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35"/>
      </w:pPr>
      <w:r>
        <w:rPr>
          <w:rFonts w:ascii="Times New Roman"/>
        </w:rPr>
        <w:t>ICS</w:t>
      </w:r>
      <w:r>
        <w:rPr>
          <w:rFonts w:ascii="Cambria Math" w:hAnsi="Cambria Math" w:cs="Cambria Math"/>
        </w:rPr>
        <w:t> </w:t>
      </w:r>
      <w:bookmarkStart w:id="0" w:name="ICS"/>
      <w:r>
        <w:fldChar w:fldCharType="begin">
          <w:ffData>
            <w:name w:val="ICS"/>
            <w:enabled/>
            <w:calcOnExit w:val="0"/>
            <w:helpText w:type="text" w:val="请输入正确的ICS号："/>
            <w:textInput>
              <w:default w:val="点击此处添加ICS号"/>
            </w:textInput>
          </w:ffData>
        </w:fldChar>
      </w:r>
      <w:r>
        <w:instrText xml:space="preserve"> FORMTEXT </w:instrText>
      </w:r>
      <w:r>
        <w:fldChar w:fldCharType="separate"/>
      </w:r>
      <w:r>
        <w:t xml:space="preserve"> </w:t>
      </w:r>
      <w:r>
        <w:fldChar w:fldCharType="end"/>
      </w:r>
      <w:bookmarkEnd w:id="0"/>
      <w:r>
        <w:rPr>
          <w:rFonts w:hint="eastAsia" w:ascii="Times New Roman"/>
        </w:rPr>
        <w:t>35</w:t>
      </w:r>
      <w:r>
        <w:rPr>
          <w:rFonts w:hint="eastAsia"/>
        </w:rPr>
        <w:t>.</w:t>
      </w:r>
      <w:r>
        <w:rPr>
          <w:rFonts w:hint="eastAsia" w:ascii="Times New Roman"/>
        </w:rPr>
        <w:t>240</w:t>
      </w:r>
      <w:r>
        <w:rPr>
          <w:rFonts w:hint="eastAsia"/>
        </w:rPr>
        <w:t>.</w:t>
      </w:r>
      <w:r>
        <w:rPr>
          <w:rFonts w:hint="eastAsia" w:ascii="Times New Roman"/>
        </w:rPr>
        <w:t>50</w:t>
      </w:r>
    </w:p>
    <w:p>
      <w:pPr>
        <w:pStyle w:val="935"/>
      </w:pPr>
      <w:r>
        <w:rPr>
          <w:rFonts w:hint="eastAsia" w:ascii="Times New Roman"/>
        </w:rPr>
        <w:t>L</w:t>
      </w:r>
      <w:r>
        <w:rPr>
          <w:rFonts w:hint="eastAsia"/>
        </w:rPr>
        <w:t xml:space="preserve"> </w:t>
      </w:r>
      <w:r>
        <w:rPr>
          <w:rFonts w:hint="eastAsia" w:ascii="Times New Roman"/>
        </w:rPr>
        <w:t>67</w:t>
      </w:r>
    </w:p>
    <w:p>
      <w:pPr>
        <w:pStyle w:val="865"/>
      </w:pPr>
      <w:r>
        <w:drawing>
          <wp:inline distT="0" distB="0" distL="0" distR="0">
            <wp:extent cx="1435100" cy="7232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35100" cy="723265"/>
                    </a:xfrm>
                    <a:prstGeom prst="rect">
                      <a:avLst/>
                    </a:prstGeom>
                    <a:noFill/>
                    <a:ln>
                      <a:noFill/>
                    </a:ln>
                  </pic:spPr>
                </pic:pic>
              </a:graphicData>
            </a:graphic>
          </wp:inline>
        </w:drawing>
      </w:r>
    </w:p>
    <w:p>
      <w:pPr>
        <w:pStyle w:val="925"/>
      </w:pPr>
      <w:r>
        <w:rPr>
          <w:rFonts w:hint="eastAsia"/>
        </w:rPr>
        <w:t>中华人民共和国国家标准</w:t>
      </w:r>
    </w:p>
    <w:p>
      <w:pPr>
        <w:pStyle w:val="939"/>
        <w:rPr>
          <w:lang w:val="fr-FR"/>
        </w:rPr>
      </w:pPr>
      <w:r>
        <w:rPr>
          <w:rFonts w:ascii="Times New Roman"/>
          <w:lang w:val="fr-FR"/>
        </w:rPr>
        <w:t>GB/T 28847.6</w:t>
      </w:r>
      <w:r>
        <w:rPr>
          <w:lang w:val="fr-FR"/>
        </w:rPr>
        <w:t>—</w:t>
      </w:r>
      <w:r>
        <w:rPr>
          <w:rFonts w:hint="eastAsia"/>
          <w:lang w:val="fr-FR"/>
        </w:rPr>
        <w:t>XXXX</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919"/>
            </w:pPr>
            <w:bookmarkStart w:id="1" w:name="DT"/>
            <w:r>
              <mc:AlternateContent>
                <mc:Choice Requires="wps">
                  <w:drawing>
                    <wp:anchor distT="0" distB="0" distL="114300" distR="114300" simplePos="0" relativeHeight="251648000"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73"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68480;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mDyy9YAAAAIAQAADwAAAAAAAAABACAA&#10;AAAiAAAAZHJzL2Rvd25yZXYueG1sUEsBAhQAFAAAAAgAh07iQGM4FbEPAgAALAQAAA4AAAAAAAAA&#10;AQAgAAAAJQEAAGRycy9lMm9Eb2MueG1sUEsFBgAAAAAGAAYAWQEAAKYFAAAAAA==&#10;">
                      <v:fill on="t" focussize="0,0"/>
                      <v:stroke on="f"/>
                      <v:imagedata o:title=""/>
                      <o:lock v:ext="edit" aspectratio="f"/>
                      <v:textbox>
                        <w:txbxContent>
                          <w:p>
                            <w:pPr>
                              <w:jc w:val="center"/>
                            </w:pPr>
                          </w:p>
                        </w:txbxContent>
                      </v:textbox>
                    </v:rect>
                  </w:pict>
                </mc:Fallback>
              </mc:AlternateContent>
            </w:r>
            <w:r>
              <w:fldChar w:fldCharType="begin">
                <w:ffData>
                  <w:name w:val="DT"/>
                  <w:enabled/>
                  <w:calcOnExit w:val="0"/>
                  <w:entryMacro w:val="ShowHelp4"/>
                  <w:textInput/>
                </w:ffData>
              </w:fldChar>
            </w:r>
            <w:r>
              <w:instrText xml:space="preserve"> FORMTEXT </w:instrText>
            </w:r>
            <w:r>
              <w:fldChar w:fldCharType="separate"/>
            </w:r>
            <w:r>
              <w:t>     </w:t>
            </w:r>
            <w:r>
              <w:fldChar w:fldCharType="end"/>
            </w:r>
            <w:bookmarkEnd w:id="1"/>
          </w:p>
        </w:tc>
      </w:tr>
    </w:tbl>
    <w:p>
      <w:pPr>
        <w:pStyle w:val="939"/>
      </w:pPr>
    </w:p>
    <w:p>
      <w:pPr>
        <w:pStyle w:val="939"/>
      </w:pPr>
    </w:p>
    <w:p>
      <w:pPr>
        <w:pStyle w:val="892"/>
        <w:framePr w:w="5422" w:hAnchor="page" w:x="1276" w:y="14041"/>
      </w:pPr>
      <w:bookmarkStart w:id="2" w:name="FY"/>
      <w:r>
        <w:rPr>
          <w:rFonts w:ascii="黑体"/>
        </w:rPr>
        <w:fldChar w:fldCharType="begin">
          <w:ffData>
            <w:name w:val="FY"/>
            <w:enabled/>
            <w:calcOnExit w:val="0"/>
            <w:entryMacro w:val="ShowHelp8"/>
            <w:textInput>
              <w:default w:val="XXXX"/>
              <w:maxLength w:val="4"/>
            </w:textInput>
          </w:ffData>
        </w:fldChar>
      </w:r>
      <w:r>
        <w:rPr>
          <w:rFonts w:ascii="黑体"/>
        </w:rPr>
        <w:instrText xml:space="preserve"> FORMTEXT </w:instrText>
      </w:r>
      <w:r>
        <w:rPr>
          <w:rFonts w:ascii="黑体"/>
        </w:rPr>
        <w:fldChar w:fldCharType="separate"/>
      </w:r>
      <w:r>
        <w:t>XXXX</w:t>
      </w:r>
      <w:r>
        <w:rPr>
          <w:rFonts w:ascii="黑体"/>
        </w:rPr>
        <w:fldChar w:fldCharType="end"/>
      </w:r>
      <w:bookmarkEnd w:id="2"/>
      <w:r>
        <w:t xml:space="preserve"> </w:t>
      </w:r>
      <w:r>
        <w:rPr>
          <w:rFonts w:ascii="黑体"/>
        </w:rPr>
        <w:t>-</w:t>
      </w:r>
      <w:r>
        <w:t xml:space="preserve"> </w:t>
      </w:r>
      <w:bookmarkStart w:id="3" w:name="FM"/>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t>XX</w:t>
      </w:r>
      <w:r>
        <w:rPr>
          <w:rFonts w:ascii="黑体"/>
        </w:rPr>
        <w:fldChar w:fldCharType="end"/>
      </w:r>
      <w:bookmarkEnd w:id="3"/>
      <w:r>
        <w:t xml:space="preserve"> </w:t>
      </w:r>
      <w:r>
        <w:rPr>
          <w:rFonts w:ascii="黑体"/>
        </w:rPr>
        <w:t>-</w:t>
      </w:r>
      <w:r>
        <w:t xml:space="preserve"> </w:t>
      </w:r>
      <w:bookmarkStart w:id="4"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t>XX</w:t>
      </w:r>
      <w:r>
        <w:rPr>
          <w:rFonts w:ascii="黑体"/>
        </w:rPr>
        <w:fldChar w:fldCharType="end"/>
      </w:r>
      <w:bookmarkEnd w:id="4"/>
      <w:r>
        <w:rPr>
          <w:rFonts w:hint="eastAsia"/>
        </w:rPr>
        <w:t>发布</w:t>
      </w:r>
      <w:r>
        <mc:AlternateContent>
          <mc:Choice Requires="wps">
            <w:drawing>
              <wp:anchor distT="0" distB="0" distL="114300" distR="114300" simplePos="0" relativeHeight="251651072" behindDoc="0" locked="1" layoutInCell="1" allowOverlap="1">
                <wp:simplePos x="0" y="0"/>
                <wp:positionH relativeFrom="column">
                  <wp:posOffset>-635</wp:posOffset>
                </wp:positionH>
                <wp:positionV relativeFrom="page">
                  <wp:posOffset>9251950</wp:posOffset>
                </wp:positionV>
                <wp:extent cx="6120130" cy="0"/>
                <wp:effectExtent l="13970" t="12700" r="9525" b="6350"/>
                <wp:wrapNone/>
                <wp:docPr id="52" name="直线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线 10" o:spid="_x0000_s1026" o:spt="20" style="position:absolute;left:0pt;margin-left:-0.05pt;margin-top:728.5pt;height:0pt;width:481.9pt;mso-position-vertical-relative:page;z-index:25165107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lh2s81gAAAAsBAAAPAAAAAAAAAAEA&#10;IAAAACIAAABkcnMvZG93bnJldi54bWxQSwECFAAUAAAACACHTuJA1wiy7NgBAACjAwAADgAAAAAA&#10;AAABACAAAAAlAQAAZHJzL2Uyb0RvYy54bWxQSwUGAAAAAAYABgBZAQAAbwUAAAAA&#10;">
                <v:fill on="f" focussize="0,0"/>
                <v:stroke color="#000000" joinstyle="round"/>
                <v:imagedata o:title=""/>
                <o:lock v:ext="edit" aspectratio="f"/>
                <w10:anchorlock/>
              </v:line>
            </w:pict>
          </mc:Fallback>
        </mc:AlternateContent>
      </w:r>
    </w:p>
    <w:p>
      <w:pPr>
        <w:pStyle w:val="884"/>
        <w:framePr w:hAnchor="page" w:x="7825"/>
        <w:ind w:firstLine="280" w:firstLineChars="100"/>
        <w:jc w:val="both"/>
      </w:pPr>
      <w:bookmarkStart w:id="5" w:name="SY"/>
      <w:r>
        <w:rPr>
          <w:rFonts w:ascii="黑体"/>
        </w:rPr>
        <w:fldChar w:fldCharType="begin">
          <w:ffData>
            <w:name w:val="SY"/>
            <w:enabled/>
            <w:calcOnExit w:val="0"/>
            <w:entryMacro w:val="ShowHelp9"/>
            <w:textInput>
              <w:default w:val="XXXX"/>
              <w:maxLength w:val="4"/>
            </w:textInput>
          </w:ffData>
        </w:fldChar>
      </w:r>
      <w:r>
        <w:rPr>
          <w:rFonts w:ascii="黑体"/>
        </w:rPr>
        <w:instrText xml:space="preserve"> FORMTEXT </w:instrText>
      </w:r>
      <w:r>
        <w:rPr>
          <w:rFonts w:ascii="黑体"/>
        </w:rPr>
        <w:fldChar w:fldCharType="separate"/>
      </w:r>
      <w:r>
        <w:t>XXXX</w:t>
      </w:r>
      <w:r>
        <w:rPr>
          <w:rFonts w:ascii="黑体"/>
        </w:rPr>
        <w:fldChar w:fldCharType="end"/>
      </w:r>
      <w:bookmarkEnd w:id="5"/>
      <w:r>
        <w:t xml:space="preserve"> </w:t>
      </w:r>
      <w:r>
        <w:rPr>
          <w:rFonts w:ascii="黑体"/>
        </w:rPr>
        <w:t>-</w:t>
      </w:r>
      <w:r>
        <w:t xml:space="preserve"> </w:t>
      </w:r>
      <w:bookmarkStart w:id="6"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t>XX</w:t>
      </w:r>
      <w:r>
        <w:rPr>
          <w:rFonts w:ascii="黑体"/>
        </w:rPr>
        <w:fldChar w:fldCharType="end"/>
      </w:r>
      <w:bookmarkEnd w:id="6"/>
      <w:r>
        <w:t xml:space="preserve"> </w:t>
      </w:r>
      <w:r>
        <w:rPr>
          <w:rFonts w:ascii="黑体"/>
        </w:rPr>
        <w:t>-</w:t>
      </w:r>
      <w:r>
        <w:t xml:space="preserve"> </w:t>
      </w:r>
      <w:bookmarkStart w:id="7"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t>XX</w:t>
      </w:r>
      <w:r>
        <w:rPr>
          <w:rFonts w:ascii="黑体"/>
        </w:rPr>
        <w:fldChar w:fldCharType="end"/>
      </w:r>
      <w:bookmarkEnd w:id="7"/>
      <w:r>
        <w:rPr>
          <w:rFonts w:hint="eastAsia"/>
        </w:rPr>
        <w:t>实施</w:t>
      </w:r>
    </w:p>
    <w:p>
      <w:pPr>
        <w:pStyle w:val="931"/>
        <w:spacing w:line="360" w:lineRule="exact"/>
        <w:ind w:right="2077" w:rightChars="989" w:firstLine="1886" w:firstLineChars="500"/>
        <w:jc w:val="distribute"/>
        <w:rPr>
          <w:rFonts w:hAnsi="宋体"/>
          <w:spacing w:val="-4"/>
          <w:w w:val="100"/>
          <w:kern w:val="32"/>
          <w:sz w:val="32"/>
        </w:rPr>
      </w:pPr>
      <w:r>
        <w:rPr>
          <w:rFonts w:hint="eastAsia" w:hAnsi="宋体"/>
          <w:b/>
          <w:spacing w:val="28"/>
          <w:w w:val="100"/>
          <w:kern w:val="32"/>
          <w:sz w:val="32"/>
        </w:rPr>
        <w:t>国家市场监督管理总局</w:t>
      </w:r>
    </w:p>
    <w:p>
      <w:pPr>
        <w:pStyle w:val="931"/>
      </w:pPr>
      <w:r>
        <w:rPr>
          <w:rFonts w:hint="eastAsia" w:hAnsi="宋体"/>
          <w:spacing w:val="-4"/>
          <w:w w:val="100"/>
          <w:kern w:val="32"/>
          <w:sz w:val="32"/>
          <w:szCs w:val="22"/>
        </w:rPr>
        <w:t xml:space="preserve">    </w:t>
      </w:r>
      <w:r>
        <w:rPr>
          <w:rFonts w:hint="eastAsia" w:hAnsi="宋体"/>
          <w:spacing w:val="-4"/>
          <w:w w:val="100"/>
          <w:kern w:val="32"/>
          <w:sz w:val="32"/>
          <w:szCs w:val="22"/>
          <w:lang w:val="en-US" w:eastAsia="zh-CN"/>
        </w:rPr>
        <w:t xml:space="preserve"> </w:t>
      </w:r>
      <w:r>
        <w:rPr>
          <w:rFonts w:hint="eastAsia" w:hAnsi="宋体"/>
          <w:b/>
          <w:spacing w:val="40"/>
          <w:w w:val="100"/>
          <w:kern w:val="32"/>
          <w:sz w:val="32"/>
          <w:szCs w:val="22"/>
        </w:rPr>
        <w:t>国家标准化管理委员会</w:t>
      </w:r>
      <w:r>
        <w:rPr>
          <w:rFonts w:hint="eastAsia" w:hAnsi="宋体"/>
          <w:spacing w:val="-4"/>
          <w:w w:val="100"/>
          <w:kern w:val="32"/>
          <w:sz w:val="32"/>
          <w:szCs w:val="22"/>
        </w:rPr>
        <w:t xml:space="preserve">   </w:t>
      </w:r>
      <w:r>
        <w:rPr>
          <w:rFonts w:hint="eastAsia" w:hAnsi="宋体"/>
          <w:b/>
          <w:spacing w:val="-6"/>
          <w:w w:val="100"/>
          <w:kern w:val="32"/>
          <w:position w:val="18"/>
          <w:sz w:val="24"/>
          <w:szCs w:val="20"/>
        </w:rPr>
        <w:t>发布</w:t>
      </w:r>
    </w:p>
    <w:p>
      <w:pPr>
        <w:framePr w:w="8571" w:h="6241" w:hRule="exact" w:wrap="around" w:vAnchor="page" w:hAnchor="page" w:x="1784" w:y="6378" w:anchorLock="1"/>
        <w:spacing w:line="680" w:lineRule="exact"/>
        <w:jc w:val="center"/>
        <w:rPr>
          <w:rFonts w:ascii="黑体" w:eastAsia="黑体"/>
          <w:kern w:val="0"/>
          <w:sz w:val="52"/>
          <w:szCs w:val="20"/>
        </w:rPr>
      </w:pPr>
      <w:r>
        <w:rPr>
          <w:rFonts w:hint="eastAsia" w:ascii="黑体" w:eastAsia="黑体"/>
          <w:kern w:val="0"/>
          <w:sz w:val="52"/>
          <w:szCs w:val="20"/>
        </w:rPr>
        <w:t xml:space="preserve">建筑自动化和控制系统 </w:t>
      </w:r>
    </w:p>
    <w:p>
      <w:pPr>
        <w:framePr w:w="8571" w:h="6241" w:hRule="exact" w:wrap="around" w:vAnchor="page" w:hAnchor="page" w:x="1784" w:y="6378" w:anchorLock="1"/>
        <w:spacing w:line="680" w:lineRule="exact"/>
        <w:jc w:val="center"/>
        <w:rPr>
          <w:rFonts w:ascii="黑体" w:eastAsia="黑体"/>
          <w:kern w:val="0"/>
          <w:sz w:val="52"/>
          <w:szCs w:val="20"/>
        </w:rPr>
      </w:pPr>
      <w:r>
        <w:rPr>
          <w:rFonts w:hint="eastAsia" w:ascii="黑体" w:eastAsia="黑体"/>
          <w:kern w:val="0"/>
          <w:sz w:val="52"/>
          <w:szCs w:val="20"/>
        </w:rPr>
        <w:t>第</w:t>
      </w:r>
      <w:r>
        <w:rPr>
          <w:rFonts w:hint="eastAsia" w:eastAsia="黑体"/>
          <w:kern w:val="0"/>
          <w:sz w:val="52"/>
          <w:szCs w:val="20"/>
        </w:rPr>
        <w:t>6</w:t>
      </w:r>
      <w:r>
        <w:rPr>
          <w:rFonts w:hint="eastAsia" w:ascii="黑体" w:eastAsia="黑体"/>
          <w:kern w:val="0"/>
          <w:sz w:val="52"/>
          <w:szCs w:val="20"/>
        </w:rPr>
        <w:t>部分：数据通信协议一致性测试</w:t>
      </w:r>
    </w:p>
    <w:p>
      <w:pPr>
        <w:keepNext w:val="0"/>
        <w:keepLines w:val="0"/>
        <w:pageBreakBefore w:val="0"/>
        <w:framePr w:w="8571" w:h="6241" w:hRule="exact" w:wrap="around" w:vAnchor="page" w:hAnchor="page" w:x="1784" w:y="6378" w:anchorLock="1"/>
        <w:widowControl w:val="0"/>
        <w:kinsoku/>
        <w:wordWrap/>
        <w:overflowPunct/>
        <w:topLinePunct w:val="0"/>
        <w:autoSpaceDE/>
        <w:autoSpaceDN/>
        <w:bidi w:val="0"/>
        <w:adjustRightInd/>
        <w:snapToGrid/>
        <w:spacing w:line="240" w:lineRule="auto"/>
        <w:jc w:val="center"/>
        <w:textAlignment w:val="auto"/>
        <w:rPr>
          <w:rFonts w:eastAsia="黑体"/>
          <w:kern w:val="0"/>
          <w:sz w:val="28"/>
          <w:szCs w:val="28"/>
        </w:rPr>
      </w:pPr>
      <w:r>
        <w:rPr>
          <w:rFonts w:eastAsia="黑体"/>
          <w:kern w:val="0"/>
          <w:sz w:val="28"/>
          <w:szCs w:val="28"/>
        </w:rPr>
        <w:t xml:space="preserve">Building </w:t>
      </w:r>
      <w:r>
        <w:rPr>
          <w:rFonts w:hint="eastAsia" w:eastAsia="黑体"/>
          <w:kern w:val="0"/>
          <w:sz w:val="28"/>
          <w:szCs w:val="28"/>
          <w:lang w:val="en-US" w:eastAsia="zh-CN"/>
        </w:rPr>
        <w:t>a</w:t>
      </w:r>
      <w:r>
        <w:rPr>
          <w:rFonts w:eastAsia="黑体"/>
          <w:kern w:val="0"/>
          <w:sz w:val="28"/>
          <w:szCs w:val="28"/>
        </w:rPr>
        <w:t xml:space="preserve">utomation and </w:t>
      </w:r>
      <w:r>
        <w:rPr>
          <w:rFonts w:hint="eastAsia" w:eastAsia="黑体"/>
          <w:kern w:val="0"/>
          <w:sz w:val="28"/>
          <w:szCs w:val="28"/>
          <w:lang w:val="en-US" w:eastAsia="zh-CN"/>
        </w:rPr>
        <w:t>c</w:t>
      </w:r>
      <w:r>
        <w:rPr>
          <w:rFonts w:eastAsia="黑体"/>
          <w:kern w:val="0"/>
          <w:sz w:val="28"/>
          <w:szCs w:val="28"/>
        </w:rPr>
        <w:t xml:space="preserve">ontrol </w:t>
      </w:r>
      <w:r>
        <w:rPr>
          <w:rFonts w:hint="eastAsia" w:eastAsia="黑体"/>
          <w:kern w:val="0"/>
          <w:sz w:val="28"/>
          <w:szCs w:val="28"/>
          <w:lang w:val="en-US" w:eastAsia="zh-CN"/>
        </w:rPr>
        <w:t>s</w:t>
      </w:r>
      <w:r>
        <w:rPr>
          <w:rFonts w:eastAsia="黑体"/>
          <w:kern w:val="0"/>
          <w:sz w:val="28"/>
          <w:szCs w:val="28"/>
        </w:rPr>
        <w:t xml:space="preserve">ystems — </w:t>
      </w:r>
    </w:p>
    <w:p>
      <w:pPr>
        <w:keepNext w:val="0"/>
        <w:keepLines w:val="0"/>
        <w:pageBreakBefore w:val="0"/>
        <w:framePr w:w="8571" w:h="6241" w:hRule="exact" w:wrap="around" w:vAnchor="page" w:hAnchor="page" w:x="1784" w:y="6378" w:anchorLock="1"/>
        <w:widowControl w:val="0"/>
        <w:kinsoku/>
        <w:wordWrap/>
        <w:overflowPunct/>
        <w:topLinePunct w:val="0"/>
        <w:autoSpaceDE/>
        <w:autoSpaceDN/>
        <w:bidi w:val="0"/>
        <w:adjustRightInd/>
        <w:snapToGrid/>
        <w:spacing w:line="240" w:lineRule="auto"/>
        <w:jc w:val="center"/>
        <w:textAlignment w:val="auto"/>
        <w:rPr>
          <w:rFonts w:eastAsia="黑体"/>
          <w:kern w:val="0"/>
          <w:sz w:val="28"/>
          <w:szCs w:val="28"/>
        </w:rPr>
      </w:pPr>
      <w:r>
        <w:rPr>
          <w:rFonts w:eastAsia="黑体"/>
          <w:kern w:val="0"/>
          <w:sz w:val="28"/>
          <w:szCs w:val="28"/>
        </w:rPr>
        <w:t xml:space="preserve">Part 6: Data </w:t>
      </w:r>
      <w:r>
        <w:rPr>
          <w:rFonts w:hint="eastAsia" w:eastAsia="黑体"/>
          <w:kern w:val="0"/>
          <w:sz w:val="28"/>
          <w:szCs w:val="28"/>
          <w:lang w:val="en-US" w:eastAsia="zh-CN"/>
        </w:rPr>
        <w:t>c</w:t>
      </w:r>
      <w:r>
        <w:rPr>
          <w:rFonts w:eastAsia="黑体"/>
          <w:kern w:val="0"/>
          <w:sz w:val="28"/>
          <w:szCs w:val="28"/>
        </w:rPr>
        <w:t xml:space="preserve">ommunication </w:t>
      </w:r>
      <w:r>
        <w:rPr>
          <w:rFonts w:hint="eastAsia" w:eastAsia="黑体"/>
          <w:kern w:val="0"/>
          <w:sz w:val="28"/>
          <w:szCs w:val="28"/>
          <w:lang w:val="en-US" w:eastAsia="zh-CN"/>
        </w:rPr>
        <w:t>c</w:t>
      </w:r>
      <w:r>
        <w:rPr>
          <w:rFonts w:eastAsia="黑体"/>
          <w:kern w:val="0"/>
          <w:sz w:val="28"/>
          <w:szCs w:val="28"/>
        </w:rPr>
        <w:t xml:space="preserve">onformance </w:t>
      </w:r>
      <w:r>
        <w:rPr>
          <w:rFonts w:hint="eastAsia" w:eastAsia="黑体"/>
          <w:kern w:val="0"/>
          <w:sz w:val="28"/>
          <w:szCs w:val="28"/>
          <w:lang w:val="en-US" w:eastAsia="zh-CN"/>
        </w:rPr>
        <w:t>t</w:t>
      </w:r>
      <w:r>
        <w:rPr>
          <w:rFonts w:eastAsia="黑体"/>
          <w:kern w:val="0"/>
          <w:sz w:val="28"/>
          <w:szCs w:val="28"/>
        </w:rPr>
        <w:t>esting</w:t>
      </w:r>
    </w:p>
    <w:p>
      <w:pPr>
        <w:framePr w:w="8571" w:h="6241" w:hRule="exact" w:wrap="around" w:vAnchor="page" w:hAnchor="page" w:x="1784" w:y="6378" w:anchorLock="1"/>
        <w:spacing w:before="240" w:line="400" w:lineRule="exact"/>
        <w:jc w:val="center"/>
        <w:rPr>
          <w:rFonts w:ascii="宋体" w:hAnsi="宋体"/>
          <w:kern w:val="0"/>
          <w:sz w:val="28"/>
          <w:szCs w:val="28"/>
        </w:rPr>
      </w:pP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framePr w:w="8571" w:h="6241" w:hRule="exact" w:wrap="around" w:vAnchor="page" w:hAnchor="page" w:x="1784" w:y="6378" w:anchorLock="1"/>
              <w:adjustRightInd w:val="0"/>
              <w:snapToGrid w:val="0"/>
              <w:spacing w:line="400" w:lineRule="exact"/>
              <w:ind w:left="-840" w:leftChars="-400"/>
              <w:jc w:val="center"/>
              <w:rPr>
                <w:rFonts w:eastAsia="黑体"/>
                <w:kern w:val="0"/>
                <w:sz w:val="28"/>
                <w:szCs w:val="28"/>
              </w:rPr>
            </w:pPr>
            <w:r>
              <mc:AlternateContent>
                <mc:Choice Requires="wps">
                  <w:drawing>
                    <wp:anchor distT="0" distB="0" distL="114300" distR="114300" simplePos="0" relativeHeight="251657216"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31"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926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ia6S1QAAAAoBAAAPAAAAAAAAAAEAIAAA&#10;ACIAAABkcnMvZG93bnJldi54bWxQSwECFAAUAAAACACHTuJAUro0rw8CAAAsBAAADgAAAAAAAAAB&#10;ACAAAAAkAQAAZHJzL2Uyb0RvYy54bWxQSwUGAAAAAAYABgBZAQAApQUAAAAA&#10;">
                      <v:fill on="t" focussize="0,0"/>
                      <v:stroke on="f"/>
                      <v:imagedata o:title=""/>
                      <o:lock v:ext="edit" aspectratio="f"/>
                      <v:textbox>
                        <w:txbxContent>
                          <w:p>
                            <w:pPr>
                              <w:jc w:val="center"/>
                            </w:pPr>
                          </w:p>
                        </w:txbxContent>
                      </v:textbox>
                      <w10:anchorlock/>
                    </v:rect>
                  </w:pict>
                </mc:Fallback>
              </mc:AlternateContent>
            </w:r>
            <w:r>
              <mc:AlternateContent>
                <mc:Choice Requires="wps">
                  <w:drawing>
                    <wp:anchor distT="0" distB="0" distL="114300" distR="114300" simplePos="0" relativeHeight="251656192"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30"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60288;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4Yvl1gAAAAkBAAAPAAAAAAAAAAEAIAAA&#10;ACIAAABkcnMvZG93bnJldi54bWxQSwECFAAUAAAACACHTuJAEDJEPg4CAAAsBAAADgAAAAAAAAAB&#10;ACAAAAAlAQAAZHJzL2Uyb0RvYy54bWxQSwUGAAAAAAYABgBZAQAApQUAAAAA&#10;">
                      <v:fill on="t" focussize="0,0"/>
                      <v:stroke on="f"/>
                      <v:imagedata o:title=""/>
                      <o:lock v:ext="edit" aspectratio="f"/>
                      <v:textbox>
                        <w:txbxContent>
                          <w:p>
                            <w:pPr>
                              <w:jc w:val="center"/>
                            </w:pPr>
                          </w:p>
                        </w:txbxContent>
                      </v:textbox>
                    </v:rect>
                  </w:pict>
                </mc:Fallback>
              </mc:AlternateContent>
            </w:r>
            <w:r>
              <w:rPr>
                <w:rFonts w:hint="eastAsia" w:eastAsia="黑体"/>
                <w:kern w:val="0"/>
                <w:sz w:val="28"/>
                <w:szCs w:val="28"/>
              </w:rPr>
              <w:t>（征求意见稿）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framePr w:w="8571" w:h="6241" w:hRule="exact" w:wrap="around" w:vAnchor="page" w:hAnchor="page" w:x="1784" w:y="6378" w:anchorLock="1"/>
              <w:spacing w:before="180" w:after="160" w:line="180" w:lineRule="exact"/>
              <w:jc w:val="both"/>
              <w:rPr>
                <w:rFonts w:hint="eastAsia" w:ascii="宋体" w:eastAsia="宋体"/>
                <w:kern w:val="0"/>
                <w:szCs w:val="28"/>
                <w:lang w:val="en-US" w:eastAsia="zh-CN"/>
              </w:rPr>
            </w:pPr>
          </w:p>
        </w:tc>
      </w:tr>
    </w:tbl>
    <w:p>
      <w:pPr>
        <w:pStyle w:val="32"/>
        <w:ind w:firstLine="0" w:firstLineChars="0"/>
        <w:sectPr>
          <w:headerReference r:id="rId3" w:type="first"/>
          <w:footerReference r:id="rId4" w:type="default"/>
          <w:pgSz w:w="11906" w:h="16838"/>
          <w:pgMar w:top="567" w:right="850" w:bottom="1134" w:left="1418" w:header="0" w:footer="0" w:gutter="0"/>
          <w:pgNumType w:fmt="upperRoman" w:start="1"/>
          <w:cols w:space="720" w:num="1"/>
          <w:docGrid w:type="lines" w:linePitch="312" w:charSpace="0"/>
        </w:sectPr>
      </w:pPr>
      <w:r>
        <mc:AlternateContent>
          <mc:Choice Requires="wps">
            <w:drawing>
              <wp:anchor distT="0" distB="0" distL="114300" distR="114300" simplePos="0" relativeHeight="251661312" behindDoc="0" locked="1" layoutInCell="1" allowOverlap="1">
                <wp:simplePos x="0" y="0"/>
                <wp:positionH relativeFrom="column">
                  <wp:posOffset>-29210</wp:posOffset>
                </wp:positionH>
                <wp:positionV relativeFrom="page">
                  <wp:posOffset>9251950</wp:posOffset>
                </wp:positionV>
                <wp:extent cx="6120130" cy="0"/>
                <wp:effectExtent l="8890" t="12700" r="5080" b="635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3pt;margin-top:728.5pt;height:0pt;width:481.9pt;mso-position-vertical-relative:page;z-index:251661312;mso-width-relative:page;mso-height-relative:page;" filled="f" stroked="t" coordsize="21600,21600" o:gfxdata="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K2zTNcAAAAM&#10;AQAADwAAAAAAAAABACAAAAAiAAAAZHJzL2Rvd25yZXYueG1sUEsBAhQAFAAAAAgAh07iQOuIcMjk&#10;AQAArAMAAA4AAAAAAAAAAQAgAAAAJgEAAGRycy9lMm9Eb2MueG1sUEsFBgAAAAAGAAYAWQEAAHwF&#10;AAAAAA==&#10;">
                <v:fill on="f" focussize="0,0"/>
                <v:stroke color="#000000" joinstyle="round"/>
                <v:imagedata o:title=""/>
                <o:lock v:ext="edit" aspectratio="f"/>
                <w10:anchorlock/>
              </v:lin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-635</wp:posOffset>
                </wp:positionH>
                <wp:positionV relativeFrom="paragraph">
                  <wp:posOffset>2339975</wp:posOffset>
                </wp:positionV>
                <wp:extent cx="6120130" cy="0"/>
                <wp:effectExtent l="13970" t="13970" r="9525" b="5080"/>
                <wp:wrapNone/>
                <wp:docPr id="29"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线 11" o:spid="_x0000_s1026" o:spt="20" style="position:absolute;left:0pt;margin-left:-0.05pt;margin-top:184.25pt;height:0pt;width:481.9pt;z-index:251652096;mso-width-relative:page;mso-height-relative:page;" filled="f" stroked="t" coordsize="21600,21600" o:gfxdata="UEsDBAoAAAAAAIdO4kAAAAAAAAAAAAAAAAAEAAAAZHJzL1BLAwQUAAAACACHTuJAQkHiX9cAAAAJ&#10;AQAADwAAAGRycy9kb3ducmV2LnhtbE2PzU7DMBCE70h9B2uRuFStnUaE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QeJf1wAAAAkBAAAPAAAAAAAAAAEA&#10;IAAAACIAAABkcnMvZG93bnJldi54bWxQSwECFAAUAAAACACHTuJApxPIv9cBAACjAwAADgAAAAAA&#10;AAABACAAAAAmAQAAZHJzL2Uyb0RvYy54bWxQSwUGAAAAAAYABgBZAQAAbwUAAAAA&#10;">
                <v:fill on="f" focussize="0,0"/>
                <v:stroke color="#000000" joinstyle="round"/>
                <v:imagedata o:title=""/>
                <o:lock v:ext="edit" aspectratio="f"/>
              </v:line>
            </w:pict>
          </mc:Fallback>
        </mc:AlternateContent>
      </w:r>
    </w:p>
    <w:p>
      <w:pPr>
        <w:pStyle w:val="867"/>
        <w:rPr>
          <w:rFonts w:hint="eastAsia" w:eastAsia="黑体"/>
          <w:lang w:val="en-US" w:eastAsia="zh-CN"/>
        </w:rPr>
      </w:pPr>
      <w:bookmarkStart w:id="8" w:name="_Toc55414060"/>
      <w:r>
        <w:rPr>
          <w:rFonts w:hint="eastAsia"/>
        </w:rPr>
        <w:t xml:space="preserve">目 </w:t>
      </w:r>
      <w:r>
        <w:t xml:space="preserve">   </w:t>
      </w:r>
      <w:bookmarkEnd w:id="8"/>
      <w:r>
        <w:rPr>
          <w:rFonts w:hint="eastAsia"/>
          <w:lang w:val="en-US" w:eastAsia="zh-CN"/>
        </w:rPr>
        <w:t>次</w:t>
      </w:r>
    </w:p>
    <w:p>
      <w:pPr>
        <w:pStyle w:val="28"/>
        <w:rPr>
          <w:rFonts w:hint="eastAsia" w:ascii="宋体" w:hAnsi="宋体" w:eastAsia="宋体" w:cs="宋体"/>
          <w:szCs w:val="22"/>
        </w:rPr>
      </w:pPr>
      <w:r>
        <w:fldChar w:fldCharType="begin"/>
      </w:r>
      <w:r>
        <w:instrText xml:space="preserve"> </w:instrText>
      </w:r>
      <w:r>
        <w:rPr>
          <w:rFonts w:hint="eastAsia"/>
        </w:rPr>
        <w:instrText xml:space="preserve">TOC \o "1-1" \f \h \z \t "章标题,1"</w:instrText>
      </w:r>
      <w:r>
        <w:instrText xml:space="preserve"> </w:instrText>
      </w:r>
      <w:r>
        <w:fldChar w:fldCharType="separate"/>
      </w:r>
      <w:r>
        <w:fldChar w:fldCharType="begin"/>
      </w:r>
      <w:r>
        <w:instrText xml:space="preserve"> HYPERLINK \l "_Toc55414061" </w:instrText>
      </w:r>
      <w:r>
        <w:fldChar w:fldCharType="separate"/>
      </w:r>
      <w:r>
        <w:rPr>
          <w:rStyle w:val="56"/>
        </w:rPr>
        <w:t>前言</w:t>
      </w:r>
      <w:r>
        <w:tab/>
      </w:r>
      <w:r>
        <w:rPr>
          <w:rFonts w:hint="eastAsia" w:ascii="宋体" w:hAnsi="宋体" w:eastAsia="宋体" w:cs="宋体"/>
        </w:rPr>
        <w:t>Ⅱ</w:t>
      </w:r>
      <w:r>
        <w:fldChar w:fldCharType="end"/>
      </w:r>
    </w:p>
    <w:p>
      <w:pPr>
        <w:pStyle w:val="28"/>
        <w:rPr>
          <w:rFonts w:asciiTheme="minorHAnsi" w:hAnsiTheme="minorHAnsi" w:eastAsiaTheme="minorEastAsia" w:cstheme="minorBidi"/>
          <w:szCs w:val="22"/>
        </w:rPr>
      </w:pPr>
      <w:r>
        <w:fldChar w:fldCharType="begin"/>
      </w:r>
      <w:r>
        <w:instrText xml:space="preserve"> HYPERLINK \l "_Toc55414062" </w:instrText>
      </w:r>
      <w:r>
        <w:fldChar w:fldCharType="separate"/>
      </w:r>
      <w:r>
        <w:rPr>
          <w:rStyle w:val="56"/>
        </w:rPr>
        <w:t>1 范围</w:t>
      </w:r>
      <w:r>
        <w:tab/>
      </w:r>
      <w:r>
        <w:fldChar w:fldCharType="begin"/>
      </w:r>
      <w:r>
        <w:instrText xml:space="preserve"> PAGEREF _Toc55414062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"_Toc55414063" </w:instrText>
      </w:r>
      <w:r>
        <w:fldChar w:fldCharType="separate"/>
      </w:r>
      <w:r>
        <w:rPr>
          <w:rStyle w:val="56"/>
        </w:rPr>
        <w:t>2 规范性引用文件</w:t>
      </w:r>
      <w:r>
        <w:tab/>
      </w:r>
      <w:r>
        <w:fldChar w:fldCharType="begin"/>
      </w:r>
      <w:r>
        <w:instrText xml:space="preserve"> PAGEREF _Toc55414063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"_Toc55414064" </w:instrText>
      </w:r>
      <w:r>
        <w:fldChar w:fldCharType="separate"/>
      </w:r>
      <w:r>
        <w:rPr>
          <w:rStyle w:val="56"/>
        </w:rPr>
        <w:t>3 术语和定义</w:t>
      </w:r>
      <w:r>
        <w:tab/>
      </w:r>
      <w:r>
        <w:fldChar w:fldCharType="begin"/>
      </w:r>
      <w:r>
        <w:instrText xml:space="preserve"> PAGEREF _Toc55414064 \h </w:instrText>
      </w:r>
      <w:r>
        <w:fldChar w:fldCharType="separate"/>
      </w:r>
      <w:r>
        <w:t>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"_Toc55414065" </w:instrText>
      </w:r>
      <w:r>
        <w:fldChar w:fldCharType="separate"/>
      </w:r>
      <w:r>
        <w:rPr>
          <w:rStyle w:val="56"/>
        </w:rPr>
        <w:t>4 缩略语和符号</w:t>
      </w:r>
      <w:r>
        <w:tab/>
      </w:r>
      <w:r>
        <w:fldChar w:fldCharType="begin"/>
      </w:r>
      <w:r>
        <w:instrText xml:space="preserve"> PAGEREF _Toc55414065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"_Toc55414066" </w:instrText>
      </w:r>
      <w:r>
        <w:fldChar w:fldCharType="separate"/>
      </w:r>
      <w:r>
        <w:rPr>
          <w:rStyle w:val="56"/>
        </w:rPr>
        <w:t>5</w:t>
      </w:r>
      <w:r>
        <w:rPr>
          <w:rStyle w:val="56"/>
          <w:rFonts w:ascii="Times New Roman"/>
        </w:rPr>
        <w:t xml:space="preserve"> 协议实现一致性声明EPICS的文件格式</w:t>
      </w:r>
      <w:r>
        <w:tab/>
      </w:r>
      <w:r>
        <w:fldChar w:fldCharType="begin"/>
      </w:r>
      <w:r>
        <w:instrText xml:space="preserve"> PAGEREF _Toc55414066 \h </w:instrText>
      </w:r>
      <w:r>
        <w:fldChar w:fldCharType="separate"/>
      </w:r>
      <w:r>
        <w:t>20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"_Toc55414067" </w:instrText>
      </w:r>
      <w:r>
        <w:fldChar w:fldCharType="separate"/>
      </w:r>
      <w:r>
        <w:rPr>
          <w:rStyle w:val="56"/>
        </w:rPr>
        <w:t>6</w:t>
      </w:r>
      <w:r>
        <w:rPr>
          <w:rStyle w:val="56"/>
          <w:rFonts w:ascii="Times New Roman"/>
        </w:rPr>
        <w:t xml:space="preserve"> 协议实现一致性声明EPICS的测试内容</w:t>
      </w:r>
      <w:r>
        <w:tab/>
      </w:r>
      <w:r>
        <w:fldChar w:fldCharType="begin"/>
      </w:r>
      <w:r>
        <w:instrText xml:space="preserve"> PAGEREF _Toc55414067 \h </w:instrText>
      </w:r>
      <w:r>
        <w:fldChar w:fldCharType="separate"/>
      </w:r>
      <w:r>
        <w:t>47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"_Toc55414068" </w:instrText>
      </w:r>
      <w:r>
        <w:fldChar w:fldCharType="separate"/>
      </w:r>
      <w:r>
        <w:rPr>
          <w:rStyle w:val="56"/>
        </w:rPr>
        <w:t>7</w:t>
      </w:r>
      <w:r>
        <w:rPr>
          <w:rStyle w:val="56"/>
          <w:rFonts w:hAnsi="宋体"/>
          <w:bCs/>
        </w:rPr>
        <w:t xml:space="preserve"> 一致性测试脚本语言TCSL的规定</w:t>
      </w:r>
      <w:r>
        <w:tab/>
      </w:r>
      <w:r>
        <w:fldChar w:fldCharType="begin"/>
      </w:r>
      <w:r>
        <w:instrText xml:space="preserve"> PAGEREF _Toc55414068 \h </w:instrText>
      </w:r>
      <w:r>
        <w:fldChar w:fldCharType="separate"/>
      </w:r>
      <w:r>
        <w:t>48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"_Toc55414069" </w:instrText>
      </w:r>
      <w:r>
        <w:fldChar w:fldCharType="separate"/>
      </w:r>
      <w:r>
        <w:rPr>
          <w:rStyle w:val="56"/>
        </w:rPr>
        <w:t>8 一致性测试所涉及的对象属性</w:t>
      </w:r>
      <w:r>
        <w:tab/>
      </w:r>
      <w:r>
        <w:fldChar w:fldCharType="begin"/>
      </w:r>
      <w:r>
        <w:instrText xml:space="preserve"> PAGEREF _Toc55414069 \h </w:instrText>
      </w:r>
      <w:r>
        <w:fldChar w:fldCharType="separate"/>
      </w:r>
      <w:r>
        <w:t>56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"_Toc55414070" </w:instrText>
      </w:r>
      <w:r>
        <w:fldChar w:fldCharType="separate"/>
      </w:r>
      <w:r>
        <w:rPr>
          <w:rStyle w:val="56"/>
        </w:rPr>
        <w:t>9 应用服务启动测试</w:t>
      </w:r>
      <w:r>
        <w:tab/>
      </w:r>
      <w:r>
        <w:fldChar w:fldCharType="begin"/>
      </w:r>
      <w:r>
        <w:instrText xml:space="preserve"> PAGEREF _Toc55414070 \h </w:instrText>
      </w:r>
      <w:r>
        <w:fldChar w:fldCharType="separate"/>
      </w:r>
      <w:r>
        <w:t>165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"_Toc55414071" </w:instrText>
      </w:r>
      <w:r>
        <w:fldChar w:fldCharType="separate"/>
      </w:r>
      <w:r>
        <w:rPr>
          <w:rStyle w:val="56"/>
        </w:rPr>
        <w:t>10</w:t>
      </w:r>
      <w:r>
        <w:rPr>
          <w:rStyle w:val="56"/>
          <w:rFonts w:hAnsi="黑体"/>
        </w:rPr>
        <w:t xml:space="preserve"> 应用程序服务执行测试的一般规定</w:t>
      </w:r>
      <w:r>
        <w:tab/>
      </w:r>
      <w:r>
        <w:fldChar w:fldCharType="begin"/>
      </w:r>
      <w:r>
        <w:instrText xml:space="preserve"> PAGEREF _Toc55414071 \h </w:instrText>
      </w:r>
      <w:r>
        <w:fldChar w:fldCharType="separate"/>
      </w:r>
      <w:r>
        <w:t>264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"_Toc55414072" </w:instrText>
      </w:r>
      <w:r>
        <w:fldChar w:fldCharType="separate"/>
      </w:r>
      <w:r>
        <w:rPr>
          <w:rStyle w:val="56"/>
        </w:rPr>
        <w:t>11 网络层协议测试</w:t>
      </w:r>
      <w:r>
        <w:tab/>
      </w:r>
      <w:r>
        <w:fldChar w:fldCharType="begin"/>
      </w:r>
      <w:r>
        <w:instrText xml:space="preserve"> PAGEREF _Toc55414072 \h </w:instrText>
      </w:r>
      <w:r>
        <w:fldChar w:fldCharType="separate"/>
      </w:r>
      <w:r>
        <w:t>424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"_Toc55414073" </w:instrText>
      </w:r>
      <w:r>
        <w:fldChar w:fldCharType="separate"/>
      </w:r>
      <w:r>
        <w:rPr>
          <w:rStyle w:val="56"/>
        </w:rPr>
        <w:t>12 逻辑链路层协议测试</w:t>
      </w:r>
      <w:r>
        <w:tab/>
      </w:r>
      <w:r>
        <w:fldChar w:fldCharType="begin"/>
      </w:r>
      <w:r>
        <w:instrText xml:space="preserve"> PAGEREF _Toc55414073 \h </w:instrText>
      </w:r>
      <w:r>
        <w:fldChar w:fldCharType="separate"/>
      </w:r>
      <w:r>
        <w:t>470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"_Toc55414074" </w:instrText>
      </w:r>
      <w:r>
        <w:fldChar w:fldCharType="separate"/>
      </w:r>
      <w:r>
        <w:rPr>
          <w:rStyle w:val="56"/>
        </w:rPr>
        <w:t>13 数据链路层协议测试</w:t>
      </w:r>
      <w:r>
        <w:tab/>
      </w:r>
      <w:r>
        <w:fldChar w:fldCharType="begin"/>
      </w:r>
      <w:r>
        <w:instrText xml:space="preserve"> PAGEREF _Toc55414074 \h </w:instrText>
      </w:r>
      <w:r>
        <w:fldChar w:fldCharType="separate"/>
      </w:r>
      <w:r>
        <w:t>473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"_Toc55414075" </w:instrText>
      </w:r>
      <w:r>
        <w:fldChar w:fldCharType="separate"/>
      </w:r>
      <w:r>
        <w:rPr>
          <w:rStyle w:val="56"/>
        </w:rPr>
        <w:t>14</w:t>
      </w:r>
      <w:r>
        <w:rPr>
          <w:rStyle w:val="56"/>
          <w:rFonts w:hAnsi="黑体"/>
        </w:rPr>
        <w:t xml:space="preserve"> 特殊功能测试</w:t>
      </w:r>
      <w:r>
        <w:tab/>
      </w:r>
      <w:r>
        <w:fldChar w:fldCharType="begin"/>
      </w:r>
      <w:r>
        <w:instrText xml:space="preserve"> PAGEREF _Toc55414075 \h </w:instrText>
      </w:r>
      <w:r>
        <w:fldChar w:fldCharType="separate"/>
      </w:r>
      <w:r>
        <w:t>575</w:t>
      </w:r>
      <w:r>
        <w:fldChar w:fldCharType="end"/>
      </w:r>
      <w:r>
        <w:fldChar w:fldCharType="end"/>
      </w:r>
    </w:p>
    <w:p>
      <w:pPr>
        <w:pStyle w:val="28"/>
        <w:tabs>
          <w:tab w:val="left" w:pos="420"/>
        </w:tabs>
        <w:rPr>
          <w:rFonts w:asciiTheme="minorHAnsi" w:hAnsiTheme="minorHAnsi" w:eastAsiaTheme="minorEastAsia" w:cstheme="minorBidi"/>
          <w:szCs w:val="22"/>
        </w:rPr>
      </w:pPr>
      <w:r>
        <w:fldChar w:fldCharType="begin"/>
      </w:r>
      <w:r>
        <w:instrText xml:space="preserve"> HYPERLINK \l "_Toc55414076" </w:instrText>
      </w:r>
      <w:r>
        <w:fldChar w:fldCharType="separate"/>
      </w:r>
      <w:r>
        <w:rPr>
          <w:rStyle w:val="56"/>
        </w:rPr>
        <w:t>15</w:t>
      </w:r>
      <w:r>
        <w:rPr>
          <w:rStyle w:val="56"/>
          <w:rFonts w:hint="eastAsia" w:ascii="Times New Roman"/>
          <w:lang w:val="en-US"/>
        </w:rPr>
        <w:t xml:space="preserve"> IP</w:t>
      </w:r>
      <w:r>
        <w:rPr>
          <w:rStyle w:val="56"/>
          <w:rFonts w:hAnsi="黑体"/>
        </w:rPr>
        <w:t>功能测试</w:t>
      </w:r>
      <w:r>
        <w:tab/>
      </w:r>
      <w:r>
        <w:fldChar w:fldCharType="begin"/>
      </w:r>
      <w:r>
        <w:instrText xml:space="preserve"> PAGEREF _Toc55414076 \h </w:instrText>
      </w:r>
      <w:r>
        <w:fldChar w:fldCharType="separate"/>
      </w:r>
      <w:r>
        <w:t>590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"_Toc55414077" </w:instrText>
      </w:r>
      <w:r>
        <w:fldChar w:fldCharType="separate"/>
      </w:r>
      <w:r>
        <w:rPr>
          <w:rStyle w:val="56"/>
          <w:iCs/>
        </w:rPr>
        <w:t>16</w:t>
      </w:r>
      <w:r>
        <w:rPr>
          <w:rStyle w:val="56"/>
          <w:rFonts w:hAnsi="宋体"/>
          <w:iCs/>
        </w:rPr>
        <w:t xml:space="preserve"> 报告测试结果</w:t>
      </w:r>
      <w:r>
        <w:tab/>
      </w:r>
      <w:r>
        <w:fldChar w:fldCharType="begin"/>
      </w:r>
      <w:r>
        <w:instrText xml:space="preserve"> PAGEREF _Toc55414077 \h </w:instrText>
      </w:r>
      <w:r>
        <w:fldChar w:fldCharType="separate"/>
      </w:r>
      <w:r>
        <w:t>621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"_Toc55414078" </w:instrText>
      </w:r>
      <w:r>
        <w:fldChar w:fldCharType="separate"/>
      </w:r>
      <w:r>
        <w:rPr>
          <w:rStyle w:val="56"/>
        </w:rPr>
        <w:t>附录</w:t>
      </w:r>
      <w:r>
        <w:rPr>
          <w:rStyle w:val="56"/>
          <w:rFonts w:ascii="Times New Roman"/>
        </w:rPr>
        <w:t>A</w:t>
      </w:r>
      <w:r>
        <w:rPr>
          <w:rStyle w:val="56"/>
          <w:rFonts w:hint="eastAsia" w:ascii="Times New Roman"/>
        </w:rPr>
        <w:t xml:space="preserve"> （</w:t>
      </w:r>
      <w:r>
        <w:rPr>
          <w:rStyle w:val="56"/>
          <w:rFonts w:hint="eastAsia" w:ascii="Times New Roman"/>
          <w:lang w:val="en-US"/>
        </w:rPr>
        <w:t>资料性附录</w:t>
      </w:r>
      <w:r>
        <w:rPr>
          <w:rStyle w:val="56"/>
          <w:rFonts w:hint="eastAsia" w:ascii="Times New Roman"/>
        </w:rPr>
        <w:t>）</w:t>
      </w:r>
      <w:r>
        <w:rPr>
          <w:rStyle w:val="56"/>
          <w:rFonts w:ascii="Times New Roman"/>
        </w:rPr>
        <w:t>电子协议实现一致性声明EPICS</w:t>
      </w:r>
      <w:r>
        <w:rPr>
          <w:rStyle w:val="56"/>
          <w:rFonts w:hint="eastAsia" w:ascii="Times New Roman"/>
        </w:rPr>
        <w:t>示例</w:t>
      </w:r>
      <w:r>
        <w:tab/>
      </w:r>
      <w:r>
        <w:fldChar w:fldCharType="begin"/>
      </w:r>
      <w:r>
        <w:instrText xml:space="preserve"> PAGEREF _Toc55414078 \h </w:instrText>
      </w:r>
      <w:r>
        <w:fldChar w:fldCharType="separate"/>
      </w:r>
      <w:r>
        <w:t>622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"_Toc55414079" </w:instrText>
      </w:r>
      <w:r>
        <w:fldChar w:fldCharType="separate"/>
      </w:r>
      <w:r>
        <w:fldChar w:fldCharType="end"/>
      </w:r>
    </w:p>
    <w:p>
      <w:pPr>
        <w:sectPr>
          <w:headerReference r:id="rId5" w:type="default"/>
          <w:footerReference r:id="rId6" w:type="default"/>
          <w:pgSz w:w="11906" w:h="16838"/>
          <w:pgMar w:top="567" w:right="1134" w:bottom="1134" w:left="1418" w:header="1418" w:footer="1134" w:gutter="0"/>
          <w:pgNumType w:fmt="upperRoman" w:start="1"/>
          <w:cols w:space="720" w:num="1"/>
          <w:formProt w:val="0"/>
          <w:docGrid w:type="lines" w:linePitch="312" w:charSpace="0"/>
        </w:sectPr>
      </w:pPr>
      <w:r>
        <w:fldChar w:fldCharType="end"/>
      </w:r>
    </w:p>
    <w:p>
      <w:pPr>
        <w:pStyle w:val="875"/>
      </w:pPr>
      <w:bookmarkStart w:id="9" w:name="_Toc536607383"/>
      <w:bookmarkStart w:id="10" w:name="_Toc525135419"/>
      <w:bookmarkStart w:id="11" w:name="_Toc54781306"/>
      <w:bookmarkStart w:id="12" w:name="_Toc525134907"/>
      <w:bookmarkStart w:id="13" w:name="_Toc55414061"/>
      <w:r>
        <w:rPr>
          <w:rFonts w:hint="eastAsia"/>
        </w:rPr>
        <w:t>前</w:t>
      </w:r>
      <w:r>
        <w:rPr>
          <w:rFonts w:ascii="Cambria Math" w:hAnsi="Cambria Math" w:cs="Cambria Math"/>
        </w:rPr>
        <w:t>  </w:t>
      </w:r>
      <w:r>
        <w:rPr>
          <w:rFonts w:hint="eastAsia"/>
        </w:rPr>
        <w:t>言</w:t>
      </w:r>
      <w:bookmarkEnd w:id="9"/>
      <w:bookmarkEnd w:id="10"/>
      <w:bookmarkEnd w:id="11"/>
      <w:bookmarkEnd w:id="12"/>
      <w:bookmarkEnd w:id="13"/>
    </w:p>
    <w:p>
      <w:pPr>
        <w:pStyle w:val="32"/>
        <w:rPr>
          <w:rFonts w:ascii="Times New Roman"/>
        </w:rPr>
      </w:pPr>
      <w:r>
        <w:rPr>
          <w:rFonts w:ascii="Times New Roman"/>
        </w:rPr>
        <w:t>GB/T 28847《建筑自动化和控制系统》分为七个部分：</w:t>
      </w:r>
    </w:p>
    <w:p>
      <w:pPr>
        <w:pStyle w:val="929"/>
        <w:rPr>
          <w:rFonts w:ascii="Times New Roman"/>
        </w:rPr>
      </w:pPr>
      <w:r>
        <w:rPr>
          <w:rFonts w:ascii="Times New Roman"/>
        </w:rPr>
        <w:t>第1部分：概述；</w:t>
      </w:r>
    </w:p>
    <w:p>
      <w:pPr>
        <w:pStyle w:val="929"/>
        <w:rPr>
          <w:rFonts w:ascii="Times New Roman"/>
        </w:rPr>
      </w:pPr>
      <w:r>
        <w:rPr>
          <w:rFonts w:ascii="Times New Roman"/>
        </w:rPr>
        <w:t>第2部分：硬件；</w:t>
      </w:r>
    </w:p>
    <w:p>
      <w:pPr>
        <w:pStyle w:val="929"/>
        <w:rPr>
          <w:rFonts w:ascii="Times New Roman"/>
        </w:rPr>
      </w:pPr>
      <w:r>
        <w:rPr>
          <w:rFonts w:ascii="Times New Roman"/>
        </w:rPr>
        <w:t>第3部分：功能；</w:t>
      </w:r>
    </w:p>
    <w:p>
      <w:pPr>
        <w:pStyle w:val="929"/>
        <w:rPr>
          <w:rFonts w:ascii="Times New Roman"/>
        </w:rPr>
      </w:pPr>
      <w:r>
        <w:rPr>
          <w:rFonts w:ascii="Times New Roman"/>
        </w:rPr>
        <w:t>第4部分：应用；</w:t>
      </w:r>
    </w:p>
    <w:p>
      <w:pPr>
        <w:pStyle w:val="929"/>
        <w:rPr>
          <w:rFonts w:ascii="Times New Roman"/>
        </w:rPr>
      </w:pPr>
      <w:r>
        <w:rPr>
          <w:rFonts w:ascii="Times New Roman"/>
        </w:rPr>
        <w:t>第5部分：数据通信协议；</w:t>
      </w:r>
    </w:p>
    <w:p>
      <w:pPr>
        <w:pStyle w:val="929"/>
        <w:rPr>
          <w:rFonts w:ascii="Times New Roman"/>
        </w:rPr>
      </w:pPr>
      <w:r>
        <w:rPr>
          <w:rFonts w:ascii="Times New Roman"/>
        </w:rPr>
        <w:t>第6部分：数据通信一致性测试；</w:t>
      </w:r>
    </w:p>
    <w:p>
      <w:pPr>
        <w:pStyle w:val="929"/>
        <w:rPr>
          <w:rFonts w:ascii="Times New Roman"/>
        </w:rPr>
      </w:pPr>
      <w:r>
        <w:rPr>
          <w:rFonts w:ascii="Times New Roman"/>
        </w:rPr>
        <w:t>第7部分：工程实现。</w:t>
      </w:r>
    </w:p>
    <w:p>
      <w:pPr>
        <w:pStyle w:val="32"/>
        <w:rPr>
          <w:rFonts w:ascii="Times New Roman"/>
        </w:rPr>
      </w:pPr>
      <w:r>
        <w:rPr>
          <w:rFonts w:ascii="Times New Roman"/>
        </w:rPr>
        <w:t>本部分为GB/T 28847</w:t>
      </w:r>
      <w:r>
        <w:rPr>
          <w:rFonts w:ascii="Times New Roman" w:hAnsi="宋体"/>
        </w:rPr>
        <w:t>的</w:t>
      </w:r>
      <w:r>
        <w:rPr>
          <w:rFonts w:ascii="Times New Roman"/>
        </w:rPr>
        <w:t>第6部分。</w:t>
      </w:r>
    </w:p>
    <w:p>
      <w:pPr>
        <w:pStyle w:val="32"/>
        <w:rPr>
          <w:rFonts w:ascii="Times New Roman"/>
        </w:rPr>
      </w:pPr>
      <w:r>
        <w:rPr>
          <w:rFonts w:ascii="Times New Roman"/>
        </w:rPr>
        <w:t>本部分按照GB/T 1.1－20</w:t>
      </w:r>
      <w:r>
        <w:rPr>
          <w:rFonts w:hint="eastAsia" w:ascii="Times New Roman"/>
          <w:lang w:val="en-US" w:eastAsia="zh-CN"/>
        </w:rPr>
        <w:t>20</w:t>
      </w:r>
      <w:r>
        <w:rPr>
          <w:rFonts w:ascii="Times New Roman"/>
        </w:rPr>
        <w:t>给出的规则起草。</w:t>
      </w:r>
    </w:p>
    <w:p>
      <w:pPr>
        <w:pStyle w:val="32"/>
        <w:rPr>
          <w:rFonts w:ascii="Times New Roman"/>
        </w:rPr>
      </w:pPr>
      <w:r>
        <w:rPr>
          <w:rFonts w:hint="eastAsia" w:ascii="Times New Roman"/>
        </w:rPr>
        <w:t>本部分由</w:t>
      </w:r>
      <w:r>
        <w:rPr>
          <w:rFonts w:hint="eastAsia" w:ascii="Times New Roman"/>
          <w:lang w:val="en-US" w:eastAsia="zh-CN"/>
        </w:rPr>
        <w:t>中华人民共和国</w:t>
      </w:r>
      <w:r>
        <w:rPr>
          <w:rFonts w:hint="eastAsia" w:ascii="Times New Roman"/>
        </w:rPr>
        <w:t>住房和城乡建设部提出。</w:t>
      </w:r>
    </w:p>
    <w:p>
      <w:pPr>
        <w:pStyle w:val="32"/>
        <w:rPr>
          <w:rFonts w:ascii="Times New Roman"/>
        </w:rPr>
      </w:pPr>
      <w:r>
        <w:rPr>
          <w:rFonts w:hint="eastAsia" w:ascii="Times New Roman"/>
        </w:rPr>
        <w:t>本部分由全国智能建筑及居住区数字化标准化技术委员会（SAC/TC 426）归口。</w:t>
      </w:r>
    </w:p>
    <w:p>
      <w:pPr>
        <w:pStyle w:val="32"/>
        <w:rPr>
          <w:rFonts w:ascii="Times New Roman"/>
        </w:rPr>
      </w:pPr>
      <w:r>
        <w:rPr>
          <w:rFonts w:hint="eastAsia" w:ascii="Times New Roman"/>
        </w:rPr>
        <w:t>本部分起草单位：</w:t>
      </w:r>
    </w:p>
    <w:p>
      <w:pPr>
        <w:pStyle w:val="32"/>
        <w:ind w:firstLine="420" w:firstLineChars="200"/>
        <w:rPr>
          <w:rFonts w:hint="eastAsia" w:ascii="Times New Roman" w:eastAsia="宋体"/>
          <w:lang w:eastAsia="zh-CN"/>
        </w:rPr>
        <w:sectPr>
          <w:footerReference r:id="rId8" w:type="first"/>
          <w:footerReference r:id="rId7" w:type="default"/>
          <w:pgSz w:w="11906" w:h="16838"/>
          <w:pgMar w:top="567" w:right="1134" w:bottom="1134" w:left="1418" w:header="1418" w:footer="1134" w:gutter="0"/>
          <w:pgNumType w:fmt="upperRoman"/>
          <w:cols w:space="720" w:num="1"/>
          <w:formProt w:val="0"/>
          <w:titlePg/>
          <w:docGrid w:type="lines" w:linePitch="312" w:charSpace="0"/>
        </w:sectPr>
      </w:pPr>
      <w:r>
        <w:rPr>
          <w:rFonts w:hint="eastAsia" w:ascii="Times New Roman"/>
        </w:rPr>
        <w:t>本部分主要起草人：</w:t>
      </w:r>
    </w:p>
    <w:p>
      <w:pPr>
        <w:rPr>
          <w:kern w:val="0"/>
          <w:szCs w:val="20"/>
        </w:rPr>
        <w:sectPr>
          <w:footerReference r:id="rId9" w:type="default"/>
          <w:type w:val="continuous"/>
          <w:pgSz w:w="11906" w:h="16838"/>
          <w:pgMar w:top="567" w:right="1134" w:bottom="1134" w:left="1418" w:header="1418" w:footer="1134" w:gutter="0"/>
          <w:pgNumType w:fmt="upperRoman" w:start="1"/>
          <w:cols w:space="720" w:num="1"/>
          <w:formProt w:val="0"/>
          <w:titlePg/>
          <w:docGrid w:type="lines" w:linePitch="312" w:charSpace="0"/>
        </w:sectPr>
      </w:pPr>
      <w:bookmarkStart w:id="1459" w:name="_GoBack"/>
      <w:bookmarkEnd w:id="1459"/>
    </w:p>
    <w:p/>
    <w:p>
      <w:pPr>
        <w:jc w:val="center"/>
        <w:rPr>
          <w:rFonts w:ascii="黑体" w:eastAsia="黑体"/>
          <w:sz w:val="32"/>
        </w:rPr>
      </w:pPr>
      <w:r>
        <w:rPr>
          <w:rFonts w:hint="eastAsia" w:ascii="黑体" w:hAnsi="黑体" w:eastAsia="黑体"/>
          <w:sz w:val="32"/>
          <w:szCs w:val="32"/>
        </w:rPr>
        <w:t>建筑自动化和控制系统</w:t>
      </w:r>
      <w:r>
        <w:rPr>
          <w:rFonts w:hint="eastAsia" w:ascii="黑体" w:hAnsi="黑体" w:eastAsia="黑体"/>
          <w:sz w:val="32"/>
          <w:szCs w:val="32"/>
          <w:lang w:val="en-US" w:eastAsia="zh-CN"/>
        </w:rPr>
        <w:t xml:space="preserve"> </w:t>
      </w:r>
      <w:r>
        <w:rPr>
          <w:rFonts w:hint="eastAsia" w:ascii="黑体" w:eastAsia="黑体"/>
          <w:sz w:val="32"/>
        </w:rPr>
        <w:t>第</w:t>
      </w:r>
      <w:r>
        <w:rPr>
          <w:rFonts w:ascii="Times New Roman" w:eastAsia="黑体"/>
          <w:sz w:val="32"/>
        </w:rPr>
        <w:t>6</w:t>
      </w:r>
      <w:r>
        <w:rPr>
          <w:rFonts w:hint="eastAsia" w:ascii="黑体" w:eastAsia="黑体"/>
          <w:sz w:val="32"/>
        </w:rPr>
        <w:t>部分:数据通信一致性测试</w:t>
      </w:r>
    </w:p>
    <w:p>
      <w:pPr>
        <w:pStyle w:val="883"/>
        <w:ind w:left="0"/>
      </w:pPr>
      <w:bookmarkStart w:id="14" w:name="_Toc55414062"/>
      <w:bookmarkStart w:id="15" w:name="_Toc525135420"/>
      <w:bookmarkStart w:id="16" w:name="_Toc54781307"/>
      <w:bookmarkStart w:id="17" w:name="_Toc536607384"/>
      <w:bookmarkStart w:id="18" w:name="_Toc525134908"/>
      <w:r>
        <w:rPr>
          <w:rFonts w:hint="eastAsia"/>
        </w:rPr>
        <w:t>范围</w:t>
      </w:r>
      <w:bookmarkEnd w:id="14"/>
      <w:bookmarkEnd w:id="15"/>
      <w:bookmarkEnd w:id="16"/>
      <w:bookmarkEnd w:id="17"/>
      <w:bookmarkEnd w:id="18"/>
    </w:p>
    <w:p>
      <w:pPr>
        <w:pStyle w:val="32"/>
      </w:pPr>
      <w:r>
        <w:rPr>
          <w:rFonts w:ascii="Times New Roman"/>
        </w:rPr>
        <w:t>GB/T 28847.6</w:t>
      </w:r>
      <w:r>
        <w:t>部分规定了建筑自动化和控制系统中数据通信一致性测试所</w:t>
      </w:r>
      <w:r>
        <w:rPr>
          <w:rFonts w:hint="eastAsia"/>
        </w:rPr>
        <w:t>涉及</w:t>
      </w:r>
      <w:r>
        <w:t>的内容，包括</w:t>
      </w:r>
      <w:r>
        <w:rPr>
          <w:rFonts w:hint="eastAsia"/>
        </w:rPr>
        <w:t>协议实现一致性声明</w:t>
      </w:r>
      <w:r>
        <w:rPr>
          <w:rFonts w:ascii="Times New Roman"/>
        </w:rPr>
        <w:t>EPICS</w:t>
      </w:r>
      <w:r>
        <w:rPr>
          <w:rFonts w:hint="eastAsia"/>
        </w:rPr>
        <w:t>的文件格式、协议实现一致性声明</w:t>
      </w:r>
      <w:r>
        <w:rPr>
          <w:rFonts w:ascii="Times New Roman"/>
        </w:rPr>
        <w:t>EPICS</w:t>
      </w:r>
      <w:r>
        <w:rPr>
          <w:rFonts w:hint="eastAsia"/>
        </w:rPr>
        <w:t>的测试内容、一致性测试脚本语言TCSL的规定、一致性测试所涉及的对象属性、应用服务启动测试、应用服务执行测试、网络层协议测试、逻辑链路层协议测试、数据链路层协议测试、特殊功能测试、</w:t>
      </w:r>
      <w:r>
        <w:rPr>
          <w:rFonts w:ascii="Times New Roman"/>
        </w:rPr>
        <w:t>IP</w:t>
      </w:r>
      <w:r>
        <w:rPr>
          <w:rFonts w:hint="eastAsia"/>
        </w:rPr>
        <w:t>功能测试和报告测试结果等。</w:t>
      </w:r>
    </w:p>
    <w:p>
      <w:pPr>
        <w:pStyle w:val="32"/>
      </w:pPr>
      <w:r>
        <w:t>本部分适用于建筑自动化和控制系统中相关设备之间数据通信</w:t>
      </w:r>
      <w:r>
        <w:rPr>
          <w:rFonts w:hint="eastAsia"/>
        </w:rPr>
        <w:t>的协议</w:t>
      </w:r>
      <w:r>
        <w:t>一致性测试。</w:t>
      </w:r>
    </w:p>
    <w:p>
      <w:pPr>
        <w:pStyle w:val="883"/>
        <w:ind w:left="0"/>
      </w:pPr>
      <w:bookmarkStart w:id="19" w:name="_Toc525134909"/>
      <w:bookmarkStart w:id="20" w:name="_Toc55414063"/>
      <w:bookmarkStart w:id="21" w:name="_Toc54781308"/>
      <w:bookmarkStart w:id="22" w:name="_Toc536607385"/>
      <w:bookmarkStart w:id="23" w:name="_Toc525135421"/>
      <w:r>
        <w:t>规范性引用文件</w:t>
      </w:r>
      <w:bookmarkEnd w:id="19"/>
      <w:bookmarkEnd w:id="20"/>
      <w:bookmarkEnd w:id="21"/>
      <w:bookmarkEnd w:id="22"/>
      <w:bookmarkEnd w:id="23"/>
    </w:p>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下列文件对于本文件的应用是必不可少的。凡是注明日期的引用文件，仅注明日期的版本适用于本文件。凡是不注明日期的引用文件，其最新版本（包括所有的修改单）适用于本文件。</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ISO 7498</w:t>
      </w:r>
      <w:r>
        <w:rPr>
          <w:rFonts w:hint="eastAsia"/>
          <w:color w:val="000000" w:themeColor="text1"/>
          <w14:textFill>
            <w14:solidFill>
              <w14:schemeClr w14:val="tx1"/>
            </w14:solidFill>
          </w14:textFill>
        </w:rPr>
        <w:t>（所有部分）信息处理系统</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开放系统互连</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基本参见模型</w:t>
      </w:r>
      <w:r>
        <w:rPr>
          <w:rFonts w:ascii="Times New Roman"/>
          <w:color w:val="000000" w:themeColor="text1"/>
          <w14:textFill>
            <w14:solidFill>
              <w14:schemeClr w14:val="tx1"/>
            </w14:solidFill>
          </w14:textFill>
        </w:rPr>
        <w:t>（Information processing systems—Open systems interconnection—Basic reference model）</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ISO TR 8509 </w:t>
      </w:r>
      <w:r>
        <w:rPr>
          <w:rFonts w:hint="eastAsia"/>
          <w:color w:val="000000" w:themeColor="text1"/>
          <w14:textFill>
            <w14:solidFill>
              <w14:schemeClr w14:val="tx1"/>
            </w14:solidFill>
          </w14:textFill>
        </w:rPr>
        <w:t>信息处理系统</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开放系统互连</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服务协定</w:t>
      </w:r>
      <w:r>
        <w:rPr>
          <w:rFonts w:ascii="Times New Roman"/>
          <w:color w:val="000000" w:themeColor="text1"/>
          <w14:textFill>
            <w14:solidFill>
              <w14:schemeClr w14:val="tx1"/>
            </w14:solidFill>
          </w14:textFill>
        </w:rPr>
        <w:t>（Information processing systems—Open Systems Interconnection—Service conventions）</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ISO/IEC 8802-2 </w:t>
      </w:r>
      <w:r>
        <w:rPr>
          <w:rFonts w:hint="eastAsia"/>
          <w:color w:val="000000" w:themeColor="text1"/>
          <w14:textFill>
            <w14:solidFill>
              <w14:schemeClr w14:val="tx1"/>
            </w14:solidFill>
          </w14:textFill>
        </w:rPr>
        <w:t>信息处理系统</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局域网</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第2部分：逻辑链路控制</w:t>
      </w:r>
      <w:r>
        <w:rPr>
          <w:rFonts w:ascii="Times New Roman"/>
          <w:color w:val="000000" w:themeColor="text1"/>
          <w14:textFill>
            <w14:solidFill>
              <w14:schemeClr w14:val="tx1"/>
            </w14:solidFill>
          </w14:textFill>
        </w:rPr>
        <w:t>（Information processing systems—Local area networks—Part 2: Logical link control）</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ISO/IEC 8802-3 </w:t>
      </w:r>
      <w:r>
        <w:rPr>
          <w:rFonts w:hint="eastAsia"/>
          <w:color w:val="000000" w:themeColor="text1"/>
          <w14:textFill>
            <w14:solidFill>
              <w14:schemeClr w14:val="tx1"/>
            </w14:solidFill>
          </w14:textFill>
        </w:rPr>
        <w:t>信息处理系统</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局域网</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第3部分：载波侦听多路访问冲突检测</w:t>
      </w:r>
      <w:r>
        <w:rPr>
          <w:rFonts w:ascii="Times New Roman"/>
          <w:color w:val="000000" w:themeColor="text1"/>
          <w14:textFill>
            <w14:solidFill>
              <w14:schemeClr w14:val="tx1"/>
            </w14:solidFill>
          </w14:textFill>
        </w:rPr>
        <w:t>(CSMA/CD）</w:t>
      </w:r>
      <w:r>
        <w:rPr>
          <w:rFonts w:hint="eastAsia"/>
          <w:color w:val="000000" w:themeColor="text1"/>
          <w14:textFill>
            <w14:solidFill>
              <w14:schemeClr w14:val="tx1"/>
            </w14:solidFill>
          </w14:textFill>
        </w:rPr>
        <w:t>访问方法和物理层规范</w:t>
      </w:r>
      <w:r>
        <w:rPr>
          <w:rFonts w:ascii="Times New Roman"/>
          <w:color w:val="000000" w:themeColor="text1"/>
          <w14:textFill>
            <w14:solidFill>
              <w14:schemeClr w14:val="tx1"/>
            </w14:solidFill>
          </w14:textFill>
        </w:rPr>
        <w:t>[Information processing systems—Local area networks—Part 3: Carrier sense multiple access with collision detection (CSMA/CD) access method and physical layer specifications]</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ISO/IEC 8824 </w:t>
      </w:r>
      <w:r>
        <w:rPr>
          <w:rFonts w:hint="eastAsia"/>
          <w:color w:val="000000" w:themeColor="text1"/>
          <w14:textFill>
            <w14:solidFill>
              <w14:schemeClr w14:val="tx1"/>
            </w14:solidFill>
          </w14:textFill>
        </w:rPr>
        <w:t>信息技术</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开放系统互连</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抽象语法记法</w:t>
      </w:r>
      <w:r>
        <w:rPr>
          <w:color w:val="000000" w:themeColor="text1"/>
          <w14:textFill>
            <w14:solidFill>
              <w14:schemeClr w14:val="tx1"/>
            </w14:solidFill>
          </w14:textFill>
        </w:rPr>
        <w:t>.1</w:t>
      </w:r>
      <w:r>
        <w:rPr>
          <w:rFonts w:ascii="Times New Roman"/>
          <w:color w:val="000000" w:themeColor="text1"/>
          <w14:textFill>
            <w14:solidFill>
              <w14:schemeClr w14:val="tx1"/>
            </w14:solidFill>
          </w14:textFill>
        </w:rPr>
        <w:t>(ASN.1)</w:t>
      </w:r>
      <w:r>
        <w:rPr>
          <w:rFonts w:hint="eastAsia"/>
          <w:color w:val="000000" w:themeColor="text1"/>
          <w14:textFill>
            <w14:solidFill>
              <w14:schemeClr w14:val="tx1"/>
            </w14:solidFill>
          </w14:textFill>
        </w:rPr>
        <w:t>：基本记法规范</w:t>
      </w:r>
      <w:r>
        <w:rPr>
          <w:rFonts w:ascii="Times New Roman"/>
          <w:color w:val="000000" w:themeColor="text1"/>
          <w14:textFill>
            <w14:solidFill>
              <w14:schemeClr w14:val="tx1"/>
            </w14:solidFill>
          </w14:textFill>
        </w:rPr>
        <w:t>[Information technology—Open systems interconnection—Specification of abstract syntax notation one (ASN.1)]</w:t>
      </w:r>
    </w:p>
    <w:p>
      <w:pPr>
        <w:pStyle w:val="3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ISO/IEC 8825 </w:t>
      </w:r>
      <w:r>
        <w:rPr>
          <w:rFonts w:hint="eastAsia"/>
          <w:color w:val="000000" w:themeColor="text1"/>
          <w14:textFill>
            <w14:solidFill>
              <w14:schemeClr w14:val="tx1"/>
            </w14:solidFill>
          </w14:textFill>
        </w:rPr>
        <w:t>信息技术</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开放系统互连</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抽象语法记法.1</w:t>
      </w:r>
      <w:r>
        <w:rPr>
          <w:rFonts w:ascii="Times New Roman"/>
          <w:color w:val="000000" w:themeColor="text1"/>
          <w14:textFill>
            <w14:solidFill>
              <w14:schemeClr w14:val="tx1"/>
            </w14:solidFill>
          </w14:textFill>
        </w:rPr>
        <w:t>(ASN.1)</w:t>
      </w:r>
      <w:r>
        <w:rPr>
          <w:rFonts w:hint="eastAsia"/>
          <w:color w:val="000000" w:themeColor="text1"/>
          <w14:textFill>
            <w14:solidFill>
              <w14:schemeClr w14:val="tx1"/>
            </w14:solidFill>
          </w14:textFill>
        </w:rPr>
        <w:t>：基本编码规则规范</w:t>
      </w:r>
      <w:r>
        <w:rPr>
          <w:rFonts w:ascii="Times New Roman"/>
          <w:color w:val="000000" w:themeColor="text1"/>
          <w14:textFill>
            <w14:solidFill>
              <w14:schemeClr w14:val="tx1"/>
            </w14:solidFill>
          </w14:textFill>
        </w:rPr>
        <w:t>[Information technology—Open systems interconnection—Specification of basic encoding rules for abstract syntax notation one (ASN.1)]</w:t>
      </w:r>
    </w:p>
    <w:p>
      <w:pPr>
        <w:pStyle w:val="32"/>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883"/>
        <w:ind w:left="0"/>
      </w:pPr>
      <w:bookmarkStart w:id="24" w:name="_Toc54781309"/>
      <w:bookmarkStart w:id="25" w:name="_Toc55414064"/>
      <w:r>
        <w:rPr>
          <w:rFonts w:hint="eastAsia"/>
        </w:rPr>
        <w:t>术语和定义</w:t>
      </w:r>
      <w:bookmarkEnd w:id="24"/>
      <w:bookmarkEnd w:id="25"/>
    </w:p>
    <w:p>
      <w:pPr>
        <w:pStyle w:val="32"/>
      </w:pPr>
      <w:r>
        <w:rPr>
          <w:rFonts w:hint="eastAsia"/>
        </w:rPr>
        <w:t>下列术语和定义适用于本文件。</w:t>
      </w:r>
    </w:p>
    <w:p>
      <w:pPr>
        <w:pStyle w:val="851"/>
      </w:pPr>
      <w:bookmarkStart w:id="26" w:name="_Toc54781310"/>
      <w:bookmarkEnd w:id="26"/>
      <w:bookmarkStart w:id="27" w:name="_Toc525134911"/>
      <w:bookmarkEnd w:id="27"/>
    </w:p>
    <w:p>
      <w:pPr>
        <w:pStyle w:val="851"/>
        <w:numPr>
          <w:ilvl w:val="0"/>
          <w:numId w:val="0"/>
        </w:numPr>
        <w:ind w:firstLine="420" w:firstLineChars="200"/>
      </w:pPr>
      <w:bookmarkStart w:id="28" w:name="_Toc525134912"/>
      <w:bookmarkStart w:id="29" w:name="_Toc54781311"/>
      <w:r>
        <w:rPr>
          <w:rFonts w:hint="eastAsia" w:hAnsi="黑体"/>
        </w:rPr>
        <w:t xml:space="preserve">抽象语法  </w:t>
      </w:r>
      <w:r>
        <w:rPr>
          <w:rFonts w:hAnsi="黑体"/>
        </w:rPr>
        <w:t>abstract syntax</w:t>
      </w:r>
      <w:bookmarkEnd w:id="28"/>
      <w:bookmarkEnd w:id="29"/>
    </w:p>
    <w:p>
      <w:pPr>
        <w:pStyle w:val="32"/>
        <w:rPr>
          <w:rFonts w:hAnsi="宋体"/>
        </w:rPr>
      </w:pPr>
      <w:r>
        <w:rPr>
          <w:rFonts w:hint="eastAsia" w:hAnsi="宋体"/>
        </w:rPr>
        <w:t>应用层数据或应用协议控制信息使用独立于表示它们的编码技术的符号规则要遵循的规定。</w:t>
      </w:r>
    </w:p>
    <w:p>
      <w:pPr>
        <w:pStyle w:val="851"/>
        <w:rPr>
          <w:rFonts w:hAnsi="宋体"/>
        </w:rPr>
      </w:pPr>
      <w:bookmarkStart w:id="30" w:name="_Toc54781312"/>
      <w:bookmarkEnd w:id="30"/>
      <w:bookmarkStart w:id="31" w:name="_Toc525134913"/>
      <w:bookmarkEnd w:id="31"/>
    </w:p>
    <w:p>
      <w:pPr>
        <w:pStyle w:val="851"/>
        <w:numPr>
          <w:ilvl w:val="0"/>
          <w:numId w:val="0"/>
        </w:numPr>
        <w:ind w:firstLine="420" w:firstLineChars="200"/>
        <w:rPr>
          <w:rFonts w:hAnsi="宋体"/>
        </w:rPr>
      </w:pPr>
      <w:bookmarkStart w:id="32" w:name="_Toc54781313"/>
      <w:bookmarkStart w:id="33" w:name="_Toc525134914"/>
      <w:r>
        <w:rPr>
          <w:rFonts w:hint="eastAsia" w:hAnsi="黑体"/>
        </w:rPr>
        <w:t xml:space="preserve">应用  </w:t>
      </w:r>
      <w:r>
        <w:rPr>
          <w:rFonts w:hAnsi="黑体"/>
        </w:rPr>
        <w:t>application</w:t>
      </w:r>
      <w:bookmarkEnd w:id="32"/>
      <w:bookmarkEnd w:id="33"/>
    </w:p>
    <w:p>
      <w:pPr>
        <w:pStyle w:val="32"/>
        <w:rPr>
          <w:rFonts w:hAnsi="宋体"/>
        </w:rPr>
      </w:pPr>
      <w:r>
        <w:rPr>
          <w:rFonts w:hint="eastAsia" w:hAnsi="宋体"/>
        </w:rPr>
        <w:t>用户信息处理请求的集合。</w:t>
      </w:r>
    </w:p>
    <w:p>
      <w:pPr>
        <w:pStyle w:val="851"/>
        <w:rPr>
          <w:rFonts w:ascii="宋体" w:hAnsi="宋体"/>
        </w:rPr>
      </w:pPr>
      <w:bookmarkStart w:id="34" w:name="_Toc525134915"/>
      <w:bookmarkEnd w:id="34"/>
      <w:bookmarkStart w:id="35" w:name="_Toc54781314"/>
      <w:bookmarkEnd w:id="35"/>
    </w:p>
    <w:p>
      <w:pPr>
        <w:pStyle w:val="851"/>
        <w:numPr>
          <w:ilvl w:val="0"/>
          <w:numId w:val="0"/>
        </w:numPr>
        <w:ind w:firstLine="420" w:firstLineChars="200"/>
        <w:rPr>
          <w:rFonts w:ascii="宋体" w:hAnsi="宋体"/>
        </w:rPr>
      </w:pPr>
      <w:bookmarkStart w:id="36" w:name="_Toc54781315"/>
      <w:bookmarkStart w:id="37" w:name="_Toc525134916"/>
      <w:r>
        <w:rPr>
          <w:rFonts w:hint="eastAsia" w:hAnsi="黑体"/>
        </w:rPr>
        <w:t xml:space="preserve">应用实体  </w:t>
      </w:r>
      <w:r>
        <w:rPr>
          <w:rFonts w:hAnsi="黑体"/>
        </w:rPr>
        <w:t>application-entity</w:t>
      </w:r>
      <w:bookmarkEnd w:id="36"/>
      <w:bookmarkEnd w:id="37"/>
    </w:p>
    <w:p>
      <w:pPr>
        <w:ind w:firstLine="420" w:firstLineChars="200"/>
        <w:rPr>
          <w:rFonts w:ascii="宋体" w:hAnsi="宋体"/>
        </w:rPr>
      </w:pPr>
      <w:r>
        <w:rPr>
          <w:rFonts w:hint="eastAsia" w:ascii="宋体" w:hAnsi="宋体"/>
        </w:rPr>
        <w:t>一个应用进程中的与OSI相关的部分。</w:t>
      </w:r>
    </w:p>
    <w:p>
      <w:pPr>
        <w:pStyle w:val="851"/>
        <w:rPr>
          <w:rFonts w:ascii="宋体" w:hAnsi="宋体"/>
        </w:rPr>
      </w:pPr>
      <w:bookmarkStart w:id="38" w:name="_Toc525134917"/>
      <w:bookmarkEnd w:id="38"/>
      <w:bookmarkStart w:id="39" w:name="_Toc54781316"/>
      <w:bookmarkEnd w:id="39"/>
    </w:p>
    <w:p>
      <w:pPr>
        <w:pStyle w:val="851"/>
        <w:numPr>
          <w:ilvl w:val="0"/>
          <w:numId w:val="0"/>
        </w:numPr>
        <w:ind w:firstLine="420" w:firstLineChars="200"/>
        <w:rPr>
          <w:rFonts w:ascii="宋体" w:hAnsi="宋体"/>
        </w:rPr>
      </w:pPr>
      <w:bookmarkStart w:id="40" w:name="_Toc54781317"/>
      <w:bookmarkStart w:id="41" w:name="_Toc525134918"/>
      <w:r>
        <w:rPr>
          <w:rFonts w:hint="eastAsia" w:hAnsi="黑体"/>
        </w:rPr>
        <w:t xml:space="preserve">应用进程  </w:t>
      </w:r>
      <w:r>
        <w:rPr>
          <w:rFonts w:hAnsi="黑体"/>
        </w:rPr>
        <w:t>application-process</w:t>
      </w:r>
      <w:bookmarkEnd w:id="40"/>
      <w:bookmarkEnd w:id="41"/>
    </w:p>
    <w:p>
      <w:pPr>
        <w:ind w:firstLine="420" w:firstLineChars="200"/>
        <w:rPr>
          <w:rFonts w:ascii="宋体" w:hAnsi="宋体"/>
        </w:rPr>
      </w:pPr>
      <w:r>
        <w:rPr>
          <w:rFonts w:hint="eastAsia" w:ascii="宋体" w:hAnsi="宋体"/>
        </w:rPr>
        <w:t>实开放系统中一个特定应用进行信息处理的元素。</w:t>
      </w:r>
    </w:p>
    <w:p>
      <w:pPr>
        <w:pStyle w:val="851"/>
        <w:rPr>
          <w:rFonts w:ascii="宋体" w:hAnsi="宋体"/>
        </w:rPr>
      </w:pPr>
      <w:bookmarkStart w:id="42" w:name="_Toc54781318"/>
      <w:bookmarkEnd w:id="42"/>
    </w:p>
    <w:p>
      <w:pPr>
        <w:pStyle w:val="851"/>
        <w:numPr>
          <w:ilvl w:val="0"/>
          <w:numId w:val="0"/>
        </w:numPr>
        <w:ind w:firstLine="420" w:firstLineChars="200"/>
        <w:rPr>
          <w:rFonts w:ascii="宋体" w:hAnsi="宋体"/>
        </w:rPr>
      </w:pPr>
      <w:bookmarkStart w:id="43" w:name="_Toc525134920"/>
      <w:bookmarkStart w:id="44" w:name="_Toc54781319"/>
      <w:r>
        <w:rPr>
          <w:rFonts w:hint="eastAsia" w:hAnsi="黑体"/>
        </w:rPr>
        <w:t xml:space="preserve">应用协议控制信息  </w:t>
      </w:r>
      <w:r>
        <w:rPr>
          <w:rFonts w:hAnsi="黑体"/>
        </w:rPr>
        <w:t>application-protocol-control-information</w:t>
      </w:r>
      <w:bookmarkEnd w:id="43"/>
      <w:bookmarkEnd w:id="44"/>
    </w:p>
    <w:p>
      <w:pPr>
        <w:ind w:firstLine="420" w:firstLineChars="200"/>
        <w:rPr>
          <w:rFonts w:ascii="宋体" w:hAnsi="宋体"/>
        </w:rPr>
      </w:pPr>
      <w:r>
        <w:rPr>
          <w:rFonts w:hint="eastAsia" w:ascii="宋体" w:hAnsi="宋体"/>
        </w:rPr>
        <w:t>使用表示层服务来协调连接操作的应用实体间交换信息。</w:t>
      </w:r>
    </w:p>
    <w:p>
      <w:pPr>
        <w:pStyle w:val="851"/>
        <w:rPr>
          <w:rFonts w:ascii="宋体" w:hAnsi="宋体"/>
        </w:rPr>
      </w:pPr>
      <w:bookmarkStart w:id="45" w:name="_Toc54781320"/>
      <w:bookmarkEnd w:id="45"/>
    </w:p>
    <w:p>
      <w:pPr>
        <w:pStyle w:val="851"/>
        <w:numPr>
          <w:ilvl w:val="0"/>
          <w:numId w:val="0"/>
        </w:numPr>
        <w:ind w:firstLine="420" w:firstLineChars="200"/>
        <w:rPr>
          <w:rFonts w:ascii="宋体" w:hAnsi="宋体"/>
        </w:rPr>
      </w:pPr>
      <w:bookmarkStart w:id="46" w:name="_Toc54781321"/>
      <w:bookmarkStart w:id="47" w:name="_Toc525134922"/>
      <w:r>
        <w:rPr>
          <w:rFonts w:hint="eastAsia" w:hAnsi="黑体"/>
        </w:rPr>
        <w:t xml:space="preserve">应用协议数据单元  </w:t>
      </w:r>
      <w:r>
        <w:rPr>
          <w:rFonts w:hAnsi="黑体"/>
        </w:rPr>
        <w:t>application-protocol-data-unit</w:t>
      </w:r>
      <w:bookmarkEnd w:id="46"/>
      <w:bookmarkEnd w:id="47"/>
    </w:p>
    <w:p>
      <w:pPr>
        <w:ind w:firstLine="420" w:firstLineChars="200"/>
        <w:rPr>
          <w:rFonts w:ascii="宋体" w:hAnsi="宋体"/>
        </w:rPr>
      </w:pPr>
      <w:r>
        <w:rPr>
          <w:rFonts w:hint="eastAsia" w:ascii="宋体" w:hAnsi="宋体"/>
        </w:rPr>
        <w:t>应用协议中规定的数据单元，包含应用协议控制信息等。</w:t>
      </w:r>
    </w:p>
    <w:p>
      <w:pPr>
        <w:pStyle w:val="851"/>
        <w:rPr>
          <w:rFonts w:ascii="宋体" w:hAnsi="宋体"/>
        </w:rPr>
      </w:pPr>
      <w:bookmarkStart w:id="48" w:name="_Toc54781322"/>
      <w:bookmarkEnd w:id="48"/>
    </w:p>
    <w:p>
      <w:pPr>
        <w:pStyle w:val="851"/>
        <w:numPr>
          <w:ilvl w:val="0"/>
          <w:numId w:val="0"/>
        </w:numPr>
        <w:ind w:firstLine="420" w:firstLineChars="200"/>
        <w:rPr>
          <w:rFonts w:ascii="宋体" w:hAnsi="宋体"/>
        </w:rPr>
      </w:pPr>
      <w:bookmarkStart w:id="49" w:name="_Toc525134924"/>
      <w:bookmarkStart w:id="50" w:name="_Toc54781323"/>
      <w:r>
        <w:rPr>
          <w:rFonts w:hint="eastAsia" w:hAnsi="黑体"/>
        </w:rPr>
        <w:t xml:space="preserve">应用服务元素  </w:t>
      </w:r>
      <w:r>
        <w:rPr>
          <w:rFonts w:hAnsi="黑体"/>
        </w:rPr>
        <w:t>application-service-element</w:t>
      </w:r>
      <w:bookmarkEnd w:id="49"/>
      <w:bookmarkEnd w:id="50"/>
    </w:p>
    <w:p>
      <w:pPr>
        <w:ind w:firstLine="420" w:firstLineChars="200"/>
        <w:rPr>
          <w:rFonts w:ascii="宋体" w:hAnsi="宋体"/>
        </w:rPr>
      </w:pPr>
      <w:r>
        <w:rPr>
          <w:rFonts w:hint="eastAsia" w:ascii="宋体" w:hAnsi="宋体"/>
        </w:rPr>
        <w:t>在恰当的时候，通过使用下层服务提供OSI环境，应用实体中的一部分。</w:t>
      </w:r>
    </w:p>
    <w:p>
      <w:pPr>
        <w:pStyle w:val="851"/>
        <w:rPr>
          <w:rFonts w:ascii="宋体" w:hAnsi="宋体"/>
        </w:rPr>
      </w:pPr>
      <w:bookmarkStart w:id="51" w:name="_Toc54781324"/>
      <w:bookmarkEnd w:id="51"/>
    </w:p>
    <w:p>
      <w:pPr>
        <w:pStyle w:val="851"/>
        <w:numPr>
          <w:ilvl w:val="0"/>
          <w:numId w:val="0"/>
        </w:numPr>
        <w:ind w:firstLine="420" w:firstLineChars="200"/>
        <w:rPr>
          <w:rFonts w:ascii="宋体" w:hAnsi="宋体"/>
        </w:rPr>
      </w:pPr>
      <w:bookmarkStart w:id="52" w:name="_Toc525134926"/>
      <w:bookmarkStart w:id="53" w:name="_Toc54781325"/>
      <w:r>
        <w:rPr>
          <w:rFonts w:hint="eastAsia" w:hAnsi="黑体"/>
        </w:rPr>
        <w:t xml:space="preserve">具体语法  </w:t>
      </w:r>
      <w:r>
        <w:rPr>
          <w:rFonts w:hAnsi="黑体"/>
        </w:rPr>
        <w:t>concrete syntax</w:t>
      </w:r>
      <w:bookmarkEnd w:id="52"/>
      <w:bookmarkEnd w:id="53"/>
    </w:p>
    <w:p>
      <w:pPr>
        <w:ind w:firstLine="420" w:firstLineChars="200"/>
        <w:rPr>
          <w:rFonts w:ascii="宋体" w:hAnsi="宋体"/>
        </w:rPr>
      </w:pPr>
      <w:r>
        <w:t>某数据的特定表示方式的具体实现</w:t>
      </w:r>
      <w:r>
        <w:rPr>
          <w:rFonts w:hint="eastAsia"/>
        </w:rPr>
        <w:t>，</w:t>
      </w:r>
      <w:r>
        <w:rPr>
          <w:rFonts w:hint="eastAsia" w:ascii="宋体" w:hAnsi="宋体"/>
        </w:rPr>
        <w:t>用于</w:t>
      </w:r>
      <w:r>
        <w:t>数据的正式规范中的语法规则</w:t>
      </w:r>
      <w:r>
        <w:rPr>
          <w:rFonts w:hint="eastAsia" w:ascii="宋体" w:hAnsi="宋体"/>
        </w:rPr>
        <w:t>。</w:t>
      </w:r>
    </w:p>
    <w:p>
      <w:pPr>
        <w:pStyle w:val="851"/>
        <w:rPr>
          <w:rFonts w:ascii="宋体" w:hAnsi="宋体"/>
        </w:rPr>
      </w:pPr>
      <w:bookmarkStart w:id="54" w:name="_Toc54781326"/>
      <w:bookmarkEnd w:id="54"/>
    </w:p>
    <w:p>
      <w:pPr>
        <w:pStyle w:val="851"/>
        <w:numPr>
          <w:ilvl w:val="0"/>
          <w:numId w:val="0"/>
        </w:numPr>
        <w:ind w:firstLine="420" w:firstLineChars="200"/>
        <w:rPr>
          <w:rFonts w:ascii="宋体" w:hAnsi="宋体"/>
        </w:rPr>
      </w:pPr>
      <w:bookmarkStart w:id="55" w:name="_Toc525134928"/>
      <w:bookmarkStart w:id="56" w:name="_Toc54781327"/>
      <w:r>
        <w:rPr>
          <w:rFonts w:hint="eastAsia" w:hAnsi="黑体"/>
        </w:rPr>
        <w:t xml:space="preserve">确认（原语）  </w:t>
      </w:r>
      <w:r>
        <w:rPr>
          <w:rFonts w:hAnsi="黑体"/>
        </w:rPr>
        <w:t>confirm （primitive）</w:t>
      </w:r>
      <w:bookmarkEnd w:id="55"/>
      <w:bookmarkEnd w:id="56"/>
    </w:p>
    <w:p>
      <w:pPr>
        <w:ind w:firstLine="420" w:firstLineChars="200"/>
        <w:rPr>
          <w:rFonts w:ascii="宋体" w:hAnsi="宋体"/>
        </w:rPr>
      </w:pPr>
      <w:r>
        <w:rPr>
          <w:rFonts w:hint="eastAsia" w:ascii="宋体" w:hAnsi="宋体"/>
        </w:rPr>
        <w:t>一种交互的表示，在该交互中一个服务提供者指示在一个特定的服务访问点上某些规程已经完成。</w:t>
      </w:r>
    </w:p>
    <w:p>
      <w:pPr>
        <w:pStyle w:val="851"/>
        <w:rPr>
          <w:rFonts w:ascii="宋体" w:hAnsi="宋体"/>
        </w:rPr>
      </w:pPr>
      <w:bookmarkStart w:id="57" w:name="_Toc54781328"/>
      <w:bookmarkEnd w:id="57"/>
    </w:p>
    <w:p>
      <w:pPr>
        <w:pStyle w:val="851"/>
        <w:numPr>
          <w:ilvl w:val="0"/>
          <w:numId w:val="0"/>
        </w:numPr>
        <w:ind w:firstLine="420" w:firstLineChars="200"/>
        <w:rPr>
          <w:rFonts w:ascii="宋体" w:hAnsi="宋体"/>
        </w:rPr>
      </w:pPr>
      <w:bookmarkStart w:id="58" w:name="_Toc525134930"/>
      <w:bookmarkStart w:id="59" w:name="_Toc54781329"/>
      <w:r>
        <w:rPr>
          <w:rFonts w:hint="eastAsia" w:hAnsi="黑体"/>
        </w:rPr>
        <w:t xml:space="preserve">指示（原语）  </w:t>
      </w:r>
      <w:r>
        <w:rPr>
          <w:rFonts w:hAnsi="黑体"/>
        </w:rPr>
        <w:t>indication （primitive）</w:t>
      </w:r>
      <w:bookmarkEnd w:id="58"/>
      <w:bookmarkEnd w:id="59"/>
    </w:p>
    <w:p>
      <w:pPr>
        <w:ind w:firstLine="420" w:firstLineChars="200"/>
        <w:rPr>
          <w:rFonts w:ascii="宋体" w:hAnsi="宋体"/>
        </w:rPr>
      </w:pPr>
      <w:r>
        <w:rPr>
          <w:rFonts w:hint="eastAsia" w:ascii="宋体" w:hAnsi="宋体"/>
        </w:rPr>
        <w:t>一种交互的表示，在该交互中服务提供者要么指示它主动请求了一些规程，要么指示一个规程已经被位于对等服务访问点的服务用户所请求。</w:t>
      </w:r>
    </w:p>
    <w:p>
      <w:pPr>
        <w:pStyle w:val="851"/>
        <w:rPr>
          <w:rFonts w:ascii="宋体" w:hAnsi="宋体"/>
        </w:rPr>
      </w:pPr>
      <w:bookmarkStart w:id="60" w:name="_Toc54781330"/>
      <w:bookmarkEnd w:id="60"/>
    </w:p>
    <w:p>
      <w:pPr>
        <w:pStyle w:val="851"/>
        <w:numPr>
          <w:ilvl w:val="0"/>
          <w:numId w:val="0"/>
        </w:numPr>
        <w:ind w:firstLine="420" w:firstLineChars="200"/>
        <w:rPr>
          <w:rFonts w:ascii="宋体" w:hAnsi="宋体"/>
        </w:rPr>
      </w:pPr>
      <w:bookmarkStart w:id="61" w:name="_Toc54781331"/>
      <w:bookmarkStart w:id="62" w:name="_Toc525134932"/>
      <w:r>
        <w:rPr>
          <w:rFonts w:hint="eastAsia" w:hAnsi="黑体"/>
        </w:rPr>
        <w:t xml:space="preserve">对等实体  </w:t>
      </w:r>
      <w:r>
        <w:rPr>
          <w:rFonts w:hAnsi="黑体"/>
        </w:rPr>
        <w:t>peer-entities</w:t>
      </w:r>
      <w:bookmarkEnd w:id="61"/>
      <w:bookmarkEnd w:id="62"/>
    </w:p>
    <w:p>
      <w:pPr>
        <w:ind w:firstLine="420" w:firstLineChars="200"/>
        <w:rPr>
          <w:rFonts w:ascii="宋体" w:hAnsi="宋体"/>
        </w:rPr>
      </w:pPr>
      <w:r>
        <w:rPr>
          <w:rFonts w:hint="eastAsia" w:ascii="宋体" w:hAnsi="宋体"/>
        </w:rPr>
        <w:t>位于协议中同一层的实体。</w:t>
      </w:r>
    </w:p>
    <w:p>
      <w:pPr>
        <w:pStyle w:val="851"/>
        <w:rPr>
          <w:rFonts w:ascii="宋体" w:hAnsi="宋体"/>
        </w:rPr>
      </w:pPr>
      <w:bookmarkStart w:id="63" w:name="_Toc54781332"/>
      <w:bookmarkEnd w:id="63"/>
    </w:p>
    <w:p>
      <w:pPr>
        <w:pStyle w:val="851"/>
        <w:numPr>
          <w:ilvl w:val="0"/>
          <w:numId w:val="0"/>
        </w:numPr>
        <w:ind w:firstLine="420" w:firstLineChars="200"/>
        <w:rPr>
          <w:rFonts w:ascii="宋体" w:hAnsi="宋体"/>
        </w:rPr>
      </w:pPr>
      <w:bookmarkStart w:id="64" w:name="_Toc525134934"/>
      <w:bookmarkStart w:id="65" w:name="_Toc54781333"/>
      <w:r>
        <w:rPr>
          <w:rFonts w:hint="eastAsia" w:hAnsi="黑体"/>
        </w:rPr>
        <w:t xml:space="preserve">实开放系统  </w:t>
      </w:r>
      <w:r>
        <w:rPr>
          <w:rFonts w:hAnsi="黑体"/>
        </w:rPr>
        <w:t>real open system</w:t>
      </w:r>
      <w:bookmarkEnd w:id="64"/>
      <w:bookmarkEnd w:id="65"/>
    </w:p>
    <w:p>
      <w:pPr>
        <w:ind w:firstLine="420" w:firstLineChars="200"/>
        <w:rPr>
          <w:rFonts w:ascii="宋体" w:hAnsi="宋体"/>
        </w:rPr>
      </w:pPr>
      <w:r>
        <w:rPr>
          <w:rFonts w:hint="eastAsia" w:ascii="宋体" w:hAnsi="宋体"/>
        </w:rPr>
        <w:t>在与其它实系统通信时遵守OSI标准的要求的一个实系统。</w:t>
      </w:r>
    </w:p>
    <w:p>
      <w:pPr>
        <w:pStyle w:val="851"/>
        <w:rPr>
          <w:rFonts w:ascii="宋体" w:hAnsi="宋体"/>
        </w:rPr>
      </w:pPr>
      <w:bookmarkStart w:id="66" w:name="_Toc54781334"/>
      <w:bookmarkEnd w:id="66"/>
    </w:p>
    <w:p>
      <w:pPr>
        <w:pStyle w:val="851"/>
        <w:numPr>
          <w:ilvl w:val="0"/>
          <w:numId w:val="0"/>
        </w:numPr>
        <w:ind w:firstLine="420" w:firstLineChars="200"/>
        <w:rPr>
          <w:rFonts w:ascii="宋体" w:hAnsi="宋体"/>
        </w:rPr>
      </w:pPr>
      <w:bookmarkStart w:id="67" w:name="_Toc525134936"/>
      <w:bookmarkStart w:id="68" w:name="_Toc54781335"/>
      <w:r>
        <w:rPr>
          <w:rFonts w:hint="eastAsia" w:hAnsi="黑体"/>
        </w:rPr>
        <w:t xml:space="preserve">实系统  </w:t>
      </w:r>
      <w:r>
        <w:rPr>
          <w:rFonts w:hAnsi="黑体"/>
        </w:rPr>
        <w:t>real system</w:t>
      </w:r>
      <w:bookmarkEnd w:id="67"/>
      <w:bookmarkEnd w:id="68"/>
    </w:p>
    <w:p>
      <w:pPr>
        <w:ind w:left="420" w:leftChars="200"/>
        <w:rPr>
          <w:rFonts w:ascii="宋体" w:hAnsi="宋体"/>
        </w:rPr>
      </w:pPr>
      <w:r>
        <w:rPr>
          <w:rFonts w:hint="eastAsia" w:ascii="宋体" w:hAnsi="宋体"/>
        </w:rPr>
        <w:t>由一台或多台电脑、相关软件、外部软件、终端、操作员、物理过程、信息传递方法等组成的集合。</w:t>
      </w:r>
      <w:r>
        <w:rPr>
          <w:rFonts w:hint="eastAsia" w:ascii="宋体" w:hAnsi="宋体"/>
          <w:sz w:val="18"/>
          <w:szCs w:val="18"/>
        </w:rPr>
        <w:t>注：是一个自主的整体，具有信息处理和信息传递的能力。</w:t>
      </w:r>
    </w:p>
    <w:p>
      <w:pPr>
        <w:pStyle w:val="851"/>
        <w:rPr>
          <w:rFonts w:ascii="宋体" w:hAnsi="宋体"/>
        </w:rPr>
      </w:pPr>
      <w:bookmarkStart w:id="69" w:name="_Toc54781336"/>
      <w:bookmarkEnd w:id="69"/>
    </w:p>
    <w:p>
      <w:pPr>
        <w:pStyle w:val="851"/>
        <w:numPr>
          <w:ilvl w:val="0"/>
          <w:numId w:val="0"/>
        </w:numPr>
        <w:ind w:firstLine="420" w:firstLineChars="200"/>
        <w:rPr>
          <w:rFonts w:ascii="宋体" w:hAnsi="宋体"/>
        </w:rPr>
      </w:pPr>
      <w:bookmarkStart w:id="70" w:name="_Toc525134938"/>
      <w:bookmarkStart w:id="71" w:name="_Toc54781337"/>
      <w:r>
        <w:rPr>
          <w:rFonts w:hint="eastAsia" w:hAnsi="黑体"/>
        </w:rPr>
        <w:t xml:space="preserve">请求（原语）  </w:t>
      </w:r>
      <w:r>
        <w:rPr>
          <w:rFonts w:hAnsi="黑体"/>
        </w:rPr>
        <w:t>request（primitive）</w:t>
      </w:r>
      <w:bookmarkEnd w:id="70"/>
      <w:bookmarkEnd w:id="71"/>
    </w:p>
    <w:p>
      <w:pPr>
        <w:ind w:firstLine="420" w:firstLineChars="200"/>
        <w:rPr>
          <w:rFonts w:ascii="宋体" w:hAnsi="宋体"/>
        </w:rPr>
      </w:pPr>
      <w:r>
        <w:rPr>
          <w:rFonts w:hint="eastAsia" w:ascii="宋体" w:hAnsi="宋体"/>
        </w:rPr>
        <w:t>在交互中服务用户请求执行一些规程的一种交互的表示。</w:t>
      </w:r>
    </w:p>
    <w:p>
      <w:pPr>
        <w:pStyle w:val="851"/>
        <w:rPr>
          <w:rFonts w:ascii="宋体" w:hAnsi="宋体"/>
        </w:rPr>
      </w:pPr>
      <w:bookmarkStart w:id="72" w:name="_Toc54781338"/>
      <w:bookmarkEnd w:id="72"/>
    </w:p>
    <w:p>
      <w:pPr>
        <w:pStyle w:val="851"/>
        <w:numPr>
          <w:ilvl w:val="0"/>
          <w:numId w:val="0"/>
        </w:numPr>
        <w:ind w:firstLine="420" w:firstLineChars="200"/>
        <w:rPr>
          <w:rFonts w:ascii="宋体" w:hAnsi="宋体"/>
        </w:rPr>
      </w:pPr>
      <w:bookmarkStart w:id="73" w:name="_Toc54781339"/>
      <w:bookmarkStart w:id="74" w:name="_Toc525134940"/>
      <w:r>
        <w:rPr>
          <w:rFonts w:hint="eastAsia" w:hAnsi="黑体"/>
        </w:rPr>
        <w:t xml:space="preserve">响应（原语）  </w:t>
      </w:r>
      <w:r>
        <w:rPr>
          <w:rFonts w:hAnsi="黑体"/>
        </w:rPr>
        <w:t>response（primitive）</w:t>
      </w:r>
      <w:bookmarkEnd w:id="73"/>
      <w:bookmarkEnd w:id="74"/>
    </w:p>
    <w:p>
      <w:pPr>
        <w:ind w:firstLine="420" w:firstLineChars="200"/>
        <w:rPr>
          <w:rFonts w:ascii="宋体" w:hAnsi="宋体"/>
        </w:rPr>
      </w:pPr>
      <w:r>
        <w:rPr>
          <w:rFonts w:hint="eastAsia" w:ascii="宋体" w:hAnsi="宋体"/>
        </w:rPr>
        <w:t>在交互中服务用户指示它已经完成了一些规程的一种交互的表示。</w:t>
      </w:r>
    </w:p>
    <w:p>
      <w:pPr>
        <w:pStyle w:val="851"/>
        <w:rPr>
          <w:rFonts w:ascii="宋体" w:hAnsi="宋体"/>
        </w:rPr>
      </w:pPr>
      <w:bookmarkStart w:id="75" w:name="_Toc54781340"/>
      <w:bookmarkEnd w:id="75"/>
    </w:p>
    <w:p>
      <w:pPr>
        <w:pStyle w:val="851"/>
        <w:numPr>
          <w:ilvl w:val="0"/>
          <w:numId w:val="0"/>
        </w:numPr>
        <w:ind w:firstLine="420" w:firstLineChars="200"/>
        <w:rPr>
          <w:rFonts w:ascii="宋体" w:hAnsi="宋体"/>
        </w:rPr>
      </w:pPr>
      <w:bookmarkStart w:id="76" w:name="_Toc54781341"/>
      <w:bookmarkStart w:id="77" w:name="_Toc525134942"/>
      <w:r>
        <w:rPr>
          <w:rFonts w:hint="eastAsia" w:hAnsi="黑体"/>
        </w:rPr>
        <w:t xml:space="preserve">第N层服务访问点  </w:t>
      </w:r>
      <w:r>
        <w:rPr>
          <w:rFonts w:hAnsi="黑体"/>
        </w:rPr>
        <w:t>（N）-service-access-point</w:t>
      </w:r>
      <w:bookmarkEnd w:id="76"/>
      <w:bookmarkEnd w:id="77"/>
    </w:p>
    <w:p>
      <w:pPr>
        <w:ind w:firstLine="420" w:firstLineChars="200"/>
        <w:rPr>
          <w:rFonts w:ascii="宋体" w:hAnsi="宋体"/>
        </w:rPr>
      </w:pPr>
      <w:r>
        <w:rPr>
          <w:rFonts w:hint="eastAsia" w:ascii="宋体" w:hAnsi="宋体"/>
        </w:rPr>
        <w:t>第N层实体向第N-1层实体提供第N层服务的访问点。</w:t>
      </w:r>
    </w:p>
    <w:p>
      <w:pPr>
        <w:pStyle w:val="851"/>
        <w:rPr>
          <w:rFonts w:ascii="宋体" w:hAnsi="宋体"/>
        </w:rPr>
      </w:pPr>
      <w:bookmarkStart w:id="78" w:name="_Toc54781342"/>
      <w:bookmarkEnd w:id="78"/>
    </w:p>
    <w:p>
      <w:pPr>
        <w:pStyle w:val="851"/>
        <w:numPr>
          <w:ilvl w:val="0"/>
          <w:numId w:val="0"/>
        </w:numPr>
        <w:ind w:firstLine="420" w:firstLineChars="200"/>
        <w:rPr>
          <w:rFonts w:ascii="宋体" w:hAnsi="宋体"/>
        </w:rPr>
      </w:pPr>
      <w:bookmarkStart w:id="79" w:name="_Toc54781343"/>
      <w:bookmarkStart w:id="80" w:name="_Toc525134944"/>
      <w:r>
        <w:rPr>
          <w:rFonts w:hint="eastAsia" w:hAnsi="黑体"/>
        </w:rPr>
        <w:t xml:space="preserve">第N层服务数据单元  </w:t>
      </w:r>
      <w:r>
        <w:rPr>
          <w:rFonts w:hAnsi="黑体"/>
        </w:rPr>
        <w:t>（N）-service-data-unit</w:t>
      </w:r>
      <w:bookmarkEnd w:id="79"/>
      <w:bookmarkEnd w:id="80"/>
    </w:p>
    <w:p>
      <w:pPr>
        <w:ind w:firstLine="420" w:firstLineChars="200"/>
        <w:rPr>
          <w:rFonts w:ascii="宋体" w:hAnsi="宋体"/>
        </w:rPr>
      </w:pPr>
      <w:r>
        <w:rPr>
          <w:rFonts w:ascii="宋体" w:hAnsi="宋体"/>
        </w:rPr>
        <w:t>第N层的接口数据，</w:t>
      </w:r>
      <w:r>
        <w:rPr>
          <w:rFonts w:hint="eastAsia" w:ascii="宋体" w:hAnsi="宋体"/>
        </w:rPr>
        <w:t>在</w:t>
      </w:r>
      <w:r>
        <w:rPr>
          <w:rFonts w:ascii="宋体" w:hAnsi="宋体"/>
        </w:rPr>
        <w:t>第N层通信</w:t>
      </w:r>
      <w:r>
        <w:rPr>
          <w:rFonts w:hint="eastAsia" w:ascii="宋体" w:hAnsi="宋体"/>
        </w:rPr>
        <w:t>中保持一致性。</w:t>
      </w:r>
    </w:p>
    <w:p>
      <w:pPr>
        <w:pStyle w:val="851"/>
        <w:rPr>
          <w:rFonts w:ascii="宋体" w:hAnsi="宋体"/>
        </w:rPr>
      </w:pPr>
      <w:bookmarkStart w:id="81" w:name="_Toc54781344"/>
      <w:bookmarkEnd w:id="81"/>
    </w:p>
    <w:p>
      <w:pPr>
        <w:pStyle w:val="851"/>
        <w:numPr>
          <w:ilvl w:val="0"/>
          <w:numId w:val="0"/>
        </w:numPr>
        <w:ind w:firstLine="420" w:firstLineChars="200"/>
        <w:rPr>
          <w:rFonts w:ascii="宋体" w:hAnsi="宋体"/>
        </w:rPr>
      </w:pPr>
      <w:bookmarkStart w:id="82" w:name="_Toc54781345"/>
      <w:bookmarkStart w:id="83" w:name="_Toc525134946"/>
      <w:r>
        <w:rPr>
          <w:rFonts w:hint="eastAsia" w:hAnsi="黑体"/>
        </w:rPr>
        <w:t xml:space="preserve">服务用户  </w:t>
      </w:r>
      <w:r>
        <w:rPr>
          <w:rFonts w:hAnsi="黑体"/>
        </w:rPr>
        <w:t>service-user</w:t>
      </w:r>
      <w:bookmarkEnd w:id="82"/>
      <w:bookmarkEnd w:id="83"/>
    </w:p>
    <w:p>
      <w:pPr>
        <w:ind w:firstLine="420" w:firstLineChars="200"/>
        <w:rPr>
          <w:rFonts w:ascii="宋体" w:hAnsi="宋体"/>
        </w:rPr>
      </w:pPr>
      <w:r>
        <w:rPr>
          <w:rFonts w:hint="eastAsia" w:ascii="宋体" w:hAnsi="宋体"/>
        </w:rPr>
        <w:t>单一开放系统中一个通过服务访问点使用服务的实体。</w:t>
      </w:r>
    </w:p>
    <w:p>
      <w:pPr>
        <w:pStyle w:val="851"/>
        <w:rPr>
          <w:rFonts w:ascii="宋体" w:hAnsi="宋体"/>
        </w:rPr>
      </w:pPr>
      <w:bookmarkStart w:id="84" w:name="_Toc54781346"/>
      <w:bookmarkEnd w:id="84"/>
    </w:p>
    <w:p>
      <w:pPr>
        <w:pStyle w:val="851"/>
        <w:numPr>
          <w:ilvl w:val="0"/>
          <w:numId w:val="0"/>
        </w:numPr>
        <w:ind w:firstLine="420" w:firstLineChars="200"/>
        <w:rPr>
          <w:rFonts w:ascii="宋体" w:hAnsi="宋体"/>
        </w:rPr>
      </w:pPr>
      <w:bookmarkStart w:id="85" w:name="_Toc525134948"/>
      <w:bookmarkStart w:id="86" w:name="_Toc54781347"/>
      <w:r>
        <w:rPr>
          <w:rFonts w:hint="eastAsia" w:hAnsi="黑体"/>
        </w:rPr>
        <w:t xml:space="preserve">服务原语 </w:t>
      </w:r>
      <w:r>
        <w:rPr>
          <w:rFonts w:hAnsi="黑体"/>
        </w:rPr>
        <w:t>service-primitive</w:t>
      </w:r>
      <w:bookmarkEnd w:id="85"/>
      <w:bookmarkEnd w:id="86"/>
    </w:p>
    <w:p>
      <w:pPr>
        <w:ind w:firstLine="420" w:firstLineChars="200"/>
        <w:rPr>
          <w:rFonts w:ascii="宋体" w:hAnsi="宋体"/>
        </w:rPr>
      </w:pPr>
      <w:r>
        <w:rPr>
          <w:rFonts w:hint="eastAsia" w:ascii="宋体" w:hAnsi="宋体"/>
        </w:rPr>
        <w:t>服务用户和服务提供者之间交互一种抽象的、与具体实现无关的表示。</w:t>
      </w:r>
    </w:p>
    <w:p>
      <w:pPr>
        <w:pStyle w:val="851"/>
        <w:rPr>
          <w:rFonts w:ascii="宋体" w:hAnsi="宋体"/>
        </w:rPr>
      </w:pPr>
      <w:bookmarkStart w:id="87" w:name="_Toc54781348"/>
      <w:bookmarkEnd w:id="87"/>
    </w:p>
    <w:p>
      <w:pPr>
        <w:pStyle w:val="851"/>
        <w:numPr>
          <w:ilvl w:val="0"/>
          <w:numId w:val="0"/>
        </w:numPr>
        <w:ind w:firstLine="420" w:firstLineChars="200"/>
        <w:rPr>
          <w:rFonts w:ascii="宋体" w:hAnsi="宋体"/>
        </w:rPr>
      </w:pPr>
      <w:bookmarkStart w:id="88" w:name="_Toc525134950"/>
      <w:bookmarkStart w:id="89" w:name="_Toc54781349"/>
      <w:r>
        <w:rPr>
          <w:rFonts w:hint="eastAsia" w:hAnsi="黑体"/>
        </w:rPr>
        <w:t xml:space="preserve">服务提供者  </w:t>
      </w:r>
      <w:r>
        <w:rPr>
          <w:rFonts w:hAnsi="黑体"/>
        </w:rPr>
        <w:t>service-provider</w:t>
      </w:r>
      <w:bookmarkEnd w:id="88"/>
      <w:bookmarkEnd w:id="89"/>
    </w:p>
    <w:p>
      <w:pPr>
        <w:ind w:firstLine="420" w:firstLineChars="200"/>
        <w:rPr>
          <w:rFonts w:ascii="宋体" w:hAnsi="宋体"/>
        </w:rPr>
      </w:pPr>
      <w:r>
        <w:rPr>
          <w:rFonts w:hint="eastAsia" w:ascii="宋体" w:hAnsi="宋体"/>
        </w:rPr>
        <w:t>向对等服务用户提供服务的所有实体的抽象。</w:t>
      </w:r>
    </w:p>
    <w:p>
      <w:pPr>
        <w:pStyle w:val="851"/>
        <w:rPr>
          <w:rFonts w:ascii="宋体" w:hAnsi="宋体"/>
        </w:rPr>
      </w:pPr>
      <w:bookmarkStart w:id="90" w:name="_Toc54781350"/>
      <w:bookmarkEnd w:id="90"/>
    </w:p>
    <w:p>
      <w:pPr>
        <w:pStyle w:val="851"/>
        <w:numPr>
          <w:ilvl w:val="0"/>
          <w:numId w:val="0"/>
        </w:numPr>
        <w:ind w:firstLine="420" w:firstLineChars="200"/>
        <w:rPr>
          <w:rFonts w:ascii="宋体" w:hAnsi="宋体"/>
        </w:rPr>
      </w:pPr>
      <w:bookmarkStart w:id="91" w:name="_Toc525134952"/>
      <w:bookmarkStart w:id="92" w:name="_Toc54781351"/>
      <w:r>
        <w:rPr>
          <w:rFonts w:hint="eastAsia" w:hAnsi="黑体"/>
        </w:rPr>
        <w:t xml:space="preserve">传输语法  </w:t>
      </w:r>
      <w:r>
        <w:rPr>
          <w:rFonts w:hAnsi="黑体"/>
        </w:rPr>
        <w:t>transfer-syntax</w:t>
      </w:r>
      <w:bookmarkEnd w:id="91"/>
      <w:bookmarkEnd w:id="92"/>
    </w:p>
    <w:p>
      <w:pPr>
        <w:ind w:firstLine="420" w:firstLineChars="200"/>
        <w:rPr>
          <w:rFonts w:ascii="宋体" w:hAnsi="宋体"/>
        </w:rPr>
      </w:pPr>
      <w:r>
        <w:rPr>
          <w:rFonts w:hint="eastAsia" w:ascii="宋体" w:hAnsi="宋体"/>
        </w:rPr>
        <w:t>在开放系统间进行数据传输所使用的具体语法。</w:t>
      </w:r>
    </w:p>
    <w:p>
      <w:pPr>
        <w:pStyle w:val="851"/>
        <w:rPr>
          <w:rFonts w:ascii="宋体" w:hAnsi="宋体"/>
        </w:rPr>
      </w:pPr>
      <w:bookmarkStart w:id="93" w:name="_Toc54781352"/>
      <w:bookmarkEnd w:id="93"/>
    </w:p>
    <w:p>
      <w:pPr>
        <w:pStyle w:val="851"/>
        <w:numPr>
          <w:ilvl w:val="0"/>
          <w:numId w:val="0"/>
        </w:numPr>
        <w:ind w:firstLine="420" w:firstLineChars="200"/>
        <w:rPr>
          <w:rFonts w:ascii="宋体" w:hAnsi="宋体"/>
        </w:rPr>
      </w:pPr>
      <w:bookmarkStart w:id="94" w:name="_Toc54781353"/>
      <w:bookmarkStart w:id="95" w:name="_Toc525134954"/>
      <w:r>
        <w:rPr>
          <w:rFonts w:hint="eastAsia" w:hAnsi="黑体"/>
        </w:rPr>
        <w:t xml:space="preserve">用户元素  </w:t>
      </w:r>
      <w:r>
        <w:rPr>
          <w:rFonts w:hAnsi="黑体"/>
        </w:rPr>
        <w:t>user element</w:t>
      </w:r>
      <w:bookmarkEnd w:id="94"/>
      <w:bookmarkEnd w:id="95"/>
    </w:p>
    <w:p>
      <w:pPr>
        <w:ind w:firstLine="420" w:firstLineChars="200"/>
        <w:rPr>
          <w:rFonts w:ascii="宋体" w:hAnsi="宋体"/>
        </w:rPr>
      </w:pPr>
      <w:r>
        <w:rPr>
          <w:rFonts w:hint="eastAsia" w:ascii="宋体" w:hAnsi="宋体"/>
        </w:rPr>
        <w:t>为了实现应用进程的通信目的而使用所需的应用服务元素的一个应用进程的某部分的表示。</w:t>
      </w:r>
    </w:p>
    <w:p>
      <w:pPr>
        <w:pStyle w:val="851"/>
      </w:pPr>
      <w:bookmarkStart w:id="96" w:name="_Toc54781354"/>
      <w:bookmarkEnd w:id="96"/>
    </w:p>
    <w:p>
      <w:pPr>
        <w:pStyle w:val="851"/>
        <w:numPr>
          <w:ilvl w:val="0"/>
          <w:numId w:val="0"/>
        </w:numPr>
        <w:ind w:firstLine="420" w:firstLineChars="200"/>
      </w:pPr>
      <w:bookmarkStart w:id="97" w:name="_Toc525134956"/>
      <w:bookmarkStart w:id="98" w:name="_Toc54781355"/>
      <w:r>
        <w:rPr>
          <w:rFonts w:hint="eastAsia" w:hAnsi="黑体"/>
        </w:rPr>
        <w:t xml:space="preserve">访问控制  </w:t>
      </w:r>
      <w:r>
        <w:rPr>
          <w:rFonts w:hAnsi="黑体"/>
        </w:rPr>
        <w:t>access control</w:t>
      </w:r>
      <w:bookmarkEnd w:id="97"/>
      <w:bookmarkEnd w:id="98"/>
    </w:p>
    <w:p>
      <w:pPr>
        <w:ind w:firstLine="420" w:firstLineChars="200"/>
        <w:rPr>
          <w:rFonts w:ascii="宋体" w:hAnsi="宋体"/>
        </w:rPr>
      </w:pPr>
      <w:r>
        <w:rPr>
          <w:rFonts w:hint="eastAsia" w:ascii="宋体" w:hAnsi="宋体"/>
        </w:rPr>
        <w:t>调整和限制访问网络资源的方法。</w:t>
      </w:r>
    </w:p>
    <w:p>
      <w:pPr>
        <w:pStyle w:val="851"/>
        <w:rPr>
          <w:rFonts w:ascii="宋体" w:hAnsi="宋体"/>
        </w:rPr>
      </w:pPr>
      <w:bookmarkStart w:id="99" w:name="_Toc54781356"/>
      <w:bookmarkEnd w:id="99"/>
    </w:p>
    <w:p>
      <w:pPr>
        <w:pStyle w:val="851"/>
        <w:numPr>
          <w:ilvl w:val="0"/>
          <w:numId w:val="0"/>
        </w:numPr>
        <w:ind w:firstLine="420" w:firstLineChars="200"/>
        <w:rPr>
          <w:rFonts w:ascii="宋体" w:hAnsi="宋体"/>
        </w:rPr>
      </w:pPr>
      <w:bookmarkStart w:id="100" w:name="_Toc525134958"/>
      <w:bookmarkStart w:id="101" w:name="_Toc54781357"/>
      <w:r>
        <w:rPr>
          <w:rFonts w:hint="eastAsia" w:hAnsi="黑体"/>
        </w:rPr>
        <w:t xml:space="preserve">访问权限（物理访问控制）  </w:t>
      </w:r>
      <w:r>
        <w:rPr>
          <w:rFonts w:hAnsi="黑体"/>
        </w:rPr>
        <w:t>access rights（physical access control）</w:t>
      </w:r>
      <w:bookmarkEnd w:id="100"/>
      <w:bookmarkEnd w:id="101"/>
    </w:p>
    <w:p>
      <w:pPr>
        <w:ind w:firstLine="420" w:firstLineChars="200"/>
        <w:rPr>
          <w:rFonts w:ascii="宋体" w:hAnsi="宋体"/>
        </w:rPr>
      </w:pPr>
      <w:r>
        <w:rPr>
          <w:rFonts w:hint="eastAsia" w:ascii="宋体" w:hAnsi="宋体"/>
        </w:rPr>
        <w:t>给予一个证书的访问特权。</w:t>
      </w:r>
    </w:p>
    <w:p>
      <w:pPr>
        <w:pStyle w:val="851"/>
        <w:rPr>
          <w:rFonts w:ascii="宋体" w:hAnsi="宋体"/>
        </w:rPr>
      </w:pPr>
      <w:bookmarkStart w:id="102" w:name="_Toc54781358"/>
      <w:bookmarkEnd w:id="102"/>
    </w:p>
    <w:p>
      <w:pPr>
        <w:pStyle w:val="851"/>
        <w:numPr>
          <w:ilvl w:val="0"/>
          <w:numId w:val="0"/>
        </w:numPr>
        <w:ind w:firstLine="420" w:firstLineChars="200"/>
        <w:rPr>
          <w:rFonts w:ascii="宋体" w:hAnsi="宋体"/>
        </w:rPr>
      </w:pPr>
      <w:bookmarkStart w:id="103" w:name="_Toc525134960"/>
      <w:bookmarkStart w:id="104" w:name="_Toc54781359"/>
      <w:r>
        <w:rPr>
          <w:rFonts w:hint="eastAsia" w:hAnsi="黑体"/>
        </w:rPr>
        <w:t xml:space="preserve">访问用户（物理访问控制）  </w:t>
      </w:r>
      <w:r>
        <w:rPr>
          <w:rFonts w:hAnsi="黑体"/>
        </w:rPr>
        <w:t>access user （physical access control）</w:t>
      </w:r>
      <w:bookmarkEnd w:id="103"/>
      <w:bookmarkEnd w:id="104"/>
    </w:p>
    <w:p>
      <w:pPr>
        <w:ind w:firstLine="420" w:firstLineChars="200"/>
        <w:rPr>
          <w:rFonts w:ascii="宋体" w:hAnsi="宋体"/>
        </w:rPr>
      </w:pPr>
      <w:r>
        <w:rPr>
          <w:rFonts w:hint="eastAsia" w:ascii="宋体" w:hAnsi="宋体"/>
        </w:rPr>
        <w:t>持有一个或多个证书的人或装置。</w:t>
      </w:r>
    </w:p>
    <w:p>
      <w:pPr>
        <w:pStyle w:val="851"/>
        <w:rPr>
          <w:rFonts w:ascii="宋体" w:hAnsi="宋体"/>
        </w:rPr>
      </w:pPr>
      <w:bookmarkStart w:id="105" w:name="_Toc54781360"/>
      <w:bookmarkEnd w:id="105"/>
    </w:p>
    <w:p>
      <w:pPr>
        <w:pStyle w:val="851"/>
        <w:numPr>
          <w:ilvl w:val="0"/>
          <w:numId w:val="0"/>
        </w:numPr>
        <w:ind w:firstLine="420" w:firstLineChars="200"/>
        <w:rPr>
          <w:rFonts w:ascii="宋体" w:hAnsi="宋体"/>
        </w:rPr>
      </w:pPr>
      <w:bookmarkStart w:id="106" w:name="_Toc525134962"/>
      <w:bookmarkStart w:id="107" w:name="_Toc54781361"/>
      <w:r>
        <w:rPr>
          <w:rFonts w:hint="eastAsia" w:hAnsi="黑体"/>
        </w:rPr>
        <w:t xml:space="preserve">警报  </w:t>
      </w:r>
      <w:r>
        <w:rPr>
          <w:rFonts w:hAnsi="黑体"/>
        </w:rPr>
        <w:t>alarm</w:t>
      </w:r>
      <w:bookmarkEnd w:id="106"/>
      <w:bookmarkEnd w:id="107"/>
    </w:p>
    <w:p>
      <w:pPr>
        <w:ind w:firstLine="420" w:firstLineChars="200"/>
        <w:rPr>
          <w:rFonts w:ascii="宋体" w:hAnsi="宋体"/>
        </w:rPr>
      </w:pPr>
      <w:r>
        <w:rPr>
          <w:rFonts w:hint="eastAsia" w:ascii="宋体" w:hAnsi="宋体"/>
        </w:rPr>
        <w:t>以声音或者视觉或者两者都有的形式，提醒人类操作员发生了一个可能需要校正的异常工况的一个通告。</w:t>
      </w:r>
    </w:p>
    <w:p>
      <w:pPr>
        <w:pStyle w:val="851"/>
        <w:rPr>
          <w:rFonts w:ascii="宋体" w:hAnsi="宋体"/>
        </w:rPr>
      </w:pPr>
      <w:bookmarkStart w:id="108" w:name="_Toc54781362"/>
      <w:bookmarkEnd w:id="108"/>
      <w:bookmarkStart w:id="109" w:name="_Toc525134964"/>
    </w:p>
    <w:p>
      <w:pPr>
        <w:pStyle w:val="851"/>
        <w:numPr>
          <w:ilvl w:val="0"/>
          <w:numId w:val="0"/>
        </w:numPr>
        <w:ind w:firstLine="420" w:firstLineChars="200"/>
        <w:rPr>
          <w:rFonts w:ascii="宋体" w:hAnsi="宋体"/>
        </w:rPr>
      </w:pPr>
      <w:bookmarkStart w:id="110" w:name="_Toc54781363"/>
      <w:r>
        <w:rPr>
          <w:rFonts w:hint="eastAsia" w:hAnsi="黑体"/>
        </w:rPr>
        <w:t xml:space="preserve">警报确认  </w:t>
      </w:r>
      <w:r>
        <w:rPr>
          <w:rFonts w:hAnsi="黑体"/>
        </w:rPr>
        <w:t>alarm-acknowledgment</w:t>
      </w:r>
      <w:bookmarkEnd w:id="109"/>
      <w:bookmarkEnd w:id="110"/>
    </w:p>
    <w:p>
      <w:pPr>
        <w:ind w:firstLine="420" w:firstLineChars="200"/>
        <w:rPr>
          <w:rFonts w:ascii="宋体" w:hAnsi="宋体"/>
        </w:rPr>
      </w:pPr>
      <w:r>
        <w:rPr>
          <w:rFonts w:hint="eastAsia" w:ascii="宋体" w:hAnsi="宋体"/>
        </w:rPr>
        <w:t>指示一个人类操作员已经查看并对事件通知做出反应的进程。</w:t>
      </w:r>
    </w:p>
    <w:p>
      <w:pPr>
        <w:pStyle w:val="851"/>
        <w:rPr>
          <w:rFonts w:ascii="宋体" w:hAnsi="宋体"/>
        </w:rPr>
      </w:pPr>
      <w:bookmarkStart w:id="111" w:name="_Toc54781364"/>
      <w:bookmarkEnd w:id="111"/>
    </w:p>
    <w:p>
      <w:pPr>
        <w:pStyle w:val="851"/>
        <w:numPr>
          <w:ilvl w:val="0"/>
          <w:numId w:val="0"/>
        </w:numPr>
        <w:ind w:firstLine="420" w:firstLineChars="200"/>
        <w:rPr>
          <w:rFonts w:ascii="宋体" w:hAnsi="宋体"/>
        </w:rPr>
      </w:pPr>
      <w:bookmarkStart w:id="112" w:name="_Toc54781365"/>
      <w:bookmarkStart w:id="113" w:name="_Toc525134966"/>
      <w:r>
        <w:rPr>
          <w:rFonts w:hint="eastAsia" w:hAnsi="黑体"/>
        </w:rPr>
        <w:t xml:space="preserve">算法改变报告  </w:t>
      </w:r>
      <w:r>
        <w:rPr>
          <w:rFonts w:hAnsi="黑体"/>
        </w:rPr>
        <w:t>algorithmic change reporting</w:t>
      </w:r>
      <w:bookmarkEnd w:id="112"/>
      <w:bookmarkEnd w:id="113"/>
    </w:p>
    <w:p>
      <w:pPr>
        <w:ind w:firstLine="420" w:firstLineChars="200"/>
        <w:rPr>
          <w:rFonts w:ascii="宋体" w:hAnsi="宋体"/>
        </w:rPr>
      </w:pPr>
      <w:r>
        <w:rPr>
          <w:rFonts w:hint="eastAsia" w:ascii="宋体" w:hAnsi="宋体"/>
        </w:rPr>
        <w:t>基于一个事件登记（</w:t>
      </w:r>
      <w:r>
        <w:rPr>
          <w:rFonts w:ascii="宋体" w:hAnsi="宋体"/>
        </w:rPr>
        <w:t>Event Enrollment</w:t>
      </w:r>
      <w:r>
        <w:rPr>
          <w:rFonts w:hint="eastAsia" w:ascii="宋体" w:hAnsi="宋体"/>
        </w:rPr>
        <w:t>）对象中指定的算法，探测和报告一个警报或事件。</w:t>
      </w:r>
    </w:p>
    <w:p>
      <w:pPr>
        <w:pStyle w:val="851"/>
        <w:rPr>
          <w:rFonts w:ascii="宋体" w:hAnsi="宋体"/>
        </w:rPr>
      </w:pPr>
      <w:bookmarkStart w:id="114" w:name="_Toc54781366"/>
      <w:bookmarkEnd w:id="114"/>
    </w:p>
    <w:p>
      <w:pPr>
        <w:pStyle w:val="851"/>
        <w:numPr>
          <w:ilvl w:val="0"/>
          <w:numId w:val="0"/>
        </w:numPr>
        <w:ind w:firstLine="420" w:firstLineChars="200"/>
        <w:rPr>
          <w:rFonts w:ascii="宋体" w:hAnsi="宋体"/>
        </w:rPr>
      </w:pPr>
      <w:bookmarkStart w:id="115" w:name="_Toc525134968"/>
      <w:bookmarkStart w:id="116" w:name="_Toc54781367"/>
      <w:r>
        <w:rPr>
          <w:rFonts w:hint="eastAsia" w:hAnsi="黑体"/>
        </w:rPr>
        <w:t xml:space="preserve">鉴别  </w:t>
      </w:r>
      <w:r>
        <w:rPr>
          <w:rFonts w:hAnsi="黑体"/>
        </w:rPr>
        <w:t>authentication</w:t>
      </w:r>
      <w:bookmarkEnd w:id="115"/>
      <w:bookmarkEnd w:id="116"/>
    </w:p>
    <w:p>
      <w:pPr>
        <w:ind w:firstLine="420" w:firstLineChars="200"/>
        <w:rPr>
          <w:rFonts w:ascii="宋体" w:hAnsi="宋体"/>
        </w:rPr>
      </w:pPr>
      <w:r>
        <w:rPr>
          <w:rFonts w:hint="eastAsia" w:ascii="宋体" w:hAnsi="宋体"/>
        </w:rPr>
        <w:t>验证身份的行为。</w:t>
      </w:r>
    </w:p>
    <w:p>
      <w:pPr>
        <w:pStyle w:val="851"/>
        <w:rPr>
          <w:rFonts w:ascii="宋体" w:hAnsi="宋体"/>
        </w:rPr>
      </w:pPr>
      <w:bookmarkStart w:id="117" w:name="_Toc54781368"/>
      <w:bookmarkEnd w:id="117"/>
    </w:p>
    <w:p>
      <w:pPr>
        <w:pStyle w:val="851"/>
        <w:numPr>
          <w:ilvl w:val="0"/>
          <w:numId w:val="0"/>
        </w:numPr>
        <w:ind w:firstLine="420" w:firstLineChars="200"/>
        <w:rPr>
          <w:rFonts w:ascii="宋体" w:hAnsi="宋体"/>
        </w:rPr>
      </w:pPr>
      <w:bookmarkStart w:id="118" w:name="_Toc525134970"/>
      <w:bookmarkStart w:id="119" w:name="_Toc54781369"/>
      <w:r>
        <w:rPr>
          <w:rFonts w:hint="eastAsia" w:hAnsi="黑体"/>
        </w:rPr>
        <w:t xml:space="preserve">鉴别因子  </w:t>
      </w:r>
      <w:r>
        <w:rPr>
          <w:rFonts w:hAnsi="黑体"/>
        </w:rPr>
        <w:t>authentication factor</w:t>
      </w:r>
      <w:bookmarkEnd w:id="118"/>
      <w:bookmarkEnd w:id="119"/>
    </w:p>
    <w:p>
      <w:pPr>
        <w:ind w:firstLine="420" w:firstLineChars="200"/>
        <w:rPr>
          <w:rFonts w:ascii="宋体" w:hAnsi="宋体"/>
        </w:rPr>
      </w:pPr>
      <w:r>
        <w:rPr>
          <w:rFonts w:hint="eastAsia" w:ascii="宋体" w:hAnsi="宋体"/>
        </w:rPr>
        <w:t>用于证明证书身份的数据元素。</w:t>
      </w:r>
    </w:p>
    <w:p>
      <w:pPr>
        <w:pStyle w:val="851"/>
        <w:rPr>
          <w:rFonts w:ascii="宋体" w:hAnsi="宋体"/>
        </w:rPr>
      </w:pPr>
      <w:bookmarkStart w:id="120" w:name="_Toc54781370"/>
      <w:bookmarkEnd w:id="120"/>
    </w:p>
    <w:p>
      <w:pPr>
        <w:pStyle w:val="851"/>
        <w:numPr>
          <w:ilvl w:val="0"/>
          <w:numId w:val="0"/>
        </w:numPr>
        <w:ind w:firstLine="420" w:firstLineChars="200"/>
        <w:rPr>
          <w:rFonts w:ascii="宋体" w:hAnsi="宋体"/>
        </w:rPr>
      </w:pPr>
      <w:bookmarkStart w:id="121" w:name="_Toc54781371"/>
      <w:bookmarkStart w:id="122" w:name="_Toc525134972"/>
      <w:r>
        <w:rPr>
          <w:rFonts w:hint="eastAsia" w:hAnsi="黑体"/>
        </w:rPr>
        <w:t xml:space="preserve">鉴别（网络安全）  </w:t>
      </w:r>
      <w:r>
        <w:rPr>
          <w:rFonts w:hAnsi="黑体"/>
        </w:rPr>
        <w:t>authorization （network security）</w:t>
      </w:r>
      <w:bookmarkEnd w:id="121"/>
      <w:bookmarkEnd w:id="122"/>
    </w:p>
    <w:p>
      <w:pPr>
        <w:ind w:firstLine="420" w:firstLineChars="200"/>
        <w:rPr>
          <w:rFonts w:ascii="宋体" w:hAnsi="宋体"/>
        </w:rPr>
      </w:pPr>
      <w:r>
        <w:rPr>
          <w:rFonts w:hint="eastAsia" w:ascii="宋体" w:hAnsi="宋体"/>
        </w:rPr>
        <w:t>基于已知身份和访问规则，对网络资源的访问进行控制。</w:t>
      </w:r>
    </w:p>
    <w:p>
      <w:pPr>
        <w:pStyle w:val="851"/>
        <w:rPr>
          <w:rFonts w:ascii="宋体" w:hAnsi="宋体"/>
        </w:rPr>
      </w:pPr>
      <w:bookmarkStart w:id="123" w:name="_Toc54781372"/>
      <w:bookmarkEnd w:id="123"/>
    </w:p>
    <w:p>
      <w:pPr>
        <w:pStyle w:val="851"/>
        <w:numPr>
          <w:ilvl w:val="0"/>
          <w:numId w:val="0"/>
        </w:numPr>
        <w:ind w:firstLine="420" w:firstLineChars="200"/>
        <w:rPr>
          <w:rFonts w:ascii="宋体" w:hAnsi="宋体"/>
        </w:rPr>
      </w:pPr>
      <w:bookmarkStart w:id="124" w:name="_Toc54781373"/>
      <w:bookmarkStart w:id="125" w:name="_Toc525134974"/>
      <w:r>
        <w:rPr>
          <w:rFonts w:hint="eastAsia" w:hAnsi="黑体"/>
        </w:rPr>
        <w:t xml:space="preserve">鉴别（物理访问控制）  </w:t>
      </w:r>
      <w:r>
        <w:rPr>
          <w:rFonts w:hAnsi="黑体"/>
        </w:rPr>
        <w:t>authorization （physical access control）</w:t>
      </w:r>
      <w:bookmarkEnd w:id="124"/>
      <w:bookmarkEnd w:id="125"/>
    </w:p>
    <w:p>
      <w:pPr>
        <w:ind w:firstLine="420" w:firstLineChars="200"/>
        <w:rPr>
          <w:rFonts w:ascii="宋体" w:hAnsi="宋体"/>
        </w:rPr>
      </w:pPr>
      <w:r>
        <w:rPr>
          <w:rFonts w:hint="eastAsia" w:ascii="宋体" w:hAnsi="宋体"/>
        </w:rPr>
        <w:t>决定某访问用户是否被允许通过一个访问控制点进入某个受保护区域的进程。</w:t>
      </w:r>
    </w:p>
    <w:p>
      <w:pPr>
        <w:pStyle w:val="851"/>
        <w:rPr>
          <w:rFonts w:ascii="宋体" w:hAnsi="宋体"/>
        </w:rPr>
      </w:pPr>
      <w:bookmarkStart w:id="126" w:name="_Toc54781374"/>
      <w:bookmarkEnd w:id="126"/>
    </w:p>
    <w:p>
      <w:pPr>
        <w:pStyle w:val="851"/>
        <w:numPr>
          <w:ilvl w:val="0"/>
          <w:numId w:val="0"/>
        </w:numPr>
        <w:ind w:firstLine="420" w:firstLineChars="200"/>
        <w:rPr>
          <w:rFonts w:ascii="宋体" w:hAnsi="宋体"/>
        </w:rPr>
      </w:pPr>
      <w:bookmarkStart w:id="127" w:name="_Toc525134976"/>
      <w:bookmarkStart w:id="128" w:name="_Toc54781375"/>
      <w:r>
        <w:rPr>
          <w:rFonts w:hint="eastAsia" w:hAnsi="黑体"/>
        </w:rPr>
        <w:t xml:space="preserve">BACnet设备  </w:t>
      </w:r>
      <w:r>
        <w:rPr>
          <w:rFonts w:hAnsi="黑体"/>
        </w:rPr>
        <w:t>BACnet device</w:t>
      </w:r>
      <w:bookmarkEnd w:id="127"/>
      <w:bookmarkEnd w:id="128"/>
    </w:p>
    <w:p>
      <w:pPr>
        <w:ind w:firstLine="420" w:firstLineChars="200"/>
        <w:rPr>
          <w:rFonts w:ascii="宋体" w:hAnsi="宋体"/>
        </w:rPr>
      </w:pPr>
      <w:r>
        <w:rPr>
          <w:rFonts w:hint="eastAsia" w:ascii="宋体" w:hAnsi="宋体"/>
        </w:rPr>
        <w:t>支持使用BACnet协议进行数字通信的一个现实的或虚拟的设备。</w:t>
      </w:r>
    </w:p>
    <w:p>
      <w:pPr>
        <w:pStyle w:val="851"/>
        <w:rPr>
          <w:rFonts w:ascii="宋体" w:hAnsi="宋体"/>
        </w:rPr>
      </w:pPr>
      <w:bookmarkStart w:id="129" w:name="_Toc54781376"/>
      <w:bookmarkEnd w:id="129"/>
    </w:p>
    <w:p>
      <w:pPr>
        <w:pStyle w:val="851"/>
        <w:numPr>
          <w:ilvl w:val="0"/>
          <w:numId w:val="0"/>
        </w:numPr>
        <w:ind w:firstLine="420" w:firstLineChars="200"/>
        <w:rPr>
          <w:rFonts w:ascii="宋体" w:hAnsi="宋体"/>
        </w:rPr>
      </w:pPr>
      <w:bookmarkStart w:id="130" w:name="_Toc54781377"/>
      <w:bookmarkStart w:id="131" w:name="_Toc525134978"/>
      <w:r>
        <w:rPr>
          <w:rFonts w:hAnsi="黑体"/>
        </w:rPr>
        <w:t xml:space="preserve">BACnet </w:t>
      </w:r>
      <w:r>
        <w:rPr>
          <w:rFonts w:hint="eastAsia" w:hAnsi="黑体"/>
        </w:rPr>
        <w:t xml:space="preserve">用户  </w:t>
      </w:r>
      <w:r>
        <w:rPr>
          <w:rFonts w:hAnsi="黑体"/>
        </w:rPr>
        <w:t>BACnet-user</w:t>
      </w:r>
      <w:bookmarkEnd w:id="130"/>
      <w:bookmarkEnd w:id="131"/>
    </w:p>
    <w:p>
      <w:pPr>
        <w:ind w:firstLine="420" w:firstLineChars="200"/>
        <w:rPr>
          <w:rFonts w:ascii="宋体" w:hAnsi="宋体"/>
        </w:rPr>
      </w:pPr>
      <w:r>
        <w:rPr>
          <w:rFonts w:hint="eastAsia" w:ascii="宋体" w:hAnsi="宋体"/>
        </w:rPr>
        <w:t>用BACnet用户元素来表示应用进程的一部分。</w:t>
      </w:r>
    </w:p>
    <w:p>
      <w:pPr>
        <w:pStyle w:val="851"/>
        <w:rPr>
          <w:rFonts w:ascii="宋体" w:hAnsi="宋体"/>
        </w:rPr>
      </w:pPr>
      <w:bookmarkStart w:id="132" w:name="_Toc54781378"/>
      <w:bookmarkEnd w:id="132"/>
    </w:p>
    <w:p>
      <w:pPr>
        <w:pStyle w:val="851"/>
        <w:numPr>
          <w:ilvl w:val="0"/>
          <w:numId w:val="0"/>
        </w:numPr>
        <w:ind w:firstLine="420" w:firstLineChars="200"/>
        <w:rPr>
          <w:rFonts w:ascii="宋体" w:hAnsi="宋体"/>
        </w:rPr>
      </w:pPr>
      <w:bookmarkStart w:id="133" w:name="_Toc54781379"/>
      <w:bookmarkStart w:id="134" w:name="_Toc525134980"/>
      <w:r>
        <w:rPr>
          <w:rFonts w:hint="eastAsia" w:hAnsi="黑体"/>
          <w:szCs w:val="20"/>
        </w:rPr>
        <w:t xml:space="preserve">闪烁警报  </w:t>
      </w:r>
      <w:r>
        <w:rPr>
          <w:rFonts w:hAnsi="黑体"/>
          <w:szCs w:val="20"/>
        </w:rPr>
        <w:t>blink-warn</w:t>
      </w:r>
      <w:bookmarkEnd w:id="133"/>
      <w:bookmarkEnd w:id="134"/>
    </w:p>
    <w:p>
      <w:pPr>
        <w:ind w:firstLine="420" w:firstLineChars="200"/>
        <w:rPr>
          <w:rFonts w:ascii="宋体" w:hAnsi="宋体"/>
        </w:rPr>
      </w:pPr>
      <w:r>
        <w:rPr>
          <w:rFonts w:hint="eastAsia" w:ascii="宋体" w:hAnsi="宋体"/>
        </w:rPr>
        <w:t>照明控制中的一种典型方法，用以通知房间居住者灯光即将被自动关闭。</w:t>
      </w:r>
    </w:p>
    <w:p>
      <w:pPr>
        <w:pStyle w:val="945"/>
      </w:pPr>
      <w:r>
        <w:rPr>
          <w:rFonts w:hint="eastAsia"/>
        </w:rPr>
        <w:t>在该过程中，灯光可能闪烁一次或多次，或者产生一个声音信号。警报发生后，房间照明会维持一段时间，以便居住者要么安全离开房间，要么发起一个维持房间照明的请求。也被称为“flick</w:t>
      </w:r>
      <w:r>
        <w:t xml:space="preserve"> </w:t>
      </w:r>
      <w:r>
        <w:rPr>
          <w:rFonts w:hint="eastAsia"/>
        </w:rPr>
        <w:t>警报”或“闪光警报”。</w:t>
      </w:r>
    </w:p>
    <w:p>
      <w:pPr>
        <w:pStyle w:val="851"/>
        <w:rPr>
          <w:rFonts w:ascii="宋体" w:hAnsi="宋体"/>
        </w:rPr>
      </w:pPr>
      <w:bookmarkStart w:id="135" w:name="_Toc54781380"/>
      <w:bookmarkEnd w:id="135"/>
    </w:p>
    <w:p>
      <w:pPr>
        <w:pStyle w:val="851"/>
        <w:numPr>
          <w:ilvl w:val="0"/>
          <w:numId w:val="0"/>
        </w:numPr>
        <w:ind w:firstLine="420" w:firstLineChars="200"/>
        <w:rPr>
          <w:rFonts w:ascii="宋体" w:hAnsi="宋体"/>
        </w:rPr>
      </w:pPr>
      <w:bookmarkStart w:id="136" w:name="_Toc525134982"/>
      <w:bookmarkStart w:id="137" w:name="_Toc54781381"/>
      <w:r>
        <w:rPr>
          <w:rFonts w:hint="eastAsia" w:hAnsi="黑体"/>
          <w:szCs w:val="20"/>
        </w:rPr>
        <w:t xml:space="preserve">网桥  </w:t>
      </w:r>
      <w:r>
        <w:rPr>
          <w:rFonts w:hAnsi="黑体"/>
          <w:szCs w:val="20"/>
        </w:rPr>
        <w:t>bridge</w:t>
      </w:r>
      <w:bookmarkEnd w:id="136"/>
      <w:bookmarkEnd w:id="137"/>
    </w:p>
    <w:p>
      <w:pPr>
        <w:ind w:firstLine="420" w:firstLineChars="200"/>
        <w:rPr>
          <w:rFonts w:ascii="宋体" w:hAnsi="宋体"/>
        </w:rPr>
      </w:pPr>
      <w:r>
        <w:rPr>
          <w:rFonts w:hint="eastAsia" w:ascii="宋体" w:hAnsi="宋体"/>
        </w:rPr>
        <w:t>在物理层或数据链路层连接两个以上网段的设备。</w:t>
      </w:r>
    </w:p>
    <w:p>
      <w:pPr>
        <w:pStyle w:val="945"/>
      </w:pPr>
      <w:r>
        <w:rPr>
          <w:rFonts w:hint="eastAsia"/>
        </w:rPr>
        <w:t>该设备可基于MAC层地址实行报文过滤。</w:t>
      </w:r>
    </w:p>
    <w:p>
      <w:pPr>
        <w:pStyle w:val="851"/>
        <w:rPr>
          <w:rFonts w:ascii="宋体" w:hAnsi="宋体"/>
        </w:rPr>
      </w:pPr>
      <w:bookmarkStart w:id="138" w:name="_Toc54781382"/>
      <w:bookmarkEnd w:id="138"/>
    </w:p>
    <w:p>
      <w:pPr>
        <w:pStyle w:val="851"/>
        <w:numPr>
          <w:ilvl w:val="0"/>
          <w:numId w:val="0"/>
        </w:numPr>
        <w:ind w:firstLine="420" w:firstLineChars="200"/>
        <w:rPr>
          <w:rFonts w:ascii="宋体" w:hAnsi="宋体"/>
        </w:rPr>
      </w:pPr>
      <w:bookmarkStart w:id="139" w:name="_Toc54781383"/>
      <w:bookmarkStart w:id="140" w:name="_Toc525134984"/>
      <w:r>
        <w:rPr>
          <w:rFonts w:hint="eastAsia" w:hAnsi="黑体"/>
          <w:szCs w:val="20"/>
        </w:rPr>
        <w:t xml:space="preserve">广播  </w:t>
      </w:r>
      <w:r>
        <w:rPr>
          <w:rFonts w:hAnsi="黑体"/>
          <w:szCs w:val="20"/>
        </w:rPr>
        <w:t>broadcast</w:t>
      </w:r>
      <w:bookmarkEnd w:id="139"/>
      <w:bookmarkEnd w:id="140"/>
    </w:p>
    <w:p>
      <w:pPr>
        <w:ind w:firstLine="420" w:firstLineChars="200"/>
        <w:rPr>
          <w:rFonts w:ascii="宋体" w:hAnsi="宋体"/>
        </w:rPr>
      </w:pPr>
      <w:r>
        <w:rPr>
          <w:rFonts w:hint="eastAsia" w:ascii="宋体" w:hAnsi="宋体"/>
        </w:rPr>
        <w:t>作为一个单一单元被应用到多个设备的报文。</w:t>
      </w:r>
    </w:p>
    <w:p>
      <w:pPr>
        <w:pStyle w:val="851"/>
        <w:rPr>
          <w:rFonts w:ascii="宋体" w:hAnsi="宋体"/>
        </w:rPr>
      </w:pPr>
      <w:bookmarkStart w:id="141" w:name="_Toc54781384"/>
      <w:bookmarkEnd w:id="141"/>
    </w:p>
    <w:p>
      <w:pPr>
        <w:pStyle w:val="851"/>
        <w:numPr>
          <w:ilvl w:val="0"/>
          <w:numId w:val="0"/>
        </w:numPr>
        <w:ind w:firstLine="420" w:firstLineChars="200"/>
        <w:rPr>
          <w:rFonts w:ascii="宋体" w:hAnsi="宋体"/>
        </w:rPr>
      </w:pPr>
      <w:bookmarkStart w:id="142" w:name="_Toc525134986"/>
      <w:bookmarkStart w:id="143" w:name="_Toc54781385"/>
      <w:r>
        <w:rPr>
          <w:rFonts w:hint="eastAsia" w:hAnsi="黑体"/>
          <w:szCs w:val="20"/>
        </w:rPr>
        <w:t xml:space="preserve">状态改变  </w:t>
      </w:r>
      <w:r>
        <w:rPr>
          <w:rFonts w:hAnsi="黑体"/>
          <w:szCs w:val="20"/>
        </w:rPr>
        <w:t>change of state</w:t>
      </w:r>
      <w:bookmarkEnd w:id="142"/>
      <w:bookmarkEnd w:id="143"/>
    </w:p>
    <w:p>
      <w:pPr>
        <w:ind w:firstLine="420" w:firstLineChars="200"/>
        <w:rPr>
          <w:rFonts w:ascii="宋体" w:hAnsi="宋体"/>
        </w:rPr>
      </w:pPr>
      <w:r>
        <w:rPr>
          <w:rFonts w:hint="eastAsia" w:ascii="宋体" w:hAnsi="宋体"/>
        </w:rPr>
        <w:t>当测试或计算出的布尔值或离散枚举值发生改变时发生的事件。</w:t>
      </w:r>
    </w:p>
    <w:p>
      <w:pPr>
        <w:pStyle w:val="851"/>
        <w:rPr>
          <w:rFonts w:ascii="宋体" w:hAnsi="宋体"/>
        </w:rPr>
      </w:pPr>
      <w:bookmarkStart w:id="144" w:name="_Toc54781386"/>
      <w:bookmarkEnd w:id="144"/>
    </w:p>
    <w:p>
      <w:pPr>
        <w:pStyle w:val="851"/>
        <w:numPr>
          <w:ilvl w:val="0"/>
          <w:numId w:val="0"/>
        </w:numPr>
        <w:ind w:firstLine="420" w:firstLineChars="200"/>
        <w:rPr>
          <w:rFonts w:ascii="宋体" w:hAnsi="宋体"/>
        </w:rPr>
      </w:pPr>
      <w:bookmarkStart w:id="145" w:name="_Toc525134988"/>
      <w:bookmarkStart w:id="146" w:name="_Toc54781387"/>
      <w:r>
        <w:rPr>
          <w:rFonts w:hint="eastAsia" w:hAnsi="黑体"/>
          <w:szCs w:val="20"/>
        </w:rPr>
        <w:t xml:space="preserve">值的改变  </w:t>
      </w:r>
      <w:r>
        <w:rPr>
          <w:rFonts w:hAnsi="黑体"/>
          <w:szCs w:val="20"/>
        </w:rPr>
        <w:t>change of value</w:t>
      </w:r>
      <w:bookmarkEnd w:id="145"/>
      <w:bookmarkEnd w:id="146"/>
    </w:p>
    <w:p>
      <w:pPr>
        <w:ind w:firstLine="420" w:firstLineChars="200"/>
        <w:rPr>
          <w:rFonts w:ascii="宋体" w:hAnsi="宋体"/>
        </w:rPr>
      </w:pPr>
      <w:r>
        <w:rPr>
          <w:rFonts w:hint="eastAsia" w:ascii="宋体" w:hAnsi="宋体"/>
        </w:rPr>
        <w:t>当</w:t>
      </w:r>
      <w:bookmarkStart w:id="147" w:name="OLE_LINK6"/>
      <w:r>
        <w:rPr>
          <w:rFonts w:hint="eastAsia" w:ascii="宋体" w:hAnsi="宋体"/>
        </w:rPr>
        <w:t>测试或计算出的模拟值</w:t>
      </w:r>
      <w:bookmarkEnd w:id="147"/>
      <w:r>
        <w:rPr>
          <w:rFonts w:hint="eastAsia" w:ascii="宋体" w:hAnsi="宋体"/>
        </w:rPr>
        <w:t>被一个预定义的值改变时发生的事件。</w:t>
      </w:r>
    </w:p>
    <w:p>
      <w:pPr>
        <w:pStyle w:val="851"/>
        <w:rPr>
          <w:rFonts w:ascii="宋体" w:hAnsi="宋体"/>
        </w:rPr>
      </w:pPr>
      <w:bookmarkStart w:id="148" w:name="_Toc54781388"/>
      <w:bookmarkEnd w:id="148"/>
    </w:p>
    <w:p>
      <w:pPr>
        <w:pStyle w:val="851"/>
        <w:numPr>
          <w:ilvl w:val="0"/>
          <w:numId w:val="0"/>
        </w:numPr>
        <w:ind w:firstLine="420" w:firstLineChars="200"/>
        <w:rPr>
          <w:rFonts w:ascii="宋体" w:hAnsi="宋体"/>
        </w:rPr>
      </w:pPr>
      <w:bookmarkStart w:id="149" w:name="_Toc525134990"/>
      <w:bookmarkStart w:id="150" w:name="_Toc54781389"/>
      <w:r>
        <w:rPr>
          <w:rFonts w:hint="eastAsia" w:hAnsi="黑体"/>
          <w:szCs w:val="20"/>
        </w:rPr>
        <w:t xml:space="preserve">客户  </w:t>
      </w:r>
      <w:r>
        <w:rPr>
          <w:rFonts w:hAnsi="黑体"/>
          <w:szCs w:val="20"/>
        </w:rPr>
        <w:t>client</w:t>
      </w:r>
      <w:bookmarkEnd w:id="149"/>
      <w:bookmarkEnd w:id="150"/>
    </w:p>
    <w:p>
      <w:pPr>
        <w:ind w:firstLine="420" w:firstLineChars="200"/>
        <w:rPr>
          <w:rFonts w:ascii="宋体" w:hAnsi="宋体"/>
        </w:rPr>
      </w:pPr>
      <w:r>
        <w:rPr>
          <w:rFonts w:hint="eastAsia" w:ascii="宋体" w:hAnsi="宋体"/>
        </w:rPr>
        <w:t>一个系统或设备，为了某些特殊目的，通过一个服务请求实例使用另一个设备。</w:t>
      </w:r>
    </w:p>
    <w:p>
      <w:pPr>
        <w:pStyle w:val="945"/>
      </w:pPr>
      <w:r>
        <w:rPr>
          <w:rFonts w:hint="eastAsia"/>
        </w:rPr>
        <w:t>客户向服务器请求服务。</w:t>
      </w:r>
    </w:p>
    <w:p>
      <w:pPr>
        <w:pStyle w:val="851"/>
        <w:rPr>
          <w:rFonts w:ascii="宋体" w:hAnsi="宋体"/>
        </w:rPr>
      </w:pPr>
      <w:bookmarkStart w:id="151" w:name="_Toc54781390"/>
      <w:bookmarkEnd w:id="151"/>
    </w:p>
    <w:p>
      <w:pPr>
        <w:pStyle w:val="851"/>
        <w:numPr>
          <w:ilvl w:val="0"/>
          <w:numId w:val="0"/>
        </w:numPr>
        <w:ind w:firstLine="420" w:firstLineChars="200"/>
        <w:rPr>
          <w:rFonts w:ascii="宋体" w:hAnsi="宋体"/>
        </w:rPr>
      </w:pPr>
      <w:bookmarkStart w:id="152" w:name="_Toc54781391"/>
      <w:bookmarkStart w:id="153" w:name="_Toc525134996"/>
      <w:r>
        <w:rPr>
          <w:rFonts w:hint="eastAsia" w:hAnsi="黑体"/>
          <w:szCs w:val="20"/>
        </w:rPr>
        <w:t xml:space="preserve">控制器  </w:t>
      </w:r>
      <w:r>
        <w:rPr>
          <w:rFonts w:hAnsi="黑体"/>
          <w:szCs w:val="20"/>
        </w:rPr>
        <w:t>controller</w:t>
      </w:r>
      <w:bookmarkEnd w:id="152"/>
      <w:bookmarkEnd w:id="153"/>
    </w:p>
    <w:p>
      <w:pPr>
        <w:ind w:firstLine="420" w:firstLineChars="200"/>
        <w:rPr>
          <w:rFonts w:ascii="宋体" w:hAnsi="宋体"/>
        </w:rPr>
      </w:pPr>
      <w:r>
        <w:rPr>
          <w:rFonts w:hint="eastAsia" w:ascii="宋体" w:hAnsi="宋体"/>
        </w:rPr>
        <w:t>调整或管理系统或部件的设备。</w:t>
      </w:r>
    </w:p>
    <w:p>
      <w:pPr>
        <w:pStyle w:val="851"/>
        <w:rPr>
          <w:rFonts w:ascii="宋体" w:hAnsi="宋体"/>
        </w:rPr>
      </w:pPr>
      <w:bookmarkStart w:id="154" w:name="_Toc54781392"/>
      <w:bookmarkEnd w:id="154"/>
    </w:p>
    <w:p>
      <w:pPr>
        <w:pStyle w:val="851"/>
        <w:numPr>
          <w:ilvl w:val="0"/>
          <w:numId w:val="0"/>
        </w:numPr>
        <w:ind w:firstLine="420" w:firstLineChars="200"/>
        <w:rPr>
          <w:rFonts w:ascii="宋体" w:hAnsi="宋体"/>
        </w:rPr>
      </w:pPr>
      <w:bookmarkStart w:id="155" w:name="_Toc54781393"/>
      <w:bookmarkStart w:id="156" w:name="_Toc525134998"/>
      <w:r>
        <w:rPr>
          <w:rFonts w:hint="eastAsia" w:hAnsi="黑体"/>
          <w:szCs w:val="20"/>
        </w:rPr>
        <w:t xml:space="preserve">证书（物理访问控制）  </w:t>
      </w:r>
      <w:r>
        <w:rPr>
          <w:rFonts w:hAnsi="黑体"/>
          <w:szCs w:val="20"/>
        </w:rPr>
        <w:t>credential （physical access control）</w:t>
      </w:r>
      <w:bookmarkEnd w:id="155"/>
      <w:bookmarkEnd w:id="156"/>
    </w:p>
    <w:p>
      <w:pPr>
        <w:ind w:firstLine="420" w:firstLineChars="200"/>
        <w:rPr>
          <w:rFonts w:ascii="宋体" w:hAnsi="宋体"/>
        </w:rPr>
      </w:pPr>
      <w:r>
        <w:rPr>
          <w:rFonts w:hint="eastAsia" w:ascii="宋体" w:hAnsi="宋体"/>
        </w:rPr>
        <w:t>鉴别因子和访问权限的组合。</w:t>
      </w:r>
    </w:p>
    <w:p>
      <w:pPr>
        <w:pStyle w:val="851"/>
        <w:rPr>
          <w:rFonts w:ascii="宋体" w:hAnsi="宋体"/>
        </w:rPr>
      </w:pPr>
      <w:bookmarkStart w:id="157" w:name="_Toc54781394"/>
      <w:bookmarkEnd w:id="157"/>
    </w:p>
    <w:p>
      <w:pPr>
        <w:pStyle w:val="851"/>
        <w:numPr>
          <w:ilvl w:val="0"/>
          <w:numId w:val="0"/>
        </w:numPr>
        <w:ind w:firstLine="420" w:firstLineChars="200"/>
        <w:rPr>
          <w:rFonts w:ascii="宋体" w:hAnsi="宋体"/>
        </w:rPr>
      </w:pPr>
      <w:bookmarkStart w:id="158" w:name="_Toc54781395"/>
      <w:bookmarkStart w:id="159" w:name="_Toc525135000"/>
      <w:r>
        <w:rPr>
          <w:rFonts w:hint="eastAsia" w:hAnsi="黑体"/>
          <w:szCs w:val="20"/>
        </w:rPr>
        <w:t xml:space="preserve">数据机密性  </w:t>
      </w:r>
      <w:r>
        <w:rPr>
          <w:rFonts w:hAnsi="黑体"/>
          <w:szCs w:val="20"/>
        </w:rPr>
        <w:t>data confidentiality</w:t>
      </w:r>
      <w:bookmarkEnd w:id="158"/>
      <w:bookmarkEnd w:id="159"/>
    </w:p>
    <w:p>
      <w:pPr>
        <w:ind w:firstLine="420" w:firstLineChars="200"/>
        <w:rPr>
          <w:rFonts w:ascii="宋体" w:hAnsi="宋体"/>
        </w:rPr>
      </w:pPr>
      <w:r>
        <w:rPr>
          <w:rFonts w:hint="eastAsia" w:ascii="宋体" w:hAnsi="宋体"/>
        </w:rPr>
        <w:t>对非法个体、实体或者进程，信息不可获取或不可公开的性质。</w:t>
      </w:r>
    </w:p>
    <w:p>
      <w:pPr>
        <w:pStyle w:val="851"/>
        <w:rPr>
          <w:rFonts w:ascii="宋体" w:hAnsi="宋体"/>
        </w:rPr>
      </w:pPr>
      <w:bookmarkStart w:id="160" w:name="_Toc54781396"/>
      <w:bookmarkEnd w:id="160"/>
    </w:p>
    <w:p>
      <w:pPr>
        <w:pStyle w:val="851"/>
        <w:numPr>
          <w:ilvl w:val="0"/>
          <w:numId w:val="0"/>
        </w:numPr>
        <w:ind w:firstLine="420" w:firstLineChars="200"/>
        <w:rPr>
          <w:rFonts w:ascii="宋体" w:hAnsi="宋体"/>
        </w:rPr>
      </w:pPr>
      <w:bookmarkStart w:id="161" w:name="_Toc525135002"/>
      <w:bookmarkStart w:id="162" w:name="_Toc54781397"/>
      <w:r>
        <w:rPr>
          <w:rFonts w:hint="eastAsia" w:hAnsi="黑体"/>
          <w:szCs w:val="20"/>
        </w:rPr>
        <w:t xml:space="preserve">数据完整性  </w:t>
      </w:r>
      <w:r>
        <w:rPr>
          <w:rFonts w:hAnsi="黑体"/>
          <w:szCs w:val="20"/>
        </w:rPr>
        <w:t>data integrity</w:t>
      </w:r>
      <w:bookmarkEnd w:id="161"/>
      <w:bookmarkEnd w:id="162"/>
    </w:p>
    <w:p>
      <w:pPr>
        <w:ind w:firstLine="420" w:firstLineChars="200"/>
        <w:rPr>
          <w:rFonts w:ascii="宋体" w:hAnsi="宋体"/>
        </w:rPr>
      </w:pPr>
      <w:r>
        <w:rPr>
          <w:rFonts w:hint="eastAsia" w:ascii="宋体" w:hAnsi="宋体"/>
        </w:rPr>
        <w:t>数据不能被非法方式改变或破坏的性质。</w:t>
      </w:r>
    </w:p>
    <w:p>
      <w:pPr>
        <w:pStyle w:val="851"/>
        <w:rPr>
          <w:rFonts w:ascii="宋体" w:hAnsi="宋体"/>
        </w:rPr>
      </w:pPr>
      <w:bookmarkStart w:id="163" w:name="_Toc54781398"/>
      <w:bookmarkEnd w:id="163"/>
    </w:p>
    <w:p>
      <w:pPr>
        <w:pStyle w:val="851"/>
        <w:numPr>
          <w:ilvl w:val="0"/>
          <w:numId w:val="0"/>
        </w:numPr>
        <w:ind w:firstLine="420" w:firstLineChars="200"/>
        <w:rPr>
          <w:rFonts w:ascii="宋体" w:hAnsi="宋体"/>
        </w:rPr>
      </w:pPr>
      <w:bookmarkStart w:id="164" w:name="_Toc54781399"/>
      <w:bookmarkStart w:id="165" w:name="_Toc525135004"/>
      <w:r>
        <w:rPr>
          <w:rFonts w:hint="eastAsia" w:hAnsi="黑体"/>
          <w:szCs w:val="20"/>
        </w:rPr>
        <w:t xml:space="preserve">数据来源鉴别  </w:t>
      </w:r>
      <w:r>
        <w:rPr>
          <w:rFonts w:hAnsi="黑体"/>
          <w:szCs w:val="20"/>
        </w:rPr>
        <w:t>data origin authentication</w:t>
      </w:r>
      <w:bookmarkEnd w:id="164"/>
      <w:bookmarkEnd w:id="165"/>
    </w:p>
    <w:p>
      <w:pPr>
        <w:ind w:firstLine="420" w:firstLineChars="200"/>
        <w:rPr>
          <w:rFonts w:ascii="宋体" w:hAnsi="宋体"/>
        </w:rPr>
      </w:pPr>
      <w:r>
        <w:rPr>
          <w:rFonts w:ascii="宋体" w:hAnsi="宋体"/>
        </w:rPr>
        <w:t>对收到的数据的来源是否为其声明的来源的证实行为</w:t>
      </w:r>
      <w:r>
        <w:rPr>
          <w:rFonts w:hint="eastAsia" w:ascii="宋体" w:hAnsi="宋体"/>
        </w:rPr>
        <w:t>。</w:t>
      </w:r>
    </w:p>
    <w:p>
      <w:pPr>
        <w:pStyle w:val="851"/>
        <w:rPr>
          <w:rFonts w:ascii="宋体" w:hAnsi="宋体"/>
        </w:rPr>
      </w:pPr>
      <w:bookmarkStart w:id="166" w:name="_Toc54781400"/>
      <w:bookmarkEnd w:id="166"/>
    </w:p>
    <w:p>
      <w:pPr>
        <w:pStyle w:val="851"/>
        <w:numPr>
          <w:ilvl w:val="0"/>
          <w:numId w:val="0"/>
        </w:numPr>
        <w:ind w:firstLine="420" w:firstLineChars="200"/>
        <w:rPr>
          <w:rFonts w:ascii="宋体" w:hAnsi="宋体"/>
        </w:rPr>
      </w:pPr>
      <w:bookmarkStart w:id="167" w:name="_Toc525135006"/>
      <w:bookmarkStart w:id="168" w:name="_Toc54781401"/>
      <w:r>
        <w:rPr>
          <w:rFonts w:hint="eastAsia" w:hAnsi="黑体"/>
          <w:szCs w:val="20"/>
        </w:rPr>
        <w:t xml:space="preserve">日期模式  </w:t>
      </w:r>
      <w:r>
        <w:rPr>
          <w:rFonts w:hAnsi="黑体"/>
          <w:szCs w:val="20"/>
        </w:rPr>
        <w:t>date pattern</w:t>
      </w:r>
      <w:bookmarkEnd w:id="167"/>
      <w:bookmarkEnd w:id="168"/>
    </w:p>
    <w:p>
      <w:pPr>
        <w:ind w:firstLine="420" w:firstLineChars="200"/>
        <w:rPr>
          <w:rFonts w:ascii="宋体" w:hAnsi="宋体"/>
        </w:rPr>
      </w:pPr>
      <w:r>
        <w:rPr>
          <w:rFonts w:hint="eastAsia" w:ascii="宋体" w:hAnsi="宋体"/>
        </w:rPr>
        <w:t>包含一个以上未指定字节或者特定日期值的日期。</w:t>
      </w:r>
    </w:p>
    <w:p>
      <w:pPr>
        <w:pStyle w:val="851"/>
        <w:rPr>
          <w:rFonts w:ascii="宋体" w:hAnsi="宋体"/>
        </w:rPr>
      </w:pPr>
      <w:bookmarkStart w:id="169" w:name="_Toc54781402"/>
      <w:bookmarkEnd w:id="169"/>
    </w:p>
    <w:p>
      <w:pPr>
        <w:pStyle w:val="851"/>
        <w:numPr>
          <w:ilvl w:val="0"/>
          <w:numId w:val="0"/>
        </w:numPr>
        <w:ind w:firstLine="420" w:firstLineChars="200"/>
        <w:rPr>
          <w:rFonts w:ascii="宋体" w:hAnsi="宋体"/>
        </w:rPr>
      </w:pPr>
      <w:bookmarkStart w:id="170" w:name="_Toc525135008"/>
      <w:bookmarkStart w:id="171" w:name="_Toc54781403"/>
      <w:r>
        <w:rPr>
          <w:rFonts w:hint="eastAsia" w:hAnsi="黑体"/>
          <w:szCs w:val="20"/>
        </w:rPr>
        <w:t xml:space="preserve">直连网络  </w:t>
      </w:r>
      <w:r>
        <w:rPr>
          <w:rFonts w:hAnsi="黑体"/>
          <w:szCs w:val="20"/>
        </w:rPr>
        <w:t>directly connected network</w:t>
      </w:r>
      <w:bookmarkEnd w:id="170"/>
      <w:bookmarkEnd w:id="171"/>
    </w:p>
    <w:p>
      <w:pPr>
        <w:ind w:firstLine="420" w:firstLineChars="200"/>
        <w:rPr>
          <w:rFonts w:ascii="宋体" w:hAnsi="宋体"/>
        </w:rPr>
      </w:pPr>
      <w:r>
        <w:rPr>
          <w:rFonts w:hint="eastAsia" w:ascii="宋体" w:hAnsi="宋体"/>
        </w:rPr>
        <w:t>可通过路由器直接访问，不需中间路由器转发报文的网络。</w:t>
      </w:r>
    </w:p>
    <w:p>
      <w:pPr>
        <w:pStyle w:val="945"/>
      </w:pPr>
      <w:r>
        <w:rPr>
          <w:rFonts w:hint="eastAsia"/>
        </w:rPr>
        <w:t>当PTP连接有效并且没有使用中间路由器时，该PTP连接是直连网络。</w:t>
      </w:r>
    </w:p>
    <w:p>
      <w:pPr>
        <w:pStyle w:val="851"/>
        <w:rPr>
          <w:rFonts w:ascii="宋体" w:hAnsi="宋体"/>
        </w:rPr>
      </w:pPr>
      <w:bookmarkStart w:id="172" w:name="_Toc54781404"/>
      <w:bookmarkEnd w:id="172"/>
    </w:p>
    <w:p>
      <w:pPr>
        <w:pStyle w:val="851"/>
        <w:numPr>
          <w:ilvl w:val="0"/>
          <w:numId w:val="0"/>
        </w:numPr>
        <w:ind w:firstLine="420" w:firstLineChars="200"/>
        <w:rPr>
          <w:rFonts w:ascii="宋体" w:hAnsi="宋体"/>
        </w:rPr>
      </w:pPr>
      <w:bookmarkStart w:id="173" w:name="_Toc54781405"/>
      <w:bookmarkStart w:id="174" w:name="_Toc525135010"/>
      <w:r>
        <w:rPr>
          <w:rFonts w:hint="eastAsia" w:hAnsi="黑体"/>
          <w:szCs w:val="20"/>
        </w:rPr>
        <w:t xml:space="preserve">下载  </w:t>
      </w:r>
      <w:r>
        <w:rPr>
          <w:rFonts w:hAnsi="黑体"/>
          <w:szCs w:val="20"/>
        </w:rPr>
        <w:t>download</w:t>
      </w:r>
      <w:bookmarkEnd w:id="173"/>
      <w:bookmarkEnd w:id="174"/>
    </w:p>
    <w:p>
      <w:pPr>
        <w:ind w:firstLine="420" w:firstLineChars="200"/>
        <w:rPr>
          <w:rFonts w:ascii="宋体" w:hAnsi="宋体"/>
        </w:rPr>
      </w:pPr>
      <w:r>
        <w:rPr>
          <w:rFonts w:hint="eastAsia" w:ascii="宋体" w:hAnsi="宋体"/>
        </w:rPr>
        <w:t>一种特定类型的文件传输，将可执行程序或者数据库传送到一个远程设备，在该远程设备上这些程序或数据库可以被执行。</w:t>
      </w:r>
    </w:p>
    <w:p>
      <w:pPr>
        <w:pStyle w:val="851"/>
        <w:rPr>
          <w:rFonts w:ascii="宋体" w:hAnsi="宋体"/>
        </w:rPr>
      </w:pPr>
      <w:bookmarkStart w:id="175" w:name="_Toc54781406"/>
      <w:bookmarkEnd w:id="175"/>
    </w:p>
    <w:p>
      <w:pPr>
        <w:pStyle w:val="851"/>
        <w:numPr>
          <w:ilvl w:val="0"/>
          <w:numId w:val="0"/>
        </w:numPr>
        <w:ind w:firstLine="420" w:firstLineChars="200"/>
        <w:rPr>
          <w:rFonts w:ascii="宋体" w:hAnsi="宋体"/>
        </w:rPr>
      </w:pPr>
      <w:bookmarkStart w:id="176" w:name="_Toc525135012"/>
      <w:bookmarkStart w:id="177" w:name="_Toc54781407"/>
      <w:r>
        <w:rPr>
          <w:rFonts w:hint="eastAsia" w:hAnsi="黑体"/>
          <w:szCs w:val="20"/>
        </w:rPr>
        <w:t xml:space="preserve">密文  </w:t>
      </w:r>
      <w:r>
        <w:rPr>
          <w:rFonts w:hAnsi="黑体"/>
          <w:szCs w:val="20"/>
        </w:rPr>
        <w:t>encrypted message</w:t>
      </w:r>
      <w:bookmarkEnd w:id="176"/>
      <w:bookmarkEnd w:id="177"/>
    </w:p>
    <w:p>
      <w:pPr>
        <w:ind w:firstLine="420" w:firstLineChars="200"/>
        <w:rPr>
          <w:rFonts w:ascii="宋体" w:hAnsi="宋体"/>
        </w:rPr>
      </w:pPr>
      <w:r>
        <w:rPr>
          <w:rFonts w:hint="eastAsia" w:ascii="宋体" w:hAnsi="宋体"/>
        </w:rPr>
        <w:t>通过密码系统产生的不可直接理解的文字或信号。</w:t>
      </w:r>
    </w:p>
    <w:p>
      <w:pPr>
        <w:pStyle w:val="851"/>
        <w:rPr>
          <w:rFonts w:ascii="宋体" w:hAnsi="宋体"/>
        </w:rPr>
      </w:pPr>
      <w:bookmarkStart w:id="178" w:name="_Toc54781408"/>
      <w:bookmarkEnd w:id="178"/>
    </w:p>
    <w:p>
      <w:pPr>
        <w:pStyle w:val="851"/>
        <w:numPr>
          <w:ilvl w:val="0"/>
          <w:numId w:val="0"/>
        </w:numPr>
        <w:ind w:firstLine="420" w:firstLineChars="200"/>
        <w:rPr>
          <w:rFonts w:ascii="宋体" w:hAnsi="宋体"/>
        </w:rPr>
      </w:pPr>
      <w:bookmarkStart w:id="179" w:name="_Toc54781409"/>
      <w:bookmarkStart w:id="180" w:name="_Toc525135014"/>
      <w:r>
        <w:rPr>
          <w:rFonts w:hint="eastAsia" w:hAnsi="黑体"/>
          <w:szCs w:val="20"/>
        </w:rPr>
        <w:t xml:space="preserve">实体  </w:t>
      </w:r>
      <w:r>
        <w:rPr>
          <w:rFonts w:hAnsi="黑体"/>
          <w:szCs w:val="20"/>
        </w:rPr>
        <w:t>entity</w:t>
      </w:r>
      <w:bookmarkEnd w:id="179"/>
      <w:bookmarkEnd w:id="180"/>
    </w:p>
    <w:p>
      <w:pPr>
        <w:ind w:firstLine="420" w:firstLineChars="200"/>
        <w:rPr>
          <w:rFonts w:ascii="宋体" w:hAnsi="宋体"/>
        </w:rPr>
      </w:pPr>
      <w:r>
        <w:rPr>
          <w:rFonts w:hint="eastAsia" w:ascii="宋体" w:hAnsi="宋体"/>
        </w:rPr>
        <w:t>可以被一组属性描述的可辨认的、具有独立的和可区分特征的存在事物。</w:t>
      </w:r>
    </w:p>
    <w:p>
      <w:pPr>
        <w:pStyle w:val="851"/>
        <w:rPr>
          <w:rFonts w:ascii="宋体" w:hAnsi="宋体"/>
        </w:rPr>
      </w:pPr>
      <w:bookmarkStart w:id="181" w:name="_Toc54781410"/>
      <w:bookmarkEnd w:id="181"/>
    </w:p>
    <w:p>
      <w:pPr>
        <w:pStyle w:val="851"/>
        <w:numPr>
          <w:ilvl w:val="0"/>
          <w:numId w:val="0"/>
        </w:numPr>
        <w:ind w:firstLine="420" w:firstLineChars="200"/>
        <w:rPr>
          <w:rFonts w:ascii="宋体" w:hAnsi="宋体"/>
        </w:rPr>
      </w:pPr>
      <w:bookmarkStart w:id="182" w:name="_Toc525135016"/>
      <w:bookmarkStart w:id="183" w:name="_Toc54781411"/>
      <w:r>
        <w:rPr>
          <w:rFonts w:hint="eastAsia" w:hAnsi="黑体"/>
          <w:szCs w:val="20"/>
        </w:rPr>
        <w:t xml:space="preserve">错误探测  </w:t>
      </w:r>
      <w:r>
        <w:rPr>
          <w:rFonts w:hAnsi="黑体"/>
          <w:szCs w:val="20"/>
        </w:rPr>
        <w:t>error detection</w:t>
      </w:r>
      <w:bookmarkEnd w:id="182"/>
      <w:bookmarkEnd w:id="183"/>
    </w:p>
    <w:p>
      <w:pPr>
        <w:ind w:firstLine="420" w:firstLineChars="200"/>
        <w:rPr>
          <w:rFonts w:ascii="宋体" w:hAnsi="宋体"/>
        </w:rPr>
      </w:pPr>
      <w:r>
        <w:rPr>
          <w:rFonts w:hint="eastAsia" w:ascii="宋体" w:hAnsi="宋体"/>
        </w:rPr>
        <w:t>用于鉴定通信过程中是否出现错误的规程。</w:t>
      </w:r>
    </w:p>
    <w:p>
      <w:pPr>
        <w:pStyle w:val="851"/>
        <w:rPr>
          <w:rFonts w:ascii="宋体" w:hAnsi="宋体"/>
        </w:rPr>
      </w:pPr>
      <w:bookmarkStart w:id="184" w:name="_Toc54781412"/>
      <w:bookmarkEnd w:id="184"/>
    </w:p>
    <w:p>
      <w:pPr>
        <w:pStyle w:val="851"/>
        <w:numPr>
          <w:ilvl w:val="0"/>
          <w:numId w:val="0"/>
        </w:numPr>
        <w:ind w:firstLine="420" w:firstLineChars="200"/>
        <w:rPr>
          <w:rFonts w:ascii="宋体" w:hAnsi="宋体"/>
        </w:rPr>
      </w:pPr>
      <w:bookmarkStart w:id="185" w:name="_Toc54781413"/>
      <w:bookmarkStart w:id="186" w:name="_Toc525135018"/>
      <w:r>
        <w:rPr>
          <w:rFonts w:hint="eastAsia" w:hAnsi="黑体"/>
          <w:szCs w:val="20"/>
        </w:rPr>
        <w:t xml:space="preserve">错误恢复  </w:t>
      </w:r>
      <w:r>
        <w:rPr>
          <w:rFonts w:hAnsi="黑体"/>
          <w:szCs w:val="20"/>
        </w:rPr>
        <w:t>error recovery</w:t>
      </w:r>
      <w:bookmarkEnd w:id="185"/>
      <w:bookmarkEnd w:id="186"/>
    </w:p>
    <w:p>
      <w:pPr>
        <w:ind w:firstLine="420" w:firstLineChars="200"/>
        <w:rPr>
          <w:rFonts w:ascii="宋体" w:hAnsi="宋体"/>
        </w:rPr>
      </w:pPr>
      <w:r>
        <w:rPr>
          <w:rFonts w:hint="eastAsia" w:ascii="宋体" w:hAnsi="宋体"/>
        </w:rPr>
        <w:t>由探测到的错误激活的规程，用于确保信息交换得以继续。</w:t>
      </w:r>
    </w:p>
    <w:p>
      <w:pPr>
        <w:pStyle w:val="851"/>
        <w:rPr>
          <w:rFonts w:ascii="宋体" w:hAnsi="宋体"/>
        </w:rPr>
      </w:pPr>
      <w:bookmarkStart w:id="187" w:name="_Toc54781414"/>
      <w:bookmarkEnd w:id="187"/>
    </w:p>
    <w:p>
      <w:pPr>
        <w:pStyle w:val="851"/>
        <w:numPr>
          <w:ilvl w:val="0"/>
          <w:numId w:val="0"/>
        </w:numPr>
        <w:ind w:firstLine="420" w:firstLineChars="200"/>
        <w:rPr>
          <w:rFonts w:ascii="宋体" w:hAnsi="宋体"/>
        </w:rPr>
      </w:pPr>
      <w:bookmarkStart w:id="188" w:name="_Toc54781415"/>
      <w:bookmarkStart w:id="189" w:name="_Toc525135020"/>
      <w:r>
        <w:rPr>
          <w:rFonts w:hint="eastAsia" w:hAnsi="黑体"/>
          <w:szCs w:val="20"/>
        </w:rPr>
        <w:t xml:space="preserve">事件算法  </w:t>
      </w:r>
      <w:r>
        <w:rPr>
          <w:rFonts w:hAnsi="黑体"/>
          <w:szCs w:val="20"/>
        </w:rPr>
        <w:t>event algorithm</w:t>
      </w:r>
      <w:bookmarkEnd w:id="188"/>
      <w:bookmarkEnd w:id="189"/>
    </w:p>
    <w:p>
      <w:pPr>
        <w:ind w:firstLine="420" w:firstLineChars="200"/>
        <w:rPr>
          <w:rFonts w:ascii="宋体" w:hAnsi="宋体"/>
        </w:rPr>
      </w:pPr>
      <w:r>
        <w:rPr>
          <w:rFonts w:hint="eastAsia" w:ascii="宋体" w:hAnsi="宋体"/>
        </w:rPr>
        <w:t>用于决定事件</w:t>
      </w:r>
      <w:bookmarkStart w:id="190" w:name="OLE_LINK21"/>
      <w:r>
        <w:rPr>
          <w:rFonts w:hint="eastAsia" w:ascii="宋体" w:hAnsi="宋体"/>
        </w:rPr>
        <w:t>-初始化（</w:t>
      </w:r>
      <w:r>
        <w:rPr>
          <w:rFonts w:ascii="宋体" w:hAnsi="宋体"/>
        </w:rPr>
        <w:t>event-initiating</w:t>
      </w:r>
      <w:r>
        <w:rPr>
          <w:rFonts w:hint="eastAsia" w:ascii="宋体" w:hAnsi="宋体"/>
        </w:rPr>
        <w:t>）对象</w:t>
      </w:r>
      <w:bookmarkEnd w:id="190"/>
      <w:r>
        <w:rPr>
          <w:rFonts w:hint="eastAsia" w:ascii="宋体" w:hAnsi="宋体"/>
        </w:rPr>
        <w:t>切换正常和非正常状态的算法。</w:t>
      </w:r>
    </w:p>
    <w:p>
      <w:pPr>
        <w:pStyle w:val="851"/>
        <w:rPr>
          <w:rFonts w:ascii="宋体" w:hAnsi="宋体"/>
        </w:rPr>
      </w:pPr>
      <w:bookmarkStart w:id="191" w:name="_Toc54781416"/>
      <w:bookmarkEnd w:id="191"/>
    </w:p>
    <w:p>
      <w:pPr>
        <w:pStyle w:val="851"/>
        <w:numPr>
          <w:ilvl w:val="0"/>
          <w:numId w:val="0"/>
        </w:numPr>
        <w:ind w:firstLine="420" w:firstLineChars="200"/>
        <w:rPr>
          <w:rFonts w:ascii="宋体" w:hAnsi="宋体"/>
        </w:rPr>
      </w:pPr>
      <w:bookmarkStart w:id="192" w:name="_Toc54781417"/>
      <w:bookmarkStart w:id="193" w:name="_Toc525135022"/>
      <w:r>
        <w:rPr>
          <w:rFonts w:hint="eastAsia" w:hAnsi="黑体"/>
          <w:szCs w:val="20"/>
        </w:rPr>
        <w:t>事件-初始化对象</w:t>
      </w:r>
      <w:bookmarkStart w:id="194" w:name="OLE_LINK7"/>
      <w:bookmarkStart w:id="195" w:name="_Hlk479277653"/>
      <w:r>
        <w:rPr>
          <w:rFonts w:hint="eastAsia" w:hAnsi="黑体"/>
          <w:szCs w:val="20"/>
        </w:rPr>
        <w:t xml:space="preserve">  </w:t>
      </w:r>
      <w:r>
        <w:rPr>
          <w:rFonts w:hAnsi="黑体"/>
          <w:szCs w:val="20"/>
        </w:rPr>
        <w:t>event-initiating</w:t>
      </w:r>
      <w:bookmarkEnd w:id="194"/>
      <w:bookmarkEnd w:id="195"/>
      <w:r>
        <w:rPr>
          <w:rFonts w:hAnsi="黑体"/>
          <w:szCs w:val="20"/>
        </w:rPr>
        <w:t xml:space="preserve"> object</w:t>
      </w:r>
      <w:bookmarkEnd w:id="192"/>
      <w:bookmarkEnd w:id="193"/>
    </w:p>
    <w:p>
      <w:pPr>
        <w:ind w:firstLine="420" w:firstLineChars="200"/>
        <w:rPr>
          <w:rFonts w:ascii="宋体" w:hAnsi="宋体"/>
        </w:rPr>
      </w:pPr>
      <w:r>
        <w:rPr>
          <w:rFonts w:hint="eastAsia" w:ascii="宋体" w:hAnsi="宋体"/>
        </w:rPr>
        <w:t>可以用于监视其自身状态并报告事件状态的变化。</w:t>
      </w:r>
    </w:p>
    <w:p>
      <w:pPr>
        <w:pStyle w:val="851"/>
        <w:rPr>
          <w:rFonts w:ascii="宋体" w:hAnsi="宋体"/>
        </w:rPr>
      </w:pPr>
      <w:bookmarkStart w:id="196" w:name="_Toc54781418"/>
      <w:bookmarkEnd w:id="196"/>
    </w:p>
    <w:p>
      <w:pPr>
        <w:pStyle w:val="851"/>
        <w:numPr>
          <w:ilvl w:val="0"/>
          <w:numId w:val="0"/>
        </w:numPr>
        <w:ind w:firstLine="420" w:firstLineChars="200"/>
        <w:rPr>
          <w:rFonts w:ascii="宋体" w:hAnsi="宋体"/>
        </w:rPr>
      </w:pPr>
      <w:bookmarkStart w:id="197" w:name="_Toc54781419"/>
      <w:bookmarkStart w:id="198" w:name="_Toc525135024"/>
      <w:r>
        <w:rPr>
          <w:rFonts w:hint="eastAsia" w:hAnsi="黑体"/>
          <w:szCs w:val="20"/>
        </w:rPr>
        <w:t xml:space="preserve">事件-通知-分配  </w:t>
      </w:r>
      <w:r>
        <w:rPr>
          <w:rFonts w:hAnsi="黑体"/>
          <w:szCs w:val="20"/>
        </w:rPr>
        <w:t>event-notification-distribution</w:t>
      </w:r>
      <w:bookmarkEnd w:id="197"/>
      <w:bookmarkEnd w:id="198"/>
    </w:p>
    <w:p>
      <w:pPr>
        <w:ind w:firstLine="420" w:firstLineChars="200"/>
        <w:rPr>
          <w:rFonts w:ascii="宋体" w:hAnsi="宋体"/>
          <w:lang w:val="zh-CN"/>
        </w:rPr>
      </w:pPr>
      <w:r>
        <w:rPr>
          <w:rFonts w:hint="eastAsia" w:ascii="宋体" w:hAnsi="宋体"/>
        </w:rPr>
        <w:t>当对</w:t>
      </w:r>
      <w:bookmarkStart w:id="199" w:name="OLE_LINK2"/>
      <w:bookmarkStart w:id="200" w:name="OLE_LINK1"/>
      <w:r>
        <w:rPr>
          <w:rFonts w:hint="eastAsia" w:ascii="宋体" w:hAnsi="宋体"/>
        </w:rPr>
        <w:t>象改变了事件或者确认状态，服务器执行决定通知客户</w:t>
      </w:r>
      <w:bookmarkEnd w:id="199"/>
      <w:bookmarkEnd w:id="200"/>
      <w:r>
        <w:rPr>
          <w:rFonts w:hint="eastAsia" w:ascii="宋体" w:hAnsi="宋体"/>
        </w:rPr>
        <w:t>和发送信息。</w:t>
      </w:r>
    </w:p>
    <w:p>
      <w:pPr>
        <w:pStyle w:val="851"/>
        <w:rPr>
          <w:rFonts w:ascii="宋体" w:hAnsi="宋体"/>
        </w:rPr>
      </w:pPr>
      <w:bookmarkStart w:id="201" w:name="_Toc54781420"/>
      <w:bookmarkEnd w:id="201"/>
    </w:p>
    <w:p>
      <w:pPr>
        <w:pStyle w:val="851"/>
        <w:numPr>
          <w:ilvl w:val="0"/>
          <w:numId w:val="0"/>
        </w:numPr>
        <w:ind w:firstLine="420" w:firstLineChars="200"/>
        <w:rPr>
          <w:rFonts w:ascii="宋体" w:hAnsi="宋体"/>
        </w:rPr>
      </w:pPr>
      <w:bookmarkStart w:id="202" w:name="_Toc525135026"/>
      <w:bookmarkStart w:id="203" w:name="_Toc54781421"/>
      <w:r>
        <w:rPr>
          <w:rFonts w:hint="eastAsia" w:hAnsi="黑体"/>
          <w:szCs w:val="20"/>
        </w:rPr>
        <w:t xml:space="preserve">事件通知报文  </w:t>
      </w:r>
      <w:r>
        <w:rPr>
          <w:rFonts w:hAnsi="黑体"/>
          <w:szCs w:val="20"/>
        </w:rPr>
        <w:t>event notification message</w:t>
      </w:r>
      <w:bookmarkEnd w:id="202"/>
      <w:bookmarkEnd w:id="203"/>
    </w:p>
    <w:p>
      <w:pPr>
        <w:ind w:firstLine="420" w:firstLineChars="200"/>
        <w:rPr>
          <w:rFonts w:ascii="宋体" w:hAnsi="宋体"/>
        </w:rPr>
      </w:pPr>
      <w:r>
        <w:rPr>
          <w:rFonts w:hint="eastAsia" w:ascii="宋体" w:hAnsi="宋体"/>
        </w:rPr>
        <w:t>用于指示在一个事件或者一个事件-初始化对象的确认状态中改变的</w:t>
      </w:r>
      <w:r>
        <w:rPr>
          <w:rFonts w:ascii="宋体" w:hAnsi="宋体"/>
        </w:rPr>
        <w:t>ConfirmedEventNotification</w:t>
      </w:r>
      <w:r>
        <w:rPr>
          <w:rFonts w:hint="eastAsia" w:ascii="宋体" w:hAnsi="宋体"/>
        </w:rPr>
        <w:t>或者</w:t>
      </w:r>
      <w:r>
        <w:rPr>
          <w:rFonts w:ascii="宋体" w:hAnsi="宋体"/>
        </w:rPr>
        <w:t xml:space="preserve"> UnconfirmedEventNotification</w:t>
      </w:r>
      <w:r>
        <w:rPr>
          <w:rFonts w:hint="eastAsia" w:ascii="宋体" w:hAnsi="宋体"/>
        </w:rPr>
        <w:t>服务请求。</w:t>
      </w:r>
    </w:p>
    <w:p>
      <w:pPr>
        <w:pStyle w:val="851"/>
        <w:rPr>
          <w:rFonts w:ascii="宋体" w:hAnsi="宋体"/>
        </w:rPr>
      </w:pPr>
      <w:bookmarkStart w:id="204" w:name="_Toc54781422"/>
      <w:bookmarkEnd w:id="204"/>
    </w:p>
    <w:p>
      <w:pPr>
        <w:pStyle w:val="851"/>
        <w:numPr>
          <w:ilvl w:val="0"/>
          <w:numId w:val="0"/>
        </w:numPr>
        <w:ind w:firstLine="420" w:firstLineChars="200"/>
        <w:rPr>
          <w:rFonts w:ascii="宋体" w:hAnsi="宋体"/>
        </w:rPr>
      </w:pPr>
      <w:bookmarkStart w:id="205" w:name="_Toc525135028"/>
      <w:bookmarkStart w:id="206" w:name="_Toc54781423"/>
      <w:r>
        <w:rPr>
          <w:rFonts w:hint="eastAsia" w:hAnsi="黑体"/>
          <w:szCs w:val="20"/>
        </w:rPr>
        <w:t xml:space="preserve">事件-状态-探测  </w:t>
      </w:r>
      <w:r>
        <w:rPr>
          <w:rFonts w:hAnsi="黑体"/>
          <w:szCs w:val="20"/>
        </w:rPr>
        <w:t>event-state-detection</w:t>
      </w:r>
      <w:bookmarkEnd w:id="205"/>
      <w:bookmarkEnd w:id="206"/>
    </w:p>
    <w:p>
      <w:pPr>
        <w:ind w:firstLine="420" w:firstLineChars="200"/>
        <w:rPr>
          <w:rFonts w:ascii="宋体" w:hAnsi="宋体"/>
        </w:rPr>
      </w:pPr>
      <w:r>
        <w:rPr>
          <w:rFonts w:hint="eastAsia" w:ascii="宋体" w:hAnsi="宋体"/>
        </w:rPr>
        <w:t>执行对象事件算法，并监视对象属性的进程。</w:t>
      </w:r>
    </w:p>
    <w:p>
      <w:pPr>
        <w:pStyle w:val="851"/>
        <w:rPr>
          <w:rFonts w:ascii="宋体" w:hAnsi="宋体"/>
        </w:rPr>
      </w:pPr>
      <w:bookmarkStart w:id="207" w:name="_Toc54781424"/>
      <w:bookmarkEnd w:id="207"/>
    </w:p>
    <w:p>
      <w:pPr>
        <w:pStyle w:val="851"/>
        <w:numPr>
          <w:ilvl w:val="0"/>
          <w:numId w:val="0"/>
        </w:numPr>
        <w:ind w:firstLine="420" w:firstLineChars="200"/>
        <w:rPr>
          <w:rFonts w:ascii="宋体" w:hAnsi="宋体"/>
        </w:rPr>
      </w:pPr>
      <w:bookmarkStart w:id="208" w:name="_Toc54781425"/>
      <w:bookmarkStart w:id="209" w:name="_Toc525135030"/>
      <w:r>
        <w:rPr>
          <w:rFonts w:hint="eastAsia" w:hAnsi="黑体"/>
          <w:szCs w:val="20"/>
        </w:rPr>
        <w:t xml:space="preserve">事件概要  </w:t>
      </w:r>
      <w:r>
        <w:rPr>
          <w:rFonts w:hAnsi="黑体"/>
          <w:szCs w:val="20"/>
        </w:rPr>
        <w:t>event-summarization</w:t>
      </w:r>
      <w:bookmarkEnd w:id="208"/>
      <w:bookmarkEnd w:id="209"/>
    </w:p>
    <w:p>
      <w:pPr>
        <w:ind w:firstLine="420" w:firstLineChars="200"/>
        <w:rPr>
          <w:rFonts w:ascii="宋体" w:hAnsi="宋体"/>
        </w:rPr>
      </w:pPr>
      <w:r>
        <w:rPr>
          <w:rFonts w:hint="eastAsia" w:ascii="宋体" w:hAnsi="宋体"/>
        </w:rPr>
        <w:t>通过其中一个事件概要服务查询设备中的事件-初始化对象，以决定哪些事件-初始化对象满足特定事件状态或报告条件。</w:t>
      </w:r>
    </w:p>
    <w:p>
      <w:pPr>
        <w:pStyle w:val="851"/>
        <w:rPr>
          <w:rFonts w:ascii="宋体" w:hAnsi="宋体"/>
        </w:rPr>
      </w:pPr>
      <w:bookmarkStart w:id="210" w:name="_Toc54781426"/>
      <w:bookmarkEnd w:id="210"/>
    </w:p>
    <w:p>
      <w:pPr>
        <w:pStyle w:val="851"/>
        <w:numPr>
          <w:ilvl w:val="0"/>
          <w:numId w:val="0"/>
        </w:numPr>
        <w:ind w:firstLine="420" w:firstLineChars="200"/>
        <w:rPr>
          <w:rFonts w:ascii="宋体" w:hAnsi="宋体"/>
        </w:rPr>
      </w:pPr>
      <w:bookmarkStart w:id="211" w:name="_Toc54781427"/>
      <w:bookmarkStart w:id="212" w:name="_Toc525135032"/>
      <w:r>
        <w:rPr>
          <w:rFonts w:hint="eastAsia" w:hAnsi="黑体"/>
          <w:szCs w:val="20"/>
        </w:rPr>
        <w:t xml:space="preserve">衰减  </w:t>
      </w:r>
      <w:r>
        <w:rPr>
          <w:rFonts w:hAnsi="黑体"/>
          <w:szCs w:val="20"/>
        </w:rPr>
        <w:t>fading</w:t>
      </w:r>
      <w:bookmarkEnd w:id="211"/>
      <w:bookmarkEnd w:id="212"/>
    </w:p>
    <w:p>
      <w:pPr>
        <w:ind w:firstLine="420" w:firstLineChars="200"/>
        <w:rPr>
          <w:rFonts w:ascii="宋体" w:hAnsi="宋体"/>
        </w:rPr>
      </w:pPr>
      <w:r>
        <w:rPr>
          <w:rFonts w:hint="eastAsia" w:ascii="宋体" w:hAnsi="宋体"/>
        </w:rPr>
        <w:t>实际输出在一定周期内从一个设置值逐渐增加或减少到另一个值。</w:t>
      </w:r>
    </w:p>
    <w:p>
      <w:pPr>
        <w:pStyle w:val="851"/>
        <w:rPr>
          <w:rFonts w:ascii="宋体" w:hAnsi="宋体"/>
        </w:rPr>
      </w:pPr>
      <w:bookmarkStart w:id="213" w:name="_Toc54781428"/>
      <w:bookmarkEnd w:id="213"/>
    </w:p>
    <w:p>
      <w:pPr>
        <w:pStyle w:val="851"/>
        <w:numPr>
          <w:ilvl w:val="0"/>
          <w:numId w:val="0"/>
        </w:numPr>
        <w:ind w:firstLine="420" w:firstLineChars="200"/>
        <w:rPr>
          <w:rFonts w:ascii="宋体" w:hAnsi="宋体"/>
        </w:rPr>
      </w:pPr>
      <w:bookmarkStart w:id="214" w:name="_Toc54781429"/>
      <w:bookmarkStart w:id="215" w:name="_Toc525135034"/>
      <w:r>
        <w:rPr>
          <w:rFonts w:hint="eastAsia" w:hAnsi="黑体"/>
          <w:szCs w:val="20"/>
        </w:rPr>
        <w:t xml:space="preserve">网关  </w:t>
      </w:r>
      <w:r>
        <w:rPr>
          <w:rFonts w:hAnsi="黑体"/>
          <w:szCs w:val="20"/>
        </w:rPr>
        <w:t>gateway</w:t>
      </w:r>
      <w:bookmarkEnd w:id="214"/>
      <w:bookmarkEnd w:id="215"/>
    </w:p>
    <w:p>
      <w:pPr>
        <w:ind w:firstLine="420" w:firstLineChars="200"/>
        <w:rPr>
          <w:rFonts w:ascii="宋体" w:hAnsi="宋体"/>
        </w:rPr>
      </w:pPr>
      <w:r>
        <w:rPr>
          <w:rFonts w:hint="eastAsia" w:ascii="宋体" w:hAnsi="宋体"/>
        </w:rPr>
        <w:t>连接两个以上不同网络的设备，从而允许信息在这些网络间进行交换。</w:t>
      </w:r>
    </w:p>
    <w:p>
      <w:pPr>
        <w:pStyle w:val="851"/>
        <w:rPr>
          <w:rFonts w:ascii="宋体" w:hAnsi="宋体"/>
        </w:rPr>
      </w:pPr>
      <w:bookmarkStart w:id="216" w:name="_Toc54781430"/>
      <w:bookmarkEnd w:id="216"/>
    </w:p>
    <w:p>
      <w:pPr>
        <w:pStyle w:val="851"/>
        <w:numPr>
          <w:ilvl w:val="0"/>
          <w:numId w:val="0"/>
        </w:numPr>
        <w:ind w:firstLine="420" w:firstLineChars="200"/>
        <w:rPr>
          <w:rFonts w:ascii="宋体" w:hAnsi="宋体"/>
        </w:rPr>
      </w:pPr>
      <w:bookmarkStart w:id="217" w:name="_Toc525135036"/>
      <w:bookmarkStart w:id="218" w:name="_Toc54781431"/>
      <w:r>
        <w:rPr>
          <w:rFonts w:hint="eastAsia" w:hAnsi="黑体"/>
          <w:szCs w:val="20"/>
        </w:rPr>
        <w:t xml:space="preserve">全局  </w:t>
      </w:r>
      <w:r>
        <w:rPr>
          <w:rFonts w:hAnsi="黑体"/>
          <w:szCs w:val="20"/>
        </w:rPr>
        <w:t>global</w:t>
      </w:r>
      <w:bookmarkEnd w:id="217"/>
      <w:bookmarkEnd w:id="218"/>
    </w:p>
    <w:p>
      <w:pPr>
        <w:ind w:firstLine="420" w:firstLineChars="200"/>
        <w:rPr>
          <w:rFonts w:ascii="宋体" w:hAnsi="宋体"/>
        </w:rPr>
      </w:pPr>
      <w:r>
        <w:rPr>
          <w:rFonts w:hint="eastAsia" w:ascii="宋体" w:hAnsi="宋体"/>
        </w:rPr>
        <w:t>通信网络上的所有设备或节点。</w:t>
      </w:r>
    </w:p>
    <w:p>
      <w:pPr>
        <w:pStyle w:val="851"/>
        <w:rPr>
          <w:rFonts w:ascii="宋体" w:hAnsi="宋体"/>
        </w:rPr>
      </w:pPr>
      <w:bookmarkStart w:id="219" w:name="_Toc54781432"/>
      <w:bookmarkEnd w:id="219"/>
    </w:p>
    <w:p>
      <w:pPr>
        <w:pStyle w:val="851"/>
        <w:numPr>
          <w:ilvl w:val="0"/>
          <w:numId w:val="0"/>
        </w:numPr>
        <w:ind w:firstLine="420" w:firstLineChars="200"/>
        <w:rPr>
          <w:rFonts w:ascii="宋体" w:hAnsi="宋体"/>
        </w:rPr>
      </w:pPr>
      <w:bookmarkStart w:id="220" w:name="_Toc525135038"/>
      <w:bookmarkStart w:id="221" w:name="_Toc54781433"/>
      <w:r>
        <w:rPr>
          <w:rFonts w:hint="eastAsia" w:hAnsi="黑体"/>
          <w:szCs w:val="20"/>
        </w:rPr>
        <w:t xml:space="preserve">全局广播  </w:t>
      </w:r>
      <w:r>
        <w:rPr>
          <w:rFonts w:hAnsi="黑体"/>
          <w:szCs w:val="20"/>
        </w:rPr>
        <w:t>global broadcast</w:t>
      </w:r>
      <w:bookmarkEnd w:id="220"/>
      <w:bookmarkEnd w:id="221"/>
    </w:p>
    <w:p>
      <w:pPr>
        <w:ind w:firstLine="420" w:firstLineChars="200"/>
        <w:rPr>
          <w:rFonts w:ascii="宋体" w:hAnsi="宋体"/>
        </w:rPr>
      </w:pPr>
      <w:r>
        <w:rPr>
          <w:rFonts w:hint="eastAsia" w:ascii="宋体" w:hAnsi="宋体"/>
        </w:rPr>
        <w:t>被发送到一个BACnet互联网上所有网络中的或节点的报文。</w:t>
      </w:r>
    </w:p>
    <w:p>
      <w:pPr>
        <w:pStyle w:val="851"/>
        <w:rPr>
          <w:rFonts w:ascii="宋体" w:hAnsi="宋体"/>
        </w:rPr>
      </w:pPr>
      <w:bookmarkStart w:id="222" w:name="_Toc54781434"/>
      <w:bookmarkEnd w:id="222"/>
    </w:p>
    <w:p>
      <w:pPr>
        <w:pStyle w:val="851"/>
        <w:numPr>
          <w:ilvl w:val="0"/>
          <w:numId w:val="0"/>
        </w:numPr>
        <w:ind w:firstLine="420" w:firstLineChars="200"/>
        <w:rPr>
          <w:rFonts w:ascii="宋体" w:hAnsi="宋体"/>
        </w:rPr>
      </w:pPr>
      <w:bookmarkStart w:id="223" w:name="_Toc525135040"/>
      <w:bookmarkStart w:id="224" w:name="_Toc54781435"/>
      <w:r>
        <w:rPr>
          <w:rFonts w:hint="eastAsia" w:hAnsi="黑体"/>
          <w:szCs w:val="20"/>
        </w:rPr>
        <w:t xml:space="preserve">半路由器  </w:t>
      </w:r>
      <w:r>
        <w:rPr>
          <w:rFonts w:hAnsi="黑体"/>
          <w:szCs w:val="20"/>
        </w:rPr>
        <w:t>half router</w:t>
      </w:r>
      <w:bookmarkEnd w:id="223"/>
      <w:bookmarkEnd w:id="224"/>
    </w:p>
    <w:p>
      <w:pPr>
        <w:ind w:firstLine="420" w:firstLineChars="200"/>
        <w:rPr>
          <w:rFonts w:ascii="宋体" w:hAnsi="宋体"/>
        </w:rPr>
      </w:pPr>
      <w:r>
        <w:rPr>
          <w:rFonts w:hint="eastAsia" w:ascii="宋体" w:hAnsi="宋体"/>
        </w:rPr>
        <w:t>PTP连接的一端的设备或节点。</w:t>
      </w:r>
    </w:p>
    <w:p>
      <w:pPr>
        <w:pStyle w:val="851"/>
        <w:rPr>
          <w:rFonts w:ascii="宋体" w:hAnsi="宋体"/>
        </w:rPr>
      </w:pPr>
      <w:bookmarkStart w:id="225" w:name="_Toc54781436"/>
      <w:bookmarkEnd w:id="225"/>
    </w:p>
    <w:p>
      <w:pPr>
        <w:pStyle w:val="851"/>
        <w:numPr>
          <w:ilvl w:val="0"/>
          <w:numId w:val="0"/>
        </w:numPr>
        <w:ind w:firstLine="420" w:firstLineChars="200"/>
        <w:rPr>
          <w:rFonts w:ascii="宋体" w:hAnsi="宋体"/>
        </w:rPr>
      </w:pPr>
      <w:bookmarkStart w:id="226" w:name="_Toc525135042"/>
      <w:bookmarkStart w:id="227" w:name="_Toc54781437"/>
      <w:r>
        <w:rPr>
          <w:rFonts w:hint="eastAsia" w:hAnsi="黑体"/>
          <w:szCs w:val="20"/>
        </w:rPr>
        <w:t xml:space="preserve">无安全能力设备  </w:t>
      </w:r>
      <w:r>
        <w:rPr>
          <w:rFonts w:hAnsi="黑体"/>
          <w:szCs w:val="20"/>
        </w:rPr>
        <w:t>incapable device</w:t>
      </w:r>
      <w:bookmarkEnd w:id="226"/>
      <w:bookmarkEnd w:id="227"/>
    </w:p>
    <w:p>
      <w:pPr>
        <w:ind w:firstLine="420" w:firstLineChars="200"/>
        <w:rPr>
          <w:rFonts w:ascii="宋体" w:hAnsi="宋体"/>
        </w:rPr>
      </w:pPr>
      <w:r>
        <w:rPr>
          <w:rFonts w:hint="eastAsia" w:ascii="宋体" w:hAnsi="宋体"/>
        </w:rPr>
        <w:t>本质上没有能力，或者被配置为没有能力产生和消耗安全BACnet报文的设备。</w:t>
      </w:r>
    </w:p>
    <w:p>
      <w:pPr>
        <w:pStyle w:val="851"/>
        <w:rPr>
          <w:rFonts w:ascii="宋体" w:hAnsi="宋体"/>
        </w:rPr>
      </w:pPr>
      <w:bookmarkStart w:id="228" w:name="_Toc54781438"/>
      <w:bookmarkEnd w:id="228"/>
    </w:p>
    <w:p>
      <w:pPr>
        <w:pStyle w:val="851"/>
        <w:numPr>
          <w:ilvl w:val="0"/>
          <w:numId w:val="0"/>
        </w:numPr>
        <w:ind w:firstLine="420" w:firstLineChars="200"/>
        <w:rPr>
          <w:rFonts w:ascii="宋体" w:hAnsi="宋体"/>
        </w:rPr>
      </w:pPr>
      <w:bookmarkStart w:id="229" w:name="_Toc54781439"/>
      <w:bookmarkStart w:id="230" w:name="_Toc525135044"/>
      <w:r>
        <w:rPr>
          <w:rFonts w:hint="eastAsia" w:hAnsi="黑体"/>
          <w:szCs w:val="20"/>
        </w:rPr>
        <w:t xml:space="preserve">初始化  </w:t>
      </w:r>
      <w:r>
        <w:rPr>
          <w:rFonts w:hAnsi="黑体"/>
          <w:szCs w:val="20"/>
        </w:rPr>
        <w:t>initialization</w:t>
      </w:r>
      <w:bookmarkEnd w:id="229"/>
      <w:bookmarkEnd w:id="230"/>
    </w:p>
    <w:p>
      <w:pPr>
        <w:ind w:firstLine="420" w:firstLineChars="200"/>
        <w:rPr>
          <w:rFonts w:ascii="宋体" w:hAnsi="宋体"/>
        </w:rPr>
      </w:pPr>
      <w:r>
        <w:rPr>
          <w:rFonts w:hint="eastAsia" w:ascii="宋体" w:hAnsi="宋体"/>
        </w:rPr>
        <w:t>由上电引起的建立一个已知状态的过程。</w:t>
      </w:r>
    </w:p>
    <w:p>
      <w:pPr>
        <w:pStyle w:val="851"/>
        <w:rPr>
          <w:rFonts w:ascii="宋体" w:hAnsi="宋体"/>
        </w:rPr>
      </w:pPr>
      <w:bookmarkStart w:id="231" w:name="_Toc54781440"/>
      <w:bookmarkEnd w:id="231"/>
    </w:p>
    <w:p>
      <w:pPr>
        <w:pStyle w:val="851"/>
        <w:numPr>
          <w:ilvl w:val="0"/>
          <w:numId w:val="0"/>
        </w:numPr>
        <w:ind w:firstLine="420" w:firstLineChars="200"/>
        <w:rPr>
          <w:rFonts w:ascii="宋体" w:hAnsi="宋体"/>
        </w:rPr>
      </w:pPr>
      <w:bookmarkStart w:id="232" w:name="_Toc525135046"/>
      <w:bookmarkStart w:id="233" w:name="_Toc54781441"/>
      <w:r>
        <w:rPr>
          <w:rFonts w:hint="eastAsia" w:hAnsi="黑体"/>
          <w:szCs w:val="20"/>
        </w:rPr>
        <w:t xml:space="preserve">互联网络  </w:t>
      </w:r>
      <w:r>
        <w:rPr>
          <w:rFonts w:hAnsi="黑体"/>
          <w:szCs w:val="20"/>
        </w:rPr>
        <w:t>internetwork</w:t>
      </w:r>
      <w:bookmarkEnd w:id="232"/>
      <w:bookmarkEnd w:id="233"/>
    </w:p>
    <w:p>
      <w:pPr>
        <w:ind w:firstLine="420" w:firstLineChars="200"/>
        <w:rPr>
          <w:rFonts w:ascii="宋体" w:hAnsi="宋体"/>
        </w:rPr>
      </w:pPr>
      <w:r>
        <w:rPr>
          <w:rFonts w:hint="eastAsia" w:ascii="宋体" w:hAnsi="宋体"/>
        </w:rPr>
        <w:t>路由器连接的两个以上网络组成的集合。</w:t>
      </w:r>
    </w:p>
    <w:p>
      <w:pPr>
        <w:pStyle w:val="851"/>
        <w:rPr>
          <w:rFonts w:ascii="宋体" w:hAnsi="宋体"/>
        </w:rPr>
      </w:pPr>
      <w:bookmarkStart w:id="234" w:name="_Toc54781442"/>
      <w:bookmarkEnd w:id="234"/>
    </w:p>
    <w:p>
      <w:pPr>
        <w:pStyle w:val="851"/>
        <w:numPr>
          <w:ilvl w:val="0"/>
          <w:numId w:val="0"/>
        </w:numPr>
        <w:ind w:firstLine="420" w:firstLineChars="200"/>
        <w:rPr>
          <w:rFonts w:ascii="宋体" w:hAnsi="宋体"/>
        </w:rPr>
      </w:pPr>
      <w:bookmarkStart w:id="235" w:name="_Toc54781443"/>
      <w:bookmarkStart w:id="236" w:name="_Toc525135048"/>
      <w:r>
        <w:rPr>
          <w:rFonts w:hint="eastAsia" w:hAnsi="黑体"/>
          <w:szCs w:val="20"/>
        </w:rPr>
        <w:t xml:space="preserve">内部报告  </w:t>
      </w:r>
      <w:r>
        <w:rPr>
          <w:rFonts w:hAnsi="黑体"/>
          <w:szCs w:val="20"/>
        </w:rPr>
        <w:t>intrinsic reporting</w:t>
      </w:r>
      <w:bookmarkEnd w:id="235"/>
      <w:bookmarkEnd w:id="236"/>
    </w:p>
    <w:p>
      <w:pPr>
        <w:ind w:firstLine="420" w:firstLineChars="200"/>
        <w:rPr>
          <w:rFonts w:ascii="宋体" w:hAnsi="宋体"/>
        </w:rPr>
      </w:pPr>
      <w:r>
        <w:rPr>
          <w:rFonts w:hint="eastAsia" w:ascii="宋体" w:hAnsi="宋体"/>
        </w:rPr>
        <w:t>警报或事件的探测和报告，基于对象类型规定中的算法。不涉及对</w:t>
      </w:r>
      <w:r>
        <w:rPr>
          <w:rFonts w:ascii="宋体" w:hAnsi="宋体"/>
        </w:rPr>
        <w:t>Event</w:t>
      </w:r>
      <w:r>
        <w:rPr>
          <w:rFonts w:hint="eastAsia" w:ascii="宋体" w:hAnsi="宋体"/>
        </w:rPr>
        <w:t xml:space="preserve"> </w:t>
      </w:r>
      <w:r>
        <w:rPr>
          <w:rFonts w:ascii="宋体" w:hAnsi="宋体"/>
        </w:rPr>
        <w:t>Enrollment</w:t>
      </w:r>
      <w:r>
        <w:rPr>
          <w:rFonts w:hint="eastAsia" w:ascii="宋体" w:hAnsi="宋体"/>
        </w:rPr>
        <w:t>对象的外部引用。</w:t>
      </w:r>
      <w:r>
        <w:rPr>
          <w:rFonts w:ascii="宋体" w:hAnsi="宋体"/>
        </w:rPr>
        <w:t xml:space="preserve"> </w:t>
      </w:r>
    </w:p>
    <w:p>
      <w:pPr>
        <w:pStyle w:val="851"/>
        <w:rPr>
          <w:rFonts w:ascii="宋体" w:hAnsi="宋体"/>
        </w:rPr>
      </w:pPr>
      <w:bookmarkStart w:id="237" w:name="_Toc54781444"/>
      <w:bookmarkEnd w:id="237"/>
    </w:p>
    <w:p>
      <w:pPr>
        <w:pStyle w:val="851"/>
        <w:numPr>
          <w:ilvl w:val="0"/>
          <w:numId w:val="0"/>
        </w:numPr>
        <w:ind w:firstLine="420" w:firstLineChars="200"/>
        <w:rPr>
          <w:rFonts w:ascii="宋体" w:hAnsi="宋体"/>
        </w:rPr>
      </w:pPr>
      <w:bookmarkStart w:id="238" w:name="_Toc525135050"/>
      <w:bookmarkStart w:id="239" w:name="_Toc54781445"/>
      <w:r>
        <w:rPr>
          <w:rFonts w:hint="eastAsia" w:hAnsi="黑体"/>
          <w:szCs w:val="20"/>
        </w:rPr>
        <w:t xml:space="preserve">反网络  </w:t>
      </w:r>
      <w:r>
        <w:rPr>
          <w:rFonts w:hAnsi="黑体"/>
          <w:szCs w:val="20"/>
        </w:rPr>
        <w:t>inverted network</w:t>
      </w:r>
      <w:bookmarkEnd w:id="238"/>
      <w:bookmarkEnd w:id="239"/>
    </w:p>
    <w:p>
      <w:pPr>
        <w:ind w:firstLine="420" w:firstLineChars="200"/>
        <w:rPr>
          <w:rFonts w:ascii="宋体" w:hAnsi="宋体"/>
        </w:rPr>
      </w:pPr>
      <w:r>
        <w:rPr>
          <w:rFonts w:ascii="宋体" w:hAnsi="宋体"/>
        </w:rPr>
        <w:t>BACnet</w:t>
      </w:r>
      <w:r>
        <w:rPr>
          <w:rFonts w:hint="eastAsia" w:ascii="宋体" w:hAnsi="宋体"/>
        </w:rPr>
        <w:t>互联网中有两个以上的网络被一个网络连接，相关的NPDU大小小于其加入的网络。</w:t>
      </w:r>
    </w:p>
    <w:p>
      <w:pPr>
        <w:pStyle w:val="851"/>
        <w:rPr>
          <w:rFonts w:ascii="宋体" w:hAnsi="宋体"/>
        </w:rPr>
      </w:pPr>
      <w:bookmarkStart w:id="240" w:name="_Toc54781446"/>
      <w:bookmarkEnd w:id="240"/>
    </w:p>
    <w:p>
      <w:pPr>
        <w:pStyle w:val="851"/>
        <w:numPr>
          <w:ilvl w:val="0"/>
          <w:numId w:val="0"/>
        </w:numPr>
        <w:ind w:firstLine="420" w:firstLineChars="200"/>
        <w:rPr>
          <w:rFonts w:ascii="宋体" w:hAnsi="宋体"/>
        </w:rPr>
      </w:pPr>
      <w:bookmarkStart w:id="241" w:name="_Toc54781447"/>
      <w:bookmarkStart w:id="242" w:name="_Toc525135052"/>
      <w:r>
        <w:rPr>
          <w:rFonts w:hint="eastAsia" w:hAnsi="黑体"/>
          <w:szCs w:val="20"/>
        </w:rPr>
        <w:t xml:space="preserve">密钥  </w:t>
      </w:r>
      <w:r>
        <w:rPr>
          <w:rFonts w:hAnsi="黑体"/>
          <w:szCs w:val="20"/>
        </w:rPr>
        <w:t>key</w:t>
      </w:r>
      <w:bookmarkEnd w:id="241"/>
      <w:bookmarkEnd w:id="242"/>
    </w:p>
    <w:p>
      <w:pPr>
        <w:ind w:firstLine="420" w:firstLineChars="200"/>
        <w:rPr>
          <w:rFonts w:ascii="宋体" w:hAnsi="宋体"/>
        </w:rPr>
      </w:pPr>
      <w:r>
        <w:rPr>
          <w:rFonts w:hint="eastAsia" w:ascii="宋体" w:hAnsi="宋体"/>
        </w:rPr>
        <w:t>控制加密和解密操作的一个符号序列。</w:t>
      </w:r>
    </w:p>
    <w:p>
      <w:pPr>
        <w:pStyle w:val="851"/>
        <w:rPr>
          <w:rFonts w:ascii="宋体" w:hAnsi="宋体"/>
        </w:rPr>
      </w:pPr>
      <w:bookmarkStart w:id="243" w:name="_Toc54781448"/>
      <w:bookmarkEnd w:id="243"/>
    </w:p>
    <w:p>
      <w:pPr>
        <w:pStyle w:val="851"/>
        <w:numPr>
          <w:ilvl w:val="0"/>
          <w:numId w:val="0"/>
        </w:numPr>
        <w:ind w:firstLine="420" w:firstLineChars="200"/>
        <w:rPr>
          <w:rFonts w:ascii="宋体" w:hAnsi="宋体"/>
        </w:rPr>
      </w:pPr>
      <w:bookmarkStart w:id="244" w:name="_Toc525135054"/>
      <w:bookmarkStart w:id="245" w:name="_Toc54781449"/>
      <w:r>
        <w:rPr>
          <w:rFonts w:hint="eastAsia" w:hAnsi="黑体"/>
          <w:szCs w:val="20"/>
        </w:rPr>
        <w:t xml:space="preserve">本地  </w:t>
      </w:r>
      <w:r>
        <w:rPr>
          <w:rFonts w:hAnsi="黑体"/>
          <w:szCs w:val="20"/>
        </w:rPr>
        <w:t>local</w:t>
      </w:r>
      <w:bookmarkEnd w:id="244"/>
      <w:bookmarkEnd w:id="245"/>
    </w:p>
    <w:p>
      <w:pPr>
        <w:ind w:firstLine="420" w:firstLineChars="200"/>
        <w:rPr>
          <w:rFonts w:ascii="宋体" w:hAnsi="宋体"/>
        </w:rPr>
      </w:pPr>
      <w:r>
        <w:rPr>
          <w:rFonts w:hint="eastAsia" w:ascii="宋体" w:hAnsi="宋体"/>
        </w:rPr>
        <w:t>同一网络上作为参见设备的相关设备。</w:t>
      </w:r>
    </w:p>
    <w:p>
      <w:pPr>
        <w:pStyle w:val="851"/>
        <w:rPr>
          <w:rFonts w:ascii="宋体" w:hAnsi="宋体"/>
        </w:rPr>
      </w:pPr>
      <w:bookmarkStart w:id="246" w:name="_Toc54781450"/>
      <w:bookmarkEnd w:id="246"/>
    </w:p>
    <w:p>
      <w:pPr>
        <w:pStyle w:val="851"/>
        <w:numPr>
          <w:ilvl w:val="0"/>
          <w:numId w:val="0"/>
        </w:numPr>
        <w:ind w:firstLine="420" w:firstLineChars="200"/>
        <w:rPr>
          <w:rFonts w:ascii="宋体" w:hAnsi="宋体"/>
        </w:rPr>
      </w:pPr>
      <w:bookmarkStart w:id="247" w:name="_Toc54781451"/>
      <w:bookmarkStart w:id="248" w:name="_Toc525135056"/>
      <w:r>
        <w:rPr>
          <w:rFonts w:hint="eastAsia" w:hAnsi="黑体"/>
          <w:szCs w:val="20"/>
        </w:rPr>
        <w:t xml:space="preserve">本地广播  </w:t>
      </w:r>
      <w:r>
        <w:rPr>
          <w:rFonts w:hAnsi="黑体"/>
          <w:szCs w:val="20"/>
        </w:rPr>
        <w:t>local broadcast</w:t>
      </w:r>
      <w:bookmarkEnd w:id="247"/>
      <w:bookmarkEnd w:id="248"/>
    </w:p>
    <w:p>
      <w:pPr>
        <w:ind w:firstLine="420" w:firstLineChars="200"/>
        <w:rPr>
          <w:rFonts w:ascii="宋体" w:hAnsi="宋体"/>
        </w:rPr>
      </w:pPr>
      <w:r>
        <w:rPr>
          <w:rFonts w:hint="eastAsia" w:ascii="宋体" w:hAnsi="宋体"/>
        </w:rPr>
        <w:t>被发送到同一网络上所有设备或节点的报文。</w:t>
      </w:r>
    </w:p>
    <w:p>
      <w:pPr>
        <w:pStyle w:val="851"/>
        <w:rPr>
          <w:rFonts w:hAnsi="黑体"/>
        </w:rPr>
      </w:pPr>
      <w:bookmarkStart w:id="249" w:name="_Toc54622047"/>
    </w:p>
    <w:p>
      <w:pPr>
        <w:pStyle w:val="851"/>
        <w:numPr>
          <w:ilvl w:val="0"/>
          <w:numId w:val="0"/>
        </w:numPr>
        <w:ind w:left="420" w:leftChars="200"/>
        <w:rPr>
          <w:rFonts w:hAnsi="黑体"/>
        </w:rPr>
      </w:pPr>
      <w:r>
        <w:rPr>
          <w:rFonts w:hAnsi="黑体"/>
        </w:rPr>
        <w:t xml:space="preserve">本地网络  </w:t>
      </w:r>
      <w:r>
        <w:rPr>
          <w:rFonts w:ascii="Times New Roman"/>
        </w:rPr>
        <w:t>local</w:t>
      </w:r>
      <w:r>
        <w:rPr>
          <w:rFonts w:hAnsi="黑体"/>
        </w:rPr>
        <w:t xml:space="preserve"> </w:t>
      </w:r>
      <w:r>
        <w:rPr>
          <w:rFonts w:ascii="Times New Roman"/>
        </w:rPr>
        <w:t>network</w:t>
      </w:r>
      <w:bookmarkEnd w:id="249"/>
    </w:p>
    <w:p>
      <w:pPr>
        <w:pStyle w:val="32"/>
        <w:rPr>
          <w:rFonts w:hAnsi="宋体"/>
        </w:rPr>
      </w:pPr>
      <w:r>
        <w:rPr>
          <w:rFonts w:hAnsi="宋体"/>
        </w:rPr>
        <w:t>与</w:t>
      </w:r>
      <w:r>
        <w:rPr>
          <w:rFonts w:ascii="Times New Roman"/>
        </w:rPr>
        <w:t>BACnet</w:t>
      </w:r>
      <w:r>
        <w:rPr>
          <w:rFonts w:hAnsi="宋体"/>
        </w:rPr>
        <w:t>设备直接连接的网络。</w:t>
      </w:r>
    </w:p>
    <w:p>
      <w:pPr>
        <w:pStyle w:val="851"/>
        <w:rPr>
          <w:rFonts w:ascii="宋体" w:hAnsi="宋体"/>
        </w:rPr>
      </w:pPr>
      <w:bookmarkStart w:id="250" w:name="_Toc54781452"/>
      <w:bookmarkEnd w:id="250"/>
    </w:p>
    <w:p>
      <w:pPr>
        <w:pStyle w:val="851"/>
        <w:numPr>
          <w:ilvl w:val="0"/>
          <w:numId w:val="0"/>
        </w:numPr>
        <w:ind w:firstLine="420" w:firstLineChars="200"/>
        <w:rPr>
          <w:rFonts w:ascii="宋体" w:hAnsi="宋体"/>
        </w:rPr>
      </w:pPr>
      <w:bookmarkStart w:id="251" w:name="_Toc54781453"/>
      <w:bookmarkStart w:id="252" w:name="_Toc525135058"/>
      <w:r>
        <w:rPr>
          <w:rFonts w:hint="eastAsia" w:hAnsi="黑体"/>
          <w:szCs w:val="20"/>
        </w:rPr>
        <w:t xml:space="preserve">介质  </w:t>
      </w:r>
      <w:r>
        <w:rPr>
          <w:rFonts w:hAnsi="黑体"/>
          <w:szCs w:val="20"/>
        </w:rPr>
        <w:t>medium</w:t>
      </w:r>
      <w:bookmarkEnd w:id="251"/>
      <w:bookmarkEnd w:id="252"/>
    </w:p>
    <w:p>
      <w:pPr>
        <w:ind w:firstLine="420" w:firstLineChars="200"/>
        <w:rPr>
          <w:rFonts w:ascii="宋体" w:hAnsi="宋体"/>
        </w:rPr>
      </w:pPr>
      <w:r>
        <w:rPr>
          <w:rFonts w:hint="eastAsia" w:ascii="宋体" w:hAnsi="宋体"/>
        </w:rPr>
        <w:t>物理传输实体。双绞线、光纤和同轴电缆是典型的介质。</w:t>
      </w:r>
    </w:p>
    <w:p>
      <w:pPr>
        <w:pStyle w:val="851"/>
        <w:rPr>
          <w:rFonts w:ascii="宋体" w:hAnsi="宋体"/>
        </w:rPr>
      </w:pPr>
      <w:bookmarkStart w:id="253" w:name="_Toc54781454"/>
      <w:bookmarkEnd w:id="253"/>
    </w:p>
    <w:p>
      <w:pPr>
        <w:pStyle w:val="851"/>
        <w:numPr>
          <w:ilvl w:val="0"/>
          <w:numId w:val="0"/>
        </w:numPr>
        <w:ind w:firstLine="420" w:firstLineChars="200"/>
        <w:rPr>
          <w:rFonts w:ascii="宋体" w:hAnsi="宋体"/>
        </w:rPr>
      </w:pPr>
      <w:bookmarkStart w:id="254" w:name="_Toc525135060"/>
      <w:bookmarkStart w:id="255" w:name="_Toc54781455"/>
      <w:r>
        <w:rPr>
          <w:rFonts w:hint="eastAsia" w:hAnsi="黑体"/>
          <w:szCs w:val="20"/>
        </w:rPr>
        <w:t xml:space="preserve">介质访问控制  </w:t>
      </w:r>
      <w:r>
        <w:rPr>
          <w:rFonts w:hAnsi="黑体"/>
          <w:szCs w:val="20"/>
        </w:rPr>
        <w:t>medium access control</w:t>
      </w:r>
      <w:bookmarkEnd w:id="254"/>
      <w:bookmarkEnd w:id="255"/>
    </w:p>
    <w:p>
      <w:pPr>
        <w:ind w:firstLine="420" w:firstLineChars="200"/>
        <w:rPr>
          <w:rFonts w:ascii="宋体" w:hAnsi="宋体"/>
        </w:rPr>
      </w:pPr>
      <w:r>
        <w:rPr>
          <w:rFonts w:hint="eastAsia" w:ascii="宋体" w:hAnsi="宋体"/>
        </w:rPr>
        <w:t>维持对通信介质的访问次序的过程。</w:t>
      </w:r>
    </w:p>
    <w:p>
      <w:pPr>
        <w:pStyle w:val="851"/>
        <w:rPr>
          <w:rFonts w:ascii="宋体" w:hAnsi="宋体"/>
        </w:rPr>
      </w:pPr>
      <w:bookmarkStart w:id="256" w:name="_Toc54781456"/>
      <w:bookmarkEnd w:id="256"/>
    </w:p>
    <w:p>
      <w:pPr>
        <w:pStyle w:val="851"/>
        <w:numPr>
          <w:ilvl w:val="0"/>
          <w:numId w:val="0"/>
        </w:numPr>
        <w:ind w:firstLine="420" w:firstLineChars="200"/>
        <w:rPr>
          <w:rFonts w:ascii="宋体" w:hAnsi="宋体"/>
        </w:rPr>
      </w:pPr>
      <w:bookmarkStart w:id="257" w:name="_Toc525135062"/>
      <w:bookmarkStart w:id="258" w:name="_Toc54781457"/>
      <w:r>
        <w:rPr>
          <w:rFonts w:hint="eastAsia" w:hAnsi="黑体"/>
          <w:szCs w:val="20"/>
        </w:rPr>
        <w:t xml:space="preserve">网络  </w:t>
      </w:r>
      <w:r>
        <w:rPr>
          <w:rFonts w:hAnsi="黑体"/>
          <w:szCs w:val="20"/>
        </w:rPr>
        <w:t>network</w:t>
      </w:r>
      <w:bookmarkEnd w:id="257"/>
      <w:bookmarkEnd w:id="258"/>
    </w:p>
    <w:p>
      <w:pPr>
        <w:ind w:firstLine="420" w:firstLineChars="200"/>
        <w:rPr>
          <w:rFonts w:ascii="宋体" w:hAnsi="宋体"/>
        </w:rPr>
      </w:pPr>
      <w:r>
        <w:rPr>
          <w:rFonts w:hint="eastAsia" w:ascii="宋体" w:hAnsi="宋体"/>
        </w:rPr>
        <w:t>由网桥连接起来的网络地址相同的一个以上网段组成的集合。</w:t>
      </w:r>
    </w:p>
    <w:p>
      <w:pPr>
        <w:pStyle w:val="851"/>
        <w:rPr>
          <w:rFonts w:ascii="宋体" w:hAnsi="宋体"/>
        </w:rPr>
      </w:pPr>
      <w:bookmarkStart w:id="259" w:name="_Toc54781458"/>
      <w:bookmarkEnd w:id="259"/>
    </w:p>
    <w:p>
      <w:pPr>
        <w:pStyle w:val="851"/>
        <w:numPr>
          <w:ilvl w:val="0"/>
          <w:numId w:val="0"/>
        </w:numPr>
        <w:ind w:firstLine="420" w:firstLineChars="200"/>
        <w:rPr>
          <w:rFonts w:ascii="宋体" w:hAnsi="宋体"/>
        </w:rPr>
      </w:pPr>
      <w:bookmarkStart w:id="260" w:name="_Toc54781459"/>
      <w:bookmarkStart w:id="261" w:name="_Toc525135064"/>
      <w:r>
        <w:rPr>
          <w:rFonts w:hint="eastAsia" w:hAnsi="黑体"/>
          <w:szCs w:val="20"/>
        </w:rPr>
        <w:t xml:space="preserve">网络资源  </w:t>
      </w:r>
      <w:r>
        <w:rPr>
          <w:rFonts w:hAnsi="黑体"/>
          <w:szCs w:val="20"/>
        </w:rPr>
        <w:t>network resource</w:t>
      </w:r>
      <w:bookmarkEnd w:id="260"/>
      <w:bookmarkEnd w:id="261"/>
    </w:p>
    <w:p>
      <w:pPr>
        <w:ind w:firstLine="420" w:firstLineChars="200"/>
        <w:rPr>
          <w:rFonts w:ascii="宋体" w:hAnsi="宋体"/>
        </w:rPr>
      </w:pPr>
      <w:r>
        <w:rPr>
          <w:rFonts w:hint="eastAsia" w:ascii="宋体" w:hAnsi="宋体"/>
        </w:rPr>
        <w:t>任何可以通过一个通信介质访问的物理或逻辑实体。</w:t>
      </w:r>
    </w:p>
    <w:p>
      <w:pPr>
        <w:pStyle w:val="851"/>
        <w:rPr>
          <w:rFonts w:ascii="宋体" w:hAnsi="宋体"/>
        </w:rPr>
      </w:pPr>
      <w:bookmarkStart w:id="262" w:name="_Toc54781460"/>
      <w:bookmarkEnd w:id="262"/>
    </w:p>
    <w:p>
      <w:pPr>
        <w:pStyle w:val="851"/>
        <w:numPr>
          <w:ilvl w:val="0"/>
          <w:numId w:val="0"/>
        </w:numPr>
        <w:ind w:firstLine="420" w:firstLineChars="200"/>
        <w:rPr>
          <w:rFonts w:ascii="宋体" w:hAnsi="宋体"/>
        </w:rPr>
      </w:pPr>
      <w:bookmarkStart w:id="263" w:name="_Toc525135066"/>
      <w:bookmarkStart w:id="264" w:name="_Toc54781461"/>
      <w:r>
        <w:rPr>
          <w:rFonts w:hint="eastAsia" w:hAnsi="黑体"/>
          <w:szCs w:val="20"/>
        </w:rPr>
        <w:t xml:space="preserve">节点  </w:t>
      </w:r>
      <w:r>
        <w:rPr>
          <w:rFonts w:hAnsi="黑体"/>
          <w:szCs w:val="20"/>
        </w:rPr>
        <w:t>node</w:t>
      </w:r>
      <w:bookmarkEnd w:id="263"/>
      <w:bookmarkEnd w:id="264"/>
    </w:p>
    <w:p>
      <w:pPr>
        <w:ind w:firstLine="420" w:firstLineChars="200"/>
        <w:rPr>
          <w:rFonts w:ascii="宋体" w:hAnsi="宋体"/>
        </w:rPr>
      </w:pPr>
      <w:r>
        <w:rPr>
          <w:rFonts w:hint="eastAsia" w:ascii="宋体" w:hAnsi="宋体"/>
        </w:rPr>
        <w:t>连接到通信介质的可寻址设备。</w:t>
      </w:r>
      <w:r>
        <w:rPr>
          <w:rFonts w:ascii="宋体" w:hAnsi="宋体"/>
        </w:rPr>
        <w:t xml:space="preserve"> </w:t>
      </w:r>
    </w:p>
    <w:p>
      <w:pPr>
        <w:pStyle w:val="851"/>
        <w:rPr>
          <w:rFonts w:ascii="宋体" w:hAnsi="宋体"/>
        </w:rPr>
      </w:pPr>
      <w:bookmarkStart w:id="265" w:name="_Toc54781462"/>
      <w:bookmarkEnd w:id="265"/>
    </w:p>
    <w:p>
      <w:pPr>
        <w:pStyle w:val="851"/>
        <w:numPr>
          <w:ilvl w:val="0"/>
          <w:numId w:val="0"/>
        </w:numPr>
        <w:ind w:firstLine="420" w:firstLineChars="200"/>
        <w:rPr>
          <w:rFonts w:ascii="宋体" w:hAnsi="宋体"/>
        </w:rPr>
      </w:pPr>
      <w:bookmarkStart w:id="266" w:name="_Toc54781463"/>
      <w:bookmarkStart w:id="267" w:name="_Toc525135068"/>
      <w:r>
        <w:rPr>
          <w:rFonts w:hint="eastAsia" w:hAnsi="黑体"/>
          <w:szCs w:val="20"/>
        </w:rPr>
        <w:t xml:space="preserve">通知-客户  </w:t>
      </w:r>
      <w:r>
        <w:rPr>
          <w:rFonts w:hAnsi="黑体"/>
          <w:szCs w:val="20"/>
        </w:rPr>
        <w:t>notification-client</w:t>
      </w:r>
      <w:bookmarkEnd w:id="266"/>
      <w:bookmarkEnd w:id="267"/>
    </w:p>
    <w:p>
      <w:pPr>
        <w:ind w:firstLine="420" w:firstLineChars="200"/>
        <w:rPr>
          <w:rFonts w:ascii="宋体" w:hAnsi="宋体"/>
        </w:rPr>
      </w:pPr>
      <w:r>
        <w:rPr>
          <w:rFonts w:hint="eastAsia" w:ascii="宋体" w:hAnsi="宋体"/>
        </w:rPr>
        <w:t>接收和处理事件通知报文的BACnet设备。</w:t>
      </w:r>
    </w:p>
    <w:p>
      <w:pPr>
        <w:pStyle w:val="851"/>
        <w:rPr>
          <w:rFonts w:ascii="宋体" w:hAnsi="宋体"/>
        </w:rPr>
      </w:pPr>
      <w:bookmarkStart w:id="268" w:name="_Toc54781464"/>
      <w:bookmarkEnd w:id="268"/>
    </w:p>
    <w:p>
      <w:pPr>
        <w:pStyle w:val="851"/>
        <w:numPr>
          <w:ilvl w:val="0"/>
          <w:numId w:val="0"/>
        </w:numPr>
        <w:ind w:firstLine="420" w:firstLineChars="200"/>
        <w:rPr>
          <w:rFonts w:ascii="宋体" w:hAnsi="宋体"/>
        </w:rPr>
      </w:pPr>
      <w:bookmarkStart w:id="269" w:name="_Toc525135070"/>
      <w:bookmarkStart w:id="270" w:name="_Toc54781465"/>
      <w:r>
        <w:rPr>
          <w:rFonts w:hint="eastAsia" w:hAnsi="黑体"/>
          <w:szCs w:val="20"/>
        </w:rPr>
        <w:t xml:space="preserve">通知-服务器  </w:t>
      </w:r>
      <w:r>
        <w:rPr>
          <w:rFonts w:hAnsi="黑体"/>
          <w:szCs w:val="20"/>
        </w:rPr>
        <w:t>notification-server</w:t>
      </w:r>
      <w:bookmarkEnd w:id="269"/>
      <w:bookmarkEnd w:id="270"/>
    </w:p>
    <w:p>
      <w:pPr>
        <w:ind w:firstLine="420" w:firstLineChars="200"/>
        <w:rPr>
          <w:rFonts w:ascii="宋体" w:hAnsi="宋体"/>
        </w:rPr>
      </w:pPr>
      <w:r>
        <w:rPr>
          <w:rFonts w:hint="eastAsia" w:ascii="宋体" w:hAnsi="宋体"/>
        </w:rPr>
        <w:t>包含事件-初始化对象并执行事件通知分发的</w:t>
      </w:r>
      <w:r>
        <w:rPr>
          <w:rFonts w:ascii="宋体" w:hAnsi="宋体"/>
        </w:rPr>
        <w:t>BACnet</w:t>
      </w:r>
      <w:r>
        <w:rPr>
          <w:rFonts w:hint="eastAsia" w:ascii="宋体" w:hAnsi="宋体"/>
        </w:rPr>
        <w:t>设备。</w:t>
      </w:r>
    </w:p>
    <w:p>
      <w:pPr>
        <w:pStyle w:val="851"/>
        <w:rPr>
          <w:rFonts w:ascii="宋体" w:hAnsi="宋体"/>
          <w:b/>
        </w:rPr>
      </w:pPr>
      <w:bookmarkStart w:id="271" w:name="_Toc54781466"/>
      <w:bookmarkEnd w:id="271"/>
    </w:p>
    <w:p>
      <w:pPr>
        <w:pStyle w:val="851"/>
        <w:numPr>
          <w:ilvl w:val="0"/>
          <w:numId w:val="0"/>
        </w:numPr>
        <w:ind w:firstLine="420" w:firstLineChars="200"/>
        <w:rPr>
          <w:rFonts w:ascii="宋体" w:hAnsi="宋体"/>
          <w:b/>
        </w:rPr>
      </w:pPr>
      <w:bookmarkStart w:id="272" w:name="_Toc54781467"/>
      <w:bookmarkStart w:id="273" w:name="_Toc525135072"/>
      <w:r>
        <w:rPr>
          <w:rFonts w:hint="eastAsia" w:hAnsi="黑体"/>
          <w:szCs w:val="20"/>
        </w:rPr>
        <w:t xml:space="preserve">对象  </w:t>
      </w:r>
      <w:r>
        <w:rPr>
          <w:rFonts w:hAnsi="黑体"/>
          <w:szCs w:val="20"/>
        </w:rPr>
        <w:t>object</w:t>
      </w:r>
      <w:bookmarkEnd w:id="272"/>
      <w:bookmarkEnd w:id="273"/>
    </w:p>
    <w:p>
      <w:pPr>
        <w:ind w:firstLine="420" w:firstLineChars="200"/>
        <w:rPr>
          <w:rFonts w:ascii="宋体" w:hAnsi="宋体"/>
        </w:rPr>
      </w:pPr>
      <w:r>
        <w:rPr>
          <w:rFonts w:hint="eastAsia" w:ascii="宋体" w:hAnsi="宋体"/>
        </w:rPr>
        <w:t>数据分类的特定实例。</w:t>
      </w:r>
    </w:p>
    <w:p>
      <w:pPr>
        <w:pStyle w:val="851"/>
        <w:rPr>
          <w:rFonts w:ascii="宋体" w:hAnsi="宋体"/>
        </w:rPr>
      </w:pPr>
      <w:bookmarkStart w:id="274" w:name="_Toc54781468"/>
      <w:bookmarkEnd w:id="274"/>
    </w:p>
    <w:p>
      <w:pPr>
        <w:pStyle w:val="851"/>
        <w:numPr>
          <w:ilvl w:val="0"/>
          <w:numId w:val="0"/>
        </w:numPr>
        <w:ind w:firstLine="420" w:firstLineChars="200"/>
        <w:rPr>
          <w:rFonts w:ascii="宋体" w:hAnsi="宋体"/>
        </w:rPr>
      </w:pPr>
      <w:bookmarkStart w:id="275" w:name="_Toc54781469"/>
      <w:bookmarkStart w:id="276" w:name="_Toc525135074"/>
      <w:r>
        <w:rPr>
          <w:rFonts w:hint="eastAsia" w:hAnsi="黑体"/>
          <w:szCs w:val="20"/>
        </w:rPr>
        <w:t xml:space="preserve">对象配置  </w:t>
      </w:r>
      <w:r>
        <w:rPr>
          <w:rFonts w:hAnsi="黑体"/>
          <w:szCs w:val="20"/>
        </w:rPr>
        <w:t>object profile</w:t>
      </w:r>
      <w:bookmarkEnd w:id="275"/>
      <w:bookmarkEnd w:id="276"/>
    </w:p>
    <w:p>
      <w:pPr>
        <w:ind w:firstLine="420" w:firstLineChars="200"/>
        <w:rPr>
          <w:rFonts w:ascii="宋体" w:hAnsi="宋体"/>
        </w:rPr>
      </w:pPr>
      <w:r>
        <w:rPr>
          <w:rFonts w:hint="eastAsia" w:ascii="宋体" w:hAnsi="宋体"/>
        </w:rPr>
        <w:t>配置定义了一个由属性、行为、和/或对一个私有对象的要求、或对一个标准对象的私有扩展组成的集合。</w:t>
      </w:r>
    </w:p>
    <w:p>
      <w:pPr>
        <w:pStyle w:val="851"/>
        <w:rPr>
          <w:rFonts w:ascii="宋体" w:hAnsi="宋体"/>
        </w:rPr>
      </w:pPr>
      <w:bookmarkStart w:id="277" w:name="_Toc54781470"/>
      <w:bookmarkEnd w:id="277"/>
    </w:p>
    <w:p>
      <w:pPr>
        <w:pStyle w:val="851"/>
        <w:numPr>
          <w:ilvl w:val="0"/>
          <w:numId w:val="0"/>
        </w:numPr>
        <w:ind w:firstLine="420" w:firstLineChars="200"/>
        <w:rPr>
          <w:rFonts w:ascii="宋体" w:hAnsi="宋体"/>
        </w:rPr>
      </w:pPr>
      <w:bookmarkStart w:id="278" w:name="_Toc525135076"/>
      <w:bookmarkStart w:id="279" w:name="_Toc54781471"/>
      <w:r>
        <w:rPr>
          <w:rFonts w:hint="eastAsia" w:hAnsi="黑体"/>
          <w:szCs w:val="20"/>
        </w:rPr>
        <w:t xml:space="preserve">对象类型  </w:t>
      </w:r>
      <w:r>
        <w:rPr>
          <w:rFonts w:hAnsi="黑体"/>
          <w:szCs w:val="20"/>
        </w:rPr>
        <w:t>object type</w:t>
      </w:r>
      <w:bookmarkEnd w:id="278"/>
      <w:bookmarkEnd w:id="279"/>
    </w:p>
    <w:p>
      <w:pPr>
        <w:ind w:firstLine="420" w:firstLineChars="200"/>
        <w:rPr>
          <w:rFonts w:ascii="宋体" w:hAnsi="宋体"/>
        </w:rPr>
      </w:pPr>
      <w:r>
        <w:rPr>
          <w:rFonts w:hint="eastAsia" w:ascii="宋体" w:hAnsi="宋体"/>
        </w:rPr>
        <w:t>数据的分类。</w:t>
      </w:r>
    </w:p>
    <w:p>
      <w:pPr>
        <w:pStyle w:val="851"/>
        <w:rPr>
          <w:rFonts w:ascii="宋体" w:hAnsi="宋体"/>
        </w:rPr>
      </w:pPr>
      <w:bookmarkStart w:id="280" w:name="_Toc54781472"/>
      <w:bookmarkEnd w:id="280"/>
    </w:p>
    <w:p>
      <w:pPr>
        <w:pStyle w:val="851"/>
        <w:numPr>
          <w:ilvl w:val="0"/>
          <w:numId w:val="0"/>
        </w:numPr>
        <w:ind w:firstLine="420" w:firstLineChars="200"/>
        <w:rPr>
          <w:rFonts w:ascii="宋体" w:hAnsi="宋体"/>
        </w:rPr>
      </w:pPr>
      <w:bookmarkStart w:id="281" w:name="_Toc54781473"/>
      <w:bookmarkStart w:id="282" w:name="_Toc525135078"/>
      <w:r>
        <w:rPr>
          <w:rFonts w:hint="eastAsia" w:hAnsi="黑体"/>
          <w:szCs w:val="20"/>
        </w:rPr>
        <w:t xml:space="preserve">操作员鉴别  </w:t>
      </w:r>
      <w:r>
        <w:rPr>
          <w:rFonts w:hAnsi="黑体"/>
          <w:szCs w:val="20"/>
        </w:rPr>
        <w:t>operator authentication</w:t>
      </w:r>
      <w:bookmarkEnd w:id="281"/>
      <w:bookmarkEnd w:id="282"/>
    </w:p>
    <w:p>
      <w:pPr>
        <w:ind w:firstLine="420" w:firstLineChars="200"/>
        <w:rPr>
          <w:rFonts w:ascii="宋体" w:hAnsi="宋体"/>
        </w:rPr>
      </w:pPr>
      <w:r>
        <w:rPr>
          <w:rFonts w:hint="eastAsia" w:ascii="宋体" w:hAnsi="宋体"/>
        </w:rPr>
        <w:t>对登陆到设备上的操作员是否为其声明身份的证实行为。</w:t>
      </w:r>
    </w:p>
    <w:p>
      <w:pPr>
        <w:pStyle w:val="851"/>
        <w:rPr>
          <w:rFonts w:ascii="宋体" w:hAnsi="宋体"/>
        </w:rPr>
      </w:pPr>
      <w:bookmarkStart w:id="283" w:name="_Toc54781474"/>
      <w:bookmarkEnd w:id="283"/>
    </w:p>
    <w:p>
      <w:pPr>
        <w:pStyle w:val="851"/>
        <w:numPr>
          <w:ilvl w:val="0"/>
          <w:numId w:val="0"/>
        </w:numPr>
        <w:ind w:firstLine="420" w:firstLineChars="200"/>
        <w:rPr>
          <w:rFonts w:ascii="宋体" w:hAnsi="宋体"/>
        </w:rPr>
      </w:pPr>
      <w:bookmarkStart w:id="284" w:name="_Toc525135080"/>
      <w:bookmarkStart w:id="285" w:name="_Toc54781475"/>
      <w:r>
        <w:rPr>
          <w:rFonts w:hint="eastAsia" w:hAnsi="黑体"/>
          <w:szCs w:val="20"/>
        </w:rPr>
        <w:t xml:space="preserve">对等实体鉴别  </w:t>
      </w:r>
      <w:r>
        <w:rPr>
          <w:rFonts w:hAnsi="黑体"/>
          <w:szCs w:val="20"/>
        </w:rPr>
        <w:t>peer entity authentication</w:t>
      </w:r>
      <w:bookmarkEnd w:id="284"/>
      <w:bookmarkEnd w:id="285"/>
    </w:p>
    <w:p>
      <w:pPr>
        <w:ind w:firstLine="420" w:firstLineChars="200"/>
        <w:rPr>
          <w:rFonts w:ascii="宋体" w:hAnsi="宋体"/>
        </w:rPr>
      </w:pPr>
      <w:r>
        <w:rPr>
          <w:rFonts w:hint="eastAsia" w:ascii="宋体" w:hAnsi="宋体"/>
        </w:rPr>
        <w:t>对联合体中一个对等实体是否为其声明身份的证实行为。</w:t>
      </w:r>
    </w:p>
    <w:p>
      <w:pPr>
        <w:pStyle w:val="851"/>
        <w:rPr>
          <w:rFonts w:ascii="宋体" w:hAnsi="宋体"/>
        </w:rPr>
      </w:pPr>
      <w:bookmarkStart w:id="286" w:name="_Toc54781476"/>
      <w:bookmarkEnd w:id="286"/>
    </w:p>
    <w:p>
      <w:pPr>
        <w:pStyle w:val="851"/>
        <w:numPr>
          <w:ilvl w:val="0"/>
          <w:numId w:val="0"/>
        </w:numPr>
        <w:ind w:firstLine="420" w:firstLineChars="200"/>
        <w:rPr>
          <w:rFonts w:ascii="宋体" w:hAnsi="宋体"/>
        </w:rPr>
      </w:pPr>
      <w:bookmarkStart w:id="287" w:name="_Toc525135082"/>
      <w:bookmarkStart w:id="288" w:name="_Toc54781477"/>
      <w:r>
        <w:rPr>
          <w:rFonts w:hint="eastAsia" w:hAnsi="黑体"/>
          <w:szCs w:val="20"/>
        </w:rPr>
        <w:t xml:space="preserve">物理访问控制  </w:t>
      </w:r>
      <w:r>
        <w:rPr>
          <w:rFonts w:hAnsi="黑体"/>
          <w:szCs w:val="20"/>
        </w:rPr>
        <w:t>physical access control （PACS）</w:t>
      </w:r>
      <w:bookmarkEnd w:id="287"/>
      <w:bookmarkEnd w:id="288"/>
    </w:p>
    <w:p>
      <w:pPr>
        <w:ind w:firstLine="420" w:firstLineChars="200"/>
        <w:rPr>
          <w:rFonts w:ascii="宋体" w:hAnsi="宋体"/>
        </w:rPr>
      </w:pPr>
      <w:r>
        <w:rPr>
          <w:rFonts w:hint="eastAsia" w:ascii="宋体" w:hAnsi="宋体"/>
        </w:rPr>
        <w:t>对保护区域进行控制的电子系统。</w:t>
      </w:r>
    </w:p>
    <w:p>
      <w:pPr>
        <w:pStyle w:val="851"/>
        <w:rPr>
          <w:rFonts w:ascii="宋体" w:hAnsi="宋体"/>
        </w:rPr>
      </w:pPr>
      <w:bookmarkStart w:id="289" w:name="_Toc54781478"/>
      <w:bookmarkEnd w:id="289"/>
    </w:p>
    <w:p>
      <w:pPr>
        <w:pStyle w:val="851"/>
        <w:numPr>
          <w:ilvl w:val="0"/>
          <w:numId w:val="0"/>
        </w:numPr>
        <w:ind w:firstLine="420" w:firstLineChars="200"/>
        <w:rPr>
          <w:rFonts w:ascii="宋体" w:hAnsi="宋体"/>
        </w:rPr>
      </w:pPr>
      <w:bookmarkStart w:id="290" w:name="_Toc54781479"/>
      <w:bookmarkStart w:id="291" w:name="_Toc525135084"/>
      <w:r>
        <w:rPr>
          <w:rFonts w:hint="eastAsia" w:hAnsi="黑体"/>
          <w:szCs w:val="20"/>
        </w:rPr>
        <w:t xml:space="preserve">物理网段  </w:t>
      </w:r>
      <w:r>
        <w:rPr>
          <w:rFonts w:hAnsi="黑体"/>
          <w:szCs w:val="20"/>
        </w:rPr>
        <w:t>physical segment</w:t>
      </w:r>
      <w:bookmarkEnd w:id="290"/>
      <w:bookmarkEnd w:id="291"/>
    </w:p>
    <w:p>
      <w:pPr>
        <w:ind w:firstLine="420" w:firstLineChars="200"/>
        <w:rPr>
          <w:rFonts w:ascii="宋体" w:hAnsi="宋体"/>
        </w:rPr>
      </w:pPr>
      <w:r>
        <w:rPr>
          <w:rFonts w:ascii="宋体" w:hAnsi="宋体"/>
        </w:rPr>
        <w:t>BACnet</w:t>
      </w:r>
      <w:r>
        <w:rPr>
          <w:rFonts w:hint="eastAsia" w:ascii="宋体" w:hAnsi="宋体"/>
        </w:rPr>
        <w:t>节点附于其上的一个单一连续介质。</w:t>
      </w:r>
    </w:p>
    <w:p>
      <w:pPr>
        <w:pStyle w:val="851"/>
        <w:rPr>
          <w:rFonts w:ascii="宋体" w:hAnsi="宋体"/>
        </w:rPr>
      </w:pPr>
      <w:bookmarkStart w:id="292" w:name="_Toc54781480"/>
      <w:bookmarkEnd w:id="292"/>
    </w:p>
    <w:p>
      <w:pPr>
        <w:pStyle w:val="851"/>
        <w:numPr>
          <w:ilvl w:val="0"/>
          <w:numId w:val="0"/>
        </w:numPr>
        <w:ind w:firstLine="420" w:firstLineChars="200"/>
        <w:rPr>
          <w:rFonts w:ascii="宋体" w:hAnsi="宋体"/>
        </w:rPr>
      </w:pPr>
      <w:bookmarkStart w:id="293" w:name="_Toc525135088"/>
      <w:bookmarkStart w:id="294" w:name="_Toc54781481"/>
      <w:r>
        <w:rPr>
          <w:rFonts w:hint="eastAsia" w:hAnsi="黑体"/>
          <w:szCs w:val="20"/>
        </w:rPr>
        <w:t xml:space="preserve">物理安全  </w:t>
      </w:r>
      <w:r>
        <w:rPr>
          <w:rFonts w:hAnsi="黑体"/>
          <w:szCs w:val="20"/>
        </w:rPr>
        <w:t>physically secure</w:t>
      </w:r>
      <w:bookmarkEnd w:id="293"/>
      <w:bookmarkEnd w:id="294"/>
    </w:p>
    <w:p>
      <w:pPr>
        <w:ind w:firstLine="420" w:firstLineChars="200"/>
        <w:rPr>
          <w:rFonts w:ascii="宋体" w:hAnsi="宋体"/>
        </w:rPr>
      </w:pPr>
      <w:r>
        <w:rPr>
          <w:rFonts w:hint="eastAsia" w:ascii="宋体" w:hAnsi="宋体"/>
        </w:rPr>
        <w:t>有阻止未授权个体进行物理访问能力的设备或网络。</w:t>
      </w:r>
    </w:p>
    <w:p>
      <w:pPr>
        <w:pStyle w:val="851"/>
        <w:rPr>
          <w:rFonts w:ascii="宋体" w:hAnsi="宋体"/>
        </w:rPr>
      </w:pPr>
      <w:bookmarkStart w:id="295" w:name="_Toc54781482"/>
      <w:bookmarkEnd w:id="295"/>
    </w:p>
    <w:p>
      <w:pPr>
        <w:pStyle w:val="851"/>
        <w:numPr>
          <w:ilvl w:val="0"/>
          <w:numId w:val="0"/>
        </w:numPr>
        <w:ind w:firstLine="420" w:firstLineChars="200"/>
        <w:rPr>
          <w:rFonts w:ascii="宋体" w:hAnsi="宋体"/>
        </w:rPr>
      </w:pPr>
      <w:bookmarkStart w:id="296" w:name="_Toc525135090"/>
      <w:bookmarkStart w:id="297" w:name="_Toc54781483"/>
      <w:r>
        <w:rPr>
          <w:rFonts w:hint="eastAsia" w:hAnsi="黑体"/>
          <w:szCs w:val="20"/>
        </w:rPr>
        <w:t xml:space="preserve">普通设备  </w:t>
      </w:r>
      <w:r>
        <w:rPr>
          <w:rFonts w:hAnsi="黑体"/>
          <w:szCs w:val="20"/>
        </w:rPr>
        <w:t>plain device</w:t>
      </w:r>
      <w:bookmarkEnd w:id="296"/>
      <w:bookmarkEnd w:id="297"/>
    </w:p>
    <w:p>
      <w:pPr>
        <w:ind w:firstLine="420" w:firstLineChars="200"/>
        <w:rPr>
          <w:rFonts w:ascii="宋体" w:hAnsi="宋体"/>
        </w:rPr>
      </w:pPr>
      <w:r>
        <w:rPr>
          <w:rFonts w:hint="eastAsia" w:ascii="宋体" w:hAnsi="宋体"/>
        </w:rPr>
        <w:t>无安全能力的设备。</w:t>
      </w:r>
    </w:p>
    <w:p>
      <w:pPr>
        <w:pStyle w:val="851"/>
        <w:rPr>
          <w:rFonts w:ascii="宋体" w:hAnsi="宋体"/>
        </w:rPr>
      </w:pPr>
      <w:bookmarkStart w:id="298" w:name="_Toc54781484"/>
      <w:bookmarkEnd w:id="298"/>
    </w:p>
    <w:p>
      <w:pPr>
        <w:pStyle w:val="851"/>
        <w:numPr>
          <w:ilvl w:val="0"/>
          <w:numId w:val="0"/>
        </w:numPr>
        <w:ind w:firstLine="420" w:firstLineChars="200"/>
        <w:rPr>
          <w:rFonts w:ascii="宋体" w:hAnsi="宋体"/>
        </w:rPr>
      </w:pPr>
      <w:bookmarkStart w:id="299" w:name="_Toc54781485"/>
      <w:bookmarkStart w:id="300" w:name="_Toc525135092"/>
      <w:r>
        <w:rPr>
          <w:rFonts w:hint="eastAsia" w:hAnsi="黑体"/>
          <w:szCs w:val="20"/>
        </w:rPr>
        <w:t xml:space="preserve">普通网络  </w:t>
      </w:r>
      <w:r>
        <w:rPr>
          <w:rFonts w:hAnsi="黑体"/>
          <w:szCs w:val="20"/>
        </w:rPr>
        <w:t>plain network</w:t>
      </w:r>
      <w:bookmarkEnd w:id="299"/>
      <w:bookmarkEnd w:id="300"/>
    </w:p>
    <w:p>
      <w:pPr>
        <w:ind w:firstLine="420" w:firstLineChars="200"/>
        <w:rPr>
          <w:rFonts w:ascii="宋体" w:hAnsi="宋体"/>
        </w:rPr>
      </w:pPr>
      <w:r>
        <w:rPr>
          <w:rFonts w:hint="eastAsia" w:ascii="宋体" w:hAnsi="宋体"/>
        </w:rPr>
        <w:t>不要求签名或加密通信的网络。</w:t>
      </w:r>
    </w:p>
    <w:p>
      <w:pPr>
        <w:pStyle w:val="851"/>
        <w:rPr>
          <w:rFonts w:ascii="宋体" w:hAnsi="宋体"/>
        </w:rPr>
      </w:pPr>
      <w:bookmarkStart w:id="301" w:name="_Toc54781486"/>
      <w:bookmarkEnd w:id="301"/>
    </w:p>
    <w:p>
      <w:pPr>
        <w:pStyle w:val="851"/>
        <w:numPr>
          <w:ilvl w:val="0"/>
          <w:numId w:val="0"/>
        </w:numPr>
        <w:ind w:firstLine="420" w:firstLineChars="200"/>
        <w:rPr>
          <w:rFonts w:ascii="宋体" w:hAnsi="宋体"/>
        </w:rPr>
      </w:pPr>
      <w:bookmarkStart w:id="302" w:name="_Toc525135094"/>
      <w:bookmarkStart w:id="303" w:name="_Toc54781487"/>
      <w:r>
        <w:rPr>
          <w:rFonts w:hint="eastAsia" w:hAnsi="黑体"/>
          <w:szCs w:val="20"/>
        </w:rPr>
        <w:t xml:space="preserve">普通报文  </w:t>
      </w:r>
      <w:r>
        <w:rPr>
          <w:rFonts w:hAnsi="黑体"/>
          <w:szCs w:val="20"/>
        </w:rPr>
        <w:t>plain message</w:t>
      </w:r>
      <w:bookmarkEnd w:id="302"/>
      <w:bookmarkEnd w:id="303"/>
    </w:p>
    <w:p>
      <w:pPr>
        <w:ind w:firstLine="420" w:firstLineChars="200"/>
        <w:rPr>
          <w:rFonts w:ascii="宋体" w:hAnsi="宋体"/>
        </w:rPr>
      </w:pPr>
      <w:r>
        <w:rPr>
          <w:rFonts w:hint="eastAsia" w:ascii="宋体" w:hAnsi="宋体"/>
        </w:rPr>
        <w:t>未被</w:t>
      </w:r>
      <w:r>
        <w:rPr>
          <w:rFonts w:ascii="宋体" w:hAnsi="宋体"/>
        </w:rPr>
        <w:t>BACnet</w:t>
      </w:r>
      <w:r>
        <w:rPr>
          <w:rFonts w:hint="eastAsia" w:ascii="宋体" w:hAnsi="宋体"/>
        </w:rPr>
        <w:t>安全封装保护的一个报文。</w:t>
      </w:r>
    </w:p>
    <w:p>
      <w:pPr>
        <w:pStyle w:val="851"/>
        <w:rPr>
          <w:rFonts w:ascii="宋体" w:hAnsi="宋体"/>
        </w:rPr>
      </w:pPr>
      <w:bookmarkStart w:id="304" w:name="_Toc54781488"/>
      <w:bookmarkEnd w:id="304"/>
    </w:p>
    <w:p>
      <w:pPr>
        <w:pStyle w:val="851"/>
        <w:numPr>
          <w:ilvl w:val="0"/>
          <w:numId w:val="0"/>
        </w:numPr>
        <w:ind w:firstLine="420" w:firstLineChars="200"/>
        <w:rPr>
          <w:rFonts w:ascii="宋体" w:hAnsi="宋体"/>
        </w:rPr>
      </w:pPr>
      <w:bookmarkStart w:id="305" w:name="_Toc525135096"/>
      <w:bookmarkStart w:id="306" w:name="_Toc54781489"/>
      <w:r>
        <w:rPr>
          <w:rFonts w:hint="eastAsia" w:hAnsi="黑体"/>
          <w:szCs w:val="20"/>
        </w:rPr>
        <w:t xml:space="preserve">可打印字符  </w:t>
      </w:r>
      <w:r>
        <w:rPr>
          <w:rFonts w:hAnsi="黑体"/>
          <w:szCs w:val="20"/>
        </w:rPr>
        <w:t>printable character</w:t>
      </w:r>
      <w:bookmarkEnd w:id="305"/>
      <w:bookmarkEnd w:id="306"/>
    </w:p>
    <w:p>
      <w:pPr>
        <w:ind w:firstLine="420" w:firstLineChars="200"/>
        <w:rPr>
          <w:rFonts w:ascii="宋体" w:hAnsi="宋体"/>
        </w:rPr>
      </w:pPr>
      <w:r>
        <w:rPr>
          <w:rFonts w:hint="eastAsia" w:ascii="宋体" w:hAnsi="宋体"/>
        </w:rPr>
        <w:t>与设备控制字符形成对照，代表一个可打印符号的字符。</w:t>
      </w:r>
    </w:p>
    <w:p>
      <w:pPr>
        <w:pStyle w:val="851"/>
        <w:rPr>
          <w:rFonts w:ascii="宋体" w:hAnsi="宋体"/>
        </w:rPr>
      </w:pPr>
      <w:bookmarkStart w:id="307" w:name="_Toc54781490"/>
      <w:bookmarkEnd w:id="307"/>
    </w:p>
    <w:p>
      <w:pPr>
        <w:pStyle w:val="851"/>
        <w:numPr>
          <w:ilvl w:val="0"/>
          <w:numId w:val="0"/>
        </w:numPr>
        <w:ind w:firstLine="420" w:firstLineChars="200"/>
        <w:rPr>
          <w:rFonts w:ascii="宋体" w:hAnsi="宋体"/>
        </w:rPr>
      </w:pPr>
      <w:bookmarkStart w:id="308" w:name="_Toc525135098"/>
      <w:bookmarkStart w:id="309" w:name="_Toc54781491"/>
      <w:r>
        <w:rPr>
          <w:rFonts w:hint="eastAsia" w:hAnsi="黑体"/>
          <w:szCs w:val="20"/>
        </w:rPr>
        <w:t xml:space="preserve">属性  </w:t>
      </w:r>
      <w:r>
        <w:rPr>
          <w:rFonts w:hAnsi="黑体"/>
          <w:szCs w:val="20"/>
        </w:rPr>
        <w:t>property</w:t>
      </w:r>
      <w:bookmarkEnd w:id="308"/>
      <w:bookmarkEnd w:id="309"/>
    </w:p>
    <w:p>
      <w:pPr>
        <w:ind w:firstLine="420" w:firstLineChars="200"/>
        <w:rPr>
          <w:rFonts w:ascii="宋体" w:hAnsi="宋体"/>
        </w:rPr>
      </w:pPr>
      <w:r>
        <w:rPr>
          <w:rFonts w:hint="eastAsia" w:ascii="宋体" w:hAnsi="宋体"/>
        </w:rPr>
        <w:t>对象类型的一个特定特性。</w:t>
      </w:r>
    </w:p>
    <w:p>
      <w:pPr>
        <w:pStyle w:val="851"/>
        <w:rPr>
          <w:rFonts w:ascii="宋体" w:hAnsi="宋体"/>
        </w:rPr>
      </w:pPr>
      <w:bookmarkStart w:id="310" w:name="_Toc54781492"/>
      <w:bookmarkEnd w:id="310"/>
    </w:p>
    <w:p>
      <w:pPr>
        <w:pStyle w:val="851"/>
        <w:numPr>
          <w:ilvl w:val="0"/>
          <w:numId w:val="0"/>
        </w:numPr>
        <w:ind w:firstLine="420" w:firstLineChars="200"/>
        <w:rPr>
          <w:rFonts w:ascii="宋体" w:hAnsi="宋体"/>
        </w:rPr>
      </w:pPr>
      <w:bookmarkStart w:id="311" w:name="_Toc54781493"/>
      <w:bookmarkStart w:id="312" w:name="_Toc525135100"/>
      <w:r>
        <w:rPr>
          <w:rFonts w:hint="eastAsia" w:hAnsi="黑体"/>
          <w:szCs w:val="20"/>
        </w:rPr>
        <w:t xml:space="preserve">私有  </w:t>
      </w:r>
      <w:r>
        <w:rPr>
          <w:rFonts w:hAnsi="黑体"/>
          <w:szCs w:val="20"/>
        </w:rPr>
        <w:t>proprietary</w:t>
      </w:r>
      <w:bookmarkEnd w:id="311"/>
      <w:bookmarkEnd w:id="312"/>
    </w:p>
    <w:p>
      <w:pPr>
        <w:ind w:firstLine="420" w:firstLineChars="200"/>
        <w:rPr>
          <w:rFonts w:ascii="宋体" w:hAnsi="宋体"/>
        </w:rPr>
      </w:pPr>
      <w:r>
        <w:rPr>
          <w:rFonts w:hint="eastAsia" w:ascii="宋体" w:hAnsi="宋体"/>
        </w:rPr>
        <w:t>在</w:t>
      </w:r>
      <w:r>
        <w:rPr>
          <w:rFonts w:ascii="宋体" w:hAnsi="宋体"/>
        </w:rPr>
        <w:t>BACnet</w:t>
      </w:r>
      <w:r>
        <w:rPr>
          <w:rFonts w:hint="eastAsia" w:ascii="宋体" w:hAnsi="宋体"/>
        </w:rPr>
        <w:t>的范围内确定的对象类型、</w:t>
      </w:r>
      <w:r>
        <w:rPr>
          <w:rFonts w:ascii="宋体" w:hAnsi="宋体"/>
        </w:rPr>
        <w:t>属性、私</w:t>
      </w:r>
      <w:r>
        <w:rPr>
          <w:rFonts w:hint="eastAsia" w:ascii="宋体" w:hAnsi="宋体"/>
        </w:rPr>
        <w:t>有传输服务或枚举的任何扩充或附加部分。</w:t>
      </w:r>
    </w:p>
    <w:p>
      <w:pPr>
        <w:pStyle w:val="851"/>
        <w:rPr>
          <w:rFonts w:ascii="宋体" w:hAnsi="宋体"/>
        </w:rPr>
      </w:pPr>
      <w:bookmarkStart w:id="313" w:name="_Toc54781494"/>
      <w:bookmarkEnd w:id="313"/>
    </w:p>
    <w:p>
      <w:pPr>
        <w:pStyle w:val="851"/>
        <w:numPr>
          <w:ilvl w:val="0"/>
          <w:numId w:val="0"/>
        </w:numPr>
        <w:ind w:firstLine="420" w:firstLineChars="200"/>
        <w:rPr>
          <w:rFonts w:ascii="宋体" w:hAnsi="宋体"/>
        </w:rPr>
      </w:pPr>
      <w:bookmarkStart w:id="314" w:name="_Toc525135102"/>
      <w:bookmarkStart w:id="315" w:name="_Toc54781495"/>
      <w:r>
        <w:rPr>
          <w:rFonts w:hint="eastAsia" w:hAnsi="黑体"/>
          <w:szCs w:val="20"/>
        </w:rPr>
        <w:t xml:space="preserve">加速  </w:t>
      </w:r>
      <w:r>
        <w:rPr>
          <w:rFonts w:hAnsi="黑体"/>
          <w:szCs w:val="20"/>
        </w:rPr>
        <w:t>ramping</w:t>
      </w:r>
      <w:bookmarkEnd w:id="314"/>
      <w:bookmarkEnd w:id="315"/>
    </w:p>
    <w:p>
      <w:pPr>
        <w:ind w:firstLine="420" w:firstLineChars="200"/>
        <w:rPr>
          <w:rFonts w:ascii="宋体" w:hAnsi="宋体"/>
        </w:rPr>
      </w:pPr>
      <w:r>
        <w:rPr>
          <w:rFonts w:hint="eastAsia" w:ascii="宋体" w:hAnsi="宋体"/>
        </w:rPr>
        <w:t>实际输出以固定的变化速度从一个设定值逐渐增加或减少到另一个值。</w:t>
      </w:r>
    </w:p>
    <w:p>
      <w:pPr>
        <w:pStyle w:val="851"/>
        <w:rPr>
          <w:rFonts w:ascii="宋体" w:hAnsi="宋体"/>
        </w:rPr>
      </w:pPr>
      <w:bookmarkStart w:id="316" w:name="_Toc54781496"/>
      <w:bookmarkEnd w:id="316"/>
    </w:p>
    <w:p>
      <w:pPr>
        <w:pStyle w:val="851"/>
        <w:numPr>
          <w:ilvl w:val="0"/>
          <w:numId w:val="0"/>
        </w:numPr>
        <w:ind w:firstLine="420" w:firstLineChars="200"/>
        <w:rPr>
          <w:rFonts w:ascii="宋体" w:hAnsi="宋体"/>
        </w:rPr>
      </w:pPr>
      <w:bookmarkStart w:id="317" w:name="_Toc525135104"/>
      <w:bookmarkStart w:id="318" w:name="_Toc54781497"/>
      <w:r>
        <w:rPr>
          <w:rFonts w:hint="eastAsia" w:hAnsi="黑体"/>
          <w:szCs w:val="20"/>
        </w:rPr>
        <w:t>接收</w:t>
      </w:r>
      <w:bookmarkStart w:id="319" w:name="OLE_LINK16"/>
      <w:bookmarkStart w:id="320" w:name="OLE_LINK17"/>
      <w:r>
        <w:rPr>
          <w:rFonts w:hint="eastAsia" w:hAnsi="黑体"/>
          <w:szCs w:val="20"/>
        </w:rPr>
        <w:t>BACnet用户</w:t>
      </w:r>
      <w:bookmarkEnd w:id="319"/>
      <w:bookmarkEnd w:id="320"/>
      <w:r>
        <w:rPr>
          <w:rFonts w:hint="eastAsia" w:hAnsi="黑体"/>
          <w:szCs w:val="20"/>
        </w:rPr>
        <w:t xml:space="preserve">  </w:t>
      </w:r>
      <w:r>
        <w:rPr>
          <w:rFonts w:hAnsi="黑体"/>
          <w:szCs w:val="20"/>
        </w:rPr>
        <w:t>receiving BACnet-user</w:t>
      </w:r>
      <w:bookmarkEnd w:id="317"/>
      <w:bookmarkEnd w:id="318"/>
    </w:p>
    <w:p>
      <w:pPr>
        <w:ind w:firstLine="420" w:firstLineChars="200"/>
        <w:rPr>
          <w:rFonts w:ascii="宋体" w:hAnsi="宋体"/>
        </w:rPr>
      </w:pPr>
      <w:r>
        <w:rPr>
          <w:rFonts w:hint="eastAsia" w:ascii="宋体" w:hAnsi="宋体"/>
        </w:rPr>
        <w:t>接收指示或证实服务原语的BACnet用户。</w:t>
      </w:r>
    </w:p>
    <w:p>
      <w:pPr>
        <w:pStyle w:val="851"/>
        <w:rPr>
          <w:rFonts w:ascii="宋体" w:hAnsi="宋体"/>
        </w:rPr>
      </w:pPr>
      <w:bookmarkStart w:id="321" w:name="_Toc54781498"/>
      <w:bookmarkEnd w:id="321"/>
    </w:p>
    <w:p>
      <w:pPr>
        <w:pStyle w:val="851"/>
        <w:numPr>
          <w:ilvl w:val="0"/>
          <w:numId w:val="0"/>
        </w:numPr>
        <w:ind w:firstLine="420" w:firstLineChars="200"/>
        <w:rPr>
          <w:rFonts w:ascii="宋体" w:hAnsi="宋体"/>
        </w:rPr>
      </w:pPr>
      <w:bookmarkStart w:id="322" w:name="_Toc54781499"/>
      <w:bookmarkStart w:id="323" w:name="_Toc525135106"/>
      <w:r>
        <w:rPr>
          <w:rFonts w:hint="eastAsia" w:hAnsi="黑体"/>
          <w:szCs w:val="20"/>
        </w:rPr>
        <w:t xml:space="preserve">可靠性评估  </w:t>
      </w:r>
      <w:r>
        <w:rPr>
          <w:rFonts w:hAnsi="黑体"/>
          <w:szCs w:val="20"/>
        </w:rPr>
        <w:t>reliability-evaluation</w:t>
      </w:r>
      <w:bookmarkEnd w:id="322"/>
      <w:bookmarkEnd w:id="323"/>
    </w:p>
    <w:p>
      <w:pPr>
        <w:ind w:firstLine="420" w:firstLineChars="200"/>
        <w:rPr>
          <w:rFonts w:ascii="宋体" w:hAnsi="宋体"/>
        </w:rPr>
      </w:pPr>
      <w:r>
        <w:rPr>
          <w:rFonts w:hint="eastAsia" w:ascii="宋体" w:hAnsi="宋体"/>
        </w:rPr>
        <w:t>进程自身可靠性和用于设置可靠性属性的值。</w:t>
      </w:r>
    </w:p>
    <w:p>
      <w:pPr>
        <w:pStyle w:val="851"/>
        <w:rPr>
          <w:rFonts w:ascii="宋体" w:hAnsi="宋体"/>
        </w:rPr>
      </w:pPr>
      <w:bookmarkStart w:id="324" w:name="_Toc54781500"/>
      <w:bookmarkEnd w:id="324"/>
    </w:p>
    <w:p>
      <w:pPr>
        <w:pStyle w:val="851"/>
        <w:numPr>
          <w:ilvl w:val="0"/>
          <w:numId w:val="0"/>
        </w:numPr>
        <w:ind w:firstLine="420" w:firstLineChars="200"/>
        <w:rPr>
          <w:rFonts w:ascii="宋体" w:hAnsi="宋体"/>
        </w:rPr>
      </w:pPr>
      <w:bookmarkStart w:id="325" w:name="_Toc54781501"/>
      <w:bookmarkStart w:id="326" w:name="_Toc525135108"/>
      <w:r>
        <w:rPr>
          <w:rFonts w:hint="eastAsia" w:hAnsi="黑体"/>
          <w:szCs w:val="20"/>
        </w:rPr>
        <w:t xml:space="preserve">远程  </w:t>
      </w:r>
      <w:r>
        <w:rPr>
          <w:rFonts w:hAnsi="黑体"/>
          <w:szCs w:val="20"/>
        </w:rPr>
        <w:t>remote</w:t>
      </w:r>
      <w:bookmarkEnd w:id="325"/>
      <w:bookmarkEnd w:id="326"/>
    </w:p>
    <w:p>
      <w:pPr>
        <w:ind w:firstLine="420" w:firstLineChars="200"/>
        <w:rPr>
          <w:rFonts w:ascii="宋体" w:hAnsi="宋体"/>
        </w:rPr>
      </w:pPr>
      <w:r>
        <w:rPr>
          <w:rFonts w:hint="eastAsia" w:ascii="宋体" w:hAnsi="宋体"/>
        </w:rPr>
        <w:t>位于和参见节点不同网络的相关设备。</w:t>
      </w:r>
    </w:p>
    <w:p>
      <w:pPr>
        <w:pStyle w:val="851"/>
        <w:rPr>
          <w:rFonts w:ascii="宋体" w:hAnsi="宋体"/>
        </w:rPr>
      </w:pPr>
      <w:bookmarkStart w:id="327" w:name="_Toc54781502"/>
      <w:bookmarkEnd w:id="327"/>
    </w:p>
    <w:p>
      <w:pPr>
        <w:pStyle w:val="851"/>
        <w:numPr>
          <w:ilvl w:val="0"/>
          <w:numId w:val="0"/>
        </w:numPr>
        <w:ind w:firstLine="420" w:firstLineChars="200"/>
        <w:rPr>
          <w:rFonts w:ascii="宋体" w:hAnsi="宋体"/>
        </w:rPr>
      </w:pPr>
      <w:bookmarkStart w:id="328" w:name="_Toc54781503"/>
      <w:bookmarkStart w:id="329" w:name="_Toc525135110"/>
      <w:r>
        <w:rPr>
          <w:rFonts w:hint="eastAsia" w:hAnsi="黑体"/>
          <w:szCs w:val="20"/>
        </w:rPr>
        <w:t xml:space="preserve">远程广播  </w:t>
      </w:r>
      <w:r>
        <w:rPr>
          <w:rFonts w:hAnsi="黑体"/>
          <w:szCs w:val="20"/>
        </w:rPr>
        <w:t>remote broadcast</w:t>
      </w:r>
      <w:bookmarkEnd w:id="328"/>
      <w:bookmarkEnd w:id="329"/>
    </w:p>
    <w:p>
      <w:pPr>
        <w:ind w:firstLine="420" w:firstLineChars="200"/>
        <w:rPr>
          <w:rFonts w:ascii="宋体" w:hAnsi="宋体"/>
        </w:rPr>
      </w:pPr>
      <w:r>
        <w:rPr>
          <w:rFonts w:hint="eastAsia" w:ascii="宋体" w:hAnsi="宋体"/>
        </w:rPr>
        <w:t>被发送到与源不同网络上所有设备和节点的报文。</w:t>
      </w:r>
    </w:p>
    <w:p>
      <w:pPr>
        <w:pStyle w:val="851"/>
        <w:rPr>
          <w:rFonts w:hAnsi="宋体"/>
        </w:rPr>
      </w:pPr>
      <w:bookmarkStart w:id="330" w:name="_Toc54622060"/>
    </w:p>
    <w:p>
      <w:pPr>
        <w:pStyle w:val="851"/>
        <w:numPr>
          <w:ilvl w:val="0"/>
          <w:numId w:val="0"/>
        </w:numPr>
        <w:ind w:left="420" w:leftChars="200"/>
        <w:rPr>
          <w:rFonts w:hAnsi="宋体"/>
        </w:rPr>
      </w:pPr>
      <w:r>
        <w:rPr>
          <w:rFonts w:hAnsi="黑体"/>
        </w:rPr>
        <w:t xml:space="preserve">远程网络  </w:t>
      </w:r>
      <w:r>
        <w:rPr>
          <w:rFonts w:ascii="Times New Roman"/>
        </w:rPr>
        <w:t>remote</w:t>
      </w:r>
      <w:r>
        <w:rPr>
          <w:rFonts w:hAnsi="黑体"/>
        </w:rPr>
        <w:t xml:space="preserve"> </w:t>
      </w:r>
      <w:r>
        <w:rPr>
          <w:rFonts w:ascii="Times New Roman"/>
        </w:rPr>
        <w:t>network</w:t>
      </w:r>
      <w:bookmarkEnd w:id="330"/>
    </w:p>
    <w:p>
      <w:pPr>
        <w:pStyle w:val="32"/>
        <w:rPr>
          <w:rFonts w:hAnsi="宋体"/>
        </w:rPr>
      </w:pPr>
      <w:r>
        <w:rPr>
          <w:rFonts w:ascii="Times New Roman"/>
        </w:rPr>
        <w:t>必须通过一个或多个路由器才能访问BACnet设备的网络</w:t>
      </w:r>
      <w:r>
        <w:rPr>
          <w:rFonts w:hAnsi="宋体"/>
        </w:rPr>
        <w:t>。</w:t>
      </w:r>
    </w:p>
    <w:p>
      <w:pPr>
        <w:pStyle w:val="851"/>
        <w:rPr>
          <w:rFonts w:ascii="宋体" w:hAnsi="宋体"/>
        </w:rPr>
      </w:pPr>
      <w:bookmarkStart w:id="331" w:name="_Toc54781504"/>
      <w:bookmarkEnd w:id="331"/>
    </w:p>
    <w:p>
      <w:pPr>
        <w:pStyle w:val="851"/>
        <w:numPr>
          <w:ilvl w:val="0"/>
          <w:numId w:val="0"/>
        </w:numPr>
        <w:ind w:firstLine="420" w:firstLineChars="200"/>
        <w:rPr>
          <w:rFonts w:ascii="宋体" w:hAnsi="宋体"/>
        </w:rPr>
      </w:pPr>
      <w:bookmarkStart w:id="332" w:name="_Toc525135112"/>
      <w:bookmarkStart w:id="333" w:name="_Toc54781505"/>
      <w:r>
        <w:rPr>
          <w:rFonts w:hint="eastAsia" w:hAnsi="黑体"/>
          <w:szCs w:val="20"/>
        </w:rPr>
        <w:t xml:space="preserve">中继器  </w:t>
      </w:r>
      <w:r>
        <w:rPr>
          <w:rFonts w:hAnsi="黑体"/>
          <w:szCs w:val="20"/>
        </w:rPr>
        <w:t>repeater</w:t>
      </w:r>
      <w:bookmarkEnd w:id="332"/>
      <w:bookmarkEnd w:id="333"/>
    </w:p>
    <w:p>
      <w:pPr>
        <w:ind w:firstLine="420" w:firstLineChars="200"/>
        <w:rPr>
          <w:rFonts w:ascii="宋体" w:hAnsi="宋体"/>
        </w:rPr>
      </w:pPr>
      <w:r>
        <w:rPr>
          <w:rFonts w:hint="eastAsia" w:ascii="宋体" w:hAnsi="宋体"/>
        </w:rPr>
        <w:t>在物理层上连接两个以上物理网段的设备</w:t>
      </w:r>
    </w:p>
    <w:p>
      <w:pPr>
        <w:pStyle w:val="851"/>
        <w:rPr>
          <w:rFonts w:ascii="宋体" w:hAnsi="宋体"/>
        </w:rPr>
      </w:pPr>
      <w:bookmarkStart w:id="334" w:name="_Toc54781506"/>
      <w:bookmarkEnd w:id="334"/>
    </w:p>
    <w:p>
      <w:pPr>
        <w:pStyle w:val="851"/>
        <w:numPr>
          <w:ilvl w:val="0"/>
          <w:numId w:val="0"/>
        </w:numPr>
        <w:ind w:firstLine="420" w:firstLineChars="200"/>
        <w:rPr>
          <w:rFonts w:ascii="宋体" w:hAnsi="宋体"/>
        </w:rPr>
      </w:pPr>
      <w:bookmarkStart w:id="335" w:name="_Toc525135114"/>
      <w:bookmarkStart w:id="336" w:name="_Toc54781507"/>
      <w:r>
        <w:rPr>
          <w:rFonts w:hint="eastAsia" w:hAnsi="黑体"/>
          <w:szCs w:val="20"/>
        </w:rPr>
        <w:t xml:space="preserve">请求BACnet用户  </w:t>
      </w:r>
      <w:r>
        <w:rPr>
          <w:rFonts w:hAnsi="黑体"/>
          <w:szCs w:val="20"/>
        </w:rPr>
        <w:t>requesting BACnet-user</w:t>
      </w:r>
      <w:bookmarkEnd w:id="335"/>
      <w:bookmarkEnd w:id="336"/>
    </w:p>
    <w:p>
      <w:pPr>
        <w:ind w:firstLine="420" w:firstLineChars="200"/>
        <w:rPr>
          <w:rFonts w:ascii="宋体" w:hAnsi="宋体"/>
        </w:rPr>
      </w:pPr>
      <w:r>
        <w:rPr>
          <w:rFonts w:hint="eastAsia" w:ascii="宋体" w:hAnsi="宋体"/>
        </w:rPr>
        <w:t>在有证实服务中作为客户的BACnet用户。</w:t>
      </w:r>
    </w:p>
    <w:p>
      <w:pPr>
        <w:pStyle w:val="851"/>
        <w:rPr>
          <w:rFonts w:ascii="宋体" w:hAnsi="宋体"/>
        </w:rPr>
      </w:pPr>
      <w:bookmarkStart w:id="337" w:name="_Toc54781508"/>
      <w:bookmarkEnd w:id="337"/>
    </w:p>
    <w:p>
      <w:pPr>
        <w:pStyle w:val="851"/>
        <w:numPr>
          <w:ilvl w:val="0"/>
          <w:numId w:val="0"/>
        </w:numPr>
        <w:ind w:firstLine="420" w:firstLineChars="200"/>
        <w:rPr>
          <w:rFonts w:ascii="宋体" w:hAnsi="宋体"/>
        </w:rPr>
      </w:pPr>
      <w:bookmarkStart w:id="338" w:name="_Toc525135116"/>
      <w:bookmarkStart w:id="339" w:name="_Toc54781509"/>
      <w:r>
        <w:rPr>
          <w:rFonts w:hint="eastAsia" w:hAnsi="黑体"/>
          <w:szCs w:val="20"/>
        </w:rPr>
        <w:t xml:space="preserve">响应BACnet用户  </w:t>
      </w:r>
      <w:r>
        <w:rPr>
          <w:rFonts w:hAnsi="黑体"/>
          <w:szCs w:val="20"/>
        </w:rPr>
        <w:t>responding BACnet-user</w:t>
      </w:r>
      <w:bookmarkEnd w:id="338"/>
      <w:bookmarkEnd w:id="339"/>
    </w:p>
    <w:p>
      <w:pPr>
        <w:ind w:firstLine="420" w:firstLineChars="200"/>
        <w:rPr>
          <w:rFonts w:ascii="宋体" w:hAnsi="宋体"/>
        </w:rPr>
      </w:pPr>
      <w:r>
        <w:rPr>
          <w:rFonts w:hint="eastAsia" w:ascii="宋体" w:hAnsi="宋体"/>
        </w:rPr>
        <w:t>在有证实服务中作为服务器的BACnet用户。</w:t>
      </w:r>
    </w:p>
    <w:p>
      <w:pPr>
        <w:pStyle w:val="851"/>
        <w:rPr>
          <w:rFonts w:ascii="宋体" w:hAnsi="宋体"/>
        </w:rPr>
      </w:pPr>
      <w:bookmarkStart w:id="340" w:name="_Toc54781510"/>
      <w:bookmarkEnd w:id="340"/>
    </w:p>
    <w:p>
      <w:pPr>
        <w:pStyle w:val="851"/>
        <w:numPr>
          <w:ilvl w:val="0"/>
          <w:numId w:val="0"/>
        </w:numPr>
        <w:ind w:firstLine="420" w:firstLineChars="200"/>
        <w:rPr>
          <w:rFonts w:ascii="宋体" w:hAnsi="宋体"/>
        </w:rPr>
      </w:pPr>
      <w:bookmarkStart w:id="341" w:name="_Toc54781511"/>
      <w:bookmarkStart w:id="342" w:name="_Toc525135118"/>
      <w:r>
        <w:rPr>
          <w:rFonts w:hint="eastAsia" w:hAnsi="黑体"/>
          <w:szCs w:val="20"/>
        </w:rPr>
        <w:t xml:space="preserve">基于角色的访问控制  </w:t>
      </w:r>
      <w:r>
        <w:rPr>
          <w:rFonts w:hAnsi="黑体"/>
          <w:szCs w:val="20"/>
        </w:rPr>
        <w:t>role-based access control</w:t>
      </w:r>
      <w:bookmarkEnd w:id="341"/>
      <w:bookmarkEnd w:id="342"/>
    </w:p>
    <w:p>
      <w:pPr>
        <w:ind w:firstLine="420" w:firstLineChars="200"/>
        <w:rPr>
          <w:rFonts w:ascii="宋体" w:hAnsi="宋体"/>
        </w:rPr>
      </w:pPr>
      <w:r>
        <w:rPr>
          <w:rFonts w:hint="eastAsia" w:ascii="宋体" w:hAnsi="宋体"/>
        </w:rPr>
        <w:t>分配给特定角色的访问权限。</w:t>
      </w:r>
    </w:p>
    <w:p>
      <w:pPr>
        <w:ind w:firstLine="360" w:firstLineChars="200"/>
        <w:rPr>
          <w:rFonts w:ascii="黑体" w:hAnsi="黑体" w:eastAsia="黑体"/>
          <w:sz w:val="18"/>
          <w:szCs w:val="18"/>
        </w:rPr>
      </w:pPr>
      <w:r>
        <w:rPr>
          <w:rFonts w:hint="eastAsia" w:ascii="黑体" w:hAnsi="黑体" w:eastAsia="黑体"/>
          <w:sz w:val="18"/>
          <w:szCs w:val="18"/>
        </w:rPr>
        <w:t>注：访问用户通过他们被分配的角色获取权限。</w:t>
      </w:r>
    </w:p>
    <w:p>
      <w:pPr>
        <w:pStyle w:val="851"/>
        <w:rPr>
          <w:rFonts w:ascii="宋体" w:hAnsi="宋体"/>
        </w:rPr>
      </w:pPr>
      <w:bookmarkStart w:id="343" w:name="_Toc54781512"/>
      <w:bookmarkEnd w:id="343"/>
    </w:p>
    <w:p>
      <w:pPr>
        <w:pStyle w:val="851"/>
        <w:numPr>
          <w:ilvl w:val="0"/>
          <w:numId w:val="0"/>
        </w:numPr>
        <w:ind w:firstLine="420" w:firstLineChars="200"/>
        <w:rPr>
          <w:rFonts w:ascii="宋体" w:hAnsi="宋体"/>
        </w:rPr>
      </w:pPr>
      <w:bookmarkStart w:id="344" w:name="_Toc525135120"/>
      <w:bookmarkStart w:id="345" w:name="_Toc54781513"/>
      <w:r>
        <w:rPr>
          <w:rFonts w:hint="eastAsia" w:hAnsi="黑体"/>
          <w:szCs w:val="20"/>
        </w:rPr>
        <w:t xml:space="preserve">路由器  </w:t>
      </w:r>
      <w:r>
        <w:rPr>
          <w:rFonts w:hAnsi="黑体"/>
          <w:szCs w:val="20"/>
        </w:rPr>
        <w:t>router</w:t>
      </w:r>
      <w:bookmarkEnd w:id="344"/>
      <w:bookmarkEnd w:id="345"/>
    </w:p>
    <w:p>
      <w:pPr>
        <w:ind w:firstLine="420" w:firstLineChars="200"/>
        <w:rPr>
          <w:rFonts w:ascii="宋体" w:hAnsi="宋体"/>
        </w:rPr>
      </w:pPr>
      <w:r>
        <w:rPr>
          <w:rFonts w:hint="eastAsia" w:ascii="宋体" w:hAnsi="宋体"/>
        </w:rPr>
        <w:t>在网络层连接两个以上网络的设备。</w:t>
      </w:r>
    </w:p>
    <w:p>
      <w:pPr>
        <w:pStyle w:val="851"/>
        <w:rPr>
          <w:rFonts w:ascii="宋体" w:hAnsi="宋体"/>
        </w:rPr>
      </w:pPr>
      <w:bookmarkStart w:id="346" w:name="_Toc54781514"/>
      <w:bookmarkEnd w:id="346"/>
    </w:p>
    <w:p>
      <w:pPr>
        <w:pStyle w:val="851"/>
        <w:numPr>
          <w:ilvl w:val="0"/>
          <w:numId w:val="0"/>
        </w:numPr>
        <w:ind w:firstLine="420" w:firstLineChars="200"/>
        <w:rPr>
          <w:rFonts w:ascii="宋体" w:hAnsi="宋体"/>
        </w:rPr>
      </w:pPr>
      <w:bookmarkStart w:id="347" w:name="_Toc54781515"/>
      <w:bookmarkStart w:id="348" w:name="_Toc525135122"/>
      <w:r>
        <w:rPr>
          <w:rFonts w:hint="eastAsia" w:hAnsi="黑体"/>
          <w:szCs w:val="20"/>
        </w:rPr>
        <w:t xml:space="preserve">安全网络  </w:t>
      </w:r>
      <w:r>
        <w:rPr>
          <w:rFonts w:hAnsi="黑体"/>
          <w:szCs w:val="20"/>
        </w:rPr>
        <w:t>secure network</w:t>
      </w:r>
      <w:bookmarkEnd w:id="347"/>
      <w:bookmarkEnd w:id="348"/>
    </w:p>
    <w:p>
      <w:pPr>
        <w:ind w:firstLine="420" w:firstLineChars="200"/>
        <w:rPr>
          <w:rFonts w:ascii="宋体" w:hAnsi="宋体"/>
        </w:rPr>
      </w:pPr>
      <w:r>
        <w:rPr>
          <w:rFonts w:hint="eastAsia" w:ascii="宋体" w:hAnsi="宋体"/>
        </w:rPr>
        <w:t>所有通信都要被签名和加密的网络。</w:t>
      </w:r>
    </w:p>
    <w:p>
      <w:pPr>
        <w:pStyle w:val="851"/>
        <w:rPr>
          <w:rFonts w:ascii="宋体" w:hAnsi="宋体"/>
        </w:rPr>
      </w:pPr>
      <w:bookmarkStart w:id="349" w:name="_Toc54781516"/>
      <w:bookmarkEnd w:id="349"/>
    </w:p>
    <w:p>
      <w:pPr>
        <w:pStyle w:val="851"/>
        <w:numPr>
          <w:ilvl w:val="0"/>
          <w:numId w:val="0"/>
        </w:numPr>
        <w:ind w:firstLine="420" w:firstLineChars="200"/>
        <w:rPr>
          <w:rFonts w:ascii="宋体" w:hAnsi="宋体"/>
        </w:rPr>
      </w:pPr>
      <w:bookmarkStart w:id="350" w:name="_Toc54781517"/>
      <w:bookmarkStart w:id="351" w:name="_Toc525135124"/>
      <w:r>
        <w:rPr>
          <w:rFonts w:hint="eastAsia" w:hAnsi="黑体"/>
          <w:szCs w:val="20"/>
        </w:rPr>
        <w:t xml:space="preserve">安全  </w:t>
      </w:r>
      <w:r>
        <w:rPr>
          <w:rFonts w:hAnsi="黑体"/>
          <w:szCs w:val="20"/>
        </w:rPr>
        <w:t>security</w:t>
      </w:r>
      <w:bookmarkEnd w:id="350"/>
      <w:bookmarkEnd w:id="351"/>
    </w:p>
    <w:p>
      <w:pPr>
        <w:ind w:firstLine="420" w:firstLineChars="200"/>
        <w:rPr>
          <w:rFonts w:ascii="宋体" w:hAnsi="宋体"/>
        </w:rPr>
      </w:pPr>
      <w:r>
        <w:rPr>
          <w:rFonts w:hint="eastAsia" w:ascii="宋体" w:hAnsi="宋体"/>
        </w:rPr>
        <w:t>保护信息交换，防止信息被泄露给非法个体的规程。</w:t>
      </w:r>
    </w:p>
    <w:p>
      <w:pPr>
        <w:ind w:firstLine="360" w:firstLineChars="200"/>
        <w:rPr>
          <w:rFonts w:ascii="黑体" w:hAnsi="黑体" w:eastAsia="黑体"/>
          <w:sz w:val="18"/>
          <w:szCs w:val="18"/>
        </w:rPr>
      </w:pPr>
      <w:r>
        <w:rPr>
          <w:rFonts w:hint="eastAsia" w:ascii="黑体" w:hAnsi="黑体" w:eastAsia="黑体"/>
          <w:sz w:val="18"/>
          <w:szCs w:val="18"/>
        </w:rPr>
        <w:t>注：安全措施甚至用来阻止敏感信息泄露给那些能合法访问通信网络的个体。安全与访问控制明显不同，即使有些安全可以通过限制对通信介质的物理访问来实现。</w:t>
      </w:r>
    </w:p>
    <w:p>
      <w:pPr>
        <w:pStyle w:val="851"/>
        <w:rPr>
          <w:rFonts w:ascii="宋体" w:hAnsi="宋体"/>
        </w:rPr>
      </w:pPr>
      <w:bookmarkStart w:id="352" w:name="_Toc54781518"/>
      <w:bookmarkEnd w:id="352"/>
    </w:p>
    <w:p>
      <w:pPr>
        <w:pStyle w:val="851"/>
        <w:numPr>
          <w:ilvl w:val="0"/>
          <w:numId w:val="0"/>
        </w:numPr>
        <w:ind w:firstLine="420" w:firstLineChars="200"/>
        <w:rPr>
          <w:rFonts w:ascii="宋体" w:hAnsi="宋体"/>
        </w:rPr>
      </w:pPr>
      <w:bookmarkStart w:id="353" w:name="_Toc525135126"/>
      <w:bookmarkStart w:id="354" w:name="_Toc54781519"/>
      <w:r>
        <w:rPr>
          <w:rFonts w:hint="eastAsia" w:hAnsi="黑体"/>
          <w:szCs w:val="20"/>
        </w:rPr>
        <w:t xml:space="preserve">网段  </w:t>
      </w:r>
      <w:r>
        <w:rPr>
          <w:rFonts w:hAnsi="黑体"/>
          <w:szCs w:val="20"/>
        </w:rPr>
        <w:t>segment</w:t>
      </w:r>
      <w:bookmarkEnd w:id="353"/>
      <w:bookmarkEnd w:id="354"/>
    </w:p>
    <w:p>
      <w:pPr>
        <w:ind w:firstLine="420" w:firstLineChars="200"/>
        <w:rPr>
          <w:rFonts w:ascii="宋体" w:hAnsi="宋体"/>
        </w:rPr>
      </w:pPr>
      <w:r>
        <w:rPr>
          <w:rFonts w:hint="eastAsia" w:ascii="宋体" w:hAnsi="宋体"/>
        </w:rPr>
        <w:t>包含用中继器连接的一个以上物理网段的网段。</w:t>
      </w:r>
    </w:p>
    <w:p>
      <w:pPr>
        <w:pStyle w:val="851"/>
        <w:rPr>
          <w:rFonts w:ascii="宋体" w:hAnsi="宋体"/>
        </w:rPr>
      </w:pPr>
      <w:bookmarkStart w:id="355" w:name="_Toc54781520"/>
      <w:bookmarkEnd w:id="355"/>
    </w:p>
    <w:p>
      <w:pPr>
        <w:pStyle w:val="851"/>
        <w:numPr>
          <w:ilvl w:val="0"/>
          <w:numId w:val="0"/>
        </w:numPr>
        <w:ind w:firstLine="420" w:firstLineChars="200"/>
        <w:rPr>
          <w:rFonts w:ascii="宋体" w:hAnsi="宋体"/>
        </w:rPr>
      </w:pPr>
      <w:bookmarkStart w:id="356" w:name="_Toc525135128"/>
      <w:bookmarkStart w:id="357" w:name="_Toc54781521"/>
      <w:r>
        <w:rPr>
          <w:rFonts w:hint="eastAsia" w:hAnsi="黑体"/>
          <w:szCs w:val="20"/>
        </w:rPr>
        <w:t xml:space="preserve">发送BACnet用户  </w:t>
      </w:r>
      <w:r>
        <w:rPr>
          <w:rFonts w:hAnsi="黑体"/>
          <w:szCs w:val="20"/>
        </w:rPr>
        <w:t>sending BACnet-user</w:t>
      </w:r>
      <w:bookmarkEnd w:id="356"/>
      <w:bookmarkEnd w:id="357"/>
    </w:p>
    <w:p>
      <w:pPr>
        <w:ind w:firstLine="420" w:firstLineChars="200"/>
        <w:rPr>
          <w:rFonts w:ascii="宋体" w:hAnsi="宋体"/>
        </w:rPr>
      </w:pPr>
      <w:r>
        <w:rPr>
          <w:rFonts w:hint="eastAsia" w:ascii="宋体" w:hAnsi="宋体"/>
        </w:rPr>
        <w:t>发送一个请求或响应服务原语的</w:t>
      </w:r>
      <w:r>
        <w:rPr>
          <w:rFonts w:ascii="宋体" w:hAnsi="宋体"/>
        </w:rPr>
        <w:t>BACnet</w:t>
      </w:r>
      <w:r>
        <w:rPr>
          <w:rFonts w:hint="eastAsia" w:ascii="宋体" w:hAnsi="宋体"/>
        </w:rPr>
        <w:t>用户。</w:t>
      </w:r>
    </w:p>
    <w:p>
      <w:pPr>
        <w:pStyle w:val="851"/>
        <w:rPr>
          <w:rFonts w:ascii="宋体" w:hAnsi="宋体"/>
        </w:rPr>
      </w:pPr>
      <w:bookmarkStart w:id="358" w:name="_Toc54781522"/>
      <w:bookmarkEnd w:id="358"/>
    </w:p>
    <w:p>
      <w:pPr>
        <w:pStyle w:val="851"/>
        <w:numPr>
          <w:ilvl w:val="0"/>
          <w:numId w:val="0"/>
        </w:numPr>
        <w:ind w:firstLine="420" w:firstLineChars="200"/>
        <w:rPr>
          <w:rFonts w:ascii="宋体" w:hAnsi="宋体"/>
        </w:rPr>
      </w:pPr>
      <w:bookmarkStart w:id="359" w:name="_Toc525135130"/>
      <w:bookmarkStart w:id="360" w:name="_Toc54781523"/>
      <w:r>
        <w:rPr>
          <w:rFonts w:hint="eastAsia" w:hAnsi="黑体"/>
          <w:szCs w:val="20"/>
        </w:rPr>
        <w:t xml:space="preserve">服务器  </w:t>
      </w:r>
      <w:r>
        <w:rPr>
          <w:rFonts w:hAnsi="黑体"/>
          <w:szCs w:val="20"/>
        </w:rPr>
        <w:t>server</w:t>
      </w:r>
      <w:bookmarkEnd w:id="359"/>
      <w:bookmarkEnd w:id="360"/>
    </w:p>
    <w:p>
      <w:pPr>
        <w:ind w:firstLine="420" w:firstLineChars="200"/>
        <w:rPr>
          <w:rFonts w:ascii="宋体" w:hAnsi="宋体"/>
        </w:rPr>
      </w:pPr>
      <w:r>
        <w:rPr>
          <w:rFonts w:hint="eastAsia" w:ascii="宋体" w:hAnsi="宋体"/>
        </w:rPr>
        <w:t>响应为某些特定目的的服务请求实例的一个系统或设备。</w:t>
      </w:r>
    </w:p>
    <w:p>
      <w:pPr>
        <w:pStyle w:val="851"/>
        <w:rPr>
          <w:rFonts w:ascii="宋体" w:hAnsi="宋体"/>
        </w:rPr>
      </w:pPr>
      <w:bookmarkStart w:id="361" w:name="_Toc54781524"/>
      <w:bookmarkEnd w:id="361"/>
    </w:p>
    <w:p>
      <w:pPr>
        <w:pStyle w:val="851"/>
        <w:numPr>
          <w:ilvl w:val="0"/>
          <w:numId w:val="0"/>
        </w:numPr>
        <w:ind w:firstLine="420" w:firstLineChars="200"/>
        <w:rPr>
          <w:rFonts w:ascii="宋体" w:hAnsi="宋体"/>
        </w:rPr>
      </w:pPr>
      <w:bookmarkStart w:id="362" w:name="_Toc525135132"/>
      <w:bookmarkStart w:id="363" w:name="_Toc54781525"/>
      <w:r>
        <w:rPr>
          <w:rFonts w:hint="eastAsia" w:hAnsi="黑体"/>
          <w:szCs w:val="20"/>
        </w:rPr>
        <w:t xml:space="preserve">签名报文  </w:t>
      </w:r>
      <w:r>
        <w:rPr>
          <w:rFonts w:hAnsi="黑体"/>
          <w:szCs w:val="20"/>
        </w:rPr>
        <w:t>signed message</w:t>
      </w:r>
      <w:bookmarkEnd w:id="362"/>
      <w:bookmarkEnd w:id="363"/>
    </w:p>
    <w:p>
      <w:pPr>
        <w:ind w:firstLine="420" w:firstLineChars="200"/>
        <w:rPr>
          <w:rFonts w:ascii="宋体" w:hAnsi="宋体"/>
        </w:rPr>
      </w:pPr>
      <w:r>
        <w:rPr>
          <w:rFonts w:hint="eastAsia" w:ascii="宋体" w:hAnsi="宋体"/>
        </w:rPr>
        <w:t>被安全头封装、签名但没有被加密的报文。</w:t>
      </w:r>
    </w:p>
    <w:p>
      <w:pPr>
        <w:pStyle w:val="851"/>
        <w:rPr>
          <w:rFonts w:ascii="宋体" w:hAnsi="宋体"/>
        </w:rPr>
      </w:pPr>
      <w:bookmarkStart w:id="364" w:name="_Toc54781526"/>
      <w:bookmarkEnd w:id="364"/>
    </w:p>
    <w:p>
      <w:pPr>
        <w:pStyle w:val="851"/>
        <w:numPr>
          <w:ilvl w:val="0"/>
          <w:numId w:val="0"/>
        </w:numPr>
        <w:ind w:firstLine="420" w:firstLineChars="200"/>
        <w:rPr>
          <w:rFonts w:ascii="宋体" w:hAnsi="宋体"/>
        </w:rPr>
      </w:pPr>
      <w:bookmarkStart w:id="365" w:name="_Toc54781527"/>
      <w:bookmarkStart w:id="366" w:name="_Toc525135136"/>
      <w:r>
        <w:rPr>
          <w:rFonts w:hint="eastAsia" w:hAnsi="黑体"/>
          <w:szCs w:val="20"/>
        </w:rPr>
        <w:t xml:space="preserve">特定日期  </w:t>
      </w:r>
      <w:r>
        <w:rPr>
          <w:rFonts w:hAnsi="黑体"/>
          <w:szCs w:val="20"/>
        </w:rPr>
        <w:t>specific date</w:t>
      </w:r>
      <w:bookmarkEnd w:id="365"/>
      <w:bookmarkEnd w:id="366"/>
    </w:p>
    <w:p>
      <w:pPr>
        <w:ind w:firstLine="420" w:firstLineChars="200"/>
        <w:rPr>
          <w:rFonts w:ascii="宋体" w:hAnsi="宋体"/>
        </w:rPr>
      </w:pPr>
      <w:r>
        <w:rPr>
          <w:rFonts w:hint="eastAsia" w:ascii="宋体" w:hAnsi="宋体"/>
        </w:rPr>
        <w:t>完全规定的日期。</w:t>
      </w:r>
    </w:p>
    <w:p>
      <w:pPr>
        <w:ind w:firstLine="360" w:firstLineChars="200"/>
        <w:rPr>
          <w:rFonts w:ascii="黑体" w:hAnsi="黑体" w:eastAsia="黑体"/>
          <w:sz w:val="18"/>
          <w:szCs w:val="18"/>
        </w:rPr>
      </w:pPr>
      <w:r>
        <w:rPr>
          <w:rFonts w:hint="eastAsia" w:ascii="黑体" w:hAnsi="黑体" w:eastAsia="黑体"/>
          <w:sz w:val="18"/>
          <w:szCs w:val="18"/>
        </w:rPr>
        <w:t>注：如</w:t>
      </w:r>
      <w:r>
        <w:rPr>
          <w:rFonts w:ascii="黑体" w:hAnsi="黑体" w:eastAsia="黑体"/>
          <w:sz w:val="18"/>
          <w:szCs w:val="18"/>
        </w:rPr>
        <w:t>January 24, 1991, Day of week=Thursday</w:t>
      </w:r>
      <w:r>
        <w:rPr>
          <w:rFonts w:hint="eastAsia" w:ascii="黑体" w:hAnsi="黑体" w:eastAsia="黑体"/>
          <w:sz w:val="18"/>
          <w:szCs w:val="18"/>
        </w:rPr>
        <w:t>。一个特定日期不包含未规定字节或特殊日期值。</w:t>
      </w:r>
    </w:p>
    <w:p>
      <w:pPr>
        <w:pStyle w:val="851"/>
        <w:rPr>
          <w:rFonts w:ascii="宋体" w:hAnsi="宋体"/>
        </w:rPr>
      </w:pPr>
      <w:bookmarkStart w:id="367" w:name="_Toc54781528"/>
      <w:bookmarkEnd w:id="367"/>
    </w:p>
    <w:p>
      <w:pPr>
        <w:pStyle w:val="851"/>
        <w:numPr>
          <w:ilvl w:val="0"/>
          <w:numId w:val="0"/>
        </w:numPr>
        <w:ind w:firstLine="420" w:firstLineChars="200"/>
        <w:rPr>
          <w:rFonts w:ascii="宋体" w:hAnsi="宋体"/>
        </w:rPr>
      </w:pPr>
      <w:bookmarkStart w:id="368" w:name="_Toc54781529"/>
      <w:bookmarkStart w:id="369" w:name="_Toc525135138"/>
      <w:r>
        <w:rPr>
          <w:rFonts w:hint="eastAsia" w:hAnsi="黑体"/>
          <w:szCs w:val="20"/>
        </w:rPr>
        <w:t xml:space="preserve">规定日期时间  </w:t>
      </w:r>
      <w:r>
        <w:rPr>
          <w:rFonts w:hAnsi="黑体"/>
          <w:szCs w:val="20"/>
        </w:rPr>
        <w:t>specific datetime</w:t>
      </w:r>
      <w:bookmarkEnd w:id="368"/>
      <w:bookmarkEnd w:id="369"/>
    </w:p>
    <w:p>
      <w:pPr>
        <w:ind w:firstLine="420" w:firstLineChars="200"/>
        <w:rPr>
          <w:rFonts w:ascii="宋体" w:hAnsi="宋体"/>
        </w:rPr>
      </w:pPr>
      <w:r>
        <w:rPr>
          <w:rFonts w:hint="eastAsia" w:ascii="宋体" w:hAnsi="宋体"/>
        </w:rPr>
        <w:t>由一个规定日期和一个规定时间组成的一个</w:t>
      </w:r>
      <w:r>
        <w:rPr>
          <w:rFonts w:ascii="宋体" w:hAnsi="宋体"/>
        </w:rPr>
        <w:t>BACnetDateTime</w:t>
      </w:r>
      <w:r>
        <w:rPr>
          <w:rFonts w:hint="eastAsia" w:ascii="宋体" w:hAnsi="宋体"/>
        </w:rPr>
        <w:t>。</w:t>
      </w:r>
    </w:p>
    <w:p>
      <w:pPr>
        <w:pStyle w:val="851"/>
        <w:rPr>
          <w:rFonts w:ascii="宋体" w:hAnsi="宋体"/>
        </w:rPr>
      </w:pPr>
      <w:bookmarkStart w:id="370" w:name="_Toc54781530"/>
      <w:bookmarkEnd w:id="370"/>
    </w:p>
    <w:p>
      <w:pPr>
        <w:pStyle w:val="851"/>
        <w:numPr>
          <w:ilvl w:val="0"/>
          <w:numId w:val="0"/>
        </w:numPr>
        <w:ind w:firstLine="420" w:firstLineChars="200"/>
        <w:rPr>
          <w:rFonts w:ascii="宋体" w:hAnsi="宋体"/>
        </w:rPr>
      </w:pPr>
      <w:bookmarkStart w:id="371" w:name="_Toc525135140"/>
      <w:bookmarkStart w:id="372" w:name="_Toc54781531"/>
      <w:r>
        <w:rPr>
          <w:rFonts w:hint="eastAsia" w:hAnsi="黑体"/>
          <w:szCs w:val="20"/>
        </w:rPr>
        <w:t xml:space="preserve">规定时间  </w:t>
      </w:r>
      <w:r>
        <w:rPr>
          <w:rFonts w:hAnsi="黑体"/>
          <w:szCs w:val="20"/>
        </w:rPr>
        <w:t>specific time</w:t>
      </w:r>
      <w:bookmarkEnd w:id="371"/>
      <w:bookmarkEnd w:id="372"/>
    </w:p>
    <w:p>
      <w:pPr>
        <w:ind w:firstLine="420" w:firstLineChars="200"/>
        <w:rPr>
          <w:rFonts w:ascii="宋体" w:hAnsi="宋体"/>
        </w:rPr>
      </w:pPr>
      <w:r>
        <w:rPr>
          <w:rFonts w:hint="eastAsia" w:ascii="宋体" w:hAnsi="宋体"/>
        </w:rPr>
        <w:t>完全规定的时间，不包含未规定字节。</w:t>
      </w:r>
    </w:p>
    <w:p>
      <w:pPr>
        <w:ind w:firstLine="360" w:firstLineChars="200"/>
        <w:rPr>
          <w:rFonts w:ascii="黑体" w:hAnsi="黑体" w:eastAsia="黑体"/>
          <w:sz w:val="18"/>
          <w:szCs w:val="18"/>
        </w:rPr>
      </w:pPr>
      <w:r>
        <w:rPr>
          <w:rFonts w:hint="eastAsia" w:ascii="黑体" w:hAnsi="黑体" w:eastAsia="黑体"/>
          <w:sz w:val="18"/>
          <w:szCs w:val="18"/>
        </w:rPr>
        <w:t>注：例如，</w:t>
      </w:r>
      <w:r>
        <w:rPr>
          <w:rFonts w:ascii="黑体" w:hAnsi="黑体" w:eastAsia="黑体"/>
          <w:sz w:val="18"/>
          <w:szCs w:val="18"/>
        </w:rPr>
        <w:t>17:35:45.17（=5:35:45.17 P.M.）</w:t>
      </w:r>
      <w:r>
        <w:rPr>
          <w:rFonts w:hint="eastAsia" w:ascii="黑体" w:hAnsi="黑体" w:eastAsia="黑体"/>
          <w:sz w:val="18"/>
          <w:szCs w:val="18"/>
        </w:rPr>
        <w:t>。</w:t>
      </w:r>
    </w:p>
    <w:p>
      <w:pPr>
        <w:pStyle w:val="851"/>
        <w:rPr>
          <w:rFonts w:ascii="宋体" w:hAnsi="宋体"/>
        </w:rPr>
      </w:pPr>
      <w:bookmarkStart w:id="373" w:name="_Toc54781532"/>
      <w:bookmarkEnd w:id="373"/>
    </w:p>
    <w:p>
      <w:pPr>
        <w:pStyle w:val="851"/>
        <w:numPr>
          <w:ilvl w:val="0"/>
          <w:numId w:val="0"/>
        </w:numPr>
        <w:ind w:firstLine="420" w:firstLineChars="200"/>
        <w:rPr>
          <w:rFonts w:ascii="宋体" w:hAnsi="宋体"/>
        </w:rPr>
      </w:pPr>
      <w:bookmarkStart w:id="374" w:name="_Toc525135142"/>
      <w:bookmarkStart w:id="375" w:name="_Toc54781533"/>
      <w:r>
        <w:rPr>
          <w:rFonts w:hint="eastAsia" w:hAnsi="黑体"/>
          <w:szCs w:val="20"/>
        </w:rPr>
        <w:t xml:space="preserve">标准对象类型  </w:t>
      </w:r>
      <w:r>
        <w:rPr>
          <w:rFonts w:hAnsi="黑体"/>
          <w:szCs w:val="20"/>
        </w:rPr>
        <w:t>standard object type</w:t>
      </w:r>
      <w:bookmarkEnd w:id="374"/>
      <w:bookmarkEnd w:id="375"/>
    </w:p>
    <w:p>
      <w:pPr>
        <w:ind w:firstLine="420" w:firstLineChars="200"/>
        <w:rPr>
          <w:rFonts w:ascii="宋体" w:hAnsi="宋体"/>
        </w:rPr>
      </w:pPr>
      <w:r>
        <w:rPr>
          <w:rFonts w:hint="eastAsia" w:ascii="宋体" w:hAnsi="宋体"/>
        </w:rPr>
        <w:t>数值取值在保留范围。</w:t>
      </w:r>
    </w:p>
    <w:p>
      <w:pPr>
        <w:pStyle w:val="851"/>
        <w:rPr>
          <w:rFonts w:ascii="宋体" w:hAnsi="宋体"/>
        </w:rPr>
      </w:pPr>
      <w:bookmarkStart w:id="376" w:name="_Toc54781534"/>
      <w:bookmarkEnd w:id="376"/>
    </w:p>
    <w:p>
      <w:pPr>
        <w:pStyle w:val="851"/>
        <w:numPr>
          <w:ilvl w:val="0"/>
          <w:numId w:val="0"/>
        </w:numPr>
        <w:ind w:firstLine="420" w:firstLineChars="200"/>
        <w:rPr>
          <w:rFonts w:ascii="宋体" w:hAnsi="宋体"/>
        </w:rPr>
      </w:pPr>
      <w:bookmarkStart w:id="377" w:name="_Toc54781535"/>
      <w:bookmarkStart w:id="378" w:name="_Toc525135144"/>
      <w:r>
        <w:rPr>
          <w:rFonts w:hint="eastAsia" w:hAnsi="黑体"/>
          <w:szCs w:val="20"/>
        </w:rPr>
        <w:t xml:space="preserve">标准属性  </w:t>
      </w:r>
      <w:r>
        <w:rPr>
          <w:rFonts w:hAnsi="黑体"/>
          <w:szCs w:val="20"/>
        </w:rPr>
        <w:t>standard property</w:t>
      </w:r>
      <w:bookmarkEnd w:id="377"/>
      <w:bookmarkEnd w:id="378"/>
    </w:p>
    <w:p>
      <w:pPr>
        <w:ind w:firstLine="420" w:firstLineChars="200"/>
        <w:rPr>
          <w:rFonts w:ascii="宋体" w:hAnsi="宋体"/>
        </w:rPr>
      </w:pPr>
      <w:r>
        <w:rPr>
          <w:rFonts w:hint="eastAsia" w:ascii="宋体" w:hAnsi="宋体"/>
        </w:rPr>
        <w:t>标准对象类型的特性。</w:t>
      </w:r>
    </w:p>
    <w:p>
      <w:pPr>
        <w:pStyle w:val="851"/>
        <w:rPr>
          <w:rFonts w:ascii="宋体" w:hAnsi="宋体"/>
        </w:rPr>
      </w:pPr>
      <w:bookmarkStart w:id="379" w:name="_Toc54781536"/>
      <w:bookmarkEnd w:id="379"/>
    </w:p>
    <w:p>
      <w:pPr>
        <w:pStyle w:val="851"/>
        <w:numPr>
          <w:ilvl w:val="0"/>
          <w:numId w:val="0"/>
        </w:numPr>
        <w:ind w:firstLine="420" w:firstLineChars="200"/>
        <w:rPr>
          <w:rFonts w:ascii="宋体" w:hAnsi="宋体"/>
        </w:rPr>
      </w:pPr>
      <w:bookmarkStart w:id="380" w:name="_Toc525135146"/>
      <w:bookmarkStart w:id="381" w:name="_Toc54781537"/>
      <w:r>
        <w:rPr>
          <w:rFonts w:hint="eastAsia" w:hAnsi="黑体"/>
          <w:szCs w:val="20"/>
        </w:rPr>
        <w:t xml:space="preserve">步进  </w:t>
      </w:r>
      <w:r>
        <w:rPr>
          <w:rFonts w:hAnsi="黑体"/>
          <w:szCs w:val="20"/>
        </w:rPr>
        <w:t>stepping</w:t>
      </w:r>
      <w:bookmarkEnd w:id="380"/>
      <w:bookmarkEnd w:id="381"/>
    </w:p>
    <w:p>
      <w:pPr>
        <w:ind w:firstLine="420" w:firstLineChars="200"/>
        <w:rPr>
          <w:rFonts w:ascii="宋体" w:hAnsi="宋体"/>
        </w:rPr>
      </w:pPr>
      <w:r>
        <w:rPr>
          <w:rFonts w:hint="eastAsia" w:ascii="宋体" w:hAnsi="宋体"/>
        </w:rPr>
        <w:t>离散数值的输出值的增加或减少。</w:t>
      </w:r>
    </w:p>
    <w:p>
      <w:pPr>
        <w:pStyle w:val="851"/>
        <w:rPr>
          <w:rFonts w:ascii="宋体" w:hAnsi="宋体"/>
        </w:rPr>
      </w:pPr>
      <w:bookmarkStart w:id="382" w:name="_Toc54781538"/>
      <w:bookmarkEnd w:id="382"/>
    </w:p>
    <w:p>
      <w:pPr>
        <w:pStyle w:val="851"/>
        <w:numPr>
          <w:ilvl w:val="0"/>
          <w:numId w:val="0"/>
        </w:numPr>
        <w:ind w:firstLine="420" w:firstLineChars="200"/>
        <w:rPr>
          <w:rFonts w:ascii="宋体" w:hAnsi="宋体"/>
        </w:rPr>
      </w:pPr>
      <w:bookmarkStart w:id="383" w:name="_Toc54781539"/>
      <w:bookmarkStart w:id="384" w:name="_Toc525135148"/>
      <w:r>
        <w:rPr>
          <w:rFonts w:hint="eastAsia" w:hAnsi="黑体"/>
          <w:szCs w:val="20"/>
        </w:rPr>
        <w:t xml:space="preserve">同步  </w:t>
      </w:r>
      <w:r>
        <w:rPr>
          <w:rFonts w:hAnsi="黑体"/>
          <w:szCs w:val="20"/>
        </w:rPr>
        <w:t>synchronization</w:t>
      </w:r>
      <w:bookmarkEnd w:id="383"/>
      <w:bookmarkEnd w:id="384"/>
    </w:p>
    <w:p>
      <w:pPr>
        <w:ind w:firstLine="420" w:firstLineChars="200"/>
        <w:rPr>
          <w:rFonts w:ascii="宋体" w:hAnsi="宋体"/>
        </w:rPr>
      </w:pPr>
      <w:r>
        <w:rPr>
          <w:rFonts w:hint="eastAsia" w:ascii="宋体" w:hAnsi="宋体"/>
        </w:rPr>
        <w:t>允许进程在传输或交换中定义和鉴别某些特定位置的功能，这些位置用于将某次通信会话重置为一个预先设置的状态。</w:t>
      </w:r>
    </w:p>
    <w:p>
      <w:pPr>
        <w:pStyle w:val="851"/>
        <w:rPr>
          <w:rFonts w:ascii="宋体" w:hAnsi="宋体"/>
        </w:rPr>
      </w:pPr>
      <w:bookmarkStart w:id="385" w:name="_Toc54781540"/>
      <w:bookmarkEnd w:id="385"/>
    </w:p>
    <w:p>
      <w:pPr>
        <w:pStyle w:val="851"/>
        <w:numPr>
          <w:ilvl w:val="0"/>
          <w:numId w:val="0"/>
        </w:numPr>
        <w:ind w:firstLine="420" w:firstLineChars="200"/>
        <w:rPr>
          <w:rFonts w:ascii="宋体" w:hAnsi="宋体"/>
        </w:rPr>
      </w:pPr>
      <w:bookmarkStart w:id="386" w:name="_Toc54781541"/>
      <w:bookmarkStart w:id="387" w:name="_Toc525135150"/>
      <w:r>
        <w:rPr>
          <w:rFonts w:hint="eastAsia" w:hAnsi="黑体"/>
          <w:szCs w:val="20"/>
        </w:rPr>
        <w:t xml:space="preserve">时间模式  </w:t>
      </w:r>
      <w:r>
        <w:rPr>
          <w:rFonts w:hAnsi="黑体"/>
          <w:szCs w:val="20"/>
        </w:rPr>
        <w:t>time pattern</w:t>
      </w:r>
      <w:bookmarkEnd w:id="386"/>
      <w:bookmarkEnd w:id="387"/>
    </w:p>
    <w:p>
      <w:pPr>
        <w:ind w:firstLine="420" w:firstLineChars="200"/>
        <w:rPr>
          <w:rFonts w:ascii="宋体" w:hAnsi="宋体"/>
        </w:rPr>
      </w:pPr>
      <w:r>
        <w:rPr>
          <w:rFonts w:hint="eastAsia" w:ascii="宋体" w:hAnsi="宋体"/>
        </w:rPr>
        <w:t>可能包含一个以上未规定字节的时间。</w:t>
      </w:r>
    </w:p>
    <w:p>
      <w:pPr>
        <w:pStyle w:val="851"/>
        <w:rPr>
          <w:rFonts w:ascii="宋体" w:hAnsi="宋体"/>
        </w:rPr>
      </w:pPr>
      <w:bookmarkStart w:id="388" w:name="_Toc54781542"/>
      <w:bookmarkEnd w:id="388"/>
    </w:p>
    <w:p>
      <w:pPr>
        <w:pStyle w:val="851"/>
        <w:numPr>
          <w:ilvl w:val="0"/>
          <w:numId w:val="0"/>
        </w:numPr>
        <w:ind w:firstLine="420" w:firstLineChars="200"/>
        <w:rPr>
          <w:rFonts w:ascii="宋体" w:hAnsi="宋体"/>
        </w:rPr>
      </w:pPr>
      <w:bookmarkStart w:id="389" w:name="_Toc525135152"/>
      <w:bookmarkStart w:id="390" w:name="_Toc54781543"/>
      <w:r>
        <w:rPr>
          <w:rFonts w:hint="eastAsia" w:hAnsi="黑体"/>
          <w:szCs w:val="20"/>
        </w:rPr>
        <w:t xml:space="preserve">时间戳  </w:t>
      </w:r>
      <w:r>
        <w:rPr>
          <w:rFonts w:hAnsi="黑体"/>
          <w:szCs w:val="20"/>
        </w:rPr>
        <w:t>timestamp</w:t>
      </w:r>
      <w:bookmarkEnd w:id="389"/>
      <w:bookmarkEnd w:id="390"/>
    </w:p>
    <w:p>
      <w:pPr>
        <w:ind w:firstLine="420" w:firstLineChars="200"/>
        <w:rPr>
          <w:rFonts w:ascii="宋体" w:hAnsi="宋体"/>
        </w:rPr>
      </w:pPr>
      <w:r>
        <w:rPr>
          <w:rFonts w:hint="eastAsia" w:ascii="宋体" w:hAnsi="宋体"/>
        </w:rPr>
        <w:t>指示伴随事件或操作记录的时间记录中的一个点。</w:t>
      </w:r>
    </w:p>
    <w:p>
      <w:pPr>
        <w:pStyle w:val="851"/>
        <w:rPr>
          <w:rFonts w:ascii="宋体" w:hAnsi="宋体"/>
        </w:rPr>
      </w:pPr>
      <w:bookmarkStart w:id="391" w:name="_Toc54781544"/>
      <w:bookmarkEnd w:id="391"/>
    </w:p>
    <w:p>
      <w:pPr>
        <w:pStyle w:val="851"/>
        <w:numPr>
          <w:ilvl w:val="0"/>
          <w:numId w:val="0"/>
        </w:numPr>
        <w:ind w:firstLine="420" w:firstLineChars="200"/>
        <w:rPr>
          <w:rFonts w:ascii="宋体" w:hAnsi="宋体"/>
        </w:rPr>
      </w:pPr>
      <w:bookmarkStart w:id="392" w:name="_Toc54781545"/>
      <w:bookmarkStart w:id="393" w:name="_Toc525135156"/>
      <w:r>
        <w:rPr>
          <w:rFonts w:hint="eastAsia" w:hAnsi="黑体"/>
          <w:szCs w:val="20"/>
        </w:rPr>
        <w:t xml:space="preserve">单位时间  </w:t>
      </w:r>
      <w:r>
        <w:rPr>
          <w:rFonts w:hAnsi="黑体"/>
          <w:szCs w:val="20"/>
        </w:rPr>
        <w:t>unit</w:t>
      </w:r>
      <w:r>
        <w:rPr>
          <w:rFonts w:hint="eastAsia" w:hAnsi="黑体"/>
          <w:szCs w:val="20"/>
        </w:rPr>
        <w:t xml:space="preserve"> </w:t>
      </w:r>
      <w:r>
        <w:rPr>
          <w:rFonts w:hAnsi="黑体"/>
          <w:szCs w:val="20"/>
        </w:rPr>
        <w:t>time</w:t>
      </w:r>
      <w:bookmarkEnd w:id="392"/>
      <w:bookmarkEnd w:id="393"/>
    </w:p>
    <w:p>
      <w:pPr>
        <w:ind w:firstLine="420" w:firstLineChars="200"/>
        <w:rPr>
          <w:rFonts w:ascii="宋体" w:hAnsi="宋体"/>
        </w:rPr>
      </w:pPr>
      <w:r>
        <w:rPr>
          <w:rFonts w:hint="eastAsia" w:ascii="宋体" w:hAnsi="宋体"/>
        </w:rPr>
        <w:t>传送一个带有一个比特的发送位和一个比特停止位的字节所需的时间。</w:t>
      </w:r>
    </w:p>
    <w:p>
      <w:pPr>
        <w:pStyle w:val="851"/>
        <w:rPr>
          <w:rFonts w:ascii="宋体" w:hAnsi="宋体"/>
        </w:rPr>
      </w:pPr>
      <w:bookmarkStart w:id="394" w:name="_Toc54781546"/>
      <w:bookmarkEnd w:id="394"/>
    </w:p>
    <w:p>
      <w:pPr>
        <w:pStyle w:val="851"/>
        <w:numPr>
          <w:ilvl w:val="0"/>
          <w:numId w:val="0"/>
        </w:numPr>
        <w:ind w:firstLine="420" w:firstLineChars="200"/>
        <w:rPr>
          <w:rFonts w:ascii="宋体" w:hAnsi="宋体"/>
        </w:rPr>
      </w:pPr>
      <w:bookmarkStart w:id="395" w:name="_Toc54781547"/>
      <w:bookmarkStart w:id="396" w:name="_Toc525135158"/>
      <w:r>
        <w:rPr>
          <w:rFonts w:hint="eastAsia" w:hAnsi="黑体"/>
          <w:szCs w:val="20"/>
        </w:rPr>
        <w:t xml:space="preserve">未规定日期  </w:t>
      </w:r>
      <w:r>
        <w:rPr>
          <w:rFonts w:hAnsi="黑体"/>
          <w:szCs w:val="20"/>
        </w:rPr>
        <w:t>unspecified date</w:t>
      </w:r>
      <w:bookmarkEnd w:id="395"/>
      <w:bookmarkEnd w:id="396"/>
    </w:p>
    <w:p>
      <w:pPr>
        <w:ind w:firstLine="420" w:firstLineChars="200"/>
        <w:rPr>
          <w:rFonts w:ascii="宋体" w:hAnsi="宋体"/>
        </w:rPr>
      </w:pPr>
      <w:r>
        <w:rPr>
          <w:rFonts w:hint="eastAsia" w:ascii="宋体" w:hAnsi="宋体"/>
        </w:rPr>
        <w:t>完全由未规定字节组成的日期（</w:t>
      </w:r>
      <w:r>
        <w:rPr>
          <w:rFonts w:ascii="宋体" w:hAnsi="宋体"/>
        </w:rPr>
        <w:t>X“FF”的值= D“255”）</w:t>
      </w:r>
      <w:r>
        <w:rPr>
          <w:rFonts w:hint="eastAsia" w:ascii="宋体" w:hAnsi="宋体"/>
        </w:rPr>
        <w:t>。</w:t>
      </w:r>
    </w:p>
    <w:p>
      <w:pPr>
        <w:pStyle w:val="851"/>
        <w:rPr>
          <w:rFonts w:ascii="宋体" w:hAnsi="宋体"/>
        </w:rPr>
      </w:pPr>
      <w:bookmarkStart w:id="397" w:name="_Toc54781548"/>
      <w:bookmarkEnd w:id="397"/>
    </w:p>
    <w:p>
      <w:pPr>
        <w:pStyle w:val="851"/>
        <w:numPr>
          <w:ilvl w:val="0"/>
          <w:numId w:val="0"/>
        </w:numPr>
        <w:ind w:firstLine="420" w:firstLineChars="200"/>
        <w:rPr>
          <w:rFonts w:ascii="宋体" w:hAnsi="宋体"/>
        </w:rPr>
      </w:pPr>
      <w:bookmarkStart w:id="398" w:name="_Toc54781549"/>
      <w:bookmarkStart w:id="399" w:name="_Toc525135160"/>
      <w:r>
        <w:rPr>
          <w:rFonts w:hint="eastAsia" w:hAnsi="黑体"/>
          <w:szCs w:val="20"/>
        </w:rPr>
        <w:t xml:space="preserve">未规定日期时间  </w:t>
      </w:r>
      <w:r>
        <w:rPr>
          <w:rFonts w:hAnsi="黑体"/>
          <w:szCs w:val="20"/>
        </w:rPr>
        <w:t>unspecified datetime</w:t>
      </w:r>
      <w:bookmarkEnd w:id="398"/>
      <w:bookmarkEnd w:id="399"/>
    </w:p>
    <w:p>
      <w:pPr>
        <w:ind w:firstLine="420" w:firstLineChars="200"/>
        <w:rPr>
          <w:rFonts w:ascii="宋体" w:hAnsi="宋体"/>
        </w:rPr>
      </w:pPr>
      <w:r>
        <w:rPr>
          <w:rFonts w:hint="eastAsia" w:ascii="宋体" w:hAnsi="宋体"/>
        </w:rPr>
        <w:t>由一个未规定日期和一个未规定时间组成的</w:t>
      </w:r>
      <w:r>
        <w:rPr>
          <w:rFonts w:ascii="宋体" w:hAnsi="宋体"/>
        </w:rPr>
        <w:t>BACnetDateTime</w:t>
      </w:r>
      <w:r>
        <w:rPr>
          <w:rFonts w:hint="eastAsia" w:ascii="宋体" w:hAnsi="宋体"/>
        </w:rPr>
        <w:t>。</w:t>
      </w:r>
    </w:p>
    <w:p>
      <w:pPr>
        <w:pStyle w:val="851"/>
        <w:rPr>
          <w:rFonts w:ascii="宋体" w:hAnsi="宋体"/>
        </w:rPr>
      </w:pPr>
      <w:bookmarkStart w:id="400" w:name="_Toc54781550"/>
      <w:bookmarkEnd w:id="400"/>
    </w:p>
    <w:p>
      <w:pPr>
        <w:pStyle w:val="851"/>
        <w:numPr>
          <w:ilvl w:val="0"/>
          <w:numId w:val="0"/>
        </w:numPr>
        <w:ind w:firstLine="420" w:firstLineChars="200"/>
        <w:rPr>
          <w:rFonts w:ascii="宋体" w:hAnsi="宋体"/>
        </w:rPr>
      </w:pPr>
      <w:bookmarkStart w:id="401" w:name="_Toc54781551"/>
      <w:bookmarkStart w:id="402" w:name="_Toc525135162"/>
      <w:r>
        <w:rPr>
          <w:rFonts w:hint="eastAsia" w:hAnsi="黑体"/>
          <w:szCs w:val="20"/>
        </w:rPr>
        <w:t xml:space="preserve">未规定字节  </w:t>
      </w:r>
      <w:r>
        <w:rPr>
          <w:rFonts w:hAnsi="黑体"/>
          <w:szCs w:val="20"/>
        </w:rPr>
        <w:t>unspecified octet</w:t>
      </w:r>
      <w:bookmarkEnd w:id="401"/>
      <w:bookmarkEnd w:id="402"/>
    </w:p>
    <w:p>
      <w:pPr>
        <w:ind w:firstLine="420" w:firstLineChars="200"/>
        <w:rPr>
          <w:rFonts w:ascii="宋体" w:hAnsi="宋体"/>
        </w:rPr>
      </w:pPr>
      <w:r>
        <w:rPr>
          <w:rFonts w:hint="eastAsia" w:ascii="宋体" w:hAnsi="宋体"/>
        </w:rPr>
        <w:t>用在包含值</w:t>
      </w:r>
      <w:r>
        <w:rPr>
          <w:rFonts w:ascii="宋体" w:hAnsi="宋体"/>
        </w:rPr>
        <w:t>X</w:t>
      </w:r>
      <w:r>
        <w:rPr>
          <w:rFonts w:hint="eastAsia" w:ascii="宋体" w:hAnsi="宋体"/>
        </w:rPr>
        <w:t>“</w:t>
      </w:r>
      <w:r>
        <w:rPr>
          <w:rFonts w:ascii="宋体" w:hAnsi="宋体"/>
        </w:rPr>
        <w:t>FF</w:t>
      </w:r>
      <w:r>
        <w:rPr>
          <w:rFonts w:hint="eastAsia" w:ascii="宋体" w:hAnsi="宋体"/>
        </w:rPr>
        <w:t>”=</w:t>
      </w:r>
      <w:r>
        <w:rPr>
          <w:rFonts w:ascii="宋体" w:hAnsi="宋体"/>
        </w:rPr>
        <w:t>D</w:t>
      </w:r>
      <w:r>
        <w:rPr>
          <w:rFonts w:hint="eastAsia" w:ascii="宋体" w:hAnsi="宋体"/>
        </w:rPr>
        <w:t>“</w:t>
      </w:r>
      <w:r>
        <w:rPr>
          <w:rFonts w:ascii="宋体" w:hAnsi="宋体"/>
        </w:rPr>
        <w:t>255</w:t>
      </w:r>
      <w:r>
        <w:rPr>
          <w:rFonts w:hint="eastAsia" w:ascii="宋体" w:hAnsi="宋体"/>
        </w:rPr>
        <w:t>”的日期、时间或</w:t>
      </w:r>
      <w:r>
        <w:rPr>
          <w:rFonts w:ascii="宋体" w:hAnsi="宋体"/>
        </w:rPr>
        <w:t>BACnetWeekNDay</w:t>
      </w:r>
      <w:r>
        <w:rPr>
          <w:rFonts w:hint="eastAsia" w:ascii="宋体" w:hAnsi="宋体"/>
        </w:rPr>
        <w:t>值中的字节。</w:t>
      </w:r>
    </w:p>
    <w:p>
      <w:pPr>
        <w:pStyle w:val="851"/>
        <w:rPr>
          <w:rFonts w:ascii="宋体" w:hAnsi="宋体"/>
        </w:rPr>
      </w:pPr>
      <w:bookmarkStart w:id="403" w:name="_Toc54781552"/>
      <w:bookmarkEnd w:id="403"/>
    </w:p>
    <w:p>
      <w:pPr>
        <w:pStyle w:val="851"/>
        <w:numPr>
          <w:ilvl w:val="0"/>
          <w:numId w:val="0"/>
        </w:numPr>
        <w:ind w:firstLine="420" w:firstLineChars="200"/>
        <w:rPr>
          <w:rFonts w:ascii="宋体" w:hAnsi="宋体"/>
        </w:rPr>
      </w:pPr>
      <w:bookmarkStart w:id="404" w:name="_Toc525135164"/>
      <w:bookmarkStart w:id="405" w:name="_Toc54781553"/>
      <w:r>
        <w:rPr>
          <w:rFonts w:hint="eastAsia" w:hAnsi="黑体"/>
          <w:szCs w:val="20"/>
        </w:rPr>
        <w:t xml:space="preserve">未规定时间  </w:t>
      </w:r>
      <w:r>
        <w:rPr>
          <w:rFonts w:hAnsi="黑体"/>
          <w:szCs w:val="20"/>
        </w:rPr>
        <w:t>unspecified time</w:t>
      </w:r>
      <w:bookmarkEnd w:id="404"/>
      <w:bookmarkEnd w:id="405"/>
    </w:p>
    <w:p>
      <w:pPr>
        <w:ind w:firstLine="420" w:firstLineChars="200"/>
        <w:rPr>
          <w:rFonts w:ascii="宋体" w:hAnsi="宋体"/>
        </w:rPr>
      </w:pPr>
      <w:r>
        <w:rPr>
          <w:rFonts w:hint="eastAsia" w:ascii="宋体" w:hAnsi="宋体"/>
        </w:rPr>
        <w:t>完全由未规定字节组成的时间</w:t>
      </w:r>
      <w:bookmarkStart w:id="406" w:name="OLE_LINK11"/>
      <w:bookmarkStart w:id="407" w:name="OLE_LINK10"/>
      <w:r>
        <w:rPr>
          <w:rFonts w:hint="eastAsia" w:ascii="宋体" w:hAnsi="宋体"/>
        </w:rPr>
        <w:t>（</w:t>
      </w:r>
      <w:r>
        <w:rPr>
          <w:rFonts w:ascii="宋体" w:hAnsi="宋体"/>
        </w:rPr>
        <w:t>X</w:t>
      </w:r>
      <w:r>
        <w:rPr>
          <w:rFonts w:hint="eastAsia" w:ascii="宋体" w:hAnsi="宋体"/>
        </w:rPr>
        <w:t>“</w:t>
      </w:r>
      <w:r>
        <w:rPr>
          <w:rFonts w:ascii="宋体" w:hAnsi="宋体"/>
        </w:rPr>
        <w:t>FF</w:t>
      </w:r>
      <w:r>
        <w:rPr>
          <w:rFonts w:hint="eastAsia" w:ascii="宋体" w:hAnsi="宋体"/>
        </w:rPr>
        <w:t>”的值</w:t>
      </w:r>
      <w:r>
        <w:rPr>
          <w:rFonts w:ascii="宋体" w:hAnsi="宋体"/>
        </w:rPr>
        <w:t>=D</w:t>
      </w:r>
      <w:r>
        <w:rPr>
          <w:rFonts w:hint="eastAsia" w:ascii="宋体" w:hAnsi="宋体"/>
        </w:rPr>
        <w:t>“</w:t>
      </w:r>
      <w:r>
        <w:rPr>
          <w:rFonts w:ascii="宋体" w:hAnsi="宋体"/>
        </w:rPr>
        <w:t>255</w:t>
      </w:r>
      <w:r>
        <w:rPr>
          <w:rFonts w:hint="eastAsia" w:ascii="宋体" w:hAnsi="宋体"/>
        </w:rPr>
        <w:t>”）</w:t>
      </w:r>
      <w:bookmarkEnd w:id="406"/>
      <w:bookmarkEnd w:id="407"/>
      <w:r>
        <w:rPr>
          <w:rFonts w:hint="eastAsia" w:ascii="宋体" w:hAnsi="宋体"/>
        </w:rPr>
        <w:t>。</w:t>
      </w:r>
    </w:p>
    <w:p>
      <w:pPr>
        <w:pStyle w:val="851"/>
        <w:rPr>
          <w:rFonts w:ascii="宋体" w:hAnsi="宋体"/>
        </w:rPr>
      </w:pPr>
      <w:bookmarkStart w:id="408" w:name="_Toc54781554"/>
      <w:bookmarkEnd w:id="408"/>
    </w:p>
    <w:p>
      <w:pPr>
        <w:pStyle w:val="851"/>
        <w:numPr>
          <w:ilvl w:val="0"/>
          <w:numId w:val="0"/>
        </w:numPr>
        <w:ind w:firstLine="420" w:firstLineChars="200"/>
        <w:rPr>
          <w:rFonts w:ascii="宋体" w:hAnsi="宋体"/>
        </w:rPr>
      </w:pPr>
      <w:bookmarkStart w:id="409" w:name="_Toc525135166"/>
      <w:bookmarkStart w:id="410" w:name="_Toc54781555"/>
      <w:r>
        <w:rPr>
          <w:rFonts w:hint="eastAsia" w:hAnsi="黑体"/>
          <w:szCs w:val="20"/>
        </w:rPr>
        <w:t xml:space="preserve">上传  </w:t>
      </w:r>
      <w:r>
        <w:rPr>
          <w:rFonts w:hAnsi="黑体"/>
          <w:szCs w:val="20"/>
        </w:rPr>
        <w:t>upload</w:t>
      </w:r>
      <w:bookmarkEnd w:id="409"/>
      <w:bookmarkEnd w:id="410"/>
    </w:p>
    <w:p>
      <w:pPr>
        <w:pStyle w:val="32"/>
        <w:rPr>
          <w:rFonts w:hAnsi="宋体"/>
          <w:sz w:val="22"/>
        </w:rPr>
      </w:pPr>
      <w:r>
        <w:rPr>
          <w:rFonts w:hint="eastAsia" w:hAnsi="宋体"/>
        </w:rPr>
        <w:t>从一个远程设备传输一个可执行程序或数据库的过程</w:t>
      </w:r>
      <w:r>
        <w:rPr>
          <w:rFonts w:hAnsi="宋体"/>
          <w:sz w:val="22"/>
        </w:rPr>
        <w:t>。</w:t>
      </w:r>
    </w:p>
    <w:p>
      <w:pPr>
        <w:pStyle w:val="851"/>
        <w:rPr>
          <w:rFonts w:ascii="宋体" w:hAnsi="宋体"/>
        </w:rPr>
      </w:pPr>
      <w:bookmarkStart w:id="411" w:name="_Toc54622072"/>
    </w:p>
    <w:p>
      <w:pPr>
        <w:pStyle w:val="851"/>
        <w:numPr>
          <w:ilvl w:val="0"/>
          <w:numId w:val="0"/>
        </w:numPr>
        <w:ind w:left="420" w:leftChars="200"/>
        <w:rPr>
          <w:rFonts w:ascii="宋体" w:hAnsi="宋体"/>
        </w:rPr>
      </w:pPr>
      <w:r>
        <w:rPr>
          <w:rFonts w:hAnsi="黑体"/>
        </w:rPr>
        <w:t xml:space="preserve">测试数据库  </w:t>
      </w:r>
      <w:r>
        <w:rPr>
          <w:rFonts w:ascii="Times New Roman"/>
        </w:rPr>
        <w:t>test</w:t>
      </w:r>
      <w:r>
        <w:rPr>
          <w:rFonts w:hAnsi="黑体"/>
        </w:rPr>
        <w:t xml:space="preserve"> </w:t>
      </w:r>
      <w:r>
        <w:rPr>
          <w:rFonts w:ascii="Times New Roman"/>
        </w:rPr>
        <w:t>database</w:t>
      </w:r>
      <w:bookmarkEnd w:id="411"/>
    </w:p>
    <w:p>
      <w:pPr>
        <w:ind w:firstLine="420" w:firstLineChars="200"/>
        <w:rPr>
          <w:rFonts w:hAnsi="宋体"/>
        </w:rPr>
      </w:pPr>
      <w:r>
        <w:t>即BACnet功能和对象的数据库，该数据库通过读取EPICS的内容创建</w:t>
      </w:r>
      <w:r>
        <w:rPr>
          <w:rFonts w:ascii="宋体" w:hAnsi="宋体"/>
        </w:rPr>
        <w:t>。</w:t>
      </w:r>
    </w:p>
    <w:p>
      <w:pPr>
        <w:widowControl/>
        <w:jc w:val="left"/>
      </w:pPr>
      <w:r>
        <w:br w:type="page"/>
      </w:r>
    </w:p>
    <w:p>
      <w:pPr>
        <w:pStyle w:val="883"/>
        <w:ind w:left="0"/>
      </w:pPr>
      <w:bookmarkStart w:id="412" w:name="_Toc279410799"/>
      <w:bookmarkEnd w:id="412"/>
      <w:bookmarkStart w:id="413" w:name="_Toc525134951"/>
      <w:bookmarkEnd w:id="413"/>
      <w:bookmarkStart w:id="414" w:name="_Toc525134927"/>
      <w:bookmarkEnd w:id="414"/>
      <w:bookmarkStart w:id="415" w:name="_Toc525134933"/>
      <w:bookmarkEnd w:id="415"/>
      <w:bookmarkStart w:id="416" w:name="_Toc525134919"/>
      <w:bookmarkEnd w:id="416"/>
      <w:bookmarkStart w:id="417" w:name="_Toc525134931"/>
      <w:bookmarkEnd w:id="417"/>
      <w:bookmarkStart w:id="418" w:name="_Toc525134945"/>
      <w:bookmarkEnd w:id="418"/>
      <w:bookmarkStart w:id="419" w:name="_Toc279410589"/>
      <w:bookmarkEnd w:id="419"/>
      <w:bookmarkStart w:id="420" w:name="_Toc525134955"/>
      <w:bookmarkEnd w:id="420"/>
      <w:bookmarkStart w:id="421" w:name="_Toc525134923"/>
      <w:bookmarkEnd w:id="421"/>
      <w:bookmarkStart w:id="422" w:name="_Toc525134959"/>
      <w:bookmarkEnd w:id="422"/>
      <w:bookmarkStart w:id="423" w:name="_Toc525134973"/>
      <w:bookmarkEnd w:id="423"/>
      <w:bookmarkStart w:id="424" w:name="_Toc525134935"/>
      <w:bookmarkEnd w:id="424"/>
      <w:bookmarkStart w:id="425" w:name="_Toc525134925"/>
      <w:bookmarkEnd w:id="425"/>
      <w:bookmarkStart w:id="426" w:name="_Toc525134983"/>
      <w:bookmarkEnd w:id="426"/>
      <w:bookmarkStart w:id="427" w:name="_Toc525134961"/>
      <w:bookmarkEnd w:id="427"/>
      <w:bookmarkStart w:id="428" w:name="_Toc525134943"/>
      <w:bookmarkEnd w:id="428"/>
      <w:bookmarkStart w:id="429" w:name="_Toc525134963"/>
      <w:bookmarkEnd w:id="429"/>
      <w:bookmarkStart w:id="430" w:name="_Toc525135007"/>
      <w:bookmarkEnd w:id="430"/>
      <w:bookmarkStart w:id="431" w:name="_Toc525135029"/>
      <w:bookmarkEnd w:id="431"/>
      <w:bookmarkStart w:id="432" w:name="_Toc525134997"/>
      <w:bookmarkEnd w:id="432"/>
      <w:bookmarkStart w:id="433" w:name="_Toc525135137"/>
      <w:bookmarkEnd w:id="433"/>
      <w:bookmarkStart w:id="434" w:name="_Toc525134953"/>
      <w:bookmarkEnd w:id="434"/>
      <w:bookmarkStart w:id="435" w:name="_Toc525134979"/>
      <w:bookmarkEnd w:id="435"/>
      <w:bookmarkStart w:id="436" w:name="_Toc525135017"/>
      <w:bookmarkEnd w:id="436"/>
      <w:bookmarkStart w:id="437" w:name="_Toc525134989"/>
      <w:bookmarkEnd w:id="437"/>
      <w:bookmarkStart w:id="438" w:name="_Toc525134999"/>
      <w:bookmarkEnd w:id="438"/>
      <w:bookmarkStart w:id="439" w:name="_Toc525134929"/>
      <w:bookmarkEnd w:id="439"/>
      <w:bookmarkStart w:id="440" w:name="_Toc525135035"/>
      <w:bookmarkEnd w:id="440"/>
      <w:bookmarkStart w:id="441" w:name="_Toc525134975"/>
      <w:bookmarkEnd w:id="441"/>
      <w:bookmarkStart w:id="442" w:name="_Toc525134947"/>
      <w:bookmarkEnd w:id="442"/>
      <w:bookmarkStart w:id="443" w:name="_Toc525135039"/>
      <w:bookmarkEnd w:id="443"/>
      <w:bookmarkStart w:id="444" w:name="_Toc525135073"/>
      <w:bookmarkEnd w:id="444"/>
      <w:bookmarkStart w:id="445" w:name="_Toc525134995"/>
      <w:bookmarkEnd w:id="445"/>
      <w:bookmarkStart w:id="446" w:name="_Toc525135009"/>
      <w:bookmarkEnd w:id="446"/>
      <w:bookmarkStart w:id="447" w:name="_Toc525134939"/>
      <w:bookmarkEnd w:id="447"/>
      <w:bookmarkStart w:id="448" w:name="_Toc525135033"/>
      <w:bookmarkEnd w:id="448"/>
      <w:bookmarkStart w:id="449" w:name="_Toc525135021"/>
      <w:bookmarkEnd w:id="449"/>
      <w:bookmarkStart w:id="450" w:name="_Toc525134969"/>
      <w:bookmarkEnd w:id="450"/>
      <w:bookmarkStart w:id="451" w:name="_Toc525134957"/>
      <w:bookmarkEnd w:id="451"/>
      <w:bookmarkStart w:id="452" w:name="_Toc278819108"/>
      <w:bookmarkEnd w:id="452"/>
      <w:bookmarkStart w:id="453" w:name="_Toc525134971"/>
      <w:bookmarkEnd w:id="453"/>
      <w:bookmarkStart w:id="454" w:name="_Toc525134949"/>
      <w:bookmarkEnd w:id="454"/>
      <w:bookmarkStart w:id="455" w:name="_Toc525135023"/>
      <w:bookmarkEnd w:id="455"/>
      <w:bookmarkStart w:id="456" w:name="_Toc525134921"/>
      <w:bookmarkEnd w:id="456"/>
      <w:bookmarkStart w:id="457" w:name="_Toc525134967"/>
      <w:bookmarkEnd w:id="457"/>
      <w:bookmarkStart w:id="458" w:name="_Toc525135037"/>
      <w:bookmarkEnd w:id="458"/>
      <w:bookmarkStart w:id="459" w:name="_Toc525134941"/>
      <w:bookmarkEnd w:id="459"/>
      <w:bookmarkStart w:id="460" w:name="_Toc525134965"/>
      <w:bookmarkEnd w:id="460"/>
      <w:bookmarkStart w:id="461" w:name="_Toc525135013"/>
      <w:bookmarkEnd w:id="461"/>
      <w:bookmarkStart w:id="462" w:name="_Toc525135103"/>
      <w:bookmarkEnd w:id="462"/>
      <w:bookmarkStart w:id="463" w:name="_Toc525135049"/>
      <w:bookmarkEnd w:id="463"/>
      <w:bookmarkStart w:id="464" w:name="_Toc525135005"/>
      <w:bookmarkEnd w:id="464"/>
      <w:bookmarkStart w:id="465" w:name="_Toc525134977"/>
      <w:bookmarkEnd w:id="465"/>
      <w:bookmarkStart w:id="466" w:name="_Toc525135069"/>
      <w:bookmarkEnd w:id="466"/>
      <w:bookmarkStart w:id="467" w:name="_Toc525135059"/>
      <w:bookmarkEnd w:id="467"/>
      <w:bookmarkStart w:id="468" w:name="_Toc525135093"/>
      <w:bookmarkEnd w:id="468"/>
      <w:bookmarkStart w:id="469" w:name="_Toc525135079"/>
      <w:bookmarkEnd w:id="469"/>
      <w:bookmarkStart w:id="470" w:name="_Toc525135087"/>
      <w:bookmarkEnd w:id="470"/>
      <w:bookmarkStart w:id="471" w:name="_Toc525135057"/>
      <w:bookmarkEnd w:id="471"/>
      <w:bookmarkStart w:id="472" w:name="_Toc525135043"/>
      <w:bookmarkEnd w:id="472"/>
      <w:bookmarkStart w:id="473" w:name="_Toc525135065"/>
      <w:bookmarkEnd w:id="473"/>
      <w:bookmarkStart w:id="474" w:name="_Toc525134991"/>
      <w:bookmarkEnd w:id="474"/>
      <w:bookmarkStart w:id="475" w:name="_Toc525135011"/>
      <w:bookmarkEnd w:id="475"/>
      <w:bookmarkStart w:id="476" w:name="_Toc525135027"/>
      <w:bookmarkEnd w:id="476"/>
      <w:bookmarkStart w:id="477" w:name="_Toc525134985"/>
      <w:bookmarkEnd w:id="477"/>
      <w:bookmarkStart w:id="478" w:name="_Toc525135053"/>
      <w:bookmarkEnd w:id="478"/>
      <w:bookmarkStart w:id="479" w:name="_Toc525135025"/>
      <w:bookmarkEnd w:id="479"/>
      <w:bookmarkStart w:id="480" w:name="_Toc525135001"/>
      <w:bookmarkEnd w:id="480"/>
      <w:bookmarkStart w:id="481" w:name="_Toc525134993"/>
      <w:bookmarkEnd w:id="481"/>
      <w:bookmarkStart w:id="482" w:name="_Toc525134937"/>
      <w:bookmarkEnd w:id="482"/>
      <w:bookmarkStart w:id="483" w:name="_Toc525134987"/>
      <w:bookmarkEnd w:id="483"/>
      <w:bookmarkStart w:id="484" w:name="_Toc525135081"/>
      <w:bookmarkEnd w:id="484"/>
      <w:bookmarkStart w:id="485" w:name="_Toc525135061"/>
      <w:bookmarkEnd w:id="485"/>
      <w:bookmarkStart w:id="486" w:name="_Toc525135003"/>
      <w:bookmarkEnd w:id="486"/>
      <w:bookmarkStart w:id="487" w:name="_Toc525135095"/>
      <w:bookmarkEnd w:id="487"/>
      <w:bookmarkStart w:id="488" w:name="_Toc525135015"/>
      <w:bookmarkEnd w:id="488"/>
      <w:bookmarkStart w:id="489" w:name="_Toc525135067"/>
      <w:bookmarkEnd w:id="489"/>
      <w:bookmarkStart w:id="490" w:name="_Toc525135085"/>
      <w:bookmarkEnd w:id="490"/>
      <w:bookmarkStart w:id="491" w:name="_Toc525134981"/>
      <w:bookmarkEnd w:id="491"/>
      <w:bookmarkStart w:id="492" w:name="_Toc525135019"/>
      <w:bookmarkEnd w:id="492"/>
      <w:bookmarkStart w:id="493" w:name="_Toc525135141"/>
      <w:bookmarkEnd w:id="493"/>
      <w:bookmarkStart w:id="494" w:name="_Toc525135075"/>
      <w:bookmarkEnd w:id="494"/>
      <w:bookmarkStart w:id="495" w:name="_Toc525135031"/>
      <w:bookmarkEnd w:id="495"/>
      <w:bookmarkStart w:id="496" w:name="_Toc525135091"/>
      <w:bookmarkEnd w:id="496"/>
      <w:bookmarkStart w:id="497" w:name="_Toc525135147"/>
      <w:bookmarkEnd w:id="497"/>
      <w:bookmarkStart w:id="498" w:name="_Toc525135161"/>
      <w:bookmarkEnd w:id="498"/>
      <w:bookmarkStart w:id="499" w:name="_Toc525135113"/>
      <w:bookmarkEnd w:id="499"/>
      <w:bookmarkStart w:id="500" w:name="_Toc525135133"/>
      <w:bookmarkEnd w:id="500"/>
      <w:bookmarkStart w:id="501" w:name="_Toc525135125"/>
      <w:bookmarkEnd w:id="501"/>
      <w:bookmarkStart w:id="502" w:name="_Toc525135051"/>
      <w:bookmarkEnd w:id="502"/>
      <w:bookmarkStart w:id="503" w:name="_Toc525135153"/>
      <w:bookmarkEnd w:id="503"/>
      <w:bookmarkStart w:id="504" w:name="_Toc525135071"/>
      <w:bookmarkEnd w:id="504"/>
      <w:bookmarkStart w:id="505" w:name="_Toc525135089"/>
      <w:bookmarkEnd w:id="505"/>
      <w:bookmarkStart w:id="506" w:name="_Toc525135099"/>
      <w:bookmarkEnd w:id="506"/>
      <w:bookmarkStart w:id="507" w:name="_Toc525135097"/>
      <w:bookmarkEnd w:id="507"/>
      <w:bookmarkStart w:id="508" w:name="_Toc525135063"/>
      <w:bookmarkEnd w:id="508"/>
      <w:bookmarkStart w:id="509" w:name="_Toc525135101"/>
      <w:bookmarkEnd w:id="509"/>
      <w:bookmarkStart w:id="510" w:name="_Toc525135149"/>
      <w:bookmarkEnd w:id="510"/>
      <w:bookmarkStart w:id="511" w:name="_Toc525135083"/>
      <w:bookmarkEnd w:id="511"/>
      <w:bookmarkStart w:id="512" w:name="_Toc525135055"/>
      <w:bookmarkEnd w:id="512"/>
      <w:bookmarkStart w:id="513" w:name="_Toc525135157"/>
      <w:bookmarkEnd w:id="513"/>
      <w:bookmarkStart w:id="514" w:name="_Toc525135047"/>
      <w:bookmarkEnd w:id="514"/>
      <w:bookmarkStart w:id="515" w:name="_Toc525135115"/>
      <w:bookmarkEnd w:id="515"/>
      <w:bookmarkStart w:id="516" w:name="_Toc525135041"/>
      <w:bookmarkEnd w:id="516"/>
      <w:bookmarkStart w:id="517" w:name="_Toc525135135"/>
      <w:bookmarkEnd w:id="517"/>
      <w:bookmarkStart w:id="518" w:name="_Toc525135145"/>
      <w:bookmarkEnd w:id="518"/>
      <w:bookmarkStart w:id="519" w:name="_Toc525135129"/>
      <w:bookmarkEnd w:id="519"/>
      <w:bookmarkStart w:id="520" w:name="_Toc525135127"/>
      <w:bookmarkEnd w:id="520"/>
      <w:bookmarkStart w:id="521" w:name="_Toc525135045"/>
      <w:bookmarkEnd w:id="521"/>
      <w:bookmarkStart w:id="522" w:name="_Toc525135077"/>
      <w:bookmarkEnd w:id="522"/>
      <w:bookmarkStart w:id="523" w:name="_Toc525135151"/>
      <w:bookmarkEnd w:id="523"/>
      <w:bookmarkStart w:id="524" w:name="_Toc525135105"/>
      <w:bookmarkEnd w:id="524"/>
      <w:bookmarkStart w:id="525" w:name="_Toc525135143"/>
      <w:bookmarkEnd w:id="525"/>
      <w:bookmarkStart w:id="526" w:name="_Toc525135139"/>
      <w:bookmarkEnd w:id="526"/>
      <w:bookmarkStart w:id="527" w:name="_Toc525135111"/>
      <w:bookmarkEnd w:id="527"/>
      <w:bookmarkStart w:id="528" w:name="_Toc525135131"/>
      <w:bookmarkEnd w:id="528"/>
      <w:bookmarkStart w:id="529" w:name="_Toc525135109"/>
      <w:bookmarkEnd w:id="529"/>
      <w:bookmarkStart w:id="530" w:name="_Toc525135165"/>
      <w:bookmarkEnd w:id="530"/>
      <w:bookmarkStart w:id="531" w:name="_Toc525135119"/>
      <w:bookmarkEnd w:id="531"/>
      <w:bookmarkStart w:id="532" w:name="_Toc525135123"/>
      <w:bookmarkEnd w:id="532"/>
      <w:bookmarkStart w:id="533" w:name="_Toc525135159"/>
      <w:bookmarkEnd w:id="533"/>
      <w:bookmarkStart w:id="534" w:name="_Toc525135117"/>
      <w:bookmarkEnd w:id="534"/>
      <w:bookmarkStart w:id="535" w:name="_Toc525135163"/>
      <w:bookmarkEnd w:id="535"/>
      <w:bookmarkStart w:id="536" w:name="_Toc525135121"/>
      <w:bookmarkEnd w:id="536"/>
      <w:bookmarkStart w:id="537" w:name="_Toc525135107"/>
      <w:bookmarkEnd w:id="537"/>
      <w:bookmarkStart w:id="538" w:name="_Toc525135155"/>
      <w:bookmarkEnd w:id="538"/>
      <w:bookmarkStart w:id="539" w:name="_Toc54781556"/>
      <w:bookmarkStart w:id="540" w:name="_Toc525135423"/>
      <w:bookmarkStart w:id="541" w:name="_Toc525135167"/>
      <w:bookmarkStart w:id="542" w:name="_Toc55414065"/>
      <w:bookmarkStart w:id="543" w:name="_Toc536607387"/>
      <w:r>
        <w:rPr>
          <w:rFonts w:hint="eastAsia"/>
        </w:rPr>
        <w:t>缩略语和符号</w:t>
      </w:r>
      <w:bookmarkEnd w:id="539"/>
      <w:bookmarkEnd w:id="540"/>
      <w:bookmarkEnd w:id="541"/>
      <w:bookmarkEnd w:id="542"/>
      <w:bookmarkEnd w:id="543"/>
    </w:p>
    <w:p>
      <w:pPr>
        <w:pStyle w:val="851"/>
        <w:rPr>
          <w:rFonts w:ascii="宋体" w:hAnsi="宋体"/>
        </w:rPr>
      </w:pPr>
      <w:bookmarkStart w:id="544" w:name="_Toc54781557"/>
      <w:r>
        <w:rPr>
          <w:rFonts w:hint="eastAsia" w:ascii="宋体" w:hAnsi="宋体"/>
        </w:rPr>
        <w:t>缩略语</w:t>
      </w:r>
      <w:bookmarkEnd w:id="544"/>
    </w:p>
    <w:p>
      <w:pPr>
        <w:pStyle w:val="32"/>
        <w:rPr>
          <w:rFonts w:hAnsi="宋体"/>
        </w:rPr>
      </w:pPr>
      <w:r>
        <w:rPr>
          <w:rFonts w:hint="eastAsia" w:hAnsi="宋体"/>
        </w:rPr>
        <w:t>下列缩略语适用于本文件。</w:t>
      </w:r>
    </w:p>
    <w:p>
      <w:pPr>
        <w:pStyle w:val="32"/>
      </w:pPr>
      <w:r>
        <w:rPr>
          <w:rFonts w:hint="eastAsia"/>
        </w:rPr>
        <w:t>AE：应用实体（A</w:t>
      </w:r>
      <w:r>
        <w:t xml:space="preserve">pplication </w:t>
      </w:r>
      <w:r>
        <w:rPr>
          <w:rFonts w:hint="eastAsia"/>
        </w:rPr>
        <w:t>E</w:t>
      </w:r>
      <w:r>
        <w:t>ntity</w:t>
      </w:r>
      <w:r>
        <w:rPr>
          <w:rFonts w:hint="eastAsia"/>
        </w:rPr>
        <w:t>）</w:t>
      </w:r>
    </w:p>
    <w:p>
      <w:pPr>
        <w:pStyle w:val="32"/>
      </w:pPr>
      <w:r>
        <w:rPr>
          <w:rFonts w:hint="eastAsia"/>
        </w:rPr>
        <w:t>APCI：应用协议控制信息（A</w:t>
      </w:r>
      <w:r>
        <w:t xml:space="preserve">pplication </w:t>
      </w:r>
      <w:r>
        <w:rPr>
          <w:rFonts w:hint="eastAsia"/>
        </w:rPr>
        <w:t>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APDU：应用层协议数据单元（A</w:t>
      </w:r>
      <w:r>
        <w:t xml:space="preserve">pplication </w:t>
      </w:r>
      <w:r>
        <w:rPr>
          <w:rFonts w:hint="eastAsia"/>
        </w:rPr>
        <w:t>L</w:t>
      </w:r>
      <w:r>
        <w:t xml:space="preserve">ayer </w:t>
      </w:r>
      <w:r>
        <w:rPr>
          <w:rFonts w:hint="eastAsia"/>
        </w:rPr>
        <w:t>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API：应用程序接口（A</w:t>
      </w:r>
      <w:r>
        <w:t xml:space="preserve">pplication </w:t>
      </w:r>
      <w:r>
        <w:rPr>
          <w:rFonts w:hint="eastAsia"/>
        </w:rPr>
        <w:t>P</w:t>
      </w:r>
      <w:r>
        <w:t xml:space="preserve">rogram </w:t>
      </w:r>
      <w:r>
        <w:rPr>
          <w:rFonts w:hint="eastAsia"/>
        </w:rPr>
        <w:t>I</w:t>
      </w:r>
      <w:r>
        <w:t>nterface</w:t>
      </w:r>
      <w:r>
        <w:rPr>
          <w:rFonts w:hint="eastAsia"/>
        </w:rPr>
        <w:t>）</w:t>
      </w:r>
    </w:p>
    <w:p>
      <w:pPr>
        <w:pStyle w:val="32"/>
      </w:pPr>
      <w:r>
        <w:rPr>
          <w:rFonts w:hint="eastAsia"/>
        </w:rPr>
        <w:t>ARCNET：附加资源计算机网络（A</w:t>
      </w:r>
      <w:r>
        <w:t xml:space="preserve">ttached </w:t>
      </w:r>
      <w:r>
        <w:rPr>
          <w:rFonts w:hint="eastAsia"/>
        </w:rPr>
        <w:t>R</w:t>
      </w:r>
      <w:r>
        <w:t xml:space="preserve">esource </w:t>
      </w:r>
      <w:r>
        <w:rPr>
          <w:rFonts w:hint="eastAsia"/>
        </w:rPr>
        <w:t>C</w:t>
      </w:r>
      <w:r>
        <w:t xml:space="preserve">omputer </w:t>
      </w:r>
      <w:r>
        <w:rPr>
          <w:rFonts w:hint="eastAsia"/>
        </w:rPr>
        <w:t>N</w:t>
      </w:r>
      <w:r>
        <w:t>etwork</w:t>
      </w:r>
      <w:r>
        <w:rPr>
          <w:rFonts w:hint="eastAsia"/>
        </w:rPr>
        <w:t>）</w:t>
      </w:r>
    </w:p>
    <w:p>
      <w:pPr>
        <w:pStyle w:val="32"/>
      </w:pPr>
      <w:r>
        <w:rPr>
          <w:rFonts w:hint="eastAsia"/>
        </w:rPr>
        <w:t>ASE：应用服务单元（A</w:t>
      </w:r>
      <w:r>
        <w:t xml:space="preserve">pplication </w:t>
      </w:r>
      <w:r>
        <w:rPr>
          <w:rFonts w:hint="eastAsia"/>
        </w:rPr>
        <w:t>S</w:t>
      </w:r>
      <w:r>
        <w:t xml:space="preserve">ervice </w:t>
      </w:r>
      <w:r>
        <w:rPr>
          <w:rFonts w:hint="eastAsia"/>
        </w:rPr>
        <w:t>E</w:t>
      </w:r>
      <w:r>
        <w:t>lement</w:t>
      </w:r>
      <w:r>
        <w:rPr>
          <w:rFonts w:hint="eastAsia"/>
        </w:rPr>
        <w:t>）</w:t>
      </w:r>
    </w:p>
    <w:p>
      <w:pPr>
        <w:pStyle w:val="32"/>
      </w:pPr>
      <w:r>
        <w:rPr>
          <w:rFonts w:hint="eastAsia"/>
        </w:rPr>
        <w:t>ASN.1：抽象语法表示法1（</w:t>
      </w:r>
      <w:r>
        <w:t>Abstract Syntax Notation One)</w:t>
      </w:r>
    </w:p>
    <w:p>
      <w:pPr>
        <w:pStyle w:val="32"/>
      </w:pPr>
      <w:r>
        <w:rPr>
          <w:rFonts w:hint="eastAsia"/>
        </w:rPr>
        <w:t>BAC：建筑自动化和控制（B</w:t>
      </w:r>
      <w:r>
        <w:t xml:space="preserve">uilding </w:t>
      </w:r>
      <w:r>
        <w:rPr>
          <w:rFonts w:hint="eastAsia"/>
        </w:rPr>
        <w:t>A</w:t>
      </w:r>
      <w:r>
        <w:t xml:space="preserve">utomation and </w:t>
      </w:r>
      <w:r>
        <w:rPr>
          <w:rFonts w:hint="eastAsia"/>
        </w:rPr>
        <w:t>C</w:t>
      </w:r>
      <w:r>
        <w:t>ontrol</w:t>
      </w:r>
      <w:r>
        <w:rPr>
          <w:rFonts w:hint="eastAsia"/>
        </w:rPr>
        <w:t>）</w:t>
      </w:r>
    </w:p>
    <w:p>
      <w:pPr>
        <w:pStyle w:val="32"/>
      </w:pPr>
      <w:r>
        <w:rPr>
          <w:rFonts w:hint="eastAsia"/>
        </w:rPr>
        <w:t>BBMD：BACnet/IP广播管理设备（</w:t>
      </w:r>
      <w:r>
        <w:t xml:space="preserve">BACnet/IP </w:t>
      </w:r>
      <w:r>
        <w:rPr>
          <w:rFonts w:hint="eastAsia"/>
        </w:rPr>
        <w:t>B</w:t>
      </w:r>
      <w:r>
        <w:t xml:space="preserve">roadcast </w:t>
      </w:r>
      <w:r>
        <w:rPr>
          <w:rFonts w:hint="eastAsia"/>
        </w:rPr>
        <w:t>M</w:t>
      </w:r>
      <w:r>
        <w:t xml:space="preserve">anagement </w:t>
      </w:r>
      <w:r>
        <w:rPr>
          <w:rFonts w:hint="eastAsia"/>
        </w:rPr>
        <w:t>D</w:t>
      </w:r>
      <w:r>
        <w:t>evice</w:t>
      </w:r>
      <w:r>
        <w:rPr>
          <w:rFonts w:hint="eastAsia"/>
        </w:rPr>
        <w:t>）</w:t>
      </w:r>
    </w:p>
    <w:p>
      <w:pPr>
        <w:pStyle w:val="32"/>
      </w:pPr>
      <w:r>
        <w:rPr>
          <w:rFonts w:hint="eastAsia"/>
        </w:rPr>
        <w:t>BDT：广播分布表（B</w:t>
      </w:r>
      <w:r>
        <w:t xml:space="preserve">roadcast </w:t>
      </w:r>
      <w:r>
        <w:rPr>
          <w:rFonts w:hint="eastAsia"/>
        </w:rPr>
        <w:t>D</w:t>
      </w:r>
      <w:r>
        <w:t xml:space="preserve">istribution </w:t>
      </w:r>
      <w:r>
        <w:rPr>
          <w:rFonts w:hint="eastAsia"/>
        </w:rPr>
        <w:t>T</w:t>
      </w:r>
      <w:r>
        <w:t>able</w:t>
      </w:r>
      <w:r>
        <w:rPr>
          <w:rFonts w:hint="eastAsia"/>
        </w:rPr>
        <w:t>）</w:t>
      </w:r>
    </w:p>
    <w:p>
      <w:pPr>
        <w:pStyle w:val="32"/>
      </w:pPr>
      <w:r>
        <w:rPr>
          <w:rFonts w:hint="eastAsia"/>
        </w:rPr>
        <w:t>BIBBs：</w:t>
      </w:r>
      <w:bookmarkStart w:id="545" w:name="_Hlk55038045"/>
      <w:r>
        <w:rPr>
          <w:rFonts w:hint="eastAsia"/>
        </w:rPr>
        <w:t>BACnet互操作组成模块</w:t>
      </w:r>
      <w:bookmarkEnd w:id="545"/>
      <w:r>
        <w:rPr>
          <w:rFonts w:hint="eastAsia"/>
        </w:rPr>
        <w:t>（BACnet Interoperability Building Blocks）</w:t>
      </w:r>
    </w:p>
    <w:p>
      <w:pPr>
        <w:pStyle w:val="32"/>
      </w:pPr>
      <w:r>
        <w:t>B/IP</w:t>
      </w:r>
      <w:r>
        <w:rPr>
          <w:rFonts w:hint="eastAsia"/>
        </w:rPr>
        <w:t>：</w:t>
      </w:r>
      <w:r>
        <w:t>BACnet/IP</w:t>
      </w:r>
      <w:r>
        <w:rPr>
          <w:rFonts w:hint="eastAsia"/>
        </w:rPr>
        <w:t>（</w:t>
      </w:r>
      <w:r>
        <w:t>BACnet/IP</w:t>
      </w:r>
      <w:r>
        <w:rPr>
          <w:rFonts w:hint="eastAsia"/>
        </w:rPr>
        <w:t>）</w:t>
      </w:r>
    </w:p>
    <w:p>
      <w:pPr>
        <w:pStyle w:val="32"/>
      </w:pPr>
      <w:r>
        <w:rPr>
          <w:rFonts w:hint="eastAsia"/>
        </w:rPr>
        <w:t>B/IP-M：BACnet/IP多播（</w:t>
      </w:r>
      <w:r>
        <w:t xml:space="preserve">BACnet/IP </w:t>
      </w:r>
      <w:r>
        <w:rPr>
          <w:rFonts w:hint="eastAsia"/>
        </w:rPr>
        <w:t>M</w:t>
      </w:r>
      <w:r>
        <w:t>ulticast</w:t>
      </w:r>
      <w:r>
        <w:rPr>
          <w:rFonts w:hint="eastAsia"/>
        </w:rPr>
        <w:t>）</w:t>
      </w:r>
    </w:p>
    <w:p>
      <w:pPr>
        <w:pStyle w:val="32"/>
        <w:rPr>
          <w:rFonts w:hAnsi="宋体"/>
        </w:rPr>
      </w:pPr>
      <w:r>
        <w:rPr>
          <w:rFonts w:hAnsi="宋体"/>
        </w:rPr>
        <w:t>BNF</w:t>
      </w:r>
      <w:r>
        <w:rPr>
          <w:rFonts w:hint="eastAsia" w:hAnsi="宋体"/>
        </w:rPr>
        <w:t>：巴科斯范式语法（</w:t>
      </w:r>
      <w:r>
        <w:rPr>
          <w:rFonts w:hAnsi="宋体"/>
        </w:rPr>
        <w:t>Backus-Naur form</w:t>
      </w:r>
      <w:r>
        <w:rPr>
          <w:rFonts w:hint="eastAsia" w:hAnsi="宋体"/>
        </w:rPr>
        <w:t>）</w:t>
      </w:r>
    </w:p>
    <w:p>
      <w:pPr>
        <w:pStyle w:val="32"/>
      </w:pPr>
      <w:r>
        <w:rPr>
          <w:rFonts w:hint="eastAsia"/>
        </w:rPr>
        <w:t>BVLC：BACnet虚拟链路控制（</w:t>
      </w:r>
      <w:r>
        <w:t xml:space="preserve">BACnet </w:t>
      </w:r>
      <w:r>
        <w:rPr>
          <w:rFonts w:hint="eastAsia"/>
        </w:rPr>
        <w:t>V</w:t>
      </w:r>
      <w:r>
        <w:t xml:space="preserve">irtual </w:t>
      </w:r>
      <w:r>
        <w:rPr>
          <w:rFonts w:hint="eastAsia"/>
        </w:rPr>
        <w:t>L</w:t>
      </w:r>
      <w:r>
        <w:t xml:space="preserve">ink </w:t>
      </w:r>
      <w:r>
        <w:rPr>
          <w:rFonts w:hint="eastAsia"/>
        </w:rPr>
        <w:t>C</w:t>
      </w:r>
      <w:r>
        <w:t>ontrol</w:t>
      </w:r>
      <w:r>
        <w:rPr>
          <w:rFonts w:hint="eastAsia"/>
        </w:rPr>
        <w:t>）</w:t>
      </w:r>
    </w:p>
    <w:p>
      <w:pPr>
        <w:pStyle w:val="32"/>
      </w:pPr>
      <w:r>
        <w:rPr>
          <w:rFonts w:hint="eastAsia"/>
        </w:rPr>
        <w:t>BVLCI：BACnet虚拟链路控制信息（</w:t>
      </w:r>
      <w:r>
        <w:t xml:space="preserve">BACnet </w:t>
      </w:r>
      <w:r>
        <w:rPr>
          <w:rFonts w:hint="eastAsia"/>
        </w:rPr>
        <w:t>V</w:t>
      </w:r>
      <w:r>
        <w:t xml:space="preserve">irtual </w:t>
      </w:r>
      <w:r>
        <w:rPr>
          <w:rFonts w:hint="eastAsia"/>
        </w:rPr>
        <w:t>L</w:t>
      </w:r>
      <w:r>
        <w:t xml:space="preserve">ink </w:t>
      </w:r>
      <w:r>
        <w:rPr>
          <w:rFonts w:hint="eastAsia"/>
        </w:rPr>
        <w:t>C</w:t>
      </w:r>
      <w:r>
        <w:t xml:space="preserve">ontrol </w:t>
      </w:r>
      <w:r>
        <w:rPr>
          <w:rFonts w:hint="eastAsia"/>
        </w:rPr>
        <w:t>I</w:t>
      </w:r>
      <w:r>
        <w:t>nformation</w:t>
      </w:r>
      <w:r>
        <w:rPr>
          <w:rFonts w:hint="eastAsia"/>
        </w:rPr>
        <w:t>）</w:t>
      </w:r>
    </w:p>
    <w:p>
      <w:pPr>
        <w:pStyle w:val="32"/>
      </w:pPr>
      <w:r>
        <w:rPr>
          <w:rFonts w:hint="eastAsia"/>
        </w:rPr>
        <w:t>BVLL：BACnet虚拟链路层（</w:t>
      </w:r>
      <w:r>
        <w:t xml:space="preserve">BACnet </w:t>
      </w:r>
      <w:r>
        <w:rPr>
          <w:rFonts w:hint="eastAsia"/>
        </w:rPr>
        <w:t>V</w:t>
      </w:r>
      <w:r>
        <w:t xml:space="preserve">irtual </w:t>
      </w:r>
      <w:r>
        <w:rPr>
          <w:rFonts w:hint="eastAsia"/>
        </w:rPr>
        <w:t>L</w:t>
      </w:r>
      <w:r>
        <w:t xml:space="preserve">ink </w:t>
      </w:r>
      <w:r>
        <w:rPr>
          <w:rFonts w:hint="eastAsia"/>
        </w:rPr>
        <w:t>L</w:t>
      </w:r>
      <w:r>
        <w:t>ayer</w:t>
      </w:r>
      <w:r>
        <w:rPr>
          <w:rFonts w:hint="eastAsia"/>
        </w:rPr>
        <w:t>）</w:t>
      </w:r>
    </w:p>
    <w:p>
      <w:pPr>
        <w:pStyle w:val="32"/>
      </w:pPr>
      <w:r>
        <w:rPr>
          <w:rFonts w:hint="eastAsia"/>
        </w:rPr>
        <w:t>CNF：确认原语（C</w:t>
      </w:r>
      <w:r>
        <w:t xml:space="preserve">onfirm </w:t>
      </w:r>
      <w:r>
        <w:rPr>
          <w:rFonts w:hint="eastAsia"/>
        </w:rPr>
        <w:t>P</w:t>
      </w:r>
      <w:r>
        <w:t>rimitive</w:t>
      </w:r>
      <w:r>
        <w:rPr>
          <w:rFonts w:hint="eastAsia"/>
        </w:rPr>
        <w:t>）</w:t>
      </w:r>
    </w:p>
    <w:p>
      <w:pPr>
        <w:pStyle w:val="32"/>
      </w:pPr>
      <w:r>
        <w:rPr>
          <w:rFonts w:hint="eastAsia"/>
        </w:rPr>
        <w:t>COV：值的改变（C</w:t>
      </w:r>
      <w:r>
        <w:t xml:space="preserve">hange of </w:t>
      </w:r>
      <w:r>
        <w:rPr>
          <w:rFonts w:hint="eastAsia"/>
        </w:rPr>
        <w:t>V</w:t>
      </w:r>
      <w:r>
        <w:t>alue</w:t>
      </w:r>
      <w:r>
        <w:rPr>
          <w:rFonts w:hint="eastAsia"/>
        </w:rPr>
        <w:t>）</w:t>
      </w:r>
    </w:p>
    <w:p>
      <w:pPr>
        <w:pStyle w:val="32"/>
      </w:pPr>
      <w:r>
        <w:rPr>
          <w:rFonts w:hint="eastAsia"/>
        </w:rPr>
        <w:t>CRC：循环冗余校验（C</w:t>
      </w:r>
      <w:r>
        <w:t xml:space="preserve">yclic </w:t>
      </w:r>
      <w:r>
        <w:rPr>
          <w:rFonts w:hint="eastAsia"/>
        </w:rPr>
        <w:t>R</w:t>
      </w:r>
      <w:r>
        <w:t xml:space="preserve">edundancy </w:t>
      </w:r>
      <w:r>
        <w:rPr>
          <w:rFonts w:hint="eastAsia"/>
        </w:rPr>
        <w:t>C</w:t>
      </w:r>
      <w:r>
        <w:t>heck</w:t>
      </w:r>
      <w:r>
        <w:rPr>
          <w:rFonts w:hint="eastAsia"/>
        </w:rPr>
        <w:t>）</w:t>
      </w:r>
    </w:p>
    <w:p>
      <w:pPr>
        <w:pStyle w:val="32"/>
      </w:pPr>
      <w:r>
        <w:rPr>
          <w:rFonts w:hint="eastAsia"/>
        </w:rPr>
        <w:t>DA：本地目标MAC层地址（L</w:t>
      </w:r>
      <w:r>
        <w:t xml:space="preserve">ocal </w:t>
      </w:r>
      <w:r>
        <w:rPr>
          <w:rFonts w:hint="eastAsia"/>
        </w:rPr>
        <w:t>D</w:t>
      </w:r>
      <w:r>
        <w:t xml:space="preserve">estination MAC </w:t>
      </w:r>
      <w:r>
        <w:rPr>
          <w:rFonts w:hint="eastAsia"/>
        </w:rPr>
        <w:t>L</w:t>
      </w:r>
      <w:r>
        <w:t xml:space="preserve">ayer </w:t>
      </w:r>
      <w:r>
        <w:rPr>
          <w:rFonts w:hint="eastAsia"/>
        </w:rPr>
        <w:t>A</w:t>
      </w:r>
      <w:r>
        <w:t>ddress</w:t>
      </w:r>
      <w:r>
        <w:rPr>
          <w:rFonts w:hint="eastAsia"/>
        </w:rPr>
        <w:t>）</w:t>
      </w:r>
    </w:p>
    <w:p>
      <w:pPr>
        <w:pStyle w:val="32"/>
      </w:pPr>
      <w:r>
        <w:rPr>
          <w:rFonts w:hint="eastAsia"/>
        </w:rPr>
        <w:t>DADR：最终目标MAC层地址（U</w:t>
      </w:r>
      <w:r>
        <w:t xml:space="preserve">ltimate </w:t>
      </w:r>
      <w:r>
        <w:rPr>
          <w:rFonts w:hint="eastAsia"/>
        </w:rPr>
        <w:t>D</w:t>
      </w:r>
      <w:r>
        <w:t xml:space="preserve">estination MAC </w:t>
      </w:r>
      <w:r>
        <w:rPr>
          <w:rFonts w:hint="eastAsia"/>
        </w:rPr>
        <w:t>L</w:t>
      </w:r>
      <w:r>
        <w:t xml:space="preserve">ayer </w:t>
      </w:r>
      <w:r>
        <w:rPr>
          <w:rFonts w:hint="eastAsia"/>
        </w:rPr>
        <w:t>A</w:t>
      </w:r>
      <w:r>
        <w:t>ddress</w:t>
      </w:r>
      <w:r>
        <w:rPr>
          <w:rFonts w:hint="eastAsia"/>
        </w:rPr>
        <w:t>）</w:t>
      </w:r>
    </w:p>
    <w:p>
      <w:pPr>
        <w:pStyle w:val="32"/>
      </w:pPr>
      <w:r>
        <w:rPr>
          <w:rFonts w:hint="eastAsia"/>
        </w:rPr>
        <w:t>DER：需要应答的数据（D</w:t>
      </w:r>
      <w:r>
        <w:t xml:space="preserve">ata </w:t>
      </w:r>
      <w:r>
        <w:rPr>
          <w:rFonts w:hint="eastAsia"/>
        </w:rPr>
        <w:t>E</w:t>
      </w:r>
      <w:r>
        <w:t xml:space="preserve">xpecting </w:t>
      </w:r>
      <w:r>
        <w:rPr>
          <w:rFonts w:hint="eastAsia"/>
        </w:rPr>
        <w:t>R</w:t>
      </w:r>
      <w:r>
        <w:t>eply</w:t>
      </w:r>
      <w:r>
        <w:rPr>
          <w:rFonts w:hint="eastAsia"/>
        </w:rPr>
        <w:t>）</w:t>
      </w:r>
    </w:p>
    <w:p>
      <w:pPr>
        <w:pStyle w:val="32"/>
      </w:pPr>
      <w:r>
        <w:rPr>
          <w:rFonts w:hint="eastAsia"/>
        </w:rPr>
        <w:t>DES：数据加密标准（FIPS 46-1）[</w:t>
      </w:r>
      <w:r>
        <w:t>Data Encryption Standard (FIPS 46-1)</w:t>
      </w:r>
      <w:r>
        <w:rPr>
          <w:rFonts w:hint="eastAsia"/>
        </w:rPr>
        <w:t>]</w:t>
      </w:r>
    </w:p>
    <w:p>
      <w:pPr>
        <w:pStyle w:val="32"/>
      </w:pPr>
      <w:r>
        <w:rPr>
          <w:rFonts w:hint="eastAsia"/>
        </w:rPr>
        <w:t>DESFire：数据加密标准快速，创新，可靠和安全（</w:t>
      </w:r>
      <w:r>
        <w:t>Data Encryption Standard Fast, Innovative, Reliable and Secure</w:t>
      </w:r>
      <w:r>
        <w:rPr>
          <w:rFonts w:hint="eastAsia"/>
        </w:rPr>
        <w:t>）</w:t>
      </w:r>
    </w:p>
    <w:p>
      <w:pPr>
        <w:pStyle w:val="32"/>
      </w:pPr>
      <w:r>
        <w:rPr>
          <w:rFonts w:hint="eastAsia"/>
        </w:rPr>
        <w:t>DLEN：最终目标MAC层地址的1个字节长度（</w:t>
      </w:r>
      <w:r>
        <w:t xml:space="preserve">1-octet </w:t>
      </w:r>
      <w:r>
        <w:rPr>
          <w:rFonts w:hint="eastAsia"/>
        </w:rPr>
        <w:t>L</w:t>
      </w:r>
      <w:r>
        <w:t xml:space="preserve">ength of </w:t>
      </w:r>
      <w:r>
        <w:rPr>
          <w:rFonts w:hint="eastAsia"/>
        </w:rPr>
        <w:t>U</w:t>
      </w:r>
      <w:r>
        <w:t xml:space="preserve">ltimate </w:t>
      </w:r>
      <w:r>
        <w:rPr>
          <w:rFonts w:hint="eastAsia"/>
        </w:rPr>
        <w:t>D</w:t>
      </w:r>
      <w:r>
        <w:t xml:space="preserve">estination MAC </w:t>
      </w:r>
      <w:r>
        <w:rPr>
          <w:rFonts w:hint="eastAsia"/>
        </w:rPr>
        <w:t>L</w:t>
      </w:r>
      <w:r>
        <w:t xml:space="preserve">ayer </w:t>
      </w:r>
      <w:r>
        <w:rPr>
          <w:rFonts w:hint="eastAsia"/>
        </w:rPr>
        <w:t>A</w:t>
      </w:r>
      <w:r>
        <w:t>ddress</w:t>
      </w:r>
      <w:r>
        <w:rPr>
          <w:rFonts w:hint="eastAsia"/>
        </w:rPr>
        <w:t>）</w:t>
      </w:r>
    </w:p>
    <w:p>
      <w:pPr>
        <w:pStyle w:val="32"/>
      </w:pPr>
      <w:r>
        <w:rPr>
          <w:rFonts w:hint="eastAsia"/>
        </w:rPr>
        <w:t>DNET：2字节的最终目标网络号（</w:t>
      </w:r>
      <w:r>
        <w:t xml:space="preserve">2-octet </w:t>
      </w:r>
      <w:r>
        <w:rPr>
          <w:rFonts w:hint="eastAsia"/>
        </w:rPr>
        <w:t>U</w:t>
      </w:r>
      <w:r>
        <w:t xml:space="preserve">ltimate </w:t>
      </w:r>
      <w:r>
        <w:rPr>
          <w:rFonts w:hint="eastAsia"/>
        </w:rPr>
        <w:t>D</w:t>
      </w:r>
      <w:r>
        <w:t xml:space="preserve">estination </w:t>
      </w:r>
      <w:r>
        <w:rPr>
          <w:rFonts w:hint="eastAsia"/>
        </w:rPr>
        <w:t>N</w:t>
      </w:r>
      <w:r>
        <w:t xml:space="preserve">etwork </w:t>
      </w:r>
      <w:r>
        <w:rPr>
          <w:rFonts w:hint="eastAsia"/>
        </w:rPr>
        <w:t>N</w:t>
      </w:r>
      <w:r>
        <w:t>umber</w:t>
      </w:r>
      <w:r>
        <w:rPr>
          <w:rFonts w:hint="eastAsia"/>
        </w:rPr>
        <w:t>）</w:t>
      </w:r>
    </w:p>
    <w:p>
      <w:pPr>
        <w:pStyle w:val="32"/>
      </w:pPr>
      <w:r>
        <w:rPr>
          <w:rFonts w:hint="eastAsia"/>
        </w:rPr>
        <w:t>DSAP：LLC目标服务访问点 （对于BACnet为X“82”）[</w:t>
      </w:r>
      <w:r>
        <w:t xml:space="preserve">LLC </w:t>
      </w:r>
      <w:r>
        <w:rPr>
          <w:rFonts w:hint="eastAsia"/>
        </w:rPr>
        <w:t>D</w:t>
      </w:r>
      <w:r>
        <w:t xml:space="preserve">estination </w:t>
      </w:r>
      <w:r>
        <w:rPr>
          <w:rFonts w:hint="eastAsia"/>
        </w:rPr>
        <w:t>S</w:t>
      </w:r>
      <w:r>
        <w:t xml:space="preserve">ervice </w:t>
      </w:r>
      <w:r>
        <w:rPr>
          <w:rFonts w:hint="eastAsia"/>
        </w:rPr>
        <w:t>A</w:t>
      </w:r>
      <w:r>
        <w:t xml:space="preserve">ccess </w:t>
      </w:r>
      <w:r>
        <w:rPr>
          <w:rFonts w:hint="eastAsia"/>
        </w:rPr>
        <w:t>P</w:t>
      </w:r>
      <w:r>
        <w:t>oint (X</w:t>
      </w:r>
      <w:r>
        <w:rPr>
          <w:rFonts w:hint="eastAsia"/>
        </w:rPr>
        <w:t>“</w:t>
      </w:r>
      <w:r>
        <w:t>82</w:t>
      </w:r>
      <w:r>
        <w:rPr>
          <w:rFonts w:hint="eastAsia"/>
        </w:rPr>
        <w:t>”</w:t>
      </w:r>
      <w:r>
        <w:t>for BACnet)</w:t>
      </w:r>
      <w:r>
        <w:rPr>
          <w:rFonts w:hint="eastAsia"/>
        </w:rPr>
        <w:t>]</w:t>
      </w:r>
    </w:p>
    <w:p>
      <w:pPr>
        <w:pStyle w:val="32"/>
      </w:pPr>
      <w:r>
        <w:rPr>
          <w:rFonts w:hint="eastAsia"/>
        </w:rPr>
        <w:t>EIB：欧洲安装总线（</w:t>
      </w:r>
      <w:r>
        <w:t>European Installation Bus</w:t>
      </w:r>
      <w:r>
        <w:rPr>
          <w:rFonts w:hint="eastAsia"/>
        </w:rPr>
        <w:t>）</w:t>
      </w:r>
    </w:p>
    <w:p>
      <w:pPr>
        <w:pStyle w:val="32"/>
        <w:rPr>
          <w:rFonts w:hAnsi="宋体"/>
        </w:rPr>
      </w:pPr>
      <w:r>
        <w:rPr>
          <w:rFonts w:hAnsi="宋体"/>
        </w:rPr>
        <w:t>EPICS</w:t>
      </w:r>
      <w:r>
        <w:rPr>
          <w:rFonts w:hint="eastAsia" w:hAnsi="宋体"/>
        </w:rPr>
        <w:t>：电子协议实现一致性声明（</w:t>
      </w:r>
      <w:r>
        <w:rPr>
          <w:rFonts w:hAnsi="宋体"/>
        </w:rPr>
        <w:t>Protocol Implementation Conformance Statement</w:t>
      </w:r>
      <w:r>
        <w:rPr>
          <w:rFonts w:hint="eastAsia" w:hAnsi="宋体"/>
        </w:rPr>
        <w:t>）</w:t>
      </w:r>
    </w:p>
    <w:p>
      <w:pPr>
        <w:pStyle w:val="32"/>
      </w:pPr>
      <w:r>
        <w:rPr>
          <w:rFonts w:hint="eastAsia"/>
        </w:rPr>
        <w:t>EXEC：执行一个服务请求的能力（C</w:t>
      </w:r>
      <w:r>
        <w:t xml:space="preserve">apable of </w:t>
      </w:r>
      <w:r>
        <w:rPr>
          <w:rFonts w:hint="eastAsia"/>
        </w:rPr>
        <w:t>E</w:t>
      </w:r>
      <w:r>
        <w:t xml:space="preserve">xecuting a </w:t>
      </w:r>
      <w:r>
        <w:rPr>
          <w:rFonts w:hint="eastAsia"/>
        </w:rPr>
        <w:t>S</w:t>
      </w:r>
      <w:r>
        <w:t xml:space="preserve">ervice </w:t>
      </w:r>
      <w:r>
        <w:rPr>
          <w:rFonts w:hint="eastAsia"/>
        </w:rPr>
        <w:t>R</w:t>
      </w:r>
      <w:r>
        <w:t>equest</w:t>
      </w:r>
      <w:r>
        <w:rPr>
          <w:rFonts w:hint="eastAsia"/>
        </w:rPr>
        <w:t>）</w:t>
      </w:r>
    </w:p>
    <w:p>
      <w:pPr>
        <w:pStyle w:val="32"/>
      </w:pPr>
      <w:r>
        <w:rPr>
          <w:rFonts w:hint="eastAsia"/>
        </w:rPr>
        <w:t>FDT：外部设备表（F</w:t>
      </w:r>
      <w:r>
        <w:t xml:space="preserve">oreign </w:t>
      </w:r>
      <w:r>
        <w:rPr>
          <w:rFonts w:hint="eastAsia"/>
        </w:rPr>
        <w:t>D</w:t>
      </w:r>
      <w:r>
        <w:t xml:space="preserve">evice </w:t>
      </w:r>
      <w:r>
        <w:rPr>
          <w:rFonts w:hint="eastAsia"/>
        </w:rPr>
        <w:t>T</w:t>
      </w:r>
      <w:r>
        <w:t>able</w:t>
      </w:r>
      <w:r>
        <w:rPr>
          <w:rFonts w:hint="eastAsia"/>
        </w:rPr>
        <w:t>）</w:t>
      </w:r>
    </w:p>
    <w:p>
      <w:pPr>
        <w:pStyle w:val="32"/>
      </w:pPr>
      <w:r>
        <w:rPr>
          <w:rFonts w:hint="eastAsia"/>
        </w:rPr>
        <w:t>ICI：接口控制信息（I</w:t>
      </w:r>
      <w:r>
        <w:t xml:space="preserve">nterface </w:t>
      </w:r>
      <w:r>
        <w:rPr>
          <w:rFonts w:hint="eastAsia"/>
        </w:rPr>
        <w:t>C</w:t>
      </w:r>
      <w:r>
        <w:t xml:space="preserve">ontrol </w:t>
      </w:r>
      <w:r>
        <w:rPr>
          <w:rFonts w:hint="eastAsia"/>
        </w:rPr>
        <w:t>I</w:t>
      </w:r>
      <w:r>
        <w:t>nformation</w:t>
      </w:r>
      <w:r>
        <w:rPr>
          <w:rFonts w:hint="eastAsia"/>
        </w:rPr>
        <w:t>）</w:t>
      </w:r>
    </w:p>
    <w:p>
      <w:pPr>
        <w:pStyle w:val="32"/>
      </w:pPr>
      <w:r>
        <w:rPr>
          <w:rFonts w:hint="eastAsia"/>
        </w:rPr>
        <w:t>IL：ARCNET信息长度字节（</w:t>
      </w:r>
      <w:r>
        <w:t xml:space="preserve">ARCNET </w:t>
      </w:r>
      <w:r>
        <w:rPr>
          <w:rFonts w:hint="eastAsia"/>
        </w:rPr>
        <w:t>I</w:t>
      </w:r>
      <w:r>
        <w:t xml:space="preserve">nformation </w:t>
      </w:r>
      <w:r>
        <w:rPr>
          <w:rFonts w:hint="eastAsia"/>
        </w:rPr>
        <w:t>L</w:t>
      </w:r>
      <w:r>
        <w:t xml:space="preserve">ength </w:t>
      </w:r>
      <w:r>
        <w:rPr>
          <w:rFonts w:hint="eastAsia"/>
        </w:rPr>
        <w:t>F</w:t>
      </w:r>
      <w:r>
        <w:t>ield</w:t>
      </w:r>
      <w:r>
        <w:rPr>
          <w:rFonts w:hint="eastAsia"/>
        </w:rPr>
        <w:t>）</w:t>
      </w:r>
    </w:p>
    <w:p>
      <w:pPr>
        <w:pStyle w:val="32"/>
      </w:pPr>
      <w:r>
        <w:rPr>
          <w:rFonts w:hint="eastAsia"/>
        </w:rPr>
        <w:t>IND：指示原语（I</w:t>
      </w:r>
      <w:r>
        <w:t xml:space="preserve">ndication </w:t>
      </w:r>
      <w:r>
        <w:rPr>
          <w:rFonts w:hint="eastAsia"/>
        </w:rPr>
        <w:t>P</w:t>
      </w:r>
      <w:r>
        <w:t>rimitive</w:t>
      </w:r>
      <w:r>
        <w:rPr>
          <w:rFonts w:hint="eastAsia"/>
        </w:rPr>
        <w:t>）</w:t>
      </w:r>
    </w:p>
    <w:p>
      <w:pPr>
        <w:pStyle w:val="32"/>
      </w:pPr>
      <w:r>
        <w:rPr>
          <w:rFonts w:hint="eastAsia"/>
        </w:rPr>
        <w:t>INF：“无穷大”, 代表正无穷大的一个独一无二的二进制模型（“</w:t>
      </w:r>
      <w:r>
        <w:t>Infinity</w:t>
      </w:r>
      <w:r>
        <w:rPr>
          <w:rFonts w:hint="eastAsia"/>
        </w:rPr>
        <w:t>”</w:t>
      </w:r>
      <w:r>
        <w:t xml:space="preserve">, a </w:t>
      </w:r>
      <w:r>
        <w:rPr>
          <w:rFonts w:hint="eastAsia"/>
        </w:rPr>
        <w:t>U</w:t>
      </w:r>
      <w:r>
        <w:t xml:space="preserve">nique </w:t>
      </w:r>
      <w:r>
        <w:rPr>
          <w:rFonts w:hint="eastAsia"/>
        </w:rPr>
        <w:t>B</w:t>
      </w:r>
      <w:r>
        <w:t xml:space="preserve">inary </w:t>
      </w:r>
      <w:r>
        <w:rPr>
          <w:rFonts w:hint="eastAsia"/>
        </w:rPr>
        <w:t>P</w:t>
      </w:r>
      <w:r>
        <w:t xml:space="preserve">attern </w:t>
      </w:r>
      <w:r>
        <w:rPr>
          <w:rFonts w:hint="eastAsia"/>
        </w:rPr>
        <w:t>R</w:t>
      </w:r>
      <w:r>
        <w:t xml:space="preserve">epresenting </w:t>
      </w:r>
      <w:r>
        <w:rPr>
          <w:rFonts w:hint="eastAsia"/>
        </w:rPr>
        <w:t>P</w:t>
      </w:r>
      <w:r>
        <w:t xml:space="preserve">ositive </w:t>
      </w:r>
      <w:r>
        <w:rPr>
          <w:rFonts w:hint="eastAsia"/>
        </w:rPr>
        <w:t>I</w:t>
      </w:r>
      <w:r>
        <w:t>nfinity</w:t>
      </w:r>
      <w:r>
        <w:rPr>
          <w:rFonts w:hint="eastAsia"/>
        </w:rPr>
        <w:t>）</w:t>
      </w:r>
    </w:p>
    <w:p>
      <w:pPr>
        <w:pStyle w:val="32"/>
      </w:pPr>
      <w:r>
        <w:rPr>
          <w:rFonts w:hint="eastAsia"/>
        </w:rPr>
        <w:t>-INF：“负无穷大”, 代表负正无穷大的一个独一无二的二进制模型 （“</w:t>
      </w:r>
      <w:r>
        <w:t>Negative infinity</w:t>
      </w:r>
      <w:r>
        <w:rPr>
          <w:rFonts w:hint="eastAsia"/>
        </w:rPr>
        <w:t>”</w:t>
      </w:r>
      <w:r>
        <w:t xml:space="preserve">, a </w:t>
      </w:r>
      <w:r>
        <w:rPr>
          <w:rFonts w:hint="eastAsia"/>
        </w:rPr>
        <w:t>U</w:t>
      </w:r>
      <w:r>
        <w:t xml:space="preserve">nique </w:t>
      </w:r>
      <w:r>
        <w:rPr>
          <w:rFonts w:hint="eastAsia"/>
        </w:rPr>
        <w:t>B</w:t>
      </w:r>
      <w:r>
        <w:t xml:space="preserve">inary </w:t>
      </w:r>
      <w:r>
        <w:rPr>
          <w:rFonts w:hint="eastAsia"/>
        </w:rPr>
        <w:t>P</w:t>
      </w:r>
      <w:r>
        <w:t xml:space="preserve">attern </w:t>
      </w:r>
      <w:r>
        <w:rPr>
          <w:rFonts w:hint="eastAsia"/>
        </w:rPr>
        <w:t>R</w:t>
      </w:r>
      <w:r>
        <w:t xml:space="preserve">epresenting </w:t>
      </w:r>
      <w:r>
        <w:rPr>
          <w:rFonts w:hint="eastAsia"/>
        </w:rPr>
        <w:t>N</w:t>
      </w:r>
      <w:r>
        <w:t xml:space="preserve">egative </w:t>
      </w:r>
      <w:r>
        <w:rPr>
          <w:rFonts w:hint="eastAsia"/>
        </w:rPr>
        <w:t>I</w:t>
      </w:r>
      <w:r>
        <w:t>nfinity</w:t>
      </w:r>
      <w:r>
        <w:rPr>
          <w:rFonts w:hint="eastAsia"/>
        </w:rPr>
        <w:t>）</w:t>
      </w:r>
    </w:p>
    <w:p>
      <w:pPr>
        <w:pStyle w:val="32"/>
      </w:pPr>
      <w:r>
        <w:rPr>
          <w:rFonts w:hint="eastAsia"/>
        </w:rPr>
        <w:t>INIT：发起一个服务请求的能力（C</w:t>
      </w:r>
      <w:r>
        <w:t xml:space="preserve">apable of </w:t>
      </w:r>
      <w:r>
        <w:rPr>
          <w:rFonts w:hint="eastAsia"/>
        </w:rPr>
        <w:t>I</w:t>
      </w:r>
      <w:r>
        <w:t xml:space="preserve">nitiating a </w:t>
      </w:r>
      <w:r>
        <w:rPr>
          <w:rFonts w:hint="eastAsia"/>
        </w:rPr>
        <w:t>S</w:t>
      </w:r>
      <w:r>
        <w:t xml:space="preserve">ervice </w:t>
      </w:r>
      <w:r>
        <w:rPr>
          <w:rFonts w:hint="eastAsia"/>
        </w:rPr>
        <w:t>R</w:t>
      </w:r>
      <w:r>
        <w:t>equest</w:t>
      </w:r>
      <w:r>
        <w:rPr>
          <w:rFonts w:hint="eastAsia"/>
        </w:rPr>
        <w:t>）</w:t>
      </w:r>
    </w:p>
    <w:p>
      <w:pPr>
        <w:pStyle w:val="32"/>
      </w:pPr>
      <w:r>
        <w:rPr>
          <w:rFonts w:hint="eastAsia"/>
        </w:rPr>
        <w:t>IP：互联网协议RFC 791（</w:t>
      </w:r>
      <w:r>
        <w:t>Internet Protocol</w:t>
      </w:r>
      <w:r>
        <w:rPr>
          <w:rFonts w:hint="eastAsia"/>
        </w:rPr>
        <w:t>，</w:t>
      </w:r>
      <w:r>
        <w:t>RFC 791</w:t>
      </w:r>
      <w:r>
        <w:rPr>
          <w:rFonts w:hint="eastAsia"/>
        </w:rPr>
        <w:t>）</w:t>
      </w:r>
    </w:p>
    <w:p>
      <w:pPr>
        <w:pStyle w:val="32"/>
      </w:pPr>
      <w:r>
        <w:t xml:space="preserve">IUT: </w:t>
      </w:r>
      <w:r>
        <w:rPr>
          <w:rFonts w:hint="eastAsia"/>
        </w:rPr>
        <w:t>测试的实现（</w:t>
      </w:r>
      <w:r>
        <w:t>implementation under test</w:t>
      </w:r>
      <w:r>
        <w:rPr>
          <w:rFonts w:hint="eastAsia"/>
        </w:rPr>
        <w:t>）</w:t>
      </w:r>
    </w:p>
    <w:p>
      <w:pPr>
        <w:pStyle w:val="32"/>
      </w:pPr>
      <w:r>
        <w:rPr>
          <w:rFonts w:hint="eastAsia"/>
        </w:rPr>
        <w:t>KNX：Konnex系统规范（</w:t>
      </w:r>
      <w:r>
        <w:t>The Konnex System Specification</w:t>
      </w:r>
      <w:r>
        <w:rPr>
          <w:rFonts w:hint="eastAsia"/>
        </w:rPr>
        <w:t>）</w:t>
      </w:r>
    </w:p>
    <w:p>
      <w:pPr>
        <w:pStyle w:val="32"/>
      </w:pPr>
      <w:r>
        <w:rPr>
          <w:rFonts w:hint="eastAsia"/>
        </w:rPr>
        <w:t>LAN：局域网（L</w:t>
      </w:r>
      <w:r>
        <w:t xml:space="preserve">ocal </w:t>
      </w:r>
      <w:r>
        <w:rPr>
          <w:rFonts w:hint="eastAsia"/>
        </w:rPr>
        <w:t>A</w:t>
      </w:r>
      <w:r>
        <w:t xml:space="preserve">rea </w:t>
      </w:r>
      <w:r>
        <w:rPr>
          <w:rFonts w:hint="eastAsia"/>
        </w:rPr>
        <w:t>N</w:t>
      </w:r>
      <w:r>
        <w:t>etwork</w:t>
      </w:r>
      <w:r>
        <w:rPr>
          <w:rFonts w:hint="eastAsia"/>
        </w:rPr>
        <w:t>）</w:t>
      </w:r>
    </w:p>
    <w:p>
      <w:pPr>
        <w:pStyle w:val="32"/>
      </w:pPr>
      <w:r>
        <w:rPr>
          <w:rFonts w:hint="eastAsia"/>
        </w:rPr>
        <w:t>LLC：逻辑链路控制（L</w:t>
      </w:r>
      <w:r>
        <w:t xml:space="preserve">ogical </w:t>
      </w:r>
      <w:r>
        <w:rPr>
          <w:rFonts w:hint="eastAsia"/>
        </w:rPr>
        <w:t>L</w:t>
      </w:r>
      <w:r>
        <w:t xml:space="preserve">ink </w:t>
      </w:r>
      <w:r>
        <w:rPr>
          <w:rFonts w:hint="eastAsia"/>
        </w:rPr>
        <w:t>C</w:t>
      </w:r>
      <w:r>
        <w:t>ontrol)</w:t>
      </w:r>
    </w:p>
    <w:p>
      <w:pPr>
        <w:pStyle w:val="32"/>
      </w:pPr>
      <w:r>
        <w:rPr>
          <w:rFonts w:hint="eastAsia"/>
        </w:rPr>
        <w:t>LPCI：链路协议控制信息（L</w:t>
      </w:r>
      <w:r>
        <w:t xml:space="preserve">ink </w:t>
      </w:r>
      <w:r>
        <w:rPr>
          <w:rFonts w:hint="eastAsia"/>
        </w:rPr>
        <w:t>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LPDU：链路协议数据单元（L</w:t>
      </w:r>
      <w:r>
        <w:t xml:space="preserve">ink </w:t>
      </w:r>
      <w:r>
        <w:rPr>
          <w:rFonts w:hint="eastAsia"/>
        </w:rPr>
        <w:t>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LRC：纵向冗余校验（</w:t>
      </w:r>
      <w:r>
        <w:t>Longitudinal Redundancy Check</w:t>
      </w:r>
      <w:r>
        <w:rPr>
          <w:rFonts w:hint="eastAsia"/>
        </w:rPr>
        <w:t>）</w:t>
      </w:r>
    </w:p>
    <w:p>
      <w:pPr>
        <w:pStyle w:val="32"/>
      </w:pPr>
      <w:r>
        <w:rPr>
          <w:rFonts w:hint="eastAsia"/>
        </w:rPr>
        <w:t>LSAP：链路服务访问点（对于BACnet为X“82”）[L</w:t>
      </w:r>
      <w:r>
        <w:t xml:space="preserve">ink </w:t>
      </w:r>
      <w:r>
        <w:rPr>
          <w:rFonts w:hint="eastAsia"/>
        </w:rPr>
        <w:t>S</w:t>
      </w:r>
      <w:r>
        <w:t xml:space="preserve">ervice </w:t>
      </w:r>
      <w:r>
        <w:rPr>
          <w:rFonts w:hint="eastAsia"/>
        </w:rPr>
        <w:t>A</w:t>
      </w:r>
      <w:r>
        <w:t xml:space="preserve">ccess </w:t>
      </w:r>
      <w:r>
        <w:rPr>
          <w:rFonts w:hint="eastAsia"/>
        </w:rPr>
        <w:t>P</w:t>
      </w:r>
      <w:r>
        <w:t>oint (X</w:t>
      </w:r>
      <w:r>
        <w:rPr>
          <w:rFonts w:hint="eastAsia"/>
        </w:rPr>
        <w:t>“</w:t>
      </w:r>
      <w:r>
        <w:t>82</w:t>
      </w:r>
      <w:r>
        <w:rPr>
          <w:rFonts w:hint="eastAsia"/>
        </w:rPr>
        <w:t>”</w:t>
      </w:r>
      <w:r>
        <w:t xml:space="preserve"> for BACnet)</w:t>
      </w:r>
      <w:r>
        <w:rPr>
          <w:rFonts w:hint="eastAsia"/>
        </w:rPr>
        <w:t>]</w:t>
      </w:r>
    </w:p>
    <w:p>
      <w:pPr>
        <w:pStyle w:val="32"/>
      </w:pPr>
      <w:r>
        <w:rPr>
          <w:rFonts w:hint="eastAsia"/>
        </w:rPr>
        <w:t>LSDU：链路服务数据单元（L</w:t>
      </w:r>
      <w:r>
        <w:t xml:space="preserve">ink </w:t>
      </w:r>
      <w:r>
        <w:rPr>
          <w:rFonts w:hint="eastAsia"/>
        </w:rPr>
        <w:t>S</w:t>
      </w:r>
      <w:r>
        <w:t xml:space="preserve">ervice </w:t>
      </w:r>
      <w:r>
        <w:rPr>
          <w:rFonts w:hint="eastAsia"/>
        </w:rPr>
        <w:t>D</w:t>
      </w:r>
      <w:r>
        <w:t xml:space="preserve">ata </w:t>
      </w:r>
      <w:r>
        <w:rPr>
          <w:rFonts w:hint="eastAsia"/>
        </w:rPr>
        <w:t>U</w:t>
      </w:r>
      <w:r>
        <w:t>nit</w:t>
      </w:r>
      <w:r>
        <w:rPr>
          <w:rFonts w:hint="eastAsia"/>
        </w:rPr>
        <w:t>）</w:t>
      </w:r>
    </w:p>
    <w:p>
      <w:pPr>
        <w:pStyle w:val="32"/>
      </w:pPr>
      <w:r>
        <w:rPr>
          <w:rFonts w:hint="eastAsia"/>
        </w:rPr>
        <w:t>MA：介质访问（前缀）[M</w:t>
      </w:r>
      <w:r>
        <w:t xml:space="preserve">edium </w:t>
      </w:r>
      <w:r>
        <w:rPr>
          <w:rFonts w:hint="eastAsia"/>
        </w:rPr>
        <w:t>A</w:t>
      </w:r>
      <w:r>
        <w:t>ccess (</w:t>
      </w:r>
      <w:r>
        <w:rPr>
          <w:rFonts w:hint="eastAsia"/>
        </w:rPr>
        <w:t>P</w:t>
      </w:r>
      <w:r>
        <w:t>refix)</w:t>
      </w:r>
      <w:r>
        <w:rPr>
          <w:rFonts w:hint="eastAsia"/>
        </w:rPr>
        <w:t>]</w:t>
      </w:r>
    </w:p>
    <w:p>
      <w:pPr>
        <w:pStyle w:val="32"/>
      </w:pPr>
      <w:r>
        <w:rPr>
          <w:rFonts w:hint="eastAsia"/>
        </w:rPr>
        <w:t>MAC：介质访问控制（M</w:t>
      </w:r>
      <w:r>
        <w:t xml:space="preserve">edium </w:t>
      </w:r>
      <w:r>
        <w:rPr>
          <w:rFonts w:hint="eastAsia"/>
        </w:rPr>
        <w:t>A</w:t>
      </w:r>
      <w:r>
        <w:t xml:space="preserve">ccess </w:t>
      </w:r>
      <w:r>
        <w:rPr>
          <w:rFonts w:hint="eastAsia"/>
        </w:rPr>
        <w:t>C</w:t>
      </w:r>
      <w:r>
        <w:t>ontrol</w:t>
      </w:r>
      <w:r>
        <w:rPr>
          <w:rFonts w:hint="eastAsia"/>
        </w:rPr>
        <w:t>）</w:t>
      </w:r>
    </w:p>
    <w:p>
      <w:pPr>
        <w:pStyle w:val="32"/>
      </w:pPr>
      <w:r>
        <w:rPr>
          <w:rFonts w:hint="eastAsia"/>
        </w:rPr>
        <w:t>MPCI：MAC协议控制信息（</w:t>
      </w:r>
      <w:r>
        <w:t xml:space="preserve">MAC </w:t>
      </w:r>
      <w:r>
        <w:rPr>
          <w:rFonts w:hint="eastAsia"/>
        </w:rPr>
        <w:t>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MPDU：MAC层协议数据单元（</w:t>
      </w:r>
      <w:r>
        <w:t xml:space="preserve">MAC </w:t>
      </w:r>
      <w:r>
        <w:rPr>
          <w:rFonts w:hint="eastAsia"/>
        </w:rPr>
        <w:t>L</w:t>
      </w:r>
      <w:r>
        <w:t xml:space="preserve">ayer </w:t>
      </w:r>
      <w:r>
        <w:rPr>
          <w:rFonts w:hint="eastAsia"/>
        </w:rPr>
        <w:t>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MSDU：MAC服务数据单元（</w:t>
      </w:r>
      <w:r>
        <w:t xml:space="preserve">MAC </w:t>
      </w:r>
      <w:r>
        <w:rPr>
          <w:rFonts w:hint="eastAsia"/>
        </w:rPr>
        <w:t>S</w:t>
      </w:r>
      <w:r>
        <w:t xml:space="preserve">ervice </w:t>
      </w:r>
      <w:r>
        <w:rPr>
          <w:rFonts w:hint="eastAsia"/>
        </w:rPr>
        <w:t>D</w:t>
      </w:r>
      <w:r>
        <w:t xml:space="preserve">ata </w:t>
      </w:r>
      <w:r>
        <w:rPr>
          <w:rFonts w:hint="eastAsia"/>
        </w:rPr>
        <w:t>U</w:t>
      </w:r>
      <w:r>
        <w:t>nit</w:t>
      </w:r>
      <w:r>
        <w:rPr>
          <w:rFonts w:hint="eastAsia"/>
        </w:rPr>
        <w:t>）</w:t>
      </w:r>
    </w:p>
    <w:p>
      <w:pPr>
        <w:pStyle w:val="32"/>
      </w:pPr>
      <w:r>
        <w:rPr>
          <w:rFonts w:hint="eastAsia"/>
        </w:rPr>
        <w:t>MS/TP：主从/令牌传送（M</w:t>
      </w:r>
      <w:r>
        <w:t>aster-</w:t>
      </w:r>
      <w:r>
        <w:rPr>
          <w:rFonts w:hint="eastAsia"/>
        </w:rPr>
        <w:t>S</w:t>
      </w:r>
      <w:r>
        <w:t>lave/</w:t>
      </w:r>
      <w:r>
        <w:rPr>
          <w:rFonts w:hint="eastAsia"/>
        </w:rPr>
        <w:t>T</w:t>
      </w:r>
      <w:r>
        <w:t>oken-</w:t>
      </w:r>
      <w:r>
        <w:rPr>
          <w:rFonts w:hint="eastAsia"/>
        </w:rPr>
        <w:t>P</w:t>
      </w:r>
      <w:r>
        <w:t>assing</w:t>
      </w:r>
      <w:r>
        <w:rPr>
          <w:rFonts w:hint="eastAsia"/>
        </w:rPr>
        <w:t>）</w:t>
      </w:r>
    </w:p>
    <w:p>
      <w:pPr>
        <w:pStyle w:val="32"/>
      </w:pPr>
      <w:r>
        <w:rPr>
          <w:rFonts w:hint="eastAsia"/>
        </w:rPr>
        <w:t>NaN：“非数字”，代表一个无效数字的独一无二的二进制模型（“</w:t>
      </w:r>
      <w:r>
        <w:t>Not a Number</w:t>
      </w:r>
      <w:r>
        <w:rPr>
          <w:rFonts w:hint="eastAsia"/>
        </w:rPr>
        <w:t>”</w:t>
      </w:r>
      <w:r>
        <w:t xml:space="preserve">, a </w:t>
      </w:r>
      <w:r>
        <w:rPr>
          <w:rFonts w:hint="eastAsia"/>
        </w:rPr>
        <w:t>U</w:t>
      </w:r>
      <w:r>
        <w:t xml:space="preserve">nique </w:t>
      </w:r>
      <w:r>
        <w:rPr>
          <w:rFonts w:hint="eastAsia"/>
        </w:rPr>
        <w:t>B</w:t>
      </w:r>
      <w:r>
        <w:t xml:space="preserve">inary </w:t>
      </w:r>
      <w:r>
        <w:rPr>
          <w:rFonts w:hint="eastAsia"/>
        </w:rPr>
        <w:t>P</w:t>
      </w:r>
      <w:r>
        <w:t xml:space="preserve">attern </w:t>
      </w:r>
      <w:r>
        <w:rPr>
          <w:rFonts w:hint="eastAsia"/>
        </w:rPr>
        <w:t>R</w:t>
      </w:r>
      <w:r>
        <w:t xml:space="preserve">epresenting an </w:t>
      </w:r>
      <w:r>
        <w:rPr>
          <w:rFonts w:hint="eastAsia"/>
        </w:rPr>
        <w:t>I</w:t>
      </w:r>
      <w:r>
        <w:t xml:space="preserve">nvalid </w:t>
      </w:r>
      <w:r>
        <w:rPr>
          <w:rFonts w:hint="eastAsia"/>
        </w:rPr>
        <w:t>N</w:t>
      </w:r>
      <w:r>
        <w:t>umber</w:t>
      </w:r>
      <w:r>
        <w:rPr>
          <w:rFonts w:hint="eastAsia"/>
        </w:rPr>
        <w:t>）</w:t>
      </w:r>
    </w:p>
    <w:p>
      <w:pPr>
        <w:pStyle w:val="32"/>
      </w:pPr>
      <w:r>
        <w:rPr>
          <w:rFonts w:hint="eastAsia"/>
        </w:rPr>
        <w:t>NAT：网络地址转换RFC 2663（</w:t>
      </w:r>
      <w:r>
        <w:t>Network Address Translation</w:t>
      </w:r>
      <w:r>
        <w:rPr>
          <w:rFonts w:hint="eastAsia"/>
        </w:rPr>
        <w:t>，</w:t>
      </w:r>
      <w:r>
        <w:t>RFC 2663</w:t>
      </w:r>
      <w:r>
        <w:rPr>
          <w:rFonts w:hint="eastAsia"/>
        </w:rPr>
        <w:t>）</w:t>
      </w:r>
    </w:p>
    <w:p>
      <w:pPr>
        <w:pStyle w:val="32"/>
      </w:pPr>
      <w:r>
        <w:rPr>
          <w:rFonts w:hint="eastAsia"/>
        </w:rPr>
        <w:t>NP：网络优先级（N</w:t>
      </w:r>
      <w:r>
        <w:t xml:space="preserve">etwork </w:t>
      </w:r>
      <w:r>
        <w:rPr>
          <w:rFonts w:hint="eastAsia"/>
        </w:rPr>
        <w:t>P</w:t>
      </w:r>
      <w:r>
        <w:t>riority</w:t>
      </w:r>
      <w:r>
        <w:rPr>
          <w:rFonts w:hint="eastAsia"/>
        </w:rPr>
        <w:t>）</w:t>
      </w:r>
    </w:p>
    <w:p>
      <w:pPr>
        <w:pStyle w:val="32"/>
      </w:pPr>
      <w:r>
        <w:rPr>
          <w:rFonts w:hint="eastAsia"/>
        </w:rPr>
        <w:t>NPCI：网络协议控制信息（N</w:t>
      </w:r>
      <w:r>
        <w:t xml:space="preserve">etwork </w:t>
      </w:r>
      <w:r>
        <w:rPr>
          <w:rFonts w:hint="eastAsia"/>
        </w:rPr>
        <w:t>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NPDU：网络层协议数据单元（N</w:t>
      </w:r>
      <w:r>
        <w:t xml:space="preserve">etwork </w:t>
      </w:r>
      <w:r>
        <w:rPr>
          <w:rFonts w:hint="eastAsia"/>
        </w:rPr>
        <w:t>L</w:t>
      </w:r>
      <w:r>
        <w:t xml:space="preserve">ayer </w:t>
      </w:r>
      <w:r>
        <w:rPr>
          <w:rFonts w:hint="eastAsia"/>
        </w:rPr>
        <w:t>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NRZ：不归零制（N</w:t>
      </w:r>
      <w:r>
        <w:t xml:space="preserve">on-return to </w:t>
      </w:r>
      <w:r>
        <w:rPr>
          <w:rFonts w:hint="eastAsia"/>
        </w:rPr>
        <w:t>Z</w:t>
      </w:r>
      <w:r>
        <w:t>ero</w:t>
      </w:r>
      <w:r>
        <w:rPr>
          <w:rFonts w:hint="eastAsia"/>
        </w:rPr>
        <w:t>）</w:t>
      </w:r>
    </w:p>
    <w:p>
      <w:pPr>
        <w:pStyle w:val="32"/>
      </w:pPr>
      <w:r>
        <w:rPr>
          <w:rFonts w:hint="eastAsia"/>
        </w:rPr>
        <w:t>NSAP：网络服务访问点（N</w:t>
      </w:r>
      <w:r>
        <w:t xml:space="preserve">etwork </w:t>
      </w:r>
      <w:r>
        <w:rPr>
          <w:rFonts w:hint="eastAsia"/>
        </w:rPr>
        <w:t>S</w:t>
      </w:r>
      <w:r>
        <w:t xml:space="preserve">ervice </w:t>
      </w:r>
      <w:r>
        <w:rPr>
          <w:rFonts w:hint="eastAsia"/>
        </w:rPr>
        <w:t>A</w:t>
      </w:r>
      <w:r>
        <w:t xml:space="preserve">ccess </w:t>
      </w:r>
      <w:r>
        <w:rPr>
          <w:rFonts w:hint="eastAsia"/>
        </w:rPr>
        <w:t>P</w:t>
      </w:r>
      <w:r>
        <w:t>oint</w:t>
      </w:r>
      <w:r>
        <w:rPr>
          <w:rFonts w:hint="eastAsia"/>
        </w:rPr>
        <w:t>）</w:t>
      </w:r>
    </w:p>
    <w:p>
      <w:pPr>
        <w:pStyle w:val="32"/>
      </w:pPr>
      <w:r>
        <w:rPr>
          <w:rFonts w:hint="eastAsia"/>
        </w:rPr>
        <w:t>NSDU：网络服务数据单元（N</w:t>
      </w:r>
      <w:r>
        <w:t xml:space="preserve">etwork </w:t>
      </w:r>
      <w:r>
        <w:rPr>
          <w:rFonts w:hint="eastAsia"/>
        </w:rPr>
        <w:t>S</w:t>
      </w:r>
      <w:r>
        <w:t xml:space="preserve">ervice </w:t>
      </w:r>
      <w:r>
        <w:rPr>
          <w:rFonts w:hint="eastAsia"/>
        </w:rPr>
        <w:t>D</w:t>
      </w:r>
      <w:r>
        <w:t xml:space="preserve">ata </w:t>
      </w:r>
      <w:r>
        <w:rPr>
          <w:rFonts w:hint="eastAsia"/>
        </w:rPr>
        <w:t>U</w:t>
      </w:r>
      <w:r>
        <w:t>nit</w:t>
      </w:r>
      <w:r>
        <w:rPr>
          <w:rFonts w:hint="eastAsia"/>
        </w:rPr>
        <w:t>）</w:t>
      </w:r>
    </w:p>
    <w:p>
      <w:pPr>
        <w:pStyle w:val="32"/>
      </w:pPr>
      <w:r>
        <w:rPr>
          <w:rFonts w:hint="eastAsia"/>
        </w:rPr>
        <w:t>OSI：开放系统互连（O</w:t>
      </w:r>
      <w:r>
        <w:t xml:space="preserve">pen </w:t>
      </w:r>
      <w:r>
        <w:rPr>
          <w:rFonts w:hint="eastAsia"/>
        </w:rPr>
        <w:t>S</w:t>
      </w:r>
      <w:r>
        <w:t xml:space="preserve">ystems </w:t>
      </w:r>
      <w:r>
        <w:rPr>
          <w:rFonts w:hint="eastAsia"/>
        </w:rPr>
        <w:t>I</w:t>
      </w:r>
      <w:r>
        <w:t>nterconnection</w:t>
      </w:r>
      <w:r>
        <w:rPr>
          <w:rFonts w:hint="eastAsia"/>
        </w:rPr>
        <w:t>）</w:t>
      </w:r>
    </w:p>
    <w:p>
      <w:pPr>
        <w:pStyle w:val="32"/>
      </w:pPr>
      <w:r>
        <w:rPr>
          <w:rFonts w:hint="eastAsia"/>
        </w:rPr>
        <w:t>PAC：ARCNET数据包的头字节（</w:t>
      </w:r>
      <w:r>
        <w:t xml:space="preserve">ARCNET </w:t>
      </w:r>
      <w:r>
        <w:rPr>
          <w:rFonts w:hint="eastAsia"/>
        </w:rPr>
        <w:t>D</w:t>
      </w:r>
      <w:r>
        <w:t xml:space="preserve">ata </w:t>
      </w:r>
      <w:r>
        <w:rPr>
          <w:rFonts w:hint="eastAsia"/>
        </w:rPr>
        <w:t>P</w:t>
      </w:r>
      <w:r>
        <w:t xml:space="preserve">acket </w:t>
      </w:r>
      <w:r>
        <w:rPr>
          <w:rFonts w:hint="eastAsia"/>
        </w:rPr>
        <w:t>H</w:t>
      </w:r>
      <w:r>
        <w:t xml:space="preserve">eader </w:t>
      </w:r>
      <w:r>
        <w:rPr>
          <w:rFonts w:hint="eastAsia"/>
        </w:rPr>
        <w:t>O</w:t>
      </w:r>
      <w:r>
        <w:t>ctet</w:t>
      </w:r>
      <w:r>
        <w:rPr>
          <w:rFonts w:hint="eastAsia"/>
        </w:rPr>
        <w:t>）</w:t>
      </w:r>
    </w:p>
    <w:p>
      <w:pPr>
        <w:pStyle w:val="32"/>
      </w:pPr>
      <w:r>
        <w:rPr>
          <w:rFonts w:hint="eastAsia"/>
        </w:rPr>
        <w:t>PCI：协议控制信息（P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PDU：协议数据单元（P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PICS：协议实现一致性声明（P</w:t>
      </w:r>
      <w:r>
        <w:t xml:space="preserve">rotocol </w:t>
      </w:r>
      <w:r>
        <w:rPr>
          <w:rFonts w:hint="eastAsia"/>
        </w:rPr>
        <w:t>I</w:t>
      </w:r>
      <w:r>
        <w:t xml:space="preserve">mplementation </w:t>
      </w:r>
      <w:r>
        <w:rPr>
          <w:rFonts w:hint="eastAsia"/>
        </w:rPr>
        <w:t>C</w:t>
      </w:r>
      <w:r>
        <w:t xml:space="preserve">onformance </w:t>
      </w:r>
      <w:r>
        <w:rPr>
          <w:rFonts w:hint="eastAsia"/>
        </w:rPr>
        <w:t>S</w:t>
      </w:r>
      <w:r>
        <w:t>tatement</w:t>
      </w:r>
      <w:r>
        <w:rPr>
          <w:rFonts w:hint="eastAsia"/>
        </w:rPr>
        <w:t>）</w:t>
      </w:r>
    </w:p>
    <w:p>
      <w:pPr>
        <w:pStyle w:val="32"/>
      </w:pPr>
      <w:r>
        <w:rPr>
          <w:rFonts w:hint="eastAsia"/>
        </w:rPr>
        <w:t>PK：私钥（</w:t>
      </w:r>
      <w:r>
        <w:t>Private Key</w:t>
      </w:r>
      <w:r>
        <w:rPr>
          <w:rFonts w:hint="eastAsia"/>
        </w:rPr>
        <w:t>）</w:t>
      </w:r>
    </w:p>
    <w:p>
      <w:pPr>
        <w:pStyle w:val="32"/>
      </w:pPr>
      <w:r>
        <w:rPr>
          <w:rFonts w:hint="eastAsia"/>
        </w:rPr>
        <w:t>PPCI：物理层协议控制协议（P</w:t>
      </w:r>
      <w:r>
        <w:t xml:space="preserve">hysical </w:t>
      </w:r>
      <w:r>
        <w:rPr>
          <w:rFonts w:hint="eastAsia"/>
        </w:rPr>
        <w:t>L</w:t>
      </w:r>
      <w:r>
        <w:t xml:space="preserve">ayer </w:t>
      </w:r>
      <w:r>
        <w:rPr>
          <w:rFonts w:hint="eastAsia"/>
        </w:rPr>
        <w:t>P</w:t>
      </w:r>
      <w:r>
        <w:t xml:space="preserve">rotocol </w:t>
      </w:r>
      <w:r>
        <w:rPr>
          <w:rFonts w:hint="eastAsia"/>
        </w:rPr>
        <w:t>C</w:t>
      </w:r>
      <w:r>
        <w:t xml:space="preserve">ontrol </w:t>
      </w:r>
      <w:r>
        <w:rPr>
          <w:rFonts w:hint="eastAsia"/>
        </w:rPr>
        <w:t>I</w:t>
      </w:r>
      <w:r>
        <w:t>nformation</w:t>
      </w:r>
      <w:r>
        <w:rPr>
          <w:rFonts w:hint="eastAsia"/>
        </w:rPr>
        <w:t>）</w:t>
      </w:r>
    </w:p>
    <w:p>
      <w:pPr>
        <w:pStyle w:val="32"/>
      </w:pPr>
      <w:r>
        <w:rPr>
          <w:rFonts w:hint="eastAsia"/>
        </w:rPr>
        <w:t>PPDU：物理协议数据单元（P</w:t>
      </w:r>
      <w:r>
        <w:t xml:space="preserve">hysical </w:t>
      </w:r>
      <w:r>
        <w:rPr>
          <w:rFonts w:hint="eastAsia"/>
        </w:rPr>
        <w:t>P</w:t>
      </w:r>
      <w:r>
        <w:t xml:space="preserve">rotocol </w:t>
      </w:r>
      <w:r>
        <w:rPr>
          <w:rFonts w:hint="eastAsia"/>
        </w:rPr>
        <w:t>D</w:t>
      </w:r>
      <w:r>
        <w:t xml:space="preserve">ata </w:t>
      </w:r>
      <w:r>
        <w:rPr>
          <w:rFonts w:hint="eastAsia"/>
        </w:rPr>
        <w:t>U</w:t>
      </w:r>
      <w:r>
        <w:t>nit</w:t>
      </w:r>
      <w:r>
        <w:rPr>
          <w:rFonts w:hint="eastAsia"/>
        </w:rPr>
        <w:t>）</w:t>
      </w:r>
    </w:p>
    <w:p>
      <w:pPr>
        <w:pStyle w:val="32"/>
      </w:pPr>
      <w:r>
        <w:rPr>
          <w:rFonts w:hint="eastAsia"/>
        </w:rPr>
        <w:t>PPP：点对点协议RFC 1661（</w:t>
      </w:r>
      <w:r>
        <w:t>Point-</w:t>
      </w:r>
      <w:r>
        <w:rPr>
          <w:rFonts w:hint="eastAsia"/>
        </w:rPr>
        <w:t>T</w:t>
      </w:r>
      <w:r>
        <w:t xml:space="preserve">o-Point </w:t>
      </w:r>
      <w:r>
        <w:rPr>
          <w:rFonts w:hint="eastAsia"/>
        </w:rPr>
        <w:t>P</w:t>
      </w:r>
      <w:r>
        <w:t>rotocol</w:t>
      </w:r>
      <w:r>
        <w:rPr>
          <w:rFonts w:hint="eastAsia"/>
        </w:rPr>
        <w:t>，</w:t>
      </w:r>
      <w:r>
        <w:t>RFC 1661</w:t>
      </w:r>
      <w:r>
        <w:rPr>
          <w:rFonts w:hint="eastAsia"/>
        </w:rPr>
        <w:t>）</w:t>
      </w:r>
    </w:p>
    <w:p>
      <w:pPr>
        <w:pStyle w:val="32"/>
      </w:pPr>
      <w:r>
        <w:rPr>
          <w:rFonts w:hint="eastAsia"/>
        </w:rPr>
        <w:t>PSDU：物理服务数据单元（P</w:t>
      </w:r>
      <w:r>
        <w:t xml:space="preserve">hysical </w:t>
      </w:r>
      <w:r>
        <w:rPr>
          <w:rFonts w:hint="eastAsia"/>
        </w:rPr>
        <w:t>S</w:t>
      </w:r>
      <w:r>
        <w:t xml:space="preserve">ervice </w:t>
      </w:r>
      <w:r>
        <w:rPr>
          <w:rFonts w:hint="eastAsia"/>
        </w:rPr>
        <w:t>D</w:t>
      </w:r>
      <w:r>
        <w:t xml:space="preserve">ata </w:t>
      </w:r>
      <w:r>
        <w:rPr>
          <w:rFonts w:hint="eastAsia"/>
        </w:rPr>
        <w:t>U</w:t>
      </w:r>
      <w:r>
        <w:t>nit</w:t>
      </w:r>
      <w:r>
        <w:rPr>
          <w:rFonts w:hint="eastAsia"/>
        </w:rPr>
        <w:t>）</w:t>
      </w:r>
    </w:p>
    <w:p>
      <w:pPr>
        <w:pStyle w:val="32"/>
      </w:pPr>
      <w:r>
        <w:rPr>
          <w:rFonts w:hint="eastAsia"/>
        </w:rPr>
        <w:t>PTP：点对点（P</w:t>
      </w:r>
      <w:r>
        <w:t>oint-</w:t>
      </w:r>
      <w:r>
        <w:rPr>
          <w:rFonts w:hint="eastAsia"/>
        </w:rPr>
        <w:t>T</w:t>
      </w:r>
      <w:r>
        <w:t>o-</w:t>
      </w:r>
      <w:r>
        <w:rPr>
          <w:rFonts w:hint="eastAsia"/>
        </w:rPr>
        <w:t>P</w:t>
      </w:r>
      <w:r>
        <w:t>oint</w:t>
      </w:r>
      <w:r>
        <w:rPr>
          <w:rFonts w:hint="eastAsia"/>
        </w:rPr>
        <w:t>）</w:t>
      </w:r>
    </w:p>
    <w:p>
      <w:pPr>
        <w:pStyle w:val="32"/>
      </w:pPr>
      <w:r>
        <w:rPr>
          <w:rFonts w:hint="eastAsia"/>
        </w:rPr>
        <w:t>REQ：请求原语（R</w:t>
      </w:r>
      <w:r>
        <w:t xml:space="preserve">equest </w:t>
      </w:r>
      <w:r>
        <w:rPr>
          <w:rFonts w:hint="eastAsia"/>
        </w:rPr>
        <w:t>P</w:t>
      </w:r>
      <w:r>
        <w:t>rimitive</w:t>
      </w:r>
      <w:r>
        <w:rPr>
          <w:rFonts w:hint="eastAsia"/>
        </w:rPr>
        <w:t>）</w:t>
      </w:r>
    </w:p>
    <w:p>
      <w:pPr>
        <w:pStyle w:val="32"/>
      </w:pPr>
      <w:r>
        <w:rPr>
          <w:rFonts w:hint="eastAsia"/>
        </w:rPr>
        <w:t>RFC：请求注解（R</w:t>
      </w:r>
      <w:r>
        <w:t xml:space="preserve">equest for </w:t>
      </w:r>
      <w:r>
        <w:rPr>
          <w:rFonts w:hint="eastAsia"/>
        </w:rPr>
        <w:t>C</w:t>
      </w:r>
      <w:r>
        <w:t>omment</w:t>
      </w:r>
      <w:r>
        <w:rPr>
          <w:rFonts w:hint="eastAsia"/>
        </w:rPr>
        <w:t>）</w:t>
      </w:r>
    </w:p>
    <w:p>
      <w:pPr>
        <w:pStyle w:val="32"/>
      </w:pPr>
      <w:r>
        <w:rPr>
          <w:rFonts w:hint="eastAsia"/>
        </w:rPr>
        <w:t>RSP：响应原语（R</w:t>
      </w:r>
      <w:r>
        <w:t xml:space="preserve">esponse </w:t>
      </w:r>
      <w:r>
        <w:rPr>
          <w:rFonts w:hint="eastAsia"/>
        </w:rPr>
        <w:t>P</w:t>
      </w:r>
      <w:r>
        <w:t>rimitive</w:t>
      </w:r>
      <w:r>
        <w:rPr>
          <w:rFonts w:hint="eastAsia"/>
        </w:rPr>
        <w:t>）</w:t>
      </w:r>
    </w:p>
    <w:p>
      <w:pPr>
        <w:pStyle w:val="32"/>
      </w:pPr>
      <w:r>
        <w:rPr>
          <w:rFonts w:hint="eastAsia"/>
        </w:rPr>
        <w:t>SA：本地网络源MAC层地址（L</w:t>
      </w:r>
      <w:r>
        <w:t xml:space="preserve">ocal </w:t>
      </w:r>
      <w:r>
        <w:rPr>
          <w:rFonts w:hint="eastAsia"/>
        </w:rPr>
        <w:t>N</w:t>
      </w:r>
      <w:r>
        <w:t xml:space="preserve">etwork </w:t>
      </w:r>
      <w:r>
        <w:rPr>
          <w:rFonts w:hint="eastAsia"/>
        </w:rPr>
        <w:t>S</w:t>
      </w:r>
      <w:r>
        <w:t xml:space="preserve">ource MAC </w:t>
      </w:r>
      <w:r>
        <w:rPr>
          <w:rFonts w:hint="eastAsia"/>
        </w:rPr>
        <w:t>L</w:t>
      </w:r>
      <w:r>
        <w:t xml:space="preserve">ayer </w:t>
      </w:r>
      <w:r>
        <w:rPr>
          <w:rFonts w:hint="eastAsia"/>
        </w:rPr>
        <w:t>A</w:t>
      </w:r>
      <w:r>
        <w:t>ddress</w:t>
      </w:r>
      <w:r>
        <w:rPr>
          <w:rFonts w:hint="eastAsia"/>
        </w:rPr>
        <w:t>）</w:t>
      </w:r>
    </w:p>
    <w:p>
      <w:pPr>
        <w:pStyle w:val="32"/>
      </w:pPr>
      <w:r>
        <w:rPr>
          <w:rFonts w:hint="eastAsia"/>
        </w:rPr>
        <w:t>SAP：服务访问点（S</w:t>
      </w:r>
      <w:r>
        <w:t xml:space="preserve">ervice </w:t>
      </w:r>
      <w:r>
        <w:rPr>
          <w:rFonts w:hint="eastAsia"/>
        </w:rPr>
        <w:t>A</w:t>
      </w:r>
      <w:r>
        <w:t xml:space="preserve">ccess </w:t>
      </w:r>
      <w:r>
        <w:rPr>
          <w:rFonts w:hint="eastAsia"/>
        </w:rPr>
        <w:t>P</w:t>
      </w:r>
      <w:r>
        <w:t>oint</w:t>
      </w:r>
      <w:r>
        <w:rPr>
          <w:rFonts w:hint="eastAsia"/>
        </w:rPr>
        <w:t>）</w:t>
      </w:r>
    </w:p>
    <w:p>
      <w:pPr>
        <w:pStyle w:val="32"/>
      </w:pPr>
      <w:r>
        <w:rPr>
          <w:rFonts w:hint="eastAsia"/>
        </w:rPr>
        <w:t>SC：ARCNET系统码（对于BACnet为X“CD”）[</w:t>
      </w:r>
      <w:r>
        <w:t xml:space="preserve">ARCNET </w:t>
      </w:r>
      <w:r>
        <w:rPr>
          <w:rFonts w:hint="eastAsia"/>
        </w:rPr>
        <w:t>S</w:t>
      </w:r>
      <w:r>
        <w:t xml:space="preserve">ystem </w:t>
      </w:r>
      <w:r>
        <w:rPr>
          <w:rFonts w:hint="eastAsia"/>
        </w:rPr>
        <w:t>C</w:t>
      </w:r>
      <w:r>
        <w:t>ode (X</w:t>
      </w:r>
      <w:r>
        <w:rPr>
          <w:rFonts w:hint="eastAsia"/>
        </w:rPr>
        <w:t xml:space="preserve">“CD” </w:t>
      </w:r>
      <w:r>
        <w:t>for BACnet)</w:t>
      </w:r>
      <w:r>
        <w:rPr>
          <w:rFonts w:hint="eastAsia"/>
        </w:rPr>
        <w:t>]</w:t>
      </w:r>
    </w:p>
    <w:p>
      <w:pPr>
        <w:pStyle w:val="32"/>
      </w:pPr>
      <w:r>
        <w:rPr>
          <w:rFonts w:hint="eastAsia"/>
        </w:rPr>
        <w:t>SDU：服务数据单元（S</w:t>
      </w:r>
      <w:r>
        <w:t xml:space="preserve">ervice </w:t>
      </w:r>
      <w:r>
        <w:rPr>
          <w:rFonts w:hint="eastAsia"/>
        </w:rPr>
        <w:t>D</w:t>
      </w:r>
      <w:r>
        <w:t xml:space="preserve">ata </w:t>
      </w:r>
      <w:r>
        <w:rPr>
          <w:rFonts w:hint="eastAsia"/>
        </w:rPr>
        <w:t>U</w:t>
      </w:r>
      <w:r>
        <w:t>nit</w:t>
      </w:r>
      <w:r>
        <w:rPr>
          <w:rFonts w:hint="eastAsia"/>
        </w:rPr>
        <w:t>）</w:t>
      </w:r>
    </w:p>
    <w:p>
      <w:pPr>
        <w:pStyle w:val="32"/>
      </w:pPr>
      <w:r>
        <w:rPr>
          <w:rFonts w:hint="eastAsia"/>
        </w:rPr>
        <w:t>SIA：安全工业协会（</w:t>
      </w:r>
      <w:r>
        <w:t>Security Industry Association</w:t>
      </w:r>
      <w:r>
        <w:rPr>
          <w:rFonts w:hint="eastAsia"/>
        </w:rPr>
        <w:t>）</w:t>
      </w:r>
    </w:p>
    <w:p>
      <w:pPr>
        <w:pStyle w:val="32"/>
      </w:pPr>
      <w:r>
        <w:rPr>
          <w:rFonts w:hint="eastAsia"/>
        </w:rPr>
        <w:t>SID：ARCNET源MAC地址（</w:t>
      </w:r>
      <w:r>
        <w:t xml:space="preserve">ARCNET </w:t>
      </w:r>
      <w:r>
        <w:rPr>
          <w:rFonts w:hint="eastAsia"/>
        </w:rPr>
        <w:t>S</w:t>
      </w:r>
      <w:r>
        <w:t xml:space="preserve">ource MAC </w:t>
      </w:r>
      <w:r>
        <w:rPr>
          <w:rFonts w:hint="eastAsia"/>
        </w:rPr>
        <w:t>A</w:t>
      </w:r>
      <w:r>
        <w:t>ddress</w:t>
      </w:r>
      <w:r>
        <w:rPr>
          <w:rFonts w:hint="eastAsia"/>
        </w:rPr>
        <w:t>）</w:t>
      </w:r>
    </w:p>
    <w:p>
      <w:pPr>
        <w:pStyle w:val="32"/>
      </w:pPr>
      <w:r>
        <w:rPr>
          <w:rFonts w:hint="eastAsia"/>
        </w:rPr>
        <w:t>SK：会话密钥（</w:t>
      </w:r>
      <w:r>
        <w:t>Session Key</w:t>
      </w:r>
      <w:r>
        <w:rPr>
          <w:rFonts w:hint="eastAsia"/>
        </w:rPr>
        <w:t>）</w:t>
      </w:r>
    </w:p>
    <w:p>
      <w:pPr>
        <w:pStyle w:val="32"/>
      </w:pPr>
      <w:r>
        <w:rPr>
          <w:rFonts w:hint="eastAsia"/>
        </w:rPr>
        <w:t>SLEN：源网络MAC层地址的1个字节长度（</w:t>
      </w:r>
      <w:r>
        <w:t xml:space="preserve">1-octet </w:t>
      </w:r>
      <w:r>
        <w:rPr>
          <w:rFonts w:hint="eastAsia"/>
        </w:rPr>
        <w:t>L</w:t>
      </w:r>
      <w:r>
        <w:t xml:space="preserve">ength of </w:t>
      </w:r>
      <w:r>
        <w:rPr>
          <w:rFonts w:hint="eastAsia"/>
        </w:rPr>
        <w:t>O</w:t>
      </w:r>
      <w:r>
        <w:t xml:space="preserve">riginal </w:t>
      </w:r>
      <w:r>
        <w:rPr>
          <w:rFonts w:hint="eastAsia"/>
        </w:rPr>
        <w:t>S</w:t>
      </w:r>
      <w:r>
        <w:t xml:space="preserve">ource MAC </w:t>
      </w:r>
      <w:r>
        <w:rPr>
          <w:rFonts w:hint="eastAsia"/>
        </w:rPr>
        <w:t>L</w:t>
      </w:r>
      <w:r>
        <w:t xml:space="preserve">ayer </w:t>
      </w:r>
      <w:r>
        <w:rPr>
          <w:rFonts w:hint="eastAsia"/>
        </w:rPr>
        <w:t>A</w:t>
      </w:r>
      <w:r>
        <w:t>ddress</w:t>
      </w:r>
      <w:r>
        <w:rPr>
          <w:rFonts w:hint="eastAsia"/>
        </w:rPr>
        <w:t>）</w:t>
      </w:r>
    </w:p>
    <w:p>
      <w:pPr>
        <w:pStyle w:val="32"/>
      </w:pPr>
      <w:r>
        <w:rPr>
          <w:rFonts w:hint="eastAsia"/>
        </w:rPr>
        <w:t>SLIP：串行线路IP协议RFC 1055（</w:t>
      </w:r>
      <w:r>
        <w:t>Serial Line Internet Protocol</w:t>
      </w:r>
      <w:r>
        <w:rPr>
          <w:rFonts w:hint="eastAsia"/>
        </w:rPr>
        <w:t>，</w:t>
      </w:r>
      <w:r>
        <w:t>RFC 1055</w:t>
      </w:r>
      <w:r>
        <w:rPr>
          <w:rFonts w:hint="eastAsia"/>
        </w:rPr>
        <w:t>）</w:t>
      </w:r>
    </w:p>
    <w:p>
      <w:pPr>
        <w:pStyle w:val="32"/>
      </w:pPr>
      <w:r>
        <w:rPr>
          <w:rFonts w:hint="eastAsia"/>
        </w:rPr>
        <w:t>SNET：2字节表示的初始源网络号（</w:t>
      </w:r>
      <w:r>
        <w:t xml:space="preserve">2-octet </w:t>
      </w:r>
      <w:r>
        <w:rPr>
          <w:rFonts w:hint="eastAsia"/>
        </w:rPr>
        <w:t>O</w:t>
      </w:r>
      <w:r>
        <w:t xml:space="preserve">riginal </w:t>
      </w:r>
      <w:r>
        <w:rPr>
          <w:rFonts w:hint="eastAsia"/>
        </w:rPr>
        <w:t>S</w:t>
      </w:r>
      <w:r>
        <w:t xml:space="preserve">ource </w:t>
      </w:r>
      <w:r>
        <w:rPr>
          <w:rFonts w:hint="eastAsia"/>
        </w:rPr>
        <w:t>N</w:t>
      </w:r>
      <w:r>
        <w:t xml:space="preserve">etwork </w:t>
      </w:r>
      <w:r>
        <w:rPr>
          <w:rFonts w:hint="eastAsia"/>
        </w:rPr>
        <w:t>N</w:t>
      </w:r>
      <w:r>
        <w:t>umber</w:t>
      </w:r>
      <w:r>
        <w:rPr>
          <w:rFonts w:hint="eastAsia"/>
        </w:rPr>
        <w:t>）</w:t>
      </w:r>
    </w:p>
    <w:p>
      <w:pPr>
        <w:pStyle w:val="32"/>
      </w:pPr>
      <w:r>
        <w:rPr>
          <w:rFonts w:hint="eastAsia"/>
        </w:rPr>
        <w:t>SPC：标准工程委员会（S</w:t>
      </w:r>
      <w:r>
        <w:t xml:space="preserve">tandard </w:t>
      </w:r>
      <w:r>
        <w:rPr>
          <w:rFonts w:hint="eastAsia"/>
        </w:rPr>
        <w:t>P</w:t>
      </w:r>
      <w:r>
        <w:t xml:space="preserve">roject </w:t>
      </w:r>
      <w:r>
        <w:rPr>
          <w:rFonts w:hint="eastAsia"/>
        </w:rPr>
        <w:t>C</w:t>
      </w:r>
      <w:r>
        <w:t>ommittee</w:t>
      </w:r>
      <w:r>
        <w:rPr>
          <w:rFonts w:hint="eastAsia"/>
        </w:rPr>
        <w:t>）</w:t>
      </w:r>
    </w:p>
    <w:p>
      <w:pPr>
        <w:pStyle w:val="32"/>
      </w:pPr>
      <w:r>
        <w:rPr>
          <w:rFonts w:hint="eastAsia"/>
        </w:rPr>
        <w:t>SSAP：LLC源服务访问点（对于BACnet为X“82”）[</w:t>
      </w:r>
      <w:r>
        <w:t xml:space="preserve">LLC </w:t>
      </w:r>
      <w:r>
        <w:rPr>
          <w:rFonts w:hint="eastAsia"/>
        </w:rPr>
        <w:t>S</w:t>
      </w:r>
      <w:r>
        <w:t xml:space="preserve">ource </w:t>
      </w:r>
      <w:r>
        <w:rPr>
          <w:rFonts w:hint="eastAsia"/>
        </w:rPr>
        <w:t>S</w:t>
      </w:r>
      <w:r>
        <w:t xml:space="preserve">ervice </w:t>
      </w:r>
      <w:r>
        <w:rPr>
          <w:rFonts w:hint="eastAsia"/>
        </w:rPr>
        <w:t>A</w:t>
      </w:r>
      <w:r>
        <w:t xml:space="preserve">ccess </w:t>
      </w:r>
      <w:r>
        <w:rPr>
          <w:rFonts w:hint="eastAsia"/>
        </w:rPr>
        <w:t>P</w:t>
      </w:r>
      <w:r>
        <w:t>oint (X</w:t>
      </w:r>
      <w:r>
        <w:rPr>
          <w:rFonts w:hint="eastAsia"/>
        </w:rPr>
        <w:t>“82”</w:t>
      </w:r>
      <w:r>
        <w:t xml:space="preserve"> for BACnet)</w:t>
      </w:r>
      <w:r>
        <w:rPr>
          <w:rFonts w:hint="eastAsia"/>
        </w:rPr>
        <w:t>]</w:t>
      </w:r>
    </w:p>
    <w:p>
      <w:pPr>
        <w:pStyle w:val="32"/>
        <w:rPr>
          <w:rFonts w:hAnsi="宋体"/>
        </w:rPr>
      </w:pPr>
      <w:bookmarkStart w:id="546" w:name="OLE_LINK3"/>
      <w:r>
        <w:rPr>
          <w:rFonts w:hAnsi="宋体"/>
        </w:rPr>
        <w:t>TCSL</w:t>
      </w:r>
      <w:r>
        <w:rPr>
          <w:rFonts w:hint="eastAsia" w:hAnsi="宋体"/>
        </w:rPr>
        <w:t>：测试一致性脚本语言</w:t>
      </w:r>
      <w:bookmarkEnd w:id="546"/>
      <w:r>
        <w:rPr>
          <w:rFonts w:hint="eastAsia" w:hAnsi="宋体"/>
        </w:rPr>
        <w:t>（</w:t>
      </w:r>
      <w:r>
        <w:rPr>
          <w:rFonts w:hAnsi="宋体"/>
        </w:rPr>
        <w:t>Test Conformance Script Language</w:t>
      </w:r>
      <w:r>
        <w:rPr>
          <w:rFonts w:hint="eastAsia" w:hAnsi="宋体"/>
        </w:rPr>
        <w:t>）</w:t>
      </w:r>
    </w:p>
    <w:p>
      <w:pPr>
        <w:pStyle w:val="32"/>
        <w:rPr>
          <w:rFonts w:hAnsi="宋体"/>
        </w:rPr>
      </w:pPr>
      <w:r>
        <w:rPr>
          <w:rFonts w:hAnsi="宋体"/>
        </w:rPr>
        <w:t>TD</w:t>
      </w:r>
      <w:r>
        <w:rPr>
          <w:rFonts w:hint="eastAsia" w:hAnsi="宋体"/>
        </w:rPr>
        <w:t>：测试设备（</w:t>
      </w:r>
      <w:r>
        <w:rPr>
          <w:rFonts w:hAnsi="宋体"/>
        </w:rPr>
        <w:t>Test Devices</w:t>
      </w:r>
      <w:r>
        <w:rPr>
          <w:rFonts w:hint="eastAsia" w:hAnsi="宋体"/>
        </w:rPr>
        <w:t>）</w:t>
      </w:r>
    </w:p>
    <w:p>
      <w:pPr>
        <w:pStyle w:val="32"/>
        <w:rPr>
          <w:rFonts w:hAnsi="宋体"/>
        </w:rPr>
      </w:pPr>
      <w:r>
        <w:rPr>
          <w:rFonts w:hAnsi="宋体"/>
        </w:rPr>
        <w:t>TPI</w:t>
      </w:r>
      <w:r>
        <w:rPr>
          <w:rFonts w:hint="eastAsia" w:hAnsi="宋体"/>
        </w:rPr>
        <w:t>：文本协议信息（</w:t>
      </w:r>
      <w:r>
        <w:rPr>
          <w:rFonts w:hAnsi="宋体"/>
        </w:rPr>
        <w:t>Text Protocol information</w:t>
      </w:r>
      <w:r>
        <w:rPr>
          <w:rFonts w:hint="eastAsia" w:hAnsi="宋体"/>
        </w:rPr>
        <w:t>）</w:t>
      </w:r>
    </w:p>
    <w:p>
      <w:pPr>
        <w:pStyle w:val="32"/>
      </w:pPr>
      <w:r>
        <w:rPr>
          <w:rFonts w:hint="eastAsia"/>
        </w:rPr>
        <w:t>TSM：事务状态机（T</w:t>
      </w:r>
      <w:r>
        <w:t xml:space="preserve">ransaction </w:t>
      </w:r>
      <w:r>
        <w:rPr>
          <w:rFonts w:hint="eastAsia"/>
        </w:rPr>
        <w:t>S</w:t>
      </w:r>
      <w:r>
        <w:t xml:space="preserve">tate </w:t>
      </w:r>
      <w:r>
        <w:rPr>
          <w:rFonts w:hint="eastAsia"/>
        </w:rPr>
        <w:t>M</w:t>
      </w:r>
      <w:r>
        <w:t>achine</w:t>
      </w:r>
      <w:r>
        <w:rPr>
          <w:rFonts w:hint="eastAsia"/>
        </w:rPr>
        <w:t>）</w:t>
      </w:r>
    </w:p>
    <w:p>
      <w:pPr>
        <w:pStyle w:val="32"/>
      </w:pPr>
      <w:r>
        <w:rPr>
          <w:rFonts w:hint="eastAsia"/>
        </w:rPr>
        <w:t>UART：通用异步接收器/发射器（U</w:t>
      </w:r>
      <w:r>
        <w:t xml:space="preserve">niversal </w:t>
      </w:r>
      <w:r>
        <w:rPr>
          <w:rFonts w:hint="eastAsia"/>
        </w:rPr>
        <w:t>A</w:t>
      </w:r>
      <w:r>
        <w:t xml:space="preserve">synchronous </w:t>
      </w:r>
      <w:r>
        <w:rPr>
          <w:rFonts w:hint="eastAsia"/>
        </w:rPr>
        <w:t>R</w:t>
      </w:r>
      <w:r>
        <w:t>eceiver/</w:t>
      </w:r>
      <w:r>
        <w:rPr>
          <w:rFonts w:hint="eastAsia"/>
        </w:rPr>
        <w:t>T</w:t>
      </w:r>
      <w:r>
        <w:t>ransmitter</w:t>
      </w:r>
      <w:r>
        <w:rPr>
          <w:rFonts w:hint="eastAsia"/>
        </w:rPr>
        <w:t>）</w:t>
      </w:r>
    </w:p>
    <w:p>
      <w:pPr>
        <w:pStyle w:val="32"/>
      </w:pPr>
      <w:r>
        <w:rPr>
          <w:rFonts w:hint="eastAsia"/>
        </w:rPr>
        <w:t>UDP：用户数据报协议RFC 768（</w:t>
      </w:r>
      <w:r>
        <w:t>User Datagram Protocol</w:t>
      </w:r>
      <w:r>
        <w:rPr>
          <w:rFonts w:hint="eastAsia"/>
        </w:rPr>
        <w:t>，</w:t>
      </w:r>
      <w:r>
        <w:t>RFC 768</w:t>
      </w:r>
      <w:r>
        <w:rPr>
          <w:rFonts w:hint="eastAsia"/>
        </w:rPr>
        <w:t>）</w:t>
      </w:r>
    </w:p>
    <w:p>
      <w:pPr>
        <w:pStyle w:val="32"/>
      </w:pPr>
      <w:r>
        <w:rPr>
          <w:rFonts w:hint="eastAsia"/>
        </w:rPr>
        <w:t>UTC：协调世界时（</w:t>
      </w:r>
      <w:r>
        <w:t>Universal Time Coordinated</w:t>
      </w:r>
      <w:r>
        <w:rPr>
          <w:rFonts w:hint="eastAsia"/>
        </w:rPr>
        <w:t>）</w:t>
      </w:r>
    </w:p>
    <w:p>
      <w:pPr>
        <w:pStyle w:val="32"/>
      </w:pPr>
      <w:r>
        <w:rPr>
          <w:rFonts w:hint="eastAsia"/>
        </w:rPr>
        <w:t>VT：虚拟终端（V</w:t>
      </w:r>
      <w:r>
        <w:t xml:space="preserve">irtual </w:t>
      </w:r>
      <w:r>
        <w:rPr>
          <w:rFonts w:hint="eastAsia"/>
        </w:rPr>
        <w:t>T</w:t>
      </w:r>
      <w:r>
        <w:t>erminal</w:t>
      </w:r>
      <w:r>
        <w:rPr>
          <w:rFonts w:hint="eastAsia"/>
        </w:rPr>
        <w:t>）</w:t>
      </w:r>
    </w:p>
    <w:p>
      <w:pPr>
        <w:pStyle w:val="32"/>
      </w:pPr>
      <w:r>
        <w:rPr>
          <w:rFonts w:hint="eastAsia"/>
        </w:rPr>
        <w:t>XID：交换标识（Ex</w:t>
      </w:r>
      <w:r>
        <w:t>change I</w:t>
      </w:r>
      <w:r>
        <w:rPr>
          <w:rFonts w:hint="eastAsia"/>
        </w:rPr>
        <w:t>d</w:t>
      </w:r>
      <w:r>
        <w:t>entification</w:t>
      </w:r>
      <w:r>
        <w:rPr>
          <w:rFonts w:hint="eastAsia"/>
        </w:rPr>
        <w:t>）</w:t>
      </w:r>
    </w:p>
    <w:p>
      <w:pPr>
        <w:pStyle w:val="851"/>
        <w:rPr>
          <w:rFonts w:ascii="宋体" w:hAnsi="宋体"/>
        </w:rPr>
      </w:pPr>
      <w:bookmarkStart w:id="547" w:name="_Toc54781558"/>
      <w:r>
        <w:rPr>
          <w:rFonts w:hint="eastAsia" w:ascii="宋体" w:hAnsi="宋体"/>
        </w:rPr>
        <w:t>符号</w:t>
      </w:r>
      <w:bookmarkEnd w:id="547"/>
    </w:p>
    <w:p>
      <w:pPr>
        <w:pStyle w:val="32"/>
        <w:rPr>
          <w:rFonts w:hAnsi="宋体"/>
        </w:rPr>
      </w:pPr>
      <w:r>
        <w:rPr>
          <w:rFonts w:hint="eastAsia" w:hAnsi="宋体"/>
        </w:rPr>
        <w:t>下列符号适用于本文件。</w:t>
      </w:r>
    </w:p>
    <w:p>
      <w:pPr>
        <w:pStyle w:val="32"/>
      </w:pPr>
      <w:r>
        <w:rPr>
          <w:rFonts w:hint="eastAsia"/>
        </w:rPr>
        <w:t>A：应用层（前缀）[A</w:t>
      </w:r>
      <w:r>
        <w:t xml:space="preserve">pplication </w:t>
      </w:r>
      <w:r>
        <w:rPr>
          <w:rFonts w:hint="eastAsia"/>
        </w:rPr>
        <w:t>L</w:t>
      </w:r>
      <w:r>
        <w:t>ayer (</w:t>
      </w:r>
      <w:r>
        <w:rPr>
          <w:rFonts w:hint="eastAsia"/>
        </w:rPr>
        <w:t>P</w:t>
      </w:r>
      <w:r>
        <w:t>refix)</w:t>
      </w:r>
      <w:r>
        <w:rPr>
          <w:rFonts w:hint="eastAsia"/>
        </w:rPr>
        <w:t>]</w:t>
      </w:r>
    </w:p>
    <w:p>
      <w:pPr>
        <w:pStyle w:val="32"/>
      </w:pPr>
      <w:r>
        <w:rPr>
          <w:rFonts w:hint="eastAsia"/>
        </w:rPr>
        <w:t>B“” ：在双引号之间使用二进制（D</w:t>
      </w:r>
      <w:r>
        <w:t xml:space="preserve">enotes that </w:t>
      </w:r>
      <w:r>
        <w:rPr>
          <w:rFonts w:hint="eastAsia"/>
        </w:rPr>
        <w:t>B</w:t>
      </w:r>
      <w:r>
        <w:t xml:space="preserve">inary </w:t>
      </w:r>
      <w:r>
        <w:rPr>
          <w:rFonts w:hint="eastAsia"/>
        </w:rPr>
        <w:t>N</w:t>
      </w:r>
      <w:r>
        <w:t xml:space="preserve">otation is </w:t>
      </w:r>
      <w:r>
        <w:rPr>
          <w:rFonts w:hint="eastAsia"/>
        </w:rPr>
        <w:t>U</w:t>
      </w:r>
      <w:r>
        <w:t xml:space="preserve">sed between the </w:t>
      </w:r>
      <w:r>
        <w:rPr>
          <w:rFonts w:hint="eastAsia"/>
        </w:rPr>
        <w:t>S</w:t>
      </w:r>
      <w:r>
        <w:t xml:space="preserve">ingle </w:t>
      </w:r>
      <w:r>
        <w:rPr>
          <w:rFonts w:hint="eastAsia"/>
        </w:rPr>
        <w:t>Q</w:t>
      </w:r>
      <w:r>
        <w:t>uotes</w:t>
      </w:r>
      <w:r>
        <w:rPr>
          <w:rFonts w:hint="eastAsia"/>
        </w:rPr>
        <w:t>）</w:t>
      </w:r>
    </w:p>
    <w:p>
      <w:pPr>
        <w:pStyle w:val="32"/>
      </w:pPr>
      <w:r>
        <w:rPr>
          <w:rFonts w:hint="eastAsia"/>
        </w:rPr>
        <w:t>C：有条件的（C</w:t>
      </w:r>
      <w:r>
        <w:t>onditional</w:t>
      </w:r>
      <w:r>
        <w:rPr>
          <w:rFonts w:hint="eastAsia"/>
        </w:rPr>
        <w:t>）</w:t>
      </w:r>
    </w:p>
    <w:p>
      <w:pPr>
        <w:pStyle w:val="32"/>
      </w:pPr>
      <w:r>
        <w:rPr>
          <w:rFonts w:hint="eastAsia"/>
        </w:rPr>
        <w:t>C（=）：条件（在语义上，参数与服务原语中左边的参数相等）[C</w:t>
      </w:r>
      <w:r>
        <w:t xml:space="preserve">onditional (The </w:t>
      </w:r>
      <w:r>
        <w:rPr>
          <w:rFonts w:hint="eastAsia"/>
        </w:rPr>
        <w:t>P</w:t>
      </w:r>
      <w:r>
        <w:t xml:space="preserve">arameter is </w:t>
      </w:r>
      <w:r>
        <w:rPr>
          <w:rFonts w:hint="eastAsia"/>
        </w:rPr>
        <w:t>S</w:t>
      </w:r>
      <w:r>
        <w:t xml:space="preserve">emantically </w:t>
      </w:r>
      <w:r>
        <w:rPr>
          <w:rFonts w:hint="eastAsia"/>
        </w:rPr>
        <w:t>E</w:t>
      </w:r>
      <w:r>
        <w:t xml:space="preserve">quivalent to the </w:t>
      </w:r>
      <w:r>
        <w:rPr>
          <w:rFonts w:hint="eastAsia"/>
        </w:rPr>
        <w:t>P</w:t>
      </w:r>
      <w:r>
        <w:t xml:space="preserve">arameter in the </w:t>
      </w:r>
      <w:r>
        <w:rPr>
          <w:rFonts w:hint="eastAsia"/>
        </w:rPr>
        <w:t>S</w:t>
      </w:r>
      <w:r>
        <w:t xml:space="preserve">ervice </w:t>
      </w:r>
      <w:r>
        <w:rPr>
          <w:rFonts w:hint="eastAsia"/>
        </w:rPr>
        <w:t>P</w:t>
      </w:r>
      <w:r>
        <w:t xml:space="preserve">rimitive to </w:t>
      </w:r>
      <w:r>
        <w:rPr>
          <w:rFonts w:hint="eastAsia"/>
        </w:rPr>
        <w:t>I</w:t>
      </w:r>
      <w:r>
        <w:t xml:space="preserve">ts </w:t>
      </w:r>
      <w:r>
        <w:rPr>
          <w:rFonts w:hint="eastAsia"/>
        </w:rPr>
        <w:t>I</w:t>
      </w:r>
      <w:r>
        <w:t xml:space="preserve">mmediate </w:t>
      </w:r>
      <w:r>
        <w:rPr>
          <w:rFonts w:hint="eastAsia"/>
        </w:rPr>
        <w:t>L</w:t>
      </w:r>
      <w:r>
        <w:t>eft</w:t>
      </w:r>
      <w:r>
        <w:rPr>
          <w:rFonts w:hint="eastAsia"/>
        </w:rPr>
        <w:t xml:space="preserve"> </w:t>
      </w:r>
      <w:r>
        <w:t xml:space="preserve">in the </w:t>
      </w:r>
      <w:r>
        <w:rPr>
          <w:rFonts w:hint="eastAsia"/>
        </w:rPr>
        <w:t>T</w:t>
      </w:r>
      <w:r>
        <w:t>able)</w:t>
      </w:r>
      <w:r>
        <w:rPr>
          <w:rFonts w:hint="eastAsia"/>
        </w:rPr>
        <w:t>]</w:t>
      </w:r>
    </w:p>
    <w:p>
      <w:pPr>
        <w:pStyle w:val="32"/>
      </w:pPr>
      <w:r>
        <w:rPr>
          <w:rFonts w:hint="eastAsia"/>
        </w:rPr>
        <w:t>D“”：在双引号之间使用十进制（D</w:t>
      </w:r>
      <w:r>
        <w:t xml:space="preserve">enotes that </w:t>
      </w:r>
      <w:r>
        <w:rPr>
          <w:rFonts w:hint="eastAsia"/>
        </w:rPr>
        <w:t>D</w:t>
      </w:r>
      <w:r>
        <w:t xml:space="preserve">ecimal </w:t>
      </w:r>
      <w:r>
        <w:rPr>
          <w:rFonts w:hint="eastAsia"/>
        </w:rPr>
        <w:t>N</w:t>
      </w:r>
      <w:r>
        <w:t xml:space="preserve">otation is </w:t>
      </w:r>
      <w:r>
        <w:rPr>
          <w:rFonts w:hint="eastAsia"/>
        </w:rPr>
        <w:t>U</w:t>
      </w:r>
      <w:r>
        <w:t xml:space="preserve">sed between the </w:t>
      </w:r>
      <w:r>
        <w:rPr>
          <w:rFonts w:hint="eastAsia"/>
        </w:rPr>
        <w:t>S</w:t>
      </w:r>
      <w:r>
        <w:t xml:space="preserve">ingle </w:t>
      </w:r>
      <w:r>
        <w:rPr>
          <w:rFonts w:hint="eastAsia"/>
        </w:rPr>
        <w:t>Q</w:t>
      </w:r>
      <w:r>
        <w:t>uotes</w:t>
      </w:r>
      <w:r>
        <w:rPr>
          <w:rFonts w:hint="eastAsia"/>
        </w:rPr>
        <w:t>）</w:t>
      </w:r>
    </w:p>
    <w:p>
      <w:pPr>
        <w:pStyle w:val="32"/>
      </w:pPr>
      <w:r>
        <w:rPr>
          <w:rFonts w:hint="eastAsia"/>
        </w:rPr>
        <w:t>L：数据链路（前缀）[D</w:t>
      </w:r>
      <w:r>
        <w:t xml:space="preserve">ata </w:t>
      </w:r>
      <w:r>
        <w:rPr>
          <w:rFonts w:hint="eastAsia"/>
        </w:rPr>
        <w:t>L</w:t>
      </w:r>
      <w:r>
        <w:t>ink (</w:t>
      </w:r>
      <w:r>
        <w:rPr>
          <w:rFonts w:hint="eastAsia"/>
        </w:rPr>
        <w:t>P</w:t>
      </w:r>
      <w:r>
        <w:t>refix)</w:t>
      </w:r>
      <w:r>
        <w:rPr>
          <w:rFonts w:hint="eastAsia"/>
        </w:rPr>
        <w:t>]</w:t>
      </w:r>
    </w:p>
    <w:p>
      <w:pPr>
        <w:pStyle w:val="32"/>
      </w:pPr>
      <w:r>
        <w:rPr>
          <w:rFonts w:hint="eastAsia"/>
        </w:rPr>
        <w:t>M：命令的（M</w:t>
      </w:r>
      <w:r>
        <w:t>andatory</w:t>
      </w:r>
      <w:r>
        <w:rPr>
          <w:rFonts w:hint="eastAsia"/>
        </w:rPr>
        <w:t>）</w:t>
      </w:r>
    </w:p>
    <w:p>
      <w:pPr>
        <w:pStyle w:val="32"/>
      </w:pPr>
      <w:r>
        <w:rPr>
          <w:rFonts w:hint="eastAsia"/>
        </w:rPr>
        <w:t>M（=）：命令的（在语义上，参数与服务原语中左边的参数相等）[M</w:t>
      </w:r>
      <w:r>
        <w:t xml:space="preserve">andatory (The </w:t>
      </w:r>
      <w:r>
        <w:rPr>
          <w:rFonts w:hint="eastAsia"/>
        </w:rPr>
        <w:t>P</w:t>
      </w:r>
      <w:r>
        <w:t xml:space="preserve">arameter is </w:t>
      </w:r>
      <w:r>
        <w:rPr>
          <w:rFonts w:hint="eastAsia"/>
        </w:rPr>
        <w:t>S</w:t>
      </w:r>
      <w:r>
        <w:t xml:space="preserve">emantically </w:t>
      </w:r>
      <w:r>
        <w:rPr>
          <w:rFonts w:hint="eastAsia"/>
        </w:rPr>
        <w:t>E</w:t>
      </w:r>
      <w:r>
        <w:t xml:space="preserve">quivalent to the </w:t>
      </w:r>
      <w:r>
        <w:rPr>
          <w:rFonts w:hint="eastAsia"/>
        </w:rPr>
        <w:t>P</w:t>
      </w:r>
      <w:r>
        <w:t xml:space="preserve">arameter in the </w:t>
      </w:r>
      <w:r>
        <w:rPr>
          <w:rFonts w:hint="eastAsia"/>
        </w:rPr>
        <w:t>S</w:t>
      </w:r>
      <w:r>
        <w:t xml:space="preserve">ervice </w:t>
      </w:r>
      <w:r>
        <w:rPr>
          <w:rFonts w:hint="eastAsia"/>
        </w:rPr>
        <w:t>P</w:t>
      </w:r>
      <w:r>
        <w:t xml:space="preserve">rimitive to </w:t>
      </w:r>
      <w:r>
        <w:rPr>
          <w:rFonts w:hint="eastAsia"/>
        </w:rPr>
        <w:t>I</w:t>
      </w:r>
      <w:r>
        <w:t xml:space="preserve">ts </w:t>
      </w:r>
      <w:r>
        <w:rPr>
          <w:rFonts w:hint="eastAsia"/>
        </w:rPr>
        <w:t>I</w:t>
      </w:r>
      <w:r>
        <w:t xml:space="preserve">mmediate </w:t>
      </w:r>
      <w:r>
        <w:rPr>
          <w:rFonts w:hint="eastAsia"/>
        </w:rPr>
        <w:t>L</w:t>
      </w:r>
      <w:r>
        <w:t>eft</w:t>
      </w:r>
      <w:r>
        <w:rPr>
          <w:rFonts w:hint="eastAsia"/>
        </w:rPr>
        <w:t xml:space="preserve"> </w:t>
      </w:r>
      <w:r>
        <w:t xml:space="preserve">in the </w:t>
      </w:r>
      <w:r>
        <w:rPr>
          <w:rFonts w:hint="eastAsia"/>
        </w:rPr>
        <w:t>T</w:t>
      </w:r>
      <w:r>
        <w:t>able)</w:t>
      </w:r>
      <w:r>
        <w:rPr>
          <w:rFonts w:hint="eastAsia"/>
        </w:rPr>
        <w:t>]</w:t>
      </w:r>
    </w:p>
    <w:p>
      <w:pPr>
        <w:pStyle w:val="32"/>
      </w:pPr>
      <w:r>
        <w:rPr>
          <w:rFonts w:hint="eastAsia"/>
        </w:rPr>
        <w:t>N：网络层（前缀）[N</w:t>
      </w:r>
      <w:r>
        <w:t xml:space="preserve">etwork </w:t>
      </w:r>
      <w:r>
        <w:rPr>
          <w:rFonts w:hint="eastAsia"/>
        </w:rPr>
        <w:t>L</w:t>
      </w:r>
      <w:r>
        <w:t>ayer (</w:t>
      </w:r>
      <w:r>
        <w:rPr>
          <w:rFonts w:hint="eastAsia"/>
        </w:rPr>
        <w:t>P</w:t>
      </w:r>
      <w:r>
        <w:t>refix)</w:t>
      </w:r>
      <w:r>
        <w:rPr>
          <w:rFonts w:hint="eastAsia"/>
        </w:rPr>
        <w:t>]</w:t>
      </w:r>
    </w:p>
    <w:p>
      <w:pPr>
        <w:pStyle w:val="32"/>
      </w:pPr>
      <w:r>
        <w:rPr>
          <w:rFonts w:hint="eastAsia"/>
        </w:rPr>
        <w:t>O：对该属性的支持是可选的（S</w:t>
      </w:r>
      <w:r>
        <w:t xml:space="preserve">upport of a </w:t>
      </w:r>
      <w:r>
        <w:rPr>
          <w:rFonts w:hint="eastAsia"/>
        </w:rPr>
        <w:t>P</w:t>
      </w:r>
      <w:r>
        <w:t xml:space="preserve">roperty is </w:t>
      </w:r>
      <w:r>
        <w:rPr>
          <w:rFonts w:hint="eastAsia"/>
        </w:rPr>
        <w:t>O</w:t>
      </w:r>
      <w:r>
        <w:t>ptional</w:t>
      </w:r>
      <w:r>
        <w:rPr>
          <w:rFonts w:hint="eastAsia"/>
        </w:rPr>
        <w:t>）</w:t>
      </w:r>
    </w:p>
    <w:p>
      <w:pPr>
        <w:pStyle w:val="32"/>
      </w:pPr>
      <w:r>
        <w:rPr>
          <w:rFonts w:hint="eastAsia"/>
        </w:rPr>
        <w:t>P：物理层（前缀）[P</w:t>
      </w:r>
      <w:r>
        <w:t xml:space="preserve">hysical </w:t>
      </w:r>
      <w:r>
        <w:rPr>
          <w:rFonts w:hint="eastAsia"/>
        </w:rPr>
        <w:t>L</w:t>
      </w:r>
      <w:r>
        <w:t>ayer (</w:t>
      </w:r>
      <w:r>
        <w:rPr>
          <w:rFonts w:hint="eastAsia"/>
        </w:rPr>
        <w:t>P</w:t>
      </w:r>
      <w:r>
        <w:t>refix)</w:t>
      </w:r>
      <w:r>
        <w:rPr>
          <w:rFonts w:hint="eastAsia"/>
        </w:rPr>
        <w:t>]</w:t>
      </w:r>
    </w:p>
    <w:p>
      <w:pPr>
        <w:pStyle w:val="32"/>
      </w:pPr>
      <w:r>
        <w:rPr>
          <w:rFonts w:hint="eastAsia"/>
        </w:rPr>
        <w:t>R：BACnet服务支持和可读属性（A</w:t>
      </w:r>
      <w:r>
        <w:t xml:space="preserve"> </w:t>
      </w:r>
      <w:r>
        <w:rPr>
          <w:rFonts w:hint="eastAsia"/>
        </w:rPr>
        <w:t>P</w:t>
      </w:r>
      <w:r>
        <w:t xml:space="preserve">roperty shall be </w:t>
      </w:r>
      <w:r>
        <w:rPr>
          <w:rFonts w:hint="eastAsia"/>
        </w:rPr>
        <w:t>S</w:t>
      </w:r>
      <w:r>
        <w:t xml:space="preserve">upported and </w:t>
      </w:r>
      <w:r>
        <w:rPr>
          <w:rFonts w:hint="eastAsia"/>
        </w:rPr>
        <w:t>R</w:t>
      </w:r>
      <w:r>
        <w:t xml:space="preserve">eadable </w:t>
      </w:r>
      <w:r>
        <w:rPr>
          <w:rFonts w:hint="eastAsia"/>
        </w:rPr>
        <w:t>U</w:t>
      </w:r>
      <w:r>
        <w:t xml:space="preserve">sing BACnet </w:t>
      </w:r>
      <w:r>
        <w:rPr>
          <w:rFonts w:hint="eastAsia"/>
        </w:rPr>
        <w:t>S</w:t>
      </w:r>
      <w:r>
        <w:t>ervices</w:t>
      </w:r>
      <w:r>
        <w:rPr>
          <w:rFonts w:hint="eastAsia"/>
        </w:rPr>
        <w:t>）</w:t>
      </w:r>
    </w:p>
    <w:p>
      <w:pPr>
        <w:pStyle w:val="32"/>
      </w:pPr>
      <w:r>
        <w:rPr>
          <w:rFonts w:hint="eastAsia"/>
        </w:rPr>
        <w:t>S：选择（S</w:t>
      </w:r>
      <w:r>
        <w:t>election</w:t>
      </w:r>
      <w:r>
        <w:rPr>
          <w:rFonts w:hint="eastAsia"/>
        </w:rPr>
        <w:t>）</w:t>
      </w:r>
    </w:p>
    <w:p>
      <w:pPr>
        <w:pStyle w:val="32"/>
      </w:pPr>
      <w:r>
        <w:rPr>
          <w:rFonts w:hint="eastAsia"/>
        </w:rPr>
        <w:t>S（=）：选择（在语义上，参数与服务原语中左边的参数相等）[S</w:t>
      </w:r>
      <w:r>
        <w:t xml:space="preserve">election (The </w:t>
      </w:r>
      <w:r>
        <w:rPr>
          <w:rFonts w:hint="eastAsia"/>
        </w:rPr>
        <w:t>P</w:t>
      </w:r>
      <w:r>
        <w:t xml:space="preserve">arameter is </w:t>
      </w:r>
      <w:r>
        <w:rPr>
          <w:rFonts w:hint="eastAsia"/>
        </w:rPr>
        <w:t>S</w:t>
      </w:r>
      <w:r>
        <w:t xml:space="preserve">emantically </w:t>
      </w:r>
      <w:r>
        <w:rPr>
          <w:rFonts w:hint="eastAsia"/>
        </w:rPr>
        <w:t>E</w:t>
      </w:r>
      <w:r>
        <w:t xml:space="preserve">quivalent to the </w:t>
      </w:r>
      <w:r>
        <w:rPr>
          <w:rFonts w:hint="eastAsia"/>
        </w:rPr>
        <w:t>P</w:t>
      </w:r>
      <w:r>
        <w:t xml:space="preserve">arameter in the </w:t>
      </w:r>
      <w:r>
        <w:rPr>
          <w:rFonts w:hint="eastAsia"/>
        </w:rPr>
        <w:t>S</w:t>
      </w:r>
      <w:r>
        <w:t xml:space="preserve">ervice </w:t>
      </w:r>
      <w:r>
        <w:rPr>
          <w:rFonts w:hint="eastAsia"/>
        </w:rPr>
        <w:t>P</w:t>
      </w:r>
      <w:r>
        <w:t xml:space="preserve">rimitive to </w:t>
      </w:r>
      <w:r>
        <w:rPr>
          <w:rFonts w:hint="eastAsia"/>
        </w:rPr>
        <w:t>I</w:t>
      </w:r>
      <w:r>
        <w:t xml:space="preserve">ts </w:t>
      </w:r>
      <w:r>
        <w:rPr>
          <w:rFonts w:hint="eastAsia"/>
        </w:rPr>
        <w:t>I</w:t>
      </w:r>
      <w:r>
        <w:t xml:space="preserve">mmediate </w:t>
      </w:r>
      <w:r>
        <w:rPr>
          <w:rFonts w:hint="eastAsia"/>
        </w:rPr>
        <w:t>L</w:t>
      </w:r>
      <w:r>
        <w:t>eft in</w:t>
      </w:r>
      <w:r>
        <w:rPr>
          <w:rFonts w:hint="eastAsia"/>
        </w:rPr>
        <w:t xml:space="preserve"> </w:t>
      </w:r>
      <w:r>
        <w:t xml:space="preserve">the </w:t>
      </w:r>
      <w:r>
        <w:rPr>
          <w:rFonts w:hint="eastAsia"/>
        </w:rPr>
        <w:t>T</w:t>
      </w:r>
      <w:r>
        <w:t>able)</w:t>
      </w:r>
      <w:r>
        <w:rPr>
          <w:rFonts w:hint="eastAsia"/>
        </w:rPr>
        <w:t>]</w:t>
      </w:r>
    </w:p>
    <w:p>
      <w:pPr>
        <w:pStyle w:val="32"/>
      </w:pPr>
      <w:r>
        <w:rPr>
          <w:rFonts w:hint="eastAsia"/>
        </w:rPr>
        <w:t>U：用户选项（U</w:t>
      </w:r>
      <w:r>
        <w:t xml:space="preserve">ser </w:t>
      </w:r>
      <w:r>
        <w:rPr>
          <w:rFonts w:hint="eastAsia"/>
        </w:rPr>
        <w:t>O</w:t>
      </w:r>
      <w:r>
        <w:t>ption</w:t>
      </w:r>
      <w:r>
        <w:rPr>
          <w:rFonts w:hint="eastAsia"/>
        </w:rPr>
        <w:t>）</w:t>
      </w:r>
    </w:p>
    <w:p>
      <w:pPr>
        <w:pStyle w:val="32"/>
      </w:pPr>
      <w:r>
        <w:rPr>
          <w:rFonts w:hint="eastAsia"/>
        </w:rPr>
        <w:t>U（=）：用户选项（在语义上，参数与服务原语中左边的参数相等）[U</w:t>
      </w:r>
      <w:r>
        <w:t xml:space="preserve">ser </w:t>
      </w:r>
      <w:r>
        <w:rPr>
          <w:rFonts w:hint="eastAsia"/>
        </w:rPr>
        <w:t>O</w:t>
      </w:r>
      <w:r>
        <w:t xml:space="preserve">ption (The </w:t>
      </w:r>
      <w:r>
        <w:rPr>
          <w:rFonts w:hint="eastAsia"/>
        </w:rPr>
        <w:t>P</w:t>
      </w:r>
      <w:r>
        <w:t xml:space="preserve">arameter is </w:t>
      </w:r>
      <w:r>
        <w:rPr>
          <w:rFonts w:hint="eastAsia"/>
        </w:rPr>
        <w:t>S</w:t>
      </w:r>
      <w:r>
        <w:t xml:space="preserve">emantically </w:t>
      </w:r>
      <w:r>
        <w:rPr>
          <w:rFonts w:hint="eastAsia"/>
        </w:rPr>
        <w:t>E</w:t>
      </w:r>
      <w:r>
        <w:t xml:space="preserve">quivalent to the </w:t>
      </w:r>
      <w:r>
        <w:rPr>
          <w:rFonts w:hint="eastAsia"/>
        </w:rPr>
        <w:t>P</w:t>
      </w:r>
      <w:r>
        <w:t xml:space="preserve">arameter in the </w:t>
      </w:r>
      <w:r>
        <w:rPr>
          <w:rFonts w:hint="eastAsia"/>
        </w:rPr>
        <w:t>S</w:t>
      </w:r>
      <w:r>
        <w:t xml:space="preserve">ervice </w:t>
      </w:r>
      <w:r>
        <w:rPr>
          <w:rFonts w:hint="eastAsia"/>
        </w:rPr>
        <w:t>P</w:t>
      </w:r>
      <w:r>
        <w:t xml:space="preserve">rimitive to its </w:t>
      </w:r>
      <w:r>
        <w:rPr>
          <w:rFonts w:hint="eastAsia"/>
        </w:rPr>
        <w:t>I</w:t>
      </w:r>
      <w:r>
        <w:t xml:space="preserve">mmediate </w:t>
      </w:r>
      <w:r>
        <w:rPr>
          <w:rFonts w:hint="eastAsia"/>
        </w:rPr>
        <w:t>L</w:t>
      </w:r>
      <w:r>
        <w:t>eft</w:t>
      </w:r>
      <w:r>
        <w:rPr>
          <w:rFonts w:hint="eastAsia"/>
        </w:rPr>
        <w:t xml:space="preserve"> </w:t>
      </w:r>
      <w:r>
        <w:t xml:space="preserve">in the </w:t>
      </w:r>
      <w:r>
        <w:rPr>
          <w:rFonts w:hint="eastAsia"/>
        </w:rPr>
        <w:t>T</w:t>
      </w:r>
      <w:r>
        <w:t>able)</w:t>
      </w:r>
      <w:r>
        <w:rPr>
          <w:rFonts w:hint="eastAsia"/>
        </w:rPr>
        <w:t>]</w:t>
      </w:r>
    </w:p>
    <w:p>
      <w:pPr>
        <w:pStyle w:val="32"/>
      </w:pPr>
      <w:r>
        <w:rPr>
          <w:rFonts w:hint="eastAsia"/>
        </w:rPr>
        <w:t>W：BACnet服务支持，可读和可写属性（A</w:t>
      </w:r>
      <w:r>
        <w:t xml:space="preserve"> </w:t>
      </w:r>
      <w:r>
        <w:rPr>
          <w:rFonts w:hint="eastAsia"/>
        </w:rPr>
        <w:t>P</w:t>
      </w:r>
      <w:r>
        <w:t xml:space="preserve">roperty shall be </w:t>
      </w:r>
      <w:r>
        <w:rPr>
          <w:rFonts w:hint="eastAsia"/>
        </w:rPr>
        <w:t>S</w:t>
      </w:r>
      <w:r>
        <w:t xml:space="preserve">upported, </w:t>
      </w:r>
      <w:r>
        <w:rPr>
          <w:rFonts w:hint="eastAsia"/>
        </w:rPr>
        <w:t>R</w:t>
      </w:r>
      <w:r>
        <w:t xml:space="preserve">eadable, and </w:t>
      </w:r>
      <w:r>
        <w:rPr>
          <w:rFonts w:hint="eastAsia"/>
        </w:rPr>
        <w:t>W</w:t>
      </w:r>
      <w:r>
        <w:t xml:space="preserve">ritable using BACnet </w:t>
      </w:r>
      <w:r>
        <w:rPr>
          <w:rFonts w:hint="eastAsia"/>
        </w:rPr>
        <w:t>S</w:t>
      </w:r>
      <w:r>
        <w:t>ervices</w:t>
      </w:r>
      <w:r>
        <w:rPr>
          <w:rFonts w:hint="eastAsia"/>
        </w:rPr>
        <w:t>）</w:t>
      </w:r>
    </w:p>
    <w:p>
      <w:pPr>
        <w:pStyle w:val="32"/>
      </w:pPr>
      <w:r>
        <w:rPr>
          <w:rFonts w:hint="eastAsia"/>
        </w:rPr>
        <w:t>X“”：在双引号之间使用十六进制（H</w:t>
      </w:r>
      <w:r>
        <w:t xml:space="preserve">exadecimal </w:t>
      </w:r>
      <w:r>
        <w:rPr>
          <w:rFonts w:hint="eastAsia"/>
        </w:rPr>
        <w:t>N</w:t>
      </w:r>
      <w:r>
        <w:t xml:space="preserve">otation is </w:t>
      </w:r>
      <w:r>
        <w:rPr>
          <w:rFonts w:hint="eastAsia"/>
        </w:rPr>
        <w:t>U</w:t>
      </w:r>
      <w:r>
        <w:t xml:space="preserve">sed between the </w:t>
      </w:r>
      <w:r>
        <w:rPr>
          <w:rFonts w:hint="eastAsia"/>
        </w:rPr>
        <w:t>S</w:t>
      </w:r>
      <w:r>
        <w:t xml:space="preserve">ingle </w:t>
      </w:r>
      <w:r>
        <w:rPr>
          <w:rFonts w:hint="eastAsia"/>
        </w:rPr>
        <w:t>Q</w:t>
      </w:r>
      <w:r>
        <w:t>uotes</w:t>
      </w:r>
      <w:r>
        <w:rPr>
          <w:rFonts w:hint="eastAsia"/>
        </w:rPr>
        <w:t>）</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883"/>
        <w:ind w:left="0"/>
      </w:pPr>
      <w:bookmarkStart w:id="548" w:name="_Toc54781559"/>
      <w:bookmarkStart w:id="549" w:name="_Toc55414066"/>
      <w:r>
        <w:rPr>
          <w:rFonts w:hint="eastAsia" w:ascii="Times New Roman"/>
        </w:rPr>
        <w:t>协议实现一致性声明</w:t>
      </w:r>
      <w:r>
        <w:rPr>
          <w:rFonts w:ascii="Times New Roman"/>
        </w:rPr>
        <w:t>EPICS</w:t>
      </w:r>
      <w:r>
        <w:rPr>
          <w:rFonts w:hint="eastAsia" w:ascii="Times New Roman"/>
        </w:rPr>
        <w:t>的文件格式</w:t>
      </w:r>
      <w:bookmarkEnd w:id="548"/>
      <w:bookmarkEnd w:id="549"/>
    </w:p>
    <w:p>
      <w:pPr>
        <w:pStyle w:val="32"/>
        <w:snapToGrid w:val="0"/>
        <w:spacing w:before="156" w:after="156" w:line="300" w:lineRule="auto"/>
        <w:contextualSpacing/>
        <w:rPr>
          <w:rFonts w:ascii="Times New Roman"/>
        </w:rPr>
      </w:pPr>
      <w:r>
        <w:rPr>
          <w:rFonts w:ascii="Times New Roman"/>
        </w:rPr>
        <w:t>电子协议实现一致性声明（EPICS）文件包含以标准文本形式表示的BACnet协议实现一致性声明。EPICS文件是对指定设备BACnet对象和服务执行测试的文件，可被机器和人读取。EPICS文件需要使用扩展名“.TPI”（文本协议信息），由正常的可编辑的文本行构成，文本行由回车/换行符（X’0D’, X’0A’）结尾的字符代码</w:t>
      </w:r>
      <w:r>
        <w:rPr>
          <w:rFonts w:hint="eastAsia" w:ascii="Times New Roman"/>
        </w:rPr>
        <w:t>组成</w:t>
      </w:r>
      <w:r>
        <w:rPr>
          <w:rFonts w:ascii="Times New Roman"/>
        </w:rPr>
        <w:t>。</w:t>
      </w:r>
    </w:p>
    <w:p>
      <w:pPr>
        <w:pStyle w:val="32"/>
        <w:snapToGrid w:val="0"/>
        <w:spacing w:before="156" w:after="156" w:line="300" w:lineRule="auto"/>
        <w:contextualSpacing/>
        <w:rPr>
          <w:rFonts w:ascii="Times New Roman"/>
        </w:rPr>
      </w:pPr>
      <w:r>
        <w:rPr>
          <w:rFonts w:ascii="Times New Roman"/>
        </w:rPr>
        <w:t>软件测试工具用EPICS文件来</w:t>
      </w:r>
      <w:r>
        <w:rPr>
          <w:rFonts w:hint="eastAsia" w:ascii="Times New Roman"/>
        </w:rPr>
        <w:t>执行</w:t>
      </w:r>
      <w:r>
        <w:rPr>
          <w:rFonts w:ascii="Times New Roman"/>
        </w:rPr>
        <w:t>和解释该标准中定义的测试结果。依据本标准</w:t>
      </w:r>
      <w:r>
        <w:rPr>
          <w:rFonts w:hint="eastAsia" w:ascii="Times New Roman"/>
        </w:rPr>
        <w:t>流程</w:t>
      </w:r>
      <w:r>
        <w:rPr>
          <w:rFonts w:ascii="Times New Roman"/>
        </w:rPr>
        <w:t>进行测试的所有设备均随附EPICS文件。</w:t>
      </w:r>
    </w:p>
    <w:p>
      <w:pPr>
        <w:pStyle w:val="851"/>
      </w:pPr>
      <w:bookmarkStart w:id="550" w:name="_Toc54781560"/>
      <w:r>
        <w:rPr>
          <w:rFonts w:hint="eastAsia"/>
        </w:rPr>
        <w:t>字符编码</w:t>
      </w:r>
      <w:bookmarkEnd w:id="550"/>
    </w:p>
    <w:p>
      <w:pPr>
        <w:pStyle w:val="32"/>
        <w:rPr>
          <w:rFonts w:hAnsi="宋体"/>
        </w:rPr>
      </w:pPr>
      <w:r>
        <w:rPr>
          <w:rFonts w:hint="eastAsia" w:ascii="Times New Roman"/>
        </w:rPr>
        <w:t>BACnet</w:t>
      </w:r>
      <w:r>
        <w:rPr>
          <w:rFonts w:hint="eastAsia" w:hAnsi="宋体"/>
        </w:rPr>
        <w:t>提供多种可能的字符编码。</w:t>
      </w:r>
      <w:r>
        <w:rPr>
          <w:rFonts w:hint="eastAsia" w:ascii="Times New Roman"/>
        </w:rPr>
        <w:t>BACnet</w:t>
      </w:r>
      <w:r>
        <w:rPr>
          <w:rFonts w:hint="eastAsia" w:hAnsi="宋体"/>
        </w:rPr>
        <w:t>协议中字符编码分为三组：单字节流（八位位组），双字节流和四字节流。单字节流的字符为单字节值。在某些情况下，如微软系统</w:t>
      </w:r>
      <w:r>
        <w:rPr>
          <w:rFonts w:hint="eastAsia" w:ascii="Times New Roman"/>
        </w:rPr>
        <w:t>DBCS</w:t>
      </w:r>
      <w:r>
        <w:rPr>
          <w:rFonts w:hint="eastAsia" w:hAnsi="宋体"/>
        </w:rPr>
        <w:t>和</w:t>
      </w:r>
      <w:r>
        <w:rPr>
          <w:rFonts w:hint="eastAsia" w:ascii="Times New Roman"/>
        </w:rPr>
        <w:t>JIS</w:t>
      </w:r>
      <w:r>
        <w:rPr>
          <w:rFonts w:hint="eastAsia" w:hAnsi="宋体"/>
        </w:rPr>
        <w:t xml:space="preserve"> </w:t>
      </w:r>
      <w:r>
        <w:rPr>
          <w:rFonts w:hint="eastAsia" w:ascii="Times New Roman"/>
        </w:rPr>
        <w:t>C</w:t>
      </w:r>
      <w:r>
        <w:rPr>
          <w:rFonts w:hint="eastAsia" w:hAnsi="宋体"/>
        </w:rPr>
        <w:t xml:space="preserve"> </w:t>
      </w:r>
      <w:r>
        <w:rPr>
          <w:rFonts w:hint="eastAsia" w:ascii="Times New Roman"/>
        </w:rPr>
        <w:t>6226</w:t>
      </w:r>
      <w:r>
        <w:rPr>
          <w:rFonts w:hint="eastAsia" w:hAnsi="宋体"/>
        </w:rPr>
        <w:t>，用特殊的字节值表示其随后紧跟的字节与前面字节一起被视作单个字符，这样可将字符扩大为大于</w:t>
      </w:r>
      <w:r>
        <w:rPr>
          <w:rFonts w:hint="eastAsia" w:ascii="Times New Roman"/>
        </w:rPr>
        <w:t>256</w:t>
      </w:r>
      <w:r>
        <w:rPr>
          <w:rFonts w:hint="eastAsia" w:hAnsi="宋体"/>
        </w:rPr>
        <w:t>的字符。而双字节流把双字节当做单个字符，例如</w:t>
      </w:r>
      <w:r>
        <w:rPr>
          <w:rFonts w:ascii="Times New Roman"/>
        </w:rPr>
        <w:t>ISO 10646 UCS-2</w:t>
      </w:r>
      <w:r>
        <w:rPr>
          <w:rFonts w:hint="eastAsia" w:hAnsi="宋体"/>
        </w:rPr>
        <w:t>编码，此时双字节中的首字节是最重要的部分。而四字节流，如</w:t>
      </w:r>
      <w:r>
        <w:rPr>
          <w:rFonts w:ascii="Times New Roman"/>
        </w:rPr>
        <w:t>ISO 10646 UCS-4</w:t>
      </w:r>
      <w:r>
        <w:rPr>
          <w:rFonts w:hint="eastAsia" w:hAnsi="宋体"/>
        </w:rPr>
        <w:t>，将四个字节作为单字符，同样四字节流中的首字节也是最重要的。</w:t>
      </w:r>
    </w:p>
    <w:p>
      <w:pPr>
        <w:pStyle w:val="32"/>
        <w:rPr>
          <w:rFonts w:hAnsi="宋体"/>
        </w:rPr>
      </w:pPr>
      <w:r>
        <w:rPr>
          <w:rFonts w:hint="eastAsia" w:hAnsi="宋体"/>
        </w:rPr>
        <w:t>为了适用于</w:t>
      </w:r>
      <w:r>
        <w:rPr>
          <w:rFonts w:hint="eastAsia" w:ascii="Times New Roman"/>
        </w:rPr>
        <w:t>BACnet</w:t>
      </w:r>
      <w:r>
        <w:rPr>
          <w:rFonts w:hint="eastAsia" w:hAnsi="宋体"/>
        </w:rPr>
        <w:t>设备声明中可能使用的各类编码，</w:t>
      </w:r>
      <w:r>
        <w:rPr>
          <w:rFonts w:hint="eastAsia" w:ascii="Times New Roman"/>
        </w:rPr>
        <w:t>EPICS</w:t>
      </w:r>
      <w:r>
        <w:rPr>
          <w:rFonts w:hint="eastAsia" w:hAnsi="宋体"/>
        </w:rPr>
        <w:t>文件的头字节既能将文件识别为</w:t>
      </w:r>
      <w:r>
        <w:rPr>
          <w:rFonts w:hint="eastAsia" w:ascii="Times New Roman"/>
        </w:rPr>
        <w:t>EPICS</w:t>
      </w:r>
      <w:r>
        <w:rPr>
          <w:rFonts w:hint="eastAsia" w:hAnsi="宋体"/>
        </w:rPr>
        <w:t>文件，也能识别特定的编码。头字节以字符串“</w:t>
      </w:r>
      <w:r>
        <w:rPr>
          <w:rFonts w:hint="eastAsia" w:ascii="Times New Roman"/>
        </w:rPr>
        <w:t>PICS</w:t>
      </w:r>
      <w:r>
        <w:rPr>
          <w:rFonts w:hint="eastAsia" w:hAnsi="宋体"/>
        </w:rPr>
        <w:t>#”开头，#为表示字符集的数字，如表</w:t>
      </w:r>
      <w:r>
        <w:rPr>
          <w:rFonts w:ascii="Times New Roman"/>
        </w:rPr>
        <w:t>5</w:t>
      </w:r>
      <w:r>
        <w:rPr>
          <w:rFonts w:hAnsi="宋体"/>
        </w:rPr>
        <w:t>-</w:t>
      </w:r>
      <w:r>
        <w:rPr>
          <w:rFonts w:ascii="Times New Roman"/>
        </w:rPr>
        <w:t>1</w:t>
      </w:r>
      <w:r>
        <w:rPr>
          <w:rFonts w:hint="eastAsia" w:hAnsi="宋体"/>
        </w:rPr>
        <w:t>所示。</w:t>
      </w:r>
    </w:p>
    <w:p>
      <w:pPr>
        <w:pStyle w:val="32"/>
        <w:ind w:firstLine="0" w:firstLineChars="0"/>
        <w:jc w:val="center"/>
        <w:rPr>
          <w:rFonts w:hAnsi="宋体"/>
        </w:rPr>
      </w:pPr>
    </w:p>
    <w:p>
      <w:pPr>
        <w:pStyle w:val="32"/>
        <w:ind w:firstLine="0" w:firstLineChars="0"/>
        <w:jc w:val="center"/>
        <w:rPr>
          <w:rFonts w:hAnsi="宋体"/>
        </w:rPr>
      </w:pPr>
      <w:r>
        <w:rPr>
          <w:rFonts w:hint="eastAsia" w:hAnsi="宋体"/>
          <w:b/>
          <w:bCs/>
        </w:rPr>
        <w:t>表</w:t>
      </w:r>
      <w:r>
        <w:rPr>
          <w:rFonts w:ascii="Times New Roman"/>
          <w:b/>
          <w:bCs/>
        </w:rPr>
        <w:t>5</w:t>
      </w:r>
      <w:r>
        <w:rPr>
          <w:rFonts w:hAnsi="宋体"/>
          <w:b/>
          <w:bCs/>
        </w:rPr>
        <w:t>-</w:t>
      </w:r>
      <w:r>
        <w:rPr>
          <w:rFonts w:ascii="Times New Roman"/>
          <w:b/>
          <w:bCs/>
        </w:rPr>
        <w:t>1</w:t>
      </w:r>
      <w:r>
        <w:rPr>
          <w:rFonts w:hAnsi="宋体"/>
        </w:rPr>
        <w:t xml:space="preserve"> </w:t>
      </w:r>
      <w:r>
        <w:rPr>
          <w:rFonts w:hint="eastAsia" w:hAnsi="宋体"/>
        </w:rPr>
        <w:t>字符集代码</w:t>
      </w:r>
    </w:p>
    <w:p>
      <w:pPr>
        <w:pStyle w:val="32"/>
        <w:ind w:firstLine="0" w:firstLineChars="0"/>
        <w:jc w:val="center"/>
        <w:rPr>
          <w:rFonts w:hAnsi="宋体"/>
        </w:rPr>
      </w:pPr>
    </w:p>
    <w:tbl>
      <w:tblPr>
        <w:tblStyle w:val="4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rFonts w:hint="eastAsia"/>
                <w:kern w:val="0"/>
                <w:szCs w:val="18"/>
              </w:rPr>
              <w:t>编码</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rFonts w:hint="eastAsia"/>
                <w:kern w:val="0"/>
                <w:szCs w:val="18"/>
              </w:rPr>
              <w:t>字符集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0</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ANSI X3.4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1</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Microsoft DBCS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2</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JIS C 6226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3</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ISO 10646(UCS-4)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4</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ISO 10646(UCS-2)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5</w:t>
            </w:r>
          </w:p>
        </w:tc>
        <w:tc>
          <w:tcPr>
            <w:tcW w:w="4261" w:type="dxa"/>
            <w:shd w:val="clear" w:color="auto" w:fill="auto"/>
            <w:vAlign w:val="center"/>
          </w:tcPr>
          <w:p>
            <w:pPr>
              <w:widowControl/>
              <w:autoSpaceDE w:val="0"/>
              <w:autoSpaceDN w:val="0"/>
              <w:snapToGrid w:val="0"/>
              <w:ind w:firstLine="420" w:firstLineChars="200"/>
              <w:contextualSpacing/>
              <w:jc w:val="center"/>
              <w:rPr>
                <w:kern w:val="0"/>
                <w:szCs w:val="18"/>
              </w:rPr>
            </w:pPr>
            <w:r>
              <w:rPr>
                <w:kern w:val="0"/>
                <w:szCs w:val="18"/>
              </w:rPr>
              <w:t>ISO 8859-1</w:t>
            </w:r>
          </w:p>
        </w:tc>
      </w:tr>
    </w:tbl>
    <w:p>
      <w:pPr>
        <w:pStyle w:val="906"/>
        <w:jc w:val="both"/>
      </w:pPr>
    </w:p>
    <w:p>
      <w:pPr>
        <w:pStyle w:val="32"/>
        <w:snapToGrid w:val="0"/>
        <w:spacing w:before="156" w:after="156" w:line="300" w:lineRule="auto"/>
        <w:contextualSpacing/>
        <w:rPr>
          <w:rFonts w:ascii="Times New Roman"/>
        </w:rPr>
      </w:pPr>
      <w:r>
        <w:rPr>
          <w:rFonts w:ascii="Times New Roman"/>
        </w:rPr>
        <w:t>通过检查EPICS文件的前八个字节，可识别单字节流格式。以ANSI X3.4编码为例，这八个八位字节包含：X’50’ X’49’ X’43’ X’53’ X’20’ X’30’ X’0D’ X’0A’。后两个字节代表文本“PICS 0”后</w:t>
      </w:r>
      <w:r>
        <w:rPr>
          <w:rFonts w:hint="eastAsia" w:ascii="Times New Roman"/>
        </w:rPr>
        <w:t>所</w:t>
      </w:r>
      <w:r>
        <w:rPr>
          <w:rFonts w:ascii="Times New Roman"/>
        </w:rPr>
        <w:t>跟</w:t>
      </w:r>
      <w:r>
        <w:rPr>
          <w:rFonts w:hint="eastAsia" w:ascii="Times New Roman"/>
        </w:rPr>
        <w:t>的</w:t>
      </w:r>
      <w:r>
        <w:rPr>
          <w:rFonts w:ascii="Times New Roman"/>
        </w:rPr>
        <w:t>回车符和换行符。</w:t>
      </w:r>
    </w:p>
    <w:p>
      <w:pPr>
        <w:pStyle w:val="32"/>
        <w:snapToGrid w:val="0"/>
        <w:spacing w:before="156" w:after="156" w:line="300" w:lineRule="auto"/>
        <w:contextualSpacing/>
        <w:rPr>
          <w:rFonts w:ascii="Times New Roman"/>
        </w:rPr>
      </w:pPr>
      <w:r>
        <w:rPr>
          <w:rFonts w:ascii="Times New Roman"/>
        </w:rPr>
        <w:t>双字节流格式通过检查EPICS文件的前十六个字节来识别。以ISO 10646 UCS-2编码为例，这十六个字节包含：</w:t>
      </w:r>
    </w:p>
    <w:p>
      <w:pPr>
        <w:pStyle w:val="32"/>
        <w:snapToGrid w:val="0"/>
        <w:spacing w:before="156" w:after="156" w:line="300" w:lineRule="auto"/>
        <w:contextualSpacing/>
        <w:rPr>
          <w:rFonts w:ascii="Times New Roman"/>
        </w:rPr>
      </w:pPr>
      <w:r>
        <w:rPr>
          <w:rFonts w:ascii="Times New Roman"/>
        </w:rPr>
        <w:t>X’00’ X’50’ X’00’ X’49’ X’00’ X’43’ X’00’ X’53’</w:t>
      </w:r>
    </w:p>
    <w:p>
      <w:pPr>
        <w:pStyle w:val="32"/>
        <w:snapToGrid w:val="0"/>
        <w:spacing w:before="156" w:after="156" w:line="300" w:lineRule="auto"/>
        <w:contextualSpacing/>
        <w:rPr>
          <w:rFonts w:ascii="Times New Roman"/>
        </w:rPr>
      </w:pPr>
      <w:r>
        <w:rPr>
          <w:rFonts w:ascii="Times New Roman"/>
        </w:rPr>
        <w:t>X’00’ X’20’ X’00’ X’34’ X’00’ X’0D’ X’00’ X’0A’</w:t>
      </w:r>
    </w:p>
    <w:p>
      <w:pPr>
        <w:pStyle w:val="32"/>
        <w:snapToGrid w:val="0"/>
        <w:spacing w:before="156" w:after="156" w:line="300" w:lineRule="auto"/>
        <w:contextualSpacing/>
        <w:rPr>
          <w:rFonts w:ascii="Times New Roman"/>
        </w:rPr>
      </w:pPr>
      <w:r>
        <w:rPr>
          <w:rFonts w:ascii="Times New Roman"/>
        </w:rPr>
        <w:t>最后一行表示文本“PICS 4”后</w:t>
      </w:r>
      <w:r>
        <w:rPr>
          <w:rFonts w:hint="eastAsia" w:ascii="Times New Roman"/>
        </w:rPr>
        <w:t>所跟的</w:t>
      </w:r>
      <w:r>
        <w:rPr>
          <w:rFonts w:ascii="Times New Roman"/>
        </w:rPr>
        <w:t>回车符和换行符。</w:t>
      </w:r>
    </w:p>
    <w:p>
      <w:pPr>
        <w:pStyle w:val="32"/>
        <w:snapToGrid w:val="0"/>
        <w:spacing w:before="156" w:after="156" w:line="300" w:lineRule="auto"/>
        <w:contextualSpacing/>
        <w:rPr>
          <w:rFonts w:ascii="Times New Roman"/>
        </w:rPr>
      </w:pPr>
      <w:r>
        <w:rPr>
          <w:rFonts w:ascii="Times New Roman"/>
        </w:rPr>
        <w:t>四字节流格式通过检查EPICS文件的前三十二个字节来识别。以ISO 10646 UCS-4编码为例，这三十二个字节包含：</w:t>
      </w:r>
    </w:p>
    <w:p>
      <w:pPr>
        <w:pStyle w:val="32"/>
        <w:snapToGrid w:val="0"/>
        <w:spacing w:before="156" w:after="156" w:line="300" w:lineRule="auto"/>
        <w:contextualSpacing/>
        <w:rPr>
          <w:rFonts w:ascii="Times New Roman"/>
        </w:rPr>
      </w:pPr>
      <w:r>
        <w:rPr>
          <w:rFonts w:ascii="Times New Roman"/>
        </w:rPr>
        <w:t>X’00’ X’00’ X’00’ X’50’ X’00’ X’00’ X’00’ X’49’</w:t>
      </w:r>
    </w:p>
    <w:p>
      <w:pPr>
        <w:pStyle w:val="32"/>
        <w:snapToGrid w:val="0"/>
        <w:spacing w:before="156" w:after="156" w:line="300" w:lineRule="auto"/>
        <w:contextualSpacing/>
        <w:rPr>
          <w:rFonts w:ascii="Times New Roman"/>
        </w:rPr>
      </w:pPr>
      <w:r>
        <w:rPr>
          <w:rFonts w:ascii="Times New Roman"/>
        </w:rPr>
        <w:t>X’00’ X’00’ X’00’ X’43’ X’00’ X’00’ X’00’ X’53’</w:t>
      </w:r>
    </w:p>
    <w:p>
      <w:pPr>
        <w:pStyle w:val="32"/>
        <w:snapToGrid w:val="0"/>
        <w:spacing w:before="156" w:after="156" w:line="300" w:lineRule="auto"/>
        <w:contextualSpacing/>
        <w:rPr>
          <w:rFonts w:ascii="Times New Roman"/>
        </w:rPr>
      </w:pPr>
      <w:r>
        <w:rPr>
          <w:rFonts w:ascii="Times New Roman"/>
        </w:rPr>
        <w:t>X’00’ X’00’ X’00’ X’20’ X’00’ X’00’ X’00’ X’33’</w:t>
      </w:r>
    </w:p>
    <w:p>
      <w:pPr>
        <w:pStyle w:val="32"/>
        <w:snapToGrid w:val="0"/>
        <w:spacing w:before="156" w:after="156" w:line="300" w:lineRule="auto"/>
        <w:contextualSpacing/>
        <w:rPr>
          <w:rFonts w:ascii="Times New Roman"/>
        </w:rPr>
      </w:pPr>
      <w:r>
        <w:rPr>
          <w:rFonts w:ascii="Times New Roman"/>
        </w:rPr>
        <w:t>X’00’ X’00’ X’00’ X’0D’ X’00’ X’00’ X’00’ X’0A’</w:t>
      </w:r>
    </w:p>
    <w:p>
      <w:pPr>
        <w:pStyle w:val="32"/>
        <w:snapToGrid w:val="0"/>
        <w:spacing w:before="156" w:after="156" w:line="300" w:lineRule="auto"/>
        <w:contextualSpacing/>
        <w:rPr>
          <w:rFonts w:ascii="Times New Roman"/>
        </w:rPr>
      </w:pPr>
      <w:r>
        <w:rPr>
          <w:rFonts w:ascii="Times New Roman"/>
        </w:rPr>
        <w:t>最后一行表示文本“PICS 3”后</w:t>
      </w:r>
      <w:r>
        <w:rPr>
          <w:rFonts w:hint="eastAsia" w:ascii="Times New Roman"/>
        </w:rPr>
        <w:t>所跟的</w:t>
      </w:r>
      <w:r>
        <w:rPr>
          <w:rFonts w:ascii="Times New Roman"/>
        </w:rPr>
        <w:t>回车符和换行符。</w:t>
      </w:r>
    </w:p>
    <w:p>
      <w:pPr>
        <w:pStyle w:val="851"/>
        <w:rPr>
          <w:rFonts w:hAnsi="黑体"/>
        </w:rPr>
      </w:pPr>
      <w:bookmarkStart w:id="551" w:name="_Toc54781561"/>
      <w:r>
        <w:rPr>
          <w:rFonts w:hint="eastAsia" w:hAnsi="黑体"/>
        </w:rPr>
        <w:t>电子协议实现一致性声明</w:t>
      </w:r>
      <w:r>
        <w:rPr>
          <w:rFonts w:hint="eastAsia" w:ascii="Times New Roman"/>
        </w:rPr>
        <w:t>EPICS</w:t>
      </w:r>
      <w:r>
        <w:rPr>
          <w:rFonts w:hint="eastAsia" w:hAnsi="黑体"/>
        </w:rPr>
        <w:t>文件结构</w:t>
      </w:r>
      <w:bookmarkEnd w:id="551"/>
    </w:p>
    <w:p>
      <w:pPr>
        <w:pStyle w:val="32"/>
        <w:rPr>
          <w:rFonts w:hAnsi="宋体"/>
        </w:rPr>
      </w:pPr>
      <w:r>
        <w:rPr>
          <w:rFonts w:hint="eastAsia" w:ascii="Times New Roman"/>
        </w:rPr>
        <w:t>EPICS</w:t>
      </w:r>
      <w:r>
        <w:rPr>
          <w:rFonts w:hint="eastAsia" w:hAnsi="宋体"/>
        </w:rPr>
        <w:t>文件由以回车/换行对（</w:t>
      </w:r>
      <w:r>
        <w:rPr>
          <w:rFonts w:ascii="Times New Roman"/>
        </w:rPr>
        <w:t>X’0D’，X’0A’</w:t>
      </w:r>
      <w:r>
        <w:rPr>
          <w:rFonts w:hint="eastAsia" w:hAnsi="宋体"/>
        </w:rPr>
        <w:t>）结尾的文本行组成，文本行根据</w:t>
      </w:r>
      <w:r>
        <w:rPr>
          <w:rFonts w:ascii="Times New Roman"/>
        </w:rPr>
        <w:t>5</w:t>
      </w:r>
      <w:r>
        <w:rPr>
          <w:rFonts w:hAnsi="宋体"/>
        </w:rPr>
        <w:t>.</w:t>
      </w:r>
      <w:r>
        <w:rPr>
          <w:rFonts w:ascii="Times New Roman"/>
        </w:rPr>
        <w:t>1</w:t>
      </w:r>
      <w:r>
        <w:rPr>
          <w:rFonts w:hint="eastAsia" w:hAnsi="宋体"/>
        </w:rPr>
        <w:t>中定义的字符编码被编为单字节流、双字节流或四字节流。本标准的其他部分，基于</w:t>
      </w:r>
      <w:r>
        <w:rPr>
          <w:rFonts w:hint="eastAsia" w:ascii="Times New Roman"/>
        </w:rPr>
        <w:t>EPICS</w:t>
      </w:r>
      <w:r>
        <w:rPr>
          <w:rFonts w:hint="eastAsia" w:hAnsi="宋体"/>
        </w:rPr>
        <w:t>头文件的字符编码，“字符”表示一个符号以单、双或四字节来编码。例如，字符可以被编码为</w:t>
      </w:r>
      <w:r>
        <w:rPr>
          <w:rFonts w:ascii="Times New Roman"/>
        </w:rPr>
        <w:t>X’20’</w:t>
      </w:r>
      <w:r>
        <w:rPr>
          <w:rFonts w:hint="eastAsia" w:hAnsi="宋体"/>
        </w:rPr>
        <w:t>或</w:t>
      </w:r>
      <w:r>
        <w:rPr>
          <w:rFonts w:ascii="Times New Roman"/>
        </w:rPr>
        <w:t>X’0020’</w:t>
      </w:r>
      <w:r>
        <w:rPr>
          <w:rFonts w:hint="eastAsia" w:hAnsi="宋体"/>
        </w:rPr>
        <w:t>或</w:t>
      </w:r>
      <w:r>
        <w:rPr>
          <w:rFonts w:ascii="Times New Roman"/>
        </w:rPr>
        <w:t>X’00000020’</w:t>
      </w:r>
      <w:r>
        <w:rPr>
          <w:rFonts w:hint="eastAsia" w:hAnsi="宋体"/>
        </w:rPr>
        <w:t>。在此标准中，所有的字符将以单个字节（八位位组）形式显示。</w:t>
      </w:r>
    </w:p>
    <w:p>
      <w:pPr>
        <w:pStyle w:val="32"/>
        <w:rPr>
          <w:rFonts w:hAnsi="宋体"/>
        </w:rPr>
      </w:pPr>
      <w:r>
        <w:rPr>
          <w:rFonts w:hint="eastAsia" w:hAnsi="宋体"/>
        </w:rPr>
        <w:t>本测试条款使用特殊符号</w:t>
      </w:r>
      <w:r>
        <w:rPr>
          <w:rFonts w:hint="eastAsia" w:ascii="MS Gothic" w:hAnsi="MS Gothic" w:eastAsia="MS Gothic" w:cs="MS Gothic"/>
          <w:b/>
          <w:bCs/>
        </w:rPr>
        <w:t>↵</w:t>
      </w:r>
      <w:r>
        <w:rPr>
          <w:rFonts w:hint="eastAsia" w:hAnsi="宋体"/>
        </w:rPr>
        <w:t>表示一个回车</w:t>
      </w:r>
      <w:r>
        <w:rPr>
          <w:rFonts w:hAnsi="宋体"/>
        </w:rPr>
        <w:t>/</w:t>
      </w:r>
      <w:r>
        <w:rPr>
          <w:rFonts w:hint="eastAsia" w:hAnsi="宋体"/>
        </w:rPr>
        <w:t>换行对（</w:t>
      </w:r>
      <w:r>
        <w:rPr>
          <w:rFonts w:ascii="Times New Roman"/>
        </w:rPr>
        <w:t>X’0D0A’</w:t>
      </w:r>
      <w:r>
        <w:rPr>
          <w:rFonts w:hint="eastAsia" w:hAnsi="宋体"/>
        </w:rPr>
        <w:t>）。在字符串外，字符代码标签（</w:t>
      </w:r>
      <w:r>
        <w:rPr>
          <w:rFonts w:ascii="Times New Roman"/>
        </w:rPr>
        <w:t>X’09’</w:t>
      </w:r>
      <w:r>
        <w:rPr>
          <w:rFonts w:hint="eastAsia" w:hAnsi="宋体"/>
        </w:rPr>
        <w:t>）、空格（</w:t>
      </w:r>
      <w:r>
        <w:rPr>
          <w:rFonts w:ascii="Times New Roman"/>
        </w:rPr>
        <w:t>X’20’</w:t>
      </w:r>
      <w:r>
        <w:rPr>
          <w:rFonts w:hint="eastAsia" w:hAnsi="宋体"/>
        </w:rPr>
        <w:t>），回车（</w:t>
      </w:r>
      <w:r>
        <w:rPr>
          <w:rFonts w:ascii="Times New Roman"/>
        </w:rPr>
        <w:t>X’0D’</w:t>
      </w:r>
      <w:r>
        <w:rPr>
          <w:rFonts w:hint="eastAsia" w:hAnsi="宋体"/>
        </w:rPr>
        <w:t>）和换行符（</w:t>
      </w:r>
      <w:r>
        <w:rPr>
          <w:rFonts w:ascii="Times New Roman"/>
        </w:rPr>
        <w:t>X’0A’</w:t>
      </w:r>
      <w:r>
        <w:rPr>
          <w:rFonts w:hint="eastAsia" w:hAnsi="宋体"/>
        </w:rPr>
        <w:t>）都被视作无效字符。包含有一个或多个无效字符的序列相当于单个无效字符。在字符串外，两个破折号（</w:t>
      </w:r>
      <w:r>
        <w:rPr>
          <w:rFonts w:ascii="Times New Roman"/>
        </w:rPr>
        <w:t>X’2D’</w:t>
      </w:r>
      <w:r>
        <w:rPr>
          <w:rFonts w:hint="eastAsia" w:hAnsi="宋体"/>
        </w:rPr>
        <w:t>）序列表示注释的开始，该注释以下一条回车</w:t>
      </w:r>
      <w:r>
        <w:rPr>
          <w:rFonts w:hAnsi="宋体"/>
        </w:rPr>
        <w:t>/</w:t>
      </w:r>
      <w:r>
        <w:rPr>
          <w:rFonts w:hint="eastAsia" w:hAnsi="宋体"/>
        </w:rPr>
        <w:t>换行对作为结束，即该行结束后的显示符号</w:t>
      </w:r>
      <w:r>
        <w:rPr>
          <w:rFonts w:hAnsi="宋体"/>
        </w:rPr>
        <w:t>--</w:t>
      </w:r>
      <w:r>
        <w:rPr>
          <w:rFonts w:hint="eastAsia" w:hAnsi="宋体"/>
        </w:rPr>
        <w:t>。注释被视作无效，可随意插入。</w:t>
      </w:r>
    </w:p>
    <w:p>
      <w:pPr>
        <w:pStyle w:val="32"/>
        <w:rPr>
          <w:rFonts w:hAnsi="宋体"/>
        </w:rPr>
      </w:pPr>
      <w:r>
        <w:rPr>
          <w:rFonts w:hint="eastAsia" w:ascii="Times New Roman"/>
        </w:rPr>
        <w:t>EPICS</w:t>
      </w:r>
      <w:r>
        <w:rPr>
          <w:rFonts w:hint="eastAsia" w:hAnsi="宋体"/>
        </w:rPr>
        <w:t>文件用以下文本作为首行：</w:t>
      </w:r>
    </w:p>
    <w:p>
      <w:pPr>
        <w:pStyle w:val="32"/>
        <w:rPr>
          <w:rFonts w:hAnsi="宋体"/>
          <w:b/>
          <w:bCs/>
        </w:rPr>
      </w:pPr>
      <w:r>
        <w:rPr>
          <w:rFonts w:hAnsi="宋体"/>
        </w:rPr>
        <w:t xml:space="preserve">      </w:t>
      </w:r>
      <w:r>
        <w:rPr>
          <w:rFonts w:ascii="Times New Roman"/>
          <w:b/>
          <w:bCs/>
        </w:rPr>
        <w:t>BACnet</w:t>
      </w:r>
      <w:r>
        <w:rPr>
          <w:rFonts w:hAnsi="宋体"/>
          <w:b/>
          <w:bCs/>
        </w:rPr>
        <w:t xml:space="preserve"> </w:t>
      </w:r>
      <w:r>
        <w:rPr>
          <w:rFonts w:ascii="Times New Roman"/>
          <w:b/>
          <w:bCs/>
        </w:rPr>
        <w:t>Protocol</w:t>
      </w:r>
      <w:r>
        <w:rPr>
          <w:rFonts w:hAnsi="宋体"/>
          <w:b/>
          <w:bCs/>
        </w:rPr>
        <w:t xml:space="preserve"> </w:t>
      </w:r>
      <w:r>
        <w:rPr>
          <w:rFonts w:ascii="Times New Roman"/>
          <w:b/>
          <w:bCs/>
        </w:rPr>
        <w:t>Implementation</w:t>
      </w:r>
      <w:r>
        <w:rPr>
          <w:rFonts w:hAnsi="宋体"/>
          <w:b/>
          <w:bCs/>
        </w:rPr>
        <w:t xml:space="preserve"> </w:t>
      </w:r>
      <w:r>
        <w:rPr>
          <w:rFonts w:ascii="Times New Roman"/>
          <w:b/>
          <w:bCs/>
        </w:rPr>
        <w:t>Conformance</w:t>
      </w:r>
      <w:r>
        <w:rPr>
          <w:rFonts w:hAnsi="宋体"/>
          <w:b/>
          <w:bCs/>
        </w:rPr>
        <w:t xml:space="preserve"> </w:t>
      </w:r>
      <w:r>
        <w:rPr>
          <w:rFonts w:ascii="Times New Roman"/>
          <w:b/>
          <w:bCs/>
        </w:rPr>
        <w:t>Statement</w:t>
      </w:r>
      <w:r>
        <w:rPr>
          <w:rFonts w:hAnsi="宋体"/>
          <w:b/>
          <w:bCs/>
        </w:rPr>
        <w:t xml:space="preserve"> </w:t>
      </w:r>
      <w:r>
        <w:rPr>
          <w:rFonts w:hint="eastAsia" w:ascii="MS Gothic" w:hAnsi="MS Gothic" w:eastAsia="MS Gothic" w:cs="MS Gothic"/>
          <w:b/>
          <w:bCs/>
        </w:rPr>
        <w:t>↵</w:t>
      </w:r>
      <w:r>
        <w:rPr>
          <w:rFonts w:hAnsi="宋体"/>
          <w:b/>
          <w:bCs/>
        </w:rPr>
        <w:t xml:space="preserve"> </w:t>
      </w:r>
    </w:p>
    <w:p>
      <w:pPr>
        <w:pStyle w:val="32"/>
        <w:rPr>
          <w:rFonts w:hAnsi="宋体"/>
        </w:rPr>
      </w:pPr>
      <w:r>
        <w:rPr>
          <w:rFonts w:hint="eastAsia" w:hAnsi="宋体"/>
        </w:rPr>
        <w:t>此行文本是识别</w:t>
      </w:r>
      <w:r>
        <w:rPr>
          <w:rFonts w:hint="eastAsia" w:ascii="Times New Roman"/>
        </w:rPr>
        <w:t>EPICS</w:t>
      </w:r>
      <w:r>
        <w:rPr>
          <w:rFonts w:hint="eastAsia" w:hAnsi="宋体"/>
        </w:rPr>
        <w:t>文件格式的一个重要标志。</w:t>
      </w:r>
    </w:p>
    <w:p>
      <w:pPr>
        <w:pStyle w:val="32"/>
        <w:rPr>
          <w:rFonts w:hAnsi="宋体"/>
        </w:rPr>
      </w:pPr>
      <w:r>
        <w:rPr>
          <w:rFonts w:hint="eastAsia" w:hAnsi="宋体"/>
        </w:rPr>
        <w:t>上述签名行后是定义</w:t>
      </w:r>
      <w:r>
        <w:rPr>
          <w:rFonts w:hint="eastAsia" w:ascii="Times New Roman"/>
        </w:rPr>
        <w:t>EPICS</w:t>
      </w:r>
      <w:r>
        <w:rPr>
          <w:rFonts w:hint="eastAsia" w:hAnsi="宋体"/>
        </w:rPr>
        <w:t>部分(见</w:t>
      </w:r>
      <w:r>
        <w:rPr>
          <w:rFonts w:ascii="Times New Roman"/>
        </w:rPr>
        <w:t>5</w:t>
      </w:r>
      <w:r>
        <w:rPr>
          <w:rFonts w:hAnsi="宋体"/>
        </w:rPr>
        <w:t>.</w:t>
      </w:r>
      <w:r>
        <w:rPr>
          <w:rFonts w:ascii="Times New Roman"/>
        </w:rPr>
        <w:t>5</w:t>
      </w:r>
      <w:r>
        <w:rPr>
          <w:rFonts w:hint="eastAsia" w:hAnsi="宋体"/>
        </w:rPr>
        <w:t>)的文本及用于实现给定设备特定数据的文本。</w:t>
      </w:r>
    </w:p>
    <w:p>
      <w:pPr>
        <w:pStyle w:val="32"/>
        <w:rPr>
          <w:rFonts w:hAnsi="宋体"/>
        </w:rPr>
      </w:pPr>
      <w:r>
        <w:rPr>
          <w:rFonts w:hint="eastAsia" w:ascii="Times New Roman"/>
        </w:rPr>
        <w:t>EPICS</w:t>
      </w:r>
      <w:r>
        <w:rPr>
          <w:rFonts w:hint="eastAsia" w:hAnsi="宋体"/>
        </w:rPr>
        <w:t>文件的最后一行为以下文本：</w:t>
      </w:r>
    </w:p>
    <w:p>
      <w:pPr>
        <w:pStyle w:val="32"/>
        <w:rPr>
          <w:rFonts w:hAnsi="宋体"/>
          <w:b/>
          <w:bCs/>
        </w:rPr>
      </w:pPr>
      <w:r>
        <w:rPr>
          <w:rFonts w:hAnsi="宋体"/>
        </w:rPr>
        <w:t xml:space="preserve">     </w:t>
      </w:r>
      <w:r>
        <w:rPr>
          <w:rFonts w:hAnsi="宋体"/>
          <w:b/>
          <w:bCs/>
        </w:rPr>
        <w:t xml:space="preserve"> </w:t>
      </w:r>
      <w:r>
        <w:rPr>
          <w:rFonts w:ascii="Times New Roman"/>
          <w:b/>
          <w:bCs/>
        </w:rPr>
        <w:t>End</w:t>
      </w:r>
      <w:r>
        <w:rPr>
          <w:rFonts w:hAnsi="宋体"/>
          <w:b/>
          <w:bCs/>
        </w:rPr>
        <w:t xml:space="preserve"> </w:t>
      </w:r>
      <w:r>
        <w:rPr>
          <w:rFonts w:ascii="Times New Roman"/>
          <w:b/>
          <w:bCs/>
        </w:rPr>
        <w:t>of</w:t>
      </w:r>
      <w:r>
        <w:rPr>
          <w:rFonts w:hAnsi="宋体"/>
          <w:b/>
          <w:bCs/>
        </w:rPr>
        <w:t xml:space="preserve"> </w:t>
      </w:r>
      <w:r>
        <w:rPr>
          <w:rFonts w:ascii="Times New Roman"/>
          <w:b/>
          <w:bCs/>
        </w:rPr>
        <w:t>BACnet</w:t>
      </w:r>
      <w:r>
        <w:rPr>
          <w:rFonts w:hAnsi="宋体"/>
          <w:b/>
          <w:bCs/>
        </w:rPr>
        <w:t xml:space="preserve"> </w:t>
      </w:r>
      <w:r>
        <w:rPr>
          <w:rFonts w:ascii="Times New Roman"/>
          <w:b/>
          <w:bCs/>
        </w:rPr>
        <w:t>Protocol</w:t>
      </w:r>
      <w:r>
        <w:rPr>
          <w:rFonts w:hAnsi="宋体"/>
          <w:b/>
          <w:bCs/>
        </w:rPr>
        <w:t xml:space="preserve"> </w:t>
      </w:r>
      <w:r>
        <w:rPr>
          <w:rFonts w:ascii="Times New Roman"/>
          <w:b/>
          <w:bCs/>
        </w:rPr>
        <w:t>Implementation</w:t>
      </w:r>
      <w:r>
        <w:rPr>
          <w:rFonts w:hAnsi="宋体"/>
          <w:b/>
          <w:bCs/>
        </w:rPr>
        <w:t xml:space="preserve"> </w:t>
      </w:r>
      <w:r>
        <w:rPr>
          <w:rFonts w:ascii="Times New Roman"/>
          <w:b/>
          <w:bCs/>
        </w:rPr>
        <w:t>Conformance</w:t>
      </w:r>
      <w:r>
        <w:rPr>
          <w:rFonts w:hAnsi="宋体"/>
          <w:b/>
          <w:bCs/>
        </w:rPr>
        <w:t xml:space="preserve"> </w:t>
      </w:r>
      <w:r>
        <w:rPr>
          <w:rFonts w:ascii="Times New Roman"/>
          <w:b/>
          <w:bCs/>
        </w:rPr>
        <w:t>Statement</w:t>
      </w:r>
      <w:r>
        <w:rPr>
          <w:rFonts w:hAnsi="宋体"/>
          <w:b/>
          <w:bCs/>
        </w:rPr>
        <w:t xml:space="preserve"> </w:t>
      </w:r>
      <w:r>
        <w:rPr>
          <w:rFonts w:hint="eastAsia" w:ascii="MS Gothic" w:hAnsi="MS Gothic" w:eastAsia="MS Gothic" w:cs="MS Gothic"/>
          <w:b/>
          <w:bCs/>
        </w:rPr>
        <w:t>↵</w:t>
      </w:r>
    </w:p>
    <w:p>
      <w:pPr>
        <w:pStyle w:val="851"/>
        <w:spacing w:line="276" w:lineRule="auto"/>
        <w:rPr>
          <w:rFonts w:ascii="Siemens Serif" w:hAnsi="Siemens Serif"/>
        </w:rPr>
      </w:pPr>
      <w:bookmarkStart w:id="552" w:name="_Toc54781562"/>
      <w:r>
        <w:rPr>
          <w:rFonts w:hint="eastAsia" w:ascii="Siemens Serif" w:hAnsi="Siemens Serif"/>
        </w:rPr>
        <w:t>字符串</w:t>
      </w:r>
      <w:bookmarkEnd w:id="552"/>
    </w:p>
    <w:p>
      <w:pPr>
        <w:pStyle w:val="32"/>
        <w:rPr>
          <w:rFonts w:hAnsi="宋体"/>
        </w:rPr>
      </w:pPr>
      <w:r>
        <w:rPr>
          <w:rFonts w:hint="eastAsia" w:hAnsi="宋体"/>
        </w:rPr>
        <w:t>双引号（</w:t>
      </w:r>
      <w:r>
        <w:rPr>
          <w:rFonts w:ascii="Times New Roman"/>
        </w:rPr>
        <w:t>X’22’</w:t>
      </w:r>
      <w:r>
        <w:rPr>
          <w:rFonts w:hint="eastAsia" w:hAnsi="宋体"/>
        </w:rPr>
        <w:t>），单引号（</w:t>
      </w:r>
      <w:r>
        <w:rPr>
          <w:rFonts w:ascii="Times New Roman"/>
        </w:rPr>
        <w:t>X’27’</w:t>
      </w:r>
      <w:r>
        <w:rPr>
          <w:rFonts w:hint="eastAsia" w:hAnsi="宋体"/>
        </w:rPr>
        <w:t>）和重音符（</w:t>
      </w:r>
      <w:r>
        <w:rPr>
          <w:rFonts w:ascii="Times New Roman"/>
        </w:rPr>
        <w:t>X’60’</w:t>
      </w:r>
      <w:r>
        <w:rPr>
          <w:rFonts w:hint="eastAsia" w:hAnsi="宋体"/>
        </w:rPr>
        <w:t>）的出现都代表字符串。对于双引号，一个字符串结束或者该行结束时要以下一个双引号出现作为字符串的结尾。对于单引号或重音符，字符串的结束或该行结束时要以下一个单引号（</w:t>
      </w:r>
      <w:r>
        <w:rPr>
          <w:rFonts w:ascii="Times New Roman"/>
        </w:rPr>
        <w:t>X’27’</w:t>
      </w:r>
      <w:r>
        <w:rPr>
          <w:rFonts w:hint="eastAsia" w:hAnsi="宋体"/>
        </w:rPr>
        <w:t>）出现作为字符串的结尾。因此，如果字符串中包括单引号或重音符的文字字符，需要使用双引号表示字符串的开始和结束；而字符中包括双引号的字符串应使用单引号或重音符来表示字符串的开始和结束。</w:t>
      </w:r>
    </w:p>
    <w:p>
      <w:pPr>
        <w:pStyle w:val="851"/>
      </w:pPr>
      <w:bookmarkStart w:id="553" w:name="_Toc54781563"/>
      <w:r>
        <w:rPr>
          <w:rFonts w:hint="eastAsia" w:ascii="Siemens Serif" w:hAnsi="Siemens Serif"/>
        </w:rPr>
        <w:t>参数值的规则</w:t>
      </w:r>
      <w:bookmarkEnd w:id="553"/>
    </w:p>
    <w:p>
      <w:pPr>
        <w:pStyle w:val="32"/>
      </w:pPr>
      <w:r>
        <w:rPr>
          <w:rFonts w:hint="eastAsia"/>
        </w:rPr>
        <w:t>参数有多种形式，不同部分的参数以不同形式表示。以下规则定义了参数格式：</w:t>
      </w:r>
    </w:p>
    <w:p>
      <w:pPr>
        <w:pStyle w:val="32"/>
      </w:pPr>
      <w:r>
        <w:rPr>
          <w:rFonts w:hint="eastAsia"/>
        </w:rPr>
        <w:t>（</w:t>
      </w:r>
      <w:r>
        <w:rPr>
          <w:rFonts w:hint="eastAsia" w:ascii="Times New Roman"/>
        </w:rPr>
        <w:t>a</w:t>
      </w:r>
      <w:r>
        <w:rPr>
          <w:rFonts w:hint="eastAsia"/>
        </w:rPr>
        <w:t>）关键词不区分大小写，所以</w:t>
      </w:r>
      <w:r>
        <w:rPr>
          <w:rFonts w:ascii="Times New Roman"/>
        </w:rPr>
        <w:t>X’41’</w:t>
      </w:r>
      <w:r>
        <w:rPr>
          <w:rFonts w:hint="eastAsia"/>
        </w:rPr>
        <w:t>到</w:t>
      </w:r>
      <w:r>
        <w:rPr>
          <w:rFonts w:hint="eastAsia" w:ascii="Times New Roman"/>
        </w:rPr>
        <w:t>X</w:t>
      </w:r>
      <w:r>
        <w:rPr>
          <w:rFonts w:ascii="Times New Roman"/>
        </w:rPr>
        <w:t>’5A’</w:t>
      </w:r>
      <w:r>
        <w:rPr>
          <w:rFonts w:hint="eastAsia"/>
        </w:rPr>
        <w:t>等效于</w:t>
      </w:r>
      <w:r>
        <w:rPr>
          <w:rFonts w:ascii="Times New Roman"/>
        </w:rPr>
        <w:t>X’61’</w:t>
      </w:r>
      <w:r>
        <w:rPr>
          <w:rFonts w:hint="eastAsia"/>
        </w:rPr>
        <w:t>到</w:t>
      </w:r>
      <w:r>
        <w:rPr>
          <w:rFonts w:ascii="Times New Roman"/>
        </w:rPr>
        <w:t>X’7A’</w:t>
      </w:r>
      <w:r>
        <w:rPr>
          <w:rFonts w:hint="eastAsia"/>
        </w:rPr>
        <w:t>；</w:t>
      </w:r>
    </w:p>
    <w:p>
      <w:pPr>
        <w:pStyle w:val="32"/>
      </w:pPr>
      <w:r>
        <w:rPr>
          <w:rFonts w:hint="eastAsia"/>
        </w:rPr>
        <w:t>（</w:t>
      </w:r>
      <w:r>
        <w:rPr>
          <w:rFonts w:hint="eastAsia" w:ascii="Times New Roman"/>
        </w:rPr>
        <w:t>b</w:t>
      </w:r>
      <w:r>
        <w:rPr>
          <w:rFonts w:hint="eastAsia"/>
        </w:rPr>
        <w:t>）空值由字符串“</w:t>
      </w:r>
      <w:r>
        <w:rPr>
          <w:rFonts w:hint="eastAsia" w:ascii="Times New Roman"/>
        </w:rPr>
        <w:t>NULL</w:t>
      </w:r>
      <w:r>
        <w:rPr>
          <w:rFonts w:hint="eastAsia"/>
        </w:rPr>
        <w:t>”表示；</w:t>
      </w:r>
    </w:p>
    <w:p>
      <w:pPr>
        <w:pStyle w:val="32"/>
      </w:pPr>
      <w:r>
        <w:rPr>
          <w:rFonts w:hint="eastAsia"/>
        </w:rPr>
        <w:t>（</w:t>
      </w:r>
      <w:r>
        <w:rPr>
          <w:rFonts w:hint="eastAsia" w:ascii="Times New Roman"/>
        </w:rPr>
        <w:t>c</w:t>
      </w:r>
      <w:r>
        <w:rPr>
          <w:rFonts w:hint="eastAsia"/>
        </w:rPr>
        <w:t>）布尔值由字符串“</w:t>
      </w:r>
      <w:r>
        <w:rPr>
          <w:rFonts w:hint="eastAsia" w:ascii="Times New Roman"/>
        </w:rPr>
        <w:t>T</w:t>
      </w:r>
      <w:r>
        <w:rPr>
          <w:rFonts w:hint="eastAsia"/>
        </w:rPr>
        <w:t>”或“</w:t>
      </w:r>
      <w:r>
        <w:rPr>
          <w:rFonts w:hint="eastAsia" w:ascii="Times New Roman"/>
        </w:rPr>
        <w:t>TRUE</w:t>
      </w:r>
      <w:r>
        <w:rPr>
          <w:rFonts w:hint="eastAsia"/>
        </w:rPr>
        <w:t>”表示值正确，“</w:t>
      </w:r>
      <w:r>
        <w:rPr>
          <w:rFonts w:hint="eastAsia" w:ascii="Times New Roman"/>
        </w:rPr>
        <w:t>F</w:t>
      </w:r>
      <w:r>
        <w:rPr>
          <w:rFonts w:hint="eastAsia"/>
        </w:rPr>
        <w:t>”或“</w:t>
      </w:r>
      <w:r>
        <w:rPr>
          <w:rFonts w:hint="eastAsia" w:ascii="Times New Roman"/>
        </w:rPr>
        <w:t>F</w:t>
      </w:r>
      <w:r>
        <w:rPr>
          <w:rFonts w:ascii="Times New Roman"/>
        </w:rPr>
        <w:t>ALSE</w:t>
      </w:r>
      <w:r>
        <w:rPr>
          <w:rFonts w:hint="eastAsia"/>
        </w:rPr>
        <w:t>”表示值错误；</w:t>
      </w:r>
    </w:p>
    <w:p>
      <w:pPr>
        <w:pStyle w:val="32"/>
      </w:pPr>
      <w:r>
        <w:rPr>
          <w:rFonts w:hint="eastAsia"/>
        </w:rPr>
        <w:t>（</w:t>
      </w:r>
      <w:r>
        <w:rPr>
          <w:rFonts w:hint="eastAsia" w:ascii="Times New Roman"/>
        </w:rPr>
        <w:t>d</w:t>
      </w:r>
      <w:r>
        <w:rPr>
          <w:rFonts w:hint="eastAsia"/>
        </w:rPr>
        <w:t>）整数值显示为数字字符串，数字前面可能有负号（-）：</w:t>
      </w:r>
      <w:r>
        <w:rPr>
          <w:rFonts w:ascii="Times New Roman"/>
        </w:rPr>
        <w:t>12345</w:t>
      </w:r>
      <w:r>
        <w:rPr>
          <w:rFonts w:hint="eastAsia"/>
        </w:rPr>
        <w:t>或</w:t>
      </w:r>
      <w:r>
        <w:rPr>
          <w:rFonts w:ascii="Times New Roman"/>
        </w:rPr>
        <w:t>-111</w:t>
      </w:r>
      <w:r>
        <w:rPr>
          <w:rFonts w:hint="eastAsia"/>
        </w:rPr>
        <w:t>；</w:t>
      </w:r>
    </w:p>
    <w:p>
      <w:pPr>
        <w:pStyle w:val="32"/>
      </w:pPr>
      <w:r>
        <w:rPr>
          <w:rFonts w:hint="eastAsia"/>
        </w:rPr>
        <w:t>（</w:t>
      </w:r>
      <w:r>
        <w:rPr>
          <w:rFonts w:hint="eastAsia" w:ascii="Times New Roman"/>
        </w:rPr>
        <w:t>e</w:t>
      </w:r>
      <w:r>
        <w:rPr>
          <w:rFonts w:hint="eastAsia"/>
        </w:rPr>
        <w:t>）实数值要显示小数点，但小数点不能在第一个或最后一个字符，例如值可以是</w:t>
      </w:r>
      <w:r>
        <w:rPr>
          <w:rFonts w:hint="eastAsia" w:ascii="Times New Roman"/>
        </w:rPr>
        <w:t>1</w:t>
      </w:r>
      <w:r>
        <w:rPr>
          <w:rFonts w:hint="eastAsia"/>
        </w:rPr>
        <w:t>.</w:t>
      </w:r>
      <w:r>
        <w:rPr>
          <w:rFonts w:hint="eastAsia" w:ascii="Times New Roman"/>
        </w:rPr>
        <w:t>23</w:t>
      </w:r>
      <w:r>
        <w:rPr>
          <w:rFonts w:hint="eastAsia"/>
        </w:rPr>
        <w:t>，</w:t>
      </w:r>
      <w:r>
        <w:rPr>
          <w:rFonts w:hint="eastAsia" w:ascii="Times New Roman"/>
        </w:rPr>
        <w:t>0</w:t>
      </w:r>
      <w:r>
        <w:rPr>
          <w:rFonts w:hint="eastAsia"/>
        </w:rPr>
        <w:t>.</w:t>
      </w:r>
      <w:r>
        <w:rPr>
          <w:rFonts w:hint="eastAsia" w:ascii="Times New Roman"/>
        </w:rPr>
        <w:t>02</w:t>
      </w:r>
      <w:r>
        <w:rPr>
          <w:rFonts w:hint="eastAsia"/>
        </w:rPr>
        <w:t>，</w:t>
      </w:r>
      <w:r>
        <w:rPr>
          <w:rFonts w:hint="eastAsia" w:ascii="Times New Roman"/>
        </w:rPr>
        <w:t>1</w:t>
      </w:r>
      <w:r>
        <w:rPr>
          <w:rFonts w:hint="eastAsia"/>
        </w:rPr>
        <w:t>.</w:t>
      </w:r>
      <w:r>
        <w:rPr>
          <w:rFonts w:hint="eastAsia" w:ascii="Times New Roman"/>
        </w:rPr>
        <w:t>0</w:t>
      </w:r>
      <w:r>
        <w:rPr>
          <w:rFonts w:hint="eastAsia"/>
        </w:rPr>
        <w:t>，但不能是.</w:t>
      </w:r>
      <w:r>
        <w:rPr>
          <w:rFonts w:hint="eastAsia" w:ascii="Times New Roman"/>
        </w:rPr>
        <w:t>02</w:t>
      </w:r>
      <w:r>
        <w:rPr>
          <w:rFonts w:hint="eastAsia"/>
        </w:rPr>
        <w:t>；</w:t>
      </w:r>
    </w:p>
    <w:p>
      <w:pPr>
        <w:pStyle w:val="32"/>
      </w:pPr>
      <w:r>
        <w:rPr>
          <w:rFonts w:hint="eastAsia"/>
        </w:rPr>
        <w:t>（</w:t>
      </w:r>
      <w:r>
        <w:rPr>
          <w:rFonts w:hint="eastAsia" w:ascii="Times New Roman"/>
        </w:rPr>
        <w:t>f</w:t>
      </w:r>
      <w:r>
        <w:rPr>
          <w:rFonts w:hint="eastAsia"/>
        </w:rPr>
        <w:t>）单字节八位字符串用单引号（</w:t>
      </w:r>
      <w:r>
        <w:rPr>
          <w:rFonts w:ascii="Times New Roman"/>
        </w:rPr>
        <w:t>X’2D’</w:t>
      </w:r>
      <w:r>
        <w:rPr>
          <w:rFonts w:hint="eastAsia"/>
        </w:rPr>
        <w:t>）或重音符（</w:t>
      </w:r>
      <w:r>
        <w:rPr>
          <w:rFonts w:ascii="Times New Roman"/>
        </w:rPr>
        <w:t>X'60'</w:t>
      </w:r>
      <w:r>
        <w:rPr>
          <w:rFonts w:hint="eastAsia"/>
        </w:rPr>
        <w:t>）括起来的十六进制数字对表示，且字符串前要加上字母“</w:t>
      </w:r>
      <w:r>
        <w:rPr>
          <w:rFonts w:hint="eastAsia" w:ascii="Times New Roman"/>
        </w:rPr>
        <w:t>X</w:t>
      </w:r>
      <w:r>
        <w:rPr>
          <w:rFonts w:hint="eastAsia"/>
        </w:rPr>
        <w:t>”：</w:t>
      </w:r>
      <w:r>
        <w:rPr>
          <w:rFonts w:ascii="Times New Roman"/>
        </w:rPr>
        <w:t>X’001122’</w:t>
      </w:r>
      <w:r>
        <w:rPr>
          <w:rFonts w:hint="eastAsia"/>
        </w:rPr>
        <w:t>；</w:t>
      </w:r>
    </w:p>
    <w:p>
      <w:pPr>
        <w:pStyle w:val="32"/>
      </w:pPr>
      <w:r>
        <w:rPr>
          <w:rFonts w:hint="eastAsia"/>
        </w:rPr>
        <w:t>（</w:t>
      </w:r>
      <w:r>
        <w:rPr>
          <w:rFonts w:hint="eastAsia" w:ascii="Times New Roman"/>
        </w:rPr>
        <w:t>g</w:t>
      </w:r>
      <w:r>
        <w:rPr>
          <w:rFonts w:hint="eastAsia"/>
        </w:rPr>
        <w:t>）字符串用一个或多个用单引号、重音符或双引号括起来的字符表示，如</w:t>
      </w:r>
      <w:r>
        <w:rPr>
          <w:rFonts w:ascii="Times New Roman"/>
        </w:rPr>
        <w:t>5</w:t>
      </w:r>
      <w:r>
        <w:t>.</w:t>
      </w:r>
      <w:r>
        <w:rPr>
          <w:rFonts w:ascii="Times New Roman"/>
        </w:rPr>
        <w:t>3</w:t>
      </w:r>
      <w:r>
        <w:rPr>
          <w:rFonts w:hint="eastAsia"/>
        </w:rPr>
        <w:t>所示：’</w:t>
      </w:r>
      <w:r>
        <w:rPr>
          <w:rFonts w:hint="eastAsia" w:ascii="Times New Roman"/>
        </w:rPr>
        <w:t>text</w:t>
      </w:r>
      <w:r>
        <w:rPr>
          <w:rFonts w:hint="eastAsia"/>
        </w:rPr>
        <w:t>’或'</w:t>
      </w:r>
      <w:r>
        <w:rPr>
          <w:rFonts w:hint="eastAsia" w:ascii="Times New Roman"/>
        </w:rPr>
        <w:t>text</w:t>
      </w:r>
      <w:r>
        <w:rPr>
          <w:rFonts w:hint="eastAsia"/>
        </w:rPr>
        <w:t>'或”</w:t>
      </w:r>
      <w:r>
        <w:rPr>
          <w:rFonts w:hint="eastAsia" w:ascii="Times New Roman"/>
        </w:rPr>
        <w:t>text</w:t>
      </w:r>
      <w:r>
        <w:rPr>
          <w:rFonts w:hint="eastAsia"/>
        </w:rPr>
        <w:t>”；</w:t>
      </w:r>
    </w:p>
    <w:p>
      <w:pPr>
        <w:pStyle w:val="32"/>
      </w:pPr>
      <w:r>
        <w:rPr>
          <w:rFonts w:hint="eastAsia"/>
        </w:rPr>
        <w:t>（</w:t>
      </w:r>
      <w:r>
        <w:rPr>
          <w:rFonts w:hint="eastAsia" w:ascii="Times New Roman"/>
        </w:rPr>
        <w:t>h</w:t>
      </w:r>
      <w:r>
        <w:rPr>
          <w:rFonts w:hint="eastAsia"/>
        </w:rPr>
        <w:t>）长字符串用列表表示，用大括号（{ }或</w:t>
      </w:r>
      <w:r>
        <w:rPr>
          <w:rFonts w:ascii="Times New Roman"/>
        </w:rPr>
        <w:t>X’7B’</w:t>
      </w:r>
      <w:r>
        <w:rPr>
          <w:rFonts w:hint="eastAsia"/>
        </w:rPr>
        <w:t>和</w:t>
      </w:r>
      <w:r>
        <w:rPr>
          <w:rFonts w:ascii="Times New Roman"/>
        </w:rPr>
        <w:t>X’7D’</w:t>
      </w:r>
      <w:r>
        <w:rPr>
          <w:rFonts w:hint="eastAsia"/>
        </w:rPr>
        <w:t>）括起来，真假值表示为{</w:t>
      </w:r>
      <w:r>
        <w:rPr>
          <w:rFonts w:hint="eastAsia" w:ascii="Times New Roman"/>
        </w:rPr>
        <w:t>T</w:t>
      </w:r>
      <w:r>
        <w:rPr>
          <w:rFonts w:hint="eastAsia"/>
        </w:rPr>
        <w:t>，</w:t>
      </w:r>
      <w:r>
        <w:rPr>
          <w:rFonts w:hint="eastAsia" w:ascii="Times New Roman"/>
        </w:rPr>
        <w:t>T</w:t>
      </w:r>
      <w:r>
        <w:rPr>
          <w:rFonts w:hint="eastAsia"/>
        </w:rPr>
        <w:t>，</w:t>
      </w:r>
      <w:r>
        <w:rPr>
          <w:rFonts w:hint="eastAsia" w:ascii="Times New Roman"/>
        </w:rPr>
        <w:t>F</w:t>
      </w:r>
      <w:r>
        <w:rPr>
          <w:rFonts w:hint="eastAsia"/>
        </w:rPr>
        <w:t>} 或{</w:t>
      </w:r>
      <w:r>
        <w:rPr>
          <w:rFonts w:hint="eastAsia" w:ascii="Times New Roman"/>
        </w:rPr>
        <w:t>TRUE</w:t>
      </w:r>
      <w:r>
        <w:rPr>
          <w:rFonts w:hint="eastAsia"/>
        </w:rPr>
        <w:t xml:space="preserve">, </w:t>
      </w:r>
      <w:r>
        <w:rPr>
          <w:rFonts w:hint="eastAsia" w:ascii="Times New Roman"/>
        </w:rPr>
        <w:t>TRUE</w:t>
      </w:r>
      <w:r>
        <w:rPr>
          <w:rFonts w:hint="eastAsia"/>
        </w:rPr>
        <w:t xml:space="preserve">, </w:t>
      </w:r>
      <w:r>
        <w:rPr>
          <w:rFonts w:hint="eastAsia" w:ascii="Times New Roman"/>
        </w:rPr>
        <w:t>FALSE</w:t>
      </w:r>
      <w:r>
        <w:rPr>
          <w:rFonts w:hint="eastAsia"/>
        </w:rPr>
        <w:t>}。当其实际的值不重要时，使用问号{</w:t>
      </w:r>
      <w:r>
        <w:rPr>
          <w:rFonts w:hint="eastAsia" w:ascii="Times New Roman"/>
        </w:rPr>
        <w:t>T</w:t>
      </w:r>
      <w:r>
        <w:rPr>
          <w:rFonts w:hint="eastAsia"/>
        </w:rPr>
        <w:t>，</w:t>
      </w:r>
      <w:r>
        <w:rPr>
          <w:rFonts w:hint="eastAsia" w:ascii="Times New Roman"/>
        </w:rPr>
        <w:t>T</w:t>
      </w:r>
      <w:r>
        <w:rPr>
          <w:rFonts w:hint="eastAsia"/>
        </w:rPr>
        <w:t>，?}；</w:t>
      </w:r>
    </w:p>
    <w:p>
      <w:pPr>
        <w:pStyle w:val="32"/>
      </w:pPr>
      <w:r>
        <w:rPr>
          <w:rFonts w:hint="eastAsia"/>
        </w:rPr>
        <w:t>（</w:t>
      </w:r>
      <w:r>
        <w:rPr>
          <w:rFonts w:hint="eastAsia" w:ascii="Times New Roman"/>
        </w:rPr>
        <w:t>i</w:t>
      </w:r>
      <w:r>
        <w:rPr>
          <w:rFonts w:hint="eastAsia"/>
        </w:rPr>
        <w:t>）枚举值用指定值而非数字值表示。枚举名称不分大小写，所以</w:t>
      </w:r>
      <w:r>
        <w:rPr>
          <w:rFonts w:ascii="Times New Roman"/>
        </w:rPr>
        <w:t>X’41’</w:t>
      </w:r>
      <w:r>
        <w:rPr>
          <w:rFonts w:hint="eastAsia"/>
        </w:rPr>
        <w:t>到</w:t>
      </w:r>
      <w:r>
        <w:rPr>
          <w:rFonts w:ascii="Times New Roman"/>
        </w:rPr>
        <w:t>X’5A’</w:t>
      </w:r>
      <w:r>
        <w:rPr>
          <w:rFonts w:hint="eastAsia"/>
        </w:rPr>
        <w:t>相当于</w:t>
      </w:r>
      <w:r>
        <w:rPr>
          <w:rFonts w:ascii="Times New Roman"/>
        </w:rPr>
        <w:t>X’61’</w:t>
      </w:r>
      <w:r>
        <w:rPr>
          <w:rFonts w:hint="eastAsia"/>
        </w:rPr>
        <w:t>到</w:t>
      </w:r>
      <w:r>
        <w:rPr>
          <w:rFonts w:ascii="Times New Roman"/>
        </w:rPr>
        <w:t>X’7A’</w:t>
      </w:r>
      <w:r>
        <w:rPr>
          <w:rFonts w:hint="eastAsia"/>
        </w:rPr>
        <w:t>。枚举名称中下划线（</w:t>
      </w:r>
      <w:r>
        <w:rPr>
          <w:rFonts w:ascii="Times New Roman"/>
        </w:rPr>
        <w:t>X’5F’</w:t>
      </w:r>
      <w:r>
        <w:rPr>
          <w:rFonts w:hint="eastAsia"/>
        </w:rPr>
        <w:t>）和破折号（</w:t>
      </w:r>
      <w:r>
        <w:rPr>
          <w:rFonts w:ascii="Times New Roman"/>
        </w:rPr>
        <w:t>X’2D’</w:t>
      </w:r>
      <w:r>
        <w:rPr>
          <w:rFonts w:hint="eastAsia"/>
        </w:rPr>
        <w:t>）是等效的。专有值显示为没有空格的命名文本，并以非负十进制数字结尾。每个枚举值必须以“</w:t>
      </w:r>
      <w:r>
        <w:rPr>
          <w:rFonts w:hint="eastAsia" w:ascii="Times New Roman"/>
        </w:rPr>
        <w:t>proprietary</w:t>
      </w:r>
      <w:r>
        <w:rPr>
          <w:rFonts w:hint="eastAsia"/>
        </w:rPr>
        <w:t>”开头：</w:t>
      </w:r>
      <w:r>
        <w:rPr>
          <w:rFonts w:hint="eastAsia" w:ascii="Times New Roman"/>
        </w:rPr>
        <w:t>Object</w:t>
      </w:r>
      <w:r>
        <w:rPr>
          <w:rFonts w:hint="eastAsia"/>
        </w:rPr>
        <w:t>_</w:t>
      </w:r>
      <w:r>
        <w:rPr>
          <w:rFonts w:hint="eastAsia" w:ascii="Times New Roman"/>
        </w:rPr>
        <w:t>Type</w:t>
      </w:r>
      <w:r>
        <w:rPr>
          <w:rFonts w:hint="eastAsia"/>
        </w:rPr>
        <w:t>，</w:t>
      </w:r>
      <w:r>
        <w:rPr>
          <w:rFonts w:hint="eastAsia" w:ascii="Times New Roman"/>
        </w:rPr>
        <w:t>proprietary</w:t>
      </w:r>
      <w:r>
        <w:rPr>
          <w:rFonts w:hint="eastAsia"/>
        </w:rPr>
        <w:t>-</w:t>
      </w:r>
      <w:r>
        <w:rPr>
          <w:rFonts w:hint="eastAsia" w:ascii="Times New Roman"/>
        </w:rPr>
        <w:t>object</w:t>
      </w:r>
      <w:r>
        <w:rPr>
          <w:rFonts w:hint="eastAsia"/>
        </w:rPr>
        <w:t>-</w:t>
      </w:r>
      <w:r>
        <w:rPr>
          <w:rFonts w:hint="eastAsia" w:ascii="Times New Roman"/>
        </w:rPr>
        <w:t>type</w:t>
      </w:r>
      <w:r>
        <w:rPr>
          <w:rFonts w:hint="eastAsia"/>
        </w:rPr>
        <w:t>-</w:t>
      </w:r>
      <w:r>
        <w:rPr>
          <w:rFonts w:hint="eastAsia" w:ascii="Times New Roman"/>
        </w:rPr>
        <w:t>653</w:t>
      </w:r>
      <w:r>
        <w:rPr>
          <w:rFonts w:hint="eastAsia"/>
        </w:rPr>
        <w:t>；</w:t>
      </w:r>
    </w:p>
    <w:p>
      <w:pPr>
        <w:pStyle w:val="32"/>
      </w:pPr>
      <w:r>
        <w:rPr>
          <w:rFonts w:hint="eastAsia"/>
        </w:rPr>
        <w:t>（</w:t>
      </w:r>
      <w:r>
        <w:rPr>
          <w:rFonts w:hint="eastAsia" w:ascii="Times New Roman"/>
        </w:rPr>
        <w:t>j</w:t>
      </w:r>
      <w:r>
        <w:rPr>
          <w:rFonts w:hint="eastAsia"/>
        </w:rPr>
        <w:t>）日期要用圆括号括起来：(</w:t>
      </w:r>
      <w:r>
        <w:rPr>
          <w:rFonts w:hint="eastAsia" w:ascii="Times New Roman"/>
        </w:rPr>
        <w:t>Monday</w:t>
      </w:r>
      <w:r>
        <w:rPr>
          <w:rFonts w:hint="eastAsia"/>
        </w:rPr>
        <w:t>,</w:t>
      </w:r>
      <w:r>
        <w:rPr>
          <w:rFonts w:hint="eastAsia" w:ascii="Times New Roman"/>
        </w:rPr>
        <w:t>24</w:t>
      </w:r>
      <w:r>
        <w:rPr>
          <w:rFonts w:hint="eastAsia"/>
        </w:rPr>
        <w:t>-</w:t>
      </w:r>
      <w:r>
        <w:rPr>
          <w:rFonts w:hint="eastAsia" w:ascii="Times New Roman"/>
        </w:rPr>
        <w:t>January</w:t>
      </w:r>
      <w:r>
        <w:rPr>
          <w:rFonts w:hint="eastAsia"/>
        </w:rPr>
        <w:t>-</w:t>
      </w:r>
      <w:r>
        <w:rPr>
          <w:rFonts w:hint="eastAsia" w:ascii="Times New Roman"/>
        </w:rPr>
        <w:t>1998</w:t>
      </w:r>
      <w:r>
        <w:rPr>
          <w:rFonts w:hint="eastAsia"/>
        </w:rPr>
        <w:t>)。通配符或未指定的字段用星号(</w:t>
      </w:r>
      <w:r>
        <w:rPr>
          <w:rFonts w:ascii="Times New Roman"/>
        </w:rPr>
        <w:t>X’2A’</w:t>
      </w:r>
      <w:r>
        <w:rPr>
          <w:rFonts w:hint="eastAsia"/>
        </w:rPr>
        <w:t>)表示:(</w:t>
      </w:r>
      <w:r>
        <w:rPr>
          <w:rFonts w:hint="eastAsia" w:ascii="Times New Roman"/>
        </w:rPr>
        <w:t>Monday</w:t>
      </w:r>
      <w:r>
        <w:rPr>
          <w:rFonts w:hint="eastAsia"/>
        </w:rPr>
        <w:t>,*-</w:t>
      </w:r>
      <w:r>
        <w:rPr>
          <w:rFonts w:hint="eastAsia" w:ascii="Times New Roman"/>
        </w:rPr>
        <w:t>Januar</w:t>
      </w:r>
      <w:r>
        <w:rPr>
          <w:rFonts w:ascii="Times New Roman"/>
        </w:rPr>
        <w:t>y-1998</w:t>
      </w:r>
      <w:r>
        <w:rPr>
          <w:rFonts w:hint="eastAsia"/>
        </w:rPr>
        <w:t>)。日期中未注明周几表示未指定：(</w:t>
      </w:r>
      <w:r>
        <w:rPr>
          <w:rFonts w:ascii="Times New Roman"/>
        </w:rPr>
        <w:t>24-January-1998</w:t>
      </w:r>
      <w:r>
        <w:rPr>
          <w:rFonts w:hint="eastAsia"/>
        </w:rPr>
        <w:t>)；</w:t>
      </w:r>
    </w:p>
    <w:p>
      <w:pPr>
        <w:pStyle w:val="32"/>
      </w:pPr>
      <w:r>
        <w:rPr>
          <w:rFonts w:hint="eastAsia"/>
        </w:rPr>
        <w:t>（</w:t>
      </w:r>
      <w:r>
        <w:rPr>
          <w:rFonts w:hint="eastAsia" w:ascii="Times New Roman"/>
        </w:rPr>
        <w:t>k</w:t>
      </w:r>
      <w:r>
        <w:rPr>
          <w:rFonts w:hint="eastAsia"/>
        </w:rPr>
        <w:t>）时间用小时、分钟、秒表示，格式为</w:t>
      </w:r>
      <w:r>
        <w:rPr>
          <w:rFonts w:ascii="Times New Roman"/>
        </w:rPr>
        <w:t>hh:mm:ss.xx: 2:05:44.00,16:54:59.99</w:t>
      </w:r>
      <w:r>
        <w:rPr>
          <w:rFonts w:hint="eastAsia"/>
        </w:rPr>
        <w:t>。通配符段用星号（</w:t>
      </w:r>
      <w:r>
        <w:rPr>
          <w:rFonts w:ascii="Times New Roman"/>
        </w:rPr>
        <w:t>X’2A’</w:t>
      </w:r>
      <w:r>
        <w:rPr>
          <w:rFonts w:hint="eastAsia"/>
        </w:rPr>
        <w:t>）表示：</w:t>
      </w:r>
      <w:r>
        <w:rPr>
          <w:rFonts w:ascii="Times New Roman"/>
        </w:rPr>
        <w:t>16:54:*.*</w:t>
      </w:r>
      <w:r>
        <w:rPr>
          <w:rFonts w:hint="eastAsia"/>
        </w:rPr>
        <w:t>；</w:t>
      </w:r>
    </w:p>
    <w:p>
      <w:pPr>
        <w:pStyle w:val="32"/>
      </w:pPr>
      <w:r>
        <w:rPr>
          <w:rFonts w:hint="eastAsia"/>
        </w:rPr>
        <w:t>（</w:t>
      </w:r>
      <w:r>
        <w:rPr>
          <w:rFonts w:hint="eastAsia" w:ascii="Times New Roman"/>
        </w:rPr>
        <w:t>l</w:t>
      </w:r>
      <w:r>
        <w:rPr>
          <w:rFonts w:hint="eastAsia"/>
        </w:rPr>
        <w:t>）对象标识符用括号括起来，用逗号分隔对象类型和实例数量，如(</w:t>
      </w:r>
      <w:r>
        <w:rPr>
          <w:rFonts w:hint="eastAsia" w:ascii="Times New Roman"/>
        </w:rPr>
        <w:t>analog</w:t>
      </w:r>
      <w:r>
        <w:rPr>
          <w:rFonts w:hint="eastAsia"/>
        </w:rPr>
        <w:t>-</w:t>
      </w:r>
      <w:r>
        <w:rPr>
          <w:rFonts w:hint="eastAsia" w:ascii="Times New Roman"/>
        </w:rPr>
        <w:t>inp</w:t>
      </w:r>
      <w:r>
        <w:rPr>
          <w:rFonts w:ascii="Times New Roman"/>
        </w:rPr>
        <w:t>ut,56</w:t>
      </w:r>
      <w:r>
        <w:rPr>
          <w:rFonts w:hint="eastAsia"/>
        </w:rPr>
        <w:t>)。专有对象类型用“</w:t>
      </w:r>
      <w:r>
        <w:rPr>
          <w:rFonts w:hint="eastAsia" w:ascii="Times New Roman"/>
        </w:rPr>
        <w:t>proprietary</w:t>
      </w:r>
      <w:r>
        <w:rPr>
          <w:rFonts w:hint="eastAsia"/>
        </w:rPr>
        <w:t>”替换对象类型枚举，其后是对象类型的数值，如(</w:t>
      </w:r>
      <w:r>
        <w:rPr>
          <w:rFonts w:hint="eastAsia" w:ascii="Times New Roman"/>
        </w:rPr>
        <w:t>proprietar</w:t>
      </w:r>
      <w:r>
        <w:rPr>
          <w:rFonts w:ascii="Times New Roman"/>
        </w:rPr>
        <w:t>y 700,1</w:t>
      </w:r>
      <w:r>
        <w:rPr>
          <w:rFonts w:hint="eastAsia"/>
        </w:rPr>
        <w:t>)；</w:t>
      </w:r>
    </w:p>
    <w:p>
      <w:pPr>
        <w:pStyle w:val="32"/>
      </w:pPr>
      <w:r>
        <w:rPr>
          <w:rFonts w:hint="eastAsia"/>
        </w:rPr>
        <w:t>（</w:t>
      </w:r>
      <w:r>
        <w:rPr>
          <w:rFonts w:hint="eastAsia" w:ascii="Times New Roman"/>
        </w:rPr>
        <w:t>m</w:t>
      </w:r>
      <w:r>
        <w:rPr>
          <w:rFonts w:hint="eastAsia"/>
        </w:rPr>
        <w:t>）构造的数据项是由大括号（{ }或</w:t>
      </w:r>
      <w:r>
        <w:rPr>
          <w:rFonts w:ascii="Times New Roman"/>
        </w:rPr>
        <w:t>X’7B’</w:t>
      </w:r>
      <w:r>
        <w:rPr>
          <w:rFonts w:hint="eastAsia"/>
        </w:rPr>
        <w:t>和</w:t>
      </w:r>
      <w:r>
        <w:rPr>
          <w:rFonts w:ascii="Times New Roman"/>
        </w:rPr>
        <w:t>X’7D’</w:t>
      </w:r>
      <w:r>
        <w:rPr>
          <w:rFonts w:hint="eastAsia"/>
        </w:rPr>
        <w:t>）括起来，元素间用逗号隔开。如果其中的一个元素本身也是一个构造值，则该元素也要由大括号括起来。</w:t>
      </w:r>
    </w:p>
    <w:p>
      <w:pPr>
        <w:pStyle w:val="869"/>
        <w:spacing w:before="156" w:after="156"/>
      </w:pP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t xml:space="preserve"> </w:t>
      </w:r>
      <w:r>
        <w:rPr>
          <w:rFonts w:hint="eastAsia"/>
        </w:rPr>
        <w:t>复杂的参数值</w:t>
      </w:r>
    </w:p>
    <w:p>
      <w:pPr>
        <w:pStyle w:val="32"/>
      </w:pPr>
      <w:r>
        <w:rPr>
          <w:rFonts w:hint="eastAsia"/>
        </w:rPr>
        <w:t>一些参数值，特别是构造或者</w:t>
      </w:r>
      <w:r>
        <w:rPr>
          <w:rFonts w:hint="eastAsia" w:ascii="Times New Roman"/>
        </w:rPr>
        <w:t>CHOICE</w:t>
      </w:r>
      <w:r>
        <w:rPr>
          <w:rFonts w:hint="eastAsia"/>
        </w:rPr>
        <w:t>类型的编码值的属性值，需要使用更复杂的符号来表示他们的值。对于这些属性值的表示方法与其</w:t>
      </w:r>
      <w:r>
        <w:rPr>
          <w:rFonts w:hint="eastAsia" w:ascii="Times New Roman"/>
        </w:rPr>
        <w:t>ASN</w:t>
      </w:r>
      <w:r>
        <w:rPr>
          <w:rFonts w:ascii="Times New Roman"/>
        </w:rPr>
        <w:t>.1</w:t>
      </w:r>
      <w:r>
        <w:rPr>
          <w:rFonts w:hint="eastAsia"/>
        </w:rPr>
        <w:t>编码相关联，并且可能因上下文而模糊不清。因此用以下附加规则规定这些类型的参数值的表示形式：</w:t>
      </w:r>
    </w:p>
    <w:p>
      <w:pPr>
        <w:pStyle w:val="32"/>
      </w:pPr>
      <w:r>
        <w:rPr>
          <w:rFonts w:hint="eastAsia"/>
        </w:rPr>
        <w:t>（</w:t>
      </w:r>
      <w:r>
        <w:rPr>
          <w:rFonts w:hint="eastAsia" w:ascii="Times New Roman"/>
        </w:rPr>
        <w:t>a</w:t>
      </w:r>
      <w:r>
        <w:rPr>
          <w:rFonts w:hint="eastAsia"/>
        </w:rPr>
        <w:t>）作为应用标记值的</w:t>
      </w:r>
      <w:r>
        <w:rPr>
          <w:rFonts w:hint="eastAsia" w:ascii="Times New Roman"/>
        </w:rPr>
        <w:t>CHOI</w:t>
      </w:r>
      <w:r>
        <w:rPr>
          <w:rFonts w:ascii="Times New Roman"/>
        </w:rPr>
        <w:t>C</w:t>
      </w:r>
      <w:r>
        <w:rPr>
          <w:rFonts w:hint="eastAsia" w:ascii="Times New Roman"/>
        </w:rPr>
        <w:t>E</w:t>
      </w:r>
      <w:r>
        <w:rPr>
          <w:rFonts w:hint="eastAsia"/>
        </w:rPr>
        <w:t>值，应按照</w:t>
      </w:r>
      <w:r>
        <w:rPr>
          <w:rFonts w:ascii="Times New Roman"/>
        </w:rPr>
        <w:t>5</w:t>
      </w:r>
      <w:r>
        <w:t>.</w:t>
      </w:r>
      <w:r>
        <w:rPr>
          <w:rFonts w:ascii="Times New Roman"/>
        </w:rPr>
        <w:t>4</w:t>
      </w:r>
      <w:r>
        <w:rPr>
          <w:rFonts w:hint="eastAsia"/>
        </w:rPr>
        <w:t>中所述编码的选择项目的值来表示；</w:t>
      </w:r>
    </w:p>
    <w:p>
      <w:pPr>
        <w:pStyle w:val="32"/>
      </w:pPr>
      <w:r>
        <w:rPr>
          <w:rFonts w:hint="eastAsia"/>
        </w:rPr>
        <w:t>（</w:t>
      </w:r>
      <w:r>
        <w:rPr>
          <w:rFonts w:hint="eastAsia" w:ascii="Times New Roman"/>
        </w:rPr>
        <w:t>b</w:t>
      </w:r>
      <w:r>
        <w:rPr>
          <w:rFonts w:hint="eastAsia"/>
        </w:rPr>
        <w:t>）带有上下文标记值的</w:t>
      </w:r>
      <w:r>
        <w:rPr>
          <w:rFonts w:hint="eastAsia" w:ascii="Times New Roman"/>
        </w:rPr>
        <w:t>CHOICE</w:t>
      </w:r>
      <w:r>
        <w:rPr>
          <w:rFonts w:hint="eastAsia"/>
        </w:rPr>
        <w:t>值，用放在方括号内的上下文标记数值来表示，其后是所选择项目的值；</w:t>
      </w:r>
    </w:p>
    <w:p>
      <w:pPr>
        <w:pStyle w:val="32"/>
      </w:pPr>
      <w:r>
        <w:rPr>
          <w:rFonts w:hint="eastAsia"/>
        </w:rPr>
        <w:t>（</w:t>
      </w:r>
      <w:r>
        <w:rPr>
          <w:rFonts w:hint="eastAsia" w:ascii="Times New Roman"/>
        </w:rPr>
        <w:t>c</w:t>
      </w:r>
      <w:r>
        <w:rPr>
          <w:rFonts w:hint="eastAsia"/>
        </w:rPr>
        <w:t>）列表值（</w:t>
      </w:r>
      <w:r>
        <w:rPr>
          <w:rFonts w:ascii="Times New Roman"/>
        </w:rPr>
        <w:t>ASN.1“SEQUENCE OF”</w:t>
      </w:r>
      <w:r>
        <w:rPr>
          <w:rFonts w:hint="eastAsia"/>
        </w:rPr>
        <w:t>）用括号括起来表示，列表中的元素用逗号分隔。如果一个元素本身是一个构造值，则该元素也要由大括号括起来；</w:t>
      </w:r>
    </w:p>
    <w:p>
      <w:pPr>
        <w:pStyle w:val="32"/>
      </w:pPr>
      <w:r>
        <w:rPr>
          <w:rFonts w:hint="eastAsia"/>
        </w:rPr>
        <w:t>（</w:t>
      </w:r>
      <w:r>
        <w:rPr>
          <w:rFonts w:hint="eastAsia" w:ascii="Times New Roman"/>
        </w:rPr>
        <w:t>d</w:t>
      </w:r>
      <w:r>
        <w:rPr>
          <w:rFonts w:hint="eastAsia"/>
        </w:rPr>
        <w:t>）数组值用大括号括起来表示，数组中的元素用逗号分隔。如果一个元素本身是一个构造值，则该元素也要由大括号括起来。</w:t>
      </w:r>
    </w:p>
    <w:p>
      <w:pPr>
        <w:pStyle w:val="869"/>
        <w:spacing w:before="156" w:after="156"/>
      </w:pPr>
      <w:r>
        <w:rPr>
          <w:rFonts w:hint="eastAsia" w:ascii="Times New Roman"/>
        </w:rPr>
        <w:t>5</w:t>
      </w:r>
      <w:r>
        <w:rPr>
          <w:rFonts w:hint="eastAsia"/>
        </w:rPr>
        <w:t>.</w:t>
      </w:r>
      <w:r>
        <w:rPr>
          <w:rFonts w:hint="eastAsia" w:ascii="Times New Roman"/>
        </w:rPr>
        <w:t>4</w:t>
      </w:r>
      <w:r>
        <w:rPr>
          <w:rFonts w:hint="eastAsia"/>
        </w:rPr>
        <w:t>.</w:t>
      </w:r>
      <w:r>
        <w:rPr>
          <w:rFonts w:hint="eastAsia" w:ascii="Times New Roman"/>
        </w:rPr>
        <w:t>2</w:t>
      </w:r>
      <w:r>
        <w:rPr>
          <w:rFonts w:hint="eastAsia"/>
        </w:rPr>
        <w:t>指定参数值范围</w:t>
      </w:r>
    </w:p>
    <w:p>
      <w:pPr>
        <w:pStyle w:val="32"/>
      </w:pPr>
      <w:r>
        <w:rPr>
          <w:rFonts w:hint="eastAsia"/>
        </w:rPr>
        <w:t>一些属性可能对其值的范围或分辨率有限制。为了检测测试结果中哪些属性的值发生改变，可以使用</w:t>
      </w:r>
      <w:r>
        <w:rPr>
          <w:rFonts w:hint="eastAsia" w:ascii="Times New Roman"/>
        </w:rPr>
        <w:t>WriteProperty</w:t>
      </w:r>
      <w:r>
        <w:rPr>
          <w:rFonts w:hint="eastAsia"/>
        </w:rPr>
        <w:t>，</w:t>
      </w:r>
      <w:r>
        <w:rPr>
          <w:rFonts w:hint="eastAsia" w:ascii="Times New Roman"/>
        </w:rPr>
        <w:t>WritePropertyMultiple</w:t>
      </w:r>
      <w:r>
        <w:rPr>
          <w:rFonts w:hint="eastAsia"/>
        </w:rPr>
        <w:t>或</w:t>
      </w:r>
      <w:r>
        <w:rPr>
          <w:rFonts w:hint="eastAsia" w:ascii="Times New Roman"/>
        </w:rPr>
        <w:t>AddListElement</w:t>
      </w:r>
      <w:r>
        <w:rPr>
          <w:rFonts w:hint="eastAsia"/>
        </w:rPr>
        <w:t>，然后使用</w:t>
      </w:r>
      <w:r>
        <w:rPr>
          <w:rFonts w:hint="eastAsia" w:ascii="Times New Roman"/>
        </w:rPr>
        <w:t>ReadProperty</w:t>
      </w:r>
      <w:r>
        <w:rPr>
          <w:rFonts w:hint="eastAsia"/>
        </w:rPr>
        <w:t>或</w:t>
      </w:r>
      <w:r>
        <w:rPr>
          <w:rFonts w:hint="eastAsia" w:ascii="Times New Roman"/>
        </w:rPr>
        <w:t>ReadPropertyMultiple</w:t>
      </w:r>
      <w:r>
        <w:rPr>
          <w:rFonts w:hint="eastAsia"/>
        </w:rPr>
        <w:t>回读，因此有必要知道这些参数值的极限值。测试数据库可能包含定义这些约束的限制语句。它们允许适用的极限值和数据类型有：</w:t>
      </w:r>
    </w:p>
    <w:p>
      <w:pPr>
        <w:pStyle w:val="32"/>
      </w:pPr>
      <w:r>
        <w:rPr>
          <w:rFonts w:hint="eastAsia"/>
        </w:rPr>
        <w:t>（</w:t>
      </w:r>
      <w:r>
        <w:rPr>
          <w:rFonts w:ascii="Times New Roman"/>
        </w:rPr>
        <w:t>a</w:t>
      </w:r>
      <w:r>
        <w:rPr>
          <w:rFonts w:hint="eastAsia"/>
        </w:rPr>
        <w:t>）</w:t>
      </w:r>
      <w:r>
        <w:rPr>
          <w:rFonts w:hint="eastAsia"/>
          <w:bCs/>
        </w:rPr>
        <w:t>最小值</w:t>
      </w:r>
      <w:r>
        <w:rPr>
          <w:rFonts w:hint="eastAsia"/>
        </w:rPr>
        <w:t>-最小值为无符号、整数、实数，或双数据类型。是日期数据类型的最早日期；</w:t>
      </w:r>
    </w:p>
    <w:p>
      <w:pPr>
        <w:pStyle w:val="32"/>
      </w:pPr>
      <w:r>
        <w:rPr>
          <w:rFonts w:hint="eastAsia"/>
        </w:rPr>
        <w:t>（</w:t>
      </w:r>
      <w:r>
        <w:rPr>
          <w:rFonts w:ascii="Times New Roman"/>
        </w:rPr>
        <w:t>b</w:t>
      </w:r>
      <w:r>
        <w:rPr>
          <w:rFonts w:hint="eastAsia"/>
        </w:rPr>
        <w:t>）</w:t>
      </w:r>
      <w:r>
        <w:rPr>
          <w:rFonts w:hint="eastAsia"/>
          <w:bCs/>
        </w:rPr>
        <w:t>最大值</w:t>
      </w:r>
      <w:r>
        <w:rPr>
          <w:rFonts w:hint="eastAsia"/>
        </w:rPr>
        <w:t>-最大值为无符号、整数、实数，或双数据类型。是日期数据类型的最晚日期；</w:t>
      </w:r>
    </w:p>
    <w:p>
      <w:pPr>
        <w:pStyle w:val="32"/>
      </w:pPr>
      <w:r>
        <w:rPr>
          <w:rFonts w:hint="eastAsia"/>
        </w:rPr>
        <w:t>（</w:t>
      </w:r>
      <w:r>
        <w:rPr>
          <w:rFonts w:ascii="Times New Roman"/>
        </w:rPr>
        <w:t>c</w:t>
      </w:r>
      <w:r>
        <w:rPr>
          <w:rFonts w:hint="eastAsia"/>
        </w:rPr>
        <w:t>）</w:t>
      </w:r>
      <w:r>
        <w:rPr>
          <w:rFonts w:hint="eastAsia"/>
          <w:bCs/>
        </w:rPr>
        <w:t>分辨率</w:t>
      </w:r>
      <w:r>
        <w:rPr>
          <w:rFonts w:hint="eastAsia"/>
        </w:rPr>
        <w:t>-最低保证分辨率是实数和双数据类型。最小时间分辨是时间为秒的数据类型；</w:t>
      </w:r>
    </w:p>
    <w:p>
      <w:pPr>
        <w:pStyle w:val="32"/>
      </w:pPr>
      <w:r>
        <w:rPr>
          <w:rFonts w:hint="eastAsia"/>
        </w:rPr>
        <w:t>（</w:t>
      </w:r>
      <w:r>
        <w:rPr>
          <w:rFonts w:ascii="Times New Roman"/>
        </w:rPr>
        <w:t>d</w:t>
      </w:r>
      <w:r>
        <w:rPr>
          <w:rFonts w:hint="eastAsia"/>
        </w:rPr>
        <w:t>）</w:t>
      </w:r>
      <w:r>
        <w:rPr>
          <w:rFonts w:hint="eastAsia"/>
          <w:bCs/>
        </w:rPr>
        <w:t>最大长度字符串</w:t>
      </w:r>
      <w:r>
        <w:rPr>
          <w:rFonts w:hint="eastAsia"/>
        </w:rPr>
        <w:t>-字符串或八进制字符串的最大长度；</w:t>
      </w:r>
    </w:p>
    <w:p>
      <w:pPr>
        <w:pStyle w:val="32"/>
      </w:pPr>
      <w:r>
        <w:rPr>
          <w:rFonts w:hint="eastAsia"/>
        </w:rPr>
        <w:t>（</w:t>
      </w:r>
      <w:r>
        <w:rPr>
          <w:rFonts w:ascii="Times New Roman"/>
        </w:rPr>
        <w:t>e</w:t>
      </w:r>
      <w:r>
        <w:rPr>
          <w:rFonts w:hint="eastAsia"/>
        </w:rPr>
        <w:t>）</w:t>
      </w:r>
      <w:r>
        <w:rPr>
          <w:rFonts w:hint="eastAsia"/>
          <w:bCs/>
        </w:rPr>
        <w:t>最大长度列表</w:t>
      </w:r>
      <w:r>
        <w:rPr>
          <w:rFonts w:hint="eastAsia"/>
        </w:rPr>
        <w:t>-一个列表中保证的最大元素的最大数目；</w:t>
      </w:r>
    </w:p>
    <w:p>
      <w:pPr>
        <w:pStyle w:val="32"/>
      </w:pPr>
      <w:r>
        <w:rPr>
          <w:rFonts w:hint="eastAsia"/>
        </w:rPr>
        <w:t>（</w:t>
      </w:r>
      <w:r>
        <w:rPr>
          <w:rFonts w:ascii="Times New Roman"/>
        </w:rPr>
        <w:t>f</w:t>
      </w:r>
      <w:r>
        <w:rPr>
          <w:rFonts w:hint="eastAsia"/>
        </w:rPr>
        <w:t>）</w:t>
      </w:r>
      <w:r>
        <w:rPr>
          <w:rFonts w:hint="eastAsia"/>
          <w:bCs/>
        </w:rPr>
        <w:t>最大长度数组</w:t>
      </w:r>
      <w:r>
        <w:rPr>
          <w:rFonts w:hint="eastAsia"/>
        </w:rPr>
        <w:t>-数组中元素的最大数目；</w:t>
      </w:r>
    </w:p>
    <w:p>
      <w:pPr>
        <w:pStyle w:val="32"/>
      </w:pPr>
      <w:r>
        <w:rPr>
          <w:rFonts w:hint="eastAsia"/>
        </w:rPr>
        <w:t>（</w:t>
      </w:r>
      <w:r>
        <w:t>g</w:t>
      </w:r>
      <w:r>
        <w:rPr>
          <w:rFonts w:hint="eastAsia"/>
        </w:rPr>
        <w:t>）</w:t>
      </w:r>
      <w:r>
        <w:rPr>
          <w:rFonts w:hint="eastAsia"/>
          <w:bCs/>
        </w:rPr>
        <w:t>允许值</w:t>
      </w:r>
      <w:r>
        <w:rPr>
          <w:rFonts w:hint="eastAsia"/>
        </w:rPr>
        <w:t>-一个逗号分隔的枚举数据类型支持的枚举列表。引用外部对象标识符的属性的对象类型的逗号分隔列表。</w:t>
      </w:r>
    </w:p>
    <w:p>
      <w:pPr>
        <w:pStyle w:val="32"/>
      </w:pPr>
      <w:r>
        <w:rPr>
          <w:rFonts w:hint="eastAsia"/>
        </w:rPr>
        <w:t>限制性陈述须在默认值后在指明的括号内（&lt;</w:t>
      </w:r>
      <w:r>
        <w:rPr>
          <w:rFonts w:hint="eastAsia" w:ascii="Times New Roman"/>
        </w:rPr>
        <w:t>and</w:t>
      </w:r>
      <w:r>
        <w:rPr>
          <w:rFonts w:hint="eastAsia"/>
        </w:rPr>
        <w:t>&gt;）列出。如果在一个单一的内角括号内有多个限制，那么这些限制应以分号（；）分隔。限制语句包含限定名后跟一个冒号（：），其次是限制值，或者在适当的情况下，一个用逗号分隔可能值的列表。</w:t>
      </w:r>
    </w:p>
    <w:p>
      <w:pPr>
        <w:pStyle w:val="32"/>
      </w:pPr>
      <w:r>
        <w:rPr>
          <w:rFonts w:hint="eastAsia"/>
        </w:rPr>
        <w:t>下面是一些属性值的例子，它们在测试数据库中可能出现：</w:t>
      </w:r>
    </w:p>
    <w:p>
      <w:pPr>
        <w:pStyle w:val="32"/>
        <w:ind w:left="420" w:leftChars="200"/>
        <w:rPr>
          <w:rFonts w:ascii="Times New Roman"/>
        </w:rPr>
      </w:pPr>
      <w:r>
        <w:rPr>
          <w:rFonts w:ascii="Times New Roman"/>
        </w:rPr>
        <w:t xml:space="preserve">present-value: 13.4 &lt;minimum: 0.0; maximum: 20.0; resolution: 0.1&gt; </w:t>
      </w:r>
    </w:p>
    <w:p>
      <w:pPr>
        <w:pStyle w:val="32"/>
        <w:ind w:left="420" w:leftChars="200"/>
        <w:rPr>
          <w:rFonts w:ascii="Times New Roman"/>
        </w:rPr>
      </w:pPr>
      <w:r>
        <w:rPr>
          <w:rFonts w:ascii="Times New Roman"/>
        </w:rPr>
        <w:t xml:space="preserve">description: "this is a description" &lt;maximum length string: 30&gt; </w:t>
      </w:r>
    </w:p>
    <w:p>
      <w:pPr>
        <w:pStyle w:val="32"/>
        <w:ind w:left="420" w:leftChars="200"/>
        <w:rPr>
          <w:rFonts w:ascii="Times New Roman"/>
        </w:rPr>
      </w:pPr>
      <w:r>
        <w:rPr>
          <w:rFonts w:ascii="Times New Roman"/>
        </w:rPr>
        <w:t xml:space="preserve">units: milliamperes &lt;allowed values: milliamperes, amperes&gt; </w:t>
      </w:r>
    </w:p>
    <w:p>
      <w:pPr>
        <w:pStyle w:val="32"/>
        <w:ind w:left="420" w:leftChars="200"/>
        <w:rPr>
          <w:rFonts w:ascii="Times New Roman"/>
        </w:rPr>
      </w:pPr>
      <w:r>
        <w:rPr>
          <w:rFonts w:ascii="Times New Roman"/>
        </w:rPr>
        <w:t>object-property-reference: (analog input, 12) &lt;allowed values: analog input, analog value&gt;</w:t>
      </w:r>
    </w:p>
    <w:p>
      <w:pPr>
        <w:pStyle w:val="32"/>
      </w:pPr>
      <w:r>
        <w:rPr>
          <w:rFonts w:hint="eastAsia" w:ascii="Times New Roman"/>
        </w:rPr>
        <w:t>Units</w:t>
      </w:r>
      <w:r>
        <w:rPr>
          <w:rFonts w:hint="eastAsia"/>
        </w:rPr>
        <w:t>属性是特殊的情况，因为</w:t>
      </w:r>
      <w:r>
        <w:rPr>
          <w:rFonts w:hint="eastAsia" w:ascii="Times New Roman"/>
        </w:rPr>
        <w:t>Units</w:t>
      </w:r>
      <w:r>
        <w:rPr>
          <w:rFonts w:hint="eastAsia"/>
        </w:rPr>
        <w:t>的改变可以改变</w:t>
      </w:r>
      <w:r>
        <w:rPr>
          <w:rFonts w:hint="eastAsia" w:ascii="Times New Roman"/>
        </w:rPr>
        <w:t>Present</w:t>
      </w:r>
      <w:r>
        <w:rPr>
          <w:rFonts w:hint="eastAsia"/>
        </w:rPr>
        <w:t>_</w:t>
      </w:r>
      <w:r>
        <w:rPr>
          <w:rFonts w:hint="eastAsia" w:ascii="Times New Roman"/>
        </w:rPr>
        <w:t>Value</w:t>
      </w:r>
      <w:r>
        <w:rPr>
          <w:rFonts w:hint="eastAsia"/>
        </w:rPr>
        <w:t>属性的值以及对其值的任何限制。因此，最小值、最大值和分辨率的限制仅对</w:t>
      </w:r>
      <w:r>
        <w:rPr>
          <w:rFonts w:hint="eastAsia" w:ascii="Times New Roman"/>
        </w:rPr>
        <w:t>Units</w:t>
      </w:r>
      <w:r>
        <w:rPr>
          <w:rFonts w:hint="eastAsia"/>
        </w:rPr>
        <w:t>属性的默认值有效。</w:t>
      </w:r>
    </w:p>
    <w:p>
      <w:pPr>
        <w:pStyle w:val="32"/>
      </w:pPr>
      <w:r>
        <w:rPr>
          <w:rFonts w:hint="eastAsia"/>
        </w:rPr>
        <w:t>如</w:t>
      </w:r>
      <w:r>
        <w:rPr>
          <w:rFonts w:ascii="Times New Roman"/>
        </w:rPr>
        <w:t>5</w:t>
      </w:r>
      <w:r>
        <w:t>.</w:t>
      </w:r>
      <w:r>
        <w:rPr>
          <w:rFonts w:ascii="Times New Roman"/>
        </w:rPr>
        <w:t>5</w:t>
      </w:r>
      <w:r>
        <w:t>.</w:t>
      </w:r>
      <w:r>
        <w:rPr>
          <w:rFonts w:ascii="Times New Roman"/>
        </w:rPr>
        <w:t>8</w:t>
      </w:r>
      <w:r>
        <w:rPr>
          <w:rFonts w:hint="eastAsia"/>
        </w:rPr>
        <w:t>所述，可以为大多数数据类型指定默认范围限制。测试数据库中的限制语句包含限制语句的单个属性的默认限制。</w:t>
      </w:r>
    </w:p>
    <w:p>
      <w:pPr>
        <w:pStyle w:val="851"/>
        <w:spacing w:line="276" w:lineRule="auto"/>
        <w:rPr>
          <w:rFonts w:ascii="Siemens Serif" w:hAnsi="Siemens Serif"/>
        </w:rPr>
      </w:pPr>
      <w:bookmarkStart w:id="554" w:name="_Toc54781564"/>
      <w:r>
        <w:rPr>
          <w:rFonts w:hint="eastAsia" w:ascii="Siemens Serif" w:hAnsi="Siemens Serif"/>
        </w:rPr>
        <w:t>文件内容</w:t>
      </w:r>
      <w:bookmarkEnd w:id="554"/>
      <w:r>
        <w:rPr>
          <w:rFonts w:ascii="Siemens Serif" w:hAnsi="Siemens Serif"/>
        </w:rPr>
        <w:t xml:space="preserve">  </w:t>
      </w:r>
    </w:p>
    <w:p>
      <w:pPr>
        <w:pStyle w:val="32"/>
      </w:pPr>
      <w:r>
        <w:rPr>
          <w:rFonts w:hint="eastAsia"/>
        </w:rPr>
        <w:t>每一段</w:t>
      </w:r>
      <w:r>
        <w:rPr>
          <w:rFonts w:hint="eastAsia" w:ascii="Times New Roman"/>
        </w:rPr>
        <w:t>EPICS</w:t>
      </w:r>
      <w:r>
        <w:rPr>
          <w:rFonts w:hint="eastAsia"/>
        </w:rPr>
        <w:t>文件开始的一节名称后跟一个冒号（：或</w:t>
      </w:r>
      <w:r>
        <w:rPr>
          <w:rFonts w:ascii="Times New Roman"/>
        </w:rPr>
        <w:t>X'3A'</w:t>
      </w:r>
      <w:r>
        <w:rPr>
          <w:rFonts w:hint="eastAsia"/>
        </w:rPr>
        <w:t>）。冒号后是一组一个或多个参数的大括号（{ }或</w:t>
      </w:r>
      <w:r>
        <w:rPr>
          <w:rFonts w:ascii="Times New Roman"/>
        </w:rPr>
        <w:t>X'7B'X'7D'</w:t>
      </w:r>
      <w:r>
        <w:rPr>
          <w:rFonts w:hint="eastAsia"/>
        </w:rPr>
        <w:t>）。</w:t>
      </w:r>
    </w:p>
    <w:p>
      <w:pPr>
        <w:pStyle w:val="32"/>
      </w:pPr>
      <w:r>
        <w:rPr>
          <w:rFonts w:hint="eastAsia"/>
        </w:rPr>
        <w:t>使用下列符号作为占位符来表示参数信息的存在：</w:t>
      </w:r>
    </w:p>
    <w:p>
      <w:pPr>
        <w:pStyle w:val="32"/>
      </w:pPr>
      <w:r>
        <w:rPr>
          <w:rFonts w:hint="eastAsia"/>
        </w:rPr>
        <w:t>（</w:t>
      </w:r>
      <w:r>
        <w:rPr>
          <w:rFonts w:hint="eastAsia" w:ascii="Times New Roman"/>
        </w:rPr>
        <w:t>a</w:t>
      </w:r>
      <w:r>
        <w:rPr>
          <w:rFonts w:hint="eastAsia"/>
        </w:rPr>
        <w:t>）引号内的开放式符号，“</w:t>
      </w:r>
      <w:r>
        <w:rPr>
          <w:rFonts w:hint="eastAsia"/>
          <w:b/>
          <w:bCs/>
        </w:rPr>
        <w:t>□</w:t>
      </w:r>
      <w:r>
        <w:rPr>
          <w:rFonts w:hint="eastAsia"/>
        </w:rPr>
        <w:t>”，用于表示字符串参数；</w:t>
      </w:r>
    </w:p>
    <w:p>
      <w:pPr>
        <w:pStyle w:val="32"/>
      </w:pPr>
      <w:r>
        <w:rPr>
          <w:rFonts w:hint="eastAsia"/>
        </w:rPr>
        <w:t>（</w:t>
      </w:r>
      <w:r>
        <w:rPr>
          <w:rFonts w:hint="eastAsia" w:ascii="Times New Roman"/>
        </w:rPr>
        <w:t>b</w:t>
      </w:r>
      <w:r>
        <w:rPr>
          <w:rFonts w:hint="eastAsia"/>
        </w:rPr>
        <w:t>）无引号的开放式符号，</w:t>
      </w:r>
      <w:r>
        <w:rPr>
          <w:rFonts w:hint="eastAsia"/>
          <w:b/>
          <w:bCs/>
        </w:rPr>
        <w:t>□</w:t>
      </w:r>
      <w:r>
        <w:rPr>
          <w:rFonts w:hint="eastAsia"/>
        </w:rPr>
        <w:t>，用来表示数据类型参数，而不是字符串的参数；</w:t>
      </w:r>
    </w:p>
    <w:p>
      <w:pPr>
        <w:pStyle w:val="32"/>
      </w:pPr>
      <w:r>
        <w:rPr>
          <w:rFonts w:hint="eastAsia"/>
        </w:rPr>
        <w:t>（</w:t>
      </w:r>
      <w:r>
        <w:rPr>
          <w:rFonts w:hint="eastAsia" w:ascii="Times New Roman"/>
        </w:rPr>
        <w:t>c</w:t>
      </w:r>
      <w:r>
        <w:rPr>
          <w:rFonts w:hint="eastAsia"/>
        </w:rPr>
        <w:t>）一个问号，？，在测试数据库中用于表明该属性是存在的，但该值是未知的，因为它取决于硬件输入，或正在由内部算法更改。</w:t>
      </w:r>
    </w:p>
    <w:p>
      <w:pPr>
        <w:pStyle w:val="32"/>
      </w:pPr>
      <w:r>
        <w:rPr>
          <w:rFonts w:hint="eastAsia" w:ascii="Times New Roman"/>
        </w:rPr>
        <w:t>EPICS</w:t>
      </w:r>
      <w:r>
        <w:rPr>
          <w:rFonts w:hint="eastAsia"/>
        </w:rPr>
        <w:t>文件的例子可以在附件</w:t>
      </w:r>
      <w:r>
        <w:rPr>
          <w:rFonts w:hint="eastAsia" w:ascii="Times New Roman"/>
        </w:rPr>
        <w:t>A</w:t>
      </w:r>
      <w:r>
        <w:rPr>
          <w:rFonts w:hint="eastAsia"/>
        </w:rPr>
        <w:t>中查阅。</w:t>
      </w:r>
    </w:p>
    <w:p>
      <w:pPr>
        <w:pStyle w:val="869"/>
        <w:numPr>
          <w:ilvl w:val="0"/>
          <w:numId w:val="16"/>
        </w:numPr>
        <w:spacing w:before="156" w:after="156"/>
      </w:pPr>
      <w:r>
        <w:rPr>
          <w:rFonts w:hint="eastAsia"/>
        </w:rPr>
        <w:t>一般信息部分</w:t>
      </w:r>
    </w:p>
    <w:p>
      <w:pPr>
        <w:pStyle w:val="32"/>
        <w:rPr>
          <w:rFonts w:hAnsi="宋体"/>
        </w:rPr>
      </w:pPr>
      <w:r>
        <w:rPr>
          <w:rFonts w:hint="eastAsia" w:hAnsi="宋体"/>
        </w:rPr>
        <w:t>这部分提供了</w:t>
      </w:r>
      <w:r>
        <w:rPr>
          <w:rFonts w:hint="eastAsia" w:ascii="Times New Roman"/>
        </w:rPr>
        <w:t>BACnet</w:t>
      </w:r>
      <w:r>
        <w:rPr>
          <w:rFonts w:hint="eastAsia" w:hAnsi="宋体"/>
        </w:rPr>
        <w:t>设备的一般信息。这些部分的语法如下：</w:t>
      </w:r>
    </w:p>
    <w:p>
      <w:pPr>
        <w:pStyle w:val="32"/>
        <w:rPr>
          <w:rFonts w:hAnsi="宋体"/>
        </w:rPr>
      </w:pPr>
      <w:r>
        <w:rPr>
          <w:rFonts w:ascii="Times New Roman"/>
        </w:rPr>
        <w:t>Vendor</w:t>
      </w:r>
      <w:r>
        <w:rPr>
          <w:rFonts w:hAnsi="宋体"/>
        </w:rPr>
        <w:t xml:space="preserve"> </w:t>
      </w:r>
      <w:r>
        <w:rPr>
          <w:rFonts w:ascii="Times New Roman"/>
        </w:rPr>
        <w:t>Name</w:t>
      </w:r>
      <w:r>
        <w:rPr>
          <w:rFonts w:hAnsi="宋体"/>
        </w:rPr>
        <w:t>: "</w:t>
      </w:r>
      <w:r>
        <w:rPr>
          <w:rFonts w:hint="eastAsia" w:hAnsi="宋体"/>
          <w:b/>
          <w:bCs/>
        </w:rPr>
        <w:t>□</w:t>
      </w:r>
      <w:r>
        <w:rPr>
          <w:rFonts w:hAnsi="宋体"/>
        </w:rPr>
        <w:t>"</w:t>
      </w:r>
      <w:r>
        <w:rPr>
          <w:rFonts w:hint="eastAsia" w:ascii="MS Gothic" w:hAnsi="MS Gothic" w:eastAsia="MS Gothic" w:cs="MS Gothic"/>
          <w:b/>
          <w:bCs/>
        </w:rPr>
        <w:t>↵</w:t>
      </w:r>
      <w:r>
        <w:rPr>
          <w:rFonts w:hAnsi="宋体"/>
        </w:rPr>
        <w:t xml:space="preserve"> </w:t>
      </w:r>
    </w:p>
    <w:p>
      <w:pPr>
        <w:pStyle w:val="32"/>
        <w:rPr>
          <w:rFonts w:hAnsi="宋体"/>
        </w:rPr>
      </w:pPr>
      <w:r>
        <w:rPr>
          <w:rFonts w:ascii="Times New Roman"/>
        </w:rPr>
        <w:t>Product</w:t>
      </w:r>
      <w:r>
        <w:rPr>
          <w:rFonts w:hAnsi="宋体"/>
        </w:rPr>
        <w:t xml:space="preserve"> </w:t>
      </w:r>
      <w:r>
        <w:rPr>
          <w:rFonts w:ascii="Times New Roman"/>
        </w:rPr>
        <w:t>Name</w:t>
      </w:r>
      <w:r>
        <w:rPr>
          <w:rFonts w:hAnsi="宋体"/>
        </w:rPr>
        <w:t>: "</w:t>
      </w:r>
      <w:r>
        <w:rPr>
          <w:rFonts w:hint="eastAsia" w:hAnsi="宋体"/>
          <w:b/>
          <w:bCs/>
        </w:rPr>
        <w:t>□</w:t>
      </w:r>
      <w:r>
        <w:rPr>
          <w:rFonts w:hAnsi="宋体"/>
        </w:rPr>
        <w:t>"</w:t>
      </w:r>
      <w:r>
        <w:rPr>
          <w:rFonts w:hint="eastAsia" w:ascii="MS Gothic" w:hAnsi="MS Gothic" w:eastAsia="MS Gothic" w:cs="MS Gothic"/>
          <w:b/>
          <w:bCs/>
        </w:rPr>
        <w:t>↵</w:t>
      </w:r>
      <w:r>
        <w:rPr>
          <w:rFonts w:hAnsi="宋体"/>
        </w:rPr>
        <w:t xml:space="preserve"> </w:t>
      </w:r>
    </w:p>
    <w:p>
      <w:pPr>
        <w:pStyle w:val="32"/>
        <w:rPr>
          <w:rFonts w:hAnsi="宋体"/>
        </w:rPr>
      </w:pPr>
      <w:r>
        <w:rPr>
          <w:rFonts w:ascii="Times New Roman"/>
        </w:rPr>
        <w:t>Product</w:t>
      </w:r>
      <w:r>
        <w:rPr>
          <w:rFonts w:hAnsi="宋体"/>
        </w:rPr>
        <w:t xml:space="preserve"> </w:t>
      </w:r>
      <w:r>
        <w:rPr>
          <w:rFonts w:ascii="Times New Roman"/>
        </w:rPr>
        <w:t>Model</w:t>
      </w:r>
      <w:r>
        <w:rPr>
          <w:rFonts w:hAnsi="宋体"/>
        </w:rPr>
        <w:t xml:space="preserve"> </w:t>
      </w:r>
      <w:r>
        <w:rPr>
          <w:rFonts w:ascii="Times New Roman"/>
        </w:rPr>
        <w:t>Number</w:t>
      </w:r>
      <w:r>
        <w:rPr>
          <w:rFonts w:hAnsi="宋体"/>
        </w:rPr>
        <w:t>: "</w:t>
      </w:r>
      <w:r>
        <w:rPr>
          <w:rFonts w:hint="eastAsia" w:hAnsi="宋体"/>
          <w:b/>
          <w:bCs/>
        </w:rPr>
        <w:t>□</w:t>
      </w:r>
      <w:r>
        <w:rPr>
          <w:rFonts w:hAnsi="宋体"/>
        </w:rPr>
        <w:t>"</w:t>
      </w:r>
      <w:r>
        <w:rPr>
          <w:rFonts w:hint="eastAsia" w:ascii="MS Gothic" w:hAnsi="MS Gothic" w:eastAsia="MS Gothic" w:cs="MS Gothic"/>
          <w:b/>
          <w:bCs/>
        </w:rPr>
        <w:t>↵</w:t>
      </w:r>
      <w:r>
        <w:rPr>
          <w:rFonts w:hAnsi="宋体"/>
        </w:rPr>
        <w:t xml:space="preserve"> </w:t>
      </w:r>
    </w:p>
    <w:p>
      <w:pPr>
        <w:pStyle w:val="32"/>
        <w:rPr>
          <w:rFonts w:hAnsi="宋体"/>
        </w:rPr>
      </w:pPr>
      <w:r>
        <w:rPr>
          <w:rFonts w:ascii="Times New Roman"/>
        </w:rPr>
        <w:t>Product</w:t>
      </w:r>
      <w:r>
        <w:rPr>
          <w:rFonts w:hAnsi="宋体"/>
        </w:rPr>
        <w:t xml:space="preserve"> </w:t>
      </w:r>
      <w:r>
        <w:rPr>
          <w:rFonts w:ascii="Times New Roman"/>
        </w:rPr>
        <w:t>Description</w:t>
      </w:r>
      <w:r>
        <w:rPr>
          <w:rFonts w:hAnsi="宋体"/>
        </w:rPr>
        <w:t>: "</w:t>
      </w:r>
      <w:r>
        <w:rPr>
          <w:rFonts w:hint="eastAsia" w:hAnsi="宋体"/>
          <w:b/>
          <w:bCs/>
        </w:rPr>
        <w:t>□</w:t>
      </w:r>
      <w:r>
        <w:rPr>
          <w:rFonts w:hAnsi="宋体"/>
        </w:rPr>
        <w:t>"</w:t>
      </w:r>
      <w:r>
        <w:rPr>
          <w:rFonts w:hint="eastAsia" w:ascii="MS Gothic" w:hAnsi="MS Gothic" w:eastAsia="MS Gothic" w:cs="MS Gothic"/>
          <w:b/>
          <w:bCs/>
        </w:rPr>
        <w:t>↵</w:t>
      </w:r>
    </w:p>
    <w:p>
      <w:pPr>
        <w:pStyle w:val="869"/>
        <w:numPr>
          <w:ilvl w:val="0"/>
          <w:numId w:val="16"/>
        </w:numPr>
        <w:spacing w:before="156" w:after="156"/>
      </w:pPr>
      <w:r>
        <w:rPr>
          <w:rFonts w:hint="eastAsia"/>
        </w:rPr>
        <w:t>一致性部分</w:t>
      </w:r>
    </w:p>
    <w:p>
      <w:pPr>
        <w:pStyle w:val="32"/>
        <w:rPr>
          <w:rFonts w:hAnsi="宋体"/>
        </w:rPr>
      </w:pPr>
      <w:r>
        <w:rPr>
          <w:rFonts w:hint="eastAsia" w:hAnsi="宋体"/>
        </w:rPr>
        <w:t>这部分提供了相关设备声称的支持</w:t>
      </w:r>
      <w:r>
        <w:rPr>
          <w:rFonts w:hint="eastAsia" w:ascii="Times New Roman"/>
        </w:rPr>
        <w:t>BACnet</w:t>
      </w:r>
      <w:r>
        <w:rPr>
          <w:rFonts w:hint="eastAsia" w:hAnsi="宋体"/>
        </w:rPr>
        <w:t>功能的信息。</w:t>
      </w:r>
    </w:p>
    <w:p>
      <w:pPr>
        <w:pStyle w:val="868"/>
        <w:numPr>
          <w:ilvl w:val="0"/>
          <w:numId w:val="17"/>
        </w:numPr>
        <w:spacing w:before="156" w:after="156"/>
      </w:pPr>
      <w:r>
        <w:rPr>
          <w:rFonts w:hint="eastAsia"/>
        </w:rPr>
        <w:t>支持的BACnet互操作组成模块</w:t>
      </w:r>
      <w:r>
        <w:rPr>
          <w:rFonts w:hint="eastAsia" w:ascii="Times New Roman"/>
        </w:rPr>
        <w:t>BIBB</w:t>
      </w:r>
      <w:r>
        <w:rPr>
          <w:rFonts w:ascii="Times New Roman"/>
        </w:rPr>
        <w:t>s</w:t>
      </w:r>
      <w:r>
        <w:rPr>
          <w:rFonts w:hint="eastAsia"/>
        </w:rPr>
        <w:t xml:space="preserve"> </w:t>
      </w:r>
    </w:p>
    <w:p>
      <w:pPr>
        <w:pStyle w:val="32"/>
      </w:pPr>
      <w:r>
        <w:rPr>
          <w:rFonts w:hint="eastAsia"/>
        </w:rPr>
        <w:t>本节说明哪些</w:t>
      </w:r>
      <w:r>
        <w:rPr>
          <w:rFonts w:hint="eastAsia" w:ascii="Times New Roman"/>
        </w:rPr>
        <w:t>BIBB</w:t>
      </w:r>
      <w:r>
        <w:rPr>
          <w:rFonts w:hint="eastAsia"/>
        </w:rPr>
        <w:t>可被支持。语法如下，大括号内列出每个受支持的</w:t>
      </w:r>
      <w:r>
        <w:rPr>
          <w:rFonts w:hint="eastAsia" w:ascii="Times New Roman"/>
        </w:rPr>
        <w:t>BIBB</w:t>
      </w:r>
      <w:r>
        <w:rPr>
          <w:rFonts w:hint="eastAsia"/>
        </w:rPr>
        <w:t>，每行一个。空列表表明不支持</w:t>
      </w:r>
      <w:r>
        <w:rPr>
          <w:rFonts w:hint="eastAsia" w:ascii="Times New Roman"/>
        </w:rPr>
        <w:t>BIBB</w:t>
      </w:r>
      <w:r>
        <w:rPr>
          <w:rFonts w:ascii="Times New Roman"/>
        </w:rPr>
        <w:t>s</w:t>
      </w:r>
      <w:r>
        <w:rPr>
          <w:rFonts w:hint="eastAsia"/>
        </w:rPr>
        <w:t>。</w:t>
      </w:r>
    </w:p>
    <w:p>
      <w:pPr>
        <w:pStyle w:val="32"/>
        <w:rPr>
          <w:rFonts w:ascii="Times New Roman"/>
        </w:rPr>
      </w:pPr>
      <w:r>
        <w:rPr>
          <w:rFonts w:ascii="Times New Roman"/>
        </w:rPr>
        <w:t xml:space="preserve">BIBBs Supported: </w:t>
      </w:r>
      <w:r>
        <w:rPr>
          <w:rFonts w:hint="eastAsia" w:ascii="MS Gothic" w:hAnsi="MS Gothic" w:eastAsia="MS Gothic" w:cs="MS Gothic"/>
          <w:b/>
          <w:bCs/>
        </w:rPr>
        <w:t>↵</w:t>
      </w:r>
      <w:r>
        <w:rPr>
          <w:rFonts w:ascii="Times New Roman"/>
        </w:rPr>
        <w:t xml:space="preserve"> </w:t>
      </w:r>
    </w:p>
    <w:p>
      <w:pPr>
        <w:pStyle w:val="32"/>
        <w:rPr>
          <w:rFonts w:hAnsi="宋体"/>
          <w:b/>
          <w:bCs/>
        </w:rPr>
      </w:pPr>
      <w:r>
        <w:rPr>
          <w:rFonts w:ascii="Times New Roman"/>
        </w:rPr>
        <w:t>{</w:t>
      </w:r>
      <w:r>
        <w:rPr>
          <w:rFonts w:hint="eastAsia" w:ascii="MS Gothic" w:hAnsi="MS Gothic" w:eastAsia="MS Gothic" w:cs="MS Gothic"/>
          <w:b/>
          <w:bCs/>
        </w:rPr>
        <w:t>↵</w:t>
      </w:r>
      <w:r>
        <w:rPr>
          <w:rFonts w:hAnsi="宋体"/>
          <w:b/>
          <w:bCs/>
        </w:rPr>
        <w:t xml:space="preserve"> </w:t>
      </w:r>
    </w:p>
    <w:p>
      <w:pPr>
        <w:pStyle w:val="32"/>
        <w:ind w:firstLine="422"/>
        <w:rPr>
          <w:rFonts w:ascii="Times New Roman"/>
          <w:b/>
          <w:bCs/>
        </w:rPr>
      </w:pPr>
      <w:r>
        <w:rPr>
          <w:rFonts w:hAnsi="宋体"/>
          <w:b/>
          <w:bCs/>
        </w:rPr>
        <w:t xml:space="preserve"> □</w:t>
      </w:r>
      <w:r>
        <w:rPr>
          <w:rFonts w:hint="eastAsia" w:ascii="MS Gothic" w:hAnsi="MS Gothic" w:eastAsia="MS Gothic" w:cs="MS Gothic"/>
          <w:b/>
          <w:bCs/>
        </w:rPr>
        <w:t>↵</w:t>
      </w:r>
    </w:p>
    <w:p>
      <w:pPr>
        <w:pStyle w:val="32"/>
        <w:rPr>
          <w:rFonts w:hAnsi="宋体"/>
        </w:rPr>
      </w:pPr>
      <w:r>
        <w:rPr>
          <w:rFonts w:ascii="Times New Roman"/>
        </w:rPr>
        <w:t>}</w:t>
      </w:r>
      <w:r>
        <w:rPr>
          <w:rFonts w:hint="eastAsia" w:ascii="MS Gothic" w:hAnsi="MS Gothic" w:eastAsia="MS Gothic" w:cs="MS Gothic"/>
          <w:b/>
          <w:bCs/>
        </w:rPr>
        <w:t>↵</w:t>
      </w:r>
      <w:r>
        <w:rPr>
          <w:rFonts w:ascii="Times New Roman"/>
        </w:rPr>
        <w:t xml:space="preserve"> </w:t>
      </w:r>
    </w:p>
    <w:p>
      <w:pPr>
        <w:pStyle w:val="32"/>
      </w:pPr>
      <w:r>
        <w:rPr>
          <w:rFonts w:hint="eastAsia" w:ascii="Times New Roman"/>
        </w:rPr>
        <w:t>BIBB</w:t>
      </w:r>
      <w:r>
        <w:rPr>
          <w:rFonts w:ascii="Times New Roman"/>
        </w:rPr>
        <w:t>s</w:t>
      </w:r>
      <w:r>
        <w:rPr>
          <w:rFonts w:hint="eastAsia"/>
        </w:rPr>
        <w:t>可以是附件</w:t>
      </w:r>
      <w:r>
        <w:rPr>
          <w:rFonts w:hint="eastAsia" w:ascii="Times New Roman"/>
        </w:rPr>
        <w:t>K</w:t>
      </w:r>
      <w:r>
        <w:rPr>
          <w:rFonts w:hint="eastAsia"/>
        </w:rPr>
        <w:t>中所述的任何</w:t>
      </w:r>
      <w:r>
        <w:rPr>
          <w:rFonts w:hint="eastAsia" w:ascii="Times New Roman"/>
        </w:rPr>
        <w:t>BIBB</w:t>
      </w:r>
      <w:r>
        <w:rPr>
          <w:rFonts w:ascii="Times New Roman"/>
        </w:rPr>
        <w:t>s</w:t>
      </w:r>
      <w:r>
        <w:rPr>
          <w:rFonts w:hint="eastAsia"/>
        </w:rPr>
        <w:t>。</w:t>
      </w:r>
      <w:r>
        <w:rPr>
          <w:rFonts w:hint="eastAsia" w:ascii="Times New Roman"/>
        </w:rPr>
        <w:t>EPICS</w:t>
      </w:r>
      <w:r>
        <w:rPr>
          <w:rFonts w:hint="eastAsia"/>
        </w:rPr>
        <w:t>中的格式应使用每个</w:t>
      </w:r>
      <w:r>
        <w:rPr>
          <w:rFonts w:hint="eastAsia" w:ascii="Times New Roman"/>
        </w:rPr>
        <w:t>BIBB</w:t>
      </w:r>
      <w:r>
        <w:rPr>
          <w:rFonts w:hint="eastAsia"/>
        </w:rPr>
        <w:t>标题中描述的缩写。例如：支持</w:t>
      </w:r>
      <w:r>
        <w:t>’</w:t>
      </w:r>
      <w:r>
        <w:rPr>
          <w:rFonts w:hint="eastAsia" w:ascii="Times New Roman"/>
        </w:rPr>
        <w:t>Data</w:t>
      </w:r>
      <w:r>
        <w:rPr>
          <w:rFonts w:hint="eastAsia"/>
        </w:rPr>
        <w:t xml:space="preserve"> </w:t>
      </w:r>
      <w:r>
        <w:rPr>
          <w:rFonts w:hint="eastAsia" w:ascii="Times New Roman"/>
        </w:rPr>
        <w:t>Sharing</w:t>
      </w:r>
      <w:r>
        <w:rPr>
          <w:rFonts w:hint="eastAsia"/>
        </w:rPr>
        <w:t xml:space="preserve"> - </w:t>
      </w:r>
      <w:r>
        <w:rPr>
          <w:rFonts w:hint="eastAsia" w:ascii="Times New Roman"/>
        </w:rPr>
        <w:t>ReadProperty</w:t>
      </w:r>
      <w:r>
        <w:rPr>
          <w:rFonts w:hint="eastAsia"/>
        </w:rPr>
        <w:t xml:space="preserve"> </w:t>
      </w:r>
      <w:r>
        <w:t>-</w:t>
      </w:r>
      <w:r>
        <w:rPr>
          <w:rFonts w:hint="eastAsia"/>
        </w:rPr>
        <w:t xml:space="preserve"> </w:t>
      </w:r>
      <w:r>
        <w:rPr>
          <w:rFonts w:hint="eastAsia" w:ascii="Times New Roman"/>
        </w:rPr>
        <w:t>B</w:t>
      </w:r>
      <w:r>
        <w:t>’</w:t>
      </w:r>
      <w:r>
        <w:rPr>
          <w:rFonts w:hint="eastAsia"/>
        </w:rPr>
        <w:t>的设备在此部分应使用</w:t>
      </w:r>
      <w:r>
        <w:t>’</w:t>
      </w:r>
      <w:r>
        <w:rPr>
          <w:rFonts w:hint="eastAsia" w:ascii="Times New Roman"/>
        </w:rPr>
        <w:t>DS</w:t>
      </w:r>
      <w:r>
        <w:rPr>
          <w:rFonts w:hint="eastAsia"/>
        </w:rPr>
        <w:t>-</w:t>
      </w:r>
      <w:r>
        <w:rPr>
          <w:rFonts w:hint="eastAsia" w:ascii="Times New Roman"/>
        </w:rPr>
        <w:t>RP</w:t>
      </w:r>
      <w:r>
        <w:rPr>
          <w:rFonts w:hint="eastAsia"/>
        </w:rPr>
        <w:t>-</w:t>
      </w:r>
      <w:r>
        <w:rPr>
          <w:rFonts w:hint="eastAsia" w:ascii="Times New Roman"/>
        </w:rPr>
        <w:t>B</w:t>
      </w:r>
      <w:r>
        <w:t>’</w:t>
      </w:r>
      <w:r>
        <w:rPr>
          <w:rFonts w:hint="eastAsia"/>
        </w:rPr>
        <w:t>。</w:t>
      </w:r>
    </w:p>
    <w:p>
      <w:pPr>
        <w:pStyle w:val="32"/>
      </w:pPr>
      <w:r>
        <w:rPr>
          <w:rFonts w:hint="eastAsia"/>
        </w:rPr>
        <w:t>例如：</w:t>
      </w:r>
    </w:p>
    <w:p>
      <w:pPr>
        <w:pStyle w:val="32"/>
        <w:rPr>
          <w:rFonts w:ascii="Times New Roman"/>
        </w:rPr>
      </w:pPr>
      <w:r>
        <w:rPr>
          <w:rFonts w:ascii="Times New Roman"/>
        </w:rPr>
        <w:t>BIBBS Supported:</w:t>
      </w:r>
      <w:r>
        <w:rPr>
          <w:rFonts w:ascii="Times New Roman" w:eastAsia="MS Gothic"/>
          <w:b/>
          <w:bCs/>
        </w:rPr>
        <w:t xml:space="preserve"> </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DS-RP-B</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DS-WP-B</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DS-RPM-B</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DM-DOB-B</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DM-DDB-B</w:t>
      </w:r>
      <w:r>
        <w:rPr>
          <w:rFonts w:hint="eastAsia" w:ascii="MS Gothic" w:hAnsi="MS Gothic" w:eastAsia="MS Gothic" w:cs="MS Gothic"/>
          <w:b/>
          <w:bCs/>
        </w:rPr>
        <w:t>↵</w:t>
      </w:r>
      <w:r>
        <w:rPr>
          <w:rFonts w:ascii="Times New Roman"/>
        </w:rPr>
        <w:t></w:t>
      </w:r>
    </w:p>
    <w:p>
      <w:pPr>
        <w:pStyle w:val="32"/>
        <w:ind w:firstLine="525" w:firstLineChars="250"/>
        <w:rPr>
          <w:rFonts w:ascii="Times New Roman"/>
        </w:rPr>
      </w:pPr>
      <w:r>
        <w:rPr>
          <w:rFonts w:ascii="Times New Roman"/>
        </w:rPr>
        <w:t>DM-DDB-A</w:t>
      </w:r>
      <w:r>
        <w:rPr>
          <w:rFonts w:hint="eastAsia" w:ascii="MS Gothic" w:hAnsi="MS Gothic" w:eastAsia="MS Gothic" w:cs="MS Gothic"/>
          <w:b/>
          <w:bCs/>
        </w:rPr>
        <w:t>↵</w:t>
      </w:r>
      <w:r>
        <w:rPr>
          <w:rFonts w:ascii="Times New Roman"/>
        </w:rPr>
        <w:t></w:t>
      </w:r>
    </w:p>
    <w:p>
      <w:pPr>
        <w:pStyle w:val="32"/>
        <w:rPr>
          <w:rFonts w:hAnsi="宋体"/>
        </w:rPr>
      </w:pPr>
      <w:r>
        <w:rPr>
          <w:rFonts w:ascii="Times New Roman"/>
        </w:rPr>
        <w:t>}</w:t>
      </w:r>
      <w:r>
        <w:rPr>
          <w:rFonts w:hAnsi="宋体"/>
        </w:rPr>
        <w:t></w:t>
      </w:r>
    </w:p>
    <w:p>
      <w:pPr>
        <w:pStyle w:val="869"/>
        <w:numPr>
          <w:ilvl w:val="0"/>
          <w:numId w:val="16"/>
        </w:numPr>
        <w:spacing w:before="156" w:after="156"/>
      </w:pPr>
      <w:r>
        <w:rPr>
          <w:rFonts w:hint="eastAsia"/>
        </w:rPr>
        <w:t>支持的应用服务</w:t>
      </w:r>
    </w:p>
    <w:p>
      <w:pPr>
        <w:pStyle w:val="32"/>
      </w:pPr>
      <w:r>
        <w:rPr>
          <w:rFonts w:hint="eastAsia"/>
        </w:rPr>
        <w:t>本部分说明支持哪些标准应用程序服务，语法如下所示。大括号内列出每个受支持的服务，每行一个服务，后跟“</w:t>
      </w:r>
      <w:r>
        <w:rPr>
          <w:rFonts w:hint="eastAsia" w:ascii="Times New Roman"/>
        </w:rPr>
        <w:t>Initiate</w:t>
      </w:r>
      <w:r>
        <w:rPr>
          <w:rFonts w:hint="eastAsia"/>
        </w:rPr>
        <w:t>”或“</w:t>
      </w:r>
      <w:r>
        <w:rPr>
          <w:rFonts w:hint="eastAsia" w:ascii="Times New Roman"/>
        </w:rPr>
        <w:t>Execute</w:t>
      </w:r>
      <w:r>
        <w:rPr>
          <w:rFonts w:hint="eastAsia"/>
        </w:rPr>
        <w:t>”，以说明该服务是否可以启动，执行或启动和执行同时进行。</w:t>
      </w:r>
    </w:p>
    <w:p>
      <w:pPr>
        <w:pStyle w:val="32"/>
      </w:pPr>
      <w:r>
        <w:rPr>
          <w:rFonts w:ascii="Times New Roman"/>
        </w:rPr>
        <w:t>BACnet</w:t>
      </w:r>
      <w:r>
        <w:t xml:space="preserve"> </w:t>
      </w:r>
      <w:r>
        <w:rPr>
          <w:rFonts w:ascii="Times New Roman"/>
        </w:rPr>
        <w:t>Standard</w:t>
      </w:r>
      <w:r>
        <w:t xml:space="preserve"> </w:t>
      </w:r>
      <w:r>
        <w:rPr>
          <w:rFonts w:ascii="Times New Roman"/>
        </w:rPr>
        <w:t>Application</w:t>
      </w:r>
      <w:r>
        <w:t xml:space="preserve"> </w:t>
      </w:r>
      <w:r>
        <w:rPr>
          <w:rFonts w:ascii="Times New Roman"/>
        </w:rPr>
        <w:t>Services</w:t>
      </w:r>
      <w:r>
        <w:t xml:space="preserve"> </w:t>
      </w:r>
      <w:r>
        <w:rPr>
          <w:rFonts w:ascii="Times New Roman"/>
        </w:rPr>
        <w:t>Supported</w:t>
      </w:r>
      <w:r>
        <w:rPr>
          <w:rFonts w:hint="eastAsia"/>
        </w:rPr>
        <w:t>：</w:t>
      </w:r>
      <w:r>
        <w:rPr>
          <w:rFonts w:ascii="MS Gothic" w:hAnsi="MS Gothic" w:eastAsia="MS Gothic" w:cs="MS Gothic"/>
          <w:b/>
          <w:bCs/>
        </w:rPr>
        <w:t>↵</w:t>
      </w:r>
      <w:r>
        <w:t></w:t>
      </w:r>
    </w:p>
    <w:p>
      <w:pPr>
        <w:pStyle w:val="32"/>
      </w:pPr>
      <w:r>
        <w:rPr>
          <w:rFonts w:ascii="Times New Roman"/>
        </w:rPr>
        <w:t>{</w:t>
      </w:r>
      <w:r>
        <w:rPr>
          <w:rFonts w:hint="eastAsia" w:ascii="MS Gothic" w:hAnsi="MS Gothic" w:eastAsia="MS Gothic" w:cs="MS Gothic"/>
          <w:b/>
          <w:bCs/>
        </w:rPr>
        <w:t>↵</w:t>
      </w:r>
      <w:r>
        <w:rPr>
          <w:rFonts w:ascii="Times New Roman"/>
        </w:rPr>
        <w:t></w:t>
      </w:r>
      <w:r>
        <w:t xml:space="preserve"> </w:t>
      </w:r>
    </w:p>
    <w:p>
      <w:pPr>
        <w:pStyle w:val="32"/>
      </w:pPr>
      <w:r>
        <w:t></w:t>
      </w:r>
      <w:r>
        <w:rPr>
          <w:rFonts w:hint="eastAsia" w:hAnsi="宋体"/>
          <w:b/>
          <w:bCs/>
        </w:rPr>
        <w:t xml:space="preserve">□ </w:t>
      </w:r>
      <w:r>
        <w:rPr>
          <w:rFonts w:ascii="Times New Roman"/>
        </w:rPr>
        <w:t>Initiate</w:t>
      </w:r>
      <w:r>
        <w:rPr>
          <w:rFonts w:ascii="MS Gothic" w:hAnsi="MS Gothic" w:eastAsia="MS Gothic" w:cs="MS Gothic"/>
          <w:b/>
          <w:bCs/>
        </w:rPr>
        <w:t>↵</w:t>
      </w:r>
      <w:r>
        <w:t></w:t>
      </w:r>
    </w:p>
    <w:p>
      <w:pPr>
        <w:pStyle w:val="32"/>
      </w:pPr>
      <w:r>
        <w:t></w:t>
      </w:r>
      <w:r>
        <w:rPr>
          <w:rFonts w:hint="eastAsia" w:hAnsi="宋体"/>
          <w:b/>
          <w:bCs/>
        </w:rPr>
        <w:t xml:space="preserve">□ </w:t>
      </w:r>
      <w:r>
        <w:rPr>
          <w:rFonts w:ascii="Times New Roman"/>
        </w:rPr>
        <w:t>Execute</w:t>
      </w:r>
      <w:r>
        <w:rPr>
          <w:rFonts w:ascii="MS Gothic" w:hAnsi="MS Gothic" w:eastAsia="MS Gothic" w:cs="MS Gothic"/>
          <w:b/>
          <w:bCs/>
        </w:rPr>
        <w:t>↵</w:t>
      </w:r>
      <w:r>
        <w:t></w:t>
      </w:r>
    </w:p>
    <w:p>
      <w:pPr>
        <w:pStyle w:val="32"/>
      </w:pPr>
      <w:r>
        <w:t></w:t>
      </w:r>
      <w:r>
        <w:rPr>
          <w:rFonts w:hint="eastAsia" w:hAnsi="宋体"/>
          <w:b/>
          <w:bCs/>
        </w:rPr>
        <w:t xml:space="preserve">□ </w:t>
      </w:r>
      <w:r>
        <w:rPr>
          <w:rFonts w:ascii="Times New Roman"/>
        </w:rPr>
        <w:t>Initiate</w:t>
      </w:r>
      <w:r>
        <w:t xml:space="preserve"> </w:t>
      </w:r>
      <w:r>
        <w:rPr>
          <w:rFonts w:ascii="Times New Roman"/>
        </w:rPr>
        <w:t>Execute</w:t>
      </w:r>
      <w:r>
        <w:rPr>
          <w:rFonts w:ascii="MS Gothic" w:hAnsi="MS Gothic" w:eastAsia="MS Gothic" w:cs="MS Gothic"/>
          <w:b/>
          <w:bCs/>
        </w:rPr>
        <w:t>↵</w:t>
      </w:r>
    </w:p>
    <w:p>
      <w:pPr>
        <w:pStyle w:val="32"/>
        <w:rPr>
          <w:rFonts w:ascii="Times New Roman"/>
        </w:rPr>
      </w:pPr>
      <w:r>
        <w:rPr>
          <w:rFonts w:ascii="Times New Roman"/>
        </w:rPr>
        <w:t>}</w:t>
      </w:r>
    </w:p>
    <w:p>
      <w:pPr>
        <w:pStyle w:val="32"/>
      </w:pPr>
      <w:r>
        <w:rPr>
          <w:rFonts w:hint="eastAsia"/>
        </w:rPr>
        <w:t>标准服务可以是第</w:t>
      </w:r>
      <w:r>
        <w:rPr>
          <w:rFonts w:hint="eastAsia" w:ascii="Times New Roman"/>
        </w:rPr>
        <w:t>21</w:t>
      </w:r>
      <w:r>
        <w:rPr>
          <w:rFonts w:hint="eastAsia"/>
        </w:rPr>
        <w:t>条</w:t>
      </w:r>
      <w:r>
        <w:rPr>
          <w:rFonts w:hint="eastAsia" w:ascii="Times New Roman"/>
        </w:rPr>
        <w:t>BACnetServicesSupported</w:t>
      </w:r>
      <w:r>
        <w:rPr>
          <w:rFonts w:hint="eastAsia"/>
        </w:rPr>
        <w:t>中列出的任何服务。</w:t>
      </w:r>
    </w:p>
    <w:p>
      <w:pPr>
        <w:pStyle w:val="32"/>
      </w:pPr>
      <w:r>
        <w:rPr>
          <w:rFonts w:hint="eastAsia"/>
        </w:rPr>
        <w:t>格式应与标准中每个相应服务部分的标题相匹配，删去文本</w:t>
      </w:r>
      <w:r>
        <w:t>’</w:t>
      </w:r>
      <w:r>
        <w:rPr>
          <w:rFonts w:hint="eastAsia" w:ascii="Times New Roman"/>
        </w:rPr>
        <w:t>Service</w:t>
      </w:r>
      <w:r>
        <w:t>’</w:t>
      </w:r>
      <w:r>
        <w:rPr>
          <w:rFonts w:hint="eastAsia"/>
        </w:rPr>
        <w:t>。例如，如果设备支持</w:t>
      </w:r>
      <w:r>
        <w:rPr>
          <w:rFonts w:hint="eastAsia" w:ascii="Times New Roman"/>
        </w:rPr>
        <w:t>AcknowledgeAlarm</w:t>
      </w:r>
      <w:r>
        <w:rPr>
          <w:rFonts w:hint="eastAsia"/>
        </w:rPr>
        <w:t>服务，则</w:t>
      </w:r>
      <w:r>
        <w:rPr>
          <w:rFonts w:hint="eastAsia" w:ascii="Times New Roman"/>
        </w:rPr>
        <w:t>EPICS</w:t>
      </w:r>
      <w:r>
        <w:rPr>
          <w:rFonts w:hint="eastAsia"/>
        </w:rPr>
        <w:t>的此部分应包括文本</w:t>
      </w:r>
      <w:r>
        <w:t>’</w:t>
      </w:r>
      <w:r>
        <w:rPr>
          <w:rFonts w:hint="eastAsia" w:ascii="Times New Roman"/>
        </w:rPr>
        <w:t>AcknowledgeAlarm</w:t>
      </w:r>
      <w:r>
        <w:t>’</w:t>
      </w:r>
      <w:r>
        <w:rPr>
          <w:rFonts w:hint="eastAsia"/>
        </w:rPr>
        <w:t>。</w:t>
      </w:r>
    </w:p>
    <w:p>
      <w:pPr>
        <w:pStyle w:val="32"/>
        <w:tabs>
          <w:tab w:val="left" w:pos="4410"/>
          <w:tab w:val="clear" w:pos="4201"/>
          <w:tab w:val="clear" w:pos="9298"/>
        </w:tabs>
      </w:pPr>
      <w:r>
        <w:rPr>
          <w:rFonts w:hint="eastAsia"/>
        </w:rPr>
        <w:t>例如：</w:t>
      </w:r>
    </w:p>
    <w:p>
      <w:pPr>
        <w:pStyle w:val="32"/>
        <w:tabs>
          <w:tab w:val="left" w:pos="4410"/>
          <w:tab w:val="clear" w:pos="4201"/>
          <w:tab w:val="clear" w:pos="9298"/>
        </w:tabs>
      </w:pPr>
      <w:r>
        <w:rPr>
          <w:rFonts w:ascii="Times New Roman"/>
        </w:rPr>
        <w:t>BACnet</w:t>
      </w:r>
      <w:r>
        <w:t xml:space="preserve"> </w:t>
      </w:r>
      <w:r>
        <w:rPr>
          <w:rFonts w:ascii="Times New Roman"/>
        </w:rPr>
        <w:t>Standard</w:t>
      </w:r>
      <w:r>
        <w:t xml:space="preserve"> </w:t>
      </w:r>
      <w:r>
        <w:rPr>
          <w:rFonts w:ascii="Times New Roman"/>
        </w:rPr>
        <w:t>Application</w:t>
      </w:r>
      <w:r>
        <w:t xml:space="preserve"> </w:t>
      </w:r>
      <w:r>
        <w:rPr>
          <w:rFonts w:ascii="Times New Roman"/>
        </w:rPr>
        <w:t>Services</w:t>
      </w:r>
      <w:r>
        <w:t xml:space="preserve"> </w:t>
      </w:r>
      <w:r>
        <w:rPr>
          <w:rFonts w:ascii="Times New Roman"/>
        </w:rPr>
        <w:t>Supported</w:t>
      </w:r>
      <w:r>
        <w:t>:</w:t>
      </w:r>
      <w:r>
        <w:rPr>
          <w:rFonts w:ascii="MS Gothic" w:hAnsi="MS Gothic" w:eastAsia="MS Gothic" w:cs="MS Gothic"/>
          <w:b/>
          <w:bCs/>
        </w:rPr>
        <w:t xml:space="preserve"> ↵</w:t>
      </w:r>
      <w:r>
        <w:t xml:space="preserve"> </w:t>
      </w:r>
    </w:p>
    <w:p>
      <w:pPr>
        <w:pStyle w:val="32"/>
        <w:tabs>
          <w:tab w:val="left" w:pos="4410"/>
          <w:tab w:val="clear" w:pos="4201"/>
          <w:tab w:val="clear" w:pos="9298"/>
        </w:tabs>
      </w:pPr>
      <w:r>
        <w:rPr>
          <w:rFonts w:ascii="Times New Roman"/>
        </w:rPr>
        <w:t>{</w:t>
      </w:r>
      <w:r>
        <w:rPr>
          <w:rFonts w:hint="eastAsia" w:ascii="MS Gothic" w:hAnsi="MS Gothic" w:eastAsia="MS Gothic" w:cs="MS Gothic"/>
          <w:b/>
          <w:bCs/>
        </w:rPr>
        <w:t>↵</w:t>
      </w:r>
      <w:r>
        <w:rPr>
          <w:rFonts w:ascii="Times New Roman"/>
        </w:rPr>
        <w:t></w:t>
      </w:r>
      <w:r>
        <w:t></w:t>
      </w:r>
    </w:p>
    <w:p>
      <w:pPr>
        <w:pStyle w:val="32"/>
        <w:tabs>
          <w:tab w:val="left" w:pos="4410"/>
          <w:tab w:val="clear" w:pos="4201"/>
          <w:tab w:val="clear" w:pos="9298"/>
        </w:tabs>
        <w:ind w:firstLine="525" w:firstLineChars="250"/>
      </w:pPr>
      <w:r>
        <w:rPr>
          <w:rFonts w:ascii="Times New Roman"/>
        </w:rPr>
        <w:t>Who</w:t>
      </w:r>
      <w:r>
        <w:t>-</w:t>
      </w:r>
      <w:r>
        <w:rPr>
          <w:rFonts w:ascii="Times New Roman"/>
        </w:rPr>
        <w:t>Is</w:t>
      </w:r>
      <w:r>
        <w:t xml:space="preserve">                           </w:t>
      </w:r>
      <w:r>
        <w:tab/>
      </w:r>
      <w:r>
        <w:rPr>
          <w:rFonts w:ascii="Times New Roman"/>
        </w:rPr>
        <w:t>Initiate</w:t>
      </w:r>
      <w:r>
        <w:t xml:space="preserve"> </w:t>
      </w:r>
      <w:r>
        <w:rPr>
          <w:rFonts w:ascii="Times New Roman"/>
        </w:rPr>
        <w:t>Execute</w:t>
      </w:r>
      <w:r>
        <w:rPr>
          <w:rFonts w:ascii="MS Gothic" w:hAnsi="MS Gothic" w:eastAsia="MS Gothic" w:cs="MS Gothic"/>
          <w:b/>
          <w:bCs/>
        </w:rPr>
        <w:t>↵</w:t>
      </w:r>
      <w:r>
        <w:t></w:t>
      </w:r>
    </w:p>
    <w:p>
      <w:pPr>
        <w:pStyle w:val="32"/>
        <w:tabs>
          <w:tab w:val="left" w:pos="4410"/>
          <w:tab w:val="clear" w:pos="4201"/>
          <w:tab w:val="clear" w:pos="9298"/>
        </w:tabs>
        <w:ind w:firstLine="525" w:firstLineChars="250"/>
      </w:pPr>
      <w:r>
        <w:rPr>
          <w:rFonts w:ascii="Times New Roman"/>
        </w:rPr>
        <w:t>I</w:t>
      </w:r>
      <w:r>
        <w:t>-</w:t>
      </w:r>
      <w:r>
        <w:rPr>
          <w:rFonts w:ascii="Times New Roman"/>
        </w:rPr>
        <w:t>Am</w:t>
      </w:r>
      <w:r>
        <w:t xml:space="preserve">                             </w:t>
      </w:r>
      <w:r>
        <w:tab/>
      </w:r>
      <w:r>
        <w:rPr>
          <w:rFonts w:ascii="Times New Roman"/>
        </w:rPr>
        <w:t>Initiate</w:t>
      </w:r>
      <w:r>
        <w:t xml:space="preserve"> </w:t>
      </w:r>
      <w:r>
        <w:rPr>
          <w:rFonts w:ascii="Times New Roman"/>
        </w:rPr>
        <w:t>Execute</w:t>
      </w:r>
      <w:r>
        <w:rPr>
          <w:rFonts w:ascii="MS Gothic" w:hAnsi="MS Gothic" w:eastAsia="MS Gothic" w:cs="MS Gothic"/>
          <w:b/>
          <w:bCs/>
        </w:rPr>
        <w:t>↵</w:t>
      </w:r>
      <w:r>
        <w:t></w:t>
      </w:r>
    </w:p>
    <w:p>
      <w:pPr>
        <w:pStyle w:val="32"/>
        <w:tabs>
          <w:tab w:val="left" w:pos="4410"/>
          <w:tab w:val="clear" w:pos="4201"/>
          <w:tab w:val="clear" w:pos="9298"/>
        </w:tabs>
        <w:ind w:firstLine="525" w:firstLineChars="250"/>
      </w:pPr>
      <w:r>
        <w:rPr>
          <w:rFonts w:ascii="Times New Roman"/>
        </w:rPr>
        <w:t>Who</w:t>
      </w:r>
      <w:r>
        <w:t>-</w:t>
      </w:r>
      <w:r>
        <w:rPr>
          <w:rFonts w:ascii="Times New Roman"/>
        </w:rPr>
        <w:t>Has</w:t>
      </w:r>
      <w:r>
        <w:t xml:space="preserve">                          </w:t>
      </w:r>
      <w:r>
        <w:tab/>
      </w:r>
      <w:r>
        <w:rPr>
          <w:rFonts w:ascii="Times New Roman"/>
        </w:rPr>
        <w:t>Execute</w:t>
      </w:r>
      <w:r>
        <w:rPr>
          <w:rFonts w:ascii="MS Gothic" w:hAnsi="MS Gothic" w:eastAsia="MS Gothic" w:cs="MS Gothic"/>
          <w:b/>
          <w:bCs/>
        </w:rPr>
        <w:t>↵</w:t>
      </w:r>
      <w:r>
        <w:t></w:t>
      </w:r>
    </w:p>
    <w:p>
      <w:pPr>
        <w:pStyle w:val="32"/>
        <w:tabs>
          <w:tab w:val="left" w:pos="4410"/>
          <w:tab w:val="clear" w:pos="4201"/>
          <w:tab w:val="clear" w:pos="9298"/>
        </w:tabs>
        <w:ind w:firstLine="525" w:firstLineChars="250"/>
      </w:pPr>
      <w:r>
        <w:rPr>
          <w:rFonts w:ascii="Times New Roman"/>
        </w:rPr>
        <w:t>I</w:t>
      </w:r>
      <w:r>
        <w:t>-</w:t>
      </w:r>
      <w:r>
        <w:rPr>
          <w:rFonts w:ascii="Times New Roman"/>
        </w:rPr>
        <w:t>Have</w:t>
      </w:r>
      <w:r>
        <w:t xml:space="preserve">                           </w:t>
      </w:r>
      <w:r>
        <w:tab/>
      </w:r>
      <w:r>
        <w:rPr>
          <w:rFonts w:ascii="Times New Roman"/>
        </w:rPr>
        <w:t>Initiate</w:t>
      </w:r>
      <w:r>
        <w:rPr>
          <w:rFonts w:ascii="MS Gothic" w:hAnsi="MS Gothic" w:eastAsia="MS Gothic" w:cs="MS Gothic"/>
          <w:b/>
          <w:bCs/>
        </w:rPr>
        <w:t>↵</w:t>
      </w:r>
      <w:r>
        <w:t xml:space="preserve"> </w:t>
      </w:r>
    </w:p>
    <w:p>
      <w:pPr>
        <w:pStyle w:val="32"/>
        <w:tabs>
          <w:tab w:val="left" w:pos="4410"/>
          <w:tab w:val="clear" w:pos="4201"/>
          <w:tab w:val="clear" w:pos="9298"/>
        </w:tabs>
        <w:ind w:firstLine="525" w:firstLineChars="250"/>
      </w:pPr>
      <w:r>
        <w:rPr>
          <w:rFonts w:ascii="Times New Roman"/>
        </w:rPr>
        <w:t>ReadProperty</w:t>
      </w:r>
      <w:r>
        <w:t xml:space="preserve">                     </w:t>
      </w:r>
      <w:r>
        <w:tab/>
      </w:r>
      <w:r>
        <w:rPr>
          <w:rFonts w:ascii="Times New Roman"/>
        </w:rPr>
        <w:t>Execute</w:t>
      </w:r>
      <w:r>
        <w:rPr>
          <w:rFonts w:ascii="MS Gothic" w:hAnsi="MS Gothic" w:eastAsia="MS Gothic" w:cs="MS Gothic"/>
          <w:b/>
          <w:bCs/>
        </w:rPr>
        <w:t>↵</w:t>
      </w:r>
      <w:r>
        <w:t></w:t>
      </w:r>
    </w:p>
    <w:p>
      <w:pPr>
        <w:pStyle w:val="32"/>
        <w:tabs>
          <w:tab w:val="left" w:pos="4410"/>
          <w:tab w:val="clear" w:pos="4201"/>
          <w:tab w:val="clear" w:pos="9298"/>
        </w:tabs>
        <w:ind w:firstLine="525" w:firstLineChars="250"/>
      </w:pPr>
      <w:r>
        <w:rPr>
          <w:rFonts w:ascii="Times New Roman"/>
        </w:rPr>
        <w:t>ReadPropertyMultiple</w:t>
      </w:r>
      <w:r>
        <w:t xml:space="preserve">             </w:t>
      </w:r>
      <w:r>
        <w:tab/>
      </w:r>
      <w:r>
        <w:rPr>
          <w:rFonts w:ascii="Times New Roman"/>
        </w:rPr>
        <w:t>Execute</w:t>
      </w:r>
      <w:r>
        <w:rPr>
          <w:rFonts w:ascii="MS Gothic" w:hAnsi="MS Gothic" w:eastAsia="MS Gothic" w:cs="MS Gothic"/>
          <w:b/>
          <w:bCs/>
        </w:rPr>
        <w:t>↵</w:t>
      </w:r>
      <w:r>
        <w:t></w:t>
      </w:r>
    </w:p>
    <w:p>
      <w:pPr>
        <w:pStyle w:val="32"/>
        <w:tabs>
          <w:tab w:val="left" w:pos="4410"/>
          <w:tab w:val="clear" w:pos="4201"/>
          <w:tab w:val="clear" w:pos="9298"/>
        </w:tabs>
        <w:ind w:firstLine="525" w:firstLineChars="250"/>
      </w:pPr>
      <w:r>
        <w:rPr>
          <w:rFonts w:ascii="Times New Roman"/>
        </w:rPr>
        <w:t>WriteProperty</w:t>
      </w:r>
      <w:r>
        <w:t xml:space="preserve">                  </w:t>
      </w:r>
      <w:r>
        <w:tab/>
      </w:r>
      <w:r>
        <w:rPr>
          <w:rFonts w:ascii="Times New Roman"/>
        </w:rPr>
        <w:t>Execute</w:t>
      </w:r>
      <w:r>
        <w:rPr>
          <w:rFonts w:ascii="MS Gothic" w:hAnsi="MS Gothic" w:eastAsia="MS Gothic" w:cs="MS Gothic"/>
          <w:b/>
          <w:bCs/>
        </w:rPr>
        <w:t>↵</w:t>
      </w:r>
    </w:p>
    <w:p>
      <w:pPr>
        <w:pStyle w:val="32"/>
        <w:tabs>
          <w:tab w:val="left" w:pos="4410"/>
          <w:tab w:val="clear" w:pos="4201"/>
          <w:tab w:val="clear" w:pos="9298"/>
        </w:tabs>
        <w:rPr>
          <w:rFonts w:ascii="Times New Roman"/>
        </w:rPr>
      </w:pPr>
      <w:r>
        <w:rPr>
          <w:rFonts w:ascii="Times New Roman"/>
        </w:rPr>
        <w:t>}</w:t>
      </w:r>
    </w:p>
    <w:p>
      <w:pPr>
        <w:pStyle w:val="869"/>
        <w:numPr>
          <w:ilvl w:val="0"/>
          <w:numId w:val="16"/>
        </w:numPr>
        <w:spacing w:before="156" w:after="156"/>
      </w:pPr>
      <w:r>
        <w:rPr>
          <w:rFonts w:hint="eastAsia"/>
        </w:rPr>
        <w:t>支持的对象类型</w:t>
      </w:r>
    </w:p>
    <w:p>
      <w:pPr>
        <w:pStyle w:val="32"/>
      </w:pPr>
      <w:r>
        <w:rPr>
          <w:rFonts w:hint="eastAsia"/>
        </w:rPr>
        <w:t>本部分说明支持哪些标准对象类型，语法如下所示。大括号内列出每个受支持的对象类型，每行一个对象类型，后跟“</w:t>
      </w:r>
      <w:r>
        <w:rPr>
          <w:rFonts w:hint="eastAsia" w:ascii="Times New Roman"/>
        </w:rPr>
        <w:t>Createable</w:t>
      </w:r>
      <w:r>
        <w:rPr>
          <w:rFonts w:hint="eastAsia"/>
        </w:rPr>
        <w:t>”或“</w:t>
      </w:r>
      <w:r>
        <w:rPr>
          <w:rFonts w:hint="eastAsia" w:ascii="Times New Roman"/>
        </w:rPr>
        <w:t>Deleteable</w:t>
      </w:r>
      <w:r>
        <w:rPr>
          <w:rFonts w:hint="eastAsia"/>
        </w:rPr>
        <w:t>”，或二者皆可，以说明该对象类型支持动态创建或删除。</w:t>
      </w:r>
    </w:p>
    <w:p>
      <w:pPr>
        <w:pStyle w:val="32"/>
      </w:pPr>
      <w:r>
        <w:rPr>
          <w:rFonts w:ascii="Times New Roman"/>
        </w:rPr>
        <w:t>Standard</w:t>
      </w:r>
      <w:r>
        <w:t xml:space="preserve"> </w:t>
      </w:r>
      <w:r>
        <w:rPr>
          <w:rFonts w:ascii="Times New Roman"/>
        </w:rPr>
        <w:t>Object</w:t>
      </w:r>
      <w:r>
        <w:t xml:space="preserve"> </w:t>
      </w:r>
      <w:r>
        <w:rPr>
          <w:rFonts w:ascii="Times New Roman"/>
        </w:rPr>
        <w:t>Types</w:t>
      </w:r>
      <w:r>
        <w:t xml:space="preserve"> </w:t>
      </w:r>
      <w:r>
        <w:rPr>
          <w:rFonts w:ascii="Times New Roman"/>
        </w:rPr>
        <w:t>Supported</w:t>
      </w:r>
      <w:r>
        <w:t>:</w:t>
      </w:r>
      <w:r>
        <w:rPr>
          <w:rFonts w:ascii="MS Gothic" w:hAnsi="MS Gothic" w:eastAsia="MS Gothic" w:cs="MS Gothic"/>
          <w:b/>
          <w:bCs/>
        </w:rPr>
        <w:t xml:space="preserve"> ↵</w:t>
      </w:r>
      <w:r>
        <w:t xml:space="preserve">  </w:t>
      </w:r>
    </w:p>
    <w:p>
      <w:pPr>
        <w:pStyle w:val="32"/>
      </w:pPr>
      <w:r>
        <w:rPr>
          <w:rFonts w:ascii="Times New Roman"/>
        </w:rPr>
        <w:t>{</w:t>
      </w:r>
      <w:r>
        <w:rPr>
          <w:rFonts w:hint="eastAsia" w:ascii="MS Gothic" w:hAnsi="MS Gothic" w:eastAsia="MS Gothic" w:cs="MS Gothic"/>
          <w:b/>
          <w:bCs/>
        </w:rPr>
        <w:t>↵</w:t>
      </w:r>
      <w:r>
        <w:t></w:t>
      </w:r>
    </w:p>
    <w:p>
      <w:pPr>
        <w:pStyle w:val="32"/>
        <w:ind w:firstLine="527" w:firstLineChars="250"/>
        <w:rPr>
          <w:rFonts w:ascii="MS Gothic" w:hAnsi="MS Gothic" w:eastAsia="MS Gothic" w:cs="MS Gothic"/>
          <w:b/>
          <w:bCs/>
        </w:rPr>
      </w:pPr>
      <w:r>
        <w:rPr>
          <w:rFonts w:hint="eastAsia" w:hAnsi="宋体"/>
          <w:b/>
          <w:bCs/>
        </w:rPr>
        <w:t>□</w:t>
      </w:r>
      <w:r>
        <w:rPr>
          <w:rFonts w:ascii="MS Gothic" w:hAnsi="MS Gothic" w:eastAsia="MS Gothic" w:cs="MS Gothic"/>
          <w:b/>
          <w:bCs/>
        </w:rPr>
        <w:t>↵</w:t>
      </w:r>
    </w:p>
    <w:p>
      <w:pPr>
        <w:pStyle w:val="32"/>
        <w:ind w:firstLine="527" w:firstLineChars="250"/>
      </w:pPr>
      <w:r>
        <w:rPr>
          <w:rFonts w:hint="eastAsia" w:hAnsi="宋体"/>
          <w:b/>
          <w:bCs/>
        </w:rPr>
        <w:t xml:space="preserve">□ </w:t>
      </w:r>
      <w:r>
        <w:rPr>
          <w:rFonts w:ascii="Times New Roman"/>
        </w:rPr>
        <w:t>Createable</w:t>
      </w:r>
      <w:r>
        <w:rPr>
          <w:rFonts w:ascii="MS Gothic" w:hAnsi="MS Gothic" w:eastAsia="MS Gothic" w:cs="MS Gothic"/>
          <w:b/>
          <w:bCs/>
        </w:rPr>
        <w:t>↵</w:t>
      </w:r>
      <w:r>
        <w:t xml:space="preserve"> </w:t>
      </w:r>
    </w:p>
    <w:p>
      <w:pPr>
        <w:pStyle w:val="32"/>
        <w:ind w:firstLine="527" w:firstLineChars="250"/>
      </w:pPr>
      <w:r>
        <w:rPr>
          <w:rFonts w:hint="eastAsia" w:hAnsi="宋体"/>
          <w:b/>
          <w:bCs/>
        </w:rPr>
        <w:t xml:space="preserve">□ </w:t>
      </w:r>
      <w:r>
        <w:rPr>
          <w:rFonts w:ascii="Times New Roman"/>
        </w:rPr>
        <w:t>Deleteable</w:t>
      </w:r>
      <w:r>
        <w:rPr>
          <w:rFonts w:ascii="MS Gothic" w:hAnsi="MS Gothic" w:eastAsia="MS Gothic" w:cs="MS Gothic"/>
          <w:b/>
          <w:bCs/>
        </w:rPr>
        <w:t>↵</w:t>
      </w:r>
      <w:r>
        <w:t xml:space="preserve"> </w:t>
      </w:r>
    </w:p>
    <w:p>
      <w:pPr>
        <w:pStyle w:val="32"/>
        <w:ind w:firstLine="527" w:firstLineChars="250"/>
      </w:pPr>
      <w:r>
        <w:rPr>
          <w:rFonts w:hint="eastAsia" w:hAnsi="宋体"/>
          <w:b/>
          <w:bCs/>
        </w:rPr>
        <w:t xml:space="preserve">□ </w:t>
      </w:r>
      <w:r>
        <w:rPr>
          <w:rFonts w:ascii="Times New Roman"/>
        </w:rPr>
        <w:t>Createable</w:t>
      </w:r>
      <w:r>
        <w:t xml:space="preserve"> </w:t>
      </w:r>
      <w:r>
        <w:rPr>
          <w:rFonts w:ascii="Times New Roman"/>
        </w:rPr>
        <w:t>Deleteable</w:t>
      </w:r>
      <w:r>
        <w:rPr>
          <w:rFonts w:ascii="MS Gothic" w:hAnsi="MS Gothic" w:eastAsia="MS Gothic" w:cs="MS Gothic"/>
          <w:b/>
          <w:bCs/>
        </w:rPr>
        <w:t>↵</w:t>
      </w:r>
      <w:r>
        <w:t xml:space="preserve"> </w:t>
      </w:r>
    </w:p>
    <w:p>
      <w:pPr>
        <w:pStyle w:val="32"/>
        <w:rPr>
          <w:rFonts w:ascii="Times New Roman"/>
        </w:rPr>
      </w:pPr>
      <w:r>
        <w:rPr>
          <w:rFonts w:ascii="Times New Roman"/>
        </w:rPr>
        <w:t>}</w:t>
      </w:r>
      <w:r>
        <w:rPr>
          <w:rFonts w:hint="eastAsia" w:ascii="MS Gothic" w:hAnsi="MS Gothic" w:eastAsia="MS Gothic" w:cs="MS Gothic"/>
          <w:b/>
          <w:bCs/>
        </w:rPr>
        <w:t>↵</w:t>
      </w:r>
      <w:r>
        <w:rPr>
          <w:rFonts w:ascii="Times New Roman"/>
        </w:rPr>
        <w:t></w:t>
      </w:r>
    </w:p>
    <w:p>
      <w:pPr>
        <w:pStyle w:val="32"/>
      </w:pPr>
      <w:r>
        <w:rPr>
          <w:rFonts w:hint="eastAsia"/>
        </w:rPr>
        <w:t>标准对象可以是第</w:t>
      </w:r>
      <w:r>
        <w:rPr>
          <w:rFonts w:hint="eastAsia" w:ascii="Times New Roman"/>
        </w:rPr>
        <w:t>21</w:t>
      </w:r>
      <w:r>
        <w:rPr>
          <w:rFonts w:hint="eastAsia"/>
        </w:rPr>
        <w:t>条</w:t>
      </w:r>
      <w:r>
        <w:rPr>
          <w:rFonts w:hint="eastAsia" w:ascii="Times New Roman"/>
        </w:rPr>
        <w:t>BACnetObjectTypesSupported</w:t>
      </w:r>
      <w:r>
        <w:rPr>
          <w:rFonts w:hint="eastAsia"/>
        </w:rPr>
        <w:t>中列出的任何服务。</w:t>
      </w:r>
    </w:p>
    <w:p>
      <w:pPr>
        <w:pStyle w:val="32"/>
      </w:pPr>
      <w:r>
        <w:rPr>
          <w:rFonts w:hint="eastAsia"/>
        </w:rPr>
        <w:t>格式应与标准中每个相应标准类型部分的标题相匹配，并删去文本“Service”。例如，如果设备支持对象访问方式，则</w:t>
      </w:r>
      <w:r>
        <w:rPr>
          <w:rFonts w:hint="eastAsia" w:ascii="Times New Roman"/>
        </w:rPr>
        <w:t>EPICS</w:t>
      </w:r>
      <w:r>
        <w:rPr>
          <w:rFonts w:hint="eastAsia"/>
        </w:rPr>
        <w:t>的此部分应包括文本</w:t>
      </w:r>
      <w:r>
        <w:t>’</w:t>
      </w:r>
      <w:r>
        <w:rPr>
          <w:rFonts w:hint="eastAsia" w:ascii="Times New Roman"/>
        </w:rPr>
        <w:t>Access</w:t>
      </w:r>
      <w:r>
        <w:rPr>
          <w:rFonts w:hint="eastAsia"/>
        </w:rPr>
        <w:t xml:space="preserve"> </w:t>
      </w:r>
      <w:r>
        <w:rPr>
          <w:rFonts w:hint="eastAsia" w:ascii="Times New Roman"/>
        </w:rPr>
        <w:t>Door</w:t>
      </w:r>
      <w:r>
        <w:t>’</w:t>
      </w:r>
      <w:r>
        <w:rPr>
          <w:rFonts w:hint="eastAsia"/>
        </w:rPr>
        <w:t>。</w:t>
      </w:r>
    </w:p>
    <w:p>
      <w:pPr>
        <w:pStyle w:val="32"/>
      </w:pPr>
      <w:r>
        <w:rPr>
          <w:rFonts w:hint="eastAsia"/>
        </w:rPr>
        <w:t>例如：</w:t>
      </w:r>
    </w:p>
    <w:p>
      <w:pPr>
        <w:pStyle w:val="32"/>
      </w:pPr>
      <w:r>
        <w:rPr>
          <w:rFonts w:ascii="Times New Roman"/>
        </w:rPr>
        <w:t>BACnet</w:t>
      </w:r>
      <w:r>
        <w:t xml:space="preserve"> </w:t>
      </w:r>
      <w:r>
        <w:rPr>
          <w:rFonts w:ascii="Times New Roman"/>
        </w:rPr>
        <w:t>Standard</w:t>
      </w:r>
      <w:r>
        <w:t xml:space="preserve"> </w:t>
      </w:r>
      <w:r>
        <w:rPr>
          <w:rFonts w:ascii="Times New Roman"/>
        </w:rPr>
        <w:t>Application</w:t>
      </w:r>
      <w:r>
        <w:t xml:space="preserve"> </w:t>
      </w:r>
      <w:r>
        <w:rPr>
          <w:rFonts w:ascii="Times New Roman"/>
        </w:rPr>
        <w:t>Services</w:t>
      </w:r>
      <w:r>
        <w:t xml:space="preserve"> </w:t>
      </w:r>
      <w:r>
        <w:rPr>
          <w:rFonts w:ascii="Times New Roman"/>
        </w:rPr>
        <w:t>Supported</w:t>
      </w:r>
      <w:r>
        <w:t>:</w:t>
      </w:r>
      <w:r>
        <w:rPr>
          <w:rFonts w:ascii="MS Gothic" w:hAnsi="MS Gothic" w:eastAsia="MS Gothic" w:cs="MS Gothic"/>
          <w:b/>
          <w:bCs/>
        </w:rPr>
        <w:t xml:space="preserve"> ↵</w:t>
      </w:r>
      <w:r>
        <w:t xml:space="preserve">  </w:t>
      </w:r>
    </w:p>
    <w:p>
      <w:pPr>
        <w:pStyle w:val="32"/>
        <w:rPr>
          <w:rFonts w:ascii="Times New Roman"/>
        </w:rPr>
      </w:pPr>
      <w:r>
        <w:rPr>
          <w:rFonts w:ascii="Times New Roman"/>
        </w:rPr>
        <w:t>{</w:t>
      </w:r>
      <w:r>
        <w:rPr>
          <w:rFonts w:hint="eastAsia" w:ascii="MS Gothic" w:hAnsi="MS Gothic" w:eastAsia="MS Gothic" w:cs="MS Gothic"/>
          <w:b/>
          <w:bCs/>
        </w:rPr>
        <w:t>↵</w:t>
      </w:r>
      <w:r>
        <w:rPr>
          <w:rFonts w:ascii="Times New Roman"/>
        </w:rPr>
        <w:t xml:space="preserve"> </w:t>
      </w:r>
    </w:p>
    <w:p>
      <w:pPr>
        <w:pStyle w:val="32"/>
        <w:ind w:firstLine="525" w:firstLineChars="250"/>
        <w:rPr>
          <w:rFonts w:ascii="Times New Roman"/>
        </w:rPr>
      </w:pPr>
      <w:r>
        <w:rPr>
          <w:rFonts w:ascii="Times New Roman"/>
        </w:rPr>
        <w:t>Analog Value Createable Deleteable</w:t>
      </w:r>
      <w:r>
        <w:rPr>
          <w:rFonts w:hint="eastAsia" w:ascii="MS Gothic" w:hAnsi="MS Gothic" w:eastAsia="MS Gothic" w:cs="MS Gothic"/>
          <w:b/>
          <w:bCs/>
        </w:rPr>
        <w:t>↵</w:t>
      </w:r>
      <w:r>
        <w:rPr>
          <w:rFonts w:ascii="Times New Roman"/>
        </w:rPr>
        <w:t xml:space="preserve"> </w:t>
      </w:r>
    </w:p>
    <w:p>
      <w:pPr>
        <w:pStyle w:val="32"/>
        <w:ind w:firstLine="525" w:firstLineChars="250"/>
        <w:rPr>
          <w:rFonts w:ascii="Times New Roman"/>
        </w:rPr>
      </w:pPr>
      <w:r>
        <w:rPr>
          <w:rFonts w:ascii="Times New Roman"/>
        </w:rPr>
        <w:t>Analog Input</w:t>
      </w:r>
      <w:r>
        <w:rPr>
          <w:rFonts w:hint="eastAsia" w:ascii="MS Gothic" w:hAnsi="MS Gothic" w:eastAsia="MS Gothic" w:cs="MS Gothic"/>
          <w:b/>
          <w:bCs/>
        </w:rPr>
        <w:t>↵</w:t>
      </w:r>
      <w:r>
        <w:rPr>
          <w:rFonts w:ascii="Times New Roman"/>
        </w:rPr>
        <w:t xml:space="preserve"> </w:t>
      </w:r>
    </w:p>
    <w:p>
      <w:pPr>
        <w:pStyle w:val="32"/>
        <w:ind w:firstLine="525" w:firstLineChars="250"/>
        <w:rPr>
          <w:rFonts w:ascii="Times New Roman"/>
        </w:rPr>
      </w:pPr>
      <w:r>
        <w:rPr>
          <w:rFonts w:ascii="Times New Roman"/>
        </w:rPr>
        <w:t>Device</w:t>
      </w:r>
      <w:r>
        <w:rPr>
          <w:rFonts w:hint="eastAsia" w:ascii="MS Gothic" w:hAnsi="MS Gothic" w:eastAsia="MS Gothic" w:cs="MS Gothic"/>
          <w:b/>
          <w:bCs/>
        </w:rPr>
        <w:t>↵</w:t>
      </w:r>
    </w:p>
    <w:p>
      <w:pPr>
        <w:pStyle w:val="32"/>
        <w:rPr>
          <w:rFonts w:ascii="Times New Roman"/>
        </w:rPr>
      </w:pPr>
      <w:r>
        <w:rPr>
          <w:rFonts w:ascii="Times New Roman"/>
        </w:rPr>
        <w:t>}</w:t>
      </w:r>
    </w:p>
    <w:p>
      <w:pPr>
        <w:pStyle w:val="869"/>
        <w:numPr>
          <w:ilvl w:val="0"/>
          <w:numId w:val="16"/>
        </w:numPr>
        <w:spacing w:before="156" w:after="156"/>
      </w:pPr>
      <w:r>
        <w:rPr>
          <w:rFonts w:hint="eastAsia"/>
        </w:rPr>
        <w:t>数据链路层类型</w:t>
      </w:r>
    </w:p>
    <w:p>
      <w:pPr>
        <w:pStyle w:val="32"/>
      </w:pPr>
      <w:r>
        <w:rPr>
          <w:rFonts w:hint="eastAsia"/>
        </w:rPr>
        <w:t>本部分说明支持哪些标准数据链路层类型，语法如下所示。大括号内列出每个受支持的数据链路层类型，每行一个数据链路层类型。</w:t>
      </w:r>
      <w:r>
        <w:rPr>
          <w:rFonts w:hint="eastAsia" w:ascii="Times New Roman"/>
        </w:rPr>
        <w:t>MS</w:t>
      </w:r>
      <w:r>
        <w:rPr>
          <w:rFonts w:hint="eastAsia"/>
        </w:rPr>
        <w:t>/</w:t>
      </w:r>
      <w:r>
        <w:rPr>
          <w:rFonts w:hint="eastAsia" w:ascii="Times New Roman"/>
        </w:rPr>
        <w:t>TP</w:t>
      </w:r>
      <w:r>
        <w:rPr>
          <w:rFonts w:hint="eastAsia"/>
        </w:rPr>
        <w:t>和点对点数据链路还需要指定其支持的波特率范围。</w:t>
      </w:r>
    </w:p>
    <w:p>
      <w:pPr>
        <w:pStyle w:val="32"/>
        <w:rPr>
          <w:rFonts w:ascii="Times New Roman"/>
        </w:rPr>
      </w:pPr>
      <w:r>
        <w:rPr>
          <w:rFonts w:ascii="Times New Roman"/>
        </w:rPr>
        <w:t>Data Link Layer Option:</w:t>
      </w:r>
      <w:r>
        <w:rPr>
          <w:rFonts w:ascii="Times New Roman"/>
          <w:b/>
          <w:bCs/>
        </w:rPr>
        <w:t xml:space="preserve"> </w:t>
      </w:r>
      <w:r>
        <w:rPr>
          <w:rFonts w:ascii="MS Gothic" w:hAnsi="MS Gothic" w:eastAsia="MS Gothic" w:cs="MS Gothic"/>
          <w:b/>
          <w:bCs/>
        </w:rPr>
        <w:t>↵</w:t>
      </w:r>
      <w:r>
        <w:rPr>
          <w:rFonts w:ascii="Times New Roman"/>
        </w:rPr>
        <w:t xml:space="preserve">  </w:t>
      </w:r>
    </w:p>
    <w:p>
      <w:pPr>
        <w:pStyle w:val="32"/>
        <w:rPr>
          <w:rFonts w:ascii="Times New Roman"/>
        </w:rPr>
      </w:pPr>
      <w:r>
        <w:rPr>
          <w:rFonts w:ascii="Times New Roman"/>
        </w:rPr>
        <w:t>{</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ISO 8802-3, 10BASE5</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ISO 8802-3, 10BASE2</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ISO 8802-3, 10BASET</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ISO 8802-3, fiber</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ARCNET, coax star</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ARCNET, coax bus</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ARCNET, twisted pair star</w:t>
      </w:r>
      <w:r>
        <w:rPr>
          <w:rFonts w:ascii="MS Gothic" w:hAnsi="MS Gothic" w:eastAsia="MS Gothic" w:cs="MS Gothic"/>
          <w:b/>
          <w:bCs/>
        </w:rPr>
        <w:t>↵</w:t>
      </w:r>
    </w:p>
    <w:p>
      <w:pPr>
        <w:pStyle w:val="32"/>
        <w:ind w:firstLine="630" w:firstLineChars="300"/>
        <w:rPr>
          <w:rFonts w:ascii="Times New Roman"/>
        </w:rPr>
      </w:pPr>
      <w:r>
        <w:rPr>
          <w:rFonts w:ascii="Times New Roman"/>
        </w:rPr>
        <w:t>ARCNET, twisted pair bus</w:t>
      </w:r>
      <w:r>
        <w:rPr>
          <w:rFonts w:ascii="MS Gothic" w:hAnsi="MS Gothic" w:eastAsia="MS Gothic" w:cs="MS Gothic"/>
          <w:b/>
          <w:bCs/>
        </w:rPr>
        <w:t>↵</w:t>
      </w:r>
      <w:r>
        <w:rPr>
          <w:rFonts w:ascii="Times New Roman"/>
        </w:rPr>
        <w:t xml:space="preserve"> </w:t>
      </w:r>
    </w:p>
    <w:p>
      <w:pPr>
        <w:pStyle w:val="32"/>
        <w:ind w:firstLine="630" w:firstLineChars="300"/>
        <w:rPr>
          <w:rFonts w:ascii="Times New Roman"/>
        </w:rPr>
      </w:pPr>
      <w:r>
        <w:rPr>
          <w:rFonts w:ascii="Times New Roman"/>
        </w:rPr>
        <w:t>ARCNET, fiber star</w:t>
      </w:r>
      <w:r>
        <w:rPr>
          <w:rFonts w:ascii="MS Gothic" w:hAnsi="MS Gothic" w:eastAsia="MS Gothic" w:cs="MS Gothic"/>
          <w:b/>
          <w:bCs/>
        </w:rPr>
        <w:t>↵</w:t>
      </w:r>
      <w:r>
        <w:rPr>
          <w:rFonts w:ascii="Times New Roman"/>
        </w:rPr>
        <w:t xml:space="preserve"> </w:t>
      </w:r>
    </w:p>
    <w:p>
      <w:pPr>
        <w:pStyle w:val="32"/>
        <w:ind w:firstLine="630" w:firstLineChars="300"/>
        <w:rPr>
          <w:rFonts w:hAnsi="宋体"/>
        </w:rPr>
      </w:pPr>
      <w:r>
        <w:rPr>
          <w:rFonts w:ascii="Times New Roman"/>
        </w:rPr>
        <w:t>ARCNET, twisted pair, EIA-485, Baud rate(s)</w:t>
      </w:r>
      <w:r>
        <w:rPr>
          <w:rFonts w:hAnsi="宋体"/>
        </w:rPr>
        <w:t>:</w:t>
      </w:r>
      <w:r>
        <w:rPr>
          <w:rFonts w:hint="eastAsia" w:hAnsi="宋体"/>
          <w:b/>
          <w:bCs/>
        </w:rPr>
        <w:t>□</w:t>
      </w:r>
      <w:r>
        <w:rPr>
          <w:rFonts w:ascii="MS Gothic" w:hAnsi="MS Gothic" w:eastAsia="MS Gothic" w:cs="MS Gothic"/>
          <w:b/>
          <w:bCs/>
        </w:rPr>
        <w:t>↵</w:t>
      </w:r>
      <w:r>
        <w:rPr>
          <w:rFonts w:hAnsi="宋体"/>
        </w:rPr>
        <w:t xml:space="preserve">  </w:t>
      </w:r>
    </w:p>
    <w:p>
      <w:pPr>
        <w:pStyle w:val="32"/>
        <w:ind w:firstLine="630" w:firstLineChars="300"/>
        <w:rPr>
          <w:rFonts w:hAnsi="宋体"/>
        </w:rPr>
      </w:pPr>
      <w:r>
        <w:rPr>
          <w:rFonts w:ascii="Times New Roman"/>
        </w:rPr>
        <w:t>MS</w:t>
      </w:r>
      <w:r>
        <w:rPr>
          <w:rFonts w:hAnsi="宋体"/>
        </w:rPr>
        <w:t>/</w:t>
      </w:r>
      <w:r>
        <w:rPr>
          <w:rFonts w:ascii="Times New Roman"/>
        </w:rPr>
        <w:t>TP</w:t>
      </w:r>
      <w:r>
        <w:rPr>
          <w:rFonts w:hAnsi="宋体"/>
        </w:rPr>
        <w:t xml:space="preserve"> </w:t>
      </w:r>
      <w:r>
        <w:rPr>
          <w:rFonts w:ascii="Times New Roman"/>
        </w:rPr>
        <w:t>master</w:t>
      </w:r>
      <w:r>
        <w:rPr>
          <w:rFonts w:hAnsi="宋体"/>
        </w:rPr>
        <w:t xml:space="preserve">. </w:t>
      </w:r>
      <w:r>
        <w:rPr>
          <w:rFonts w:ascii="Times New Roman"/>
        </w:rPr>
        <w:t>Baud</w:t>
      </w:r>
      <w:r>
        <w:rPr>
          <w:rFonts w:hAnsi="宋体"/>
        </w:rPr>
        <w:t xml:space="preserve"> </w:t>
      </w:r>
      <w:r>
        <w:rPr>
          <w:rFonts w:ascii="Times New Roman"/>
        </w:rPr>
        <w:t>rate</w:t>
      </w:r>
      <w:r>
        <w:rPr>
          <w:rFonts w:hAnsi="宋体"/>
        </w:rPr>
        <w:t>(</w:t>
      </w:r>
      <w:r>
        <w:rPr>
          <w:rFonts w:ascii="Times New Roman"/>
        </w:rPr>
        <w:t>s</w:t>
      </w:r>
      <w:r>
        <w:rPr>
          <w:rFonts w:hAnsi="宋体"/>
        </w:rPr>
        <w:t xml:space="preserve">): </w:t>
      </w:r>
      <w:r>
        <w:rPr>
          <w:rFonts w:ascii="Times New Roman"/>
        </w:rPr>
        <w:t>9600</w:t>
      </w:r>
      <w:r>
        <w:rPr>
          <w:rFonts w:hAnsi="宋体"/>
        </w:rPr>
        <w:t>,</w:t>
      </w:r>
      <w:r>
        <w:rPr>
          <w:rFonts w:hint="eastAsia" w:hAnsi="宋体"/>
          <w:b/>
          <w:bCs/>
        </w:rPr>
        <w:t>□</w:t>
      </w:r>
      <w:r>
        <w:rPr>
          <w:rFonts w:ascii="MS Gothic" w:hAnsi="MS Gothic" w:eastAsia="MS Gothic" w:cs="MS Gothic"/>
          <w:b/>
          <w:bCs/>
        </w:rPr>
        <w:t>↵</w:t>
      </w:r>
      <w:r>
        <w:rPr>
          <w:rFonts w:hAnsi="宋体"/>
        </w:rPr>
        <w:t xml:space="preserve">  </w:t>
      </w:r>
    </w:p>
    <w:p>
      <w:pPr>
        <w:pStyle w:val="32"/>
        <w:ind w:firstLine="630" w:firstLineChars="300"/>
        <w:rPr>
          <w:rFonts w:hAnsi="宋体"/>
        </w:rPr>
      </w:pPr>
      <w:r>
        <w:rPr>
          <w:rFonts w:ascii="Times New Roman"/>
        </w:rPr>
        <w:t>MS</w:t>
      </w:r>
      <w:r>
        <w:rPr>
          <w:rFonts w:hAnsi="宋体"/>
        </w:rPr>
        <w:t>/</w:t>
      </w:r>
      <w:r>
        <w:rPr>
          <w:rFonts w:ascii="Times New Roman"/>
        </w:rPr>
        <w:t>TP</w:t>
      </w:r>
      <w:r>
        <w:rPr>
          <w:rFonts w:hAnsi="宋体"/>
        </w:rPr>
        <w:t xml:space="preserve"> </w:t>
      </w:r>
      <w:r>
        <w:rPr>
          <w:rFonts w:ascii="Times New Roman"/>
        </w:rPr>
        <w:t>slave</w:t>
      </w:r>
      <w:r>
        <w:rPr>
          <w:rFonts w:hAnsi="宋体"/>
        </w:rPr>
        <w:t xml:space="preserve">. </w:t>
      </w:r>
      <w:r>
        <w:rPr>
          <w:rFonts w:ascii="Times New Roman"/>
        </w:rPr>
        <w:t>Baud</w:t>
      </w:r>
      <w:r>
        <w:rPr>
          <w:rFonts w:hAnsi="宋体"/>
        </w:rPr>
        <w:t xml:space="preserve"> </w:t>
      </w:r>
      <w:r>
        <w:rPr>
          <w:rFonts w:ascii="Times New Roman"/>
        </w:rPr>
        <w:t>rate</w:t>
      </w:r>
      <w:r>
        <w:rPr>
          <w:rFonts w:hAnsi="宋体"/>
        </w:rPr>
        <w:t>(</w:t>
      </w:r>
      <w:r>
        <w:rPr>
          <w:rFonts w:ascii="Times New Roman"/>
        </w:rPr>
        <w:t>s</w:t>
      </w:r>
      <w:r>
        <w:rPr>
          <w:rFonts w:hAnsi="宋体"/>
        </w:rPr>
        <w:t xml:space="preserve">): </w:t>
      </w:r>
      <w:r>
        <w:rPr>
          <w:rFonts w:ascii="Times New Roman"/>
        </w:rPr>
        <w:t>9600</w:t>
      </w:r>
      <w:r>
        <w:rPr>
          <w:rFonts w:hAnsi="宋体"/>
        </w:rPr>
        <w:t>,</w:t>
      </w:r>
      <w:r>
        <w:rPr>
          <w:rFonts w:hint="eastAsia" w:hAnsi="宋体"/>
          <w:b/>
          <w:bCs/>
        </w:rPr>
        <w:t>□</w:t>
      </w:r>
      <w:r>
        <w:rPr>
          <w:rFonts w:ascii="MS Gothic" w:hAnsi="MS Gothic" w:eastAsia="MS Gothic" w:cs="MS Gothic"/>
          <w:b/>
          <w:bCs/>
        </w:rPr>
        <w:t>↵</w:t>
      </w:r>
      <w:r>
        <w:rPr>
          <w:rFonts w:hAnsi="宋体"/>
        </w:rPr>
        <w:t xml:space="preserve">  </w:t>
      </w:r>
    </w:p>
    <w:p>
      <w:pPr>
        <w:pStyle w:val="32"/>
        <w:ind w:firstLine="630" w:firstLineChars="300"/>
        <w:rPr>
          <w:rFonts w:hAnsi="宋体"/>
        </w:rPr>
      </w:pPr>
      <w:r>
        <w:rPr>
          <w:rFonts w:ascii="Times New Roman"/>
        </w:rPr>
        <w:t>Point</w:t>
      </w:r>
      <w:r>
        <w:rPr>
          <w:rFonts w:hAnsi="宋体"/>
        </w:rPr>
        <w:t>-</w:t>
      </w:r>
      <w:r>
        <w:rPr>
          <w:rFonts w:ascii="Times New Roman"/>
        </w:rPr>
        <w:t>To</w:t>
      </w:r>
      <w:r>
        <w:rPr>
          <w:rFonts w:hAnsi="宋体"/>
        </w:rPr>
        <w:t>-</w:t>
      </w:r>
      <w:r>
        <w:rPr>
          <w:rFonts w:ascii="Times New Roman"/>
        </w:rPr>
        <w:t>Point</w:t>
      </w:r>
      <w:r>
        <w:rPr>
          <w:rFonts w:hAnsi="宋体"/>
        </w:rPr>
        <w:t xml:space="preserve">. </w:t>
      </w:r>
      <w:r>
        <w:rPr>
          <w:rFonts w:ascii="Times New Roman"/>
        </w:rPr>
        <w:t>EIA</w:t>
      </w:r>
      <w:r>
        <w:rPr>
          <w:rFonts w:hAnsi="宋体"/>
        </w:rPr>
        <w:t xml:space="preserve"> </w:t>
      </w:r>
      <w:r>
        <w:rPr>
          <w:rFonts w:ascii="Times New Roman"/>
        </w:rPr>
        <w:t>232</w:t>
      </w:r>
      <w:r>
        <w:rPr>
          <w:rFonts w:hAnsi="宋体"/>
        </w:rPr>
        <w:t xml:space="preserve">, </w:t>
      </w:r>
      <w:r>
        <w:rPr>
          <w:rFonts w:ascii="Times New Roman"/>
        </w:rPr>
        <w:t>Baud</w:t>
      </w:r>
      <w:r>
        <w:rPr>
          <w:rFonts w:hAnsi="宋体"/>
        </w:rPr>
        <w:t xml:space="preserve"> </w:t>
      </w:r>
      <w:r>
        <w:rPr>
          <w:rFonts w:ascii="Times New Roman"/>
        </w:rPr>
        <w:t>rate</w:t>
      </w:r>
      <w:r>
        <w:rPr>
          <w:rFonts w:hAnsi="宋体"/>
        </w:rPr>
        <w:t>(</w:t>
      </w:r>
      <w:r>
        <w:rPr>
          <w:rFonts w:ascii="Times New Roman"/>
        </w:rPr>
        <w:t>s</w:t>
      </w:r>
      <w:r>
        <w:rPr>
          <w:rFonts w:hAnsi="宋体"/>
        </w:rPr>
        <w:t>):</w:t>
      </w:r>
      <w:r>
        <w:rPr>
          <w:rFonts w:hint="eastAsia" w:hAnsi="宋体"/>
          <w:b/>
          <w:bCs/>
        </w:rPr>
        <w:t>□</w:t>
      </w:r>
      <w:r>
        <w:rPr>
          <w:rFonts w:ascii="MS Gothic" w:hAnsi="MS Gothic" w:eastAsia="MS Gothic" w:cs="MS Gothic"/>
          <w:b/>
          <w:bCs/>
        </w:rPr>
        <w:t>↵</w:t>
      </w:r>
      <w:r>
        <w:rPr>
          <w:rFonts w:hAnsi="宋体"/>
        </w:rPr>
        <w:t xml:space="preserve">  </w:t>
      </w:r>
    </w:p>
    <w:p>
      <w:pPr>
        <w:pStyle w:val="32"/>
        <w:ind w:firstLine="630" w:firstLineChars="300"/>
        <w:rPr>
          <w:rFonts w:hAnsi="宋体"/>
        </w:rPr>
      </w:pPr>
      <w:r>
        <w:rPr>
          <w:rFonts w:ascii="Times New Roman"/>
        </w:rPr>
        <w:t>Point</w:t>
      </w:r>
      <w:r>
        <w:rPr>
          <w:rFonts w:hAnsi="宋体"/>
        </w:rPr>
        <w:t>-</w:t>
      </w:r>
      <w:r>
        <w:rPr>
          <w:rFonts w:ascii="Times New Roman"/>
        </w:rPr>
        <w:t>To</w:t>
      </w:r>
      <w:r>
        <w:rPr>
          <w:rFonts w:hAnsi="宋体"/>
        </w:rPr>
        <w:t>-</w:t>
      </w:r>
      <w:r>
        <w:rPr>
          <w:rFonts w:ascii="Times New Roman"/>
        </w:rPr>
        <w:t>Point</w:t>
      </w:r>
      <w:r>
        <w:rPr>
          <w:rFonts w:hAnsi="宋体"/>
        </w:rPr>
        <w:t xml:space="preserve">. </w:t>
      </w:r>
      <w:r>
        <w:rPr>
          <w:rFonts w:ascii="Times New Roman"/>
        </w:rPr>
        <w:t>Modem</w:t>
      </w:r>
      <w:r>
        <w:rPr>
          <w:rFonts w:hAnsi="宋体"/>
        </w:rPr>
        <w:t xml:space="preserve">, </w:t>
      </w:r>
      <w:r>
        <w:rPr>
          <w:rFonts w:ascii="Times New Roman"/>
        </w:rPr>
        <w:t>Baud</w:t>
      </w:r>
      <w:r>
        <w:rPr>
          <w:rFonts w:hAnsi="宋体"/>
        </w:rPr>
        <w:t xml:space="preserve"> </w:t>
      </w:r>
      <w:r>
        <w:rPr>
          <w:rFonts w:ascii="Times New Roman"/>
        </w:rPr>
        <w:t>rate</w:t>
      </w:r>
      <w:r>
        <w:rPr>
          <w:rFonts w:hAnsi="宋体"/>
        </w:rPr>
        <w:t>(</w:t>
      </w:r>
      <w:r>
        <w:rPr>
          <w:rFonts w:ascii="Times New Roman"/>
        </w:rPr>
        <w:t>s</w:t>
      </w:r>
      <w:r>
        <w:rPr>
          <w:rFonts w:hAnsi="宋体"/>
        </w:rPr>
        <w:t>):</w:t>
      </w:r>
      <w:r>
        <w:rPr>
          <w:rFonts w:hint="eastAsia" w:hAnsi="宋体"/>
          <w:b/>
          <w:bCs/>
        </w:rPr>
        <w:t>□</w:t>
      </w:r>
      <w:r>
        <w:rPr>
          <w:rFonts w:ascii="MS Gothic" w:hAnsi="MS Gothic" w:eastAsia="MS Gothic" w:cs="MS Gothic"/>
          <w:b/>
          <w:bCs/>
        </w:rPr>
        <w:t>↵</w:t>
      </w:r>
      <w:r>
        <w:rPr>
          <w:rFonts w:hAnsi="宋体"/>
        </w:rPr>
        <w:t xml:space="preserve"> </w:t>
      </w:r>
    </w:p>
    <w:p>
      <w:pPr>
        <w:pStyle w:val="32"/>
        <w:ind w:firstLine="630" w:firstLineChars="300"/>
        <w:rPr>
          <w:rFonts w:hAnsi="宋体"/>
        </w:rPr>
      </w:pPr>
      <w:r>
        <w:rPr>
          <w:rFonts w:ascii="Times New Roman"/>
        </w:rPr>
        <w:t>Point</w:t>
      </w:r>
      <w:r>
        <w:rPr>
          <w:rFonts w:hAnsi="宋体"/>
        </w:rPr>
        <w:t>-</w:t>
      </w:r>
      <w:r>
        <w:rPr>
          <w:rFonts w:ascii="Times New Roman"/>
        </w:rPr>
        <w:t>To</w:t>
      </w:r>
      <w:r>
        <w:rPr>
          <w:rFonts w:hAnsi="宋体"/>
        </w:rPr>
        <w:t>-</w:t>
      </w:r>
      <w:r>
        <w:rPr>
          <w:rFonts w:ascii="Times New Roman"/>
        </w:rPr>
        <w:t>Point</w:t>
      </w:r>
      <w:r>
        <w:rPr>
          <w:rFonts w:hAnsi="宋体"/>
        </w:rPr>
        <w:t xml:space="preserve">. </w:t>
      </w:r>
      <w:r>
        <w:rPr>
          <w:rFonts w:ascii="Times New Roman"/>
        </w:rPr>
        <w:t>Modem</w:t>
      </w:r>
      <w:r>
        <w:rPr>
          <w:rFonts w:hAnsi="宋体"/>
        </w:rPr>
        <w:t xml:space="preserve">, </w:t>
      </w:r>
      <w:r>
        <w:rPr>
          <w:rFonts w:ascii="Times New Roman"/>
        </w:rPr>
        <w:t>Autobaud</w:t>
      </w:r>
      <w:r>
        <w:rPr>
          <w:rFonts w:hAnsi="宋体"/>
        </w:rPr>
        <w:t xml:space="preserve"> </w:t>
      </w:r>
      <w:r>
        <w:rPr>
          <w:rFonts w:ascii="Times New Roman"/>
        </w:rPr>
        <w:t>range</w:t>
      </w:r>
      <w:r>
        <w:rPr>
          <w:rFonts w:hAnsi="宋体"/>
        </w:rPr>
        <w:t>:</w:t>
      </w:r>
      <w:r>
        <w:rPr>
          <w:rFonts w:hint="eastAsia" w:hAnsi="宋体"/>
          <w:b/>
          <w:bCs/>
        </w:rPr>
        <w:t>□</w:t>
      </w:r>
      <w:r>
        <w:rPr>
          <w:rFonts w:ascii="Times New Roman"/>
        </w:rPr>
        <w:t>to</w:t>
      </w:r>
      <w:r>
        <w:rPr>
          <w:rFonts w:hint="eastAsia" w:hAnsi="宋体"/>
          <w:b/>
          <w:bCs/>
        </w:rPr>
        <w:t>□</w:t>
      </w:r>
      <w:r>
        <w:rPr>
          <w:rFonts w:ascii="MS Gothic" w:hAnsi="MS Gothic" w:eastAsia="MS Gothic" w:cs="MS Gothic"/>
          <w:b/>
          <w:bCs/>
        </w:rPr>
        <w:t>↵</w:t>
      </w:r>
      <w:r>
        <w:rPr>
          <w:rFonts w:hAnsi="宋体"/>
        </w:rPr>
        <w:t xml:space="preserve">  </w:t>
      </w:r>
    </w:p>
    <w:p>
      <w:pPr>
        <w:pStyle w:val="32"/>
        <w:ind w:firstLine="630" w:firstLineChars="300"/>
        <w:rPr>
          <w:rFonts w:hAnsi="宋体"/>
        </w:rPr>
      </w:pPr>
      <w:r>
        <w:rPr>
          <w:rFonts w:ascii="Times New Roman"/>
        </w:rPr>
        <w:t>BACnet</w:t>
      </w:r>
      <w:r>
        <w:rPr>
          <w:rFonts w:hAnsi="宋体"/>
        </w:rPr>
        <w:t>/</w:t>
      </w:r>
      <w:r>
        <w:rPr>
          <w:rFonts w:ascii="Times New Roman"/>
        </w:rPr>
        <w:t>IP</w:t>
      </w:r>
      <w:r>
        <w:rPr>
          <w:rFonts w:hAnsi="宋体"/>
        </w:rPr>
        <w:t>, '</w:t>
      </w:r>
      <w:r>
        <w:rPr>
          <w:rFonts w:ascii="Times New Roman"/>
        </w:rPr>
        <w:t>DIX</w:t>
      </w:r>
      <w:r>
        <w:rPr>
          <w:rFonts w:hAnsi="宋体"/>
        </w:rPr>
        <w:t xml:space="preserve">' </w:t>
      </w:r>
      <w:r>
        <w:rPr>
          <w:rFonts w:ascii="Times New Roman"/>
        </w:rPr>
        <w:t>Ethernet</w:t>
      </w:r>
      <w:r>
        <w:rPr>
          <w:rFonts w:ascii="MS Gothic" w:hAnsi="MS Gothic" w:eastAsia="MS Gothic" w:cs="MS Gothic"/>
          <w:b/>
          <w:bCs/>
        </w:rPr>
        <w:t>↵</w:t>
      </w:r>
      <w:r>
        <w:rPr>
          <w:rFonts w:hAnsi="宋体"/>
        </w:rPr>
        <w:t xml:space="preserve"> </w:t>
      </w:r>
    </w:p>
    <w:p>
      <w:pPr>
        <w:pStyle w:val="32"/>
        <w:ind w:firstLine="630" w:firstLineChars="300"/>
        <w:rPr>
          <w:rFonts w:hAnsi="宋体"/>
        </w:rPr>
      </w:pPr>
      <w:r>
        <w:rPr>
          <w:rFonts w:ascii="Times New Roman"/>
        </w:rPr>
        <w:t>BACnet</w:t>
      </w:r>
      <w:r>
        <w:rPr>
          <w:rFonts w:hAnsi="宋体"/>
        </w:rPr>
        <w:t>/</w:t>
      </w:r>
      <w:r>
        <w:rPr>
          <w:rFonts w:ascii="Times New Roman"/>
        </w:rPr>
        <w:t>IP</w:t>
      </w:r>
      <w:r>
        <w:rPr>
          <w:rFonts w:hAnsi="宋体"/>
        </w:rPr>
        <w:t xml:space="preserve">, </w:t>
      </w:r>
      <w:r>
        <w:rPr>
          <w:rFonts w:ascii="Times New Roman"/>
        </w:rPr>
        <w:t>Other</w:t>
      </w:r>
      <w:r>
        <w:rPr>
          <w:rFonts w:ascii="MS Gothic" w:hAnsi="MS Gothic" w:eastAsia="MS Gothic" w:cs="MS Gothic"/>
          <w:b/>
          <w:bCs/>
        </w:rPr>
        <w:t>↵</w:t>
      </w:r>
      <w:r>
        <w:rPr>
          <w:rFonts w:hAnsi="宋体"/>
        </w:rPr>
        <w:t xml:space="preserve"> </w:t>
      </w:r>
    </w:p>
    <w:p>
      <w:pPr>
        <w:pStyle w:val="32"/>
        <w:ind w:firstLine="630" w:firstLineChars="300"/>
        <w:rPr>
          <w:rFonts w:hAnsi="宋体"/>
        </w:rPr>
      </w:pPr>
      <w:r>
        <w:rPr>
          <w:rFonts w:ascii="Times New Roman"/>
        </w:rPr>
        <w:t>Other</w:t>
      </w:r>
      <w:r>
        <w:rPr>
          <w:rFonts w:ascii="MS Gothic" w:hAnsi="MS Gothic" w:eastAsia="MS Gothic" w:cs="MS Gothic"/>
          <w:b/>
          <w:bCs/>
        </w:rPr>
        <w:t>↵</w:t>
      </w:r>
      <w:r>
        <w:rPr>
          <w:rFonts w:hAnsi="宋体"/>
        </w:rPr>
        <w:t xml:space="preserve"> </w:t>
      </w:r>
    </w:p>
    <w:p>
      <w:pPr>
        <w:pStyle w:val="32"/>
        <w:rPr>
          <w:rFonts w:hAnsi="宋体"/>
        </w:rPr>
      </w:pPr>
      <w:r>
        <w:rPr>
          <w:rFonts w:ascii="Times New Roman"/>
        </w:rPr>
        <w:t>}</w:t>
      </w:r>
      <w:r>
        <w:rPr>
          <w:rFonts w:ascii="MS Gothic" w:hAnsi="MS Gothic" w:eastAsia="MS Gothic" w:cs="MS Gothic"/>
          <w:b/>
          <w:bCs/>
        </w:rPr>
        <w:t>↵</w:t>
      </w:r>
    </w:p>
    <w:p>
      <w:pPr>
        <w:pStyle w:val="869"/>
        <w:numPr>
          <w:ilvl w:val="0"/>
          <w:numId w:val="16"/>
        </w:numPr>
        <w:spacing w:before="156" w:after="156"/>
      </w:pPr>
      <w:r>
        <w:rPr>
          <w:rFonts w:hint="eastAsia"/>
        </w:rPr>
        <w:t>字符集</w:t>
      </w:r>
    </w:p>
    <w:p>
      <w:pPr>
        <w:pStyle w:val="32"/>
      </w:pPr>
      <w:r>
        <w:rPr>
          <w:rFonts w:hint="eastAsia"/>
        </w:rPr>
        <w:t>本部分说明支持哪些</w:t>
      </w:r>
      <w:r>
        <w:rPr>
          <w:rFonts w:hint="eastAsia" w:ascii="Times New Roman"/>
        </w:rPr>
        <w:t>BACnet</w:t>
      </w:r>
      <w:r>
        <w:rPr>
          <w:rFonts w:hint="eastAsia"/>
        </w:rPr>
        <w:t>字符集，语法如下所示。大括号内列出每个受支持的字符类型，每行一个。</w:t>
      </w:r>
    </w:p>
    <w:p>
      <w:pPr>
        <w:pStyle w:val="32"/>
      </w:pPr>
      <w:r>
        <w:rPr>
          <w:rFonts w:ascii="Times New Roman"/>
        </w:rPr>
        <w:t>Character</w:t>
      </w:r>
      <w:r>
        <w:t xml:space="preserve"> </w:t>
      </w:r>
      <w:r>
        <w:rPr>
          <w:rFonts w:ascii="Times New Roman"/>
        </w:rPr>
        <w:t>Sets</w:t>
      </w:r>
      <w:r>
        <w:t xml:space="preserve"> </w:t>
      </w:r>
      <w:r>
        <w:rPr>
          <w:rFonts w:ascii="Times New Roman"/>
        </w:rPr>
        <w:t>Supported</w:t>
      </w:r>
      <w:r>
        <w:t xml:space="preserve">: </w:t>
      </w:r>
      <w:r>
        <w:rPr>
          <w:rFonts w:hint="eastAsia" w:ascii="MS Gothic" w:hAnsi="MS Gothic" w:eastAsia="MS Gothic" w:cs="MS Gothic"/>
          <w:b/>
          <w:bCs/>
        </w:rPr>
        <w:t>↵</w:t>
      </w:r>
      <w:r>
        <w:t xml:space="preserve"> </w:t>
      </w:r>
    </w:p>
    <w:p>
      <w:pPr>
        <w:pStyle w:val="32"/>
        <w:rPr>
          <w:rFonts w:ascii="Times New Roman"/>
        </w:rPr>
      </w:pPr>
      <w:r>
        <w:rPr>
          <w:rFonts w:ascii="Times New Roman"/>
        </w:rPr>
        <w:t>{</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ANSI X3.4</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IBM/Microsoft DBCS</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JIS C 6226</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 xml:space="preserve">ISO 8859-1 </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 xml:space="preserve">ISO 10646 (UCS-4) </w:t>
      </w:r>
      <w:r>
        <w:rPr>
          <w:rFonts w:hint="eastAsia" w:ascii="MS Gothic" w:hAnsi="MS Gothic" w:eastAsia="MS Gothic" w:cs="MS Gothic"/>
          <w:b/>
          <w:bCs/>
        </w:rPr>
        <w:t>↵</w:t>
      </w:r>
      <w:r>
        <w:rPr>
          <w:rFonts w:ascii="Times New Roman"/>
        </w:rPr>
        <w:t xml:space="preserve"> </w:t>
      </w:r>
    </w:p>
    <w:p>
      <w:pPr>
        <w:pStyle w:val="32"/>
        <w:rPr>
          <w:rFonts w:ascii="Times New Roman"/>
        </w:rPr>
      </w:pPr>
      <w:r>
        <w:rPr>
          <w:rFonts w:ascii="Times New Roman"/>
        </w:rPr>
        <w:t xml:space="preserve">ISO 10646 (UCS2) </w:t>
      </w:r>
      <w:r>
        <w:rPr>
          <w:rFonts w:hint="eastAsia" w:ascii="MS Gothic" w:hAnsi="MS Gothic" w:eastAsia="MS Gothic" w:cs="MS Gothic"/>
          <w:b/>
          <w:bCs/>
        </w:rPr>
        <w:t>↵</w:t>
      </w:r>
      <w:r>
        <w:rPr>
          <w:rFonts w:ascii="Times New Roman"/>
        </w:rPr>
        <w:t xml:space="preserve"> </w:t>
      </w:r>
    </w:p>
    <w:p>
      <w:pPr>
        <w:pStyle w:val="32"/>
        <w:rPr>
          <w:rFonts w:ascii="Times New Roman" w:eastAsia="等线"/>
        </w:rPr>
      </w:pPr>
      <w:r>
        <w:rPr>
          <w:rFonts w:ascii="Times New Roman"/>
        </w:rPr>
        <w:t>}</w:t>
      </w:r>
      <w:r>
        <w:rPr>
          <w:rFonts w:hint="eastAsia" w:ascii="MS Gothic" w:hAnsi="MS Gothic" w:eastAsia="MS Gothic" w:cs="MS Gothic"/>
          <w:b/>
          <w:bCs/>
        </w:rPr>
        <w:t>↵</w:t>
      </w:r>
    </w:p>
    <w:p>
      <w:pPr>
        <w:pStyle w:val="869"/>
        <w:numPr>
          <w:ilvl w:val="0"/>
          <w:numId w:val="16"/>
        </w:numPr>
        <w:spacing w:before="156" w:after="156"/>
      </w:pPr>
      <w:r>
        <w:rPr>
          <w:rFonts w:hint="eastAsia"/>
        </w:rPr>
        <w:t>特殊功能</w:t>
      </w:r>
    </w:p>
    <w:p>
      <w:pPr>
        <w:pStyle w:val="32"/>
      </w:pPr>
      <w:r>
        <w:rPr>
          <w:rFonts w:hint="eastAsia"/>
        </w:rPr>
        <w:t>本部分说明支持哪些</w:t>
      </w:r>
      <w:r>
        <w:rPr>
          <w:rFonts w:hint="eastAsia" w:ascii="Times New Roman"/>
        </w:rPr>
        <w:t>BACnet</w:t>
      </w:r>
      <w:r>
        <w:rPr>
          <w:rFonts w:hint="eastAsia"/>
        </w:rPr>
        <w:t>特殊功能集，语法如下所示。大括号内列出每个受支持的特殊功能，每行一个。最大</w:t>
      </w:r>
      <w:r>
        <w:rPr>
          <w:rFonts w:hint="eastAsia" w:ascii="Times New Roman"/>
        </w:rPr>
        <w:t>APDU</w:t>
      </w:r>
      <w:r>
        <w:rPr>
          <w:rFonts w:hint="eastAsia"/>
        </w:rPr>
        <w:t>尺寸和窗口尺寸应指定为整数。</w:t>
      </w:r>
    </w:p>
    <w:p>
      <w:pPr>
        <w:pStyle w:val="32"/>
      </w:pPr>
      <w:r>
        <w:rPr>
          <w:rFonts w:ascii="Times New Roman"/>
        </w:rPr>
        <w:t>Special</w:t>
      </w:r>
      <w:r>
        <w:t xml:space="preserve"> </w:t>
      </w:r>
      <w:r>
        <w:rPr>
          <w:rFonts w:ascii="Times New Roman"/>
        </w:rPr>
        <w:t>Functionality</w:t>
      </w:r>
      <w:r>
        <w:t xml:space="preserve">: </w:t>
      </w:r>
      <w:r>
        <w:rPr>
          <w:rFonts w:hint="eastAsia" w:ascii="MS Gothic" w:hAnsi="MS Gothic" w:eastAsia="MS Gothic" w:cs="MS Gothic"/>
          <w:b/>
          <w:bCs/>
        </w:rPr>
        <w:t>↵</w:t>
      </w:r>
      <w:r>
        <w:t xml:space="preserve"> </w:t>
      </w:r>
    </w:p>
    <w:p>
      <w:pPr>
        <w:pStyle w:val="32"/>
        <w:rPr>
          <w:rFonts w:ascii="Times New Roman"/>
        </w:rPr>
      </w:pPr>
      <w:r>
        <w:rPr>
          <w:rFonts w:ascii="Times New Roman"/>
        </w:rPr>
        <w:t>{</w:t>
      </w:r>
      <w:r>
        <w:rPr>
          <w:rFonts w:hint="eastAsia" w:ascii="MS Gothic" w:hAnsi="MS Gothic" w:eastAsia="MS Gothic" w:cs="MS Gothic"/>
          <w:b/>
          <w:bCs/>
        </w:rPr>
        <w:t>↵</w:t>
      </w:r>
      <w:r>
        <w:rPr>
          <w:rFonts w:ascii="Times New Roman"/>
          <w:b/>
          <w:bCs/>
        </w:rPr>
        <w:t xml:space="preserve"> </w:t>
      </w:r>
    </w:p>
    <w:p>
      <w:pPr>
        <w:pStyle w:val="32"/>
        <w:ind w:firstLine="525" w:firstLineChars="250"/>
      </w:pPr>
      <w:r>
        <w:rPr>
          <w:rFonts w:ascii="Times New Roman"/>
        </w:rPr>
        <w:t>Maximum</w:t>
      </w:r>
      <w:r>
        <w:t xml:space="preserve"> </w:t>
      </w:r>
      <w:r>
        <w:rPr>
          <w:rFonts w:ascii="Times New Roman"/>
        </w:rPr>
        <w:t>APDU</w:t>
      </w:r>
      <w:r>
        <w:t xml:space="preserve"> </w:t>
      </w:r>
      <w:r>
        <w:rPr>
          <w:rFonts w:ascii="Times New Roman"/>
        </w:rPr>
        <w:t>size</w:t>
      </w:r>
      <w:r>
        <w:t xml:space="preserve"> </w:t>
      </w:r>
      <w:r>
        <w:rPr>
          <w:rFonts w:ascii="Times New Roman"/>
        </w:rPr>
        <w:t>in</w:t>
      </w:r>
      <w:r>
        <w:t xml:space="preserve"> </w:t>
      </w:r>
      <w:r>
        <w:rPr>
          <w:rFonts w:ascii="Times New Roman"/>
        </w:rPr>
        <w:t>octets</w:t>
      </w:r>
      <w:r>
        <w:t xml:space="preserve">: </w:t>
      </w:r>
      <w:r>
        <w:rPr>
          <w:rFonts w:hint="eastAsia"/>
          <w:b/>
          <w:bCs/>
        </w:rPr>
        <w:t>□</w:t>
      </w:r>
      <w:r>
        <w:rPr>
          <w:b/>
          <w:bCs/>
        </w:rPr>
        <w:t xml:space="preserve"> </w:t>
      </w:r>
      <w:r>
        <w:rPr>
          <w:rFonts w:hint="eastAsia" w:ascii="MS Gothic" w:hAnsi="MS Gothic" w:eastAsia="MS Gothic" w:cs="MS Gothic"/>
          <w:b/>
          <w:bCs/>
        </w:rPr>
        <w:t>↵</w:t>
      </w:r>
    </w:p>
    <w:p>
      <w:pPr>
        <w:pStyle w:val="32"/>
        <w:ind w:firstLine="525" w:firstLineChars="250"/>
      </w:pPr>
      <w:r>
        <w:rPr>
          <w:rFonts w:ascii="Times New Roman"/>
        </w:rPr>
        <w:t>Segmented</w:t>
      </w:r>
      <w:r>
        <w:t xml:space="preserve"> </w:t>
      </w:r>
      <w:r>
        <w:rPr>
          <w:rFonts w:ascii="Times New Roman"/>
        </w:rPr>
        <w:t>Requests</w:t>
      </w:r>
      <w:r>
        <w:t xml:space="preserve"> </w:t>
      </w:r>
      <w:r>
        <w:rPr>
          <w:rFonts w:ascii="Times New Roman"/>
        </w:rPr>
        <w:t>Supported</w:t>
      </w:r>
      <w:r>
        <w:rPr>
          <w:rFonts w:hint="eastAsia"/>
        </w:rPr>
        <w:t>，</w:t>
      </w:r>
      <w:r>
        <w:t xml:space="preserve"> </w:t>
      </w:r>
      <w:r>
        <w:rPr>
          <w:rFonts w:ascii="Times New Roman"/>
        </w:rPr>
        <w:t>window</w:t>
      </w:r>
      <w:r>
        <w:t xml:space="preserve"> </w:t>
      </w:r>
      <w:r>
        <w:rPr>
          <w:rFonts w:ascii="Times New Roman"/>
        </w:rPr>
        <w:t>size</w:t>
      </w:r>
      <w:r>
        <w:t xml:space="preserve">: </w:t>
      </w:r>
      <w:r>
        <w:rPr>
          <w:rFonts w:hint="eastAsia"/>
          <w:b/>
          <w:bCs/>
        </w:rPr>
        <w:t>□</w:t>
      </w:r>
      <w:r>
        <w:rPr>
          <w:b/>
          <w:bCs/>
        </w:rPr>
        <w:t xml:space="preserve"> </w:t>
      </w:r>
      <w:r>
        <w:rPr>
          <w:rFonts w:hint="eastAsia" w:ascii="MS Gothic" w:hAnsi="MS Gothic" w:eastAsia="MS Gothic" w:cs="MS Gothic"/>
          <w:b/>
          <w:bCs/>
        </w:rPr>
        <w:t>↵</w:t>
      </w:r>
    </w:p>
    <w:p>
      <w:pPr>
        <w:pStyle w:val="32"/>
        <w:ind w:firstLine="525" w:firstLineChars="250"/>
      </w:pPr>
      <w:r>
        <w:rPr>
          <w:rFonts w:ascii="Times New Roman"/>
        </w:rPr>
        <w:t>Segmented</w:t>
      </w:r>
      <w:r>
        <w:t xml:space="preserve"> </w:t>
      </w:r>
      <w:r>
        <w:rPr>
          <w:rFonts w:ascii="Times New Roman"/>
        </w:rPr>
        <w:t>Responses</w:t>
      </w:r>
      <w:r>
        <w:t xml:space="preserve"> </w:t>
      </w:r>
      <w:r>
        <w:rPr>
          <w:rFonts w:ascii="Times New Roman"/>
        </w:rPr>
        <w:t>Supported</w:t>
      </w:r>
      <w:r>
        <w:rPr>
          <w:rFonts w:hint="eastAsia"/>
        </w:rPr>
        <w:t>，</w:t>
      </w:r>
      <w:r>
        <w:t xml:space="preserve"> </w:t>
      </w:r>
      <w:r>
        <w:rPr>
          <w:rFonts w:ascii="Times New Roman"/>
        </w:rPr>
        <w:t>window</w:t>
      </w:r>
      <w:r>
        <w:t xml:space="preserve"> </w:t>
      </w:r>
      <w:r>
        <w:rPr>
          <w:rFonts w:ascii="Times New Roman"/>
        </w:rPr>
        <w:t>size</w:t>
      </w:r>
      <w:r>
        <w:t xml:space="preserve">: </w:t>
      </w:r>
      <w:r>
        <w:rPr>
          <w:rFonts w:hint="eastAsia"/>
          <w:b/>
          <w:bCs/>
        </w:rPr>
        <w:t>□</w:t>
      </w:r>
      <w:r>
        <w:rPr>
          <w:rFonts w:hint="eastAsia" w:ascii="MS Gothic" w:hAnsi="MS Gothic" w:eastAsia="MS Gothic" w:cs="MS Gothic"/>
          <w:b/>
          <w:bCs/>
        </w:rPr>
        <w:t>↵</w:t>
      </w:r>
    </w:p>
    <w:p>
      <w:pPr>
        <w:pStyle w:val="32"/>
        <w:ind w:firstLine="525" w:firstLineChars="250"/>
      </w:pPr>
      <w:r>
        <w:rPr>
          <w:rFonts w:ascii="Times New Roman"/>
        </w:rPr>
        <w:t>Router</w:t>
      </w:r>
      <w:r>
        <w:rPr>
          <w:rFonts w:hint="eastAsia" w:ascii="MS Gothic" w:hAnsi="MS Gothic" w:eastAsia="MS Gothic" w:cs="MS Gothic"/>
          <w:b/>
          <w:bCs/>
        </w:rPr>
        <w:t>↵</w:t>
      </w:r>
      <w:r>
        <w:rPr>
          <w:b/>
          <w:bCs/>
        </w:rPr>
        <w:t xml:space="preserve"> </w:t>
      </w:r>
    </w:p>
    <w:p>
      <w:pPr>
        <w:pStyle w:val="32"/>
        <w:ind w:firstLine="525" w:firstLineChars="250"/>
      </w:pPr>
      <w:r>
        <w:rPr>
          <w:rFonts w:ascii="Times New Roman"/>
        </w:rPr>
        <w:t>BACnet</w:t>
      </w:r>
      <w:r>
        <w:t>/</w:t>
      </w:r>
      <w:r>
        <w:rPr>
          <w:rFonts w:ascii="Times New Roman"/>
        </w:rPr>
        <w:t>IP</w:t>
      </w:r>
      <w:r>
        <w:t xml:space="preserve"> </w:t>
      </w:r>
      <w:r>
        <w:rPr>
          <w:rFonts w:ascii="Times New Roman"/>
        </w:rPr>
        <w:t>BBMD</w:t>
      </w:r>
      <w:r>
        <w:rPr>
          <w:rFonts w:hint="eastAsia" w:ascii="MS Gothic" w:hAnsi="MS Gothic" w:eastAsia="MS Gothic" w:cs="MS Gothic"/>
          <w:b/>
          <w:bCs/>
        </w:rPr>
        <w:t>↵</w:t>
      </w:r>
      <w:r>
        <w:t xml:space="preserve"> </w:t>
      </w:r>
    </w:p>
    <w:p>
      <w:pPr>
        <w:pStyle w:val="32"/>
        <w:rPr>
          <w:rFonts w:ascii="Times New Roman"/>
        </w:rPr>
      </w:pPr>
      <w:r>
        <w:rPr>
          <w:rFonts w:ascii="Times New Roman"/>
        </w:rPr>
        <w:t>}</w:t>
      </w:r>
      <w:r>
        <w:rPr>
          <w:rFonts w:hint="eastAsia" w:ascii="MS Gothic" w:hAnsi="MS Gothic" w:eastAsia="MS Gothic" w:cs="MS Gothic"/>
          <w:b/>
          <w:bCs/>
        </w:rPr>
        <w:t>↵</w:t>
      </w:r>
    </w:p>
    <w:p>
      <w:pPr>
        <w:pStyle w:val="869"/>
        <w:numPr>
          <w:ilvl w:val="0"/>
          <w:numId w:val="16"/>
        </w:numPr>
        <w:spacing w:before="156" w:after="156"/>
      </w:pPr>
      <w:r>
        <w:rPr>
          <w:rFonts w:hint="eastAsia"/>
        </w:rPr>
        <w:t>属性值的限制要求</w:t>
      </w:r>
    </w:p>
    <w:p>
      <w:pPr>
        <w:pStyle w:val="32"/>
      </w:pPr>
      <w:r>
        <w:rPr>
          <w:rFonts w:hint="eastAsia"/>
        </w:rPr>
        <w:t>本节定义了对可写属性值的默认限制要求。针对特定数据类型列出限制适用于该数据类型的每个可写属性或可写属性的元素。通过在</w:t>
      </w:r>
      <w:r>
        <w:rPr>
          <w:rFonts w:hint="eastAsia" w:ascii="Times New Roman"/>
        </w:rPr>
        <w:t>EPICS</w:t>
      </w:r>
      <w:r>
        <w:rPr>
          <w:rFonts w:hint="eastAsia"/>
        </w:rPr>
        <w:t>的测试数据库部分中添加专门针对该属性的新限制要求，可以覆盖该属性之前的限制要求，见</w:t>
      </w:r>
      <w:r>
        <w:rPr>
          <w:rFonts w:ascii="Times New Roman"/>
        </w:rPr>
        <w:t>5</w:t>
      </w:r>
      <w:r>
        <w:t>.</w:t>
      </w:r>
      <w:r>
        <w:rPr>
          <w:rFonts w:ascii="Times New Roman"/>
        </w:rPr>
        <w:t>4</w:t>
      </w:r>
      <w:r>
        <w:t>.</w:t>
      </w:r>
      <w:r>
        <w:rPr>
          <w:rFonts w:ascii="Times New Roman"/>
        </w:rPr>
        <w:t>2</w:t>
      </w:r>
      <w:r>
        <w:rPr>
          <w:rFonts w:hint="eastAsia"/>
        </w:rPr>
        <w:t>节。应该只列出那些定义了默认限制的数据类型，每行一个数据类型。空列表表示无默认限制要求。</w:t>
      </w:r>
    </w:p>
    <w:p>
      <w:pPr>
        <w:pStyle w:val="32"/>
        <w:tabs>
          <w:tab w:val="left" w:pos="3780"/>
          <w:tab w:val="clear" w:pos="4201"/>
          <w:tab w:val="clear" w:pos="9298"/>
        </w:tabs>
      </w:pPr>
      <w:r>
        <w:rPr>
          <w:rFonts w:ascii="Times New Roman"/>
        </w:rPr>
        <w:t>Default</w:t>
      </w:r>
      <w:r>
        <w:t xml:space="preserve"> </w:t>
      </w:r>
      <w:r>
        <w:rPr>
          <w:rFonts w:ascii="Times New Roman"/>
        </w:rPr>
        <w:t>Property</w:t>
      </w:r>
      <w:r>
        <w:t xml:space="preserve"> </w:t>
      </w:r>
      <w:r>
        <w:rPr>
          <w:rFonts w:ascii="Times New Roman"/>
        </w:rPr>
        <w:t>Value</w:t>
      </w:r>
      <w:r>
        <w:t xml:space="preserve"> </w:t>
      </w:r>
      <w:r>
        <w:rPr>
          <w:rFonts w:ascii="Times New Roman"/>
        </w:rPr>
        <w:t>Restrictions</w:t>
      </w:r>
      <w:r>
        <w:t xml:space="preserve">: </w:t>
      </w:r>
      <w:r>
        <w:rPr>
          <w:rFonts w:hint="eastAsia" w:ascii="MS Gothic" w:hAnsi="MS Gothic" w:eastAsia="MS Gothic" w:cs="MS Gothic"/>
          <w:b/>
        </w:rPr>
        <w:t>↵</w:t>
      </w:r>
      <w:r>
        <w:t xml:space="preserve"> </w:t>
      </w:r>
    </w:p>
    <w:p>
      <w:pPr>
        <w:pStyle w:val="32"/>
        <w:tabs>
          <w:tab w:val="left" w:pos="3780"/>
          <w:tab w:val="clear" w:pos="4201"/>
          <w:tab w:val="clear" w:pos="9298"/>
        </w:tabs>
        <w:rPr>
          <w:rFonts w:ascii="Times New Roman"/>
        </w:rPr>
      </w:pPr>
      <w:r>
        <w:rPr>
          <w:rFonts w:ascii="Times New Roman"/>
        </w:rPr>
        <w:t>{</w:t>
      </w:r>
      <w:r>
        <w:rPr>
          <w:rFonts w:hint="eastAsia" w:ascii="MS Gothic" w:hAnsi="MS Gothic" w:eastAsia="MS Gothic" w:cs="MS Gothic"/>
          <w:b/>
        </w:rPr>
        <w:t>↵</w:t>
      </w:r>
      <w:r>
        <w:rPr>
          <w:rFonts w:ascii="Times New Roman"/>
        </w:rPr>
        <w:t xml:space="preserve"> </w:t>
      </w:r>
    </w:p>
    <w:p>
      <w:pPr>
        <w:pStyle w:val="32"/>
        <w:tabs>
          <w:tab w:val="left" w:pos="3780"/>
          <w:tab w:val="clear" w:pos="4201"/>
          <w:tab w:val="clear" w:pos="9298"/>
        </w:tabs>
        <w:ind w:firstLine="525" w:firstLineChars="250"/>
      </w:pPr>
      <w:r>
        <w:rPr>
          <w:rFonts w:ascii="Times New Roman"/>
        </w:rPr>
        <w:t>unsigned</w:t>
      </w:r>
      <w:r>
        <w:t>-</w:t>
      </w:r>
      <w:r>
        <w:rPr>
          <w:rFonts w:ascii="Times New Roman"/>
        </w:rPr>
        <w:t>integer:</w:t>
      </w:r>
      <w:r>
        <w:t xml:space="preserve">      </w:t>
      </w:r>
      <w:r>
        <w:tab/>
      </w:r>
      <w:r>
        <w:rPr>
          <w:rFonts w:ascii="Times New Roman"/>
        </w:rPr>
        <w:t>&lt;minimum:</w:t>
      </w:r>
      <w:r>
        <w:t xml:space="preserve"> </w:t>
      </w:r>
      <w:r>
        <w:rPr>
          <w:rFonts w:hint="eastAsia"/>
          <w:b/>
          <w:bCs/>
        </w:rPr>
        <w:t>□</w:t>
      </w:r>
      <w:r>
        <w:rPr>
          <w:rFonts w:ascii="Times New Roman"/>
        </w:rPr>
        <w:t xml:space="preserve">; maximum: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signed</w:t>
      </w:r>
      <w:r>
        <w:t>-</w:t>
      </w:r>
      <w:r>
        <w:rPr>
          <w:rFonts w:ascii="Times New Roman"/>
        </w:rPr>
        <w:t>integer:</w:t>
      </w:r>
      <w:r>
        <w:t xml:space="preserve">       </w:t>
      </w:r>
      <w:r>
        <w:rPr>
          <w:rFonts w:ascii="Times New Roman"/>
        </w:rPr>
        <w:t xml:space="preserve"> </w:t>
      </w:r>
      <w:r>
        <w:rPr>
          <w:rFonts w:ascii="Times New Roman"/>
        </w:rPr>
        <w:tab/>
      </w:r>
      <w:r>
        <w:rPr>
          <w:rFonts w:ascii="Times New Roman"/>
        </w:rPr>
        <w:t>&lt;minimum:</w:t>
      </w:r>
      <w:r>
        <w:t xml:space="preserve"> </w:t>
      </w:r>
      <w:r>
        <w:rPr>
          <w:rFonts w:hint="eastAsia"/>
          <w:b/>
          <w:bCs/>
        </w:rPr>
        <w:t>□</w:t>
      </w:r>
      <w:r>
        <w:rPr>
          <w:rFonts w:ascii="Times New Roman"/>
        </w:rPr>
        <w:t>; maximum:</w:t>
      </w:r>
      <w: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real:</w:t>
      </w:r>
      <w:r>
        <w:t xml:space="preserve">                  </w:t>
      </w:r>
      <w:r>
        <w:tab/>
      </w:r>
      <w:r>
        <w:rPr>
          <w:rFonts w:ascii="Times New Roman"/>
        </w:rPr>
        <w:t>&lt;minimum:</w:t>
      </w:r>
      <w:r>
        <w:t xml:space="preserve"> </w:t>
      </w:r>
      <w:r>
        <w:rPr>
          <w:rFonts w:hint="eastAsia"/>
          <w:b/>
          <w:bCs/>
        </w:rPr>
        <w:t>□</w:t>
      </w:r>
      <w:r>
        <w:rPr>
          <w:rFonts w:ascii="Times New Roman"/>
        </w:rPr>
        <w:t>; maximum:</w:t>
      </w:r>
      <w:r>
        <w:t xml:space="preserve"> </w:t>
      </w:r>
      <w:r>
        <w:rPr>
          <w:rFonts w:hint="eastAsia"/>
          <w:b/>
          <w:bCs/>
        </w:rPr>
        <w:t>□</w:t>
      </w:r>
      <w:r>
        <w:rPr>
          <w:rFonts w:ascii="Times New Roman"/>
        </w:rPr>
        <w:t>; resolution:</w:t>
      </w:r>
      <w: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double:</w:t>
      </w:r>
      <w:r>
        <w:t xml:space="preserve">                </w:t>
      </w:r>
      <w:r>
        <w:tab/>
      </w:r>
      <w:r>
        <w:rPr>
          <w:rFonts w:ascii="Times New Roman"/>
        </w:rPr>
        <w:t>&lt;minimum:</w:t>
      </w:r>
      <w:r>
        <w:t xml:space="preserve"> </w:t>
      </w:r>
      <w:r>
        <w:rPr>
          <w:rFonts w:hint="eastAsia"/>
          <w:b/>
          <w:bCs/>
        </w:rPr>
        <w:t>□</w:t>
      </w:r>
      <w:r>
        <w:rPr>
          <w:rFonts w:ascii="Times New Roman"/>
        </w:rPr>
        <w:t xml:space="preserve">; maximum: </w:t>
      </w:r>
      <w:r>
        <w:rPr>
          <w:rFonts w:hint="eastAsia"/>
          <w:b/>
          <w:bCs/>
        </w:rPr>
        <w:t>□</w:t>
      </w:r>
      <w:r>
        <w:rPr>
          <w:rFonts w:ascii="Times New Roman"/>
        </w:rPr>
        <w:t>; resolution:</w:t>
      </w:r>
      <w: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date:</w:t>
      </w:r>
      <w:r>
        <w:t xml:space="preserve">                 </w:t>
      </w:r>
      <w:r>
        <w:rPr>
          <w:rFonts w:ascii="Times New Roman"/>
        </w:rPr>
        <w:t xml:space="preserve"> </w:t>
      </w:r>
      <w:r>
        <w:rPr>
          <w:rFonts w:ascii="Times New Roman"/>
        </w:rPr>
        <w:tab/>
      </w:r>
      <w:r>
        <w:rPr>
          <w:rFonts w:ascii="Times New Roman"/>
        </w:rPr>
        <w:t>&lt;minimum:</w:t>
      </w:r>
      <w:r>
        <w:t xml:space="preserve"> </w:t>
      </w:r>
      <w:r>
        <w:rPr>
          <w:rFonts w:hint="eastAsia"/>
          <w:b/>
          <w:bCs/>
        </w:rPr>
        <w:t>□</w:t>
      </w:r>
      <w:r>
        <w:rPr>
          <w:rFonts w:ascii="Times New Roman"/>
        </w:rPr>
        <w:t>; maximum:</w:t>
      </w:r>
      <w: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octet</w:t>
      </w:r>
      <w:r>
        <w:t>-</w:t>
      </w:r>
      <w:r>
        <w:rPr>
          <w:rFonts w:ascii="Times New Roman"/>
        </w:rPr>
        <w:t>string:</w:t>
      </w:r>
      <w:r>
        <w:t xml:space="preserve">        </w:t>
      </w:r>
      <w:r>
        <w:rPr>
          <w:rFonts w:ascii="Times New Roman"/>
        </w:rPr>
        <w:t xml:space="preserve">  </w:t>
      </w:r>
      <w:r>
        <w:rPr>
          <w:rFonts w:ascii="Times New Roman"/>
        </w:rPr>
        <w:tab/>
      </w:r>
      <w:r>
        <w:rPr>
          <w:rFonts w:ascii="Times New Roman"/>
        </w:rPr>
        <w:t>&lt;maximum</w:t>
      </w:r>
      <w:r>
        <w:t xml:space="preserve"> </w:t>
      </w:r>
      <w:r>
        <w:rPr>
          <w:rFonts w:ascii="Times New Roman"/>
        </w:rPr>
        <w:t>length</w:t>
      </w:r>
      <w:r>
        <w:t xml:space="preserve"> </w:t>
      </w:r>
      <w:r>
        <w:rPr>
          <w:rFonts w:ascii="Times New Roman"/>
        </w:rPr>
        <w:t>string:</w:t>
      </w:r>
      <w: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character</w:t>
      </w:r>
      <w:r>
        <w:t>-</w:t>
      </w:r>
      <w:r>
        <w:rPr>
          <w:rFonts w:ascii="Times New Roman"/>
        </w:rPr>
        <w:t>string:</w:t>
      </w:r>
      <w:r>
        <w:t xml:space="preserve">     </w:t>
      </w:r>
      <w:r>
        <w:rPr>
          <w:rFonts w:ascii="Times New Roman"/>
        </w:rPr>
        <w:t xml:space="preserve"> </w:t>
      </w:r>
      <w:r>
        <w:rPr>
          <w:rFonts w:ascii="Times New Roman"/>
        </w:rPr>
        <w:tab/>
      </w:r>
      <w:r>
        <w:rPr>
          <w:rFonts w:ascii="Times New Roman"/>
        </w:rPr>
        <w:t>&lt;maximum</w:t>
      </w:r>
      <w:r>
        <w:t xml:space="preserve"> </w:t>
      </w:r>
      <w:r>
        <w:rPr>
          <w:rFonts w:ascii="Times New Roman"/>
        </w:rPr>
        <w:t>length</w:t>
      </w:r>
      <w:r>
        <w:t xml:space="preserve"> </w:t>
      </w:r>
      <w:r>
        <w:rPr>
          <w:rFonts w:ascii="Times New Roman"/>
        </w:rPr>
        <w:t>string:</w:t>
      </w:r>
      <w:r>
        <w:rPr>
          <w:b/>
          <w:bCs/>
        </w:rPr>
        <w:t xml:space="preserve"> </w:t>
      </w:r>
      <w:r>
        <w:rPr>
          <w:rFonts w:hint="eastAsia"/>
          <w:b/>
          <w:bCs/>
        </w:rPr>
        <w:t>□</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list:</w:t>
      </w:r>
      <w:r>
        <w:t xml:space="preserve">                 </w:t>
      </w:r>
      <w:r>
        <w:rPr>
          <w:rFonts w:ascii="Times New Roman"/>
        </w:rPr>
        <w:t xml:space="preserve"> </w:t>
      </w:r>
      <w:r>
        <w:rPr>
          <w:rFonts w:ascii="Times New Roman"/>
        </w:rPr>
        <w:tab/>
      </w:r>
      <w:r>
        <w:rPr>
          <w:rFonts w:ascii="Times New Roman"/>
        </w:rPr>
        <w:t>&lt;maximum</w:t>
      </w:r>
      <w:r>
        <w:t xml:space="preserve"> </w:t>
      </w:r>
      <w:r>
        <w:rPr>
          <w:rFonts w:ascii="Times New Roman"/>
        </w:rPr>
        <w:t>length</w:t>
      </w:r>
      <w:r>
        <w:t xml:space="preserve"> </w:t>
      </w:r>
      <w:r>
        <w:rPr>
          <w:rFonts w:ascii="Times New Roman"/>
        </w:rPr>
        <w:t xml:space="preserve">list: </w:t>
      </w:r>
      <w:r>
        <w:rPr>
          <w:rFonts w:hint="eastAsia"/>
          <w:b/>
          <w:bCs/>
        </w:rPr>
        <w:t>□</w:t>
      </w:r>
      <w:r>
        <w:t xml:space="preserve"> </w:t>
      </w:r>
      <w:r>
        <w:rPr>
          <w:rFonts w:ascii="Times New Roman"/>
        </w:rPr>
        <w:t>&gt;</w:t>
      </w:r>
      <w:r>
        <w:rPr>
          <w:rFonts w:hint="eastAsia" w:ascii="MS Gothic" w:hAnsi="MS Gothic" w:eastAsia="MS Gothic" w:cs="MS Gothic"/>
          <w:b/>
        </w:rPr>
        <w:t>↵</w:t>
      </w:r>
      <w:r>
        <w:t xml:space="preserve"> </w:t>
      </w:r>
    </w:p>
    <w:p>
      <w:pPr>
        <w:pStyle w:val="32"/>
        <w:tabs>
          <w:tab w:val="left" w:pos="3780"/>
          <w:tab w:val="clear" w:pos="4201"/>
          <w:tab w:val="clear" w:pos="9298"/>
        </w:tabs>
        <w:ind w:firstLine="525" w:firstLineChars="250"/>
      </w:pPr>
      <w:r>
        <w:rPr>
          <w:rFonts w:ascii="Times New Roman"/>
        </w:rPr>
        <w:t>variable</w:t>
      </w:r>
      <w:r>
        <w:t>-</w:t>
      </w:r>
      <w:r>
        <w:rPr>
          <w:rFonts w:ascii="Times New Roman"/>
        </w:rPr>
        <w:t>length</w:t>
      </w:r>
      <w:r>
        <w:t>-</w:t>
      </w:r>
      <w:r>
        <w:rPr>
          <w:rFonts w:ascii="Times New Roman"/>
        </w:rPr>
        <w:t>array:</w:t>
      </w:r>
      <w:r>
        <w:t xml:space="preserve"> </w:t>
      </w:r>
      <w:r>
        <w:tab/>
      </w:r>
      <w:r>
        <w:rPr>
          <w:rFonts w:ascii="Times New Roman"/>
        </w:rPr>
        <w:t>&lt;maximum</w:t>
      </w:r>
      <w:r>
        <w:t xml:space="preserve"> </w:t>
      </w:r>
      <w:r>
        <w:rPr>
          <w:rFonts w:ascii="Times New Roman"/>
        </w:rPr>
        <w:t>length</w:t>
      </w:r>
      <w:r>
        <w:t xml:space="preserve"> </w:t>
      </w:r>
      <w:r>
        <w:rPr>
          <w:rFonts w:ascii="Times New Roman"/>
        </w:rPr>
        <w:t xml:space="preserve">array: </w:t>
      </w:r>
      <w:r>
        <w:rPr>
          <w:rFonts w:hint="eastAsia"/>
          <w:b/>
          <w:bCs/>
        </w:rPr>
        <w:t>□</w:t>
      </w:r>
      <w:r>
        <w:rPr>
          <w:rFonts w:ascii="Times New Roman"/>
        </w:rPr>
        <w:t xml:space="preserve"> &gt;</w:t>
      </w:r>
      <w:r>
        <w:rPr>
          <w:rFonts w:hint="eastAsia" w:ascii="MS Gothic" w:hAnsi="MS Gothic" w:eastAsia="MS Gothic" w:cs="MS Gothic"/>
          <w:b/>
        </w:rPr>
        <w:t>↵</w:t>
      </w:r>
      <w:r>
        <w:t xml:space="preserve"> </w:t>
      </w:r>
    </w:p>
    <w:p>
      <w:pPr>
        <w:pStyle w:val="32"/>
        <w:tabs>
          <w:tab w:val="left" w:pos="3780"/>
          <w:tab w:val="clear" w:pos="4201"/>
          <w:tab w:val="clear" w:pos="9298"/>
        </w:tabs>
        <w:rPr>
          <w:rFonts w:ascii="Times New Roman"/>
        </w:rPr>
      </w:pPr>
      <w:r>
        <w:rPr>
          <w:rFonts w:ascii="Times New Roman"/>
        </w:rPr>
        <w:t>}</w:t>
      </w:r>
      <w:r>
        <w:rPr>
          <w:rFonts w:hint="eastAsia" w:ascii="MS Gothic" w:hAnsi="MS Gothic" w:eastAsia="MS Gothic" w:cs="MS Gothic"/>
          <w:b/>
        </w:rPr>
        <w:t>↵</w:t>
      </w:r>
      <w:r>
        <w:rPr>
          <w:rFonts w:ascii="Times New Roman"/>
        </w:rPr>
        <w:t xml:space="preserve">  </w:t>
      </w:r>
    </w:p>
    <w:p>
      <w:pPr>
        <w:pStyle w:val="869"/>
        <w:numPr>
          <w:ilvl w:val="0"/>
          <w:numId w:val="16"/>
        </w:numPr>
        <w:spacing w:before="156" w:after="156"/>
      </w:pPr>
      <w:r>
        <w:rPr>
          <w:rFonts w:hint="eastAsia"/>
        </w:rPr>
        <w:t>定时器</w:t>
      </w:r>
    </w:p>
    <w:p>
      <w:pPr>
        <w:pStyle w:val="32"/>
        <w:rPr>
          <w:rFonts w:eastAsia="等线"/>
        </w:rPr>
      </w:pPr>
      <w:r>
        <w:rPr>
          <w:rFonts w:hint="eastAsia" w:hAnsi="宋体"/>
        </w:rPr>
        <w:t>本节定义了用于确定由于</w:t>
      </w:r>
      <w:r>
        <w:rPr>
          <w:rFonts w:ascii="Times New Roman"/>
        </w:rPr>
        <w:t>TD</w:t>
      </w:r>
      <w:r>
        <w:rPr>
          <w:rFonts w:hint="eastAsia" w:hAnsi="宋体"/>
        </w:rPr>
        <w:t>未被观察到正确响应使测试失败的定时器时间。所有定时器值必须是以秒为单位的实数值。参照</w:t>
      </w:r>
      <w:r>
        <w:rPr>
          <w:rFonts w:ascii="Times New Roman"/>
        </w:rPr>
        <w:t>6</w:t>
      </w:r>
      <w:r>
        <w:rPr>
          <w:rFonts w:hAnsi="宋体"/>
        </w:rPr>
        <w:t>.</w:t>
      </w:r>
      <w:r>
        <w:rPr>
          <w:rFonts w:ascii="Times New Roman"/>
        </w:rPr>
        <w:t>3</w:t>
      </w:r>
      <w:r>
        <w:rPr>
          <w:rFonts w:hint="eastAsia" w:hAnsi="宋体"/>
        </w:rPr>
        <w:t>节</w:t>
      </w:r>
      <w:r>
        <w:rPr>
          <w:rFonts w:hint="eastAsia" w:eastAsia="等线"/>
        </w:rPr>
        <w:t>。</w:t>
      </w:r>
    </w:p>
    <w:p>
      <w:pPr>
        <w:pStyle w:val="32"/>
        <w:rPr>
          <w:rFonts w:eastAsia="等线"/>
        </w:rPr>
      </w:pPr>
      <w:r>
        <w:rPr>
          <w:rFonts w:ascii="Times New Roman" w:eastAsia="等线"/>
        </w:rPr>
        <w:t>Fail</w:t>
      </w:r>
      <w:r>
        <w:rPr>
          <w:rFonts w:eastAsia="等线"/>
        </w:rPr>
        <w:t xml:space="preserve"> </w:t>
      </w:r>
      <w:r>
        <w:rPr>
          <w:rFonts w:ascii="Times New Roman" w:eastAsia="等线"/>
        </w:rPr>
        <w:t>Times</w:t>
      </w:r>
      <w:r>
        <w:rPr>
          <w:rFonts w:eastAsia="等线"/>
        </w:rPr>
        <w:t xml:space="preserve">: </w:t>
      </w:r>
      <w:r>
        <w:rPr>
          <w:rFonts w:hint="eastAsia" w:ascii="MS Gothic" w:hAnsi="MS Gothic" w:eastAsia="MS Gothic" w:cs="MS Gothic"/>
          <w:b/>
        </w:rPr>
        <w:t>↵</w:t>
      </w:r>
      <w:r>
        <w:rPr>
          <w:rFonts w:eastAsia="等线"/>
        </w:rPr>
        <w:t xml:space="preserve"> </w:t>
      </w:r>
    </w:p>
    <w:p>
      <w:pPr>
        <w:pStyle w:val="32"/>
        <w:rPr>
          <w:rFonts w:ascii="Times New Roman" w:eastAsia="等线"/>
        </w:rPr>
      </w:pPr>
      <w:r>
        <w:rPr>
          <w:rFonts w:ascii="Times New Roman" w:eastAsia="等线"/>
        </w:rPr>
        <w:t>{</w:t>
      </w:r>
      <w:r>
        <w:rPr>
          <w:rFonts w:hint="eastAsia" w:ascii="MS Gothic" w:hAnsi="MS Gothic" w:eastAsia="MS Gothic" w:cs="MS Gothic"/>
          <w:b/>
        </w:rPr>
        <w:t>↵</w:t>
      </w:r>
      <w:r>
        <w:rPr>
          <w:rFonts w:ascii="Times New Roman" w:eastAsia="等线"/>
        </w:rPr>
        <w:t xml:space="preserve"> </w:t>
      </w:r>
    </w:p>
    <w:p>
      <w:pPr>
        <w:pStyle w:val="32"/>
        <w:ind w:firstLine="525" w:firstLineChars="250"/>
        <w:rPr>
          <w:rFonts w:eastAsia="等线"/>
        </w:rPr>
      </w:pPr>
      <w:r>
        <w:rPr>
          <w:rFonts w:ascii="Times New Roman" w:eastAsia="等线"/>
          <w:bCs/>
        </w:rPr>
        <w:t>Notification</w:t>
      </w:r>
      <w:r>
        <w:rPr>
          <w:rFonts w:eastAsia="等线"/>
          <w:bCs/>
        </w:rPr>
        <w:t xml:space="preserve"> </w:t>
      </w:r>
      <w:r>
        <w:rPr>
          <w:rFonts w:ascii="Times New Roman" w:eastAsia="等线"/>
          <w:bCs/>
        </w:rPr>
        <w:t>Fail</w:t>
      </w:r>
      <w:r>
        <w:rPr>
          <w:rFonts w:eastAsia="等线"/>
          <w:bCs/>
        </w:rPr>
        <w:t xml:space="preserve"> </w:t>
      </w:r>
      <w:r>
        <w:rPr>
          <w:rFonts w:ascii="Times New Roman" w:eastAsia="等线"/>
          <w:bCs/>
        </w:rPr>
        <w:t>Time</w:t>
      </w:r>
      <w:r>
        <w:rPr>
          <w:rFonts w:eastAsia="等线"/>
        </w:rPr>
        <w:t xml:space="preserve">: </w:t>
      </w:r>
      <w:r>
        <w:rPr>
          <w:rFonts w:hint="eastAsia" w:eastAsia="等线"/>
          <w:b/>
          <w:bCs/>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Internal</w:t>
      </w:r>
      <w:r>
        <w:rPr>
          <w:rFonts w:eastAsia="等线"/>
        </w:rPr>
        <w:t xml:space="preserve"> </w:t>
      </w:r>
      <w:r>
        <w:rPr>
          <w:rFonts w:ascii="Times New Roman" w:eastAsia="等线"/>
        </w:rPr>
        <w:t>Processing</w:t>
      </w:r>
      <w:r>
        <w:rPr>
          <w:rFonts w:eastAsia="等线"/>
        </w:rPr>
        <w:t xml:space="preserve"> </w:t>
      </w:r>
      <w:r>
        <w:rPr>
          <w:rFonts w:ascii="Times New Roman" w:eastAsia="等线"/>
        </w:rPr>
        <w:t>Fail</w:t>
      </w:r>
      <w:r>
        <w:rPr>
          <w:rFonts w:eastAsia="等线"/>
        </w:rPr>
        <w:t xml:space="preserve"> </w:t>
      </w:r>
      <w:r>
        <w:rPr>
          <w:rFonts w:ascii="Times New Roman" w:eastAsia="等线"/>
        </w:rPr>
        <w:t>Time</w:t>
      </w:r>
      <w:r>
        <w:rPr>
          <w:rFonts w:eastAsia="等线"/>
        </w:rPr>
        <w:t xml:space="preserve">: </w:t>
      </w:r>
      <w:r>
        <w:rPr>
          <w:rFonts w:hint="eastAsia" w:eastAsia="等线"/>
          <w:b/>
          <w:bCs/>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Minimum</w:t>
      </w:r>
      <w:r>
        <w:rPr>
          <w:rFonts w:eastAsia="等线"/>
        </w:rPr>
        <w:t xml:space="preserve"> </w:t>
      </w:r>
      <w:r>
        <w:rPr>
          <w:rFonts w:ascii="Times New Roman" w:eastAsia="等线"/>
        </w:rPr>
        <w:t>ON</w:t>
      </w:r>
      <w:r>
        <w:rPr>
          <w:rFonts w:eastAsia="等线"/>
        </w:rPr>
        <w:t>/</w:t>
      </w:r>
      <w:r>
        <w:rPr>
          <w:rFonts w:ascii="Times New Roman" w:eastAsia="等线"/>
        </w:rPr>
        <w:t>OFF</w:t>
      </w:r>
      <w:r>
        <w:rPr>
          <w:rFonts w:eastAsia="等线"/>
        </w:rPr>
        <w:t xml:space="preserve"> </w:t>
      </w:r>
      <w:r>
        <w:rPr>
          <w:rFonts w:ascii="Times New Roman" w:eastAsia="等线"/>
        </w:rPr>
        <w:t>Time</w:t>
      </w:r>
      <w:r>
        <w:rPr>
          <w:rFonts w:eastAsia="等线"/>
        </w:rPr>
        <w:t xml:space="preserve">: </w:t>
      </w:r>
      <w:r>
        <w:rPr>
          <w:rFonts w:hint="eastAsia" w:eastAsia="等线"/>
          <w:b/>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Schedule</w:t>
      </w:r>
      <w:r>
        <w:rPr>
          <w:rFonts w:eastAsia="等线"/>
        </w:rPr>
        <w:t xml:space="preserve"> </w:t>
      </w:r>
      <w:r>
        <w:rPr>
          <w:rFonts w:ascii="Times New Roman" w:eastAsia="等线"/>
        </w:rPr>
        <w:t>Evaluation</w:t>
      </w:r>
      <w:r>
        <w:rPr>
          <w:rFonts w:eastAsia="等线"/>
        </w:rPr>
        <w:t xml:space="preserve"> </w:t>
      </w:r>
      <w:r>
        <w:rPr>
          <w:rFonts w:ascii="Times New Roman" w:eastAsia="等线"/>
        </w:rPr>
        <w:t>Fail</w:t>
      </w:r>
      <w:r>
        <w:rPr>
          <w:rFonts w:eastAsia="等线"/>
        </w:rPr>
        <w:t xml:space="preserve"> </w:t>
      </w:r>
      <w:r>
        <w:rPr>
          <w:rFonts w:ascii="Times New Roman" w:eastAsia="等线"/>
        </w:rPr>
        <w:t>Time</w:t>
      </w:r>
      <w:r>
        <w:rPr>
          <w:rFonts w:eastAsia="等线"/>
        </w:rPr>
        <w:t xml:space="preserve">: </w:t>
      </w:r>
      <w:r>
        <w:rPr>
          <w:rFonts w:hint="eastAsia" w:eastAsia="等线"/>
          <w:b/>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External</w:t>
      </w:r>
      <w:r>
        <w:rPr>
          <w:rFonts w:eastAsia="等线"/>
        </w:rPr>
        <w:t xml:space="preserve"> </w:t>
      </w:r>
      <w:r>
        <w:rPr>
          <w:rFonts w:ascii="Times New Roman" w:eastAsia="等线"/>
        </w:rPr>
        <w:t>Command</w:t>
      </w:r>
      <w:r>
        <w:rPr>
          <w:rFonts w:eastAsia="等线"/>
        </w:rPr>
        <w:t xml:space="preserve"> </w:t>
      </w:r>
      <w:r>
        <w:rPr>
          <w:rFonts w:ascii="Times New Roman" w:eastAsia="等线"/>
        </w:rPr>
        <w:t>Fail</w:t>
      </w:r>
      <w:r>
        <w:rPr>
          <w:rFonts w:eastAsia="等线"/>
        </w:rPr>
        <w:t xml:space="preserve"> </w:t>
      </w:r>
      <w:r>
        <w:rPr>
          <w:rFonts w:ascii="Times New Roman" w:eastAsia="等线"/>
        </w:rPr>
        <w:t>Time</w:t>
      </w:r>
      <w:r>
        <w:rPr>
          <w:rFonts w:eastAsia="等线"/>
        </w:rPr>
        <w:t xml:space="preserve">: </w:t>
      </w:r>
      <w:r>
        <w:rPr>
          <w:rFonts w:hint="eastAsia" w:eastAsia="等线"/>
          <w:b/>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Program</w:t>
      </w:r>
      <w:r>
        <w:rPr>
          <w:rFonts w:eastAsia="等线"/>
        </w:rPr>
        <w:t xml:space="preserve"> </w:t>
      </w:r>
      <w:r>
        <w:rPr>
          <w:rFonts w:ascii="Times New Roman" w:eastAsia="等线"/>
        </w:rPr>
        <w:t>Object</w:t>
      </w:r>
      <w:r>
        <w:rPr>
          <w:rFonts w:eastAsia="等线"/>
        </w:rPr>
        <w:t xml:space="preserve"> </w:t>
      </w:r>
      <w:r>
        <w:rPr>
          <w:rFonts w:ascii="Times New Roman" w:eastAsia="等线"/>
        </w:rPr>
        <w:t>State</w:t>
      </w:r>
      <w:r>
        <w:rPr>
          <w:rFonts w:eastAsia="等线"/>
        </w:rPr>
        <w:t xml:space="preserve"> </w:t>
      </w:r>
      <w:r>
        <w:rPr>
          <w:rFonts w:ascii="Times New Roman" w:eastAsia="等线"/>
        </w:rPr>
        <w:t>Change</w:t>
      </w:r>
      <w:r>
        <w:rPr>
          <w:rFonts w:eastAsia="等线"/>
        </w:rPr>
        <w:t xml:space="preserve"> </w:t>
      </w:r>
      <w:r>
        <w:rPr>
          <w:rFonts w:ascii="Times New Roman" w:eastAsia="等线"/>
        </w:rPr>
        <w:t>Fail</w:t>
      </w:r>
      <w:r>
        <w:rPr>
          <w:rFonts w:eastAsia="等线"/>
        </w:rPr>
        <w:t xml:space="preserve"> </w:t>
      </w:r>
      <w:r>
        <w:rPr>
          <w:rFonts w:ascii="Times New Roman" w:eastAsia="等线"/>
        </w:rPr>
        <w:t>Time</w:t>
      </w:r>
      <w:r>
        <w:rPr>
          <w:rFonts w:eastAsia="等线"/>
        </w:rPr>
        <w:t xml:space="preserve">: </w:t>
      </w:r>
      <w:r>
        <w:rPr>
          <w:rFonts w:hint="eastAsia" w:eastAsia="等线"/>
          <w:b/>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Acknowledgement</w:t>
      </w:r>
      <w:r>
        <w:rPr>
          <w:rFonts w:eastAsia="等线"/>
        </w:rPr>
        <w:t xml:space="preserve"> </w:t>
      </w:r>
      <w:r>
        <w:rPr>
          <w:rFonts w:ascii="Times New Roman" w:eastAsia="等线"/>
        </w:rPr>
        <w:t>Fail</w:t>
      </w:r>
      <w:r>
        <w:rPr>
          <w:rFonts w:eastAsia="等线"/>
        </w:rPr>
        <w:t xml:space="preserve"> </w:t>
      </w:r>
      <w:r>
        <w:rPr>
          <w:rFonts w:ascii="Times New Roman" w:eastAsia="等线"/>
        </w:rPr>
        <w:t>Time</w:t>
      </w:r>
      <w:r>
        <w:rPr>
          <w:rFonts w:eastAsia="等线"/>
        </w:rPr>
        <w:t xml:space="preserve">: </w:t>
      </w:r>
      <w:r>
        <w:rPr>
          <w:rFonts w:hint="eastAsia" w:eastAsia="等线"/>
          <w:b/>
          <w:bCs/>
        </w:rPr>
        <w:t>□</w:t>
      </w:r>
      <w:r>
        <w:rPr>
          <w:rFonts w:hint="eastAsia" w:ascii="MS Gothic" w:hAnsi="MS Gothic" w:eastAsia="MS Gothic" w:cs="MS Gothic"/>
          <w:b/>
        </w:rPr>
        <w:t>↵</w:t>
      </w:r>
      <w:r>
        <w:rPr>
          <w:rFonts w:eastAsia="等线"/>
        </w:rPr>
        <w:t xml:space="preserve"> </w:t>
      </w:r>
    </w:p>
    <w:p>
      <w:pPr>
        <w:pStyle w:val="32"/>
        <w:ind w:firstLine="525" w:firstLineChars="250"/>
        <w:rPr>
          <w:rFonts w:eastAsia="等线"/>
        </w:rPr>
      </w:pPr>
      <w:r>
        <w:rPr>
          <w:rFonts w:ascii="Times New Roman" w:eastAsia="等线"/>
        </w:rPr>
        <w:t>Slave</w:t>
      </w:r>
      <w:r>
        <w:rPr>
          <w:rFonts w:eastAsia="等线"/>
        </w:rPr>
        <w:t xml:space="preserve"> </w:t>
      </w:r>
      <w:r>
        <w:rPr>
          <w:rFonts w:ascii="Times New Roman" w:eastAsia="等线"/>
        </w:rPr>
        <w:t>Proxy</w:t>
      </w:r>
      <w:r>
        <w:rPr>
          <w:rFonts w:eastAsia="等线"/>
        </w:rPr>
        <w:t xml:space="preserve"> </w:t>
      </w:r>
      <w:r>
        <w:rPr>
          <w:rFonts w:ascii="Times New Roman" w:eastAsia="等线"/>
        </w:rPr>
        <w:t>Confirm</w:t>
      </w:r>
      <w:r>
        <w:rPr>
          <w:rFonts w:eastAsia="等线"/>
        </w:rPr>
        <w:t xml:space="preserve"> </w:t>
      </w:r>
      <w:r>
        <w:rPr>
          <w:rFonts w:ascii="Times New Roman" w:eastAsia="等线"/>
        </w:rPr>
        <w:t>Interval</w:t>
      </w:r>
      <w:r>
        <w:rPr>
          <w:rFonts w:eastAsia="等线"/>
        </w:rPr>
        <w:t xml:space="preserve">: </w:t>
      </w:r>
      <w:r>
        <w:rPr>
          <w:rFonts w:hint="eastAsia" w:eastAsia="等线"/>
          <w:b/>
          <w:bCs/>
        </w:rPr>
        <w:t>□</w:t>
      </w:r>
      <w:r>
        <w:rPr>
          <w:rFonts w:hint="eastAsia" w:ascii="MS Gothic" w:hAnsi="MS Gothic" w:eastAsia="MS Gothic" w:cs="MS Gothic"/>
          <w:b/>
        </w:rPr>
        <w:t>↵</w:t>
      </w:r>
      <w:r>
        <w:rPr>
          <w:rFonts w:eastAsia="等线"/>
        </w:rPr>
        <w:t xml:space="preserve"> </w:t>
      </w:r>
    </w:p>
    <w:p>
      <w:pPr>
        <w:pStyle w:val="32"/>
        <w:rPr>
          <w:rFonts w:ascii="Times New Roman" w:eastAsia="等线"/>
        </w:rPr>
      </w:pPr>
      <w:r>
        <w:rPr>
          <w:rFonts w:ascii="Times New Roman" w:eastAsia="等线"/>
        </w:rPr>
        <w:t>}</w:t>
      </w:r>
      <w:r>
        <w:rPr>
          <w:rFonts w:hint="eastAsia" w:ascii="MS Gothic" w:hAnsi="MS Gothic" w:eastAsia="MS Gothic" w:cs="MS Gothic"/>
          <w:b/>
        </w:rPr>
        <w:t>↵</w:t>
      </w:r>
    </w:p>
    <w:p>
      <w:pPr>
        <w:pStyle w:val="869"/>
        <w:numPr>
          <w:ilvl w:val="0"/>
          <w:numId w:val="16"/>
        </w:numPr>
        <w:spacing w:before="156" w:after="156"/>
      </w:pPr>
      <w:r>
        <w:rPr>
          <w:rFonts w:hint="eastAsia"/>
        </w:rPr>
        <w:t>测试数据库</w:t>
      </w:r>
    </w:p>
    <w:p>
      <w:pPr>
        <w:pStyle w:val="32"/>
      </w:pPr>
      <w:r>
        <w:rPr>
          <w:rFonts w:hint="eastAsia" w:ascii="Times New Roman"/>
        </w:rPr>
        <w:t>EPICS</w:t>
      </w:r>
      <w:r>
        <w:rPr>
          <w:rFonts w:hint="eastAsia"/>
        </w:rPr>
        <w:t>文件的最后一部分内容定义了设备的测试数据库的对象及其属性。本部分的语法如下。</w:t>
      </w:r>
    </w:p>
    <w:p>
      <w:pPr>
        <w:pStyle w:val="32"/>
      </w:pPr>
      <w:r>
        <w:rPr>
          <w:rFonts w:ascii="Times New Roman"/>
        </w:rPr>
        <w:t>List</w:t>
      </w:r>
      <w:r>
        <w:t xml:space="preserve"> </w:t>
      </w:r>
      <w:r>
        <w:rPr>
          <w:rFonts w:ascii="Times New Roman"/>
        </w:rPr>
        <w:t>of</w:t>
      </w:r>
      <w:r>
        <w:t xml:space="preserve"> </w:t>
      </w:r>
      <w:r>
        <w:rPr>
          <w:rFonts w:ascii="Times New Roman"/>
        </w:rPr>
        <w:t>Objects</w:t>
      </w:r>
      <w:r>
        <w:t xml:space="preserve"> </w:t>
      </w:r>
      <w:r>
        <w:rPr>
          <w:rFonts w:ascii="Times New Roman"/>
        </w:rPr>
        <w:t>in</w:t>
      </w:r>
      <w:r>
        <w:t xml:space="preserve"> </w:t>
      </w:r>
      <w:r>
        <w:rPr>
          <w:rFonts w:ascii="Times New Roman"/>
        </w:rPr>
        <w:t>Test</w:t>
      </w:r>
      <w:r>
        <w:t xml:space="preserve"> </w:t>
      </w:r>
      <w:r>
        <w:rPr>
          <w:rFonts w:ascii="Times New Roman"/>
        </w:rPr>
        <w:t>Device</w:t>
      </w:r>
      <w:r>
        <w:t xml:space="preserve">: </w:t>
      </w:r>
      <w:r>
        <w:rPr>
          <w:rFonts w:hint="eastAsia" w:ascii="MS Gothic" w:hAnsi="MS Gothic" w:eastAsia="MS Gothic" w:cs="MS Gothic"/>
          <w:b/>
        </w:rPr>
        <w:t>↵</w:t>
      </w:r>
      <w:r>
        <w:t xml:space="preserve"> </w:t>
      </w:r>
    </w:p>
    <w:p>
      <w:pPr>
        <w:pStyle w:val="32"/>
        <w:rPr>
          <w:rFonts w:ascii="Times New Roman"/>
        </w:rPr>
      </w:pPr>
      <w:r>
        <w:rPr>
          <w:rFonts w:ascii="Times New Roman"/>
        </w:rPr>
        <w:t>{</w:t>
      </w:r>
      <w:r>
        <w:rPr>
          <w:rFonts w:hint="eastAsia" w:ascii="MS Gothic" w:hAnsi="MS Gothic" w:eastAsia="MS Gothic" w:cs="MS Gothic"/>
          <w:b/>
        </w:rPr>
        <w:t>↵</w:t>
      </w:r>
      <w:r>
        <w:rPr>
          <w:rFonts w:ascii="Times New Roman"/>
        </w:rPr>
        <w:t xml:space="preserve"> </w:t>
      </w:r>
    </w:p>
    <w:p>
      <w:pPr>
        <w:pStyle w:val="32"/>
        <w:ind w:firstLine="840" w:firstLineChars="400"/>
      </w:pPr>
      <w:r>
        <w:rPr>
          <w:rFonts w:ascii="Times New Roman"/>
          <w:i/>
          <w:iCs/>
        </w:rPr>
        <w:t>object1</w:t>
      </w:r>
      <w:r>
        <w:rPr>
          <w:rFonts w:hint="eastAsia" w:ascii="MS Gothic" w:hAnsi="MS Gothic" w:eastAsia="MS Gothic" w:cs="MS Gothic"/>
          <w:b/>
        </w:rPr>
        <w:t>↵</w:t>
      </w:r>
      <w:r>
        <w:t xml:space="preserve"> </w:t>
      </w:r>
    </w:p>
    <w:p>
      <w:pPr>
        <w:pStyle w:val="32"/>
        <w:ind w:firstLine="840" w:firstLineChars="400"/>
      </w:pPr>
      <w:r>
        <w:rPr>
          <w:rFonts w:ascii="Times New Roman"/>
          <w:i/>
          <w:iCs/>
        </w:rPr>
        <w:t>object2</w:t>
      </w:r>
      <w:r>
        <w:rPr>
          <w:rFonts w:hint="eastAsia" w:ascii="MS Gothic" w:hAnsi="MS Gothic" w:eastAsia="MS Gothic" w:cs="MS Gothic"/>
          <w:b/>
        </w:rPr>
        <w:t>↵</w:t>
      </w:r>
      <w:r>
        <w:t xml:space="preserve"> </w:t>
      </w:r>
    </w:p>
    <w:p>
      <w:pPr>
        <w:pStyle w:val="32"/>
        <w:ind w:firstLine="840" w:firstLineChars="400"/>
      </w:pPr>
      <w:r>
        <w:t>...</w:t>
      </w:r>
    </w:p>
    <w:p>
      <w:pPr>
        <w:pStyle w:val="32"/>
        <w:ind w:firstLine="840" w:firstLineChars="400"/>
      </w:pPr>
      <w:r>
        <w:rPr>
          <w:rFonts w:ascii="Times New Roman"/>
          <w:i/>
          <w:iCs/>
        </w:rPr>
        <w:t>objectN</w:t>
      </w:r>
      <w:r>
        <w:rPr>
          <w:rFonts w:hint="eastAsia" w:ascii="MS Gothic" w:hAnsi="MS Gothic" w:eastAsia="MS Gothic" w:cs="MS Gothic"/>
          <w:b/>
        </w:rPr>
        <w:t>↵</w:t>
      </w:r>
      <w:r>
        <w:t xml:space="preserve"> </w:t>
      </w:r>
    </w:p>
    <w:p>
      <w:pPr>
        <w:pStyle w:val="32"/>
        <w:rPr>
          <w:rFonts w:ascii="Times New Roman"/>
        </w:rPr>
      </w:pPr>
      <w:r>
        <w:rPr>
          <w:rFonts w:ascii="Times New Roman"/>
        </w:rPr>
        <w:t>}</w:t>
      </w:r>
      <w:r>
        <w:rPr>
          <w:rFonts w:hint="eastAsia" w:ascii="MS Gothic" w:hAnsi="MS Gothic" w:eastAsia="MS Gothic" w:cs="MS Gothic"/>
          <w:b/>
        </w:rPr>
        <w:t>↵</w:t>
      </w:r>
      <w:r>
        <w:rPr>
          <w:rFonts w:ascii="Times New Roman"/>
        </w:rPr>
        <w:t xml:space="preserve"> </w:t>
      </w:r>
    </w:p>
    <w:p>
      <w:pPr>
        <w:pStyle w:val="32"/>
      </w:pPr>
      <w:r>
        <w:rPr>
          <w:rFonts w:hint="eastAsia"/>
        </w:rPr>
        <w:t>每个对象都是由一个包含在大括号内的对象属性值的集合来定义。出现在大括号内的第一个属性必须是</w:t>
      </w:r>
      <w:r>
        <w:rPr>
          <w:rFonts w:hint="eastAsia" w:ascii="Times New Roman"/>
        </w:rPr>
        <w:t>Object</w:t>
      </w:r>
      <w:r>
        <w:rPr>
          <w:rFonts w:hint="eastAsia"/>
        </w:rPr>
        <w:t>_</w:t>
      </w:r>
      <w:r>
        <w:rPr>
          <w:rFonts w:hint="eastAsia" w:ascii="Times New Roman"/>
        </w:rPr>
        <w:t>Identifier</w:t>
      </w:r>
      <w:r>
        <w:rPr>
          <w:rFonts w:hint="eastAsia"/>
        </w:rPr>
        <w:t>，它指定元组（</w:t>
      </w:r>
      <w:r>
        <w:rPr>
          <w:rFonts w:hint="eastAsia" w:ascii="Times New Roman"/>
        </w:rPr>
        <w:t>object</w:t>
      </w:r>
      <w:r>
        <w:rPr>
          <w:rFonts w:hint="eastAsia"/>
        </w:rPr>
        <w:t xml:space="preserve"> </w:t>
      </w:r>
      <w:r>
        <w:rPr>
          <w:rFonts w:hint="eastAsia" w:ascii="Times New Roman"/>
        </w:rPr>
        <w:t>type</w:t>
      </w:r>
      <w:r>
        <w:rPr>
          <w:rFonts w:hint="eastAsia"/>
        </w:rPr>
        <w:t>，</w:t>
      </w:r>
      <w:r>
        <w:rPr>
          <w:rFonts w:hint="eastAsia" w:ascii="Times New Roman"/>
        </w:rPr>
        <w:t>instance</w:t>
      </w:r>
      <w:r>
        <w:rPr>
          <w:rFonts w:hint="eastAsia"/>
        </w:rPr>
        <w:t>）。第二个属性应始终为</w:t>
      </w:r>
      <w:r>
        <w:rPr>
          <w:rFonts w:hint="eastAsia" w:ascii="Times New Roman"/>
        </w:rPr>
        <w:t>Object</w:t>
      </w:r>
      <w:r>
        <w:rPr>
          <w:rFonts w:hint="eastAsia"/>
        </w:rPr>
        <w:t>_</w:t>
      </w:r>
      <w:r>
        <w:rPr>
          <w:rFonts w:hint="eastAsia" w:ascii="Times New Roman"/>
        </w:rPr>
        <w:t>Name</w:t>
      </w:r>
      <w:r>
        <w:rPr>
          <w:rFonts w:hint="eastAsia"/>
        </w:rPr>
        <w:t>。第三属性始终为</w:t>
      </w:r>
      <w:r>
        <w:rPr>
          <w:rFonts w:hint="eastAsia" w:ascii="Times New Roman"/>
        </w:rPr>
        <w:t>Object</w:t>
      </w:r>
      <w:r>
        <w:rPr>
          <w:rFonts w:hint="eastAsia"/>
        </w:rPr>
        <w:t>_</w:t>
      </w:r>
      <w:r>
        <w:rPr>
          <w:rFonts w:hint="eastAsia" w:ascii="Times New Roman"/>
        </w:rPr>
        <w:t>Type</w:t>
      </w:r>
      <w:r>
        <w:rPr>
          <w:rFonts w:hint="eastAsia"/>
        </w:rPr>
        <w:t>，其值应与对象标识符元组的</w:t>
      </w:r>
      <w:r>
        <w:rPr>
          <w:rFonts w:hint="eastAsia" w:ascii="Times New Roman"/>
        </w:rPr>
        <w:t>object</w:t>
      </w:r>
      <w:r>
        <w:rPr>
          <w:rFonts w:hint="eastAsia"/>
        </w:rPr>
        <w:t xml:space="preserve"> </w:t>
      </w:r>
      <w:r>
        <w:rPr>
          <w:rFonts w:hint="eastAsia" w:ascii="Times New Roman"/>
        </w:rPr>
        <w:t>type</w:t>
      </w:r>
      <w:r>
        <w:rPr>
          <w:rFonts w:hint="eastAsia"/>
        </w:rPr>
        <w:t>部分一致。</w:t>
      </w:r>
    </w:p>
    <w:p>
      <w:pPr>
        <w:pStyle w:val="32"/>
        <w:rPr>
          <w:rFonts w:ascii="Times New Roman"/>
        </w:rPr>
      </w:pPr>
      <w:r>
        <w:rPr>
          <w:rFonts w:ascii="Times New Roman"/>
        </w:rPr>
        <w:t>{</w:t>
      </w:r>
    </w:p>
    <w:p>
      <w:pPr>
        <w:pStyle w:val="32"/>
        <w:ind w:firstLine="525" w:firstLineChars="250"/>
      </w:pPr>
      <w:r>
        <w:rPr>
          <w:rFonts w:hint="eastAsia" w:ascii="Times New Roman"/>
        </w:rPr>
        <w:t>object</w:t>
      </w:r>
      <w:r>
        <w:rPr>
          <w:rFonts w:hint="eastAsia"/>
        </w:rPr>
        <w:t>-</w:t>
      </w:r>
      <w:r>
        <w:rPr>
          <w:rFonts w:hint="eastAsia" w:ascii="Times New Roman"/>
        </w:rPr>
        <w:t>identifier</w:t>
      </w:r>
      <w:r>
        <w:rPr>
          <w:rFonts w:hint="eastAsia"/>
        </w:rPr>
        <w:t>: (</w:t>
      </w:r>
      <w:r>
        <w:rPr>
          <w:rFonts w:ascii="Times New Roman"/>
          <w:i/>
          <w:iCs/>
        </w:rPr>
        <w:t>object</w:t>
      </w:r>
      <w:r>
        <w:rPr>
          <w:i/>
          <w:iCs/>
        </w:rPr>
        <w:t>-</w:t>
      </w:r>
      <w:r>
        <w:rPr>
          <w:rFonts w:ascii="Times New Roman"/>
          <w:i/>
          <w:iCs/>
        </w:rPr>
        <w:t>type</w:t>
      </w:r>
      <w:r>
        <w:rPr>
          <w:rFonts w:hint="eastAsia"/>
          <w:i/>
          <w:iCs/>
        </w:rPr>
        <w:t>，</w:t>
      </w:r>
      <w:r>
        <w:rPr>
          <w:rFonts w:ascii="Times New Roman"/>
          <w:i/>
          <w:iCs/>
        </w:rPr>
        <w:t>instance</w:t>
      </w:r>
      <w:r>
        <w:rPr>
          <w:rFonts w:hint="eastAsia"/>
        </w:rPr>
        <w:t>)</w:t>
      </w:r>
    </w:p>
    <w:p>
      <w:pPr>
        <w:pStyle w:val="32"/>
        <w:ind w:firstLine="525" w:firstLineChars="250"/>
      </w:pPr>
      <w:r>
        <w:rPr>
          <w:rFonts w:hint="eastAsia" w:ascii="Times New Roman"/>
        </w:rPr>
        <w:t>object</w:t>
      </w:r>
      <w:r>
        <w:rPr>
          <w:rFonts w:hint="eastAsia"/>
        </w:rPr>
        <w:t>-</w:t>
      </w:r>
      <w:r>
        <w:rPr>
          <w:rFonts w:hint="eastAsia" w:ascii="Times New Roman"/>
        </w:rPr>
        <w:t>name</w:t>
      </w:r>
      <w:r>
        <w:rPr>
          <w:rFonts w:hint="eastAsia"/>
        </w:rPr>
        <w:t>: “</w:t>
      </w:r>
      <w:r>
        <w:rPr>
          <w:rFonts w:hint="eastAsia"/>
          <w:b/>
          <w:bCs/>
        </w:rPr>
        <w:t>□</w:t>
      </w:r>
      <w:r>
        <w:rPr>
          <w:rFonts w:hint="eastAsia"/>
        </w:rPr>
        <w:t>”</w:t>
      </w:r>
    </w:p>
    <w:p>
      <w:pPr>
        <w:pStyle w:val="32"/>
        <w:ind w:firstLine="525" w:firstLineChars="250"/>
      </w:pPr>
      <w:r>
        <w:rPr>
          <w:rFonts w:ascii="Times New Roman"/>
        </w:rPr>
        <w:t>object</w:t>
      </w:r>
      <w:r>
        <w:t>-</w:t>
      </w:r>
      <w:r>
        <w:rPr>
          <w:rFonts w:ascii="Times New Roman"/>
        </w:rPr>
        <w:t>type</w:t>
      </w:r>
      <w:r>
        <w:t xml:space="preserve">: </w:t>
      </w:r>
      <w:r>
        <w:rPr>
          <w:rFonts w:ascii="Times New Roman"/>
        </w:rPr>
        <w:t>object</w:t>
      </w:r>
      <w:r>
        <w:t>-</w:t>
      </w:r>
      <w:r>
        <w:rPr>
          <w:rFonts w:ascii="Times New Roman"/>
        </w:rPr>
        <w:t>type</w:t>
      </w:r>
    </w:p>
    <w:p>
      <w:pPr>
        <w:pStyle w:val="32"/>
        <w:ind w:firstLine="525" w:firstLineChars="250"/>
      </w:pPr>
      <w:r>
        <w:rPr>
          <w:rFonts w:ascii="Times New Roman"/>
        </w:rPr>
        <w:t>other</w:t>
      </w:r>
      <w:r>
        <w:t xml:space="preserve"> </w:t>
      </w:r>
      <w:r>
        <w:rPr>
          <w:rFonts w:ascii="Times New Roman"/>
        </w:rPr>
        <w:t>properties</w:t>
      </w:r>
      <w:r>
        <w:t>...</w:t>
      </w:r>
    </w:p>
    <w:p>
      <w:pPr>
        <w:pStyle w:val="32"/>
        <w:rPr>
          <w:rFonts w:ascii="Times New Roman"/>
        </w:rPr>
      </w:pPr>
      <w:r>
        <w:rPr>
          <w:rFonts w:ascii="Times New Roman"/>
        </w:rPr>
        <w:t>}</w:t>
      </w:r>
    </w:p>
    <w:p>
      <w:pPr>
        <w:pStyle w:val="32"/>
      </w:pPr>
      <w:r>
        <w:rPr>
          <w:rFonts w:hint="eastAsia"/>
        </w:rPr>
        <w:t>非标准对象的定义只包含</w:t>
      </w:r>
      <w:r>
        <w:rPr>
          <w:rFonts w:hint="eastAsia" w:ascii="Times New Roman"/>
        </w:rPr>
        <w:t>BACnet</w:t>
      </w:r>
      <w:r>
        <w:rPr>
          <w:rFonts w:hint="eastAsia"/>
        </w:rPr>
        <w:t>标准要求的三个属性，如下所示:</w:t>
      </w:r>
    </w:p>
    <w:p>
      <w:pPr>
        <w:pStyle w:val="32"/>
        <w:rPr>
          <w:rFonts w:ascii="Times New Roman"/>
        </w:rPr>
      </w:pPr>
      <w:r>
        <w:rPr>
          <w:rFonts w:ascii="Times New Roman"/>
        </w:rPr>
        <w:t>{</w:t>
      </w:r>
    </w:p>
    <w:p>
      <w:pPr>
        <w:pStyle w:val="32"/>
        <w:ind w:firstLine="525" w:firstLineChars="250"/>
      </w:pPr>
      <w:r>
        <w:rPr>
          <w:rFonts w:hint="eastAsia" w:ascii="Times New Roman"/>
        </w:rPr>
        <w:t>object</w:t>
      </w:r>
      <w:r>
        <w:rPr>
          <w:rFonts w:hint="eastAsia"/>
        </w:rPr>
        <w:t>-</w:t>
      </w:r>
      <w:r>
        <w:rPr>
          <w:rFonts w:hint="eastAsia" w:ascii="Times New Roman"/>
        </w:rPr>
        <w:t>identifier</w:t>
      </w:r>
      <w:r>
        <w:rPr>
          <w:rFonts w:hint="eastAsia"/>
        </w:rPr>
        <w:t>: (</w:t>
      </w:r>
      <w:r>
        <w:rPr>
          <w:rFonts w:hint="eastAsia" w:ascii="Times New Roman"/>
        </w:rPr>
        <w:t>proprietary</w:t>
      </w:r>
      <w:r>
        <w:rPr>
          <w:rFonts w:hint="eastAsia"/>
        </w:rPr>
        <w:t xml:space="preserve"> </w:t>
      </w:r>
      <w:r>
        <w:rPr>
          <w:rFonts w:hint="eastAsia"/>
          <w:b/>
          <w:bCs/>
        </w:rPr>
        <w:t>□</w:t>
      </w:r>
      <w:r>
        <w:rPr>
          <w:rFonts w:hint="eastAsia"/>
        </w:rPr>
        <w:t xml:space="preserve">， </w:t>
      </w:r>
      <w:r>
        <w:rPr>
          <w:rFonts w:ascii="Times New Roman"/>
          <w:i/>
          <w:iCs/>
        </w:rPr>
        <w:t>instance</w:t>
      </w:r>
      <w:r>
        <w:rPr>
          <w:rFonts w:hint="eastAsia"/>
        </w:rPr>
        <w:t>)</w:t>
      </w:r>
    </w:p>
    <w:p>
      <w:pPr>
        <w:pStyle w:val="32"/>
        <w:ind w:firstLine="525" w:firstLineChars="250"/>
      </w:pPr>
      <w:r>
        <w:rPr>
          <w:rFonts w:hint="eastAsia" w:ascii="Times New Roman"/>
        </w:rPr>
        <w:t>object</w:t>
      </w:r>
      <w:r>
        <w:rPr>
          <w:rFonts w:hint="eastAsia"/>
        </w:rPr>
        <w:t>-</w:t>
      </w:r>
      <w:r>
        <w:rPr>
          <w:rFonts w:hint="eastAsia" w:ascii="Times New Roman"/>
        </w:rPr>
        <w:t>name</w:t>
      </w:r>
      <w:r>
        <w:rPr>
          <w:rFonts w:hint="eastAsia"/>
        </w:rPr>
        <w:t>: “</w:t>
      </w:r>
      <w:r>
        <w:rPr>
          <w:rFonts w:hint="eastAsia"/>
          <w:b/>
          <w:bCs/>
        </w:rPr>
        <w:t>□</w:t>
      </w:r>
      <w:r>
        <w:rPr>
          <w:rFonts w:hint="eastAsia"/>
        </w:rPr>
        <w:t>”</w:t>
      </w:r>
    </w:p>
    <w:p>
      <w:pPr>
        <w:pStyle w:val="32"/>
        <w:ind w:firstLine="525" w:firstLineChars="250"/>
      </w:pPr>
      <w:r>
        <w:rPr>
          <w:rFonts w:hint="eastAsia" w:ascii="Times New Roman"/>
        </w:rPr>
        <w:t>object</w:t>
      </w:r>
      <w:r>
        <w:rPr>
          <w:rFonts w:hint="eastAsia"/>
        </w:rPr>
        <w:t>-</w:t>
      </w:r>
      <w:r>
        <w:rPr>
          <w:rFonts w:hint="eastAsia" w:ascii="Times New Roman"/>
        </w:rPr>
        <w:t>type</w:t>
      </w:r>
      <w:r>
        <w:rPr>
          <w:rFonts w:hint="eastAsia"/>
        </w:rPr>
        <w:t xml:space="preserve">: </w:t>
      </w:r>
      <w:r>
        <w:rPr>
          <w:rFonts w:hint="eastAsia" w:ascii="Times New Roman"/>
        </w:rPr>
        <w:t>proprietary</w:t>
      </w:r>
      <w:r>
        <w:rPr>
          <w:rFonts w:hint="eastAsia"/>
        </w:rPr>
        <w:t xml:space="preserve"> </w:t>
      </w:r>
      <w:r>
        <w:rPr>
          <w:rFonts w:hint="eastAsia"/>
          <w:b/>
          <w:bCs/>
        </w:rPr>
        <w:t>□</w:t>
      </w:r>
    </w:p>
    <w:p>
      <w:pPr>
        <w:pStyle w:val="32"/>
        <w:rPr>
          <w:rFonts w:ascii="Times New Roman"/>
        </w:rPr>
      </w:pPr>
      <w:r>
        <w:rPr>
          <w:rFonts w:ascii="Times New Roman"/>
        </w:rPr>
        <w:t>}</w:t>
      </w:r>
    </w:p>
    <w:p>
      <w:pPr>
        <w:pStyle w:val="32"/>
      </w:pPr>
      <w:r>
        <w:rPr>
          <w:rFonts w:hint="eastAsia"/>
        </w:rPr>
        <w:t>在测试数据库中，可写的属性应在其属性值后带有一个“</w:t>
      </w:r>
      <w:r>
        <w:rPr>
          <w:rFonts w:hint="eastAsia" w:ascii="Times New Roman"/>
        </w:rPr>
        <w:t>W</w:t>
      </w:r>
      <w:r>
        <w:rPr>
          <w:rFonts w:hint="eastAsia"/>
        </w:rPr>
        <w:t>”，如下所示:</w:t>
      </w:r>
    </w:p>
    <w:p>
      <w:pPr>
        <w:pStyle w:val="32"/>
        <w:rPr>
          <w:rFonts w:ascii="Times New Roman"/>
        </w:rPr>
      </w:pPr>
      <w:r>
        <w:rPr>
          <w:rFonts w:ascii="Times New Roman"/>
        </w:rPr>
        <w:t>{</w:t>
      </w:r>
    </w:p>
    <w:p>
      <w:pPr>
        <w:pStyle w:val="32"/>
        <w:ind w:firstLine="525" w:firstLineChars="250"/>
      </w:pPr>
      <w:r>
        <w:rPr>
          <w:rFonts w:hint="eastAsia" w:ascii="Times New Roman"/>
        </w:rPr>
        <w:t>object</w:t>
      </w:r>
      <w:r>
        <w:rPr>
          <w:rFonts w:hint="eastAsia"/>
        </w:rPr>
        <w:t>-</w:t>
      </w:r>
      <w:r>
        <w:rPr>
          <w:rFonts w:hint="eastAsia" w:ascii="Times New Roman"/>
        </w:rPr>
        <w:t>identifier</w:t>
      </w:r>
      <w:r>
        <w:rPr>
          <w:rFonts w:hint="eastAsia"/>
        </w:rPr>
        <w:t>: (</w:t>
      </w:r>
      <w:r>
        <w:rPr>
          <w:rFonts w:hint="eastAsia" w:ascii="Times New Roman"/>
        </w:rPr>
        <w:t>analog</w:t>
      </w:r>
      <w:r>
        <w:rPr>
          <w:rFonts w:hint="eastAsia"/>
        </w:rPr>
        <w:t>-</w:t>
      </w:r>
      <w:r>
        <w:rPr>
          <w:rFonts w:hint="eastAsia" w:ascii="Times New Roman"/>
        </w:rPr>
        <w:t>value</w:t>
      </w:r>
      <w:r>
        <w:rPr>
          <w:rFonts w:hint="eastAsia"/>
        </w:rPr>
        <w:t xml:space="preserve">， </w:t>
      </w:r>
      <w:r>
        <w:rPr>
          <w:rFonts w:hint="eastAsia" w:ascii="Times New Roman"/>
        </w:rPr>
        <w:t>6</w:t>
      </w:r>
      <w:r>
        <w:rPr>
          <w:rFonts w:hint="eastAsia"/>
        </w:rPr>
        <w:t>)</w:t>
      </w:r>
    </w:p>
    <w:p>
      <w:pPr>
        <w:pStyle w:val="32"/>
        <w:ind w:firstLine="525" w:firstLineChars="250"/>
      </w:pPr>
      <w:r>
        <w:rPr>
          <w:rFonts w:hint="eastAsia" w:ascii="Times New Roman"/>
        </w:rPr>
        <w:t>object</w:t>
      </w:r>
      <w:r>
        <w:rPr>
          <w:rFonts w:hint="eastAsia"/>
        </w:rPr>
        <w:t>-</w:t>
      </w:r>
      <w:r>
        <w:rPr>
          <w:rFonts w:hint="eastAsia" w:ascii="Times New Roman"/>
        </w:rPr>
        <w:t>name</w:t>
      </w:r>
      <w:r>
        <w:rPr>
          <w:rFonts w:hint="eastAsia"/>
        </w:rPr>
        <w:t>: “</w:t>
      </w:r>
      <w:r>
        <w:rPr>
          <w:rFonts w:hint="eastAsia"/>
          <w:b/>
          <w:bCs/>
        </w:rPr>
        <w:t>□</w:t>
      </w:r>
      <w:r>
        <w:rPr>
          <w:rFonts w:hint="eastAsia"/>
        </w:rPr>
        <w:t>”</w:t>
      </w:r>
    </w:p>
    <w:p>
      <w:pPr>
        <w:pStyle w:val="32"/>
        <w:ind w:firstLine="525" w:firstLineChars="250"/>
      </w:pPr>
      <w:r>
        <w:rPr>
          <w:rFonts w:ascii="Times New Roman"/>
        </w:rPr>
        <w:t>object</w:t>
      </w:r>
      <w:r>
        <w:t>-</w:t>
      </w:r>
      <w:r>
        <w:rPr>
          <w:rFonts w:ascii="Times New Roman"/>
        </w:rPr>
        <w:t>type</w:t>
      </w:r>
      <w:r>
        <w:t xml:space="preserve">: </w:t>
      </w:r>
      <w:r>
        <w:rPr>
          <w:rFonts w:ascii="Times New Roman"/>
        </w:rPr>
        <w:t>analog</w:t>
      </w:r>
      <w:r>
        <w:t>-</w:t>
      </w:r>
      <w:r>
        <w:rPr>
          <w:rFonts w:ascii="Times New Roman"/>
        </w:rPr>
        <w:t>value</w:t>
      </w:r>
    </w:p>
    <w:p>
      <w:pPr>
        <w:pStyle w:val="32"/>
        <w:ind w:firstLine="525" w:firstLineChars="250"/>
      </w:pPr>
      <w:r>
        <w:rPr>
          <w:rFonts w:ascii="Times New Roman"/>
        </w:rPr>
        <w:t>present</w:t>
      </w:r>
      <w:r>
        <w:t>-</w:t>
      </w:r>
      <w:r>
        <w:rPr>
          <w:rFonts w:ascii="Times New Roman"/>
        </w:rPr>
        <w:t>value</w:t>
      </w:r>
      <w:r>
        <w:t xml:space="preserve">: </w:t>
      </w:r>
      <w:r>
        <w:rPr>
          <w:rFonts w:ascii="Times New Roman"/>
        </w:rPr>
        <w:t>23.4</w:t>
      </w:r>
      <w:r>
        <w:t xml:space="preserve"> </w:t>
      </w:r>
      <w:r>
        <w:rPr>
          <w:rFonts w:ascii="Times New Roman"/>
        </w:rPr>
        <w:t>W</w:t>
      </w:r>
    </w:p>
    <w:p>
      <w:pPr>
        <w:pStyle w:val="32"/>
        <w:ind w:firstLine="525" w:firstLineChars="250"/>
      </w:pPr>
      <w:r>
        <w:rPr>
          <w:rFonts w:ascii="Times New Roman"/>
        </w:rPr>
        <w:t>other</w:t>
      </w:r>
      <w:r>
        <w:t xml:space="preserve"> </w:t>
      </w:r>
      <w:r>
        <w:rPr>
          <w:rFonts w:ascii="Times New Roman"/>
        </w:rPr>
        <w:t>properties...</w:t>
      </w:r>
    </w:p>
    <w:p>
      <w:pPr>
        <w:pStyle w:val="32"/>
        <w:rPr>
          <w:rFonts w:ascii="Times New Roman"/>
        </w:rPr>
      </w:pPr>
      <w:r>
        <w:rPr>
          <w:rFonts w:ascii="Times New Roman"/>
        </w:rPr>
        <w:t>}</w:t>
      </w:r>
    </w:p>
    <w:p>
      <w:pPr>
        <w:pStyle w:val="32"/>
      </w:pPr>
      <w:r>
        <w:rPr>
          <w:rFonts w:hint="eastAsia"/>
        </w:rPr>
        <w:t>在测试数据库中，有条件可写的属性在其属性值后面必须带有一个“</w:t>
      </w:r>
      <w:r>
        <w:rPr>
          <w:rFonts w:hint="eastAsia" w:ascii="Times New Roman"/>
        </w:rPr>
        <w:t>C</w:t>
      </w:r>
      <w:r>
        <w:rPr>
          <w:rFonts w:hint="eastAsia"/>
        </w:rPr>
        <w:t>”，如下所示。建议在注释中标明管理方法。</w:t>
      </w:r>
    </w:p>
    <w:p>
      <w:pPr>
        <w:pStyle w:val="32"/>
        <w:rPr>
          <w:rFonts w:ascii="Times New Roman"/>
        </w:rPr>
      </w:pPr>
      <w:r>
        <w:rPr>
          <w:rFonts w:ascii="Times New Roman"/>
        </w:rPr>
        <w:t>{</w:t>
      </w:r>
    </w:p>
    <w:p>
      <w:pPr>
        <w:pStyle w:val="32"/>
        <w:ind w:firstLine="525" w:firstLineChars="250"/>
      </w:pPr>
      <w:r>
        <w:rPr>
          <w:rFonts w:hint="eastAsia" w:ascii="Times New Roman"/>
        </w:rPr>
        <w:t>object</w:t>
      </w:r>
      <w:r>
        <w:rPr>
          <w:rFonts w:hint="eastAsia"/>
        </w:rPr>
        <w:t>-</w:t>
      </w:r>
      <w:r>
        <w:rPr>
          <w:rFonts w:hint="eastAsia" w:ascii="Times New Roman"/>
        </w:rPr>
        <w:t>identifier</w:t>
      </w:r>
      <w:r>
        <w:rPr>
          <w:rFonts w:hint="eastAsia"/>
        </w:rPr>
        <w:t>: (</w:t>
      </w:r>
      <w:r>
        <w:rPr>
          <w:rFonts w:hint="eastAsia" w:ascii="Times New Roman"/>
        </w:rPr>
        <w:t>analog</w:t>
      </w:r>
      <w:r>
        <w:rPr>
          <w:rFonts w:hint="eastAsia"/>
        </w:rPr>
        <w:t>-</w:t>
      </w:r>
      <w:r>
        <w:rPr>
          <w:rFonts w:hint="eastAsia" w:ascii="Times New Roman"/>
        </w:rPr>
        <w:t>input</w:t>
      </w:r>
      <w:r>
        <w:rPr>
          <w:rFonts w:hint="eastAsia"/>
        </w:rPr>
        <w:t xml:space="preserve">， </w:t>
      </w:r>
      <w:r>
        <w:rPr>
          <w:rFonts w:hint="eastAsia" w:ascii="Times New Roman"/>
        </w:rPr>
        <w:t>6</w:t>
      </w:r>
      <w:r>
        <w:rPr>
          <w:rFonts w:hint="eastAsia"/>
        </w:rPr>
        <w:t>)</w:t>
      </w:r>
    </w:p>
    <w:p>
      <w:pPr>
        <w:pStyle w:val="32"/>
        <w:ind w:firstLine="525" w:firstLineChars="250"/>
      </w:pPr>
      <w:r>
        <w:rPr>
          <w:rFonts w:hint="eastAsia" w:ascii="Times New Roman"/>
        </w:rPr>
        <w:t>object</w:t>
      </w:r>
      <w:r>
        <w:rPr>
          <w:rFonts w:hint="eastAsia"/>
        </w:rPr>
        <w:t>-</w:t>
      </w:r>
      <w:r>
        <w:rPr>
          <w:rFonts w:hint="eastAsia" w:ascii="Times New Roman"/>
        </w:rPr>
        <w:t>name</w:t>
      </w:r>
      <w:r>
        <w:rPr>
          <w:rFonts w:hint="eastAsia"/>
        </w:rPr>
        <w:t>: “</w:t>
      </w:r>
      <w:r>
        <w:rPr>
          <w:rFonts w:hint="eastAsia"/>
          <w:b/>
          <w:bCs/>
        </w:rPr>
        <w:t>□</w:t>
      </w:r>
      <w:r>
        <w:rPr>
          <w:rFonts w:hint="eastAsia"/>
        </w:rPr>
        <w:t>”</w:t>
      </w:r>
    </w:p>
    <w:p>
      <w:pPr>
        <w:pStyle w:val="32"/>
        <w:ind w:firstLine="525" w:firstLineChars="250"/>
      </w:pPr>
      <w:r>
        <w:rPr>
          <w:rFonts w:ascii="Times New Roman"/>
        </w:rPr>
        <w:t>object</w:t>
      </w:r>
      <w:r>
        <w:t>-</w:t>
      </w:r>
      <w:r>
        <w:rPr>
          <w:rFonts w:ascii="Times New Roman"/>
        </w:rPr>
        <w:t>type</w:t>
      </w:r>
      <w:r>
        <w:t xml:space="preserve">: </w:t>
      </w:r>
      <w:r>
        <w:rPr>
          <w:rFonts w:ascii="Times New Roman"/>
        </w:rPr>
        <w:t>analog</w:t>
      </w:r>
      <w:r>
        <w:t>-</w:t>
      </w:r>
      <w:r>
        <w:rPr>
          <w:rFonts w:ascii="Times New Roman"/>
        </w:rPr>
        <w:t>input</w:t>
      </w:r>
    </w:p>
    <w:p>
      <w:pPr>
        <w:pStyle w:val="32"/>
        <w:ind w:firstLine="525" w:firstLineChars="250"/>
      </w:pPr>
      <w:r>
        <w:rPr>
          <w:rFonts w:ascii="Times New Roman"/>
        </w:rPr>
        <w:t>present</w:t>
      </w:r>
      <w:r>
        <w:t>-</w:t>
      </w:r>
      <w:r>
        <w:rPr>
          <w:rFonts w:ascii="Times New Roman"/>
        </w:rPr>
        <w:t>value</w:t>
      </w:r>
      <w:r>
        <w:t xml:space="preserve">: </w:t>
      </w:r>
      <w:r>
        <w:rPr>
          <w:rFonts w:ascii="Times New Roman"/>
        </w:rPr>
        <w:t>12.3 C</w:t>
      </w:r>
      <w:r>
        <w:t xml:space="preserve">   -- </w:t>
      </w:r>
      <w:r>
        <w:rPr>
          <w:rFonts w:ascii="Times New Roman"/>
        </w:rPr>
        <w:t>Writable</w:t>
      </w:r>
      <w:r>
        <w:t xml:space="preserve"> </w:t>
      </w:r>
      <w:r>
        <w:rPr>
          <w:rFonts w:ascii="Times New Roman"/>
        </w:rPr>
        <w:t>when</w:t>
      </w:r>
      <w:r>
        <w:t xml:space="preserve"> </w:t>
      </w:r>
      <w:r>
        <w:rPr>
          <w:rFonts w:ascii="Times New Roman"/>
        </w:rPr>
        <w:t>Out</w:t>
      </w:r>
      <w:r>
        <w:t>_</w:t>
      </w:r>
      <w:r>
        <w:rPr>
          <w:rFonts w:ascii="Times New Roman"/>
        </w:rPr>
        <w:t>Of</w:t>
      </w:r>
      <w:r>
        <w:t>_</w:t>
      </w:r>
      <w:r>
        <w:rPr>
          <w:rFonts w:ascii="Times New Roman"/>
        </w:rPr>
        <w:t>Service</w:t>
      </w:r>
      <w:r>
        <w:t xml:space="preserve"> </w:t>
      </w:r>
      <w:r>
        <w:rPr>
          <w:rFonts w:ascii="Times New Roman"/>
        </w:rPr>
        <w:t>is</w:t>
      </w:r>
      <w:r>
        <w:t xml:space="preserve"> </w:t>
      </w:r>
      <w:r>
        <w:rPr>
          <w:rFonts w:ascii="Times New Roman"/>
        </w:rPr>
        <w:t>TRUE</w:t>
      </w:r>
    </w:p>
    <w:p>
      <w:pPr>
        <w:pStyle w:val="32"/>
        <w:ind w:firstLine="525" w:firstLineChars="250"/>
      </w:pPr>
      <w:r>
        <w:rPr>
          <w:rFonts w:ascii="Times New Roman"/>
        </w:rPr>
        <w:t>other</w:t>
      </w:r>
      <w:r>
        <w:t xml:space="preserve"> </w:t>
      </w:r>
      <w:r>
        <w:rPr>
          <w:rFonts w:ascii="Times New Roman"/>
        </w:rPr>
        <w:t>properties</w:t>
      </w:r>
      <w:r>
        <w:t>...</w:t>
      </w:r>
    </w:p>
    <w:p>
      <w:pPr>
        <w:pStyle w:val="32"/>
        <w:rPr>
          <w:rFonts w:ascii="Times New Roman"/>
        </w:rPr>
      </w:pPr>
      <w:r>
        <w:rPr>
          <w:rFonts w:ascii="Times New Roman"/>
        </w:rPr>
        <w:t>}</w:t>
      </w:r>
    </w:p>
    <w:p>
      <w:pPr>
        <w:pStyle w:val="32"/>
      </w:pPr>
      <w:r>
        <w:rPr>
          <w:rFonts w:hint="eastAsia"/>
        </w:rPr>
        <w:t>以下各节说明每种标准对象类型的模板。为了提高可读性，示例中不再显示回车符/换行符对。</w:t>
      </w:r>
    </w:p>
    <w:p>
      <w:pPr>
        <w:pStyle w:val="868"/>
        <w:numPr>
          <w:ilvl w:val="0"/>
          <w:numId w:val="18"/>
        </w:numPr>
        <w:spacing w:before="156" w:after="156"/>
      </w:pPr>
      <w:r>
        <w:rPr>
          <w:rFonts w:hint="eastAsia"/>
        </w:rPr>
        <w:t xml:space="preserve">累加器 </w:t>
      </w:r>
    </w:p>
    <w:p>
      <w:pPr>
        <w:pStyle w:val="32"/>
        <w:snapToGrid w:val="0"/>
        <w:spacing w:before="156" w:after="156" w:line="300" w:lineRule="auto"/>
        <w:contextualSpacing/>
        <w:rPr>
          <w:rFonts w:hAnsi="宋体"/>
        </w:rPr>
      </w:pPr>
      <w:r>
        <w:rPr>
          <w:rFonts w:ascii="Times New Roman"/>
        </w:rPr>
        <w:t>{</w:t>
      </w:r>
    </w:p>
    <w:p>
      <w:pPr>
        <w:pStyle w:val="32"/>
        <w:snapToGrid w:val="0"/>
        <w:spacing w:before="156" w:after="156" w:line="300" w:lineRule="auto"/>
        <w:ind w:firstLine="630" w:firstLineChars="300"/>
        <w:contextualSpacing/>
        <w:rPr>
          <w:rFonts w:hAnsi="宋体"/>
        </w:rPr>
      </w:pPr>
      <w:r>
        <w:rPr>
          <w:rFonts w:ascii="Times New Roman"/>
        </w:rPr>
        <w:t>object</w:t>
      </w:r>
      <w:r>
        <w:rPr>
          <w:rFonts w:hAnsi="宋体"/>
        </w:rPr>
        <w:t>-</w:t>
      </w:r>
      <w:r>
        <w:rPr>
          <w:rFonts w:ascii="Times New Roman"/>
        </w:rPr>
        <w:t>identifier</w:t>
      </w:r>
      <w:r>
        <w:rPr>
          <w:rFonts w:hAnsi="宋体"/>
        </w:rPr>
        <w:t>: (</w:t>
      </w:r>
      <w:r>
        <w:rPr>
          <w:rFonts w:ascii="Times New Roman"/>
        </w:rPr>
        <w:t>accumulator</w:t>
      </w:r>
      <w:r>
        <w:rPr>
          <w:rFonts w:hint="eastAsia" w:hAnsi="宋体"/>
        </w:rPr>
        <w:t>，</w:t>
      </w:r>
      <w:r>
        <w:rPr>
          <w:rFonts w:hAnsi="宋体"/>
        </w:rPr>
        <w:t xml:space="preserve"> </w:t>
      </w:r>
      <w:r>
        <w:rPr>
          <w:rFonts w:hint="eastAsia" w:hAnsi="宋体"/>
          <w:b/>
          <w:bCs/>
        </w:rPr>
        <w:t>□</w:t>
      </w:r>
      <w:r>
        <w:rPr>
          <w:rFonts w:hAnsi="宋体"/>
        </w:rPr>
        <w:t>)</w:t>
      </w:r>
    </w:p>
    <w:p>
      <w:pPr>
        <w:pStyle w:val="32"/>
        <w:snapToGrid w:val="0"/>
        <w:spacing w:before="156" w:after="156" w:line="300" w:lineRule="auto"/>
        <w:ind w:firstLine="630" w:firstLineChars="300"/>
        <w:contextualSpacing/>
        <w:rPr>
          <w:rFonts w:hAnsi="宋体"/>
        </w:rPr>
      </w:pPr>
      <w:r>
        <w:rPr>
          <w:rFonts w:ascii="Times New Roman"/>
        </w:rPr>
        <w:t>object</w:t>
      </w:r>
      <w:r>
        <w:rPr>
          <w:rFonts w:hAnsi="宋体"/>
        </w:rPr>
        <w:t>-</w:t>
      </w:r>
      <w:r>
        <w:rPr>
          <w:rFonts w:ascii="Times New Roman"/>
        </w:rPr>
        <w:t>name</w:t>
      </w:r>
      <w:r>
        <w:rPr>
          <w:rFonts w:hAnsi="宋体"/>
        </w:rPr>
        <w:t xml:space="preserve">: </w:t>
      </w:r>
      <w:r>
        <w:rPr>
          <w:rFonts w:hint="eastAsia" w:hAnsi="宋体"/>
        </w:rPr>
        <w:t>“</w:t>
      </w:r>
      <w:r>
        <w:rPr>
          <w:rFonts w:hint="eastAsia" w:hAnsi="宋体"/>
          <w:b/>
          <w:bCs/>
        </w:rPr>
        <w:t>□</w:t>
      </w:r>
      <w:r>
        <w:rPr>
          <w:rFonts w:hint="eastAsia" w:hAnsi="宋体"/>
        </w:rPr>
        <w:t>”</w:t>
      </w:r>
    </w:p>
    <w:p>
      <w:pPr>
        <w:pStyle w:val="32"/>
        <w:snapToGrid w:val="0"/>
        <w:spacing w:before="156" w:after="156" w:line="300" w:lineRule="auto"/>
        <w:ind w:firstLine="630" w:firstLineChars="300"/>
        <w:contextualSpacing/>
        <w:rPr>
          <w:rFonts w:hAnsi="宋体"/>
        </w:rPr>
      </w:pPr>
      <w:r>
        <w:rPr>
          <w:rFonts w:ascii="Times New Roman"/>
        </w:rPr>
        <w:t>object</w:t>
      </w:r>
      <w:r>
        <w:rPr>
          <w:rFonts w:hAnsi="宋体"/>
        </w:rPr>
        <w:t>-</w:t>
      </w:r>
      <w:r>
        <w:rPr>
          <w:rFonts w:ascii="Times New Roman"/>
        </w:rPr>
        <w:t>type</w:t>
      </w:r>
      <w:r>
        <w:rPr>
          <w:rFonts w:hAnsi="宋体"/>
        </w:rPr>
        <w:t xml:space="preserve">: </w:t>
      </w:r>
      <w:r>
        <w:rPr>
          <w:rFonts w:ascii="Times New Roman"/>
        </w:rPr>
        <w:t>accumulator</w:t>
      </w:r>
    </w:p>
    <w:p>
      <w:pPr>
        <w:pStyle w:val="32"/>
        <w:snapToGrid w:val="0"/>
        <w:spacing w:before="156" w:after="156" w:line="300" w:lineRule="auto"/>
        <w:ind w:firstLine="630" w:firstLineChars="300"/>
        <w:contextualSpacing/>
        <w:rPr>
          <w:rFonts w:hAnsi="宋体"/>
        </w:rPr>
      </w:pPr>
      <w:r>
        <w:rPr>
          <w:rFonts w:ascii="Times New Roman"/>
        </w:rPr>
        <w:t>present</w:t>
      </w:r>
      <w:r>
        <w:rPr>
          <w:rFonts w:hAnsi="宋体"/>
        </w:rPr>
        <w:t>-</w:t>
      </w:r>
      <w:r>
        <w:rPr>
          <w:rFonts w:ascii="Times New Roman"/>
        </w:rPr>
        <w:t>value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description</w:t>
      </w:r>
      <w:r>
        <w:rPr>
          <w:rFonts w:hAnsi="宋体"/>
        </w:rPr>
        <w:t xml:space="preserve">: </w:t>
      </w:r>
      <w:r>
        <w:rPr>
          <w:rFonts w:hint="eastAsia" w:hAnsi="宋体"/>
        </w:rPr>
        <w:t>“</w:t>
      </w:r>
      <w:r>
        <w:rPr>
          <w:rFonts w:hint="eastAsia" w:hAnsi="宋体"/>
          <w:b/>
          <w:bCs/>
        </w:rPr>
        <w:t>□</w:t>
      </w:r>
      <w:r>
        <w:rPr>
          <w:rFonts w:hint="eastAsia" w:hAnsi="宋体"/>
        </w:rPr>
        <w:t>”</w:t>
      </w:r>
    </w:p>
    <w:p>
      <w:pPr>
        <w:pStyle w:val="32"/>
        <w:snapToGrid w:val="0"/>
        <w:spacing w:before="156" w:after="156" w:line="300" w:lineRule="auto"/>
        <w:ind w:firstLine="630" w:firstLineChars="300"/>
        <w:contextualSpacing/>
        <w:rPr>
          <w:rFonts w:hAnsi="宋体"/>
        </w:rPr>
      </w:pPr>
      <w:r>
        <w:rPr>
          <w:rFonts w:ascii="Times New Roman"/>
        </w:rPr>
        <w:t>device</w:t>
      </w:r>
      <w:r>
        <w:rPr>
          <w:rFonts w:hAnsi="宋体"/>
        </w:rPr>
        <w:t>-</w:t>
      </w:r>
      <w:r>
        <w:rPr>
          <w:rFonts w:ascii="Times New Roman"/>
        </w:rPr>
        <w:t>type</w:t>
      </w:r>
      <w:r>
        <w:rPr>
          <w:rFonts w:hAnsi="宋体"/>
        </w:rPr>
        <w:t xml:space="preserve">: </w:t>
      </w:r>
      <w:r>
        <w:rPr>
          <w:rFonts w:hint="eastAsia" w:hAnsi="宋体"/>
        </w:rPr>
        <w:t>“</w:t>
      </w:r>
      <w:r>
        <w:rPr>
          <w:rFonts w:hint="eastAsia" w:hAnsi="宋体"/>
          <w:b/>
          <w:bCs/>
        </w:rPr>
        <w:t>□</w:t>
      </w:r>
      <w:r>
        <w:rPr>
          <w:rFonts w:hint="eastAsia" w:hAnsi="宋体"/>
        </w:rPr>
        <w:t>”</w:t>
      </w:r>
    </w:p>
    <w:p>
      <w:pPr>
        <w:pStyle w:val="32"/>
        <w:snapToGrid w:val="0"/>
        <w:spacing w:before="156" w:after="156" w:line="300" w:lineRule="auto"/>
        <w:ind w:firstLine="630" w:firstLineChars="300"/>
        <w:contextualSpacing/>
        <w:rPr>
          <w:rFonts w:hAnsi="宋体"/>
        </w:rPr>
      </w:pPr>
      <w:r>
        <w:rPr>
          <w:rFonts w:ascii="Times New Roman"/>
        </w:rPr>
        <w:t>status</w:t>
      </w:r>
      <w:r>
        <w:rPr>
          <w:rFonts w:hAnsi="宋体"/>
        </w:rPr>
        <w:t>-</w:t>
      </w:r>
      <w:r>
        <w:rPr>
          <w:rFonts w:ascii="Times New Roman"/>
        </w:rPr>
        <w:t>flags</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event</w:t>
      </w:r>
      <w:r>
        <w:rPr>
          <w:rFonts w:hAnsi="宋体"/>
        </w:rPr>
        <w:t>-</w:t>
      </w:r>
      <w:r>
        <w:rPr>
          <w:rFonts w:ascii="Times New Roman"/>
        </w:rPr>
        <w:t>state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reliability</w:t>
      </w:r>
      <w:r>
        <w:rPr>
          <w:rFonts w:hAnsi="宋体"/>
        </w:rPr>
        <w:t xml:space="preserve">: </w:t>
      </w:r>
      <w:r>
        <w:rPr>
          <w:rFonts w:hint="eastAsia" w:hAnsi="宋体"/>
          <w:b/>
          <w:bCs/>
        </w:rPr>
        <w:t>□</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out</w:t>
      </w:r>
      <w:r>
        <w:rPr>
          <w:rFonts w:hAnsi="宋体"/>
        </w:rPr>
        <w:t>-</w:t>
      </w:r>
      <w:r>
        <w:rPr>
          <w:rFonts w:ascii="Times New Roman"/>
        </w:rPr>
        <w:t>of</w:t>
      </w:r>
      <w:r>
        <w:rPr>
          <w:rFonts w:hAnsi="宋体"/>
        </w:rPr>
        <w:t>-</w:t>
      </w:r>
      <w:r>
        <w:rPr>
          <w:rFonts w:ascii="Times New Roman"/>
        </w:rPr>
        <w:t>service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scale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units</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prescale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max</w:t>
      </w:r>
      <w:r>
        <w:rPr>
          <w:rFonts w:hAnsi="宋体"/>
        </w:rPr>
        <w:t>-</w:t>
      </w:r>
      <w:r>
        <w:rPr>
          <w:rFonts w:ascii="Times New Roman"/>
        </w:rPr>
        <w:t>pres</w:t>
      </w:r>
      <w:r>
        <w:rPr>
          <w:rFonts w:hAnsi="宋体"/>
        </w:rPr>
        <w:t>-</w:t>
      </w:r>
      <w:r>
        <w:rPr>
          <w:rFonts w:ascii="Times New Roman"/>
        </w:rPr>
        <w:t>value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value</w:t>
      </w:r>
      <w:r>
        <w:rPr>
          <w:rFonts w:hAnsi="宋体"/>
        </w:rPr>
        <w:t>-</w:t>
      </w:r>
      <w:r>
        <w:rPr>
          <w:rFonts w:ascii="Times New Roman"/>
        </w:rPr>
        <w:t>change</w:t>
      </w:r>
      <w:r>
        <w:rPr>
          <w:rFonts w:hAnsi="宋体"/>
        </w:rPr>
        <w:t>-</w:t>
      </w:r>
      <w:r>
        <w:rPr>
          <w:rFonts w:ascii="Times New Roman"/>
        </w:rPr>
        <w:t>time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value</w:t>
      </w:r>
      <w:r>
        <w:rPr>
          <w:rFonts w:hAnsi="宋体"/>
        </w:rPr>
        <w:t>-</w:t>
      </w:r>
      <w:r>
        <w:rPr>
          <w:rFonts w:ascii="Times New Roman"/>
        </w:rPr>
        <w:t>before</w:t>
      </w:r>
      <w:r>
        <w:rPr>
          <w:rFonts w:hAnsi="宋体"/>
        </w:rPr>
        <w:t>-</w:t>
      </w:r>
      <w:r>
        <w:rPr>
          <w:rFonts w:ascii="Times New Roman"/>
        </w:rPr>
        <w:t>change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value</w:t>
      </w:r>
      <w:r>
        <w:rPr>
          <w:rFonts w:hAnsi="宋体"/>
        </w:rPr>
        <w:t>-</w:t>
      </w:r>
      <w:r>
        <w:rPr>
          <w:rFonts w:ascii="Times New Roman"/>
        </w:rPr>
        <w:t>set</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logging</w:t>
      </w:r>
      <w:r>
        <w:rPr>
          <w:rFonts w:hAnsi="宋体"/>
        </w:rPr>
        <w:t>-</w:t>
      </w:r>
      <w:r>
        <w:rPr>
          <w:rFonts w:ascii="Times New Roman"/>
        </w:rPr>
        <w:t>record</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logging</w:t>
      </w:r>
      <w:r>
        <w:rPr>
          <w:rFonts w:hAnsi="宋体"/>
        </w:rPr>
        <w:t>-</w:t>
      </w:r>
      <w:r>
        <w:rPr>
          <w:rFonts w:ascii="Times New Roman"/>
        </w:rPr>
        <w:t>object</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pulse</w:t>
      </w:r>
      <w:r>
        <w:rPr>
          <w:rFonts w:hAnsi="宋体"/>
        </w:rPr>
        <w:t>-</w:t>
      </w:r>
      <w:r>
        <w:rPr>
          <w:rFonts w:ascii="Times New Roman"/>
        </w:rPr>
        <w:t>rate</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b/>
          <w:bCs/>
        </w:rPr>
      </w:pPr>
      <w:r>
        <w:rPr>
          <w:rFonts w:ascii="Times New Roman"/>
        </w:rPr>
        <w:t>high</w:t>
      </w:r>
      <w:r>
        <w:rPr>
          <w:rFonts w:hAnsi="宋体"/>
        </w:rPr>
        <w:t>-</w:t>
      </w:r>
      <w:r>
        <w:rPr>
          <w:rFonts w:ascii="Times New Roman"/>
        </w:rPr>
        <w:t>limit</w:t>
      </w:r>
      <w:r>
        <w:rPr>
          <w:rFonts w:hAnsi="宋体"/>
        </w:rPr>
        <w:t xml:space="preserve">: </w:t>
      </w:r>
      <w:r>
        <w:rPr>
          <w:rFonts w:hint="eastAsia" w:hAnsi="宋体"/>
          <w:b/>
          <w:bCs/>
        </w:rPr>
        <w:t>□</w:t>
      </w:r>
    </w:p>
    <w:p>
      <w:pPr>
        <w:pStyle w:val="32"/>
        <w:snapToGrid w:val="0"/>
        <w:spacing w:before="156" w:after="156" w:line="300" w:lineRule="auto"/>
        <w:ind w:firstLine="630" w:firstLineChars="300"/>
        <w:contextualSpacing/>
        <w:rPr>
          <w:rFonts w:hAnsi="宋体"/>
        </w:rPr>
      </w:pPr>
      <w:r>
        <w:rPr>
          <w:rFonts w:ascii="Times New Roman"/>
        </w:rPr>
        <w:t>low</w:t>
      </w:r>
      <w:r>
        <w:rPr>
          <w:rFonts w:hAnsi="宋体"/>
        </w:rPr>
        <w:t>-</w:t>
      </w:r>
      <w:r>
        <w:rPr>
          <w:rFonts w:ascii="Times New Roman"/>
        </w:rPr>
        <w:t>limit</w:t>
      </w:r>
      <w:r>
        <w:rPr>
          <w:rFonts w:hAnsi="宋体"/>
        </w:rPr>
        <w:t>:</w:t>
      </w:r>
      <w:r>
        <w:rPr>
          <w:rFonts w:hint="eastAsia" w:hAnsi="宋体"/>
          <w:b/>
          <w:bCs/>
        </w:rPr>
        <w:t xml:space="preserve"> □</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limit</w:t>
      </w:r>
      <w:r>
        <w:rPr>
          <w:rFonts w:hAnsi="宋体"/>
        </w:rPr>
        <w:t>-</w:t>
      </w:r>
      <w:r>
        <w:rPr>
          <w:rFonts w:ascii="Times New Roman"/>
        </w:rPr>
        <w:t>monitoring</w:t>
      </w:r>
      <w:r>
        <w:rPr>
          <w:rFonts w:hAnsi="宋体"/>
        </w:rPr>
        <w:t>-</w:t>
      </w:r>
      <w:r>
        <w:rPr>
          <w:rFonts w:ascii="Times New Roman"/>
        </w:rPr>
        <w:t>interval</w:t>
      </w:r>
      <w:r>
        <w:rPr>
          <w:rFonts w:hAnsi="宋体"/>
        </w:rPr>
        <w:t>:</w:t>
      </w:r>
      <w:r>
        <w:rPr>
          <w:rFonts w:hint="eastAsia" w:hAnsi="宋体"/>
          <w:b/>
          <w:bCs/>
        </w:rPr>
        <w:t xml:space="preserve"> □</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notification</w:t>
      </w:r>
      <w:r>
        <w:rPr>
          <w:rFonts w:hAnsi="宋体"/>
        </w:rPr>
        <w:t>-</w:t>
      </w:r>
      <w:r>
        <w:rPr>
          <w:rFonts w:ascii="Times New Roman"/>
        </w:rPr>
        <w:t>class</w:t>
      </w:r>
      <w:r>
        <w:rPr>
          <w:rFonts w:hAnsi="宋体"/>
        </w:rPr>
        <w:t>:</w:t>
      </w:r>
      <w:r>
        <w:rPr>
          <w:rFonts w:hint="eastAsia" w:hAnsi="宋体"/>
          <w:b/>
          <w:bCs/>
        </w:rPr>
        <w:t xml:space="preserve"> □</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time</w:t>
      </w:r>
      <w:r>
        <w:rPr>
          <w:rFonts w:hAnsi="宋体"/>
        </w:rPr>
        <w:t>-</w:t>
      </w:r>
      <w:r>
        <w:rPr>
          <w:rFonts w:ascii="Times New Roman"/>
        </w:rPr>
        <w:t>delay</w:t>
      </w:r>
      <w:r>
        <w:rPr>
          <w:rFonts w:hAnsi="宋体"/>
        </w:rPr>
        <w:t>:</w:t>
      </w:r>
      <w:r>
        <w:rPr>
          <w:rFonts w:hint="eastAsia" w:hAnsi="宋体"/>
          <w:b/>
          <w:bCs/>
        </w:rPr>
        <w:t xml:space="preserve"> □</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limit</w:t>
      </w:r>
      <w:r>
        <w:rPr>
          <w:rFonts w:hAnsi="宋体"/>
        </w:rPr>
        <w:t>-</w:t>
      </w:r>
      <w:r>
        <w:rPr>
          <w:rFonts w:ascii="Times New Roman"/>
        </w:rPr>
        <w:t>enable</w:t>
      </w:r>
      <w:r>
        <w:rPr>
          <w:rFonts w:hAnsi="宋体"/>
        </w:rPr>
        <w:t>:</w:t>
      </w:r>
      <w:r>
        <w:rPr>
          <w:rFonts w:hint="eastAsia" w:hAnsi="宋体"/>
          <w:b/>
          <w:bCs/>
        </w:rPr>
        <w:t xml:space="preserve"> □</w:t>
      </w:r>
      <w:r>
        <w:rPr>
          <w:rFonts w:hAnsi="宋体"/>
        </w:rPr>
        <w:t xml:space="preserve"> </w:t>
      </w:r>
    </w:p>
    <w:p>
      <w:pPr>
        <w:pStyle w:val="32"/>
        <w:snapToGrid w:val="0"/>
        <w:spacing w:before="156" w:after="156" w:line="300" w:lineRule="auto"/>
        <w:ind w:firstLine="630" w:firstLineChars="300"/>
        <w:contextualSpacing/>
        <w:rPr>
          <w:rFonts w:hAnsi="宋体"/>
        </w:rPr>
      </w:pPr>
      <w:r>
        <w:rPr>
          <w:rFonts w:ascii="Times New Roman"/>
        </w:rPr>
        <w:t>event</w:t>
      </w:r>
      <w:r>
        <w:rPr>
          <w:rFonts w:hAnsi="宋体"/>
        </w:rPr>
        <w:t>-</w:t>
      </w:r>
      <w:r>
        <w:rPr>
          <w:rFonts w:ascii="Times New Roman"/>
        </w:rPr>
        <w:t>enable</w:t>
      </w:r>
      <w:r>
        <w:rPr>
          <w:rFonts w:hAnsi="宋体"/>
        </w:rPr>
        <w:t xml:space="preserve">: </w:t>
      </w:r>
      <w:r>
        <w:rPr>
          <w:rFonts w:ascii="Times New Roman"/>
        </w:rPr>
        <w:t>{</w:t>
      </w:r>
      <w:r>
        <w:rPr>
          <w:rFonts w:hint="eastAsia" w:hAnsi="宋体"/>
          <w:b/>
          <w:bCs/>
        </w:rPr>
        <w:t>□</w:t>
      </w:r>
      <w:r>
        <w:rPr>
          <w:rFonts w:hAnsi="宋体"/>
        </w:rPr>
        <w:t>,</w:t>
      </w:r>
      <w:r>
        <w:rPr>
          <w:rFonts w:hint="eastAsia" w:hAnsi="宋体"/>
          <w:b/>
          <w:bCs/>
        </w:rPr>
        <w:t>□</w:t>
      </w:r>
      <w:r>
        <w:rPr>
          <w:rFonts w:hAnsi="宋体"/>
        </w:rPr>
        <w:t>,</w:t>
      </w:r>
      <w:r>
        <w:rPr>
          <w:rFonts w:hint="eastAsia" w:hAnsi="宋体"/>
          <w:b/>
          <w:bCs/>
        </w:rPr>
        <w:t>□</w:t>
      </w:r>
      <w:r>
        <w:rPr>
          <w:rFonts w:ascii="Times New Roman"/>
        </w:rPr>
        <w:t>}</w:t>
      </w:r>
    </w:p>
    <w:p>
      <w:pPr>
        <w:pStyle w:val="32"/>
        <w:snapToGrid w:val="0"/>
        <w:spacing w:before="156" w:after="156" w:line="300" w:lineRule="auto"/>
        <w:ind w:firstLine="630" w:firstLineChars="300"/>
        <w:contextualSpacing/>
        <w:rPr>
          <w:rFonts w:hAnsi="宋体"/>
        </w:rPr>
      </w:pPr>
      <w:r>
        <w:rPr>
          <w:rFonts w:ascii="Times New Roman"/>
        </w:rPr>
        <w:t>acked</w:t>
      </w:r>
      <w:r>
        <w:rPr>
          <w:rFonts w:hAnsi="宋体"/>
        </w:rPr>
        <w:t>-</w:t>
      </w:r>
      <w:r>
        <w:rPr>
          <w:rFonts w:ascii="Times New Roman"/>
        </w:rPr>
        <w:t>transitions</w:t>
      </w:r>
      <w:r>
        <w:rPr>
          <w:rFonts w:hAnsi="宋体"/>
        </w:rPr>
        <w:t xml:space="preserve">: </w:t>
      </w:r>
      <w:r>
        <w:rPr>
          <w:rFonts w:ascii="Times New Roman"/>
        </w:rPr>
        <w:t>{</w:t>
      </w:r>
      <w:r>
        <w:rPr>
          <w:rFonts w:hint="eastAsia" w:hAnsi="宋体"/>
          <w:b/>
          <w:bCs/>
        </w:rPr>
        <w:t>□</w:t>
      </w:r>
      <w:r>
        <w:rPr>
          <w:rFonts w:hAnsi="宋体"/>
        </w:rPr>
        <w:t>,</w:t>
      </w:r>
      <w:r>
        <w:rPr>
          <w:rFonts w:hint="eastAsia" w:hAnsi="宋体"/>
          <w:b/>
          <w:bCs/>
        </w:rPr>
        <w:t>□</w:t>
      </w:r>
      <w:r>
        <w:rPr>
          <w:rFonts w:hAnsi="宋体"/>
        </w:rPr>
        <w:t>,</w:t>
      </w:r>
      <w:r>
        <w:rPr>
          <w:rFonts w:hint="eastAsia" w:hAnsi="宋体"/>
          <w:b/>
          <w:bCs/>
        </w:rPr>
        <w:t>□</w:t>
      </w:r>
      <w:r>
        <w:rPr>
          <w:rFonts w:ascii="Times New Roman"/>
        </w:rPr>
        <w:t>}</w:t>
      </w:r>
    </w:p>
    <w:p>
      <w:pPr>
        <w:pStyle w:val="32"/>
        <w:snapToGrid w:val="0"/>
        <w:spacing w:before="156" w:after="156" w:line="300" w:lineRule="auto"/>
        <w:ind w:firstLine="630" w:firstLineChars="300"/>
        <w:contextualSpacing/>
        <w:rPr>
          <w:rFonts w:hAnsi="宋体"/>
        </w:rPr>
      </w:pPr>
      <w:r>
        <w:rPr>
          <w:rFonts w:ascii="Times New Roman"/>
        </w:rPr>
        <w:t>notify</w:t>
      </w:r>
      <w:r>
        <w:rPr>
          <w:rFonts w:hAnsi="宋体"/>
        </w:rPr>
        <w:t>-</w:t>
      </w:r>
      <w:r>
        <w:rPr>
          <w:rFonts w:ascii="Times New Roman"/>
        </w:rPr>
        <w:t>type</w:t>
      </w:r>
      <w:r>
        <w:rPr>
          <w:rFonts w:hAnsi="宋体"/>
        </w:rPr>
        <w:t xml:space="preserve">: </w:t>
      </w:r>
      <w:r>
        <w:rPr>
          <w:rFonts w:hint="eastAsia" w:hAnsi="宋体"/>
          <w:b/>
          <w:bCs/>
        </w:rPr>
        <w:t>□</w:t>
      </w:r>
      <w:r>
        <w:rPr>
          <w:rFonts w:hAnsi="宋体"/>
        </w:rPr>
        <w:t></w:t>
      </w:r>
    </w:p>
    <w:p>
      <w:pPr>
        <w:pStyle w:val="32"/>
        <w:snapToGrid w:val="0"/>
        <w:spacing w:before="156" w:after="156" w:line="300" w:lineRule="auto"/>
        <w:ind w:firstLine="630" w:firstLineChars="300"/>
        <w:contextualSpacing/>
        <w:rPr>
          <w:rFonts w:hAnsi="宋体"/>
        </w:rPr>
      </w:pPr>
      <w:r>
        <w:rPr>
          <w:rFonts w:ascii="Times New Roman"/>
        </w:rPr>
        <w:t>event</w:t>
      </w:r>
      <w:r>
        <w:rPr>
          <w:rFonts w:hAnsi="宋体"/>
        </w:rPr>
        <w:t>-</w:t>
      </w:r>
      <w:r>
        <w:rPr>
          <w:rFonts w:ascii="Times New Roman"/>
        </w:rPr>
        <w:t>time</w:t>
      </w:r>
      <w:r>
        <w:rPr>
          <w:rFonts w:hAnsi="宋体"/>
        </w:rPr>
        <w:t>-</w:t>
      </w:r>
      <w:r>
        <w:rPr>
          <w:rFonts w:ascii="Times New Roman"/>
        </w:rPr>
        <w:t>stamps</w:t>
      </w:r>
      <w:r>
        <w:rPr>
          <w:rFonts w:hAnsi="宋体"/>
        </w:rPr>
        <w:t xml:space="preserve">: </w:t>
      </w:r>
      <w:r>
        <w:rPr>
          <w:rFonts w:ascii="Times New Roman"/>
        </w:rPr>
        <w:t>{</w:t>
      </w:r>
      <w:r>
        <w:rPr>
          <w:rFonts w:hint="eastAsia" w:hAnsi="宋体"/>
          <w:b/>
          <w:bCs/>
        </w:rPr>
        <w:t>□</w:t>
      </w:r>
      <w:r>
        <w:rPr>
          <w:rFonts w:hAnsi="宋体"/>
        </w:rPr>
        <w:t>,</w:t>
      </w:r>
      <w:r>
        <w:rPr>
          <w:rFonts w:hint="eastAsia" w:hAnsi="宋体"/>
          <w:b/>
          <w:bCs/>
        </w:rPr>
        <w:t>□</w:t>
      </w:r>
      <w:r>
        <w:rPr>
          <w:rFonts w:hAnsi="宋体"/>
        </w:rPr>
        <w:t>,</w:t>
      </w:r>
      <w:r>
        <w:rPr>
          <w:rFonts w:hint="eastAsia" w:hAnsi="宋体"/>
          <w:b/>
          <w:bCs/>
        </w:rPr>
        <w:t>□</w:t>
      </w:r>
      <w:r>
        <w:rPr>
          <w:rFonts w:ascii="Times New Roman"/>
        </w:rPr>
        <w:t>}</w:t>
      </w:r>
    </w:p>
    <w:p>
      <w:pPr>
        <w:pStyle w:val="32"/>
        <w:snapToGrid w:val="0"/>
        <w:spacing w:before="156" w:after="156" w:line="300" w:lineRule="auto"/>
        <w:ind w:firstLine="630" w:firstLineChars="300"/>
        <w:contextualSpacing/>
        <w:rPr>
          <w:rFonts w:hAnsi="宋体"/>
        </w:rPr>
      </w:pPr>
      <w:r>
        <w:rPr>
          <w:rFonts w:ascii="Times New Roman"/>
        </w:rPr>
        <w:t>profile</w:t>
      </w:r>
      <w:r>
        <w:rPr>
          <w:rFonts w:hAnsi="宋体"/>
        </w:rPr>
        <w:t>-</w:t>
      </w:r>
      <w:r>
        <w:rPr>
          <w:rFonts w:ascii="Times New Roman"/>
        </w:rPr>
        <w:t>name</w:t>
      </w:r>
      <w:r>
        <w:rPr>
          <w:rFonts w:hAnsi="宋体"/>
        </w:rPr>
        <w:t>: "</w:t>
      </w:r>
      <w:r>
        <w:rPr>
          <w:rFonts w:hint="eastAsia" w:hAnsi="宋体"/>
          <w:b/>
          <w:bCs/>
        </w:rPr>
        <w:t>□</w:t>
      </w:r>
      <w:r>
        <w:rPr>
          <w:rFonts w:hAnsi="宋体"/>
        </w:rPr>
        <w:t>"</w:t>
      </w:r>
    </w:p>
    <w:p>
      <w:pPr>
        <w:pStyle w:val="32"/>
        <w:snapToGrid w:val="0"/>
        <w:spacing w:before="156" w:after="156" w:line="300" w:lineRule="auto"/>
        <w:contextualSpacing/>
        <w:rPr>
          <w:rFonts w:hAnsi="宋体"/>
        </w:rPr>
      </w:pPr>
      <w:r>
        <w:rPr>
          <w:rFonts w:ascii="Times New Roman"/>
        </w:rPr>
        <w:t>}</w:t>
      </w:r>
    </w:p>
    <w:p>
      <w:pPr>
        <w:pStyle w:val="868"/>
        <w:numPr>
          <w:ilvl w:val="0"/>
          <w:numId w:val="18"/>
        </w:numPr>
        <w:spacing w:before="156" w:after="156"/>
      </w:pPr>
      <w:r>
        <w:rPr>
          <w:rFonts w:hint="eastAsia"/>
        </w:rPr>
        <w:t xml:space="preserve">模拟输入 </w:t>
      </w:r>
    </w:p>
    <w:p>
      <w:pPr>
        <w:pStyle w:val="32"/>
        <w:rPr>
          <w:rFonts w:hAnsi="宋体"/>
        </w:rPr>
      </w:pPr>
      <w:r>
        <w:rPr>
          <w:rFonts w:ascii="Times New Roman"/>
        </w:rPr>
        <w:t>{</w:t>
      </w:r>
    </w:p>
    <w:p>
      <w:pPr>
        <w:pStyle w:val="32"/>
        <w:ind w:left="210" w:leftChars="100"/>
        <w:rPr>
          <w:rFonts w:hAnsi="宋体"/>
        </w:rPr>
      </w:pPr>
      <w:r>
        <w:rPr>
          <w:rFonts w:hint="eastAsia" w:ascii="Times New Roman"/>
        </w:rPr>
        <w:t>object</w:t>
      </w:r>
      <w:r>
        <w:rPr>
          <w:rFonts w:hint="eastAsia" w:hAnsi="宋体"/>
        </w:rPr>
        <w:t>-</w:t>
      </w:r>
      <w:r>
        <w:rPr>
          <w:rFonts w:hint="eastAsia" w:ascii="Times New Roman"/>
        </w:rPr>
        <w:t>identifier</w:t>
      </w:r>
      <w:r>
        <w:rPr>
          <w:rFonts w:hint="eastAsia" w:hAnsi="宋体"/>
        </w:rPr>
        <w:t>: (</w:t>
      </w:r>
      <w:r>
        <w:rPr>
          <w:rFonts w:hint="eastAsia" w:ascii="Times New Roman"/>
        </w:rPr>
        <w:t>analog</w:t>
      </w:r>
      <w:r>
        <w:rPr>
          <w:rFonts w:hint="eastAsia" w:hAnsi="宋体"/>
        </w:rPr>
        <w:t>-</w:t>
      </w:r>
      <w:r>
        <w:rPr>
          <w:rFonts w:hint="eastAsia" w:ascii="Times New Roman"/>
        </w:rPr>
        <w:t>input</w:t>
      </w:r>
      <w:r>
        <w:rPr>
          <w:rFonts w:hint="eastAsia" w:hAnsi="宋体"/>
        </w:rPr>
        <w:t xml:space="preserve">， </w:t>
      </w:r>
      <w:r>
        <w:rPr>
          <w:rFonts w:hint="eastAsia" w:hAnsi="宋体"/>
          <w:b/>
          <w:bCs/>
        </w:rPr>
        <w:t>□</w:t>
      </w:r>
      <w:r>
        <w:rPr>
          <w:rFonts w:hint="eastAsia" w:hAnsi="宋体"/>
        </w:rPr>
        <w:t>)</w:t>
      </w:r>
    </w:p>
    <w:p>
      <w:pPr>
        <w:pStyle w:val="32"/>
        <w:ind w:left="210" w:leftChars="100"/>
        <w:rPr>
          <w:rFonts w:hAnsi="宋体"/>
        </w:rPr>
      </w:pPr>
      <w:r>
        <w:rPr>
          <w:rFonts w:hint="eastAsia" w:ascii="Times New Roman"/>
        </w:rPr>
        <w:t>object</w:t>
      </w:r>
      <w:r>
        <w:rPr>
          <w:rFonts w:hint="eastAsia" w:hAnsi="宋体"/>
        </w:rPr>
        <w:t>-</w:t>
      </w:r>
      <w:r>
        <w:rPr>
          <w:rFonts w:hint="eastAsia" w:ascii="Times New Roman"/>
        </w:rPr>
        <w:t>name</w:t>
      </w:r>
      <w:r>
        <w:rPr>
          <w:rFonts w:hint="eastAsia" w:hAnsi="宋体"/>
        </w:rPr>
        <w:t>: “</w:t>
      </w:r>
      <w:r>
        <w:rPr>
          <w:rFonts w:hint="eastAsia" w:hAnsi="宋体"/>
          <w:b/>
          <w:bCs/>
        </w:rPr>
        <w:t>□</w:t>
      </w:r>
      <w:r>
        <w:rPr>
          <w:rFonts w:hint="eastAsia" w:hAnsi="宋体"/>
        </w:rPr>
        <w:t>”</w:t>
      </w:r>
    </w:p>
    <w:p>
      <w:pPr>
        <w:pStyle w:val="32"/>
        <w:ind w:left="210" w:leftChars="100"/>
        <w:rPr>
          <w:rFonts w:hAnsi="宋体"/>
        </w:rPr>
      </w:pPr>
      <w:r>
        <w:rPr>
          <w:rFonts w:ascii="Times New Roman"/>
        </w:rPr>
        <w:t>object</w:t>
      </w:r>
      <w:r>
        <w:rPr>
          <w:rFonts w:hAnsi="宋体"/>
        </w:rPr>
        <w:t>-</w:t>
      </w:r>
      <w:r>
        <w:rPr>
          <w:rFonts w:ascii="Times New Roman"/>
        </w:rPr>
        <w:t>type</w:t>
      </w:r>
      <w:r>
        <w:rPr>
          <w:rFonts w:hAnsi="宋体"/>
        </w:rPr>
        <w:t xml:space="preserve">: </w:t>
      </w:r>
      <w:r>
        <w:rPr>
          <w:rFonts w:ascii="Times New Roman"/>
        </w:rPr>
        <w:t>analog</w:t>
      </w:r>
      <w:r>
        <w:rPr>
          <w:rFonts w:hAnsi="宋体"/>
        </w:rPr>
        <w:t>-</w:t>
      </w:r>
      <w:r>
        <w:rPr>
          <w:rFonts w:ascii="Times New Roman"/>
        </w:rPr>
        <w:t>input</w:t>
      </w:r>
    </w:p>
    <w:p>
      <w:pPr>
        <w:pStyle w:val="32"/>
        <w:ind w:left="210" w:leftChars="100"/>
        <w:rPr>
          <w:rFonts w:hAnsi="宋体"/>
        </w:rPr>
      </w:pPr>
      <w:r>
        <w:rPr>
          <w:rFonts w:hint="eastAsia" w:ascii="Times New Roman"/>
        </w:rPr>
        <w:t>present</w:t>
      </w:r>
      <w:r>
        <w:rPr>
          <w:rFonts w:hint="eastAsia" w:hAnsi="宋体"/>
        </w:rPr>
        <w:t>-</w:t>
      </w:r>
      <w:r>
        <w:rPr>
          <w:rFonts w:hint="eastAsia" w:ascii="Times New Roman"/>
        </w:rPr>
        <w:t>value</w:t>
      </w:r>
      <w:r>
        <w:rPr>
          <w:rFonts w:hint="eastAsia" w:hAnsi="宋体"/>
        </w:rPr>
        <w:t>: ？</w:t>
      </w:r>
    </w:p>
    <w:p>
      <w:pPr>
        <w:pStyle w:val="32"/>
        <w:ind w:left="210" w:leftChars="100"/>
        <w:rPr>
          <w:rFonts w:hAnsi="宋体"/>
        </w:rPr>
      </w:pPr>
      <w:r>
        <w:rPr>
          <w:rFonts w:hint="eastAsia" w:ascii="Times New Roman"/>
        </w:rPr>
        <w:t>description</w:t>
      </w:r>
      <w:r>
        <w:rPr>
          <w:rFonts w:hint="eastAsia" w:hAnsi="宋体"/>
        </w:rPr>
        <w:t>: “</w:t>
      </w:r>
      <w:r>
        <w:rPr>
          <w:rFonts w:hint="eastAsia" w:hAnsi="宋体"/>
          <w:b/>
          <w:bCs/>
        </w:rPr>
        <w:t>□</w:t>
      </w:r>
      <w:r>
        <w:rPr>
          <w:rFonts w:hint="eastAsia" w:hAnsi="宋体"/>
        </w:rPr>
        <w:t>”</w:t>
      </w:r>
    </w:p>
    <w:p>
      <w:pPr>
        <w:pStyle w:val="32"/>
        <w:ind w:left="210" w:leftChars="100"/>
        <w:rPr>
          <w:rFonts w:hAnsi="宋体"/>
        </w:rPr>
      </w:pPr>
      <w:r>
        <w:rPr>
          <w:rFonts w:hint="eastAsia" w:ascii="Times New Roman"/>
        </w:rPr>
        <w:t>device</w:t>
      </w:r>
      <w:r>
        <w:rPr>
          <w:rFonts w:hint="eastAsia" w:hAnsi="宋体"/>
        </w:rPr>
        <w:t>-</w:t>
      </w:r>
      <w:r>
        <w:rPr>
          <w:rFonts w:hint="eastAsia" w:ascii="Times New Roman"/>
        </w:rPr>
        <w:t>type</w:t>
      </w:r>
      <w:r>
        <w:rPr>
          <w:rFonts w:hint="eastAsia" w:hAnsi="宋体"/>
        </w:rPr>
        <w:t>: “</w:t>
      </w:r>
      <w:r>
        <w:rPr>
          <w:rFonts w:hint="eastAsia" w:hAnsi="宋体"/>
          <w:b/>
          <w:bCs/>
        </w:rPr>
        <w:t>□</w:t>
      </w:r>
      <w:r>
        <w:rPr>
          <w:rFonts w:hint="eastAsia" w:hAnsi="宋体"/>
        </w:rPr>
        <w:t>”</w:t>
      </w:r>
    </w:p>
    <w:p>
      <w:pPr>
        <w:pStyle w:val="32"/>
        <w:ind w:left="210" w:leftChars="100"/>
        <w:rPr>
          <w:rFonts w:hAnsi="宋体"/>
        </w:rPr>
      </w:pPr>
      <w:r>
        <w:rPr>
          <w:rFonts w:hint="eastAsia" w:ascii="Times New Roman"/>
        </w:rPr>
        <w:t>status</w:t>
      </w:r>
      <w:r>
        <w:rPr>
          <w:rFonts w:hint="eastAsia" w:hAnsi="宋体"/>
        </w:rPr>
        <w:t>-</w:t>
      </w:r>
      <w:r>
        <w:rPr>
          <w:rFonts w:hint="eastAsia" w:ascii="Times New Roman"/>
        </w:rPr>
        <w:t>flags</w:t>
      </w:r>
      <w:r>
        <w:rPr>
          <w:rFonts w:hint="eastAsia" w:hAnsi="宋体"/>
        </w:rPr>
        <w:t xml:space="preserve">: </w:t>
      </w:r>
      <w:r>
        <w:rPr>
          <w:rFonts w:hint="eastAsia" w:ascii="Times New Roman"/>
        </w:rPr>
        <w:t>{</w:t>
      </w:r>
      <w:r>
        <w:rPr>
          <w:rFonts w:hint="eastAsia" w:hAnsi="宋体"/>
          <w:b/>
          <w:bCs/>
        </w:rPr>
        <w:t>□</w:t>
      </w:r>
      <w:r>
        <w:rPr>
          <w:rFonts w:hint="eastAsia" w:hAnsi="宋体"/>
        </w:rPr>
        <w:t>，</w:t>
      </w:r>
      <w:r>
        <w:rPr>
          <w:rFonts w:hint="eastAsia" w:hAnsi="宋体"/>
          <w:b/>
          <w:bCs/>
        </w:rPr>
        <w:t>□</w:t>
      </w:r>
      <w:r>
        <w:rPr>
          <w:rFonts w:hint="eastAsia" w:hAnsi="宋体"/>
        </w:rPr>
        <w:t>，</w:t>
      </w:r>
      <w:r>
        <w:rPr>
          <w:rFonts w:hint="eastAsia" w:hAnsi="宋体"/>
          <w:b/>
          <w:bCs/>
        </w:rPr>
        <w:t>□</w:t>
      </w:r>
      <w:r>
        <w:rPr>
          <w:rFonts w:hint="eastAsia" w:hAnsi="宋体"/>
        </w:rPr>
        <w:t>，</w:t>
      </w:r>
      <w:r>
        <w:rPr>
          <w:rFonts w:hint="eastAsia" w:hAnsi="宋体"/>
          <w:b/>
          <w:bCs/>
        </w:rPr>
        <w:t>□</w:t>
      </w:r>
      <w:r>
        <w:rPr>
          <w:rFonts w:hint="eastAsia" w:ascii="Times New Roman"/>
        </w:rPr>
        <w:t>}</w:t>
      </w:r>
    </w:p>
    <w:p>
      <w:pPr>
        <w:pStyle w:val="32"/>
        <w:ind w:left="210" w:leftChars="100"/>
        <w:rPr>
          <w:rFonts w:hAnsi="宋体"/>
        </w:rPr>
      </w:pPr>
      <w:r>
        <w:rPr>
          <w:rFonts w:hint="eastAsia" w:ascii="Times New Roman"/>
        </w:rPr>
        <w:t>event</w:t>
      </w:r>
      <w:r>
        <w:rPr>
          <w:rFonts w:hint="eastAsia" w:hAnsi="宋体"/>
        </w:rPr>
        <w:t>-</w:t>
      </w:r>
      <w:r>
        <w:rPr>
          <w:rFonts w:hint="eastAsia" w:ascii="Times New Roman"/>
        </w:rPr>
        <w:t>state</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reliability</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out</w:t>
      </w:r>
      <w:r>
        <w:rPr>
          <w:rFonts w:hint="eastAsia" w:hAnsi="宋体"/>
        </w:rPr>
        <w:t>-</w:t>
      </w:r>
      <w:r>
        <w:rPr>
          <w:rFonts w:hint="eastAsia" w:ascii="Times New Roman"/>
        </w:rPr>
        <w:t>of</w:t>
      </w:r>
      <w:r>
        <w:rPr>
          <w:rFonts w:hint="eastAsia" w:hAnsi="宋体"/>
        </w:rPr>
        <w:t>-</w:t>
      </w:r>
      <w:r>
        <w:rPr>
          <w:rFonts w:hint="eastAsia" w:ascii="Times New Roman"/>
        </w:rPr>
        <w:t>service</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update</w:t>
      </w:r>
      <w:r>
        <w:rPr>
          <w:rFonts w:hint="eastAsia" w:hAnsi="宋体"/>
        </w:rPr>
        <w:t>-</w:t>
      </w:r>
      <w:r>
        <w:rPr>
          <w:rFonts w:hint="eastAsia" w:ascii="Times New Roman"/>
        </w:rPr>
        <w:t>interval</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units</w:t>
      </w:r>
      <w:r>
        <w:rPr>
          <w:rFonts w:hint="eastAsia" w:hAnsi="宋体"/>
        </w:rPr>
        <w:t>:</w:t>
      </w:r>
      <w:r>
        <w:rPr>
          <w:rFonts w:hAnsi="宋体"/>
        </w:rPr>
        <w:t xml:space="preserve"> </w:t>
      </w:r>
      <w:r>
        <w:rPr>
          <w:rFonts w:hint="eastAsia" w:hAnsi="宋体"/>
          <w:b/>
          <w:bCs/>
        </w:rPr>
        <w:t>□</w:t>
      </w:r>
    </w:p>
    <w:p>
      <w:pPr>
        <w:pStyle w:val="32"/>
        <w:ind w:left="210" w:leftChars="100"/>
        <w:rPr>
          <w:rFonts w:hAnsi="宋体"/>
        </w:rPr>
      </w:pPr>
      <w:r>
        <w:rPr>
          <w:rFonts w:hint="eastAsia" w:ascii="Times New Roman"/>
        </w:rPr>
        <w:t>min</w:t>
      </w:r>
      <w:r>
        <w:rPr>
          <w:rFonts w:hint="eastAsia" w:hAnsi="宋体"/>
        </w:rPr>
        <w:t>-</w:t>
      </w:r>
      <w:r>
        <w:rPr>
          <w:rFonts w:hint="eastAsia" w:ascii="Times New Roman"/>
        </w:rPr>
        <w:t>pres</w:t>
      </w:r>
      <w:r>
        <w:rPr>
          <w:rFonts w:hint="eastAsia" w:hAnsi="宋体"/>
        </w:rPr>
        <w:t>-</w:t>
      </w:r>
      <w:r>
        <w:rPr>
          <w:rFonts w:hint="eastAsia" w:ascii="Times New Roman"/>
        </w:rPr>
        <w:t>value</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max</w:t>
      </w:r>
      <w:r>
        <w:rPr>
          <w:rFonts w:hint="eastAsia" w:hAnsi="宋体"/>
        </w:rPr>
        <w:t>-</w:t>
      </w:r>
      <w:r>
        <w:rPr>
          <w:rFonts w:hint="eastAsia" w:ascii="Times New Roman"/>
        </w:rPr>
        <w:t>pres</w:t>
      </w:r>
      <w:r>
        <w:rPr>
          <w:rFonts w:hint="eastAsia" w:hAnsi="宋体"/>
        </w:rPr>
        <w:t>-</w:t>
      </w:r>
      <w:r>
        <w:rPr>
          <w:rFonts w:hint="eastAsia" w:ascii="Times New Roman"/>
        </w:rPr>
        <w:t>value</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resolution</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cov</w:t>
      </w:r>
      <w:r>
        <w:rPr>
          <w:rFonts w:hint="eastAsia" w:hAnsi="宋体"/>
        </w:rPr>
        <w:t>-</w:t>
      </w:r>
      <w:r>
        <w:rPr>
          <w:rFonts w:hint="eastAsia" w:ascii="Times New Roman"/>
        </w:rPr>
        <w:t>increment</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time</w:t>
      </w:r>
      <w:r>
        <w:rPr>
          <w:rFonts w:hint="eastAsia" w:hAnsi="宋体"/>
        </w:rPr>
        <w:t>-</w:t>
      </w:r>
      <w:r>
        <w:rPr>
          <w:rFonts w:hint="eastAsia" w:ascii="Times New Roman"/>
        </w:rPr>
        <w:t>delay</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notification</w:t>
      </w:r>
      <w:r>
        <w:rPr>
          <w:rFonts w:hint="eastAsia" w:hAnsi="宋体"/>
        </w:rPr>
        <w:t>-</w:t>
      </w:r>
      <w:r>
        <w:rPr>
          <w:rFonts w:hint="eastAsia" w:ascii="Times New Roman"/>
        </w:rPr>
        <w:t>class</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high</w:t>
      </w:r>
      <w:r>
        <w:rPr>
          <w:rFonts w:hint="eastAsia" w:hAnsi="宋体"/>
        </w:rPr>
        <w:t>-</w:t>
      </w:r>
      <w:r>
        <w:rPr>
          <w:rFonts w:hint="eastAsia" w:ascii="Times New Roman"/>
        </w:rPr>
        <w:t>limit</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low</w:t>
      </w:r>
      <w:r>
        <w:rPr>
          <w:rFonts w:hint="eastAsia" w:hAnsi="宋体"/>
        </w:rPr>
        <w:t>-</w:t>
      </w:r>
      <w:r>
        <w:rPr>
          <w:rFonts w:hint="eastAsia" w:ascii="Times New Roman"/>
        </w:rPr>
        <w:t>limit</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deadband</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limit</w:t>
      </w:r>
      <w:r>
        <w:rPr>
          <w:rFonts w:hint="eastAsia" w:hAnsi="宋体"/>
        </w:rPr>
        <w:t>-</w:t>
      </w:r>
      <w:r>
        <w:rPr>
          <w:rFonts w:hint="eastAsia" w:ascii="Times New Roman"/>
        </w:rPr>
        <w:t>enable</w:t>
      </w:r>
      <w:r>
        <w:rPr>
          <w:rFonts w:hint="eastAsia" w:hAnsi="宋体"/>
        </w:rPr>
        <w:t xml:space="preserve">: </w:t>
      </w:r>
      <w:r>
        <w:rPr>
          <w:rFonts w:hint="eastAsia" w:ascii="Times New Roman"/>
        </w:rPr>
        <w:t>{</w:t>
      </w:r>
      <w:r>
        <w:rPr>
          <w:rFonts w:hint="eastAsia" w:hAnsi="宋体"/>
          <w:b/>
          <w:bCs/>
        </w:rPr>
        <w:t>□</w:t>
      </w:r>
      <w:r>
        <w:rPr>
          <w:rFonts w:hint="eastAsia" w:hAnsi="宋体"/>
        </w:rPr>
        <w:t>，</w:t>
      </w:r>
      <w:r>
        <w:rPr>
          <w:rFonts w:hint="eastAsia" w:hAnsi="宋体"/>
          <w:b/>
          <w:bCs/>
        </w:rPr>
        <w:t>□</w:t>
      </w:r>
      <w:r>
        <w:rPr>
          <w:rFonts w:hint="eastAsia" w:ascii="Times New Roman"/>
        </w:rPr>
        <w:t>}</w:t>
      </w:r>
    </w:p>
    <w:p>
      <w:pPr>
        <w:pStyle w:val="32"/>
        <w:ind w:left="210" w:leftChars="100"/>
        <w:rPr>
          <w:rFonts w:hAnsi="宋体"/>
        </w:rPr>
      </w:pPr>
      <w:r>
        <w:rPr>
          <w:rFonts w:hint="eastAsia" w:ascii="Times New Roman"/>
        </w:rPr>
        <w:t>event</w:t>
      </w:r>
      <w:r>
        <w:rPr>
          <w:rFonts w:hint="eastAsia" w:hAnsi="宋体"/>
        </w:rPr>
        <w:t>-</w:t>
      </w:r>
      <w:r>
        <w:rPr>
          <w:rFonts w:hint="eastAsia" w:ascii="Times New Roman"/>
        </w:rPr>
        <w:t>enable</w:t>
      </w:r>
      <w:r>
        <w:rPr>
          <w:rFonts w:hint="eastAsia" w:hAnsi="宋体"/>
        </w:rPr>
        <w:t xml:space="preserve">: </w:t>
      </w:r>
      <w:r>
        <w:rPr>
          <w:rFonts w:hint="eastAsia" w:ascii="Times New Roman"/>
        </w:rPr>
        <w:t>{</w:t>
      </w:r>
      <w:r>
        <w:rPr>
          <w:rFonts w:hint="eastAsia" w:hAnsi="宋体"/>
          <w:b/>
          <w:bCs/>
        </w:rPr>
        <w:t>□</w:t>
      </w:r>
      <w:r>
        <w:rPr>
          <w:rFonts w:hint="eastAsia" w:hAnsi="宋体"/>
        </w:rPr>
        <w:t>，</w:t>
      </w:r>
      <w:r>
        <w:rPr>
          <w:rFonts w:hint="eastAsia" w:hAnsi="宋体"/>
          <w:b/>
          <w:bCs/>
        </w:rPr>
        <w:t>□</w:t>
      </w:r>
      <w:r>
        <w:rPr>
          <w:rFonts w:hint="eastAsia" w:hAnsi="宋体"/>
        </w:rPr>
        <w:t>，</w:t>
      </w:r>
      <w:r>
        <w:rPr>
          <w:rFonts w:hint="eastAsia" w:hAnsi="宋体"/>
          <w:b/>
          <w:bCs/>
        </w:rPr>
        <w:t>□</w:t>
      </w:r>
      <w:r>
        <w:rPr>
          <w:rFonts w:hint="eastAsia" w:ascii="Times New Roman"/>
        </w:rPr>
        <w:t>}</w:t>
      </w:r>
    </w:p>
    <w:p>
      <w:pPr>
        <w:pStyle w:val="32"/>
        <w:ind w:left="210" w:leftChars="100"/>
        <w:rPr>
          <w:rFonts w:hAnsi="宋体"/>
        </w:rPr>
      </w:pPr>
      <w:r>
        <w:rPr>
          <w:rFonts w:hint="eastAsia" w:ascii="Times New Roman"/>
        </w:rPr>
        <w:t>acked</w:t>
      </w:r>
      <w:r>
        <w:rPr>
          <w:rFonts w:hint="eastAsia" w:hAnsi="宋体"/>
        </w:rPr>
        <w:t>-</w:t>
      </w:r>
      <w:r>
        <w:rPr>
          <w:rFonts w:hint="eastAsia" w:ascii="Times New Roman"/>
        </w:rPr>
        <w:t>transitions</w:t>
      </w:r>
      <w:r>
        <w:rPr>
          <w:rFonts w:hint="eastAsia" w:hAnsi="宋体"/>
        </w:rPr>
        <w:t xml:space="preserve">: </w:t>
      </w:r>
      <w:r>
        <w:rPr>
          <w:rFonts w:hint="eastAsia" w:ascii="Times New Roman"/>
        </w:rPr>
        <w:t>{</w:t>
      </w:r>
      <w:r>
        <w:rPr>
          <w:rFonts w:hint="eastAsia" w:hAnsi="宋体"/>
          <w:b/>
          <w:bCs/>
        </w:rPr>
        <w:t>□</w:t>
      </w:r>
      <w:r>
        <w:rPr>
          <w:rFonts w:hint="eastAsia" w:hAnsi="宋体"/>
        </w:rPr>
        <w:t>，</w:t>
      </w:r>
      <w:r>
        <w:rPr>
          <w:rFonts w:hint="eastAsia" w:hAnsi="宋体"/>
          <w:b/>
          <w:bCs/>
        </w:rPr>
        <w:t>□</w:t>
      </w:r>
      <w:r>
        <w:rPr>
          <w:rFonts w:hint="eastAsia" w:hAnsi="宋体"/>
        </w:rPr>
        <w:t>，</w:t>
      </w:r>
      <w:r>
        <w:rPr>
          <w:rFonts w:hint="eastAsia" w:hAnsi="宋体"/>
          <w:b/>
          <w:bCs/>
        </w:rPr>
        <w:t>□</w:t>
      </w:r>
      <w:r>
        <w:rPr>
          <w:rFonts w:hint="eastAsia" w:ascii="Times New Roman"/>
        </w:rPr>
        <w:t>}</w:t>
      </w:r>
    </w:p>
    <w:p>
      <w:pPr>
        <w:pStyle w:val="32"/>
        <w:ind w:left="210" w:leftChars="100"/>
        <w:rPr>
          <w:rFonts w:hAnsi="宋体"/>
        </w:rPr>
      </w:pPr>
      <w:r>
        <w:rPr>
          <w:rFonts w:hint="eastAsia" w:ascii="Times New Roman"/>
        </w:rPr>
        <w:t>notify</w:t>
      </w:r>
      <w:r>
        <w:rPr>
          <w:rFonts w:hint="eastAsia" w:hAnsi="宋体"/>
        </w:rPr>
        <w:t>-</w:t>
      </w:r>
      <w:r>
        <w:rPr>
          <w:rFonts w:hint="eastAsia" w:ascii="Times New Roman"/>
        </w:rPr>
        <w:t>type</w:t>
      </w:r>
      <w:r>
        <w:rPr>
          <w:rFonts w:hint="eastAsia" w:hAnsi="宋体"/>
        </w:rPr>
        <w:t xml:space="preserve">: </w:t>
      </w:r>
      <w:r>
        <w:rPr>
          <w:rFonts w:hint="eastAsia" w:hAnsi="宋体"/>
          <w:b/>
          <w:bCs/>
        </w:rPr>
        <w:t>□</w:t>
      </w:r>
    </w:p>
    <w:p>
      <w:pPr>
        <w:pStyle w:val="32"/>
        <w:ind w:left="210" w:leftChars="100"/>
        <w:rPr>
          <w:rFonts w:hAnsi="宋体"/>
        </w:rPr>
      </w:pPr>
      <w:r>
        <w:rPr>
          <w:rFonts w:hint="eastAsia" w:ascii="Times New Roman"/>
        </w:rPr>
        <w:t>event</w:t>
      </w:r>
      <w:r>
        <w:rPr>
          <w:rFonts w:hint="eastAsia" w:hAnsi="宋体"/>
        </w:rPr>
        <w:t>-</w:t>
      </w:r>
      <w:r>
        <w:rPr>
          <w:rFonts w:hint="eastAsia" w:ascii="Times New Roman"/>
        </w:rPr>
        <w:t>time</w:t>
      </w:r>
      <w:r>
        <w:rPr>
          <w:rFonts w:hint="eastAsia" w:hAnsi="宋体"/>
        </w:rPr>
        <w:t>-</w:t>
      </w:r>
      <w:r>
        <w:rPr>
          <w:rFonts w:hint="eastAsia" w:ascii="Times New Roman"/>
        </w:rPr>
        <w:t>stamps</w:t>
      </w:r>
      <w:r>
        <w:rPr>
          <w:rFonts w:hint="eastAsia" w:hAnsi="宋体"/>
        </w:rPr>
        <w:t xml:space="preserve">: </w:t>
      </w:r>
      <w:r>
        <w:rPr>
          <w:rFonts w:hint="eastAsia" w:ascii="Times New Roman"/>
        </w:rPr>
        <w:t>{</w:t>
      </w:r>
      <w:r>
        <w:rPr>
          <w:rFonts w:hint="eastAsia" w:hAnsi="宋体"/>
          <w:b/>
          <w:bCs/>
        </w:rPr>
        <w:t>□</w:t>
      </w:r>
      <w:r>
        <w:rPr>
          <w:rFonts w:hint="eastAsia" w:hAnsi="宋体"/>
        </w:rPr>
        <w:t>，</w:t>
      </w:r>
      <w:r>
        <w:rPr>
          <w:rFonts w:hint="eastAsia" w:hAnsi="宋体"/>
          <w:b/>
          <w:bCs/>
        </w:rPr>
        <w:t>□</w:t>
      </w:r>
      <w:r>
        <w:rPr>
          <w:rFonts w:hint="eastAsia" w:hAnsi="宋体"/>
        </w:rPr>
        <w:t>，</w:t>
      </w:r>
      <w:r>
        <w:rPr>
          <w:rFonts w:hint="eastAsia" w:hAnsi="宋体"/>
          <w:b/>
          <w:bCs/>
        </w:rPr>
        <w:t>□</w:t>
      </w:r>
      <w:r>
        <w:rPr>
          <w:rFonts w:hint="eastAsia" w:ascii="Times New Roman"/>
        </w:rPr>
        <w:t>}</w:t>
      </w:r>
    </w:p>
    <w:p>
      <w:pPr>
        <w:pStyle w:val="32"/>
        <w:ind w:left="210" w:leftChars="100"/>
        <w:rPr>
          <w:rFonts w:hAnsi="宋体"/>
        </w:rPr>
      </w:pPr>
      <w:r>
        <w:rPr>
          <w:rFonts w:hint="eastAsia" w:ascii="Times New Roman"/>
        </w:rPr>
        <w:t>profile</w:t>
      </w:r>
      <w:r>
        <w:rPr>
          <w:rFonts w:hint="eastAsia" w:hAnsi="宋体"/>
        </w:rPr>
        <w:t>-</w:t>
      </w:r>
      <w:r>
        <w:rPr>
          <w:rFonts w:hint="eastAsia" w:ascii="Times New Roman"/>
        </w:rPr>
        <w:t>name</w:t>
      </w:r>
      <w:r>
        <w:rPr>
          <w:rFonts w:hint="eastAsia" w:hAnsi="宋体"/>
        </w:rPr>
        <w:t>: “</w:t>
      </w:r>
      <w:r>
        <w:rPr>
          <w:rFonts w:hint="eastAsia" w:hAnsi="宋体"/>
          <w:b/>
          <w:bCs/>
        </w:rPr>
        <w:t>□</w:t>
      </w:r>
      <w:r>
        <w:rPr>
          <w:rFonts w:hint="eastAsia" w:hAnsi="宋体"/>
        </w:rPr>
        <w:t>”</w:t>
      </w:r>
    </w:p>
    <w:p>
      <w:pPr>
        <w:pStyle w:val="32"/>
      </w:pPr>
      <w:r>
        <w:rPr>
          <w:rFonts w:ascii="Times New Roman"/>
        </w:rPr>
        <w:t>}</w:t>
      </w:r>
    </w:p>
    <w:p>
      <w:pPr>
        <w:pStyle w:val="868"/>
        <w:numPr>
          <w:ilvl w:val="0"/>
          <w:numId w:val="18"/>
        </w:numPr>
        <w:spacing w:before="156" w:after="156"/>
      </w:pPr>
      <w:r>
        <w:rPr>
          <w:rFonts w:hint="eastAsia"/>
        </w:rPr>
        <w:t xml:space="preserve">模拟输出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identifier</w:t>
      </w:r>
      <w:r>
        <w:rPr>
          <w:rFonts w:ascii="宋体" w:hAnsi="宋体"/>
          <w:kern w:val="0"/>
          <w:szCs w:val="20"/>
        </w:rPr>
        <w:t>: (</w:t>
      </w:r>
      <w:r>
        <w:rPr>
          <w:kern w:val="0"/>
          <w:szCs w:val="20"/>
        </w:rPr>
        <w:t>analog</w:t>
      </w:r>
      <w:r>
        <w:rPr>
          <w:rFonts w:ascii="宋体" w:hAnsi="宋体"/>
          <w:kern w:val="0"/>
          <w:szCs w:val="20"/>
        </w:rPr>
        <w:t>-</w:t>
      </w:r>
      <w:r>
        <w:rPr>
          <w:kern w:val="0"/>
          <w:szCs w:val="20"/>
        </w:rPr>
        <w:t>output</w:t>
      </w:r>
      <w:r>
        <w:rPr>
          <w:rFonts w:hint="eastAsia" w:ascii="宋体" w:hAnsi="宋体"/>
          <w:kern w:val="0"/>
          <w:szCs w:val="20"/>
        </w:rPr>
        <w:t>，</w:t>
      </w:r>
      <w:r>
        <w:rPr>
          <w:rFonts w:ascii="宋体" w:hAnsi="宋体"/>
          <w:kern w:val="0"/>
          <w:szCs w:val="20"/>
        </w:rPr>
        <w:t xml:space="preserve"> </w:t>
      </w:r>
      <w:r>
        <w:rPr>
          <w:rFonts w:hint="eastAsia" w:ascii="宋体" w:hAnsi="宋体"/>
          <w:b/>
          <w:bCs/>
          <w:kern w:val="0"/>
          <w:szCs w:val="20"/>
        </w:rPr>
        <w:t>□</w:t>
      </w:r>
      <w:r>
        <w:rPr>
          <w:rFonts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name</w:t>
      </w:r>
      <w:r>
        <w:rPr>
          <w:rFonts w:ascii="宋体" w:hAnsi="宋体"/>
          <w:kern w:val="0"/>
          <w:szCs w:val="20"/>
        </w:rPr>
        <w:t xml:space="preserve">: </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analog</w:t>
      </w:r>
      <w:r>
        <w:rPr>
          <w:rFonts w:ascii="宋体" w:hAnsi="宋体"/>
          <w:kern w:val="0"/>
          <w:szCs w:val="20"/>
        </w:rPr>
        <w:t>-</w:t>
      </w:r>
      <w:r>
        <w:rPr>
          <w:kern w:val="0"/>
          <w:szCs w:val="20"/>
        </w:rPr>
        <w:t>output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present</w:t>
      </w:r>
      <w:r>
        <w:rPr>
          <w:rFonts w:ascii="宋体" w:hAnsi="宋体"/>
          <w:kern w:val="0"/>
          <w:szCs w:val="20"/>
        </w:rPr>
        <w:t>-</w:t>
      </w:r>
      <w:r>
        <w:rPr>
          <w:kern w:val="0"/>
          <w:szCs w:val="20"/>
        </w:rPr>
        <w:t>value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description</w:t>
      </w:r>
      <w:r>
        <w:rPr>
          <w:rFonts w:ascii="宋体" w:hAnsi="宋体"/>
          <w:kern w:val="0"/>
          <w:szCs w:val="20"/>
        </w:rPr>
        <w:t xml:space="preserve">: </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device</w:t>
      </w:r>
      <w:r>
        <w:rPr>
          <w:rFonts w:ascii="宋体" w:hAnsi="宋体"/>
          <w:kern w:val="0"/>
          <w:szCs w:val="20"/>
        </w:rPr>
        <w:t>-</w:t>
      </w:r>
      <w:r>
        <w:rPr>
          <w:kern w:val="0"/>
          <w:szCs w:val="20"/>
        </w:rPr>
        <w:t>type</w:t>
      </w:r>
      <w:r>
        <w:rPr>
          <w:rFonts w:ascii="宋体" w:hAnsi="宋体"/>
          <w:kern w:val="0"/>
          <w:szCs w:val="20"/>
        </w:rPr>
        <w:t xml:space="preserve">: </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status</w:t>
      </w:r>
      <w:r>
        <w:rPr>
          <w:rFonts w:ascii="宋体" w:hAnsi="宋体"/>
          <w:kern w:val="0"/>
          <w:szCs w:val="20"/>
        </w:rPr>
        <w:t>-</w:t>
      </w:r>
      <w:r>
        <w:rPr>
          <w:kern w:val="0"/>
          <w:szCs w:val="20"/>
        </w:rPr>
        <w:t>flags</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event</w:t>
      </w:r>
      <w:r>
        <w:rPr>
          <w:rFonts w:ascii="宋体" w:hAnsi="宋体"/>
          <w:kern w:val="0"/>
          <w:szCs w:val="20"/>
        </w:rPr>
        <w:t>-</w:t>
      </w:r>
      <w:r>
        <w:rPr>
          <w:kern w:val="0"/>
          <w:szCs w:val="20"/>
        </w:rPr>
        <w:t>state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reliability</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out</w:t>
      </w:r>
      <w:r>
        <w:rPr>
          <w:rFonts w:ascii="宋体" w:hAnsi="宋体"/>
          <w:kern w:val="0"/>
          <w:szCs w:val="20"/>
        </w:rPr>
        <w:t>-</w:t>
      </w:r>
      <w:r>
        <w:rPr>
          <w:kern w:val="0"/>
          <w:szCs w:val="20"/>
        </w:rPr>
        <w:t>of</w:t>
      </w:r>
      <w:r>
        <w:rPr>
          <w:rFonts w:ascii="宋体" w:hAnsi="宋体"/>
          <w:kern w:val="0"/>
          <w:szCs w:val="20"/>
        </w:rPr>
        <w:t>-</w:t>
      </w:r>
      <w:r>
        <w:rPr>
          <w:kern w:val="0"/>
          <w:szCs w:val="20"/>
        </w:rPr>
        <w:t>service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units</w:t>
      </w:r>
      <w:r>
        <w:rPr>
          <w:rFonts w:ascii="宋体" w:hAnsi="宋体"/>
          <w:kern w:val="0"/>
          <w:szCs w:val="20"/>
        </w:rPr>
        <w:t>:</w:t>
      </w:r>
      <w:r>
        <w:rPr>
          <w:rFonts w:ascii="宋体" w:hAnsi="宋体"/>
          <w:b/>
          <w:bCs/>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min</w:t>
      </w:r>
      <w:r>
        <w:rPr>
          <w:rFonts w:ascii="宋体" w:hAnsi="宋体"/>
          <w:kern w:val="0"/>
          <w:szCs w:val="20"/>
        </w:rPr>
        <w:t>-</w:t>
      </w:r>
      <w:r>
        <w:rPr>
          <w:kern w:val="0"/>
          <w:szCs w:val="20"/>
        </w:rPr>
        <w:t>pres</w:t>
      </w:r>
      <w:r>
        <w:rPr>
          <w:rFonts w:ascii="宋体" w:hAnsi="宋体"/>
          <w:kern w:val="0"/>
          <w:szCs w:val="20"/>
        </w:rPr>
        <w:t>-</w:t>
      </w:r>
      <w:r>
        <w:rPr>
          <w:kern w:val="0"/>
          <w:szCs w:val="20"/>
        </w:rPr>
        <w:t>value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max</w:t>
      </w:r>
      <w:r>
        <w:rPr>
          <w:rFonts w:ascii="宋体" w:hAnsi="宋体"/>
          <w:kern w:val="0"/>
          <w:szCs w:val="20"/>
        </w:rPr>
        <w:t>-</w:t>
      </w:r>
      <w:r>
        <w:rPr>
          <w:kern w:val="0"/>
          <w:szCs w:val="20"/>
        </w:rPr>
        <w:t>pres</w:t>
      </w:r>
      <w:r>
        <w:rPr>
          <w:rFonts w:ascii="宋体" w:hAnsi="宋体"/>
          <w:kern w:val="0"/>
          <w:szCs w:val="20"/>
        </w:rPr>
        <w:t>-</w:t>
      </w:r>
      <w:r>
        <w:rPr>
          <w:kern w:val="0"/>
          <w:szCs w:val="20"/>
        </w:rPr>
        <w:t>value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resolution</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priority</w:t>
      </w:r>
      <w:r>
        <w:rPr>
          <w:rFonts w:ascii="宋体" w:hAnsi="宋体"/>
          <w:kern w:val="0"/>
          <w:szCs w:val="20"/>
        </w:rPr>
        <w:t>-</w:t>
      </w:r>
      <w:r>
        <w:rPr>
          <w:kern w:val="0"/>
          <w:szCs w:val="20"/>
        </w:rPr>
        <w:t>array</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rFonts w:hint="eastAsia" w:ascii="宋体" w:hAnsi="宋体"/>
          <w:kern w:val="0"/>
          <w:szCs w:val="20"/>
        </w:rPr>
        <w:t>，</w:t>
      </w:r>
      <w:r>
        <w:rPr>
          <w:rFonts w:ascii="宋体" w:hAnsi="宋体"/>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relinquish</w:t>
      </w:r>
      <w:r>
        <w:rPr>
          <w:rFonts w:ascii="宋体" w:hAnsi="宋体"/>
          <w:kern w:val="0"/>
          <w:szCs w:val="20"/>
        </w:rPr>
        <w:t>-</w:t>
      </w:r>
      <w:r>
        <w:rPr>
          <w:kern w:val="0"/>
          <w:szCs w:val="20"/>
        </w:rPr>
        <w:t>default</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cov</w:t>
      </w:r>
      <w:r>
        <w:rPr>
          <w:rFonts w:ascii="宋体" w:hAnsi="宋体"/>
          <w:kern w:val="0"/>
          <w:szCs w:val="20"/>
        </w:rPr>
        <w:t>-</w:t>
      </w:r>
      <w:r>
        <w:rPr>
          <w:kern w:val="0"/>
          <w:szCs w:val="20"/>
        </w:rPr>
        <w:t>increment</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time</w:t>
      </w:r>
      <w:r>
        <w:rPr>
          <w:rFonts w:ascii="宋体" w:hAnsi="宋体"/>
          <w:kern w:val="0"/>
          <w:szCs w:val="20"/>
        </w:rPr>
        <w:t>-</w:t>
      </w:r>
      <w:r>
        <w:rPr>
          <w:kern w:val="0"/>
          <w:szCs w:val="20"/>
        </w:rPr>
        <w:t>delay</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notification</w:t>
      </w:r>
      <w:r>
        <w:rPr>
          <w:rFonts w:ascii="宋体" w:hAnsi="宋体"/>
          <w:kern w:val="0"/>
          <w:szCs w:val="20"/>
        </w:rPr>
        <w:t>-</w:t>
      </w:r>
      <w:r>
        <w:rPr>
          <w:kern w:val="0"/>
          <w:szCs w:val="20"/>
        </w:rPr>
        <w:t>class</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high</w:t>
      </w:r>
      <w:r>
        <w:rPr>
          <w:rFonts w:ascii="宋体" w:hAnsi="宋体"/>
          <w:kern w:val="0"/>
          <w:szCs w:val="20"/>
        </w:rPr>
        <w:t>-</w:t>
      </w:r>
      <w:r>
        <w:rPr>
          <w:kern w:val="0"/>
          <w:szCs w:val="20"/>
        </w:rPr>
        <w:t>limit</w:t>
      </w:r>
      <w:r>
        <w:rPr>
          <w:rFonts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low</w:t>
      </w:r>
      <w:r>
        <w:rPr>
          <w:rFonts w:ascii="宋体" w:hAnsi="宋体"/>
          <w:kern w:val="0"/>
          <w:szCs w:val="20"/>
        </w:rPr>
        <w:t>-</w:t>
      </w:r>
      <w:r>
        <w:rPr>
          <w:kern w:val="0"/>
          <w:szCs w:val="20"/>
        </w:rPr>
        <w:t>limit</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deadband</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limit</w:t>
      </w:r>
      <w:r>
        <w:rPr>
          <w:rFonts w:ascii="宋体" w:hAnsi="宋体"/>
          <w:kern w:val="0"/>
          <w:szCs w:val="20"/>
        </w:rPr>
        <w:t>-</w:t>
      </w:r>
      <w:r>
        <w:rPr>
          <w:kern w:val="0"/>
          <w:szCs w:val="20"/>
        </w:rPr>
        <w:t>enable</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event</w:t>
      </w:r>
      <w:r>
        <w:rPr>
          <w:rFonts w:ascii="宋体" w:hAnsi="宋体"/>
          <w:kern w:val="0"/>
          <w:szCs w:val="20"/>
        </w:rPr>
        <w:t>-</w:t>
      </w:r>
      <w:r>
        <w:rPr>
          <w:kern w:val="0"/>
          <w:szCs w:val="20"/>
        </w:rPr>
        <w:t>enable</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acked</w:t>
      </w:r>
      <w:r>
        <w:rPr>
          <w:rFonts w:ascii="宋体" w:hAnsi="宋体"/>
          <w:kern w:val="0"/>
          <w:szCs w:val="20"/>
        </w:rPr>
        <w:t>-</w:t>
      </w:r>
      <w:r>
        <w:rPr>
          <w:kern w:val="0"/>
          <w:szCs w:val="20"/>
        </w:rPr>
        <w:t>transitions</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notify</w:t>
      </w:r>
      <w:r>
        <w:rPr>
          <w:rFonts w:ascii="宋体" w:hAnsi="宋体"/>
          <w:kern w:val="0"/>
          <w:szCs w:val="20"/>
        </w:rPr>
        <w:t>-</w:t>
      </w:r>
      <w:r>
        <w:rPr>
          <w:kern w:val="0"/>
          <w:szCs w:val="20"/>
        </w:rPr>
        <w:t>type</w:t>
      </w:r>
      <w:r>
        <w:rPr>
          <w:rFonts w:ascii="宋体" w:hAnsi="宋体"/>
          <w:kern w:val="0"/>
          <w:szCs w:val="20"/>
        </w:rPr>
        <w:t xml:space="preserve">: </w:t>
      </w:r>
      <w:r>
        <w:rPr>
          <w:rFonts w:hint="eastAsia" w:ascii="宋体" w:hAnsi="宋体"/>
          <w:b/>
          <w:bCs/>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event</w:t>
      </w:r>
      <w:r>
        <w:rPr>
          <w:rFonts w:ascii="宋体" w:hAnsi="宋体"/>
          <w:kern w:val="0"/>
          <w:szCs w:val="20"/>
        </w:rPr>
        <w:t>-</w:t>
      </w:r>
      <w:r>
        <w:rPr>
          <w:kern w:val="0"/>
          <w:szCs w:val="20"/>
        </w:rPr>
        <w:t>time</w:t>
      </w:r>
      <w:r>
        <w:rPr>
          <w:rFonts w:ascii="宋体" w:hAnsi="宋体"/>
          <w:kern w:val="0"/>
          <w:szCs w:val="20"/>
        </w:rPr>
        <w:t>-</w:t>
      </w:r>
      <w:r>
        <w:rPr>
          <w:kern w:val="0"/>
          <w:szCs w:val="20"/>
        </w:rPr>
        <w:t>stamps</w:t>
      </w:r>
      <w:r>
        <w:rPr>
          <w:rFonts w:ascii="宋体" w:hAnsi="宋体"/>
          <w:kern w:val="0"/>
          <w:szCs w:val="20"/>
        </w:rPr>
        <w:t xml:space="preserve">: </w:t>
      </w:r>
      <w:r>
        <w:rPr>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r>
        <w:rPr>
          <w:rFonts w:hint="eastAsia" w:ascii="宋体" w:hAnsi="宋体"/>
          <w:b/>
          <w:bCs/>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profile</w:t>
      </w:r>
      <w:r>
        <w:rPr>
          <w:rFonts w:ascii="宋体" w:hAnsi="宋体"/>
          <w:kern w:val="0"/>
          <w:szCs w:val="20"/>
        </w:rPr>
        <w:t>-</w:t>
      </w:r>
      <w:r>
        <w:rPr>
          <w:kern w:val="0"/>
          <w:szCs w:val="20"/>
        </w:rPr>
        <w:t>name</w:t>
      </w:r>
      <w:r>
        <w:rPr>
          <w:rFonts w:ascii="宋体" w:hAnsi="宋体"/>
          <w:kern w:val="0"/>
          <w:szCs w:val="20"/>
        </w:rPr>
        <w:t xml:space="preserve">: </w:t>
      </w:r>
      <w:r>
        <w:rPr>
          <w:rFonts w:hint="eastAsia" w:ascii="宋体" w:hAnsi="宋体"/>
          <w:kern w:val="0"/>
          <w:szCs w:val="20"/>
        </w:rPr>
        <w:t>“</w:t>
      </w:r>
      <w:r>
        <w:rPr>
          <w:rFonts w:hint="eastAsia" w:ascii="宋体" w:hAnsi="宋体"/>
          <w:b/>
          <w:bCs/>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模拟值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analog</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bCs/>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analog</w:t>
      </w:r>
      <w:r>
        <w:rPr>
          <w:rFonts w:ascii="宋体" w:hAnsi="宋体"/>
          <w:kern w:val="0"/>
          <w:szCs w:val="20"/>
        </w:rPr>
        <w:t>-</w:t>
      </w:r>
      <w:r>
        <w:rPr>
          <w:kern w:val="0"/>
          <w:szCs w:val="20"/>
        </w:rPr>
        <w:t>value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cov</w:t>
      </w:r>
      <w:r>
        <w:rPr>
          <w:rFonts w:hint="eastAsia" w:ascii="宋体" w:hAnsi="宋体"/>
          <w:kern w:val="0"/>
          <w:szCs w:val="20"/>
        </w:rPr>
        <w:t>-</w:t>
      </w:r>
      <w:r>
        <w:rPr>
          <w:rFonts w:hint="eastAsia"/>
          <w:kern w:val="0"/>
          <w:szCs w:val="20"/>
        </w:rPr>
        <w:t>increment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high</w:t>
      </w:r>
      <w:r>
        <w:rPr>
          <w:rFonts w:hint="eastAsia" w:ascii="宋体" w:hAnsi="宋体"/>
          <w:kern w:val="0"/>
          <w:szCs w:val="20"/>
        </w:rPr>
        <w:t>-</w:t>
      </w:r>
      <w:r>
        <w:rPr>
          <w:rFonts w:hint="eastAsia"/>
          <w:kern w:val="0"/>
          <w:szCs w:val="20"/>
        </w:rPr>
        <w:t>limit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low</w:t>
      </w:r>
      <w:r>
        <w:rPr>
          <w:rFonts w:hint="eastAsia" w:ascii="宋体" w:hAnsi="宋体"/>
          <w:kern w:val="0"/>
          <w:szCs w:val="20"/>
        </w:rPr>
        <w:t>-</w:t>
      </w:r>
      <w:r>
        <w:rPr>
          <w:rFonts w:hint="eastAsia"/>
          <w:kern w:val="0"/>
          <w:szCs w:val="20"/>
        </w:rPr>
        <w:t>limit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deadband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limit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平均值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averaging</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averaging</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value</w:t>
      </w:r>
      <w:r>
        <w:rPr>
          <w:rFonts w:hint="eastAsia" w:ascii="宋体" w:hAnsi="宋体"/>
          <w:kern w:val="0"/>
          <w:szCs w:val="20"/>
        </w:rPr>
        <w:t>-</w:t>
      </w:r>
      <w:r>
        <w:rPr>
          <w:rFonts w:hint="eastAsia"/>
          <w:kern w:val="0"/>
          <w:szCs w:val="20"/>
        </w:rPr>
        <w:t>timestamp</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average</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variance</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maximum</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maximum</w:t>
      </w:r>
      <w:r>
        <w:rPr>
          <w:rFonts w:hint="eastAsia" w:ascii="宋体" w:hAnsi="宋体"/>
          <w:kern w:val="0"/>
          <w:szCs w:val="20"/>
        </w:rPr>
        <w:t>-</w:t>
      </w:r>
      <w:r>
        <w:rPr>
          <w:rFonts w:hint="eastAsia"/>
          <w:kern w:val="0"/>
          <w:szCs w:val="20"/>
        </w:rPr>
        <w:t>value</w:t>
      </w:r>
      <w:r>
        <w:rPr>
          <w:rFonts w:hint="eastAsia" w:ascii="宋体" w:hAnsi="宋体"/>
          <w:kern w:val="0"/>
          <w:szCs w:val="20"/>
        </w:rPr>
        <w:t>-</w:t>
      </w:r>
      <w:r>
        <w:rPr>
          <w:rFonts w:hint="eastAsia"/>
          <w:kern w:val="0"/>
          <w:szCs w:val="20"/>
        </w:rPr>
        <w:t>timestamp</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attempted</w:t>
      </w:r>
      <w:r>
        <w:rPr>
          <w:rFonts w:hint="eastAsia" w:ascii="宋体" w:hAnsi="宋体"/>
          <w:kern w:val="0"/>
          <w:szCs w:val="20"/>
        </w:rPr>
        <w:t>-</w:t>
      </w:r>
      <w:r>
        <w:rPr>
          <w:rFonts w:hint="eastAsia"/>
          <w:kern w:val="0"/>
          <w:szCs w:val="20"/>
        </w:rPr>
        <w:t>samples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valid</w:t>
      </w:r>
      <w:r>
        <w:rPr>
          <w:rFonts w:hint="eastAsia" w:ascii="宋体" w:hAnsi="宋体"/>
          <w:kern w:val="0"/>
          <w:szCs w:val="20"/>
        </w:rPr>
        <w:t>-</w:t>
      </w:r>
      <w:r>
        <w:rPr>
          <w:rFonts w:hint="eastAsia"/>
          <w:kern w:val="0"/>
          <w:szCs w:val="20"/>
        </w:rPr>
        <w:t>samples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property</w:t>
      </w:r>
      <w:r>
        <w:rPr>
          <w:rFonts w:hint="eastAsia" w:ascii="宋体" w:hAnsi="宋体"/>
          <w:kern w:val="0"/>
          <w:szCs w:val="20"/>
        </w:rPr>
        <w:t>-</w:t>
      </w:r>
      <w:r>
        <w:rPr>
          <w:rFonts w:hint="eastAsia"/>
          <w:kern w:val="0"/>
          <w:szCs w:val="20"/>
        </w:rPr>
        <w:t>reference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window</w:t>
      </w:r>
      <w:r>
        <w:rPr>
          <w:rFonts w:hint="eastAsia" w:ascii="宋体" w:hAnsi="宋体"/>
          <w:kern w:val="0"/>
          <w:szCs w:val="20"/>
        </w:rPr>
        <w:t>-</w:t>
      </w:r>
      <w:r>
        <w:rPr>
          <w:rFonts w:hint="eastAsia"/>
          <w:kern w:val="0"/>
          <w:szCs w:val="20"/>
        </w:rPr>
        <w:t>interval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window</w:t>
      </w:r>
      <w:r>
        <w:rPr>
          <w:rFonts w:hint="eastAsia" w:ascii="宋体" w:hAnsi="宋体"/>
          <w:kern w:val="0"/>
          <w:szCs w:val="20"/>
        </w:rPr>
        <w:t>-</w:t>
      </w:r>
      <w:r>
        <w:rPr>
          <w:rFonts w:hint="eastAsia"/>
          <w:kern w:val="0"/>
          <w:szCs w:val="20"/>
        </w:rPr>
        <w:t>samples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二进制输入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binary</w:t>
      </w:r>
      <w:r>
        <w:rPr>
          <w:rFonts w:hint="eastAsia" w:ascii="宋体" w:hAnsi="宋体"/>
          <w:kern w:val="0"/>
          <w:szCs w:val="20"/>
        </w:rPr>
        <w:t>-</w:t>
      </w:r>
      <w:r>
        <w:rPr>
          <w:rFonts w:hint="eastAsia"/>
          <w:kern w:val="0"/>
          <w:szCs w:val="20"/>
        </w:rPr>
        <w:t>input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binary</w:t>
      </w:r>
      <w:r>
        <w:rPr>
          <w:rFonts w:ascii="宋体" w:hAnsi="宋体"/>
          <w:kern w:val="0"/>
          <w:szCs w:val="20"/>
        </w:rPr>
        <w:t>-</w:t>
      </w:r>
      <w:r>
        <w:rPr>
          <w:kern w:val="0"/>
          <w:szCs w:val="20"/>
        </w:rPr>
        <w:t>input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polarity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elapsed</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二进制输出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binary</w:t>
      </w:r>
      <w:r>
        <w:rPr>
          <w:rFonts w:hint="eastAsia" w:ascii="宋体" w:hAnsi="宋体"/>
          <w:kern w:val="0"/>
          <w:szCs w:val="20"/>
        </w:rPr>
        <w:t>-</w:t>
      </w:r>
      <w:r>
        <w:rPr>
          <w:rFonts w:hint="eastAsia"/>
          <w:kern w:val="0"/>
          <w:szCs w:val="20"/>
        </w:rPr>
        <w:t>output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binary</w:t>
      </w:r>
      <w:r>
        <w:rPr>
          <w:rFonts w:ascii="宋体" w:hAnsi="宋体"/>
          <w:kern w:val="0"/>
          <w:szCs w:val="20"/>
        </w:rPr>
        <w:t>-</w:t>
      </w:r>
      <w:r>
        <w:rPr>
          <w:kern w:val="0"/>
          <w:szCs w:val="20"/>
        </w:rPr>
        <w:t>output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polarity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elapsed</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off</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on</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feedback</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二进制值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binary</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binary</w:t>
      </w:r>
      <w:r>
        <w:rPr>
          <w:rFonts w:ascii="宋体" w:hAnsi="宋体"/>
          <w:kern w:val="0"/>
          <w:szCs w:val="20"/>
        </w:rPr>
        <w:t>-</w:t>
      </w:r>
      <w:r>
        <w:rPr>
          <w:kern w:val="0"/>
          <w:szCs w:val="20"/>
        </w:rPr>
        <w:t>value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active</w:t>
      </w:r>
      <w:r>
        <w:rPr>
          <w:rFonts w:hint="eastAsia" w:ascii="宋体" w:hAnsi="宋体"/>
          <w:kern w:val="0"/>
          <w:szCs w:val="20"/>
        </w:rPr>
        <w:t>-</w:t>
      </w:r>
      <w:r>
        <w:rPr>
          <w:rFonts w:hint="eastAsia"/>
          <w:kern w:val="0"/>
          <w:szCs w:val="20"/>
        </w:rPr>
        <w:t>text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change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count</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elapsed</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active</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reset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off</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on</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日历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calendar</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calendar</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date</w:t>
      </w:r>
      <w:r>
        <w:rPr>
          <w:rFonts w:hint="eastAsia" w:ascii="宋体" w:hAnsi="宋体"/>
          <w:kern w:val="0"/>
          <w:szCs w:val="20"/>
        </w:rPr>
        <w:t>-</w:t>
      </w:r>
      <w:r>
        <w:rPr>
          <w:rFonts w:hint="eastAsia"/>
          <w:kern w:val="0"/>
          <w:szCs w:val="20"/>
        </w:rPr>
        <w:t>list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kern w:val="0"/>
          <w:szCs w:val="20"/>
        </w:rPr>
        <w:t>}</w:t>
      </w:r>
    </w:p>
    <w:p>
      <w:pPr>
        <w:pStyle w:val="868"/>
        <w:numPr>
          <w:ilvl w:val="0"/>
          <w:numId w:val="18"/>
        </w:numPr>
        <w:spacing w:before="156" w:after="156"/>
      </w:pPr>
      <w:r>
        <w:rPr>
          <w:rFonts w:hint="eastAsia"/>
        </w:rPr>
        <w:t xml:space="preserve">命令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command</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command</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w:t>
      </w:r>
      <w:r>
        <w:rPr>
          <w:rFonts w:hint="eastAsia" w:ascii="宋体" w:hAnsi="宋体"/>
          <w:kern w:val="0"/>
          <w:szCs w:val="20"/>
        </w:rPr>
        <w:t>-</w:t>
      </w:r>
      <w:r>
        <w:rPr>
          <w:rFonts w:hint="eastAsia"/>
          <w:kern w:val="0"/>
          <w:szCs w:val="20"/>
        </w:rPr>
        <w:t>process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all</w:t>
      </w:r>
      <w:r>
        <w:rPr>
          <w:rFonts w:hint="eastAsia" w:ascii="宋体" w:hAnsi="宋体"/>
          <w:kern w:val="0"/>
          <w:szCs w:val="20"/>
        </w:rPr>
        <w:t>-</w:t>
      </w:r>
      <w:r>
        <w:rPr>
          <w:rFonts w:hint="eastAsia"/>
          <w:kern w:val="0"/>
          <w:szCs w:val="20"/>
        </w:rPr>
        <w:t>writes</w:t>
      </w:r>
      <w:r>
        <w:rPr>
          <w:rFonts w:hint="eastAsia" w:ascii="宋体" w:hAnsi="宋体"/>
          <w:kern w:val="0"/>
          <w:szCs w:val="20"/>
        </w:rPr>
        <w:t>-</w:t>
      </w:r>
      <w:r>
        <w:rPr>
          <w:rFonts w:hint="eastAsia"/>
          <w:kern w:val="0"/>
          <w:szCs w:val="20"/>
        </w:rPr>
        <w:t>successful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action</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action</w:t>
      </w:r>
      <w:r>
        <w:rPr>
          <w:rFonts w:ascii="宋体" w:hAnsi="宋体"/>
          <w:kern w:val="0"/>
          <w:szCs w:val="20"/>
        </w:rPr>
        <w:t>-</w:t>
      </w:r>
      <w:r>
        <w:rPr>
          <w:kern w:val="0"/>
          <w:szCs w:val="20"/>
        </w:rPr>
        <w:t>text</w:t>
      </w:r>
      <w:r>
        <w:rPr>
          <w:rFonts w:ascii="宋体" w:hAnsi="宋体"/>
          <w:kern w:val="0"/>
          <w:szCs w:val="20"/>
        </w:rPr>
        <w:t xml:space="preserve">: </w:t>
      </w:r>
      <w:r>
        <w:rPr>
          <w:kern w:val="0"/>
          <w:szCs w:val="20"/>
        </w:rPr>
        <w:t>{</w:t>
      </w:r>
      <w:r>
        <w:rPr>
          <w:rFonts w:ascii="宋体" w:hAnsi="宋体"/>
          <w:kern w:val="0"/>
          <w:szCs w:val="20"/>
        </w:rPr>
        <w:t>"</w:t>
      </w:r>
      <w:r>
        <w:rPr>
          <w:rFonts w:hint="eastAsia" w:ascii="宋体" w:hAnsi="宋体"/>
          <w:b/>
          <w:kern w:val="0"/>
          <w:szCs w:val="20"/>
        </w:rPr>
        <w:t>□</w:t>
      </w:r>
      <w:r>
        <w:rPr>
          <w:rFonts w:ascii="宋体" w:hAnsi="宋体"/>
          <w:kern w:val="0"/>
          <w:szCs w:val="20"/>
        </w:rPr>
        <w:t>","</w:t>
      </w:r>
      <w:r>
        <w:rPr>
          <w:rFonts w:hint="eastAsia" w:ascii="宋体" w:hAnsi="宋体"/>
          <w:b/>
          <w:kern w:val="0"/>
          <w:szCs w:val="20"/>
        </w:rPr>
        <w:t>□</w:t>
      </w:r>
      <w:r>
        <w:rPr>
          <w:rFonts w:ascii="宋体" w:hAnsi="宋体"/>
          <w:kern w:val="0"/>
          <w:szCs w:val="20"/>
        </w:rPr>
        <w:t>"...</w:t>
      </w: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profile</w:t>
      </w:r>
      <w:r>
        <w:rPr>
          <w:rFonts w:ascii="宋体" w:hAnsi="宋体"/>
          <w:kern w:val="0"/>
          <w:szCs w:val="20"/>
        </w:rPr>
        <w:t>-</w:t>
      </w:r>
      <w:r>
        <w:rPr>
          <w:kern w:val="0"/>
          <w:szCs w:val="20"/>
        </w:rPr>
        <w:t>name</w:t>
      </w:r>
      <w:r>
        <w:rPr>
          <w:rFonts w:ascii="宋体" w:hAnsi="宋体"/>
          <w:kern w:val="0"/>
          <w:szCs w:val="20"/>
        </w:rPr>
        <w:t>: "</w:t>
      </w:r>
      <w:r>
        <w:rPr>
          <w:rFonts w:hint="eastAsia" w:ascii="宋体" w:hAnsi="宋体"/>
          <w:b/>
          <w:kern w:val="0"/>
          <w:szCs w:val="20"/>
        </w:rPr>
        <w:t>□</w:t>
      </w:r>
      <w:r>
        <w:rPr>
          <w:rFonts w:ascii="宋体" w:hAnsi="宋体"/>
          <w:kern w:val="0"/>
          <w:szCs w:val="20"/>
        </w:rPr>
        <w:t>"</w:t>
      </w:r>
    </w:p>
    <w:p>
      <w:pPr>
        <w:widowControl/>
        <w:autoSpaceDE w:val="0"/>
        <w:autoSpaceDN w:val="0"/>
        <w:snapToGrid w:val="0"/>
        <w:spacing w:before="156" w:after="156" w:line="300" w:lineRule="auto"/>
        <w:ind w:firstLine="420" w:firstLineChars="200"/>
        <w:contextualSpacing/>
        <w:rPr>
          <w:rFonts w:hAnsi="宋体"/>
        </w:rPr>
      </w:pPr>
      <w:r>
        <w:rPr>
          <w:rFonts w:hint="eastAsia"/>
          <w:kern w:val="0"/>
          <w:szCs w:val="20"/>
        </w:rPr>
        <w:t>}</w:t>
      </w:r>
    </w:p>
    <w:p>
      <w:pPr>
        <w:pStyle w:val="868"/>
        <w:numPr>
          <w:ilvl w:val="0"/>
          <w:numId w:val="18"/>
        </w:numPr>
        <w:spacing w:before="156" w:after="156"/>
      </w:pPr>
      <w:r>
        <w:rPr>
          <w:rFonts w:hint="eastAsia"/>
        </w:rPr>
        <w:t xml:space="preserve">设备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device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device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system</w:t>
      </w:r>
      <w:r>
        <w:rPr>
          <w:rFonts w:hint="eastAsia" w:ascii="宋体" w:hAnsi="宋体"/>
          <w:kern w:val="0"/>
          <w:szCs w:val="20"/>
        </w:rPr>
        <w:t>-</w:t>
      </w:r>
      <w:r>
        <w:rPr>
          <w:rFonts w:hint="eastAsia"/>
          <w:kern w:val="0"/>
          <w:szCs w:val="20"/>
        </w:rPr>
        <w:t>status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vendor</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vendor</w:t>
      </w:r>
      <w:r>
        <w:rPr>
          <w:rFonts w:hint="eastAsia" w:ascii="宋体" w:hAnsi="宋体"/>
          <w:kern w:val="0"/>
          <w:szCs w:val="20"/>
        </w:rPr>
        <w:t>-</w:t>
      </w:r>
      <w:r>
        <w:rPr>
          <w:rFonts w:hint="eastAsia"/>
          <w:kern w:val="0"/>
          <w:szCs w:val="20"/>
        </w:rPr>
        <w:t>identifier</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model</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firmware</w:t>
      </w:r>
      <w:r>
        <w:rPr>
          <w:rFonts w:hint="eastAsia" w:ascii="宋体" w:hAnsi="宋体"/>
          <w:kern w:val="0"/>
          <w:szCs w:val="20"/>
        </w:rPr>
        <w:t>-</w:t>
      </w:r>
      <w:r>
        <w:rPr>
          <w:rFonts w:hint="eastAsia"/>
          <w:kern w:val="0"/>
          <w:szCs w:val="20"/>
        </w:rPr>
        <w:t>revision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application</w:t>
      </w:r>
      <w:r>
        <w:rPr>
          <w:rFonts w:hint="eastAsia" w:ascii="宋体" w:hAnsi="宋体"/>
          <w:kern w:val="0"/>
          <w:szCs w:val="20"/>
        </w:rPr>
        <w:t>-</w:t>
      </w:r>
      <w:r>
        <w:rPr>
          <w:rFonts w:hint="eastAsia"/>
          <w:kern w:val="0"/>
          <w:szCs w:val="20"/>
        </w:rPr>
        <w:t>software</w:t>
      </w:r>
      <w:r>
        <w:rPr>
          <w:rFonts w:hint="eastAsia" w:ascii="宋体" w:hAnsi="宋体"/>
          <w:kern w:val="0"/>
          <w:szCs w:val="20"/>
        </w:rPr>
        <w:t>-</w:t>
      </w:r>
      <w:r>
        <w:rPr>
          <w:rFonts w:hint="eastAsia"/>
          <w:kern w:val="0"/>
          <w:szCs w:val="20"/>
        </w:rPr>
        <w:t>version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location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protocol</w:t>
      </w:r>
      <w:r>
        <w:rPr>
          <w:rFonts w:hint="eastAsia" w:ascii="宋体" w:hAnsi="宋体"/>
          <w:kern w:val="0"/>
          <w:szCs w:val="20"/>
        </w:rPr>
        <w:t>-</w:t>
      </w:r>
      <w:r>
        <w:rPr>
          <w:rFonts w:hint="eastAsia"/>
          <w:kern w:val="0"/>
          <w:szCs w:val="20"/>
        </w:rPr>
        <w:t>version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protocol</w:t>
      </w:r>
      <w:r>
        <w:rPr>
          <w:rFonts w:hint="eastAsia" w:ascii="宋体" w:hAnsi="宋体"/>
          <w:kern w:val="0"/>
          <w:szCs w:val="20"/>
        </w:rPr>
        <w:t>-</w:t>
      </w:r>
      <w:r>
        <w:rPr>
          <w:rFonts w:hint="eastAsia"/>
          <w:kern w:val="0"/>
          <w:szCs w:val="20"/>
        </w:rPr>
        <w:t>revision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protocol</w:t>
      </w:r>
      <w:r>
        <w:rPr>
          <w:rFonts w:hint="eastAsia" w:ascii="宋体" w:hAnsi="宋体"/>
          <w:kern w:val="0"/>
          <w:szCs w:val="20"/>
        </w:rPr>
        <w:t>-</w:t>
      </w:r>
      <w:r>
        <w:rPr>
          <w:rFonts w:hint="eastAsia"/>
          <w:kern w:val="0"/>
          <w:szCs w:val="20"/>
        </w:rPr>
        <w:t>services</w:t>
      </w:r>
      <w:r>
        <w:rPr>
          <w:rFonts w:hint="eastAsia" w:ascii="宋体" w:hAnsi="宋体"/>
          <w:kern w:val="0"/>
          <w:szCs w:val="20"/>
        </w:rPr>
        <w:t>-</w:t>
      </w:r>
      <w:r>
        <w:rPr>
          <w:rFonts w:hint="eastAsia"/>
          <w:kern w:val="0"/>
          <w:szCs w:val="20"/>
        </w:rPr>
        <w:t>supported</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protocol</w:t>
      </w:r>
      <w:r>
        <w:rPr>
          <w:rFonts w:hint="eastAsia" w:ascii="宋体" w:hAnsi="宋体"/>
          <w:kern w:val="0"/>
          <w:szCs w:val="20"/>
        </w:rPr>
        <w:t>-</w:t>
      </w:r>
      <w:r>
        <w:rPr>
          <w:rFonts w:hint="eastAsia"/>
          <w:kern w:val="0"/>
          <w:szCs w:val="20"/>
        </w:rPr>
        <w:t>object</w:t>
      </w:r>
      <w:r>
        <w:rPr>
          <w:rFonts w:hint="eastAsia" w:ascii="宋体" w:hAnsi="宋体"/>
          <w:kern w:val="0"/>
          <w:szCs w:val="20"/>
        </w:rPr>
        <w:t>-</w:t>
      </w:r>
      <w:r>
        <w:rPr>
          <w:rFonts w:hint="eastAsia"/>
          <w:kern w:val="0"/>
          <w:szCs w:val="20"/>
        </w:rPr>
        <w:t>types</w:t>
      </w:r>
      <w:r>
        <w:rPr>
          <w:rFonts w:hint="eastAsia" w:ascii="宋体" w:hAnsi="宋体"/>
          <w:kern w:val="0"/>
          <w:szCs w:val="20"/>
        </w:rPr>
        <w:t>-</w:t>
      </w:r>
      <w:r>
        <w:rPr>
          <w:rFonts w:hint="eastAsia"/>
          <w:kern w:val="0"/>
          <w:szCs w:val="20"/>
        </w:rPr>
        <w:t>supported</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list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w:t>
      </w:r>
      <w:r>
        <w:rPr>
          <w:rFonts w:hint="eastAsia" w:ascii="宋体" w:hAnsi="宋体"/>
          <w:kern w:val="0"/>
          <w:szCs w:val="20"/>
        </w:rPr>
        <w:t>-</w:t>
      </w:r>
      <w:r>
        <w:rPr>
          <w:rFonts w:hint="eastAsia"/>
          <w:kern w:val="0"/>
          <w:szCs w:val="20"/>
        </w:rPr>
        <w:t>APDU</w:t>
      </w:r>
      <w:r>
        <w:rPr>
          <w:rFonts w:hint="eastAsia" w:ascii="宋体" w:hAnsi="宋体"/>
          <w:kern w:val="0"/>
          <w:szCs w:val="20"/>
        </w:rPr>
        <w:t>-</w:t>
      </w:r>
      <w:r>
        <w:rPr>
          <w:rFonts w:hint="eastAsia"/>
          <w:kern w:val="0"/>
          <w:szCs w:val="20"/>
        </w:rPr>
        <w:t>length</w:t>
      </w:r>
      <w:r>
        <w:rPr>
          <w:rFonts w:hint="eastAsia" w:ascii="宋体" w:hAnsi="宋体"/>
          <w:kern w:val="0"/>
          <w:szCs w:val="20"/>
        </w:rPr>
        <w:t>-</w:t>
      </w:r>
      <w:r>
        <w:rPr>
          <w:rFonts w:hint="eastAsia"/>
          <w:kern w:val="0"/>
          <w:szCs w:val="20"/>
        </w:rPr>
        <w:t>accepted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segmentation</w:t>
      </w:r>
      <w:r>
        <w:rPr>
          <w:rFonts w:hint="eastAsia" w:ascii="宋体" w:hAnsi="宋体"/>
          <w:kern w:val="0"/>
          <w:szCs w:val="20"/>
        </w:rPr>
        <w:t>-</w:t>
      </w:r>
      <w:r>
        <w:rPr>
          <w:rFonts w:hint="eastAsia"/>
          <w:kern w:val="0"/>
          <w:szCs w:val="20"/>
        </w:rPr>
        <w:t>supported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vt</w:t>
      </w:r>
      <w:r>
        <w:rPr>
          <w:rFonts w:hint="eastAsia" w:ascii="宋体" w:hAnsi="宋体"/>
          <w:kern w:val="0"/>
          <w:szCs w:val="20"/>
        </w:rPr>
        <w:t>-</w:t>
      </w:r>
      <w:r>
        <w:rPr>
          <w:rFonts w:hint="eastAsia"/>
          <w:kern w:val="0"/>
          <w:szCs w:val="20"/>
        </w:rPr>
        <w:t>classes</w:t>
      </w:r>
      <w:r>
        <w:rPr>
          <w:rFonts w:hint="eastAsia" w:ascii="宋体" w:hAnsi="宋体"/>
          <w:kern w:val="0"/>
          <w:szCs w:val="20"/>
        </w:rPr>
        <w:t>-</w:t>
      </w:r>
      <w:r>
        <w:rPr>
          <w:rFonts w:hint="eastAsia"/>
          <w:kern w:val="0"/>
          <w:szCs w:val="20"/>
        </w:rPr>
        <w:t>supported</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active</w:t>
      </w:r>
      <w:r>
        <w:rPr>
          <w:rFonts w:hint="eastAsia" w:ascii="宋体" w:hAnsi="宋体"/>
          <w:kern w:val="0"/>
          <w:szCs w:val="20"/>
        </w:rPr>
        <w:t>-</w:t>
      </w:r>
      <w:r>
        <w:rPr>
          <w:rFonts w:hint="eastAsia"/>
          <w:kern w:val="0"/>
          <w:szCs w:val="20"/>
        </w:rPr>
        <w:t>vt</w:t>
      </w:r>
      <w:r>
        <w:rPr>
          <w:rFonts w:hint="eastAsia" w:ascii="宋体" w:hAnsi="宋体"/>
          <w:kern w:val="0"/>
          <w:szCs w:val="20"/>
        </w:rPr>
        <w:t>-</w:t>
      </w:r>
      <w:r>
        <w:rPr>
          <w:rFonts w:hint="eastAsia"/>
          <w:kern w:val="0"/>
          <w:szCs w:val="20"/>
        </w:rPr>
        <w:t>sessions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local</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local</w:t>
      </w:r>
      <w:r>
        <w:rPr>
          <w:rFonts w:hint="eastAsia" w:ascii="宋体" w:hAnsi="宋体"/>
          <w:kern w:val="0"/>
          <w:szCs w:val="20"/>
        </w:rPr>
        <w:t>-</w:t>
      </w:r>
      <w:r>
        <w:rPr>
          <w:rFonts w:hint="eastAsia"/>
          <w:kern w:val="0"/>
          <w:szCs w:val="20"/>
        </w:rPr>
        <w:t>date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utc</w:t>
      </w:r>
      <w:r>
        <w:rPr>
          <w:rFonts w:hint="eastAsia" w:ascii="宋体" w:hAnsi="宋体"/>
          <w:kern w:val="0"/>
          <w:szCs w:val="20"/>
        </w:rPr>
        <w:t>-</w:t>
      </w:r>
      <w:r>
        <w:rPr>
          <w:rFonts w:hint="eastAsia"/>
          <w:kern w:val="0"/>
          <w:szCs w:val="20"/>
        </w:rPr>
        <w:t>offset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daylight</w:t>
      </w:r>
      <w:r>
        <w:rPr>
          <w:rFonts w:hint="eastAsia" w:ascii="宋体" w:hAnsi="宋体"/>
          <w:kern w:val="0"/>
          <w:szCs w:val="20"/>
        </w:rPr>
        <w:t>-</w:t>
      </w:r>
      <w:r>
        <w:rPr>
          <w:rFonts w:hint="eastAsia"/>
          <w:kern w:val="0"/>
          <w:szCs w:val="20"/>
        </w:rPr>
        <w:t>savings</w:t>
      </w:r>
      <w:r>
        <w:rPr>
          <w:rFonts w:hint="eastAsia" w:ascii="宋体" w:hAnsi="宋体"/>
          <w:kern w:val="0"/>
          <w:szCs w:val="20"/>
        </w:rPr>
        <w:t>-</w:t>
      </w:r>
      <w:r>
        <w:rPr>
          <w:rFonts w:hint="eastAsia"/>
          <w:kern w:val="0"/>
          <w:szCs w:val="20"/>
        </w:rPr>
        <w:t>status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apdu</w:t>
      </w:r>
      <w:r>
        <w:rPr>
          <w:rFonts w:hint="eastAsia" w:ascii="宋体" w:hAnsi="宋体"/>
          <w:kern w:val="0"/>
          <w:szCs w:val="20"/>
        </w:rPr>
        <w:t>-</w:t>
      </w:r>
      <w:r>
        <w:rPr>
          <w:rFonts w:hint="eastAsia"/>
          <w:kern w:val="0"/>
          <w:szCs w:val="20"/>
        </w:rPr>
        <w:t>segment</w:t>
      </w:r>
      <w:r>
        <w:rPr>
          <w:rFonts w:hint="eastAsia" w:ascii="宋体" w:hAnsi="宋体"/>
          <w:kern w:val="0"/>
          <w:szCs w:val="20"/>
        </w:rPr>
        <w:t>-</w:t>
      </w:r>
      <w:r>
        <w:rPr>
          <w:rFonts w:hint="eastAsia"/>
          <w:kern w:val="0"/>
          <w:szCs w:val="20"/>
        </w:rPr>
        <w:t>timeout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apdu</w:t>
      </w:r>
      <w:r>
        <w:rPr>
          <w:rFonts w:hint="eastAsia" w:ascii="宋体" w:hAnsi="宋体"/>
          <w:kern w:val="0"/>
          <w:szCs w:val="20"/>
        </w:rPr>
        <w:t>-</w:t>
      </w:r>
      <w:r>
        <w:rPr>
          <w:rFonts w:hint="eastAsia"/>
          <w:kern w:val="0"/>
          <w:szCs w:val="20"/>
        </w:rPr>
        <w:t>timeout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number</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APDU</w:t>
      </w:r>
      <w:r>
        <w:rPr>
          <w:rFonts w:hint="eastAsia" w:ascii="宋体" w:hAnsi="宋体"/>
          <w:kern w:val="0"/>
          <w:szCs w:val="20"/>
        </w:rPr>
        <w:t>-</w:t>
      </w:r>
      <w:r>
        <w:rPr>
          <w:rFonts w:hint="eastAsia"/>
          <w:kern w:val="0"/>
          <w:szCs w:val="20"/>
        </w:rPr>
        <w:t>retries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list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session</w:t>
      </w:r>
      <w:r>
        <w:rPr>
          <w:rFonts w:hint="eastAsia" w:ascii="宋体" w:hAnsi="宋体"/>
          <w:kern w:val="0"/>
          <w:szCs w:val="20"/>
        </w:rPr>
        <w:t>-</w:t>
      </w:r>
      <w:r>
        <w:rPr>
          <w:rFonts w:hint="eastAsia"/>
          <w:kern w:val="0"/>
          <w:szCs w:val="20"/>
        </w:rPr>
        <w:t>keys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synchronization</w:t>
      </w:r>
      <w:r>
        <w:rPr>
          <w:rFonts w:hint="eastAsia" w:ascii="宋体" w:hAnsi="宋体"/>
          <w:kern w:val="0"/>
          <w:szCs w:val="20"/>
        </w:rPr>
        <w:t>-</w:t>
      </w:r>
      <w:r>
        <w:rPr>
          <w:rFonts w:hint="eastAsia"/>
          <w:kern w:val="0"/>
          <w:szCs w:val="20"/>
        </w:rPr>
        <w:t>recipients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w:t>
      </w:r>
      <w:r>
        <w:rPr>
          <w:rFonts w:hint="eastAsia" w:ascii="宋体" w:hAnsi="宋体"/>
          <w:kern w:val="0"/>
          <w:szCs w:val="20"/>
        </w:rPr>
        <w:t>-</w:t>
      </w:r>
      <w:r>
        <w:rPr>
          <w:rFonts w:hint="eastAsia"/>
          <w:kern w:val="0"/>
          <w:szCs w:val="20"/>
        </w:rPr>
        <w:t>master</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w:t>
      </w:r>
      <w:r>
        <w:rPr>
          <w:rFonts w:hint="eastAsia" w:ascii="宋体" w:hAnsi="宋体"/>
          <w:kern w:val="0"/>
          <w:szCs w:val="20"/>
        </w:rPr>
        <w:t>-</w:t>
      </w:r>
      <w:r>
        <w:rPr>
          <w:rFonts w:hint="eastAsia"/>
          <w:kern w:val="0"/>
          <w:szCs w:val="20"/>
        </w:rPr>
        <w:t>info</w:t>
      </w:r>
      <w:r>
        <w:rPr>
          <w:rFonts w:hint="eastAsia" w:ascii="宋体" w:hAnsi="宋体"/>
          <w:kern w:val="0"/>
          <w:szCs w:val="20"/>
        </w:rPr>
        <w:t>-</w:t>
      </w:r>
      <w:r>
        <w:rPr>
          <w:rFonts w:hint="eastAsia"/>
          <w:kern w:val="0"/>
          <w:szCs w:val="20"/>
        </w:rPr>
        <w:t>frames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address</w:t>
      </w:r>
      <w:r>
        <w:rPr>
          <w:rFonts w:hint="eastAsia" w:ascii="宋体" w:hAnsi="宋体"/>
          <w:kern w:val="0"/>
          <w:szCs w:val="20"/>
        </w:rPr>
        <w:t>-</w:t>
      </w:r>
      <w:r>
        <w:rPr>
          <w:rFonts w:hint="eastAsia"/>
          <w:kern w:val="0"/>
          <w:szCs w:val="20"/>
        </w:rPr>
        <w:t>binding</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database</w:t>
      </w:r>
      <w:r>
        <w:rPr>
          <w:rFonts w:hint="eastAsia" w:ascii="宋体" w:hAnsi="宋体"/>
          <w:kern w:val="0"/>
          <w:szCs w:val="20"/>
        </w:rPr>
        <w:t>-</w:t>
      </w:r>
      <w:r>
        <w:rPr>
          <w:rFonts w:hint="eastAsia"/>
          <w:kern w:val="0"/>
          <w:szCs w:val="20"/>
        </w:rPr>
        <w:t>revision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configuration</w:t>
      </w:r>
      <w:r>
        <w:rPr>
          <w:rFonts w:hint="eastAsia" w:ascii="宋体" w:hAnsi="宋体"/>
          <w:kern w:val="0"/>
          <w:szCs w:val="20"/>
        </w:rPr>
        <w:t>-</w:t>
      </w:r>
      <w:r>
        <w:rPr>
          <w:rFonts w:hint="eastAsia"/>
          <w:kern w:val="0"/>
          <w:szCs w:val="20"/>
        </w:rPr>
        <w:t>files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last</w:t>
      </w:r>
      <w:r>
        <w:rPr>
          <w:rFonts w:hint="eastAsia" w:ascii="宋体" w:hAnsi="宋体"/>
          <w:kern w:val="0"/>
          <w:szCs w:val="20"/>
        </w:rPr>
        <w:t>-</w:t>
      </w:r>
      <w:r>
        <w:rPr>
          <w:rFonts w:hint="eastAsia"/>
          <w:kern w:val="0"/>
          <w:szCs w:val="20"/>
        </w:rPr>
        <w:t>restore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backup</w:t>
      </w:r>
      <w:r>
        <w:rPr>
          <w:rFonts w:hint="eastAsia" w:ascii="宋体" w:hAnsi="宋体"/>
          <w:kern w:val="0"/>
          <w:szCs w:val="20"/>
        </w:rPr>
        <w:t>-</w:t>
      </w:r>
      <w:r>
        <w:rPr>
          <w:rFonts w:hint="eastAsia"/>
          <w:kern w:val="0"/>
          <w:szCs w:val="20"/>
        </w:rPr>
        <w:t>failure</w:t>
      </w:r>
      <w:r>
        <w:rPr>
          <w:rFonts w:hint="eastAsia" w:ascii="宋体" w:hAnsi="宋体"/>
          <w:kern w:val="0"/>
          <w:szCs w:val="20"/>
        </w:rPr>
        <w:t>-</w:t>
      </w:r>
      <w:r>
        <w:rPr>
          <w:rFonts w:hint="eastAsia"/>
          <w:kern w:val="0"/>
          <w:szCs w:val="20"/>
        </w:rPr>
        <w:t>timeout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active</w:t>
      </w:r>
      <w:r>
        <w:rPr>
          <w:rFonts w:hint="eastAsia" w:ascii="宋体" w:hAnsi="宋体"/>
          <w:kern w:val="0"/>
          <w:szCs w:val="20"/>
        </w:rPr>
        <w:t>-</w:t>
      </w:r>
      <w:r>
        <w:rPr>
          <w:rFonts w:hint="eastAsia"/>
          <w:kern w:val="0"/>
          <w:szCs w:val="20"/>
        </w:rPr>
        <w:t>cov</w:t>
      </w:r>
      <w:r>
        <w:rPr>
          <w:rFonts w:hint="eastAsia" w:ascii="宋体" w:hAnsi="宋体"/>
          <w:kern w:val="0"/>
          <w:szCs w:val="20"/>
        </w:rPr>
        <w:t>-</w:t>
      </w:r>
      <w:r>
        <w:rPr>
          <w:rFonts w:hint="eastAsia"/>
          <w:kern w:val="0"/>
          <w:szCs w:val="20"/>
        </w:rPr>
        <w:t>subscriptions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pStyle w:val="868"/>
        <w:numPr>
          <w:ilvl w:val="0"/>
          <w:numId w:val="18"/>
        </w:numPr>
        <w:spacing w:before="156" w:after="156"/>
      </w:pPr>
      <w:r>
        <w:rPr>
          <w:rFonts w:hint="eastAsia"/>
        </w:rPr>
        <w:t xml:space="preserve">事件注册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event</w:t>
      </w:r>
      <w:r>
        <w:rPr>
          <w:rFonts w:hint="eastAsia" w:ascii="宋体" w:hAnsi="宋体"/>
          <w:kern w:val="0"/>
          <w:szCs w:val="20"/>
        </w:rPr>
        <w:t>-</w:t>
      </w:r>
      <w:r>
        <w:rPr>
          <w:rFonts w:hint="eastAsia"/>
          <w:kern w:val="0"/>
          <w:szCs w:val="20"/>
        </w:rPr>
        <w:t>enrollment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event</w:t>
      </w:r>
      <w:r>
        <w:rPr>
          <w:rFonts w:ascii="宋体" w:hAnsi="宋体"/>
          <w:kern w:val="0"/>
          <w:szCs w:val="20"/>
        </w:rPr>
        <w:t>-</w:t>
      </w:r>
      <w:r>
        <w:rPr>
          <w:kern w:val="0"/>
          <w:szCs w:val="20"/>
        </w:rPr>
        <w:t>enrollment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parameters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property</w:t>
      </w:r>
      <w:r>
        <w:rPr>
          <w:rFonts w:hint="eastAsia" w:ascii="宋体" w:hAnsi="宋体"/>
          <w:kern w:val="0"/>
          <w:szCs w:val="20"/>
        </w:rPr>
        <w:t>-</w:t>
      </w:r>
      <w:r>
        <w:rPr>
          <w:rFonts w:hint="eastAsia"/>
          <w:kern w:val="0"/>
          <w:szCs w:val="20"/>
        </w:rPr>
        <w:t>reference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ascii="宋体" w:hAnsi="宋体"/>
          <w:kern w:val="0"/>
          <w:szCs w:val="20"/>
        </w:rPr>
        <w:t xml:space="preserve">-- </w:t>
      </w:r>
      <w:r>
        <w:rPr>
          <w:kern w:val="0"/>
          <w:szCs w:val="20"/>
        </w:rPr>
        <w:t>The</w:t>
      </w:r>
      <w:r>
        <w:rPr>
          <w:rFonts w:ascii="宋体" w:hAnsi="宋体"/>
          <w:kern w:val="0"/>
          <w:szCs w:val="20"/>
        </w:rPr>
        <w:t xml:space="preserve"> </w:t>
      </w:r>
      <w:r>
        <w:rPr>
          <w:kern w:val="0"/>
          <w:szCs w:val="20"/>
        </w:rPr>
        <w:t>following</w:t>
      </w:r>
      <w:r>
        <w:rPr>
          <w:rFonts w:ascii="宋体" w:hAnsi="宋体"/>
          <w:kern w:val="0"/>
          <w:szCs w:val="20"/>
        </w:rPr>
        <w:t xml:space="preserve"> </w:t>
      </w:r>
      <w:r>
        <w:rPr>
          <w:kern w:val="0"/>
          <w:szCs w:val="20"/>
        </w:rPr>
        <w:t>four</w:t>
      </w:r>
      <w:r>
        <w:rPr>
          <w:rFonts w:ascii="宋体" w:hAnsi="宋体"/>
          <w:kern w:val="0"/>
          <w:szCs w:val="20"/>
        </w:rPr>
        <w:t xml:space="preserve"> </w:t>
      </w:r>
      <w:r>
        <w:rPr>
          <w:kern w:val="0"/>
          <w:szCs w:val="20"/>
        </w:rPr>
        <w:t>properties</w:t>
      </w:r>
      <w:r>
        <w:rPr>
          <w:rFonts w:ascii="宋体" w:hAnsi="宋体"/>
          <w:kern w:val="0"/>
          <w:szCs w:val="20"/>
        </w:rPr>
        <w:t xml:space="preserve"> </w:t>
      </w:r>
      <w:r>
        <w:rPr>
          <w:kern w:val="0"/>
          <w:szCs w:val="20"/>
        </w:rPr>
        <w:t>were</w:t>
      </w:r>
      <w:r>
        <w:rPr>
          <w:rFonts w:ascii="宋体" w:hAnsi="宋体"/>
          <w:kern w:val="0"/>
          <w:szCs w:val="20"/>
        </w:rPr>
        <w:t xml:space="preserve"> </w:t>
      </w:r>
      <w:r>
        <w:rPr>
          <w:kern w:val="0"/>
          <w:szCs w:val="20"/>
        </w:rPr>
        <w:t>removed</w:t>
      </w:r>
      <w:r>
        <w:rPr>
          <w:rFonts w:ascii="宋体" w:hAnsi="宋体"/>
          <w:kern w:val="0"/>
          <w:szCs w:val="20"/>
        </w:rPr>
        <w:t xml:space="preserve"> </w:t>
      </w:r>
      <w:r>
        <w:rPr>
          <w:kern w:val="0"/>
          <w:szCs w:val="20"/>
        </w:rPr>
        <w:t>from</w:t>
      </w:r>
      <w:r>
        <w:rPr>
          <w:rFonts w:ascii="宋体" w:hAnsi="宋体"/>
          <w:kern w:val="0"/>
          <w:szCs w:val="20"/>
        </w:rPr>
        <w:t xml:space="preserve"> </w:t>
      </w:r>
      <w:r>
        <w:rPr>
          <w:kern w:val="0"/>
          <w:szCs w:val="20"/>
        </w:rPr>
        <w:t>Event</w:t>
      </w:r>
      <w:r>
        <w:rPr>
          <w:rFonts w:ascii="宋体" w:hAnsi="宋体"/>
          <w:kern w:val="0"/>
          <w:szCs w:val="20"/>
        </w:rPr>
        <w:t xml:space="preserve"> </w:t>
      </w:r>
      <w:r>
        <w:rPr>
          <w:kern w:val="0"/>
          <w:szCs w:val="20"/>
        </w:rPr>
        <w:t>Enrollment</w:t>
      </w:r>
      <w:r>
        <w:rPr>
          <w:rFonts w:ascii="宋体" w:hAnsi="宋体"/>
          <w:kern w:val="0"/>
          <w:szCs w:val="20"/>
        </w:rPr>
        <w:t xml:space="preserve"> </w:t>
      </w:r>
      <w:r>
        <w:rPr>
          <w:kern w:val="0"/>
          <w:szCs w:val="20"/>
        </w:rPr>
        <w:t>objects</w:t>
      </w:r>
      <w:r>
        <w:rPr>
          <w:rFonts w:ascii="宋体" w:hAnsi="宋体"/>
          <w:kern w:val="0"/>
          <w:szCs w:val="20"/>
        </w:rPr>
        <w:t xml:space="preserve"> </w:t>
      </w:r>
      <w:r>
        <w:rPr>
          <w:kern w:val="0"/>
          <w:szCs w:val="20"/>
        </w:rPr>
        <w:t>in</w:t>
      </w:r>
      <w:r>
        <w:rPr>
          <w:rFonts w:ascii="宋体" w:hAnsi="宋体"/>
          <w:kern w:val="0"/>
          <w:szCs w:val="20"/>
        </w:rPr>
        <w:t xml:space="preserve"> </w:t>
      </w:r>
      <w:r>
        <w:rPr>
          <w:kern w:val="0"/>
          <w:szCs w:val="20"/>
        </w:rPr>
        <w:t>protocol</w:t>
      </w:r>
      <w:r>
        <w:rPr>
          <w:rFonts w:ascii="宋体" w:hAnsi="宋体"/>
          <w:kern w:val="0"/>
          <w:szCs w:val="20"/>
        </w:rPr>
        <w:t xml:space="preserve"> </w:t>
      </w:r>
      <w:r>
        <w:rPr>
          <w:kern w:val="0"/>
          <w:szCs w:val="20"/>
        </w:rPr>
        <w:t>revision</w:t>
      </w:r>
      <w:r>
        <w:rPr>
          <w:rFonts w:ascii="宋体" w:hAnsi="宋体"/>
          <w:kern w:val="0"/>
          <w:szCs w:val="20"/>
        </w:rPr>
        <w:t xml:space="preserve"> </w:t>
      </w:r>
      <w:r>
        <w:rPr>
          <w:kern w:val="0"/>
          <w:szCs w:val="20"/>
        </w:rPr>
        <w:t>4</w:t>
      </w:r>
      <w:r>
        <w:rPr>
          <w:rFonts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ascii="宋体" w:hAnsi="宋体"/>
          <w:kern w:val="0"/>
          <w:szCs w:val="20"/>
        </w:rPr>
        <w:t xml:space="preserve">-- </w:t>
      </w:r>
      <w:r>
        <w:rPr>
          <w:rFonts w:hint="eastAsia"/>
          <w:kern w:val="0"/>
          <w:szCs w:val="20"/>
        </w:rPr>
        <w:t>recipient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ascii="宋体" w:hAnsi="宋体"/>
          <w:kern w:val="0"/>
          <w:szCs w:val="20"/>
        </w:rPr>
        <w:t xml:space="preserve">-- </w:t>
      </w:r>
      <w:r>
        <w:rPr>
          <w:rFonts w:hint="eastAsia"/>
          <w:kern w:val="0"/>
          <w:szCs w:val="20"/>
        </w:rPr>
        <w:t>process</w:t>
      </w:r>
      <w:r>
        <w:rPr>
          <w:rFonts w:hint="eastAsia" w:ascii="宋体" w:hAnsi="宋体"/>
          <w:kern w:val="0"/>
          <w:szCs w:val="20"/>
        </w:rPr>
        <w:t>-</w:t>
      </w:r>
      <w:r>
        <w:rPr>
          <w:rFonts w:hint="eastAsia"/>
          <w:kern w:val="0"/>
          <w:szCs w:val="20"/>
        </w:rPr>
        <w:t>identifier</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ascii="宋体" w:hAnsi="宋体"/>
          <w:kern w:val="0"/>
          <w:szCs w:val="20"/>
        </w:rPr>
        <w:t xml:space="preserve">-- </w:t>
      </w:r>
      <w:r>
        <w:rPr>
          <w:rFonts w:hint="eastAsia"/>
          <w:kern w:val="0"/>
          <w:szCs w:val="20"/>
        </w:rPr>
        <w:t>priority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ascii="宋体" w:hAnsi="宋体"/>
          <w:kern w:val="0"/>
          <w:szCs w:val="20"/>
        </w:rPr>
        <w:t xml:space="preserve">-- </w:t>
      </w:r>
      <w:r>
        <w:rPr>
          <w:rFonts w:hint="eastAsia"/>
          <w:kern w:val="0"/>
          <w:szCs w:val="20"/>
        </w:rPr>
        <w:t>issue</w:t>
      </w:r>
      <w:r>
        <w:rPr>
          <w:rFonts w:hint="eastAsia" w:ascii="宋体" w:hAnsi="宋体"/>
          <w:kern w:val="0"/>
          <w:szCs w:val="20"/>
        </w:rPr>
        <w:t>-</w:t>
      </w:r>
      <w:r>
        <w:rPr>
          <w:rFonts w:hint="eastAsia"/>
          <w:kern w:val="0"/>
          <w:szCs w:val="20"/>
        </w:rPr>
        <w:t>confirmed</w:t>
      </w:r>
      <w:r>
        <w:rPr>
          <w:rFonts w:hint="eastAsia" w:ascii="宋体" w:hAnsi="宋体"/>
          <w:kern w:val="0"/>
          <w:szCs w:val="20"/>
        </w:rPr>
        <w:t>-</w:t>
      </w:r>
      <w:r>
        <w:rPr>
          <w:rFonts w:hint="eastAsia"/>
          <w:kern w:val="0"/>
          <w:szCs w:val="20"/>
        </w:rPr>
        <w:t>notifications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pStyle w:val="868"/>
        <w:numPr>
          <w:ilvl w:val="0"/>
          <w:numId w:val="18"/>
        </w:numPr>
        <w:spacing w:before="156" w:after="156"/>
      </w:pPr>
      <w:r>
        <w:rPr>
          <w:rFonts w:hint="eastAsia"/>
        </w:rPr>
        <w:t xml:space="preserve">文件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file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file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file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file</w:t>
      </w:r>
      <w:r>
        <w:rPr>
          <w:rFonts w:hint="eastAsia" w:ascii="宋体" w:hAnsi="宋体"/>
          <w:kern w:val="0"/>
          <w:szCs w:val="20"/>
        </w:rPr>
        <w:t>-</w:t>
      </w:r>
      <w:r>
        <w:rPr>
          <w:rFonts w:hint="eastAsia"/>
          <w:kern w:val="0"/>
          <w:szCs w:val="20"/>
        </w:rPr>
        <w:t>size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modification</w:t>
      </w:r>
      <w:r>
        <w:rPr>
          <w:rFonts w:hint="eastAsia" w:ascii="宋体" w:hAnsi="宋体"/>
          <w:kern w:val="0"/>
          <w:szCs w:val="20"/>
        </w:rPr>
        <w:t>-</w:t>
      </w:r>
      <w:r>
        <w:rPr>
          <w:rFonts w:hint="eastAsia"/>
          <w:kern w:val="0"/>
          <w:szCs w:val="20"/>
        </w:rPr>
        <w:t>date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archive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read</w:t>
      </w:r>
      <w:r>
        <w:rPr>
          <w:rFonts w:hint="eastAsia" w:ascii="宋体" w:hAnsi="宋体"/>
          <w:kern w:val="0"/>
          <w:szCs w:val="20"/>
        </w:rPr>
        <w:t>-</w:t>
      </w:r>
      <w:r>
        <w:rPr>
          <w:rFonts w:hint="eastAsia"/>
          <w:kern w:val="0"/>
          <w:szCs w:val="20"/>
        </w:rPr>
        <w:t>only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file</w:t>
      </w:r>
      <w:r>
        <w:rPr>
          <w:rFonts w:hint="eastAsia" w:ascii="宋体" w:hAnsi="宋体"/>
          <w:kern w:val="0"/>
          <w:szCs w:val="20"/>
        </w:rPr>
        <w:t>-</w:t>
      </w:r>
      <w:r>
        <w:rPr>
          <w:rFonts w:hint="eastAsia"/>
          <w:kern w:val="0"/>
          <w:szCs w:val="20"/>
        </w:rPr>
        <w:t>access</w:t>
      </w:r>
      <w:r>
        <w:rPr>
          <w:rFonts w:hint="eastAsia" w:ascii="宋体" w:hAnsi="宋体"/>
          <w:kern w:val="0"/>
          <w:szCs w:val="20"/>
        </w:rPr>
        <w:t>-</w:t>
      </w:r>
      <w:r>
        <w:rPr>
          <w:rFonts w:hint="eastAsia"/>
          <w:kern w:val="0"/>
          <w:szCs w:val="20"/>
        </w:rPr>
        <w:t>method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组</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group</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group</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list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group</w:t>
      </w:r>
      <w:r>
        <w:rPr>
          <w:rFonts w:hint="eastAsia" w:ascii="宋体" w:hAnsi="宋体"/>
          <w:kern w:val="0"/>
          <w:szCs w:val="20"/>
        </w:rPr>
        <w:t>-</w:t>
      </w:r>
      <w:r>
        <w:rPr>
          <w:rFonts w:hint="eastAsia"/>
          <w:kern w:val="0"/>
          <w:szCs w:val="20"/>
        </w:rPr>
        <w:t>members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生命安全点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life</w:t>
      </w:r>
      <w:r>
        <w:rPr>
          <w:rFonts w:hint="eastAsia" w:ascii="宋体" w:hAnsi="宋体"/>
          <w:kern w:val="0"/>
          <w:szCs w:val="20"/>
        </w:rPr>
        <w:t>-</w:t>
      </w:r>
      <w:r>
        <w:rPr>
          <w:rFonts w:hint="eastAsia"/>
          <w:kern w:val="0"/>
          <w:szCs w:val="20"/>
        </w:rPr>
        <w:t>safety</w:t>
      </w:r>
      <w:r>
        <w:rPr>
          <w:rFonts w:hint="eastAsia" w:ascii="宋体" w:hAnsi="宋体"/>
          <w:kern w:val="0"/>
          <w:szCs w:val="20"/>
        </w:rPr>
        <w:t>-</w:t>
      </w:r>
      <w:r>
        <w:rPr>
          <w:rFonts w:hint="eastAsia"/>
          <w:kern w:val="0"/>
          <w:szCs w:val="20"/>
        </w:rPr>
        <w:t>point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life</w:t>
      </w:r>
      <w:r>
        <w:rPr>
          <w:rFonts w:ascii="宋体" w:hAnsi="宋体"/>
          <w:kern w:val="0"/>
          <w:szCs w:val="20"/>
        </w:rPr>
        <w:t>-</w:t>
      </w:r>
      <w:r>
        <w:rPr>
          <w:kern w:val="0"/>
          <w:szCs w:val="20"/>
        </w:rPr>
        <w:t>safety</w:t>
      </w:r>
      <w:r>
        <w:rPr>
          <w:rFonts w:ascii="宋体" w:hAnsi="宋体"/>
          <w:kern w:val="0"/>
          <w:szCs w:val="20"/>
        </w:rPr>
        <w:t>-</w:t>
      </w:r>
      <w:r>
        <w:rPr>
          <w:kern w:val="0"/>
          <w:szCs w:val="20"/>
        </w:rPr>
        <w:t>point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tracking</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mode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life</w:t>
      </w:r>
      <w:r>
        <w:rPr>
          <w:rFonts w:hint="eastAsia" w:ascii="宋体" w:hAnsi="宋体"/>
          <w:kern w:val="0"/>
          <w:szCs w:val="20"/>
        </w:rPr>
        <w:t>-</w:t>
      </w:r>
      <w:r>
        <w:rPr>
          <w:rFonts w:hint="eastAsia"/>
          <w:kern w:val="0"/>
          <w:szCs w:val="20"/>
        </w:rPr>
        <w:t>safety</w:t>
      </w:r>
      <w:r>
        <w:rPr>
          <w:rFonts w:hint="eastAsia" w:ascii="宋体" w:hAnsi="宋体"/>
          <w:kern w:val="0"/>
          <w:szCs w:val="20"/>
        </w:rPr>
        <w:t>-</w:t>
      </w: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fault</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silenced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operation</w:t>
      </w:r>
      <w:r>
        <w:rPr>
          <w:rFonts w:hint="eastAsia" w:ascii="宋体" w:hAnsi="宋体"/>
          <w:kern w:val="0"/>
          <w:szCs w:val="20"/>
        </w:rPr>
        <w:t>-</w:t>
      </w:r>
      <w:r>
        <w:rPr>
          <w:rFonts w:hint="eastAsia"/>
          <w:kern w:val="0"/>
          <w:szCs w:val="20"/>
        </w:rPr>
        <w:t>expected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maintenance</w:t>
      </w:r>
      <w:r>
        <w:rPr>
          <w:rFonts w:hint="eastAsia" w:ascii="宋体" w:hAnsi="宋体"/>
          <w:kern w:val="0"/>
          <w:szCs w:val="20"/>
        </w:rPr>
        <w:t>-</w:t>
      </w:r>
      <w:r>
        <w:rPr>
          <w:rFonts w:hint="eastAsia"/>
          <w:kern w:val="0"/>
          <w:szCs w:val="20"/>
        </w:rPr>
        <w:t>required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setting</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direct</w:t>
      </w:r>
      <w:r>
        <w:rPr>
          <w:rFonts w:hint="eastAsia" w:ascii="宋体" w:hAnsi="宋体"/>
          <w:kern w:val="0"/>
          <w:szCs w:val="20"/>
        </w:rPr>
        <w:t>-</w:t>
      </w:r>
      <w:r>
        <w:rPr>
          <w:rFonts w:hint="eastAsia"/>
          <w:kern w:val="0"/>
          <w:szCs w:val="20"/>
        </w:rPr>
        <w:t>reading</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member</w:t>
      </w:r>
      <w:r>
        <w:rPr>
          <w:rFonts w:hint="eastAsia" w:ascii="宋体" w:hAnsi="宋体"/>
          <w:kern w:val="0"/>
          <w:szCs w:val="20"/>
        </w:rPr>
        <w:t>-</w:t>
      </w:r>
      <w:r>
        <w:rPr>
          <w:rFonts w:hint="eastAsia"/>
          <w:kern w:val="0"/>
          <w:szCs w:val="20"/>
        </w:rPr>
        <w:t>of</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生命安全区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life</w:t>
      </w:r>
      <w:r>
        <w:rPr>
          <w:rFonts w:hint="eastAsia" w:ascii="宋体" w:hAnsi="宋体"/>
          <w:kern w:val="0"/>
          <w:szCs w:val="20"/>
        </w:rPr>
        <w:t>-</w:t>
      </w:r>
      <w:r>
        <w:rPr>
          <w:rFonts w:hint="eastAsia"/>
          <w:kern w:val="0"/>
          <w:szCs w:val="20"/>
        </w:rPr>
        <w:t>safety</w:t>
      </w:r>
      <w:r>
        <w:rPr>
          <w:rFonts w:hint="eastAsia" w:ascii="宋体" w:hAnsi="宋体"/>
          <w:kern w:val="0"/>
          <w:szCs w:val="20"/>
        </w:rPr>
        <w:t>-</w:t>
      </w:r>
      <w:r>
        <w:rPr>
          <w:rFonts w:hint="eastAsia"/>
          <w:kern w:val="0"/>
          <w:szCs w:val="20"/>
        </w:rPr>
        <w:t>zone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life</w:t>
      </w:r>
      <w:r>
        <w:rPr>
          <w:rFonts w:ascii="宋体" w:hAnsi="宋体"/>
          <w:kern w:val="0"/>
          <w:szCs w:val="20"/>
        </w:rPr>
        <w:t>-</w:t>
      </w:r>
      <w:r>
        <w:rPr>
          <w:kern w:val="0"/>
          <w:szCs w:val="20"/>
        </w:rPr>
        <w:t>safety</w:t>
      </w:r>
      <w:r>
        <w:rPr>
          <w:rFonts w:ascii="宋体" w:hAnsi="宋体"/>
          <w:kern w:val="0"/>
          <w:szCs w:val="20"/>
        </w:rPr>
        <w:t>-</w:t>
      </w:r>
      <w:r>
        <w:rPr>
          <w:kern w:val="0"/>
          <w:szCs w:val="20"/>
        </w:rPr>
        <w:t>zone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tracking</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mode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life</w:t>
      </w:r>
      <w:r>
        <w:rPr>
          <w:rFonts w:hint="eastAsia" w:ascii="宋体" w:hAnsi="宋体"/>
          <w:kern w:val="0"/>
          <w:szCs w:val="20"/>
        </w:rPr>
        <w:t>-</w:t>
      </w:r>
      <w:r>
        <w:rPr>
          <w:rFonts w:hint="eastAsia"/>
          <w:kern w:val="0"/>
          <w:szCs w:val="20"/>
        </w:rPr>
        <w:t>safety</w:t>
      </w:r>
      <w:r>
        <w:rPr>
          <w:rFonts w:hint="eastAsia" w:ascii="宋体" w:hAnsi="宋体"/>
          <w:kern w:val="0"/>
          <w:szCs w:val="20"/>
        </w:rPr>
        <w:t>-</w:t>
      </w: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fault</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silenced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operation</w:t>
      </w:r>
      <w:r>
        <w:rPr>
          <w:rFonts w:hint="eastAsia" w:ascii="宋体" w:hAnsi="宋体"/>
          <w:kern w:val="0"/>
          <w:szCs w:val="20"/>
        </w:rPr>
        <w:t>-</w:t>
      </w:r>
      <w:r>
        <w:rPr>
          <w:rFonts w:hint="eastAsia"/>
          <w:kern w:val="0"/>
          <w:szCs w:val="20"/>
        </w:rPr>
        <w:t>expected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maintenance</w:t>
      </w:r>
      <w:r>
        <w:rPr>
          <w:rFonts w:hint="eastAsia" w:ascii="宋体" w:hAnsi="宋体"/>
          <w:kern w:val="0"/>
          <w:szCs w:val="20"/>
        </w:rPr>
        <w:t>-</w:t>
      </w:r>
      <w:r>
        <w:rPr>
          <w:rFonts w:hint="eastAsia"/>
          <w:kern w:val="0"/>
          <w:szCs w:val="20"/>
        </w:rPr>
        <w:t>required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zone</w:t>
      </w:r>
      <w:r>
        <w:rPr>
          <w:rFonts w:hint="eastAsia" w:ascii="宋体" w:hAnsi="宋体"/>
          <w:kern w:val="0"/>
          <w:szCs w:val="20"/>
        </w:rPr>
        <w:t>-</w:t>
      </w:r>
      <w:r>
        <w:rPr>
          <w:rFonts w:hint="eastAsia"/>
          <w:kern w:val="0"/>
          <w:szCs w:val="20"/>
        </w:rPr>
        <w:t>members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member</w:t>
      </w:r>
      <w:r>
        <w:rPr>
          <w:rFonts w:hint="eastAsia" w:ascii="宋体" w:hAnsi="宋体"/>
          <w:kern w:val="0"/>
          <w:szCs w:val="20"/>
        </w:rPr>
        <w:t>-</w:t>
      </w:r>
      <w:r>
        <w:rPr>
          <w:rFonts w:hint="eastAsia"/>
          <w:kern w:val="0"/>
          <w:szCs w:val="20"/>
        </w:rPr>
        <w:t>of</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循环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loop</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loop</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update</w:t>
      </w:r>
      <w:r>
        <w:rPr>
          <w:rFonts w:hint="eastAsia" w:ascii="宋体" w:hAnsi="宋体"/>
          <w:kern w:val="0"/>
          <w:szCs w:val="20"/>
        </w:rPr>
        <w:t>-</w:t>
      </w:r>
      <w:r>
        <w:rPr>
          <w:rFonts w:hint="eastAsia"/>
          <w:kern w:val="0"/>
          <w:szCs w:val="20"/>
        </w:rPr>
        <w:t>interval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output</w:t>
      </w:r>
      <w:r>
        <w:rPr>
          <w:rFonts w:hint="eastAsia" w:ascii="宋体" w:hAnsi="宋体"/>
          <w:kern w:val="0"/>
          <w:szCs w:val="20"/>
        </w:rPr>
        <w:t>-</w:t>
      </w: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manipulated</w:t>
      </w:r>
      <w:r>
        <w:rPr>
          <w:rFonts w:hint="eastAsia" w:ascii="宋体" w:hAnsi="宋体"/>
          <w:kern w:val="0"/>
          <w:szCs w:val="20"/>
        </w:rPr>
        <w:t>-</w:t>
      </w:r>
      <w:r>
        <w:rPr>
          <w:rFonts w:hint="eastAsia"/>
          <w:kern w:val="0"/>
          <w:szCs w:val="20"/>
        </w:rPr>
        <w:t>variable</w:t>
      </w:r>
      <w:r>
        <w:rPr>
          <w:rFonts w:hint="eastAsia" w:ascii="宋体" w:hAnsi="宋体"/>
          <w:kern w:val="0"/>
          <w:szCs w:val="20"/>
        </w:rPr>
        <w:t>-</w:t>
      </w:r>
      <w:r>
        <w:rPr>
          <w:rFonts w:hint="eastAsia"/>
          <w:kern w:val="0"/>
          <w:szCs w:val="20"/>
        </w:rPr>
        <w:t>reference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controlled</w:t>
      </w:r>
      <w:r>
        <w:rPr>
          <w:rFonts w:hint="eastAsia" w:ascii="宋体" w:hAnsi="宋体"/>
          <w:kern w:val="0"/>
          <w:szCs w:val="20"/>
        </w:rPr>
        <w:t>-</w:t>
      </w:r>
      <w:r>
        <w:rPr>
          <w:rFonts w:hint="eastAsia"/>
          <w:kern w:val="0"/>
          <w:szCs w:val="20"/>
        </w:rPr>
        <w:t>variable</w:t>
      </w:r>
      <w:r>
        <w:rPr>
          <w:rFonts w:hint="eastAsia" w:ascii="宋体" w:hAnsi="宋体"/>
          <w:kern w:val="0"/>
          <w:szCs w:val="20"/>
        </w:rPr>
        <w:t>-</w:t>
      </w:r>
      <w:r>
        <w:rPr>
          <w:rFonts w:hint="eastAsia"/>
          <w:kern w:val="0"/>
          <w:szCs w:val="20"/>
        </w:rPr>
        <w:t>reference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controlled</w:t>
      </w:r>
      <w:r>
        <w:rPr>
          <w:rFonts w:hint="eastAsia" w:ascii="宋体" w:hAnsi="宋体"/>
          <w:kern w:val="0"/>
          <w:szCs w:val="20"/>
        </w:rPr>
        <w:t>-</w:t>
      </w:r>
      <w:r>
        <w:rPr>
          <w:rFonts w:hint="eastAsia"/>
          <w:kern w:val="0"/>
          <w:szCs w:val="20"/>
        </w:rPr>
        <w:t>variable</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controlled</w:t>
      </w:r>
      <w:r>
        <w:rPr>
          <w:rFonts w:hint="eastAsia" w:ascii="宋体" w:hAnsi="宋体"/>
          <w:kern w:val="0"/>
          <w:szCs w:val="20"/>
        </w:rPr>
        <w:t>-</w:t>
      </w:r>
      <w:r>
        <w:rPr>
          <w:rFonts w:hint="eastAsia"/>
          <w:kern w:val="0"/>
          <w:szCs w:val="20"/>
        </w:rPr>
        <w:t>variable</w:t>
      </w:r>
      <w:r>
        <w:rPr>
          <w:rFonts w:hint="eastAsia" w:ascii="宋体" w:hAnsi="宋体"/>
          <w:kern w:val="0"/>
          <w:szCs w:val="20"/>
        </w:rPr>
        <w:t>-</w:t>
      </w:r>
      <w:r>
        <w:rPr>
          <w:rFonts w:hint="eastAsia"/>
          <w:kern w:val="0"/>
          <w:szCs w:val="20"/>
        </w:rPr>
        <w:t>units</w:t>
      </w:r>
      <w:r>
        <w:rPr>
          <w:rFonts w:ascii="宋体" w:hAnsi="宋体"/>
          <w:kern w:val="0"/>
          <w:szCs w:val="20"/>
        </w:rPr>
        <w: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setpoint</w:t>
      </w:r>
      <w:r>
        <w:rPr>
          <w:rFonts w:hint="eastAsia" w:ascii="宋体" w:hAnsi="宋体"/>
          <w:kern w:val="0"/>
          <w:szCs w:val="20"/>
        </w:rPr>
        <w:t>-</w:t>
      </w:r>
      <w:r>
        <w:rPr>
          <w:rFonts w:hint="eastAsia"/>
          <w:kern w:val="0"/>
          <w:szCs w:val="20"/>
        </w:rPr>
        <w:t>reference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setpoint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proportional</w:t>
      </w:r>
      <w:r>
        <w:rPr>
          <w:rFonts w:hint="eastAsia" w:ascii="宋体" w:hAnsi="宋体"/>
          <w:kern w:val="0"/>
          <w:szCs w:val="20"/>
        </w:rPr>
        <w:t>-</w:t>
      </w:r>
      <w:r>
        <w:rPr>
          <w:rFonts w:hint="eastAsia"/>
          <w:kern w:val="0"/>
          <w:szCs w:val="20"/>
        </w:rPr>
        <w:t>constant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proportional</w:t>
      </w:r>
      <w:r>
        <w:rPr>
          <w:rFonts w:hint="eastAsia" w:ascii="宋体" w:hAnsi="宋体"/>
          <w:kern w:val="0"/>
          <w:szCs w:val="20"/>
        </w:rPr>
        <w:t>-</w:t>
      </w:r>
      <w:r>
        <w:rPr>
          <w:rFonts w:hint="eastAsia"/>
          <w:kern w:val="0"/>
          <w:szCs w:val="20"/>
        </w:rPr>
        <w:t>constant</w:t>
      </w:r>
      <w:r>
        <w:rPr>
          <w:rFonts w:hint="eastAsia" w:ascii="宋体" w:hAnsi="宋体"/>
          <w:kern w:val="0"/>
          <w:szCs w:val="20"/>
        </w:rPr>
        <w:t>-</w:t>
      </w: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integral</w:t>
      </w:r>
      <w:r>
        <w:rPr>
          <w:rFonts w:hint="eastAsia" w:ascii="宋体" w:hAnsi="宋体"/>
          <w:kern w:val="0"/>
          <w:szCs w:val="20"/>
        </w:rPr>
        <w:t>-</w:t>
      </w:r>
      <w:r>
        <w:rPr>
          <w:rFonts w:hint="eastAsia"/>
          <w:kern w:val="0"/>
          <w:szCs w:val="20"/>
        </w:rPr>
        <w:t>constant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integral</w:t>
      </w:r>
      <w:r>
        <w:rPr>
          <w:rFonts w:hint="eastAsia" w:ascii="宋体" w:hAnsi="宋体"/>
          <w:kern w:val="0"/>
          <w:szCs w:val="20"/>
        </w:rPr>
        <w:t>-</w:t>
      </w:r>
      <w:r>
        <w:rPr>
          <w:rFonts w:hint="eastAsia"/>
          <w:kern w:val="0"/>
          <w:szCs w:val="20"/>
        </w:rPr>
        <w:t>constant</w:t>
      </w:r>
      <w:r>
        <w:rPr>
          <w:rFonts w:hint="eastAsia" w:ascii="宋体" w:hAnsi="宋体"/>
          <w:kern w:val="0"/>
          <w:szCs w:val="20"/>
        </w:rPr>
        <w:t>-</w:t>
      </w: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derivative</w:t>
      </w:r>
      <w:r>
        <w:rPr>
          <w:rFonts w:hint="eastAsia" w:ascii="宋体" w:hAnsi="宋体"/>
          <w:kern w:val="0"/>
          <w:szCs w:val="20"/>
        </w:rPr>
        <w:t>-</w:t>
      </w:r>
      <w:r>
        <w:rPr>
          <w:rFonts w:hint="eastAsia"/>
          <w:kern w:val="0"/>
          <w:szCs w:val="20"/>
        </w:rPr>
        <w:t>constant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derivative</w:t>
      </w:r>
      <w:r>
        <w:rPr>
          <w:rFonts w:hint="eastAsia" w:ascii="宋体" w:hAnsi="宋体"/>
          <w:kern w:val="0"/>
          <w:szCs w:val="20"/>
        </w:rPr>
        <w:t>-</w:t>
      </w:r>
      <w:r>
        <w:rPr>
          <w:rFonts w:hint="eastAsia"/>
          <w:kern w:val="0"/>
          <w:szCs w:val="20"/>
        </w:rPr>
        <w:t>constant</w:t>
      </w:r>
      <w:r>
        <w:rPr>
          <w:rFonts w:hint="eastAsia" w:ascii="宋体" w:hAnsi="宋体"/>
          <w:kern w:val="0"/>
          <w:szCs w:val="20"/>
        </w:rPr>
        <w:t>-</w:t>
      </w: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bias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maximum</w:t>
      </w:r>
      <w:r>
        <w:rPr>
          <w:rFonts w:hint="eastAsia" w:ascii="宋体" w:hAnsi="宋体"/>
          <w:kern w:val="0"/>
          <w:szCs w:val="20"/>
        </w:rPr>
        <w:t>-</w:t>
      </w:r>
      <w:r>
        <w:rPr>
          <w:rFonts w:hint="eastAsia"/>
          <w:kern w:val="0"/>
          <w:szCs w:val="20"/>
        </w:rPr>
        <w:t>output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minimum</w:t>
      </w:r>
      <w:r>
        <w:rPr>
          <w:rFonts w:hint="eastAsia" w:ascii="宋体" w:hAnsi="宋体"/>
          <w:kern w:val="0"/>
          <w:szCs w:val="20"/>
        </w:rPr>
        <w:t>-</w:t>
      </w:r>
      <w:r>
        <w:rPr>
          <w:rFonts w:hint="eastAsia"/>
          <w:kern w:val="0"/>
          <w:szCs w:val="20"/>
        </w:rPr>
        <w:t>output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for</w:t>
      </w:r>
      <w:r>
        <w:rPr>
          <w:rFonts w:hint="eastAsia" w:ascii="宋体" w:hAnsi="宋体"/>
          <w:kern w:val="0"/>
          <w:szCs w:val="20"/>
        </w:rPr>
        <w:t>-</w:t>
      </w:r>
      <w:r>
        <w:rPr>
          <w:rFonts w:hint="eastAsia"/>
          <w:kern w:val="0"/>
          <w:szCs w:val="20"/>
        </w:rPr>
        <w:t>writing</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cov</w:t>
      </w:r>
      <w:r>
        <w:rPr>
          <w:rFonts w:hint="eastAsia" w:ascii="宋体" w:hAnsi="宋体"/>
          <w:kern w:val="0"/>
          <w:szCs w:val="20"/>
        </w:rPr>
        <w:t>-</w:t>
      </w:r>
      <w:r>
        <w:rPr>
          <w:rFonts w:hint="eastAsia"/>
          <w:kern w:val="0"/>
          <w:szCs w:val="20"/>
        </w:rPr>
        <w:t>increment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error</w:t>
      </w:r>
      <w:r>
        <w:rPr>
          <w:rFonts w:hint="eastAsia" w:ascii="宋体" w:hAnsi="宋体"/>
          <w:kern w:val="0"/>
          <w:szCs w:val="20"/>
        </w:rPr>
        <w:t>-</w:t>
      </w:r>
      <w:r>
        <w:rPr>
          <w:rFonts w:hint="eastAsia"/>
          <w:kern w:val="0"/>
          <w:szCs w:val="20"/>
        </w:rPr>
        <w:t>limit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多状态输入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multi</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input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multi</w:t>
      </w:r>
      <w:r>
        <w:rPr>
          <w:rFonts w:ascii="宋体" w:hAnsi="宋体"/>
          <w:kern w:val="0"/>
          <w:szCs w:val="20"/>
        </w:rPr>
        <w:t>-</w:t>
      </w:r>
      <w:r>
        <w:rPr>
          <w:kern w:val="0"/>
          <w:szCs w:val="20"/>
        </w:rPr>
        <w:t>state</w:t>
      </w:r>
      <w:r>
        <w:rPr>
          <w:rFonts w:ascii="宋体" w:hAnsi="宋体"/>
          <w:kern w:val="0"/>
          <w:szCs w:val="20"/>
        </w:rPr>
        <w:t>-</w:t>
      </w:r>
      <w:r>
        <w:rPr>
          <w:kern w:val="0"/>
          <w:szCs w:val="20"/>
        </w:rPr>
        <w:t>input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number</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state</w:t>
      </w:r>
      <w:r>
        <w:rPr>
          <w:rFonts w:hint="eastAsia" w:ascii="宋体" w:hAnsi="宋体"/>
          <w:kern w:val="0"/>
          <w:szCs w:val="20"/>
        </w:rPr>
        <w:t>-</w:t>
      </w:r>
      <w:r>
        <w:rPr>
          <w:rFonts w:hint="eastAsia"/>
          <w:kern w:val="0"/>
          <w:szCs w:val="20"/>
        </w:rPr>
        <w:t>text</w:t>
      </w:r>
      <w:r>
        <w:rPr>
          <w:rFonts w:hint="eastAsia" w:ascii="宋体" w:hAnsi="宋体"/>
          <w:kern w:val="0"/>
          <w:szCs w:val="20"/>
        </w:rPr>
        <w:t xml:space="preserve">: </w:t>
      </w:r>
      <w:r>
        <w:rPr>
          <w:rFonts w:hint="eastAsia"/>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fault</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多状态输出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multi</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output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multi</w:t>
      </w:r>
      <w:r>
        <w:rPr>
          <w:rFonts w:ascii="宋体" w:hAnsi="宋体"/>
          <w:kern w:val="0"/>
          <w:szCs w:val="20"/>
        </w:rPr>
        <w:t>-</w:t>
      </w:r>
      <w:r>
        <w:rPr>
          <w:kern w:val="0"/>
          <w:szCs w:val="20"/>
        </w:rPr>
        <w:t>state</w:t>
      </w:r>
      <w:r>
        <w:rPr>
          <w:rFonts w:ascii="宋体" w:hAnsi="宋体"/>
          <w:kern w:val="0"/>
          <w:szCs w:val="20"/>
        </w:rPr>
        <w:t>-</w:t>
      </w:r>
      <w:r>
        <w:rPr>
          <w:kern w:val="0"/>
          <w:szCs w:val="20"/>
        </w:rPr>
        <w:t>output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number</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state</w:t>
      </w:r>
      <w:r>
        <w:rPr>
          <w:rFonts w:hint="eastAsia" w:ascii="宋体" w:hAnsi="宋体"/>
          <w:kern w:val="0"/>
          <w:szCs w:val="20"/>
        </w:rPr>
        <w:t>-</w:t>
      </w:r>
      <w:r>
        <w:rPr>
          <w:rFonts w:hint="eastAsia"/>
          <w:kern w:val="0"/>
          <w:szCs w:val="20"/>
        </w:rPr>
        <w:t>text</w:t>
      </w:r>
      <w:r>
        <w:rPr>
          <w:rFonts w:hint="eastAsia" w:ascii="宋体" w:hAnsi="宋体"/>
          <w:kern w:val="0"/>
          <w:szCs w:val="20"/>
        </w:rPr>
        <w:t xml:space="preserve">: </w:t>
      </w:r>
      <w:r>
        <w:rPr>
          <w:rFonts w:hint="eastAsia"/>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feedback</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多状态值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multi</w:t>
      </w:r>
      <w:r>
        <w:rPr>
          <w:rFonts w:hint="eastAsia" w:ascii="宋体" w:hAnsi="宋体"/>
          <w:kern w:val="0"/>
          <w:szCs w:val="20"/>
        </w:rPr>
        <w:t>-</w:t>
      </w:r>
      <w:r>
        <w:rPr>
          <w:rFonts w:hint="eastAsia"/>
          <w:kern w:val="0"/>
          <w:szCs w:val="20"/>
        </w:rPr>
        <w:t>state</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multi</w:t>
      </w:r>
      <w:r>
        <w:rPr>
          <w:rFonts w:ascii="宋体" w:hAnsi="宋体"/>
          <w:kern w:val="0"/>
          <w:szCs w:val="20"/>
        </w:rPr>
        <w:t>-</w:t>
      </w:r>
      <w:r>
        <w:rPr>
          <w:kern w:val="0"/>
          <w:szCs w:val="20"/>
        </w:rPr>
        <w:t>state</w:t>
      </w:r>
      <w:r>
        <w:rPr>
          <w:rFonts w:ascii="宋体" w:hAnsi="宋体"/>
          <w:kern w:val="0"/>
          <w:szCs w:val="20"/>
        </w:rPr>
        <w:t>-</w:t>
      </w:r>
      <w:r>
        <w:rPr>
          <w:kern w:val="0"/>
          <w:szCs w:val="20"/>
        </w:rPr>
        <w:t>value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device</w:t>
      </w:r>
      <w:r>
        <w:rPr>
          <w:rFonts w:hint="eastAsia" w:ascii="宋体" w:hAnsi="宋体"/>
          <w:kern w:val="0"/>
          <w:szCs w:val="20"/>
        </w:rPr>
        <w:t>-</w:t>
      </w:r>
      <w:r>
        <w:rPr>
          <w:rFonts w:hint="eastAsia"/>
          <w:kern w:val="0"/>
          <w:szCs w:val="20"/>
        </w:rPr>
        <w:t>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number</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states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state</w:t>
      </w:r>
      <w:r>
        <w:rPr>
          <w:rFonts w:hint="eastAsia" w:ascii="宋体" w:hAnsi="宋体"/>
          <w:kern w:val="0"/>
          <w:szCs w:val="20"/>
        </w:rPr>
        <w:t>-</w:t>
      </w:r>
      <w:r>
        <w:rPr>
          <w:rFonts w:hint="eastAsia"/>
          <w:kern w:val="0"/>
          <w:szCs w:val="20"/>
        </w:rPr>
        <w:t>text</w:t>
      </w:r>
      <w:r>
        <w:rPr>
          <w:rFonts w:hint="eastAsia" w:ascii="宋体" w:hAnsi="宋体"/>
          <w:kern w:val="0"/>
          <w:szCs w:val="20"/>
        </w:rPr>
        <w:t xml:space="preserve">: </w:t>
      </w:r>
      <w:r>
        <w:rPr>
          <w:rFonts w:hint="eastAsia"/>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fault</w:t>
      </w:r>
      <w:r>
        <w:rPr>
          <w:rFonts w:hint="eastAsia" w:ascii="宋体" w:hAnsi="宋体"/>
          <w:kern w:val="0"/>
          <w:szCs w:val="20"/>
        </w:rPr>
        <w:t>-</w:t>
      </w:r>
      <w:r>
        <w:rPr>
          <w:rFonts w:hint="eastAsia"/>
          <w:kern w:val="0"/>
          <w:szCs w:val="20"/>
        </w:rPr>
        <w:t>values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feedback</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通知类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notification</w:t>
      </w:r>
      <w:r>
        <w:rPr>
          <w:rFonts w:ascii="宋体" w:hAnsi="宋体"/>
          <w:kern w:val="0"/>
          <w:szCs w:val="20"/>
        </w:rPr>
        <w:t>-</w:t>
      </w:r>
      <w:r>
        <w:rPr>
          <w:kern w:val="0"/>
          <w:szCs w:val="20"/>
        </w:rPr>
        <w:t>class</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w:t>
      </w:r>
      <w:r>
        <w:rPr>
          <w:rFonts w:hint="eastAsia" w:ascii="宋体" w:hAnsi="宋体"/>
          <w:kern w:val="0"/>
          <w:szCs w:val="20"/>
        </w:rPr>
        <w:t>-</w:t>
      </w:r>
      <w:r>
        <w:rPr>
          <w:rFonts w:hint="eastAsia"/>
          <w:kern w:val="0"/>
          <w:szCs w:val="20"/>
        </w:rPr>
        <w:t>required</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recipient</w:t>
      </w:r>
      <w:r>
        <w:rPr>
          <w:rFonts w:hint="eastAsia" w:ascii="宋体" w:hAnsi="宋体"/>
          <w:kern w:val="0"/>
          <w:szCs w:val="20"/>
        </w:rPr>
        <w:t>-</w:t>
      </w:r>
      <w:r>
        <w:rPr>
          <w:rFonts w:hint="eastAsia"/>
          <w:kern w:val="0"/>
          <w:szCs w:val="20"/>
        </w:rPr>
        <w:t>list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程序 </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widowControl/>
        <w:autoSpaceDE w:val="0"/>
        <w:autoSpaceDN w:val="0"/>
        <w:snapToGrid w:val="0"/>
        <w:spacing w:before="156" w:after="156" w:line="300" w:lineRule="auto"/>
        <w:ind w:firstLine="630" w:firstLineChars="300"/>
        <w:contextualSpacing/>
        <w:rPr>
          <w:rFonts w:ascii="宋体" w:hAnsi="宋体"/>
        </w:rPr>
      </w:pPr>
      <w:r>
        <w:t>object</w:t>
      </w:r>
      <w:r>
        <w:rPr>
          <w:rFonts w:ascii="宋体" w:hAnsi="宋体"/>
        </w:rPr>
        <w:t>-</w:t>
      </w:r>
      <w:r>
        <w:t>identifier</w:t>
      </w:r>
      <w:r>
        <w:rPr>
          <w:rFonts w:ascii="宋体" w:hAnsi="宋体"/>
        </w:rPr>
        <w:t>: (</w:t>
      </w:r>
      <w:r>
        <w:t>program</w:t>
      </w:r>
      <w:r>
        <w:rPr>
          <w:rFonts w:hint="eastAsia" w:ascii="宋体" w:hAnsi="宋体"/>
        </w:rPr>
        <w:t>，</w:t>
      </w:r>
      <w:r>
        <w:rPr>
          <w:rFonts w:ascii="宋体" w:hAnsi="宋体"/>
        </w:rPr>
        <w:t xml:space="preserve"> </w:t>
      </w:r>
      <w:r>
        <w:rPr>
          <w:rFonts w:hint="eastAsia" w:ascii="宋体" w:hAnsi="宋体"/>
          <w:b/>
        </w:rPr>
        <w:t>□</w:t>
      </w:r>
      <w:r>
        <w:rPr>
          <w:rFonts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object</w:t>
      </w:r>
      <w:r>
        <w:rPr>
          <w:rFonts w:ascii="宋体" w:hAnsi="宋体"/>
        </w:rPr>
        <w:t>-</w:t>
      </w:r>
      <w:r>
        <w:t>name</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object</w:t>
      </w:r>
      <w:r>
        <w:rPr>
          <w:rFonts w:ascii="宋体" w:hAnsi="宋体"/>
        </w:rPr>
        <w:t>-</w:t>
      </w:r>
      <w:r>
        <w:t>type</w:t>
      </w:r>
      <w:r>
        <w:rPr>
          <w:rFonts w:ascii="宋体" w:hAnsi="宋体"/>
        </w:rPr>
        <w:t xml:space="preserve">: </w:t>
      </w:r>
      <w:r>
        <w:t>program</w:t>
      </w:r>
    </w:p>
    <w:p>
      <w:pPr>
        <w:widowControl/>
        <w:autoSpaceDE w:val="0"/>
        <w:autoSpaceDN w:val="0"/>
        <w:snapToGrid w:val="0"/>
        <w:spacing w:before="156" w:after="156" w:line="300" w:lineRule="auto"/>
        <w:ind w:left="210" w:leftChars="100" w:firstLine="420" w:firstLineChars="200"/>
        <w:contextualSpacing/>
        <w:rPr>
          <w:rFonts w:ascii="宋体" w:hAnsi="宋体"/>
        </w:rPr>
      </w:pPr>
      <w:r>
        <w:t>program</w:t>
      </w:r>
      <w:r>
        <w:rPr>
          <w:rFonts w:ascii="宋体" w:hAnsi="宋体"/>
        </w:rPr>
        <w:t>-</w:t>
      </w:r>
      <w:r>
        <w:t>state</w:t>
      </w:r>
      <w:r>
        <w:rPr>
          <w:rFonts w:ascii="宋体" w:hAnsi="宋体"/>
        </w:rPr>
        <w:t xml:space="preserve">: </w:t>
      </w:r>
      <w:r>
        <w:rPr>
          <w:rFonts w:hint="eastAsia" w:ascii="宋体" w:hAnsi="宋体"/>
          <w:b/>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program</w:t>
      </w:r>
      <w:r>
        <w:rPr>
          <w:rFonts w:ascii="宋体" w:hAnsi="宋体"/>
        </w:rPr>
        <w:t>-</w:t>
      </w:r>
      <w:r>
        <w:t>change</w:t>
      </w:r>
      <w:r>
        <w:rPr>
          <w:rFonts w:ascii="宋体" w:hAnsi="宋体"/>
        </w:rPr>
        <w:t xml:space="preserve">; </w:t>
      </w:r>
      <w:r>
        <w:rPr>
          <w:rFonts w:hint="eastAsia" w:ascii="宋体" w:hAnsi="宋体"/>
          <w:b/>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reason</w:t>
      </w:r>
      <w:r>
        <w:rPr>
          <w:rFonts w:ascii="宋体" w:hAnsi="宋体"/>
        </w:rPr>
        <w:t>-</w:t>
      </w:r>
      <w:r>
        <w:t>for</w:t>
      </w:r>
      <w:r>
        <w:rPr>
          <w:rFonts w:ascii="宋体" w:hAnsi="宋体"/>
        </w:rPr>
        <w:t>-</w:t>
      </w:r>
      <w:r>
        <w:t>halt</w:t>
      </w:r>
      <w:r>
        <w:rPr>
          <w:rFonts w:ascii="宋体" w:hAnsi="宋体"/>
        </w:rPr>
        <w:t xml:space="preserve">: </w:t>
      </w:r>
      <w:r>
        <w:rPr>
          <w:rFonts w:hint="eastAsia" w:ascii="宋体" w:hAnsi="宋体"/>
          <w:b/>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description</w:t>
      </w:r>
      <w:r>
        <w:rPr>
          <w:rFonts w:ascii="宋体" w:hAnsi="宋体"/>
        </w:rPr>
        <w:t>-</w:t>
      </w:r>
      <w:r>
        <w:t>of</w:t>
      </w:r>
      <w:r>
        <w:rPr>
          <w:rFonts w:ascii="宋体" w:hAnsi="宋体"/>
        </w:rPr>
        <w:t>-</w:t>
      </w:r>
      <w:r>
        <w:t>halt</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program</w:t>
      </w:r>
      <w:r>
        <w:rPr>
          <w:rFonts w:ascii="宋体" w:hAnsi="宋体"/>
        </w:rPr>
        <w:t>-</w:t>
      </w:r>
      <w:r>
        <w:t>location</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description</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instance</w:t>
      </w:r>
      <w:r>
        <w:rPr>
          <w:rFonts w:ascii="宋体" w:hAnsi="宋体"/>
        </w:rPr>
        <w:t>-</w:t>
      </w:r>
      <w:r>
        <w:t>of</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status</w:t>
      </w:r>
      <w:r>
        <w:rPr>
          <w:rFonts w:ascii="宋体" w:hAnsi="宋体"/>
        </w:rPr>
        <w:t>-</w:t>
      </w:r>
      <w:r>
        <w:t>flags</w:t>
      </w:r>
      <w:r>
        <w:rPr>
          <w:rFonts w:ascii="宋体" w:hAnsi="宋体"/>
        </w:rPr>
        <w:t xml:space="preserve">: </w:t>
      </w:r>
      <w:r>
        <w:t>{</w:t>
      </w:r>
      <w:r>
        <w:rPr>
          <w:rFonts w:hint="eastAsia" w:ascii="宋体" w:hAnsi="宋体"/>
          <w:b/>
        </w:rPr>
        <w:t>□</w:t>
      </w:r>
      <w:r>
        <w:rPr>
          <w:rFonts w:hint="eastAsia" w:ascii="宋体" w:hAnsi="宋体"/>
        </w:rPr>
        <w:t>，</w:t>
      </w:r>
      <w:r>
        <w:rPr>
          <w:rFonts w:hint="eastAsia" w:ascii="宋体" w:hAnsi="宋体"/>
          <w:b/>
        </w:rPr>
        <w:t>□</w:t>
      </w:r>
      <w:r>
        <w:rPr>
          <w:rFonts w:hint="eastAsia" w:ascii="宋体" w:hAnsi="宋体"/>
        </w:rPr>
        <w:t>，</w:t>
      </w:r>
      <w:r>
        <w:rPr>
          <w:rFonts w:hint="eastAsia" w:ascii="宋体" w:hAnsi="宋体"/>
          <w:b/>
        </w:rPr>
        <w:t>□</w:t>
      </w:r>
      <w:r>
        <w:rPr>
          <w:rFonts w:hint="eastAsia" w:ascii="宋体" w:hAnsi="宋体"/>
        </w:rPr>
        <w:t>，</w:t>
      </w:r>
      <w:r>
        <w:rPr>
          <w:rFonts w:hint="eastAsia" w:ascii="宋体" w:hAnsi="宋体"/>
          <w:b/>
        </w:rPr>
        <w:t>□</w:t>
      </w:r>
      <w:r>
        <w:t>}</w:t>
      </w:r>
    </w:p>
    <w:p>
      <w:pPr>
        <w:widowControl/>
        <w:autoSpaceDE w:val="0"/>
        <w:autoSpaceDN w:val="0"/>
        <w:snapToGrid w:val="0"/>
        <w:spacing w:before="156" w:after="156" w:line="300" w:lineRule="auto"/>
        <w:ind w:left="210" w:leftChars="100" w:firstLine="420" w:firstLineChars="200"/>
        <w:contextualSpacing/>
        <w:rPr>
          <w:rFonts w:ascii="宋体" w:hAnsi="宋体"/>
        </w:rPr>
      </w:pPr>
      <w:r>
        <w:t>reliability</w:t>
      </w:r>
      <w:r>
        <w:rPr>
          <w:rFonts w:ascii="宋体" w:hAnsi="宋体"/>
        </w:rPr>
        <w:t xml:space="preserve">: </w:t>
      </w:r>
      <w:r>
        <w:rPr>
          <w:rFonts w:hint="eastAsia" w:ascii="宋体" w:hAnsi="宋体"/>
          <w:b/>
        </w:rPr>
        <w:t>□</w:t>
      </w:r>
    </w:p>
    <w:p>
      <w:pPr>
        <w:widowControl/>
        <w:autoSpaceDE w:val="0"/>
        <w:autoSpaceDN w:val="0"/>
        <w:snapToGrid w:val="0"/>
        <w:spacing w:before="156" w:after="156" w:line="300" w:lineRule="auto"/>
        <w:ind w:left="210" w:leftChars="100" w:firstLine="420" w:firstLineChars="200"/>
        <w:contextualSpacing/>
        <w:rPr>
          <w:rFonts w:ascii="宋体" w:hAnsi="宋体"/>
        </w:rPr>
      </w:pPr>
      <w:r>
        <w:t>out</w:t>
      </w:r>
      <w:r>
        <w:rPr>
          <w:rFonts w:ascii="宋体" w:hAnsi="宋体"/>
        </w:rPr>
        <w:t>-</w:t>
      </w:r>
      <w:r>
        <w:t>of</w:t>
      </w:r>
      <w:r>
        <w:rPr>
          <w:rFonts w:ascii="宋体" w:hAnsi="宋体"/>
        </w:rPr>
        <w:t>-</w:t>
      </w:r>
      <w:r>
        <w:t>service</w:t>
      </w:r>
      <w:r>
        <w:rPr>
          <w:rFonts w:ascii="宋体" w:hAnsi="宋体"/>
        </w:rPr>
        <w:t xml:space="preserve">: </w:t>
      </w:r>
      <w:r>
        <w:rPr>
          <w:rFonts w:hint="eastAsia" w:ascii="宋体" w:hAnsi="宋体"/>
          <w:b/>
        </w:rPr>
        <w:t>□</w:t>
      </w:r>
    </w:p>
    <w:p>
      <w:pPr>
        <w:widowControl/>
        <w:autoSpaceDE w:val="0"/>
        <w:autoSpaceDN w:val="0"/>
        <w:snapToGrid w:val="0"/>
        <w:spacing w:before="156" w:after="156" w:line="300" w:lineRule="auto"/>
        <w:ind w:firstLine="420" w:firstLineChars="200"/>
        <w:contextualSpacing/>
      </w:pPr>
      <w:r>
        <w:t>profile</w:t>
      </w:r>
      <w:r>
        <w:rPr>
          <w:rFonts w:ascii="宋体" w:hAnsi="宋体"/>
        </w:rPr>
        <w:t>-</w:t>
      </w:r>
      <w:r>
        <w:t>name</w:t>
      </w:r>
      <w:r>
        <w:rPr>
          <w:rFonts w:ascii="宋体" w:hAnsi="宋体"/>
        </w:rPr>
        <w:t xml:space="preserve">: </w:t>
      </w:r>
      <w:r>
        <w:rPr>
          <w:rFonts w:hint="eastAsia" w:ascii="宋体" w:hAnsi="宋体"/>
        </w:rPr>
        <w:t>“</w:t>
      </w:r>
      <w:r>
        <w:rPr>
          <w:rFonts w:hint="eastAsia" w:ascii="宋体" w:hAnsi="宋体"/>
          <w:b/>
        </w:rPr>
        <w:t>□</w:t>
      </w:r>
      <w:r>
        <w:rPr>
          <w:rFonts w:hint="eastAsia" w:ascii="宋体" w:hAnsi="宋体"/>
        </w:rPr>
        <w:t>”</w:t>
      </w:r>
      <w:r>
        <w:rPr>
          <w:kern w:val="0"/>
          <w:szCs w:val="20"/>
        </w:rPr>
        <w:t>}</w:t>
      </w:r>
    </w:p>
    <w:p>
      <w:pPr>
        <w:pStyle w:val="868"/>
        <w:numPr>
          <w:ilvl w:val="0"/>
          <w:numId w:val="18"/>
        </w:numPr>
        <w:spacing w:before="156" w:after="156"/>
      </w:pPr>
      <w:r>
        <w:rPr>
          <w:rFonts w:hint="eastAsia"/>
        </w:rPr>
        <w:t xml:space="preserve">脉冲转换器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pulse</w:t>
      </w:r>
      <w:r>
        <w:rPr>
          <w:rFonts w:hint="eastAsia" w:ascii="宋体" w:hAnsi="宋体"/>
          <w:kern w:val="0"/>
          <w:szCs w:val="20"/>
        </w:rPr>
        <w:t>-</w:t>
      </w:r>
      <w:r>
        <w:rPr>
          <w:rFonts w:hint="eastAsia"/>
          <w:kern w:val="0"/>
          <w:szCs w:val="20"/>
        </w:rPr>
        <w:t>converter</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pulse</w:t>
      </w:r>
      <w:r>
        <w:rPr>
          <w:rFonts w:ascii="宋体" w:hAnsi="宋体"/>
          <w:kern w:val="0"/>
          <w:szCs w:val="20"/>
        </w:rPr>
        <w:t>-</w:t>
      </w:r>
      <w:r>
        <w:rPr>
          <w:kern w:val="0"/>
          <w:szCs w:val="20"/>
        </w:rPr>
        <w:t>converter</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input</w:t>
      </w:r>
      <w:r>
        <w:rPr>
          <w:rFonts w:hint="eastAsia" w:ascii="宋体" w:hAnsi="宋体"/>
          <w:kern w:val="0"/>
          <w:szCs w:val="20"/>
        </w:rPr>
        <w:t>-</w:t>
      </w:r>
      <w:r>
        <w:rPr>
          <w:rFonts w:hint="eastAsia"/>
          <w:kern w:val="0"/>
          <w:szCs w:val="20"/>
        </w:rPr>
        <w:t>reference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 xml:space="preserve">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units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scale</w:t>
      </w:r>
      <w:r>
        <w:rPr>
          <w:rFonts w:hint="eastAsia" w:ascii="宋体" w:hAnsi="宋体"/>
          <w:kern w:val="0"/>
          <w:szCs w:val="20"/>
        </w:rPr>
        <w:t>-</w:t>
      </w:r>
      <w:r>
        <w:rPr>
          <w:rFonts w:hint="eastAsia"/>
          <w:kern w:val="0"/>
          <w:szCs w:val="20"/>
        </w:rPr>
        <w:t>factor</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adjust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update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count</w:t>
      </w:r>
      <w:r>
        <w:rPr>
          <w:rFonts w:hint="eastAsia" w:ascii="宋体" w:hAnsi="宋体"/>
          <w:kern w:val="0"/>
          <w:szCs w:val="20"/>
        </w:rPr>
        <w:t>-</w:t>
      </w:r>
      <w:r>
        <w:rPr>
          <w:rFonts w:hint="eastAsia"/>
          <w:kern w:val="0"/>
          <w:szCs w:val="20"/>
        </w:rPr>
        <w:t>change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count</w:t>
      </w:r>
      <w:r>
        <w:rPr>
          <w:rFonts w:hint="eastAsia" w:ascii="宋体" w:hAnsi="宋体"/>
          <w:kern w:val="0"/>
          <w:szCs w:val="20"/>
        </w:rPr>
        <w:t>-</w:t>
      </w:r>
      <w:r>
        <w:rPr>
          <w:rFonts w:hint="eastAsia"/>
          <w:kern w:val="0"/>
          <w:szCs w:val="20"/>
        </w:rPr>
        <w:t>before</w:t>
      </w:r>
      <w:r>
        <w:rPr>
          <w:rFonts w:hint="eastAsia" w:ascii="宋体" w:hAnsi="宋体"/>
          <w:kern w:val="0"/>
          <w:szCs w:val="20"/>
        </w:rPr>
        <w:t>-</w:t>
      </w:r>
      <w:r>
        <w:rPr>
          <w:rFonts w:hint="eastAsia"/>
          <w:kern w:val="0"/>
          <w:szCs w:val="20"/>
        </w:rPr>
        <w:t>change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cov</w:t>
      </w:r>
      <w:r>
        <w:rPr>
          <w:rFonts w:hint="eastAsia" w:ascii="宋体" w:hAnsi="宋体"/>
          <w:kern w:val="0"/>
          <w:szCs w:val="20"/>
        </w:rPr>
        <w:t>-</w:t>
      </w:r>
      <w:r>
        <w:rPr>
          <w:rFonts w:hint="eastAsia"/>
          <w:kern w:val="0"/>
          <w:szCs w:val="20"/>
        </w:rPr>
        <w:t>increment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cov</w:t>
      </w:r>
      <w:r>
        <w:rPr>
          <w:rFonts w:hint="eastAsia" w:ascii="宋体" w:hAnsi="宋体"/>
          <w:kern w:val="0"/>
          <w:szCs w:val="20"/>
        </w:rPr>
        <w:t>-</w:t>
      </w:r>
      <w:r>
        <w:rPr>
          <w:rFonts w:hint="eastAsia"/>
          <w:kern w:val="0"/>
          <w:szCs w:val="20"/>
        </w:rPr>
        <w:t>period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high</w:t>
      </w:r>
      <w:r>
        <w:rPr>
          <w:rFonts w:hint="eastAsia" w:ascii="宋体" w:hAnsi="宋体"/>
          <w:kern w:val="0"/>
          <w:szCs w:val="20"/>
        </w:rPr>
        <w:t>-</w:t>
      </w:r>
      <w:r>
        <w:rPr>
          <w:rFonts w:hint="eastAsia"/>
          <w:kern w:val="0"/>
          <w:szCs w:val="20"/>
        </w:rPr>
        <w:t>limit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low</w:t>
      </w:r>
      <w:r>
        <w:rPr>
          <w:rFonts w:hint="eastAsia" w:ascii="宋体" w:hAnsi="宋体"/>
          <w:kern w:val="0"/>
          <w:szCs w:val="20"/>
        </w:rPr>
        <w:t>-</w:t>
      </w:r>
      <w:r>
        <w:rPr>
          <w:rFonts w:hint="eastAsia"/>
          <w:kern w:val="0"/>
          <w:szCs w:val="20"/>
        </w:rPr>
        <w:t>limit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deadband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limit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时间表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schedule</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schedule</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effective</w:t>
      </w:r>
      <w:r>
        <w:rPr>
          <w:rFonts w:hint="eastAsia" w:ascii="宋体" w:hAnsi="宋体"/>
          <w:kern w:val="0"/>
          <w:szCs w:val="20"/>
        </w:rPr>
        <w:t>-</w:t>
      </w:r>
      <w:r>
        <w:rPr>
          <w:rFonts w:hint="eastAsia"/>
          <w:kern w:val="0"/>
          <w:szCs w:val="20"/>
        </w:rPr>
        <w:t>period</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weekly</w:t>
      </w:r>
      <w:r>
        <w:rPr>
          <w:rFonts w:hint="eastAsia" w:ascii="宋体" w:hAnsi="宋体"/>
          <w:kern w:val="0"/>
          <w:szCs w:val="20"/>
        </w:rPr>
        <w:t>-</w:t>
      </w:r>
      <w:r>
        <w:rPr>
          <w:rFonts w:hint="eastAsia"/>
          <w:kern w:val="0"/>
          <w:szCs w:val="20"/>
        </w:rPr>
        <w:t>schedule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exception</w:t>
      </w:r>
      <w:r>
        <w:rPr>
          <w:rFonts w:hint="eastAsia" w:ascii="宋体" w:hAnsi="宋体"/>
          <w:kern w:val="0"/>
          <w:szCs w:val="20"/>
        </w:rPr>
        <w:t>-</w:t>
      </w:r>
      <w:r>
        <w:rPr>
          <w:rFonts w:hint="eastAsia"/>
          <w:kern w:val="0"/>
          <w:szCs w:val="20"/>
        </w:rPr>
        <w:t>schedule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list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object</w:t>
      </w:r>
      <w:r>
        <w:rPr>
          <w:rFonts w:hint="eastAsia" w:ascii="宋体" w:hAnsi="宋体"/>
          <w:kern w:val="0"/>
          <w:szCs w:val="20"/>
        </w:rPr>
        <w:t>-</w:t>
      </w:r>
      <w:r>
        <w:rPr>
          <w:rFonts w:hint="eastAsia"/>
          <w:kern w:val="0"/>
          <w:szCs w:val="20"/>
        </w:rPr>
        <w:t>property</w:t>
      </w:r>
      <w:r>
        <w:rPr>
          <w:rFonts w:hint="eastAsia" w:ascii="宋体" w:hAnsi="宋体"/>
          <w:kern w:val="0"/>
          <w:szCs w:val="20"/>
        </w:rPr>
        <w:t>-</w:t>
      </w:r>
      <w:r>
        <w:rPr>
          <w:rFonts w:hint="eastAsia"/>
          <w:kern w:val="0"/>
          <w:szCs w:val="20"/>
        </w:rPr>
        <w:t>references</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for</w:t>
      </w:r>
      <w:r>
        <w:rPr>
          <w:rFonts w:hint="eastAsia" w:ascii="宋体" w:hAnsi="宋体"/>
          <w:kern w:val="0"/>
          <w:szCs w:val="20"/>
        </w:rPr>
        <w:t>-</w:t>
      </w:r>
      <w:r>
        <w:rPr>
          <w:rFonts w:hint="eastAsia"/>
          <w:kern w:val="0"/>
          <w:szCs w:val="20"/>
        </w:rPr>
        <w:t>writing</w:t>
      </w:r>
      <w:r>
        <w:rPr>
          <w:rFonts w:ascii="宋体" w:hAnsi="宋体"/>
          <w:kern w:val="0"/>
          <w:szCs w:val="20"/>
        </w:rPr>
        <w: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趋势日志 </w:t>
      </w:r>
    </w:p>
    <w:p>
      <w:pPr>
        <w:widowControl/>
        <w:autoSpaceDE w:val="0"/>
        <w:autoSpaceDN w:val="0"/>
        <w:snapToGrid w:val="0"/>
        <w:spacing w:before="156" w:after="156" w:line="300" w:lineRule="auto"/>
        <w:ind w:firstLine="420" w:firstLineChars="200"/>
        <w:contextualSpacing/>
      </w:pPr>
      <w:r>
        <w:rPr>
          <w:rFonts w:hint="eastAsia"/>
          <w:kern w:val="0"/>
          <w:szCs w:val="20"/>
        </w:rPr>
        <w:t>{</w:t>
      </w:r>
      <w:r>
        <w:rPr>
          <w:rFonts w:hint="eastAsia"/>
        </w:rPr>
        <w:t xml:space="preserve"> </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trend</w:t>
      </w:r>
      <w:r>
        <w:rPr>
          <w:rFonts w:hint="eastAsia" w:ascii="宋体" w:hAnsi="宋体"/>
          <w:kern w:val="0"/>
          <w:szCs w:val="20"/>
        </w:rPr>
        <w:t>-</w:t>
      </w:r>
      <w:r>
        <w:rPr>
          <w:rFonts w:hint="eastAsia"/>
          <w:kern w:val="0"/>
          <w:szCs w:val="20"/>
        </w:rPr>
        <w:t>log</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trend</w:t>
      </w:r>
      <w:r>
        <w:rPr>
          <w:rFonts w:ascii="宋体" w:hAnsi="宋体"/>
          <w:kern w:val="0"/>
          <w:szCs w:val="20"/>
        </w:rPr>
        <w:t>-</w:t>
      </w:r>
      <w:r>
        <w:rPr>
          <w:kern w:val="0"/>
          <w:szCs w:val="20"/>
        </w:rPr>
        <w:t>log</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log</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start</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stop</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log</w:t>
      </w:r>
      <w:r>
        <w:rPr>
          <w:rFonts w:hint="eastAsia" w:ascii="宋体" w:hAnsi="宋体"/>
          <w:kern w:val="0"/>
          <w:szCs w:val="20"/>
        </w:rPr>
        <w:t>-</w:t>
      </w:r>
      <w:r>
        <w:rPr>
          <w:rFonts w:hint="eastAsia"/>
          <w:kern w:val="0"/>
          <w:szCs w:val="20"/>
        </w:rPr>
        <w:t>device</w:t>
      </w:r>
      <w:r>
        <w:rPr>
          <w:rFonts w:hint="eastAsia" w:ascii="宋体" w:hAnsi="宋体"/>
          <w:kern w:val="0"/>
          <w:szCs w:val="20"/>
        </w:rPr>
        <w:t>-</w:t>
      </w:r>
      <w:r>
        <w:rPr>
          <w:rFonts w:hint="eastAsia"/>
          <w:kern w:val="0"/>
          <w:szCs w:val="20"/>
        </w:rPr>
        <w:t>object</w:t>
      </w:r>
      <w:r>
        <w:rPr>
          <w:rFonts w:hint="eastAsia" w:ascii="宋体" w:hAnsi="宋体"/>
          <w:kern w:val="0"/>
          <w:szCs w:val="20"/>
        </w:rPr>
        <w:t>-</w:t>
      </w:r>
      <w:r>
        <w:rPr>
          <w:rFonts w:hint="eastAsia"/>
          <w:kern w:val="0"/>
          <w:szCs w:val="20"/>
        </w:rPr>
        <w:t>property</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log</w:t>
      </w:r>
      <w:r>
        <w:rPr>
          <w:rFonts w:hint="eastAsia" w:ascii="宋体" w:hAnsi="宋体"/>
          <w:kern w:val="0"/>
          <w:szCs w:val="20"/>
        </w:rPr>
        <w:t>-</w:t>
      </w:r>
      <w:r>
        <w:rPr>
          <w:rFonts w:hint="eastAsia"/>
          <w:kern w:val="0"/>
          <w:szCs w:val="20"/>
        </w:rPr>
        <w:t>interval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cov</w:t>
      </w:r>
      <w:r>
        <w:rPr>
          <w:rFonts w:hint="eastAsia" w:ascii="宋体" w:hAnsi="宋体"/>
          <w:kern w:val="0"/>
          <w:szCs w:val="20"/>
        </w:rPr>
        <w:t>-</w:t>
      </w:r>
      <w:r>
        <w:rPr>
          <w:rFonts w:hint="eastAsia"/>
          <w:kern w:val="0"/>
          <w:szCs w:val="20"/>
        </w:rPr>
        <w:t>resubscription</w:t>
      </w:r>
      <w:r>
        <w:rPr>
          <w:rFonts w:hint="eastAsia" w:ascii="宋体" w:hAnsi="宋体"/>
          <w:kern w:val="0"/>
          <w:szCs w:val="20"/>
        </w:rPr>
        <w:t>-</w:t>
      </w:r>
      <w:r>
        <w:rPr>
          <w:rFonts w:hint="eastAsia"/>
          <w:kern w:val="0"/>
          <w:szCs w:val="20"/>
        </w:rPr>
        <w:t>interval</w:t>
      </w:r>
      <w:r>
        <w:rPr>
          <w:rFonts w:hint="eastAsia" w:ascii="宋体" w:hAnsi="宋体"/>
          <w:kern w:val="0"/>
          <w:szCs w:val="20"/>
        </w:rPr>
        <w:t xml:space="preserve"> :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client</w:t>
      </w:r>
      <w:r>
        <w:rPr>
          <w:rFonts w:hint="eastAsia" w:ascii="宋体" w:hAnsi="宋体"/>
          <w:kern w:val="0"/>
          <w:szCs w:val="20"/>
        </w:rPr>
        <w:t>-</w:t>
      </w:r>
      <w:r>
        <w:rPr>
          <w:rFonts w:hint="eastAsia"/>
          <w:kern w:val="0"/>
          <w:szCs w:val="20"/>
        </w:rPr>
        <w:t>cov</w:t>
      </w:r>
      <w:r>
        <w:rPr>
          <w:rFonts w:hint="eastAsia" w:ascii="宋体" w:hAnsi="宋体"/>
          <w:kern w:val="0"/>
          <w:szCs w:val="20"/>
        </w:rPr>
        <w:t>-</w:t>
      </w:r>
      <w:r>
        <w:rPr>
          <w:rFonts w:hint="eastAsia"/>
          <w:kern w:val="0"/>
          <w:szCs w:val="20"/>
        </w:rPr>
        <w:t>increment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stop</w:t>
      </w:r>
      <w:r>
        <w:rPr>
          <w:rFonts w:hint="eastAsia" w:ascii="宋体" w:hAnsi="宋体"/>
          <w:kern w:val="0"/>
          <w:szCs w:val="20"/>
        </w:rPr>
        <w:t>-</w:t>
      </w:r>
      <w:r>
        <w:rPr>
          <w:rFonts w:hint="eastAsia"/>
          <w:kern w:val="0"/>
          <w:szCs w:val="20"/>
        </w:rPr>
        <w:t>when</w:t>
      </w:r>
      <w:r>
        <w:rPr>
          <w:rFonts w:hint="eastAsia" w:ascii="宋体" w:hAnsi="宋体"/>
          <w:kern w:val="0"/>
          <w:szCs w:val="20"/>
        </w:rPr>
        <w:t>-</w:t>
      </w:r>
      <w:r>
        <w:rPr>
          <w:rFonts w:hint="eastAsia"/>
          <w:kern w:val="0"/>
          <w:szCs w:val="20"/>
        </w:rPr>
        <w:t>full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buffer</w:t>
      </w:r>
      <w:r>
        <w:rPr>
          <w:rFonts w:hint="eastAsia" w:ascii="宋体" w:hAnsi="宋体"/>
          <w:kern w:val="0"/>
          <w:szCs w:val="20"/>
        </w:rPr>
        <w:t>-</w:t>
      </w:r>
      <w:r>
        <w:rPr>
          <w:rFonts w:hint="eastAsia"/>
          <w:kern w:val="0"/>
          <w:szCs w:val="20"/>
        </w:rPr>
        <w:t>size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log</w:t>
      </w:r>
      <w:r>
        <w:rPr>
          <w:rFonts w:hint="eastAsia" w:ascii="宋体" w:hAnsi="宋体"/>
          <w:kern w:val="0"/>
          <w:szCs w:val="20"/>
        </w:rPr>
        <w:t>-</w:t>
      </w:r>
      <w:r>
        <w:rPr>
          <w:rFonts w:hint="eastAsia"/>
          <w:kern w:val="0"/>
          <w:szCs w:val="20"/>
        </w:rPr>
        <w:t>buffer</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record</w:t>
      </w:r>
      <w:r>
        <w:rPr>
          <w:rFonts w:hint="eastAsia" w:ascii="宋体" w:hAnsi="宋体"/>
          <w:kern w:val="0"/>
          <w:szCs w:val="20"/>
        </w:rPr>
        <w:t>-</w:t>
      </w: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total</w:t>
      </w:r>
      <w:r>
        <w:rPr>
          <w:rFonts w:hint="eastAsia" w:ascii="宋体" w:hAnsi="宋体"/>
          <w:kern w:val="0"/>
          <w:szCs w:val="20"/>
        </w:rPr>
        <w:t>-</w:t>
      </w:r>
      <w:r>
        <w:rPr>
          <w:rFonts w:hint="eastAsia"/>
          <w:kern w:val="0"/>
          <w:szCs w:val="20"/>
        </w:rPr>
        <w:t>record</w:t>
      </w:r>
      <w:r>
        <w:rPr>
          <w:rFonts w:hint="eastAsia" w:ascii="宋体" w:hAnsi="宋体"/>
          <w:kern w:val="0"/>
          <w:szCs w:val="20"/>
        </w:rPr>
        <w:t>-</w:t>
      </w:r>
      <w:r>
        <w:rPr>
          <w:rFonts w:hint="eastAsia"/>
          <w:kern w:val="0"/>
          <w:szCs w:val="20"/>
        </w:rPr>
        <w:t>count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threshold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records</w:t>
      </w:r>
      <w:r>
        <w:rPr>
          <w:rFonts w:hint="eastAsia" w:ascii="宋体" w:hAnsi="宋体"/>
          <w:kern w:val="0"/>
          <w:szCs w:val="20"/>
        </w:rPr>
        <w:t>-</w:t>
      </w:r>
      <w:r>
        <w:rPr>
          <w:rFonts w:hint="eastAsia"/>
          <w:kern w:val="0"/>
          <w:szCs w:val="20"/>
        </w:rPr>
        <w:t>since</w:t>
      </w:r>
      <w:r>
        <w:rPr>
          <w:rFonts w:hint="eastAsia" w:ascii="宋体" w:hAnsi="宋体"/>
          <w:kern w:val="0"/>
          <w:szCs w:val="20"/>
        </w:rPr>
        <w:t>-</w:t>
      </w:r>
      <w:r>
        <w:rPr>
          <w:rFonts w:hint="eastAsia"/>
          <w:kern w:val="0"/>
          <w:szCs w:val="20"/>
        </w:rPr>
        <w:t>notification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previous</w:t>
      </w:r>
      <w:r>
        <w:rPr>
          <w:rFonts w:hint="eastAsia" w:ascii="宋体" w:hAnsi="宋体"/>
          <w:kern w:val="0"/>
          <w:szCs w:val="20"/>
        </w:rPr>
        <w:t>-</w:t>
      </w:r>
      <w:r>
        <w:rPr>
          <w:rFonts w:hint="eastAsia"/>
          <w:kern w:val="0"/>
          <w:szCs w:val="20"/>
        </w:rPr>
        <w:t>notify</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current</w:t>
      </w:r>
      <w:r>
        <w:rPr>
          <w:rFonts w:hint="eastAsia" w:ascii="宋体" w:hAnsi="宋体"/>
          <w:kern w:val="0"/>
          <w:szCs w:val="20"/>
        </w:rPr>
        <w:t>-</w:t>
      </w:r>
      <w:r>
        <w:rPr>
          <w:rFonts w:hint="eastAsia"/>
          <w:kern w:val="0"/>
          <w:szCs w:val="20"/>
        </w:rPr>
        <w:t>notify</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pPr>
      <w:r>
        <w:rPr>
          <w:kern w:val="0"/>
          <w:szCs w:val="20"/>
        </w:rPr>
        <w:t>}</w:t>
      </w:r>
    </w:p>
    <w:p>
      <w:pPr>
        <w:pStyle w:val="868"/>
        <w:numPr>
          <w:ilvl w:val="0"/>
          <w:numId w:val="18"/>
        </w:numPr>
        <w:spacing w:before="156" w:after="156"/>
      </w:pPr>
      <w:r>
        <w:rPr>
          <w:rFonts w:hint="eastAsia"/>
        </w:rPr>
        <w:t xml:space="preserve">访问口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access</w:t>
      </w:r>
      <w:r>
        <w:rPr>
          <w:rFonts w:hint="eastAsia" w:ascii="宋体" w:hAnsi="宋体"/>
          <w:kern w:val="0"/>
          <w:szCs w:val="20"/>
        </w:rPr>
        <w:t>-</w:t>
      </w:r>
      <w:r>
        <w:rPr>
          <w:rFonts w:hint="eastAsia"/>
          <w:kern w:val="0"/>
          <w:szCs w:val="20"/>
        </w:rPr>
        <w:t>door</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access</w:t>
      </w:r>
      <w:r>
        <w:rPr>
          <w:rFonts w:ascii="宋体" w:hAnsi="宋体"/>
          <w:kern w:val="0"/>
          <w:szCs w:val="20"/>
        </w:rPr>
        <w:t>-</w:t>
      </w:r>
      <w:r>
        <w:rPr>
          <w:kern w:val="0"/>
          <w:szCs w:val="20"/>
        </w:rPr>
        <w:t>door</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out</w:t>
      </w:r>
      <w:r>
        <w:rPr>
          <w:rFonts w:hint="eastAsia" w:ascii="宋体" w:hAnsi="宋体"/>
          <w:kern w:val="0"/>
          <w:szCs w:val="20"/>
        </w:rPr>
        <w:t>-</w:t>
      </w:r>
      <w:r>
        <w:rPr>
          <w:rFonts w:hint="eastAsia"/>
          <w:kern w:val="0"/>
          <w:szCs w:val="20"/>
        </w:rPr>
        <w:t>of</w:t>
      </w:r>
      <w:r>
        <w:rPr>
          <w:rFonts w:hint="eastAsia" w:ascii="宋体" w:hAnsi="宋体"/>
          <w:kern w:val="0"/>
          <w:szCs w:val="20"/>
        </w:rPr>
        <w:t>-</w:t>
      </w:r>
      <w:r>
        <w:rPr>
          <w:rFonts w:hint="eastAsia"/>
          <w:kern w:val="0"/>
          <w:szCs w:val="20"/>
        </w:rPr>
        <w:t>service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priority</w:t>
      </w:r>
      <w:r>
        <w:rPr>
          <w:rFonts w:hint="eastAsia" w:ascii="宋体" w:hAnsi="宋体"/>
          <w:kern w:val="0"/>
          <w:szCs w:val="20"/>
        </w:rPr>
        <w:t>-</w:t>
      </w:r>
      <w:r>
        <w:rPr>
          <w:rFonts w:hint="eastAsia"/>
          <w:kern w:val="0"/>
          <w:szCs w:val="20"/>
        </w:rPr>
        <w:t>array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relinquish</w:t>
      </w:r>
      <w:r>
        <w:rPr>
          <w:rFonts w:hint="eastAsia" w:ascii="宋体" w:hAnsi="宋体"/>
          <w:kern w:val="0"/>
          <w:szCs w:val="20"/>
        </w:rPr>
        <w:t>-</w:t>
      </w:r>
      <w:r>
        <w:rPr>
          <w:rFonts w:hint="eastAsia"/>
          <w:kern w:val="0"/>
          <w:szCs w:val="20"/>
        </w:rPr>
        <w:t>default</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status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lock</w:t>
      </w:r>
      <w:r>
        <w:rPr>
          <w:rFonts w:hint="eastAsia" w:ascii="宋体" w:hAnsi="宋体"/>
          <w:kern w:val="0"/>
          <w:szCs w:val="20"/>
        </w:rPr>
        <w:t>-</w:t>
      </w:r>
      <w:r>
        <w:rPr>
          <w:rFonts w:hint="eastAsia"/>
          <w:kern w:val="0"/>
          <w:szCs w:val="20"/>
        </w:rPr>
        <w:t>status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secured</w:t>
      </w:r>
      <w:r>
        <w:rPr>
          <w:rFonts w:hint="eastAsia" w:ascii="宋体" w:hAnsi="宋体"/>
          <w:kern w:val="0"/>
          <w:szCs w:val="20"/>
        </w:rPr>
        <w:t>-</w:t>
      </w:r>
      <w:r>
        <w:rPr>
          <w:rFonts w:hint="eastAsia"/>
          <w:kern w:val="0"/>
          <w:szCs w:val="20"/>
        </w:rPr>
        <w:t>status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members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pulse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extended</w:t>
      </w:r>
      <w:r>
        <w:rPr>
          <w:rFonts w:hint="eastAsia" w:ascii="宋体" w:hAnsi="宋体"/>
          <w:kern w:val="0"/>
          <w:szCs w:val="20"/>
        </w:rPr>
        <w:t>-</w:t>
      </w:r>
      <w:r>
        <w:rPr>
          <w:rFonts w:hint="eastAsia"/>
          <w:kern w:val="0"/>
          <w:szCs w:val="20"/>
        </w:rPr>
        <w:t>pulse</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unlock</w:t>
      </w:r>
      <w:r>
        <w:rPr>
          <w:rFonts w:hint="eastAsia" w:ascii="宋体" w:hAnsi="宋体"/>
          <w:kern w:val="0"/>
          <w:szCs w:val="20"/>
        </w:rPr>
        <w:t>-</w:t>
      </w:r>
      <w:r>
        <w:rPr>
          <w:rFonts w:hint="eastAsia"/>
          <w:kern w:val="0"/>
          <w:szCs w:val="20"/>
        </w:rPr>
        <w:t>delay</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open</w:t>
      </w:r>
      <w:r>
        <w:rPr>
          <w:rFonts w:hint="eastAsia" w:ascii="宋体" w:hAnsi="宋体"/>
          <w:kern w:val="0"/>
          <w:szCs w:val="20"/>
        </w:rPr>
        <w:t>-</w:t>
      </w:r>
      <w:r>
        <w:rPr>
          <w:rFonts w:hint="eastAsia"/>
          <w:kern w:val="0"/>
          <w:szCs w:val="20"/>
        </w:rPr>
        <w:t>too</w:t>
      </w:r>
      <w:r>
        <w:rPr>
          <w:rFonts w:hint="eastAsia" w:ascii="宋体" w:hAnsi="宋体"/>
          <w:kern w:val="0"/>
          <w:szCs w:val="20"/>
        </w:rPr>
        <w:t>-</w:t>
      </w:r>
      <w:r>
        <w:rPr>
          <w:rFonts w:hint="eastAsia"/>
          <w:kern w:val="0"/>
          <w:szCs w:val="20"/>
        </w:rPr>
        <w:t>long</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door</w:t>
      </w:r>
      <w:r>
        <w:rPr>
          <w:rFonts w:hint="eastAsia" w:ascii="宋体" w:hAnsi="宋体"/>
          <w:kern w:val="0"/>
          <w:szCs w:val="20"/>
        </w:rPr>
        <w:t>-</w:t>
      </w:r>
      <w:r>
        <w:rPr>
          <w:rFonts w:hint="eastAsia"/>
          <w:kern w:val="0"/>
          <w:szCs w:val="20"/>
        </w:rPr>
        <w:t>alarm</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masked</w:t>
      </w:r>
      <w:r>
        <w:rPr>
          <w:rFonts w:hint="eastAsia" w:ascii="宋体" w:hAnsi="宋体"/>
          <w:kern w:val="0"/>
          <w:szCs w:val="20"/>
        </w:rPr>
        <w:t>-</w:t>
      </w: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 xml:space="preserve"> ...</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maintenance</w:t>
      </w:r>
      <w:r>
        <w:rPr>
          <w:rFonts w:hint="eastAsia" w:ascii="宋体" w:hAnsi="宋体"/>
          <w:kern w:val="0"/>
          <w:szCs w:val="20"/>
        </w:rPr>
        <w:t>-</w:t>
      </w:r>
      <w:r>
        <w:rPr>
          <w:rFonts w:hint="eastAsia"/>
          <w:kern w:val="0"/>
          <w:szCs w:val="20"/>
        </w:rPr>
        <w:t>required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alarm</w:t>
      </w:r>
      <w:r>
        <w:rPr>
          <w:rFonts w:hint="eastAsia" w:ascii="宋体" w:hAnsi="宋体"/>
          <w:kern w:val="0"/>
          <w:szCs w:val="20"/>
        </w:rPr>
        <w:t>-</w:t>
      </w:r>
      <w:r>
        <w:rPr>
          <w:rFonts w:hint="eastAsia"/>
          <w:kern w:val="0"/>
          <w:szCs w:val="20"/>
        </w:rPr>
        <w:t>values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fault</w:t>
      </w:r>
      <w:r>
        <w:rPr>
          <w:rFonts w:hint="eastAsia" w:ascii="宋体" w:hAnsi="宋体"/>
          <w:kern w:val="0"/>
          <w:szCs w:val="20"/>
        </w:rPr>
        <w:t>-</w:t>
      </w:r>
      <w:r>
        <w:rPr>
          <w:rFonts w:hint="eastAsia"/>
          <w:kern w:val="0"/>
          <w:szCs w:val="20"/>
        </w:rPr>
        <w:t>values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pStyle w:val="868"/>
        <w:numPr>
          <w:ilvl w:val="0"/>
          <w:numId w:val="18"/>
        </w:numPr>
        <w:spacing w:before="156" w:after="156"/>
      </w:pPr>
      <w:r>
        <w:rPr>
          <w:rFonts w:hint="eastAsia"/>
        </w:rPr>
        <w:t xml:space="preserve">负载控制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load</w:t>
      </w:r>
      <w:r>
        <w:rPr>
          <w:rFonts w:hint="eastAsia" w:ascii="宋体" w:hAnsi="宋体"/>
          <w:kern w:val="0"/>
          <w:szCs w:val="20"/>
        </w:rPr>
        <w:t>-</w:t>
      </w:r>
      <w:r>
        <w:rPr>
          <w:rFonts w:hint="eastAsia"/>
          <w:kern w:val="0"/>
          <w:szCs w:val="20"/>
        </w:rPr>
        <w:t>control</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load</w:t>
      </w:r>
      <w:r>
        <w:rPr>
          <w:rFonts w:ascii="宋体" w:hAnsi="宋体"/>
          <w:kern w:val="0"/>
          <w:szCs w:val="20"/>
        </w:rPr>
        <w:t>-</w:t>
      </w:r>
      <w:r>
        <w:rPr>
          <w:kern w:val="0"/>
          <w:szCs w:val="20"/>
        </w:rPr>
        <w:t>control</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present</w:t>
      </w:r>
      <w:r>
        <w:rPr>
          <w:rFonts w:hint="eastAsia" w:ascii="宋体" w:hAnsi="宋体"/>
          <w:kern w:val="0"/>
          <w:szCs w:val="20"/>
        </w:rPr>
        <w:t>-</w:t>
      </w:r>
      <w:r>
        <w:rPr>
          <w:rFonts w:hint="eastAsia"/>
          <w:kern w:val="0"/>
          <w:szCs w:val="20"/>
        </w:rPr>
        <w:t>value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state</w:t>
      </w:r>
      <w:r>
        <w:rPr>
          <w:rFonts w:hint="eastAsia" w:ascii="宋体" w:hAnsi="宋体"/>
          <w:kern w:val="0"/>
          <w:szCs w:val="20"/>
        </w:rPr>
        <w:t>-</w:t>
      </w: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status</w:t>
      </w:r>
      <w:r>
        <w:rPr>
          <w:rFonts w:hint="eastAsia" w:ascii="宋体" w:hAnsi="宋体"/>
          <w:kern w:val="0"/>
          <w:szCs w:val="20"/>
        </w:rPr>
        <w:t>-</w:t>
      </w:r>
      <w:r>
        <w:rPr>
          <w:rFonts w:hint="eastAsia"/>
          <w:kern w:val="0"/>
          <w:szCs w:val="20"/>
        </w:rPr>
        <w:t>flags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state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reliability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requested</w:t>
      </w:r>
      <w:r>
        <w:rPr>
          <w:rFonts w:hint="eastAsia" w:ascii="宋体" w:hAnsi="宋体"/>
          <w:kern w:val="0"/>
          <w:szCs w:val="20"/>
        </w:rPr>
        <w:t>-</w:t>
      </w:r>
      <w:r>
        <w:rPr>
          <w:rFonts w:hint="eastAsia"/>
          <w:kern w:val="0"/>
          <w:szCs w:val="20"/>
        </w:rPr>
        <w:t>shed</w:t>
      </w:r>
      <w:r>
        <w:rPr>
          <w:rFonts w:hint="eastAsia" w:ascii="宋体" w:hAnsi="宋体"/>
          <w:kern w:val="0"/>
          <w:szCs w:val="20"/>
        </w:rPr>
        <w:t>-</w:t>
      </w:r>
      <w:r>
        <w:rPr>
          <w:rFonts w:hint="eastAsia"/>
          <w:kern w:val="0"/>
          <w:szCs w:val="20"/>
        </w:rPr>
        <w:t>level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start</w:t>
      </w:r>
      <w:r>
        <w:rPr>
          <w:rFonts w:hint="eastAsia" w:ascii="宋体" w:hAnsi="宋体"/>
          <w:kern w:val="0"/>
          <w:szCs w:val="20"/>
        </w:rPr>
        <w:t>-</w:t>
      </w:r>
      <w:r>
        <w:rPr>
          <w:rFonts w:hint="eastAsia"/>
          <w:kern w:val="0"/>
          <w:szCs w:val="20"/>
        </w:rPr>
        <w:t>time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shed</w:t>
      </w:r>
      <w:r>
        <w:rPr>
          <w:rFonts w:hint="eastAsia" w:ascii="宋体" w:hAnsi="宋体"/>
          <w:kern w:val="0"/>
          <w:szCs w:val="20"/>
        </w:rPr>
        <w:t>-</w:t>
      </w:r>
      <w:r>
        <w:rPr>
          <w:rFonts w:hint="eastAsia"/>
          <w:kern w:val="0"/>
          <w:szCs w:val="20"/>
        </w:rPr>
        <w:t>duration</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duty</w:t>
      </w:r>
      <w:r>
        <w:rPr>
          <w:rFonts w:hint="eastAsia" w:ascii="宋体" w:hAnsi="宋体"/>
          <w:kern w:val="0"/>
          <w:szCs w:val="20"/>
        </w:rPr>
        <w:t>-</w:t>
      </w:r>
      <w:r>
        <w:rPr>
          <w:rFonts w:hint="eastAsia"/>
          <w:kern w:val="0"/>
          <w:szCs w:val="20"/>
        </w:rPr>
        <w:t>window</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enabled</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full</w:t>
      </w:r>
      <w:r>
        <w:rPr>
          <w:rFonts w:hint="eastAsia" w:ascii="宋体" w:hAnsi="宋体"/>
          <w:kern w:val="0"/>
          <w:szCs w:val="20"/>
        </w:rPr>
        <w:t>-</w:t>
      </w:r>
      <w:r>
        <w:rPr>
          <w:rFonts w:hint="eastAsia"/>
          <w:kern w:val="0"/>
          <w:szCs w:val="20"/>
        </w:rPr>
        <w:t>duty</w:t>
      </w:r>
      <w:r>
        <w:rPr>
          <w:rFonts w:hint="eastAsia" w:ascii="宋体" w:hAnsi="宋体"/>
          <w:kern w:val="0"/>
          <w:szCs w:val="20"/>
        </w:rPr>
        <w:t>-</w:t>
      </w:r>
      <w:r>
        <w:rPr>
          <w:rFonts w:hint="eastAsia"/>
          <w:kern w:val="0"/>
          <w:szCs w:val="20"/>
        </w:rPr>
        <w:t>baseline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expected</w:t>
      </w:r>
      <w:r>
        <w:rPr>
          <w:rFonts w:hint="eastAsia" w:ascii="宋体" w:hAnsi="宋体"/>
          <w:kern w:val="0"/>
          <w:szCs w:val="20"/>
        </w:rPr>
        <w:t>-</w:t>
      </w:r>
      <w:r>
        <w:rPr>
          <w:rFonts w:hint="eastAsia"/>
          <w:kern w:val="0"/>
          <w:szCs w:val="20"/>
        </w:rPr>
        <w:t>shed</w:t>
      </w:r>
      <w:r>
        <w:rPr>
          <w:rFonts w:hint="eastAsia" w:ascii="宋体" w:hAnsi="宋体"/>
          <w:kern w:val="0"/>
          <w:szCs w:val="20"/>
        </w:rPr>
        <w:t>-</w:t>
      </w:r>
      <w:r>
        <w:rPr>
          <w:rFonts w:hint="eastAsia"/>
          <w:kern w:val="0"/>
          <w:szCs w:val="20"/>
        </w:rPr>
        <w:t>level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actual</w:t>
      </w:r>
      <w:r>
        <w:rPr>
          <w:rFonts w:hint="eastAsia" w:ascii="宋体" w:hAnsi="宋体"/>
          <w:kern w:val="0"/>
          <w:szCs w:val="20"/>
        </w:rPr>
        <w:t>-</w:t>
      </w:r>
      <w:r>
        <w:rPr>
          <w:rFonts w:hint="eastAsia"/>
          <w:kern w:val="0"/>
          <w:szCs w:val="20"/>
        </w:rPr>
        <w:t>shed</w:t>
      </w:r>
      <w:r>
        <w:rPr>
          <w:rFonts w:hint="eastAsia" w:ascii="宋体" w:hAnsi="宋体"/>
          <w:kern w:val="0"/>
          <w:szCs w:val="20"/>
        </w:rPr>
        <w:t>-</w:t>
      </w:r>
      <w:r>
        <w:rPr>
          <w:rFonts w:hint="eastAsia"/>
          <w:kern w:val="0"/>
          <w:szCs w:val="20"/>
        </w:rPr>
        <w:t>level</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shed</w:t>
      </w:r>
      <w:r>
        <w:rPr>
          <w:rFonts w:hint="eastAsia" w:ascii="宋体" w:hAnsi="宋体"/>
          <w:kern w:val="0"/>
          <w:szCs w:val="20"/>
        </w:rPr>
        <w:t>-</w:t>
      </w:r>
      <w:r>
        <w:rPr>
          <w:rFonts w:hint="eastAsia"/>
          <w:kern w:val="0"/>
          <w:szCs w:val="20"/>
        </w:rPr>
        <w:t>levels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shed</w:t>
      </w:r>
      <w:r>
        <w:rPr>
          <w:rFonts w:hint="eastAsia" w:ascii="宋体" w:hAnsi="宋体"/>
          <w:kern w:val="0"/>
          <w:szCs w:val="20"/>
        </w:rPr>
        <w:t>-</w:t>
      </w:r>
      <w:r>
        <w:rPr>
          <w:rFonts w:hint="eastAsia"/>
          <w:kern w:val="0"/>
          <w:szCs w:val="20"/>
        </w:rPr>
        <w:t>level</w:t>
      </w:r>
      <w:r>
        <w:rPr>
          <w:rFonts w:hint="eastAsia" w:ascii="宋体" w:hAnsi="宋体"/>
          <w:kern w:val="0"/>
          <w:szCs w:val="20"/>
        </w:rPr>
        <w:t>-</w:t>
      </w:r>
      <w:r>
        <w:rPr>
          <w:rFonts w:hint="eastAsia"/>
          <w:kern w:val="0"/>
          <w:szCs w:val="20"/>
        </w:rPr>
        <w:t>descriptions</w:t>
      </w:r>
      <w:r>
        <w:rPr>
          <w:rFonts w:hint="eastAsia" w:ascii="宋体" w:hAnsi="宋体"/>
          <w:kern w:val="0"/>
          <w:szCs w:val="20"/>
        </w:rPr>
        <w:t xml:space="preserve">: </w:t>
      </w:r>
      <w:r>
        <w:rPr>
          <w:rFonts w:hint="eastAsia"/>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notification</w:t>
      </w:r>
      <w:r>
        <w:rPr>
          <w:rFonts w:hint="eastAsia" w:ascii="宋体" w:hAnsi="宋体"/>
          <w:kern w:val="0"/>
          <w:szCs w:val="20"/>
        </w:rPr>
        <w:t>-</w:t>
      </w:r>
      <w:r>
        <w:rPr>
          <w:rFonts w:hint="eastAsia"/>
          <w:kern w:val="0"/>
          <w:szCs w:val="20"/>
        </w:rPr>
        <w:t>class</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time</w:t>
      </w:r>
      <w:r>
        <w:rPr>
          <w:rFonts w:hint="eastAsia" w:ascii="宋体" w:hAnsi="宋体"/>
          <w:kern w:val="0"/>
          <w:szCs w:val="20"/>
        </w:rPr>
        <w:t>-</w:t>
      </w:r>
      <w:r>
        <w:rPr>
          <w:rFonts w:hint="eastAsia"/>
          <w:kern w:val="0"/>
          <w:szCs w:val="20"/>
        </w:rPr>
        <w:t>delay</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enable</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acked</w:t>
      </w:r>
      <w:r>
        <w:rPr>
          <w:rFonts w:hint="eastAsia" w:ascii="宋体" w:hAnsi="宋体"/>
          <w:kern w:val="0"/>
          <w:szCs w:val="20"/>
        </w:rPr>
        <w:t>-</w:t>
      </w:r>
      <w:r>
        <w:rPr>
          <w:rFonts w:hint="eastAsia"/>
          <w:kern w:val="0"/>
          <w:szCs w:val="20"/>
        </w:rPr>
        <w:t>transitions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notify</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event</w:t>
      </w:r>
      <w:r>
        <w:rPr>
          <w:rFonts w:hint="eastAsia" w:ascii="宋体" w:hAnsi="宋体"/>
          <w:kern w:val="0"/>
          <w:szCs w:val="20"/>
        </w:rPr>
        <w:t>-</w:t>
      </w:r>
      <w:r>
        <w:rPr>
          <w:rFonts w:hint="eastAsia"/>
          <w:kern w:val="0"/>
          <w:szCs w:val="20"/>
        </w:rPr>
        <w:t>time</w:t>
      </w:r>
      <w:r>
        <w:rPr>
          <w:rFonts w:hint="eastAsia" w:ascii="宋体" w:hAnsi="宋体"/>
          <w:kern w:val="0"/>
          <w:szCs w:val="20"/>
        </w:rPr>
        <w:t>-</w:t>
      </w:r>
      <w:r>
        <w:rPr>
          <w:rFonts w:hint="eastAsia"/>
          <w:kern w:val="0"/>
          <w:szCs w:val="20"/>
        </w:rPr>
        <w:t>stamps</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w:t>
      </w:r>
      <w:r>
        <w:rPr>
          <w:rFonts w:hint="eastAsia" w:ascii="宋体" w:hAnsi="宋体"/>
          <w:b/>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pStyle w:val="868"/>
        <w:numPr>
          <w:ilvl w:val="0"/>
          <w:numId w:val="18"/>
        </w:numPr>
        <w:spacing w:before="156" w:after="156"/>
      </w:pPr>
      <w:r>
        <w:rPr>
          <w:rFonts w:hint="eastAsia"/>
        </w:rPr>
        <w:t xml:space="preserve">结构化视图 </w:t>
      </w:r>
    </w:p>
    <w:p>
      <w:pPr>
        <w:widowControl/>
        <w:autoSpaceDE w:val="0"/>
        <w:autoSpaceDN w:val="0"/>
        <w:snapToGrid w:val="0"/>
        <w:spacing w:before="156" w:after="156" w:line="300" w:lineRule="auto"/>
        <w:ind w:firstLine="420" w:firstLineChars="200"/>
        <w:contextualSpacing/>
      </w:pP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identifier</w:t>
      </w:r>
      <w:r>
        <w:rPr>
          <w:rFonts w:hint="eastAsia" w:ascii="宋体" w:hAnsi="宋体"/>
          <w:kern w:val="0"/>
          <w:szCs w:val="20"/>
        </w:rPr>
        <w:t>: (</w:t>
      </w:r>
      <w:r>
        <w:rPr>
          <w:rFonts w:hint="eastAsia"/>
          <w:kern w:val="0"/>
          <w:szCs w:val="20"/>
        </w:rPr>
        <w:t>structured</w:t>
      </w:r>
      <w:r>
        <w:rPr>
          <w:rFonts w:hint="eastAsia" w:ascii="宋体" w:hAnsi="宋体"/>
          <w:kern w:val="0"/>
          <w:szCs w:val="20"/>
        </w:rPr>
        <w:t>-</w:t>
      </w:r>
      <w:r>
        <w:rPr>
          <w:rFonts w:hint="eastAsia"/>
          <w:kern w:val="0"/>
          <w:szCs w:val="20"/>
        </w:rPr>
        <w:t>view</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object</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kern w:val="0"/>
          <w:szCs w:val="20"/>
        </w:rPr>
        <w:t>object</w:t>
      </w:r>
      <w:r>
        <w:rPr>
          <w:rFonts w:ascii="宋体" w:hAnsi="宋体"/>
          <w:kern w:val="0"/>
          <w:szCs w:val="20"/>
        </w:rPr>
        <w:t>-</w:t>
      </w:r>
      <w:r>
        <w:rPr>
          <w:kern w:val="0"/>
          <w:szCs w:val="20"/>
        </w:rPr>
        <w:t>type</w:t>
      </w:r>
      <w:r>
        <w:rPr>
          <w:rFonts w:ascii="宋体" w:hAnsi="宋体"/>
          <w:kern w:val="0"/>
          <w:szCs w:val="20"/>
        </w:rPr>
        <w:t xml:space="preserve">: </w:t>
      </w:r>
      <w:r>
        <w:rPr>
          <w:kern w:val="0"/>
          <w:szCs w:val="20"/>
        </w:rPr>
        <w:t>structured</w:t>
      </w:r>
      <w:r>
        <w:rPr>
          <w:rFonts w:ascii="宋体" w:hAnsi="宋体"/>
          <w:kern w:val="0"/>
          <w:szCs w:val="20"/>
        </w:rPr>
        <w:t>-</w:t>
      </w:r>
      <w:r>
        <w:rPr>
          <w:kern w:val="0"/>
          <w:szCs w:val="20"/>
        </w:rPr>
        <w:t>view</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description</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node</w:t>
      </w:r>
      <w:r>
        <w:rPr>
          <w:rFonts w:hint="eastAsia" w:ascii="宋体" w:hAnsi="宋体"/>
          <w:kern w:val="0"/>
          <w:szCs w:val="20"/>
        </w:rPr>
        <w:t>-</w:t>
      </w:r>
      <w:r>
        <w:rPr>
          <w:rFonts w:hint="eastAsia"/>
          <w:kern w:val="0"/>
          <w:szCs w:val="20"/>
        </w:rPr>
        <w:t>type</w:t>
      </w:r>
      <w:r>
        <w:rPr>
          <w:rFonts w:hint="eastAsia" w:ascii="宋体" w:hAnsi="宋体"/>
          <w:kern w:val="0"/>
          <w:szCs w:val="20"/>
        </w:rPr>
        <w:t xml:space="preserve">: </w:t>
      </w:r>
      <w:r>
        <w:rPr>
          <w:rFonts w:hint="eastAsia" w:ascii="宋体" w:hAnsi="宋体"/>
          <w:b/>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node</w:t>
      </w:r>
      <w:r>
        <w:rPr>
          <w:rFonts w:hint="eastAsia" w:ascii="宋体" w:hAnsi="宋体"/>
          <w:kern w:val="0"/>
          <w:szCs w:val="20"/>
        </w:rPr>
        <w:t>-</w:t>
      </w:r>
      <w:r>
        <w:rPr>
          <w:rFonts w:hint="eastAsia"/>
          <w:kern w:val="0"/>
          <w:szCs w:val="20"/>
        </w:rPr>
        <w:t>subtype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subordinate</w:t>
      </w:r>
      <w:r>
        <w:rPr>
          <w:rFonts w:hint="eastAsia" w:ascii="宋体" w:hAnsi="宋体"/>
          <w:kern w:val="0"/>
          <w:szCs w:val="20"/>
        </w:rPr>
        <w:t>-</w:t>
      </w:r>
      <w:r>
        <w:rPr>
          <w:rFonts w:hint="eastAsia"/>
          <w:kern w:val="0"/>
          <w:szCs w:val="20"/>
        </w:rPr>
        <w:t>list</w:t>
      </w:r>
      <w:r>
        <w:rPr>
          <w:rFonts w:hint="eastAsia" w:ascii="宋体" w:hAnsi="宋体"/>
          <w:kern w:val="0"/>
          <w:szCs w:val="20"/>
        </w:rPr>
        <w:t xml:space="preserve">: </w:t>
      </w:r>
      <w:r>
        <w:rPr>
          <w:rFonts w:hint="eastAsia"/>
          <w:kern w:val="0"/>
          <w:szCs w:val="20"/>
        </w:rPr>
        <w:t>{</w:t>
      </w:r>
      <w:r>
        <w:rPr>
          <w:rFonts w:hint="eastAsia" w:ascii="宋体" w:hAnsi="宋体"/>
          <w:b/>
          <w:kern w:val="0"/>
          <w:szCs w:val="20"/>
        </w:rPr>
        <w:t>□</w:t>
      </w:r>
      <w:r>
        <w:rPr>
          <w:rFonts w:hint="eastAsia" w:ascii="宋体" w:hAnsi="宋体"/>
          <w:kern w:val="0"/>
          <w:szCs w:val="20"/>
        </w:rPr>
        <w:t xml:space="preserve">，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subordinate</w:t>
      </w:r>
      <w:r>
        <w:rPr>
          <w:rFonts w:hint="eastAsia" w:ascii="宋体" w:hAnsi="宋体"/>
          <w:kern w:val="0"/>
          <w:szCs w:val="20"/>
        </w:rPr>
        <w:t>-</w:t>
      </w:r>
      <w:r>
        <w:rPr>
          <w:rFonts w:hint="eastAsia"/>
          <w:kern w:val="0"/>
          <w:szCs w:val="20"/>
        </w:rPr>
        <w:t>annotations</w:t>
      </w:r>
      <w:r>
        <w:rPr>
          <w:rFonts w:hint="eastAsia" w:ascii="宋体" w:hAnsi="宋体"/>
          <w:kern w:val="0"/>
          <w:szCs w:val="20"/>
        </w:rPr>
        <w:t xml:space="preserve">: </w:t>
      </w:r>
      <w:r>
        <w:rPr>
          <w:rFonts w:hint="eastAsia"/>
          <w:kern w:val="0"/>
          <w:szCs w:val="20"/>
        </w:rPr>
        <w:t>{</w:t>
      </w:r>
      <w:r>
        <w:rPr>
          <w:rFonts w:hint="eastAsia" w:ascii="宋体" w:hAnsi="宋体"/>
          <w:kern w:val="0"/>
          <w:szCs w:val="20"/>
        </w:rPr>
        <w:t>“</w:t>
      </w:r>
      <w:r>
        <w:rPr>
          <w:rFonts w:hint="eastAsia" w:ascii="宋体" w:hAnsi="宋体"/>
          <w:b/>
          <w:kern w:val="0"/>
          <w:szCs w:val="20"/>
        </w:rPr>
        <w:t>□</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r>
        <w:rPr>
          <w:rFonts w:hint="eastAsia"/>
          <w:kern w:val="0"/>
          <w:szCs w:val="20"/>
        </w:rPr>
        <w:t>}</w:t>
      </w:r>
    </w:p>
    <w:p>
      <w:pPr>
        <w:widowControl/>
        <w:autoSpaceDE w:val="0"/>
        <w:autoSpaceDN w:val="0"/>
        <w:snapToGrid w:val="0"/>
        <w:spacing w:before="156" w:after="156" w:line="300" w:lineRule="auto"/>
        <w:ind w:left="210" w:leftChars="100" w:firstLine="420" w:firstLineChars="200"/>
        <w:contextualSpacing/>
        <w:rPr>
          <w:rFonts w:ascii="宋体" w:hAnsi="宋体"/>
          <w:kern w:val="0"/>
          <w:szCs w:val="20"/>
        </w:rPr>
      </w:pPr>
      <w:r>
        <w:rPr>
          <w:rFonts w:hint="eastAsia"/>
          <w:kern w:val="0"/>
          <w:szCs w:val="20"/>
        </w:rPr>
        <w:t>profile</w:t>
      </w:r>
      <w:r>
        <w:rPr>
          <w:rFonts w:hint="eastAsia" w:ascii="宋体" w:hAnsi="宋体"/>
          <w:kern w:val="0"/>
          <w:szCs w:val="20"/>
        </w:rPr>
        <w:t>-</w:t>
      </w:r>
      <w:r>
        <w:rPr>
          <w:rFonts w:hint="eastAsia"/>
          <w:kern w:val="0"/>
          <w:szCs w:val="20"/>
        </w:rPr>
        <w:t>name</w:t>
      </w:r>
      <w:r>
        <w:rPr>
          <w:rFonts w:hint="eastAsia" w:ascii="宋体" w:hAnsi="宋体"/>
          <w:kern w:val="0"/>
          <w:szCs w:val="20"/>
        </w:rPr>
        <w:t>: “</w:t>
      </w:r>
      <w:r>
        <w:rPr>
          <w:rFonts w:hint="eastAsia" w:ascii="宋体" w:hAnsi="宋体"/>
          <w:b/>
          <w:kern w:val="0"/>
          <w:szCs w:val="20"/>
        </w:rPr>
        <w:t>□</w:t>
      </w:r>
      <w:r>
        <w:rPr>
          <w:rFonts w:hint="eastAsia" w:ascii="宋体" w:hAnsi="宋体"/>
          <w:kern w:val="0"/>
          <w:szCs w:val="20"/>
        </w:rPr>
        <w:t>”</w:t>
      </w:r>
    </w:p>
    <w:p>
      <w:pPr>
        <w:widowControl/>
        <w:autoSpaceDE w:val="0"/>
        <w:autoSpaceDN w:val="0"/>
        <w:snapToGrid w:val="0"/>
        <w:spacing w:before="156" w:after="156" w:line="300" w:lineRule="auto"/>
        <w:ind w:firstLine="420" w:firstLineChars="200"/>
        <w:contextualSpacing/>
        <w:rPr>
          <w:rFonts w:ascii="宋体" w:hAnsi="宋体"/>
          <w:kern w:val="0"/>
          <w:szCs w:val="20"/>
        </w:rPr>
      </w:pPr>
      <w:r>
        <w:rPr>
          <w:kern w:val="0"/>
          <w:szCs w:val="20"/>
        </w:rPr>
        <w:t>}</w:t>
      </w:r>
    </w:p>
    <w:p>
      <w:pPr>
        <w:widowControl/>
        <w:jc w:val="left"/>
        <w:rPr>
          <w:rFonts w:ascii="宋体" w:hAnsi="宋体"/>
          <w:kern w:val="0"/>
          <w:szCs w:val="20"/>
        </w:rPr>
      </w:pPr>
      <w:r>
        <w:rPr>
          <w:rFonts w:ascii="宋体" w:hAnsi="宋体"/>
          <w:kern w:val="0"/>
          <w:szCs w:val="20"/>
        </w:rPr>
        <w:br w:type="page"/>
      </w:r>
    </w:p>
    <w:p>
      <w:pPr>
        <w:pStyle w:val="883"/>
        <w:ind w:left="0"/>
      </w:pPr>
      <w:bookmarkStart w:id="555" w:name="_Toc55414067"/>
      <w:bookmarkStart w:id="556" w:name="_Toc54781565"/>
      <w:r>
        <w:rPr>
          <w:rFonts w:hint="eastAsia" w:ascii="Times New Roman"/>
        </w:rPr>
        <w:t>协议实现一致性声明EPICS的测试内容</w:t>
      </w:r>
      <w:bookmarkEnd w:id="555"/>
      <w:bookmarkEnd w:id="556"/>
    </w:p>
    <w:p>
      <w:pPr>
        <w:ind w:firstLine="420" w:firstLineChars="200"/>
        <w:rPr>
          <w:rFonts w:ascii="宋体" w:hAnsi="宋体"/>
          <w:kern w:val="0"/>
          <w:szCs w:val="20"/>
        </w:rPr>
      </w:pPr>
      <w:r>
        <w:rPr>
          <w:rFonts w:hint="eastAsia" w:ascii="宋体" w:hAnsi="宋体"/>
          <w:kern w:val="0"/>
          <w:szCs w:val="20"/>
        </w:rPr>
        <w:t>设备的每个执行操作都应进行测试，以确保相关数据元素之间的一致性。这些测试包括：</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a</w:t>
      </w:r>
      <w:r>
        <w:rPr>
          <w:rFonts w:hint="eastAsia" w:ascii="宋体" w:hAnsi="宋体"/>
          <w:kern w:val="0"/>
          <w:szCs w:val="20"/>
        </w:rPr>
        <w:t>）特定的</w:t>
      </w:r>
      <w:r>
        <w:rPr>
          <w:rFonts w:hint="eastAsia"/>
          <w:kern w:val="0"/>
          <w:szCs w:val="20"/>
        </w:rPr>
        <w:t>BIBBs</w:t>
      </w:r>
      <w:r>
        <w:rPr>
          <w:rFonts w:hint="eastAsia" w:ascii="宋体" w:hAnsi="宋体"/>
          <w:kern w:val="0"/>
          <w:szCs w:val="20"/>
        </w:rPr>
        <w:t>所需的所有对象类型是否全部都在</w:t>
      </w:r>
      <w:r>
        <w:rPr>
          <w:rFonts w:hint="eastAsia"/>
          <w:kern w:val="0"/>
          <w:szCs w:val="20"/>
        </w:rPr>
        <w:t>EPICS</w:t>
      </w:r>
      <w:r>
        <w:rPr>
          <w:rFonts w:hint="eastAsia" w:ascii="宋体" w:hAnsi="宋体"/>
          <w:kern w:val="0"/>
          <w:szCs w:val="20"/>
        </w:rPr>
        <w:t>标准对象类型支持的部分中。</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b</w:t>
      </w:r>
      <w:r>
        <w:rPr>
          <w:rFonts w:hint="eastAsia" w:ascii="宋体" w:hAnsi="宋体"/>
          <w:kern w:val="0"/>
          <w:szCs w:val="20"/>
        </w:rPr>
        <w:t>）测试数据库应至少包括指定</w:t>
      </w:r>
      <w:r>
        <w:rPr>
          <w:rFonts w:hint="eastAsia"/>
          <w:kern w:val="0"/>
          <w:szCs w:val="20"/>
        </w:rPr>
        <w:t>BIBBs</w:t>
      </w:r>
      <w:r>
        <w:rPr>
          <w:rFonts w:hint="eastAsia" w:ascii="宋体" w:hAnsi="宋体"/>
          <w:kern w:val="0"/>
          <w:szCs w:val="20"/>
        </w:rPr>
        <w:t>需要的每种对象类型的一个实例。</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c</w:t>
      </w:r>
      <w:r>
        <w:rPr>
          <w:rFonts w:hint="eastAsia" w:ascii="宋体" w:hAnsi="宋体"/>
          <w:kern w:val="0"/>
          <w:szCs w:val="20"/>
        </w:rPr>
        <w:t>）测试数据库中设备对象的</w:t>
      </w:r>
      <w:r>
        <w:rPr>
          <w:rFonts w:hint="eastAsia"/>
          <w:kern w:val="0"/>
          <w:szCs w:val="20"/>
        </w:rPr>
        <w:t>Object</w:t>
      </w:r>
      <w:r>
        <w:rPr>
          <w:rFonts w:hint="eastAsia" w:ascii="宋体" w:hAnsi="宋体"/>
          <w:kern w:val="0"/>
          <w:szCs w:val="20"/>
        </w:rPr>
        <w:t>_</w:t>
      </w:r>
      <w:r>
        <w:rPr>
          <w:rFonts w:hint="eastAsia"/>
          <w:kern w:val="0"/>
          <w:szCs w:val="20"/>
        </w:rPr>
        <w:t>Types</w:t>
      </w:r>
      <w:r>
        <w:rPr>
          <w:rFonts w:hint="eastAsia" w:ascii="宋体" w:hAnsi="宋体"/>
          <w:kern w:val="0"/>
          <w:szCs w:val="20"/>
        </w:rPr>
        <w:t>_</w:t>
      </w:r>
      <w:r>
        <w:rPr>
          <w:rFonts w:hint="eastAsia"/>
          <w:kern w:val="0"/>
          <w:szCs w:val="20"/>
        </w:rPr>
        <w:t>Supported</w:t>
      </w:r>
      <w:r>
        <w:rPr>
          <w:rFonts w:hint="eastAsia" w:ascii="宋体" w:hAnsi="宋体"/>
          <w:kern w:val="0"/>
          <w:szCs w:val="20"/>
        </w:rPr>
        <w:t>属性应说明对受支持的</w:t>
      </w:r>
      <w:r>
        <w:rPr>
          <w:rFonts w:hint="eastAsia"/>
          <w:kern w:val="0"/>
          <w:szCs w:val="20"/>
        </w:rPr>
        <w:t>BIBB</w:t>
      </w:r>
      <w:r>
        <w:rPr>
          <w:kern w:val="0"/>
          <w:szCs w:val="20"/>
        </w:rPr>
        <w:t>s</w:t>
      </w:r>
      <w:r>
        <w:rPr>
          <w:rFonts w:hint="eastAsia" w:ascii="宋体" w:hAnsi="宋体"/>
          <w:kern w:val="0"/>
          <w:szCs w:val="20"/>
        </w:rPr>
        <w:t>所需的每种对象类型的支持。</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d</w:t>
      </w:r>
      <w:r>
        <w:rPr>
          <w:rFonts w:hint="eastAsia" w:ascii="宋体" w:hAnsi="宋体"/>
          <w:kern w:val="0"/>
          <w:szCs w:val="20"/>
        </w:rPr>
        <w:t>）在</w:t>
      </w:r>
      <w:r>
        <w:rPr>
          <w:rFonts w:hint="eastAsia"/>
          <w:kern w:val="0"/>
          <w:szCs w:val="20"/>
        </w:rPr>
        <w:t>EPICS</w:t>
      </w:r>
      <w:r>
        <w:rPr>
          <w:rFonts w:hint="eastAsia" w:ascii="宋体" w:hAnsi="宋体"/>
          <w:kern w:val="0"/>
          <w:szCs w:val="20"/>
        </w:rPr>
        <w:t>的</w:t>
      </w:r>
      <w:r>
        <w:rPr>
          <w:rFonts w:hint="eastAsia"/>
          <w:kern w:val="0"/>
          <w:szCs w:val="20"/>
        </w:rPr>
        <w:t>BACnet</w:t>
      </w:r>
      <w:r>
        <w:rPr>
          <w:rFonts w:hint="eastAsia" w:ascii="宋体" w:hAnsi="宋体"/>
          <w:kern w:val="0"/>
          <w:szCs w:val="20"/>
        </w:rPr>
        <w:t xml:space="preserve"> </w:t>
      </w:r>
      <w:r>
        <w:rPr>
          <w:rFonts w:hint="eastAsia"/>
          <w:kern w:val="0"/>
          <w:szCs w:val="20"/>
        </w:rPr>
        <w:t>Standard</w:t>
      </w:r>
      <w:r>
        <w:rPr>
          <w:rFonts w:hint="eastAsia" w:ascii="宋体" w:hAnsi="宋体"/>
          <w:kern w:val="0"/>
          <w:szCs w:val="20"/>
        </w:rPr>
        <w:t xml:space="preserve"> </w:t>
      </w:r>
      <w:r>
        <w:rPr>
          <w:rFonts w:hint="eastAsia"/>
          <w:kern w:val="0"/>
          <w:szCs w:val="20"/>
        </w:rPr>
        <w:t>Application</w:t>
      </w:r>
      <w:r>
        <w:rPr>
          <w:rFonts w:hint="eastAsia" w:ascii="宋体" w:hAnsi="宋体"/>
          <w:kern w:val="0"/>
          <w:szCs w:val="20"/>
        </w:rPr>
        <w:t xml:space="preserve"> </w:t>
      </w:r>
      <w:r>
        <w:rPr>
          <w:rFonts w:hint="eastAsia"/>
          <w:kern w:val="0"/>
          <w:szCs w:val="20"/>
        </w:rPr>
        <w:t>Services</w:t>
      </w:r>
      <w:r>
        <w:rPr>
          <w:rFonts w:hint="eastAsia" w:ascii="宋体" w:hAnsi="宋体"/>
          <w:kern w:val="0"/>
          <w:szCs w:val="20"/>
        </w:rPr>
        <w:t xml:space="preserve"> </w:t>
      </w:r>
      <w:r>
        <w:rPr>
          <w:rFonts w:hint="eastAsia"/>
          <w:kern w:val="0"/>
          <w:szCs w:val="20"/>
        </w:rPr>
        <w:t>Supported</w:t>
      </w:r>
      <w:r>
        <w:rPr>
          <w:rFonts w:hint="eastAsia" w:ascii="宋体" w:hAnsi="宋体"/>
          <w:kern w:val="0"/>
          <w:szCs w:val="20"/>
        </w:rPr>
        <w:t>部分中，应说明受支持的</w:t>
      </w:r>
      <w:r>
        <w:rPr>
          <w:rFonts w:hint="eastAsia"/>
          <w:kern w:val="0"/>
          <w:szCs w:val="20"/>
        </w:rPr>
        <w:t>BIBB</w:t>
      </w:r>
      <w:r>
        <w:rPr>
          <w:kern w:val="0"/>
          <w:szCs w:val="20"/>
        </w:rPr>
        <w:t>s</w:t>
      </w:r>
      <w:r>
        <w:rPr>
          <w:rFonts w:hint="eastAsia" w:ascii="宋体" w:hAnsi="宋体"/>
          <w:kern w:val="0"/>
          <w:szCs w:val="20"/>
        </w:rPr>
        <w:t>所需的所有应用服务，并按照受支持的</w:t>
      </w:r>
      <w:r>
        <w:rPr>
          <w:rFonts w:hint="eastAsia"/>
          <w:kern w:val="0"/>
          <w:szCs w:val="20"/>
        </w:rPr>
        <w:t>BIBB</w:t>
      </w:r>
      <w:r>
        <w:rPr>
          <w:kern w:val="0"/>
          <w:szCs w:val="20"/>
        </w:rPr>
        <w:t>s</w:t>
      </w:r>
      <w:r>
        <w:rPr>
          <w:rFonts w:hint="eastAsia" w:ascii="宋体" w:hAnsi="宋体"/>
          <w:kern w:val="0"/>
          <w:szCs w:val="20"/>
        </w:rPr>
        <w:t>的需要注明“</w:t>
      </w:r>
      <w:r>
        <w:rPr>
          <w:rFonts w:hint="eastAsia"/>
          <w:kern w:val="0"/>
          <w:szCs w:val="20"/>
        </w:rPr>
        <w:t>Initiate</w:t>
      </w:r>
      <w:r>
        <w:rPr>
          <w:rFonts w:hint="eastAsia" w:ascii="宋体" w:hAnsi="宋体"/>
          <w:kern w:val="0"/>
          <w:szCs w:val="20"/>
        </w:rPr>
        <w:t>”和“</w:t>
      </w:r>
      <w:r>
        <w:rPr>
          <w:rFonts w:hint="eastAsia"/>
          <w:kern w:val="0"/>
          <w:szCs w:val="20"/>
        </w:rPr>
        <w:t>Execute</w:t>
      </w:r>
      <w:r>
        <w:rPr>
          <w:rFonts w:hint="eastAsia" w:ascii="宋体" w:hAnsi="宋体"/>
          <w:kern w:val="0"/>
          <w:szCs w:val="20"/>
        </w:rPr>
        <w:t>”。</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e</w:t>
      </w:r>
      <w:r>
        <w:rPr>
          <w:rFonts w:hint="eastAsia" w:ascii="宋体" w:hAnsi="宋体"/>
          <w:kern w:val="0"/>
          <w:szCs w:val="20"/>
        </w:rPr>
        <w:t>）测试数据库中</w:t>
      </w:r>
      <w:r>
        <w:rPr>
          <w:rFonts w:hint="eastAsia"/>
          <w:kern w:val="0"/>
          <w:szCs w:val="20"/>
        </w:rPr>
        <w:t>Device</w:t>
      </w:r>
      <w:r>
        <w:rPr>
          <w:rFonts w:hint="eastAsia" w:ascii="宋体" w:hAnsi="宋体"/>
          <w:kern w:val="0"/>
          <w:szCs w:val="20"/>
        </w:rPr>
        <w:t>对象的</w:t>
      </w:r>
      <w:r>
        <w:rPr>
          <w:rFonts w:hint="eastAsia"/>
          <w:kern w:val="0"/>
          <w:szCs w:val="20"/>
        </w:rPr>
        <w:t>Application</w:t>
      </w:r>
      <w:r>
        <w:rPr>
          <w:rFonts w:hint="eastAsia" w:ascii="宋体" w:hAnsi="宋体"/>
          <w:kern w:val="0"/>
          <w:szCs w:val="20"/>
        </w:rPr>
        <w:t>_</w:t>
      </w:r>
      <w:r>
        <w:rPr>
          <w:rFonts w:hint="eastAsia"/>
          <w:kern w:val="0"/>
          <w:szCs w:val="20"/>
        </w:rPr>
        <w:t>Services</w:t>
      </w:r>
      <w:r>
        <w:rPr>
          <w:rFonts w:hint="eastAsia" w:ascii="宋体" w:hAnsi="宋体"/>
          <w:kern w:val="0"/>
          <w:szCs w:val="20"/>
        </w:rPr>
        <w:t>_</w:t>
      </w:r>
      <w:r>
        <w:rPr>
          <w:rFonts w:hint="eastAsia"/>
          <w:kern w:val="0"/>
          <w:szCs w:val="20"/>
        </w:rPr>
        <w:t>Supported</w:t>
      </w:r>
      <w:r>
        <w:rPr>
          <w:rFonts w:hint="eastAsia" w:ascii="宋体" w:hAnsi="宋体"/>
          <w:kern w:val="0"/>
          <w:szCs w:val="20"/>
        </w:rPr>
        <w:t>属性应说明对受支持的</w:t>
      </w:r>
      <w:r>
        <w:rPr>
          <w:rFonts w:hint="eastAsia"/>
          <w:kern w:val="0"/>
          <w:szCs w:val="20"/>
        </w:rPr>
        <w:t>BIBB</w:t>
      </w:r>
      <w:r>
        <w:rPr>
          <w:kern w:val="0"/>
          <w:szCs w:val="20"/>
        </w:rPr>
        <w:t>s</w:t>
      </w:r>
      <w:r>
        <w:rPr>
          <w:rFonts w:hint="eastAsia" w:ascii="宋体" w:hAnsi="宋体"/>
          <w:kern w:val="0"/>
          <w:szCs w:val="20"/>
        </w:rPr>
        <w:t>所需执行的应用程序服务的支持。</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f</w:t>
      </w:r>
      <w:r>
        <w:rPr>
          <w:rFonts w:hint="eastAsia" w:ascii="宋体" w:hAnsi="宋体"/>
          <w:kern w:val="0"/>
          <w:szCs w:val="20"/>
        </w:rPr>
        <w:t>）</w:t>
      </w:r>
      <w:r>
        <w:rPr>
          <w:rFonts w:hint="eastAsia"/>
          <w:kern w:val="0"/>
          <w:szCs w:val="20"/>
        </w:rPr>
        <w:t>EPICS</w:t>
      </w:r>
      <w:r>
        <w:rPr>
          <w:rFonts w:hint="eastAsia" w:ascii="宋体" w:hAnsi="宋体"/>
          <w:kern w:val="0"/>
          <w:szCs w:val="20"/>
        </w:rPr>
        <w:t>的“</w:t>
      </w:r>
      <w:r>
        <w:rPr>
          <w:rFonts w:hint="eastAsia"/>
          <w:kern w:val="0"/>
          <w:szCs w:val="20"/>
        </w:rPr>
        <w:t>Standard</w:t>
      </w:r>
      <w:r>
        <w:rPr>
          <w:rFonts w:hint="eastAsia" w:ascii="宋体" w:hAnsi="宋体"/>
          <w:kern w:val="0"/>
          <w:szCs w:val="20"/>
        </w:rPr>
        <w:t xml:space="preserve"> </w:t>
      </w:r>
      <w:r>
        <w:rPr>
          <w:rFonts w:hint="eastAsia"/>
          <w:kern w:val="0"/>
          <w:szCs w:val="20"/>
        </w:rPr>
        <w:t>Object</w:t>
      </w:r>
      <w:r>
        <w:rPr>
          <w:rFonts w:hint="eastAsia" w:ascii="宋体" w:hAnsi="宋体"/>
          <w:kern w:val="0"/>
          <w:szCs w:val="20"/>
        </w:rPr>
        <w:t xml:space="preserve"> </w:t>
      </w:r>
      <w:r>
        <w:rPr>
          <w:rFonts w:hint="eastAsia"/>
          <w:kern w:val="0"/>
          <w:szCs w:val="20"/>
        </w:rPr>
        <w:t>Types</w:t>
      </w:r>
      <w:r>
        <w:rPr>
          <w:rFonts w:hint="eastAsia" w:ascii="宋体" w:hAnsi="宋体"/>
          <w:kern w:val="0"/>
          <w:szCs w:val="20"/>
        </w:rPr>
        <w:t xml:space="preserve"> </w:t>
      </w:r>
      <w:r>
        <w:rPr>
          <w:rFonts w:hint="eastAsia"/>
          <w:kern w:val="0"/>
          <w:szCs w:val="20"/>
        </w:rPr>
        <w:t>Supported</w:t>
      </w:r>
      <w:r>
        <w:rPr>
          <w:rFonts w:hint="eastAsia" w:ascii="宋体" w:hAnsi="宋体"/>
          <w:kern w:val="0"/>
          <w:szCs w:val="20"/>
        </w:rPr>
        <w:t>”部分中列出的对象类型应与测试数据库中包含的设备对象的“</w:t>
      </w:r>
      <w:r>
        <w:rPr>
          <w:rFonts w:hint="eastAsia"/>
          <w:kern w:val="0"/>
          <w:szCs w:val="20"/>
        </w:rPr>
        <w:t>Object</w:t>
      </w:r>
      <w:r>
        <w:rPr>
          <w:rFonts w:hint="eastAsia" w:ascii="宋体" w:hAnsi="宋体"/>
          <w:kern w:val="0"/>
          <w:szCs w:val="20"/>
        </w:rPr>
        <w:t>_</w:t>
      </w:r>
      <w:r>
        <w:rPr>
          <w:rFonts w:hint="eastAsia"/>
          <w:kern w:val="0"/>
          <w:szCs w:val="20"/>
        </w:rPr>
        <w:t>Types</w:t>
      </w:r>
      <w:r>
        <w:rPr>
          <w:rFonts w:hint="eastAsia" w:ascii="宋体" w:hAnsi="宋体"/>
          <w:kern w:val="0"/>
          <w:szCs w:val="20"/>
        </w:rPr>
        <w:t>_</w:t>
      </w:r>
      <w:r>
        <w:rPr>
          <w:rFonts w:hint="eastAsia"/>
          <w:kern w:val="0"/>
          <w:szCs w:val="20"/>
        </w:rPr>
        <w:t>Supported</w:t>
      </w:r>
      <w:r>
        <w:rPr>
          <w:rFonts w:hint="eastAsia" w:ascii="宋体" w:hAnsi="宋体"/>
          <w:kern w:val="0"/>
          <w:szCs w:val="20"/>
        </w:rPr>
        <w:t>”属性中列出的对象类型一一对应。</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g</w:t>
      </w:r>
      <w:r>
        <w:rPr>
          <w:rFonts w:hint="eastAsia" w:ascii="宋体" w:hAnsi="宋体"/>
          <w:kern w:val="0"/>
          <w:szCs w:val="20"/>
        </w:rPr>
        <w:t>）对于</w:t>
      </w:r>
      <w:r>
        <w:rPr>
          <w:rFonts w:hint="eastAsia"/>
          <w:kern w:val="0"/>
          <w:szCs w:val="20"/>
        </w:rPr>
        <w:t>EPICS</w:t>
      </w:r>
      <w:r>
        <w:rPr>
          <w:rFonts w:hint="eastAsia" w:ascii="宋体" w:hAnsi="宋体"/>
          <w:kern w:val="0"/>
          <w:szCs w:val="20"/>
        </w:rPr>
        <w:t>的“</w:t>
      </w:r>
      <w:r>
        <w:rPr>
          <w:rFonts w:hint="eastAsia"/>
          <w:kern w:val="0"/>
          <w:szCs w:val="20"/>
        </w:rPr>
        <w:t>Standard</w:t>
      </w:r>
      <w:r>
        <w:rPr>
          <w:rFonts w:hint="eastAsia" w:ascii="宋体" w:hAnsi="宋体"/>
          <w:kern w:val="0"/>
          <w:szCs w:val="20"/>
        </w:rPr>
        <w:t xml:space="preserve"> </w:t>
      </w:r>
      <w:r>
        <w:rPr>
          <w:rFonts w:hint="eastAsia"/>
          <w:kern w:val="0"/>
          <w:szCs w:val="20"/>
        </w:rPr>
        <w:t>Object</w:t>
      </w:r>
      <w:r>
        <w:rPr>
          <w:rFonts w:hint="eastAsia" w:ascii="宋体" w:hAnsi="宋体"/>
          <w:kern w:val="0"/>
          <w:szCs w:val="20"/>
        </w:rPr>
        <w:t xml:space="preserve"> </w:t>
      </w:r>
      <w:r>
        <w:rPr>
          <w:rFonts w:hint="eastAsia"/>
          <w:kern w:val="0"/>
          <w:szCs w:val="20"/>
        </w:rPr>
        <w:t>Types</w:t>
      </w:r>
      <w:r>
        <w:rPr>
          <w:rFonts w:hint="eastAsia" w:ascii="宋体" w:hAnsi="宋体"/>
          <w:kern w:val="0"/>
          <w:szCs w:val="20"/>
        </w:rPr>
        <w:t xml:space="preserve"> </w:t>
      </w:r>
      <w:r>
        <w:rPr>
          <w:rFonts w:hint="eastAsia"/>
          <w:kern w:val="0"/>
          <w:szCs w:val="20"/>
        </w:rPr>
        <w:t>Supported</w:t>
      </w:r>
      <w:r>
        <w:rPr>
          <w:rFonts w:hint="eastAsia" w:ascii="宋体" w:hAnsi="宋体"/>
          <w:kern w:val="0"/>
          <w:szCs w:val="20"/>
        </w:rPr>
        <w:t>”部分中列出的每种对象类型，测试数据库中应至少具有该类型的一个对象。</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h</w:t>
      </w:r>
      <w:r>
        <w:rPr>
          <w:rFonts w:hint="eastAsia" w:ascii="宋体" w:hAnsi="宋体"/>
          <w:kern w:val="0"/>
          <w:szCs w:val="20"/>
        </w:rPr>
        <w:t>）设备对象的</w:t>
      </w:r>
      <w:r>
        <w:rPr>
          <w:rFonts w:hint="eastAsia"/>
          <w:kern w:val="0"/>
          <w:szCs w:val="20"/>
        </w:rPr>
        <w:t>Object</w:t>
      </w:r>
      <w:r>
        <w:rPr>
          <w:rFonts w:hint="eastAsia" w:ascii="宋体" w:hAnsi="宋体"/>
          <w:kern w:val="0"/>
          <w:szCs w:val="20"/>
        </w:rPr>
        <w:t>_</w:t>
      </w:r>
      <w:r>
        <w:rPr>
          <w:rFonts w:hint="eastAsia"/>
          <w:kern w:val="0"/>
          <w:szCs w:val="20"/>
        </w:rPr>
        <w:t>List</w:t>
      </w:r>
      <w:r>
        <w:rPr>
          <w:rFonts w:hint="eastAsia" w:ascii="宋体" w:hAnsi="宋体"/>
          <w:kern w:val="0"/>
          <w:szCs w:val="20"/>
        </w:rPr>
        <w:t xml:space="preserve">属性中列出的对象与测试数据库中包含的对象应一一对应。 </w:t>
      </w:r>
      <w:r>
        <w:rPr>
          <w:rFonts w:hint="eastAsia"/>
          <w:kern w:val="0"/>
          <w:szCs w:val="20"/>
        </w:rPr>
        <w:t>Object</w:t>
      </w:r>
      <w:r>
        <w:rPr>
          <w:rFonts w:hint="eastAsia" w:ascii="宋体" w:hAnsi="宋体"/>
          <w:kern w:val="0"/>
          <w:szCs w:val="20"/>
        </w:rPr>
        <w:t>_</w:t>
      </w:r>
      <w:r>
        <w:rPr>
          <w:rFonts w:hint="eastAsia"/>
          <w:kern w:val="0"/>
          <w:szCs w:val="20"/>
        </w:rPr>
        <w:t>List</w:t>
      </w:r>
      <w:r>
        <w:rPr>
          <w:rFonts w:hint="eastAsia" w:ascii="宋体" w:hAnsi="宋体"/>
          <w:kern w:val="0"/>
          <w:szCs w:val="20"/>
        </w:rPr>
        <w:t>属性和测试数据库都应包括所有的专有对象。</w:t>
      </w:r>
      <w:r>
        <w:rPr>
          <w:rFonts w:hint="eastAsia"/>
          <w:kern w:val="0"/>
          <w:szCs w:val="20"/>
        </w:rPr>
        <w:t>BACnet</w:t>
      </w:r>
      <w:r>
        <w:rPr>
          <w:rFonts w:hint="eastAsia" w:ascii="宋体" w:hAnsi="宋体"/>
          <w:kern w:val="0"/>
          <w:szCs w:val="20"/>
        </w:rPr>
        <w:t>条款</w:t>
      </w:r>
      <w:r>
        <w:rPr>
          <w:rFonts w:hint="eastAsia"/>
          <w:kern w:val="0"/>
          <w:szCs w:val="20"/>
        </w:rPr>
        <w:t>23</w:t>
      </w:r>
      <w:r>
        <w:rPr>
          <w:rFonts w:hint="eastAsia" w:ascii="宋体" w:hAnsi="宋体"/>
          <w:kern w:val="0"/>
          <w:szCs w:val="20"/>
        </w:rPr>
        <w:t>.</w:t>
      </w:r>
      <w:r>
        <w:rPr>
          <w:rFonts w:hint="eastAsia"/>
          <w:kern w:val="0"/>
          <w:szCs w:val="20"/>
        </w:rPr>
        <w:t>4</w:t>
      </w:r>
      <w:r>
        <w:rPr>
          <w:rFonts w:hint="eastAsia" w:ascii="宋体" w:hAnsi="宋体"/>
          <w:kern w:val="0"/>
          <w:szCs w:val="20"/>
        </w:rPr>
        <w:t>.</w:t>
      </w:r>
      <w:r>
        <w:rPr>
          <w:rFonts w:hint="eastAsia"/>
          <w:kern w:val="0"/>
          <w:szCs w:val="20"/>
        </w:rPr>
        <w:t>3</w:t>
      </w:r>
      <w:r>
        <w:rPr>
          <w:rFonts w:hint="eastAsia" w:ascii="宋体" w:hAnsi="宋体"/>
          <w:kern w:val="0"/>
          <w:szCs w:val="20"/>
        </w:rPr>
        <w:t>中不必需的专有对象的属性不需要包含在测试数据库中。</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i</w:t>
      </w:r>
      <w:r>
        <w:rPr>
          <w:rFonts w:hint="eastAsia" w:ascii="宋体" w:hAnsi="宋体"/>
          <w:kern w:val="0"/>
          <w:szCs w:val="20"/>
        </w:rPr>
        <w:t>）对于测试数据库中包含的每个对象，应提供</w:t>
      </w:r>
      <w:r>
        <w:rPr>
          <w:rFonts w:hint="eastAsia"/>
          <w:kern w:val="0"/>
          <w:szCs w:val="20"/>
        </w:rPr>
        <w:t>BACnet</w:t>
      </w:r>
      <w:r>
        <w:rPr>
          <w:rFonts w:hint="eastAsia" w:ascii="宋体" w:hAnsi="宋体"/>
          <w:kern w:val="0"/>
          <w:szCs w:val="20"/>
        </w:rPr>
        <w:t>第</w:t>
      </w:r>
      <w:r>
        <w:rPr>
          <w:rFonts w:hint="eastAsia"/>
          <w:kern w:val="0"/>
          <w:szCs w:val="20"/>
        </w:rPr>
        <w:t>12</w:t>
      </w:r>
      <w:r>
        <w:rPr>
          <w:rFonts w:hint="eastAsia" w:ascii="宋体" w:hAnsi="宋体"/>
          <w:kern w:val="0"/>
          <w:szCs w:val="20"/>
        </w:rPr>
        <w:t>条中定义的该对象的所有必需属性。此外，如果对象支持的任何属性需要其他属性的条件存在，则应验证它们的存在。</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j</w:t>
      </w:r>
      <w:r>
        <w:rPr>
          <w:rFonts w:hint="eastAsia" w:ascii="宋体" w:hAnsi="宋体"/>
          <w:kern w:val="0"/>
          <w:szCs w:val="20"/>
        </w:rPr>
        <w:t>）对于每个要求可写的属性，该属性应在</w:t>
      </w:r>
      <w:r>
        <w:rPr>
          <w:rFonts w:hint="eastAsia"/>
          <w:kern w:val="0"/>
          <w:szCs w:val="20"/>
        </w:rPr>
        <w:t>EPICS</w:t>
      </w:r>
      <w:r>
        <w:rPr>
          <w:rFonts w:hint="eastAsia" w:ascii="宋体" w:hAnsi="宋体"/>
          <w:kern w:val="0"/>
          <w:szCs w:val="20"/>
        </w:rPr>
        <w:t>中标记为可写。</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k</w:t>
      </w:r>
      <w:r>
        <w:rPr>
          <w:rFonts w:hint="eastAsia" w:ascii="宋体" w:hAnsi="宋体"/>
          <w:kern w:val="0"/>
          <w:szCs w:val="20"/>
        </w:rPr>
        <w:t>）</w:t>
      </w:r>
      <w:r>
        <w:rPr>
          <w:rFonts w:hint="eastAsia"/>
          <w:kern w:val="0"/>
          <w:szCs w:val="20"/>
        </w:rPr>
        <w:t>Protocol</w:t>
      </w:r>
      <w:r>
        <w:rPr>
          <w:rFonts w:hint="eastAsia" w:ascii="宋体" w:hAnsi="宋体"/>
          <w:kern w:val="0"/>
          <w:szCs w:val="20"/>
        </w:rPr>
        <w:t>_</w:t>
      </w:r>
      <w:r>
        <w:rPr>
          <w:rFonts w:hint="eastAsia"/>
          <w:kern w:val="0"/>
          <w:szCs w:val="20"/>
        </w:rPr>
        <w:t>Services</w:t>
      </w:r>
      <w:r>
        <w:rPr>
          <w:rFonts w:hint="eastAsia" w:ascii="宋体" w:hAnsi="宋体"/>
          <w:kern w:val="0"/>
          <w:szCs w:val="20"/>
        </w:rPr>
        <w:t>_</w:t>
      </w:r>
      <w:r>
        <w:rPr>
          <w:rFonts w:hint="eastAsia"/>
          <w:kern w:val="0"/>
          <w:szCs w:val="20"/>
        </w:rPr>
        <w:t>Supported</w:t>
      </w:r>
      <w:r>
        <w:rPr>
          <w:rFonts w:hint="eastAsia" w:ascii="宋体" w:hAnsi="宋体"/>
          <w:kern w:val="0"/>
          <w:szCs w:val="20"/>
        </w:rPr>
        <w:t>位串的长度为</w:t>
      </w:r>
      <w:r>
        <w:rPr>
          <w:rFonts w:hint="eastAsia"/>
          <w:kern w:val="0"/>
          <w:szCs w:val="20"/>
        </w:rPr>
        <w:t>IUT</w:t>
      </w:r>
      <w:r>
        <w:rPr>
          <w:rFonts w:hint="eastAsia" w:ascii="宋体" w:hAnsi="宋体"/>
          <w:kern w:val="0"/>
          <w:szCs w:val="20"/>
        </w:rPr>
        <w:t>声明的协议修订版的</w:t>
      </w:r>
      <w:r>
        <w:rPr>
          <w:rFonts w:hint="eastAsia"/>
          <w:kern w:val="0"/>
          <w:szCs w:val="20"/>
        </w:rPr>
        <w:t>BACnetProtocolServicesSupported</w:t>
      </w:r>
      <w:r>
        <w:rPr>
          <w:rFonts w:hint="eastAsia" w:ascii="宋体" w:hAnsi="宋体"/>
          <w:kern w:val="0"/>
          <w:szCs w:val="20"/>
        </w:rPr>
        <w:t>定义的位数。</w:t>
      </w:r>
    </w:p>
    <w:p>
      <w:pPr>
        <w:ind w:firstLine="420" w:firstLineChars="200"/>
        <w:rPr>
          <w:rFonts w:ascii="宋体" w:hAnsi="宋体"/>
          <w:kern w:val="0"/>
          <w:szCs w:val="20"/>
        </w:rPr>
      </w:pPr>
      <w:r>
        <w:rPr>
          <w:rFonts w:hint="eastAsia" w:ascii="宋体" w:hAnsi="宋体"/>
          <w:kern w:val="0"/>
          <w:szCs w:val="20"/>
        </w:rPr>
        <w:t>（</w:t>
      </w:r>
      <w:r>
        <w:rPr>
          <w:rFonts w:hint="eastAsia"/>
          <w:kern w:val="0"/>
          <w:szCs w:val="20"/>
        </w:rPr>
        <w:t>l</w:t>
      </w:r>
      <w:r>
        <w:rPr>
          <w:rFonts w:hint="eastAsia" w:ascii="宋体" w:hAnsi="宋体"/>
          <w:kern w:val="0"/>
          <w:szCs w:val="20"/>
        </w:rPr>
        <w:t>）</w:t>
      </w:r>
      <w:r>
        <w:rPr>
          <w:rFonts w:hint="eastAsia"/>
          <w:kern w:val="0"/>
          <w:szCs w:val="20"/>
        </w:rPr>
        <w:t>Protocol</w:t>
      </w:r>
      <w:r>
        <w:rPr>
          <w:rFonts w:hint="eastAsia" w:ascii="宋体" w:hAnsi="宋体"/>
          <w:kern w:val="0"/>
          <w:szCs w:val="20"/>
        </w:rPr>
        <w:t>_</w:t>
      </w:r>
      <w:r>
        <w:rPr>
          <w:rFonts w:hint="eastAsia"/>
          <w:kern w:val="0"/>
          <w:szCs w:val="20"/>
        </w:rPr>
        <w:t>Object</w:t>
      </w:r>
      <w:r>
        <w:rPr>
          <w:rFonts w:hint="eastAsia" w:ascii="宋体" w:hAnsi="宋体"/>
          <w:kern w:val="0"/>
          <w:szCs w:val="20"/>
        </w:rPr>
        <w:t>_</w:t>
      </w:r>
      <w:r>
        <w:rPr>
          <w:rFonts w:hint="eastAsia"/>
          <w:kern w:val="0"/>
          <w:szCs w:val="20"/>
        </w:rPr>
        <w:t>Types</w:t>
      </w:r>
      <w:r>
        <w:rPr>
          <w:rFonts w:hint="eastAsia" w:ascii="宋体" w:hAnsi="宋体"/>
          <w:kern w:val="0"/>
          <w:szCs w:val="20"/>
        </w:rPr>
        <w:t>_</w:t>
      </w:r>
      <w:r>
        <w:rPr>
          <w:rFonts w:hint="eastAsia"/>
          <w:kern w:val="0"/>
          <w:szCs w:val="20"/>
        </w:rPr>
        <w:t>Supported</w:t>
      </w:r>
      <w:r>
        <w:rPr>
          <w:rFonts w:hint="eastAsia" w:ascii="宋体" w:hAnsi="宋体"/>
          <w:kern w:val="0"/>
          <w:szCs w:val="20"/>
        </w:rPr>
        <w:t>位串的长度为</w:t>
      </w:r>
      <w:r>
        <w:rPr>
          <w:rFonts w:hint="eastAsia"/>
          <w:kern w:val="0"/>
          <w:szCs w:val="20"/>
        </w:rPr>
        <w:t>IUT</w:t>
      </w:r>
      <w:r>
        <w:rPr>
          <w:rFonts w:hint="eastAsia" w:ascii="宋体" w:hAnsi="宋体"/>
          <w:kern w:val="0"/>
          <w:szCs w:val="20"/>
        </w:rPr>
        <w:t>声明的协议修订版的</w:t>
      </w:r>
      <w:r>
        <w:rPr>
          <w:rFonts w:hint="eastAsia"/>
          <w:kern w:val="0"/>
          <w:szCs w:val="20"/>
        </w:rPr>
        <w:t>BACnetObjectTypesSupported</w:t>
      </w:r>
      <w:r>
        <w:rPr>
          <w:rFonts w:hint="eastAsia" w:ascii="宋体" w:hAnsi="宋体"/>
          <w:kern w:val="0"/>
          <w:szCs w:val="20"/>
        </w:rPr>
        <w:t>定义的位数。</w:t>
      </w:r>
    </w:p>
    <w:p>
      <w:pPr>
        <w:widowControl/>
        <w:jc w:val="left"/>
        <w:rPr>
          <w:rFonts w:ascii="宋体" w:hAnsi="宋体"/>
          <w:kern w:val="0"/>
          <w:szCs w:val="20"/>
        </w:rPr>
      </w:pPr>
      <w:r>
        <w:rPr>
          <w:rFonts w:ascii="宋体" w:hAnsi="宋体"/>
          <w:kern w:val="0"/>
          <w:szCs w:val="20"/>
        </w:rPr>
        <w:br w:type="page"/>
      </w:r>
    </w:p>
    <w:p>
      <w:pPr>
        <w:pStyle w:val="883"/>
        <w:ind w:left="0"/>
      </w:pPr>
      <w:bookmarkStart w:id="557" w:name="_Toc55414068"/>
      <w:bookmarkStart w:id="558" w:name="_Toc54781566"/>
      <w:r>
        <w:rPr>
          <w:rFonts w:hint="eastAsia" w:ascii="宋体" w:hAnsi="宋体"/>
          <w:bCs/>
        </w:rPr>
        <w:t>一致性测试脚本语言TCSL的规定</w:t>
      </w:r>
      <w:bookmarkEnd w:id="557"/>
      <w:bookmarkEnd w:id="558"/>
    </w:p>
    <w:p>
      <w:pPr>
        <w:pStyle w:val="32"/>
        <w:rPr>
          <w:rFonts w:hAnsi="宋体"/>
        </w:rPr>
      </w:pPr>
      <w:r>
        <w:rPr>
          <w:rFonts w:hint="eastAsia" w:hAnsi="宋体"/>
        </w:rPr>
        <w:t>为简化和阐明测试说明，规定一个简单的一致性测试脚本语言（</w:t>
      </w:r>
      <w:r>
        <w:rPr>
          <w:rFonts w:hint="eastAsia" w:ascii="Times New Roman"/>
        </w:rPr>
        <w:t>TCSL</w:t>
      </w:r>
      <w:r>
        <w:rPr>
          <w:rFonts w:hint="eastAsia" w:hAnsi="宋体"/>
        </w:rPr>
        <w:t>）。按照编程语言语法的巴科斯范式格式（</w:t>
      </w:r>
      <w:r>
        <w:rPr>
          <w:rFonts w:hint="eastAsia" w:ascii="Times New Roman"/>
        </w:rPr>
        <w:t>BNF</w:t>
      </w:r>
      <w:r>
        <w:rPr>
          <w:rFonts w:hint="eastAsia" w:hAnsi="宋体"/>
        </w:rPr>
        <w:t>），本脚本语言使用以下符号：</w:t>
      </w:r>
    </w:p>
    <w:p>
      <w:pPr>
        <w:pStyle w:val="32"/>
        <w:rPr>
          <w:rFonts w:hAnsi="宋体"/>
        </w:rPr>
      </w:pPr>
      <w:r>
        <w:rPr>
          <w:rFonts w:hint="eastAsia" w:hAnsi="宋体"/>
        </w:rPr>
        <w:t>&lt;</w:t>
      </w:r>
      <w:r>
        <w:rPr>
          <w:rFonts w:hint="eastAsia" w:ascii="Times New Roman"/>
        </w:rPr>
        <w:t>part</w:t>
      </w:r>
      <w:r>
        <w:rPr>
          <w:rFonts w:hint="eastAsia" w:hAnsi="宋体"/>
        </w:rPr>
        <w:t xml:space="preserve">&gt;      </w:t>
      </w:r>
      <w:r>
        <w:rPr>
          <w:rFonts w:hAnsi="宋体"/>
        </w:rPr>
        <w:t xml:space="preserve"> </w:t>
      </w:r>
      <w:r>
        <w:rPr>
          <w:rFonts w:hint="eastAsia" w:hAnsi="宋体"/>
        </w:rPr>
        <w:t>语言组件名称用尖括号括起来</w:t>
      </w:r>
    </w:p>
    <w:p>
      <w:pPr>
        <w:pStyle w:val="32"/>
        <w:rPr>
          <w:rFonts w:hAnsi="宋体"/>
        </w:rPr>
      </w:pPr>
      <w:r>
        <w:rPr>
          <w:rFonts w:hint="eastAsia" w:hAnsi="宋体"/>
        </w:rPr>
        <w:t>::=         被定义为</w:t>
      </w:r>
    </w:p>
    <w:p>
      <w:pPr>
        <w:pStyle w:val="32"/>
        <w:rPr>
          <w:rFonts w:hAnsi="宋体"/>
        </w:rPr>
      </w:pPr>
      <w:r>
        <w:rPr>
          <w:rFonts w:hint="eastAsia" w:hAnsi="宋体"/>
        </w:rPr>
        <w:t>&lt;</w:t>
      </w:r>
      <w:r>
        <w:rPr>
          <w:rFonts w:hint="eastAsia" w:ascii="Times New Roman"/>
        </w:rPr>
        <w:t>a</w:t>
      </w:r>
      <w:r>
        <w:rPr>
          <w:rFonts w:hint="eastAsia" w:hAnsi="宋体"/>
        </w:rPr>
        <w:t>&gt; &lt;</w:t>
      </w:r>
      <w:r>
        <w:rPr>
          <w:rFonts w:hint="eastAsia" w:ascii="Times New Roman"/>
        </w:rPr>
        <w:t>b</w:t>
      </w:r>
      <w:r>
        <w:rPr>
          <w:rFonts w:hint="eastAsia" w:hAnsi="宋体"/>
        </w:rPr>
        <w:t>&gt; &lt;</w:t>
      </w:r>
      <w:r>
        <w:rPr>
          <w:rFonts w:hint="eastAsia" w:ascii="Times New Roman"/>
        </w:rPr>
        <w:t>c</w:t>
      </w:r>
      <w:r>
        <w:rPr>
          <w:rFonts w:hint="eastAsia" w:hAnsi="宋体"/>
        </w:rPr>
        <w:t>&gt; 隐式连接</w:t>
      </w:r>
    </w:p>
    <w:p>
      <w:pPr>
        <w:pStyle w:val="32"/>
        <w:rPr>
          <w:rFonts w:hAnsi="宋体"/>
        </w:rPr>
      </w:pPr>
      <w:r>
        <w:rPr>
          <w:rFonts w:hint="eastAsia" w:hAnsi="宋体"/>
        </w:rPr>
        <w:t>|           模式选择</w:t>
      </w:r>
    </w:p>
    <w:p>
      <w:pPr>
        <w:pStyle w:val="32"/>
        <w:rPr>
          <w:rFonts w:hAnsi="宋体"/>
        </w:rPr>
      </w:pPr>
      <w:r>
        <w:rPr>
          <w:rFonts w:hint="eastAsia" w:hAnsi="宋体"/>
        </w:rPr>
        <w:t>( )         必填部分</w:t>
      </w:r>
    </w:p>
    <w:p>
      <w:pPr>
        <w:pStyle w:val="32"/>
        <w:rPr>
          <w:rFonts w:hAnsi="宋体"/>
        </w:rPr>
      </w:pPr>
      <w:r>
        <w:rPr>
          <w:rFonts w:hint="eastAsia" w:hAnsi="宋体"/>
        </w:rPr>
        <w:t>[ ]         选填部分</w:t>
      </w:r>
    </w:p>
    <w:p>
      <w:pPr>
        <w:pStyle w:val="32"/>
        <w:rPr>
          <w:rFonts w:hAnsi="宋体"/>
        </w:rPr>
      </w:pPr>
      <w:r>
        <w:rPr>
          <w:rFonts w:hint="eastAsia" w:hAnsi="宋体"/>
        </w:rPr>
        <w:t>( )…       至少填一个，可重复</w:t>
      </w:r>
    </w:p>
    <w:p>
      <w:pPr>
        <w:pStyle w:val="32"/>
        <w:rPr>
          <w:rFonts w:hAnsi="宋体"/>
        </w:rPr>
      </w:pPr>
      <w:r>
        <w:rPr>
          <w:rFonts w:hint="eastAsia" w:hAnsi="宋体"/>
        </w:rPr>
        <w:t>[ ]…       选填，可重复</w:t>
      </w:r>
    </w:p>
    <w:p>
      <w:pPr>
        <w:pStyle w:val="32"/>
        <w:rPr>
          <w:rFonts w:hAnsi="宋体"/>
        </w:rPr>
      </w:pPr>
      <w:r>
        <w:rPr>
          <w:rFonts w:hint="eastAsia" w:hAnsi="宋体"/>
        </w:rPr>
        <w:t>&lt;</w:t>
      </w:r>
      <w:r>
        <w:rPr>
          <w:rFonts w:hint="eastAsia" w:ascii="Times New Roman"/>
        </w:rPr>
        <w:t>d</w:t>
      </w:r>
      <w:r>
        <w:rPr>
          <w:rFonts w:hint="eastAsia" w:hAnsi="宋体"/>
        </w:rPr>
        <w:t xml:space="preserve">&gt;…      </w:t>
      </w:r>
      <w:r>
        <w:rPr>
          <w:rFonts w:hAnsi="宋体"/>
        </w:rPr>
        <w:t xml:space="preserve"> </w:t>
      </w:r>
      <w:r>
        <w:rPr>
          <w:rFonts w:hint="eastAsia" w:hAnsi="宋体"/>
        </w:rPr>
        <w:t>元素出现一次，可重复</w:t>
      </w:r>
    </w:p>
    <w:p>
      <w:pPr>
        <w:pStyle w:val="32"/>
        <w:rPr>
          <w:rFonts w:hAnsi="宋体"/>
        </w:rPr>
      </w:pPr>
      <w:r>
        <w:rPr>
          <w:rFonts w:hint="eastAsia" w:hAnsi="宋体"/>
        </w:rPr>
        <w:t>'?'         符号用单引号括起来</w:t>
      </w:r>
    </w:p>
    <w:p>
      <w:pPr>
        <w:pStyle w:val="32"/>
        <w:rPr>
          <w:rFonts w:hAnsi="宋体"/>
        </w:rPr>
      </w:pPr>
      <w:r>
        <w:rPr>
          <w:rFonts w:hint="eastAsia" w:ascii="Times New Roman"/>
        </w:rPr>
        <w:t>WOW</w:t>
      </w:r>
      <w:r>
        <w:rPr>
          <w:rFonts w:hint="eastAsia" w:hAnsi="宋体"/>
        </w:rPr>
        <w:t xml:space="preserve">      </w:t>
      </w:r>
      <w:r>
        <w:rPr>
          <w:rFonts w:hAnsi="宋体"/>
        </w:rPr>
        <w:t xml:space="preserve"> </w:t>
      </w:r>
      <w:r>
        <w:rPr>
          <w:rFonts w:hint="eastAsia" w:hAnsi="宋体"/>
        </w:rPr>
        <w:t>保留字大写</w:t>
      </w:r>
    </w:p>
    <w:p>
      <w:pPr>
        <w:pStyle w:val="32"/>
        <w:rPr>
          <w:rFonts w:hAnsi="宋体"/>
        </w:rPr>
      </w:pPr>
      <w:r>
        <w:rPr>
          <w:rFonts w:hint="eastAsia" w:hAnsi="宋体"/>
        </w:rPr>
        <w:t>--          表示此行其余字符是注释</w:t>
      </w:r>
    </w:p>
    <w:p>
      <w:pPr>
        <w:pStyle w:val="32"/>
        <w:rPr>
          <w:rFonts w:hAnsi="宋体"/>
        </w:rPr>
      </w:pPr>
      <w:r>
        <w:rPr>
          <w:rFonts w:hint="eastAsia" w:hAnsi="宋体"/>
        </w:rPr>
        <w:t>因为</w:t>
      </w:r>
      <w:r>
        <w:rPr>
          <w:rFonts w:hint="eastAsia" w:ascii="Times New Roman"/>
        </w:rPr>
        <w:t>TCSL</w:t>
      </w:r>
      <w:r>
        <w:rPr>
          <w:rFonts w:hint="eastAsia" w:hAnsi="宋体"/>
        </w:rPr>
        <w:t>是伪语言，而非</w:t>
      </w:r>
      <w:r>
        <w:rPr>
          <w:rFonts w:hint="eastAsia" w:ascii="Times New Roman"/>
        </w:rPr>
        <w:t>TD</w:t>
      </w:r>
      <w:r>
        <w:rPr>
          <w:rFonts w:hint="eastAsia" w:hAnsi="宋体"/>
        </w:rPr>
        <w:t>的实现语言，所以巴科斯范式格式可以不那么严格，某些部分可使用英文短语或句子。</w:t>
      </w:r>
    </w:p>
    <w:p>
      <w:pPr>
        <w:pStyle w:val="32"/>
        <w:rPr>
          <w:rFonts w:hAnsi="宋体"/>
          <w:sz w:val="18"/>
          <w:szCs w:val="18"/>
        </w:rPr>
      </w:pPr>
      <w:r>
        <w:rPr>
          <w:rFonts w:hint="eastAsia" w:hAnsi="宋体"/>
        </w:rPr>
        <w:t>在使用</w:t>
      </w:r>
      <w:r>
        <w:rPr>
          <w:rFonts w:hint="eastAsia" w:ascii="Times New Roman"/>
        </w:rPr>
        <w:t>TCSL</w:t>
      </w:r>
      <w:r>
        <w:rPr>
          <w:rFonts w:hint="eastAsia" w:hAnsi="宋体"/>
        </w:rPr>
        <w:t>描述的测试中，除非有明确的附加约束，否则完全按规定交换消息构成传递结果。</w:t>
      </w:r>
    </w:p>
    <w:p>
      <w:pPr>
        <w:pStyle w:val="851"/>
      </w:pPr>
      <w:bookmarkStart w:id="559" w:name="_Toc54781567"/>
      <w:r>
        <w:rPr>
          <w:rFonts w:hint="eastAsia" w:ascii="Times New Roman"/>
        </w:rPr>
        <w:t>测试脚本语言T</w:t>
      </w:r>
      <w:r>
        <w:rPr>
          <w:rFonts w:ascii="Times New Roman"/>
        </w:rPr>
        <w:t>CSL</w:t>
      </w:r>
      <w:r>
        <w:rPr>
          <w:rFonts w:hint="eastAsia"/>
        </w:rPr>
        <w:t>内容</w:t>
      </w:r>
      <w:bookmarkEnd w:id="559"/>
    </w:p>
    <w:p>
      <w:pPr>
        <w:pStyle w:val="869"/>
        <w:numPr>
          <w:ilvl w:val="0"/>
          <w:numId w:val="19"/>
        </w:numPr>
        <w:spacing w:before="156" w:after="156"/>
      </w:pPr>
      <w:r>
        <w:rPr>
          <w:rFonts w:hint="eastAsia"/>
        </w:rPr>
        <w:t>常用的符号和字符</w:t>
      </w:r>
    </w:p>
    <w:p>
      <w:pPr>
        <w:pStyle w:val="32"/>
      </w:pPr>
      <w:r>
        <w:rPr>
          <w:rFonts w:hint="eastAsia"/>
        </w:rPr>
        <w:t>以下内容定义了常用符号和字符。</w:t>
      </w:r>
    </w:p>
    <w:p>
      <w:pPr>
        <w:pStyle w:val="32"/>
        <w:tabs>
          <w:tab w:val="left" w:pos="3360"/>
          <w:tab w:val="left" w:pos="4201"/>
        </w:tabs>
        <w:ind w:left="420" w:leftChars="200" w:firstLine="525" w:firstLineChars="250"/>
        <w:rPr>
          <w:rFonts w:ascii="Times New Roman"/>
          <w:szCs w:val="21"/>
        </w:rPr>
      </w:pPr>
      <w:r>
        <w:rPr>
          <w:rFonts w:ascii="Times New Roman"/>
          <w:szCs w:val="21"/>
        </w:rPr>
        <w:t xml:space="preserve">&lt;binary digit&gt; ::= </w:t>
      </w:r>
      <w:r>
        <w:rPr>
          <w:rFonts w:ascii="Times New Roman"/>
          <w:szCs w:val="21"/>
        </w:rPr>
        <w:tab/>
      </w:r>
      <w:r>
        <w:rPr>
          <w:rFonts w:ascii="Times New Roman"/>
          <w:szCs w:val="21"/>
        </w:rPr>
        <w:t xml:space="preserve">'0' | '1' </w:t>
      </w:r>
    </w:p>
    <w:p>
      <w:pPr>
        <w:pStyle w:val="32"/>
        <w:tabs>
          <w:tab w:val="left" w:pos="3360"/>
          <w:tab w:val="left" w:pos="4201"/>
        </w:tabs>
        <w:ind w:left="420" w:leftChars="200"/>
        <w:rPr>
          <w:rFonts w:ascii="Times New Roman"/>
          <w:szCs w:val="21"/>
        </w:rPr>
      </w:pPr>
      <w:r>
        <w:rPr>
          <w:rFonts w:ascii="Times New Roman"/>
          <w:szCs w:val="21"/>
        </w:rPr>
        <w:t xml:space="preserve"> &lt;decimal digit&gt; ::= </w:t>
      </w:r>
      <w:r>
        <w:rPr>
          <w:rFonts w:ascii="Times New Roman"/>
          <w:szCs w:val="21"/>
        </w:rPr>
        <w:tab/>
      </w:r>
      <w:r>
        <w:rPr>
          <w:rFonts w:ascii="Times New Roman"/>
          <w:szCs w:val="21"/>
        </w:rPr>
        <w:t xml:space="preserve">'0' | '1' | '2' | '3' | '4' | '5' | '6' | '7' | '8' | '9' </w:t>
      </w:r>
    </w:p>
    <w:p>
      <w:pPr>
        <w:pStyle w:val="32"/>
        <w:tabs>
          <w:tab w:val="left" w:pos="3360"/>
          <w:tab w:val="left" w:pos="3780"/>
          <w:tab w:val="left" w:pos="4201"/>
        </w:tabs>
        <w:ind w:left="420" w:leftChars="200"/>
        <w:rPr>
          <w:rFonts w:ascii="Times New Roman"/>
          <w:szCs w:val="21"/>
        </w:rPr>
      </w:pPr>
      <w:r>
        <w:rPr>
          <w:rFonts w:ascii="Times New Roman"/>
          <w:szCs w:val="21"/>
        </w:rPr>
        <w:t xml:space="preserve"> &lt;hex digit&gt; ::= </w:t>
      </w:r>
      <w:r>
        <w:rPr>
          <w:rFonts w:ascii="Times New Roman"/>
          <w:szCs w:val="21"/>
        </w:rPr>
        <w:tab/>
      </w:r>
      <w:r>
        <w:rPr>
          <w:rFonts w:ascii="Times New Roman"/>
          <w:szCs w:val="21"/>
        </w:rPr>
        <w:t xml:space="preserve">&lt;decimal digit&gt; | 'A' | 'B' | 'C' | 'D' | 'E' | 'F' </w:t>
      </w:r>
    </w:p>
    <w:p>
      <w:pPr>
        <w:pStyle w:val="32"/>
        <w:tabs>
          <w:tab w:val="left" w:pos="3360"/>
          <w:tab w:val="left" w:pos="3780"/>
          <w:tab w:val="left" w:pos="4201"/>
        </w:tabs>
        <w:ind w:left="420" w:leftChars="200"/>
        <w:rPr>
          <w:rFonts w:ascii="Times New Roman"/>
          <w:szCs w:val="21"/>
        </w:rPr>
      </w:pPr>
      <w:r>
        <w:rPr>
          <w:rFonts w:ascii="Times New Roman"/>
          <w:szCs w:val="21"/>
        </w:rPr>
        <w:t xml:space="preserve"> &lt;single quote&gt; ::= </w:t>
      </w:r>
      <w:r>
        <w:rPr>
          <w:rFonts w:ascii="Times New Roman"/>
          <w:szCs w:val="21"/>
        </w:rPr>
        <w:tab/>
      </w:r>
      <w:r>
        <w:rPr>
          <w:rFonts w:ascii="Times New Roman"/>
          <w:szCs w:val="21"/>
        </w:rPr>
        <w:t xml:space="preserve">(the single quote character) </w:t>
      </w:r>
    </w:p>
    <w:p>
      <w:pPr>
        <w:pStyle w:val="32"/>
        <w:tabs>
          <w:tab w:val="left" w:pos="3360"/>
          <w:tab w:val="left" w:pos="3780"/>
          <w:tab w:val="left" w:pos="4201"/>
        </w:tabs>
        <w:ind w:left="420" w:leftChars="200"/>
        <w:rPr>
          <w:rFonts w:ascii="Times New Roman"/>
          <w:szCs w:val="21"/>
        </w:rPr>
      </w:pPr>
      <w:r>
        <w:rPr>
          <w:rFonts w:ascii="Times New Roman"/>
          <w:szCs w:val="21"/>
        </w:rPr>
        <w:t xml:space="preserve"> &lt;double quote&gt; ::= </w:t>
      </w:r>
      <w:r>
        <w:rPr>
          <w:rFonts w:ascii="Times New Roman"/>
          <w:szCs w:val="21"/>
        </w:rPr>
        <w:tab/>
      </w:r>
      <w:r>
        <w:rPr>
          <w:rFonts w:ascii="Times New Roman"/>
          <w:szCs w:val="21"/>
        </w:rPr>
        <w:t xml:space="preserve">(the double quote character) </w:t>
      </w:r>
    </w:p>
    <w:p>
      <w:pPr>
        <w:pStyle w:val="32"/>
        <w:tabs>
          <w:tab w:val="left" w:pos="3360"/>
          <w:tab w:val="left" w:pos="3780"/>
          <w:tab w:val="left" w:pos="4201"/>
        </w:tabs>
        <w:ind w:left="420" w:leftChars="200"/>
        <w:rPr>
          <w:rFonts w:ascii="Times New Roman"/>
          <w:szCs w:val="21"/>
        </w:rPr>
      </w:pPr>
      <w:r>
        <w:rPr>
          <w:rFonts w:ascii="Times New Roman"/>
          <w:szCs w:val="21"/>
        </w:rPr>
        <w:t xml:space="preserve"> &lt;conditional&gt; ::= </w:t>
      </w:r>
      <w:r>
        <w:rPr>
          <w:rFonts w:ascii="Times New Roman"/>
          <w:szCs w:val="21"/>
        </w:rPr>
        <w:tab/>
      </w:r>
      <w:r>
        <w:rPr>
          <w:rFonts w:ascii="Times New Roman"/>
          <w:szCs w:val="21"/>
        </w:rPr>
        <w:t>'=' | '&lt;' | '&gt;' | '&lt;=' | '&gt;=' | '~=' | '&lt;&gt;'</w:t>
      </w:r>
    </w:p>
    <w:p>
      <w:pPr>
        <w:pStyle w:val="32"/>
      </w:pPr>
      <w:r>
        <w:rPr>
          <w:rFonts w:hint="eastAsia"/>
        </w:rPr>
        <w:t>条件“</w:t>
      </w:r>
      <w:r>
        <w:rPr>
          <w:rFonts w:hint="eastAsia" w:ascii="微软雅黑" w:hAnsi="微软雅黑" w:eastAsia="微软雅黑" w:cs="微软雅黑"/>
        </w:rPr>
        <w:t>〜</w:t>
      </w:r>
      <w:r>
        <w:t>=”</w:t>
      </w:r>
      <w:r>
        <w:rPr>
          <w:rFonts w:hint="eastAsia"/>
        </w:rPr>
        <w:t>为约等于，其近似定义取决于上下文。</w:t>
      </w:r>
    </w:p>
    <w:p>
      <w:pPr>
        <w:pStyle w:val="869"/>
        <w:numPr>
          <w:ilvl w:val="0"/>
          <w:numId w:val="19"/>
        </w:numPr>
        <w:spacing w:before="156" w:after="156"/>
      </w:pPr>
      <w:r>
        <w:rPr>
          <w:rFonts w:hint="eastAsia"/>
        </w:rPr>
        <w:t>整数</w:t>
      </w:r>
    </w:p>
    <w:p>
      <w:pPr>
        <w:pStyle w:val="32"/>
        <w:rPr>
          <w:rFonts w:hAnsi="宋体"/>
        </w:rPr>
      </w:pPr>
      <w:r>
        <w:rPr>
          <w:rFonts w:hint="eastAsia" w:hAnsi="宋体"/>
        </w:rPr>
        <w:t>以下内容定义了整数，这些定义与</w:t>
      </w:r>
      <w:r>
        <w:rPr>
          <w:rFonts w:hint="eastAsia" w:ascii="Times New Roman"/>
        </w:rPr>
        <w:t>BACnet</w:t>
      </w:r>
      <w:r>
        <w:rPr>
          <w:rFonts w:hint="eastAsia" w:hAnsi="宋体"/>
        </w:rPr>
        <w:t>标准中使用的语法一致。</w:t>
      </w:r>
    </w:p>
    <w:p>
      <w:pPr>
        <w:pStyle w:val="32"/>
        <w:tabs>
          <w:tab w:val="left" w:pos="2520"/>
          <w:tab w:val="left" w:pos="3570"/>
          <w:tab w:val="left" w:pos="4201"/>
        </w:tabs>
        <w:ind w:left="420" w:leftChars="200"/>
        <w:rPr>
          <w:rFonts w:ascii="Times New Roman"/>
          <w:szCs w:val="21"/>
        </w:rPr>
      </w:pPr>
      <w:r>
        <w:rPr>
          <w:rFonts w:ascii="Times New Roman"/>
          <w:szCs w:val="21"/>
        </w:rPr>
        <w:t xml:space="preserve">&lt;integer&gt; ::=     </w:t>
      </w:r>
      <w:r>
        <w:rPr>
          <w:rFonts w:ascii="Times New Roman"/>
          <w:szCs w:val="21"/>
        </w:rPr>
        <w:tab/>
      </w:r>
      <w:r>
        <w:rPr>
          <w:rFonts w:ascii="Times New Roman"/>
          <w:szCs w:val="21"/>
        </w:rPr>
        <w:tab/>
      </w:r>
      <w:r>
        <w:rPr>
          <w:rFonts w:ascii="Times New Roman"/>
          <w:szCs w:val="21"/>
        </w:rPr>
        <w:t>&lt;binary int&gt;|&lt;decimal int&gt;|&lt;hex int&gt;</w:t>
      </w:r>
    </w:p>
    <w:p>
      <w:pPr>
        <w:pStyle w:val="32"/>
        <w:tabs>
          <w:tab w:val="left" w:pos="2520"/>
          <w:tab w:val="left" w:pos="3570"/>
          <w:tab w:val="left" w:pos="4201"/>
        </w:tabs>
        <w:ind w:left="420" w:leftChars="200"/>
        <w:rPr>
          <w:rFonts w:ascii="Times New Roman"/>
          <w:szCs w:val="21"/>
        </w:rPr>
      </w:pPr>
      <w:r>
        <w:rPr>
          <w:rFonts w:ascii="Times New Roman"/>
          <w:szCs w:val="21"/>
        </w:rPr>
        <w:t xml:space="preserve">&lt;binary int&gt; ::=  </w:t>
      </w:r>
      <w:r>
        <w:rPr>
          <w:rFonts w:ascii="Times New Roman"/>
          <w:szCs w:val="21"/>
        </w:rPr>
        <w:tab/>
      </w:r>
      <w:r>
        <w:rPr>
          <w:rFonts w:ascii="Times New Roman"/>
          <w:szCs w:val="21"/>
        </w:rPr>
        <w:tab/>
      </w:r>
      <w:r>
        <w:rPr>
          <w:rFonts w:ascii="Times New Roman"/>
          <w:szCs w:val="21"/>
        </w:rPr>
        <w:t>B&lt;single quote&gt; &lt;binary digit&gt;…&lt;single quote&gt;</w:t>
      </w:r>
    </w:p>
    <w:p>
      <w:pPr>
        <w:pStyle w:val="32"/>
        <w:tabs>
          <w:tab w:val="left" w:pos="2520"/>
          <w:tab w:val="left" w:pos="3570"/>
          <w:tab w:val="left" w:pos="4201"/>
        </w:tabs>
        <w:ind w:left="420" w:leftChars="200"/>
        <w:rPr>
          <w:rFonts w:ascii="Times New Roman"/>
          <w:szCs w:val="21"/>
        </w:rPr>
      </w:pPr>
      <w:r>
        <w:rPr>
          <w:rFonts w:ascii="Times New Roman"/>
          <w:szCs w:val="21"/>
        </w:rPr>
        <w:t xml:space="preserve">&lt;decimal int&gt; ::= </w:t>
      </w:r>
      <w:r>
        <w:rPr>
          <w:rFonts w:ascii="Times New Roman"/>
          <w:szCs w:val="21"/>
        </w:rPr>
        <w:tab/>
      </w:r>
      <w:r>
        <w:rPr>
          <w:rFonts w:ascii="Times New Roman"/>
          <w:szCs w:val="21"/>
        </w:rPr>
        <w:tab/>
      </w:r>
      <w:r>
        <w:rPr>
          <w:rFonts w:ascii="Times New Roman"/>
          <w:szCs w:val="21"/>
        </w:rPr>
        <w:t>[’-’]&lt;unsigned&gt;|D&lt;single quote&gt;&lt;decimal digit&gt;…&lt;single quote&gt;</w:t>
      </w:r>
    </w:p>
    <w:p>
      <w:pPr>
        <w:pStyle w:val="32"/>
        <w:tabs>
          <w:tab w:val="left" w:pos="2520"/>
          <w:tab w:val="left" w:pos="3570"/>
          <w:tab w:val="left" w:pos="4201"/>
        </w:tabs>
        <w:ind w:left="420" w:leftChars="200"/>
        <w:rPr>
          <w:rFonts w:ascii="Times New Roman"/>
          <w:szCs w:val="21"/>
        </w:rPr>
      </w:pPr>
      <w:r>
        <w:rPr>
          <w:rFonts w:ascii="Times New Roman"/>
          <w:szCs w:val="21"/>
        </w:rPr>
        <w:t xml:space="preserve">&lt;hex int&gt; ::=     </w:t>
      </w:r>
      <w:r>
        <w:rPr>
          <w:rFonts w:ascii="Times New Roman"/>
          <w:szCs w:val="21"/>
        </w:rPr>
        <w:tab/>
      </w:r>
      <w:r>
        <w:rPr>
          <w:rFonts w:ascii="Times New Roman"/>
          <w:szCs w:val="21"/>
        </w:rPr>
        <w:tab/>
      </w:r>
      <w:r>
        <w:rPr>
          <w:rFonts w:ascii="Times New Roman"/>
          <w:szCs w:val="21"/>
        </w:rPr>
        <w:t>X&lt;single quote&gt;&lt;hex digit&gt;…&lt;single quote&gt;</w:t>
      </w:r>
    </w:p>
    <w:p>
      <w:pPr>
        <w:pStyle w:val="32"/>
        <w:tabs>
          <w:tab w:val="left" w:pos="2520"/>
          <w:tab w:val="left" w:pos="3570"/>
          <w:tab w:val="left" w:pos="3990"/>
          <w:tab w:val="clear" w:pos="4201"/>
        </w:tabs>
        <w:ind w:left="420" w:leftChars="200"/>
        <w:rPr>
          <w:rFonts w:ascii="Times New Roman"/>
          <w:szCs w:val="21"/>
        </w:rPr>
      </w:pPr>
      <w:r>
        <w:rPr>
          <w:rFonts w:ascii="Times New Roman"/>
          <w:szCs w:val="21"/>
        </w:rPr>
        <w:t xml:space="preserve">&lt;unsigned&gt; ::=    </w:t>
      </w:r>
      <w:r>
        <w:rPr>
          <w:rFonts w:ascii="Times New Roman"/>
          <w:szCs w:val="21"/>
        </w:rPr>
        <w:tab/>
      </w:r>
      <w:r>
        <w:rPr>
          <w:rFonts w:ascii="Times New Roman"/>
          <w:szCs w:val="21"/>
        </w:rPr>
        <w:t>&lt;decimal digit&gt;…</w:t>
      </w:r>
    </w:p>
    <w:p>
      <w:pPr>
        <w:pStyle w:val="869"/>
        <w:numPr>
          <w:ilvl w:val="0"/>
          <w:numId w:val="19"/>
        </w:numPr>
        <w:spacing w:before="156" w:after="156"/>
      </w:pPr>
      <w:r>
        <w:rPr>
          <w:rFonts w:hint="eastAsia"/>
        </w:rPr>
        <w:t>文本字符串</w:t>
      </w:r>
    </w:p>
    <w:p>
      <w:pPr>
        <w:pStyle w:val="32"/>
      </w:pPr>
      <w:r>
        <w:rPr>
          <w:rFonts w:hint="eastAsia"/>
        </w:rPr>
        <w:t>表示属性值和服务参数值的文本字符串可以是大写字母、小写字母或大小写的混合，且要用双引号括起来。</w:t>
      </w:r>
    </w:p>
    <w:p>
      <w:pPr>
        <w:pStyle w:val="32"/>
      </w:pPr>
      <w:r>
        <w:rPr>
          <w:rFonts w:hint="eastAsia"/>
        </w:rPr>
        <w:t>例如：</w:t>
      </w:r>
      <w:r>
        <w:rPr>
          <w:rFonts w:ascii="Times New Roman"/>
        </w:rPr>
        <w:t>Object_Name = "CW_STEMP", Description = "AC1 Supply Temperature"。</w:t>
      </w:r>
    </w:p>
    <w:p>
      <w:pPr>
        <w:pStyle w:val="869"/>
        <w:numPr>
          <w:ilvl w:val="0"/>
          <w:numId w:val="19"/>
        </w:numPr>
        <w:spacing w:before="156" w:after="156"/>
      </w:pPr>
      <w:r>
        <w:rPr>
          <w:rFonts w:hint="eastAsia"/>
        </w:rPr>
        <w:t>枚举</w:t>
      </w:r>
    </w:p>
    <w:p>
      <w:pPr>
        <w:pStyle w:val="32"/>
      </w:pPr>
      <w:r>
        <w:rPr>
          <w:rFonts w:hint="eastAsia"/>
        </w:rPr>
        <w:t>枚举类型的属性值和参数值必须用大写字母表示，不需要双引号。</w:t>
      </w:r>
    </w:p>
    <w:p>
      <w:pPr>
        <w:pStyle w:val="32"/>
      </w:pPr>
      <w:r>
        <w:rPr>
          <w:rFonts w:hint="eastAsia"/>
        </w:rPr>
        <w:t xml:space="preserve">例如: </w:t>
      </w:r>
      <w:r>
        <w:rPr>
          <w:rFonts w:hint="eastAsia" w:ascii="Times New Roman"/>
        </w:rPr>
        <w:t>TRUE</w:t>
      </w:r>
      <w:r>
        <w:rPr>
          <w:rFonts w:hint="eastAsia"/>
        </w:rPr>
        <w:t>，</w:t>
      </w:r>
      <w:r>
        <w:rPr>
          <w:rFonts w:hint="eastAsia" w:ascii="Times New Roman"/>
        </w:rPr>
        <w:t>FALSE</w:t>
      </w:r>
      <w:r>
        <w:rPr>
          <w:rFonts w:hint="eastAsia"/>
        </w:rPr>
        <w:t>，</w:t>
      </w:r>
      <w:r>
        <w:rPr>
          <w:rFonts w:hint="eastAsia" w:ascii="Times New Roman"/>
        </w:rPr>
        <w:t>RELIABLE</w:t>
      </w:r>
      <w:r>
        <w:rPr>
          <w:rFonts w:hint="eastAsia"/>
        </w:rPr>
        <w:t>，</w:t>
      </w:r>
      <w:r>
        <w:rPr>
          <w:rFonts w:hint="eastAsia" w:ascii="Times New Roman"/>
        </w:rPr>
        <w:t>UNRELIABLE</w:t>
      </w:r>
      <w:r>
        <w:rPr>
          <w:rFonts w:hint="eastAsia"/>
        </w:rPr>
        <w:t>。</w:t>
      </w:r>
    </w:p>
    <w:p>
      <w:pPr>
        <w:pStyle w:val="869"/>
        <w:numPr>
          <w:ilvl w:val="0"/>
          <w:numId w:val="19"/>
        </w:numPr>
        <w:spacing w:before="156" w:after="156"/>
      </w:pPr>
      <w:r>
        <w:rPr>
          <w:rFonts w:hint="eastAsia"/>
        </w:rPr>
        <w:t>属性标识符</w:t>
      </w:r>
    </w:p>
    <w:p>
      <w:pPr>
        <w:pStyle w:val="32"/>
      </w:pPr>
      <w:r>
        <w:rPr>
          <w:rFonts w:hint="eastAsia"/>
        </w:rPr>
        <w:t>属性标识符由大小写字母混合表示，单词首字母大写，若与其他单词共同构成一个属性标识符，则单词之间要用下划线（_）隔开。</w:t>
      </w:r>
    </w:p>
    <w:p>
      <w:pPr>
        <w:pStyle w:val="32"/>
      </w:pPr>
      <w:r>
        <w:rPr>
          <w:rFonts w:hint="eastAsia"/>
        </w:rPr>
        <w:t>例如：</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Reliability</w:t>
      </w:r>
      <w:r>
        <w:rPr>
          <w:rFonts w:hint="eastAsia"/>
        </w:rPr>
        <w:t>，</w:t>
      </w:r>
      <w:r>
        <w:rPr>
          <w:rFonts w:hint="eastAsia" w:ascii="Times New Roman"/>
        </w:rPr>
        <w:t>Object</w:t>
      </w:r>
      <w:r>
        <w:rPr>
          <w:rFonts w:hint="eastAsia"/>
        </w:rPr>
        <w:t>_</w:t>
      </w:r>
      <w:r>
        <w:rPr>
          <w:rFonts w:hint="eastAsia" w:ascii="Times New Roman"/>
        </w:rPr>
        <w:t>Identifier</w:t>
      </w:r>
      <w:r>
        <w:rPr>
          <w:rFonts w:hint="eastAsia"/>
        </w:rPr>
        <w:t>，</w:t>
      </w:r>
      <w:r>
        <w:rPr>
          <w:rFonts w:hint="eastAsia" w:ascii="Times New Roman"/>
        </w:rPr>
        <w:t>Object</w:t>
      </w:r>
      <w:r>
        <w:rPr>
          <w:rFonts w:hint="eastAsia"/>
        </w:rPr>
        <w:t>_</w:t>
      </w:r>
      <w:r>
        <w:rPr>
          <w:rFonts w:hint="eastAsia" w:ascii="Times New Roman"/>
        </w:rPr>
        <w:t>Type</w:t>
      </w:r>
      <w:r>
        <w:rPr>
          <w:rFonts w:hint="eastAsia"/>
        </w:rPr>
        <w:t>，和</w:t>
      </w:r>
      <w:r>
        <w:rPr>
          <w:rFonts w:hint="eastAsia" w:ascii="Times New Roman"/>
        </w:rPr>
        <w:t>Vendor</w:t>
      </w:r>
      <w:r>
        <w:rPr>
          <w:rFonts w:hint="eastAsia"/>
        </w:rPr>
        <w:t>_</w:t>
      </w:r>
      <w:r>
        <w:rPr>
          <w:rFonts w:hint="eastAsia" w:ascii="Times New Roman"/>
        </w:rPr>
        <w:t>Name</w:t>
      </w:r>
      <w:r>
        <w:rPr>
          <w:rFonts w:hint="eastAsia"/>
        </w:rPr>
        <w:t>。</w:t>
      </w:r>
    </w:p>
    <w:p>
      <w:pPr>
        <w:pStyle w:val="869"/>
        <w:numPr>
          <w:ilvl w:val="0"/>
          <w:numId w:val="19"/>
        </w:numPr>
        <w:spacing w:before="156" w:after="156"/>
      </w:pPr>
      <w:r>
        <w:rPr>
          <w:rFonts w:hint="eastAsia"/>
        </w:rPr>
        <w:t>服务参数</w:t>
      </w:r>
    </w:p>
    <w:p>
      <w:pPr>
        <w:pStyle w:val="32"/>
      </w:pPr>
      <w:r>
        <w:rPr>
          <w:rFonts w:hint="eastAsia"/>
        </w:rPr>
        <w:t>服务参数名要用单引号括起来。</w:t>
      </w:r>
    </w:p>
    <w:p>
      <w:pPr>
        <w:pStyle w:val="32"/>
      </w:pPr>
      <w:r>
        <w:rPr>
          <w:rFonts w:hint="eastAsia"/>
        </w:rPr>
        <w:t>例如:’</w:t>
      </w:r>
      <w:r>
        <w:rPr>
          <w:rFonts w:hint="eastAsia" w:ascii="Times New Roman"/>
        </w:rPr>
        <w:t>Return</w:t>
      </w:r>
      <w:r>
        <w:rPr>
          <w:rFonts w:hint="eastAsia"/>
        </w:rPr>
        <w:t xml:space="preserve"> </w:t>
      </w:r>
      <w:r>
        <w:rPr>
          <w:rFonts w:hint="eastAsia" w:ascii="Times New Roman"/>
        </w:rPr>
        <w:t>Read</w:t>
      </w:r>
      <w:r>
        <w:rPr>
          <w:rFonts w:hint="eastAsia"/>
        </w:rPr>
        <w:t xml:space="preserve"> </w:t>
      </w:r>
      <w:r>
        <w:rPr>
          <w:rFonts w:hint="eastAsia" w:ascii="Times New Roman"/>
        </w:rPr>
        <w:t>Access</w:t>
      </w:r>
      <w:r>
        <w:rPr>
          <w:rFonts w:hint="eastAsia"/>
        </w:rPr>
        <w:t xml:space="preserve"> </w:t>
      </w:r>
      <w:r>
        <w:rPr>
          <w:rFonts w:hint="eastAsia" w:ascii="Times New Roman"/>
        </w:rPr>
        <w:t>Specifications</w:t>
      </w:r>
      <w:r>
        <w:rPr>
          <w:rFonts w:hint="eastAsia"/>
        </w:rPr>
        <w:t xml:space="preserve"> </w:t>
      </w:r>
      <w:r>
        <w:rPr>
          <w:rFonts w:hint="eastAsia" w:ascii="Times New Roman"/>
        </w:rPr>
        <w:t>with</w:t>
      </w:r>
      <w:r>
        <w:rPr>
          <w:rFonts w:hint="eastAsia"/>
        </w:rPr>
        <w:t xml:space="preserve"> </w:t>
      </w:r>
      <w:r>
        <w:rPr>
          <w:rFonts w:hint="eastAsia" w:ascii="Times New Roman"/>
        </w:rPr>
        <w:t>Result</w:t>
      </w:r>
      <w:r>
        <w:rPr>
          <w:rFonts w:hint="eastAsia"/>
        </w:rPr>
        <w:t>’，’</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Read</w:t>
      </w:r>
      <w:r>
        <w:rPr>
          <w:rFonts w:hint="eastAsia"/>
        </w:rPr>
        <w:t xml:space="preserve"> </w:t>
      </w:r>
      <w:r>
        <w:rPr>
          <w:rFonts w:hint="eastAsia" w:ascii="Times New Roman"/>
        </w:rPr>
        <w:t>Access</w:t>
      </w:r>
      <w:r>
        <w:rPr>
          <w:rFonts w:hint="eastAsia"/>
        </w:rPr>
        <w:t xml:space="preserve"> </w:t>
      </w:r>
      <w:r>
        <w:rPr>
          <w:rFonts w:hint="eastAsia" w:ascii="Times New Roman"/>
        </w:rPr>
        <w:t>Results</w:t>
      </w:r>
      <w:r>
        <w:rPr>
          <w:rFonts w:hint="eastAsia"/>
        </w:rPr>
        <w:t>’。</w:t>
      </w:r>
    </w:p>
    <w:p>
      <w:pPr>
        <w:pStyle w:val="869"/>
        <w:numPr>
          <w:ilvl w:val="0"/>
          <w:numId w:val="19"/>
        </w:numPr>
        <w:spacing w:before="156" w:after="156"/>
      </w:pPr>
      <w:r>
        <w:rPr>
          <w:rFonts w:hint="eastAsia"/>
        </w:rPr>
        <w:t>对象标识符</w:t>
      </w:r>
    </w:p>
    <w:p>
      <w:pPr>
        <w:pStyle w:val="32"/>
      </w:pPr>
      <w:r>
        <w:rPr>
          <w:rFonts w:hint="eastAsia"/>
        </w:rPr>
        <w:t>对象标识符的表示定义如下:</w:t>
      </w:r>
    </w:p>
    <w:p>
      <w:pPr>
        <w:pStyle w:val="32"/>
        <w:ind w:left="420" w:leftChars="200"/>
        <w:rPr>
          <w:rFonts w:ascii="Times New Roman"/>
          <w:szCs w:val="21"/>
        </w:rPr>
      </w:pPr>
      <w:r>
        <w:rPr>
          <w:rFonts w:ascii="Times New Roman"/>
          <w:szCs w:val="21"/>
        </w:rPr>
        <w:t>&lt;object identifier&gt; ::= '(' &lt;object type&gt; ',' &lt;instance number&gt; ')'</w:t>
      </w:r>
    </w:p>
    <w:p>
      <w:pPr>
        <w:pStyle w:val="32"/>
        <w:rPr>
          <w:szCs w:val="21"/>
        </w:rPr>
      </w:pPr>
      <w:r>
        <w:rPr>
          <w:rFonts w:hint="eastAsia"/>
          <w:szCs w:val="21"/>
        </w:rPr>
        <w:t>其中</w:t>
      </w:r>
    </w:p>
    <w:p>
      <w:pPr>
        <w:pStyle w:val="32"/>
        <w:ind w:left="420" w:leftChars="200"/>
        <w:rPr>
          <w:rFonts w:ascii="Times New Roman"/>
          <w:szCs w:val="21"/>
        </w:rPr>
      </w:pPr>
      <w:r>
        <w:rPr>
          <w:rFonts w:ascii="Times New Roman"/>
          <w:szCs w:val="21"/>
        </w:rPr>
        <w:t xml:space="preserve">&lt;object type&gt; ::= (one of the object types defined in BACnet Clause 12) </w:t>
      </w:r>
    </w:p>
    <w:p>
      <w:pPr>
        <w:pStyle w:val="32"/>
        <w:ind w:left="420" w:leftChars="200"/>
        <w:rPr>
          <w:rFonts w:ascii="Times New Roman"/>
          <w:szCs w:val="21"/>
        </w:rPr>
      </w:pPr>
      <w:r>
        <w:rPr>
          <w:rFonts w:ascii="Times New Roman"/>
          <w:szCs w:val="21"/>
        </w:rPr>
        <w:t>&lt;instance number&gt; ::= &lt;unsigned&gt;</w:t>
      </w:r>
    </w:p>
    <w:p>
      <w:pPr>
        <w:pStyle w:val="32"/>
      </w:pPr>
      <w:r>
        <w:rPr>
          <w:rFonts w:hint="eastAsia"/>
        </w:rPr>
        <w:t>例如:</w:t>
      </w:r>
      <w:r>
        <w:rPr>
          <w:rFonts w:ascii="Times New Roman"/>
        </w:rPr>
        <w:t>(Analog Input,1)，(Device, 150)</w:t>
      </w:r>
    </w:p>
    <w:p>
      <w:pPr>
        <w:pStyle w:val="851"/>
      </w:pPr>
      <w:bookmarkStart w:id="560" w:name="_Toc54781568"/>
      <w:r>
        <w:rPr>
          <w:rFonts w:hint="eastAsia" w:ascii="Times New Roman"/>
        </w:rPr>
        <w:t>测试脚本语言T</w:t>
      </w:r>
      <w:r>
        <w:rPr>
          <w:rFonts w:ascii="Times New Roman"/>
        </w:rPr>
        <w:t>CSL</w:t>
      </w:r>
      <w:r>
        <w:rPr>
          <w:rFonts w:hint="eastAsia"/>
        </w:rPr>
        <w:t>语句</w:t>
      </w:r>
      <w:bookmarkEnd w:id="560"/>
    </w:p>
    <w:p>
      <w:pPr>
        <w:pStyle w:val="32"/>
      </w:pPr>
      <w:r>
        <w:rPr>
          <w:rFonts w:hint="eastAsia" w:ascii="Times New Roman"/>
        </w:rPr>
        <w:t>TCSL</w:t>
      </w:r>
      <w:r>
        <w:rPr>
          <w:rFonts w:hint="eastAsia"/>
        </w:rPr>
        <w:t>中的语句分为两类，一类是控制测试流程和顺序，另一类通知</w:t>
      </w:r>
      <w:r>
        <w:rPr>
          <w:rFonts w:hint="eastAsia" w:ascii="Times New Roman"/>
        </w:rPr>
        <w:t>TD</w:t>
      </w:r>
      <w:r>
        <w:rPr>
          <w:rFonts w:hint="eastAsia"/>
        </w:rPr>
        <w:t>发送/接收数据。</w:t>
      </w:r>
    </w:p>
    <w:p>
      <w:pPr>
        <w:pStyle w:val="32"/>
        <w:ind w:left="420" w:leftChars="200" w:firstLine="489" w:firstLineChars="233"/>
        <w:rPr>
          <w:rFonts w:ascii="Times New Roman"/>
          <w:szCs w:val="21"/>
        </w:rPr>
      </w:pPr>
      <w:r>
        <w:rPr>
          <w:rFonts w:ascii="Times New Roman"/>
          <w:szCs w:val="21"/>
        </w:rPr>
        <w:t xml:space="preserve">&lt;statement&gt; ::= &lt;simple statement&gt; | &lt;compound statement&gt; </w:t>
      </w:r>
    </w:p>
    <w:p>
      <w:pPr>
        <w:pStyle w:val="32"/>
        <w:ind w:left="420" w:leftChars="200" w:firstLine="489" w:firstLineChars="233"/>
        <w:rPr>
          <w:rFonts w:ascii="Times New Roman"/>
          <w:szCs w:val="21"/>
        </w:rPr>
      </w:pPr>
      <w:r>
        <w:rPr>
          <w:rFonts w:ascii="Times New Roman"/>
          <w:szCs w:val="21"/>
        </w:rPr>
        <w:t xml:space="preserve">&lt;compound statement&gt; ::= '{' &lt;statement&gt;… '}' </w:t>
      </w:r>
    </w:p>
    <w:p>
      <w:pPr>
        <w:pStyle w:val="32"/>
        <w:rPr>
          <w:sz w:val="18"/>
          <w:szCs w:val="18"/>
        </w:rPr>
      </w:pPr>
      <w:r>
        <w:rPr>
          <w:rFonts w:hint="eastAsia"/>
          <w:szCs w:val="21"/>
        </w:rPr>
        <w:t>&lt;</w:t>
      </w:r>
      <w:r>
        <w:rPr>
          <w:rFonts w:ascii="Times New Roman"/>
          <w:szCs w:val="21"/>
        </w:rPr>
        <w:t>compound</w:t>
      </w:r>
      <w:r>
        <w:rPr>
          <w:szCs w:val="21"/>
        </w:rPr>
        <w:t xml:space="preserve"> </w:t>
      </w:r>
      <w:r>
        <w:rPr>
          <w:rFonts w:ascii="Times New Roman"/>
          <w:szCs w:val="21"/>
        </w:rPr>
        <w:t>statement</w:t>
      </w:r>
      <w:r>
        <w:rPr>
          <w:rFonts w:hint="eastAsia"/>
          <w:szCs w:val="21"/>
        </w:rPr>
        <w:t>&gt;可以用在任何可以使用&lt;</w:t>
      </w:r>
      <w:r>
        <w:rPr>
          <w:rFonts w:ascii="Times New Roman"/>
          <w:szCs w:val="21"/>
        </w:rPr>
        <w:t>simple</w:t>
      </w:r>
      <w:r>
        <w:rPr>
          <w:szCs w:val="21"/>
        </w:rPr>
        <w:t xml:space="preserve"> </w:t>
      </w:r>
      <w:r>
        <w:rPr>
          <w:rFonts w:ascii="Times New Roman"/>
          <w:szCs w:val="21"/>
        </w:rPr>
        <w:t>statement</w:t>
      </w:r>
      <w:r>
        <w:rPr>
          <w:rFonts w:hint="eastAsia"/>
          <w:szCs w:val="21"/>
        </w:rPr>
        <w:t>&gt;的地方。</w:t>
      </w:r>
    </w:p>
    <w:p>
      <w:pPr>
        <w:pStyle w:val="32"/>
        <w:ind w:left="420" w:leftChars="200"/>
        <w:rPr>
          <w:rFonts w:ascii="Times New Roman"/>
          <w:szCs w:val="21"/>
        </w:rPr>
      </w:pPr>
      <w:r>
        <w:rPr>
          <w:rFonts w:ascii="Times New Roman"/>
          <w:szCs w:val="21"/>
        </w:rPr>
        <w:t xml:space="preserve">&lt;simple statement&gt; ::= &lt;if statement&gt; | &lt;repeat statement&gt; | &lt;error statement&gt; </w:t>
      </w:r>
    </w:p>
    <w:p>
      <w:pPr>
        <w:pStyle w:val="32"/>
        <w:rPr>
          <w:rFonts w:ascii="Times New Roman"/>
          <w:szCs w:val="21"/>
        </w:rPr>
      </w:pPr>
      <w:r>
        <w:rPr>
          <w:rFonts w:ascii="Times New Roman"/>
          <w:szCs w:val="21"/>
        </w:rPr>
        <w:t xml:space="preserve">                          | &lt;check statement&gt; | &lt;make statement&gt; </w:t>
      </w:r>
    </w:p>
    <w:p>
      <w:pPr>
        <w:pStyle w:val="32"/>
        <w:rPr>
          <w:rFonts w:ascii="Times New Roman"/>
          <w:szCs w:val="21"/>
        </w:rPr>
      </w:pPr>
      <w:r>
        <w:rPr>
          <w:rFonts w:ascii="Times New Roman"/>
          <w:szCs w:val="21"/>
        </w:rPr>
        <w:t xml:space="preserve">                          | &lt;transmit statement&gt; | &lt;receive statement&gt; </w:t>
      </w:r>
    </w:p>
    <w:p>
      <w:pPr>
        <w:pStyle w:val="32"/>
        <w:rPr>
          <w:rFonts w:ascii="Times New Roman"/>
          <w:szCs w:val="21"/>
        </w:rPr>
      </w:pPr>
      <w:r>
        <w:rPr>
          <w:rFonts w:ascii="Times New Roman"/>
          <w:szCs w:val="21"/>
        </w:rPr>
        <w:t xml:space="preserve">                          | &lt;write statement&gt; | &lt;verify statement&gt; | &lt;before statement&gt; </w:t>
      </w:r>
    </w:p>
    <w:p>
      <w:pPr>
        <w:pStyle w:val="32"/>
        <w:rPr>
          <w:rFonts w:ascii="Times New Roman"/>
          <w:szCs w:val="21"/>
        </w:rPr>
      </w:pPr>
      <w:r>
        <w:rPr>
          <w:rFonts w:ascii="Times New Roman"/>
          <w:szCs w:val="21"/>
        </w:rPr>
        <w:t xml:space="preserve">                          | &lt;read statement&gt;</w:t>
      </w:r>
    </w:p>
    <w:p>
      <w:pPr>
        <w:pStyle w:val="869"/>
        <w:numPr>
          <w:ilvl w:val="0"/>
          <w:numId w:val="20"/>
        </w:numPr>
        <w:spacing w:before="156" w:after="156"/>
      </w:pPr>
      <w:r>
        <w:rPr>
          <w:rFonts w:hint="eastAsia" w:ascii="Times New Roman"/>
        </w:rPr>
        <w:t>I</w:t>
      </w:r>
      <w:r>
        <w:rPr>
          <w:rFonts w:ascii="Times New Roman"/>
        </w:rPr>
        <w:t>F</w:t>
      </w:r>
      <w:r>
        <w:rPr>
          <w:rFonts w:hint="eastAsia"/>
        </w:rPr>
        <w:t>语句</w:t>
      </w:r>
    </w:p>
    <w:p>
      <w:pPr>
        <w:pStyle w:val="32"/>
      </w:pPr>
      <w:r>
        <w:rPr>
          <w:rFonts w:hint="eastAsia" w:ascii="Times New Roman"/>
        </w:rPr>
        <w:t>IF</w:t>
      </w:r>
      <w:r>
        <w:rPr>
          <w:rFonts w:hint="eastAsia"/>
        </w:rPr>
        <w:t>语句用于测试某个条件，并根据测试结果选择继续向下的控制流程。</w:t>
      </w:r>
    </w:p>
    <w:p>
      <w:pPr>
        <w:pStyle w:val="32"/>
        <w:ind w:left="420" w:leftChars="200"/>
        <w:rPr>
          <w:rFonts w:ascii="Times New Roman"/>
          <w:szCs w:val="21"/>
        </w:rPr>
      </w:pPr>
      <w:r>
        <w:rPr>
          <w:rFonts w:ascii="Times New Roman"/>
          <w:szCs w:val="21"/>
        </w:rPr>
        <w:t>&lt;if statement&gt; ::= IF ’(’ &lt;condition&gt; ’)’ THEN &lt;statement&gt; [ ELSE &lt;statement&gt; ]</w:t>
      </w:r>
    </w:p>
    <w:p>
      <w:pPr>
        <w:pStyle w:val="32"/>
      </w:pPr>
      <w:r>
        <w:rPr>
          <w:rFonts w:hint="eastAsia"/>
        </w:rPr>
        <w:t>&lt;</w:t>
      </w:r>
      <w:r>
        <w:rPr>
          <w:rFonts w:hint="eastAsia" w:ascii="Times New Roman"/>
        </w:rPr>
        <w:t>condition</w:t>
      </w:r>
      <w:r>
        <w:rPr>
          <w:rFonts w:hint="eastAsia"/>
        </w:rPr>
        <w:t>&gt;为</w:t>
      </w:r>
      <w:r>
        <w:rPr>
          <w:rFonts w:hint="eastAsia" w:ascii="Times New Roman"/>
        </w:rPr>
        <w:t>TD</w:t>
      </w:r>
      <w:r>
        <w:rPr>
          <w:rFonts w:hint="eastAsia"/>
        </w:rPr>
        <w:t>需要做出的选择。如果&lt;</w:t>
      </w:r>
      <w:r>
        <w:rPr>
          <w:rFonts w:hint="eastAsia" w:ascii="Times New Roman"/>
        </w:rPr>
        <w:t>condition</w:t>
      </w:r>
      <w:r>
        <w:rPr>
          <w:rFonts w:hint="eastAsia"/>
        </w:rPr>
        <w:t>&gt;为</w:t>
      </w:r>
      <w:r>
        <w:rPr>
          <w:rFonts w:hint="eastAsia" w:ascii="Times New Roman"/>
        </w:rPr>
        <w:t>true</w:t>
      </w:r>
      <w:r>
        <w:rPr>
          <w:rFonts w:hint="eastAsia"/>
        </w:rPr>
        <w:t>，则执行</w:t>
      </w:r>
      <w:r>
        <w:rPr>
          <w:rFonts w:hint="eastAsia" w:ascii="Times New Roman"/>
        </w:rPr>
        <w:t>THEN</w:t>
      </w:r>
      <w:r>
        <w:rPr>
          <w:rFonts w:hint="eastAsia"/>
        </w:rPr>
        <w:t>后面的语句。如果&lt;</w:t>
      </w:r>
      <w:r>
        <w:rPr>
          <w:rFonts w:hint="eastAsia" w:ascii="Times New Roman"/>
        </w:rPr>
        <w:t>condition</w:t>
      </w:r>
      <w:r>
        <w:rPr>
          <w:rFonts w:hint="eastAsia"/>
        </w:rPr>
        <w:t>&gt;为</w:t>
      </w:r>
      <w:r>
        <w:rPr>
          <w:rFonts w:hint="eastAsia" w:ascii="Times New Roman"/>
        </w:rPr>
        <w:t>false</w:t>
      </w:r>
      <w:r>
        <w:rPr>
          <w:rFonts w:hint="eastAsia"/>
        </w:rPr>
        <w:t>且已指定</w:t>
      </w:r>
      <w:r>
        <w:rPr>
          <w:rFonts w:hint="eastAsia" w:ascii="Times New Roman"/>
        </w:rPr>
        <w:t>ELSE</w:t>
      </w:r>
      <w:r>
        <w:rPr>
          <w:rFonts w:hint="eastAsia"/>
        </w:rPr>
        <w:t>子句，则执行</w:t>
      </w:r>
      <w:r>
        <w:rPr>
          <w:rFonts w:hint="eastAsia" w:ascii="Times New Roman"/>
        </w:rPr>
        <w:t>ELSE</w:t>
      </w:r>
      <w:r>
        <w:rPr>
          <w:rFonts w:hint="eastAsia"/>
        </w:rPr>
        <w:t>语句后的语句，例如：</w:t>
      </w:r>
    </w:p>
    <w:p>
      <w:pPr>
        <w:pStyle w:val="32"/>
        <w:ind w:left="420" w:leftChars="200"/>
        <w:rPr>
          <w:rFonts w:ascii="Times New Roman"/>
          <w:szCs w:val="21"/>
        </w:rPr>
      </w:pPr>
      <w:r>
        <w:rPr>
          <w:rFonts w:ascii="Times New Roman"/>
          <w:szCs w:val="21"/>
        </w:rPr>
        <w:t>IF (it is raining outside) THEN</w:t>
      </w:r>
    </w:p>
    <w:p>
      <w:pPr>
        <w:pStyle w:val="32"/>
        <w:ind w:firstLine="1680" w:firstLineChars="800"/>
        <w:rPr>
          <w:rFonts w:ascii="Times New Roman"/>
          <w:szCs w:val="21"/>
        </w:rPr>
      </w:pPr>
      <w:r>
        <w:rPr>
          <w:rFonts w:ascii="Times New Roman"/>
          <w:szCs w:val="21"/>
        </w:rPr>
        <w:t>VERIFY Present_Value = 1</w:t>
      </w:r>
    </w:p>
    <w:p>
      <w:pPr>
        <w:pStyle w:val="32"/>
        <w:ind w:left="420" w:leftChars="200"/>
        <w:rPr>
          <w:rFonts w:ascii="Times New Roman"/>
          <w:szCs w:val="21"/>
        </w:rPr>
      </w:pPr>
      <w:r>
        <w:rPr>
          <w:rFonts w:ascii="Times New Roman"/>
          <w:szCs w:val="21"/>
        </w:rPr>
        <w:t>ELSE</w:t>
      </w:r>
    </w:p>
    <w:p>
      <w:pPr>
        <w:pStyle w:val="32"/>
        <w:ind w:firstLine="1680" w:firstLineChars="800"/>
        <w:rPr>
          <w:rFonts w:ascii="Times New Roman"/>
          <w:szCs w:val="21"/>
        </w:rPr>
      </w:pPr>
      <w:r>
        <w:rPr>
          <w:rFonts w:ascii="Times New Roman"/>
          <w:szCs w:val="21"/>
        </w:rPr>
        <w:t>VERIFY Present_Value = 2</w:t>
      </w:r>
    </w:p>
    <w:p>
      <w:pPr>
        <w:pStyle w:val="869"/>
        <w:numPr>
          <w:ilvl w:val="0"/>
          <w:numId w:val="20"/>
        </w:numPr>
        <w:spacing w:before="156" w:after="156"/>
      </w:pPr>
      <w:r>
        <w:rPr>
          <w:rFonts w:ascii="Times New Roman"/>
        </w:rPr>
        <w:t>REPEAT</w:t>
      </w:r>
      <w:r>
        <w:rPr>
          <w:rFonts w:hint="eastAsia"/>
        </w:rPr>
        <w:t>语句</w:t>
      </w:r>
    </w:p>
    <w:p>
      <w:pPr>
        <w:pStyle w:val="32"/>
      </w:pPr>
      <w:r>
        <w:rPr>
          <w:rFonts w:hint="eastAsia" w:ascii="Times New Roman"/>
        </w:rPr>
        <w:t>REPEAT</w:t>
      </w:r>
      <w:r>
        <w:rPr>
          <w:rFonts w:hint="eastAsia"/>
        </w:rPr>
        <w:t>语句用于循环访问相同的对象或数值。</w:t>
      </w:r>
    </w:p>
    <w:p>
      <w:pPr>
        <w:pStyle w:val="32"/>
        <w:ind w:left="420" w:leftChars="200"/>
        <w:rPr>
          <w:rFonts w:ascii="Times New Roman"/>
          <w:szCs w:val="21"/>
        </w:rPr>
      </w:pPr>
      <w:r>
        <w:rPr>
          <w:rFonts w:ascii="Times New Roman"/>
          <w:szCs w:val="21"/>
        </w:rPr>
        <w:t>&lt;repeat statement&gt; ::= REPEAT &lt;var&gt; ’=’ ’(’ &lt;list description&gt; ’)’ DO &lt;statement&gt;</w:t>
      </w:r>
    </w:p>
    <w:p>
      <w:pPr>
        <w:pStyle w:val="32"/>
      </w:pPr>
      <w:r>
        <w:rPr>
          <w:rFonts w:hint="eastAsia"/>
        </w:rPr>
        <w:t>&lt;</w:t>
      </w:r>
      <w:r>
        <w:rPr>
          <w:rFonts w:hint="eastAsia" w:ascii="Times New Roman"/>
        </w:rPr>
        <w:t>var</w:t>
      </w:r>
      <w:r>
        <w:rPr>
          <w:rFonts w:hint="eastAsia"/>
        </w:rPr>
        <w:t>&gt;是特殊标识符，必须为大写字母，通常是字母“</w:t>
      </w:r>
      <w:r>
        <w:rPr>
          <w:rFonts w:hint="eastAsia" w:ascii="Times New Roman"/>
        </w:rPr>
        <w:t>X</w:t>
      </w:r>
      <w:r>
        <w:rPr>
          <w:rFonts w:hint="eastAsia"/>
        </w:rPr>
        <w:t>”、“</w:t>
      </w:r>
      <w:r>
        <w:rPr>
          <w:rFonts w:hint="eastAsia" w:ascii="Times New Roman"/>
        </w:rPr>
        <w:t>Y</w:t>
      </w:r>
      <w:r>
        <w:rPr>
          <w:rFonts w:hint="eastAsia"/>
        </w:rPr>
        <w:t>”或“</w:t>
      </w:r>
      <w:r>
        <w:rPr>
          <w:rFonts w:hint="eastAsia" w:ascii="Times New Roman"/>
        </w:rPr>
        <w:t>Z</w:t>
      </w:r>
      <w:r>
        <w:rPr>
          <w:rFonts w:hint="eastAsia"/>
        </w:rPr>
        <w:t>”，可取&lt;</w:t>
      </w:r>
      <w:r>
        <w:rPr>
          <w:rFonts w:hint="eastAsia" w:ascii="Times New Roman"/>
        </w:rPr>
        <w:t>list</w:t>
      </w:r>
      <w:r>
        <w:rPr>
          <w:rFonts w:hint="eastAsia"/>
        </w:rPr>
        <w:t xml:space="preserve"> </w:t>
      </w:r>
      <w:r>
        <w:rPr>
          <w:rFonts w:hint="eastAsia" w:ascii="Times New Roman"/>
        </w:rPr>
        <w:t>description</w:t>
      </w:r>
      <w:r>
        <w:rPr>
          <w:rFonts w:hint="eastAsia"/>
        </w:rPr>
        <w:t>&gt;中的每个值，&lt;</w:t>
      </w:r>
      <w:r>
        <w:rPr>
          <w:rFonts w:hint="eastAsia" w:ascii="Times New Roman"/>
        </w:rPr>
        <w:t>list</w:t>
      </w:r>
      <w:r>
        <w:rPr>
          <w:rFonts w:hint="eastAsia"/>
        </w:rPr>
        <w:t xml:space="preserve"> </w:t>
      </w:r>
      <w:r>
        <w:rPr>
          <w:rFonts w:hint="eastAsia" w:ascii="Times New Roman"/>
        </w:rPr>
        <w:t>description</w:t>
      </w:r>
      <w:r>
        <w:rPr>
          <w:rFonts w:hint="eastAsia"/>
        </w:rPr>
        <w:t>&gt;表示迭代元素。例如：</w:t>
      </w:r>
    </w:p>
    <w:p>
      <w:pPr>
        <w:pStyle w:val="32"/>
        <w:ind w:left="420" w:leftChars="200"/>
        <w:rPr>
          <w:rFonts w:ascii="Times New Roman"/>
          <w:szCs w:val="21"/>
        </w:rPr>
      </w:pPr>
      <w:r>
        <w:rPr>
          <w:rFonts w:ascii="Times New Roman"/>
          <w:szCs w:val="21"/>
        </w:rPr>
        <w:t>REPEAT X = (values specified by 6.3 appropriate to the object type) DO {</w:t>
      </w:r>
    </w:p>
    <w:p>
      <w:pPr>
        <w:pStyle w:val="32"/>
        <w:ind w:left="420" w:leftChars="200" w:firstLine="1050" w:firstLineChars="500"/>
        <w:rPr>
          <w:rFonts w:ascii="Times New Roman"/>
          <w:szCs w:val="21"/>
        </w:rPr>
      </w:pPr>
      <w:r>
        <w:rPr>
          <w:rFonts w:ascii="Times New Roman"/>
          <w:szCs w:val="21"/>
        </w:rPr>
        <w:t>WRITE Present_Value=X</w:t>
      </w:r>
    </w:p>
    <w:p>
      <w:pPr>
        <w:pStyle w:val="32"/>
        <w:ind w:left="420" w:leftChars="200" w:firstLine="1050" w:firstLineChars="500"/>
        <w:rPr>
          <w:rFonts w:ascii="Times New Roman"/>
          <w:szCs w:val="21"/>
        </w:rPr>
      </w:pPr>
      <w:r>
        <w:rPr>
          <w:rFonts w:ascii="Times New Roman"/>
          <w:szCs w:val="21"/>
        </w:rPr>
        <w:t>VERIFY Present_Value=X</w:t>
      </w:r>
    </w:p>
    <w:p>
      <w:pPr>
        <w:pStyle w:val="32"/>
        <w:ind w:left="420" w:leftChars="200"/>
        <w:rPr>
          <w:rFonts w:ascii="Times New Roman"/>
          <w:szCs w:val="21"/>
        </w:rPr>
      </w:pPr>
      <w:r>
        <w:rPr>
          <w:rFonts w:ascii="Times New Roman"/>
          <w:szCs w:val="21"/>
        </w:rPr>
        <w:t>}</w:t>
      </w:r>
    </w:p>
    <w:p>
      <w:pPr>
        <w:pStyle w:val="869"/>
        <w:numPr>
          <w:ilvl w:val="0"/>
          <w:numId w:val="20"/>
        </w:numPr>
        <w:spacing w:before="156" w:after="156"/>
      </w:pPr>
      <w:r>
        <w:rPr>
          <w:rFonts w:hint="eastAsia" w:ascii="Times New Roman"/>
        </w:rPr>
        <w:t>E</w:t>
      </w:r>
      <w:r>
        <w:rPr>
          <w:rFonts w:ascii="Times New Roman"/>
        </w:rPr>
        <w:t>RROR</w:t>
      </w:r>
      <w:r>
        <w:rPr>
          <w:rFonts w:hint="eastAsia"/>
        </w:rPr>
        <w:t>语句</w:t>
      </w:r>
    </w:p>
    <w:p>
      <w:pPr>
        <w:pStyle w:val="32"/>
        <w:rPr>
          <w:rFonts w:hAnsi="宋体"/>
        </w:rPr>
      </w:pPr>
      <w:r>
        <w:rPr>
          <w:rFonts w:hint="eastAsia" w:hAnsi="宋体"/>
        </w:rPr>
        <w:t>若</w:t>
      </w:r>
      <w:r>
        <w:rPr>
          <w:rFonts w:hint="eastAsia" w:ascii="Times New Roman"/>
        </w:rPr>
        <w:t>TCSL</w:t>
      </w:r>
      <w:r>
        <w:rPr>
          <w:rFonts w:hint="eastAsia" w:hAnsi="宋体"/>
        </w:rPr>
        <w:t>步骤产生错误情况，该错误情况可以通过</w:t>
      </w:r>
      <w:r>
        <w:rPr>
          <w:rFonts w:hint="eastAsia" w:ascii="Times New Roman"/>
        </w:rPr>
        <w:t>ERROR</w:t>
      </w:r>
      <w:r>
        <w:rPr>
          <w:rFonts w:hint="eastAsia" w:hAnsi="宋体"/>
        </w:rPr>
        <w:t>语句查看。</w:t>
      </w:r>
    </w:p>
    <w:p>
      <w:pPr>
        <w:pStyle w:val="32"/>
        <w:ind w:left="420" w:leftChars="200" w:firstLine="489" w:firstLineChars="233"/>
        <w:rPr>
          <w:rFonts w:ascii="Times New Roman"/>
          <w:szCs w:val="21"/>
        </w:rPr>
      </w:pPr>
      <w:r>
        <w:rPr>
          <w:rFonts w:ascii="Times New Roman"/>
          <w:szCs w:val="21"/>
        </w:rPr>
        <w:t>&lt;error statement&gt; ::= ERROR [ &lt;explanation string&gt; ]</w:t>
      </w:r>
    </w:p>
    <w:p>
      <w:pPr>
        <w:pStyle w:val="32"/>
        <w:rPr>
          <w:rFonts w:hAnsi="宋体"/>
        </w:rPr>
      </w:pPr>
      <w:r>
        <w:rPr>
          <w:rFonts w:hAnsi="宋体"/>
        </w:rPr>
        <w:t>&lt;</w:t>
      </w:r>
      <w:r>
        <w:rPr>
          <w:rFonts w:ascii="Times New Roman"/>
        </w:rPr>
        <w:t>explanation</w:t>
      </w:r>
      <w:r>
        <w:rPr>
          <w:rFonts w:hAnsi="宋体"/>
        </w:rPr>
        <w:t xml:space="preserve"> </w:t>
      </w:r>
      <w:r>
        <w:rPr>
          <w:rFonts w:hint="eastAsia" w:ascii="Times New Roman"/>
        </w:rPr>
        <w:t>string</w:t>
      </w:r>
      <w:r>
        <w:rPr>
          <w:rFonts w:hint="eastAsia" w:hAnsi="宋体"/>
        </w:rPr>
        <w:t>&gt;是提供给</w:t>
      </w:r>
      <w:r>
        <w:rPr>
          <w:rFonts w:hint="eastAsia" w:ascii="Times New Roman"/>
        </w:rPr>
        <w:t>TD</w:t>
      </w:r>
      <w:r>
        <w:rPr>
          <w:rFonts w:hint="eastAsia" w:hAnsi="宋体"/>
        </w:rPr>
        <w:t>管理员进行错误诊断的文本字符串，可选。例如：</w:t>
      </w:r>
    </w:p>
    <w:p>
      <w:pPr>
        <w:pStyle w:val="32"/>
        <w:ind w:left="420" w:leftChars="200" w:firstLine="489" w:firstLineChars="233"/>
        <w:rPr>
          <w:rFonts w:ascii="Times New Roman"/>
          <w:szCs w:val="21"/>
        </w:rPr>
      </w:pPr>
      <w:r>
        <w:rPr>
          <w:rFonts w:ascii="Times New Roman"/>
          <w:szCs w:val="21"/>
        </w:rPr>
        <w:t>ERROR “Retry count exceeded”</w:t>
      </w:r>
    </w:p>
    <w:p>
      <w:pPr>
        <w:pStyle w:val="869"/>
        <w:numPr>
          <w:ilvl w:val="0"/>
          <w:numId w:val="20"/>
        </w:numPr>
        <w:spacing w:before="156" w:after="156"/>
      </w:pPr>
      <w:r>
        <w:rPr>
          <w:rFonts w:ascii="Times New Roman"/>
        </w:rPr>
        <w:t>CHECK</w:t>
      </w:r>
      <w:r>
        <w:rPr>
          <w:rFonts w:hint="eastAsia"/>
        </w:rPr>
        <w:t>语句</w:t>
      </w:r>
    </w:p>
    <w:p>
      <w:pPr>
        <w:pStyle w:val="32"/>
      </w:pPr>
      <w:r>
        <w:rPr>
          <w:rFonts w:hint="eastAsia"/>
        </w:rPr>
        <w:t>当管理员要验证</w:t>
      </w:r>
      <w:r>
        <w:rPr>
          <w:rFonts w:hint="eastAsia" w:ascii="Times New Roman"/>
        </w:rPr>
        <w:t>TD</w:t>
      </w:r>
      <w:r>
        <w:rPr>
          <w:rFonts w:hint="eastAsia"/>
        </w:rPr>
        <w:t>的某些操作导致了网络不可见的</w:t>
      </w:r>
      <w:r>
        <w:rPr>
          <w:rFonts w:hint="eastAsia" w:ascii="Times New Roman"/>
        </w:rPr>
        <w:t>IUT</w:t>
      </w:r>
      <w:r>
        <w:rPr>
          <w:rFonts w:hint="eastAsia"/>
        </w:rPr>
        <w:t>更改时，要使用</w:t>
      </w:r>
      <w:r>
        <w:rPr>
          <w:rFonts w:hint="eastAsia" w:ascii="Times New Roman"/>
        </w:rPr>
        <w:t>CHECK</w:t>
      </w:r>
      <w:r>
        <w:rPr>
          <w:rFonts w:hint="eastAsia"/>
        </w:rPr>
        <w:t>语句。</w:t>
      </w:r>
    </w:p>
    <w:p>
      <w:pPr>
        <w:pStyle w:val="32"/>
        <w:ind w:left="420" w:leftChars="200" w:firstLine="489" w:firstLineChars="233"/>
        <w:rPr>
          <w:rFonts w:ascii="Times New Roman"/>
          <w:szCs w:val="21"/>
        </w:rPr>
      </w:pPr>
      <w:r>
        <w:rPr>
          <w:rFonts w:ascii="Times New Roman"/>
          <w:szCs w:val="21"/>
        </w:rPr>
        <w:t>&lt;check statement&gt; ::= CHECK ’(’ &lt;condition&gt; ’)’</w:t>
      </w:r>
    </w:p>
    <w:p>
      <w:pPr>
        <w:pStyle w:val="32"/>
      </w:pPr>
      <w:r>
        <w:rPr>
          <w:rFonts w:hint="eastAsia"/>
        </w:rPr>
        <w:t>管理员可以通知</w:t>
      </w:r>
      <w:r>
        <w:rPr>
          <w:rFonts w:hint="eastAsia" w:ascii="Times New Roman"/>
        </w:rPr>
        <w:t>TD</w:t>
      </w:r>
      <w:r>
        <w:rPr>
          <w:rFonts w:hint="eastAsia"/>
        </w:rPr>
        <w:t>操作是否成功，&lt;</w:t>
      </w:r>
      <w:r>
        <w:rPr>
          <w:rFonts w:hint="eastAsia" w:ascii="Times New Roman"/>
        </w:rPr>
        <w:t>condition</w:t>
      </w:r>
      <w:r>
        <w:rPr>
          <w:rFonts w:hint="eastAsia"/>
        </w:rPr>
        <w:t>&gt;描述要检查的内容。如果操作不成功，则测试失败。例如：</w:t>
      </w:r>
    </w:p>
    <w:p>
      <w:pPr>
        <w:pStyle w:val="32"/>
        <w:ind w:left="420" w:leftChars="200" w:firstLine="489" w:firstLineChars="233"/>
        <w:rPr>
          <w:rFonts w:ascii="Times New Roman"/>
          <w:szCs w:val="21"/>
        </w:rPr>
      </w:pPr>
      <w:r>
        <w:rPr>
          <w:rFonts w:ascii="Times New Roman"/>
          <w:szCs w:val="21"/>
        </w:rPr>
        <w:t>CHECK (Did the IUT reboot?)</w:t>
      </w:r>
    </w:p>
    <w:p>
      <w:pPr>
        <w:pStyle w:val="869"/>
        <w:numPr>
          <w:ilvl w:val="0"/>
          <w:numId w:val="20"/>
        </w:numPr>
        <w:spacing w:before="156" w:after="156"/>
      </w:pPr>
      <w:r>
        <w:rPr>
          <w:rFonts w:ascii="Times New Roman"/>
        </w:rPr>
        <w:t>MAKE</w:t>
      </w:r>
      <w:r>
        <w:rPr>
          <w:rFonts w:hint="eastAsia"/>
        </w:rPr>
        <w:t>语句</w:t>
      </w:r>
    </w:p>
    <w:p>
      <w:pPr>
        <w:pStyle w:val="32"/>
        <w:spacing w:before="72"/>
        <w:rPr>
          <w:rFonts w:hAnsi="宋体"/>
        </w:rPr>
      </w:pPr>
      <w:r>
        <w:rPr>
          <w:rFonts w:hint="eastAsia" w:hAnsi="宋体"/>
        </w:rPr>
        <w:t>当管理员要在</w:t>
      </w:r>
      <w:r>
        <w:rPr>
          <w:rFonts w:hint="eastAsia" w:ascii="Times New Roman"/>
        </w:rPr>
        <w:t>IUT</w:t>
      </w:r>
      <w:r>
        <w:rPr>
          <w:rFonts w:hint="eastAsia" w:hAnsi="宋体"/>
        </w:rPr>
        <w:t>中进行创建或更改操作时，要使用</w:t>
      </w:r>
      <w:r>
        <w:rPr>
          <w:rFonts w:hint="eastAsia" w:ascii="Times New Roman"/>
        </w:rPr>
        <w:t>MAKE</w:t>
      </w:r>
      <w:r>
        <w:rPr>
          <w:rFonts w:hint="eastAsia" w:hAnsi="宋体"/>
        </w:rPr>
        <w:t>语句。</w:t>
      </w:r>
    </w:p>
    <w:p>
      <w:pPr>
        <w:pStyle w:val="32"/>
        <w:spacing w:before="72"/>
        <w:ind w:left="420" w:leftChars="200" w:firstLine="489" w:firstLineChars="233"/>
        <w:rPr>
          <w:rFonts w:ascii="Times New Roman"/>
          <w:szCs w:val="21"/>
        </w:rPr>
      </w:pPr>
      <w:r>
        <w:rPr>
          <w:rFonts w:ascii="Times New Roman"/>
          <w:szCs w:val="21"/>
        </w:rPr>
        <w:t>&lt;make statement&gt; ::= MAKE ’(’ &lt;action&gt; ’)’</w:t>
      </w:r>
    </w:p>
    <w:p>
      <w:pPr>
        <w:pStyle w:val="32"/>
        <w:spacing w:before="72"/>
        <w:rPr>
          <w:rFonts w:hAnsi="宋体"/>
        </w:rPr>
      </w:pPr>
      <w:r>
        <w:rPr>
          <w:rFonts w:hint="eastAsia" w:hAnsi="宋体"/>
        </w:rPr>
        <w:t>&lt;</w:t>
      </w:r>
      <w:r>
        <w:rPr>
          <w:rFonts w:hint="eastAsia" w:ascii="Times New Roman"/>
        </w:rPr>
        <w:t>action</w:t>
      </w:r>
      <w:r>
        <w:rPr>
          <w:rFonts w:hint="eastAsia" w:hAnsi="宋体"/>
        </w:rPr>
        <w:t>&gt;即为要进行的操作，例如：</w:t>
      </w:r>
    </w:p>
    <w:p>
      <w:pPr>
        <w:pStyle w:val="32"/>
        <w:spacing w:before="72"/>
        <w:ind w:left="420" w:leftChars="200" w:firstLine="489" w:firstLineChars="233"/>
        <w:rPr>
          <w:rFonts w:ascii="Times New Roman"/>
          <w:szCs w:val="21"/>
        </w:rPr>
      </w:pPr>
      <w:r>
        <w:rPr>
          <w:rFonts w:ascii="Times New Roman"/>
          <w:szCs w:val="21"/>
        </w:rPr>
        <w:t>MAKE (Out_Of_Service TRUE)</w:t>
      </w:r>
    </w:p>
    <w:p>
      <w:pPr>
        <w:pStyle w:val="869"/>
        <w:numPr>
          <w:ilvl w:val="0"/>
          <w:numId w:val="20"/>
        </w:numPr>
        <w:spacing w:before="156" w:after="156"/>
      </w:pPr>
      <w:r>
        <w:rPr>
          <w:rFonts w:ascii="Times New Roman"/>
        </w:rPr>
        <w:t>TRANSMIT</w:t>
      </w:r>
      <w:r>
        <w:rPr>
          <w:rFonts w:hint="eastAsia"/>
        </w:rPr>
        <w:t>语句</w:t>
      </w:r>
    </w:p>
    <w:p>
      <w:pPr>
        <w:pStyle w:val="32"/>
      </w:pPr>
      <w:r>
        <w:rPr>
          <w:rFonts w:hint="eastAsia" w:ascii="Times New Roman"/>
        </w:rPr>
        <w:t>TRANSMIT</w:t>
      </w:r>
      <w:r>
        <w:rPr>
          <w:rFonts w:hint="eastAsia"/>
        </w:rPr>
        <w:t>语句用于发送数据包。</w:t>
      </w:r>
    </w:p>
    <w:p>
      <w:pPr>
        <w:pStyle w:val="32"/>
        <w:ind w:firstLine="804" w:firstLineChars="383"/>
        <w:rPr>
          <w:rFonts w:ascii="Times New Roman"/>
          <w:szCs w:val="21"/>
        </w:rPr>
      </w:pPr>
      <w:r>
        <w:rPr>
          <w:rFonts w:ascii="Times New Roman"/>
          <w:szCs w:val="21"/>
        </w:rPr>
        <w:t xml:space="preserve">&lt;transmit statement&gt; ::= </w:t>
      </w:r>
      <w:r>
        <w:rPr>
          <w:rFonts w:ascii="Times New Roman"/>
          <w:szCs w:val="21"/>
        </w:rPr>
        <w:tab/>
      </w:r>
      <w:r>
        <w:rPr>
          <w:rFonts w:ascii="Times New Roman"/>
          <w:szCs w:val="21"/>
        </w:rPr>
        <w:t xml:space="preserve">  TRANSMIT &lt;packet desc&gt;</w:t>
      </w:r>
    </w:p>
    <w:p>
      <w:pPr>
        <w:pStyle w:val="32"/>
        <w:tabs>
          <w:tab w:val="left" w:pos="3150"/>
        </w:tabs>
        <w:rPr>
          <w:rFonts w:ascii="Times New Roman"/>
          <w:szCs w:val="21"/>
        </w:rPr>
      </w:pPr>
      <w:r>
        <w:rPr>
          <w:rFonts w:hint="eastAsia" w:ascii="Times New Roman"/>
          <w:szCs w:val="21"/>
        </w:rPr>
        <w:t>其中</w:t>
      </w:r>
    </w:p>
    <w:p>
      <w:pPr>
        <w:pStyle w:val="32"/>
        <w:tabs>
          <w:tab w:val="left" w:pos="3150"/>
        </w:tabs>
        <w:ind w:left="6930" w:leftChars="350" w:hanging="6195" w:hangingChars="2950"/>
        <w:rPr>
          <w:rFonts w:ascii="Times New Roman"/>
          <w:szCs w:val="21"/>
        </w:rPr>
      </w:pPr>
      <w:r>
        <w:rPr>
          <w:rFonts w:ascii="Times New Roman"/>
          <w:szCs w:val="21"/>
        </w:rPr>
        <w:t>&lt;packet desc&gt; ::=</w:t>
      </w:r>
      <w:r>
        <w:rPr>
          <w:rFonts w:ascii="Times New Roman"/>
          <w:szCs w:val="21"/>
        </w:rPr>
        <w:tab/>
      </w:r>
      <w:r>
        <w:rPr>
          <w:rFonts w:ascii="Times New Roman"/>
          <w:szCs w:val="21"/>
        </w:rPr>
        <w:t>[ &lt;port&gt; ’,’] [ &lt;addressing&gt; ’,’] ( &lt;service specification&gt; | &lt;pdu specification&gt; | &lt;string&gt;)</w:t>
      </w:r>
    </w:p>
    <w:p>
      <w:pPr>
        <w:pStyle w:val="32"/>
        <w:tabs>
          <w:tab w:val="left" w:pos="3150"/>
        </w:tabs>
        <w:ind w:firstLine="735" w:firstLineChars="350"/>
        <w:rPr>
          <w:rFonts w:ascii="Times New Roman"/>
          <w:szCs w:val="21"/>
        </w:rPr>
      </w:pPr>
      <w:r>
        <w:rPr>
          <w:rFonts w:ascii="Times New Roman"/>
          <w:szCs w:val="21"/>
        </w:rPr>
        <w:t xml:space="preserve">&lt;port&gt; ::=            </w:t>
      </w:r>
      <w:r>
        <w:rPr>
          <w:rFonts w:ascii="Times New Roman"/>
          <w:szCs w:val="21"/>
        </w:rPr>
        <w:tab/>
      </w:r>
      <w:r>
        <w:rPr>
          <w:rFonts w:ascii="Times New Roman"/>
          <w:szCs w:val="21"/>
        </w:rPr>
        <w:t>PORT &lt;port identifier&gt;</w:t>
      </w:r>
    </w:p>
    <w:p>
      <w:pPr>
        <w:pStyle w:val="32"/>
        <w:tabs>
          <w:tab w:val="left" w:pos="3150"/>
        </w:tabs>
        <w:ind w:firstLine="735" w:firstLineChars="350"/>
        <w:rPr>
          <w:rFonts w:ascii="Times New Roman"/>
          <w:szCs w:val="21"/>
        </w:rPr>
      </w:pPr>
      <w:r>
        <w:rPr>
          <w:rFonts w:ascii="Times New Roman"/>
          <w:szCs w:val="21"/>
        </w:rPr>
        <w:t xml:space="preserve">&lt;port identifier&gt; ::=      </w:t>
      </w:r>
      <w:r>
        <w:rPr>
          <w:rFonts w:ascii="Times New Roman"/>
          <w:szCs w:val="21"/>
        </w:rPr>
        <w:tab/>
      </w:r>
      <w:r>
        <w:rPr>
          <w:rFonts w:ascii="Times New Roman"/>
          <w:szCs w:val="21"/>
        </w:rPr>
        <w:t>’A’ | ’B’ ... ’Z’</w:t>
      </w:r>
    </w:p>
    <w:p>
      <w:pPr>
        <w:pStyle w:val="32"/>
        <w:tabs>
          <w:tab w:val="left" w:pos="3150"/>
        </w:tabs>
        <w:ind w:firstLine="735" w:firstLineChars="350"/>
        <w:rPr>
          <w:rFonts w:ascii="Times New Roman"/>
          <w:szCs w:val="21"/>
        </w:rPr>
      </w:pPr>
      <w:r>
        <w:rPr>
          <w:rFonts w:ascii="Times New Roman"/>
          <w:szCs w:val="21"/>
        </w:rPr>
        <w:t xml:space="preserve">&lt;addressing&gt; ::=         </w:t>
      </w:r>
      <w:r>
        <w:rPr>
          <w:rFonts w:ascii="Times New Roman"/>
          <w:szCs w:val="21"/>
        </w:rPr>
        <w:tab/>
      </w:r>
      <w:r>
        <w:rPr>
          <w:rFonts w:ascii="Times New Roman"/>
          <w:szCs w:val="21"/>
        </w:rPr>
        <w:t>( &lt;dst&gt; | &lt;src&gt; | &lt;dst&gt; ’,’ &lt;src&gt; )</w:t>
      </w:r>
    </w:p>
    <w:p>
      <w:pPr>
        <w:pStyle w:val="32"/>
        <w:tabs>
          <w:tab w:val="left" w:pos="3150"/>
        </w:tabs>
        <w:ind w:firstLine="735" w:firstLineChars="350"/>
        <w:rPr>
          <w:rFonts w:ascii="Times New Roman"/>
          <w:szCs w:val="21"/>
        </w:rPr>
      </w:pPr>
      <w:r>
        <w:rPr>
          <w:rFonts w:ascii="Times New Roman"/>
          <w:szCs w:val="21"/>
        </w:rPr>
        <w:t xml:space="preserve">&lt;src&gt; ::=               </w:t>
      </w:r>
      <w:r>
        <w:rPr>
          <w:rFonts w:ascii="Times New Roman"/>
          <w:szCs w:val="21"/>
        </w:rPr>
        <w:tab/>
      </w:r>
      <w:r>
        <w:rPr>
          <w:rFonts w:ascii="Times New Roman"/>
          <w:szCs w:val="21"/>
        </w:rPr>
        <w:t>SOURCE ’=’ &lt;src parm value&gt;</w:t>
      </w:r>
    </w:p>
    <w:p>
      <w:pPr>
        <w:pStyle w:val="32"/>
        <w:tabs>
          <w:tab w:val="left" w:pos="3150"/>
        </w:tabs>
        <w:ind w:firstLine="735" w:firstLineChars="350"/>
        <w:rPr>
          <w:rFonts w:ascii="Times New Roman"/>
          <w:szCs w:val="21"/>
        </w:rPr>
      </w:pPr>
      <w:r>
        <w:rPr>
          <w:rFonts w:ascii="Times New Roman"/>
          <w:szCs w:val="21"/>
        </w:rPr>
        <w:t xml:space="preserve">&lt;src parm value&gt; ::=      </w:t>
      </w:r>
      <w:r>
        <w:rPr>
          <w:rFonts w:ascii="Times New Roman"/>
          <w:szCs w:val="21"/>
        </w:rPr>
        <w:tab/>
      </w:r>
      <w:r>
        <w:rPr>
          <w:rFonts w:ascii="Times New Roman"/>
          <w:szCs w:val="21"/>
        </w:rPr>
        <w:t>TD|IUT</w:t>
      </w:r>
    </w:p>
    <w:p>
      <w:pPr>
        <w:pStyle w:val="32"/>
        <w:tabs>
          <w:tab w:val="left" w:pos="3150"/>
        </w:tabs>
        <w:ind w:firstLine="735" w:firstLineChars="350"/>
        <w:rPr>
          <w:rFonts w:ascii="Times New Roman"/>
          <w:szCs w:val="21"/>
        </w:rPr>
      </w:pPr>
      <w:r>
        <w:rPr>
          <w:rFonts w:ascii="Times New Roman"/>
          <w:szCs w:val="21"/>
        </w:rPr>
        <w:t xml:space="preserve">&lt;dst&gt; ::=               </w:t>
      </w:r>
      <w:r>
        <w:rPr>
          <w:rFonts w:ascii="Times New Roman"/>
          <w:szCs w:val="21"/>
        </w:rPr>
        <w:tab/>
      </w:r>
      <w:r>
        <w:rPr>
          <w:rFonts w:ascii="Times New Roman"/>
          <w:szCs w:val="21"/>
        </w:rPr>
        <w:t>DESTINATION ’=’ &lt;dst parm value&gt;</w:t>
      </w:r>
    </w:p>
    <w:p>
      <w:pPr>
        <w:pStyle w:val="32"/>
        <w:tabs>
          <w:tab w:val="left" w:pos="3150"/>
        </w:tabs>
        <w:ind w:firstLine="735" w:firstLineChars="350"/>
        <w:rPr>
          <w:rFonts w:ascii="Times New Roman"/>
          <w:szCs w:val="21"/>
        </w:rPr>
      </w:pPr>
      <w:r>
        <w:rPr>
          <w:rFonts w:ascii="Times New Roman"/>
          <w:szCs w:val="21"/>
        </w:rPr>
        <w:t xml:space="preserve">&lt;dst parm value&gt; ::=      </w:t>
      </w:r>
      <w:r>
        <w:rPr>
          <w:rFonts w:ascii="Times New Roman"/>
          <w:szCs w:val="21"/>
        </w:rPr>
        <w:tab/>
      </w:r>
      <w:r>
        <w:rPr>
          <w:rFonts w:ascii="Times New Roman"/>
          <w:szCs w:val="21"/>
        </w:rPr>
        <w:t>LOCAL BROADCAST|GLOBAL BROADCAST</w:t>
      </w:r>
    </w:p>
    <w:p>
      <w:pPr>
        <w:pStyle w:val="32"/>
        <w:tabs>
          <w:tab w:val="left" w:pos="3150"/>
        </w:tabs>
        <w:rPr>
          <w:rFonts w:ascii="Times New Roman"/>
          <w:szCs w:val="21"/>
        </w:rPr>
      </w:pPr>
      <w:r>
        <w:rPr>
          <w:rFonts w:ascii="Times New Roman"/>
          <w:szCs w:val="21"/>
        </w:rPr>
        <w:t xml:space="preserve">                                       |REMOTE BROADCAST &lt;net&gt;</w:t>
      </w:r>
    </w:p>
    <w:p>
      <w:pPr>
        <w:pStyle w:val="32"/>
        <w:tabs>
          <w:tab w:val="left" w:pos="3150"/>
        </w:tabs>
        <w:rPr>
          <w:rFonts w:ascii="Times New Roman"/>
          <w:szCs w:val="21"/>
        </w:rPr>
      </w:pPr>
      <w:r>
        <w:rPr>
          <w:rFonts w:ascii="Times New Roman"/>
          <w:szCs w:val="21"/>
        </w:rPr>
        <w:t xml:space="preserve">                                       |IUT|TD</w:t>
      </w:r>
    </w:p>
    <w:p>
      <w:pPr>
        <w:pStyle w:val="32"/>
        <w:tabs>
          <w:tab w:val="left" w:pos="3150"/>
        </w:tabs>
        <w:ind w:firstLine="735" w:firstLineChars="350"/>
        <w:rPr>
          <w:rFonts w:ascii="Times New Roman"/>
          <w:szCs w:val="21"/>
        </w:rPr>
      </w:pPr>
      <w:r>
        <w:rPr>
          <w:rFonts w:ascii="Times New Roman"/>
          <w:szCs w:val="21"/>
        </w:rPr>
        <w:t xml:space="preserve">&lt;net&gt; ::=               </w:t>
      </w:r>
      <w:r>
        <w:rPr>
          <w:rFonts w:ascii="Times New Roman"/>
          <w:szCs w:val="21"/>
        </w:rPr>
        <w:tab/>
      </w:r>
      <w:r>
        <w:rPr>
          <w:rFonts w:ascii="Times New Roman"/>
          <w:szCs w:val="21"/>
        </w:rPr>
        <w:t>(a valid BACnet network number)</w:t>
      </w:r>
    </w:p>
    <w:p>
      <w:pPr>
        <w:pStyle w:val="32"/>
        <w:tabs>
          <w:tab w:val="left" w:pos="3150"/>
        </w:tabs>
        <w:ind w:firstLine="735" w:firstLineChars="350"/>
        <w:rPr>
          <w:rFonts w:ascii="Times New Roman"/>
          <w:szCs w:val="21"/>
        </w:rPr>
      </w:pPr>
    </w:p>
    <w:p>
      <w:pPr>
        <w:pStyle w:val="32"/>
        <w:tabs>
          <w:tab w:val="left" w:pos="3150"/>
        </w:tabs>
        <w:ind w:firstLine="735" w:firstLineChars="350"/>
        <w:rPr>
          <w:rFonts w:ascii="Times New Roman"/>
          <w:szCs w:val="21"/>
        </w:rPr>
      </w:pPr>
      <w:r>
        <w:rPr>
          <w:rFonts w:ascii="Times New Roman"/>
          <w:szCs w:val="21"/>
        </w:rPr>
        <w:t xml:space="preserve">&lt;service specification&gt; ::= </w:t>
      </w:r>
      <w:r>
        <w:rPr>
          <w:rFonts w:ascii="Times New Roman"/>
          <w:szCs w:val="21"/>
        </w:rPr>
        <w:tab/>
      </w:r>
      <w:r>
        <w:rPr>
          <w:rFonts w:ascii="Times New Roman"/>
          <w:szCs w:val="21"/>
        </w:rPr>
        <w:t>&lt;BACnet service&gt; [ ’,’ &lt;pdu parm list&gt; ] [ ’,’ &lt;service parm list&gt; ]</w:t>
      </w:r>
    </w:p>
    <w:p>
      <w:pPr>
        <w:pStyle w:val="32"/>
        <w:tabs>
          <w:tab w:val="left" w:pos="3150"/>
        </w:tabs>
        <w:ind w:firstLine="735" w:firstLineChars="350"/>
        <w:rPr>
          <w:rFonts w:ascii="Times New Roman"/>
          <w:szCs w:val="21"/>
        </w:rPr>
      </w:pPr>
      <w:r>
        <w:rPr>
          <w:rFonts w:ascii="Times New Roman"/>
          <w:szCs w:val="21"/>
        </w:rPr>
        <w:t xml:space="preserve">&lt;BACnet service&gt; ::=    </w:t>
      </w:r>
      <w:r>
        <w:rPr>
          <w:rFonts w:ascii="Times New Roman"/>
          <w:szCs w:val="21"/>
        </w:rPr>
        <w:tab/>
      </w:r>
      <w:r>
        <w:rPr>
          <w:rFonts w:ascii="Times New Roman"/>
          <w:szCs w:val="21"/>
        </w:rPr>
        <w:t>(any BACnet service choice)</w:t>
      </w:r>
    </w:p>
    <w:p>
      <w:pPr>
        <w:pStyle w:val="32"/>
        <w:tabs>
          <w:tab w:val="left" w:pos="3150"/>
        </w:tabs>
        <w:ind w:firstLine="735" w:firstLineChars="350"/>
        <w:rPr>
          <w:rFonts w:ascii="Times New Roman"/>
          <w:szCs w:val="21"/>
        </w:rPr>
      </w:pPr>
      <w:r>
        <w:rPr>
          <w:rFonts w:ascii="Times New Roman"/>
          <w:szCs w:val="21"/>
        </w:rPr>
        <w:t xml:space="preserve">&lt;service parm list&gt; ::=    </w:t>
      </w:r>
      <w:r>
        <w:rPr>
          <w:rFonts w:ascii="Times New Roman"/>
          <w:szCs w:val="21"/>
        </w:rPr>
        <w:tab/>
      </w:r>
      <w:r>
        <w:rPr>
          <w:rFonts w:ascii="Times New Roman"/>
          <w:szCs w:val="21"/>
        </w:rPr>
        <w:t>&lt;service parameter&gt; ’=’ &lt;parameter value&gt; [’,’ &lt;service parm list&gt; ]</w:t>
      </w:r>
    </w:p>
    <w:p>
      <w:pPr>
        <w:pStyle w:val="32"/>
        <w:tabs>
          <w:tab w:val="left" w:pos="3150"/>
        </w:tabs>
        <w:ind w:firstLine="735" w:firstLineChars="350"/>
        <w:rPr>
          <w:rFonts w:ascii="Times New Roman"/>
          <w:szCs w:val="21"/>
        </w:rPr>
      </w:pPr>
      <w:r>
        <w:rPr>
          <w:rFonts w:ascii="Times New Roman"/>
          <w:szCs w:val="21"/>
        </w:rPr>
        <w:t xml:space="preserve">&lt;service parameter&gt; ::=   </w:t>
      </w:r>
      <w:r>
        <w:rPr>
          <w:rFonts w:ascii="Times New Roman"/>
          <w:szCs w:val="21"/>
        </w:rPr>
        <w:tab/>
      </w:r>
      <w:r>
        <w:rPr>
          <w:rFonts w:ascii="Times New Roman"/>
          <w:szCs w:val="21"/>
        </w:rPr>
        <w:t>(parameter name specific to the BACnet service)</w:t>
      </w:r>
    </w:p>
    <w:p>
      <w:pPr>
        <w:pStyle w:val="32"/>
        <w:tabs>
          <w:tab w:val="left" w:pos="3150"/>
        </w:tabs>
        <w:ind w:firstLine="735" w:firstLineChars="350"/>
        <w:rPr>
          <w:rFonts w:ascii="Times New Roman"/>
          <w:szCs w:val="21"/>
        </w:rPr>
      </w:pPr>
    </w:p>
    <w:p>
      <w:pPr>
        <w:pStyle w:val="32"/>
        <w:tabs>
          <w:tab w:val="left" w:pos="3150"/>
        </w:tabs>
        <w:ind w:firstLine="735" w:firstLineChars="350"/>
        <w:rPr>
          <w:rFonts w:ascii="Times New Roman"/>
          <w:szCs w:val="21"/>
        </w:rPr>
      </w:pPr>
      <w:r>
        <w:rPr>
          <w:rFonts w:ascii="Times New Roman"/>
          <w:szCs w:val="21"/>
        </w:rPr>
        <w:t xml:space="preserve">&lt;pdu specification&gt; ::=   </w:t>
      </w:r>
      <w:r>
        <w:rPr>
          <w:rFonts w:ascii="Times New Roman"/>
          <w:szCs w:val="21"/>
        </w:rPr>
        <w:tab/>
      </w:r>
      <w:r>
        <w:rPr>
          <w:rFonts w:ascii="Times New Roman"/>
          <w:szCs w:val="21"/>
        </w:rPr>
        <w:t>&lt;pdu type&gt; [ ’,’ &lt;pdu parm list&gt; ]</w:t>
      </w:r>
    </w:p>
    <w:p>
      <w:pPr>
        <w:pStyle w:val="32"/>
        <w:tabs>
          <w:tab w:val="left" w:pos="3150"/>
        </w:tabs>
        <w:ind w:firstLine="735" w:firstLineChars="350"/>
        <w:rPr>
          <w:rFonts w:ascii="Times New Roman"/>
          <w:szCs w:val="21"/>
        </w:rPr>
      </w:pPr>
      <w:r>
        <w:rPr>
          <w:rFonts w:ascii="Times New Roman"/>
          <w:szCs w:val="21"/>
        </w:rPr>
        <w:t xml:space="preserve">&lt;pdu type&gt; ::=          </w:t>
      </w:r>
      <w:r>
        <w:rPr>
          <w:rFonts w:ascii="Times New Roman"/>
          <w:szCs w:val="21"/>
        </w:rPr>
        <w:tab/>
      </w:r>
      <w:r>
        <w:rPr>
          <w:rFonts w:ascii="Times New Roman"/>
          <w:szCs w:val="21"/>
        </w:rPr>
        <w:t>(any BACnet application</w:t>
      </w:r>
      <w:r>
        <w:rPr>
          <w:rFonts w:hint="eastAsia" w:ascii="Times New Roman"/>
          <w:szCs w:val="21"/>
        </w:rPr>
        <w:t>，</w:t>
      </w:r>
      <w:r>
        <w:rPr>
          <w:rFonts w:ascii="Times New Roman"/>
          <w:szCs w:val="21"/>
        </w:rPr>
        <w:t>network</w:t>
      </w:r>
      <w:r>
        <w:rPr>
          <w:rFonts w:hint="eastAsia" w:ascii="Times New Roman"/>
          <w:szCs w:val="21"/>
        </w:rPr>
        <w:t>，</w:t>
      </w:r>
      <w:r>
        <w:rPr>
          <w:rFonts w:ascii="Times New Roman"/>
          <w:szCs w:val="21"/>
        </w:rPr>
        <w:t>link</w:t>
      </w:r>
      <w:r>
        <w:rPr>
          <w:rFonts w:hint="eastAsia" w:ascii="Times New Roman"/>
          <w:szCs w:val="21"/>
        </w:rPr>
        <w:t>，</w:t>
      </w:r>
      <w:r>
        <w:rPr>
          <w:rFonts w:ascii="Times New Roman"/>
          <w:szCs w:val="21"/>
        </w:rPr>
        <w:t>or MAC layer PDU type)</w:t>
      </w:r>
    </w:p>
    <w:p>
      <w:pPr>
        <w:pStyle w:val="32"/>
        <w:ind w:firstLine="735" w:firstLineChars="350"/>
        <w:rPr>
          <w:rFonts w:ascii="Times New Roman"/>
          <w:szCs w:val="21"/>
        </w:rPr>
      </w:pPr>
      <w:r>
        <w:rPr>
          <w:rFonts w:ascii="Times New Roman"/>
          <w:szCs w:val="21"/>
        </w:rPr>
        <w:t xml:space="preserve">&lt;pdu parm list&gt; ::=      </w:t>
      </w:r>
      <w:r>
        <w:rPr>
          <w:rFonts w:ascii="Times New Roman"/>
          <w:szCs w:val="21"/>
        </w:rPr>
        <w:tab/>
      </w:r>
      <w:r>
        <w:rPr>
          <w:rFonts w:ascii="Times New Roman"/>
          <w:szCs w:val="21"/>
        </w:rPr>
        <w:t xml:space="preserve"> &lt;pdu parameter&gt; ’=’ &lt;parameter value&gt; [’,’ &lt;pdu parm list&gt; ]</w:t>
      </w:r>
    </w:p>
    <w:p>
      <w:pPr>
        <w:pStyle w:val="32"/>
        <w:tabs>
          <w:tab w:val="left" w:pos="3150"/>
        </w:tabs>
        <w:ind w:firstLine="735" w:firstLineChars="350"/>
        <w:rPr>
          <w:rFonts w:ascii="Times New Roman"/>
          <w:szCs w:val="21"/>
        </w:rPr>
      </w:pPr>
      <w:r>
        <w:rPr>
          <w:rFonts w:ascii="Times New Roman"/>
          <w:szCs w:val="21"/>
        </w:rPr>
        <w:t>&lt;pdu parameter&gt; ::=      (any BACnet application, network, data link, or MAC layer PDU parameter)</w:t>
      </w:r>
    </w:p>
    <w:p>
      <w:pPr>
        <w:pStyle w:val="32"/>
        <w:tabs>
          <w:tab w:val="left" w:pos="3150"/>
        </w:tabs>
        <w:ind w:firstLine="735" w:firstLineChars="350"/>
        <w:rPr>
          <w:rFonts w:ascii="Times New Roman"/>
          <w:szCs w:val="21"/>
        </w:rPr>
      </w:pPr>
      <w:r>
        <w:rPr>
          <w:rFonts w:ascii="Times New Roman"/>
          <w:szCs w:val="21"/>
        </w:rPr>
        <w:t xml:space="preserve">&lt;parameter value&gt; ::=    </w:t>
      </w:r>
      <w:r>
        <w:rPr>
          <w:rFonts w:ascii="Times New Roman"/>
          <w:szCs w:val="21"/>
        </w:rPr>
        <w:tab/>
      </w:r>
      <w:r>
        <w:rPr>
          <w:rFonts w:ascii="Times New Roman"/>
          <w:szCs w:val="21"/>
        </w:rPr>
        <w:t>( &lt;atomic value&gt; | &lt;parameter value list&gt; | &lt;parameter cond value&gt; )</w:t>
      </w:r>
    </w:p>
    <w:p>
      <w:pPr>
        <w:pStyle w:val="32"/>
        <w:tabs>
          <w:tab w:val="left" w:pos="3150"/>
        </w:tabs>
        <w:ind w:firstLine="735" w:firstLineChars="350"/>
        <w:rPr>
          <w:rFonts w:ascii="Times New Roman"/>
          <w:szCs w:val="21"/>
        </w:rPr>
      </w:pPr>
    </w:p>
    <w:p>
      <w:pPr>
        <w:pStyle w:val="32"/>
        <w:tabs>
          <w:tab w:val="left" w:pos="3150"/>
        </w:tabs>
        <w:ind w:firstLine="735" w:firstLineChars="350"/>
        <w:rPr>
          <w:rFonts w:ascii="Times New Roman"/>
          <w:szCs w:val="21"/>
        </w:rPr>
      </w:pPr>
      <w:r>
        <w:rPr>
          <w:rFonts w:ascii="Times New Roman"/>
          <w:szCs w:val="21"/>
        </w:rPr>
        <w:t xml:space="preserve">&lt;parameter value list&gt; ::= </w:t>
      </w:r>
      <w:r>
        <w:rPr>
          <w:rFonts w:ascii="Times New Roman"/>
          <w:szCs w:val="21"/>
        </w:rPr>
        <w:tab/>
      </w:r>
      <w:r>
        <w:rPr>
          <w:rFonts w:ascii="Times New Roman"/>
          <w:szCs w:val="21"/>
        </w:rPr>
        <w:t>’(’ &lt;parameter value&gt; [ ’|’ &lt;parameter value&gt; ]... ’)’</w:t>
      </w:r>
    </w:p>
    <w:p>
      <w:pPr>
        <w:pStyle w:val="32"/>
        <w:tabs>
          <w:tab w:val="left" w:pos="3150"/>
        </w:tabs>
        <w:ind w:firstLine="735" w:firstLineChars="350"/>
        <w:rPr>
          <w:rFonts w:ascii="Times New Roman"/>
          <w:szCs w:val="21"/>
        </w:rPr>
      </w:pPr>
      <w:r>
        <w:rPr>
          <w:rFonts w:ascii="Times New Roman"/>
          <w:szCs w:val="21"/>
        </w:rPr>
        <w:t>&lt;parameter cond value&gt; ::=</w:t>
      </w:r>
      <w:r>
        <w:rPr>
          <w:rFonts w:ascii="Times New Roman"/>
          <w:szCs w:val="21"/>
        </w:rPr>
        <w:tab/>
      </w:r>
      <w:r>
        <w:rPr>
          <w:rFonts w:ascii="Times New Roman"/>
          <w:szCs w:val="21"/>
        </w:rPr>
        <w:t>’(’ IF &lt;condition&gt; THEN &lt;parameter value&gt; ELSE &lt;parameter value&gt; ’)’</w:t>
      </w:r>
    </w:p>
    <w:p>
      <w:pPr>
        <w:pStyle w:val="32"/>
        <w:tabs>
          <w:tab w:val="left" w:pos="3150"/>
        </w:tabs>
        <w:ind w:firstLine="735" w:firstLineChars="350"/>
        <w:rPr>
          <w:rFonts w:ascii="Times New Roman"/>
          <w:szCs w:val="21"/>
        </w:rPr>
      </w:pPr>
      <w:r>
        <w:rPr>
          <w:rFonts w:ascii="Times New Roman"/>
          <w:szCs w:val="21"/>
        </w:rPr>
        <w:t xml:space="preserve">&lt;string&gt; ::=             </w:t>
      </w:r>
      <w:r>
        <w:rPr>
          <w:rFonts w:ascii="Times New Roman"/>
          <w:szCs w:val="21"/>
        </w:rPr>
        <w:tab/>
      </w:r>
      <w:r>
        <w:rPr>
          <w:rFonts w:ascii="Times New Roman"/>
          <w:szCs w:val="21"/>
        </w:rPr>
        <w:t>&lt;”&gt; &lt;ASCII Char&gt; &lt;”&gt;</w:t>
      </w:r>
    </w:p>
    <w:p>
      <w:pPr>
        <w:pStyle w:val="32"/>
        <w:tabs>
          <w:tab w:val="left" w:pos="3150"/>
        </w:tabs>
        <w:ind w:firstLine="735" w:firstLineChars="350"/>
        <w:rPr>
          <w:rFonts w:ascii="Times New Roman"/>
          <w:szCs w:val="21"/>
        </w:rPr>
      </w:pPr>
      <w:r>
        <w:rPr>
          <w:rFonts w:ascii="Times New Roman"/>
          <w:szCs w:val="21"/>
        </w:rPr>
        <w:t xml:space="preserve">&lt;ASCII Char&gt; ::=        </w:t>
      </w:r>
      <w:r>
        <w:rPr>
          <w:rFonts w:ascii="Times New Roman"/>
          <w:szCs w:val="21"/>
        </w:rPr>
        <w:tab/>
      </w:r>
      <w:r>
        <w:rPr>
          <w:rFonts w:ascii="Times New Roman"/>
          <w:szCs w:val="21"/>
        </w:rPr>
        <w:t>(ANSI X3.4 character)</w:t>
      </w:r>
    </w:p>
    <w:p>
      <w:pPr>
        <w:pStyle w:val="32"/>
      </w:pPr>
      <w:r>
        <w:rPr>
          <w:rFonts w:hint="eastAsia" w:ascii="Times New Roman"/>
        </w:rPr>
        <w:t>SOURCE</w:t>
      </w:r>
      <w:r>
        <w:rPr>
          <w:rFonts w:hint="eastAsia"/>
        </w:rPr>
        <w:t>和</w:t>
      </w:r>
      <w:r>
        <w:rPr>
          <w:rFonts w:hint="eastAsia" w:ascii="Times New Roman"/>
        </w:rPr>
        <w:t>DESTINATION</w:t>
      </w:r>
      <w:r>
        <w:rPr>
          <w:rFonts w:hint="eastAsia"/>
        </w:rPr>
        <w:t>参数用于指定</w:t>
      </w:r>
      <w:r>
        <w:rPr>
          <w:rFonts w:hint="eastAsia" w:ascii="Times New Roman"/>
        </w:rPr>
        <w:t>NPDU</w:t>
      </w:r>
      <w:r>
        <w:rPr>
          <w:rFonts w:hint="eastAsia"/>
        </w:rPr>
        <w:t>，</w:t>
      </w:r>
      <w:r>
        <w:rPr>
          <w:rFonts w:hint="eastAsia" w:ascii="Times New Roman"/>
        </w:rPr>
        <w:t>LPDU</w:t>
      </w:r>
      <w:r>
        <w:rPr>
          <w:rFonts w:hint="eastAsia"/>
        </w:rPr>
        <w:t>和</w:t>
      </w:r>
      <w:r>
        <w:rPr>
          <w:rFonts w:hint="eastAsia" w:ascii="Times New Roman"/>
        </w:rPr>
        <w:t>MPDU</w:t>
      </w:r>
      <w:r>
        <w:rPr>
          <w:rFonts w:hint="eastAsia"/>
        </w:rPr>
        <w:t>参数值的常见组合。如果未指定</w:t>
      </w:r>
      <w:r>
        <w:rPr>
          <w:rFonts w:hint="eastAsia" w:ascii="Times New Roman"/>
        </w:rPr>
        <w:t>DESTINATION</w:t>
      </w:r>
      <w:r>
        <w:rPr>
          <w:rFonts w:hint="eastAsia"/>
        </w:rPr>
        <w:t>和</w:t>
      </w:r>
      <w:r>
        <w:rPr>
          <w:rFonts w:hint="eastAsia" w:ascii="Times New Roman"/>
        </w:rPr>
        <w:t>SOURCE</w:t>
      </w:r>
      <w:r>
        <w:rPr>
          <w:rFonts w:hint="eastAsia"/>
        </w:rPr>
        <w:t>，则源地址为</w:t>
      </w:r>
      <w:r>
        <w:rPr>
          <w:rFonts w:hint="eastAsia" w:ascii="Times New Roman"/>
        </w:rPr>
        <w:t>TD</w:t>
      </w:r>
      <w:r>
        <w:rPr>
          <w:rFonts w:hint="eastAsia"/>
        </w:rPr>
        <w:t>，目标地址为</w:t>
      </w:r>
      <w:r>
        <w:rPr>
          <w:rFonts w:hint="eastAsia" w:ascii="Times New Roman"/>
        </w:rPr>
        <w:t>IUT</w:t>
      </w:r>
      <w:r>
        <w:rPr>
          <w:rFonts w:hint="eastAsia"/>
        </w:rPr>
        <w:t>。</w:t>
      </w:r>
    </w:p>
    <w:p>
      <w:pPr>
        <w:pStyle w:val="32"/>
      </w:pPr>
      <w:r>
        <w:rPr>
          <w:rFonts w:hint="eastAsia"/>
        </w:rPr>
        <w:t>&lt;</w:t>
      </w:r>
      <w:r>
        <w:rPr>
          <w:rFonts w:hint="eastAsia" w:ascii="Times New Roman"/>
        </w:rPr>
        <w:t>pdu</w:t>
      </w:r>
      <w:r>
        <w:rPr>
          <w:rFonts w:hint="eastAsia"/>
        </w:rPr>
        <w:t xml:space="preserve"> </w:t>
      </w:r>
      <w:r>
        <w:rPr>
          <w:rFonts w:hint="eastAsia" w:ascii="Times New Roman"/>
        </w:rPr>
        <w:t>parameter</w:t>
      </w:r>
      <w:r>
        <w:rPr>
          <w:rFonts w:hint="eastAsia"/>
        </w:rPr>
        <w:t>&gt;=&lt;</w:t>
      </w:r>
      <w:r>
        <w:rPr>
          <w:rFonts w:hint="eastAsia" w:ascii="Times New Roman"/>
        </w:rPr>
        <w:t>parameter</w:t>
      </w:r>
      <w:r>
        <w:rPr>
          <w:rFonts w:hint="eastAsia"/>
        </w:rPr>
        <w:t xml:space="preserve"> </w:t>
      </w:r>
      <w:r>
        <w:rPr>
          <w:rFonts w:hint="eastAsia" w:ascii="Times New Roman"/>
        </w:rPr>
        <w:t>value</w:t>
      </w:r>
      <w:r>
        <w:rPr>
          <w:rFonts w:hint="eastAsia"/>
        </w:rPr>
        <w:t>&gt;列表表示用指定参数传送指定值，参数值可用任意顺序指定。</w:t>
      </w:r>
    </w:p>
    <w:p>
      <w:pPr>
        <w:pStyle w:val="32"/>
      </w:pPr>
      <w:r>
        <w:rPr>
          <w:rFonts w:hint="eastAsia"/>
        </w:rPr>
        <w:t>&lt;</w:t>
      </w:r>
      <w:r>
        <w:rPr>
          <w:rFonts w:hint="eastAsia" w:ascii="Times New Roman"/>
        </w:rPr>
        <w:t>service</w:t>
      </w:r>
      <w:r>
        <w:rPr>
          <w:rFonts w:hint="eastAsia"/>
        </w:rPr>
        <w:t xml:space="preserve"> </w:t>
      </w:r>
      <w:r>
        <w:rPr>
          <w:rFonts w:hint="eastAsia" w:ascii="Times New Roman"/>
        </w:rPr>
        <w:t>parameter</w:t>
      </w:r>
      <w:r>
        <w:rPr>
          <w:rFonts w:hint="eastAsia"/>
        </w:rPr>
        <w:t>&gt;=&lt;</w:t>
      </w:r>
      <w:r>
        <w:rPr>
          <w:rFonts w:hint="eastAsia" w:ascii="Times New Roman"/>
        </w:rPr>
        <w:t>parameter</w:t>
      </w:r>
      <w:r>
        <w:rPr>
          <w:rFonts w:hint="eastAsia"/>
        </w:rPr>
        <w:t xml:space="preserve"> </w:t>
      </w:r>
      <w:r>
        <w:rPr>
          <w:rFonts w:hint="eastAsia" w:ascii="Times New Roman"/>
        </w:rPr>
        <w:t>value</w:t>
      </w:r>
      <w:r>
        <w:rPr>
          <w:rFonts w:hint="eastAsia"/>
        </w:rPr>
        <w:t>&gt;列表表示用指定参数传送指定值，参数值可用任意顺序指定。</w:t>
      </w:r>
    </w:p>
    <w:p>
      <w:pPr>
        <w:pStyle w:val="32"/>
      </w:pPr>
      <w:r>
        <w:rPr>
          <w:rFonts w:hint="eastAsia"/>
        </w:rPr>
        <w:t>例</w:t>
      </w:r>
      <w:r>
        <w:rPr>
          <w:rFonts w:hint="eastAsia" w:ascii="Times New Roman"/>
        </w:rPr>
        <w:t>1</w:t>
      </w:r>
      <w:r>
        <w:rPr>
          <w:rFonts w:hint="eastAsia"/>
        </w:rPr>
        <w:t>:</w:t>
      </w:r>
    </w:p>
    <w:p>
      <w:pPr>
        <w:pStyle w:val="32"/>
        <w:ind w:left="420" w:leftChars="200" w:firstLine="489" w:firstLineChars="233"/>
        <w:rPr>
          <w:rFonts w:ascii="Times New Roman"/>
          <w:szCs w:val="21"/>
        </w:rPr>
      </w:pPr>
      <w:r>
        <w:rPr>
          <w:rFonts w:ascii="Times New Roman"/>
          <w:szCs w:val="21"/>
        </w:rPr>
        <w:t>TRANSMIT DESTINATION = GLOBAL BROADCAST, Who-Is</w:t>
      </w:r>
    </w:p>
    <w:p>
      <w:pPr>
        <w:pStyle w:val="32"/>
      </w:pPr>
      <w:r>
        <w:rPr>
          <w:rFonts w:hint="eastAsia"/>
        </w:rPr>
        <w:t>在这个简单的例子中，</w:t>
      </w:r>
      <w:r>
        <w:rPr>
          <w:rFonts w:hint="eastAsia" w:ascii="Times New Roman"/>
        </w:rPr>
        <w:t>Who</w:t>
      </w:r>
      <w:r>
        <w:rPr>
          <w:rFonts w:hint="eastAsia"/>
        </w:rPr>
        <w:t>-</w:t>
      </w:r>
      <w:r>
        <w:rPr>
          <w:rFonts w:hint="eastAsia" w:ascii="Times New Roman"/>
        </w:rPr>
        <w:t>Is</w:t>
      </w:r>
      <w:r>
        <w:rPr>
          <w:rFonts w:hint="eastAsia"/>
        </w:rPr>
        <w:t>服务没有强制性参数，根据定义&lt;</w:t>
      </w:r>
      <w:r>
        <w:rPr>
          <w:rFonts w:hint="eastAsia" w:ascii="Times New Roman"/>
        </w:rPr>
        <w:t>pdu</w:t>
      </w:r>
      <w:r>
        <w:rPr>
          <w:rFonts w:hint="eastAsia"/>
        </w:rPr>
        <w:t xml:space="preserve"> </w:t>
      </w:r>
      <w:r>
        <w:rPr>
          <w:rFonts w:hint="eastAsia" w:ascii="Times New Roman"/>
        </w:rPr>
        <w:t>type</w:t>
      </w:r>
      <w:r>
        <w:rPr>
          <w:rFonts w:hint="eastAsia"/>
        </w:rPr>
        <w:t>&gt;是为</w:t>
      </w:r>
      <w:r>
        <w:rPr>
          <w:rFonts w:hint="eastAsia" w:ascii="Times New Roman"/>
        </w:rPr>
        <w:t>BACnet</w:t>
      </w:r>
      <w:r>
        <w:rPr>
          <w:rFonts w:hint="eastAsia"/>
        </w:rPr>
        <w:t>-</w:t>
      </w:r>
      <w:r>
        <w:rPr>
          <w:rFonts w:hint="eastAsia" w:ascii="Times New Roman"/>
        </w:rPr>
        <w:t>Unconfirmed</w:t>
      </w:r>
      <w:r>
        <w:rPr>
          <w:rFonts w:hint="eastAsia"/>
        </w:rPr>
        <w:t>-</w:t>
      </w:r>
      <w:r>
        <w:rPr>
          <w:rFonts w:hint="eastAsia" w:ascii="Times New Roman"/>
        </w:rPr>
        <w:t>Request</w:t>
      </w:r>
      <w:r>
        <w:rPr>
          <w:rFonts w:hint="eastAsia"/>
        </w:rPr>
        <w:t>-</w:t>
      </w:r>
      <w:r>
        <w:rPr>
          <w:rFonts w:hint="eastAsia" w:ascii="Times New Roman"/>
        </w:rPr>
        <w:t>PDU</w:t>
      </w:r>
      <w:r>
        <w:rPr>
          <w:rFonts w:hint="eastAsia"/>
        </w:rPr>
        <w:t>。</w:t>
      </w:r>
      <w:r>
        <w:rPr>
          <w:rFonts w:hint="eastAsia" w:ascii="Times New Roman"/>
        </w:rPr>
        <w:t>DESTINATION</w:t>
      </w:r>
      <w:r>
        <w:rPr>
          <w:rFonts w:hint="eastAsia"/>
        </w:rPr>
        <w:t>表示</w:t>
      </w:r>
      <w:r>
        <w:rPr>
          <w:rFonts w:hint="eastAsia" w:ascii="Times New Roman"/>
        </w:rPr>
        <w:t>NPDU</w:t>
      </w:r>
      <w:r>
        <w:rPr>
          <w:rFonts w:hint="eastAsia"/>
        </w:rPr>
        <w:t>，</w:t>
      </w:r>
      <w:r>
        <w:rPr>
          <w:rFonts w:hint="eastAsia" w:ascii="Times New Roman"/>
        </w:rPr>
        <w:t>LPDU</w:t>
      </w:r>
      <w:r>
        <w:rPr>
          <w:rFonts w:hint="eastAsia"/>
        </w:rPr>
        <w:t>和</w:t>
      </w:r>
      <w:r>
        <w:rPr>
          <w:rFonts w:hint="eastAsia" w:ascii="Times New Roman"/>
        </w:rPr>
        <w:t>MPDU</w:t>
      </w:r>
      <w:r>
        <w:rPr>
          <w:rFonts w:hint="eastAsia"/>
        </w:rPr>
        <w:t>层上的参数值。下面的语句与上述功能相同，但其指定内容更加完整。</w:t>
      </w:r>
    </w:p>
    <w:p>
      <w:pPr>
        <w:pStyle w:val="32"/>
        <w:ind w:left="420" w:leftChars="200" w:firstLine="0" w:firstLineChars="0"/>
        <w:rPr>
          <w:rFonts w:ascii="Times New Roman"/>
          <w:szCs w:val="21"/>
        </w:rPr>
      </w:pPr>
      <w:r>
        <w:rPr>
          <w:rFonts w:ascii="Times New Roman"/>
          <w:szCs w:val="21"/>
        </w:rPr>
        <w:t>TRANSMIT</w:t>
      </w:r>
    </w:p>
    <w:p>
      <w:pPr>
        <w:pStyle w:val="32"/>
        <w:rPr>
          <w:rFonts w:ascii="Times New Roman"/>
          <w:szCs w:val="21"/>
        </w:rPr>
      </w:pPr>
      <w:r>
        <w:rPr>
          <w:rFonts w:ascii="Times New Roman"/>
          <w:szCs w:val="21"/>
        </w:rPr>
        <w:t xml:space="preserve">      DA = LOCAL BROADCAST</w:t>
      </w:r>
      <w:r>
        <w:rPr>
          <w:rFonts w:hint="eastAsia" w:ascii="Times New Roman"/>
          <w:szCs w:val="21"/>
        </w:rPr>
        <w:t>，</w:t>
      </w:r>
    </w:p>
    <w:p>
      <w:pPr>
        <w:pStyle w:val="32"/>
        <w:rPr>
          <w:rFonts w:ascii="Times New Roman"/>
          <w:szCs w:val="21"/>
        </w:rPr>
      </w:pPr>
      <w:r>
        <w:rPr>
          <w:rFonts w:ascii="Times New Roman"/>
          <w:szCs w:val="21"/>
        </w:rPr>
        <w:t xml:space="preserve">      SA = TD</w:t>
      </w:r>
      <w:r>
        <w:rPr>
          <w:rFonts w:hint="eastAsia" w:ascii="Times New Roman"/>
          <w:szCs w:val="21"/>
        </w:rPr>
        <w:t>，</w:t>
      </w:r>
    </w:p>
    <w:p>
      <w:pPr>
        <w:pStyle w:val="32"/>
        <w:rPr>
          <w:rFonts w:ascii="Times New Roman"/>
          <w:szCs w:val="21"/>
        </w:rPr>
      </w:pPr>
      <w:r>
        <w:rPr>
          <w:rFonts w:ascii="Times New Roman"/>
          <w:szCs w:val="21"/>
        </w:rPr>
        <w:t xml:space="preserve">      DNET = GLOBAL BROADCAST</w:t>
      </w:r>
      <w:r>
        <w:rPr>
          <w:rFonts w:hint="eastAsia" w:ascii="Times New Roman"/>
          <w:szCs w:val="21"/>
        </w:rPr>
        <w:t>，</w:t>
      </w:r>
    </w:p>
    <w:p>
      <w:pPr>
        <w:pStyle w:val="32"/>
        <w:rPr>
          <w:rFonts w:ascii="Times New Roman"/>
          <w:szCs w:val="21"/>
        </w:rPr>
      </w:pPr>
      <w:r>
        <w:rPr>
          <w:rFonts w:ascii="Times New Roman"/>
          <w:szCs w:val="21"/>
        </w:rPr>
        <w:t xml:space="preserve">      BACnet-Unconfirmed-Request-PDU</w:t>
      </w:r>
      <w:r>
        <w:rPr>
          <w:rFonts w:hint="eastAsia" w:ascii="Times New Roman"/>
          <w:szCs w:val="21"/>
        </w:rPr>
        <w:t>，</w:t>
      </w:r>
    </w:p>
    <w:p>
      <w:pPr>
        <w:pStyle w:val="32"/>
        <w:rPr>
          <w:rFonts w:ascii="Times New Roman"/>
          <w:szCs w:val="21"/>
        </w:rPr>
      </w:pPr>
      <w:r>
        <w:rPr>
          <w:rFonts w:ascii="Times New Roman"/>
          <w:szCs w:val="21"/>
        </w:rPr>
        <w:t xml:space="preserve">      ’Service Choice’ = Who-Is</w:t>
      </w:r>
    </w:p>
    <w:p>
      <w:pPr>
        <w:pStyle w:val="32"/>
      </w:pPr>
      <w:r>
        <w:rPr>
          <w:rFonts w:hint="eastAsia"/>
        </w:rPr>
        <w:t>例</w:t>
      </w:r>
      <w:r>
        <w:rPr>
          <w:rFonts w:hint="eastAsia" w:ascii="Times New Roman"/>
        </w:rPr>
        <w:t>2</w:t>
      </w:r>
      <w:r>
        <w:rPr>
          <w:rFonts w:hint="eastAsia"/>
        </w:rPr>
        <w:t>:</w:t>
      </w:r>
    </w:p>
    <w:p>
      <w:pPr>
        <w:pStyle w:val="32"/>
        <w:ind w:left="420" w:leftChars="200" w:firstLine="0" w:firstLineChars="0"/>
        <w:rPr>
          <w:rFonts w:ascii="Times New Roman"/>
          <w:szCs w:val="21"/>
        </w:rPr>
      </w:pPr>
      <w:r>
        <w:rPr>
          <w:rFonts w:ascii="Times New Roman"/>
          <w:szCs w:val="21"/>
        </w:rPr>
        <w:t>TRANSMIT  ReadProperty-Request,</w:t>
      </w:r>
    </w:p>
    <w:p>
      <w:pPr>
        <w:pStyle w:val="32"/>
        <w:rPr>
          <w:rFonts w:ascii="Times New Roman"/>
          <w:szCs w:val="21"/>
        </w:rPr>
      </w:pPr>
      <w:r>
        <w:rPr>
          <w:rFonts w:ascii="Times New Roman"/>
          <w:szCs w:val="21"/>
        </w:rPr>
        <w:t xml:space="preserve">      ’Object Identifier’ = (Analog Input,1),</w:t>
      </w:r>
    </w:p>
    <w:p>
      <w:pPr>
        <w:pStyle w:val="32"/>
        <w:rPr>
          <w:rFonts w:ascii="Times New Roman"/>
          <w:szCs w:val="21"/>
        </w:rPr>
      </w:pPr>
      <w:r>
        <w:rPr>
          <w:rFonts w:ascii="Times New Roman"/>
          <w:szCs w:val="21"/>
        </w:rPr>
        <w:t xml:space="preserve">      ’Property Identifier’ = Present_Value</w:t>
      </w:r>
    </w:p>
    <w:p>
      <w:pPr>
        <w:pStyle w:val="32"/>
      </w:pPr>
      <w:r>
        <w:rPr>
          <w:rFonts w:hint="eastAsia"/>
        </w:rPr>
        <w:t>在此例中，</w:t>
      </w:r>
      <w:r>
        <w:rPr>
          <w:rFonts w:hint="eastAsia" w:ascii="Times New Roman"/>
        </w:rPr>
        <w:t>ReadProperty</w:t>
      </w:r>
      <w:r>
        <w:rPr>
          <w:rFonts w:hint="eastAsia"/>
        </w:rPr>
        <w:t>服务请求使用指定的服务参数值从</w:t>
      </w:r>
      <w:r>
        <w:rPr>
          <w:rFonts w:hint="eastAsia" w:ascii="Times New Roman"/>
        </w:rPr>
        <w:t>TD</w:t>
      </w:r>
      <w:r>
        <w:rPr>
          <w:rFonts w:hint="eastAsia"/>
        </w:rPr>
        <w:t>发送到</w:t>
      </w:r>
      <w:r>
        <w:rPr>
          <w:rFonts w:ascii="Times New Roman"/>
        </w:rPr>
        <w:t>I</w:t>
      </w:r>
      <w:r>
        <w:rPr>
          <w:rFonts w:hint="eastAsia" w:ascii="Times New Roman"/>
        </w:rPr>
        <w:t>UT</w:t>
      </w:r>
      <w:r>
        <w:rPr>
          <w:rFonts w:hint="eastAsia"/>
        </w:rPr>
        <w:t>。</w:t>
      </w:r>
    </w:p>
    <w:p>
      <w:pPr>
        <w:pStyle w:val="869"/>
        <w:numPr>
          <w:ilvl w:val="0"/>
          <w:numId w:val="20"/>
        </w:numPr>
        <w:spacing w:before="156" w:after="156"/>
      </w:pPr>
      <w:r>
        <w:rPr>
          <w:rFonts w:ascii="Times New Roman"/>
        </w:rPr>
        <w:t>RECEIVE</w:t>
      </w:r>
      <w:r>
        <w:rPr>
          <w:rFonts w:hint="eastAsia"/>
        </w:rPr>
        <w:t>语句</w:t>
      </w:r>
    </w:p>
    <w:p>
      <w:pPr>
        <w:pStyle w:val="32"/>
        <w:rPr>
          <w:rFonts w:hAnsi="宋体"/>
        </w:rPr>
      </w:pPr>
      <w:r>
        <w:rPr>
          <w:rFonts w:hint="eastAsia" w:ascii="Times New Roman"/>
        </w:rPr>
        <w:t>RECEIVE</w:t>
      </w:r>
      <w:r>
        <w:rPr>
          <w:rFonts w:hint="eastAsia" w:hAnsi="宋体"/>
        </w:rPr>
        <w:t>语句用于定义来自</w:t>
      </w:r>
      <w:r>
        <w:rPr>
          <w:rFonts w:hint="eastAsia" w:ascii="Times New Roman"/>
        </w:rPr>
        <w:t>IUT</w:t>
      </w:r>
      <w:r>
        <w:rPr>
          <w:rFonts w:hint="eastAsia" w:hAnsi="宋体"/>
        </w:rPr>
        <w:t>的消息。</w:t>
      </w:r>
    </w:p>
    <w:p>
      <w:pPr>
        <w:pStyle w:val="32"/>
        <w:ind w:left="840" w:leftChars="400" w:firstLine="0" w:firstLineChars="0"/>
        <w:rPr>
          <w:rFonts w:ascii="Times New Roman"/>
          <w:szCs w:val="21"/>
        </w:rPr>
      </w:pPr>
      <w:r>
        <w:rPr>
          <w:rFonts w:ascii="Times New Roman"/>
          <w:szCs w:val="21"/>
        </w:rPr>
        <w:t>&lt;receive statement&gt; ::= RECEIVE ( &lt;packet desc&gt; |’(’ &lt;packet desc&gt; ’)’ [ ’|’ ’(’ &lt;packet desc&gt; ’)’ ] ...)</w:t>
      </w:r>
    </w:p>
    <w:p>
      <w:pPr>
        <w:pStyle w:val="32"/>
        <w:rPr>
          <w:rFonts w:hAnsi="宋体"/>
        </w:rPr>
      </w:pPr>
      <w:r>
        <w:rPr>
          <w:rFonts w:hint="eastAsia" w:hAnsi="宋体"/>
        </w:rPr>
        <w:t>&lt;</w:t>
      </w:r>
      <w:r>
        <w:rPr>
          <w:rFonts w:hint="eastAsia" w:ascii="Times New Roman"/>
        </w:rPr>
        <w:t>pdu</w:t>
      </w:r>
      <w:r>
        <w:rPr>
          <w:rFonts w:hint="eastAsia" w:hAnsi="宋体"/>
        </w:rPr>
        <w:t xml:space="preserve"> </w:t>
      </w:r>
      <w:r>
        <w:rPr>
          <w:rFonts w:hint="eastAsia" w:ascii="Times New Roman"/>
        </w:rPr>
        <w:t>specification</w:t>
      </w:r>
      <w:r>
        <w:rPr>
          <w:rFonts w:hint="eastAsia" w:hAnsi="宋体"/>
        </w:rPr>
        <w:t>&gt; 参数与</w:t>
      </w:r>
      <w:r>
        <w:rPr>
          <w:rFonts w:hint="eastAsia" w:ascii="Times New Roman"/>
        </w:rPr>
        <w:t>TRANSMIT</w:t>
      </w:r>
      <w:r>
        <w:rPr>
          <w:rFonts w:hint="eastAsia" w:hAnsi="宋体"/>
        </w:rPr>
        <w:t>语句中使用的参数相同。如果未指定，则</w:t>
      </w:r>
      <w:r>
        <w:rPr>
          <w:rFonts w:hint="eastAsia" w:ascii="Times New Roman"/>
        </w:rPr>
        <w:t>SOURCE</w:t>
      </w:r>
      <w:r>
        <w:rPr>
          <w:rFonts w:hint="eastAsia" w:hAnsi="宋体"/>
        </w:rPr>
        <w:t>默认为</w:t>
      </w:r>
      <w:r>
        <w:rPr>
          <w:rFonts w:hint="eastAsia" w:ascii="Times New Roman"/>
        </w:rPr>
        <w:t>IUT</w:t>
      </w:r>
      <w:r>
        <w:rPr>
          <w:rFonts w:hint="eastAsia" w:hAnsi="宋体"/>
        </w:rPr>
        <w:t>，</w:t>
      </w:r>
      <w:r>
        <w:rPr>
          <w:rFonts w:hint="eastAsia" w:ascii="Times New Roman"/>
        </w:rPr>
        <w:t>DESTINATION</w:t>
      </w:r>
      <w:r>
        <w:rPr>
          <w:rFonts w:hint="eastAsia" w:hAnsi="宋体"/>
        </w:rPr>
        <w:t>默认为</w:t>
      </w:r>
      <w:r>
        <w:rPr>
          <w:rFonts w:hint="eastAsia" w:ascii="Times New Roman"/>
        </w:rPr>
        <w:t>TD</w:t>
      </w:r>
      <w:r>
        <w:rPr>
          <w:rFonts w:hint="eastAsia" w:hAnsi="宋体"/>
        </w:rPr>
        <w:t>。</w:t>
      </w:r>
    </w:p>
    <w:p>
      <w:pPr>
        <w:pStyle w:val="32"/>
        <w:tabs>
          <w:tab w:val="left" w:pos="4201"/>
          <w:tab w:val="left" w:pos="5040"/>
        </w:tabs>
        <w:rPr>
          <w:rFonts w:ascii="Times New Roman"/>
          <w:szCs w:val="21"/>
        </w:rPr>
      </w:pPr>
      <w:r>
        <w:rPr>
          <w:rFonts w:hint="eastAsia" w:hAnsi="宋体"/>
        </w:rPr>
        <w:t xml:space="preserve">例如: </w:t>
      </w:r>
      <w:r>
        <w:rPr>
          <w:rFonts w:ascii="Times New Roman"/>
          <w:szCs w:val="21"/>
        </w:rPr>
        <w:t>TRANSMIT SubscribeCOV-Request,</w:t>
      </w:r>
    </w:p>
    <w:p>
      <w:pPr>
        <w:pStyle w:val="32"/>
        <w:tabs>
          <w:tab w:val="left" w:pos="4201"/>
          <w:tab w:val="left" w:pos="5040"/>
        </w:tabs>
        <w:rPr>
          <w:rFonts w:ascii="Times New Roman"/>
          <w:szCs w:val="21"/>
        </w:rPr>
      </w:pPr>
      <w:r>
        <w:rPr>
          <w:rFonts w:ascii="Times New Roman"/>
          <w:szCs w:val="21"/>
        </w:rPr>
        <w:t xml:space="preserve">              ‘Subscriber Process Identifier’ = </w:t>
      </w:r>
      <w:r>
        <w:rPr>
          <w:rFonts w:ascii="Times New Roman"/>
          <w:szCs w:val="21"/>
        </w:rPr>
        <w:tab/>
      </w:r>
      <w:r>
        <w:rPr>
          <w:rFonts w:ascii="Times New Roman"/>
          <w:szCs w:val="21"/>
        </w:rPr>
        <w:t>any value selected by the TD,</w:t>
      </w:r>
    </w:p>
    <w:p>
      <w:pPr>
        <w:pStyle w:val="32"/>
        <w:tabs>
          <w:tab w:val="left" w:pos="4201"/>
          <w:tab w:val="left" w:pos="5040"/>
        </w:tabs>
        <w:rPr>
          <w:rFonts w:ascii="Times New Roman"/>
          <w:szCs w:val="21"/>
        </w:rPr>
      </w:pPr>
      <w:r>
        <w:rPr>
          <w:rFonts w:ascii="Times New Roman"/>
          <w:szCs w:val="21"/>
        </w:rPr>
        <w:t xml:space="preserve">              ‘Monitored Object Identifier’ = </w:t>
      </w:r>
      <w:r>
        <w:rPr>
          <w:rFonts w:ascii="Times New Roman"/>
          <w:szCs w:val="21"/>
        </w:rPr>
        <w:tab/>
      </w:r>
      <w:r>
        <w:rPr>
          <w:rFonts w:ascii="Times New Roman"/>
          <w:szCs w:val="21"/>
        </w:rPr>
        <w:t>any object supporting COV notification,</w:t>
      </w:r>
    </w:p>
    <w:p>
      <w:pPr>
        <w:pStyle w:val="32"/>
        <w:tabs>
          <w:tab w:val="left" w:pos="4201"/>
          <w:tab w:val="left" w:pos="5040"/>
        </w:tabs>
        <w:rPr>
          <w:rFonts w:ascii="Times New Roman"/>
          <w:szCs w:val="21"/>
        </w:rPr>
      </w:pPr>
      <w:r>
        <w:rPr>
          <w:rFonts w:ascii="Times New Roman"/>
          <w:szCs w:val="21"/>
        </w:rPr>
        <w:t xml:space="preserve">              ‘Issue Confirmed Notifications’ = </w:t>
      </w:r>
      <w:r>
        <w:rPr>
          <w:rFonts w:ascii="Times New Roman"/>
          <w:szCs w:val="21"/>
        </w:rPr>
        <w:tab/>
      </w:r>
      <w:r>
        <w:rPr>
          <w:rFonts w:ascii="Times New Roman"/>
          <w:szCs w:val="21"/>
        </w:rPr>
        <w:t>TRUE,</w:t>
      </w:r>
    </w:p>
    <w:p>
      <w:pPr>
        <w:pStyle w:val="32"/>
        <w:tabs>
          <w:tab w:val="left" w:pos="4201"/>
          <w:tab w:val="left" w:pos="5040"/>
        </w:tabs>
        <w:rPr>
          <w:rFonts w:ascii="Times New Roman"/>
          <w:szCs w:val="21"/>
        </w:rPr>
      </w:pPr>
      <w:r>
        <w:rPr>
          <w:rFonts w:ascii="Times New Roman"/>
          <w:szCs w:val="21"/>
        </w:rPr>
        <w:t xml:space="preserve">              ‘Lifetime’= </w:t>
      </w:r>
      <w:r>
        <w:rPr>
          <w:rFonts w:ascii="Times New Roman"/>
          <w:szCs w:val="21"/>
        </w:rPr>
        <w:tab/>
      </w:r>
      <w:r>
        <w:rPr>
          <w:rFonts w:ascii="Times New Roman"/>
          <w:szCs w:val="21"/>
        </w:rPr>
        <w:tab/>
      </w:r>
      <w:r>
        <w:rPr>
          <w:rFonts w:ascii="Times New Roman"/>
          <w:szCs w:val="21"/>
        </w:rPr>
        <w:t>0</w:t>
      </w:r>
    </w:p>
    <w:p>
      <w:pPr>
        <w:pStyle w:val="32"/>
        <w:tabs>
          <w:tab w:val="left" w:pos="4201"/>
          <w:tab w:val="left" w:pos="5040"/>
        </w:tabs>
        <w:rPr>
          <w:rFonts w:ascii="Times New Roman"/>
          <w:szCs w:val="21"/>
        </w:rPr>
      </w:pPr>
      <w:r>
        <w:rPr>
          <w:rFonts w:ascii="Times New Roman"/>
          <w:szCs w:val="21"/>
        </w:rPr>
        <w:t xml:space="preserve">      RECEIVE ConfirmedCOVNotification-Request,</w:t>
      </w:r>
    </w:p>
    <w:p>
      <w:pPr>
        <w:pStyle w:val="32"/>
        <w:tabs>
          <w:tab w:val="left" w:pos="4201"/>
          <w:tab w:val="left" w:pos="5040"/>
        </w:tabs>
        <w:ind w:left="2310" w:leftChars="200" w:hanging="1890" w:hangingChars="900"/>
        <w:rPr>
          <w:rFonts w:ascii="Times New Roman"/>
          <w:szCs w:val="21"/>
        </w:rPr>
      </w:pPr>
      <w:r>
        <w:rPr>
          <w:rFonts w:ascii="Times New Roman"/>
          <w:szCs w:val="21"/>
        </w:rPr>
        <w:t xml:space="preserve">              ‘Subscriber Process Identifier’ = </w:t>
      </w:r>
      <w:r>
        <w:rPr>
          <w:rFonts w:ascii="Times New Roman"/>
          <w:szCs w:val="21"/>
        </w:rPr>
        <w:tab/>
      </w:r>
      <w:r>
        <w:rPr>
          <w:rFonts w:ascii="Times New Roman"/>
          <w:szCs w:val="21"/>
        </w:rPr>
        <w:t xml:space="preserve">the value from the previous subscription, </w:t>
      </w:r>
    </w:p>
    <w:p>
      <w:pPr>
        <w:pStyle w:val="32"/>
        <w:tabs>
          <w:tab w:val="left" w:pos="5040"/>
          <w:tab w:val="clear" w:pos="4201"/>
        </w:tabs>
        <w:ind w:left="2310" w:leftChars="900" w:hanging="420" w:hangingChars="200"/>
        <w:rPr>
          <w:rFonts w:ascii="Times New Roman"/>
          <w:szCs w:val="21"/>
        </w:rPr>
      </w:pPr>
      <w:r>
        <w:rPr>
          <w:rFonts w:ascii="Times New Roman"/>
          <w:szCs w:val="21"/>
        </w:rPr>
        <w:t xml:space="preserve">‘Monitored Object’ = </w:t>
      </w:r>
      <w:r>
        <w:rPr>
          <w:rFonts w:ascii="Times New Roman"/>
          <w:szCs w:val="21"/>
        </w:rPr>
        <w:tab/>
      </w:r>
      <w:r>
        <w:rPr>
          <w:rFonts w:ascii="Times New Roman"/>
          <w:szCs w:val="21"/>
        </w:rPr>
        <w:t>the value from the previous subscription,</w:t>
      </w:r>
    </w:p>
    <w:p>
      <w:pPr>
        <w:pStyle w:val="32"/>
        <w:tabs>
          <w:tab w:val="left" w:pos="4201"/>
          <w:tab w:val="left" w:pos="5040"/>
        </w:tabs>
        <w:ind w:left="2310" w:leftChars="900" w:hanging="420" w:hangingChars="2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IUT,</w:t>
      </w:r>
    </w:p>
    <w:p>
      <w:pPr>
        <w:pStyle w:val="32"/>
        <w:tabs>
          <w:tab w:val="left" w:pos="4201"/>
          <w:tab w:val="left" w:pos="5040"/>
        </w:tabs>
        <w:ind w:left="2310" w:leftChars="900" w:hanging="420" w:hangingChars="200"/>
        <w:rPr>
          <w:rFonts w:ascii="Times New Roman"/>
          <w:szCs w:val="21"/>
        </w:rPr>
      </w:pPr>
      <w:r>
        <w:rPr>
          <w:rFonts w:ascii="Times New Roman"/>
          <w:szCs w:val="21"/>
        </w:rPr>
        <w:t xml:space="preserve">‘Lifetime’ = </w:t>
      </w:r>
      <w:r>
        <w:rPr>
          <w:rFonts w:ascii="Times New Roman"/>
          <w:szCs w:val="21"/>
        </w:rPr>
        <w:tab/>
      </w:r>
      <w:r>
        <w:rPr>
          <w:rFonts w:ascii="Times New Roman"/>
          <w:szCs w:val="21"/>
        </w:rPr>
        <w:tab/>
      </w:r>
      <w:r>
        <w:rPr>
          <w:rFonts w:ascii="Times New Roman"/>
          <w:szCs w:val="21"/>
        </w:rPr>
        <w:t>0,</w:t>
      </w:r>
    </w:p>
    <w:p>
      <w:pPr>
        <w:pStyle w:val="32"/>
        <w:tabs>
          <w:tab w:val="left" w:pos="4201"/>
          <w:tab w:val="left" w:pos="5040"/>
        </w:tabs>
        <w:ind w:left="2310" w:leftChars="200" w:hanging="1890" w:hangingChars="900"/>
        <w:rPr>
          <w:rFonts w:ascii="Times New Roman"/>
          <w:szCs w:val="21"/>
        </w:rPr>
      </w:pPr>
      <w:r>
        <w:rPr>
          <w:rFonts w:ascii="Times New Roman"/>
          <w:szCs w:val="21"/>
        </w:rPr>
        <w:t xml:space="preserve">              ‘List of Values’ = </w:t>
      </w:r>
      <w:r>
        <w:rPr>
          <w:rFonts w:ascii="Times New Roman"/>
          <w:szCs w:val="21"/>
        </w:rPr>
        <w:tab/>
      </w:r>
      <w:r>
        <w:rPr>
          <w:rFonts w:ascii="Times New Roman"/>
          <w:szCs w:val="21"/>
        </w:rPr>
        <w:tab/>
      </w:r>
      <w:r>
        <w:rPr>
          <w:rFonts w:ascii="Times New Roman"/>
          <w:szCs w:val="21"/>
        </w:rPr>
        <w:t>values appropriate to the object type of the</w:t>
      </w:r>
    </w:p>
    <w:p>
      <w:pPr>
        <w:pStyle w:val="32"/>
        <w:tabs>
          <w:tab w:val="left" w:pos="4201"/>
          <w:tab w:val="left" w:pos="5040"/>
        </w:tabs>
        <w:ind w:firstLine="630" w:firstLineChars="300"/>
        <w:rPr>
          <w:rFonts w:ascii="Times New Roman"/>
          <w:szCs w:val="21"/>
        </w:rPr>
      </w:pPr>
      <w:r>
        <w:rPr>
          <w:rFonts w:ascii="Times New Roman"/>
          <w:szCs w:val="21"/>
        </w:rPr>
        <w:tab/>
      </w:r>
      <w:r>
        <w:rPr>
          <w:rFonts w:ascii="Times New Roman"/>
          <w:szCs w:val="21"/>
        </w:rPr>
        <w:tab/>
      </w:r>
      <w:r>
        <w:rPr>
          <w:rFonts w:ascii="Times New Roman"/>
          <w:szCs w:val="21"/>
        </w:rPr>
        <w:t>monitored object</w:t>
      </w:r>
    </w:p>
    <w:p>
      <w:pPr>
        <w:pStyle w:val="869"/>
        <w:numPr>
          <w:ilvl w:val="0"/>
          <w:numId w:val="20"/>
        </w:numPr>
        <w:spacing w:before="156" w:after="156"/>
      </w:pPr>
      <w:r>
        <w:rPr>
          <w:rFonts w:ascii="Times New Roman"/>
        </w:rPr>
        <w:t>WAIT</w:t>
      </w:r>
      <w:r>
        <w:rPr>
          <w:rFonts w:hint="eastAsia"/>
        </w:rPr>
        <w:t>语句</w:t>
      </w:r>
    </w:p>
    <w:p>
      <w:pPr>
        <w:pStyle w:val="32"/>
        <w:rPr>
          <w:rFonts w:hAnsi="宋体"/>
        </w:rPr>
      </w:pPr>
      <w:r>
        <w:rPr>
          <w:rFonts w:hint="eastAsia" w:ascii="Times New Roman"/>
        </w:rPr>
        <w:t>WAIT</w:t>
      </w:r>
      <w:r>
        <w:rPr>
          <w:rFonts w:hint="eastAsia" w:hAnsi="宋体"/>
        </w:rPr>
        <w:t>语句用于在指定的一段时间内暂停执行</w:t>
      </w:r>
      <w:r>
        <w:rPr>
          <w:rFonts w:hint="eastAsia" w:ascii="Times New Roman"/>
        </w:rPr>
        <w:t>TD</w:t>
      </w:r>
      <w:r>
        <w:rPr>
          <w:rFonts w:hint="eastAsia" w:hAnsi="宋体"/>
        </w:rPr>
        <w:t>。</w:t>
      </w:r>
    </w:p>
    <w:p>
      <w:pPr>
        <w:pStyle w:val="32"/>
        <w:ind w:left="420" w:leftChars="200" w:firstLine="489" w:firstLineChars="233"/>
        <w:rPr>
          <w:rFonts w:ascii="Times New Roman"/>
          <w:szCs w:val="21"/>
        </w:rPr>
      </w:pPr>
      <w:r>
        <w:rPr>
          <w:rFonts w:ascii="Times New Roman"/>
          <w:szCs w:val="21"/>
        </w:rPr>
        <w:t>&lt;wait statement&gt; ::= WAIT &lt;timer value&gt;</w:t>
      </w:r>
    </w:p>
    <w:p>
      <w:pPr>
        <w:pStyle w:val="32"/>
        <w:rPr>
          <w:rFonts w:hAnsi="宋体"/>
        </w:rPr>
      </w:pPr>
      <w:r>
        <w:rPr>
          <w:rFonts w:hint="eastAsia" w:hAnsi="宋体"/>
        </w:rPr>
        <w:t>测试步骤：在进行下一个测试步骤之前，</w:t>
      </w:r>
      <w:r>
        <w:rPr>
          <w:rFonts w:hint="eastAsia" w:ascii="Times New Roman"/>
        </w:rPr>
        <w:t>TD</w:t>
      </w:r>
      <w:r>
        <w:rPr>
          <w:rFonts w:hint="eastAsia" w:hAnsi="宋体"/>
        </w:rPr>
        <w:t>暂停&lt;</w:t>
      </w:r>
      <w:r>
        <w:rPr>
          <w:rFonts w:hint="eastAsia" w:ascii="Times New Roman"/>
        </w:rPr>
        <w:t>timer</w:t>
      </w:r>
      <w:r>
        <w:rPr>
          <w:rFonts w:hint="eastAsia" w:hAnsi="宋体"/>
        </w:rPr>
        <w:t xml:space="preserve"> </w:t>
      </w:r>
      <w:r>
        <w:rPr>
          <w:rFonts w:hint="eastAsia" w:ascii="Times New Roman"/>
        </w:rPr>
        <w:t>value</w:t>
      </w:r>
      <w:r>
        <w:rPr>
          <w:rFonts w:hint="eastAsia" w:hAnsi="宋体"/>
        </w:rPr>
        <w:t>&gt;参数指定的时间量。&lt;</w:t>
      </w:r>
      <w:r>
        <w:rPr>
          <w:rFonts w:hint="eastAsia" w:ascii="Times New Roman"/>
        </w:rPr>
        <w:t>timer</w:t>
      </w:r>
      <w:r>
        <w:rPr>
          <w:rFonts w:hint="eastAsia" w:hAnsi="宋体"/>
        </w:rPr>
        <w:t xml:space="preserve"> </w:t>
      </w:r>
      <w:r>
        <w:rPr>
          <w:rFonts w:hint="eastAsia" w:ascii="Times New Roman"/>
        </w:rPr>
        <w:t>value</w:t>
      </w:r>
      <w:r>
        <w:rPr>
          <w:rFonts w:hint="eastAsia" w:hAnsi="宋体"/>
        </w:rPr>
        <w:t>&gt;应为本标准</w:t>
      </w:r>
      <w:r>
        <w:rPr>
          <w:rFonts w:hint="eastAsia" w:ascii="Times New Roman"/>
        </w:rPr>
        <w:t>6</w:t>
      </w:r>
      <w:r>
        <w:rPr>
          <w:rFonts w:hint="eastAsia" w:hAnsi="宋体"/>
        </w:rPr>
        <w:t>.</w:t>
      </w:r>
      <w:r>
        <w:rPr>
          <w:rFonts w:hint="eastAsia" w:ascii="Times New Roman"/>
        </w:rPr>
        <w:t>3</w:t>
      </w:r>
      <w:r>
        <w:rPr>
          <w:rFonts w:hint="eastAsia" w:hAnsi="宋体"/>
        </w:rPr>
        <w:t>节规定的，或</w:t>
      </w:r>
      <w:r>
        <w:rPr>
          <w:rFonts w:hint="eastAsia" w:ascii="Times New Roman"/>
        </w:rPr>
        <w:t>ANSI</w:t>
      </w:r>
      <w:r>
        <w:rPr>
          <w:rFonts w:hint="eastAsia" w:hAnsi="宋体"/>
        </w:rPr>
        <w:t>/</w:t>
      </w:r>
      <w:r>
        <w:rPr>
          <w:rFonts w:hint="eastAsia" w:ascii="Times New Roman"/>
        </w:rPr>
        <w:t>ASHRAE</w:t>
      </w:r>
      <w:r>
        <w:rPr>
          <w:rFonts w:hint="eastAsia" w:hAnsi="宋体"/>
        </w:rPr>
        <w:t xml:space="preserve"> </w:t>
      </w:r>
      <w:r>
        <w:rPr>
          <w:rFonts w:hint="eastAsia" w:ascii="Times New Roman"/>
        </w:rPr>
        <w:t>135</w:t>
      </w:r>
      <w:r>
        <w:rPr>
          <w:rFonts w:hint="eastAsia" w:hAnsi="宋体"/>
        </w:rPr>
        <w:t>-</w:t>
      </w:r>
      <w:r>
        <w:rPr>
          <w:rFonts w:hint="eastAsia" w:ascii="Times New Roman"/>
        </w:rPr>
        <w:t>2004</w:t>
      </w:r>
      <w:r>
        <w:rPr>
          <w:rFonts w:hint="eastAsia" w:hAnsi="宋体"/>
        </w:rPr>
        <w:t>标准或其他指定标准中规定的时间值。</w:t>
      </w:r>
    </w:p>
    <w:p>
      <w:pPr>
        <w:pStyle w:val="32"/>
        <w:rPr>
          <w:rFonts w:hAnsi="宋体"/>
        </w:rPr>
      </w:pPr>
      <w:r>
        <w:rPr>
          <w:rFonts w:hint="eastAsia" w:hAnsi="宋体"/>
        </w:rPr>
        <w:t xml:space="preserve">例如: </w:t>
      </w:r>
      <w:r>
        <w:rPr>
          <w:rFonts w:hint="eastAsia" w:ascii="Times New Roman"/>
          <w:szCs w:val="21"/>
        </w:rPr>
        <w:t>WAIT</w:t>
      </w:r>
      <w:r>
        <w:rPr>
          <w:rFonts w:hint="eastAsia" w:hAnsi="宋体"/>
          <w:szCs w:val="21"/>
        </w:rPr>
        <w:t xml:space="preserve"> </w:t>
      </w:r>
      <w:r>
        <w:rPr>
          <w:rFonts w:ascii="Times New Roman"/>
          <w:b/>
          <w:bCs/>
          <w:szCs w:val="21"/>
        </w:rPr>
        <w:t>Internal</w:t>
      </w:r>
      <w:r>
        <w:rPr>
          <w:rFonts w:hAnsi="宋体"/>
          <w:b/>
          <w:bCs/>
          <w:szCs w:val="21"/>
        </w:rPr>
        <w:t xml:space="preserve"> </w:t>
      </w:r>
      <w:r>
        <w:rPr>
          <w:rFonts w:ascii="Times New Roman"/>
          <w:b/>
          <w:bCs/>
          <w:szCs w:val="21"/>
        </w:rPr>
        <w:t>Processing</w:t>
      </w:r>
      <w:r>
        <w:rPr>
          <w:rFonts w:hAnsi="宋体"/>
          <w:b/>
          <w:bCs/>
          <w:szCs w:val="21"/>
        </w:rPr>
        <w:t xml:space="preserve"> </w:t>
      </w:r>
      <w:r>
        <w:rPr>
          <w:rFonts w:ascii="Times New Roman"/>
          <w:b/>
          <w:bCs/>
          <w:szCs w:val="21"/>
        </w:rPr>
        <w:t>Fail</w:t>
      </w:r>
      <w:r>
        <w:rPr>
          <w:rFonts w:hAnsi="宋体"/>
          <w:b/>
          <w:bCs/>
          <w:szCs w:val="21"/>
        </w:rPr>
        <w:t xml:space="preserve"> </w:t>
      </w:r>
      <w:r>
        <w:rPr>
          <w:rFonts w:ascii="Times New Roman"/>
          <w:b/>
          <w:bCs/>
          <w:szCs w:val="21"/>
        </w:rPr>
        <w:t>Time</w:t>
      </w:r>
    </w:p>
    <w:p>
      <w:pPr>
        <w:pStyle w:val="869"/>
        <w:numPr>
          <w:ilvl w:val="0"/>
          <w:numId w:val="20"/>
        </w:numPr>
        <w:spacing w:before="156" w:after="156"/>
      </w:pPr>
      <w:r>
        <w:rPr>
          <w:rFonts w:ascii="Times New Roman"/>
        </w:rPr>
        <w:t>WRITE</w:t>
      </w:r>
      <w:r>
        <w:rPr>
          <w:rFonts w:hint="eastAsia"/>
        </w:rPr>
        <w:t>语句</w:t>
      </w:r>
    </w:p>
    <w:p>
      <w:pPr>
        <w:pStyle w:val="32"/>
        <w:rPr>
          <w:rFonts w:hAnsi="宋体"/>
        </w:rPr>
      </w:pPr>
      <w:r>
        <w:rPr>
          <w:rFonts w:hint="eastAsia" w:ascii="Times New Roman"/>
        </w:rPr>
        <w:t>WRITE</w:t>
      </w:r>
      <w:r>
        <w:rPr>
          <w:rFonts w:hint="eastAsia" w:hAnsi="宋体"/>
        </w:rPr>
        <w:t>语句用于修改一个对象的特定属性值。</w:t>
      </w:r>
    </w:p>
    <w:p>
      <w:pPr>
        <w:pStyle w:val="32"/>
        <w:ind w:left="420" w:leftChars="200" w:firstLine="0" w:firstLineChars="0"/>
        <w:rPr>
          <w:rFonts w:ascii="Times New Roman"/>
          <w:szCs w:val="21"/>
        </w:rPr>
      </w:pPr>
      <w:r>
        <w:rPr>
          <w:rFonts w:ascii="Times New Roman"/>
          <w:szCs w:val="21"/>
        </w:rPr>
        <w:t>&lt;write statement&gt; ::= WRITE [ &lt;object identifier&gt; ’,’ ] &lt;property identifier&gt; ’=’ &lt;property value&gt;</w:t>
      </w:r>
    </w:p>
    <w:p>
      <w:pPr>
        <w:pStyle w:val="32"/>
        <w:ind w:firstLine="2730" w:firstLineChars="1300"/>
        <w:rPr>
          <w:rFonts w:ascii="Times New Roman"/>
          <w:szCs w:val="21"/>
        </w:rPr>
      </w:pPr>
      <w:r>
        <w:rPr>
          <w:rFonts w:ascii="Times New Roman"/>
          <w:szCs w:val="21"/>
        </w:rPr>
        <w:t>[ ’,’ARRAY INDEX ’=’ &lt;index value&gt; ]</w:t>
      </w:r>
    </w:p>
    <w:p>
      <w:pPr>
        <w:pStyle w:val="32"/>
        <w:ind w:firstLine="2730" w:firstLineChars="1300"/>
        <w:rPr>
          <w:rFonts w:ascii="Times New Roman"/>
          <w:szCs w:val="21"/>
        </w:rPr>
      </w:pPr>
      <w:r>
        <w:rPr>
          <w:rFonts w:ascii="Times New Roman"/>
          <w:szCs w:val="21"/>
        </w:rPr>
        <w:t>[ ’,’ PRIORITY ’=’ &lt;write priority&gt; ]</w:t>
      </w:r>
    </w:p>
    <w:p>
      <w:pPr>
        <w:pStyle w:val="32"/>
        <w:rPr>
          <w:rFonts w:hAnsi="宋体"/>
        </w:rPr>
      </w:pPr>
      <w:r>
        <w:rPr>
          <w:rFonts w:hint="eastAsia" w:hAnsi="宋体"/>
        </w:rPr>
        <w:t>这是以下语句的快捷表达：</w:t>
      </w:r>
    </w:p>
    <w:p>
      <w:pPr>
        <w:pStyle w:val="32"/>
        <w:rPr>
          <w:rFonts w:ascii="Times New Roman"/>
          <w:szCs w:val="21"/>
        </w:rPr>
      </w:pPr>
      <w:r>
        <w:rPr>
          <w:rFonts w:ascii="Times New Roman"/>
          <w:szCs w:val="21"/>
        </w:rPr>
        <w:t>1. TRANSMIT WriteProperty-Request</w:t>
      </w:r>
      <w:r>
        <w:rPr>
          <w:rFonts w:hint="eastAsia" w:ascii="Times New Roman"/>
          <w:szCs w:val="21"/>
        </w:rPr>
        <w:t>，</w:t>
      </w:r>
    </w:p>
    <w:p>
      <w:pPr>
        <w:pStyle w:val="32"/>
        <w:tabs>
          <w:tab w:val="left" w:pos="3360"/>
        </w:tabs>
        <w:ind w:left="420" w:leftChars="2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&lt;object identifier&gt;,</w:t>
      </w:r>
    </w:p>
    <w:p>
      <w:pPr>
        <w:pStyle w:val="32"/>
        <w:tabs>
          <w:tab w:val="left" w:pos="3360"/>
        </w:tabs>
        <w:ind w:left="420" w:leftChars="2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&lt;property identifier&gt;,</w:t>
      </w:r>
    </w:p>
    <w:p>
      <w:pPr>
        <w:pStyle w:val="32"/>
        <w:tabs>
          <w:tab w:val="left" w:pos="3360"/>
        </w:tabs>
        <w:ind w:left="420" w:leftChars="20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&lt;property value&gt;,</w:t>
      </w:r>
    </w:p>
    <w:p>
      <w:pPr>
        <w:pStyle w:val="32"/>
        <w:tabs>
          <w:tab w:val="left" w:pos="3360"/>
        </w:tabs>
        <w:ind w:left="420" w:leftChars="200"/>
        <w:rPr>
          <w:rFonts w:ascii="Times New Roman"/>
          <w:szCs w:val="21"/>
        </w:rPr>
      </w:pPr>
      <w:r>
        <w:rPr>
          <w:rFonts w:ascii="Times New Roman"/>
          <w:szCs w:val="21"/>
        </w:rPr>
        <w:t xml:space="preserve">  ’Array Index’ = </w:t>
      </w:r>
      <w:r>
        <w:rPr>
          <w:rFonts w:ascii="Times New Roman"/>
          <w:szCs w:val="21"/>
        </w:rPr>
        <w:tab/>
      </w:r>
      <w:r>
        <w:rPr>
          <w:rFonts w:ascii="Times New Roman"/>
          <w:szCs w:val="21"/>
        </w:rPr>
        <w:t>&lt;array index&gt;,</w:t>
      </w:r>
    </w:p>
    <w:p>
      <w:pPr>
        <w:pStyle w:val="32"/>
        <w:tabs>
          <w:tab w:val="left" w:pos="3360"/>
        </w:tabs>
        <w:ind w:left="420" w:leftChars="200"/>
        <w:rPr>
          <w:rFonts w:ascii="Times New Roman"/>
          <w:szCs w:val="21"/>
        </w:rPr>
      </w:pPr>
      <w:r>
        <w:rPr>
          <w:rFonts w:ascii="Times New Roman"/>
          <w:szCs w:val="21"/>
        </w:rPr>
        <w:t xml:space="preserve">  ’Priority’ = </w:t>
      </w:r>
      <w:r>
        <w:rPr>
          <w:rFonts w:ascii="Times New Roman"/>
          <w:szCs w:val="21"/>
        </w:rPr>
        <w:tab/>
      </w:r>
      <w:r>
        <w:rPr>
          <w:rFonts w:ascii="Times New Roman"/>
          <w:szCs w:val="21"/>
        </w:rPr>
        <w:t>&lt;write priority&gt;</w:t>
      </w:r>
    </w:p>
    <w:p>
      <w:pPr>
        <w:pStyle w:val="32"/>
        <w:rPr>
          <w:rFonts w:ascii="Times New Roman"/>
          <w:szCs w:val="21"/>
        </w:rPr>
      </w:pPr>
      <w:r>
        <w:rPr>
          <w:rFonts w:ascii="Times New Roman"/>
          <w:szCs w:val="21"/>
        </w:rPr>
        <w:t>2. RECEIVE BACnet-SimpleACK-PDU</w:t>
      </w:r>
    </w:p>
    <w:p>
      <w:pPr>
        <w:pStyle w:val="32"/>
        <w:rPr>
          <w:rFonts w:hAnsi="宋体"/>
        </w:rPr>
      </w:pPr>
      <w:r>
        <w:rPr>
          <w:rFonts w:hint="eastAsia" w:hAnsi="宋体"/>
        </w:rPr>
        <w:t>注意：在某些测试中，从描述中省略了&lt;</w:t>
      </w:r>
      <w:r>
        <w:rPr>
          <w:rFonts w:hint="eastAsia" w:ascii="Times New Roman"/>
        </w:rPr>
        <w:t>object</w:t>
      </w:r>
      <w:r>
        <w:rPr>
          <w:rFonts w:hint="eastAsia" w:hAnsi="宋体"/>
        </w:rPr>
        <w:t xml:space="preserve"> </w:t>
      </w:r>
      <w:r>
        <w:rPr>
          <w:rFonts w:hint="eastAsia" w:ascii="Times New Roman"/>
        </w:rPr>
        <w:t>identifier</w:t>
      </w:r>
      <w:r>
        <w:rPr>
          <w:rFonts w:hint="eastAsia" w:hAnsi="宋体"/>
        </w:rPr>
        <w:t>&gt;，因为从上下文中可以清楚地知道应写入哪种对象类型，并且可以接受该对象类型的任何实例。但在不能判断的情况下，应明确指定此参数。</w:t>
      </w:r>
    </w:p>
    <w:p>
      <w:pPr>
        <w:pStyle w:val="32"/>
        <w:rPr>
          <w:rFonts w:hAnsi="宋体"/>
        </w:rPr>
      </w:pPr>
      <w:r>
        <w:rPr>
          <w:rFonts w:hint="eastAsia" w:hAnsi="宋体"/>
        </w:rPr>
        <w:t>如果&lt;</w:t>
      </w:r>
      <w:r>
        <w:rPr>
          <w:rFonts w:hint="eastAsia" w:ascii="Times New Roman"/>
        </w:rPr>
        <w:t>index</w:t>
      </w:r>
      <w:r>
        <w:rPr>
          <w:rFonts w:hint="eastAsia" w:hAnsi="宋体"/>
        </w:rPr>
        <w:t xml:space="preserve"> </w:t>
      </w:r>
      <w:r>
        <w:rPr>
          <w:rFonts w:hint="eastAsia" w:ascii="Times New Roman"/>
        </w:rPr>
        <w:t>value</w:t>
      </w:r>
      <w:r>
        <w:rPr>
          <w:rFonts w:hint="eastAsia" w:hAnsi="宋体"/>
        </w:rPr>
        <w:t>&gt;或&lt;</w:t>
      </w:r>
      <w:r>
        <w:rPr>
          <w:rFonts w:hint="eastAsia" w:ascii="Times New Roman"/>
        </w:rPr>
        <w:t>write</w:t>
      </w:r>
      <w:r>
        <w:rPr>
          <w:rFonts w:hint="eastAsia" w:hAnsi="宋体"/>
        </w:rPr>
        <w:t xml:space="preserve"> </w:t>
      </w:r>
      <w:r>
        <w:rPr>
          <w:rFonts w:hint="eastAsia" w:ascii="Times New Roman"/>
        </w:rPr>
        <w:t>priority</w:t>
      </w:r>
      <w:r>
        <w:rPr>
          <w:rFonts w:hint="eastAsia" w:hAnsi="宋体"/>
        </w:rPr>
        <w:t>&gt;被省略，那么在</w:t>
      </w:r>
      <w:r>
        <w:rPr>
          <w:rFonts w:hint="eastAsia" w:ascii="Times New Roman"/>
        </w:rPr>
        <w:t>WriteProperty</w:t>
      </w:r>
      <w:r>
        <w:rPr>
          <w:rFonts w:hint="eastAsia" w:hAnsi="宋体"/>
        </w:rPr>
        <w:t>服务请求里也应省略相应的服务参数。</w:t>
      </w:r>
    </w:p>
    <w:p>
      <w:pPr>
        <w:pStyle w:val="32"/>
        <w:rPr>
          <w:rFonts w:hAnsi="宋体"/>
        </w:rPr>
      </w:pPr>
      <w:r>
        <w:rPr>
          <w:rFonts w:hint="eastAsia" w:hAnsi="宋体"/>
        </w:rPr>
        <w:t xml:space="preserve">例如: </w:t>
      </w:r>
      <w:r>
        <w:rPr>
          <w:rFonts w:ascii="Times New Roman"/>
        </w:rPr>
        <w:t>WRITE (Analog Output，1)，Present_Value=6.5，PRIORITY=8</w:t>
      </w:r>
    </w:p>
    <w:p>
      <w:pPr>
        <w:pStyle w:val="869"/>
        <w:numPr>
          <w:ilvl w:val="0"/>
          <w:numId w:val="20"/>
        </w:numPr>
        <w:spacing w:before="156" w:after="156"/>
      </w:pPr>
      <w:r>
        <w:rPr>
          <w:rFonts w:ascii="Times New Roman"/>
        </w:rPr>
        <w:t>VERIFY</w:t>
      </w:r>
      <w:r>
        <w:rPr>
          <w:rFonts w:hint="eastAsia"/>
        </w:rPr>
        <w:t>语句</w:t>
      </w:r>
    </w:p>
    <w:p>
      <w:pPr>
        <w:pStyle w:val="32"/>
        <w:ind w:left="420" w:leftChars="200" w:firstLine="0" w:firstLineChars="0"/>
        <w:rPr>
          <w:rFonts w:ascii="Times New Roman"/>
          <w:szCs w:val="21"/>
        </w:rPr>
      </w:pPr>
      <w:r>
        <w:rPr>
          <w:rFonts w:ascii="Times New Roman"/>
          <w:szCs w:val="21"/>
        </w:rPr>
        <w:t>&lt;verify statement&gt; ::= VERIFY [ &lt;object identifier&gt; ’,’ ] &lt;property identifier&gt; &lt;conditional&gt; &lt;property</w:t>
      </w:r>
    </w:p>
    <w:p>
      <w:pPr>
        <w:pStyle w:val="32"/>
        <w:ind w:left="420" w:leftChars="200" w:firstLine="0" w:firstLineChars="0"/>
        <w:rPr>
          <w:rFonts w:ascii="Times New Roman"/>
          <w:szCs w:val="21"/>
        </w:rPr>
      </w:pPr>
      <w:r>
        <w:rPr>
          <w:rFonts w:ascii="Times New Roman"/>
          <w:szCs w:val="21"/>
        </w:rPr>
        <w:t xml:space="preserve">                       value&gt; [ ’,’ ARRAY INDEX ’=’ &lt;array index&gt; ]</w:t>
      </w:r>
    </w:p>
    <w:p>
      <w:pPr>
        <w:pStyle w:val="32"/>
      </w:pPr>
      <w:r>
        <w:rPr>
          <w:rFonts w:hint="eastAsia"/>
        </w:rPr>
        <w:t>验证过程步骤如下：</w:t>
      </w:r>
    </w:p>
    <w:p>
      <w:pPr>
        <w:pStyle w:val="32"/>
        <w:rPr>
          <w:rFonts w:ascii="Times New Roman"/>
          <w:szCs w:val="21"/>
        </w:rPr>
      </w:pPr>
      <w:r>
        <w:rPr>
          <w:rFonts w:ascii="Times New Roman"/>
          <w:szCs w:val="21"/>
        </w:rPr>
        <w:t xml:space="preserve">1. WAIT </w:t>
      </w:r>
      <w:r>
        <w:rPr>
          <w:rFonts w:ascii="Times New Roman"/>
          <w:b/>
          <w:bCs/>
          <w:szCs w:val="21"/>
        </w:rPr>
        <w:t>Internal Processing Fail Time</w:t>
      </w:r>
    </w:p>
    <w:p>
      <w:pPr>
        <w:pStyle w:val="32"/>
        <w:rPr>
          <w:rFonts w:ascii="Times New Roman"/>
          <w:szCs w:val="21"/>
        </w:rPr>
      </w:pPr>
      <w:r>
        <w:rPr>
          <w:rFonts w:ascii="Times New Roman"/>
          <w:szCs w:val="21"/>
        </w:rPr>
        <w:t xml:space="preserve">2. TRANSMIT ReadProperty-Request, </w:t>
      </w:r>
    </w:p>
    <w:p>
      <w:pPr>
        <w:pStyle w:val="32"/>
        <w:tabs>
          <w:tab w:val="left" w:pos="3780"/>
        </w:tabs>
        <w:ind w:left="420" w:leftChars="2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&lt;object identifier&gt;, </w:t>
      </w:r>
    </w:p>
    <w:p>
      <w:pPr>
        <w:pStyle w:val="32"/>
        <w:tabs>
          <w:tab w:val="left" w:pos="3780"/>
        </w:tabs>
        <w:ind w:left="420" w:leftChars="2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&lt;property identifier&gt;, </w:t>
      </w:r>
    </w:p>
    <w:p>
      <w:pPr>
        <w:pStyle w:val="32"/>
        <w:tabs>
          <w:tab w:val="left" w:pos="3780"/>
        </w:tabs>
        <w:ind w:left="420" w:leftChars="200"/>
        <w:rPr>
          <w:rFonts w:ascii="Times New Roman"/>
          <w:szCs w:val="21"/>
        </w:rPr>
      </w:pPr>
      <w:r>
        <w:rPr>
          <w:rFonts w:ascii="Times New Roman"/>
          <w:szCs w:val="21"/>
        </w:rPr>
        <w:t xml:space="preserve">  'Property Array Index' = </w:t>
      </w:r>
      <w:r>
        <w:rPr>
          <w:rFonts w:ascii="Times New Roman"/>
          <w:szCs w:val="21"/>
        </w:rPr>
        <w:tab/>
      </w:r>
      <w:r>
        <w:rPr>
          <w:rFonts w:ascii="Times New Roman"/>
          <w:szCs w:val="21"/>
        </w:rPr>
        <w:t xml:space="preserve">&lt;array index&gt; </w:t>
      </w:r>
    </w:p>
    <w:p>
      <w:pPr>
        <w:pStyle w:val="32"/>
        <w:tabs>
          <w:tab w:val="left" w:pos="3780"/>
        </w:tabs>
        <w:rPr>
          <w:rFonts w:ascii="Times New Roman"/>
          <w:szCs w:val="21"/>
        </w:rPr>
      </w:pPr>
      <w:r>
        <w:rPr>
          <w:rFonts w:ascii="Times New Roman"/>
          <w:szCs w:val="21"/>
        </w:rPr>
        <w:t xml:space="preserve">3. RECEIVE BACnet-ComplexACK-PDU, </w:t>
      </w:r>
    </w:p>
    <w:p>
      <w:pPr>
        <w:pStyle w:val="32"/>
        <w:tabs>
          <w:tab w:val="left" w:pos="3780"/>
        </w:tabs>
        <w:ind w:firstLine="1050" w:firstLineChars="50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 xml:space="preserve">&lt;object identifier&gt;, </w:t>
      </w:r>
    </w:p>
    <w:p>
      <w:pPr>
        <w:pStyle w:val="32"/>
        <w:tabs>
          <w:tab w:val="left" w:pos="3780"/>
        </w:tabs>
        <w:ind w:firstLine="1050" w:firstLineChars="500"/>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 xml:space="preserve">&lt;property identifier&gt;, </w:t>
      </w:r>
    </w:p>
    <w:p>
      <w:pPr>
        <w:pStyle w:val="32"/>
        <w:tabs>
          <w:tab w:val="left" w:pos="3780"/>
        </w:tabs>
        <w:ind w:firstLine="1050" w:firstLineChars="500"/>
        <w:rPr>
          <w:rFonts w:ascii="Times New Roman"/>
          <w:szCs w:val="21"/>
        </w:rPr>
      </w:pPr>
      <w:r>
        <w:rPr>
          <w:rFonts w:ascii="Times New Roman"/>
          <w:szCs w:val="21"/>
        </w:rPr>
        <w:t xml:space="preserve">'Property Array Index' = </w:t>
      </w:r>
      <w:r>
        <w:rPr>
          <w:rFonts w:ascii="Times New Roman"/>
          <w:szCs w:val="21"/>
        </w:rPr>
        <w:tab/>
      </w:r>
      <w:r>
        <w:rPr>
          <w:rFonts w:ascii="Times New Roman"/>
          <w:szCs w:val="21"/>
        </w:rPr>
        <w:t xml:space="preserve">&lt;array index&gt;, </w:t>
      </w:r>
    </w:p>
    <w:p>
      <w:pPr>
        <w:pStyle w:val="32"/>
        <w:tabs>
          <w:tab w:val="left" w:pos="3780"/>
        </w:tabs>
        <w:ind w:left="3921" w:leftChars="517" w:hanging="2835" w:hangingChars="1350"/>
        <w:rPr>
          <w:sz w:val="18"/>
          <w:szCs w:val="18"/>
        </w:rPr>
      </w:pPr>
      <w:r>
        <w:rPr>
          <w:rFonts w:ascii="Times New Roman"/>
          <w:szCs w:val="21"/>
        </w:rPr>
        <w:t xml:space="preserve">'Property Value' = </w:t>
      </w:r>
      <w:r>
        <w:rPr>
          <w:rFonts w:ascii="Times New Roman"/>
          <w:szCs w:val="21"/>
        </w:rPr>
        <w:tab/>
      </w:r>
      <w:r>
        <w:rPr>
          <w:rFonts w:ascii="Times New Roman"/>
          <w:szCs w:val="21"/>
        </w:rPr>
        <w:t>(any valid value x, where x &lt;conditional&gt; &lt;property value&gt; is TRUE subject to the resolution constraints of 5.4.2)</w:t>
      </w:r>
      <w:r>
        <w:rPr>
          <w:sz w:val="18"/>
          <w:szCs w:val="18"/>
        </w:rPr>
        <w:t xml:space="preserve"> </w:t>
      </w:r>
    </w:p>
    <w:p>
      <w:pPr>
        <w:pStyle w:val="32"/>
      </w:pPr>
    </w:p>
    <w:p>
      <w:pPr>
        <w:pStyle w:val="32"/>
        <w:rPr>
          <w:rFonts w:ascii="Times New Roman"/>
        </w:rPr>
      </w:pPr>
      <w:r>
        <w:rPr>
          <w:rFonts w:hint="eastAsia"/>
        </w:rPr>
        <w:t>例如：</w:t>
      </w:r>
      <w:r>
        <w:rPr>
          <w:rFonts w:ascii="Times New Roman"/>
        </w:rPr>
        <w:t xml:space="preserve">WRITE (Analog Output, 1), Present_Value = 6.5, PRIORITY = 8 </w:t>
      </w:r>
    </w:p>
    <w:p>
      <w:pPr>
        <w:pStyle w:val="32"/>
        <w:ind w:firstLine="1050" w:firstLineChars="500"/>
        <w:rPr>
          <w:rFonts w:ascii="Times New Roman"/>
        </w:rPr>
      </w:pPr>
      <w:r>
        <w:rPr>
          <w:rFonts w:ascii="Times New Roman"/>
        </w:rPr>
        <w:t>VERIFY (Analog Output, 1), Present_Value = 6.5</w:t>
      </w:r>
    </w:p>
    <w:p>
      <w:pPr>
        <w:pStyle w:val="869"/>
        <w:numPr>
          <w:ilvl w:val="0"/>
          <w:numId w:val="20"/>
        </w:numPr>
        <w:spacing w:before="156" w:after="156"/>
      </w:pPr>
      <w:r>
        <w:rPr>
          <w:rFonts w:ascii="Times New Roman"/>
        </w:rPr>
        <w:t>BEFORE</w:t>
      </w:r>
      <w:r>
        <w:rPr>
          <w:rFonts w:hint="eastAsia"/>
        </w:rPr>
        <w:t>语句</w:t>
      </w:r>
    </w:p>
    <w:p>
      <w:pPr>
        <w:pStyle w:val="32"/>
      </w:pPr>
      <w:r>
        <w:rPr>
          <w:rFonts w:hint="eastAsia" w:ascii="Times New Roman"/>
        </w:rPr>
        <w:t>BEFORE</w:t>
      </w:r>
      <w:r>
        <w:rPr>
          <w:rFonts w:hint="eastAsia"/>
        </w:rPr>
        <w:t>语句用于在一个定时器设定时间过期之前，测试预期动作是否发生。</w:t>
      </w:r>
    </w:p>
    <w:p>
      <w:pPr>
        <w:pStyle w:val="32"/>
        <w:ind w:left="420" w:leftChars="200" w:firstLine="489" w:firstLineChars="233"/>
        <w:rPr>
          <w:rFonts w:ascii="Times New Roman"/>
          <w:szCs w:val="21"/>
        </w:rPr>
      </w:pPr>
      <w:r>
        <w:rPr>
          <w:rFonts w:ascii="Times New Roman"/>
          <w:szCs w:val="21"/>
        </w:rPr>
        <w:t>&lt;before statement&gt; ::= BEFORE &lt;timer&gt; &lt;statement&gt;</w:t>
      </w:r>
    </w:p>
    <w:p>
      <w:pPr>
        <w:pStyle w:val="32"/>
      </w:pPr>
      <w:r>
        <w:rPr>
          <w:rFonts w:hint="eastAsia"/>
        </w:rPr>
        <w:t>&lt;</w:t>
      </w:r>
      <w:r>
        <w:rPr>
          <w:rFonts w:hint="eastAsia" w:ascii="Times New Roman"/>
        </w:rPr>
        <w:t>timer</w:t>
      </w:r>
      <w:r>
        <w:rPr>
          <w:rFonts w:hint="eastAsia"/>
        </w:rPr>
        <w:t xml:space="preserve"> </w:t>
      </w:r>
      <w:r>
        <w:rPr>
          <w:rFonts w:hint="eastAsia" w:ascii="Times New Roman"/>
        </w:rPr>
        <w:t>value</w:t>
      </w:r>
      <w:r>
        <w:rPr>
          <w:rFonts w:hint="eastAsia"/>
        </w:rPr>
        <w:t>&gt;应是本标准</w:t>
      </w:r>
      <w:r>
        <w:rPr>
          <w:rFonts w:hint="eastAsia" w:ascii="Times New Roman"/>
        </w:rPr>
        <w:t>6</w:t>
      </w:r>
      <w:r>
        <w:rPr>
          <w:rFonts w:hint="eastAsia"/>
        </w:rPr>
        <w:t>.</w:t>
      </w:r>
      <w:r>
        <w:rPr>
          <w:rFonts w:hint="eastAsia" w:ascii="Times New Roman"/>
        </w:rPr>
        <w:t>3</w:t>
      </w:r>
      <w:r>
        <w:rPr>
          <w:rFonts w:hint="eastAsia"/>
        </w:rPr>
        <w:t>规定的，或</w:t>
      </w:r>
      <w:r>
        <w:rPr>
          <w:rFonts w:ascii="Times New Roman"/>
        </w:rPr>
        <w:t>ANSI / ASHRAE 135-1995</w:t>
      </w:r>
      <w:r>
        <w:rPr>
          <w:rFonts w:hint="eastAsia"/>
        </w:rPr>
        <w:t>标准的或其他指定标准中规定的一个定时时间。若超出该时间且&lt;</w:t>
      </w:r>
      <w:r>
        <w:rPr>
          <w:rFonts w:hint="eastAsia" w:ascii="Times New Roman"/>
        </w:rPr>
        <w:t>statement</w:t>
      </w:r>
      <w:r>
        <w:rPr>
          <w:rFonts w:hint="eastAsia"/>
        </w:rPr>
        <w:t>&gt;中的操作尚未发生，则测试失败。否则，测试通过，并继续进行测试。例如：</w:t>
      </w:r>
    </w:p>
    <w:p>
      <w:pPr>
        <w:pStyle w:val="32"/>
        <w:ind w:left="420" w:leftChars="200" w:firstLine="489" w:firstLineChars="233"/>
        <w:rPr>
          <w:rFonts w:ascii="Times New Roman"/>
          <w:szCs w:val="21"/>
        </w:rPr>
      </w:pPr>
      <w:r>
        <w:rPr>
          <w:rFonts w:ascii="Times New Roman"/>
          <w:szCs w:val="21"/>
        </w:rPr>
        <w:t xml:space="preserve">BEFORE </w:t>
      </w:r>
      <w:r>
        <w:rPr>
          <w:rFonts w:ascii="Times New Roman"/>
          <w:b/>
          <w:bCs/>
          <w:szCs w:val="21"/>
        </w:rPr>
        <w:t>Acknowledgment Fail Time</w:t>
      </w:r>
      <w:r>
        <w:rPr>
          <w:rFonts w:ascii="Times New Roman"/>
          <w:szCs w:val="21"/>
        </w:rPr>
        <w:t xml:space="preserve"> RECEIVE BACnet-Simple-ACK</w:t>
      </w:r>
    </w:p>
    <w:p>
      <w:pPr>
        <w:pStyle w:val="869"/>
        <w:numPr>
          <w:ilvl w:val="0"/>
          <w:numId w:val="20"/>
        </w:numPr>
        <w:spacing w:before="156" w:after="156"/>
      </w:pPr>
      <w:r>
        <w:rPr>
          <w:rFonts w:ascii="Times New Roman"/>
        </w:rPr>
        <w:t>WHILE</w:t>
      </w:r>
      <w:r>
        <w:rPr>
          <w:rFonts w:hint="eastAsia"/>
        </w:rPr>
        <w:t>语句</w:t>
      </w:r>
    </w:p>
    <w:p>
      <w:pPr>
        <w:pStyle w:val="32"/>
      </w:pPr>
      <w:r>
        <w:rPr>
          <w:rFonts w:hint="eastAsia" w:ascii="Times New Roman"/>
        </w:rPr>
        <w:t>WHILE</w:t>
      </w:r>
      <w:r>
        <w:rPr>
          <w:rFonts w:hint="eastAsia"/>
        </w:rPr>
        <w:t>语句用于反复执行一个步骤或一系列的步骤，直到某条件变为</w:t>
      </w:r>
      <w:r>
        <w:rPr>
          <w:rFonts w:hint="eastAsia" w:ascii="Times New Roman"/>
        </w:rPr>
        <w:t>FALSE</w:t>
      </w:r>
      <w:r>
        <w:rPr>
          <w:rFonts w:hint="eastAsia"/>
        </w:rPr>
        <w:t>。</w:t>
      </w:r>
    </w:p>
    <w:p>
      <w:pPr>
        <w:pStyle w:val="32"/>
        <w:ind w:left="420" w:leftChars="200" w:firstLine="489" w:firstLineChars="233"/>
        <w:rPr>
          <w:rFonts w:ascii="Times New Roman"/>
          <w:szCs w:val="21"/>
        </w:rPr>
      </w:pPr>
      <w:r>
        <w:rPr>
          <w:rFonts w:ascii="Times New Roman"/>
          <w:szCs w:val="21"/>
        </w:rPr>
        <w:t>&lt;while statement&gt; ::= WHILE ’(’ &lt;condition&gt; ’)’ DO &lt;statement&gt;</w:t>
      </w:r>
    </w:p>
    <w:p>
      <w:pPr>
        <w:pStyle w:val="32"/>
      </w:pPr>
      <w:r>
        <w:rPr>
          <w:rFonts w:hint="eastAsia"/>
        </w:rPr>
        <w:t>例如:</w:t>
      </w:r>
    </w:p>
    <w:p>
      <w:pPr>
        <w:pStyle w:val="32"/>
        <w:ind w:left="420" w:leftChars="200"/>
        <w:rPr>
          <w:rFonts w:ascii="Times New Roman"/>
          <w:szCs w:val="21"/>
        </w:rPr>
      </w:pPr>
      <w:r>
        <w:rPr>
          <w:rFonts w:ascii="Times New Roman"/>
          <w:szCs w:val="21"/>
        </w:rPr>
        <w:t>WHILE (IUT not initialized) DO {</w:t>
      </w:r>
    </w:p>
    <w:p>
      <w:pPr>
        <w:pStyle w:val="32"/>
        <w:ind w:left="420" w:leftChars="200" w:firstLine="840" w:firstLineChars="400"/>
        <w:rPr>
          <w:rFonts w:ascii="Times New Roman"/>
          <w:szCs w:val="21"/>
        </w:rPr>
      </w:pPr>
      <w:r>
        <w:rPr>
          <w:rFonts w:ascii="Times New Roman"/>
          <w:szCs w:val="21"/>
        </w:rPr>
        <w:t>TRANSMIT Poll For Master</w:t>
      </w:r>
    </w:p>
    <w:p>
      <w:pPr>
        <w:pStyle w:val="32"/>
        <w:ind w:left="420" w:leftChars="200" w:firstLine="840" w:firstLineChars="400"/>
        <w:rPr>
          <w:rFonts w:ascii="Times New Roman"/>
          <w:szCs w:val="21"/>
        </w:rPr>
      </w:pPr>
      <w:r>
        <w:rPr>
          <w:rFonts w:ascii="Times New Roman"/>
          <w:szCs w:val="21"/>
        </w:rPr>
        <w:t>}</w:t>
      </w:r>
    </w:p>
    <w:p>
      <w:pPr>
        <w:pStyle w:val="869"/>
        <w:numPr>
          <w:ilvl w:val="0"/>
          <w:numId w:val="20"/>
        </w:numPr>
        <w:spacing w:before="156" w:after="156"/>
      </w:pPr>
      <w:r>
        <w:rPr>
          <w:rFonts w:ascii="Times New Roman"/>
        </w:rPr>
        <w:t>READ</w:t>
      </w:r>
      <w:r>
        <w:rPr>
          <w:rFonts w:hint="eastAsia"/>
        </w:rPr>
        <w:t>语句</w:t>
      </w:r>
    </w:p>
    <w:p>
      <w:pPr>
        <w:pStyle w:val="32"/>
        <w:ind w:left="420" w:leftChars="200"/>
        <w:rPr>
          <w:rFonts w:ascii="Times New Roman"/>
          <w:szCs w:val="21"/>
        </w:rPr>
      </w:pPr>
      <w:r>
        <w:rPr>
          <w:rFonts w:ascii="Times New Roman"/>
          <w:szCs w:val="21"/>
        </w:rPr>
        <w:t xml:space="preserve">&lt;read statement&gt; ::= READ &lt;variable&gt; '=' [ &lt;object identifier&gt; ',' ] &lt;property identifier&gt; </w:t>
      </w:r>
    </w:p>
    <w:p>
      <w:pPr>
        <w:pStyle w:val="32"/>
        <w:rPr>
          <w:rFonts w:ascii="Times New Roman"/>
          <w:szCs w:val="21"/>
        </w:rPr>
      </w:pPr>
      <w:r>
        <w:rPr>
          <w:rFonts w:ascii="Times New Roman"/>
          <w:szCs w:val="21"/>
        </w:rPr>
        <w:t xml:space="preserve">                         [ ',' ARRAY INDEX '=' &lt;array index&gt;]</w:t>
      </w:r>
    </w:p>
    <w:p>
      <w:pPr>
        <w:pStyle w:val="32"/>
      </w:pPr>
      <w:r>
        <w:rPr>
          <w:rFonts w:hint="eastAsia"/>
        </w:rPr>
        <w:t>读取过程步骤如下：</w:t>
      </w:r>
    </w:p>
    <w:p>
      <w:pPr>
        <w:pStyle w:val="32"/>
        <w:tabs>
          <w:tab w:val="left" w:pos="3780"/>
        </w:tabs>
        <w:rPr>
          <w:rFonts w:ascii="Times New Roman"/>
          <w:b/>
          <w:bCs/>
          <w:szCs w:val="21"/>
        </w:rPr>
      </w:pPr>
      <w:r>
        <w:rPr>
          <w:rFonts w:ascii="Times New Roman"/>
          <w:szCs w:val="21"/>
        </w:rPr>
        <w:t xml:space="preserve">1. WAIT </w:t>
      </w:r>
      <w:r>
        <w:rPr>
          <w:rFonts w:ascii="Times New Roman"/>
          <w:b/>
          <w:bCs/>
          <w:szCs w:val="21"/>
        </w:rPr>
        <w:t>Internal Processing Fail Time</w:t>
      </w:r>
    </w:p>
    <w:p>
      <w:pPr>
        <w:pStyle w:val="32"/>
        <w:tabs>
          <w:tab w:val="left" w:pos="3780"/>
        </w:tabs>
        <w:rPr>
          <w:rFonts w:ascii="Times New Roman"/>
          <w:szCs w:val="21"/>
        </w:rPr>
      </w:pPr>
      <w:r>
        <w:rPr>
          <w:rFonts w:ascii="Times New Roman"/>
          <w:szCs w:val="21"/>
        </w:rPr>
        <w:t xml:space="preserve">2. TRANSMIT ReadProperty-Request, </w:t>
      </w:r>
    </w:p>
    <w:p>
      <w:pPr>
        <w:pStyle w:val="32"/>
        <w:tabs>
          <w:tab w:val="left" w:pos="3780"/>
        </w:tabs>
        <w:ind w:firstLine="1050" w:firstLineChars="50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&lt;object identifier&gt;,</w:t>
      </w:r>
    </w:p>
    <w:p>
      <w:pPr>
        <w:pStyle w:val="32"/>
        <w:tabs>
          <w:tab w:val="left" w:pos="3780"/>
        </w:tabs>
        <w:ind w:firstLine="1050" w:firstLineChars="500"/>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 xml:space="preserve">&lt;property identifier&gt;, </w:t>
      </w:r>
    </w:p>
    <w:p>
      <w:pPr>
        <w:pStyle w:val="32"/>
        <w:tabs>
          <w:tab w:val="left" w:pos="3780"/>
        </w:tabs>
        <w:ind w:firstLine="1050" w:firstLineChars="500"/>
        <w:rPr>
          <w:rFonts w:ascii="Times New Roman"/>
          <w:szCs w:val="21"/>
        </w:rPr>
      </w:pPr>
      <w:r>
        <w:rPr>
          <w:rFonts w:ascii="Times New Roman"/>
          <w:szCs w:val="21"/>
        </w:rPr>
        <w:t xml:space="preserve">'Property Array Index' = </w:t>
      </w:r>
      <w:r>
        <w:rPr>
          <w:rFonts w:ascii="Times New Roman"/>
          <w:szCs w:val="21"/>
        </w:rPr>
        <w:tab/>
      </w:r>
      <w:r>
        <w:rPr>
          <w:rFonts w:ascii="Times New Roman"/>
          <w:szCs w:val="21"/>
        </w:rPr>
        <w:t xml:space="preserve">&lt;array index&gt; </w:t>
      </w:r>
    </w:p>
    <w:p>
      <w:pPr>
        <w:pStyle w:val="32"/>
        <w:tabs>
          <w:tab w:val="left" w:pos="3780"/>
        </w:tabs>
        <w:rPr>
          <w:rFonts w:ascii="Times New Roman"/>
          <w:szCs w:val="21"/>
        </w:rPr>
      </w:pPr>
      <w:r>
        <w:rPr>
          <w:rFonts w:ascii="Times New Roman"/>
          <w:szCs w:val="21"/>
        </w:rPr>
        <w:t xml:space="preserve">3. RECEIVE BACnet-ComplexACK-PDU, </w:t>
      </w:r>
    </w:p>
    <w:p>
      <w:pPr>
        <w:pStyle w:val="32"/>
        <w:tabs>
          <w:tab w:val="left" w:pos="3780"/>
        </w:tabs>
        <w:ind w:firstLine="1050" w:firstLineChars="50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 xml:space="preserve">&lt;object identifier&gt;, </w:t>
      </w:r>
    </w:p>
    <w:p>
      <w:pPr>
        <w:pStyle w:val="32"/>
        <w:tabs>
          <w:tab w:val="left" w:pos="3780"/>
        </w:tabs>
        <w:ind w:firstLine="1050" w:firstLineChars="500"/>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 xml:space="preserve">&lt;property identifier&gt;, </w:t>
      </w:r>
    </w:p>
    <w:p>
      <w:pPr>
        <w:pStyle w:val="32"/>
        <w:tabs>
          <w:tab w:val="left" w:pos="3780"/>
        </w:tabs>
        <w:ind w:firstLine="1050" w:firstLineChars="500"/>
        <w:rPr>
          <w:rFonts w:ascii="Times New Roman"/>
          <w:szCs w:val="21"/>
        </w:rPr>
      </w:pPr>
      <w:r>
        <w:rPr>
          <w:rFonts w:ascii="Times New Roman"/>
          <w:szCs w:val="21"/>
        </w:rPr>
        <w:t xml:space="preserve">'Property Array Index' = </w:t>
      </w:r>
      <w:r>
        <w:rPr>
          <w:rFonts w:ascii="Times New Roman"/>
          <w:szCs w:val="21"/>
        </w:rPr>
        <w:tab/>
      </w:r>
      <w:r>
        <w:rPr>
          <w:rFonts w:ascii="Times New Roman"/>
          <w:szCs w:val="21"/>
        </w:rPr>
        <w:t xml:space="preserve">&lt;array index&gt;, </w:t>
      </w:r>
    </w:p>
    <w:p>
      <w:pPr>
        <w:pStyle w:val="32"/>
        <w:tabs>
          <w:tab w:val="left" w:pos="3780"/>
        </w:tabs>
        <w:ind w:firstLine="1050" w:firstLineChars="500"/>
        <w:rPr>
          <w:rFonts w:ascii="Times New Roman"/>
          <w:szCs w:val="21"/>
        </w:rPr>
      </w:pPr>
      <w:r>
        <w:rPr>
          <w:rFonts w:ascii="Times New Roman"/>
          <w:szCs w:val="21"/>
        </w:rPr>
        <w:t xml:space="preserve">'Property Value' = </w:t>
      </w:r>
      <w:r>
        <w:rPr>
          <w:rFonts w:ascii="Times New Roman"/>
          <w:szCs w:val="21"/>
        </w:rPr>
        <w:tab/>
      </w:r>
      <w:r>
        <w:rPr>
          <w:rFonts w:ascii="Times New Roman"/>
          <w:szCs w:val="21"/>
        </w:rPr>
        <w:t>(any valid value, &lt;variable&gt;)</w:t>
      </w:r>
    </w:p>
    <w:p>
      <w:pPr>
        <w:pStyle w:val="32"/>
      </w:pPr>
      <w:r>
        <w:rPr>
          <w:rFonts w:hint="eastAsia"/>
        </w:rPr>
        <w:t>例如：</w:t>
      </w:r>
      <w:r>
        <w:rPr>
          <w:rFonts w:hint="eastAsia" w:ascii="Times New Roman"/>
        </w:rPr>
        <w:t>READ</w:t>
      </w:r>
      <w:r>
        <w:rPr>
          <w:rFonts w:hint="eastAsia"/>
        </w:rPr>
        <w:t xml:space="preserve"> </w:t>
      </w:r>
      <w:r>
        <w:rPr>
          <w:rFonts w:hint="eastAsia" w:ascii="Times New Roman"/>
        </w:rPr>
        <w:t>X</w:t>
      </w:r>
      <w:r>
        <w:rPr>
          <w:rFonts w:hint="eastAsia"/>
        </w:rPr>
        <w:t xml:space="preserve"> = </w:t>
      </w:r>
      <w:r>
        <w:rPr>
          <w:rFonts w:hint="eastAsia" w:ascii="Times New Roman"/>
        </w:rPr>
        <w:t>Priority</w:t>
      </w:r>
      <w:r>
        <w:rPr>
          <w:rFonts w:hint="eastAsia"/>
        </w:rPr>
        <w:t>_</w:t>
      </w:r>
      <w:r>
        <w:rPr>
          <w:rFonts w:hint="eastAsia" w:ascii="Times New Roman"/>
        </w:rPr>
        <w:t>Array</w:t>
      </w:r>
      <w:r>
        <w:rPr>
          <w:rFonts w:hint="eastAsia"/>
        </w:rPr>
        <w:t xml:space="preserve">, </w:t>
      </w:r>
      <w:r>
        <w:rPr>
          <w:rFonts w:hint="eastAsia" w:ascii="Times New Roman"/>
        </w:rPr>
        <w:t>ARRAY</w:t>
      </w:r>
      <w:r>
        <w:rPr>
          <w:rFonts w:hint="eastAsia"/>
        </w:rPr>
        <w:t>_</w:t>
      </w:r>
      <w:r>
        <w:rPr>
          <w:rFonts w:hint="eastAsia" w:ascii="Times New Roman"/>
        </w:rPr>
        <w:t>INDEX</w:t>
      </w:r>
      <w:r>
        <w:rPr>
          <w:rFonts w:hint="eastAsia"/>
        </w:rPr>
        <w:t>=</w:t>
      </w:r>
      <w:r>
        <w:rPr>
          <w:rFonts w:hint="eastAsia" w:ascii="Times New Roman"/>
        </w:rPr>
        <w:t>10</w:t>
      </w:r>
    </w:p>
    <w:p>
      <w:pPr>
        <w:pStyle w:val="851"/>
      </w:pPr>
      <w:bookmarkStart w:id="561" w:name="_Toc54781569"/>
      <w:r>
        <w:rPr>
          <w:rFonts w:hint="eastAsia"/>
        </w:rPr>
        <w:t>所需时间测试</w:t>
      </w:r>
      <w:bookmarkEnd w:id="561"/>
    </w:p>
    <w:p>
      <w:pPr>
        <w:pStyle w:val="32"/>
      </w:pPr>
      <w:r>
        <w:rPr>
          <w:rFonts w:hint="eastAsia" w:ascii="Times New Roman"/>
        </w:rPr>
        <w:t>BACnet</w:t>
      </w:r>
      <w:r>
        <w:rPr>
          <w:rFonts w:hint="eastAsia"/>
        </w:rPr>
        <w:t>标准没有定义由服务请求操作导致的操作变为网络可见状态应该花多长时间。我们合理地推测这些时间延迟随请求操作实现的不同而不同。在测试环境中，有必要给时间延迟设置一个界限，来判别该测试是否通过。本节定义定时器的目的于此。供应商应为</w:t>
      </w:r>
      <w:r>
        <w:rPr>
          <w:rFonts w:hint="eastAsia" w:ascii="Times New Roman"/>
        </w:rPr>
        <w:t>EPICS</w:t>
      </w:r>
      <w:r>
        <w:rPr>
          <w:rFonts w:hint="eastAsia"/>
        </w:rPr>
        <w:t>中的特定功能的实现提供定时器的值，参见</w:t>
      </w:r>
      <w:r>
        <w:rPr>
          <w:rFonts w:ascii="Times New Roman"/>
        </w:rPr>
        <w:t>5</w:t>
      </w:r>
      <w:r>
        <w:t>.</w:t>
      </w:r>
      <w:r>
        <w:rPr>
          <w:rFonts w:ascii="Times New Roman"/>
        </w:rPr>
        <w:t>5</w:t>
      </w:r>
      <w:r>
        <w:t>.</w:t>
      </w:r>
      <w:r>
        <w:rPr>
          <w:rFonts w:ascii="Times New Roman"/>
        </w:rPr>
        <w:t>9</w:t>
      </w:r>
      <w:r>
        <w:rPr>
          <w:rFonts w:hint="eastAsia"/>
        </w:rPr>
        <w:t>。这些定时器的数据类型为实值。</w:t>
      </w:r>
    </w:p>
    <w:p>
      <w:pPr>
        <w:pStyle w:val="869"/>
        <w:numPr>
          <w:ilvl w:val="0"/>
          <w:numId w:val="21"/>
        </w:numPr>
        <w:spacing w:before="156" w:after="156"/>
      </w:pPr>
      <w:r>
        <w:rPr>
          <w:rFonts w:ascii="Times New Roman"/>
          <w:bCs/>
        </w:rPr>
        <w:t>Notification</w:t>
      </w:r>
      <w:r>
        <w:rPr>
          <w:bCs/>
        </w:rPr>
        <w:t xml:space="preserve"> </w:t>
      </w:r>
      <w:r>
        <w:rPr>
          <w:rFonts w:ascii="Times New Roman"/>
          <w:bCs/>
        </w:rPr>
        <w:t>Fail</w:t>
      </w:r>
      <w:r>
        <w:rPr>
          <w:bCs/>
        </w:rPr>
        <w:t xml:space="preserve"> </w:t>
      </w:r>
      <w:r>
        <w:rPr>
          <w:rFonts w:ascii="Times New Roman"/>
          <w:bCs/>
        </w:rPr>
        <w:t>Time</w:t>
      </w:r>
      <w:r>
        <w:rPr>
          <w:rFonts w:hint="eastAsia"/>
        </w:rPr>
        <w:t>通知失败时间</w:t>
      </w:r>
    </w:p>
    <w:p>
      <w:pPr>
        <w:pStyle w:val="32"/>
      </w:pPr>
      <w:r>
        <w:rPr>
          <w:rFonts w:hint="eastAsia"/>
        </w:rPr>
        <w:t>通知失败时间是指，从观察到事件发生或值改变到因未按预期发送通知而使测试失败之间的时间，（以秒为单位）。</w:t>
      </w:r>
    </w:p>
    <w:p>
      <w:pPr>
        <w:pStyle w:val="869"/>
        <w:numPr>
          <w:ilvl w:val="0"/>
          <w:numId w:val="21"/>
        </w:numPr>
        <w:spacing w:before="156" w:after="156"/>
      </w:pPr>
      <w:r>
        <w:rPr>
          <w:rFonts w:ascii="Times New Roman"/>
        </w:rPr>
        <w:t>Internal</w:t>
      </w:r>
      <w:r>
        <w:t xml:space="preserve"> </w:t>
      </w:r>
      <w:r>
        <w:rPr>
          <w:rFonts w:ascii="Times New Roman"/>
        </w:rPr>
        <w:t>Processing</w:t>
      </w:r>
      <w:r>
        <w:t xml:space="preserve"> </w:t>
      </w:r>
      <w:r>
        <w:rPr>
          <w:rFonts w:ascii="Times New Roman"/>
        </w:rPr>
        <w:t>Fail</w:t>
      </w:r>
      <w:r>
        <w:t xml:space="preserve"> </w:t>
      </w:r>
      <w:r>
        <w:rPr>
          <w:rFonts w:ascii="Times New Roman"/>
        </w:rPr>
        <w:t>Time</w:t>
      </w:r>
      <w:r>
        <w:rPr>
          <w:rFonts w:hint="eastAsia"/>
        </w:rPr>
        <w:t>内部处理失败时间</w:t>
      </w:r>
    </w:p>
    <w:p>
      <w:pPr>
        <w:pStyle w:val="32"/>
      </w:pPr>
      <w:r>
        <w:rPr>
          <w:rFonts w:hint="eastAsia"/>
        </w:rPr>
        <w:t>内部处理失败时间是从收到写入</w:t>
      </w:r>
      <w:r>
        <w:rPr>
          <w:rFonts w:hint="eastAsia" w:ascii="Times New Roman"/>
        </w:rPr>
        <w:t>BACnet</w:t>
      </w:r>
      <w:r>
        <w:rPr>
          <w:rFonts w:hint="eastAsia"/>
        </w:rPr>
        <w:t>属性的指令或其他事件更改属性值，到因属性值未更新而导致测试失败的时间（以秒为单位）。</w:t>
      </w:r>
    </w:p>
    <w:p>
      <w:pPr>
        <w:pStyle w:val="869"/>
        <w:numPr>
          <w:ilvl w:val="0"/>
          <w:numId w:val="21"/>
        </w:numPr>
        <w:spacing w:before="156" w:after="156"/>
      </w:pPr>
      <w:r>
        <w:rPr>
          <w:rFonts w:ascii="Times New Roman"/>
        </w:rPr>
        <w:t>Minimum</w:t>
      </w:r>
      <w:r>
        <w:t xml:space="preserve"> </w:t>
      </w:r>
      <w:r>
        <w:rPr>
          <w:rFonts w:ascii="Times New Roman"/>
        </w:rPr>
        <w:t>ON</w:t>
      </w:r>
      <w:r>
        <w:t>/</w:t>
      </w:r>
      <w:r>
        <w:rPr>
          <w:rFonts w:ascii="Times New Roman"/>
        </w:rPr>
        <w:t>OFF</w:t>
      </w:r>
      <w:r>
        <w:t xml:space="preserve"> </w:t>
      </w:r>
      <w:r>
        <w:rPr>
          <w:rFonts w:ascii="Times New Roman"/>
        </w:rPr>
        <w:t>Fail</w:t>
      </w:r>
      <w:r>
        <w:t xml:space="preserve"> </w:t>
      </w:r>
      <w:r>
        <w:rPr>
          <w:rFonts w:ascii="Times New Roman"/>
        </w:rPr>
        <w:t>Time</w:t>
      </w:r>
      <w:r>
        <w:rPr>
          <w:rFonts w:hint="eastAsia"/>
        </w:rPr>
        <w:t>最小开/关失败时间</w:t>
      </w:r>
    </w:p>
    <w:p>
      <w:pPr>
        <w:pStyle w:val="32"/>
      </w:pPr>
      <w:r>
        <w:rPr>
          <w:rFonts w:hint="eastAsia"/>
        </w:rPr>
        <w:t>最小开/关失败时间是指，从最小开启或最小关闭定时器时间到期到由于命令优先级</w:t>
      </w:r>
      <w:r>
        <w:rPr>
          <w:rFonts w:hint="eastAsia" w:ascii="Times New Roman"/>
        </w:rPr>
        <w:t>6</w:t>
      </w:r>
      <w:r>
        <w:rPr>
          <w:rFonts w:hint="eastAsia"/>
        </w:rPr>
        <w:t>的值不符合预期导致测试失败之间的过程的最大过程时间（以秒为单位）。</w:t>
      </w:r>
    </w:p>
    <w:p>
      <w:pPr>
        <w:pStyle w:val="869"/>
        <w:numPr>
          <w:ilvl w:val="0"/>
          <w:numId w:val="21"/>
        </w:numPr>
        <w:spacing w:before="156" w:after="156"/>
      </w:pPr>
      <w:r>
        <w:rPr>
          <w:rFonts w:ascii="Times New Roman"/>
        </w:rPr>
        <w:t>Schedule</w:t>
      </w:r>
      <w:r>
        <w:t xml:space="preserve"> </w:t>
      </w:r>
      <w:r>
        <w:rPr>
          <w:rFonts w:ascii="Times New Roman"/>
        </w:rPr>
        <w:t>Evaluation</w:t>
      </w:r>
      <w:r>
        <w:t xml:space="preserve"> </w:t>
      </w:r>
      <w:r>
        <w:rPr>
          <w:rFonts w:ascii="Times New Roman"/>
        </w:rPr>
        <w:t>Fail</w:t>
      </w:r>
      <w:r>
        <w:t xml:space="preserve"> </w:t>
      </w:r>
      <w:r>
        <w:rPr>
          <w:rFonts w:ascii="Times New Roman"/>
        </w:rPr>
        <w:t>Time</w:t>
      </w:r>
      <w:r>
        <w:rPr>
          <w:rFonts w:hint="eastAsia"/>
        </w:rPr>
        <w:t>进度评价失败时间</w:t>
      </w:r>
    </w:p>
    <w:p>
      <w:pPr>
        <w:pStyle w:val="32"/>
      </w:pPr>
      <w:r>
        <w:rPr>
          <w:rFonts w:hint="eastAsia"/>
        </w:rPr>
        <w:t>进度评估失败时间是指，从定义日历或时间表的属性或设备的</w:t>
      </w:r>
      <w:r>
        <w:rPr>
          <w:rFonts w:hint="eastAsia" w:ascii="Times New Roman"/>
        </w:rPr>
        <w:t>Local</w:t>
      </w:r>
      <w:r>
        <w:rPr>
          <w:rFonts w:hint="eastAsia"/>
        </w:rPr>
        <w:t>_</w:t>
      </w:r>
      <w:r>
        <w:rPr>
          <w:rFonts w:hint="eastAsia" w:ascii="Times New Roman"/>
        </w:rPr>
        <w:t>Time</w:t>
      </w:r>
      <w:r>
        <w:rPr>
          <w:rFonts w:hint="eastAsia"/>
        </w:rPr>
        <w:t>改变，到日历或时间表的</w:t>
      </w:r>
      <w:r>
        <w:rPr>
          <w:rFonts w:hint="eastAsia" w:ascii="Times New Roman"/>
        </w:rPr>
        <w:t>Present</w:t>
      </w:r>
      <w:r>
        <w:rPr>
          <w:rFonts w:hint="eastAsia"/>
        </w:rPr>
        <w:t>_</w:t>
      </w:r>
      <w:r>
        <w:rPr>
          <w:rFonts w:hint="eastAsia" w:ascii="Times New Roman"/>
        </w:rPr>
        <w:t>Value</w:t>
      </w:r>
      <w:r>
        <w:rPr>
          <w:rFonts w:hint="eastAsia"/>
        </w:rPr>
        <w:t>不能做出正确响应而使测试失败</w:t>
      </w:r>
      <w:bookmarkStart w:id="562" w:name="_Hlk53174311"/>
      <w:r>
        <w:rPr>
          <w:rFonts w:hint="eastAsia"/>
        </w:rPr>
        <w:t>之间经过</w:t>
      </w:r>
      <w:bookmarkEnd w:id="562"/>
      <w:r>
        <w:rPr>
          <w:rFonts w:hint="eastAsia"/>
        </w:rPr>
        <w:t>的时间（以秒为单位）。</w:t>
      </w:r>
    </w:p>
    <w:p>
      <w:pPr>
        <w:pStyle w:val="869"/>
        <w:numPr>
          <w:ilvl w:val="0"/>
          <w:numId w:val="21"/>
        </w:numPr>
        <w:spacing w:before="156" w:after="156"/>
      </w:pPr>
      <w:r>
        <w:rPr>
          <w:rFonts w:ascii="Times New Roman"/>
        </w:rPr>
        <w:t>External</w:t>
      </w:r>
      <w:r>
        <w:t xml:space="preserve"> </w:t>
      </w:r>
      <w:r>
        <w:rPr>
          <w:rFonts w:ascii="Times New Roman"/>
        </w:rPr>
        <w:t>Command</w:t>
      </w:r>
      <w:r>
        <w:t xml:space="preserve"> </w:t>
      </w:r>
      <w:r>
        <w:rPr>
          <w:rFonts w:ascii="Times New Roman"/>
        </w:rPr>
        <w:t>Fail</w:t>
      </w:r>
      <w:r>
        <w:t xml:space="preserve"> </w:t>
      </w:r>
      <w:r>
        <w:rPr>
          <w:rFonts w:ascii="Times New Roman"/>
        </w:rPr>
        <w:t>Time</w:t>
      </w:r>
      <w:r>
        <w:rPr>
          <w:rFonts w:hint="eastAsia"/>
        </w:rPr>
        <w:t>外部命令失败时间</w:t>
      </w:r>
    </w:p>
    <w:p>
      <w:pPr>
        <w:pStyle w:val="32"/>
      </w:pPr>
      <w:r>
        <w:rPr>
          <w:rFonts w:hint="eastAsia"/>
        </w:rPr>
        <w:t>外部命令失败时间是指，从命令对象的</w:t>
      </w:r>
      <w:r>
        <w:rPr>
          <w:rFonts w:hint="eastAsia" w:ascii="Times New Roman"/>
        </w:rPr>
        <w:t>Present</w:t>
      </w:r>
      <w:r>
        <w:rPr>
          <w:rFonts w:hint="eastAsia"/>
        </w:rPr>
        <w:t>_</w:t>
      </w:r>
      <w:r>
        <w:rPr>
          <w:rFonts w:hint="eastAsia" w:ascii="Times New Roman"/>
        </w:rPr>
        <w:t>Value</w:t>
      </w:r>
      <w:r>
        <w:rPr>
          <w:rFonts w:hint="eastAsia"/>
        </w:rPr>
        <w:t>发生改变，到当与新命令状态关联的第一条消息未发送而使测试失败之间经过的时间（以秒为单位）。</w:t>
      </w:r>
    </w:p>
    <w:p>
      <w:pPr>
        <w:pStyle w:val="869"/>
        <w:numPr>
          <w:ilvl w:val="0"/>
          <w:numId w:val="21"/>
        </w:numPr>
        <w:spacing w:before="156" w:after="156"/>
      </w:pPr>
      <w:r>
        <w:rPr>
          <w:rFonts w:ascii="Times New Roman"/>
        </w:rPr>
        <w:t>P</w:t>
      </w:r>
      <w:r>
        <w:rPr>
          <w:rFonts w:hint="eastAsia" w:ascii="Times New Roman"/>
        </w:rPr>
        <w:t>ro</w:t>
      </w:r>
      <w:r>
        <w:rPr>
          <w:rFonts w:ascii="Times New Roman"/>
        </w:rPr>
        <w:t>gram</w:t>
      </w:r>
      <w:r>
        <w:t xml:space="preserve"> </w:t>
      </w:r>
      <w:r>
        <w:rPr>
          <w:rFonts w:ascii="Times New Roman"/>
        </w:rPr>
        <w:t>Object</w:t>
      </w:r>
      <w:r>
        <w:t xml:space="preserve"> </w:t>
      </w:r>
      <w:r>
        <w:rPr>
          <w:rFonts w:ascii="Times New Roman"/>
        </w:rPr>
        <w:t>State</w:t>
      </w:r>
      <w:r>
        <w:t xml:space="preserve"> </w:t>
      </w:r>
      <w:r>
        <w:rPr>
          <w:rFonts w:ascii="Times New Roman"/>
        </w:rPr>
        <w:t>Change</w:t>
      </w:r>
      <w:r>
        <w:t xml:space="preserve"> </w:t>
      </w:r>
      <w:r>
        <w:rPr>
          <w:rFonts w:ascii="Times New Roman"/>
        </w:rPr>
        <w:t>Fail</w:t>
      </w:r>
      <w:r>
        <w:t xml:space="preserve"> </w:t>
      </w:r>
      <w:r>
        <w:rPr>
          <w:rFonts w:ascii="Times New Roman"/>
        </w:rPr>
        <w:t>Time</w:t>
      </w:r>
      <w:r>
        <w:rPr>
          <w:rFonts w:hint="eastAsia"/>
        </w:rPr>
        <w:t>程序对象状态更改失败时间</w:t>
      </w:r>
    </w:p>
    <w:p>
      <w:pPr>
        <w:pStyle w:val="32"/>
      </w:pPr>
      <w:r>
        <w:rPr>
          <w:rFonts w:hint="eastAsia"/>
        </w:rPr>
        <w:t>程序对象状态更改失败时间是指，从写入</w:t>
      </w:r>
      <w:r>
        <w:rPr>
          <w:rFonts w:hint="eastAsia" w:ascii="Times New Roman"/>
        </w:rPr>
        <w:t>Program</w:t>
      </w:r>
      <w:r>
        <w:rPr>
          <w:rFonts w:hint="eastAsia"/>
        </w:rPr>
        <w:t>_</w:t>
      </w:r>
      <w:r>
        <w:rPr>
          <w:rFonts w:hint="eastAsia" w:ascii="Times New Roman"/>
        </w:rPr>
        <w:t>Change</w:t>
      </w:r>
      <w:r>
        <w:rPr>
          <w:rFonts w:hint="eastAsia"/>
        </w:rPr>
        <w:t>属性，到未观察到预期响应而认为测试失败的时间（以秒为单位）。</w:t>
      </w:r>
    </w:p>
    <w:p>
      <w:pPr>
        <w:pStyle w:val="869"/>
        <w:numPr>
          <w:ilvl w:val="0"/>
          <w:numId w:val="21"/>
        </w:numPr>
        <w:spacing w:before="156" w:after="156"/>
      </w:pPr>
      <w:r>
        <w:rPr>
          <w:rFonts w:ascii="Times New Roman"/>
        </w:rPr>
        <w:t>A</w:t>
      </w:r>
      <w:r>
        <w:rPr>
          <w:rFonts w:hint="eastAsia" w:ascii="Times New Roman"/>
        </w:rPr>
        <w:t>cknow</w:t>
      </w:r>
      <w:r>
        <w:rPr>
          <w:rFonts w:ascii="Times New Roman"/>
        </w:rPr>
        <w:t>ledgment</w:t>
      </w:r>
      <w:r>
        <w:t xml:space="preserve"> </w:t>
      </w:r>
      <w:r>
        <w:rPr>
          <w:rFonts w:ascii="Times New Roman"/>
        </w:rPr>
        <w:t>Fail</w:t>
      </w:r>
      <w:r>
        <w:t xml:space="preserve"> </w:t>
      </w:r>
      <w:r>
        <w:rPr>
          <w:rFonts w:ascii="Times New Roman"/>
        </w:rPr>
        <w:t>Time</w:t>
      </w:r>
      <w:r>
        <w:rPr>
          <w:rFonts w:hint="eastAsia"/>
        </w:rPr>
        <w:t>确认失败时间</w:t>
      </w:r>
    </w:p>
    <w:p>
      <w:pPr>
        <w:pStyle w:val="32"/>
        <w:spacing w:before="72"/>
      </w:pPr>
      <w:r>
        <w:rPr>
          <w:rFonts w:hint="eastAsia"/>
        </w:rPr>
        <w:t>确认失败时间是指，从发送</w:t>
      </w:r>
      <w:r>
        <w:rPr>
          <w:rFonts w:hint="eastAsia" w:ascii="Times New Roman"/>
        </w:rPr>
        <w:t>BACnet</w:t>
      </w:r>
      <w:r>
        <w:rPr>
          <w:rFonts w:hint="eastAsia"/>
        </w:rPr>
        <w:t>确认服务请求，到收到相应的正确响应之间的时间（以秒为单位）。</w:t>
      </w:r>
    </w:p>
    <w:p>
      <w:pPr>
        <w:pStyle w:val="869"/>
        <w:numPr>
          <w:ilvl w:val="0"/>
          <w:numId w:val="21"/>
        </w:numPr>
        <w:spacing w:before="156" w:after="156"/>
      </w:pPr>
      <w:r>
        <w:rPr>
          <w:rFonts w:hint="eastAsia" w:ascii="Times New Roman"/>
        </w:rPr>
        <w:t>Default</w:t>
      </w:r>
      <w:r>
        <w:rPr>
          <w:rFonts w:hint="eastAsia"/>
        </w:rPr>
        <w:t xml:space="preserve"> </w:t>
      </w:r>
      <w:r>
        <w:rPr>
          <w:rFonts w:hint="eastAsia" w:ascii="Times New Roman"/>
        </w:rPr>
        <w:t>Time</w:t>
      </w:r>
      <w:r>
        <w:rPr>
          <w:rFonts w:hint="eastAsia"/>
        </w:rPr>
        <w:t xml:space="preserve"> </w:t>
      </w:r>
      <w:r>
        <w:rPr>
          <w:rFonts w:hint="eastAsia" w:ascii="Times New Roman"/>
        </w:rPr>
        <w:t>Delay</w:t>
      </w:r>
      <w:r>
        <w:rPr>
          <w:rFonts w:hint="eastAsia"/>
        </w:rPr>
        <w:t xml:space="preserve"> </w:t>
      </w:r>
      <w:r>
        <w:rPr>
          <w:rFonts w:hint="eastAsia" w:ascii="Times New Roman"/>
        </w:rPr>
        <w:t>in</w:t>
      </w:r>
      <w:r>
        <w:rPr>
          <w:rFonts w:hint="eastAsia"/>
        </w:rPr>
        <w:t xml:space="preserve"> </w:t>
      </w:r>
      <w:r>
        <w:rPr>
          <w:rFonts w:hint="eastAsia" w:ascii="Times New Roman"/>
        </w:rPr>
        <w:t>Test</w:t>
      </w:r>
      <w:r>
        <w:rPr>
          <w:rFonts w:hint="eastAsia"/>
        </w:rPr>
        <w:t xml:space="preserve"> </w:t>
      </w:r>
      <w:r>
        <w:rPr>
          <w:rFonts w:hint="eastAsia" w:ascii="Times New Roman"/>
        </w:rPr>
        <w:t>Descriptions</w:t>
      </w:r>
      <w:r>
        <w:rPr>
          <w:rFonts w:hint="eastAsia"/>
        </w:rPr>
        <w:t>测试描述中的默认延时</w:t>
      </w:r>
    </w:p>
    <w:p>
      <w:pPr>
        <w:pStyle w:val="32"/>
        <w:spacing w:before="72"/>
      </w:pPr>
      <w:r>
        <w:rPr>
          <w:rFonts w:hint="eastAsia"/>
        </w:rPr>
        <w:t>对于此标准中定义的测试用例，除非实际规定了时序约束，否则在实际接收到由</w:t>
      </w:r>
      <w:r>
        <w:rPr>
          <w:rFonts w:hint="eastAsia" w:ascii="Times New Roman"/>
        </w:rPr>
        <w:t>RECEIVE</w:t>
      </w:r>
      <w:r>
        <w:rPr>
          <w:rFonts w:hint="eastAsia"/>
        </w:rPr>
        <w:t>语句指定的消息之前，可以具有不超过内部处理失败时间的时间延迟。</w:t>
      </w:r>
    </w:p>
    <w:p>
      <w:pPr>
        <w:pStyle w:val="869"/>
        <w:numPr>
          <w:ilvl w:val="0"/>
          <w:numId w:val="21"/>
        </w:numPr>
        <w:spacing w:before="156" w:after="156"/>
      </w:pPr>
      <w:r>
        <w:rPr>
          <w:rFonts w:ascii="Times New Roman"/>
        </w:rPr>
        <w:t>Unconfirmed</w:t>
      </w:r>
      <w:r>
        <w:t xml:space="preserve"> </w:t>
      </w:r>
      <w:r>
        <w:rPr>
          <w:rFonts w:ascii="Times New Roman"/>
        </w:rPr>
        <w:t>Response</w:t>
      </w:r>
      <w:r>
        <w:t xml:space="preserve"> </w:t>
      </w:r>
      <w:r>
        <w:rPr>
          <w:rFonts w:ascii="Times New Roman"/>
        </w:rPr>
        <w:t>Fail</w:t>
      </w:r>
      <w:r>
        <w:t xml:space="preserve"> </w:t>
      </w:r>
      <w:r>
        <w:rPr>
          <w:rFonts w:ascii="Times New Roman"/>
        </w:rPr>
        <w:t>Time</w:t>
      </w:r>
      <w:r>
        <w:rPr>
          <w:rFonts w:hint="eastAsia"/>
        </w:rPr>
        <w:t>未确认响应失败时间</w:t>
      </w:r>
    </w:p>
    <w:p>
      <w:pPr>
        <w:pStyle w:val="32"/>
        <w:spacing w:before="72"/>
      </w:pPr>
      <w:r>
        <w:rPr>
          <w:rFonts w:hint="eastAsia"/>
        </w:rPr>
        <w:t>未确认响应失败时间是指，从</w:t>
      </w:r>
      <w:r>
        <w:rPr>
          <w:rFonts w:hint="eastAsia" w:ascii="Times New Roman"/>
        </w:rPr>
        <w:t>IUT</w:t>
      </w:r>
      <w:r>
        <w:rPr>
          <w:rFonts w:hint="eastAsia"/>
        </w:rPr>
        <w:t>收到需确认的请求到未接收到来自</w:t>
      </w:r>
      <w:r>
        <w:rPr>
          <w:rFonts w:hint="eastAsia" w:ascii="Times New Roman"/>
        </w:rPr>
        <w:t>IUT</w:t>
      </w:r>
      <w:r>
        <w:rPr>
          <w:rFonts w:hint="eastAsia"/>
        </w:rPr>
        <w:t>的确认响应认为测试失败的时间（单位为秒）。例如，</w:t>
      </w:r>
      <w:r>
        <w:rPr>
          <w:rFonts w:hint="eastAsia" w:ascii="Times New Roman"/>
        </w:rPr>
        <w:t>IUT</w:t>
      </w:r>
      <w:r>
        <w:rPr>
          <w:rFonts w:hint="eastAsia"/>
        </w:rPr>
        <w:t>发送</w:t>
      </w:r>
      <w:r>
        <w:rPr>
          <w:rFonts w:hint="eastAsia" w:ascii="Times New Roman"/>
        </w:rPr>
        <w:t>I</w:t>
      </w:r>
      <w:r>
        <w:rPr>
          <w:rFonts w:hint="eastAsia"/>
        </w:rPr>
        <w:t>-</w:t>
      </w:r>
      <w:r>
        <w:rPr>
          <w:rFonts w:hint="eastAsia" w:ascii="Times New Roman"/>
        </w:rPr>
        <w:t>Am</w:t>
      </w:r>
      <w:r>
        <w:rPr>
          <w:rFonts w:hint="eastAsia"/>
        </w:rPr>
        <w:t>请求来响应</w:t>
      </w:r>
      <w:r>
        <w:rPr>
          <w:rFonts w:hint="eastAsia" w:ascii="Times New Roman"/>
        </w:rPr>
        <w:t>Who</w:t>
      </w:r>
      <w:r>
        <w:rPr>
          <w:rFonts w:hint="eastAsia"/>
        </w:rPr>
        <w:t>-</w:t>
      </w:r>
      <w:r>
        <w:rPr>
          <w:rFonts w:hint="eastAsia" w:ascii="Times New Roman"/>
        </w:rPr>
        <w:t>Is</w:t>
      </w:r>
      <w:r>
        <w:rPr>
          <w:rFonts w:hint="eastAsia"/>
        </w:rPr>
        <w:t>请求所需要的最长时间。</w:t>
      </w:r>
    </w:p>
    <w:p>
      <w:pPr>
        <w:pStyle w:val="851"/>
      </w:pPr>
      <w:bookmarkStart w:id="563" w:name="_Toc54781570"/>
      <w:r>
        <w:rPr>
          <w:rFonts w:hint="eastAsia" w:ascii="Times New Roman"/>
        </w:rPr>
        <w:t>测试对应的协议版本</w:t>
      </w:r>
      <w:bookmarkEnd w:id="563"/>
    </w:p>
    <w:p>
      <w:pPr>
        <w:pStyle w:val="32"/>
      </w:pPr>
      <w:r>
        <w:rPr>
          <w:rFonts w:hint="eastAsia"/>
        </w:rPr>
        <w:t>除非特别说明，否则本标准中对</w:t>
      </w:r>
      <w:r>
        <w:rPr>
          <w:rFonts w:hint="eastAsia" w:ascii="Times New Roman"/>
        </w:rPr>
        <w:t>BACnet</w:t>
      </w:r>
      <w:r>
        <w:rPr>
          <w:rFonts w:hint="eastAsia"/>
        </w:rPr>
        <w:t>条款的所有引用均参考</w:t>
      </w:r>
      <w:r>
        <w:rPr>
          <w:rFonts w:ascii="Times New Roman"/>
        </w:rPr>
        <w:t>ANSI/ASHRAE 135-2008</w:t>
      </w:r>
      <w:r>
        <w:rPr>
          <w:rFonts w:hint="eastAsia"/>
        </w:rPr>
        <w:t>（注：</w:t>
      </w:r>
      <w:r>
        <w:rPr>
          <w:rFonts w:ascii="Times New Roman"/>
        </w:rPr>
        <w:t>“BACnet-2001”</w:t>
      </w:r>
      <w:r>
        <w:rPr>
          <w:rFonts w:hint="eastAsia"/>
        </w:rPr>
        <w:t>指</w:t>
      </w:r>
      <w:r>
        <w:rPr>
          <w:rFonts w:ascii="Times New Roman"/>
        </w:rPr>
        <w:t>ANSI / ASHRAE 135-2001）。</w:t>
      </w:r>
    </w:p>
    <w:p>
      <w:pPr>
        <w:pStyle w:val="851"/>
      </w:pPr>
      <w:bookmarkStart w:id="564" w:name="_Toc54781571"/>
      <w:r>
        <w:rPr>
          <w:rFonts w:hint="eastAsia" w:ascii="Times New Roman"/>
        </w:rPr>
        <w:t>T</w:t>
      </w:r>
      <w:r>
        <w:rPr>
          <w:rFonts w:ascii="Times New Roman"/>
        </w:rPr>
        <w:t>D</w:t>
      </w:r>
      <w:r>
        <w:rPr>
          <w:rFonts w:hint="eastAsia"/>
        </w:rPr>
        <w:t>要求</w:t>
      </w:r>
      <w:bookmarkEnd w:id="564"/>
    </w:p>
    <w:p>
      <w:pPr>
        <w:ind w:firstLine="420" w:firstLineChars="200"/>
        <w:rPr>
          <w:rFonts w:ascii="宋体"/>
          <w:kern w:val="0"/>
          <w:szCs w:val="20"/>
        </w:rPr>
      </w:pPr>
      <w:r>
        <w:rPr>
          <w:rFonts w:hint="eastAsia" w:ascii="宋体"/>
          <w:kern w:val="0"/>
          <w:szCs w:val="20"/>
        </w:rPr>
        <w:t>本标准测试定义了</w:t>
      </w:r>
      <w:r>
        <w:rPr>
          <w:rFonts w:hint="eastAsia"/>
          <w:kern w:val="0"/>
          <w:szCs w:val="20"/>
        </w:rPr>
        <w:t>TD</w:t>
      </w:r>
      <w:r>
        <w:rPr>
          <w:rFonts w:hint="eastAsia" w:ascii="宋体"/>
          <w:kern w:val="0"/>
          <w:szCs w:val="20"/>
        </w:rPr>
        <w:t>和</w:t>
      </w:r>
      <w:r>
        <w:rPr>
          <w:rFonts w:hint="eastAsia"/>
          <w:kern w:val="0"/>
          <w:szCs w:val="20"/>
        </w:rPr>
        <w:t>IUT</w:t>
      </w:r>
      <w:r>
        <w:rPr>
          <w:rFonts w:hint="eastAsia" w:ascii="宋体"/>
          <w:kern w:val="0"/>
          <w:szCs w:val="20"/>
        </w:rPr>
        <w:t>间的特定会话。在进行会话时，</w:t>
      </w:r>
      <w:r>
        <w:rPr>
          <w:rFonts w:hint="eastAsia"/>
          <w:kern w:val="0"/>
          <w:szCs w:val="20"/>
        </w:rPr>
        <w:t>IUT</w:t>
      </w:r>
      <w:r>
        <w:rPr>
          <w:rFonts w:hint="eastAsia" w:ascii="宋体"/>
          <w:kern w:val="0"/>
          <w:szCs w:val="20"/>
        </w:rPr>
        <w:t>可以发起与当前进行的测试相关或者不相关的其他会话。对于由</w:t>
      </w:r>
      <w:r>
        <w:rPr>
          <w:rFonts w:hint="eastAsia"/>
          <w:kern w:val="0"/>
          <w:szCs w:val="20"/>
        </w:rPr>
        <w:t>IUT</w:t>
      </w:r>
      <w:r>
        <w:rPr>
          <w:rFonts w:hint="eastAsia" w:ascii="宋体"/>
          <w:kern w:val="0"/>
          <w:szCs w:val="20"/>
        </w:rPr>
        <w:t>发起的且未在测试步骤中表现的会话，除非在测试中特殊说明，否则</w:t>
      </w:r>
      <w:r>
        <w:rPr>
          <w:rFonts w:hint="eastAsia"/>
          <w:kern w:val="0"/>
          <w:szCs w:val="20"/>
        </w:rPr>
        <w:t>TD</w:t>
      </w:r>
      <w:r>
        <w:rPr>
          <w:rFonts w:hint="eastAsia" w:ascii="宋体"/>
          <w:kern w:val="0"/>
          <w:szCs w:val="20"/>
        </w:rPr>
        <w:t>应生成与其当前模拟的设备能力和状态一致的响应。</w:t>
      </w:r>
    </w:p>
    <w:p>
      <w:pPr>
        <w:widowControl/>
        <w:jc w:val="left"/>
        <w:rPr>
          <w:rFonts w:ascii="宋体"/>
          <w:kern w:val="0"/>
          <w:szCs w:val="20"/>
        </w:rPr>
      </w:pPr>
      <w:r>
        <w:rPr>
          <w:rFonts w:ascii="宋体"/>
          <w:kern w:val="0"/>
          <w:szCs w:val="20"/>
        </w:rPr>
        <w:br w:type="page"/>
      </w:r>
    </w:p>
    <w:p>
      <w:pPr>
        <w:pStyle w:val="883"/>
        <w:ind w:left="0"/>
      </w:pPr>
      <w:bookmarkStart w:id="565" w:name="_Toc54781572"/>
      <w:bookmarkStart w:id="566" w:name="_Toc55414069"/>
      <w:r>
        <w:rPr>
          <w:rFonts w:hint="eastAsia"/>
        </w:rPr>
        <w:t>一致性测试所涉及的对象属性</w:t>
      </w:r>
      <w:bookmarkEnd w:id="565"/>
      <w:bookmarkEnd w:id="566"/>
    </w:p>
    <w:p>
      <w:pPr>
        <w:pStyle w:val="32"/>
      </w:pPr>
      <w:r>
        <w:rPr>
          <w:rFonts w:hint="eastAsia"/>
        </w:rPr>
        <w:t>应对</w:t>
      </w:r>
      <w:r>
        <w:rPr>
          <w:rFonts w:hint="eastAsia" w:ascii="Times New Roman"/>
        </w:rPr>
        <w:t>IUT</w:t>
      </w:r>
      <w:r>
        <w:rPr>
          <w:rFonts w:hint="eastAsia"/>
        </w:rPr>
        <w:t>进行测试，以保证可支持测试数据库的所有对象的属性。测试可以通过读取属性，验证返回值的正确性来判断是否支持；也可以通过写入属性来验证响应是否正确来判断。</w:t>
      </w:r>
      <w:r>
        <w:rPr>
          <w:rFonts w:ascii="Times New Roman"/>
        </w:rPr>
        <w:t>8</w:t>
      </w:r>
      <w:r>
        <w:rPr>
          <w:rFonts w:hint="eastAsia"/>
        </w:rPr>
        <w:t>.</w:t>
      </w:r>
      <w:r>
        <w:rPr>
          <w:rFonts w:hint="eastAsia" w:ascii="Times New Roman"/>
        </w:rPr>
        <w:t>1</w:t>
      </w:r>
      <w:r>
        <w:rPr>
          <w:rFonts w:hint="eastAsia"/>
        </w:rPr>
        <w:t>节介绍了读支持测试方法，</w:t>
      </w:r>
      <w:r>
        <w:rPr>
          <w:rFonts w:ascii="Times New Roman"/>
        </w:rPr>
        <w:t>8</w:t>
      </w:r>
      <w:r>
        <w:rPr>
          <w:rFonts w:hint="eastAsia"/>
        </w:rPr>
        <w:t>.</w:t>
      </w:r>
      <w:r>
        <w:rPr>
          <w:rFonts w:hint="eastAsia" w:ascii="Times New Roman"/>
        </w:rPr>
        <w:t>2</w:t>
      </w:r>
      <w:r>
        <w:rPr>
          <w:rFonts w:hint="eastAsia"/>
        </w:rPr>
        <w:t>节介绍了写支持测试方法。某些</w:t>
      </w:r>
      <w:r>
        <w:rPr>
          <w:rFonts w:hint="eastAsia" w:ascii="Times New Roman"/>
        </w:rPr>
        <w:t>BACnet</w:t>
      </w:r>
      <w:r>
        <w:rPr>
          <w:rFonts w:hint="eastAsia"/>
        </w:rPr>
        <w:t>对象也需要根据其属性提供特殊功能，验证此功能的测试将在</w:t>
      </w:r>
      <w:r>
        <w:rPr>
          <w:rFonts w:ascii="Times New Roman"/>
        </w:rPr>
        <w:t>8</w:t>
      </w:r>
      <w:r>
        <w:rPr>
          <w:rFonts w:hint="eastAsia"/>
        </w:rPr>
        <w:t>.</w:t>
      </w:r>
      <w:r>
        <w:rPr>
          <w:rFonts w:hint="eastAsia" w:ascii="Times New Roman"/>
        </w:rPr>
        <w:t>3</w:t>
      </w:r>
      <w:r>
        <w:rPr>
          <w:rFonts w:hint="eastAsia"/>
        </w:rPr>
        <w:t>节中介绍。</w:t>
      </w:r>
    </w:p>
    <w:p>
      <w:pPr>
        <w:pStyle w:val="851"/>
      </w:pPr>
      <w:bookmarkStart w:id="567" w:name="_Toc54781573"/>
      <w:r>
        <w:rPr>
          <w:rFonts w:hint="eastAsia"/>
        </w:rPr>
        <w:t>测试数据库中的读取属性</w:t>
      </w:r>
      <w:bookmarkEnd w:id="567"/>
    </w:p>
    <w:p>
      <w:pPr>
        <w:pStyle w:val="869"/>
        <w:numPr>
          <w:ilvl w:val="0"/>
          <w:numId w:val="22"/>
        </w:numPr>
        <w:spacing w:before="156" w:after="156"/>
      </w:pPr>
      <w:r>
        <w:rPr>
          <w:rFonts w:hint="eastAsia"/>
        </w:rPr>
        <w:t>读支持测试程序</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rPr>
        <w:t>目的：验证所有对象的属性可以使用</w:t>
      </w:r>
      <w:r>
        <w:rPr>
          <w:rFonts w:hint="eastAsia" w:ascii="Times New Roman"/>
        </w:rPr>
        <w:t>BACnet</w:t>
      </w:r>
      <w:r>
        <w:rPr>
          <w:rFonts w:hint="eastAsia"/>
        </w:rPr>
        <w:t xml:space="preserve"> </w:t>
      </w:r>
      <w:r>
        <w:rPr>
          <w:rFonts w:hint="eastAsia" w:ascii="Times New Roman"/>
        </w:rPr>
        <w:t>ReadProperty</w:t>
      </w:r>
      <w:r>
        <w:rPr>
          <w:rFonts w:hint="eastAsia"/>
        </w:rPr>
        <w:t>和</w:t>
      </w:r>
      <w:r>
        <w:rPr>
          <w:rFonts w:hint="eastAsia" w:ascii="Times New Roman"/>
        </w:rPr>
        <w:t>ReadPropertyMultiple</w:t>
      </w:r>
      <w:r>
        <w:rPr>
          <w:rFonts w:hint="eastAsia"/>
        </w:rPr>
        <w:t>服务读取。本测试一次采用</w:t>
      </w:r>
      <w:r>
        <w:rPr>
          <w:rFonts w:hint="eastAsia" w:ascii="Times New Roman"/>
        </w:rPr>
        <w:t>BACnet</w:t>
      </w:r>
      <w:r>
        <w:rPr>
          <w:rFonts w:hint="eastAsia"/>
        </w:rPr>
        <w:t xml:space="preserve"> </w:t>
      </w:r>
      <w:r>
        <w:rPr>
          <w:rFonts w:hint="eastAsia" w:ascii="Times New Roman"/>
        </w:rPr>
        <w:t>ReadProperty</w:t>
      </w:r>
      <w:r>
        <w:rPr>
          <w:rFonts w:hint="eastAsia"/>
        </w:rPr>
        <w:t>执行，一次用</w:t>
      </w:r>
      <w:r>
        <w:rPr>
          <w:rFonts w:hint="eastAsia" w:ascii="Times New Roman"/>
        </w:rPr>
        <w:t>BACnet</w:t>
      </w:r>
      <w:r>
        <w:rPr>
          <w:rFonts w:hint="eastAsia"/>
        </w:rPr>
        <w:t xml:space="preserve"> </w:t>
      </w:r>
      <w:r>
        <w:rPr>
          <w:rFonts w:hint="eastAsia" w:ascii="Times New Roman"/>
        </w:rPr>
        <w:t>ReadPropertyMultiple</w:t>
      </w:r>
      <w:r>
        <w:rPr>
          <w:rFonts w:hint="eastAsia"/>
        </w:rPr>
        <w:t>执行。在验证数组属性时，应尽可能不使用数组指针。</w:t>
      </w:r>
    </w:p>
    <w:p>
      <w:pPr>
        <w:pStyle w:val="32"/>
      </w:pPr>
      <w:r>
        <w:rPr>
          <w:rFonts w:hint="eastAsia"/>
        </w:rPr>
        <w:t>测试步骤：</w:t>
      </w:r>
    </w:p>
    <w:p>
      <w:pPr>
        <w:pStyle w:val="32"/>
        <w:rPr>
          <w:rFonts w:ascii="Times New Roman"/>
          <w:szCs w:val="21"/>
        </w:rPr>
      </w:pPr>
      <w:r>
        <w:rPr>
          <w:rFonts w:ascii="Times New Roman"/>
          <w:szCs w:val="21"/>
        </w:rPr>
        <w:t>1. REPEAT X=(all objects in the IUT's database) DO {</w:t>
      </w:r>
    </w:p>
    <w:p>
      <w:pPr>
        <w:pStyle w:val="32"/>
        <w:rPr>
          <w:rFonts w:ascii="Times New Roman"/>
          <w:szCs w:val="21"/>
        </w:rPr>
      </w:pPr>
      <w:r>
        <w:rPr>
          <w:rFonts w:ascii="Times New Roman"/>
          <w:szCs w:val="21"/>
        </w:rPr>
        <w:t xml:space="preserve">      REPEAT Y=(all properties in object X) DO {</w:t>
      </w:r>
    </w:p>
    <w:p>
      <w:pPr>
        <w:pStyle w:val="32"/>
        <w:rPr>
          <w:rFonts w:ascii="Times New Roman"/>
          <w:szCs w:val="21"/>
        </w:rPr>
      </w:pPr>
      <w:r>
        <w:rPr>
          <w:rFonts w:ascii="Times New Roman"/>
          <w:szCs w:val="21"/>
        </w:rPr>
        <w:t xml:space="preserve">             VERIFY (X)</w:t>
      </w:r>
      <w:r>
        <w:rPr>
          <w:rFonts w:hint="eastAsia" w:ascii="Times New Roman"/>
          <w:szCs w:val="21"/>
        </w:rPr>
        <w:t>，</w:t>
      </w:r>
      <w:r>
        <w:rPr>
          <w:rFonts w:ascii="Times New Roman"/>
          <w:szCs w:val="21"/>
        </w:rPr>
        <w:t>Y=(the value for this property specified in the EPICS)</w:t>
      </w:r>
    </w:p>
    <w:p>
      <w:pPr>
        <w:pStyle w:val="32"/>
        <w:rPr>
          <w:rFonts w:ascii="Times New Roman"/>
          <w:szCs w:val="21"/>
        </w:rPr>
      </w:pPr>
      <w:r>
        <w:rPr>
          <w:rFonts w:ascii="Times New Roman"/>
          <w:szCs w:val="21"/>
        </w:rPr>
        <w:t xml:space="preserve">             }</w:t>
      </w:r>
    </w:p>
    <w:p>
      <w:pPr>
        <w:pStyle w:val="32"/>
        <w:rPr>
          <w:rFonts w:ascii="Times New Roman"/>
          <w:szCs w:val="21"/>
        </w:rPr>
      </w:pPr>
      <w:r>
        <w:rPr>
          <w:rFonts w:ascii="Times New Roman"/>
          <w:szCs w:val="21"/>
        </w:rPr>
        <w:t xml:space="preserve">      }</w:t>
      </w:r>
    </w:p>
    <w:p>
      <w:pPr>
        <w:pStyle w:val="32"/>
      </w:pPr>
      <w:r>
        <w:rPr>
          <w:rFonts w:hint="eastAsia"/>
        </w:rPr>
        <w:t>注释：对于</w:t>
      </w:r>
      <w:r>
        <w:rPr>
          <w:rFonts w:hint="eastAsia" w:ascii="Times New Roman"/>
        </w:rPr>
        <w:t>EPICS</w:t>
      </w:r>
      <w:r>
        <w:rPr>
          <w:rFonts w:hint="eastAsia"/>
        </w:rPr>
        <w:t>指出未使用符号“？”指定属性值的情况，则所有的正确数据类型的任何值均应视为匹配。</w:t>
      </w:r>
    </w:p>
    <w:p>
      <w:pPr>
        <w:pStyle w:val="869"/>
        <w:numPr>
          <w:ilvl w:val="0"/>
          <w:numId w:val="22"/>
        </w:numPr>
        <w:spacing w:before="156" w:after="156"/>
      </w:pPr>
      <w:r>
        <w:rPr>
          <w:rFonts w:hint="eastAsia"/>
        </w:rPr>
        <w:t>未注册属性测试</w:t>
      </w:r>
    </w:p>
    <w:p>
      <w:pPr>
        <w:pStyle w:val="32"/>
      </w:pPr>
      <w:r>
        <w:rPr>
          <w:rFonts w:hint="eastAsia"/>
        </w:rPr>
        <w:t>目的：验证</w:t>
      </w:r>
      <w:r>
        <w:rPr>
          <w:rFonts w:hint="eastAsia" w:ascii="Times New Roman"/>
        </w:rPr>
        <w:t>EPICS</w:t>
      </w:r>
      <w:r>
        <w:rPr>
          <w:rFonts w:hint="eastAsia"/>
        </w:rPr>
        <w:t>中是否注册了所有对象的全部属性。</w:t>
      </w:r>
    </w:p>
    <w:p>
      <w:pPr>
        <w:pStyle w:val="32"/>
      </w:pPr>
      <w:r>
        <w:rPr>
          <w:rFonts w:hint="eastAsia"/>
        </w:rPr>
        <w:t>测试：对</w:t>
      </w:r>
      <w:r>
        <w:rPr>
          <w:rFonts w:hint="eastAsia" w:ascii="Times New Roman"/>
        </w:rPr>
        <w:t>EPICS</w:t>
      </w:r>
      <w:r>
        <w:rPr>
          <w:rFonts w:hint="eastAsia"/>
        </w:rPr>
        <w:t>数据库中的所有对象，测试读取</w:t>
      </w:r>
      <w:r>
        <w:rPr>
          <w:rFonts w:hint="eastAsia" w:ascii="Times New Roman"/>
        </w:rPr>
        <w:t>EPICS</w:t>
      </w:r>
      <w:r>
        <w:rPr>
          <w:rFonts w:hint="eastAsia"/>
        </w:rPr>
        <w:t>中没有注册为对象的部分的全部标准属性。</w:t>
      </w:r>
    </w:p>
    <w:p>
      <w:pPr>
        <w:pStyle w:val="32"/>
      </w:pPr>
      <w:r>
        <w:rPr>
          <w:rFonts w:hint="eastAsia"/>
        </w:rPr>
        <w:t>测试步骤：</w:t>
      </w:r>
    </w:p>
    <w:p>
      <w:pPr>
        <w:pStyle w:val="32"/>
        <w:tabs>
          <w:tab w:val="left" w:pos="5670"/>
          <w:tab w:val="clear" w:pos="4201"/>
          <w:tab w:val="clear" w:pos="9298"/>
        </w:tabs>
        <w:rPr>
          <w:rFonts w:ascii="Times New Roman"/>
          <w:szCs w:val="21"/>
        </w:rPr>
      </w:pPr>
      <w:r>
        <w:rPr>
          <w:rFonts w:ascii="Times New Roman"/>
          <w:szCs w:val="21"/>
        </w:rPr>
        <w:t xml:space="preserve">1. REPEAT X = (a tester selected set of objects) DO { </w:t>
      </w:r>
    </w:p>
    <w:p>
      <w:pPr>
        <w:pStyle w:val="32"/>
        <w:tabs>
          <w:tab w:val="left" w:pos="5670"/>
          <w:tab w:val="clear" w:pos="4201"/>
          <w:tab w:val="clear" w:pos="9298"/>
        </w:tabs>
        <w:ind w:firstLine="1050" w:firstLineChars="500"/>
        <w:rPr>
          <w:rFonts w:ascii="Times New Roman"/>
          <w:szCs w:val="21"/>
        </w:rPr>
      </w:pPr>
      <w:r>
        <w:rPr>
          <w:rFonts w:ascii="Times New Roman"/>
          <w:szCs w:val="21"/>
        </w:rPr>
        <w:t xml:space="preserve">REPEAT Y = (0 through 511) DO { </w:t>
      </w:r>
    </w:p>
    <w:p>
      <w:pPr>
        <w:pStyle w:val="32"/>
        <w:tabs>
          <w:tab w:val="left" w:pos="5670"/>
          <w:tab w:val="clear" w:pos="4201"/>
          <w:tab w:val="clear" w:pos="9298"/>
        </w:tabs>
        <w:ind w:firstLine="1890" w:firstLineChars="900"/>
        <w:rPr>
          <w:rFonts w:ascii="Times New Roman"/>
          <w:szCs w:val="21"/>
        </w:rPr>
      </w:pPr>
      <w:r>
        <w:rPr>
          <w:rFonts w:ascii="Times New Roman"/>
          <w:szCs w:val="21"/>
        </w:rPr>
        <w:t xml:space="preserve">IF (the property Y is not in the EPICS for object X) THEN </w:t>
      </w:r>
    </w:p>
    <w:p>
      <w:pPr>
        <w:pStyle w:val="32"/>
        <w:tabs>
          <w:tab w:val="left" w:pos="5670"/>
          <w:tab w:val="clear" w:pos="4201"/>
          <w:tab w:val="clear" w:pos="9298"/>
        </w:tabs>
        <w:ind w:firstLine="2730" w:firstLineChars="1300"/>
        <w:rPr>
          <w:rFonts w:ascii="Times New Roman"/>
          <w:szCs w:val="21"/>
        </w:rPr>
      </w:pPr>
      <w:r>
        <w:rPr>
          <w:rFonts w:ascii="Times New Roman"/>
          <w:szCs w:val="21"/>
        </w:rPr>
        <w:t xml:space="preserve">TRANSMIT ReadProperty-Request, </w:t>
      </w:r>
    </w:p>
    <w:p>
      <w:pPr>
        <w:pStyle w:val="32"/>
        <w:tabs>
          <w:tab w:val="left" w:pos="5670"/>
          <w:tab w:val="clear" w:pos="4201"/>
          <w:tab w:val="clear" w:pos="9298"/>
        </w:tabs>
        <w:ind w:firstLine="3570" w:firstLineChars="170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 xml:space="preserve">X, </w:t>
      </w:r>
    </w:p>
    <w:p>
      <w:pPr>
        <w:pStyle w:val="32"/>
        <w:tabs>
          <w:tab w:val="left" w:pos="5670"/>
          <w:tab w:val="clear" w:pos="4201"/>
          <w:tab w:val="clear" w:pos="9298"/>
        </w:tabs>
        <w:ind w:firstLine="3570" w:firstLineChars="1700"/>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 xml:space="preserve">Y </w:t>
      </w:r>
    </w:p>
    <w:p>
      <w:pPr>
        <w:pStyle w:val="32"/>
        <w:tabs>
          <w:tab w:val="left" w:pos="5670"/>
          <w:tab w:val="clear" w:pos="4201"/>
          <w:tab w:val="clear" w:pos="9298"/>
        </w:tabs>
        <w:ind w:firstLine="2730" w:firstLineChars="1300"/>
        <w:rPr>
          <w:rFonts w:ascii="Times New Roman"/>
          <w:szCs w:val="21"/>
        </w:rPr>
      </w:pPr>
      <w:r>
        <w:rPr>
          <w:rFonts w:ascii="Times New Roman"/>
          <w:szCs w:val="21"/>
        </w:rPr>
        <w:t xml:space="preserve">RECEIVE BACnet-Error-PDU, </w:t>
      </w:r>
    </w:p>
    <w:p>
      <w:pPr>
        <w:pStyle w:val="32"/>
        <w:tabs>
          <w:tab w:val="left" w:pos="5670"/>
          <w:tab w:val="clear" w:pos="4201"/>
          <w:tab w:val="clear" w:pos="9298"/>
        </w:tabs>
        <w:ind w:firstLine="3570" w:firstLineChars="1700"/>
        <w:rPr>
          <w:rFonts w:ascii="Times New Roman"/>
          <w:szCs w:val="21"/>
        </w:rPr>
      </w:pPr>
      <w:r>
        <w:rPr>
          <w:rFonts w:ascii="Times New Roman"/>
          <w:szCs w:val="21"/>
        </w:rPr>
        <w:t xml:space="preserve">Error Class =          </w:t>
      </w:r>
      <w:r>
        <w:rPr>
          <w:rFonts w:ascii="Times New Roman"/>
          <w:szCs w:val="21"/>
        </w:rPr>
        <w:tab/>
      </w:r>
      <w:r>
        <w:rPr>
          <w:rFonts w:ascii="Times New Roman"/>
          <w:szCs w:val="21"/>
        </w:rPr>
        <w:t xml:space="preserve">PROPERTY, </w:t>
      </w:r>
    </w:p>
    <w:p>
      <w:pPr>
        <w:pStyle w:val="32"/>
        <w:tabs>
          <w:tab w:val="left" w:pos="5670"/>
          <w:tab w:val="clear" w:pos="4201"/>
          <w:tab w:val="clear" w:pos="9298"/>
        </w:tabs>
        <w:ind w:firstLine="3570" w:firstLineChars="1700"/>
        <w:rPr>
          <w:rFonts w:ascii="Times New Roman"/>
          <w:szCs w:val="21"/>
        </w:rPr>
      </w:pPr>
      <w:r>
        <w:rPr>
          <w:rFonts w:ascii="Times New Roman"/>
          <w:szCs w:val="21"/>
        </w:rPr>
        <w:t xml:space="preserve">Error Code =          </w:t>
      </w:r>
      <w:r>
        <w:rPr>
          <w:rFonts w:ascii="Times New Roman"/>
          <w:szCs w:val="21"/>
        </w:rPr>
        <w:tab/>
      </w:r>
      <w:r>
        <w:rPr>
          <w:rFonts w:ascii="Times New Roman"/>
          <w:szCs w:val="21"/>
        </w:rPr>
        <w:t xml:space="preserve">UNKNOWN_PROPERTY </w:t>
      </w:r>
    </w:p>
    <w:p>
      <w:pPr>
        <w:pStyle w:val="32"/>
        <w:tabs>
          <w:tab w:val="left" w:pos="5670"/>
          <w:tab w:val="clear" w:pos="4201"/>
          <w:tab w:val="clear" w:pos="9298"/>
        </w:tabs>
        <w:ind w:firstLine="1890" w:firstLineChars="900"/>
        <w:rPr>
          <w:rFonts w:ascii="Times New Roman"/>
          <w:szCs w:val="21"/>
        </w:rPr>
      </w:pPr>
      <w:r>
        <w:rPr>
          <w:rFonts w:ascii="Times New Roman"/>
          <w:szCs w:val="21"/>
        </w:rPr>
        <w:t xml:space="preserve">} </w:t>
      </w:r>
    </w:p>
    <w:p>
      <w:pPr>
        <w:pStyle w:val="32"/>
        <w:tabs>
          <w:tab w:val="left" w:pos="5670"/>
          <w:tab w:val="clear" w:pos="4201"/>
          <w:tab w:val="clear" w:pos="9298"/>
        </w:tabs>
        <w:ind w:firstLine="1119" w:firstLineChars="533"/>
        <w:rPr>
          <w:rFonts w:ascii="Times New Roman"/>
          <w:szCs w:val="21"/>
        </w:rPr>
      </w:pPr>
      <w:r>
        <w:rPr>
          <w:rFonts w:ascii="Times New Roman"/>
          <w:szCs w:val="21"/>
        </w:rPr>
        <w:t>}</w:t>
      </w:r>
    </w:p>
    <w:p>
      <w:pPr>
        <w:pStyle w:val="32"/>
      </w:pPr>
      <w:r>
        <w:rPr>
          <w:rFonts w:hint="eastAsia"/>
        </w:rPr>
        <w:t>注释：测试对象应该包括所有支持对象类型的实例。若某对象类型的几个实例支持的属性、属性的允许值范围或属性可写性不同，则选择该对象类型的每个变体的一个实例。</w:t>
      </w:r>
    </w:p>
    <w:p>
      <w:pPr>
        <w:pStyle w:val="851"/>
      </w:pPr>
      <w:bookmarkStart w:id="568" w:name="_Toc54781574"/>
      <w:r>
        <w:rPr>
          <w:rFonts w:hint="eastAsia"/>
        </w:rPr>
        <w:t>测试数据库中的写入属性</w:t>
      </w:r>
      <w:bookmarkEnd w:id="568"/>
    </w:p>
    <w:p>
      <w:pPr>
        <w:pStyle w:val="869"/>
        <w:numPr>
          <w:ilvl w:val="0"/>
          <w:numId w:val="23"/>
        </w:numPr>
        <w:spacing w:before="156" w:after="156"/>
      </w:pPr>
      <w:r>
        <w:rPr>
          <w:rFonts w:hint="eastAsia"/>
        </w:rPr>
        <w:t>属性值功能范围要求</w:t>
      </w:r>
    </w:p>
    <w:p>
      <w:pPr>
        <w:pStyle w:val="32"/>
      </w:pPr>
      <w:r>
        <w:rPr>
          <w:rFonts w:hint="eastAsia"/>
        </w:rPr>
        <w:t>对于每一个可写的属性，测试时将根据本节定义选择多个值来验证其支持的值的范围。</w:t>
      </w:r>
    </w:p>
    <w:p>
      <w:pPr>
        <w:pStyle w:val="868"/>
        <w:numPr>
          <w:ilvl w:val="0"/>
          <w:numId w:val="24"/>
        </w:numPr>
        <w:spacing w:before="156" w:after="156"/>
      </w:pPr>
      <w:r>
        <w:rPr>
          <w:rFonts w:hint="eastAsia"/>
        </w:rPr>
        <w:t>枚举和布尔值</w:t>
      </w:r>
    </w:p>
    <w:p>
      <w:pPr>
        <w:pStyle w:val="32"/>
      </w:pPr>
      <w:r>
        <w:rPr>
          <w:rFonts w:hint="eastAsia"/>
        </w:rPr>
        <w:t>对于枚举和布尔值，应考虑</w:t>
      </w:r>
      <w:r>
        <w:rPr>
          <w:rFonts w:ascii="Times New Roman"/>
        </w:rPr>
        <w:t>5</w:t>
      </w:r>
      <w:r>
        <w:t>.</w:t>
      </w:r>
      <w:r>
        <w:rPr>
          <w:rFonts w:ascii="Times New Roman"/>
        </w:rPr>
        <w:t>4</w:t>
      </w:r>
      <w:r>
        <w:t>.</w:t>
      </w:r>
      <w:r>
        <w:rPr>
          <w:rFonts w:ascii="Times New Roman"/>
        </w:rPr>
        <w:t>2</w:t>
      </w:r>
      <w:r>
        <w:rPr>
          <w:rFonts w:hint="eastAsia"/>
        </w:rPr>
        <w:t>中规定的所有允许范围后，对每个枚举值进行测试。</w:t>
      </w:r>
    </w:p>
    <w:p>
      <w:pPr>
        <w:pStyle w:val="868"/>
        <w:numPr>
          <w:ilvl w:val="0"/>
          <w:numId w:val="24"/>
        </w:numPr>
        <w:spacing w:before="156" w:after="156"/>
      </w:pPr>
      <w:r>
        <w:rPr>
          <w:rFonts w:hint="eastAsia"/>
        </w:rPr>
        <w:t>无符号整数，有符号整数，实数，和双精度值</w:t>
      </w:r>
    </w:p>
    <w:p>
      <w:pPr>
        <w:pStyle w:val="32"/>
      </w:pPr>
      <w:r>
        <w:rPr>
          <w:rFonts w:hint="eastAsia"/>
        </w:rPr>
        <w:t>一个连续的数据属性应在上限、下限中选择的两个中间点测试。供应商应为</w:t>
      </w:r>
      <w:r>
        <w:rPr>
          <w:rFonts w:hint="eastAsia" w:ascii="Times New Roman"/>
        </w:rPr>
        <w:t>EPICS</w:t>
      </w:r>
      <w:r>
        <w:rPr>
          <w:rFonts w:hint="eastAsia"/>
        </w:rPr>
        <w:t>中的特定服务提供规定数值范围，参见</w:t>
      </w:r>
      <w:r>
        <w:rPr>
          <w:rFonts w:ascii="Times New Roman"/>
        </w:rPr>
        <w:t>5</w:t>
      </w:r>
      <w:r>
        <w:t>.</w:t>
      </w:r>
      <w:r>
        <w:rPr>
          <w:rFonts w:ascii="Times New Roman"/>
        </w:rPr>
        <w:t>4</w:t>
      </w:r>
      <w:r>
        <w:t>.</w:t>
      </w:r>
      <w:r>
        <w:rPr>
          <w:rFonts w:ascii="Times New Roman"/>
        </w:rPr>
        <w:t>2</w:t>
      </w:r>
      <w:r>
        <w:rPr>
          <w:rFonts w:hint="eastAsia"/>
        </w:rPr>
        <w:t>。</w:t>
      </w:r>
    </w:p>
    <w:p>
      <w:pPr>
        <w:pStyle w:val="868"/>
        <w:numPr>
          <w:ilvl w:val="0"/>
          <w:numId w:val="24"/>
        </w:numPr>
        <w:spacing w:before="156" w:after="156"/>
      </w:pPr>
      <w:r>
        <w:rPr>
          <w:rFonts w:hint="eastAsia"/>
        </w:rPr>
        <w:t>字节串和字符串</w:t>
      </w:r>
    </w:p>
    <w:p>
      <w:pPr>
        <w:pStyle w:val="32"/>
      </w:pPr>
      <w:r>
        <w:rPr>
          <w:rFonts w:hint="eastAsia"/>
        </w:rPr>
        <w:t>具有八位字节串或字符串数据类型的属性应分别使用一个长度为零的字符串、一个长度为最大支持长度的字符串以及介于两者之间的某个长度的字符串进行测试。供应商应在</w:t>
      </w:r>
      <w:r>
        <w:rPr>
          <w:rFonts w:hint="eastAsia" w:ascii="Times New Roman"/>
        </w:rPr>
        <w:t>EPICS</w:t>
      </w:r>
      <w:r>
        <w:rPr>
          <w:rFonts w:hint="eastAsia"/>
        </w:rPr>
        <w:t>中提供最大长度字符串的值，参见</w:t>
      </w:r>
      <w:r>
        <w:rPr>
          <w:rFonts w:ascii="Times New Roman"/>
        </w:rPr>
        <w:t>5</w:t>
      </w:r>
      <w:r>
        <w:t>.</w:t>
      </w:r>
      <w:r>
        <w:rPr>
          <w:rFonts w:ascii="Times New Roman"/>
        </w:rPr>
        <w:t>4</w:t>
      </w:r>
      <w:r>
        <w:t>.</w:t>
      </w:r>
      <w:r>
        <w:rPr>
          <w:rFonts w:ascii="Times New Roman"/>
        </w:rPr>
        <w:t>2</w:t>
      </w:r>
      <w:r>
        <w:rPr>
          <w:rFonts w:hint="eastAsia"/>
        </w:rPr>
        <w:t>。</w:t>
      </w:r>
    </w:p>
    <w:p>
      <w:pPr>
        <w:pStyle w:val="868"/>
        <w:numPr>
          <w:ilvl w:val="0"/>
          <w:numId w:val="24"/>
        </w:numPr>
        <w:spacing w:before="156" w:after="156"/>
      </w:pPr>
      <w:r>
        <w:rPr>
          <w:rFonts w:hint="eastAsia"/>
        </w:rPr>
        <w:t>位串</w:t>
      </w:r>
    </w:p>
    <w:p>
      <w:pPr>
        <w:pStyle w:val="32"/>
      </w:pPr>
      <w:r>
        <w:rPr>
          <w:rFonts w:hint="eastAsia"/>
        </w:rPr>
        <w:t>位串数据类型的属性应使用不同于当前属性值的一个值来测试。</w:t>
      </w:r>
    </w:p>
    <w:p>
      <w:pPr>
        <w:pStyle w:val="868"/>
        <w:numPr>
          <w:ilvl w:val="0"/>
          <w:numId w:val="24"/>
        </w:numPr>
        <w:spacing w:before="156" w:after="156"/>
      </w:pPr>
      <w:r>
        <w:rPr>
          <w:rFonts w:hint="eastAsia"/>
        </w:rPr>
        <w:t>日期</w:t>
      </w:r>
    </w:p>
    <w:p>
      <w:pPr>
        <w:pStyle w:val="32"/>
      </w:pPr>
      <w:r>
        <w:rPr>
          <w:rFonts w:hint="eastAsia"/>
        </w:rPr>
        <w:t>日期数据类型的属性应使用不同于当前属性值的一个值来测试。</w:t>
      </w:r>
    </w:p>
    <w:p>
      <w:pPr>
        <w:pStyle w:val="868"/>
        <w:numPr>
          <w:ilvl w:val="0"/>
          <w:numId w:val="24"/>
        </w:numPr>
        <w:spacing w:before="156" w:after="156"/>
      </w:pPr>
      <w:r>
        <w:rPr>
          <w:rFonts w:hint="eastAsia"/>
        </w:rPr>
        <w:t>时间</w:t>
      </w:r>
    </w:p>
    <w:p>
      <w:pPr>
        <w:pStyle w:val="32"/>
      </w:pPr>
      <w:r>
        <w:rPr>
          <w:rFonts w:hint="eastAsia"/>
        </w:rPr>
        <w:t>时间数据类型属性的测试通过写入一个指定字段的时间值来实现。这个写入的时间值应与先前的值相差一个大于</w:t>
      </w:r>
      <w:r>
        <w:rPr>
          <w:rFonts w:hint="eastAsia" w:ascii="Times New Roman"/>
        </w:rPr>
        <w:t>IUT</w:t>
      </w:r>
      <w:r>
        <w:rPr>
          <w:rFonts w:hint="eastAsia"/>
        </w:rPr>
        <w:t>时钟分辨率的量。当属性被读回时，时间值应与</w:t>
      </w:r>
      <w:r>
        <w:rPr>
          <w:rFonts w:hint="eastAsia" w:ascii="Times New Roman"/>
        </w:rPr>
        <w:t>IUT</w:t>
      </w:r>
      <w:r>
        <w:rPr>
          <w:rFonts w:hint="eastAsia"/>
        </w:rPr>
        <w:t>时钟分辨率范围内的写入值相匹配。</w:t>
      </w:r>
    </w:p>
    <w:p>
      <w:pPr>
        <w:pStyle w:val="32"/>
      </w:pPr>
      <w:r>
        <w:rPr>
          <w:rFonts w:hint="eastAsia"/>
        </w:rPr>
        <w:t>未指定字段的时间值也应被测试。未指定字段应为</w:t>
      </w:r>
      <w:r>
        <w:rPr>
          <w:rFonts w:hint="eastAsia" w:ascii="Times New Roman"/>
        </w:rPr>
        <w:t>IUT</w:t>
      </w:r>
      <w:r>
        <w:rPr>
          <w:rFonts w:hint="eastAsia"/>
        </w:rPr>
        <w:t>时钟分辨率范围内的值。对于设备对象的</w:t>
      </w:r>
      <w:r>
        <w:rPr>
          <w:rFonts w:hint="eastAsia" w:ascii="Times New Roman"/>
        </w:rPr>
        <w:t>Local</w:t>
      </w:r>
      <w:r>
        <w:rPr>
          <w:rFonts w:hint="eastAsia"/>
        </w:rPr>
        <w:t>_</w:t>
      </w:r>
      <w:r>
        <w:rPr>
          <w:rFonts w:hint="eastAsia" w:ascii="Times New Roman"/>
        </w:rPr>
        <w:t>Time</w:t>
      </w:r>
      <w:r>
        <w:rPr>
          <w:rFonts w:hint="eastAsia"/>
        </w:rPr>
        <w:t>属性以外的所有属性，当回读该值时，时间值应与</w:t>
      </w:r>
      <w:r>
        <w:rPr>
          <w:rFonts w:hint="eastAsia" w:ascii="Times New Roman"/>
        </w:rPr>
        <w:t>IUT</w:t>
      </w:r>
      <w:r>
        <w:rPr>
          <w:rFonts w:hint="eastAsia"/>
        </w:rPr>
        <w:t>时钟分辨率范围内的写入值匹配，且未指定的字段保持未指定状态。对与系统时钟耦合的</w:t>
      </w:r>
      <w:r>
        <w:rPr>
          <w:rFonts w:hint="eastAsia" w:ascii="Times New Roman"/>
        </w:rPr>
        <w:t>Local</w:t>
      </w:r>
      <w:r>
        <w:rPr>
          <w:rFonts w:hint="eastAsia"/>
        </w:rPr>
        <w:t>_</w:t>
      </w:r>
      <w:r>
        <w:rPr>
          <w:rFonts w:hint="eastAsia" w:ascii="Times New Roman"/>
        </w:rPr>
        <w:t>Time</w:t>
      </w:r>
      <w:r>
        <w:rPr>
          <w:rFonts w:hint="eastAsia"/>
        </w:rPr>
        <w:t>属性的特殊情况，未指定部分的时间返回值是本地问题。</w:t>
      </w:r>
    </w:p>
    <w:p>
      <w:pPr>
        <w:pStyle w:val="868"/>
        <w:numPr>
          <w:ilvl w:val="0"/>
          <w:numId w:val="24"/>
        </w:numPr>
        <w:spacing w:before="156" w:after="156"/>
      </w:pPr>
      <w:r>
        <w:rPr>
          <w:rFonts w:hint="eastAsia"/>
        </w:rPr>
        <w:t>构造数据类型</w:t>
      </w:r>
    </w:p>
    <w:p>
      <w:pPr>
        <w:pStyle w:val="32"/>
      </w:pPr>
      <w:r>
        <w:rPr>
          <w:rFonts w:hint="eastAsia"/>
        </w:rPr>
        <w:t>对于构造的数据类型，测试时应选择要写入一个还是多个值，且写入的值应与数据类型一致。</w:t>
      </w:r>
    </w:p>
    <w:p>
      <w:pPr>
        <w:pStyle w:val="869"/>
        <w:numPr>
          <w:ilvl w:val="0"/>
          <w:numId w:val="23"/>
        </w:numPr>
        <w:spacing w:before="156" w:after="156"/>
      </w:pPr>
      <w:r>
        <w:rPr>
          <w:rFonts w:hint="eastAsia"/>
        </w:rPr>
        <w:t>写支持测试程序</w:t>
      </w:r>
    </w:p>
    <w:p>
      <w:pPr>
        <w:pStyle w:val="32"/>
      </w:pPr>
      <w:r>
        <w:rPr>
          <w:rFonts w:hint="eastAsia"/>
        </w:rPr>
        <w:t>目的：验证可以使用</w:t>
      </w:r>
      <w:r>
        <w:rPr>
          <w:rFonts w:hint="eastAsia" w:ascii="Times New Roman"/>
        </w:rPr>
        <w:t>BACnet</w:t>
      </w:r>
      <w:r>
        <w:rPr>
          <w:rFonts w:hint="eastAsia"/>
        </w:rPr>
        <w:t xml:space="preserve"> </w:t>
      </w:r>
      <w:r>
        <w:rPr>
          <w:rFonts w:hint="eastAsia" w:ascii="Times New Roman"/>
        </w:rPr>
        <w:t>WriteProperty</w:t>
      </w:r>
      <w:r>
        <w:rPr>
          <w:rFonts w:hint="eastAsia"/>
        </w:rPr>
        <w:t>和</w:t>
      </w:r>
      <w:r>
        <w:rPr>
          <w:rFonts w:hint="eastAsia" w:ascii="Times New Roman"/>
        </w:rPr>
        <w:t>WritePropertyMulitiple</w:t>
      </w:r>
      <w:r>
        <w:rPr>
          <w:rFonts w:hint="eastAsia"/>
        </w:rPr>
        <w:t>服务写入任何对象的可写属性。本测试一次采用</w:t>
      </w:r>
      <w:r>
        <w:rPr>
          <w:rFonts w:hint="eastAsia" w:ascii="Times New Roman"/>
        </w:rPr>
        <w:t>BACnet</w:t>
      </w:r>
      <w:r>
        <w:rPr>
          <w:rFonts w:hint="eastAsia"/>
        </w:rPr>
        <w:t xml:space="preserve"> </w:t>
      </w:r>
      <w:r>
        <w:rPr>
          <w:rFonts w:hint="eastAsia" w:ascii="Times New Roman"/>
        </w:rPr>
        <w:t>ReadProperty</w:t>
      </w:r>
      <w:r>
        <w:rPr>
          <w:rFonts w:hint="eastAsia"/>
        </w:rPr>
        <w:t>执行，一次用</w:t>
      </w:r>
      <w:r>
        <w:rPr>
          <w:rFonts w:hint="eastAsia" w:ascii="Times New Roman"/>
        </w:rPr>
        <w:t>BACnet</w:t>
      </w:r>
      <w:r>
        <w:rPr>
          <w:rFonts w:hint="eastAsia"/>
        </w:rPr>
        <w:t xml:space="preserve"> </w:t>
      </w:r>
      <w:r>
        <w:rPr>
          <w:rFonts w:hint="eastAsia" w:ascii="Times New Roman"/>
        </w:rPr>
        <w:t>ReadPropertyMultiple</w:t>
      </w:r>
      <w:r>
        <w:rPr>
          <w:rFonts w:hint="eastAsia"/>
        </w:rPr>
        <w:t>执行。在验证数组属性时，应尽可能不使用数组指针。</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rPr>
        <w:t>测试步骤：</w:t>
      </w:r>
    </w:p>
    <w:p>
      <w:pPr>
        <w:pStyle w:val="32"/>
        <w:rPr>
          <w:rFonts w:ascii="Times New Roman"/>
        </w:rPr>
      </w:pPr>
      <w:r>
        <w:rPr>
          <w:rFonts w:ascii="Times New Roman"/>
        </w:rPr>
        <w:t>1. REPEAT X = (all objects in the IUT's database) DO {</w:t>
      </w:r>
    </w:p>
    <w:p>
      <w:pPr>
        <w:pStyle w:val="32"/>
        <w:rPr>
          <w:rFonts w:ascii="Times New Roman"/>
        </w:rPr>
      </w:pPr>
      <w:r>
        <w:rPr>
          <w:rFonts w:ascii="Times New Roman"/>
        </w:rPr>
        <w:t xml:space="preserve">      REPEAT Y = (all writable properties in object X) DO {</w:t>
      </w:r>
    </w:p>
    <w:p>
      <w:pPr>
        <w:pStyle w:val="32"/>
        <w:rPr>
          <w:rFonts w:ascii="Times New Roman"/>
        </w:rPr>
      </w:pPr>
      <w:r>
        <w:rPr>
          <w:rFonts w:ascii="Times New Roman"/>
        </w:rPr>
        <w:t xml:space="preserve">          REPEAT Z = (all values meeting the functional range requirements of 7.2.1) DO {</w:t>
      </w:r>
    </w:p>
    <w:p>
      <w:pPr>
        <w:pStyle w:val="32"/>
        <w:rPr>
          <w:rFonts w:ascii="Times New Roman"/>
        </w:rPr>
      </w:pPr>
      <w:r>
        <w:rPr>
          <w:rFonts w:ascii="Times New Roman"/>
        </w:rPr>
        <w:t xml:space="preserve">              WRITE (X)</w:t>
      </w:r>
      <w:r>
        <w:rPr>
          <w:rFonts w:hint="eastAsia" w:ascii="Times New Roman"/>
        </w:rPr>
        <w:t>，</w:t>
      </w:r>
      <w:r>
        <w:rPr>
          <w:rFonts w:ascii="Times New Roman"/>
        </w:rPr>
        <w:t>Y = Z</w:t>
      </w:r>
      <w:r>
        <w:rPr>
          <w:rFonts w:hint="eastAsia" w:ascii="Times New Roman"/>
        </w:rPr>
        <w:t>，</w:t>
      </w:r>
    </w:p>
    <w:p>
      <w:pPr>
        <w:pStyle w:val="32"/>
        <w:rPr>
          <w:rFonts w:ascii="Times New Roman"/>
        </w:rPr>
      </w:pPr>
      <w:r>
        <w:rPr>
          <w:rFonts w:ascii="Times New Roman"/>
        </w:rPr>
        <w:t xml:space="preserve">              VERIFY (X)</w:t>
      </w:r>
      <w:r>
        <w:rPr>
          <w:rFonts w:hint="eastAsia" w:ascii="Times New Roman"/>
        </w:rPr>
        <w:t>，</w:t>
      </w:r>
      <w:r>
        <w:rPr>
          <w:rFonts w:ascii="Times New Roman"/>
        </w:rPr>
        <w:t>Y = Z</w:t>
      </w:r>
    </w:p>
    <w:p>
      <w:pPr>
        <w:pStyle w:val="32"/>
        <w:rPr>
          <w:rFonts w:ascii="Times New Roman"/>
        </w:rPr>
      </w:pPr>
      <w:r>
        <w:rPr>
          <w:rFonts w:ascii="Times New Roman"/>
        </w:rPr>
        <w:t xml:space="preserve">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      }</w:t>
      </w:r>
    </w:p>
    <w:p>
      <w:pPr>
        <w:pStyle w:val="869"/>
        <w:numPr>
          <w:ilvl w:val="0"/>
          <w:numId w:val="23"/>
        </w:numPr>
        <w:spacing w:before="156" w:after="156"/>
      </w:pPr>
      <w:r>
        <w:rPr>
          <w:rFonts w:hint="eastAsia"/>
        </w:rPr>
        <w:t>只读属性测试</w:t>
      </w:r>
    </w:p>
    <w:p>
      <w:pPr>
        <w:pStyle w:val="32"/>
      </w:pPr>
      <w:r>
        <w:rPr>
          <w:rFonts w:hint="eastAsia"/>
        </w:rPr>
        <w:t>目的：验证</w:t>
      </w:r>
      <w:r>
        <w:rPr>
          <w:rFonts w:hint="eastAsia" w:ascii="Times New Roman"/>
        </w:rPr>
        <w:t>EPICS</w:t>
      </w:r>
      <w:r>
        <w:rPr>
          <w:rFonts w:hint="eastAsia"/>
        </w:rPr>
        <w:t>中标记为只读的属性的确只读。</w:t>
      </w:r>
    </w:p>
    <w:p>
      <w:pPr>
        <w:pStyle w:val="32"/>
      </w:pPr>
      <w:r>
        <w:rPr>
          <w:rFonts w:hint="eastAsia"/>
        </w:rPr>
        <w:t>测试思想：对于</w:t>
      </w:r>
      <w:r>
        <w:rPr>
          <w:rFonts w:hint="eastAsia" w:ascii="Times New Roman"/>
        </w:rPr>
        <w:t>EPICS</w:t>
      </w:r>
      <w:r>
        <w:rPr>
          <w:rFonts w:hint="eastAsia"/>
        </w:rPr>
        <w:t>中的每个只读属性（不可写、非条件可写），写入从设备读取的值，验证是否返回错误响应。再写入另一个数据类型允许范围内的值，验证是否返回错误响应。如果属性是列表且</w:t>
      </w:r>
      <w:r>
        <w:rPr>
          <w:rFonts w:hint="eastAsia" w:ascii="Times New Roman"/>
        </w:rPr>
        <w:t>IUT</w:t>
      </w:r>
      <w:r>
        <w:rPr>
          <w:rFonts w:hint="eastAsia"/>
        </w:rPr>
        <w:t>支持</w:t>
      </w:r>
      <w:r>
        <w:rPr>
          <w:rFonts w:hint="eastAsia" w:ascii="Times New Roman"/>
        </w:rPr>
        <w:t>AddListElemet</w:t>
      </w:r>
      <w:r>
        <w:rPr>
          <w:rFonts w:hint="eastAsia"/>
        </w:rPr>
        <w:t>，则用</w:t>
      </w:r>
      <w:r>
        <w:rPr>
          <w:rFonts w:hint="eastAsia" w:ascii="Times New Roman"/>
        </w:rPr>
        <w:t>AddListElemet</w:t>
      </w:r>
      <w:r>
        <w:rPr>
          <w:rFonts w:hint="eastAsia"/>
        </w:rPr>
        <w:t>修改属性并验证是否返回错误响应。若</w:t>
      </w:r>
      <w:r>
        <w:rPr>
          <w:rFonts w:hint="eastAsia" w:ascii="Times New Roman"/>
        </w:rPr>
        <w:t>IUT</w:t>
      </w:r>
      <w:r>
        <w:rPr>
          <w:rFonts w:hint="eastAsia"/>
        </w:rPr>
        <w:t>不支持</w:t>
      </w:r>
      <w:r>
        <w:rPr>
          <w:rFonts w:hint="eastAsia" w:ascii="Times New Roman"/>
        </w:rPr>
        <w:t>WriteProperty</w:t>
      </w:r>
      <w:r>
        <w:rPr>
          <w:rFonts w:hint="eastAsia"/>
        </w:rPr>
        <w:t>服务则跳过此测试。</w:t>
      </w:r>
    </w:p>
    <w:p>
      <w:pPr>
        <w:pStyle w:val="32"/>
      </w:pPr>
      <w:r>
        <w:rPr>
          <w:rFonts w:hint="eastAsia"/>
        </w:rPr>
        <w:t>测试步骤：</w:t>
      </w:r>
    </w:p>
    <w:p>
      <w:pPr>
        <w:pStyle w:val="32"/>
        <w:tabs>
          <w:tab w:val="left" w:pos="3780"/>
          <w:tab w:val="left" w:pos="5040"/>
        </w:tabs>
        <w:rPr>
          <w:rFonts w:ascii="Times New Roman"/>
          <w:szCs w:val="21"/>
        </w:rPr>
      </w:pPr>
      <w:r>
        <w:rPr>
          <w:rFonts w:ascii="Times New Roman"/>
          <w:szCs w:val="21"/>
        </w:rPr>
        <w:t xml:space="preserve">1. REPEAT X = (a tester selected set of objects) DO { </w:t>
      </w:r>
    </w:p>
    <w:p>
      <w:pPr>
        <w:pStyle w:val="32"/>
        <w:tabs>
          <w:tab w:val="left" w:pos="3780"/>
          <w:tab w:val="left" w:pos="5040"/>
        </w:tabs>
        <w:rPr>
          <w:rFonts w:ascii="Times New Roman"/>
          <w:szCs w:val="21"/>
        </w:rPr>
      </w:pPr>
      <w:r>
        <w:rPr>
          <w:rFonts w:ascii="Times New Roman"/>
          <w:szCs w:val="21"/>
        </w:rPr>
        <w:t xml:space="preserve">      REPEAT Y = (all read-only properties in object X) DO { </w:t>
      </w:r>
    </w:p>
    <w:p>
      <w:pPr>
        <w:pStyle w:val="32"/>
        <w:tabs>
          <w:tab w:val="left" w:pos="3780"/>
          <w:tab w:val="left" w:pos="5040"/>
        </w:tabs>
        <w:ind w:left="-105" w:leftChars="-50"/>
        <w:rPr>
          <w:rFonts w:ascii="Times New Roman"/>
          <w:szCs w:val="21"/>
        </w:rPr>
      </w:pPr>
      <w:r>
        <w:rPr>
          <w:rFonts w:ascii="Times New Roman"/>
          <w:szCs w:val="21"/>
        </w:rPr>
        <w:t xml:space="preserve">         IF (the property is not an array) THEN </w:t>
      </w:r>
    </w:p>
    <w:p>
      <w:pPr>
        <w:pStyle w:val="32"/>
        <w:tabs>
          <w:tab w:val="left" w:pos="3780"/>
          <w:tab w:val="left" w:pos="5040"/>
        </w:tabs>
        <w:rPr>
          <w:rFonts w:ascii="Times New Roman"/>
          <w:szCs w:val="21"/>
        </w:rPr>
      </w:pPr>
      <w:r>
        <w:rPr>
          <w:rFonts w:ascii="Times New Roman"/>
          <w:szCs w:val="21"/>
        </w:rPr>
        <w:t xml:space="preserve">             READ Z = X </w:t>
      </w:r>
    </w:p>
    <w:p>
      <w:pPr>
        <w:pStyle w:val="32"/>
        <w:tabs>
          <w:tab w:val="left" w:pos="3780"/>
          <w:tab w:val="left" w:pos="5040"/>
        </w:tabs>
        <w:rPr>
          <w:rFonts w:ascii="Times New Roman"/>
          <w:szCs w:val="21"/>
        </w:rPr>
      </w:pPr>
      <w:r>
        <w:rPr>
          <w:rFonts w:ascii="Times New Roman"/>
          <w:szCs w:val="21"/>
        </w:rPr>
        <w:t xml:space="preserve">             TRANSMIT WriteProperty-Request, </w:t>
      </w:r>
    </w:p>
    <w:p>
      <w:pPr>
        <w:pStyle w:val="32"/>
        <w:tabs>
          <w:tab w:val="left" w:pos="3780"/>
          <w:tab w:val="left" w:pos="5250"/>
        </w:tabs>
        <w:ind w:left="1785" w:leftChars="850"/>
        <w:jc w:val="left"/>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X,</w:t>
      </w:r>
    </w:p>
    <w:p>
      <w:pPr>
        <w:pStyle w:val="32"/>
        <w:tabs>
          <w:tab w:val="left" w:pos="3780"/>
          <w:tab w:val="left" w:pos="5250"/>
        </w:tabs>
        <w:ind w:left="1785" w:leftChars="850"/>
        <w:jc w:val="left"/>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ab/>
      </w:r>
      <w:r>
        <w:rPr>
          <w:rFonts w:ascii="Times New Roman"/>
          <w:szCs w:val="21"/>
        </w:rPr>
        <w:t>Y,</w:t>
      </w:r>
    </w:p>
    <w:p>
      <w:pPr>
        <w:pStyle w:val="32"/>
        <w:tabs>
          <w:tab w:val="left" w:pos="3780"/>
          <w:tab w:val="left" w:pos="5250"/>
        </w:tabs>
        <w:ind w:left="1785" w:leftChars="850"/>
        <w:jc w:val="left"/>
        <w:rPr>
          <w:rFonts w:ascii="Times New Roman"/>
          <w:szCs w:val="21"/>
        </w:rPr>
      </w:pPr>
      <w:r>
        <w:rPr>
          <w:rFonts w:ascii="Times New Roman"/>
          <w:szCs w:val="21"/>
        </w:rPr>
        <w:t xml:space="preserve">'Property Value' = </w:t>
      </w:r>
      <w:r>
        <w:rPr>
          <w:rFonts w:ascii="Times New Roman"/>
          <w:szCs w:val="21"/>
        </w:rPr>
        <w:tab/>
      </w:r>
      <w:r>
        <w:rPr>
          <w:rFonts w:ascii="Times New Roman"/>
          <w:szCs w:val="21"/>
        </w:rPr>
        <w:tab/>
      </w:r>
      <w:r>
        <w:rPr>
          <w:rFonts w:ascii="Times New Roman"/>
          <w:szCs w:val="21"/>
        </w:rPr>
        <w:t>Z</w:t>
      </w:r>
    </w:p>
    <w:p>
      <w:pPr>
        <w:pStyle w:val="32"/>
        <w:tabs>
          <w:tab w:val="left" w:pos="3780"/>
          <w:tab w:val="left" w:pos="5040"/>
        </w:tabs>
        <w:rPr>
          <w:rFonts w:ascii="Times New Roman"/>
          <w:szCs w:val="21"/>
        </w:rPr>
      </w:pP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w:t>
      </w:r>
    </w:p>
    <w:p>
      <w:pPr>
        <w:pStyle w:val="32"/>
        <w:tabs>
          <w:tab w:val="left" w:pos="3780"/>
          <w:tab w:val="left" w:pos="5040"/>
        </w:tabs>
        <w:rPr>
          <w:rFonts w:ascii="Times New Roman"/>
          <w:szCs w:val="21"/>
        </w:rPr>
      </w:pPr>
      <w:r>
        <w:rPr>
          <w:rFonts w:ascii="Times New Roman"/>
          <w:szCs w:val="21"/>
        </w:rPr>
        <w:t xml:space="preserve">             TRANSMIT WriteProperty-Request, </w:t>
      </w:r>
    </w:p>
    <w:p>
      <w:pPr>
        <w:pStyle w:val="32"/>
        <w:tabs>
          <w:tab w:val="left" w:pos="3780"/>
          <w:tab w:val="left" w:pos="52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ab/>
      </w:r>
      <w:r>
        <w:rPr>
          <w:rFonts w:ascii="Times New Roman"/>
          <w:szCs w:val="21"/>
        </w:rPr>
        <w:t xml:space="preserve">X, </w:t>
      </w:r>
    </w:p>
    <w:p>
      <w:pPr>
        <w:pStyle w:val="32"/>
        <w:tabs>
          <w:tab w:val="left" w:pos="3780"/>
          <w:tab w:val="left" w:pos="52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ab/>
      </w:r>
      <w:r>
        <w:rPr>
          <w:rFonts w:ascii="Times New Roman"/>
          <w:szCs w:val="21"/>
        </w:rPr>
        <w:t xml:space="preserve">Y, </w:t>
      </w:r>
    </w:p>
    <w:p>
      <w:pPr>
        <w:pStyle w:val="32"/>
        <w:tabs>
          <w:tab w:val="left" w:pos="3780"/>
          <w:tab w:val="left" w:pos="5250"/>
        </w:tabs>
        <w:ind w:left="5355" w:leftChars="1050" w:hanging="3150" w:hangingChars="1500"/>
        <w:rPr>
          <w:rFonts w:ascii="Times New Roman"/>
          <w:szCs w:val="21"/>
        </w:rPr>
      </w:pPr>
      <w:r>
        <w:rPr>
          <w:rFonts w:ascii="Times New Roman"/>
          <w:szCs w:val="21"/>
        </w:rPr>
        <w:t xml:space="preserve">'Property Value' = </w:t>
      </w:r>
      <w:r>
        <w:rPr>
          <w:rFonts w:ascii="Times New Roman"/>
          <w:szCs w:val="21"/>
        </w:rPr>
        <w:tab/>
      </w:r>
      <w:r>
        <w:rPr>
          <w:rFonts w:ascii="Times New Roman"/>
          <w:szCs w:val="21"/>
        </w:rPr>
        <w:tab/>
      </w:r>
      <w:r>
        <w:rPr>
          <w:rFonts w:ascii="Times New Roman"/>
          <w:szCs w:val="21"/>
        </w:rPr>
        <w:t>(any value meeting the range requirements of</w:t>
      </w:r>
    </w:p>
    <w:p>
      <w:pPr>
        <w:pStyle w:val="32"/>
        <w:tabs>
          <w:tab w:val="left" w:pos="3780"/>
          <w:tab w:val="left" w:pos="5250"/>
        </w:tabs>
        <w:ind w:left="5355" w:leftChars="1050" w:hanging="3150" w:hangingChars="1500"/>
        <w:rPr>
          <w:rFonts w:ascii="Times New Roman"/>
          <w:szCs w:val="21"/>
        </w:rPr>
      </w:pPr>
      <w:r>
        <w:rPr>
          <w:rFonts w:ascii="Times New Roman"/>
          <w:szCs w:val="21"/>
        </w:rPr>
        <w:t xml:space="preserve">                             7.2.1 except Z) </w:t>
      </w:r>
    </w:p>
    <w:p>
      <w:pPr>
        <w:pStyle w:val="32"/>
        <w:tabs>
          <w:tab w:val="left" w:pos="3780"/>
          <w:tab w:val="left" w:pos="5040"/>
        </w:tabs>
        <w:rPr>
          <w:rFonts w:ascii="Times New Roman"/>
          <w:szCs w:val="21"/>
        </w:rPr>
      </w:pP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IF (the IUT supports AddListElement and the property is a list) THEN </w:t>
      </w:r>
    </w:p>
    <w:p>
      <w:pPr>
        <w:pStyle w:val="32"/>
        <w:tabs>
          <w:tab w:val="left" w:pos="3780"/>
          <w:tab w:val="left" w:pos="5040"/>
        </w:tabs>
        <w:rPr>
          <w:rFonts w:ascii="Times New Roman"/>
          <w:szCs w:val="21"/>
        </w:rPr>
      </w:pPr>
      <w:r>
        <w:rPr>
          <w:rFonts w:ascii="Times New Roman"/>
          <w:szCs w:val="21"/>
        </w:rPr>
        <w:t xml:space="preserve">                 TRANSMIT AddListElement-Request, </w:t>
      </w:r>
    </w:p>
    <w:p>
      <w:pPr>
        <w:pStyle w:val="32"/>
        <w:tabs>
          <w:tab w:val="left" w:pos="3780"/>
          <w:tab w:val="left" w:pos="5250"/>
        </w:tabs>
        <w:rPr>
          <w:rFonts w:ascii="Times New Roman"/>
          <w:szCs w:val="21"/>
        </w:rPr>
      </w:pPr>
      <w:r>
        <w:rPr>
          <w:rFonts w:ascii="Times New Roman"/>
          <w:szCs w:val="21"/>
        </w:rPr>
        <w:t xml:space="preserve">                     'Object Identifier'= </w:t>
      </w:r>
      <w:r>
        <w:rPr>
          <w:rFonts w:ascii="Times New Roman"/>
          <w:szCs w:val="21"/>
        </w:rPr>
        <w:tab/>
      </w:r>
      <w:r>
        <w:rPr>
          <w:rFonts w:ascii="Times New Roman"/>
          <w:szCs w:val="21"/>
        </w:rPr>
        <w:t xml:space="preserve">X, </w:t>
      </w:r>
    </w:p>
    <w:p>
      <w:pPr>
        <w:pStyle w:val="32"/>
        <w:tabs>
          <w:tab w:val="left" w:pos="3780"/>
          <w:tab w:val="left" w:pos="5250"/>
        </w:tabs>
        <w:rPr>
          <w:rFonts w:ascii="Times New Roman"/>
          <w:szCs w:val="21"/>
        </w:rPr>
      </w:pPr>
      <w:r>
        <w:rPr>
          <w:rFonts w:ascii="Times New Roman"/>
          <w:szCs w:val="21"/>
        </w:rPr>
        <w:t xml:space="preserve">                     'Property Identifier'= </w:t>
      </w:r>
      <w:r>
        <w:rPr>
          <w:rFonts w:ascii="Times New Roman"/>
          <w:szCs w:val="21"/>
        </w:rPr>
        <w:tab/>
      </w:r>
      <w:r>
        <w:rPr>
          <w:rFonts w:ascii="Times New Roman"/>
          <w:szCs w:val="21"/>
        </w:rPr>
        <w:t xml:space="preserve">Y, </w:t>
      </w:r>
    </w:p>
    <w:p>
      <w:pPr>
        <w:pStyle w:val="32"/>
        <w:tabs>
          <w:tab w:val="left" w:pos="3780"/>
        </w:tabs>
        <w:ind w:left="5250" w:leftChars="200" w:hanging="4830" w:hangingChars="2300"/>
        <w:rPr>
          <w:rFonts w:ascii="Times New Roman"/>
          <w:szCs w:val="21"/>
        </w:rPr>
      </w:pPr>
      <w:r>
        <w:rPr>
          <w:rFonts w:ascii="Times New Roman"/>
          <w:szCs w:val="21"/>
        </w:rPr>
        <w:t xml:space="preserve">                     List of Elements' = </w:t>
      </w:r>
      <w:r>
        <w:rPr>
          <w:rFonts w:ascii="Times New Roman"/>
          <w:szCs w:val="21"/>
        </w:rPr>
        <w:tab/>
      </w:r>
      <w:r>
        <w:rPr>
          <w:rFonts w:ascii="Times New Roman"/>
          <w:szCs w:val="21"/>
        </w:rPr>
        <w:t>(any element value meeting the range requirements of 7.2.1 excluding</w:t>
      </w:r>
      <w:r>
        <w:rPr>
          <w:rFonts w:hint="eastAsia" w:ascii="Times New Roman"/>
          <w:szCs w:val="21"/>
        </w:rPr>
        <w:t xml:space="preserve"> </w:t>
      </w:r>
      <w:r>
        <w:rPr>
          <w:rFonts w:ascii="Times New Roman"/>
          <w:szCs w:val="21"/>
        </w:rPr>
        <w:t>those in Z)</w:t>
      </w:r>
    </w:p>
    <w:p>
      <w:pPr>
        <w:pStyle w:val="32"/>
        <w:tabs>
          <w:tab w:val="left" w:pos="3780"/>
          <w:tab w:val="left" w:pos="5040"/>
        </w:tabs>
        <w:rPr>
          <w:rFonts w:ascii="Times New Roman"/>
          <w:szCs w:val="21"/>
        </w:rPr>
      </w:pPr>
      <w:r>
        <w:rPr>
          <w:rFonts w:ascii="Times New Roman"/>
          <w:szCs w:val="21"/>
        </w:rPr>
        <w:t xml:space="preserve">          </w:t>
      </w:r>
      <w:r>
        <w:rPr>
          <w:rFonts w:hint="eastAsia" w:ascii="Times New Roman"/>
          <w:szCs w:val="21"/>
        </w:rPr>
        <w:t xml:space="preserve"> </w:t>
      </w: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ELSE </w:t>
      </w:r>
    </w:p>
    <w:p>
      <w:pPr>
        <w:pStyle w:val="32"/>
        <w:tabs>
          <w:tab w:val="left" w:pos="3780"/>
          <w:tab w:val="left" w:pos="5040"/>
        </w:tabs>
        <w:rPr>
          <w:rFonts w:ascii="Times New Roman"/>
          <w:szCs w:val="21"/>
        </w:rPr>
      </w:pPr>
      <w:r>
        <w:rPr>
          <w:rFonts w:ascii="Times New Roman"/>
          <w:szCs w:val="21"/>
        </w:rPr>
        <w:t xml:space="preserve">           READ LEN = X, Array_Index = 0 </w:t>
      </w:r>
    </w:p>
    <w:p>
      <w:pPr>
        <w:pStyle w:val="32"/>
        <w:tabs>
          <w:tab w:val="left" w:pos="3780"/>
          <w:tab w:val="left" w:pos="5040"/>
        </w:tabs>
        <w:rPr>
          <w:rFonts w:ascii="Times New Roman"/>
          <w:szCs w:val="21"/>
        </w:rPr>
      </w:pPr>
      <w:r>
        <w:rPr>
          <w:rFonts w:ascii="Times New Roman"/>
          <w:szCs w:val="21"/>
        </w:rPr>
        <w:t xml:space="preserve">           IF (LEN &gt; 0) THEN </w:t>
      </w:r>
    </w:p>
    <w:p>
      <w:pPr>
        <w:pStyle w:val="32"/>
        <w:tabs>
          <w:tab w:val="left" w:pos="3780"/>
          <w:tab w:val="left" w:pos="5040"/>
        </w:tabs>
        <w:rPr>
          <w:rFonts w:ascii="Times New Roman"/>
          <w:szCs w:val="21"/>
        </w:rPr>
      </w:pPr>
      <w:r>
        <w:rPr>
          <w:rFonts w:ascii="Times New Roman"/>
          <w:szCs w:val="21"/>
        </w:rPr>
        <w:t xml:space="preserve">               READ Z = X, Array Index = 1 </w:t>
      </w:r>
    </w:p>
    <w:p>
      <w:pPr>
        <w:pStyle w:val="32"/>
        <w:tabs>
          <w:tab w:val="left" w:pos="3780"/>
          <w:tab w:val="left" w:pos="5040"/>
        </w:tabs>
        <w:rPr>
          <w:rFonts w:ascii="Times New Roman"/>
          <w:szCs w:val="21"/>
        </w:rPr>
      </w:pPr>
      <w:r>
        <w:rPr>
          <w:rFonts w:ascii="Times New Roman"/>
          <w:szCs w:val="21"/>
        </w:rPr>
        <w:t xml:space="preserve">               TRANSMIT WriteProperty-Request, </w:t>
      </w:r>
    </w:p>
    <w:p>
      <w:pPr>
        <w:pStyle w:val="32"/>
        <w:tabs>
          <w:tab w:val="left" w:pos="3780"/>
          <w:tab w:val="left" w:pos="52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ab/>
      </w:r>
      <w:r>
        <w:rPr>
          <w:rFonts w:ascii="Times New Roman"/>
          <w:szCs w:val="21"/>
        </w:rPr>
        <w:t xml:space="preserve">X, </w:t>
      </w:r>
    </w:p>
    <w:p>
      <w:pPr>
        <w:pStyle w:val="32"/>
        <w:tabs>
          <w:tab w:val="left" w:pos="3780"/>
          <w:tab w:val="left" w:pos="5250"/>
        </w:tabs>
        <w:ind w:left="840" w:leftChars="4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Y, </w:t>
      </w:r>
    </w:p>
    <w:p>
      <w:pPr>
        <w:pStyle w:val="32"/>
        <w:tabs>
          <w:tab w:val="left" w:pos="3780"/>
          <w:tab w:val="left" w:pos="5250"/>
        </w:tabs>
        <w:ind w:left="840" w:leftChars="400"/>
        <w:rPr>
          <w:rFonts w:ascii="Times New Roman"/>
          <w:szCs w:val="21"/>
        </w:rPr>
      </w:pPr>
      <w:r>
        <w:rPr>
          <w:rFonts w:ascii="Times New Roman"/>
          <w:szCs w:val="21"/>
        </w:rPr>
        <w:t xml:space="preserve">           </w:t>
      </w:r>
      <w:bookmarkStart w:id="569" w:name="_Hlk53589501"/>
      <w:r>
        <w:rPr>
          <w:rFonts w:ascii="Times New Roman"/>
          <w:szCs w:val="21"/>
        </w:rPr>
        <w:t>'</w:t>
      </w:r>
      <w:bookmarkEnd w:id="569"/>
      <w:r>
        <w:rPr>
          <w:rFonts w:ascii="Times New Roman"/>
          <w:szCs w:val="21"/>
        </w:rPr>
        <w:t xml:space="preserve">Property Value' = </w:t>
      </w:r>
      <w:r>
        <w:rPr>
          <w:rFonts w:ascii="Times New Roman"/>
          <w:szCs w:val="21"/>
        </w:rPr>
        <w:tab/>
      </w:r>
      <w:r>
        <w:rPr>
          <w:rFonts w:ascii="Times New Roman"/>
          <w:szCs w:val="21"/>
        </w:rPr>
        <w:tab/>
      </w:r>
      <w:r>
        <w:rPr>
          <w:rFonts w:ascii="Times New Roman"/>
          <w:szCs w:val="21"/>
        </w:rPr>
        <w:t xml:space="preserve">Z </w:t>
      </w:r>
    </w:p>
    <w:p>
      <w:pPr>
        <w:pStyle w:val="32"/>
        <w:tabs>
          <w:tab w:val="left" w:pos="3780"/>
          <w:tab w:val="left" w:pos="5250"/>
        </w:tabs>
        <w:ind w:left="840" w:leftChars="400"/>
        <w:rPr>
          <w:rFonts w:ascii="Times New Roman"/>
          <w:szCs w:val="21"/>
        </w:rPr>
      </w:pPr>
      <w:r>
        <w:rPr>
          <w:rFonts w:ascii="Times New Roman"/>
          <w:szCs w:val="21"/>
        </w:rPr>
        <w:t xml:space="preserve">           ‘Array Index’ = </w:t>
      </w:r>
      <w:r>
        <w:rPr>
          <w:rFonts w:ascii="Times New Roman"/>
          <w:szCs w:val="21"/>
        </w:rPr>
        <w:tab/>
      </w:r>
      <w:r>
        <w:rPr>
          <w:rFonts w:ascii="Times New Roman"/>
          <w:szCs w:val="21"/>
        </w:rPr>
        <w:tab/>
      </w:r>
      <w:r>
        <w:rPr>
          <w:rFonts w:ascii="Times New Roman"/>
          <w:szCs w:val="21"/>
        </w:rPr>
        <w:t xml:space="preserve">1 </w:t>
      </w:r>
    </w:p>
    <w:p>
      <w:pPr>
        <w:pStyle w:val="32"/>
        <w:tabs>
          <w:tab w:val="left" w:pos="3780"/>
          <w:tab w:val="left" w:pos="5040"/>
        </w:tabs>
        <w:rPr>
          <w:rFonts w:ascii="Times New Roman"/>
          <w:szCs w:val="21"/>
        </w:rPr>
      </w:pP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ind w:firstLine="630" w:firstLineChars="300"/>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w:t>
      </w:r>
    </w:p>
    <w:p>
      <w:pPr>
        <w:pStyle w:val="32"/>
        <w:tabs>
          <w:tab w:val="left" w:pos="3780"/>
          <w:tab w:val="left" w:pos="5040"/>
        </w:tabs>
        <w:rPr>
          <w:rFonts w:ascii="Times New Roman"/>
          <w:szCs w:val="21"/>
        </w:rPr>
      </w:pPr>
      <w:r>
        <w:rPr>
          <w:rFonts w:ascii="Times New Roman"/>
          <w:szCs w:val="21"/>
        </w:rPr>
        <w:t xml:space="preserve">               TRANSMIT WriteProperty-Request,</w:t>
      </w:r>
    </w:p>
    <w:p>
      <w:pPr>
        <w:pStyle w:val="32"/>
        <w:tabs>
          <w:tab w:val="left" w:pos="3780"/>
          <w:tab w:val="left" w:pos="5250"/>
        </w:tabs>
        <w:ind w:firstLine="2415" w:firstLineChars="115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 xml:space="preserve">X, </w:t>
      </w:r>
    </w:p>
    <w:p>
      <w:pPr>
        <w:pStyle w:val="32"/>
        <w:tabs>
          <w:tab w:val="left" w:pos="3780"/>
          <w:tab w:val="left" w:pos="5250"/>
        </w:tabs>
        <w:ind w:firstLine="2415" w:firstLineChars="1150"/>
        <w:rPr>
          <w:rFonts w:ascii="Times New Roman"/>
          <w:szCs w:val="21"/>
        </w:rPr>
      </w:pPr>
      <w:r>
        <w:rPr>
          <w:rFonts w:ascii="Times New Roman"/>
          <w:szCs w:val="21"/>
        </w:rPr>
        <w:t xml:space="preserve">'Property Identifier' = </w:t>
      </w:r>
      <w:r>
        <w:rPr>
          <w:rFonts w:ascii="Times New Roman"/>
          <w:szCs w:val="21"/>
        </w:rPr>
        <w:tab/>
      </w:r>
      <w:r>
        <w:rPr>
          <w:rFonts w:ascii="Times New Roman"/>
          <w:szCs w:val="21"/>
        </w:rPr>
        <w:t xml:space="preserve">Y, </w:t>
      </w:r>
    </w:p>
    <w:p>
      <w:pPr>
        <w:pStyle w:val="32"/>
        <w:tabs>
          <w:tab w:val="left" w:pos="3780"/>
          <w:tab w:val="left" w:pos="5250"/>
        </w:tabs>
        <w:ind w:left="5250" w:leftChars="200" w:hanging="4830" w:hangingChars="230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(any value meeting the range requirements of 7.2.1 except Z) </w:t>
      </w:r>
    </w:p>
    <w:p>
      <w:pPr>
        <w:pStyle w:val="32"/>
        <w:tabs>
          <w:tab w:val="left" w:pos="3780"/>
          <w:tab w:val="left" w:pos="5250"/>
        </w:tabs>
        <w:rPr>
          <w:rFonts w:ascii="Times New Roman"/>
          <w:szCs w:val="21"/>
        </w:rPr>
      </w:pPr>
      <w:r>
        <w:rPr>
          <w:rFonts w:ascii="Times New Roman"/>
          <w:szCs w:val="21"/>
        </w:rPr>
        <w:t xml:space="preserve">                   ‘Array Index’ = </w:t>
      </w:r>
      <w:r>
        <w:rPr>
          <w:rFonts w:ascii="Times New Roman"/>
          <w:szCs w:val="21"/>
        </w:rPr>
        <w:tab/>
      </w:r>
      <w:r>
        <w:rPr>
          <w:rFonts w:ascii="Times New Roman"/>
          <w:szCs w:val="21"/>
        </w:rPr>
        <w:tab/>
      </w:r>
      <w:r>
        <w:rPr>
          <w:rFonts w:ascii="Times New Roman"/>
          <w:szCs w:val="21"/>
        </w:rPr>
        <w:t xml:space="preserve">1 </w:t>
      </w:r>
    </w:p>
    <w:p>
      <w:pPr>
        <w:pStyle w:val="32"/>
        <w:tabs>
          <w:tab w:val="left" w:pos="3780"/>
          <w:tab w:val="left" w:pos="5040"/>
        </w:tabs>
        <w:rPr>
          <w:rFonts w:ascii="Times New Roman"/>
          <w:szCs w:val="21"/>
        </w:rPr>
      </w:pP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IF (the IUT supports AddListElement and the property is an array of lists) THEN </w:t>
      </w:r>
    </w:p>
    <w:p>
      <w:pPr>
        <w:pStyle w:val="32"/>
        <w:tabs>
          <w:tab w:val="left" w:pos="3780"/>
          <w:tab w:val="left" w:pos="5040"/>
        </w:tabs>
        <w:rPr>
          <w:rFonts w:ascii="Times New Roman"/>
          <w:szCs w:val="21"/>
        </w:rPr>
      </w:pPr>
      <w:r>
        <w:rPr>
          <w:rFonts w:ascii="Times New Roman"/>
          <w:szCs w:val="21"/>
        </w:rPr>
        <w:t xml:space="preserve">                   TRANSMIT AddListElement-Request, </w:t>
      </w:r>
    </w:p>
    <w:p>
      <w:pPr>
        <w:pStyle w:val="32"/>
        <w:tabs>
          <w:tab w:val="left" w:pos="3780"/>
          <w:tab w:val="left" w:pos="52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X, </w:t>
      </w:r>
    </w:p>
    <w:p>
      <w:pPr>
        <w:pStyle w:val="32"/>
        <w:tabs>
          <w:tab w:val="left" w:pos="3780"/>
          <w:tab w:val="left" w:pos="52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Y, </w:t>
      </w:r>
    </w:p>
    <w:p>
      <w:pPr>
        <w:pStyle w:val="32"/>
        <w:tabs>
          <w:tab w:val="left" w:pos="3780"/>
          <w:tab w:val="left" w:pos="5250"/>
        </w:tabs>
        <w:rPr>
          <w:rFonts w:ascii="Times New Roman"/>
          <w:szCs w:val="21"/>
        </w:rPr>
      </w:pPr>
      <w:r>
        <w:rPr>
          <w:rFonts w:ascii="Times New Roman"/>
          <w:szCs w:val="21"/>
        </w:rPr>
        <w:t xml:space="preserve">                       'Array Index' = </w:t>
      </w:r>
      <w:r>
        <w:rPr>
          <w:rFonts w:ascii="Times New Roman"/>
          <w:szCs w:val="21"/>
        </w:rPr>
        <w:tab/>
      </w:r>
      <w:r>
        <w:rPr>
          <w:rFonts w:ascii="Times New Roman"/>
          <w:szCs w:val="21"/>
        </w:rPr>
        <w:t xml:space="preserve">1 </w:t>
      </w:r>
    </w:p>
    <w:p>
      <w:pPr>
        <w:pStyle w:val="32"/>
        <w:tabs>
          <w:tab w:val="left" w:pos="3780"/>
          <w:tab w:val="left" w:pos="5250"/>
        </w:tabs>
        <w:ind w:left="5250" w:leftChars="200" w:hanging="4830" w:hangingChars="2300"/>
        <w:rPr>
          <w:rFonts w:ascii="Times New Roman"/>
          <w:szCs w:val="21"/>
        </w:rPr>
      </w:pPr>
      <w:r>
        <w:rPr>
          <w:rFonts w:ascii="Times New Roman"/>
          <w:szCs w:val="21"/>
        </w:rPr>
        <w:t xml:space="preserve">                       List of Elements' = </w:t>
      </w:r>
      <w:r>
        <w:rPr>
          <w:rFonts w:ascii="Times New Roman"/>
          <w:szCs w:val="21"/>
        </w:rPr>
        <w:tab/>
      </w:r>
      <w:r>
        <w:rPr>
          <w:rFonts w:ascii="Times New Roman"/>
          <w:szCs w:val="21"/>
        </w:rPr>
        <w:t>(any elements value meeting the range requirements of</w:t>
      </w:r>
      <w:r>
        <w:rPr>
          <w:rFonts w:hint="eastAsia" w:ascii="Times New Roman"/>
          <w:szCs w:val="21"/>
        </w:rPr>
        <w:t xml:space="preserve"> </w:t>
      </w:r>
      <w:r>
        <w:rPr>
          <w:rFonts w:ascii="Times New Roman"/>
          <w:szCs w:val="21"/>
        </w:rPr>
        <w:t xml:space="preserve">7.2.1 excluding those in Z) </w:t>
      </w:r>
    </w:p>
    <w:p>
      <w:pPr>
        <w:pStyle w:val="32"/>
        <w:tabs>
          <w:tab w:val="left" w:pos="3780"/>
          <w:tab w:val="left" w:pos="5040"/>
        </w:tabs>
        <w:rPr>
          <w:rFonts w:ascii="Times New Roman"/>
          <w:szCs w:val="21"/>
        </w:rPr>
      </w:pPr>
      <w:r>
        <w:rPr>
          <w:rFonts w:ascii="Times New Roman"/>
          <w:szCs w:val="21"/>
        </w:rPr>
        <w:t xml:space="preserve">                   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ELSE </w:t>
      </w:r>
    </w:p>
    <w:p>
      <w:pPr>
        <w:pStyle w:val="32"/>
        <w:tabs>
          <w:tab w:val="left" w:pos="3780"/>
          <w:tab w:val="left" w:pos="5040"/>
        </w:tabs>
        <w:rPr>
          <w:rFonts w:ascii="Times New Roman"/>
          <w:szCs w:val="21"/>
        </w:rPr>
      </w:pPr>
      <w:r>
        <w:rPr>
          <w:rFonts w:ascii="Times New Roman"/>
          <w:szCs w:val="21"/>
        </w:rPr>
        <w:t xml:space="preserve">                   TRANSMIT WriteProperty-Request, </w:t>
      </w:r>
    </w:p>
    <w:p>
      <w:pPr>
        <w:pStyle w:val="32"/>
        <w:tabs>
          <w:tab w:val="left" w:pos="3780"/>
          <w:tab w:val="left" w:pos="52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X, </w:t>
      </w:r>
    </w:p>
    <w:p>
      <w:pPr>
        <w:pStyle w:val="32"/>
        <w:tabs>
          <w:tab w:val="left" w:pos="3780"/>
          <w:tab w:val="left" w:pos="52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Y, </w:t>
      </w:r>
    </w:p>
    <w:p>
      <w:pPr>
        <w:pStyle w:val="32"/>
        <w:tabs>
          <w:tab w:val="left" w:pos="3780"/>
          <w:tab w:val="left" w:pos="5250"/>
        </w:tabs>
        <w:ind w:left="5250" w:leftChars="200" w:hanging="4830" w:hangingChars="230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(any value meeting the range requirements of 7.2.1) </w:t>
      </w:r>
    </w:p>
    <w:p>
      <w:pPr>
        <w:pStyle w:val="32"/>
        <w:tabs>
          <w:tab w:val="left" w:pos="3780"/>
          <w:tab w:val="left" w:pos="5040"/>
        </w:tabs>
        <w:ind w:left="105" w:leftChars="50" w:firstLine="2310" w:firstLineChars="1100"/>
        <w:rPr>
          <w:rFonts w:ascii="Times New Roman"/>
          <w:szCs w:val="21"/>
        </w:rPr>
      </w:pPr>
      <w:r>
        <w:rPr>
          <w:rFonts w:ascii="Times New Roman"/>
          <w:szCs w:val="21"/>
        </w:rPr>
        <w:t xml:space="preserve">RECEIVE BACnet-Error-PDU, </w:t>
      </w:r>
    </w:p>
    <w:p>
      <w:pPr>
        <w:pStyle w:val="32"/>
        <w:tabs>
          <w:tab w:val="left" w:pos="3780"/>
          <w:tab w:val="left" w:pos="5250"/>
        </w:tabs>
        <w:rPr>
          <w:rFonts w:ascii="Times New Roman"/>
          <w:szCs w:val="21"/>
        </w:rPr>
      </w:pPr>
      <w:r>
        <w:rPr>
          <w:rFonts w:ascii="Times New Roman"/>
          <w:szCs w:val="21"/>
        </w:rPr>
        <w:t xml:space="preserve">                       Error Class = </w:t>
      </w:r>
      <w:r>
        <w:rPr>
          <w:rFonts w:ascii="Times New Roman"/>
          <w:szCs w:val="21"/>
        </w:rPr>
        <w:tab/>
      </w:r>
      <w:r>
        <w:rPr>
          <w:rFonts w:ascii="Times New Roman"/>
          <w:szCs w:val="21"/>
        </w:rPr>
        <w:tab/>
      </w:r>
      <w:r>
        <w:rPr>
          <w:rFonts w:ascii="Times New Roman"/>
          <w:szCs w:val="21"/>
        </w:rPr>
        <w:t xml:space="preserve">PROPERTY, </w:t>
      </w:r>
    </w:p>
    <w:p>
      <w:pPr>
        <w:pStyle w:val="32"/>
        <w:tabs>
          <w:tab w:val="left" w:pos="3780"/>
          <w:tab w:val="left" w:pos="5250"/>
        </w:tabs>
        <w:rPr>
          <w:rFonts w:ascii="Times New Roman"/>
          <w:szCs w:val="21"/>
        </w:rPr>
      </w:pPr>
      <w:r>
        <w:rPr>
          <w:rFonts w:ascii="Times New Roman"/>
          <w:szCs w:val="21"/>
        </w:rPr>
        <w:t xml:space="preserve">                       Error Code = </w:t>
      </w:r>
      <w:r>
        <w:rPr>
          <w:rFonts w:ascii="Times New Roman"/>
          <w:szCs w:val="21"/>
        </w:rPr>
        <w:tab/>
      </w:r>
      <w:r>
        <w:rPr>
          <w:rFonts w:ascii="Times New Roman"/>
          <w:szCs w:val="21"/>
        </w:rPr>
        <w:tab/>
      </w:r>
      <w:r>
        <w:rPr>
          <w:rFonts w:ascii="Times New Roman"/>
          <w:szCs w:val="21"/>
        </w:rPr>
        <w:t xml:space="preserve">WRITE_ACCESS_DENIED </w:t>
      </w:r>
    </w:p>
    <w:p>
      <w:pPr>
        <w:pStyle w:val="32"/>
        <w:tabs>
          <w:tab w:val="left" w:pos="3780"/>
          <w:tab w:val="left" w:pos="5040"/>
        </w:tabs>
        <w:rPr>
          <w:rFonts w:ascii="Times New Roman"/>
          <w:szCs w:val="21"/>
        </w:rPr>
      </w:pPr>
      <w:r>
        <w:rPr>
          <w:rFonts w:ascii="Times New Roman"/>
          <w:szCs w:val="21"/>
        </w:rPr>
        <w:t xml:space="preserve">          } </w:t>
      </w:r>
    </w:p>
    <w:p>
      <w:pPr>
        <w:pStyle w:val="32"/>
        <w:tabs>
          <w:tab w:val="left" w:pos="3780"/>
          <w:tab w:val="left" w:pos="5040"/>
        </w:tabs>
        <w:rPr>
          <w:rFonts w:ascii="Times New Roman"/>
          <w:szCs w:val="21"/>
        </w:rPr>
      </w:pPr>
      <w:r>
        <w:rPr>
          <w:rFonts w:ascii="Times New Roman"/>
          <w:szCs w:val="21"/>
        </w:rPr>
        <w:t xml:space="preserve">      }</w:t>
      </w:r>
    </w:p>
    <w:p>
      <w:pPr>
        <w:pStyle w:val="32"/>
      </w:pPr>
      <w:r>
        <w:rPr>
          <w:rFonts w:hint="eastAsia"/>
        </w:rPr>
        <w:t>注释：测试对象应包括所有支持对象类型的实例，若某对象类型的几个实例支持的属性、属性的允许值范围或属性可写性不同，则选择该对象类型的每个变体的一个实例。</w:t>
      </w:r>
    </w:p>
    <w:p>
      <w:pPr>
        <w:pStyle w:val="32"/>
      </w:pPr>
      <w:r>
        <w:rPr>
          <w:rFonts w:hint="eastAsia"/>
        </w:rPr>
        <w:t>注释：修改属性后，应返回一个错误类型为</w:t>
      </w:r>
      <w:r>
        <w:rPr>
          <w:rFonts w:hint="eastAsia" w:ascii="Times New Roman"/>
        </w:rPr>
        <w:t>PROPERTY</w:t>
      </w:r>
      <w:r>
        <w:rPr>
          <w:rFonts w:hint="eastAsia"/>
        </w:rPr>
        <w:t>的错误，错误代码为</w:t>
      </w:r>
      <w:r>
        <w:rPr>
          <w:rFonts w:hint="eastAsia" w:ascii="Times New Roman"/>
        </w:rPr>
        <w:t>WRITE</w:t>
      </w:r>
      <w:r>
        <w:rPr>
          <w:rFonts w:hint="eastAsia"/>
        </w:rPr>
        <w:t>_</w:t>
      </w:r>
      <w:r>
        <w:rPr>
          <w:rFonts w:hint="eastAsia" w:ascii="Times New Roman"/>
        </w:rPr>
        <w:t>ACCESS</w:t>
      </w:r>
      <w:r>
        <w:rPr>
          <w:rFonts w:hint="eastAsia"/>
        </w:rPr>
        <w:t>_</w:t>
      </w:r>
      <w:r>
        <w:rPr>
          <w:rFonts w:hint="eastAsia" w:ascii="Times New Roman"/>
        </w:rPr>
        <w:t>DENIED</w:t>
      </w:r>
      <w:r>
        <w:rPr>
          <w:rFonts w:hint="eastAsia"/>
        </w:rPr>
        <w:t>。但</w:t>
      </w:r>
      <w:r>
        <w:rPr>
          <w:rFonts w:hint="eastAsia" w:ascii="Times New Roman"/>
        </w:rPr>
        <w:t>IUT</w:t>
      </w:r>
      <w:r>
        <w:rPr>
          <w:rFonts w:hint="eastAsia"/>
        </w:rPr>
        <w:t>可能会返回一个</w:t>
      </w:r>
      <w:r>
        <w:rPr>
          <w:rFonts w:hint="eastAsia" w:ascii="Times New Roman"/>
        </w:rPr>
        <w:t>PROPERTY</w:t>
      </w:r>
      <w:r>
        <w:rPr>
          <w:rFonts w:hint="eastAsia"/>
        </w:rPr>
        <w:t>的错误类型替代上述类型，错误代码为</w:t>
      </w:r>
      <w:r>
        <w:rPr>
          <w:rFonts w:hint="eastAsia" w:ascii="Times New Roman"/>
        </w:rPr>
        <w:t>VALUE</w:t>
      </w:r>
      <w:r>
        <w:rPr>
          <w:rFonts w:hint="eastAsia"/>
        </w:rPr>
        <w:t>_</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；或者返回一个</w:t>
      </w:r>
      <w:r>
        <w:rPr>
          <w:rFonts w:hint="eastAsia" w:ascii="Times New Roman"/>
        </w:rPr>
        <w:t>RESOURCES</w:t>
      </w:r>
      <w:r>
        <w:rPr>
          <w:rFonts w:hint="eastAsia"/>
        </w:rPr>
        <w:t>的错误类型，错误代码为</w:t>
      </w:r>
      <w:r>
        <w:rPr>
          <w:rFonts w:hint="eastAsia" w:ascii="Times New Roman"/>
        </w:rPr>
        <w:t>NO</w:t>
      </w:r>
      <w:r>
        <w:rPr>
          <w:rFonts w:hint="eastAsia"/>
        </w:rPr>
        <w:t>_</w:t>
      </w:r>
      <w:r>
        <w:rPr>
          <w:rFonts w:hint="eastAsia" w:ascii="Times New Roman"/>
        </w:rPr>
        <w:t>SPACE</w:t>
      </w:r>
      <w:r>
        <w:rPr>
          <w:rFonts w:hint="eastAsia"/>
        </w:rPr>
        <w:t>_</w:t>
      </w:r>
      <w:r>
        <w:rPr>
          <w:rFonts w:hint="eastAsia" w:ascii="Times New Roman"/>
        </w:rPr>
        <w:t>TO</w:t>
      </w:r>
      <w:r>
        <w:rPr>
          <w:rFonts w:hint="eastAsia"/>
        </w:rPr>
        <w:t>_</w:t>
      </w:r>
      <w:r>
        <w:rPr>
          <w:rFonts w:hint="eastAsia" w:ascii="Times New Roman"/>
        </w:rPr>
        <w:t>WRITE</w:t>
      </w:r>
      <w:r>
        <w:rPr>
          <w:rFonts w:hint="eastAsia"/>
        </w:rPr>
        <w:t>_</w:t>
      </w:r>
      <w:r>
        <w:rPr>
          <w:rFonts w:hint="eastAsia" w:ascii="Times New Roman"/>
        </w:rPr>
        <w:t>PROPERTY</w:t>
      </w:r>
      <w:r>
        <w:rPr>
          <w:rFonts w:hint="eastAsia"/>
        </w:rPr>
        <w:t>。</w:t>
      </w:r>
    </w:p>
    <w:p>
      <w:pPr>
        <w:pStyle w:val="851"/>
      </w:pPr>
      <w:bookmarkStart w:id="570" w:name="_Toc54781575"/>
      <w:r>
        <w:rPr>
          <w:rFonts w:hint="eastAsia"/>
        </w:rPr>
        <w:t>对象功能测试</w:t>
      </w:r>
      <w:bookmarkEnd w:id="570"/>
    </w:p>
    <w:p>
      <w:pPr>
        <w:pStyle w:val="32"/>
      </w:pPr>
      <w:r>
        <w:rPr>
          <w:rFonts w:hint="eastAsia"/>
        </w:rPr>
        <w:t>本节中定义的测试用于验证是否支持各种</w:t>
      </w:r>
      <w:r>
        <w:rPr>
          <w:rFonts w:hint="eastAsia" w:ascii="Times New Roman"/>
        </w:rPr>
        <w:t>BACnet</w:t>
      </w:r>
      <w:r>
        <w:rPr>
          <w:rFonts w:hint="eastAsia"/>
        </w:rPr>
        <w:t>对象所需的功能。测试特定于对象类型，在某些情况下还取决于特定属性的值。对于每种支持的对象类型，本节中所有适用的测试都应被执行。测试每种对象类型的单个实例的正确功能即可。</w:t>
      </w:r>
      <w:bookmarkStart w:id="571" w:name="_Hlk46221770"/>
    </w:p>
    <w:p>
      <w:pPr>
        <w:pStyle w:val="869"/>
        <w:numPr>
          <w:ilvl w:val="0"/>
          <w:numId w:val="25"/>
        </w:numPr>
        <w:spacing w:before="156" w:after="156"/>
      </w:pPr>
      <w:r>
        <w:rPr>
          <w:rFonts w:hint="eastAsia"/>
        </w:rPr>
        <w:t>性能测试</w:t>
      </w:r>
    </w:p>
    <w:bookmarkEnd w:id="571"/>
    <w:p>
      <w:pPr>
        <w:pStyle w:val="32"/>
      </w:pPr>
      <w:r>
        <w:rPr>
          <w:rFonts w:hint="eastAsia"/>
        </w:rPr>
        <w:t>本节测试适用于多个对象类型的属性。对于每个支持该属性的对象类型，其与该属性相关的功能都应进行测试。</w:t>
      </w:r>
    </w:p>
    <w:p>
      <w:pPr>
        <w:pStyle w:val="868"/>
        <w:numPr>
          <w:ilvl w:val="0"/>
          <w:numId w:val="26"/>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 xml:space="preserve">参考条款: </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6</w:t>
      </w:r>
      <w:r>
        <w:rPr>
          <w:rFonts w:hint="eastAsia"/>
        </w:rPr>
        <w:t xml:space="preserve">， </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8</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9</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6</w:t>
      </w:r>
      <w:r>
        <w:rPr>
          <w:rFonts w:hint="eastAsia"/>
        </w:rPr>
        <w:t xml:space="preserve">， </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11</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10</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11</w:t>
      </w:r>
      <w:r>
        <w:rPr>
          <w:rFonts w:hint="eastAsia"/>
        </w:rPr>
        <w:t xml:space="preserve">， </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6</w:t>
      </w:r>
      <w:r>
        <w:rPr>
          <w:rFonts w:hint="eastAsia"/>
        </w:rPr>
        <w:t xml:space="preserve">， </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9</w:t>
      </w:r>
      <w:r>
        <w:rPr>
          <w:rFonts w:hint="eastAsia"/>
        </w:rPr>
        <w:t xml:space="preserve">， </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10</w:t>
      </w:r>
      <w:r>
        <w:rPr>
          <w:rFonts w:hint="eastAsia"/>
        </w:rPr>
        <w:t xml:space="preserve">， </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6</w:t>
      </w:r>
      <w:r>
        <w:rPr>
          <w:rFonts w:hint="eastAsia"/>
        </w:rPr>
        <w:t xml:space="preserve">， </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9</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9</w:t>
      </w:r>
      <w:r>
        <w:rPr>
          <w:rFonts w:hint="eastAsia"/>
        </w:rPr>
        <w:t>， 和</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10</w:t>
      </w:r>
      <w:r>
        <w:rPr>
          <w:rFonts w:hint="eastAsia"/>
        </w:rPr>
        <w:t>。</w:t>
      </w:r>
    </w:p>
    <w:p>
      <w:pPr>
        <w:pStyle w:val="32"/>
      </w:pPr>
      <w:r>
        <w:rPr>
          <w:rFonts w:hint="eastAsia"/>
        </w:rPr>
        <w:t>目的：测试用例验证当</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为</w:t>
      </w:r>
      <w:r>
        <w:rPr>
          <w:rFonts w:hint="eastAsia" w:ascii="Times New Roman"/>
        </w:rPr>
        <w:t>TRUE</w:t>
      </w:r>
      <w:r>
        <w:rPr>
          <w:rFonts w:hint="eastAsia"/>
        </w:rPr>
        <w:t>时</w:t>
      </w:r>
      <w:r>
        <w:rPr>
          <w:rFonts w:hint="eastAsia" w:ascii="Times New Roman"/>
        </w:rPr>
        <w:t>Present</w:t>
      </w:r>
      <w:r>
        <w:rPr>
          <w:rFonts w:hint="eastAsia"/>
        </w:rPr>
        <w:t>_</w:t>
      </w:r>
      <w:r>
        <w:rPr>
          <w:rFonts w:hint="eastAsia" w:ascii="Times New Roman"/>
        </w:rPr>
        <w:t>Value</w:t>
      </w:r>
      <w:r>
        <w:rPr>
          <w:rFonts w:hint="eastAsia"/>
        </w:rPr>
        <w:t>是可写的。这也验证了</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属性之间的关系。如果</w:t>
      </w:r>
      <w:r>
        <w:rPr>
          <w:rFonts w:hint="eastAsia" w:ascii="Times New Roman"/>
        </w:rPr>
        <w:t>PICS</w:t>
      </w:r>
      <w:r>
        <w:rPr>
          <w:rFonts w:hint="eastAsia"/>
        </w:rPr>
        <w:t xml:space="preserve">表明在测试对象的 </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不可写并且如果该属性的值也不能通过其他方式来改变，则不进行此测试。这个测试适用于累加器，模拟输入，模拟输出，模拟量，模拟值，二进制输入，二进制输出，二进制值，生命安全点，生命安全区，多状态输入，多状态输出，多状态输出状态值，循环和脉冲变换器。</w:t>
      </w:r>
    </w:p>
    <w:p>
      <w:pPr>
        <w:pStyle w:val="32"/>
      </w:pPr>
      <w:r>
        <w:rPr>
          <w:rFonts w:hint="eastAsia"/>
        </w:rPr>
        <w:t>测试的概念：</w:t>
      </w:r>
      <w:r>
        <w:rPr>
          <w:rFonts w:hint="eastAsia" w:ascii="Times New Roman"/>
        </w:rPr>
        <w:t>IUT</w:t>
      </w:r>
      <w:r>
        <w:rPr>
          <w:rFonts w:hint="eastAsia"/>
        </w:rPr>
        <w:t>在每个合适对象类型选择一个实例测试，若不支持可靠性属性则省略步骤</w:t>
      </w:r>
      <w:r>
        <w:rPr>
          <w:rFonts w:hint="eastAsia" w:ascii="Times New Roman"/>
        </w:rPr>
        <w:t>4</w:t>
      </w:r>
      <w:r>
        <w:rPr>
          <w:rFonts w:hint="eastAsia"/>
        </w:rPr>
        <w:t>。</w:t>
      </w:r>
    </w:p>
    <w:p>
      <w:pPr>
        <w:pStyle w:val="32"/>
      </w:pPr>
      <w:r>
        <w:rPr>
          <w:rFonts w:hint="eastAsia"/>
        </w:rPr>
        <w:t>测试步骤：</w:t>
      </w:r>
    </w:p>
    <w:p>
      <w:pPr>
        <w:pStyle w:val="32"/>
        <w:rPr>
          <w:rFonts w:ascii="Times New Roman"/>
        </w:rPr>
      </w:pPr>
      <w:r>
        <w:rPr>
          <w:rFonts w:ascii="Times New Roman"/>
        </w:rPr>
        <w:t>1. IF (Out_Of_Service is writable) THEN</w:t>
      </w:r>
    </w:p>
    <w:p>
      <w:pPr>
        <w:pStyle w:val="32"/>
        <w:ind w:firstLine="1050" w:firstLineChars="500"/>
        <w:rPr>
          <w:rFonts w:ascii="Times New Roman"/>
        </w:rPr>
      </w:pPr>
      <w:r>
        <w:rPr>
          <w:rFonts w:ascii="Times New Roman"/>
        </w:rPr>
        <w:t>WRITE Out_Of_Service = TRUE</w:t>
      </w:r>
    </w:p>
    <w:p>
      <w:pPr>
        <w:pStyle w:val="32"/>
        <w:ind w:firstLine="630" w:firstLineChars="300"/>
        <w:rPr>
          <w:rFonts w:ascii="Times New Roman"/>
        </w:rPr>
      </w:pPr>
      <w:r>
        <w:rPr>
          <w:rFonts w:ascii="Times New Roman"/>
        </w:rPr>
        <w:t>ELSE</w:t>
      </w:r>
    </w:p>
    <w:p>
      <w:pPr>
        <w:pStyle w:val="32"/>
        <w:ind w:firstLine="1050" w:firstLineChars="500"/>
        <w:rPr>
          <w:rFonts w:ascii="Times New Roman"/>
        </w:rPr>
      </w:pPr>
      <w:r>
        <w:rPr>
          <w:rFonts w:ascii="Times New Roman"/>
        </w:rPr>
        <w:t>MAKE (Out_Of_Service TRUE)</w:t>
      </w:r>
    </w:p>
    <w:p>
      <w:pPr>
        <w:pStyle w:val="32"/>
        <w:rPr>
          <w:rFonts w:ascii="Times New Roman"/>
        </w:rPr>
      </w:pPr>
      <w:r>
        <w:rPr>
          <w:rFonts w:ascii="Times New Roman"/>
        </w:rPr>
        <w:t>2. VERIFY Out_Of_Service = TRUE</w:t>
      </w:r>
    </w:p>
    <w:p>
      <w:pPr>
        <w:pStyle w:val="32"/>
        <w:rPr>
          <w:rFonts w:ascii="Times New Roman"/>
        </w:rPr>
      </w:pPr>
      <w:r>
        <w:rPr>
          <w:rFonts w:ascii="Times New Roman"/>
        </w:rPr>
        <w:t>3. VERIFY Status_Flags=(?</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TRUE)</w:t>
      </w:r>
    </w:p>
    <w:p>
      <w:pPr>
        <w:pStyle w:val="32"/>
        <w:rPr>
          <w:rFonts w:ascii="Times New Roman"/>
        </w:rPr>
      </w:pPr>
      <w:r>
        <w:rPr>
          <w:rFonts w:ascii="Times New Roman"/>
        </w:rPr>
        <w:t>4. REPEAT X = (all values meeting the functional range requirements of 7.2.1) DO {</w:t>
      </w:r>
    </w:p>
    <w:p>
      <w:pPr>
        <w:pStyle w:val="32"/>
        <w:ind w:firstLine="1050" w:firstLineChars="500"/>
        <w:rPr>
          <w:rFonts w:ascii="Times New Roman"/>
        </w:rPr>
      </w:pPr>
      <w:r>
        <w:rPr>
          <w:rFonts w:ascii="Times New Roman"/>
        </w:rPr>
        <w:t>WRITE Present_Value=X</w:t>
      </w:r>
    </w:p>
    <w:p>
      <w:pPr>
        <w:pStyle w:val="32"/>
        <w:ind w:firstLine="1050" w:firstLineChars="500"/>
        <w:rPr>
          <w:rFonts w:ascii="Times New Roman"/>
        </w:rPr>
      </w:pPr>
      <w:r>
        <w:rPr>
          <w:rFonts w:ascii="Times New Roman"/>
        </w:rPr>
        <w:t>VERIFY Present_Value=X</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5. IF (Reliability is writable) THEN</w:t>
      </w:r>
    </w:p>
    <w:p>
      <w:pPr>
        <w:pStyle w:val="32"/>
        <w:ind w:left="2367" w:leftChars="477" w:hanging="1365" w:hangingChars="650"/>
        <w:rPr>
          <w:rFonts w:ascii="Times New Roman"/>
        </w:rPr>
      </w:pPr>
      <w:r>
        <w:rPr>
          <w:rFonts w:ascii="Times New Roman"/>
        </w:rPr>
        <w:t>REPEAT X = (all values of the Reliability enumeration appropriate to the object type except NO_FAULT_DETECTED) DO {</w:t>
      </w:r>
    </w:p>
    <w:p>
      <w:pPr>
        <w:pStyle w:val="32"/>
        <w:ind w:firstLine="1470" w:firstLineChars="700"/>
        <w:rPr>
          <w:rFonts w:ascii="Times New Roman"/>
        </w:rPr>
      </w:pPr>
      <w:r>
        <w:rPr>
          <w:rFonts w:ascii="Times New Roman"/>
        </w:rPr>
        <w:t>WRITE Reliability = X</w:t>
      </w:r>
    </w:p>
    <w:p>
      <w:pPr>
        <w:pStyle w:val="32"/>
        <w:ind w:firstLine="1470" w:firstLineChars="700"/>
        <w:rPr>
          <w:rFonts w:ascii="Times New Roman"/>
        </w:rPr>
      </w:pPr>
      <w:r>
        <w:rPr>
          <w:rFonts w:ascii="Times New Roman"/>
        </w:rPr>
        <w:t>VERIFY Reliability = X</w:t>
      </w:r>
    </w:p>
    <w:p>
      <w:pPr>
        <w:pStyle w:val="32"/>
        <w:ind w:firstLine="1470" w:firstLineChars="700"/>
        <w:rPr>
          <w:rFonts w:ascii="Times New Roman"/>
        </w:rPr>
      </w:pPr>
      <w:r>
        <w:rPr>
          <w:rFonts w:ascii="Times New Roman"/>
        </w:rPr>
        <w:t>VERIFY Status_Flags = (?</w:t>
      </w:r>
      <w:r>
        <w:rPr>
          <w:rFonts w:hint="eastAsia" w:ascii="Times New Roman"/>
        </w:rPr>
        <w:t>，</w:t>
      </w:r>
      <w:r>
        <w:rPr>
          <w:rFonts w:ascii="Times New Roman"/>
        </w:rPr>
        <w:t>TRUE</w:t>
      </w:r>
      <w:r>
        <w:rPr>
          <w:rFonts w:hint="eastAsia" w:ascii="Times New Roman"/>
        </w:rPr>
        <w:t>，</w:t>
      </w:r>
      <w:r>
        <w:rPr>
          <w:rFonts w:ascii="Times New Roman"/>
        </w:rPr>
        <w:t>?</w:t>
      </w:r>
      <w:r>
        <w:rPr>
          <w:rFonts w:hint="eastAsia" w:ascii="Times New Roman"/>
        </w:rPr>
        <w:t>，</w:t>
      </w:r>
      <w:r>
        <w:rPr>
          <w:rFonts w:ascii="Times New Roman"/>
        </w:rPr>
        <w:t>TRUE)</w:t>
      </w:r>
    </w:p>
    <w:p>
      <w:pPr>
        <w:pStyle w:val="32"/>
        <w:ind w:firstLine="1470" w:firstLineChars="700"/>
        <w:rPr>
          <w:rFonts w:ascii="Times New Roman"/>
        </w:rPr>
      </w:pPr>
      <w:r>
        <w:rPr>
          <w:rFonts w:ascii="Times New Roman"/>
        </w:rPr>
        <w:t>WRITE Reliability = NO_FAULT_DETECTED</w:t>
      </w:r>
    </w:p>
    <w:p>
      <w:pPr>
        <w:pStyle w:val="32"/>
        <w:ind w:firstLine="1470" w:firstLineChars="700"/>
        <w:rPr>
          <w:rFonts w:ascii="Times New Roman"/>
        </w:rPr>
      </w:pPr>
      <w:r>
        <w:rPr>
          <w:rFonts w:ascii="Times New Roman"/>
        </w:rPr>
        <w:t>VERIFY Reliability = NO_FAULT_DETECTED</w:t>
      </w:r>
    </w:p>
    <w:p>
      <w:pPr>
        <w:pStyle w:val="32"/>
        <w:ind w:firstLine="1470" w:firstLineChars="700"/>
        <w:rPr>
          <w:rFonts w:ascii="Times New Roman"/>
        </w:rPr>
      </w:pPr>
      <w:r>
        <w:rPr>
          <w:rFonts w:ascii="Times New Roman"/>
        </w:rPr>
        <w:t>VERIFY Status_Flags = (?</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TRUE)</w:t>
      </w:r>
    </w:p>
    <w:p>
      <w:pPr>
        <w:pStyle w:val="32"/>
        <w:ind w:firstLine="1470" w:firstLineChars="700"/>
        <w:rPr>
          <w:rFonts w:ascii="Times New Roman"/>
        </w:rPr>
      </w:pPr>
      <w:r>
        <w:rPr>
          <w:rFonts w:ascii="Times New Roman"/>
        </w:rPr>
        <w:t>}</w:t>
      </w:r>
    </w:p>
    <w:p>
      <w:pPr>
        <w:pStyle w:val="32"/>
        <w:rPr>
          <w:rFonts w:ascii="Times New Roman"/>
        </w:rPr>
      </w:pPr>
      <w:r>
        <w:rPr>
          <w:rFonts w:ascii="Times New Roman"/>
        </w:rPr>
        <w:t>6. IF (Out_Of_Service is writable) THEN</w:t>
      </w:r>
    </w:p>
    <w:p>
      <w:pPr>
        <w:pStyle w:val="32"/>
        <w:ind w:firstLine="1050" w:firstLineChars="500"/>
        <w:rPr>
          <w:rFonts w:ascii="Times New Roman"/>
        </w:rPr>
      </w:pPr>
      <w:r>
        <w:rPr>
          <w:rFonts w:ascii="Times New Roman"/>
        </w:rPr>
        <w:t>WRITE Out_Of_Service = FALSE</w:t>
      </w:r>
    </w:p>
    <w:p>
      <w:pPr>
        <w:pStyle w:val="32"/>
        <w:ind w:firstLine="630" w:firstLineChars="300"/>
        <w:rPr>
          <w:rFonts w:ascii="Times New Roman"/>
        </w:rPr>
      </w:pPr>
      <w:r>
        <w:rPr>
          <w:rFonts w:ascii="Times New Roman"/>
        </w:rPr>
        <w:t>ELSE</w:t>
      </w:r>
    </w:p>
    <w:p>
      <w:pPr>
        <w:pStyle w:val="32"/>
        <w:ind w:firstLine="1050" w:firstLineChars="500"/>
        <w:rPr>
          <w:rFonts w:ascii="Times New Roman"/>
        </w:rPr>
      </w:pPr>
      <w:r>
        <w:rPr>
          <w:rFonts w:ascii="Times New Roman"/>
        </w:rPr>
        <w:t>MAKE (Out_Of_Service FALSE)</w:t>
      </w:r>
    </w:p>
    <w:p>
      <w:pPr>
        <w:pStyle w:val="32"/>
        <w:rPr>
          <w:rFonts w:ascii="Times New Roman"/>
        </w:rPr>
      </w:pPr>
      <w:r>
        <w:rPr>
          <w:rFonts w:ascii="Times New Roman"/>
        </w:rPr>
        <w:t xml:space="preserve">7. VERIFY Out_Of_Service = FALSE </w:t>
      </w:r>
    </w:p>
    <w:p>
      <w:pPr>
        <w:pStyle w:val="32"/>
        <w:rPr>
          <w:rFonts w:ascii="Times New Roman"/>
        </w:rPr>
      </w:pPr>
      <w:r>
        <w:rPr>
          <w:rFonts w:ascii="Times New Roman"/>
        </w:rPr>
        <w:t>8. VERIFY Status_Flags = (?, ?, ?, FALSE)</w:t>
      </w:r>
    </w:p>
    <w:p>
      <w:pPr>
        <w:pStyle w:val="32"/>
      </w:pPr>
      <w:r>
        <w:rPr>
          <w:rFonts w:hint="eastAsia"/>
        </w:rPr>
        <w:t>注释：如果被测试对象是可命令的，且有一个内部程序可写入</w:t>
      </w:r>
      <w:r>
        <w:rPr>
          <w:rFonts w:hint="eastAsia" w:ascii="Times New Roman"/>
        </w:rPr>
        <w:t>Present</w:t>
      </w:r>
      <w:r>
        <w:rPr>
          <w:rFonts w:hint="eastAsia"/>
        </w:rPr>
        <w:t>_</w:t>
      </w:r>
      <w:r>
        <w:rPr>
          <w:rFonts w:hint="eastAsia" w:ascii="Times New Roman"/>
        </w:rPr>
        <w:t>Value</w:t>
      </w:r>
      <w:r>
        <w:rPr>
          <w:rFonts w:hint="eastAsia"/>
        </w:rPr>
        <w:t>属性，则每个</w:t>
      </w:r>
      <w:r>
        <w:rPr>
          <w:rFonts w:hint="eastAsia" w:ascii="Times New Roman"/>
        </w:rPr>
        <w:t>WriteProperty</w:t>
      </w:r>
      <w:r>
        <w:rPr>
          <w:rFonts w:hint="eastAsia"/>
        </w:rPr>
        <w:t>请求应包含一个足以覆盖内部进程的优先级。步骤</w:t>
      </w:r>
      <w:r>
        <w:rPr>
          <w:rFonts w:hint="eastAsia" w:ascii="Times New Roman"/>
        </w:rPr>
        <w:t>4</w:t>
      </w:r>
      <w:r>
        <w:rPr>
          <w:rFonts w:hint="eastAsia"/>
        </w:rPr>
        <w:t>以后应舍弃优先级数组时隙。</w:t>
      </w:r>
    </w:p>
    <w:p>
      <w:pPr>
        <w:pStyle w:val="868"/>
        <w:numPr>
          <w:ilvl w:val="0"/>
          <w:numId w:val="26"/>
        </w:numPr>
        <w:spacing w:before="156" w:after="156"/>
      </w:pPr>
      <w:r>
        <w:rPr>
          <w:rFonts w:hint="eastAsia"/>
        </w:rPr>
        <w:t>放弃默认测试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16</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22</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14</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13</w:t>
      </w:r>
      <w:r>
        <w:rPr>
          <w:rFonts w:hint="eastAsia"/>
        </w:rPr>
        <w:t>。</w:t>
      </w:r>
    </w:p>
    <w:p>
      <w:pPr>
        <w:pStyle w:val="32"/>
      </w:pPr>
      <w:r>
        <w:rPr>
          <w:rFonts w:hint="eastAsia"/>
        </w:rPr>
        <w:t>目的：当舍弃了所有优先级的命令时，验证</w:t>
      </w:r>
      <w:r>
        <w:rPr>
          <w:rFonts w:hint="eastAsia" w:ascii="Times New Roman"/>
        </w:rPr>
        <w:t>Present</w:t>
      </w:r>
      <w:r>
        <w:rPr>
          <w:rFonts w:hint="eastAsia"/>
        </w:rPr>
        <w:t>_</w:t>
      </w:r>
      <w:r>
        <w:rPr>
          <w:rFonts w:hint="eastAsia" w:ascii="Times New Roman"/>
        </w:rPr>
        <w:t>Value</w:t>
      </w:r>
      <w:r>
        <w:rPr>
          <w:rFonts w:hint="eastAsia"/>
        </w:rPr>
        <w:t>属性采用</w:t>
      </w:r>
      <w:r>
        <w:rPr>
          <w:rFonts w:hint="eastAsia" w:ascii="Times New Roman"/>
        </w:rPr>
        <w:t>Relinquish</w:t>
      </w:r>
      <w:r>
        <w:rPr>
          <w:rFonts w:hint="eastAsia"/>
        </w:rPr>
        <w:t>_</w:t>
      </w:r>
      <w:r>
        <w:rPr>
          <w:rFonts w:hint="eastAsia" w:ascii="Times New Roman"/>
        </w:rPr>
        <w:t>Default</w:t>
      </w:r>
      <w:r>
        <w:rPr>
          <w:rFonts w:hint="eastAsia"/>
        </w:rPr>
        <w:t>的值。本测试适用于模拟量输出、模拟量、二进制值输出、二进制值、多输出、多状态值对象的控制。</w:t>
      </w:r>
    </w:p>
    <w:p>
      <w:pPr>
        <w:pStyle w:val="32"/>
      </w:pPr>
      <w:r>
        <w:rPr>
          <w:rFonts w:hint="eastAsia"/>
        </w:rPr>
        <w:t>测试思想：测试的前提条件是需提供一个丢弃了全部优先级命令，且考虑了任何最短开/关时间的对象。比较</w:t>
      </w:r>
      <w:r>
        <w:rPr>
          <w:rFonts w:hint="eastAsia" w:ascii="Times New Roman"/>
        </w:rPr>
        <w:t>Present</w:t>
      </w:r>
      <w:r>
        <w:rPr>
          <w:rFonts w:hint="eastAsia"/>
        </w:rPr>
        <w:t>_</w:t>
      </w:r>
      <w:r>
        <w:rPr>
          <w:rFonts w:hint="eastAsia" w:ascii="Times New Roman"/>
        </w:rPr>
        <w:t>Value</w:t>
      </w:r>
      <w:r>
        <w:rPr>
          <w:rFonts w:hint="eastAsia"/>
        </w:rPr>
        <w:t>与</w:t>
      </w:r>
      <w:r>
        <w:rPr>
          <w:rFonts w:hint="eastAsia" w:ascii="Times New Roman"/>
        </w:rPr>
        <w:t>Relinquish</w:t>
      </w:r>
      <w:r>
        <w:rPr>
          <w:rFonts w:hint="eastAsia"/>
        </w:rPr>
        <w:t>_</w:t>
      </w:r>
      <w:r>
        <w:rPr>
          <w:rFonts w:hint="eastAsia" w:ascii="Times New Roman"/>
        </w:rPr>
        <w:t>Default</w:t>
      </w:r>
      <w:r>
        <w:rPr>
          <w:rFonts w:hint="eastAsia"/>
        </w:rPr>
        <w:t>的值确保相同。如果可能的话，改变</w:t>
      </w:r>
      <w:r>
        <w:rPr>
          <w:rFonts w:hint="eastAsia" w:ascii="Times New Roman"/>
        </w:rPr>
        <w:t>Relinquish</w:t>
      </w:r>
      <w:r>
        <w:rPr>
          <w:rFonts w:hint="eastAsia"/>
        </w:rPr>
        <w:t>_</w:t>
      </w:r>
      <w:r>
        <w:rPr>
          <w:rFonts w:hint="eastAsia" w:ascii="Times New Roman"/>
        </w:rPr>
        <w:t>Default</w:t>
      </w:r>
      <w:r>
        <w:rPr>
          <w:rFonts w:hint="eastAsia"/>
        </w:rPr>
        <w:t>值来验证</w:t>
      </w:r>
      <w:r>
        <w:rPr>
          <w:rFonts w:hint="eastAsia" w:ascii="Times New Roman"/>
        </w:rPr>
        <w:t>Present</w:t>
      </w:r>
      <w:r>
        <w:rPr>
          <w:rFonts w:hint="eastAsia"/>
        </w:rPr>
        <w:t>_</w:t>
      </w:r>
      <w:r>
        <w:rPr>
          <w:rFonts w:hint="eastAsia" w:ascii="Times New Roman"/>
        </w:rPr>
        <w:t>Value</w:t>
      </w:r>
      <w:r>
        <w:rPr>
          <w:rFonts w:hint="eastAsia"/>
        </w:rPr>
        <w:t>的改变。</w:t>
      </w:r>
    </w:p>
    <w:p>
      <w:pPr>
        <w:pStyle w:val="32"/>
      </w:pPr>
      <w:r>
        <w:rPr>
          <w:rFonts w:hint="eastAsia"/>
        </w:rPr>
        <w:t>配置要求：配置被测试对象使其在</w:t>
      </w:r>
      <w:r>
        <w:rPr>
          <w:rFonts w:hint="eastAsia" w:ascii="Times New Roman"/>
        </w:rPr>
        <w:t>Priority</w:t>
      </w:r>
      <w:r>
        <w:rPr>
          <w:rFonts w:hint="eastAsia"/>
        </w:rPr>
        <w:t>_</w:t>
      </w:r>
      <w:r>
        <w:rPr>
          <w:rFonts w:hint="eastAsia" w:ascii="Times New Roman"/>
        </w:rPr>
        <w:t>Array</w:t>
      </w:r>
      <w:r>
        <w:rPr>
          <w:rFonts w:hint="eastAsia"/>
        </w:rPr>
        <w:t>内所有时隙值为空，且没有内部算法向此对象发出优先级命令。</w:t>
      </w:r>
    </w:p>
    <w:p>
      <w:pPr>
        <w:pStyle w:val="32"/>
      </w:pPr>
      <w:r>
        <w:rPr>
          <w:rFonts w:hint="eastAsia"/>
        </w:rPr>
        <w:t>测试步骤：</w:t>
      </w:r>
    </w:p>
    <w:p>
      <w:pPr>
        <w:pStyle w:val="32"/>
        <w:ind w:left="3150" w:leftChars="200" w:hanging="2730" w:hangingChars="1300"/>
        <w:rPr>
          <w:rFonts w:ascii="Times New Roman"/>
        </w:rPr>
      </w:pPr>
      <w:r>
        <w:rPr>
          <w:rFonts w:ascii="Times New Roman"/>
        </w:rPr>
        <w:t>1. VERIFY Priority_Array=(NULL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r>
        <w:rPr>
          <w:rFonts w:hint="eastAsia" w:ascii="Times New Roman"/>
        </w:rPr>
        <w:t>，</w:t>
      </w:r>
      <w:r>
        <w:rPr>
          <w:rFonts w:ascii="Times New Roman"/>
        </w:rPr>
        <w:t xml:space="preserve"> NULL)</w:t>
      </w:r>
    </w:p>
    <w:p>
      <w:pPr>
        <w:pStyle w:val="32"/>
        <w:tabs>
          <w:tab w:val="left" w:pos="4201"/>
        </w:tabs>
        <w:rPr>
          <w:rFonts w:ascii="Times New Roman"/>
        </w:rPr>
      </w:pPr>
      <w:r>
        <w:rPr>
          <w:rFonts w:ascii="Times New Roman"/>
        </w:rPr>
        <w:t>2. TRANSMIT ReadProperty-Request</w:t>
      </w:r>
      <w:r>
        <w:rPr>
          <w:rFonts w:hint="eastAsia" w:ascii="Times New Roman"/>
        </w:rPr>
        <w:t>，</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(the object being tested)</w:t>
      </w:r>
      <w:r>
        <w:rPr>
          <w:rFonts w:hint="eastAsia" w:ascii="Times New Roman"/>
        </w:rPr>
        <w:t>，</w:t>
      </w:r>
    </w:p>
    <w:p>
      <w:pPr>
        <w:pStyle w:val="32"/>
        <w:tabs>
          <w:tab w:val="left" w:pos="4201"/>
        </w:tabs>
        <w:ind w:firstLine="1050" w:firstLineChars="500"/>
        <w:rPr>
          <w:rFonts w:ascii="Times New Roman"/>
        </w:rPr>
      </w:pPr>
      <w:r>
        <w:rPr>
          <w:rFonts w:ascii="Times New Roman"/>
        </w:rPr>
        <w:t xml:space="preserve">'Property Identifier' =    </w:t>
      </w:r>
      <w:r>
        <w:rPr>
          <w:rFonts w:ascii="Times New Roman"/>
        </w:rPr>
        <w:tab/>
      </w:r>
      <w:r>
        <w:rPr>
          <w:rFonts w:ascii="Times New Roman"/>
        </w:rPr>
        <w:t>Present_Value</w:t>
      </w:r>
    </w:p>
    <w:p>
      <w:pPr>
        <w:pStyle w:val="32"/>
        <w:tabs>
          <w:tab w:val="left" w:pos="4201"/>
        </w:tabs>
        <w:rPr>
          <w:rFonts w:ascii="Times New Roman"/>
        </w:rPr>
      </w:pPr>
      <w:r>
        <w:rPr>
          <w:rFonts w:ascii="Times New Roman"/>
        </w:rPr>
        <w:t>3. RECEIVE ReadProperty-ACK</w:t>
      </w:r>
      <w:r>
        <w:rPr>
          <w:rFonts w:hint="eastAsia" w:ascii="Times New Roman"/>
        </w:rPr>
        <w:t>，</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(the object being tested)</w:t>
      </w:r>
      <w:r>
        <w:rPr>
          <w:rFonts w:hint="eastAsia" w:ascii="Times New Roman"/>
        </w:rPr>
        <w:t>，</w:t>
      </w:r>
    </w:p>
    <w:p>
      <w:pPr>
        <w:pStyle w:val="32"/>
        <w:tabs>
          <w:tab w:val="left" w:pos="4201"/>
        </w:tabs>
        <w:ind w:firstLine="1050" w:firstLineChars="500"/>
        <w:rPr>
          <w:rFonts w:ascii="Times New Roman"/>
        </w:rPr>
      </w:pPr>
      <w:r>
        <w:rPr>
          <w:rFonts w:ascii="Times New Roman"/>
        </w:rPr>
        <w:t xml:space="preserve">'Property Identifier' =    </w:t>
      </w:r>
      <w:r>
        <w:rPr>
          <w:rFonts w:ascii="Times New Roman"/>
        </w:rPr>
        <w:tab/>
      </w:r>
      <w:r>
        <w:rPr>
          <w:rFonts w:ascii="Times New Roman"/>
        </w:rPr>
        <w:t>Present_Value</w:t>
      </w:r>
    </w:p>
    <w:p>
      <w:pPr>
        <w:pStyle w:val="32"/>
        <w:tabs>
          <w:tab w:val="left" w:pos="4201"/>
        </w:tabs>
        <w:ind w:firstLine="1050" w:firstLineChars="500"/>
        <w:rPr>
          <w:rFonts w:ascii="Times New Roman"/>
        </w:rPr>
      </w:pPr>
      <w:bookmarkStart w:id="572" w:name="_Hlk53590623"/>
      <w:r>
        <w:rPr>
          <w:rFonts w:ascii="Times New Roman"/>
        </w:rPr>
        <w:t>'</w:t>
      </w:r>
      <w:bookmarkEnd w:id="572"/>
      <w:r>
        <w:rPr>
          <w:rFonts w:ascii="Times New Roman"/>
        </w:rPr>
        <w:t xml:space="preserve">Property Value' =      </w:t>
      </w:r>
      <w:r>
        <w:rPr>
          <w:rFonts w:ascii="Times New Roman"/>
        </w:rPr>
        <w:tab/>
      </w:r>
      <w:r>
        <w:rPr>
          <w:rFonts w:ascii="Times New Roman"/>
        </w:rPr>
        <w:t>(any valid value</w:t>
      </w:r>
      <w:r>
        <w:rPr>
          <w:rFonts w:hint="eastAsia" w:ascii="Times New Roman"/>
        </w:rPr>
        <w:t>，</w:t>
      </w:r>
      <w:r>
        <w:rPr>
          <w:rFonts w:ascii="Times New Roman"/>
        </w:rPr>
        <w:t>X)</w:t>
      </w:r>
    </w:p>
    <w:p>
      <w:pPr>
        <w:pStyle w:val="32"/>
        <w:tabs>
          <w:tab w:val="left" w:pos="4201"/>
        </w:tabs>
        <w:rPr>
          <w:rFonts w:ascii="Times New Roman"/>
        </w:rPr>
      </w:pPr>
      <w:r>
        <w:rPr>
          <w:rFonts w:ascii="Times New Roman"/>
        </w:rPr>
        <w:t>4. VERIFY Relinquish_Default = X</w:t>
      </w:r>
    </w:p>
    <w:p>
      <w:pPr>
        <w:pStyle w:val="32"/>
        <w:tabs>
          <w:tab w:val="left" w:pos="4201"/>
        </w:tabs>
        <w:rPr>
          <w:rFonts w:ascii="Times New Roman"/>
        </w:rPr>
      </w:pPr>
      <w:r>
        <w:rPr>
          <w:rFonts w:ascii="Times New Roman"/>
        </w:rPr>
        <w:t>5. IF (Relinquish_Default is writable) THEN</w:t>
      </w:r>
    </w:p>
    <w:p>
      <w:pPr>
        <w:pStyle w:val="32"/>
        <w:tabs>
          <w:tab w:val="left" w:pos="4201"/>
        </w:tabs>
        <w:ind w:left="397" w:leftChars="189" w:firstLine="630" w:firstLineChars="300"/>
        <w:rPr>
          <w:rFonts w:ascii="Times New Roman"/>
        </w:rPr>
      </w:pPr>
      <w:r>
        <w:rPr>
          <w:rFonts w:ascii="Times New Roman"/>
        </w:rPr>
        <w:t>WRITE Relinquish_Default = (any valid value</w:t>
      </w:r>
      <w:r>
        <w:rPr>
          <w:rFonts w:hint="eastAsia" w:ascii="Times New Roman"/>
        </w:rPr>
        <w:t>，</w:t>
      </w:r>
      <w:r>
        <w:rPr>
          <w:rFonts w:ascii="Times New Roman"/>
        </w:rPr>
        <w:t>Y</w:t>
      </w:r>
      <w:r>
        <w:rPr>
          <w:rFonts w:hint="eastAsia" w:ascii="Times New Roman"/>
        </w:rPr>
        <w:t>，</w:t>
      </w:r>
      <w:r>
        <w:rPr>
          <w:rFonts w:ascii="Times New Roman"/>
        </w:rPr>
        <w:t>other than the one returned in step 3)</w:t>
      </w:r>
    </w:p>
    <w:p>
      <w:pPr>
        <w:pStyle w:val="32"/>
        <w:tabs>
          <w:tab w:val="left" w:pos="4201"/>
        </w:tabs>
        <w:ind w:firstLine="1050" w:firstLineChars="500"/>
        <w:rPr>
          <w:rFonts w:ascii="Times New Roman"/>
        </w:rPr>
      </w:pPr>
      <w:r>
        <w:rPr>
          <w:rFonts w:ascii="Times New Roman"/>
        </w:rPr>
        <w:t>VERIFY Present_Value = Y</w:t>
      </w:r>
    </w:p>
    <w:p>
      <w:pPr>
        <w:pStyle w:val="868"/>
        <w:numPr>
          <w:ilvl w:val="0"/>
          <w:numId w:val="26"/>
        </w:numPr>
        <w:spacing w:before="156" w:after="156"/>
      </w:pPr>
      <w:r>
        <w:rPr>
          <w:rFonts w:hint="eastAsia"/>
        </w:rPr>
        <w:t>命令优先级测试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19</w:t>
      </w:r>
      <w:r>
        <w:rPr>
          <w:rFonts w:hint="eastAsia"/>
        </w:rPr>
        <w:t>.</w:t>
      </w:r>
      <w:r>
        <w:rPr>
          <w:rFonts w:hint="eastAsia" w:ascii="Times New Roman"/>
        </w:rPr>
        <w:t>2</w:t>
      </w:r>
      <w:r>
        <w:rPr>
          <w:rFonts w:hint="eastAsia"/>
        </w:rPr>
        <w:t>。</w:t>
      </w:r>
    </w:p>
    <w:p>
      <w:pPr>
        <w:pStyle w:val="32"/>
      </w:pPr>
      <w:r>
        <w:rPr>
          <w:rFonts w:hint="eastAsia"/>
        </w:rPr>
        <w:t>目的：验证命令优先级算法的正确执行。该测试适用于模拟输出、模拟值、二进制输出、二进制值、多状态输出和可命令的多状态值对象。</w:t>
      </w:r>
    </w:p>
    <w:p>
      <w:pPr>
        <w:pStyle w:val="32"/>
      </w:pPr>
      <w:r>
        <w:rPr>
          <w:rFonts w:hint="eastAsia"/>
        </w:rPr>
        <w:t>测试思想：</w:t>
      </w:r>
      <w:r>
        <w:rPr>
          <w:rFonts w:hint="eastAsia" w:ascii="Times New Roman"/>
        </w:rPr>
        <w:t>TD</w:t>
      </w:r>
      <w:r>
        <w:rPr>
          <w:rFonts w:hint="eastAsia"/>
        </w:rPr>
        <w:t>从</w:t>
      </w:r>
      <w:r>
        <w:rPr>
          <w:rFonts w:ascii="Times New Roman"/>
        </w:rPr>
        <w:t>5</w:t>
      </w:r>
      <w:r>
        <w:t>.</w:t>
      </w:r>
      <w:r>
        <w:rPr>
          <w:rFonts w:ascii="Times New Roman"/>
        </w:rPr>
        <w:t>4</w:t>
      </w:r>
      <w:r>
        <w:t>.</w:t>
      </w:r>
      <w:r>
        <w:rPr>
          <w:rFonts w:ascii="Times New Roman"/>
        </w:rPr>
        <w:t>2</w:t>
      </w:r>
      <w:r>
        <w:rPr>
          <w:rFonts w:hint="eastAsia"/>
        </w:rPr>
        <w:t>节指定的有效值中选择三个不同的值：</w:t>
      </w:r>
      <w:r>
        <w:rPr>
          <w:rFonts w:hint="eastAsia" w:ascii="Times New Roman"/>
        </w:rPr>
        <w:t>V</w:t>
      </w:r>
      <w:r>
        <w:rPr>
          <w:rFonts w:ascii="Times New Roman"/>
          <w:vertAlign w:val="subscript"/>
        </w:rPr>
        <w:t>low</w:t>
      </w:r>
      <w:r>
        <w:rPr>
          <w:rFonts w:hint="eastAsia"/>
        </w:rPr>
        <w:t>，</w:t>
      </w:r>
      <w:r>
        <w:rPr>
          <w:rFonts w:hint="eastAsia" w:ascii="Times New Roman"/>
        </w:rPr>
        <w:t>V</w:t>
      </w:r>
      <w:r>
        <w:rPr>
          <w:rFonts w:ascii="Times New Roman"/>
          <w:vertAlign w:val="subscript"/>
        </w:rPr>
        <w:t>med</w:t>
      </w:r>
      <w:r>
        <w:rPr>
          <w:rFonts w:hint="eastAsia"/>
        </w:rPr>
        <w:t>，和</w:t>
      </w:r>
      <w:r>
        <w:rPr>
          <w:rFonts w:hint="eastAsia" w:ascii="Times New Roman"/>
        </w:rPr>
        <w:t>V</w:t>
      </w:r>
      <w:r>
        <w:rPr>
          <w:rFonts w:ascii="Times New Roman"/>
          <w:vertAlign w:val="subscript"/>
        </w:rPr>
        <w:t>high</w:t>
      </w:r>
      <w:r>
        <w:rPr>
          <w:rFonts w:hint="eastAsia"/>
        </w:rPr>
        <w:t>。二进制数据类型</w:t>
      </w:r>
      <w:r>
        <w:rPr>
          <w:rFonts w:hint="eastAsia" w:ascii="Times New Roman"/>
        </w:rPr>
        <w:t>V</w:t>
      </w:r>
      <w:r>
        <w:rPr>
          <w:rFonts w:ascii="Times New Roman"/>
          <w:vertAlign w:val="subscript"/>
        </w:rPr>
        <w:t>low</w:t>
      </w:r>
      <w:r>
        <w:rPr>
          <w:rFonts w:hint="eastAsia"/>
        </w:rPr>
        <w:t xml:space="preserve"> 和 </w:t>
      </w:r>
      <w:r>
        <w:rPr>
          <w:rFonts w:hint="eastAsia" w:ascii="Times New Roman"/>
        </w:rPr>
        <w:t>V</w:t>
      </w:r>
      <w:r>
        <w:rPr>
          <w:rFonts w:ascii="Times New Roman"/>
          <w:vertAlign w:val="subscript"/>
        </w:rPr>
        <w:t>high</w:t>
      </w:r>
      <w:r>
        <w:rPr>
          <w:rFonts w:hint="eastAsia"/>
        </w:rPr>
        <w:t>应是相同的，</w:t>
      </w:r>
      <w:r>
        <w:rPr>
          <w:rFonts w:hint="eastAsia" w:ascii="Times New Roman"/>
        </w:rPr>
        <w:t>V</w:t>
      </w:r>
      <w:r>
        <w:rPr>
          <w:rFonts w:ascii="Times New Roman"/>
          <w:vertAlign w:val="subscript"/>
        </w:rPr>
        <w:t>med</w:t>
      </w:r>
      <w:r>
        <w:rPr>
          <w:rFonts w:hint="eastAsia"/>
        </w:rPr>
        <w:t>不同。</w:t>
      </w:r>
      <w:r>
        <w:rPr>
          <w:rFonts w:hint="eastAsia" w:ascii="Times New Roman"/>
        </w:rPr>
        <w:t>TD</w:t>
      </w:r>
      <w:r>
        <w:rPr>
          <w:rFonts w:hint="eastAsia"/>
        </w:rPr>
        <w:t>还选择了三个在</w:t>
      </w:r>
      <w:r>
        <w:rPr>
          <w:rFonts w:hint="eastAsia" w:ascii="Times New Roman"/>
        </w:rPr>
        <w:t>1</w:t>
      </w:r>
      <w:r>
        <w:rPr>
          <w:rFonts w:hint="eastAsia"/>
        </w:rPr>
        <w:t>和</w:t>
      </w:r>
      <w:r>
        <w:rPr>
          <w:rFonts w:hint="eastAsia" w:ascii="Times New Roman"/>
        </w:rPr>
        <w:t>5</w:t>
      </w:r>
      <w:r>
        <w:rPr>
          <w:rFonts w:hint="eastAsia"/>
        </w:rPr>
        <w:t>之间的优先级</w:t>
      </w:r>
      <w:r>
        <w:rPr>
          <w:rFonts w:hint="eastAsia" w:ascii="Times New Roman"/>
        </w:rPr>
        <w:t>P</w:t>
      </w:r>
      <w:r>
        <w:rPr>
          <w:rFonts w:ascii="Times New Roman"/>
          <w:vertAlign w:val="subscript"/>
        </w:rPr>
        <w:t>low</w:t>
      </w:r>
      <w:r>
        <w:rPr>
          <w:rFonts w:hint="eastAsia"/>
        </w:rPr>
        <w:t xml:space="preserve">， </w:t>
      </w:r>
      <w:r>
        <w:rPr>
          <w:rFonts w:hint="eastAsia" w:ascii="Times New Roman"/>
        </w:rPr>
        <w:t>P</w:t>
      </w:r>
      <w:r>
        <w:rPr>
          <w:rFonts w:ascii="Times New Roman"/>
          <w:vertAlign w:val="subscript"/>
        </w:rPr>
        <w:t>med</w:t>
      </w:r>
      <w:r>
        <w:rPr>
          <w:rFonts w:hint="eastAsia"/>
        </w:rPr>
        <w:t xml:space="preserve"> 和 </w:t>
      </w:r>
      <w:r>
        <w:rPr>
          <w:rFonts w:hint="eastAsia" w:ascii="Times New Roman"/>
        </w:rPr>
        <w:t>P</w:t>
      </w:r>
      <w:r>
        <w:rPr>
          <w:rFonts w:ascii="Times New Roman"/>
          <w:vertAlign w:val="subscript"/>
        </w:rPr>
        <w:t>high</w:t>
      </w:r>
      <w:r>
        <w:rPr>
          <w:rFonts w:hint="eastAsia"/>
        </w:rPr>
        <w:t>，这些值</w:t>
      </w:r>
      <w:r>
        <w:rPr>
          <w:rFonts w:ascii="Times New Roman"/>
        </w:rPr>
        <w:t>P</w:t>
      </w:r>
      <w:r>
        <w:rPr>
          <w:rFonts w:ascii="Times New Roman"/>
          <w:vertAlign w:val="subscript"/>
        </w:rPr>
        <w:t>low</w:t>
      </w:r>
      <w:r>
        <w:rPr>
          <w:rFonts w:ascii="Times New Roman"/>
        </w:rPr>
        <w:t xml:space="preserve"> &gt; P</w:t>
      </w:r>
      <w:r>
        <w:rPr>
          <w:rFonts w:ascii="Times New Roman"/>
          <w:vertAlign w:val="subscript"/>
        </w:rPr>
        <w:t>med</w:t>
      </w:r>
      <w:r>
        <w:rPr>
          <w:rFonts w:ascii="Times New Roman"/>
        </w:rPr>
        <w:t xml:space="preserve"> &gt; P</w:t>
      </w:r>
      <w:r>
        <w:rPr>
          <w:rFonts w:ascii="Times New Roman"/>
          <w:vertAlign w:val="subscript"/>
        </w:rPr>
        <w:t>high</w:t>
      </w:r>
      <w:r>
        <w:rPr>
          <w:rFonts w:hint="eastAsia"/>
        </w:rPr>
        <w:t>。选定的值按相应的优先级一次写入一个</w:t>
      </w:r>
      <w:r>
        <w:rPr>
          <w:rFonts w:hint="eastAsia" w:ascii="Times New Roman"/>
        </w:rPr>
        <w:t>Present</w:t>
      </w:r>
      <w:r>
        <w:rPr>
          <w:rFonts w:hint="eastAsia"/>
        </w:rPr>
        <w:t>_</w:t>
      </w:r>
      <w:r>
        <w:rPr>
          <w:rFonts w:hint="eastAsia" w:ascii="Times New Roman"/>
        </w:rPr>
        <w:t>Value</w:t>
      </w:r>
      <w:r>
        <w:rPr>
          <w:rFonts w:hint="eastAsia"/>
        </w:rPr>
        <w:t>。检查</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Priority</w:t>
      </w:r>
      <w:r>
        <w:rPr>
          <w:rFonts w:hint="eastAsia"/>
        </w:rPr>
        <w:t>_</w:t>
      </w:r>
      <w:r>
        <w:rPr>
          <w:rFonts w:hint="eastAsia" w:ascii="Times New Roman"/>
        </w:rPr>
        <w:t>Array</w:t>
      </w:r>
      <w:r>
        <w:rPr>
          <w:rFonts w:hint="eastAsia"/>
        </w:rPr>
        <w:t>来验证操作是否正确。小于</w:t>
      </w:r>
      <w:r>
        <w:rPr>
          <w:rFonts w:hint="eastAsia" w:ascii="Times New Roman"/>
        </w:rPr>
        <w:t>6</w:t>
      </w:r>
      <w:r>
        <w:rPr>
          <w:rFonts w:hint="eastAsia"/>
        </w:rPr>
        <w:t>的优先级（优先级更高）用于考虑消除对最小开/关时间因素。</w:t>
      </w:r>
    </w:p>
    <w:p>
      <w:pPr>
        <w:pStyle w:val="32"/>
      </w:pPr>
      <w:r>
        <w:rPr>
          <w:rFonts w:hint="eastAsia"/>
        </w:rPr>
        <w:t>配置要求：配置被测对象，使优先级大于</w:t>
      </w:r>
      <w:r>
        <w:rPr>
          <w:rFonts w:hint="eastAsia" w:ascii="Times New Roman"/>
        </w:rPr>
        <w:t>6</w:t>
      </w:r>
      <w:r>
        <w:rPr>
          <w:rFonts w:hint="eastAsia"/>
        </w:rPr>
        <w:t>的</w:t>
      </w:r>
      <w:r>
        <w:rPr>
          <w:rFonts w:hint="eastAsia" w:ascii="Times New Roman"/>
        </w:rPr>
        <w:t>Priority</w:t>
      </w:r>
      <w:r>
        <w:rPr>
          <w:rFonts w:hint="eastAsia"/>
        </w:rPr>
        <w:t>_</w:t>
      </w:r>
      <w:r>
        <w:rPr>
          <w:rFonts w:hint="eastAsia" w:ascii="Times New Roman"/>
        </w:rPr>
        <w:t>Array</w:t>
      </w:r>
      <w:r>
        <w:rPr>
          <w:rFonts w:hint="eastAsia"/>
        </w:rPr>
        <w:t>所有时隙为空值。</w:t>
      </w:r>
    </w:p>
    <w:p>
      <w:pPr>
        <w:pStyle w:val="32"/>
      </w:pPr>
      <w:r>
        <w:rPr>
          <w:rFonts w:hint="eastAsia"/>
        </w:rPr>
        <w:t>测试步骤：</w:t>
      </w:r>
    </w:p>
    <w:p>
      <w:pPr>
        <w:pStyle w:val="32"/>
        <w:rPr>
          <w:rFonts w:ascii="Times New Roman"/>
        </w:rPr>
      </w:pPr>
      <w:r>
        <w:rPr>
          <w:rFonts w:ascii="Times New Roman"/>
        </w:rPr>
        <w:t>1. WRITE Present_Value = V</w:t>
      </w:r>
      <w:r>
        <w:rPr>
          <w:rFonts w:ascii="Times New Roman"/>
          <w:vertAlign w:val="subscript"/>
        </w:rPr>
        <w:t>low</w:t>
      </w:r>
      <w:r>
        <w:rPr>
          <w:rFonts w:ascii="Times New Roman"/>
        </w:rPr>
        <w:t xml:space="preserve"> </w:t>
      </w:r>
      <w:r>
        <w:rPr>
          <w:rFonts w:hint="eastAsia" w:ascii="Times New Roman"/>
        </w:rPr>
        <w:t>，</w:t>
      </w:r>
      <w:r>
        <w:rPr>
          <w:rFonts w:ascii="Times New Roman"/>
        </w:rPr>
        <w:t>PRIORITY = P</w:t>
      </w:r>
      <w:r>
        <w:rPr>
          <w:rFonts w:ascii="Times New Roman"/>
          <w:vertAlign w:val="subscript"/>
        </w:rPr>
        <w:t>low</w:t>
      </w:r>
    </w:p>
    <w:p>
      <w:pPr>
        <w:pStyle w:val="32"/>
        <w:rPr>
          <w:rFonts w:ascii="Times New Roman"/>
        </w:rPr>
      </w:pPr>
      <w:r>
        <w:rPr>
          <w:rFonts w:ascii="Times New Roman"/>
        </w:rPr>
        <w:t>2. VERIFY Present_Value = V</w:t>
      </w:r>
      <w:r>
        <w:rPr>
          <w:rFonts w:ascii="Times New Roman"/>
          <w:vertAlign w:val="subscript"/>
        </w:rPr>
        <w:t>low</w:t>
      </w:r>
    </w:p>
    <w:p>
      <w:pPr>
        <w:pStyle w:val="32"/>
        <w:rPr>
          <w:rFonts w:ascii="Times New Roman"/>
        </w:rPr>
      </w:pPr>
      <w:r>
        <w:rPr>
          <w:rFonts w:ascii="Times New Roman"/>
        </w:rPr>
        <w:t>3. VERIFY Priority_Array = V</w:t>
      </w:r>
      <w:r>
        <w:rPr>
          <w:rFonts w:ascii="Times New Roman"/>
          <w:vertAlign w:val="subscript"/>
        </w:rPr>
        <w:t>low</w:t>
      </w:r>
      <w:r>
        <w:rPr>
          <w:rFonts w:ascii="Times New Roman"/>
        </w:rPr>
        <w:t xml:space="preserve"> </w:t>
      </w:r>
      <w:r>
        <w:rPr>
          <w:rFonts w:hint="eastAsia" w:ascii="Times New Roman"/>
        </w:rPr>
        <w:t>，</w:t>
      </w:r>
      <w:r>
        <w:rPr>
          <w:rFonts w:ascii="Times New Roman"/>
        </w:rPr>
        <w:t>ARRAY INDEX = P</w:t>
      </w:r>
      <w:r>
        <w:rPr>
          <w:rFonts w:ascii="Times New Roman"/>
          <w:vertAlign w:val="subscript"/>
        </w:rPr>
        <w:t>low</w:t>
      </w:r>
    </w:p>
    <w:p>
      <w:pPr>
        <w:pStyle w:val="32"/>
        <w:rPr>
          <w:rFonts w:ascii="Times New Roman"/>
        </w:rPr>
      </w:pPr>
      <w:r>
        <w:rPr>
          <w:rFonts w:ascii="Times New Roman"/>
        </w:rPr>
        <w:t>4. REPEAT Z = (each index 1 through 5 not equal to P</w:t>
      </w:r>
      <w:r>
        <w:rPr>
          <w:rFonts w:ascii="Times New Roman"/>
          <w:vertAlign w:val="subscript"/>
        </w:rPr>
        <w:t>low</w:t>
      </w:r>
      <w:r>
        <w:rPr>
          <w:rFonts w:ascii="Times New Roman"/>
        </w:rPr>
        <w:t xml:space="preserve"> )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5. WRITE Present_Value = V</w:t>
      </w:r>
      <w:r>
        <w:rPr>
          <w:rFonts w:ascii="Times New Roman"/>
          <w:vertAlign w:val="subscript"/>
        </w:rPr>
        <w:t>high</w:t>
      </w:r>
      <w:r>
        <w:rPr>
          <w:rFonts w:ascii="Times New Roman"/>
        </w:rPr>
        <w:t xml:space="preserve"> </w:t>
      </w:r>
      <w:r>
        <w:rPr>
          <w:rFonts w:hint="eastAsia" w:ascii="Times New Roman"/>
        </w:rPr>
        <w:t>，</w:t>
      </w:r>
      <w:r>
        <w:rPr>
          <w:rFonts w:ascii="Times New Roman"/>
        </w:rPr>
        <w:t>PRIORITY = P</w:t>
      </w:r>
      <w:r>
        <w:rPr>
          <w:rFonts w:ascii="Times New Roman"/>
          <w:vertAlign w:val="subscript"/>
        </w:rPr>
        <w:t>high</w:t>
      </w:r>
    </w:p>
    <w:p>
      <w:pPr>
        <w:pStyle w:val="32"/>
        <w:rPr>
          <w:rFonts w:ascii="Times New Roman"/>
        </w:rPr>
      </w:pPr>
      <w:r>
        <w:rPr>
          <w:rFonts w:ascii="Times New Roman"/>
        </w:rPr>
        <w:t>6. VERIFY Present_Value = V</w:t>
      </w:r>
      <w:r>
        <w:rPr>
          <w:rFonts w:ascii="Times New Roman"/>
          <w:vertAlign w:val="subscript"/>
        </w:rPr>
        <w:t>high</w:t>
      </w:r>
    </w:p>
    <w:p>
      <w:pPr>
        <w:pStyle w:val="32"/>
        <w:rPr>
          <w:rFonts w:ascii="Times New Roman"/>
        </w:rPr>
      </w:pPr>
      <w:r>
        <w:rPr>
          <w:rFonts w:ascii="Times New Roman"/>
        </w:rPr>
        <w:t>7. VERIFY Priority_Array = V</w:t>
      </w:r>
      <w:r>
        <w:rPr>
          <w:rFonts w:ascii="Times New Roman"/>
          <w:vertAlign w:val="subscript"/>
        </w:rPr>
        <w:t>high</w:t>
      </w:r>
      <w:r>
        <w:rPr>
          <w:rFonts w:ascii="Times New Roman"/>
        </w:rPr>
        <w:t xml:space="preserve"> </w:t>
      </w:r>
      <w:r>
        <w:rPr>
          <w:rFonts w:hint="eastAsia" w:ascii="Times New Roman"/>
        </w:rPr>
        <w:t>，</w:t>
      </w:r>
      <w:r>
        <w:rPr>
          <w:rFonts w:ascii="Times New Roman"/>
        </w:rPr>
        <w:t>ARRAY INDEX = P</w:t>
      </w:r>
      <w:r>
        <w:rPr>
          <w:rFonts w:ascii="Times New Roman"/>
          <w:vertAlign w:val="subscript"/>
        </w:rPr>
        <w:t>high</w:t>
      </w:r>
    </w:p>
    <w:p>
      <w:pPr>
        <w:pStyle w:val="32"/>
        <w:rPr>
          <w:rFonts w:ascii="Times New Roman"/>
        </w:rPr>
      </w:pPr>
      <w:r>
        <w:rPr>
          <w:rFonts w:ascii="Times New Roman"/>
        </w:rPr>
        <w:t>8. REPEAT Z = (each index 1 through 5 not equal to P</w:t>
      </w:r>
      <w:r>
        <w:rPr>
          <w:rFonts w:ascii="Times New Roman"/>
          <w:vertAlign w:val="subscript"/>
        </w:rPr>
        <w:t>low</w:t>
      </w:r>
      <w:r>
        <w:rPr>
          <w:rFonts w:ascii="Times New Roman"/>
        </w:rPr>
        <w:t xml:space="preserve"> or P</w:t>
      </w:r>
      <w:r>
        <w:rPr>
          <w:rFonts w:ascii="Times New Roman"/>
          <w:vertAlign w:val="subscript"/>
        </w:rPr>
        <w:t>high</w:t>
      </w:r>
      <w:r>
        <w:rPr>
          <w:rFonts w:ascii="Times New Roman"/>
        </w:rPr>
        <w:t xml:space="preserve"> )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9. WRITE Present_Value = V</w:t>
      </w:r>
      <w:r>
        <w:rPr>
          <w:rFonts w:ascii="Times New Roman"/>
          <w:vertAlign w:val="subscript"/>
        </w:rPr>
        <w:t>med</w:t>
      </w:r>
      <w:r>
        <w:rPr>
          <w:rFonts w:ascii="Times New Roman"/>
        </w:rPr>
        <w:t xml:space="preserve"> </w:t>
      </w:r>
      <w:r>
        <w:rPr>
          <w:rFonts w:hint="eastAsia" w:ascii="Times New Roman"/>
        </w:rPr>
        <w:t>，</w:t>
      </w:r>
      <w:r>
        <w:rPr>
          <w:rFonts w:ascii="Times New Roman"/>
        </w:rPr>
        <w:t>PRIORITY = P</w:t>
      </w:r>
      <w:r>
        <w:rPr>
          <w:rFonts w:ascii="Times New Roman"/>
          <w:vertAlign w:val="subscript"/>
        </w:rPr>
        <w:t>med</w:t>
      </w:r>
    </w:p>
    <w:p>
      <w:pPr>
        <w:pStyle w:val="32"/>
        <w:rPr>
          <w:rFonts w:ascii="Times New Roman"/>
        </w:rPr>
      </w:pPr>
      <w:r>
        <w:rPr>
          <w:rFonts w:ascii="Times New Roman"/>
        </w:rPr>
        <w:t>10. VERIFY Present_Value = V</w:t>
      </w:r>
      <w:r>
        <w:rPr>
          <w:rFonts w:ascii="Times New Roman"/>
          <w:vertAlign w:val="subscript"/>
        </w:rPr>
        <w:t>high</w:t>
      </w:r>
    </w:p>
    <w:p>
      <w:pPr>
        <w:pStyle w:val="32"/>
        <w:rPr>
          <w:rFonts w:ascii="Times New Roman"/>
        </w:rPr>
      </w:pPr>
      <w:r>
        <w:rPr>
          <w:rFonts w:ascii="Times New Roman"/>
        </w:rPr>
        <w:t>11. VERIFY Priority_Array = V</w:t>
      </w:r>
      <w:r>
        <w:rPr>
          <w:rFonts w:ascii="Times New Roman"/>
          <w:vertAlign w:val="subscript"/>
        </w:rPr>
        <w:t>med</w:t>
      </w:r>
      <w:r>
        <w:rPr>
          <w:rFonts w:ascii="Times New Roman"/>
        </w:rPr>
        <w:t xml:space="preserve"> </w:t>
      </w:r>
      <w:r>
        <w:rPr>
          <w:rFonts w:hint="eastAsia" w:ascii="Times New Roman"/>
        </w:rPr>
        <w:t>，</w:t>
      </w:r>
      <w:r>
        <w:rPr>
          <w:rFonts w:ascii="Times New Roman"/>
        </w:rPr>
        <w:t>ARRAY INDEX = P</w:t>
      </w:r>
      <w:r>
        <w:rPr>
          <w:rFonts w:ascii="Times New Roman"/>
          <w:vertAlign w:val="subscript"/>
        </w:rPr>
        <w:t>med</w:t>
      </w:r>
    </w:p>
    <w:p>
      <w:pPr>
        <w:pStyle w:val="32"/>
        <w:rPr>
          <w:rFonts w:ascii="Times New Roman"/>
        </w:rPr>
      </w:pPr>
      <w:r>
        <w:rPr>
          <w:rFonts w:ascii="Times New Roman"/>
        </w:rPr>
        <w:t>12. REPEAT Z = (each index 1 through 5 not equal to P</w:t>
      </w:r>
      <w:r>
        <w:rPr>
          <w:rFonts w:ascii="Times New Roman"/>
          <w:vertAlign w:val="subscript"/>
        </w:rPr>
        <w:t>low</w:t>
      </w:r>
      <w:r>
        <w:rPr>
          <w:rFonts w:ascii="Times New Roman"/>
        </w:rPr>
        <w:t xml:space="preserve"> </w:t>
      </w:r>
      <w:r>
        <w:rPr>
          <w:rFonts w:hint="eastAsia" w:ascii="Times New Roman"/>
        </w:rPr>
        <w:t>，</w:t>
      </w:r>
      <w:r>
        <w:rPr>
          <w:rFonts w:ascii="Times New Roman"/>
        </w:rPr>
        <w:t>P</w:t>
      </w:r>
      <w:r>
        <w:rPr>
          <w:rFonts w:ascii="Times New Roman"/>
          <w:vertAlign w:val="subscript"/>
        </w:rPr>
        <w:t>med</w:t>
      </w:r>
      <w:r>
        <w:rPr>
          <w:rFonts w:ascii="Times New Roman"/>
        </w:rPr>
        <w:t xml:space="preserve"> or P</w:t>
      </w:r>
      <w:r>
        <w:rPr>
          <w:rFonts w:ascii="Times New Roman"/>
          <w:vertAlign w:val="subscript"/>
        </w:rPr>
        <w:t>high</w:t>
      </w:r>
      <w:r>
        <w:rPr>
          <w:rFonts w:ascii="Times New Roman"/>
        </w:rPr>
        <w:t xml:space="preserve"> )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13. WRITE Present_Value = NULL</w:t>
      </w:r>
      <w:r>
        <w:rPr>
          <w:rFonts w:hint="eastAsia" w:ascii="Times New Roman"/>
        </w:rPr>
        <w:t>，</w:t>
      </w:r>
      <w:r>
        <w:rPr>
          <w:rFonts w:ascii="Times New Roman"/>
        </w:rPr>
        <w:t>PRIORITY = P</w:t>
      </w:r>
      <w:r>
        <w:rPr>
          <w:rFonts w:ascii="Times New Roman"/>
          <w:vertAlign w:val="subscript"/>
        </w:rPr>
        <w:t>high</w:t>
      </w:r>
    </w:p>
    <w:p>
      <w:pPr>
        <w:pStyle w:val="32"/>
        <w:rPr>
          <w:rFonts w:ascii="Times New Roman"/>
        </w:rPr>
      </w:pPr>
      <w:r>
        <w:rPr>
          <w:rFonts w:ascii="Times New Roman"/>
        </w:rPr>
        <w:t>14. VERIFY Present_Value = V</w:t>
      </w:r>
      <w:r>
        <w:rPr>
          <w:rFonts w:ascii="Times New Roman"/>
          <w:vertAlign w:val="subscript"/>
        </w:rPr>
        <w:t>med</w:t>
      </w:r>
    </w:p>
    <w:p>
      <w:pPr>
        <w:pStyle w:val="32"/>
        <w:rPr>
          <w:rFonts w:ascii="Times New Roman"/>
        </w:rPr>
      </w:pPr>
      <w:r>
        <w:rPr>
          <w:rFonts w:ascii="Times New Roman"/>
        </w:rPr>
        <w:t>15. REPEAT Z = (each index 1 through 5 not equal to P</w:t>
      </w:r>
      <w:r>
        <w:rPr>
          <w:rFonts w:ascii="Times New Roman"/>
          <w:vertAlign w:val="subscript"/>
        </w:rPr>
        <w:t>low</w:t>
      </w:r>
      <w:r>
        <w:rPr>
          <w:rFonts w:ascii="Times New Roman"/>
        </w:rPr>
        <w:t xml:space="preserve"> or P</w:t>
      </w:r>
      <w:r>
        <w:rPr>
          <w:rFonts w:ascii="Times New Roman"/>
          <w:vertAlign w:val="subscript"/>
        </w:rPr>
        <w:t>med</w:t>
      </w:r>
      <w:r>
        <w:rPr>
          <w:rFonts w:ascii="Times New Roman"/>
        </w:rPr>
        <w:t xml:space="preserve"> )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16. WRITE Present_Value = NULL</w:t>
      </w:r>
      <w:r>
        <w:rPr>
          <w:rFonts w:hint="eastAsia" w:ascii="Times New Roman"/>
        </w:rPr>
        <w:t>，</w:t>
      </w:r>
      <w:r>
        <w:rPr>
          <w:rFonts w:ascii="Times New Roman"/>
        </w:rPr>
        <w:t>PRIORITY = P</w:t>
      </w:r>
      <w:r>
        <w:rPr>
          <w:rFonts w:ascii="Times New Roman"/>
          <w:vertAlign w:val="subscript"/>
        </w:rPr>
        <w:t>med</w:t>
      </w:r>
    </w:p>
    <w:p>
      <w:pPr>
        <w:pStyle w:val="32"/>
        <w:rPr>
          <w:rFonts w:ascii="Times New Roman"/>
        </w:rPr>
      </w:pPr>
      <w:r>
        <w:rPr>
          <w:rFonts w:ascii="Times New Roman"/>
        </w:rPr>
        <w:t>17. VERIFY Present_Value = V</w:t>
      </w:r>
      <w:r>
        <w:rPr>
          <w:rFonts w:ascii="Times New Roman"/>
          <w:vertAlign w:val="subscript"/>
        </w:rPr>
        <w:t>low</w:t>
      </w:r>
    </w:p>
    <w:p>
      <w:pPr>
        <w:pStyle w:val="32"/>
        <w:rPr>
          <w:rFonts w:ascii="Times New Roman"/>
        </w:rPr>
      </w:pPr>
      <w:r>
        <w:rPr>
          <w:rFonts w:ascii="Times New Roman"/>
        </w:rPr>
        <w:t>18. REPEAT Z = (each index 1 through 5 not equal to P</w:t>
      </w:r>
      <w:r>
        <w:rPr>
          <w:rFonts w:ascii="Times New Roman"/>
          <w:vertAlign w:val="subscript"/>
        </w:rPr>
        <w:t>low</w:t>
      </w:r>
      <w:r>
        <w:rPr>
          <w:rFonts w:ascii="Times New Roman"/>
        </w:rPr>
        <w:t xml:space="preserve"> )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19. WRITE Present_Value = NULL</w:t>
      </w:r>
      <w:r>
        <w:rPr>
          <w:rFonts w:hint="eastAsia" w:ascii="Times New Roman"/>
        </w:rPr>
        <w:t>，</w:t>
      </w:r>
      <w:r>
        <w:rPr>
          <w:rFonts w:ascii="Times New Roman"/>
        </w:rPr>
        <w:t>PRIORITY = P</w:t>
      </w:r>
      <w:r>
        <w:rPr>
          <w:rFonts w:ascii="Times New Roman"/>
          <w:vertAlign w:val="subscript"/>
        </w:rPr>
        <w:t>low</w:t>
      </w:r>
    </w:p>
    <w:p>
      <w:pPr>
        <w:pStyle w:val="32"/>
        <w:rPr>
          <w:rFonts w:ascii="Times New Roman"/>
        </w:rPr>
      </w:pPr>
      <w:r>
        <w:rPr>
          <w:rFonts w:ascii="Times New Roman"/>
        </w:rPr>
        <w:t>20. REPEAT Z = (each index 1 through 5) DO {</w:t>
      </w:r>
    </w:p>
    <w:p>
      <w:pPr>
        <w:pStyle w:val="32"/>
        <w:ind w:firstLine="1050" w:firstLineChars="500"/>
        <w:rPr>
          <w:rFonts w:ascii="Times New Roman"/>
        </w:rPr>
      </w:pPr>
      <w:r>
        <w:rPr>
          <w:rFonts w:ascii="Times New Roman"/>
        </w:rPr>
        <w:t>VERIFY Priority_Array = NULL</w:t>
      </w:r>
      <w:r>
        <w:rPr>
          <w:rFonts w:hint="eastAsia" w:ascii="Times New Roman"/>
        </w:rPr>
        <w:t>，</w:t>
      </w:r>
      <w:r>
        <w:rPr>
          <w:rFonts w:ascii="Times New Roman"/>
        </w:rPr>
        <w:t>ARRAY INDEX = Z</w:t>
      </w:r>
    </w:p>
    <w:p>
      <w:pPr>
        <w:pStyle w:val="32"/>
        <w:ind w:firstLine="1050" w:firstLineChars="500"/>
        <w:rPr>
          <w:rFonts w:ascii="Times New Roman"/>
        </w:rPr>
      </w:pPr>
      <w:r>
        <w:rPr>
          <w:rFonts w:ascii="Times New Roman"/>
        </w:rPr>
        <w:t>}</w:t>
      </w:r>
    </w:p>
    <w:p>
      <w:pPr>
        <w:pStyle w:val="868"/>
        <w:numPr>
          <w:ilvl w:val="0"/>
          <w:numId w:val="26"/>
        </w:numPr>
        <w:spacing w:before="156" w:after="156"/>
      </w:pPr>
      <w:r>
        <w:rPr>
          <w:rFonts w:hint="eastAsia"/>
        </w:rPr>
        <w:t>最小关断时间</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17</w:t>
      </w:r>
      <w:r>
        <w:rPr>
          <w:rFonts w:hint="eastAsia"/>
        </w:rPr>
        <w:t>，</w:t>
      </w:r>
      <w:r>
        <w:rPr>
          <w:rFonts w:hint="eastAsia" w:ascii="Times New Roman"/>
        </w:rPr>
        <w:t>19</w:t>
      </w:r>
      <w:r>
        <w:rPr>
          <w:rFonts w:hint="eastAsia"/>
        </w:rPr>
        <w:t>.</w:t>
      </w:r>
      <w:r>
        <w:rPr>
          <w:rFonts w:hint="eastAsia" w:ascii="Times New Roman"/>
        </w:rPr>
        <w:t>2</w:t>
      </w:r>
      <w:r>
        <w:rPr>
          <w:rFonts w:hint="eastAsia"/>
        </w:rPr>
        <w:t>.</w:t>
      </w:r>
      <w:r>
        <w:rPr>
          <w:rFonts w:hint="eastAsia" w:ascii="Times New Roman"/>
        </w:rPr>
        <w:t>3</w:t>
      </w:r>
      <w:r>
        <w:rPr>
          <w:rFonts w:hint="eastAsia"/>
        </w:rPr>
        <w:t>，附件一。</w:t>
      </w:r>
    </w:p>
    <w:p>
      <w:pPr>
        <w:pStyle w:val="32"/>
      </w:pPr>
      <w:r>
        <w:rPr>
          <w:rFonts w:hint="eastAsia"/>
        </w:rPr>
        <w:t>目的：验证最小关断时间算法的实现。若不支持最小关断时间则跳过该测试。本测试适用于二进制输出和二进制值。</w:t>
      </w:r>
    </w:p>
    <w:p>
      <w:pPr>
        <w:pStyle w:val="32"/>
      </w:pPr>
      <w:r>
        <w:rPr>
          <w:rFonts w:hint="eastAsia"/>
        </w:rPr>
        <w:t>测试思想：设置测试对象的初始</w:t>
      </w:r>
      <w:r>
        <w:rPr>
          <w:rFonts w:hint="eastAsia" w:ascii="Times New Roman"/>
        </w:rPr>
        <w:t>Present</w:t>
      </w:r>
      <w:r>
        <w:rPr>
          <w:rFonts w:hint="eastAsia"/>
        </w:rPr>
        <w:t>_</w:t>
      </w:r>
      <w:r>
        <w:rPr>
          <w:rFonts w:hint="eastAsia" w:ascii="Times New Roman"/>
        </w:rPr>
        <w:t>Value</w:t>
      </w:r>
      <w:r>
        <w:rPr>
          <w:rFonts w:hint="eastAsia"/>
        </w:rPr>
        <w:t>为</w:t>
      </w:r>
      <w:r>
        <w:rPr>
          <w:rFonts w:hint="eastAsia" w:ascii="Times New Roman"/>
        </w:rPr>
        <w:t>ACTIVE</w:t>
      </w:r>
      <w:r>
        <w:rPr>
          <w:rFonts w:hint="eastAsia"/>
        </w:rPr>
        <w:t>，其优先级数值超过</w:t>
      </w:r>
      <w:r>
        <w:rPr>
          <w:rFonts w:hint="eastAsia" w:ascii="Times New Roman"/>
        </w:rPr>
        <w:t>6</w:t>
      </w:r>
      <w:r>
        <w:rPr>
          <w:rFonts w:hint="eastAsia"/>
        </w:rPr>
        <w:t>（数值越高，优先级别越低）。对象在此状态的时间足够长使得所有最小关断时间都已过期。在</w:t>
      </w:r>
      <w:r>
        <w:rPr>
          <w:rFonts w:hint="eastAsia" w:ascii="Times New Roman"/>
        </w:rPr>
        <w:t>Present</w:t>
      </w:r>
      <w:r>
        <w:rPr>
          <w:rFonts w:hint="eastAsia"/>
        </w:rPr>
        <w:t>_</w:t>
      </w:r>
      <w:r>
        <w:rPr>
          <w:rFonts w:hint="eastAsia" w:ascii="Times New Roman"/>
        </w:rPr>
        <w:t>Value</w:t>
      </w:r>
      <w:r>
        <w:rPr>
          <w:rFonts w:hint="eastAsia"/>
        </w:rPr>
        <w:t>写入优先级为</w:t>
      </w:r>
      <w:r>
        <w:rPr>
          <w:rFonts w:hint="eastAsia" w:ascii="Times New Roman"/>
        </w:rPr>
        <w:t>7</w:t>
      </w:r>
      <w:r>
        <w:rPr>
          <w:rFonts w:hint="eastAsia"/>
        </w:rPr>
        <w:t>的</w:t>
      </w:r>
      <w:r>
        <w:rPr>
          <w:rFonts w:hint="eastAsia" w:ascii="Times New Roman"/>
        </w:rPr>
        <w:t>INACTIVE</w:t>
      </w:r>
      <w:r>
        <w:rPr>
          <w:rFonts w:hint="eastAsia"/>
        </w:rPr>
        <w:t>值。监测</w:t>
      </w:r>
      <w:r>
        <w:rPr>
          <w:rFonts w:hint="eastAsia" w:ascii="Times New Roman"/>
        </w:rPr>
        <w:t>Priority</w:t>
      </w:r>
      <w:r>
        <w:rPr>
          <w:rFonts w:hint="eastAsia"/>
        </w:rPr>
        <w:t>_</w:t>
      </w:r>
      <w:r>
        <w:rPr>
          <w:rFonts w:hint="eastAsia" w:ascii="Times New Roman"/>
        </w:rPr>
        <w:t>Array</w:t>
      </w:r>
      <w:r>
        <w:rPr>
          <w:rFonts w:hint="eastAsia"/>
        </w:rPr>
        <w:t>时隙</w:t>
      </w:r>
      <w:r>
        <w:rPr>
          <w:rFonts w:hint="eastAsia" w:ascii="Times New Roman"/>
        </w:rPr>
        <w:t>6</w:t>
      </w:r>
      <w:r>
        <w:rPr>
          <w:rFonts w:hint="eastAsia"/>
        </w:rPr>
        <w:t>的值，验证其在最小关断时间内有值</w:t>
      </w:r>
      <w:r>
        <w:rPr>
          <w:rFonts w:hint="eastAsia" w:ascii="Times New Roman"/>
        </w:rPr>
        <w:t>INACTIVE</w:t>
      </w:r>
      <w:r>
        <w:rPr>
          <w:rFonts w:hint="eastAsia"/>
        </w:rPr>
        <w:t>。</w:t>
      </w:r>
    </w:p>
    <w:p>
      <w:pPr>
        <w:pStyle w:val="32"/>
      </w:pPr>
      <w:r>
        <w:rPr>
          <w:rFonts w:hint="eastAsia"/>
        </w:rPr>
        <w:t>配置要求：配置被测对象，使优先级小于</w:t>
      </w:r>
      <w:r>
        <w:rPr>
          <w:rFonts w:hint="eastAsia" w:ascii="Times New Roman"/>
        </w:rPr>
        <w:t>7</w:t>
      </w:r>
      <w:r>
        <w:rPr>
          <w:rFonts w:hint="eastAsia"/>
        </w:rPr>
        <w:t>的</w:t>
      </w:r>
      <w:r>
        <w:rPr>
          <w:rFonts w:hint="eastAsia" w:ascii="Times New Roman"/>
        </w:rPr>
        <w:t>Priority</w:t>
      </w:r>
      <w:r>
        <w:rPr>
          <w:rFonts w:hint="eastAsia"/>
        </w:rPr>
        <w:t>_</w:t>
      </w:r>
      <w:r>
        <w:rPr>
          <w:rFonts w:hint="eastAsia" w:ascii="Times New Roman"/>
        </w:rPr>
        <w:t>Array</w:t>
      </w:r>
      <w:r>
        <w:rPr>
          <w:rFonts w:hint="eastAsia"/>
        </w:rPr>
        <w:t>所有时隙值为空，</w:t>
      </w:r>
      <w:r>
        <w:rPr>
          <w:rFonts w:hint="eastAsia" w:ascii="Times New Roman"/>
        </w:rPr>
        <w:t>Present</w:t>
      </w:r>
      <w:r>
        <w:rPr>
          <w:rFonts w:hint="eastAsia"/>
        </w:rPr>
        <w:t>_</w:t>
      </w:r>
      <w:r>
        <w:rPr>
          <w:rFonts w:hint="eastAsia" w:ascii="Times New Roman"/>
        </w:rPr>
        <w:t>Value</w:t>
      </w:r>
      <w:r>
        <w:rPr>
          <w:rFonts w:hint="eastAsia"/>
        </w:rPr>
        <w:t>值是</w:t>
      </w:r>
      <w:r>
        <w:rPr>
          <w:rFonts w:hint="eastAsia" w:ascii="Times New Roman"/>
        </w:rPr>
        <w:t>ACTIVE</w:t>
      </w:r>
      <w:r>
        <w:rPr>
          <w:rFonts w:hint="eastAsia"/>
        </w:rPr>
        <w:t>，并且内部算法不能向对象发出比当前优先级高的优先级命令。</w:t>
      </w:r>
    </w:p>
    <w:p>
      <w:pPr>
        <w:pStyle w:val="32"/>
      </w:pPr>
      <w:r>
        <w:rPr>
          <w:rFonts w:hint="eastAsia"/>
        </w:rPr>
        <w:t>测试步骤：</w:t>
      </w:r>
    </w:p>
    <w:p>
      <w:pPr>
        <w:pStyle w:val="32"/>
        <w:rPr>
          <w:rFonts w:ascii="Times New Roman"/>
        </w:rPr>
      </w:pPr>
      <w:r>
        <w:rPr>
          <w:rFonts w:ascii="Times New Roman"/>
        </w:rPr>
        <w:t>1. WRITE Present_Value = INACTIVE</w:t>
      </w:r>
      <w:r>
        <w:rPr>
          <w:rFonts w:hint="eastAsia" w:ascii="Times New Roman"/>
        </w:rPr>
        <w:t>，</w:t>
      </w:r>
      <w:r>
        <w:rPr>
          <w:rFonts w:ascii="Times New Roman"/>
        </w:rPr>
        <w:t>PRIORITY = 7</w:t>
      </w:r>
    </w:p>
    <w:p>
      <w:pPr>
        <w:pStyle w:val="32"/>
        <w:rPr>
          <w:rFonts w:ascii="Times New Roman"/>
        </w:rPr>
      </w:pPr>
      <w:r>
        <w:rPr>
          <w:rFonts w:ascii="Times New Roman"/>
        </w:rPr>
        <w:t>2. VERIFY Present_Value = INACTIVE</w:t>
      </w:r>
    </w:p>
    <w:p>
      <w:pPr>
        <w:pStyle w:val="32"/>
        <w:rPr>
          <w:rFonts w:ascii="Times New Roman"/>
        </w:rPr>
      </w:pPr>
      <w:r>
        <w:rPr>
          <w:rFonts w:ascii="Times New Roman"/>
        </w:rPr>
        <w:t>3. VERIFY Priority_Array = INACTIVE</w:t>
      </w:r>
      <w:r>
        <w:rPr>
          <w:rFonts w:hint="eastAsia" w:ascii="Times New Roman"/>
        </w:rPr>
        <w:t>，</w:t>
      </w:r>
      <w:r>
        <w:rPr>
          <w:rFonts w:ascii="Times New Roman"/>
        </w:rPr>
        <w:t>ARRAY_INDEX = 6</w:t>
      </w:r>
    </w:p>
    <w:p>
      <w:pPr>
        <w:pStyle w:val="32"/>
        <w:rPr>
          <w:rFonts w:ascii="Times New Roman"/>
        </w:rPr>
      </w:pPr>
      <w:r>
        <w:rPr>
          <w:rFonts w:ascii="Times New Roman"/>
        </w:rPr>
        <w:t>4. WAIT (approximately 90% of Minimum_Off_Time from step 1)</w:t>
      </w:r>
    </w:p>
    <w:p>
      <w:pPr>
        <w:pStyle w:val="32"/>
        <w:rPr>
          <w:rFonts w:ascii="Times New Roman"/>
        </w:rPr>
      </w:pPr>
      <w:r>
        <w:rPr>
          <w:rFonts w:ascii="Times New Roman"/>
        </w:rPr>
        <w:t>5. VERIFY Priority_Array = INACTIVE</w:t>
      </w:r>
      <w:r>
        <w:rPr>
          <w:rFonts w:hint="eastAsia" w:ascii="Times New Roman"/>
        </w:rPr>
        <w:t>，</w:t>
      </w:r>
      <w:r>
        <w:rPr>
          <w:rFonts w:ascii="Times New Roman"/>
        </w:rPr>
        <w:t>ARRAY_INDEX = 6</w:t>
      </w:r>
    </w:p>
    <w:p>
      <w:pPr>
        <w:pStyle w:val="32"/>
        <w:rPr>
          <w:rFonts w:ascii="Times New Roman"/>
        </w:rPr>
      </w:pPr>
      <w:r>
        <w:rPr>
          <w:rFonts w:ascii="Times New Roman"/>
        </w:rPr>
        <w:t xml:space="preserve">6. WAIT </w:t>
      </w:r>
      <w:r>
        <w:rPr>
          <w:rFonts w:ascii="Times New Roman"/>
          <w:b/>
          <w:bCs/>
        </w:rPr>
        <w:t>(Minimum ON/OFF Fail Time</w:t>
      </w:r>
      <w:r>
        <w:rPr>
          <w:rFonts w:ascii="Times New Roman"/>
        </w:rPr>
        <w:t xml:space="preserve"> + Minimum_Off_Time from step 1)</w:t>
      </w:r>
    </w:p>
    <w:p>
      <w:pPr>
        <w:pStyle w:val="32"/>
        <w:rPr>
          <w:rFonts w:ascii="Times New Roman"/>
        </w:rPr>
      </w:pPr>
      <w:r>
        <w:rPr>
          <w:rFonts w:ascii="Times New Roman"/>
        </w:rPr>
        <w:t>7. VERIFY Priority_Array = NULL</w:t>
      </w:r>
      <w:r>
        <w:rPr>
          <w:rFonts w:hint="eastAsia" w:ascii="Times New Roman"/>
        </w:rPr>
        <w:t>，</w:t>
      </w:r>
      <w:r>
        <w:rPr>
          <w:rFonts w:ascii="Times New Roman"/>
        </w:rPr>
        <w:t>ARRAY INDEX = 6</w:t>
      </w:r>
    </w:p>
    <w:p>
      <w:pPr>
        <w:pStyle w:val="868"/>
        <w:numPr>
          <w:ilvl w:val="0"/>
          <w:numId w:val="26"/>
        </w:numPr>
        <w:spacing w:before="156" w:after="156"/>
      </w:pPr>
      <w:r>
        <w:rPr>
          <w:rFonts w:hint="eastAsia"/>
        </w:rPr>
        <w:t>最小开启时间</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18</w:t>
      </w:r>
      <w:r>
        <w:rPr>
          <w:rFonts w:hint="eastAsia"/>
        </w:rPr>
        <w:t>，</w:t>
      </w:r>
      <w:r>
        <w:rPr>
          <w:rFonts w:hint="eastAsia" w:ascii="Times New Roman"/>
        </w:rPr>
        <w:t>19</w:t>
      </w:r>
      <w:r>
        <w:rPr>
          <w:rFonts w:hint="eastAsia"/>
        </w:rPr>
        <w:t>.</w:t>
      </w:r>
      <w:r>
        <w:rPr>
          <w:rFonts w:hint="eastAsia" w:ascii="Times New Roman"/>
        </w:rPr>
        <w:t>2</w:t>
      </w:r>
      <w:r>
        <w:rPr>
          <w:rFonts w:hint="eastAsia"/>
        </w:rPr>
        <w:t>.</w:t>
      </w:r>
      <w:r>
        <w:rPr>
          <w:rFonts w:hint="eastAsia" w:ascii="Times New Roman"/>
        </w:rPr>
        <w:t>3</w:t>
      </w:r>
      <w:r>
        <w:rPr>
          <w:rFonts w:hint="eastAsia"/>
        </w:rPr>
        <w:t>，附件一。</w:t>
      </w:r>
    </w:p>
    <w:p>
      <w:pPr>
        <w:pStyle w:val="32"/>
      </w:pPr>
      <w:r>
        <w:rPr>
          <w:rFonts w:hint="eastAsia"/>
        </w:rPr>
        <w:t>目的：验证最小时间算法的执行。若不支持最小开启时间则跳过该测试。本测试适用于二进制输出和二进制值。</w:t>
      </w:r>
    </w:p>
    <w:p>
      <w:pPr>
        <w:pStyle w:val="32"/>
      </w:pPr>
      <w:r>
        <w:rPr>
          <w:rFonts w:hint="eastAsia"/>
        </w:rPr>
        <w:t>概念测试：设置测试对象的初始</w:t>
      </w:r>
      <w:r>
        <w:rPr>
          <w:rFonts w:hint="eastAsia" w:ascii="Times New Roman"/>
        </w:rPr>
        <w:t>Present</w:t>
      </w:r>
      <w:r>
        <w:rPr>
          <w:rFonts w:hint="eastAsia"/>
        </w:rPr>
        <w:t>_</w:t>
      </w:r>
      <w:r>
        <w:rPr>
          <w:rFonts w:hint="eastAsia" w:ascii="Times New Roman"/>
        </w:rPr>
        <w:t>Value</w:t>
      </w:r>
      <w:r>
        <w:rPr>
          <w:rFonts w:hint="eastAsia"/>
        </w:rPr>
        <w:t>为</w:t>
      </w:r>
      <w:r>
        <w:rPr>
          <w:rFonts w:hint="eastAsia" w:ascii="Times New Roman"/>
        </w:rPr>
        <w:t>I</w:t>
      </w:r>
      <w:r>
        <w:rPr>
          <w:rFonts w:ascii="Times New Roman"/>
        </w:rPr>
        <w:t>N</w:t>
      </w:r>
      <w:r>
        <w:rPr>
          <w:rFonts w:hint="eastAsia" w:ascii="Times New Roman"/>
        </w:rPr>
        <w:t>ACTIVE</w:t>
      </w:r>
      <w:r>
        <w:rPr>
          <w:rFonts w:hint="eastAsia"/>
        </w:rPr>
        <w:t>，并且它被控制在数值上大于(优先级低于)</w:t>
      </w:r>
      <w:r>
        <w:rPr>
          <w:rFonts w:hint="eastAsia" w:ascii="Times New Roman"/>
        </w:rPr>
        <w:t>6</w:t>
      </w:r>
      <w:r>
        <w:rPr>
          <w:rFonts w:hint="eastAsia"/>
        </w:rPr>
        <w:t>的优先级。对象在此状态的时间足够长使得所有最小开启时间都已过期。</w:t>
      </w:r>
      <w:r>
        <w:rPr>
          <w:rFonts w:hint="eastAsia" w:ascii="Times New Roman"/>
        </w:rPr>
        <w:t>Present</w:t>
      </w:r>
      <w:r>
        <w:rPr>
          <w:rFonts w:hint="eastAsia"/>
        </w:rPr>
        <w:t>_</w:t>
      </w:r>
      <w:r>
        <w:rPr>
          <w:rFonts w:hint="eastAsia" w:ascii="Times New Roman"/>
        </w:rPr>
        <w:t>Value</w:t>
      </w:r>
      <w:r>
        <w:rPr>
          <w:rFonts w:hint="eastAsia"/>
        </w:rPr>
        <w:t>写入优先级为</w:t>
      </w:r>
      <w:r>
        <w:rPr>
          <w:rFonts w:hint="eastAsia" w:ascii="Times New Roman"/>
        </w:rPr>
        <w:t>7</w:t>
      </w:r>
      <w:r>
        <w:rPr>
          <w:rFonts w:hint="eastAsia"/>
        </w:rPr>
        <w:t>的</w:t>
      </w:r>
      <w:r>
        <w:rPr>
          <w:rFonts w:hint="eastAsia" w:ascii="Times New Roman"/>
        </w:rPr>
        <w:t>ACTIVE</w:t>
      </w:r>
      <w:r>
        <w:rPr>
          <w:rFonts w:hint="eastAsia"/>
        </w:rPr>
        <w:t>值。监测</w:t>
      </w:r>
      <w:r>
        <w:rPr>
          <w:rFonts w:hint="eastAsia" w:ascii="Times New Roman"/>
        </w:rPr>
        <w:t>Priority</w:t>
      </w:r>
      <w:r>
        <w:rPr>
          <w:rFonts w:hint="eastAsia"/>
        </w:rPr>
        <w:t>_</w:t>
      </w:r>
      <w:r>
        <w:rPr>
          <w:rFonts w:hint="eastAsia" w:ascii="Times New Roman"/>
        </w:rPr>
        <w:t>Array</w:t>
      </w:r>
      <w:r>
        <w:rPr>
          <w:rFonts w:hint="eastAsia"/>
        </w:rPr>
        <w:t>时隙</w:t>
      </w:r>
      <w:r>
        <w:rPr>
          <w:rFonts w:hint="eastAsia" w:ascii="Times New Roman"/>
        </w:rPr>
        <w:t>6</w:t>
      </w:r>
      <w:r>
        <w:rPr>
          <w:rFonts w:hint="eastAsia"/>
        </w:rPr>
        <w:t>的值，验证其在最小开启时间内是否有值</w:t>
      </w:r>
      <w:r>
        <w:rPr>
          <w:rFonts w:hint="eastAsia" w:ascii="Times New Roman"/>
        </w:rPr>
        <w:t>ACTIVE</w:t>
      </w:r>
      <w:r>
        <w:rPr>
          <w:rFonts w:hint="eastAsia"/>
        </w:rPr>
        <w:t>。</w:t>
      </w:r>
    </w:p>
    <w:p>
      <w:pPr>
        <w:pStyle w:val="32"/>
      </w:pPr>
      <w:r>
        <w:rPr>
          <w:rFonts w:hint="eastAsia"/>
        </w:rPr>
        <w:t>配置要求：配置被测对象，使优先级数组中小于</w:t>
      </w:r>
      <w:r>
        <w:rPr>
          <w:rFonts w:hint="eastAsia" w:ascii="Times New Roman"/>
        </w:rPr>
        <w:t>7</w:t>
      </w:r>
      <w:r>
        <w:rPr>
          <w:rFonts w:hint="eastAsia"/>
        </w:rPr>
        <w:t>的</w:t>
      </w:r>
      <w:r>
        <w:rPr>
          <w:rFonts w:hint="eastAsia" w:ascii="Times New Roman"/>
        </w:rPr>
        <w:t>Priority</w:t>
      </w:r>
      <w:r>
        <w:rPr>
          <w:rFonts w:hint="eastAsia"/>
        </w:rPr>
        <w:t>_</w:t>
      </w:r>
      <w:r>
        <w:rPr>
          <w:rFonts w:hint="eastAsia" w:ascii="Times New Roman"/>
        </w:rPr>
        <w:t>Array</w:t>
      </w:r>
      <w:r>
        <w:rPr>
          <w:rFonts w:hint="eastAsia"/>
        </w:rPr>
        <w:t>所有时隙值为空，</w:t>
      </w:r>
      <w:r>
        <w:rPr>
          <w:rFonts w:hint="eastAsia" w:ascii="Times New Roman"/>
        </w:rPr>
        <w:t>Present</w:t>
      </w:r>
      <w:r>
        <w:rPr>
          <w:rFonts w:hint="eastAsia"/>
        </w:rPr>
        <w:t>_</w:t>
      </w:r>
      <w:r>
        <w:rPr>
          <w:rFonts w:hint="eastAsia" w:ascii="Times New Roman"/>
        </w:rPr>
        <w:t>Value</w:t>
      </w:r>
      <w:r>
        <w:rPr>
          <w:rFonts w:hint="eastAsia"/>
        </w:rPr>
        <w:t>是</w:t>
      </w:r>
      <w:r>
        <w:rPr>
          <w:rFonts w:hint="eastAsia" w:ascii="Times New Roman"/>
        </w:rPr>
        <w:t>INACTIVE</w:t>
      </w:r>
      <w:r>
        <w:rPr>
          <w:rFonts w:hint="eastAsia"/>
        </w:rPr>
        <w:t>，并且内部算法不能向对象发出比当前优先级高的优先级命令。</w:t>
      </w:r>
    </w:p>
    <w:p>
      <w:pPr>
        <w:pStyle w:val="32"/>
      </w:pPr>
      <w:r>
        <w:rPr>
          <w:rFonts w:hint="eastAsia"/>
        </w:rPr>
        <w:t>测试步骤：</w:t>
      </w:r>
    </w:p>
    <w:p>
      <w:pPr>
        <w:pStyle w:val="32"/>
        <w:rPr>
          <w:rFonts w:ascii="Times New Roman"/>
        </w:rPr>
      </w:pPr>
      <w:r>
        <w:rPr>
          <w:rFonts w:ascii="Times New Roman"/>
        </w:rPr>
        <w:t>1. WRITE Present_Value = ACTIVE</w:t>
      </w:r>
      <w:r>
        <w:rPr>
          <w:rFonts w:hint="eastAsia" w:ascii="Times New Roman"/>
        </w:rPr>
        <w:t>，</w:t>
      </w:r>
      <w:r>
        <w:rPr>
          <w:rFonts w:ascii="Times New Roman"/>
        </w:rPr>
        <w:t>PRIORITY = 7</w:t>
      </w:r>
    </w:p>
    <w:p>
      <w:pPr>
        <w:pStyle w:val="32"/>
        <w:rPr>
          <w:rFonts w:ascii="Times New Roman"/>
        </w:rPr>
      </w:pPr>
      <w:r>
        <w:rPr>
          <w:rFonts w:ascii="Times New Roman"/>
        </w:rPr>
        <w:t>2. VERIFY Present_Value = ACTIVE</w:t>
      </w:r>
    </w:p>
    <w:p>
      <w:pPr>
        <w:pStyle w:val="32"/>
        <w:rPr>
          <w:rFonts w:ascii="Times New Roman"/>
        </w:rPr>
      </w:pPr>
      <w:r>
        <w:rPr>
          <w:rFonts w:ascii="Times New Roman"/>
        </w:rPr>
        <w:t>3. VERIFY Priority_Array = ACTIVE</w:t>
      </w:r>
      <w:r>
        <w:rPr>
          <w:rFonts w:hint="eastAsia" w:ascii="Times New Roman"/>
        </w:rPr>
        <w:t>，</w:t>
      </w:r>
      <w:r>
        <w:rPr>
          <w:rFonts w:ascii="Times New Roman"/>
        </w:rPr>
        <w:t>ARRAY_INDEX = 6</w:t>
      </w:r>
    </w:p>
    <w:p>
      <w:pPr>
        <w:pStyle w:val="32"/>
        <w:rPr>
          <w:rFonts w:ascii="Times New Roman"/>
        </w:rPr>
      </w:pPr>
      <w:r>
        <w:rPr>
          <w:rFonts w:ascii="Times New Roman"/>
        </w:rPr>
        <w:t>4. WAIT (approximately 90% of Minimum_On_Time from step 1)</w:t>
      </w:r>
    </w:p>
    <w:p>
      <w:pPr>
        <w:pStyle w:val="32"/>
        <w:rPr>
          <w:rFonts w:ascii="Times New Roman"/>
        </w:rPr>
      </w:pPr>
      <w:r>
        <w:rPr>
          <w:rFonts w:ascii="Times New Roman"/>
        </w:rPr>
        <w:t>5. VERIFY Priority_Array = ACTIVE</w:t>
      </w:r>
      <w:r>
        <w:rPr>
          <w:rFonts w:hint="eastAsia" w:ascii="Times New Roman"/>
        </w:rPr>
        <w:t>，</w:t>
      </w:r>
      <w:r>
        <w:rPr>
          <w:rFonts w:ascii="Times New Roman"/>
        </w:rPr>
        <w:t>ARRAY_INDEX = 6</w:t>
      </w:r>
    </w:p>
    <w:p>
      <w:pPr>
        <w:pStyle w:val="32"/>
        <w:rPr>
          <w:rFonts w:ascii="Times New Roman"/>
        </w:rPr>
      </w:pPr>
      <w:r>
        <w:rPr>
          <w:rFonts w:ascii="Times New Roman"/>
        </w:rPr>
        <w:t>6. WAIT (</w:t>
      </w:r>
      <w:r>
        <w:rPr>
          <w:rFonts w:ascii="Times New Roman"/>
          <w:b/>
          <w:bCs/>
        </w:rPr>
        <w:t>Minimum ON/OFF Fail Time</w:t>
      </w:r>
      <w:r>
        <w:rPr>
          <w:rFonts w:ascii="Times New Roman"/>
        </w:rPr>
        <w:t xml:space="preserve"> + Minimum_On_Time from step 1)</w:t>
      </w:r>
    </w:p>
    <w:p>
      <w:pPr>
        <w:pStyle w:val="32"/>
        <w:rPr>
          <w:rFonts w:ascii="Times New Roman"/>
        </w:rPr>
      </w:pPr>
      <w:r>
        <w:rPr>
          <w:rFonts w:ascii="Times New Roman"/>
        </w:rPr>
        <w:t>7. VERIFY Priority_Array = NULL</w:t>
      </w:r>
      <w:r>
        <w:rPr>
          <w:rFonts w:hint="eastAsia" w:ascii="Times New Roman"/>
        </w:rPr>
        <w:t>，</w:t>
      </w:r>
      <w:r>
        <w:rPr>
          <w:rFonts w:ascii="Times New Roman"/>
        </w:rPr>
        <w:t xml:space="preserve"> ARRAY INDEX = 6</w:t>
      </w:r>
    </w:p>
    <w:p>
      <w:pPr>
        <w:pStyle w:val="868"/>
        <w:numPr>
          <w:ilvl w:val="0"/>
          <w:numId w:val="26"/>
        </w:numPr>
        <w:spacing w:before="156" w:after="156"/>
      </w:pPr>
      <w:r>
        <w:rPr>
          <w:rFonts w:hint="eastAsia"/>
        </w:rPr>
        <w:t>最小覆盖时间</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17</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18</w:t>
      </w:r>
      <w:r>
        <w:rPr>
          <w:rFonts w:hint="eastAsia"/>
        </w:rPr>
        <w:t>，</w:t>
      </w:r>
      <w:r>
        <w:rPr>
          <w:rFonts w:hint="eastAsia" w:ascii="Times New Roman"/>
        </w:rPr>
        <w:t>19</w:t>
      </w:r>
      <w:r>
        <w:rPr>
          <w:rFonts w:hint="eastAsia"/>
        </w:rPr>
        <w:t>.</w:t>
      </w:r>
      <w:r>
        <w:rPr>
          <w:rFonts w:hint="eastAsia" w:ascii="Times New Roman"/>
        </w:rPr>
        <w:t>2</w:t>
      </w:r>
      <w:r>
        <w:rPr>
          <w:rFonts w:hint="eastAsia"/>
        </w:rPr>
        <w:t>。</w:t>
      </w:r>
    </w:p>
    <w:p>
      <w:pPr>
        <w:pStyle w:val="32"/>
      </w:pPr>
      <w:r>
        <w:rPr>
          <w:rFonts w:hint="eastAsia"/>
        </w:rPr>
        <w:t>目的：验证更高优先级命令覆盖或关闭时间的最小值。如果最小开启时间和最小关断时间都不支持，则跳过此测试。本测试适用于二进制输出和二进制值的对象。</w:t>
      </w:r>
    </w:p>
    <w:p>
      <w:pPr>
        <w:pStyle w:val="32"/>
      </w:pPr>
      <w:r>
        <w:rPr>
          <w:rFonts w:hint="eastAsia"/>
        </w:rPr>
        <w:t>测试思想：测试对象的初始</w:t>
      </w:r>
      <w:r>
        <w:rPr>
          <w:rFonts w:hint="eastAsia" w:ascii="Times New Roman"/>
        </w:rPr>
        <w:t>Present</w:t>
      </w:r>
      <w:r>
        <w:rPr>
          <w:rFonts w:hint="eastAsia"/>
        </w:rPr>
        <w:t>_</w:t>
      </w:r>
      <w:r>
        <w:rPr>
          <w:rFonts w:hint="eastAsia" w:ascii="Times New Roman"/>
        </w:rPr>
        <w:t>Value</w:t>
      </w:r>
      <w:r>
        <w:rPr>
          <w:rFonts w:hint="eastAsia"/>
        </w:rPr>
        <w:t>设置为</w:t>
      </w:r>
      <w:r>
        <w:rPr>
          <w:rFonts w:hint="eastAsia" w:ascii="Times New Roman"/>
        </w:rPr>
        <w:t>INACTIVE</w:t>
      </w:r>
      <w:r>
        <w:rPr>
          <w:rFonts w:hint="eastAsia"/>
        </w:rPr>
        <w:t>，其优先级数值大于</w:t>
      </w:r>
      <w:r>
        <w:rPr>
          <w:rFonts w:hint="eastAsia" w:ascii="Times New Roman"/>
        </w:rPr>
        <w:t>6</w:t>
      </w:r>
      <w:r>
        <w:rPr>
          <w:rFonts w:hint="eastAsia"/>
        </w:rPr>
        <w:t>。对象在此状态的时间足够长使得所有最小开启时间都已过期。在</w:t>
      </w:r>
      <w:r>
        <w:rPr>
          <w:rFonts w:hint="eastAsia" w:ascii="Times New Roman"/>
        </w:rPr>
        <w:t>Present</w:t>
      </w:r>
      <w:r>
        <w:rPr>
          <w:rFonts w:hint="eastAsia"/>
        </w:rPr>
        <w:t>_</w:t>
      </w:r>
      <w:r>
        <w:rPr>
          <w:rFonts w:hint="eastAsia" w:ascii="Times New Roman"/>
        </w:rPr>
        <w:t>Value</w:t>
      </w:r>
      <w:r>
        <w:rPr>
          <w:rFonts w:hint="eastAsia"/>
        </w:rPr>
        <w:t>写入优先级为</w:t>
      </w:r>
      <w:r>
        <w:rPr>
          <w:rFonts w:hint="eastAsia" w:ascii="Times New Roman"/>
        </w:rPr>
        <w:t>7</w:t>
      </w:r>
      <w:r>
        <w:rPr>
          <w:rFonts w:hint="eastAsia"/>
        </w:rPr>
        <w:t>的</w:t>
      </w:r>
      <w:r>
        <w:rPr>
          <w:rFonts w:hint="eastAsia" w:ascii="Times New Roman"/>
        </w:rPr>
        <w:t>ACTIVE</w:t>
      </w:r>
      <w:r>
        <w:rPr>
          <w:rFonts w:hint="eastAsia"/>
        </w:rPr>
        <w:t>值。监测</w:t>
      </w:r>
      <w:r>
        <w:rPr>
          <w:rFonts w:hint="eastAsia" w:ascii="Times New Roman"/>
        </w:rPr>
        <w:t>Priority</w:t>
      </w:r>
      <w:r>
        <w:rPr>
          <w:rFonts w:hint="eastAsia"/>
        </w:rPr>
        <w:t>_</w:t>
      </w:r>
      <w:r>
        <w:rPr>
          <w:rFonts w:hint="eastAsia" w:ascii="Times New Roman"/>
        </w:rPr>
        <w:t>Array</w:t>
      </w:r>
      <w:r>
        <w:rPr>
          <w:rFonts w:hint="eastAsia"/>
        </w:rPr>
        <w:t>时隙</w:t>
      </w:r>
      <w:r>
        <w:rPr>
          <w:rFonts w:hint="eastAsia" w:ascii="Times New Roman"/>
        </w:rPr>
        <w:t>6</w:t>
      </w:r>
      <w:r>
        <w:rPr>
          <w:rFonts w:hint="eastAsia"/>
        </w:rPr>
        <w:t>的值，验证其包含值</w:t>
      </w:r>
      <w:r>
        <w:rPr>
          <w:rFonts w:hint="eastAsia" w:ascii="Times New Roman"/>
        </w:rPr>
        <w:t>ACTIVE</w:t>
      </w:r>
      <w:r>
        <w:rPr>
          <w:rFonts w:hint="eastAsia"/>
        </w:rPr>
        <w:t>。在最小开启时间到期前，在</w:t>
      </w:r>
      <w:r>
        <w:rPr>
          <w:rFonts w:hint="eastAsia" w:ascii="Times New Roman"/>
        </w:rPr>
        <w:t>Present</w:t>
      </w:r>
      <w:r>
        <w:rPr>
          <w:rFonts w:hint="eastAsia"/>
        </w:rPr>
        <w:t>_</w:t>
      </w:r>
      <w:r>
        <w:rPr>
          <w:rFonts w:hint="eastAsia" w:ascii="Times New Roman"/>
        </w:rPr>
        <w:t>Value</w:t>
      </w:r>
      <w:r>
        <w:rPr>
          <w:rFonts w:hint="eastAsia"/>
        </w:rPr>
        <w:t>写入优先级数值小于</w:t>
      </w:r>
      <w:r>
        <w:rPr>
          <w:rFonts w:hint="eastAsia" w:ascii="Times New Roman"/>
        </w:rPr>
        <w:t>6</w:t>
      </w:r>
      <w:r>
        <w:rPr>
          <w:rFonts w:hint="eastAsia"/>
        </w:rPr>
        <w:t>的</w:t>
      </w:r>
      <w:r>
        <w:rPr>
          <w:rFonts w:hint="eastAsia" w:ascii="Times New Roman"/>
        </w:rPr>
        <w:t>INACTIV</w:t>
      </w:r>
      <w:r>
        <w:rPr>
          <w:rFonts w:ascii="Times New Roman"/>
        </w:rPr>
        <w:t>E</w:t>
      </w:r>
      <w:r>
        <w:rPr>
          <w:rFonts w:hint="eastAsia"/>
        </w:rPr>
        <w:t>。这将使最小开启时间被覆盖，并且立即启动最小关断时间算法。</w:t>
      </w:r>
    </w:p>
    <w:p>
      <w:pPr>
        <w:pStyle w:val="32"/>
      </w:pPr>
      <w:r>
        <w:rPr>
          <w:rFonts w:hint="eastAsia"/>
        </w:rPr>
        <w:t>配置要求：配置被测对象，使优先级小于</w:t>
      </w:r>
      <w:r>
        <w:rPr>
          <w:rFonts w:hint="eastAsia" w:ascii="Times New Roman"/>
        </w:rPr>
        <w:t>7</w:t>
      </w:r>
      <w:r>
        <w:rPr>
          <w:rFonts w:hint="eastAsia"/>
        </w:rPr>
        <w:t>的</w:t>
      </w:r>
      <w:r>
        <w:rPr>
          <w:rFonts w:hint="eastAsia" w:ascii="Times New Roman"/>
        </w:rPr>
        <w:t>Priority</w:t>
      </w:r>
      <w:r>
        <w:rPr>
          <w:rFonts w:hint="eastAsia"/>
        </w:rPr>
        <w:t>_</w:t>
      </w:r>
      <w:r>
        <w:rPr>
          <w:rFonts w:hint="eastAsia" w:ascii="Times New Roman"/>
        </w:rPr>
        <w:t>Array</w:t>
      </w:r>
      <w:r>
        <w:rPr>
          <w:rFonts w:hint="eastAsia"/>
        </w:rPr>
        <w:t>所有时隙值为空，并且内部算法不能向对象发出比当前优先级数值小（优先级别高）的优先级命令。</w:t>
      </w:r>
    </w:p>
    <w:p>
      <w:pPr>
        <w:pStyle w:val="32"/>
      </w:pPr>
      <w:r>
        <w:rPr>
          <w:rFonts w:hint="eastAsia"/>
        </w:rPr>
        <w:t>测试步骤：</w:t>
      </w:r>
    </w:p>
    <w:p>
      <w:pPr>
        <w:pStyle w:val="32"/>
        <w:rPr>
          <w:rFonts w:ascii="Times New Roman"/>
        </w:rPr>
      </w:pPr>
      <w:r>
        <w:rPr>
          <w:rFonts w:ascii="Times New Roman"/>
        </w:rPr>
        <w:t>1. WRITE Present_Value = ACTIVE</w:t>
      </w:r>
      <w:r>
        <w:rPr>
          <w:rFonts w:hint="eastAsia" w:ascii="Times New Roman"/>
        </w:rPr>
        <w:t>，</w:t>
      </w:r>
      <w:r>
        <w:rPr>
          <w:rFonts w:ascii="Times New Roman"/>
        </w:rPr>
        <w:t>PRIORITY = 7</w:t>
      </w:r>
    </w:p>
    <w:p>
      <w:pPr>
        <w:pStyle w:val="32"/>
        <w:rPr>
          <w:rFonts w:ascii="Times New Roman"/>
        </w:rPr>
      </w:pPr>
      <w:r>
        <w:rPr>
          <w:rFonts w:ascii="Times New Roman"/>
        </w:rPr>
        <w:t>2. VERIFY Present_Value = ACTIVE</w:t>
      </w:r>
    </w:p>
    <w:p>
      <w:pPr>
        <w:pStyle w:val="32"/>
        <w:rPr>
          <w:rFonts w:ascii="Times New Roman"/>
        </w:rPr>
      </w:pPr>
      <w:r>
        <w:rPr>
          <w:rFonts w:ascii="Times New Roman"/>
        </w:rPr>
        <w:t>3. VERIFY Priority_Array = ACTIVE</w:t>
      </w:r>
      <w:r>
        <w:rPr>
          <w:rFonts w:hint="eastAsia" w:ascii="Times New Roman"/>
        </w:rPr>
        <w:t>，</w:t>
      </w:r>
      <w:r>
        <w:rPr>
          <w:rFonts w:ascii="Times New Roman"/>
        </w:rPr>
        <w:t>ARRAY_INDEX = 6</w:t>
      </w:r>
    </w:p>
    <w:p>
      <w:pPr>
        <w:pStyle w:val="32"/>
        <w:rPr>
          <w:rFonts w:ascii="Times New Roman"/>
        </w:rPr>
      </w:pPr>
      <w:r>
        <w:rPr>
          <w:rFonts w:ascii="Times New Roman"/>
        </w:rPr>
        <w:t>4. BEFORE Minimum_On_Time</w:t>
      </w:r>
    </w:p>
    <w:p>
      <w:pPr>
        <w:pStyle w:val="32"/>
        <w:ind w:left="5670" w:leftChars="500" w:hanging="4620" w:hangingChars="2200"/>
        <w:rPr>
          <w:rFonts w:ascii="Times New Roman"/>
        </w:rPr>
      </w:pPr>
      <w:r>
        <w:rPr>
          <w:rFonts w:ascii="Times New Roman"/>
        </w:rPr>
        <w:t>WRITE Present_Value = INACTIVE</w:t>
      </w:r>
      <w:r>
        <w:rPr>
          <w:rFonts w:hint="eastAsia" w:ascii="Times New Roman"/>
        </w:rPr>
        <w:t>，</w:t>
      </w:r>
      <w:r>
        <w:rPr>
          <w:rFonts w:ascii="Times New Roman"/>
        </w:rPr>
        <w:t>PRIORITY = (any value numerically lower than 6 (higher   priority))</w:t>
      </w:r>
    </w:p>
    <w:p>
      <w:pPr>
        <w:pStyle w:val="32"/>
        <w:rPr>
          <w:rFonts w:ascii="Times New Roman"/>
        </w:rPr>
      </w:pPr>
      <w:r>
        <w:rPr>
          <w:rFonts w:ascii="Times New Roman"/>
        </w:rPr>
        <w:t>5. VERIFY Present_Value = INACTIVE</w:t>
      </w:r>
    </w:p>
    <w:p>
      <w:pPr>
        <w:pStyle w:val="32"/>
        <w:rPr>
          <w:rFonts w:ascii="Times New Roman"/>
        </w:rPr>
      </w:pPr>
      <w:r>
        <w:rPr>
          <w:rFonts w:ascii="Times New Roman"/>
        </w:rPr>
        <w:t>6. VERIFY Priority_Array = INACTIVE</w:t>
      </w:r>
      <w:r>
        <w:rPr>
          <w:rFonts w:hint="eastAsia" w:ascii="Times New Roman"/>
        </w:rPr>
        <w:t>，</w:t>
      </w:r>
      <w:r>
        <w:rPr>
          <w:rFonts w:ascii="Times New Roman"/>
        </w:rPr>
        <w:t>PRIORITY = 6</w:t>
      </w:r>
    </w:p>
    <w:p>
      <w:pPr>
        <w:pStyle w:val="32"/>
      </w:pPr>
      <w:r>
        <w:rPr>
          <w:rFonts w:hint="eastAsia"/>
        </w:rPr>
        <w:t>注释：如果支持</w:t>
      </w:r>
      <w:bookmarkStart w:id="573" w:name="_Hlk53178425"/>
      <w:r>
        <w:rPr>
          <w:rFonts w:hint="eastAsia"/>
        </w:rPr>
        <w:t>最小关断时间</w:t>
      </w:r>
      <w:bookmarkEnd w:id="573"/>
      <w:r>
        <w:rPr>
          <w:rFonts w:hint="eastAsia"/>
        </w:rPr>
        <w:t>，不支持最小开启时间，则测试步骤</w:t>
      </w:r>
      <w:r>
        <w:rPr>
          <w:rFonts w:hint="eastAsia" w:ascii="Times New Roman"/>
        </w:rPr>
        <w:t>1</w:t>
      </w:r>
      <w:r>
        <w:rPr>
          <w:rFonts w:hint="eastAsia"/>
        </w:rPr>
        <w:t>至</w:t>
      </w:r>
      <w:r>
        <w:rPr>
          <w:rFonts w:hint="eastAsia" w:ascii="Times New Roman"/>
        </w:rPr>
        <w:t>3</w:t>
      </w:r>
      <w:r>
        <w:rPr>
          <w:rFonts w:hint="eastAsia"/>
        </w:rPr>
        <w:t>的</w:t>
      </w:r>
      <w:r>
        <w:rPr>
          <w:rFonts w:hint="eastAsia" w:ascii="Times New Roman"/>
        </w:rPr>
        <w:t>ACTIVE</w:t>
      </w:r>
      <w:r>
        <w:rPr>
          <w:rFonts w:hint="eastAsia"/>
        </w:rPr>
        <w:t>改为</w:t>
      </w:r>
      <w:r>
        <w:rPr>
          <w:rFonts w:hint="eastAsia" w:ascii="Times New Roman"/>
        </w:rPr>
        <w:t>INACTIVE</w:t>
      </w:r>
      <w:r>
        <w:rPr>
          <w:rFonts w:hint="eastAsia"/>
        </w:rPr>
        <w:t>，步骤</w:t>
      </w:r>
      <w:r>
        <w:rPr>
          <w:rFonts w:hint="eastAsia" w:ascii="Times New Roman"/>
        </w:rPr>
        <w:t>4</w:t>
      </w:r>
      <w:r>
        <w:rPr>
          <w:rFonts w:hint="eastAsia"/>
        </w:rPr>
        <w:t>至</w:t>
      </w:r>
      <w:r>
        <w:rPr>
          <w:rFonts w:hint="eastAsia" w:ascii="Times New Roman"/>
        </w:rPr>
        <w:t>7</w:t>
      </w:r>
      <w:r>
        <w:rPr>
          <w:rFonts w:hint="eastAsia"/>
        </w:rPr>
        <w:t>的</w:t>
      </w:r>
      <w:r>
        <w:rPr>
          <w:rFonts w:hint="eastAsia" w:ascii="Times New Roman"/>
        </w:rPr>
        <w:t>INACTIVE</w:t>
      </w:r>
      <w:r>
        <w:rPr>
          <w:rFonts w:hint="eastAsia"/>
        </w:rPr>
        <w:t>改为</w:t>
      </w:r>
      <w:r>
        <w:rPr>
          <w:rFonts w:hint="eastAsia" w:ascii="Times New Roman"/>
        </w:rPr>
        <w:t>ACTIVE</w:t>
      </w:r>
      <w:r>
        <w:rPr>
          <w:rFonts w:hint="eastAsia"/>
        </w:rPr>
        <w:t>，步骤</w:t>
      </w:r>
      <w:r>
        <w:rPr>
          <w:rFonts w:hint="eastAsia" w:ascii="Times New Roman"/>
        </w:rPr>
        <w:t>4</w:t>
      </w:r>
      <w:r>
        <w:rPr>
          <w:rFonts w:hint="eastAsia"/>
        </w:rPr>
        <w:t>仍用最小关断时间。</w:t>
      </w:r>
    </w:p>
    <w:p>
      <w:pPr>
        <w:pStyle w:val="868"/>
        <w:numPr>
          <w:ilvl w:val="0"/>
          <w:numId w:val="26"/>
        </w:numPr>
        <w:spacing w:before="156" w:after="156"/>
      </w:pPr>
      <w:r>
        <w:rPr>
          <w:rFonts w:hint="eastAsia" w:ascii="Times New Roman"/>
        </w:rPr>
        <w:t>C</w:t>
      </w:r>
      <w:r>
        <w:rPr>
          <w:rFonts w:ascii="Times New Roman"/>
        </w:rPr>
        <w:t>OV</w:t>
      </w:r>
      <w:r>
        <w:rPr>
          <w:rFonts w:hint="eastAsia"/>
        </w:rPr>
        <w:t>测试</w:t>
      </w:r>
    </w:p>
    <w:p>
      <w:pPr>
        <w:pStyle w:val="32"/>
      </w:pPr>
      <w:r>
        <w:rPr>
          <w:rFonts w:hint="eastAsia" w:ascii="Times New Roman"/>
        </w:rPr>
        <w:t>8</w:t>
      </w:r>
      <w:r>
        <w:rPr>
          <w:rFonts w:hint="eastAsia"/>
        </w:rPr>
        <w:t>.</w:t>
      </w:r>
      <w:r>
        <w:rPr>
          <w:rFonts w:hint="eastAsia" w:ascii="Times New Roman"/>
        </w:rPr>
        <w:t>2</w:t>
      </w:r>
      <w:r>
        <w:rPr>
          <w:rFonts w:hint="eastAsia"/>
        </w:rPr>
        <w:t>和</w:t>
      </w:r>
      <w:r>
        <w:rPr>
          <w:rFonts w:hint="eastAsia" w:ascii="Times New Roman"/>
        </w:rPr>
        <w:t>9</w:t>
      </w:r>
      <w:r>
        <w:rPr>
          <w:rFonts w:hint="eastAsia"/>
        </w:rPr>
        <w:t>.</w:t>
      </w:r>
      <w:r>
        <w:rPr>
          <w:rFonts w:hint="eastAsia" w:ascii="Times New Roman"/>
        </w:rPr>
        <w:t>6</w:t>
      </w:r>
      <w:r>
        <w:rPr>
          <w:rFonts w:hint="eastAsia"/>
        </w:rPr>
        <w:t>中包括了执行</w:t>
      </w:r>
      <w:r>
        <w:rPr>
          <w:rFonts w:hint="eastAsia" w:ascii="Times New Roman"/>
        </w:rPr>
        <w:t>COV</w:t>
      </w:r>
      <w:r>
        <w:rPr>
          <w:rFonts w:hint="eastAsia"/>
        </w:rPr>
        <w:t>功能的测试。</w:t>
      </w:r>
    </w:p>
    <w:p>
      <w:pPr>
        <w:pStyle w:val="868"/>
        <w:numPr>
          <w:ilvl w:val="0"/>
          <w:numId w:val="26"/>
        </w:numPr>
        <w:spacing w:before="156" w:after="156"/>
      </w:pPr>
      <w:r>
        <w:rPr>
          <w:rFonts w:hint="eastAsia"/>
        </w:rPr>
        <w:t>状态测试中二进制值对象的变化</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14</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16</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14</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16</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13</w:t>
      </w:r>
      <w:r>
        <w:rPr>
          <w:rFonts w:hint="eastAsia"/>
        </w:rPr>
        <w:t>，和</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14</w:t>
      </w:r>
      <w:r>
        <w:rPr>
          <w:rFonts w:hint="eastAsia"/>
        </w:rPr>
        <w:t>。</w:t>
      </w:r>
    </w:p>
    <w:p>
      <w:pPr>
        <w:pStyle w:val="32"/>
      </w:pPr>
      <w:r>
        <w:rPr>
          <w:rFonts w:hint="eastAsia"/>
        </w:rPr>
        <w:t>目的：验证二进制对象所有属性是否随跟踪状态的更改（</w:t>
      </w:r>
      <w:r>
        <w:rPr>
          <w:rFonts w:hint="eastAsia" w:ascii="Times New Roman"/>
        </w:rPr>
        <w:t>present</w:t>
      </w:r>
      <w:r>
        <w:rPr>
          <w:rFonts w:hint="eastAsia"/>
        </w:rPr>
        <w:t>_</w:t>
      </w:r>
      <w:r>
        <w:rPr>
          <w:rFonts w:hint="eastAsia" w:ascii="Times New Roman"/>
        </w:rPr>
        <w:t>value</w:t>
      </w:r>
      <w:r>
        <w:rPr>
          <w:rFonts w:hint="eastAsia"/>
        </w:rPr>
        <w:t>的改变）而更改。若不支持</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 xml:space="preserve">， </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Time</w:t>
      </w:r>
      <w:r>
        <w:rPr>
          <w:rFonts w:hint="eastAsia"/>
        </w:rPr>
        <w:t xml:space="preserve">和 </w:t>
      </w:r>
      <w:r>
        <w:rPr>
          <w:rFonts w:hint="eastAsia" w:ascii="Times New Roman"/>
        </w:rPr>
        <w:t>Time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_</w:t>
      </w:r>
      <w:r>
        <w:rPr>
          <w:rFonts w:hint="eastAsia" w:ascii="Times New Roman"/>
        </w:rPr>
        <w:t>Reset</w:t>
      </w:r>
      <w:r>
        <w:rPr>
          <w:rFonts w:hint="eastAsia"/>
        </w:rPr>
        <w:t>属性，则跳过此测试。本测试适用于二进制输入、二进制输出和二进制值对象。</w:t>
      </w:r>
    </w:p>
    <w:p>
      <w:pPr>
        <w:pStyle w:val="32"/>
      </w:pPr>
      <w:r>
        <w:rPr>
          <w:rFonts w:hint="eastAsia"/>
        </w:rPr>
        <w:t>测试思想：改变测试二进制对象的</w:t>
      </w:r>
      <w:r>
        <w:rPr>
          <w:rFonts w:hint="eastAsia" w:ascii="Times New Roman"/>
        </w:rPr>
        <w:t>Present</w:t>
      </w:r>
      <w:r>
        <w:rPr>
          <w:rFonts w:hint="eastAsia"/>
        </w:rPr>
        <w:t>_</w:t>
      </w:r>
      <w:r>
        <w:rPr>
          <w:rFonts w:hint="eastAsia" w:ascii="Times New Roman"/>
        </w:rPr>
        <w:t>Value</w:t>
      </w:r>
      <w:r>
        <w:rPr>
          <w:rFonts w:hint="eastAsia"/>
        </w:rPr>
        <w:t>。查看</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属性值，检测其是否增加，查看</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Time</w:t>
      </w:r>
      <w:r>
        <w:rPr>
          <w:rFonts w:hint="eastAsia"/>
        </w:rPr>
        <w:t>属性值，检测其是否被更新。复位</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，查看</w:t>
      </w:r>
      <w:r>
        <w:rPr>
          <w:rFonts w:hint="eastAsia" w:ascii="Times New Roman"/>
        </w:rPr>
        <w:t>Time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_</w:t>
      </w:r>
      <w:r>
        <w:rPr>
          <w:rFonts w:hint="eastAsia" w:ascii="Times New Roman"/>
        </w:rPr>
        <w:t>Reset</w:t>
      </w:r>
      <w:r>
        <w:rPr>
          <w:rFonts w:hint="eastAsia"/>
        </w:rPr>
        <w:t>属性值，检测其是否已更新。</w:t>
      </w:r>
    </w:p>
    <w:p>
      <w:pPr>
        <w:pStyle w:val="32"/>
      </w:pPr>
      <w:r>
        <w:rPr>
          <w:rFonts w:hint="eastAsia"/>
        </w:rPr>
        <w:t>配置要求：配置被测试的对象，使其</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_</w:t>
      </w:r>
      <w:r>
        <w:rPr>
          <w:rFonts w:hint="eastAsia" w:ascii="Times New Roman"/>
        </w:rPr>
        <w:t>Count</w:t>
      </w:r>
      <w:r>
        <w:rPr>
          <w:rFonts w:hint="eastAsia"/>
        </w:rPr>
        <w:t>属性可写或可更改。</w:t>
      </w:r>
    </w:p>
    <w:p>
      <w:pPr>
        <w:pStyle w:val="32"/>
      </w:pPr>
      <w:r>
        <w:rPr>
          <w:rFonts w:hint="eastAsia"/>
        </w:rPr>
        <w:t>测试步骤：</w:t>
      </w:r>
    </w:p>
    <w:p>
      <w:pPr>
        <w:pStyle w:val="32"/>
        <w:tabs>
          <w:tab w:val="left" w:pos="3150"/>
        </w:tabs>
        <w:rPr>
          <w:rFonts w:ascii="Times New Roman"/>
          <w:szCs w:val="21"/>
        </w:rPr>
      </w:pPr>
      <w:r>
        <w:rPr>
          <w:rFonts w:ascii="Times New Roman"/>
          <w:szCs w:val="21"/>
        </w:rPr>
        <w:t xml:space="preserve">1.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Present_Value </w:t>
      </w:r>
    </w:p>
    <w:p>
      <w:pPr>
        <w:pStyle w:val="32"/>
        <w:tabs>
          <w:tab w:val="left" w:pos="3150"/>
        </w:tabs>
        <w:rPr>
          <w:rFonts w:ascii="Times New Roman"/>
          <w:szCs w:val="21"/>
        </w:rPr>
      </w:pPr>
      <w:r>
        <w:rPr>
          <w:rFonts w:ascii="Times New Roman"/>
          <w:szCs w:val="21"/>
        </w:rPr>
        <w:t xml:space="preserve">2.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Present_Value, </w:t>
      </w:r>
    </w:p>
    <w:p>
      <w:pPr>
        <w:pStyle w:val="32"/>
        <w:tabs>
          <w:tab w:val="left" w:pos="3150"/>
        </w:tabs>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ACTIVE | INACTIVE </w:t>
      </w:r>
    </w:p>
    <w:p>
      <w:pPr>
        <w:pStyle w:val="32"/>
        <w:tabs>
          <w:tab w:val="left" w:pos="3150"/>
        </w:tabs>
        <w:rPr>
          <w:rFonts w:ascii="Times New Roman"/>
          <w:szCs w:val="21"/>
        </w:rPr>
      </w:pPr>
      <w:r>
        <w:rPr>
          <w:rFonts w:ascii="Times New Roman"/>
          <w:szCs w:val="21"/>
        </w:rPr>
        <w:t xml:space="preserve">3.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Change_Of_State_Count </w:t>
      </w:r>
    </w:p>
    <w:p>
      <w:pPr>
        <w:pStyle w:val="32"/>
        <w:tabs>
          <w:tab w:val="left" w:pos="3150"/>
        </w:tabs>
        <w:rPr>
          <w:rFonts w:ascii="Times New Roman"/>
          <w:szCs w:val="21"/>
        </w:rPr>
      </w:pPr>
      <w:r>
        <w:rPr>
          <w:rFonts w:ascii="Times New Roman"/>
          <w:szCs w:val="21"/>
        </w:rPr>
        <w:t xml:space="preserve">4.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ind w:firstLine="525" w:firstLineChars="25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Change_Of_State_Count, </w:t>
      </w:r>
    </w:p>
    <w:p>
      <w:pPr>
        <w:pStyle w:val="32"/>
        <w:tabs>
          <w:tab w:val="left" w:pos="3150"/>
        </w:tabs>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(any valid value, N) </w:t>
      </w:r>
    </w:p>
    <w:p>
      <w:pPr>
        <w:pStyle w:val="32"/>
        <w:tabs>
          <w:tab w:val="left" w:pos="3150"/>
        </w:tabs>
        <w:rPr>
          <w:rFonts w:ascii="Times New Roman"/>
          <w:szCs w:val="21"/>
        </w:rPr>
      </w:pPr>
      <w:r>
        <w:rPr>
          <w:rFonts w:ascii="Times New Roman"/>
          <w:szCs w:val="21"/>
        </w:rPr>
        <w:t xml:space="preserve">5. IF (Present_Value is writable) THEN </w:t>
      </w:r>
    </w:p>
    <w:p>
      <w:pPr>
        <w:pStyle w:val="32"/>
        <w:tabs>
          <w:tab w:val="left" w:pos="3150"/>
        </w:tabs>
        <w:rPr>
          <w:rFonts w:ascii="Times New Roman"/>
          <w:szCs w:val="21"/>
        </w:rPr>
      </w:pPr>
      <w:r>
        <w:rPr>
          <w:rFonts w:ascii="Times New Roman"/>
          <w:szCs w:val="21"/>
        </w:rPr>
        <w:t xml:space="preserve">      IF (the value returned in step 2 was ACTIVE) THEN </w:t>
      </w:r>
    </w:p>
    <w:p>
      <w:pPr>
        <w:pStyle w:val="32"/>
        <w:tabs>
          <w:tab w:val="left" w:pos="3150"/>
        </w:tabs>
        <w:rPr>
          <w:rFonts w:ascii="Times New Roman"/>
          <w:szCs w:val="21"/>
        </w:rPr>
      </w:pPr>
      <w:r>
        <w:rPr>
          <w:rFonts w:ascii="Times New Roman"/>
          <w:szCs w:val="21"/>
        </w:rPr>
        <w:t xml:space="preserve">          WRITE Present_Value = INACTIVE </w:t>
      </w:r>
    </w:p>
    <w:p>
      <w:pPr>
        <w:pStyle w:val="32"/>
        <w:tabs>
          <w:tab w:val="left" w:pos="3150"/>
        </w:tabs>
        <w:rPr>
          <w:rFonts w:ascii="Times New Roman"/>
          <w:szCs w:val="21"/>
        </w:rPr>
      </w:pPr>
      <w:r>
        <w:rPr>
          <w:rFonts w:ascii="Times New Roman"/>
          <w:szCs w:val="21"/>
        </w:rPr>
        <w:t xml:space="preserve">          VERIFY Present_Value = INACTIVE </w:t>
      </w:r>
    </w:p>
    <w:p>
      <w:pPr>
        <w:pStyle w:val="32"/>
        <w:tabs>
          <w:tab w:val="left" w:pos="3150"/>
        </w:tabs>
        <w:rPr>
          <w:rFonts w:ascii="Times New Roman"/>
          <w:szCs w:val="21"/>
        </w:rPr>
      </w:pPr>
      <w:r>
        <w:rPr>
          <w:rFonts w:ascii="Times New Roman"/>
          <w:szCs w:val="21"/>
        </w:rPr>
        <w:t xml:space="preserve">       ELSE </w:t>
      </w:r>
    </w:p>
    <w:p>
      <w:pPr>
        <w:pStyle w:val="32"/>
        <w:tabs>
          <w:tab w:val="left" w:pos="3150"/>
        </w:tabs>
        <w:rPr>
          <w:rFonts w:ascii="Times New Roman"/>
          <w:szCs w:val="21"/>
        </w:rPr>
      </w:pPr>
      <w:r>
        <w:rPr>
          <w:rFonts w:ascii="Times New Roman"/>
          <w:szCs w:val="21"/>
        </w:rPr>
        <w:t xml:space="preserve">          WRITE Present_Value = ACTIVE </w:t>
      </w:r>
    </w:p>
    <w:p>
      <w:pPr>
        <w:pStyle w:val="32"/>
        <w:tabs>
          <w:tab w:val="left" w:pos="3150"/>
        </w:tabs>
        <w:rPr>
          <w:rFonts w:ascii="Times New Roman"/>
          <w:szCs w:val="21"/>
        </w:rPr>
      </w:pPr>
      <w:r>
        <w:rPr>
          <w:rFonts w:ascii="Times New Roman"/>
          <w:szCs w:val="21"/>
        </w:rPr>
        <w:t xml:space="preserve">          VERIFY Present_Value = ACTIVE </w:t>
      </w:r>
    </w:p>
    <w:p>
      <w:pPr>
        <w:pStyle w:val="32"/>
        <w:tabs>
          <w:tab w:val="left" w:pos="3150"/>
        </w:tabs>
        <w:rPr>
          <w:rFonts w:ascii="Times New Roman"/>
          <w:szCs w:val="21"/>
        </w:rPr>
      </w:pPr>
      <w:r>
        <w:rPr>
          <w:rFonts w:ascii="Times New Roman"/>
          <w:szCs w:val="21"/>
        </w:rPr>
        <w:t xml:space="preserve">  ELSE </w:t>
      </w:r>
    </w:p>
    <w:p>
      <w:pPr>
        <w:pStyle w:val="32"/>
        <w:tabs>
          <w:tab w:val="left" w:pos="3150"/>
        </w:tabs>
        <w:rPr>
          <w:rFonts w:ascii="Times New Roman"/>
          <w:szCs w:val="21"/>
        </w:rPr>
      </w:pPr>
      <w:r>
        <w:rPr>
          <w:rFonts w:ascii="Times New Roman"/>
          <w:szCs w:val="21"/>
        </w:rPr>
        <w:t xml:space="preserve">       MAKE (Present_Value change to the opposite state) </w:t>
      </w:r>
    </w:p>
    <w:p>
      <w:pPr>
        <w:pStyle w:val="32"/>
        <w:tabs>
          <w:tab w:val="left" w:pos="3150"/>
        </w:tabs>
        <w:rPr>
          <w:rFonts w:ascii="Times New Roman"/>
          <w:szCs w:val="21"/>
        </w:rPr>
      </w:pPr>
      <w:r>
        <w:rPr>
          <w:rFonts w:ascii="Times New Roman"/>
          <w:szCs w:val="21"/>
        </w:rPr>
        <w:t xml:space="preserve">6.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Local_Date </w:t>
      </w:r>
    </w:p>
    <w:p>
      <w:pPr>
        <w:pStyle w:val="32"/>
        <w:tabs>
          <w:tab w:val="left" w:pos="3150"/>
        </w:tabs>
        <w:rPr>
          <w:rFonts w:ascii="Times New Roman"/>
          <w:szCs w:val="21"/>
        </w:rPr>
      </w:pPr>
      <w:r>
        <w:rPr>
          <w:rFonts w:ascii="Times New Roman"/>
          <w:szCs w:val="21"/>
        </w:rPr>
        <w:t xml:space="preserve">7. RECEIVE ReadProperty-ACK, </w:t>
      </w:r>
    </w:p>
    <w:p>
      <w:pPr>
        <w:pStyle w:val="32"/>
        <w:tabs>
          <w:tab w:val="left" w:pos="3150"/>
        </w:tabs>
        <w:ind w:firstLine="525" w:firstLineChars="25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 Date, </w:t>
      </w:r>
    </w:p>
    <w:p>
      <w:pPr>
        <w:pStyle w:val="32"/>
        <w:tabs>
          <w:tab w:val="left" w:pos="3150"/>
        </w:tabs>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(the current local date, D) </w:t>
      </w:r>
    </w:p>
    <w:p>
      <w:pPr>
        <w:pStyle w:val="32"/>
        <w:tabs>
          <w:tab w:val="left" w:pos="3150"/>
        </w:tabs>
        <w:rPr>
          <w:rFonts w:ascii="Times New Roman"/>
          <w:szCs w:val="21"/>
        </w:rPr>
      </w:pPr>
      <w:r>
        <w:rPr>
          <w:rFonts w:ascii="Times New Roman"/>
          <w:szCs w:val="21"/>
        </w:rPr>
        <w:t xml:space="preserve">8.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Local_Time </w:t>
      </w:r>
    </w:p>
    <w:p>
      <w:pPr>
        <w:pStyle w:val="32"/>
        <w:tabs>
          <w:tab w:val="left" w:pos="3150"/>
        </w:tabs>
        <w:rPr>
          <w:rFonts w:ascii="Times New Roman"/>
          <w:szCs w:val="21"/>
        </w:rPr>
      </w:pPr>
      <w:r>
        <w:rPr>
          <w:rFonts w:ascii="Times New Roman"/>
          <w:szCs w:val="21"/>
        </w:rPr>
        <w:t xml:space="preserve">9.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Local_Time, </w:t>
      </w:r>
    </w:p>
    <w:p>
      <w:pPr>
        <w:pStyle w:val="32"/>
        <w:tabs>
          <w:tab w:val="left" w:pos="3150"/>
        </w:tabs>
        <w:rPr>
          <w:rFonts w:ascii="Times New Roman"/>
          <w:szCs w:val="21"/>
        </w:rPr>
      </w:pPr>
      <w:r>
        <w:rPr>
          <w:rFonts w:ascii="Times New Roman"/>
          <w:szCs w:val="21"/>
        </w:rPr>
        <w:t xml:space="preserve">      'Property Value' = </w:t>
      </w:r>
      <w:r>
        <w:rPr>
          <w:rFonts w:ascii="Times New Roman"/>
          <w:szCs w:val="21"/>
        </w:rPr>
        <w:tab/>
      </w:r>
      <w:r>
        <w:rPr>
          <w:rFonts w:ascii="Times New Roman"/>
          <w:szCs w:val="21"/>
        </w:rPr>
        <w:t>(the current local time, T</w:t>
      </w:r>
      <w:r>
        <w:rPr>
          <w:rFonts w:ascii="Times New Roman"/>
          <w:szCs w:val="21"/>
          <w:vertAlign w:val="subscript"/>
        </w:rPr>
        <w:t>LOC</w:t>
      </w:r>
      <w:r>
        <w:rPr>
          <w:rFonts w:ascii="Times New Roman"/>
          <w:szCs w:val="21"/>
        </w:rPr>
        <w:t xml:space="preserve">) </w:t>
      </w:r>
    </w:p>
    <w:p>
      <w:pPr>
        <w:pStyle w:val="32"/>
        <w:tabs>
          <w:tab w:val="left" w:pos="3150"/>
        </w:tabs>
        <w:rPr>
          <w:rFonts w:ascii="Times New Roman"/>
          <w:szCs w:val="21"/>
        </w:rPr>
      </w:pPr>
      <w:r>
        <w:rPr>
          <w:rFonts w:ascii="Times New Roman"/>
          <w:szCs w:val="21"/>
        </w:rPr>
        <w:t xml:space="preserve">10. WAIT </w:t>
      </w:r>
      <w:r>
        <w:rPr>
          <w:rFonts w:ascii="Times New Roman"/>
          <w:b/>
          <w:bCs/>
          <w:szCs w:val="21"/>
        </w:rPr>
        <w:t>Internal Processing Fail Time</w:t>
      </w:r>
    </w:p>
    <w:p>
      <w:pPr>
        <w:pStyle w:val="32"/>
        <w:tabs>
          <w:tab w:val="left" w:pos="3150"/>
        </w:tabs>
        <w:rPr>
          <w:rFonts w:ascii="Times New Roman"/>
          <w:szCs w:val="21"/>
        </w:rPr>
      </w:pPr>
      <w:r>
        <w:rPr>
          <w:rFonts w:ascii="Times New Roman"/>
          <w:szCs w:val="21"/>
        </w:rPr>
        <w:t xml:space="preserve">11.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Change_Of_State_Time </w:t>
      </w:r>
    </w:p>
    <w:p>
      <w:pPr>
        <w:pStyle w:val="32"/>
        <w:tabs>
          <w:tab w:val="left" w:pos="3150"/>
        </w:tabs>
        <w:rPr>
          <w:rFonts w:ascii="Times New Roman"/>
          <w:szCs w:val="21"/>
        </w:rPr>
      </w:pPr>
      <w:r>
        <w:rPr>
          <w:rFonts w:ascii="Times New Roman"/>
          <w:szCs w:val="21"/>
        </w:rPr>
        <w:t xml:space="preserve">12. RECEIVE ReadProperty-ACK, </w:t>
      </w:r>
    </w:p>
    <w:p>
      <w:pPr>
        <w:pStyle w:val="32"/>
        <w:tabs>
          <w:tab w:val="left" w:pos="3150"/>
        </w:tabs>
        <w:ind w:firstLine="1050" w:firstLineChars="500"/>
        <w:rPr>
          <w:rFonts w:ascii="Times New Roman"/>
          <w:szCs w:val="21"/>
        </w:rPr>
      </w:pPr>
      <w:r>
        <w:rPr>
          <w:rFonts w:ascii="Times New Roman"/>
          <w:szCs w:val="21"/>
        </w:rPr>
        <w:t xml:space="preserve">'Object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Change_Of_State_Time, </w:t>
      </w:r>
    </w:p>
    <w:p>
      <w:pPr>
        <w:pStyle w:val="32"/>
        <w:tabs>
          <w:tab w:val="left" w:pos="3150"/>
        </w:tabs>
        <w:ind w:left="3780" w:leftChars="200" w:hanging="3360" w:hangingChars="160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(a date and time such that the date = D and the time is approximately T</w:t>
      </w:r>
      <w:r>
        <w:rPr>
          <w:rFonts w:ascii="Times New Roman"/>
          <w:szCs w:val="21"/>
          <w:vertAlign w:val="subscript"/>
        </w:rPr>
        <w:t>LOC</w:t>
      </w:r>
      <w:r>
        <w:rPr>
          <w:rFonts w:ascii="Times New Roman"/>
          <w:szCs w:val="21"/>
        </w:rPr>
        <w:t xml:space="preserve">) </w:t>
      </w:r>
    </w:p>
    <w:p>
      <w:pPr>
        <w:pStyle w:val="32"/>
        <w:tabs>
          <w:tab w:val="left" w:pos="3150"/>
        </w:tabs>
        <w:rPr>
          <w:rFonts w:ascii="Times New Roman"/>
          <w:szCs w:val="21"/>
        </w:rPr>
      </w:pPr>
      <w:r>
        <w:rPr>
          <w:rFonts w:ascii="Times New Roman"/>
          <w:szCs w:val="21"/>
        </w:rPr>
        <w:t xml:space="preserve">13.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Change_Of_State_Count </w:t>
      </w:r>
    </w:p>
    <w:p>
      <w:pPr>
        <w:pStyle w:val="32"/>
        <w:tabs>
          <w:tab w:val="left" w:pos="3150"/>
        </w:tabs>
        <w:rPr>
          <w:rFonts w:ascii="Times New Roman"/>
          <w:szCs w:val="21"/>
        </w:rPr>
      </w:pPr>
      <w:r>
        <w:rPr>
          <w:rFonts w:ascii="Times New Roman"/>
          <w:szCs w:val="21"/>
        </w:rPr>
        <w:t xml:space="preserve">14.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Change_Of_State_Count, </w:t>
      </w:r>
    </w:p>
    <w:p>
      <w:pPr>
        <w:pStyle w:val="32"/>
        <w:tabs>
          <w:tab w:val="left" w:pos="3150"/>
        </w:tabs>
        <w:ind w:firstLine="525" w:firstLineChars="25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 xml:space="preserve">N + 1 </w:t>
      </w:r>
    </w:p>
    <w:p>
      <w:pPr>
        <w:pStyle w:val="32"/>
        <w:tabs>
          <w:tab w:val="left" w:pos="3150"/>
        </w:tabs>
        <w:rPr>
          <w:rFonts w:ascii="Times New Roman"/>
          <w:szCs w:val="21"/>
        </w:rPr>
      </w:pPr>
      <w:r>
        <w:rPr>
          <w:rFonts w:ascii="Times New Roman"/>
          <w:szCs w:val="21"/>
        </w:rPr>
        <w:t xml:space="preserve">15. IF (Change_Of_State_Count is writable) THEN </w:t>
      </w:r>
    </w:p>
    <w:p>
      <w:pPr>
        <w:pStyle w:val="32"/>
        <w:tabs>
          <w:tab w:val="left" w:pos="3150"/>
        </w:tabs>
        <w:rPr>
          <w:rFonts w:ascii="Times New Roman"/>
          <w:szCs w:val="21"/>
        </w:rPr>
      </w:pPr>
      <w:r>
        <w:rPr>
          <w:rFonts w:ascii="Times New Roman"/>
          <w:szCs w:val="21"/>
        </w:rPr>
        <w:t xml:space="preserve">       WRITE Change_Of_State_Count = 0 </w:t>
      </w:r>
    </w:p>
    <w:p>
      <w:pPr>
        <w:pStyle w:val="32"/>
        <w:tabs>
          <w:tab w:val="left" w:pos="3150"/>
        </w:tabs>
        <w:rPr>
          <w:rFonts w:ascii="Times New Roman"/>
          <w:szCs w:val="21"/>
        </w:rPr>
      </w:pPr>
      <w:r>
        <w:rPr>
          <w:rFonts w:ascii="Times New Roman"/>
          <w:szCs w:val="21"/>
        </w:rPr>
        <w:t xml:space="preserve">       VERIFY Change_Of_State_Count = 0 </w:t>
      </w:r>
    </w:p>
    <w:p>
      <w:pPr>
        <w:pStyle w:val="32"/>
        <w:tabs>
          <w:tab w:val="left" w:pos="3150"/>
        </w:tabs>
        <w:rPr>
          <w:rFonts w:ascii="Times New Roman"/>
          <w:szCs w:val="21"/>
        </w:rPr>
      </w:pPr>
      <w:r>
        <w:rPr>
          <w:rFonts w:ascii="Times New Roman"/>
          <w:szCs w:val="21"/>
        </w:rPr>
        <w:t xml:space="preserve">   ELSE </w:t>
      </w:r>
    </w:p>
    <w:p>
      <w:pPr>
        <w:pStyle w:val="32"/>
        <w:tabs>
          <w:tab w:val="left" w:pos="3150"/>
        </w:tabs>
        <w:rPr>
          <w:rFonts w:ascii="Times New Roman"/>
          <w:szCs w:val="21"/>
        </w:rPr>
      </w:pPr>
      <w:r>
        <w:rPr>
          <w:rFonts w:ascii="Times New Roman"/>
          <w:szCs w:val="21"/>
        </w:rPr>
        <w:t xml:space="preserve">       MAKE (Change_Of_State_Count = 0) </w:t>
      </w:r>
    </w:p>
    <w:p>
      <w:pPr>
        <w:pStyle w:val="32"/>
        <w:tabs>
          <w:tab w:val="left" w:pos="3150"/>
        </w:tabs>
        <w:rPr>
          <w:rFonts w:ascii="Times New Roman"/>
          <w:szCs w:val="21"/>
        </w:rPr>
      </w:pPr>
      <w:r>
        <w:rPr>
          <w:rFonts w:ascii="Times New Roman"/>
          <w:szCs w:val="21"/>
        </w:rPr>
        <w:t xml:space="preserve">16.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Local_Time </w:t>
      </w:r>
    </w:p>
    <w:p>
      <w:pPr>
        <w:pStyle w:val="32"/>
        <w:tabs>
          <w:tab w:val="left" w:pos="3150"/>
        </w:tabs>
        <w:rPr>
          <w:rFonts w:ascii="Times New Roman"/>
          <w:szCs w:val="21"/>
        </w:rPr>
      </w:pPr>
      <w:r>
        <w:rPr>
          <w:rFonts w:ascii="Times New Roman"/>
          <w:szCs w:val="21"/>
        </w:rPr>
        <w:t xml:space="preserve">17.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IUT's Device object),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Local_Time, </w:t>
      </w:r>
    </w:p>
    <w:p>
      <w:pPr>
        <w:pStyle w:val="32"/>
        <w:tabs>
          <w:tab w:val="left" w:pos="3150"/>
        </w:tabs>
        <w:rPr>
          <w:rFonts w:ascii="Times New Roman"/>
          <w:szCs w:val="21"/>
        </w:rPr>
      </w:pPr>
      <w:r>
        <w:rPr>
          <w:rFonts w:ascii="Times New Roman"/>
          <w:szCs w:val="21"/>
        </w:rPr>
        <w:t xml:space="preserve">       'Property Value' =    </w:t>
      </w:r>
      <w:r>
        <w:rPr>
          <w:rFonts w:ascii="Times New Roman"/>
          <w:szCs w:val="21"/>
        </w:rPr>
        <w:tab/>
      </w:r>
      <w:r>
        <w:rPr>
          <w:rFonts w:ascii="Times New Roman"/>
          <w:szCs w:val="21"/>
        </w:rPr>
        <w:t>(the current local time, T</w:t>
      </w:r>
      <w:r>
        <w:rPr>
          <w:rFonts w:ascii="Times New Roman"/>
          <w:szCs w:val="21"/>
          <w:vertAlign w:val="subscript"/>
        </w:rPr>
        <w:t>LOC</w:t>
      </w:r>
      <w:r>
        <w:rPr>
          <w:rFonts w:ascii="Times New Roman"/>
          <w:szCs w:val="21"/>
        </w:rPr>
        <w:t xml:space="preserve">) </w:t>
      </w:r>
    </w:p>
    <w:p>
      <w:pPr>
        <w:pStyle w:val="32"/>
        <w:tabs>
          <w:tab w:val="left" w:pos="3150"/>
        </w:tabs>
        <w:rPr>
          <w:rFonts w:ascii="Times New Roman"/>
          <w:szCs w:val="21"/>
        </w:rPr>
      </w:pPr>
      <w:r>
        <w:rPr>
          <w:rFonts w:ascii="Times New Roman"/>
          <w:szCs w:val="21"/>
        </w:rPr>
        <w:t xml:space="preserve">18. TRANSMIT ReadProperty-Request,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Time_Of_State_Count_Reset </w:t>
      </w:r>
    </w:p>
    <w:p>
      <w:pPr>
        <w:pStyle w:val="32"/>
        <w:tabs>
          <w:tab w:val="left" w:pos="3150"/>
        </w:tabs>
        <w:rPr>
          <w:rFonts w:ascii="Times New Roman"/>
          <w:szCs w:val="21"/>
        </w:rPr>
      </w:pPr>
      <w:r>
        <w:rPr>
          <w:rFonts w:ascii="Times New Roman"/>
          <w:szCs w:val="21"/>
        </w:rPr>
        <w:t xml:space="preserve">19. RECEIVE ReadProperty-ACK, </w:t>
      </w:r>
    </w:p>
    <w:p>
      <w:pPr>
        <w:pStyle w:val="32"/>
        <w:tabs>
          <w:tab w:val="left" w:pos="3150"/>
        </w:tabs>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(the object being tested), </w:t>
      </w:r>
    </w:p>
    <w:p>
      <w:pPr>
        <w:pStyle w:val="32"/>
        <w:tabs>
          <w:tab w:val="left" w:pos="3150"/>
        </w:tabs>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Time_Of_State_Count_Reset, </w:t>
      </w:r>
    </w:p>
    <w:p>
      <w:pPr>
        <w:pStyle w:val="32"/>
        <w:tabs>
          <w:tab w:val="left" w:pos="3150"/>
        </w:tabs>
        <w:ind w:left="3780" w:leftChars="200" w:hanging="3360" w:hangingChars="1600"/>
        <w:rPr>
          <w:rFonts w:ascii="Times New Roman"/>
          <w:szCs w:val="21"/>
        </w:rPr>
      </w:pPr>
      <w:r>
        <w:rPr>
          <w:rFonts w:ascii="Times New Roman"/>
          <w:szCs w:val="21"/>
        </w:rPr>
        <w:t xml:space="preserve">       'Property Value' = </w:t>
      </w:r>
      <w:r>
        <w:rPr>
          <w:rFonts w:ascii="Times New Roman"/>
          <w:szCs w:val="21"/>
        </w:rPr>
        <w:tab/>
      </w:r>
      <w:r>
        <w:rPr>
          <w:rFonts w:ascii="Times New Roman"/>
          <w:szCs w:val="21"/>
        </w:rPr>
        <w:t>(a date and time such that the date = D and the time is approximately T</w:t>
      </w:r>
      <w:r>
        <w:rPr>
          <w:rFonts w:ascii="Times New Roman"/>
          <w:szCs w:val="21"/>
          <w:vertAlign w:val="subscript"/>
        </w:rPr>
        <w:t>LOC</w:t>
      </w:r>
      <w:r>
        <w:rPr>
          <w:rFonts w:ascii="Times New Roman"/>
          <w:szCs w:val="21"/>
        </w:rPr>
        <w:t>)</w:t>
      </w:r>
    </w:p>
    <w:p>
      <w:pPr>
        <w:pStyle w:val="868"/>
        <w:numPr>
          <w:ilvl w:val="0"/>
          <w:numId w:val="26"/>
        </w:numPr>
        <w:spacing w:before="156" w:after="156"/>
      </w:pPr>
      <w:r>
        <w:rPr>
          <w:rFonts w:hint="eastAsia"/>
        </w:rPr>
        <w:t>二进制对象经过的活动时间测试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17</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17</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16</w:t>
      </w:r>
      <w:r>
        <w:rPr>
          <w:rFonts w:hint="eastAsia"/>
        </w:rPr>
        <w:t>。</w:t>
      </w:r>
    </w:p>
    <w:p>
      <w:pPr>
        <w:pStyle w:val="32"/>
      </w:pPr>
      <w:r>
        <w:rPr>
          <w:rFonts w:hint="eastAsia"/>
        </w:rPr>
        <w:t>目的：验证二进制对象的全部属性是否跟踪活动时间而变化。若不支持</w:t>
      </w: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和</w:t>
      </w:r>
      <w:r>
        <w:rPr>
          <w:rFonts w:hint="eastAsia" w:ascii="Times New Roman"/>
        </w:rPr>
        <w:t>Time</w:t>
      </w:r>
      <w:r>
        <w:rPr>
          <w:rFonts w:hint="eastAsia"/>
        </w:rPr>
        <w:t>_</w:t>
      </w:r>
      <w:r>
        <w:rPr>
          <w:rFonts w:hint="eastAsia" w:ascii="Times New Roman"/>
        </w:rPr>
        <w:t>Of</w:t>
      </w:r>
      <w:r>
        <w:rPr>
          <w:rFonts w:hint="eastAsia"/>
        </w:rPr>
        <w:t>_</w:t>
      </w:r>
      <w:r>
        <w:rPr>
          <w:rFonts w:hint="eastAsia" w:ascii="Times New Roman"/>
        </w:rPr>
        <w:t>Active</w:t>
      </w:r>
      <w:r>
        <w:rPr>
          <w:rFonts w:hint="eastAsia"/>
        </w:rPr>
        <w:t>_</w:t>
      </w:r>
      <w:r>
        <w:rPr>
          <w:rFonts w:hint="eastAsia" w:ascii="Times New Roman"/>
        </w:rPr>
        <w:t>Time</w:t>
      </w:r>
      <w:r>
        <w:rPr>
          <w:rFonts w:hint="eastAsia"/>
        </w:rPr>
        <w:t>_</w:t>
      </w:r>
      <w:r>
        <w:rPr>
          <w:rFonts w:hint="eastAsia" w:ascii="Times New Roman"/>
        </w:rPr>
        <w:t>Reset</w:t>
      </w:r>
      <w:r>
        <w:rPr>
          <w:rFonts w:hint="eastAsia"/>
        </w:rPr>
        <w:t>属性则跳过此试验。本测试适用于二进制输入、二进制输出和二进制值对象。</w:t>
      </w:r>
    </w:p>
    <w:p>
      <w:pPr>
        <w:pStyle w:val="32"/>
      </w:pPr>
      <w:r>
        <w:rPr>
          <w:rFonts w:hint="eastAsia"/>
        </w:rPr>
        <w:t>测试思想：设置二进制对象的</w:t>
      </w:r>
      <w:r>
        <w:rPr>
          <w:rFonts w:hint="eastAsia" w:ascii="Times New Roman"/>
        </w:rPr>
        <w:t>Present</w:t>
      </w:r>
      <w:r>
        <w:rPr>
          <w:rFonts w:hint="eastAsia"/>
        </w:rPr>
        <w:t>_</w:t>
      </w:r>
      <w:r>
        <w:rPr>
          <w:rFonts w:hint="eastAsia" w:ascii="Times New Roman"/>
        </w:rPr>
        <w:t>Value</w:t>
      </w:r>
      <w:r>
        <w:rPr>
          <w:rFonts w:hint="eastAsia"/>
        </w:rPr>
        <w:t>为</w:t>
      </w:r>
      <w:r>
        <w:rPr>
          <w:rFonts w:hint="eastAsia" w:ascii="Times New Roman"/>
        </w:rPr>
        <w:t>INACTIVE</w:t>
      </w:r>
      <w:r>
        <w:rPr>
          <w:rFonts w:hint="eastAsia"/>
        </w:rPr>
        <w:t>。查看</w:t>
      </w: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属性，验证当对象处于</w:t>
      </w:r>
      <w:r>
        <w:rPr>
          <w:rFonts w:hint="eastAsia" w:ascii="Times New Roman"/>
        </w:rPr>
        <w:t>INACTIVE</w:t>
      </w:r>
      <w:r>
        <w:rPr>
          <w:rFonts w:hint="eastAsia"/>
        </w:rPr>
        <w:t>状态时不累积时间。然后设置</w:t>
      </w:r>
      <w:r>
        <w:rPr>
          <w:rFonts w:hint="eastAsia" w:ascii="Times New Roman"/>
        </w:rPr>
        <w:t>Present</w:t>
      </w:r>
      <w:r>
        <w:rPr>
          <w:rFonts w:hint="eastAsia"/>
        </w:rPr>
        <w:t>_</w:t>
      </w:r>
      <w:r>
        <w:rPr>
          <w:rFonts w:hint="eastAsia" w:ascii="Times New Roman"/>
        </w:rPr>
        <w:t>Value</w:t>
      </w:r>
      <w:r>
        <w:rPr>
          <w:rFonts w:hint="eastAsia"/>
        </w:rPr>
        <w:t>为</w:t>
      </w:r>
      <w:r>
        <w:rPr>
          <w:rFonts w:hint="eastAsia" w:ascii="Times New Roman"/>
        </w:rPr>
        <w:t>ACTIVE</w:t>
      </w:r>
      <w:r>
        <w:rPr>
          <w:rFonts w:hint="eastAsia"/>
        </w:rPr>
        <w:t>，查看</w:t>
      </w: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的属性，验证当对象处于</w:t>
      </w:r>
      <w:r>
        <w:rPr>
          <w:rFonts w:hint="eastAsia" w:ascii="Times New Roman"/>
        </w:rPr>
        <w:t>ACTIVE</w:t>
      </w:r>
      <w:r>
        <w:rPr>
          <w:rFonts w:hint="eastAsia"/>
        </w:rPr>
        <w:t>时累积时间。再设置</w:t>
      </w:r>
      <w:r>
        <w:rPr>
          <w:rFonts w:hint="eastAsia" w:ascii="Times New Roman"/>
        </w:rPr>
        <w:t>Present</w:t>
      </w:r>
      <w:r>
        <w:rPr>
          <w:rFonts w:hint="eastAsia"/>
        </w:rPr>
        <w:t>_</w:t>
      </w:r>
      <w:r>
        <w:rPr>
          <w:rFonts w:hint="eastAsia" w:ascii="Times New Roman"/>
        </w:rPr>
        <w:t>Value</w:t>
      </w:r>
      <w:r>
        <w:rPr>
          <w:rFonts w:hint="eastAsia"/>
        </w:rPr>
        <w:t>为</w:t>
      </w:r>
      <w:r>
        <w:rPr>
          <w:rFonts w:hint="eastAsia" w:ascii="Times New Roman"/>
        </w:rPr>
        <w:t>INACTIVE</w:t>
      </w:r>
      <w:r>
        <w:rPr>
          <w:rFonts w:hint="eastAsia"/>
        </w:rPr>
        <w:t>，复位</w:t>
      </w: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。查看</w:t>
      </w:r>
      <w:r>
        <w:rPr>
          <w:rFonts w:hint="eastAsia" w:ascii="Times New Roman"/>
        </w:rPr>
        <w:t>Time</w:t>
      </w:r>
      <w:r>
        <w:rPr>
          <w:rFonts w:hint="eastAsia"/>
        </w:rPr>
        <w:t>_</w:t>
      </w:r>
      <w:r>
        <w:rPr>
          <w:rFonts w:hint="eastAsia" w:ascii="Times New Roman"/>
        </w:rPr>
        <w:t>Of</w:t>
      </w:r>
      <w:r>
        <w:rPr>
          <w:rFonts w:hint="eastAsia"/>
        </w:rPr>
        <w:t>_</w:t>
      </w:r>
      <w:r>
        <w:rPr>
          <w:rFonts w:hint="eastAsia" w:ascii="Times New Roman"/>
        </w:rPr>
        <w:t>Active</w:t>
      </w:r>
      <w:r>
        <w:rPr>
          <w:rFonts w:hint="eastAsia"/>
        </w:rPr>
        <w:t>_</w:t>
      </w:r>
      <w:r>
        <w:rPr>
          <w:rFonts w:hint="eastAsia" w:ascii="Times New Roman"/>
        </w:rPr>
        <w:t>Time</w:t>
      </w:r>
      <w:r>
        <w:rPr>
          <w:rFonts w:hint="eastAsia"/>
        </w:rPr>
        <w:t>_</w:t>
      </w:r>
      <w:r>
        <w:rPr>
          <w:rFonts w:hint="eastAsia" w:ascii="Times New Roman"/>
        </w:rPr>
        <w:t>Reset</w:t>
      </w:r>
      <w:r>
        <w:rPr>
          <w:rFonts w:hint="eastAsia"/>
        </w:rPr>
        <w:t>，验证其已被更新。</w:t>
      </w:r>
    </w:p>
    <w:p>
      <w:pPr>
        <w:pStyle w:val="32"/>
      </w:pPr>
      <w:r>
        <w:rPr>
          <w:rFonts w:hint="eastAsia"/>
        </w:rPr>
        <w:t>配置要求：配置测试对象，使得</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属性可写或可改变。</w:t>
      </w:r>
    </w:p>
    <w:p>
      <w:pPr>
        <w:pStyle w:val="32"/>
      </w:pPr>
      <w:r>
        <w:rPr>
          <w:rFonts w:hint="eastAsia"/>
        </w:rPr>
        <w:t>测试步骤：</w:t>
      </w:r>
    </w:p>
    <w:p>
      <w:pPr>
        <w:pStyle w:val="32"/>
        <w:tabs>
          <w:tab w:val="left" w:pos="3150"/>
        </w:tabs>
        <w:rPr>
          <w:rFonts w:ascii="Times New Roman"/>
        </w:rPr>
      </w:pPr>
      <w:r>
        <w:rPr>
          <w:rFonts w:ascii="Times New Roman"/>
        </w:rPr>
        <w:t>1. IF (Present_Value is writable) THEN</w:t>
      </w:r>
    </w:p>
    <w:p>
      <w:pPr>
        <w:pStyle w:val="32"/>
        <w:tabs>
          <w:tab w:val="left" w:pos="3150"/>
        </w:tabs>
        <w:ind w:firstLine="1050" w:firstLineChars="500"/>
        <w:rPr>
          <w:rFonts w:ascii="Times New Roman"/>
        </w:rPr>
      </w:pPr>
      <w:r>
        <w:rPr>
          <w:rFonts w:ascii="Times New Roman"/>
        </w:rPr>
        <w:t>WRITE Present_Value = INACTIVE</w:t>
      </w:r>
    </w:p>
    <w:p>
      <w:pPr>
        <w:pStyle w:val="32"/>
        <w:tabs>
          <w:tab w:val="left" w:pos="3150"/>
        </w:tabs>
        <w:ind w:firstLine="1050" w:firstLineChars="500"/>
        <w:rPr>
          <w:rFonts w:ascii="Times New Roman"/>
        </w:rPr>
      </w:pPr>
      <w:r>
        <w:rPr>
          <w:rFonts w:ascii="Times New Roman"/>
        </w:rPr>
        <w:t>VERIFY Present_Value = INACTIVE</w:t>
      </w:r>
    </w:p>
    <w:p>
      <w:pPr>
        <w:pStyle w:val="32"/>
        <w:tabs>
          <w:tab w:val="left" w:pos="3150"/>
        </w:tabs>
        <w:ind w:firstLine="630" w:firstLineChars="300"/>
        <w:rPr>
          <w:rFonts w:ascii="Times New Roman"/>
        </w:rPr>
      </w:pPr>
      <w:r>
        <w:rPr>
          <w:rFonts w:ascii="Times New Roman"/>
        </w:rPr>
        <w:t>ELSE</w:t>
      </w:r>
    </w:p>
    <w:p>
      <w:pPr>
        <w:pStyle w:val="32"/>
        <w:tabs>
          <w:tab w:val="left" w:pos="3150"/>
        </w:tabs>
        <w:ind w:firstLine="1050" w:firstLineChars="500"/>
        <w:rPr>
          <w:rFonts w:ascii="Times New Roman"/>
        </w:rPr>
      </w:pPr>
      <w:r>
        <w:rPr>
          <w:rFonts w:ascii="Times New Roman"/>
        </w:rPr>
        <w:t>MAKE (Present_Value = INACTIVE)</w:t>
      </w:r>
    </w:p>
    <w:p>
      <w:pPr>
        <w:pStyle w:val="32"/>
        <w:tabs>
          <w:tab w:val="left" w:pos="3150"/>
        </w:tabs>
        <w:rPr>
          <w:rFonts w:ascii="Times New Roman"/>
        </w:rPr>
      </w:pPr>
      <w:r>
        <w:rPr>
          <w:rFonts w:ascii="Times New Roman"/>
        </w:rPr>
        <w:t>2. TRANSMIT ReadProperty-Request</w:t>
      </w:r>
      <w:r>
        <w:rPr>
          <w:rFonts w:hint="eastAsia" w:ascii="Times New Roman"/>
        </w:rPr>
        <w:t>，</w:t>
      </w:r>
    </w:p>
    <w:p>
      <w:pPr>
        <w:pStyle w:val="32"/>
        <w:tabs>
          <w:tab w:val="left" w:pos="315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Elapsed_Active_Time</w:t>
      </w:r>
    </w:p>
    <w:p>
      <w:pPr>
        <w:pStyle w:val="32"/>
        <w:tabs>
          <w:tab w:val="left" w:pos="3150"/>
        </w:tabs>
        <w:rPr>
          <w:rFonts w:ascii="Times New Roman"/>
        </w:rPr>
      </w:pPr>
      <w:r>
        <w:rPr>
          <w:rFonts w:ascii="Times New Roman"/>
        </w:rPr>
        <w:t>3. RECEIVE ReadProperty -ACK</w:t>
      </w:r>
      <w:r>
        <w:rPr>
          <w:rFonts w:hint="eastAsia" w:ascii="Times New Roman"/>
        </w:rPr>
        <w:t>，</w:t>
      </w:r>
    </w:p>
    <w:p>
      <w:pPr>
        <w:pStyle w:val="32"/>
        <w:tabs>
          <w:tab w:val="left" w:pos="315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Elapsed_Active_Time, </w:t>
      </w:r>
    </w:p>
    <w:p>
      <w:pPr>
        <w:pStyle w:val="32"/>
        <w:tabs>
          <w:tab w:val="left" w:pos="3150"/>
        </w:tabs>
        <w:rPr>
          <w:rFonts w:ascii="Times New Roman"/>
        </w:rPr>
      </w:pPr>
      <w:r>
        <w:rPr>
          <w:rFonts w:ascii="Times New Roman"/>
        </w:rPr>
        <w:t xml:space="preserve">      'Property Value' = </w:t>
      </w:r>
      <w:r>
        <w:rPr>
          <w:rFonts w:ascii="Times New Roman"/>
        </w:rPr>
        <w:tab/>
      </w:r>
      <w:r>
        <w:rPr>
          <w:rFonts w:ascii="Times New Roman"/>
        </w:rPr>
        <w:t>(the elapsed active time, T</w:t>
      </w:r>
      <w:r>
        <w:rPr>
          <w:rFonts w:ascii="Times New Roman"/>
          <w:vertAlign w:val="subscript"/>
        </w:rPr>
        <w:t>ELAPSED</w:t>
      </w:r>
      <w:r>
        <w:rPr>
          <w:rFonts w:ascii="Times New Roman"/>
        </w:rPr>
        <w:t xml:space="preserve"> in seconds)</w:t>
      </w:r>
    </w:p>
    <w:p>
      <w:pPr>
        <w:pStyle w:val="32"/>
        <w:tabs>
          <w:tab w:val="left" w:pos="3150"/>
        </w:tabs>
        <w:rPr>
          <w:rFonts w:ascii="Times New Roman"/>
        </w:rPr>
      </w:pPr>
      <w:r>
        <w:rPr>
          <w:rFonts w:ascii="Times New Roman"/>
        </w:rPr>
        <w:t>4. WAIT (1 minute)</w:t>
      </w:r>
    </w:p>
    <w:p>
      <w:pPr>
        <w:pStyle w:val="32"/>
        <w:tabs>
          <w:tab w:val="left" w:pos="3150"/>
        </w:tabs>
        <w:rPr>
          <w:rFonts w:ascii="Times New Roman"/>
        </w:rPr>
      </w:pPr>
      <w:r>
        <w:rPr>
          <w:rFonts w:ascii="Times New Roman"/>
        </w:rPr>
        <w:t>5. TRANSMIT ReadProperty -Request</w:t>
      </w:r>
      <w:r>
        <w:rPr>
          <w:rFonts w:hint="eastAsia" w:ascii="Times New Roman"/>
        </w:rPr>
        <w:t>，</w:t>
      </w:r>
    </w:p>
    <w:p>
      <w:pPr>
        <w:pStyle w:val="32"/>
        <w:tabs>
          <w:tab w:val="left" w:pos="315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Elapsed_Active_Time</w:t>
      </w:r>
    </w:p>
    <w:p>
      <w:pPr>
        <w:pStyle w:val="32"/>
        <w:tabs>
          <w:tab w:val="left" w:pos="3150"/>
        </w:tabs>
        <w:rPr>
          <w:rFonts w:ascii="Times New Roman"/>
        </w:rPr>
      </w:pPr>
      <w:r>
        <w:rPr>
          <w:rFonts w:ascii="Times New Roman"/>
        </w:rPr>
        <w:t>6. RECEIVE ReadProperty -ACK</w:t>
      </w:r>
      <w:r>
        <w:rPr>
          <w:rFonts w:hint="eastAsia" w:ascii="Times New Roman"/>
        </w:rPr>
        <w:t>，</w:t>
      </w:r>
    </w:p>
    <w:p>
      <w:pPr>
        <w:pStyle w:val="32"/>
        <w:tabs>
          <w:tab w:val="left" w:pos="315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Elapsed_Active_Time, </w:t>
      </w:r>
    </w:p>
    <w:p>
      <w:pPr>
        <w:pStyle w:val="32"/>
        <w:tabs>
          <w:tab w:val="left" w:pos="3150"/>
        </w:tabs>
        <w:rPr>
          <w:rFonts w:ascii="Times New Roman"/>
        </w:rPr>
      </w:pPr>
      <w:r>
        <w:rPr>
          <w:rFonts w:ascii="Times New Roman"/>
        </w:rPr>
        <w:t xml:space="preserve">      'Property Value' =   </w:t>
      </w:r>
      <w:r>
        <w:rPr>
          <w:rFonts w:ascii="Times New Roman"/>
        </w:rPr>
        <w:tab/>
      </w:r>
      <w:r>
        <w:rPr>
          <w:rFonts w:ascii="Times New Roman"/>
        </w:rPr>
        <w:t>(the same T</w:t>
      </w:r>
      <w:r>
        <w:rPr>
          <w:rFonts w:ascii="Times New Roman"/>
          <w:vertAlign w:val="subscript"/>
        </w:rPr>
        <w:t>ELAPSED</w:t>
      </w:r>
      <w:r>
        <w:rPr>
          <w:rFonts w:ascii="Times New Roman"/>
        </w:rPr>
        <w:t xml:space="preserve"> as step 3)</w:t>
      </w:r>
    </w:p>
    <w:p>
      <w:pPr>
        <w:pStyle w:val="32"/>
        <w:tabs>
          <w:tab w:val="left" w:pos="3150"/>
        </w:tabs>
        <w:rPr>
          <w:rFonts w:ascii="Times New Roman"/>
        </w:rPr>
      </w:pPr>
      <w:r>
        <w:rPr>
          <w:rFonts w:ascii="Times New Roman"/>
        </w:rPr>
        <w:t>7. IF (Present_Value is writable) THEN</w:t>
      </w:r>
    </w:p>
    <w:p>
      <w:pPr>
        <w:pStyle w:val="32"/>
        <w:tabs>
          <w:tab w:val="left" w:pos="3150"/>
        </w:tabs>
        <w:ind w:firstLine="1050" w:firstLineChars="500"/>
        <w:rPr>
          <w:rFonts w:ascii="Times New Roman"/>
        </w:rPr>
      </w:pPr>
      <w:r>
        <w:rPr>
          <w:rFonts w:ascii="Times New Roman"/>
        </w:rPr>
        <w:t>WRITE Present_Value = ACTIVE</w:t>
      </w:r>
    </w:p>
    <w:p>
      <w:pPr>
        <w:pStyle w:val="32"/>
        <w:tabs>
          <w:tab w:val="left" w:pos="3150"/>
        </w:tabs>
        <w:ind w:firstLine="1050" w:firstLineChars="500"/>
        <w:rPr>
          <w:rFonts w:ascii="Times New Roman"/>
        </w:rPr>
      </w:pPr>
      <w:r>
        <w:rPr>
          <w:rFonts w:ascii="Times New Roman"/>
        </w:rPr>
        <w:t>VERIFY Present_Value = ACTIVE</w:t>
      </w:r>
    </w:p>
    <w:p>
      <w:pPr>
        <w:pStyle w:val="32"/>
        <w:tabs>
          <w:tab w:val="left" w:pos="3150"/>
        </w:tabs>
        <w:ind w:firstLine="630" w:firstLineChars="300"/>
        <w:rPr>
          <w:rFonts w:ascii="Times New Roman"/>
        </w:rPr>
      </w:pPr>
      <w:r>
        <w:rPr>
          <w:rFonts w:ascii="Times New Roman"/>
        </w:rPr>
        <w:t>ELSE</w:t>
      </w:r>
    </w:p>
    <w:p>
      <w:pPr>
        <w:pStyle w:val="32"/>
        <w:tabs>
          <w:tab w:val="left" w:pos="3150"/>
        </w:tabs>
        <w:ind w:firstLine="1050" w:firstLineChars="500"/>
        <w:rPr>
          <w:rFonts w:ascii="Times New Roman"/>
        </w:rPr>
      </w:pPr>
      <w:r>
        <w:rPr>
          <w:rFonts w:ascii="Times New Roman"/>
        </w:rPr>
        <w:t>MAKE (Present_Value = ACTIVE)</w:t>
      </w:r>
    </w:p>
    <w:p>
      <w:pPr>
        <w:pStyle w:val="32"/>
        <w:tabs>
          <w:tab w:val="left" w:pos="3150"/>
        </w:tabs>
        <w:rPr>
          <w:rFonts w:ascii="Times New Roman"/>
        </w:rPr>
      </w:pPr>
      <w:r>
        <w:rPr>
          <w:rFonts w:ascii="Times New Roman"/>
        </w:rPr>
        <w:t>8. WAIT (</w:t>
      </w:r>
      <w:r>
        <w:rPr>
          <w:rFonts w:ascii="Times New Roman"/>
          <w:b/>
          <w:bCs/>
        </w:rPr>
        <w:t>Internal Processing Fail Time</w:t>
      </w:r>
      <w:r>
        <w:rPr>
          <w:rFonts w:ascii="Times New Roman"/>
        </w:rPr>
        <w:t xml:space="preserve"> + 30 seconds)</w:t>
      </w:r>
    </w:p>
    <w:p>
      <w:pPr>
        <w:pStyle w:val="32"/>
        <w:tabs>
          <w:tab w:val="left" w:pos="3150"/>
        </w:tabs>
        <w:rPr>
          <w:rFonts w:ascii="Times New Roman"/>
        </w:rPr>
      </w:pPr>
      <w:r>
        <w:rPr>
          <w:rFonts w:ascii="Times New Roman"/>
        </w:rPr>
        <w:t>9. TRANSMIT ReadProperty -Request</w:t>
      </w:r>
      <w:r>
        <w:rPr>
          <w:rFonts w:hint="eastAsia" w:ascii="Times New Roman"/>
        </w:rPr>
        <w:t>，</w:t>
      </w:r>
    </w:p>
    <w:p>
      <w:pPr>
        <w:pStyle w:val="32"/>
        <w:tabs>
          <w:tab w:val="left" w:pos="315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Elapsed_Active_Time</w:t>
      </w:r>
    </w:p>
    <w:p>
      <w:pPr>
        <w:pStyle w:val="32"/>
        <w:tabs>
          <w:tab w:val="left" w:pos="3150"/>
        </w:tabs>
        <w:rPr>
          <w:rFonts w:ascii="Times New Roman"/>
        </w:rPr>
      </w:pPr>
      <w:r>
        <w:rPr>
          <w:rFonts w:ascii="Times New Roman"/>
        </w:rPr>
        <w:t>10. RECEIVE ReadProperty -ACK</w:t>
      </w:r>
      <w:r>
        <w:rPr>
          <w:rFonts w:hint="eastAsia" w:ascii="Times New Roman"/>
        </w:rPr>
        <w:t>，</w:t>
      </w:r>
    </w:p>
    <w:p>
      <w:pPr>
        <w:pStyle w:val="32"/>
        <w:tabs>
          <w:tab w:val="left" w:pos="3150"/>
        </w:tabs>
        <w:ind w:firstLine="1155" w:firstLineChars="550"/>
        <w:rPr>
          <w:rFonts w:ascii="Times New Roman"/>
        </w:rPr>
      </w:pPr>
      <w:r>
        <w:rPr>
          <w:rFonts w:ascii="Times New Roman"/>
        </w:rPr>
        <w:t xml:space="preserve">'Object Identifier' =   (the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Elapsed_Active_Time, </w:t>
      </w:r>
    </w:p>
    <w:p>
      <w:pPr>
        <w:pStyle w:val="32"/>
        <w:tabs>
          <w:tab w:val="left" w:pos="3150"/>
        </w:tabs>
        <w:ind w:left="3780" w:leftChars="200" w:hanging="3360" w:hangingChars="1600"/>
        <w:rPr>
          <w:rFonts w:ascii="Times New Roman"/>
        </w:rPr>
      </w:pPr>
      <w:r>
        <w:rPr>
          <w:rFonts w:ascii="Times New Roman"/>
        </w:rPr>
        <w:t xml:space="preserve">       'Property Value' = </w:t>
      </w:r>
      <w:r>
        <w:rPr>
          <w:rFonts w:ascii="Times New Roman"/>
        </w:rPr>
        <w:tab/>
      </w:r>
      <w:r>
        <w:rPr>
          <w:rFonts w:ascii="Times New Roman"/>
        </w:rPr>
        <w:t>(T: (T</w:t>
      </w:r>
      <w:r>
        <w:rPr>
          <w:rFonts w:ascii="Times New Roman"/>
          <w:vertAlign w:val="subscript"/>
        </w:rPr>
        <w:t>ELAPSED</w:t>
      </w:r>
      <w:r>
        <w:rPr>
          <w:rFonts w:ascii="Times New Roman"/>
        </w:rPr>
        <w:t xml:space="preserve"> + 30) ≤ T ≤ (T</w:t>
      </w:r>
      <w:r>
        <w:rPr>
          <w:rFonts w:ascii="Times New Roman"/>
          <w:vertAlign w:val="subscript"/>
        </w:rPr>
        <w:t>ELAPSED</w:t>
      </w:r>
      <w:r>
        <w:rPr>
          <w:rFonts w:ascii="Times New Roman"/>
        </w:rPr>
        <w:t xml:space="preserve"> + 30 + </w:t>
      </w:r>
      <w:r>
        <w:rPr>
          <w:rFonts w:ascii="Times New Roman"/>
          <w:b/>
          <w:bCs/>
        </w:rPr>
        <w:t>Internal Processing Fail Time</w:t>
      </w:r>
      <w:r>
        <w:rPr>
          <w:rFonts w:ascii="Times New Roman"/>
        </w:rPr>
        <w:t>))</w:t>
      </w:r>
    </w:p>
    <w:p>
      <w:pPr>
        <w:pStyle w:val="32"/>
        <w:tabs>
          <w:tab w:val="left" w:pos="3150"/>
        </w:tabs>
        <w:rPr>
          <w:rFonts w:ascii="Times New Roman"/>
        </w:rPr>
      </w:pPr>
      <w:r>
        <w:rPr>
          <w:rFonts w:ascii="Times New Roman"/>
        </w:rPr>
        <w:t>11. IF (Present_Value is writable) THEN</w:t>
      </w:r>
    </w:p>
    <w:p>
      <w:pPr>
        <w:pStyle w:val="32"/>
        <w:tabs>
          <w:tab w:val="left" w:pos="3150"/>
        </w:tabs>
        <w:ind w:firstLine="1155" w:firstLineChars="550"/>
        <w:rPr>
          <w:rFonts w:ascii="Times New Roman"/>
        </w:rPr>
      </w:pPr>
      <w:r>
        <w:rPr>
          <w:rFonts w:ascii="Times New Roman"/>
        </w:rPr>
        <w:t>WRITE Present_Value=INACTIVE</w:t>
      </w:r>
    </w:p>
    <w:p>
      <w:pPr>
        <w:pStyle w:val="32"/>
        <w:tabs>
          <w:tab w:val="left" w:pos="3150"/>
        </w:tabs>
        <w:ind w:firstLine="1155" w:firstLineChars="550"/>
        <w:rPr>
          <w:rFonts w:ascii="Times New Roman"/>
        </w:rPr>
      </w:pPr>
      <w:r>
        <w:rPr>
          <w:rFonts w:ascii="Times New Roman"/>
        </w:rPr>
        <w:t>VERIFY Present_Value=INACTIVE</w:t>
      </w:r>
    </w:p>
    <w:p>
      <w:pPr>
        <w:pStyle w:val="32"/>
        <w:tabs>
          <w:tab w:val="left" w:pos="3150"/>
        </w:tabs>
        <w:ind w:firstLine="735" w:firstLineChars="350"/>
        <w:rPr>
          <w:rFonts w:ascii="Times New Roman"/>
        </w:rPr>
      </w:pPr>
      <w:r>
        <w:rPr>
          <w:rFonts w:ascii="Times New Roman"/>
        </w:rPr>
        <w:t>ELSE</w:t>
      </w:r>
    </w:p>
    <w:p>
      <w:pPr>
        <w:pStyle w:val="32"/>
        <w:tabs>
          <w:tab w:val="left" w:pos="3150"/>
        </w:tabs>
        <w:ind w:firstLine="1155" w:firstLineChars="550"/>
        <w:rPr>
          <w:rFonts w:ascii="Times New Roman"/>
        </w:rPr>
      </w:pPr>
      <w:r>
        <w:rPr>
          <w:rFonts w:ascii="Times New Roman"/>
        </w:rPr>
        <w:t>MAKE (Present_Value=INACTIVE)</w:t>
      </w:r>
    </w:p>
    <w:p>
      <w:pPr>
        <w:pStyle w:val="32"/>
        <w:tabs>
          <w:tab w:val="left" w:pos="3150"/>
        </w:tabs>
        <w:rPr>
          <w:rFonts w:ascii="Times New Roman"/>
        </w:rPr>
      </w:pPr>
      <w:r>
        <w:rPr>
          <w:rFonts w:ascii="Times New Roman"/>
        </w:rPr>
        <w:t>12. IF (Elapsed_Active_Time is writable) THEN</w:t>
      </w:r>
    </w:p>
    <w:p>
      <w:pPr>
        <w:pStyle w:val="32"/>
        <w:tabs>
          <w:tab w:val="left" w:pos="3150"/>
        </w:tabs>
        <w:ind w:firstLine="1155" w:firstLineChars="550"/>
        <w:rPr>
          <w:rFonts w:ascii="Times New Roman"/>
        </w:rPr>
      </w:pPr>
      <w:r>
        <w:rPr>
          <w:rFonts w:ascii="Times New Roman"/>
        </w:rPr>
        <w:t>WRITE Elapsed_Active_Time=0</w:t>
      </w:r>
    </w:p>
    <w:p>
      <w:pPr>
        <w:pStyle w:val="32"/>
        <w:tabs>
          <w:tab w:val="left" w:pos="3150"/>
        </w:tabs>
        <w:ind w:firstLine="1155" w:firstLineChars="550"/>
        <w:rPr>
          <w:rFonts w:ascii="Times New Roman"/>
        </w:rPr>
      </w:pPr>
      <w:r>
        <w:rPr>
          <w:rFonts w:ascii="Times New Roman"/>
        </w:rPr>
        <w:t>VERIFY Elapsed_Active_Time=0</w:t>
      </w:r>
    </w:p>
    <w:p>
      <w:pPr>
        <w:pStyle w:val="32"/>
        <w:tabs>
          <w:tab w:val="left" w:pos="3150"/>
        </w:tabs>
        <w:ind w:firstLine="735" w:firstLineChars="350"/>
        <w:rPr>
          <w:rFonts w:ascii="Times New Roman"/>
        </w:rPr>
      </w:pPr>
      <w:r>
        <w:rPr>
          <w:rFonts w:ascii="Times New Roman"/>
        </w:rPr>
        <w:t>ELSE</w:t>
      </w:r>
    </w:p>
    <w:p>
      <w:pPr>
        <w:pStyle w:val="32"/>
        <w:tabs>
          <w:tab w:val="left" w:pos="3150"/>
        </w:tabs>
        <w:ind w:firstLine="1155" w:firstLineChars="550"/>
        <w:rPr>
          <w:rFonts w:ascii="Times New Roman"/>
        </w:rPr>
      </w:pPr>
      <w:r>
        <w:rPr>
          <w:rFonts w:ascii="Times New Roman"/>
        </w:rPr>
        <w:t>MAKE (Elapsed_Active_Time=0)</w:t>
      </w:r>
    </w:p>
    <w:p>
      <w:pPr>
        <w:pStyle w:val="32"/>
        <w:tabs>
          <w:tab w:val="left" w:pos="3150"/>
        </w:tabs>
        <w:rPr>
          <w:rFonts w:ascii="Times New Roman"/>
        </w:rPr>
      </w:pPr>
      <w:r>
        <w:rPr>
          <w:rFonts w:ascii="Times New Roman"/>
        </w:rPr>
        <w:t>13. TRANSMIT ReadProperty -Request</w:t>
      </w:r>
      <w:r>
        <w:rPr>
          <w:rFonts w:hint="eastAsia" w:ascii="Times New Roman"/>
        </w:rPr>
        <w:t>，</w:t>
      </w:r>
    </w:p>
    <w:p>
      <w:pPr>
        <w:pStyle w:val="32"/>
        <w:tabs>
          <w:tab w:val="left" w:pos="3150"/>
        </w:tabs>
        <w:ind w:firstLine="1155" w:firstLineChars="5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Local_Date</w:t>
      </w:r>
    </w:p>
    <w:p>
      <w:pPr>
        <w:pStyle w:val="32"/>
        <w:tabs>
          <w:tab w:val="left" w:pos="3150"/>
        </w:tabs>
        <w:rPr>
          <w:rFonts w:ascii="Times New Roman"/>
        </w:rPr>
      </w:pPr>
      <w:r>
        <w:rPr>
          <w:rFonts w:ascii="Times New Roman"/>
        </w:rPr>
        <w:t>14. RECEIVE ReadProperty -ACK</w:t>
      </w:r>
      <w:r>
        <w:rPr>
          <w:rFonts w:hint="eastAsia" w:ascii="Times New Roman"/>
        </w:rPr>
        <w:t>，</w:t>
      </w:r>
    </w:p>
    <w:p>
      <w:pPr>
        <w:pStyle w:val="32"/>
        <w:tabs>
          <w:tab w:val="left" w:pos="3150"/>
        </w:tabs>
        <w:ind w:firstLine="1155" w:firstLineChars="5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Local Date, </w:t>
      </w:r>
    </w:p>
    <w:p>
      <w:pPr>
        <w:pStyle w:val="32"/>
        <w:tabs>
          <w:tab w:val="left" w:pos="3150"/>
        </w:tabs>
        <w:rPr>
          <w:rFonts w:ascii="Times New Roman"/>
        </w:rPr>
      </w:pPr>
      <w:r>
        <w:rPr>
          <w:rFonts w:ascii="Times New Roman"/>
        </w:rPr>
        <w:t xml:space="preserve">       'Property Value' = </w:t>
      </w:r>
      <w:r>
        <w:rPr>
          <w:rFonts w:ascii="Times New Roman"/>
        </w:rPr>
        <w:tab/>
      </w:r>
      <w:r>
        <w:rPr>
          <w:rFonts w:ascii="Times New Roman"/>
        </w:rPr>
        <w:t>(the current local date, D)</w:t>
      </w:r>
    </w:p>
    <w:p>
      <w:pPr>
        <w:pStyle w:val="32"/>
        <w:tabs>
          <w:tab w:val="left" w:pos="3150"/>
        </w:tabs>
        <w:rPr>
          <w:rFonts w:ascii="Times New Roman"/>
        </w:rPr>
      </w:pPr>
      <w:r>
        <w:rPr>
          <w:rFonts w:ascii="Times New Roman"/>
        </w:rPr>
        <w:t xml:space="preserve">15. TRANSMIT ReadProperty-Request, </w:t>
      </w:r>
    </w:p>
    <w:p>
      <w:pPr>
        <w:pStyle w:val="32"/>
        <w:tabs>
          <w:tab w:val="left" w:pos="3150"/>
        </w:tabs>
        <w:rPr>
          <w:rFonts w:ascii="Times New Roman"/>
        </w:rPr>
      </w:pPr>
      <w:r>
        <w:rPr>
          <w:rFonts w:ascii="Times New Roman"/>
        </w:rPr>
        <w:t xml:space="preserve">       'Object Identifier' = </w:t>
      </w:r>
      <w:r>
        <w:rPr>
          <w:rFonts w:ascii="Times New Roman"/>
        </w:rPr>
        <w:tab/>
      </w:r>
      <w:r>
        <w:rPr>
          <w:rFonts w:ascii="Times New Roman"/>
        </w:rPr>
        <w:t xml:space="preserve">(the IUT's Device object),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Local_Time </w:t>
      </w:r>
    </w:p>
    <w:p>
      <w:pPr>
        <w:pStyle w:val="32"/>
        <w:tabs>
          <w:tab w:val="left" w:pos="3150"/>
        </w:tabs>
        <w:rPr>
          <w:rFonts w:ascii="Times New Roman"/>
        </w:rPr>
      </w:pPr>
      <w:r>
        <w:rPr>
          <w:rFonts w:ascii="Times New Roman"/>
        </w:rPr>
        <w:t xml:space="preserve">16. RECEIVE ReadProperty-ACK, </w:t>
      </w:r>
    </w:p>
    <w:p>
      <w:pPr>
        <w:pStyle w:val="32"/>
        <w:tabs>
          <w:tab w:val="left" w:pos="3150"/>
        </w:tabs>
        <w:rPr>
          <w:rFonts w:ascii="Times New Roman"/>
        </w:rPr>
      </w:pPr>
      <w:r>
        <w:rPr>
          <w:rFonts w:ascii="Times New Roman"/>
        </w:rPr>
        <w:t xml:space="preserve">       'Object Identifier' =  </w:t>
      </w:r>
      <w:r>
        <w:rPr>
          <w:rFonts w:ascii="Times New Roman"/>
        </w:rPr>
        <w:tab/>
      </w:r>
      <w:r>
        <w:rPr>
          <w:rFonts w:ascii="Times New Roman"/>
        </w:rPr>
        <w:t xml:space="preserve">(the IUT's Device object),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Local_Time, </w:t>
      </w:r>
    </w:p>
    <w:p>
      <w:pPr>
        <w:pStyle w:val="32"/>
        <w:tabs>
          <w:tab w:val="left" w:pos="3150"/>
        </w:tabs>
        <w:rPr>
          <w:rFonts w:ascii="Times New Roman"/>
        </w:rPr>
      </w:pPr>
      <w:r>
        <w:rPr>
          <w:rFonts w:ascii="Times New Roman"/>
        </w:rPr>
        <w:t xml:space="preserve">       'Property Value' = </w:t>
      </w:r>
      <w:r>
        <w:rPr>
          <w:rFonts w:ascii="Times New Roman"/>
        </w:rPr>
        <w:tab/>
      </w:r>
      <w:r>
        <w:rPr>
          <w:rFonts w:ascii="Times New Roman"/>
        </w:rPr>
        <w:t xml:space="preserve">(the current local time, TLOC) </w:t>
      </w:r>
    </w:p>
    <w:p>
      <w:pPr>
        <w:pStyle w:val="32"/>
        <w:tabs>
          <w:tab w:val="left" w:pos="3150"/>
        </w:tabs>
        <w:rPr>
          <w:rFonts w:ascii="Times New Roman"/>
        </w:rPr>
      </w:pPr>
      <w:r>
        <w:rPr>
          <w:rFonts w:ascii="Times New Roman"/>
        </w:rPr>
        <w:t xml:space="preserve">17. TRANSMIT ReadProperty-Request, </w:t>
      </w:r>
    </w:p>
    <w:p>
      <w:pPr>
        <w:pStyle w:val="32"/>
        <w:tabs>
          <w:tab w:val="left" w:pos="3150"/>
        </w:tabs>
        <w:rPr>
          <w:rFonts w:ascii="Times New Roman"/>
        </w:rPr>
      </w:pPr>
      <w:r>
        <w:rPr>
          <w:rFonts w:ascii="Times New Roman"/>
        </w:rPr>
        <w:t xml:space="preserve">       'Object Identifier' = </w:t>
      </w:r>
      <w:r>
        <w:rPr>
          <w:rFonts w:ascii="Times New Roman"/>
        </w:rPr>
        <w:tab/>
      </w:r>
      <w:r>
        <w:rPr>
          <w:rFonts w:ascii="Times New Roman"/>
        </w:rPr>
        <w:t xml:space="preserve">(the object being tested), </w:t>
      </w:r>
    </w:p>
    <w:p>
      <w:pPr>
        <w:pStyle w:val="32"/>
        <w:tabs>
          <w:tab w:val="left" w:pos="3150"/>
        </w:tabs>
        <w:rPr>
          <w:rFonts w:ascii="Times New Roman"/>
        </w:rPr>
      </w:pPr>
      <w:r>
        <w:rPr>
          <w:rFonts w:ascii="Times New Roman"/>
        </w:rPr>
        <w:t xml:space="preserve">       'Property Identifier' = </w:t>
      </w:r>
      <w:r>
        <w:rPr>
          <w:rFonts w:ascii="Times New Roman"/>
        </w:rPr>
        <w:tab/>
      </w:r>
      <w:r>
        <w:rPr>
          <w:rFonts w:ascii="Times New Roman"/>
        </w:rPr>
        <w:t xml:space="preserve">Time_Of_Active_Time_Reset </w:t>
      </w:r>
    </w:p>
    <w:p>
      <w:pPr>
        <w:pStyle w:val="32"/>
        <w:tabs>
          <w:tab w:val="left" w:pos="3150"/>
        </w:tabs>
        <w:rPr>
          <w:rFonts w:ascii="Times New Roman"/>
        </w:rPr>
      </w:pPr>
      <w:r>
        <w:rPr>
          <w:rFonts w:ascii="Times New Roman"/>
        </w:rPr>
        <w:t xml:space="preserve">18. RECEIVE ReadProperty-ACK, </w:t>
      </w:r>
    </w:p>
    <w:p>
      <w:pPr>
        <w:pStyle w:val="32"/>
        <w:tabs>
          <w:tab w:val="left" w:pos="3150"/>
        </w:tabs>
        <w:rPr>
          <w:rFonts w:ascii="Times New Roman"/>
        </w:rPr>
      </w:pPr>
      <w:r>
        <w:rPr>
          <w:rFonts w:ascii="Times New Roman"/>
        </w:rPr>
        <w:t xml:space="preserve">       'Object Identifier' =  </w:t>
      </w:r>
      <w:r>
        <w:rPr>
          <w:rFonts w:ascii="Times New Roman"/>
        </w:rPr>
        <w:tab/>
      </w:r>
      <w:r>
        <w:rPr>
          <w:rFonts w:ascii="Times New Roman"/>
        </w:rPr>
        <w:t>(the object being tested),</w:t>
      </w:r>
    </w:p>
    <w:p>
      <w:pPr>
        <w:pStyle w:val="32"/>
        <w:tabs>
          <w:tab w:val="left" w:pos="3150"/>
        </w:tabs>
        <w:ind w:firstLine="1155" w:firstLineChars="550"/>
        <w:rPr>
          <w:rFonts w:ascii="Times New Roman"/>
        </w:rPr>
      </w:pPr>
      <w:r>
        <w:rPr>
          <w:rFonts w:ascii="Times New Roman"/>
        </w:rPr>
        <w:t xml:space="preserve">'Property Identifier' = </w:t>
      </w:r>
      <w:r>
        <w:rPr>
          <w:rFonts w:ascii="Times New Roman"/>
        </w:rPr>
        <w:tab/>
      </w:r>
      <w:r>
        <w:rPr>
          <w:rFonts w:ascii="Times New Roman"/>
        </w:rPr>
        <w:t xml:space="preserve">Present_Value, </w:t>
      </w:r>
    </w:p>
    <w:p>
      <w:pPr>
        <w:pStyle w:val="32"/>
        <w:tabs>
          <w:tab w:val="left" w:pos="3150"/>
        </w:tabs>
        <w:ind w:left="3990" w:leftChars="200" w:hanging="3570" w:hangingChars="1700"/>
        <w:rPr>
          <w:rFonts w:ascii="Times New Roman"/>
        </w:rPr>
      </w:pPr>
      <w:r>
        <w:rPr>
          <w:rFonts w:ascii="Times New Roman"/>
        </w:rPr>
        <w:t xml:space="preserve">       'Property Value' = </w:t>
      </w:r>
      <w:r>
        <w:rPr>
          <w:rFonts w:ascii="Times New Roman"/>
        </w:rPr>
        <w:tab/>
      </w:r>
      <w:r>
        <w:rPr>
          <w:rFonts w:ascii="Times New Roman"/>
        </w:rPr>
        <w:t>(a date and time such that the date = D and the time is approximately T</w:t>
      </w:r>
      <w:r>
        <w:rPr>
          <w:rFonts w:ascii="Times New Roman"/>
          <w:vertAlign w:val="subscript"/>
        </w:rPr>
        <w:t>LOC</w:t>
      </w:r>
      <w:r>
        <w:rPr>
          <w:rFonts w:ascii="Times New Roman"/>
        </w:rPr>
        <w:t>)</w:t>
      </w:r>
    </w:p>
    <w:p>
      <w:pPr>
        <w:pStyle w:val="868"/>
        <w:numPr>
          <w:ilvl w:val="0"/>
          <w:numId w:val="26"/>
        </w:numPr>
        <w:spacing w:before="156" w:after="156"/>
      </w:pPr>
      <w:r>
        <w:rPr>
          <w:rFonts w:ascii="Times New Roman"/>
        </w:rPr>
        <w:t>Event</w:t>
      </w:r>
      <w:r>
        <w:t>_</w:t>
      </w:r>
      <w:r>
        <w:rPr>
          <w:rFonts w:ascii="Times New Roman"/>
        </w:rPr>
        <w:t>Enable</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rPr>
          <w:rFonts w:hint="eastAsia"/>
        </w:rPr>
        <w:t>.</w:t>
      </w:r>
      <w:r>
        <w:rPr>
          <w:rFonts w:hint="eastAsia"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rPr>
          <w:rFonts w:hint="eastAsia"/>
        </w:rPr>
        <w:t>.</w:t>
      </w:r>
      <w:r>
        <w:rPr>
          <w:rFonts w:hint="eastAsia"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27</w:t>
      </w:r>
      <w:r>
        <w:rPr>
          <w:rFonts w:hint="eastAsia"/>
        </w:rPr>
        <w:t>，</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23</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22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26</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33</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17</w:t>
      </w:r>
      <w:r>
        <w:rPr>
          <w:rFonts w:hint="eastAsia"/>
        </w:rPr>
        <w:t>，</w:t>
      </w:r>
      <w:r>
        <w:rPr>
          <w:rFonts w:hint="eastAsia" w:ascii="Times New Roman"/>
        </w:rPr>
        <w:t>12</w:t>
      </w:r>
      <w:r>
        <w:rPr>
          <w:rFonts w:hint="eastAsia"/>
        </w:rPr>
        <w:t>.</w:t>
      </w:r>
      <w:r>
        <w:rPr>
          <w:rFonts w:hint="eastAsia" w:ascii="Times New Roman"/>
        </w:rPr>
        <w:t>110.18</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26</w:t>
      </w:r>
      <w:r>
        <w:rPr>
          <w:rFonts w:hint="eastAsia"/>
        </w:rPr>
        <w:t>，和</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22</w:t>
      </w:r>
      <w:r>
        <w:rPr>
          <w:rFonts w:hint="eastAsia"/>
        </w:rPr>
        <w:t>。</w:t>
      </w:r>
    </w:p>
    <w:p>
      <w:pPr>
        <w:pStyle w:val="32"/>
      </w:pPr>
      <w:r>
        <w:rPr>
          <w:rFonts w:hint="eastAsia"/>
        </w:rPr>
        <w:t>目的：证明只有</w:t>
      </w:r>
      <w:r>
        <w:rPr>
          <w:rFonts w:hint="eastAsia" w:ascii="Times New Roman"/>
        </w:rPr>
        <w:t>Event</w:t>
      </w:r>
      <w:r>
        <w:rPr>
          <w:rFonts w:hint="eastAsia"/>
        </w:rPr>
        <w:t>_</w:t>
      </w:r>
      <w:r>
        <w:rPr>
          <w:rFonts w:hint="eastAsia" w:ascii="Times New Roman"/>
        </w:rPr>
        <w:t>Enable</w:t>
      </w:r>
      <w:r>
        <w:rPr>
          <w:rFonts w:hint="eastAsia"/>
        </w:rPr>
        <w:t>与事件转变的对应位值为</w:t>
      </w:r>
      <w:r>
        <w:rPr>
          <w:rFonts w:hint="eastAsia" w:ascii="Times New Roman"/>
        </w:rPr>
        <w:t>TURE</w:t>
      </w:r>
      <w:r>
        <w:rPr>
          <w:rFonts w:hint="eastAsia"/>
        </w:rPr>
        <w:t>时，通知消息才能被发送。本测试适用于事件注册对象和累加器、模拟输入、模拟输出、模拟值、二进制输入、二进制输出、二进制值、生命安全点、生命安全区、循环、多态输入、多态输出、多状态值、脉冲转换器和支持内部报告的趋势日志对象。</w:t>
      </w:r>
    </w:p>
    <w:p>
      <w:pPr>
        <w:pStyle w:val="32"/>
      </w:pPr>
      <w:r>
        <w:rPr>
          <w:rFonts w:hint="eastAsia"/>
        </w:rPr>
        <w:t>测试思想：设置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属性说明哪些事件变化会触发事件通知，哪些不会。然后触发所有事件转换，查看</w:t>
      </w:r>
      <w:r>
        <w:rPr>
          <w:rFonts w:hint="eastAsia" w:ascii="Times New Roman"/>
        </w:rPr>
        <w:t>IUT</w:t>
      </w:r>
      <w:r>
        <w:rPr>
          <w:rFonts w:hint="eastAsia"/>
        </w:rPr>
        <w:t>，验证只有事件使能属性值为</w:t>
      </w:r>
      <w:r>
        <w:rPr>
          <w:rFonts w:hint="eastAsia" w:ascii="Times New Roman"/>
        </w:rPr>
        <w:t>TRUE</w:t>
      </w:r>
      <w:r>
        <w:rPr>
          <w:rFonts w:hint="eastAsia"/>
        </w:rPr>
        <w:t>时才会发送通知消息。</w:t>
      </w:r>
    </w:p>
    <w:p>
      <w:pPr>
        <w:pStyle w:val="32"/>
      </w:pPr>
      <w:r>
        <w:rPr>
          <w:rFonts w:hint="eastAsia"/>
        </w:rPr>
        <w:t>配置要求：设置</w:t>
      </w:r>
      <w:r>
        <w:rPr>
          <w:rFonts w:hint="eastAsia" w:ascii="Times New Roman"/>
        </w:rPr>
        <w:t>Event</w:t>
      </w:r>
      <w:r>
        <w:rPr>
          <w:rFonts w:hint="eastAsia"/>
        </w:rPr>
        <w:t>_</w:t>
      </w:r>
      <w:r>
        <w:rPr>
          <w:rFonts w:hint="eastAsia" w:ascii="Times New Roman"/>
        </w:rPr>
        <w:t>Enable</w:t>
      </w:r>
      <w:r>
        <w:rPr>
          <w:rFonts w:hint="eastAsia"/>
        </w:rPr>
        <w:t>属性，</w:t>
      </w:r>
      <w:r>
        <w:rPr>
          <w:rFonts w:hint="eastAsia" w:ascii="Times New Roman"/>
        </w:rPr>
        <w:t>TO</w:t>
      </w:r>
      <w:r>
        <w:rPr>
          <w:rFonts w:hint="eastAsia"/>
        </w:rPr>
        <w:t>-</w:t>
      </w:r>
      <w:r>
        <w:rPr>
          <w:rFonts w:hint="eastAsia" w:ascii="Times New Roman"/>
        </w:rPr>
        <w:t>OFFNORMAL</w:t>
      </w:r>
      <w:r>
        <w:rPr>
          <w:rFonts w:hint="eastAsia"/>
        </w:rPr>
        <w:t>发生变化和</w:t>
      </w:r>
      <w:r>
        <w:rPr>
          <w:rFonts w:hint="eastAsia" w:ascii="Times New Roman"/>
        </w:rPr>
        <w:t>TO</w:t>
      </w:r>
      <w:r>
        <w:rPr>
          <w:rFonts w:hint="eastAsia"/>
        </w:rPr>
        <w:t>-</w:t>
      </w:r>
      <w:r>
        <w:rPr>
          <w:rFonts w:hint="eastAsia" w:ascii="Times New Roman"/>
        </w:rPr>
        <w:t>NORMAL</w:t>
      </w:r>
      <w:r>
        <w:rPr>
          <w:rFonts w:hint="eastAsia"/>
        </w:rPr>
        <w:t>发生改变的属性值都为</w:t>
      </w:r>
      <w:r>
        <w:rPr>
          <w:rFonts w:hint="eastAsia" w:ascii="Times New Roman"/>
        </w:rPr>
        <w:t>TRUE</w:t>
      </w:r>
      <w:r>
        <w:rPr>
          <w:rFonts w:hint="eastAsia"/>
        </w:rPr>
        <w:t>，其他事件转换属性值为</w:t>
      </w:r>
      <w:r>
        <w:rPr>
          <w:rFonts w:hint="eastAsia" w:ascii="Times New Roman"/>
        </w:rPr>
        <w:t>FALSE</w:t>
      </w:r>
      <w:r>
        <w:rPr>
          <w:rFonts w:hint="eastAsia"/>
        </w:rPr>
        <w:t>。对于模拟对象，设置</w:t>
      </w:r>
      <w:r>
        <w:rPr>
          <w:rFonts w:hint="eastAsia" w:ascii="Times New Roman"/>
        </w:rPr>
        <w:t>Limit</w:t>
      </w:r>
      <w:r>
        <w:rPr>
          <w:rFonts w:hint="eastAsia"/>
        </w:rPr>
        <w:t>_</w:t>
      </w:r>
      <w:r>
        <w:rPr>
          <w:rFonts w:hint="eastAsia" w:ascii="Times New Roman"/>
        </w:rPr>
        <w:t>Enable</w:t>
      </w:r>
      <w:r>
        <w:rPr>
          <w:rFonts w:hint="eastAsia"/>
        </w:rPr>
        <w:t>属性为（</w:t>
      </w:r>
      <w:r>
        <w:rPr>
          <w:rFonts w:hint="eastAsia" w:ascii="Times New Roman"/>
        </w:rPr>
        <w:t>TRUE</w:t>
      </w:r>
      <w:r>
        <w:rPr>
          <w:rFonts w:hint="eastAsia"/>
        </w:rPr>
        <w:t>，</w:t>
      </w:r>
      <w:r>
        <w:rPr>
          <w:rFonts w:hint="eastAsia" w:ascii="Times New Roman"/>
        </w:rPr>
        <w:t>TRUE</w:t>
      </w:r>
      <w:r>
        <w:rPr>
          <w:rFonts w:hint="eastAsia"/>
        </w:rPr>
        <w:t>）。引用事件触发属性应设为可以引起</w:t>
      </w:r>
      <w:r>
        <w:rPr>
          <w:rFonts w:hint="eastAsia" w:ascii="Times New Roman"/>
        </w:rPr>
        <w:t>NORMAL</w:t>
      </w:r>
      <w:r>
        <w:rPr>
          <w:rFonts w:hint="eastAsia"/>
        </w:rPr>
        <w:t>状态的值。所有接收端的转换参数值都设为（</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w:t>
      </w:r>
    </w:p>
    <w:p>
      <w:pPr>
        <w:pStyle w:val="32"/>
      </w:pPr>
      <w:r>
        <w:rPr>
          <w:rFonts w:hint="eastAsia"/>
        </w:rPr>
        <w:t>以下为测试描述，其中“</w:t>
      </w:r>
      <w:r>
        <w:rPr>
          <w:rFonts w:hint="eastAsia" w:ascii="Times New Roman"/>
        </w:rPr>
        <w:t>X</w:t>
      </w:r>
      <w:r>
        <w:rPr>
          <w:rFonts w:hint="eastAsia"/>
        </w:rPr>
        <w:t>”指触发事件的属性。</w:t>
      </w:r>
    </w:p>
    <w:p>
      <w:pPr>
        <w:pStyle w:val="32"/>
        <w:tabs>
          <w:tab w:val="left" w:pos="5040"/>
        </w:tabs>
        <w:rPr>
          <w:rFonts w:ascii="Times New Roman"/>
        </w:rPr>
      </w:pPr>
      <w:r>
        <w:rPr>
          <w:rFonts w:ascii="Times New Roman"/>
        </w:rPr>
        <w:t xml:space="preserve">1. VERIFY Event_State = NORMAL </w:t>
      </w:r>
    </w:p>
    <w:p>
      <w:pPr>
        <w:pStyle w:val="32"/>
        <w:tabs>
          <w:tab w:val="left" w:pos="5040"/>
        </w:tabs>
        <w:rPr>
          <w:rFonts w:ascii="Times New Roman"/>
        </w:rPr>
      </w:pPr>
      <w:r>
        <w:rPr>
          <w:rFonts w:ascii="Times New Roman"/>
        </w:rPr>
        <w:t xml:space="preserve">2. WAIT (Time_Delay + </w:t>
      </w:r>
      <w:r>
        <w:rPr>
          <w:rFonts w:ascii="Times New Roman"/>
          <w:b/>
          <w:bCs/>
        </w:rPr>
        <w:t>Notification Fail Time</w:t>
      </w:r>
      <w:r>
        <w:rPr>
          <w:rFonts w:ascii="Times New Roman"/>
        </w:rPr>
        <w:t xml:space="preserve">) </w:t>
      </w:r>
    </w:p>
    <w:p>
      <w:pPr>
        <w:pStyle w:val="32"/>
        <w:tabs>
          <w:tab w:val="left" w:pos="5040"/>
        </w:tabs>
        <w:rPr>
          <w:rFonts w:ascii="Times New Roman"/>
        </w:rPr>
      </w:pPr>
      <w:r>
        <w:rPr>
          <w:rFonts w:ascii="Times New Roman"/>
        </w:rPr>
        <w:t xml:space="preserve">3. IF (X is writable) THEN </w:t>
      </w:r>
    </w:p>
    <w:p>
      <w:pPr>
        <w:pStyle w:val="32"/>
        <w:tabs>
          <w:tab w:val="left" w:pos="5040"/>
        </w:tabs>
        <w:rPr>
          <w:rFonts w:ascii="Times New Roman"/>
        </w:rPr>
      </w:pPr>
      <w:r>
        <w:rPr>
          <w:rFonts w:ascii="Times New Roman"/>
        </w:rPr>
        <w:t xml:space="preserve">      WRITE X = (a value that is OFFNORMAL) </w:t>
      </w:r>
    </w:p>
    <w:p>
      <w:pPr>
        <w:pStyle w:val="32"/>
        <w:tabs>
          <w:tab w:val="left" w:pos="5040"/>
        </w:tabs>
        <w:rPr>
          <w:rFonts w:ascii="Times New Roman"/>
        </w:rPr>
      </w:pPr>
      <w:r>
        <w:rPr>
          <w:rFonts w:ascii="Times New Roman"/>
        </w:rPr>
        <w:t xml:space="preserve">  ELSE </w:t>
      </w:r>
    </w:p>
    <w:p>
      <w:pPr>
        <w:pStyle w:val="32"/>
        <w:tabs>
          <w:tab w:val="left" w:pos="5040"/>
        </w:tabs>
        <w:rPr>
          <w:rFonts w:ascii="Times New Roman"/>
        </w:rPr>
      </w:pPr>
      <w:r>
        <w:rPr>
          <w:rFonts w:ascii="Times New Roman"/>
        </w:rPr>
        <w:t xml:space="preserve">      MAKE (X have a value that is OFFNORMAL) </w:t>
      </w:r>
    </w:p>
    <w:p>
      <w:pPr>
        <w:pStyle w:val="32"/>
        <w:tabs>
          <w:tab w:val="left" w:pos="5040"/>
        </w:tabs>
        <w:rPr>
          <w:rFonts w:ascii="Times New Roman"/>
        </w:rPr>
      </w:pPr>
      <w:r>
        <w:rPr>
          <w:rFonts w:ascii="Times New Roman"/>
        </w:rPr>
        <w:t xml:space="preserve">4. WAIT (Time_Delay) </w:t>
      </w:r>
    </w:p>
    <w:p>
      <w:pPr>
        <w:pStyle w:val="32"/>
        <w:tabs>
          <w:tab w:val="left" w:pos="5040"/>
        </w:tabs>
        <w:rPr>
          <w:rFonts w:ascii="Times New Roman"/>
        </w:rPr>
      </w:pPr>
      <w:r>
        <w:rPr>
          <w:rFonts w:ascii="Times New Roman"/>
        </w:rPr>
        <w:t xml:space="preserve">5. BEFORE </w:t>
      </w:r>
      <w:r>
        <w:rPr>
          <w:rFonts w:ascii="Times New Roman"/>
          <w:b/>
          <w:bCs/>
        </w:rPr>
        <w:t>Notification Fail Time</w:t>
      </w:r>
      <w:r>
        <w:rPr>
          <w:rFonts w:ascii="Times New Roman"/>
        </w:rPr>
        <w:t xml:space="preserve"> </w:t>
      </w:r>
    </w:p>
    <w:p>
      <w:pPr>
        <w:pStyle w:val="32"/>
        <w:tabs>
          <w:tab w:val="left" w:pos="4201"/>
          <w:tab w:val="left" w:pos="4620"/>
          <w:tab w:val="left" w:pos="5040"/>
        </w:tabs>
        <w:rPr>
          <w:rFonts w:ascii="Times New Roman"/>
        </w:rPr>
      </w:pPr>
      <w:r>
        <w:rPr>
          <w:rFonts w:ascii="Times New Roman"/>
        </w:rPr>
        <w:t xml:space="preserve">      IF (the Transitions bit corresponding to the TO-OFFNORMAL transition is TRUE)THEN </w:t>
      </w:r>
    </w:p>
    <w:p>
      <w:pPr>
        <w:pStyle w:val="32"/>
        <w:tabs>
          <w:tab w:val="left" w:pos="4201"/>
          <w:tab w:val="left" w:pos="4620"/>
          <w:tab w:val="left" w:pos="5040"/>
        </w:tabs>
        <w:rPr>
          <w:rFonts w:ascii="Times New Roman"/>
        </w:rPr>
      </w:pPr>
      <w:r>
        <w:rPr>
          <w:rFonts w:ascii="Times New Roman"/>
        </w:rPr>
        <w:t xml:space="preserve">          RECEIVE ConfirmedEventNotification-Request, </w:t>
      </w:r>
    </w:p>
    <w:p>
      <w:pPr>
        <w:pStyle w:val="32"/>
        <w:tabs>
          <w:tab w:val="left" w:pos="4201"/>
          <w:tab w:val="left" w:pos="4422"/>
          <w:tab w:val="left" w:pos="4620"/>
        </w:tabs>
        <w:rPr>
          <w:rFonts w:ascii="Times New Roman"/>
        </w:rPr>
      </w:pPr>
      <w:r>
        <w:rPr>
          <w:rFonts w:ascii="Times New Roman"/>
        </w:rPr>
        <w:t xml:space="preserve">              'Process Identifier' = </w:t>
      </w:r>
      <w:r>
        <w:rPr>
          <w:rFonts w:ascii="Times New Roman"/>
        </w:rPr>
        <w:tab/>
      </w:r>
      <w:r>
        <w:rPr>
          <w:rFonts w:ascii="Times New Roman"/>
        </w:rPr>
        <w:tab/>
      </w:r>
      <w:r>
        <w:rPr>
          <w:rFonts w:ascii="Times New Roman"/>
        </w:rPr>
        <w:tab/>
      </w:r>
      <w:r>
        <w:rPr>
          <w:rFonts w:ascii="Times New Roman"/>
        </w:rPr>
        <w:t xml:space="preserve">(any valid process ID), </w:t>
      </w:r>
    </w:p>
    <w:p>
      <w:pPr>
        <w:pStyle w:val="32"/>
        <w:tabs>
          <w:tab w:val="left" w:pos="4201"/>
          <w:tab w:val="left" w:pos="4620"/>
          <w:tab w:val="left" w:pos="5040"/>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1"/>
          <w:tab w:val="left" w:pos="4620"/>
          <w:tab w:val="left" w:pos="5040"/>
        </w:tabs>
        <w:ind w:left="5880" w:leftChars="200" w:hanging="5460" w:hangingChars="2600"/>
        <w:rPr>
          <w:rFonts w:ascii="Times New Roman"/>
        </w:rPr>
      </w:pPr>
      <w:r>
        <w:rPr>
          <w:rFonts w:ascii="Times New Roman"/>
        </w:rPr>
        <w:t xml:space="preserve">              'Event Object Identifier' =   </w:t>
      </w:r>
      <w:r>
        <w:rPr>
          <w:rFonts w:ascii="Times New Roman"/>
        </w:rPr>
        <w:tab/>
      </w:r>
      <w:r>
        <w:rPr>
          <w:rFonts w:ascii="Times New Roman"/>
        </w:rPr>
        <w:t>(the event-generating object configured</w:t>
      </w:r>
      <w:r>
        <w:rPr>
          <w:rFonts w:hint="eastAsia" w:ascii="Times New Roman"/>
        </w:rPr>
        <w:t xml:space="preserve"> </w:t>
      </w:r>
      <w:r>
        <w:rPr>
          <w:rFonts w:ascii="Times New Roman"/>
        </w:rPr>
        <w:t xml:space="preserve">for this test), </w:t>
      </w:r>
    </w:p>
    <w:p>
      <w:pPr>
        <w:pStyle w:val="32"/>
        <w:tabs>
          <w:tab w:val="left" w:pos="4201"/>
          <w:tab w:val="left" w:pos="4620"/>
          <w:tab w:val="left" w:pos="5040"/>
        </w:tabs>
        <w:rPr>
          <w:rFonts w:ascii="Times New Roman"/>
        </w:rPr>
      </w:pPr>
      <w:r>
        <w:rPr>
          <w:rFonts w:ascii="Times New Roman"/>
        </w:rPr>
        <w:t xml:space="preserve">              'Time Stamp' =            </w:t>
      </w:r>
      <w:r>
        <w:rPr>
          <w:rFonts w:ascii="Times New Roman"/>
        </w:rPr>
        <w:tab/>
      </w:r>
      <w:r>
        <w:rPr>
          <w:rFonts w:ascii="Times New Roman"/>
        </w:rPr>
        <w:t xml:space="preserve">(the current local time), </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'Notification Class' = </w:t>
      </w:r>
      <w:r>
        <w:rPr>
          <w:rFonts w:ascii="Times New Roman"/>
        </w:rPr>
        <w:tab/>
      </w:r>
      <w:r>
        <w:rPr>
          <w:rFonts w:ascii="Times New Roman"/>
        </w:rPr>
        <w:tab/>
      </w:r>
      <w:r>
        <w:rPr>
          <w:rFonts w:ascii="Times New Roman"/>
        </w:rPr>
        <w:t xml:space="preserve">(the class corresponding to the object being tested), </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'Priority' =</w:t>
      </w:r>
      <w:r>
        <w:rPr>
          <w:rFonts w:ascii="Times New Roman"/>
        </w:rPr>
        <w:tab/>
      </w:r>
      <w:r>
        <w:rPr>
          <w:rFonts w:ascii="Times New Roman"/>
        </w:rPr>
        <w:tab/>
      </w:r>
      <w:r>
        <w:rPr>
          <w:rFonts w:ascii="Times New Roman"/>
        </w:rPr>
        <w:t>(the value configured to correspond to a TO-</w:t>
      </w:r>
    </w:p>
    <w:p>
      <w:pPr>
        <w:pStyle w:val="32"/>
        <w:tabs>
          <w:tab w:val="left" w:pos="4201"/>
          <w:tab w:val="left" w:pos="4620"/>
          <w:tab w:val="left" w:pos="5040"/>
        </w:tabs>
        <w:ind w:left="5460" w:leftChars="2200" w:hanging="840" w:hangingChars="400"/>
        <w:rPr>
          <w:rFonts w:ascii="Times New Roman"/>
        </w:rPr>
      </w:pPr>
      <w:r>
        <w:rPr>
          <w:rFonts w:ascii="Times New Roman"/>
        </w:rPr>
        <w:t xml:space="preserve">OFFNORMAL transition), </w:t>
      </w:r>
    </w:p>
    <w:p>
      <w:pPr>
        <w:pStyle w:val="32"/>
        <w:tabs>
          <w:tab w:val="left" w:pos="4201"/>
          <w:tab w:val="left" w:pos="4620"/>
          <w:tab w:val="left" w:pos="5040"/>
        </w:tabs>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201"/>
          <w:tab w:val="left" w:pos="4620"/>
          <w:tab w:val="left" w:pos="5040"/>
        </w:tabs>
        <w:rPr>
          <w:rFonts w:ascii="Times New Roman"/>
        </w:rPr>
      </w:pPr>
      <w:r>
        <w:rPr>
          <w:rFonts w:ascii="Times New Roman"/>
        </w:rPr>
        <w:t xml:space="preserve">              'Notify Type' =            </w:t>
      </w:r>
      <w:r>
        <w:rPr>
          <w:rFonts w:ascii="Times New Roman"/>
        </w:rPr>
        <w:tab/>
      </w:r>
      <w:r>
        <w:rPr>
          <w:rFonts w:ascii="Times New Roman"/>
        </w:rPr>
        <w:t xml:space="preserve">EVENT | ALARM, </w:t>
      </w:r>
    </w:p>
    <w:p>
      <w:pPr>
        <w:pStyle w:val="32"/>
        <w:tabs>
          <w:tab w:val="left" w:pos="4201"/>
          <w:tab w:val="left" w:pos="4620"/>
          <w:tab w:val="left" w:pos="5040"/>
        </w:tabs>
        <w:ind w:firstLine="630" w:firstLineChars="300"/>
        <w:rPr>
          <w:rFonts w:ascii="Times New Roman"/>
        </w:rPr>
      </w:pPr>
      <w:r>
        <w:rPr>
          <w:rFonts w:ascii="Times New Roman"/>
        </w:rPr>
        <w:t xml:space="preserve">            'AckRequired' =           </w:t>
      </w:r>
      <w:r>
        <w:rPr>
          <w:rFonts w:ascii="Times New Roman"/>
        </w:rPr>
        <w:tab/>
      </w:r>
      <w:r>
        <w:rPr>
          <w:rFonts w:ascii="Times New Roman"/>
        </w:rPr>
        <w:t xml:space="preserve">TRUE | FALSE, </w:t>
      </w:r>
    </w:p>
    <w:p>
      <w:pPr>
        <w:pStyle w:val="32"/>
        <w:tabs>
          <w:tab w:val="left" w:pos="4201"/>
          <w:tab w:val="left" w:pos="4620"/>
          <w:tab w:val="left" w:pos="5040"/>
        </w:tabs>
        <w:rPr>
          <w:rFonts w:ascii="Times New Roman"/>
        </w:rPr>
      </w:pPr>
      <w:r>
        <w:rPr>
          <w:rFonts w:ascii="Times New Roman"/>
        </w:rPr>
        <w:t xml:space="preserve">              'From State' =             </w:t>
      </w:r>
      <w:r>
        <w:rPr>
          <w:rFonts w:ascii="Times New Roman"/>
        </w:rPr>
        <w:tab/>
      </w:r>
      <w:r>
        <w:rPr>
          <w:rFonts w:ascii="Times New Roman"/>
        </w:rPr>
        <w:t xml:space="preserve">NORMAL, </w:t>
      </w:r>
    </w:p>
    <w:p>
      <w:pPr>
        <w:pStyle w:val="32"/>
        <w:tabs>
          <w:tab w:val="left" w:pos="4201"/>
          <w:tab w:val="left" w:pos="4620"/>
          <w:tab w:val="left" w:pos="5040"/>
        </w:tabs>
        <w:rPr>
          <w:rFonts w:ascii="Times New Roman"/>
        </w:rPr>
      </w:pPr>
      <w:r>
        <w:rPr>
          <w:rFonts w:ascii="Times New Roman"/>
        </w:rPr>
        <w:t xml:space="preserve">              'To State' =               </w:t>
      </w:r>
      <w:r>
        <w:rPr>
          <w:rFonts w:ascii="Times New Roman"/>
        </w:rPr>
        <w:tab/>
      </w:r>
      <w:r>
        <w:rPr>
          <w:rFonts w:ascii="Times New Roman"/>
        </w:rPr>
        <w:t xml:space="preserve">OFFNORMAL, </w:t>
      </w:r>
    </w:p>
    <w:p>
      <w:pPr>
        <w:pStyle w:val="32"/>
        <w:tabs>
          <w:tab w:val="left" w:pos="4201"/>
          <w:tab w:val="left" w:pos="4620"/>
          <w:tab w:val="left" w:pos="5040"/>
        </w:tabs>
        <w:rPr>
          <w:rFonts w:ascii="Times New Roman"/>
        </w:rPr>
      </w:pPr>
      <w:r>
        <w:rPr>
          <w:rFonts w:ascii="Times New Roman"/>
        </w:rPr>
        <w:t xml:space="preserve">              'Event Values' =           </w:t>
      </w:r>
      <w:r>
        <w:rPr>
          <w:rFonts w:ascii="Times New Roman"/>
        </w:rPr>
        <w:tab/>
      </w:r>
      <w:r>
        <w:rPr>
          <w:rFonts w:ascii="Times New Roman"/>
        </w:rPr>
        <w:t xml:space="preserve">(values appropriate to the event type) </w:t>
      </w:r>
    </w:p>
    <w:p>
      <w:pPr>
        <w:pStyle w:val="32"/>
        <w:tabs>
          <w:tab w:val="left" w:pos="4201"/>
          <w:tab w:val="left" w:pos="4620"/>
          <w:tab w:val="left" w:pos="5040"/>
        </w:tabs>
        <w:rPr>
          <w:rFonts w:ascii="Times New Roman"/>
        </w:rPr>
      </w:pPr>
      <w:r>
        <w:rPr>
          <w:rFonts w:ascii="Times New Roman"/>
        </w:rPr>
        <w:t xml:space="preserve">      ELSE </w:t>
      </w:r>
    </w:p>
    <w:p>
      <w:pPr>
        <w:pStyle w:val="32"/>
        <w:tabs>
          <w:tab w:val="left" w:pos="4201"/>
          <w:tab w:val="left" w:pos="4620"/>
          <w:tab w:val="left" w:pos="5040"/>
        </w:tabs>
        <w:rPr>
          <w:rFonts w:ascii="Times New Roman"/>
        </w:rPr>
      </w:pPr>
      <w:r>
        <w:rPr>
          <w:rFonts w:ascii="Times New Roman"/>
        </w:rPr>
        <w:t xml:space="preserve">          CHECK (verify that the IUT did not transmit an event notification message) </w:t>
      </w:r>
    </w:p>
    <w:p>
      <w:pPr>
        <w:pStyle w:val="32"/>
        <w:tabs>
          <w:tab w:val="left" w:pos="4201"/>
          <w:tab w:val="left" w:pos="4620"/>
          <w:tab w:val="left" w:pos="5040"/>
        </w:tabs>
        <w:rPr>
          <w:rFonts w:ascii="Times New Roman"/>
        </w:rPr>
      </w:pPr>
      <w:r>
        <w:rPr>
          <w:rFonts w:ascii="Times New Roman"/>
        </w:rPr>
        <w:t xml:space="preserve">6. VERIFY Event_State = OFFNORMAL </w:t>
      </w:r>
    </w:p>
    <w:p>
      <w:pPr>
        <w:pStyle w:val="32"/>
        <w:tabs>
          <w:tab w:val="left" w:pos="4201"/>
          <w:tab w:val="left" w:pos="4620"/>
          <w:tab w:val="left" w:pos="5040"/>
        </w:tabs>
        <w:rPr>
          <w:rFonts w:ascii="Times New Roman"/>
        </w:rPr>
      </w:pPr>
      <w:r>
        <w:rPr>
          <w:rFonts w:ascii="Times New Roman"/>
        </w:rPr>
        <w:t xml:space="preserve">7. IF (X is writable) THEN </w:t>
      </w:r>
    </w:p>
    <w:p>
      <w:pPr>
        <w:pStyle w:val="32"/>
        <w:tabs>
          <w:tab w:val="left" w:pos="4201"/>
          <w:tab w:val="left" w:pos="4620"/>
          <w:tab w:val="left" w:pos="5040"/>
        </w:tabs>
        <w:rPr>
          <w:rFonts w:ascii="Times New Roman"/>
        </w:rPr>
      </w:pPr>
      <w:r>
        <w:rPr>
          <w:rFonts w:ascii="Times New Roman"/>
        </w:rPr>
        <w:t xml:space="preserve">      WRITE X = (a value that is NORMAL) </w:t>
      </w:r>
    </w:p>
    <w:p>
      <w:pPr>
        <w:pStyle w:val="32"/>
        <w:tabs>
          <w:tab w:val="left" w:pos="4201"/>
          <w:tab w:val="left" w:pos="4620"/>
          <w:tab w:val="left" w:pos="5040"/>
        </w:tabs>
        <w:rPr>
          <w:rFonts w:ascii="Times New Roman"/>
        </w:rPr>
      </w:pPr>
      <w:r>
        <w:rPr>
          <w:rFonts w:ascii="Times New Roman"/>
        </w:rPr>
        <w:t xml:space="preserve">  ELSE </w:t>
      </w:r>
    </w:p>
    <w:p>
      <w:pPr>
        <w:pStyle w:val="32"/>
        <w:tabs>
          <w:tab w:val="left" w:pos="4201"/>
          <w:tab w:val="left" w:pos="4620"/>
          <w:tab w:val="left" w:pos="5040"/>
        </w:tabs>
        <w:rPr>
          <w:rFonts w:ascii="Times New Roman"/>
        </w:rPr>
      </w:pPr>
      <w:r>
        <w:rPr>
          <w:rFonts w:ascii="Times New Roman"/>
        </w:rPr>
        <w:t xml:space="preserve">      MAKE (X have a value that is NORMAL)</w:t>
      </w:r>
    </w:p>
    <w:p>
      <w:pPr>
        <w:pStyle w:val="32"/>
        <w:tabs>
          <w:tab w:val="left" w:pos="4201"/>
          <w:tab w:val="left" w:pos="4620"/>
          <w:tab w:val="left" w:pos="5040"/>
        </w:tabs>
        <w:rPr>
          <w:rFonts w:ascii="Times New Roman"/>
        </w:rPr>
      </w:pPr>
      <w:r>
        <w:rPr>
          <w:rFonts w:ascii="Times New Roman"/>
        </w:rPr>
        <w:t xml:space="preserve">8. WAIT (Time_Delay) </w:t>
      </w:r>
    </w:p>
    <w:p>
      <w:pPr>
        <w:pStyle w:val="32"/>
        <w:tabs>
          <w:tab w:val="left" w:pos="4201"/>
          <w:tab w:val="left" w:pos="4620"/>
          <w:tab w:val="left" w:pos="5040"/>
        </w:tabs>
        <w:rPr>
          <w:rFonts w:ascii="Times New Roman"/>
        </w:rPr>
      </w:pPr>
      <w:r>
        <w:rPr>
          <w:rFonts w:ascii="Times New Roman"/>
        </w:rPr>
        <w:t xml:space="preserve">9. BEFORE </w:t>
      </w:r>
      <w:r>
        <w:rPr>
          <w:rFonts w:ascii="Times New Roman"/>
          <w:b/>
          <w:bCs/>
        </w:rPr>
        <w:t>Notification Fail Time</w:t>
      </w:r>
      <w:r>
        <w:rPr>
          <w:rFonts w:ascii="Times New Roman"/>
        </w:rPr>
        <w:t xml:space="preserve"> </w:t>
      </w:r>
    </w:p>
    <w:p>
      <w:pPr>
        <w:pStyle w:val="32"/>
        <w:tabs>
          <w:tab w:val="left" w:pos="4201"/>
          <w:tab w:val="left" w:pos="4620"/>
          <w:tab w:val="left" w:pos="5040"/>
        </w:tabs>
        <w:rPr>
          <w:rFonts w:ascii="Times New Roman"/>
        </w:rPr>
      </w:pPr>
      <w:r>
        <w:rPr>
          <w:rFonts w:ascii="Times New Roman"/>
        </w:rPr>
        <w:t xml:space="preserve">      IF (the Transitions bit corresponding to the TO-NORMAL transition is TRUE) THEN </w:t>
      </w:r>
    </w:p>
    <w:p>
      <w:pPr>
        <w:pStyle w:val="32"/>
        <w:tabs>
          <w:tab w:val="left" w:pos="4201"/>
          <w:tab w:val="left" w:pos="4620"/>
          <w:tab w:val="left" w:pos="5040"/>
        </w:tabs>
        <w:rPr>
          <w:rFonts w:ascii="Times New Roman"/>
        </w:rPr>
      </w:pPr>
      <w:r>
        <w:rPr>
          <w:rFonts w:ascii="Times New Roman"/>
        </w:rPr>
        <w:t xml:space="preserve">          RECEIVE ConfirmedEventNotification-Request, </w:t>
      </w:r>
    </w:p>
    <w:p>
      <w:pPr>
        <w:pStyle w:val="32"/>
        <w:tabs>
          <w:tab w:val="left" w:pos="4201"/>
          <w:tab w:val="left" w:pos="4620"/>
          <w:tab w:val="left" w:pos="5040"/>
        </w:tabs>
        <w:rPr>
          <w:rFonts w:ascii="Times New Roman"/>
        </w:rPr>
      </w:pPr>
      <w:r>
        <w:rPr>
          <w:rFonts w:ascii="Times New Roman"/>
        </w:rPr>
        <w:t xml:space="preserve">              'Process Identifier' =        </w:t>
      </w:r>
      <w:r>
        <w:rPr>
          <w:rFonts w:ascii="Times New Roman"/>
        </w:rPr>
        <w:tab/>
      </w:r>
      <w:r>
        <w:rPr>
          <w:rFonts w:ascii="Times New Roman"/>
        </w:rPr>
        <w:t xml:space="preserve">(any valid process ID), </w:t>
      </w:r>
    </w:p>
    <w:p>
      <w:pPr>
        <w:pStyle w:val="32"/>
        <w:tabs>
          <w:tab w:val="left" w:pos="4201"/>
          <w:tab w:val="left" w:pos="4620"/>
          <w:tab w:val="left" w:pos="5040"/>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'Event Object Identifier' =   </w:t>
      </w:r>
      <w:r>
        <w:rPr>
          <w:rFonts w:ascii="Times New Roman"/>
        </w:rPr>
        <w:tab/>
      </w:r>
      <w:r>
        <w:rPr>
          <w:rFonts w:ascii="Times New Roman"/>
        </w:rPr>
        <w:t xml:space="preserve">(the event-generating object configured for this test), </w:t>
      </w:r>
    </w:p>
    <w:p>
      <w:pPr>
        <w:pStyle w:val="32"/>
        <w:tabs>
          <w:tab w:val="left" w:pos="4201"/>
          <w:tab w:val="left" w:pos="4620"/>
          <w:tab w:val="left" w:pos="5040"/>
        </w:tabs>
        <w:rPr>
          <w:rFonts w:ascii="Times New Roman"/>
        </w:rPr>
      </w:pPr>
      <w:r>
        <w:rPr>
          <w:rFonts w:ascii="Times New Roman"/>
        </w:rPr>
        <w:t xml:space="preserve">              'Time Stamp' =            </w:t>
      </w:r>
      <w:r>
        <w:rPr>
          <w:rFonts w:ascii="Times New Roman"/>
        </w:rPr>
        <w:tab/>
      </w:r>
      <w:r>
        <w:rPr>
          <w:rFonts w:ascii="Times New Roman"/>
        </w:rPr>
        <w:t xml:space="preserve">(the current local time), </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'Notification Class' =       </w:t>
      </w:r>
      <w:r>
        <w:rPr>
          <w:rFonts w:ascii="Times New Roman"/>
        </w:rPr>
        <w:tab/>
      </w:r>
      <w:r>
        <w:rPr>
          <w:rFonts w:ascii="Times New Roman"/>
        </w:rPr>
        <w:t xml:space="preserve">(the class corresponding to the object being tested), </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'Priority' =          </w:t>
      </w:r>
      <w:r>
        <w:rPr>
          <w:rFonts w:ascii="Times New Roman"/>
        </w:rPr>
        <w:tab/>
      </w:r>
      <w:r>
        <w:rPr>
          <w:rFonts w:ascii="Times New Roman"/>
        </w:rPr>
        <w:tab/>
      </w:r>
      <w:r>
        <w:rPr>
          <w:rFonts w:ascii="Times New Roman"/>
        </w:rPr>
        <w:t>(the value configured to correspond to a TO-NORMAL</w:t>
      </w:r>
    </w:p>
    <w:p>
      <w:pPr>
        <w:pStyle w:val="32"/>
        <w:tabs>
          <w:tab w:val="left" w:pos="4201"/>
          <w:tab w:val="left" w:pos="4620"/>
          <w:tab w:val="left" w:pos="5040"/>
        </w:tabs>
        <w:ind w:left="5460" w:leftChars="200" w:hanging="5040" w:hangingChars="2400"/>
        <w:rPr>
          <w:rFonts w:ascii="Times New Roman"/>
        </w:rPr>
      </w:pPr>
      <w:r>
        <w:rPr>
          <w:rFonts w:ascii="Times New Roman"/>
        </w:rPr>
        <w:t xml:space="preserve">                                        transition), </w:t>
      </w:r>
    </w:p>
    <w:p>
      <w:pPr>
        <w:pStyle w:val="32"/>
        <w:tabs>
          <w:tab w:val="left" w:pos="4201"/>
          <w:tab w:val="left" w:pos="4620"/>
          <w:tab w:val="left" w:pos="5040"/>
        </w:tabs>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201"/>
          <w:tab w:val="left" w:pos="4620"/>
          <w:tab w:val="left" w:pos="5040"/>
        </w:tabs>
        <w:ind w:firstLine="630" w:firstLineChars="300"/>
        <w:rPr>
          <w:rFonts w:ascii="Times New Roman"/>
        </w:rPr>
      </w:pPr>
      <w:r>
        <w:rPr>
          <w:rFonts w:ascii="Times New Roman"/>
        </w:rPr>
        <w:t xml:space="preserve">            'Notify Type' =            </w:t>
      </w:r>
      <w:r>
        <w:rPr>
          <w:rFonts w:ascii="Times New Roman"/>
        </w:rPr>
        <w:tab/>
      </w:r>
      <w:r>
        <w:rPr>
          <w:rFonts w:ascii="Times New Roman"/>
        </w:rPr>
        <w:t xml:space="preserve">EVENT | ALARM, </w:t>
      </w:r>
    </w:p>
    <w:p>
      <w:pPr>
        <w:pStyle w:val="32"/>
        <w:tabs>
          <w:tab w:val="left" w:pos="4201"/>
          <w:tab w:val="left" w:pos="4620"/>
          <w:tab w:val="left" w:pos="5040"/>
        </w:tabs>
        <w:rPr>
          <w:rFonts w:ascii="Times New Roman"/>
        </w:rPr>
      </w:pPr>
      <w:r>
        <w:rPr>
          <w:rFonts w:ascii="Times New Roman"/>
        </w:rPr>
        <w:t xml:space="preserve">              'AckRequired' =           </w:t>
      </w:r>
      <w:r>
        <w:rPr>
          <w:rFonts w:ascii="Times New Roman"/>
        </w:rPr>
        <w:tab/>
      </w:r>
      <w:r>
        <w:rPr>
          <w:rFonts w:ascii="Times New Roman"/>
        </w:rPr>
        <w:t xml:space="preserve">TRUE | FALSE, </w:t>
      </w:r>
    </w:p>
    <w:p>
      <w:pPr>
        <w:pStyle w:val="32"/>
        <w:tabs>
          <w:tab w:val="left" w:pos="4201"/>
          <w:tab w:val="left" w:pos="4620"/>
          <w:tab w:val="left" w:pos="5040"/>
        </w:tabs>
        <w:rPr>
          <w:rFonts w:ascii="Times New Roman"/>
        </w:rPr>
      </w:pPr>
      <w:r>
        <w:rPr>
          <w:rFonts w:ascii="Times New Roman"/>
        </w:rPr>
        <w:t xml:space="preserve">              'From State' =             </w:t>
      </w:r>
      <w:r>
        <w:rPr>
          <w:rFonts w:ascii="Times New Roman"/>
        </w:rPr>
        <w:tab/>
      </w:r>
      <w:r>
        <w:rPr>
          <w:rFonts w:ascii="Times New Roman"/>
        </w:rPr>
        <w:t xml:space="preserve">OFFNORMAL, </w:t>
      </w:r>
    </w:p>
    <w:p>
      <w:pPr>
        <w:pStyle w:val="32"/>
        <w:tabs>
          <w:tab w:val="left" w:pos="4201"/>
          <w:tab w:val="left" w:pos="4620"/>
          <w:tab w:val="left" w:pos="5040"/>
        </w:tabs>
        <w:rPr>
          <w:rFonts w:ascii="Times New Roman"/>
        </w:rPr>
      </w:pPr>
      <w:r>
        <w:rPr>
          <w:rFonts w:ascii="Times New Roman"/>
        </w:rPr>
        <w:t xml:space="preserve">              'To State' =               </w:t>
      </w:r>
      <w:r>
        <w:rPr>
          <w:rFonts w:ascii="Times New Roman"/>
        </w:rPr>
        <w:tab/>
      </w:r>
      <w:r>
        <w:rPr>
          <w:rFonts w:ascii="Times New Roman"/>
        </w:rPr>
        <w:t xml:space="preserve">NORMAL, </w:t>
      </w:r>
    </w:p>
    <w:p>
      <w:pPr>
        <w:pStyle w:val="32"/>
        <w:tabs>
          <w:tab w:val="left" w:pos="4201"/>
          <w:tab w:val="left" w:pos="4620"/>
          <w:tab w:val="left" w:pos="5040"/>
        </w:tabs>
        <w:rPr>
          <w:rFonts w:ascii="Times New Roman"/>
        </w:rPr>
      </w:pPr>
      <w:r>
        <w:rPr>
          <w:rFonts w:ascii="Times New Roman"/>
        </w:rPr>
        <w:t xml:space="preserve">              'Event Values' =           </w:t>
      </w:r>
      <w:r>
        <w:rPr>
          <w:rFonts w:ascii="Times New Roman"/>
        </w:rPr>
        <w:tab/>
      </w:r>
      <w:r>
        <w:rPr>
          <w:rFonts w:ascii="Times New Roman"/>
        </w:rPr>
        <w:t xml:space="preserve">(values appropriate to the event type) </w:t>
      </w:r>
    </w:p>
    <w:p>
      <w:pPr>
        <w:pStyle w:val="32"/>
        <w:tabs>
          <w:tab w:val="left" w:pos="4201"/>
          <w:tab w:val="left" w:pos="4620"/>
          <w:tab w:val="left" w:pos="5040"/>
        </w:tabs>
        <w:rPr>
          <w:rFonts w:ascii="Times New Roman"/>
        </w:rPr>
      </w:pPr>
      <w:r>
        <w:rPr>
          <w:rFonts w:ascii="Times New Roman"/>
        </w:rPr>
        <w:t xml:space="preserve">      ELSE </w:t>
      </w:r>
    </w:p>
    <w:p>
      <w:pPr>
        <w:pStyle w:val="32"/>
        <w:tabs>
          <w:tab w:val="left" w:pos="5040"/>
        </w:tabs>
        <w:rPr>
          <w:rFonts w:ascii="Times New Roman"/>
        </w:rPr>
      </w:pPr>
      <w:r>
        <w:rPr>
          <w:rFonts w:ascii="Times New Roman"/>
        </w:rPr>
        <w:t xml:space="preserve">          CHECK (verify that the IUT did not transmit an event notification message) </w:t>
      </w:r>
    </w:p>
    <w:p>
      <w:pPr>
        <w:pStyle w:val="32"/>
        <w:tabs>
          <w:tab w:val="left" w:pos="5040"/>
        </w:tabs>
        <w:rPr>
          <w:rFonts w:ascii="Times New Roman"/>
        </w:rPr>
      </w:pPr>
      <w:r>
        <w:rPr>
          <w:rFonts w:ascii="Times New Roman"/>
        </w:rPr>
        <w:t xml:space="preserve">10. VERIFY Event_State = NORMAL </w:t>
      </w:r>
    </w:p>
    <w:p>
      <w:pPr>
        <w:pStyle w:val="32"/>
        <w:tabs>
          <w:tab w:val="left" w:pos="5040"/>
        </w:tabs>
        <w:rPr>
          <w:rFonts w:ascii="Times New Roman"/>
        </w:rPr>
      </w:pPr>
      <w:r>
        <w:rPr>
          <w:rFonts w:ascii="Times New Roman"/>
        </w:rPr>
        <w:t xml:space="preserve">11. IF (the event-triggering object can be placed into a fault condition) THEN { </w:t>
      </w:r>
    </w:p>
    <w:p>
      <w:pPr>
        <w:pStyle w:val="32"/>
        <w:tabs>
          <w:tab w:val="left" w:pos="5040"/>
        </w:tabs>
        <w:rPr>
          <w:rFonts w:ascii="Times New Roman"/>
        </w:rPr>
      </w:pPr>
      <w:r>
        <w:rPr>
          <w:rFonts w:ascii="Times New Roman"/>
        </w:rPr>
        <w:t xml:space="preserve">       MAKE (the event-triggering object change to a fault condition) </w:t>
      </w:r>
    </w:p>
    <w:p>
      <w:pPr>
        <w:pStyle w:val="32"/>
        <w:tabs>
          <w:tab w:val="left" w:pos="5040"/>
        </w:tabs>
        <w:rPr>
          <w:rFonts w:ascii="Times New Roman"/>
        </w:rPr>
      </w:pPr>
      <w:r>
        <w:rPr>
          <w:rFonts w:ascii="Times New Roman"/>
        </w:rPr>
        <w:t xml:space="preserve">       BEFORE </w:t>
      </w:r>
      <w:r>
        <w:rPr>
          <w:rFonts w:ascii="Times New Roman"/>
          <w:b/>
          <w:bCs/>
        </w:rPr>
        <w:t>Notification Fail Time</w:t>
      </w:r>
      <w:r>
        <w:rPr>
          <w:rFonts w:ascii="Times New Roman"/>
        </w:rPr>
        <w:t xml:space="preserve"> </w:t>
      </w:r>
    </w:p>
    <w:p>
      <w:pPr>
        <w:pStyle w:val="32"/>
        <w:tabs>
          <w:tab w:val="left" w:pos="5040"/>
        </w:tabs>
        <w:rPr>
          <w:rFonts w:ascii="Times New Roman"/>
        </w:rPr>
      </w:pPr>
      <w:r>
        <w:rPr>
          <w:rFonts w:ascii="Times New Roman"/>
        </w:rPr>
        <w:t xml:space="preserve">           IF (the Transitions bit corresponding to the TO-FAULT transition is TRUE) THEN </w:t>
      </w:r>
    </w:p>
    <w:p>
      <w:pPr>
        <w:pStyle w:val="32"/>
        <w:tabs>
          <w:tab w:val="left" w:pos="5040"/>
        </w:tabs>
        <w:rPr>
          <w:rFonts w:ascii="Times New Roman"/>
        </w:rPr>
      </w:pPr>
      <w:r>
        <w:rPr>
          <w:rFonts w:ascii="Times New Roman"/>
        </w:rPr>
        <w:t xml:space="preserve">                </w:t>
      </w:r>
    </w:p>
    <w:p>
      <w:pPr>
        <w:pStyle w:val="32"/>
        <w:tabs>
          <w:tab w:val="left" w:pos="5040"/>
        </w:tabs>
        <w:ind w:firstLine="1995" w:firstLineChars="950"/>
        <w:rPr>
          <w:rFonts w:ascii="Times New Roman"/>
        </w:rPr>
      </w:pPr>
      <w:r>
        <w:rPr>
          <w:rFonts w:ascii="Times New Roman"/>
        </w:rPr>
        <w:t xml:space="preserve">RECEIVE ConfirmedEventNotification-Request, </w:t>
      </w:r>
    </w:p>
    <w:p>
      <w:pPr>
        <w:pStyle w:val="32"/>
        <w:tabs>
          <w:tab w:val="left" w:pos="5040"/>
        </w:tabs>
        <w:rPr>
          <w:rFonts w:ascii="Times New Roman"/>
        </w:rPr>
      </w:pPr>
      <w:r>
        <w:rPr>
          <w:rFonts w:ascii="Times New Roman"/>
        </w:rPr>
        <w:t xml:space="preserve">                   'Process Identifier' =        </w:t>
      </w:r>
      <w:r>
        <w:rPr>
          <w:rFonts w:ascii="Times New Roman"/>
        </w:rPr>
        <w:tab/>
      </w:r>
      <w:r>
        <w:rPr>
          <w:rFonts w:ascii="Times New Roman"/>
        </w:rPr>
        <w:t xml:space="preserve">(any valid process ID), </w:t>
      </w:r>
    </w:p>
    <w:p>
      <w:pPr>
        <w:pStyle w:val="32"/>
        <w:tabs>
          <w:tab w:val="left" w:pos="5040"/>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5880" w:leftChars="200" w:hanging="5460" w:hangingChars="2600"/>
        <w:rPr>
          <w:rFonts w:ascii="Times New Roman"/>
        </w:rPr>
      </w:pPr>
      <w:r>
        <w:rPr>
          <w:rFonts w:ascii="Times New Roman"/>
        </w:rPr>
        <w:t xml:space="preserve">                   'Event Object Identifier' =    </w:t>
      </w:r>
      <w:r>
        <w:rPr>
          <w:rFonts w:ascii="Times New Roman"/>
        </w:rPr>
        <w:tab/>
      </w:r>
      <w:r>
        <w:rPr>
          <w:rFonts w:ascii="Times New Roman"/>
        </w:rPr>
        <w:t xml:space="preserve">(the event-generating object configured for this test), </w:t>
      </w:r>
    </w:p>
    <w:p>
      <w:pPr>
        <w:pStyle w:val="32"/>
        <w:tabs>
          <w:tab w:val="left" w:pos="5040"/>
        </w:tabs>
        <w:rPr>
          <w:rFonts w:ascii="Times New Roman"/>
        </w:rPr>
      </w:pPr>
      <w:r>
        <w:rPr>
          <w:rFonts w:ascii="Times New Roman"/>
        </w:rPr>
        <w:t xml:space="preserve">                   'Time Stamp' =            </w:t>
      </w:r>
      <w:r>
        <w:rPr>
          <w:rFonts w:ascii="Times New Roman"/>
        </w:rPr>
        <w:tab/>
      </w:r>
      <w:r>
        <w:rPr>
          <w:rFonts w:ascii="Times New Roman"/>
        </w:rPr>
        <w:t xml:space="preserve">(the current local time), </w:t>
      </w:r>
    </w:p>
    <w:p>
      <w:pPr>
        <w:pStyle w:val="32"/>
        <w:tabs>
          <w:tab w:val="left" w:pos="5040"/>
        </w:tabs>
        <w:ind w:left="5460" w:leftChars="200" w:hanging="5040" w:hangingChars="2400"/>
        <w:rPr>
          <w:rFonts w:ascii="Times New Roman"/>
        </w:rPr>
      </w:pPr>
      <w:r>
        <w:rPr>
          <w:rFonts w:ascii="Times New Roman"/>
        </w:rPr>
        <w:t xml:space="preserve">                   'Notification Class' =        </w:t>
      </w:r>
      <w:r>
        <w:rPr>
          <w:rFonts w:ascii="Times New Roman"/>
        </w:rPr>
        <w:tab/>
      </w:r>
      <w:r>
        <w:rPr>
          <w:rFonts w:ascii="Times New Roman"/>
        </w:rPr>
        <w:t xml:space="preserve">(the class corresponding to the object being tested), </w:t>
      </w:r>
    </w:p>
    <w:p>
      <w:pPr>
        <w:pStyle w:val="32"/>
        <w:tabs>
          <w:tab w:val="left" w:pos="5040"/>
        </w:tabs>
        <w:ind w:left="5880" w:leftChars="200" w:hanging="5460" w:hangingChars="2600"/>
        <w:rPr>
          <w:rFonts w:ascii="Times New Roman"/>
        </w:rPr>
      </w:pPr>
      <w:r>
        <w:rPr>
          <w:rFonts w:ascii="Times New Roman"/>
        </w:rPr>
        <w:t xml:space="preserve">                   'Priority' = </w:t>
      </w:r>
      <w:r>
        <w:rPr>
          <w:rFonts w:ascii="Times New Roman"/>
        </w:rPr>
        <w:tab/>
      </w:r>
      <w:r>
        <w:rPr>
          <w:rFonts w:ascii="Times New Roman"/>
        </w:rPr>
        <w:tab/>
      </w:r>
      <w:r>
        <w:rPr>
          <w:rFonts w:ascii="Times New Roman"/>
        </w:rPr>
        <w:t>(the value configured to correspond to a TO-</w:t>
      </w:r>
    </w:p>
    <w:p>
      <w:pPr>
        <w:pStyle w:val="32"/>
        <w:tabs>
          <w:tab w:val="left" w:pos="5040"/>
        </w:tabs>
        <w:ind w:left="5880" w:leftChars="2400" w:hanging="840" w:hangingChars="400"/>
        <w:rPr>
          <w:rFonts w:ascii="Times New Roman"/>
        </w:rPr>
      </w:pPr>
      <w:r>
        <w:rPr>
          <w:rFonts w:ascii="Times New Roman"/>
        </w:rPr>
        <w:t>FAULT transition),</w:t>
      </w:r>
    </w:p>
    <w:p>
      <w:pPr>
        <w:pStyle w:val="32"/>
        <w:tabs>
          <w:tab w:val="left" w:pos="5040"/>
        </w:tabs>
        <w:rPr>
          <w:rFonts w:ascii="Times New Roman"/>
        </w:rPr>
      </w:pPr>
      <w:r>
        <w:rPr>
          <w:rFonts w:ascii="Times New Roman"/>
        </w:rPr>
        <w:t xml:space="preserve">                   'Event Type' =             (any valid event type), </w:t>
      </w:r>
    </w:p>
    <w:p>
      <w:pPr>
        <w:pStyle w:val="32"/>
        <w:tabs>
          <w:tab w:val="left" w:pos="5040"/>
        </w:tabs>
        <w:rPr>
          <w:rFonts w:ascii="Times New Roman"/>
        </w:rPr>
      </w:pPr>
      <w:r>
        <w:rPr>
          <w:rFonts w:ascii="Times New Roman"/>
        </w:rPr>
        <w:t xml:space="preserve">                   'Notify Type' =             EVENT | ALARM, </w:t>
      </w:r>
    </w:p>
    <w:p>
      <w:pPr>
        <w:pStyle w:val="32"/>
        <w:tabs>
          <w:tab w:val="left" w:pos="5040"/>
        </w:tabs>
        <w:rPr>
          <w:rFonts w:ascii="Times New Roman"/>
        </w:rPr>
      </w:pPr>
      <w:r>
        <w:rPr>
          <w:rFonts w:ascii="Times New Roman"/>
        </w:rPr>
        <w:t xml:space="preserve">                   'AckRequired' =            TRUE | FALSE, </w:t>
      </w:r>
    </w:p>
    <w:p>
      <w:pPr>
        <w:pStyle w:val="32"/>
        <w:tabs>
          <w:tab w:val="left" w:pos="5040"/>
        </w:tabs>
        <w:rPr>
          <w:rFonts w:ascii="Times New Roman"/>
        </w:rPr>
      </w:pPr>
      <w:r>
        <w:rPr>
          <w:rFonts w:ascii="Times New Roman"/>
        </w:rPr>
        <w:t xml:space="preserve">                   'From State' =              NORMAL, </w:t>
      </w:r>
    </w:p>
    <w:p>
      <w:pPr>
        <w:pStyle w:val="32"/>
        <w:tabs>
          <w:tab w:val="left" w:pos="5040"/>
        </w:tabs>
        <w:rPr>
          <w:rFonts w:ascii="Times New Roman"/>
        </w:rPr>
      </w:pPr>
      <w:r>
        <w:rPr>
          <w:rFonts w:ascii="Times New Roman"/>
        </w:rPr>
        <w:t xml:space="preserve">                   'To State' =                FAULT, </w:t>
      </w:r>
    </w:p>
    <w:p>
      <w:pPr>
        <w:pStyle w:val="32"/>
        <w:tabs>
          <w:tab w:val="left" w:pos="5040"/>
        </w:tabs>
        <w:rPr>
          <w:rFonts w:ascii="Times New Roman"/>
        </w:rPr>
      </w:pPr>
      <w:r>
        <w:rPr>
          <w:rFonts w:ascii="Times New Roman"/>
        </w:rPr>
        <w:t xml:space="preserve">                   'Event Values' =            (values appropriate to the event type) </w:t>
      </w:r>
    </w:p>
    <w:p>
      <w:pPr>
        <w:pStyle w:val="32"/>
        <w:tabs>
          <w:tab w:val="left" w:pos="5040"/>
        </w:tabs>
        <w:rPr>
          <w:rFonts w:ascii="Times New Roman"/>
        </w:rPr>
      </w:pPr>
      <w:r>
        <w:rPr>
          <w:rFonts w:ascii="Times New Roman"/>
        </w:rPr>
        <w:t xml:space="preserve">           ELSE </w:t>
      </w:r>
    </w:p>
    <w:p>
      <w:pPr>
        <w:pStyle w:val="32"/>
        <w:tabs>
          <w:tab w:val="left" w:pos="5040"/>
        </w:tabs>
        <w:rPr>
          <w:rFonts w:ascii="Times New Roman"/>
        </w:rPr>
      </w:pPr>
      <w:r>
        <w:rPr>
          <w:rFonts w:ascii="Times New Roman"/>
        </w:rPr>
        <w:t xml:space="preserve">               CHECK (verify that the IUT did not transmit an event notification message) </w:t>
      </w:r>
    </w:p>
    <w:p>
      <w:pPr>
        <w:pStyle w:val="32"/>
        <w:tabs>
          <w:tab w:val="left" w:pos="5040"/>
        </w:tabs>
        <w:rPr>
          <w:rFonts w:ascii="Times New Roman"/>
        </w:rPr>
      </w:pPr>
      <w:r>
        <w:rPr>
          <w:rFonts w:ascii="Times New Roman"/>
        </w:rPr>
        <w:t xml:space="preserve">       VERIFY Event_State = FAULT </w:t>
      </w:r>
    </w:p>
    <w:p>
      <w:pPr>
        <w:pStyle w:val="32"/>
        <w:tabs>
          <w:tab w:val="left" w:pos="5040"/>
        </w:tabs>
        <w:rPr>
          <w:rFonts w:ascii="Times New Roman"/>
        </w:rPr>
      </w:pPr>
      <w:r>
        <w:rPr>
          <w:rFonts w:ascii="Times New Roman"/>
        </w:rPr>
        <w:t xml:space="preserve">       }</w:t>
      </w:r>
    </w:p>
    <w:p>
      <w:pPr>
        <w:pStyle w:val="32"/>
      </w:pPr>
      <w:r>
        <w:rPr>
          <w:rFonts w:hint="eastAsia"/>
        </w:rPr>
        <w:t>注释：</w:t>
      </w:r>
      <w:r>
        <w:rPr>
          <w:rFonts w:hint="eastAsia" w:ascii="Times New Roman"/>
        </w:rPr>
        <w:t>UnconfirmedEventNotification</w:t>
      </w:r>
      <w:r>
        <w:rPr>
          <w:rFonts w:hint="eastAsia"/>
        </w:rPr>
        <w:t>服务可以取代</w:t>
      </w:r>
      <w:r>
        <w:rPr>
          <w:rFonts w:hint="eastAsia" w:ascii="Times New Roman"/>
        </w:rPr>
        <w:t>ConfirmedEventNotification</w:t>
      </w:r>
      <w:r>
        <w:rPr>
          <w:rFonts w:hint="eastAsia"/>
        </w:rPr>
        <w:t>服务。在测试描述中，由于‘</w:t>
      </w:r>
      <w:r>
        <w:rPr>
          <w:rFonts w:hint="eastAsia" w:ascii="Times New Roman"/>
        </w:rPr>
        <w:t>Message</w:t>
      </w:r>
      <w:r>
        <w:rPr>
          <w:rFonts w:hint="eastAsia"/>
        </w:rPr>
        <w:t xml:space="preserve"> </w:t>
      </w:r>
      <w:r>
        <w:rPr>
          <w:rFonts w:hint="eastAsia" w:ascii="Times New Roman"/>
        </w:rPr>
        <w:t>Text</w:t>
      </w:r>
      <w:r>
        <w:rPr>
          <w:rFonts w:hint="eastAsia"/>
        </w:rPr>
        <w:t>’参数可选因此被省略。</w:t>
      </w:r>
      <w:r>
        <w:rPr>
          <w:rFonts w:hint="eastAsia" w:ascii="Times New Roman"/>
        </w:rPr>
        <w:t>IUT</w:t>
      </w:r>
      <w:r>
        <w:rPr>
          <w:rFonts w:hint="eastAsia"/>
        </w:rPr>
        <w:t>通知消息中可能包括此参数。</w:t>
      </w:r>
    </w:p>
    <w:p>
      <w:pPr>
        <w:pStyle w:val="868"/>
        <w:numPr>
          <w:ilvl w:val="0"/>
          <w:numId w:val="26"/>
        </w:numPr>
        <w:spacing w:before="156" w:after="156"/>
      </w:pPr>
      <w:r>
        <w:rPr>
          <w:rFonts w:hint="eastAsia" w:ascii="Times New Roman"/>
        </w:rPr>
        <w:t>Acked</w:t>
      </w:r>
      <w:r>
        <w:rPr>
          <w:rFonts w:hint="eastAsia"/>
        </w:rPr>
        <w:t>_</w:t>
      </w:r>
      <w:r>
        <w:rPr>
          <w:rFonts w:hint="eastAsia" w:ascii="Times New Roman"/>
        </w:rPr>
        <w:t>Transitions</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rPr>
          <w:rFonts w:hint="eastAsia"/>
        </w:rPr>
        <w:t>.</w:t>
      </w:r>
      <w:r>
        <w:rPr>
          <w:rFonts w:hint="eastAsia"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rPr>
          <w:rFonts w:hint="eastAsia"/>
        </w:rPr>
        <w:t>.</w:t>
      </w:r>
      <w:r>
        <w:rPr>
          <w:rFonts w:hint="eastAsia" w:ascii="Times New Roman"/>
        </w:rPr>
        <w:t>5</w:t>
      </w:r>
      <w:r>
        <w:rPr>
          <w:rFonts w:hint="eastAsia"/>
        </w:rPr>
        <w:t>；</w:t>
      </w:r>
      <w:r>
        <w:rPr>
          <w:rFonts w:hint="eastAsia" w:ascii="Times New Roman"/>
        </w:rPr>
        <w:t>AcknowledgeAlarm</w:t>
      </w:r>
      <w:r>
        <w:rPr>
          <w:rFonts w:hint="eastAsia"/>
        </w:rPr>
        <w:t>服务执行测试，</w:t>
      </w:r>
      <w:r>
        <w:rPr>
          <w:rFonts w:ascii="Times New Roman"/>
        </w:rPr>
        <w:t>10</w:t>
      </w:r>
      <w:r>
        <w:rPr>
          <w:rFonts w:hint="eastAsia"/>
        </w:rPr>
        <w:t>.</w:t>
      </w:r>
      <w:r>
        <w:rPr>
          <w:rFonts w:hint="eastAsia" w:ascii="Times New Roman"/>
        </w:rPr>
        <w:t>1</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28</w:t>
      </w:r>
      <w:r>
        <w:rPr>
          <w:rFonts w:hint="eastAsia"/>
        </w:rPr>
        <w:t>，</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25</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21</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23</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27</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25</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20</w:t>
      </w:r>
      <w:r>
        <w:rPr>
          <w:rFonts w:hint="eastAsia"/>
        </w:rPr>
        <w:t xml:space="preserve">， </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35</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27</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23</w:t>
      </w:r>
      <w:r>
        <w:rPr>
          <w:rFonts w:hint="eastAsia"/>
        </w:rPr>
        <w:t>。</w:t>
      </w:r>
    </w:p>
    <w:p>
      <w:pPr>
        <w:pStyle w:val="32"/>
      </w:pPr>
      <w:r>
        <w:rPr>
          <w:rFonts w:hint="eastAsia"/>
        </w:rPr>
        <w:t>目的：验证</w:t>
      </w:r>
      <w:r>
        <w:rPr>
          <w:rFonts w:hint="eastAsia" w:ascii="Times New Roman"/>
        </w:rPr>
        <w:t>Acked</w:t>
      </w:r>
      <w:r>
        <w:rPr>
          <w:rFonts w:hint="eastAsia"/>
        </w:rPr>
        <w:t>_</w:t>
      </w:r>
      <w:r>
        <w:rPr>
          <w:rFonts w:hint="eastAsia" w:ascii="Times New Roman"/>
        </w:rPr>
        <w:t>Transitions</w:t>
      </w:r>
      <w:r>
        <w:rPr>
          <w:rFonts w:hint="eastAsia"/>
        </w:rPr>
        <w:t>属性是否跟踪已收到一个先前发出的事件通知。同时验证</w:t>
      </w:r>
      <w:r>
        <w:rPr>
          <w:rFonts w:hint="eastAsia" w:ascii="Times New Roman"/>
        </w:rPr>
        <w:t>Status</w:t>
      </w:r>
      <w:r>
        <w:rPr>
          <w:rFonts w:hint="eastAsia"/>
        </w:rPr>
        <w:t>_</w:t>
      </w:r>
      <w:r>
        <w:rPr>
          <w:rFonts w:hint="eastAsia" w:ascii="Times New Roman"/>
        </w:rPr>
        <w:t>Flags</w:t>
      </w:r>
      <w:r>
        <w:rPr>
          <w:rFonts w:hint="eastAsia"/>
        </w:rPr>
        <w:t xml:space="preserve"> 和</w:t>
      </w:r>
      <w:r>
        <w:rPr>
          <w:rFonts w:hint="eastAsia" w:ascii="Times New Roman"/>
        </w:rPr>
        <w:t>Event</w:t>
      </w:r>
      <w:r>
        <w:rPr>
          <w:rFonts w:hint="eastAsia"/>
        </w:rPr>
        <w:t>_</w:t>
      </w:r>
      <w:r>
        <w:rPr>
          <w:rFonts w:hint="eastAsia" w:ascii="Times New Roman"/>
        </w:rPr>
        <w:t>State</w:t>
      </w:r>
      <w:r>
        <w:rPr>
          <w:rFonts w:hint="eastAsia"/>
        </w:rPr>
        <w:t>之间的关系。此测试适用于事件注册对象和累加器、模拟输入、模拟输出、模拟值、二进制输入、二进制输出、二进制值、生命安全点、生命安全区、循环、多状态输入、多状态输出、多状态值、脉冲转换器和支持内部报告的趋势日志对象。</w:t>
      </w:r>
    </w:p>
    <w:p>
      <w:pPr>
        <w:pStyle w:val="32"/>
      </w:pPr>
      <w:r>
        <w:rPr>
          <w:rFonts w:hint="eastAsia"/>
        </w:rPr>
        <w:t>测试思想：配置</w:t>
      </w:r>
      <w:r>
        <w:rPr>
          <w:rFonts w:hint="eastAsia" w:ascii="Times New Roman"/>
        </w:rPr>
        <w:t>IUT</w:t>
      </w:r>
      <w:r>
        <w:rPr>
          <w:rFonts w:hint="eastAsia"/>
        </w:rPr>
        <w:t>的</w:t>
      </w:r>
      <w:r>
        <w:rPr>
          <w:rFonts w:hint="eastAsia" w:ascii="Times New Roman"/>
        </w:rPr>
        <w:t>Event</w:t>
      </w:r>
      <w:r>
        <w:rPr>
          <w:rFonts w:hint="eastAsia"/>
        </w:rPr>
        <w:t>_</w:t>
      </w:r>
      <w:r>
        <w:rPr>
          <w:rFonts w:hint="eastAsia" w:ascii="Times New Roman"/>
        </w:rPr>
        <w:t>Enable</w:t>
      </w:r>
      <w:r>
        <w:rPr>
          <w:rFonts w:hint="eastAsia"/>
        </w:rPr>
        <w:t>属性，说明所有事件变化都可以触发事件通知。</w:t>
      </w:r>
      <w:r>
        <w:rPr>
          <w:rFonts w:hint="eastAsia" w:ascii="Times New Roman"/>
        </w:rPr>
        <w:t>Acked</w:t>
      </w:r>
      <w:r>
        <w:rPr>
          <w:rFonts w:hint="eastAsia"/>
        </w:rPr>
        <w:t>_</w:t>
      </w:r>
      <w:r>
        <w:rPr>
          <w:rFonts w:hint="eastAsia" w:ascii="Times New Roman"/>
        </w:rPr>
        <w:t>Transitions</w:t>
      </w:r>
      <w:r>
        <w:rPr>
          <w:rFonts w:hint="eastAsia"/>
        </w:rPr>
        <w:t>属性值为（</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），表明所有先前的转换已被确认。触发所有事件变化，监测</w:t>
      </w:r>
      <w:r>
        <w:rPr>
          <w:rFonts w:hint="eastAsia" w:ascii="Times New Roman"/>
        </w:rPr>
        <w:t>Acked</w:t>
      </w:r>
      <w:r>
        <w:rPr>
          <w:rFonts w:hint="eastAsia"/>
        </w:rPr>
        <w:t>_</w:t>
      </w:r>
      <w:r>
        <w:rPr>
          <w:rFonts w:hint="eastAsia" w:ascii="Times New Roman"/>
        </w:rPr>
        <w:t>Transitions</w:t>
      </w:r>
      <w:r>
        <w:rPr>
          <w:rFonts w:hint="eastAsia"/>
        </w:rPr>
        <w:t>属性，验证如果收到确认一个通知消息被发送和重置，则属性值相应的位被清除。</w:t>
      </w:r>
    </w:p>
    <w:p>
      <w:pPr>
        <w:pStyle w:val="32"/>
      </w:pPr>
      <w:r>
        <w:rPr>
          <w:rFonts w:hint="eastAsia"/>
        </w:rPr>
        <w:t>配置要求：</w:t>
      </w:r>
      <w:r>
        <w:rPr>
          <w:rFonts w:hint="eastAsia" w:ascii="Times New Roman"/>
        </w:rPr>
        <w:t>The</w:t>
      </w:r>
      <w:r>
        <w:rPr>
          <w:rFonts w:hint="eastAsia"/>
        </w:rPr>
        <w:t xml:space="preserve"> </w:t>
      </w:r>
      <w:r>
        <w:rPr>
          <w:rFonts w:hint="eastAsia" w:ascii="Times New Roman"/>
        </w:rPr>
        <w:t>Event</w:t>
      </w:r>
      <w:r>
        <w:rPr>
          <w:rFonts w:hint="eastAsia"/>
        </w:rPr>
        <w:t>_</w:t>
      </w:r>
      <w:r>
        <w:rPr>
          <w:rFonts w:hint="eastAsia" w:ascii="Times New Roman"/>
        </w:rPr>
        <w:t>Enable</w:t>
      </w:r>
      <w:r>
        <w:rPr>
          <w:rFonts w:hint="eastAsia"/>
        </w:rPr>
        <w:t xml:space="preserve"> 和</w:t>
      </w:r>
      <w:r>
        <w:rPr>
          <w:rFonts w:hint="eastAsia" w:ascii="Times New Roman"/>
        </w:rPr>
        <w:t>Acked</w:t>
      </w:r>
      <w:r>
        <w:rPr>
          <w:rFonts w:hint="eastAsia"/>
        </w:rPr>
        <w:t>_</w:t>
      </w:r>
      <w:r>
        <w:rPr>
          <w:rFonts w:hint="eastAsia" w:ascii="Times New Roman"/>
        </w:rPr>
        <w:t>Transitions</w:t>
      </w:r>
      <w:r>
        <w:rPr>
          <w:rFonts w:hint="eastAsia"/>
        </w:rPr>
        <w:t>属性应设置为值（</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）。对于模拟对象，</w:t>
      </w:r>
      <w:r>
        <w:rPr>
          <w:rFonts w:hint="eastAsia" w:ascii="Times New Roman"/>
        </w:rPr>
        <w:t>Limit</w:t>
      </w:r>
      <w:r>
        <w:rPr>
          <w:rFonts w:hint="eastAsia"/>
        </w:rPr>
        <w:t>_</w:t>
      </w:r>
      <w:r>
        <w:rPr>
          <w:rFonts w:hint="eastAsia" w:ascii="Times New Roman"/>
        </w:rPr>
        <w:t>Enable</w:t>
      </w:r>
      <w:r>
        <w:rPr>
          <w:rFonts w:hint="eastAsia"/>
        </w:rPr>
        <w:t>属性应设置为值（</w:t>
      </w:r>
      <w:r>
        <w:rPr>
          <w:rFonts w:hint="eastAsia" w:ascii="Times New Roman"/>
        </w:rPr>
        <w:t>TRUE</w:t>
      </w:r>
      <w:r>
        <w:rPr>
          <w:rFonts w:hint="eastAsia"/>
        </w:rPr>
        <w:t>，</w:t>
      </w:r>
      <w:r>
        <w:rPr>
          <w:rFonts w:hint="eastAsia" w:ascii="Times New Roman"/>
        </w:rPr>
        <w:t>TRUE</w:t>
      </w:r>
      <w:r>
        <w:rPr>
          <w:rFonts w:hint="eastAsia"/>
        </w:rPr>
        <w:t>）。引用的事件触发属性应设置为导致</w:t>
      </w:r>
      <w:r>
        <w:rPr>
          <w:rFonts w:hint="eastAsia" w:ascii="Times New Roman"/>
        </w:rPr>
        <w:t>NORMAL</w:t>
      </w:r>
      <w:r>
        <w:rPr>
          <w:rFonts w:hint="eastAsia"/>
        </w:rPr>
        <w:t>状态的值，所有接收方的</w:t>
      </w:r>
      <w:r>
        <w:rPr>
          <w:rFonts w:hint="eastAsia" w:ascii="Times New Roman"/>
        </w:rPr>
        <w:t>Transitions</w:t>
      </w:r>
      <w:r>
        <w:rPr>
          <w:rFonts w:hint="eastAsia"/>
        </w:rPr>
        <w:t>参数值应为（</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w:t>
      </w:r>
    </w:p>
    <w:p>
      <w:pPr>
        <w:pStyle w:val="32"/>
      </w:pPr>
      <w:r>
        <w:rPr>
          <w:rFonts w:hint="eastAsia"/>
        </w:rPr>
        <w:t>在下面的测试描述中，“</w:t>
      </w:r>
      <w:r>
        <w:rPr>
          <w:rFonts w:hint="eastAsia" w:ascii="Times New Roman"/>
        </w:rPr>
        <w:t>X</w:t>
      </w:r>
      <w:r>
        <w:rPr>
          <w:rFonts w:hint="eastAsia"/>
        </w:rPr>
        <w:t>”指事件触发属性。</w:t>
      </w:r>
    </w:p>
    <w:p>
      <w:pPr>
        <w:pStyle w:val="32"/>
      </w:pPr>
      <w:r>
        <w:rPr>
          <w:rFonts w:hint="eastAsia"/>
        </w:rPr>
        <w:t>测试步骤：</w:t>
      </w:r>
    </w:p>
    <w:p>
      <w:pPr>
        <w:pStyle w:val="32"/>
        <w:tabs>
          <w:tab w:val="left" w:pos="4200"/>
          <w:tab w:val="clear" w:pos="4201"/>
        </w:tabs>
        <w:rPr>
          <w:rFonts w:ascii="Times New Roman"/>
        </w:rPr>
      </w:pPr>
      <w:r>
        <w:rPr>
          <w:rFonts w:ascii="Times New Roman"/>
        </w:rPr>
        <w:t xml:space="preserve">1. WAIT (Time_Delay + </w:t>
      </w:r>
      <w:r>
        <w:rPr>
          <w:rFonts w:ascii="Times New Roman"/>
          <w:b/>
          <w:bCs/>
        </w:rPr>
        <w:t>Notification Fail Time</w:t>
      </w:r>
      <w:r>
        <w:rPr>
          <w:rFonts w:ascii="Times New Roman"/>
        </w:rPr>
        <w:t>)</w:t>
      </w:r>
    </w:p>
    <w:p>
      <w:pPr>
        <w:pStyle w:val="32"/>
        <w:tabs>
          <w:tab w:val="left" w:pos="4200"/>
          <w:tab w:val="clear" w:pos="4201"/>
        </w:tabs>
        <w:rPr>
          <w:rFonts w:ascii="Times New Roman"/>
        </w:rPr>
      </w:pPr>
      <w:r>
        <w:rPr>
          <w:rFonts w:ascii="Times New Roman"/>
        </w:rPr>
        <w:t>2. VERIFY Event_State = NORMAL</w:t>
      </w:r>
    </w:p>
    <w:p>
      <w:pPr>
        <w:pStyle w:val="32"/>
        <w:tabs>
          <w:tab w:val="left" w:pos="4200"/>
          <w:tab w:val="clear" w:pos="4201"/>
        </w:tabs>
        <w:rPr>
          <w:rFonts w:ascii="Times New Roman"/>
        </w:rPr>
      </w:pPr>
      <w:r>
        <w:rPr>
          <w:rFonts w:ascii="Times New Roman"/>
        </w:rPr>
        <w:t>3. VERIFY Acked_Transitions = (TRUE</w:t>
      </w:r>
      <w:r>
        <w:rPr>
          <w:rFonts w:hint="eastAsia" w:ascii="Times New Roman"/>
        </w:rPr>
        <w:t>，</w:t>
      </w:r>
      <w:r>
        <w:rPr>
          <w:rFonts w:ascii="Times New Roman"/>
        </w:rPr>
        <w:t>TRUE</w:t>
      </w:r>
      <w:r>
        <w:rPr>
          <w:rFonts w:hint="eastAsia" w:ascii="Times New Roman"/>
        </w:rPr>
        <w:t>，</w:t>
      </w:r>
      <w:r>
        <w:rPr>
          <w:rFonts w:ascii="Times New Roman"/>
        </w:rPr>
        <w:t>TRUE)</w:t>
      </w:r>
    </w:p>
    <w:p>
      <w:pPr>
        <w:pStyle w:val="32"/>
        <w:tabs>
          <w:tab w:val="left" w:pos="4200"/>
          <w:tab w:val="clear" w:pos="4201"/>
        </w:tabs>
        <w:rPr>
          <w:rFonts w:ascii="Times New Roman"/>
        </w:rPr>
      </w:pPr>
      <w:r>
        <w:rPr>
          <w:rFonts w:ascii="Times New Roman"/>
        </w:rPr>
        <w:t>4. VERIFY Status_Flags = (FALSE</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w:t>
      </w:r>
    </w:p>
    <w:p>
      <w:pPr>
        <w:pStyle w:val="32"/>
        <w:tabs>
          <w:tab w:val="left" w:pos="4200"/>
          <w:tab w:val="clear" w:pos="4201"/>
        </w:tabs>
        <w:rPr>
          <w:rFonts w:ascii="Times New Roman"/>
        </w:rPr>
      </w:pPr>
      <w:r>
        <w:rPr>
          <w:rFonts w:ascii="Times New Roman"/>
        </w:rPr>
        <w:t>5. IF (X is writable) THEN</w:t>
      </w:r>
    </w:p>
    <w:p>
      <w:pPr>
        <w:pStyle w:val="32"/>
        <w:tabs>
          <w:tab w:val="left" w:pos="4200"/>
          <w:tab w:val="clear" w:pos="4201"/>
        </w:tabs>
        <w:ind w:firstLine="1050" w:firstLineChars="500"/>
        <w:rPr>
          <w:rFonts w:ascii="Times New Roman"/>
        </w:rPr>
      </w:pPr>
      <w:r>
        <w:rPr>
          <w:rFonts w:ascii="Times New Roman"/>
        </w:rPr>
        <w:t>WRITE X = (a value that is OFFNORMAL)</w:t>
      </w:r>
    </w:p>
    <w:p>
      <w:pPr>
        <w:pStyle w:val="32"/>
        <w:tabs>
          <w:tab w:val="left" w:pos="4200"/>
          <w:tab w:val="clear" w:pos="4201"/>
        </w:tabs>
        <w:ind w:firstLine="630" w:firstLineChars="300"/>
        <w:rPr>
          <w:rFonts w:ascii="Times New Roman"/>
        </w:rPr>
      </w:pPr>
      <w:r>
        <w:rPr>
          <w:rFonts w:ascii="Times New Roman"/>
        </w:rPr>
        <w:t>ELSE</w:t>
      </w:r>
    </w:p>
    <w:p>
      <w:pPr>
        <w:pStyle w:val="32"/>
        <w:tabs>
          <w:tab w:val="left" w:pos="4200"/>
          <w:tab w:val="clear" w:pos="4201"/>
        </w:tabs>
        <w:ind w:firstLine="1050" w:firstLineChars="500"/>
        <w:rPr>
          <w:rFonts w:ascii="Times New Roman"/>
        </w:rPr>
      </w:pPr>
      <w:r>
        <w:rPr>
          <w:rFonts w:ascii="Times New Roman"/>
        </w:rPr>
        <w:t>MAKE (X have a value that is OFFNORMAL)</w:t>
      </w:r>
    </w:p>
    <w:p>
      <w:pPr>
        <w:pStyle w:val="32"/>
        <w:tabs>
          <w:tab w:val="left" w:pos="4200"/>
          <w:tab w:val="clear" w:pos="4201"/>
        </w:tabs>
        <w:rPr>
          <w:rFonts w:ascii="Times New Roman"/>
        </w:rPr>
      </w:pPr>
      <w:r>
        <w:rPr>
          <w:rFonts w:ascii="Times New Roman"/>
        </w:rPr>
        <w:t>6. WAIT (Time_Delay)</w:t>
      </w:r>
    </w:p>
    <w:p>
      <w:pPr>
        <w:pStyle w:val="32"/>
        <w:tabs>
          <w:tab w:val="left" w:pos="4200"/>
          <w:tab w:val="clear" w:pos="4201"/>
        </w:tabs>
        <w:rPr>
          <w:rFonts w:ascii="Times New Roman"/>
        </w:rPr>
      </w:pPr>
      <w:r>
        <w:rPr>
          <w:rFonts w:ascii="Times New Roman"/>
        </w:rPr>
        <w:t xml:space="preserve">7. BEFORE </w:t>
      </w:r>
      <w:r>
        <w:rPr>
          <w:rFonts w:ascii="Times New Roman"/>
          <w:b/>
          <w:bCs/>
        </w:rPr>
        <w:t>Notification Fail Time</w:t>
      </w:r>
    </w:p>
    <w:p>
      <w:pPr>
        <w:pStyle w:val="32"/>
        <w:tabs>
          <w:tab w:val="left" w:pos="4200"/>
          <w:tab w:val="clear" w:pos="4201"/>
        </w:tabs>
        <w:ind w:firstLine="1050" w:firstLineChars="500"/>
        <w:rPr>
          <w:rFonts w:ascii="Times New Roman"/>
        </w:rPr>
      </w:pPr>
      <w:r>
        <w:rPr>
          <w:rFonts w:ascii="Times New Roman"/>
        </w:rPr>
        <w:t>RECEIVE ConfirmedEventNotification-Request</w:t>
      </w:r>
      <w:r>
        <w:rPr>
          <w:rFonts w:hint="eastAsia" w:ascii="Times New Roman"/>
        </w:rPr>
        <w:t>，</w:t>
      </w:r>
    </w:p>
    <w:p>
      <w:pPr>
        <w:pStyle w:val="32"/>
        <w:tabs>
          <w:tab w:val="left" w:pos="4200"/>
          <w:tab w:val="clear" w:pos="4201"/>
        </w:tabs>
        <w:ind w:firstLine="1470" w:firstLineChars="7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200"/>
          <w:tab w:val="clear" w:pos="4201"/>
        </w:tabs>
        <w:ind w:left="630" w:leftChars="3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0"/>
          <w:tab w:val="clear" w:pos="4201"/>
        </w:tabs>
        <w:ind w:left="4830" w:leftChars="500" w:hanging="3780" w:hangingChars="1800"/>
        <w:rPr>
          <w:rFonts w:ascii="Times New Roman"/>
        </w:rPr>
      </w:pPr>
      <w:r>
        <w:rPr>
          <w:rFonts w:ascii="Times New Roman"/>
        </w:rPr>
        <w:t xml:space="preserve">    'Event Object Identifier' =    </w:t>
      </w:r>
      <w:r>
        <w:rPr>
          <w:rFonts w:ascii="Times New Roman"/>
        </w:rPr>
        <w:tab/>
      </w:r>
      <w:r>
        <w:rPr>
          <w:rFonts w:ascii="Times New Roman"/>
        </w:rPr>
        <w:t xml:space="preserve">(the event-generating object configured for this test), </w:t>
      </w:r>
    </w:p>
    <w:p>
      <w:pPr>
        <w:pStyle w:val="32"/>
        <w:tabs>
          <w:tab w:val="left" w:pos="4200"/>
          <w:tab w:val="clear" w:pos="4201"/>
        </w:tabs>
        <w:ind w:left="630" w:leftChars="300"/>
        <w:rPr>
          <w:rFonts w:ascii="Times New Roman"/>
        </w:rPr>
      </w:pPr>
      <w:r>
        <w:rPr>
          <w:rFonts w:ascii="Times New Roman"/>
        </w:rPr>
        <w:t xml:space="preserve">    'Time Stamp' =            </w:t>
      </w:r>
      <w:r>
        <w:rPr>
          <w:rFonts w:ascii="Times New Roman"/>
        </w:rPr>
        <w:tab/>
      </w:r>
      <w:r>
        <w:rPr>
          <w:rFonts w:ascii="Times New Roman"/>
        </w:rPr>
        <w:t xml:space="preserve">(any valid time stamp), </w:t>
      </w:r>
    </w:p>
    <w:p>
      <w:pPr>
        <w:pStyle w:val="32"/>
        <w:tabs>
          <w:tab w:val="left" w:pos="4200"/>
          <w:tab w:val="clear" w:pos="4201"/>
        </w:tabs>
        <w:ind w:left="4830" w:leftChars="500" w:hanging="3780" w:hangingChars="1800"/>
        <w:rPr>
          <w:rFonts w:ascii="Times New Roman"/>
        </w:rPr>
      </w:pPr>
      <w:r>
        <w:rPr>
          <w:rFonts w:ascii="Times New Roman"/>
        </w:rPr>
        <w:t xml:space="preserve">    'Notification Class' =        </w:t>
      </w:r>
      <w:r>
        <w:rPr>
          <w:rFonts w:ascii="Times New Roman"/>
        </w:rPr>
        <w:tab/>
      </w:r>
      <w:r>
        <w:rPr>
          <w:rFonts w:ascii="Times New Roman"/>
        </w:rPr>
        <w:t xml:space="preserve">(the class corresponding to the object being tested), </w:t>
      </w:r>
    </w:p>
    <w:p>
      <w:pPr>
        <w:pStyle w:val="32"/>
        <w:tabs>
          <w:tab w:val="left" w:pos="4200"/>
          <w:tab w:val="clear" w:pos="4201"/>
        </w:tabs>
        <w:ind w:left="4830" w:leftChars="500" w:hanging="3780" w:hangingChars="1800"/>
        <w:rPr>
          <w:rFonts w:ascii="Times New Roman"/>
        </w:rPr>
      </w:pPr>
      <w:r>
        <w:rPr>
          <w:rFonts w:ascii="Times New Roman"/>
        </w:rPr>
        <w:t xml:space="preserve">    'Priority' = </w:t>
      </w:r>
      <w:r>
        <w:rPr>
          <w:rFonts w:ascii="Times New Roman"/>
        </w:rPr>
        <w:tab/>
      </w:r>
      <w:r>
        <w:rPr>
          <w:rFonts w:ascii="Times New Roman"/>
        </w:rPr>
        <w:t>(the value configured to correspond to a TO-OFFNORMAL</w:t>
      </w:r>
    </w:p>
    <w:p>
      <w:pPr>
        <w:pStyle w:val="32"/>
        <w:tabs>
          <w:tab w:val="left" w:pos="4200"/>
          <w:tab w:val="clear" w:pos="4201"/>
        </w:tabs>
        <w:ind w:left="4830" w:leftChars="500" w:hanging="3780" w:hangingChars="1800"/>
        <w:rPr>
          <w:rFonts w:ascii="Times New Roman"/>
        </w:rPr>
      </w:pPr>
      <w:r>
        <w:rPr>
          <w:rFonts w:ascii="Times New Roman"/>
        </w:rPr>
        <w:t xml:space="preserve">                              transition), </w:t>
      </w:r>
    </w:p>
    <w:p>
      <w:pPr>
        <w:pStyle w:val="32"/>
        <w:tabs>
          <w:tab w:val="left" w:pos="4200"/>
          <w:tab w:val="clear" w:pos="4201"/>
        </w:tabs>
        <w:ind w:left="630" w:leftChars="300"/>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200"/>
          <w:tab w:val="clear" w:pos="4201"/>
        </w:tabs>
        <w:ind w:left="630" w:leftChars="300"/>
        <w:rPr>
          <w:rFonts w:ascii="Times New Roman"/>
        </w:rPr>
      </w:pPr>
      <w:r>
        <w:rPr>
          <w:rFonts w:ascii="Times New Roman"/>
        </w:rPr>
        <w:t xml:space="preserve">    'Notify Type' =             </w:t>
      </w:r>
      <w:r>
        <w:rPr>
          <w:rFonts w:ascii="Times New Roman"/>
        </w:rPr>
        <w:tab/>
      </w:r>
      <w:r>
        <w:rPr>
          <w:rFonts w:ascii="Times New Roman"/>
        </w:rPr>
        <w:t xml:space="preserve">(the notify type configured for this event), </w:t>
      </w:r>
    </w:p>
    <w:p>
      <w:pPr>
        <w:pStyle w:val="32"/>
        <w:tabs>
          <w:tab w:val="left" w:pos="4200"/>
          <w:tab w:val="clear" w:pos="4201"/>
        </w:tabs>
        <w:ind w:left="630" w:leftChars="300"/>
        <w:rPr>
          <w:rFonts w:ascii="Times New Roman"/>
        </w:rPr>
      </w:pPr>
      <w:r>
        <w:rPr>
          <w:rFonts w:ascii="Times New Roman"/>
        </w:rPr>
        <w:t xml:space="preserve">    'AckRequired' =            </w:t>
      </w:r>
      <w:r>
        <w:rPr>
          <w:rFonts w:ascii="Times New Roman"/>
        </w:rPr>
        <w:tab/>
      </w:r>
      <w:r>
        <w:rPr>
          <w:rFonts w:ascii="Times New Roman"/>
        </w:rPr>
        <w:t xml:space="preserve">TRUE, </w:t>
      </w:r>
    </w:p>
    <w:p>
      <w:pPr>
        <w:pStyle w:val="32"/>
        <w:tabs>
          <w:tab w:val="left" w:pos="4200"/>
          <w:tab w:val="clear" w:pos="4201"/>
        </w:tabs>
        <w:ind w:left="630" w:leftChars="300"/>
        <w:rPr>
          <w:rFonts w:ascii="Times New Roman"/>
        </w:rPr>
      </w:pPr>
      <w:r>
        <w:rPr>
          <w:rFonts w:ascii="Times New Roman"/>
        </w:rPr>
        <w:t xml:space="preserve">    'From State' =              </w:t>
      </w:r>
      <w:r>
        <w:rPr>
          <w:rFonts w:ascii="Times New Roman"/>
        </w:rPr>
        <w:tab/>
      </w:r>
      <w:r>
        <w:rPr>
          <w:rFonts w:ascii="Times New Roman"/>
        </w:rPr>
        <w:t xml:space="preserve">NORMAL, </w:t>
      </w:r>
    </w:p>
    <w:p>
      <w:pPr>
        <w:pStyle w:val="32"/>
        <w:tabs>
          <w:tab w:val="left" w:pos="4200"/>
          <w:tab w:val="clear" w:pos="4201"/>
        </w:tabs>
        <w:ind w:left="630" w:leftChars="300"/>
        <w:rPr>
          <w:rFonts w:ascii="Times New Roman"/>
        </w:rPr>
      </w:pPr>
      <w:r>
        <w:rPr>
          <w:rFonts w:ascii="Times New Roman"/>
        </w:rPr>
        <w:t xml:space="preserve">    'To State' =                </w:t>
      </w:r>
      <w:r>
        <w:rPr>
          <w:rFonts w:ascii="Times New Roman"/>
        </w:rPr>
        <w:tab/>
      </w:r>
      <w:r>
        <w:rPr>
          <w:rFonts w:ascii="Times New Roman"/>
        </w:rPr>
        <w:t xml:space="preserve">OFFNORMAL, </w:t>
      </w:r>
    </w:p>
    <w:p>
      <w:pPr>
        <w:pStyle w:val="32"/>
        <w:tabs>
          <w:tab w:val="left" w:pos="4200"/>
          <w:tab w:val="clear" w:pos="4201"/>
        </w:tabs>
        <w:ind w:left="630" w:leftChars="300"/>
        <w:rPr>
          <w:rFonts w:ascii="Times New Roman"/>
        </w:rPr>
      </w:pPr>
      <w:r>
        <w:rPr>
          <w:rFonts w:ascii="Times New Roman"/>
        </w:rPr>
        <w:t xml:space="preserve">    'Event Values' =            </w:t>
      </w:r>
      <w:r>
        <w:rPr>
          <w:rFonts w:ascii="Times New Roman"/>
        </w:rPr>
        <w:tab/>
      </w:r>
      <w:r>
        <w:rPr>
          <w:rFonts w:ascii="Times New Roman"/>
        </w:rPr>
        <w:t>(values appropriate to the event type)</w:t>
      </w:r>
    </w:p>
    <w:p>
      <w:pPr>
        <w:pStyle w:val="32"/>
        <w:tabs>
          <w:tab w:val="left" w:pos="4200"/>
          <w:tab w:val="clear" w:pos="4201"/>
        </w:tabs>
        <w:rPr>
          <w:rFonts w:ascii="Times New Roman"/>
        </w:rPr>
      </w:pPr>
      <w:r>
        <w:rPr>
          <w:rFonts w:ascii="Times New Roman"/>
        </w:rPr>
        <w:t>8. TRANSMIT BACnet-SimpleACK-PDU</w:t>
      </w:r>
    </w:p>
    <w:p>
      <w:pPr>
        <w:pStyle w:val="32"/>
        <w:tabs>
          <w:tab w:val="left" w:pos="4200"/>
          <w:tab w:val="clear" w:pos="4201"/>
        </w:tabs>
        <w:rPr>
          <w:rFonts w:ascii="Times New Roman"/>
        </w:rPr>
      </w:pPr>
      <w:r>
        <w:rPr>
          <w:rFonts w:ascii="Times New Roman"/>
        </w:rPr>
        <w:t>9. VERIFY Event_State = OFFNORMAL</w:t>
      </w:r>
    </w:p>
    <w:p>
      <w:pPr>
        <w:pStyle w:val="32"/>
        <w:tabs>
          <w:tab w:val="left" w:pos="4200"/>
          <w:tab w:val="clear" w:pos="4201"/>
        </w:tabs>
        <w:rPr>
          <w:rFonts w:ascii="Times New Roman"/>
        </w:rPr>
      </w:pPr>
      <w:r>
        <w:rPr>
          <w:rFonts w:ascii="Times New Roman"/>
        </w:rPr>
        <w:t>10. VERIFY Acked_Transitions = (FALSE</w:t>
      </w:r>
      <w:r>
        <w:rPr>
          <w:rFonts w:hint="eastAsia" w:ascii="Times New Roman"/>
        </w:rPr>
        <w:t>，</w:t>
      </w:r>
      <w:r>
        <w:rPr>
          <w:rFonts w:ascii="Times New Roman"/>
        </w:rPr>
        <w:t>TRUE</w:t>
      </w:r>
      <w:r>
        <w:rPr>
          <w:rFonts w:hint="eastAsia" w:ascii="Times New Roman"/>
        </w:rPr>
        <w:t>，</w:t>
      </w:r>
      <w:r>
        <w:rPr>
          <w:rFonts w:ascii="Times New Roman"/>
        </w:rPr>
        <w:t>TRUE)</w:t>
      </w:r>
    </w:p>
    <w:p>
      <w:pPr>
        <w:pStyle w:val="32"/>
        <w:tabs>
          <w:tab w:val="left" w:pos="4200"/>
          <w:tab w:val="clear" w:pos="4201"/>
        </w:tabs>
        <w:rPr>
          <w:rFonts w:ascii="Times New Roman"/>
        </w:rPr>
      </w:pPr>
      <w:r>
        <w:rPr>
          <w:rFonts w:ascii="Times New Roman"/>
        </w:rPr>
        <w:t>11. VERIFY Status_Flag = (TRUE</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w:t>
      </w:r>
    </w:p>
    <w:p>
      <w:pPr>
        <w:pStyle w:val="32"/>
        <w:tabs>
          <w:tab w:val="left" w:pos="4200"/>
          <w:tab w:val="clear" w:pos="4201"/>
        </w:tabs>
        <w:rPr>
          <w:rFonts w:ascii="Times New Roman"/>
        </w:rPr>
      </w:pPr>
      <w:r>
        <w:rPr>
          <w:rFonts w:ascii="Times New Roman"/>
        </w:rPr>
        <w:t>12. IF (X is writable) THEN</w:t>
      </w:r>
    </w:p>
    <w:p>
      <w:pPr>
        <w:pStyle w:val="32"/>
        <w:tabs>
          <w:tab w:val="left" w:pos="4200"/>
          <w:tab w:val="clear" w:pos="4201"/>
        </w:tabs>
        <w:ind w:firstLine="1155" w:firstLineChars="550"/>
        <w:rPr>
          <w:rFonts w:ascii="Times New Roman"/>
        </w:rPr>
      </w:pPr>
      <w:r>
        <w:rPr>
          <w:rFonts w:ascii="Times New Roman"/>
        </w:rPr>
        <w:t>WRITE X = (a value that is NORMAL)</w:t>
      </w:r>
    </w:p>
    <w:p>
      <w:pPr>
        <w:pStyle w:val="32"/>
        <w:tabs>
          <w:tab w:val="left" w:pos="4200"/>
          <w:tab w:val="clear" w:pos="4201"/>
        </w:tabs>
        <w:ind w:firstLine="735" w:firstLineChars="350"/>
        <w:rPr>
          <w:rFonts w:ascii="Times New Roman"/>
        </w:rPr>
      </w:pPr>
      <w:r>
        <w:rPr>
          <w:rFonts w:ascii="Times New Roman"/>
        </w:rPr>
        <w:t>ELSE</w:t>
      </w:r>
    </w:p>
    <w:p>
      <w:pPr>
        <w:pStyle w:val="32"/>
        <w:tabs>
          <w:tab w:val="left" w:pos="4200"/>
          <w:tab w:val="clear" w:pos="4201"/>
        </w:tabs>
        <w:ind w:firstLine="1155" w:firstLineChars="550"/>
        <w:rPr>
          <w:rFonts w:ascii="Times New Roman"/>
        </w:rPr>
      </w:pPr>
      <w:r>
        <w:rPr>
          <w:rFonts w:ascii="Times New Roman"/>
        </w:rPr>
        <w:t>MAKE (X have a value that is NORMAL)</w:t>
      </w:r>
    </w:p>
    <w:p>
      <w:pPr>
        <w:pStyle w:val="32"/>
        <w:tabs>
          <w:tab w:val="left" w:pos="4200"/>
          <w:tab w:val="clear" w:pos="4201"/>
        </w:tabs>
        <w:rPr>
          <w:rFonts w:ascii="Times New Roman"/>
        </w:rPr>
      </w:pPr>
      <w:r>
        <w:rPr>
          <w:rFonts w:ascii="Times New Roman"/>
        </w:rPr>
        <w:t>13. WAIT (Time_Delay)</w:t>
      </w:r>
    </w:p>
    <w:p>
      <w:pPr>
        <w:pStyle w:val="32"/>
        <w:tabs>
          <w:tab w:val="left" w:pos="4200"/>
          <w:tab w:val="clear" w:pos="4201"/>
        </w:tabs>
        <w:rPr>
          <w:rFonts w:ascii="Times New Roman"/>
        </w:rPr>
      </w:pPr>
      <w:r>
        <w:rPr>
          <w:rFonts w:ascii="Times New Roman"/>
        </w:rPr>
        <w:t>14. BEFORE</w:t>
      </w:r>
      <w:r>
        <w:rPr>
          <w:rFonts w:ascii="Times New Roman"/>
          <w:b/>
          <w:bCs/>
        </w:rPr>
        <w:t xml:space="preserve"> Notification Fail Time</w:t>
      </w:r>
    </w:p>
    <w:p>
      <w:pPr>
        <w:pStyle w:val="32"/>
        <w:tabs>
          <w:tab w:val="left" w:pos="4200"/>
          <w:tab w:val="clear" w:pos="4201"/>
        </w:tabs>
        <w:ind w:firstLine="1155" w:firstLineChars="550"/>
        <w:rPr>
          <w:rFonts w:ascii="Times New Roman"/>
        </w:rPr>
      </w:pPr>
      <w:r>
        <w:rPr>
          <w:rFonts w:ascii="Times New Roman"/>
        </w:rPr>
        <w:t>RECEIVE ConfirmedEventNotification-Request</w:t>
      </w:r>
      <w:r>
        <w:rPr>
          <w:rFonts w:hint="eastAsia" w:ascii="Times New Roman"/>
        </w:rPr>
        <w:t>，</w:t>
      </w:r>
    </w:p>
    <w:p>
      <w:pPr>
        <w:pStyle w:val="32"/>
        <w:tabs>
          <w:tab w:val="left" w:pos="4200"/>
          <w:tab w:val="clear" w:pos="4201"/>
        </w:tabs>
        <w:ind w:firstLine="1575" w:firstLineChars="75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200"/>
          <w:tab w:val="clear" w:pos="4201"/>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0"/>
          <w:tab w:val="clear" w:pos="4201"/>
        </w:tabs>
        <w:ind w:left="4410" w:leftChars="200" w:hanging="3990" w:hangingChars="1900"/>
        <w:rPr>
          <w:rFonts w:ascii="Times New Roman"/>
        </w:rPr>
      </w:pPr>
      <w:r>
        <w:rPr>
          <w:rFonts w:ascii="Times New Roman"/>
        </w:rPr>
        <w:t xml:space="preserve">           'Event Object Identifier' =    </w:t>
      </w:r>
      <w:r>
        <w:rPr>
          <w:rFonts w:ascii="Times New Roman"/>
        </w:rPr>
        <w:tab/>
      </w:r>
      <w:r>
        <w:rPr>
          <w:rFonts w:ascii="Times New Roman"/>
        </w:rPr>
        <w:t>(the event-generating object configured for this test),</w:t>
      </w:r>
    </w:p>
    <w:p>
      <w:pPr>
        <w:pStyle w:val="32"/>
        <w:tabs>
          <w:tab w:val="left" w:pos="4200"/>
          <w:tab w:val="clear" w:pos="4201"/>
        </w:tabs>
        <w:ind w:firstLine="1575" w:firstLineChars="750"/>
        <w:rPr>
          <w:rFonts w:ascii="Times New Roman"/>
        </w:rPr>
      </w:pPr>
      <w:r>
        <w:rPr>
          <w:rFonts w:ascii="Times New Roman"/>
        </w:rPr>
        <w:t xml:space="preserve">'Time Stamp' =            </w:t>
      </w:r>
      <w:r>
        <w:rPr>
          <w:rFonts w:ascii="Times New Roman"/>
        </w:rPr>
        <w:tab/>
      </w:r>
      <w:r>
        <w:rPr>
          <w:rFonts w:ascii="Times New Roman"/>
        </w:rPr>
        <w:t xml:space="preserve">(any valid time stamp), </w:t>
      </w:r>
    </w:p>
    <w:p>
      <w:pPr>
        <w:pStyle w:val="32"/>
        <w:tabs>
          <w:tab w:val="left" w:pos="4200"/>
          <w:tab w:val="clear" w:pos="4201"/>
        </w:tabs>
        <w:ind w:left="4620" w:leftChars="400" w:hanging="3780" w:hangingChars="1800"/>
        <w:rPr>
          <w:rFonts w:ascii="Times New Roman"/>
        </w:rPr>
      </w:pPr>
      <w:r>
        <w:rPr>
          <w:rFonts w:ascii="Times New Roman"/>
        </w:rPr>
        <w:t xml:space="preserve">       'Notification Class' =        (the class corresponding to the object being tested), </w:t>
      </w:r>
    </w:p>
    <w:p>
      <w:pPr>
        <w:pStyle w:val="32"/>
        <w:tabs>
          <w:tab w:val="left" w:pos="4200"/>
          <w:tab w:val="clear" w:pos="4201"/>
        </w:tabs>
        <w:ind w:left="4200" w:leftChars="400" w:hanging="3360" w:hangingChars="1600"/>
        <w:rPr>
          <w:rFonts w:ascii="Times New Roman"/>
        </w:rPr>
      </w:pPr>
      <w:r>
        <w:rPr>
          <w:rFonts w:ascii="Times New Roman"/>
        </w:rPr>
        <w:t xml:space="preserve">       'Priority' =             </w:t>
      </w:r>
      <w:r>
        <w:rPr>
          <w:rFonts w:ascii="Times New Roman"/>
        </w:rPr>
        <w:tab/>
      </w:r>
      <w:r>
        <w:rPr>
          <w:rFonts w:ascii="Times New Roman"/>
        </w:rPr>
        <w:t xml:space="preserve">(the value configured to correspond to a TO-NORMAL transition), </w:t>
      </w:r>
    </w:p>
    <w:p>
      <w:pPr>
        <w:pStyle w:val="32"/>
        <w:tabs>
          <w:tab w:val="left" w:pos="4200"/>
          <w:tab w:val="clear" w:pos="4201"/>
        </w:tabs>
        <w:ind w:left="420" w:leftChars="200"/>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200"/>
          <w:tab w:val="clear" w:pos="4201"/>
        </w:tabs>
        <w:ind w:left="420" w:leftChars="200"/>
        <w:rPr>
          <w:rFonts w:ascii="Times New Roman"/>
        </w:rPr>
      </w:pPr>
      <w:r>
        <w:rPr>
          <w:rFonts w:ascii="Times New Roman"/>
        </w:rPr>
        <w:t xml:space="preserve">       'Notify Type' =            </w:t>
      </w:r>
      <w:r>
        <w:rPr>
          <w:rFonts w:ascii="Times New Roman"/>
        </w:rPr>
        <w:tab/>
      </w:r>
      <w:r>
        <w:rPr>
          <w:rFonts w:ascii="Times New Roman"/>
        </w:rPr>
        <w:t xml:space="preserve">(the notify type configured for this event), </w:t>
      </w:r>
    </w:p>
    <w:p>
      <w:pPr>
        <w:pStyle w:val="32"/>
        <w:tabs>
          <w:tab w:val="left" w:pos="4200"/>
          <w:tab w:val="clear" w:pos="4201"/>
        </w:tabs>
        <w:ind w:left="420" w:leftChars="200"/>
        <w:rPr>
          <w:rFonts w:ascii="Times New Roman"/>
        </w:rPr>
      </w:pPr>
      <w:r>
        <w:rPr>
          <w:rFonts w:ascii="Times New Roman"/>
        </w:rPr>
        <w:t xml:space="preserve">       'AckRequired' =           </w:t>
      </w:r>
      <w:r>
        <w:rPr>
          <w:rFonts w:ascii="Times New Roman"/>
        </w:rPr>
        <w:tab/>
      </w:r>
      <w:r>
        <w:rPr>
          <w:rFonts w:ascii="Times New Roman"/>
        </w:rPr>
        <w:t xml:space="preserve">TRUE, </w:t>
      </w:r>
    </w:p>
    <w:p>
      <w:pPr>
        <w:pStyle w:val="32"/>
        <w:tabs>
          <w:tab w:val="left" w:pos="4200"/>
          <w:tab w:val="clear" w:pos="4201"/>
        </w:tabs>
        <w:ind w:left="420" w:leftChars="200"/>
        <w:rPr>
          <w:rFonts w:ascii="Times New Roman"/>
        </w:rPr>
      </w:pPr>
      <w:r>
        <w:rPr>
          <w:rFonts w:ascii="Times New Roman"/>
        </w:rPr>
        <w:t xml:space="preserve">       'From State' =             </w:t>
      </w:r>
      <w:r>
        <w:rPr>
          <w:rFonts w:ascii="Times New Roman"/>
        </w:rPr>
        <w:tab/>
      </w:r>
      <w:r>
        <w:rPr>
          <w:rFonts w:ascii="Times New Roman"/>
        </w:rPr>
        <w:t xml:space="preserve">OFNORMAL, </w:t>
      </w:r>
    </w:p>
    <w:p>
      <w:pPr>
        <w:pStyle w:val="32"/>
        <w:tabs>
          <w:tab w:val="left" w:pos="4200"/>
          <w:tab w:val="clear" w:pos="4201"/>
        </w:tabs>
        <w:ind w:left="420" w:leftChars="200"/>
        <w:rPr>
          <w:rFonts w:ascii="Times New Roman"/>
        </w:rPr>
      </w:pPr>
      <w:r>
        <w:rPr>
          <w:rFonts w:ascii="Times New Roman"/>
        </w:rPr>
        <w:t xml:space="preserve">       'To State' =               </w:t>
      </w:r>
      <w:r>
        <w:rPr>
          <w:rFonts w:ascii="Times New Roman"/>
        </w:rPr>
        <w:tab/>
      </w:r>
      <w:r>
        <w:rPr>
          <w:rFonts w:ascii="Times New Roman"/>
        </w:rPr>
        <w:t xml:space="preserve">NORMAL, </w:t>
      </w:r>
    </w:p>
    <w:p>
      <w:pPr>
        <w:pStyle w:val="32"/>
        <w:tabs>
          <w:tab w:val="left" w:pos="4200"/>
          <w:tab w:val="clear" w:pos="4201"/>
        </w:tabs>
        <w:ind w:left="420" w:leftChars="200"/>
        <w:rPr>
          <w:rFonts w:ascii="Times New Roman"/>
        </w:rPr>
      </w:pPr>
      <w:r>
        <w:rPr>
          <w:rFonts w:ascii="Times New Roman"/>
        </w:rPr>
        <w:t xml:space="preserve">       'Event Values' =           </w:t>
      </w:r>
      <w:r>
        <w:rPr>
          <w:rFonts w:ascii="Times New Roman"/>
        </w:rPr>
        <w:tab/>
      </w:r>
      <w:r>
        <w:rPr>
          <w:rFonts w:ascii="Times New Roman"/>
        </w:rPr>
        <w:t>(values appropriate to the event type)</w:t>
      </w:r>
    </w:p>
    <w:p>
      <w:pPr>
        <w:pStyle w:val="32"/>
        <w:tabs>
          <w:tab w:val="left" w:pos="4200"/>
          <w:tab w:val="clear" w:pos="4201"/>
        </w:tabs>
        <w:rPr>
          <w:rFonts w:ascii="Times New Roman"/>
        </w:rPr>
      </w:pPr>
      <w:r>
        <w:rPr>
          <w:rFonts w:ascii="Times New Roman"/>
        </w:rPr>
        <w:t>15. TRANSMIT BACnet-SimpleACK-PDU</w:t>
      </w:r>
    </w:p>
    <w:p>
      <w:pPr>
        <w:pStyle w:val="32"/>
        <w:tabs>
          <w:tab w:val="left" w:pos="4200"/>
          <w:tab w:val="clear" w:pos="4201"/>
        </w:tabs>
        <w:rPr>
          <w:rFonts w:ascii="Times New Roman"/>
        </w:rPr>
      </w:pPr>
      <w:r>
        <w:rPr>
          <w:rFonts w:ascii="Times New Roman"/>
        </w:rPr>
        <w:t>16. VERIFY Event_State = NORMAL</w:t>
      </w:r>
    </w:p>
    <w:p>
      <w:pPr>
        <w:pStyle w:val="32"/>
        <w:tabs>
          <w:tab w:val="left" w:pos="4200"/>
          <w:tab w:val="clear" w:pos="4201"/>
        </w:tabs>
        <w:rPr>
          <w:rFonts w:ascii="Times New Roman"/>
        </w:rPr>
      </w:pPr>
      <w:r>
        <w:rPr>
          <w:rFonts w:ascii="Times New Roman"/>
        </w:rPr>
        <w:t>17. VERIFY Acked_Transitions = (FALSE</w:t>
      </w:r>
      <w:r>
        <w:rPr>
          <w:rFonts w:hint="eastAsia" w:ascii="Times New Roman"/>
        </w:rPr>
        <w:t>，</w:t>
      </w:r>
      <w:r>
        <w:rPr>
          <w:rFonts w:ascii="Times New Roman"/>
        </w:rPr>
        <w:t>TRUE</w:t>
      </w:r>
      <w:r>
        <w:rPr>
          <w:rFonts w:hint="eastAsia" w:ascii="Times New Roman"/>
        </w:rPr>
        <w:t>，</w:t>
      </w:r>
      <w:r>
        <w:rPr>
          <w:rFonts w:ascii="Times New Roman"/>
        </w:rPr>
        <w:t>FALSE)</w:t>
      </w:r>
    </w:p>
    <w:p>
      <w:pPr>
        <w:pStyle w:val="32"/>
        <w:tabs>
          <w:tab w:val="left" w:pos="4200"/>
          <w:tab w:val="clear" w:pos="4201"/>
        </w:tabs>
        <w:rPr>
          <w:rFonts w:ascii="Times New Roman"/>
        </w:rPr>
      </w:pPr>
      <w:r>
        <w:rPr>
          <w:rFonts w:ascii="Times New Roman"/>
        </w:rPr>
        <w:t>18. VERIFY Status_Flags = (FALSE</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w:t>
      </w:r>
    </w:p>
    <w:p>
      <w:pPr>
        <w:pStyle w:val="32"/>
        <w:tabs>
          <w:tab w:val="left" w:pos="4200"/>
          <w:tab w:val="left" w:pos="4620"/>
          <w:tab w:val="clear" w:pos="4201"/>
        </w:tabs>
        <w:rPr>
          <w:rFonts w:ascii="Times New Roman"/>
        </w:rPr>
      </w:pPr>
      <w:r>
        <w:rPr>
          <w:rFonts w:ascii="Times New Roman"/>
        </w:rPr>
        <w:t xml:space="preserve">19. IF (the event-triggering object can be placed into a fault condition) THEN </w:t>
      </w:r>
    </w:p>
    <w:p>
      <w:pPr>
        <w:pStyle w:val="32"/>
        <w:tabs>
          <w:tab w:val="left" w:pos="4200"/>
          <w:tab w:val="left" w:pos="4620"/>
          <w:tab w:val="clear" w:pos="4201"/>
        </w:tabs>
        <w:rPr>
          <w:rFonts w:ascii="Times New Roman"/>
        </w:rPr>
      </w:pPr>
      <w:r>
        <w:rPr>
          <w:rFonts w:ascii="Times New Roman"/>
        </w:rPr>
        <w:t>20.    MAKE (the event-triggering object change to a fault condition)</w:t>
      </w:r>
    </w:p>
    <w:p>
      <w:pPr>
        <w:pStyle w:val="32"/>
        <w:tabs>
          <w:tab w:val="left" w:pos="4620"/>
        </w:tabs>
        <w:rPr>
          <w:rFonts w:ascii="Times New Roman"/>
        </w:rPr>
      </w:pPr>
      <w:r>
        <w:rPr>
          <w:rFonts w:ascii="Times New Roman"/>
        </w:rPr>
        <w:t xml:space="preserve">21.    BEFORE </w:t>
      </w:r>
      <w:r>
        <w:rPr>
          <w:rFonts w:ascii="Times New Roman"/>
          <w:b/>
          <w:bCs/>
        </w:rPr>
        <w:t>Notification Fail Time</w:t>
      </w:r>
    </w:p>
    <w:p>
      <w:pPr>
        <w:pStyle w:val="32"/>
        <w:tabs>
          <w:tab w:val="left" w:pos="4620"/>
        </w:tabs>
        <w:ind w:firstLine="1470" w:firstLineChars="700"/>
        <w:rPr>
          <w:rFonts w:ascii="Times New Roman"/>
        </w:rPr>
      </w:pPr>
      <w:r>
        <w:rPr>
          <w:rFonts w:ascii="Times New Roman"/>
        </w:rPr>
        <w:t>RECEIVE ConfirmedEventNotification-Request</w:t>
      </w:r>
      <w:r>
        <w:rPr>
          <w:rFonts w:hint="eastAsia" w:ascii="Times New Roman"/>
        </w:rPr>
        <w:t>，</w:t>
      </w:r>
    </w:p>
    <w:p>
      <w:pPr>
        <w:pStyle w:val="32"/>
        <w:tabs>
          <w:tab w:val="left" w:pos="4620"/>
        </w:tabs>
        <w:ind w:firstLine="1680" w:firstLineChars="8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620"/>
        </w:tabs>
        <w:ind w:firstLine="1575" w:firstLineChars="75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620"/>
        </w:tabs>
        <w:ind w:left="5460" w:leftChars="800" w:hanging="3780" w:hangingChars="1800"/>
        <w:rPr>
          <w:rFonts w:ascii="Times New Roman"/>
        </w:rPr>
      </w:pPr>
      <w:r>
        <w:rPr>
          <w:rFonts w:ascii="Times New Roman"/>
        </w:rPr>
        <w:t xml:space="preserve">'Event Object Identifier' =      </w:t>
      </w:r>
      <w:r>
        <w:rPr>
          <w:rFonts w:ascii="Times New Roman"/>
        </w:rPr>
        <w:tab/>
      </w:r>
      <w:r>
        <w:rPr>
          <w:rFonts w:ascii="Times New Roman"/>
        </w:rPr>
        <w:t xml:space="preserve">(the event-generating object configured for this test), </w:t>
      </w:r>
    </w:p>
    <w:p>
      <w:pPr>
        <w:pStyle w:val="32"/>
        <w:tabs>
          <w:tab w:val="left" w:pos="4620"/>
        </w:tabs>
        <w:ind w:left="1260" w:leftChars="600"/>
        <w:rPr>
          <w:rFonts w:ascii="Times New Roman"/>
        </w:rPr>
      </w:pPr>
      <w:r>
        <w:rPr>
          <w:rFonts w:ascii="Times New Roman"/>
        </w:rPr>
        <w:t xml:space="preserve">'Time Stamp' =               </w:t>
      </w:r>
      <w:r>
        <w:rPr>
          <w:rFonts w:ascii="Times New Roman"/>
        </w:rPr>
        <w:tab/>
      </w:r>
      <w:r>
        <w:rPr>
          <w:rFonts w:ascii="Times New Roman"/>
        </w:rPr>
        <w:t xml:space="preserve">(any valid time stamp), </w:t>
      </w:r>
    </w:p>
    <w:p>
      <w:pPr>
        <w:pStyle w:val="32"/>
        <w:tabs>
          <w:tab w:val="left" w:pos="4620"/>
        </w:tabs>
        <w:ind w:left="5460" w:leftChars="800" w:hanging="3780" w:hangingChars="1800"/>
        <w:rPr>
          <w:rFonts w:ascii="Times New Roman"/>
        </w:rPr>
      </w:pPr>
      <w:r>
        <w:rPr>
          <w:rFonts w:ascii="Times New Roman"/>
        </w:rPr>
        <w:t xml:space="preserve">'Notification Class' =          </w:t>
      </w:r>
      <w:r>
        <w:rPr>
          <w:rFonts w:ascii="Times New Roman"/>
        </w:rPr>
        <w:tab/>
      </w:r>
      <w:r>
        <w:rPr>
          <w:rFonts w:ascii="Times New Roman"/>
        </w:rPr>
        <w:t xml:space="preserve">(the class corresponding to the object being tested), </w:t>
      </w:r>
    </w:p>
    <w:p>
      <w:pPr>
        <w:pStyle w:val="32"/>
        <w:tabs>
          <w:tab w:val="left" w:pos="4620"/>
        </w:tabs>
        <w:ind w:left="5460" w:leftChars="800" w:hanging="3780" w:hangingChars="1800"/>
        <w:rPr>
          <w:rFonts w:ascii="Times New Roman"/>
        </w:rPr>
      </w:pPr>
      <w:r>
        <w:rPr>
          <w:rFonts w:ascii="Times New Roman"/>
        </w:rPr>
        <w:t xml:space="preserve">'Priority' =              </w:t>
      </w:r>
      <w:r>
        <w:rPr>
          <w:rFonts w:ascii="Times New Roman"/>
        </w:rPr>
        <w:tab/>
      </w:r>
      <w:r>
        <w:rPr>
          <w:rFonts w:ascii="Times New Roman"/>
        </w:rPr>
        <w:tab/>
      </w:r>
      <w:r>
        <w:rPr>
          <w:rFonts w:ascii="Times New Roman"/>
        </w:rPr>
        <w:t>(the value configured to correspond to a TO-FAULT</w:t>
      </w:r>
    </w:p>
    <w:p>
      <w:pPr>
        <w:pStyle w:val="32"/>
        <w:tabs>
          <w:tab w:val="left" w:pos="4620"/>
        </w:tabs>
        <w:ind w:left="5460" w:leftChars="800" w:hanging="3780" w:hangingChars="1800"/>
        <w:rPr>
          <w:rFonts w:ascii="Times New Roman"/>
        </w:rPr>
      </w:pPr>
      <w:r>
        <w:rPr>
          <w:rFonts w:ascii="Times New Roman"/>
        </w:rPr>
        <w:t xml:space="preserve">                            transition), </w:t>
      </w:r>
    </w:p>
    <w:p>
      <w:pPr>
        <w:pStyle w:val="32"/>
        <w:tabs>
          <w:tab w:val="left" w:pos="4620"/>
        </w:tabs>
        <w:ind w:left="1260" w:leftChars="600"/>
        <w:rPr>
          <w:rFonts w:ascii="Times New Roman"/>
        </w:rPr>
      </w:pPr>
      <w:r>
        <w:rPr>
          <w:rFonts w:ascii="Times New Roman"/>
        </w:rPr>
        <w:t xml:space="preserve">'Event Type' =               </w:t>
      </w:r>
      <w:r>
        <w:rPr>
          <w:rFonts w:ascii="Times New Roman"/>
        </w:rPr>
        <w:tab/>
      </w:r>
      <w:r>
        <w:rPr>
          <w:rFonts w:ascii="Times New Roman"/>
        </w:rPr>
        <w:t xml:space="preserve">(any valid event type), </w:t>
      </w:r>
    </w:p>
    <w:p>
      <w:pPr>
        <w:pStyle w:val="32"/>
        <w:tabs>
          <w:tab w:val="left" w:pos="4620"/>
        </w:tabs>
        <w:ind w:firstLine="1575" w:firstLineChars="750"/>
        <w:rPr>
          <w:rFonts w:ascii="Times New Roman"/>
        </w:rPr>
      </w:pPr>
      <w:r>
        <w:rPr>
          <w:rFonts w:ascii="Times New Roman"/>
        </w:rPr>
        <w:t xml:space="preserve"> 'Notify Type' =              </w:t>
      </w:r>
      <w:r>
        <w:rPr>
          <w:rFonts w:ascii="Times New Roman"/>
        </w:rPr>
        <w:tab/>
      </w:r>
      <w:r>
        <w:rPr>
          <w:rFonts w:ascii="Times New Roman"/>
        </w:rPr>
        <w:t xml:space="preserve">(the notify type configured for this event), </w:t>
      </w:r>
    </w:p>
    <w:p>
      <w:pPr>
        <w:pStyle w:val="32"/>
        <w:tabs>
          <w:tab w:val="left" w:pos="4620"/>
        </w:tabs>
        <w:ind w:left="1260" w:leftChars="600"/>
        <w:rPr>
          <w:rFonts w:ascii="Times New Roman"/>
        </w:rPr>
      </w:pPr>
      <w:r>
        <w:rPr>
          <w:rFonts w:ascii="Times New Roman"/>
        </w:rPr>
        <w:t xml:space="preserve">'AckRequired' =             </w:t>
      </w:r>
      <w:r>
        <w:rPr>
          <w:rFonts w:ascii="Times New Roman"/>
        </w:rPr>
        <w:tab/>
      </w:r>
      <w:r>
        <w:rPr>
          <w:rFonts w:ascii="Times New Roman"/>
        </w:rPr>
        <w:t xml:space="preserve">TRUE, </w:t>
      </w:r>
    </w:p>
    <w:p>
      <w:pPr>
        <w:pStyle w:val="32"/>
        <w:tabs>
          <w:tab w:val="left" w:pos="4620"/>
        </w:tabs>
        <w:ind w:left="1260" w:leftChars="600"/>
        <w:rPr>
          <w:rFonts w:ascii="Times New Roman"/>
        </w:rPr>
      </w:pPr>
      <w:r>
        <w:rPr>
          <w:rFonts w:ascii="Times New Roman"/>
        </w:rPr>
        <w:t xml:space="preserve">'From State' =               </w:t>
      </w:r>
      <w:r>
        <w:rPr>
          <w:rFonts w:ascii="Times New Roman"/>
        </w:rPr>
        <w:tab/>
      </w:r>
      <w:r>
        <w:rPr>
          <w:rFonts w:ascii="Times New Roman"/>
        </w:rPr>
        <w:t xml:space="preserve">NORMAL, </w:t>
      </w:r>
    </w:p>
    <w:p>
      <w:pPr>
        <w:pStyle w:val="32"/>
        <w:tabs>
          <w:tab w:val="left" w:pos="4620"/>
        </w:tabs>
        <w:ind w:left="1260" w:leftChars="600"/>
        <w:rPr>
          <w:rFonts w:ascii="Times New Roman"/>
        </w:rPr>
      </w:pPr>
      <w:r>
        <w:rPr>
          <w:rFonts w:ascii="Times New Roman"/>
        </w:rPr>
        <w:t xml:space="preserve">'To State' =                 </w:t>
      </w:r>
      <w:r>
        <w:rPr>
          <w:rFonts w:ascii="Times New Roman"/>
        </w:rPr>
        <w:tab/>
      </w:r>
      <w:r>
        <w:rPr>
          <w:rFonts w:ascii="Times New Roman"/>
        </w:rPr>
        <w:t xml:space="preserve">FAULT, </w:t>
      </w:r>
    </w:p>
    <w:p>
      <w:pPr>
        <w:pStyle w:val="32"/>
        <w:tabs>
          <w:tab w:val="left" w:pos="4620"/>
        </w:tabs>
        <w:ind w:left="1260" w:leftChars="600"/>
        <w:rPr>
          <w:rFonts w:ascii="Times New Roman"/>
        </w:rPr>
      </w:pPr>
      <w:r>
        <w:rPr>
          <w:rFonts w:ascii="Times New Roman"/>
        </w:rPr>
        <w:t xml:space="preserve">'Event Values' =             </w:t>
      </w:r>
      <w:r>
        <w:rPr>
          <w:rFonts w:ascii="Times New Roman"/>
        </w:rPr>
        <w:tab/>
      </w:r>
      <w:r>
        <w:rPr>
          <w:rFonts w:ascii="Times New Roman"/>
        </w:rPr>
        <w:t>(values appropriate to the event type)</w:t>
      </w:r>
    </w:p>
    <w:p>
      <w:pPr>
        <w:pStyle w:val="32"/>
        <w:tabs>
          <w:tab w:val="left" w:pos="4620"/>
        </w:tabs>
        <w:rPr>
          <w:rFonts w:ascii="Times New Roman"/>
        </w:rPr>
      </w:pPr>
      <w:r>
        <w:rPr>
          <w:rFonts w:ascii="Times New Roman"/>
        </w:rPr>
        <w:t>22.    TRANSMIT BACnet-SimpleACK-PDU</w:t>
      </w:r>
    </w:p>
    <w:p>
      <w:pPr>
        <w:pStyle w:val="32"/>
        <w:tabs>
          <w:tab w:val="left" w:pos="4620"/>
        </w:tabs>
        <w:rPr>
          <w:rFonts w:ascii="Times New Roman"/>
        </w:rPr>
      </w:pPr>
      <w:r>
        <w:rPr>
          <w:rFonts w:ascii="Times New Roman"/>
        </w:rPr>
        <w:t>23.    VERIFY Event_State = FAULT</w:t>
      </w:r>
    </w:p>
    <w:p>
      <w:pPr>
        <w:pStyle w:val="32"/>
        <w:tabs>
          <w:tab w:val="left" w:pos="4620"/>
        </w:tabs>
        <w:rPr>
          <w:rFonts w:ascii="Times New Roman"/>
        </w:rPr>
      </w:pPr>
      <w:r>
        <w:rPr>
          <w:rFonts w:ascii="Times New Roman"/>
        </w:rPr>
        <w:t>24.    VERIFY Acked_Transitions = (FALSE</w:t>
      </w:r>
      <w:r>
        <w:rPr>
          <w:rFonts w:hint="eastAsia" w:ascii="Times New Roman"/>
        </w:rPr>
        <w:t>，</w:t>
      </w:r>
      <w:r>
        <w:rPr>
          <w:rFonts w:ascii="Times New Roman"/>
        </w:rPr>
        <w:t>FALSE</w:t>
      </w:r>
      <w:r>
        <w:rPr>
          <w:rFonts w:hint="eastAsia" w:ascii="Times New Roman"/>
        </w:rPr>
        <w:t>，</w:t>
      </w:r>
      <w:r>
        <w:rPr>
          <w:rFonts w:ascii="Times New Roman"/>
        </w:rPr>
        <w:t>FALSE)</w:t>
      </w:r>
    </w:p>
    <w:p>
      <w:pPr>
        <w:pStyle w:val="32"/>
        <w:tabs>
          <w:tab w:val="left" w:pos="4620"/>
        </w:tabs>
        <w:rPr>
          <w:rFonts w:ascii="Times New Roman"/>
        </w:rPr>
      </w:pPr>
      <w:r>
        <w:rPr>
          <w:rFonts w:ascii="Times New Roman"/>
        </w:rPr>
        <w:t>25.    VERIFY Status_Flags = (FALSE</w:t>
      </w:r>
      <w:r>
        <w:rPr>
          <w:rFonts w:hint="eastAsia" w:ascii="Times New Roman"/>
        </w:rPr>
        <w:t>，</w:t>
      </w:r>
      <w:r>
        <w:rPr>
          <w:rFonts w:ascii="Times New Roman"/>
        </w:rPr>
        <w:t>TRUE</w:t>
      </w:r>
      <w:r>
        <w:rPr>
          <w:rFonts w:hint="eastAsia" w:ascii="Times New Roman"/>
        </w:rPr>
        <w:t>，</w:t>
      </w:r>
      <w:r>
        <w:rPr>
          <w:rFonts w:ascii="Times New Roman"/>
        </w:rPr>
        <w:t>?</w:t>
      </w:r>
      <w:r>
        <w:rPr>
          <w:rFonts w:hint="eastAsia" w:ascii="Times New Roman"/>
        </w:rPr>
        <w:t>，</w:t>
      </w:r>
      <w:r>
        <w:rPr>
          <w:rFonts w:ascii="Times New Roman"/>
        </w:rPr>
        <w:t>?)</w:t>
      </w:r>
    </w:p>
    <w:p>
      <w:pPr>
        <w:pStyle w:val="32"/>
        <w:tabs>
          <w:tab w:val="left" w:pos="4620"/>
        </w:tabs>
        <w:rPr>
          <w:rFonts w:ascii="Times New Roman"/>
        </w:rPr>
      </w:pPr>
      <w:r>
        <w:rPr>
          <w:rFonts w:ascii="Times New Roman"/>
        </w:rPr>
        <w:t>26.    MAKE (the event-triggering object change to a normal condition)</w:t>
      </w:r>
    </w:p>
    <w:p>
      <w:pPr>
        <w:pStyle w:val="32"/>
        <w:tabs>
          <w:tab w:val="left" w:pos="4620"/>
        </w:tabs>
        <w:rPr>
          <w:rFonts w:ascii="Times New Roman"/>
        </w:rPr>
      </w:pPr>
      <w:r>
        <w:rPr>
          <w:rFonts w:ascii="Times New Roman"/>
        </w:rPr>
        <w:t xml:space="preserve">27.    BEFORE </w:t>
      </w:r>
      <w:r>
        <w:rPr>
          <w:rFonts w:ascii="Times New Roman"/>
          <w:b/>
          <w:bCs/>
        </w:rPr>
        <w:t>Notification Fail Time</w:t>
      </w:r>
    </w:p>
    <w:p>
      <w:pPr>
        <w:pStyle w:val="32"/>
        <w:tabs>
          <w:tab w:val="left" w:pos="4620"/>
        </w:tabs>
        <w:ind w:firstLine="1470" w:firstLineChars="700"/>
        <w:rPr>
          <w:rFonts w:ascii="Times New Roman"/>
        </w:rPr>
      </w:pPr>
      <w:r>
        <w:rPr>
          <w:rFonts w:ascii="Times New Roman"/>
        </w:rPr>
        <w:t>RECEIVE ConfirmedEventNotification-Request</w:t>
      </w:r>
      <w:r>
        <w:rPr>
          <w:rFonts w:hint="eastAsia" w:ascii="Times New Roman"/>
        </w:rPr>
        <w:t>，</w:t>
      </w:r>
    </w:p>
    <w:p>
      <w:pPr>
        <w:pStyle w:val="32"/>
        <w:tabs>
          <w:tab w:val="left" w:pos="4620"/>
        </w:tabs>
        <w:ind w:firstLine="1680" w:firstLineChars="8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620"/>
        </w:tabs>
        <w:ind w:left="1260" w:leftChars="600"/>
        <w:rPr>
          <w:rFonts w:ascii="Times New Roman"/>
        </w:rPr>
      </w:pPr>
      <w:r>
        <w:rPr>
          <w:rFonts w:ascii="Times New Roman"/>
        </w:rPr>
        <w:t xml:space="preserve">'Initiating Device Identifier' =   </w:t>
      </w:r>
      <w:r>
        <w:rPr>
          <w:rFonts w:ascii="Times New Roman"/>
        </w:rPr>
        <w:tab/>
      </w:r>
      <w:r>
        <w:rPr>
          <w:rFonts w:ascii="Times New Roman"/>
        </w:rPr>
        <w:t xml:space="preserve">IUT, </w:t>
      </w:r>
    </w:p>
    <w:p>
      <w:pPr>
        <w:pStyle w:val="32"/>
        <w:tabs>
          <w:tab w:val="left" w:pos="4620"/>
        </w:tabs>
        <w:ind w:left="5460" w:leftChars="800" w:hanging="3780" w:hangingChars="1800"/>
        <w:rPr>
          <w:rFonts w:ascii="Times New Roman"/>
        </w:rPr>
      </w:pPr>
      <w:r>
        <w:rPr>
          <w:rFonts w:ascii="Times New Roman"/>
        </w:rPr>
        <w:t xml:space="preserve">'Event Object Identifier' =      </w:t>
      </w:r>
      <w:r>
        <w:rPr>
          <w:rFonts w:ascii="Times New Roman"/>
        </w:rPr>
        <w:tab/>
      </w:r>
      <w:r>
        <w:rPr>
          <w:rFonts w:ascii="Times New Roman"/>
        </w:rPr>
        <w:t xml:space="preserve">(the event-generating object configured for this test), </w:t>
      </w:r>
    </w:p>
    <w:p>
      <w:pPr>
        <w:pStyle w:val="32"/>
        <w:tabs>
          <w:tab w:val="left" w:pos="4620"/>
        </w:tabs>
        <w:ind w:left="1260" w:leftChars="600"/>
        <w:rPr>
          <w:rFonts w:ascii="Times New Roman"/>
        </w:rPr>
      </w:pPr>
      <w:r>
        <w:rPr>
          <w:rFonts w:ascii="Times New Roman"/>
        </w:rPr>
        <w:t xml:space="preserve">'Time Stamp' =              </w:t>
      </w:r>
      <w:r>
        <w:rPr>
          <w:rFonts w:ascii="Times New Roman"/>
        </w:rPr>
        <w:tab/>
      </w:r>
      <w:r>
        <w:rPr>
          <w:rFonts w:ascii="Times New Roman"/>
        </w:rPr>
        <w:t xml:space="preserve">(any valid time stamp), </w:t>
      </w:r>
    </w:p>
    <w:p>
      <w:pPr>
        <w:pStyle w:val="32"/>
        <w:tabs>
          <w:tab w:val="left" w:pos="4620"/>
        </w:tabs>
        <w:ind w:left="5460" w:leftChars="800" w:hanging="3780" w:hangingChars="1800"/>
        <w:rPr>
          <w:rFonts w:ascii="Times New Roman"/>
        </w:rPr>
      </w:pPr>
      <w:r>
        <w:rPr>
          <w:rFonts w:ascii="Times New Roman"/>
        </w:rPr>
        <w:t xml:space="preserve">'Notification Class' =          </w:t>
      </w:r>
      <w:r>
        <w:rPr>
          <w:rFonts w:ascii="Times New Roman"/>
        </w:rPr>
        <w:tab/>
      </w:r>
      <w:r>
        <w:rPr>
          <w:rFonts w:ascii="Times New Roman"/>
        </w:rPr>
        <w:t xml:space="preserve">(the class corresponding to the object being tested), </w:t>
      </w:r>
    </w:p>
    <w:p>
      <w:pPr>
        <w:pStyle w:val="32"/>
        <w:tabs>
          <w:tab w:val="left" w:pos="4620"/>
        </w:tabs>
        <w:ind w:left="4717" w:leftChars="746" w:hanging="3150" w:hangingChars="1500"/>
        <w:rPr>
          <w:rFonts w:ascii="Times New Roman"/>
        </w:rPr>
      </w:pPr>
      <w:r>
        <w:rPr>
          <w:rFonts w:ascii="Times New Roman"/>
        </w:rPr>
        <w:t xml:space="preserve"> 'Priority' =            </w:t>
      </w:r>
      <w:r>
        <w:rPr>
          <w:rFonts w:ascii="Times New Roman"/>
        </w:rPr>
        <w:tab/>
      </w:r>
      <w:r>
        <w:rPr>
          <w:rFonts w:ascii="Times New Roman"/>
        </w:rPr>
        <w:tab/>
      </w:r>
      <w:r>
        <w:rPr>
          <w:rFonts w:ascii="Times New Roman"/>
        </w:rPr>
        <w:t>(the value configured to correspond to a TO-NORMAL</w:t>
      </w:r>
    </w:p>
    <w:p>
      <w:pPr>
        <w:pStyle w:val="32"/>
        <w:tabs>
          <w:tab w:val="left" w:pos="4620"/>
        </w:tabs>
        <w:ind w:left="4717" w:leftChars="746" w:hanging="3150" w:hangingChars="1500"/>
        <w:rPr>
          <w:rFonts w:ascii="Times New Roman"/>
        </w:rPr>
      </w:pPr>
      <w:r>
        <w:rPr>
          <w:rFonts w:ascii="Times New Roman"/>
        </w:rPr>
        <w:t xml:space="preserve">                             transition), </w:t>
      </w:r>
    </w:p>
    <w:p>
      <w:pPr>
        <w:pStyle w:val="32"/>
        <w:tabs>
          <w:tab w:val="left" w:pos="4620"/>
        </w:tabs>
        <w:ind w:left="1260" w:leftChars="600"/>
        <w:rPr>
          <w:rFonts w:ascii="Times New Roman"/>
        </w:rPr>
      </w:pPr>
      <w:r>
        <w:rPr>
          <w:rFonts w:ascii="Times New Roman"/>
        </w:rPr>
        <w:t xml:space="preserve">'Event Type' =               </w:t>
      </w:r>
      <w:r>
        <w:rPr>
          <w:rFonts w:ascii="Times New Roman"/>
        </w:rPr>
        <w:tab/>
      </w:r>
      <w:r>
        <w:rPr>
          <w:rFonts w:ascii="Times New Roman"/>
        </w:rPr>
        <w:t xml:space="preserve">(any valid event type), </w:t>
      </w:r>
    </w:p>
    <w:p>
      <w:pPr>
        <w:pStyle w:val="32"/>
        <w:tabs>
          <w:tab w:val="left" w:pos="4620"/>
        </w:tabs>
        <w:ind w:left="1260" w:leftChars="600"/>
        <w:rPr>
          <w:rFonts w:ascii="Times New Roman"/>
        </w:rPr>
      </w:pPr>
      <w:r>
        <w:rPr>
          <w:rFonts w:ascii="Times New Roman"/>
        </w:rPr>
        <w:t xml:space="preserve">'Notify Type' =               </w:t>
      </w:r>
      <w:r>
        <w:rPr>
          <w:rFonts w:ascii="Times New Roman"/>
        </w:rPr>
        <w:tab/>
      </w:r>
      <w:r>
        <w:rPr>
          <w:rFonts w:ascii="Times New Roman"/>
        </w:rPr>
        <w:t xml:space="preserve">(the notify type configured for this event), </w:t>
      </w:r>
    </w:p>
    <w:p>
      <w:pPr>
        <w:pStyle w:val="32"/>
        <w:tabs>
          <w:tab w:val="left" w:pos="4620"/>
        </w:tabs>
        <w:ind w:left="1260" w:leftChars="600"/>
        <w:rPr>
          <w:rFonts w:ascii="Times New Roman"/>
        </w:rPr>
      </w:pPr>
      <w:r>
        <w:rPr>
          <w:rFonts w:ascii="Times New Roman"/>
        </w:rPr>
        <w:t xml:space="preserve">'AckRequired' =              </w:t>
      </w:r>
      <w:r>
        <w:rPr>
          <w:rFonts w:ascii="Times New Roman"/>
        </w:rPr>
        <w:tab/>
      </w:r>
      <w:r>
        <w:rPr>
          <w:rFonts w:ascii="Times New Roman"/>
        </w:rPr>
        <w:t xml:space="preserve">TRUE, </w:t>
      </w:r>
    </w:p>
    <w:p>
      <w:pPr>
        <w:pStyle w:val="32"/>
        <w:tabs>
          <w:tab w:val="left" w:pos="4620"/>
        </w:tabs>
        <w:ind w:left="1260" w:leftChars="600"/>
        <w:rPr>
          <w:rFonts w:ascii="Times New Roman"/>
        </w:rPr>
      </w:pPr>
      <w:r>
        <w:rPr>
          <w:rFonts w:ascii="Times New Roman"/>
        </w:rPr>
        <w:t xml:space="preserve">'From State' =                </w:t>
      </w:r>
      <w:r>
        <w:rPr>
          <w:rFonts w:ascii="Times New Roman"/>
        </w:rPr>
        <w:tab/>
      </w:r>
      <w:r>
        <w:rPr>
          <w:rFonts w:ascii="Times New Roman"/>
        </w:rPr>
        <w:t xml:space="preserve">FAULT, </w:t>
      </w:r>
    </w:p>
    <w:p>
      <w:pPr>
        <w:pStyle w:val="32"/>
        <w:tabs>
          <w:tab w:val="left" w:pos="4620"/>
        </w:tabs>
        <w:ind w:left="1260" w:leftChars="600"/>
        <w:rPr>
          <w:rFonts w:ascii="Times New Roman"/>
        </w:rPr>
      </w:pPr>
      <w:r>
        <w:rPr>
          <w:rFonts w:ascii="Times New Roman"/>
        </w:rPr>
        <w:t xml:space="preserve">'To State' =                  </w:t>
      </w:r>
      <w:r>
        <w:rPr>
          <w:rFonts w:ascii="Times New Roman"/>
        </w:rPr>
        <w:tab/>
      </w:r>
      <w:r>
        <w:rPr>
          <w:rFonts w:ascii="Times New Roman"/>
        </w:rPr>
        <w:t xml:space="preserve">NORMAL, </w:t>
      </w:r>
    </w:p>
    <w:p>
      <w:pPr>
        <w:pStyle w:val="32"/>
        <w:tabs>
          <w:tab w:val="left" w:pos="4620"/>
        </w:tabs>
        <w:ind w:left="1260" w:leftChars="600"/>
        <w:rPr>
          <w:rFonts w:ascii="Times New Roman"/>
        </w:rPr>
      </w:pPr>
      <w:r>
        <w:rPr>
          <w:rFonts w:ascii="Times New Roman"/>
        </w:rPr>
        <w:t xml:space="preserve">'Event Values' =              </w:t>
      </w:r>
      <w:r>
        <w:rPr>
          <w:rFonts w:ascii="Times New Roman"/>
        </w:rPr>
        <w:tab/>
      </w:r>
      <w:r>
        <w:rPr>
          <w:rFonts w:ascii="Times New Roman"/>
        </w:rPr>
        <w:t>(values appropriate to the event type)</w:t>
      </w:r>
    </w:p>
    <w:p>
      <w:pPr>
        <w:pStyle w:val="32"/>
        <w:tabs>
          <w:tab w:val="left" w:pos="4620"/>
        </w:tabs>
        <w:rPr>
          <w:rFonts w:ascii="Times New Roman"/>
        </w:rPr>
      </w:pPr>
      <w:r>
        <w:rPr>
          <w:rFonts w:ascii="Times New Roman"/>
        </w:rPr>
        <w:t>28.    TRANSMIT BACnet-SimpleACK-PDU</w:t>
      </w:r>
    </w:p>
    <w:p>
      <w:pPr>
        <w:pStyle w:val="32"/>
        <w:tabs>
          <w:tab w:val="left" w:pos="4620"/>
        </w:tabs>
        <w:rPr>
          <w:rFonts w:ascii="Times New Roman"/>
        </w:rPr>
      </w:pPr>
      <w:r>
        <w:rPr>
          <w:rFonts w:ascii="Times New Roman"/>
        </w:rPr>
        <w:t>29.    VERIFY Event_State = NORMAL</w:t>
      </w:r>
    </w:p>
    <w:p>
      <w:pPr>
        <w:pStyle w:val="32"/>
        <w:tabs>
          <w:tab w:val="left" w:pos="4620"/>
        </w:tabs>
        <w:rPr>
          <w:rFonts w:ascii="Times New Roman"/>
        </w:rPr>
      </w:pPr>
      <w:r>
        <w:rPr>
          <w:rFonts w:ascii="Times New Roman"/>
        </w:rPr>
        <w:t>30.    VERIFY Acked_Transitions = (FALSE</w:t>
      </w:r>
      <w:r>
        <w:rPr>
          <w:rFonts w:hint="eastAsia" w:ascii="Times New Roman"/>
        </w:rPr>
        <w:t>，</w:t>
      </w:r>
      <w:r>
        <w:rPr>
          <w:rFonts w:ascii="Times New Roman"/>
        </w:rPr>
        <w:t>FALSE</w:t>
      </w:r>
      <w:r>
        <w:rPr>
          <w:rFonts w:hint="eastAsia" w:ascii="Times New Roman"/>
        </w:rPr>
        <w:t>，</w:t>
      </w:r>
      <w:r>
        <w:rPr>
          <w:rFonts w:ascii="Times New Roman"/>
        </w:rPr>
        <w:t>FALSE)</w:t>
      </w:r>
    </w:p>
    <w:p>
      <w:pPr>
        <w:pStyle w:val="32"/>
        <w:tabs>
          <w:tab w:val="left" w:pos="4620"/>
        </w:tabs>
        <w:rPr>
          <w:rFonts w:ascii="Times New Roman"/>
        </w:rPr>
      </w:pPr>
      <w:r>
        <w:rPr>
          <w:rFonts w:ascii="Times New Roman"/>
        </w:rPr>
        <w:t>31.    VERIFY Status_Flags = (FALSE</w:t>
      </w:r>
      <w:r>
        <w:rPr>
          <w:rFonts w:hint="eastAsia" w:ascii="Times New Roman"/>
        </w:rPr>
        <w:t>，</w:t>
      </w:r>
      <w:r>
        <w:rPr>
          <w:rFonts w:ascii="Times New Roman"/>
        </w:rPr>
        <w:t>FALSE</w:t>
      </w:r>
      <w:r>
        <w:rPr>
          <w:rFonts w:hint="eastAsia" w:ascii="Times New Roman"/>
        </w:rPr>
        <w:t>，</w:t>
      </w:r>
      <w:r>
        <w:rPr>
          <w:rFonts w:ascii="Times New Roman"/>
        </w:rPr>
        <w:t>?</w:t>
      </w:r>
      <w:r>
        <w:rPr>
          <w:rFonts w:hint="eastAsia" w:ascii="Times New Roman"/>
        </w:rPr>
        <w:t>，</w:t>
      </w:r>
      <w:r>
        <w:rPr>
          <w:rFonts w:ascii="Times New Roman"/>
        </w:rPr>
        <w:t>?)</w:t>
      </w:r>
    </w:p>
    <w:p>
      <w:pPr>
        <w:pStyle w:val="32"/>
        <w:tabs>
          <w:tab w:val="left" w:pos="4620"/>
        </w:tabs>
        <w:rPr>
          <w:rFonts w:ascii="Times New Roman"/>
        </w:rPr>
      </w:pPr>
      <w:r>
        <w:rPr>
          <w:rFonts w:ascii="Times New Roman"/>
        </w:rPr>
        <w:t>32.    TRANSMIT AcknowledgeAlarm-Request</w:t>
      </w:r>
      <w:r>
        <w:rPr>
          <w:rFonts w:hint="eastAsia" w:ascii="Times New Roman"/>
        </w:rPr>
        <w:t>，</w:t>
      </w:r>
    </w:p>
    <w:p>
      <w:pPr>
        <w:pStyle w:val="32"/>
        <w:tabs>
          <w:tab w:val="left" w:pos="4620"/>
        </w:tabs>
        <w:ind w:firstLine="1470" w:firstLineChars="700"/>
        <w:rPr>
          <w:rFonts w:ascii="Times New Roman"/>
        </w:rPr>
      </w:pPr>
      <w:r>
        <w:rPr>
          <w:rFonts w:ascii="Times New Roman"/>
        </w:rPr>
        <w:t>'Acknowledging Process Identifier' =</w:t>
      </w:r>
      <w:r>
        <w:rPr>
          <w:rFonts w:ascii="Times New Roman"/>
        </w:rPr>
        <w:tab/>
      </w:r>
      <w:r>
        <w:rPr>
          <w:rFonts w:ascii="Times New Roman"/>
        </w:rPr>
        <w:t xml:space="preserve">(the value of the 'Process Identifier' in step 21), </w:t>
      </w:r>
    </w:p>
    <w:p>
      <w:pPr>
        <w:pStyle w:val="32"/>
        <w:tabs>
          <w:tab w:val="left" w:pos="4620"/>
        </w:tabs>
        <w:ind w:left="5460" w:leftChars="200" w:hanging="5040" w:hangingChars="24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21), </w:t>
      </w:r>
    </w:p>
    <w:p>
      <w:pPr>
        <w:pStyle w:val="32"/>
        <w:tabs>
          <w:tab w:val="left" w:pos="4620"/>
        </w:tabs>
        <w:rPr>
          <w:rFonts w:ascii="Times New Roman"/>
        </w:rPr>
      </w:pPr>
      <w:r>
        <w:rPr>
          <w:rFonts w:ascii="Times New Roman"/>
        </w:rPr>
        <w:t xml:space="preserve">          'Event State Acknowledged' =     </w:t>
      </w:r>
      <w:r>
        <w:rPr>
          <w:rFonts w:ascii="Times New Roman"/>
        </w:rPr>
        <w:tab/>
      </w:r>
      <w:r>
        <w:rPr>
          <w:rFonts w:ascii="Times New Roman"/>
        </w:rPr>
        <w:t>FAULT,</w:t>
      </w:r>
    </w:p>
    <w:p>
      <w:pPr>
        <w:pStyle w:val="32"/>
        <w:tabs>
          <w:tab w:val="left" w:pos="4620"/>
        </w:tabs>
        <w:ind w:firstLine="1470" w:firstLineChars="700"/>
        <w:rPr>
          <w:rFonts w:ascii="Times New Roman"/>
        </w:rPr>
      </w:pPr>
      <w:r>
        <w:rPr>
          <w:rFonts w:ascii="Times New Roman"/>
        </w:rPr>
        <w:t xml:space="preserve">'Time Stamp' =                 </w:t>
      </w:r>
      <w:r>
        <w:rPr>
          <w:rFonts w:ascii="Times New Roman"/>
        </w:rPr>
        <w:tab/>
      </w:r>
      <w:r>
        <w:rPr>
          <w:rFonts w:ascii="Times New Roman"/>
        </w:rPr>
        <w:t xml:space="preserve">(the 'Time Stamp in step 21), </w:t>
      </w:r>
    </w:p>
    <w:p>
      <w:pPr>
        <w:pStyle w:val="32"/>
        <w:tabs>
          <w:tab w:val="left" w:pos="4620"/>
        </w:tabs>
        <w:rPr>
          <w:rFonts w:ascii="Times New Roman"/>
        </w:rPr>
      </w:pPr>
      <w:r>
        <w:rPr>
          <w:rFonts w:ascii="Times New Roman"/>
        </w:rPr>
        <w:t xml:space="preserve">          'Time of Acknowledgment' =      </w:t>
      </w:r>
      <w:r>
        <w:rPr>
          <w:rFonts w:ascii="Times New Roman"/>
        </w:rPr>
        <w:tab/>
      </w:r>
      <w:r>
        <w:rPr>
          <w:rFonts w:ascii="Times New Roman"/>
        </w:rPr>
        <w:t>(the TD’s current time)</w:t>
      </w:r>
    </w:p>
    <w:p>
      <w:pPr>
        <w:pStyle w:val="32"/>
        <w:rPr>
          <w:rFonts w:ascii="Times New Roman"/>
        </w:rPr>
      </w:pPr>
      <w:r>
        <w:rPr>
          <w:rFonts w:ascii="Times New Roman"/>
        </w:rPr>
        <w:t>33.    RECEIVE BACnet-SimpleACK-PDU</w:t>
      </w:r>
    </w:p>
    <w:p>
      <w:pPr>
        <w:pStyle w:val="32"/>
        <w:tabs>
          <w:tab w:val="left" w:pos="5040"/>
        </w:tabs>
        <w:rPr>
          <w:rFonts w:ascii="Times New Roman"/>
        </w:rPr>
      </w:pPr>
      <w:r>
        <w:rPr>
          <w:rFonts w:ascii="Times New Roman"/>
        </w:rPr>
        <w:t>34.    IF (Protocol_Revision is present and Protocol_Revision ≥ 1) THEN</w:t>
      </w:r>
    </w:p>
    <w:p>
      <w:pPr>
        <w:pStyle w:val="32"/>
        <w:tabs>
          <w:tab w:val="left" w:pos="5040"/>
        </w:tabs>
        <w:ind w:firstLine="1470" w:firstLineChars="70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890" w:firstLineChars="900"/>
        <w:rPr>
          <w:rFonts w:ascii="Times New Roman"/>
        </w:rPr>
      </w:pPr>
      <w:r>
        <w:rPr>
          <w:rFonts w:ascii="Times New Roman"/>
        </w:rPr>
        <w:t>RECEIVE ConfirmedEventNotification-Request</w:t>
      </w:r>
      <w:r>
        <w:rPr>
          <w:rFonts w:hint="eastAsia" w:ascii="Times New Roman"/>
        </w:rPr>
        <w:t>，</w:t>
      </w:r>
    </w:p>
    <w:p>
      <w:pPr>
        <w:pStyle w:val="32"/>
        <w:tabs>
          <w:tab w:val="left" w:pos="5040"/>
        </w:tabs>
        <w:ind w:left="5460" w:leftChars="1100" w:hanging="3150" w:hangingChars="150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21), </w:t>
      </w:r>
    </w:p>
    <w:p>
      <w:pPr>
        <w:pStyle w:val="32"/>
        <w:tabs>
          <w:tab w:val="left" w:pos="5040"/>
        </w:tabs>
        <w:ind w:left="1680" w:leftChars="8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5880" w:leftChars="1000" w:hanging="3780" w:hangingChars="18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21), </w:t>
      </w:r>
    </w:p>
    <w:p>
      <w:pPr>
        <w:pStyle w:val="32"/>
        <w:tabs>
          <w:tab w:val="left" w:pos="5040"/>
        </w:tabs>
        <w:ind w:left="1680" w:leftChars="800"/>
        <w:rPr>
          <w:rFonts w:ascii="Times New Roman"/>
        </w:rPr>
      </w:pPr>
      <w:r>
        <w:rPr>
          <w:rFonts w:ascii="Times New Roman"/>
        </w:rPr>
        <w:t xml:space="preserve">  'Time Stamp' =             </w:t>
      </w:r>
      <w:r>
        <w:rPr>
          <w:rFonts w:ascii="Times New Roman"/>
        </w:rPr>
        <w:tab/>
      </w:r>
      <w:r>
        <w:rPr>
          <w:rFonts w:ascii="Times New Roman"/>
        </w:rPr>
        <w:t xml:space="preserve">(the 'Time Stamp' in step 21), </w:t>
      </w:r>
    </w:p>
    <w:p>
      <w:pPr>
        <w:pStyle w:val="32"/>
        <w:tabs>
          <w:tab w:val="left" w:pos="5040"/>
        </w:tabs>
        <w:ind w:left="5880" w:leftChars="1000" w:hanging="3780" w:hangingChars="18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21), </w:t>
      </w:r>
    </w:p>
    <w:p>
      <w:pPr>
        <w:pStyle w:val="32"/>
        <w:tabs>
          <w:tab w:val="left" w:pos="5040"/>
        </w:tabs>
        <w:ind w:left="1680" w:leftChars="800"/>
        <w:rPr>
          <w:rFonts w:ascii="Times New Roman"/>
        </w:rPr>
      </w:pPr>
      <w:r>
        <w:rPr>
          <w:rFonts w:ascii="Times New Roman"/>
        </w:rPr>
        <w:t xml:space="preserve">  'Priority' =                 </w:t>
      </w:r>
      <w:r>
        <w:rPr>
          <w:rFonts w:ascii="Times New Roman"/>
        </w:rPr>
        <w:tab/>
      </w:r>
      <w:r>
        <w:rPr>
          <w:rFonts w:ascii="Times New Roman"/>
        </w:rPr>
        <w:t xml:space="preserve">(the 'Priority' in step 21), </w:t>
      </w:r>
    </w:p>
    <w:p>
      <w:pPr>
        <w:pStyle w:val="32"/>
        <w:tabs>
          <w:tab w:val="left" w:pos="5040"/>
        </w:tabs>
        <w:ind w:left="1680" w:leftChars="800"/>
        <w:rPr>
          <w:rFonts w:ascii="Times New Roman"/>
        </w:rPr>
      </w:pPr>
      <w:r>
        <w:rPr>
          <w:rFonts w:ascii="Times New Roman"/>
        </w:rPr>
        <w:t xml:space="preserve">  'Event Type' =              </w:t>
      </w:r>
      <w:r>
        <w:rPr>
          <w:rFonts w:ascii="Times New Roman"/>
        </w:rPr>
        <w:tab/>
      </w:r>
      <w:r>
        <w:rPr>
          <w:rFonts w:ascii="Times New Roman"/>
        </w:rPr>
        <w:t xml:space="preserve">(the 'Event Type' in step 21), </w:t>
      </w:r>
    </w:p>
    <w:p>
      <w:pPr>
        <w:pStyle w:val="32"/>
        <w:tabs>
          <w:tab w:val="left" w:pos="5040"/>
        </w:tabs>
        <w:ind w:left="1680" w:leftChars="800"/>
        <w:rPr>
          <w:rFonts w:ascii="Times New Roman"/>
        </w:rPr>
      </w:pPr>
      <w:r>
        <w:rPr>
          <w:rFonts w:ascii="Times New Roman"/>
        </w:rPr>
        <w:t xml:space="preserve">  'Notify Type' =             </w:t>
      </w:r>
      <w:r>
        <w:rPr>
          <w:rFonts w:ascii="Times New Roman"/>
        </w:rPr>
        <w:tab/>
      </w:r>
      <w:r>
        <w:rPr>
          <w:rFonts w:ascii="Times New Roman"/>
        </w:rPr>
        <w:t xml:space="preserve">ACK_NOTIFICATION, </w:t>
      </w:r>
    </w:p>
    <w:p>
      <w:pPr>
        <w:pStyle w:val="32"/>
        <w:tabs>
          <w:tab w:val="left" w:pos="5040"/>
        </w:tabs>
        <w:ind w:left="1680" w:leftChars="800"/>
        <w:rPr>
          <w:rFonts w:ascii="Times New Roman"/>
        </w:rPr>
      </w:pPr>
      <w:r>
        <w:rPr>
          <w:rFonts w:ascii="Times New Roman"/>
        </w:rPr>
        <w:t xml:space="preserve">  'To State' =                </w:t>
      </w:r>
      <w:r>
        <w:rPr>
          <w:rFonts w:ascii="Times New Roman"/>
        </w:rPr>
        <w:tab/>
      </w:r>
      <w:r>
        <w:rPr>
          <w:rFonts w:ascii="Times New Roman"/>
        </w:rPr>
        <w:t>FAULT</w:t>
      </w:r>
    </w:p>
    <w:p>
      <w:pPr>
        <w:pStyle w:val="32"/>
        <w:tabs>
          <w:tab w:val="left" w:pos="5040"/>
        </w:tabs>
        <w:ind w:firstLine="1050" w:firstLineChars="500"/>
        <w:rPr>
          <w:rFonts w:ascii="Times New Roman"/>
        </w:rPr>
      </w:pPr>
      <w:r>
        <w:rPr>
          <w:rFonts w:ascii="Times New Roman"/>
        </w:rPr>
        <w:t>ELSE</w:t>
      </w:r>
    </w:p>
    <w:p>
      <w:pPr>
        <w:pStyle w:val="32"/>
        <w:tabs>
          <w:tab w:val="left" w:pos="5040"/>
        </w:tabs>
        <w:ind w:firstLine="1470" w:firstLineChars="70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470" w:firstLineChars="700"/>
        <w:rPr>
          <w:rFonts w:ascii="Times New Roman"/>
        </w:rPr>
      </w:pPr>
      <w:r>
        <w:rPr>
          <w:rFonts w:ascii="Times New Roman"/>
        </w:rPr>
        <w:t xml:space="preserve">    RECEIVE ConfirmedEventNotification-Request</w:t>
      </w:r>
      <w:r>
        <w:rPr>
          <w:rFonts w:hint="eastAsia" w:ascii="Times New Roman"/>
        </w:rPr>
        <w:t>，</w:t>
      </w:r>
    </w:p>
    <w:p>
      <w:pPr>
        <w:pStyle w:val="32"/>
        <w:tabs>
          <w:tab w:val="left" w:pos="5040"/>
        </w:tabs>
        <w:ind w:left="5460" w:leftChars="1100" w:hanging="3150" w:hangingChars="150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21), </w:t>
      </w:r>
    </w:p>
    <w:p>
      <w:pPr>
        <w:pStyle w:val="32"/>
        <w:tabs>
          <w:tab w:val="left" w:pos="5040"/>
        </w:tabs>
        <w:ind w:left="1680" w:leftChars="8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1680" w:leftChars="8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21), </w:t>
      </w:r>
    </w:p>
    <w:p>
      <w:pPr>
        <w:pStyle w:val="32"/>
        <w:tabs>
          <w:tab w:val="left" w:pos="5040"/>
        </w:tabs>
        <w:ind w:left="1680" w:leftChars="80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5040"/>
        </w:tabs>
        <w:ind w:left="1680" w:leftChars="8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21), </w:t>
      </w:r>
    </w:p>
    <w:p>
      <w:pPr>
        <w:pStyle w:val="32"/>
        <w:tabs>
          <w:tab w:val="left" w:pos="5040"/>
        </w:tabs>
        <w:ind w:left="1680" w:leftChars="800"/>
        <w:rPr>
          <w:rFonts w:ascii="Times New Roman"/>
        </w:rPr>
      </w:pPr>
      <w:r>
        <w:rPr>
          <w:rFonts w:ascii="Times New Roman"/>
        </w:rPr>
        <w:t xml:space="preserve">  'Priority' =                </w:t>
      </w:r>
      <w:r>
        <w:rPr>
          <w:rFonts w:ascii="Times New Roman"/>
        </w:rPr>
        <w:tab/>
      </w:r>
      <w:r>
        <w:rPr>
          <w:rFonts w:ascii="Times New Roman"/>
        </w:rPr>
        <w:t xml:space="preserve">(the 'Priority' in step 21), </w:t>
      </w:r>
    </w:p>
    <w:p>
      <w:pPr>
        <w:pStyle w:val="32"/>
        <w:tabs>
          <w:tab w:val="left" w:pos="5040"/>
        </w:tabs>
        <w:ind w:left="1680" w:leftChars="800"/>
        <w:rPr>
          <w:rFonts w:ascii="Times New Roman"/>
        </w:rPr>
      </w:pPr>
      <w:r>
        <w:rPr>
          <w:rFonts w:ascii="Times New Roman"/>
        </w:rPr>
        <w:t xml:space="preserve">  'Event Type' =            </w:t>
      </w:r>
      <w:r>
        <w:rPr>
          <w:rFonts w:ascii="Times New Roman"/>
        </w:rPr>
        <w:tab/>
      </w:r>
      <w:r>
        <w:rPr>
          <w:rFonts w:ascii="Times New Roman"/>
        </w:rPr>
        <w:t xml:space="preserve">(the 'Event Type' in step 21), </w:t>
      </w:r>
    </w:p>
    <w:p>
      <w:pPr>
        <w:pStyle w:val="32"/>
        <w:tabs>
          <w:tab w:val="left" w:pos="5040"/>
        </w:tabs>
        <w:ind w:left="1680" w:leftChars="800"/>
        <w:rPr>
          <w:rFonts w:ascii="Times New Roman"/>
        </w:rPr>
      </w:pPr>
      <w:r>
        <w:rPr>
          <w:rFonts w:ascii="Times New Roman"/>
        </w:rPr>
        <w:t xml:space="preserve">  'Notify Type' =            </w:t>
      </w:r>
      <w:r>
        <w:rPr>
          <w:rFonts w:ascii="Times New Roman"/>
        </w:rPr>
        <w:tab/>
      </w:r>
      <w:r>
        <w:rPr>
          <w:rFonts w:ascii="Times New Roman"/>
        </w:rPr>
        <w:t>ACK_NOTIFICATION</w:t>
      </w:r>
    </w:p>
    <w:p>
      <w:pPr>
        <w:pStyle w:val="32"/>
        <w:tabs>
          <w:tab w:val="left" w:pos="5040"/>
        </w:tabs>
        <w:rPr>
          <w:rFonts w:ascii="Times New Roman"/>
        </w:rPr>
      </w:pPr>
      <w:r>
        <w:rPr>
          <w:rFonts w:ascii="Times New Roman"/>
        </w:rPr>
        <w:t>35.    TRANSMIT BACnet-SimpleACK-PDU</w:t>
      </w:r>
    </w:p>
    <w:p>
      <w:pPr>
        <w:pStyle w:val="32"/>
        <w:tabs>
          <w:tab w:val="left" w:pos="5040"/>
        </w:tabs>
        <w:rPr>
          <w:rFonts w:ascii="Times New Roman"/>
        </w:rPr>
      </w:pPr>
      <w:r>
        <w:rPr>
          <w:rFonts w:ascii="Times New Roman"/>
        </w:rPr>
        <w:t>36.    VERIFY Acked_Transitions = (FALSE</w:t>
      </w:r>
      <w:r>
        <w:rPr>
          <w:rFonts w:hint="eastAsia" w:ascii="Times New Roman"/>
        </w:rPr>
        <w:t>，</w:t>
      </w:r>
      <w:r>
        <w:rPr>
          <w:rFonts w:ascii="Times New Roman"/>
        </w:rPr>
        <w:t>TRUE</w:t>
      </w:r>
      <w:r>
        <w:rPr>
          <w:rFonts w:hint="eastAsia" w:ascii="Times New Roman"/>
        </w:rPr>
        <w:t>，</w:t>
      </w:r>
      <w:r>
        <w:rPr>
          <w:rFonts w:ascii="Times New Roman"/>
        </w:rPr>
        <w:t>FALSE)</w:t>
      </w:r>
    </w:p>
    <w:p>
      <w:pPr>
        <w:pStyle w:val="32"/>
        <w:tabs>
          <w:tab w:val="left" w:pos="5040"/>
        </w:tabs>
        <w:rPr>
          <w:rFonts w:ascii="Times New Roman"/>
        </w:rPr>
      </w:pPr>
      <w:r>
        <w:rPr>
          <w:rFonts w:ascii="Times New Roman"/>
        </w:rPr>
        <w:t>37. TRANSMIT AcknowledgeAlarm-Request</w:t>
      </w:r>
      <w:r>
        <w:rPr>
          <w:rFonts w:hint="eastAsia" w:ascii="Times New Roman"/>
        </w:rPr>
        <w:t>，</w:t>
      </w:r>
    </w:p>
    <w:p>
      <w:pPr>
        <w:pStyle w:val="32"/>
        <w:tabs>
          <w:tab w:val="left" w:pos="5040"/>
        </w:tabs>
        <w:ind w:left="5040" w:leftChars="500" w:hanging="3990" w:hangingChars="1900"/>
        <w:rPr>
          <w:rFonts w:ascii="Times New Roman"/>
        </w:rPr>
      </w:pPr>
      <w:r>
        <w:rPr>
          <w:rFonts w:ascii="Times New Roman"/>
        </w:rPr>
        <w:t xml:space="preserve">'Acknowledging Process Identifier' =      </w:t>
      </w:r>
      <w:r>
        <w:rPr>
          <w:rFonts w:ascii="Times New Roman"/>
        </w:rPr>
        <w:tab/>
      </w:r>
      <w:r>
        <w:rPr>
          <w:rFonts w:ascii="Times New Roman"/>
        </w:rPr>
        <w:t xml:space="preserve">(the value of the 'Process Identifier' in step 27), </w:t>
      </w:r>
    </w:p>
    <w:p>
      <w:pPr>
        <w:pStyle w:val="32"/>
        <w:tabs>
          <w:tab w:val="left" w:pos="5040"/>
        </w:tabs>
        <w:ind w:left="420" w:leftChars="2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27), </w:t>
      </w:r>
    </w:p>
    <w:p>
      <w:pPr>
        <w:pStyle w:val="32"/>
        <w:tabs>
          <w:tab w:val="left" w:pos="5040"/>
        </w:tabs>
        <w:ind w:left="420" w:leftChars="200"/>
        <w:rPr>
          <w:rFonts w:ascii="Times New Roman"/>
        </w:rPr>
      </w:pPr>
      <w:r>
        <w:rPr>
          <w:rFonts w:ascii="Times New Roman"/>
        </w:rPr>
        <w:t xml:space="preserve">  'Event State Acknowledged' =            </w:t>
      </w:r>
      <w:r>
        <w:rPr>
          <w:rFonts w:ascii="Times New Roman"/>
        </w:rPr>
        <w:tab/>
      </w:r>
      <w:r>
        <w:rPr>
          <w:rFonts w:ascii="Times New Roman"/>
        </w:rPr>
        <w:t xml:space="preserve">NORMAL, </w:t>
      </w:r>
    </w:p>
    <w:p>
      <w:pPr>
        <w:pStyle w:val="32"/>
        <w:tabs>
          <w:tab w:val="left" w:pos="5040"/>
        </w:tabs>
        <w:ind w:left="420" w:leftChars="200"/>
        <w:rPr>
          <w:rFonts w:ascii="Times New Roman"/>
        </w:rPr>
      </w:pPr>
      <w:r>
        <w:rPr>
          <w:rFonts w:ascii="Times New Roman"/>
        </w:rPr>
        <w:t xml:space="preserve">  'Time Stamp' =                        </w:t>
      </w:r>
      <w:r>
        <w:rPr>
          <w:rFonts w:ascii="Times New Roman"/>
        </w:rPr>
        <w:tab/>
      </w:r>
      <w:r>
        <w:rPr>
          <w:rFonts w:ascii="Times New Roman"/>
        </w:rPr>
        <w:t xml:space="preserve">(the 'Time Stamp in step 27), </w:t>
      </w:r>
    </w:p>
    <w:p>
      <w:pPr>
        <w:pStyle w:val="32"/>
        <w:tabs>
          <w:tab w:val="left" w:pos="5040"/>
        </w:tabs>
        <w:ind w:left="420" w:leftChars="200"/>
        <w:rPr>
          <w:rFonts w:ascii="Times New Roman"/>
        </w:rPr>
      </w:pPr>
      <w:r>
        <w:rPr>
          <w:rFonts w:ascii="Times New Roman"/>
        </w:rPr>
        <w:t xml:space="preserve">  'Time of Acknowledgment' =             </w:t>
      </w:r>
      <w:r>
        <w:rPr>
          <w:rFonts w:ascii="Times New Roman"/>
        </w:rPr>
        <w:tab/>
      </w:r>
      <w:r>
        <w:rPr>
          <w:rFonts w:ascii="Times New Roman"/>
        </w:rPr>
        <w:t>(the TD’s current time)</w:t>
      </w:r>
    </w:p>
    <w:p>
      <w:pPr>
        <w:pStyle w:val="32"/>
        <w:tabs>
          <w:tab w:val="left" w:pos="5040"/>
        </w:tabs>
        <w:rPr>
          <w:rFonts w:ascii="Times New Roman"/>
        </w:rPr>
      </w:pPr>
      <w:r>
        <w:rPr>
          <w:rFonts w:ascii="Times New Roman"/>
        </w:rPr>
        <w:t>38. RECEIVE BACnet-SimpleACK-PDU</w:t>
      </w:r>
    </w:p>
    <w:p>
      <w:pPr>
        <w:pStyle w:val="32"/>
        <w:tabs>
          <w:tab w:val="left" w:pos="5040"/>
        </w:tabs>
        <w:rPr>
          <w:rFonts w:ascii="Times New Roman"/>
        </w:rPr>
      </w:pPr>
      <w:r>
        <w:rPr>
          <w:rFonts w:ascii="Times New Roman"/>
        </w:rPr>
        <w:t>39. IF (Protocol_Revision is present and Protocol_Revision ≥ 1) THEN</w:t>
      </w:r>
    </w:p>
    <w:p>
      <w:pPr>
        <w:pStyle w:val="32"/>
        <w:tabs>
          <w:tab w:val="left" w:pos="5040"/>
        </w:tabs>
        <w:ind w:firstLine="1155" w:firstLineChars="55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575" w:firstLineChars="750"/>
        <w:rPr>
          <w:rFonts w:ascii="Times New Roman"/>
        </w:rPr>
      </w:pPr>
      <w:r>
        <w:rPr>
          <w:rFonts w:ascii="Times New Roman"/>
        </w:rPr>
        <w:t>RECEIVE ConfirmedEventNotification-Request</w:t>
      </w:r>
      <w:r>
        <w:rPr>
          <w:rFonts w:hint="eastAsia" w:ascii="Times New Roman"/>
        </w:rPr>
        <w:t>，</w:t>
      </w:r>
    </w:p>
    <w:p>
      <w:pPr>
        <w:pStyle w:val="32"/>
        <w:tabs>
          <w:tab w:val="left" w:pos="5040"/>
        </w:tabs>
        <w:ind w:left="5460" w:leftChars="900" w:hanging="3570" w:hangingChars="170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27), </w:t>
      </w:r>
    </w:p>
    <w:p>
      <w:pPr>
        <w:pStyle w:val="32"/>
        <w:tabs>
          <w:tab w:val="left" w:pos="5040"/>
        </w:tabs>
        <w:ind w:left="1260" w:leftChars="6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1260" w:leftChars="6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27), </w:t>
      </w:r>
    </w:p>
    <w:p>
      <w:pPr>
        <w:pStyle w:val="32"/>
        <w:tabs>
          <w:tab w:val="left" w:pos="5040"/>
        </w:tabs>
        <w:ind w:left="1260" w:leftChars="60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5040"/>
        </w:tabs>
        <w:ind w:left="1260" w:leftChars="6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27), </w:t>
      </w:r>
    </w:p>
    <w:p>
      <w:pPr>
        <w:pStyle w:val="32"/>
        <w:tabs>
          <w:tab w:val="left" w:pos="5040"/>
        </w:tabs>
        <w:ind w:left="1260" w:leftChars="600"/>
        <w:rPr>
          <w:rFonts w:ascii="Times New Roman"/>
        </w:rPr>
      </w:pPr>
      <w:r>
        <w:rPr>
          <w:rFonts w:ascii="Times New Roman"/>
        </w:rPr>
        <w:t xml:space="preserve">  'Priority' =                   </w:t>
      </w:r>
      <w:r>
        <w:rPr>
          <w:rFonts w:ascii="Times New Roman"/>
        </w:rPr>
        <w:tab/>
      </w:r>
      <w:r>
        <w:rPr>
          <w:rFonts w:ascii="Times New Roman"/>
        </w:rPr>
        <w:t xml:space="preserve">(the 'Priority' in step 27), </w:t>
      </w:r>
    </w:p>
    <w:p>
      <w:pPr>
        <w:pStyle w:val="32"/>
        <w:tabs>
          <w:tab w:val="left" w:pos="5040"/>
        </w:tabs>
        <w:ind w:left="1260" w:leftChars="600"/>
        <w:rPr>
          <w:rFonts w:ascii="Times New Roman"/>
        </w:rPr>
      </w:pPr>
      <w:r>
        <w:rPr>
          <w:rFonts w:ascii="Times New Roman"/>
        </w:rPr>
        <w:t xml:space="preserve">  'Event Type' =                </w:t>
      </w:r>
      <w:r>
        <w:rPr>
          <w:rFonts w:ascii="Times New Roman"/>
        </w:rPr>
        <w:tab/>
      </w:r>
      <w:r>
        <w:rPr>
          <w:rFonts w:ascii="Times New Roman"/>
        </w:rPr>
        <w:t xml:space="preserve">(the 'Event Type' in step 27), </w:t>
      </w:r>
    </w:p>
    <w:p>
      <w:pPr>
        <w:pStyle w:val="32"/>
        <w:tabs>
          <w:tab w:val="left" w:pos="5040"/>
        </w:tabs>
        <w:ind w:left="1260" w:leftChars="600"/>
        <w:rPr>
          <w:rFonts w:ascii="Times New Roman"/>
        </w:rPr>
      </w:pPr>
      <w:r>
        <w:rPr>
          <w:rFonts w:ascii="Times New Roman"/>
        </w:rPr>
        <w:t xml:space="preserve">  'Notify Type' =               </w:t>
      </w:r>
      <w:r>
        <w:rPr>
          <w:rFonts w:ascii="Times New Roman"/>
        </w:rPr>
        <w:tab/>
      </w:r>
      <w:r>
        <w:rPr>
          <w:rFonts w:ascii="Times New Roman"/>
        </w:rPr>
        <w:t xml:space="preserve">ACK_NOTIFICATION, </w:t>
      </w:r>
    </w:p>
    <w:p>
      <w:pPr>
        <w:pStyle w:val="32"/>
        <w:tabs>
          <w:tab w:val="left" w:pos="5040"/>
        </w:tabs>
        <w:ind w:left="1260" w:leftChars="600"/>
        <w:rPr>
          <w:rFonts w:ascii="Times New Roman"/>
        </w:rPr>
      </w:pPr>
      <w:r>
        <w:rPr>
          <w:rFonts w:ascii="Times New Roman"/>
        </w:rPr>
        <w:t xml:space="preserve">  'To State' =                  </w:t>
      </w:r>
      <w:r>
        <w:rPr>
          <w:rFonts w:ascii="Times New Roman"/>
        </w:rPr>
        <w:tab/>
      </w:r>
      <w:r>
        <w:rPr>
          <w:rFonts w:ascii="Times New Roman"/>
        </w:rPr>
        <w:t>NORMAL</w:t>
      </w:r>
    </w:p>
    <w:p>
      <w:pPr>
        <w:pStyle w:val="32"/>
        <w:tabs>
          <w:tab w:val="left" w:pos="5040"/>
        </w:tabs>
        <w:ind w:firstLine="735" w:firstLineChars="350"/>
        <w:rPr>
          <w:rFonts w:ascii="Times New Roman"/>
        </w:rPr>
      </w:pPr>
      <w:r>
        <w:rPr>
          <w:rFonts w:ascii="Times New Roman"/>
        </w:rPr>
        <w:t>ELSE</w:t>
      </w:r>
    </w:p>
    <w:p>
      <w:pPr>
        <w:pStyle w:val="32"/>
        <w:tabs>
          <w:tab w:val="left" w:pos="5040"/>
        </w:tabs>
        <w:ind w:firstLine="1155" w:firstLineChars="55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575" w:firstLineChars="750"/>
        <w:rPr>
          <w:rFonts w:ascii="Times New Roman"/>
        </w:rPr>
      </w:pPr>
      <w:r>
        <w:rPr>
          <w:rFonts w:ascii="Times New Roman"/>
        </w:rPr>
        <w:t>RECEIVE ConfirmedEventNotification-Request</w:t>
      </w:r>
      <w:r>
        <w:rPr>
          <w:rFonts w:hint="eastAsia" w:ascii="Times New Roman"/>
        </w:rPr>
        <w:t>，</w:t>
      </w:r>
    </w:p>
    <w:p>
      <w:pPr>
        <w:pStyle w:val="32"/>
        <w:tabs>
          <w:tab w:val="left" w:pos="5040"/>
        </w:tabs>
        <w:ind w:firstLine="1890" w:firstLineChars="90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27), </w:t>
      </w:r>
    </w:p>
    <w:p>
      <w:pPr>
        <w:pStyle w:val="32"/>
        <w:tabs>
          <w:tab w:val="left" w:pos="5040"/>
        </w:tabs>
        <w:ind w:left="1050" w:leftChars="5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5460" w:leftChars="700" w:hanging="3990" w:hangingChars="19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27), </w:t>
      </w:r>
    </w:p>
    <w:p>
      <w:pPr>
        <w:pStyle w:val="32"/>
        <w:tabs>
          <w:tab w:val="left" w:pos="5040"/>
        </w:tabs>
        <w:ind w:left="1050" w:leftChars="50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5040"/>
        </w:tabs>
        <w:ind w:left="1050" w:leftChars="5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27), </w:t>
      </w:r>
    </w:p>
    <w:p>
      <w:pPr>
        <w:pStyle w:val="32"/>
        <w:tabs>
          <w:tab w:val="left" w:pos="5040"/>
        </w:tabs>
        <w:ind w:left="1050" w:leftChars="500"/>
        <w:rPr>
          <w:rFonts w:ascii="Times New Roman"/>
        </w:rPr>
      </w:pPr>
      <w:r>
        <w:rPr>
          <w:rFonts w:ascii="Times New Roman"/>
        </w:rPr>
        <w:t xml:space="preserve">    'Priority' =                 </w:t>
      </w:r>
      <w:r>
        <w:rPr>
          <w:rFonts w:ascii="Times New Roman"/>
        </w:rPr>
        <w:tab/>
      </w:r>
      <w:r>
        <w:rPr>
          <w:rFonts w:ascii="Times New Roman"/>
        </w:rPr>
        <w:t>(the 'Priority' in step 27),</w:t>
      </w:r>
    </w:p>
    <w:p>
      <w:pPr>
        <w:pStyle w:val="32"/>
        <w:tabs>
          <w:tab w:val="left" w:pos="5040"/>
        </w:tabs>
        <w:ind w:left="1050" w:leftChars="500" w:firstLine="840" w:firstLineChars="400"/>
        <w:rPr>
          <w:rFonts w:ascii="Times New Roman"/>
        </w:rPr>
      </w:pPr>
      <w:r>
        <w:rPr>
          <w:rFonts w:ascii="Times New Roman"/>
        </w:rPr>
        <w:t xml:space="preserve">'Event Type' =              </w:t>
      </w:r>
      <w:r>
        <w:rPr>
          <w:rFonts w:ascii="Times New Roman"/>
        </w:rPr>
        <w:tab/>
      </w:r>
      <w:r>
        <w:rPr>
          <w:rFonts w:ascii="Times New Roman"/>
        </w:rPr>
        <w:t xml:space="preserve">(the 'Event Type' in step 27), </w:t>
      </w:r>
    </w:p>
    <w:p>
      <w:pPr>
        <w:pStyle w:val="32"/>
        <w:tabs>
          <w:tab w:val="left" w:pos="5040"/>
        </w:tabs>
        <w:ind w:left="1050" w:leftChars="500"/>
        <w:rPr>
          <w:rFonts w:ascii="Times New Roman"/>
        </w:rPr>
      </w:pPr>
      <w:r>
        <w:rPr>
          <w:rFonts w:ascii="Times New Roman"/>
        </w:rPr>
        <w:t xml:space="preserve">    'Notify Type' =              </w:t>
      </w:r>
      <w:r>
        <w:rPr>
          <w:rFonts w:ascii="Times New Roman"/>
        </w:rPr>
        <w:tab/>
      </w:r>
      <w:r>
        <w:rPr>
          <w:rFonts w:ascii="Times New Roman"/>
        </w:rPr>
        <w:t>ACK_NOTIFICATION</w:t>
      </w:r>
    </w:p>
    <w:p>
      <w:pPr>
        <w:pStyle w:val="32"/>
        <w:tabs>
          <w:tab w:val="left" w:pos="5040"/>
        </w:tabs>
        <w:rPr>
          <w:rFonts w:ascii="Times New Roman"/>
        </w:rPr>
      </w:pPr>
      <w:r>
        <w:rPr>
          <w:rFonts w:ascii="Times New Roman"/>
        </w:rPr>
        <w:t>40. TRANSMIT BACnet-SimpleACK-PDU</w:t>
      </w:r>
    </w:p>
    <w:p>
      <w:pPr>
        <w:pStyle w:val="32"/>
        <w:tabs>
          <w:tab w:val="left" w:pos="5040"/>
        </w:tabs>
        <w:rPr>
          <w:rFonts w:ascii="Times New Roman"/>
        </w:rPr>
      </w:pPr>
      <w:r>
        <w:rPr>
          <w:rFonts w:ascii="Times New Roman"/>
        </w:rPr>
        <w:t>41. VERIFY Acked_Transitions = (FALSE</w:t>
      </w:r>
      <w:r>
        <w:rPr>
          <w:rFonts w:hint="eastAsia" w:ascii="Times New Roman"/>
        </w:rPr>
        <w:t>，</w:t>
      </w:r>
      <w:r>
        <w:rPr>
          <w:rFonts w:ascii="Times New Roman"/>
        </w:rPr>
        <w:t>TRUE</w:t>
      </w:r>
      <w:r>
        <w:rPr>
          <w:rFonts w:hint="eastAsia" w:ascii="Times New Roman"/>
        </w:rPr>
        <w:t>，</w:t>
      </w:r>
      <w:r>
        <w:rPr>
          <w:rFonts w:ascii="Times New Roman"/>
        </w:rPr>
        <w:t>TRUE)</w:t>
      </w:r>
    </w:p>
    <w:p>
      <w:pPr>
        <w:pStyle w:val="32"/>
        <w:tabs>
          <w:tab w:val="left" w:pos="5040"/>
        </w:tabs>
        <w:rPr>
          <w:rFonts w:ascii="Times New Roman"/>
        </w:rPr>
      </w:pPr>
      <w:r>
        <w:rPr>
          <w:rFonts w:ascii="Times New Roman"/>
        </w:rPr>
        <w:t>42. TRANSMIT AcknowledgeAlarm-Request</w:t>
      </w:r>
      <w:r>
        <w:rPr>
          <w:rFonts w:hint="eastAsia" w:ascii="Times New Roman"/>
        </w:rPr>
        <w:t>，</w:t>
      </w:r>
    </w:p>
    <w:p>
      <w:pPr>
        <w:pStyle w:val="32"/>
        <w:tabs>
          <w:tab w:val="left" w:pos="5040"/>
        </w:tabs>
        <w:ind w:left="5040" w:leftChars="550" w:hanging="3885" w:hangingChars="1850"/>
        <w:rPr>
          <w:rFonts w:ascii="Times New Roman"/>
        </w:rPr>
      </w:pPr>
      <w:r>
        <w:rPr>
          <w:rFonts w:ascii="Times New Roman"/>
        </w:rPr>
        <w:t xml:space="preserve">'Acknowledging Process Identifier' =   </w:t>
      </w:r>
      <w:r>
        <w:rPr>
          <w:rFonts w:ascii="Times New Roman"/>
        </w:rPr>
        <w:tab/>
      </w:r>
      <w:r>
        <w:rPr>
          <w:rFonts w:ascii="Times New Roman"/>
        </w:rPr>
        <w:t xml:space="preserve">(the value of the 'Process Identifier' in step 7), </w:t>
      </w:r>
    </w:p>
    <w:p>
      <w:pPr>
        <w:pStyle w:val="32"/>
        <w:tabs>
          <w:tab w:val="left" w:pos="5040"/>
        </w:tabs>
        <w:ind w:left="420" w:leftChars="2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7), </w:t>
      </w:r>
    </w:p>
    <w:p>
      <w:pPr>
        <w:pStyle w:val="32"/>
        <w:tabs>
          <w:tab w:val="left" w:pos="5040"/>
        </w:tabs>
        <w:ind w:left="420" w:leftChars="200"/>
        <w:rPr>
          <w:rFonts w:ascii="Times New Roman"/>
        </w:rPr>
      </w:pPr>
      <w:r>
        <w:rPr>
          <w:rFonts w:ascii="Times New Roman"/>
        </w:rPr>
        <w:t xml:space="preserve">   'Event State Acknowledged' =         </w:t>
      </w:r>
      <w:r>
        <w:rPr>
          <w:rFonts w:ascii="Times New Roman"/>
        </w:rPr>
        <w:tab/>
      </w:r>
      <w:r>
        <w:rPr>
          <w:rFonts w:ascii="Times New Roman"/>
        </w:rPr>
        <w:t xml:space="preserve">OFFNORMAL, </w:t>
      </w:r>
    </w:p>
    <w:p>
      <w:pPr>
        <w:pStyle w:val="32"/>
        <w:tabs>
          <w:tab w:val="left" w:pos="5040"/>
        </w:tabs>
        <w:ind w:left="420" w:leftChars="200"/>
        <w:rPr>
          <w:rFonts w:ascii="Times New Roman"/>
        </w:rPr>
      </w:pPr>
      <w:r>
        <w:rPr>
          <w:rFonts w:ascii="Times New Roman"/>
        </w:rPr>
        <w:t xml:space="preserve">   'Time Stamp' =                     </w:t>
      </w:r>
      <w:r>
        <w:rPr>
          <w:rFonts w:ascii="Times New Roman"/>
        </w:rPr>
        <w:tab/>
      </w:r>
      <w:r>
        <w:rPr>
          <w:rFonts w:ascii="Times New Roman"/>
        </w:rPr>
        <w:t xml:space="preserve">(the 'Time Stamp in step 7), </w:t>
      </w:r>
    </w:p>
    <w:p>
      <w:pPr>
        <w:pStyle w:val="32"/>
        <w:tabs>
          <w:tab w:val="left" w:pos="5040"/>
        </w:tabs>
        <w:ind w:left="420" w:leftChars="200"/>
        <w:rPr>
          <w:rFonts w:ascii="Times New Roman"/>
        </w:rPr>
      </w:pPr>
      <w:r>
        <w:rPr>
          <w:rFonts w:ascii="Times New Roman"/>
        </w:rPr>
        <w:t xml:space="preserve">   'Time of Acknowledgment' =          </w:t>
      </w:r>
      <w:r>
        <w:rPr>
          <w:rFonts w:ascii="Times New Roman"/>
        </w:rPr>
        <w:tab/>
      </w:r>
      <w:r>
        <w:rPr>
          <w:rFonts w:ascii="Times New Roman"/>
        </w:rPr>
        <w:t>(the TD’s current time)</w:t>
      </w:r>
    </w:p>
    <w:p>
      <w:pPr>
        <w:pStyle w:val="32"/>
        <w:tabs>
          <w:tab w:val="left" w:pos="5040"/>
        </w:tabs>
        <w:rPr>
          <w:rFonts w:ascii="Times New Roman"/>
        </w:rPr>
      </w:pPr>
      <w:r>
        <w:rPr>
          <w:rFonts w:ascii="Times New Roman"/>
        </w:rPr>
        <w:t>43. RECEIVE BACnet-SimpleACK-PDU</w:t>
      </w:r>
    </w:p>
    <w:p>
      <w:pPr>
        <w:pStyle w:val="32"/>
        <w:tabs>
          <w:tab w:val="left" w:pos="5040"/>
        </w:tabs>
        <w:rPr>
          <w:rFonts w:ascii="Times New Roman"/>
        </w:rPr>
      </w:pPr>
      <w:r>
        <w:rPr>
          <w:rFonts w:ascii="Times New Roman"/>
        </w:rPr>
        <w:t>44. IF (Protocol_Revision is present and Protocol_Revision ≥ 1) THEN</w:t>
      </w:r>
    </w:p>
    <w:p>
      <w:pPr>
        <w:pStyle w:val="32"/>
        <w:tabs>
          <w:tab w:val="left" w:pos="5040"/>
        </w:tabs>
        <w:ind w:firstLine="1155" w:firstLineChars="55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575" w:firstLineChars="750"/>
        <w:rPr>
          <w:rFonts w:ascii="Times New Roman"/>
        </w:rPr>
      </w:pPr>
      <w:r>
        <w:rPr>
          <w:rFonts w:ascii="Times New Roman"/>
        </w:rPr>
        <w:t>RECEIVE ConfirmedEventNotification-Request</w:t>
      </w:r>
      <w:r>
        <w:rPr>
          <w:rFonts w:hint="eastAsia" w:ascii="Times New Roman"/>
        </w:rPr>
        <w:t>，</w:t>
      </w:r>
    </w:p>
    <w:p>
      <w:pPr>
        <w:pStyle w:val="32"/>
        <w:tabs>
          <w:tab w:val="left" w:pos="5040"/>
        </w:tabs>
        <w:ind w:left="5460" w:leftChars="950" w:hanging="3465" w:hangingChars="165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7), </w:t>
      </w:r>
    </w:p>
    <w:p>
      <w:pPr>
        <w:pStyle w:val="32"/>
        <w:tabs>
          <w:tab w:val="left" w:pos="5040"/>
        </w:tabs>
        <w:ind w:left="1260" w:leftChars="6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5460" w:leftChars="800" w:hanging="3780" w:hangingChars="180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in step 7), </w:t>
      </w:r>
    </w:p>
    <w:p>
      <w:pPr>
        <w:pStyle w:val="32"/>
        <w:tabs>
          <w:tab w:val="left" w:pos="5040"/>
        </w:tabs>
        <w:ind w:left="1260" w:leftChars="60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5040"/>
        </w:tabs>
        <w:ind w:left="1260" w:leftChars="6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7), </w:t>
      </w:r>
    </w:p>
    <w:p>
      <w:pPr>
        <w:pStyle w:val="32"/>
        <w:tabs>
          <w:tab w:val="left" w:pos="5040"/>
        </w:tabs>
        <w:ind w:left="1260" w:leftChars="600"/>
        <w:rPr>
          <w:rFonts w:ascii="Times New Roman"/>
        </w:rPr>
      </w:pPr>
      <w:r>
        <w:rPr>
          <w:rFonts w:ascii="Times New Roman"/>
        </w:rPr>
        <w:t xml:space="preserve">   'Priority' =                </w:t>
      </w:r>
      <w:r>
        <w:rPr>
          <w:rFonts w:ascii="Times New Roman"/>
        </w:rPr>
        <w:tab/>
      </w:r>
      <w:r>
        <w:rPr>
          <w:rFonts w:ascii="Times New Roman"/>
        </w:rPr>
        <w:t xml:space="preserve">(the 'Priority' in step 7), </w:t>
      </w:r>
    </w:p>
    <w:p>
      <w:pPr>
        <w:pStyle w:val="32"/>
        <w:tabs>
          <w:tab w:val="left" w:pos="5040"/>
        </w:tabs>
        <w:ind w:left="1260" w:leftChars="600"/>
        <w:rPr>
          <w:rFonts w:ascii="Times New Roman"/>
        </w:rPr>
      </w:pPr>
      <w:r>
        <w:rPr>
          <w:rFonts w:ascii="Times New Roman"/>
        </w:rPr>
        <w:t xml:space="preserve">   'Event Type' =             </w:t>
      </w:r>
      <w:r>
        <w:rPr>
          <w:rFonts w:ascii="Times New Roman"/>
        </w:rPr>
        <w:tab/>
      </w:r>
      <w:r>
        <w:rPr>
          <w:rFonts w:ascii="Times New Roman"/>
        </w:rPr>
        <w:t xml:space="preserve">(the 'Event Type' in step 7), </w:t>
      </w:r>
    </w:p>
    <w:p>
      <w:pPr>
        <w:pStyle w:val="32"/>
        <w:tabs>
          <w:tab w:val="left" w:pos="5040"/>
        </w:tabs>
        <w:ind w:left="1260" w:leftChars="600"/>
        <w:rPr>
          <w:rFonts w:ascii="Times New Roman"/>
        </w:rPr>
      </w:pPr>
      <w:r>
        <w:rPr>
          <w:rFonts w:ascii="Times New Roman"/>
        </w:rPr>
        <w:t xml:space="preserve">   'Notify Type' =            </w:t>
      </w:r>
      <w:r>
        <w:rPr>
          <w:rFonts w:ascii="Times New Roman"/>
        </w:rPr>
        <w:tab/>
      </w:r>
      <w:r>
        <w:rPr>
          <w:rFonts w:ascii="Times New Roman"/>
        </w:rPr>
        <w:t xml:space="preserve">ACK_NOTIFICATION, </w:t>
      </w:r>
    </w:p>
    <w:p>
      <w:pPr>
        <w:pStyle w:val="32"/>
        <w:tabs>
          <w:tab w:val="left" w:pos="5040"/>
        </w:tabs>
        <w:ind w:left="1260" w:leftChars="600"/>
        <w:rPr>
          <w:rFonts w:ascii="Times New Roman"/>
        </w:rPr>
      </w:pPr>
      <w:r>
        <w:rPr>
          <w:rFonts w:ascii="Times New Roman"/>
        </w:rPr>
        <w:t xml:space="preserve">   'To State' =               </w:t>
      </w:r>
      <w:r>
        <w:rPr>
          <w:rFonts w:ascii="Times New Roman"/>
        </w:rPr>
        <w:tab/>
      </w:r>
      <w:r>
        <w:rPr>
          <w:rFonts w:ascii="Times New Roman"/>
        </w:rPr>
        <w:t>OFFNORMAL</w:t>
      </w:r>
    </w:p>
    <w:p>
      <w:pPr>
        <w:pStyle w:val="32"/>
        <w:tabs>
          <w:tab w:val="left" w:pos="5040"/>
        </w:tabs>
        <w:ind w:firstLine="735" w:firstLineChars="350"/>
        <w:rPr>
          <w:rFonts w:ascii="Times New Roman"/>
        </w:rPr>
      </w:pPr>
      <w:r>
        <w:rPr>
          <w:rFonts w:ascii="Times New Roman"/>
        </w:rPr>
        <w:t>ELSE</w:t>
      </w:r>
    </w:p>
    <w:p>
      <w:pPr>
        <w:pStyle w:val="32"/>
        <w:tabs>
          <w:tab w:val="left" w:pos="5040"/>
        </w:tabs>
        <w:ind w:firstLine="1155" w:firstLineChars="550"/>
        <w:rPr>
          <w:rFonts w:ascii="Times New Roman"/>
        </w:rPr>
      </w:pPr>
      <w:r>
        <w:rPr>
          <w:rFonts w:ascii="Times New Roman"/>
        </w:rPr>
        <w:t xml:space="preserve">BEFORE </w:t>
      </w:r>
      <w:r>
        <w:rPr>
          <w:rFonts w:ascii="Times New Roman"/>
          <w:b/>
          <w:bCs/>
        </w:rPr>
        <w:t>Notification Fail Time</w:t>
      </w:r>
    </w:p>
    <w:p>
      <w:pPr>
        <w:pStyle w:val="32"/>
        <w:tabs>
          <w:tab w:val="left" w:pos="5040"/>
        </w:tabs>
        <w:ind w:firstLine="1575" w:firstLineChars="750"/>
        <w:rPr>
          <w:rFonts w:ascii="Times New Roman"/>
        </w:rPr>
      </w:pPr>
      <w:r>
        <w:rPr>
          <w:rFonts w:ascii="Times New Roman"/>
        </w:rPr>
        <w:t>RECEIVE ConfirmedEventNotification-Request</w:t>
      </w:r>
      <w:r>
        <w:rPr>
          <w:rFonts w:hint="eastAsia" w:ascii="Times New Roman"/>
        </w:rPr>
        <w:t>，</w:t>
      </w:r>
    </w:p>
    <w:p>
      <w:pPr>
        <w:pStyle w:val="32"/>
        <w:tabs>
          <w:tab w:val="left" w:pos="5040"/>
        </w:tabs>
        <w:ind w:left="5460" w:leftChars="950" w:hanging="3465" w:hangingChars="1650"/>
        <w:rPr>
          <w:rFonts w:ascii="Times New Roman"/>
        </w:rPr>
      </w:pPr>
      <w:r>
        <w:rPr>
          <w:rFonts w:ascii="Times New Roman"/>
        </w:rPr>
        <w:t xml:space="preserve">'Process Identifier' =        </w:t>
      </w:r>
      <w:r>
        <w:rPr>
          <w:rFonts w:ascii="Times New Roman"/>
        </w:rPr>
        <w:tab/>
      </w:r>
      <w:r>
        <w:rPr>
          <w:rFonts w:ascii="Times New Roman"/>
        </w:rPr>
        <w:t xml:space="preserve">(the value of the 'Process Identifier' in step 7), </w:t>
      </w:r>
    </w:p>
    <w:p>
      <w:pPr>
        <w:pStyle w:val="32"/>
        <w:tabs>
          <w:tab w:val="left" w:pos="5040"/>
        </w:tabs>
        <w:ind w:left="1260" w:leftChars="6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5040"/>
        </w:tabs>
        <w:ind w:left="1260" w:leftChars="600"/>
        <w:rPr>
          <w:rFonts w:ascii="Times New Roman"/>
        </w:rPr>
      </w:pPr>
      <w:r>
        <w:rPr>
          <w:rFonts w:ascii="Times New Roman"/>
        </w:rPr>
        <w:t xml:space="preserve">   'Event Object Identifier' =   </w:t>
      </w:r>
      <w:r>
        <w:rPr>
          <w:rFonts w:ascii="Times New Roman"/>
        </w:rPr>
        <w:tab/>
      </w:r>
      <w:r>
        <w:rPr>
          <w:rFonts w:ascii="Times New Roman"/>
        </w:rPr>
        <w:t xml:space="preserve">(the current time or sequence number), </w:t>
      </w:r>
    </w:p>
    <w:p>
      <w:pPr>
        <w:pStyle w:val="32"/>
        <w:tabs>
          <w:tab w:val="left" w:pos="5040"/>
        </w:tabs>
        <w:ind w:left="1260" w:leftChars="600"/>
        <w:rPr>
          <w:rFonts w:ascii="Times New Roman"/>
        </w:rPr>
      </w:pPr>
      <w:r>
        <w:rPr>
          <w:rFonts w:ascii="Times New Roman"/>
        </w:rPr>
        <w:t xml:space="preserve">   'Time Stamp' =            </w:t>
      </w:r>
      <w:r>
        <w:rPr>
          <w:rFonts w:ascii="Times New Roman"/>
        </w:rPr>
        <w:tab/>
      </w:r>
      <w:r>
        <w:rPr>
          <w:rFonts w:ascii="Times New Roman"/>
        </w:rPr>
        <w:t xml:space="preserve">(the 'Time Stamp' in step 7), </w:t>
      </w:r>
    </w:p>
    <w:p>
      <w:pPr>
        <w:pStyle w:val="32"/>
        <w:tabs>
          <w:tab w:val="left" w:pos="5040"/>
        </w:tabs>
        <w:ind w:left="1260" w:leftChars="600"/>
        <w:rPr>
          <w:rFonts w:ascii="Times New Roman"/>
        </w:rPr>
      </w:pPr>
      <w:r>
        <w:rPr>
          <w:rFonts w:ascii="Times New Roman"/>
        </w:rPr>
        <w:t xml:space="preserve">   'Notification Class' =       </w:t>
      </w:r>
      <w:r>
        <w:rPr>
          <w:rFonts w:ascii="Times New Roman"/>
        </w:rPr>
        <w:tab/>
      </w:r>
      <w:r>
        <w:rPr>
          <w:rFonts w:ascii="Times New Roman"/>
        </w:rPr>
        <w:t xml:space="preserve">(the 'Notification Class' in step 7), </w:t>
      </w:r>
    </w:p>
    <w:p>
      <w:pPr>
        <w:pStyle w:val="32"/>
        <w:tabs>
          <w:tab w:val="left" w:pos="5040"/>
        </w:tabs>
        <w:ind w:left="1260" w:leftChars="600"/>
        <w:rPr>
          <w:rFonts w:ascii="Times New Roman"/>
        </w:rPr>
      </w:pPr>
      <w:r>
        <w:rPr>
          <w:rFonts w:ascii="Times New Roman"/>
        </w:rPr>
        <w:t xml:space="preserve">   'Priority' =                </w:t>
      </w:r>
      <w:r>
        <w:rPr>
          <w:rFonts w:ascii="Times New Roman"/>
        </w:rPr>
        <w:tab/>
      </w:r>
      <w:r>
        <w:rPr>
          <w:rFonts w:ascii="Times New Roman"/>
        </w:rPr>
        <w:t xml:space="preserve">(the 'Priority' in step 7), </w:t>
      </w:r>
    </w:p>
    <w:p>
      <w:pPr>
        <w:pStyle w:val="32"/>
        <w:tabs>
          <w:tab w:val="left" w:pos="5040"/>
        </w:tabs>
        <w:ind w:left="1260" w:leftChars="600"/>
        <w:rPr>
          <w:rFonts w:ascii="Times New Roman"/>
        </w:rPr>
      </w:pPr>
      <w:r>
        <w:rPr>
          <w:rFonts w:ascii="Times New Roman"/>
        </w:rPr>
        <w:t xml:space="preserve">   'Event Type' =             </w:t>
      </w:r>
      <w:r>
        <w:rPr>
          <w:rFonts w:ascii="Times New Roman"/>
        </w:rPr>
        <w:tab/>
      </w:r>
      <w:r>
        <w:rPr>
          <w:rFonts w:ascii="Times New Roman"/>
        </w:rPr>
        <w:t xml:space="preserve">(the 'Event Type' in step 7), </w:t>
      </w:r>
    </w:p>
    <w:p>
      <w:pPr>
        <w:pStyle w:val="32"/>
        <w:tabs>
          <w:tab w:val="left" w:pos="5040"/>
        </w:tabs>
        <w:ind w:left="1260" w:leftChars="600"/>
        <w:rPr>
          <w:rFonts w:ascii="Times New Roman"/>
        </w:rPr>
      </w:pPr>
      <w:r>
        <w:rPr>
          <w:rFonts w:ascii="Times New Roman"/>
        </w:rPr>
        <w:t xml:space="preserve">   'Notify Type' =            </w:t>
      </w:r>
      <w:r>
        <w:rPr>
          <w:rFonts w:ascii="Times New Roman"/>
        </w:rPr>
        <w:tab/>
      </w:r>
      <w:r>
        <w:rPr>
          <w:rFonts w:ascii="Times New Roman"/>
        </w:rPr>
        <w:t>ACK_NOTIFICATION</w:t>
      </w:r>
    </w:p>
    <w:p>
      <w:pPr>
        <w:pStyle w:val="32"/>
        <w:tabs>
          <w:tab w:val="left" w:pos="5040"/>
        </w:tabs>
        <w:rPr>
          <w:rFonts w:ascii="Times New Roman"/>
        </w:rPr>
      </w:pPr>
      <w:r>
        <w:rPr>
          <w:rFonts w:ascii="Times New Roman"/>
        </w:rPr>
        <w:t>45.TRANSMIT BACnet-SimpleACK-PDU</w:t>
      </w:r>
    </w:p>
    <w:p>
      <w:pPr>
        <w:pStyle w:val="32"/>
        <w:tabs>
          <w:tab w:val="left" w:pos="5040"/>
        </w:tabs>
        <w:rPr>
          <w:rFonts w:ascii="Times New Roman"/>
        </w:rPr>
      </w:pPr>
      <w:r>
        <w:rPr>
          <w:rFonts w:ascii="Times New Roman"/>
        </w:rPr>
        <w:t>46.VERIFY Acked_Transitions = (TRUE</w:t>
      </w:r>
      <w:r>
        <w:rPr>
          <w:rFonts w:hint="eastAsia" w:ascii="Times New Roman"/>
        </w:rPr>
        <w:t>，</w:t>
      </w:r>
      <w:r>
        <w:rPr>
          <w:rFonts w:ascii="Times New Roman"/>
        </w:rPr>
        <w:t>TRUE</w:t>
      </w:r>
      <w:r>
        <w:rPr>
          <w:rFonts w:hint="eastAsia" w:ascii="Times New Roman"/>
        </w:rPr>
        <w:t>，</w:t>
      </w:r>
      <w:r>
        <w:rPr>
          <w:rFonts w:ascii="Times New Roman"/>
        </w:rPr>
        <w:t>TRUE)</w:t>
      </w:r>
    </w:p>
    <w:p>
      <w:pPr>
        <w:pStyle w:val="32"/>
      </w:pPr>
      <w:r>
        <w:rPr>
          <w:rFonts w:hint="eastAsia"/>
        </w:rPr>
        <w:t>注释：</w:t>
      </w:r>
      <w:r>
        <w:rPr>
          <w:rFonts w:hint="eastAsia" w:ascii="Times New Roman"/>
        </w:rPr>
        <w:t>UnconfirmedEventNotification</w:t>
      </w:r>
      <w:r>
        <w:rPr>
          <w:rFonts w:hint="eastAsia"/>
        </w:rPr>
        <w:t>服务可代替</w:t>
      </w:r>
      <w:r>
        <w:rPr>
          <w:rFonts w:hint="eastAsia" w:ascii="Times New Roman"/>
        </w:rPr>
        <w:t>ConfirmedEventNotification</w:t>
      </w:r>
      <w:r>
        <w:rPr>
          <w:rFonts w:hint="eastAsia"/>
        </w:rPr>
        <w:t>服务。在测试说明中，‘</w:t>
      </w:r>
      <w:r>
        <w:rPr>
          <w:rFonts w:hint="eastAsia" w:ascii="Times New Roman"/>
        </w:rPr>
        <w:t>Message</w:t>
      </w:r>
      <w:r>
        <w:rPr>
          <w:rFonts w:hint="eastAsia"/>
        </w:rPr>
        <w:t xml:space="preserve"> </w:t>
      </w:r>
      <w:r>
        <w:rPr>
          <w:rFonts w:hint="eastAsia" w:ascii="Times New Roman"/>
        </w:rPr>
        <w:t>Text</w:t>
      </w:r>
      <w:r>
        <w:rPr>
          <w:rFonts w:hint="eastAsia"/>
        </w:rPr>
        <w:t>’参数因可选，故被省略。</w:t>
      </w:r>
      <w:r>
        <w:rPr>
          <w:rFonts w:hint="eastAsia" w:ascii="Times New Roman"/>
        </w:rPr>
        <w:t>IUT</w:t>
      </w:r>
      <w:r>
        <w:rPr>
          <w:rFonts w:hint="eastAsia"/>
        </w:rPr>
        <w:t>通知消息中可能包括此参数。</w:t>
      </w:r>
    </w:p>
    <w:p>
      <w:pPr>
        <w:pStyle w:val="868"/>
        <w:numPr>
          <w:ilvl w:val="0"/>
          <w:numId w:val="26"/>
        </w:numPr>
        <w:spacing w:before="156" w:after="156"/>
      </w:pPr>
      <w:r>
        <w:rPr>
          <w:rFonts w:hint="eastAsia" w:ascii="Times New Roman"/>
        </w:rPr>
        <w:t>N</w:t>
      </w:r>
      <w:r>
        <w:rPr>
          <w:rFonts w:ascii="Times New Roman"/>
        </w:rPr>
        <w:t>otify</w:t>
      </w:r>
      <w:r>
        <w:t>_</w:t>
      </w:r>
      <w:r>
        <w:rPr>
          <w:rFonts w:ascii="Times New Roman"/>
        </w:rPr>
        <w:t>Type</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rPr>
          <w:rFonts w:hint="eastAsia"/>
        </w:rPr>
        <w:t>.</w:t>
      </w:r>
      <w:r>
        <w:rPr>
          <w:rFonts w:hint="eastAsia"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rPr>
          <w:rFonts w:hint="eastAsia"/>
        </w:rPr>
        <w:t>.</w:t>
      </w:r>
      <w:r>
        <w:rPr>
          <w:rFonts w:hint="eastAsia" w:ascii="Times New Roman"/>
        </w:rPr>
        <w:t>5</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29</w:t>
      </w:r>
      <w:r>
        <w:rPr>
          <w:rFonts w:hint="eastAsia"/>
        </w:rPr>
        <w:t>，</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25</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26</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22</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28</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26</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21</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21</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36</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20</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28</w:t>
      </w:r>
      <w:r>
        <w:rPr>
          <w:rFonts w:hint="eastAsia"/>
        </w:rPr>
        <w:t>和</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24</w:t>
      </w:r>
      <w:r>
        <w:rPr>
          <w:rFonts w:hint="eastAsia"/>
        </w:rPr>
        <w:t>。</w:t>
      </w:r>
    </w:p>
    <w:p>
      <w:pPr>
        <w:pStyle w:val="32"/>
      </w:pPr>
      <w:r>
        <w:rPr>
          <w:rFonts w:hint="eastAsia"/>
        </w:rPr>
        <w:t>目的：验证</w:t>
      </w:r>
      <w:r>
        <w:rPr>
          <w:rFonts w:hint="eastAsia" w:ascii="Times New Roman"/>
        </w:rPr>
        <w:t>Notify</w:t>
      </w:r>
      <w:r>
        <w:rPr>
          <w:rFonts w:hint="eastAsia"/>
        </w:rPr>
        <w:t>_</w:t>
      </w:r>
      <w:r>
        <w:rPr>
          <w:rFonts w:hint="eastAsia" w:ascii="Times New Roman"/>
        </w:rPr>
        <w:t>Type</w:t>
      </w:r>
      <w:r>
        <w:rPr>
          <w:rFonts w:hint="eastAsia"/>
        </w:rPr>
        <w:t>属性决定事件通知是作为警告被发送还是作为事件被发送。本测试适用于事件注册对象、累加器、模拟输入、模拟输出、模拟值、二进制输入、二进制输出、二进制值、生命安全点、生活安全区、循环、多状态输入、多状态输出、多状态值、脉冲转换器和支持内部报告的趋势日志对象。</w:t>
      </w:r>
    </w:p>
    <w:p>
      <w:pPr>
        <w:pStyle w:val="32"/>
      </w:pPr>
      <w:r>
        <w:rPr>
          <w:rFonts w:hint="eastAsia"/>
        </w:rPr>
        <w:t>配置要求：用两个事件生成对象</w:t>
      </w:r>
      <w:r>
        <w:rPr>
          <w:rFonts w:hint="eastAsia" w:ascii="Times New Roman"/>
        </w:rPr>
        <w:t>E</w:t>
      </w:r>
      <w:r>
        <w:rPr>
          <w:rFonts w:ascii="Times New Roman"/>
          <w:vertAlign w:val="subscript"/>
        </w:rPr>
        <w:t>1</w:t>
      </w:r>
      <w:r>
        <w:rPr>
          <w:rFonts w:hint="eastAsia"/>
        </w:rPr>
        <w:t>和</w:t>
      </w:r>
      <w:r>
        <w:rPr>
          <w:rFonts w:hint="eastAsia" w:ascii="Times New Roman"/>
        </w:rPr>
        <w:t>E</w:t>
      </w:r>
      <w:r>
        <w:rPr>
          <w:rFonts w:ascii="Times New Roman"/>
          <w:vertAlign w:val="subscript"/>
        </w:rPr>
        <w:t>2</w:t>
      </w:r>
      <w:r>
        <w:rPr>
          <w:rFonts w:hint="eastAsia"/>
        </w:rPr>
        <w:t>配置</w:t>
      </w:r>
      <w:r>
        <w:rPr>
          <w:rFonts w:hint="eastAsia" w:ascii="Times New Roman"/>
        </w:rPr>
        <w:t>IUT</w:t>
      </w:r>
      <w:r>
        <w:rPr>
          <w:rFonts w:hint="eastAsia"/>
        </w:rPr>
        <w:t>。对象</w:t>
      </w:r>
      <w:r>
        <w:rPr>
          <w:rFonts w:hint="eastAsia" w:ascii="Times New Roman"/>
        </w:rPr>
        <w:t>E1</w:t>
      </w:r>
      <w:r>
        <w:rPr>
          <w:rFonts w:hint="eastAsia"/>
        </w:rPr>
        <w:t>应配置警报</w:t>
      </w:r>
      <w:r>
        <w:rPr>
          <w:rFonts w:ascii="Times New Roman"/>
        </w:rPr>
        <w:t>Notify</w:t>
      </w:r>
      <w:r>
        <w:t>_</w:t>
      </w:r>
      <w:r>
        <w:rPr>
          <w:rFonts w:ascii="Times New Roman"/>
        </w:rPr>
        <w:t>Type</w:t>
      </w:r>
      <w:r>
        <w:rPr>
          <w:rFonts w:hint="eastAsia"/>
        </w:rPr>
        <w:t>，</w:t>
      </w:r>
      <w:r>
        <w:rPr>
          <w:rFonts w:hint="eastAsia" w:ascii="Times New Roman"/>
        </w:rPr>
        <w:t>E2</w:t>
      </w:r>
      <w:r>
        <w:rPr>
          <w:rFonts w:hint="eastAsia"/>
        </w:rPr>
        <w:t>应配置事件</w:t>
      </w:r>
      <w:r>
        <w:rPr>
          <w:rFonts w:ascii="Times New Roman"/>
        </w:rPr>
        <w:t>Notify</w:t>
      </w:r>
      <w:r>
        <w:t>_</w:t>
      </w:r>
      <w:r>
        <w:rPr>
          <w:rFonts w:ascii="Times New Roman"/>
        </w:rPr>
        <w:t>Type</w:t>
      </w:r>
      <w:r>
        <w:rPr>
          <w:rFonts w:hint="eastAsia"/>
        </w:rPr>
        <w:t>。在开始测试时，两个对象的事件状态都应为</w:t>
      </w:r>
      <w:r>
        <w:rPr>
          <w:rFonts w:hint="eastAsia" w:ascii="Times New Roman"/>
        </w:rPr>
        <w:t>NORMAL</w:t>
      </w:r>
      <w:r>
        <w:rPr>
          <w:rFonts w:hint="eastAsia"/>
        </w:rPr>
        <w:t>，</w:t>
      </w:r>
      <w:r>
        <w:rPr>
          <w:rFonts w:hint="eastAsia" w:ascii="Times New Roman"/>
        </w:rPr>
        <w:t>Event</w:t>
      </w:r>
      <w:r>
        <w:rPr>
          <w:rFonts w:hint="eastAsia"/>
        </w:rPr>
        <w:t>_</w:t>
      </w:r>
      <w:r>
        <w:rPr>
          <w:rFonts w:hint="eastAsia" w:ascii="Times New Roman"/>
        </w:rPr>
        <w:t>Enable</w:t>
      </w:r>
      <w:r>
        <w:rPr>
          <w:rFonts w:hint="eastAsia"/>
        </w:rPr>
        <w:t>和</w:t>
      </w:r>
      <w:r>
        <w:rPr>
          <w:rFonts w:hint="eastAsia" w:ascii="Times New Roman"/>
        </w:rPr>
        <w:t>Acked</w:t>
      </w:r>
      <w:r>
        <w:rPr>
          <w:rFonts w:hint="eastAsia"/>
        </w:rPr>
        <w:t>_</w:t>
      </w:r>
      <w:r>
        <w:rPr>
          <w:rFonts w:hint="eastAsia" w:ascii="Times New Roman"/>
        </w:rPr>
        <w:t>Transitions</w:t>
      </w:r>
      <w:r>
        <w:rPr>
          <w:rFonts w:hint="eastAsia"/>
        </w:rPr>
        <w:t>属性值都为（</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）。模拟对象的</w:t>
      </w:r>
      <w:r>
        <w:rPr>
          <w:rFonts w:hint="eastAsia" w:ascii="Times New Roman"/>
        </w:rPr>
        <w:t>Limit</w:t>
      </w:r>
      <w:r>
        <w:rPr>
          <w:rFonts w:hint="eastAsia"/>
        </w:rPr>
        <w:t>_</w:t>
      </w:r>
      <w:r>
        <w:rPr>
          <w:rFonts w:hint="eastAsia" w:ascii="Times New Roman"/>
        </w:rPr>
        <w:t>Enable</w:t>
      </w:r>
      <w:r>
        <w:rPr>
          <w:rFonts w:hint="eastAsia"/>
        </w:rPr>
        <w:t>属性值设为（</w:t>
      </w:r>
      <w:r>
        <w:rPr>
          <w:rFonts w:hint="eastAsia" w:ascii="Times New Roman"/>
        </w:rPr>
        <w:t>TRUE</w:t>
      </w:r>
      <w:r>
        <w:rPr>
          <w:rFonts w:hint="eastAsia"/>
        </w:rPr>
        <w:t>，</w:t>
      </w:r>
      <w:r>
        <w:rPr>
          <w:rFonts w:hint="eastAsia" w:ascii="Times New Roman"/>
        </w:rPr>
        <w:t>TRUE</w:t>
      </w:r>
      <w:r>
        <w:rPr>
          <w:rFonts w:hint="eastAsia"/>
        </w:rPr>
        <w:t>）。所有接收端的转换参数值都设为（</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w:t>
      </w:r>
    </w:p>
    <w:p>
      <w:pPr>
        <w:pStyle w:val="32"/>
      </w:pPr>
      <w:r>
        <w:rPr>
          <w:rFonts w:hint="eastAsia"/>
        </w:rPr>
        <w:t>以下内容为测试步骤，其中</w:t>
      </w:r>
      <w:r>
        <w:rPr>
          <w:rFonts w:hint="eastAsia" w:ascii="Times New Roman"/>
        </w:rPr>
        <w:t>X</w:t>
      </w:r>
      <w:r>
        <w:rPr>
          <w:rFonts w:ascii="Times New Roman"/>
          <w:vertAlign w:val="subscript"/>
        </w:rPr>
        <w:t>1</w:t>
      </w:r>
      <w:r>
        <w:rPr>
          <w:rFonts w:hint="eastAsia"/>
        </w:rPr>
        <w:t>和</w:t>
      </w:r>
      <w:r>
        <w:rPr>
          <w:rFonts w:hint="eastAsia" w:ascii="Times New Roman"/>
        </w:rPr>
        <w:t>X</w:t>
      </w:r>
      <w:r>
        <w:rPr>
          <w:rFonts w:ascii="Times New Roman"/>
          <w:vertAlign w:val="subscript"/>
        </w:rPr>
        <w:t>2</w:t>
      </w:r>
      <w:r>
        <w:rPr>
          <w:rFonts w:hint="eastAsia"/>
        </w:rPr>
        <w:t>分别指事件</w:t>
      </w:r>
      <w:r>
        <w:rPr>
          <w:rFonts w:hint="eastAsia" w:ascii="Times New Roman"/>
        </w:rPr>
        <w:t>E</w:t>
      </w:r>
      <w:r>
        <w:rPr>
          <w:rFonts w:ascii="Times New Roman"/>
          <w:vertAlign w:val="subscript"/>
        </w:rPr>
        <w:t>1</w:t>
      </w:r>
      <w:r>
        <w:rPr>
          <w:rFonts w:hint="eastAsia"/>
        </w:rPr>
        <w:t>和</w:t>
      </w:r>
      <w:r>
        <w:rPr>
          <w:rFonts w:hint="eastAsia" w:ascii="Times New Roman"/>
        </w:rPr>
        <w:t>E</w:t>
      </w:r>
      <w:r>
        <w:rPr>
          <w:rFonts w:ascii="Times New Roman"/>
          <w:vertAlign w:val="subscript"/>
        </w:rPr>
        <w:t>2</w:t>
      </w:r>
      <w:r>
        <w:rPr>
          <w:rFonts w:hint="eastAsia"/>
        </w:rPr>
        <w:t>的触发属性。</w:t>
      </w:r>
    </w:p>
    <w:p>
      <w:pPr>
        <w:pStyle w:val="32"/>
      </w:pPr>
      <w:r>
        <w:rPr>
          <w:rFonts w:hint="eastAsia"/>
        </w:rPr>
        <w:t>测试步骤：</w:t>
      </w:r>
    </w:p>
    <w:p>
      <w:pPr>
        <w:pStyle w:val="32"/>
        <w:tabs>
          <w:tab w:val="left" w:pos="4620"/>
        </w:tabs>
        <w:rPr>
          <w:rFonts w:ascii="Times New Roman"/>
        </w:rPr>
      </w:pPr>
      <w:r>
        <w:rPr>
          <w:rFonts w:ascii="Times New Roman"/>
        </w:rPr>
        <w:t>1. VERIFY (E</w:t>
      </w:r>
      <w:r>
        <w:rPr>
          <w:rFonts w:ascii="Times New Roman"/>
          <w:vertAlign w:val="subscript"/>
        </w:rPr>
        <w:t>1</w:t>
      </w:r>
      <w:r>
        <w:rPr>
          <w:rFonts w:ascii="Times New Roman"/>
        </w:rPr>
        <w:t>)</w:t>
      </w:r>
      <w:r>
        <w:rPr>
          <w:rFonts w:hint="eastAsia" w:ascii="Times New Roman"/>
        </w:rPr>
        <w:t>，</w:t>
      </w:r>
      <w:r>
        <w:rPr>
          <w:rFonts w:ascii="Times New Roman"/>
        </w:rPr>
        <w:t>Event_State=NORMAL</w:t>
      </w:r>
    </w:p>
    <w:p>
      <w:pPr>
        <w:pStyle w:val="32"/>
        <w:tabs>
          <w:tab w:val="left" w:pos="4620"/>
        </w:tabs>
        <w:rPr>
          <w:rFonts w:ascii="Times New Roman"/>
        </w:rPr>
      </w:pPr>
      <w:r>
        <w:rPr>
          <w:rFonts w:ascii="Times New Roman"/>
        </w:rPr>
        <w:t>2. VERIFY (E</w:t>
      </w:r>
      <w:r>
        <w:rPr>
          <w:rFonts w:ascii="Times New Roman"/>
          <w:vertAlign w:val="subscript"/>
        </w:rPr>
        <w:t>2</w:t>
      </w:r>
      <w:r>
        <w:rPr>
          <w:rFonts w:ascii="Times New Roman"/>
        </w:rPr>
        <w:t>)</w:t>
      </w:r>
      <w:r>
        <w:rPr>
          <w:rFonts w:hint="eastAsia" w:ascii="Times New Roman"/>
        </w:rPr>
        <w:t>，</w:t>
      </w:r>
      <w:r>
        <w:rPr>
          <w:rFonts w:ascii="Times New Roman"/>
        </w:rPr>
        <w:t>Event_State=NORMAL</w:t>
      </w:r>
    </w:p>
    <w:p>
      <w:pPr>
        <w:pStyle w:val="32"/>
        <w:tabs>
          <w:tab w:val="left" w:pos="4620"/>
        </w:tabs>
        <w:rPr>
          <w:rFonts w:ascii="Times New Roman"/>
        </w:rPr>
      </w:pPr>
      <w:r>
        <w:rPr>
          <w:rFonts w:ascii="Times New Roman"/>
        </w:rPr>
        <w:t xml:space="preserve">3. WAIT (Time_Delay + </w:t>
      </w:r>
      <w:r>
        <w:rPr>
          <w:rFonts w:ascii="Times New Roman"/>
          <w:b/>
        </w:rPr>
        <w:t>Notification Fail Time</w:t>
      </w:r>
      <w:r>
        <w:rPr>
          <w:rFonts w:ascii="Times New Roman"/>
        </w:rPr>
        <w:t>)</w:t>
      </w:r>
    </w:p>
    <w:p>
      <w:pPr>
        <w:pStyle w:val="32"/>
        <w:tabs>
          <w:tab w:val="left" w:pos="4620"/>
        </w:tabs>
        <w:rPr>
          <w:rFonts w:ascii="Times New Roman"/>
        </w:rPr>
      </w:pPr>
      <w:r>
        <w:rPr>
          <w:rFonts w:ascii="Times New Roman"/>
        </w:rPr>
        <w:t>4. IF (X</w:t>
      </w:r>
      <w:r>
        <w:rPr>
          <w:rFonts w:ascii="Times New Roman"/>
          <w:vertAlign w:val="subscript"/>
        </w:rPr>
        <w:t>1</w:t>
      </w:r>
      <w:r>
        <w:rPr>
          <w:rFonts w:ascii="Times New Roman"/>
        </w:rPr>
        <w:t xml:space="preserve"> is writable) THEN</w:t>
      </w:r>
    </w:p>
    <w:p>
      <w:pPr>
        <w:pStyle w:val="32"/>
        <w:tabs>
          <w:tab w:val="left" w:pos="4620"/>
        </w:tabs>
        <w:ind w:firstLine="1260" w:firstLineChars="600"/>
        <w:rPr>
          <w:rFonts w:ascii="Times New Roman"/>
        </w:rPr>
      </w:pPr>
      <w:r>
        <w:rPr>
          <w:rFonts w:ascii="Times New Roman"/>
        </w:rPr>
        <w:t>WRITE X</w:t>
      </w:r>
      <w:r>
        <w:rPr>
          <w:rFonts w:ascii="Times New Roman"/>
          <w:vertAlign w:val="subscript"/>
        </w:rPr>
        <w:t>1</w:t>
      </w:r>
      <w:r>
        <w:rPr>
          <w:rFonts w:ascii="Times New Roman"/>
        </w:rPr>
        <w:t>=(a value that is OFFNORMAL)</w:t>
      </w:r>
    </w:p>
    <w:p>
      <w:pPr>
        <w:pStyle w:val="32"/>
        <w:tabs>
          <w:tab w:val="left" w:pos="4620"/>
        </w:tabs>
        <w:ind w:firstLine="630" w:firstLineChars="300"/>
        <w:rPr>
          <w:rFonts w:ascii="Times New Roman"/>
        </w:rPr>
      </w:pPr>
      <w:r>
        <w:rPr>
          <w:rFonts w:ascii="Times New Roman"/>
        </w:rPr>
        <w:t>ELSE</w:t>
      </w:r>
    </w:p>
    <w:p>
      <w:pPr>
        <w:pStyle w:val="32"/>
        <w:tabs>
          <w:tab w:val="left" w:pos="4620"/>
        </w:tabs>
        <w:ind w:firstLine="1260" w:firstLineChars="600"/>
        <w:rPr>
          <w:rFonts w:ascii="Times New Roman"/>
        </w:rPr>
      </w:pPr>
      <w:r>
        <w:rPr>
          <w:rFonts w:ascii="Times New Roman"/>
        </w:rPr>
        <w:t>MAKE (X</w:t>
      </w:r>
      <w:r>
        <w:rPr>
          <w:rFonts w:ascii="Times New Roman"/>
          <w:vertAlign w:val="subscript"/>
        </w:rPr>
        <w:t>1</w:t>
      </w:r>
      <w:r>
        <w:rPr>
          <w:rFonts w:ascii="Times New Roman"/>
        </w:rPr>
        <w:t xml:space="preserve"> a value that is OFFNORMAL)</w:t>
      </w:r>
    </w:p>
    <w:p>
      <w:pPr>
        <w:pStyle w:val="32"/>
        <w:tabs>
          <w:tab w:val="left" w:pos="4620"/>
        </w:tabs>
        <w:rPr>
          <w:rFonts w:ascii="Times New Roman"/>
        </w:rPr>
      </w:pPr>
      <w:r>
        <w:rPr>
          <w:rFonts w:ascii="Times New Roman"/>
        </w:rPr>
        <w:t>5. WAIT (Time_Delay)</w:t>
      </w:r>
    </w:p>
    <w:p>
      <w:pPr>
        <w:pStyle w:val="32"/>
        <w:tabs>
          <w:tab w:val="left" w:pos="4620"/>
        </w:tabs>
        <w:rPr>
          <w:rFonts w:ascii="Times New Roman"/>
        </w:rPr>
      </w:pPr>
      <w:r>
        <w:rPr>
          <w:rFonts w:ascii="Times New Roman"/>
        </w:rPr>
        <w:t xml:space="preserve">6. BEFORE </w:t>
      </w:r>
      <w:r>
        <w:rPr>
          <w:rFonts w:ascii="Times New Roman"/>
          <w:b/>
        </w:rPr>
        <w:t>Notification Fail Time</w:t>
      </w:r>
    </w:p>
    <w:p>
      <w:pPr>
        <w:pStyle w:val="32"/>
        <w:tabs>
          <w:tab w:val="left" w:pos="4620"/>
        </w:tabs>
        <w:ind w:firstLine="1260" w:firstLineChars="600"/>
        <w:rPr>
          <w:rFonts w:ascii="Times New Roman"/>
        </w:rPr>
      </w:pPr>
      <w:r>
        <w:rPr>
          <w:rFonts w:ascii="Times New Roman"/>
        </w:rPr>
        <w:t>RECEIVE ConfirmedEventNotification-Request</w:t>
      </w:r>
      <w:r>
        <w:rPr>
          <w:rFonts w:hint="eastAsia" w:ascii="Times New Roman"/>
        </w:rPr>
        <w:t>，</w:t>
      </w:r>
    </w:p>
    <w:p>
      <w:pPr>
        <w:pStyle w:val="32"/>
        <w:tabs>
          <w:tab w:val="left" w:pos="4620"/>
        </w:tabs>
        <w:ind w:firstLine="1890" w:firstLineChars="9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620"/>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620"/>
        </w:tabs>
        <w:ind w:firstLine="1680" w:firstLineChars="800"/>
        <w:rPr>
          <w:rFonts w:ascii="Times New Roman"/>
        </w:rPr>
      </w:pPr>
      <w:r>
        <w:rPr>
          <w:rFonts w:ascii="Times New Roman"/>
        </w:rPr>
        <w:t xml:space="preserve">  'Event Object Identifier' =    </w:t>
      </w:r>
      <w:r>
        <w:rPr>
          <w:rFonts w:ascii="Times New Roman"/>
        </w:rPr>
        <w:tab/>
      </w:r>
      <w:r>
        <w:rPr>
          <w:rFonts w:ascii="Times New Roman"/>
        </w:rPr>
        <w:t>(E</w:t>
      </w:r>
      <w:r>
        <w:rPr>
          <w:rFonts w:ascii="Times New Roman"/>
          <w:vertAlign w:val="subscript"/>
        </w:rPr>
        <w:t>1</w:t>
      </w:r>
      <w:r>
        <w:rPr>
          <w:rFonts w:ascii="Times New Roman"/>
        </w:rPr>
        <w:t xml:space="preserve">), </w:t>
      </w:r>
    </w:p>
    <w:p>
      <w:pPr>
        <w:pStyle w:val="32"/>
        <w:tabs>
          <w:tab w:val="left" w:pos="4620"/>
        </w:tabs>
        <w:rPr>
          <w:rFonts w:ascii="Times New Roman"/>
        </w:rPr>
      </w:pPr>
      <w:r>
        <w:rPr>
          <w:rFonts w:ascii="Times New Roman"/>
        </w:rPr>
        <w:t xml:space="preserve">              'Time Stamp' =            </w:t>
      </w:r>
      <w:r>
        <w:rPr>
          <w:rFonts w:ascii="Times New Roman"/>
        </w:rPr>
        <w:tab/>
      </w:r>
      <w:r>
        <w:rPr>
          <w:rFonts w:ascii="Times New Roman"/>
        </w:rPr>
        <w:t xml:space="preserve">(the current local time), </w:t>
      </w:r>
    </w:p>
    <w:p>
      <w:pPr>
        <w:pStyle w:val="32"/>
        <w:tabs>
          <w:tab w:val="left" w:pos="4620"/>
        </w:tabs>
        <w:rPr>
          <w:rFonts w:ascii="Times New Roman"/>
        </w:rPr>
      </w:pPr>
      <w:r>
        <w:rPr>
          <w:rFonts w:ascii="Times New Roman"/>
        </w:rPr>
        <w:t xml:space="preserve">              'Notification Class' =       </w:t>
      </w:r>
      <w:r>
        <w:rPr>
          <w:rFonts w:ascii="Times New Roman"/>
        </w:rPr>
        <w:tab/>
      </w:r>
      <w:r>
        <w:rPr>
          <w:rFonts w:ascii="Times New Roman"/>
        </w:rPr>
        <w:t xml:space="preserve">(the class corresponding to the object being tested), </w:t>
      </w:r>
    </w:p>
    <w:p>
      <w:pPr>
        <w:pStyle w:val="32"/>
        <w:tabs>
          <w:tab w:val="left" w:pos="4620"/>
        </w:tabs>
        <w:ind w:left="4620" w:leftChars="200" w:hanging="4200" w:hangingChars="2000"/>
        <w:rPr>
          <w:rFonts w:ascii="Times New Roman"/>
        </w:rPr>
      </w:pPr>
      <w:r>
        <w:rPr>
          <w:rFonts w:ascii="Times New Roman"/>
        </w:rPr>
        <w:t xml:space="preserve">              'Priority'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620"/>
        </w:tabs>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620"/>
        </w:tabs>
        <w:rPr>
          <w:rFonts w:ascii="Times New Roman"/>
        </w:rPr>
      </w:pPr>
      <w:r>
        <w:rPr>
          <w:rFonts w:ascii="Times New Roman"/>
        </w:rPr>
        <w:t xml:space="preserve">              'Notify Type' =            </w:t>
      </w:r>
      <w:r>
        <w:rPr>
          <w:rFonts w:ascii="Times New Roman"/>
        </w:rPr>
        <w:tab/>
      </w:r>
      <w:r>
        <w:rPr>
          <w:rFonts w:ascii="Times New Roman"/>
        </w:rPr>
        <w:t xml:space="preserve">ALARM, </w:t>
      </w:r>
    </w:p>
    <w:p>
      <w:pPr>
        <w:pStyle w:val="32"/>
        <w:tabs>
          <w:tab w:val="left" w:pos="4620"/>
        </w:tabs>
        <w:rPr>
          <w:rFonts w:ascii="Times New Roman"/>
        </w:rPr>
      </w:pPr>
      <w:r>
        <w:rPr>
          <w:rFonts w:ascii="Times New Roman"/>
        </w:rPr>
        <w:t xml:space="preserve">              'AckRequired' =           </w:t>
      </w:r>
      <w:r>
        <w:rPr>
          <w:rFonts w:ascii="Times New Roman"/>
        </w:rPr>
        <w:tab/>
      </w:r>
      <w:r>
        <w:rPr>
          <w:rFonts w:ascii="Times New Roman"/>
        </w:rPr>
        <w:t xml:space="preserve">TRUE | FALSE, </w:t>
      </w:r>
    </w:p>
    <w:p>
      <w:pPr>
        <w:pStyle w:val="32"/>
        <w:tabs>
          <w:tab w:val="left" w:pos="4620"/>
        </w:tabs>
        <w:rPr>
          <w:rFonts w:ascii="Times New Roman"/>
        </w:rPr>
      </w:pPr>
      <w:r>
        <w:rPr>
          <w:rFonts w:ascii="Times New Roman"/>
        </w:rPr>
        <w:t xml:space="preserve">              'From State' =             </w:t>
      </w:r>
      <w:r>
        <w:rPr>
          <w:rFonts w:ascii="Times New Roman"/>
        </w:rPr>
        <w:tab/>
      </w:r>
      <w:r>
        <w:rPr>
          <w:rFonts w:ascii="Times New Roman"/>
        </w:rPr>
        <w:t xml:space="preserve">NORMAL, </w:t>
      </w:r>
    </w:p>
    <w:p>
      <w:pPr>
        <w:pStyle w:val="32"/>
        <w:tabs>
          <w:tab w:val="left" w:pos="4620"/>
        </w:tabs>
        <w:rPr>
          <w:rFonts w:ascii="Times New Roman"/>
        </w:rPr>
      </w:pPr>
      <w:r>
        <w:rPr>
          <w:rFonts w:ascii="Times New Roman"/>
        </w:rPr>
        <w:t xml:space="preserve">              'To State' =               </w:t>
      </w:r>
      <w:r>
        <w:rPr>
          <w:rFonts w:ascii="Times New Roman"/>
        </w:rPr>
        <w:tab/>
      </w:r>
      <w:r>
        <w:rPr>
          <w:rFonts w:ascii="Times New Roman"/>
        </w:rPr>
        <w:t xml:space="preserve">OFFNORMAL, </w:t>
      </w:r>
    </w:p>
    <w:p>
      <w:pPr>
        <w:pStyle w:val="32"/>
        <w:tabs>
          <w:tab w:val="left" w:pos="4620"/>
        </w:tabs>
        <w:rPr>
          <w:rFonts w:ascii="Times New Roman"/>
        </w:rPr>
      </w:pPr>
      <w:r>
        <w:rPr>
          <w:rFonts w:ascii="Times New Roman"/>
        </w:rPr>
        <w:t xml:space="preserve">              'Event Values' =           </w:t>
      </w:r>
      <w:r>
        <w:rPr>
          <w:rFonts w:ascii="Times New Roman"/>
        </w:rPr>
        <w:tab/>
      </w:r>
      <w:r>
        <w:rPr>
          <w:rFonts w:ascii="Times New Roman"/>
        </w:rPr>
        <w:t>(values appropriate to the event type)</w:t>
      </w:r>
    </w:p>
    <w:p>
      <w:pPr>
        <w:pStyle w:val="32"/>
        <w:tabs>
          <w:tab w:val="left" w:pos="4620"/>
        </w:tabs>
        <w:rPr>
          <w:rFonts w:ascii="Times New Roman"/>
        </w:rPr>
      </w:pPr>
      <w:r>
        <w:rPr>
          <w:rFonts w:ascii="Times New Roman"/>
        </w:rPr>
        <w:t>7. IF (X</w:t>
      </w:r>
      <w:r>
        <w:rPr>
          <w:rFonts w:ascii="Times New Roman"/>
          <w:vertAlign w:val="subscript"/>
        </w:rPr>
        <w:t>2</w:t>
      </w:r>
      <w:r>
        <w:rPr>
          <w:rFonts w:ascii="Times New Roman"/>
        </w:rPr>
        <w:t xml:space="preserve"> is writable) THEN</w:t>
      </w:r>
    </w:p>
    <w:p>
      <w:pPr>
        <w:pStyle w:val="32"/>
        <w:tabs>
          <w:tab w:val="left" w:pos="4620"/>
        </w:tabs>
        <w:ind w:firstLine="1260" w:firstLineChars="600"/>
        <w:rPr>
          <w:rFonts w:ascii="Times New Roman"/>
        </w:rPr>
      </w:pPr>
      <w:r>
        <w:rPr>
          <w:rFonts w:ascii="Times New Roman"/>
        </w:rPr>
        <w:t>WRITE X</w:t>
      </w:r>
      <w:r>
        <w:rPr>
          <w:rFonts w:ascii="Times New Roman"/>
          <w:vertAlign w:val="subscript"/>
        </w:rPr>
        <w:t>2</w:t>
      </w:r>
      <w:r>
        <w:rPr>
          <w:rFonts w:ascii="Times New Roman"/>
        </w:rPr>
        <w:t>=(a value that is OFFNORMAL)</w:t>
      </w:r>
    </w:p>
    <w:p>
      <w:pPr>
        <w:pStyle w:val="32"/>
        <w:tabs>
          <w:tab w:val="left" w:pos="4620"/>
        </w:tabs>
        <w:ind w:firstLine="630" w:firstLineChars="300"/>
        <w:rPr>
          <w:rFonts w:ascii="Times New Roman"/>
        </w:rPr>
      </w:pPr>
      <w:r>
        <w:rPr>
          <w:rFonts w:ascii="Times New Roman"/>
        </w:rPr>
        <w:t>ELSE</w:t>
      </w:r>
    </w:p>
    <w:p>
      <w:pPr>
        <w:pStyle w:val="32"/>
        <w:tabs>
          <w:tab w:val="left" w:pos="4620"/>
        </w:tabs>
        <w:ind w:firstLine="1260" w:firstLineChars="600"/>
        <w:rPr>
          <w:rFonts w:ascii="Times New Roman"/>
        </w:rPr>
      </w:pPr>
      <w:r>
        <w:rPr>
          <w:rFonts w:ascii="Times New Roman"/>
        </w:rPr>
        <w:t>MAKE (X</w:t>
      </w:r>
      <w:r>
        <w:rPr>
          <w:rFonts w:ascii="Times New Roman"/>
          <w:vertAlign w:val="subscript"/>
        </w:rPr>
        <w:t>2</w:t>
      </w:r>
      <w:r>
        <w:rPr>
          <w:rFonts w:ascii="Times New Roman"/>
        </w:rPr>
        <w:t xml:space="preserve"> a value that is OFFNORMAL)</w:t>
      </w:r>
    </w:p>
    <w:p>
      <w:pPr>
        <w:pStyle w:val="32"/>
        <w:tabs>
          <w:tab w:val="left" w:pos="4620"/>
        </w:tabs>
        <w:rPr>
          <w:rFonts w:ascii="Times New Roman"/>
        </w:rPr>
      </w:pPr>
      <w:r>
        <w:rPr>
          <w:rFonts w:ascii="Times New Roman"/>
        </w:rPr>
        <w:t>8. WAIT (Time_Delay)</w:t>
      </w:r>
    </w:p>
    <w:p>
      <w:pPr>
        <w:pStyle w:val="32"/>
        <w:tabs>
          <w:tab w:val="left" w:pos="4620"/>
        </w:tabs>
        <w:rPr>
          <w:rFonts w:ascii="Times New Roman"/>
        </w:rPr>
      </w:pPr>
      <w:r>
        <w:rPr>
          <w:rFonts w:ascii="Times New Roman"/>
        </w:rPr>
        <w:t xml:space="preserve">9. BEFORE </w:t>
      </w:r>
      <w:r>
        <w:rPr>
          <w:rFonts w:ascii="Times New Roman"/>
          <w:b/>
        </w:rPr>
        <w:t>Notification Fail Time</w:t>
      </w:r>
    </w:p>
    <w:p>
      <w:pPr>
        <w:pStyle w:val="32"/>
        <w:tabs>
          <w:tab w:val="left" w:pos="4620"/>
        </w:tabs>
        <w:ind w:firstLine="1260" w:firstLineChars="600"/>
        <w:rPr>
          <w:rFonts w:ascii="Times New Roman"/>
        </w:rPr>
      </w:pPr>
      <w:r>
        <w:rPr>
          <w:rFonts w:ascii="Times New Roman"/>
        </w:rPr>
        <w:t>RECEIVE ConfirmedEventNotification-Request</w:t>
      </w:r>
      <w:r>
        <w:rPr>
          <w:rFonts w:hint="eastAsia" w:ascii="Times New Roman"/>
        </w:rPr>
        <w:t>，</w:t>
      </w:r>
    </w:p>
    <w:p>
      <w:pPr>
        <w:pStyle w:val="32"/>
        <w:tabs>
          <w:tab w:val="left" w:pos="4620"/>
        </w:tabs>
        <w:ind w:firstLine="1890" w:firstLineChars="9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620"/>
        </w:tabs>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620"/>
        </w:tabs>
        <w:rPr>
          <w:rFonts w:ascii="Times New Roman"/>
        </w:rPr>
      </w:pPr>
      <w:r>
        <w:rPr>
          <w:rFonts w:ascii="Times New Roman"/>
        </w:rPr>
        <w:t xml:space="preserve">              'Event Object Identifier' =    </w:t>
      </w:r>
      <w:r>
        <w:rPr>
          <w:rFonts w:ascii="Times New Roman"/>
        </w:rPr>
        <w:tab/>
      </w:r>
      <w:r>
        <w:rPr>
          <w:rFonts w:ascii="Times New Roman"/>
        </w:rPr>
        <w:t>(E</w:t>
      </w:r>
      <w:r>
        <w:rPr>
          <w:rFonts w:ascii="Times New Roman"/>
          <w:vertAlign w:val="subscript"/>
        </w:rPr>
        <w:t>2</w:t>
      </w:r>
      <w:r>
        <w:rPr>
          <w:rFonts w:ascii="Times New Roman"/>
        </w:rPr>
        <w:t xml:space="preserve">), </w:t>
      </w:r>
    </w:p>
    <w:p>
      <w:pPr>
        <w:pStyle w:val="32"/>
        <w:tabs>
          <w:tab w:val="left" w:pos="4620"/>
        </w:tabs>
        <w:rPr>
          <w:rFonts w:ascii="Times New Roman"/>
        </w:rPr>
      </w:pPr>
      <w:r>
        <w:rPr>
          <w:rFonts w:ascii="Times New Roman"/>
        </w:rPr>
        <w:t xml:space="preserve">              'Time Stamp' =             </w:t>
      </w:r>
      <w:r>
        <w:rPr>
          <w:rFonts w:ascii="Times New Roman"/>
        </w:rPr>
        <w:tab/>
      </w:r>
      <w:r>
        <w:rPr>
          <w:rFonts w:ascii="Times New Roman"/>
        </w:rPr>
        <w:t xml:space="preserve">(the current local time), </w:t>
      </w:r>
    </w:p>
    <w:p>
      <w:pPr>
        <w:pStyle w:val="32"/>
        <w:tabs>
          <w:tab w:val="left" w:pos="4620"/>
        </w:tabs>
        <w:rPr>
          <w:rFonts w:ascii="Times New Roman"/>
        </w:rPr>
      </w:pPr>
      <w:r>
        <w:rPr>
          <w:rFonts w:ascii="Times New Roman"/>
        </w:rPr>
        <w:t xml:space="preserve">              'Notification Class' =        </w:t>
      </w:r>
      <w:r>
        <w:rPr>
          <w:rFonts w:ascii="Times New Roman"/>
        </w:rPr>
        <w:tab/>
      </w:r>
      <w:r>
        <w:rPr>
          <w:rFonts w:ascii="Times New Roman"/>
        </w:rPr>
        <w:t xml:space="preserve">(the class corresponding to the object being tested), </w:t>
      </w:r>
    </w:p>
    <w:p>
      <w:pPr>
        <w:pStyle w:val="32"/>
        <w:tabs>
          <w:tab w:val="left" w:pos="4620"/>
        </w:tabs>
        <w:ind w:left="4620" w:leftChars="300" w:hanging="3990" w:hangingChars="1900"/>
        <w:rPr>
          <w:rFonts w:ascii="Times New Roman"/>
        </w:rPr>
      </w:pPr>
      <w:r>
        <w:rPr>
          <w:rFonts w:ascii="Times New Roman"/>
        </w:rPr>
        <w:t xml:space="preserve">            'Priority'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620"/>
        </w:tabs>
        <w:rPr>
          <w:rFonts w:ascii="Times New Roman"/>
        </w:rPr>
      </w:pPr>
      <w:r>
        <w:rPr>
          <w:rFonts w:ascii="Times New Roman"/>
        </w:rPr>
        <w:t xml:space="preserve">              'Event Type' =             </w:t>
      </w:r>
      <w:r>
        <w:rPr>
          <w:rFonts w:ascii="Times New Roman"/>
        </w:rPr>
        <w:tab/>
      </w:r>
      <w:r>
        <w:rPr>
          <w:rFonts w:ascii="Times New Roman"/>
        </w:rPr>
        <w:t xml:space="preserve">(any valid event type), </w:t>
      </w:r>
    </w:p>
    <w:p>
      <w:pPr>
        <w:pStyle w:val="32"/>
        <w:tabs>
          <w:tab w:val="left" w:pos="4620"/>
        </w:tabs>
        <w:rPr>
          <w:rFonts w:ascii="Times New Roman"/>
        </w:rPr>
      </w:pPr>
      <w:r>
        <w:rPr>
          <w:rFonts w:ascii="Times New Roman"/>
        </w:rPr>
        <w:t xml:space="preserve">              'Notify Type' =            </w:t>
      </w:r>
      <w:r>
        <w:rPr>
          <w:rFonts w:ascii="Times New Roman"/>
        </w:rPr>
        <w:tab/>
      </w:r>
      <w:r>
        <w:rPr>
          <w:rFonts w:ascii="Times New Roman"/>
        </w:rPr>
        <w:t xml:space="preserve">EVENT, </w:t>
      </w:r>
    </w:p>
    <w:p>
      <w:pPr>
        <w:pStyle w:val="32"/>
        <w:tabs>
          <w:tab w:val="left" w:pos="4620"/>
        </w:tabs>
        <w:rPr>
          <w:rFonts w:ascii="Times New Roman"/>
        </w:rPr>
      </w:pPr>
      <w:r>
        <w:rPr>
          <w:rFonts w:ascii="Times New Roman"/>
        </w:rPr>
        <w:t xml:space="preserve">              'AckRequired' =           </w:t>
      </w:r>
      <w:r>
        <w:rPr>
          <w:rFonts w:ascii="Times New Roman"/>
        </w:rPr>
        <w:tab/>
      </w:r>
      <w:r>
        <w:rPr>
          <w:rFonts w:ascii="Times New Roman"/>
        </w:rPr>
        <w:t xml:space="preserve">TRUE | FALSE, </w:t>
      </w:r>
    </w:p>
    <w:p>
      <w:pPr>
        <w:pStyle w:val="32"/>
        <w:tabs>
          <w:tab w:val="left" w:pos="4620"/>
        </w:tabs>
        <w:rPr>
          <w:rFonts w:ascii="Times New Roman"/>
        </w:rPr>
      </w:pPr>
      <w:r>
        <w:rPr>
          <w:rFonts w:ascii="Times New Roman"/>
        </w:rPr>
        <w:t xml:space="preserve">              'From State' =             </w:t>
      </w:r>
      <w:r>
        <w:rPr>
          <w:rFonts w:ascii="Times New Roman"/>
        </w:rPr>
        <w:tab/>
      </w:r>
      <w:r>
        <w:rPr>
          <w:rFonts w:ascii="Times New Roman"/>
        </w:rPr>
        <w:t xml:space="preserve">NORMAL, </w:t>
      </w:r>
    </w:p>
    <w:p>
      <w:pPr>
        <w:pStyle w:val="32"/>
        <w:tabs>
          <w:tab w:val="left" w:pos="4620"/>
        </w:tabs>
        <w:rPr>
          <w:rFonts w:ascii="Times New Roman"/>
        </w:rPr>
      </w:pPr>
      <w:r>
        <w:rPr>
          <w:rFonts w:ascii="Times New Roman"/>
        </w:rPr>
        <w:t xml:space="preserve">              'To State' =               </w:t>
      </w:r>
      <w:r>
        <w:rPr>
          <w:rFonts w:ascii="Times New Roman"/>
        </w:rPr>
        <w:tab/>
      </w:r>
      <w:r>
        <w:rPr>
          <w:rFonts w:ascii="Times New Roman"/>
        </w:rPr>
        <w:t xml:space="preserve">OFFNORMAL, </w:t>
      </w:r>
    </w:p>
    <w:p>
      <w:pPr>
        <w:pStyle w:val="32"/>
        <w:tabs>
          <w:tab w:val="left" w:pos="4620"/>
        </w:tabs>
        <w:rPr>
          <w:rFonts w:ascii="Times New Roman"/>
        </w:rPr>
      </w:pPr>
      <w:r>
        <w:rPr>
          <w:rFonts w:ascii="Times New Roman"/>
        </w:rPr>
        <w:t xml:space="preserve">              'Event Values' =           </w:t>
      </w:r>
      <w:r>
        <w:rPr>
          <w:rFonts w:ascii="Times New Roman"/>
        </w:rPr>
        <w:tab/>
      </w:r>
      <w:r>
        <w:rPr>
          <w:rFonts w:ascii="Times New Roman"/>
        </w:rPr>
        <w:t>(values appropriate to the event type)</w:t>
      </w:r>
    </w:p>
    <w:p>
      <w:pPr>
        <w:pStyle w:val="32"/>
      </w:pPr>
      <w:r>
        <w:rPr>
          <w:rFonts w:hint="eastAsia"/>
        </w:rPr>
        <w:t>注释：如果</w:t>
      </w:r>
      <w:r>
        <w:rPr>
          <w:rFonts w:hint="eastAsia" w:ascii="Times New Roman"/>
        </w:rPr>
        <w:t>Notify</w:t>
      </w:r>
      <w:r>
        <w:rPr>
          <w:rFonts w:hint="eastAsia"/>
        </w:rPr>
        <w:t>_</w:t>
      </w:r>
      <w:r>
        <w:rPr>
          <w:rFonts w:hint="eastAsia" w:ascii="Times New Roman"/>
        </w:rPr>
        <w:t>Type</w:t>
      </w:r>
      <w:r>
        <w:rPr>
          <w:rFonts w:hint="eastAsia"/>
        </w:rPr>
        <w:t>可写，则可以通过将</w:t>
      </w:r>
      <w:r>
        <w:rPr>
          <w:rFonts w:hint="eastAsia" w:ascii="Times New Roman"/>
        </w:rPr>
        <w:t>Notify</w:t>
      </w:r>
      <w:r>
        <w:rPr>
          <w:rFonts w:hint="eastAsia"/>
        </w:rPr>
        <w:t>_</w:t>
      </w:r>
      <w:r>
        <w:rPr>
          <w:rFonts w:hint="eastAsia" w:ascii="Times New Roman"/>
        </w:rPr>
        <w:t>Type</w:t>
      </w:r>
      <w:r>
        <w:rPr>
          <w:rFonts w:hint="eastAsia"/>
        </w:rPr>
        <w:t>从</w:t>
      </w:r>
      <w:r>
        <w:rPr>
          <w:rFonts w:hint="eastAsia" w:ascii="Times New Roman"/>
        </w:rPr>
        <w:t>ALARM</w:t>
      </w:r>
      <w:r>
        <w:rPr>
          <w:rFonts w:hint="eastAsia"/>
        </w:rPr>
        <w:t>更改为</w:t>
      </w:r>
      <w:r>
        <w:rPr>
          <w:rFonts w:hint="eastAsia" w:ascii="Times New Roman"/>
        </w:rPr>
        <w:t>EVENT</w:t>
      </w:r>
      <w:r>
        <w:rPr>
          <w:rFonts w:hint="eastAsia"/>
        </w:rPr>
        <w:t>，只使用一个事件生成对象来执行该测试，从而同时涵盖这两种情况。由于‘</w:t>
      </w:r>
      <w:r>
        <w:rPr>
          <w:rFonts w:hint="eastAsia" w:ascii="Times New Roman"/>
        </w:rPr>
        <w:t>Message</w:t>
      </w:r>
      <w:r>
        <w:rPr>
          <w:rFonts w:hint="eastAsia"/>
        </w:rPr>
        <w:t xml:space="preserve"> </w:t>
      </w:r>
      <w:r>
        <w:rPr>
          <w:rFonts w:hint="eastAsia" w:ascii="Times New Roman"/>
        </w:rPr>
        <w:t>Text</w:t>
      </w:r>
      <w:r>
        <w:rPr>
          <w:rFonts w:hint="eastAsia"/>
        </w:rPr>
        <w:t>’参数可选，因此在测试描述将其忽略。</w:t>
      </w:r>
      <w:r>
        <w:rPr>
          <w:rFonts w:hint="eastAsia" w:ascii="Times New Roman"/>
        </w:rPr>
        <w:t>IUT</w:t>
      </w:r>
      <w:r>
        <w:rPr>
          <w:rFonts w:hint="eastAsia"/>
        </w:rPr>
        <w:t>通知消息中可能包含此参数。</w:t>
      </w:r>
    </w:p>
    <w:p>
      <w:pPr>
        <w:pStyle w:val="868"/>
        <w:numPr>
          <w:ilvl w:val="0"/>
          <w:numId w:val="26"/>
        </w:numPr>
        <w:spacing w:before="156" w:after="156"/>
      </w:pPr>
      <w:r>
        <w:rPr>
          <w:rFonts w:hint="eastAsia"/>
        </w:rPr>
        <w:t>限制使能测试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rPr>
          <w:rFonts w:hint="eastAsia"/>
        </w:rPr>
        <w:t>.</w:t>
      </w:r>
      <w:r>
        <w:rPr>
          <w:rFonts w:hint="eastAsia"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rPr>
          <w:rFonts w:hint="eastAsia"/>
        </w:rPr>
        <w:t>.</w:t>
      </w:r>
      <w:r>
        <w:rPr>
          <w:rFonts w:hint="eastAsia" w:ascii="Times New Roman"/>
        </w:rPr>
        <w:t>5</w:t>
      </w:r>
      <w:r>
        <w:rPr>
          <w:rFonts w:hint="eastAsia"/>
        </w:rPr>
        <w:t>；</w:t>
      </w:r>
      <w:r>
        <w:rPr>
          <w:rFonts w:hint="eastAsia" w:ascii="Times New Roman"/>
        </w:rPr>
        <w:t>ReadProperty</w:t>
      </w:r>
      <w:r>
        <w:rPr>
          <w:rFonts w:hint="eastAsia"/>
        </w:rPr>
        <w:t>服务测试执行测试，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 xml:space="preserve">: </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26</w:t>
      </w:r>
      <w:r>
        <w:rPr>
          <w:rFonts w:hint="eastAsia"/>
        </w:rPr>
        <w:t xml:space="preserve">, </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22</w:t>
      </w:r>
      <w:r>
        <w:rPr>
          <w:rFonts w:hint="eastAsia"/>
        </w:rPr>
        <w:t xml:space="preserve">, </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23</w:t>
      </w:r>
      <w:r>
        <w:rPr>
          <w:rFonts w:hint="eastAsia"/>
        </w:rPr>
        <w:t xml:space="preserve">, </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19</w:t>
      </w:r>
      <w:r>
        <w:rPr>
          <w:rFonts w:hint="eastAsia"/>
        </w:rPr>
        <w:t xml:space="preserve"> ，</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25</w:t>
      </w:r>
      <w:r>
        <w:rPr>
          <w:rFonts w:hint="eastAsia"/>
        </w:rPr>
        <w:t>。</w:t>
      </w:r>
    </w:p>
    <w:p>
      <w:pPr>
        <w:pStyle w:val="32"/>
      </w:pPr>
      <w:r>
        <w:rPr>
          <w:rFonts w:hint="eastAsia"/>
        </w:rPr>
        <w:t>目的：验证</w:t>
      </w:r>
      <w:r>
        <w:rPr>
          <w:rFonts w:hint="eastAsia" w:ascii="Times New Roman"/>
        </w:rPr>
        <w:t>Limit</w:t>
      </w:r>
      <w:r>
        <w:rPr>
          <w:rFonts w:hint="eastAsia"/>
        </w:rPr>
        <w:t>_</w:t>
      </w:r>
      <w:r>
        <w:rPr>
          <w:rFonts w:hint="eastAsia" w:ascii="Times New Roman"/>
        </w:rPr>
        <w:t>Enable</w:t>
      </w:r>
      <w:r>
        <w:rPr>
          <w:rFonts w:hint="eastAsia"/>
        </w:rPr>
        <w:t>限制使能属性是否正确启用或禁用超出范围事件的报告。本测试适用于累加器，模拟输入，模拟输出，模拟值和本报告支持的脉冲转换器对象。如果</w:t>
      </w:r>
      <w:r>
        <w:rPr>
          <w:rFonts w:hint="eastAsia" w:ascii="Times New Roman"/>
        </w:rPr>
        <w:t>Limit</w:t>
      </w:r>
      <w:r>
        <w:rPr>
          <w:rFonts w:hint="eastAsia"/>
        </w:rPr>
        <w:t>_</w:t>
      </w:r>
      <w:r>
        <w:rPr>
          <w:rFonts w:hint="eastAsia" w:ascii="Times New Roman"/>
        </w:rPr>
        <w:t>Enable</w:t>
      </w:r>
      <w:r>
        <w:rPr>
          <w:rFonts w:hint="eastAsia"/>
        </w:rPr>
        <w:t>属性不可写且无法重新配置，则跳过此测试。</w:t>
      </w:r>
    </w:p>
    <w:p>
      <w:pPr>
        <w:pStyle w:val="32"/>
      </w:pPr>
      <w:r>
        <w:rPr>
          <w:rFonts w:hint="eastAsia"/>
        </w:rPr>
        <w:t>测试思想：修改事件触发属性，使</w:t>
      </w:r>
      <w:r>
        <w:rPr>
          <w:rFonts w:hint="eastAsia" w:ascii="Times New Roman"/>
        </w:rPr>
        <w:t>Limit</w:t>
      </w:r>
      <w:r>
        <w:rPr>
          <w:rFonts w:hint="eastAsia"/>
        </w:rPr>
        <w:t>_</w:t>
      </w:r>
      <w:r>
        <w:rPr>
          <w:rFonts w:hint="eastAsia" w:ascii="Times New Roman"/>
        </w:rPr>
        <w:t>Enable</w:t>
      </w:r>
      <w:r>
        <w:rPr>
          <w:rFonts w:hint="eastAsia"/>
        </w:rPr>
        <w:t>的每个可能值组合都超过上下限。查看生成的事件通知消息，验证只有在开启相关事件限制的情况下才会传输。</w:t>
      </w:r>
    </w:p>
    <w:p>
      <w:pPr>
        <w:pStyle w:val="32"/>
      </w:pPr>
      <w:r>
        <w:rPr>
          <w:rFonts w:hint="eastAsia"/>
        </w:rPr>
        <w:t>配置要求：设置</w:t>
      </w:r>
      <w:r>
        <w:rPr>
          <w:rFonts w:hint="eastAsia" w:ascii="Times New Roman"/>
        </w:rPr>
        <w:t>Limit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w:t>
      </w:r>
      <w:r>
        <w:rPr>
          <w:rFonts w:hint="eastAsia" w:ascii="Times New Roman"/>
        </w:rPr>
        <w:t>TRUE</w:t>
      </w:r>
      <w:r>
        <w:rPr>
          <w:rFonts w:hint="eastAsia"/>
        </w:rPr>
        <w:t>）。如果</w:t>
      </w:r>
      <w:r>
        <w:rPr>
          <w:rFonts w:hint="eastAsia" w:ascii="Times New Roman"/>
        </w:rPr>
        <w:t>Limit</w:t>
      </w:r>
      <w:r>
        <w:rPr>
          <w:rFonts w:hint="eastAsia"/>
        </w:rPr>
        <w:t>_</w:t>
      </w:r>
      <w:r>
        <w:rPr>
          <w:rFonts w:hint="eastAsia" w:ascii="Times New Roman"/>
        </w:rPr>
        <w:t>Enable</w:t>
      </w:r>
      <w:r>
        <w:rPr>
          <w:rFonts w:hint="eastAsia"/>
        </w:rPr>
        <w:t>不可写，应该有其他具有相同类型的限制使能值为（</w:t>
      </w:r>
      <w:r>
        <w:rPr>
          <w:rFonts w:hint="eastAsia" w:ascii="Times New Roman"/>
        </w:rPr>
        <w:t>FALSE</w:t>
      </w:r>
      <w:r>
        <w:rPr>
          <w:rFonts w:hint="eastAsia"/>
        </w:rPr>
        <w:t>，</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FALSE</w:t>
      </w:r>
      <w:r>
        <w:rPr>
          <w:rFonts w:hint="eastAsia"/>
        </w:rPr>
        <w:t>）和（</w:t>
      </w:r>
      <w:r>
        <w:rPr>
          <w:rFonts w:hint="eastAsia" w:ascii="Times New Roman"/>
        </w:rPr>
        <w:t>FALSE</w:t>
      </w:r>
      <w:r>
        <w:rPr>
          <w:rFonts w:hint="eastAsia"/>
        </w:rPr>
        <w:t>，</w:t>
      </w:r>
      <w:r>
        <w:rPr>
          <w:rFonts w:hint="eastAsia" w:ascii="Times New Roman"/>
        </w:rPr>
        <w:t>FALSE</w:t>
      </w:r>
      <w:r>
        <w:rPr>
          <w:rFonts w:hint="eastAsia"/>
        </w:rPr>
        <w:t>）的事件生成对象。</w:t>
      </w:r>
    </w:p>
    <w:p>
      <w:pPr>
        <w:pStyle w:val="32"/>
      </w:pPr>
      <w:r>
        <w:rPr>
          <w:rFonts w:hint="eastAsia"/>
        </w:rPr>
        <w:t>下述测试步骤中，“</w:t>
      </w:r>
      <w:r>
        <w:rPr>
          <w:rFonts w:hint="eastAsia" w:ascii="Times New Roman"/>
        </w:rPr>
        <w:t>X</w:t>
      </w:r>
      <w:r>
        <w:rPr>
          <w:rFonts w:hint="eastAsia"/>
        </w:rPr>
        <w:t>”指事件触发属性。</w:t>
      </w:r>
    </w:p>
    <w:p>
      <w:pPr>
        <w:pStyle w:val="32"/>
        <w:tabs>
          <w:tab w:val="left" w:pos="4620"/>
        </w:tabs>
        <w:rPr>
          <w:rFonts w:ascii="Times New Roman"/>
          <w:szCs w:val="21"/>
        </w:rPr>
      </w:pPr>
      <w:r>
        <w:rPr>
          <w:rFonts w:ascii="Times New Roman"/>
          <w:szCs w:val="21"/>
        </w:rPr>
        <w:t xml:space="preserve">1. VERIFY Limit_Enable = (TRUE, TRUE) </w:t>
      </w:r>
    </w:p>
    <w:p>
      <w:pPr>
        <w:pStyle w:val="32"/>
        <w:tabs>
          <w:tab w:val="left" w:pos="4620"/>
        </w:tabs>
        <w:rPr>
          <w:rFonts w:ascii="Times New Roman"/>
          <w:szCs w:val="21"/>
        </w:rPr>
      </w:pPr>
      <w:r>
        <w:rPr>
          <w:rFonts w:ascii="Times New Roman"/>
          <w:szCs w:val="21"/>
        </w:rPr>
        <w:t xml:space="preserve">2. VERIFY Event_State = NORMAL </w:t>
      </w:r>
    </w:p>
    <w:p>
      <w:pPr>
        <w:pStyle w:val="32"/>
        <w:tabs>
          <w:tab w:val="left" w:pos="4620"/>
        </w:tabs>
        <w:rPr>
          <w:rFonts w:ascii="Times New Roman"/>
          <w:szCs w:val="21"/>
        </w:rPr>
      </w:pPr>
      <w:r>
        <w:rPr>
          <w:rFonts w:ascii="Times New Roman"/>
          <w:szCs w:val="21"/>
        </w:rPr>
        <w:t xml:space="preserve">3. WAIT (Time_Delay + </w:t>
      </w:r>
      <w:r>
        <w:rPr>
          <w:rFonts w:ascii="Times New Roman"/>
          <w:b/>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 xml:space="preserve">4. IF (X is writable) THEN </w:t>
      </w:r>
    </w:p>
    <w:p>
      <w:pPr>
        <w:pStyle w:val="32"/>
        <w:tabs>
          <w:tab w:val="left" w:pos="4620"/>
        </w:tabs>
        <w:ind w:firstLine="1260" w:firstLineChars="600"/>
        <w:rPr>
          <w:rFonts w:ascii="Times New Roman"/>
          <w:szCs w:val="21"/>
        </w:rPr>
      </w:pPr>
      <w:r>
        <w:rPr>
          <w:rFonts w:ascii="Times New Roman"/>
          <w:szCs w:val="21"/>
        </w:rPr>
        <w:t xml:space="preserve">WRITE X = (a value that exceeds High_Limit) </w:t>
      </w:r>
    </w:p>
    <w:p>
      <w:pPr>
        <w:pStyle w:val="32"/>
        <w:tabs>
          <w:tab w:val="left" w:pos="4620"/>
        </w:tabs>
        <w:ind w:firstLine="630" w:firstLineChars="300"/>
        <w:rPr>
          <w:rFonts w:ascii="Times New Roman"/>
          <w:szCs w:val="21"/>
        </w:rPr>
      </w:pPr>
      <w:r>
        <w:rPr>
          <w:rFonts w:ascii="Times New Roman"/>
          <w:szCs w:val="21"/>
        </w:rPr>
        <w:t xml:space="preserve">ELSE </w:t>
      </w:r>
    </w:p>
    <w:p>
      <w:pPr>
        <w:pStyle w:val="32"/>
        <w:tabs>
          <w:tab w:val="left" w:pos="4620"/>
        </w:tabs>
        <w:ind w:firstLine="1260" w:firstLineChars="600"/>
        <w:rPr>
          <w:rFonts w:ascii="Times New Roman"/>
          <w:szCs w:val="21"/>
        </w:rPr>
      </w:pPr>
      <w:r>
        <w:rPr>
          <w:rFonts w:ascii="Times New Roman"/>
          <w:szCs w:val="21"/>
        </w:rPr>
        <w:t xml:space="preserve">MAKE (X a value that exceeds High_Limit) </w:t>
      </w:r>
    </w:p>
    <w:p>
      <w:pPr>
        <w:pStyle w:val="32"/>
        <w:tabs>
          <w:tab w:val="left" w:pos="4620"/>
        </w:tabs>
        <w:rPr>
          <w:rFonts w:ascii="Times New Roman"/>
          <w:szCs w:val="21"/>
        </w:rPr>
      </w:pPr>
      <w:r>
        <w:rPr>
          <w:rFonts w:ascii="Times New Roman"/>
          <w:szCs w:val="21"/>
        </w:rPr>
        <w:t xml:space="preserve">5. WAIT (Time_Delay) </w:t>
      </w:r>
    </w:p>
    <w:p>
      <w:pPr>
        <w:pStyle w:val="32"/>
        <w:tabs>
          <w:tab w:val="left" w:pos="4620"/>
        </w:tabs>
        <w:rPr>
          <w:rFonts w:ascii="Times New Roman"/>
          <w:szCs w:val="21"/>
        </w:rPr>
      </w:pPr>
      <w:r>
        <w:rPr>
          <w:rFonts w:ascii="Times New Roman"/>
          <w:szCs w:val="21"/>
        </w:rPr>
        <w:t xml:space="preserve">6. BEFORE </w:t>
      </w:r>
      <w:r>
        <w:rPr>
          <w:rFonts w:ascii="Times New Roman"/>
          <w:b/>
          <w:szCs w:val="21"/>
        </w:rPr>
        <w:t>Notification Fail Time</w:t>
      </w:r>
      <w:r>
        <w:rPr>
          <w:rFonts w:ascii="Times New Roman"/>
          <w:szCs w:val="21"/>
        </w:rPr>
        <w:t xml:space="preserve"> </w:t>
      </w:r>
    </w:p>
    <w:p>
      <w:pPr>
        <w:pStyle w:val="32"/>
        <w:tabs>
          <w:tab w:val="left" w:pos="4620"/>
        </w:tabs>
        <w:ind w:firstLine="1260" w:firstLineChars="600"/>
        <w:rPr>
          <w:rFonts w:ascii="Times New Roman"/>
          <w:szCs w:val="21"/>
        </w:rPr>
      </w:pPr>
      <w:r>
        <w:rPr>
          <w:rFonts w:ascii="Times New Roman"/>
          <w:szCs w:val="21"/>
        </w:rPr>
        <w:t>RECEIVE ConfirmedEventNotification-Request,</w:t>
      </w:r>
    </w:p>
    <w:p>
      <w:pPr>
        <w:pStyle w:val="32"/>
        <w:tabs>
          <w:tab w:val="left" w:pos="4620"/>
        </w:tabs>
        <w:ind w:firstLine="1890" w:firstLine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620"/>
        </w:tabs>
        <w:ind w:firstLine="1890" w:firstLine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620"/>
        </w:tabs>
        <w:ind w:firstLine="1890" w:firstLine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(the object configured for this test),</w:t>
      </w:r>
    </w:p>
    <w:p>
      <w:pPr>
        <w:pStyle w:val="32"/>
        <w:tabs>
          <w:tab w:val="left" w:pos="4620"/>
        </w:tabs>
        <w:ind w:firstLine="1890" w:firstLine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620"/>
        </w:tabs>
        <w:ind w:firstLine="1890" w:firstLine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4620"/>
        </w:tabs>
        <w:ind w:firstLine="1890" w:firstLineChars="900"/>
        <w:rPr>
          <w:rFonts w:ascii="Times New Roman"/>
          <w:szCs w:val="21"/>
        </w:rPr>
      </w:pPr>
      <w:r>
        <w:rPr>
          <w:rFonts w:ascii="Times New Roman"/>
          <w:szCs w:val="21"/>
        </w:rPr>
        <w:t xml:space="preserve">'Event Type' =            </w:t>
      </w:r>
      <w:r>
        <w:rPr>
          <w:rFonts w:ascii="Times New Roman"/>
          <w:szCs w:val="21"/>
        </w:rPr>
        <w:tab/>
      </w:r>
      <w:r>
        <w:rPr>
          <w:rFonts w:ascii="Times New Roman"/>
          <w:szCs w:val="21"/>
        </w:rPr>
        <w:t xml:space="preserve">OUT_OF_RANGE, </w:t>
      </w:r>
    </w:p>
    <w:p>
      <w:pPr>
        <w:pStyle w:val="32"/>
        <w:tabs>
          <w:tab w:val="left" w:pos="4620"/>
        </w:tabs>
        <w:ind w:firstLine="1890" w:firstLineChars="900"/>
        <w:rPr>
          <w:rFonts w:ascii="Times New Roman"/>
          <w:szCs w:val="21"/>
        </w:rPr>
      </w:pPr>
      <w:r>
        <w:rPr>
          <w:rFonts w:ascii="Times New Roman"/>
          <w:szCs w:val="21"/>
        </w:rPr>
        <w:t xml:space="preserve">'Notify Type' =           </w:t>
      </w:r>
      <w:r>
        <w:rPr>
          <w:rFonts w:ascii="Times New Roman"/>
          <w:szCs w:val="21"/>
        </w:rPr>
        <w:tab/>
      </w:r>
      <w:r>
        <w:rPr>
          <w:rFonts w:ascii="Times New Roman"/>
          <w:szCs w:val="21"/>
        </w:rPr>
        <w:t>ALARM | EVENT,</w:t>
      </w:r>
    </w:p>
    <w:p>
      <w:pPr>
        <w:pStyle w:val="32"/>
        <w:tabs>
          <w:tab w:val="left" w:pos="4620"/>
        </w:tabs>
        <w:ind w:firstLine="1890" w:firstLineChars="900"/>
        <w:rPr>
          <w:rFonts w:ascii="Times New Roman"/>
          <w:szCs w:val="21"/>
        </w:rPr>
      </w:pP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620"/>
        </w:tabs>
        <w:ind w:firstLine="1890" w:firstLineChars="90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4620"/>
        </w:tabs>
        <w:ind w:firstLine="1890" w:firstLineChars="900"/>
        <w:rPr>
          <w:rFonts w:ascii="Times New Roman"/>
          <w:szCs w:val="21"/>
        </w:rPr>
      </w:pPr>
      <w:r>
        <w:rPr>
          <w:rFonts w:ascii="Times New Roman"/>
          <w:szCs w:val="21"/>
        </w:rPr>
        <w:t xml:space="preserve">'To State' =              </w:t>
      </w:r>
      <w:r>
        <w:rPr>
          <w:rFonts w:ascii="Times New Roman"/>
          <w:szCs w:val="21"/>
        </w:rPr>
        <w:tab/>
      </w:r>
      <w:r>
        <w:rPr>
          <w:rFonts w:ascii="Times New Roman"/>
          <w:szCs w:val="21"/>
        </w:rPr>
        <w:t xml:space="preserve">HIGH_LIMIT, </w:t>
      </w:r>
    </w:p>
    <w:p>
      <w:pPr>
        <w:pStyle w:val="32"/>
        <w:tabs>
          <w:tab w:val="left" w:pos="4620"/>
        </w:tabs>
        <w:ind w:firstLine="1890" w:firstLineChars="900"/>
        <w:rPr>
          <w:rFonts w:ascii="Times New Roman"/>
          <w:szCs w:val="21"/>
        </w:rPr>
      </w:pP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620"/>
        </w:tabs>
        <w:rPr>
          <w:rFonts w:ascii="Times New Roman"/>
          <w:szCs w:val="21"/>
        </w:rPr>
      </w:pPr>
      <w:r>
        <w:rPr>
          <w:rFonts w:ascii="Times New Roman"/>
          <w:szCs w:val="21"/>
        </w:rPr>
        <w:t xml:space="preserve">7. IF (X is writable) THEN </w:t>
      </w:r>
    </w:p>
    <w:p>
      <w:pPr>
        <w:pStyle w:val="32"/>
        <w:tabs>
          <w:tab w:val="left" w:pos="4620"/>
        </w:tabs>
        <w:ind w:firstLine="1260" w:firstLineChars="600"/>
        <w:rPr>
          <w:rFonts w:ascii="Times New Roman"/>
          <w:szCs w:val="21"/>
        </w:rPr>
      </w:pPr>
      <w:r>
        <w:rPr>
          <w:rFonts w:ascii="Times New Roman"/>
          <w:szCs w:val="21"/>
        </w:rPr>
        <w:t xml:space="preserve">WRITE X = (a value that is lower than Low_Limit) </w:t>
      </w:r>
    </w:p>
    <w:p>
      <w:pPr>
        <w:pStyle w:val="32"/>
        <w:tabs>
          <w:tab w:val="left" w:pos="4620"/>
        </w:tabs>
        <w:ind w:firstLine="630" w:firstLineChars="300"/>
        <w:rPr>
          <w:rFonts w:ascii="Times New Roman"/>
          <w:szCs w:val="21"/>
        </w:rPr>
      </w:pPr>
      <w:r>
        <w:rPr>
          <w:rFonts w:ascii="Times New Roman"/>
          <w:szCs w:val="21"/>
        </w:rPr>
        <w:t xml:space="preserve">ELSE </w:t>
      </w:r>
    </w:p>
    <w:p>
      <w:pPr>
        <w:pStyle w:val="32"/>
        <w:tabs>
          <w:tab w:val="left" w:pos="4620"/>
        </w:tabs>
        <w:ind w:firstLine="1260" w:firstLineChars="600"/>
        <w:rPr>
          <w:rFonts w:ascii="Times New Roman"/>
          <w:szCs w:val="21"/>
        </w:rPr>
      </w:pPr>
      <w:r>
        <w:rPr>
          <w:rFonts w:ascii="Times New Roman"/>
          <w:szCs w:val="21"/>
        </w:rPr>
        <w:t xml:space="preserve">MAKE (X a value that is lower than Low_Limit) </w:t>
      </w:r>
    </w:p>
    <w:p>
      <w:pPr>
        <w:pStyle w:val="32"/>
        <w:tabs>
          <w:tab w:val="left" w:pos="4620"/>
        </w:tabs>
        <w:rPr>
          <w:rFonts w:ascii="Times New Roman"/>
          <w:szCs w:val="21"/>
        </w:rPr>
      </w:pPr>
      <w:r>
        <w:rPr>
          <w:rFonts w:ascii="Times New Roman"/>
          <w:szCs w:val="21"/>
        </w:rPr>
        <w:t xml:space="preserve">8. WAIT (Time_Delay) </w:t>
      </w:r>
    </w:p>
    <w:p>
      <w:pPr>
        <w:pStyle w:val="32"/>
        <w:tabs>
          <w:tab w:val="left" w:pos="4620"/>
        </w:tabs>
        <w:rPr>
          <w:rFonts w:ascii="Times New Roman"/>
          <w:szCs w:val="21"/>
        </w:rPr>
      </w:pPr>
      <w:r>
        <w:rPr>
          <w:rFonts w:ascii="Times New Roman"/>
          <w:szCs w:val="21"/>
        </w:rPr>
        <w:t xml:space="preserve">9. BEFORE </w:t>
      </w:r>
      <w:r>
        <w:rPr>
          <w:rFonts w:ascii="Times New Roman"/>
          <w:b/>
          <w:szCs w:val="21"/>
        </w:rPr>
        <w:t>Notification Fail Time</w:t>
      </w:r>
      <w:r>
        <w:rPr>
          <w:rFonts w:ascii="Times New Roman"/>
          <w:szCs w:val="21"/>
        </w:rPr>
        <w:t xml:space="preserve"> </w:t>
      </w:r>
    </w:p>
    <w:p>
      <w:pPr>
        <w:pStyle w:val="32"/>
        <w:tabs>
          <w:tab w:val="left" w:pos="4620"/>
        </w:tabs>
        <w:ind w:firstLine="1260" w:firstLineChars="600"/>
        <w:rPr>
          <w:rFonts w:ascii="Times New Roman"/>
          <w:szCs w:val="21"/>
        </w:rPr>
      </w:pPr>
      <w:r>
        <w:rPr>
          <w:rFonts w:ascii="Times New Roman"/>
          <w:szCs w:val="21"/>
        </w:rPr>
        <w:t xml:space="preserve">RECEIVE ConfirmedEventNotification-Request, </w:t>
      </w:r>
    </w:p>
    <w:p>
      <w:pPr>
        <w:pStyle w:val="32"/>
        <w:tabs>
          <w:tab w:val="left" w:pos="4620"/>
        </w:tabs>
        <w:ind w:firstLine="1890" w:firstLine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(any valid process ID),</w:t>
      </w:r>
    </w:p>
    <w:p>
      <w:pPr>
        <w:pStyle w:val="32"/>
        <w:tabs>
          <w:tab w:val="left" w:pos="4620"/>
        </w:tabs>
        <w:ind w:firstLine="1890" w:firstLine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IUT,</w:t>
      </w:r>
    </w:p>
    <w:p>
      <w:pPr>
        <w:pStyle w:val="32"/>
        <w:tabs>
          <w:tab w:val="left" w:pos="4620"/>
        </w:tabs>
        <w:ind w:firstLine="1890" w:firstLine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 xml:space="preserve">(the object configured for this test), </w:t>
      </w:r>
    </w:p>
    <w:p>
      <w:pPr>
        <w:pStyle w:val="32"/>
        <w:tabs>
          <w:tab w:val="left" w:pos="4620"/>
        </w:tabs>
        <w:ind w:firstLine="1890" w:firstLine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620"/>
        </w:tabs>
        <w:ind w:firstLine="1890" w:firstLine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4620"/>
        </w:tabs>
        <w:ind w:firstLine="1890" w:firstLineChars="900"/>
        <w:rPr>
          <w:rFonts w:ascii="Times New Roman"/>
          <w:szCs w:val="21"/>
        </w:rPr>
      </w:pPr>
      <w:r>
        <w:rPr>
          <w:rFonts w:ascii="Times New Roman"/>
          <w:szCs w:val="21"/>
        </w:rPr>
        <w:t xml:space="preserve">'Event Type' =            </w:t>
      </w:r>
      <w:r>
        <w:rPr>
          <w:rFonts w:ascii="Times New Roman"/>
          <w:szCs w:val="21"/>
        </w:rPr>
        <w:tab/>
      </w:r>
      <w:r>
        <w:rPr>
          <w:rFonts w:ascii="Times New Roman"/>
          <w:szCs w:val="21"/>
        </w:rPr>
        <w:t xml:space="preserve">OUT_OF_RANGE, </w:t>
      </w:r>
    </w:p>
    <w:p>
      <w:pPr>
        <w:pStyle w:val="32"/>
        <w:tabs>
          <w:tab w:val="left" w:pos="4620"/>
        </w:tabs>
        <w:ind w:firstLine="1890" w:firstLineChars="900"/>
        <w:rPr>
          <w:rFonts w:ascii="Times New Roman"/>
          <w:szCs w:val="21"/>
        </w:rPr>
      </w:pPr>
      <w:r>
        <w:rPr>
          <w:rFonts w:ascii="Times New Roman"/>
          <w:szCs w:val="21"/>
        </w:rPr>
        <w:t xml:space="preserve">'Notify Type' =            </w:t>
      </w:r>
      <w:r>
        <w:rPr>
          <w:rFonts w:ascii="Times New Roman"/>
          <w:szCs w:val="21"/>
        </w:rPr>
        <w:tab/>
      </w:r>
      <w:r>
        <w:rPr>
          <w:rFonts w:ascii="Times New Roman"/>
          <w:szCs w:val="21"/>
        </w:rPr>
        <w:t xml:space="preserve">ALARM | EVENT, </w:t>
      </w:r>
    </w:p>
    <w:p>
      <w:pPr>
        <w:pStyle w:val="32"/>
        <w:tabs>
          <w:tab w:val="left" w:pos="4620"/>
        </w:tabs>
        <w:ind w:firstLine="1890" w:firstLineChars="900"/>
        <w:rPr>
          <w:rFonts w:ascii="Times New Roman"/>
          <w:szCs w:val="21"/>
        </w:rPr>
      </w:pPr>
      <w:r>
        <w:rPr>
          <w:rFonts w:ascii="Times New Roman"/>
          <w:szCs w:val="21"/>
        </w:rPr>
        <w:t xml:space="preserve">'AckRequired' =           </w:t>
      </w:r>
      <w:r>
        <w:rPr>
          <w:rFonts w:ascii="Times New Roman"/>
          <w:szCs w:val="21"/>
        </w:rPr>
        <w:tab/>
      </w:r>
      <w:r>
        <w:rPr>
          <w:rFonts w:ascii="Times New Roman"/>
          <w:szCs w:val="21"/>
        </w:rPr>
        <w:t>TRUE | FALSE,</w:t>
      </w:r>
    </w:p>
    <w:p>
      <w:pPr>
        <w:pStyle w:val="32"/>
        <w:tabs>
          <w:tab w:val="left" w:pos="4620"/>
        </w:tabs>
        <w:ind w:firstLine="1890" w:firstLineChars="90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HIGH_LIMIT, </w:t>
      </w:r>
    </w:p>
    <w:p>
      <w:pPr>
        <w:pStyle w:val="32"/>
        <w:tabs>
          <w:tab w:val="left" w:pos="4620"/>
        </w:tabs>
        <w:ind w:firstLine="1890" w:firstLineChars="900"/>
        <w:rPr>
          <w:rFonts w:ascii="Times New Roman"/>
          <w:szCs w:val="21"/>
        </w:rPr>
      </w:pPr>
      <w:r>
        <w:rPr>
          <w:rFonts w:ascii="Times New Roman"/>
          <w:szCs w:val="21"/>
        </w:rPr>
        <w:t xml:space="preserve">'To State' =               </w:t>
      </w:r>
      <w:r>
        <w:rPr>
          <w:rFonts w:ascii="Times New Roman"/>
          <w:szCs w:val="21"/>
        </w:rPr>
        <w:tab/>
      </w:r>
      <w:r>
        <w:rPr>
          <w:rFonts w:ascii="Times New Roman"/>
          <w:szCs w:val="21"/>
        </w:rPr>
        <w:t xml:space="preserve">LOW_LIMIT, </w:t>
      </w:r>
    </w:p>
    <w:p>
      <w:pPr>
        <w:pStyle w:val="32"/>
        <w:tabs>
          <w:tab w:val="left" w:pos="4620"/>
        </w:tabs>
        <w:ind w:firstLine="1890" w:firstLineChars="900"/>
        <w:rPr>
          <w:rFonts w:ascii="Times New Roman"/>
          <w:szCs w:val="21"/>
        </w:rPr>
      </w:pP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620"/>
        </w:tabs>
        <w:rPr>
          <w:rFonts w:ascii="Times New Roman"/>
          <w:szCs w:val="21"/>
        </w:rPr>
      </w:pPr>
      <w:r>
        <w:rPr>
          <w:rFonts w:ascii="Times New Roman"/>
          <w:szCs w:val="21"/>
        </w:rPr>
        <w:t xml:space="preserve">10. WRITE Limit_Enable = (FALSE, TRUE) </w:t>
      </w:r>
    </w:p>
    <w:p>
      <w:pPr>
        <w:pStyle w:val="32"/>
        <w:tabs>
          <w:tab w:val="left" w:pos="4620"/>
        </w:tabs>
        <w:rPr>
          <w:rFonts w:ascii="Times New Roman"/>
          <w:szCs w:val="21"/>
        </w:rPr>
      </w:pPr>
      <w:r>
        <w:rPr>
          <w:rFonts w:ascii="Times New Roman"/>
          <w:szCs w:val="21"/>
        </w:rPr>
        <w:t xml:space="preserve">11. VERIFY Limit_Enable = (FALSE, TRUE) </w:t>
      </w:r>
    </w:p>
    <w:p>
      <w:pPr>
        <w:pStyle w:val="32"/>
        <w:tabs>
          <w:tab w:val="left" w:pos="4620"/>
        </w:tabs>
        <w:rPr>
          <w:rFonts w:ascii="Times New Roman"/>
          <w:szCs w:val="21"/>
        </w:rPr>
      </w:pPr>
      <w:r>
        <w:rPr>
          <w:rFonts w:ascii="Times New Roman"/>
          <w:szCs w:val="21"/>
        </w:rPr>
        <w:t>12. IF (X is writable) THEN</w:t>
      </w:r>
    </w:p>
    <w:p>
      <w:pPr>
        <w:pStyle w:val="32"/>
        <w:tabs>
          <w:tab w:val="left" w:pos="4620"/>
        </w:tabs>
        <w:ind w:firstLine="1260" w:firstLineChars="600"/>
        <w:rPr>
          <w:rFonts w:ascii="Times New Roman"/>
          <w:szCs w:val="21"/>
        </w:rPr>
      </w:pPr>
      <w:r>
        <w:rPr>
          <w:rFonts w:ascii="Times New Roman"/>
          <w:szCs w:val="21"/>
        </w:rPr>
        <w:t>WRITE X = (a value that exceeds High_Limit)</w:t>
      </w:r>
    </w:p>
    <w:p>
      <w:pPr>
        <w:pStyle w:val="32"/>
        <w:tabs>
          <w:tab w:val="left" w:pos="4620"/>
        </w:tabs>
        <w:ind w:left="735" w:leftChars="350" w:firstLine="0" w:firstLineChars="0"/>
        <w:rPr>
          <w:rFonts w:ascii="Times New Roman"/>
          <w:szCs w:val="21"/>
        </w:rPr>
      </w:pPr>
      <w:r>
        <w:rPr>
          <w:rFonts w:ascii="Times New Roman"/>
          <w:szCs w:val="21"/>
        </w:rPr>
        <w:t>ELSE</w:t>
      </w:r>
    </w:p>
    <w:p>
      <w:pPr>
        <w:pStyle w:val="32"/>
        <w:tabs>
          <w:tab w:val="left" w:pos="4620"/>
        </w:tabs>
        <w:ind w:firstLine="1260" w:firstLineChars="600"/>
        <w:rPr>
          <w:rFonts w:ascii="Times New Roman"/>
          <w:szCs w:val="21"/>
        </w:rPr>
      </w:pPr>
      <w:r>
        <w:rPr>
          <w:rFonts w:ascii="Times New Roman"/>
          <w:szCs w:val="21"/>
        </w:rPr>
        <w:t xml:space="preserve">MAKE (X a value that exceeds High_Limit) </w:t>
      </w:r>
    </w:p>
    <w:p>
      <w:pPr>
        <w:pStyle w:val="32"/>
        <w:tabs>
          <w:tab w:val="left" w:pos="4620"/>
        </w:tabs>
        <w:rPr>
          <w:rFonts w:ascii="Times New Roman"/>
          <w:szCs w:val="21"/>
        </w:rPr>
      </w:pPr>
      <w:r>
        <w:rPr>
          <w:rFonts w:ascii="Times New Roman"/>
          <w:szCs w:val="21"/>
        </w:rPr>
        <w:t xml:space="preserve">13. WAIT (Time_Delay) </w:t>
      </w:r>
    </w:p>
    <w:p>
      <w:pPr>
        <w:pStyle w:val="32"/>
        <w:tabs>
          <w:tab w:val="left" w:pos="4620"/>
        </w:tabs>
        <w:rPr>
          <w:rFonts w:ascii="Times New Roman"/>
          <w:szCs w:val="21"/>
        </w:rPr>
      </w:pPr>
      <w:r>
        <w:rPr>
          <w:rFonts w:ascii="Times New Roman"/>
          <w:szCs w:val="21"/>
        </w:rPr>
        <w:t xml:space="preserve">14. BEFORE </w:t>
      </w:r>
      <w:r>
        <w:rPr>
          <w:rFonts w:ascii="Times New Roman"/>
          <w:b/>
          <w:szCs w:val="21"/>
        </w:rPr>
        <w:t>Notification Fail Time</w:t>
      </w:r>
      <w:r>
        <w:rPr>
          <w:rFonts w:ascii="Times New Roman"/>
          <w:szCs w:val="21"/>
        </w:rPr>
        <w:t xml:space="preserve"> </w:t>
      </w:r>
    </w:p>
    <w:p>
      <w:pPr>
        <w:pStyle w:val="32"/>
        <w:tabs>
          <w:tab w:val="left" w:pos="4620"/>
        </w:tabs>
        <w:ind w:firstLine="1365" w:firstLineChars="650"/>
        <w:rPr>
          <w:rFonts w:ascii="Times New Roman"/>
          <w:szCs w:val="21"/>
        </w:rPr>
      </w:pPr>
      <w:r>
        <w:rPr>
          <w:rFonts w:ascii="Times New Roman"/>
          <w:szCs w:val="21"/>
        </w:rPr>
        <w:t xml:space="preserve">RECEIVE ConfirmedEventNotification-Request, </w:t>
      </w:r>
    </w:p>
    <w:p>
      <w:pPr>
        <w:pStyle w:val="32"/>
        <w:tabs>
          <w:tab w:val="left" w:pos="4620"/>
        </w:tabs>
        <w:ind w:firstLine="1890" w:firstLine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620"/>
        </w:tabs>
        <w:ind w:firstLine="1890" w:firstLine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620"/>
        </w:tabs>
        <w:ind w:firstLine="1890" w:firstLine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 xml:space="preserve">(the object configured for this test), </w:t>
      </w:r>
    </w:p>
    <w:p>
      <w:pPr>
        <w:pStyle w:val="32"/>
        <w:tabs>
          <w:tab w:val="left" w:pos="4620"/>
        </w:tabs>
        <w:ind w:firstLine="1890" w:firstLine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620"/>
        </w:tabs>
        <w:ind w:firstLine="1890" w:firstLine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4620"/>
        </w:tabs>
        <w:ind w:firstLine="1785" w:firstLineChars="850"/>
        <w:rPr>
          <w:rFonts w:ascii="Times New Roman"/>
          <w:szCs w:val="21"/>
        </w:rPr>
      </w:pPr>
      <w:r>
        <w:rPr>
          <w:rFonts w:ascii="Times New Roman"/>
          <w:szCs w:val="21"/>
        </w:rPr>
        <w:t xml:space="preserve">'Event Type' =             </w:t>
      </w:r>
      <w:r>
        <w:rPr>
          <w:rFonts w:ascii="Times New Roman"/>
          <w:szCs w:val="21"/>
        </w:rPr>
        <w:tab/>
      </w:r>
      <w:r>
        <w:rPr>
          <w:rFonts w:ascii="Times New Roman"/>
          <w:szCs w:val="21"/>
        </w:rPr>
        <w:t xml:space="preserve">OUT_OF_RANGE, </w:t>
      </w:r>
    </w:p>
    <w:p>
      <w:pPr>
        <w:pStyle w:val="32"/>
        <w:tabs>
          <w:tab w:val="left" w:pos="4620"/>
        </w:tabs>
        <w:ind w:firstLine="1785" w:firstLineChars="850"/>
        <w:rPr>
          <w:rFonts w:ascii="Times New Roman"/>
          <w:szCs w:val="21"/>
        </w:rPr>
      </w:pPr>
      <w:r>
        <w:rPr>
          <w:rFonts w:ascii="Times New Roman"/>
          <w:szCs w:val="21"/>
        </w:rPr>
        <w:t xml:space="preserve">'Notify Type' =             </w:t>
      </w:r>
      <w:r>
        <w:rPr>
          <w:rFonts w:ascii="Times New Roman"/>
          <w:szCs w:val="21"/>
        </w:rPr>
        <w:tab/>
      </w:r>
      <w:r>
        <w:rPr>
          <w:rFonts w:ascii="Times New Roman"/>
          <w:szCs w:val="21"/>
        </w:rPr>
        <w:t xml:space="preserve">ALARM | EVENT, </w:t>
      </w:r>
    </w:p>
    <w:p>
      <w:pPr>
        <w:pStyle w:val="32"/>
        <w:tabs>
          <w:tab w:val="left" w:pos="4620"/>
        </w:tabs>
        <w:ind w:firstLine="1785" w:firstLineChars="850"/>
        <w:rPr>
          <w:rFonts w:ascii="Times New Roman"/>
          <w:szCs w:val="21"/>
        </w:rPr>
      </w:pP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620"/>
        </w:tabs>
        <w:ind w:firstLine="1785" w:firstLineChars="85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LOW_LIMIT, </w:t>
      </w:r>
    </w:p>
    <w:p>
      <w:pPr>
        <w:pStyle w:val="32"/>
        <w:tabs>
          <w:tab w:val="left" w:pos="4620"/>
        </w:tabs>
        <w:ind w:firstLine="1785" w:firstLineChars="850"/>
        <w:rPr>
          <w:rFonts w:ascii="Times New Roman"/>
          <w:szCs w:val="21"/>
        </w:rPr>
      </w:pPr>
      <w:r>
        <w:rPr>
          <w:rFonts w:ascii="Times New Roman"/>
          <w:szCs w:val="21"/>
        </w:rPr>
        <w:t xml:space="preserve">'To State' =                </w:t>
      </w:r>
      <w:r>
        <w:rPr>
          <w:rFonts w:ascii="Times New Roman"/>
          <w:szCs w:val="21"/>
        </w:rPr>
        <w:tab/>
      </w:r>
      <w:r>
        <w:rPr>
          <w:rFonts w:ascii="Times New Roman"/>
          <w:szCs w:val="21"/>
        </w:rPr>
        <w:t xml:space="preserve">HIGH_LIMIT, </w:t>
      </w:r>
    </w:p>
    <w:p>
      <w:pPr>
        <w:pStyle w:val="32"/>
        <w:tabs>
          <w:tab w:val="left" w:pos="4620"/>
        </w:tabs>
        <w:ind w:firstLine="1785" w:firstLineChars="850"/>
        <w:rPr>
          <w:rFonts w:ascii="Times New Roman"/>
          <w:szCs w:val="21"/>
        </w:rPr>
      </w:pP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620"/>
        </w:tabs>
        <w:rPr>
          <w:rFonts w:ascii="Times New Roman"/>
          <w:szCs w:val="21"/>
        </w:rPr>
      </w:pPr>
      <w:r>
        <w:rPr>
          <w:rFonts w:ascii="Times New Roman"/>
          <w:szCs w:val="21"/>
        </w:rPr>
        <w:t xml:space="preserve">15. IF (X is writable) THEN </w:t>
      </w:r>
    </w:p>
    <w:p>
      <w:pPr>
        <w:pStyle w:val="32"/>
        <w:tabs>
          <w:tab w:val="left" w:pos="4620"/>
        </w:tabs>
        <w:ind w:firstLine="1365" w:firstLineChars="650"/>
        <w:rPr>
          <w:rFonts w:ascii="Times New Roman"/>
          <w:szCs w:val="21"/>
        </w:rPr>
      </w:pPr>
      <w:r>
        <w:rPr>
          <w:rFonts w:ascii="Times New Roman"/>
          <w:szCs w:val="21"/>
        </w:rPr>
        <w:t xml:space="preserve">WRITE X = (a value that is lower than Low_Limit) </w:t>
      </w:r>
    </w:p>
    <w:p>
      <w:pPr>
        <w:pStyle w:val="32"/>
        <w:tabs>
          <w:tab w:val="left" w:pos="4620"/>
        </w:tabs>
        <w:ind w:firstLine="735" w:firstLineChars="350"/>
        <w:rPr>
          <w:rFonts w:ascii="Times New Roman"/>
          <w:szCs w:val="21"/>
        </w:rPr>
      </w:pPr>
      <w:r>
        <w:rPr>
          <w:rFonts w:ascii="Times New Roman"/>
          <w:szCs w:val="21"/>
        </w:rPr>
        <w:t xml:space="preserve">ELSE </w:t>
      </w:r>
    </w:p>
    <w:p>
      <w:pPr>
        <w:pStyle w:val="32"/>
        <w:tabs>
          <w:tab w:val="left" w:pos="4620"/>
        </w:tabs>
        <w:ind w:firstLine="1365" w:firstLineChars="650"/>
        <w:rPr>
          <w:rFonts w:ascii="Times New Roman"/>
          <w:szCs w:val="21"/>
        </w:rPr>
      </w:pPr>
      <w:r>
        <w:rPr>
          <w:rFonts w:ascii="Times New Roman"/>
          <w:szCs w:val="21"/>
        </w:rPr>
        <w:t xml:space="preserve">MAKE (X a value that is lower than Low_Limit) </w:t>
      </w:r>
    </w:p>
    <w:p>
      <w:pPr>
        <w:pStyle w:val="32"/>
        <w:tabs>
          <w:tab w:val="left" w:pos="4620"/>
        </w:tabs>
        <w:rPr>
          <w:rFonts w:ascii="Times New Roman"/>
          <w:szCs w:val="21"/>
        </w:rPr>
      </w:pPr>
      <w:r>
        <w:rPr>
          <w:rFonts w:ascii="Times New Roman"/>
          <w:szCs w:val="21"/>
        </w:rPr>
        <w:t xml:space="preserve">16. WAIT (Time_Delay + </w:t>
      </w:r>
      <w:r>
        <w:rPr>
          <w:rFonts w:ascii="Times New Roman"/>
          <w:b/>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 xml:space="preserve">17. CHECK (verify that no notification message was transmitted) </w:t>
      </w:r>
    </w:p>
    <w:p>
      <w:pPr>
        <w:pStyle w:val="32"/>
        <w:tabs>
          <w:tab w:val="left" w:pos="4620"/>
        </w:tabs>
        <w:rPr>
          <w:rFonts w:ascii="Times New Roman"/>
          <w:szCs w:val="21"/>
        </w:rPr>
      </w:pPr>
      <w:r>
        <w:rPr>
          <w:rFonts w:ascii="Times New Roman"/>
          <w:szCs w:val="21"/>
        </w:rPr>
        <w:t xml:space="preserve">18. WRITE Limit_Enable = (TRUE, FALSE) </w:t>
      </w:r>
    </w:p>
    <w:p>
      <w:pPr>
        <w:pStyle w:val="32"/>
        <w:tabs>
          <w:tab w:val="left" w:pos="4620"/>
        </w:tabs>
        <w:rPr>
          <w:rFonts w:ascii="Times New Roman"/>
          <w:szCs w:val="21"/>
        </w:rPr>
      </w:pPr>
      <w:r>
        <w:rPr>
          <w:rFonts w:ascii="Times New Roman"/>
          <w:szCs w:val="21"/>
        </w:rPr>
        <w:t xml:space="preserve">19. VERIFY Limit_Enable = (TRUE, FALSE) </w:t>
      </w:r>
    </w:p>
    <w:p>
      <w:pPr>
        <w:pStyle w:val="32"/>
        <w:tabs>
          <w:tab w:val="left" w:pos="4620"/>
        </w:tabs>
        <w:rPr>
          <w:rFonts w:ascii="Times New Roman"/>
          <w:szCs w:val="21"/>
        </w:rPr>
      </w:pPr>
      <w:r>
        <w:rPr>
          <w:rFonts w:ascii="Times New Roman"/>
          <w:szCs w:val="21"/>
        </w:rPr>
        <w:t xml:space="preserve">20. IF (X is writable) THEN </w:t>
      </w:r>
    </w:p>
    <w:p>
      <w:pPr>
        <w:pStyle w:val="32"/>
        <w:tabs>
          <w:tab w:val="left" w:pos="4620"/>
        </w:tabs>
        <w:ind w:firstLine="1365" w:firstLineChars="650"/>
        <w:rPr>
          <w:rFonts w:ascii="Times New Roman"/>
          <w:szCs w:val="21"/>
        </w:rPr>
      </w:pPr>
      <w:r>
        <w:rPr>
          <w:rFonts w:ascii="Times New Roman"/>
          <w:szCs w:val="21"/>
        </w:rPr>
        <w:t xml:space="preserve">WRITE X = (a value that exceeds High_Limit) </w:t>
      </w:r>
    </w:p>
    <w:p>
      <w:pPr>
        <w:pStyle w:val="32"/>
        <w:tabs>
          <w:tab w:val="left" w:pos="4620"/>
        </w:tabs>
        <w:ind w:firstLine="735" w:firstLineChars="350"/>
        <w:rPr>
          <w:rFonts w:ascii="Times New Roman"/>
          <w:szCs w:val="21"/>
        </w:rPr>
      </w:pPr>
      <w:r>
        <w:rPr>
          <w:rFonts w:ascii="Times New Roman"/>
          <w:szCs w:val="21"/>
        </w:rPr>
        <w:t xml:space="preserve">ELSE </w:t>
      </w:r>
    </w:p>
    <w:p>
      <w:pPr>
        <w:pStyle w:val="32"/>
        <w:tabs>
          <w:tab w:val="left" w:pos="4620"/>
        </w:tabs>
        <w:ind w:firstLine="1365" w:firstLineChars="650"/>
        <w:rPr>
          <w:rFonts w:ascii="Times New Roman"/>
          <w:szCs w:val="21"/>
        </w:rPr>
      </w:pPr>
      <w:r>
        <w:rPr>
          <w:rFonts w:ascii="Times New Roman"/>
          <w:szCs w:val="21"/>
        </w:rPr>
        <w:t xml:space="preserve">MAKE (X a value that exceeds High_Limit) </w:t>
      </w:r>
    </w:p>
    <w:p>
      <w:pPr>
        <w:pStyle w:val="32"/>
        <w:tabs>
          <w:tab w:val="left" w:pos="4620"/>
        </w:tabs>
        <w:rPr>
          <w:rFonts w:ascii="Times New Roman"/>
          <w:szCs w:val="21"/>
        </w:rPr>
      </w:pPr>
      <w:r>
        <w:rPr>
          <w:rFonts w:ascii="Times New Roman"/>
          <w:szCs w:val="21"/>
        </w:rPr>
        <w:t xml:space="preserve">21. WAIT (Time_Delay + </w:t>
      </w:r>
      <w:r>
        <w:rPr>
          <w:rFonts w:ascii="Times New Roman"/>
          <w:b/>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 xml:space="preserve">22. CHECK (verify that no notification message was transmitted) </w:t>
      </w:r>
    </w:p>
    <w:p>
      <w:pPr>
        <w:pStyle w:val="32"/>
        <w:tabs>
          <w:tab w:val="left" w:pos="4620"/>
        </w:tabs>
        <w:rPr>
          <w:rFonts w:ascii="Times New Roman"/>
          <w:szCs w:val="21"/>
        </w:rPr>
      </w:pPr>
      <w:r>
        <w:rPr>
          <w:rFonts w:ascii="Times New Roman"/>
          <w:szCs w:val="21"/>
        </w:rPr>
        <w:t xml:space="preserve">23. IF (X is writable) THEN </w:t>
      </w:r>
    </w:p>
    <w:p>
      <w:pPr>
        <w:pStyle w:val="32"/>
        <w:tabs>
          <w:tab w:val="left" w:pos="4620"/>
        </w:tabs>
        <w:ind w:firstLine="1365" w:firstLineChars="650"/>
        <w:rPr>
          <w:rFonts w:ascii="Times New Roman"/>
          <w:szCs w:val="21"/>
        </w:rPr>
      </w:pPr>
      <w:r>
        <w:rPr>
          <w:rFonts w:ascii="Times New Roman"/>
          <w:szCs w:val="21"/>
        </w:rPr>
        <w:t xml:space="preserve">WRITE X = (a value that is lower than Low_Limit) </w:t>
      </w:r>
    </w:p>
    <w:p>
      <w:pPr>
        <w:pStyle w:val="32"/>
        <w:tabs>
          <w:tab w:val="left" w:pos="4620"/>
        </w:tabs>
        <w:ind w:firstLine="735" w:firstLineChars="350"/>
        <w:rPr>
          <w:rFonts w:ascii="Times New Roman"/>
          <w:szCs w:val="21"/>
        </w:rPr>
      </w:pPr>
      <w:r>
        <w:rPr>
          <w:rFonts w:ascii="Times New Roman"/>
          <w:szCs w:val="21"/>
        </w:rPr>
        <w:t xml:space="preserve">ELSE </w:t>
      </w:r>
    </w:p>
    <w:p>
      <w:pPr>
        <w:pStyle w:val="32"/>
        <w:tabs>
          <w:tab w:val="left" w:pos="4620"/>
        </w:tabs>
        <w:ind w:firstLine="1365" w:firstLineChars="650"/>
        <w:rPr>
          <w:rFonts w:ascii="Times New Roman"/>
          <w:szCs w:val="21"/>
        </w:rPr>
      </w:pPr>
      <w:r>
        <w:rPr>
          <w:rFonts w:ascii="Times New Roman"/>
          <w:szCs w:val="21"/>
        </w:rPr>
        <w:t xml:space="preserve">MAKE (X a value that is lower than Low_Limit) </w:t>
      </w:r>
    </w:p>
    <w:p>
      <w:pPr>
        <w:pStyle w:val="32"/>
        <w:tabs>
          <w:tab w:val="left" w:pos="4620"/>
        </w:tabs>
        <w:rPr>
          <w:rFonts w:ascii="Times New Roman"/>
          <w:szCs w:val="21"/>
        </w:rPr>
      </w:pPr>
      <w:r>
        <w:rPr>
          <w:rFonts w:ascii="Times New Roman"/>
          <w:szCs w:val="21"/>
        </w:rPr>
        <w:t xml:space="preserve">24. WAIT (Time_Delay) </w:t>
      </w:r>
    </w:p>
    <w:p>
      <w:pPr>
        <w:pStyle w:val="32"/>
        <w:tabs>
          <w:tab w:val="left" w:pos="4620"/>
        </w:tabs>
        <w:rPr>
          <w:rFonts w:ascii="Times New Roman"/>
          <w:szCs w:val="21"/>
        </w:rPr>
      </w:pPr>
      <w:r>
        <w:rPr>
          <w:rFonts w:ascii="Times New Roman"/>
          <w:szCs w:val="21"/>
        </w:rPr>
        <w:t xml:space="preserve">25. BEFORE </w:t>
      </w:r>
      <w:r>
        <w:rPr>
          <w:rFonts w:ascii="Times New Roman"/>
          <w:b/>
          <w:szCs w:val="21"/>
        </w:rPr>
        <w:t>Notification Fail Time</w:t>
      </w:r>
      <w:r>
        <w:rPr>
          <w:rFonts w:ascii="Times New Roman"/>
          <w:szCs w:val="21"/>
        </w:rPr>
        <w:t xml:space="preserve"> </w:t>
      </w:r>
    </w:p>
    <w:p>
      <w:pPr>
        <w:pStyle w:val="32"/>
        <w:tabs>
          <w:tab w:val="left" w:pos="4620"/>
        </w:tabs>
        <w:ind w:firstLine="1365" w:firstLineChars="650"/>
        <w:rPr>
          <w:rFonts w:ascii="Times New Roman"/>
          <w:szCs w:val="21"/>
        </w:rPr>
      </w:pPr>
      <w:r>
        <w:rPr>
          <w:rFonts w:ascii="Times New Roman"/>
          <w:szCs w:val="21"/>
        </w:rPr>
        <w:t>RECEIVE ConfirmedEventNotification-Request,</w:t>
      </w:r>
    </w:p>
    <w:p>
      <w:pPr>
        <w:pStyle w:val="32"/>
        <w:tabs>
          <w:tab w:val="left" w:pos="4620"/>
        </w:tabs>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 xml:space="preserve">(any valid process ID), </w:t>
      </w:r>
    </w:p>
    <w:p>
      <w:pPr>
        <w:pStyle w:val="32"/>
        <w:tabs>
          <w:tab w:val="left" w:pos="4620"/>
        </w:tabs>
        <w:ind w:firstLine="1890" w:firstLine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620"/>
        </w:tabs>
        <w:ind w:firstLine="1890" w:firstLine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 xml:space="preserve">(the object configured for this test), </w:t>
      </w:r>
    </w:p>
    <w:p>
      <w:pPr>
        <w:pStyle w:val="32"/>
        <w:tabs>
          <w:tab w:val="left" w:pos="4620"/>
        </w:tabs>
        <w:ind w:firstLine="1890" w:firstLine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620"/>
        </w:tabs>
        <w:ind w:firstLine="1890" w:firstLine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4620"/>
        </w:tabs>
        <w:ind w:firstLine="1890" w:firstLineChars="900"/>
        <w:rPr>
          <w:rFonts w:ascii="Times New Roman"/>
          <w:szCs w:val="21"/>
        </w:rPr>
      </w:pPr>
      <w:r>
        <w:rPr>
          <w:rFonts w:ascii="Times New Roman"/>
          <w:szCs w:val="21"/>
        </w:rPr>
        <w:t xml:space="preserve">'Event Type' =             </w:t>
      </w:r>
      <w:r>
        <w:rPr>
          <w:rFonts w:ascii="Times New Roman"/>
          <w:szCs w:val="21"/>
        </w:rPr>
        <w:tab/>
      </w:r>
      <w:r>
        <w:rPr>
          <w:rFonts w:ascii="Times New Roman"/>
          <w:szCs w:val="21"/>
        </w:rPr>
        <w:t>OUT_OF_RANGE,</w:t>
      </w:r>
    </w:p>
    <w:p>
      <w:pPr>
        <w:pStyle w:val="32"/>
        <w:tabs>
          <w:tab w:val="left" w:pos="4620"/>
        </w:tabs>
        <w:ind w:firstLine="1890" w:firstLineChars="900"/>
        <w:rPr>
          <w:rFonts w:ascii="Times New Roman"/>
          <w:szCs w:val="21"/>
        </w:rPr>
      </w:pPr>
      <w:r>
        <w:rPr>
          <w:rFonts w:ascii="Times New Roman"/>
          <w:szCs w:val="21"/>
        </w:rPr>
        <w:t xml:space="preserve">'Notify Type' =            </w:t>
      </w:r>
      <w:r>
        <w:rPr>
          <w:rFonts w:ascii="Times New Roman"/>
          <w:szCs w:val="21"/>
        </w:rPr>
        <w:tab/>
      </w:r>
      <w:r>
        <w:rPr>
          <w:rFonts w:ascii="Times New Roman"/>
          <w:szCs w:val="21"/>
        </w:rPr>
        <w:t xml:space="preserve">ALARM | EVENT, </w:t>
      </w:r>
    </w:p>
    <w:p>
      <w:pPr>
        <w:pStyle w:val="32"/>
        <w:tabs>
          <w:tab w:val="left" w:pos="4620"/>
        </w:tabs>
        <w:ind w:firstLine="1890" w:firstLineChars="900"/>
        <w:rPr>
          <w:rFonts w:ascii="Times New Roman"/>
          <w:szCs w:val="21"/>
        </w:rPr>
      </w:pP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620"/>
        </w:tabs>
        <w:ind w:firstLine="1890" w:firstLineChars="90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HIGH_LIMIT, </w:t>
      </w:r>
    </w:p>
    <w:p>
      <w:pPr>
        <w:pStyle w:val="32"/>
        <w:tabs>
          <w:tab w:val="left" w:pos="4620"/>
        </w:tabs>
        <w:ind w:firstLine="1890" w:firstLineChars="900"/>
        <w:rPr>
          <w:rFonts w:ascii="Times New Roman"/>
          <w:szCs w:val="21"/>
        </w:rPr>
      </w:pPr>
      <w:r>
        <w:rPr>
          <w:rFonts w:ascii="Times New Roman"/>
          <w:szCs w:val="21"/>
        </w:rPr>
        <w:t xml:space="preserve">'To State' =               </w:t>
      </w:r>
      <w:r>
        <w:rPr>
          <w:rFonts w:ascii="Times New Roman"/>
          <w:szCs w:val="21"/>
        </w:rPr>
        <w:tab/>
      </w:r>
      <w:r>
        <w:rPr>
          <w:rFonts w:ascii="Times New Roman"/>
          <w:szCs w:val="21"/>
        </w:rPr>
        <w:t>LOW_LIMIT,</w:t>
      </w:r>
    </w:p>
    <w:p>
      <w:pPr>
        <w:pStyle w:val="32"/>
        <w:tabs>
          <w:tab w:val="left" w:pos="4620"/>
        </w:tabs>
        <w:ind w:firstLine="1890" w:firstLineChars="900"/>
        <w:rPr>
          <w:rFonts w:ascii="Times New Roman"/>
          <w:szCs w:val="21"/>
        </w:rPr>
      </w:pP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620"/>
        </w:tabs>
        <w:rPr>
          <w:rFonts w:ascii="Times New Roman"/>
          <w:szCs w:val="21"/>
        </w:rPr>
      </w:pPr>
      <w:r>
        <w:rPr>
          <w:rFonts w:ascii="Times New Roman"/>
          <w:szCs w:val="21"/>
        </w:rPr>
        <w:t xml:space="preserve">26. WRITE Limit_Enable = (FALSE, FALSE) </w:t>
      </w:r>
    </w:p>
    <w:p>
      <w:pPr>
        <w:pStyle w:val="32"/>
        <w:tabs>
          <w:tab w:val="left" w:pos="4620"/>
        </w:tabs>
        <w:rPr>
          <w:rFonts w:ascii="Times New Roman"/>
          <w:szCs w:val="21"/>
        </w:rPr>
      </w:pPr>
      <w:r>
        <w:rPr>
          <w:rFonts w:ascii="Times New Roman"/>
          <w:szCs w:val="21"/>
        </w:rPr>
        <w:t xml:space="preserve">27. VERIFY Limit_Enable = (FALSE, FALSE) </w:t>
      </w:r>
    </w:p>
    <w:p>
      <w:pPr>
        <w:pStyle w:val="32"/>
        <w:tabs>
          <w:tab w:val="left" w:pos="4620"/>
        </w:tabs>
        <w:rPr>
          <w:rFonts w:ascii="Times New Roman"/>
          <w:szCs w:val="21"/>
        </w:rPr>
      </w:pPr>
      <w:r>
        <w:rPr>
          <w:rFonts w:ascii="Times New Roman"/>
          <w:szCs w:val="21"/>
        </w:rPr>
        <w:t xml:space="preserve">28. IF (X is writable) THEN </w:t>
      </w:r>
    </w:p>
    <w:p>
      <w:pPr>
        <w:pStyle w:val="32"/>
        <w:tabs>
          <w:tab w:val="left" w:pos="4620"/>
        </w:tabs>
        <w:ind w:firstLine="1365" w:firstLineChars="650"/>
        <w:rPr>
          <w:rFonts w:ascii="Times New Roman"/>
          <w:szCs w:val="21"/>
        </w:rPr>
      </w:pPr>
      <w:r>
        <w:rPr>
          <w:rFonts w:ascii="Times New Roman"/>
          <w:szCs w:val="21"/>
        </w:rPr>
        <w:t xml:space="preserve">WRITE X = (a value that exceeds High_Limit) </w:t>
      </w:r>
    </w:p>
    <w:p>
      <w:pPr>
        <w:pStyle w:val="32"/>
        <w:tabs>
          <w:tab w:val="left" w:pos="4620"/>
        </w:tabs>
        <w:ind w:firstLine="735" w:firstLineChars="350"/>
        <w:rPr>
          <w:rFonts w:ascii="Times New Roman"/>
          <w:szCs w:val="21"/>
        </w:rPr>
      </w:pPr>
      <w:r>
        <w:rPr>
          <w:rFonts w:ascii="Times New Roman"/>
          <w:szCs w:val="21"/>
        </w:rPr>
        <w:t xml:space="preserve">ELSE </w:t>
      </w:r>
    </w:p>
    <w:p>
      <w:pPr>
        <w:pStyle w:val="32"/>
        <w:tabs>
          <w:tab w:val="left" w:pos="4620"/>
        </w:tabs>
        <w:ind w:firstLine="1260" w:firstLineChars="600"/>
        <w:rPr>
          <w:rFonts w:ascii="Times New Roman"/>
          <w:szCs w:val="21"/>
        </w:rPr>
      </w:pPr>
      <w:r>
        <w:rPr>
          <w:rFonts w:ascii="Times New Roman"/>
          <w:szCs w:val="21"/>
        </w:rPr>
        <w:t xml:space="preserve">MAKE (X a value that exceeds High_Limit) </w:t>
      </w:r>
    </w:p>
    <w:p>
      <w:pPr>
        <w:pStyle w:val="32"/>
        <w:tabs>
          <w:tab w:val="left" w:pos="4620"/>
        </w:tabs>
        <w:rPr>
          <w:rFonts w:ascii="Times New Roman"/>
          <w:szCs w:val="21"/>
        </w:rPr>
      </w:pPr>
      <w:r>
        <w:rPr>
          <w:rFonts w:ascii="Times New Roman"/>
          <w:szCs w:val="21"/>
        </w:rPr>
        <w:t xml:space="preserve">29. WAIT (Time_Delay + </w:t>
      </w:r>
      <w:r>
        <w:rPr>
          <w:rFonts w:ascii="Times New Roman"/>
          <w:b/>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 xml:space="preserve">30. CHECK (verify that no notification message was transmitted) </w:t>
      </w:r>
    </w:p>
    <w:p>
      <w:pPr>
        <w:pStyle w:val="32"/>
        <w:tabs>
          <w:tab w:val="left" w:pos="4620"/>
        </w:tabs>
        <w:rPr>
          <w:rFonts w:ascii="Times New Roman"/>
          <w:szCs w:val="21"/>
        </w:rPr>
      </w:pPr>
      <w:r>
        <w:rPr>
          <w:rFonts w:ascii="Times New Roman"/>
          <w:szCs w:val="21"/>
        </w:rPr>
        <w:t xml:space="preserve">31. IF (X is writable) THEN </w:t>
      </w:r>
    </w:p>
    <w:p>
      <w:pPr>
        <w:pStyle w:val="32"/>
        <w:tabs>
          <w:tab w:val="left" w:pos="4620"/>
        </w:tabs>
        <w:ind w:firstLine="1365" w:firstLineChars="650"/>
        <w:rPr>
          <w:rFonts w:ascii="Times New Roman"/>
          <w:szCs w:val="21"/>
        </w:rPr>
      </w:pPr>
      <w:r>
        <w:rPr>
          <w:rFonts w:ascii="Times New Roman"/>
          <w:szCs w:val="21"/>
        </w:rPr>
        <w:t xml:space="preserve">WRITE X = (a value that is lower than Low_Limit) </w:t>
      </w:r>
    </w:p>
    <w:p>
      <w:pPr>
        <w:pStyle w:val="32"/>
        <w:tabs>
          <w:tab w:val="left" w:pos="4620"/>
        </w:tabs>
        <w:ind w:firstLine="735" w:firstLineChars="350"/>
        <w:rPr>
          <w:rFonts w:ascii="Times New Roman"/>
          <w:szCs w:val="21"/>
        </w:rPr>
      </w:pPr>
      <w:r>
        <w:rPr>
          <w:rFonts w:ascii="Times New Roman"/>
          <w:szCs w:val="21"/>
        </w:rPr>
        <w:t xml:space="preserve">ELSE </w:t>
      </w:r>
    </w:p>
    <w:p>
      <w:pPr>
        <w:pStyle w:val="32"/>
        <w:tabs>
          <w:tab w:val="left" w:pos="4620"/>
        </w:tabs>
        <w:ind w:firstLine="1365" w:firstLineChars="650"/>
        <w:rPr>
          <w:rFonts w:ascii="Times New Roman"/>
          <w:szCs w:val="21"/>
        </w:rPr>
      </w:pPr>
      <w:r>
        <w:rPr>
          <w:rFonts w:ascii="Times New Roman"/>
          <w:szCs w:val="21"/>
        </w:rPr>
        <w:t xml:space="preserve">MAKE (X a value that is lower than Low_Limit) </w:t>
      </w:r>
    </w:p>
    <w:p>
      <w:pPr>
        <w:pStyle w:val="32"/>
        <w:tabs>
          <w:tab w:val="left" w:pos="4620"/>
        </w:tabs>
        <w:rPr>
          <w:rFonts w:ascii="Times New Roman"/>
          <w:szCs w:val="21"/>
        </w:rPr>
      </w:pPr>
      <w:r>
        <w:rPr>
          <w:rFonts w:ascii="Times New Roman"/>
          <w:szCs w:val="21"/>
        </w:rPr>
        <w:t xml:space="preserve">32. WAIT (Time_Delay + </w:t>
      </w:r>
      <w:r>
        <w:rPr>
          <w:rFonts w:ascii="Times New Roman"/>
          <w:b/>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33. CHECK (verify that no notification message was transmitted)</w:t>
      </w:r>
    </w:p>
    <w:p>
      <w:pPr>
        <w:pStyle w:val="32"/>
      </w:pPr>
      <w:r>
        <w:rPr>
          <w:rFonts w:hint="eastAsia"/>
        </w:rPr>
        <w:t>注释：</w:t>
      </w:r>
      <w:r>
        <w:rPr>
          <w:rFonts w:hint="eastAsia" w:ascii="Times New Roman"/>
        </w:rPr>
        <w:t>UnconfirmedEventNotification</w:t>
      </w:r>
      <w:r>
        <w:rPr>
          <w:rFonts w:hint="eastAsia"/>
        </w:rPr>
        <w:t>服务可代替</w:t>
      </w:r>
      <w:r>
        <w:rPr>
          <w:rFonts w:hint="eastAsia" w:ascii="Times New Roman"/>
        </w:rPr>
        <w:t>ConfirmedEventNotification</w:t>
      </w:r>
      <w:r>
        <w:rPr>
          <w:rFonts w:hint="eastAsia"/>
        </w:rPr>
        <w:t>服务。测试描述中可省略“</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通知消息中可包含此参数。如果</w:t>
      </w:r>
      <w:r>
        <w:rPr>
          <w:rFonts w:hint="eastAsia" w:ascii="Times New Roman"/>
        </w:rPr>
        <w:t>Limit</w:t>
      </w:r>
      <w:r>
        <w:rPr>
          <w:rFonts w:hint="eastAsia"/>
        </w:rPr>
        <w:t>_</w:t>
      </w:r>
      <w:r>
        <w:rPr>
          <w:rFonts w:hint="eastAsia" w:ascii="Times New Roman"/>
        </w:rPr>
        <w:t>Enable</w:t>
      </w:r>
      <w:r>
        <w:rPr>
          <w:rFonts w:hint="eastAsia"/>
        </w:rPr>
        <w:t>属性不可写，则等效测试可应用于具有</w:t>
      </w:r>
      <w:r>
        <w:rPr>
          <w:rFonts w:hint="eastAsia" w:ascii="Times New Roman"/>
        </w:rPr>
        <w:t>Limit</w:t>
      </w:r>
      <w:r>
        <w:rPr>
          <w:rFonts w:hint="eastAsia"/>
        </w:rPr>
        <w:t>_</w:t>
      </w:r>
      <w:r>
        <w:rPr>
          <w:rFonts w:hint="eastAsia" w:ascii="Times New Roman"/>
        </w:rPr>
        <w:t>Enable</w:t>
      </w:r>
      <w:r>
        <w:rPr>
          <w:rFonts w:hint="eastAsia"/>
        </w:rPr>
        <w:t>合适值的新对象或重新配置的对象。</w:t>
      </w:r>
    </w:p>
    <w:p>
      <w:pPr>
        <w:pStyle w:val="868"/>
        <w:numPr>
          <w:ilvl w:val="0"/>
          <w:numId w:val="26"/>
        </w:numPr>
        <w:spacing w:before="156" w:after="156"/>
      </w:pPr>
      <w:r>
        <w:rPr>
          <w:rFonts w:hint="eastAsia"/>
        </w:rPr>
        <w:t>进程标识符测试</w:t>
      </w: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3"/>
          <w:numId w:val="27"/>
        </w:numPr>
        <w:autoSpaceDE w:val="0"/>
        <w:autoSpaceDN w:val="0"/>
        <w:adjustRightInd w:val="0"/>
        <w:ind w:firstLineChars="0"/>
        <w:jc w:val="left"/>
        <w:rPr>
          <w:rFonts w:ascii="宋体" w:hAnsi="宋体"/>
          <w:b/>
          <w:bCs/>
          <w:vanish/>
          <w:kern w:val="0"/>
          <w:szCs w:val="21"/>
        </w:rPr>
      </w:pPr>
    </w:p>
    <w:p>
      <w:pPr>
        <w:pStyle w:val="908"/>
        <w:numPr>
          <w:ilvl w:val="0"/>
          <w:numId w:val="28"/>
        </w:numPr>
        <w:spacing w:before="156" w:after="156"/>
      </w:pPr>
      <w:r>
        <w:rPr>
          <w:rFonts w:hint="eastAsia"/>
        </w:rPr>
        <w:t>进程标识属性测试</w:t>
      </w:r>
    </w:p>
    <w:p>
      <w:pPr>
        <w:pStyle w:val="32"/>
      </w:pPr>
      <w:r>
        <w:rPr>
          <w:rFonts w:hint="eastAsia"/>
        </w:rPr>
        <w:t>所需测试：无。</w:t>
      </w:r>
    </w:p>
    <w:p>
      <w:pPr>
        <w:pStyle w:val="32"/>
      </w:pPr>
      <w:r>
        <w:rPr>
          <w:rFonts w:hint="eastAsia" w:ascii="Times New Roman"/>
        </w:rPr>
        <w:t>BACnet</w:t>
      </w:r>
      <w:r>
        <w:rPr>
          <w:rFonts w:hint="eastAsia"/>
        </w:rPr>
        <w:t>-</w:t>
      </w:r>
      <w:r>
        <w:rPr>
          <w:rFonts w:hint="eastAsia" w:ascii="Times New Roman"/>
        </w:rPr>
        <w:t>2001</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4</w:t>
      </w:r>
      <w:r>
        <w:rPr>
          <w:rFonts w:hint="eastAsia"/>
        </w:rPr>
        <w:t>。</w:t>
      </w:r>
    </w:p>
    <w:p>
      <w:pPr>
        <w:pStyle w:val="32"/>
      </w:pPr>
      <w:r>
        <w:rPr>
          <w:rFonts w:hint="eastAsia"/>
        </w:rPr>
        <w:t>目的：验证</w:t>
      </w:r>
      <w:r>
        <w:rPr>
          <w:rFonts w:hint="eastAsia" w:ascii="Times New Roman"/>
        </w:rPr>
        <w:t>Process</w:t>
      </w:r>
      <w:r>
        <w:rPr>
          <w:rFonts w:hint="eastAsia"/>
        </w:rPr>
        <w:t>_</w:t>
      </w:r>
      <w:r>
        <w:rPr>
          <w:rFonts w:hint="eastAsia" w:ascii="Times New Roman"/>
        </w:rPr>
        <w:t>Identifier</w:t>
      </w:r>
      <w:r>
        <w:rPr>
          <w:rFonts w:hint="eastAsia"/>
        </w:rPr>
        <w:t>进程标识属性能否支持需要的值的范围。本测试只有当设备对象有</w:t>
      </w:r>
      <w:r>
        <w:rPr>
          <w:rFonts w:hint="eastAsia" w:ascii="Times New Roman"/>
        </w:rPr>
        <w:t>Protocol</w:t>
      </w:r>
      <w:r>
        <w:rPr>
          <w:rFonts w:hint="eastAsia"/>
        </w:rPr>
        <w:t>_</w:t>
      </w:r>
      <w:r>
        <w:rPr>
          <w:rFonts w:hint="eastAsia" w:ascii="Times New Roman"/>
        </w:rPr>
        <w:t>Revision</w:t>
      </w:r>
      <w:r>
        <w:rPr>
          <w:rFonts w:hint="eastAsia"/>
        </w:rPr>
        <w:t>协议修订属性且其值为</w:t>
      </w:r>
      <w:r>
        <w:rPr>
          <w:rFonts w:hint="eastAsia" w:ascii="Times New Roman"/>
        </w:rPr>
        <w:t>1</w:t>
      </w:r>
      <w:r>
        <w:rPr>
          <w:rFonts w:hint="eastAsia"/>
        </w:rPr>
        <w:t>到</w:t>
      </w:r>
      <w:r>
        <w:rPr>
          <w:rFonts w:hint="eastAsia" w:ascii="Times New Roman"/>
        </w:rPr>
        <w:t>3</w:t>
      </w:r>
      <w:r>
        <w:rPr>
          <w:rFonts w:hint="eastAsia"/>
        </w:rPr>
        <w:t>时才执行。</w:t>
      </w:r>
    </w:p>
    <w:p>
      <w:pPr>
        <w:pStyle w:val="32"/>
      </w:pPr>
      <w:r>
        <w:rPr>
          <w:rFonts w:hint="eastAsia"/>
        </w:rPr>
        <w:t>测试思想：验证</w:t>
      </w:r>
      <w:r>
        <w:rPr>
          <w:rFonts w:hint="eastAsia" w:ascii="Times New Roman"/>
        </w:rPr>
        <w:t>Process</w:t>
      </w:r>
      <w:r>
        <w:rPr>
          <w:rFonts w:hint="eastAsia"/>
        </w:rPr>
        <w:t>_</w:t>
      </w:r>
      <w:r>
        <w:rPr>
          <w:rFonts w:hint="eastAsia" w:ascii="Times New Roman"/>
        </w:rPr>
        <w:t>Identifier</w:t>
      </w:r>
      <w:r>
        <w:rPr>
          <w:rFonts w:hint="eastAsia"/>
        </w:rPr>
        <w:t>进程标识属性是否可以设置为从</w:t>
      </w:r>
      <w:r>
        <w:rPr>
          <w:rFonts w:hint="eastAsia" w:ascii="Times New Roman"/>
        </w:rPr>
        <w:t>0</w:t>
      </w:r>
      <w:r>
        <w:rPr>
          <w:rFonts w:hint="eastAsia"/>
        </w:rPr>
        <w:t>到</w:t>
      </w:r>
      <w:r>
        <w:rPr>
          <w:rFonts w:hint="eastAsia" w:ascii="Times New Roman"/>
        </w:rPr>
        <w:t>2</w:t>
      </w:r>
      <w:r>
        <w:rPr>
          <w:rFonts w:ascii="Times New Roman"/>
          <w:vertAlign w:val="superscript"/>
        </w:rPr>
        <w:t>32</w:t>
      </w:r>
      <w:r>
        <w:rPr>
          <w:rFonts w:hint="eastAsia"/>
        </w:rPr>
        <w:t>-</w:t>
      </w:r>
      <w:r>
        <w:rPr>
          <w:rFonts w:hint="eastAsia" w:ascii="Times New Roman"/>
        </w:rPr>
        <w:t>1</w:t>
      </w:r>
      <w:r>
        <w:rPr>
          <w:rFonts w:hint="eastAsia"/>
        </w:rPr>
        <w:t>范围内的任何值，方法是将其设置为最小值，最大值和中间的随机值。</w:t>
      </w:r>
    </w:p>
    <w:p>
      <w:pPr>
        <w:pStyle w:val="32"/>
        <w:rPr>
          <w:rFonts w:ascii="Times New Roman"/>
        </w:rPr>
      </w:pPr>
      <w:r>
        <w:rPr>
          <w:rFonts w:ascii="Times New Roman"/>
        </w:rPr>
        <w:t xml:space="preserve">1. IF the Process_Identifier property is not writable THEN </w:t>
      </w:r>
    </w:p>
    <w:p>
      <w:pPr>
        <w:pStyle w:val="32"/>
        <w:ind w:firstLine="1050" w:firstLineChars="500"/>
        <w:rPr>
          <w:rFonts w:ascii="Times New Roman"/>
        </w:rPr>
      </w:pPr>
      <w:r>
        <w:rPr>
          <w:rFonts w:ascii="Times New Roman"/>
        </w:rPr>
        <w:t>MAKE (Process_Identifier = 2</w:t>
      </w:r>
      <w:r>
        <w:rPr>
          <w:rFonts w:ascii="Times New Roman"/>
          <w:vertAlign w:val="superscript"/>
        </w:rPr>
        <w:t>32</w:t>
      </w:r>
      <w:r>
        <w:rPr>
          <w:rFonts w:ascii="Times New Roman"/>
        </w:rPr>
        <w:t xml:space="preserve">-1)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WRITE Process_Identifier = 2</w:t>
      </w:r>
      <w:r>
        <w:rPr>
          <w:rFonts w:ascii="Times New Roman"/>
          <w:vertAlign w:val="superscript"/>
        </w:rPr>
        <w:t>32</w:t>
      </w:r>
      <w:r>
        <w:rPr>
          <w:rFonts w:ascii="Times New Roman"/>
        </w:rPr>
        <w:t xml:space="preserve">-1 </w:t>
      </w:r>
    </w:p>
    <w:p>
      <w:pPr>
        <w:pStyle w:val="32"/>
        <w:rPr>
          <w:rFonts w:ascii="Times New Roman"/>
        </w:rPr>
      </w:pPr>
      <w:r>
        <w:rPr>
          <w:rFonts w:ascii="Times New Roman"/>
        </w:rPr>
        <w:t>2. VERIFY Process_Identifier = 2</w:t>
      </w:r>
      <w:r>
        <w:rPr>
          <w:rFonts w:ascii="Times New Roman"/>
          <w:vertAlign w:val="superscript"/>
        </w:rPr>
        <w:t>32</w:t>
      </w:r>
      <w:r>
        <w:rPr>
          <w:rFonts w:ascii="Times New Roman"/>
        </w:rPr>
        <w:t xml:space="preserve">-1 </w:t>
      </w:r>
    </w:p>
    <w:p>
      <w:pPr>
        <w:pStyle w:val="32"/>
        <w:rPr>
          <w:rFonts w:ascii="Times New Roman"/>
        </w:rPr>
      </w:pPr>
      <w:r>
        <w:rPr>
          <w:rFonts w:ascii="Times New Roman"/>
        </w:rPr>
        <w:t xml:space="preserve">3. IF the Process_Identifier property is not writable THEN </w:t>
      </w:r>
    </w:p>
    <w:p>
      <w:pPr>
        <w:pStyle w:val="32"/>
        <w:ind w:firstLine="1050" w:firstLineChars="500"/>
        <w:rPr>
          <w:rFonts w:ascii="Times New Roman"/>
        </w:rPr>
      </w:pPr>
      <w:r>
        <w:rPr>
          <w:rFonts w:ascii="Times New Roman"/>
        </w:rPr>
        <w:t xml:space="preserve">MAKE (Process_Identifier = 0)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 xml:space="preserve">WRITE Process_Identifier = 0 </w:t>
      </w:r>
    </w:p>
    <w:p>
      <w:pPr>
        <w:pStyle w:val="32"/>
        <w:rPr>
          <w:rFonts w:ascii="Times New Roman"/>
        </w:rPr>
      </w:pPr>
      <w:r>
        <w:rPr>
          <w:rFonts w:ascii="Times New Roman"/>
        </w:rPr>
        <w:t xml:space="preserve">4. VERIFY Process_Identifier = 0 </w:t>
      </w:r>
    </w:p>
    <w:p>
      <w:pPr>
        <w:pStyle w:val="32"/>
        <w:rPr>
          <w:rFonts w:ascii="Times New Roman"/>
        </w:rPr>
      </w:pPr>
      <w:r>
        <w:rPr>
          <w:rFonts w:ascii="Times New Roman"/>
        </w:rPr>
        <w:t xml:space="preserve">5. IF the Process_Identifier property is not writable THEN </w:t>
      </w:r>
    </w:p>
    <w:p>
      <w:pPr>
        <w:pStyle w:val="32"/>
        <w:ind w:firstLine="1050" w:firstLineChars="500"/>
        <w:rPr>
          <w:rFonts w:ascii="Times New Roman"/>
        </w:rPr>
      </w:pPr>
      <w:r>
        <w:rPr>
          <w:rFonts w:ascii="Times New Roman"/>
        </w:rPr>
        <w:t>MAKE (Process_Identifier = (any value in the range 0.. 2</w:t>
      </w:r>
      <w:r>
        <w:rPr>
          <w:rFonts w:ascii="Times New Roman"/>
          <w:vertAlign w:val="superscript"/>
        </w:rPr>
        <w:t>32</w:t>
      </w:r>
      <w:r>
        <w:rPr>
          <w:rFonts w:ascii="Times New Roman"/>
        </w:rPr>
        <w:t xml:space="preserve">-1))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WRITE Process_Identifier = (any value in the range 0.. 2</w:t>
      </w:r>
      <w:r>
        <w:rPr>
          <w:rFonts w:ascii="Times New Roman"/>
          <w:vertAlign w:val="superscript"/>
        </w:rPr>
        <w:t>32</w:t>
      </w:r>
      <w:r>
        <w:rPr>
          <w:rFonts w:ascii="Times New Roman"/>
        </w:rPr>
        <w:t xml:space="preserve">-1) </w:t>
      </w:r>
    </w:p>
    <w:p>
      <w:pPr>
        <w:pStyle w:val="32"/>
        <w:rPr>
          <w:rFonts w:ascii="Times New Roman"/>
        </w:rPr>
      </w:pPr>
      <w:r>
        <w:rPr>
          <w:rFonts w:ascii="Times New Roman"/>
        </w:rPr>
        <w:t>6. VERIFY Process_Identifier = (the value used in step 5)</w:t>
      </w: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3"/>
          <w:numId w:val="27"/>
        </w:numPr>
        <w:autoSpaceDE w:val="0"/>
        <w:autoSpaceDN w:val="0"/>
        <w:adjustRightInd w:val="0"/>
        <w:ind w:firstLineChars="0"/>
        <w:jc w:val="left"/>
        <w:rPr>
          <w:rFonts w:ascii="宋体" w:hAnsi="宋体"/>
          <w:b/>
          <w:bCs/>
          <w:vanish/>
          <w:kern w:val="0"/>
          <w:szCs w:val="21"/>
        </w:rPr>
      </w:pPr>
    </w:p>
    <w:p>
      <w:pPr>
        <w:pStyle w:val="908"/>
        <w:numPr>
          <w:ilvl w:val="0"/>
          <w:numId w:val="28"/>
        </w:numPr>
        <w:spacing w:before="156" w:after="156"/>
      </w:pPr>
      <w:r>
        <w:rPr>
          <w:rFonts w:hint="eastAsia"/>
        </w:rPr>
        <w:t>接收列表测试</w:t>
      </w:r>
    </w:p>
    <w:p>
      <w:pPr>
        <w:pStyle w:val="32"/>
      </w:pPr>
      <w:r>
        <w:rPr>
          <w:rFonts w:hint="eastAsia"/>
        </w:rPr>
        <w:t>所需测试：无。</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Recipient</w:t>
      </w:r>
      <w:r>
        <w:rPr>
          <w:rFonts w:hint="eastAsia"/>
        </w:rPr>
        <w:t>_</w:t>
      </w:r>
      <w:r>
        <w:rPr>
          <w:rFonts w:hint="eastAsia" w:ascii="Times New Roman"/>
        </w:rPr>
        <w:t>List</w:t>
      </w:r>
      <w:r>
        <w:rPr>
          <w:rFonts w:hint="eastAsia"/>
        </w:rPr>
        <w:t>属性中包含的</w:t>
      </w:r>
      <w:r>
        <w:rPr>
          <w:rFonts w:hint="eastAsia" w:ascii="Times New Roman"/>
        </w:rPr>
        <w:t>Process</w:t>
      </w:r>
      <w:r>
        <w:rPr>
          <w:rFonts w:hint="eastAsia"/>
        </w:rPr>
        <w:t>_</w:t>
      </w:r>
      <w:r>
        <w:rPr>
          <w:rFonts w:hint="eastAsia" w:ascii="Times New Roman"/>
        </w:rPr>
        <w:t>Identifier</w:t>
      </w:r>
      <w:r>
        <w:rPr>
          <w:rFonts w:hint="eastAsia"/>
        </w:rPr>
        <w:t>是否支持所需的值的范围。</w:t>
      </w:r>
    </w:p>
    <w:p>
      <w:pPr>
        <w:pStyle w:val="32"/>
      </w:pPr>
      <w:r>
        <w:rPr>
          <w:rFonts w:hint="eastAsia"/>
        </w:rPr>
        <w:t>测试思想：通过将</w:t>
      </w:r>
      <w:r>
        <w:rPr>
          <w:rFonts w:hint="eastAsia" w:ascii="Times New Roman"/>
        </w:rPr>
        <w:t>Recipient</w:t>
      </w:r>
      <w:r>
        <w:rPr>
          <w:rFonts w:hint="eastAsia"/>
        </w:rPr>
        <w:t>_</w:t>
      </w:r>
      <w:r>
        <w:rPr>
          <w:rFonts w:hint="eastAsia" w:ascii="Times New Roman"/>
        </w:rPr>
        <w:t>List</w:t>
      </w:r>
      <w:r>
        <w:rPr>
          <w:rFonts w:hint="eastAsia"/>
        </w:rPr>
        <w:t>属性中包含的</w:t>
      </w:r>
      <w:r>
        <w:rPr>
          <w:rFonts w:hint="eastAsia" w:ascii="Times New Roman"/>
        </w:rPr>
        <w:t>Process</w:t>
      </w:r>
      <w:r>
        <w:rPr>
          <w:rFonts w:hint="eastAsia"/>
        </w:rPr>
        <w:t>_</w:t>
      </w:r>
      <w:r>
        <w:rPr>
          <w:rFonts w:hint="eastAsia" w:ascii="Times New Roman"/>
        </w:rPr>
        <w:t>Identifier</w:t>
      </w:r>
      <w:r>
        <w:rPr>
          <w:rFonts w:hint="eastAsia"/>
        </w:rPr>
        <w:t>设置为最小值</w:t>
      </w:r>
      <w:r>
        <w:rPr>
          <w:rFonts w:hint="eastAsia" w:ascii="Times New Roman"/>
        </w:rPr>
        <w:t>0</w:t>
      </w:r>
      <w:r>
        <w:rPr>
          <w:rFonts w:hint="eastAsia"/>
        </w:rPr>
        <w:t>，最大值</w:t>
      </w:r>
      <w:r>
        <w:rPr>
          <w:rFonts w:hint="eastAsia" w:ascii="Times New Roman"/>
        </w:rPr>
        <w:t>2</w:t>
      </w:r>
      <w:r>
        <w:rPr>
          <w:rFonts w:ascii="Times New Roman"/>
          <w:vertAlign w:val="superscript"/>
        </w:rPr>
        <w:t>32</w:t>
      </w:r>
      <w:r>
        <w:rPr>
          <w:rFonts w:hint="eastAsia"/>
        </w:rPr>
        <w:t>-</w:t>
      </w:r>
      <w:r>
        <w:rPr>
          <w:rFonts w:hint="eastAsia" w:ascii="Times New Roman"/>
        </w:rPr>
        <w:t>1</w:t>
      </w:r>
      <w:r>
        <w:rPr>
          <w:rFonts w:hint="eastAsia"/>
        </w:rPr>
        <w:t>和随机选择的中间值，验证其是否可以设置为</w:t>
      </w:r>
      <w:r>
        <w:rPr>
          <w:rFonts w:hint="eastAsia" w:ascii="Times New Roman"/>
        </w:rPr>
        <w:t>0</w:t>
      </w:r>
      <w:r>
        <w:rPr>
          <w:rFonts w:hint="eastAsia"/>
        </w:rPr>
        <w:t>到</w:t>
      </w:r>
      <w:r>
        <w:rPr>
          <w:rFonts w:hint="eastAsia" w:ascii="Times New Roman"/>
        </w:rPr>
        <w:t>2</w:t>
      </w:r>
      <w:r>
        <w:rPr>
          <w:rFonts w:ascii="Times New Roman"/>
          <w:vertAlign w:val="superscript"/>
        </w:rPr>
        <w:t>32</w:t>
      </w:r>
      <w:r>
        <w:rPr>
          <w:rFonts w:hint="eastAsia"/>
        </w:rPr>
        <w:t>-</w:t>
      </w:r>
      <w:r>
        <w:rPr>
          <w:rFonts w:hint="eastAsia" w:ascii="Times New Roman"/>
        </w:rPr>
        <w:t>1</w:t>
      </w:r>
      <w:r>
        <w:rPr>
          <w:rFonts w:hint="eastAsia"/>
        </w:rPr>
        <w:t>范围内的任何值。仅当设备对象中存在</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1</w:t>
      </w:r>
      <w:r>
        <w:rPr>
          <w:rFonts w:hint="eastAsia"/>
        </w:rPr>
        <w:t>时，才进行此测试。</w:t>
      </w:r>
    </w:p>
    <w:p>
      <w:pPr>
        <w:pStyle w:val="32"/>
        <w:rPr>
          <w:rFonts w:ascii="Times New Roman"/>
        </w:rPr>
      </w:pPr>
      <w:r>
        <w:rPr>
          <w:rFonts w:ascii="Times New Roman"/>
        </w:rPr>
        <w:t xml:space="preserve">1. MAKE (an entry in the Recipient_List = (any valid Valid_Days, any valid time range, any valid) </w:t>
      </w:r>
    </w:p>
    <w:p>
      <w:pPr>
        <w:pStyle w:val="32"/>
        <w:ind w:firstLine="630" w:firstLineChars="300"/>
        <w:rPr>
          <w:rFonts w:ascii="Times New Roman"/>
        </w:rPr>
      </w:pPr>
      <w:r>
        <w:rPr>
          <w:rFonts w:ascii="Times New Roman"/>
        </w:rPr>
        <w:t>Recipient, 2</w:t>
      </w:r>
      <w:r>
        <w:rPr>
          <w:rFonts w:ascii="Times New Roman"/>
          <w:vertAlign w:val="superscript"/>
        </w:rPr>
        <w:t>32</w:t>
      </w:r>
      <w:r>
        <w:rPr>
          <w:rFonts w:ascii="Times New Roman"/>
        </w:rPr>
        <w:t xml:space="preserve">-1, TRUE | FALSE depending on the IUT support, any valid transitions bitstring) </w:t>
      </w:r>
    </w:p>
    <w:p>
      <w:pPr>
        <w:pStyle w:val="32"/>
        <w:rPr>
          <w:rFonts w:ascii="Times New Roman"/>
        </w:rPr>
      </w:pPr>
      <w:r>
        <w:rPr>
          <w:rFonts w:ascii="Times New Roman"/>
        </w:rPr>
        <w:t>2. VERIFY Process_Identifier = 2</w:t>
      </w:r>
      <w:r>
        <w:rPr>
          <w:rFonts w:ascii="Times New Roman"/>
          <w:vertAlign w:val="superscript"/>
        </w:rPr>
        <w:t>32</w:t>
      </w:r>
      <w:r>
        <w:rPr>
          <w:rFonts w:ascii="Times New Roman"/>
        </w:rPr>
        <w:t xml:space="preserve">-1 </w:t>
      </w:r>
    </w:p>
    <w:p>
      <w:pPr>
        <w:pStyle w:val="32"/>
        <w:ind w:left="630" w:leftChars="200" w:hanging="210" w:hangingChars="100"/>
        <w:rPr>
          <w:rFonts w:ascii="Times New Roman"/>
        </w:rPr>
      </w:pPr>
      <w:r>
        <w:rPr>
          <w:rFonts w:ascii="Times New Roman"/>
        </w:rPr>
        <w:t xml:space="preserve">3. MAKE (an entry in the Recipient_List = (any valid Valid_Days, any valid time range, any valid Recipient, 0,TRUE | FALSE depending on the IUT support, any valid transitions bitstring)) </w:t>
      </w:r>
    </w:p>
    <w:p>
      <w:pPr>
        <w:pStyle w:val="32"/>
        <w:rPr>
          <w:rFonts w:ascii="Times New Roman"/>
        </w:rPr>
      </w:pPr>
      <w:r>
        <w:rPr>
          <w:rFonts w:ascii="Times New Roman"/>
        </w:rPr>
        <w:t xml:space="preserve">4. VERIFY Process_Identifier = 0 </w:t>
      </w:r>
    </w:p>
    <w:p>
      <w:pPr>
        <w:pStyle w:val="32"/>
        <w:rPr>
          <w:rFonts w:ascii="Times New Roman"/>
        </w:rPr>
      </w:pPr>
      <w:r>
        <w:rPr>
          <w:rFonts w:ascii="Times New Roman"/>
        </w:rPr>
        <w:t xml:space="preserve">5. MAKE (an entry in the Recipient_List = (any valid Valid_Days, any valid time range, any valid </w:t>
      </w:r>
    </w:p>
    <w:p>
      <w:pPr>
        <w:pStyle w:val="32"/>
        <w:ind w:left="630" w:leftChars="300" w:firstLine="0" w:firstLineChars="0"/>
        <w:rPr>
          <w:rFonts w:ascii="Times New Roman"/>
        </w:rPr>
      </w:pPr>
      <w:r>
        <w:rPr>
          <w:rFonts w:ascii="Times New Roman"/>
        </w:rPr>
        <w:t>Recipient, any value in the range 0.. 2</w:t>
      </w:r>
      <w:r>
        <w:rPr>
          <w:rFonts w:ascii="Times New Roman"/>
          <w:vertAlign w:val="superscript"/>
        </w:rPr>
        <w:t>32</w:t>
      </w:r>
      <w:r>
        <w:rPr>
          <w:rFonts w:ascii="Times New Roman"/>
        </w:rPr>
        <w:t xml:space="preserve">-1,TRUE | FALSE depending on the IUT support, any valid transitions Bitstring)) </w:t>
      </w:r>
    </w:p>
    <w:p>
      <w:pPr>
        <w:pStyle w:val="32"/>
        <w:rPr>
          <w:rFonts w:ascii="Times New Roman"/>
        </w:rPr>
      </w:pPr>
      <w:r>
        <w:rPr>
          <w:rFonts w:ascii="Times New Roman"/>
        </w:rPr>
        <w:t>6. VERIFY Process_Identifier = (the value used in step 5)</w:t>
      </w:r>
    </w:p>
    <w:p>
      <w:pPr>
        <w:pStyle w:val="868"/>
        <w:numPr>
          <w:ilvl w:val="0"/>
          <w:numId w:val="26"/>
        </w:numPr>
        <w:spacing w:before="156" w:after="156"/>
      </w:pPr>
      <w:r>
        <w:rPr>
          <w:rFonts w:hint="eastAsia"/>
        </w:rPr>
        <w:t>状态数范围测试</w:t>
      </w:r>
    </w:p>
    <w:p>
      <w:pPr>
        <w:pStyle w:val="32"/>
      </w:pPr>
      <w:r>
        <w:rPr>
          <w:rFonts w:hint="eastAsia"/>
        </w:rPr>
        <w:t>所需测试：</w:t>
      </w:r>
      <w:r>
        <w:rPr>
          <w:rFonts w:hint="eastAsia" w:ascii="Times New Roman"/>
        </w:rPr>
        <w:t>ReadProperty</w:t>
      </w:r>
      <w:r>
        <w:rPr>
          <w:rFonts w:hint="eastAsia"/>
        </w:rPr>
        <w:t>服务执行测试，</w:t>
      </w:r>
      <w:r>
        <w:rPr>
          <w:rFonts w:ascii="Times New Roman"/>
        </w:rPr>
        <w:t>8</w:t>
      </w:r>
      <w:r>
        <w:rPr>
          <w:rFonts w:hint="eastAsia"/>
        </w:rPr>
        <w:t>.</w:t>
      </w:r>
      <w:r>
        <w:rPr>
          <w:rFonts w:hint="eastAsia" w:ascii="Times New Roman"/>
        </w:rPr>
        <w:t>1</w:t>
      </w:r>
      <w:r>
        <w:rPr>
          <w:rFonts w:hint="eastAsia"/>
        </w:rPr>
        <w:t>；</w:t>
      </w:r>
      <w:r>
        <w:rPr>
          <w:rFonts w:hint="eastAsia" w:ascii="Times New Roman"/>
        </w:rPr>
        <w:t>WriteProperty</w:t>
      </w:r>
      <w:r>
        <w:rPr>
          <w:rFonts w:hint="eastAsia"/>
        </w:rPr>
        <w:t>服务执行测试，</w:t>
      </w:r>
      <w:r>
        <w:rPr>
          <w:rFonts w:ascii="Times New Roman"/>
        </w:rPr>
        <w:t>8</w:t>
      </w:r>
      <w:r>
        <w:rPr>
          <w:rFonts w:hint="eastAsia"/>
        </w:rPr>
        <w:t>.</w:t>
      </w:r>
      <w:r>
        <w:rPr>
          <w:rFonts w:hint="eastAsia" w:ascii="Times New Roman"/>
        </w:rPr>
        <w:t>2</w:t>
      </w:r>
      <w:r>
        <w:rPr>
          <w:rFonts w:hint="eastAsia"/>
        </w:rPr>
        <w:t>.</w:t>
      </w:r>
      <w:r>
        <w:rPr>
          <w:rFonts w:hint="eastAsia" w:ascii="Times New Roman"/>
        </w:rPr>
        <w:t>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11</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11</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10</w:t>
      </w:r>
      <w:r>
        <w:rPr>
          <w:rFonts w:hint="eastAsia"/>
        </w:rPr>
        <w:t>。</w:t>
      </w:r>
    </w:p>
    <w:p>
      <w:pPr>
        <w:pStyle w:val="32"/>
      </w:pPr>
      <w:r>
        <w:rPr>
          <w:rFonts w:hint="eastAsia"/>
        </w:rPr>
        <w:t>目的：验证多状态输入，多状态输出或多状态值对象的当前值是否可以通过其</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属性被限制在</w:t>
      </w:r>
      <w:r>
        <w:rPr>
          <w:rFonts w:hint="eastAsia" w:ascii="Times New Roman"/>
        </w:rPr>
        <w:t>1</w:t>
      </w:r>
      <w:r>
        <w:rPr>
          <w:rFonts w:hint="eastAsia"/>
        </w:rPr>
        <w:t>内。</w:t>
      </w:r>
    </w:p>
    <w:p>
      <w:pPr>
        <w:pStyle w:val="32"/>
      </w:pPr>
      <w:r>
        <w:rPr>
          <w:rFonts w:hint="eastAsia"/>
        </w:rPr>
        <w:t>测试思想：首先验证</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属性非零，修改引用对象的</w:t>
      </w:r>
      <w:r>
        <w:rPr>
          <w:rFonts w:hint="eastAsia" w:ascii="Times New Roman"/>
        </w:rPr>
        <w:t>Present</w:t>
      </w:r>
      <w:r>
        <w:rPr>
          <w:rFonts w:hint="eastAsia"/>
        </w:rPr>
        <w:t>_</w:t>
      </w:r>
      <w:r>
        <w:rPr>
          <w:rFonts w:hint="eastAsia" w:ascii="Times New Roman"/>
        </w:rPr>
        <w:t>Value</w:t>
      </w:r>
      <w:r>
        <w:rPr>
          <w:rFonts w:hint="eastAsia"/>
        </w:rPr>
        <w:t>属性使其值大于</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属性值，将</w:t>
      </w:r>
      <w:r>
        <w:rPr>
          <w:rFonts w:hint="eastAsia" w:ascii="Times New Roman"/>
        </w:rPr>
        <w:t>Present</w:t>
      </w:r>
      <w:r>
        <w:rPr>
          <w:rFonts w:hint="eastAsia"/>
        </w:rPr>
        <w:t>_</w:t>
      </w:r>
      <w:r>
        <w:rPr>
          <w:rFonts w:hint="eastAsia" w:ascii="Times New Roman"/>
        </w:rPr>
        <w:t>Value</w:t>
      </w:r>
      <w:r>
        <w:rPr>
          <w:rFonts w:hint="eastAsia"/>
        </w:rPr>
        <w:t>属性设置为</w:t>
      </w:r>
      <w:r>
        <w:rPr>
          <w:rFonts w:hint="eastAsia" w:ascii="Times New Roman"/>
        </w:rPr>
        <w:t>0</w:t>
      </w:r>
      <w:r>
        <w:rPr>
          <w:rFonts w:hint="eastAsia"/>
        </w:rPr>
        <w:t>，验证每种情况是否正确的做出错误响应。</w:t>
      </w:r>
    </w:p>
    <w:p>
      <w:pPr>
        <w:pStyle w:val="32"/>
      </w:pPr>
      <w:r>
        <w:rPr>
          <w:rFonts w:hint="eastAsia"/>
        </w:rPr>
        <w:t>配置要求：配置</w:t>
      </w:r>
      <w:r>
        <w:rPr>
          <w:rFonts w:hint="eastAsia" w:ascii="Times New Roman"/>
        </w:rPr>
        <w:t>IUT</w:t>
      </w:r>
      <w:r>
        <w:rPr>
          <w:rFonts w:hint="eastAsia"/>
        </w:rPr>
        <w:t>，使其包含多状态输入、多状态输出、多状态值对象</w:t>
      </w:r>
      <w:r>
        <w:rPr>
          <w:rFonts w:hint="eastAsia" w:ascii="Times New Roman"/>
        </w:rPr>
        <w:t>Object1</w:t>
      </w:r>
      <w:r>
        <w:rPr>
          <w:rFonts w:hint="eastAsia"/>
        </w:rPr>
        <w:t>，该对象中包含可写的</w:t>
      </w:r>
      <w:r>
        <w:rPr>
          <w:rFonts w:hint="eastAsia" w:ascii="Times New Roman"/>
        </w:rPr>
        <w:t>Present</w:t>
      </w:r>
      <w:r>
        <w:rPr>
          <w:rFonts w:hint="eastAsia"/>
        </w:rPr>
        <w:t>_</w:t>
      </w:r>
      <w:r>
        <w:rPr>
          <w:rFonts w:hint="eastAsia" w:ascii="Times New Roman"/>
        </w:rPr>
        <w:t>Value</w:t>
      </w:r>
      <w:r>
        <w:rPr>
          <w:rFonts w:hint="eastAsia"/>
        </w:rPr>
        <w:t>属性。配置</w:t>
      </w:r>
      <w:r>
        <w:rPr>
          <w:rFonts w:hint="eastAsia" w:ascii="Times New Roman"/>
        </w:rPr>
        <w:t>Object1</w:t>
      </w:r>
      <w:r>
        <w:rPr>
          <w:rFonts w:hint="eastAsia"/>
        </w:rPr>
        <w:t>，使其在测试执行之前</w:t>
      </w:r>
      <w:r>
        <w:rPr>
          <w:rFonts w:hint="eastAsia" w:ascii="Times New Roman"/>
        </w:rPr>
        <w:t>Present</w:t>
      </w:r>
      <w:r>
        <w:rPr>
          <w:rFonts w:hint="eastAsia"/>
        </w:rPr>
        <w:t>_</w:t>
      </w:r>
      <w:r>
        <w:rPr>
          <w:rFonts w:hint="eastAsia" w:ascii="Times New Roman"/>
        </w:rPr>
        <w:t>Value</w:t>
      </w:r>
      <w:r>
        <w:rPr>
          <w:rFonts w:hint="eastAsia"/>
        </w:rPr>
        <w:t>属性可写。如果不能使</w:t>
      </w:r>
      <w:r>
        <w:rPr>
          <w:rFonts w:hint="eastAsia" w:ascii="Times New Roman"/>
        </w:rPr>
        <w:t>Present</w:t>
      </w:r>
      <w:r>
        <w:rPr>
          <w:rFonts w:hint="eastAsia"/>
        </w:rPr>
        <w:t>_</w:t>
      </w:r>
      <w:r>
        <w:rPr>
          <w:rFonts w:hint="eastAsia" w:ascii="Times New Roman"/>
        </w:rPr>
        <w:t>Value</w:t>
      </w:r>
      <w:r>
        <w:rPr>
          <w:rFonts w:hint="eastAsia"/>
        </w:rPr>
        <w:t>属性可写，则跳过此测试。</w:t>
      </w:r>
    </w:p>
    <w:p>
      <w:pPr>
        <w:pStyle w:val="32"/>
      </w:pPr>
      <w:r>
        <w:rPr>
          <w:rFonts w:hint="eastAsia"/>
        </w:rPr>
        <w:t>测试步骤：</w:t>
      </w:r>
    </w:p>
    <w:p>
      <w:pPr>
        <w:pStyle w:val="32"/>
        <w:tabs>
          <w:tab w:val="left" w:pos="4201"/>
        </w:tabs>
        <w:rPr>
          <w:rFonts w:ascii="Times New Roman"/>
        </w:rPr>
      </w:pPr>
      <w:r>
        <w:rPr>
          <w:rFonts w:ascii="Times New Roman"/>
        </w:rPr>
        <w:t xml:space="preserve">1. READ COUNT = Number_Of_States </w:t>
      </w:r>
    </w:p>
    <w:p>
      <w:pPr>
        <w:pStyle w:val="32"/>
        <w:tabs>
          <w:tab w:val="left" w:pos="4201"/>
        </w:tabs>
        <w:rPr>
          <w:rFonts w:ascii="Times New Roman"/>
        </w:rPr>
      </w:pPr>
      <w:r>
        <w:rPr>
          <w:rFonts w:ascii="Times New Roman"/>
        </w:rPr>
        <w:t xml:space="preserve">2. VERIFY Number_Of_States = (a non-zero value) </w:t>
      </w:r>
    </w:p>
    <w:p>
      <w:pPr>
        <w:pStyle w:val="32"/>
        <w:tabs>
          <w:tab w:val="left" w:pos="4201"/>
        </w:tabs>
        <w:rPr>
          <w:rFonts w:ascii="Times New Roman"/>
        </w:rPr>
      </w:pPr>
      <w:r>
        <w:rPr>
          <w:rFonts w:ascii="Times New Roman"/>
        </w:rPr>
        <w:t xml:space="preserve">3. TRANSMIT WriteProperty-Request, </w:t>
      </w:r>
    </w:p>
    <w:p>
      <w:pPr>
        <w:pStyle w:val="32"/>
        <w:tabs>
          <w:tab w:val="left" w:pos="4201"/>
        </w:tabs>
        <w:ind w:left="630" w:leftChars="300"/>
        <w:rPr>
          <w:rFonts w:ascii="Times New Roman"/>
        </w:rPr>
      </w:pPr>
      <w:r>
        <w:rPr>
          <w:rFonts w:ascii="Times New Roman"/>
        </w:rPr>
        <w:t xml:space="preserve">'Object Identifier' = </w:t>
      </w:r>
      <w:r>
        <w:rPr>
          <w:rFonts w:ascii="Times New Roman"/>
        </w:rPr>
        <w:tab/>
      </w:r>
      <w:r>
        <w:rPr>
          <w:rFonts w:ascii="Times New Roman"/>
        </w:rPr>
        <w:t xml:space="preserve">Object1, </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 xml:space="preserve">Present_Value, </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 xml:space="preserve">(any value larger than COUNT) </w:t>
      </w:r>
    </w:p>
    <w:p>
      <w:pPr>
        <w:pStyle w:val="32"/>
        <w:tabs>
          <w:tab w:val="left" w:pos="4201"/>
        </w:tabs>
        <w:rPr>
          <w:rFonts w:ascii="Times New Roman"/>
        </w:rPr>
      </w:pPr>
      <w:r>
        <w:rPr>
          <w:rFonts w:ascii="Times New Roman"/>
        </w:rPr>
        <w:t xml:space="preserve">4. RECEIVE BACnet-Error-PDU, </w:t>
      </w:r>
    </w:p>
    <w:p>
      <w:pPr>
        <w:pStyle w:val="32"/>
        <w:tabs>
          <w:tab w:val="left" w:pos="4201"/>
        </w:tabs>
        <w:ind w:firstLine="1050" w:firstLineChars="500"/>
        <w:rPr>
          <w:rFonts w:ascii="Times New Roman"/>
        </w:rPr>
      </w:pPr>
      <w:r>
        <w:rPr>
          <w:rFonts w:ascii="Times New Roman"/>
        </w:rPr>
        <w:t xml:space="preserve">Error Class =               </w:t>
      </w:r>
      <w:r>
        <w:rPr>
          <w:rFonts w:ascii="Times New Roman"/>
        </w:rPr>
        <w:tab/>
      </w:r>
      <w:r>
        <w:rPr>
          <w:rFonts w:ascii="Times New Roman"/>
        </w:rPr>
        <w:t xml:space="preserve">PROPERTY, </w:t>
      </w:r>
    </w:p>
    <w:p>
      <w:pPr>
        <w:pStyle w:val="32"/>
        <w:tabs>
          <w:tab w:val="left" w:pos="4201"/>
        </w:tabs>
        <w:ind w:firstLine="1050" w:firstLineChars="500"/>
        <w:rPr>
          <w:rFonts w:ascii="Times New Roman"/>
        </w:rPr>
      </w:pPr>
      <w:r>
        <w:rPr>
          <w:rFonts w:ascii="Times New Roman"/>
        </w:rPr>
        <w:t xml:space="preserve">Error Code =                  </w:t>
      </w:r>
      <w:r>
        <w:rPr>
          <w:rFonts w:ascii="Times New Roman"/>
        </w:rPr>
        <w:tab/>
      </w:r>
      <w:r>
        <w:rPr>
          <w:rFonts w:ascii="Times New Roman"/>
        </w:rPr>
        <w:t xml:space="preserve">VALUE_OUT_OF_RANGE </w:t>
      </w:r>
    </w:p>
    <w:p>
      <w:pPr>
        <w:pStyle w:val="32"/>
        <w:tabs>
          <w:tab w:val="left" w:pos="4201"/>
        </w:tabs>
        <w:rPr>
          <w:rFonts w:ascii="Times New Roman"/>
        </w:rPr>
      </w:pPr>
      <w:r>
        <w:rPr>
          <w:rFonts w:ascii="Times New Roman"/>
        </w:rPr>
        <w:t xml:space="preserve">5. VERIFY (Object1), P1 = (a value between 1 and COUNT, inclusive) </w:t>
      </w:r>
    </w:p>
    <w:p>
      <w:pPr>
        <w:pStyle w:val="32"/>
        <w:tabs>
          <w:tab w:val="left" w:pos="4201"/>
        </w:tabs>
        <w:rPr>
          <w:rFonts w:ascii="Times New Roman"/>
        </w:rPr>
      </w:pPr>
      <w:r>
        <w:rPr>
          <w:rFonts w:ascii="Times New Roman"/>
        </w:rPr>
        <w:t>6. TRANSMIT WriteProperty-Request,</w:t>
      </w:r>
    </w:p>
    <w:p>
      <w:pPr>
        <w:pStyle w:val="32"/>
        <w:tabs>
          <w:tab w:val="left" w:pos="4201"/>
        </w:tabs>
        <w:ind w:left="630" w:leftChars="300"/>
        <w:rPr>
          <w:rFonts w:ascii="Times New Roman"/>
        </w:rPr>
      </w:pPr>
      <w:r>
        <w:rPr>
          <w:rFonts w:ascii="Times New Roman"/>
        </w:rPr>
        <w:t xml:space="preserve">'Object Identifier' =            </w:t>
      </w:r>
      <w:r>
        <w:rPr>
          <w:rFonts w:ascii="Times New Roman"/>
        </w:rPr>
        <w:tab/>
      </w:r>
      <w:r>
        <w:rPr>
          <w:rFonts w:ascii="Times New Roman"/>
        </w:rPr>
        <w:t xml:space="preserve">Object1, </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 xml:space="preserve">Present_Value, </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 xml:space="preserve">0 </w:t>
      </w:r>
    </w:p>
    <w:p>
      <w:pPr>
        <w:pStyle w:val="32"/>
        <w:tabs>
          <w:tab w:val="left" w:pos="4201"/>
        </w:tabs>
        <w:rPr>
          <w:rFonts w:ascii="Times New Roman"/>
        </w:rPr>
      </w:pPr>
      <w:r>
        <w:rPr>
          <w:rFonts w:ascii="Times New Roman"/>
        </w:rPr>
        <w:t xml:space="preserve">7. RECEIVE BACnet-Error-PDU, </w:t>
      </w:r>
    </w:p>
    <w:p>
      <w:pPr>
        <w:pStyle w:val="32"/>
        <w:tabs>
          <w:tab w:val="left" w:pos="4201"/>
        </w:tabs>
        <w:ind w:left="630" w:leftChars="300"/>
        <w:rPr>
          <w:rFonts w:ascii="Times New Roman"/>
        </w:rPr>
      </w:pPr>
      <w:r>
        <w:rPr>
          <w:rFonts w:ascii="Times New Roman"/>
        </w:rPr>
        <w:t xml:space="preserve">Error Class =                  </w:t>
      </w:r>
      <w:r>
        <w:rPr>
          <w:rFonts w:ascii="Times New Roman"/>
        </w:rPr>
        <w:tab/>
      </w:r>
      <w:r>
        <w:rPr>
          <w:rFonts w:ascii="Times New Roman"/>
        </w:rPr>
        <w:t xml:space="preserve">PROPERTY, </w:t>
      </w:r>
    </w:p>
    <w:p>
      <w:pPr>
        <w:pStyle w:val="32"/>
        <w:tabs>
          <w:tab w:val="left" w:pos="4201"/>
        </w:tabs>
        <w:ind w:left="630" w:leftChars="300"/>
        <w:rPr>
          <w:rFonts w:ascii="Times New Roman"/>
        </w:rPr>
      </w:pPr>
      <w:r>
        <w:rPr>
          <w:rFonts w:ascii="Times New Roman"/>
        </w:rPr>
        <w:t xml:space="preserve">Error Code =                  </w:t>
      </w:r>
      <w:r>
        <w:rPr>
          <w:rFonts w:ascii="Times New Roman"/>
        </w:rPr>
        <w:tab/>
      </w:r>
      <w:r>
        <w:rPr>
          <w:rFonts w:ascii="Times New Roman"/>
        </w:rPr>
        <w:t xml:space="preserve">VALUE_OUT_OF_RANGE </w:t>
      </w:r>
    </w:p>
    <w:p>
      <w:pPr>
        <w:pStyle w:val="32"/>
        <w:tabs>
          <w:tab w:val="left" w:pos="4201"/>
        </w:tabs>
        <w:rPr>
          <w:rFonts w:ascii="Times New Roman"/>
        </w:rPr>
      </w:pPr>
      <w:r>
        <w:rPr>
          <w:rFonts w:ascii="Times New Roman"/>
        </w:rPr>
        <w:t>8. VERIFY (Object1), P1 = (a value between 1 and COUNT, inclusive)</w:t>
      </w:r>
    </w:p>
    <w:p>
      <w:pPr>
        <w:pStyle w:val="32"/>
      </w:pPr>
      <w:r>
        <w:rPr>
          <w:rFonts w:hint="eastAsia"/>
        </w:rPr>
        <w:t>注释：在测试可命令对象时，可以任意选择优先级。</w:t>
      </w:r>
    </w:p>
    <w:p>
      <w:pPr>
        <w:pStyle w:val="869"/>
        <w:numPr>
          <w:ilvl w:val="0"/>
          <w:numId w:val="25"/>
        </w:numPr>
        <w:spacing w:before="156" w:after="156"/>
      </w:pPr>
      <w:r>
        <w:rPr>
          <w:rFonts w:hint="eastAsia"/>
        </w:rPr>
        <w:t>指定对象测试</w:t>
      </w:r>
    </w:p>
    <w:p>
      <w:pPr>
        <w:pStyle w:val="32"/>
      </w:pPr>
      <w:r>
        <w:rPr>
          <w:rFonts w:hint="eastAsia"/>
        </w:rPr>
        <w:t>本节测试仅适用于指定的对象类型，并仅对每个支持对象类型的一个实例进行测试。</w:t>
      </w:r>
    </w:p>
    <w:p>
      <w:pPr>
        <w:pStyle w:val="868"/>
        <w:numPr>
          <w:ilvl w:val="0"/>
          <w:numId w:val="29"/>
        </w:numPr>
        <w:spacing w:before="156" w:after="156"/>
      </w:pPr>
      <w:r>
        <w:rPr>
          <w:rFonts w:hint="eastAsia"/>
        </w:rPr>
        <w:t>模拟输入对象测试</w:t>
      </w: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0"/>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1"/>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2"/>
          <w:numId w:val="27"/>
        </w:numPr>
        <w:autoSpaceDE w:val="0"/>
        <w:autoSpaceDN w:val="0"/>
        <w:adjustRightInd w:val="0"/>
        <w:ind w:firstLineChars="0"/>
        <w:jc w:val="left"/>
        <w:rPr>
          <w:rFonts w:ascii="宋体" w:hAnsi="宋体"/>
          <w:b/>
          <w:bCs/>
          <w:vanish/>
          <w:kern w:val="0"/>
          <w:szCs w:val="21"/>
        </w:rPr>
      </w:pPr>
    </w:p>
    <w:p>
      <w:pPr>
        <w:pStyle w:val="952"/>
        <w:numPr>
          <w:ilvl w:val="3"/>
          <w:numId w:val="27"/>
        </w:numPr>
        <w:autoSpaceDE w:val="0"/>
        <w:autoSpaceDN w:val="0"/>
        <w:adjustRightInd w:val="0"/>
        <w:ind w:firstLineChars="0"/>
        <w:jc w:val="left"/>
        <w:rPr>
          <w:rFonts w:ascii="宋体" w:hAnsi="宋体"/>
          <w:b/>
          <w:bCs/>
          <w:vanish/>
          <w:kern w:val="0"/>
          <w:szCs w:val="21"/>
        </w:rPr>
      </w:pPr>
    </w:p>
    <w:p>
      <w:pPr>
        <w:pStyle w:val="908"/>
        <w:numPr>
          <w:ilvl w:val="0"/>
          <w:numId w:val="30"/>
        </w:numPr>
        <w:spacing w:before="156" w:after="156"/>
      </w:pPr>
      <w:r>
        <w:rPr>
          <w:rFonts w:hint="eastAsia"/>
        </w:rPr>
        <w:t>输入跟踪测试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4</w:t>
      </w:r>
      <w:r>
        <w:rPr>
          <w:rFonts w:hint="eastAsia"/>
        </w:rPr>
        <w:t>。</w:t>
      </w:r>
    </w:p>
    <w:p>
      <w:pPr>
        <w:pStyle w:val="32"/>
      </w:pPr>
      <w:r>
        <w:rPr>
          <w:rFonts w:hint="eastAsia"/>
        </w:rPr>
        <w:t>目的：验证跟踪和表示模拟输入值的性能。</w:t>
      </w:r>
    </w:p>
    <w:p>
      <w:pPr>
        <w:pStyle w:val="32"/>
      </w:pPr>
      <w:r>
        <w:rPr>
          <w:rFonts w:hint="eastAsia"/>
        </w:rPr>
        <w:t>配置要求：</w:t>
      </w:r>
      <w:r>
        <w:rPr>
          <w:rFonts w:hint="eastAsia" w:ascii="Times New Roman"/>
        </w:rPr>
        <w:t>IUT</w:t>
      </w:r>
      <w:r>
        <w:rPr>
          <w:rFonts w:hint="eastAsia"/>
        </w:rPr>
        <w:t>应连接至模拟输入，该模拟输入可在测试过程中进行外部控制。还应提供验证该值合理所需的任何范围信息。配置与此物理输入关联的模拟输入对象为</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 xml:space="preserve"> = </w:t>
      </w:r>
      <w:r>
        <w:rPr>
          <w:rFonts w:hint="eastAsia" w:ascii="Times New Roman"/>
        </w:rPr>
        <w:t>FALSE</w:t>
      </w:r>
      <w:r>
        <w:rPr>
          <w:rFonts w:hint="eastAsia"/>
        </w:rPr>
        <w:t>。</w:t>
      </w:r>
    </w:p>
    <w:p>
      <w:pPr>
        <w:pStyle w:val="32"/>
      </w:pPr>
      <w:r>
        <w:rPr>
          <w:rFonts w:hint="eastAsia"/>
        </w:rPr>
        <w:t>测试步骤：</w:t>
      </w:r>
    </w:p>
    <w:p>
      <w:pPr>
        <w:pStyle w:val="32"/>
        <w:rPr>
          <w:rFonts w:ascii="Times New Roman"/>
        </w:rPr>
      </w:pPr>
      <w:r>
        <w:rPr>
          <w:rFonts w:ascii="Times New Roman"/>
        </w:rPr>
        <w:t>1. MAKE (the real analog input take on a known value near the middle of the supported range)</w:t>
      </w:r>
    </w:p>
    <w:p>
      <w:pPr>
        <w:pStyle w:val="32"/>
        <w:rPr>
          <w:rFonts w:ascii="Times New Roman"/>
        </w:rPr>
      </w:pPr>
      <w:r>
        <w:rPr>
          <w:rFonts w:ascii="Times New Roman"/>
        </w:rPr>
        <w:t xml:space="preserve">2. VERIFY Present_Value = (a value that corresponds to the known input signal) </w:t>
      </w:r>
    </w:p>
    <w:p>
      <w:pPr>
        <w:pStyle w:val="32"/>
        <w:rPr>
          <w:rFonts w:ascii="Times New Roman"/>
        </w:rPr>
      </w:pPr>
      <w:r>
        <w:rPr>
          <w:rFonts w:ascii="Times New Roman"/>
        </w:rPr>
        <w:t>3. MAKE (the real analog input take on a higher known value within the supported range)</w:t>
      </w:r>
    </w:p>
    <w:p>
      <w:pPr>
        <w:pStyle w:val="32"/>
        <w:rPr>
          <w:rFonts w:ascii="Times New Roman"/>
        </w:rPr>
      </w:pPr>
      <w:r>
        <w:rPr>
          <w:rFonts w:ascii="Times New Roman"/>
        </w:rPr>
        <w:t xml:space="preserve">4. VERIFY Present_Value = (a value that corresponds to the known input signal) </w:t>
      </w:r>
    </w:p>
    <w:p>
      <w:pPr>
        <w:pStyle w:val="32"/>
        <w:rPr>
          <w:rFonts w:ascii="Times New Roman"/>
        </w:rPr>
      </w:pPr>
      <w:r>
        <w:rPr>
          <w:rFonts w:ascii="Times New Roman"/>
        </w:rPr>
        <w:t xml:space="preserve">5. MAKE (the real analog input take on a value lower that the one used in step 1) </w:t>
      </w:r>
    </w:p>
    <w:p>
      <w:pPr>
        <w:pStyle w:val="32"/>
        <w:rPr>
          <w:rFonts w:ascii="Times New Roman"/>
        </w:rPr>
      </w:pPr>
      <w:r>
        <w:rPr>
          <w:rFonts w:ascii="Times New Roman"/>
        </w:rPr>
        <w:t>6. VERIFY Present_Value = (a value that corresponds to the known input signal)</w:t>
      </w:r>
    </w:p>
    <w:p>
      <w:pPr>
        <w:pStyle w:val="908"/>
        <w:numPr>
          <w:ilvl w:val="0"/>
          <w:numId w:val="30"/>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中已有过介绍。</w:t>
      </w:r>
    </w:p>
    <w:p>
      <w:pPr>
        <w:pStyle w:val="908"/>
        <w:numPr>
          <w:ilvl w:val="0"/>
          <w:numId w:val="30"/>
        </w:numPr>
        <w:spacing w:before="156" w:after="156"/>
      </w:pPr>
      <w:r>
        <w:rPr>
          <w:rFonts w:hint="eastAsia"/>
        </w:rPr>
        <w:t>值变更测试</w:t>
      </w:r>
    </w:p>
    <w:p>
      <w:pPr>
        <w:pStyle w:val="32"/>
      </w:pPr>
      <w:r>
        <w:rPr>
          <w:rFonts w:hint="eastAsia"/>
        </w:rPr>
        <w:t>验证模拟输入对象的值报告功能变化的测试将在</w:t>
      </w:r>
      <w:r>
        <w:rPr>
          <w:rFonts w:ascii="Times New Roman"/>
        </w:rPr>
        <w:t>9</w:t>
      </w:r>
      <w:r>
        <w:t>.</w:t>
      </w:r>
      <w:r>
        <w:rPr>
          <w:rFonts w:ascii="Times New Roman"/>
        </w:rPr>
        <w:t>2</w:t>
      </w:r>
      <w:r>
        <w:t>.</w:t>
      </w:r>
      <w:r>
        <w:rPr>
          <w:rFonts w:ascii="Times New Roman"/>
        </w:rPr>
        <w:t>1</w:t>
      </w:r>
      <w:r>
        <w:t>,</w:t>
      </w:r>
      <w:r>
        <w:rPr>
          <w:rFonts w:ascii="Times New Roman"/>
        </w:rPr>
        <w:t>9</w:t>
      </w:r>
      <w:r>
        <w:t>.</w:t>
      </w:r>
      <w:r>
        <w:rPr>
          <w:rFonts w:ascii="Times New Roman"/>
        </w:rPr>
        <w:t>2</w:t>
      </w:r>
      <w:r>
        <w:t>.</w:t>
      </w:r>
      <w:r>
        <w:rPr>
          <w:rFonts w:ascii="Times New Roman"/>
        </w:rPr>
        <w:t>2</w:t>
      </w:r>
      <w:r>
        <w:t>,</w:t>
      </w:r>
      <w:r>
        <w:rPr>
          <w:rFonts w:ascii="Times New Roman"/>
        </w:rPr>
        <w:t>9</w:t>
      </w:r>
      <w:r>
        <w:t>.</w:t>
      </w:r>
      <w:r>
        <w:rPr>
          <w:rFonts w:ascii="Times New Roman"/>
        </w:rPr>
        <w:t>3</w:t>
      </w:r>
      <w:r>
        <w:t>.</w:t>
      </w:r>
      <w:r>
        <w:rPr>
          <w:rFonts w:ascii="Times New Roman"/>
        </w:rPr>
        <w:t>1</w:t>
      </w:r>
      <w:r>
        <w:rPr>
          <w:rFonts w:hint="eastAsia"/>
        </w:rPr>
        <w:t>和</w:t>
      </w:r>
      <w:r>
        <w:rPr>
          <w:rFonts w:ascii="Times New Roman"/>
        </w:rPr>
        <w:t>9</w:t>
      </w:r>
      <w:r>
        <w:t>.</w:t>
      </w:r>
      <w:r>
        <w:rPr>
          <w:rFonts w:ascii="Times New Roman"/>
        </w:rPr>
        <w:t>3</w:t>
      </w:r>
      <w:r>
        <w:t>.</w:t>
      </w:r>
      <w:r>
        <w:rPr>
          <w:rFonts w:ascii="Times New Roman"/>
        </w:rPr>
        <w:t>2</w:t>
      </w:r>
      <w:r>
        <w:rPr>
          <w:rFonts w:hint="eastAsia"/>
        </w:rPr>
        <w:t>中介绍。</w:t>
      </w:r>
    </w:p>
    <w:p>
      <w:pPr>
        <w:pStyle w:val="908"/>
        <w:numPr>
          <w:ilvl w:val="0"/>
          <w:numId w:val="30"/>
        </w:numPr>
        <w:spacing w:before="156" w:after="156"/>
      </w:pPr>
      <w:r>
        <w:rPr>
          <w:rFonts w:hint="eastAsia"/>
        </w:rPr>
        <w:t>内在报告测试</w:t>
      </w:r>
    </w:p>
    <w:p>
      <w:pPr>
        <w:pStyle w:val="32"/>
      </w:pPr>
      <w:r>
        <w:rPr>
          <w:rFonts w:hint="eastAsia"/>
        </w:rPr>
        <w:t>验证模拟输入对象内在报告功能的测试将在</w:t>
      </w:r>
      <w:r>
        <w:rPr>
          <w:rFonts w:ascii="Times New Roman"/>
        </w:rPr>
        <w:t>9</w:t>
      </w:r>
      <w:r>
        <w:t>.</w:t>
      </w:r>
      <w:r>
        <w:rPr>
          <w:rFonts w:ascii="Times New Roman"/>
        </w:rPr>
        <w:t>4</w:t>
      </w:r>
      <w:r>
        <w:t>.</w:t>
      </w:r>
      <w:r>
        <w:rPr>
          <w:rFonts w:ascii="Times New Roman"/>
        </w:rPr>
        <w:t>6</w:t>
      </w:r>
      <w:r>
        <w:rPr>
          <w:rFonts w:hint="eastAsia"/>
        </w:rPr>
        <w:t>中介绍。</w:t>
      </w:r>
    </w:p>
    <w:p>
      <w:pPr>
        <w:pStyle w:val="868"/>
        <w:numPr>
          <w:ilvl w:val="0"/>
          <w:numId w:val="29"/>
        </w:numPr>
        <w:spacing w:before="156" w:after="156"/>
      </w:pPr>
      <w:r>
        <w:rPr>
          <w:rFonts w:hint="eastAsia"/>
        </w:rPr>
        <w:t>模拟输出对象测试</w:t>
      </w:r>
    </w:p>
    <w:p>
      <w:pPr>
        <w:pStyle w:val="908"/>
        <w:numPr>
          <w:ilvl w:val="0"/>
          <w:numId w:val="31"/>
        </w:numPr>
        <w:spacing w:before="156" w:after="156"/>
      </w:pPr>
      <w:r>
        <w:rPr>
          <w:rFonts w:hint="eastAsia"/>
        </w:rPr>
        <w:t>输出跟踪测试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4</w:t>
      </w:r>
      <w:r>
        <w:rPr>
          <w:rFonts w:hint="eastAsia"/>
        </w:rPr>
        <w:t>。</w:t>
      </w:r>
    </w:p>
    <w:p>
      <w:pPr>
        <w:pStyle w:val="32"/>
      </w:pPr>
      <w:r>
        <w:rPr>
          <w:rFonts w:hint="eastAsia"/>
        </w:rPr>
        <w:t>目的：验证表示和执行物理模拟输出的能力。</w:t>
      </w:r>
    </w:p>
    <w:p>
      <w:pPr>
        <w:pStyle w:val="32"/>
      </w:pPr>
      <w:r>
        <w:rPr>
          <w:rFonts w:hint="eastAsia"/>
        </w:rPr>
        <w:t>配置：</w:t>
      </w:r>
      <w:r>
        <w:rPr>
          <w:rFonts w:hint="eastAsia" w:ascii="Times New Roman"/>
        </w:rPr>
        <w:t>IUT</w:t>
      </w:r>
      <w:r>
        <w:rPr>
          <w:rFonts w:hint="eastAsia"/>
        </w:rPr>
        <w:t>连接可用万用表观察的模拟输出，提供验证模拟输出值合理性所需的任何范围信息。配置与此物理输入关联的模拟输出对象为</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 xml:space="preserve"> = </w:t>
      </w:r>
      <w:r>
        <w:rPr>
          <w:rFonts w:hint="eastAsia" w:ascii="Times New Roman"/>
        </w:rPr>
        <w:t>FALSE</w:t>
      </w:r>
      <w:r>
        <w:rPr>
          <w:rFonts w:hint="eastAsia"/>
        </w:rPr>
        <w:t>。</w:t>
      </w:r>
    </w:p>
    <w:p>
      <w:pPr>
        <w:pStyle w:val="32"/>
      </w:pPr>
      <w:r>
        <w:rPr>
          <w:rFonts w:hint="eastAsia"/>
        </w:rPr>
        <w:t>测试步骤：</w:t>
      </w:r>
    </w:p>
    <w:p>
      <w:pPr>
        <w:pStyle w:val="32"/>
        <w:tabs>
          <w:tab w:val="left" w:pos="3360"/>
        </w:tabs>
        <w:rPr>
          <w:rFonts w:ascii="Times New Roman"/>
        </w:rPr>
      </w:pPr>
      <w:r>
        <w:rPr>
          <w:rFonts w:ascii="Times New Roman"/>
        </w:rPr>
        <w:t xml:space="preserve">1. WRITE Present_Value = </w:t>
      </w:r>
      <w:r>
        <w:rPr>
          <w:rFonts w:ascii="Times New Roman"/>
        </w:rPr>
        <w:tab/>
      </w:r>
      <w:r>
        <w:rPr>
          <w:rFonts w:ascii="Times New Roman"/>
        </w:rPr>
        <w:t>(a value near the middle of the supported range),</w:t>
      </w:r>
    </w:p>
    <w:p>
      <w:pPr>
        <w:pStyle w:val="32"/>
        <w:tabs>
          <w:tab w:val="left" w:pos="3360"/>
        </w:tabs>
        <w:rPr>
          <w:rFonts w:ascii="Times New Roman"/>
        </w:rPr>
      </w:pPr>
      <w:r>
        <w:rPr>
          <w:rFonts w:ascii="Times New Roman"/>
        </w:rPr>
        <w:t xml:space="preserve">  PRIORITY =             </w:t>
      </w:r>
      <w:r>
        <w:rPr>
          <w:rFonts w:ascii="Times New Roman"/>
        </w:rPr>
        <w:tab/>
      </w:r>
      <w:r>
        <w:rPr>
          <w:rFonts w:ascii="Times New Roman"/>
        </w:rPr>
        <w:t xml:space="preserve">(a priority higher than any internal algorithms writing to this property) </w:t>
      </w:r>
    </w:p>
    <w:p>
      <w:pPr>
        <w:pStyle w:val="32"/>
        <w:tabs>
          <w:tab w:val="left" w:pos="3360"/>
        </w:tabs>
        <w:rPr>
          <w:rFonts w:ascii="Times New Roman"/>
        </w:rPr>
      </w:pPr>
      <w:r>
        <w:rPr>
          <w:rFonts w:ascii="Times New Roman"/>
        </w:rPr>
        <w:t xml:space="preserve">2. VERIFY Present_Value =    </w:t>
      </w:r>
      <w:r>
        <w:rPr>
          <w:rFonts w:ascii="Times New Roman"/>
        </w:rPr>
        <w:tab/>
      </w:r>
      <w:r>
        <w:rPr>
          <w:rFonts w:ascii="Times New Roman"/>
        </w:rPr>
        <w:t xml:space="preserve">(the value written in step 1) </w:t>
      </w:r>
    </w:p>
    <w:p>
      <w:pPr>
        <w:pStyle w:val="32"/>
        <w:tabs>
          <w:tab w:val="left" w:pos="3360"/>
        </w:tabs>
        <w:ind w:left="1470" w:leftChars="200" w:hanging="1050" w:hangingChars="500"/>
        <w:rPr>
          <w:rFonts w:ascii="Times New Roman"/>
        </w:rPr>
      </w:pPr>
      <w:r>
        <w:rPr>
          <w:rFonts w:ascii="Times New Roman"/>
        </w:rPr>
        <w:t xml:space="preserve">3. CHECK (with a multimeter to verify that the physical output value corresponds to the value of the  Present_Value property) </w:t>
      </w:r>
    </w:p>
    <w:p>
      <w:pPr>
        <w:pStyle w:val="32"/>
        <w:tabs>
          <w:tab w:val="left" w:pos="3360"/>
        </w:tabs>
        <w:rPr>
          <w:rFonts w:ascii="Times New Roman"/>
        </w:rPr>
      </w:pPr>
      <w:r>
        <w:rPr>
          <w:rFonts w:ascii="Times New Roman"/>
        </w:rPr>
        <w:t xml:space="preserve">4. WRITE Present_Value =    </w:t>
      </w:r>
      <w:r>
        <w:rPr>
          <w:rFonts w:ascii="Times New Roman"/>
        </w:rPr>
        <w:tab/>
      </w:r>
      <w:r>
        <w:rPr>
          <w:rFonts w:ascii="Times New Roman"/>
        </w:rPr>
        <w:t xml:space="preserve">(a value near the high limit of the supported range), </w:t>
      </w:r>
    </w:p>
    <w:p>
      <w:pPr>
        <w:pStyle w:val="32"/>
        <w:tabs>
          <w:tab w:val="left" w:pos="3360"/>
        </w:tabs>
        <w:ind w:firstLine="630" w:firstLineChars="300"/>
        <w:rPr>
          <w:rFonts w:ascii="Times New Roman"/>
        </w:rPr>
      </w:pPr>
      <w:r>
        <w:rPr>
          <w:rFonts w:ascii="Times New Roman"/>
        </w:rPr>
        <w:t xml:space="preserve">PRIORITY =              </w:t>
      </w:r>
      <w:r>
        <w:rPr>
          <w:rFonts w:ascii="Times New Roman"/>
        </w:rPr>
        <w:tab/>
      </w:r>
      <w:r>
        <w:rPr>
          <w:rFonts w:ascii="Times New Roman"/>
        </w:rPr>
        <w:t xml:space="preserve">(a priority higher than any internal algorithms writing to this property) </w:t>
      </w:r>
    </w:p>
    <w:p>
      <w:pPr>
        <w:pStyle w:val="32"/>
        <w:tabs>
          <w:tab w:val="left" w:pos="3360"/>
        </w:tabs>
        <w:rPr>
          <w:rFonts w:ascii="Times New Roman"/>
        </w:rPr>
      </w:pPr>
      <w:r>
        <w:rPr>
          <w:rFonts w:ascii="Times New Roman"/>
        </w:rPr>
        <w:t xml:space="preserve">5. VERIFY Present_Value =    </w:t>
      </w:r>
      <w:r>
        <w:rPr>
          <w:rFonts w:ascii="Times New Roman"/>
        </w:rPr>
        <w:tab/>
      </w:r>
      <w:r>
        <w:rPr>
          <w:rFonts w:ascii="Times New Roman"/>
        </w:rPr>
        <w:t xml:space="preserve">(the value written in step 4) </w:t>
      </w:r>
    </w:p>
    <w:p>
      <w:pPr>
        <w:pStyle w:val="32"/>
        <w:tabs>
          <w:tab w:val="left" w:pos="3360"/>
        </w:tabs>
        <w:ind w:left="1470" w:leftChars="200" w:hanging="1050" w:hangingChars="500"/>
        <w:rPr>
          <w:rFonts w:ascii="Times New Roman"/>
        </w:rPr>
      </w:pPr>
      <w:r>
        <w:rPr>
          <w:rFonts w:ascii="Times New Roman"/>
        </w:rPr>
        <w:t xml:space="preserve">6. CHECK (with a multimeter to verify that the physical output value corresponds to the value of the   Present_Value property) </w:t>
      </w:r>
    </w:p>
    <w:p>
      <w:pPr>
        <w:pStyle w:val="32"/>
        <w:tabs>
          <w:tab w:val="left" w:pos="3360"/>
        </w:tabs>
        <w:rPr>
          <w:rFonts w:ascii="Times New Roman"/>
        </w:rPr>
      </w:pPr>
      <w:r>
        <w:rPr>
          <w:rFonts w:ascii="Times New Roman"/>
        </w:rPr>
        <w:t xml:space="preserve">7. WRITE Present_Value =     </w:t>
      </w:r>
      <w:r>
        <w:rPr>
          <w:rFonts w:ascii="Times New Roman"/>
        </w:rPr>
        <w:tab/>
      </w:r>
      <w:r>
        <w:rPr>
          <w:rFonts w:ascii="Times New Roman"/>
        </w:rPr>
        <w:t xml:space="preserve">(a value near the low limit of the supported range), </w:t>
      </w:r>
    </w:p>
    <w:p>
      <w:pPr>
        <w:pStyle w:val="32"/>
        <w:tabs>
          <w:tab w:val="left" w:pos="3360"/>
        </w:tabs>
        <w:ind w:firstLine="630" w:firstLineChars="300"/>
        <w:rPr>
          <w:rFonts w:ascii="Times New Roman"/>
        </w:rPr>
      </w:pPr>
      <w:r>
        <w:rPr>
          <w:rFonts w:ascii="Times New Roman"/>
        </w:rPr>
        <w:t xml:space="preserve">PRIORITY =             </w:t>
      </w:r>
      <w:r>
        <w:rPr>
          <w:rFonts w:ascii="Times New Roman"/>
        </w:rPr>
        <w:tab/>
      </w:r>
      <w:r>
        <w:rPr>
          <w:rFonts w:ascii="Times New Roman"/>
        </w:rPr>
        <w:t xml:space="preserve">(a priority higher than any internal algorithms writing to this property) </w:t>
      </w:r>
    </w:p>
    <w:p>
      <w:pPr>
        <w:pStyle w:val="32"/>
        <w:tabs>
          <w:tab w:val="left" w:pos="3360"/>
        </w:tabs>
        <w:rPr>
          <w:rFonts w:ascii="Times New Roman"/>
        </w:rPr>
      </w:pPr>
      <w:r>
        <w:rPr>
          <w:rFonts w:ascii="Times New Roman"/>
        </w:rPr>
        <w:t xml:space="preserve">8. VERIFY Present_Value =    </w:t>
      </w:r>
      <w:r>
        <w:rPr>
          <w:rFonts w:ascii="Times New Roman"/>
        </w:rPr>
        <w:tab/>
      </w:r>
      <w:r>
        <w:rPr>
          <w:rFonts w:ascii="Times New Roman"/>
        </w:rPr>
        <w:t xml:space="preserve">(the value written in step 7) </w:t>
      </w:r>
    </w:p>
    <w:p>
      <w:pPr>
        <w:pStyle w:val="32"/>
        <w:tabs>
          <w:tab w:val="left" w:pos="3360"/>
        </w:tabs>
        <w:ind w:left="1470" w:leftChars="200" w:hanging="1050" w:hangingChars="500"/>
        <w:rPr>
          <w:rFonts w:ascii="Times New Roman"/>
        </w:rPr>
      </w:pPr>
      <w:r>
        <w:rPr>
          <w:rFonts w:ascii="Times New Roman"/>
        </w:rPr>
        <w:t>9. CHECK (with a multimeter to verify that the physical output value corresponds to the value of the   Present_Value property)</w:t>
      </w:r>
    </w:p>
    <w:p>
      <w:pPr>
        <w:pStyle w:val="908"/>
        <w:numPr>
          <w:ilvl w:val="0"/>
          <w:numId w:val="31"/>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31"/>
        </w:numPr>
        <w:spacing w:before="156" w:after="156"/>
      </w:pPr>
      <w:r>
        <w:rPr>
          <w:rFonts w:hint="eastAsia"/>
        </w:rPr>
        <w:t>优先命令测试</w:t>
      </w:r>
    </w:p>
    <w:p>
      <w:pPr>
        <w:pStyle w:val="32"/>
      </w:pPr>
      <w:r>
        <w:rPr>
          <w:rFonts w:hint="eastAsia"/>
        </w:rPr>
        <w:t>验证模拟输出对象的优先级命令的测试已在</w:t>
      </w:r>
      <w:r>
        <w:rPr>
          <w:rFonts w:ascii="Times New Roman"/>
        </w:rPr>
        <w:t>8</w:t>
      </w:r>
      <w:r>
        <w:t>.</w:t>
      </w:r>
      <w:r>
        <w:rPr>
          <w:rFonts w:ascii="Times New Roman"/>
        </w:rPr>
        <w:t>3</w:t>
      </w:r>
      <w:r>
        <w:t>.</w:t>
      </w:r>
      <w:r>
        <w:rPr>
          <w:rFonts w:ascii="Times New Roman"/>
        </w:rPr>
        <w:t>1</w:t>
      </w:r>
      <w:r>
        <w:t>.</w:t>
      </w:r>
      <w:r>
        <w:rPr>
          <w:rFonts w:ascii="Times New Roman"/>
        </w:rPr>
        <w:t>2</w:t>
      </w:r>
      <w:r>
        <w:rPr>
          <w:rFonts w:hint="eastAsia"/>
        </w:rPr>
        <w:t>和</w:t>
      </w:r>
      <w:r>
        <w:rPr>
          <w:rFonts w:ascii="Times New Roman"/>
        </w:rPr>
        <w:t>8</w:t>
      </w:r>
      <w:r>
        <w:t>.</w:t>
      </w:r>
      <w:r>
        <w:rPr>
          <w:rFonts w:ascii="Times New Roman"/>
        </w:rPr>
        <w:t>3</w:t>
      </w:r>
      <w:r>
        <w:t>.</w:t>
      </w:r>
      <w:r>
        <w:rPr>
          <w:rFonts w:ascii="Times New Roman"/>
        </w:rPr>
        <w:t>1</w:t>
      </w:r>
      <w:r>
        <w:t>.</w:t>
      </w:r>
      <w:r>
        <w:rPr>
          <w:rFonts w:ascii="Times New Roman"/>
        </w:rPr>
        <w:t>3</w:t>
      </w:r>
      <w:r>
        <w:rPr>
          <w:rFonts w:hint="eastAsia"/>
        </w:rPr>
        <w:t>中介绍。</w:t>
      </w:r>
    </w:p>
    <w:p>
      <w:pPr>
        <w:pStyle w:val="908"/>
        <w:numPr>
          <w:ilvl w:val="0"/>
          <w:numId w:val="31"/>
        </w:numPr>
        <w:spacing w:before="156" w:after="156"/>
      </w:pPr>
      <w:r>
        <w:rPr>
          <w:rFonts w:hint="eastAsia"/>
        </w:rPr>
        <w:t>值变更测试</w:t>
      </w:r>
    </w:p>
    <w:p>
      <w:pPr>
        <w:pStyle w:val="32"/>
      </w:pPr>
      <w:r>
        <w:rPr>
          <w:rFonts w:hint="eastAsia"/>
        </w:rPr>
        <w:t>验证模拟输出对象的值报告功能变化的测试将在</w:t>
      </w:r>
      <w:r>
        <w:rPr>
          <w:rFonts w:ascii="Times New Roman"/>
        </w:rPr>
        <w:t>9</w:t>
      </w:r>
      <w:r>
        <w:t>.</w:t>
      </w:r>
      <w:r>
        <w:rPr>
          <w:rFonts w:ascii="Times New Roman"/>
        </w:rPr>
        <w:t>2</w:t>
      </w:r>
      <w:r>
        <w:t>.</w:t>
      </w:r>
      <w:r>
        <w:rPr>
          <w:rFonts w:ascii="Times New Roman"/>
        </w:rPr>
        <w:t>1</w:t>
      </w:r>
      <w:r>
        <w:t>,</w:t>
      </w:r>
      <w:r>
        <w:rPr>
          <w:rFonts w:ascii="Times New Roman"/>
        </w:rPr>
        <w:t>9</w:t>
      </w:r>
      <w:r>
        <w:t>.</w:t>
      </w:r>
      <w:r>
        <w:rPr>
          <w:rFonts w:ascii="Times New Roman"/>
        </w:rPr>
        <w:t>2</w:t>
      </w:r>
      <w:r>
        <w:t>.</w:t>
      </w:r>
      <w:r>
        <w:rPr>
          <w:rFonts w:ascii="Times New Roman"/>
        </w:rPr>
        <w:t>2</w:t>
      </w:r>
      <w:r>
        <w:t>,</w:t>
      </w:r>
      <w:r>
        <w:rPr>
          <w:rFonts w:ascii="Times New Roman"/>
        </w:rPr>
        <w:t>9</w:t>
      </w:r>
      <w:r>
        <w:t>.</w:t>
      </w:r>
      <w:r>
        <w:rPr>
          <w:rFonts w:ascii="Times New Roman"/>
        </w:rPr>
        <w:t>3</w:t>
      </w:r>
      <w:r>
        <w:t>.</w:t>
      </w:r>
      <w:r>
        <w:rPr>
          <w:rFonts w:ascii="Times New Roman"/>
        </w:rPr>
        <w:t>1</w:t>
      </w:r>
      <w:r>
        <w:rPr>
          <w:rFonts w:hint="eastAsia"/>
        </w:rPr>
        <w:t>和</w:t>
      </w:r>
      <w:r>
        <w:rPr>
          <w:rFonts w:ascii="Times New Roman"/>
        </w:rPr>
        <w:t>9</w:t>
      </w:r>
      <w:r>
        <w:t>.</w:t>
      </w:r>
      <w:r>
        <w:rPr>
          <w:rFonts w:ascii="Times New Roman"/>
        </w:rPr>
        <w:t>3</w:t>
      </w:r>
      <w:r>
        <w:t>.</w:t>
      </w:r>
      <w:r>
        <w:rPr>
          <w:rFonts w:ascii="Times New Roman"/>
        </w:rPr>
        <w:t>2</w:t>
      </w:r>
      <w:r>
        <w:rPr>
          <w:rFonts w:hint="eastAsia"/>
        </w:rPr>
        <w:t>中介绍。</w:t>
      </w:r>
    </w:p>
    <w:p>
      <w:pPr>
        <w:pStyle w:val="908"/>
        <w:numPr>
          <w:ilvl w:val="0"/>
          <w:numId w:val="31"/>
        </w:numPr>
        <w:spacing w:before="156" w:after="156"/>
      </w:pPr>
      <w:r>
        <w:rPr>
          <w:rFonts w:hint="eastAsia"/>
        </w:rPr>
        <w:t>内在报告测试</w:t>
      </w:r>
    </w:p>
    <w:p>
      <w:pPr>
        <w:pStyle w:val="32"/>
      </w:pPr>
      <w:r>
        <w:rPr>
          <w:rFonts w:hint="eastAsia"/>
        </w:rPr>
        <w:t>验证模拟输出对象内在报告功能的测试将在</w:t>
      </w:r>
      <w:r>
        <w:rPr>
          <w:rFonts w:ascii="Times New Roman"/>
        </w:rPr>
        <w:t>9</w:t>
      </w:r>
      <w:r>
        <w:t>.</w:t>
      </w:r>
      <w:r>
        <w:rPr>
          <w:rFonts w:ascii="Times New Roman"/>
        </w:rPr>
        <w:t>4</w:t>
      </w:r>
      <w:r>
        <w:t>.</w:t>
      </w:r>
      <w:r>
        <w:rPr>
          <w:rFonts w:ascii="Times New Roman"/>
        </w:rPr>
        <w:t>6</w:t>
      </w:r>
      <w:r>
        <w:rPr>
          <w:rFonts w:hint="eastAsia"/>
        </w:rPr>
        <w:t>中介绍。</w:t>
      </w:r>
    </w:p>
    <w:p>
      <w:pPr>
        <w:pStyle w:val="868"/>
        <w:numPr>
          <w:ilvl w:val="0"/>
          <w:numId w:val="29"/>
        </w:numPr>
        <w:spacing w:before="156" w:after="156"/>
      </w:pPr>
      <w:r>
        <w:rPr>
          <w:rFonts w:hint="eastAsia"/>
        </w:rPr>
        <w:t>模拟值对象测试</w:t>
      </w:r>
    </w:p>
    <w:p>
      <w:pPr>
        <w:pStyle w:val="908"/>
        <w:numPr>
          <w:ilvl w:val="0"/>
          <w:numId w:val="32"/>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r>
        <w:t xml:space="preserve"> </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之间关系的测试已在</w:t>
      </w:r>
      <w:r>
        <w:rPr>
          <w:rFonts w:ascii="Times New Roman"/>
        </w:rPr>
        <w:t>8</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1</w:t>
      </w:r>
      <w:r>
        <w:rPr>
          <w:rFonts w:hint="eastAsia"/>
        </w:rPr>
        <w:t>中介绍。</w:t>
      </w:r>
    </w:p>
    <w:p>
      <w:pPr>
        <w:pStyle w:val="908"/>
        <w:numPr>
          <w:ilvl w:val="0"/>
          <w:numId w:val="32"/>
        </w:numPr>
        <w:spacing w:before="156" w:after="156"/>
      </w:pPr>
      <w:r>
        <w:rPr>
          <w:rFonts w:hint="eastAsia"/>
        </w:rPr>
        <w:t>优先命令测试</w:t>
      </w:r>
    </w:p>
    <w:p>
      <w:pPr>
        <w:pStyle w:val="32"/>
      </w:pPr>
      <w:r>
        <w:rPr>
          <w:rFonts w:hint="eastAsia"/>
        </w:rPr>
        <w:t>验证模拟值对象优先级命令的测试已在</w:t>
      </w:r>
      <w:r>
        <w:rPr>
          <w:rFonts w:ascii="Times New Roman"/>
        </w:rPr>
        <w:t>8</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2</w:t>
      </w:r>
      <w:r>
        <w:rPr>
          <w:rFonts w:hint="eastAsia"/>
        </w:rPr>
        <w:t>和</w:t>
      </w:r>
      <w:r>
        <w:rPr>
          <w:rFonts w:ascii="Times New Roman"/>
        </w:rPr>
        <w:t>8</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3</w:t>
      </w:r>
      <w:r>
        <w:rPr>
          <w:rFonts w:hint="eastAsia"/>
        </w:rPr>
        <w:t>中介绍。</w:t>
      </w:r>
    </w:p>
    <w:p>
      <w:pPr>
        <w:pStyle w:val="908"/>
        <w:numPr>
          <w:ilvl w:val="0"/>
          <w:numId w:val="32"/>
        </w:numPr>
        <w:spacing w:before="156" w:after="156"/>
      </w:pPr>
      <w:r>
        <w:rPr>
          <w:rFonts w:hint="eastAsia"/>
        </w:rPr>
        <w:t>值变更测试</w:t>
      </w:r>
    </w:p>
    <w:p>
      <w:pPr>
        <w:pStyle w:val="32"/>
      </w:pPr>
      <w:r>
        <w:rPr>
          <w:rFonts w:hint="eastAsia"/>
        </w:rPr>
        <w:t>验证模拟值对象的值报告功能变化的测试将在</w:t>
      </w:r>
      <w:r>
        <w:rPr>
          <w:rFonts w:ascii="Times New Roman"/>
        </w:rPr>
        <w:t>9</w:t>
      </w:r>
      <w:r>
        <w:t>.</w:t>
      </w:r>
      <w:r>
        <w:rPr>
          <w:rFonts w:ascii="Times New Roman"/>
        </w:rPr>
        <w:t>2</w:t>
      </w:r>
      <w:r>
        <w:t>.</w:t>
      </w:r>
      <w:r>
        <w:rPr>
          <w:rFonts w:ascii="Times New Roman"/>
        </w:rPr>
        <w:t>1</w:t>
      </w:r>
      <w:r>
        <w:t>,</w:t>
      </w:r>
      <w:r>
        <w:rPr>
          <w:rFonts w:ascii="Times New Roman"/>
        </w:rPr>
        <w:t>9</w:t>
      </w:r>
      <w:r>
        <w:t>.</w:t>
      </w:r>
      <w:r>
        <w:rPr>
          <w:rFonts w:ascii="Times New Roman"/>
        </w:rPr>
        <w:t>2</w:t>
      </w:r>
      <w:r>
        <w:t>.</w:t>
      </w:r>
      <w:r>
        <w:rPr>
          <w:rFonts w:ascii="Times New Roman"/>
        </w:rPr>
        <w:t>2</w:t>
      </w:r>
      <w:r>
        <w:t>,</w:t>
      </w:r>
      <w:r>
        <w:rPr>
          <w:rFonts w:ascii="Times New Roman"/>
        </w:rPr>
        <w:t>9</w:t>
      </w:r>
      <w:r>
        <w:t>.</w:t>
      </w:r>
      <w:r>
        <w:rPr>
          <w:rFonts w:ascii="Times New Roman"/>
        </w:rPr>
        <w:t>3</w:t>
      </w:r>
      <w:r>
        <w:t>.</w:t>
      </w:r>
      <w:r>
        <w:rPr>
          <w:rFonts w:ascii="Times New Roman"/>
        </w:rPr>
        <w:t>1</w:t>
      </w:r>
      <w:r>
        <w:rPr>
          <w:rFonts w:hint="eastAsia"/>
        </w:rPr>
        <w:t>和</w:t>
      </w:r>
      <w:r>
        <w:rPr>
          <w:rFonts w:ascii="Times New Roman"/>
        </w:rPr>
        <w:t>9</w:t>
      </w:r>
      <w:r>
        <w:t>.</w:t>
      </w:r>
      <w:r>
        <w:rPr>
          <w:rFonts w:ascii="Times New Roman"/>
        </w:rPr>
        <w:t>3</w:t>
      </w:r>
      <w:r>
        <w:t>.</w:t>
      </w:r>
      <w:r>
        <w:rPr>
          <w:rFonts w:ascii="Times New Roman"/>
        </w:rPr>
        <w:t>2</w:t>
      </w:r>
      <w:r>
        <w:rPr>
          <w:rFonts w:hint="eastAsia"/>
        </w:rPr>
        <w:t>中介绍。</w:t>
      </w:r>
    </w:p>
    <w:p>
      <w:pPr>
        <w:pStyle w:val="908"/>
        <w:numPr>
          <w:ilvl w:val="0"/>
          <w:numId w:val="32"/>
        </w:numPr>
        <w:spacing w:before="156" w:after="156"/>
      </w:pPr>
      <w:r>
        <w:rPr>
          <w:rFonts w:hint="eastAsia"/>
        </w:rPr>
        <w:t>内在报告测试</w:t>
      </w:r>
    </w:p>
    <w:p>
      <w:pPr>
        <w:pStyle w:val="32"/>
      </w:pPr>
      <w:r>
        <w:rPr>
          <w:rFonts w:hint="eastAsia"/>
        </w:rPr>
        <w:t>验证模拟值对象的内在报告功能的测试将在</w:t>
      </w:r>
      <w:r>
        <w:rPr>
          <w:rFonts w:ascii="Times New Roman"/>
        </w:rPr>
        <w:t>9</w:t>
      </w:r>
      <w:r>
        <w:t>.</w:t>
      </w:r>
      <w:r>
        <w:rPr>
          <w:rFonts w:ascii="Times New Roman"/>
        </w:rPr>
        <w:t>4</w:t>
      </w:r>
      <w:r>
        <w:t>.</w:t>
      </w:r>
      <w:r>
        <w:rPr>
          <w:rFonts w:ascii="Times New Roman"/>
        </w:rPr>
        <w:t>6</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574" w:name="_Toc54781576"/>
      <w:bookmarkEnd w:id="574"/>
      <w:bookmarkStart w:id="575" w:name="_Toc54622096"/>
      <w:bookmarkEnd w:id="575"/>
      <w:bookmarkStart w:id="576" w:name="_Toc54621643"/>
      <w:bookmarkEnd w:id="576"/>
    </w:p>
    <w:p>
      <w:pPr>
        <w:pStyle w:val="952"/>
        <w:numPr>
          <w:ilvl w:val="0"/>
          <w:numId w:val="33"/>
        </w:numPr>
        <w:spacing w:before="312" w:beforeLines="100" w:after="312" w:afterLines="100"/>
        <w:ind w:firstLineChars="0"/>
        <w:outlineLvl w:val="2"/>
        <w:rPr>
          <w:rFonts w:ascii="黑体" w:hAnsi="黑体" w:eastAsia="黑体"/>
          <w:bCs/>
          <w:vanish/>
          <w:szCs w:val="21"/>
        </w:rPr>
      </w:pPr>
      <w:bookmarkStart w:id="577" w:name="_Toc54621644"/>
      <w:bookmarkEnd w:id="577"/>
      <w:bookmarkStart w:id="578" w:name="_Toc54781577"/>
      <w:bookmarkEnd w:id="578"/>
      <w:bookmarkStart w:id="579" w:name="_Toc54622097"/>
      <w:bookmarkEnd w:id="579"/>
    </w:p>
    <w:p>
      <w:pPr>
        <w:pStyle w:val="952"/>
        <w:numPr>
          <w:ilvl w:val="0"/>
          <w:numId w:val="33"/>
        </w:numPr>
        <w:spacing w:before="312" w:beforeLines="100" w:after="312" w:afterLines="100"/>
        <w:ind w:firstLineChars="0"/>
        <w:outlineLvl w:val="2"/>
        <w:rPr>
          <w:rFonts w:ascii="黑体" w:hAnsi="黑体" w:eastAsia="黑体"/>
          <w:bCs/>
          <w:vanish/>
          <w:szCs w:val="21"/>
        </w:rPr>
      </w:pPr>
      <w:bookmarkStart w:id="580" w:name="_Toc54781578"/>
      <w:bookmarkEnd w:id="580"/>
      <w:bookmarkStart w:id="581" w:name="_Toc54622098"/>
      <w:bookmarkEnd w:id="581"/>
      <w:bookmarkStart w:id="582" w:name="_Toc54621645"/>
      <w:bookmarkEnd w:id="582"/>
    </w:p>
    <w:p>
      <w:pPr>
        <w:pStyle w:val="952"/>
        <w:numPr>
          <w:ilvl w:val="0"/>
          <w:numId w:val="33"/>
        </w:numPr>
        <w:spacing w:before="312" w:beforeLines="100" w:after="312" w:afterLines="100"/>
        <w:ind w:firstLineChars="0"/>
        <w:outlineLvl w:val="2"/>
        <w:rPr>
          <w:rFonts w:ascii="黑体" w:hAnsi="黑体" w:eastAsia="黑体"/>
          <w:bCs/>
          <w:vanish/>
          <w:szCs w:val="21"/>
        </w:rPr>
      </w:pPr>
      <w:bookmarkStart w:id="583" w:name="_Toc54781579"/>
      <w:bookmarkEnd w:id="583"/>
      <w:bookmarkStart w:id="584" w:name="_Toc54622099"/>
      <w:bookmarkEnd w:id="584"/>
      <w:bookmarkStart w:id="585" w:name="_Toc54621646"/>
      <w:bookmarkEnd w:id="585"/>
    </w:p>
    <w:p>
      <w:pPr>
        <w:pStyle w:val="952"/>
        <w:numPr>
          <w:ilvl w:val="0"/>
          <w:numId w:val="33"/>
        </w:numPr>
        <w:spacing w:before="312" w:beforeLines="100" w:after="312" w:afterLines="100"/>
        <w:ind w:firstLineChars="0"/>
        <w:outlineLvl w:val="2"/>
        <w:rPr>
          <w:rFonts w:ascii="黑体" w:hAnsi="黑体" w:eastAsia="黑体"/>
          <w:bCs/>
          <w:vanish/>
          <w:szCs w:val="21"/>
        </w:rPr>
      </w:pPr>
      <w:bookmarkStart w:id="586" w:name="_Toc54622100"/>
      <w:bookmarkEnd w:id="586"/>
      <w:bookmarkStart w:id="587" w:name="_Toc54621647"/>
      <w:bookmarkEnd w:id="587"/>
      <w:bookmarkStart w:id="588" w:name="_Toc54781580"/>
      <w:bookmarkEnd w:id="588"/>
    </w:p>
    <w:p>
      <w:pPr>
        <w:pStyle w:val="952"/>
        <w:numPr>
          <w:ilvl w:val="0"/>
          <w:numId w:val="33"/>
        </w:numPr>
        <w:spacing w:before="312" w:beforeLines="100" w:after="312" w:afterLines="100"/>
        <w:ind w:firstLineChars="0"/>
        <w:outlineLvl w:val="2"/>
        <w:rPr>
          <w:rFonts w:ascii="黑体" w:hAnsi="黑体" w:eastAsia="黑体"/>
          <w:bCs/>
          <w:vanish/>
          <w:szCs w:val="21"/>
        </w:rPr>
      </w:pPr>
      <w:bookmarkStart w:id="589" w:name="_Toc54622101"/>
      <w:bookmarkEnd w:id="589"/>
      <w:bookmarkStart w:id="590" w:name="_Toc54621648"/>
      <w:bookmarkEnd w:id="590"/>
      <w:bookmarkStart w:id="591" w:name="_Toc54781581"/>
      <w:bookmarkEnd w:id="591"/>
    </w:p>
    <w:p>
      <w:pPr>
        <w:pStyle w:val="952"/>
        <w:numPr>
          <w:ilvl w:val="0"/>
          <w:numId w:val="33"/>
        </w:numPr>
        <w:spacing w:before="312" w:beforeLines="100" w:after="312" w:afterLines="100"/>
        <w:ind w:firstLineChars="0"/>
        <w:outlineLvl w:val="2"/>
        <w:rPr>
          <w:rFonts w:ascii="黑体" w:hAnsi="黑体" w:eastAsia="黑体"/>
          <w:bCs/>
          <w:vanish/>
          <w:szCs w:val="21"/>
        </w:rPr>
      </w:pPr>
      <w:bookmarkStart w:id="592" w:name="_Toc54622102"/>
      <w:bookmarkEnd w:id="592"/>
      <w:bookmarkStart w:id="593" w:name="_Toc54781582"/>
      <w:bookmarkEnd w:id="593"/>
      <w:bookmarkStart w:id="594" w:name="_Toc54621649"/>
      <w:bookmarkEnd w:id="594"/>
    </w:p>
    <w:p>
      <w:pPr>
        <w:pStyle w:val="952"/>
        <w:numPr>
          <w:ilvl w:val="0"/>
          <w:numId w:val="33"/>
        </w:numPr>
        <w:spacing w:before="312" w:beforeLines="100" w:after="312" w:afterLines="100"/>
        <w:ind w:firstLineChars="0"/>
        <w:outlineLvl w:val="2"/>
        <w:rPr>
          <w:rFonts w:ascii="黑体" w:hAnsi="黑体" w:eastAsia="黑体"/>
          <w:bCs/>
          <w:vanish/>
          <w:szCs w:val="21"/>
        </w:rPr>
      </w:pPr>
      <w:bookmarkStart w:id="595" w:name="_Toc54621650"/>
      <w:bookmarkEnd w:id="595"/>
      <w:bookmarkStart w:id="596" w:name="_Toc54622103"/>
      <w:bookmarkEnd w:id="596"/>
      <w:bookmarkStart w:id="597" w:name="_Toc54781583"/>
      <w:bookmarkEnd w:id="597"/>
    </w:p>
    <w:p>
      <w:pPr>
        <w:pStyle w:val="952"/>
        <w:numPr>
          <w:ilvl w:val="0"/>
          <w:numId w:val="33"/>
        </w:numPr>
        <w:spacing w:before="312" w:beforeLines="100" w:after="312" w:afterLines="100"/>
        <w:ind w:firstLineChars="0"/>
        <w:outlineLvl w:val="2"/>
        <w:rPr>
          <w:rFonts w:ascii="黑体" w:hAnsi="黑体" w:eastAsia="黑体"/>
          <w:bCs/>
          <w:vanish/>
          <w:szCs w:val="21"/>
        </w:rPr>
      </w:pPr>
      <w:bookmarkStart w:id="598" w:name="_Toc54622104"/>
      <w:bookmarkEnd w:id="598"/>
      <w:bookmarkStart w:id="599" w:name="_Toc54781584"/>
      <w:bookmarkEnd w:id="599"/>
      <w:bookmarkStart w:id="600" w:name="_Toc54621651"/>
      <w:bookmarkEnd w:id="600"/>
    </w:p>
    <w:p>
      <w:pPr>
        <w:pStyle w:val="952"/>
        <w:numPr>
          <w:ilvl w:val="0"/>
          <w:numId w:val="33"/>
        </w:numPr>
        <w:spacing w:before="312" w:beforeLines="100" w:after="312" w:afterLines="100"/>
        <w:ind w:firstLineChars="0"/>
        <w:outlineLvl w:val="2"/>
        <w:rPr>
          <w:rFonts w:ascii="黑体" w:hAnsi="黑体" w:eastAsia="黑体"/>
          <w:bCs/>
          <w:vanish/>
          <w:szCs w:val="21"/>
        </w:rPr>
      </w:pPr>
      <w:bookmarkStart w:id="601" w:name="_Toc54622105"/>
      <w:bookmarkEnd w:id="601"/>
      <w:bookmarkStart w:id="602" w:name="_Toc54781585"/>
      <w:bookmarkEnd w:id="602"/>
      <w:bookmarkStart w:id="603" w:name="_Toc54621652"/>
      <w:bookmarkEnd w:id="603"/>
    </w:p>
    <w:p>
      <w:pPr>
        <w:pStyle w:val="952"/>
        <w:numPr>
          <w:ilvl w:val="1"/>
          <w:numId w:val="33"/>
        </w:numPr>
        <w:spacing w:before="312" w:beforeLines="100" w:after="312" w:afterLines="100"/>
        <w:ind w:firstLineChars="0"/>
        <w:outlineLvl w:val="2"/>
        <w:rPr>
          <w:rFonts w:ascii="黑体" w:hAnsi="黑体" w:eastAsia="黑体"/>
          <w:bCs/>
          <w:vanish/>
          <w:szCs w:val="21"/>
        </w:rPr>
      </w:pPr>
      <w:bookmarkStart w:id="604" w:name="_Toc54781586"/>
      <w:bookmarkEnd w:id="604"/>
      <w:bookmarkStart w:id="605" w:name="_Toc54622106"/>
      <w:bookmarkEnd w:id="605"/>
      <w:bookmarkStart w:id="606" w:name="_Toc54621653"/>
      <w:bookmarkEnd w:id="606"/>
    </w:p>
    <w:p>
      <w:pPr>
        <w:pStyle w:val="952"/>
        <w:numPr>
          <w:ilvl w:val="2"/>
          <w:numId w:val="33"/>
        </w:numPr>
        <w:spacing w:before="312" w:beforeLines="100" w:after="312" w:afterLines="100"/>
        <w:ind w:firstLineChars="0"/>
        <w:outlineLvl w:val="2"/>
        <w:rPr>
          <w:rFonts w:ascii="黑体" w:hAnsi="黑体" w:eastAsia="黑体"/>
          <w:bCs/>
          <w:vanish/>
          <w:szCs w:val="21"/>
        </w:rPr>
      </w:pPr>
      <w:bookmarkStart w:id="607" w:name="_Toc54781587"/>
      <w:bookmarkEnd w:id="607"/>
      <w:bookmarkStart w:id="608" w:name="_Toc54622107"/>
      <w:bookmarkEnd w:id="608"/>
      <w:bookmarkStart w:id="609" w:name="_Toc54621654"/>
      <w:bookmarkEnd w:id="609"/>
    </w:p>
    <w:p>
      <w:pPr>
        <w:pStyle w:val="868"/>
        <w:numPr>
          <w:ilvl w:val="0"/>
          <w:numId w:val="29"/>
        </w:numPr>
        <w:spacing w:before="156" w:after="156"/>
      </w:pPr>
      <w:r>
        <w:rPr>
          <w:rFonts w:hint="eastAsia" w:ascii="Times New Roman"/>
        </w:rPr>
        <w:t>Averaging</w:t>
      </w:r>
      <w:r>
        <w:rPr>
          <w:rFonts w:hint="eastAsia"/>
        </w:rPr>
        <w:t>对象测试</w:t>
      </w:r>
    </w:p>
    <w:p>
      <w:pPr>
        <w:pStyle w:val="32"/>
      </w:pPr>
      <w:r>
        <w:rPr>
          <w:rFonts w:hint="eastAsia" w:ascii="Times New Roman"/>
        </w:rPr>
        <w:t>Averaging</w:t>
      </w:r>
      <w:r>
        <w:rPr>
          <w:rFonts w:hint="eastAsia"/>
        </w:rPr>
        <w:t>对象提供了一种监视采样属性所获得的平均值，最小值和最大值的方法。采样属性的数据类型可以是</w:t>
      </w:r>
      <w:r>
        <w:rPr>
          <w:rFonts w:hint="eastAsia" w:ascii="Times New Roman"/>
        </w:rPr>
        <w:t>BOOLEAN</w:t>
      </w:r>
      <w:r>
        <w:rPr>
          <w:rFonts w:hint="eastAsia"/>
        </w:rPr>
        <w:t>，</w:t>
      </w:r>
      <w:r>
        <w:rPr>
          <w:rFonts w:hint="eastAsia" w:ascii="Times New Roman"/>
        </w:rPr>
        <w:t>INTEGER</w:t>
      </w:r>
      <w:r>
        <w:rPr>
          <w:rFonts w:hint="eastAsia"/>
        </w:rPr>
        <w:t>，</w:t>
      </w:r>
      <w:r>
        <w:rPr>
          <w:rFonts w:hint="eastAsia" w:ascii="Times New Roman"/>
        </w:rPr>
        <w:t>Unsigned</w:t>
      </w:r>
      <w:r>
        <w:rPr>
          <w:rFonts w:hint="eastAsia"/>
        </w:rPr>
        <w:t>，</w:t>
      </w:r>
      <w:r>
        <w:rPr>
          <w:rFonts w:hint="eastAsia" w:ascii="Times New Roman"/>
        </w:rPr>
        <w:t>Enumerated</w:t>
      </w:r>
      <w:r>
        <w:rPr>
          <w:rFonts w:hint="eastAsia"/>
        </w:rPr>
        <w:t>或</w:t>
      </w:r>
      <w:r>
        <w:rPr>
          <w:rFonts w:hint="eastAsia" w:ascii="Times New Roman"/>
        </w:rPr>
        <w:t>Real</w:t>
      </w:r>
      <w:r>
        <w:rPr>
          <w:rFonts w:hint="eastAsia"/>
        </w:rPr>
        <w:t>。每种数据类型的测试在本节中只进行一次。</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5</w:t>
      </w:r>
      <w:r>
        <w:rPr>
          <w:rFonts w:hint="eastAsia"/>
        </w:rPr>
        <w:t>。</w:t>
      </w:r>
    </w:p>
    <w:p>
      <w:pPr>
        <w:pStyle w:val="908"/>
        <w:numPr>
          <w:ilvl w:val="0"/>
          <w:numId w:val="34"/>
        </w:numPr>
        <w:spacing w:before="156" w:after="156"/>
      </w:pPr>
      <w:r>
        <w:rPr>
          <w:rFonts w:hint="eastAsia"/>
        </w:rPr>
        <w:t>样本再初始化</w:t>
      </w:r>
    </w:p>
    <w:p>
      <w:pPr>
        <w:pStyle w:val="32"/>
        <w:rPr>
          <w:rFonts w:hAnsi="宋体"/>
        </w:rPr>
      </w:pPr>
      <w:r>
        <w:rPr>
          <w:rFonts w:hint="eastAsia" w:hAnsi="宋体"/>
        </w:rPr>
        <w:t>目的：验证</w:t>
      </w:r>
      <w:r>
        <w:rPr>
          <w:rFonts w:hint="eastAsia" w:ascii="Times New Roman"/>
        </w:rPr>
        <w:t>Averaging</w:t>
      </w:r>
      <w:r>
        <w:rPr>
          <w:rFonts w:hint="eastAsia" w:hAnsi="宋体"/>
        </w:rPr>
        <w:t>对象当</w:t>
      </w:r>
      <w:r>
        <w:rPr>
          <w:rFonts w:hint="eastAsia" w:ascii="Times New Roman"/>
        </w:rPr>
        <w:t>Average</w:t>
      </w:r>
      <w:r>
        <w:rPr>
          <w:rFonts w:hint="eastAsia" w:hAnsi="宋体"/>
        </w:rPr>
        <w:t>_</w:t>
      </w:r>
      <w:r>
        <w:rPr>
          <w:rFonts w:hint="eastAsia" w:ascii="Times New Roman"/>
        </w:rPr>
        <w:t>Value</w:t>
      </w:r>
      <w:r>
        <w:rPr>
          <w:rFonts w:hint="eastAsia" w:hAnsi="宋体"/>
        </w:rPr>
        <w:t>、</w:t>
      </w:r>
      <w:r>
        <w:rPr>
          <w:rFonts w:hint="eastAsia" w:ascii="Times New Roman"/>
        </w:rPr>
        <w:t>Object</w:t>
      </w:r>
      <w:r>
        <w:rPr>
          <w:rFonts w:hint="eastAsia" w:hAnsi="宋体"/>
        </w:rPr>
        <w:t>_</w:t>
      </w:r>
      <w:r>
        <w:rPr>
          <w:rFonts w:hint="eastAsia" w:ascii="Times New Roman"/>
        </w:rPr>
        <w:t>Property</w:t>
      </w:r>
      <w:r>
        <w:rPr>
          <w:rFonts w:hint="eastAsia" w:hAnsi="宋体"/>
        </w:rPr>
        <w:t>_</w:t>
      </w:r>
      <w:r>
        <w:rPr>
          <w:rFonts w:hint="eastAsia" w:ascii="Times New Roman"/>
        </w:rPr>
        <w:t>Reference</w:t>
      </w:r>
      <w:r>
        <w:rPr>
          <w:rFonts w:hint="eastAsia" w:hAnsi="宋体"/>
        </w:rPr>
        <w:t>、</w:t>
      </w:r>
      <w:r>
        <w:rPr>
          <w:rFonts w:hint="eastAsia" w:ascii="Times New Roman"/>
        </w:rPr>
        <w:t>Maximum</w:t>
      </w:r>
      <w:r>
        <w:rPr>
          <w:rFonts w:hint="eastAsia" w:hAnsi="宋体"/>
        </w:rPr>
        <w:t>_</w:t>
      </w:r>
      <w:r>
        <w:rPr>
          <w:rFonts w:hint="eastAsia" w:ascii="Times New Roman"/>
        </w:rPr>
        <w:t>Value</w:t>
      </w:r>
      <w:r>
        <w:rPr>
          <w:rFonts w:hAnsi="宋体"/>
        </w:rPr>
        <w:t xml:space="preserve"> </w:t>
      </w:r>
      <w:r>
        <w:rPr>
          <w:rFonts w:hint="eastAsia" w:ascii="Times New Roman"/>
        </w:rPr>
        <w:t>Window</w:t>
      </w:r>
      <w:r>
        <w:rPr>
          <w:rFonts w:hint="eastAsia" w:hAnsi="宋体"/>
        </w:rPr>
        <w:t>_</w:t>
      </w:r>
      <w:r>
        <w:rPr>
          <w:rFonts w:hint="eastAsia" w:ascii="Times New Roman"/>
        </w:rPr>
        <w:t>Samples</w:t>
      </w:r>
      <w:r>
        <w:rPr>
          <w:rFonts w:hint="eastAsia" w:hAnsi="宋体"/>
        </w:rPr>
        <w:t>或</w:t>
      </w:r>
      <w:r>
        <w:rPr>
          <w:rFonts w:hint="eastAsia" w:ascii="Times New Roman"/>
        </w:rPr>
        <w:t>Window</w:t>
      </w:r>
      <w:r>
        <w:rPr>
          <w:rFonts w:hint="eastAsia" w:hAnsi="宋体"/>
        </w:rPr>
        <w:t>_</w:t>
      </w:r>
      <w:r>
        <w:rPr>
          <w:rFonts w:hint="eastAsia" w:ascii="Times New Roman"/>
        </w:rPr>
        <w:t>Interval</w:t>
      </w:r>
      <w:r>
        <w:rPr>
          <w:rFonts w:hint="eastAsia" w:hAnsi="宋体"/>
        </w:rPr>
        <w:t>发生变化时，是否正确重置</w:t>
      </w:r>
      <w:r>
        <w:rPr>
          <w:rFonts w:hint="eastAsia" w:ascii="Times New Roman"/>
        </w:rPr>
        <w:t>Attempted</w:t>
      </w:r>
      <w:r>
        <w:rPr>
          <w:rFonts w:hint="eastAsia" w:hAnsi="宋体"/>
        </w:rPr>
        <w:t>_</w:t>
      </w:r>
      <w:r>
        <w:rPr>
          <w:rFonts w:hint="eastAsia" w:ascii="Times New Roman"/>
        </w:rPr>
        <w:t>Samples</w:t>
      </w:r>
      <w:r>
        <w:rPr>
          <w:rFonts w:hint="eastAsia" w:hAnsi="宋体"/>
        </w:rPr>
        <w:t>，</w:t>
      </w:r>
      <w:r>
        <w:rPr>
          <w:rFonts w:hint="eastAsia" w:ascii="Times New Roman"/>
        </w:rPr>
        <w:t>Valid</w:t>
      </w:r>
      <w:r>
        <w:rPr>
          <w:rFonts w:hint="eastAsia" w:hAnsi="宋体"/>
        </w:rPr>
        <w:t>_</w:t>
      </w:r>
      <w:r>
        <w:rPr>
          <w:rFonts w:hint="eastAsia" w:ascii="Times New Roman"/>
        </w:rPr>
        <w:t>Samples</w:t>
      </w:r>
      <w:r>
        <w:rPr>
          <w:rFonts w:hint="eastAsia" w:hAnsi="宋体"/>
        </w:rPr>
        <w:t>，</w:t>
      </w:r>
      <w:r>
        <w:rPr>
          <w:rFonts w:hint="eastAsia" w:ascii="Times New Roman"/>
        </w:rPr>
        <w:t>Minimum</w:t>
      </w:r>
      <w:r>
        <w:rPr>
          <w:rFonts w:hint="eastAsia" w:hAnsi="宋体"/>
        </w:rPr>
        <w:t>_</w:t>
      </w:r>
      <w:r>
        <w:rPr>
          <w:rFonts w:hint="eastAsia" w:ascii="Times New Roman"/>
        </w:rPr>
        <w:t>Value</w:t>
      </w:r>
      <w:r>
        <w:rPr>
          <w:rFonts w:hint="eastAsia" w:hAnsi="宋体"/>
        </w:rPr>
        <w:t>，</w:t>
      </w:r>
      <w:r>
        <w:rPr>
          <w:rFonts w:hint="eastAsia" w:ascii="Times New Roman"/>
        </w:rPr>
        <w:t>Attempted</w:t>
      </w:r>
      <w:r>
        <w:rPr>
          <w:rFonts w:hint="eastAsia" w:hAnsi="宋体"/>
        </w:rPr>
        <w:t>_</w:t>
      </w:r>
      <w:r>
        <w:rPr>
          <w:rFonts w:hint="eastAsia" w:ascii="Times New Roman"/>
        </w:rPr>
        <w:t>Samples</w:t>
      </w:r>
      <w:r>
        <w:rPr>
          <w:rFonts w:hint="eastAsia" w:hAnsi="宋体"/>
        </w:rPr>
        <w:t>属性。</w:t>
      </w:r>
    </w:p>
    <w:p>
      <w:pPr>
        <w:pStyle w:val="32"/>
        <w:rPr>
          <w:rFonts w:hAnsi="宋体"/>
        </w:rPr>
      </w:pPr>
      <w:r>
        <w:rPr>
          <w:rFonts w:hint="eastAsia" w:hAnsi="宋体"/>
        </w:rPr>
        <w:t>测试思想：设置</w:t>
      </w:r>
      <w:r>
        <w:rPr>
          <w:rFonts w:hint="eastAsia" w:ascii="Times New Roman"/>
        </w:rPr>
        <w:t>IUT</w:t>
      </w:r>
      <w:r>
        <w:rPr>
          <w:rFonts w:hint="eastAsia" w:hAnsi="宋体"/>
        </w:rPr>
        <w:t>，监视</w:t>
      </w:r>
      <w:r>
        <w:rPr>
          <w:rFonts w:hint="eastAsia" w:ascii="Times New Roman"/>
        </w:rPr>
        <w:t>Averaging</w:t>
      </w:r>
      <w:r>
        <w:rPr>
          <w:rFonts w:hint="eastAsia" w:hAnsi="宋体"/>
        </w:rPr>
        <w:t>对象的某些属性值。通过依次写入</w:t>
      </w:r>
      <w:r>
        <w:rPr>
          <w:rFonts w:hint="eastAsia" w:ascii="Times New Roman"/>
        </w:rPr>
        <w:t>Attempted</w:t>
      </w:r>
      <w:r>
        <w:rPr>
          <w:rFonts w:hint="eastAsia" w:hAnsi="宋体"/>
        </w:rPr>
        <w:t>_</w:t>
      </w:r>
      <w:r>
        <w:rPr>
          <w:rFonts w:hint="eastAsia" w:ascii="Times New Roman"/>
        </w:rPr>
        <w:t>Samples</w:t>
      </w:r>
      <w:r>
        <w:rPr>
          <w:rFonts w:hint="eastAsia" w:hAnsi="宋体"/>
        </w:rPr>
        <w:t>，</w:t>
      </w:r>
      <w:r>
        <w:rPr>
          <w:rFonts w:hint="eastAsia" w:ascii="Times New Roman"/>
        </w:rPr>
        <w:t>Object</w:t>
      </w:r>
      <w:r>
        <w:rPr>
          <w:rFonts w:hint="eastAsia" w:hAnsi="宋体"/>
        </w:rPr>
        <w:t>_</w:t>
      </w:r>
      <w:r>
        <w:rPr>
          <w:rFonts w:hint="eastAsia" w:ascii="Times New Roman"/>
        </w:rPr>
        <w:t>Property</w:t>
      </w:r>
      <w:r>
        <w:rPr>
          <w:rFonts w:hint="eastAsia" w:hAnsi="宋体"/>
        </w:rPr>
        <w:t>_</w:t>
      </w:r>
      <w:r>
        <w:rPr>
          <w:rFonts w:hint="eastAsia" w:ascii="Times New Roman"/>
        </w:rPr>
        <w:t>Reference</w:t>
      </w:r>
      <w:r>
        <w:rPr>
          <w:rFonts w:hint="eastAsia" w:hAnsi="宋体"/>
        </w:rPr>
        <w:t>，</w:t>
      </w:r>
      <w:r>
        <w:rPr>
          <w:rFonts w:hint="eastAsia" w:ascii="Times New Roman"/>
        </w:rPr>
        <w:t>Window</w:t>
      </w:r>
      <w:r>
        <w:rPr>
          <w:rFonts w:hint="eastAsia" w:hAnsi="宋体"/>
        </w:rPr>
        <w:t>_</w:t>
      </w:r>
      <w:r>
        <w:rPr>
          <w:rFonts w:hint="eastAsia" w:ascii="Times New Roman"/>
        </w:rPr>
        <w:t>Interval</w:t>
      </w:r>
      <w:r>
        <w:rPr>
          <w:rFonts w:hint="eastAsia" w:hAnsi="宋体"/>
        </w:rPr>
        <w:t>和</w:t>
      </w:r>
      <w:r>
        <w:rPr>
          <w:rFonts w:hint="eastAsia" w:ascii="Times New Roman"/>
        </w:rPr>
        <w:t>Window</w:t>
      </w:r>
      <w:r>
        <w:rPr>
          <w:rFonts w:hint="eastAsia" w:hAnsi="宋体"/>
        </w:rPr>
        <w:t>_</w:t>
      </w:r>
      <w:r>
        <w:rPr>
          <w:rFonts w:hint="eastAsia" w:ascii="Times New Roman"/>
        </w:rPr>
        <w:t>Samples</w:t>
      </w:r>
      <w:r>
        <w:rPr>
          <w:rFonts w:hint="eastAsia" w:hAnsi="宋体"/>
        </w:rPr>
        <w:t>来重新初始化采样。每次重新初始化后，</w:t>
      </w:r>
      <w:r>
        <w:rPr>
          <w:rFonts w:hint="eastAsia" w:ascii="Times New Roman"/>
        </w:rPr>
        <w:t>TD</w:t>
      </w:r>
      <w:r>
        <w:rPr>
          <w:rFonts w:hint="eastAsia" w:hAnsi="宋体"/>
        </w:rPr>
        <w:t>都会暂停并验证新的采样是否已经开始。</w:t>
      </w:r>
    </w:p>
    <w:p>
      <w:pPr>
        <w:pStyle w:val="32"/>
        <w:rPr>
          <w:rFonts w:hAnsi="宋体"/>
        </w:rPr>
      </w:pPr>
      <w:r>
        <w:rPr>
          <w:rFonts w:hint="eastAsia" w:hAnsi="宋体"/>
        </w:rPr>
        <w:t>配置要求：</w:t>
      </w:r>
      <w:r>
        <w:rPr>
          <w:rFonts w:hint="eastAsia" w:ascii="Times New Roman"/>
        </w:rPr>
        <w:t>IUT</w:t>
      </w:r>
      <w:r>
        <w:rPr>
          <w:rFonts w:hint="eastAsia" w:hAnsi="宋体"/>
        </w:rPr>
        <w:t>应配置一个某些属性值可监视的</w:t>
      </w:r>
      <w:r>
        <w:rPr>
          <w:rFonts w:hint="eastAsia" w:ascii="Times New Roman"/>
        </w:rPr>
        <w:t>Averaging</w:t>
      </w:r>
      <w:r>
        <w:rPr>
          <w:rFonts w:hint="eastAsia" w:hAnsi="宋体"/>
        </w:rPr>
        <w:t>对象。采样间隔应足够长，以使</w:t>
      </w:r>
      <w:r>
        <w:rPr>
          <w:rFonts w:hint="eastAsia" w:ascii="Times New Roman"/>
        </w:rPr>
        <w:t>TD</w:t>
      </w:r>
      <w:r>
        <w:rPr>
          <w:rFonts w:hint="eastAsia" w:hAnsi="宋体"/>
        </w:rPr>
        <w:t>能够验证样品是否已正确重新初始化。</w:t>
      </w:r>
    </w:p>
    <w:p>
      <w:pPr>
        <w:pStyle w:val="32"/>
        <w:tabs>
          <w:tab w:val="center" w:pos="4095"/>
        </w:tabs>
        <w:rPr>
          <w:rFonts w:ascii="Times New Roman"/>
        </w:rPr>
      </w:pPr>
      <w:r>
        <w:rPr>
          <w:rFonts w:ascii="Times New Roman"/>
        </w:rPr>
        <w:t xml:space="preserve">1. VERIFY Minimum_Value = </w:t>
      </w:r>
      <w:r>
        <w:rPr>
          <w:rFonts w:ascii="Times New Roman"/>
        </w:rPr>
        <w:tab/>
      </w:r>
      <w:r>
        <w:rPr>
          <w:rFonts w:ascii="Times New Roman"/>
        </w:rPr>
        <w:tab/>
      </w:r>
      <w:r>
        <w:rPr>
          <w:rFonts w:ascii="Times New Roman"/>
        </w:rPr>
        <w:t xml:space="preserve">(a value x: -INF &lt; x &lt; INF), </w:t>
      </w:r>
    </w:p>
    <w:p>
      <w:pPr>
        <w:pStyle w:val="32"/>
        <w:tabs>
          <w:tab w:val="center" w:pos="4095"/>
        </w:tabs>
        <w:rPr>
          <w:rFonts w:ascii="Times New Roman"/>
        </w:rPr>
      </w:pPr>
      <w:r>
        <w:rPr>
          <w:rFonts w:ascii="Times New Roman"/>
        </w:rPr>
        <w:t xml:space="preserve">2. VERIFY Average_Value = </w:t>
      </w:r>
      <w:r>
        <w:rPr>
          <w:rFonts w:ascii="Times New Roman"/>
        </w:rPr>
        <w:tab/>
      </w:r>
      <w:r>
        <w:rPr>
          <w:rFonts w:ascii="Times New Roman"/>
        </w:rPr>
        <w:tab/>
      </w:r>
      <w:r>
        <w:rPr>
          <w:rFonts w:ascii="Times New Roman"/>
        </w:rPr>
        <w:t xml:space="preserve">(a value ≠ NaN), </w:t>
      </w:r>
    </w:p>
    <w:p>
      <w:pPr>
        <w:pStyle w:val="32"/>
        <w:tabs>
          <w:tab w:val="center" w:pos="4095"/>
        </w:tabs>
        <w:rPr>
          <w:rFonts w:ascii="Times New Roman"/>
        </w:rPr>
      </w:pPr>
      <w:r>
        <w:rPr>
          <w:rFonts w:ascii="Times New Roman"/>
        </w:rPr>
        <w:t xml:space="preserve">3. VERIFY Maximum_Value = </w:t>
      </w:r>
      <w:r>
        <w:rPr>
          <w:rFonts w:ascii="Times New Roman"/>
        </w:rPr>
        <w:tab/>
      </w:r>
      <w:r>
        <w:rPr>
          <w:rFonts w:ascii="Times New Roman"/>
        </w:rPr>
        <w:tab/>
      </w:r>
      <w:r>
        <w:rPr>
          <w:rFonts w:ascii="Times New Roman"/>
        </w:rPr>
        <w:t xml:space="preserve">(a value x: Minimum_Value ≤ x &lt; INF), </w:t>
      </w:r>
    </w:p>
    <w:p>
      <w:pPr>
        <w:pStyle w:val="32"/>
        <w:tabs>
          <w:tab w:val="center" w:pos="4095"/>
        </w:tabs>
        <w:rPr>
          <w:rFonts w:ascii="Times New Roman"/>
        </w:rPr>
      </w:pPr>
      <w:r>
        <w:rPr>
          <w:rFonts w:ascii="Times New Roman"/>
        </w:rPr>
        <w:t xml:space="preserve">4. VERIFY Attempted_Samples = </w:t>
      </w:r>
      <w:r>
        <w:rPr>
          <w:rFonts w:ascii="Times New Roman"/>
        </w:rPr>
        <w:tab/>
      </w:r>
      <w:r>
        <w:rPr>
          <w:rFonts w:ascii="Times New Roman"/>
        </w:rPr>
        <w:tab/>
      </w:r>
      <w:r>
        <w:rPr>
          <w:rFonts w:ascii="Times New Roman"/>
        </w:rPr>
        <w:t xml:space="preserve">(a value x &gt; 0), </w:t>
      </w:r>
    </w:p>
    <w:p>
      <w:pPr>
        <w:pStyle w:val="32"/>
        <w:tabs>
          <w:tab w:val="center" w:pos="4095"/>
        </w:tabs>
        <w:rPr>
          <w:rFonts w:ascii="Times New Roman"/>
        </w:rPr>
      </w:pPr>
      <w:r>
        <w:rPr>
          <w:rFonts w:ascii="Times New Roman"/>
        </w:rPr>
        <w:t xml:space="preserve">5. VERIFY Valid_Samples = </w:t>
      </w:r>
      <w:r>
        <w:rPr>
          <w:rFonts w:ascii="Times New Roman"/>
        </w:rPr>
        <w:tab/>
      </w:r>
      <w:r>
        <w:rPr>
          <w:rFonts w:ascii="Times New Roman"/>
        </w:rPr>
        <w:tab/>
      </w:r>
      <w:r>
        <w:rPr>
          <w:rFonts w:ascii="Times New Roman"/>
        </w:rPr>
        <w:t xml:space="preserve">(a value x &gt; 0), </w:t>
      </w:r>
    </w:p>
    <w:p>
      <w:pPr>
        <w:pStyle w:val="32"/>
        <w:tabs>
          <w:tab w:val="center" w:pos="4095"/>
        </w:tabs>
        <w:rPr>
          <w:rFonts w:ascii="Times New Roman"/>
        </w:rPr>
      </w:pPr>
      <w:r>
        <w:rPr>
          <w:rFonts w:ascii="Times New Roman"/>
        </w:rPr>
        <w:t xml:space="preserve">6. WRITE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7. VERIFY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8. VERIFY Minimum_Value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9. VERIFY Maximum_Value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10. VERIFY Average_Value = </w:t>
      </w:r>
      <w:r>
        <w:rPr>
          <w:rFonts w:ascii="Times New Roman"/>
        </w:rPr>
        <w:tab/>
      </w:r>
      <w:r>
        <w:rPr>
          <w:rFonts w:ascii="Times New Roman"/>
        </w:rPr>
        <w:tab/>
      </w:r>
      <w:r>
        <w:rPr>
          <w:rFonts w:ascii="Times New Roman"/>
        </w:rPr>
        <w:t>NaN,</w:t>
      </w:r>
    </w:p>
    <w:p>
      <w:pPr>
        <w:pStyle w:val="32"/>
        <w:tabs>
          <w:tab w:val="center" w:pos="4095"/>
        </w:tabs>
        <w:rPr>
          <w:rFonts w:ascii="Times New Roman"/>
        </w:rPr>
      </w:pPr>
      <w:r>
        <w:rPr>
          <w:rFonts w:ascii="Times New Roman"/>
        </w:rPr>
        <w:t xml:space="preserve">11. VERIFY Valid_Samples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12. WAIT (at least two sample times), </w:t>
      </w:r>
    </w:p>
    <w:p>
      <w:pPr>
        <w:pStyle w:val="32"/>
        <w:tabs>
          <w:tab w:val="center" w:pos="4095"/>
        </w:tabs>
        <w:rPr>
          <w:rFonts w:ascii="Times New Roman"/>
        </w:rPr>
      </w:pPr>
      <w:r>
        <w:rPr>
          <w:rFonts w:ascii="Times New Roman"/>
        </w:rPr>
        <w:t xml:space="preserve">13. VERIFY Minimum_Value = </w:t>
      </w:r>
      <w:r>
        <w:rPr>
          <w:rFonts w:ascii="Times New Roman"/>
        </w:rPr>
        <w:tab/>
      </w:r>
      <w:r>
        <w:rPr>
          <w:rFonts w:ascii="Times New Roman"/>
        </w:rPr>
        <w:tab/>
      </w:r>
      <w:r>
        <w:rPr>
          <w:rFonts w:ascii="Times New Roman"/>
        </w:rPr>
        <w:t>(a value x: -INF &lt; x &lt; INF),</w:t>
      </w:r>
    </w:p>
    <w:p>
      <w:pPr>
        <w:pStyle w:val="32"/>
        <w:tabs>
          <w:tab w:val="center" w:pos="4095"/>
        </w:tabs>
        <w:rPr>
          <w:rFonts w:ascii="Times New Roman"/>
        </w:rPr>
      </w:pPr>
      <w:r>
        <w:rPr>
          <w:rFonts w:ascii="Times New Roman"/>
        </w:rPr>
        <w:t xml:space="preserve">14. VERIFY Average_Value = </w:t>
      </w:r>
      <w:r>
        <w:rPr>
          <w:rFonts w:ascii="Times New Roman"/>
        </w:rPr>
        <w:tab/>
      </w:r>
      <w:r>
        <w:rPr>
          <w:rFonts w:ascii="Times New Roman"/>
        </w:rPr>
        <w:tab/>
      </w:r>
      <w:r>
        <w:rPr>
          <w:rFonts w:ascii="Times New Roman"/>
        </w:rPr>
        <w:t>(a value</w:t>
      </w:r>
      <w:bookmarkStart w:id="610" w:name="_Hlk53246492"/>
      <w:r>
        <w:rPr>
          <w:rFonts w:ascii="Times New Roman"/>
        </w:rPr>
        <w:t xml:space="preserve"> ≠ </w:t>
      </w:r>
      <w:bookmarkEnd w:id="610"/>
      <w:r>
        <w:rPr>
          <w:rFonts w:ascii="Times New Roman"/>
        </w:rPr>
        <w:t>NaN),</w:t>
      </w:r>
    </w:p>
    <w:p>
      <w:pPr>
        <w:pStyle w:val="32"/>
        <w:tabs>
          <w:tab w:val="center" w:pos="4095"/>
        </w:tabs>
        <w:rPr>
          <w:rFonts w:ascii="Times New Roman"/>
        </w:rPr>
      </w:pPr>
      <w:r>
        <w:rPr>
          <w:rFonts w:ascii="Times New Roman"/>
        </w:rPr>
        <w:t xml:space="preserve">15. VERIFY Maximum_Value = </w:t>
      </w:r>
      <w:r>
        <w:rPr>
          <w:rFonts w:ascii="Times New Roman"/>
        </w:rPr>
        <w:tab/>
      </w:r>
      <w:r>
        <w:rPr>
          <w:rFonts w:ascii="Times New Roman"/>
        </w:rPr>
        <w:tab/>
      </w:r>
      <w:r>
        <w:rPr>
          <w:rFonts w:ascii="Times New Roman"/>
        </w:rPr>
        <w:t>(a value x: Minimum_Value</w:t>
      </w:r>
      <w:bookmarkStart w:id="611" w:name="_Hlk53246525"/>
      <w:r>
        <w:rPr>
          <w:rFonts w:ascii="Times New Roman"/>
        </w:rPr>
        <w:t xml:space="preserve"> ≤ </w:t>
      </w:r>
      <w:bookmarkEnd w:id="611"/>
      <w:r>
        <w:rPr>
          <w:rFonts w:ascii="Times New Roman"/>
        </w:rPr>
        <w:t xml:space="preserve">x &lt; INF), </w:t>
      </w:r>
    </w:p>
    <w:p>
      <w:pPr>
        <w:pStyle w:val="32"/>
        <w:tabs>
          <w:tab w:val="center" w:pos="4095"/>
        </w:tabs>
        <w:rPr>
          <w:rFonts w:ascii="Times New Roman"/>
        </w:rPr>
      </w:pPr>
      <w:r>
        <w:rPr>
          <w:rFonts w:ascii="Times New Roman"/>
        </w:rPr>
        <w:t xml:space="preserve">16. VERIFY Attempted_Samples = </w:t>
      </w:r>
      <w:r>
        <w:rPr>
          <w:rFonts w:ascii="Times New Roman"/>
        </w:rPr>
        <w:tab/>
      </w:r>
      <w:r>
        <w:rPr>
          <w:rFonts w:ascii="Times New Roman"/>
        </w:rPr>
        <w:tab/>
      </w:r>
      <w:r>
        <w:rPr>
          <w:rFonts w:ascii="Times New Roman"/>
        </w:rPr>
        <w:t>(a value x</w:t>
      </w:r>
      <w:bookmarkStart w:id="612" w:name="_Hlk53246467"/>
      <w:r>
        <w:rPr>
          <w:rFonts w:ascii="Times New Roman"/>
        </w:rPr>
        <w:t xml:space="preserve"> ≥ </w:t>
      </w:r>
      <w:bookmarkEnd w:id="612"/>
      <w:r>
        <w:rPr>
          <w:rFonts w:ascii="Times New Roman"/>
        </w:rPr>
        <w:t xml:space="preserve">2), </w:t>
      </w:r>
    </w:p>
    <w:p>
      <w:pPr>
        <w:pStyle w:val="32"/>
        <w:tabs>
          <w:tab w:val="center" w:pos="4095"/>
        </w:tabs>
        <w:rPr>
          <w:rFonts w:ascii="Times New Roman"/>
        </w:rPr>
      </w:pPr>
      <w:r>
        <w:rPr>
          <w:rFonts w:ascii="Times New Roman"/>
        </w:rPr>
        <w:t xml:space="preserve">17. VERIFY Valid_Samples = </w:t>
      </w:r>
      <w:r>
        <w:rPr>
          <w:rFonts w:ascii="Times New Roman"/>
        </w:rPr>
        <w:tab/>
      </w:r>
      <w:r>
        <w:rPr>
          <w:rFonts w:ascii="Times New Roman"/>
        </w:rPr>
        <w:tab/>
      </w:r>
      <w:r>
        <w:rPr>
          <w:rFonts w:ascii="Times New Roman"/>
        </w:rPr>
        <w:t xml:space="preserve">(a value x ≥ 2), </w:t>
      </w:r>
    </w:p>
    <w:p>
      <w:pPr>
        <w:pStyle w:val="32"/>
        <w:tabs>
          <w:tab w:val="center" w:pos="4095"/>
        </w:tabs>
        <w:rPr>
          <w:rFonts w:ascii="Times New Roman"/>
        </w:rPr>
      </w:pPr>
      <w:r>
        <w:rPr>
          <w:rFonts w:ascii="Times New Roman"/>
        </w:rPr>
        <w:t xml:space="preserve">18. WRITE Window_Interval = </w:t>
      </w:r>
      <w:r>
        <w:rPr>
          <w:rFonts w:ascii="Times New Roman"/>
        </w:rPr>
        <w:tab/>
      </w:r>
      <w:r>
        <w:rPr>
          <w:rFonts w:ascii="Times New Roman"/>
        </w:rPr>
        <w:tab/>
      </w:r>
      <w:r>
        <w:rPr>
          <w:rFonts w:ascii="Times New Roman"/>
        </w:rPr>
        <w:t xml:space="preserve">(any new value that will result in an appropriate sample time), </w:t>
      </w:r>
    </w:p>
    <w:p>
      <w:pPr>
        <w:pStyle w:val="32"/>
        <w:tabs>
          <w:tab w:val="center" w:pos="4095"/>
        </w:tabs>
        <w:rPr>
          <w:rFonts w:ascii="Times New Roman"/>
        </w:rPr>
      </w:pPr>
      <w:r>
        <w:rPr>
          <w:rFonts w:ascii="Times New Roman"/>
        </w:rPr>
        <w:t xml:space="preserve">19. VERIFY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20. VERIFY Minimum_Value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21. VERIFY Maximum_Value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22. VERIFY Average_Value = </w:t>
      </w:r>
      <w:r>
        <w:rPr>
          <w:rFonts w:ascii="Times New Roman"/>
        </w:rPr>
        <w:tab/>
      </w:r>
      <w:r>
        <w:rPr>
          <w:rFonts w:ascii="Times New Roman"/>
        </w:rPr>
        <w:tab/>
      </w:r>
      <w:r>
        <w:rPr>
          <w:rFonts w:ascii="Times New Roman"/>
        </w:rPr>
        <w:t xml:space="preserve">NaN, </w:t>
      </w:r>
    </w:p>
    <w:p>
      <w:pPr>
        <w:pStyle w:val="32"/>
        <w:tabs>
          <w:tab w:val="center" w:pos="4095"/>
        </w:tabs>
        <w:rPr>
          <w:rFonts w:ascii="Times New Roman"/>
        </w:rPr>
      </w:pPr>
      <w:r>
        <w:rPr>
          <w:rFonts w:ascii="Times New Roman"/>
        </w:rPr>
        <w:t xml:space="preserve">23. VERIFY Valid_Samples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24. WAIT (at least two sample times), </w:t>
      </w:r>
    </w:p>
    <w:p>
      <w:pPr>
        <w:pStyle w:val="32"/>
        <w:tabs>
          <w:tab w:val="center" w:pos="4095"/>
        </w:tabs>
        <w:rPr>
          <w:rFonts w:ascii="Times New Roman"/>
        </w:rPr>
      </w:pPr>
      <w:r>
        <w:rPr>
          <w:rFonts w:ascii="Times New Roman"/>
        </w:rPr>
        <w:t>25. VERIFY Minimum_Value =</w:t>
      </w:r>
      <w:r>
        <w:rPr>
          <w:rFonts w:ascii="Times New Roman"/>
        </w:rPr>
        <w:tab/>
      </w:r>
      <w:r>
        <w:rPr>
          <w:rFonts w:ascii="Times New Roman"/>
        </w:rPr>
        <w:tab/>
      </w:r>
      <w:r>
        <w:rPr>
          <w:rFonts w:ascii="Times New Roman"/>
        </w:rPr>
        <w:t xml:space="preserve">(a value x: -INF &lt; x &lt; INF), </w:t>
      </w:r>
    </w:p>
    <w:p>
      <w:pPr>
        <w:pStyle w:val="32"/>
        <w:tabs>
          <w:tab w:val="center" w:pos="4095"/>
        </w:tabs>
        <w:rPr>
          <w:rFonts w:ascii="Times New Roman"/>
        </w:rPr>
      </w:pPr>
      <w:r>
        <w:rPr>
          <w:rFonts w:ascii="Times New Roman"/>
        </w:rPr>
        <w:t xml:space="preserve">26. VERIFY Average_Value = </w:t>
      </w:r>
      <w:r>
        <w:rPr>
          <w:rFonts w:ascii="Times New Roman"/>
        </w:rPr>
        <w:tab/>
      </w:r>
      <w:r>
        <w:rPr>
          <w:rFonts w:ascii="Times New Roman"/>
        </w:rPr>
        <w:tab/>
      </w:r>
      <w:r>
        <w:rPr>
          <w:rFonts w:ascii="Times New Roman"/>
        </w:rPr>
        <w:t>(a value</w:t>
      </w:r>
      <w:bookmarkStart w:id="613" w:name="_Hlk53246598"/>
      <w:r>
        <w:rPr>
          <w:rFonts w:ascii="Times New Roman"/>
        </w:rPr>
        <w:t xml:space="preserve"> ≠ </w:t>
      </w:r>
      <w:bookmarkEnd w:id="613"/>
      <w:r>
        <w:rPr>
          <w:rFonts w:ascii="Times New Roman"/>
        </w:rPr>
        <w:t xml:space="preserve">NaN), </w:t>
      </w:r>
    </w:p>
    <w:p>
      <w:pPr>
        <w:pStyle w:val="32"/>
        <w:tabs>
          <w:tab w:val="center" w:pos="4095"/>
        </w:tabs>
        <w:rPr>
          <w:rFonts w:ascii="Times New Roman"/>
        </w:rPr>
      </w:pPr>
      <w:r>
        <w:rPr>
          <w:rFonts w:ascii="Times New Roman"/>
        </w:rPr>
        <w:t xml:space="preserve">27. VERIFY Maximum_Value = </w:t>
      </w:r>
      <w:r>
        <w:rPr>
          <w:rFonts w:ascii="Times New Roman"/>
        </w:rPr>
        <w:tab/>
      </w:r>
      <w:r>
        <w:rPr>
          <w:rFonts w:ascii="Times New Roman"/>
        </w:rPr>
        <w:tab/>
      </w:r>
      <w:r>
        <w:rPr>
          <w:rFonts w:ascii="Times New Roman"/>
        </w:rPr>
        <w:t xml:space="preserve">(a value x: Minimum_Value ≤ x &lt; INF), </w:t>
      </w:r>
    </w:p>
    <w:p>
      <w:pPr>
        <w:pStyle w:val="32"/>
        <w:tabs>
          <w:tab w:val="center" w:pos="4095"/>
        </w:tabs>
        <w:rPr>
          <w:rFonts w:ascii="Times New Roman"/>
        </w:rPr>
      </w:pPr>
      <w:r>
        <w:rPr>
          <w:rFonts w:ascii="Times New Roman"/>
        </w:rPr>
        <w:t xml:space="preserve">28. VERIFY Attempted_Samples = </w:t>
      </w:r>
      <w:r>
        <w:rPr>
          <w:rFonts w:ascii="Times New Roman"/>
        </w:rPr>
        <w:tab/>
      </w:r>
      <w:r>
        <w:rPr>
          <w:rFonts w:ascii="Times New Roman"/>
        </w:rPr>
        <w:tab/>
      </w:r>
      <w:r>
        <w:rPr>
          <w:rFonts w:ascii="Times New Roman"/>
        </w:rPr>
        <w:t xml:space="preserve">(a value x ≥ 2), </w:t>
      </w:r>
    </w:p>
    <w:p>
      <w:pPr>
        <w:pStyle w:val="32"/>
        <w:tabs>
          <w:tab w:val="center" w:pos="4095"/>
        </w:tabs>
        <w:rPr>
          <w:rFonts w:ascii="Times New Roman"/>
        </w:rPr>
      </w:pPr>
      <w:r>
        <w:rPr>
          <w:rFonts w:ascii="Times New Roman"/>
        </w:rPr>
        <w:t xml:space="preserve">29. VERIFY Valid_Samples = </w:t>
      </w:r>
      <w:r>
        <w:rPr>
          <w:rFonts w:ascii="Times New Roman"/>
        </w:rPr>
        <w:tab/>
      </w:r>
      <w:r>
        <w:rPr>
          <w:rFonts w:ascii="Times New Roman"/>
        </w:rPr>
        <w:tab/>
      </w:r>
      <w:r>
        <w:rPr>
          <w:rFonts w:ascii="Times New Roman"/>
        </w:rPr>
        <w:t xml:space="preserve">(a value x ≥ 2), </w:t>
      </w:r>
    </w:p>
    <w:p>
      <w:pPr>
        <w:pStyle w:val="32"/>
        <w:tabs>
          <w:tab w:val="center" w:pos="4095"/>
        </w:tabs>
        <w:rPr>
          <w:rFonts w:ascii="Times New Roman"/>
        </w:rPr>
      </w:pPr>
      <w:r>
        <w:rPr>
          <w:rFonts w:ascii="Times New Roman"/>
        </w:rPr>
        <w:t xml:space="preserve">30. WRITE Window_Samples = </w:t>
      </w:r>
      <w:r>
        <w:rPr>
          <w:rFonts w:ascii="Times New Roman"/>
        </w:rPr>
        <w:tab/>
      </w:r>
      <w:r>
        <w:rPr>
          <w:rFonts w:ascii="Times New Roman"/>
        </w:rPr>
        <w:tab/>
      </w:r>
      <w:r>
        <w:rPr>
          <w:rFonts w:ascii="Times New Roman"/>
        </w:rPr>
        <w:t xml:space="preserve">(any new value that will result in an appropriate sample time), </w:t>
      </w:r>
    </w:p>
    <w:p>
      <w:pPr>
        <w:pStyle w:val="32"/>
        <w:tabs>
          <w:tab w:val="center" w:pos="4095"/>
        </w:tabs>
        <w:rPr>
          <w:rFonts w:ascii="Times New Roman"/>
        </w:rPr>
      </w:pPr>
      <w:r>
        <w:rPr>
          <w:rFonts w:ascii="Times New Roman"/>
        </w:rPr>
        <w:t xml:space="preserve">31. VERIFY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32. VERIFY Minimum_Value = </w:t>
      </w:r>
      <w:r>
        <w:rPr>
          <w:rFonts w:ascii="Times New Roman"/>
        </w:rPr>
        <w:tab/>
      </w:r>
      <w:r>
        <w:rPr>
          <w:rFonts w:ascii="Times New Roman"/>
        </w:rPr>
        <w:tab/>
      </w:r>
      <w:r>
        <w:rPr>
          <w:rFonts w:ascii="Times New Roman"/>
        </w:rPr>
        <w:t>INF,</w:t>
      </w:r>
    </w:p>
    <w:p>
      <w:pPr>
        <w:pStyle w:val="32"/>
        <w:tabs>
          <w:tab w:val="center" w:pos="4095"/>
        </w:tabs>
        <w:rPr>
          <w:rFonts w:ascii="Times New Roman"/>
        </w:rPr>
      </w:pPr>
      <w:r>
        <w:rPr>
          <w:rFonts w:ascii="Times New Roman"/>
        </w:rPr>
        <w:t xml:space="preserve">33. VERIFY Maximum_Value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34. VERIFY Average_Value = </w:t>
      </w:r>
      <w:r>
        <w:rPr>
          <w:rFonts w:ascii="Times New Roman"/>
        </w:rPr>
        <w:tab/>
      </w:r>
      <w:r>
        <w:rPr>
          <w:rFonts w:ascii="Times New Roman"/>
        </w:rPr>
        <w:tab/>
      </w:r>
      <w:r>
        <w:rPr>
          <w:rFonts w:ascii="Times New Roman"/>
        </w:rPr>
        <w:t xml:space="preserve">NaN, </w:t>
      </w:r>
    </w:p>
    <w:p>
      <w:pPr>
        <w:pStyle w:val="32"/>
        <w:tabs>
          <w:tab w:val="center" w:pos="4095"/>
        </w:tabs>
        <w:rPr>
          <w:rFonts w:ascii="Times New Roman"/>
        </w:rPr>
      </w:pPr>
      <w:r>
        <w:rPr>
          <w:rFonts w:ascii="Times New Roman"/>
        </w:rPr>
        <w:t xml:space="preserve">35. VERIFY Valid_Samples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36. IF (Object_Property_Reference is writable) THEN { </w:t>
      </w:r>
    </w:p>
    <w:p>
      <w:pPr>
        <w:pStyle w:val="32"/>
        <w:tabs>
          <w:tab w:val="center" w:pos="4095"/>
        </w:tabs>
        <w:ind w:firstLine="1155" w:firstLineChars="550"/>
        <w:rPr>
          <w:rFonts w:ascii="Times New Roman"/>
        </w:rPr>
      </w:pPr>
      <w:r>
        <w:rPr>
          <w:rFonts w:ascii="Times New Roman"/>
        </w:rPr>
        <w:t>WAIT (at least two sample times),</w:t>
      </w:r>
    </w:p>
    <w:p>
      <w:pPr>
        <w:pStyle w:val="32"/>
        <w:tabs>
          <w:tab w:val="center" w:pos="4095"/>
        </w:tabs>
        <w:ind w:firstLine="1155" w:firstLineChars="550"/>
        <w:rPr>
          <w:rFonts w:ascii="Times New Roman"/>
        </w:rPr>
      </w:pPr>
      <w:r>
        <w:rPr>
          <w:rFonts w:ascii="Times New Roman"/>
        </w:rPr>
        <w:t xml:space="preserve">VERIFY Minimum_Value = </w:t>
      </w:r>
      <w:r>
        <w:rPr>
          <w:rFonts w:ascii="Times New Roman"/>
        </w:rPr>
        <w:tab/>
      </w:r>
      <w:r>
        <w:rPr>
          <w:rFonts w:ascii="Times New Roman"/>
        </w:rPr>
        <w:tab/>
      </w:r>
      <w:r>
        <w:rPr>
          <w:rFonts w:ascii="Times New Roman"/>
        </w:rPr>
        <w:t xml:space="preserve">         (a value x: -INF &lt; x &lt; INF), </w:t>
      </w:r>
    </w:p>
    <w:p>
      <w:pPr>
        <w:pStyle w:val="32"/>
        <w:tabs>
          <w:tab w:val="center" w:pos="4095"/>
        </w:tabs>
        <w:ind w:left="630" w:leftChars="300" w:firstLine="525" w:firstLineChars="250"/>
        <w:rPr>
          <w:rFonts w:ascii="Times New Roman"/>
        </w:rPr>
      </w:pPr>
      <w:r>
        <w:rPr>
          <w:rFonts w:ascii="Times New Roman"/>
        </w:rPr>
        <w:t xml:space="preserve">VERIFY Average_Value = </w:t>
      </w:r>
      <w:r>
        <w:rPr>
          <w:rFonts w:ascii="Times New Roman"/>
        </w:rPr>
        <w:tab/>
      </w:r>
      <w:r>
        <w:rPr>
          <w:rFonts w:ascii="Times New Roman"/>
        </w:rPr>
        <w:tab/>
      </w:r>
      <w:r>
        <w:rPr>
          <w:rFonts w:ascii="Times New Roman"/>
        </w:rPr>
        <w:t xml:space="preserve">         (a value ≠ NaN), </w:t>
      </w:r>
    </w:p>
    <w:p>
      <w:pPr>
        <w:pStyle w:val="32"/>
        <w:tabs>
          <w:tab w:val="center" w:pos="4095"/>
        </w:tabs>
        <w:ind w:left="630" w:leftChars="300" w:firstLine="525" w:firstLineChars="250"/>
        <w:rPr>
          <w:rFonts w:ascii="Times New Roman"/>
        </w:rPr>
      </w:pPr>
      <w:r>
        <w:rPr>
          <w:rFonts w:ascii="Times New Roman"/>
        </w:rPr>
        <w:t xml:space="preserve">VERIFY Maximum_Value = </w:t>
      </w:r>
      <w:r>
        <w:rPr>
          <w:rFonts w:ascii="Times New Roman"/>
        </w:rPr>
        <w:tab/>
      </w:r>
      <w:r>
        <w:rPr>
          <w:rFonts w:ascii="Times New Roman"/>
        </w:rPr>
        <w:tab/>
      </w:r>
      <w:r>
        <w:rPr>
          <w:rFonts w:ascii="Times New Roman"/>
        </w:rPr>
        <w:t xml:space="preserve">         (a value x: Minimum_Value ≤ x &lt; INF), </w:t>
      </w:r>
    </w:p>
    <w:p>
      <w:pPr>
        <w:pStyle w:val="32"/>
        <w:tabs>
          <w:tab w:val="center" w:pos="4095"/>
        </w:tabs>
        <w:ind w:left="630" w:leftChars="300" w:firstLine="525" w:firstLineChars="250"/>
        <w:rPr>
          <w:rFonts w:ascii="Times New Roman"/>
        </w:rPr>
      </w:pPr>
      <w:r>
        <w:rPr>
          <w:rFonts w:ascii="Times New Roman"/>
        </w:rPr>
        <w:t xml:space="preserve">VERIFY Attempted_Samples = </w:t>
      </w:r>
      <w:r>
        <w:rPr>
          <w:rFonts w:ascii="Times New Roman"/>
        </w:rPr>
        <w:tab/>
      </w:r>
      <w:r>
        <w:rPr>
          <w:rFonts w:ascii="Times New Roman"/>
        </w:rPr>
        <w:tab/>
      </w:r>
      <w:r>
        <w:rPr>
          <w:rFonts w:ascii="Times New Roman"/>
        </w:rPr>
        <w:t xml:space="preserve">         (a value x ≥ 2), </w:t>
      </w:r>
    </w:p>
    <w:p>
      <w:pPr>
        <w:pStyle w:val="32"/>
        <w:tabs>
          <w:tab w:val="center" w:pos="4095"/>
        </w:tabs>
        <w:ind w:left="630" w:leftChars="300" w:firstLine="525" w:firstLineChars="250"/>
        <w:rPr>
          <w:rFonts w:ascii="Times New Roman"/>
        </w:rPr>
      </w:pPr>
      <w:r>
        <w:rPr>
          <w:rFonts w:ascii="Times New Roman"/>
        </w:rPr>
        <w:t xml:space="preserve">VERIFY Valid_Samples = </w:t>
      </w:r>
      <w:r>
        <w:rPr>
          <w:rFonts w:ascii="Times New Roman"/>
        </w:rPr>
        <w:tab/>
      </w:r>
      <w:r>
        <w:rPr>
          <w:rFonts w:ascii="Times New Roman"/>
        </w:rPr>
        <w:tab/>
      </w:r>
      <w:r>
        <w:rPr>
          <w:rFonts w:ascii="Times New Roman"/>
        </w:rPr>
        <w:t xml:space="preserve">         (a value x ≥ 2), </w:t>
      </w:r>
    </w:p>
    <w:p>
      <w:pPr>
        <w:pStyle w:val="32"/>
        <w:tabs>
          <w:tab w:val="center" w:pos="4095"/>
        </w:tabs>
        <w:ind w:left="630" w:leftChars="300" w:firstLine="525" w:firstLineChars="250"/>
        <w:rPr>
          <w:rFonts w:ascii="Times New Roman"/>
        </w:rPr>
      </w:pPr>
      <w:r>
        <w:rPr>
          <w:rFonts w:ascii="Times New Roman"/>
        </w:rPr>
        <w:t xml:space="preserve">WRITE Object_Property_Reference =      (any new value), </w:t>
      </w:r>
    </w:p>
    <w:p>
      <w:pPr>
        <w:pStyle w:val="32"/>
        <w:tabs>
          <w:tab w:val="center" w:pos="4095"/>
        </w:tabs>
        <w:ind w:left="630" w:leftChars="300" w:firstLine="525" w:firstLineChars="250"/>
        <w:rPr>
          <w:rFonts w:ascii="Times New Roman"/>
        </w:rPr>
      </w:pPr>
      <w:r>
        <w:rPr>
          <w:rFonts w:ascii="Times New Roman"/>
        </w:rPr>
        <w:t xml:space="preserve">VERIFY Attempted_Samples = </w:t>
      </w:r>
      <w:r>
        <w:rPr>
          <w:rFonts w:ascii="Times New Roman"/>
        </w:rPr>
        <w:tab/>
      </w:r>
      <w:r>
        <w:rPr>
          <w:rFonts w:ascii="Times New Roman"/>
        </w:rPr>
        <w:tab/>
      </w:r>
      <w:r>
        <w:rPr>
          <w:rFonts w:ascii="Times New Roman"/>
        </w:rPr>
        <w:t xml:space="preserve">         0, </w:t>
      </w:r>
    </w:p>
    <w:p>
      <w:pPr>
        <w:pStyle w:val="32"/>
        <w:tabs>
          <w:tab w:val="center" w:pos="4095"/>
        </w:tabs>
        <w:ind w:left="630" w:leftChars="300" w:firstLine="525" w:firstLineChars="250"/>
        <w:rPr>
          <w:rFonts w:ascii="Times New Roman"/>
        </w:rPr>
      </w:pPr>
      <w:r>
        <w:rPr>
          <w:rFonts w:ascii="Times New Roman"/>
        </w:rPr>
        <w:t>VERIFY Minimum_Value =</w:t>
      </w:r>
      <w:r>
        <w:rPr>
          <w:rFonts w:ascii="Times New Roman"/>
        </w:rPr>
        <w:tab/>
      </w:r>
      <w:r>
        <w:rPr>
          <w:rFonts w:ascii="Times New Roman"/>
        </w:rPr>
        <w:tab/>
      </w:r>
      <w:r>
        <w:rPr>
          <w:rFonts w:ascii="Times New Roman"/>
        </w:rPr>
        <w:t xml:space="preserve">         INF,</w:t>
      </w:r>
    </w:p>
    <w:p>
      <w:pPr>
        <w:pStyle w:val="32"/>
        <w:tabs>
          <w:tab w:val="center" w:pos="4095"/>
        </w:tabs>
        <w:ind w:left="630" w:leftChars="300" w:firstLine="525" w:firstLineChars="250"/>
        <w:rPr>
          <w:rFonts w:ascii="Times New Roman"/>
        </w:rPr>
      </w:pPr>
      <w:r>
        <w:rPr>
          <w:rFonts w:ascii="Times New Roman"/>
        </w:rPr>
        <w:t>VERIFY Maximum_Value =</w:t>
      </w:r>
      <w:r>
        <w:rPr>
          <w:rFonts w:ascii="Times New Roman"/>
        </w:rPr>
        <w:tab/>
      </w:r>
      <w:r>
        <w:rPr>
          <w:rFonts w:ascii="Times New Roman"/>
        </w:rPr>
        <w:tab/>
      </w:r>
      <w:r>
        <w:rPr>
          <w:rFonts w:ascii="Times New Roman"/>
        </w:rPr>
        <w:t xml:space="preserve">         -INF, </w:t>
      </w:r>
    </w:p>
    <w:p>
      <w:pPr>
        <w:pStyle w:val="32"/>
        <w:tabs>
          <w:tab w:val="center" w:pos="4095"/>
        </w:tabs>
        <w:ind w:firstLine="1155" w:firstLineChars="550"/>
        <w:rPr>
          <w:rFonts w:ascii="Times New Roman"/>
        </w:rPr>
      </w:pPr>
      <w:r>
        <w:rPr>
          <w:rFonts w:ascii="Times New Roman"/>
        </w:rPr>
        <w:t xml:space="preserve">VERIFY Average_Value = </w:t>
      </w:r>
      <w:r>
        <w:rPr>
          <w:rFonts w:ascii="Times New Roman"/>
        </w:rPr>
        <w:tab/>
      </w:r>
      <w:r>
        <w:rPr>
          <w:rFonts w:ascii="Times New Roman"/>
        </w:rPr>
        <w:tab/>
      </w:r>
      <w:r>
        <w:rPr>
          <w:rFonts w:ascii="Times New Roman"/>
        </w:rPr>
        <w:t xml:space="preserve">         NaN, </w:t>
      </w:r>
    </w:p>
    <w:p>
      <w:pPr>
        <w:pStyle w:val="32"/>
        <w:tabs>
          <w:tab w:val="center" w:pos="4095"/>
        </w:tabs>
        <w:ind w:left="630" w:leftChars="300" w:firstLine="525" w:firstLineChars="250"/>
        <w:rPr>
          <w:rFonts w:ascii="Times New Roman"/>
        </w:rPr>
      </w:pPr>
      <w:r>
        <w:rPr>
          <w:rFonts w:ascii="Times New Roman"/>
        </w:rPr>
        <w:t xml:space="preserve">VERIFY Valid_Samples = </w:t>
      </w:r>
      <w:r>
        <w:rPr>
          <w:rFonts w:ascii="Times New Roman"/>
        </w:rPr>
        <w:tab/>
      </w:r>
      <w:r>
        <w:rPr>
          <w:rFonts w:ascii="Times New Roman"/>
        </w:rPr>
        <w:tab/>
      </w:r>
      <w:r>
        <w:rPr>
          <w:rFonts w:ascii="Times New Roman"/>
        </w:rPr>
        <w:t xml:space="preserve">         0 </w:t>
      </w:r>
    </w:p>
    <w:p>
      <w:pPr>
        <w:pStyle w:val="32"/>
        <w:tabs>
          <w:tab w:val="center" w:pos="4095"/>
        </w:tabs>
        <w:ind w:left="630" w:leftChars="300" w:firstLine="525" w:firstLineChars="250"/>
        <w:rPr>
          <w:rFonts w:ascii="Times New Roman"/>
        </w:rPr>
      </w:pPr>
      <w:r>
        <w:rPr>
          <w:rFonts w:ascii="Times New Roman"/>
        </w:rPr>
        <w:t>}</w:t>
      </w:r>
    </w:p>
    <w:p>
      <w:pPr>
        <w:pStyle w:val="908"/>
        <w:numPr>
          <w:ilvl w:val="0"/>
          <w:numId w:val="34"/>
        </w:numPr>
        <w:spacing w:before="156" w:after="156"/>
      </w:pPr>
      <w:r>
        <w:rPr>
          <w:rFonts w:hint="eastAsia"/>
        </w:rPr>
        <w:t>管理样本窗口</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5</w:t>
      </w:r>
      <w:r>
        <w:rPr>
          <w:rFonts w:hint="eastAsia"/>
        </w:rPr>
        <w:t>.</w:t>
      </w:r>
      <w:r>
        <w:rPr>
          <w:rFonts w:hint="eastAsia" w:ascii="Times New Roman"/>
        </w:rPr>
        <w:t>15</w:t>
      </w:r>
    </w:p>
    <w:p>
      <w:pPr>
        <w:pStyle w:val="32"/>
      </w:pPr>
      <w:r>
        <w:rPr>
          <w:rFonts w:hint="eastAsia"/>
        </w:rPr>
        <w:t>目的：验证</w:t>
      </w:r>
      <w:r>
        <w:rPr>
          <w:rFonts w:hint="eastAsia" w:ascii="Times New Roman"/>
        </w:rPr>
        <w:t>Averaging</w:t>
      </w:r>
      <w:r>
        <w:rPr>
          <w:rFonts w:hint="eastAsia"/>
        </w:rPr>
        <w:t>对象是否正确跟踪样本中获得的平均值，最小值和最大值。这包括在采样窗口充满之前和之后进行监测。</w:t>
      </w:r>
    </w:p>
    <w:p>
      <w:pPr>
        <w:pStyle w:val="32"/>
      </w:pPr>
      <w:r>
        <w:rPr>
          <w:rFonts w:hint="eastAsia"/>
        </w:rPr>
        <w:t>测试思想：设置</w:t>
      </w:r>
      <w:r>
        <w:rPr>
          <w:rFonts w:hint="eastAsia" w:ascii="Times New Roman"/>
        </w:rPr>
        <w:t>Averaging</w:t>
      </w:r>
      <w:r>
        <w:rPr>
          <w:rFonts w:hint="eastAsia"/>
        </w:rPr>
        <w:t>对象，监视可由测试代理或</w:t>
      </w:r>
      <w:r>
        <w:rPr>
          <w:rFonts w:hint="eastAsia" w:ascii="Times New Roman"/>
        </w:rPr>
        <w:t>TD</w:t>
      </w:r>
      <w:r>
        <w:rPr>
          <w:rFonts w:hint="eastAsia"/>
        </w:rPr>
        <w:t>手动控制的属性。</w:t>
      </w:r>
      <w:r>
        <w:rPr>
          <w:rFonts w:hint="eastAsia" w:ascii="Times New Roman"/>
        </w:rPr>
        <w:t>TD</w:t>
      </w:r>
      <w:r>
        <w:rPr>
          <w:rFonts w:hint="eastAsia"/>
        </w:rPr>
        <w:t>初始化样本，然后在每个采样间隔后监视</w:t>
      </w:r>
      <w:r>
        <w:rPr>
          <w:rFonts w:hint="eastAsia" w:ascii="Times New Roman"/>
        </w:rPr>
        <w:t>Minimum</w:t>
      </w:r>
      <w:r>
        <w:rPr>
          <w:rFonts w:hint="eastAsia"/>
        </w:rPr>
        <w:t>_</w:t>
      </w:r>
      <w:r>
        <w:rPr>
          <w:rFonts w:hint="eastAsia" w:ascii="Times New Roman"/>
        </w:rPr>
        <w:t>Value</w:t>
      </w:r>
      <w:r>
        <w:rPr>
          <w:rFonts w:hint="eastAsia"/>
        </w:rPr>
        <w:t>，</w:t>
      </w:r>
      <w:r>
        <w:rPr>
          <w:rFonts w:hint="eastAsia" w:ascii="Times New Roman"/>
        </w:rPr>
        <w:t>Average</w:t>
      </w:r>
      <w:r>
        <w:rPr>
          <w:rFonts w:hint="eastAsia"/>
        </w:rPr>
        <w:t>_</w:t>
      </w:r>
      <w:r>
        <w:rPr>
          <w:rFonts w:hint="eastAsia" w:ascii="Times New Roman"/>
        </w:rPr>
        <w:t>Value</w:t>
      </w:r>
      <w:r>
        <w:rPr>
          <w:rFonts w:hint="eastAsia"/>
        </w:rPr>
        <w:t>，</w:t>
      </w:r>
      <w:r>
        <w:rPr>
          <w:rFonts w:hint="eastAsia" w:ascii="Times New Roman"/>
        </w:rPr>
        <w:t>Maximum</w:t>
      </w:r>
      <w:r>
        <w:rPr>
          <w:rFonts w:hint="eastAsia"/>
        </w:rPr>
        <w:t>_</w:t>
      </w:r>
      <w:r>
        <w:rPr>
          <w:rFonts w:hint="eastAsia" w:ascii="Times New Roman"/>
        </w:rPr>
        <w:t>Value</w:t>
      </w:r>
      <w:r>
        <w:rPr>
          <w:rFonts w:hint="eastAsia"/>
        </w:rPr>
        <w:t>，</w:t>
      </w:r>
      <w:r>
        <w:rPr>
          <w:rFonts w:hint="eastAsia" w:ascii="Times New Roman"/>
        </w:rPr>
        <w:t>Attempted</w:t>
      </w:r>
      <w:r>
        <w:rPr>
          <w:rFonts w:hint="eastAsia"/>
        </w:rPr>
        <w:t>_</w:t>
      </w:r>
      <w:r>
        <w:rPr>
          <w:rFonts w:hint="eastAsia" w:ascii="Times New Roman"/>
        </w:rPr>
        <w:t>Samples</w:t>
      </w:r>
      <w:r>
        <w:rPr>
          <w:rFonts w:hint="eastAsia"/>
        </w:rPr>
        <w:t>和</w:t>
      </w:r>
      <w:r>
        <w:rPr>
          <w:rFonts w:hint="eastAsia" w:ascii="Times New Roman"/>
        </w:rPr>
        <w:t>Valid</w:t>
      </w:r>
      <w:r>
        <w:rPr>
          <w:rFonts w:hint="eastAsia"/>
        </w:rPr>
        <w:t>_</w:t>
      </w:r>
      <w:r>
        <w:rPr>
          <w:rFonts w:hint="eastAsia" w:ascii="Times New Roman"/>
        </w:rPr>
        <w:t>Samples</w:t>
      </w:r>
      <w:r>
        <w:rPr>
          <w:rFonts w:hint="eastAsia"/>
        </w:rPr>
        <w:t>属性，验证其值是否正确跟踪监视的值。这需要能够操纵受监视属性值的值且要设置采样间隔使其时间足够慢以便进行分析。这将持续到样本窗口填满为止。如果</w:t>
      </w:r>
      <w:r>
        <w:rPr>
          <w:rFonts w:hint="eastAsia" w:ascii="Times New Roman"/>
        </w:rPr>
        <w:t>IUT</w:t>
      </w:r>
      <w:r>
        <w:rPr>
          <w:rFonts w:hint="eastAsia"/>
        </w:rPr>
        <w:t>不支持此测试思想的</w:t>
      </w:r>
      <w:r>
        <w:rPr>
          <w:rFonts w:hint="eastAsia" w:ascii="Times New Roman"/>
        </w:rPr>
        <w:t>Averaging</w:t>
      </w:r>
      <w:r>
        <w:rPr>
          <w:rFonts w:hint="eastAsia"/>
        </w:rPr>
        <w:t>对象配置，则应省略该测试。</w:t>
      </w:r>
    </w:p>
    <w:p>
      <w:pPr>
        <w:pStyle w:val="32"/>
      </w:pPr>
      <w:r>
        <w:rPr>
          <w:rFonts w:hint="eastAsia"/>
        </w:rPr>
        <w:t>配置要求：</w:t>
      </w:r>
      <w:r>
        <w:rPr>
          <w:rFonts w:hint="eastAsia" w:ascii="Times New Roman"/>
        </w:rPr>
        <w:t>IUT</w:t>
      </w:r>
      <w:r>
        <w:rPr>
          <w:rFonts w:hint="eastAsia"/>
        </w:rPr>
        <w:t>应配置一个</w:t>
      </w:r>
      <w:r>
        <w:rPr>
          <w:rFonts w:hint="eastAsia" w:ascii="Times New Roman"/>
        </w:rPr>
        <w:t>Averaging</w:t>
      </w:r>
      <w:r>
        <w:rPr>
          <w:rFonts w:hint="eastAsia"/>
        </w:rPr>
        <w:t>对象，用于监控可由测试代理或</w:t>
      </w:r>
      <w:r>
        <w:rPr>
          <w:rFonts w:hint="eastAsia" w:ascii="Times New Roman"/>
        </w:rPr>
        <w:t>TD</w:t>
      </w:r>
      <w:r>
        <w:rPr>
          <w:rFonts w:hint="eastAsia"/>
        </w:rPr>
        <w:t>控制的属性。采样间隔应配置为允许时间更改受监视的属性值，并确定每个采样间隔后每个属性</w:t>
      </w:r>
      <w:r>
        <w:rPr>
          <w:rFonts w:hint="eastAsia" w:ascii="Times New Roman"/>
        </w:rPr>
        <w:t>Minimum</w:t>
      </w:r>
      <w:r>
        <w:rPr>
          <w:rFonts w:hint="eastAsia"/>
        </w:rPr>
        <w:t>_</w:t>
      </w:r>
      <w:r>
        <w:rPr>
          <w:rFonts w:hint="eastAsia" w:ascii="Times New Roman"/>
        </w:rPr>
        <w:t>Value</w:t>
      </w:r>
      <w:r>
        <w:rPr>
          <w:rFonts w:hint="eastAsia"/>
        </w:rPr>
        <w:t>，</w:t>
      </w:r>
      <w:r>
        <w:rPr>
          <w:rFonts w:hint="eastAsia" w:ascii="Times New Roman"/>
        </w:rPr>
        <w:t>Average</w:t>
      </w:r>
      <w:r>
        <w:rPr>
          <w:rFonts w:hint="eastAsia"/>
        </w:rPr>
        <w:t>_</w:t>
      </w:r>
      <w:r>
        <w:rPr>
          <w:rFonts w:hint="eastAsia" w:ascii="Times New Roman"/>
        </w:rPr>
        <w:t>Value</w:t>
      </w:r>
      <w:r>
        <w:rPr>
          <w:rFonts w:hint="eastAsia"/>
        </w:rPr>
        <w:t>，</w:t>
      </w:r>
      <w:r>
        <w:rPr>
          <w:rFonts w:hint="eastAsia" w:ascii="Times New Roman"/>
        </w:rPr>
        <w:t>Maximum</w:t>
      </w:r>
      <w:r>
        <w:rPr>
          <w:rFonts w:hint="eastAsia"/>
        </w:rPr>
        <w:t>_</w:t>
      </w:r>
      <w:r>
        <w:rPr>
          <w:rFonts w:hint="eastAsia" w:ascii="Times New Roman"/>
        </w:rPr>
        <w:t>Value</w:t>
      </w:r>
      <w:r>
        <w:rPr>
          <w:rFonts w:hint="eastAsia"/>
        </w:rPr>
        <w:t>，</w:t>
      </w:r>
      <w:r>
        <w:rPr>
          <w:rFonts w:hint="eastAsia" w:ascii="Times New Roman"/>
        </w:rPr>
        <w:t>Attempted</w:t>
      </w:r>
      <w:r>
        <w:rPr>
          <w:rFonts w:hint="eastAsia"/>
        </w:rPr>
        <w:t>_</w:t>
      </w:r>
      <w:r>
        <w:rPr>
          <w:rFonts w:hint="eastAsia" w:ascii="Times New Roman"/>
        </w:rPr>
        <w:t>Samples</w:t>
      </w:r>
      <w:r>
        <w:rPr>
          <w:rFonts w:hint="eastAsia"/>
        </w:rPr>
        <w:t>和</w:t>
      </w:r>
      <w:r>
        <w:rPr>
          <w:rFonts w:hint="eastAsia" w:ascii="Times New Roman"/>
        </w:rPr>
        <w:t>Valid</w:t>
      </w:r>
      <w:r>
        <w:rPr>
          <w:rFonts w:hint="eastAsia"/>
        </w:rPr>
        <w:t>_</w:t>
      </w:r>
      <w:r>
        <w:rPr>
          <w:rFonts w:hint="eastAsia" w:ascii="Times New Roman"/>
        </w:rPr>
        <w:t>Samples</w:t>
      </w:r>
      <w:r>
        <w:rPr>
          <w:rFonts w:hint="eastAsia"/>
        </w:rPr>
        <w:t>是否正确更改。</w:t>
      </w:r>
    </w:p>
    <w:p>
      <w:pPr>
        <w:pStyle w:val="32"/>
      </w:pPr>
      <w:r>
        <w:rPr>
          <w:rFonts w:hint="eastAsia"/>
        </w:rPr>
        <w:t>测试步骤：</w:t>
      </w:r>
    </w:p>
    <w:p>
      <w:pPr>
        <w:pStyle w:val="32"/>
        <w:tabs>
          <w:tab w:val="center" w:pos="4095"/>
        </w:tabs>
        <w:rPr>
          <w:rFonts w:ascii="Times New Roman"/>
        </w:rPr>
      </w:pPr>
      <w:r>
        <w:rPr>
          <w:rFonts w:ascii="Times New Roman"/>
        </w:rPr>
        <w:t xml:space="preserve">1. WRITE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2. VERIFY Attempted_Samples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3. VERIFY Minimum_Value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4. VERIFY Maximum_Value = </w:t>
      </w:r>
      <w:r>
        <w:rPr>
          <w:rFonts w:ascii="Times New Roman"/>
        </w:rPr>
        <w:tab/>
      </w:r>
      <w:r>
        <w:rPr>
          <w:rFonts w:ascii="Times New Roman"/>
        </w:rPr>
        <w:tab/>
      </w:r>
      <w:r>
        <w:rPr>
          <w:rFonts w:ascii="Times New Roman"/>
        </w:rPr>
        <w:t xml:space="preserve">-INF, </w:t>
      </w:r>
    </w:p>
    <w:p>
      <w:pPr>
        <w:pStyle w:val="32"/>
        <w:tabs>
          <w:tab w:val="center" w:pos="4095"/>
        </w:tabs>
        <w:rPr>
          <w:rFonts w:ascii="Times New Roman"/>
        </w:rPr>
      </w:pPr>
      <w:r>
        <w:rPr>
          <w:rFonts w:ascii="Times New Roman"/>
        </w:rPr>
        <w:t xml:space="preserve">5. VERIFY Average_Value = </w:t>
      </w:r>
      <w:r>
        <w:rPr>
          <w:rFonts w:ascii="Times New Roman"/>
        </w:rPr>
        <w:tab/>
      </w:r>
      <w:r>
        <w:rPr>
          <w:rFonts w:ascii="Times New Roman"/>
        </w:rPr>
        <w:tab/>
      </w:r>
      <w:r>
        <w:rPr>
          <w:rFonts w:ascii="Times New Roman"/>
        </w:rPr>
        <w:t xml:space="preserve">NaN, </w:t>
      </w:r>
    </w:p>
    <w:p>
      <w:pPr>
        <w:pStyle w:val="32"/>
        <w:tabs>
          <w:tab w:val="center" w:pos="4095"/>
        </w:tabs>
        <w:rPr>
          <w:rFonts w:ascii="Times New Roman"/>
        </w:rPr>
      </w:pPr>
      <w:r>
        <w:rPr>
          <w:rFonts w:ascii="Times New Roman"/>
        </w:rPr>
        <w:t xml:space="preserve">6. VERIFY Valid_Samples = </w:t>
      </w:r>
      <w:r>
        <w:rPr>
          <w:rFonts w:ascii="Times New Roman"/>
        </w:rPr>
        <w:tab/>
      </w:r>
      <w:r>
        <w:rPr>
          <w:rFonts w:ascii="Times New Roman"/>
        </w:rPr>
        <w:tab/>
      </w:r>
      <w:r>
        <w:rPr>
          <w:rFonts w:ascii="Times New Roman"/>
        </w:rPr>
        <w:t xml:space="preserve">0, </w:t>
      </w:r>
    </w:p>
    <w:p>
      <w:pPr>
        <w:pStyle w:val="32"/>
        <w:tabs>
          <w:tab w:val="center" w:pos="4095"/>
        </w:tabs>
        <w:rPr>
          <w:rFonts w:ascii="Times New Roman"/>
        </w:rPr>
      </w:pPr>
      <w:r>
        <w:rPr>
          <w:rFonts w:ascii="Times New Roman"/>
        </w:rPr>
        <w:t xml:space="preserve">7. REPEAT X = (1 to Window_Samples + 5) DO { </w:t>
      </w:r>
    </w:p>
    <w:p>
      <w:pPr>
        <w:pStyle w:val="32"/>
        <w:tabs>
          <w:tab w:val="center" w:pos="4095"/>
        </w:tabs>
        <w:ind w:firstLine="945" w:firstLineChars="450"/>
        <w:rPr>
          <w:rFonts w:ascii="Times New Roman"/>
        </w:rPr>
      </w:pPr>
      <w:r>
        <w:rPr>
          <w:rFonts w:ascii="Times New Roman"/>
        </w:rPr>
        <w:t xml:space="preserve">WAIT (Window_Interval / Window_Samples) </w:t>
      </w:r>
    </w:p>
    <w:p>
      <w:pPr>
        <w:pStyle w:val="32"/>
        <w:tabs>
          <w:tab w:val="center" w:pos="4095"/>
        </w:tabs>
        <w:ind w:firstLine="840" w:firstLineChars="400"/>
        <w:rPr>
          <w:rFonts w:ascii="Times New Roman"/>
        </w:rPr>
      </w:pPr>
      <w:r>
        <w:rPr>
          <w:rFonts w:ascii="Times New Roman"/>
        </w:rPr>
        <w:t xml:space="preserve">IF (X ≤ Window_Samples) THEN </w:t>
      </w:r>
    </w:p>
    <w:p>
      <w:pPr>
        <w:pStyle w:val="32"/>
        <w:tabs>
          <w:tab w:val="center" w:pos="4095"/>
        </w:tabs>
        <w:ind w:firstLine="1260" w:firstLineChars="600"/>
        <w:rPr>
          <w:rFonts w:ascii="Times New Roman"/>
        </w:rPr>
      </w:pPr>
      <w:r>
        <w:rPr>
          <w:rFonts w:ascii="Times New Roman"/>
        </w:rPr>
        <w:t xml:space="preserve">VERIFY Attempted_Samples = X </w:t>
      </w:r>
    </w:p>
    <w:p>
      <w:pPr>
        <w:pStyle w:val="32"/>
        <w:tabs>
          <w:tab w:val="center" w:pos="4095"/>
        </w:tabs>
        <w:ind w:firstLine="840" w:firstLineChars="400"/>
        <w:rPr>
          <w:rFonts w:ascii="Times New Roman"/>
        </w:rPr>
      </w:pPr>
      <w:r>
        <w:rPr>
          <w:rFonts w:ascii="Times New Roman"/>
        </w:rPr>
        <w:t xml:space="preserve">ELSE </w:t>
      </w:r>
    </w:p>
    <w:p>
      <w:pPr>
        <w:pStyle w:val="32"/>
        <w:tabs>
          <w:tab w:val="center" w:pos="4095"/>
        </w:tabs>
        <w:ind w:firstLine="1260" w:firstLineChars="600"/>
        <w:rPr>
          <w:rFonts w:ascii="Times New Roman"/>
        </w:rPr>
      </w:pPr>
      <w:r>
        <w:rPr>
          <w:rFonts w:ascii="Times New Roman"/>
        </w:rPr>
        <w:t xml:space="preserve">VERIFY Attempted_Samples = Window_Samples, </w:t>
      </w:r>
    </w:p>
    <w:p>
      <w:pPr>
        <w:pStyle w:val="32"/>
        <w:tabs>
          <w:tab w:val="center" w:pos="4095"/>
        </w:tabs>
        <w:ind w:firstLine="840" w:firstLineChars="400"/>
        <w:rPr>
          <w:rFonts w:ascii="Times New Roman"/>
        </w:rPr>
      </w:pPr>
      <w:r>
        <w:rPr>
          <w:rFonts w:ascii="Times New Roman"/>
        </w:rPr>
        <w:t xml:space="preserve">VERIFY Minimum_Value = (the minimum of the monitored values so far), </w:t>
      </w:r>
    </w:p>
    <w:p>
      <w:pPr>
        <w:pStyle w:val="32"/>
        <w:tabs>
          <w:tab w:val="center" w:pos="4095"/>
        </w:tabs>
        <w:ind w:firstLine="840" w:firstLineChars="400"/>
        <w:rPr>
          <w:rFonts w:ascii="Times New Roman"/>
        </w:rPr>
      </w:pPr>
      <w:r>
        <w:rPr>
          <w:rFonts w:ascii="Times New Roman"/>
        </w:rPr>
        <w:t>VERIFY Maximum_Value = (the maximum of the monitored values so far),</w:t>
      </w:r>
    </w:p>
    <w:p>
      <w:pPr>
        <w:pStyle w:val="32"/>
        <w:tabs>
          <w:tab w:val="center" w:pos="4095"/>
        </w:tabs>
        <w:ind w:firstLine="840" w:firstLineChars="400"/>
        <w:rPr>
          <w:rFonts w:ascii="Times New Roman"/>
        </w:rPr>
      </w:pPr>
      <w:r>
        <w:rPr>
          <w:rFonts w:ascii="Times New Roman"/>
        </w:rPr>
        <w:t xml:space="preserve">VERIFY Average_Value = (the average of the monitored values so far), </w:t>
      </w:r>
    </w:p>
    <w:p>
      <w:pPr>
        <w:pStyle w:val="32"/>
        <w:tabs>
          <w:tab w:val="center" w:pos="4095"/>
        </w:tabs>
        <w:ind w:firstLine="840" w:firstLineChars="400"/>
        <w:rPr>
          <w:rFonts w:ascii="Times New Roman"/>
        </w:rPr>
      </w:pPr>
      <w:r>
        <w:rPr>
          <w:rFonts w:ascii="Times New Roman"/>
        </w:rPr>
        <w:t xml:space="preserve">IF (X ≤ Window_Samples) THEN </w:t>
      </w:r>
    </w:p>
    <w:p>
      <w:pPr>
        <w:pStyle w:val="32"/>
        <w:tabs>
          <w:tab w:val="center" w:pos="4095"/>
        </w:tabs>
        <w:ind w:firstLine="1260" w:firstLineChars="600"/>
        <w:rPr>
          <w:rFonts w:ascii="Times New Roman"/>
        </w:rPr>
      </w:pPr>
      <w:r>
        <w:rPr>
          <w:rFonts w:ascii="Times New Roman"/>
        </w:rPr>
        <w:t xml:space="preserve">VERIFY Valid_Samples = X </w:t>
      </w:r>
    </w:p>
    <w:p>
      <w:pPr>
        <w:pStyle w:val="32"/>
        <w:tabs>
          <w:tab w:val="center" w:pos="4095"/>
        </w:tabs>
        <w:ind w:firstLine="840" w:firstLineChars="400"/>
        <w:rPr>
          <w:rFonts w:ascii="Times New Roman"/>
        </w:rPr>
      </w:pPr>
      <w:r>
        <w:rPr>
          <w:rFonts w:ascii="Times New Roman"/>
        </w:rPr>
        <w:t xml:space="preserve">ELSE </w:t>
      </w:r>
    </w:p>
    <w:p>
      <w:pPr>
        <w:pStyle w:val="32"/>
        <w:tabs>
          <w:tab w:val="center" w:pos="4095"/>
        </w:tabs>
        <w:ind w:firstLine="1260" w:firstLineChars="600"/>
        <w:rPr>
          <w:rFonts w:ascii="Times New Roman"/>
        </w:rPr>
      </w:pPr>
      <w:r>
        <w:rPr>
          <w:rFonts w:ascii="Times New Roman"/>
        </w:rPr>
        <w:t>VERIFY Valid_Samples = Window_Samples,</w:t>
      </w:r>
    </w:p>
    <w:p>
      <w:pPr>
        <w:pStyle w:val="32"/>
        <w:tabs>
          <w:tab w:val="center" w:pos="4095"/>
        </w:tabs>
        <w:ind w:firstLine="1260" w:firstLineChars="600"/>
        <w:rPr>
          <w:rFonts w:ascii="Times New Roman"/>
        </w:rPr>
      </w:pPr>
      <w:r>
        <w:rPr>
          <w:rFonts w:ascii="Times New Roman"/>
        </w:rPr>
        <w:t>}</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614" w:name="_Toc54621655"/>
      <w:bookmarkEnd w:id="614"/>
      <w:bookmarkStart w:id="615" w:name="_Toc54622108"/>
      <w:bookmarkEnd w:id="615"/>
      <w:bookmarkStart w:id="616" w:name="_Toc54781588"/>
      <w:bookmarkEnd w:id="616"/>
    </w:p>
    <w:p>
      <w:pPr>
        <w:pStyle w:val="952"/>
        <w:numPr>
          <w:ilvl w:val="0"/>
          <w:numId w:val="33"/>
        </w:numPr>
        <w:spacing w:before="312" w:beforeLines="100" w:after="312" w:afterLines="100"/>
        <w:ind w:firstLineChars="0"/>
        <w:outlineLvl w:val="2"/>
        <w:rPr>
          <w:rFonts w:ascii="黑体" w:hAnsi="黑体" w:eastAsia="黑体"/>
          <w:bCs/>
          <w:vanish/>
          <w:szCs w:val="21"/>
        </w:rPr>
      </w:pPr>
      <w:bookmarkStart w:id="617" w:name="_Toc54621656"/>
      <w:bookmarkEnd w:id="617"/>
      <w:bookmarkStart w:id="618" w:name="_Toc54781589"/>
      <w:bookmarkEnd w:id="618"/>
      <w:bookmarkStart w:id="619" w:name="_Toc54622109"/>
      <w:bookmarkEnd w:id="619"/>
    </w:p>
    <w:p>
      <w:pPr>
        <w:pStyle w:val="952"/>
        <w:numPr>
          <w:ilvl w:val="0"/>
          <w:numId w:val="33"/>
        </w:numPr>
        <w:spacing w:before="312" w:beforeLines="100" w:after="312" w:afterLines="100"/>
        <w:ind w:firstLineChars="0"/>
        <w:outlineLvl w:val="2"/>
        <w:rPr>
          <w:rFonts w:ascii="黑体" w:hAnsi="黑体" w:eastAsia="黑体"/>
          <w:bCs/>
          <w:vanish/>
          <w:szCs w:val="21"/>
        </w:rPr>
      </w:pPr>
      <w:bookmarkStart w:id="620" w:name="_Toc54622110"/>
      <w:bookmarkEnd w:id="620"/>
      <w:bookmarkStart w:id="621" w:name="_Toc54781590"/>
      <w:bookmarkEnd w:id="621"/>
      <w:bookmarkStart w:id="622" w:name="_Toc54621657"/>
      <w:bookmarkEnd w:id="622"/>
    </w:p>
    <w:p>
      <w:pPr>
        <w:pStyle w:val="952"/>
        <w:numPr>
          <w:ilvl w:val="0"/>
          <w:numId w:val="33"/>
        </w:numPr>
        <w:spacing w:before="312" w:beforeLines="100" w:after="312" w:afterLines="100"/>
        <w:ind w:firstLineChars="0"/>
        <w:outlineLvl w:val="2"/>
        <w:rPr>
          <w:rFonts w:ascii="黑体" w:hAnsi="黑体" w:eastAsia="黑体"/>
          <w:bCs/>
          <w:vanish/>
          <w:szCs w:val="21"/>
        </w:rPr>
      </w:pPr>
      <w:bookmarkStart w:id="623" w:name="_Toc54781591"/>
      <w:bookmarkEnd w:id="623"/>
      <w:bookmarkStart w:id="624" w:name="_Toc54621658"/>
      <w:bookmarkEnd w:id="624"/>
      <w:bookmarkStart w:id="625" w:name="_Toc54622111"/>
      <w:bookmarkEnd w:id="625"/>
    </w:p>
    <w:p>
      <w:pPr>
        <w:pStyle w:val="952"/>
        <w:numPr>
          <w:ilvl w:val="0"/>
          <w:numId w:val="33"/>
        </w:numPr>
        <w:spacing w:before="312" w:beforeLines="100" w:after="312" w:afterLines="100"/>
        <w:ind w:firstLineChars="0"/>
        <w:outlineLvl w:val="2"/>
        <w:rPr>
          <w:rFonts w:ascii="黑体" w:hAnsi="黑体" w:eastAsia="黑体"/>
          <w:bCs/>
          <w:vanish/>
          <w:szCs w:val="21"/>
        </w:rPr>
      </w:pPr>
      <w:bookmarkStart w:id="626" w:name="_Toc54621659"/>
      <w:bookmarkEnd w:id="626"/>
      <w:bookmarkStart w:id="627" w:name="_Toc54781592"/>
      <w:bookmarkEnd w:id="627"/>
      <w:bookmarkStart w:id="628" w:name="_Toc54622112"/>
      <w:bookmarkEnd w:id="628"/>
    </w:p>
    <w:p>
      <w:pPr>
        <w:pStyle w:val="952"/>
        <w:numPr>
          <w:ilvl w:val="0"/>
          <w:numId w:val="33"/>
        </w:numPr>
        <w:spacing w:before="312" w:beforeLines="100" w:after="312" w:afterLines="100"/>
        <w:ind w:firstLineChars="0"/>
        <w:outlineLvl w:val="2"/>
        <w:rPr>
          <w:rFonts w:ascii="黑体" w:hAnsi="黑体" w:eastAsia="黑体"/>
          <w:bCs/>
          <w:vanish/>
          <w:szCs w:val="21"/>
        </w:rPr>
      </w:pPr>
      <w:bookmarkStart w:id="629" w:name="_Toc54781593"/>
      <w:bookmarkEnd w:id="629"/>
      <w:bookmarkStart w:id="630" w:name="_Toc54621660"/>
      <w:bookmarkEnd w:id="630"/>
      <w:bookmarkStart w:id="631" w:name="_Toc54622113"/>
      <w:bookmarkEnd w:id="631"/>
    </w:p>
    <w:p>
      <w:pPr>
        <w:pStyle w:val="952"/>
        <w:numPr>
          <w:ilvl w:val="0"/>
          <w:numId w:val="33"/>
        </w:numPr>
        <w:spacing w:before="312" w:beforeLines="100" w:after="312" w:afterLines="100"/>
        <w:ind w:firstLineChars="0"/>
        <w:outlineLvl w:val="2"/>
        <w:rPr>
          <w:rFonts w:ascii="黑体" w:hAnsi="黑体" w:eastAsia="黑体"/>
          <w:bCs/>
          <w:vanish/>
          <w:szCs w:val="21"/>
        </w:rPr>
      </w:pPr>
      <w:bookmarkStart w:id="632" w:name="_Toc54622114"/>
      <w:bookmarkEnd w:id="632"/>
      <w:bookmarkStart w:id="633" w:name="_Toc54621661"/>
      <w:bookmarkEnd w:id="633"/>
      <w:bookmarkStart w:id="634" w:name="_Toc54781594"/>
      <w:bookmarkEnd w:id="634"/>
    </w:p>
    <w:p>
      <w:pPr>
        <w:pStyle w:val="952"/>
        <w:numPr>
          <w:ilvl w:val="0"/>
          <w:numId w:val="33"/>
        </w:numPr>
        <w:spacing w:before="312" w:beforeLines="100" w:after="312" w:afterLines="100"/>
        <w:ind w:firstLineChars="0"/>
        <w:outlineLvl w:val="2"/>
        <w:rPr>
          <w:rFonts w:ascii="黑体" w:hAnsi="黑体" w:eastAsia="黑体"/>
          <w:bCs/>
          <w:vanish/>
          <w:szCs w:val="21"/>
        </w:rPr>
      </w:pPr>
      <w:bookmarkStart w:id="635" w:name="_Toc54622115"/>
      <w:bookmarkEnd w:id="635"/>
      <w:bookmarkStart w:id="636" w:name="_Toc54621662"/>
      <w:bookmarkEnd w:id="636"/>
      <w:bookmarkStart w:id="637" w:name="_Toc54781595"/>
      <w:bookmarkEnd w:id="637"/>
    </w:p>
    <w:p>
      <w:pPr>
        <w:pStyle w:val="952"/>
        <w:numPr>
          <w:ilvl w:val="0"/>
          <w:numId w:val="33"/>
        </w:numPr>
        <w:spacing w:before="312" w:beforeLines="100" w:after="312" w:afterLines="100"/>
        <w:ind w:firstLineChars="0"/>
        <w:outlineLvl w:val="2"/>
        <w:rPr>
          <w:rFonts w:ascii="黑体" w:hAnsi="黑体" w:eastAsia="黑体"/>
          <w:bCs/>
          <w:vanish/>
          <w:szCs w:val="21"/>
        </w:rPr>
      </w:pPr>
      <w:bookmarkStart w:id="638" w:name="_Toc54621663"/>
      <w:bookmarkEnd w:id="638"/>
      <w:bookmarkStart w:id="639" w:name="_Toc54781596"/>
      <w:bookmarkEnd w:id="639"/>
      <w:bookmarkStart w:id="640" w:name="_Toc54622116"/>
      <w:bookmarkEnd w:id="640"/>
    </w:p>
    <w:p>
      <w:pPr>
        <w:pStyle w:val="952"/>
        <w:numPr>
          <w:ilvl w:val="0"/>
          <w:numId w:val="33"/>
        </w:numPr>
        <w:spacing w:before="312" w:beforeLines="100" w:after="312" w:afterLines="100"/>
        <w:ind w:firstLineChars="0"/>
        <w:outlineLvl w:val="2"/>
        <w:rPr>
          <w:rFonts w:ascii="黑体" w:hAnsi="黑体" w:eastAsia="黑体"/>
          <w:bCs/>
          <w:vanish/>
          <w:szCs w:val="21"/>
        </w:rPr>
      </w:pPr>
      <w:bookmarkStart w:id="641" w:name="_Toc54622117"/>
      <w:bookmarkEnd w:id="641"/>
      <w:bookmarkStart w:id="642" w:name="_Toc54781597"/>
      <w:bookmarkEnd w:id="642"/>
      <w:bookmarkStart w:id="643" w:name="_Toc54621664"/>
      <w:bookmarkEnd w:id="643"/>
    </w:p>
    <w:p>
      <w:pPr>
        <w:pStyle w:val="952"/>
        <w:numPr>
          <w:ilvl w:val="1"/>
          <w:numId w:val="33"/>
        </w:numPr>
        <w:spacing w:before="312" w:beforeLines="100" w:after="312" w:afterLines="100"/>
        <w:ind w:firstLineChars="0"/>
        <w:outlineLvl w:val="2"/>
        <w:rPr>
          <w:rFonts w:ascii="黑体" w:hAnsi="黑体" w:eastAsia="黑体"/>
          <w:bCs/>
          <w:vanish/>
          <w:szCs w:val="21"/>
        </w:rPr>
      </w:pPr>
      <w:bookmarkStart w:id="644" w:name="_Toc54621665"/>
      <w:bookmarkEnd w:id="644"/>
      <w:bookmarkStart w:id="645" w:name="_Toc54622118"/>
      <w:bookmarkEnd w:id="645"/>
      <w:bookmarkStart w:id="646" w:name="_Toc54781598"/>
      <w:bookmarkEnd w:id="646"/>
    </w:p>
    <w:p>
      <w:pPr>
        <w:pStyle w:val="952"/>
        <w:numPr>
          <w:ilvl w:val="2"/>
          <w:numId w:val="33"/>
        </w:numPr>
        <w:spacing w:before="312" w:beforeLines="100" w:after="312" w:afterLines="100"/>
        <w:ind w:firstLineChars="0"/>
        <w:outlineLvl w:val="2"/>
        <w:rPr>
          <w:rFonts w:ascii="黑体" w:hAnsi="黑体" w:eastAsia="黑体"/>
          <w:bCs/>
          <w:vanish/>
          <w:szCs w:val="21"/>
        </w:rPr>
      </w:pPr>
      <w:bookmarkStart w:id="647" w:name="_Toc54621666"/>
      <w:bookmarkEnd w:id="647"/>
      <w:bookmarkStart w:id="648" w:name="_Toc54622119"/>
      <w:bookmarkEnd w:id="648"/>
      <w:bookmarkStart w:id="649" w:name="_Toc54781599"/>
      <w:bookmarkEnd w:id="649"/>
    </w:p>
    <w:p>
      <w:pPr>
        <w:pStyle w:val="868"/>
        <w:numPr>
          <w:ilvl w:val="0"/>
          <w:numId w:val="29"/>
        </w:numPr>
        <w:spacing w:before="156" w:after="156"/>
      </w:pPr>
      <w:r>
        <w:rPr>
          <w:rFonts w:hint="eastAsia"/>
        </w:rPr>
        <w:t>二进制输入对象对象测试</w:t>
      </w:r>
    </w:p>
    <w:p>
      <w:pPr>
        <w:pStyle w:val="908"/>
        <w:numPr>
          <w:ilvl w:val="0"/>
          <w:numId w:val="35"/>
        </w:numPr>
        <w:spacing w:before="156" w:after="156"/>
      </w:pPr>
      <w:r>
        <w:rPr>
          <w:rFonts w:hint="eastAsia"/>
        </w:rPr>
        <w:t>输入跟踪测试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4</w:t>
      </w:r>
      <w:r>
        <w:rPr>
          <w:rFonts w:hint="eastAsia"/>
        </w:rPr>
        <w:t>。</w:t>
      </w:r>
    </w:p>
    <w:p>
      <w:pPr>
        <w:pStyle w:val="32"/>
      </w:pPr>
      <w:r>
        <w:rPr>
          <w:rFonts w:hint="eastAsia"/>
        </w:rPr>
        <w:t>目的：验证跟踪和表示二进制输入值的能力。</w:t>
      </w:r>
    </w:p>
    <w:p>
      <w:pPr>
        <w:pStyle w:val="32"/>
      </w:pPr>
      <w:r>
        <w:rPr>
          <w:rFonts w:hint="eastAsia"/>
        </w:rPr>
        <w:t>配置要求：</w:t>
      </w:r>
      <w:r>
        <w:rPr>
          <w:rFonts w:hint="eastAsia" w:ascii="Times New Roman"/>
        </w:rPr>
        <w:t>IUT</w:t>
      </w:r>
      <w:r>
        <w:rPr>
          <w:rFonts w:hint="eastAsia"/>
        </w:rPr>
        <w:t>连接到在测试期间可外部控制的二进制输入。</w:t>
      </w:r>
    </w:p>
    <w:p>
      <w:pPr>
        <w:pStyle w:val="32"/>
      </w:pPr>
      <w:r>
        <w:rPr>
          <w:rFonts w:hint="eastAsia"/>
        </w:rPr>
        <w:t>测试步骤：</w:t>
      </w:r>
    </w:p>
    <w:p>
      <w:pPr>
        <w:pStyle w:val="32"/>
        <w:rPr>
          <w:rFonts w:ascii="Times New Roman"/>
        </w:rPr>
      </w:pPr>
      <w:r>
        <w:rPr>
          <w:rFonts w:ascii="Times New Roman"/>
        </w:rPr>
        <w:t xml:space="preserve">1. MAKE (the real binary input ACTIVE) </w:t>
      </w:r>
    </w:p>
    <w:p>
      <w:pPr>
        <w:pStyle w:val="32"/>
        <w:rPr>
          <w:rFonts w:ascii="Times New Roman"/>
        </w:rPr>
      </w:pPr>
      <w:r>
        <w:rPr>
          <w:rFonts w:ascii="Times New Roman"/>
        </w:rPr>
        <w:t xml:space="preserve">2. VERIFY Present_Value = ACTIVE </w:t>
      </w:r>
    </w:p>
    <w:p>
      <w:pPr>
        <w:pStyle w:val="32"/>
        <w:rPr>
          <w:rFonts w:ascii="Times New Roman"/>
        </w:rPr>
      </w:pPr>
      <w:r>
        <w:rPr>
          <w:rFonts w:ascii="Times New Roman"/>
        </w:rPr>
        <w:t xml:space="preserve">3. MAKE (the real binary input INACTIVE) </w:t>
      </w:r>
    </w:p>
    <w:p>
      <w:pPr>
        <w:pStyle w:val="32"/>
        <w:rPr>
          <w:rFonts w:ascii="Times New Roman"/>
        </w:rPr>
      </w:pPr>
      <w:r>
        <w:rPr>
          <w:rFonts w:ascii="Times New Roman"/>
        </w:rPr>
        <w:t>4. VERIFY Present_Value = INACTIVE</w:t>
      </w:r>
    </w:p>
    <w:p>
      <w:pPr>
        <w:pStyle w:val="908"/>
        <w:numPr>
          <w:ilvl w:val="0"/>
          <w:numId w:val="35"/>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35"/>
        </w:numPr>
        <w:spacing w:before="156" w:after="156"/>
      </w:pPr>
      <w:r>
        <w:rPr>
          <w:rFonts w:hint="eastAsia"/>
        </w:rPr>
        <w:t>极性属性测试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11</w:t>
      </w:r>
      <w:r>
        <w:rPr>
          <w:rFonts w:hint="eastAsia"/>
        </w:rPr>
        <w:t>。</w:t>
      </w:r>
    </w:p>
    <w:p>
      <w:pPr>
        <w:pStyle w:val="32"/>
      </w:pPr>
      <w:r>
        <w:rPr>
          <w:rFonts w:hint="eastAsia"/>
        </w:rPr>
        <w:t>目的：验证</w:t>
      </w:r>
      <w:r>
        <w:rPr>
          <w:rFonts w:hint="eastAsia" w:ascii="Times New Roman"/>
        </w:rPr>
        <w:t>Polarity</w:t>
      </w:r>
      <w:r>
        <w:rPr>
          <w:rFonts w:hint="eastAsia"/>
        </w:rPr>
        <w:t>属性是否与关联的物理输入正确交互。如果</w:t>
      </w:r>
      <w:r>
        <w:rPr>
          <w:rFonts w:hint="eastAsia" w:ascii="Times New Roman"/>
        </w:rPr>
        <w:t>Polarity</w:t>
      </w:r>
      <w:r>
        <w:rPr>
          <w:rFonts w:hint="eastAsia"/>
        </w:rPr>
        <w:t>属性不可写，则应省略该测试。</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Binary Input object being tested), </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Polarity </w:t>
      </w:r>
    </w:p>
    <w:p>
      <w:pPr>
        <w:pStyle w:val="32"/>
        <w:tabs>
          <w:tab w:val="center" w:pos="4095"/>
        </w:tabs>
        <w:rPr>
          <w:rFonts w:ascii="Times New Roman"/>
        </w:rPr>
      </w:pPr>
      <w:r>
        <w:rPr>
          <w:rFonts w:ascii="Times New Roman"/>
        </w:rPr>
        <w:t>2. RECEIVE ReadProperty-ACK,</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Binary Input object being tested), </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Polarity </w:t>
      </w:r>
    </w:p>
    <w:p>
      <w:pPr>
        <w:pStyle w:val="32"/>
        <w:tabs>
          <w:tab w:val="center" w:pos="4095"/>
        </w:tabs>
        <w:ind w:left="630" w:leftChars="300"/>
        <w:rPr>
          <w:rFonts w:ascii="Times New Roman"/>
        </w:rPr>
      </w:pPr>
      <w:r>
        <w:rPr>
          <w:rFonts w:ascii="Times New Roman"/>
        </w:rPr>
        <w:t xml:space="preserve">'Property Value' = </w:t>
      </w:r>
      <w:r>
        <w:rPr>
          <w:rFonts w:ascii="Times New Roman"/>
        </w:rPr>
        <w:tab/>
      </w:r>
      <w:r>
        <w:rPr>
          <w:rFonts w:ascii="Times New Roman"/>
        </w:rPr>
        <w:tab/>
      </w:r>
      <w:r>
        <w:rPr>
          <w:rFonts w:ascii="Times New Roman"/>
        </w:rPr>
        <w:t xml:space="preserve">NORMAL | REVERSE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(the Binary Input object being tested),</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rPr>
          <w:rFonts w:ascii="Times New Roman"/>
        </w:rPr>
      </w:pPr>
      <w:r>
        <w:rPr>
          <w:rFonts w:ascii="Times New Roman"/>
        </w:rPr>
        <w:t>4. RECEIVE ReadProperty-ACK,</w:t>
      </w:r>
    </w:p>
    <w:p>
      <w:pPr>
        <w:pStyle w:val="32"/>
        <w:tabs>
          <w:tab w:val="center" w:pos="4095"/>
        </w:tabs>
        <w:ind w:left="630" w:leftChars="300"/>
        <w:rPr>
          <w:rFonts w:ascii="Times New Roman"/>
        </w:rPr>
      </w:pPr>
      <w:r>
        <w:rPr>
          <w:rFonts w:ascii="Times New Roman"/>
        </w:rPr>
        <w:t>'Object Identifier' =</w:t>
      </w:r>
      <w:r>
        <w:rPr>
          <w:rFonts w:ascii="Times New Roman"/>
        </w:rPr>
        <w:tab/>
      </w:r>
      <w:r>
        <w:rPr>
          <w:rFonts w:ascii="Times New Roman"/>
        </w:rPr>
        <w:tab/>
      </w:r>
      <w:r>
        <w:rPr>
          <w:rFonts w:ascii="Times New Roman"/>
        </w:rPr>
        <w:t xml:space="preserve">(the Binary Input object being tested), </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ind w:left="630" w:leftChars="300"/>
        <w:rPr>
          <w:rFonts w:ascii="Times New Roman"/>
        </w:rPr>
      </w:pPr>
      <w:r>
        <w:rPr>
          <w:rFonts w:ascii="Times New Roman"/>
        </w:rPr>
        <w:t xml:space="preserve">'Property Value' = </w:t>
      </w:r>
      <w:r>
        <w:rPr>
          <w:rFonts w:ascii="Times New Roman"/>
        </w:rPr>
        <w:tab/>
      </w:r>
      <w:r>
        <w:rPr>
          <w:rFonts w:ascii="Times New Roman"/>
        </w:rPr>
        <w:tab/>
      </w:r>
      <w:r>
        <w:rPr>
          <w:rFonts w:ascii="Times New Roman"/>
        </w:rPr>
        <w:t xml:space="preserve">ACTIVE | INACTIVE </w:t>
      </w:r>
    </w:p>
    <w:p>
      <w:pPr>
        <w:pStyle w:val="32"/>
        <w:tabs>
          <w:tab w:val="center" w:pos="4095"/>
        </w:tabs>
        <w:rPr>
          <w:rFonts w:ascii="Times New Roman"/>
        </w:rPr>
      </w:pPr>
      <w:r>
        <w:rPr>
          <w:rFonts w:ascii="Times New Roman"/>
        </w:rPr>
        <w:t>5. IF (the Polarity value in step 2 was NORMAL) THEN</w:t>
      </w:r>
    </w:p>
    <w:p>
      <w:pPr>
        <w:pStyle w:val="32"/>
        <w:tabs>
          <w:tab w:val="center" w:pos="4095"/>
        </w:tabs>
        <w:ind w:firstLine="1050" w:firstLineChars="500"/>
        <w:rPr>
          <w:rFonts w:ascii="Times New Roman"/>
        </w:rPr>
      </w:pPr>
      <w:r>
        <w:rPr>
          <w:rFonts w:ascii="Times New Roman"/>
        </w:rPr>
        <w:t xml:space="preserve">WRITE Polarity = REVERSE </w:t>
      </w:r>
    </w:p>
    <w:p>
      <w:pPr>
        <w:pStyle w:val="32"/>
        <w:tabs>
          <w:tab w:val="center" w:pos="4095"/>
        </w:tabs>
        <w:ind w:firstLine="1050" w:firstLineChars="500"/>
        <w:rPr>
          <w:rFonts w:ascii="Times New Roman"/>
        </w:rPr>
      </w:pPr>
      <w:r>
        <w:rPr>
          <w:rFonts w:ascii="Times New Roman"/>
        </w:rPr>
        <w:t xml:space="preserve">VERIFY Polarity = REVERSE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1050" w:firstLineChars="500"/>
        <w:rPr>
          <w:rFonts w:ascii="Times New Roman"/>
        </w:rPr>
      </w:pPr>
      <w:r>
        <w:rPr>
          <w:rFonts w:ascii="Times New Roman"/>
        </w:rPr>
        <w:t xml:space="preserve">WRITE Polarity = NORMAL </w:t>
      </w:r>
    </w:p>
    <w:p>
      <w:pPr>
        <w:pStyle w:val="32"/>
        <w:tabs>
          <w:tab w:val="center" w:pos="4095"/>
        </w:tabs>
        <w:ind w:firstLine="1050" w:firstLineChars="500"/>
        <w:rPr>
          <w:rFonts w:ascii="Times New Roman"/>
        </w:rPr>
      </w:pPr>
      <w:r>
        <w:rPr>
          <w:rFonts w:ascii="Times New Roman"/>
        </w:rPr>
        <w:t xml:space="preserve">VERIFY Polarity = NORMAL </w:t>
      </w:r>
    </w:p>
    <w:p>
      <w:pPr>
        <w:pStyle w:val="32"/>
        <w:tabs>
          <w:tab w:val="center" w:pos="4095"/>
        </w:tabs>
        <w:rPr>
          <w:rFonts w:ascii="Times New Roman"/>
        </w:rPr>
      </w:pPr>
      <w:r>
        <w:rPr>
          <w:rFonts w:ascii="Times New Roman"/>
        </w:rPr>
        <w:t xml:space="preserve">6. IF (the Present_Value in step 4 was ACTIVE) THEN </w:t>
      </w:r>
    </w:p>
    <w:p>
      <w:pPr>
        <w:pStyle w:val="32"/>
        <w:tabs>
          <w:tab w:val="center" w:pos="4095"/>
        </w:tabs>
        <w:ind w:firstLine="1050" w:firstLineChars="500"/>
        <w:rPr>
          <w:rFonts w:ascii="Times New Roman"/>
        </w:rPr>
      </w:pPr>
      <w:r>
        <w:rPr>
          <w:rFonts w:ascii="Times New Roman"/>
        </w:rPr>
        <w:t xml:space="preserve">VERIFY Present_Value = INACTIVE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1050" w:firstLineChars="500"/>
        <w:rPr>
          <w:rFonts w:ascii="Times New Roman"/>
        </w:rPr>
      </w:pPr>
      <w:r>
        <w:rPr>
          <w:rFonts w:ascii="Times New Roman"/>
        </w:rPr>
        <w:t>VERIFY Present_Value = ACTIVE</w:t>
      </w:r>
    </w:p>
    <w:p>
      <w:pPr>
        <w:pStyle w:val="908"/>
        <w:numPr>
          <w:ilvl w:val="0"/>
          <w:numId w:val="35"/>
        </w:numPr>
        <w:spacing w:before="156" w:after="156"/>
      </w:pPr>
      <w:r>
        <w:rPr>
          <w:rFonts w:hint="eastAsia"/>
        </w:rPr>
        <w:t>状态属性测试变更</w:t>
      </w:r>
    </w:p>
    <w:p>
      <w:pPr>
        <w:pStyle w:val="32"/>
      </w:pPr>
      <w:r>
        <w:rPr>
          <w:rFonts w:hint="eastAsia"/>
        </w:rPr>
        <w:t>验证监视二进制输入对象状态变化能力的测试已在</w:t>
      </w:r>
      <w:r>
        <w:rPr>
          <w:rFonts w:ascii="Times New Roman"/>
        </w:rPr>
        <w:t>8</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8</w:t>
      </w:r>
      <w:r>
        <w:rPr>
          <w:rFonts w:hint="eastAsia"/>
        </w:rPr>
        <w:t>中介绍。</w:t>
      </w:r>
    </w:p>
    <w:p>
      <w:pPr>
        <w:pStyle w:val="908"/>
        <w:numPr>
          <w:ilvl w:val="0"/>
          <w:numId w:val="35"/>
        </w:numPr>
        <w:spacing w:before="156" w:after="156"/>
      </w:pPr>
      <w:r>
        <w:rPr>
          <w:rFonts w:hint="eastAsia"/>
        </w:rPr>
        <w:t>活动时间属性测试</w:t>
      </w:r>
    </w:p>
    <w:p>
      <w:pPr>
        <w:pStyle w:val="32"/>
      </w:pPr>
      <w:r>
        <w:rPr>
          <w:rFonts w:hint="eastAsia"/>
        </w:rPr>
        <w:t>验证监视二进制输入对象活动时间能力的测试已在</w:t>
      </w:r>
      <w:r>
        <w:rPr>
          <w:rFonts w:ascii="Times New Roman"/>
        </w:rPr>
        <w:t>8</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9</w:t>
      </w:r>
      <w:r>
        <w:rPr>
          <w:rFonts w:hint="eastAsia"/>
        </w:rPr>
        <w:t>中介绍。</w:t>
      </w:r>
    </w:p>
    <w:p>
      <w:pPr>
        <w:pStyle w:val="908"/>
        <w:numPr>
          <w:ilvl w:val="0"/>
          <w:numId w:val="35"/>
        </w:numPr>
        <w:spacing w:before="156" w:after="156"/>
      </w:pPr>
      <w:r>
        <w:rPr>
          <w:rFonts w:hint="eastAsia"/>
        </w:rPr>
        <w:t>内在报告测试</w:t>
      </w:r>
    </w:p>
    <w:p>
      <w:pPr>
        <w:pStyle w:val="32"/>
      </w:pPr>
      <w:r>
        <w:rPr>
          <w:rFonts w:hint="eastAsia"/>
        </w:rPr>
        <w:t>验证二进制输入对象内部报告功能的测试已在</w:t>
      </w:r>
      <w:r>
        <w:rPr>
          <w:rFonts w:ascii="Times New Roman"/>
        </w:rPr>
        <w:t>9</w:t>
      </w:r>
      <w:r>
        <w:rPr>
          <w:rFonts w:hint="eastAsia"/>
        </w:rPr>
        <w:t>.</w:t>
      </w:r>
      <w:r>
        <w:rPr>
          <w:rFonts w:hint="eastAsia" w:ascii="Times New Roman"/>
        </w:rPr>
        <w:t>4</w:t>
      </w:r>
      <w:r>
        <w:rPr>
          <w:rFonts w:hint="eastAsia"/>
        </w:rPr>
        <w:t>.</w:t>
      </w:r>
      <w:r>
        <w:rPr>
          <w:rFonts w:hint="eastAsia" w:ascii="Times New Roman"/>
        </w:rPr>
        <w:t>2</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650" w:name="_Toc54781600"/>
      <w:bookmarkEnd w:id="650"/>
      <w:bookmarkStart w:id="651" w:name="_Toc54622120"/>
      <w:bookmarkEnd w:id="651"/>
      <w:bookmarkStart w:id="652" w:name="_Toc54621667"/>
      <w:bookmarkEnd w:id="652"/>
    </w:p>
    <w:p>
      <w:pPr>
        <w:pStyle w:val="952"/>
        <w:numPr>
          <w:ilvl w:val="0"/>
          <w:numId w:val="33"/>
        </w:numPr>
        <w:spacing w:before="312" w:beforeLines="100" w:after="312" w:afterLines="100"/>
        <w:ind w:firstLineChars="0"/>
        <w:outlineLvl w:val="2"/>
        <w:rPr>
          <w:rFonts w:ascii="黑体" w:hAnsi="黑体" w:eastAsia="黑体"/>
          <w:bCs/>
          <w:vanish/>
          <w:szCs w:val="21"/>
        </w:rPr>
      </w:pPr>
      <w:bookmarkStart w:id="653" w:name="_Toc54622121"/>
      <w:bookmarkEnd w:id="653"/>
      <w:bookmarkStart w:id="654" w:name="_Toc54781601"/>
      <w:bookmarkEnd w:id="654"/>
      <w:bookmarkStart w:id="655" w:name="_Toc54621668"/>
      <w:bookmarkEnd w:id="655"/>
    </w:p>
    <w:p>
      <w:pPr>
        <w:pStyle w:val="952"/>
        <w:numPr>
          <w:ilvl w:val="0"/>
          <w:numId w:val="33"/>
        </w:numPr>
        <w:spacing w:before="312" w:beforeLines="100" w:after="312" w:afterLines="100"/>
        <w:ind w:firstLineChars="0"/>
        <w:outlineLvl w:val="2"/>
        <w:rPr>
          <w:rFonts w:ascii="黑体" w:hAnsi="黑体" w:eastAsia="黑体"/>
          <w:bCs/>
          <w:vanish/>
          <w:szCs w:val="21"/>
        </w:rPr>
      </w:pPr>
      <w:bookmarkStart w:id="656" w:name="_Toc54622122"/>
      <w:bookmarkEnd w:id="656"/>
      <w:bookmarkStart w:id="657" w:name="_Toc54781602"/>
      <w:bookmarkEnd w:id="657"/>
      <w:bookmarkStart w:id="658" w:name="_Toc54621669"/>
      <w:bookmarkEnd w:id="658"/>
    </w:p>
    <w:p>
      <w:pPr>
        <w:pStyle w:val="952"/>
        <w:numPr>
          <w:ilvl w:val="0"/>
          <w:numId w:val="33"/>
        </w:numPr>
        <w:spacing w:before="312" w:beforeLines="100" w:after="312" w:afterLines="100"/>
        <w:ind w:firstLineChars="0"/>
        <w:outlineLvl w:val="2"/>
        <w:rPr>
          <w:rFonts w:ascii="黑体" w:hAnsi="黑体" w:eastAsia="黑体"/>
          <w:bCs/>
          <w:vanish/>
          <w:szCs w:val="21"/>
        </w:rPr>
      </w:pPr>
      <w:bookmarkStart w:id="659" w:name="_Toc54621670"/>
      <w:bookmarkEnd w:id="659"/>
      <w:bookmarkStart w:id="660" w:name="_Toc54622123"/>
      <w:bookmarkEnd w:id="660"/>
      <w:bookmarkStart w:id="661" w:name="_Toc54781603"/>
      <w:bookmarkEnd w:id="661"/>
    </w:p>
    <w:p>
      <w:pPr>
        <w:pStyle w:val="952"/>
        <w:numPr>
          <w:ilvl w:val="0"/>
          <w:numId w:val="33"/>
        </w:numPr>
        <w:spacing w:before="312" w:beforeLines="100" w:after="312" w:afterLines="100"/>
        <w:ind w:firstLineChars="0"/>
        <w:outlineLvl w:val="2"/>
        <w:rPr>
          <w:rFonts w:ascii="黑体" w:hAnsi="黑体" w:eastAsia="黑体"/>
          <w:bCs/>
          <w:vanish/>
          <w:szCs w:val="21"/>
        </w:rPr>
      </w:pPr>
      <w:bookmarkStart w:id="662" w:name="_Toc54622124"/>
      <w:bookmarkEnd w:id="662"/>
      <w:bookmarkStart w:id="663" w:name="_Toc54621671"/>
      <w:bookmarkEnd w:id="663"/>
      <w:bookmarkStart w:id="664" w:name="_Toc54781604"/>
      <w:bookmarkEnd w:id="664"/>
    </w:p>
    <w:p>
      <w:pPr>
        <w:pStyle w:val="952"/>
        <w:numPr>
          <w:ilvl w:val="0"/>
          <w:numId w:val="33"/>
        </w:numPr>
        <w:spacing w:before="312" w:beforeLines="100" w:after="312" w:afterLines="100"/>
        <w:ind w:firstLineChars="0"/>
        <w:outlineLvl w:val="2"/>
        <w:rPr>
          <w:rFonts w:ascii="黑体" w:hAnsi="黑体" w:eastAsia="黑体"/>
          <w:bCs/>
          <w:vanish/>
          <w:szCs w:val="21"/>
        </w:rPr>
      </w:pPr>
      <w:bookmarkStart w:id="665" w:name="_Toc54622125"/>
      <w:bookmarkEnd w:id="665"/>
      <w:bookmarkStart w:id="666" w:name="_Toc54621672"/>
      <w:bookmarkEnd w:id="666"/>
      <w:bookmarkStart w:id="667" w:name="_Toc54781605"/>
      <w:bookmarkEnd w:id="667"/>
    </w:p>
    <w:p>
      <w:pPr>
        <w:pStyle w:val="952"/>
        <w:numPr>
          <w:ilvl w:val="0"/>
          <w:numId w:val="33"/>
        </w:numPr>
        <w:spacing w:before="312" w:beforeLines="100" w:after="312" w:afterLines="100"/>
        <w:ind w:firstLineChars="0"/>
        <w:outlineLvl w:val="2"/>
        <w:rPr>
          <w:rFonts w:ascii="黑体" w:hAnsi="黑体" w:eastAsia="黑体"/>
          <w:bCs/>
          <w:vanish/>
          <w:szCs w:val="21"/>
        </w:rPr>
      </w:pPr>
      <w:bookmarkStart w:id="668" w:name="_Toc54622126"/>
      <w:bookmarkEnd w:id="668"/>
      <w:bookmarkStart w:id="669" w:name="_Toc54781606"/>
      <w:bookmarkEnd w:id="669"/>
      <w:bookmarkStart w:id="670" w:name="_Toc54621673"/>
      <w:bookmarkEnd w:id="670"/>
    </w:p>
    <w:p>
      <w:pPr>
        <w:pStyle w:val="952"/>
        <w:numPr>
          <w:ilvl w:val="0"/>
          <w:numId w:val="33"/>
        </w:numPr>
        <w:spacing w:before="312" w:beforeLines="100" w:after="312" w:afterLines="100"/>
        <w:ind w:firstLineChars="0"/>
        <w:outlineLvl w:val="2"/>
        <w:rPr>
          <w:rFonts w:ascii="黑体" w:hAnsi="黑体" w:eastAsia="黑体"/>
          <w:bCs/>
          <w:vanish/>
          <w:szCs w:val="21"/>
        </w:rPr>
      </w:pPr>
      <w:bookmarkStart w:id="671" w:name="_Toc54621674"/>
      <w:bookmarkEnd w:id="671"/>
      <w:bookmarkStart w:id="672" w:name="_Toc54622127"/>
      <w:bookmarkEnd w:id="672"/>
      <w:bookmarkStart w:id="673" w:name="_Toc54781607"/>
      <w:bookmarkEnd w:id="673"/>
    </w:p>
    <w:p>
      <w:pPr>
        <w:pStyle w:val="952"/>
        <w:numPr>
          <w:ilvl w:val="0"/>
          <w:numId w:val="33"/>
        </w:numPr>
        <w:spacing w:before="312" w:beforeLines="100" w:after="312" w:afterLines="100"/>
        <w:ind w:firstLineChars="0"/>
        <w:outlineLvl w:val="2"/>
        <w:rPr>
          <w:rFonts w:ascii="黑体" w:hAnsi="黑体" w:eastAsia="黑体"/>
          <w:bCs/>
          <w:vanish/>
          <w:szCs w:val="21"/>
        </w:rPr>
      </w:pPr>
      <w:bookmarkStart w:id="674" w:name="_Toc54781608"/>
      <w:bookmarkEnd w:id="674"/>
      <w:bookmarkStart w:id="675" w:name="_Toc54622128"/>
      <w:bookmarkEnd w:id="675"/>
      <w:bookmarkStart w:id="676" w:name="_Toc54621675"/>
      <w:bookmarkEnd w:id="676"/>
    </w:p>
    <w:p>
      <w:pPr>
        <w:pStyle w:val="952"/>
        <w:numPr>
          <w:ilvl w:val="0"/>
          <w:numId w:val="33"/>
        </w:numPr>
        <w:spacing w:before="312" w:beforeLines="100" w:after="312" w:afterLines="100"/>
        <w:ind w:firstLineChars="0"/>
        <w:outlineLvl w:val="2"/>
        <w:rPr>
          <w:rFonts w:ascii="黑体" w:hAnsi="黑体" w:eastAsia="黑体"/>
          <w:bCs/>
          <w:vanish/>
          <w:szCs w:val="21"/>
        </w:rPr>
      </w:pPr>
      <w:bookmarkStart w:id="677" w:name="_Toc54781609"/>
      <w:bookmarkEnd w:id="677"/>
      <w:bookmarkStart w:id="678" w:name="_Toc54622129"/>
      <w:bookmarkEnd w:id="678"/>
      <w:bookmarkStart w:id="679" w:name="_Toc54621676"/>
      <w:bookmarkEnd w:id="679"/>
    </w:p>
    <w:p>
      <w:pPr>
        <w:pStyle w:val="952"/>
        <w:numPr>
          <w:ilvl w:val="1"/>
          <w:numId w:val="33"/>
        </w:numPr>
        <w:spacing w:before="312" w:beforeLines="100" w:after="312" w:afterLines="100"/>
        <w:ind w:firstLineChars="0"/>
        <w:outlineLvl w:val="2"/>
        <w:rPr>
          <w:rFonts w:ascii="黑体" w:hAnsi="黑体" w:eastAsia="黑体"/>
          <w:bCs/>
          <w:vanish/>
          <w:szCs w:val="21"/>
        </w:rPr>
      </w:pPr>
      <w:bookmarkStart w:id="680" w:name="_Toc54622130"/>
      <w:bookmarkEnd w:id="680"/>
      <w:bookmarkStart w:id="681" w:name="_Toc54781610"/>
      <w:bookmarkEnd w:id="681"/>
      <w:bookmarkStart w:id="682" w:name="_Toc54621677"/>
      <w:bookmarkEnd w:id="682"/>
    </w:p>
    <w:p>
      <w:pPr>
        <w:pStyle w:val="952"/>
        <w:numPr>
          <w:ilvl w:val="2"/>
          <w:numId w:val="33"/>
        </w:numPr>
        <w:spacing w:before="312" w:beforeLines="100" w:after="312" w:afterLines="100"/>
        <w:ind w:firstLineChars="0"/>
        <w:outlineLvl w:val="2"/>
        <w:rPr>
          <w:rFonts w:ascii="黑体" w:hAnsi="黑体" w:eastAsia="黑体"/>
          <w:bCs/>
          <w:vanish/>
          <w:szCs w:val="21"/>
        </w:rPr>
      </w:pPr>
      <w:bookmarkStart w:id="683" w:name="_Toc54621678"/>
      <w:bookmarkEnd w:id="683"/>
      <w:bookmarkStart w:id="684" w:name="_Toc54622131"/>
      <w:bookmarkEnd w:id="684"/>
      <w:bookmarkStart w:id="685" w:name="_Toc54781611"/>
      <w:bookmarkEnd w:id="685"/>
    </w:p>
    <w:p>
      <w:pPr>
        <w:pStyle w:val="868"/>
        <w:numPr>
          <w:ilvl w:val="0"/>
          <w:numId w:val="29"/>
        </w:numPr>
        <w:spacing w:before="156" w:after="156"/>
      </w:pPr>
      <w:r>
        <w:rPr>
          <w:rFonts w:hint="eastAsia"/>
        </w:rPr>
        <w:t>二进制输出对象测试</w:t>
      </w:r>
    </w:p>
    <w:p>
      <w:pPr>
        <w:pStyle w:val="908"/>
        <w:numPr>
          <w:ilvl w:val="0"/>
          <w:numId w:val="36"/>
        </w:numPr>
        <w:spacing w:before="156" w:after="156"/>
      </w:pPr>
      <w:r>
        <w:rPr>
          <w:rFonts w:hint="eastAsia"/>
        </w:rPr>
        <w:t>输出跟踪测试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4</w:t>
      </w:r>
      <w:r>
        <w:rPr>
          <w:rFonts w:hint="eastAsia"/>
        </w:rPr>
        <w:t>。</w:t>
      </w:r>
    </w:p>
    <w:p>
      <w:pPr>
        <w:pStyle w:val="32"/>
      </w:pPr>
      <w:r>
        <w:rPr>
          <w:rFonts w:hint="eastAsia"/>
        </w:rPr>
        <w:t>目的：验证表现和执行物理二进制输出的能力。</w:t>
      </w:r>
    </w:p>
    <w:p>
      <w:pPr>
        <w:pStyle w:val="32"/>
      </w:pPr>
      <w:r>
        <w:rPr>
          <w:rFonts w:hint="eastAsia"/>
        </w:rPr>
        <w:t>配置要求：</w:t>
      </w:r>
      <w:r>
        <w:rPr>
          <w:rFonts w:hint="eastAsia" w:ascii="Times New Roman"/>
        </w:rPr>
        <w:t>IUT</w:t>
      </w:r>
      <w:r>
        <w:rPr>
          <w:rFonts w:hint="eastAsia"/>
        </w:rPr>
        <w:t>配置可在测试过程中进行观察的二进制输出。</w:t>
      </w:r>
    </w:p>
    <w:p>
      <w:pPr>
        <w:pStyle w:val="32"/>
      </w:pPr>
      <w:r>
        <w:rPr>
          <w:rFonts w:hint="eastAsia"/>
        </w:rPr>
        <w:t>测试步骤</w:t>
      </w:r>
    </w:p>
    <w:p>
      <w:pPr>
        <w:pStyle w:val="32"/>
        <w:rPr>
          <w:rFonts w:ascii="Times New Roman"/>
        </w:rPr>
      </w:pPr>
      <w:r>
        <w:rPr>
          <w:rFonts w:ascii="Times New Roman"/>
        </w:rPr>
        <w:t xml:space="preserve">1. WRITE Present_Value = ACTIVE </w:t>
      </w:r>
    </w:p>
    <w:p>
      <w:pPr>
        <w:pStyle w:val="32"/>
        <w:rPr>
          <w:rFonts w:ascii="Times New Roman"/>
        </w:rPr>
      </w:pPr>
      <w:r>
        <w:rPr>
          <w:rFonts w:ascii="Times New Roman"/>
        </w:rPr>
        <w:t xml:space="preserve">2. VERIFY Present_Value = ACTIVE </w:t>
      </w:r>
    </w:p>
    <w:p>
      <w:pPr>
        <w:pStyle w:val="32"/>
        <w:rPr>
          <w:rFonts w:ascii="Times New Roman"/>
        </w:rPr>
      </w:pPr>
      <w:r>
        <w:rPr>
          <w:rFonts w:ascii="Times New Roman"/>
        </w:rPr>
        <w:t xml:space="preserve">3. CHECK (verify that the output is active) </w:t>
      </w:r>
    </w:p>
    <w:p>
      <w:pPr>
        <w:pStyle w:val="32"/>
        <w:rPr>
          <w:rFonts w:ascii="Times New Roman"/>
        </w:rPr>
      </w:pPr>
      <w:r>
        <w:rPr>
          <w:rFonts w:ascii="Times New Roman"/>
        </w:rPr>
        <w:t xml:space="preserve">4. WRITE Present_Value = INACTIVE </w:t>
      </w:r>
    </w:p>
    <w:p>
      <w:pPr>
        <w:pStyle w:val="32"/>
        <w:rPr>
          <w:rFonts w:ascii="Times New Roman"/>
        </w:rPr>
      </w:pPr>
      <w:r>
        <w:rPr>
          <w:rFonts w:ascii="Times New Roman"/>
        </w:rPr>
        <w:t xml:space="preserve">5. VERIFY Present_Value = INACTIVE </w:t>
      </w:r>
    </w:p>
    <w:p>
      <w:pPr>
        <w:pStyle w:val="32"/>
        <w:rPr>
          <w:rFonts w:ascii="Times New Roman"/>
        </w:rPr>
      </w:pPr>
      <w:r>
        <w:rPr>
          <w:rFonts w:ascii="Times New Roman"/>
        </w:rPr>
        <w:t>6. CHECK (verify that the output is inactive)</w:t>
      </w:r>
    </w:p>
    <w:p>
      <w:pPr>
        <w:pStyle w:val="908"/>
        <w:numPr>
          <w:ilvl w:val="0"/>
          <w:numId w:val="36"/>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36"/>
        </w:numPr>
        <w:spacing w:before="156" w:after="156"/>
      </w:pPr>
      <w:r>
        <w:rPr>
          <w:rFonts w:hint="eastAsia"/>
        </w:rPr>
        <w:t>极性属性测试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11</w:t>
      </w:r>
      <w:r>
        <w:rPr>
          <w:rFonts w:hint="eastAsia"/>
        </w:rPr>
        <w:t>。</w:t>
      </w:r>
    </w:p>
    <w:p>
      <w:pPr>
        <w:pStyle w:val="32"/>
      </w:pPr>
      <w:r>
        <w:rPr>
          <w:rFonts w:hint="eastAsia"/>
        </w:rPr>
        <w:t>目的：验证</w:t>
      </w:r>
      <w:r>
        <w:rPr>
          <w:rFonts w:hint="eastAsia" w:ascii="Times New Roman"/>
        </w:rPr>
        <w:t>Polarity</w:t>
      </w:r>
      <w:r>
        <w:rPr>
          <w:rFonts w:hint="eastAsia"/>
        </w:rPr>
        <w:t>属性是否与关联的物理输出正确交互。如果</w:t>
      </w:r>
      <w:r>
        <w:rPr>
          <w:rFonts w:hint="eastAsia" w:ascii="Times New Roman"/>
        </w:rPr>
        <w:t>Polarity</w:t>
      </w:r>
      <w:r>
        <w:rPr>
          <w:rFonts w:hint="eastAsia"/>
        </w:rPr>
        <w:t>属性不可写，则应省略该测试。</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(the Binary Output object being tested),</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Polarity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Binary Output object being tested), </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Polarity, </w:t>
      </w:r>
    </w:p>
    <w:p>
      <w:pPr>
        <w:pStyle w:val="32"/>
        <w:tabs>
          <w:tab w:val="center" w:pos="4095"/>
        </w:tabs>
        <w:ind w:left="630" w:leftChars="300"/>
        <w:rPr>
          <w:rFonts w:ascii="Times New Roman"/>
        </w:rPr>
      </w:pPr>
      <w:r>
        <w:rPr>
          <w:rFonts w:ascii="Times New Roman"/>
        </w:rPr>
        <w:t xml:space="preserve">'Property Value' = </w:t>
      </w:r>
      <w:r>
        <w:rPr>
          <w:rFonts w:ascii="Times New Roman"/>
        </w:rPr>
        <w:tab/>
      </w:r>
      <w:r>
        <w:rPr>
          <w:rFonts w:ascii="Times New Roman"/>
        </w:rPr>
        <w:tab/>
      </w:r>
      <w:r>
        <w:rPr>
          <w:rFonts w:ascii="Times New Roman"/>
        </w:rPr>
        <w:t xml:space="preserve">NORMAL | REVERSE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Binary Output object being tested), </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rPr>
          <w:rFonts w:ascii="Times New Roman"/>
        </w:rPr>
      </w:pPr>
      <w:r>
        <w:rPr>
          <w:rFonts w:ascii="Times New Roman"/>
        </w:rPr>
        <w:t xml:space="preserve">4. RECEIVE ReadProperty-ACK, </w:t>
      </w:r>
    </w:p>
    <w:p>
      <w:pPr>
        <w:pStyle w:val="32"/>
        <w:tabs>
          <w:tab w:val="center" w:pos="4095"/>
        </w:tabs>
        <w:ind w:left="630" w:leftChars="3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(the Binary Output object being tested),</w:t>
      </w:r>
    </w:p>
    <w:p>
      <w:pPr>
        <w:pStyle w:val="32"/>
        <w:tabs>
          <w:tab w:val="center" w:pos="4095"/>
        </w:tabs>
        <w:ind w:left="630" w:leftChars="3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ind w:left="630" w:leftChars="300"/>
        <w:rPr>
          <w:rFonts w:ascii="Times New Roman"/>
        </w:rPr>
      </w:pPr>
      <w:r>
        <w:rPr>
          <w:rFonts w:ascii="Times New Roman"/>
        </w:rPr>
        <w:t xml:space="preserve">'Property Value' = </w:t>
      </w:r>
      <w:r>
        <w:rPr>
          <w:rFonts w:ascii="Times New Roman"/>
        </w:rPr>
        <w:tab/>
      </w:r>
      <w:r>
        <w:rPr>
          <w:rFonts w:ascii="Times New Roman"/>
        </w:rPr>
        <w:tab/>
      </w:r>
      <w:r>
        <w:rPr>
          <w:rFonts w:ascii="Times New Roman"/>
        </w:rPr>
        <w:t xml:space="preserve">ACTIVE | INACTIVE </w:t>
      </w:r>
    </w:p>
    <w:p>
      <w:pPr>
        <w:pStyle w:val="32"/>
        <w:tabs>
          <w:tab w:val="center" w:pos="4095"/>
        </w:tabs>
        <w:rPr>
          <w:rFonts w:ascii="Times New Roman"/>
        </w:rPr>
      </w:pPr>
      <w:r>
        <w:rPr>
          <w:rFonts w:ascii="Times New Roman"/>
        </w:rPr>
        <w:t xml:space="preserve">5. CHECK (the status of the physical output) </w:t>
      </w:r>
    </w:p>
    <w:p>
      <w:pPr>
        <w:pStyle w:val="32"/>
        <w:tabs>
          <w:tab w:val="center" w:pos="4095"/>
        </w:tabs>
        <w:rPr>
          <w:rFonts w:ascii="Times New Roman"/>
        </w:rPr>
      </w:pPr>
      <w:r>
        <w:rPr>
          <w:rFonts w:ascii="Times New Roman"/>
        </w:rPr>
        <w:t xml:space="preserve">6. IF (the Polarity value in step 2 was NORMAL) THEN </w:t>
      </w:r>
    </w:p>
    <w:p>
      <w:pPr>
        <w:pStyle w:val="32"/>
        <w:tabs>
          <w:tab w:val="center" w:pos="4095"/>
        </w:tabs>
        <w:ind w:firstLine="1050" w:firstLineChars="500"/>
        <w:rPr>
          <w:rFonts w:ascii="Times New Roman"/>
        </w:rPr>
      </w:pPr>
      <w:r>
        <w:rPr>
          <w:rFonts w:ascii="Times New Roman"/>
        </w:rPr>
        <w:t>WRITE Polarity = REVERSE</w:t>
      </w:r>
    </w:p>
    <w:p>
      <w:pPr>
        <w:pStyle w:val="32"/>
        <w:tabs>
          <w:tab w:val="center" w:pos="4095"/>
        </w:tabs>
        <w:ind w:firstLine="1050" w:firstLineChars="500"/>
        <w:rPr>
          <w:rFonts w:ascii="Times New Roman"/>
        </w:rPr>
      </w:pPr>
      <w:r>
        <w:rPr>
          <w:rFonts w:ascii="Times New Roman"/>
        </w:rPr>
        <w:t xml:space="preserve">VERIFY Polarity = REVERSE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1050" w:firstLineChars="500"/>
        <w:rPr>
          <w:rFonts w:ascii="Times New Roman"/>
        </w:rPr>
      </w:pPr>
      <w:r>
        <w:rPr>
          <w:rFonts w:ascii="Times New Roman"/>
        </w:rPr>
        <w:t xml:space="preserve">WRITE Polarity = NORMAL </w:t>
      </w:r>
    </w:p>
    <w:p>
      <w:pPr>
        <w:pStyle w:val="32"/>
        <w:tabs>
          <w:tab w:val="center" w:pos="4095"/>
        </w:tabs>
        <w:ind w:firstLine="1050" w:firstLineChars="500"/>
        <w:rPr>
          <w:rFonts w:ascii="Times New Roman"/>
        </w:rPr>
      </w:pPr>
      <w:r>
        <w:rPr>
          <w:rFonts w:ascii="Times New Roman"/>
        </w:rPr>
        <w:t>VERIFY Polarity = NORMAL</w:t>
      </w:r>
    </w:p>
    <w:p>
      <w:pPr>
        <w:pStyle w:val="32"/>
        <w:tabs>
          <w:tab w:val="center" w:pos="4095"/>
        </w:tabs>
        <w:rPr>
          <w:rFonts w:ascii="Times New Roman"/>
        </w:rPr>
      </w:pPr>
      <w:r>
        <w:rPr>
          <w:rFonts w:ascii="Times New Roman"/>
        </w:rPr>
        <w:t xml:space="preserve">7. IF (the Present_Value in step 4 was ACTIVE) THEN </w:t>
      </w:r>
    </w:p>
    <w:p>
      <w:pPr>
        <w:pStyle w:val="32"/>
        <w:tabs>
          <w:tab w:val="center" w:pos="4095"/>
        </w:tabs>
        <w:ind w:firstLine="1050" w:firstLineChars="500"/>
        <w:rPr>
          <w:rFonts w:ascii="Times New Roman"/>
        </w:rPr>
      </w:pPr>
      <w:r>
        <w:rPr>
          <w:rFonts w:ascii="Times New Roman"/>
        </w:rPr>
        <w:t xml:space="preserve">VERIFY Present_Value = ACTIVE </w:t>
      </w:r>
    </w:p>
    <w:p>
      <w:pPr>
        <w:pStyle w:val="32"/>
        <w:tabs>
          <w:tab w:val="center" w:pos="4095"/>
        </w:tabs>
        <w:ind w:firstLine="630" w:firstLineChars="300"/>
        <w:rPr>
          <w:rFonts w:ascii="Times New Roman"/>
        </w:rPr>
      </w:pPr>
      <w:r>
        <w:rPr>
          <w:rFonts w:ascii="Times New Roman"/>
        </w:rPr>
        <w:t>ELSE</w:t>
      </w:r>
    </w:p>
    <w:p>
      <w:pPr>
        <w:pStyle w:val="32"/>
        <w:tabs>
          <w:tab w:val="center" w:pos="4095"/>
        </w:tabs>
        <w:ind w:firstLine="1050" w:firstLineChars="500"/>
        <w:rPr>
          <w:rFonts w:ascii="Times New Roman"/>
        </w:rPr>
      </w:pPr>
      <w:r>
        <w:rPr>
          <w:rFonts w:ascii="Times New Roman"/>
        </w:rPr>
        <w:t xml:space="preserve">VERIFY Present_Value = INACTIVE </w:t>
      </w:r>
    </w:p>
    <w:p>
      <w:pPr>
        <w:pStyle w:val="32"/>
        <w:tabs>
          <w:tab w:val="center" w:pos="4095"/>
        </w:tabs>
        <w:ind w:left="1470" w:leftChars="200" w:hanging="1050" w:hangingChars="500"/>
        <w:rPr>
          <w:rFonts w:ascii="Times New Roman"/>
        </w:rPr>
      </w:pPr>
      <w:r>
        <w:rPr>
          <w:rFonts w:ascii="Times New Roman"/>
        </w:rPr>
        <w:t>8. CHECK (the status of the physical output and verify that it is the complement of the status found in step    5)</w:t>
      </w:r>
    </w:p>
    <w:p>
      <w:pPr>
        <w:pStyle w:val="908"/>
        <w:numPr>
          <w:ilvl w:val="0"/>
          <w:numId w:val="36"/>
        </w:numPr>
        <w:spacing w:before="156" w:after="156"/>
      </w:pPr>
      <w:r>
        <w:rPr>
          <w:rFonts w:hint="eastAsia"/>
        </w:rPr>
        <w:t>状态变更测试</w:t>
      </w:r>
    </w:p>
    <w:p>
      <w:pPr>
        <w:pStyle w:val="32"/>
      </w:pPr>
      <w:r>
        <w:rPr>
          <w:rFonts w:hint="eastAsia"/>
        </w:rPr>
        <w:t>验证监视二进制输出对象状态变化能力的测试已在</w:t>
      </w:r>
      <w:r>
        <w:rPr>
          <w:rFonts w:ascii="Times New Roman"/>
        </w:rPr>
        <w:t>8</w:t>
      </w:r>
      <w:r>
        <w:t>.</w:t>
      </w:r>
      <w:r>
        <w:rPr>
          <w:rFonts w:ascii="Times New Roman"/>
        </w:rPr>
        <w:t>3</w:t>
      </w:r>
      <w:r>
        <w:t>.</w:t>
      </w:r>
      <w:r>
        <w:rPr>
          <w:rFonts w:ascii="Times New Roman"/>
        </w:rPr>
        <w:t>1</w:t>
      </w:r>
      <w:r>
        <w:t>.</w:t>
      </w:r>
      <w:r>
        <w:rPr>
          <w:rFonts w:ascii="Times New Roman"/>
        </w:rPr>
        <w:t>8</w:t>
      </w:r>
      <w:r>
        <w:rPr>
          <w:rFonts w:hint="eastAsia"/>
        </w:rPr>
        <w:t>中介绍。</w:t>
      </w:r>
    </w:p>
    <w:p>
      <w:pPr>
        <w:pStyle w:val="908"/>
        <w:numPr>
          <w:ilvl w:val="0"/>
          <w:numId w:val="36"/>
        </w:numPr>
        <w:spacing w:before="156" w:after="156"/>
      </w:pP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属性测试</w:t>
      </w:r>
    </w:p>
    <w:p>
      <w:pPr>
        <w:pStyle w:val="32"/>
        <w:spacing w:before="72"/>
      </w:pPr>
      <w:r>
        <w:rPr>
          <w:rFonts w:hint="eastAsia"/>
        </w:rPr>
        <w:t>验证监视二进制输出对象活动时间能力的测试已在</w:t>
      </w:r>
      <w:r>
        <w:rPr>
          <w:rFonts w:ascii="Times New Roman"/>
        </w:rPr>
        <w:t>8</w:t>
      </w:r>
      <w:r>
        <w:t>.</w:t>
      </w:r>
      <w:r>
        <w:rPr>
          <w:rFonts w:ascii="Times New Roman"/>
        </w:rPr>
        <w:t>3</w:t>
      </w:r>
      <w:r>
        <w:t>.</w:t>
      </w:r>
      <w:r>
        <w:rPr>
          <w:rFonts w:ascii="Times New Roman"/>
        </w:rPr>
        <w:t>1</w:t>
      </w:r>
      <w:r>
        <w:t>.</w:t>
      </w:r>
      <w:r>
        <w:rPr>
          <w:rFonts w:ascii="Times New Roman"/>
        </w:rPr>
        <w:t>9</w:t>
      </w:r>
      <w:r>
        <w:rPr>
          <w:rFonts w:hint="eastAsia"/>
        </w:rPr>
        <w:t>中介绍。</w:t>
      </w:r>
    </w:p>
    <w:p>
      <w:pPr>
        <w:pStyle w:val="908"/>
        <w:numPr>
          <w:ilvl w:val="0"/>
          <w:numId w:val="36"/>
        </w:numPr>
        <w:spacing w:before="156" w:after="156"/>
      </w:pPr>
      <w:r>
        <w:rPr>
          <w:rFonts w:hint="eastAsia"/>
        </w:rPr>
        <w:t>内在报告测试</w:t>
      </w:r>
    </w:p>
    <w:p>
      <w:pPr>
        <w:pStyle w:val="908"/>
        <w:numPr>
          <w:ilvl w:val="0"/>
          <w:numId w:val="36"/>
        </w:numPr>
        <w:spacing w:before="156" w:after="156"/>
      </w:pPr>
      <w:r>
        <w:rPr>
          <w:rFonts w:hint="eastAsia"/>
        </w:rPr>
        <w:t>验证二进制输出对象的内在报告功能的测试见</w:t>
      </w:r>
      <w:r>
        <w:t>9.4.4.</w:t>
      </w:r>
      <w:r>
        <w:rPr>
          <w:rFonts w:hint="eastAsia"/>
        </w:rPr>
        <w:t>最小开启和最小关闭时间测试</w:t>
      </w:r>
    </w:p>
    <w:p>
      <w:pPr>
        <w:pStyle w:val="32"/>
        <w:spacing w:before="72"/>
      </w:pPr>
      <w:r>
        <w:rPr>
          <w:rFonts w:hint="eastAsia"/>
        </w:rPr>
        <w:t>验证最小开启和最小关闭时间算法操作的测试已在</w:t>
      </w:r>
      <w:r>
        <w:rPr>
          <w:rFonts w:ascii="Times New Roman"/>
        </w:rPr>
        <w:t>7</w:t>
      </w:r>
      <w:r>
        <w:t>.</w:t>
      </w:r>
      <w:r>
        <w:rPr>
          <w:rFonts w:ascii="Times New Roman"/>
        </w:rPr>
        <w:t>3</w:t>
      </w:r>
      <w:r>
        <w:t>.</w:t>
      </w:r>
      <w:r>
        <w:rPr>
          <w:rFonts w:ascii="Times New Roman"/>
        </w:rPr>
        <w:t>1</w:t>
      </w:r>
      <w:r>
        <w:t>.</w:t>
      </w:r>
      <w:r>
        <w:rPr>
          <w:rFonts w:ascii="Times New Roman"/>
        </w:rPr>
        <w:t>4</w:t>
      </w:r>
      <w:r>
        <w:rPr>
          <w:rFonts w:hint="eastAsia"/>
        </w:rPr>
        <w:t>和</w:t>
      </w:r>
      <w:r>
        <w:rPr>
          <w:rFonts w:ascii="Times New Roman"/>
        </w:rPr>
        <w:t>7</w:t>
      </w:r>
      <w:r>
        <w:t>.</w:t>
      </w:r>
      <w:r>
        <w:rPr>
          <w:rFonts w:ascii="Times New Roman"/>
        </w:rPr>
        <w:t>3</w:t>
      </w:r>
      <w:r>
        <w:t>.</w:t>
      </w:r>
      <w:r>
        <w:rPr>
          <w:rFonts w:ascii="Times New Roman"/>
        </w:rPr>
        <w:t>1</w:t>
      </w:r>
      <w:r>
        <w:t>.</w:t>
      </w:r>
      <w:r>
        <w:rPr>
          <w:rFonts w:ascii="Times New Roman"/>
        </w:rPr>
        <w:t>5</w:t>
      </w:r>
      <w:r>
        <w:rPr>
          <w:rFonts w:hint="eastAsia"/>
        </w:rPr>
        <w:t>中介绍。</w:t>
      </w:r>
    </w:p>
    <w:p>
      <w:pPr>
        <w:pStyle w:val="908"/>
        <w:numPr>
          <w:ilvl w:val="0"/>
          <w:numId w:val="36"/>
        </w:numPr>
        <w:spacing w:before="156" w:after="156"/>
      </w:pPr>
      <w:r>
        <w:rPr>
          <w:rFonts w:hint="eastAsia"/>
        </w:rPr>
        <w:t>优先级命令测试</w:t>
      </w:r>
    </w:p>
    <w:p>
      <w:pPr>
        <w:pStyle w:val="32"/>
        <w:spacing w:before="72"/>
      </w:pPr>
      <w:r>
        <w:rPr>
          <w:rFonts w:hint="eastAsia"/>
        </w:rPr>
        <w:t>验证命令优先级排序算法操作的测试已在</w:t>
      </w:r>
      <w:r>
        <w:rPr>
          <w:rFonts w:ascii="Times New Roman"/>
        </w:rPr>
        <w:t>8</w:t>
      </w:r>
      <w:r>
        <w:t>.</w:t>
      </w:r>
      <w:r>
        <w:rPr>
          <w:rFonts w:ascii="Times New Roman"/>
        </w:rPr>
        <w:t>3</w:t>
      </w:r>
      <w:r>
        <w:t>.</w:t>
      </w:r>
      <w:r>
        <w:rPr>
          <w:rFonts w:ascii="Times New Roman"/>
        </w:rPr>
        <w:t>1</w:t>
      </w:r>
      <w:r>
        <w:t>.</w:t>
      </w:r>
      <w:r>
        <w:rPr>
          <w:rFonts w:ascii="Times New Roman"/>
        </w:rPr>
        <w:t>2</w:t>
      </w:r>
      <w:r>
        <w:rPr>
          <w:rFonts w:hint="eastAsia"/>
        </w:rPr>
        <w:t>和</w:t>
      </w:r>
      <w:r>
        <w:rPr>
          <w:rFonts w:ascii="Times New Roman"/>
        </w:rPr>
        <w:t>8</w:t>
      </w:r>
      <w:r>
        <w:t>.</w:t>
      </w:r>
      <w:r>
        <w:rPr>
          <w:rFonts w:ascii="Times New Roman"/>
        </w:rPr>
        <w:t>3</w:t>
      </w:r>
      <w:r>
        <w:t>.</w:t>
      </w:r>
      <w:r>
        <w:rPr>
          <w:rFonts w:ascii="Times New Roman"/>
        </w:rPr>
        <w:t>1</w:t>
      </w:r>
      <w:r>
        <w:t>.</w:t>
      </w:r>
      <w:r>
        <w:rPr>
          <w:rFonts w:ascii="Times New Roman"/>
        </w:rPr>
        <w:t>3</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686" w:name="_Toc54621679"/>
      <w:bookmarkEnd w:id="686"/>
      <w:bookmarkStart w:id="687" w:name="_Toc54781612"/>
      <w:bookmarkEnd w:id="687"/>
      <w:bookmarkStart w:id="688" w:name="_Toc54622132"/>
      <w:bookmarkEnd w:id="688"/>
    </w:p>
    <w:p>
      <w:pPr>
        <w:pStyle w:val="952"/>
        <w:numPr>
          <w:ilvl w:val="0"/>
          <w:numId w:val="33"/>
        </w:numPr>
        <w:spacing w:before="312" w:beforeLines="100" w:after="312" w:afterLines="100"/>
        <w:ind w:firstLineChars="0"/>
        <w:outlineLvl w:val="2"/>
        <w:rPr>
          <w:rFonts w:ascii="黑体" w:hAnsi="黑体" w:eastAsia="黑体"/>
          <w:bCs/>
          <w:vanish/>
          <w:szCs w:val="21"/>
        </w:rPr>
      </w:pPr>
      <w:bookmarkStart w:id="689" w:name="_Toc54621680"/>
      <w:bookmarkEnd w:id="689"/>
      <w:bookmarkStart w:id="690" w:name="_Toc54781613"/>
      <w:bookmarkEnd w:id="690"/>
      <w:bookmarkStart w:id="691" w:name="_Toc54622133"/>
      <w:bookmarkEnd w:id="691"/>
    </w:p>
    <w:p>
      <w:pPr>
        <w:pStyle w:val="952"/>
        <w:numPr>
          <w:ilvl w:val="0"/>
          <w:numId w:val="33"/>
        </w:numPr>
        <w:spacing w:before="312" w:beforeLines="100" w:after="312" w:afterLines="100"/>
        <w:ind w:firstLineChars="0"/>
        <w:outlineLvl w:val="2"/>
        <w:rPr>
          <w:rFonts w:ascii="黑体" w:hAnsi="黑体" w:eastAsia="黑体"/>
          <w:bCs/>
          <w:vanish/>
          <w:szCs w:val="21"/>
        </w:rPr>
      </w:pPr>
      <w:bookmarkStart w:id="692" w:name="_Toc54622134"/>
      <w:bookmarkEnd w:id="692"/>
      <w:bookmarkStart w:id="693" w:name="_Toc54781614"/>
      <w:bookmarkEnd w:id="693"/>
      <w:bookmarkStart w:id="694" w:name="_Toc54621681"/>
      <w:bookmarkEnd w:id="694"/>
    </w:p>
    <w:p>
      <w:pPr>
        <w:pStyle w:val="952"/>
        <w:numPr>
          <w:ilvl w:val="0"/>
          <w:numId w:val="33"/>
        </w:numPr>
        <w:spacing w:before="312" w:beforeLines="100" w:after="312" w:afterLines="100"/>
        <w:ind w:firstLineChars="0"/>
        <w:outlineLvl w:val="2"/>
        <w:rPr>
          <w:rFonts w:ascii="黑体" w:hAnsi="黑体" w:eastAsia="黑体"/>
          <w:bCs/>
          <w:vanish/>
          <w:szCs w:val="21"/>
        </w:rPr>
      </w:pPr>
      <w:bookmarkStart w:id="695" w:name="_Toc54622135"/>
      <w:bookmarkEnd w:id="695"/>
      <w:bookmarkStart w:id="696" w:name="_Toc54781615"/>
      <w:bookmarkEnd w:id="696"/>
      <w:bookmarkStart w:id="697" w:name="_Toc54621682"/>
      <w:bookmarkEnd w:id="697"/>
    </w:p>
    <w:p>
      <w:pPr>
        <w:pStyle w:val="952"/>
        <w:numPr>
          <w:ilvl w:val="0"/>
          <w:numId w:val="33"/>
        </w:numPr>
        <w:spacing w:before="312" w:beforeLines="100" w:after="312" w:afterLines="100"/>
        <w:ind w:firstLineChars="0"/>
        <w:outlineLvl w:val="2"/>
        <w:rPr>
          <w:rFonts w:ascii="黑体" w:hAnsi="黑体" w:eastAsia="黑体"/>
          <w:bCs/>
          <w:vanish/>
          <w:szCs w:val="21"/>
        </w:rPr>
      </w:pPr>
      <w:bookmarkStart w:id="698" w:name="_Toc54621683"/>
      <w:bookmarkEnd w:id="698"/>
      <w:bookmarkStart w:id="699" w:name="_Toc54781616"/>
      <w:bookmarkEnd w:id="699"/>
      <w:bookmarkStart w:id="700" w:name="_Toc54622136"/>
      <w:bookmarkEnd w:id="700"/>
    </w:p>
    <w:p>
      <w:pPr>
        <w:pStyle w:val="952"/>
        <w:numPr>
          <w:ilvl w:val="0"/>
          <w:numId w:val="33"/>
        </w:numPr>
        <w:spacing w:before="312" w:beforeLines="100" w:after="312" w:afterLines="100"/>
        <w:ind w:firstLineChars="0"/>
        <w:outlineLvl w:val="2"/>
        <w:rPr>
          <w:rFonts w:ascii="黑体" w:hAnsi="黑体" w:eastAsia="黑体"/>
          <w:bCs/>
          <w:vanish/>
          <w:szCs w:val="21"/>
        </w:rPr>
      </w:pPr>
      <w:bookmarkStart w:id="701" w:name="_Toc54621684"/>
      <w:bookmarkEnd w:id="701"/>
      <w:bookmarkStart w:id="702" w:name="_Toc54622137"/>
      <w:bookmarkEnd w:id="702"/>
      <w:bookmarkStart w:id="703" w:name="_Toc54781617"/>
      <w:bookmarkEnd w:id="703"/>
    </w:p>
    <w:p>
      <w:pPr>
        <w:pStyle w:val="952"/>
        <w:numPr>
          <w:ilvl w:val="0"/>
          <w:numId w:val="33"/>
        </w:numPr>
        <w:spacing w:before="312" w:beforeLines="100" w:after="312" w:afterLines="100"/>
        <w:ind w:firstLineChars="0"/>
        <w:outlineLvl w:val="2"/>
        <w:rPr>
          <w:rFonts w:ascii="黑体" w:hAnsi="黑体" w:eastAsia="黑体"/>
          <w:bCs/>
          <w:vanish/>
          <w:szCs w:val="21"/>
        </w:rPr>
      </w:pPr>
      <w:bookmarkStart w:id="704" w:name="_Toc54781618"/>
      <w:bookmarkEnd w:id="704"/>
      <w:bookmarkStart w:id="705" w:name="_Toc54621685"/>
      <w:bookmarkEnd w:id="705"/>
      <w:bookmarkStart w:id="706" w:name="_Toc54622138"/>
      <w:bookmarkEnd w:id="706"/>
    </w:p>
    <w:p>
      <w:pPr>
        <w:pStyle w:val="952"/>
        <w:numPr>
          <w:ilvl w:val="0"/>
          <w:numId w:val="33"/>
        </w:numPr>
        <w:spacing w:before="312" w:beforeLines="100" w:after="312" w:afterLines="100"/>
        <w:ind w:firstLineChars="0"/>
        <w:outlineLvl w:val="2"/>
        <w:rPr>
          <w:rFonts w:ascii="黑体" w:hAnsi="黑体" w:eastAsia="黑体"/>
          <w:bCs/>
          <w:vanish/>
          <w:szCs w:val="21"/>
        </w:rPr>
      </w:pPr>
      <w:bookmarkStart w:id="707" w:name="_Toc54781619"/>
      <w:bookmarkEnd w:id="707"/>
      <w:bookmarkStart w:id="708" w:name="_Toc54621686"/>
      <w:bookmarkEnd w:id="708"/>
      <w:bookmarkStart w:id="709" w:name="_Toc54622139"/>
      <w:bookmarkEnd w:id="709"/>
    </w:p>
    <w:p>
      <w:pPr>
        <w:pStyle w:val="952"/>
        <w:numPr>
          <w:ilvl w:val="0"/>
          <w:numId w:val="33"/>
        </w:numPr>
        <w:spacing w:before="312" w:beforeLines="100" w:after="312" w:afterLines="100"/>
        <w:ind w:firstLineChars="0"/>
        <w:outlineLvl w:val="2"/>
        <w:rPr>
          <w:rFonts w:ascii="黑体" w:hAnsi="黑体" w:eastAsia="黑体"/>
          <w:bCs/>
          <w:vanish/>
          <w:szCs w:val="21"/>
        </w:rPr>
      </w:pPr>
      <w:bookmarkStart w:id="710" w:name="_Toc54621687"/>
      <w:bookmarkEnd w:id="710"/>
      <w:bookmarkStart w:id="711" w:name="_Toc54781620"/>
      <w:bookmarkEnd w:id="711"/>
      <w:bookmarkStart w:id="712" w:name="_Toc54622140"/>
      <w:bookmarkEnd w:id="712"/>
    </w:p>
    <w:p>
      <w:pPr>
        <w:pStyle w:val="952"/>
        <w:numPr>
          <w:ilvl w:val="0"/>
          <w:numId w:val="33"/>
        </w:numPr>
        <w:spacing w:before="312" w:beforeLines="100" w:after="312" w:afterLines="100"/>
        <w:ind w:firstLineChars="0"/>
        <w:outlineLvl w:val="2"/>
        <w:rPr>
          <w:rFonts w:ascii="黑体" w:hAnsi="黑体" w:eastAsia="黑体"/>
          <w:bCs/>
          <w:vanish/>
          <w:szCs w:val="21"/>
        </w:rPr>
      </w:pPr>
      <w:bookmarkStart w:id="713" w:name="_Toc54781621"/>
      <w:bookmarkEnd w:id="713"/>
      <w:bookmarkStart w:id="714" w:name="_Toc54622141"/>
      <w:bookmarkEnd w:id="714"/>
      <w:bookmarkStart w:id="715" w:name="_Toc54621688"/>
      <w:bookmarkEnd w:id="715"/>
    </w:p>
    <w:p>
      <w:pPr>
        <w:pStyle w:val="952"/>
        <w:numPr>
          <w:ilvl w:val="1"/>
          <w:numId w:val="33"/>
        </w:numPr>
        <w:spacing w:before="312" w:beforeLines="100" w:after="312" w:afterLines="100"/>
        <w:ind w:firstLineChars="0"/>
        <w:outlineLvl w:val="2"/>
        <w:rPr>
          <w:rFonts w:ascii="黑体" w:hAnsi="黑体" w:eastAsia="黑体"/>
          <w:bCs/>
          <w:vanish/>
          <w:szCs w:val="21"/>
        </w:rPr>
      </w:pPr>
      <w:bookmarkStart w:id="716" w:name="_Toc54622142"/>
      <w:bookmarkEnd w:id="716"/>
      <w:bookmarkStart w:id="717" w:name="_Toc54621689"/>
      <w:bookmarkEnd w:id="717"/>
      <w:bookmarkStart w:id="718" w:name="_Toc54781622"/>
      <w:bookmarkEnd w:id="718"/>
    </w:p>
    <w:p>
      <w:pPr>
        <w:pStyle w:val="952"/>
        <w:numPr>
          <w:ilvl w:val="2"/>
          <w:numId w:val="33"/>
        </w:numPr>
        <w:spacing w:before="312" w:beforeLines="100" w:after="312" w:afterLines="100"/>
        <w:ind w:firstLineChars="0"/>
        <w:outlineLvl w:val="2"/>
        <w:rPr>
          <w:rFonts w:ascii="黑体" w:hAnsi="黑体" w:eastAsia="黑体"/>
          <w:bCs/>
          <w:vanish/>
          <w:szCs w:val="21"/>
        </w:rPr>
      </w:pPr>
      <w:bookmarkStart w:id="719" w:name="_Toc54621690"/>
      <w:bookmarkEnd w:id="719"/>
      <w:bookmarkStart w:id="720" w:name="_Toc54781623"/>
      <w:bookmarkEnd w:id="720"/>
      <w:bookmarkStart w:id="721" w:name="_Toc54622143"/>
      <w:bookmarkEnd w:id="721"/>
    </w:p>
    <w:p>
      <w:pPr>
        <w:pStyle w:val="868"/>
        <w:numPr>
          <w:ilvl w:val="0"/>
          <w:numId w:val="29"/>
        </w:numPr>
        <w:spacing w:before="156" w:after="156"/>
      </w:pPr>
      <w:r>
        <w:rPr>
          <w:rFonts w:hint="eastAsia"/>
        </w:rPr>
        <w:t>二进制值对象测试</w:t>
      </w:r>
    </w:p>
    <w:p>
      <w:pPr>
        <w:pStyle w:val="908"/>
        <w:numPr>
          <w:ilvl w:val="0"/>
          <w:numId w:val="37"/>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Status</w:t>
      </w:r>
      <w:r>
        <w:rPr>
          <w:rFonts w:hint="eastAsia"/>
        </w:rPr>
        <w:t>_</w:t>
      </w:r>
      <w:r>
        <w:rPr>
          <w:rFonts w:hint="eastAsia" w:ascii="Times New Roman"/>
        </w:rPr>
        <w:t>Flags</w:t>
      </w:r>
      <w:r>
        <w:rPr>
          <w:rFonts w:hint="eastAsia"/>
        </w:rPr>
        <w:t>，</w:t>
      </w:r>
      <w:r>
        <w:rPr>
          <w:rFonts w:hint="eastAsia" w:ascii="Times New Roman"/>
        </w:rPr>
        <w:t>Reliability</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之间关系的测试已在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37"/>
        </w:numPr>
        <w:spacing w:before="156" w:after="156"/>
      </w:pPr>
      <w:r>
        <w:rPr>
          <w:rFonts w:hint="eastAsia"/>
        </w:rPr>
        <w:t>状态变更测试</w:t>
      </w:r>
    </w:p>
    <w:p>
      <w:pPr>
        <w:pStyle w:val="32"/>
      </w:pPr>
      <w:r>
        <w:rPr>
          <w:rFonts w:hint="eastAsia"/>
        </w:rPr>
        <w:t>验证监视二进制值对象状态变化能力的测试已在</w:t>
      </w:r>
      <w:r>
        <w:rPr>
          <w:rFonts w:ascii="Times New Roman"/>
        </w:rPr>
        <w:t>8</w:t>
      </w:r>
      <w:r>
        <w:t>.</w:t>
      </w:r>
      <w:r>
        <w:rPr>
          <w:rFonts w:ascii="Times New Roman"/>
        </w:rPr>
        <w:t>3</w:t>
      </w:r>
      <w:r>
        <w:t>.</w:t>
      </w:r>
      <w:r>
        <w:rPr>
          <w:rFonts w:ascii="Times New Roman"/>
        </w:rPr>
        <w:t>1</w:t>
      </w:r>
      <w:r>
        <w:t>.</w:t>
      </w:r>
      <w:r>
        <w:rPr>
          <w:rFonts w:ascii="Times New Roman"/>
        </w:rPr>
        <w:t>8</w:t>
      </w:r>
      <w:r>
        <w:rPr>
          <w:rFonts w:hint="eastAsia"/>
        </w:rPr>
        <w:t>中介绍。</w:t>
      </w:r>
    </w:p>
    <w:p>
      <w:pPr>
        <w:pStyle w:val="908"/>
        <w:numPr>
          <w:ilvl w:val="0"/>
          <w:numId w:val="37"/>
        </w:numPr>
        <w:spacing w:before="156" w:after="156"/>
      </w:pPr>
      <w:r>
        <w:rPr>
          <w:rFonts w:hint="eastAsia" w:ascii="Times New Roman"/>
        </w:rPr>
        <w:t>Elapsed</w:t>
      </w:r>
      <w:r>
        <w:rPr>
          <w:rFonts w:hint="eastAsia"/>
        </w:rPr>
        <w:t>_</w:t>
      </w:r>
      <w:r>
        <w:rPr>
          <w:rFonts w:hint="eastAsia" w:ascii="Times New Roman"/>
        </w:rPr>
        <w:t>Active</w:t>
      </w:r>
      <w:r>
        <w:rPr>
          <w:rFonts w:hint="eastAsia"/>
        </w:rPr>
        <w:t>_</w:t>
      </w:r>
      <w:r>
        <w:rPr>
          <w:rFonts w:hint="eastAsia" w:ascii="Times New Roman"/>
        </w:rPr>
        <w:t>Time</w:t>
      </w:r>
      <w:r>
        <w:rPr>
          <w:rFonts w:hint="eastAsia"/>
        </w:rPr>
        <w:t>属性测试</w:t>
      </w:r>
    </w:p>
    <w:p>
      <w:pPr>
        <w:pStyle w:val="32"/>
      </w:pPr>
      <w:r>
        <w:rPr>
          <w:rFonts w:hint="eastAsia"/>
        </w:rPr>
        <w:t>验证监视二进制值对象活动时间能力的测试已在</w:t>
      </w:r>
      <w:r>
        <w:rPr>
          <w:rFonts w:ascii="Times New Roman"/>
        </w:rPr>
        <w:t>8</w:t>
      </w:r>
      <w:r>
        <w:t>.</w:t>
      </w:r>
      <w:r>
        <w:rPr>
          <w:rFonts w:ascii="Times New Roman"/>
        </w:rPr>
        <w:t>3</w:t>
      </w:r>
      <w:r>
        <w:t>.</w:t>
      </w:r>
      <w:r>
        <w:rPr>
          <w:rFonts w:ascii="Times New Roman"/>
        </w:rPr>
        <w:t>1</w:t>
      </w:r>
      <w:r>
        <w:t>.</w:t>
      </w:r>
      <w:r>
        <w:rPr>
          <w:rFonts w:ascii="Times New Roman"/>
        </w:rPr>
        <w:t>9</w:t>
      </w:r>
      <w:r>
        <w:rPr>
          <w:rFonts w:hint="eastAsia"/>
        </w:rPr>
        <w:t>中介绍。</w:t>
      </w:r>
    </w:p>
    <w:p>
      <w:pPr>
        <w:pStyle w:val="908"/>
        <w:numPr>
          <w:ilvl w:val="0"/>
          <w:numId w:val="37"/>
        </w:numPr>
        <w:spacing w:before="156" w:after="156"/>
      </w:pPr>
      <w:r>
        <w:rPr>
          <w:rFonts w:hint="eastAsia"/>
        </w:rPr>
        <w:t>内在报告测试</w:t>
      </w:r>
    </w:p>
    <w:p>
      <w:pPr>
        <w:pStyle w:val="32"/>
      </w:pPr>
      <w:r>
        <w:rPr>
          <w:rFonts w:hint="eastAsia"/>
        </w:rPr>
        <w:t>验证二进制值对象的内部报告功能的测试将在</w:t>
      </w:r>
      <w:r>
        <w:rPr>
          <w:rFonts w:ascii="Times New Roman"/>
        </w:rPr>
        <w:t>9</w:t>
      </w:r>
      <w:r>
        <w:t>.</w:t>
      </w:r>
      <w:r>
        <w:rPr>
          <w:rFonts w:ascii="Times New Roman"/>
        </w:rPr>
        <w:t>4</w:t>
      </w:r>
      <w:r>
        <w:t>.</w:t>
      </w:r>
      <w:r>
        <w:rPr>
          <w:rFonts w:ascii="Times New Roman"/>
        </w:rPr>
        <w:t>2</w:t>
      </w:r>
      <w:r>
        <w:rPr>
          <w:rFonts w:hint="eastAsia"/>
        </w:rPr>
        <w:t>中介绍。</w:t>
      </w:r>
    </w:p>
    <w:p>
      <w:pPr>
        <w:pStyle w:val="908"/>
        <w:numPr>
          <w:ilvl w:val="0"/>
          <w:numId w:val="37"/>
        </w:numPr>
        <w:spacing w:before="156" w:after="156"/>
      </w:pPr>
      <w:r>
        <w:rPr>
          <w:rFonts w:hint="eastAsia"/>
        </w:rPr>
        <w:t>最小开启和最小关闭时间测试</w:t>
      </w:r>
    </w:p>
    <w:p>
      <w:pPr>
        <w:pStyle w:val="32"/>
      </w:pPr>
      <w:r>
        <w:rPr>
          <w:rFonts w:hint="eastAsia"/>
        </w:rPr>
        <w:t>验证最小开启和最小关闭时间算法操作的测试已在</w:t>
      </w:r>
      <w:r>
        <w:rPr>
          <w:rFonts w:ascii="Times New Roman"/>
        </w:rPr>
        <w:t>8</w:t>
      </w:r>
      <w:r>
        <w:t>.</w:t>
      </w:r>
      <w:r>
        <w:rPr>
          <w:rFonts w:ascii="Times New Roman"/>
        </w:rPr>
        <w:t>3</w:t>
      </w:r>
      <w:r>
        <w:t>.</w:t>
      </w:r>
      <w:r>
        <w:rPr>
          <w:rFonts w:ascii="Times New Roman"/>
        </w:rPr>
        <w:t>1</w:t>
      </w:r>
      <w:r>
        <w:t>.</w:t>
      </w:r>
      <w:r>
        <w:rPr>
          <w:rFonts w:ascii="Times New Roman"/>
        </w:rPr>
        <w:t>4</w:t>
      </w:r>
      <w:r>
        <w:rPr>
          <w:rFonts w:hint="eastAsia"/>
        </w:rPr>
        <w:t>和</w:t>
      </w:r>
      <w:r>
        <w:rPr>
          <w:rFonts w:ascii="Times New Roman"/>
        </w:rPr>
        <w:t>8</w:t>
      </w:r>
      <w:r>
        <w:t>.</w:t>
      </w:r>
      <w:r>
        <w:rPr>
          <w:rFonts w:ascii="Times New Roman"/>
        </w:rPr>
        <w:t>3</w:t>
      </w:r>
      <w:r>
        <w:t>.</w:t>
      </w:r>
      <w:r>
        <w:rPr>
          <w:rFonts w:ascii="Times New Roman"/>
        </w:rPr>
        <w:t>1</w:t>
      </w:r>
      <w:r>
        <w:t>.</w:t>
      </w:r>
      <w:r>
        <w:rPr>
          <w:rFonts w:ascii="Times New Roman"/>
        </w:rPr>
        <w:t>5</w:t>
      </w:r>
      <w:r>
        <w:rPr>
          <w:rFonts w:hint="eastAsia"/>
        </w:rPr>
        <w:t>中介绍。</w:t>
      </w:r>
    </w:p>
    <w:p>
      <w:pPr>
        <w:pStyle w:val="908"/>
        <w:numPr>
          <w:ilvl w:val="0"/>
          <w:numId w:val="37"/>
        </w:numPr>
        <w:spacing w:before="156" w:after="156"/>
      </w:pPr>
      <w:r>
        <w:rPr>
          <w:rFonts w:hint="eastAsia"/>
        </w:rPr>
        <w:t>优先级命令测试</w:t>
      </w:r>
    </w:p>
    <w:p>
      <w:pPr>
        <w:pStyle w:val="32"/>
      </w:pPr>
      <w:r>
        <w:rPr>
          <w:rFonts w:hint="eastAsia"/>
        </w:rPr>
        <w:t>验证命令优先级排序算法操作的测试已在</w:t>
      </w:r>
      <w:r>
        <w:rPr>
          <w:rFonts w:ascii="Times New Roman"/>
        </w:rPr>
        <w:t>8</w:t>
      </w:r>
      <w:r>
        <w:t>.</w:t>
      </w:r>
      <w:r>
        <w:rPr>
          <w:rFonts w:ascii="Times New Roman"/>
        </w:rPr>
        <w:t>3</w:t>
      </w:r>
      <w:r>
        <w:t>.</w:t>
      </w:r>
      <w:r>
        <w:rPr>
          <w:rFonts w:ascii="Times New Roman"/>
        </w:rPr>
        <w:t>1</w:t>
      </w:r>
      <w:r>
        <w:t>.</w:t>
      </w:r>
      <w:r>
        <w:rPr>
          <w:rFonts w:ascii="Times New Roman"/>
        </w:rPr>
        <w:t>2</w:t>
      </w:r>
      <w:r>
        <w:rPr>
          <w:rFonts w:hint="eastAsia"/>
        </w:rPr>
        <w:t>和</w:t>
      </w:r>
      <w:r>
        <w:rPr>
          <w:rFonts w:ascii="Times New Roman"/>
        </w:rPr>
        <w:t>8</w:t>
      </w:r>
      <w:r>
        <w:t>.</w:t>
      </w:r>
      <w:r>
        <w:rPr>
          <w:rFonts w:ascii="Times New Roman"/>
        </w:rPr>
        <w:t>3</w:t>
      </w:r>
      <w:r>
        <w:t>.</w:t>
      </w:r>
      <w:r>
        <w:rPr>
          <w:rFonts w:ascii="Times New Roman"/>
        </w:rPr>
        <w:t>1</w:t>
      </w:r>
      <w:r>
        <w:t>.</w:t>
      </w:r>
      <w:r>
        <w:rPr>
          <w:rFonts w:ascii="Times New Roman"/>
        </w:rPr>
        <w:t>3</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722" w:name="_Toc54622144"/>
      <w:bookmarkEnd w:id="722"/>
      <w:bookmarkStart w:id="723" w:name="_Toc54621691"/>
      <w:bookmarkEnd w:id="723"/>
      <w:bookmarkStart w:id="724" w:name="_Toc54781624"/>
      <w:bookmarkEnd w:id="724"/>
    </w:p>
    <w:p>
      <w:pPr>
        <w:pStyle w:val="952"/>
        <w:numPr>
          <w:ilvl w:val="0"/>
          <w:numId w:val="33"/>
        </w:numPr>
        <w:spacing w:before="312" w:beforeLines="100" w:after="312" w:afterLines="100"/>
        <w:ind w:firstLineChars="0"/>
        <w:outlineLvl w:val="2"/>
        <w:rPr>
          <w:rFonts w:ascii="黑体" w:hAnsi="黑体" w:eastAsia="黑体"/>
          <w:bCs/>
          <w:vanish/>
          <w:szCs w:val="21"/>
        </w:rPr>
      </w:pPr>
      <w:bookmarkStart w:id="725" w:name="_Toc54621692"/>
      <w:bookmarkEnd w:id="725"/>
      <w:bookmarkStart w:id="726" w:name="_Toc54622145"/>
      <w:bookmarkEnd w:id="726"/>
      <w:bookmarkStart w:id="727" w:name="_Toc54781625"/>
      <w:bookmarkEnd w:id="727"/>
    </w:p>
    <w:p>
      <w:pPr>
        <w:pStyle w:val="952"/>
        <w:numPr>
          <w:ilvl w:val="0"/>
          <w:numId w:val="33"/>
        </w:numPr>
        <w:spacing w:before="312" w:beforeLines="100" w:after="312" w:afterLines="100"/>
        <w:ind w:firstLineChars="0"/>
        <w:outlineLvl w:val="2"/>
        <w:rPr>
          <w:rFonts w:ascii="黑体" w:hAnsi="黑体" w:eastAsia="黑体"/>
          <w:bCs/>
          <w:vanish/>
          <w:szCs w:val="21"/>
        </w:rPr>
      </w:pPr>
      <w:bookmarkStart w:id="728" w:name="_Toc54781626"/>
      <w:bookmarkEnd w:id="728"/>
      <w:bookmarkStart w:id="729" w:name="_Toc54622146"/>
      <w:bookmarkEnd w:id="729"/>
      <w:bookmarkStart w:id="730" w:name="_Toc54621693"/>
      <w:bookmarkEnd w:id="730"/>
    </w:p>
    <w:p>
      <w:pPr>
        <w:pStyle w:val="952"/>
        <w:numPr>
          <w:ilvl w:val="0"/>
          <w:numId w:val="33"/>
        </w:numPr>
        <w:spacing w:before="312" w:beforeLines="100" w:after="312" w:afterLines="100"/>
        <w:ind w:firstLineChars="0"/>
        <w:outlineLvl w:val="2"/>
        <w:rPr>
          <w:rFonts w:ascii="黑体" w:hAnsi="黑体" w:eastAsia="黑体"/>
          <w:bCs/>
          <w:vanish/>
          <w:szCs w:val="21"/>
        </w:rPr>
      </w:pPr>
      <w:bookmarkStart w:id="731" w:name="_Toc54781627"/>
      <w:bookmarkEnd w:id="731"/>
      <w:bookmarkStart w:id="732" w:name="_Toc54622147"/>
      <w:bookmarkEnd w:id="732"/>
      <w:bookmarkStart w:id="733" w:name="_Toc54621694"/>
      <w:bookmarkEnd w:id="733"/>
    </w:p>
    <w:p>
      <w:pPr>
        <w:pStyle w:val="952"/>
        <w:numPr>
          <w:ilvl w:val="0"/>
          <w:numId w:val="33"/>
        </w:numPr>
        <w:spacing w:before="312" w:beforeLines="100" w:after="312" w:afterLines="100"/>
        <w:ind w:firstLineChars="0"/>
        <w:outlineLvl w:val="2"/>
        <w:rPr>
          <w:rFonts w:ascii="黑体" w:hAnsi="黑体" w:eastAsia="黑体"/>
          <w:bCs/>
          <w:vanish/>
          <w:szCs w:val="21"/>
        </w:rPr>
      </w:pPr>
      <w:bookmarkStart w:id="734" w:name="_Toc54781628"/>
      <w:bookmarkEnd w:id="734"/>
      <w:bookmarkStart w:id="735" w:name="_Toc54622148"/>
      <w:bookmarkEnd w:id="735"/>
      <w:bookmarkStart w:id="736" w:name="_Toc54621695"/>
      <w:bookmarkEnd w:id="736"/>
    </w:p>
    <w:p>
      <w:pPr>
        <w:pStyle w:val="952"/>
        <w:numPr>
          <w:ilvl w:val="0"/>
          <w:numId w:val="33"/>
        </w:numPr>
        <w:spacing w:before="312" w:beforeLines="100" w:after="312" w:afterLines="100"/>
        <w:ind w:firstLineChars="0"/>
        <w:outlineLvl w:val="2"/>
        <w:rPr>
          <w:rFonts w:ascii="黑体" w:hAnsi="黑体" w:eastAsia="黑体"/>
          <w:bCs/>
          <w:vanish/>
          <w:szCs w:val="21"/>
        </w:rPr>
      </w:pPr>
      <w:bookmarkStart w:id="737" w:name="_Toc54781629"/>
      <w:bookmarkEnd w:id="737"/>
      <w:bookmarkStart w:id="738" w:name="_Toc54622149"/>
      <w:bookmarkEnd w:id="738"/>
      <w:bookmarkStart w:id="739" w:name="_Toc54621696"/>
      <w:bookmarkEnd w:id="739"/>
    </w:p>
    <w:p>
      <w:pPr>
        <w:pStyle w:val="952"/>
        <w:numPr>
          <w:ilvl w:val="0"/>
          <w:numId w:val="33"/>
        </w:numPr>
        <w:spacing w:before="312" w:beforeLines="100" w:after="312" w:afterLines="100"/>
        <w:ind w:firstLineChars="0"/>
        <w:outlineLvl w:val="2"/>
        <w:rPr>
          <w:rFonts w:ascii="黑体" w:hAnsi="黑体" w:eastAsia="黑体"/>
          <w:bCs/>
          <w:vanish/>
          <w:szCs w:val="21"/>
        </w:rPr>
      </w:pPr>
      <w:bookmarkStart w:id="740" w:name="_Toc54621697"/>
      <w:bookmarkEnd w:id="740"/>
      <w:bookmarkStart w:id="741" w:name="_Toc54781630"/>
      <w:bookmarkEnd w:id="741"/>
      <w:bookmarkStart w:id="742" w:name="_Toc54622150"/>
      <w:bookmarkEnd w:id="742"/>
    </w:p>
    <w:p>
      <w:pPr>
        <w:pStyle w:val="952"/>
        <w:numPr>
          <w:ilvl w:val="0"/>
          <w:numId w:val="33"/>
        </w:numPr>
        <w:spacing w:before="312" w:beforeLines="100" w:after="312" w:afterLines="100"/>
        <w:ind w:firstLineChars="0"/>
        <w:outlineLvl w:val="2"/>
        <w:rPr>
          <w:rFonts w:ascii="黑体" w:hAnsi="黑体" w:eastAsia="黑体"/>
          <w:bCs/>
          <w:vanish/>
          <w:szCs w:val="21"/>
        </w:rPr>
      </w:pPr>
      <w:bookmarkStart w:id="743" w:name="_Toc54781631"/>
      <w:bookmarkEnd w:id="743"/>
      <w:bookmarkStart w:id="744" w:name="_Toc54622151"/>
      <w:bookmarkEnd w:id="744"/>
      <w:bookmarkStart w:id="745" w:name="_Toc54621698"/>
      <w:bookmarkEnd w:id="745"/>
    </w:p>
    <w:p>
      <w:pPr>
        <w:pStyle w:val="952"/>
        <w:numPr>
          <w:ilvl w:val="0"/>
          <w:numId w:val="33"/>
        </w:numPr>
        <w:spacing w:before="312" w:beforeLines="100" w:after="312" w:afterLines="100"/>
        <w:ind w:firstLineChars="0"/>
        <w:outlineLvl w:val="2"/>
        <w:rPr>
          <w:rFonts w:ascii="黑体" w:hAnsi="黑体" w:eastAsia="黑体"/>
          <w:bCs/>
          <w:vanish/>
          <w:szCs w:val="21"/>
        </w:rPr>
      </w:pPr>
      <w:bookmarkStart w:id="746" w:name="_Toc54621699"/>
      <w:bookmarkEnd w:id="746"/>
      <w:bookmarkStart w:id="747" w:name="_Toc54622152"/>
      <w:bookmarkEnd w:id="747"/>
      <w:bookmarkStart w:id="748" w:name="_Toc54781632"/>
      <w:bookmarkEnd w:id="748"/>
    </w:p>
    <w:p>
      <w:pPr>
        <w:pStyle w:val="952"/>
        <w:numPr>
          <w:ilvl w:val="0"/>
          <w:numId w:val="33"/>
        </w:numPr>
        <w:spacing w:before="312" w:beforeLines="100" w:after="312" w:afterLines="100"/>
        <w:ind w:firstLineChars="0"/>
        <w:outlineLvl w:val="2"/>
        <w:rPr>
          <w:rFonts w:ascii="黑体" w:hAnsi="黑体" w:eastAsia="黑体"/>
          <w:bCs/>
          <w:vanish/>
          <w:szCs w:val="21"/>
        </w:rPr>
      </w:pPr>
      <w:bookmarkStart w:id="749" w:name="_Toc54621700"/>
      <w:bookmarkEnd w:id="749"/>
      <w:bookmarkStart w:id="750" w:name="_Toc54622153"/>
      <w:bookmarkEnd w:id="750"/>
      <w:bookmarkStart w:id="751" w:name="_Toc54781633"/>
      <w:bookmarkEnd w:id="751"/>
    </w:p>
    <w:p>
      <w:pPr>
        <w:pStyle w:val="952"/>
        <w:numPr>
          <w:ilvl w:val="1"/>
          <w:numId w:val="33"/>
        </w:numPr>
        <w:spacing w:before="312" w:beforeLines="100" w:after="312" w:afterLines="100"/>
        <w:ind w:firstLineChars="0"/>
        <w:outlineLvl w:val="2"/>
        <w:rPr>
          <w:rFonts w:ascii="黑体" w:hAnsi="黑体" w:eastAsia="黑体"/>
          <w:bCs/>
          <w:vanish/>
          <w:szCs w:val="21"/>
        </w:rPr>
      </w:pPr>
      <w:bookmarkStart w:id="752" w:name="_Toc54622154"/>
      <w:bookmarkEnd w:id="752"/>
      <w:bookmarkStart w:id="753" w:name="_Toc54621701"/>
      <w:bookmarkEnd w:id="753"/>
      <w:bookmarkStart w:id="754" w:name="_Toc54781634"/>
      <w:bookmarkEnd w:id="754"/>
    </w:p>
    <w:p>
      <w:pPr>
        <w:pStyle w:val="952"/>
        <w:numPr>
          <w:ilvl w:val="2"/>
          <w:numId w:val="33"/>
        </w:numPr>
        <w:spacing w:before="312" w:beforeLines="100" w:after="312" w:afterLines="100"/>
        <w:ind w:firstLineChars="0"/>
        <w:outlineLvl w:val="2"/>
        <w:rPr>
          <w:rFonts w:ascii="黑体" w:hAnsi="黑体" w:eastAsia="黑体"/>
          <w:bCs/>
          <w:vanish/>
          <w:szCs w:val="21"/>
        </w:rPr>
      </w:pPr>
      <w:bookmarkStart w:id="755" w:name="_Toc54621702"/>
      <w:bookmarkEnd w:id="755"/>
      <w:bookmarkStart w:id="756" w:name="_Toc54622155"/>
      <w:bookmarkEnd w:id="756"/>
      <w:bookmarkStart w:id="757" w:name="_Toc54781635"/>
      <w:bookmarkEnd w:id="757"/>
    </w:p>
    <w:p>
      <w:pPr>
        <w:pStyle w:val="868"/>
        <w:numPr>
          <w:ilvl w:val="0"/>
          <w:numId w:val="29"/>
        </w:numPr>
        <w:spacing w:before="156" w:after="156"/>
      </w:pPr>
      <w:r>
        <w:rPr>
          <w:rFonts w:hint="eastAsia"/>
        </w:rPr>
        <w:t>日历测试</w:t>
      </w:r>
    </w:p>
    <w:p>
      <w:pPr>
        <w:pStyle w:val="32"/>
      </w:pPr>
      <w:r>
        <w:rPr>
          <w:rFonts w:hint="eastAsia"/>
        </w:rPr>
        <w:t>这些测试验证</w:t>
      </w:r>
      <w:r>
        <w:rPr>
          <w:rFonts w:hint="eastAsia" w:ascii="Times New Roman"/>
        </w:rPr>
        <w:t>Calendar</w:t>
      </w:r>
      <w:r>
        <w:rPr>
          <w:rFonts w:hint="eastAsia"/>
        </w:rPr>
        <w:t>对象的</w:t>
      </w:r>
      <w:r>
        <w:rPr>
          <w:rFonts w:hint="eastAsia" w:ascii="Times New Roman"/>
        </w:rPr>
        <w:t>Present</w:t>
      </w:r>
      <w:r>
        <w:rPr>
          <w:rFonts w:hint="eastAsia"/>
        </w:rPr>
        <w:t>_</w:t>
      </w:r>
      <w:r>
        <w:rPr>
          <w:rFonts w:hint="eastAsia" w:ascii="Times New Roman"/>
        </w:rPr>
        <w:t>Value</w:t>
      </w:r>
      <w:r>
        <w:rPr>
          <w:rFonts w:hint="eastAsia"/>
        </w:rPr>
        <w:t>属性是否与</w:t>
      </w:r>
      <w:r>
        <w:rPr>
          <w:rFonts w:hint="eastAsia" w:ascii="Times New Roman"/>
        </w:rPr>
        <w:t>BACnet</w:t>
      </w:r>
      <w:r>
        <w:rPr>
          <w:rFonts w:hint="eastAsia"/>
        </w:rPr>
        <w:t>第</w:t>
      </w:r>
      <w:r>
        <w:rPr>
          <w:rFonts w:hint="eastAsia" w:ascii="Times New Roman"/>
        </w:rPr>
        <w:t>12</w:t>
      </w:r>
      <w:r>
        <w:rPr>
          <w:rFonts w:hint="eastAsia"/>
        </w:rPr>
        <w:t>.</w:t>
      </w:r>
      <w:r>
        <w:rPr>
          <w:rFonts w:hint="eastAsia" w:ascii="Times New Roman"/>
        </w:rPr>
        <w:t>9</w:t>
      </w:r>
      <w:r>
        <w:rPr>
          <w:rFonts w:hint="eastAsia"/>
        </w:rPr>
        <w:t>.</w:t>
      </w:r>
      <w:r>
        <w:rPr>
          <w:rFonts w:hint="eastAsia" w:ascii="Times New Roman"/>
        </w:rPr>
        <w:t>6</w:t>
      </w:r>
      <w:r>
        <w:rPr>
          <w:rFonts w:hint="eastAsia"/>
        </w:rPr>
        <w:t>条定义的</w:t>
      </w:r>
      <w:r>
        <w:rPr>
          <w:rFonts w:hint="eastAsia" w:ascii="Times New Roman"/>
        </w:rPr>
        <w:t>Date</w:t>
      </w:r>
      <w:r>
        <w:rPr>
          <w:rFonts w:hint="eastAsia"/>
        </w:rPr>
        <w:t>_</w:t>
      </w:r>
      <w:r>
        <w:rPr>
          <w:rFonts w:hint="eastAsia" w:ascii="Times New Roman"/>
        </w:rPr>
        <w:t>List</w:t>
      </w:r>
      <w:r>
        <w:rPr>
          <w:rFonts w:hint="eastAsia"/>
        </w:rPr>
        <w:t>具有关系。</w:t>
      </w:r>
    </w:p>
    <w:p>
      <w:pPr>
        <w:pStyle w:val="908"/>
        <w:numPr>
          <w:ilvl w:val="0"/>
          <w:numId w:val="38"/>
        </w:numPr>
        <w:spacing w:before="156" w:after="156"/>
      </w:pPr>
      <w:r>
        <w:rPr>
          <w:rFonts w:hint="eastAsia"/>
        </w:rPr>
        <w:t>单日滚动测试</w:t>
      </w:r>
    </w:p>
    <w:p>
      <w:pPr>
        <w:pStyle w:val="32"/>
      </w:pPr>
      <w:r>
        <w:rPr>
          <w:rFonts w:hint="eastAsia"/>
        </w:rPr>
        <w:t>所需测试：</w:t>
      </w:r>
      <w:r>
        <w:rPr>
          <w:rFonts w:hint="eastAsia" w:ascii="Times New Roman"/>
        </w:rPr>
        <w:t>ReadProperty</w:t>
      </w:r>
      <w:r>
        <w:rPr>
          <w:rFonts w:hint="eastAsia"/>
        </w:rPr>
        <w:t xml:space="preserve"> 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rPr>
          <w:rFonts w:hint="eastAsia"/>
        </w:rPr>
        <w:t>.</w:t>
      </w:r>
      <w:r>
        <w:rPr>
          <w:rFonts w:hint="eastAsia" w:ascii="Times New Roman"/>
        </w:rPr>
        <w:t>30</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9</w:t>
      </w:r>
      <w:r>
        <w:rPr>
          <w:rFonts w:hint="eastAsia"/>
        </w:rPr>
        <w:t>。</w:t>
      </w:r>
    </w:p>
    <w:p>
      <w:pPr>
        <w:pStyle w:val="32"/>
      </w:pPr>
      <w:r>
        <w:rPr>
          <w:rFonts w:hint="eastAsia"/>
        </w:rPr>
        <w:t>目的：验证当</w:t>
      </w:r>
      <w:r>
        <w:rPr>
          <w:rFonts w:hint="eastAsia" w:ascii="Times New Roman"/>
        </w:rPr>
        <w:t>Date</w:t>
      </w:r>
      <w:r>
        <w:rPr>
          <w:rFonts w:hint="eastAsia"/>
        </w:rPr>
        <w:t>_</w:t>
      </w:r>
      <w:r>
        <w:rPr>
          <w:rFonts w:hint="eastAsia" w:ascii="Times New Roman"/>
        </w:rPr>
        <w:t>List</w:t>
      </w:r>
      <w:r>
        <w:rPr>
          <w:rFonts w:hint="eastAsia"/>
        </w:rPr>
        <w:t>为单个日期形式时，表示日历状态的能力。必须支持执行</w:t>
      </w:r>
      <w:r>
        <w:rPr>
          <w:rFonts w:hint="eastAsia" w:ascii="Times New Roman"/>
        </w:rPr>
        <w:t>TimeSynchronization</w:t>
      </w:r>
      <w:r>
        <w:rPr>
          <w:rFonts w:hint="eastAsia"/>
        </w:rPr>
        <w:t>服务，或者提供另一种方法来在测试期间重置</w:t>
      </w:r>
      <w:r>
        <w:rPr>
          <w:rFonts w:hint="eastAsia" w:ascii="Times New Roman"/>
        </w:rPr>
        <w:t>IUT</w:t>
      </w:r>
      <w:r>
        <w:rPr>
          <w:rFonts w:hint="eastAsia"/>
        </w:rPr>
        <w:t>的时钟。</w:t>
      </w:r>
    </w:p>
    <w:p>
      <w:pPr>
        <w:pStyle w:val="32"/>
      </w:pPr>
      <w:r>
        <w:rPr>
          <w:rFonts w:hint="eastAsia"/>
        </w:rPr>
        <w:t>测试思想：</w:t>
      </w:r>
      <w:r>
        <w:rPr>
          <w:rFonts w:hint="eastAsia" w:ascii="Times New Roman"/>
        </w:rPr>
        <w:t>Calendar</w:t>
      </w:r>
      <w:r>
        <w:rPr>
          <w:rFonts w:hint="eastAsia"/>
        </w:rPr>
        <w:t>对象配置有包含单个日期的</w:t>
      </w:r>
      <w:r>
        <w:rPr>
          <w:rFonts w:hint="eastAsia" w:ascii="Times New Roman"/>
        </w:rPr>
        <w:t>Date</w:t>
      </w:r>
      <w:r>
        <w:rPr>
          <w:rFonts w:hint="eastAsia"/>
        </w:rPr>
        <w:t>_</w:t>
      </w:r>
      <w:r>
        <w:rPr>
          <w:rFonts w:hint="eastAsia" w:ascii="Times New Roman"/>
        </w:rPr>
        <w:t>List</w:t>
      </w:r>
      <w:r>
        <w:rPr>
          <w:rFonts w:hint="eastAsia"/>
        </w:rPr>
        <w:t>。</w:t>
      </w:r>
      <w:r>
        <w:rPr>
          <w:rFonts w:hint="eastAsia" w:ascii="Times New Roman"/>
        </w:rPr>
        <w:t>IUT</w:t>
      </w:r>
      <w:r>
        <w:rPr>
          <w:rFonts w:hint="eastAsia"/>
        </w:rPr>
        <w:t>的时钟设置为紧接在</w:t>
      </w:r>
      <w:r>
        <w:rPr>
          <w:rFonts w:hint="eastAsia" w:ascii="Times New Roman"/>
        </w:rPr>
        <w:t>Date</w:t>
      </w:r>
      <w:r>
        <w:rPr>
          <w:rFonts w:hint="eastAsia"/>
        </w:rPr>
        <w:t>_</w:t>
      </w:r>
      <w:r>
        <w:rPr>
          <w:rFonts w:hint="eastAsia" w:ascii="Times New Roman"/>
        </w:rPr>
        <w:t>List</w:t>
      </w:r>
      <w:r>
        <w:rPr>
          <w:rFonts w:hint="eastAsia"/>
        </w:rPr>
        <w:t>中指定的日期之前的日期和接近结束的时间。测试验证</w:t>
      </w:r>
      <w:r>
        <w:rPr>
          <w:rFonts w:hint="eastAsia" w:ascii="Times New Roman"/>
        </w:rPr>
        <w:t>Calendar</w:t>
      </w:r>
      <w:r>
        <w:rPr>
          <w:rFonts w:hint="eastAsia"/>
        </w:rPr>
        <w:t>对象的</w:t>
      </w:r>
      <w:r>
        <w:rPr>
          <w:rFonts w:hint="eastAsia" w:ascii="Times New Roman"/>
        </w:rPr>
        <w:t>Present</w:t>
      </w:r>
      <w:r>
        <w:rPr>
          <w:rFonts w:hint="eastAsia"/>
        </w:rPr>
        <w:t>_</w:t>
      </w:r>
      <w:r>
        <w:rPr>
          <w:rFonts w:hint="eastAsia" w:ascii="Times New Roman"/>
        </w:rPr>
        <w:t>Value</w:t>
      </w:r>
      <w:r>
        <w:rPr>
          <w:rFonts w:hint="eastAsia"/>
        </w:rPr>
        <w:t>最初是</w:t>
      </w:r>
      <w:r>
        <w:rPr>
          <w:rFonts w:hint="eastAsia" w:ascii="Times New Roman"/>
        </w:rPr>
        <w:t>FALSE</w:t>
      </w:r>
      <w:r>
        <w:rPr>
          <w:rFonts w:hint="eastAsia"/>
        </w:rPr>
        <w:t>，并且当时间滚动到第二天时，</w:t>
      </w:r>
      <w:r>
        <w:rPr>
          <w:rFonts w:hint="eastAsia" w:ascii="Times New Roman"/>
        </w:rPr>
        <w:t>Present</w:t>
      </w:r>
      <w:r>
        <w:rPr>
          <w:rFonts w:hint="eastAsia"/>
        </w:rPr>
        <w:t>_</w:t>
      </w:r>
      <w:r>
        <w:rPr>
          <w:rFonts w:hint="eastAsia" w:ascii="Times New Roman"/>
        </w:rPr>
        <w:t>Value</w:t>
      </w:r>
      <w:r>
        <w:rPr>
          <w:rFonts w:hint="eastAsia"/>
        </w:rPr>
        <w:t>变为</w:t>
      </w:r>
      <w:r>
        <w:rPr>
          <w:rFonts w:hint="eastAsia" w:ascii="Times New Roman"/>
        </w:rPr>
        <w:t>TRUE</w:t>
      </w:r>
      <w:r>
        <w:rPr>
          <w:rFonts w:hint="eastAsia"/>
        </w:rPr>
        <w:t>。</w:t>
      </w:r>
    </w:p>
    <w:p>
      <w:pPr>
        <w:pStyle w:val="32"/>
      </w:pPr>
      <w:r>
        <w:rPr>
          <w:rFonts w:hint="eastAsia"/>
        </w:rPr>
        <w:t>配置要求：</w:t>
      </w:r>
      <w:r>
        <w:rPr>
          <w:rFonts w:hint="eastAsia" w:ascii="Times New Roman"/>
        </w:rPr>
        <w:t>IUT</w:t>
      </w:r>
      <w:r>
        <w:rPr>
          <w:rFonts w:hint="eastAsia"/>
        </w:rPr>
        <w:t>应配置一个</w:t>
      </w:r>
      <w:r>
        <w:rPr>
          <w:rFonts w:hint="eastAsia" w:ascii="Times New Roman"/>
        </w:rPr>
        <w:t>Calendar</w:t>
      </w:r>
      <w:r>
        <w:rPr>
          <w:rFonts w:hint="eastAsia"/>
        </w:rPr>
        <w:t>对象，该对象包含一个</w:t>
      </w:r>
      <w:r>
        <w:rPr>
          <w:rFonts w:hint="eastAsia" w:ascii="Times New Roman"/>
        </w:rPr>
        <w:t>Date</w:t>
      </w:r>
      <w:r>
        <w:rPr>
          <w:rFonts w:hint="eastAsia"/>
        </w:rPr>
        <w:t>_</w:t>
      </w:r>
      <w:r>
        <w:rPr>
          <w:rFonts w:hint="eastAsia" w:ascii="Times New Roman"/>
        </w:rPr>
        <w:t>List</w:t>
      </w:r>
      <w:r>
        <w:rPr>
          <w:rFonts w:hint="eastAsia"/>
        </w:rPr>
        <w:t>，其中一个</w:t>
      </w:r>
      <w:r>
        <w:rPr>
          <w:rFonts w:hint="eastAsia" w:ascii="Times New Roman"/>
        </w:rPr>
        <w:t>BACnetCalendarEntry</w:t>
      </w:r>
      <w:r>
        <w:rPr>
          <w:rFonts w:hint="eastAsia"/>
        </w:rPr>
        <w:t>以</w:t>
      </w:r>
      <w:r>
        <w:rPr>
          <w:rFonts w:hint="eastAsia" w:ascii="Times New Roman"/>
        </w:rPr>
        <w:t>Date</w:t>
      </w:r>
      <w:r>
        <w:rPr>
          <w:rFonts w:hint="eastAsia"/>
        </w:rPr>
        <w:t>的形式出现。</w:t>
      </w:r>
    </w:p>
    <w:p>
      <w:pPr>
        <w:pStyle w:val="32"/>
      </w:pPr>
      <w:r>
        <w:rPr>
          <w:rFonts w:hint="eastAsia"/>
        </w:rPr>
        <w:t>测试步骤：</w:t>
      </w:r>
    </w:p>
    <w:p>
      <w:pPr>
        <w:pStyle w:val="32"/>
        <w:rPr>
          <w:rFonts w:ascii="Times New Roman"/>
        </w:rPr>
      </w:pPr>
      <w:r>
        <w:rPr>
          <w:rFonts w:ascii="Times New Roman"/>
        </w:rPr>
        <w:t xml:space="preserve">1. (TRANSMIT TimeSynchronization-Request, </w:t>
      </w:r>
    </w:p>
    <w:p>
      <w:pPr>
        <w:pStyle w:val="32"/>
        <w:ind w:firstLine="945" w:firstLineChars="450"/>
        <w:rPr>
          <w:rFonts w:ascii="Times New Roman"/>
        </w:rPr>
      </w:pPr>
      <w:r>
        <w:rPr>
          <w:rFonts w:ascii="Times New Roman"/>
        </w:rPr>
        <w:t xml:space="preserve">'Time' = (the day preceding the one specified in Date_List, </w:t>
      </w:r>
    </w:p>
    <w:p>
      <w:pPr>
        <w:pStyle w:val="32"/>
        <w:ind w:firstLine="1785" w:firstLineChars="850"/>
        <w:rPr>
          <w:rFonts w:ascii="Times New Roman"/>
        </w:rPr>
      </w:pPr>
      <w:r>
        <w:rPr>
          <w:rFonts w:ascii="Times New Roman"/>
        </w:rPr>
        <w:t xml:space="preserve">24:00:00 + UTC_Offset – </w:t>
      </w:r>
      <w:r>
        <w:rPr>
          <w:rFonts w:ascii="Times New Roman"/>
          <w:b/>
          <w:bCs/>
        </w:rPr>
        <w:t>Schedule Evaluation Fail Time</w:t>
      </w:r>
      <w:r>
        <w:rPr>
          <w:rFonts w:ascii="Times New Roman"/>
        </w:rPr>
        <w:t xml:space="preserve"> – 1 minute) ) | </w:t>
      </w:r>
    </w:p>
    <w:p>
      <w:pPr>
        <w:pStyle w:val="32"/>
        <w:ind w:firstLine="630" w:firstLineChars="300"/>
        <w:rPr>
          <w:rFonts w:ascii="Times New Roman"/>
        </w:rPr>
      </w:pPr>
      <w:r>
        <w:rPr>
          <w:rFonts w:ascii="Times New Roman"/>
        </w:rPr>
        <w:t xml:space="preserve">MAKE (the local time = 24:00:00 – </w:t>
      </w:r>
      <w:r>
        <w:rPr>
          <w:rFonts w:ascii="Times New Roman"/>
          <w:b/>
          <w:bCs/>
        </w:rPr>
        <w:t xml:space="preserve">Schedule Evaluation Fail Time </w:t>
      </w:r>
      <w:r>
        <w:rPr>
          <w:rFonts w:ascii="Times New Roman"/>
        </w:rPr>
        <w:t xml:space="preserve">– 1 minute)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 xml:space="preserve">3. VERIFY Present_Value = FALSE </w:t>
      </w:r>
    </w:p>
    <w:p>
      <w:pPr>
        <w:pStyle w:val="32"/>
        <w:rPr>
          <w:rFonts w:ascii="Times New Roman"/>
        </w:rPr>
      </w:pPr>
      <w:r>
        <w:rPr>
          <w:rFonts w:ascii="Times New Roman"/>
        </w:rPr>
        <w:t>4. WAIT (</w:t>
      </w:r>
      <w:r>
        <w:rPr>
          <w:rFonts w:ascii="Times New Roman"/>
          <w:b/>
          <w:bCs/>
        </w:rPr>
        <w:t>Schedule Evaluation Fail Time</w:t>
      </w:r>
      <w:r>
        <w:rPr>
          <w:rFonts w:ascii="Times New Roman"/>
        </w:rPr>
        <w:t xml:space="preserve"> + 2 minutes) </w:t>
      </w:r>
    </w:p>
    <w:p>
      <w:pPr>
        <w:pStyle w:val="32"/>
        <w:rPr>
          <w:rFonts w:ascii="Times New Roman"/>
        </w:rPr>
      </w:pPr>
      <w:r>
        <w:rPr>
          <w:rFonts w:ascii="Times New Roman"/>
        </w:rPr>
        <w:t>5. VERIFY Present_Value = TRUE</w:t>
      </w:r>
    </w:p>
    <w:p>
      <w:pPr>
        <w:pStyle w:val="908"/>
        <w:numPr>
          <w:ilvl w:val="0"/>
          <w:numId w:val="38"/>
        </w:numPr>
        <w:spacing w:before="156" w:after="156"/>
      </w:pPr>
      <w:r>
        <w:rPr>
          <w:rFonts w:hint="eastAsia"/>
        </w:rPr>
        <w:t>日期范围测试</w:t>
      </w:r>
    </w:p>
    <w:p>
      <w:pPr>
        <w:pStyle w:val="32"/>
        <w:spacing w:before="7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rPr>
          <w:rFonts w:hint="eastAsia"/>
        </w:rPr>
        <w:t>.</w:t>
      </w:r>
      <w:r>
        <w:rPr>
          <w:rFonts w:hint="eastAsia" w:ascii="Times New Roman"/>
        </w:rPr>
        <w:t>30</w:t>
      </w:r>
      <w:r>
        <w:rPr>
          <w:rFonts w:hint="eastAsia"/>
        </w:rPr>
        <w:t>。</w:t>
      </w:r>
    </w:p>
    <w:p>
      <w:pPr>
        <w:pStyle w:val="32"/>
        <w:spacing w:before="7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9</w:t>
      </w:r>
      <w:r>
        <w:rPr>
          <w:rFonts w:hint="eastAsia"/>
        </w:rPr>
        <w:t>。</w:t>
      </w:r>
    </w:p>
    <w:p>
      <w:pPr>
        <w:pStyle w:val="32"/>
        <w:spacing w:before="72"/>
      </w:pPr>
      <w:r>
        <w:rPr>
          <w:rFonts w:hint="eastAsia"/>
        </w:rPr>
        <w:t>目的：验证当</w:t>
      </w:r>
      <w:r>
        <w:rPr>
          <w:rFonts w:hint="eastAsia" w:ascii="Times New Roman"/>
        </w:rPr>
        <w:t>Date</w:t>
      </w:r>
      <w:r>
        <w:rPr>
          <w:rFonts w:hint="eastAsia"/>
        </w:rPr>
        <w:t>_</w:t>
      </w:r>
      <w:r>
        <w:rPr>
          <w:rFonts w:hint="eastAsia" w:ascii="Times New Roman"/>
        </w:rPr>
        <w:t>List</w:t>
      </w:r>
      <w:r>
        <w:rPr>
          <w:rFonts w:hint="eastAsia"/>
        </w:rPr>
        <w:t>采用</w:t>
      </w:r>
      <w:r>
        <w:rPr>
          <w:rFonts w:hint="eastAsia" w:ascii="Times New Roman"/>
        </w:rPr>
        <w:t>BACnetDateRange</w:t>
      </w:r>
      <w:r>
        <w:rPr>
          <w:rFonts w:hint="eastAsia"/>
        </w:rPr>
        <w:t>形式时，表示日历状态的能力。要么必须支持执行</w:t>
      </w:r>
      <w:r>
        <w:rPr>
          <w:rFonts w:hint="eastAsia" w:ascii="Times New Roman"/>
        </w:rPr>
        <w:t>TimeSynchronization</w:t>
      </w:r>
      <w:r>
        <w:rPr>
          <w:rFonts w:hint="eastAsia"/>
        </w:rPr>
        <w:t>服务，要么必须提供其他方法在测试期间重置</w:t>
      </w:r>
      <w:r>
        <w:rPr>
          <w:rFonts w:hint="eastAsia" w:ascii="Times New Roman"/>
        </w:rPr>
        <w:t>IUT</w:t>
      </w:r>
      <w:r>
        <w:rPr>
          <w:rFonts w:hint="eastAsia"/>
        </w:rPr>
        <w:t>的时钟。</w:t>
      </w:r>
    </w:p>
    <w:p>
      <w:pPr>
        <w:pStyle w:val="32"/>
        <w:spacing w:before="72"/>
      </w:pPr>
      <w:r>
        <w:rPr>
          <w:rFonts w:hint="eastAsia"/>
        </w:rPr>
        <w:t>测试思想：</w:t>
      </w:r>
      <w:r>
        <w:rPr>
          <w:rFonts w:hint="eastAsia" w:ascii="Times New Roman"/>
        </w:rPr>
        <w:t>Calendar</w:t>
      </w:r>
      <w:r>
        <w:rPr>
          <w:rFonts w:hint="eastAsia"/>
        </w:rPr>
        <w:t>对象配置有包含单个</w:t>
      </w:r>
      <w:r>
        <w:rPr>
          <w:rFonts w:hint="eastAsia" w:ascii="Times New Roman"/>
        </w:rPr>
        <w:t>BACnetDateRange</w:t>
      </w:r>
      <w:r>
        <w:rPr>
          <w:rFonts w:hint="eastAsia"/>
        </w:rPr>
        <w:t>的</w:t>
      </w:r>
      <w:r>
        <w:rPr>
          <w:rFonts w:hint="eastAsia" w:ascii="Times New Roman"/>
        </w:rPr>
        <w:t>Date</w:t>
      </w:r>
      <w:r>
        <w:rPr>
          <w:rFonts w:hint="eastAsia"/>
        </w:rPr>
        <w:t>_</w:t>
      </w:r>
      <w:r>
        <w:rPr>
          <w:rFonts w:hint="eastAsia" w:ascii="Times New Roman"/>
        </w:rPr>
        <w:t>List</w:t>
      </w:r>
      <w:r>
        <w:rPr>
          <w:rFonts w:hint="eastAsia"/>
        </w:rPr>
        <w:t xml:space="preserve">。 </w:t>
      </w:r>
      <w:r>
        <w:rPr>
          <w:rFonts w:hint="eastAsia" w:ascii="Times New Roman"/>
        </w:rPr>
        <w:t>IUT</w:t>
      </w:r>
      <w:r>
        <w:rPr>
          <w:rFonts w:hint="eastAsia"/>
        </w:rPr>
        <w:t>的时钟设置为日期范围之外的时间和日期。读取</w:t>
      </w:r>
      <w:r>
        <w:rPr>
          <w:rFonts w:hint="eastAsia" w:ascii="Times New Roman"/>
        </w:rPr>
        <w:t>Present</w:t>
      </w:r>
      <w:r>
        <w:rPr>
          <w:rFonts w:hint="eastAsia"/>
        </w:rPr>
        <w:t>_</w:t>
      </w:r>
      <w:r>
        <w:rPr>
          <w:rFonts w:hint="eastAsia" w:ascii="Times New Roman"/>
        </w:rPr>
        <w:t>Value</w:t>
      </w:r>
      <w:r>
        <w:rPr>
          <w:rFonts w:hint="eastAsia"/>
        </w:rPr>
        <w:t>并验证为</w:t>
      </w:r>
      <w:r>
        <w:rPr>
          <w:rFonts w:hint="eastAsia" w:ascii="Times New Roman"/>
        </w:rPr>
        <w:t>FALSE</w:t>
      </w:r>
      <w:r>
        <w:rPr>
          <w:rFonts w:hint="eastAsia"/>
        </w:rPr>
        <w:t>。时钟重置为日期范围内的值，并再次读取</w:t>
      </w:r>
      <w:r>
        <w:rPr>
          <w:rFonts w:hint="eastAsia" w:ascii="Times New Roman"/>
        </w:rPr>
        <w:t>Present</w:t>
      </w:r>
      <w:r>
        <w:rPr>
          <w:rFonts w:hint="eastAsia"/>
        </w:rPr>
        <w:t>_</w:t>
      </w:r>
      <w:r>
        <w:rPr>
          <w:rFonts w:hint="eastAsia" w:ascii="Times New Roman"/>
        </w:rPr>
        <w:t>Value</w:t>
      </w:r>
      <w:r>
        <w:rPr>
          <w:rFonts w:hint="eastAsia"/>
        </w:rPr>
        <w:t>以验证其值为</w:t>
      </w:r>
      <w:r>
        <w:rPr>
          <w:rFonts w:hint="eastAsia" w:ascii="Times New Roman"/>
        </w:rPr>
        <w:t>TRUE</w:t>
      </w:r>
      <w:r>
        <w:rPr>
          <w:rFonts w:hint="eastAsia"/>
        </w:rPr>
        <w:t>。如果</w:t>
      </w:r>
      <w:r>
        <w:rPr>
          <w:rFonts w:hint="eastAsia" w:ascii="Times New Roman"/>
        </w:rPr>
        <w:t>IUT</w:t>
      </w:r>
      <w:r>
        <w:rPr>
          <w:rFonts w:hint="eastAsia"/>
        </w:rPr>
        <w:t>可以在日期范围内配置通配符字段，则应使用和不使用通配符进行测试。</w:t>
      </w:r>
    </w:p>
    <w:p>
      <w:pPr>
        <w:pStyle w:val="32"/>
        <w:spacing w:before="72"/>
      </w:pPr>
      <w:r>
        <w:rPr>
          <w:rFonts w:hint="eastAsia"/>
        </w:rPr>
        <w:t>配置要求：</w:t>
      </w:r>
      <w:r>
        <w:rPr>
          <w:rFonts w:hint="eastAsia" w:ascii="Times New Roman"/>
        </w:rPr>
        <w:t>IUT</w:t>
      </w:r>
      <w:r>
        <w:rPr>
          <w:rFonts w:hint="eastAsia"/>
        </w:rPr>
        <w:t>应配置一个</w:t>
      </w:r>
      <w:r>
        <w:rPr>
          <w:rFonts w:hint="eastAsia" w:ascii="Times New Roman"/>
        </w:rPr>
        <w:t>Calendar</w:t>
      </w:r>
      <w:r>
        <w:rPr>
          <w:rFonts w:hint="eastAsia"/>
        </w:rPr>
        <w:t>对象，该对象包含一个带有</w:t>
      </w:r>
      <w:r>
        <w:rPr>
          <w:rFonts w:hint="eastAsia" w:ascii="Times New Roman"/>
        </w:rPr>
        <w:t>BACnetDateRange</w:t>
      </w:r>
      <w:r>
        <w:rPr>
          <w:rFonts w:hint="eastAsia"/>
        </w:rPr>
        <w:t>形式的单个</w:t>
      </w:r>
      <w:r>
        <w:rPr>
          <w:rFonts w:hint="eastAsia" w:ascii="Times New Roman"/>
        </w:rPr>
        <w:t>BACnetCalendarEntry</w:t>
      </w:r>
      <w:r>
        <w:rPr>
          <w:rFonts w:hint="eastAsia"/>
        </w:rPr>
        <w:t>的</w:t>
      </w:r>
      <w:r>
        <w:rPr>
          <w:rFonts w:hint="eastAsia" w:ascii="Times New Roman"/>
        </w:rPr>
        <w:t>Date</w:t>
      </w:r>
      <w:r>
        <w:rPr>
          <w:rFonts w:hint="eastAsia"/>
        </w:rPr>
        <w:t>_</w:t>
      </w:r>
      <w:r>
        <w:rPr>
          <w:rFonts w:hint="eastAsia" w:ascii="Times New Roman"/>
        </w:rPr>
        <w:t>List</w:t>
      </w:r>
      <w:r>
        <w:rPr>
          <w:rFonts w:hint="eastAsia"/>
        </w:rPr>
        <w:t>。</w:t>
      </w:r>
    </w:p>
    <w:p>
      <w:pPr>
        <w:pStyle w:val="32"/>
        <w:spacing w:before="72"/>
      </w:pPr>
      <w:r>
        <w:rPr>
          <w:rFonts w:hint="eastAsia"/>
        </w:rPr>
        <w:t>测试步骤：</w:t>
      </w:r>
    </w:p>
    <w:p>
      <w:pPr>
        <w:pStyle w:val="32"/>
        <w:spacing w:before="72"/>
        <w:rPr>
          <w:rFonts w:ascii="Times New Roman"/>
        </w:rPr>
      </w:pPr>
      <w:r>
        <w:rPr>
          <w:rFonts w:ascii="Times New Roman"/>
        </w:rPr>
        <w:t xml:space="preserve">1. (TRANSMIT TimeSynchronization-Request, </w:t>
      </w:r>
    </w:p>
    <w:p>
      <w:pPr>
        <w:pStyle w:val="32"/>
        <w:spacing w:before="72"/>
        <w:ind w:firstLine="945" w:firstLineChars="450"/>
        <w:rPr>
          <w:rFonts w:ascii="Times New Roman"/>
        </w:rPr>
      </w:pPr>
      <w:r>
        <w:rPr>
          <w:rFonts w:ascii="Times New Roman"/>
        </w:rPr>
        <w:t xml:space="preserve">'Time' = (any day and time outside of the specified date range selected by the tester) ) | </w:t>
      </w:r>
    </w:p>
    <w:p>
      <w:pPr>
        <w:pStyle w:val="32"/>
        <w:spacing w:before="72"/>
        <w:ind w:firstLine="630" w:firstLineChars="300"/>
        <w:rPr>
          <w:rFonts w:ascii="Times New Roman"/>
        </w:rPr>
      </w:pPr>
      <w:r>
        <w:rPr>
          <w:rFonts w:ascii="Times New Roman"/>
        </w:rPr>
        <w:t xml:space="preserve">MAKE (the local time = any day and time outside of the specified date range selected by the tester) </w:t>
      </w:r>
    </w:p>
    <w:p>
      <w:pPr>
        <w:pStyle w:val="32"/>
        <w:spacing w:before="7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spacing w:before="72"/>
        <w:rPr>
          <w:rFonts w:ascii="Times New Roman"/>
        </w:rPr>
      </w:pPr>
      <w:r>
        <w:rPr>
          <w:rFonts w:ascii="Times New Roman"/>
        </w:rPr>
        <w:t xml:space="preserve">3. VERIFY Present_Value = FALSE </w:t>
      </w:r>
    </w:p>
    <w:p>
      <w:pPr>
        <w:pStyle w:val="32"/>
        <w:spacing w:before="72"/>
        <w:rPr>
          <w:rFonts w:ascii="Times New Roman"/>
        </w:rPr>
      </w:pPr>
      <w:r>
        <w:rPr>
          <w:rFonts w:ascii="Times New Roman"/>
        </w:rPr>
        <w:t>4. (TRANSMIT TimeSynchronization-Request,</w:t>
      </w:r>
    </w:p>
    <w:p>
      <w:pPr>
        <w:pStyle w:val="32"/>
        <w:spacing w:before="72"/>
        <w:rPr>
          <w:rFonts w:ascii="Times New Roman"/>
        </w:rPr>
      </w:pPr>
      <w:r>
        <w:rPr>
          <w:rFonts w:ascii="Times New Roman"/>
        </w:rPr>
        <w:t xml:space="preserve">     'Time' = (any day and time inside the specified date range selected by the tester) ) | </w:t>
      </w:r>
    </w:p>
    <w:p>
      <w:pPr>
        <w:pStyle w:val="32"/>
        <w:spacing w:before="72"/>
        <w:ind w:firstLine="630" w:firstLineChars="300"/>
        <w:rPr>
          <w:rFonts w:ascii="Times New Roman"/>
        </w:rPr>
      </w:pPr>
      <w:r>
        <w:rPr>
          <w:rFonts w:ascii="Times New Roman"/>
        </w:rPr>
        <w:t xml:space="preserve">MAKE (the local time = any day and time inside the specified date range selected by the tester) </w:t>
      </w:r>
    </w:p>
    <w:p>
      <w:pPr>
        <w:pStyle w:val="32"/>
        <w:spacing w:before="72"/>
        <w:rPr>
          <w:rFonts w:ascii="Times New Roman"/>
        </w:rPr>
      </w:pPr>
      <w:r>
        <w:rPr>
          <w:rFonts w:ascii="Times New Roman"/>
        </w:rPr>
        <w:t xml:space="preserve">5. WAIT </w:t>
      </w:r>
      <w:r>
        <w:rPr>
          <w:rFonts w:ascii="Times New Roman"/>
          <w:b/>
          <w:bCs/>
        </w:rPr>
        <w:t>Schedule Evaluation Fail Time</w:t>
      </w:r>
      <w:r>
        <w:rPr>
          <w:rFonts w:ascii="Times New Roman"/>
        </w:rPr>
        <w:t xml:space="preserve"> </w:t>
      </w:r>
    </w:p>
    <w:p>
      <w:pPr>
        <w:pStyle w:val="32"/>
        <w:spacing w:before="72"/>
        <w:rPr>
          <w:rFonts w:ascii="Times New Roman"/>
        </w:rPr>
      </w:pPr>
      <w:r>
        <w:rPr>
          <w:rFonts w:ascii="Times New Roman"/>
        </w:rPr>
        <w:t>6. VERIFY Present_Value = TRUE</w:t>
      </w:r>
    </w:p>
    <w:p>
      <w:pPr>
        <w:pStyle w:val="908"/>
        <w:numPr>
          <w:ilvl w:val="0"/>
          <w:numId w:val="38"/>
        </w:numPr>
        <w:spacing w:before="156" w:after="156"/>
      </w:pPr>
      <w:r>
        <w:rPr>
          <w:rFonts w:ascii="Times New Roman"/>
        </w:rPr>
        <w:t>WeekNDa</w:t>
      </w:r>
      <w:r>
        <w:rPr>
          <w:rFonts w:hint="eastAsia" w:ascii="Times New Roman"/>
        </w:rPr>
        <w:t>y</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rPr>
          <w:rFonts w:hint="eastAsia"/>
        </w:rPr>
        <w:t>.</w:t>
      </w:r>
      <w:r>
        <w:rPr>
          <w:rFonts w:hint="eastAsia" w:ascii="Times New Roman"/>
        </w:rPr>
        <w:t>30</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9</w:t>
      </w:r>
      <w:r>
        <w:rPr>
          <w:rFonts w:hint="eastAsia"/>
        </w:rPr>
        <w:t>。</w:t>
      </w:r>
    </w:p>
    <w:p>
      <w:pPr>
        <w:pStyle w:val="32"/>
      </w:pPr>
      <w:r>
        <w:rPr>
          <w:rFonts w:hint="eastAsia"/>
        </w:rPr>
        <w:t>目的：验证当</w:t>
      </w:r>
      <w:r>
        <w:rPr>
          <w:rFonts w:hint="eastAsia" w:ascii="Times New Roman"/>
        </w:rPr>
        <w:t>Date</w:t>
      </w:r>
      <w:r>
        <w:rPr>
          <w:rFonts w:hint="eastAsia"/>
        </w:rPr>
        <w:t>_</w:t>
      </w:r>
      <w:r>
        <w:rPr>
          <w:rFonts w:hint="eastAsia" w:ascii="Times New Roman"/>
        </w:rPr>
        <w:t>List</w:t>
      </w:r>
      <w:r>
        <w:rPr>
          <w:rFonts w:hint="eastAsia"/>
        </w:rPr>
        <w:t>采用</w:t>
      </w:r>
      <w:r>
        <w:rPr>
          <w:rFonts w:hint="eastAsia" w:ascii="Times New Roman"/>
        </w:rPr>
        <w:t>BACnetWeekNDay</w:t>
      </w:r>
      <w:r>
        <w:rPr>
          <w:rFonts w:hint="eastAsia"/>
        </w:rPr>
        <w:t>形式时表示日历状态的能力。测试需要支持执行</w:t>
      </w:r>
      <w:r>
        <w:rPr>
          <w:rFonts w:hint="eastAsia" w:ascii="Times New Roman"/>
        </w:rPr>
        <w:t>TimeSynchronization</w:t>
      </w:r>
      <w:r>
        <w:rPr>
          <w:rFonts w:hint="eastAsia"/>
        </w:rPr>
        <w:t>服务，或者必须提供其他方法来在测试期间重置</w:t>
      </w:r>
      <w:r>
        <w:rPr>
          <w:rFonts w:hint="eastAsia" w:ascii="Times New Roman"/>
        </w:rPr>
        <w:t>IUT</w:t>
      </w:r>
      <w:r>
        <w:rPr>
          <w:rFonts w:hint="eastAsia"/>
        </w:rPr>
        <w:t>的时钟。</w:t>
      </w:r>
    </w:p>
    <w:p>
      <w:pPr>
        <w:pStyle w:val="32"/>
      </w:pPr>
      <w:r>
        <w:rPr>
          <w:rFonts w:hint="eastAsia"/>
        </w:rPr>
        <w:t>测试思想：</w:t>
      </w:r>
      <w:r>
        <w:rPr>
          <w:rFonts w:hint="eastAsia" w:ascii="Times New Roman"/>
        </w:rPr>
        <w:t>Calendar</w:t>
      </w:r>
      <w:r>
        <w:rPr>
          <w:rFonts w:hint="eastAsia"/>
        </w:rPr>
        <w:t>对象配置有包含单个</w:t>
      </w:r>
      <w:r>
        <w:rPr>
          <w:rFonts w:hint="eastAsia" w:ascii="Times New Roman"/>
        </w:rPr>
        <w:t>BACnetWeekNDay</w:t>
      </w:r>
      <w:r>
        <w:rPr>
          <w:rFonts w:hint="eastAsia"/>
        </w:rPr>
        <w:t>的</w:t>
      </w:r>
      <w:r>
        <w:rPr>
          <w:rFonts w:hint="eastAsia" w:ascii="Times New Roman"/>
        </w:rPr>
        <w:t>Date</w:t>
      </w:r>
      <w:r>
        <w:rPr>
          <w:rFonts w:hint="eastAsia"/>
        </w:rPr>
        <w:t>_</w:t>
      </w:r>
      <w:r>
        <w:rPr>
          <w:rFonts w:hint="eastAsia" w:ascii="Times New Roman"/>
        </w:rPr>
        <w:t>List</w:t>
      </w:r>
      <w:r>
        <w:rPr>
          <w:rFonts w:hint="eastAsia"/>
        </w:rPr>
        <w:t>。</w:t>
      </w:r>
      <w:r>
        <w:rPr>
          <w:rFonts w:hint="eastAsia" w:ascii="Times New Roman"/>
        </w:rPr>
        <w:t>IUT</w:t>
      </w:r>
      <w:r>
        <w:rPr>
          <w:rFonts w:hint="eastAsia"/>
        </w:rPr>
        <w:t>的时钟设置为与</w:t>
      </w:r>
      <w:r>
        <w:rPr>
          <w:rFonts w:hint="eastAsia" w:ascii="Times New Roman"/>
        </w:rPr>
        <w:t>BACnetWeekNDay</w:t>
      </w:r>
      <w:r>
        <w:rPr>
          <w:rFonts w:hint="eastAsia"/>
        </w:rPr>
        <w:t>掩码匹配的时间和日期。读取</w:t>
      </w:r>
      <w:r>
        <w:rPr>
          <w:rFonts w:hint="eastAsia" w:ascii="Times New Roman"/>
        </w:rPr>
        <w:t>Present</w:t>
      </w:r>
      <w:r>
        <w:rPr>
          <w:rFonts w:hint="eastAsia"/>
        </w:rPr>
        <w:t>_</w:t>
      </w:r>
      <w:r>
        <w:rPr>
          <w:rFonts w:hint="eastAsia" w:ascii="Times New Roman"/>
        </w:rPr>
        <w:t>Value</w:t>
      </w:r>
      <w:r>
        <w:rPr>
          <w:rFonts w:hint="eastAsia"/>
        </w:rPr>
        <w:t>并验证其为</w:t>
      </w:r>
      <w:r>
        <w:rPr>
          <w:rFonts w:hint="eastAsia" w:ascii="Times New Roman"/>
        </w:rPr>
        <w:t>TRUE</w:t>
      </w:r>
      <w:r>
        <w:rPr>
          <w:rFonts w:hint="eastAsia"/>
        </w:rPr>
        <w:t>。时钟重置为与</w:t>
      </w:r>
      <w:r>
        <w:rPr>
          <w:rFonts w:hint="eastAsia" w:ascii="Times New Roman"/>
        </w:rPr>
        <w:t>BACnetWeekNDay</w:t>
      </w:r>
      <w:r>
        <w:rPr>
          <w:rFonts w:hint="eastAsia"/>
        </w:rPr>
        <w:t>掩码匹配的值，月份除外。读取</w:t>
      </w:r>
      <w:r>
        <w:rPr>
          <w:rFonts w:hint="eastAsia" w:ascii="Times New Roman"/>
        </w:rPr>
        <w:t>Present</w:t>
      </w:r>
      <w:r>
        <w:rPr>
          <w:rFonts w:hint="eastAsia"/>
        </w:rPr>
        <w:t>_</w:t>
      </w:r>
      <w:r>
        <w:rPr>
          <w:rFonts w:hint="eastAsia" w:ascii="Times New Roman"/>
        </w:rPr>
        <w:t>Value</w:t>
      </w:r>
      <w:r>
        <w:rPr>
          <w:rFonts w:hint="eastAsia"/>
        </w:rPr>
        <w:t>并验证为</w:t>
      </w:r>
      <w:r>
        <w:rPr>
          <w:rFonts w:hint="eastAsia" w:ascii="Times New Roman"/>
        </w:rPr>
        <w:t>FALSE</w:t>
      </w:r>
      <w:r>
        <w:rPr>
          <w:rFonts w:hint="eastAsia"/>
        </w:rPr>
        <w:t>。时钟再次重置为与</w:t>
      </w:r>
      <w:r>
        <w:rPr>
          <w:rFonts w:hint="eastAsia" w:ascii="Times New Roman"/>
        </w:rPr>
        <w:t>BACnetWeekNDay</w:t>
      </w:r>
      <w:r>
        <w:rPr>
          <w:rFonts w:hint="eastAsia"/>
        </w:rPr>
        <w:t>掩码匹配的值，除了该月的一周。读取</w:t>
      </w:r>
      <w:r>
        <w:rPr>
          <w:rFonts w:hint="eastAsia" w:ascii="Times New Roman"/>
        </w:rPr>
        <w:t>Present</w:t>
      </w:r>
      <w:r>
        <w:rPr>
          <w:rFonts w:hint="eastAsia"/>
        </w:rPr>
        <w:t>_</w:t>
      </w:r>
      <w:r>
        <w:rPr>
          <w:rFonts w:hint="eastAsia" w:ascii="Times New Roman"/>
        </w:rPr>
        <w:t>Value</w:t>
      </w:r>
      <w:r>
        <w:rPr>
          <w:rFonts w:hint="eastAsia"/>
        </w:rPr>
        <w:t>并验证为</w:t>
      </w:r>
      <w:r>
        <w:rPr>
          <w:rFonts w:hint="eastAsia" w:ascii="Times New Roman"/>
        </w:rPr>
        <w:t>FALSE</w:t>
      </w:r>
      <w:r>
        <w:rPr>
          <w:rFonts w:hint="eastAsia"/>
        </w:rPr>
        <w:t>。时钟再次重置为与</w:t>
      </w:r>
      <w:r>
        <w:rPr>
          <w:rFonts w:hint="eastAsia" w:ascii="Times New Roman"/>
        </w:rPr>
        <w:t>BACnetWeekNDay</w:t>
      </w:r>
      <w:r>
        <w:rPr>
          <w:rFonts w:hint="eastAsia"/>
        </w:rPr>
        <w:t>掩码匹配的值，但星期几除外。读取</w:t>
      </w:r>
      <w:r>
        <w:rPr>
          <w:rFonts w:hint="eastAsia" w:ascii="Times New Roman"/>
        </w:rPr>
        <w:t>Present</w:t>
      </w:r>
      <w:r>
        <w:rPr>
          <w:rFonts w:hint="eastAsia"/>
        </w:rPr>
        <w:t>_</w:t>
      </w:r>
      <w:r>
        <w:rPr>
          <w:rFonts w:hint="eastAsia" w:ascii="Times New Roman"/>
        </w:rPr>
        <w:t>Value</w:t>
      </w:r>
      <w:r>
        <w:rPr>
          <w:rFonts w:hint="eastAsia"/>
        </w:rPr>
        <w:t>并验证为</w:t>
      </w:r>
      <w:r>
        <w:rPr>
          <w:rFonts w:hint="eastAsia" w:ascii="Times New Roman"/>
        </w:rPr>
        <w:t>FALSE</w:t>
      </w:r>
      <w:r>
        <w:rPr>
          <w:rFonts w:hint="eastAsia"/>
        </w:rPr>
        <w:t>。</w:t>
      </w:r>
    </w:p>
    <w:p>
      <w:pPr>
        <w:pStyle w:val="32"/>
      </w:pPr>
      <w:r>
        <w:rPr>
          <w:rFonts w:hint="eastAsia"/>
        </w:rPr>
        <w:t>配置要求：</w:t>
      </w:r>
      <w:r>
        <w:rPr>
          <w:rFonts w:hint="eastAsia" w:ascii="Times New Roman"/>
        </w:rPr>
        <w:t>IUT</w:t>
      </w:r>
      <w:r>
        <w:rPr>
          <w:rFonts w:hint="eastAsia"/>
        </w:rPr>
        <w:t>应配置一个</w:t>
      </w:r>
      <w:r>
        <w:rPr>
          <w:rFonts w:hint="eastAsia" w:ascii="Times New Roman"/>
        </w:rPr>
        <w:t>Calendar</w:t>
      </w:r>
      <w:r>
        <w:rPr>
          <w:rFonts w:hint="eastAsia"/>
        </w:rPr>
        <w:t>对象，该对象包含一个带有</w:t>
      </w:r>
      <w:r>
        <w:rPr>
          <w:rFonts w:hint="eastAsia" w:ascii="Times New Roman"/>
        </w:rPr>
        <w:t>BACnetWeekNDay</w:t>
      </w:r>
      <w:r>
        <w:rPr>
          <w:rFonts w:hint="eastAsia"/>
        </w:rPr>
        <w:t>形式的单个</w:t>
      </w:r>
      <w:r>
        <w:rPr>
          <w:rFonts w:hint="eastAsia" w:ascii="Times New Roman"/>
        </w:rPr>
        <w:t>BACnetCalendarEntry</w:t>
      </w:r>
      <w:r>
        <w:rPr>
          <w:rFonts w:hint="eastAsia"/>
        </w:rPr>
        <w:t>的</w:t>
      </w:r>
      <w:r>
        <w:rPr>
          <w:rFonts w:hint="eastAsia" w:ascii="Times New Roman"/>
        </w:rPr>
        <w:t>Date</w:t>
      </w:r>
      <w:r>
        <w:rPr>
          <w:rFonts w:hint="eastAsia"/>
        </w:rPr>
        <w:t>_</w:t>
      </w:r>
      <w:r>
        <w:rPr>
          <w:rFonts w:hint="eastAsia" w:ascii="Times New Roman"/>
        </w:rPr>
        <w:t>List</w:t>
      </w:r>
      <w:r>
        <w:rPr>
          <w:rFonts w:hint="eastAsia"/>
        </w:rPr>
        <w:t>。</w:t>
      </w:r>
    </w:p>
    <w:p>
      <w:pPr>
        <w:pStyle w:val="32"/>
      </w:pPr>
      <w:r>
        <w:rPr>
          <w:rFonts w:hint="eastAsia"/>
        </w:rPr>
        <w:t>测试步骤：</w:t>
      </w:r>
    </w:p>
    <w:p>
      <w:pPr>
        <w:pStyle w:val="32"/>
        <w:rPr>
          <w:rFonts w:ascii="Times New Roman"/>
        </w:rPr>
      </w:pPr>
      <w:r>
        <w:rPr>
          <w:rFonts w:ascii="Times New Roman"/>
        </w:rPr>
        <w:t xml:space="preserve">1. (TRANSMIT TimeSynchronization-Request, </w:t>
      </w:r>
    </w:p>
    <w:p>
      <w:pPr>
        <w:pStyle w:val="32"/>
        <w:ind w:firstLine="945" w:firstLineChars="450"/>
        <w:rPr>
          <w:rFonts w:ascii="Times New Roman"/>
        </w:rPr>
      </w:pPr>
      <w:r>
        <w:rPr>
          <w:rFonts w:ascii="Times New Roman"/>
        </w:rPr>
        <w:t xml:space="preserve">'Time' = (24-November-2001, 13:00:00 + UTC_Offset) | </w:t>
      </w:r>
    </w:p>
    <w:p>
      <w:pPr>
        <w:pStyle w:val="32"/>
        <w:ind w:firstLine="630" w:firstLineChars="300"/>
        <w:rPr>
          <w:rFonts w:ascii="Times New Roman"/>
        </w:rPr>
      </w:pPr>
      <w:r>
        <w:rPr>
          <w:rFonts w:ascii="Times New Roman"/>
        </w:rPr>
        <w:t xml:space="preserve">MAKE (the local time = 24-November-2001 at 13:00:00)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 xml:space="preserve">3. VERIFY Present_Value = TRUE </w:t>
      </w:r>
    </w:p>
    <w:p>
      <w:pPr>
        <w:pStyle w:val="32"/>
        <w:rPr>
          <w:rFonts w:ascii="Times New Roman"/>
        </w:rPr>
      </w:pPr>
      <w:r>
        <w:rPr>
          <w:rFonts w:ascii="Times New Roman"/>
        </w:rPr>
        <w:t xml:space="preserve">4. (TRANSMIT TimeSynchronization-Request, </w:t>
      </w:r>
    </w:p>
    <w:p>
      <w:pPr>
        <w:pStyle w:val="32"/>
        <w:ind w:firstLine="945" w:firstLineChars="450"/>
        <w:rPr>
          <w:rFonts w:ascii="Times New Roman"/>
        </w:rPr>
      </w:pPr>
      <w:r>
        <w:rPr>
          <w:rFonts w:ascii="Times New Roman"/>
        </w:rPr>
        <w:t xml:space="preserve">'Time' = (27-October-2001, 13:00:00 + UTC_Offset) | </w:t>
      </w:r>
    </w:p>
    <w:p>
      <w:pPr>
        <w:pStyle w:val="32"/>
        <w:ind w:firstLine="630" w:firstLineChars="300"/>
        <w:rPr>
          <w:rFonts w:ascii="Times New Roman"/>
        </w:rPr>
      </w:pPr>
      <w:r>
        <w:rPr>
          <w:rFonts w:ascii="Times New Roman"/>
        </w:rPr>
        <w:t xml:space="preserve">MAKE (the local time = 27-October-2001 at 13:00:00) </w:t>
      </w:r>
    </w:p>
    <w:p>
      <w:pPr>
        <w:pStyle w:val="32"/>
        <w:rPr>
          <w:rFonts w:ascii="Times New Roman"/>
        </w:rPr>
      </w:pPr>
      <w:r>
        <w:rPr>
          <w:rFonts w:ascii="Times New Roman"/>
        </w:rPr>
        <w:t>5. WAIT</w:t>
      </w:r>
      <w:r>
        <w:rPr>
          <w:rFonts w:ascii="Times New Roman"/>
          <w:b/>
          <w:bCs/>
        </w:rPr>
        <w:t xml:space="preserve"> Schedule Evaluation Fail Time</w:t>
      </w:r>
      <w:r>
        <w:rPr>
          <w:rFonts w:ascii="Times New Roman"/>
        </w:rPr>
        <w:t xml:space="preserve"> </w:t>
      </w:r>
    </w:p>
    <w:p>
      <w:pPr>
        <w:pStyle w:val="32"/>
        <w:rPr>
          <w:rFonts w:ascii="Times New Roman"/>
        </w:rPr>
      </w:pPr>
      <w:r>
        <w:rPr>
          <w:rFonts w:ascii="Times New Roman"/>
        </w:rPr>
        <w:t xml:space="preserve">6. VERIFY Present_Value = FALSE </w:t>
      </w:r>
    </w:p>
    <w:p>
      <w:pPr>
        <w:pStyle w:val="32"/>
        <w:rPr>
          <w:rFonts w:ascii="Times New Roman"/>
        </w:rPr>
      </w:pPr>
      <w:r>
        <w:rPr>
          <w:rFonts w:ascii="Times New Roman"/>
        </w:rPr>
        <w:t xml:space="preserve">7. (TRANSMIT TimeSynchronization-Request, </w:t>
      </w:r>
    </w:p>
    <w:p>
      <w:pPr>
        <w:pStyle w:val="32"/>
        <w:ind w:firstLine="945" w:firstLineChars="450"/>
        <w:rPr>
          <w:rFonts w:ascii="Times New Roman"/>
        </w:rPr>
      </w:pPr>
      <w:r>
        <w:rPr>
          <w:rFonts w:ascii="Times New Roman"/>
        </w:rPr>
        <w:t xml:space="preserve">'Time' = (17-November-2001, 13:00:00 + UTC_Offset) | </w:t>
      </w:r>
    </w:p>
    <w:p>
      <w:pPr>
        <w:pStyle w:val="32"/>
        <w:ind w:firstLine="630" w:firstLineChars="300"/>
        <w:rPr>
          <w:rFonts w:ascii="Times New Roman"/>
        </w:rPr>
      </w:pPr>
      <w:r>
        <w:rPr>
          <w:rFonts w:ascii="Times New Roman"/>
        </w:rPr>
        <w:t xml:space="preserve">MAKE (the local time = 17-November-2001 at 13:00:00) </w:t>
      </w:r>
    </w:p>
    <w:p>
      <w:pPr>
        <w:pStyle w:val="32"/>
        <w:rPr>
          <w:rFonts w:ascii="Times New Roman"/>
        </w:rPr>
      </w:pPr>
      <w:r>
        <w:rPr>
          <w:rFonts w:ascii="Times New Roman"/>
        </w:rPr>
        <w:t xml:space="preserve">8.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 xml:space="preserve">9. VERIFY Present_Value = FALSE </w:t>
      </w:r>
    </w:p>
    <w:p>
      <w:pPr>
        <w:pStyle w:val="32"/>
        <w:rPr>
          <w:rFonts w:ascii="Times New Roman"/>
        </w:rPr>
      </w:pPr>
      <w:r>
        <w:rPr>
          <w:rFonts w:ascii="Times New Roman"/>
        </w:rPr>
        <w:t xml:space="preserve">10. (TRANSMIT TimeSynchronization-Request, </w:t>
      </w:r>
    </w:p>
    <w:p>
      <w:pPr>
        <w:pStyle w:val="32"/>
        <w:ind w:firstLine="1050" w:firstLineChars="500"/>
        <w:rPr>
          <w:rFonts w:ascii="Times New Roman"/>
        </w:rPr>
      </w:pPr>
      <w:r>
        <w:rPr>
          <w:rFonts w:ascii="Times New Roman"/>
        </w:rPr>
        <w:t xml:space="preserve">'Time' = (25-November-2001, 13:00:00 + UTC_Offset) | </w:t>
      </w:r>
    </w:p>
    <w:p>
      <w:pPr>
        <w:pStyle w:val="32"/>
        <w:ind w:firstLine="735" w:firstLineChars="350"/>
        <w:rPr>
          <w:rFonts w:ascii="Times New Roman"/>
        </w:rPr>
      </w:pPr>
      <w:r>
        <w:rPr>
          <w:rFonts w:ascii="Times New Roman"/>
        </w:rPr>
        <w:t xml:space="preserve">MAKE (the local time = 25-November-2001 at 13:00:00) </w:t>
      </w:r>
    </w:p>
    <w:p>
      <w:pPr>
        <w:pStyle w:val="32"/>
        <w:rPr>
          <w:rFonts w:ascii="Times New Roman"/>
        </w:rPr>
      </w:pPr>
      <w:r>
        <w:rPr>
          <w:rFonts w:ascii="Times New Roman"/>
        </w:rPr>
        <w:t xml:space="preserve">11.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12. VERIFY Present_Value = FALSE</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758" w:name="_Toc54781636"/>
      <w:bookmarkEnd w:id="758"/>
      <w:bookmarkStart w:id="759" w:name="_Toc54622156"/>
      <w:bookmarkEnd w:id="759"/>
      <w:bookmarkStart w:id="760" w:name="_Toc54621703"/>
      <w:bookmarkEnd w:id="760"/>
    </w:p>
    <w:p>
      <w:pPr>
        <w:pStyle w:val="952"/>
        <w:numPr>
          <w:ilvl w:val="0"/>
          <w:numId w:val="33"/>
        </w:numPr>
        <w:spacing w:before="312" w:beforeLines="100" w:after="312" w:afterLines="100"/>
        <w:ind w:firstLineChars="0"/>
        <w:outlineLvl w:val="2"/>
        <w:rPr>
          <w:rFonts w:ascii="黑体" w:hAnsi="黑体" w:eastAsia="黑体"/>
          <w:bCs/>
          <w:vanish/>
          <w:szCs w:val="21"/>
        </w:rPr>
      </w:pPr>
      <w:bookmarkStart w:id="761" w:name="_Toc54622157"/>
      <w:bookmarkEnd w:id="761"/>
      <w:bookmarkStart w:id="762" w:name="_Toc54781637"/>
      <w:bookmarkEnd w:id="762"/>
      <w:bookmarkStart w:id="763" w:name="_Toc54621704"/>
      <w:bookmarkEnd w:id="763"/>
    </w:p>
    <w:p>
      <w:pPr>
        <w:pStyle w:val="952"/>
        <w:numPr>
          <w:ilvl w:val="0"/>
          <w:numId w:val="33"/>
        </w:numPr>
        <w:spacing w:before="312" w:beforeLines="100" w:after="312" w:afterLines="100"/>
        <w:ind w:firstLineChars="0"/>
        <w:outlineLvl w:val="2"/>
        <w:rPr>
          <w:rFonts w:ascii="黑体" w:hAnsi="黑体" w:eastAsia="黑体"/>
          <w:bCs/>
          <w:vanish/>
          <w:szCs w:val="21"/>
        </w:rPr>
      </w:pPr>
      <w:bookmarkStart w:id="764" w:name="_Toc54621705"/>
      <w:bookmarkEnd w:id="764"/>
      <w:bookmarkStart w:id="765" w:name="_Toc54622158"/>
      <w:bookmarkEnd w:id="765"/>
      <w:bookmarkStart w:id="766" w:name="_Toc54781638"/>
      <w:bookmarkEnd w:id="766"/>
    </w:p>
    <w:p>
      <w:pPr>
        <w:pStyle w:val="952"/>
        <w:numPr>
          <w:ilvl w:val="0"/>
          <w:numId w:val="33"/>
        </w:numPr>
        <w:spacing w:before="312" w:beforeLines="100" w:after="312" w:afterLines="100"/>
        <w:ind w:firstLineChars="0"/>
        <w:outlineLvl w:val="2"/>
        <w:rPr>
          <w:rFonts w:ascii="黑体" w:hAnsi="黑体" w:eastAsia="黑体"/>
          <w:bCs/>
          <w:vanish/>
          <w:szCs w:val="21"/>
        </w:rPr>
      </w:pPr>
      <w:bookmarkStart w:id="767" w:name="_Toc54781639"/>
      <w:bookmarkEnd w:id="767"/>
      <w:bookmarkStart w:id="768" w:name="_Toc54621706"/>
      <w:bookmarkEnd w:id="768"/>
      <w:bookmarkStart w:id="769" w:name="_Toc54622159"/>
      <w:bookmarkEnd w:id="769"/>
    </w:p>
    <w:p>
      <w:pPr>
        <w:pStyle w:val="952"/>
        <w:numPr>
          <w:ilvl w:val="0"/>
          <w:numId w:val="33"/>
        </w:numPr>
        <w:spacing w:before="312" w:beforeLines="100" w:after="312" w:afterLines="100"/>
        <w:ind w:firstLineChars="0"/>
        <w:outlineLvl w:val="2"/>
        <w:rPr>
          <w:rFonts w:ascii="黑体" w:hAnsi="黑体" w:eastAsia="黑体"/>
          <w:bCs/>
          <w:vanish/>
          <w:szCs w:val="21"/>
        </w:rPr>
      </w:pPr>
      <w:bookmarkStart w:id="770" w:name="_Toc54622160"/>
      <w:bookmarkEnd w:id="770"/>
      <w:bookmarkStart w:id="771" w:name="_Toc54781640"/>
      <w:bookmarkEnd w:id="771"/>
      <w:bookmarkStart w:id="772" w:name="_Toc54621707"/>
      <w:bookmarkEnd w:id="772"/>
    </w:p>
    <w:p>
      <w:pPr>
        <w:pStyle w:val="952"/>
        <w:numPr>
          <w:ilvl w:val="0"/>
          <w:numId w:val="33"/>
        </w:numPr>
        <w:spacing w:before="312" w:beforeLines="100" w:after="312" w:afterLines="100"/>
        <w:ind w:firstLineChars="0"/>
        <w:outlineLvl w:val="2"/>
        <w:rPr>
          <w:rFonts w:ascii="黑体" w:hAnsi="黑体" w:eastAsia="黑体"/>
          <w:bCs/>
          <w:vanish/>
          <w:szCs w:val="21"/>
        </w:rPr>
      </w:pPr>
      <w:bookmarkStart w:id="773" w:name="_Toc54622161"/>
      <w:bookmarkEnd w:id="773"/>
      <w:bookmarkStart w:id="774" w:name="_Toc54621708"/>
      <w:bookmarkEnd w:id="774"/>
      <w:bookmarkStart w:id="775" w:name="_Toc54781641"/>
      <w:bookmarkEnd w:id="775"/>
    </w:p>
    <w:p>
      <w:pPr>
        <w:pStyle w:val="952"/>
        <w:numPr>
          <w:ilvl w:val="0"/>
          <w:numId w:val="33"/>
        </w:numPr>
        <w:spacing w:before="312" w:beforeLines="100" w:after="312" w:afterLines="100"/>
        <w:ind w:firstLineChars="0"/>
        <w:outlineLvl w:val="2"/>
        <w:rPr>
          <w:rFonts w:ascii="黑体" w:hAnsi="黑体" w:eastAsia="黑体"/>
          <w:bCs/>
          <w:vanish/>
          <w:szCs w:val="21"/>
        </w:rPr>
      </w:pPr>
      <w:bookmarkStart w:id="776" w:name="_Toc54622162"/>
      <w:bookmarkEnd w:id="776"/>
      <w:bookmarkStart w:id="777" w:name="_Toc54781642"/>
      <w:bookmarkEnd w:id="777"/>
      <w:bookmarkStart w:id="778" w:name="_Toc54621709"/>
      <w:bookmarkEnd w:id="778"/>
    </w:p>
    <w:p>
      <w:pPr>
        <w:pStyle w:val="952"/>
        <w:numPr>
          <w:ilvl w:val="0"/>
          <w:numId w:val="33"/>
        </w:numPr>
        <w:spacing w:before="312" w:beforeLines="100" w:after="312" w:afterLines="100"/>
        <w:ind w:firstLineChars="0"/>
        <w:outlineLvl w:val="2"/>
        <w:rPr>
          <w:rFonts w:ascii="黑体" w:hAnsi="黑体" w:eastAsia="黑体"/>
          <w:bCs/>
          <w:vanish/>
          <w:szCs w:val="21"/>
        </w:rPr>
      </w:pPr>
      <w:bookmarkStart w:id="779" w:name="_Toc54622163"/>
      <w:bookmarkEnd w:id="779"/>
      <w:bookmarkStart w:id="780" w:name="_Toc54781643"/>
      <w:bookmarkEnd w:id="780"/>
      <w:bookmarkStart w:id="781" w:name="_Toc54621710"/>
      <w:bookmarkEnd w:id="781"/>
    </w:p>
    <w:p>
      <w:pPr>
        <w:pStyle w:val="952"/>
        <w:numPr>
          <w:ilvl w:val="0"/>
          <w:numId w:val="33"/>
        </w:numPr>
        <w:spacing w:before="312" w:beforeLines="100" w:after="312" w:afterLines="100"/>
        <w:ind w:firstLineChars="0"/>
        <w:outlineLvl w:val="2"/>
        <w:rPr>
          <w:rFonts w:ascii="黑体" w:hAnsi="黑体" w:eastAsia="黑体"/>
          <w:bCs/>
          <w:vanish/>
          <w:szCs w:val="21"/>
        </w:rPr>
      </w:pPr>
      <w:bookmarkStart w:id="782" w:name="_Toc54781644"/>
      <w:bookmarkEnd w:id="782"/>
      <w:bookmarkStart w:id="783" w:name="_Toc54622164"/>
      <w:bookmarkEnd w:id="783"/>
      <w:bookmarkStart w:id="784" w:name="_Toc54621711"/>
      <w:bookmarkEnd w:id="784"/>
    </w:p>
    <w:p>
      <w:pPr>
        <w:pStyle w:val="952"/>
        <w:numPr>
          <w:ilvl w:val="0"/>
          <w:numId w:val="33"/>
        </w:numPr>
        <w:spacing w:before="312" w:beforeLines="100" w:after="312" w:afterLines="100"/>
        <w:ind w:firstLineChars="0"/>
        <w:outlineLvl w:val="2"/>
        <w:rPr>
          <w:rFonts w:ascii="黑体" w:hAnsi="黑体" w:eastAsia="黑体"/>
          <w:bCs/>
          <w:vanish/>
          <w:szCs w:val="21"/>
        </w:rPr>
      </w:pPr>
      <w:bookmarkStart w:id="785" w:name="_Toc54622165"/>
      <w:bookmarkEnd w:id="785"/>
      <w:bookmarkStart w:id="786" w:name="_Toc54621712"/>
      <w:bookmarkEnd w:id="786"/>
      <w:bookmarkStart w:id="787" w:name="_Toc54781645"/>
      <w:bookmarkEnd w:id="787"/>
    </w:p>
    <w:p>
      <w:pPr>
        <w:pStyle w:val="952"/>
        <w:numPr>
          <w:ilvl w:val="1"/>
          <w:numId w:val="33"/>
        </w:numPr>
        <w:spacing w:before="312" w:beforeLines="100" w:after="312" w:afterLines="100"/>
        <w:ind w:firstLineChars="0"/>
        <w:outlineLvl w:val="2"/>
        <w:rPr>
          <w:rFonts w:ascii="黑体" w:hAnsi="黑体" w:eastAsia="黑体"/>
          <w:bCs/>
          <w:vanish/>
          <w:szCs w:val="21"/>
        </w:rPr>
      </w:pPr>
      <w:bookmarkStart w:id="788" w:name="_Toc54622166"/>
      <w:bookmarkEnd w:id="788"/>
      <w:bookmarkStart w:id="789" w:name="_Toc54621713"/>
      <w:bookmarkEnd w:id="789"/>
      <w:bookmarkStart w:id="790" w:name="_Toc54781646"/>
      <w:bookmarkEnd w:id="790"/>
    </w:p>
    <w:p>
      <w:pPr>
        <w:pStyle w:val="952"/>
        <w:numPr>
          <w:ilvl w:val="2"/>
          <w:numId w:val="33"/>
        </w:numPr>
        <w:spacing w:before="312" w:beforeLines="100" w:after="312" w:afterLines="100"/>
        <w:ind w:firstLineChars="0"/>
        <w:outlineLvl w:val="2"/>
        <w:rPr>
          <w:rFonts w:ascii="黑体" w:hAnsi="黑体" w:eastAsia="黑体"/>
          <w:bCs/>
          <w:vanish/>
          <w:szCs w:val="21"/>
        </w:rPr>
      </w:pPr>
      <w:bookmarkStart w:id="791" w:name="_Toc54781647"/>
      <w:bookmarkEnd w:id="791"/>
      <w:bookmarkStart w:id="792" w:name="_Toc54622167"/>
      <w:bookmarkEnd w:id="792"/>
      <w:bookmarkStart w:id="793" w:name="_Toc54621714"/>
      <w:bookmarkEnd w:id="793"/>
    </w:p>
    <w:p>
      <w:pPr>
        <w:pStyle w:val="868"/>
        <w:numPr>
          <w:ilvl w:val="0"/>
          <w:numId w:val="29"/>
        </w:numPr>
        <w:spacing w:before="156" w:after="156"/>
      </w:pPr>
      <w:r>
        <w:rPr>
          <w:rFonts w:hint="eastAsia"/>
        </w:rPr>
        <w:t>命令对象测试</w:t>
      </w:r>
    </w:p>
    <w:p>
      <w:pPr>
        <w:pStyle w:val="908"/>
        <w:numPr>
          <w:ilvl w:val="0"/>
          <w:numId w:val="39"/>
        </w:numPr>
        <w:spacing w:before="156" w:after="156"/>
      </w:pPr>
      <w:r>
        <w:rPr>
          <w:rFonts w:hint="eastAsia"/>
        </w:rPr>
        <w:t>所有写入成功后延迟测试</w:t>
      </w:r>
    </w:p>
    <w:p>
      <w:pPr>
        <w:pStyle w:val="32"/>
        <w:spacing w:before="72"/>
      </w:pPr>
      <w:r>
        <w:rPr>
          <w:rFonts w:hint="eastAsia"/>
        </w:rPr>
        <w:t>所需测试：</w:t>
      </w:r>
      <w:r>
        <w:rPr>
          <w:rFonts w:hint="eastAsia" w:ascii="Times New Roman"/>
        </w:rPr>
        <w:t>ReadProperty</w:t>
      </w:r>
      <w:r>
        <w:rPr>
          <w:rFonts w:hint="eastAsia"/>
        </w:rPr>
        <w:t>服务执行，</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w:t>
      </w:r>
    </w:p>
    <w:p>
      <w:pPr>
        <w:pStyle w:val="32"/>
        <w:spacing w:before="72"/>
      </w:pPr>
      <w:r>
        <w:rPr>
          <w:rFonts w:hint="eastAsia"/>
        </w:rPr>
        <w:t>目的：验证</w:t>
      </w:r>
      <w:r>
        <w:rPr>
          <w:rFonts w:hint="eastAsia" w:ascii="Times New Roman"/>
        </w:rPr>
        <w:t>Command</w:t>
      </w:r>
      <w:r>
        <w:rPr>
          <w:rFonts w:hint="eastAsia"/>
        </w:rPr>
        <w:t>对象是否可以成功执行包含发布延迟的操作列表。</w:t>
      </w:r>
    </w:p>
    <w:p>
      <w:pPr>
        <w:pStyle w:val="32"/>
        <w:spacing w:before="72"/>
      </w:pPr>
      <w:r>
        <w:rPr>
          <w:rFonts w:hint="eastAsia"/>
        </w:rPr>
        <w:t>测试思想：</w:t>
      </w:r>
      <w:r>
        <w:rPr>
          <w:rFonts w:hint="eastAsia" w:ascii="Times New Roman"/>
        </w:rPr>
        <w:t>IUT</w:t>
      </w:r>
      <w:r>
        <w:rPr>
          <w:rFonts w:hint="eastAsia"/>
        </w:rPr>
        <w:t>配置一个动作列表，其中包括操作一系列外部可见输出，每个输出之间有一个时间延迟。</w:t>
      </w:r>
      <w:r>
        <w:rPr>
          <w:rFonts w:hint="eastAsia" w:ascii="Times New Roman"/>
        </w:rPr>
        <w:t>TD</w:t>
      </w:r>
      <w:r>
        <w:rPr>
          <w:rFonts w:hint="eastAsia"/>
        </w:rPr>
        <w:t>触发此动作列表，测试人员观察外部变化。如果</w:t>
      </w:r>
      <w:r>
        <w:rPr>
          <w:rFonts w:hint="eastAsia" w:ascii="Times New Roman"/>
        </w:rPr>
        <w:t>IUT</w:t>
      </w:r>
      <w:r>
        <w:rPr>
          <w:rFonts w:hint="eastAsia"/>
        </w:rPr>
        <w:t>不支持后延迟，则应省略该测试。如果</w:t>
      </w:r>
      <w:r>
        <w:rPr>
          <w:rFonts w:hint="eastAsia" w:ascii="Times New Roman"/>
        </w:rPr>
        <w:t>IUT</w:t>
      </w:r>
      <w:r>
        <w:rPr>
          <w:rFonts w:hint="eastAsia"/>
        </w:rPr>
        <w:t>不支持此测试思想的动作列表配置，也省略该测试。</w:t>
      </w:r>
    </w:p>
    <w:p>
      <w:pPr>
        <w:pStyle w:val="32"/>
        <w:spacing w:before="72"/>
      </w:pPr>
      <w:r>
        <w:rPr>
          <w:rFonts w:hint="eastAsia"/>
        </w:rPr>
        <w:t>配置要求：</w:t>
      </w:r>
      <w:r>
        <w:rPr>
          <w:rFonts w:hint="eastAsia" w:ascii="Times New Roman"/>
        </w:rPr>
        <w:t>IUT</w:t>
      </w:r>
      <w:r>
        <w:rPr>
          <w:rFonts w:hint="eastAsia"/>
        </w:rPr>
        <w:t>应配置一个具有动作列表</w:t>
      </w:r>
      <w:r>
        <w:rPr>
          <w:rFonts w:hint="eastAsia" w:ascii="Times New Roman"/>
        </w:rPr>
        <w:t>X</w:t>
      </w:r>
      <w:r>
        <w:rPr>
          <w:rFonts w:hint="eastAsia"/>
        </w:rPr>
        <w:t>的</w:t>
      </w:r>
      <w:r>
        <w:rPr>
          <w:rFonts w:hint="eastAsia" w:ascii="Times New Roman"/>
        </w:rPr>
        <w:t>Command</w:t>
      </w:r>
      <w:r>
        <w:rPr>
          <w:rFonts w:hint="eastAsia"/>
        </w:rPr>
        <w:t>对象，其中包括写一系列外部可见输出。写入外部可见输出之间应有足够大的后延迟，以使测试人员观察到延迟。</w:t>
      </w:r>
    </w:p>
    <w:p>
      <w:pPr>
        <w:pStyle w:val="32"/>
        <w:spacing w:before="72"/>
      </w:pPr>
      <w:r>
        <w:rPr>
          <w:rFonts w:hint="eastAsia"/>
        </w:rPr>
        <w:t>测试步骤：</w:t>
      </w:r>
    </w:p>
    <w:p>
      <w:pPr>
        <w:pStyle w:val="32"/>
        <w:spacing w:before="72"/>
        <w:rPr>
          <w:rFonts w:ascii="Times New Roman"/>
        </w:rPr>
      </w:pPr>
      <w:r>
        <w:rPr>
          <w:rFonts w:ascii="Times New Roman"/>
        </w:rPr>
        <w:t xml:space="preserve">1. WRITE Present_Value = X </w:t>
      </w:r>
    </w:p>
    <w:p>
      <w:pPr>
        <w:pStyle w:val="32"/>
        <w:spacing w:before="72"/>
        <w:rPr>
          <w:rFonts w:ascii="Times New Roman"/>
        </w:rPr>
      </w:pPr>
      <w:r>
        <w:rPr>
          <w:rFonts w:ascii="Times New Roman"/>
        </w:rPr>
        <w:t xml:space="preserve">2. RECEIVE Simple-ACK-PDU </w:t>
      </w:r>
    </w:p>
    <w:p>
      <w:pPr>
        <w:pStyle w:val="32"/>
        <w:spacing w:before="72"/>
        <w:rPr>
          <w:rFonts w:ascii="Times New Roman"/>
        </w:rPr>
      </w:pPr>
      <w:r>
        <w:rPr>
          <w:rFonts w:ascii="Times New Roman"/>
        </w:rPr>
        <w:t xml:space="preserve">3. VERIFY In_Process = TRUE </w:t>
      </w:r>
    </w:p>
    <w:p>
      <w:pPr>
        <w:pStyle w:val="32"/>
        <w:spacing w:before="72"/>
        <w:rPr>
          <w:rFonts w:ascii="Times New Roman"/>
        </w:rPr>
      </w:pPr>
      <w:r>
        <w:rPr>
          <w:rFonts w:ascii="Times New Roman"/>
        </w:rPr>
        <w:t xml:space="preserve">4. CHECK (for the externally visible actions and verify that there is a post delay) </w:t>
      </w:r>
    </w:p>
    <w:p>
      <w:pPr>
        <w:pStyle w:val="32"/>
        <w:spacing w:before="72"/>
        <w:rPr>
          <w:rFonts w:ascii="Times New Roman"/>
        </w:rPr>
      </w:pPr>
      <w:r>
        <w:rPr>
          <w:rFonts w:ascii="Times New Roman"/>
        </w:rPr>
        <w:t xml:space="preserve">5. VERIFY In_Process = FALSE </w:t>
      </w:r>
    </w:p>
    <w:p>
      <w:pPr>
        <w:pStyle w:val="32"/>
        <w:spacing w:before="72"/>
        <w:rPr>
          <w:rFonts w:ascii="Times New Roman"/>
        </w:rPr>
      </w:pPr>
      <w:r>
        <w:rPr>
          <w:rFonts w:ascii="Times New Roman"/>
        </w:rPr>
        <w:t>6. VERIFY All_Writes_Successful = TRUE</w:t>
      </w:r>
    </w:p>
    <w:p>
      <w:pPr>
        <w:pStyle w:val="908"/>
        <w:numPr>
          <w:ilvl w:val="0"/>
          <w:numId w:val="39"/>
        </w:numPr>
        <w:spacing w:before="156" w:after="156"/>
      </w:pPr>
      <w:r>
        <w:rPr>
          <w:rFonts w:hint="eastAsia"/>
        </w:rPr>
        <w:t>故障退出测试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Command</w:t>
      </w:r>
      <w:r>
        <w:rPr>
          <w:rFonts w:hint="eastAsia"/>
        </w:rPr>
        <w:t>对象是否可以成功执行</w:t>
      </w:r>
      <w:r>
        <w:rPr>
          <w:rFonts w:hint="eastAsia" w:ascii="Times New Roman"/>
        </w:rPr>
        <w:t>Quit</w:t>
      </w:r>
      <w:r>
        <w:rPr>
          <w:rFonts w:hint="eastAsia"/>
        </w:rPr>
        <w:t>_</w:t>
      </w:r>
      <w:r>
        <w:rPr>
          <w:rFonts w:hint="eastAsia" w:ascii="Times New Roman"/>
        </w:rPr>
        <w:t>On</w:t>
      </w:r>
      <w:r>
        <w:rPr>
          <w:rFonts w:hint="eastAsia"/>
        </w:rPr>
        <w:t>_</w:t>
      </w:r>
      <w:r>
        <w:rPr>
          <w:rFonts w:hint="eastAsia" w:ascii="Times New Roman"/>
        </w:rPr>
        <w:t>Failure</w:t>
      </w:r>
      <w:r>
        <w:rPr>
          <w:rFonts w:hint="eastAsia"/>
        </w:rPr>
        <w:t>过程。</w:t>
      </w:r>
    </w:p>
    <w:p>
      <w:pPr>
        <w:pStyle w:val="32"/>
      </w:pPr>
      <w:r>
        <w:rPr>
          <w:rFonts w:hint="eastAsia"/>
        </w:rPr>
        <w:t>测试思想：</w:t>
      </w:r>
      <w:r>
        <w:rPr>
          <w:rFonts w:hint="eastAsia" w:ascii="Times New Roman"/>
        </w:rPr>
        <w:t>IUT</w:t>
      </w:r>
      <w:r>
        <w:rPr>
          <w:rFonts w:hint="eastAsia"/>
        </w:rPr>
        <w:t>配置有两个动作列表，其中包括一系列外部可见输出，并且序列中的某个位置将会失败。两个动作列表除了一个将</w:t>
      </w:r>
      <w:r>
        <w:rPr>
          <w:rFonts w:hint="eastAsia" w:ascii="Times New Roman"/>
        </w:rPr>
        <w:t>Quit</w:t>
      </w:r>
      <w:r>
        <w:rPr>
          <w:rFonts w:hint="eastAsia"/>
        </w:rPr>
        <w:t>_</w:t>
      </w:r>
      <w:r>
        <w:rPr>
          <w:rFonts w:hint="eastAsia" w:ascii="Times New Roman"/>
        </w:rPr>
        <w:t>On</w:t>
      </w:r>
      <w:r>
        <w:rPr>
          <w:rFonts w:hint="eastAsia"/>
        </w:rPr>
        <w:t>_</w:t>
      </w:r>
      <w:r>
        <w:rPr>
          <w:rFonts w:hint="eastAsia" w:ascii="Times New Roman"/>
        </w:rPr>
        <w:t>Failure</w:t>
      </w:r>
      <w:r>
        <w:rPr>
          <w:rFonts w:hint="eastAsia"/>
        </w:rPr>
        <w:t>设置为</w:t>
      </w:r>
      <w:r>
        <w:rPr>
          <w:rFonts w:hint="eastAsia" w:ascii="Times New Roman"/>
        </w:rPr>
        <w:t>TRUE</w:t>
      </w:r>
      <w:r>
        <w:rPr>
          <w:rFonts w:hint="eastAsia"/>
        </w:rPr>
        <w:t>而另一个设置为</w:t>
      </w:r>
      <w:r>
        <w:rPr>
          <w:rFonts w:hint="eastAsia" w:ascii="Times New Roman"/>
        </w:rPr>
        <w:t>FALSE</w:t>
      </w:r>
      <w:r>
        <w:rPr>
          <w:rFonts w:hint="eastAsia"/>
        </w:rPr>
        <w:t>之外，其余部分是相同的。</w:t>
      </w:r>
      <w:r>
        <w:rPr>
          <w:rFonts w:hint="eastAsia" w:ascii="Times New Roman"/>
        </w:rPr>
        <w:t>TD</w:t>
      </w:r>
      <w:r>
        <w:rPr>
          <w:rFonts w:hint="eastAsia"/>
        </w:rPr>
        <w:t>触发两个动作列表。观察外部输出以验证故障程序被执行。如果</w:t>
      </w:r>
      <w:r>
        <w:rPr>
          <w:rFonts w:hint="eastAsia" w:ascii="Times New Roman"/>
        </w:rPr>
        <w:t>IUT</w:t>
      </w:r>
      <w:r>
        <w:rPr>
          <w:rFonts w:hint="eastAsia"/>
        </w:rPr>
        <w:t>不支持此测试思想的动作列表配置，则应省略该测试。</w:t>
      </w:r>
    </w:p>
    <w:p>
      <w:pPr>
        <w:pStyle w:val="32"/>
      </w:pPr>
      <w:r>
        <w:rPr>
          <w:rFonts w:hint="eastAsia"/>
        </w:rPr>
        <w:t>配置要求：</w:t>
      </w:r>
      <w:r>
        <w:rPr>
          <w:rFonts w:hint="eastAsia" w:ascii="Times New Roman"/>
        </w:rPr>
        <w:t>IUT</w:t>
      </w:r>
      <w:r>
        <w:rPr>
          <w:rFonts w:hint="eastAsia"/>
        </w:rPr>
        <w:t>应配置一个</w:t>
      </w:r>
      <w:r>
        <w:rPr>
          <w:rFonts w:hint="eastAsia" w:ascii="Times New Roman"/>
        </w:rPr>
        <w:t>Command</w:t>
      </w:r>
      <w:r>
        <w:rPr>
          <w:rFonts w:hint="eastAsia"/>
        </w:rPr>
        <w:t>对象，该对象至少有两个动作列表</w:t>
      </w:r>
      <w:r>
        <w:rPr>
          <w:rFonts w:hint="eastAsia" w:ascii="Times New Roman"/>
        </w:rPr>
        <w:t>X</w:t>
      </w:r>
      <w:r>
        <w:rPr>
          <w:rFonts w:hint="eastAsia"/>
        </w:rPr>
        <w:t>和</w:t>
      </w:r>
      <w:r>
        <w:rPr>
          <w:rFonts w:hint="eastAsia" w:ascii="Times New Roman"/>
        </w:rPr>
        <w:t>Y</w:t>
      </w:r>
      <w:r>
        <w:rPr>
          <w:rFonts w:hint="eastAsia"/>
        </w:rPr>
        <w:t>，动作列表包括写入一系列外部可见输出。序列中的某个地方应该有一个将会失败的写入命令，其后跟踪一个会成功的写入命令。除了列表</w:t>
      </w:r>
      <w:r>
        <w:rPr>
          <w:rFonts w:hint="eastAsia" w:ascii="Times New Roman"/>
        </w:rPr>
        <w:t>X</w:t>
      </w:r>
      <w:r>
        <w:rPr>
          <w:rFonts w:hint="eastAsia"/>
        </w:rPr>
        <w:t>将</w:t>
      </w:r>
      <w:r>
        <w:rPr>
          <w:rFonts w:hint="eastAsia" w:ascii="Times New Roman"/>
        </w:rPr>
        <w:t>Quit</w:t>
      </w:r>
      <w:r>
        <w:rPr>
          <w:rFonts w:hint="eastAsia"/>
        </w:rPr>
        <w:t>_</w:t>
      </w:r>
      <w:r>
        <w:rPr>
          <w:rFonts w:hint="eastAsia" w:ascii="Times New Roman"/>
        </w:rPr>
        <w:t>On</w:t>
      </w:r>
      <w:r>
        <w:rPr>
          <w:rFonts w:hint="eastAsia"/>
        </w:rPr>
        <w:t>_</w:t>
      </w:r>
      <w:r>
        <w:rPr>
          <w:rFonts w:hint="eastAsia" w:ascii="Times New Roman"/>
        </w:rPr>
        <w:t>Failure</w:t>
      </w:r>
      <w:r>
        <w:rPr>
          <w:rFonts w:hint="eastAsia"/>
        </w:rPr>
        <w:t>设置为</w:t>
      </w:r>
      <w:r>
        <w:rPr>
          <w:rFonts w:hint="eastAsia" w:ascii="Times New Roman"/>
        </w:rPr>
        <w:t>TRUE</w:t>
      </w:r>
      <w:r>
        <w:rPr>
          <w:rFonts w:hint="eastAsia"/>
        </w:rPr>
        <w:t>且</w:t>
      </w:r>
      <w:r>
        <w:rPr>
          <w:rFonts w:hint="eastAsia" w:ascii="Times New Roman"/>
        </w:rPr>
        <w:t>Y</w:t>
      </w:r>
      <w:r>
        <w:rPr>
          <w:rFonts w:hint="eastAsia"/>
        </w:rPr>
        <w:t>应将</w:t>
      </w:r>
      <w:r>
        <w:rPr>
          <w:rFonts w:hint="eastAsia" w:ascii="Times New Roman"/>
        </w:rPr>
        <w:t>Quit</w:t>
      </w:r>
      <w:r>
        <w:rPr>
          <w:rFonts w:hint="eastAsia"/>
        </w:rPr>
        <w:t>_</w:t>
      </w:r>
      <w:r>
        <w:rPr>
          <w:rFonts w:hint="eastAsia" w:ascii="Times New Roman"/>
        </w:rPr>
        <w:t>On</w:t>
      </w:r>
      <w:r>
        <w:rPr>
          <w:rFonts w:hint="eastAsia"/>
        </w:rPr>
        <w:t>_</w:t>
      </w:r>
      <w:r>
        <w:rPr>
          <w:rFonts w:hint="eastAsia" w:ascii="Times New Roman"/>
        </w:rPr>
        <w:t>Failure</w:t>
      </w:r>
      <w:r>
        <w:rPr>
          <w:rFonts w:hint="eastAsia"/>
        </w:rPr>
        <w:t>设置为</w:t>
      </w:r>
      <w:r>
        <w:rPr>
          <w:rFonts w:hint="eastAsia" w:ascii="Times New Roman"/>
        </w:rPr>
        <w:t>FALSE</w:t>
      </w:r>
      <w:r>
        <w:rPr>
          <w:rFonts w:hint="eastAsia"/>
        </w:rPr>
        <w:t>之外，两个动作列表都应相同。</w:t>
      </w:r>
    </w:p>
    <w:p>
      <w:pPr>
        <w:pStyle w:val="32"/>
      </w:pPr>
      <w:r>
        <w:rPr>
          <w:rFonts w:hint="eastAsia"/>
        </w:rPr>
        <w:t>测试步骤：</w:t>
      </w:r>
    </w:p>
    <w:p>
      <w:pPr>
        <w:pStyle w:val="32"/>
        <w:rPr>
          <w:rFonts w:ascii="Times New Roman"/>
        </w:rPr>
      </w:pPr>
      <w:r>
        <w:rPr>
          <w:rFonts w:ascii="Times New Roman"/>
        </w:rPr>
        <w:t xml:space="preserve">1. WRITE Present_Value = X </w:t>
      </w:r>
    </w:p>
    <w:p>
      <w:pPr>
        <w:pStyle w:val="32"/>
        <w:rPr>
          <w:rFonts w:ascii="Times New Roman"/>
        </w:rPr>
      </w:pPr>
      <w:r>
        <w:rPr>
          <w:rFonts w:ascii="Times New Roman"/>
        </w:rPr>
        <w:t xml:space="preserve">2. RECEIVE Simple-ACK-PDU </w:t>
      </w:r>
    </w:p>
    <w:p>
      <w:pPr>
        <w:pStyle w:val="32"/>
        <w:rPr>
          <w:rFonts w:ascii="Times New Roman"/>
        </w:rPr>
      </w:pPr>
      <w:r>
        <w:rPr>
          <w:rFonts w:ascii="Times New Roman"/>
        </w:rPr>
        <w:t xml:space="preserve">3. VERIFY In_Process = TRUE </w:t>
      </w:r>
    </w:p>
    <w:p>
      <w:pPr>
        <w:pStyle w:val="32"/>
        <w:rPr>
          <w:rFonts w:ascii="Times New Roman"/>
        </w:rPr>
      </w:pPr>
      <w:r>
        <w:rPr>
          <w:rFonts w:ascii="Times New Roman"/>
        </w:rPr>
        <w:t xml:space="preserve">4. CHECK (for the externally visible actions and verify that they stop when the failure occurs) </w:t>
      </w:r>
    </w:p>
    <w:p>
      <w:pPr>
        <w:pStyle w:val="32"/>
        <w:rPr>
          <w:rFonts w:ascii="Times New Roman"/>
        </w:rPr>
      </w:pPr>
      <w:r>
        <w:rPr>
          <w:rFonts w:ascii="Times New Roman"/>
        </w:rPr>
        <w:t xml:space="preserve">5. VERIFY In_Process = FALSE, </w:t>
      </w:r>
    </w:p>
    <w:p>
      <w:pPr>
        <w:pStyle w:val="32"/>
        <w:rPr>
          <w:rFonts w:ascii="Times New Roman"/>
        </w:rPr>
      </w:pPr>
      <w:r>
        <w:rPr>
          <w:rFonts w:ascii="Times New Roman"/>
        </w:rPr>
        <w:t xml:space="preserve">6. VERIFY All_Writes_Successful = FALSE </w:t>
      </w:r>
    </w:p>
    <w:p>
      <w:pPr>
        <w:pStyle w:val="32"/>
        <w:rPr>
          <w:rFonts w:ascii="Times New Roman"/>
        </w:rPr>
      </w:pPr>
      <w:r>
        <w:rPr>
          <w:rFonts w:ascii="Times New Roman"/>
        </w:rPr>
        <w:t xml:space="preserve">7. WRITE Present_Value = Y </w:t>
      </w:r>
    </w:p>
    <w:p>
      <w:pPr>
        <w:pStyle w:val="32"/>
        <w:rPr>
          <w:rFonts w:ascii="Times New Roman"/>
        </w:rPr>
      </w:pPr>
      <w:r>
        <w:rPr>
          <w:rFonts w:ascii="Times New Roman"/>
        </w:rPr>
        <w:t xml:space="preserve">8. RECEIVE Simple-ACK-PDU </w:t>
      </w:r>
    </w:p>
    <w:p>
      <w:pPr>
        <w:pStyle w:val="32"/>
        <w:rPr>
          <w:rFonts w:ascii="Times New Roman"/>
        </w:rPr>
      </w:pPr>
      <w:r>
        <w:rPr>
          <w:rFonts w:ascii="Times New Roman"/>
        </w:rPr>
        <w:t xml:space="preserve">9. VERIFY In_Process = TRUE </w:t>
      </w:r>
    </w:p>
    <w:p>
      <w:pPr>
        <w:pStyle w:val="32"/>
        <w:ind w:left="1575" w:leftChars="200" w:hanging="1155" w:hangingChars="550"/>
        <w:rPr>
          <w:rFonts w:ascii="Times New Roman"/>
        </w:rPr>
      </w:pPr>
      <w:r>
        <w:rPr>
          <w:rFonts w:ascii="Times New Roman"/>
        </w:rPr>
        <w:t xml:space="preserve">10. CHECK (for the externally visible actions and verify that they continue to the end after the failure  occurs) </w:t>
      </w:r>
    </w:p>
    <w:p>
      <w:pPr>
        <w:pStyle w:val="32"/>
        <w:rPr>
          <w:rFonts w:ascii="Times New Roman"/>
        </w:rPr>
      </w:pPr>
      <w:r>
        <w:rPr>
          <w:rFonts w:ascii="Times New Roman"/>
        </w:rPr>
        <w:t xml:space="preserve">11. VERIFY In_Process = FALSE, </w:t>
      </w:r>
    </w:p>
    <w:p>
      <w:pPr>
        <w:pStyle w:val="32"/>
        <w:rPr>
          <w:rFonts w:ascii="Times New Roman"/>
        </w:rPr>
      </w:pPr>
      <w:r>
        <w:rPr>
          <w:rFonts w:ascii="Times New Roman"/>
        </w:rPr>
        <w:t>12. VERIFY All_Writes_Successful = FALSE</w:t>
      </w:r>
    </w:p>
    <w:p>
      <w:pPr>
        <w:pStyle w:val="908"/>
        <w:numPr>
          <w:ilvl w:val="0"/>
          <w:numId w:val="39"/>
        </w:numPr>
        <w:spacing w:before="156" w:after="156"/>
      </w:pPr>
      <w:r>
        <w:rPr>
          <w:rFonts w:hint="eastAsia"/>
        </w:rPr>
        <w:t>外部写入测试</w:t>
      </w:r>
    </w:p>
    <w:p>
      <w:pPr>
        <w:pStyle w:val="32"/>
        <w:spacing w:before="7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w:t>
      </w:r>
    </w:p>
    <w:p>
      <w:pPr>
        <w:pStyle w:val="32"/>
        <w:spacing w:before="72"/>
      </w:pPr>
      <w:r>
        <w:rPr>
          <w:rFonts w:hint="eastAsia"/>
        </w:rPr>
        <w:t>目的：验证</w:t>
      </w:r>
      <w:r>
        <w:rPr>
          <w:rFonts w:hint="eastAsia" w:ascii="Times New Roman"/>
        </w:rPr>
        <w:t>Command</w:t>
      </w:r>
      <w:r>
        <w:rPr>
          <w:rFonts w:hint="eastAsia"/>
        </w:rPr>
        <w:t>对象是否可以写入外部对象。 如果</w:t>
      </w:r>
      <w:r>
        <w:rPr>
          <w:rFonts w:hint="eastAsia" w:ascii="Times New Roman"/>
        </w:rPr>
        <w:t>IUT</w:t>
      </w:r>
      <w:r>
        <w:rPr>
          <w:rFonts w:hint="eastAsia"/>
        </w:rPr>
        <w:t>不支持从</w:t>
      </w:r>
      <w:r>
        <w:rPr>
          <w:rFonts w:hint="eastAsia" w:ascii="Times New Roman"/>
        </w:rPr>
        <w:t>Command</w:t>
      </w:r>
      <w:r>
        <w:rPr>
          <w:rFonts w:hint="eastAsia"/>
        </w:rPr>
        <w:t>对象写入外部对象，则应省略该测试。</w:t>
      </w:r>
    </w:p>
    <w:p>
      <w:pPr>
        <w:pStyle w:val="32"/>
        <w:spacing w:before="72"/>
      </w:pPr>
      <w:r>
        <w:rPr>
          <w:rFonts w:hint="eastAsia"/>
        </w:rPr>
        <w:t>测试思想：</w:t>
      </w:r>
      <w:r>
        <w:rPr>
          <w:rFonts w:hint="eastAsia" w:ascii="Times New Roman"/>
        </w:rPr>
        <w:t>IUT</w:t>
      </w:r>
      <w:r>
        <w:rPr>
          <w:rFonts w:hint="eastAsia"/>
        </w:rPr>
        <w:t>配置有</w:t>
      </w:r>
      <w:r>
        <w:rPr>
          <w:rFonts w:hint="eastAsia" w:ascii="Times New Roman"/>
        </w:rPr>
        <w:t>Command</w:t>
      </w:r>
      <w:r>
        <w:rPr>
          <w:rFonts w:hint="eastAsia"/>
        </w:rPr>
        <w:t>对象，该</w:t>
      </w:r>
      <w:r>
        <w:rPr>
          <w:rFonts w:hint="eastAsia" w:ascii="Times New Roman"/>
        </w:rPr>
        <w:t>Command</w:t>
      </w:r>
      <w:r>
        <w:rPr>
          <w:rFonts w:hint="eastAsia"/>
        </w:rPr>
        <w:t>对象具有包括写入</w:t>
      </w:r>
      <w:r>
        <w:rPr>
          <w:rFonts w:hint="eastAsia" w:ascii="Times New Roman"/>
        </w:rPr>
        <w:t>TD</w:t>
      </w:r>
      <w:r>
        <w:rPr>
          <w:rFonts w:hint="eastAsia"/>
        </w:rPr>
        <w:t xml:space="preserve">中的对象的动作列表。 </w:t>
      </w:r>
      <w:r>
        <w:rPr>
          <w:rFonts w:hint="eastAsia" w:ascii="Times New Roman"/>
        </w:rPr>
        <w:t>TD</w:t>
      </w:r>
      <w:r>
        <w:rPr>
          <w:rFonts w:hint="eastAsia"/>
        </w:rPr>
        <w:t>通过将适当的值写入</w:t>
      </w:r>
      <w:r>
        <w:rPr>
          <w:rFonts w:hint="eastAsia" w:ascii="Times New Roman"/>
        </w:rPr>
        <w:t>Command</w:t>
      </w:r>
      <w:r>
        <w:rPr>
          <w:rFonts w:hint="eastAsia"/>
        </w:rPr>
        <w:t xml:space="preserve">对象来调用此操作列表。 </w:t>
      </w:r>
      <w:r>
        <w:rPr>
          <w:rFonts w:hint="eastAsia" w:ascii="Times New Roman"/>
        </w:rPr>
        <w:t>TD</w:t>
      </w:r>
      <w:r>
        <w:rPr>
          <w:rFonts w:hint="eastAsia"/>
        </w:rPr>
        <w:t>验证</w:t>
      </w:r>
      <w:r>
        <w:rPr>
          <w:rFonts w:hint="eastAsia" w:ascii="Times New Roman"/>
        </w:rPr>
        <w:t>IUT</w:t>
      </w:r>
      <w:r>
        <w:rPr>
          <w:rFonts w:hint="eastAsia"/>
        </w:rPr>
        <w:t>发送适当的</w:t>
      </w:r>
      <w:r>
        <w:rPr>
          <w:rFonts w:hint="eastAsia" w:ascii="Times New Roman"/>
        </w:rPr>
        <w:t>WriteProperty</w:t>
      </w:r>
      <w:r>
        <w:rPr>
          <w:rFonts w:hint="eastAsia"/>
        </w:rPr>
        <w:t>-</w:t>
      </w:r>
      <w:r>
        <w:rPr>
          <w:rFonts w:hint="eastAsia" w:ascii="Times New Roman"/>
        </w:rPr>
        <w:t>Request</w:t>
      </w:r>
      <w:r>
        <w:rPr>
          <w:rFonts w:hint="eastAsia"/>
        </w:rPr>
        <w:t>。</w:t>
      </w:r>
    </w:p>
    <w:p>
      <w:pPr>
        <w:pStyle w:val="32"/>
        <w:spacing w:before="72"/>
      </w:pPr>
      <w:r>
        <w:rPr>
          <w:rFonts w:hint="eastAsia"/>
        </w:rPr>
        <w:t>配置要求：</w:t>
      </w:r>
      <w:r>
        <w:rPr>
          <w:rFonts w:hint="eastAsia" w:ascii="Times New Roman"/>
        </w:rPr>
        <w:t>IUT</w:t>
      </w:r>
      <w:r>
        <w:rPr>
          <w:rFonts w:hint="eastAsia"/>
        </w:rPr>
        <w:t>应配置一个</w:t>
      </w:r>
      <w:r>
        <w:rPr>
          <w:rFonts w:hint="eastAsia" w:ascii="Times New Roman"/>
        </w:rPr>
        <w:t>Command</w:t>
      </w:r>
      <w:r>
        <w:rPr>
          <w:rFonts w:hint="eastAsia"/>
        </w:rPr>
        <w:t>对象，该对象具有一个</w:t>
      </w:r>
      <w:r>
        <w:rPr>
          <w:rFonts w:hint="eastAsia" w:ascii="Times New Roman"/>
        </w:rPr>
        <w:t>Action</w:t>
      </w:r>
      <w:r>
        <w:rPr>
          <w:rFonts w:hint="eastAsia"/>
        </w:rPr>
        <w:t>属性，该属性包含一个动作列表</w:t>
      </w:r>
      <w:r>
        <w:rPr>
          <w:rFonts w:hint="eastAsia" w:ascii="Times New Roman"/>
        </w:rPr>
        <w:t>X</w:t>
      </w:r>
      <w:r>
        <w:rPr>
          <w:rFonts w:hint="eastAsia"/>
        </w:rPr>
        <w:t>，其中包含一个写入</w:t>
      </w:r>
      <w:r>
        <w:rPr>
          <w:rFonts w:hint="eastAsia" w:ascii="Times New Roman"/>
        </w:rPr>
        <w:t>TD</w:t>
      </w:r>
      <w:r>
        <w:rPr>
          <w:rFonts w:hint="eastAsia"/>
        </w:rPr>
        <w:t>中（</w:t>
      </w:r>
      <w:r>
        <w:rPr>
          <w:rFonts w:hint="eastAsia" w:ascii="Times New Roman"/>
        </w:rPr>
        <w:t>Analog</w:t>
      </w:r>
      <w:r>
        <w:rPr>
          <w:rFonts w:hint="eastAsia"/>
        </w:rPr>
        <w:t xml:space="preserve"> </w:t>
      </w:r>
      <w:r>
        <w:rPr>
          <w:rFonts w:hint="eastAsia" w:ascii="Times New Roman"/>
        </w:rPr>
        <w:t>Value</w:t>
      </w:r>
      <w:r>
        <w:rPr>
          <w:rFonts w:hint="eastAsia"/>
        </w:rPr>
        <w:t>，</w:t>
      </w:r>
      <w:r>
        <w:rPr>
          <w:rFonts w:hint="eastAsia" w:ascii="Times New Roman"/>
        </w:rPr>
        <w:t>0</w:t>
      </w:r>
      <w:r>
        <w:rPr>
          <w:rFonts w:hint="eastAsia"/>
        </w:rPr>
        <w:t>）的</w:t>
      </w:r>
      <w:r>
        <w:rPr>
          <w:rFonts w:hint="eastAsia" w:ascii="Times New Roman"/>
        </w:rPr>
        <w:t>Present</w:t>
      </w:r>
      <w:r>
        <w:rPr>
          <w:rFonts w:hint="eastAsia"/>
        </w:rPr>
        <w:t>_</w:t>
      </w:r>
      <w:r>
        <w:rPr>
          <w:rFonts w:hint="eastAsia" w:ascii="Times New Roman"/>
        </w:rPr>
        <w:t>Value</w:t>
      </w:r>
      <w:r>
        <w:rPr>
          <w:rFonts w:hint="eastAsia"/>
        </w:rPr>
        <w:t>的命令。</w:t>
      </w:r>
    </w:p>
    <w:p>
      <w:pPr>
        <w:pStyle w:val="32"/>
        <w:spacing w:before="72"/>
      </w:pPr>
      <w:r>
        <w:rPr>
          <w:rFonts w:hint="eastAsia"/>
        </w:rPr>
        <w:t>测试步骤：</w:t>
      </w:r>
    </w:p>
    <w:p>
      <w:pPr>
        <w:pStyle w:val="32"/>
        <w:spacing w:before="72"/>
        <w:rPr>
          <w:rFonts w:ascii="Times New Roman"/>
        </w:rPr>
      </w:pPr>
      <w:r>
        <w:rPr>
          <w:rFonts w:ascii="Times New Roman"/>
        </w:rPr>
        <w:t xml:space="preserve">1. WRITE Present_Value = X </w:t>
      </w:r>
    </w:p>
    <w:p>
      <w:pPr>
        <w:pStyle w:val="32"/>
        <w:spacing w:before="72"/>
        <w:rPr>
          <w:rFonts w:ascii="Times New Roman"/>
        </w:rPr>
      </w:pPr>
      <w:r>
        <w:rPr>
          <w:rFonts w:ascii="Times New Roman"/>
        </w:rPr>
        <w:t xml:space="preserve">2. RECEIVE Simple-ACK-PDU </w:t>
      </w:r>
    </w:p>
    <w:p>
      <w:pPr>
        <w:pStyle w:val="32"/>
        <w:tabs>
          <w:tab w:val="center" w:pos="4095"/>
        </w:tabs>
        <w:spacing w:before="72"/>
        <w:rPr>
          <w:rFonts w:ascii="Times New Roman"/>
        </w:rPr>
      </w:pPr>
      <w:r>
        <w:rPr>
          <w:rFonts w:ascii="Times New Roman"/>
        </w:rPr>
        <w:t>3. BEFORE</w:t>
      </w:r>
      <w:r>
        <w:rPr>
          <w:rFonts w:ascii="Times New Roman"/>
          <w:b/>
          <w:bCs/>
        </w:rPr>
        <w:t xml:space="preserve"> External Command Fail Time </w:t>
      </w:r>
    </w:p>
    <w:p>
      <w:pPr>
        <w:pStyle w:val="32"/>
        <w:tabs>
          <w:tab w:val="center" w:pos="4095"/>
        </w:tabs>
        <w:spacing w:before="72"/>
        <w:ind w:firstLine="1050" w:firstLineChars="500"/>
        <w:rPr>
          <w:rFonts w:ascii="Times New Roman"/>
        </w:rPr>
      </w:pPr>
      <w:r>
        <w:rPr>
          <w:rFonts w:ascii="Times New Roman"/>
        </w:rPr>
        <w:t xml:space="preserve">RECEIVE WriteProperty-Request, </w:t>
      </w:r>
    </w:p>
    <w:p>
      <w:pPr>
        <w:pStyle w:val="32"/>
        <w:tabs>
          <w:tab w:val="center" w:pos="4095"/>
        </w:tabs>
        <w:spacing w:before="72"/>
        <w:ind w:left="1050" w:leftChars="5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(Analog Value, 0), </w:t>
      </w:r>
    </w:p>
    <w:p>
      <w:pPr>
        <w:pStyle w:val="32"/>
        <w:tabs>
          <w:tab w:val="center" w:pos="4095"/>
        </w:tabs>
        <w:spacing w:before="72"/>
        <w:ind w:left="1050" w:leftChars="5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spacing w:before="72"/>
        <w:ind w:left="1050" w:leftChars="500"/>
        <w:rPr>
          <w:rFonts w:ascii="Times New Roman"/>
        </w:rPr>
      </w:pPr>
      <w:r>
        <w:rPr>
          <w:rFonts w:ascii="Times New Roman"/>
        </w:rPr>
        <w:t xml:space="preserve">'Property Value' = </w:t>
      </w:r>
      <w:r>
        <w:rPr>
          <w:rFonts w:ascii="Times New Roman"/>
        </w:rPr>
        <w:tab/>
      </w:r>
      <w:r>
        <w:rPr>
          <w:rFonts w:ascii="Times New Roman"/>
        </w:rPr>
        <w:tab/>
      </w:r>
      <w:r>
        <w:rPr>
          <w:rFonts w:ascii="Times New Roman"/>
        </w:rPr>
        <w:t xml:space="preserve">(any Real value) </w:t>
      </w:r>
    </w:p>
    <w:p>
      <w:pPr>
        <w:pStyle w:val="32"/>
        <w:tabs>
          <w:tab w:val="center" w:pos="4095"/>
        </w:tabs>
        <w:spacing w:before="72"/>
        <w:rPr>
          <w:rFonts w:ascii="Times New Roman"/>
        </w:rPr>
      </w:pPr>
      <w:r>
        <w:rPr>
          <w:rFonts w:ascii="Times New Roman"/>
        </w:rPr>
        <w:t xml:space="preserve">4. VERIFY In_Process = TRUE </w:t>
      </w:r>
    </w:p>
    <w:p>
      <w:pPr>
        <w:pStyle w:val="32"/>
        <w:spacing w:before="72"/>
        <w:rPr>
          <w:rFonts w:ascii="Times New Roman"/>
        </w:rPr>
      </w:pPr>
      <w:r>
        <w:rPr>
          <w:rFonts w:ascii="Times New Roman"/>
        </w:rPr>
        <w:t xml:space="preserve">5. TRANSMIT BACnet-Simple-ACK </w:t>
      </w:r>
    </w:p>
    <w:p>
      <w:pPr>
        <w:pStyle w:val="32"/>
        <w:spacing w:before="72"/>
        <w:rPr>
          <w:rFonts w:ascii="Times New Roman"/>
        </w:rPr>
      </w:pPr>
      <w:r>
        <w:rPr>
          <w:rFonts w:ascii="Times New Roman"/>
        </w:rPr>
        <w:t>6. VERIFY In_Process = FALSE</w:t>
      </w:r>
    </w:p>
    <w:p>
      <w:pPr>
        <w:pStyle w:val="32"/>
        <w:spacing w:before="72"/>
      </w:pPr>
      <w:r>
        <w:rPr>
          <w:rFonts w:hint="eastAsia"/>
        </w:rPr>
        <w:t>注意事项：</w:t>
      </w:r>
      <w:r>
        <w:rPr>
          <w:rFonts w:hint="eastAsia" w:ascii="Times New Roman"/>
        </w:rPr>
        <w:t>IUT</w:t>
      </w:r>
      <w:r>
        <w:rPr>
          <w:rFonts w:hint="eastAsia"/>
        </w:rPr>
        <w:t>生成的任何</w:t>
      </w:r>
      <w:r>
        <w:rPr>
          <w:rFonts w:hint="eastAsia" w:ascii="Times New Roman"/>
        </w:rPr>
        <w:t>WriteProperty</w:t>
      </w:r>
      <w:r>
        <w:rPr>
          <w:rFonts w:hint="eastAsia"/>
        </w:rPr>
        <w:t>请求都可能具有</w:t>
      </w:r>
      <w:r>
        <w:rPr>
          <w:rFonts w:hint="eastAsia" w:ascii="Times New Roman"/>
        </w:rPr>
        <w:t>Priority</w:t>
      </w:r>
      <w:r>
        <w:rPr>
          <w:rFonts w:hint="eastAsia"/>
        </w:rPr>
        <w:t>参数。如果包括在内，则应在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908"/>
        <w:numPr>
          <w:ilvl w:val="0"/>
          <w:numId w:val="39"/>
        </w:numPr>
        <w:spacing w:before="156" w:after="156"/>
      </w:pPr>
      <w:r>
        <w:rPr>
          <w:rFonts w:hint="eastAsia"/>
        </w:rPr>
        <w:t>空动作列表测试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w:t>
      </w:r>
    </w:p>
    <w:p>
      <w:pPr>
        <w:pStyle w:val="32"/>
        <w:spacing w:before="72"/>
      </w:pPr>
      <w:r>
        <w:rPr>
          <w:rFonts w:hint="eastAsia"/>
        </w:rPr>
        <w:t>目的：验证使用与空操作列表对应的非零值写入</w:t>
      </w:r>
      <w:r>
        <w:rPr>
          <w:rFonts w:hint="eastAsia" w:ascii="Times New Roman"/>
        </w:rPr>
        <w:t>Present</w:t>
      </w:r>
      <w:r>
        <w:rPr>
          <w:rFonts w:hint="eastAsia"/>
        </w:rPr>
        <w:t>_</w:t>
      </w:r>
      <w:r>
        <w:rPr>
          <w:rFonts w:hint="eastAsia" w:ascii="Times New Roman"/>
        </w:rPr>
        <w:t>Value</w:t>
      </w:r>
      <w:r>
        <w:rPr>
          <w:rFonts w:hint="eastAsia"/>
        </w:rPr>
        <w:t>时，</w:t>
      </w:r>
      <w:r>
        <w:rPr>
          <w:rFonts w:hint="eastAsia" w:ascii="Times New Roman"/>
        </w:rPr>
        <w:t>Command</w:t>
      </w:r>
      <w:r>
        <w:rPr>
          <w:rFonts w:hint="eastAsia"/>
        </w:rPr>
        <w:t>对象不执行任何操作。</w:t>
      </w:r>
    </w:p>
    <w:p>
      <w:pPr>
        <w:pStyle w:val="32"/>
        <w:spacing w:before="72"/>
      </w:pPr>
      <w:r>
        <w:rPr>
          <w:rFonts w:hint="eastAsia"/>
        </w:rPr>
        <w:t>测试思想：</w:t>
      </w:r>
      <w:r>
        <w:rPr>
          <w:rFonts w:hint="eastAsia" w:ascii="Times New Roman"/>
        </w:rPr>
        <w:t>IUT</w:t>
      </w:r>
      <w:r>
        <w:rPr>
          <w:rFonts w:hint="eastAsia"/>
        </w:rPr>
        <w:t>配置有至少一个空动作列表。</w:t>
      </w:r>
      <w:r>
        <w:rPr>
          <w:rFonts w:hint="eastAsia" w:ascii="Times New Roman"/>
        </w:rPr>
        <w:t>TD</w:t>
      </w:r>
      <w:r>
        <w:rPr>
          <w:rFonts w:hint="eastAsia"/>
        </w:rPr>
        <w:t>触发动作列表，观察外部输出验证没有发生变化。如果</w:t>
      </w:r>
      <w:r>
        <w:rPr>
          <w:rFonts w:hint="eastAsia" w:ascii="Times New Roman"/>
        </w:rPr>
        <w:t>IUT</w:t>
      </w:r>
      <w:r>
        <w:rPr>
          <w:rFonts w:hint="eastAsia"/>
        </w:rPr>
        <w:t>不支持此测试思想的动作列表配置，则应省略该测试。</w:t>
      </w:r>
    </w:p>
    <w:p>
      <w:pPr>
        <w:pStyle w:val="32"/>
        <w:spacing w:before="72"/>
      </w:pPr>
      <w:r>
        <w:rPr>
          <w:rFonts w:hint="eastAsia"/>
        </w:rPr>
        <w:t>配置要求：</w:t>
      </w:r>
      <w:r>
        <w:rPr>
          <w:rFonts w:hint="eastAsia" w:ascii="Times New Roman"/>
        </w:rPr>
        <w:t>IUT</w:t>
      </w:r>
      <w:r>
        <w:rPr>
          <w:rFonts w:hint="eastAsia"/>
        </w:rPr>
        <w:t>应配置一个</w:t>
      </w:r>
      <w:r>
        <w:rPr>
          <w:rFonts w:hint="eastAsia" w:ascii="Times New Roman"/>
        </w:rPr>
        <w:t>Command</w:t>
      </w:r>
      <w:r>
        <w:rPr>
          <w:rFonts w:hint="eastAsia"/>
        </w:rPr>
        <w:t>对象，该对象具有至少有一个空操作列表的</w:t>
      </w:r>
      <w:r>
        <w:rPr>
          <w:rFonts w:hint="eastAsia" w:ascii="Times New Roman"/>
        </w:rPr>
        <w:t>Action</w:t>
      </w:r>
      <w:r>
        <w:rPr>
          <w:rFonts w:hint="eastAsia"/>
        </w:rPr>
        <w:t>属性。</w:t>
      </w:r>
    </w:p>
    <w:p>
      <w:pPr>
        <w:pStyle w:val="32"/>
        <w:spacing w:before="72"/>
      </w:pPr>
      <w:r>
        <w:rPr>
          <w:rFonts w:hint="eastAsia"/>
        </w:rPr>
        <w:t>测试步骤：</w:t>
      </w:r>
    </w:p>
    <w:p>
      <w:pPr>
        <w:pStyle w:val="32"/>
        <w:spacing w:before="72"/>
        <w:rPr>
          <w:rFonts w:ascii="Times New Roman"/>
        </w:rPr>
      </w:pPr>
      <w:r>
        <w:rPr>
          <w:rFonts w:ascii="Times New Roman"/>
        </w:rPr>
        <w:t xml:space="preserve">1. WRITE Present_Value = (an index corresponding to an empty action list) </w:t>
      </w:r>
    </w:p>
    <w:p>
      <w:pPr>
        <w:pStyle w:val="32"/>
        <w:spacing w:before="72"/>
        <w:rPr>
          <w:rFonts w:ascii="Times New Roman"/>
        </w:rPr>
      </w:pPr>
      <w:r>
        <w:rPr>
          <w:rFonts w:ascii="Times New Roman"/>
        </w:rPr>
        <w:t xml:space="preserve">2. RECEIVE Simple-ACK-PDU </w:t>
      </w:r>
    </w:p>
    <w:p>
      <w:pPr>
        <w:pStyle w:val="32"/>
        <w:spacing w:before="72"/>
        <w:rPr>
          <w:rFonts w:ascii="Times New Roman"/>
        </w:rPr>
      </w:pPr>
      <w:r>
        <w:rPr>
          <w:rFonts w:ascii="Times New Roman"/>
        </w:rPr>
        <w:t xml:space="preserve">3. VERIFY In_Process = FALSE </w:t>
      </w:r>
    </w:p>
    <w:p>
      <w:pPr>
        <w:pStyle w:val="32"/>
        <w:spacing w:before="72"/>
        <w:rPr>
          <w:rFonts w:ascii="Times New Roman"/>
        </w:rPr>
      </w:pPr>
      <w:r>
        <w:rPr>
          <w:rFonts w:ascii="Times New Roman"/>
        </w:rPr>
        <w:t xml:space="preserve">4. VERIFY All_Writes_Successful = TRUE </w:t>
      </w:r>
    </w:p>
    <w:p>
      <w:pPr>
        <w:pStyle w:val="32"/>
        <w:spacing w:before="72"/>
        <w:ind w:left="1470" w:leftChars="200" w:hanging="1050" w:hangingChars="500"/>
        <w:rPr>
          <w:rFonts w:ascii="Times New Roman"/>
        </w:rPr>
      </w:pPr>
      <w:r>
        <w:rPr>
          <w:rFonts w:ascii="Times New Roman"/>
        </w:rPr>
        <w:t>5. CHECK (if any of the actions of the Command object have externally visible results verify that no   changes occurred)</w:t>
      </w:r>
    </w:p>
    <w:p>
      <w:pPr>
        <w:pStyle w:val="908"/>
        <w:numPr>
          <w:ilvl w:val="0"/>
          <w:numId w:val="39"/>
        </w:numPr>
        <w:spacing w:before="156" w:after="156"/>
      </w:pPr>
      <w:r>
        <w:rPr>
          <w:rFonts w:hint="eastAsia" w:ascii="Times New Roman"/>
        </w:rPr>
        <w:t>A</w:t>
      </w:r>
      <w:r>
        <w:rPr>
          <w:rFonts w:ascii="Times New Roman"/>
        </w:rPr>
        <w:t>ction</w:t>
      </w:r>
      <w:r>
        <w:t xml:space="preserve"> </w:t>
      </w:r>
      <w:r>
        <w:rPr>
          <w:rFonts w:ascii="Times New Roman"/>
        </w:rPr>
        <w:t>0</w:t>
      </w:r>
      <w:r>
        <w:rPr>
          <w:rFonts w:hint="eastAsia"/>
        </w:rPr>
        <w:t>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w:t>
      </w:r>
    </w:p>
    <w:p>
      <w:pPr>
        <w:pStyle w:val="32"/>
        <w:spacing w:before="72"/>
      </w:pPr>
      <w:r>
        <w:rPr>
          <w:rFonts w:hint="eastAsia"/>
        </w:rPr>
        <w:t>目的：验证</w:t>
      </w:r>
      <w:r>
        <w:rPr>
          <w:rFonts w:hint="eastAsia" w:ascii="Times New Roman"/>
        </w:rPr>
        <w:t>Present</w:t>
      </w:r>
      <w:r>
        <w:rPr>
          <w:rFonts w:hint="eastAsia"/>
        </w:rPr>
        <w:t>_</w:t>
      </w:r>
      <w:r>
        <w:rPr>
          <w:rFonts w:hint="eastAsia" w:ascii="Times New Roman"/>
        </w:rPr>
        <w:t>Value</w:t>
      </w:r>
      <w:r>
        <w:rPr>
          <w:rFonts w:hint="eastAsia"/>
        </w:rPr>
        <w:t>写入零值时，命令对象不执行任何操作。</w:t>
      </w:r>
    </w:p>
    <w:p>
      <w:pPr>
        <w:pStyle w:val="32"/>
        <w:spacing w:before="72"/>
      </w:pPr>
      <w:r>
        <w:rPr>
          <w:rFonts w:hint="eastAsia"/>
        </w:rPr>
        <w:t>配置要求：</w:t>
      </w:r>
      <w:r>
        <w:rPr>
          <w:rFonts w:hint="eastAsia" w:ascii="Times New Roman"/>
        </w:rPr>
        <w:t>IUT</w:t>
      </w:r>
      <w:r>
        <w:rPr>
          <w:rFonts w:hint="eastAsia"/>
        </w:rPr>
        <w:t>应配置有一个</w:t>
      </w:r>
      <w:r>
        <w:rPr>
          <w:rFonts w:hint="eastAsia" w:ascii="Times New Roman"/>
        </w:rPr>
        <w:t>Command</w:t>
      </w:r>
      <w:r>
        <w:rPr>
          <w:rFonts w:hint="eastAsia"/>
        </w:rPr>
        <w:t>对象，该</w:t>
      </w:r>
      <w:r>
        <w:rPr>
          <w:rFonts w:hint="eastAsia" w:ascii="Times New Roman"/>
        </w:rPr>
        <w:t>Command</w:t>
      </w:r>
      <w:r>
        <w:rPr>
          <w:rFonts w:hint="eastAsia"/>
        </w:rPr>
        <w:t>对象具有一个</w:t>
      </w:r>
      <w:r>
        <w:rPr>
          <w:rFonts w:hint="eastAsia" w:ascii="Times New Roman"/>
        </w:rPr>
        <w:t>Action</w:t>
      </w:r>
      <w:r>
        <w:rPr>
          <w:rFonts w:hint="eastAsia"/>
        </w:rPr>
        <w:t>属性，该属性具有至少一个非空的动作列表。</w:t>
      </w:r>
    </w:p>
    <w:p>
      <w:pPr>
        <w:pStyle w:val="32"/>
        <w:spacing w:before="72"/>
      </w:pPr>
      <w:r>
        <w:rPr>
          <w:rFonts w:hint="eastAsia"/>
        </w:rPr>
        <w:t>测试步骤：</w:t>
      </w:r>
    </w:p>
    <w:p>
      <w:pPr>
        <w:pStyle w:val="32"/>
        <w:spacing w:before="72"/>
        <w:rPr>
          <w:rFonts w:ascii="Times New Roman"/>
        </w:rPr>
      </w:pPr>
      <w:r>
        <w:rPr>
          <w:rFonts w:ascii="Times New Roman"/>
        </w:rPr>
        <w:t xml:space="preserve">1. WRITE Present_Value = 0 </w:t>
      </w:r>
    </w:p>
    <w:p>
      <w:pPr>
        <w:pStyle w:val="32"/>
        <w:spacing w:before="72"/>
        <w:rPr>
          <w:rFonts w:ascii="Times New Roman"/>
        </w:rPr>
      </w:pPr>
      <w:r>
        <w:rPr>
          <w:rFonts w:ascii="Times New Roman"/>
        </w:rPr>
        <w:t xml:space="preserve">2. RECEIVE Simple-ACK-PDU </w:t>
      </w:r>
    </w:p>
    <w:p>
      <w:pPr>
        <w:pStyle w:val="32"/>
        <w:spacing w:before="72"/>
        <w:rPr>
          <w:rFonts w:ascii="Times New Roman"/>
        </w:rPr>
      </w:pPr>
      <w:r>
        <w:rPr>
          <w:rFonts w:ascii="Times New Roman"/>
        </w:rPr>
        <w:t xml:space="preserve">3. VERIFY In_Process = FALSE </w:t>
      </w:r>
    </w:p>
    <w:p>
      <w:pPr>
        <w:pStyle w:val="32"/>
        <w:spacing w:before="72"/>
        <w:rPr>
          <w:rFonts w:ascii="Times New Roman"/>
        </w:rPr>
      </w:pPr>
      <w:r>
        <w:rPr>
          <w:rFonts w:ascii="Times New Roman"/>
        </w:rPr>
        <w:t xml:space="preserve">4. VERIFY All_Writes_Successful = TRUE </w:t>
      </w:r>
    </w:p>
    <w:p>
      <w:pPr>
        <w:pStyle w:val="32"/>
        <w:spacing w:before="72"/>
        <w:ind w:left="1470" w:leftChars="200" w:hanging="1050" w:hangingChars="500"/>
        <w:rPr>
          <w:rFonts w:ascii="Times New Roman"/>
        </w:rPr>
      </w:pPr>
      <w:r>
        <w:rPr>
          <w:rFonts w:ascii="Times New Roman"/>
        </w:rPr>
        <w:t>5. CHECK (if any of the actions of the Command object have externally visible results verify that no   changes occurred)</w:t>
      </w:r>
    </w:p>
    <w:p>
      <w:pPr>
        <w:pStyle w:val="908"/>
        <w:numPr>
          <w:ilvl w:val="0"/>
          <w:numId w:val="39"/>
        </w:numPr>
        <w:spacing w:before="156" w:after="156"/>
      </w:pPr>
      <w:r>
        <w:rPr>
          <w:rFonts w:hint="eastAsia" w:ascii="Times New Roman"/>
        </w:rPr>
        <w:t>Action</w:t>
      </w:r>
      <w:r>
        <w:t>_</w:t>
      </w:r>
      <w:r>
        <w:rPr>
          <w:rFonts w:ascii="Times New Roman"/>
        </w:rPr>
        <w:t>Text</w:t>
      </w:r>
      <w:r>
        <w:rPr>
          <w:rFonts w:hint="eastAsia"/>
        </w:rPr>
        <w:t>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和</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9</w:t>
      </w:r>
      <w:r>
        <w:rPr>
          <w:rFonts w:hint="eastAsia"/>
        </w:rPr>
        <w:t>。</w:t>
      </w:r>
    </w:p>
    <w:p>
      <w:pPr>
        <w:pStyle w:val="32"/>
        <w:spacing w:before="72"/>
      </w:pPr>
      <w:r>
        <w:rPr>
          <w:rFonts w:hint="eastAsia"/>
        </w:rPr>
        <w:t>目的：验证</w:t>
      </w:r>
      <w:r>
        <w:rPr>
          <w:rFonts w:hint="eastAsia" w:ascii="Times New Roman"/>
        </w:rPr>
        <w:t>Action</w:t>
      </w:r>
      <w:r>
        <w:rPr>
          <w:rFonts w:hint="eastAsia"/>
        </w:rPr>
        <w:t>数组的大小是否与</w:t>
      </w:r>
      <w:r>
        <w:rPr>
          <w:rFonts w:hint="eastAsia" w:ascii="Times New Roman"/>
        </w:rPr>
        <w:t>Action</w:t>
      </w:r>
      <w:r>
        <w:rPr>
          <w:rFonts w:hint="eastAsia"/>
        </w:rPr>
        <w:t>_</w:t>
      </w:r>
      <w:r>
        <w:rPr>
          <w:rFonts w:hint="eastAsia" w:ascii="Times New Roman"/>
        </w:rPr>
        <w:t>Text</w:t>
      </w:r>
      <w:r>
        <w:rPr>
          <w:rFonts w:hint="eastAsia"/>
        </w:rPr>
        <w:t>数组的大小相对应。</w:t>
      </w:r>
    </w:p>
    <w:p>
      <w:pPr>
        <w:pStyle w:val="32"/>
        <w:spacing w:before="72"/>
      </w:pPr>
      <w:r>
        <w:rPr>
          <w:rFonts w:hint="eastAsia"/>
        </w:rPr>
        <w:t>测试步骤：</w:t>
      </w:r>
    </w:p>
    <w:p>
      <w:pPr>
        <w:pStyle w:val="32"/>
        <w:tabs>
          <w:tab w:val="center" w:pos="4095"/>
        </w:tabs>
        <w:spacing w:before="72"/>
        <w:rPr>
          <w:rFonts w:ascii="Times New Roman"/>
        </w:rPr>
      </w:pPr>
      <w:r>
        <w:rPr>
          <w:rFonts w:ascii="Times New Roman"/>
        </w:rPr>
        <w:t xml:space="preserve">1. TRANSMIT ReadProperty-Request,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 0 </w:t>
      </w:r>
    </w:p>
    <w:p>
      <w:pPr>
        <w:pStyle w:val="32"/>
        <w:tabs>
          <w:tab w:val="center" w:pos="4095"/>
        </w:tabs>
        <w:spacing w:before="72"/>
        <w:rPr>
          <w:rFonts w:ascii="Times New Roman"/>
        </w:rPr>
      </w:pPr>
      <w:r>
        <w:rPr>
          <w:rFonts w:ascii="Times New Roman"/>
        </w:rPr>
        <w:t xml:space="preserve">2. RECEIVE ReadProperty-ACK,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integer greater than 0) </w:t>
      </w:r>
    </w:p>
    <w:p>
      <w:pPr>
        <w:pStyle w:val="32"/>
        <w:tabs>
          <w:tab w:val="center" w:pos="4095"/>
        </w:tabs>
        <w:spacing w:before="72"/>
        <w:rPr>
          <w:rFonts w:ascii="Times New Roman"/>
        </w:rPr>
      </w:pPr>
      <w:r>
        <w:rPr>
          <w:rFonts w:ascii="Times New Roman"/>
        </w:rPr>
        <w:t>3. VERIFY Action_Text = (the size of the Action array from step 2), ARRAY INDEX = 0</w:t>
      </w:r>
    </w:p>
    <w:p>
      <w:pPr>
        <w:pStyle w:val="908"/>
        <w:numPr>
          <w:ilvl w:val="0"/>
          <w:numId w:val="39"/>
        </w:numPr>
        <w:spacing w:before="156" w:after="156"/>
      </w:pPr>
      <w:r>
        <w:rPr>
          <w:rFonts w:hint="eastAsia" w:ascii="Times New Roman"/>
        </w:rPr>
        <w:t>In</w:t>
      </w:r>
      <w:r>
        <w:rPr>
          <w:rFonts w:hint="eastAsia"/>
        </w:rPr>
        <w:t>_</w:t>
      </w:r>
      <w:r>
        <w:rPr>
          <w:rFonts w:hint="eastAsia" w:ascii="Times New Roman"/>
        </w:rPr>
        <w:t>Process</w:t>
      </w:r>
      <w:r>
        <w:rPr>
          <w:rFonts w:hint="eastAsia"/>
        </w:rPr>
        <w:t>为</w:t>
      </w:r>
      <w:r>
        <w:rPr>
          <w:rFonts w:hint="eastAsia" w:ascii="Times New Roman"/>
        </w:rPr>
        <w:t>TRUE</w:t>
      </w:r>
      <w:r>
        <w:rPr>
          <w:rFonts w:hint="eastAsia"/>
        </w:rPr>
        <w:t>时，写测试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和</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9</w:t>
      </w:r>
      <w:r>
        <w:rPr>
          <w:rFonts w:hint="eastAsia"/>
        </w:rPr>
        <w:t>。</w:t>
      </w:r>
    </w:p>
    <w:p>
      <w:pPr>
        <w:pStyle w:val="32"/>
        <w:spacing w:before="72"/>
      </w:pPr>
      <w:r>
        <w:rPr>
          <w:rFonts w:hint="eastAsia"/>
        </w:rPr>
        <w:t>目的：在</w:t>
      </w:r>
      <w:r>
        <w:rPr>
          <w:rFonts w:hint="eastAsia" w:ascii="Times New Roman"/>
        </w:rPr>
        <w:t>In</w:t>
      </w:r>
      <w:r>
        <w:rPr>
          <w:rFonts w:hint="eastAsia"/>
        </w:rPr>
        <w:t>_</w:t>
      </w:r>
      <w:r>
        <w:rPr>
          <w:rFonts w:hint="eastAsia" w:ascii="Times New Roman"/>
        </w:rPr>
        <w:t>Process</w:t>
      </w:r>
      <w:r>
        <w:rPr>
          <w:rFonts w:hint="eastAsia"/>
        </w:rPr>
        <w:t>为</w:t>
      </w:r>
      <w:r>
        <w:rPr>
          <w:rFonts w:hint="eastAsia" w:ascii="Times New Roman"/>
        </w:rPr>
        <w:t>TRUE</w:t>
      </w:r>
      <w:r>
        <w:rPr>
          <w:rFonts w:hint="eastAsia"/>
        </w:rPr>
        <w:t>的情况下，命令第二个动作列表，并且未执行第二个动作列表，验证动作列表是否继续完成。</w:t>
      </w:r>
    </w:p>
    <w:p>
      <w:pPr>
        <w:pStyle w:val="32"/>
        <w:spacing w:before="72"/>
      </w:pPr>
      <w:r>
        <w:rPr>
          <w:rFonts w:hint="eastAsia"/>
        </w:rPr>
        <w:t>测试方案：</w:t>
      </w:r>
      <w:r>
        <w:rPr>
          <w:rFonts w:hint="eastAsia" w:ascii="Times New Roman"/>
        </w:rPr>
        <w:t>IUT</w:t>
      </w:r>
      <w:r>
        <w:rPr>
          <w:rFonts w:hint="eastAsia"/>
        </w:rPr>
        <w:t>配置有两个含外部可见输出的</w:t>
      </w:r>
      <w:r>
        <w:rPr>
          <w:rFonts w:hint="eastAsia" w:ascii="Times New Roman"/>
        </w:rPr>
        <w:t>Action</w:t>
      </w:r>
      <w:r>
        <w:rPr>
          <w:rFonts w:hint="eastAsia"/>
        </w:rPr>
        <w:t>列表，每个</w:t>
      </w:r>
      <w:r>
        <w:rPr>
          <w:rFonts w:ascii="Times New Roman"/>
        </w:rPr>
        <w:t>Action</w:t>
      </w:r>
      <w:r>
        <w:rPr>
          <w:rFonts w:hint="eastAsia"/>
        </w:rPr>
        <w:t>都有后延迟。</w:t>
      </w:r>
      <w:r>
        <w:rPr>
          <w:rFonts w:hint="eastAsia" w:ascii="Times New Roman"/>
        </w:rPr>
        <w:t>TD</w:t>
      </w:r>
      <w:r>
        <w:rPr>
          <w:rFonts w:hint="eastAsia"/>
        </w:rPr>
        <w:t>触发第一个</w:t>
      </w:r>
      <w:r>
        <w:rPr>
          <w:rFonts w:hint="eastAsia" w:ascii="Times New Roman"/>
        </w:rPr>
        <w:t>Action</w:t>
      </w:r>
      <w:r>
        <w:rPr>
          <w:rFonts w:hint="eastAsia"/>
        </w:rPr>
        <w:t>列表，观察外部输出，以便在第一个列表的后延迟期间触发第二个</w:t>
      </w:r>
      <w:r>
        <w:rPr>
          <w:rFonts w:hint="eastAsia" w:ascii="Times New Roman"/>
        </w:rPr>
        <w:t>Action</w:t>
      </w:r>
      <w:r>
        <w:rPr>
          <w:rFonts w:hint="eastAsia"/>
        </w:rPr>
        <w:t>列表。</w:t>
      </w:r>
      <w:r>
        <w:rPr>
          <w:rFonts w:hint="eastAsia" w:ascii="Times New Roman"/>
        </w:rPr>
        <w:t>TD</w:t>
      </w:r>
      <w:r>
        <w:rPr>
          <w:rFonts w:hint="eastAsia"/>
        </w:rPr>
        <w:t>触发第二个</w:t>
      </w:r>
      <w:r>
        <w:rPr>
          <w:rFonts w:hint="eastAsia" w:ascii="Times New Roman"/>
        </w:rPr>
        <w:t>Action</w:t>
      </w:r>
      <w:r>
        <w:rPr>
          <w:rFonts w:hint="eastAsia"/>
        </w:rPr>
        <w:t>列表，观察外部输出，以验证是否执行第二个</w:t>
      </w:r>
      <w:r>
        <w:rPr>
          <w:rFonts w:hint="eastAsia" w:ascii="Times New Roman"/>
        </w:rPr>
        <w:t>Action</w:t>
      </w:r>
      <w:r>
        <w:rPr>
          <w:rFonts w:hint="eastAsia"/>
        </w:rPr>
        <w:t>列表。如果</w:t>
      </w:r>
      <w:r>
        <w:rPr>
          <w:rFonts w:hint="eastAsia" w:ascii="Times New Roman"/>
        </w:rPr>
        <w:t>IUT</w:t>
      </w:r>
      <w:r>
        <w:rPr>
          <w:rFonts w:hint="eastAsia"/>
        </w:rPr>
        <w:t>不支持后延迟，则应省略该测试。如果</w:t>
      </w:r>
      <w:r>
        <w:rPr>
          <w:rFonts w:hint="eastAsia" w:ascii="Times New Roman"/>
        </w:rPr>
        <w:t>IUT</w:t>
      </w:r>
      <w:r>
        <w:rPr>
          <w:rFonts w:hint="eastAsia"/>
        </w:rPr>
        <w:t>不支持该测试概念的</w:t>
      </w:r>
      <w:r>
        <w:rPr>
          <w:rFonts w:hint="eastAsia" w:ascii="Times New Roman"/>
        </w:rPr>
        <w:t>Action</w:t>
      </w:r>
      <w:r>
        <w:rPr>
          <w:rFonts w:hint="eastAsia"/>
        </w:rPr>
        <w:t>列表配置，也省略该测试。</w:t>
      </w:r>
    </w:p>
    <w:p>
      <w:pPr>
        <w:pStyle w:val="32"/>
        <w:spacing w:before="72"/>
      </w:pPr>
      <w:r>
        <w:rPr>
          <w:rFonts w:hint="eastAsia"/>
        </w:rPr>
        <w:t>配置要求：</w:t>
      </w:r>
      <w:r>
        <w:rPr>
          <w:rFonts w:hint="eastAsia" w:ascii="Times New Roman"/>
        </w:rPr>
        <w:t>IUT</w:t>
      </w:r>
      <w:r>
        <w:rPr>
          <w:rFonts w:hint="eastAsia"/>
        </w:rPr>
        <w:t>配置一个命令对象，该对象具有两个不同的</w:t>
      </w:r>
      <w:r>
        <w:rPr>
          <w:rFonts w:hint="eastAsia" w:ascii="Times New Roman"/>
        </w:rPr>
        <w:t>Action</w:t>
      </w:r>
      <w:r>
        <w:rPr>
          <w:rFonts w:hint="eastAsia"/>
        </w:rPr>
        <w:t>列表</w:t>
      </w:r>
      <w:r>
        <w:rPr>
          <w:rFonts w:hint="eastAsia" w:ascii="Times New Roman"/>
        </w:rPr>
        <w:t>X</w:t>
      </w:r>
      <w:r>
        <w:rPr>
          <w:rFonts w:hint="eastAsia"/>
        </w:rPr>
        <w:t>和</w:t>
      </w:r>
      <w:r>
        <w:rPr>
          <w:rFonts w:hint="eastAsia" w:ascii="Times New Roman"/>
        </w:rPr>
        <w:t>Y</w:t>
      </w:r>
      <w:r>
        <w:rPr>
          <w:rFonts w:hint="eastAsia"/>
        </w:rPr>
        <w:t>，可写入外部可见输出。外部可见输出之间应该有一个测试人员可观测到的后延迟（这可确保</w:t>
      </w:r>
      <w:r>
        <w:rPr>
          <w:rFonts w:hint="eastAsia" w:ascii="Times New Roman"/>
        </w:rPr>
        <w:t>In</w:t>
      </w:r>
      <w:r>
        <w:rPr>
          <w:rFonts w:hint="eastAsia"/>
        </w:rPr>
        <w:t>_</w:t>
      </w:r>
      <w:r>
        <w:rPr>
          <w:rFonts w:hint="eastAsia" w:ascii="Times New Roman"/>
        </w:rPr>
        <w:t>Process</w:t>
      </w:r>
      <w:r>
        <w:rPr>
          <w:rFonts w:hint="eastAsia"/>
        </w:rPr>
        <w:t>保持</w:t>
      </w:r>
      <w:r>
        <w:rPr>
          <w:rFonts w:hint="eastAsia" w:ascii="Times New Roman"/>
        </w:rPr>
        <w:t>TRUE</w:t>
      </w:r>
      <w:r>
        <w:rPr>
          <w:rFonts w:hint="eastAsia"/>
        </w:rPr>
        <w:t>足够长的时间来命令第二个</w:t>
      </w:r>
      <w:r>
        <w:rPr>
          <w:rFonts w:hint="eastAsia" w:ascii="Times New Roman"/>
        </w:rPr>
        <w:t>Action</w:t>
      </w:r>
      <w:r>
        <w:rPr>
          <w:rFonts w:hint="eastAsia"/>
        </w:rPr>
        <w:t>列表）。</w:t>
      </w:r>
    </w:p>
    <w:p>
      <w:pPr>
        <w:pStyle w:val="32"/>
        <w:spacing w:before="72"/>
      </w:pPr>
      <w:r>
        <w:rPr>
          <w:rFonts w:hint="eastAsia"/>
        </w:rPr>
        <w:t>测试步骤：</w:t>
      </w:r>
    </w:p>
    <w:p>
      <w:pPr>
        <w:pStyle w:val="32"/>
        <w:spacing w:before="72"/>
        <w:rPr>
          <w:rFonts w:ascii="Times New Roman"/>
        </w:rPr>
      </w:pPr>
      <w:r>
        <w:rPr>
          <w:rFonts w:ascii="Times New Roman"/>
        </w:rPr>
        <w:t xml:space="preserve">1. WRITE Present_Value = X </w:t>
      </w:r>
    </w:p>
    <w:p>
      <w:pPr>
        <w:pStyle w:val="32"/>
        <w:spacing w:before="72"/>
        <w:rPr>
          <w:rFonts w:ascii="Times New Roman"/>
        </w:rPr>
      </w:pPr>
      <w:r>
        <w:rPr>
          <w:rFonts w:ascii="Times New Roman"/>
        </w:rPr>
        <w:t xml:space="preserve">2. RECEIVE Simple-ACK-PDU </w:t>
      </w:r>
    </w:p>
    <w:p>
      <w:pPr>
        <w:pStyle w:val="32"/>
        <w:spacing w:before="72"/>
        <w:rPr>
          <w:rFonts w:ascii="Times New Roman"/>
        </w:rPr>
      </w:pPr>
      <w:r>
        <w:rPr>
          <w:rFonts w:ascii="Times New Roman"/>
        </w:rPr>
        <w:t xml:space="preserve">3. WRITE Present_Value = Y </w:t>
      </w:r>
    </w:p>
    <w:p>
      <w:pPr>
        <w:pStyle w:val="32"/>
        <w:spacing w:before="72"/>
        <w:rPr>
          <w:rFonts w:ascii="Times New Roman"/>
        </w:rPr>
      </w:pPr>
      <w:r>
        <w:rPr>
          <w:rFonts w:ascii="Times New Roman"/>
        </w:rPr>
        <w:t xml:space="preserve">4. RECEIVE BACnet-Error-PDU </w:t>
      </w:r>
    </w:p>
    <w:p>
      <w:pPr>
        <w:pStyle w:val="32"/>
        <w:spacing w:before="72"/>
        <w:ind w:left="420" w:leftChars="200" w:firstLine="525" w:firstLineChars="250"/>
        <w:rPr>
          <w:rFonts w:ascii="Times New Roman"/>
        </w:rPr>
      </w:pPr>
      <w:r>
        <w:rPr>
          <w:rFonts w:ascii="Times New Roman"/>
        </w:rPr>
        <w:t xml:space="preserve">Error Class = SERVICES, </w:t>
      </w:r>
    </w:p>
    <w:p>
      <w:pPr>
        <w:pStyle w:val="32"/>
        <w:spacing w:before="72"/>
        <w:ind w:left="420" w:leftChars="200" w:firstLine="525" w:firstLineChars="250"/>
        <w:rPr>
          <w:rFonts w:ascii="Times New Roman"/>
        </w:rPr>
      </w:pPr>
      <w:r>
        <w:rPr>
          <w:rFonts w:ascii="Times New Roman"/>
        </w:rPr>
        <w:t xml:space="preserve">Error Code = SERVICE_REQUEST_DENIED | OTHER </w:t>
      </w:r>
    </w:p>
    <w:p>
      <w:pPr>
        <w:pStyle w:val="32"/>
        <w:spacing w:before="72"/>
        <w:rPr>
          <w:rFonts w:ascii="Times New Roman"/>
        </w:rPr>
      </w:pPr>
      <w:r>
        <w:rPr>
          <w:rFonts w:ascii="Times New Roman"/>
        </w:rPr>
        <w:t xml:space="preserve">5. CHECK (that the externally visible actions of X took place) </w:t>
      </w:r>
    </w:p>
    <w:p>
      <w:pPr>
        <w:pStyle w:val="32"/>
        <w:spacing w:before="72"/>
        <w:rPr>
          <w:rFonts w:ascii="Times New Roman"/>
        </w:rPr>
      </w:pPr>
      <w:r>
        <w:rPr>
          <w:rFonts w:ascii="Times New Roman"/>
        </w:rPr>
        <w:t xml:space="preserve">6. CHECK (that the externally visible actions of Y did not take place) </w:t>
      </w:r>
    </w:p>
    <w:p>
      <w:pPr>
        <w:pStyle w:val="32"/>
        <w:spacing w:before="72"/>
        <w:rPr>
          <w:rFonts w:ascii="Times New Roman"/>
        </w:rPr>
      </w:pPr>
      <w:r>
        <w:rPr>
          <w:rFonts w:ascii="Times New Roman"/>
        </w:rPr>
        <w:t xml:space="preserve">7. VERIFY In_Process = FALSE, </w:t>
      </w:r>
    </w:p>
    <w:p>
      <w:pPr>
        <w:pStyle w:val="32"/>
        <w:spacing w:before="72"/>
        <w:rPr>
          <w:rFonts w:ascii="Times New Roman"/>
        </w:rPr>
      </w:pPr>
      <w:r>
        <w:rPr>
          <w:rFonts w:ascii="Times New Roman"/>
        </w:rPr>
        <w:t>8. VERIFY All_Writes_Successful = TRUE</w:t>
      </w:r>
    </w:p>
    <w:p>
      <w:pPr>
        <w:pStyle w:val="908"/>
        <w:numPr>
          <w:ilvl w:val="0"/>
          <w:numId w:val="39"/>
        </w:numPr>
        <w:spacing w:before="156" w:after="156"/>
      </w:pPr>
      <w:r>
        <w:rPr>
          <w:rFonts w:hint="eastAsia" w:ascii="Times New Roman"/>
        </w:rPr>
        <w:t>Action</w:t>
      </w:r>
      <w:r>
        <w:rPr>
          <w:rFonts w:hint="eastAsia"/>
        </w:rPr>
        <w:t>大小改变</w:t>
      </w:r>
      <w:r>
        <w:rPr>
          <w:rFonts w:hint="eastAsia" w:ascii="Times New Roman"/>
        </w:rPr>
        <w:t>Action</w:t>
      </w:r>
      <w:r>
        <w:rPr>
          <w:rFonts w:hint="eastAsia"/>
        </w:rPr>
        <w:t>_</w:t>
      </w:r>
      <w:r>
        <w:rPr>
          <w:rFonts w:hint="eastAsia" w:ascii="Times New Roman"/>
        </w:rPr>
        <w:t>Text</w:t>
      </w:r>
      <w:r>
        <w:rPr>
          <w:rFonts w:hint="eastAsia"/>
        </w:rPr>
        <w:t>大小测试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和</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9</w:t>
      </w:r>
      <w:r>
        <w:rPr>
          <w:rFonts w:hint="eastAsia"/>
        </w:rPr>
        <w:t>。</w:t>
      </w:r>
    </w:p>
    <w:p>
      <w:pPr>
        <w:pStyle w:val="32"/>
        <w:spacing w:before="72"/>
      </w:pPr>
      <w:r>
        <w:rPr>
          <w:rFonts w:hint="eastAsia"/>
        </w:rPr>
        <w:t>目的：验证当更改</w:t>
      </w:r>
      <w:r>
        <w:rPr>
          <w:rFonts w:hint="eastAsia" w:ascii="Times New Roman"/>
        </w:rPr>
        <w:t>Action</w:t>
      </w:r>
      <w:r>
        <w:rPr>
          <w:rFonts w:hint="eastAsia"/>
        </w:rPr>
        <w:t>数组的大小时，</w:t>
      </w:r>
      <w:r>
        <w:rPr>
          <w:rFonts w:hint="eastAsia" w:ascii="Times New Roman"/>
        </w:rPr>
        <w:t>Action</w:t>
      </w:r>
      <w:r>
        <w:rPr>
          <w:rFonts w:hint="eastAsia"/>
        </w:rPr>
        <w:t>_</w:t>
      </w:r>
      <w:r>
        <w:rPr>
          <w:rFonts w:hint="eastAsia" w:ascii="Times New Roman"/>
        </w:rPr>
        <w:t>Text</w:t>
      </w:r>
      <w:r>
        <w:rPr>
          <w:rFonts w:hint="eastAsia"/>
        </w:rPr>
        <w:t>数组的大小也相应更改为相同的大小。如果不能更改</w:t>
      </w:r>
      <w:r>
        <w:rPr>
          <w:rFonts w:hint="eastAsia" w:ascii="Times New Roman"/>
        </w:rPr>
        <w:t>Action</w:t>
      </w:r>
      <w:r>
        <w:rPr>
          <w:rFonts w:hint="eastAsia"/>
        </w:rPr>
        <w:t>和</w:t>
      </w:r>
      <w:r>
        <w:rPr>
          <w:rFonts w:hint="eastAsia" w:ascii="Times New Roman"/>
        </w:rPr>
        <w:t>Action</w:t>
      </w:r>
      <w:r>
        <w:rPr>
          <w:rFonts w:hint="eastAsia"/>
        </w:rPr>
        <w:t>_</w:t>
      </w:r>
      <w:r>
        <w:rPr>
          <w:rFonts w:hint="eastAsia" w:ascii="Times New Roman"/>
        </w:rPr>
        <w:t>Text</w:t>
      </w:r>
      <w:r>
        <w:rPr>
          <w:rFonts w:hint="eastAsia"/>
        </w:rPr>
        <w:t>数组的大小，则不执行此测试。如果</w:t>
      </w:r>
      <w:r>
        <w:rPr>
          <w:rFonts w:hint="eastAsia" w:ascii="Times New Roman"/>
        </w:rPr>
        <w:t>Protocol</w:t>
      </w:r>
      <w:r>
        <w:rPr>
          <w:rFonts w:hint="eastAsia"/>
        </w:rPr>
        <w:t>_</w:t>
      </w:r>
      <w:r>
        <w:rPr>
          <w:rFonts w:hint="eastAsia" w:ascii="Times New Roman"/>
        </w:rPr>
        <w:t>Revision</w:t>
      </w:r>
      <w:r>
        <w:rPr>
          <w:rFonts w:hint="eastAsia"/>
        </w:rPr>
        <w:t>不存在或值小于</w:t>
      </w:r>
      <w:r>
        <w:rPr>
          <w:rFonts w:hint="eastAsia" w:ascii="Times New Roman"/>
        </w:rPr>
        <w:t>4</w:t>
      </w:r>
      <w:r>
        <w:rPr>
          <w:rFonts w:hint="eastAsia"/>
        </w:rPr>
        <w:t>，也不执行此测试。</w:t>
      </w:r>
    </w:p>
    <w:p>
      <w:pPr>
        <w:pStyle w:val="32"/>
        <w:spacing w:before="72"/>
      </w:pPr>
      <w:r>
        <w:rPr>
          <w:rFonts w:hint="eastAsia"/>
        </w:rPr>
        <w:t>配置要求：</w:t>
      </w:r>
      <w:r>
        <w:rPr>
          <w:rFonts w:hint="eastAsia" w:ascii="Times New Roman"/>
        </w:rPr>
        <w:t>IUT</w:t>
      </w:r>
      <w:r>
        <w:rPr>
          <w:rFonts w:hint="eastAsia"/>
        </w:rPr>
        <w:t>应配置有可调整大小的</w:t>
      </w:r>
      <w:r>
        <w:rPr>
          <w:rFonts w:hint="eastAsia" w:ascii="Times New Roman"/>
        </w:rPr>
        <w:t>Action</w:t>
      </w:r>
      <w:r>
        <w:rPr>
          <w:rFonts w:hint="eastAsia"/>
        </w:rPr>
        <w:t>和</w:t>
      </w:r>
      <w:r>
        <w:rPr>
          <w:rFonts w:hint="eastAsia" w:ascii="Times New Roman"/>
        </w:rPr>
        <w:t>Action</w:t>
      </w:r>
      <w:r>
        <w:rPr>
          <w:rFonts w:hint="eastAsia"/>
        </w:rPr>
        <w:t>_</w:t>
      </w:r>
      <w:r>
        <w:rPr>
          <w:rFonts w:hint="eastAsia" w:ascii="Times New Roman"/>
        </w:rPr>
        <w:t>Text</w:t>
      </w:r>
      <w:r>
        <w:rPr>
          <w:rFonts w:hint="eastAsia"/>
        </w:rPr>
        <w:t>数组的</w:t>
      </w:r>
      <w:r>
        <w:rPr>
          <w:rFonts w:hint="eastAsia" w:ascii="Times New Roman"/>
        </w:rPr>
        <w:t>Command</w:t>
      </w:r>
      <w:r>
        <w:rPr>
          <w:rFonts w:hint="eastAsia"/>
        </w:rPr>
        <w:t>对象。</w:t>
      </w:r>
    </w:p>
    <w:p>
      <w:pPr>
        <w:pStyle w:val="32"/>
        <w:spacing w:before="72"/>
      </w:pPr>
      <w:r>
        <w:rPr>
          <w:rFonts w:hint="eastAsia"/>
        </w:rPr>
        <w:t>测试方案：</w:t>
      </w:r>
      <w:r>
        <w:rPr>
          <w:rFonts w:hint="eastAsia" w:ascii="Times New Roman"/>
        </w:rPr>
        <w:t>Action</w:t>
      </w:r>
      <w:r>
        <w:rPr>
          <w:rFonts w:hint="eastAsia"/>
        </w:rPr>
        <w:t>和</w:t>
      </w:r>
      <w:r>
        <w:rPr>
          <w:rFonts w:hint="eastAsia" w:ascii="Times New Roman"/>
        </w:rPr>
        <w:t>Action</w:t>
      </w:r>
      <w:bookmarkStart w:id="794" w:name="_Hlk53247532"/>
      <w:r>
        <w:rPr>
          <w:rFonts w:hint="eastAsia"/>
        </w:rPr>
        <w:t>_</w:t>
      </w:r>
      <w:r>
        <w:rPr>
          <w:rFonts w:hint="eastAsia" w:ascii="Times New Roman"/>
        </w:rPr>
        <w:t>Text</w:t>
      </w:r>
      <w:bookmarkEnd w:id="794"/>
      <w:r>
        <w:rPr>
          <w:rFonts w:hint="eastAsia"/>
        </w:rPr>
        <w:t>数组设置为特定值。通过写入</w:t>
      </w:r>
      <w:r>
        <w:rPr>
          <w:rFonts w:hint="eastAsia" w:ascii="Times New Roman"/>
        </w:rPr>
        <w:t>Action</w:t>
      </w:r>
      <w:r>
        <w:t>_</w:t>
      </w:r>
      <w:r>
        <w:rPr>
          <w:rFonts w:ascii="Times New Roman"/>
        </w:rPr>
        <w:t>Text</w:t>
      </w:r>
      <w:r>
        <w:rPr>
          <w:rFonts w:hint="eastAsia"/>
        </w:rPr>
        <w:t>数组元素</w:t>
      </w:r>
      <w:r>
        <w:rPr>
          <w:rFonts w:hint="eastAsia" w:ascii="Times New Roman"/>
        </w:rPr>
        <w:t>0</w:t>
      </w:r>
      <w:r>
        <w:rPr>
          <w:rFonts w:hint="eastAsia"/>
        </w:rPr>
        <w:t>来增大，通过写入</w:t>
      </w:r>
      <w:r>
        <w:rPr>
          <w:rFonts w:hint="eastAsia" w:ascii="Times New Roman"/>
        </w:rPr>
        <w:t>Action</w:t>
      </w:r>
      <w:r>
        <w:t>_</w:t>
      </w:r>
      <w:r>
        <w:rPr>
          <w:rFonts w:ascii="Times New Roman"/>
        </w:rPr>
        <w:t>Text</w:t>
      </w:r>
      <w:r>
        <w:rPr>
          <w:rFonts w:hint="eastAsia"/>
        </w:rPr>
        <w:t>数组来减小；再通过写入</w:t>
      </w:r>
      <w:r>
        <w:rPr>
          <w:rFonts w:hint="eastAsia" w:ascii="Times New Roman"/>
        </w:rPr>
        <w:t>Action</w:t>
      </w:r>
      <w:r>
        <w:t>_</w:t>
      </w:r>
      <w:r>
        <w:rPr>
          <w:rFonts w:ascii="Times New Roman"/>
        </w:rPr>
        <w:t>Text</w:t>
      </w:r>
      <w:r>
        <w:rPr>
          <w:rFonts w:hint="eastAsia"/>
        </w:rPr>
        <w:t>数组来增大，通过写入</w:t>
      </w:r>
      <w:r>
        <w:rPr>
          <w:rFonts w:hint="eastAsia" w:ascii="Times New Roman"/>
        </w:rPr>
        <w:t>Action</w:t>
      </w:r>
      <w:r>
        <w:t>_</w:t>
      </w:r>
      <w:r>
        <w:rPr>
          <w:rFonts w:ascii="Times New Roman"/>
        </w:rPr>
        <w:t>Text</w:t>
      </w:r>
      <w:r>
        <w:rPr>
          <w:rFonts w:hint="eastAsia"/>
        </w:rPr>
        <w:t>数组元素</w:t>
      </w:r>
      <w:r>
        <w:rPr>
          <w:rFonts w:hint="eastAsia" w:ascii="Times New Roman"/>
        </w:rPr>
        <w:t>0</w:t>
      </w:r>
      <w:r>
        <w:rPr>
          <w:rFonts w:hint="eastAsia"/>
        </w:rPr>
        <w:t>来减小。</w:t>
      </w:r>
    </w:p>
    <w:p>
      <w:pPr>
        <w:pStyle w:val="32"/>
        <w:spacing w:before="72"/>
      </w:pPr>
      <w:r>
        <w:rPr>
          <w:rFonts w:hint="eastAsia"/>
        </w:rPr>
        <w:t>测试步骤：</w:t>
      </w:r>
    </w:p>
    <w:p>
      <w:pPr>
        <w:pStyle w:val="32"/>
        <w:tabs>
          <w:tab w:val="center" w:pos="4095"/>
        </w:tabs>
        <w:spacing w:before="72"/>
        <w:rPr>
          <w:rFonts w:ascii="Times New Roman"/>
        </w:rPr>
      </w:pPr>
      <w:r>
        <w:rPr>
          <w:rFonts w:ascii="Times New Roman"/>
        </w:rPr>
        <w:t xml:space="preserve">1. TRANSMIT WriteProperty-Request,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Action,</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  0,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 2 </w:t>
      </w:r>
    </w:p>
    <w:p>
      <w:pPr>
        <w:pStyle w:val="32"/>
        <w:tabs>
          <w:tab w:val="center" w:pos="4095"/>
        </w:tabs>
        <w:spacing w:before="72"/>
        <w:rPr>
          <w:rFonts w:ascii="Times New Roman"/>
        </w:rPr>
      </w:pPr>
      <w:r>
        <w:rPr>
          <w:rFonts w:ascii="Times New Roman"/>
        </w:rPr>
        <w:t xml:space="preserve">2. RECEIVE Simple-ACK-PDU </w:t>
      </w:r>
    </w:p>
    <w:p>
      <w:pPr>
        <w:pStyle w:val="32"/>
        <w:tabs>
          <w:tab w:val="center" w:pos="4095"/>
        </w:tabs>
        <w:spacing w:before="72"/>
        <w:rPr>
          <w:rFonts w:ascii="Times New Roman"/>
        </w:rPr>
      </w:pPr>
      <w:r>
        <w:rPr>
          <w:rFonts w:ascii="Times New Roman"/>
        </w:rPr>
        <w:t xml:space="preserve">3. VERIFY Action = 2, ARRAY INDEX = 0 </w:t>
      </w:r>
    </w:p>
    <w:p>
      <w:pPr>
        <w:pStyle w:val="32"/>
        <w:tabs>
          <w:tab w:val="center" w:pos="4095"/>
        </w:tabs>
        <w:spacing w:before="72"/>
        <w:rPr>
          <w:rFonts w:ascii="Times New Roman"/>
        </w:rPr>
      </w:pPr>
      <w:r>
        <w:rPr>
          <w:rFonts w:ascii="Times New Roman"/>
        </w:rPr>
        <w:t xml:space="preserve">4. VERIFY Action_Text = 2, ARRAY INDEX = 0 </w:t>
      </w:r>
    </w:p>
    <w:p>
      <w:pPr>
        <w:pStyle w:val="32"/>
        <w:tabs>
          <w:tab w:val="center" w:pos="4095"/>
        </w:tabs>
        <w:spacing w:before="72"/>
        <w:rPr>
          <w:rFonts w:ascii="Times New Roman"/>
        </w:rPr>
      </w:pPr>
      <w:r>
        <w:rPr>
          <w:rFonts w:ascii="Times New Roman"/>
        </w:rPr>
        <w:t xml:space="preserve">5. TRANSMIT WriteProperty-Request,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ab/>
      </w:r>
      <w:r>
        <w:rPr>
          <w:rFonts w:ascii="Times New Roman"/>
        </w:rPr>
        <w:t xml:space="preserve">0,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(some value greater than 2) </w:t>
      </w:r>
    </w:p>
    <w:p>
      <w:pPr>
        <w:pStyle w:val="32"/>
        <w:tabs>
          <w:tab w:val="center" w:pos="4095"/>
        </w:tabs>
        <w:spacing w:before="72"/>
        <w:rPr>
          <w:rFonts w:ascii="Times New Roman"/>
        </w:rPr>
      </w:pPr>
      <w:r>
        <w:rPr>
          <w:rFonts w:ascii="Times New Roman"/>
        </w:rPr>
        <w:t xml:space="preserve">6. RECEIVE Simple-ACK-PDU </w:t>
      </w:r>
    </w:p>
    <w:p>
      <w:pPr>
        <w:pStyle w:val="32"/>
        <w:tabs>
          <w:tab w:val="center" w:pos="4095"/>
        </w:tabs>
        <w:spacing w:before="72"/>
        <w:rPr>
          <w:rFonts w:ascii="Times New Roman"/>
        </w:rPr>
      </w:pPr>
      <w:r>
        <w:rPr>
          <w:rFonts w:ascii="Times New Roman"/>
        </w:rPr>
        <w:t xml:space="preserve">7. VERIFY Action = (the value written in step 5), ARRAY INDEX = 0 </w:t>
      </w:r>
    </w:p>
    <w:p>
      <w:pPr>
        <w:pStyle w:val="32"/>
        <w:tabs>
          <w:tab w:val="center" w:pos="4095"/>
        </w:tabs>
        <w:spacing w:before="72"/>
        <w:rPr>
          <w:rFonts w:ascii="Times New Roman"/>
        </w:rPr>
      </w:pPr>
      <w:r>
        <w:rPr>
          <w:rFonts w:ascii="Times New Roman"/>
        </w:rPr>
        <w:t xml:space="preserve">8. VERIFY Action_Text = (the value written in step 5), ARRAY INDEX = 0 </w:t>
      </w:r>
    </w:p>
    <w:p>
      <w:pPr>
        <w:pStyle w:val="32"/>
        <w:tabs>
          <w:tab w:val="center" w:pos="4095"/>
        </w:tabs>
        <w:spacing w:before="72"/>
        <w:rPr>
          <w:rFonts w:ascii="Times New Roman"/>
        </w:rPr>
      </w:pPr>
      <w:r>
        <w:rPr>
          <w:rFonts w:ascii="Times New Roman"/>
        </w:rPr>
        <w:t xml:space="preserve">9. TRANSMIT WriteProperty-Request,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(Action array of length 2) </w:t>
      </w:r>
    </w:p>
    <w:p>
      <w:pPr>
        <w:pStyle w:val="32"/>
        <w:tabs>
          <w:tab w:val="center" w:pos="4095"/>
        </w:tabs>
        <w:spacing w:before="72"/>
        <w:rPr>
          <w:rFonts w:ascii="Times New Roman"/>
        </w:rPr>
      </w:pPr>
      <w:r>
        <w:rPr>
          <w:rFonts w:ascii="Times New Roman"/>
        </w:rPr>
        <w:t xml:space="preserve">10. RECEIVE Simple-ACK-PDU </w:t>
      </w:r>
    </w:p>
    <w:p>
      <w:pPr>
        <w:pStyle w:val="32"/>
        <w:tabs>
          <w:tab w:val="center" w:pos="4095"/>
        </w:tabs>
        <w:spacing w:before="72"/>
        <w:rPr>
          <w:rFonts w:ascii="Times New Roman"/>
        </w:rPr>
      </w:pPr>
      <w:r>
        <w:rPr>
          <w:rFonts w:ascii="Times New Roman"/>
        </w:rPr>
        <w:t xml:space="preserve">11. VERIFY Action = 2, ARRAY INDEX = 0 </w:t>
      </w:r>
    </w:p>
    <w:p>
      <w:pPr>
        <w:pStyle w:val="32"/>
        <w:tabs>
          <w:tab w:val="center" w:pos="4095"/>
        </w:tabs>
        <w:spacing w:before="72"/>
        <w:rPr>
          <w:rFonts w:ascii="Times New Roman"/>
        </w:rPr>
      </w:pPr>
      <w:r>
        <w:rPr>
          <w:rFonts w:ascii="Times New Roman"/>
        </w:rPr>
        <w:t xml:space="preserve">12. VERIFY Action_Text = 2, ARRAY INDEX = 0 </w:t>
      </w:r>
    </w:p>
    <w:p>
      <w:pPr>
        <w:pStyle w:val="32"/>
        <w:tabs>
          <w:tab w:val="center" w:pos="4095"/>
        </w:tabs>
        <w:spacing w:before="72"/>
        <w:rPr>
          <w:rFonts w:ascii="Times New Roman"/>
        </w:rPr>
      </w:pPr>
      <w:r>
        <w:rPr>
          <w:rFonts w:ascii="Times New Roman"/>
        </w:rPr>
        <w:t xml:space="preserve">13. TRANSMIT WriteProperty-Request,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(Action array of length greater than 2) </w:t>
      </w:r>
    </w:p>
    <w:p>
      <w:pPr>
        <w:pStyle w:val="32"/>
        <w:tabs>
          <w:tab w:val="center" w:pos="4095"/>
        </w:tabs>
        <w:spacing w:before="72"/>
        <w:rPr>
          <w:rFonts w:ascii="Times New Roman"/>
        </w:rPr>
      </w:pPr>
      <w:r>
        <w:rPr>
          <w:rFonts w:ascii="Times New Roman"/>
        </w:rPr>
        <w:t xml:space="preserve">14. RECEIVE Simple-ACK-PDU </w:t>
      </w:r>
    </w:p>
    <w:p>
      <w:pPr>
        <w:pStyle w:val="32"/>
        <w:tabs>
          <w:tab w:val="center" w:pos="4095"/>
        </w:tabs>
        <w:spacing w:before="72"/>
        <w:rPr>
          <w:rFonts w:ascii="Times New Roman"/>
        </w:rPr>
      </w:pPr>
      <w:r>
        <w:rPr>
          <w:rFonts w:ascii="Times New Roman"/>
        </w:rPr>
        <w:t xml:space="preserve">15. VERIFY Action = (the length of the array written in step 13), ARRAY INDEX = 0 </w:t>
      </w:r>
    </w:p>
    <w:p>
      <w:pPr>
        <w:pStyle w:val="32"/>
        <w:tabs>
          <w:tab w:val="center" w:pos="4095"/>
        </w:tabs>
        <w:spacing w:before="72"/>
        <w:rPr>
          <w:rFonts w:ascii="Times New Roman"/>
        </w:rPr>
      </w:pPr>
      <w:r>
        <w:rPr>
          <w:rFonts w:ascii="Times New Roman"/>
        </w:rPr>
        <w:t xml:space="preserve">16. VERIFY Action_Text = (the length of the array written in step 13), ARRAY INDEX = 0 </w:t>
      </w:r>
    </w:p>
    <w:p>
      <w:pPr>
        <w:pStyle w:val="32"/>
        <w:tabs>
          <w:tab w:val="center" w:pos="4095"/>
        </w:tabs>
        <w:spacing w:before="72"/>
        <w:rPr>
          <w:rFonts w:ascii="Times New Roman"/>
        </w:rPr>
      </w:pPr>
      <w:r>
        <w:rPr>
          <w:rFonts w:ascii="Times New Roman"/>
        </w:rPr>
        <w:t xml:space="preserve">17. TRANSMIT WriteProperty-Request,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ab/>
      </w:r>
      <w:r>
        <w:rPr>
          <w:rFonts w:ascii="Times New Roman"/>
        </w:rPr>
        <w:t xml:space="preserve">0,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2 </w:t>
      </w:r>
    </w:p>
    <w:p>
      <w:pPr>
        <w:pStyle w:val="32"/>
        <w:tabs>
          <w:tab w:val="center" w:pos="4095"/>
        </w:tabs>
        <w:spacing w:before="72"/>
        <w:rPr>
          <w:rFonts w:ascii="Times New Roman"/>
        </w:rPr>
      </w:pPr>
      <w:r>
        <w:rPr>
          <w:rFonts w:ascii="Times New Roman"/>
        </w:rPr>
        <w:t xml:space="preserve">18. RECEIVE Simple-ACK-PDU </w:t>
      </w:r>
    </w:p>
    <w:p>
      <w:pPr>
        <w:pStyle w:val="32"/>
        <w:tabs>
          <w:tab w:val="center" w:pos="4095"/>
        </w:tabs>
        <w:spacing w:before="72"/>
        <w:rPr>
          <w:rFonts w:ascii="Times New Roman"/>
        </w:rPr>
      </w:pPr>
      <w:r>
        <w:rPr>
          <w:rFonts w:ascii="Times New Roman"/>
        </w:rPr>
        <w:t xml:space="preserve">19. VERIFY Action = (an array consisting of elements 1 &amp; 2 from the array written in step 13) </w:t>
      </w:r>
    </w:p>
    <w:p>
      <w:pPr>
        <w:pStyle w:val="32"/>
        <w:tabs>
          <w:tab w:val="center" w:pos="4095"/>
        </w:tabs>
        <w:spacing w:before="72"/>
        <w:rPr>
          <w:rFonts w:ascii="Times New Roman"/>
        </w:rPr>
      </w:pPr>
      <w:r>
        <w:rPr>
          <w:rFonts w:ascii="Times New Roman"/>
        </w:rPr>
        <w:t>20. VERIFY Action_Text = 2, ARRAY INDEX = 0</w:t>
      </w:r>
    </w:p>
    <w:p>
      <w:pPr>
        <w:pStyle w:val="908"/>
        <w:numPr>
          <w:ilvl w:val="0"/>
          <w:numId w:val="39"/>
        </w:numPr>
        <w:spacing w:before="156" w:after="156"/>
      </w:pPr>
      <w:r>
        <w:rPr>
          <w:rFonts w:hint="eastAsia" w:ascii="Times New Roman"/>
        </w:rPr>
        <w:t>Action</w:t>
      </w:r>
      <w:r>
        <w:rPr>
          <w:rFonts w:hint="eastAsia"/>
        </w:rPr>
        <w:t>_</w:t>
      </w:r>
      <w:r>
        <w:rPr>
          <w:rFonts w:hint="eastAsia" w:ascii="Times New Roman"/>
        </w:rPr>
        <w:t>Text</w:t>
      </w:r>
      <w:r>
        <w:rPr>
          <w:rFonts w:hint="eastAsia"/>
        </w:rPr>
        <w:t>大小改变动作大小测试</w:t>
      </w:r>
    </w:p>
    <w:p>
      <w:pPr>
        <w:pStyle w:val="3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8</w:t>
      </w:r>
      <w:r>
        <w:rPr>
          <w:rFonts w:hint="eastAsia"/>
        </w:rPr>
        <w:t>和</w:t>
      </w:r>
      <w:r>
        <w:rPr>
          <w:rFonts w:hint="eastAsia" w:ascii="Times New Roman"/>
        </w:rPr>
        <w:t>12</w:t>
      </w:r>
      <w:r>
        <w:rPr>
          <w:rFonts w:hint="eastAsia"/>
        </w:rPr>
        <w:t>.</w:t>
      </w:r>
      <w:r>
        <w:rPr>
          <w:rFonts w:hint="eastAsia" w:ascii="Times New Roman"/>
        </w:rPr>
        <w:t>10</w:t>
      </w:r>
      <w:r>
        <w:rPr>
          <w:rFonts w:hint="eastAsia"/>
        </w:rPr>
        <w:t>.</w:t>
      </w:r>
      <w:r>
        <w:rPr>
          <w:rFonts w:hint="eastAsia" w:ascii="Times New Roman"/>
        </w:rPr>
        <w:t>9</w:t>
      </w:r>
    </w:p>
    <w:p>
      <w:pPr>
        <w:pStyle w:val="32"/>
      </w:pPr>
      <w:r>
        <w:rPr>
          <w:rFonts w:hint="eastAsia"/>
        </w:rPr>
        <w:t>目的：验证当</w:t>
      </w:r>
      <w:r>
        <w:rPr>
          <w:rFonts w:hint="eastAsia" w:ascii="Times New Roman"/>
        </w:rPr>
        <w:t>Action</w:t>
      </w:r>
      <w:r>
        <w:rPr>
          <w:rFonts w:hint="eastAsia"/>
        </w:rPr>
        <w:t>_</w:t>
      </w:r>
      <w:r>
        <w:rPr>
          <w:rFonts w:hint="eastAsia" w:ascii="Times New Roman"/>
        </w:rPr>
        <w:t>Text</w:t>
      </w:r>
      <w:r>
        <w:rPr>
          <w:rFonts w:hint="eastAsia"/>
        </w:rPr>
        <w:t>数组的大小发生更改时，</w:t>
      </w:r>
      <w:bookmarkStart w:id="795" w:name="_Hlk53055598"/>
      <w:r>
        <w:rPr>
          <w:rFonts w:hint="eastAsia" w:ascii="Times New Roman"/>
        </w:rPr>
        <w:t>Action</w:t>
      </w:r>
      <w:bookmarkEnd w:id="795"/>
      <w:r>
        <w:rPr>
          <w:rFonts w:hint="eastAsia"/>
        </w:rPr>
        <w:t>数组的大小会相应更改为相同值。如果无法更改</w:t>
      </w:r>
      <w:r>
        <w:rPr>
          <w:rFonts w:hint="eastAsia" w:ascii="Times New Roman"/>
        </w:rPr>
        <w:t>A</w:t>
      </w:r>
      <w:r>
        <w:rPr>
          <w:rFonts w:ascii="Times New Roman"/>
        </w:rPr>
        <w:t>ction</w:t>
      </w:r>
      <w:r>
        <w:rPr>
          <w:rFonts w:hint="eastAsia"/>
        </w:rPr>
        <w:t>和</w:t>
      </w:r>
      <w:r>
        <w:rPr>
          <w:rFonts w:hint="eastAsia" w:ascii="Times New Roman"/>
        </w:rPr>
        <w:t>Action</w:t>
      </w:r>
      <w:r>
        <w:rPr>
          <w:rFonts w:hint="eastAsia"/>
        </w:rPr>
        <w:t>_</w:t>
      </w:r>
      <w:r>
        <w:rPr>
          <w:rFonts w:hint="eastAsia" w:ascii="Times New Roman"/>
        </w:rPr>
        <w:t>Text</w:t>
      </w:r>
      <w:r>
        <w:rPr>
          <w:rFonts w:hint="eastAsia"/>
        </w:rPr>
        <w:t>数组的大小，则不执行此测试。</w:t>
      </w:r>
    </w:p>
    <w:p>
      <w:pPr>
        <w:pStyle w:val="32"/>
      </w:pPr>
      <w:r>
        <w:rPr>
          <w:rFonts w:hint="eastAsia"/>
        </w:rPr>
        <w:t>配置要求：</w:t>
      </w:r>
      <w:r>
        <w:rPr>
          <w:rFonts w:hint="eastAsia" w:ascii="Times New Roman"/>
        </w:rPr>
        <w:t>IUT</w:t>
      </w:r>
      <w:r>
        <w:rPr>
          <w:rFonts w:hint="eastAsia"/>
        </w:rPr>
        <w:t>应配置有可调整大小的</w:t>
      </w:r>
      <w:r>
        <w:rPr>
          <w:rFonts w:hint="eastAsia" w:ascii="Times New Roman"/>
        </w:rPr>
        <w:t>Action</w:t>
      </w:r>
      <w:r>
        <w:rPr>
          <w:rFonts w:hint="eastAsia"/>
        </w:rPr>
        <w:t>和</w:t>
      </w:r>
      <w:r>
        <w:rPr>
          <w:rFonts w:hint="eastAsia" w:ascii="Times New Roman"/>
        </w:rPr>
        <w:t>Action</w:t>
      </w:r>
      <w:r>
        <w:rPr>
          <w:rFonts w:hint="eastAsia"/>
        </w:rPr>
        <w:t>_</w:t>
      </w:r>
      <w:r>
        <w:rPr>
          <w:rFonts w:hint="eastAsia" w:ascii="Times New Roman"/>
        </w:rPr>
        <w:t>Text</w:t>
      </w:r>
      <w:r>
        <w:rPr>
          <w:rFonts w:hint="eastAsia"/>
        </w:rPr>
        <w:t>数组的</w:t>
      </w:r>
      <w:r>
        <w:rPr>
          <w:rFonts w:hint="eastAsia" w:ascii="Times New Roman"/>
        </w:rPr>
        <w:t>Command</w:t>
      </w:r>
      <w:r>
        <w:rPr>
          <w:rFonts w:hint="eastAsia"/>
        </w:rPr>
        <w:t>对象。</w:t>
      </w:r>
    </w:p>
    <w:p>
      <w:pPr>
        <w:pStyle w:val="32"/>
      </w:pPr>
      <w:r>
        <w:rPr>
          <w:rFonts w:hint="eastAsia"/>
        </w:rPr>
        <w:t>测试方案：</w:t>
      </w:r>
      <w:r>
        <w:rPr>
          <w:rFonts w:hint="eastAsia" w:ascii="Times New Roman"/>
        </w:rPr>
        <w:t>Ac</w:t>
      </w:r>
      <w:r>
        <w:rPr>
          <w:rFonts w:ascii="Times New Roman"/>
        </w:rPr>
        <w:t>tion</w:t>
      </w:r>
      <w:r>
        <w:rPr>
          <w:rFonts w:hint="eastAsia"/>
        </w:rPr>
        <w:t>和</w:t>
      </w:r>
      <w:r>
        <w:rPr>
          <w:rFonts w:hint="eastAsia" w:ascii="Times New Roman"/>
        </w:rPr>
        <w:t>Action</w:t>
      </w:r>
      <w:r>
        <w:rPr>
          <w:rFonts w:hint="eastAsia"/>
        </w:rPr>
        <w:t>_</w:t>
      </w:r>
      <w:r>
        <w:rPr>
          <w:rFonts w:hint="eastAsia" w:ascii="Times New Roman"/>
        </w:rPr>
        <w:t>Text</w:t>
      </w:r>
      <w:r>
        <w:rPr>
          <w:rFonts w:hint="eastAsia"/>
        </w:rPr>
        <w:t>数组设置为特定值。通过写入</w:t>
      </w:r>
      <w:r>
        <w:rPr>
          <w:rFonts w:hint="eastAsia" w:ascii="Times New Roman"/>
        </w:rPr>
        <w:t>Action</w:t>
      </w:r>
      <w:r>
        <w:t>_</w:t>
      </w:r>
      <w:r>
        <w:rPr>
          <w:rFonts w:ascii="Times New Roman"/>
        </w:rPr>
        <w:t>Text</w:t>
      </w:r>
      <w:r>
        <w:rPr>
          <w:rFonts w:hint="eastAsia"/>
        </w:rPr>
        <w:t>数组元素</w:t>
      </w:r>
      <w:r>
        <w:rPr>
          <w:rFonts w:hint="eastAsia" w:ascii="Times New Roman"/>
        </w:rPr>
        <w:t>0</w:t>
      </w:r>
      <w:r>
        <w:rPr>
          <w:rFonts w:hint="eastAsia"/>
        </w:rPr>
        <w:t>增大，通过写入</w:t>
      </w:r>
      <w:r>
        <w:rPr>
          <w:rFonts w:hint="eastAsia" w:ascii="Times New Roman"/>
        </w:rPr>
        <w:t>Action</w:t>
      </w:r>
      <w:r>
        <w:t>_</w:t>
      </w:r>
      <w:r>
        <w:rPr>
          <w:rFonts w:ascii="Times New Roman"/>
        </w:rPr>
        <w:t>Text</w:t>
      </w:r>
      <w:r>
        <w:rPr>
          <w:rFonts w:hint="eastAsia"/>
        </w:rPr>
        <w:t>数组来减小；再通过写入</w:t>
      </w:r>
      <w:r>
        <w:rPr>
          <w:rFonts w:hint="eastAsia" w:ascii="Times New Roman"/>
        </w:rPr>
        <w:t>Action</w:t>
      </w:r>
      <w:r>
        <w:t>_</w:t>
      </w:r>
      <w:r>
        <w:rPr>
          <w:rFonts w:ascii="Times New Roman"/>
        </w:rPr>
        <w:t>Text</w:t>
      </w:r>
      <w:r>
        <w:rPr>
          <w:rFonts w:hint="eastAsia"/>
        </w:rPr>
        <w:t>数组来增大，通过写入</w:t>
      </w:r>
      <w:r>
        <w:rPr>
          <w:rFonts w:hint="eastAsia" w:ascii="Times New Roman"/>
        </w:rPr>
        <w:t>Action</w:t>
      </w:r>
      <w:r>
        <w:t>_</w:t>
      </w:r>
      <w:r>
        <w:rPr>
          <w:rFonts w:ascii="Times New Roman"/>
        </w:rPr>
        <w:t>Text</w:t>
      </w:r>
      <w:r>
        <w:rPr>
          <w:rFonts w:hint="eastAsia"/>
        </w:rPr>
        <w:t>数组元素</w:t>
      </w:r>
      <w:r>
        <w:rPr>
          <w:rFonts w:hint="eastAsia" w:ascii="Times New Roman"/>
        </w:rPr>
        <w:t>0</w:t>
      </w:r>
      <w:r>
        <w:rPr>
          <w:rFonts w:hint="eastAsia"/>
        </w:rPr>
        <w:t>来减小。</w:t>
      </w:r>
    </w:p>
    <w:p>
      <w:pPr>
        <w:pStyle w:val="32"/>
      </w:pPr>
      <w:r>
        <w:rPr>
          <w:rFonts w:hint="eastAsia"/>
        </w:rPr>
        <w:t>测试步骤：</w:t>
      </w:r>
    </w:p>
    <w:p>
      <w:pPr>
        <w:pStyle w:val="32"/>
        <w:tabs>
          <w:tab w:val="center" w:pos="4095"/>
        </w:tabs>
        <w:rPr>
          <w:rFonts w:ascii="Times New Roman"/>
        </w:rPr>
      </w:pPr>
      <w:r>
        <w:rPr>
          <w:rFonts w:ascii="Times New Roman"/>
        </w:rPr>
        <w:t xml:space="preserve">1.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  0, </w:t>
      </w:r>
    </w:p>
    <w:p>
      <w:pPr>
        <w:pStyle w:val="32"/>
        <w:tabs>
          <w:tab w:val="center" w:pos="4095"/>
        </w:tabs>
        <w:ind w:firstLine="1050" w:firstLineChars="5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 2 </w:t>
      </w:r>
    </w:p>
    <w:p>
      <w:pPr>
        <w:pStyle w:val="32"/>
        <w:tabs>
          <w:tab w:val="center" w:pos="4095"/>
        </w:tabs>
        <w:rPr>
          <w:rFonts w:ascii="Times New Roman"/>
        </w:rPr>
      </w:pPr>
      <w:r>
        <w:rPr>
          <w:rFonts w:ascii="Times New Roman"/>
        </w:rPr>
        <w:t xml:space="preserve">2. RECEIVE Simple-ACK-PDU </w:t>
      </w:r>
    </w:p>
    <w:p>
      <w:pPr>
        <w:pStyle w:val="32"/>
        <w:tabs>
          <w:tab w:val="center" w:pos="4095"/>
        </w:tabs>
        <w:rPr>
          <w:rFonts w:ascii="Times New Roman"/>
        </w:rPr>
      </w:pPr>
      <w:r>
        <w:rPr>
          <w:rFonts w:ascii="Times New Roman"/>
        </w:rPr>
        <w:t xml:space="preserve">3. VERIFY Action_Text = 2, ARRAY INDEX = 0 </w:t>
      </w:r>
    </w:p>
    <w:p>
      <w:pPr>
        <w:pStyle w:val="32"/>
        <w:tabs>
          <w:tab w:val="center" w:pos="4095"/>
        </w:tabs>
        <w:rPr>
          <w:rFonts w:ascii="Times New Roman"/>
        </w:rPr>
      </w:pPr>
      <w:r>
        <w:rPr>
          <w:rFonts w:ascii="Times New Roman"/>
        </w:rPr>
        <w:t xml:space="preserve">4. VERIFY Action = 2, ARRAY INDEX = 0 </w:t>
      </w:r>
    </w:p>
    <w:p>
      <w:pPr>
        <w:pStyle w:val="32"/>
        <w:tabs>
          <w:tab w:val="center" w:pos="4095"/>
        </w:tabs>
        <w:rPr>
          <w:rFonts w:ascii="Times New Roman"/>
        </w:rPr>
      </w:pPr>
      <w:r>
        <w:rPr>
          <w:rFonts w:ascii="Times New Roman"/>
        </w:rPr>
        <w:t xml:space="preserve">5.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ab/>
      </w:r>
      <w:r>
        <w:rPr>
          <w:rFonts w:ascii="Times New Roman"/>
        </w:rPr>
        <w:t xml:space="preserve">0,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(some value greater than 2) </w:t>
      </w:r>
    </w:p>
    <w:p>
      <w:pPr>
        <w:pStyle w:val="32"/>
        <w:tabs>
          <w:tab w:val="center" w:pos="4095"/>
        </w:tabs>
        <w:rPr>
          <w:rFonts w:ascii="Times New Roman"/>
        </w:rPr>
      </w:pPr>
      <w:r>
        <w:rPr>
          <w:rFonts w:ascii="Times New Roman"/>
        </w:rPr>
        <w:t xml:space="preserve">6. RECEIVE Simple-ACK-PDU </w:t>
      </w:r>
    </w:p>
    <w:p>
      <w:pPr>
        <w:pStyle w:val="32"/>
        <w:tabs>
          <w:tab w:val="center" w:pos="4095"/>
        </w:tabs>
        <w:rPr>
          <w:rFonts w:ascii="Times New Roman"/>
        </w:rPr>
      </w:pPr>
      <w:r>
        <w:rPr>
          <w:rFonts w:ascii="Times New Roman"/>
        </w:rPr>
        <w:t xml:space="preserve">7. VERIFY Action_Text = (the value written in step 5), ARRAY INDEX = 0 </w:t>
      </w:r>
    </w:p>
    <w:p>
      <w:pPr>
        <w:pStyle w:val="32"/>
        <w:tabs>
          <w:tab w:val="center" w:pos="4095"/>
        </w:tabs>
        <w:rPr>
          <w:rFonts w:ascii="Times New Roman"/>
        </w:rPr>
      </w:pPr>
      <w:r>
        <w:rPr>
          <w:rFonts w:ascii="Times New Roman"/>
        </w:rPr>
        <w:t xml:space="preserve">8. VERIFY Action = (the value written in step 5), ARRAY INDEX = 0 </w:t>
      </w:r>
    </w:p>
    <w:p>
      <w:pPr>
        <w:pStyle w:val="32"/>
        <w:tabs>
          <w:tab w:val="center" w:pos="4095"/>
        </w:tabs>
        <w:rPr>
          <w:rFonts w:ascii="Times New Roman"/>
        </w:rPr>
      </w:pPr>
      <w:r>
        <w:rPr>
          <w:rFonts w:ascii="Times New Roman"/>
        </w:rPr>
        <w:t xml:space="preserve">9.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(Action_Text array of length 2) </w:t>
      </w:r>
    </w:p>
    <w:p>
      <w:pPr>
        <w:pStyle w:val="32"/>
        <w:tabs>
          <w:tab w:val="center" w:pos="4095"/>
        </w:tabs>
        <w:rPr>
          <w:rFonts w:ascii="Times New Roman"/>
        </w:rPr>
      </w:pPr>
      <w:r>
        <w:rPr>
          <w:rFonts w:ascii="Times New Roman"/>
        </w:rPr>
        <w:t xml:space="preserve">10. RECEIVE Simple-ACK-PDU </w:t>
      </w:r>
    </w:p>
    <w:p>
      <w:pPr>
        <w:pStyle w:val="32"/>
        <w:tabs>
          <w:tab w:val="center" w:pos="4095"/>
        </w:tabs>
        <w:rPr>
          <w:rFonts w:ascii="Times New Roman"/>
        </w:rPr>
      </w:pPr>
      <w:r>
        <w:rPr>
          <w:rFonts w:ascii="Times New Roman"/>
        </w:rPr>
        <w:t xml:space="preserve">11. VERIFY Action_Text = 2, ARRAY INDEX = 0 </w:t>
      </w:r>
    </w:p>
    <w:p>
      <w:pPr>
        <w:pStyle w:val="32"/>
        <w:tabs>
          <w:tab w:val="center" w:pos="4095"/>
        </w:tabs>
        <w:rPr>
          <w:rFonts w:ascii="Times New Roman"/>
        </w:rPr>
      </w:pPr>
      <w:r>
        <w:rPr>
          <w:rFonts w:ascii="Times New Roman"/>
        </w:rPr>
        <w:t xml:space="preserve">12. VERIFY Action = 2, ARRAY INDEX = 0 </w:t>
      </w:r>
    </w:p>
    <w:p>
      <w:pPr>
        <w:pStyle w:val="32"/>
        <w:tabs>
          <w:tab w:val="center" w:pos="4095"/>
        </w:tabs>
        <w:rPr>
          <w:rFonts w:ascii="Times New Roman"/>
        </w:rPr>
      </w:pPr>
      <w:r>
        <w:rPr>
          <w:rFonts w:ascii="Times New Roman"/>
        </w:rPr>
        <w:t xml:space="preserve">13.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(Action_Text array of length greater than 2) </w:t>
      </w:r>
    </w:p>
    <w:p>
      <w:pPr>
        <w:pStyle w:val="32"/>
        <w:tabs>
          <w:tab w:val="center" w:pos="4095"/>
        </w:tabs>
        <w:rPr>
          <w:rFonts w:ascii="Times New Roman"/>
        </w:rPr>
      </w:pPr>
      <w:r>
        <w:rPr>
          <w:rFonts w:ascii="Times New Roman"/>
        </w:rPr>
        <w:t xml:space="preserve">14. RECEIVE Simple-ACK-PDU </w:t>
      </w:r>
    </w:p>
    <w:p>
      <w:pPr>
        <w:pStyle w:val="32"/>
        <w:tabs>
          <w:tab w:val="center" w:pos="4095"/>
        </w:tabs>
        <w:rPr>
          <w:rFonts w:ascii="Times New Roman"/>
        </w:rPr>
      </w:pPr>
      <w:r>
        <w:rPr>
          <w:rFonts w:ascii="Times New Roman"/>
        </w:rPr>
        <w:t xml:space="preserve">15. VERIFY Action_Text = (the length of the array written in step 13), ARRAY INDEX = 0 </w:t>
      </w:r>
    </w:p>
    <w:p>
      <w:pPr>
        <w:pStyle w:val="32"/>
        <w:tabs>
          <w:tab w:val="center" w:pos="4095"/>
        </w:tabs>
        <w:rPr>
          <w:rFonts w:ascii="Times New Roman"/>
        </w:rPr>
      </w:pPr>
      <w:r>
        <w:rPr>
          <w:rFonts w:ascii="Times New Roman"/>
        </w:rPr>
        <w:t xml:space="preserve">16. VERIFY Action = (the length of the array written in step 13), ARRAY INDEX = 0 </w:t>
      </w:r>
    </w:p>
    <w:p>
      <w:pPr>
        <w:pStyle w:val="32"/>
        <w:tabs>
          <w:tab w:val="center" w:pos="4095"/>
        </w:tabs>
        <w:rPr>
          <w:rFonts w:ascii="Times New Roman"/>
        </w:rPr>
      </w:pPr>
      <w:r>
        <w:rPr>
          <w:rFonts w:ascii="Times New Roman"/>
        </w:rPr>
        <w:t xml:space="preserve">17.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Command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Action_Text,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ab/>
      </w:r>
      <w:r>
        <w:rPr>
          <w:rFonts w:ascii="Times New Roman"/>
        </w:rPr>
        <w:t xml:space="preserve">0,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2 </w:t>
      </w:r>
    </w:p>
    <w:p>
      <w:pPr>
        <w:pStyle w:val="32"/>
        <w:tabs>
          <w:tab w:val="center" w:pos="4095"/>
        </w:tabs>
        <w:rPr>
          <w:rFonts w:ascii="Times New Roman"/>
        </w:rPr>
      </w:pPr>
      <w:r>
        <w:rPr>
          <w:rFonts w:ascii="Times New Roman"/>
        </w:rPr>
        <w:t xml:space="preserve">18. RECEIVE Simple-ACK-PDU </w:t>
      </w:r>
    </w:p>
    <w:p>
      <w:pPr>
        <w:pStyle w:val="32"/>
        <w:tabs>
          <w:tab w:val="center" w:pos="4095"/>
        </w:tabs>
        <w:rPr>
          <w:rFonts w:ascii="Times New Roman"/>
        </w:rPr>
      </w:pPr>
      <w:r>
        <w:rPr>
          <w:rFonts w:ascii="Times New Roman"/>
        </w:rPr>
        <w:t xml:space="preserve">19. VERIFY Action_Text = (an array consisting of elements 1 &amp; 2 from the array written in step 13) </w:t>
      </w:r>
    </w:p>
    <w:p>
      <w:pPr>
        <w:pStyle w:val="32"/>
        <w:tabs>
          <w:tab w:val="center" w:pos="4095"/>
        </w:tabs>
        <w:rPr>
          <w:rFonts w:ascii="Times New Roman"/>
        </w:rPr>
      </w:pPr>
      <w:r>
        <w:rPr>
          <w:rFonts w:ascii="Times New Roman"/>
        </w:rPr>
        <w:t>20. VERIFY Action = 2, ARRAY INDEX = 0</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796" w:name="_Toc54781648"/>
      <w:bookmarkEnd w:id="796"/>
      <w:bookmarkStart w:id="797" w:name="_Toc54622168"/>
      <w:bookmarkEnd w:id="797"/>
      <w:bookmarkStart w:id="798" w:name="_Toc54621715"/>
      <w:bookmarkEnd w:id="798"/>
    </w:p>
    <w:p>
      <w:pPr>
        <w:pStyle w:val="952"/>
        <w:numPr>
          <w:ilvl w:val="0"/>
          <w:numId w:val="33"/>
        </w:numPr>
        <w:spacing w:before="312" w:beforeLines="100" w:after="312" w:afterLines="100"/>
        <w:ind w:firstLineChars="0"/>
        <w:outlineLvl w:val="2"/>
        <w:rPr>
          <w:rFonts w:ascii="黑体" w:hAnsi="黑体" w:eastAsia="黑体"/>
          <w:bCs/>
          <w:vanish/>
          <w:szCs w:val="21"/>
        </w:rPr>
      </w:pPr>
      <w:bookmarkStart w:id="799" w:name="_Toc54622169"/>
      <w:bookmarkEnd w:id="799"/>
      <w:bookmarkStart w:id="800" w:name="_Toc54621716"/>
      <w:bookmarkEnd w:id="800"/>
      <w:bookmarkStart w:id="801" w:name="_Toc54781649"/>
      <w:bookmarkEnd w:id="801"/>
    </w:p>
    <w:p>
      <w:pPr>
        <w:pStyle w:val="952"/>
        <w:numPr>
          <w:ilvl w:val="0"/>
          <w:numId w:val="33"/>
        </w:numPr>
        <w:spacing w:before="312" w:beforeLines="100" w:after="312" w:afterLines="100"/>
        <w:ind w:firstLineChars="0"/>
        <w:outlineLvl w:val="2"/>
        <w:rPr>
          <w:rFonts w:ascii="黑体" w:hAnsi="黑体" w:eastAsia="黑体"/>
          <w:bCs/>
          <w:vanish/>
          <w:szCs w:val="21"/>
        </w:rPr>
      </w:pPr>
      <w:bookmarkStart w:id="802" w:name="_Toc54621717"/>
      <w:bookmarkEnd w:id="802"/>
      <w:bookmarkStart w:id="803" w:name="_Toc54622170"/>
      <w:bookmarkEnd w:id="803"/>
      <w:bookmarkStart w:id="804" w:name="_Toc54781650"/>
      <w:bookmarkEnd w:id="804"/>
    </w:p>
    <w:p>
      <w:pPr>
        <w:pStyle w:val="952"/>
        <w:numPr>
          <w:ilvl w:val="0"/>
          <w:numId w:val="33"/>
        </w:numPr>
        <w:spacing w:before="312" w:beforeLines="100" w:after="312" w:afterLines="100"/>
        <w:ind w:firstLineChars="0"/>
        <w:outlineLvl w:val="2"/>
        <w:rPr>
          <w:rFonts w:ascii="黑体" w:hAnsi="黑体" w:eastAsia="黑体"/>
          <w:bCs/>
          <w:vanish/>
          <w:szCs w:val="21"/>
        </w:rPr>
      </w:pPr>
      <w:bookmarkStart w:id="805" w:name="_Toc54622171"/>
      <w:bookmarkEnd w:id="805"/>
      <w:bookmarkStart w:id="806" w:name="_Toc54621718"/>
      <w:bookmarkEnd w:id="806"/>
      <w:bookmarkStart w:id="807" w:name="_Toc54781651"/>
      <w:bookmarkEnd w:id="807"/>
    </w:p>
    <w:p>
      <w:pPr>
        <w:pStyle w:val="952"/>
        <w:numPr>
          <w:ilvl w:val="0"/>
          <w:numId w:val="33"/>
        </w:numPr>
        <w:spacing w:before="312" w:beforeLines="100" w:after="312" w:afterLines="100"/>
        <w:ind w:firstLineChars="0"/>
        <w:outlineLvl w:val="2"/>
        <w:rPr>
          <w:rFonts w:ascii="黑体" w:hAnsi="黑体" w:eastAsia="黑体"/>
          <w:bCs/>
          <w:vanish/>
          <w:szCs w:val="21"/>
        </w:rPr>
      </w:pPr>
      <w:bookmarkStart w:id="808" w:name="_Toc54622172"/>
      <w:bookmarkEnd w:id="808"/>
      <w:bookmarkStart w:id="809" w:name="_Toc54621719"/>
      <w:bookmarkEnd w:id="809"/>
      <w:bookmarkStart w:id="810" w:name="_Toc54781652"/>
      <w:bookmarkEnd w:id="810"/>
    </w:p>
    <w:p>
      <w:pPr>
        <w:pStyle w:val="952"/>
        <w:numPr>
          <w:ilvl w:val="0"/>
          <w:numId w:val="33"/>
        </w:numPr>
        <w:spacing w:before="312" w:beforeLines="100" w:after="312" w:afterLines="100"/>
        <w:ind w:firstLineChars="0"/>
        <w:outlineLvl w:val="2"/>
        <w:rPr>
          <w:rFonts w:ascii="黑体" w:hAnsi="黑体" w:eastAsia="黑体"/>
          <w:bCs/>
          <w:vanish/>
          <w:szCs w:val="21"/>
        </w:rPr>
      </w:pPr>
      <w:bookmarkStart w:id="811" w:name="_Toc54622173"/>
      <w:bookmarkEnd w:id="811"/>
      <w:bookmarkStart w:id="812" w:name="_Toc54621720"/>
      <w:bookmarkEnd w:id="812"/>
      <w:bookmarkStart w:id="813" w:name="_Toc54781653"/>
      <w:bookmarkEnd w:id="813"/>
    </w:p>
    <w:p>
      <w:pPr>
        <w:pStyle w:val="952"/>
        <w:numPr>
          <w:ilvl w:val="0"/>
          <w:numId w:val="33"/>
        </w:numPr>
        <w:spacing w:before="312" w:beforeLines="100" w:after="312" w:afterLines="100"/>
        <w:ind w:firstLineChars="0"/>
        <w:outlineLvl w:val="2"/>
        <w:rPr>
          <w:rFonts w:ascii="黑体" w:hAnsi="黑体" w:eastAsia="黑体"/>
          <w:bCs/>
          <w:vanish/>
          <w:szCs w:val="21"/>
        </w:rPr>
      </w:pPr>
      <w:bookmarkStart w:id="814" w:name="_Toc54781654"/>
      <w:bookmarkEnd w:id="814"/>
      <w:bookmarkStart w:id="815" w:name="_Toc54622174"/>
      <w:bookmarkEnd w:id="815"/>
      <w:bookmarkStart w:id="816" w:name="_Toc54621721"/>
      <w:bookmarkEnd w:id="816"/>
    </w:p>
    <w:p>
      <w:pPr>
        <w:pStyle w:val="952"/>
        <w:numPr>
          <w:ilvl w:val="0"/>
          <w:numId w:val="33"/>
        </w:numPr>
        <w:spacing w:before="312" w:beforeLines="100" w:after="312" w:afterLines="100"/>
        <w:ind w:firstLineChars="0"/>
        <w:outlineLvl w:val="2"/>
        <w:rPr>
          <w:rFonts w:ascii="黑体" w:hAnsi="黑体" w:eastAsia="黑体"/>
          <w:bCs/>
          <w:vanish/>
          <w:szCs w:val="21"/>
        </w:rPr>
      </w:pPr>
      <w:bookmarkStart w:id="817" w:name="_Toc54781655"/>
      <w:bookmarkEnd w:id="817"/>
      <w:bookmarkStart w:id="818" w:name="_Toc54621722"/>
      <w:bookmarkEnd w:id="818"/>
      <w:bookmarkStart w:id="819" w:name="_Toc54622175"/>
      <w:bookmarkEnd w:id="819"/>
    </w:p>
    <w:p>
      <w:pPr>
        <w:pStyle w:val="952"/>
        <w:numPr>
          <w:ilvl w:val="0"/>
          <w:numId w:val="33"/>
        </w:numPr>
        <w:spacing w:before="312" w:beforeLines="100" w:after="312" w:afterLines="100"/>
        <w:ind w:firstLineChars="0"/>
        <w:outlineLvl w:val="2"/>
        <w:rPr>
          <w:rFonts w:ascii="黑体" w:hAnsi="黑体" w:eastAsia="黑体"/>
          <w:bCs/>
          <w:vanish/>
          <w:szCs w:val="21"/>
        </w:rPr>
      </w:pPr>
      <w:bookmarkStart w:id="820" w:name="_Toc54621723"/>
      <w:bookmarkEnd w:id="820"/>
      <w:bookmarkStart w:id="821" w:name="_Toc54781656"/>
      <w:bookmarkEnd w:id="821"/>
      <w:bookmarkStart w:id="822" w:name="_Toc54622176"/>
      <w:bookmarkEnd w:id="822"/>
    </w:p>
    <w:p>
      <w:pPr>
        <w:pStyle w:val="952"/>
        <w:numPr>
          <w:ilvl w:val="0"/>
          <w:numId w:val="33"/>
        </w:numPr>
        <w:spacing w:before="312" w:beforeLines="100" w:after="312" w:afterLines="100"/>
        <w:ind w:firstLineChars="0"/>
        <w:outlineLvl w:val="2"/>
        <w:rPr>
          <w:rFonts w:ascii="黑体" w:hAnsi="黑体" w:eastAsia="黑体"/>
          <w:bCs/>
          <w:vanish/>
          <w:szCs w:val="21"/>
        </w:rPr>
      </w:pPr>
      <w:bookmarkStart w:id="823" w:name="_Toc54621724"/>
      <w:bookmarkEnd w:id="823"/>
      <w:bookmarkStart w:id="824" w:name="_Toc54622177"/>
      <w:bookmarkEnd w:id="824"/>
      <w:bookmarkStart w:id="825" w:name="_Toc54781657"/>
      <w:bookmarkEnd w:id="825"/>
    </w:p>
    <w:p>
      <w:pPr>
        <w:pStyle w:val="952"/>
        <w:numPr>
          <w:ilvl w:val="1"/>
          <w:numId w:val="33"/>
        </w:numPr>
        <w:spacing w:before="312" w:beforeLines="100" w:after="312" w:afterLines="100"/>
        <w:ind w:firstLineChars="0"/>
        <w:outlineLvl w:val="2"/>
        <w:rPr>
          <w:rFonts w:ascii="黑体" w:hAnsi="黑体" w:eastAsia="黑体"/>
          <w:bCs/>
          <w:vanish/>
          <w:szCs w:val="21"/>
        </w:rPr>
      </w:pPr>
      <w:bookmarkStart w:id="826" w:name="_Toc54621725"/>
      <w:bookmarkEnd w:id="826"/>
      <w:bookmarkStart w:id="827" w:name="_Toc54781658"/>
      <w:bookmarkEnd w:id="827"/>
      <w:bookmarkStart w:id="828" w:name="_Toc54622178"/>
      <w:bookmarkEnd w:id="828"/>
    </w:p>
    <w:p>
      <w:pPr>
        <w:pStyle w:val="952"/>
        <w:numPr>
          <w:ilvl w:val="2"/>
          <w:numId w:val="33"/>
        </w:numPr>
        <w:spacing w:before="312" w:beforeLines="100" w:after="312" w:afterLines="100"/>
        <w:ind w:firstLineChars="0"/>
        <w:outlineLvl w:val="2"/>
        <w:rPr>
          <w:rFonts w:ascii="黑体" w:hAnsi="黑体" w:eastAsia="黑体"/>
          <w:bCs/>
          <w:vanish/>
          <w:szCs w:val="21"/>
        </w:rPr>
      </w:pPr>
      <w:bookmarkStart w:id="829" w:name="_Toc54622179"/>
      <w:bookmarkEnd w:id="829"/>
      <w:bookmarkStart w:id="830" w:name="_Toc54781659"/>
      <w:bookmarkEnd w:id="830"/>
      <w:bookmarkStart w:id="831" w:name="_Toc54621726"/>
      <w:bookmarkEnd w:id="831"/>
    </w:p>
    <w:p>
      <w:pPr>
        <w:pStyle w:val="868"/>
        <w:numPr>
          <w:ilvl w:val="0"/>
          <w:numId w:val="29"/>
        </w:numPr>
        <w:spacing w:before="156" w:after="156"/>
      </w:pPr>
      <w:r>
        <w:rPr>
          <w:rFonts w:hint="eastAsia"/>
        </w:rPr>
        <w:t>设备对象测试</w:t>
      </w:r>
    </w:p>
    <w:p>
      <w:pPr>
        <w:pStyle w:val="32"/>
      </w:pPr>
      <w:r>
        <w:rPr>
          <w:rFonts w:hint="eastAsia"/>
        </w:rPr>
        <w:t>设备对象功能的大多数必要测试都包含在对应用程序服务或它们所对应的特殊功能的测试中。</w:t>
      </w:r>
    </w:p>
    <w:p>
      <w:pPr>
        <w:pStyle w:val="908"/>
        <w:numPr>
          <w:ilvl w:val="0"/>
          <w:numId w:val="40"/>
        </w:numPr>
        <w:spacing w:before="156" w:after="156"/>
      </w:pPr>
      <w:r>
        <w:rPr>
          <w:rFonts w:ascii="Times New Roman"/>
        </w:rPr>
        <w:t>Active</w:t>
      </w:r>
      <w:r>
        <w:t>_</w:t>
      </w:r>
      <w:r>
        <w:rPr>
          <w:rFonts w:ascii="Times New Roman"/>
        </w:rPr>
        <w:t>COV</w:t>
      </w:r>
      <w:r>
        <w:t>_</w:t>
      </w:r>
      <w:r>
        <w:rPr>
          <w:rFonts w:ascii="Times New Roman"/>
        </w:rPr>
        <w:t>Subscriptions</w:t>
      </w:r>
      <w:r>
        <w:t xml:space="preserve"> </w:t>
      </w:r>
      <w:r>
        <w:rPr>
          <w:rFonts w:ascii="Times New Roman"/>
        </w:rPr>
        <w:t>SubscribeCOV</w:t>
      </w:r>
      <w:r>
        <w:rPr>
          <w:rFonts w:hint="eastAsia"/>
        </w:rPr>
        <w:t>测试</w:t>
      </w:r>
    </w:p>
    <w:p>
      <w:pPr>
        <w:pStyle w:val="32"/>
      </w:pPr>
      <w:r>
        <w:rPr>
          <w:rFonts w:hint="eastAsia"/>
        </w:rPr>
        <w:t>目的：此测试用例验证在使用</w:t>
      </w:r>
      <w:r>
        <w:rPr>
          <w:rFonts w:hint="eastAsia" w:ascii="Times New Roman"/>
        </w:rPr>
        <w:t>SubscribeCOV</w:t>
      </w:r>
      <w:r>
        <w:rPr>
          <w:rFonts w:hint="eastAsia"/>
        </w:rPr>
        <w:t>创建、取消和超时</w:t>
      </w:r>
      <w:r>
        <w:rPr>
          <w:rFonts w:hint="eastAsia" w:ascii="Times New Roman"/>
        </w:rPr>
        <w:t>COV</w:t>
      </w:r>
      <w:r>
        <w:rPr>
          <w:rFonts w:hint="eastAsia"/>
        </w:rPr>
        <w:t>订阅时，</w:t>
      </w:r>
      <w:r>
        <w:rPr>
          <w:rFonts w:hint="eastAsia" w:ascii="Times New Roman"/>
        </w:rPr>
        <w:t>IUT</w:t>
      </w:r>
      <w:r>
        <w:rPr>
          <w:rFonts w:hint="eastAsia"/>
        </w:rPr>
        <w:t>是否正确更新了</w:t>
      </w:r>
      <w:bookmarkStart w:id="832" w:name="_Hlk53248388"/>
      <w:r>
        <w:rPr>
          <w:rFonts w:hint="eastAsia" w:ascii="Times New Roman"/>
        </w:rPr>
        <w:t>Active</w:t>
      </w:r>
      <w:r>
        <w:rPr>
          <w:rFonts w:hint="eastAsia"/>
        </w:rPr>
        <w:t>_</w:t>
      </w:r>
      <w:r>
        <w:rPr>
          <w:rFonts w:hint="eastAsia" w:ascii="Times New Roman"/>
        </w:rPr>
        <w:t>COV</w:t>
      </w:r>
      <w:r>
        <w:rPr>
          <w:rFonts w:hint="eastAsia"/>
        </w:rPr>
        <w:t>_</w:t>
      </w:r>
      <w:r>
        <w:rPr>
          <w:rFonts w:hint="eastAsia" w:ascii="Times New Roman"/>
        </w:rPr>
        <w:t>Subscriptions</w:t>
      </w:r>
      <w:bookmarkEnd w:id="832"/>
      <w:r>
        <w:rPr>
          <w:rFonts w:hint="eastAsia"/>
        </w:rPr>
        <w:t>属性。</w:t>
      </w:r>
    </w:p>
    <w:p>
      <w:pPr>
        <w:pStyle w:val="32"/>
      </w:pPr>
      <w:r>
        <w:rPr>
          <w:rFonts w:hint="eastAsia"/>
        </w:rPr>
        <w:t>配置要求：在此测试中，测试人员应选择支持</w:t>
      </w:r>
      <w:r>
        <w:rPr>
          <w:rFonts w:hint="eastAsia" w:ascii="Times New Roman"/>
        </w:rPr>
        <w:t>SubscribeCOV</w:t>
      </w:r>
      <w:r>
        <w:rPr>
          <w:rFonts w:hint="eastAsia"/>
        </w:rPr>
        <w:t>的三个标准对象</w:t>
      </w:r>
      <w:r>
        <w:rPr>
          <w:rFonts w:hint="eastAsia" w:ascii="Times New Roman"/>
        </w:rPr>
        <w:t>O</w:t>
      </w:r>
      <w:r>
        <w:rPr>
          <w:rFonts w:ascii="Times New Roman"/>
          <w:vertAlign w:val="subscript"/>
        </w:rPr>
        <w:t>1</w:t>
      </w:r>
      <w:r>
        <w:rPr>
          <w:rFonts w:hint="eastAsia"/>
        </w:rPr>
        <w:t>,</w:t>
      </w:r>
      <w:r>
        <w:rPr>
          <w:rFonts w:hint="eastAsia" w:ascii="Times New Roman"/>
        </w:rPr>
        <w:t>O</w:t>
      </w:r>
      <w:r>
        <w:rPr>
          <w:rFonts w:ascii="Times New Roman"/>
          <w:vertAlign w:val="subscript"/>
        </w:rPr>
        <w:t>2</w:t>
      </w:r>
      <w:r>
        <w:rPr>
          <w:rFonts w:hint="eastAsia"/>
        </w:rPr>
        <w:t>,</w:t>
      </w:r>
      <w:r>
        <w:rPr>
          <w:rFonts w:hint="eastAsia" w:ascii="Times New Roman"/>
        </w:rPr>
        <w:t>O</w:t>
      </w:r>
      <w:r>
        <w:rPr>
          <w:rFonts w:ascii="Times New Roman"/>
          <w:vertAlign w:val="subscript"/>
        </w:rPr>
        <w:t>3</w:t>
      </w:r>
      <w:r>
        <w:rPr>
          <w:rFonts w:hint="eastAsia"/>
        </w:rPr>
        <w:t>。</w:t>
      </w:r>
      <w:r>
        <w:rPr>
          <w:rFonts w:hint="eastAsia" w:ascii="Times New Roman"/>
        </w:rPr>
        <w:t>O</w:t>
      </w:r>
      <w:r>
        <w:rPr>
          <w:rFonts w:ascii="Times New Roman"/>
          <w:vertAlign w:val="subscript"/>
        </w:rPr>
        <w:t>1</w:t>
      </w:r>
      <w:r>
        <w:rPr>
          <w:rFonts w:hint="eastAsia"/>
        </w:rPr>
        <w:t>,</w:t>
      </w:r>
      <w:r>
        <w:rPr>
          <w:rFonts w:hint="eastAsia" w:ascii="Times New Roman"/>
        </w:rPr>
        <w:t>O</w:t>
      </w:r>
      <w:r>
        <w:rPr>
          <w:rFonts w:ascii="Times New Roman"/>
          <w:vertAlign w:val="subscript"/>
        </w:rPr>
        <w:t>2</w:t>
      </w:r>
      <w:r>
        <w:rPr>
          <w:rFonts w:hint="eastAsia"/>
        </w:rPr>
        <w:t>,</w:t>
      </w:r>
      <w:r>
        <w:rPr>
          <w:rFonts w:hint="eastAsia" w:ascii="Times New Roman"/>
        </w:rPr>
        <w:t>O</w:t>
      </w:r>
      <w:r>
        <w:rPr>
          <w:rFonts w:ascii="Times New Roman"/>
          <w:vertAlign w:val="subscript"/>
        </w:rPr>
        <w:t>3</w:t>
      </w:r>
      <w:r>
        <w:rPr>
          <w:rFonts w:hint="eastAsia"/>
        </w:rPr>
        <w:t>不需要适用不同对象。测试人员还应选择三个非零的唯一过程标识符</w:t>
      </w:r>
      <w:r>
        <w:rPr>
          <w:rFonts w:hint="eastAsia" w:ascii="Times New Roman"/>
        </w:rPr>
        <w:t>P</w:t>
      </w:r>
      <w:r>
        <w:rPr>
          <w:rFonts w:ascii="Times New Roman"/>
          <w:vertAlign w:val="subscript"/>
        </w:rPr>
        <w:t>1</w:t>
      </w:r>
      <w:r>
        <w:rPr>
          <w:rFonts w:hint="eastAsia"/>
        </w:rPr>
        <w:t>,</w:t>
      </w:r>
      <w:r>
        <w:rPr>
          <w:rFonts w:hint="eastAsia" w:ascii="Times New Roman"/>
        </w:rPr>
        <w:t>P</w:t>
      </w:r>
      <w:r>
        <w:rPr>
          <w:rFonts w:ascii="Times New Roman"/>
          <w:vertAlign w:val="subscript"/>
        </w:rPr>
        <w:t>2</w:t>
      </w:r>
      <w:r>
        <w:rPr>
          <w:rFonts w:hint="eastAsia"/>
        </w:rPr>
        <w:t>和</w:t>
      </w:r>
      <w:r>
        <w:rPr>
          <w:rFonts w:hint="eastAsia" w:ascii="Times New Roman"/>
        </w:rPr>
        <w:t>P</w:t>
      </w:r>
      <w:r>
        <w:rPr>
          <w:rFonts w:ascii="Times New Roman"/>
          <w:vertAlign w:val="subscript"/>
        </w:rPr>
        <w:t>3</w:t>
      </w:r>
      <w:r>
        <w:rPr>
          <w:rFonts w:hint="eastAsia"/>
        </w:rPr>
        <w:t>以及三个非零的生存期</w:t>
      </w:r>
      <w:r>
        <w:rPr>
          <w:rFonts w:hint="eastAsia" w:ascii="Times New Roman"/>
        </w:rPr>
        <w:t>L</w:t>
      </w:r>
      <w:r>
        <w:rPr>
          <w:rFonts w:ascii="Times New Roman"/>
          <w:vertAlign w:val="subscript"/>
        </w:rPr>
        <w:t>1</w:t>
      </w:r>
      <w:r>
        <w:rPr>
          <w:rFonts w:hint="eastAsia"/>
        </w:rPr>
        <w:t>,</w:t>
      </w:r>
      <w:r>
        <w:rPr>
          <w:rFonts w:hint="eastAsia" w:ascii="Times New Roman"/>
        </w:rPr>
        <w:t>L</w:t>
      </w:r>
      <w:r>
        <w:rPr>
          <w:rFonts w:ascii="Times New Roman"/>
          <w:vertAlign w:val="subscript"/>
        </w:rPr>
        <w:t>2</w:t>
      </w:r>
      <w:r>
        <w:rPr>
          <w:rFonts w:hint="eastAsia"/>
        </w:rPr>
        <w:t>和</w:t>
      </w:r>
      <w:r>
        <w:rPr>
          <w:rFonts w:hint="eastAsia" w:ascii="Times New Roman"/>
        </w:rPr>
        <w:t>L</w:t>
      </w:r>
      <w:r>
        <w:rPr>
          <w:rFonts w:ascii="Times New Roman"/>
          <w:vertAlign w:val="subscript"/>
        </w:rPr>
        <w:t>3</w:t>
      </w:r>
      <w:r>
        <w:rPr>
          <w:rFonts w:hint="eastAsia"/>
        </w:rPr>
        <w:t>。</w:t>
      </w:r>
      <w:r>
        <w:rPr>
          <w:rFonts w:hint="eastAsia" w:ascii="Times New Roman"/>
        </w:rPr>
        <w:t>L</w:t>
      </w:r>
      <w:r>
        <w:rPr>
          <w:rFonts w:ascii="Times New Roman"/>
          <w:vertAlign w:val="subscript"/>
        </w:rPr>
        <w:t>1</w:t>
      </w:r>
      <w:r>
        <w:rPr>
          <w:rFonts w:hint="eastAsia"/>
        </w:rPr>
        <w:t>长度应足够长，以允许测试从开始运行到步骤</w:t>
      </w:r>
      <w:r>
        <w:rPr>
          <w:rFonts w:hint="eastAsia" w:ascii="Times New Roman"/>
        </w:rPr>
        <w:t>14</w:t>
      </w:r>
      <w:r>
        <w:rPr>
          <w:rFonts w:hint="eastAsia"/>
        </w:rPr>
        <w:t>，</w:t>
      </w:r>
      <w:r>
        <w:rPr>
          <w:rFonts w:hint="eastAsia" w:ascii="Times New Roman"/>
        </w:rPr>
        <w:t>L</w:t>
      </w:r>
      <w:r>
        <w:rPr>
          <w:rFonts w:ascii="Times New Roman"/>
          <w:vertAlign w:val="subscript"/>
        </w:rPr>
        <w:t>2</w:t>
      </w:r>
      <w:r>
        <w:rPr>
          <w:rFonts w:hint="eastAsia"/>
        </w:rPr>
        <w:t>和</w:t>
      </w:r>
      <w:r>
        <w:rPr>
          <w:rFonts w:hint="eastAsia" w:ascii="Times New Roman"/>
        </w:rPr>
        <w:t>L</w:t>
      </w:r>
      <w:r>
        <w:rPr>
          <w:rFonts w:ascii="Times New Roman"/>
          <w:vertAlign w:val="subscript"/>
        </w:rPr>
        <w:t>3</w:t>
      </w:r>
      <w:r>
        <w:rPr>
          <w:rFonts w:hint="eastAsia"/>
        </w:rPr>
        <w:t>长度应足够长，以支持完成整个测试。</w:t>
      </w:r>
    </w:p>
    <w:p>
      <w:pPr>
        <w:pStyle w:val="32"/>
      </w:pPr>
      <w:r>
        <w:rPr>
          <w:rFonts w:hint="eastAsia" w:ascii="Times New Roman"/>
        </w:rPr>
        <w:t>IUT</w:t>
      </w:r>
      <w:r>
        <w:rPr>
          <w:rFonts w:hint="eastAsia"/>
        </w:rPr>
        <w:t>开始测试时，其</w:t>
      </w:r>
      <w:r>
        <w:rPr>
          <w:rFonts w:ascii="Times New Roman"/>
        </w:rPr>
        <w:t>Active</w:t>
      </w:r>
      <w:r>
        <w:t>_</w:t>
      </w:r>
      <w:r>
        <w:rPr>
          <w:rFonts w:ascii="Times New Roman"/>
        </w:rPr>
        <w:t>COV</w:t>
      </w:r>
      <w:r>
        <w:t>_</w:t>
      </w:r>
      <w:r>
        <w:rPr>
          <w:rFonts w:ascii="Times New Roman"/>
        </w:rPr>
        <w:t>Subscriptions</w:t>
      </w:r>
      <w:r>
        <w:rPr>
          <w:rFonts w:hint="eastAsia"/>
        </w:rPr>
        <w:t>属性中没有任何条目。</w:t>
      </w:r>
    </w:p>
    <w:p>
      <w:pPr>
        <w:pStyle w:val="32"/>
      </w:pPr>
      <w:r>
        <w:rPr>
          <w:rFonts w:hint="eastAsia"/>
        </w:rPr>
        <w:t>测试步骤：</w:t>
      </w:r>
    </w:p>
    <w:p>
      <w:pPr>
        <w:pStyle w:val="32"/>
        <w:tabs>
          <w:tab w:val="center" w:pos="1050"/>
          <w:tab w:val="center" w:pos="4095"/>
          <w:tab w:val="left" w:pos="5040"/>
        </w:tabs>
        <w:rPr>
          <w:rFonts w:ascii="Times New Roman"/>
        </w:rPr>
      </w:pPr>
      <w:r>
        <w:rPr>
          <w:rFonts w:ascii="Times New Roman"/>
        </w:rPr>
        <w:t xml:space="preserve">1. TRANSMIT SubscribeCOV-Request, </w:t>
      </w:r>
    </w:p>
    <w:p>
      <w:pPr>
        <w:pStyle w:val="32"/>
        <w:tabs>
          <w:tab w:val="center" w:pos="1050"/>
          <w:tab w:val="center" w:pos="4095"/>
          <w:tab w:val="left" w:pos="5040"/>
        </w:tabs>
        <w:ind w:left="630" w:leftChars="300"/>
        <w:rPr>
          <w:rFonts w:ascii="Times New Roman"/>
        </w:rPr>
      </w:pPr>
      <w:r>
        <w:rPr>
          <w:rFonts w:hint="eastAsia" w:ascii="Times New Roman"/>
        </w:rPr>
        <w:t>‘</w:t>
      </w:r>
      <w:r>
        <w:rPr>
          <w:rFonts w:ascii="Times New Roman"/>
        </w:rPr>
        <w:t>Subscriber Process Identifier’ =</w:t>
      </w:r>
      <w:r>
        <w:rPr>
          <w:rFonts w:ascii="Times New Roman"/>
        </w:rPr>
        <w:tab/>
      </w:r>
      <w:r>
        <w:rPr>
          <w:rFonts w:ascii="Times New Roman"/>
        </w:rPr>
        <w:tab/>
      </w:r>
      <w:r>
        <w:rPr>
          <w:rFonts w:ascii="Times New Roman"/>
        </w:rPr>
        <w:t xml:space="preserve">      </w:t>
      </w:r>
      <w:r>
        <w:rPr>
          <w:rFonts w:ascii="Times New Roman"/>
        </w:rPr>
        <w:tab/>
      </w:r>
      <w:r>
        <w:rPr>
          <w:rFonts w:ascii="Times New Roman"/>
        </w:rPr>
        <w:t>P</w:t>
      </w:r>
      <w:r>
        <w:rPr>
          <w:rFonts w:ascii="Times New Roman"/>
          <w:vertAlign w:val="subscript"/>
        </w:rPr>
        <w:t>1</w:t>
      </w:r>
      <w:r>
        <w:rPr>
          <w:rFonts w:ascii="Times New Roman"/>
        </w:rPr>
        <w:t xml:space="preserve">, </w:t>
      </w:r>
    </w:p>
    <w:p>
      <w:pPr>
        <w:pStyle w:val="32"/>
        <w:tabs>
          <w:tab w:val="center" w:pos="1050"/>
          <w:tab w:val="center" w:pos="4095"/>
          <w:tab w:val="left" w:pos="504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O</w:t>
      </w:r>
      <w:r>
        <w:rPr>
          <w:rFonts w:ascii="Times New Roman"/>
          <w:vertAlign w:val="subscript"/>
        </w:rPr>
        <w:t>1</w:t>
      </w:r>
      <w:r>
        <w:rPr>
          <w:rFonts w:ascii="Times New Roman"/>
        </w:rPr>
        <w:t xml:space="preserve">, </w:t>
      </w:r>
    </w:p>
    <w:p>
      <w:pPr>
        <w:pStyle w:val="32"/>
        <w:tabs>
          <w:tab w:val="center" w:pos="1050"/>
          <w:tab w:val="center" w:pos="4095"/>
          <w:tab w:val="left" w:pos="504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 </w:t>
      </w:r>
      <w:r>
        <w:rPr>
          <w:rFonts w:ascii="Times New Roman"/>
        </w:rPr>
        <w:tab/>
      </w:r>
      <w:r>
        <w:rPr>
          <w:rFonts w:ascii="Times New Roman"/>
        </w:rPr>
        <w:t xml:space="preserve">TRUE, </w:t>
      </w:r>
    </w:p>
    <w:p>
      <w:pPr>
        <w:pStyle w:val="32"/>
        <w:tabs>
          <w:tab w:val="center" w:pos="1050"/>
          <w:tab w:val="center" w:pos="4095"/>
          <w:tab w:val="left" w:pos="504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 </w:t>
      </w:r>
      <w:r>
        <w:rPr>
          <w:rFonts w:ascii="Times New Roman"/>
        </w:rPr>
        <w:tab/>
      </w:r>
      <w:r>
        <w:rPr>
          <w:rFonts w:ascii="Times New Roman"/>
        </w:rPr>
        <w:t xml:space="preserve">     </w:t>
      </w:r>
      <w:r>
        <w:rPr>
          <w:rFonts w:ascii="Times New Roman"/>
        </w:rPr>
        <w:tab/>
      </w:r>
      <w:r>
        <w:rPr>
          <w:rFonts w:ascii="Times New Roman"/>
        </w:rPr>
        <w:t>L</w:t>
      </w:r>
      <w:r>
        <w:rPr>
          <w:rFonts w:ascii="Times New Roman"/>
          <w:vertAlign w:val="subscript"/>
        </w:rPr>
        <w:t>1</w:t>
      </w:r>
      <w:r>
        <w:rPr>
          <w:rFonts w:ascii="Times New Roman"/>
        </w:rPr>
        <w:t xml:space="preserve"> </w:t>
      </w:r>
    </w:p>
    <w:p>
      <w:pPr>
        <w:pStyle w:val="32"/>
        <w:tabs>
          <w:tab w:val="center" w:pos="4095"/>
          <w:tab w:val="left" w:pos="5040"/>
        </w:tabs>
        <w:rPr>
          <w:rFonts w:ascii="Times New Roman"/>
        </w:rPr>
      </w:pPr>
      <w:r>
        <w:rPr>
          <w:rFonts w:ascii="Times New Roman"/>
        </w:rPr>
        <w:t xml:space="preserve">2. RECEIVE BACnet-SimpleACK-PDU </w:t>
      </w:r>
    </w:p>
    <w:p>
      <w:pPr>
        <w:pStyle w:val="32"/>
        <w:tabs>
          <w:tab w:val="center" w:pos="4095"/>
          <w:tab w:val="left" w:pos="5040"/>
        </w:tabs>
        <w:rPr>
          <w:rFonts w:ascii="Times New Roman"/>
        </w:rPr>
      </w:pPr>
      <w:r>
        <w:rPr>
          <w:rFonts w:ascii="Times New Roman"/>
        </w:rPr>
        <w:t xml:space="preserve">3. BEFORE </w:t>
      </w:r>
      <w:r>
        <w:rPr>
          <w:rFonts w:ascii="Times New Roman"/>
          <w:b/>
          <w:bCs/>
        </w:rPr>
        <w:t>NotificationFailTime</w:t>
      </w:r>
      <w:r>
        <w:rPr>
          <w:rFonts w:ascii="Times New Roman"/>
        </w:rPr>
        <w:t xml:space="preserve"> </w:t>
      </w:r>
    </w:p>
    <w:p>
      <w:pPr>
        <w:pStyle w:val="32"/>
        <w:tabs>
          <w:tab w:val="center" w:pos="4095"/>
          <w:tab w:val="left" w:pos="5040"/>
        </w:tabs>
        <w:ind w:firstLine="1050" w:firstLineChars="500"/>
        <w:rPr>
          <w:rFonts w:ascii="Times New Roman"/>
        </w:rPr>
      </w:pPr>
      <w:r>
        <w:rPr>
          <w:rFonts w:ascii="Times New Roman"/>
        </w:rPr>
        <w:t xml:space="preserve">RECEIVE ConfirmedCOVNotification-Request, </w:t>
      </w:r>
    </w:p>
    <w:p>
      <w:pPr>
        <w:pStyle w:val="32"/>
        <w:tabs>
          <w:tab w:val="center" w:pos="1050"/>
          <w:tab w:val="center" w:pos="4095"/>
          <w:tab w:val="left" w:pos="5040"/>
        </w:tabs>
        <w:ind w:left="1260" w:leftChars="6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P</w:t>
      </w:r>
      <w:r>
        <w:rPr>
          <w:rFonts w:ascii="Times New Roman"/>
          <w:vertAlign w:val="subscript"/>
        </w:rPr>
        <w:t>1</w:t>
      </w:r>
      <w:r>
        <w:rPr>
          <w:rFonts w:ascii="Times New Roman"/>
        </w:rPr>
        <w:t xml:space="preserve">, </w:t>
      </w:r>
    </w:p>
    <w:p>
      <w:pPr>
        <w:pStyle w:val="32"/>
        <w:tabs>
          <w:tab w:val="center" w:pos="1050"/>
          <w:tab w:val="center" w:pos="4095"/>
          <w:tab w:val="left" w:pos="5040"/>
        </w:tabs>
        <w:ind w:left="1260" w:leftChars="6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center" w:pos="1050"/>
          <w:tab w:val="center" w:pos="4095"/>
          <w:tab w:val="left" w:pos="5040"/>
        </w:tabs>
        <w:ind w:left="1260" w:leftChars="6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O</w:t>
      </w:r>
      <w:r>
        <w:rPr>
          <w:rFonts w:ascii="Times New Roman"/>
          <w:vertAlign w:val="subscript"/>
        </w:rPr>
        <w:t>1</w:t>
      </w:r>
      <w:r>
        <w:rPr>
          <w:rFonts w:ascii="Times New Roman"/>
        </w:rPr>
        <w:t xml:space="preserve">, </w:t>
      </w:r>
    </w:p>
    <w:p>
      <w:pPr>
        <w:pStyle w:val="32"/>
        <w:tabs>
          <w:tab w:val="center" w:pos="1050"/>
          <w:tab w:val="center" w:pos="4095"/>
          <w:tab w:val="left" w:pos="5040"/>
        </w:tabs>
        <w:ind w:left="1260" w:leftChars="6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(a value approximately equal to L</w:t>
      </w:r>
      <w:r>
        <w:rPr>
          <w:rFonts w:ascii="Times New Roman"/>
          <w:vertAlign w:val="subscript"/>
        </w:rPr>
        <w:t>1</w:t>
      </w:r>
      <w:r>
        <w:rPr>
          <w:rFonts w:ascii="Times New Roman"/>
        </w:rPr>
        <w:t xml:space="preserve">), </w:t>
      </w:r>
    </w:p>
    <w:p>
      <w:pPr>
        <w:pStyle w:val="32"/>
        <w:tabs>
          <w:tab w:val="center" w:pos="4095"/>
          <w:tab w:val="left" w:pos="5040"/>
        </w:tabs>
        <w:ind w:left="5040" w:leftChars="800" w:hanging="3360" w:hangingChars="16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 xml:space="preserve">  </w:t>
      </w:r>
      <w:r>
        <w:rPr>
          <w:rFonts w:ascii="Times New Roman"/>
        </w:rPr>
        <w:tab/>
      </w:r>
      <w:r>
        <w:rPr>
          <w:rFonts w:ascii="Times New Roman"/>
        </w:rPr>
        <w:t xml:space="preserve">(values appropriate to the object type of the           monitored object) </w:t>
      </w:r>
    </w:p>
    <w:p>
      <w:pPr>
        <w:pStyle w:val="32"/>
        <w:tabs>
          <w:tab w:val="center" w:pos="4095"/>
          <w:tab w:val="left" w:pos="5040"/>
        </w:tabs>
        <w:rPr>
          <w:rFonts w:ascii="Times New Roman"/>
        </w:rPr>
      </w:pPr>
      <w:r>
        <w:rPr>
          <w:rFonts w:ascii="Times New Roman"/>
        </w:rPr>
        <w:t xml:space="preserve">4. TRANSMIT BACnet-SimpleACK-PDU </w:t>
      </w:r>
    </w:p>
    <w:p>
      <w:pPr>
        <w:pStyle w:val="32"/>
        <w:tabs>
          <w:tab w:val="center" w:pos="4095"/>
          <w:tab w:val="left" w:pos="5040"/>
        </w:tabs>
        <w:ind w:left="5040" w:leftChars="200" w:hanging="4620" w:hangingChars="2200"/>
        <w:rPr>
          <w:rFonts w:ascii="Times New Roman"/>
        </w:rPr>
      </w:pPr>
      <w:r>
        <w:rPr>
          <w:rFonts w:ascii="Times New Roman"/>
        </w:rPr>
        <w:t xml:space="preserve">5. VERIFY Active_COV_Subscriptions = </w:t>
      </w:r>
      <w:r>
        <w:rPr>
          <w:rFonts w:ascii="Times New Roman"/>
        </w:rPr>
        <w:tab/>
      </w:r>
      <w:r>
        <w:rPr>
          <w:rFonts w:ascii="Times New Roman"/>
        </w:rPr>
        <w:tab/>
      </w:r>
      <w:r>
        <w:rPr>
          <w:rFonts w:ascii="Times New Roman"/>
        </w:rPr>
        <w:tab/>
      </w:r>
      <w:r>
        <w:rPr>
          <w:rFonts w:ascii="Times New Roman"/>
        </w:rPr>
        <w:tab/>
      </w:r>
      <w:r>
        <w:rPr>
          <w:rFonts w:ascii="Times New Roman"/>
        </w:rPr>
        <w:t>{{ {TD, P</w:t>
      </w:r>
      <w:r>
        <w:rPr>
          <w:rFonts w:ascii="Times New Roman"/>
          <w:vertAlign w:val="subscript"/>
        </w:rPr>
        <w:t>1</w:t>
      </w:r>
      <w:r>
        <w:rPr>
          <w:rFonts w:ascii="Times New Roman"/>
        </w:rPr>
        <w:t>}, {O1, Present_Value }, TRUE, (a value less than L</w:t>
      </w:r>
      <w:r>
        <w:rPr>
          <w:rFonts w:ascii="Times New Roman"/>
          <w:vertAlign w:val="subscript"/>
        </w:rPr>
        <w:t>1</w:t>
      </w:r>
      <w:r>
        <w:rPr>
          <w:rFonts w:ascii="Times New Roman"/>
        </w:rPr>
        <w:t xml:space="preserve">), (a valid Increment if the property is REAL) }} </w:t>
      </w:r>
    </w:p>
    <w:p>
      <w:pPr>
        <w:pStyle w:val="32"/>
        <w:tabs>
          <w:tab w:val="center" w:pos="4095"/>
          <w:tab w:val="left" w:pos="5040"/>
        </w:tabs>
        <w:rPr>
          <w:rFonts w:ascii="Times New Roman"/>
        </w:rPr>
      </w:pPr>
      <w:r>
        <w:rPr>
          <w:rFonts w:ascii="Times New Roman"/>
        </w:rPr>
        <w:t xml:space="preserve">6. TRANSMIT SubscribeCOV-Request,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P</w:t>
      </w:r>
      <w:r>
        <w:rPr>
          <w:rFonts w:ascii="Times New Roman"/>
          <w:vertAlign w:val="subscript"/>
        </w:rPr>
        <w:t>2</w:t>
      </w:r>
      <w:r>
        <w:rPr>
          <w:rFonts w:ascii="Times New Roman"/>
        </w:rPr>
        <w:t xml:space="preserv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O</w:t>
      </w:r>
      <w:r>
        <w:rPr>
          <w:rFonts w:ascii="Times New Roman"/>
          <w:vertAlign w:val="subscript"/>
        </w:rPr>
        <w:t>2</w:t>
      </w:r>
      <w:r>
        <w:rPr>
          <w:rFonts w:ascii="Times New Roman"/>
        </w:rPr>
        <w:t xml:space="preserv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 xml:space="preserve">FALSE,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 xml:space="preserve">      </w:t>
      </w:r>
      <w:r>
        <w:rPr>
          <w:rFonts w:ascii="Times New Roman"/>
        </w:rPr>
        <w:tab/>
      </w:r>
      <w:r>
        <w:rPr>
          <w:rFonts w:ascii="Times New Roman"/>
        </w:rPr>
        <w:t>L</w:t>
      </w:r>
      <w:r>
        <w:rPr>
          <w:rFonts w:ascii="Times New Roman"/>
          <w:vertAlign w:val="subscript"/>
        </w:rPr>
        <w:t>2</w:t>
      </w:r>
      <w:r>
        <w:rPr>
          <w:rFonts w:ascii="Times New Roman"/>
        </w:rPr>
        <w:t xml:space="preserve"> </w:t>
      </w:r>
    </w:p>
    <w:p>
      <w:pPr>
        <w:pStyle w:val="32"/>
        <w:tabs>
          <w:tab w:val="center" w:pos="4095"/>
          <w:tab w:val="left" w:pos="5040"/>
        </w:tabs>
        <w:rPr>
          <w:rFonts w:ascii="Times New Roman"/>
        </w:rPr>
      </w:pPr>
      <w:r>
        <w:rPr>
          <w:rFonts w:ascii="Times New Roman"/>
        </w:rPr>
        <w:t xml:space="preserve">7. RECEIVE BACnet-SimpleACK-PDU </w:t>
      </w:r>
    </w:p>
    <w:p>
      <w:pPr>
        <w:pStyle w:val="32"/>
        <w:tabs>
          <w:tab w:val="center" w:pos="4095"/>
          <w:tab w:val="left" w:pos="5040"/>
        </w:tabs>
        <w:rPr>
          <w:rFonts w:ascii="Times New Roman"/>
        </w:rPr>
      </w:pPr>
      <w:r>
        <w:rPr>
          <w:rFonts w:ascii="Times New Roman"/>
        </w:rPr>
        <w:t xml:space="preserve">8. BEFORE </w:t>
      </w:r>
      <w:r>
        <w:rPr>
          <w:rFonts w:ascii="Times New Roman"/>
          <w:b/>
          <w:bCs/>
        </w:rPr>
        <w:t xml:space="preserve">NotificationFailTime </w:t>
      </w:r>
    </w:p>
    <w:p>
      <w:pPr>
        <w:pStyle w:val="32"/>
        <w:tabs>
          <w:tab w:val="center" w:pos="4095"/>
          <w:tab w:val="left" w:pos="5040"/>
        </w:tabs>
        <w:ind w:firstLine="1050" w:firstLineChars="500"/>
        <w:rPr>
          <w:rFonts w:ascii="Times New Roman"/>
        </w:rPr>
      </w:pPr>
      <w:r>
        <w:rPr>
          <w:rFonts w:ascii="Times New Roman"/>
        </w:rPr>
        <w:t xml:space="preserve">RECEIVE UnconfirmedCOVNotification-Request, </w:t>
      </w:r>
    </w:p>
    <w:p>
      <w:pPr>
        <w:pStyle w:val="32"/>
        <w:tabs>
          <w:tab w:val="center" w:pos="4095"/>
          <w:tab w:val="left" w:pos="5040"/>
        </w:tabs>
        <w:ind w:left="1260" w:leftChars="6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P</w:t>
      </w:r>
      <w:r>
        <w:rPr>
          <w:rFonts w:ascii="Times New Roman"/>
          <w:vertAlign w:val="subscript"/>
        </w:rPr>
        <w:t>2</w:t>
      </w:r>
      <w:r>
        <w:rPr>
          <w:rFonts w:ascii="Times New Roman"/>
        </w:rPr>
        <w:t xml:space="preserve">, </w:t>
      </w:r>
    </w:p>
    <w:p>
      <w:pPr>
        <w:pStyle w:val="32"/>
        <w:tabs>
          <w:tab w:val="center" w:pos="4095"/>
          <w:tab w:val="left" w:pos="5040"/>
        </w:tabs>
        <w:ind w:left="1260" w:leftChars="6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center" w:pos="4095"/>
          <w:tab w:val="left" w:pos="5040"/>
        </w:tabs>
        <w:ind w:left="1260" w:leftChars="6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O</w:t>
      </w:r>
      <w:r>
        <w:rPr>
          <w:rFonts w:ascii="Times New Roman"/>
          <w:vertAlign w:val="subscript"/>
        </w:rPr>
        <w:t>2</w:t>
      </w:r>
      <w:r>
        <w:rPr>
          <w:rFonts w:ascii="Times New Roman"/>
        </w:rPr>
        <w:t xml:space="preserve">, </w:t>
      </w:r>
    </w:p>
    <w:p>
      <w:pPr>
        <w:pStyle w:val="32"/>
        <w:tabs>
          <w:tab w:val="center" w:pos="4095"/>
          <w:tab w:val="left" w:pos="5040"/>
        </w:tabs>
        <w:ind w:left="1260" w:leftChars="6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 xml:space="preserve">  </w:t>
      </w:r>
      <w:r>
        <w:rPr>
          <w:rFonts w:ascii="Times New Roman"/>
        </w:rPr>
        <w:tab/>
      </w:r>
      <w:r>
        <w:rPr>
          <w:rFonts w:ascii="Times New Roman"/>
        </w:rPr>
        <w:t>(a value approximately equal to L</w:t>
      </w:r>
      <w:r>
        <w:rPr>
          <w:rFonts w:ascii="Times New Roman"/>
          <w:vertAlign w:val="subscript"/>
        </w:rPr>
        <w:t>2</w:t>
      </w:r>
      <w:r>
        <w:rPr>
          <w:rFonts w:ascii="Times New Roman"/>
        </w:rPr>
        <w:t xml:space="preserve">), </w:t>
      </w:r>
    </w:p>
    <w:p>
      <w:pPr>
        <w:pStyle w:val="32"/>
        <w:tabs>
          <w:tab w:val="center" w:pos="4095"/>
          <w:tab w:val="left" w:pos="5040"/>
        </w:tabs>
        <w:ind w:left="5040" w:leftChars="800" w:hanging="3360" w:hangingChars="16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(values appropriate to the object type of the   monitored object) </w:t>
      </w:r>
    </w:p>
    <w:p>
      <w:pPr>
        <w:pStyle w:val="32"/>
        <w:tabs>
          <w:tab w:val="center" w:pos="4095"/>
          <w:tab w:val="left" w:pos="5040"/>
        </w:tabs>
        <w:ind w:left="5145" w:leftChars="200" w:hanging="4725" w:hangingChars="2250"/>
        <w:rPr>
          <w:rFonts w:ascii="Times New Roman"/>
        </w:rPr>
      </w:pPr>
      <w:r>
        <w:rPr>
          <w:rFonts w:ascii="Times New Roman"/>
        </w:rPr>
        <w:t xml:space="preserve">9. VERIFY Active_COV_Subscriptions = </w:t>
      </w:r>
      <w:r>
        <w:rPr>
          <w:rFonts w:ascii="Times New Roman"/>
        </w:rPr>
        <w:tab/>
      </w:r>
      <w:r>
        <w:rPr>
          <w:rFonts w:ascii="Times New Roman"/>
        </w:rPr>
        <w:tab/>
      </w:r>
      <w:r>
        <w:rPr>
          <w:rFonts w:ascii="Times New Roman"/>
        </w:rPr>
        <w:tab/>
      </w:r>
      <w:r>
        <w:rPr>
          <w:rFonts w:ascii="Times New Roman"/>
        </w:rPr>
        <w:t>{{ {TD, P</w:t>
      </w:r>
      <w:r>
        <w:rPr>
          <w:rFonts w:ascii="Times New Roman"/>
          <w:vertAlign w:val="subscript"/>
        </w:rPr>
        <w:t>1</w:t>
      </w:r>
      <w:r>
        <w:rPr>
          <w:rFonts w:ascii="Times New Roman"/>
        </w:rPr>
        <w:t>}, {O</w:t>
      </w:r>
      <w:r>
        <w:rPr>
          <w:rFonts w:ascii="Times New Roman"/>
          <w:vertAlign w:val="subscript"/>
        </w:rPr>
        <w:t>1</w:t>
      </w:r>
      <w:r>
        <w:rPr>
          <w:rFonts w:ascii="Times New Roman"/>
        </w:rPr>
        <w:t>, Present_Value}, TRUE, (a value less than L</w:t>
      </w:r>
      <w:r>
        <w:rPr>
          <w:rFonts w:ascii="Times New Roman"/>
          <w:vertAlign w:val="subscript"/>
        </w:rPr>
        <w:t>1</w:t>
      </w:r>
      <w:r>
        <w:rPr>
          <w:rFonts w:ascii="Times New Roman"/>
        </w:rPr>
        <w:t xml:space="preserve">), (a valid Increment if the property is REAL) }, </w:t>
      </w:r>
    </w:p>
    <w:p>
      <w:pPr>
        <w:pStyle w:val="32"/>
        <w:tabs>
          <w:tab w:val="center" w:pos="4095"/>
          <w:tab w:val="left" w:pos="5040"/>
        </w:tabs>
        <w:ind w:left="5145" w:leftChars="1200" w:hanging="2625" w:hangingChars="1250"/>
        <w:rPr>
          <w:rFonts w:ascii="Times New Roman"/>
        </w:rPr>
      </w:pPr>
      <w:r>
        <w:rPr>
          <w:rFonts w:ascii="Times New Roman"/>
        </w:rPr>
        <w:tab/>
      </w:r>
      <w:r>
        <w:rPr>
          <w:rFonts w:ascii="Times New Roman"/>
        </w:rPr>
        <w:tab/>
      </w:r>
      <w:r>
        <w:rPr>
          <w:rFonts w:ascii="Times New Roman"/>
        </w:rPr>
        <w:tab/>
      </w:r>
      <w:r>
        <w:rPr>
          <w:rFonts w:ascii="Times New Roman"/>
        </w:rPr>
        <w:t>{ {TD, P</w:t>
      </w:r>
      <w:r>
        <w:rPr>
          <w:rFonts w:ascii="Times New Roman"/>
          <w:vertAlign w:val="subscript"/>
        </w:rPr>
        <w:t>2</w:t>
      </w:r>
      <w:r>
        <w:rPr>
          <w:rFonts w:ascii="Times New Roman"/>
        </w:rPr>
        <w:t>}, {O</w:t>
      </w:r>
      <w:r>
        <w:rPr>
          <w:rFonts w:ascii="Times New Roman"/>
          <w:vertAlign w:val="subscript"/>
        </w:rPr>
        <w:t>2</w:t>
      </w:r>
      <w:r>
        <w:rPr>
          <w:rFonts w:ascii="Times New Roman"/>
        </w:rPr>
        <w:t>, Present_Value}, FALSE, (a value less than L</w:t>
      </w:r>
      <w:r>
        <w:rPr>
          <w:rFonts w:ascii="Times New Roman"/>
          <w:vertAlign w:val="subscript"/>
        </w:rPr>
        <w:t>2</w:t>
      </w:r>
      <w:r>
        <w:rPr>
          <w:rFonts w:ascii="Times New Roman"/>
        </w:rPr>
        <w:t xml:space="preserve">), (a valid Increment if the property is REAL) }} </w:t>
      </w:r>
    </w:p>
    <w:p>
      <w:pPr>
        <w:pStyle w:val="32"/>
        <w:tabs>
          <w:tab w:val="center" w:pos="4095"/>
          <w:tab w:val="left" w:pos="5040"/>
        </w:tabs>
        <w:rPr>
          <w:rFonts w:ascii="Times New Roman"/>
        </w:rPr>
      </w:pPr>
      <w:r>
        <w:rPr>
          <w:rFonts w:ascii="Times New Roman"/>
        </w:rPr>
        <w:t xml:space="preserve">10. TRANSMIT SubscribeCOV-Request,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P</w:t>
      </w:r>
      <w:r>
        <w:rPr>
          <w:rFonts w:ascii="Times New Roman"/>
          <w:vertAlign w:val="subscript"/>
        </w:rPr>
        <w:t>3</w:t>
      </w:r>
      <w:r>
        <w:rPr>
          <w:rFonts w:ascii="Times New Roman"/>
        </w:rPr>
        <w:t xml:space="preserv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O</w:t>
      </w:r>
      <w:r>
        <w:rPr>
          <w:rFonts w:ascii="Times New Roman"/>
          <w:vertAlign w:val="subscript"/>
        </w:rPr>
        <w:t>3</w:t>
      </w:r>
      <w:r>
        <w:rPr>
          <w:rFonts w:ascii="Times New Roman"/>
        </w:rPr>
        <w:t xml:space="preserv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 xml:space="preserve">FALSE, </w:t>
      </w:r>
    </w:p>
    <w:p>
      <w:pPr>
        <w:pStyle w:val="32"/>
        <w:tabs>
          <w:tab w:val="center" w:pos="4095"/>
          <w:tab w:val="left" w:pos="504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 xml:space="preserve">     </w:t>
      </w:r>
      <w:r>
        <w:rPr>
          <w:rFonts w:ascii="Times New Roman"/>
        </w:rPr>
        <w:tab/>
      </w:r>
      <w:r>
        <w:rPr>
          <w:rFonts w:ascii="Times New Roman"/>
        </w:rPr>
        <w:t>L</w:t>
      </w:r>
      <w:r>
        <w:rPr>
          <w:rFonts w:ascii="Times New Roman"/>
          <w:vertAlign w:val="subscript"/>
        </w:rPr>
        <w:t>3</w:t>
      </w:r>
      <w:r>
        <w:rPr>
          <w:rFonts w:ascii="Times New Roman"/>
        </w:rPr>
        <w:t xml:space="preserve"> </w:t>
      </w:r>
    </w:p>
    <w:p>
      <w:pPr>
        <w:pStyle w:val="32"/>
        <w:tabs>
          <w:tab w:val="center" w:pos="4095"/>
          <w:tab w:val="left" w:pos="5040"/>
        </w:tabs>
        <w:rPr>
          <w:rFonts w:ascii="Times New Roman"/>
        </w:rPr>
      </w:pPr>
      <w:r>
        <w:rPr>
          <w:rFonts w:ascii="Times New Roman"/>
        </w:rPr>
        <w:t xml:space="preserve">11. RECEIVE BACnet-SimpleACK-PDU </w:t>
      </w:r>
    </w:p>
    <w:p>
      <w:pPr>
        <w:pStyle w:val="32"/>
        <w:tabs>
          <w:tab w:val="center" w:pos="4095"/>
          <w:tab w:val="left" w:pos="5040"/>
        </w:tabs>
        <w:rPr>
          <w:rFonts w:ascii="Times New Roman"/>
        </w:rPr>
      </w:pPr>
      <w:r>
        <w:rPr>
          <w:rFonts w:ascii="Times New Roman"/>
        </w:rPr>
        <w:t xml:space="preserve">12. BEFORE </w:t>
      </w:r>
      <w:r>
        <w:rPr>
          <w:rFonts w:ascii="Times New Roman"/>
          <w:b/>
          <w:bCs/>
        </w:rPr>
        <w:t xml:space="preserve">NotificationFailTime </w:t>
      </w:r>
    </w:p>
    <w:p>
      <w:pPr>
        <w:pStyle w:val="32"/>
        <w:tabs>
          <w:tab w:val="center" w:pos="4095"/>
          <w:tab w:val="left" w:pos="5040"/>
        </w:tabs>
        <w:ind w:firstLine="1155" w:firstLineChars="550"/>
        <w:rPr>
          <w:rFonts w:ascii="Times New Roman"/>
        </w:rPr>
      </w:pPr>
      <w:r>
        <w:rPr>
          <w:rFonts w:ascii="Times New Roman"/>
        </w:rPr>
        <w:t xml:space="preserve">RECEIVE UnconfirmedCOVNotification-Request, </w:t>
      </w:r>
    </w:p>
    <w:p>
      <w:pPr>
        <w:pStyle w:val="32"/>
        <w:tabs>
          <w:tab w:val="center" w:pos="4095"/>
          <w:tab w:val="left" w:pos="5040"/>
        </w:tabs>
        <w:ind w:left="1470" w:leftChars="7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P</w:t>
      </w:r>
      <w:r>
        <w:rPr>
          <w:rFonts w:ascii="Times New Roman"/>
          <w:vertAlign w:val="subscript"/>
        </w:rPr>
        <w:t>3</w:t>
      </w:r>
      <w:r>
        <w:rPr>
          <w:rFonts w:ascii="Times New Roman"/>
        </w:rPr>
        <w:t xml:space="preserve">, </w:t>
      </w:r>
    </w:p>
    <w:p>
      <w:pPr>
        <w:pStyle w:val="32"/>
        <w:tabs>
          <w:tab w:val="center" w:pos="4095"/>
          <w:tab w:val="left" w:pos="504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IUT,</w:t>
      </w:r>
    </w:p>
    <w:p>
      <w:pPr>
        <w:pStyle w:val="32"/>
        <w:tabs>
          <w:tab w:val="center" w:pos="4095"/>
          <w:tab w:val="left" w:pos="5040"/>
        </w:tabs>
        <w:ind w:left="1470" w:leftChars="7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O</w:t>
      </w:r>
      <w:r>
        <w:rPr>
          <w:rFonts w:ascii="Times New Roman"/>
          <w:vertAlign w:val="subscript"/>
        </w:rPr>
        <w:t>3</w:t>
      </w:r>
      <w:r>
        <w:rPr>
          <w:rFonts w:ascii="Times New Roman"/>
        </w:rPr>
        <w:t xml:space="preserve">, </w:t>
      </w:r>
    </w:p>
    <w:p>
      <w:pPr>
        <w:pStyle w:val="32"/>
        <w:tabs>
          <w:tab w:val="center" w:pos="4095"/>
          <w:tab w:val="left" w:pos="5040"/>
        </w:tabs>
        <w:ind w:left="1470" w:leftChars="7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 xml:space="preserve">  </w:t>
      </w:r>
      <w:r>
        <w:rPr>
          <w:rFonts w:ascii="Times New Roman"/>
        </w:rPr>
        <w:tab/>
      </w:r>
      <w:r>
        <w:rPr>
          <w:rFonts w:ascii="Times New Roman"/>
        </w:rPr>
        <w:t>(a value approximately equal to L</w:t>
      </w:r>
      <w:r>
        <w:rPr>
          <w:rFonts w:ascii="Times New Roman"/>
          <w:vertAlign w:val="subscript"/>
        </w:rPr>
        <w:t>3</w:t>
      </w:r>
      <w:r>
        <w:rPr>
          <w:rFonts w:ascii="Times New Roman"/>
        </w:rPr>
        <w:t xml:space="preserve">), </w:t>
      </w:r>
    </w:p>
    <w:p>
      <w:pPr>
        <w:pStyle w:val="32"/>
        <w:tabs>
          <w:tab w:val="center" w:pos="4095"/>
          <w:tab w:val="left" w:pos="5040"/>
        </w:tabs>
        <w:ind w:left="5040" w:leftChars="900" w:hanging="3150" w:hangingChars="1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(values appropriate to the object type of the   monitored object) </w:t>
      </w:r>
    </w:p>
    <w:p>
      <w:pPr>
        <w:pStyle w:val="32"/>
        <w:tabs>
          <w:tab w:val="center" w:pos="4095"/>
          <w:tab w:val="left" w:pos="5040"/>
        </w:tabs>
        <w:ind w:left="5145" w:leftChars="200" w:hanging="4725" w:hangingChars="2250"/>
        <w:rPr>
          <w:rFonts w:ascii="Times New Roman"/>
        </w:rPr>
      </w:pPr>
      <w:r>
        <w:rPr>
          <w:rFonts w:ascii="Times New Roman"/>
        </w:rPr>
        <w:t xml:space="preserve">13. VERIFY Active_COV_Subscriptions = </w:t>
      </w:r>
      <w:r>
        <w:rPr>
          <w:rFonts w:ascii="Times New Roman"/>
        </w:rPr>
        <w:tab/>
      </w:r>
      <w:r>
        <w:rPr>
          <w:rFonts w:ascii="Times New Roman"/>
        </w:rPr>
        <w:tab/>
      </w:r>
      <w:r>
        <w:rPr>
          <w:rFonts w:ascii="Times New Roman"/>
        </w:rPr>
        <w:t>{{{TD, P</w:t>
      </w:r>
      <w:r>
        <w:rPr>
          <w:rFonts w:ascii="Times New Roman"/>
          <w:vertAlign w:val="subscript"/>
        </w:rPr>
        <w:t>1</w:t>
      </w:r>
      <w:r>
        <w:rPr>
          <w:rFonts w:ascii="Times New Roman"/>
        </w:rPr>
        <w:t>}, {O</w:t>
      </w:r>
      <w:r>
        <w:rPr>
          <w:rFonts w:ascii="Times New Roman"/>
          <w:vertAlign w:val="subscript"/>
        </w:rPr>
        <w:t>1</w:t>
      </w:r>
      <w:r>
        <w:rPr>
          <w:rFonts w:ascii="Times New Roman"/>
        </w:rPr>
        <w:t>, Present_Value}, TRUE, (a value less than L</w:t>
      </w:r>
      <w:r>
        <w:rPr>
          <w:rFonts w:ascii="Times New Roman"/>
          <w:vertAlign w:val="subscript"/>
        </w:rPr>
        <w:t>1</w:t>
      </w:r>
      <w:r>
        <w:rPr>
          <w:rFonts w:ascii="Times New Roman"/>
        </w:rPr>
        <w:t xml:space="preserve">), (a valid Increment if the property is REAL)}, </w:t>
      </w:r>
    </w:p>
    <w:p>
      <w:pPr>
        <w:pStyle w:val="32"/>
        <w:tabs>
          <w:tab w:val="center" w:pos="4095"/>
          <w:tab w:val="left" w:pos="5040"/>
        </w:tabs>
        <w:ind w:left="5040" w:leftChars="200" w:hanging="4620" w:hangingChars="2200"/>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{{TD, P</w:t>
      </w:r>
      <w:r>
        <w:rPr>
          <w:rFonts w:ascii="Times New Roman"/>
          <w:vertAlign w:val="subscript"/>
        </w:rPr>
        <w:t>2</w:t>
      </w:r>
      <w:r>
        <w:rPr>
          <w:rFonts w:ascii="Times New Roman"/>
        </w:rPr>
        <w:t>}, {O</w:t>
      </w:r>
      <w:r>
        <w:rPr>
          <w:rFonts w:ascii="Times New Roman"/>
          <w:vertAlign w:val="subscript"/>
        </w:rPr>
        <w:t>2</w:t>
      </w:r>
      <w:r>
        <w:rPr>
          <w:rFonts w:ascii="Times New Roman"/>
        </w:rPr>
        <w:t>, Present_Value}, FALSE, (a value less than L</w:t>
      </w:r>
      <w:r>
        <w:rPr>
          <w:rFonts w:ascii="Times New Roman"/>
          <w:vertAlign w:val="subscript"/>
        </w:rPr>
        <w:t>2</w:t>
      </w:r>
      <w:r>
        <w:rPr>
          <w:rFonts w:ascii="Times New Roman"/>
        </w:rPr>
        <w:t xml:space="preserve">), (a valid Increment if the property is REAL)}, </w:t>
      </w:r>
    </w:p>
    <w:p>
      <w:pPr>
        <w:pStyle w:val="32"/>
        <w:tabs>
          <w:tab w:val="center" w:pos="4095"/>
          <w:tab w:val="left" w:pos="5040"/>
        </w:tabs>
        <w:ind w:left="5040" w:leftChars="200" w:hanging="4620" w:hangingChars="2200"/>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{{TD, P</w:t>
      </w:r>
      <w:r>
        <w:rPr>
          <w:rFonts w:ascii="Times New Roman"/>
          <w:vertAlign w:val="subscript"/>
        </w:rPr>
        <w:t>3</w:t>
      </w:r>
      <w:r>
        <w:rPr>
          <w:rFonts w:ascii="Times New Roman"/>
        </w:rPr>
        <w:t>}, {O</w:t>
      </w:r>
      <w:r>
        <w:rPr>
          <w:rFonts w:ascii="Times New Roman"/>
          <w:vertAlign w:val="subscript"/>
        </w:rPr>
        <w:t>3</w:t>
      </w:r>
      <w:r>
        <w:rPr>
          <w:rFonts w:ascii="Times New Roman"/>
        </w:rPr>
        <w:t>, Present_Value}, FALSE, (a value less than L</w:t>
      </w:r>
      <w:r>
        <w:rPr>
          <w:rFonts w:ascii="Times New Roman"/>
          <w:vertAlign w:val="subscript"/>
        </w:rPr>
        <w:t>3)</w:t>
      </w:r>
      <w:r>
        <w:rPr>
          <w:rFonts w:ascii="Times New Roman"/>
        </w:rPr>
        <w:t xml:space="preserve">, (a valid Increment if the property is REAL)}} </w:t>
      </w:r>
    </w:p>
    <w:p>
      <w:pPr>
        <w:pStyle w:val="32"/>
        <w:tabs>
          <w:tab w:val="center" w:pos="4095"/>
          <w:tab w:val="left" w:pos="5040"/>
        </w:tabs>
        <w:rPr>
          <w:rFonts w:ascii="Times New Roman"/>
        </w:rPr>
      </w:pPr>
      <w:r>
        <w:rPr>
          <w:rFonts w:ascii="Times New Roman"/>
        </w:rPr>
        <w:t>14. WAIT L1 + the IUT’s timer granularity</w:t>
      </w:r>
    </w:p>
    <w:p>
      <w:pPr>
        <w:pStyle w:val="908"/>
        <w:numPr>
          <w:ilvl w:val="0"/>
          <w:numId w:val="40"/>
        </w:numPr>
        <w:spacing w:before="156" w:after="156"/>
      </w:pPr>
      <w:r>
        <w:rPr>
          <w:rFonts w:ascii="Times New Roman"/>
        </w:rPr>
        <w:t>Active</w:t>
      </w:r>
      <w:r>
        <w:t>_</w:t>
      </w:r>
      <w:r>
        <w:rPr>
          <w:rFonts w:ascii="Times New Roman"/>
        </w:rPr>
        <w:t>COV</w:t>
      </w:r>
      <w:r>
        <w:t>_</w:t>
      </w:r>
      <w:r>
        <w:rPr>
          <w:rFonts w:ascii="Times New Roman"/>
        </w:rPr>
        <w:t>Subscriptions</w:t>
      </w:r>
      <w:r>
        <w:t xml:space="preserve"> </w:t>
      </w:r>
      <w:r>
        <w:rPr>
          <w:rFonts w:ascii="Times New Roman"/>
        </w:rPr>
        <w:t>SubscribeCOVProperty</w:t>
      </w:r>
      <w:r>
        <w:rPr>
          <w:rFonts w:hint="eastAsia"/>
        </w:rPr>
        <w:t>测试</w:t>
      </w:r>
    </w:p>
    <w:p>
      <w:pPr>
        <w:pStyle w:val="32"/>
      </w:pPr>
      <w:r>
        <w:rPr>
          <w:rFonts w:hint="eastAsia"/>
        </w:rPr>
        <w:t>目的：此测试用例验证在使用</w:t>
      </w:r>
      <w:r>
        <w:rPr>
          <w:rFonts w:hint="eastAsia" w:ascii="Times New Roman"/>
        </w:rPr>
        <w:t>SubscribeCOV</w:t>
      </w:r>
      <w:r>
        <w:rPr>
          <w:rFonts w:hint="eastAsia"/>
        </w:rPr>
        <w:t>属性创建、取消和超时</w:t>
      </w:r>
      <w:r>
        <w:rPr>
          <w:rFonts w:hint="eastAsia" w:ascii="Times New Roman"/>
        </w:rPr>
        <w:t>COV</w:t>
      </w:r>
      <w:r>
        <w:rPr>
          <w:rFonts w:hint="eastAsia"/>
        </w:rPr>
        <w:t>订阅时，</w:t>
      </w:r>
      <w:r>
        <w:rPr>
          <w:rFonts w:hint="eastAsia" w:ascii="Times New Roman"/>
        </w:rPr>
        <w:t>IUT</w:t>
      </w:r>
      <w:r>
        <w:rPr>
          <w:rFonts w:hint="eastAsia"/>
        </w:rPr>
        <w:t>是否正确更新了</w:t>
      </w:r>
      <w:r>
        <w:rPr>
          <w:rFonts w:hint="eastAsia" w:ascii="Times New Roman"/>
        </w:rPr>
        <w:t>Active</w:t>
      </w:r>
      <w:r>
        <w:rPr>
          <w:rFonts w:hint="eastAsia"/>
        </w:rPr>
        <w:t>_</w:t>
      </w:r>
      <w:r>
        <w:rPr>
          <w:rFonts w:hint="eastAsia" w:ascii="Times New Roman"/>
        </w:rPr>
        <w:t>COV</w:t>
      </w:r>
      <w:r>
        <w:rPr>
          <w:rFonts w:hint="eastAsia"/>
        </w:rPr>
        <w:t>_</w:t>
      </w:r>
      <w:r>
        <w:rPr>
          <w:rFonts w:hint="eastAsia" w:ascii="Times New Roman"/>
        </w:rPr>
        <w:t>Subscriptions</w:t>
      </w:r>
      <w:r>
        <w:rPr>
          <w:rFonts w:hint="eastAsia"/>
        </w:rPr>
        <w:t>属性。</w:t>
      </w:r>
    </w:p>
    <w:p>
      <w:pPr>
        <w:pStyle w:val="32"/>
      </w:pPr>
      <w:r>
        <w:rPr>
          <w:rFonts w:hint="eastAsia"/>
        </w:rPr>
        <w:t>配置要求：在此测试中，测试人员应选择支持</w:t>
      </w:r>
      <w:r>
        <w:rPr>
          <w:rFonts w:hint="eastAsia" w:ascii="Times New Roman"/>
        </w:rPr>
        <w:t>SubscribeCOV</w:t>
      </w:r>
      <w:r>
        <w:rPr>
          <w:rFonts w:hint="eastAsia"/>
        </w:rPr>
        <w:t>属性的三个标准对象</w:t>
      </w:r>
      <w:r>
        <w:rPr>
          <w:rFonts w:hint="eastAsia" w:ascii="Times New Roman"/>
        </w:rPr>
        <w:t>O</w:t>
      </w:r>
      <w:r>
        <w:rPr>
          <w:rFonts w:ascii="Times New Roman"/>
          <w:vertAlign w:val="subscript"/>
        </w:rPr>
        <w:t>1</w:t>
      </w:r>
      <w:r>
        <w:rPr>
          <w:rFonts w:hint="eastAsia"/>
        </w:rPr>
        <w:t>,</w:t>
      </w:r>
      <w:r>
        <w:rPr>
          <w:rFonts w:hint="eastAsia" w:ascii="Times New Roman"/>
        </w:rPr>
        <w:t>O</w:t>
      </w:r>
      <w:r>
        <w:rPr>
          <w:rFonts w:ascii="Times New Roman"/>
          <w:vertAlign w:val="subscript"/>
        </w:rPr>
        <w:t>2</w:t>
      </w:r>
      <w:r>
        <w:rPr>
          <w:rFonts w:hint="eastAsia"/>
        </w:rPr>
        <w:t>,</w:t>
      </w:r>
      <w:r>
        <w:rPr>
          <w:rFonts w:hint="eastAsia" w:ascii="Times New Roman"/>
        </w:rPr>
        <w:t>O</w:t>
      </w:r>
      <w:r>
        <w:rPr>
          <w:rFonts w:ascii="Times New Roman"/>
          <w:vertAlign w:val="subscript"/>
        </w:rPr>
        <w:t>3</w:t>
      </w:r>
      <w:r>
        <w:rPr>
          <w:rFonts w:hint="eastAsia"/>
        </w:rPr>
        <w:t>。</w:t>
      </w:r>
      <w:r>
        <w:rPr>
          <w:rFonts w:hint="eastAsia" w:ascii="Times New Roman"/>
        </w:rPr>
        <w:t>O</w:t>
      </w:r>
      <w:r>
        <w:rPr>
          <w:rFonts w:ascii="Times New Roman"/>
          <w:vertAlign w:val="subscript"/>
        </w:rPr>
        <w:t>1</w:t>
      </w:r>
      <w:r>
        <w:rPr>
          <w:rFonts w:hint="eastAsia"/>
        </w:rPr>
        <w:t>,</w:t>
      </w:r>
      <w:r>
        <w:rPr>
          <w:rFonts w:hint="eastAsia" w:ascii="Times New Roman"/>
        </w:rPr>
        <w:t>O</w:t>
      </w:r>
      <w:r>
        <w:rPr>
          <w:rFonts w:ascii="Times New Roman"/>
          <w:vertAlign w:val="subscript"/>
        </w:rPr>
        <w:t>2</w:t>
      </w:r>
      <w:r>
        <w:rPr>
          <w:rFonts w:hint="eastAsia"/>
        </w:rPr>
        <w:t>,</w:t>
      </w:r>
      <w:r>
        <w:rPr>
          <w:rFonts w:hint="eastAsia" w:ascii="Times New Roman"/>
        </w:rPr>
        <w:t>O</w:t>
      </w:r>
      <w:r>
        <w:rPr>
          <w:rFonts w:ascii="Times New Roman"/>
          <w:vertAlign w:val="subscript"/>
        </w:rPr>
        <w:t>3</w:t>
      </w:r>
      <w:r>
        <w:rPr>
          <w:rFonts w:hint="eastAsia"/>
        </w:rPr>
        <w:t>不需要适用不同对象。测试人员还应选择三个非零的唯一过程标识符</w:t>
      </w:r>
      <w:r>
        <w:rPr>
          <w:rFonts w:hint="eastAsia" w:ascii="Times New Roman"/>
        </w:rPr>
        <w:t>P</w:t>
      </w:r>
      <w:r>
        <w:rPr>
          <w:rFonts w:ascii="Times New Roman"/>
          <w:vertAlign w:val="subscript"/>
        </w:rPr>
        <w:t>1</w:t>
      </w:r>
      <w:r>
        <w:rPr>
          <w:rFonts w:hint="eastAsia"/>
        </w:rPr>
        <w:t>,</w:t>
      </w:r>
      <w:r>
        <w:rPr>
          <w:rFonts w:hint="eastAsia" w:ascii="Times New Roman"/>
        </w:rPr>
        <w:t>P</w:t>
      </w:r>
      <w:r>
        <w:rPr>
          <w:rFonts w:ascii="Times New Roman"/>
          <w:vertAlign w:val="subscript"/>
        </w:rPr>
        <w:t>2</w:t>
      </w:r>
      <w:r>
        <w:rPr>
          <w:rFonts w:hint="eastAsia"/>
        </w:rPr>
        <w:t>和</w:t>
      </w:r>
      <w:r>
        <w:rPr>
          <w:rFonts w:hint="eastAsia" w:ascii="Times New Roman"/>
        </w:rPr>
        <w:t>P</w:t>
      </w:r>
      <w:r>
        <w:rPr>
          <w:rFonts w:ascii="Times New Roman"/>
          <w:vertAlign w:val="subscript"/>
        </w:rPr>
        <w:t>3</w:t>
      </w:r>
      <w:r>
        <w:rPr>
          <w:rFonts w:hint="eastAsia"/>
        </w:rPr>
        <w:t>以及三个非零的生存期</w:t>
      </w:r>
      <w:r>
        <w:rPr>
          <w:rFonts w:hint="eastAsia" w:ascii="Times New Roman"/>
        </w:rPr>
        <w:t>L</w:t>
      </w:r>
      <w:r>
        <w:rPr>
          <w:rFonts w:ascii="Times New Roman"/>
          <w:vertAlign w:val="subscript"/>
        </w:rPr>
        <w:t>1</w:t>
      </w:r>
      <w:r>
        <w:rPr>
          <w:rFonts w:hint="eastAsia"/>
        </w:rPr>
        <w:t>,</w:t>
      </w:r>
      <w:r>
        <w:rPr>
          <w:rFonts w:hint="eastAsia" w:ascii="Times New Roman"/>
        </w:rPr>
        <w:t>L</w:t>
      </w:r>
      <w:r>
        <w:rPr>
          <w:rFonts w:ascii="Times New Roman"/>
          <w:vertAlign w:val="subscript"/>
        </w:rPr>
        <w:t>2</w:t>
      </w:r>
      <w:r>
        <w:rPr>
          <w:rFonts w:hint="eastAsia"/>
        </w:rPr>
        <w:t>和</w:t>
      </w:r>
      <w:r>
        <w:rPr>
          <w:rFonts w:hint="eastAsia" w:ascii="Times New Roman"/>
        </w:rPr>
        <w:t>L</w:t>
      </w:r>
      <w:r>
        <w:rPr>
          <w:rFonts w:ascii="Times New Roman"/>
          <w:vertAlign w:val="subscript"/>
        </w:rPr>
        <w:t>3</w:t>
      </w:r>
      <w:r>
        <w:rPr>
          <w:rFonts w:hint="eastAsia"/>
        </w:rPr>
        <w:t>。</w:t>
      </w:r>
      <w:r>
        <w:rPr>
          <w:rFonts w:hint="eastAsia" w:ascii="Times New Roman"/>
        </w:rPr>
        <w:t>L</w:t>
      </w:r>
      <w:r>
        <w:rPr>
          <w:rFonts w:ascii="Times New Roman"/>
          <w:vertAlign w:val="subscript"/>
        </w:rPr>
        <w:t>1</w:t>
      </w:r>
      <w:r>
        <w:rPr>
          <w:rFonts w:hint="eastAsia"/>
        </w:rPr>
        <w:t>长度应足够长，以允许测试从开始运行到步骤</w:t>
      </w:r>
      <w:r>
        <w:rPr>
          <w:rFonts w:hint="eastAsia" w:ascii="Times New Roman"/>
        </w:rPr>
        <w:t>14</w:t>
      </w:r>
      <w:r>
        <w:rPr>
          <w:rFonts w:hint="eastAsia"/>
        </w:rPr>
        <w:t>，</w:t>
      </w:r>
      <w:r>
        <w:rPr>
          <w:rFonts w:hint="eastAsia" w:ascii="Times New Roman"/>
        </w:rPr>
        <w:t>L</w:t>
      </w:r>
      <w:r>
        <w:rPr>
          <w:rFonts w:ascii="Times New Roman"/>
          <w:vertAlign w:val="subscript"/>
        </w:rPr>
        <w:t>2</w:t>
      </w:r>
      <w:r>
        <w:rPr>
          <w:rFonts w:hint="eastAsia"/>
        </w:rPr>
        <w:t>和</w:t>
      </w:r>
      <w:r>
        <w:rPr>
          <w:rFonts w:hint="eastAsia" w:ascii="Times New Roman"/>
        </w:rPr>
        <w:t>L</w:t>
      </w:r>
      <w:r>
        <w:rPr>
          <w:rFonts w:ascii="Times New Roman"/>
          <w:vertAlign w:val="subscript"/>
        </w:rPr>
        <w:t>3</w:t>
      </w:r>
      <w:r>
        <w:rPr>
          <w:rFonts w:hint="eastAsia"/>
        </w:rPr>
        <w:t>长度应足够长，以支持完成整个测试。</w:t>
      </w:r>
    </w:p>
    <w:p>
      <w:pPr>
        <w:pStyle w:val="32"/>
      </w:pPr>
      <w:r>
        <w:rPr>
          <w:rFonts w:hint="eastAsia"/>
        </w:rPr>
        <w:t>测试步骤：与第</w:t>
      </w:r>
      <w:r>
        <w:rPr>
          <w:rFonts w:hint="eastAsia" w:ascii="Times New Roman"/>
        </w:rPr>
        <w:t>7</w:t>
      </w:r>
      <w:r>
        <w:rPr>
          <w:rFonts w:hint="eastAsia"/>
        </w:rPr>
        <w:t>.</w:t>
      </w:r>
      <w:r>
        <w:rPr>
          <w:rFonts w:hint="eastAsia" w:ascii="Times New Roman"/>
        </w:rPr>
        <w:t>3</w:t>
      </w:r>
      <w:r>
        <w:rPr>
          <w:rFonts w:hint="eastAsia"/>
        </w:rPr>
        <w:t>.</w:t>
      </w:r>
      <w:r>
        <w:rPr>
          <w:rFonts w:hint="eastAsia" w:ascii="Times New Roman"/>
        </w:rPr>
        <w:t>2</w:t>
      </w:r>
      <w:r>
        <w:rPr>
          <w:rFonts w:hint="eastAsia"/>
        </w:rPr>
        <w:t>.</w:t>
      </w:r>
      <w:r>
        <w:rPr>
          <w:rFonts w:hint="eastAsia" w:ascii="Times New Roman"/>
        </w:rPr>
        <w:t>10</w:t>
      </w:r>
      <w:r>
        <w:rPr>
          <w:rFonts w:hint="eastAsia"/>
        </w:rPr>
        <w:t>.</w:t>
      </w:r>
      <w:r>
        <w:rPr>
          <w:rFonts w:hint="eastAsia" w:ascii="Times New Roman"/>
        </w:rPr>
        <w:t>1</w:t>
      </w:r>
      <w:r>
        <w:rPr>
          <w:rFonts w:hint="eastAsia"/>
        </w:rPr>
        <w:t>节中的测试步骤相同，除了使用</w:t>
      </w:r>
      <w:r>
        <w:rPr>
          <w:rFonts w:ascii="Times New Roman"/>
        </w:rPr>
        <w:t>SubscribeCOVProperty</w:t>
      </w:r>
      <w:r>
        <w:rPr>
          <w:rFonts w:hint="eastAsia"/>
        </w:rPr>
        <w:t>而不是</w:t>
      </w:r>
      <w:r>
        <w:rPr>
          <w:rFonts w:ascii="Times New Roman"/>
        </w:rPr>
        <w:t>SubscribeCOV</w:t>
      </w:r>
      <w:r>
        <w:rPr>
          <w:rFonts w:hint="eastAsia"/>
        </w:rPr>
        <w:t>，并且</w:t>
      </w:r>
      <w:r>
        <w:rPr>
          <w:rFonts w:ascii="Times New Roman"/>
        </w:rPr>
        <w:t>Active</w:t>
      </w:r>
      <w:r>
        <w:t>_</w:t>
      </w:r>
      <w:r>
        <w:rPr>
          <w:rFonts w:ascii="Times New Roman"/>
        </w:rPr>
        <w:t>COV</w:t>
      </w:r>
      <w:r>
        <w:t>_</w:t>
      </w:r>
      <w:r>
        <w:rPr>
          <w:rFonts w:ascii="Times New Roman"/>
        </w:rPr>
        <w:t>Subscriptions</w:t>
      </w:r>
      <w:r>
        <w:rPr>
          <w:rFonts w:hint="eastAsia"/>
        </w:rPr>
        <w:t>应反映实际订阅属性而不是</w:t>
      </w:r>
      <w:r>
        <w:rPr>
          <w:rFonts w:ascii="Times New Roman"/>
        </w:rPr>
        <w:t>Present</w:t>
      </w:r>
      <w:r>
        <w:t>_</w:t>
      </w:r>
      <w:r>
        <w:rPr>
          <w:rFonts w:ascii="Times New Roman"/>
        </w:rPr>
        <w:t>Value</w:t>
      </w:r>
      <w:r>
        <w:rPr>
          <w:rFonts w:hint="eastAsia"/>
        </w:rPr>
        <w:t>（如果订阅属性不是</w:t>
      </w:r>
      <w:r>
        <w:rPr>
          <w:rFonts w:ascii="Times New Roman"/>
        </w:rPr>
        <w:t>Present</w:t>
      </w:r>
      <w:r>
        <w:t>_</w:t>
      </w:r>
      <w:r>
        <w:rPr>
          <w:rFonts w:ascii="Times New Roman"/>
        </w:rPr>
        <w:t>Value</w:t>
      </w:r>
      <w:r>
        <w:rPr>
          <w:rFonts w:hint="eastAsia"/>
        </w:rPr>
        <w:t>）。</w:t>
      </w:r>
    </w:p>
    <w:p>
      <w:pPr>
        <w:pStyle w:val="908"/>
        <w:numPr>
          <w:ilvl w:val="0"/>
          <w:numId w:val="40"/>
        </w:numPr>
        <w:spacing w:before="156" w:after="156"/>
      </w:pPr>
      <w:r>
        <w:rPr>
          <w:rFonts w:hint="eastAsia"/>
        </w:rPr>
        <w:t>创建对象后</w:t>
      </w:r>
      <w:r>
        <w:rPr>
          <w:rFonts w:hint="eastAsia" w:ascii="Times New Roman"/>
        </w:rPr>
        <w:t>Database</w:t>
      </w:r>
      <w:r>
        <w:rPr>
          <w:rFonts w:hint="eastAsia"/>
        </w:rPr>
        <w:t>_</w:t>
      </w:r>
      <w:r>
        <w:rPr>
          <w:rFonts w:hint="eastAsia" w:ascii="Times New Roman"/>
        </w:rPr>
        <w:t>Revision</w:t>
      </w:r>
      <w:r>
        <w:rPr>
          <w:rFonts w:hint="eastAsia"/>
        </w:rPr>
        <w:t>属性成功增加</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34</w:t>
      </w:r>
    </w:p>
    <w:p>
      <w:pPr>
        <w:pStyle w:val="32"/>
      </w:pPr>
      <w:r>
        <w:rPr>
          <w:rFonts w:hint="eastAsia"/>
        </w:rPr>
        <w:t>目的：验证创建对象时</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属性是否递增。若无法创建对象，则省略该测试。</w:t>
      </w:r>
    </w:p>
    <w:p>
      <w:pPr>
        <w:pStyle w:val="32"/>
      </w:pPr>
      <w:r>
        <w:rPr>
          <w:rFonts w:hint="eastAsia"/>
        </w:rPr>
        <w:t>测试方案：读取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属性。创建一个对象，再次读取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属性以验证它是否递增。</w:t>
      </w:r>
    </w:p>
    <w:p>
      <w:pPr>
        <w:pStyle w:val="32"/>
      </w:pPr>
      <w:r>
        <w:rPr>
          <w:rFonts w:hint="eastAsia"/>
        </w:rPr>
        <w:t>配置要求：无。</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value = initial value) </w:t>
      </w:r>
    </w:p>
    <w:p>
      <w:pPr>
        <w:pStyle w:val="32"/>
        <w:tabs>
          <w:tab w:val="center" w:pos="4095"/>
        </w:tabs>
        <w:rPr>
          <w:rFonts w:ascii="Times New Roman"/>
        </w:rPr>
      </w:pPr>
      <w:r>
        <w:rPr>
          <w:rFonts w:ascii="Times New Roman"/>
        </w:rPr>
        <w:t xml:space="preserve">3. MAKE (create an object) </w:t>
      </w:r>
    </w:p>
    <w:p>
      <w:pPr>
        <w:pStyle w:val="32"/>
        <w:tabs>
          <w:tab w:val="center" w:pos="4095"/>
        </w:tabs>
        <w:rPr>
          <w:rFonts w:ascii="Times New Roman"/>
        </w:rPr>
      </w:pPr>
      <w:r>
        <w:rPr>
          <w:rFonts w:ascii="Times New Roman"/>
        </w:rPr>
        <w:t xml:space="preserve">4.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5.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(greater than initial value taking wrapping into account)</w:t>
      </w:r>
    </w:p>
    <w:p>
      <w:pPr>
        <w:pStyle w:val="908"/>
        <w:numPr>
          <w:ilvl w:val="0"/>
          <w:numId w:val="40"/>
        </w:numPr>
        <w:spacing w:before="156" w:after="156"/>
      </w:pPr>
      <w:r>
        <w:rPr>
          <w:rFonts w:hint="eastAsia"/>
        </w:rPr>
        <w:t>删除对象后</w:t>
      </w:r>
      <w:r>
        <w:rPr>
          <w:rFonts w:hint="eastAsia" w:ascii="Times New Roman"/>
        </w:rPr>
        <w:t>Database</w:t>
      </w:r>
      <w:r>
        <w:rPr>
          <w:rFonts w:hint="eastAsia"/>
        </w:rPr>
        <w:t>_</w:t>
      </w:r>
      <w:r>
        <w:rPr>
          <w:rFonts w:hint="eastAsia" w:ascii="Times New Roman"/>
        </w:rPr>
        <w:t>Revision</w:t>
      </w:r>
      <w:r>
        <w:rPr>
          <w:rFonts w:hint="eastAsia"/>
        </w:rPr>
        <w:t>属性成功增加</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34</w:t>
      </w:r>
    </w:p>
    <w:p>
      <w:pPr>
        <w:pStyle w:val="32"/>
      </w:pPr>
      <w:r>
        <w:rPr>
          <w:rFonts w:hint="eastAsia"/>
        </w:rPr>
        <w:t>目的：验证删除对象时</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属性是否递增。若无法创建对象，则省略该测试。</w:t>
      </w:r>
    </w:p>
    <w:p>
      <w:pPr>
        <w:pStyle w:val="32"/>
      </w:pPr>
      <w:r>
        <w:rPr>
          <w:rFonts w:hint="eastAsia"/>
        </w:rPr>
        <w:t>测试方案：读取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属性。删除一个对象，再次读取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属性以验证它是否递增。</w:t>
      </w:r>
    </w:p>
    <w:p>
      <w:pPr>
        <w:pStyle w:val="32"/>
      </w:pPr>
      <w:r>
        <w:rPr>
          <w:rFonts w:hint="eastAsia"/>
        </w:rPr>
        <w:t>配置要求：无。</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(the Device object),</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value = initial value) </w:t>
      </w:r>
    </w:p>
    <w:p>
      <w:pPr>
        <w:pStyle w:val="32"/>
        <w:tabs>
          <w:tab w:val="center" w:pos="4095"/>
        </w:tabs>
        <w:rPr>
          <w:rFonts w:ascii="Times New Roman"/>
        </w:rPr>
      </w:pPr>
      <w:r>
        <w:rPr>
          <w:rFonts w:ascii="Times New Roman"/>
        </w:rPr>
        <w:t xml:space="preserve">3. MAKE (delete an object) </w:t>
      </w:r>
    </w:p>
    <w:p>
      <w:pPr>
        <w:pStyle w:val="32"/>
        <w:tabs>
          <w:tab w:val="center" w:pos="4095"/>
        </w:tabs>
        <w:rPr>
          <w:rFonts w:ascii="Times New Roman"/>
        </w:rPr>
      </w:pPr>
      <w:r>
        <w:rPr>
          <w:rFonts w:ascii="Times New Roman"/>
        </w:rPr>
        <w:t xml:space="preserve">4.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5.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(greater than initial value taking wrapping into account)</w:t>
      </w:r>
    </w:p>
    <w:p>
      <w:pPr>
        <w:pStyle w:val="908"/>
        <w:numPr>
          <w:ilvl w:val="0"/>
          <w:numId w:val="40"/>
        </w:numPr>
        <w:spacing w:before="156" w:after="156"/>
      </w:pPr>
      <w:r>
        <w:rPr>
          <w:rFonts w:hint="eastAsia"/>
        </w:rPr>
        <w:t>更改</w:t>
      </w:r>
      <w:r>
        <w:rPr>
          <w:rFonts w:hint="eastAsia" w:ascii="Times New Roman"/>
        </w:rPr>
        <w:t>Object</w:t>
      </w:r>
      <w:r>
        <w:rPr>
          <w:rFonts w:hint="eastAsia"/>
        </w:rPr>
        <w:t>_</w:t>
      </w:r>
      <w:r>
        <w:rPr>
          <w:rFonts w:hint="eastAsia" w:ascii="Times New Roman"/>
        </w:rPr>
        <w:t>Name</w:t>
      </w:r>
      <w:r>
        <w:rPr>
          <w:rFonts w:hint="eastAsia"/>
        </w:rPr>
        <w:t>属性后</w:t>
      </w:r>
      <w:r>
        <w:rPr>
          <w:rFonts w:hint="eastAsia" w:ascii="Times New Roman"/>
        </w:rPr>
        <w:t>Database</w:t>
      </w:r>
      <w:r>
        <w:rPr>
          <w:rFonts w:hint="eastAsia"/>
        </w:rPr>
        <w:t>_</w:t>
      </w:r>
      <w:r>
        <w:rPr>
          <w:rFonts w:hint="eastAsia" w:ascii="Times New Roman"/>
        </w:rPr>
        <w:t>Revision</w:t>
      </w:r>
      <w:r>
        <w:rPr>
          <w:rFonts w:hint="eastAsia"/>
        </w:rPr>
        <w:t>属性成功增加</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34</w:t>
      </w:r>
    </w:p>
    <w:p>
      <w:pPr>
        <w:pStyle w:val="32"/>
      </w:pPr>
      <w:r>
        <w:rPr>
          <w:rFonts w:hint="eastAsia"/>
        </w:rPr>
        <w:t>目的：验证更改</w:t>
      </w:r>
      <w:r>
        <w:rPr>
          <w:rFonts w:hint="eastAsia" w:ascii="Times New Roman"/>
        </w:rPr>
        <w:t>Object</w:t>
      </w:r>
      <w:r>
        <w:rPr>
          <w:rFonts w:hint="eastAsia"/>
        </w:rPr>
        <w:t>_</w:t>
      </w:r>
      <w:r>
        <w:rPr>
          <w:rFonts w:hint="eastAsia" w:ascii="Times New Roman"/>
        </w:rPr>
        <w:t>Name</w:t>
      </w:r>
      <w:r>
        <w:rPr>
          <w:rFonts w:hint="eastAsia"/>
        </w:rPr>
        <w:t>属性时设备对象的</w:t>
      </w:r>
      <w:r>
        <w:rPr>
          <w:rFonts w:hint="eastAsia" w:ascii="Times New Roman"/>
        </w:rPr>
        <w:t>Database</w:t>
      </w:r>
      <w:r>
        <w:rPr>
          <w:rFonts w:hint="eastAsia"/>
        </w:rPr>
        <w:t>_</w:t>
      </w:r>
      <w:r>
        <w:rPr>
          <w:rFonts w:hint="eastAsia" w:ascii="Times New Roman"/>
        </w:rPr>
        <w:t>Revision</w:t>
      </w:r>
      <w:r>
        <w:rPr>
          <w:rFonts w:hint="eastAsia"/>
        </w:rPr>
        <w:t>属性是否递增。若无法创建对象，则省略该测试。</w:t>
      </w:r>
    </w:p>
    <w:p>
      <w:pPr>
        <w:pStyle w:val="32"/>
      </w:pPr>
      <w:r>
        <w:rPr>
          <w:rFonts w:hint="eastAsia"/>
        </w:rPr>
        <w:t>测试方案：读取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属性。更改对象的</w:t>
      </w:r>
      <w:r>
        <w:rPr>
          <w:rFonts w:hint="eastAsia" w:ascii="Times New Roman"/>
        </w:rPr>
        <w:t>Object</w:t>
      </w:r>
      <w:r>
        <w:rPr>
          <w:rFonts w:hint="eastAsia"/>
        </w:rPr>
        <w:t>_</w:t>
      </w:r>
      <w:r>
        <w:rPr>
          <w:rFonts w:hint="eastAsia" w:ascii="Times New Roman"/>
        </w:rPr>
        <w:t>Name</w:t>
      </w:r>
      <w:r>
        <w:rPr>
          <w:rFonts w:hint="eastAsia"/>
        </w:rPr>
        <w:t>属性，再次读取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属性以验证它是否递增。</w:t>
      </w:r>
    </w:p>
    <w:p>
      <w:pPr>
        <w:pStyle w:val="32"/>
      </w:pPr>
      <w:r>
        <w:rPr>
          <w:rFonts w:hint="eastAsia"/>
        </w:rPr>
        <w:t>配置要求：无。</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value = initial value) </w:t>
      </w:r>
    </w:p>
    <w:p>
      <w:pPr>
        <w:pStyle w:val="32"/>
        <w:tabs>
          <w:tab w:val="center" w:pos="4095"/>
        </w:tabs>
        <w:rPr>
          <w:rFonts w:ascii="Times New Roman"/>
        </w:rPr>
      </w:pPr>
      <w:r>
        <w:rPr>
          <w:rFonts w:ascii="Times New Roman"/>
        </w:rPr>
        <w:t xml:space="preserve">3. MAKE (the Object_Name property of an object change) </w:t>
      </w:r>
    </w:p>
    <w:p>
      <w:pPr>
        <w:pStyle w:val="32"/>
        <w:tabs>
          <w:tab w:val="center" w:pos="4095"/>
        </w:tabs>
        <w:rPr>
          <w:rFonts w:ascii="Times New Roman"/>
        </w:rPr>
      </w:pPr>
      <w:r>
        <w:rPr>
          <w:rFonts w:ascii="Times New Roman"/>
        </w:rPr>
        <w:t xml:space="preserve">4.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(the Device object),</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5.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(greater than initial value taking wrapping into account)</w:t>
      </w:r>
    </w:p>
    <w:p>
      <w:pPr>
        <w:pStyle w:val="908"/>
        <w:numPr>
          <w:ilvl w:val="0"/>
          <w:numId w:val="40"/>
        </w:numPr>
        <w:spacing w:before="156" w:after="156"/>
      </w:pPr>
      <w:r>
        <w:rPr>
          <w:rFonts w:hint="eastAsia"/>
        </w:rPr>
        <w:t>更改</w:t>
      </w:r>
      <w:r>
        <w:rPr>
          <w:rFonts w:hint="eastAsia" w:ascii="Times New Roman"/>
        </w:rPr>
        <w:t>Object</w:t>
      </w:r>
      <w:r>
        <w:rPr>
          <w:rFonts w:hint="eastAsia"/>
        </w:rPr>
        <w:t>_</w:t>
      </w:r>
      <w:r>
        <w:rPr>
          <w:rFonts w:hint="eastAsia" w:ascii="Times New Roman"/>
        </w:rPr>
        <w:t>Identifier</w:t>
      </w:r>
      <w:r>
        <w:rPr>
          <w:rFonts w:hint="eastAsia"/>
        </w:rPr>
        <w:t>属性后</w:t>
      </w:r>
      <w:r>
        <w:rPr>
          <w:rFonts w:hint="eastAsia" w:ascii="Times New Roman"/>
        </w:rPr>
        <w:t>Database</w:t>
      </w:r>
      <w:r>
        <w:rPr>
          <w:rFonts w:hint="eastAsia"/>
        </w:rPr>
        <w:t>_</w:t>
      </w:r>
      <w:r>
        <w:rPr>
          <w:rFonts w:hint="eastAsia" w:ascii="Times New Roman"/>
        </w:rPr>
        <w:t>Revision</w:t>
      </w:r>
      <w:r>
        <w:rPr>
          <w:rFonts w:hint="eastAsia"/>
        </w:rPr>
        <w:t>属性成功增加</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11</w:t>
      </w:r>
      <w:r>
        <w:rPr>
          <w:rFonts w:hint="eastAsia"/>
        </w:rPr>
        <w:t>.</w:t>
      </w:r>
      <w:r>
        <w:rPr>
          <w:rFonts w:hint="eastAsia" w:ascii="Times New Roman"/>
        </w:rPr>
        <w:t>34</w:t>
      </w:r>
    </w:p>
    <w:p>
      <w:pPr>
        <w:pStyle w:val="32"/>
      </w:pPr>
      <w:r>
        <w:rPr>
          <w:rFonts w:hint="eastAsia"/>
        </w:rPr>
        <w:t>目的：验证更改</w:t>
      </w:r>
      <w:r>
        <w:rPr>
          <w:rFonts w:hint="eastAsia" w:ascii="Times New Roman"/>
        </w:rPr>
        <w:t>Object</w:t>
      </w:r>
      <w:r>
        <w:rPr>
          <w:rFonts w:hint="eastAsia"/>
        </w:rPr>
        <w:t>_</w:t>
      </w:r>
      <w:r>
        <w:rPr>
          <w:rFonts w:hint="eastAsia" w:ascii="Times New Roman"/>
        </w:rPr>
        <w:t>Identifier</w:t>
      </w:r>
      <w:r>
        <w:rPr>
          <w:rFonts w:hint="eastAsia"/>
        </w:rPr>
        <w:t>属性时</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属性是否递增。若无法创建对象，则省略该测试。</w:t>
      </w:r>
    </w:p>
    <w:p>
      <w:pPr>
        <w:pStyle w:val="32"/>
      </w:pPr>
      <w:r>
        <w:rPr>
          <w:rFonts w:hint="eastAsia"/>
        </w:rPr>
        <w:t>测试方案：读取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属性。更改对象名，再次读取</w:t>
      </w:r>
      <w:r>
        <w:rPr>
          <w:rFonts w:hint="eastAsia" w:ascii="Times New Roman"/>
        </w:rPr>
        <w:t>Device</w:t>
      </w:r>
      <w:r>
        <w:rPr>
          <w:rFonts w:hint="eastAsia"/>
        </w:rPr>
        <w:t>对象的</w:t>
      </w:r>
      <w:r>
        <w:rPr>
          <w:rFonts w:hint="eastAsia" w:ascii="Times New Roman"/>
        </w:rPr>
        <w:t>Database</w:t>
      </w:r>
      <w:r>
        <w:rPr>
          <w:rFonts w:hint="eastAsia"/>
        </w:rPr>
        <w:t>_</w:t>
      </w:r>
      <w:r>
        <w:rPr>
          <w:rFonts w:hint="eastAsia" w:ascii="Times New Roman"/>
        </w:rPr>
        <w:t>Revision</w:t>
      </w:r>
      <w:r>
        <w:rPr>
          <w:rFonts w:hint="eastAsia"/>
        </w:rPr>
        <w:t>属性，验证它是否递增。</w:t>
      </w:r>
    </w:p>
    <w:p>
      <w:pPr>
        <w:pStyle w:val="32"/>
      </w:pPr>
      <w:r>
        <w:rPr>
          <w:rFonts w:hint="eastAsia"/>
        </w:rPr>
        <w:t>配置要求：无。</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value = initial value) </w:t>
      </w:r>
    </w:p>
    <w:p>
      <w:pPr>
        <w:pStyle w:val="32"/>
        <w:tabs>
          <w:tab w:val="center" w:pos="4095"/>
        </w:tabs>
        <w:rPr>
          <w:rFonts w:ascii="Times New Roman"/>
        </w:rPr>
      </w:pPr>
      <w:r>
        <w:rPr>
          <w:rFonts w:ascii="Times New Roman"/>
        </w:rPr>
        <w:t xml:space="preserve">3. MAKE (the Object_Identifier property of an object change) </w:t>
      </w:r>
    </w:p>
    <w:p>
      <w:pPr>
        <w:pStyle w:val="32"/>
        <w:tabs>
          <w:tab w:val="center" w:pos="4095"/>
        </w:tabs>
        <w:rPr>
          <w:rFonts w:ascii="Times New Roman"/>
        </w:rPr>
      </w:pPr>
      <w:r>
        <w:rPr>
          <w:rFonts w:ascii="Times New Roman"/>
        </w:rPr>
        <w:t xml:space="preserve">4.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rPr>
          <w:rFonts w:ascii="Times New Roman"/>
        </w:rPr>
      </w:pPr>
      <w:r>
        <w:rPr>
          <w:rFonts w:ascii="Times New Roman"/>
        </w:rPr>
        <w:t xml:space="preserve">5.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Device object),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Database_Revision, </w:t>
      </w:r>
    </w:p>
    <w:p>
      <w:pPr>
        <w:pStyle w:val="32"/>
        <w:tabs>
          <w:tab w:val="center" w:pos="4095"/>
        </w:tabs>
        <w:snapToGrid w:val="0"/>
        <w:spacing w:line="300" w:lineRule="auto"/>
        <w:ind w:left="630" w:leftChars="300"/>
        <w:contextualSpacing/>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(greater than initial value taking wrapping into account) </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833" w:name="_Toc54622183"/>
      <w:bookmarkEnd w:id="833"/>
      <w:bookmarkStart w:id="834" w:name="_Toc54622195"/>
      <w:bookmarkEnd w:id="834"/>
      <w:bookmarkStart w:id="835" w:name="_Toc54622201"/>
      <w:bookmarkEnd w:id="835"/>
      <w:bookmarkStart w:id="836" w:name="_Toc54621740"/>
      <w:bookmarkEnd w:id="836"/>
      <w:bookmarkStart w:id="837" w:name="_Toc54622182"/>
      <w:bookmarkEnd w:id="837"/>
      <w:bookmarkStart w:id="838" w:name="_Toc54781665"/>
      <w:bookmarkEnd w:id="838"/>
      <w:bookmarkStart w:id="839" w:name="_Toc54621730"/>
      <w:bookmarkEnd w:id="839"/>
      <w:bookmarkStart w:id="840" w:name="_Toc54622184"/>
      <w:bookmarkEnd w:id="840"/>
      <w:bookmarkStart w:id="841" w:name="_Toc54622180"/>
      <w:bookmarkEnd w:id="841"/>
      <w:bookmarkStart w:id="842" w:name="_Toc54781681"/>
      <w:bookmarkEnd w:id="842"/>
      <w:bookmarkStart w:id="843" w:name="_Toc54621735"/>
      <w:bookmarkEnd w:id="843"/>
      <w:bookmarkStart w:id="844" w:name="_Toc54621731"/>
      <w:bookmarkEnd w:id="844"/>
      <w:bookmarkStart w:id="845" w:name="_Toc54622191"/>
      <w:bookmarkEnd w:id="845"/>
      <w:bookmarkStart w:id="846" w:name="_Toc54781663"/>
      <w:bookmarkEnd w:id="846"/>
      <w:bookmarkStart w:id="847" w:name="_Toc54622190"/>
      <w:bookmarkEnd w:id="847"/>
      <w:bookmarkStart w:id="848" w:name="_Toc54621729"/>
      <w:bookmarkEnd w:id="848"/>
      <w:bookmarkStart w:id="849" w:name="_Toc54781660"/>
      <w:bookmarkEnd w:id="849"/>
      <w:bookmarkStart w:id="850" w:name="_Toc54781667"/>
      <w:bookmarkEnd w:id="850"/>
      <w:bookmarkStart w:id="851" w:name="_Toc54781674"/>
      <w:bookmarkEnd w:id="851"/>
      <w:bookmarkStart w:id="852" w:name="_Toc54781671"/>
      <w:bookmarkEnd w:id="852"/>
      <w:bookmarkStart w:id="853" w:name="_Toc54622181"/>
      <w:bookmarkEnd w:id="853"/>
      <w:bookmarkStart w:id="854" w:name="_Toc54621736"/>
      <w:bookmarkEnd w:id="854"/>
      <w:bookmarkStart w:id="855" w:name="_Toc54781664"/>
      <w:bookmarkEnd w:id="855"/>
      <w:bookmarkStart w:id="856" w:name="_Toc54622197"/>
      <w:bookmarkEnd w:id="856"/>
      <w:bookmarkStart w:id="857" w:name="_Toc54622199"/>
      <w:bookmarkEnd w:id="857"/>
      <w:bookmarkStart w:id="858" w:name="_Toc54781662"/>
      <w:bookmarkEnd w:id="858"/>
      <w:bookmarkStart w:id="859" w:name="_Toc54621745"/>
      <w:bookmarkEnd w:id="859"/>
      <w:bookmarkStart w:id="860" w:name="_Toc54621728"/>
      <w:bookmarkEnd w:id="860"/>
      <w:bookmarkStart w:id="861" w:name="_Toc54621748"/>
      <w:bookmarkEnd w:id="861"/>
      <w:bookmarkStart w:id="862" w:name="_Toc54621743"/>
      <w:bookmarkEnd w:id="862"/>
      <w:bookmarkStart w:id="863" w:name="_Toc54622185"/>
      <w:bookmarkEnd w:id="863"/>
      <w:bookmarkStart w:id="864" w:name="_Toc54621734"/>
      <w:bookmarkEnd w:id="864"/>
      <w:bookmarkStart w:id="865" w:name="_Toc54622189"/>
      <w:bookmarkEnd w:id="865"/>
      <w:bookmarkStart w:id="866" w:name="_Toc54621738"/>
      <w:bookmarkEnd w:id="866"/>
      <w:bookmarkStart w:id="867" w:name="_Toc54621746"/>
      <w:bookmarkEnd w:id="867"/>
      <w:bookmarkStart w:id="868" w:name="_Toc54781666"/>
      <w:bookmarkEnd w:id="868"/>
      <w:bookmarkStart w:id="869" w:name="_Toc54781676"/>
      <w:bookmarkEnd w:id="869"/>
      <w:bookmarkStart w:id="870" w:name="_Toc54621727"/>
      <w:bookmarkEnd w:id="870"/>
      <w:bookmarkStart w:id="871" w:name="_Toc54622186"/>
      <w:bookmarkEnd w:id="871"/>
      <w:bookmarkStart w:id="872" w:name="_Toc54621733"/>
      <w:bookmarkEnd w:id="872"/>
      <w:bookmarkStart w:id="873" w:name="_Toc54781677"/>
      <w:bookmarkEnd w:id="873"/>
      <w:bookmarkStart w:id="874" w:name="_Toc54781668"/>
      <w:bookmarkEnd w:id="874"/>
      <w:bookmarkStart w:id="875" w:name="_Toc54621747"/>
      <w:bookmarkEnd w:id="875"/>
      <w:bookmarkStart w:id="876" w:name="_Toc54781669"/>
      <w:bookmarkEnd w:id="876"/>
      <w:bookmarkStart w:id="877" w:name="_Toc54781675"/>
      <w:bookmarkEnd w:id="877"/>
      <w:bookmarkStart w:id="878" w:name="_Toc54622188"/>
      <w:bookmarkEnd w:id="878"/>
      <w:bookmarkStart w:id="879" w:name="_Toc54622193"/>
      <w:bookmarkEnd w:id="879"/>
      <w:bookmarkStart w:id="880" w:name="_Toc54621737"/>
      <w:bookmarkEnd w:id="880"/>
      <w:bookmarkStart w:id="881" w:name="_Toc54622192"/>
      <w:bookmarkEnd w:id="881"/>
      <w:bookmarkStart w:id="882" w:name="_Toc54781673"/>
      <w:bookmarkEnd w:id="882"/>
      <w:bookmarkStart w:id="883" w:name="_Toc54622187"/>
      <w:bookmarkEnd w:id="883"/>
      <w:bookmarkStart w:id="884" w:name="_Toc54621742"/>
      <w:bookmarkEnd w:id="884"/>
      <w:bookmarkStart w:id="885" w:name="_Toc54622194"/>
      <w:bookmarkEnd w:id="885"/>
      <w:bookmarkStart w:id="886" w:name="_Toc54781661"/>
      <w:bookmarkEnd w:id="886"/>
      <w:bookmarkStart w:id="887" w:name="_Toc54621732"/>
      <w:bookmarkEnd w:id="887"/>
      <w:bookmarkStart w:id="888" w:name="_Toc54781678"/>
      <w:bookmarkEnd w:id="888"/>
      <w:bookmarkStart w:id="889" w:name="_Toc54622196"/>
      <w:bookmarkEnd w:id="889"/>
      <w:bookmarkStart w:id="890" w:name="_Toc54622198"/>
      <w:bookmarkEnd w:id="890"/>
      <w:bookmarkStart w:id="891" w:name="_Toc54781670"/>
      <w:bookmarkEnd w:id="891"/>
      <w:bookmarkStart w:id="892" w:name="_Toc54781672"/>
      <w:bookmarkEnd w:id="892"/>
      <w:bookmarkStart w:id="893" w:name="_Toc54621741"/>
      <w:bookmarkEnd w:id="893"/>
      <w:bookmarkStart w:id="894" w:name="_Toc54781679"/>
      <w:bookmarkEnd w:id="894"/>
      <w:bookmarkStart w:id="895" w:name="_Toc54622200"/>
      <w:bookmarkEnd w:id="895"/>
      <w:bookmarkStart w:id="896" w:name="_Toc54621744"/>
      <w:bookmarkEnd w:id="896"/>
      <w:bookmarkStart w:id="897" w:name="_Toc54621739"/>
      <w:bookmarkEnd w:id="897"/>
      <w:bookmarkStart w:id="898" w:name="_Toc54781680"/>
      <w:bookmarkEnd w:id="898"/>
    </w:p>
    <w:p>
      <w:pPr>
        <w:pStyle w:val="952"/>
        <w:numPr>
          <w:ilvl w:val="0"/>
          <w:numId w:val="33"/>
        </w:numPr>
        <w:spacing w:before="312" w:beforeLines="100" w:after="312" w:afterLines="100"/>
        <w:ind w:firstLineChars="0"/>
        <w:outlineLvl w:val="2"/>
        <w:rPr>
          <w:rFonts w:ascii="黑体" w:hAnsi="黑体" w:eastAsia="黑体"/>
          <w:bCs/>
          <w:vanish/>
          <w:szCs w:val="21"/>
        </w:rPr>
      </w:pPr>
      <w:bookmarkStart w:id="899" w:name="_Toc54622202"/>
      <w:bookmarkEnd w:id="899"/>
      <w:bookmarkStart w:id="900" w:name="_Toc54781682"/>
      <w:bookmarkEnd w:id="900"/>
      <w:bookmarkStart w:id="901" w:name="_Toc54621749"/>
      <w:bookmarkEnd w:id="901"/>
    </w:p>
    <w:p>
      <w:pPr>
        <w:pStyle w:val="952"/>
        <w:numPr>
          <w:ilvl w:val="0"/>
          <w:numId w:val="33"/>
        </w:numPr>
        <w:spacing w:before="312" w:beforeLines="100" w:after="312" w:afterLines="100"/>
        <w:ind w:firstLineChars="0"/>
        <w:outlineLvl w:val="2"/>
        <w:rPr>
          <w:rFonts w:ascii="黑体" w:hAnsi="黑体" w:eastAsia="黑体"/>
          <w:bCs/>
          <w:vanish/>
          <w:szCs w:val="21"/>
        </w:rPr>
      </w:pPr>
      <w:bookmarkStart w:id="902" w:name="_Toc54621750"/>
      <w:bookmarkEnd w:id="902"/>
      <w:bookmarkStart w:id="903" w:name="_Toc54622203"/>
      <w:bookmarkEnd w:id="903"/>
      <w:bookmarkStart w:id="904" w:name="_Toc54781683"/>
      <w:bookmarkEnd w:id="904"/>
    </w:p>
    <w:p>
      <w:pPr>
        <w:pStyle w:val="952"/>
        <w:numPr>
          <w:ilvl w:val="0"/>
          <w:numId w:val="33"/>
        </w:numPr>
        <w:spacing w:before="312" w:beforeLines="100" w:after="312" w:afterLines="100"/>
        <w:ind w:firstLineChars="0"/>
        <w:outlineLvl w:val="2"/>
        <w:rPr>
          <w:rFonts w:ascii="黑体" w:hAnsi="黑体" w:eastAsia="黑体"/>
          <w:bCs/>
          <w:vanish/>
          <w:szCs w:val="21"/>
        </w:rPr>
      </w:pPr>
      <w:bookmarkStart w:id="905" w:name="_Toc54621751"/>
      <w:bookmarkEnd w:id="905"/>
      <w:bookmarkStart w:id="906" w:name="_Toc54622204"/>
      <w:bookmarkEnd w:id="906"/>
      <w:bookmarkStart w:id="907" w:name="_Toc54781684"/>
      <w:bookmarkEnd w:id="907"/>
    </w:p>
    <w:p>
      <w:pPr>
        <w:pStyle w:val="952"/>
        <w:numPr>
          <w:ilvl w:val="0"/>
          <w:numId w:val="33"/>
        </w:numPr>
        <w:spacing w:before="312" w:beforeLines="100" w:after="312" w:afterLines="100"/>
        <w:ind w:firstLineChars="0"/>
        <w:outlineLvl w:val="2"/>
        <w:rPr>
          <w:rFonts w:ascii="黑体" w:hAnsi="黑体" w:eastAsia="黑体"/>
          <w:bCs/>
          <w:vanish/>
          <w:szCs w:val="21"/>
        </w:rPr>
      </w:pPr>
      <w:bookmarkStart w:id="908" w:name="_Toc54622205"/>
      <w:bookmarkEnd w:id="908"/>
      <w:bookmarkStart w:id="909" w:name="_Toc54781685"/>
      <w:bookmarkEnd w:id="909"/>
      <w:bookmarkStart w:id="910" w:name="_Toc54621752"/>
      <w:bookmarkEnd w:id="910"/>
    </w:p>
    <w:p>
      <w:pPr>
        <w:pStyle w:val="952"/>
        <w:numPr>
          <w:ilvl w:val="0"/>
          <w:numId w:val="33"/>
        </w:numPr>
        <w:spacing w:before="312" w:beforeLines="100" w:after="312" w:afterLines="100"/>
        <w:ind w:firstLineChars="0"/>
        <w:outlineLvl w:val="2"/>
        <w:rPr>
          <w:rFonts w:ascii="黑体" w:hAnsi="黑体" w:eastAsia="黑体"/>
          <w:bCs/>
          <w:vanish/>
          <w:szCs w:val="21"/>
        </w:rPr>
      </w:pPr>
      <w:bookmarkStart w:id="911" w:name="_Toc54622206"/>
      <w:bookmarkEnd w:id="911"/>
      <w:bookmarkStart w:id="912" w:name="_Toc54781686"/>
      <w:bookmarkEnd w:id="912"/>
      <w:bookmarkStart w:id="913" w:name="_Toc54621753"/>
      <w:bookmarkEnd w:id="913"/>
    </w:p>
    <w:p>
      <w:pPr>
        <w:pStyle w:val="952"/>
        <w:numPr>
          <w:ilvl w:val="0"/>
          <w:numId w:val="33"/>
        </w:numPr>
        <w:spacing w:before="312" w:beforeLines="100" w:after="312" w:afterLines="100"/>
        <w:ind w:firstLineChars="0"/>
        <w:outlineLvl w:val="2"/>
        <w:rPr>
          <w:rFonts w:ascii="黑体" w:hAnsi="黑体" w:eastAsia="黑体"/>
          <w:bCs/>
          <w:vanish/>
          <w:szCs w:val="21"/>
        </w:rPr>
      </w:pPr>
      <w:bookmarkStart w:id="914" w:name="_Toc54622207"/>
      <w:bookmarkEnd w:id="914"/>
      <w:bookmarkStart w:id="915" w:name="_Toc54621754"/>
      <w:bookmarkEnd w:id="915"/>
      <w:bookmarkStart w:id="916" w:name="_Toc54781687"/>
      <w:bookmarkEnd w:id="916"/>
    </w:p>
    <w:p>
      <w:pPr>
        <w:pStyle w:val="952"/>
        <w:numPr>
          <w:ilvl w:val="0"/>
          <w:numId w:val="33"/>
        </w:numPr>
        <w:spacing w:before="312" w:beforeLines="100" w:after="312" w:afterLines="100"/>
        <w:ind w:firstLineChars="0"/>
        <w:outlineLvl w:val="2"/>
        <w:rPr>
          <w:rFonts w:ascii="黑体" w:hAnsi="黑体" w:eastAsia="黑体"/>
          <w:bCs/>
          <w:vanish/>
          <w:szCs w:val="21"/>
        </w:rPr>
      </w:pPr>
      <w:bookmarkStart w:id="917" w:name="_Toc54622208"/>
      <w:bookmarkEnd w:id="917"/>
      <w:bookmarkStart w:id="918" w:name="_Toc54781688"/>
      <w:bookmarkEnd w:id="918"/>
      <w:bookmarkStart w:id="919" w:name="_Toc54621755"/>
      <w:bookmarkEnd w:id="919"/>
    </w:p>
    <w:p>
      <w:pPr>
        <w:pStyle w:val="952"/>
        <w:numPr>
          <w:ilvl w:val="0"/>
          <w:numId w:val="33"/>
        </w:numPr>
        <w:spacing w:before="312" w:beforeLines="100" w:after="312" w:afterLines="100"/>
        <w:ind w:firstLineChars="0"/>
        <w:outlineLvl w:val="2"/>
        <w:rPr>
          <w:rFonts w:ascii="黑体" w:hAnsi="黑体" w:eastAsia="黑体"/>
          <w:bCs/>
          <w:vanish/>
          <w:szCs w:val="21"/>
        </w:rPr>
      </w:pPr>
      <w:bookmarkStart w:id="920" w:name="_Toc54621756"/>
      <w:bookmarkEnd w:id="920"/>
      <w:bookmarkStart w:id="921" w:name="_Toc54622209"/>
      <w:bookmarkEnd w:id="921"/>
      <w:bookmarkStart w:id="922" w:name="_Toc54781689"/>
      <w:bookmarkEnd w:id="922"/>
    </w:p>
    <w:p>
      <w:pPr>
        <w:pStyle w:val="952"/>
        <w:numPr>
          <w:ilvl w:val="0"/>
          <w:numId w:val="33"/>
        </w:numPr>
        <w:spacing w:before="312" w:beforeLines="100" w:after="312" w:afterLines="100"/>
        <w:ind w:firstLineChars="0"/>
        <w:outlineLvl w:val="2"/>
        <w:rPr>
          <w:rFonts w:ascii="黑体" w:hAnsi="黑体" w:eastAsia="黑体"/>
          <w:bCs/>
          <w:vanish/>
          <w:szCs w:val="21"/>
        </w:rPr>
      </w:pPr>
      <w:bookmarkStart w:id="923" w:name="_Toc54781690"/>
      <w:bookmarkEnd w:id="923"/>
      <w:bookmarkStart w:id="924" w:name="_Toc54621757"/>
      <w:bookmarkEnd w:id="924"/>
      <w:bookmarkStart w:id="925" w:name="_Toc54622210"/>
      <w:bookmarkEnd w:id="925"/>
    </w:p>
    <w:p>
      <w:pPr>
        <w:pStyle w:val="952"/>
        <w:numPr>
          <w:ilvl w:val="1"/>
          <w:numId w:val="33"/>
        </w:numPr>
        <w:spacing w:before="312" w:beforeLines="100" w:after="312" w:afterLines="100"/>
        <w:ind w:firstLineChars="0"/>
        <w:outlineLvl w:val="2"/>
        <w:rPr>
          <w:rFonts w:ascii="黑体" w:hAnsi="黑体" w:eastAsia="黑体"/>
          <w:bCs/>
          <w:vanish/>
          <w:szCs w:val="21"/>
        </w:rPr>
      </w:pPr>
      <w:bookmarkStart w:id="926" w:name="_Toc54622211"/>
      <w:bookmarkEnd w:id="926"/>
      <w:bookmarkStart w:id="927" w:name="_Toc54781691"/>
      <w:bookmarkEnd w:id="927"/>
      <w:bookmarkStart w:id="928" w:name="_Toc54621758"/>
      <w:bookmarkEnd w:id="928"/>
    </w:p>
    <w:p>
      <w:pPr>
        <w:pStyle w:val="952"/>
        <w:numPr>
          <w:ilvl w:val="2"/>
          <w:numId w:val="33"/>
        </w:numPr>
        <w:spacing w:before="312" w:beforeLines="100" w:after="312" w:afterLines="100"/>
        <w:ind w:firstLineChars="0"/>
        <w:outlineLvl w:val="2"/>
        <w:rPr>
          <w:rFonts w:ascii="黑体" w:hAnsi="黑体" w:eastAsia="黑体"/>
          <w:bCs/>
          <w:vanish/>
          <w:szCs w:val="21"/>
        </w:rPr>
      </w:pPr>
      <w:bookmarkStart w:id="929" w:name="_Toc54622212"/>
      <w:bookmarkEnd w:id="929"/>
      <w:bookmarkStart w:id="930" w:name="_Toc54621759"/>
      <w:bookmarkEnd w:id="930"/>
      <w:bookmarkStart w:id="931" w:name="_Toc54781692"/>
      <w:bookmarkEnd w:id="931"/>
    </w:p>
    <w:p>
      <w:pPr>
        <w:pStyle w:val="868"/>
        <w:numPr>
          <w:ilvl w:val="0"/>
          <w:numId w:val="29"/>
        </w:numPr>
        <w:spacing w:before="156" w:after="156"/>
      </w:pPr>
      <w:r>
        <w:rPr>
          <w:rFonts w:hint="eastAsia"/>
        </w:rPr>
        <w:t>事件注册对象测试</w:t>
      </w:r>
    </w:p>
    <w:p>
      <w:pPr>
        <w:pStyle w:val="32"/>
      </w:pPr>
      <w:r>
        <w:rPr>
          <w:rFonts w:hint="eastAsia"/>
        </w:rPr>
        <w:t>除了本节中的测试之外，用于验证事件注册</w:t>
      </w:r>
      <w:r>
        <w:rPr>
          <w:rFonts w:hint="eastAsia" w:ascii="Times New Roman"/>
        </w:rPr>
        <w:t>Event</w:t>
      </w:r>
      <w:r>
        <w:rPr>
          <w:rFonts w:hint="eastAsia"/>
        </w:rPr>
        <w:t xml:space="preserve"> </w:t>
      </w:r>
      <w:r>
        <w:rPr>
          <w:rFonts w:hint="eastAsia" w:ascii="Times New Roman"/>
        </w:rPr>
        <w:t>Enrollment</w:t>
      </w:r>
      <w:r>
        <w:rPr>
          <w:rFonts w:hint="eastAsia"/>
        </w:rPr>
        <w:t>对象功能的其他测试将在</w:t>
      </w:r>
      <w:r>
        <w:rPr>
          <w:rFonts w:ascii="Times New Roman"/>
        </w:rPr>
        <w:t>9</w:t>
      </w:r>
      <w:r>
        <w:t>.</w:t>
      </w:r>
      <w:r>
        <w:rPr>
          <w:rFonts w:ascii="Times New Roman"/>
        </w:rPr>
        <w:t>4</w:t>
      </w:r>
      <w:r>
        <w:rPr>
          <w:rFonts w:hint="eastAsia"/>
        </w:rPr>
        <w:t>和</w:t>
      </w:r>
      <w:r>
        <w:rPr>
          <w:rFonts w:ascii="Times New Roman"/>
        </w:rPr>
        <w:t>9</w:t>
      </w:r>
      <w:r>
        <w:t>.</w:t>
      </w:r>
      <w:r>
        <w:rPr>
          <w:rFonts w:ascii="Times New Roman"/>
        </w:rPr>
        <w:t>5</w:t>
      </w:r>
      <w:r>
        <w:rPr>
          <w:rFonts w:hint="eastAsia"/>
        </w:rPr>
        <w:t>中启动事件报告测试中介绍。如果</w:t>
      </w:r>
      <w:r>
        <w:rPr>
          <w:rFonts w:hint="eastAsia" w:ascii="Times New Roman"/>
        </w:rPr>
        <w:t>IUT</w:t>
      </w:r>
      <w:r>
        <w:rPr>
          <w:rFonts w:hint="eastAsia"/>
        </w:rPr>
        <w:t>支持</w:t>
      </w:r>
      <w:r>
        <w:rPr>
          <w:rFonts w:hint="eastAsia" w:ascii="Times New Roman"/>
        </w:rPr>
        <w:t>IUT</w:t>
      </w:r>
      <w:r>
        <w:rPr>
          <w:rFonts w:hint="eastAsia"/>
        </w:rPr>
        <w:t>之外的监视对象，则应使用</w:t>
      </w:r>
      <w:r>
        <w:rPr>
          <w:rFonts w:ascii="Times New Roman"/>
        </w:rPr>
        <w:t>9</w:t>
      </w:r>
      <w:r>
        <w:t>.</w:t>
      </w:r>
      <w:r>
        <w:rPr>
          <w:rFonts w:ascii="Times New Roman"/>
        </w:rPr>
        <w:t>4</w:t>
      </w:r>
      <w:r>
        <w:rPr>
          <w:rFonts w:hint="eastAsia"/>
        </w:rPr>
        <w:t>和</w:t>
      </w:r>
      <w:r>
        <w:rPr>
          <w:rFonts w:ascii="Times New Roman"/>
        </w:rPr>
        <w:t>9</w:t>
      </w:r>
      <w:r>
        <w:t>.</w:t>
      </w:r>
      <w:r>
        <w:rPr>
          <w:rFonts w:ascii="Times New Roman"/>
        </w:rPr>
        <w:t>5</w:t>
      </w:r>
      <w:r>
        <w:rPr>
          <w:rFonts w:hint="eastAsia"/>
        </w:rPr>
        <w:t>中的一项测试来证明该能力。这需要另外提供一个配置正确的</w:t>
      </w:r>
      <w:r>
        <w:rPr>
          <w:rFonts w:hint="eastAsia" w:ascii="Times New Roman"/>
        </w:rPr>
        <w:t>BACnet</w:t>
      </w:r>
      <w:r>
        <w:rPr>
          <w:rFonts w:hint="eastAsia"/>
        </w:rPr>
        <w:t>设备。</w:t>
      </w:r>
    </w:p>
    <w:p>
      <w:pPr>
        <w:pStyle w:val="908"/>
        <w:numPr>
          <w:ilvl w:val="0"/>
          <w:numId w:val="41"/>
        </w:numPr>
        <w:spacing w:before="156" w:after="156"/>
      </w:pPr>
      <w:r>
        <w:rPr>
          <w:rFonts w:ascii="Times New Roman"/>
        </w:rPr>
        <w:t>Event</w:t>
      </w:r>
      <w:r>
        <w:t>_</w:t>
      </w:r>
      <w:r>
        <w:rPr>
          <w:rFonts w:ascii="Times New Roman"/>
        </w:rPr>
        <w:t>Type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5</w:t>
      </w:r>
      <w:r>
        <w:rPr>
          <w:rFonts w:hint="eastAsia"/>
        </w:rPr>
        <w:t>。</w:t>
      </w:r>
    </w:p>
    <w:p>
      <w:pPr>
        <w:pStyle w:val="32"/>
      </w:pPr>
      <w:r>
        <w:rPr>
          <w:rFonts w:hint="eastAsia"/>
        </w:rPr>
        <w:t>目的：验证</w:t>
      </w:r>
      <w:r>
        <w:rPr>
          <w:rFonts w:hint="eastAsia" w:ascii="Times New Roman"/>
        </w:rPr>
        <w:t>Event</w:t>
      </w:r>
      <w:r>
        <w:rPr>
          <w:rFonts w:hint="eastAsia"/>
        </w:rPr>
        <w:t xml:space="preserve"> </w:t>
      </w:r>
      <w:r>
        <w:rPr>
          <w:rFonts w:hint="eastAsia" w:ascii="Times New Roman"/>
        </w:rPr>
        <w:t>Enrollment</w:t>
      </w:r>
      <w:r>
        <w:rPr>
          <w:rFonts w:hint="eastAsia"/>
        </w:rPr>
        <w:t>对象的</w:t>
      </w:r>
      <w:r>
        <w:rPr>
          <w:rFonts w:hint="eastAsia" w:ascii="Times New Roman"/>
        </w:rPr>
        <w:t>Event</w:t>
      </w:r>
      <w:r>
        <w:rPr>
          <w:rFonts w:hint="eastAsia"/>
        </w:rPr>
        <w:t>_</w:t>
      </w:r>
      <w:r>
        <w:rPr>
          <w:rFonts w:hint="eastAsia" w:ascii="Times New Roman"/>
        </w:rPr>
        <w:t>Type</w:t>
      </w:r>
      <w:r>
        <w:rPr>
          <w:rFonts w:hint="eastAsia"/>
        </w:rPr>
        <w:t>属性是否正确跟踪</w:t>
      </w:r>
      <w:r>
        <w:rPr>
          <w:rFonts w:hint="eastAsia" w:ascii="Times New Roman"/>
        </w:rPr>
        <w:t>Event</w:t>
      </w:r>
      <w:r>
        <w:rPr>
          <w:rFonts w:hint="eastAsia"/>
        </w:rPr>
        <w:t>_</w:t>
      </w:r>
      <w:r>
        <w:rPr>
          <w:rFonts w:hint="eastAsia" w:ascii="Times New Roman"/>
        </w:rPr>
        <w:t>Parameters</w:t>
      </w:r>
      <w:r>
        <w:rPr>
          <w:rFonts w:hint="eastAsia"/>
        </w:rPr>
        <w:t>属性更改。</w:t>
      </w:r>
    </w:p>
    <w:p>
      <w:pPr>
        <w:pStyle w:val="32"/>
      </w:pPr>
      <w:r>
        <w:rPr>
          <w:rFonts w:hint="eastAsia"/>
        </w:rPr>
        <w:t>测试方案：写入</w:t>
      </w:r>
      <w:r>
        <w:rPr>
          <w:rFonts w:hint="eastAsia" w:ascii="Times New Roman"/>
        </w:rPr>
        <w:t>Event</w:t>
      </w:r>
      <w:r>
        <w:rPr>
          <w:rFonts w:hint="eastAsia"/>
        </w:rPr>
        <w:t>_</w:t>
      </w:r>
      <w:r>
        <w:rPr>
          <w:rFonts w:hint="eastAsia" w:ascii="Times New Roman"/>
        </w:rPr>
        <w:t>Parameters</w:t>
      </w:r>
      <w:r>
        <w:rPr>
          <w:rFonts w:hint="eastAsia"/>
        </w:rPr>
        <w:t>属性，验证</w:t>
      </w:r>
      <w:r>
        <w:rPr>
          <w:rFonts w:hint="eastAsia" w:ascii="Times New Roman"/>
        </w:rPr>
        <w:t>Event</w:t>
      </w:r>
      <w:r>
        <w:rPr>
          <w:rFonts w:hint="eastAsia"/>
        </w:rPr>
        <w:t>_</w:t>
      </w:r>
      <w:r>
        <w:rPr>
          <w:rFonts w:hint="eastAsia" w:ascii="Times New Roman"/>
        </w:rPr>
        <w:t>Type</w:t>
      </w:r>
      <w:r>
        <w:rPr>
          <w:rFonts w:hint="eastAsia"/>
        </w:rPr>
        <w:t>的更改。</w:t>
      </w:r>
    </w:p>
    <w:p>
      <w:pPr>
        <w:pStyle w:val="32"/>
      </w:pPr>
      <w:r>
        <w:rPr>
          <w:rFonts w:hint="eastAsia"/>
        </w:rPr>
        <w:t>配置要求：</w:t>
      </w:r>
      <w:r>
        <w:rPr>
          <w:rFonts w:hint="eastAsia" w:ascii="Times New Roman"/>
        </w:rPr>
        <w:t>IUT</w:t>
      </w:r>
      <w:r>
        <w:rPr>
          <w:rFonts w:hint="eastAsia"/>
        </w:rPr>
        <w:t>配置一个</w:t>
      </w:r>
      <w:r>
        <w:rPr>
          <w:rFonts w:hint="eastAsia" w:ascii="Times New Roman"/>
        </w:rPr>
        <w:t>Event</w:t>
      </w:r>
      <w:r>
        <w:rPr>
          <w:rFonts w:hint="eastAsia"/>
        </w:rPr>
        <w:t xml:space="preserve"> </w:t>
      </w:r>
      <w:r>
        <w:rPr>
          <w:rFonts w:hint="eastAsia" w:ascii="Times New Roman"/>
        </w:rPr>
        <w:t>Enrollment</w:t>
      </w:r>
      <w:r>
        <w:rPr>
          <w:rFonts w:hint="eastAsia"/>
        </w:rPr>
        <w:t>对象</w:t>
      </w:r>
      <w:r>
        <w:rPr>
          <w:rFonts w:hint="eastAsia" w:ascii="Times New Roman"/>
        </w:rPr>
        <w:t>E1</w:t>
      </w:r>
      <w:r>
        <w:rPr>
          <w:rFonts w:hint="eastAsia"/>
        </w:rPr>
        <w:t>，</w:t>
      </w:r>
      <w:r>
        <w:rPr>
          <w:rFonts w:hint="eastAsia" w:ascii="Times New Roman"/>
        </w:rPr>
        <w:t>E1</w:t>
      </w:r>
      <w:r>
        <w:rPr>
          <w:rFonts w:hint="eastAsia"/>
        </w:rPr>
        <w:t>具有可写的</w:t>
      </w:r>
      <w:r>
        <w:rPr>
          <w:rFonts w:hint="eastAsia" w:ascii="Times New Roman"/>
        </w:rPr>
        <w:t>Event</w:t>
      </w:r>
      <w:r>
        <w:rPr>
          <w:rFonts w:hint="eastAsia"/>
        </w:rPr>
        <w:t>_</w:t>
      </w:r>
      <w:r>
        <w:rPr>
          <w:rFonts w:hint="eastAsia" w:ascii="Times New Roman"/>
        </w:rPr>
        <w:t>Parameters</w:t>
      </w:r>
      <w:r>
        <w:rPr>
          <w:rFonts w:hint="eastAsia"/>
        </w:rPr>
        <w:t>属性，该属性将写入由不同算法选择的值。测试人员应选择一个有效的</w:t>
      </w:r>
      <w:r>
        <w:rPr>
          <w:rFonts w:hint="eastAsia" w:ascii="Times New Roman"/>
        </w:rPr>
        <w:t>Event</w:t>
      </w:r>
      <w:r>
        <w:rPr>
          <w:rFonts w:hint="eastAsia"/>
        </w:rPr>
        <w:t>_</w:t>
      </w:r>
      <w:r>
        <w:rPr>
          <w:rFonts w:hint="eastAsia" w:ascii="Times New Roman"/>
        </w:rPr>
        <w:t>Parameters</w:t>
      </w:r>
      <w:r>
        <w:rPr>
          <w:rFonts w:hint="eastAsia"/>
        </w:rPr>
        <w:t>值</w:t>
      </w:r>
      <w:r>
        <w:rPr>
          <w:rFonts w:hint="eastAsia" w:ascii="Times New Roman"/>
        </w:rPr>
        <w:t>EP1</w:t>
      </w:r>
      <w:r>
        <w:rPr>
          <w:rFonts w:hint="eastAsia"/>
        </w:rPr>
        <w:t>，其</w:t>
      </w:r>
      <w:r>
        <w:rPr>
          <w:rFonts w:hint="eastAsia" w:ascii="Times New Roman"/>
        </w:rPr>
        <w:t>Event</w:t>
      </w:r>
      <w:r>
        <w:rPr>
          <w:rFonts w:hint="eastAsia"/>
        </w:rPr>
        <w:t>_</w:t>
      </w:r>
      <w:r>
        <w:rPr>
          <w:rFonts w:hint="eastAsia" w:ascii="Times New Roman"/>
        </w:rPr>
        <w:t>Type</w:t>
      </w:r>
      <w:r>
        <w:rPr>
          <w:rFonts w:hint="eastAsia"/>
        </w:rPr>
        <w:t>值为</w:t>
      </w:r>
      <w:r>
        <w:rPr>
          <w:rFonts w:hint="eastAsia" w:ascii="Times New Roman"/>
        </w:rPr>
        <w:t>ET1</w:t>
      </w:r>
      <w:r>
        <w:rPr>
          <w:rFonts w:hint="eastAsia"/>
        </w:rPr>
        <w:t>，</w:t>
      </w:r>
      <w:r>
        <w:rPr>
          <w:rFonts w:hint="eastAsia" w:ascii="Times New Roman"/>
        </w:rPr>
        <w:t>IUT</w:t>
      </w:r>
      <w:r>
        <w:rPr>
          <w:rFonts w:hint="eastAsia"/>
        </w:rPr>
        <w:t>将写入</w:t>
      </w:r>
      <w:r>
        <w:rPr>
          <w:rFonts w:hint="eastAsia" w:ascii="Times New Roman"/>
        </w:rPr>
        <w:t>ET1</w:t>
      </w:r>
      <w:r>
        <w:rPr>
          <w:rFonts w:hint="eastAsia"/>
        </w:rPr>
        <w:t>与</w:t>
      </w:r>
      <w:r>
        <w:rPr>
          <w:rFonts w:hint="eastAsia" w:ascii="Times New Roman"/>
        </w:rPr>
        <w:t>E1</w:t>
      </w:r>
      <w:r>
        <w:rPr>
          <w:rFonts w:hint="eastAsia"/>
        </w:rPr>
        <w:t>中已存在的</w:t>
      </w:r>
      <w:r>
        <w:rPr>
          <w:rFonts w:hint="eastAsia" w:ascii="Times New Roman"/>
        </w:rPr>
        <w:t>Event</w:t>
      </w:r>
      <w:r>
        <w:rPr>
          <w:rFonts w:hint="eastAsia"/>
        </w:rPr>
        <w:t>_</w:t>
      </w:r>
      <w:r>
        <w:rPr>
          <w:rFonts w:hint="eastAsia" w:ascii="Times New Roman"/>
        </w:rPr>
        <w:t>Type</w:t>
      </w:r>
      <w:r>
        <w:rPr>
          <w:rFonts w:hint="eastAsia"/>
        </w:rPr>
        <w:t>不同的值。</w:t>
      </w:r>
    </w:p>
    <w:p>
      <w:pPr>
        <w:pStyle w:val="32"/>
        <w:tabs>
          <w:tab w:val="center" w:pos="4095"/>
        </w:tabs>
        <w:rPr>
          <w:rFonts w:ascii="Times New Roman"/>
        </w:rPr>
      </w:pPr>
      <w:r>
        <w:rPr>
          <w:rFonts w:ascii="Times New Roman"/>
        </w:rPr>
        <w:t xml:space="preserve">1. VERIFY Event_Type &lt;&gt; ET1 </w:t>
      </w:r>
    </w:p>
    <w:p>
      <w:pPr>
        <w:pStyle w:val="32"/>
        <w:tabs>
          <w:tab w:val="center" w:pos="4095"/>
        </w:tabs>
        <w:rPr>
          <w:rFonts w:ascii="Times New Roman"/>
        </w:rPr>
      </w:pPr>
      <w:r>
        <w:rPr>
          <w:rFonts w:ascii="Times New Roman"/>
        </w:rPr>
        <w:t xml:space="preserve">2.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E1,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Event_Parameters,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EP1 </w:t>
      </w:r>
    </w:p>
    <w:p>
      <w:pPr>
        <w:pStyle w:val="32"/>
        <w:tabs>
          <w:tab w:val="center" w:pos="4095"/>
        </w:tabs>
        <w:rPr>
          <w:rFonts w:ascii="Times New Roman"/>
        </w:rPr>
      </w:pPr>
      <w:r>
        <w:rPr>
          <w:rFonts w:ascii="Times New Roman"/>
        </w:rPr>
        <w:t xml:space="preserve">3. RECEIVE BACnet-SimpleACK-PDU </w:t>
      </w:r>
    </w:p>
    <w:p>
      <w:pPr>
        <w:pStyle w:val="32"/>
        <w:tabs>
          <w:tab w:val="center" w:pos="4095"/>
        </w:tabs>
        <w:rPr>
          <w:rFonts w:ascii="Times New Roman"/>
        </w:rPr>
      </w:pPr>
      <w:r>
        <w:rPr>
          <w:rFonts w:ascii="Times New Roman"/>
        </w:rPr>
        <w:t>4. VERIFY Event_Type = ET1</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932" w:name="_Toc54621760"/>
      <w:bookmarkEnd w:id="932"/>
      <w:bookmarkStart w:id="933" w:name="_Toc54781693"/>
      <w:bookmarkEnd w:id="933"/>
      <w:bookmarkStart w:id="934" w:name="_Toc54622213"/>
      <w:bookmarkEnd w:id="934"/>
    </w:p>
    <w:p>
      <w:pPr>
        <w:pStyle w:val="952"/>
        <w:numPr>
          <w:ilvl w:val="0"/>
          <w:numId w:val="33"/>
        </w:numPr>
        <w:spacing w:before="312" w:beforeLines="100" w:after="312" w:afterLines="100"/>
        <w:ind w:firstLineChars="0"/>
        <w:outlineLvl w:val="2"/>
        <w:rPr>
          <w:rFonts w:ascii="黑体" w:hAnsi="黑体" w:eastAsia="黑体"/>
          <w:bCs/>
          <w:vanish/>
          <w:szCs w:val="21"/>
        </w:rPr>
      </w:pPr>
      <w:bookmarkStart w:id="935" w:name="_Toc54781694"/>
      <w:bookmarkEnd w:id="935"/>
      <w:bookmarkStart w:id="936" w:name="_Toc54622214"/>
      <w:bookmarkEnd w:id="936"/>
      <w:bookmarkStart w:id="937" w:name="_Toc54621761"/>
      <w:bookmarkEnd w:id="937"/>
    </w:p>
    <w:p>
      <w:pPr>
        <w:pStyle w:val="952"/>
        <w:numPr>
          <w:ilvl w:val="0"/>
          <w:numId w:val="33"/>
        </w:numPr>
        <w:spacing w:before="312" w:beforeLines="100" w:after="312" w:afterLines="100"/>
        <w:ind w:firstLineChars="0"/>
        <w:outlineLvl w:val="2"/>
        <w:rPr>
          <w:rFonts w:ascii="黑体" w:hAnsi="黑体" w:eastAsia="黑体"/>
          <w:bCs/>
          <w:vanish/>
          <w:szCs w:val="21"/>
        </w:rPr>
      </w:pPr>
      <w:bookmarkStart w:id="938" w:name="_Toc54622215"/>
      <w:bookmarkEnd w:id="938"/>
      <w:bookmarkStart w:id="939" w:name="_Toc54781695"/>
      <w:bookmarkEnd w:id="939"/>
      <w:bookmarkStart w:id="940" w:name="_Toc54621762"/>
      <w:bookmarkEnd w:id="940"/>
    </w:p>
    <w:p>
      <w:pPr>
        <w:pStyle w:val="952"/>
        <w:numPr>
          <w:ilvl w:val="0"/>
          <w:numId w:val="33"/>
        </w:numPr>
        <w:spacing w:before="312" w:beforeLines="100" w:after="312" w:afterLines="100"/>
        <w:ind w:firstLineChars="0"/>
        <w:outlineLvl w:val="2"/>
        <w:rPr>
          <w:rFonts w:ascii="黑体" w:hAnsi="黑体" w:eastAsia="黑体"/>
          <w:bCs/>
          <w:vanish/>
          <w:szCs w:val="21"/>
        </w:rPr>
      </w:pPr>
      <w:bookmarkStart w:id="941" w:name="_Toc54781696"/>
      <w:bookmarkEnd w:id="941"/>
      <w:bookmarkStart w:id="942" w:name="_Toc54621763"/>
      <w:bookmarkEnd w:id="942"/>
      <w:bookmarkStart w:id="943" w:name="_Toc54622216"/>
      <w:bookmarkEnd w:id="943"/>
    </w:p>
    <w:p>
      <w:pPr>
        <w:pStyle w:val="952"/>
        <w:numPr>
          <w:ilvl w:val="0"/>
          <w:numId w:val="33"/>
        </w:numPr>
        <w:spacing w:before="312" w:beforeLines="100" w:after="312" w:afterLines="100"/>
        <w:ind w:firstLineChars="0"/>
        <w:outlineLvl w:val="2"/>
        <w:rPr>
          <w:rFonts w:ascii="黑体" w:hAnsi="黑体" w:eastAsia="黑体"/>
          <w:bCs/>
          <w:vanish/>
          <w:szCs w:val="21"/>
        </w:rPr>
      </w:pPr>
      <w:bookmarkStart w:id="944" w:name="_Toc54622217"/>
      <w:bookmarkEnd w:id="944"/>
      <w:bookmarkStart w:id="945" w:name="_Toc54621764"/>
      <w:bookmarkEnd w:id="945"/>
      <w:bookmarkStart w:id="946" w:name="_Toc54781697"/>
      <w:bookmarkEnd w:id="946"/>
    </w:p>
    <w:p>
      <w:pPr>
        <w:pStyle w:val="952"/>
        <w:numPr>
          <w:ilvl w:val="0"/>
          <w:numId w:val="33"/>
        </w:numPr>
        <w:spacing w:before="312" w:beforeLines="100" w:after="312" w:afterLines="100"/>
        <w:ind w:firstLineChars="0"/>
        <w:outlineLvl w:val="2"/>
        <w:rPr>
          <w:rFonts w:ascii="黑体" w:hAnsi="黑体" w:eastAsia="黑体"/>
          <w:bCs/>
          <w:vanish/>
          <w:szCs w:val="21"/>
        </w:rPr>
      </w:pPr>
      <w:bookmarkStart w:id="947" w:name="_Toc54781698"/>
      <w:bookmarkEnd w:id="947"/>
      <w:bookmarkStart w:id="948" w:name="_Toc54621765"/>
      <w:bookmarkEnd w:id="948"/>
      <w:bookmarkStart w:id="949" w:name="_Toc54622218"/>
      <w:bookmarkEnd w:id="949"/>
    </w:p>
    <w:p>
      <w:pPr>
        <w:pStyle w:val="952"/>
        <w:numPr>
          <w:ilvl w:val="0"/>
          <w:numId w:val="33"/>
        </w:numPr>
        <w:spacing w:before="312" w:beforeLines="100" w:after="312" w:afterLines="100"/>
        <w:ind w:firstLineChars="0"/>
        <w:outlineLvl w:val="2"/>
        <w:rPr>
          <w:rFonts w:ascii="黑体" w:hAnsi="黑体" w:eastAsia="黑体"/>
          <w:bCs/>
          <w:vanish/>
          <w:szCs w:val="21"/>
        </w:rPr>
      </w:pPr>
      <w:bookmarkStart w:id="950" w:name="_Toc54622219"/>
      <w:bookmarkEnd w:id="950"/>
      <w:bookmarkStart w:id="951" w:name="_Toc54781699"/>
      <w:bookmarkEnd w:id="951"/>
      <w:bookmarkStart w:id="952" w:name="_Toc54621766"/>
      <w:bookmarkEnd w:id="952"/>
    </w:p>
    <w:p>
      <w:pPr>
        <w:pStyle w:val="952"/>
        <w:numPr>
          <w:ilvl w:val="0"/>
          <w:numId w:val="33"/>
        </w:numPr>
        <w:spacing w:before="312" w:beforeLines="100" w:after="312" w:afterLines="100"/>
        <w:ind w:firstLineChars="0"/>
        <w:outlineLvl w:val="2"/>
        <w:rPr>
          <w:rFonts w:ascii="黑体" w:hAnsi="黑体" w:eastAsia="黑体"/>
          <w:bCs/>
          <w:vanish/>
          <w:szCs w:val="21"/>
        </w:rPr>
      </w:pPr>
      <w:bookmarkStart w:id="953" w:name="_Toc54622220"/>
      <w:bookmarkEnd w:id="953"/>
      <w:bookmarkStart w:id="954" w:name="_Toc54621767"/>
      <w:bookmarkEnd w:id="954"/>
      <w:bookmarkStart w:id="955" w:name="_Toc54781700"/>
      <w:bookmarkEnd w:id="955"/>
    </w:p>
    <w:p>
      <w:pPr>
        <w:pStyle w:val="952"/>
        <w:numPr>
          <w:ilvl w:val="0"/>
          <w:numId w:val="33"/>
        </w:numPr>
        <w:spacing w:before="312" w:beforeLines="100" w:after="312" w:afterLines="100"/>
        <w:ind w:firstLineChars="0"/>
        <w:outlineLvl w:val="2"/>
        <w:rPr>
          <w:rFonts w:ascii="黑体" w:hAnsi="黑体" w:eastAsia="黑体"/>
          <w:bCs/>
          <w:vanish/>
          <w:szCs w:val="21"/>
        </w:rPr>
      </w:pPr>
      <w:bookmarkStart w:id="956" w:name="_Toc54781701"/>
      <w:bookmarkEnd w:id="956"/>
      <w:bookmarkStart w:id="957" w:name="_Toc54621768"/>
      <w:bookmarkEnd w:id="957"/>
      <w:bookmarkStart w:id="958" w:name="_Toc54622221"/>
      <w:bookmarkEnd w:id="958"/>
    </w:p>
    <w:p>
      <w:pPr>
        <w:pStyle w:val="952"/>
        <w:numPr>
          <w:ilvl w:val="0"/>
          <w:numId w:val="33"/>
        </w:numPr>
        <w:spacing w:before="312" w:beforeLines="100" w:after="312" w:afterLines="100"/>
        <w:ind w:firstLineChars="0"/>
        <w:outlineLvl w:val="2"/>
        <w:rPr>
          <w:rFonts w:ascii="黑体" w:hAnsi="黑体" w:eastAsia="黑体"/>
          <w:bCs/>
          <w:vanish/>
          <w:szCs w:val="21"/>
        </w:rPr>
      </w:pPr>
      <w:bookmarkStart w:id="959" w:name="_Toc54622222"/>
      <w:bookmarkEnd w:id="959"/>
      <w:bookmarkStart w:id="960" w:name="_Toc54781702"/>
      <w:bookmarkEnd w:id="960"/>
      <w:bookmarkStart w:id="961" w:name="_Toc54621769"/>
      <w:bookmarkEnd w:id="961"/>
    </w:p>
    <w:p>
      <w:pPr>
        <w:pStyle w:val="952"/>
        <w:numPr>
          <w:ilvl w:val="1"/>
          <w:numId w:val="33"/>
        </w:numPr>
        <w:spacing w:before="312" w:beforeLines="100" w:after="312" w:afterLines="100"/>
        <w:ind w:firstLineChars="0"/>
        <w:outlineLvl w:val="2"/>
        <w:rPr>
          <w:rFonts w:ascii="黑体" w:hAnsi="黑体" w:eastAsia="黑体"/>
          <w:bCs/>
          <w:vanish/>
          <w:szCs w:val="21"/>
        </w:rPr>
      </w:pPr>
      <w:bookmarkStart w:id="962" w:name="_Toc54781703"/>
      <w:bookmarkEnd w:id="962"/>
      <w:bookmarkStart w:id="963" w:name="_Toc54622223"/>
      <w:bookmarkEnd w:id="963"/>
      <w:bookmarkStart w:id="964" w:name="_Toc54621770"/>
      <w:bookmarkEnd w:id="964"/>
    </w:p>
    <w:p>
      <w:pPr>
        <w:pStyle w:val="952"/>
        <w:numPr>
          <w:ilvl w:val="2"/>
          <w:numId w:val="33"/>
        </w:numPr>
        <w:spacing w:before="312" w:beforeLines="100" w:after="312" w:afterLines="100"/>
        <w:ind w:firstLineChars="0"/>
        <w:outlineLvl w:val="2"/>
        <w:rPr>
          <w:rFonts w:ascii="黑体" w:hAnsi="黑体" w:eastAsia="黑体"/>
          <w:bCs/>
          <w:vanish/>
          <w:szCs w:val="21"/>
        </w:rPr>
      </w:pPr>
      <w:bookmarkStart w:id="965" w:name="_Toc54622224"/>
      <w:bookmarkEnd w:id="965"/>
      <w:bookmarkStart w:id="966" w:name="_Toc54621771"/>
      <w:bookmarkEnd w:id="966"/>
      <w:bookmarkStart w:id="967" w:name="_Toc54781704"/>
      <w:bookmarkEnd w:id="967"/>
    </w:p>
    <w:p>
      <w:pPr>
        <w:pStyle w:val="868"/>
        <w:numPr>
          <w:ilvl w:val="0"/>
          <w:numId w:val="29"/>
        </w:numPr>
        <w:spacing w:before="156" w:after="156"/>
      </w:pPr>
      <w:r>
        <w:rPr>
          <w:rFonts w:hint="eastAsia" w:ascii="Times New Roman"/>
        </w:rPr>
        <w:t>F</w:t>
      </w:r>
      <w:r>
        <w:rPr>
          <w:rFonts w:ascii="Times New Roman"/>
        </w:rPr>
        <w:t>ile</w:t>
      </w:r>
      <w:r>
        <w:rPr>
          <w:rFonts w:hint="eastAsia"/>
        </w:rPr>
        <w:t>对象测试</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968" w:name="_Toc54621772"/>
      <w:bookmarkEnd w:id="968"/>
      <w:bookmarkStart w:id="969" w:name="_Toc54781705"/>
      <w:bookmarkEnd w:id="969"/>
      <w:bookmarkStart w:id="970" w:name="_Toc54622225"/>
      <w:bookmarkEnd w:id="970"/>
    </w:p>
    <w:p>
      <w:pPr>
        <w:pStyle w:val="952"/>
        <w:numPr>
          <w:ilvl w:val="0"/>
          <w:numId w:val="33"/>
        </w:numPr>
        <w:spacing w:before="312" w:beforeLines="100" w:after="312" w:afterLines="100"/>
        <w:ind w:firstLineChars="0"/>
        <w:outlineLvl w:val="2"/>
        <w:rPr>
          <w:rFonts w:ascii="黑体" w:hAnsi="黑体" w:eastAsia="黑体"/>
          <w:bCs/>
          <w:vanish/>
          <w:szCs w:val="21"/>
        </w:rPr>
      </w:pPr>
      <w:bookmarkStart w:id="971" w:name="_Toc54621773"/>
      <w:bookmarkEnd w:id="971"/>
      <w:bookmarkStart w:id="972" w:name="_Toc54622226"/>
      <w:bookmarkEnd w:id="972"/>
      <w:bookmarkStart w:id="973" w:name="_Toc54781706"/>
      <w:bookmarkEnd w:id="973"/>
    </w:p>
    <w:p>
      <w:pPr>
        <w:pStyle w:val="952"/>
        <w:numPr>
          <w:ilvl w:val="0"/>
          <w:numId w:val="33"/>
        </w:numPr>
        <w:spacing w:before="312" w:beforeLines="100" w:after="312" w:afterLines="100"/>
        <w:ind w:firstLineChars="0"/>
        <w:outlineLvl w:val="2"/>
        <w:rPr>
          <w:rFonts w:ascii="黑体" w:hAnsi="黑体" w:eastAsia="黑体"/>
          <w:bCs/>
          <w:vanish/>
          <w:szCs w:val="21"/>
        </w:rPr>
      </w:pPr>
      <w:bookmarkStart w:id="974" w:name="_Toc54621774"/>
      <w:bookmarkEnd w:id="974"/>
      <w:bookmarkStart w:id="975" w:name="_Toc54781707"/>
      <w:bookmarkEnd w:id="975"/>
      <w:bookmarkStart w:id="976" w:name="_Toc54622227"/>
      <w:bookmarkEnd w:id="976"/>
    </w:p>
    <w:p>
      <w:pPr>
        <w:pStyle w:val="952"/>
        <w:numPr>
          <w:ilvl w:val="0"/>
          <w:numId w:val="33"/>
        </w:numPr>
        <w:spacing w:before="312" w:beforeLines="100" w:after="312" w:afterLines="100"/>
        <w:ind w:firstLineChars="0"/>
        <w:outlineLvl w:val="2"/>
        <w:rPr>
          <w:rFonts w:ascii="黑体" w:hAnsi="黑体" w:eastAsia="黑体"/>
          <w:bCs/>
          <w:vanish/>
          <w:szCs w:val="21"/>
        </w:rPr>
      </w:pPr>
      <w:bookmarkStart w:id="977" w:name="_Toc54622228"/>
      <w:bookmarkEnd w:id="977"/>
      <w:bookmarkStart w:id="978" w:name="_Toc54781708"/>
      <w:bookmarkEnd w:id="978"/>
      <w:bookmarkStart w:id="979" w:name="_Toc54621775"/>
      <w:bookmarkEnd w:id="979"/>
    </w:p>
    <w:p>
      <w:pPr>
        <w:pStyle w:val="952"/>
        <w:numPr>
          <w:ilvl w:val="0"/>
          <w:numId w:val="33"/>
        </w:numPr>
        <w:spacing w:before="312" w:beforeLines="100" w:after="312" w:afterLines="100"/>
        <w:ind w:firstLineChars="0"/>
        <w:outlineLvl w:val="2"/>
        <w:rPr>
          <w:rFonts w:ascii="黑体" w:hAnsi="黑体" w:eastAsia="黑体"/>
          <w:bCs/>
          <w:vanish/>
          <w:szCs w:val="21"/>
        </w:rPr>
      </w:pPr>
      <w:bookmarkStart w:id="980" w:name="_Toc54621776"/>
      <w:bookmarkEnd w:id="980"/>
      <w:bookmarkStart w:id="981" w:name="_Toc54622229"/>
      <w:bookmarkEnd w:id="981"/>
      <w:bookmarkStart w:id="982" w:name="_Toc54781709"/>
      <w:bookmarkEnd w:id="982"/>
    </w:p>
    <w:p>
      <w:pPr>
        <w:pStyle w:val="952"/>
        <w:numPr>
          <w:ilvl w:val="0"/>
          <w:numId w:val="33"/>
        </w:numPr>
        <w:spacing w:before="312" w:beforeLines="100" w:after="312" w:afterLines="100"/>
        <w:ind w:firstLineChars="0"/>
        <w:outlineLvl w:val="2"/>
        <w:rPr>
          <w:rFonts w:ascii="黑体" w:hAnsi="黑体" w:eastAsia="黑体"/>
          <w:bCs/>
          <w:vanish/>
          <w:szCs w:val="21"/>
        </w:rPr>
      </w:pPr>
      <w:bookmarkStart w:id="983" w:name="_Toc54621777"/>
      <w:bookmarkEnd w:id="983"/>
      <w:bookmarkStart w:id="984" w:name="_Toc54622230"/>
      <w:bookmarkEnd w:id="984"/>
      <w:bookmarkStart w:id="985" w:name="_Toc54781710"/>
      <w:bookmarkEnd w:id="985"/>
    </w:p>
    <w:p>
      <w:pPr>
        <w:pStyle w:val="952"/>
        <w:numPr>
          <w:ilvl w:val="0"/>
          <w:numId w:val="33"/>
        </w:numPr>
        <w:spacing w:before="312" w:beforeLines="100" w:after="312" w:afterLines="100"/>
        <w:ind w:firstLineChars="0"/>
        <w:outlineLvl w:val="2"/>
        <w:rPr>
          <w:rFonts w:ascii="黑体" w:hAnsi="黑体" w:eastAsia="黑体"/>
          <w:bCs/>
          <w:vanish/>
          <w:szCs w:val="21"/>
        </w:rPr>
      </w:pPr>
      <w:bookmarkStart w:id="986" w:name="_Toc54781711"/>
      <w:bookmarkEnd w:id="986"/>
      <w:bookmarkStart w:id="987" w:name="_Toc54621778"/>
      <w:bookmarkEnd w:id="987"/>
      <w:bookmarkStart w:id="988" w:name="_Toc54622231"/>
      <w:bookmarkEnd w:id="988"/>
    </w:p>
    <w:p>
      <w:pPr>
        <w:pStyle w:val="952"/>
        <w:numPr>
          <w:ilvl w:val="0"/>
          <w:numId w:val="33"/>
        </w:numPr>
        <w:spacing w:before="312" w:beforeLines="100" w:after="312" w:afterLines="100"/>
        <w:ind w:firstLineChars="0"/>
        <w:outlineLvl w:val="2"/>
        <w:rPr>
          <w:rFonts w:ascii="黑体" w:hAnsi="黑体" w:eastAsia="黑体"/>
          <w:bCs/>
          <w:vanish/>
          <w:szCs w:val="21"/>
        </w:rPr>
      </w:pPr>
      <w:bookmarkStart w:id="989" w:name="_Toc54781712"/>
      <w:bookmarkEnd w:id="989"/>
      <w:bookmarkStart w:id="990" w:name="_Toc54622232"/>
      <w:bookmarkEnd w:id="990"/>
      <w:bookmarkStart w:id="991" w:name="_Toc54621779"/>
      <w:bookmarkEnd w:id="991"/>
    </w:p>
    <w:p>
      <w:pPr>
        <w:pStyle w:val="952"/>
        <w:numPr>
          <w:ilvl w:val="0"/>
          <w:numId w:val="33"/>
        </w:numPr>
        <w:spacing w:before="312" w:beforeLines="100" w:after="312" w:afterLines="100"/>
        <w:ind w:firstLineChars="0"/>
        <w:outlineLvl w:val="2"/>
        <w:rPr>
          <w:rFonts w:ascii="黑体" w:hAnsi="黑体" w:eastAsia="黑体"/>
          <w:bCs/>
          <w:vanish/>
          <w:szCs w:val="21"/>
        </w:rPr>
      </w:pPr>
      <w:bookmarkStart w:id="992" w:name="_Toc54781713"/>
      <w:bookmarkEnd w:id="992"/>
      <w:bookmarkStart w:id="993" w:name="_Toc54622233"/>
      <w:bookmarkEnd w:id="993"/>
      <w:bookmarkStart w:id="994" w:name="_Toc54621780"/>
      <w:bookmarkEnd w:id="994"/>
    </w:p>
    <w:p>
      <w:pPr>
        <w:pStyle w:val="952"/>
        <w:numPr>
          <w:ilvl w:val="0"/>
          <w:numId w:val="33"/>
        </w:numPr>
        <w:spacing w:before="312" w:beforeLines="100" w:after="312" w:afterLines="100"/>
        <w:ind w:firstLineChars="0"/>
        <w:outlineLvl w:val="2"/>
        <w:rPr>
          <w:rFonts w:ascii="黑体" w:hAnsi="黑体" w:eastAsia="黑体"/>
          <w:bCs/>
          <w:vanish/>
          <w:szCs w:val="21"/>
        </w:rPr>
      </w:pPr>
      <w:bookmarkStart w:id="995" w:name="_Toc54621781"/>
      <w:bookmarkEnd w:id="995"/>
      <w:bookmarkStart w:id="996" w:name="_Toc54622234"/>
      <w:bookmarkEnd w:id="996"/>
      <w:bookmarkStart w:id="997" w:name="_Toc54781714"/>
      <w:bookmarkEnd w:id="997"/>
    </w:p>
    <w:p>
      <w:pPr>
        <w:pStyle w:val="952"/>
        <w:numPr>
          <w:ilvl w:val="1"/>
          <w:numId w:val="33"/>
        </w:numPr>
        <w:spacing w:before="312" w:beforeLines="100" w:after="312" w:afterLines="100"/>
        <w:ind w:firstLineChars="0"/>
        <w:outlineLvl w:val="2"/>
        <w:rPr>
          <w:rFonts w:ascii="黑体" w:hAnsi="黑体" w:eastAsia="黑体"/>
          <w:bCs/>
          <w:vanish/>
          <w:szCs w:val="21"/>
        </w:rPr>
      </w:pPr>
      <w:bookmarkStart w:id="998" w:name="_Toc54621782"/>
      <w:bookmarkEnd w:id="998"/>
      <w:bookmarkStart w:id="999" w:name="_Toc54622235"/>
      <w:bookmarkEnd w:id="999"/>
      <w:bookmarkStart w:id="1000" w:name="_Toc54781715"/>
      <w:bookmarkEnd w:id="1000"/>
    </w:p>
    <w:p>
      <w:pPr>
        <w:pStyle w:val="952"/>
        <w:numPr>
          <w:ilvl w:val="2"/>
          <w:numId w:val="33"/>
        </w:numPr>
        <w:spacing w:before="312" w:beforeLines="100" w:after="312" w:afterLines="100"/>
        <w:ind w:firstLineChars="0"/>
        <w:outlineLvl w:val="2"/>
        <w:rPr>
          <w:rFonts w:ascii="黑体" w:hAnsi="黑体" w:eastAsia="黑体"/>
          <w:bCs/>
          <w:vanish/>
          <w:szCs w:val="21"/>
        </w:rPr>
      </w:pPr>
      <w:bookmarkStart w:id="1001" w:name="_Toc54621783"/>
      <w:bookmarkEnd w:id="1001"/>
      <w:bookmarkStart w:id="1002" w:name="_Toc54622236"/>
      <w:bookmarkEnd w:id="1002"/>
      <w:bookmarkStart w:id="1003" w:name="_Toc54781716"/>
      <w:bookmarkEnd w:id="1003"/>
    </w:p>
    <w:p>
      <w:pPr>
        <w:pStyle w:val="32"/>
      </w:pPr>
      <w:r>
        <w:rPr>
          <w:rFonts w:hint="eastAsia" w:ascii="Times New Roman"/>
        </w:rPr>
        <w:t>File</w:t>
      </w:r>
      <w:r>
        <w:rPr>
          <w:rFonts w:hint="eastAsia"/>
        </w:rPr>
        <w:t>对象测试将在</w:t>
      </w:r>
      <w:r>
        <w:rPr>
          <w:rFonts w:ascii="Times New Roman"/>
        </w:rPr>
        <w:t>10</w:t>
      </w:r>
      <w:r>
        <w:t>.</w:t>
      </w:r>
      <w:r>
        <w:rPr>
          <w:rFonts w:ascii="Times New Roman"/>
        </w:rPr>
        <w:t>12</w:t>
      </w:r>
      <w:r>
        <w:rPr>
          <w:rFonts w:hint="eastAsia"/>
        </w:rPr>
        <w:t>和</w:t>
      </w:r>
      <w:r>
        <w:rPr>
          <w:rFonts w:ascii="Times New Roman"/>
        </w:rPr>
        <w:t>10</w:t>
      </w:r>
      <w:r>
        <w:t>.</w:t>
      </w:r>
      <w:r>
        <w:rPr>
          <w:rFonts w:ascii="Times New Roman"/>
        </w:rPr>
        <w:t>13</w:t>
      </w:r>
      <w:r>
        <w:rPr>
          <w:rFonts w:hint="eastAsia"/>
        </w:rPr>
        <w:t>执行文件访问服务测试中介绍。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04" w:name="_Toc54621784"/>
      <w:bookmarkEnd w:id="1004"/>
      <w:bookmarkStart w:id="1005" w:name="_Toc54781717"/>
      <w:bookmarkEnd w:id="1005"/>
      <w:bookmarkStart w:id="1006" w:name="_Toc54622237"/>
      <w:bookmarkEnd w:id="100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07" w:name="_Toc54621785"/>
      <w:bookmarkEnd w:id="1007"/>
      <w:bookmarkStart w:id="1008" w:name="_Toc54781718"/>
      <w:bookmarkEnd w:id="1008"/>
      <w:bookmarkStart w:id="1009" w:name="_Toc54622238"/>
      <w:bookmarkEnd w:id="100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10" w:name="_Toc54621786"/>
      <w:bookmarkEnd w:id="1010"/>
      <w:bookmarkStart w:id="1011" w:name="_Toc54781719"/>
      <w:bookmarkEnd w:id="1011"/>
      <w:bookmarkStart w:id="1012" w:name="_Toc54622239"/>
      <w:bookmarkEnd w:id="101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13" w:name="_Toc54781720"/>
      <w:bookmarkEnd w:id="1013"/>
      <w:bookmarkStart w:id="1014" w:name="_Toc54621787"/>
      <w:bookmarkEnd w:id="1014"/>
      <w:bookmarkStart w:id="1015" w:name="_Toc54622240"/>
      <w:bookmarkEnd w:id="101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16" w:name="_Toc54622241"/>
      <w:bookmarkEnd w:id="1016"/>
      <w:bookmarkStart w:id="1017" w:name="_Toc54781721"/>
      <w:bookmarkEnd w:id="1017"/>
      <w:bookmarkStart w:id="1018" w:name="_Toc54621788"/>
      <w:bookmarkEnd w:id="101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19" w:name="_Toc54622242"/>
      <w:bookmarkEnd w:id="1019"/>
      <w:bookmarkStart w:id="1020" w:name="_Toc54781722"/>
      <w:bookmarkEnd w:id="1020"/>
      <w:bookmarkStart w:id="1021" w:name="_Toc54621789"/>
      <w:bookmarkEnd w:id="102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22" w:name="_Toc54621790"/>
      <w:bookmarkEnd w:id="1022"/>
      <w:bookmarkStart w:id="1023" w:name="_Toc54622243"/>
      <w:bookmarkEnd w:id="1023"/>
      <w:bookmarkStart w:id="1024" w:name="_Toc54781723"/>
      <w:bookmarkEnd w:id="102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25" w:name="_Toc54781724"/>
      <w:bookmarkEnd w:id="1025"/>
      <w:bookmarkStart w:id="1026" w:name="_Toc54622244"/>
      <w:bookmarkEnd w:id="1026"/>
      <w:bookmarkStart w:id="1027" w:name="_Toc54621791"/>
      <w:bookmarkEnd w:id="102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28" w:name="_Toc54781725"/>
      <w:bookmarkEnd w:id="1028"/>
      <w:bookmarkStart w:id="1029" w:name="_Toc54621792"/>
      <w:bookmarkEnd w:id="1029"/>
      <w:bookmarkStart w:id="1030" w:name="_Toc54622245"/>
      <w:bookmarkEnd w:id="103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31" w:name="_Toc54621793"/>
      <w:bookmarkEnd w:id="1031"/>
      <w:bookmarkStart w:id="1032" w:name="_Toc54622246"/>
      <w:bookmarkEnd w:id="1032"/>
      <w:bookmarkStart w:id="1033" w:name="_Toc54781726"/>
      <w:bookmarkEnd w:id="1033"/>
    </w:p>
    <w:p>
      <w:pPr>
        <w:pStyle w:val="952"/>
        <w:numPr>
          <w:ilvl w:val="1"/>
          <w:numId w:val="33"/>
        </w:numPr>
        <w:spacing w:before="312" w:beforeLines="100" w:after="312" w:afterLines="100"/>
        <w:ind w:firstLineChars="0"/>
        <w:outlineLvl w:val="2"/>
        <w:rPr>
          <w:rFonts w:ascii="黑体" w:hAnsi="黑体" w:eastAsia="黑体"/>
          <w:bCs/>
          <w:vanish/>
          <w:szCs w:val="21"/>
        </w:rPr>
      </w:pPr>
      <w:bookmarkStart w:id="1034" w:name="_Toc54781727"/>
      <w:bookmarkEnd w:id="1034"/>
      <w:bookmarkStart w:id="1035" w:name="_Toc54622247"/>
      <w:bookmarkEnd w:id="1035"/>
      <w:bookmarkStart w:id="1036" w:name="_Toc54621794"/>
      <w:bookmarkEnd w:id="1036"/>
    </w:p>
    <w:p>
      <w:pPr>
        <w:pStyle w:val="952"/>
        <w:numPr>
          <w:ilvl w:val="2"/>
          <w:numId w:val="33"/>
        </w:numPr>
        <w:spacing w:before="312" w:beforeLines="100" w:after="312" w:afterLines="100"/>
        <w:ind w:firstLineChars="0"/>
        <w:outlineLvl w:val="2"/>
        <w:rPr>
          <w:rFonts w:ascii="黑体" w:hAnsi="黑体" w:eastAsia="黑体"/>
          <w:bCs/>
          <w:vanish/>
          <w:szCs w:val="21"/>
        </w:rPr>
      </w:pPr>
      <w:bookmarkStart w:id="1037" w:name="_Toc54621795"/>
      <w:bookmarkEnd w:id="1037"/>
      <w:bookmarkStart w:id="1038" w:name="_Toc54622248"/>
      <w:bookmarkEnd w:id="1038"/>
      <w:bookmarkStart w:id="1039" w:name="_Toc54781728"/>
      <w:bookmarkEnd w:id="1039"/>
    </w:p>
    <w:p>
      <w:pPr>
        <w:pStyle w:val="868"/>
        <w:numPr>
          <w:ilvl w:val="0"/>
          <w:numId w:val="29"/>
        </w:numPr>
        <w:spacing w:before="156" w:after="156"/>
      </w:pPr>
      <w:r>
        <w:rPr>
          <w:rFonts w:hint="eastAsia" w:ascii="Times New Roman"/>
        </w:rPr>
        <w:t>GlobalGroup</w:t>
      </w:r>
      <w:r>
        <w:rPr>
          <w:rFonts w:hint="eastAsia"/>
        </w:rPr>
        <w:t>对象测试</w:t>
      </w:r>
    </w:p>
    <w:p>
      <w:pPr>
        <w:pStyle w:val="908"/>
        <w:numPr>
          <w:ilvl w:val="0"/>
          <w:numId w:val="42"/>
        </w:numPr>
        <w:spacing w:before="156" w:after="156"/>
      </w:pPr>
      <w:r>
        <w:rPr>
          <w:rFonts w:hint="eastAsia"/>
        </w:rPr>
        <w:t>写入</w:t>
      </w:r>
      <w:r>
        <w:rPr>
          <w:rFonts w:hint="eastAsia" w:ascii="Times New Roman"/>
        </w:rPr>
        <w:t>Group</w:t>
      </w:r>
      <w:r>
        <w:rPr>
          <w:rFonts w:hint="eastAsia"/>
        </w:rPr>
        <w:t>_</w:t>
      </w:r>
      <w:r>
        <w:rPr>
          <w:rFonts w:hint="eastAsia" w:ascii="Times New Roman"/>
        </w:rPr>
        <w:t>Members</w:t>
      </w:r>
      <w:r>
        <w:rPr>
          <w:rFonts w:hint="eastAsia"/>
        </w:rPr>
        <w:t>属性调整</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大小测试</w:t>
      </w:r>
    </w:p>
    <w:p>
      <w:pPr>
        <w:pStyle w:val="3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pPr>
      <w:r>
        <w:rPr>
          <w:rFonts w:hint="eastAsia"/>
        </w:rPr>
        <w:t>目的：验证当通过写入更改</w:t>
      </w:r>
      <w:r>
        <w:rPr>
          <w:rFonts w:hint="eastAsia" w:ascii="Times New Roman"/>
        </w:rPr>
        <w:t>Group</w:t>
      </w:r>
      <w:r>
        <w:rPr>
          <w:rFonts w:hint="eastAsia"/>
        </w:rPr>
        <w:t>_</w:t>
      </w:r>
      <w:r>
        <w:rPr>
          <w:rFonts w:hint="eastAsia" w:ascii="Times New Roman"/>
        </w:rPr>
        <w:t>Members</w:t>
      </w:r>
      <w:r>
        <w:rPr>
          <w:rFonts w:hint="eastAsia"/>
        </w:rPr>
        <w:t>数组的大小时，</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和</w:t>
      </w:r>
      <w:r>
        <w:rPr>
          <w:rFonts w:hint="eastAsia" w:ascii="Times New Roman"/>
        </w:rPr>
        <w:t>Present</w:t>
      </w:r>
      <w:r>
        <w:rPr>
          <w:rFonts w:hint="eastAsia"/>
        </w:rPr>
        <w:t>_</w:t>
      </w:r>
      <w:r>
        <w:rPr>
          <w:rFonts w:hint="eastAsia" w:ascii="Times New Roman"/>
        </w:rPr>
        <w:t>Value</w:t>
      </w:r>
      <w:r>
        <w:rPr>
          <w:rFonts w:hint="eastAsia"/>
        </w:rPr>
        <w:t>数组的大小会相应更改，并包含指定的初始化值。如果无法写入</w:t>
      </w:r>
      <w:r>
        <w:rPr>
          <w:rFonts w:hint="eastAsia" w:ascii="Times New Roman"/>
        </w:rPr>
        <w:t>Group</w:t>
      </w:r>
      <w:r>
        <w:rPr>
          <w:rFonts w:hint="eastAsia"/>
        </w:rPr>
        <w:t>_</w:t>
      </w:r>
      <w:r>
        <w:rPr>
          <w:rFonts w:hint="eastAsia" w:ascii="Times New Roman"/>
        </w:rPr>
        <w:t>Members</w:t>
      </w:r>
      <w:r>
        <w:rPr>
          <w:rFonts w:hint="eastAsia"/>
        </w:rPr>
        <w:t>数组，则不执行此测试。</w:t>
      </w:r>
    </w:p>
    <w:p>
      <w:pPr>
        <w:pStyle w:val="32"/>
      </w:pPr>
      <w:r>
        <w:rPr>
          <w:rFonts w:hint="eastAsia"/>
        </w:rPr>
        <w:t>配置要求：</w:t>
      </w:r>
      <w:r>
        <w:rPr>
          <w:rFonts w:hint="eastAsia" w:ascii="Times New Roman"/>
        </w:rPr>
        <w:t>IUT</w:t>
      </w:r>
      <w:r>
        <w:rPr>
          <w:rFonts w:hint="eastAsia"/>
        </w:rPr>
        <w:t>应配置一个具有</w:t>
      </w:r>
      <w:r>
        <w:rPr>
          <w:rFonts w:hint="eastAsia" w:ascii="Times New Roman"/>
        </w:rPr>
        <w:t>Group</w:t>
      </w:r>
      <w:r>
        <w:rPr>
          <w:rFonts w:hint="eastAsia"/>
        </w:rPr>
        <w:t>_</w:t>
      </w:r>
      <w:r>
        <w:rPr>
          <w:rFonts w:hint="eastAsia" w:ascii="Times New Roman"/>
        </w:rPr>
        <w:t>Members</w:t>
      </w:r>
      <w:r>
        <w:rPr>
          <w:rFonts w:hint="eastAsia"/>
        </w:rPr>
        <w:t>属性可写的</w:t>
      </w:r>
      <w:r>
        <w:rPr>
          <w:rFonts w:hint="eastAsia" w:ascii="Times New Roman"/>
        </w:rPr>
        <w:t>Global</w:t>
      </w:r>
      <w:r>
        <w:rPr>
          <w:rFonts w:hint="eastAsia"/>
        </w:rPr>
        <w:t xml:space="preserve"> </w:t>
      </w:r>
      <w:r>
        <w:rPr>
          <w:rFonts w:hint="eastAsia" w:ascii="Times New Roman"/>
        </w:rPr>
        <w:t>Group</w:t>
      </w:r>
      <w:r>
        <w:rPr>
          <w:rFonts w:hint="eastAsia"/>
        </w:rPr>
        <w:t>对象。</w:t>
      </w:r>
    </w:p>
    <w:p>
      <w:pPr>
        <w:pStyle w:val="32"/>
      </w:pPr>
      <w:r>
        <w:rPr>
          <w:rFonts w:hint="eastAsia"/>
        </w:rPr>
        <w:t>测试方案：</w:t>
      </w:r>
      <w:r>
        <w:rPr>
          <w:rFonts w:hint="eastAsia" w:ascii="Times New Roman"/>
        </w:rPr>
        <w:t>Group</w:t>
      </w:r>
      <w:r>
        <w:rPr>
          <w:rFonts w:hint="eastAsia"/>
        </w:rPr>
        <w:t>_</w:t>
      </w:r>
      <w:r>
        <w:rPr>
          <w:rFonts w:hint="eastAsia" w:ascii="Times New Roman"/>
        </w:rPr>
        <w:t>Members</w:t>
      </w:r>
      <w:r>
        <w:rPr>
          <w:rFonts w:hint="eastAsia"/>
        </w:rPr>
        <w:t>数组设置为特定大小。然后通过写入数组大小来增大，通过写入数组来减小，通过写入数组来增加，通过写入数组大小来减少。每个步骤都验证</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和</w:t>
      </w:r>
      <w:r>
        <w:rPr>
          <w:rFonts w:hint="eastAsia" w:ascii="Times New Roman"/>
        </w:rPr>
        <w:t>Present</w:t>
      </w:r>
      <w:r>
        <w:rPr>
          <w:rFonts w:hint="eastAsia"/>
        </w:rPr>
        <w:t>_</w:t>
      </w:r>
      <w:r>
        <w:rPr>
          <w:rFonts w:hint="eastAsia" w:ascii="Times New Roman"/>
        </w:rPr>
        <w:t>Value</w:t>
      </w:r>
      <w:r>
        <w:rPr>
          <w:rFonts w:hint="eastAsia"/>
        </w:rPr>
        <w:t>数组的大小，并检查新元素的初始化值（如果有的话）。</w:t>
      </w:r>
    </w:p>
    <w:p>
      <w:pPr>
        <w:pStyle w:val="32"/>
      </w:pPr>
      <w:r>
        <w:rPr>
          <w:rFonts w:hint="eastAsia"/>
        </w:rPr>
        <w:t>测试步骤：</w:t>
      </w:r>
    </w:p>
    <w:p>
      <w:pPr>
        <w:pStyle w:val="32"/>
        <w:tabs>
          <w:tab w:val="left" w:pos="3780"/>
          <w:tab w:val="center" w:pos="4095"/>
          <w:tab w:val="left" w:pos="4200"/>
          <w:tab w:val="clear" w:pos="4201"/>
        </w:tabs>
        <w:rPr>
          <w:rFonts w:ascii="Times New Roman"/>
          <w:szCs w:val="21"/>
        </w:rPr>
      </w:pPr>
      <w:r>
        <w:rPr>
          <w:rFonts w:ascii="Times New Roman"/>
          <w:szCs w:val="21"/>
        </w:rPr>
        <w:t xml:space="preserve">1. TRANSMIT WriteProperty-Request, </w:t>
      </w:r>
    </w:p>
    <w:p>
      <w:pPr>
        <w:pStyle w:val="32"/>
        <w:tabs>
          <w:tab w:val="left" w:pos="3780"/>
          <w:tab w:val="center" w:pos="4095"/>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 xml:space="preserve">(the Global Group object being tested),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Group_Members,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Array Index’ =    </w:t>
      </w:r>
      <w:r>
        <w:rPr>
          <w:rFonts w:ascii="Times New Roman"/>
          <w:szCs w:val="21"/>
        </w:rPr>
        <w:tab/>
      </w:r>
      <w:r>
        <w:rPr>
          <w:rFonts w:ascii="Times New Roman"/>
          <w:szCs w:val="21"/>
        </w:rPr>
        <w:t xml:space="preserve">0,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 xml:space="preserve">2 </w:t>
      </w:r>
    </w:p>
    <w:p>
      <w:pPr>
        <w:pStyle w:val="32"/>
        <w:tabs>
          <w:tab w:val="left" w:pos="3780"/>
          <w:tab w:val="center" w:pos="4095"/>
          <w:tab w:val="left" w:pos="4200"/>
          <w:tab w:val="clear" w:pos="4201"/>
        </w:tabs>
        <w:rPr>
          <w:rFonts w:ascii="Times New Roman"/>
          <w:szCs w:val="21"/>
        </w:rPr>
      </w:pPr>
      <w:r>
        <w:rPr>
          <w:rFonts w:ascii="Times New Roman"/>
          <w:szCs w:val="21"/>
        </w:rPr>
        <w:t xml:space="preserve">2. RECEIVE Simple-ACK-PDU </w:t>
      </w:r>
    </w:p>
    <w:p>
      <w:pPr>
        <w:pStyle w:val="32"/>
        <w:tabs>
          <w:tab w:val="left" w:pos="3780"/>
          <w:tab w:val="center" w:pos="4095"/>
          <w:tab w:val="left" w:pos="4200"/>
          <w:tab w:val="clear" w:pos="4201"/>
        </w:tabs>
        <w:rPr>
          <w:rFonts w:ascii="Times New Roman"/>
          <w:szCs w:val="21"/>
        </w:rPr>
      </w:pPr>
      <w:r>
        <w:rPr>
          <w:rFonts w:ascii="Times New Roman"/>
          <w:szCs w:val="21"/>
        </w:rPr>
        <w:t xml:space="preserve">3. VERIFY Group_Members = 2,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4. VERIFY Group_Member_Names = 2,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5. VERIFY Present_Value = 2,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6. TRANSMIT WriteProperty-Request,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Global Group object being tested),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Group_Members,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Array Index’ =    </w:t>
      </w:r>
      <w:r>
        <w:rPr>
          <w:rFonts w:ascii="Times New Roman"/>
          <w:szCs w:val="21"/>
        </w:rPr>
        <w:tab/>
      </w:r>
      <w:r>
        <w:rPr>
          <w:rFonts w:ascii="Times New Roman"/>
          <w:szCs w:val="21"/>
        </w:rPr>
        <w:t xml:space="preserve">0,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 xml:space="preserve">(some value greater than 2) </w:t>
      </w:r>
    </w:p>
    <w:p>
      <w:pPr>
        <w:pStyle w:val="32"/>
        <w:tabs>
          <w:tab w:val="left" w:pos="3780"/>
          <w:tab w:val="center" w:pos="4095"/>
          <w:tab w:val="left" w:pos="4200"/>
          <w:tab w:val="clear" w:pos="4201"/>
        </w:tabs>
        <w:rPr>
          <w:rFonts w:ascii="Times New Roman"/>
          <w:szCs w:val="21"/>
        </w:rPr>
      </w:pPr>
      <w:r>
        <w:rPr>
          <w:rFonts w:ascii="Times New Roman"/>
          <w:szCs w:val="21"/>
        </w:rPr>
        <w:t xml:space="preserve">7. RECEIVE Simple-ACK-PDU </w:t>
      </w:r>
    </w:p>
    <w:p>
      <w:pPr>
        <w:pStyle w:val="32"/>
        <w:tabs>
          <w:tab w:val="left" w:pos="3780"/>
          <w:tab w:val="center" w:pos="4095"/>
          <w:tab w:val="left" w:pos="4200"/>
          <w:tab w:val="clear" w:pos="4201"/>
        </w:tabs>
        <w:rPr>
          <w:rFonts w:ascii="Times New Roman"/>
          <w:szCs w:val="21"/>
        </w:rPr>
      </w:pPr>
      <w:r>
        <w:rPr>
          <w:rFonts w:ascii="Times New Roman"/>
          <w:szCs w:val="21"/>
        </w:rPr>
        <w:t xml:space="preserve">8. VERIFY Group_Members = (the value written in step 6),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9. VERIFY Group_Member_Names = (the value written in step 6),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10. VERIFY Present_Value = (the value written in step 6),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11. VERIFY Group_Members = (a BACnetDeviceObjectPropertyReference containing </w:t>
      </w:r>
    </w:p>
    <w:p>
      <w:pPr>
        <w:pStyle w:val="32"/>
        <w:tabs>
          <w:tab w:val="left" w:pos="3780"/>
          <w:tab w:val="center" w:pos="4095"/>
          <w:tab w:val="left" w:pos="4200"/>
          <w:tab w:val="clear" w:pos="4201"/>
        </w:tabs>
        <w:ind w:left="1050" w:leftChars="500" w:firstLine="0" w:firstLineChars="0"/>
        <w:rPr>
          <w:rFonts w:ascii="Times New Roman"/>
          <w:szCs w:val="21"/>
        </w:rPr>
      </w:pPr>
      <w:r>
        <w:rPr>
          <w:rFonts w:ascii="Times New Roman"/>
          <w:szCs w:val="21"/>
        </w:rPr>
        <w:t>(Device, Instance number 4194303)), ARRAY INDEX = (some value from 3 through the value written in step 6)</w:t>
      </w:r>
    </w:p>
    <w:p>
      <w:pPr>
        <w:pStyle w:val="32"/>
        <w:tabs>
          <w:tab w:val="left" w:pos="3780"/>
          <w:tab w:val="center" w:pos="4095"/>
          <w:tab w:val="left" w:pos="4200"/>
          <w:tab w:val="clear" w:pos="4201"/>
        </w:tabs>
        <w:rPr>
          <w:rFonts w:ascii="Times New Roman"/>
          <w:szCs w:val="21"/>
        </w:rPr>
      </w:pPr>
      <w:r>
        <w:rPr>
          <w:rFonts w:ascii="Times New Roman"/>
          <w:szCs w:val="21"/>
        </w:rPr>
        <w:t xml:space="preserve">12. VERIFY Group_Member_Names = (an empty string), </w:t>
      </w:r>
    </w:p>
    <w:p>
      <w:pPr>
        <w:pStyle w:val="32"/>
        <w:tabs>
          <w:tab w:val="left" w:pos="3780"/>
          <w:tab w:val="center" w:pos="4095"/>
          <w:tab w:val="left" w:pos="4200"/>
          <w:tab w:val="clear" w:pos="4201"/>
        </w:tabs>
        <w:ind w:left="1050" w:leftChars="500" w:firstLine="0" w:firstLineChars="0"/>
        <w:rPr>
          <w:rFonts w:ascii="Times New Roman"/>
          <w:szCs w:val="21"/>
        </w:rPr>
      </w:pPr>
      <w:r>
        <w:rPr>
          <w:rFonts w:ascii="Times New Roman"/>
          <w:szCs w:val="21"/>
        </w:rPr>
        <w:t xml:space="preserve">ARRAY INDEX = (some value from 3 through the value written in step 6) </w:t>
      </w:r>
    </w:p>
    <w:p>
      <w:pPr>
        <w:pStyle w:val="32"/>
        <w:tabs>
          <w:tab w:val="left" w:pos="3780"/>
          <w:tab w:val="center" w:pos="4095"/>
          <w:tab w:val="left" w:pos="4200"/>
          <w:tab w:val="clear" w:pos="4201"/>
        </w:tabs>
        <w:ind w:left="6090" w:leftChars="200" w:hanging="5670" w:hangingChars="2700"/>
        <w:rPr>
          <w:rFonts w:ascii="Times New Roman"/>
          <w:szCs w:val="21"/>
        </w:rPr>
      </w:pPr>
      <w:r>
        <w:rPr>
          <w:rFonts w:ascii="Times New Roman"/>
          <w:szCs w:val="21"/>
        </w:rPr>
        <w:t xml:space="preserve">13. VERIFY Present_Value = ‘Access_Result’ = PropertyAccessError (PROPERTY, VALUE_NOT_INITIALIZED), </w:t>
      </w:r>
    </w:p>
    <w:p>
      <w:pPr>
        <w:pStyle w:val="32"/>
        <w:tabs>
          <w:tab w:val="left" w:pos="3780"/>
          <w:tab w:val="center" w:pos="4095"/>
          <w:tab w:val="left" w:pos="4200"/>
          <w:tab w:val="clear" w:pos="4201"/>
        </w:tabs>
        <w:ind w:firstLine="1050" w:firstLineChars="500"/>
        <w:rPr>
          <w:rFonts w:ascii="Times New Roman"/>
          <w:szCs w:val="21"/>
        </w:rPr>
      </w:pPr>
      <w:r>
        <w:rPr>
          <w:rFonts w:ascii="Times New Roman"/>
          <w:szCs w:val="21"/>
        </w:rPr>
        <w:t xml:space="preserve">ARRAY INDEX = (some value from 3 through the value written in step 6) </w:t>
      </w:r>
    </w:p>
    <w:p>
      <w:pPr>
        <w:pStyle w:val="32"/>
        <w:tabs>
          <w:tab w:val="left" w:pos="3780"/>
          <w:tab w:val="center" w:pos="4095"/>
          <w:tab w:val="left" w:pos="4200"/>
          <w:tab w:val="clear" w:pos="4201"/>
        </w:tabs>
        <w:rPr>
          <w:rFonts w:ascii="Times New Roman"/>
          <w:szCs w:val="21"/>
        </w:rPr>
      </w:pPr>
      <w:r>
        <w:rPr>
          <w:rFonts w:ascii="Times New Roman"/>
          <w:szCs w:val="21"/>
        </w:rPr>
        <w:t xml:space="preserve">14. TRANSMIT WriteProperty-Request,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Global Group object being tested),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Group_Members, </w:t>
      </w:r>
    </w:p>
    <w:p>
      <w:pPr>
        <w:pStyle w:val="32"/>
        <w:tabs>
          <w:tab w:val="left" w:pos="3780"/>
          <w:tab w:val="center" w:pos="4095"/>
          <w:tab w:val="clear" w:pos="4201"/>
        </w:tabs>
        <w:ind w:left="4410" w:leftChars="500" w:hanging="3360" w:hangingChars="1600"/>
        <w:rPr>
          <w:rFonts w:ascii="Times New Roman"/>
          <w:szCs w:val="21"/>
        </w:rPr>
      </w:pPr>
      <w:r>
        <w:rPr>
          <w:rFonts w:hint="eastAsia" w:ascii="Times New Roman"/>
          <w:szCs w:val="21"/>
        </w:rPr>
        <w:t>‘</w:t>
      </w:r>
      <w:r>
        <w:rPr>
          <w:rFonts w:ascii="Times New Roman"/>
          <w:szCs w:val="21"/>
        </w:rPr>
        <w:t>Property Value’ =</w:t>
      </w:r>
      <w:r>
        <w:rPr>
          <w:rFonts w:ascii="Times New Roman"/>
          <w:szCs w:val="21"/>
        </w:rPr>
        <w:tab/>
      </w:r>
      <w:r>
        <w:rPr>
          <w:rFonts w:ascii="Times New Roman"/>
          <w:szCs w:val="21"/>
        </w:rPr>
        <w:tab/>
      </w:r>
      <w:r>
        <w:rPr>
          <w:rFonts w:ascii="Times New Roman"/>
          <w:szCs w:val="21"/>
        </w:rPr>
        <w:t>(a one-element array containing any valid</w:t>
      </w:r>
    </w:p>
    <w:p>
      <w:pPr>
        <w:pStyle w:val="32"/>
        <w:tabs>
          <w:tab w:val="left" w:pos="3780"/>
          <w:tab w:val="center" w:pos="4095"/>
          <w:tab w:val="clear" w:pos="4201"/>
        </w:tabs>
        <w:ind w:firstLineChars="0"/>
        <w:rPr>
          <w:rFonts w:ascii="Times New Roman"/>
          <w:szCs w:val="21"/>
        </w:rPr>
      </w:pPr>
      <w:r>
        <w:rPr>
          <w:rFonts w:ascii="Times New Roman"/>
          <w:szCs w:val="21"/>
        </w:rPr>
        <w:t xml:space="preserve">                                BACnetDeviceObjectPropertyReference) </w:t>
      </w:r>
    </w:p>
    <w:p>
      <w:pPr>
        <w:pStyle w:val="32"/>
        <w:tabs>
          <w:tab w:val="left" w:pos="3780"/>
          <w:tab w:val="center" w:pos="4095"/>
          <w:tab w:val="left" w:pos="4200"/>
          <w:tab w:val="clear" w:pos="4201"/>
        </w:tabs>
        <w:rPr>
          <w:rFonts w:ascii="Times New Roman"/>
          <w:szCs w:val="21"/>
        </w:rPr>
      </w:pPr>
      <w:r>
        <w:rPr>
          <w:rFonts w:ascii="Times New Roman"/>
          <w:szCs w:val="21"/>
        </w:rPr>
        <w:t xml:space="preserve">15. RECEIVE Simple-ACK-PDU </w:t>
      </w:r>
    </w:p>
    <w:p>
      <w:pPr>
        <w:pStyle w:val="32"/>
        <w:tabs>
          <w:tab w:val="left" w:pos="3780"/>
          <w:tab w:val="center" w:pos="4095"/>
          <w:tab w:val="left" w:pos="4200"/>
          <w:tab w:val="clear" w:pos="4201"/>
        </w:tabs>
        <w:rPr>
          <w:rFonts w:ascii="Times New Roman"/>
          <w:szCs w:val="21"/>
        </w:rPr>
      </w:pPr>
      <w:r>
        <w:rPr>
          <w:rFonts w:ascii="Times New Roman"/>
          <w:szCs w:val="21"/>
        </w:rPr>
        <w:t xml:space="preserve">16. VERIFY Group_Members = 1,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17. VERIFY Group_Member_Names = 1,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18. VERIFY Present_Value = 1,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19. VERIFY Group_Members = (the array written in step 14) </w:t>
      </w:r>
    </w:p>
    <w:p>
      <w:pPr>
        <w:pStyle w:val="32"/>
        <w:tabs>
          <w:tab w:val="left" w:pos="3780"/>
          <w:tab w:val="center" w:pos="4095"/>
          <w:tab w:val="left" w:pos="4200"/>
          <w:tab w:val="clear" w:pos="4201"/>
        </w:tabs>
        <w:rPr>
          <w:rFonts w:ascii="Times New Roman"/>
          <w:szCs w:val="21"/>
        </w:rPr>
      </w:pPr>
      <w:r>
        <w:rPr>
          <w:rFonts w:ascii="Times New Roman"/>
          <w:szCs w:val="21"/>
        </w:rPr>
        <w:t xml:space="preserve">20. TRANSMIT WriteProperty-Request,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Global Group object being tested),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Group_Members, </w:t>
      </w:r>
    </w:p>
    <w:p>
      <w:pPr>
        <w:pStyle w:val="32"/>
        <w:tabs>
          <w:tab w:val="center" w:pos="4095"/>
          <w:tab w:val="clear" w:pos="4201"/>
        </w:tabs>
        <w:ind w:left="4200" w:leftChars="500" w:hanging="3150" w:hangingChars="1500"/>
        <w:rPr>
          <w:rFonts w:ascii="Times New Roman"/>
          <w:szCs w:val="21"/>
        </w:rPr>
      </w:pPr>
      <w:r>
        <w:rPr>
          <w:rFonts w:hint="eastAsia" w:ascii="Times New Roman"/>
          <w:szCs w:val="21"/>
        </w:rPr>
        <w:t>‘</w:t>
      </w:r>
      <w:r>
        <w:rPr>
          <w:rFonts w:ascii="Times New Roman"/>
          <w:szCs w:val="21"/>
        </w:rPr>
        <w:t>Property Value’ =          (an array of two or more valid</w:t>
      </w:r>
    </w:p>
    <w:p>
      <w:pPr>
        <w:pStyle w:val="32"/>
        <w:tabs>
          <w:tab w:val="center" w:pos="4095"/>
          <w:tab w:val="clear" w:pos="4201"/>
        </w:tabs>
        <w:ind w:left="4200" w:leftChars="500" w:hanging="3150" w:hangingChars="1500"/>
        <w:rPr>
          <w:rFonts w:ascii="Times New Roman"/>
          <w:szCs w:val="21"/>
        </w:rPr>
      </w:pPr>
      <w:r>
        <w:rPr>
          <w:rFonts w:ascii="Times New Roman"/>
          <w:szCs w:val="21"/>
        </w:rPr>
        <w:t xml:space="preserve">                          BACnetDeviceObjectPropertyReference values) </w:t>
      </w:r>
    </w:p>
    <w:p>
      <w:pPr>
        <w:pStyle w:val="32"/>
        <w:tabs>
          <w:tab w:val="left" w:pos="3780"/>
          <w:tab w:val="center" w:pos="4095"/>
          <w:tab w:val="left" w:pos="4200"/>
          <w:tab w:val="clear" w:pos="4201"/>
        </w:tabs>
        <w:rPr>
          <w:rFonts w:ascii="Times New Roman"/>
          <w:szCs w:val="21"/>
        </w:rPr>
      </w:pPr>
      <w:r>
        <w:rPr>
          <w:rFonts w:ascii="Times New Roman"/>
          <w:szCs w:val="21"/>
        </w:rPr>
        <w:t xml:space="preserve">21. RECEIVE Simple-ACK-PDU </w:t>
      </w:r>
    </w:p>
    <w:p>
      <w:pPr>
        <w:pStyle w:val="32"/>
        <w:tabs>
          <w:tab w:val="left" w:pos="3780"/>
          <w:tab w:val="center" w:pos="4095"/>
          <w:tab w:val="left" w:pos="4200"/>
          <w:tab w:val="clear" w:pos="4201"/>
        </w:tabs>
        <w:rPr>
          <w:rFonts w:ascii="Times New Roman"/>
          <w:szCs w:val="21"/>
        </w:rPr>
      </w:pPr>
      <w:r>
        <w:rPr>
          <w:rFonts w:ascii="Times New Roman"/>
          <w:szCs w:val="21"/>
        </w:rPr>
        <w:t xml:space="preserve">22. VERIFY Group_Members = (the size of the array written in step 20),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23. VERIFY Group_Member_Names = (the size of the array written in step 20),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24. VERIFY Present_Value = (the size of the array written in step 20),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25. VERIFY Group_Members = (the array written in step 20) </w:t>
      </w:r>
    </w:p>
    <w:p>
      <w:pPr>
        <w:pStyle w:val="32"/>
        <w:tabs>
          <w:tab w:val="left" w:pos="3780"/>
          <w:tab w:val="center" w:pos="4095"/>
          <w:tab w:val="left" w:pos="4200"/>
          <w:tab w:val="clear" w:pos="4201"/>
        </w:tabs>
        <w:rPr>
          <w:rFonts w:ascii="Times New Roman"/>
          <w:szCs w:val="21"/>
        </w:rPr>
      </w:pPr>
      <w:r>
        <w:rPr>
          <w:rFonts w:ascii="Times New Roman"/>
          <w:szCs w:val="21"/>
        </w:rPr>
        <w:t xml:space="preserve">26. TRANSMIT WriteProperty-Request,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Global Group object being tested),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Group_Members, </w:t>
      </w:r>
    </w:p>
    <w:p>
      <w:pPr>
        <w:pStyle w:val="32"/>
        <w:tabs>
          <w:tab w:val="left" w:pos="3780"/>
          <w:tab w:val="center" w:pos="4095"/>
          <w:tab w:val="clear" w:pos="4201"/>
        </w:tabs>
        <w:ind w:left="630" w:leftChars="300"/>
        <w:rPr>
          <w:rFonts w:ascii="Times New Roman"/>
          <w:szCs w:val="21"/>
        </w:rPr>
      </w:pPr>
      <w:r>
        <w:rPr>
          <w:rFonts w:hint="eastAsia" w:ascii="Times New Roman"/>
          <w:szCs w:val="21"/>
        </w:rPr>
        <w:t>‘</w:t>
      </w:r>
      <w:r>
        <w:rPr>
          <w:rFonts w:ascii="Times New Roman"/>
          <w:szCs w:val="21"/>
        </w:rPr>
        <w:t xml:space="preserve">Property Array Index’ =    </w:t>
      </w:r>
      <w:r>
        <w:rPr>
          <w:rFonts w:ascii="Times New Roman"/>
          <w:szCs w:val="21"/>
        </w:rPr>
        <w:tab/>
      </w:r>
      <w:r>
        <w:rPr>
          <w:rFonts w:ascii="Times New Roman"/>
          <w:szCs w:val="21"/>
        </w:rPr>
        <w:t xml:space="preserve">0, </w:t>
      </w:r>
    </w:p>
    <w:p>
      <w:pPr>
        <w:pStyle w:val="32"/>
        <w:tabs>
          <w:tab w:val="left" w:pos="3780"/>
          <w:tab w:val="center" w:pos="4095"/>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 xml:space="preserve">(some value between 0 and the size of the array written in step 20) </w:t>
      </w:r>
    </w:p>
    <w:p>
      <w:pPr>
        <w:pStyle w:val="32"/>
        <w:tabs>
          <w:tab w:val="left" w:pos="3780"/>
          <w:tab w:val="center" w:pos="4095"/>
          <w:tab w:val="left" w:pos="4200"/>
          <w:tab w:val="clear" w:pos="4201"/>
        </w:tabs>
        <w:rPr>
          <w:rFonts w:ascii="Times New Roman"/>
          <w:szCs w:val="21"/>
        </w:rPr>
      </w:pPr>
      <w:r>
        <w:rPr>
          <w:rFonts w:ascii="Times New Roman"/>
          <w:szCs w:val="21"/>
        </w:rPr>
        <w:t xml:space="preserve">27. RECEIVE Simple-ACK-PDU </w:t>
      </w:r>
    </w:p>
    <w:p>
      <w:pPr>
        <w:pStyle w:val="32"/>
        <w:tabs>
          <w:tab w:val="left" w:pos="3780"/>
          <w:tab w:val="center" w:pos="4095"/>
          <w:tab w:val="left" w:pos="4200"/>
          <w:tab w:val="clear" w:pos="4201"/>
        </w:tabs>
        <w:rPr>
          <w:rFonts w:ascii="Times New Roman"/>
          <w:szCs w:val="21"/>
        </w:rPr>
      </w:pPr>
      <w:r>
        <w:rPr>
          <w:rFonts w:ascii="Times New Roman"/>
          <w:szCs w:val="21"/>
        </w:rPr>
        <w:t xml:space="preserve">28. VERIFY Group_Members = (the size of the array written in step 26), ARRAY INDEX = 0 </w:t>
      </w:r>
    </w:p>
    <w:p>
      <w:pPr>
        <w:pStyle w:val="32"/>
        <w:tabs>
          <w:tab w:val="left" w:pos="3780"/>
          <w:tab w:val="center" w:pos="4095"/>
          <w:tab w:val="left" w:pos="4200"/>
          <w:tab w:val="clear" w:pos="4201"/>
        </w:tabs>
        <w:rPr>
          <w:rFonts w:ascii="Times New Roman"/>
          <w:szCs w:val="21"/>
        </w:rPr>
      </w:pPr>
      <w:r>
        <w:rPr>
          <w:rFonts w:ascii="Times New Roman"/>
          <w:szCs w:val="21"/>
        </w:rPr>
        <w:t xml:space="preserve">29. VERIFY Group_Member_Names = (the size of the array written in step 26), ARRAY INDEX = 0 </w:t>
      </w:r>
    </w:p>
    <w:p>
      <w:pPr>
        <w:pStyle w:val="32"/>
        <w:tabs>
          <w:tab w:val="left" w:pos="3780"/>
          <w:tab w:val="center" w:pos="4095"/>
          <w:tab w:val="left" w:pos="4200"/>
          <w:tab w:val="clear" w:pos="4201"/>
        </w:tabs>
        <w:rPr>
          <w:rFonts w:ascii="Times New Roman"/>
          <w:szCs w:val="21"/>
        </w:rPr>
      </w:pPr>
      <w:r>
        <w:rPr>
          <w:rFonts w:ascii="Times New Roman"/>
          <w:szCs w:val="21"/>
        </w:rPr>
        <w:t>30. VERIFY Present_Value = (the size of the array written in step 26), ARRAY INDEX = 0</w:t>
      </w:r>
    </w:p>
    <w:p>
      <w:pPr>
        <w:pStyle w:val="908"/>
        <w:numPr>
          <w:ilvl w:val="0"/>
          <w:numId w:val="42"/>
        </w:numPr>
        <w:spacing w:before="156" w:after="156"/>
      </w:pPr>
      <w:r>
        <w:rPr>
          <w:rFonts w:ascii="Times New Roman"/>
        </w:rPr>
        <w:t>G</w:t>
      </w:r>
      <w:r>
        <w:rPr>
          <w:rFonts w:hint="eastAsia" w:ascii="Times New Roman"/>
        </w:rPr>
        <w:t>roup</w:t>
      </w:r>
      <w:r>
        <w:t xml:space="preserve"> </w:t>
      </w:r>
      <w:r>
        <w:rPr>
          <w:rFonts w:hint="eastAsia"/>
        </w:rPr>
        <w:t>写入</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属性调整</w:t>
      </w:r>
      <w:r>
        <w:rPr>
          <w:rFonts w:hint="eastAsia" w:ascii="Times New Roman"/>
        </w:rPr>
        <w:t>Group</w:t>
      </w:r>
      <w:r>
        <w:rPr>
          <w:rFonts w:hint="eastAsia"/>
        </w:rPr>
        <w:t>_</w:t>
      </w:r>
      <w:r>
        <w:rPr>
          <w:rFonts w:hint="eastAsia" w:ascii="Times New Roman"/>
        </w:rPr>
        <w:t>Member</w:t>
      </w:r>
      <w:r>
        <w:rPr>
          <w:rFonts w:hint="eastAsia"/>
        </w:rPr>
        <w:t>大小测试测试</w:t>
      </w:r>
    </w:p>
    <w:p>
      <w:pPr>
        <w:pStyle w:val="3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pPr>
      <w:r>
        <w:rPr>
          <w:rFonts w:hint="eastAsia"/>
        </w:rPr>
        <w:t>目的：验证当通过写入更改</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数组的大小时，</w:t>
      </w:r>
      <w:r>
        <w:rPr>
          <w:rFonts w:hint="eastAsia" w:ascii="Times New Roman"/>
        </w:rPr>
        <w:t>Group</w:t>
      </w:r>
      <w:r>
        <w:rPr>
          <w:rFonts w:hint="eastAsia"/>
        </w:rPr>
        <w:t>_</w:t>
      </w:r>
      <w:r>
        <w:rPr>
          <w:rFonts w:hint="eastAsia" w:ascii="Times New Roman"/>
        </w:rPr>
        <w:t>Members</w:t>
      </w:r>
      <w:r>
        <w:rPr>
          <w:rFonts w:hint="eastAsia"/>
        </w:rPr>
        <w:t>和</w:t>
      </w:r>
      <w:r>
        <w:rPr>
          <w:rFonts w:hint="eastAsia" w:ascii="Times New Roman"/>
        </w:rPr>
        <w:t>Present</w:t>
      </w:r>
      <w:r>
        <w:rPr>
          <w:rFonts w:hint="eastAsia"/>
        </w:rPr>
        <w:t>_</w:t>
      </w:r>
      <w:r>
        <w:rPr>
          <w:rFonts w:hint="eastAsia" w:ascii="Times New Roman"/>
        </w:rPr>
        <w:t>Value</w:t>
      </w:r>
      <w:r>
        <w:rPr>
          <w:rFonts w:hint="eastAsia"/>
        </w:rPr>
        <w:t>数组的大小会相应更改，并且任何新条目都包含指定的初始化值。如果无法写入</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数组，则不执行此测试。</w:t>
      </w:r>
    </w:p>
    <w:p>
      <w:pPr>
        <w:pStyle w:val="32"/>
      </w:pPr>
      <w:r>
        <w:rPr>
          <w:rFonts w:hint="eastAsia"/>
        </w:rPr>
        <w:t>配置要求：</w:t>
      </w:r>
      <w:r>
        <w:rPr>
          <w:rFonts w:hint="eastAsia" w:ascii="Times New Roman"/>
        </w:rPr>
        <w:t>IUT</w:t>
      </w:r>
      <w:r>
        <w:rPr>
          <w:rFonts w:hint="eastAsia"/>
        </w:rPr>
        <w:t>应配置一个具有可写</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属性的</w:t>
      </w:r>
      <w:r>
        <w:rPr>
          <w:rFonts w:hint="eastAsia" w:ascii="Times New Roman"/>
        </w:rPr>
        <w:t>Global</w:t>
      </w:r>
      <w:r>
        <w:rPr>
          <w:rFonts w:hint="eastAsia"/>
        </w:rPr>
        <w:t xml:space="preserve"> </w:t>
      </w:r>
      <w:r>
        <w:rPr>
          <w:rFonts w:hint="eastAsia" w:ascii="Times New Roman"/>
        </w:rPr>
        <w:t>Group</w:t>
      </w:r>
      <w:r>
        <w:rPr>
          <w:rFonts w:hint="eastAsia"/>
        </w:rPr>
        <w:t>对象。</w:t>
      </w:r>
    </w:p>
    <w:p>
      <w:pPr>
        <w:pStyle w:val="32"/>
      </w:pPr>
      <w:r>
        <w:rPr>
          <w:rFonts w:hint="eastAsia"/>
        </w:rPr>
        <w:t>测试方案：</w:t>
      </w:r>
      <w:r>
        <w:rPr>
          <w:rFonts w:hint="eastAsia" w:ascii="Times New Roman"/>
        </w:rPr>
        <w:t>Group</w:t>
      </w:r>
      <w:r>
        <w:rPr>
          <w:rFonts w:hint="eastAsia"/>
        </w:rPr>
        <w:t>_</w:t>
      </w:r>
      <w:r>
        <w:rPr>
          <w:rFonts w:hint="eastAsia" w:ascii="Times New Roman"/>
        </w:rPr>
        <w:t>Member</w:t>
      </w:r>
      <w:r>
        <w:rPr>
          <w:rFonts w:hint="eastAsia"/>
        </w:rPr>
        <w:t>_</w:t>
      </w:r>
      <w:r>
        <w:rPr>
          <w:rFonts w:hint="eastAsia" w:ascii="Times New Roman"/>
        </w:rPr>
        <w:t>Names</w:t>
      </w:r>
      <w:r>
        <w:rPr>
          <w:rFonts w:hint="eastAsia"/>
        </w:rPr>
        <w:t>数组设置为特定大小。通过写入数组大小来增大，通过写入数组减小，通过写入数组增加，通过写入数组大小减小。每个步骤都验证</w:t>
      </w:r>
      <w:r>
        <w:rPr>
          <w:rFonts w:hint="eastAsia" w:ascii="Times New Roman"/>
        </w:rPr>
        <w:t>Group</w:t>
      </w:r>
      <w:r>
        <w:rPr>
          <w:rFonts w:hint="eastAsia"/>
        </w:rPr>
        <w:t>_</w:t>
      </w:r>
      <w:r>
        <w:rPr>
          <w:rFonts w:hint="eastAsia" w:ascii="Times New Roman"/>
        </w:rPr>
        <w:t>Member</w:t>
      </w:r>
      <w:r>
        <w:rPr>
          <w:rFonts w:hint="eastAsia"/>
        </w:rPr>
        <w:t>和</w:t>
      </w:r>
      <w:r>
        <w:rPr>
          <w:rFonts w:hint="eastAsia" w:ascii="Times New Roman"/>
        </w:rPr>
        <w:t>Present</w:t>
      </w:r>
      <w:r>
        <w:rPr>
          <w:rFonts w:hint="eastAsia"/>
        </w:rPr>
        <w:t>_</w:t>
      </w:r>
      <w:r>
        <w:rPr>
          <w:rFonts w:hint="eastAsia" w:ascii="Times New Roman"/>
        </w:rPr>
        <w:t>Value</w:t>
      </w:r>
      <w:r>
        <w:rPr>
          <w:rFonts w:hint="eastAsia"/>
        </w:rPr>
        <w:t>数组的大小，并检查新元素的初始化值。</w:t>
      </w:r>
    </w:p>
    <w:p>
      <w:pPr>
        <w:pStyle w:val="32"/>
      </w:pPr>
      <w:r>
        <w:rPr>
          <w:rFonts w:hint="eastAsia"/>
        </w:rPr>
        <w:t>测试步骤：</w:t>
      </w:r>
    </w:p>
    <w:p>
      <w:pPr>
        <w:pStyle w:val="32"/>
        <w:tabs>
          <w:tab w:val="left" w:pos="3780"/>
        </w:tabs>
        <w:rPr>
          <w:rFonts w:ascii="Times New Roman"/>
        </w:rPr>
      </w:pPr>
      <w:r>
        <w:rPr>
          <w:rFonts w:ascii="Times New Roman"/>
        </w:rPr>
        <w:t xml:space="preserve">1. TRANSMIT WriteProperty-Request, </w:t>
      </w:r>
    </w:p>
    <w:p>
      <w:pPr>
        <w:pStyle w:val="32"/>
        <w:tabs>
          <w:tab w:val="left" w:pos="378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Global Group object being tested), </w:t>
      </w:r>
    </w:p>
    <w:p>
      <w:pPr>
        <w:pStyle w:val="3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 Group_Member_Names, </w:t>
      </w:r>
    </w:p>
    <w:p>
      <w:pPr>
        <w:pStyle w:val="32"/>
        <w:tabs>
          <w:tab w:val="left" w:pos="3780"/>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0, </w:t>
      </w:r>
    </w:p>
    <w:p>
      <w:pPr>
        <w:pStyle w:val="32"/>
        <w:tabs>
          <w:tab w:val="left" w:pos="3780"/>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2 </w:t>
      </w:r>
    </w:p>
    <w:p>
      <w:pPr>
        <w:pStyle w:val="32"/>
        <w:tabs>
          <w:tab w:val="left" w:pos="3780"/>
        </w:tabs>
        <w:rPr>
          <w:rFonts w:ascii="Times New Roman"/>
        </w:rPr>
      </w:pPr>
      <w:r>
        <w:rPr>
          <w:rFonts w:ascii="Times New Roman"/>
        </w:rPr>
        <w:t xml:space="preserve">2. RECEIVE Simple-ACK-PDU </w:t>
      </w:r>
    </w:p>
    <w:p>
      <w:pPr>
        <w:pStyle w:val="32"/>
        <w:tabs>
          <w:tab w:val="left" w:pos="3780"/>
        </w:tabs>
        <w:rPr>
          <w:rFonts w:ascii="Times New Roman"/>
        </w:rPr>
      </w:pPr>
      <w:r>
        <w:rPr>
          <w:rFonts w:ascii="Times New Roman"/>
        </w:rPr>
        <w:t xml:space="preserve">3. VERIFY Group_Member_Names = 2, ARRAY INDEX = 0 </w:t>
      </w:r>
    </w:p>
    <w:p>
      <w:pPr>
        <w:pStyle w:val="32"/>
        <w:tabs>
          <w:tab w:val="left" w:pos="3780"/>
        </w:tabs>
        <w:rPr>
          <w:rFonts w:ascii="Times New Roman"/>
        </w:rPr>
      </w:pPr>
      <w:r>
        <w:rPr>
          <w:rFonts w:ascii="Times New Roman"/>
        </w:rPr>
        <w:t xml:space="preserve">4. VERIFY Group_Members = 2, ARRAY INDEX = 0 </w:t>
      </w:r>
    </w:p>
    <w:p>
      <w:pPr>
        <w:pStyle w:val="32"/>
        <w:tabs>
          <w:tab w:val="left" w:pos="3780"/>
        </w:tabs>
        <w:rPr>
          <w:rFonts w:ascii="Times New Roman"/>
        </w:rPr>
      </w:pPr>
      <w:r>
        <w:rPr>
          <w:rFonts w:ascii="Times New Roman"/>
        </w:rPr>
        <w:t>5. VERIFY Present_Value = 2, ARRAY INDEX = 0</w:t>
      </w:r>
    </w:p>
    <w:p>
      <w:pPr>
        <w:pStyle w:val="32"/>
        <w:tabs>
          <w:tab w:val="left" w:pos="3780"/>
        </w:tabs>
        <w:rPr>
          <w:rFonts w:ascii="Times New Roman"/>
        </w:rPr>
      </w:pPr>
      <w:r>
        <w:rPr>
          <w:rFonts w:ascii="Times New Roman"/>
        </w:rPr>
        <w:t xml:space="preserve">6. TRANSMIT WriteProperty-Request, </w:t>
      </w:r>
    </w:p>
    <w:p>
      <w:pPr>
        <w:pStyle w:val="32"/>
        <w:tabs>
          <w:tab w:val="left" w:pos="378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Global Group object being tested), </w:t>
      </w:r>
    </w:p>
    <w:p>
      <w:pPr>
        <w:pStyle w:val="32"/>
        <w:tabs>
          <w:tab w:val="left" w:pos="378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Group_Member_Names, </w:t>
      </w:r>
    </w:p>
    <w:p>
      <w:pPr>
        <w:pStyle w:val="32"/>
        <w:tabs>
          <w:tab w:val="left" w:pos="3780"/>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0, </w:t>
      </w:r>
    </w:p>
    <w:p>
      <w:pPr>
        <w:pStyle w:val="32"/>
        <w:tabs>
          <w:tab w:val="left" w:pos="3780"/>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(some value greater than 2) </w:t>
      </w:r>
    </w:p>
    <w:p>
      <w:pPr>
        <w:pStyle w:val="32"/>
        <w:tabs>
          <w:tab w:val="left" w:pos="3780"/>
        </w:tabs>
        <w:rPr>
          <w:rFonts w:ascii="Times New Roman"/>
        </w:rPr>
      </w:pPr>
      <w:r>
        <w:rPr>
          <w:rFonts w:ascii="Times New Roman"/>
        </w:rPr>
        <w:t xml:space="preserve">7. RECEIVE Simple-ACK-PDU </w:t>
      </w:r>
    </w:p>
    <w:p>
      <w:pPr>
        <w:pStyle w:val="32"/>
        <w:tabs>
          <w:tab w:val="left" w:pos="3780"/>
        </w:tabs>
        <w:rPr>
          <w:rFonts w:ascii="Times New Roman"/>
        </w:rPr>
      </w:pPr>
      <w:r>
        <w:rPr>
          <w:rFonts w:ascii="Times New Roman"/>
        </w:rPr>
        <w:t xml:space="preserve">8. VERIFY Group_Member_Names = (the value written in step 6), ARRAY INDEX = 0 </w:t>
      </w:r>
    </w:p>
    <w:p>
      <w:pPr>
        <w:pStyle w:val="32"/>
        <w:tabs>
          <w:tab w:val="left" w:pos="3780"/>
        </w:tabs>
        <w:rPr>
          <w:rFonts w:ascii="Times New Roman"/>
        </w:rPr>
      </w:pPr>
      <w:r>
        <w:rPr>
          <w:rFonts w:ascii="Times New Roman"/>
        </w:rPr>
        <w:t xml:space="preserve">9. VERIFY Group_Members = (the value written in step 6), ARRAY INDEX = 0 </w:t>
      </w:r>
    </w:p>
    <w:p>
      <w:pPr>
        <w:pStyle w:val="32"/>
        <w:tabs>
          <w:tab w:val="left" w:pos="3780"/>
        </w:tabs>
        <w:rPr>
          <w:rFonts w:ascii="Times New Roman"/>
        </w:rPr>
      </w:pPr>
      <w:r>
        <w:rPr>
          <w:rFonts w:ascii="Times New Roman"/>
        </w:rPr>
        <w:t xml:space="preserve">10. VERIFY Present_Value = (the value written in step 6), ARRAY INDEX = 0 </w:t>
      </w:r>
    </w:p>
    <w:p>
      <w:pPr>
        <w:pStyle w:val="32"/>
        <w:tabs>
          <w:tab w:val="left" w:pos="3780"/>
        </w:tabs>
        <w:rPr>
          <w:rFonts w:ascii="Times New Roman"/>
        </w:rPr>
      </w:pPr>
      <w:r>
        <w:rPr>
          <w:rFonts w:ascii="Times New Roman"/>
        </w:rPr>
        <w:t xml:space="preserve">11. VERIFY Group_Member_Names = (an empty string), </w:t>
      </w:r>
    </w:p>
    <w:p>
      <w:pPr>
        <w:pStyle w:val="32"/>
        <w:tabs>
          <w:tab w:val="left" w:pos="3780"/>
        </w:tabs>
        <w:ind w:left="2520" w:leftChars="1200"/>
        <w:rPr>
          <w:rFonts w:ascii="Times New Roman"/>
        </w:rPr>
      </w:pPr>
      <w:r>
        <w:rPr>
          <w:rFonts w:ascii="Times New Roman"/>
        </w:rPr>
        <w:t xml:space="preserve">ARRAY INDEX = (some value from 3 through the value written in step 6) </w:t>
      </w:r>
    </w:p>
    <w:p>
      <w:pPr>
        <w:pStyle w:val="32"/>
        <w:tabs>
          <w:tab w:val="left" w:pos="3780"/>
        </w:tabs>
        <w:rPr>
          <w:rFonts w:ascii="Times New Roman"/>
        </w:rPr>
      </w:pPr>
      <w:r>
        <w:rPr>
          <w:rFonts w:ascii="Times New Roman"/>
        </w:rPr>
        <w:t xml:space="preserve">12. VERIFY Group_Members = (Device, Instance number 4194303), </w:t>
      </w:r>
    </w:p>
    <w:p>
      <w:pPr>
        <w:pStyle w:val="32"/>
        <w:tabs>
          <w:tab w:val="left" w:pos="3780"/>
        </w:tabs>
        <w:ind w:left="2520" w:leftChars="1200"/>
        <w:rPr>
          <w:rFonts w:ascii="Times New Roman"/>
        </w:rPr>
      </w:pPr>
      <w:r>
        <w:rPr>
          <w:rFonts w:ascii="Times New Roman"/>
        </w:rPr>
        <w:t xml:space="preserve">ARRAY INDEX = (some value from 3 through the value written in step 6) </w:t>
      </w:r>
    </w:p>
    <w:p>
      <w:pPr>
        <w:pStyle w:val="32"/>
        <w:tabs>
          <w:tab w:val="left" w:pos="3780"/>
        </w:tabs>
        <w:ind w:left="6510" w:leftChars="200" w:hanging="6090" w:hangingChars="2900"/>
        <w:rPr>
          <w:rFonts w:ascii="Times New Roman"/>
        </w:rPr>
      </w:pPr>
      <w:r>
        <w:rPr>
          <w:rFonts w:ascii="Times New Roman"/>
        </w:rPr>
        <w:t>13. VERIFY Present_Value = ‘Access_Result’ = PropertyAccessError (PROPERTY,   VALUE_NOT_INITIALIZED),</w:t>
      </w:r>
    </w:p>
    <w:p>
      <w:pPr>
        <w:pStyle w:val="32"/>
        <w:tabs>
          <w:tab w:val="left" w:pos="3780"/>
        </w:tabs>
        <w:ind w:firstLine="2940" w:firstLineChars="1400"/>
        <w:rPr>
          <w:rFonts w:ascii="Times New Roman"/>
        </w:rPr>
      </w:pPr>
      <w:r>
        <w:rPr>
          <w:rFonts w:ascii="Times New Roman"/>
        </w:rPr>
        <w:t xml:space="preserve">ARRAY INDEX = (some value from 3 through the value written in step 6) </w:t>
      </w:r>
    </w:p>
    <w:p>
      <w:pPr>
        <w:pStyle w:val="32"/>
        <w:tabs>
          <w:tab w:val="left" w:pos="3780"/>
        </w:tabs>
        <w:rPr>
          <w:rFonts w:ascii="Times New Roman"/>
        </w:rPr>
      </w:pPr>
      <w:r>
        <w:rPr>
          <w:rFonts w:ascii="Times New Roman"/>
        </w:rPr>
        <w:t xml:space="preserve">14. TRANSMIT WriteProperty-Request, </w:t>
      </w:r>
    </w:p>
    <w:p>
      <w:pPr>
        <w:pStyle w:val="32"/>
        <w:tabs>
          <w:tab w:val="left" w:pos="378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Global Group object being tested), </w:t>
      </w:r>
    </w:p>
    <w:p>
      <w:pPr>
        <w:pStyle w:val="32"/>
        <w:tabs>
          <w:tab w:val="left" w:pos="378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Group_Member_Names, </w:t>
      </w:r>
    </w:p>
    <w:p>
      <w:pPr>
        <w:pStyle w:val="32"/>
        <w:tabs>
          <w:tab w:val="left" w:pos="3780"/>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(an array of one Character String) </w:t>
      </w:r>
    </w:p>
    <w:p>
      <w:pPr>
        <w:pStyle w:val="32"/>
        <w:tabs>
          <w:tab w:val="left" w:pos="3780"/>
        </w:tabs>
        <w:rPr>
          <w:rFonts w:ascii="Times New Roman"/>
        </w:rPr>
      </w:pPr>
      <w:r>
        <w:rPr>
          <w:rFonts w:ascii="Times New Roman"/>
        </w:rPr>
        <w:t xml:space="preserve">15. RECEIVE Simple-ACK-PDU </w:t>
      </w:r>
    </w:p>
    <w:p>
      <w:pPr>
        <w:pStyle w:val="32"/>
        <w:tabs>
          <w:tab w:val="left" w:pos="3780"/>
        </w:tabs>
        <w:rPr>
          <w:rFonts w:ascii="Times New Roman"/>
        </w:rPr>
      </w:pPr>
      <w:r>
        <w:rPr>
          <w:rFonts w:ascii="Times New Roman"/>
        </w:rPr>
        <w:t xml:space="preserve">16. VERIFY Group_Member_Names = 1, ARRAY INDEX = 0 </w:t>
      </w:r>
    </w:p>
    <w:p>
      <w:pPr>
        <w:pStyle w:val="32"/>
        <w:tabs>
          <w:tab w:val="left" w:pos="3780"/>
        </w:tabs>
        <w:rPr>
          <w:rFonts w:ascii="Times New Roman"/>
        </w:rPr>
      </w:pPr>
      <w:r>
        <w:rPr>
          <w:rFonts w:ascii="Times New Roman"/>
        </w:rPr>
        <w:t xml:space="preserve">17. VERIFY Group_Members = 1, ARRAY INDEX = 0 </w:t>
      </w:r>
    </w:p>
    <w:p>
      <w:pPr>
        <w:pStyle w:val="32"/>
        <w:tabs>
          <w:tab w:val="left" w:pos="3780"/>
        </w:tabs>
        <w:rPr>
          <w:rFonts w:ascii="Times New Roman"/>
        </w:rPr>
      </w:pPr>
      <w:r>
        <w:rPr>
          <w:rFonts w:ascii="Times New Roman"/>
        </w:rPr>
        <w:t xml:space="preserve">18. VERIFY Present_Value = 1, ARRAY INDEX = 0 </w:t>
      </w:r>
    </w:p>
    <w:p>
      <w:pPr>
        <w:pStyle w:val="32"/>
        <w:tabs>
          <w:tab w:val="left" w:pos="3780"/>
        </w:tabs>
        <w:rPr>
          <w:rFonts w:ascii="Times New Roman"/>
        </w:rPr>
      </w:pPr>
      <w:r>
        <w:rPr>
          <w:rFonts w:ascii="Times New Roman"/>
        </w:rPr>
        <w:t xml:space="preserve">19. VERIFY Group_Member_Names = (the array written in step 14) </w:t>
      </w:r>
    </w:p>
    <w:p>
      <w:pPr>
        <w:pStyle w:val="32"/>
        <w:tabs>
          <w:tab w:val="left" w:pos="3780"/>
        </w:tabs>
        <w:rPr>
          <w:rFonts w:ascii="Times New Roman"/>
        </w:rPr>
      </w:pPr>
      <w:r>
        <w:rPr>
          <w:rFonts w:ascii="Times New Roman"/>
        </w:rPr>
        <w:t xml:space="preserve">20. TRANSMIT WriteProperty-Request, </w:t>
      </w:r>
    </w:p>
    <w:p>
      <w:pPr>
        <w:pStyle w:val="32"/>
        <w:tabs>
          <w:tab w:val="left" w:pos="378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Global Group object being tested), </w:t>
      </w:r>
    </w:p>
    <w:p>
      <w:pPr>
        <w:pStyle w:val="32"/>
        <w:tabs>
          <w:tab w:val="left" w:pos="378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Group_Member_Names, </w:t>
      </w:r>
    </w:p>
    <w:p>
      <w:pPr>
        <w:pStyle w:val="32"/>
        <w:tabs>
          <w:tab w:val="left" w:pos="3780"/>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(an array of two or more Character Strings) </w:t>
      </w:r>
    </w:p>
    <w:p>
      <w:pPr>
        <w:pStyle w:val="32"/>
        <w:tabs>
          <w:tab w:val="left" w:pos="3780"/>
        </w:tabs>
        <w:rPr>
          <w:rFonts w:ascii="Times New Roman"/>
        </w:rPr>
      </w:pPr>
      <w:r>
        <w:rPr>
          <w:rFonts w:ascii="Times New Roman"/>
        </w:rPr>
        <w:t xml:space="preserve">21. RECEIVE Simple-ACK-PDU </w:t>
      </w:r>
    </w:p>
    <w:p>
      <w:pPr>
        <w:pStyle w:val="32"/>
        <w:tabs>
          <w:tab w:val="left" w:pos="3780"/>
        </w:tabs>
        <w:rPr>
          <w:rFonts w:ascii="Times New Roman"/>
        </w:rPr>
      </w:pPr>
      <w:r>
        <w:rPr>
          <w:rFonts w:ascii="Times New Roman"/>
        </w:rPr>
        <w:t xml:space="preserve">22. VERIFY Group_Member_Names = (the size of the array written in step 20), ARRAY INDEX = 0 </w:t>
      </w:r>
    </w:p>
    <w:p>
      <w:pPr>
        <w:pStyle w:val="32"/>
        <w:tabs>
          <w:tab w:val="left" w:pos="3780"/>
        </w:tabs>
        <w:rPr>
          <w:rFonts w:ascii="Times New Roman"/>
        </w:rPr>
      </w:pPr>
      <w:r>
        <w:rPr>
          <w:rFonts w:ascii="Times New Roman"/>
        </w:rPr>
        <w:t xml:space="preserve">23. VERIFY Group_Members = (the size of the array written in step 20), ARRAY INDEX = 0 </w:t>
      </w:r>
    </w:p>
    <w:p>
      <w:pPr>
        <w:pStyle w:val="32"/>
        <w:tabs>
          <w:tab w:val="left" w:pos="3780"/>
        </w:tabs>
        <w:rPr>
          <w:rFonts w:ascii="Times New Roman"/>
        </w:rPr>
      </w:pPr>
      <w:r>
        <w:rPr>
          <w:rFonts w:ascii="Times New Roman"/>
        </w:rPr>
        <w:t xml:space="preserve">24. VERIFY Present_Value = (the size of the array written in step 20), ARRAY INDEX = 0 </w:t>
      </w:r>
    </w:p>
    <w:p>
      <w:pPr>
        <w:pStyle w:val="32"/>
        <w:tabs>
          <w:tab w:val="left" w:pos="3780"/>
        </w:tabs>
        <w:rPr>
          <w:rFonts w:ascii="Times New Roman"/>
        </w:rPr>
      </w:pPr>
      <w:r>
        <w:rPr>
          <w:rFonts w:ascii="Times New Roman"/>
        </w:rPr>
        <w:t xml:space="preserve">25. VERIFY Group_Member_Names = (the array of Character Strings written in step 20) </w:t>
      </w:r>
    </w:p>
    <w:p>
      <w:pPr>
        <w:pStyle w:val="32"/>
        <w:tabs>
          <w:tab w:val="left" w:pos="3780"/>
        </w:tabs>
        <w:rPr>
          <w:rFonts w:ascii="Times New Roman"/>
        </w:rPr>
      </w:pPr>
      <w:r>
        <w:rPr>
          <w:rFonts w:ascii="Times New Roman"/>
        </w:rPr>
        <w:t xml:space="preserve">26. TRANSMIT WriteProperty-Request, ‘Object Identifier’ = (the Global Group object being tested), </w:t>
      </w:r>
    </w:p>
    <w:p>
      <w:pPr>
        <w:pStyle w:val="32"/>
        <w:tabs>
          <w:tab w:val="left" w:pos="378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Group_Member_Names, </w:t>
      </w:r>
    </w:p>
    <w:p>
      <w:pPr>
        <w:pStyle w:val="32"/>
        <w:tabs>
          <w:tab w:val="left" w:pos="3780"/>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0, </w:t>
      </w:r>
    </w:p>
    <w:p>
      <w:pPr>
        <w:pStyle w:val="32"/>
        <w:tabs>
          <w:tab w:val="left" w:pos="3780"/>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(some value between 0 and the size of the array written in step 20) </w:t>
      </w:r>
    </w:p>
    <w:p>
      <w:pPr>
        <w:pStyle w:val="32"/>
        <w:tabs>
          <w:tab w:val="left" w:pos="3780"/>
        </w:tabs>
        <w:rPr>
          <w:rFonts w:ascii="Times New Roman"/>
        </w:rPr>
      </w:pPr>
      <w:r>
        <w:rPr>
          <w:rFonts w:ascii="Times New Roman"/>
        </w:rPr>
        <w:t xml:space="preserve">27. RECEIVE Simple-ACK-PDU </w:t>
      </w:r>
    </w:p>
    <w:p>
      <w:pPr>
        <w:pStyle w:val="32"/>
        <w:tabs>
          <w:tab w:val="left" w:pos="3780"/>
        </w:tabs>
        <w:rPr>
          <w:rFonts w:ascii="Times New Roman"/>
        </w:rPr>
      </w:pPr>
      <w:r>
        <w:rPr>
          <w:rFonts w:ascii="Times New Roman"/>
        </w:rPr>
        <w:t xml:space="preserve">28. VERIFY Group_Member_Names = (the size of the array written in step 26), ARRAY INDEX = 0 </w:t>
      </w:r>
    </w:p>
    <w:p>
      <w:pPr>
        <w:pStyle w:val="32"/>
        <w:tabs>
          <w:tab w:val="left" w:pos="3780"/>
        </w:tabs>
        <w:rPr>
          <w:rFonts w:ascii="Times New Roman"/>
        </w:rPr>
      </w:pPr>
      <w:r>
        <w:rPr>
          <w:rFonts w:ascii="Times New Roman"/>
        </w:rPr>
        <w:t xml:space="preserve">29. VERIFY Group_Members = (the size of the array written in step 26), ARRAY INDEX = 0 </w:t>
      </w:r>
    </w:p>
    <w:p>
      <w:pPr>
        <w:pStyle w:val="32"/>
        <w:tabs>
          <w:tab w:val="left" w:pos="3780"/>
        </w:tabs>
        <w:rPr>
          <w:rFonts w:ascii="Times New Roman"/>
        </w:rPr>
      </w:pPr>
      <w:r>
        <w:rPr>
          <w:rFonts w:ascii="Times New Roman"/>
        </w:rPr>
        <w:t>30. VERIFY Present_Value = (the size of the array written in step 26), ARRAY INDEX = 0</w:t>
      </w:r>
    </w:p>
    <w:p>
      <w:pPr>
        <w:pStyle w:val="868"/>
        <w:numPr>
          <w:ilvl w:val="0"/>
          <w:numId w:val="29"/>
        </w:numPr>
        <w:spacing w:before="156" w:after="156"/>
      </w:pPr>
      <w:r>
        <w:rPr>
          <w:rFonts w:ascii="Times New Roman"/>
        </w:rPr>
        <w:t>G</w:t>
      </w:r>
      <w:r>
        <w:rPr>
          <w:rFonts w:hint="eastAsia" w:ascii="Times New Roman"/>
        </w:rPr>
        <w:t>roup</w:t>
      </w:r>
      <w:r>
        <w:t xml:space="preserve"> </w:t>
      </w:r>
      <w:r>
        <w:rPr>
          <w:rFonts w:hint="eastAsia"/>
        </w:rPr>
        <w:t>对象测试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14</w:t>
      </w:r>
      <w:r>
        <w:rPr>
          <w:rFonts w:hint="eastAsia"/>
        </w:rPr>
        <w:t>。</w:t>
      </w:r>
    </w:p>
    <w:p>
      <w:pPr>
        <w:pStyle w:val="32"/>
      </w:pPr>
      <w:r>
        <w:rPr>
          <w:rFonts w:hint="eastAsia"/>
        </w:rPr>
        <w:t>目的：验证一组</w:t>
      </w:r>
      <w:r>
        <w:rPr>
          <w:rFonts w:hint="eastAsia" w:ascii="Times New Roman"/>
        </w:rPr>
        <w:t>Present</w:t>
      </w:r>
      <w:r>
        <w:rPr>
          <w:rFonts w:hint="eastAsia"/>
        </w:rPr>
        <w:t>_</w:t>
      </w:r>
      <w:r>
        <w:rPr>
          <w:rFonts w:hint="eastAsia" w:ascii="Times New Roman"/>
        </w:rPr>
        <w:t>Value</w:t>
      </w:r>
      <w:r>
        <w:rPr>
          <w:rFonts w:hint="eastAsia"/>
        </w:rPr>
        <w:t>属性可正确跟踪构成该组的对象的属性值变化。</w:t>
      </w:r>
    </w:p>
    <w:p>
      <w:pPr>
        <w:pStyle w:val="32"/>
      </w:pPr>
      <w:r>
        <w:rPr>
          <w:rFonts w:hint="eastAsia"/>
        </w:rPr>
        <w:t>测试方案：读取一个</w:t>
      </w:r>
      <w:r>
        <w:rPr>
          <w:rFonts w:hint="eastAsia" w:ascii="Times New Roman"/>
        </w:rPr>
        <w:t>Group</w:t>
      </w:r>
      <w:r>
        <w:rPr>
          <w:rFonts w:hint="eastAsia"/>
        </w:rPr>
        <w:t>对象的</w:t>
      </w:r>
      <w:r>
        <w:rPr>
          <w:rFonts w:hint="eastAsia" w:ascii="Times New Roman"/>
        </w:rPr>
        <w:t>Present</w:t>
      </w:r>
      <w:r>
        <w:rPr>
          <w:rFonts w:hint="eastAsia"/>
        </w:rPr>
        <w:t>_</w:t>
      </w:r>
      <w:r>
        <w:rPr>
          <w:rFonts w:hint="eastAsia" w:ascii="Times New Roman"/>
        </w:rPr>
        <w:t>Value</w:t>
      </w:r>
      <w:r>
        <w:rPr>
          <w:rFonts w:hint="eastAsia"/>
        </w:rPr>
        <w:t>属性和构成该</w:t>
      </w:r>
      <w:r>
        <w:rPr>
          <w:rFonts w:hint="eastAsia" w:ascii="Times New Roman"/>
        </w:rPr>
        <w:t>Group</w:t>
      </w:r>
      <w:r>
        <w:rPr>
          <w:rFonts w:hint="eastAsia"/>
        </w:rPr>
        <w:t>的每个成员的对象和属性，比较这些值，验证是否匹配。更改其中的一个</w:t>
      </w:r>
      <w:r>
        <w:rPr>
          <w:rFonts w:hint="eastAsia" w:ascii="Times New Roman"/>
        </w:rPr>
        <w:t>Group</w:t>
      </w:r>
      <w:r>
        <w:rPr>
          <w:rFonts w:hint="eastAsia"/>
        </w:rPr>
        <w:t>成员的值，再次读取该</w:t>
      </w:r>
      <w:r>
        <w:rPr>
          <w:rFonts w:hint="eastAsia" w:ascii="Times New Roman"/>
        </w:rPr>
        <w:t>Group</w:t>
      </w:r>
      <w:r>
        <w:rPr>
          <w:rFonts w:hint="eastAsia"/>
        </w:rPr>
        <w:t>的</w:t>
      </w:r>
      <w:r>
        <w:rPr>
          <w:rFonts w:hint="eastAsia" w:ascii="Times New Roman"/>
        </w:rPr>
        <w:t>Present</w:t>
      </w:r>
      <w:r>
        <w:rPr>
          <w:rFonts w:hint="eastAsia"/>
        </w:rPr>
        <w:t>_</w:t>
      </w:r>
      <w:r>
        <w:rPr>
          <w:rFonts w:hint="eastAsia" w:ascii="Times New Roman"/>
        </w:rPr>
        <w:t>Value</w:t>
      </w:r>
      <w:r>
        <w:rPr>
          <w:rFonts w:hint="eastAsia"/>
        </w:rPr>
        <w:t>属性，验证是否正确跟踪更改。</w:t>
      </w:r>
    </w:p>
    <w:p>
      <w:pPr>
        <w:pStyle w:val="32"/>
      </w:pPr>
      <w:r>
        <w:rPr>
          <w:rFonts w:hint="eastAsia"/>
        </w:rPr>
        <w:t>配置要求：</w:t>
      </w:r>
      <w:r>
        <w:rPr>
          <w:rFonts w:hint="eastAsia" w:ascii="Times New Roman"/>
        </w:rPr>
        <w:t>IUT</w:t>
      </w:r>
      <w:r>
        <w:rPr>
          <w:rFonts w:hint="eastAsia"/>
        </w:rPr>
        <w:t>配置一个至少有两个成员的</w:t>
      </w:r>
      <w:r>
        <w:rPr>
          <w:rFonts w:hint="eastAsia" w:ascii="Times New Roman"/>
        </w:rPr>
        <w:t>Group</w:t>
      </w:r>
      <w:r>
        <w:rPr>
          <w:rFonts w:hint="eastAsia"/>
        </w:rPr>
        <w:t>对象，其中一个组成员可以通过</w:t>
      </w:r>
      <w:r>
        <w:rPr>
          <w:rFonts w:hint="eastAsia" w:ascii="Times New Roman"/>
        </w:rPr>
        <w:t>WriteProperty</w:t>
      </w:r>
      <w:r>
        <w:rPr>
          <w:rFonts w:hint="eastAsia"/>
        </w:rPr>
        <w:t>服务或供应商提供的其他方式进行更改。除了测试程序需要更改的部分外，构成本</w:t>
      </w:r>
      <w:r>
        <w:rPr>
          <w:rFonts w:hint="eastAsia" w:ascii="Times New Roman"/>
        </w:rPr>
        <w:t>Group</w:t>
      </w:r>
      <w:r>
        <w:rPr>
          <w:rFonts w:hint="eastAsia"/>
        </w:rPr>
        <w:t>的属性值在测试期间应保持不变。</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 List_Of_Group_Members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 List_Of_Group_Members,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 (any valid list of group members)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 Present_Value </w:t>
      </w:r>
    </w:p>
    <w:p>
      <w:pPr>
        <w:pStyle w:val="32"/>
        <w:tabs>
          <w:tab w:val="center" w:pos="4095"/>
        </w:tabs>
        <w:rPr>
          <w:rFonts w:ascii="Times New Roman"/>
        </w:rPr>
      </w:pPr>
      <w:r>
        <w:rPr>
          <w:rFonts w:ascii="Times New Roman"/>
        </w:rPr>
        <w:t xml:space="preserve">4.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 List_Of_Group_Members, </w:t>
      </w:r>
    </w:p>
    <w:p>
      <w:pPr>
        <w:pStyle w:val="32"/>
        <w:tabs>
          <w:tab w:val="center" w:pos="4095"/>
        </w:tabs>
        <w:ind w:left="4200" w:leftChars="500" w:hanging="3150" w:hangingChars="15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set of values consistent with the properties that make up the group) </w:t>
      </w:r>
    </w:p>
    <w:p>
      <w:pPr>
        <w:pStyle w:val="32"/>
        <w:tabs>
          <w:tab w:val="center" w:pos="4095"/>
        </w:tabs>
        <w:ind w:left="1890" w:leftChars="200" w:hanging="1470" w:hangingChars="700"/>
        <w:rPr>
          <w:rFonts w:ascii="Times New Roman"/>
        </w:rPr>
      </w:pPr>
      <w:r>
        <w:rPr>
          <w:rFonts w:ascii="Times New Roman"/>
        </w:rPr>
        <w:t xml:space="preserve">5. REPEAT X = (each object, property combination returned in the List_Of_Group_Members in step 2)  DO { </w:t>
      </w:r>
    </w:p>
    <w:p>
      <w:pPr>
        <w:pStyle w:val="32"/>
        <w:tabs>
          <w:tab w:val="center" w:pos="4095"/>
        </w:tabs>
        <w:ind w:firstLine="1050" w:firstLineChars="500"/>
        <w:rPr>
          <w:rFonts w:ascii="Times New Roman"/>
        </w:rPr>
      </w:pPr>
      <w:r>
        <w:rPr>
          <w:rFonts w:ascii="Times New Roman"/>
        </w:rPr>
        <w:t xml:space="preserve">VERIFY X = (the same value that was returned for this group member in step 4)} </w:t>
      </w:r>
    </w:p>
    <w:p>
      <w:pPr>
        <w:pStyle w:val="32"/>
        <w:tabs>
          <w:tab w:val="center" w:pos="4095"/>
        </w:tabs>
        <w:rPr>
          <w:rFonts w:ascii="Times New Roman"/>
        </w:rPr>
      </w:pPr>
      <w:r>
        <w:rPr>
          <w:rFonts w:ascii="Times New Roman"/>
        </w:rPr>
        <w:t xml:space="preserve">6. IF (a property value of a group member is changeable) THEN </w:t>
      </w:r>
    </w:p>
    <w:p>
      <w:pPr>
        <w:pStyle w:val="32"/>
        <w:tabs>
          <w:tab w:val="center" w:pos="4095"/>
        </w:tabs>
        <w:ind w:firstLine="1050" w:firstLineChars="500"/>
        <w:rPr>
          <w:rFonts w:ascii="Times New Roman"/>
        </w:rPr>
      </w:pPr>
      <w:r>
        <w:rPr>
          <w:rFonts w:ascii="Times New Roman"/>
        </w:rPr>
        <w:t xml:space="preserve">IF (the changeable group member property value is writable) THEN </w:t>
      </w:r>
    </w:p>
    <w:p>
      <w:pPr>
        <w:pStyle w:val="32"/>
        <w:tabs>
          <w:tab w:val="center" w:pos="4095"/>
        </w:tabs>
        <w:ind w:left="2310" w:leftChars="700" w:hanging="840" w:hangingChars="400"/>
        <w:rPr>
          <w:rFonts w:ascii="Times New Roman"/>
        </w:rPr>
      </w:pPr>
      <w:r>
        <w:rPr>
          <w:rFonts w:ascii="Times New Roman"/>
        </w:rPr>
        <w:t xml:space="preserve">WRITE (the writable property that is a member of the group) = (a value different from its current value) </w:t>
      </w:r>
    </w:p>
    <w:p>
      <w:pPr>
        <w:pStyle w:val="32"/>
        <w:tabs>
          <w:tab w:val="center" w:pos="4095"/>
        </w:tabs>
        <w:ind w:firstLine="1050" w:firstLineChars="500"/>
        <w:rPr>
          <w:rFonts w:ascii="Times New Roman"/>
        </w:rPr>
      </w:pPr>
      <w:r>
        <w:rPr>
          <w:rFonts w:ascii="Times New Roman"/>
        </w:rPr>
        <w:t xml:space="preserve">ELSE </w:t>
      </w:r>
    </w:p>
    <w:p>
      <w:pPr>
        <w:pStyle w:val="32"/>
        <w:tabs>
          <w:tab w:val="center" w:pos="4095"/>
        </w:tabs>
        <w:ind w:firstLine="1470" w:firstLineChars="700"/>
        <w:rPr>
          <w:rFonts w:ascii="Times New Roman"/>
        </w:rPr>
      </w:pPr>
      <w:r>
        <w:rPr>
          <w:rFonts w:ascii="Times New Roman"/>
        </w:rPr>
        <w:t xml:space="preserve">MAKE (the changeable group member property value different from its current value) </w:t>
      </w:r>
    </w:p>
    <w:p>
      <w:pPr>
        <w:pStyle w:val="32"/>
        <w:tabs>
          <w:tab w:val="center" w:pos="4095"/>
        </w:tabs>
        <w:rPr>
          <w:rFonts w:ascii="Times New Roman"/>
        </w:rPr>
      </w:pPr>
      <w:r>
        <w:rPr>
          <w:rFonts w:ascii="Times New Roman"/>
        </w:rPr>
        <w:t xml:space="preserve">7.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8.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 </w:t>
      </w:r>
      <w:r>
        <w:rPr>
          <w:rFonts w:ascii="Times New Roman"/>
        </w:rPr>
        <w:tab/>
      </w:r>
      <w:r>
        <w:rPr>
          <w:rFonts w:ascii="Times New Roman"/>
        </w:rPr>
        <w:t xml:space="preserve">Present_Value </w:t>
      </w:r>
    </w:p>
    <w:p>
      <w:pPr>
        <w:pStyle w:val="32"/>
        <w:tabs>
          <w:tab w:val="center" w:pos="4095"/>
        </w:tabs>
        <w:rPr>
          <w:rFonts w:ascii="Times New Roman"/>
        </w:rPr>
      </w:pPr>
      <w:r>
        <w:rPr>
          <w:rFonts w:ascii="Times New Roman"/>
        </w:rPr>
        <w:t xml:space="preserve">9.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 (the Group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 </w:t>
      </w:r>
      <w:r>
        <w:rPr>
          <w:rFonts w:ascii="Times New Roman"/>
        </w:rPr>
        <w:tab/>
      </w:r>
      <w:r>
        <w:rPr>
          <w:rFonts w:ascii="Times New Roman"/>
        </w:rPr>
        <w:t xml:space="preserve">List_Of_Group_Members, </w:t>
      </w:r>
    </w:p>
    <w:p>
      <w:pPr>
        <w:pStyle w:val="32"/>
        <w:tabs>
          <w:tab w:val="center" w:pos="4095"/>
        </w:tabs>
        <w:ind w:left="4200" w:leftChars="500" w:hanging="3150" w:hangingChars="15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(the same set of values received in step 4 except for the value       changed in step 6) </w:t>
      </w:r>
    </w:p>
    <w:p>
      <w:pPr>
        <w:pStyle w:val="32"/>
        <w:tabs>
          <w:tab w:val="center" w:pos="4095"/>
        </w:tabs>
        <w:ind w:left="2100" w:leftChars="200" w:hanging="1680" w:hangingChars="800"/>
        <w:rPr>
          <w:rFonts w:ascii="Times New Roman"/>
        </w:rPr>
      </w:pPr>
      <w:r>
        <w:rPr>
          <w:rFonts w:ascii="Times New Roman"/>
        </w:rPr>
        <w:t xml:space="preserve">10. REPEAT X = (each object, property combination returned in the List_Of_Group_Members in step 2)  DO { </w:t>
      </w:r>
    </w:p>
    <w:p>
      <w:pPr>
        <w:pStyle w:val="32"/>
        <w:tabs>
          <w:tab w:val="center" w:pos="4095"/>
        </w:tabs>
        <w:ind w:firstLine="1050" w:firstLineChars="500"/>
        <w:rPr>
          <w:rFonts w:ascii="Times New Roman"/>
        </w:rPr>
      </w:pPr>
      <w:r>
        <w:rPr>
          <w:rFonts w:ascii="Times New Roman"/>
        </w:rPr>
        <w:t>VERIFY X = (the same value that was returned for this group member in step 9)}</w:t>
      </w:r>
    </w:p>
    <w:p>
      <w:pPr>
        <w:pStyle w:val="868"/>
        <w:numPr>
          <w:ilvl w:val="0"/>
          <w:numId w:val="29"/>
        </w:numPr>
        <w:spacing w:before="156" w:after="156"/>
      </w:pPr>
      <w:r>
        <w:rPr>
          <w:rFonts w:hint="eastAsia"/>
        </w:rPr>
        <w:t>生命安全点对象测试</w:t>
      </w:r>
    </w:p>
    <w:p>
      <w:pPr>
        <w:pStyle w:val="908"/>
        <w:numPr>
          <w:ilvl w:val="0"/>
          <w:numId w:val="43"/>
        </w:numPr>
        <w:spacing w:before="156" w:after="156"/>
      </w:pPr>
      <w:r>
        <w:rPr>
          <w:rFonts w:hint="eastAsia" w:ascii="Times New Roman"/>
        </w:rPr>
        <w:t>Tracking</w:t>
      </w:r>
      <w:r>
        <w:rPr>
          <w:rFonts w:hint="eastAsia"/>
        </w:rPr>
        <w:t xml:space="preserve"> </w:t>
      </w:r>
      <w:r>
        <w:rPr>
          <w:rFonts w:hint="eastAsia" w:ascii="Times New Roman"/>
        </w:rPr>
        <w:t>Value</w:t>
      </w:r>
      <w:r>
        <w:rPr>
          <w:rFonts w:hint="eastAsia"/>
        </w:rPr>
        <w:t>测试</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40" w:name="_Toc54622249"/>
      <w:bookmarkEnd w:id="1040"/>
      <w:bookmarkStart w:id="1041" w:name="_Toc54621796"/>
      <w:bookmarkEnd w:id="1041"/>
      <w:bookmarkStart w:id="1042" w:name="_Toc54781729"/>
      <w:bookmarkEnd w:id="104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43" w:name="_Toc54781730"/>
      <w:bookmarkEnd w:id="1043"/>
      <w:bookmarkStart w:id="1044" w:name="_Toc54621797"/>
      <w:bookmarkEnd w:id="1044"/>
      <w:bookmarkStart w:id="1045" w:name="_Toc54622250"/>
      <w:bookmarkEnd w:id="104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46" w:name="_Toc54781731"/>
      <w:bookmarkEnd w:id="1046"/>
      <w:bookmarkStart w:id="1047" w:name="_Toc54621798"/>
      <w:bookmarkEnd w:id="1047"/>
      <w:bookmarkStart w:id="1048" w:name="_Toc54622251"/>
      <w:bookmarkEnd w:id="104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49" w:name="_Toc54621799"/>
      <w:bookmarkEnd w:id="1049"/>
      <w:bookmarkStart w:id="1050" w:name="_Toc54781732"/>
      <w:bookmarkEnd w:id="1050"/>
      <w:bookmarkStart w:id="1051" w:name="_Toc54622252"/>
      <w:bookmarkEnd w:id="105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52" w:name="_Toc54621800"/>
      <w:bookmarkEnd w:id="1052"/>
      <w:bookmarkStart w:id="1053" w:name="_Toc54781733"/>
      <w:bookmarkEnd w:id="1053"/>
      <w:bookmarkStart w:id="1054" w:name="_Toc54622253"/>
      <w:bookmarkEnd w:id="105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55" w:name="_Toc54621801"/>
      <w:bookmarkEnd w:id="1055"/>
      <w:bookmarkStart w:id="1056" w:name="_Toc54781734"/>
      <w:bookmarkEnd w:id="1056"/>
      <w:bookmarkStart w:id="1057" w:name="_Toc54622254"/>
      <w:bookmarkEnd w:id="105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58" w:name="_Toc54622255"/>
      <w:bookmarkEnd w:id="1058"/>
      <w:bookmarkStart w:id="1059" w:name="_Toc54621802"/>
      <w:bookmarkEnd w:id="1059"/>
      <w:bookmarkStart w:id="1060" w:name="_Toc54781735"/>
      <w:bookmarkEnd w:id="106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61" w:name="_Toc54621803"/>
      <w:bookmarkEnd w:id="1061"/>
      <w:bookmarkStart w:id="1062" w:name="_Toc54781736"/>
      <w:bookmarkEnd w:id="1062"/>
      <w:bookmarkStart w:id="1063" w:name="_Toc54622256"/>
      <w:bookmarkEnd w:id="106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64" w:name="_Toc54781737"/>
      <w:bookmarkEnd w:id="1064"/>
      <w:bookmarkStart w:id="1065" w:name="_Toc54621804"/>
      <w:bookmarkEnd w:id="1065"/>
      <w:bookmarkStart w:id="1066" w:name="_Toc54622257"/>
      <w:bookmarkEnd w:id="106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67" w:name="_Toc54621805"/>
      <w:bookmarkEnd w:id="1067"/>
      <w:bookmarkStart w:id="1068" w:name="_Toc54781738"/>
      <w:bookmarkEnd w:id="1068"/>
      <w:bookmarkStart w:id="1069" w:name="_Toc54622258"/>
      <w:bookmarkEnd w:id="1069"/>
    </w:p>
    <w:p>
      <w:pPr>
        <w:pStyle w:val="952"/>
        <w:numPr>
          <w:ilvl w:val="1"/>
          <w:numId w:val="33"/>
        </w:numPr>
        <w:spacing w:before="312" w:beforeLines="100" w:after="312" w:afterLines="100"/>
        <w:ind w:firstLineChars="0"/>
        <w:outlineLvl w:val="2"/>
        <w:rPr>
          <w:rFonts w:ascii="黑体" w:hAnsi="黑体" w:eastAsia="黑体"/>
          <w:bCs/>
          <w:vanish/>
          <w:szCs w:val="21"/>
        </w:rPr>
      </w:pPr>
      <w:bookmarkStart w:id="1070" w:name="_Toc54781739"/>
      <w:bookmarkEnd w:id="1070"/>
      <w:bookmarkStart w:id="1071" w:name="_Toc54622259"/>
      <w:bookmarkEnd w:id="1071"/>
      <w:bookmarkStart w:id="1072" w:name="_Toc54621806"/>
      <w:bookmarkEnd w:id="1072"/>
    </w:p>
    <w:p>
      <w:pPr>
        <w:pStyle w:val="952"/>
        <w:numPr>
          <w:ilvl w:val="2"/>
          <w:numId w:val="33"/>
        </w:numPr>
        <w:spacing w:before="312" w:beforeLines="100" w:after="312" w:afterLines="100"/>
        <w:ind w:firstLineChars="0"/>
        <w:outlineLvl w:val="2"/>
        <w:rPr>
          <w:rFonts w:ascii="黑体" w:hAnsi="黑体" w:eastAsia="黑体"/>
          <w:bCs/>
          <w:vanish/>
          <w:szCs w:val="21"/>
        </w:rPr>
      </w:pPr>
      <w:bookmarkStart w:id="1073" w:name="_Toc54781740"/>
      <w:bookmarkEnd w:id="1073"/>
      <w:bookmarkStart w:id="1074" w:name="_Toc54622260"/>
      <w:bookmarkEnd w:id="1074"/>
      <w:bookmarkStart w:id="1075" w:name="_Toc54621807"/>
      <w:bookmarkEnd w:id="1075"/>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ascii="Times New Roman"/>
        </w:rPr>
        <w:t>12</w:t>
      </w:r>
      <w:r>
        <w:t>.</w:t>
      </w:r>
      <w:r>
        <w:rPr>
          <w:rFonts w:ascii="Times New Roman"/>
        </w:rPr>
        <w:t>15</w:t>
      </w:r>
      <w:r>
        <w:t>.</w:t>
      </w:r>
      <w:r>
        <w:rPr>
          <w:rFonts w:ascii="Times New Roman"/>
        </w:rPr>
        <w:t>5</w:t>
      </w:r>
      <w:r>
        <w:rPr>
          <w:rFonts w:hint="eastAsia"/>
        </w:rPr>
        <w:t>。</w:t>
      </w:r>
    </w:p>
    <w:p>
      <w:pPr>
        <w:pStyle w:val="32"/>
      </w:pPr>
      <w:r>
        <w:rPr>
          <w:rFonts w:hint="eastAsia"/>
        </w:rPr>
        <w:t>目的：验证在对象处于</w:t>
      </w:r>
      <w:r>
        <w:rPr>
          <w:rFonts w:hint="eastAsia" w:ascii="Times New Roman"/>
        </w:rPr>
        <w:t>NORMAL</w:t>
      </w:r>
      <w:r>
        <w:rPr>
          <w:rFonts w:hint="eastAsia"/>
        </w:rPr>
        <w:t>状态时，生命安全点对象的</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Tracking</w:t>
      </w:r>
      <w:r>
        <w:rPr>
          <w:rFonts w:hint="eastAsia"/>
        </w:rPr>
        <w:t xml:space="preserve"> </w:t>
      </w:r>
      <w:r>
        <w:rPr>
          <w:rFonts w:hint="eastAsia" w:ascii="Times New Roman"/>
        </w:rPr>
        <w:t>Value</w:t>
      </w:r>
      <w:r>
        <w:rPr>
          <w:rFonts w:hint="eastAsia"/>
        </w:rPr>
        <w:t>属性跟踪其改变。如果不支持可选</w:t>
      </w:r>
      <w:r>
        <w:rPr>
          <w:rFonts w:hint="eastAsia" w:ascii="Times New Roman"/>
        </w:rPr>
        <w:t>Tracking</w:t>
      </w:r>
      <w:r>
        <w:rPr>
          <w:rFonts w:hint="eastAsia"/>
        </w:rPr>
        <w:t xml:space="preserve"> </w:t>
      </w:r>
      <w:r>
        <w:rPr>
          <w:rFonts w:hint="eastAsia" w:ascii="Times New Roman"/>
        </w:rPr>
        <w:t>Value</w:t>
      </w:r>
      <w:r>
        <w:rPr>
          <w:rFonts w:hint="eastAsia"/>
        </w:rPr>
        <w:t>属性，则省略此测试。</w:t>
      </w:r>
    </w:p>
    <w:p>
      <w:pPr>
        <w:pStyle w:val="32"/>
      </w:pPr>
      <w:r>
        <w:rPr>
          <w:rFonts w:hint="eastAsia"/>
        </w:rPr>
        <w:t>测试步骤：</w:t>
      </w:r>
    </w:p>
    <w:p>
      <w:pPr>
        <w:pStyle w:val="32"/>
        <w:rPr>
          <w:rFonts w:ascii="Times New Roman"/>
        </w:rPr>
      </w:pPr>
      <w:r>
        <w:rPr>
          <w:rFonts w:ascii="Times New Roman"/>
        </w:rPr>
        <w:t xml:space="preserve">1. MAKE (Present_Value have a value x such that x corresponds to a NORMAL state) </w:t>
      </w:r>
    </w:p>
    <w:p>
      <w:pPr>
        <w:pStyle w:val="32"/>
        <w:rPr>
          <w:rFonts w:ascii="Times New Roman"/>
        </w:rPr>
      </w:pPr>
      <w:r>
        <w:rPr>
          <w:rFonts w:ascii="Times New Roman"/>
        </w:rPr>
        <w:t xml:space="preserve">2. VERIFY Tracking Value = Present Value </w:t>
      </w:r>
    </w:p>
    <w:p>
      <w:pPr>
        <w:pStyle w:val="32"/>
        <w:ind w:left="1470" w:leftChars="200" w:hanging="1050" w:hangingChars="500"/>
        <w:rPr>
          <w:rFonts w:ascii="Times New Roman"/>
        </w:rPr>
      </w:pPr>
      <w:r>
        <w:rPr>
          <w:rFonts w:ascii="Times New Roman"/>
        </w:rPr>
        <w:t>3. MAKE (Present_Value have a value x such that x corresponds to a NORMAL state but different from the previous value)</w:t>
      </w:r>
    </w:p>
    <w:p>
      <w:pPr>
        <w:pStyle w:val="32"/>
        <w:rPr>
          <w:rFonts w:ascii="Times New Roman"/>
        </w:rPr>
      </w:pPr>
      <w:r>
        <w:rPr>
          <w:rFonts w:ascii="Times New Roman"/>
        </w:rPr>
        <w:t>4. VERIFY Tracking Value = Present Value</w:t>
      </w:r>
    </w:p>
    <w:p>
      <w:pPr>
        <w:pStyle w:val="908"/>
        <w:numPr>
          <w:ilvl w:val="0"/>
          <w:numId w:val="43"/>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76" w:name="_Toc54781741"/>
      <w:bookmarkEnd w:id="1076"/>
      <w:bookmarkStart w:id="1077" w:name="_Toc54621808"/>
      <w:bookmarkEnd w:id="1077"/>
      <w:bookmarkStart w:id="1078" w:name="_Toc54622261"/>
      <w:bookmarkEnd w:id="107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79" w:name="_Toc54622262"/>
      <w:bookmarkEnd w:id="1079"/>
      <w:bookmarkStart w:id="1080" w:name="_Toc54621809"/>
      <w:bookmarkEnd w:id="1080"/>
      <w:bookmarkStart w:id="1081" w:name="_Toc54781742"/>
      <w:bookmarkEnd w:id="108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82" w:name="_Toc54621810"/>
      <w:bookmarkEnd w:id="1082"/>
      <w:bookmarkStart w:id="1083" w:name="_Toc54781743"/>
      <w:bookmarkEnd w:id="1083"/>
      <w:bookmarkStart w:id="1084" w:name="_Toc54622263"/>
      <w:bookmarkEnd w:id="108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85" w:name="_Toc54621811"/>
      <w:bookmarkEnd w:id="1085"/>
      <w:bookmarkStart w:id="1086" w:name="_Toc54781744"/>
      <w:bookmarkEnd w:id="1086"/>
      <w:bookmarkStart w:id="1087" w:name="_Toc54622264"/>
      <w:bookmarkEnd w:id="108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88" w:name="_Toc54621812"/>
      <w:bookmarkEnd w:id="1088"/>
      <w:bookmarkStart w:id="1089" w:name="_Toc54622265"/>
      <w:bookmarkEnd w:id="1089"/>
      <w:bookmarkStart w:id="1090" w:name="_Toc54781745"/>
      <w:bookmarkEnd w:id="109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91" w:name="_Toc54622266"/>
      <w:bookmarkEnd w:id="1091"/>
      <w:bookmarkStart w:id="1092" w:name="_Toc54621813"/>
      <w:bookmarkEnd w:id="1092"/>
      <w:bookmarkStart w:id="1093" w:name="_Toc54781746"/>
      <w:bookmarkEnd w:id="109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94" w:name="_Toc54621814"/>
      <w:bookmarkEnd w:id="1094"/>
      <w:bookmarkStart w:id="1095" w:name="_Toc54622267"/>
      <w:bookmarkEnd w:id="1095"/>
      <w:bookmarkStart w:id="1096" w:name="_Toc54781747"/>
      <w:bookmarkEnd w:id="109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097" w:name="_Toc54621815"/>
      <w:bookmarkEnd w:id="1097"/>
      <w:bookmarkStart w:id="1098" w:name="_Toc54781748"/>
      <w:bookmarkEnd w:id="1098"/>
      <w:bookmarkStart w:id="1099" w:name="_Toc54622268"/>
      <w:bookmarkEnd w:id="109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00" w:name="_Toc54621816"/>
      <w:bookmarkEnd w:id="1100"/>
      <w:bookmarkStart w:id="1101" w:name="_Toc54781749"/>
      <w:bookmarkEnd w:id="1101"/>
      <w:bookmarkStart w:id="1102" w:name="_Toc54622269"/>
      <w:bookmarkEnd w:id="110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03" w:name="_Toc54622270"/>
      <w:bookmarkEnd w:id="1103"/>
      <w:bookmarkStart w:id="1104" w:name="_Toc54621817"/>
      <w:bookmarkEnd w:id="1104"/>
      <w:bookmarkStart w:id="1105" w:name="_Toc54781750"/>
      <w:bookmarkEnd w:id="1105"/>
    </w:p>
    <w:p>
      <w:pPr>
        <w:pStyle w:val="952"/>
        <w:numPr>
          <w:ilvl w:val="1"/>
          <w:numId w:val="33"/>
        </w:numPr>
        <w:spacing w:before="312" w:beforeLines="100" w:after="312" w:afterLines="100"/>
        <w:ind w:firstLineChars="0"/>
        <w:outlineLvl w:val="2"/>
        <w:rPr>
          <w:rFonts w:ascii="黑体" w:hAnsi="黑体" w:eastAsia="黑体"/>
          <w:bCs/>
          <w:vanish/>
          <w:szCs w:val="21"/>
        </w:rPr>
      </w:pPr>
      <w:bookmarkStart w:id="1106" w:name="_Toc54781751"/>
      <w:bookmarkEnd w:id="1106"/>
      <w:bookmarkStart w:id="1107" w:name="_Toc54621818"/>
      <w:bookmarkEnd w:id="1107"/>
      <w:bookmarkStart w:id="1108" w:name="_Toc54622271"/>
      <w:bookmarkEnd w:id="1108"/>
    </w:p>
    <w:p>
      <w:pPr>
        <w:pStyle w:val="952"/>
        <w:numPr>
          <w:ilvl w:val="2"/>
          <w:numId w:val="33"/>
        </w:numPr>
        <w:spacing w:before="312" w:beforeLines="100" w:after="312" w:afterLines="100"/>
        <w:ind w:firstLineChars="0"/>
        <w:outlineLvl w:val="2"/>
        <w:rPr>
          <w:rFonts w:ascii="黑体" w:hAnsi="黑体" w:eastAsia="黑体"/>
          <w:bCs/>
          <w:vanish/>
          <w:szCs w:val="21"/>
        </w:rPr>
      </w:pPr>
      <w:bookmarkStart w:id="1109" w:name="_Toc54781752"/>
      <w:bookmarkEnd w:id="1109"/>
      <w:bookmarkStart w:id="1110" w:name="_Toc54622272"/>
      <w:bookmarkEnd w:id="1110"/>
      <w:bookmarkStart w:id="1111" w:name="_Toc54621819"/>
      <w:bookmarkEnd w:id="1111"/>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之间的关系的测试已在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43"/>
        </w:numPr>
        <w:spacing w:before="156" w:after="156"/>
      </w:pPr>
      <w:r>
        <w:rPr>
          <w:rFonts w:hint="eastAsia"/>
        </w:rPr>
        <w:t>内部报告测试</w:t>
      </w:r>
    </w:p>
    <w:p>
      <w:pPr>
        <w:pStyle w:val="32"/>
      </w:pPr>
      <w:r>
        <w:rPr>
          <w:rFonts w:hint="eastAsia"/>
        </w:rPr>
        <w:t>验证生命安全点对象的内部报告功能的测试将在</w:t>
      </w:r>
      <w:r>
        <w:rPr>
          <w:rFonts w:ascii="Times New Roman"/>
        </w:rPr>
        <w:t>9</w:t>
      </w:r>
      <w:r>
        <w:t>.</w:t>
      </w:r>
      <w:r>
        <w:rPr>
          <w:rFonts w:ascii="Times New Roman"/>
        </w:rPr>
        <w:t>4</w:t>
      </w:r>
      <w:r>
        <w:t>.</w:t>
      </w:r>
      <w:r>
        <w:rPr>
          <w:rFonts w:ascii="Times New Roman"/>
        </w:rPr>
        <w:t>8</w:t>
      </w:r>
      <w:r>
        <w:rPr>
          <w:rFonts w:hint="eastAsia"/>
        </w:rPr>
        <w:t>中介绍。</w:t>
      </w:r>
    </w:p>
    <w:p>
      <w:pPr>
        <w:pStyle w:val="908"/>
        <w:numPr>
          <w:ilvl w:val="0"/>
          <w:numId w:val="43"/>
        </w:numPr>
        <w:spacing w:before="156" w:after="156"/>
      </w:pPr>
      <w:r>
        <w:rPr>
          <w:rFonts w:hint="eastAsia"/>
        </w:rPr>
        <w:t>模式测试</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12" w:name="_Toc54622273"/>
      <w:bookmarkEnd w:id="1112"/>
      <w:bookmarkStart w:id="1113" w:name="_Toc54781753"/>
      <w:bookmarkEnd w:id="1113"/>
      <w:bookmarkStart w:id="1114" w:name="_Toc54621820"/>
      <w:bookmarkEnd w:id="111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15" w:name="_Toc54621821"/>
      <w:bookmarkEnd w:id="1115"/>
      <w:bookmarkStart w:id="1116" w:name="_Toc54781754"/>
      <w:bookmarkEnd w:id="1116"/>
      <w:bookmarkStart w:id="1117" w:name="_Toc54622274"/>
      <w:bookmarkEnd w:id="111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18" w:name="_Toc54781755"/>
      <w:bookmarkEnd w:id="1118"/>
      <w:bookmarkStart w:id="1119" w:name="_Toc54622275"/>
      <w:bookmarkEnd w:id="1119"/>
      <w:bookmarkStart w:id="1120" w:name="_Toc54621822"/>
      <w:bookmarkEnd w:id="112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21" w:name="_Toc54621823"/>
      <w:bookmarkEnd w:id="1121"/>
      <w:bookmarkStart w:id="1122" w:name="_Toc54622276"/>
      <w:bookmarkEnd w:id="1122"/>
      <w:bookmarkStart w:id="1123" w:name="_Toc54781756"/>
      <w:bookmarkEnd w:id="112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24" w:name="_Toc54621824"/>
      <w:bookmarkEnd w:id="1124"/>
      <w:bookmarkStart w:id="1125" w:name="_Toc54781757"/>
      <w:bookmarkEnd w:id="1125"/>
      <w:bookmarkStart w:id="1126" w:name="_Toc54622277"/>
      <w:bookmarkEnd w:id="112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27" w:name="_Toc54622278"/>
      <w:bookmarkEnd w:id="1127"/>
      <w:bookmarkStart w:id="1128" w:name="_Toc54621825"/>
      <w:bookmarkEnd w:id="1128"/>
      <w:bookmarkStart w:id="1129" w:name="_Toc54781758"/>
      <w:bookmarkEnd w:id="112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30" w:name="_Toc54622279"/>
      <w:bookmarkEnd w:id="1130"/>
      <w:bookmarkStart w:id="1131" w:name="_Toc54621826"/>
      <w:bookmarkEnd w:id="1131"/>
      <w:bookmarkStart w:id="1132" w:name="_Toc54781759"/>
      <w:bookmarkEnd w:id="113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33" w:name="_Toc54781760"/>
      <w:bookmarkEnd w:id="1133"/>
      <w:bookmarkStart w:id="1134" w:name="_Toc54621827"/>
      <w:bookmarkEnd w:id="1134"/>
      <w:bookmarkStart w:id="1135" w:name="_Toc54622280"/>
      <w:bookmarkEnd w:id="113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36" w:name="_Toc54621828"/>
      <w:bookmarkEnd w:id="1136"/>
      <w:bookmarkStart w:id="1137" w:name="_Toc54781761"/>
      <w:bookmarkEnd w:id="1137"/>
      <w:bookmarkStart w:id="1138" w:name="_Toc54622281"/>
      <w:bookmarkEnd w:id="113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39" w:name="_Toc54621829"/>
      <w:bookmarkEnd w:id="1139"/>
      <w:bookmarkStart w:id="1140" w:name="_Toc54622282"/>
      <w:bookmarkEnd w:id="1140"/>
      <w:bookmarkStart w:id="1141" w:name="_Toc54781762"/>
      <w:bookmarkEnd w:id="1141"/>
    </w:p>
    <w:p>
      <w:pPr>
        <w:pStyle w:val="952"/>
        <w:numPr>
          <w:ilvl w:val="1"/>
          <w:numId w:val="33"/>
        </w:numPr>
        <w:spacing w:before="312" w:beforeLines="100" w:after="312" w:afterLines="100"/>
        <w:ind w:firstLineChars="0"/>
        <w:outlineLvl w:val="2"/>
        <w:rPr>
          <w:rFonts w:ascii="黑体" w:hAnsi="黑体" w:eastAsia="黑体"/>
          <w:bCs/>
          <w:vanish/>
          <w:szCs w:val="21"/>
        </w:rPr>
      </w:pPr>
      <w:bookmarkStart w:id="1142" w:name="_Toc54781763"/>
      <w:bookmarkEnd w:id="1142"/>
      <w:bookmarkStart w:id="1143" w:name="_Toc54621830"/>
      <w:bookmarkEnd w:id="1143"/>
      <w:bookmarkStart w:id="1144" w:name="_Toc54622283"/>
      <w:bookmarkEnd w:id="1144"/>
    </w:p>
    <w:p>
      <w:pPr>
        <w:pStyle w:val="952"/>
        <w:numPr>
          <w:ilvl w:val="2"/>
          <w:numId w:val="33"/>
        </w:numPr>
        <w:spacing w:before="312" w:beforeLines="100" w:after="312" w:afterLines="100"/>
        <w:ind w:firstLineChars="0"/>
        <w:outlineLvl w:val="2"/>
        <w:rPr>
          <w:rFonts w:ascii="黑体" w:hAnsi="黑体" w:eastAsia="黑体"/>
          <w:bCs/>
          <w:vanish/>
          <w:szCs w:val="21"/>
        </w:rPr>
      </w:pPr>
      <w:bookmarkStart w:id="1145" w:name="_Toc54781764"/>
      <w:bookmarkEnd w:id="1145"/>
      <w:bookmarkStart w:id="1146" w:name="_Toc54622284"/>
      <w:bookmarkEnd w:id="1146"/>
      <w:bookmarkStart w:id="1147" w:name="_Toc54621831"/>
      <w:bookmarkEnd w:id="1147"/>
    </w:p>
    <w:p>
      <w:pPr>
        <w:pStyle w:val="871"/>
        <w:rPr>
          <w:rFonts w:ascii="黑体"/>
        </w:rPr>
      </w:pPr>
      <w:r>
        <w:rPr>
          <w:rFonts w:hint="eastAsia"/>
        </w:rPr>
        <w:t>验证Mode属性更改时的生命安全点对象的内部报告功能的测试将在</w:t>
      </w:r>
      <w:r>
        <w:t>9.4.8</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48" w:name="_Toc54622285"/>
      <w:bookmarkEnd w:id="1148"/>
      <w:bookmarkStart w:id="1149" w:name="_Toc54621832"/>
      <w:bookmarkEnd w:id="1149"/>
      <w:bookmarkStart w:id="1150" w:name="_Toc54781765"/>
      <w:bookmarkEnd w:id="115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51" w:name="_Toc54622286"/>
      <w:bookmarkEnd w:id="1151"/>
      <w:bookmarkStart w:id="1152" w:name="_Toc54621833"/>
      <w:bookmarkEnd w:id="1152"/>
      <w:bookmarkStart w:id="1153" w:name="_Toc54781766"/>
      <w:bookmarkEnd w:id="115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54" w:name="_Toc54622287"/>
      <w:bookmarkEnd w:id="1154"/>
      <w:bookmarkStart w:id="1155" w:name="_Toc54781767"/>
      <w:bookmarkEnd w:id="1155"/>
      <w:bookmarkStart w:id="1156" w:name="_Toc54621834"/>
      <w:bookmarkEnd w:id="115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57" w:name="_Toc54622288"/>
      <w:bookmarkEnd w:id="1157"/>
      <w:bookmarkStart w:id="1158" w:name="_Toc54781768"/>
      <w:bookmarkEnd w:id="1158"/>
      <w:bookmarkStart w:id="1159" w:name="_Toc54621835"/>
      <w:bookmarkEnd w:id="115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60" w:name="_Toc54622289"/>
      <w:bookmarkEnd w:id="1160"/>
      <w:bookmarkStart w:id="1161" w:name="_Toc54621836"/>
      <w:bookmarkEnd w:id="1161"/>
      <w:bookmarkStart w:id="1162" w:name="_Toc54781769"/>
      <w:bookmarkEnd w:id="116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63" w:name="_Toc54621837"/>
      <w:bookmarkEnd w:id="1163"/>
      <w:bookmarkStart w:id="1164" w:name="_Toc54781770"/>
      <w:bookmarkEnd w:id="1164"/>
      <w:bookmarkStart w:id="1165" w:name="_Toc54622290"/>
      <w:bookmarkEnd w:id="116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66" w:name="_Toc54622291"/>
      <w:bookmarkEnd w:id="1166"/>
      <w:bookmarkStart w:id="1167" w:name="_Toc54781771"/>
      <w:bookmarkEnd w:id="1167"/>
      <w:bookmarkStart w:id="1168" w:name="_Toc54621838"/>
      <w:bookmarkEnd w:id="116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69" w:name="_Toc54781772"/>
      <w:bookmarkEnd w:id="1169"/>
      <w:bookmarkStart w:id="1170" w:name="_Toc54622292"/>
      <w:bookmarkEnd w:id="1170"/>
      <w:bookmarkStart w:id="1171" w:name="_Toc54621839"/>
      <w:bookmarkEnd w:id="117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72" w:name="_Toc54622293"/>
      <w:bookmarkEnd w:id="1172"/>
      <w:bookmarkStart w:id="1173" w:name="_Toc54621840"/>
      <w:bookmarkEnd w:id="1173"/>
      <w:bookmarkStart w:id="1174" w:name="_Toc54781773"/>
      <w:bookmarkEnd w:id="117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75" w:name="_Toc54622294"/>
      <w:bookmarkEnd w:id="1175"/>
      <w:bookmarkStart w:id="1176" w:name="_Toc54621841"/>
      <w:bookmarkEnd w:id="1176"/>
      <w:bookmarkStart w:id="1177" w:name="_Toc54781774"/>
      <w:bookmarkEnd w:id="1177"/>
    </w:p>
    <w:p>
      <w:pPr>
        <w:pStyle w:val="952"/>
        <w:numPr>
          <w:ilvl w:val="1"/>
          <w:numId w:val="33"/>
        </w:numPr>
        <w:spacing w:before="312" w:beforeLines="100" w:after="312" w:afterLines="100"/>
        <w:ind w:firstLineChars="0"/>
        <w:outlineLvl w:val="2"/>
        <w:rPr>
          <w:rFonts w:ascii="黑体" w:hAnsi="黑体" w:eastAsia="黑体"/>
          <w:bCs/>
          <w:vanish/>
          <w:szCs w:val="21"/>
        </w:rPr>
      </w:pPr>
      <w:bookmarkStart w:id="1178" w:name="_Toc54621842"/>
      <w:bookmarkEnd w:id="1178"/>
      <w:bookmarkStart w:id="1179" w:name="_Toc54781775"/>
      <w:bookmarkEnd w:id="1179"/>
      <w:bookmarkStart w:id="1180" w:name="_Toc54622295"/>
      <w:bookmarkEnd w:id="1180"/>
    </w:p>
    <w:p>
      <w:pPr>
        <w:pStyle w:val="952"/>
        <w:numPr>
          <w:ilvl w:val="2"/>
          <w:numId w:val="33"/>
        </w:numPr>
        <w:spacing w:before="312" w:beforeLines="100" w:after="312" w:afterLines="100"/>
        <w:ind w:firstLineChars="0"/>
        <w:outlineLvl w:val="2"/>
        <w:rPr>
          <w:rFonts w:ascii="黑体" w:hAnsi="黑体" w:eastAsia="黑体"/>
          <w:bCs/>
          <w:vanish/>
          <w:szCs w:val="21"/>
        </w:rPr>
      </w:pPr>
      <w:bookmarkStart w:id="1181" w:name="_Toc54622296"/>
      <w:bookmarkEnd w:id="1181"/>
      <w:bookmarkStart w:id="1182" w:name="_Toc54781776"/>
      <w:bookmarkEnd w:id="1182"/>
      <w:bookmarkStart w:id="1183" w:name="_Toc54621843"/>
      <w:bookmarkEnd w:id="1183"/>
    </w:p>
    <w:p>
      <w:pPr>
        <w:pStyle w:val="868"/>
        <w:numPr>
          <w:ilvl w:val="0"/>
          <w:numId w:val="29"/>
        </w:numPr>
        <w:spacing w:before="156" w:after="156"/>
      </w:pPr>
      <w:r>
        <w:rPr>
          <w:rFonts w:hint="eastAsia"/>
        </w:rPr>
        <w:t>生命安全区对象测试</w:t>
      </w:r>
    </w:p>
    <w:p>
      <w:pPr>
        <w:pStyle w:val="908"/>
        <w:numPr>
          <w:ilvl w:val="0"/>
          <w:numId w:val="44"/>
        </w:numPr>
        <w:spacing w:before="156" w:after="156"/>
      </w:pPr>
      <w:r>
        <w:rPr>
          <w:rFonts w:ascii="Times New Roman"/>
        </w:rPr>
        <w:t>Tracking</w:t>
      </w:r>
      <w:r>
        <w:t xml:space="preserve"> </w:t>
      </w:r>
      <w:r>
        <w:rPr>
          <w:rFonts w:ascii="Times New Roman"/>
        </w:rPr>
        <w:t>Value</w:t>
      </w:r>
      <w:r>
        <w:rPr>
          <w:rFonts w:hint="eastAsia"/>
        </w:rPr>
        <w:t>测试</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84" w:name="_Toc54781777"/>
      <w:bookmarkEnd w:id="1184"/>
      <w:bookmarkStart w:id="1185" w:name="_Toc54622297"/>
      <w:bookmarkEnd w:id="1185"/>
      <w:bookmarkStart w:id="1186" w:name="_Toc54621844"/>
      <w:bookmarkEnd w:id="118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87" w:name="_Toc54621845"/>
      <w:bookmarkEnd w:id="1187"/>
      <w:bookmarkStart w:id="1188" w:name="_Toc54781778"/>
      <w:bookmarkEnd w:id="1188"/>
      <w:bookmarkStart w:id="1189" w:name="_Toc54622298"/>
      <w:bookmarkEnd w:id="118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90" w:name="_Toc54621846"/>
      <w:bookmarkEnd w:id="1190"/>
      <w:bookmarkStart w:id="1191" w:name="_Toc54781779"/>
      <w:bookmarkEnd w:id="1191"/>
      <w:bookmarkStart w:id="1192" w:name="_Toc54622299"/>
      <w:bookmarkEnd w:id="119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93" w:name="_Toc54781780"/>
      <w:bookmarkEnd w:id="1193"/>
      <w:bookmarkStart w:id="1194" w:name="_Toc54621847"/>
      <w:bookmarkEnd w:id="1194"/>
      <w:bookmarkStart w:id="1195" w:name="_Toc54622300"/>
      <w:bookmarkEnd w:id="119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96" w:name="_Toc54781781"/>
      <w:bookmarkEnd w:id="1196"/>
      <w:bookmarkStart w:id="1197" w:name="_Toc54621848"/>
      <w:bookmarkEnd w:id="1197"/>
      <w:bookmarkStart w:id="1198" w:name="_Toc54622301"/>
      <w:bookmarkEnd w:id="119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199" w:name="_Toc54781782"/>
      <w:bookmarkEnd w:id="1199"/>
      <w:bookmarkStart w:id="1200" w:name="_Toc54621849"/>
      <w:bookmarkEnd w:id="1200"/>
      <w:bookmarkStart w:id="1201" w:name="_Toc54622302"/>
      <w:bookmarkEnd w:id="120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02" w:name="_Toc54621850"/>
      <w:bookmarkEnd w:id="1202"/>
      <w:bookmarkStart w:id="1203" w:name="_Toc54622303"/>
      <w:bookmarkEnd w:id="1203"/>
      <w:bookmarkStart w:id="1204" w:name="_Toc54781783"/>
      <w:bookmarkEnd w:id="120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05" w:name="_Toc54621851"/>
      <w:bookmarkEnd w:id="1205"/>
      <w:bookmarkStart w:id="1206" w:name="_Toc54781784"/>
      <w:bookmarkEnd w:id="1206"/>
      <w:bookmarkStart w:id="1207" w:name="_Toc54622304"/>
      <w:bookmarkEnd w:id="120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08" w:name="_Toc54622305"/>
      <w:bookmarkEnd w:id="1208"/>
      <w:bookmarkStart w:id="1209" w:name="_Toc54781785"/>
      <w:bookmarkEnd w:id="1209"/>
      <w:bookmarkStart w:id="1210" w:name="_Toc54621852"/>
      <w:bookmarkEnd w:id="121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11" w:name="_Toc54621853"/>
      <w:bookmarkEnd w:id="1211"/>
      <w:bookmarkStart w:id="1212" w:name="_Toc54622306"/>
      <w:bookmarkEnd w:id="1212"/>
      <w:bookmarkStart w:id="1213" w:name="_Toc54781786"/>
      <w:bookmarkEnd w:id="1213"/>
    </w:p>
    <w:p>
      <w:pPr>
        <w:pStyle w:val="952"/>
        <w:numPr>
          <w:ilvl w:val="1"/>
          <w:numId w:val="33"/>
        </w:numPr>
        <w:spacing w:before="312" w:beforeLines="100" w:after="312" w:afterLines="100"/>
        <w:ind w:firstLineChars="0"/>
        <w:outlineLvl w:val="2"/>
        <w:rPr>
          <w:rFonts w:ascii="黑体" w:hAnsi="黑体" w:eastAsia="黑体"/>
          <w:bCs/>
          <w:vanish/>
          <w:szCs w:val="21"/>
        </w:rPr>
      </w:pPr>
      <w:bookmarkStart w:id="1214" w:name="_Toc54781787"/>
      <w:bookmarkEnd w:id="1214"/>
      <w:bookmarkStart w:id="1215" w:name="_Toc54622307"/>
      <w:bookmarkEnd w:id="1215"/>
      <w:bookmarkStart w:id="1216" w:name="_Toc54621854"/>
      <w:bookmarkEnd w:id="1216"/>
    </w:p>
    <w:p>
      <w:pPr>
        <w:pStyle w:val="952"/>
        <w:numPr>
          <w:ilvl w:val="2"/>
          <w:numId w:val="33"/>
        </w:numPr>
        <w:spacing w:before="312" w:beforeLines="100" w:after="312" w:afterLines="100"/>
        <w:ind w:firstLineChars="0"/>
        <w:outlineLvl w:val="2"/>
        <w:rPr>
          <w:rFonts w:ascii="黑体" w:hAnsi="黑体" w:eastAsia="黑体"/>
          <w:bCs/>
          <w:vanish/>
          <w:szCs w:val="21"/>
        </w:rPr>
      </w:pPr>
      <w:bookmarkStart w:id="1217" w:name="_Toc54622308"/>
      <w:bookmarkEnd w:id="1217"/>
      <w:bookmarkStart w:id="1218" w:name="_Toc54621855"/>
      <w:bookmarkEnd w:id="1218"/>
      <w:bookmarkStart w:id="1219" w:name="_Toc54781788"/>
      <w:bookmarkEnd w:id="1219"/>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5</w:t>
      </w:r>
      <w:r>
        <w:rPr>
          <w:rFonts w:hint="eastAsia"/>
        </w:rPr>
        <w:t>。</w:t>
      </w:r>
    </w:p>
    <w:p>
      <w:pPr>
        <w:pStyle w:val="32"/>
      </w:pPr>
      <w:r>
        <w:rPr>
          <w:rFonts w:hint="eastAsia"/>
        </w:rPr>
        <w:t>目的：验证在对象处于</w:t>
      </w:r>
      <w:r>
        <w:rPr>
          <w:rFonts w:hint="eastAsia" w:ascii="Times New Roman"/>
        </w:rPr>
        <w:t>NORMAL</w:t>
      </w:r>
      <w:r>
        <w:rPr>
          <w:rFonts w:hint="eastAsia"/>
        </w:rPr>
        <w:t>状态时，生命安全区对象的</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Tracking</w:t>
      </w:r>
      <w:r>
        <w:rPr>
          <w:rFonts w:hint="eastAsia"/>
        </w:rPr>
        <w:t>_</w:t>
      </w:r>
      <w:r>
        <w:rPr>
          <w:rFonts w:hint="eastAsia" w:ascii="Times New Roman"/>
        </w:rPr>
        <w:t>Value</w:t>
      </w:r>
      <w:r>
        <w:rPr>
          <w:rFonts w:hint="eastAsia"/>
        </w:rPr>
        <w:t>属性跟踪其改变。如果不支持可选</w:t>
      </w:r>
      <w:r>
        <w:rPr>
          <w:rFonts w:hint="eastAsia" w:ascii="Times New Roman"/>
        </w:rPr>
        <w:t>Tracking</w:t>
      </w:r>
      <w:r>
        <w:rPr>
          <w:rFonts w:hint="eastAsia"/>
        </w:rPr>
        <w:t xml:space="preserve"> </w:t>
      </w:r>
      <w:r>
        <w:rPr>
          <w:rFonts w:hint="eastAsia" w:ascii="Times New Roman"/>
        </w:rPr>
        <w:t>Value</w:t>
      </w:r>
      <w:r>
        <w:rPr>
          <w:rFonts w:hint="eastAsia"/>
        </w:rPr>
        <w:t>属性，则省略此测试。</w:t>
      </w:r>
    </w:p>
    <w:p>
      <w:pPr>
        <w:pStyle w:val="32"/>
      </w:pPr>
      <w:r>
        <w:rPr>
          <w:rFonts w:hint="eastAsia"/>
        </w:rPr>
        <w:t>测试步骤：</w:t>
      </w:r>
    </w:p>
    <w:p>
      <w:pPr>
        <w:pStyle w:val="32"/>
        <w:rPr>
          <w:rFonts w:ascii="Times New Roman"/>
        </w:rPr>
      </w:pPr>
      <w:r>
        <w:rPr>
          <w:rFonts w:ascii="Times New Roman"/>
        </w:rPr>
        <w:t xml:space="preserve">1. MAKE (Present_Value have a value x such that x corresponds to a NORMAL state) </w:t>
      </w:r>
    </w:p>
    <w:p>
      <w:pPr>
        <w:pStyle w:val="32"/>
        <w:rPr>
          <w:rFonts w:ascii="Times New Roman"/>
        </w:rPr>
      </w:pPr>
      <w:r>
        <w:rPr>
          <w:rFonts w:ascii="Times New Roman"/>
        </w:rPr>
        <w:t xml:space="preserve">2. VERIFY Tracking Value = Present Value </w:t>
      </w:r>
    </w:p>
    <w:p>
      <w:pPr>
        <w:pStyle w:val="32"/>
        <w:ind w:left="1470" w:leftChars="200" w:hanging="1050" w:hangingChars="500"/>
        <w:rPr>
          <w:rFonts w:ascii="Times New Roman"/>
        </w:rPr>
      </w:pPr>
      <w:r>
        <w:rPr>
          <w:rFonts w:ascii="Times New Roman"/>
        </w:rPr>
        <w:t xml:space="preserve">3. MAKE (Present_Value have a value x such that x corresponds to a NORMAL state but different from the previous value) </w:t>
      </w:r>
    </w:p>
    <w:p>
      <w:pPr>
        <w:pStyle w:val="32"/>
        <w:rPr>
          <w:rFonts w:ascii="Times New Roman"/>
        </w:rPr>
      </w:pPr>
      <w:r>
        <w:rPr>
          <w:rFonts w:ascii="Times New Roman"/>
        </w:rPr>
        <w:t>4. VERIFY Tracking Value = Present Value</w:t>
      </w:r>
    </w:p>
    <w:p>
      <w:pPr>
        <w:pStyle w:val="908"/>
        <w:numPr>
          <w:ilvl w:val="0"/>
          <w:numId w:val="44"/>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之间的关系的测试已在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44"/>
        </w:numPr>
        <w:spacing w:before="156" w:after="156"/>
      </w:pPr>
      <w:r>
        <w:rPr>
          <w:rFonts w:hint="eastAsia"/>
        </w:rPr>
        <w:t>内部报告测试</w:t>
      </w:r>
    </w:p>
    <w:p>
      <w:pPr>
        <w:pStyle w:val="32"/>
      </w:pPr>
      <w:r>
        <w:rPr>
          <w:rFonts w:hint="eastAsia"/>
        </w:rPr>
        <w:t>验证生命安全点对象的内部报告功能的测试将在</w:t>
      </w:r>
      <w:r>
        <w:rPr>
          <w:rFonts w:ascii="Times New Roman"/>
        </w:rPr>
        <w:t>9</w:t>
      </w:r>
      <w:r>
        <w:t>.</w:t>
      </w:r>
      <w:r>
        <w:rPr>
          <w:rFonts w:ascii="Times New Roman"/>
        </w:rPr>
        <w:t>4</w:t>
      </w:r>
      <w:r>
        <w:t>.</w:t>
      </w:r>
      <w:r>
        <w:rPr>
          <w:rFonts w:ascii="Times New Roman"/>
        </w:rPr>
        <w:t>8</w:t>
      </w:r>
      <w:r>
        <w:rPr>
          <w:rFonts w:hint="eastAsia"/>
        </w:rPr>
        <w:t>中介绍。</w:t>
      </w:r>
    </w:p>
    <w:p>
      <w:pPr>
        <w:pStyle w:val="908"/>
        <w:numPr>
          <w:ilvl w:val="0"/>
          <w:numId w:val="44"/>
        </w:numPr>
        <w:spacing w:before="156" w:after="156"/>
      </w:pPr>
      <w:r>
        <w:rPr>
          <w:rFonts w:hint="eastAsia"/>
        </w:rPr>
        <w:t>模式测试</w:t>
      </w:r>
    </w:p>
    <w:p>
      <w:pPr>
        <w:pStyle w:val="32"/>
      </w:pPr>
      <w:r>
        <w:rPr>
          <w:rFonts w:hint="eastAsia"/>
        </w:rPr>
        <w:t>验证</w:t>
      </w:r>
      <w:r>
        <w:rPr>
          <w:rFonts w:hint="eastAsia" w:ascii="Times New Roman"/>
        </w:rPr>
        <w:t>Mode</w:t>
      </w:r>
      <w:r>
        <w:rPr>
          <w:rFonts w:hint="eastAsia"/>
        </w:rPr>
        <w:t>属性更改时的生命安全点对象的内部报告功能的测试将在</w:t>
      </w:r>
      <w:r>
        <w:rPr>
          <w:rFonts w:ascii="Times New Roman"/>
        </w:rPr>
        <w:t>9</w:t>
      </w:r>
      <w:r>
        <w:t>.</w:t>
      </w:r>
      <w:r>
        <w:rPr>
          <w:rFonts w:ascii="Times New Roman"/>
        </w:rPr>
        <w:t>4</w:t>
      </w:r>
      <w:r>
        <w:t>.</w:t>
      </w:r>
      <w:r>
        <w:rPr>
          <w:rFonts w:ascii="Times New Roman"/>
        </w:rPr>
        <w:t>8</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20" w:name="_Toc54622309"/>
      <w:bookmarkEnd w:id="1220"/>
      <w:bookmarkStart w:id="1221" w:name="_Toc54621856"/>
      <w:bookmarkEnd w:id="1221"/>
      <w:bookmarkStart w:id="1222" w:name="_Toc54781789"/>
      <w:bookmarkEnd w:id="122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23" w:name="_Toc54621857"/>
      <w:bookmarkEnd w:id="1223"/>
      <w:bookmarkStart w:id="1224" w:name="_Toc54781790"/>
      <w:bookmarkEnd w:id="1224"/>
      <w:bookmarkStart w:id="1225" w:name="_Toc54622310"/>
      <w:bookmarkEnd w:id="122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26" w:name="_Toc54781791"/>
      <w:bookmarkEnd w:id="1226"/>
      <w:bookmarkStart w:id="1227" w:name="_Toc54621858"/>
      <w:bookmarkEnd w:id="1227"/>
      <w:bookmarkStart w:id="1228" w:name="_Toc54622311"/>
      <w:bookmarkEnd w:id="122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29" w:name="_Toc54622312"/>
      <w:bookmarkEnd w:id="1229"/>
      <w:bookmarkStart w:id="1230" w:name="_Toc54781792"/>
      <w:bookmarkEnd w:id="1230"/>
      <w:bookmarkStart w:id="1231" w:name="_Toc54621859"/>
      <w:bookmarkEnd w:id="123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32" w:name="_Toc54621860"/>
      <w:bookmarkEnd w:id="1232"/>
      <w:bookmarkStart w:id="1233" w:name="_Toc54622313"/>
      <w:bookmarkEnd w:id="1233"/>
      <w:bookmarkStart w:id="1234" w:name="_Toc54781793"/>
      <w:bookmarkEnd w:id="123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35" w:name="_Toc54622314"/>
      <w:bookmarkEnd w:id="1235"/>
      <w:bookmarkStart w:id="1236" w:name="_Toc54781794"/>
      <w:bookmarkEnd w:id="1236"/>
      <w:bookmarkStart w:id="1237" w:name="_Toc54621861"/>
      <w:bookmarkEnd w:id="123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38" w:name="_Toc54622315"/>
      <w:bookmarkEnd w:id="1238"/>
      <w:bookmarkStart w:id="1239" w:name="_Toc54781795"/>
      <w:bookmarkEnd w:id="1239"/>
      <w:bookmarkStart w:id="1240" w:name="_Toc54621862"/>
      <w:bookmarkEnd w:id="124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41" w:name="_Toc54781796"/>
      <w:bookmarkEnd w:id="1241"/>
      <w:bookmarkStart w:id="1242" w:name="_Toc54621863"/>
      <w:bookmarkEnd w:id="1242"/>
      <w:bookmarkStart w:id="1243" w:name="_Toc54622316"/>
      <w:bookmarkEnd w:id="124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44" w:name="_Toc54621864"/>
      <w:bookmarkEnd w:id="1244"/>
      <w:bookmarkStart w:id="1245" w:name="_Toc54622317"/>
      <w:bookmarkEnd w:id="1245"/>
      <w:bookmarkStart w:id="1246" w:name="_Toc54781797"/>
      <w:bookmarkEnd w:id="124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47" w:name="_Toc54781798"/>
      <w:bookmarkEnd w:id="1247"/>
      <w:bookmarkStart w:id="1248" w:name="_Toc54622318"/>
      <w:bookmarkEnd w:id="1248"/>
      <w:bookmarkStart w:id="1249" w:name="_Toc54621865"/>
      <w:bookmarkEnd w:id="1249"/>
    </w:p>
    <w:p>
      <w:pPr>
        <w:pStyle w:val="952"/>
        <w:numPr>
          <w:ilvl w:val="1"/>
          <w:numId w:val="33"/>
        </w:numPr>
        <w:spacing w:before="312" w:beforeLines="100" w:after="312" w:afterLines="100"/>
        <w:ind w:firstLineChars="0"/>
        <w:outlineLvl w:val="2"/>
        <w:rPr>
          <w:rFonts w:ascii="黑体" w:hAnsi="黑体" w:eastAsia="黑体"/>
          <w:bCs/>
          <w:vanish/>
          <w:szCs w:val="21"/>
        </w:rPr>
      </w:pPr>
      <w:bookmarkStart w:id="1250" w:name="_Toc54621866"/>
      <w:bookmarkEnd w:id="1250"/>
      <w:bookmarkStart w:id="1251" w:name="_Toc54781799"/>
      <w:bookmarkEnd w:id="1251"/>
      <w:bookmarkStart w:id="1252" w:name="_Toc54622319"/>
      <w:bookmarkEnd w:id="1252"/>
    </w:p>
    <w:p>
      <w:pPr>
        <w:pStyle w:val="952"/>
        <w:numPr>
          <w:ilvl w:val="2"/>
          <w:numId w:val="33"/>
        </w:numPr>
        <w:spacing w:before="312" w:beforeLines="100" w:after="312" w:afterLines="100"/>
        <w:ind w:firstLineChars="0"/>
        <w:outlineLvl w:val="2"/>
        <w:rPr>
          <w:rFonts w:ascii="黑体" w:hAnsi="黑体" w:eastAsia="黑体"/>
          <w:bCs/>
          <w:vanish/>
          <w:szCs w:val="21"/>
        </w:rPr>
      </w:pPr>
      <w:bookmarkStart w:id="1253" w:name="_Toc54621867"/>
      <w:bookmarkEnd w:id="1253"/>
      <w:bookmarkStart w:id="1254" w:name="_Toc54781800"/>
      <w:bookmarkEnd w:id="1254"/>
      <w:bookmarkStart w:id="1255" w:name="_Toc54622320"/>
      <w:bookmarkEnd w:id="1255"/>
    </w:p>
    <w:p>
      <w:pPr>
        <w:pStyle w:val="868"/>
        <w:numPr>
          <w:ilvl w:val="0"/>
          <w:numId w:val="29"/>
        </w:numPr>
        <w:spacing w:before="156" w:after="156"/>
      </w:pPr>
      <w:r>
        <w:rPr>
          <w:rFonts w:hint="eastAsia"/>
        </w:rPr>
        <w:t>循环对象测试</w:t>
      </w:r>
    </w:p>
    <w:p>
      <w:pPr>
        <w:pStyle w:val="868"/>
        <w:numPr>
          <w:ilvl w:val="0"/>
          <w:numId w:val="45"/>
        </w:numPr>
        <w:spacing w:before="156" w:after="156"/>
        <w:rPr>
          <w:color w:val="000000" w:themeColor="text1"/>
          <w14:textFill>
            <w14:solidFill>
              <w14:schemeClr w14:val="tx1"/>
            </w14:solidFill>
          </w14:textFill>
        </w:rPr>
      </w:pPr>
      <w:r>
        <w:rPr>
          <w:rFonts w:ascii="Times New Roman"/>
          <w:color w:val="000000" w:themeColor="text1"/>
          <w14:textFill>
            <w14:solidFill>
              <w14:schemeClr w14:val="tx1"/>
            </w14:solidFill>
          </w14:textFill>
        </w:rPr>
        <w:t>Manipulated</w:t>
      </w:r>
      <w:r>
        <w:rPr>
          <w:color w:val="000000" w:themeColor="text1"/>
          <w14:textFill>
            <w14:solidFill>
              <w14:schemeClr w14:val="tx1"/>
            </w14:solidFill>
          </w14:textFill>
        </w:rPr>
        <w:t>_</w:t>
      </w:r>
      <w:r>
        <w:rPr>
          <w:rFonts w:ascii="Times New Roman"/>
          <w:color w:val="000000" w:themeColor="text1"/>
          <w14:textFill>
            <w14:solidFill>
              <w14:schemeClr w14:val="tx1"/>
            </w14:solidFill>
          </w14:textFill>
        </w:rPr>
        <w:t>Variable</w:t>
      </w:r>
      <w:r>
        <w:rPr>
          <w:color w:val="000000" w:themeColor="text1"/>
          <w14:textFill>
            <w14:solidFill>
              <w14:schemeClr w14:val="tx1"/>
            </w14:solidFill>
          </w14:textFill>
        </w:rPr>
        <w:t>_</w:t>
      </w:r>
      <w:r>
        <w:rPr>
          <w:rFonts w:ascii="Times New Roman"/>
          <w:color w:val="000000" w:themeColor="text1"/>
          <w14:textFill>
            <w14:solidFill>
              <w14:schemeClr w14:val="tx1"/>
            </w14:solidFill>
          </w14:textFill>
        </w:rPr>
        <w:t>Reference</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跟踪</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12</w:t>
      </w:r>
      <w:r>
        <w:rPr>
          <w:rFonts w:hint="eastAsia"/>
        </w:rPr>
        <w:t>。</w:t>
      </w:r>
    </w:p>
    <w:p>
      <w:pPr>
        <w:pStyle w:val="32"/>
      </w:pPr>
      <w:r>
        <w:rPr>
          <w:rFonts w:hint="eastAsia"/>
        </w:rPr>
        <w:t>目的：验证</w:t>
      </w:r>
      <w:r>
        <w:rPr>
          <w:rFonts w:hint="eastAsia" w:ascii="Times New Roman"/>
        </w:rPr>
        <w:t>Manipulated</w:t>
      </w:r>
      <w:r>
        <w:rPr>
          <w:rFonts w:hint="eastAsia"/>
        </w:rPr>
        <w:t>_</w:t>
      </w:r>
      <w:r>
        <w:rPr>
          <w:rFonts w:hint="eastAsia" w:ascii="Times New Roman"/>
        </w:rPr>
        <w:t>Variable</w:t>
      </w:r>
      <w:r>
        <w:rPr>
          <w:rFonts w:hint="eastAsia"/>
        </w:rPr>
        <w:t>_</w:t>
      </w:r>
      <w:r>
        <w:rPr>
          <w:rFonts w:hint="eastAsia" w:ascii="Times New Roman"/>
        </w:rPr>
        <w:t>Reference</w:t>
      </w:r>
      <w:r>
        <w:rPr>
          <w:rFonts w:hint="eastAsia"/>
        </w:rPr>
        <w:t>属性是否跟踪循环对象的</w:t>
      </w:r>
      <w:r>
        <w:rPr>
          <w:rFonts w:hint="eastAsia" w:ascii="Times New Roman"/>
        </w:rPr>
        <w:t>Present</w:t>
      </w:r>
      <w:r>
        <w:rPr>
          <w:rFonts w:hint="eastAsia"/>
        </w:rPr>
        <w:t>_</w:t>
      </w:r>
      <w:r>
        <w:rPr>
          <w:rFonts w:hint="eastAsia" w:ascii="Times New Roman"/>
        </w:rPr>
        <w:t>Value</w:t>
      </w:r>
      <w:r>
        <w:rPr>
          <w:rFonts w:hint="eastAsia"/>
        </w:rPr>
        <w:t>改变。</w:t>
      </w:r>
    </w:p>
    <w:p>
      <w:pPr>
        <w:pStyle w:val="32"/>
      </w:pPr>
      <w:r>
        <w:rPr>
          <w:rFonts w:hint="eastAsia"/>
        </w:rPr>
        <w:t>配置要求：配置</w:t>
      </w:r>
      <w:r>
        <w:rPr>
          <w:rFonts w:hint="eastAsia" w:ascii="Times New Roman"/>
        </w:rPr>
        <w:t>IUT</w:t>
      </w:r>
      <w:r>
        <w:rPr>
          <w:rFonts w:hint="eastAsia"/>
        </w:rPr>
        <w:t>，使测试循环</w:t>
      </w:r>
      <w:r>
        <w:rPr>
          <w:rFonts w:hint="eastAsia" w:ascii="Times New Roman"/>
        </w:rPr>
        <w:t>Loop</w:t>
      </w:r>
      <w:r>
        <w:rPr>
          <w:rFonts w:hint="eastAsia"/>
        </w:rPr>
        <w:t>对象的控制输出在测试期间保持不变。若不能实现此要求则省略该测试。</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Manipulated_Variable_Reference </w:t>
      </w:r>
    </w:p>
    <w:p>
      <w:pPr>
        <w:pStyle w:val="32"/>
        <w:tabs>
          <w:tab w:val="center" w:pos="4095"/>
        </w:tabs>
        <w:rPr>
          <w:rFonts w:ascii="Times New Roman"/>
        </w:rPr>
      </w:pPr>
      <w:r>
        <w:rPr>
          <w:rFonts w:ascii="Times New Roman"/>
        </w:rPr>
        <w:t xml:space="preserve">2.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Manipulated_Variable_Reference,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object property reference)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Priority_For_Writing </w:t>
      </w:r>
    </w:p>
    <w:p>
      <w:pPr>
        <w:pStyle w:val="32"/>
        <w:tabs>
          <w:tab w:val="center" w:pos="4095"/>
        </w:tabs>
        <w:rPr>
          <w:rFonts w:ascii="Times New Roman"/>
        </w:rPr>
      </w:pPr>
      <w:r>
        <w:rPr>
          <w:rFonts w:ascii="Times New Roman"/>
        </w:rPr>
        <w:t xml:space="preserve">4.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Priority_For_Writing,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priority from 1 to 16) </w:t>
      </w:r>
    </w:p>
    <w:p>
      <w:pPr>
        <w:pStyle w:val="32"/>
        <w:tabs>
          <w:tab w:val="center" w:pos="4095"/>
        </w:tabs>
        <w:rPr>
          <w:rFonts w:ascii="Times New Roman"/>
        </w:rPr>
      </w:pPr>
      <w:r>
        <w:rPr>
          <w:rFonts w:ascii="Times New Roman"/>
        </w:rPr>
        <w:t xml:space="preserve">5.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rPr>
          <w:rFonts w:ascii="Times New Roman"/>
        </w:rPr>
      </w:pPr>
      <w:r>
        <w:rPr>
          <w:rFonts w:ascii="Times New Roman"/>
        </w:rPr>
        <w:t xml:space="preserve">6.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Present_Value,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value) </w:t>
      </w:r>
    </w:p>
    <w:p>
      <w:pPr>
        <w:pStyle w:val="32"/>
        <w:tabs>
          <w:tab w:val="center" w:pos="4095"/>
        </w:tabs>
        <w:rPr>
          <w:rFonts w:ascii="Times New Roman"/>
        </w:rPr>
      </w:pPr>
      <w:r>
        <w:rPr>
          <w:rFonts w:ascii="Times New Roman"/>
        </w:rPr>
        <w:t xml:space="preserve">7. IF (the manipulated variable reference is commandable) THEN </w:t>
      </w:r>
    </w:p>
    <w:p>
      <w:pPr>
        <w:pStyle w:val="32"/>
        <w:tabs>
          <w:tab w:val="center" w:pos="4095"/>
        </w:tabs>
        <w:ind w:left="630" w:leftChars="300"/>
        <w:rPr>
          <w:rFonts w:ascii="Times New Roman"/>
        </w:rPr>
      </w:pPr>
      <w:r>
        <w:rPr>
          <w:rFonts w:ascii="Times New Roman"/>
        </w:rPr>
        <w:t xml:space="preserve">VERIFY (the manipulated variable reference object), </w:t>
      </w:r>
    </w:p>
    <w:p>
      <w:pPr>
        <w:pStyle w:val="32"/>
        <w:tabs>
          <w:tab w:val="center" w:pos="4095"/>
        </w:tabs>
        <w:ind w:firstLine="1890" w:firstLineChars="900"/>
        <w:rPr>
          <w:rFonts w:ascii="Times New Roman"/>
        </w:rPr>
      </w:pPr>
      <w:r>
        <w:rPr>
          <w:rFonts w:ascii="Times New Roman"/>
        </w:rPr>
        <w:t xml:space="preserve">(the referenced property) = (the Present_Value from step 6), </w:t>
      </w:r>
    </w:p>
    <w:p>
      <w:pPr>
        <w:pStyle w:val="32"/>
        <w:tabs>
          <w:tab w:val="center" w:pos="4095"/>
        </w:tabs>
        <w:ind w:firstLine="1890" w:firstLineChars="900"/>
        <w:rPr>
          <w:rFonts w:ascii="Times New Roman"/>
        </w:rPr>
      </w:pPr>
      <w:r>
        <w:rPr>
          <w:rFonts w:ascii="Times New Roman"/>
        </w:rPr>
        <w:t xml:space="preserve">ARRAY INDEX = (the Priority_For_Writing from step 4)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1050" w:firstLineChars="500"/>
        <w:rPr>
          <w:rFonts w:ascii="Times New Roman"/>
        </w:rPr>
      </w:pPr>
      <w:r>
        <w:rPr>
          <w:rFonts w:ascii="Times New Roman"/>
        </w:rPr>
        <w:t xml:space="preserve">VERIFY (the manipulated variable reference object), </w:t>
      </w:r>
    </w:p>
    <w:p>
      <w:pPr>
        <w:pStyle w:val="32"/>
        <w:tabs>
          <w:tab w:val="center" w:pos="4095"/>
        </w:tabs>
        <w:ind w:firstLine="1890" w:firstLineChars="900"/>
        <w:rPr>
          <w:rFonts w:ascii="Times New Roman"/>
        </w:rPr>
      </w:pPr>
      <w:r>
        <w:rPr>
          <w:rFonts w:ascii="Times New Roman"/>
        </w:rPr>
        <w:t>(the referenced property) = (the Present_Value from step 6)</w:t>
      </w:r>
    </w:p>
    <w:p>
      <w:pPr>
        <w:pStyle w:val="908"/>
        <w:numPr>
          <w:ilvl w:val="0"/>
          <w:numId w:val="45"/>
        </w:numPr>
        <w:spacing w:before="156" w:after="156"/>
      </w:pPr>
      <w:r>
        <w:rPr>
          <w:rFonts w:hint="eastAsia" w:ascii="Times New Roman"/>
        </w:rPr>
        <w:t>Controlled</w:t>
      </w:r>
      <w:r>
        <w:rPr>
          <w:rFonts w:hint="eastAsia"/>
        </w:rPr>
        <w:t>_</w:t>
      </w:r>
      <w:r>
        <w:rPr>
          <w:rFonts w:hint="eastAsia" w:ascii="Times New Roman"/>
        </w:rPr>
        <w:t>Variable</w:t>
      </w:r>
      <w:r>
        <w:rPr>
          <w:rFonts w:hint="eastAsia"/>
        </w:rPr>
        <w:t>_</w:t>
      </w:r>
      <w:r>
        <w:rPr>
          <w:rFonts w:hint="eastAsia" w:ascii="Times New Roman"/>
        </w:rPr>
        <w:t>Reference</w:t>
      </w:r>
      <w:r>
        <w:rPr>
          <w:rFonts w:hint="eastAsia"/>
        </w:rPr>
        <w:t>跟踪</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13</w:t>
      </w:r>
      <w:r>
        <w:rPr>
          <w:rFonts w:hint="eastAsia"/>
        </w:rPr>
        <w:t>。</w:t>
      </w:r>
    </w:p>
    <w:p>
      <w:pPr>
        <w:pStyle w:val="32"/>
      </w:pPr>
      <w:r>
        <w:rPr>
          <w:rFonts w:hint="eastAsia"/>
        </w:rPr>
        <w:t>目的：验证</w:t>
      </w:r>
      <w:r>
        <w:rPr>
          <w:rFonts w:hint="eastAsia" w:ascii="Times New Roman"/>
        </w:rPr>
        <w:t>Controlled</w:t>
      </w:r>
      <w:r>
        <w:rPr>
          <w:rFonts w:hint="eastAsia"/>
        </w:rPr>
        <w:t>_</w:t>
      </w:r>
      <w:r>
        <w:rPr>
          <w:rFonts w:hint="eastAsia" w:ascii="Times New Roman"/>
        </w:rPr>
        <w:t>Variable</w:t>
      </w:r>
      <w:r>
        <w:rPr>
          <w:rFonts w:hint="eastAsia"/>
        </w:rPr>
        <w:t>_</w:t>
      </w:r>
      <w:r>
        <w:rPr>
          <w:rFonts w:hint="eastAsia" w:ascii="Times New Roman"/>
        </w:rPr>
        <w:t>Value</w:t>
      </w:r>
      <w:r>
        <w:rPr>
          <w:rFonts w:hint="eastAsia"/>
        </w:rPr>
        <w:t>是否跟踪</w:t>
      </w:r>
      <w:r>
        <w:rPr>
          <w:rFonts w:hint="eastAsia" w:ascii="Times New Roman"/>
        </w:rPr>
        <w:t>Controlled</w:t>
      </w:r>
      <w:r>
        <w:rPr>
          <w:rFonts w:hint="eastAsia"/>
        </w:rPr>
        <w:t>_</w:t>
      </w:r>
      <w:r>
        <w:rPr>
          <w:rFonts w:hint="eastAsia" w:ascii="Times New Roman"/>
        </w:rPr>
        <w:t>Variable</w:t>
      </w:r>
      <w:r>
        <w:rPr>
          <w:rFonts w:hint="eastAsia"/>
        </w:rPr>
        <w:t>_</w:t>
      </w:r>
      <w:r>
        <w:rPr>
          <w:rFonts w:hint="eastAsia" w:ascii="Times New Roman"/>
        </w:rPr>
        <w:t>Reference</w:t>
      </w:r>
      <w:r>
        <w:rPr>
          <w:rFonts w:hint="eastAsia"/>
        </w:rPr>
        <w:t>属性改变。</w:t>
      </w:r>
    </w:p>
    <w:p>
      <w:pPr>
        <w:pStyle w:val="32"/>
      </w:pPr>
      <w:r>
        <w:rPr>
          <w:rFonts w:hint="eastAsia"/>
        </w:rPr>
        <w:t>配置要求：配置</w:t>
      </w:r>
      <w:r>
        <w:rPr>
          <w:rFonts w:hint="eastAsia" w:ascii="Times New Roman"/>
        </w:rPr>
        <w:t>IUT</w:t>
      </w:r>
      <w:r>
        <w:rPr>
          <w:rFonts w:hint="eastAsia"/>
        </w:rPr>
        <w:t>，使测试循环对象的控制输出在测试期间保持不变。若不能实现则省略该测试。</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Controlled_Variable_Reference </w:t>
      </w:r>
    </w:p>
    <w:p>
      <w:pPr>
        <w:pStyle w:val="32"/>
        <w:tabs>
          <w:tab w:val="center" w:pos="4095"/>
        </w:tabs>
        <w:rPr>
          <w:rFonts w:ascii="Times New Roman"/>
        </w:rPr>
      </w:pPr>
      <w:r>
        <w:rPr>
          <w:rFonts w:ascii="Times New Roman"/>
        </w:rPr>
        <w:t xml:space="preserve">2.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Controlled_Variable_Reference,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object property reference)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Controlled_Variable_Value </w:t>
      </w:r>
    </w:p>
    <w:p>
      <w:pPr>
        <w:pStyle w:val="32"/>
        <w:tabs>
          <w:tab w:val="center" w:pos="4095"/>
        </w:tabs>
        <w:rPr>
          <w:rFonts w:ascii="Times New Roman"/>
        </w:rPr>
      </w:pPr>
      <w:r>
        <w:rPr>
          <w:rFonts w:ascii="Times New Roman"/>
        </w:rPr>
        <w:t xml:space="preserve">4.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Controlled_Variable_Value,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value) </w:t>
      </w:r>
    </w:p>
    <w:p>
      <w:pPr>
        <w:pStyle w:val="32"/>
        <w:tabs>
          <w:tab w:val="center" w:pos="4095"/>
        </w:tabs>
        <w:rPr>
          <w:rFonts w:ascii="Times New Roman"/>
        </w:rPr>
      </w:pPr>
      <w:r>
        <w:rPr>
          <w:rFonts w:ascii="Times New Roman"/>
        </w:rPr>
        <w:t>5. VERIFY (the controlled variable reference object),</w:t>
      </w:r>
    </w:p>
    <w:p>
      <w:pPr>
        <w:pStyle w:val="32"/>
        <w:tabs>
          <w:tab w:val="center" w:pos="4095"/>
        </w:tabs>
        <w:ind w:firstLine="1470" w:firstLineChars="700"/>
        <w:rPr>
          <w:rFonts w:ascii="Times New Roman"/>
        </w:rPr>
      </w:pPr>
      <w:r>
        <w:rPr>
          <w:rFonts w:ascii="Times New Roman"/>
        </w:rPr>
        <w:t>(the referenced property) = (the Controlled_Variable_Value from step 4)</w:t>
      </w:r>
    </w:p>
    <w:p>
      <w:pPr>
        <w:pStyle w:val="908"/>
        <w:numPr>
          <w:ilvl w:val="0"/>
          <w:numId w:val="45"/>
        </w:numPr>
        <w:spacing w:before="156" w:after="156"/>
      </w:pPr>
      <w:r>
        <w:rPr>
          <w:rFonts w:hint="eastAsia" w:ascii="Times New Roman"/>
        </w:rPr>
        <w:t>Setpoint</w:t>
      </w:r>
      <w:r>
        <w:rPr>
          <w:rFonts w:hint="eastAsia"/>
        </w:rPr>
        <w:t>_</w:t>
      </w:r>
      <w:r>
        <w:rPr>
          <w:rFonts w:hint="eastAsia" w:ascii="Times New Roman"/>
        </w:rPr>
        <w:t>Reference</w:t>
      </w:r>
      <w:r>
        <w:rPr>
          <w:rFonts w:hint="eastAsia"/>
        </w:rPr>
        <w:t>跟踪</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16</w:t>
      </w:r>
      <w:r>
        <w:rPr>
          <w:rFonts w:hint="eastAsia"/>
        </w:rPr>
        <w:t>。</w:t>
      </w:r>
    </w:p>
    <w:p>
      <w:pPr>
        <w:pStyle w:val="32"/>
      </w:pPr>
      <w:r>
        <w:rPr>
          <w:rFonts w:hint="eastAsia"/>
        </w:rPr>
        <w:t>目的：验证</w:t>
      </w:r>
      <w:r>
        <w:rPr>
          <w:rFonts w:hint="eastAsia" w:ascii="Times New Roman"/>
        </w:rPr>
        <w:t>Setpoint</w:t>
      </w:r>
      <w:r>
        <w:rPr>
          <w:rFonts w:hint="eastAsia"/>
        </w:rPr>
        <w:t>是否跟踪</w:t>
      </w:r>
      <w:r>
        <w:rPr>
          <w:rFonts w:hint="eastAsia" w:ascii="Times New Roman"/>
        </w:rPr>
        <w:t>Setpoint</w:t>
      </w:r>
      <w:r>
        <w:rPr>
          <w:rFonts w:hint="eastAsia"/>
        </w:rPr>
        <w:t>_</w:t>
      </w:r>
      <w:r>
        <w:rPr>
          <w:rFonts w:hint="eastAsia" w:ascii="Times New Roman"/>
        </w:rPr>
        <w:t>Reference</w:t>
      </w:r>
      <w:r>
        <w:rPr>
          <w:rFonts w:hint="eastAsia"/>
        </w:rPr>
        <w:t>属性改变。</w:t>
      </w:r>
    </w:p>
    <w:p>
      <w:pPr>
        <w:pStyle w:val="32"/>
      </w:pPr>
      <w:r>
        <w:rPr>
          <w:rFonts w:hint="eastAsia"/>
        </w:rPr>
        <w:t>配置要求：</w:t>
      </w:r>
      <w:r>
        <w:rPr>
          <w:rFonts w:hint="eastAsia" w:ascii="Times New Roman"/>
        </w:rPr>
        <w:t>Loop</w:t>
      </w:r>
      <w:r>
        <w:rPr>
          <w:rFonts w:hint="eastAsia"/>
        </w:rPr>
        <w:t>对象</w:t>
      </w:r>
      <w:r>
        <w:rPr>
          <w:rFonts w:ascii="Times New Roman"/>
          <w:color w:val="000000" w:themeColor="text1"/>
          <w14:textFill>
            <w14:solidFill>
              <w14:schemeClr w14:val="tx1"/>
            </w14:solidFill>
          </w14:textFill>
        </w:rPr>
        <w:t>Setpoint</w:t>
      </w:r>
      <w:r>
        <w:rPr>
          <w:rFonts w:hint="eastAsia"/>
        </w:rPr>
        <w:t>的值应根据</w:t>
      </w:r>
      <w:r>
        <w:rPr>
          <w:rFonts w:hint="eastAsia" w:ascii="Times New Roman"/>
        </w:rPr>
        <w:t>Setpoint</w:t>
      </w:r>
      <w:r>
        <w:rPr>
          <w:rFonts w:hint="eastAsia"/>
        </w:rPr>
        <w:t>_</w:t>
      </w:r>
      <w:r>
        <w:rPr>
          <w:rFonts w:hint="eastAsia" w:ascii="Times New Roman"/>
        </w:rPr>
        <w:t>Reference</w:t>
      </w:r>
      <w:r>
        <w:rPr>
          <w:rFonts w:hint="eastAsia"/>
        </w:rPr>
        <w:t>属性中指定的对象和属性确定。除非特别指出，否则该参考设定点在测试期间应保持不变。如果不能实现这样的设置，则省略该测试。</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Setpoint_Reference </w:t>
      </w:r>
    </w:p>
    <w:p>
      <w:pPr>
        <w:pStyle w:val="32"/>
        <w:tabs>
          <w:tab w:val="center" w:pos="4095"/>
        </w:tabs>
        <w:rPr>
          <w:rFonts w:ascii="Times New Roman"/>
        </w:rPr>
      </w:pPr>
      <w:r>
        <w:rPr>
          <w:rFonts w:ascii="Times New Roman"/>
        </w:rPr>
        <w:t xml:space="preserve">2.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Setpoint_Reference,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object property reference)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Setpoint </w:t>
      </w:r>
    </w:p>
    <w:p>
      <w:pPr>
        <w:pStyle w:val="32"/>
        <w:tabs>
          <w:tab w:val="center" w:pos="4095"/>
        </w:tabs>
        <w:rPr>
          <w:rFonts w:ascii="Times New Roman"/>
        </w:rPr>
      </w:pPr>
      <w:r>
        <w:rPr>
          <w:rFonts w:ascii="Times New Roman"/>
        </w:rPr>
        <w:t xml:space="preserve">4. RECEIVE BACnet-ComplexACK-PDU,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Loop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Setpoint,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value) </w:t>
      </w:r>
    </w:p>
    <w:p>
      <w:pPr>
        <w:pStyle w:val="32"/>
        <w:tabs>
          <w:tab w:val="center" w:pos="4095"/>
        </w:tabs>
        <w:rPr>
          <w:rFonts w:ascii="Times New Roman"/>
        </w:rPr>
      </w:pPr>
      <w:r>
        <w:rPr>
          <w:rFonts w:ascii="Times New Roman"/>
        </w:rPr>
        <w:t xml:space="preserve">5. VERIFY (the setpoint reference object), </w:t>
      </w:r>
    </w:p>
    <w:p>
      <w:pPr>
        <w:pStyle w:val="32"/>
        <w:tabs>
          <w:tab w:val="center" w:pos="4095"/>
        </w:tabs>
        <w:ind w:firstLine="1470" w:firstLineChars="700"/>
        <w:rPr>
          <w:rFonts w:ascii="Times New Roman"/>
        </w:rPr>
      </w:pPr>
      <w:r>
        <w:rPr>
          <w:rFonts w:ascii="Times New Roman"/>
        </w:rPr>
        <w:t xml:space="preserve">(the referenced property) = (the setpoint from step 4) </w:t>
      </w:r>
    </w:p>
    <w:p>
      <w:pPr>
        <w:pStyle w:val="32"/>
        <w:tabs>
          <w:tab w:val="center" w:pos="4095"/>
        </w:tabs>
        <w:rPr>
          <w:rFonts w:ascii="Times New Roman"/>
        </w:rPr>
      </w:pPr>
      <w:r>
        <w:rPr>
          <w:rFonts w:ascii="Times New Roman"/>
        </w:rPr>
        <w:t xml:space="preserve">6. IF (the referenced property of the setpoint reference object is writable) THEN </w:t>
      </w:r>
    </w:p>
    <w:p>
      <w:pPr>
        <w:pStyle w:val="32"/>
        <w:tabs>
          <w:tab w:val="center" w:pos="4095"/>
        </w:tabs>
        <w:ind w:left="630" w:leftChars="300"/>
        <w:rPr>
          <w:rFonts w:ascii="Times New Roman"/>
        </w:rPr>
      </w:pPr>
      <w:r>
        <w:rPr>
          <w:rFonts w:ascii="Times New Roman"/>
        </w:rPr>
        <w:t xml:space="preserve">WRITE (the referenced property) = ( a different value)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1050" w:firstLineChars="500"/>
        <w:rPr>
          <w:rFonts w:ascii="Times New Roman"/>
        </w:rPr>
      </w:pPr>
      <w:r>
        <w:rPr>
          <w:rFonts w:ascii="Times New Roman"/>
        </w:rPr>
        <w:t xml:space="preserve">MAKE (the referenced property take on a new value) </w:t>
      </w:r>
    </w:p>
    <w:p>
      <w:pPr>
        <w:pStyle w:val="32"/>
        <w:tabs>
          <w:tab w:val="center" w:pos="4095"/>
        </w:tabs>
        <w:rPr>
          <w:rFonts w:ascii="Times New Roman"/>
        </w:rPr>
      </w:pPr>
      <w:r>
        <w:rPr>
          <w:rFonts w:ascii="Times New Roman"/>
        </w:rPr>
        <w:t xml:space="preserve">7. VERIFY (the Loop object being tested), </w:t>
      </w:r>
    </w:p>
    <w:p>
      <w:pPr>
        <w:pStyle w:val="32"/>
        <w:tabs>
          <w:tab w:val="center" w:pos="4095"/>
        </w:tabs>
        <w:ind w:left="630" w:leftChars="300" w:firstLine="1050" w:firstLineChars="500"/>
        <w:rPr>
          <w:rFonts w:ascii="Times New Roman"/>
        </w:rPr>
      </w:pPr>
      <w:r>
        <w:rPr>
          <w:rFonts w:ascii="Times New Roman"/>
        </w:rPr>
        <w:t>Setpoint = (the new value of the referenced property)</w:t>
      </w:r>
    </w:p>
    <w:p>
      <w:pPr>
        <w:pStyle w:val="908"/>
        <w:numPr>
          <w:ilvl w:val="0"/>
          <w:numId w:val="45"/>
        </w:numPr>
        <w:spacing w:before="156" w:after="156"/>
      </w:pPr>
      <w:r>
        <w:rPr>
          <w:rFonts w:hint="eastAsia"/>
        </w:rPr>
        <w:t>内部报告测试</w:t>
      </w:r>
    </w:p>
    <w:p>
      <w:pPr>
        <w:pStyle w:val="32"/>
      </w:pPr>
      <w:r>
        <w:rPr>
          <w:rFonts w:hint="eastAsia"/>
        </w:rPr>
        <w:t>验证循环对象的内部报告功能的测试将在</w:t>
      </w:r>
      <w:r>
        <w:rPr>
          <w:rFonts w:ascii="Times New Roman"/>
        </w:rPr>
        <w:t>9</w:t>
      </w:r>
      <w:r>
        <w:t>.</w:t>
      </w:r>
      <w:r>
        <w:rPr>
          <w:rFonts w:ascii="Times New Roman"/>
        </w:rPr>
        <w:t>4</w:t>
      </w:r>
      <w:r>
        <w:t>.</w:t>
      </w:r>
      <w:r>
        <w:rPr>
          <w:rFonts w:ascii="Times New Roman"/>
        </w:rPr>
        <w:t>5</w:t>
      </w:r>
      <w:r>
        <w:rPr>
          <w:rFonts w:hint="eastAsia"/>
        </w:rPr>
        <w:t>中介绍。</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56" w:name="_Toc54621868"/>
      <w:bookmarkEnd w:id="1256"/>
      <w:bookmarkStart w:id="1257" w:name="_Toc54622321"/>
      <w:bookmarkEnd w:id="1257"/>
      <w:bookmarkStart w:id="1258" w:name="_Toc54781801"/>
      <w:bookmarkEnd w:id="125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59" w:name="_Toc54621869"/>
      <w:bookmarkEnd w:id="1259"/>
      <w:bookmarkStart w:id="1260" w:name="_Toc54781802"/>
      <w:bookmarkEnd w:id="1260"/>
      <w:bookmarkStart w:id="1261" w:name="_Toc54622322"/>
      <w:bookmarkEnd w:id="1261"/>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62" w:name="_Toc54622323"/>
      <w:bookmarkEnd w:id="1262"/>
      <w:bookmarkStart w:id="1263" w:name="_Toc54621870"/>
      <w:bookmarkEnd w:id="1263"/>
      <w:bookmarkStart w:id="1264" w:name="_Toc54781803"/>
      <w:bookmarkEnd w:id="126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65" w:name="_Toc54622324"/>
      <w:bookmarkEnd w:id="1265"/>
      <w:bookmarkStart w:id="1266" w:name="_Toc54621871"/>
      <w:bookmarkEnd w:id="1266"/>
      <w:bookmarkStart w:id="1267" w:name="_Toc54781804"/>
      <w:bookmarkEnd w:id="126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68" w:name="_Toc54622325"/>
      <w:bookmarkEnd w:id="1268"/>
      <w:bookmarkStart w:id="1269" w:name="_Toc54621872"/>
      <w:bookmarkEnd w:id="1269"/>
      <w:bookmarkStart w:id="1270" w:name="_Toc54781805"/>
      <w:bookmarkEnd w:id="127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71" w:name="_Toc54621873"/>
      <w:bookmarkEnd w:id="1271"/>
      <w:bookmarkStart w:id="1272" w:name="_Toc54622326"/>
      <w:bookmarkEnd w:id="1272"/>
      <w:bookmarkStart w:id="1273" w:name="_Toc54781806"/>
      <w:bookmarkEnd w:id="127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74" w:name="_Toc54781807"/>
      <w:bookmarkEnd w:id="1274"/>
      <w:bookmarkStart w:id="1275" w:name="_Toc54621874"/>
      <w:bookmarkEnd w:id="1275"/>
      <w:bookmarkStart w:id="1276" w:name="_Toc54622327"/>
      <w:bookmarkEnd w:id="127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77" w:name="_Toc54622328"/>
      <w:bookmarkEnd w:id="1277"/>
      <w:bookmarkStart w:id="1278" w:name="_Toc54781808"/>
      <w:bookmarkEnd w:id="1278"/>
      <w:bookmarkStart w:id="1279" w:name="_Toc54621875"/>
      <w:bookmarkEnd w:id="127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80" w:name="_Toc54622329"/>
      <w:bookmarkEnd w:id="1280"/>
      <w:bookmarkStart w:id="1281" w:name="_Toc54621876"/>
      <w:bookmarkEnd w:id="1281"/>
      <w:bookmarkStart w:id="1282" w:name="_Toc54781809"/>
      <w:bookmarkEnd w:id="128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83" w:name="_Toc54622330"/>
      <w:bookmarkEnd w:id="1283"/>
      <w:bookmarkStart w:id="1284" w:name="_Toc54781810"/>
      <w:bookmarkEnd w:id="1284"/>
      <w:bookmarkStart w:id="1285" w:name="_Toc54621877"/>
      <w:bookmarkEnd w:id="1285"/>
    </w:p>
    <w:p>
      <w:pPr>
        <w:pStyle w:val="952"/>
        <w:numPr>
          <w:ilvl w:val="1"/>
          <w:numId w:val="33"/>
        </w:numPr>
        <w:spacing w:before="312" w:beforeLines="100" w:after="312" w:afterLines="100"/>
        <w:ind w:firstLineChars="0"/>
        <w:outlineLvl w:val="2"/>
        <w:rPr>
          <w:rFonts w:ascii="黑体" w:hAnsi="黑体" w:eastAsia="黑体"/>
          <w:bCs/>
          <w:vanish/>
          <w:szCs w:val="21"/>
        </w:rPr>
      </w:pPr>
      <w:bookmarkStart w:id="1286" w:name="_Toc54622331"/>
      <w:bookmarkEnd w:id="1286"/>
      <w:bookmarkStart w:id="1287" w:name="_Toc54781811"/>
      <w:bookmarkEnd w:id="1287"/>
      <w:bookmarkStart w:id="1288" w:name="_Toc54621878"/>
      <w:bookmarkEnd w:id="1288"/>
    </w:p>
    <w:p>
      <w:pPr>
        <w:pStyle w:val="952"/>
        <w:numPr>
          <w:ilvl w:val="2"/>
          <w:numId w:val="33"/>
        </w:numPr>
        <w:spacing w:before="312" w:beforeLines="100" w:after="312" w:afterLines="100"/>
        <w:ind w:firstLineChars="0"/>
        <w:outlineLvl w:val="2"/>
        <w:rPr>
          <w:rFonts w:ascii="黑体" w:hAnsi="黑体" w:eastAsia="黑体"/>
          <w:bCs/>
          <w:vanish/>
          <w:szCs w:val="21"/>
        </w:rPr>
      </w:pPr>
      <w:bookmarkStart w:id="1289" w:name="_Toc54621879"/>
      <w:bookmarkEnd w:id="1289"/>
      <w:bookmarkStart w:id="1290" w:name="_Toc54781812"/>
      <w:bookmarkEnd w:id="1290"/>
      <w:bookmarkStart w:id="1291" w:name="_Toc54622332"/>
      <w:bookmarkEnd w:id="1291"/>
    </w:p>
    <w:p>
      <w:pPr>
        <w:pStyle w:val="868"/>
        <w:numPr>
          <w:ilvl w:val="0"/>
          <w:numId w:val="29"/>
        </w:numPr>
        <w:spacing w:before="156" w:after="156"/>
      </w:pPr>
      <w:r>
        <w:rPr>
          <w:rFonts w:hint="eastAsia"/>
        </w:rPr>
        <w:t>多态输入对象测试</w:t>
      </w:r>
    </w:p>
    <w:p>
      <w:pPr>
        <w:pStyle w:val="908"/>
        <w:numPr>
          <w:ilvl w:val="0"/>
          <w:numId w:val="46"/>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之间关系的测试已</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46"/>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11</w:t>
      </w:r>
      <w:r>
        <w:rPr>
          <w:rFonts w:hint="eastAsia"/>
        </w:rPr>
        <w:t>和</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12</w:t>
      </w:r>
      <w:r>
        <w:rPr>
          <w:rFonts w:hint="eastAsia"/>
        </w:rPr>
        <w:t>。</w:t>
      </w:r>
    </w:p>
    <w:p>
      <w:pPr>
        <w:pStyle w:val="32"/>
      </w:pPr>
      <w:r>
        <w:rPr>
          <w:rFonts w:hint="eastAsia"/>
        </w:rPr>
        <w:t>目的：验证</w:t>
      </w:r>
      <w:r>
        <w:rPr>
          <w:rFonts w:hint="eastAsia" w:ascii="Times New Roman"/>
        </w:rPr>
        <w:t>State</w:t>
      </w:r>
      <w:r>
        <w:rPr>
          <w:rFonts w:hint="eastAsia"/>
        </w:rPr>
        <w:t>_</w:t>
      </w:r>
      <w:r>
        <w:rPr>
          <w:rFonts w:hint="eastAsia" w:ascii="Times New Roman"/>
        </w:rPr>
        <w:t>Text</w:t>
      </w:r>
      <w:r>
        <w:rPr>
          <w:rFonts w:hint="eastAsia"/>
        </w:rPr>
        <w:t>数组的大小是否与</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相对应。</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integer greater than 0) </w:t>
      </w:r>
    </w:p>
    <w:p>
      <w:pPr>
        <w:pStyle w:val="32"/>
        <w:tabs>
          <w:tab w:val="center" w:pos="4095"/>
        </w:tabs>
        <w:rPr>
          <w:rFonts w:ascii="Times New Roman"/>
        </w:rPr>
      </w:pPr>
      <w:r>
        <w:rPr>
          <w:rFonts w:ascii="Times New Roman"/>
        </w:rPr>
        <w:t>3. VERIFY State_Text = (the number of states from step 2), ARRAY INDEX = 0</w:t>
      </w:r>
    </w:p>
    <w:p>
      <w:pPr>
        <w:pStyle w:val="908"/>
        <w:numPr>
          <w:ilvl w:val="0"/>
          <w:numId w:val="46"/>
        </w:numPr>
        <w:spacing w:before="156" w:after="156"/>
      </w:pPr>
      <w:r>
        <w:rPr>
          <w:rFonts w:hint="eastAsia"/>
        </w:rPr>
        <w:t>内部报告测试</w:t>
      </w:r>
    </w:p>
    <w:p>
      <w:pPr>
        <w:pStyle w:val="32"/>
      </w:pPr>
      <w:r>
        <w:rPr>
          <w:rFonts w:hint="eastAsia"/>
        </w:rPr>
        <w:t>验证多态输入对象的内部报告功能的测试将在</w:t>
      </w:r>
      <w:r>
        <w:rPr>
          <w:rFonts w:ascii="Times New Roman"/>
        </w:rPr>
        <w:t>9</w:t>
      </w:r>
      <w:r>
        <w:t>.</w:t>
      </w:r>
      <w:r>
        <w:rPr>
          <w:rFonts w:ascii="Times New Roman"/>
        </w:rPr>
        <w:t>4</w:t>
      </w:r>
      <w:r>
        <w:t>.</w:t>
      </w:r>
      <w:r>
        <w:rPr>
          <w:rFonts w:ascii="Times New Roman"/>
        </w:rPr>
        <w:t>4</w:t>
      </w:r>
      <w:r>
        <w:rPr>
          <w:rFonts w:hint="eastAsia"/>
        </w:rPr>
        <w:t>中介绍。</w:t>
      </w:r>
    </w:p>
    <w:p>
      <w:pPr>
        <w:pStyle w:val="908"/>
        <w:numPr>
          <w:ilvl w:val="0"/>
          <w:numId w:val="46"/>
        </w:numPr>
        <w:spacing w:before="156" w:after="156"/>
      </w:pPr>
      <w:r>
        <w:rPr>
          <w:rFonts w:hint="eastAsia"/>
        </w:rPr>
        <w:t>输入跟踪测试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4</w:t>
      </w:r>
      <w:r>
        <w:rPr>
          <w:rFonts w:hint="eastAsia"/>
        </w:rPr>
        <w:t>。</w:t>
      </w:r>
    </w:p>
    <w:p>
      <w:pPr>
        <w:pStyle w:val="32"/>
      </w:pPr>
      <w:r>
        <w:rPr>
          <w:rFonts w:hint="eastAsia"/>
        </w:rPr>
        <w:t>目的：验证跟踪和表示多状态输入值的能力。</w:t>
      </w:r>
    </w:p>
    <w:p>
      <w:pPr>
        <w:pStyle w:val="32"/>
      </w:pPr>
      <w:r>
        <w:rPr>
          <w:rFonts w:hint="eastAsia"/>
        </w:rPr>
        <w:t>配置要求：</w:t>
      </w:r>
      <w:r>
        <w:rPr>
          <w:rFonts w:hint="eastAsia" w:ascii="Times New Roman"/>
        </w:rPr>
        <w:t>IUT</w:t>
      </w:r>
      <w:r>
        <w:rPr>
          <w:rFonts w:hint="eastAsia"/>
        </w:rPr>
        <w:t>应配置可在测试期间进行外部控制的多态输入，如果</w:t>
      </w:r>
      <w:r>
        <w:rPr>
          <w:rFonts w:hint="eastAsia" w:ascii="Times New Roman"/>
        </w:rPr>
        <w:t>IUT</w:t>
      </w:r>
      <w:r>
        <w:rPr>
          <w:rFonts w:hint="eastAsia"/>
        </w:rPr>
        <w:t>无法配置，则省略该测试。</w:t>
      </w:r>
    </w:p>
    <w:p>
      <w:pPr>
        <w:pStyle w:val="32"/>
      </w:pPr>
      <w:r>
        <w:rPr>
          <w:rFonts w:hint="eastAsia"/>
        </w:rPr>
        <w:t>测试步骤：</w:t>
      </w:r>
    </w:p>
    <w:p>
      <w:pPr>
        <w:pStyle w:val="32"/>
        <w:rPr>
          <w:rFonts w:ascii="Times New Roman"/>
        </w:rPr>
      </w:pPr>
      <w:r>
        <w:rPr>
          <w:rFonts w:ascii="Times New Roman"/>
        </w:rPr>
        <w:t xml:space="preserve">1. REPEAT X = (at least two values meeting the functional range requirements of 7.2.1) DO { </w:t>
      </w:r>
    </w:p>
    <w:p>
      <w:pPr>
        <w:pStyle w:val="32"/>
        <w:ind w:firstLine="1050" w:firstLineChars="500"/>
        <w:rPr>
          <w:rFonts w:ascii="Times New Roman"/>
        </w:rPr>
      </w:pPr>
      <w:r>
        <w:rPr>
          <w:rFonts w:ascii="Times New Roman"/>
        </w:rPr>
        <w:t xml:space="preserve">MAKE (the real multi-state input X) </w:t>
      </w:r>
    </w:p>
    <w:p>
      <w:pPr>
        <w:pStyle w:val="32"/>
        <w:ind w:firstLine="1050" w:firstLineChars="500"/>
        <w:rPr>
          <w:rFonts w:ascii="Times New Roman"/>
        </w:rPr>
      </w:pPr>
      <w:r>
        <w:rPr>
          <w:rFonts w:ascii="Times New Roman"/>
        </w:rPr>
        <w:t xml:space="preserve">VERIFY Present_Value = X </w:t>
      </w:r>
    </w:p>
    <w:p>
      <w:pPr>
        <w:pStyle w:val="32"/>
        <w:ind w:firstLine="1050" w:firstLineChars="500"/>
        <w:rPr>
          <w:rFonts w:ascii="Times New Roman"/>
        </w:rPr>
      </w:pPr>
      <w:r>
        <w:rPr>
          <w:rFonts w:ascii="Times New Roman"/>
        </w:rPr>
        <w:t>}</w:t>
      </w:r>
    </w:p>
    <w:p>
      <w:pPr>
        <w:pStyle w:val="908"/>
        <w:numPr>
          <w:ilvl w:val="0"/>
          <w:numId w:val="46"/>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大小变更测试</w:t>
      </w:r>
    </w:p>
    <w:p>
      <w:pPr>
        <w:pStyle w:val="3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11</w:t>
      </w:r>
      <w:r>
        <w:rPr>
          <w:rFonts w:hint="eastAsia"/>
        </w:rPr>
        <w:t>和</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12</w:t>
      </w:r>
    </w:p>
    <w:p>
      <w:pPr>
        <w:pStyle w:val="32"/>
      </w:pPr>
      <w:r>
        <w:rPr>
          <w:rFonts w:hint="eastAsia"/>
        </w:rPr>
        <w:t>目的：验证当</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属性的值更改时，</w:t>
      </w:r>
      <w:r>
        <w:rPr>
          <w:rFonts w:hint="eastAsia" w:ascii="Times New Roman"/>
        </w:rPr>
        <w:t>State</w:t>
      </w:r>
      <w:r>
        <w:rPr>
          <w:rFonts w:hint="eastAsia"/>
        </w:rPr>
        <w:t>_</w:t>
      </w:r>
      <w:r>
        <w:rPr>
          <w:rFonts w:hint="eastAsia" w:ascii="Times New Roman"/>
        </w:rPr>
        <w:t>Text</w:t>
      </w:r>
      <w:r>
        <w:rPr>
          <w:rFonts w:hint="eastAsia"/>
        </w:rPr>
        <w:t>数组的大小相应地更改为相同的大小。 如果无法更改</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数组的大小，则不执行此测试。如果</w:t>
      </w:r>
      <w:r>
        <w:rPr>
          <w:rFonts w:hint="eastAsia" w:ascii="Times New Roman"/>
        </w:rPr>
        <w:t>Protocol</w:t>
      </w:r>
      <w:r>
        <w:rPr>
          <w:rFonts w:hint="eastAsia"/>
        </w:rPr>
        <w:t>_</w:t>
      </w:r>
      <w:r>
        <w:rPr>
          <w:rFonts w:hint="eastAsia" w:ascii="Times New Roman"/>
        </w:rPr>
        <w:t>Revision</w:t>
      </w:r>
      <w:r>
        <w:rPr>
          <w:rFonts w:hint="eastAsia"/>
        </w:rPr>
        <w:t>不存在或者其值小于</w:t>
      </w:r>
      <w:r>
        <w:rPr>
          <w:rFonts w:hint="eastAsia" w:ascii="Times New Roman"/>
        </w:rPr>
        <w:t>4</w:t>
      </w:r>
      <w:r>
        <w:rPr>
          <w:rFonts w:hint="eastAsia"/>
        </w:rPr>
        <w:t>，则不执行此测试。</w:t>
      </w:r>
    </w:p>
    <w:p>
      <w:pPr>
        <w:pStyle w:val="32"/>
      </w:pPr>
      <w:r>
        <w:rPr>
          <w:rFonts w:hint="eastAsia"/>
        </w:rPr>
        <w:t>配置要求：</w:t>
      </w:r>
      <w:r>
        <w:rPr>
          <w:rFonts w:hint="eastAsia" w:ascii="Times New Roman"/>
        </w:rPr>
        <w:t>IUT</w:t>
      </w:r>
      <w:r>
        <w:rPr>
          <w:rFonts w:hint="eastAsia"/>
        </w:rPr>
        <w:t>应配置一个具有可写的</w:t>
      </w:r>
      <w:r>
        <w:rPr>
          <w:rFonts w:hint="eastAsia" w:ascii="Times New Roman"/>
        </w:rPr>
        <w:t>Protocol</w:t>
      </w:r>
      <w:r>
        <w:rPr>
          <w:rFonts w:hint="eastAsia"/>
        </w:rPr>
        <w:t>_</w:t>
      </w:r>
      <w:r>
        <w:rPr>
          <w:rFonts w:hint="eastAsia" w:ascii="Times New Roman"/>
        </w:rPr>
        <w:t>Revision</w:t>
      </w:r>
      <w:r>
        <w:rPr>
          <w:rFonts w:hint="eastAsia"/>
        </w:rPr>
        <w:t>和可修改大小的</w:t>
      </w:r>
      <w:r>
        <w:rPr>
          <w:rFonts w:hint="eastAsia" w:ascii="Times New Roman"/>
        </w:rPr>
        <w:t>State</w:t>
      </w:r>
      <w:r>
        <w:rPr>
          <w:rFonts w:hint="eastAsia"/>
        </w:rPr>
        <w:t>_</w:t>
      </w:r>
      <w:r>
        <w:rPr>
          <w:rFonts w:hint="eastAsia" w:ascii="Times New Roman"/>
        </w:rPr>
        <w:t>Text</w:t>
      </w:r>
      <w:r>
        <w:rPr>
          <w:rFonts w:hint="eastAsia"/>
        </w:rPr>
        <w:t>数组的多状态输入对象。</w:t>
      </w:r>
    </w:p>
    <w:p>
      <w:pPr>
        <w:pStyle w:val="32"/>
      </w:pPr>
      <w:r>
        <w:rPr>
          <w:rFonts w:hint="eastAsia"/>
        </w:rPr>
        <w:t>测试方案：</w:t>
      </w:r>
      <w:r>
        <w:rPr>
          <w:rFonts w:hint="eastAsia" w:ascii="Times New Roman"/>
        </w:rPr>
        <w:t>Protocol</w:t>
      </w:r>
      <w:r>
        <w:rPr>
          <w:rFonts w:hint="eastAsia"/>
        </w:rPr>
        <w:t>_</w:t>
      </w:r>
      <w:r>
        <w:rPr>
          <w:rFonts w:hint="eastAsia" w:ascii="Times New Roman"/>
        </w:rPr>
        <w:t>Revision</w:t>
      </w:r>
      <w:r>
        <w:rPr>
          <w:rFonts w:hint="eastAsia"/>
        </w:rPr>
        <w:t>和</w:t>
      </w:r>
      <w:r>
        <w:rPr>
          <w:rFonts w:hint="eastAsia" w:ascii="Times New Roman"/>
        </w:rPr>
        <w:t>State</w:t>
      </w:r>
      <w:r>
        <w:rPr>
          <w:rFonts w:hint="eastAsia"/>
        </w:rPr>
        <w:t>_</w:t>
      </w:r>
      <w:r>
        <w:rPr>
          <w:rFonts w:hint="eastAsia" w:ascii="Times New Roman"/>
        </w:rPr>
        <w:t>Text</w:t>
      </w:r>
      <w:r>
        <w:rPr>
          <w:rFonts w:hint="eastAsia"/>
        </w:rPr>
        <w:t>数组设置为特定值。然后通过写入状态数来增大，通过写入</w:t>
      </w:r>
      <w:r>
        <w:rPr>
          <w:rFonts w:hint="eastAsia" w:ascii="Times New Roman"/>
        </w:rPr>
        <w:t>State</w:t>
      </w:r>
      <w:r>
        <w:rPr>
          <w:rFonts w:hint="eastAsia"/>
        </w:rPr>
        <w:t>_</w:t>
      </w:r>
      <w:r>
        <w:rPr>
          <w:rFonts w:hint="eastAsia" w:ascii="Times New Roman"/>
        </w:rPr>
        <w:t>Text</w:t>
      </w:r>
      <w:r>
        <w:rPr>
          <w:rFonts w:hint="eastAsia"/>
        </w:rPr>
        <w:t>数组来减小，通过写入</w:t>
      </w:r>
      <w:r>
        <w:rPr>
          <w:rFonts w:hint="eastAsia" w:ascii="Times New Roman"/>
        </w:rPr>
        <w:t>State</w:t>
      </w:r>
      <w:r>
        <w:rPr>
          <w:rFonts w:hint="eastAsia"/>
        </w:rPr>
        <w:t>_</w:t>
      </w:r>
      <w:r>
        <w:rPr>
          <w:rFonts w:hint="eastAsia" w:ascii="Times New Roman"/>
        </w:rPr>
        <w:t>Text</w:t>
      </w:r>
      <w:r>
        <w:rPr>
          <w:rFonts w:hint="eastAsia"/>
        </w:rPr>
        <w:t>数组来增大，并通过写入状态数来减小。</w:t>
      </w:r>
    </w:p>
    <w:p>
      <w:pPr>
        <w:pStyle w:val="32"/>
        <w:tabs>
          <w:tab w:val="center" w:pos="4095"/>
        </w:tabs>
        <w:rPr>
          <w:rFonts w:ascii="Times New Roman"/>
        </w:rPr>
      </w:pPr>
      <w:r>
        <w:rPr>
          <w:rFonts w:ascii="Times New Roman"/>
        </w:rPr>
        <w:t xml:space="preserve">1.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 2 </w:t>
      </w:r>
    </w:p>
    <w:p>
      <w:pPr>
        <w:pStyle w:val="32"/>
        <w:tabs>
          <w:tab w:val="center" w:pos="4095"/>
        </w:tabs>
        <w:rPr>
          <w:rFonts w:ascii="Times New Roman"/>
        </w:rPr>
      </w:pPr>
      <w:r>
        <w:rPr>
          <w:rFonts w:ascii="Times New Roman"/>
        </w:rPr>
        <w:t xml:space="preserve">2. RECEIVE Simple-ACK-PDU </w:t>
      </w:r>
    </w:p>
    <w:p>
      <w:pPr>
        <w:pStyle w:val="32"/>
        <w:tabs>
          <w:tab w:val="center" w:pos="4095"/>
        </w:tabs>
        <w:rPr>
          <w:rFonts w:ascii="Times New Roman"/>
        </w:rPr>
      </w:pPr>
      <w:r>
        <w:rPr>
          <w:rFonts w:ascii="Times New Roman"/>
        </w:rPr>
        <w:t xml:space="preserve">3. VERIFY Number_Of_States = 2 </w:t>
      </w:r>
    </w:p>
    <w:p>
      <w:pPr>
        <w:pStyle w:val="32"/>
        <w:tabs>
          <w:tab w:val="center" w:pos="4095"/>
        </w:tabs>
        <w:rPr>
          <w:rFonts w:ascii="Times New Roman"/>
        </w:rPr>
      </w:pPr>
      <w:r>
        <w:rPr>
          <w:rFonts w:ascii="Times New Roman"/>
        </w:rPr>
        <w:t xml:space="preserve">4. VERIFY State_Text = 2, ARRAY INDEX = 0 </w:t>
      </w:r>
    </w:p>
    <w:p>
      <w:pPr>
        <w:pStyle w:val="32"/>
        <w:tabs>
          <w:tab w:val="center" w:pos="4095"/>
        </w:tabs>
        <w:rPr>
          <w:rFonts w:ascii="Times New Roman"/>
        </w:rPr>
      </w:pPr>
      <w:r>
        <w:rPr>
          <w:rFonts w:ascii="Times New Roman"/>
        </w:rPr>
        <w:t xml:space="preserve">5.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Number_Of_States,</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(some value greater than 2) </w:t>
      </w:r>
    </w:p>
    <w:p>
      <w:pPr>
        <w:pStyle w:val="32"/>
        <w:tabs>
          <w:tab w:val="center" w:pos="4095"/>
        </w:tabs>
        <w:rPr>
          <w:rFonts w:ascii="Times New Roman"/>
        </w:rPr>
      </w:pPr>
      <w:r>
        <w:rPr>
          <w:rFonts w:ascii="Times New Roman"/>
        </w:rPr>
        <w:t xml:space="preserve">6. RECEIVE Simple-ACK-PDU </w:t>
      </w:r>
    </w:p>
    <w:p>
      <w:pPr>
        <w:pStyle w:val="32"/>
        <w:tabs>
          <w:tab w:val="center" w:pos="4095"/>
        </w:tabs>
        <w:rPr>
          <w:rFonts w:ascii="Times New Roman"/>
        </w:rPr>
      </w:pPr>
      <w:r>
        <w:rPr>
          <w:rFonts w:ascii="Times New Roman"/>
        </w:rPr>
        <w:t xml:space="preserve">7. VERIFY Number_Of_States = (the value written in step 5) </w:t>
      </w:r>
    </w:p>
    <w:p>
      <w:pPr>
        <w:pStyle w:val="32"/>
        <w:tabs>
          <w:tab w:val="center" w:pos="4095"/>
        </w:tabs>
        <w:rPr>
          <w:rFonts w:ascii="Times New Roman"/>
        </w:rPr>
      </w:pPr>
      <w:r>
        <w:rPr>
          <w:rFonts w:ascii="Times New Roman"/>
        </w:rPr>
        <w:t xml:space="preserve">8. VERIFY State_Text = (the value written in step 5), ARRAY INDEX = 0 </w:t>
      </w:r>
    </w:p>
    <w:p>
      <w:pPr>
        <w:pStyle w:val="32"/>
        <w:tabs>
          <w:tab w:val="center" w:pos="4095"/>
        </w:tabs>
        <w:rPr>
          <w:rFonts w:ascii="Times New Roman"/>
        </w:rPr>
      </w:pPr>
      <w:r>
        <w:rPr>
          <w:rFonts w:ascii="Times New Roman"/>
        </w:rPr>
        <w:t xml:space="preserve">9.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State_Text,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(State_Text array of length 2) </w:t>
      </w:r>
    </w:p>
    <w:p>
      <w:pPr>
        <w:pStyle w:val="32"/>
        <w:tabs>
          <w:tab w:val="center" w:pos="4095"/>
        </w:tabs>
        <w:rPr>
          <w:rFonts w:ascii="Times New Roman"/>
        </w:rPr>
      </w:pPr>
      <w:r>
        <w:rPr>
          <w:rFonts w:ascii="Times New Roman"/>
        </w:rPr>
        <w:t xml:space="preserve">10. RECEIVE Simple-ACK-PDU </w:t>
      </w:r>
    </w:p>
    <w:p>
      <w:pPr>
        <w:pStyle w:val="32"/>
        <w:tabs>
          <w:tab w:val="center" w:pos="4095"/>
        </w:tabs>
        <w:rPr>
          <w:rFonts w:ascii="Times New Roman"/>
        </w:rPr>
      </w:pPr>
      <w:r>
        <w:rPr>
          <w:rFonts w:ascii="Times New Roman"/>
        </w:rPr>
        <w:t xml:space="preserve">11. VERIFY Number_Of_States = 2 </w:t>
      </w:r>
    </w:p>
    <w:p>
      <w:pPr>
        <w:pStyle w:val="32"/>
        <w:tabs>
          <w:tab w:val="center" w:pos="4095"/>
        </w:tabs>
        <w:rPr>
          <w:rFonts w:ascii="Times New Roman"/>
        </w:rPr>
      </w:pPr>
      <w:r>
        <w:rPr>
          <w:rFonts w:ascii="Times New Roman"/>
        </w:rPr>
        <w:t xml:space="preserve">12. VERIFY State_Text = 2, ARRAY INDEX = 0 </w:t>
      </w:r>
    </w:p>
    <w:p>
      <w:pPr>
        <w:pStyle w:val="32"/>
        <w:tabs>
          <w:tab w:val="center" w:pos="4095"/>
        </w:tabs>
        <w:rPr>
          <w:rFonts w:ascii="Times New Roman"/>
        </w:rPr>
      </w:pPr>
      <w:r>
        <w:rPr>
          <w:rFonts w:ascii="Times New Roman"/>
        </w:rPr>
        <w:t xml:space="preserve">13.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Property Identifier’ =</w:t>
      </w:r>
      <w:r>
        <w:rPr>
          <w:rFonts w:ascii="Times New Roman"/>
        </w:rPr>
        <w:tab/>
      </w:r>
      <w:r>
        <w:rPr>
          <w:rFonts w:ascii="Times New Roman"/>
        </w:rPr>
        <w:tab/>
      </w:r>
      <w:r>
        <w:rPr>
          <w:rFonts w:ascii="Times New Roman"/>
        </w:rPr>
        <w:t xml:space="preserve">State_Text,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(State_Text array of length greater than 2) </w:t>
      </w:r>
    </w:p>
    <w:p>
      <w:pPr>
        <w:pStyle w:val="32"/>
        <w:tabs>
          <w:tab w:val="center" w:pos="4095"/>
        </w:tabs>
        <w:rPr>
          <w:rFonts w:ascii="Times New Roman"/>
        </w:rPr>
      </w:pPr>
      <w:r>
        <w:rPr>
          <w:rFonts w:ascii="Times New Roman"/>
        </w:rPr>
        <w:t xml:space="preserve">14. RECEIVE Simple-ACK-PDU </w:t>
      </w:r>
    </w:p>
    <w:p>
      <w:pPr>
        <w:pStyle w:val="32"/>
        <w:tabs>
          <w:tab w:val="center" w:pos="4095"/>
        </w:tabs>
        <w:rPr>
          <w:rFonts w:ascii="Times New Roman"/>
        </w:rPr>
      </w:pPr>
      <w:r>
        <w:rPr>
          <w:rFonts w:ascii="Times New Roman"/>
        </w:rPr>
        <w:t xml:space="preserve">15. VERIFY Number_Of_States = (the length of the array written in step 13) </w:t>
      </w:r>
    </w:p>
    <w:p>
      <w:pPr>
        <w:pStyle w:val="32"/>
        <w:tabs>
          <w:tab w:val="center" w:pos="4095"/>
        </w:tabs>
        <w:rPr>
          <w:rFonts w:ascii="Times New Roman"/>
        </w:rPr>
      </w:pPr>
      <w:r>
        <w:rPr>
          <w:rFonts w:ascii="Times New Roman"/>
        </w:rPr>
        <w:t xml:space="preserve">16. VERIFY State_Text = (the length of the array written in step 13), ARRAY INDEX = 0 </w:t>
      </w:r>
    </w:p>
    <w:p>
      <w:pPr>
        <w:pStyle w:val="32"/>
        <w:tabs>
          <w:tab w:val="center" w:pos="4095"/>
        </w:tabs>
        <w:rPr>
          <w:rFonts w:ascii="Times New Roman"/>
        </w:rPr>
      </w:pPr>
      <w:r>
        <w:rPr>
          <w:rFonts w:ascii="Times New Roman"/>
        </w:rPr>
        <w:t xml:space="preserve">17.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Input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 2 </w:t>
      </w:r>
    </w:p>
    <w:p>
      <w:pPr>
        <w:pStyle w:val="32"/>
        <w:tabs>
          <w:tab w:val="center" w:pos="4095"/>
        </w:tabs>
        <w:rPr>
          <w:rFonts w:ascii="Times New Roman"/>
        </w:rPr>
      </w:pPr>
      <w:r>
        <w:rPr>
          <w:rFonts w:ascii="Times New Roman"/>
        </w:rPr>
        <w:t xml:space="preserve">18. RECEIVE Simple-ACK-PDU </w:t>
      </w:r>
    </w:p>
    <w:p>
      <w:pPr>
        <w:pStyle w:val="32"/>
        <w:tabs>
          <w:tab w:val="center" w:pos="4095"/>
        </w:tabs>
        <w:rPr>
          <w:rFonts w:ascii="Times New Roman"/>
        </w:rPr>
      </w:pPr>
      <w:r>
        <w:rPr>
          <w:rFonts w:ascii="Times New Roman"/>
        </w:rPr>
        <w:t xml:space="preserve">19. VERIFY State_Text = (an array consisting of elements 1 &amp; 2 from the array written in step 13) </w:t>
      </w:r>
    </w:p>
    <w:p>
      <w:pPr>
        <w:pStyle w:val="32"/>
        <w:tabs>
          <w:tab w:val="center" w:pos="4095"/>
        </w:tabs>
        <w:rPr>
          <w:rFonts w:ascii="Times New Roman"/>
        </w:rPr>
      </w:pPr>
      <w:r>
        <w:rPr>
          <w:rFonts w:ascii="Times New Roman"/>
        </w:rPr>
        <w:t>20. VERIFY Number_Of_States = 2</w:t>
      </w:r>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92" w:name="_Toc54781813"/>
      <w:bookmarkEnd w:id="1292"/>
      <w:bookmarkStart w:id="1293" w:name="_Toc54622333"/>
      <w:bookmarkEnd w:id="1293"/>
      <w:bookmarkStart w:id="1294" w:name="_Toc54621880"/>
      <w:bookmarkEnd w:id="1294"/>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95" w:name="_Toc54781814"/>
      <w:bookmarkEnd w:id="1295"/>
      <w:bookmarkStart w:id="1296" w:name="_Toc54621881"/>
      <w:bookmarkEnd w:id="1296"/>
      <w:bookmarkStart w:id="1297" w:name="_Toc54622334"/>
      <w:bookmarkEnd w:id="1297"/>
    </w:p>
    <w:p>
      <w:pPr>
        <w:pStyle w:val="952"/>
        <w:numPr>
          <w:ilvl w:val="0"/>
          <w:numId w:val="33"/>
        </w:numPr>
        <w:spacing w:before="312" w:beforeLines="100" w:after="312" w:afterLines="100"/>
        <w:ind w:firstLineChars="0"/>
        <w:outlineLvl w:val="2"/>
        <w:rPr>
          <w:rFonts w:ascii="黑体" w:hAnsi="黑体" w:eastAsia="黑体"/>
          <w:bCs/>
          <w:vanish/>
          <w:szCs w:val="21"/>
        </w:rPr>
      </w:pPr>
      <w:bookmarkStart w:id="1298" w:name="_Toc54621882"/>
      <w:bookmarkEnd w:id="1298"/>
      <w:bookmarkStart w:id="1299" w:name="_Toc54622335"/>
      <w:bookmarkEnd w:id="1299"/>
      <w:bookmarkStart w:id="1300" w:name="_Toc54781815"/>
      <w:bookmarkEnd w:id="1300"/>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01" w:name="_Toc54622336"/>
      <w:bookmarkEnd w:id="1301"/>
      <w:bookmarkStart w:id="1302" w:name="_Toc54621883"/>
      <w:bookmarkEnd w:id="1302"/>
      <w:bookmarkStart w:id="1303" w:name="_Toc54781816"/>
      <w:bookmarkEnd w:id="1303"/>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04" w:name="_Toc54781817"/>
      <w:bookmarkEnd w:id="1304"/>
      <w:bookmarkStart w:id="1305" w:name="_Toc54622337"/>
      <w:bookmarkEnd w:id="1305"/>
      <w:bookmarkStart w:id="1306" w:name="_Toc54621884"/>
      <w:bookmarkEnd w:id="1306"/>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07" w:name="_Toc54781818"/>
      <w:bookmarkEnd w:id="1307"/>
      <w:bookmarkStart w:id="1308" w:name="_Toc54622338"/>
      <w:bookmarkEnd w:id="1308"/>
      <w:bookmarkStart w:id="1309" w:name="_Toc54621885"/>
      <w:bookmarkEnd w:id="1309"/>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10" w:name="_Toc54621886"/>
      <w:bookmarkEnd w:id="1310"/>
      <w:bookmarkStart w:id="1311" w:name="_Toc54781819"/>
      <w:bookmarkEnd w:id="1311"/>
      <w:bookmarkStart w:id="1312" w:name="_Toc54622339"/>
      <w:bookmarkEnd w:id="1312"/>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13" w:name="_Toc54622340"/>
      <w:bookmarkEnd w:id="1313"/>
      <w:bookmarkStart w:id="1314" w:name="_Toc54621887"/>
      <w:bookmarkEnd w:id="1314"/>
      <w:bookmarkStart w:id="1315" w:name="_Toc54781820"/>
      <w:bookmarkEnd w:id="1315"/>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16" w:name="_Toc54621888"/>
      <w:bookmarkEnd w:id="1316"/>
      <w:bookmarkStart w:id="1317" w:name="_Toc54622341"/>
      <w:bookmarkEnd w:id="1317"/>
      <w:bookmarkStart w:id="1318" w:name="_Toc54781821"/>
      <w:bookmarkEnd w:id="1318"/>
    </w:p>
    <w:p>
      <w:pPr>
        <w:pStyle w:val="952"/>
        <w:numPr>
          <w:ilvl w:val="0"/>
          <w:numId w:val="33"/>
        </w:numPr>
        <w:spacing w:before="312" w:beforeLines="100" w:after="312" w:afterLines="100"/>
        <w:ind w:firstLineChars="0"/>
        <w:outlineLvl w:val="2"/>
        <w:rPr>
          <w:rFonts w:ascii="黑体" w:hAnsi="黑体" w:eastAsia="黑体"/>
          <w:bCs/>
          <w:vanish/>
          <w:szCs w:val="21"/>
        </w:rPr>
      </w:pPr>
      <w:bookmarkStart w:id="1319" w:name="_Toc54781822"/>
      <w:bookmarkEnd w:id="1319"/>
      <w:bookmarkStart w:id="1320" w:name="_Toc54622342"/>
      <w:bookmarkEnd w:id="1320"/>
      <w:bookmarkStart w:id="1321" w:name="_Toc54621889"/>
      <w:bookmarkEnd w:id="1321"/>
    </w:p>
    <w:p>
      <w:pPr>
        <w:pStyle w:val="952"/>
        <w:numPr>
          <w:ilvl w:val="1"/>
          <w:numId w:val="33"/>
        </w:numPr>
        <w:spacing w:before="312" w:beforeLines="100" w:after="312" w:afterLines="100"/>
        <w:ind w:firstLineChars="0"/>
        <w:outlineLvl w:val="2"/>
        <w:rPr>
          <w:rFonts w:ascii="黑体" w:hAnsi="黑体" w:eastAsia="黑体"/>
          <w:bCs/>
          <w:vanish/>
          <w:szCs w:val="21"/>
        </w:rPr>
      </w:pPr>
      <w:bookmarkStart w:id="1322" w:name="_Toc54621890"/>
      <w:bookmarkEnd w:id="1322"/>
      <w:bookmarkStart w:id="1323" w:name="_Toc54622343"/>
      <w:bookmarkEnd w:id="1323"/>
      <w:bookmarkStart w:id="1324" w:name="_Toc54781823"/>
      <w:bookmarkEnd w:id="1324"/>
    </w:p>
    <w:p>
      <w:pPr>
        <w:pStyle w:val="952"/>
        <w:numPr>
          <w:ilvl w:val="2"/>
          <w:numId w:val="33"/>
        </w:numPr>
        <w:spacing w:before="312" w:beforeLines="100" w:after="312" w:afterLines="100"/>
        <w:ind w:firstLineChars="0"/>
        <w:outlineLvl w:val="2"/>
        <w:rPr>
          <w:rFonts w:ascii="黑体" w:hAnsi="黑体" w:eastAsia="黑体"/>
          <w:bCs/>
          <w:vanish/>
          <w:szCs w:val="21"/>
        </w:rPr>
      </w:pPr>
      <w:bookmarkStart w:id="1325" w:name="_Toc54781824"/>
      <w:bookmarkEnd w:id="1325"/>
      <w:bookmarkStart w:id="1326" w:name="_Toc54621891"/>
      <w:bookmarkEnd w:id="1326"/>
      <w:bookmarkStart w:id="1327" w:name="_Toc54622344"/>
      <w:bookmarkEnd w:id="1327"/>
    </w:p>
    <w:p>
      <w:pPr>
        <w:pStyle w:val="868"/>
        <w:numPr>
          <w:ilvl w:val="0"/>
          <w:numId w:val="29"/>
        </w:numPr>
        <w:spacing w:before="156" w:after="156"/>
      </w:pPr>
      <w:r>
        <w:rPr>
          <w:rFonts w:hint="eastAsia"/>
        </w:rPr>
        <w:t>多态输入对象测试</w:t>
      </w:r>
    </w:p>
    <w:p>
      <w:pPr>
        <w:pStyle w:val="908"/>
        <w:numPr>
          <w:ilvl w:val="0"/>
          <w:numId w:val="47"/>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之间关系的测试已</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47"/>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11</w:t>
      </w:r>
      <w:r>
        <w:rPr>
          <w:rFonts w:hint="eastAsia"/>
        </w:rPr>
        <w:t>和</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12</w:t>
      </w:r>
      <w:r>
        <w:rPr>
          <w:rFonts w:hint="eastAsia"/>
        </w:rPr>
        <w:t>。</w:t>
      </w:r>
    </w:p>
    <w:p>
      <w:pPr>
        <w:pStyle w:val="32"/>
      </w:pPr>
      <w:r>
        <w:rPr>
          <w:rFonts w:hint="eastAsia"/>
        </w:rPr>
        <w:t>目的：验证</w:t>
      </w:r>
      <w:r>
        <w:rPr>
          <w:rFonts w:hint="eastAsia" w:ascii="Times New Roman"/>
        </w:rPr>
        <w:t>State</w:t>
      </w:r>
      <w:r>
        <w:rPr>
          <w:rFonts w:hint="eastAsia"/>
        </w:rPr>
        <w:t>_</w:t>
      </w:r>
      <w:r>
        <w:rPr>
          <w:rFonts w:hint="eastAsia" w:ascii="Times New Roman"/>
        </w:rPr>
        <w:t>Text</w:t>
      </w:r>
      <w:r>
        <w:rPr>
          <w:rFonts w:hint="eastAsia"/>
        </w:rPr>
        <w:t>数组的大小是否与</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相对应。</w:t>
      </w:r>
    </w:p>
    <w:p>
      <w:pPr>
        <w:pStyle w:val="32"/>
      </w:pPr>
      <w:r>
        <w:rPr>
          <w:rFonts w:hint="eastAsia"/>
        </w:rPr>
        <w:t>测试步骤：</w:t>
      </w:r>
    </w:p>
    <w:p>
      <w:pPr>
        <w:pStyle w:val="32"/>
        <w:tabs>
          <w:tab w:val="center" w:pos="4095"/>
        </w:tabs>
        <w:rPr>
          <w:rFonts w:ascii="Times New Roman"/>
        </w:rPr>
      </w:pPr>
      <w:r>
        <w:rPr>
          <w:rFonts w:ascii="Times New Roman"/>
        </w:rPr>
        <w:t xml:space="preserve">1.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Output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rPr>
          <w:rFonts w:ascii="Times New Roman"/>
        </w:rPr>
      </w:pPr>
      <w:r>
        <w:rPr>
          <w:rFonts w:ascii="Times New Roman"/>
        </w:rPr>
        <w:t xml:space="preserve">2.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Output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integer greater than 0) </w:t>
      </w:r>
    </w:p>
    <w:p>
      <w:pPr>
        <w:pStyle w:val="32"/>
        <w:tabs>
          <w:tab w:val="center" w:pos="4095"/>
        </w:tabs>
        <w:rPr>
          <w:rFonts w:ascii="Times New Roman"/>
        </w:rPr>
      </w:pPr>
      <w:r>
        <w:rPr>
          <w:rFonts w:ascii="Times New Roman"/>
        </w:rPr>
        <w:t>3. VERIFY State_Text = (the number of states from step 2), ARRAY INDEX = 0</w:t>
      </w:r>
    </w:p>
    <w:p>
      <w:pPr>
        <w:pStyle w:val="908"/>
        <w:numPr>
          <w:ilvl w:val="0"/>
          <w:numId w:val="47"/>
        </w:numPr>
        <w:spacing w:before="156" w:after="156"/>
      </w:pPr>
      <w:r>
        <w:rPr>
          <w:rFonts w:hint="eastAsia"/>
        </w:rPr>
        <w:t>优先级命令测试</w:t>
      </w:r>
    </w:p>
    <w:p>
      <w:pPr>
        <w:pStyle w:val="32"/>
      </w:pPr>
      <w:r>
        <w:rPr>
          <w:rFonts w:hint="eastAsia"/>
        </w:rPr>
        <w:t>验证多态输出对象的优先级命的测试已在</w:t>
      </w:r>
      <w:r>
        <w:rPr>
          <w:rFonts w:ascii="Times New Roman"/>
        </w:rPr>
        <w:t>8</w:t>
      </w:r>
      <w:r>
        <w:t>.</w:t>
      </w:r>
      <w:r>
        <w:rPr>
          <w:rFonts w:ascii="Times New Roman"/>
        </w:rPr>
        <w:t>3</w:t>
      </w:r>
      <w:r>
        <w:t>.</w:t>
      </w:r>
      <w:r>
        <w:rPr>
          <w:rFonts w:ascii="Times New Roman"/>
        </w:rPr>
        <w:t>1</w:t>
      </w:r>
      <w:r>
        <w:t>.</w:t>
      </w:r>
      <w:r>
        <w:rPr>
          <w:rFonts w:ascii="Times New Roman"/>
        </w:rPr>
        <w:t>2</w:t>
      </w:r>
      <w:r>
        <w:rPr>
          <w:rFonts w:hint="eastAsia"/>
        </w:rPr>
        <w:t xml:space="preserve">和 </w:t>
      </w:r>
      <w:r>
        <w:rPr>
          <w:rFonts w:ascii="Times New Roman"/>
        </w:rPr>
        <w:t>8</w:t>
      </w:r>
      <w:r>
        <w:t>.</w:t>
      </w:r>
      <w:r>
        <w:rPr>
          <w:rFonts w:ascii="Times New Roman"/>
        </w:rPr>
        <w:t>3</w:t>
      </w:r>
      <w:r>
        <w:t>.</w:t>
      </w:r>
      <w:r>
        <w:rPr>
          <w:rFonts w:ascii="Times New Roman"/>
        </w:rPr>
        <w:t>1</w:t>
      </w:r>
      <w:r>
        <w:t>.</w:t>
      </w:r>
      <w:r>
        <w:rPr>
          <w:rFonts w:ascii="Times New Roman"/>
        </w:rPr>
        <w:t>3</w:t>
      </w:r>
      <w:r>
        <w:rPr>
          <w:rFonts w:hint="eastAsia"/>
        </w:rPr>
        <w:t>中介绍。</w:t>
      </w:r>
    </w:p>
    <w:p>
      <w:pPr>
        <w:pStyle w:val="908"/>
        <w:numPr>
          <w:ilvl w:val="0"/>
          <w:numId w:val="47"/>
        </w:numPr>
        <w:spacing w:before="156" w:after="156"/>
      </w:pPr>
      <w:r>
        <w:rPr>
          <w:rFonts w:hint="eastAsia"/>
        </w:rPr>
        <w:t>内部报告测试</w:t>
      </w:r>
    </w:p>
    <w:p>
      <w:pPr>
        <w:pStyle w:val="32"/>
        <w:spacing w:before="72"/>
      </w:pPr>
      <w:r>
        <w:rPr>
          <w:rFonts w:hint="eastAsia"/>
        </w:rPr>
        <w:t>验证多态输出对象的内部报告功能的测试将在</w:t>
      </w:r>
      <w:r>
        <w:rPr>
          <w:rFonts w:ascii="Times New Roman"/>
        </w:rPr>
        <w:t>9</w:t>
      </w:r>
      <w:r>
        <w:t>.</w:t>
      </w:r>
      <w:r>
        <w:rPr>
          <w:rFonts w:ascii="Times New Roman"/>
        </w:rPr>
        <w:t>4</w:t>
      </w:r>
      <w:r>
        <w:t>.</w:t>
      </w:r>
      <w:r>
        <w:rPr>
          <w:rFonts w:ascii="Times New Roman"/>
        </w:rPr>
        <w:t>4</w:t>
      </w:r>
      <w:r>
        <w:rPr>
          <w:rFonts w:hint="eastAsia"/>
        </w:rPr>
        <w:t>中介绍。</w:t>
      </w:r>
    </w:p>
    <w:p>
      <w:pPr>
        <w:pStyle w:val="908"/>
        <w:numPr>
          <w:ilvl w:val="0"/>
          <w:numId w:val="47"/>
        </w:numPr>
        <w:spacing w:before="156" w:after="156"/>
      </w:pPr>
      <w:r>
        <w:rPr>
          <w:rFonts w:hint="eastAsia"/>
        </w:rPr>
        <w:t>输出跟踪测试</w:t>
      </w:r>
    </w:p>
    <w:p>
      <w:pPr>
        <w:pStyle w:val="32"/>
        <w:spacing w:before="7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4</w:t>
      </w:r>
      <w:r>
        <w:rPr>
          <w:rFonts w:hint="eastAsia"/>
        </w:rPr>
        <w:t>。</w:t>
      </w:r>
    </w:p>
    <w:p>
      <w:pPr>
        <w:pStyle w:val="32"/>
        <w:spacing w:before="72"/>
      </w:pPr>
      <w:r>
        <w:rPr>
          <w:rFonts w:hint="eastAsia"/>
        </w:rPr>
        <w:t>目的：验证跟踪和表示多状态输出值的能力。</w:t>
      </w:r>
    </w:p>
    <w:p>
      <w:pPr>
        <w:pStyle w:val="32"/>
        <w:spacing w:before="72"/>
      </w:pPr>
      <w:r>
        <w:rPr>
          <w:rFonts w:hint="eastAsia"/>
        </w:rPr>
        <w:t>配置要求：</w:t>
      </w:r>
      <w:r>
        <w:rPr>
          <w:rFonts w:hint="eastAsia" w:ascii="Times New Roman"/>
        </w:rPr>
        <w:t>IUT</w:t>
      </w:r>
      <w:r>
        <w:rPr>
          <w:rFonts w:hint="eastAsia"/>
        </w:rPr>
        <w:t>应配置可在测试期间</w:t>
      </w:r>
      <w:r>
        <w:rPr>
          <w:rFonts w:hint="eastAsia"/>
          <w:color w:val="000000" w:themeColor="text1"/>
          <w14:textFill>
            <w14:solidFill>
              <w14:schemeClr w14:val="tx1"/>
            </w14:solidFill>
          </w14:textFill>
        </w:rPr>
        <w:t>观测到的</w:t>
      </w:r>
      <w:r>
        <w:rPr>
          <w:rFonts w:hint="eastAsia"/>
        </w:rPr>
        <w:t>多态输出，如果</w:t>
      </w:r>
      <w:r>
        <w:rPr>
          <w:rFonts w:hint="eastAsia" w:ascii="Times New Roman"/>
        </w:rPr>
        <w:t>IUT</w:t>
      </w:r>
      <w:r>
        <w:rPr>
          <w:rFonts w:hint="eastAsia"/>
        </w:rPr>
        <w:t>无法配置，则省略该测试。</w:t>
      </w:r>
    </w:p>
    <w:p>
      <w:pPr>
        <w:pStyle w:val="32"/>
        <w:spacing w:before="72"/>
      </w:pPr>
      <w:r>
        <w:rPr>
          <w:rFonts w:hint="eastAsia"/>
        </w:rPr>
        <w:t>测试步骤：</w:t>
      </w:r>
    </w:p>
    <w:p>
      <w:pPr>
        <w:pStyle w:val="32"/>
        <w:spacing w:before="72"/>
        <w:rPr>
          <w:rFonts w:ascii="Times New Roman"/>
        </w:rPr>
      </w:pPr>
      <w:r>
        <w:rPr>
          <w:rFonts w:ascii="Times New Roman"/>
        </w:rPr>
        <w:t xml:space="preserve">1. REPEAT X = (all values meeting the functional range requirements of 7.2.1) DO { </w:t>
      </w:r>
    </w:p>
    <w:p>
      <w:pPr>
        <w:pStyle w:val="32"/>
        <w:spacing w:before="72"/>
        <w:ind w:left="630" w:leftChars="300"/>
        <w:rPr>
          <w:rFonts w:ascii="Times New Roman"/>
        </w:rPr>
      </w:pPr>
      <w:r>
        <w:rPr>
          <w:rFonts w:ascii="Times New Roman"/>
        </w:rPr>
        <w:t xml:space="preserve">WRITE Present_Value = X </w:t>
      </w:r>
    </w:p>
    <w:p>
      <w:pPr>
        <w:pStyle w:val="32"/>
        <w:spacing w:before="72"/>
        <w:ind w:left="630" w:leftChars="300"/>
        <w:rPr>
          <w:rFonts w:ascii="Times New Roman"/>
        </w:rPr>
      </w:pPr>
      <w:r>
        <w:rPr>
          <w:rFonts w:ascii="Times New Roman"/>
        </w:rPr>
        <w:t xml:space="preserve">VERIFY Present_Value = X </w:t>
      </w:r>
    </w:p>
    <w:p>
      <w:pPr>
        <w:pStyle w:val="32"/>
        <w:spacing w:before="72"/>
        <w:ind w:left="630" w:leftChars="300"/>
        <w:rPr>
          <w:rFonts w:ascii="Times New Roman"/>
        </w:rPr>
      </w:pPr>
      <w:r>
        <w:rPr>
          <w:rFonts w:ascii="Times New Roman"/>
        </w:rPr>
        <w:t xml:space="preserve">CHECK (verify that the output is X) </w:t>
      </w:r>
    </w:p>
    <w:p>
      <w:pPr>
        <w:pStyle w:val="32"/>
        <w:spacing w:before="72"/>
        <w:ind w:left="630" w:leftChars="300"/>
      </w:pPr>
      <w:r>
        <w:rPr>
          <w:rFonts w:ascii="Times New Roman"/>
        </w:rPr>
        <w:t>}</w:t>
      </w:r>
      <w:r>
        <w:tab/>
      </w:r>
    </w:p>
    <w:p>
      <w:pPr>
        <w:pStyle w:val="908"/>
        <w:numPr>
          <w:ilvl w:val="0"/>
          <w:numId w:val="47"/>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大小变更测试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11</w:t>
      </w:r>
      <w:r>
        <w:rPr>
          <w:rFonts w:hint="eastAsia"/>
        </w:rPr>
        <w:t>和</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12</w:t>
      </w:r>
    </w:p>
    <w:p>
      <w:pPr>
        <w:pStyle w:val="32"/>
        <w:spacing w:before="72"/>
      </w:pPr>
      <w:r>
        <w:rPr>
          <w:rFonts w:hint="eastAsia"/>
        </w:rPr>
        <w:t>测试步骤：</w:t>
      </w:r>
    </w:p>
    <w:p>
      <w:pPr>
        <w:pStyle w:val="32"/>
        <w:spacing w:before="72"/>
      </w:pPr>
      <w:r>
        <w:rPr>
          <w:rFonts w:hint="eastAsia"/>
        </w:rPr>
        <w:t>验证多状态输出对象的</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数组大小的测试已在</w:t>
      </w:r>
      <w:r>
        <w:rPr>
          <w:rFonts w:ascii="Times New Roman"/>
        </w:rPr>
        <w:t>8</w:t>
      </w:r>
      <w:r>
        <w:t>.</w:t>
      </w:r>
      <w:r>
        <w:rPr>
          <w:rFonts w:ascii="Times New Roman"/>
        </w:rPr>
        <w:t>3</w:t>
      </w:r>
      <w:r>
        <w:t>.</w:t>
      </w:r>
      <w:r>
        <w:rPr>
          <w:rFonts w:ascii="Times New Roman"/>
        </w:rPr>
        <w:t>2</w:t>
      </w:r>
      <w:r>
        <w:t>.</w:t>
      </w:r>
      <w:r>
        <w:rPr>
          <w:rFonts w:ascii="Times New Roman"/>
        </w:rPr>
        <w:t>18</w:t>
      </w:r>
      <w:r>
        <w:t>.</w:t>
      </w:r>
      <w:r>
        <w:rPr>
          <w:rFonts w:ascii="Times New Roman"/>
        </w:rPr>
        <w:t>5</w:t>
      </w:r>
      <w:r>
        <w:rPr>
          <w:rFonts w:hint="eastAsia"/>
        </w:rPr>
        <w:t>中定义。使用多状态输出对象进行测试。</w:t>
      </w:r>
    </w:p>
    <w:p>
      <w:pPr>
        <w:pStyle w:val="868"/>
        <w:numPr>
          <w:ilvl w:val="0"/>
          <w:numId w:val="29"/>
        </w:numPr>
        <w:spacing w:before="156" w:after="156"/>
      </w:pPr>
      <w:r>
        <w:rPr>
          <w:rFonts w:hint="eastAsia"/>
        </w:rPr>
        <w:t>多态值对象测试</w:t>
      </w:r>
    </w:p>
    <w:p>
      <w:pPr>
        <w:pStyle w:val="908"/>
        <w:numPr>
          <w:ilvl w:val="0"/>
          <w:numId w:val="48"/>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测试</w:t>
      </w:r>
    </w:p>
    <w:p>
      <w:pPr>
        <w:pStyle w:val="32"/>
        <w:spacing w:before="72"/>
      </w:pPr>
      <w:r>
        <w:rPr>
          <w:rFonts w:hint="eastAsia"/>
        </w:rPr>
        <w:t>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属性的功能以及</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w:t>
      </w:r>
      <w:r>
        <w:rPr>
          <w:rFonts w:hint="eastAsia" w:ascii="Times New Roman"/>
        </w:rPr>
        <w:t>Status</w:t>
      </w:r>
      <w:r>
        <w:rPr>
          <w:rFonts w:hint="eastAsia"/>
        </w:rPr>
        <w:t>_</w:t>
      </w:r>
      <w:r>
        <w:rPr>
          <w:rFonts w:hint="eastAsia" w:ascii="Times New Roman"/>
        </w:rPr>
        <w:t>Flags</w:t>
      </w:r>
      <w:r>
        <w:rPr>
          <w:rFonts w:hint="eastAsia"/>
        </w:rPr>
        <w:t>和</w:t>
      </w:r>
      <w:r>
        <w:rPr>
          <w:rFonts w:hint="eastAsia" w:ascii="Times New Roman"/>
        </w:rPr>
        <w:t>Reliability</w:t>
      </w:r>
      <w:r>
        <w:rPr>
          <w:rFonts w:hint="eastAsia"/>
        </w:rPr>
        <w:t>之间关系的测试已在</w:t>
      </w:r>
      <w:r>
        <w:rPr>
          <w:rFonts w:ascii="Times New Roman"/>
        </w:rPr>
        <w:t>8</w:t>
      </w:r>
      <w:r>
        <w:t>.</w:t>
      </w:r>
      <w:r>
        <w:rPr>
          <w:rFonts w:ascii="Times New Roman"/>
        </w:rPr>
        <w:t>3</w:t>
      </w:r>
      <w:r>
        <w:t>.</w:t>
      </w:r>
      <w:r>
        <w:rPr>
          <w:rFonts w:ascii="Times New Roman"/>
        </w:rPr>
        <w:t>1</w:t>
      </w:r>
      <w:r>
        <w:t>.</w:t>
      </w:r>
      <w:r>
        <w:rPr>
          <w:rFonts w:ascii="Times New Roman"/>
        </w:rPr>
        <w:t>1</w:t>
      </w:r>
      <w:r>
        <w:rPr>
          <w:rFonts w:hint="eastAsia"/>
        </w:rPr>
        <w:t>中介绍。</w:t>
      </w:r>
    </w:p>
    <w:p>
      <w:pPr>
        <w:pStyle w:val="908"/>
        <w:numPr>
          <w:ilvl w:val="0"/>
          <w:numId w:val="48"/>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测试</w:t>
      </w:r>
    </w:p>
    <w:p>
      <w:pPr>
        <w:pStyle w:val="32"/>
        <w:spacing w:before="7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11</w:t>
      </w:r>
      <w:r>
        <w:rPr>
          <w:rFonts w:hint="eastAsia"/>
        </w:rPr>
        <w:t>和</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12</w:t>
      </w:r>
      <w:r>
        <w:rPr>
          <w:rFonts w:hint="eastAsia"/>
        </w:rPr>
        <w:t>。</w:t>
      </w:r>
    </w:p>
    <w:p>
      <w:pPr>
        <w:pStyle w:val="32"/>
        <w:spacing w:before="72"/>
      </w:pPr>
      <w:r>
        <w:rPr>
          <w:rFonts w:hint="eastAsia"/>
        </w:rPr>
        <w:t>目的：验证</w:t>
      </w:r>
      <w:r>
        <w:rPr>
          <w:rFonts w:hint="eastAsia" w:ascii="Times New Roman"/>
        </w:rPr>
        <w:t>State</w:t>
      </w:r>
      <w:r>
        <w:rPr>
          <w:rFonts w:hint="eastAsia"/>
        </w:rPr>
        <w:t>_</w:t>
      </w:r>
      <w:r>
        <w:rPr>
          <w:rFonts w:hint="eastAsia" w:ascii="Times New Roman"/>
        </w:rPr>
        <w:t>Text</w:t>
      </w:r>
      <w:r>
        <w:rPr>
          <w:rFonts w:hint="eastAsia"/>
        </w:rPr>
        <w:t>数组的大小是否与</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相对应。</w:t>
      </w:r>
    </w:p>
    <w:p>
      <w:pPr>
        <w:pStyle w:val="32"/>
        <w:spacing w:before="72"/>
      </w:pPr>
      <w:r>
        <w:rPr>
          <w:rFonts w:hint="eastAsia"/>
        </w:rPr>
        <w:t>测试步骤：</w:t>
      </w:r>
    </w:p>
    <w:p>
      <w:pPr>
        <w:pStyle w:val="32"/>
        <w:tabs>
          <w:tab w:val="center" w:pos="4095"/>
        </w:tabs>
        <w:spacing w:before="72"/>
        <w:rPr>
          <w:rFonts w:ascii="Times New Roman"/>
        </w:rPr>
      </w:pPr>
      <w:r>
        <w:rPr>
          <w:rFonts w:ascii="Times New Roman"/>
        </w:rPr>
        <w:t xml:space="preserve">1. TRANSMIT ReadProperty-Request,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Value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spacing w:before="72"/>
        <w:rPr>
          <w:rFonts w:ascii="Times New Roman"/>
        </w:rPr>
      </w:pPr>
      <w:r>
        <w:rPr>
          <w:rFonts w:ascii="Times New Roman"/>
        </w:rPr>
        <w:t xml:space="preserve">2. RECEIVE ReadProperty-ACK,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Multi-state Value object being tested),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Number_Of_States, </w:t>
      </w:r>
    </w:p>
    <w:p>
      <w:pPr>
        <w:pStyle w:val="32"/>
        <w:tabs>
          <w:tab w:val="center" w:pos="4095"/>
        </w:tabs>
        <w:spacing w:before="72"/>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integer greater than 0) </w:t>
      </w:r>
    </w:p>
    <w:p>
      <w:pPr>
        <w:pStyle w:val="32"/>
        <w:tabs>
          <w:tab w:val="center" w:pos="4095"/>
        </w:tabs>
        <w:spacing w:before="72"/>
        <w:rPr>
          <w:rFonts w:ascii="Times New Roman"/>
        </w:rPr>
      </w:pPr>
      <w:r>
        <w:rPr>
          <w:rFonts w:ascii="Times New Roman"/>
        </w:rPr>
        <w:t>3. VERIFY State_Text = (the number of states from step 2), ARRAY INDEX = 0</w:t>
      </w:r>
    </w:p>
    <w:p>
      <w:pPr>
        <w:pStyle w:val="908"/>
        <w:numPr>
          <w:ilvl w:val="0"/>
          <w:numId w:val="48"/>
        </w:numPr>
        <w:spacing w:before="156" w:after="156"/>
      </w:pPr>
      <w:r>
        <w:rPr>
          <w:rFonts w:hint="eastAsia"/>
        </w:rPr>
        <w:t>优先级命令测试</w:t>
      </w:r>
    </w:p>
    <w:p>
      <w:pPr>
        <w:pStyle w:val="32"/>
        <w:spacing w:before="72"/>
      </w:pPr>
      <w:r>
        <w:rPr>
          <w:rFonts w:hint="eastAsia"/>
        </w:rPr>
        <w:t>验证多态输出对象的优先级命令的测试已在</w:t>
      </w:r>
      <w:r>
        <w:rPr>
          <w:rFonts w:ascii="Times New Roman"/>
        </w:rPr>
        <w:t>8</w:t>
      </w:r>
      <w:r>
        <w:t>.</w:t>
      </w:r>
      <w:r>
        <w:rPr>
          <w:rFonts w:ascii="Times New Roman"/>
        </w:rPr>
        <w:t>3</w:t>
      </w:r>
      <w:r>
        <w:t>.</w:t>
      </w:r>
      <w:r>
        <w:rPr>
          <w:rFonts w:ascii="Times New Roman"/>
        </w:rPr>
        <w:t>1</w:t>
      </w:r>
      <w:r>
        <w:t>.</w:t>
      </w:r>
      <w:r>
        <w:rPr>
          <w:rFonts w:ascii="Times New Roman"/>
        </w:rPr>
        <w:t>2</w:t>
      </w:r>
      <w:r>
        <w:rPr>
          <w:rFonts w:hint="eastAsia"/>
        </w:rPr>
        <w:t>和</w:t>
      </w:r>
      <w:r>
        <w:rPr>
          <w:rFonts w:ascii="Times New Roman"/>
        </w:rPr>
        <w:t>8</w:t>
      </w:r>
      <w:r>
        <w:t>.</w:t>
      </w:r>
      <w:r>
        <w:rPr>
          <w:rFonts w:ascii="Times New Roman"/>
        </w:rPr>
        <w:t>3</w:t>
      </w:r>
      <w:r>
        <w:t>.</w:t>
      </w:r>
      <w:r>
        <w:rPr>
          <w:rFonts w:ascii="Times New Roman"/>
        </w:rPr>
        <w:t>1</w:t>
      </w:r>
      <w:r>
        <w:t>.</w:t>
      </w:r>
      <w:r>
        <w:rPr>
          <w:rFonts w:ascii="Times New Roman"/>
        </w:rPr>
        <w:t>3</w:t>
      </w:r>
      <w:r>
        <w:rPr>
          <w:rFonts w:hint="eastAsia"/>
        </w:rPr>
        <w:t>中介绍。</w:t>
      </w:r>
    </w:p>
    <w:p>
      <w:pPr>
        <w:pStyle w:val="908"/>
        <w:numPr>
          <w:ilvl w:val="0"/>
          <w:numId w:val="48"/>
        </w:numPr>
        <w:spacing w:before="156" w:after="156"/>
      </w:pPr>
      <w:r>
        <w:rPr>
          <w:rFonts w:hint="eastAsia"/>
        </w:rPr>
        <w:t>内部报告测试</w:t>
      </w:r>
    </w:p>
    <w:p>
      <w:pPr>
        <w:pStyle w:val="32"/>
        <w:spacing w:before="72"/>
      </w:pPr>
      <w:r>
        <w:rPr>
          <w:rFonts w:hint="eastAsia"/>
        </w:rPr>
        <w:t>验证多态输出对象的内部报告功能的测试将在</w:t>
      </w:r>
      <w:r>
        <w:rPr>
          <w:rFonts w:ascii="Times New Roman"/>
        </w:rPr>
        <w:t>9</w:t>
      </w:r>
      <w:r>
        <w:t>.</w:t>
      </w:r>
      <w:r>
        <w:rPr>
          <w:rFonts w:ascii="Times New Roman"/>
        </w:rPr>
        <w:t>4</w:t>
      </w:r>
      <w:r>
        <w:t>.</w:t>
      </w:r>
      <w:r>
        <w:rPr>
          <w:rFonts w:ascii="Times New Roman"/>
        </w:rPr>
        <w:t>2</w:t>
      </w:r>
      <w:r>
        <w:rPr>
          <w:rFonts w:hint="eastAsia"/>
        </w:rPr>
        <w:t>中介绍。</w:t>
      </w:r>
    </w:p>
    <w:p>
      <w:pPr>
        <w:pStyle w:val="908"/>
        <w:numPr>
          <w:ilvl w:val="0"/>
          <w:numId w:val="48"/>
        </w:numPr>
        <w:spacing w:before="156" w:after="156"/>
      </w:pP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大小变更测试</w:t>
      </w:r>
    </w:p>
    <w:p>
      <w:pPr>
        <w:pStyle w:val="32"/>
        <w:spacing w:before="7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10</w:t>
      </w:r>
      <w:r>
        <w:rPr>
          <w:rFonts w:hint="eastAsia"/>
        </w:rPr>
        <w:t>和</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11</w:t>
      </w:r>
    </w:p>
    <w:p>
      <w:pPr>
        <w:pStyle w:val="32"/>
        <w:spacing w:before="72"/>
      </w:pPr>
      <w:r>
        <w:rPr>
          <w:rFonts w:hint="eastAsia"/>
        </w:rPr>
        <w:t>测试步骤：</w:t>
      </w:r>
    </w:p>
    <w:p>
      <w:pPr>
        <w:pStyle w:val="32"/>
        <w:spacing w:before="72"/>
      </w:pPr>
      <w:r>
        <w:rPr>
          <w:rFonts w:hint="eastAsia"/>
        </w:rPr>
        <w:t>验证多态值对象的</w:t>
      </w:r>
      <w:r>
        <w:rPr>
          <w:rFonts w:hint="eastAsia" w:ascii="Times New Roman"/>
        </w:rPr>
        <w:t>Number</w:t>
      </w:r>
      <w:r>
        <w:rPr>
          <w:rFonts w:hint="eastAsia"/>
        </w:rPr>
        <w:t>_</w:t>
      </w:r>
      <w:r>
        <w:rPr>
          <w:rFonts w:hint="eastAsia" w:ascii="Times New Roman"/>
        </w:rPr>
        <w:t>Of</w:t>
      </w:r>
      <w:r>
        <w:rPr>
          <w:rFonts w:hint="eastAsia"/>
        </w:rPr>
        <w:t>_</w:t>
      </w:r>
      <w:r>
        <w:rPr>
          <w:rFonts w:hint="eastAsia" w:ascii="Times New Roman"/>
        </w:rPr>
        <w:t>States</w:t>
      </w:r>
      <w:r>
        <w:rPr>
          <w:rFonts w:hint="eastAsia"/>
        </w:rPr>
        <w:t>和</w:t>
      </w:r>
      <w:r>
        <w:rPr>
          <w:rFonts w:hint="eastAsia" w:ascii="Times New Roman"/>
        </w:rPr>
        <w:t>State</w:t>
      </w:r>
      <w:r>
        <w:rPr>
          <w:rFonts w:hint="eastAsia"/>
        </w:rPr>
        <w:t>_</w:t>
      </w:r>
      <w:r>
        <w:rPr>
          <w:rFonts w:hint="eastAsia" w:ascii="Times New Roman"/>
        </w:rPr>
        <w:t>Text</w:t>
      </w:r>
      <w:r>
        <w:rPr>
          <w:rFonts w:hint="eastAsia"/>
        </w:rPr>
        <w:t>数组大小的测试已在</w:t>
      </w:r>
      <w:r>
        <w:rPr>
          <w:rFonts w:ascii="Times New Roman"/>
        </w:rPr>
        <w:t>8</w:t>
      </w:r>
      <w:r>
        <w:t>.</w:t>
      </w:r>
      <w:r>
        <w:rPr>
          <w:rFonts w:ascii="Times New Roman"/>
        </w:rPr>
        <w:t>3</w:t>
      </w:r>
      <w:r>
        <w:t>.</w:t>
      </w:r>
      <w:r>
        <w:rPr>
          <w:rFonts w:ascii="Times New Roman"/>
        </w:rPr>
        <w:t>2</w:t>
      </w:r>
      <w:r>
        <w:t>.</w:t>
      </w:r>
      <w:r>
        <w:rPr>
          <w:rFonts w:ascii="Times New Roman"/>
        </w:rPr>
        <w:t>18</w:t>
      </w:r>
      <w:r>
        <w:t>.</w:t>
      </w:r>
      <w:r>
        <w:rPr>
          <w:rFonts w:ascii="Times New Roman"/>
        </w:rPr>
        <w:t>5</w:t>
      </w:r>
      <w:r>
        <w:rPr>
          <w:rFonts w:hint="eastAsia"/>
        </w:rPr>
        <w:t>中定义。使用多状态输出对象进行测试。</w:t>
      </w:r>
    </w:p>
    <w:p>
      <w:pPr>
        <w:pStyle w:val="868"/>
        <w:numPr>
          <w:ilvl w:val="0"/>
          <w:numId w:val="29"/>
        </w:numPr>
        <w:spacing w:before="156" w:after="156"/>
      </w:pPr>
      <w:r>
        <w:rPr>
          <w:rFonts w:hint="eastAsia"/>
        </w:rPr>
        <w:t>通知类对象</w:t>
      </w:r>
    </w:p>
    <w:p>
      <w:pPr>
        <w:pStyle w:val="908"/>
        <w:numPr>
          <w:ilvl w:val="0"/>
          <w:numId w:val="49"/>
        </w:numPr>
        <w:spacing w:before="156" w:after="156"/>
      </w:pPr>
      <w:r>
        <w:rPr>
          <w:rFonts w:hint="eastAsia"/>
        </w:rPr>
        <w:t>优先级测试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 xml:space="preserve">; </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6</w:t>
      </w:r>
      <w:r>
        <w:rPr>
          <w:rFonts w:hint="eastAsia"/>
        </w:rPr>
        <w:t>。</w:t>
      </w:r>
    </w:p>
    <w:p>
      <w:pPr>
        <w:pStyle w:val="32"/>
      </w:pPr>
      <w:r>
        <w:rPr>
          <w:rFonts w:hint="eastAsia"/>
        </w:rPr>
        <w:t>目的：验证在启动偶数通知时</w:t>
      </w:r>
      <w:r>
        <w:rPr>
          <w:rFonts w:hint="eastAsia" w:ascii="Times New Roman"/>
        </w:rPr>
        <w:t>IUT</w:t>
      </w:r>
      <w:r>
        <w:rPr>
          <w:rFonts w:hint="eastAsia"/>
        </w:rPr>
        <w:t>是否实现通知类对象的优先级属性的功能。</w:t>
      </w:r>
    </w:p>
    <w:p>
      <w:pPr>
        <w:pStyle w:val="32"/>
      </w:pPr>
      <w:r>
        <w:rPr>
          <w:rFonts w:hint="eastAsia"/>
        </w:rPr>
        <w:t>测试方案：</w:t>
      </w:r>
      <w:r>
        <w:rPr>
          <w:rFonts w:hint="eastAsia" w:ascii="Times New Roman"/>
        </w:rPr>
        <w:t>TD</w:t>
      </w:r>
      <w:r>
        <w:rPr>
          <w:rFonts w:hint="eastAsia"/>
        </w:rPr>
        <w:t>将选择通知类对象的一个实例和链接到它的事件生成对象的一个实例。设置事件生成对象属性，使</w:t>
      </w:r>
      <w:r>
        <w:rPr>
          <w:rFonts w:hint="eastAsia" w:ascii="Times New Roman"/>
        </w:rPr>
        <w:t>Event</w:t>
      </w:r>
      <w:r>
        <w:rPr>
          <w:rFonts w:hint="eastAsia"/>
        </w:rPr>
        <w:t>_</w:t>
      </w:r>
      <w:r>
        <w:rPr>
          <w:rFonts w:hint="eastAsia" w:ascii="Times New Roman"/>
        </w:rPr>
        <w:t>State</w:t>
      </w:r>
      <w:r>
        <w:rPr>
          <w:rFonts w:hint="eastAsia"/>
        </w:rPr>
        <w:t>分别从</w:t>
      </w:r>
      <w:r>
        <w:rPr>
          <w:rFonts w:hint="eastAsia" w:ascii="Times New Roman"/>
        </w:rPr>
        <w:t>NORMAL</w:t>
      </w:r>
      <w:r>
        <w:rPr>
          <w:rFonts w:hint="eastAsia"/>
        </w:rPr>
        <w:t>更改为</w:t>
      </w:r>
      <w:r>
        <w:rPr>
          <w:rFonts w:hint="eastAsia" w:ascii="Times New Roman"/>
        </w:rPr>
        <w:t>OFFNORMAL</w:t>
      </w:r>
      <w:r>
        <w:rPr>
          <w:rFonts w:hint="eastAsia"/>
        </w:rPr>
        <w:t>，从</w:t>
      </w:r>
      <w:r>
        <w:rPr>
          <w:rFonts w:hint="eastAsia" w:ascii="Times New Roman"/>
        </w:rPr>
        <w:t>OFFNORMAL</w:t>
      </w:r>
      <w:r>
        <w:rPr>
          <w:rFonts w:hint="eastAsia"/>
        </w:rPr>
        <w:t>更改为</w:t>
      </w:r>
      <w:r>
        <w:rPr>
          <w:rFonts w:hint="eastAsia" w:ascii="Times New Roman"/>
        </w:rPr>
        <w:t>NORMAL</w:t>
      </w:r>
      <w:r>
        <w:rPr>
          <w:rFonts w:hint="eastAsia"/>
        </w:rPr>
        <w:t>，从</w:t>
      </w:r>
      <w:r>
        <w:rPr>
          <w:rFonts w:hint="eastAsia" w:ascii="Times New Roman"/>
        </w:rPr>
        <w:t>NORMAL</w:t>
      </w:r>
      <w:r>
        <w:rPr>
          <w:rFonts w:hint="eastAsia"/>
        </w:rPr>
        <w:t>更改为</w:t>
      </w:r>
      <w:r>
        <w:rPr>
          <w:rFonts w:hint="eastAsia" w:ascii="Times New Roman"/>
        </w:rPr>
        <w:t>FAULT</w:t>
      </w:r>
      <w:r>
        <w:rPr>
          <w:rFonts w:hint="eastAsia"/>
        </w:rPr>
        <w:t>，以及从</w:t>
      </w:r>
      <w:r>
        <w:rPr>
          <w:rFonts w:hint="eastAsia" w:ascii="Times New Roman"/>
        </w:rPr>
        <w:t>FAULT</w:t>
      </w:r>
      <w:r>
        <w:rPr>
          <w:rFonts w:hint="eastAsia"/>
        </w:rPr>
        <w:t>更改为</w:t>
      </w:r>
      <w:r>
        <w:rPr>
          <w:rFonts w:hint="eastAsia" w:ascii="Times New Roman"/>
        </w:rPr>
        <w:t>NORMAL</w:t>
      </w:r>
      <w:r>
        <w:rPr>
          <w:rFonts w:hint="eastAsia"/>
        </w:rPr>
        <w:t>。验证每个状态转换的结果事件通知的优先级的正确性。事件必须可被触发，否则测试失败。</w:t>
      </w:r>
    </w:p>
    <w:p>
      <w:pPr>
        <w:pStyle w:val="32"/>
      </w:pPr>
      <w:r>
        <w:rPr>
          <w:rFonts w:hint="eastAsia"/>
        </w:rPr>
        <w:t>配置要求：</w:t>
      </w:r>
      <w:r>
        <w:rPr>
          <w:rFonts w:hint="eastAsia" w:ascii="Times New Roman"/>
        </w:rPr>
        <w:t>IUT</w:t>
      </w:r>
      <w:r>
        <w:rPr>
          <w:rFonts w:hint="eastAsia"/>
        </w:rPr>
        <w:t>应配置一个或多个通知类对象实例并且在至少有一个事件生成对象链接到通知类对象。事件生成对象可以是支持内部报告的任何对象，或者它可以是</w:t>
      </w:r>
      <w:r>
        <w:rPr>
          <w:rFonts w:hint="eastAsia" w:ascii="Times New Roman"/>
        </w:rPr>
        <w:t>Event</w:t>
      </w:r>
      <w:r>
        <w:rPr>
          <w:rFonts w:hint="eastAsia"/>
        </w:rPr>
        <w:t xml:space="preserve"> </w:t>
      </w:r>
      <w:r>
        <w:rPr>
          <w:rFonts w:hint="eastAsia" w:ascii="Times New Roman"/>
        </w:rPr>
        <w:t>Enrollment</w:t>
      </w:r>
      <w:r>
        <w:rPr>
          <w:rFonts w:hint="eastAsia"/>
        </w:rPr>
        <w:t>对象。通知类对象应配置独立的、不同的优先级值（用于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NORMAL</w:t>
      </w:r>
      <w:r>
        <w:rPr>
          <w:rFonts w:hint="eastAsia"/>
        </w:rPr>
        <w:t>和</w:t>
      </w:r>
      <w:r>
        <w:rPr>
          <w:rFonts w:hint="eastAsia" w:ascii="Times New Roman"/>
        </w:rPr>
        <w:t>TO</w:t>
      </w:r>
      <w:r>
        <w:rPr>
          <w:rFonts w:hint="eastAsia"/>
        </w:rPr>
        <w:t>-</w:t>
      </w:r>
      <w:r>
        <w:rPr>
          <w:rFonts w:hint="eastAsia" w:ascii="Times New Roman"/>
        </w:rPr>
        <w:t>FAULT</w:t>
      </w:r>
      <w:r>
        <w:rPr>
          <w:rFonts w:hint="eastAsia"/>
        </w:rPr>
        <w:t>转换）。所有事件使能位都应设置为</w:t>
      </w:r>
      <w:r>
        <w:rPr>
          <w:rFonts w:hint="eastAsia" w:ascii="Times New Roman"/>
        </w:rPr>
        <w:t>TRUE</w:t>
      </w:r>
      <w:r>
        <w:rPr>
          <w:rFonts w:hint="eastAsia"/>
        </w:rPr>
        <w:t>。引用的事件触发属性值应使对象处在</w:t>
      </w:r>
      <w:r>
        <w:rPr>
          <w:rFonts w:hint="eastAsia" w:ascii="Times New Roman"/>
        </w:rPr>
        <w:t>NORMAL</w:t>
      </w:r>
      <w:r>
        <w:rPr>
          <w:rFonts w:hint="eastAsia"/>
        </w:rPr>
        <w:t>态。</w:t>
      </w:r>
    </w:p>
    <w:p>
      <w:pPr>
        <w:pStyle w:val="32"/>
      </w:pPr>
      <w:r>
        <w:rPr>
          <w:rFonts w:hint="eastAsia"/>
        </w:rPr>
        <w:t>在下面的测试描述中，“</w:t>
      </w:r>
      <w:r>
        <w:rPr>
          <w:rFonts w:hint="eastAsia" w:ascii="Times New Roman"/>
        </w:rPr>
        <w:t>X</w:t>
      </w:r>
      <w:r>
        <w:rPr>
          <w:rFonts w:hint="eastAsia"/>
        </w:rPr>
        <w:t>”表示指定事件触发属性。</w:t>
      </w:r>
    </w:p>
    <w:p>
      <w:pPr>
        <w:pStyle w:val="32"/>
      </w:pPr>
      <w:r>
        <w:rPr>
          <w:rFonts w:hint="eastAsia"/>
        </w:rPr>
        <w:t>测试步骤：</w:t>
      </w:r>
    </w:p>
    <w:p>
      <w:pPr>
        <w:pStyle w:val="32"/>
        <w:tabs>
          <w:tab w:val="left" w:pos="4620"/>
        </w:tabs>
        <w:rPr>
          <w:rFonts w:ascii="Times New Roman"/>
          <w:szCs w:val="21"/>
        </w:rPr>
      </w:pPr>
      <w:r>
        <w:rPr>
          <w:rFonts w:ascii="Times New Roman"/>
          <w:szCs w:val="21"/>
        </w:rPr>
        <w:t xml:space="preserve">1. WAIT (Time_Delay + </w:t>
      </w:r>
      <w:r>
        <w:rPr>
          <w:rFonts w:ascii="Times New Roman"/>
          <w:b/>
          <w:bCs/>
          <w:szCs w:val="21"/>
        </w:rPr>
        <w:t>Notification Fail Time</w:t>
      </w:r>
      <w:r>
        <w:rPr>
          <w:rFonts w:ascii="Times New Roman"/>
          <w:szCs w:val="21"/>
        </w:rPr>
        <w:t xml:space="preserve">) </w:t>
      </w:r>
    </w:p>
    <w:p>
      <w:pPr>
        <w:pStyle w:val="32"/>
        <w:tabs>
          <w:tab w:val="left" w:pos="4620"/>
        </w:tabs>
        <w:rPr>
          <w:rFonts w:ascii="Times New Roman"/>
          <w:szCs w:val="21"/>
        </w:rPr>
      </w:pPr>
      <w:r>
        <w:rPr>
          <w:rFonts w:ascii="Times New Roman"/>
          <w:szCs w:val="21"/>
        </w:rPr>
        <w:t xml:space="preserve">2. VERIFY Event_State = NORMAL </w:t>
      </w:r>
    </w:p>
    <w:p>
      <w:pPr>
        <w:pStyle w:val="32"/>
        <w:tabs>
          <w:tab w:val="left" w:pos="4620"/>
        </w:tabs>
        <w:rPr>
          <w:rFonts w:ascii="Times New Roman"/>
          <w:szCs w:val="21"/>
        </w:rPr>
      </w:pPr>
      <w:r>
        <w:rPr>
          <w:rFonts w:ascii="Times New Roman"/>
          <w:szCs w:val="21"/>
        </w:rPr>
        <w:t xml:space="preserve">3. IF (X is writable) THEN </w:t>
      </w:r>
    </w:p>
    <w:p>
      <w:pPr>
        <w:pStyle w:val="32"/>
        <w:tabs>
          <w:tab w:val="left" w:pos="4620"/>
        </w:tabs>
        <w:ind w:left="840" w:leftChars="400"/>
        <w:rPr>
          <w:rFonts w:ascii="Times New Roman"/>
          <w:szCs w:val="21"/>
        </w:rPr>
      </w:pPr>
      <w:r>
        <w:rPr>
          <w:rFonts w:ascii="Times New Roman"/>
          <w:szCs w:val="21"/>
        </w:rPr>
        <w:t xml:space="preserve">WRITE X = (a value that is OFFNORMAL) </w:t>
      </w:r>
    </w:p>
    <w:p>
      <w:pPr>
        <w:pStyle w:val="32"/>
        <w:tabs>
          <w:tab w:val="left" w:pos="4620"/>
        </w:tabs>
        <w:ind w:firstLine="630" w:firstLineChars="300"/>
        <w:rPr>
          <w:rFonts w:ascii="Times New Roman"/>
          <w:szCs w:val="21"/>
        </w:rPr>
      </w:pPr>
      <w:r>
        <w:rPr>
          <w:rFonts w:ascii="Times New Roman"/>
          <w:szCs w:val="21"/>
        </w:rPr>
        <w:t xml:space="preserve">ELSE </w:t>
      </w:r>
    </w:p>
    <w:p>
      <w:pPr>
        <w:pStyle w:val="32"/>
        <w:tabs>
          <w:tab w:val="left" w:pos="4620"/>
        </w:tabs>
        <w:ind w:firstLine="1260" w:firstLineChars="600"/>
        <w:rPr>
          <w:rFonts w:ascii="Times New Roman"/>
          <w:szCs w:val="21"/>
        </w:rPr>
      </w:pPr>
      <w:r>
        <w:rPr>
          <w:rFonts w:ascii="Times New Roman"/>
          <w:szCs w:val="21"/>
        </w:rPr>
        <w:t xml:space="preserve">MAKE (X have a value that is OFFNORMAL) </w:t>
      </w:r>
    </w:p>
    <w:p>
      <w:pPr>
        <w:pStyle w:val="32"/>
        <w:tabs>
          <w:tab w:val="left" w:pos="4620"/>
        </w:tabs>
        <w:rPr>
          <w:rFonts w:ascii="Times New Roman"/>
          <w:szCs w:val="21"/>
        </w:rPr>
      </w:pPr>
      <w:r>
        <w:rPr>
          <w:rFonts w:ascii="Times New Roman"/>
          <w:szCs w:val="21"/>
        </w:rPr>
        <w:t xml:space="preserve">4. WAIT (Time_Delay) </w:t>
      </w:r>
    </w:p>
    <w:p>
      <w:pPr>
        <w:pStyle w:val="32"/>
        <w:tabs>
          <w:tab w:val="left" w:pos="4620"/>
        </w:tabs>
        <w:rPr>
          <w:rFonts w:ascii="Times New Roman"/>
          <w:szCs w:val="21"/>
        </w:rPr>
      </w:pPr>
      <w:r>
        <w:rPr>
          <w:rFonts w:ascii="Times New Roman"/>
          <w:szCs w:val="21"/>
        </w:rPr>
        <w:t xml:space="preserve">5. BEFORE </w:t>
      </w:r>
      <w:r>
        <w:rPr>
          <w:rFonts w:ascii="Times New Roman"/>
          <w:b/>
          <w:bCs/>
          <w:szCs w:val="21"/>
        </w:rPr>
        <w:t>Notification Fail Time</w:t>
      </w:r>
      <w:r>
        <w:rPr>
          <w:rFonts w:ascii="Times New Roman"/>
          <w:szCs w:val="21"/>
        </w:rPr>
        <w:t xml:space="preserve"> </w:t>
      </w:r>
    </w:p>
    <w:p>
      <w:pPr>
        <w:pStyle w:val="32"/>
        <w:tabs>
          <w:tab w:val="left" w:pos="4620"/>
        </w:tabs>
        <w:ind w:firstLine="1260" w:firstLineChars="600"/>
        <w:rPr>
          <w:rFonts w:ascii="Times New Roman"/>
          <w:szCs w:val="21"/>
        </w:rPr>
      </w:pPr>
      <w:r>
        <w:rPr>
          <w:rFonts w:ascii="Times New Roman"/>
          <w:szCs w:val="21"/>
        </w:rPr>
        <w:t xml:space="preserve">RECEIVE ConfirmedEventNotification-Request, </w:t>
      </w:r>
    </w:p>
    <w:p>
      <w:pPr>
        <w:pStyle w:val="32"/>
        <w:tabs>
          <w:tab w:val="left" w:pos="4620"/>
        </w:tabs>
        <w:ind w:firstLine="1890" w:firstLineChars="9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event-generating object configured for this test),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(any valid time stamp),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(the value configured to correspond to a TO-       OFFNORMAL transition),</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(any valid event type),</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OFFNORMAL,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620"/>
        </w:tabs>
        <w:rPr>
          <w:rFonts w:ascii="Times New Roman"/>
          <w:szCs w:val="21"/>
        </w:rPr>
      </w:pPr>
      <w:r>
        <w:rPr>
          <w:rFonts w:ascii="Times New Roman"/>
          <w:szCs w:val="21"/>
        </w:rPr>
        <w:t xml:space="preserve">6. VERIFY Event_State = OFFNORMAL </w:t>
      </w:r>
    </w:p>
    <w:p>
      <w:pPr>
        <w:pStyle w:val="32"/>
        <w:tabs>
          <w:tab w:val="left" w:pos="4620"/>
        </w:tabs>
        <w:rPr>
          <w:rFonts w:ascii="Times New Roman"/>
          <w:szCs w:val="21"/>
        </w:rPr>
      </w:pPr>
      <w:r>
        <w:rPr>
          <w:rFonts w:ascii="Times New Roman"/>
          <w:szCs w:val="21"/>
        </w:rPr>
        <w:t xml:space="preserve">7. IF (X is writable) THEN </w:t>
      </w:r>
    </w:p>
    <w:p>
      <w:pPr>
        <w:pStyle w:val="32"/>
        <w:tabs>
          <w:tab w:val="left" w:pos="4620"/>
        </w:tabs>
        <w:ind w:firstLine="1260" w:firstLineChars="600"/>
        <w:rPr>
          <w:rFonts w:ascii="Times New Roman"/>
          <w:szCs w:val="21"/>
        </w:rPr>
      </w:pPr>
      <w:r>
        <w:rPr>
          <w:rFonts w:ascii="Times New Roman"/>
          <w:szCs w:val="21"/>
        </w:rPr>
        <w:t xml:space="preserve">WRITE X = (a value that is NORMAL) </w:t>
      </w:r>
    </w:p>
    <w:p>
      <w:pPr>
        <w:pStyle w:val="32"/>
        <w:tabs>
          <w:tab w:val="left" w:pos="4620"/>
        </w:tabs>
        <w:ind w:firstLine="630" w:firstLineChars="300"/>
        <w:rPr>
          <w:rFonts w:ascii="Times New Roman"/>
          <w:szCs w:val="21"/>
        </w:rPr>
      </w:pPr>
      <w:r>
        <w:rPr>
          <w:rFonts w:ascii="Times New Roman"/>
          <w:szCs w:val="21"/>
        </w:rPr>
        <w:t xml:space="preserve">ELSE </w:t>
      </w:r>
    </w:p>
    <w:p>
      <w:pPr>
        <w:pStyle w:val="32"/>
        <w:tabs>
          <w:tab w:val="left" w:pos="4620"/>
        </w:tabs>
        <w:ind w:firstLine="1260" w:firstLineChars="600"/>
        <w:rPr>
          <w:rFonts w:ascii="Times New Roman"/>
          <w:szCs w:val="21"/>
        </w:rPr>
      </w:pPr>
      <w:r>
        <w:rPr>
          <w:rFonts w:ascii="Times New Roman"/>
          <w:szCs w:val="21"/>
        </w:rPr>
        <w:t xml:space="preserve">MAKE (X have a value that is NORMAL) </w:t>
      </w:r>
    </w:p>
    <w:p>
      <w:pPr>
        <w:pStyle w:val="32"/>
        <w:tabs>
          <w:tab w:val="left" w:pos="4620"/>
        </w:tabs>
        <w:rPr>
          <w:rFonts w:ascii="Times New Roman"/>
          <w:szCs w:val="21"/>
        </w:rPr>
      </w:pPr>
      <w:r>
        <w:rPr>
          <w:rFonts w:ascii="Times New Roman"/>
          <w:szCs w:val="21"/>
        </w:rPr>
        <w:t xml:space="preserve">8. WAIT (Time_Delay) </w:t>
      </w:r>
    </w:p>
    <w:p>
      <w:pPr>
        <w:pStyle w:val="32"/>
        <w:tabs>
          <w:tab w:val="left" w:pos="4620"/>
        </w:tabs>
        <w:rPr>
          <w:rFonts w:ascii="Times New Roman"/>
          <w:szCs w:val="21"/>
        </w:rPr>
      </w:pPr>
      <w:r>
        <w:rPr>
          <w:rFonts w:ascii="Times New Roman"/>
          <w:szCs w:val="21"/>
        </w:rPr>
        <w:t xml:space="preserve">9. BEFORE </w:t>
      </w:r>
      <w:r>
        <w:rPr>
          <w:rFonts w:ascii="Times New Roman"/>
          <w:b/>
          <w:bCs/>
          <w:szCs w:val="21"/>
        </w:rPr>
        <w:t>Notification Fail Time</w:t>
      </w:r>
      <w:r>
        <w:rPr>
          <w:rFonts w:ascii="Times New Roman"/>
          <w:szCs w:val="21"/>
        </w:rPr>
        <w:t xml:space="preserve"> </w:t>
      </w:r>
    </w:p>
    <w:p>
      <w:pPr>
        <w:pStyle w:val="32"/>
        <w:tabs>
          <w:tab w:val="left" w:pos="4620"/>
        </w:tabs>
        <w:ind w:firstLine="1260" w:firstLineChars="600"/>
        <w:rPr>
          <w:rFonts w:ascii="Times New Roman"/>
          <w:szCs w:val="21"/>
        </w:rPr>
      </w:pPr>
      <w:r>
        <w:rPr>
          <w:rFonts w:ascii="Times New Roman"/>
          <w:szCs w:val="21"/>
        </w:rPr>
        <w:t xml:space="preserve">RECEIVE ConfirmedEventNotification-Request,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event-generating object configured for this test),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(any valid time stamp),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620"/>
        </w:tabs>
        <w:ind w:left="4620" w:leftChars="900" w:hanging="2730" w:hangingChars="13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(any valid event type),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OFNORMAL,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NORMAL, </w:t>
      </w:r>
    </w:p>
    <w:p>
      <w:pPr>
        <w:pStyle w:val="32"/>
        <w:tabs>
          <w:tab w:val="left" w:pos="4620"/>
        </w:tabs>
        <w:ind w:left="1470" w:leftChars="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rPr>
          <w:rFonts w:ascii="Times New Roman"/>
          <w:szCs w:val="21"/>
        </w:rPr>
      </w:pPr>
      <w:r>
        <w:rPr>
          <w:rFonts w:ascii="Times New Roman"/>
          <w:szCs w:val="21"/>
        </w:rPr>
        <w:t xml:space="preserve">10. VERIFY Event_State = NORMAL </w:t>
      </w:r>
    </w:p>
    <w:p>
      <w:pPr>
        <w:pStyle w:val="32"/>
        <w:rPr>
          <w:rFonts w:ascii="Times New Roman"/>
          <w:szCs w:val="21"/>
        </w:rPr>
      </w:pPr>
      <w:r>
        <w:rPr>
          <w:rFonts w:ascii="Times New Roman"/>
          <w:szCs w:val="21"/>
        </w:rPr>
        <w:t xml:space="preserve">11. IF (the event-triggering object can be placed into a fault condition) THEN { </w:t>
      </w:r>
    </w:p>
    <w:p>
      <w:pPr>
        <w:pStyle w:val="32"/>
        <w:rPr>
          <w:rFonts w:ascii="Times New Roman"/>
          <w:szCs w:val="21"/>
        </w:rPr>
      </w:pPr>
      <w:r>
        <w:rPr>
          <w:rFonts w:ascii="Times New Roman"/>
          <w:szCs w:val="21"/>
        </w:rPr>
        <w:t xml:space="preserve">12.      MAKE (the event-triggering object change to a fault condition) </w:t>
      </w:r>
    </w:p>
    <w:p>
      <w:pPr>
        <w:pStyle w:val="32"/>
        <w:tabs>
          <w:tab w:val="left" w:pos="5040"/>
        </w:tabs>
        <w:rPr>
          <w:rFonts w:ascii="Times New Roman"/>
          <w:szCs w:val="21"/>
        </w:rPr>
      </w:pPr>
      <w:r>
        <w:rPr>
          <w:rFonts w:ascii="Times New Roman"/>
          <w:szCs w:val="21"/>
        </w:rPr>
        <w:t xml:space="preserve">13.      BEFORE </w:t>
      </w:r>
      <w:r>
        <w:rPr>
          <w:rFonts w:ascii="Times New Roman"/>
          <w:b/>
          <w:bCs/>
          <w:szCs w:val="21"/>
        </w:rPr>
        <w:t>Notification Fail Time</w:t>
      </w:r>
      <w:r>
        <w:rPr>
          <w:rFonts w:ascii="Times New Roman"/>
          <w:szCs w:val="21"/>
        </w:rPr>
        <w:t xml:space="preserve"> </w:t>
      </w:r>
    </w:p>
    <w:p>
      <w:pPr>
        <w:pStyle w:val="32"/>
        <w:tabs>
          <w:tab w:val="left" w:pos="5040"/>
        </w:tabs>
        <w:ind w:firstLine="1680" w:firstLineChars="800"/>
        <w:rPr>
          <w:rFonts w:ascii="Times New Roman"/>
          <w:szCs w:val="21"/>
        </w:rPr>
      </w:pPr>
      <w:r>
        <w:rPr>
          <w:rFonts w:ascii="Times New Roman"/>
          <w:szCs w:val="21"/>
        </w:rPr>
        <w:t xml:space="preserve">RECEIVE ConfirmedEventNotification-Request,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event-generating object configured for this test),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(any valid time stamp),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 xml:space="preserve">(the value configured to correspond to a TO-FAULT transition),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(any valid event type),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FAULT,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5040"/>
        </w:tabs>
        <w:rPr>
          <w:rFonts w:ascii="Times New Roman"/>
          <w:szCs w:val="21"/>
        </w:rPr>
      </w:pPr>
      <w:r>
        <w:rPr>
          <w:rFonts w:ascii="Times New Roman"/>
          <w:szCs w:val="21"/>
        </w:rPr>
        <w:t xml:space="preserve">14.      VERIFY Event_State = FAULT </w:t>
      </w:r>
    </w:p>
    <w:p>
      <w:pPr>
        <w:pStyle w:val="32"/>
        <w:tabs>
          <w:tab w:val="left" w:pos="5040"/>
        </w:tabs>
        <w:rPr>
          <w:rFonts w:ascii="Times New Roman"/>
          <w:szCs w:val="21"/>
        </w:rPr>
      </w:pPr>
      <w:r>
        <w:rPr>
          <w:rFonts w:ascii="Times New Roman"/>
          <w:szCs w:val="21"/>
        </w:rPr>
        <w:t xml:space="preserve">15.      MAKE (the event-triggering object change to a normal condition) </w:t>
      </w:r>
    </w:p>
    <w:p>
      <w:pPr>
        <w:pStyle w:val="32"/>
        <w:tabs>
          <w:tab w:val="left" w:pos="5040"/>
        </w:tabs>
        <w:rPr>
          <w:rFonts w:ascii="Times New Roman"/>
          <w:szCs w:val="21"/>
        </w:rPr>
      </w:pPr>
      <w:r>
        <w:rPr>
          <w:rFonts w:ascii="Times New Roman"/>
          <w:szCs w:val="21"/>
        </w:rPr>
        <w:t xml:space="preserve">16.      BEFORE </w:t>
      </w:r>
      <w:r>
        <w:rPr>
          <w:rFonts w:ascii="Times New Roman"/>
          <w:b/>
          <w:bCs/>
          <w:szCs w:val="21"/>
        </w:rPr>
        <w:t>Notification Fail Time</w:t>
      </w:r>
      <w:r>
        <w:rPr>
          <w:rFonts w:ascii="Times New Roman"/>
          <w:szCs w:val="21"/>
        </w:rPr>
        <w:t xml:space="preserve"> </w:t>
      </w:r>
    </w:p>
    <w:p>
      <w:pPr>
        <w:pStyle w:val="32"/>
        <w:tabs>
          <w:tab w:val="left" w:pos="5040"/>
        </w:tabs>
        <w:ind w:firstLine="1680" w:firstLineChars="800"/>
        <w:rPr>
          <w:rFonts w:ascii="Times New Roman"/>
          <w:szCs w:val="21"/>
        </w:rPr>
      </w:pPr>
      <w:r>
        <w:rPr>
          <w:rFonts w:ascii="Times New Roman"/>
          <w:szCs w:val="21"/>
        </w:rPr>
        <w:t xml:space="preserve">RECEIVE ConfirmedEventNotification-Request,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       </w:t>
      </w:r>
      <w:r>
        <w:rPr>
          <w:rFonts w:ascii="Times New Roman"/>
          <w:szCs w:val="21"/>
        </w:rPr>
        <w:tab/>
      </w:r>
      <w:r>
        <w:rPr>
          <w:rFonts w:ascii="Times New Roman"/>
          <w:szCs w:val="21"/>
        </w:rPr>
        <w:t xml:space="preserve">(any valid process ID),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event-generating object configured for this test),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(any valid time stamp),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      </w:t>
      </w:r>
      <w:r>
        <w:rPr>
          <w:rFonts w:ascii="Times New Roman"/>
          <w:szCs w:val="21"/>
        </w:rPr>
        <w:tab/>
      </w:r>
      <w:r>
        <w:rPr>
          <w:rFonts w:ascii="Times New Roman"/>
          <w:szCs w:val="21"/>
        </w:rPr>
        <w:t xml:space="preserve">(the class corresponding to the object being tested), </w:t>
      </w:r>
    </w:p>
    <w:p>
      <w:pPr>
        <w:pStyle w:val="32"/>
        <w:tabs>
          <w:tab w:val="left" w:pos="5040"/>
        </w:tabs>
        <w:ind w:left="5040" w:leftChars="10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NORMAL transition),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AckRequired’ =</w:t>
      </w:r>
      <w:r>
        <w:rPr>
          <w:rFonts w:ascii="Times New Roman"/>
          <w:szCs w:val="21"/>
        </w:rPr>
        <w:tab/>
      </w:r>
      <w:r>
        <w:rPr>
          <w:rFonts w:ascii="Times New Roman"/>
          <w:szCs w:val="21"/>
        </w:rPr>
        <w:t xml:space="preserve"> </w:t>
      </w:r>
      <w:r>
        <w:rPr>
          <w:rFonts w:ascii="Times New Roman"/>
          <w:szCs w:val="21"/>
        </w:rPr>
        <w:tab/>
      </w:r>
      <w:r>
        <w:rPr>
          <w:rFonts w:ascii="Times New Roman"/>
          <w:szCs w:val="21"/>
        </w:rPr>
        <w:t xml:space="preserve">TRUE | FALSE, </w:t>
      </w:r>
    </w:p>
    <w:p>
      <w:pPr>
        <w:pStyle w:val="32"/>
        <w:tabs>
          <w:tab w:val="left" w:pos="5040"/>
        </w:tabs>
        <w:ind w:left="1575" w:leftChars="750" w:firstLine="630" w:firstLineChars="3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FAULT,</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5040"/>
        </w:tabs>
        <w:ind w:left="1680" w:leftChars="8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 xml:space="preserve">(values appropriate to the event type) </w:t>
      </w:r>
    </w:p>
    <w:p>
      <w:pPr>
        <w:pStyle w:val="32"/>
        <w:tabs>
          <w:tab w:val="left" w:pos="5040"/>
        </w:tabs>
        <w:rPr>
          <w:rFonts w:ascii="Times New Roman"/>
          <w:szCs w:val="21"/>
        </w:rPr>
      </w:pPr>
      <w:r>
        <w:rPr>
          <w:rFonts w:ascii="Times New Roman"/>
          <w:szCs w:val="21"/>
        </w:rPr>
        <w:t>17.      VERIFY Event_State = NORMAL</w:t>
      </w:r>
    </w:p>
    <w:p>
      <w:pPr>
        <w:pStyle w:val="32"/>
        <w:tabs>
          <w:tab w:val="left" w:pos="5040"/>
        </w:tabs>
        <w:ind w:firstLine="1260" w:firstLineChars="600"/>
        <w:rPr>
          <w:rFonts w:ascii="Times New Roman"/>
          <w:szCs w:val="21"/>
        </w:rPr>
      </w:pPr>
      <w:r>
        <w:rPr>
          <w:rFonts w:ascii="Times New Roman"/>
          <w:szCs w:val="21"/>
        </w:rPr>
        <w:t>}</w:t>
      </w:r>
    </w:p>
    <w:p>
      <w:pPr>
        <w:pStyle w:val="32"/>
      </w:pPr>
      <w:r>
        <w:rPr>
          <w:rFonts w:hint="eastAsia"/>
        </w:rPr>
        <w:t>注意事项：可以用</w:t>
      </w:r>
      <w:r>
        <w:rPr>
          <w:rFonts w:hint="eastAsia" w:ascii="Times New Roman"/>
        </w:rPr>
        <w:t>UnconfirmedEventNotification</w:t>
      </w:r>
      <w:r>
        <w:rPr>
          <w:rFonts w:hint="eastAsia"/>
        </w:rPr>
        <w:t>服务替换</w:t>
      </w:r>
      <w:r>
        <w:rPr>
          <w:rFonts w:hint="eastAsia" w:ascii="Times New Roman"/>
        </w:rPr>
        <w:t>ConfirmedEventNotification</w:t>
      </w:r>
      <w:r>
        <w:rPr>
          <w:rFonts w:hint="eastAsia"/>
        </w:rPr>
        <w:t>服务。测试描述中省略了‘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报告消息中可能包含此该参数。</w:t>
      </w:r>
    </w:p>
    <w:p>
      <w:pPr>
        <w:pStyle w:val="908"/>
        <w:numPr>
          <w:ilvl w:val="0"/>
          <w:numId w:val="49"/>
        </w:numPr>
        <w:spacing w:before="156" w:after="156"/>
      </w:pPr>
      <w:r>
        <w:rPr>
          <w:rFonts w:ascii="Times New Roman"/>
        </w:rPr>
        <w:t>Ack</w:t>
      </w:r>
      <w:r>
        <w:t>_</w:t>
      </w:r>
      <w:r>
        <w:rPr>
          <w:rFonts w:ascii="Times New Roman"/>
        </w:rPr>
        <w:t>Required</w:t>
      </w:r>
      <w:r>
        <w:rPr>
          <w:rFonts w:hint="eastAsia"/>
        </w:rPr>
        <w:t>测试</w:t>
      </w:r>
    </w:p>
    <w:p>
      <w:pPr>
        <w:pStyle w:val="32"/>
        <w:spacing w:before="72"/>
      </w:pPr>
      <w:r>
        <w:rPr>
          <w:rFonts w:hint="eastAsia"/>
        </w:rPr>
        <w:t>这些测试验证通知类“</w:t>
      </w:r>
      <w:r>
        <w:rPr>
          <w:rFonts w:hint="eastAsia" w:ascii="Times New Roman"/>
        </w:rPr>
        <w:t>Ack</w:t>
      </w:r>
      <w:r>
        <w:rPr>
          <w:rFonts w:hint="eastAsia"/>
        </w:rPr>
        <w:t>_</w:t>
      </w:r>
      <w:r>
        <w:rPr>
          <w:rFonts w:hint="eastAsia" w:ascii="Times New Roman"/>
        </w:rPr>
        <w:t>Required</w:t>
      </w:r>
      <w:r>
        <w:rPr>
          <w:rFonts w:hint="eastAsia"/>
        </w:rPr>
        <w:t>”属性的值是否正确反映在事件通知消息的发布中。</w:t>
      </w:r>
    </w:p>
    <w:p>
      <w:pPr>
        <w:pStyle w:val="911"/>
        <w:numPr>
          <w:ilvl w:val="0"/>
          <w:numId w:val="50"/>
        </w:numPr>
        <w:spacing w:before="156" w:after="156"/>
      </w:pPr>
      <w:r>
        <w:rPr>
          <w:rFonts w:ascii="Times New Roman"/>
        </w:rPr>
        <w:t>Ack</w:t>
      </w:r>
      <w:r>
        <w:t>_</w:t>
      </w:r>
      <w:r>
        <w:rPr>
          <w:rFonts w:ascii="Times New Roman"/>
        </w:rPr>
        <w:t>Required</w:t>
      </w:r>
      <w:r>
        <w:t xml:space="preserve"> </w:t>
      </w:r>
      <w:r>
        <w:rPr>
          <w:rFonts w:ascii="Times New Roman"/>
        </w:rPr>
        <w:t>False</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 xml:space="preserve">; </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ascii="Times New Roman"/>
        </w:rPr>
        <w:t>12</w:t>
      </w:r>
      <w:r>
        <w:t>.</w:t>
      </w:r>
      <w:r>
        <w:rPr>
          <w:rFonts w:ascii="Times New Roman"/>
        </w:rPr>
        <w:t>21</w:t>
      </w:r>
      <w:r>
        <w:t>.</w:t>
      </w:r>
      <w:r>
        <w:rPr>
          <w:rFonts w:ascii="Times New Roman"/>
        </w:rPr>
        <w:t>7</w:t>
      </w:r>
      <w:r>
        <w:rPr>
          <w:rFonts w:hint="eastAsia"/>
        </w:rPr>
        <w:t>。</w:t>
      </w:r>
    </w:p>
    <w:p>
      <w:pPr>
        <w:pStyle w:val="32"/>
      </w:pPr>
      <w:r>
        <w:rPr>
          <w:rFonts w:hint="eastAsia"/>
        </w:rPr>
        <w:t>目的：验证过如果</w:t>
      </w:r>
      <w:r>
        <w:rPr>
          <w:rFonts w:hint="eastAsia" w:ascii="Times New Roman"/>
        </w:rPr>
        <w:t>Ack</w:t>
      </w:r>
      <w:r>
        <w:rPr>
          <w:rFonts w:hint="eastAsia"/>
        </w:rPr>
        <w:t>_</w:t>
      </w:r>
      <w:r>
        <w:rPr>
          <w:rFonts w:hint="eastAsia" w:ascii="Times New Roman"/>
        </w:rPr>
        <w:t>Required</w:t>
      </w:r>
      <w:r>
        <w:rPr>
          <w:rFonts w:hint="eastAsia"/>
        </w:rPr>
        <w:t>属性指示事件通知不需要确认，则通知消息的</w:t>
      </w:r>
      <w:r>
        <w:rPr>
          <w:rFonts w:hint="eastAsia" w:ascii="Times New Roman"/>
        </w:rPr>
        <w:t>AckRequired</w:t>
      </w:r>
      <w:r>
        <w:rPr>
          <w:rFonts w:hint="eastAsia"/>
        </w:rPr>
        <w:t>参数可传递该指示。如果</w:t>
      </w:r>
      <w:r>
        <w:rPr>
          <w:rFonts w:hint="eastAsia" w:ascii="Times New Roman"/>
        </w:rPr>
        <w:t>IUT</w:t>
      </w:r>
      <w:r>
        <w:rPr>
          <w:rFonts w:hint="eastAsia"/>
        </w:rPr>
        <w:t>不支持未确认的报告通知，则省略该测试。</w:t>
      </w:r>
    </w:p>
    <w:p>
      <w:pPr>
        <w:pStyle w:val="32"/>
      </w:pPr>
      <w:r>
        <w:rPr>
          <w:rFonts w:hint="eastAsia"/>
        </w:rPr>
        <w:t>测试方案：</w:t>
      </w:r>
      <w:r>
        <w:rPr>
          <w:rFonts w:hint="eastAsia" w:ascii="Times New Roman"/>
        </w:rPr>
        <w:t>TD</w:t>
      </w:r>
      <w:r>
        <w:rPr>
          <w:rFonts w:hint="eastAsia"/>
        </w:rPr>
        <w:t>将选择通知类对象的一个实例和链接到它的事件生成对象的一个实例。设置事件生成对象属性，使事件状态分别从</w:t>
      </w:r>
      <w:r>
        <w:rPr>
          <w:rFonts w:hint="eastAsia" w:ascii="Times New Roman"/>
        </w:rPr>
        <w:t>NORMAL</w:t>
      </w:r>
      <w:r>
        <w:rPr>
          <w:rFonts w:hint="eastAsia"/>
        </w:rPr>
        <w:t>更改为</w:t>
      </w:r>
      <w:r>
        <w:rPr>
          <w:rFonts w:hint="eastAsia" w:ascii="Times New Roman"/>
        </w:rPr>
        <w:t>OFFNORMAL</w:t>
      </w:r>
      <w:r>
        <w:rPr>
          <w:rFonts w:hint="eastAsia"/>
        </w:rPr>
        <w:t>，从</w:t>
      </w:r>
      <w:r>
        <w:rPr>
          <w:rFonts w:hint="eastAsia" w:ascii="Times New Roman"/>
        </w:rPr>
        <w:t>OFFNORMAL</w:t>
      </w:r>
      <w:r>
        <w:rPr>
          <w:rFonts w:hint="eastAsia"/>
        </w:rPr>
        <w:t>更改回</w:t>
      </w:r>
      <w:r>
        <w:rPr>
          <w:rFonts w:hint="eastAsia" w:ascii="Times New Roman"/>
        </w:rPr>
        <w:t>NORMAL</w:t>
      </w:r>
      <w:r>
        <w:rPr>
          <w:rFonts w:hint="eastAsia"/>
        </w:rPr>
        <w:t>，从</w:t>
      </w:r>
      <w:r>
        <w:rPr>
          <w:rFonts w:hint="eastAsia" w:ascii="Times New Roman"/>
        </w:rPr>
        <w:t>NORMAL</w:t>
      </w:r>
      <w:r>
        <w:rPr>
          <w:rFonts w:hint="eastAsia"/>
        </w:rPr>
        <w:t>更改为</w:t>
      </w:r>
      <w:r>
        <w:rPr>
          <w:rFonts w:hint="eastAsia" w:ascii="Times New Roman"/>
        </w:rPr>
        <w:t>FAULT</w:t>
      </w:r>
      <w:r>
        <w:rPr>
          <w:rFonts w:hint="eastAsia"/>
        </w:rPr>
        <w:t>，以及从</w:t>
      </w:r>
      <w:r>
        <w:rPr>
          <w:rFonts w:hint="eastAsia" w:ascii="Times New Roman"/>
        </w:rPr>
        <w:t>FAULT</w:t>
      </w:r>
      <w:r>
        <w:rPr>
          <w:rFonts w:hint="eastAsia"/>
        </w:rPr>
        <w:t>更改回</w:t>
      </w:r>
      <w:r>
        <w:rPr>
          <w:rFonts w:hint="eastAsia" w:ascii="Times New Roman"/>
        </w:rPr>
        <w:t>NORMAL</w:t>
      </w:r>
      <w:r>
        <w:rPr>
          <w:rFonts w:hint="eastAsia"/>
        </w:rPr>
        <w:t>。验证每个状态转换的“</w:t>
      </w:r>
      <w:r>
        <w:rPr>
          <w:rFonts w:hint="eastAsia" w:ascii="Times New Roman"/>
        </w:rPr>
        <w:t>AckRequired</w:t>
      </w:r>
      <w:r>
        <w:rPr>
          <w:rFonts w:hint="eastAsia"/>
        </w:rPr>
        <w:t>”参数值。</w:t>
      </w:r>
    </w:p>
    <w:p>
      <w:pPr>
        <w:pStyle w:val="32"/>
      </w:pPr>
      <w:r>
        <w:rPr>
          <w:rFonts w:hint="eastAsia"/>
        </w:rPr>
        <w:t>配置要求：配置要求与</w:t>
      </w:r>
      <w:r>
        <w:rPr>
          <w:rFonts w:ascii="Times New Roman"/>
        </w:rPr>
        <w:t>8</w:t>
      </w:r>
      <w:r>
        <w:rPr>
          <w:rFonts w:hint="eastAsia"/>
        </w:rPr>
        <w:t>.</w:t>
      </w:r>
      <w:r>
        <w:rPr>
          <w:rFonts w:hint="eastAsia" w:ascii="Times New Roman"/>
        </w:rPr>
        <w:t>3</w:t>
      </w:r>
      <w:r>
        <w:rPr>
          <w:rFonts w:hint="eastAsia"/>
        </w:rPr>
        <w:t>.</w:t>
      </w:r>
      <w:r>
        <w:rPr>
          <w:rFonts w:hint="eastAsia" w:ascii="Times New Roman"/>
        </w:rPr>
        <w:t>2</w:t>
      </w:r>
      <w:r>
        <w:rPr>
          <w:rFonts w:hint="eastAsia"/>
        </w:rPr>
        <w:t>.</w:t>
      </w:r>
      <w:r>
        <w:rPr>
          <w:rFonts w:hint="eastAsia" w:ascii="Times New Roman"/>
        </w:rPr>
        <w:t>20</w:t>
      </w:r>
      <w:r>
        <w:rPr>
          <w:rFonts w:hint="eastAsia"/>
        </w:rPr>
        <w:t>.</w:t>
      </w:r>
      <w:r>
        <w:rPr>
          <w:rFonts w:hint="eastAsia" w:ascii="Times New Roman"/>
        </w:rPr>
        <w:t>1</w:t>
      </w:r>
      <w:r>
        <w:rPr>
          <w:rFonts w:hint="eastAsia"/>
        </w:rPr>
        <w:t>相同，除了</w:t>
      </w:r>
      <w:r>
        <w:rPr>
          <w:rFonts w:hint="eastAsia" w:ascii="Times New Roman"/>
        </w:rPr>
        <w:t>Ack</w:t>
      </w:r>
      <w:r>
        <w:rPr>
          <w:rFonts w:hint="eastAsia"/>
        </w:rPr>
        <w:t>_</w:t>
      </w:r>
      <w:r>
        <w:rPr>
          <w:rFonts w:hint="eastAsia" w:ascii="Times New Roman"/>
        </w:rPr>
        <w:t>Required</w:t>
      </w:r>
      <w:r>
        <w:rPr>
          <w:rFonts w:hint="eastAsia"/>
        </w:rPr>
        <w:t>属性的值应为</w:t>
      </w:r>
      <w:r>
        <w:rPr>
          <w:rFonts w:ascii="Times New Roman"/>
        </w:rPr>
        <w:t>B’000’</w:t>
      </w:r>
      <w:r>
        <w:rPr>
          <w:rFonts w:hint="eastAsia"/>
        </w:rPr>
        <w:t>，表示不需确认。</w:t>
      </w:r>
    </w:p>
    <w:p>
      <w:pPr>
        <w:pStyle w:val="32"/>
      </w:pPr>
      <w:r>
        <w:rPr>
          <w:rFonts w:hint="eastAsia"/>
        </w:rPr>
        <w:t>测试步骤：测试步骤与</w:t>
      </w:r>
      <w:r>
        <w:rPr>
          <w:rFonts w:ascii="Times New Roman"/>
        </w:rPr>
        <w:t>8</w:t>
      </w:r>
      <w:r>
        <w:rPr>
          <w:rFonts w:hint="eastAsia"/>
        </w:rPr>
        <w:t>.</w:t>
      </w:r>
      <w:r>
        <w:rPr>
          <w:rFonts w:hint="eastAsia" w:ascii="Times New Roman"/>
        </w:rPr>
        <w:t>3</w:t>
      </w:r>
      <w:r>
        <w:rPr>
          <w:rFonts w:hint="eastAsia"/>
        </w:rPr>
        <w:t>.</w:t>
      </w:r>
      <w:r>
        <w:rPr>
          <w:rFonts w:hint="eastAsia" w:ascii="Times New Roman"/>
        </w:rPr>
        <w:t>2</w:t>
      </w:r>
      <w:r>
        <w:rPr>
          <w:rFonts w:hint="eastAsia"/>
        </w:rPr>
        <w:t>.</w:t>
      </w:r>
      <w:r>
        <w:rPr>
          <w:rFonts w:hint="eastAsia" w:ascii="Times New Roman"/>
        </w:rPr>
        <w:t>20</w:t>
      </w:r>
      <w:r>
        <w:rPr>
          <w:rFonts w:hint="eastAsia"/>
        </w:rPr>
        <w:t>.</w:t>
      </w:r>
      <w:r>
        <w:rPr>
          <w:rFonts w:hint="eastAsia" w:ascii="Times New Roman"/>
        </w:rPr>
        <w:t>1</w:t>
      </w:r>
      <w:r>
        <w:rPr>
          <w:rFonts w:hint="eastAsia"/>
        </w:rPr>
        <w:t>相同，除了“</w:t>
      </w:r>
      <w:r>
        <w:rPr>
          <w:rFonts w:hint="eastAsia" w:ascii="Times New Roman"/>
        </w:rPr>
        <w:t>AckRequired</w:t>
      </w:r>
      <w:r>
        <w:rPr>
          <w:rFonts w:hint="eastAsia"/>
        </w:rPr>
        <w:t>”参数在所有事件通知消息中都应为</w:t>
      </w:r>
      <w:r>
        <w:rPr>
          <w:rFonts w:hint="eastAsia" w:ascii="Times New Roman"/>
        </w:rPr>
        <w:t>FALSE</w:t>
      </w:r>
      <w:r>
        <w:rPr>
          <w:rFonts w:hint="eastAsia"/>
        </w:rPr>
        <w:t>。</w:t>
      </w:r>
    </w:p>
    <w:p>
      <w:pPr>
        <w:pStyle w:val="32"/>
      </w:pPr>
      <w:r>
        <w:rPr>
          <w:rFonts w:hint="eastAsia"/>
        </w:rPr>
        <w:t>注意事项：</w:t>
      </w:r>
      <w:r>
        <w:rPr>
          <w:rFonts w:hint="eastAsia" w:ascii="Times New Roman"/>
        </w:rPr>
        <w:t>UnconfirmedEventNotification</w:t>
      </w:r>
      <w:r>
        <w:rPr>
          <w:rFonts w:hint="eastAsia"/>
        </w:rPr>
        <w:t>服务可以替换</w:t>
      </w:r>
      <w:r>
        <w:rPr>
          <w:rFonts w:hint="eastAsia" w:ascii="Times New Roman"/>
        </w:rPr>
        <w:t>ConfirmedEventNotification</w:t>
      </w:r>
      <w:r>
        <w:rPr>
          <w:rFonts w:hint="eastAsia"/>
        </w:rPr>
        <w:t>服务。测试描述中省略了‘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通知消息中可能包括此参数。</w:t>
      </w:r>
    </w:p>
    <w:p>
      <w:pPr>
        <w:pStyle w:val="911"/>
        <w:numPr>
          <w:ilvl w:val="0"/>
          <w:numId w:val="50"/>
        </w:numPr>
        <w:spacing w:before="156" w:after="156"/>
      </w:pPr>
      <w:r>
        <w:rPr>
          <w:rFonts w:ascii="Times New Roman"/>
        </w:rPr>
        <w:t>Ack</w:t>
      </w:r>
      <w:r>
        <w:t>_</w:t>
      </w:r>
      <w:r>
        <w:rPr>
          <w:rFonts w:ascii="Times New Roman"/>
        </w:rPr>
        <w:t>Required</w:t>
      </w:r>
      <w:r>
        <w:t xml:space="preserve"> </w:t>
      </w:r>
      <w:r>
        <w:rPr>
          <w:rFonts w:ascii="Times New Roman"/>
        </w:rPr>
        <w:t>True</w:t>
      </w:r>
      <w:r>
        <w:rPr>
          <w:rFonts w:hint="eastAsia"/>
        </w:rPr>
        <w:t>测试</w:t>
      </w:r>
    </w:p>
    <w:p>
      <w:pPr>
        <w:pStyle w:val="32"/>
        <w:spacing w:before="72"/>
      </w:pPr>
      <w:r>
        <w:rPr>
          <w:rFonts w:hint="eastAsia"/>
        </w:rPr>
        <w:t>所需测试：</w:t>
      </w:r>
      <w:r>
        <w:rPr>
          <w:rFonts w:hint="eastAsia" w:ascii="Times New Roman"/>
        </w:rPr>
        <w:t>ConfirmedEventNotification</w:t>
      </w:r>
      <w:r>
        <w:rPr>
          <w:rFonts w:hint="eastAsia"/>
        </w:rPr>
        <w:t>服务启动测试，</w:t>
      </w:r>
      <w:r>
        <w:rPr>
          <w:rFonts w:ascii="Times New Roman"/>
        </w:rPr>
        <w:t>9</w:t>
      </w:r>
      <w:r>
        <w:rPr>
          <w:rFonts w:hint="eastAsia"/>
        </w:rPr>
        <w:t>.</w:t>
      </w:r>
      <w:r>
        <w:rPr>
          <w:rFonts w:hint="eastAsia" w:ascii="Times New Roman"/>
        </w:rPr>
        <w:t>4</w:t>
      </w:r>
      <w:r>
        <w:rPr>
          <w:rFonts w:hint="eastAsia"/>
        </w:rPr>
        <w:t xml:space="preserve">; </w:t>
      </w:r>
      <w:r>
        <w:rPr>
          <w:rFonts w:hint="eastAsia" w:ascii="Times New Roman"/>
        </w:rPr>
        <w:t>Unc</w:t>
      </w:r>
      <w:r>
        <w:rPr>
          <w:rFonts w:hint="eastAsia"/>
        </w:rPr>
        <w:t xml:space="preserve"> </w:t>
      </w:r>
      <w:r>
        <w:rPr>
          <w:rFonts w:hint="eastAsia" w:ascii="Times New Roman"/>
        </w:rPr>
        <w:t>onfirmedEventNotification</w:t>
      </w:r>
      <w:r>
        <w:rPr>
          <w:rFonts w:hint="eastAsia"/>
        </w:rPr>
        <w:t>服务启动测试，</w:t>
      </w:r>
      <w:r>
        <w:rPr>
          <w:rFonts w:ascii="Times New Roman"/>
        </w:rPr>
        <w:t>9</w:t>
      </w:r>
      <w:r>
        <w:rPr>
          <w:rFonts w:hint="eastAsia"/>
        </w:rPr>
        <w:t>.</w:t>
      </w:r>
      <w:r>
        <w:rPr>
          <w:rFonts w:hint="eastAsia"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spacing w:before="7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w:t>
      </w:r>
      <w:r>
        <w:rPr>
          <w:rFonts w:ascii="Times New Roman"/>
        </w:rPr>
        <w:t>2</w:t>
      </w:r>
      <w:r>
        <w:rPr>
          <w:rFonts w:hint="eastAsia"/>
        </w:rPr>
        <w:t>.</w:t>
      </w:r>
      <w:r>
        <w:rPr>
          <w:rFonts w:hint="eastAsia" w:ascii="Times New Roman"/>
        </w:rPr>
        <w:t>21</w:t>
      </w:r>
      <w:r>
        <w:rPr>
          <w:rFonts w:hint="eastAsia"/>
        </w:rPr>
        <w:t>.</w:t>
      </w:r>
      <w:r>
        <w:rPr>
          <w:rFonts w:hint="eastAsia" w:ascii="Times New Roman"/>
        </w:rPr>
        <w:t>7</w:t>
      </w:r>
      <w:r>
        <w:rPr>
          <w:rFonts w:hint="eastAsia"/>
        </w:rPr>
        <w:t>。</w:t>
      </w:r>
    </w:p>
    <w:p>
      <w:pPr>
        <w:pStyle w:val="32"/>
        <w:spacing w:before="72"/>
      </w:pPr>
      <w:r>
        <w:rPr>
          <w:rFonts w:hint="eastAsia"/>
        </w:rPr>
        <w:t>目的：验证过如果</w:t>
      </w:r>
      <w:r>
        <w:rPr>
          <w:rFonts w:hint="eastAsia" w:ascii="Times New Roman"/>
        </w:rPr>
        <w:t>Ack</w:t>
      </w:r>
      <w:r>
        <w:rPr>
          <w:rFonts w:hint="eastAsia"/>
        </w:rPr>
        <w:t>_</w:t>
      </w:r>
      <w:r>
        <w:rPr>
          <w:rFonts w:hint="eastAsia" w:ascii="Times New Roman"/>
        </w:rPr>
        <w:t>Required</w:t>
      </w:r>
      <w:r>
        <w:rPr>
          <w:rFonts w:hint="eastAsia"/>
        </w:rPr>
        <w:t>属性指示事件通知需要确认，则通知消息的</w:t>
      </w:r>
      <w:r>
        <w:rPr>
          <w:rFonts w:hint="eastAsia" w:ascii="Times New Roman"/>
        </w:rPr>
        <w:t>AckRequired</w:t>
      </w:r>
      <w:r>
        <w:rPr>
          <w:rFonts w:hint="eastAsia"/>
        </w:rPr>
        <w:t>参数可传递该指示。如果</w:t>
      </w:r>
      <w:r>
        <w:rPr>
          <w:rFonts w:hint="eastAsia" w:ascii="Times New Roman"/>
        </w:rPr>
        <w:t>IUT</w:t>
      </w:r>
      <w:r>
        <w:rPr>
          <w:rFonts w:hint="eastAsia"/>
        </w:rPr>
        <w:t>不支持确认的报告通知，则省略该测试。</w:t>
      </w:r>
    </w:p>
    <w:p>
      <w:pPr>
        <w:pStyle w:val="32"/>
        <w:spacing w:before="72"/>
      </w:pPr>
      <w:r>
        <w:rPr>
          <w:rFonts w:hint="eastAsia"/>
        </w:rPr>
        <w:t>测试方案：</w:t>
      </w:r>
      <w:r>
        <w:rPr>
          <w:rFonts w:hint="eastAsia" w:ascii="Times New Roman"/>
        </w:rPr>
        <w:t>TD</w:t>
      </w:r>
      <w:r>
        <w:rPr>
          <w:rFonts w:hint="eastAsia"/>
        </w:rPr>
        <w:t>将选择通知类对象的一个实例和链接到它的事件生成对象的一个实例。设置事件生成对象属性，使事件状态分别从</w:t>
      </w:r>
      <w:r>
        <w:rPr>
          <w:rFonts w:hint="eastAsia" w:ascii="Times New Roman"/>
        </w:rPr>
        <w:t>NORMAL</w:t>
      </w:r>
      <w:r>
        <w:rPr>
          <w:rFonts w:hint="eastAsia"/>
        </w:rPr>
        <w:t>更改为</w:t>
      </w:r>
      <w:r>
        <w:rPr>
          <w:rFonts w:hint="eastAsia" w:ascii="Times New Roman"/>
        </w:rPr>
        <w:t>OFFNORMAL</w:t>
      </w:r>
      <w:r>
        <w:rPr>
          <w:rFonts w:hint="eastAsia"/>
        </w:rPr>
        <w:t>，从</w:t>
      </w:r>
      <w:r>
        <w:rPr>
          <w:rFonts w:hint="eastAsia" w:ascii="Times New Roman"/>
        </w:rPr>
        <w:t>OFFNORMAL</w:t>
      </w:r>
      <w:r>
        <w:rPr>
          <w:rFonts w:hint="eastAsia"/>
        </w:rPr>
        <w:t>更改回</w:t>
      </w:r>
      <w:r>
        <w:rPr>
          <w:rFonts w:hint="eastAsia" w:ascii="Times New Roman"/>
        </w:rPr>
        <w:t>NORMAL</w:t>
      </w:r>
      <w:r>
        <w:rPr>
          <w:rFonts w:hint="eastAsia"/>
        </w:rPr>
        <w:t>，从</w:t>
      </w:r>
      <w:r>
        <w:rPr>
          <w:rFonts w:hint="eastAsia" w:ascii="Times New Roman"/>
        </w:rPr>
        <w:t>NORMAL</w:t>
      </w:r>
      <w:r>
        <w:rPr>
          <w:rFonts w:hint="eastAsia"/>
        </w:rPr>
        <w:t>更改为</w:t>
      </w:r>
      <w:r>
        <w:rPr>
          <w:rFonts w:hint="eastAsia" w:ascii="Times New Roman"/>
        </w:rPr>
        <w:t>FAULT</w:t>
      </w:r>
      <w:r>
        <w:rPr>
          <w:rFonts w:hint="eastAsia"/>
        </w:rPr>
        <w:t>，以及从</w:t>
      </w:r>
      <w:r>
        <w:rPr>
          <w:rFonts w:hint="eastAsia" w:ascii="Times New Roman"/>
        </w:rPr>
        <w:t>FAULT</w:t>
      </w:r>
      <w:r>
        <w:rPr>
          <w:rFonts w:hint="eastAsia"/>
        </w:rPr>
        <w:t>更改回</w:t>
      </w:r>
      <w:r>
        <w:rPr>
          <w:rFonts w:hint="eastAsia" w:ascii="Times New Roman"/>
        </w:rPr>
        <w:t>NORMAL</w:t>
      </w:r>
      <w:r>
        <w:rPr>
          <w:rFonts w:hint="eastAsia"/>
        </w:rPr>
        <w:t>。验证每个状态转换的“</w:t>
      </w:r>
      <w:r>
        <w:rPr>
          <w:rFonts w:hint="eastAsia" w:ascii="Times New Roman"/>
        </w:rPr>
        <w:t>AckRequired</w:t>
      </w:r>
      <w:r>
        <w:rPr>
          <w:rFonts w:hint="eastAsia"/>
        </w:rPr>
        <w:t>”参数值。</w:t>
      </w:r>
    </w:p>
    <w:p>
      <w:pPr>
        <w:pStyle w:val="32"/>
        <w:spacing w:before="72"/>
      </w:pPr>
      <w:r>
        <w:rPr>
          <w:rFonts w:hint="eastAsia"/>
        </w:rPr>
        <w:t>配置要求：配置要求与</w:t>
      </w:r>
      <w:r>
        <w:rPr>
          <w:rFonts w:ascii="Times New Roman"/>
        </w:rPr>
        <w:t>8</w:t>
      </w:r>
      <w:r>
        <w:t>.</w:t>
      </w:r>
      <w:r>
        <w:rPr>
          <w:rFonts w:ascii="Times New Roman"/>
        </w:rPr>
        <w:t>3</w:t>
      </w:r>
      <w:r>
        <w:t>.</w:t>
      </w:r>
      <w:r>
        <w:rPr>
          <w:rFonts w:ascii="Times New Roman"/>
        </w:rPr>
        <w:t>2</w:t>
      </w:r>
      <w:r>
        <w:t>.</w:t>
      </w:r>
      <w:r>
        <w:rPr>
          <w:rFonts w:ascii="Times New Roman"/>
        </w:rPr>
        <w:t>20</w:t>
      </w:r>
      <w:r>
        <w:t>.</w:t>
      </w:r>
      <w:r>
        <w:rPr>
          <w:rFonts w:ascii="Times New Roman"/>
        </w:rPr>
        <w:t>1</w:t>
      </w:r>
      <w:r>
        <w:rPr>
          <w:rFonts w:hint="eastAsia"/>
        </w:rPr>
        <w:t>相同，除了</w:t>
      </w:r>
      <w:r>
        <w:rPr>
          <w:rFonts w:hint="eastAsia" w:ascii="Times New Roman"/>
        </w:rPr>
        <w:t>Ack</w:t>
      </w:r>
      <w:r>
        <w:rPr>
          <w:rFonts w:hint="eastAsia"/>
        </w:rPr>
        <w:t>_</w:t>
      </w:r>
      <w:r>
        <w:rPr>
          <w:rFonts w:hint="eastAsia" w:ascii="Times New Roman"/>
        </w:rPr>
        <w:t>Required</w:t>
      </w:r>
      <w:r>
        <w:rPr>
          <w:rFonts w:hint="eastAsia"/>
        </w:rPr>
        <w:t>属性的值应为</w:t>
      </w:r>
      <w:r>
        <w:rPr>
          <w:rFonts w:ascii="Times New Roman"/>
        </w:rPr>
        <w:t>B</w:t>
      </w:r>
      <w:r>
        <w:rPr>
          <w:rFonts w:hint="eastAsia" w:ascii="Times New Roman"/>
        </w:rPr>
        <w:t>’</w:t>
      </w:r>
      <w:r>
        <w:rPr>
          <w:rFonts w:ascii="Times New Roman"/>
        </w:rPr>
        <w:t>111</w:t>
      </w:r>
      <w:r>
        <w:rPr>
          <w:rFonts w:hint="eastAsia" w:ascii="Times New Roman"/>
        </w:rPr>
        <w:t>’</w:t>
      </w:r>
      <w:r>
        <w:rPr>
          <w:rFonts w:hint="eastAsia"/>
        </w:rPr>
        <w:t>，表示需要确认。</w:t>
      </w:r>
    </w:p>
    <w:p>
      <w:pPr>
        <w:pStyle w:val="32"/>
        <w:spacing w:before="72"/>
      </w:pPr>
      <w:r>
        <w:rPr>
          <w:rFonts w:hint="eastAsia"/>
        </w:rPr>
        <w:t>测试步骤：测试步骤与</w:t>
      </w:r>
      <w:r>
        <w:rPr>
          <w:rFonts w:ascii="Times New Roman"/>
        </w:rPr>
        <w:t>8</w:t>
      </w:r>
      <w:r>
        <w:t>.</w:t>
      </w:r>
      <w:r>
        <w:rPr>
          <w:rFonts w:ascii="Times New Roman"/>
        </w:rPr>
        <w:t>3</w:t>
      </w:r>
      <w:r>
        <w:t>.</w:t>
      </w:r>
      <w:r>
        <w:rPr>
          <w:rFonts w:ascii="Times New Roman"/>
        </w:rPr>
        <w:t>2</w:t>
      </w:r>
      <w:r>
        <w:t>.</w:t>
      </w:r>
      <w:r>
        <w:rPr>
          <w:rFonts w:ascii="Times New Roman"/>
        </w:rPr>
        <w:t>20</w:t>
      </w:r>
      <w:r>
        <w:t>.</w:t>
      </w:r>
      <w:r>
        <w:rPr>
          <w:rFonts w:ascii="Times New Roman"/>
        </w:rPr>
        <w:t>1</w:t>
      </w:r>
      <w:r>
        <w:rPr>
          <w:rFonts w:hint="eastAsia"/>
        </w:rPr>
        <w:t>相同，除了“</w:t>
      </w:r>
      <w:r>
        <w:rPr>
          <w:rFonts w:hint="eastAsia" w:ascii="Times New Roman"/>
        </w:rPr>
        <w:t>AckRequired</w:t>
      </w:r>
      <w:r>
        <w:rPr>
          <w:rFonts w:hint="eastAsia"/>
        </w:rPr>
        <w:t>”参数在所有事件通知消息中都应为</w:t>
      </w:r>
      <w:r>
        <w:rPr>
          <w:rFonts w:hint="eastAsia" w:ascii="Times New Roman"/>
        </w:rPr>
        <w:t>TRUE</w:t>
      </w:r>
      <w:r>
        <w:rPr>
          <w:rFonts w:hint="eastAsia"/>
        </w:rPr>
        <w:t>。</w:t>
      </w:r>
    </w:p>
    <w:p>
      <w:pPr>
        <w:pStyle w:val="32"/>
        <w:spacing w:before="72"/>
      </w:pPr>
      <w:r>
        <w:rPr>
          <w:rFonts w:hint="eastAsia"/>
        </w:rPr>
        <w:t>注意事项：</w:t>
      </w:r>
      <w:r>
        <w:rPr>
          <w:rFonts w:hint="eastAsia" w:ascii="Times New Roman"/>
        </w:rPr>
        <w:t>UnconfirmedEventNotification</w:t>
      </w:r>
      <w:r>
        <w:rPr>
          <w:rFonts w:hint="eastAsia"/>
        </w:rPr>
        <w:t>服务可以替换</w:t>
      </w:r>
      <w:r>
        <w:rPr>
          <w:rFonts w:hint="eastAsia" w:ascii="Times New Roman"/>
        </w:rPr>
        <w:t>ConfirmedEventNotification</w:t>
      </w:r>
      <w:r>
        <w:rPr>
          <w:rFonts w:hint="eastAsia"/>
        </w:rPr>
        <w:t>服务。测试描述中省略了‘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通知消息中可能包括此参数。</w:t>
      </w:r>
    </w:p>
    <w:p>
      <w:pPr>
        <w:pStyle w:val="908"/>
        <w:numPr>
          <w:ilvl w:val="0"/>
          <w:numId w:val="49"/>
        </w:numPr>
        <w:spacing w:before="156" w:after="156"/>
      </w:pPr>
      <w:r>
        <w:rPr>
          <w:rFonts w:ascii="Times New Roman"/>
        </w:rPr>
        <w:t>Recipient</w:t>
      </w:r>
      <w:r>
        <w:t>_</w:t>
      </w:r>
      <w:r>
        <w:rPr>
          <w:rFonts w:ascii="Times New Roman"/>
        </w:rPr>
        <w:t>List</w:t>
      </w:r>
      <w:r>
        <w:rPr>
          <w:rFonts w:hint="eastAsia"/>
        </w:rPr>
        <w:t>测试</w:t>
      </w:r>
    </w:p>
    <w:p>
      <w:pPr>
        <w:pStyle w:val="32"/>
        <w:spacing w:before="72"/>
      </w:pPr>
      <w:r>
        <w:rPr>
          <w:rFonts w:hint="eastAsia"/>
        </w:rPr>
        <w:t>验证</w:t>
      </w:r>
      <w:r>
        <w:rPr>
          <w:rFonts w:hint="eastAsia" w:ascii="Times New Roman"/>
        </w:rPr>
        <w:t>Recipient</w:t>
      </w:r>
      <w:r>
        <w:rPr>
          <w:rFonts w:hint="eastAsia"/>
        </w:rPr>
        <w:t>_</w:t>
      </w:r>
      <w:r>
        <w:rPr>
          <w:rFonts w:hint="eastAsia" w:ascii="Times New Roman"/>
        </w:rPr>
        <w:t>List</w:t>
      </w:r>
      <w:r>
        <w:rPr>
          <w:rFonts w:hint="eastAsia"/>
        </w:rPr>
        <w:t>属性中</w:t>
      </w:r>
      <w:r>
        <w:rPr>
          <w:rFonts w:hint="eastAsia" w:ascii="Times New Roman"/>
        </w:rPr>
        <w:t>BACnetDestination</w:t>
      </w:r>
      <w:r>
        <w:rPr>
          <w:rFonts w:hint="eastAsia"/>
        </w:rPr>
        <w:t>项的各参数是否正确。</w:t>
      </w:r>
    </w:p>
    <w:p>
      <w:pPr>
        <w:pStyle w:val="911"/>
        <w:numPr>
          <w:ilvl w:val="0"/>
          <w:numId w:val="51"/>
        </w:numPr>
        <w:spacing w:before="156" w:after="156"/>
      </w:pPr>
      <w:r>
        <w:rPr>
          <w:rFonts w:hint="eastAsia" w:ascii="Times New Roman"/>
        </w:rPr>
        <w:t>ValidDays</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 xml:space="preserve">; </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 xml:space="preserve">; </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 时间同步服务执行测试，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8</w:t>
      </w:r>
      <w:r>
        <w:rPr>
          <w:rFonts w:hint="eastAsia"/>
        </w:rPr>
        <w:t>。</w:t>
      </w:r>
    </w:p>
    <w:p>
      <w:pPr>
        <w:pStyle w:val="32"/>
      </w:pPr>
      <w:r>
        <w:rPr>
          <w:rFonts w:hint="eastAsia"/>
        </w:rPr>
        <w:t>目的：验证在通知类对象的</w:t>
      </w:r>
      <w:r>
        <w:rPr>
          <w:rFonts w:hint="eastAsia" w:ascii="Times New Roman"/>
        </w:rPr>
        <w:t>Recipient</w:t>
      </w:r>
      <w:r>
        <w:rPr>
          <w:rFonts w:hint="eastAsia"/>
        </w:rPr>
        <w:t>_</w:t>
      </w:r>
      <w:r>
        <w:rPr>
          <w:rFonts w:hint="eastAsia" w:ascii="Times New Roman"/>
        </w:rPr>
        <w:t>List</w:t>
      </w:r>
      <w:r>
        <w:rPr>
          <w:rFonts w:hint="eastAsia"/>
        </w:rPr>
        <w:t>属性中使用的</w:t>
      </w:r>
      <w:r>
        <w:rPr>
          <w:rFonts w:hint="eastAsia" w:ascii="Times New Roman"/>
        </w:rPr>
        <w:t>BACnetDestination</w:t>
      </w:r>
      <w:r>
        <w:rPr>
          <w:rFonts w:hint="eastAsia"/>
        </w:rPr>
        <w:t>的</w:t>
      </w:r>
      <w:r>
        <w:rPr>
          <w:rFonts w:hint="eastAsia" w:ascii="Times New Roman"/>
        </w:rPr>
        <w:t>Valid</w:t>
      </w:r>
      <w:r>
        <w:rPr>
          <w:rFonts w:hint="eastAsia"/>
        </w:rPr>
        <w:t xml:space="preserve"> </w:t>
      </w:r>
      <w:r>
        <w:rPr>
          <w:rFonts w:hint="eastAsia" w:ascii="Times New Roman"/>
        </w:rPr>
        <w:t>Days</w:t>
      </w:r>
      <w:r>
        <w:rPr>
          <w:rFonts w:hint="eastAsia"/>
        </w:rPr>
        <w:t>参数的操作。</w:t>
      </w:r>
    </w:p>
    <w:p>
      <w:pPr>
        <w:pStyle w:val="32"/>
      </w:pPr>
      <w:r>
        <w:rPr>
          <w:rFonts w:hint="eastAsia"/>
        </w:rPr>
        <w:t>测试方案：</w:t>
      </w:r>
      <w:r>
        <w:rPr>
          <w:rFonts w:hint="eastAsia" w:ascii="Times New Roman"/>
        </w:rPr>
        <w:t>TD</w:t>
      </w:r>
      <w:r>
        <w:rPr>
          <w:rFonts w:hint="eastAsia"/>
        </w:rPr>
        <w:t>选择通知类对象的一个实例和链接到它的事件生成对象的一个实例。通知类对象的</w:t>
      </w:r>
      <w:r>
        <w:rPr>
          <w:rFonts w:hint="eastAsia" w:ascii="Times New Roman"/>
        </w:rPr>
        <w:t>Recipient</w:t>
      </w:r>
      <w:r>
        <w:rPr>
          <w:rFonts w:hint="eastAsia"/>
        </w:rPr>
        <w:t>_</w:t>
      </w:r>
      <w:r>
        <w:rPr>
          <w:rFonts w:hint="eastAsia" w:ascii="Times New Roman"/>
        </w:rPr>
        <w:t>List</w:t>
      </w:r>
      <w:r>
        <w:rPr>
          <w:rFonts w:hint="eastAsia"/>
        </w:rPr>
        <w:t>应包含一个配置了</w:t>
      </w:r>
      <w:r>
        <w:rPr>
          <w:rFonts w:hint="eastAsia" w:ascii="Times New Roman"/>
        </w:rPr>
        <w:t>Valid</w:t>
      </w:r>
      <w:r>
        <w:rPr>
          <w:rFonts w:hint="eastAsia"/>
        </w:rPr>
        <w:t xml:space="preserve"> </w:t>
      </w:r>
      <w:r>
        <w:rPr>
          <w:rFonts w:hint="eastAsia" w:ascii="Times New Roman"/>
        </w:rPr>
        <w:t>Days</w:t>
      </w:r>
      <w:r>
        <w:rPr>
          <w:rFonts w:hint="eastAsia"/>
        </w:rPr>
        <w:t>参数的收件人，至少一天为</w:t>
      </w:r>
      <w:r>
        <w:rPr>
          <w:rFonts w:hint="eastAsia" w:ascii="Times New Roman"/>
        </w:rPr>
        <w:t>TRUE</w:t>
      </w:r>
      <w:r>
        <w:rPr>
          <w:rFonts w:hint="eastAsia"/>
        </w:rPr>
        <w:t>，且至少一天为</w:t>
      </w:r>
      <w:r>
        <w:rPr>
          <w:rFonts w:hint="eastAsia" w:ascii="Times New Roman"/>
        </w:rPr>
        <w:t>FALSE</w:t>
      </w:r>
      <w:r>
        <w:rPr>
          <w:rFonts w:hint="eastAsia"/>
        </w:rPr>
        <w:t>。将操作设置事件生成对象的属性以使</w:t>
      </w:r>
      <w:r>
        <w:rPr>
          <w:rFonts w:hint="eastAsia" w:ascii="Times New Roman"/>
        </w:rPr>
        <w:t>Event</w:t>
      </w:r>
      <w:r>
        <w:rPr>
          <w:rFonts w:hint="eastAsia"/>
        </w:rPr>
        <w:t>_</w:t>
      </w:r>
      <w:r>
        <w:rPr>
          <w:rFonts w:hint="eastAsia" w:ascii="Times New Roman"/>
        </w:rPr>
        <w:t>Enable</w:t>
      </w:r>
      <w:r>
        <w:rPr>
          <w:rFonts w:hint="eastAsia"/>
        </w:rPr>
        <w:t>从</w:t>
      </w:r>
      <w:r>
        <w:rPr>
          <w:rFonts w:hint="eastAsia" w:ascii="Times New Roman"/>
        </w:rPr>
        <w:t>NORMAL</w:t>
      </w:r>
      <w:r>
        <w:rPr>
          <w:rFonts w:hint="eastAsia"/>
        </w:rPr>
        <w:t>更改为</w:t>
      </w:r>
      <w:r>
        <w:rPr>
          <w:rFonts w:hint="eastAsia" w:ascii="Times New Roman"/>
        </w:rPr>
        <w:t>OFFNORMAL</w:t>
      </w:r>
      <w:r>
        <w:rPr>
          <w:rFonts w:hint="eastAsia"/>
        </w:rPr>
        <w:t>。验证如果本地日期是</w:t>
      </w:r>
      <w:r>
        <w:rPr>
          <w:rFonts w:hint="eastAsia" w:ascii="Times New Roman"/>
        </w:rPr>
        <w:t>Valid</w:t>
      </w:r>
      <w:r>
        <w:rPr>
          <w:rFonts w:hint="eastAsia"/>
        </w:rPr>
        <w:t xml:space="preserve"> </w:t>
      </w:r>
      <w:r>
        <w:rPr>
          <w:rFonts w:hint="eastAsia" w:ascii="Times New Roman"/>
        </w:rPr>
        <w:t>Days</w:t>
      </w:r>
      <w:r>
        <w:rPr>
          <w:rFonts w:hint="eastAsia"/>
        </w:rPr>
        <w:t>之一，则发送通知消息，如果本地日期不是有效日期，则不发送通知消息。</w:t>
      </w:r>
    </w:p>
    <w:p>
      <w:pPr>
        <w:pStyle w:val="32"/>
      </w:pPr>
      <w:r>
        <w:rPr>
          <w:rFonts w:hint="eastAsia"/>
        </w:rPr>
        <w:t>配置要求：</w:t>
      </w:r>
      <w:r>
        <w:rPr>
          <w:rFonts w:hint="eastAsia" w:ascii="Times New Roman"/>
        </w:rPr>
        <w:t>IUT</w:t>
      </w:r>
      <w:r>
        <w:rPr>
          <w:rFonts w:hint="eastAsia"/>
        </w:rPr>
        <w:t>配置一个或多个通知类对象实例和至少一个链接到通知类对象的事件生成对象。事件生成对象可以是任何支持内部报告的对象，或</w:t>
      </w:r>
      <w:r>
        <w:rPr>
          <w:rFonts w:hint="eastAsia" w:ascii="Times New Roman"/>
        </w:rPr>
        <w:t>Event</w:t>
      </w:r>
      <w:r>
        <w:t xml:space="preserve"> </w:t>
      </w:r>
      <w:r>
        <w:rPr>
          <w:rFonts w:hint="eastAsia" w:ascii="Times New Roman"/>
        </w:rPr>
        <w:t>Enrollment</w:t>
      </w:r>
      <w:r>
        <w:rPr>
          <w:rFonts w:hint="eastAsia"/>
        </w:rPr>
        <w:t>对象。设置事件生成对象的</w:t>
      </w:r>
      <w:r>
        <w:rPr>
          <w:rFonts w:hint="eastAsia" w:ascii="Times New Roman"/>
        </w:rPr>
        <w:t>Event</w:t>
      </w:r>
      <w:r>
        <w:rPr>
          <w:rFonts w:hint="eastAsia"/>
        </w:rPr>
        <w:t>_</w:t>
      </w:r>
      <w:r>
        <w:rPr>
          <w:rFonts w:hint="eastAsia" w:ascii="Times New Roman"/>
        </w:rPr>
        <w:t>Enable</w:t>
      </w:r>
      <w:r>
        <w:rPr>
          <w:rFonts w:hint="eastAsia"/>
        </w:rPr>
        <w:t>属性，使其可传输所有事件转换的通知消息。设置事件生成对象事件初始态为</w:t>
      </w:r>
      <w:r>
        <w:rPr>
          <w:rFonts w:hint="eastAsia" w:ascii="Times New Roman"/>
        </w:rPr>
        <w:t>NORMAL</w:t>
      </w:r>
      <w:r>
        <w:rPr>
          <w:rFonts w:hint="eastAsia"/>
        </w:rPr>
        <w:t>。通知类对象应配置</w:t>
      </w:r>
      <w:r>
        <w:rPr>
          <w:rFonts w:hint="eastAsia" w:ascii="Times New Roman"/>
        </w:rPr>
        <w:t>Recipient</w:t>
      </w:r>
      <w:r>
        <w:rPr>
          <w:rFonts w:hint="eastAsia"/>
        </w:rPr>
        <w:t>_</w:t>
      </w:r>
      <w:r>
        <w:rPr>
          <w:rFonts w:hint="eastAsia" w:ascii="Times New Roman"/>
        </w:rPr>
        <w:t>List</w:t>
      </w:r>
      <w:r>
        <w:rPr>
          <w:rFonts w:hint="eastAsia"/>
        </w:rPr>
        <w:t>中的一个收件人。设置</w:t>
      </w:r>
      <w:r>
        <w:rPr>
          <w:rFonts w:hint="eastAsia" w:ascii="Times New Roman"/>
        </w:rPr>
        <w:t>Valid</w:t>
      </w:r>
      <w:r>
        <w:rPr>
          <w:rFonts w:hint="eastAsia"/>
        </w:rPr>
        <w:t xml:space="preserve"> </w:t>
      </w:r>
      <w:r>
        <w:rPr>
          <w:rFonts w:hint="eastAsia" w:ascii="Times New Roman"/>
        </w:rPr>
        <w:t>Days</w:t>
      </w:r>
      <w:r>
        <w:rPr>
          <w:rFonts w:hint="eastAsia"/>
        </w:rPr>
        <w:t>参数，使一周中至少有一天的值为</w:t>
      </w:r>
      <w:r>
        <w:rPr>
          <w:rFonts w:hint="eastAsia" w:ascii="Times New Roman"/>
        </w:rPr>
        <w:t>TRUE</w:t>
      </w:r>
      <w:r>
        <w:rPr>
          <w:rFonts w:hint="eastAsia"/>
        </w:rPr>
        <w:t>，至少有一天值为</w:t>
      </w:r>
      <w:r>
        <w:rPr>
          <w:rFonts w:hint="eastAsia" w:ascii="Times New Roman"/>
        </w:rPr>
        <w:t>FALSE</w:t>
      </w:r>
      <w:r>
        <w:rPr>
          <w:rFonts w:hint="eastAsia"/>
        </w:rPr>
        <w:t>。设置接收方的</w:t>
      </w:r>
      <w:r>
        <w:rPr>
          <w:rFonts w:hint="eastAsia" w:ascii="Times New Roman"/>
        </w:rPr>
        <w:t>Transitions</w:t>
      </w:r>
      <w:r>
        <w:rPr>
          <w:rFonts w:hint="eastAsia"/>
        </w:rPr>
        <w:t>参数，以接收所有事件转换的通知。</w:t>
      </w:r>
    </w:p>
    <w:p>
      <w:pPr>
        <w:pStyle w:val="32"/>
      </w:pPr>
      <w:r>
        <w:rPr>
          <w:rFonts w:hint="eastAsia"/>
        </w:rPr>
        <w:t>在下述测试，“</w:t>
      </w:r>
      <w:r>
        <w:rPr>
          <w:rFonts w:hint="eastAsia" w:ascii="Times New Roman"/>
        </w:rPr>
        <w:t>X</w:t>
      </w:r>
      <w:r>
        <w:rPr>
          <w:rFonts w:hint="eastAsia"/>
        </w:rPr>
        <w:t>”表示指定事件触发属性。</w:t>
      </w:r>
    </w:p>
    <w:p>
      <w:pPr>
        <w:pStyle w:val="32"/>
      </w:pPr>
      <w:r>
        <w:rPr>
          <w:rFonts w:hint="eastAsia"/>
        </w:rPr>
        <w:t>测试步骤：</w:t>
      </w:r>
    </w:p>
    <w:p>
      <w:pPr>
        <w:pStyle w:val="32"/>
        <w:tabs>
          <w:tab w:val="left" w:pos="4620"/>
        </w:tabs>
        <w:rPr>
          <w:rFonts w:ascii="Times New Roman"/>
        </w:rPr>
      </w:pPr>
      <w:r>
        <w:rPr>
          <w:rFonts w:ascii="Times New Roman"/>
        </w:rPr>
        <w:t xml:space="preserve">1. (TRANSMIT TimeSynchronization-Request, </w:t>
      </w:r>
    </w:p>
    <w:p>
      <w:pPr>
        <w:pStyle w:val="32"/>
        <w:tabs>
          <w:tab w:val="left" w:pos="4620"/>
        </w:tabs>
        <w:ind w:left="2100" w:leftChars="500" w:hanging="1050" w:hangingChars="500"/>
        <w:rPr>
          <w:rFonts w:ascii="Times New Roman"/>
        </w:rPr>
      </w:pPr>
      <w:r>
        <w:rPr>
          <w:rFonts w:hint="eastAsia" w:ascii="Times New Roman"/>
        </w:rPr>
        <w:t>‘</w:t>
      </w:r>
      <w:r>
        <w:rPr>
          <w:rFonts w:ascii="Times New Roman"/>
        </w:rPr>
        <w:t xml:space="preserve">Time’ = (any time within the window defined by From Time and To Time in the BACnet  Destination that corresponds to one of the valid days)) | </w:t>
      </w:r>
    </w:p>
    <w:p>
      <w:pPr>
        <w:pStyle w:val="32"/>
        <w:tabs>
          <w:tab w:val="left" w:pos="4620"/>
        </w:tabs>
        <w:ind w:left="1470" w:leftChars="300" w:hanging="840" w:hangingChars="400"/>
        <w:rPr>
          <w:rFonts w:ascii="Times New Roman"/>
        </w:rPr>
      </w:pPr>
      <w:r>
        <w:rPr>
          <w:rFonts w:ascii="Times New Roman"/>
        </w:rPr>
        <w:t xml:space="preserve">MAKE (the local date and time = (any time within the window defined by From Time and To Time in  the BACnetDestination that corresponds to one of the valid days)) </w:t>
      </w:r>
    </w:p>
    <w:p>
      <w:pPr>
        <w:pStyle w:val="32"/>
        <w:tabs>
          <w:tab w:val="left" w:pos="4620"/>
        </w:tabs>
        <w:rPr>
          <w:rFonts w:ascii="Times New Roman"/>
        </w:rPr>
      </w:pPr>
      <w:r>
        <w:rPr>
          <w:rFonts w:ascii="Times New Roman"/>
        </w:rPr>
        <w:t xml:space="preserve">2. WAIT (Time_Delay + </w:t>
      </w:r>
      <w:r>
        <w:rPr>
          <w:rFonts w:ascii="Times New Roman"/>
          <w:b/>
          <w:bCs/>
        </w:rPr>
        <w:t>Notification Fail Time</w:t>
      </w:r>
      <w:r>
        <w:rPr>
          <w:rFonts w:ascii="Times New Roman"/>
        </w:rPr>
        <w:t xml:space="preserve">) </w:t>
      </w:r>
    </w:p>
    <w:p>
      <w:pPr>
        <w:pStyle w:val="32"/>
        <w:tabs>
          <w:tab w:val="left" w:pos="4620"/>
        </w:tabs>
        <w:rPr>
          <w:rFonts w:ascii="Times New Roman"/>
        </w:rPr>
      </w:pPr>
      <w:r>
        <w:rPr>
          <w:rFonts w:ascii="Times New Roman"/>
        </w:rPr>
        <w:t xml:space="preserve">3. VERIFY Event_State = NORMAL </w:t>
      </w:r>
    </w:p>
    <w:p>
      <w:pPr>
        <w:pStyle w:val="32"/>
        <w:tabs>
          <w:tab w:val="left" w:pos="4620"/>
        </w:tabs>
        <w:rPr>
          <w:rFonts w:ascii="Times New Roman"/>
        </w:rPr>
      </w:pPr>
      <w:r>
        <w:rPr>
          <w:rFonts w:ascii="Times New Roman"/>
        </w:rPr>
        <w:t xml:space="preserve">4. IF (X is writable) THEN </w:t>
      </w:r>
    </w:p>
    <w:p>
      <w:pPr>
        <w:pStyle w:val="32"/>
        <w:tabs>
          <w:tab w:val="left" w:pos="4620"/>
        </w:tabs>
        <w:ind w:firstLine="1260" w:firstLineChars="600"/>
        <w:rPr>
          <w:rFonts w:ascii="Times New Roman"/>
        </w:rPr>
      </w:pPr>
      <w:r>
        <w:rPr>
          <w:rFonts w:ascii="Times New Roman"/>
        </w:rPr>
        <w:t>WRITE X = (a value that is OFFNORMAL)</w:t>
      </w:r>
    </w:p>
    <w:p>
      <w:pPr>
        <w:pStyle w:val="32"/>
        <w:tabs>
          <w:tab w:val="left" w:pos="4620"/>
        </w:tabs>
        <w:ind w:firstLine="630" w:firstLineChars="300"/>
        <w:rPr>
          <w:rFonts w:ascii="Times New Roman"/>
        </w:rPr>
      </w:pPr>
      <w:r>
        <w:rPr>
          <w:rFonts w:ascii="Times New Roman"/>
        </w:rPr>
        <w:t>ELSE</w:t>
      </w:r>
    </w:p>
    <w:p>
      <w:pPr>
        <w:pStyle w:val="32"/>
        <w:tabs>
          <w:tab w:val="left" w:pos="4620"/>
        </w:tabs>
        <w:ind w:firstLine="1260" w:firstLineChars="600"/>
        <w:rPr>
          <w:rFonts w:ascii="Times New Roman"/>
        </w:rPr>
      </w:pPr>
      <w:r>
        <w:rPr>
          <w:rFonts w:ascii="Times New Roman"/>
        </w:rPr>
        <w:t xml:space="preserve">MAKE (X have a value that is OFFNORMAL) </w:t>
      </w:r>
    </w:p>
    <w:p>
      <w:pPr>
        <w:pStyle w:val="32"/>
        <w:tabs>
          <w:tab w:val="left" w:pos="4620"/>
        </w:tabs>
        <w:rPr>
          <w:rFonts w:ascii="Times New Roman"/>
        </w:rPr>
      </w:pPr>
      <w:r>
        <w:rPr>
          <w:rFonts w:ascii="Times New Roman"/>
        </w:rPr>
        <w:t>5. WAIT (Time_Delay)</w:t>
      </w:r>
    </w:p>
    <w:p>
      <w:pPr>
        <w:pStyle w:val="32"/>
        <w:tabs>
          <w:tab w:val="left" w:pos="4620"/>
        </w:tabs>
        <w:rPr>
          <w:rFonts w:ascii="Times New Roman"/>
        </w:rPr>
      </w:pPr>
      <w:r>
        <w:rPr>
          <w:rFonts w:ascii="Times New Roman"/>
        </w:rPr>
        <w:t xml:space="preserve">6. BEFORE </w:t>
      </w:r>
      <w:r>
        <w:rPr>
          <w:rFonts w:ascii="Times New Roman"/>
          <w:b/>
          <w:bCs/>
        </w:rPr>
        <w:t>Notification Fail Time</w:t>
      </w:r>
      <w:r>
        <w:rPr>
          <w:rFonts w:ascii="Times New Roman"/>
        </w:rPr>
        <w:t xml:space="preserve"> </w:t>
      </w:r>
    </w:p>
    <w:p>
      <w:pPr>
        <w:pStyle w:val="32"/>
        <w:tabs>
          <w:tab w:val="left" w:pos="4620"/>
        </w:tabs>
        <w:ind w:firstLine="1260" w:firstLineChars="600"/>
        <w:rPr>
          <w:rFonts w:ascii="Times New Roman"/>
        </w:rPr>
      </w:pPr>
      <w:r>
        <w:rPr>
          <w:rFonts w:ascii="Times New Roman"/>
        </w:rPr>
        <w:t xml:space="preserve">RECEIVE ConfirmedEventNotification-Request, </w:t>
      </w:r>
    </w:p>
    <w:p>
      <w:pPr>
        <w:pStyle w:val="32"/>
        <w:tabs>
          <w:tab w:val="left" w:pos="4620"/>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   </w:t>
      </w:r>
      <w:r>
        <w:rPr>
          <w:rFonts w:ascii="Times New Roman"/>
        </w:rPr>
        <w:tab/>
      </w:r>
      <w:r>
        <w:rPr>
          <w:rFonts w:ascii="Times New Roman"/>
        </w:rPr>
        <w:t xml:space="preserve">(any valid process ID), </w:t>
      </w:r>
    </w:p>
    <w:p>
      <w:pPr>
        <w:pStyle w:val="32"/>
        <w:tabs>
          <w:tab w:val="left" w:pos="4620"/>
        </w:tabs>
        <w:ind w:left="1470" w:leftChars="700"/>
        <w:rPr>
          <w:rFonts w:ascii="Times New Roman"/>
        </w:rPr>
      </w:pPr>
      <w:r>
        <w:rPr>
          <w:rFonts w:hint="eastAsia" w:ascii="Times New Roman"/>
        </w:rPr>
        <w:t>‘</w:t>
      </w:r>
      <w:r>
        <w:rPr>
          <w:rFonts w:ascii="Times New Roman"/>
        </w:rPr>
        <w:t xml:space="preserve">Initiating Device Identifier’ = IUT, </w:t>
      </w:r>
    </w:p>
    <w:p>
      <w:pPr>
        <w:pStyle w:val="32"/>
        <w:tabs>
          <w:tab w:val="left" w:pos="4620"/>
        </w:tabs>
        <w:ind w:left="1470" w:leftChars="7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event-generating object configured for this test), </w:t>
      </w:r>
    </w:p>
    <w:p>
      <w:pPr>
        <w:pStyle w:val="32"/>
        <w:tabs>
          <w:tab w:val="left" w:pos="4620"/>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(the current local time), </w:t>
      </w:r>
    </w:p>
    <w:p>
      <w:pPr>
        <w:pStyle w:val="32"/>
        <w:tabs>
          <w:tab w:val="left" w:pos="4620"/>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 </w:t>
      </w:r>
      <w:r>
        <w:rPr>
          <w:rFonts w:ascii="Times New Roman"/>
        </w:rPr>
        <w:tab/>
      </w:r>
      <w:r>
        <w:rPr>
          <w:rFonts w:ascii="Times New Roman"/>
        </w:rPr>
        <w:t xml:space="preserve">(the class corresponding to the object being tested), </w:t>
      </w:r>
    </w:p>
    <w:p>
      <w:pPr>
        <w:pStyle w:val="32"/>
        <w:tabs>
          <w:tab w:val="left" w:pos="4620"/>
        </w:tabs>
        <w:ind w:left="4620" w:leftChars="900" w:hanging="2730" w:hangingChars="1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620"/>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(any valid event type), </w:t>
      </w:r>
    </w:p>
    <w:p>
      <w:pPr>
        <w:pStyle w:val="32"/>
        <w:tabs>
          <w:tab w:val="left" w:pos="4620"/>
        </w:tabs>
        <w:ind w:left="1470" w:leftChars="700"/>
        <w:rPr>
          <w:rFonts w:ascii="Times New Roman"/>
        </w:rPr>
      </w:pPr>
      <w:r>
        <w:rPr>
          <w:rFonts w:hint="eastAsia" w:ascii="Times New Roman"/>
        </w:rPr>
        <w:t>‘</w:t>
      </w:r>
      <w:r>
        <w:rPr>
          <w:rFonts w:ascii="Times New Roman"/>
        </w:rPr>
        <w:t xml:space="preserve">Notify Type’ =            EVENT | ALARM, </w:t>
      </w:r>
    </w:p>
    <w:p>
      <w:pPr>
        <w:pStyle w:val="32"/>
        <w:tabs>
          <w:tab w:val="left" w:pos="4620"/>
        </w:tabs>
        <w:ind w:left="1470" w:leftChars="700"/>
        <w:rPr>
          <w:rFonts w:ascii="Times New Roman"/>
        </w:rPr>
      </w:pPr>
      <w:r>
        <w:rPr>
          <w:rFonts w:hint="eastAsia" w:ascii="Times New Roman"/>
        </w:rPr>
        <w:t>‘</w:t>
      </w:r>
      <w:r>
        <w:rPr>
          <w:rFonts w:ascii="Times New Roman"/>
        </w:rPr>
        <w:t xml:space="preserve">AckRequired’ =           TRUE | FALSE, </w:t>
      </w:r>
    </w:p>
    <w:p>
      <w:pPr>
        <w:pStyle w:val="32"/>
        <w:tabs>
          <w:tab w:val="left" w:pos="4620"/>
        </w:tabs>
        <w:ind w:left="1470" w:leftChars="700"/>
        <w:rPr>
          <w:rFonts w:ascii="Times New Roman"/>
        </w:rPr>
      </w:pPr>
      <w:r>
        <w:rPr>
          <w:rFonts w:hint="eastAsia" w:ascii="Times New Roman"/>
        </w:rPr>
        <w:t>‘</w:t>
      </w:r>
      <w:r>
        <w:rPr>
          <w:rFonts w:ascii="Times New Roman"/>
        </w:rPr>
        <w:t xml:space="preserve">From State’ =             NORMAL, </w:t>
      </w:r>
    </w:p>
    <w:p>
      <w:pPr>
        <w:pStyle w:val="32"/>
        <w:tabs>
          <w:tab w:val="left" w:pos="4620"/>
        </w:tabs>
        <w:ind w:left="1470" w:leftChars="700"/>
        <w:rPr>
          <w:rFonts w:ascii="Times New Roman"/>
        </w:rPr>
      </w:pPr>
      <w:r>
        <w:rPr>
          <w:rFonts w:hint="eastAsia" w:ascii="Times New Roman"/>
        </w:rPr>
        <w:t>‘</w:t>
      </w:r>
      <w:r>
        <w:rPr>
          <w:rFonts w:ascii="Times New Roman"/>
        </w:rPr>
        <w:t xml:space="preserve">To State’ =               OFFNORMAL, </w:t>
      </w:r>
    </w:p>
    <w:p>
      <w:pPr>
        <w:pStyle w:val="32"/>
        <w:tabs>
          <w:tab w:val="left" w:pos="4620"/>
        </w:tabs>
        <w:ind w:left="1470" w:leftChars="700"/>
        <w:rPr>
          <w:rFonts w:ascii="Times New Roman"/>
        </w:rPr>
      </w:pPr>
      <w:r>
        <w:rPr>
          <w:rFonts w:hint="eastAsia" w:ascii="Times New Roman"/>
        </w:rPr>
        <w:t>‘</w:t>
      </w:r>
      <w:r>
        <w:rPr>
          <w:rFonts w:ascii="Times New Roman"/>
        </w:rPr>
        <w:t xml:space="preserve">Event Values’ =           (values appropriate to the event type) </w:t>
      </w:r>
    </w:p>
    <w:p>
      <w:pPr>
        <w:pStyle w:val="32"/>
        <w:tabs>
          <w:tab w:val="left" w:pos="4620"/>
        </w:tabs>
        <w:rPr>
          <w:rFonts w:ascii="Times New Roman"/>
        </w:rPr>
      </w:pPr>
      <w:r>
        <w:rPr>
          <w:rFonts w:ascii="Times New Roman"/>
        </w:rPr>
        <w:t xml:space="preserve">7. VERIFY Event_State = OFFNORMAL </w:t>
      </w:r>
    </w:p>
    <w:p>
      <w:pPr>
        <w:pStyle w:val="32"/>
        <w:tabs>
          <w:tab w:val="left" w:pos="4620"/>
        </w:tabs>
        <w:rPr>
          <w:rFonts w:ascii="Times New Roman"/>
        </w:rPr>
      </w:pPr>
      <w:r>
        <w:rPr>
          <w:rFonts w:ascii="Times New Roman"/>
        </w:rPr>
        <w:t xml:space="preserve">8. (TRANSMIT TimeSynchronization-Request, </w:t>
      </w:r>
    </w:p>
    <w:p>
      <w:pPr>
        <w:pStyle w:val="32"/>
        <w:tabs>
          <w:tab w:val="left" w:pos="4620"/>
        </w:tabs>
        <w:ind w:left="2100" w:leftChars="500" w:hanging="1050" w:hangingChars="500"/>
        <w:rPr>
          <w:rFonts w:ascii="Times New Roman"/>
        </w:rPr>
      </w:pPr>
      <w:r>
        <w:rPr>
          <w:rFonts w:hint="eastAsia" w:ascii="Times New Roman"/>
        </w:rPr>
        <w:t>‘</w:t>
      </w:r>
      <w:r>
        <w:rPr>
          <w:rFonts w:ascii="Times New Roman"/>
        </w:rPr>
        <w:t xml:space="preserve">Time’ = (any time within the window defined by From Time and To time in the BACnet Destination that corresponds to one of the invalid days)) | </w:t>
      </w:r>
    </w:p>
    <w:p>
      <w:pPr>
        <w:pStyle w:val="32"/>
        <w:tabs>
          <w:tab w:val="left" w:pos="4620"/>
        </w:tabs>
        <w:ind w:left="1470" w:leftChars="300" w:hanging="840" w:hangingChars="400"/>
        <w:rPr>
          <w:rFonts w:ascii="Times New Roman"/>
        </w:rPr>
      </w:pPr>
      <w:r>
        <w:rPr>
          <w:rFonts w:ascii="Times New Roman"/>
        </w:rPr>
        <w:t xml:space="preserve">MAKE (the local date and time = (any time within the window defined by From Time and To Time in  the BACnetDestination that corresponds to one of the invalid days)) </w:t>
      </w:r>
    </w:p>
    <w:p>
      <w:pPr>
        <w:pStyle w:val="32"/>
        <w:tabs>
          <w:tab w:val="left" w:pos="4620"/>
        </w:tabs>
        <w:rPr>
          <w:rFonts w:ascii="Times New Roman"/>
        </w:rPr>
      </w:pPr>
      <w:r>
        <w:rPr>
          <w:rFonts w:ascii="Times New Roman"/>
        </w:rPr>
        <w:t xml:space="preserve">9. IF (X is writable) THEN </w:t>
      </w:r>
    </w:p>
    <w:p>
      <w:pPr>
        <w:pStyle w:val="32"/>
        <w:tabs>
          <w:tab w:val="left" w:pos="4620"/>
        </w:tabs>
        <w:ind w:firstLine="1260" w:firstLineChars="600"/>
        <w:rPr>
          <w:rFonts w:ascii="Times New Roman"/>
        </w:rPr>
      </w:pPr>
      <w:r>
        <w:rPr>
          <w:rFonts w:ascii="Times New Roman"/>
        </w:rPr>
        <w:t xml:space="preserve">WRITE X = (a value that is NORMAL) </w:t>
      </w:r>
    </w:p>
    <w:p>
      <w:pPr>
        <w:pStyle w:val="32"/>
        <w:tabs>
          <w:tab w:val="left" w:pos="4620"/>
        </w:tabs>
        <w:ind w:firstLine="630" w:firstLineChars="300"/>
        <w:rPr>
          <w:rFonts w:ascii="Times New Roman"/>
        </w:rPr>
      </w:pPr>
      <w:r>
        <w:rPr>
          <w:rFonts w:ascii="Times New Roman"/>
        </w:rPr>
        <w:t xml:space="preserve">ELSE </w:t>
      </w:r>
    </w:p>
    <w:p>
      <w:pPr>
        <w:pStyle w:val="32"/>
        <w:tabs>
          <w:tab w:val="left" w:pos="4620"/>
        </w:tabs>
        <w:ind w:firstLine="1260" w:firstLineChars="600"/>
        <w:rPr>
          <w:rFonts w:ascii="Times New Roman"/>
        </w:rPr>
      </w:pPr>
      <w:r>
        <w:rPr>
          <w:rFonts w:ascii="Times New Roman"/>
        </w:rPr>
        <w:t xml:space="preserve">MAKE (X have a value that is NORMAL) </w:t>
      </w:r>
    </w:p>
    <w:p>
      <w:pPr>
        <w:pStyle w:val="32"/>
        <w:tabs>
          <w:tab w:val="left" w:pos="4620"/>
        </w:tabs>
        <w:rPr>
          <w:rFonts w:ascii="Times New Roman"/>
        </w:rPr>
      </w:pPr>
      <w:r>
        <w:rPr>
          <w:rFonts w:ascii="Times New Roman"/>
        </w:rPr>
        <w:t xml:space="preserve">10. WAIT (Time_Delay + </w:t>
      </w:r>
      <w:r>
        <w:rPr>
          <w:rFonts w:ascii="Times New Roman"/>
          <w:b/>
          <w:bCs/>
        </w:rPr>
        <w:t>Notification Fail Time</w:t>
      </w:r>
      <w:r>
        <w:rPr>
          <w:rFonts w:ascii="Times New Roman"/>
        </w:rPr>
        <w:t xml:space="preserve">) </w:t>
      </w:r>
    </w:p>
    <w:p>
      <w:pPr>
        <w:pStyle w:val="32"/>
        <w:tabs>
          <w:tab w:val="left" w:pos="4620"/>
        </w:tabs>
        <w:rPr>
          <w:rFonts w:ascii="Times New Roman"/>
        </w:rPr>
      </w:pPr>
      <w:r>
        <w:rPr>
          <w:rFonts w:ascii="Times New Roman"/>
        </w:rPr>
        <w:t>11. CHECK (verify that no notification message was transmitted)</w:t>
      </w:r>
    </w:p>
    <w:p>
      <w:pPr>
        <w:pStyle w:val="32"/>
      </w:pPr>
      <w:r>
        <w:rPr>
          <w:rFonts w:hint="eastAsia"/>
        </w:rPr>
        <w:t>注意事项：</w:t>
      </w:r>
      <w:r>
        <w:rPr>
          <w:rFonts w:hint="eastAsia" w:ascii="Times New Roman"/>
        </w:rPr>
        <w:t>UnconfirmedEventNotification</w:t>
      </w:r>
      <w:r>
        <w:rPr>
          <w:rFonts w:hint="eastAsia"/>
        </w:rPr>
        <w:t>服务可以替换</w:t>
      </w:r>
      <w:r>
        <w:rPr>
          <w:rFonts w:hint="eastAsia" w:ascii="Times New Roman"/>
        </w:rPr>
        <w:t>ConfirmedEventNotification</w:t>
      </w:r>
      <w:r>
        <w:rPr>
          <w:rFonts w:hint="eastAsia"/>
        </w:rPr>
        <w:t>服务。测试描述中省略了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通知消息中可能包括此参数。</w:t>
      </w:r>
    </w:p>
    <w:p>
      <w:pPr>
        <w:pStyle w:val="911"/>
        <w:numPr>
          <w:ilvl w:val="0"/>
          <w:numId w:val="51"/>
        </w:numPr>
        <w:spacing w:before="156" w:after="156"/>
      </w:pPr>
      <w:r>
        <w:rPr>
          <w:rFonts w:hint="eastAsia" w:ascii="Times New Roman"/>
        </w:rPr>
        <w:t>FromTime</w:t>
      </w:r>
      <w:r>
        <w:rPr>
          <w:rFonts w:hint="eastAsia"/>
        </w:rPr>
        <w:t>和</w:t>
      </w:r>
      <w:r>
        <w:rPr>
          <w:rFonts w:hint="eastAsia" w:ascii="Times New Roman"/>
        </w:rPr>
        <w:t>ToTime</w:t>
      </w:r>
      <w:r>
        <w:rPr>
          <w:rFonts w:hint="eastAsia"/>
        </w:rPr>
        <w:t>测试</w:t>
      </w:r>
    </w:p>
    <w:p>
      <w:pPr>
        <w:pStyle w:val="32"/>
      </w:pPr>
      <w:r>
        <w:rPr>
          <w:rFonts w:hint="eastAsia"/>
        </w:rPr>
        <w:t>所需测试：</w:t>
      </w:r>
      <w:r>
        <w:rPr>
          <w:rFonts w:hint="eastAsia" w:ascii="Times New Roman"/>
        </w:rPr>
        <w:t>Valid</w:t>
      </w:r>
      <w:r>
        <w:rPr>
          <w:rFonts w:hint="eastAsia"/>
        </w:rPr>
        <w:t xml:space="preserve"> </w:t>
      </w:r>
      <w:r>
        <w:rPr>
          <w:rFonts w:hint="eastAsia" w:ascii="Times New Roman"/>
        </w:rPr>
        <w:t>Days</w:t>
      </w:r>
      <w:r>
        <w:rPr>
          <w:rFonts w:hint="eastAsia"/>
        </w:rPr>
        <w:t>测试，</w:t>
      </w:r>
      <w:r>
        <w:rPr>
          <w:rFonts w:ascii="Times New Roman"/>
        </w:rPr>
        <w:t>8</w:t>
      </w:r>
      <w:r>
        <w:t>.</w:t>
      </w:r>
      <w:r>
        <w:rPr>
          <w:rFonts w:ascii="Times New Roman"/>
        </w:rPr>
        <w:t>3</w:t>
      </w:r>
      <w:r>
        <w:t>.</w:t>
      </w:r>
      <w:r>
        <w:rPr>
          <w:rFonts w:ascii="Times New Roman"/>
        </w:rPr>
        <w:t>2</w:t>
      </w:r>
      <w:r>
        <w:t>.</w:t>
      </w:r>
      <w:r>
        <w:rPr>
          <w:rFonts w:ascii="Times New Roman"/>
        </w:rPr>
        <w:t>21</w:t>
      </w:r>
      <w:r>
        <w:t>.</w:t>
      </w:r>
      <w:r>
        <w:rPr>
          <w:rFonts w:ascii="Times New Roman"/>
        </w:rPr>
        <w:t>3</w:t>
      </w:r>
      <w:r>
        <w:t>.</w:t>
      </w:r>
      <w:r>
        <w:rPr>
          <w:rFonts w:ascii="Times New Roman"/>
        </w:rPr>
        <w:t>1</w:t>
      </w:r>
      <w:r>
        <w:rPr>
          <w:rFonts w:hint="eastAsia"/>
        </w:rPr>
        <w:t>；</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8</w:t>
      </w:r>
      <w:r>
        <w:rPr>
          <w:rFonts w:hint="eastAsia"/>
        </w:rPr>
        <w:t>。</w:t>
      </w:r>
    </w:p>
    <w:p>
      <w:pPr>
        <w:pStyle w:val="32"/>
      </w:pPr>
      <w:r>
        <w:rPr>
          <w:rFonts w:hint="eastAsia"/>
        </w:rPr>
        <w:t>目的：验证通知类对象的</w:t>
      </w:r>
      <w:r>
        <w:rPr>
          <w:rFonts w:hint="eastAsia" w:ascii="Times New Roman"/>
        </w:rPr>
        <w:t>Recipient</w:t>
      </w:r>
      <w:r>
        <w:rPr>
          <w:rFonts w:hint="eastAsia"/>
        </w:rPr>
        <w:t>_</w:t>
      </w:r>
      <w:r>
        <w:rPr>
          <w:rFonts w:hint="eastAsia" w:ascii="Times New Roman"/>
        </w:rPr>
        <w:t>List</w:t>
      </w:r>
      <w:r>
        <w:rPr>
          <w:rFonts w:hint="eastAsia"/>
        </w:rPr>
        <w:t>属性中使用的</w:t>
      </w:r>
      <w:r>
        <w:rPr>
          <w:rFonts w:hint="eastAsia" w:ascii="Times New Roman"/>
        </w:rPr>
        <w:t>BACnetDestination</w:t>
      </w:r>
      <w:r>
        <w:rPr>
          <w:rFonts w:hint="eastAsia"/>
        </w:rPr>
        <w:t>的</w:t>
      </w:r>
      <w:r>
        <w:rPr>
          <w:rFonts w:hint="eastAsia" w:ascii="Times New Roman"/>
        </w:rPr>
        <w:t>From</w:t>
      </w:r>
      <w:r>
        <w:rPr>
          <w:rFonts w:hint="eastAsia"/>
        </w:rPr>
        <w:t xml:space="preserve"> </w:t>
      </w:r>
      <w:r>
        <w:rPr>
          <w:rFonts w:hint="eastAsia" w:ascii="Times New Roman"/>
        </w:rPr>
        <w:t>Time</w:t>
      </w:r>
      <w:r>
        <w:rPr>
          <w:rFonts w:hint="eastAsia"/>
        </w:rPr>
        <w:t>和</w:t>
      </w:r>
      <w:r>
        <w:rPr>
          <w:rFonts w:hint="eastAsia" w:ascii="Times New Roman"/>
        </w:rPr>
        <w:t>To</w:t>
      </w:r>
      <w:r>
        <w:rPr>
          <w:rFonts w:hint="eastAsia"/>
        </w:rPr>
        <w:t xml:space="preserve"> </w:t>
      </w:r>
      <w:r>
        <w:rPr>
          <w:rFonts w:hint="eastAsia" w:ascii="Times New Roman"/>
        </w:rPr>
        <w:t>Time</w:t>
      </w:r>
      <w:r>
        <w:rPr>
          <w:rFonts w:hint="eastAsia"/>
        </w:rPr>
        <w:t>参数的操作。</w:t>
      </w:r>
    </w:p>
    <w:p>
      <w:pPr>
        <w:pStyle w:val="32"/>
      </w:pPr>
      <w:r>
        <w:rPr>
          <w:rFonts w:hint="eastAsia"/>
        </w:rPr>
        <w:t>测试方案：对于本地日期和时间范围由</w:t>
      </w:r>
      <w:r>
        <w:rPr>
          <w:rFonts w:hint="eastAsia" w:ascii="Times New Roman"/>
        </w:rPr>
        <w:t>From</w:t>
      </w:r>
      <w:r>
        <w:rPr>
          <w:rFonts w:hint="eastAsia"/>
        </w:rPr>
        <w:t xml:space="preserve"> </w:t>
      </w:r>
      <w:r>
        <w:rPr>
          <w:rFonts w:hint="eastAsia" w:ascii="Times New Roman"/>
        </w:rPr>
        <w:t>Time</w:t>
      </w:r>
      <w:r>
        <w:rPr>
          <w:rFonts w:hint="eastAsia"/>
        </w:rPr>
        <w:t>和</w:t>
      </w:r>
      <w:r>
        <w:rPr>
          <w:rFonts w:hint="eastAsia" w:ascii="Times New Roman"/>
        </w:rPr>
        <w:t>To</w:t>
      </w:r>
      <w:r>
        <w:rPr>
          <w:rFonts w:hint="eastAsia"/>
        </w:rPr>
        <w:t xml:space="preserve"> </w:t>
      </w:r>
      <w:r>
        <w:rPr>
          <w:rFonts w:hint="eastAsia" w:ascii="Times New Roman"/>
        </w:rPr>
        <w:t>Time</w:t>
      </w:r>
      <w:r>
        <w:rPr>
          <w:rFonts w:hint="eastAsia"/>
        </w:rPr>
        <w:t>参数定义的情况，</w:t>
      </w:r>
      <w:r>
        <w:rPr>
          <w:rFonts w:ascii="Times New Roman"/>
        </w:rPr>
        <w:t>8</w:t>
      </w:r>
      <w:r>
        <w:t>.</w:t>
      </w:r>
      <w:r>
        <w:rPr>
          <w:rFonts w:ascii="Times New Roman"/>
        </w:rPr>
        <w:t>3</w:t>
      </w:r>
      <w:r>
        <w:t>.</w:t>
      </w:r>
      <w:r>
        <w:rPr>
          <w:rFonts w:ascii="Times New Roman"/>
        </w:rPr>
        <w:t>2</w:t>
      </w:r>
      <w:r>
        <w:t>.</w:t>
      </w:r>
      <w:r>
        <w:rPr>
          <w:rFonts w:ascii="Times New Roman"/>
        </w:rPr>
        <w:t>21</w:t>
      </w:r>
      <w:r>
        <w:t>.</w:t>
      </w:r>
      <w:r>
        <w:rPr>
          <w:rFonts w:ascii="Times New Roman"/>
        </w:rPr>
        <w:t>3</w:t>
      </w:r>
      <w:r>
        <w:t>.</w:t>
      </w:r>
      <w:r>
        <w:rPr>
          <w:rFonts w:ascii="Times New Roman"/>
        </w:rPr>
        <w:t>1</w:t>
      </w:r>
      <w:r>
        <w:rPr>
          <w:rFonts w:hint="eastAsia"/>
        </w:rPr>
        <w:t>中的</w:t>
      </w:r>
      <w:r>
        <w:rPr>
          <w:rFonts w:hint="eastAsia" w:ascii="Times New Roman"/>
        </w:rPr>
        <w:t>ValidDays</w:t>
      </w:r>
      <w:r>
        <w:rPr>
          <w:rFonts w:hint="eastAsia"/>
        </w:rPr>
        <w:t>测试已包括在内。此测试使用相同的</w:t>
      </w:r>
      <w:r>
        <w:rPr>
          <w:rFonts w:hint="eastAsia" w:ascii="Times New Roman"/>
        </w:rPr>
        <w:t>IUT</w:t>
      </w:r>
      <w:r>
        <w:rPr>
          <w:rFonts w:hint="eastAsia"/>
        </w:rPr>
        <w:t>配置，并将本地时间设置为一个</w:t>
      </w:r>
      <w:r>
        <w:rPr>
          <w:rFonts w:hint="eastAsia" w:ascii="Times New Roman"/>
        </w:rPr>
        <w:t>ValidDays</w:t>
      </w:r>
      <w:r>
        <w:rPr>
          <w:rFonts w:hint="eastAsia"/>
        </w:rPr>
        <w:t>值，但不在由</w:t>
      </w:r>
      <w:r>
        <w:rPr>
          <w:rFonts w:hint="eastAsia" w:ascii="Times New Roman"/>
        </w:rPr>
        <w:t>From</w:t>
      </w:r>
      <w:r>
        <w:rPr>
          <w:rFonts w:hint="eastAsia"/>
        </w:rPr>
        <w:t xml:space="preserve"> </w:t>
      </w:r>
      <w:r>
        <w:rPr>
          <w:rFonts w:hint="eastAsia" w:ascii="Times New Roman"/>
        </w:rPr>
        <w:t>time</w:t>
      </w:r>
      <w:r>
        <w:rPr>
          <w:rFonts w:hint="eastAsia"/>
        </w:rPr>
        <w:t>和</w:t>
      </w:r>
      <w:r>
        <w:rPr>
          <w:rFonts w:hint="eastAsia" w:ascii="Times New Roman"/>
        </w:rPr>
        <w:t>to</w:t>
      </w:r>
      <w:r>
        <w:rPr>
          <w:rFonts w:hint="eastAsia"/>
        </w:rPr>
        <w:t xml:space="preserve"> </w:t>
      </w:r>
      <w:r>
        <w:rPr>
          <w:rFonts w:hint="eastAsia" w:ascii="Times New Roman"/>
        </w:rPr>
        <w:t>time</w:t>
      </w:r>
      <w:r>
        <w:rPr>
          <w:rFonts w:hint="eastAsia"/>
        </w:rPr>
        <w:t>参数定义的窗口内的目的是验证在触发事件时不传输事件通知消息。</w:t>
      </w:r>
    </w:p>
    <w:p>
      <w:pPr>
        <w:pStyle w:val="32"/>
      </w:pPr>
      <w:r>
        <w:rPr>
          <w:rFonts w:hint="eastAsia"/>
        </w:rPr>
        <w:t>配置要求：与</w:t>
      </w:r>
      <w:r>
        <w:rPr>
          <w:rFonts w:ascii="Times New Roman"/>
        </w:rPr>
        <w:t>8</w:t>
      </w:r>
      <w:r>
        <w:t>.</w:t>
      </w:r>
      <w:r>
        <w:rPr>
          <w:rFonts w:ascii="Times New Roman"/>
        </w:rPr>
        <w:t>3</w:t>
      </w:r>
      <w:r>
        <w:t>.</w:t>
      </w:r>
      <w:r>
        <w:rPr>
          <w:rFonts w:ascii="Times New Roman"/>
        </w:rPr>
        <w:t>2</w:t>
      </w:r>
      <w:r>
        <w:t>.</w:t>
      </w:r>
      <w:r>
        <w:rPr>
          <w:rFonts w:ascii="Times New Roman"/>
        </w:rPr>
        <w:t>21</w:t>
      </w:r>
      <w:r>
        <w:t>.</w:t>
      </w:r>
      <w:r>
        <w:rPr>
          <w:rFonts w:ascii="Times New Roman"/>
        </w:rPr>
        <w:t>3</w:t>
      </w:r>
      <w:r>
        <w:t>.</w:t>
      </w:r>
      <w:r>
        <w:rPr>
          <w:rFonts w:ascii="Times New Roman"/>
        </w:rPr>
        <w:t>1</w:t>
      </w:r>
      <w:r>
        <w:rPr>
          <w:rFonts w:hint="eastAsia"/>
        </w:rPr>
        <w:t>相同。</w:t>
      </w:r>
    </w:p>
    <w:p>
      <w:pPr>
        <w:pStyle w:val="32"/>
      </w:pPr>
      <w:r>
        <w:rPr>
          <w:rFonts w:hint="eastAsia"/>
        </w:rPr>
        <w:t>测试步骤：</w:t>
      </w:r>
    </w:p>
    <w:p>
      <w:pPr>
        <w:pStyle w:val="32"/>
        <w:rPr>
          <w:rFonts w:ascii="Times New Roman"/>
        </w:rPr>
      </w:pPr>
      <w:r>
        <w:rPr>
          <w:rFonts w:ascii="Times New Roman"/>
        </w:rPr>
        <w:t xml:space="preserve">1. (TRANSMIT TimeSynchronization-Request, </w:t>
      </w:r>
    </w:p>
    <w:p>
      <w:pPr>
        <w:pStyle w:val="32"/>
        <w:ind w:left="2100" w:leftChars="500" w:hanging="1050" w:hangingChars="500"/>
        <w:rPr>
          <w:rFonts w:ascii="Times New Roman"/>
        </w:rPr>
      </w:pPr>
      <w:r>
        <w:rPr>
          <w:rFonts w:hint="eastAsia" w:ascii="Times New Roman"/>
        </w:rPr>
        <w:t>‘</w:t>
      </w:r>
      <w:r>
        <w:rPr>
          <w:rFonts w:ascii="Times New Roman"/>
        </w:rPr>
        <w:t xml:space="preserve">Time’ = (any time outside the window defined by From Time and To Time in the BACnet  Destination that corresponds to one of the valid days)) | </w:t>
      </w:r>
    </w:p>
    <w:p>
      <w:pPr>
        <w:pStyle w:val="32"/>
        <w:ind w:left="1470" w:leftChars="300" w:hanging="840" w:hangingChars="400"/>
        <w:rPr>
          <w:rFonts w:ascii="Times New Roman"/>
        </w:rPr>
      </w:pPr>
      <w:r>
        <w:rPr>
          <w:rFonts w:ascii="Times New Roman"/>
        </w:rPr>
        <w:t xml:space="preserve">MAKE (the local date and time = (any time outside the window defined by From Time and To Time in  the BACnetDestination that corresponds to one of the valid days)) </w:t>
      </w:r>
    </w:p>
    <w:p>
      <w:pPr>
        <w:pStyle w:val="32"/>
        <w:rPr>
          <w:rFonts w:ascii="Times New Roman"/>
        </w:rPr>
      </w:pPr>
      <w:r>
        <w:rPr>
          <w:rFonts w:ascii="Times New Roman"/>
        </w:rPr>
        <w:t xml:space="preserve">2. WAIT (Time_Delay + </w:t>
      </w:r>
      <w:r>
        <w:rPr>
          <w:rFonts w:ascii="Times New Roman"/>
          <w:b/>
          <w:bCs/>
        </w:rPr>
        <w:t>Notification Fail Time</w:t>
      </w:r>
      <w:r>
        <w:rPr>
          <w:rFonts w:ascii="Times New Roman"/>
        </w:rPr>
        <w:t>)</w:t>
      </w:r>
    </w:p>
    <w:p>
      <w:pPr>
        <w:pStyle w:val="32"/>
        <w:rPr>
          <w:rFonts w:ascii="Times New Roman"/>
        </w:rPr>
      </w:pPr>
      <w:r>
        <w:rPr>
          <w:rFonts w:ascii="Times New Roman"/>
        </w:rPr>
        <w:t xml:space="preserve">3. VERIFY Event_State = NORMAL </w:t>
      </w:r>
    </w:p>
    <w:p>
      <w:pPr>
        <w:pStyle w:val="32"/>
        <w:rPr>
          <w:rFonts w:ascii="Times New Roman"/>
        </w:rPr>
      </w:pPr>
      <w:r>
        <w:rPr>
          <w:rFonts w:ascii="Times New Roman"/>
        </w:rPr>
        <w:t xml:space="preserve">4. IF (X is writable) THEN </w:t>
      </w:r>
    </w:p>
    <w:p>
      <w:pPr>
        <w:pStyle w:val="32"/>
        <w:ind w:firstLine="1260" w:firstLineChars="600"/>
        <w:rPr>
          <w:rFonts w:ascii="Times New Roman"/>
        </w:rPr>
      </w:pPr>
      <w:r>
        <w:rPr>
          <w:rFonts w:ascii="Times New Roman"/>
        </w:rPr>
        <w:t xml:space="preserve">WRITE X = (a value that is OFFNORMAL) </w:t>
      </w:r>
    </w:p>
    <w:p>
      <w:pPr>
        <w:pStyle w:val="32"/>
        <w:ind w:firstLine="630" w:firstLineChars="300"/>
        <w:rPr>
          <w:rFonts w:ascii="Times New Roman"/>
        </w:rPr>
      </w:pPr>
      <w:r>
        <w:rPr>
          <w:rFonts w:ascii="Times New Roman"/>
        </w:rPr>
        <w:t xml:space="preserve">ELSE </w:t>
      </w:r>
    </w:p>
    <w:p>
      <w:pPr>
        <w:pStyle w:val="32"/>
        <w:ind w:firstLine="1260" w:firstLineChars="600"/>
        <w:rPr>
          <w:rFonts w:ascii="Times New Roman"/>
        </w:rPr>
      </w:pPr>
      <w:r>
        <w:rPr>
          <w:rFonts w:ascii="Times New Roman"/>
        </w:rPr>
        <w:t xml:space="preserve">MAKE (X have a value that is OFFNORMAL) </w:t>
      </w:r>
    </w:p>
    <w:p>
      <w:pPr>
        <w:pStyle w:val="32"/>
        <w:rPr>
          <w:rFonts w:ascii="Times New Roman"/>
        </w:rPr>
      </w:pPr>
      <w:r>
        <w:rPr>
          <w:rFonts w:ascii="Times New Roman"/>
        </w:rPr>
        <w:t xml:space="preserve">5. WAIT (Time_Delay + </w:t>
      </w:r>
      <w:r>
        <w:rPr>
          <w:rFonts w:ascii="Times New Roman"/>
          <w:b/>
          <w:bCs/>
        </w:rPr>
        <w:t>Notification Fail Time</w:t>
      </w:r>
      <w:r>
        <w:rPr>
          <w:rFonts w:ascii="Times New Roman"/>
        </w:rPr>
        <w:t xml:space="preserve">) </w:t>
      </w:r>
    </w:p>
    <w:p>
      <w:pPr>
        <w:pStyle w:val="32"/>
        <w:rPr>
          <w:rFonts w:ascii="Times New Roman"/>
        </w:rPr>
      </w:pPr>
      <w:r>
        <w:rPr>
          <w:rFonts w:ascii="Times New Roman"/>
        </w:rPr>
        <w:t>6. CHECK (verify that no notification message was transmitted)</w:t>
      </w:r>
    </w:p>
    <w:p>
      <w:pPr>
        <w:pStyle w:val="911"/>
        <w:numPr>
          <w:ilvl w:val="0"/>
          <w:numId w:val="51"/>
        </w:numPr>
        <w:spacing w:before="156" w:after="156"/>
      </w:pPr>
      <w:r>
        <w:rPr>
          <w:rFonts w:hint="eastAsia" w:ascii="Times New Roman"/>
        </w:rPr>
        <w:t>IssueConfirmedNotifications</w:t>
      </w:r>
      <w:r>
        <w:rPr>
          <w:rFonts w:hint="eastAsia"/>
        </w:rPr>
        <w:t>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8</w:t>
      </w:r>
      <w:r>
        <w:rPr>
          <w:rFonts w:hint="eastAsia"/>
        </w:rPr>
        <w:t>。</w:t>
      </w:r>
    </w:p>
    <w:p>
      <w:pPr>
        <w:pStyle w:val="32"/>
      </w:pPr>
      <w:r>
        <w:rPr>
          <w:rFonts w:hint="eastAsia"/>
        </w:rPr>
        <w:t>目的：如果</w:t>
      </w:r>
      <w:r>
        <w:rPr>
          <w:rFonts w:hint="eastAsia" w:ascii="Times New Roman"/>
        </w:rPr>
        <w:t>IssueConfirmedNotifications</w:t>
      </w:r>
      <w:r>
        <w:rPr>
          <w:rFonts w:hint="eastAsia"/>
        </w:rPr>
        <w:t>参数的值为</w:t>
      </w:r>
      <w:r>
        <w:rPr>
          <w:rFonts w:hint="eastAsia" w:ascii="Times New Roman"/>
        </w:rPr>
        <w:t>TRUE</w:t>
      </w:r>
      <w:r>
        <w:rPr>
          <w:rFonts w:hint="eastAsia"/>
        </w:rPr>
        <w:t>，验证是否使用了</w:t>
      </w:r>
      <w:r>
        <w:rPr>
          <w:rFonts w:hint="eastAsia" w:ascii="Times New Roman"/>
        </w:rPr>
        <w:t>ConfirmedEventNotification</w:t>
      </w:r>
      <w:r>
        <w:rPr>
          <w:rFonts w:hint="eastAsia"/>
        </w:rPr>
        <w:t>消息；如果值为</w:t>
      </w:r>
      <w:r>
        <w:rPr>
          <w:rFonts w:hint="eastAsia" w:ascii="Times New Roman"/>
        </w:rPr>
        <w:t>FALSE</w:t>
      </w:r>
      <w:r>
        <w:rPr>
          <w:rFonts w:hint="eastAsia"/>
        </w:rPr>
        <w:t>，则使用</w:t>
      </w:r>
      <w:r>
        <w:rPr>
          <w:rFonts w:hint="eastAsia" w:ascii="Times New Roman"/>
        </w:rPr>
        <w:t>UnconfirmedEventNotification</w:t>
      </w:r>
      <w:r>
        <w:rPr>
          <w:rFonts w:hint="eastAsia"/>
        </w:rPr>
        <w:t>消息。 如果</w:t>
      </w:r>
      <w:r>
        <w:rPr>
          <w:rFonts w:hint="eastAsia" w:ascii="Times New Roman"/>
        </w:rPr>
        <w:t>IUT</w:t>
      </w:r>
      <w:r>
        <w:rPr>
          <w:rFonts w:hint="eastAsia"/>
        </w:rPr>
        <w:t>不支持确认和未确认事件通知，则省略此测试。</w:t>
      </w:r>
    </w:p>
    <w:p>
      <w:pPr>
        <w:pStyle w:val="32"/>
      </w:pPr>
      <w:r>
        <w:rPr>
          <w:rFonts w:hint="eastAsia"/>
        </w:rPr>
        <w:t>配置要求：</w:t>
      </w:r>
      <w:r>
        <w:rPr>
          <w:rFonts w:hint="eastAsia" w:ascii="Times New Roman"/>
        </w:rPr>
        <w:t>IUT</w:t>
      </w:r>
      <w:r>
        <w:rPr>
          <w:rFonts w:hint="eastAsia"/>
        </w:rPr>
        <w:t>应配置两个或多个通知类对象实例和链接到通知类对象的事件生成对象。事件生成对象可以是支持内部报告的对象，或</w:t>
      </w:r>
      <w:r>
        <w:rPr>
          <w:rFonts w:hint="eastAsia" w:ascii="Times New Roman"/>
        </w:rPr>
        <w:t>Event</w:t>
      </w:r>
      <w:r>
        <w:rPr>
          <w:rFonts w:hint="eastAsia"/>
        </w:rPr>
        <w:t xml:space="preserve"> </w:t>
      </w:r>
      <w:r>
        <w:rPr>
          <w:rFonts w:hint="eastAsia" w:ascii="Times New Roman"/>
        </w:rPr>
        <w:t>Enrollment</w:t>
      </w:r>
      <w:r>
        <w:rPr>
          <w:rFonts w:hint="eastAsia"/>
        </w:rPr>
        <w:t>对象。设置事件生成对象的</w:t>
      </w:r>
      <w:r>
        <w:rPr>
          <w:rFonts w:hint="eastAsia" w:ascii="Times New Roman"/>
        </w:rPr>
        <w:t>Event</w:t>
      </w:r>
      <w:r>
        <w:rPr>
          <w:rFonts w:hint="eastAsia"/>
        </w:rPr>
        <w:t>_</w:t>
      </w:r>
      <w:r>
        <w:rPr>
          <w:rFonts w:hint="eastAsia" w:ascii="Times New Roman"/>
        </w:rPr>
        <w:t>Enable</w:t>
      </w:r>
      <w:r>
        <w:rPr>
          <w:rFonts w:hint="eastAsia"/>
        </w:rPr>
        <w:t>属性，使其可对所有事件转换发送通知消息。事件生成对象的事件初始态为</w:t>
      </w:r>
      <w:r>
        <w:rPr>
          <w:rFonts w:hint="eastAsia" w:ascii="Times New Roman"/>
        </w:rPr>
        <w:t>NORMAL</w:t>
      </w:r>
      <w:r>
        <w:rPr>
          <w:rFonts w:hint="eastAsia"/>
        </w:rPr>
        <w:t>。通知类对象</w:t>
      </w:r>
      <w:r>
        <w:rPr>
          <w:rFonts w:hint="eastAsia" w:ascii="Times New Roman"/>
        </w:rPr>
        <w:t>N1</w:t>
      </w:r>
      <w:r>
        <w:rPr>
          <w:rFonts w:hint="eastAsia"/>
        </w:rPr>
        <w:t>的发布确认通知为</w:t>
      </w:r>
      <w:r>
        <w:rPr>
          <w:rFonts w:hint="eastAsia" w:ascii="Times New Roman"/>
        </w:rPr>
        <w:t>TRUE</w:t>
      </w:r>
      <w:r>
        <w:rPr>
          <w:rFonts w:hint="eastAsia"/>
        </w:rPr>
        <w:t>，通知类对象</w:t>
      </w:r>
      <w:r>
        <w:rPr>
          <w:rFonts w:hint="eastAsia" w:ascii="Times New Roman"/>
        </w:rPr>
        <w:t>N2</w:t>
      </w:r>
      <w:r>
        <w:rPr>
          <w:rFonts w:hint="eastAsia"/>
        </w:rPr>
        <w:t>发布确认通知为</w:t>
      </w:r>
      <w:r>
        <w:rPr>
          <w:rFonts w:hint="eastAsia" w:ascii="Times New Roman"/>
        </w:rPr>
        <w:t>FALSE</w:t>
      </w:r>
      <w:r>
        <w:rPr>
          <w:rFonts w:hint="eastAsia"/>
        </w:rPr>
        <w:t>。设置</w:t>
      </w:r>
      <w:r>
        <w:rPr>
          <w:rFonts w:hint="eastAsia" w:ascii="Times New Roman"/>
        </w:rPr>
        <w:t>Valid</w:t>
      </w:r>
      <w:r>
        <w:rPr>
          <w:rFonts w:hint="eastAsia"/>
        </w:rPr>
        <w:t xml:space="preserve"> </w:t>
      </w:r>
      <w:r>
        <w:rPr>
          <w:rFonts w:hint="eastAsia" w:ascii="Times New Roman"/>
        </w:rPr>
        <w:t>Days</w:t>
      </w:r>
      <w:r>
        <w:rPr>
          <w:rFonts w:hint="eastAsia"/>
        </w:rPr>
        <w:t>使一周中至少有一天的值为</w:t>
      </w:r>
      <w:r>
        <w:rPr>
          <w:rFonts w:hint="eastAsia" w:ascii="Times New Roman"/>
        </w:rPr>
        <w:t>TRUE</w:t>
      </w:r>
      <w:r>
        <w:rPr>
          <w:rFonts w:hint="eastAsia"/>
        </w:rPr>
        <w:t>。设置接收者的</w:t>
      </w:r>
      <w:r>
        <w:rPr>
          <w:rFonts w:hint="eastAsia" w:ascii="Times New Roman"/>
        </w:rPr>
        <w:t>Transitions</w:t>
      </w:r>
      <w:r>
        <w:rPr>
          <w:rFonts w:hint="eastAsia"/>
        </w:rPr>
        <w:t>参数，以接收所有事件转换的通知。本地日期和时间范围为由</w:t>
      </w:r>
      <w:r>
        <w:rPr>
          <w:rFonts w:hint="eastAsia" w:ascii="Times New Roman"/>
        </w:rPr>
        <w:t>From</w:t>
      </w:r>
      <w:r>
        <w:rPr>
          <w:rFonts w:hint="eastAsia"/>
        </w:rPr>
        <w:t xml:space="preserve"> </w:t>
      </w:r>
      <w:r>
        <w:rPr>
          <w:rFonts w:hint="eastAsia" w:ascii="Times New Roman"/>
        </w:rPr>
        <w:t>Time</w:t>
      </w:r>
      <w:r>
        <w:rPr>
          <w:rFonts w:hint="eastAsia"/>
        </w:rPr>
        <w:t>和</w:t>
      </w:r>
      <w:r>
        <w:rPr>
          <w:rFonts w:hint="eastAsia" w:ascii="Times New Roman"/>
        </w:rPr>
        <w:t>To</w:t>
      </w:r>
      <w:r>
        <w:rPr>
          <w:rFonts w:hint="eastAsia"/>
        </w:rPr>
        <w:t xml:space="preserve"> </w:t>
      </w:r>
      <w:r>
        <w:rPr>
          <w:rFonts w:hint="eastAsia" w:ascii="Times New Roman"/>
        </w:rPr>
        <w:t>Time</w:t>
      </w:r>
      <w:r>
        <w:rPr>
          <w:rFonts w:hint="eastAsia"/>
        </w:rPr>
        <w:t>定义的</w:t>
      </w:r>
      <w:r>
        <w:rPr>
          <w:rFonts w:hint="eastAsia" w:ascii="Times New Roman"/>
        </w:rPr>
        <w:t>ValidDays</w:t>
      </w:r>
      <w:r>
        <w:rPr>
          <w:rFonts w:hint="eastAsia"/>
        </w:rPr>
        <w:t>的一个。</w:t>
      </w:r>
    </w:p>
    <w:p>
      <w:pPr>
        <w:pStyle w:val="32"/>
      </w:pPr>
      <w:r>
        <w:rPr>
          <w:rFonts w:hint="eastAsia"/>
        </w:rPr>
        <w:t>在下述测试中，</w:t>
      </w:r>
      <w:r>
        <w:rPr>
          <w:rFonts w:hint="eastAsia" w:ascii="Times New Roman"/>
        </w:rPr>
        <w:t>X1</w:t>
      </w:r>
      <w:r>
        <w:rPr>
          <w:rFonts w:hint="eastAsia"/>
        </w:rPr>
        <w:t>、</w:t>
      </w:r>
      <w:r>
        <w:rPr>
          <w:rFonts w:hint="eastAsia" w:ascii="Times New Roman"/>
        </w:rPr>
        <w:t>X2</w:t>
      </w:r>
      <w:r>
        <w:rPr>
          <w:rFonts w:hint="eastAsia"/>
        </w:rPr>
        <w:t>分别表示通知对象</w:t>
      </w:r>
      <w:r>
        <w:rPr>
          <w:rFonts w:hint="eastAsia" w:ascii="Times New Roman"/>
        </w:rPr>
        <w:t>N1</w:t>
      </w:r>
      <w:r>
        <w:rPr>
          <w:rFonts w:hint="eastAsia"/>
        </w:rPr>
        <w:t>、</w:t>
      </w:r>
      <w:r>
        <w:rPr>
          <w:rFonts w:hint="eastAsia" w:ascii="Times New Roman"/>
        </w:rPr>
        <w:t>N2</w:t>
      </w:r>
      <w:r>
        <w:rPr>
          <w:rFonts w:hint="eastAsia"/>
        </w:rPr>
        <w:t>的事件触发属性。</w:t>
      </w:r>
    </w:p>
    <w:p>
      <w:pPr>
        <w:pStyle w:val="32"/>
      </w:pPr>
      <w:r>
        <w:rPr>
          <w:rFonts w:hint="eastAsia"/>
        </w:rPr>
        <w:t>测试步骤：</w:t>
      </w:r>
    </w:p>
    <w:p>
      <w:pPr>
        <w:pStyle w:val="32"/>
        <w:tabs>
          <w:tab w:val="left" w:pos="4725"/>
        </w:tabs>
        <w:rPr>
          <w:rFonts w:ascii="Times New Roman"/>
        </w:rPr>
      </w:pPr>
      <w:r>
        <w:rPr>
          <w:rFonts w:ascii="Times New Roman"/>
        </w:rPr>
        <w:t xml:space="preserve">1. VERIFY (the event-generating object linked to N1), Event_State = NORMAL </w:t>
      </w:r>
    </w:p>
    <w:p>
      <w:pPr>
        <w:pStyle w:val="32"/>
        <w:tabs>
          <w:tab w:val="left" w:pos="4725"/>
        </w:tabs>
        <w:rPr>
          <w:rFonts w:ascii="Times New Roman"/>
        </w:rPr>
      </w:pPr>
      <w:r>
        <w:rPr>
          <w:rFonts w:ascii="Times New Roman"/>
        </w:rPr>
        <w:t xml:space="preserve">2. VERIFY (the event-generating object linked to N2), Event_State = NORMAL </w:t>
      </w:r>
    </w:p>
    <w:p>
      <w:pPr>
        <w:pStyle w:val="32"/>
        <w:tabs>
          <w:tab w:val="left" w:pos="4725"/>
        </w:tabs>
        <w:rPr>
          <w:rFonts w:ascii="Times New Roman"/>
        </w:rPr>
      </w:pPr>
      <w:r>
        <w:rPr>
          <w:rFonts w:ascii="Times New Roman"/>
        </w:rPr>
        <w:t xml:space="preserve">3. WAIT (Time_Delay + </w:t>
      </w:r>
      <w:r>
        <w:rPr>
          <w:rFonts w:ascii="Times New Roman"/>
          <w:b/>
          <w:bCs/>
        </w:rPr>
        <w:t>Notification Fail Time</w:t>
      </w:r>
      <w:r>
        <w:rPr>
          <w:rFonts w:ascii="Times New Roman"/>
        </w:rPr>
        <w:t xml:space="preserve">) </w:t>
      </w:r>
    </w:p>
    <w:p>
      <w:pPr>
        <w:pStyle w:val="32"/>
        <w:tabs>
          <w:tab w:val="left" w:pos="4725"/>
        </w:tabs>
        <w:rPr>
          <w:rFonts w:ascii="Times New Roman"/>
        </w:rPr>
      </w:pPr>
      <w:r>
        <w:rPr>
          <w:rFonts w:ascii="Times New Roman"/>
        </w:rPr>
        <w:t xml:space="preserve">4. IF (X1 is writable) THEN </w:t>
      </w:r>
    </w:p>
    <w:p>
      <w:pPr>
        <w:pStyle w:val="32"/>
        <w:tabs>
          <w:tab w:val="left" w:pos="4725"/>
        </w:tabs>
        <w:ind w:firstLine="1260" w:firstLineChars="600"/>
        <w:rPr>
          <w:rFonts w:ascii="Times New Roman"/>
        </w:rPr>
      </w:pPr>
      <w:r>
        <w:rPr>
          <w:rFonts w:ascii="Times New Roman"/>
        </w:rPr>
        <w:t xml:space="preserve">WRITE X1 = (a value that is OFFNORMAL) </w:t>
      </w:r>
    </w:p>
    <w:p>
      <w:pPr>
        <w:pStyle w:val="32"/>
        <w:tabs>
          <w:tab w:val="left" w:pos="4725"/>
        </w:tabs>
        <w:ind w:firstLine="630" w:firstLineChars="300"/>
        <w:rPr>
          <w:rFonts w:ascii="Times New Roman"/>
        </w:rPr>
      </w:pPr>
      <w:r>
        <w:rPr>
          <w:rFonts w:ascii="Times New Roman"/>
        </w:rPr>
        <w:t xml:space="preserve">ELSE </w:t>
      </w:r>
    </w:p>
    <w:p>
      <w:pPr>
        <w:pStyle w:val="32"/>
        <w:tabs>
          <w:tab w:val="left" w:pos="4725"/>
        </w:tabs>
        <w:ind w:firstLine="1260" w:firstLineChars="600"/>
        <w:rPr>
          <w:rFonts w:ascii="Times New Roman"/>
        </w:rPr>
      </w:pPr>
      <w:r>
        <w:rPr>
          <w:rFonts w:ascii="Times New Roman"/>
        </w:rPr>
        <w:t xml:space="preserve">MAKE (X1 a value that is OFFNORMAL) </w:t>
      </w:r>
    </w:p>
    <w:p>
      <w:pPr>
        <w:pStyle w:val="32"/>
        <w:tabs>
          <w:tab w:val="left" w:pos="4725"/>
        </w:tabs>
        <w:rPr>
          <w:rFonts w:ascii="Times New Roman"/>
        </w:rPr>
      </w:pPr>
      <w:r>
        <w:rPr>
          <w:rFonts w:ascii="Times New Roman"/>
        </w:rPr>
        <w:t xml:space="preserve">5. WAIT (Time_Delay) </w:t>
      </w:r>
    </w:p>
    <w:p>
      <w:pPr>
        <w:pStyle w:val="32"/>
        <w:tabs>
          <w:tab w:val="left" w:pos="4725"/>
        </w:tabs>
        <w:rPr>
          <w:rFonts w:ascii="Times New Roman"/>
        </w:rPr>
      </w:pPr>
      <w:r>
        <w:rPr>
          <w:rFonts w:ascii="Times New Roman"/>
        </w:rPr>
        <w:t xml:space="preserve">6. BEFORE </w:t>
      </w:r>
      <w:r>
        <w:rPr>
          <w:rFonts w:ascii="Times New Roman"/>
          <w:b/>
          <w:bCs/>
        </w:rPr>
        <w:t>Notification Fail Time</w:t>
      </w:r>
      <w:r>
        <w:rPr>
          <w:rFonts w:ascii="Times New Roman"/>
        </w:rPr>
        <w:t xml:space="preserve"> </w:t>
      </w:r>
    </w:p>
    <w:p>
      <w:pPr>
        <w:pStyle w:val="32"/>
        <w:tabs>
          <w:tab w:val="left" w:pos="4725"/>
        </w:tabs>
        <w:ind w:firstLine="1260" w:firstLineChars="600"/>
        <w:rPr>
          <w:rFonts w:ascii="Times New Roman"/>
        </w:rPr>
      </w:pPr>
      <w:r>
        <w:rPr>
          <w:rFonts w:ascii="Times New Roman"/>
        </w:rPr>
        <w:t xml:space="preserve">RECEIVE ConfirmedEventNotification-Request, </w:t>
      </w:r>
    </w:p>
    <w:p>
      <w:pPr>
        <w:pStyle w:val="32"/>
        <w:tabs>
          <w:tab w:val="left" w:pos="4725"/>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725"/>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725"/>
        </w:tabs>
        <w:ind w:left="1470" w:leftChars="7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event-generating object linked to N1), </w:t>
      </w:r>
    </w:p>
    <w:p>
      <w:pPr>
        <w:pStyle w:val="32"/>
        <w:tabs>
          <w:tab w:val="left" w:pos="4725"/>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725"/>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class corresponding to the object being tested), </w:t>
      </w:r>
    </w:p>
    <w:p>
      <w:pPr>
        <w:pStyle w:val="32"/>
        <w:tabs>
          <w:tab w:val="left" w:pos="4725"/>
        </w:tabs>
        <w:ind w:left="4830" w:leftChars="9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725"/>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(any valid event type),</w:t>
      </w:r>
    </w:p>
    <w:p>
      <w:pPr>
        <w:pStyle w:val="32"/>
        <w:tabs>
          <w:tab w:val="left" w:pos="4725"/>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725"/>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725"/>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725"/>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4725"/>
        </w:tabs>
        <w:ind w:left="1470" w:leftChars="7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(values appropriate to the event type)</w:t>
      </w:r>
    </w:p>
    <w:p>
      <w:pPr>
        <w:pStyle w:val="32"/>
        <w:tabs>
          <w:tab w:val="left" w:pos="4725"/>
        </w:tabs>
        <w:rPr>
          <w:rFonts w:ascii="Times New Roman"/>
        </w:rPr>
      </w:pPr>
      <w:r>
        <w:rPr>
          <w:rFonts w:ascii="Times New Roman"/>
        </w:rPr>
        <w:t xml:space="preserve">7. IF (X2 is writable) THEN </w:t>
      </w:r>
    </w:p>
    <w:p>
      <w:pPr>
        <w:pStyle w:val="32"/>
        <w:tabs>
          <w:tab w:val="left" w:pos="4725"/>
        </w:tabs>
        <w:ind w:firstLine="1260" w:firstLineChars="600"/>
        <w:rPr>
          <w:rFonts w:ascii="Times New Roman"/>
        </w:rPr>
      </w:pPr>
      <w:r>
        <w:rPr>
          <w:rFonts w:ascii="Times New Roman"/>
        </w:rPr>
        <w:t xml:space="preserve">WRITE X2 = (a value that is OFFNORMAL) </w:t>
      </w:r>
    </w:p>
    <w:p>
      <w:pPr>
        <w:pStyle w:val="32"/>
        <w:tabs>
          <w:tab w:val="left" w:pos="4725"/>
        </w:tabs>
        <w:ind w:firstLine="630" w:firstLineChars="300"/>
        <w:rPr>
          <w:rFonts w:ascii="Times New Roman"/>
        </w:rPr>
      </w:pPr>
      <w:r>
        <w:rPr>
          <w:rFonts w:ascii="Times New Roman"/>
        </w:rPr>
        <w:t xml:space="preserve">ELSE </w:t>
      </w:r>
    </w:p>
    <w:p>
      <w:pPr>
        <w:pStyle w:val="32"/>
        <w:tabs>
          <w:tab w:val="left" w:pos="4725"/>
        </w:tabs>
        <w:ind w:firstLine="1260" w:firstLineChars="600"/>
        <w:rPr>
          <w:rFonts w:ascii="Times New Roman"/>
        </w:rPr>
      </w:pPr>
      <w:r>
        <w:rPr>
          <w:rFonts w:ascii="Times New Roman"/>
        </w:rPr>
        <w:t xml:space="preserve">MAKE (X2 a value that is OFFNORMAL) </w:t>
      </w:r>
    </w:p>
    <w:p>
      <w:pPr>
        <w:pStyle w:val="32"/>
        <w:tabs>
          <w:tab w:val="left" w:pos="4725"/>
        </w:tabs>
        <w:rPr>
          <w:rFonts w:ascii="Times New Roman"/>
        </w:rPr>
      </w:pPr>
      <w:r>
        <w:rPr>
          <w:rFonts w:ascii="Times New Roman"/>
        </w:rPr>
        <w:t xml:space="preserve">8. WAIT (Time_Delay) </w:t>
      </w:r>
    </w:p>
    <w:p>
      <w:pPr>
        <w:pStyle w:val="32"/>
        <w:tabs>
          <w:tab w:val="left" w:pos="4725"/>
        </w:tabs>
        <w:rPr>
          <w:rFonts w:ascii="Times New Roman"/>
        </w:rPr>
      </w:pPr>
      <w:r>
        <w:rPr>
          <w:rFonts w:ascii="Times New Roman"/>
        </w:rPr>
        <w:t xml:space="preserve">9. BEFORE </w:t>
      </w:r>
      <w:r>
        <w:rPr>
          <w:rFonts w:ascii="Times New Roman"/>
          <w:b/>
          <w:bCs/>
        </w:rPr>
        <w:t>Notification Fail Time</w:t>
      </w:r>
      <w:r>
        <w:rPr>
          <w:rFonts w:ascii="Times New Roman"/>
        </w:rPr>
        <w:t xml:space="preserve"> </w:t>
      </w:r>
    </w:p>
    <w:p>
      <w:pPr>
        <w:pStyle w:val="32"/>
        <w:tabs>
          <w:tab w:val="left" w:pos="4725"/>
        </w:tabs>
        <w:rPr>
          <w:rFonts w:ascii="Times New Roman"/>
        </w:rPr>
      </w:pPr>
      <w:r>
        <w:rPr>
          <w:rFonts w:ascii="Times New Roman"/>
        </w:rPr>
        <w:t xml:space="preserve">RECEIVE UnconfirmedEventNotification-Request, </w:t>
      </w:r>
    </w:p>
    <w:p>
      <w:pPr>
        <w:pStyle w:val="32"/>
        <w:tabs>
          <w:tab w:val="left" w:pos="4725"/>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725"/>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725"/>
        </w:tabs>
        <w:ind w:left="1470" w:leftChars="7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event-generating object linked to N2), </w:t>
      </w:r>
    </w:p>
    <w:p>
      <w:pPr>
        <w:pStyle w:val="32"/>
        <w:tabs>
          <w:tab w:val="left" w:pos="4725"/>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725"/>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class corresponding to the object being tested), </w:t>
      </w:r>
    </w:p>
    <w:p>
      <w:pPr>
        <w:pStyle w:val="32"/>
        <w:tabs>
          <w:tab w:val="left" w:pos="4725"/>
        </w:tabs>
        <w:ind w:left="4830" w:leftChars="9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725"/>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(any valid event type), </w:t>
      </w:r>
    </w:p>
    <w:p>
      <w:pPr>
        <w:pStyle w:val="32"/>
        <w:tabs>
          <w:tab w:val="left" w:pos="4725"/>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725"/>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725"/>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725"/>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4725"/>
        </w:tabs>
        <w:ind w:left="1470" w:leftChars="7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(values appropriate to the event type)</w:t>
      </w:r>
    </w:p>
    <w:p>
      <w:pPr>
        <w:pStyle w:val="32"/>
      </w:pPr>
      <w:r>
        <w:rPr>
          <w:rFonts w:hint="eastAsia"/>
        </w:rPr>
        <w:t>注意事项：如果</w:t>
      </w:r>
      <w:r>
        <w:rPr>
          <w:rFonts w:hint="eastAsia" w:ascii="Times New Roman"/>
        </w:rPr>
        <w:t>Recipient</w:t>
      </w:r>
      <w:r>
        <w:rPr>
          <w:rFonts w:hint="eastAsia"/>
        </w:rPr>
        <w:t>_</w:t>
      </w:r>
      <w:r>
        <w:rPr>
          <w:rFonts w:hint="eastAsia" w:ascii="Times New Roman"/>
        </w:rPr>
        <w:t>List</w:t>
      </w:r>
      <w:r>
        <w:rPr>
          <w:rFonts w:hint="eastAsia"/>
        </w:rPr>
        <w:t>可写且可以更改</w:t>
      </w:r>
      <w:r>
        <w:rPr>
          <w:rFonts w:hint="eastAsia" w:ascii="Times New Roman"/>
        </w:rPr>
        <w:t>IssueConfirmedNotifications</w:t>
      </w:r>
      <w:r>
        <w:rPr>
          <w:rFonts w:hint="eastAsia"/>
        </w:rPr>
        <w:t>，则通过写入</w:t>
      </w:r>
      <w:r>
        <w:rPr>
          <w:rFonts w:hint="eastAsia" w:ascii="Times New Roman"/>
        </w:rPr>
        <w:t>Recipient</w:t>
      </w:r>
      <w:r>
        <w:rPr>
          <w:rFonts w:hint="eastAsia"/>
        </w:rPr>
        <w:t>_</w:t>
      </w:r>
      <w:r>
        <w:rPr>
          <w:rFonts w:hint="eastAsia" w:ascii="Times New Roman"/>
        </w:rPr>
        <w:t>List</w:t>
      </w:r>
      <w:r>
        <w:rPr>
          <w:rFonts w:hint="eastAsia"/>
        </w:rPr>
        <w:t>，可以仅使用一个通知类对象执行此测试，以便在确认和未确认通知之间进行改变。 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通知消息中可能包括该参数。</w:t>
      </w:r>
    </w:p>
    <w:p>
      <w:pPr>
        <w:pStyle w:val="911"/>
        <w:numPr>
          <w:ilvl w:val="0"/>
          <w:numId w:val="51"/>
        </w:numPr>
        <w:spacing w:before="156" w:after="156"/>
      </w:pPr>
      <w:r>
        <w:rPr>
          <w:rFonts w:hint="eastAsia"/>
        </w:rPr>
        <w:t>转换测试</w:t>
      </w:r>
    </w:p>
    <w:p>
      <w:pPr>
        <w:pStyle w:val="32"/>
      </w:pPr>
      <w:r>
        <w:rPr>
          <w:rFonts w:hint="eastAsia"/>
        </w:rPr>
        <w:t>所需测试：</w:t>
      </w:r>
      <w:r>
        <w:rPr>
          <w:rFonts w:hint="eastAsia" w:ascii="Times New Roman"/>
        </w:rPr>
        <w:t>ConfirmedEventNotification</w:t>
      </w:r>
      <w:r>
        <w:rPr>
          <w:rFonts w:hint="eastAsia"/>
        </w:rPr>
        <w:t>服务启动测试，</w:t>
      </w:r>
      <w:r>
        <w:rPr>
          <w:rFonts w:ascii="Times New Roman"/>
        </w:rPr>
        <w:t>9</w:t>
      </w:r>
      <w:r>
        <w:t>.</w:t>
      </w:r>
      <w:r>
        <w:rPr>
          <w:rFonts w:ascii="Times New Roman"/>
        </w:rPr>
        <w:t>4</w:t>
      </w:r>
      <w:r>
        <w:rPr>
          <w:rFonts w:hint="eastAsia"/>
        </w:rPr>
        <w:t xml:space="preserve">; </w:t>
      </w:r>
      <w:r>
        <w:rPr>
          <w:rFonts w:hint="eastAsia" w:ascii="Times New Roman"/>
        </w:rPr>
        <w:t>UnconfirmedEventNotification</w:t>
      </w:r>
      <w:r>
        <w:rPr>
          <w:rFonts w:hint="eastAsia"/>
        </w:rPr>
        <w:t>服务启动测试，</w:t>
      </w:r>
      <w:r>
        <w:rPr>
          <w:rFonts w:ascii="Times New Roman"/>
        </w:rPr>
        <w:t>9</w:t>
      </w:r>
      <w:r>
        <w:t>.</w:t>
      </w:r>
      <w:r>
        <w:rPr>
          <w:rFonts w:ascii="Times New Roman"/>
        </w:rPr>
        <w:t>5</w:t>
      </w:r>
      <w:r>
        <w:rPr>
          <w:rFonts w:hint="eastAsia"/>
        </w:rPr>
        <w:t>;</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8</w:t>
      </w:r>
      <w:r>
        <w:rPr>
          <w:rFonts w:hint="eastAsia"/>
        </w:rPr>
        <w:t>。</w:t>
      </w:r>
    </w:p>
    <w:p>
      <w:pPr>
        <w:pStyle w:val="32"/>
      </w:pPr>
      <w:r>
        <w:rPr>
          <w:rFonts w:hint="eastAsia"/>
        </w:rPr>
        <w:t>目的：验证只有</w:t>
      </w:r>
      <w:r>
        <w:rPr>
          <w:rFonts w:hint="eastAsia" w:ascii="Times New Roman"/>
        </w:rPr>
        <w:t>Transitions</w:t>
      </w:r>
      <w:r>
        <w:rPr>
          <w:rFonts w:hint="eastAsia"/>
        </w:rPr>
        <w:t>参数中的位与事件转换对应时才能传送通知消息。</w:t>
      </w:r>
    </w:p>
    <w:p>
      <w:pPr>
        <w:pStyle w:val="32"/>
      </w:pPr>
      <w:r>
        <w:rPr>
          <w:rFonts w:hint="eastAsia"/>
        </w:rPr>
        <w:t>测试方案：配置</w:t>
      </w:r>
      <w:r>
        <w:rPr>
          <w:rFonts w:hint="eastAsia" w:ascii="Times New Roman"/>
        </w:rPr>
        <w:t>Transitions</w:t>
      </w:r>
      <w:r>
        <w:rPr>
          <w:rFonts w:hint="eastAsia"/>
        </w:rPr>
        <w:t>参数，说明哪些事件转换触发事件通知而哪些不触发。触发每个事件转换，监测</w:t>
      </w:r>
      <w:r>
        <w:rPr>
          <w:rFonts w:hint="eastAsia" w:ascii="Times New Roman"/>
        </w:rPr>
        <w:t>IUT</w:t>
      </w:r>
      <w:r>
        <w:rPr>
          <w:rFonts w:hint="eastAsia"/>
        </w:rPr>
        <w:t>，验证只有</w:t>
      </w:r>
      <w:r>
        <w:rPr>
          <w:rFonts w:hint="eastAsia" w:ascii="Times New Roman"/>
        </w:rPr>
        <w:t>Transitions</w:t>
      </w:r>
      <w:r>
        <w:rPr>
          <w:rFonts w:hint="eastAsia"/>
        </w:rPr>
        <w:t>参数值为</w:t>
      </w:r>
      <w:r>
        <w:rPr>
          <w:rFonts w:hint="eastAsia" w:ascii="Times New Roman"/>
        </w:rPr>
        <w:t>TRUE</w:t>
      </w:r>
      <w:r>
        <w:rPr>
          <w:rFonts w:hint="eastAsia"/>
        </w:rPr>
        <w:t>的事件转换发生时才发送通知消息。</w:t>
      </w:r>
    </w:p>
    <w:p>
      <w:pPr>
        <w:pStyle w:val="32"/>
      </w:pPr>
      <w:r>
        <w:rPr>
          <w:rFonts w:hint="eastAsia"/>
        </w:rPr>
        <w:t>配置要求：</w:t>
      </w:r>
      <w:r>
        <w:rPr>
          <w:rFonts w:hint="eastAsia" w:ascii="Times New Roman"/>
        </w:rPr>
        <w:t>IUT</w:t>
      </w:r>
      <w:r>
        <w:rPr>
          <w:rFonts w:hint="eastAsia"/>
        </w:rPr>
        <w:t>配置一个或多个通知类对象实例和至少一个链接到通知类对象的事件生成对象。事件生成对象可以是任何支持内部报告的对象，或</w:t>
      </w:r>
      <w:r>
        <w:rPr>
          <w:rFonts w:hint="eastAsia" w:ascii="Times New Roman"/>
        </w:rPr>
        <w:t>Event</w:t>
      </w:r>
      <w:r>
        <w:rPr>
          <w:rFonts w:hint="eastAsia"/>
        </w:rPr>
        <w:t xml:space="preserve"> </w:t>
      </w:r>
      <w:r>
        <w:rPr>
          <w:rFonts w:hint="eastAsia" w:ascii="Times New Roman"/>
        </w:rPr>
        <w:t>Enrollment</w:t>
      </w:r>
      <w:r>
        <w:rPr>
          <w:rFonts w:hint="eastAsia"/>
        </w:rPr>
        <w:t>对象。设置事件生成对象的</w:t>
      </w:r>
      <w:r>
        <w:rPr>
          <w:rFonts w:hint="eastAsia" w:ascii="Times New Roman"/>
        </w:rPr>
        <w:t>Event</w:t>
      </w:r>
      <w:r>
        <w:rPr>
          <w:rFonts w:hint="eastAsia"/>
        </w:rPr>
        <w:t>_</w:t>
      </w:r>
      <w:r>
        <w:rPr>
          <w:rFonts w:hint="eastAsia" w:ascii="Times New Roman"/>
        </w:rPr>
        <w:t>Enable</w:t>
      </w:r>
      <w:r>
        <w:rPr>
          <w:rFonts w:hint="eastAsia"/>
        </w:rPr>
        <w:t>属性，使其可对所有事件转换发送通知消息。事件生成对象的事件初始态为</w:t>
      </w:r>
      <w:r>
        <w:rPr>
          <w:rFonts w:hint="eastAsia" w:ascii="Times New Roman"/>
        </w:rPr>
        <w:t>NORMAL</w:t>
      </w:r>
      <w:r>
        <w:rPr>
          <w:rFonts w:hint="eastAsia"/>
        </w:rPr>
        <w:t>。通知类对象配置</w:t>
      </w:r>
      <w:r>
        <w:rPr>
          <w:rFonts w:hint="eastAsia" w:ascii="Times New Roman"/>
        </w:rPr>
        <w:t>Recipient</w:t>
      </w:r>
      <w:r>
        <w:rPr>
          <w:rFonts w:hint="eastAsia"/>
        </w:rPr>
        <w:t>_</w:t>
      </w:r>
      <w:r>
        <w:rPr>
          <w:rFonts w:hint="eastAsia" w:ascii="Times New Roman"/>
        </w:rPr>
        <w:t>List</w:t>
      </w:r>
      <w:r>
        <w:rPr>
          <w:rFonts w:hint="eastAsia"/>
        </w:rPr>
        <w:t>中的一个收件人。</w:t>
      </w:r>
      <w:r>
        <w:rPr>
          <w:rFonts w:hint="eastAsia" w:ascii="Times New Roman"/>
        </w:rPr>
        <w:t>Transitions</w:t>
      </w:r>
      <w:r>
        <w:rPr>
          <w:rFonts w:hint="eastAsia"/>
        </w:rPr>
        <w:t>参数值为</w:t>
      </w:r>
      <w:r>
        <w:rPr>
          <w:rFonts w:hint="eastAsia" w:ascii="Times New Roman"/>
        </w:rPr>
        <w:t>TRUE</w:t>
      </w:r>
      <w:r>
        <w:rPr>
          <w:rFonts w:hint="eastAsia"/>
        </w:rPr>
        <w:t>。</w:t>
      </w:r>
      <w:r>
        <w:rPr>
          <w:rFonts w:hint="eastAsia" w:ascii="Times New Roman"/>
        </w:rPr>
        <w:t>TO</w:t>
      </w:r>
      <w:r>
        <w:rPr>
          <w:rFonts w:hint="eastAsia"/>
        </w:rPr>
        <w:t>-</w:t>
      </w:r>
      <w:r>
        <w:rPr>
          <w:rFonts w:hint="eastAsia" w:ascii="Times New Roman"/>
        </w:rPr>
        <w:t>OFFNORMAL</w:t>
      </w:r>
      <w:r>
        <w:rPr>
          <w:rFonts w:hint="eastAsia"/>
        </w:rPr>
        <w:t>转换、</w:t>
      </w:r>
      <w:r>
        <w:rPr>
          <w:rFonts w:hint="eastAsia" w:ascii="Times New Roman"/>
        </w:rPr>
        <w:t>TO</w:t>
      </w:r>
      <w:r>
        <w:rPr>
          <w:rFonts w:hint="eastAsia"/>
        </w:rPr>
        <w:t>-</w:t>
      </w:r>
      <w:r>
        <w:rPr>
          <w:rFonts w:hint="eastAsia" w:ascii="Times New Roman"/>
        </w:rPr>
        <w:t>ORMAL</w:t>
      </w:r>
      <w:r>
        <w:rPr>
          <w:rFonts w:hint="eastAsia"/>
        </w:rPr>
        <w:t>和其他事件转换值为</w:t>
      </w:r>
      <w:r>
        <w:rPr>
          <w:rFonts w:hint="eastAsia" w:ascii="Times New Roman"/>
        </w:rPr>
        <w:t>FALSE</w:t>
      </w:r>
      <w:r>
        <w:rPr>
          <w:rFonts w:hint="eastAsia"/>
        </w:rPr>
        <w:t>。本地时间范围为由</w:t>
      </w:r>
      <w:r>
        <w:rPr>
          <w:rFonts w:hint="eastAsia" w:ascii="Times New Roman"/>
        </w:rPr>
        <w:t>From</w:t>
      </w:r>
      <w:r>
        <w:rPr>
          <w:rFonts w:hint="eastAsia"/>
        </w:rPr>
        <w:t xml:space="preserve"> </w:t>
      </w:r>
      <w:r>
        <w:rPr>
          <w:rFonts w:hint="eastAsia" w:ascii="Times New Roman"/>
        </w:rPr>
        <w:t>Time</w:t>
      </w:r>
      <w:r>
        <w:rPr>
          <w:rFonts w:hint="eastAsia"/>
        </w:rPr>
        <w:t>和</w:t>
      </w:r>
      <w:r>
        <w:rPr>
          <w:rFonts w:hint="eastAsia" w:ascii="Times New Roman"/>
        </w:rPr>
        <w:t>To</w:t>
      </w:r>
      <w:r>
        <w:rPr>
          <w:rFonts w:hint="eastAsia"/>
        </w:rPr>
        <w:t xml:space="preserve"> </w:t>
      </w:r>
      <w:r>
        <w:rPr>
          <w:rFonts w:hint="eastAsia" w:ascii="Times New Roman"/>
        </w:rPr>
        <w:t>Time</w:t>
      </w:r>
      <w:r>
        <w:rPr>
          <w:rFonts w:hint="eastAsia"/>
        </w:rPr>
        <w:t>定义的有效日期。</w:t>
      </w:r>
    </w:p>
    <w:p>
      <w:pPr>
        <w:pStyle w:val="32"/>
      </w:pPr>
      <w:r>
        <w:rPr>
          <w:rFonts w:hint="eastAsia"/>
        </w:rPr>
        <w:t>在下面的测试描述中，“</w:t>
      </w:r>
      <w:r>
        <w:rPr>
          <w:rFonts w:hint="eastAsia" w:ascii="Times New Roman"/>
        </w:rPr>
        <w:t>X</w:t>
      </w:r>
      <w:r>
        <w:rPr>
          <w:rFonts w:hint="eastAsia"/>
        </w:rPr>
        <w:t>”用于指定事件触发属性。</w:t>
      </w:r>
    </w:p>
    <w:p>
      <w:pPr>
        <w:pStyle w:val="32"/>
        <w:tabs>
          <w:tab w:val="left" w:pos="4725"/>
        </w:tabs>
        <w:rPr>
          <w:rFonts w:ascii="Times New Roman"/>
          <w:szCs w:val="21"/>
        </w:rPr>
      </w:pPr>
      <w:r>
        <w:rPr>
          <w:rFonts w:ascii="Times New Roman"/>
          <w:szCs w:val="21"/>
        </w:rPr>
        <w:t xml:space="preserve">1. VERIFY Event_State = NORMAL </w:t>
      </w:r>
    </w:p>
    <w:p>
      <w:pPr>
        <w:pStyle w:val="32"/>
        <w:tabs>
          <w:tab w:val="left" w:pos="4725"/>
        </w:tabs>
        <w:rPr>
          <w:rFonts w:ascii="Times New Roman"/>
          <w:szCs w:val="21"/>
        </w:rPr>
      </w:pPr>
      <w:r>
        <w:rPr>
          <w:rFonts w:ascii="Times New Roman"/>
          <w:szCs w:val="21"/>
        </w:rPr>
        <w:t xml:space="preserve">2. WAIT (Time_Delay + </w:t>
      </w:r>
      <w:r>
        <w:rPr>
          <w:rFonts w:ascii="Times New Roman"/>
          <w:b/>
          <w:bCs/>
          <w:szCs w:val="21"/>
        </w:rPr>
        <w:t>Notification Fail Time</w:t>
      </w:r>
      <w:r>
        <w:rPr>
          <w:rFonts w:ascii="Times New Roman"/>
          <w:szCs w:val="21"/>
        </w:rPr>
        <w:t xml:space="preserve">) </w:t>
      </w:r>
    </w:p>
    <w:p>
      <w:pPr>
        <w:pStyle w:val="32"/>
        <w:tabs>
          <w:tab w:val="left" w:pos="4725"/>
        </w:tabs>
        <w:rPr>
          <w:rFonts w:ascii="Times New Roman"/>
          <w:szCs w:val="21"/>
        </w:rPr>
      </w:pPr>
      <w:r>
        <w:rPr>
          <w:rFonts w:ascii="Times New Roman"/>
          <w:szCs w:val="21"/>
        </w:rPr>
        <w:t xml:space="preserve">3. IF (X is writable) THEN </w:t>
      </w:r>
    </w:p>
    <w:p>
      <w:pPr>
        <w:pStyle w:val="32"/>
        <w:tabs>
          <w:tab w:val="left" w:pos="4725"/>
        </w:tabs>
        <w:ind w:firstLine="1050" w:firstLineChars="500"/>
        <w:rPr>
          <w:rFonts w:ascii="Times New Roman"/>
          <w:szCs w:val="21"/>
        </w:rPr>
      </w:pPr>
      <w:r>
        <w:rPr>
          <w:rFonts w:ascii="Times New Roman"/>
          <w:szCs w:val="21"/>
        </w:rPr>
        <w:t xml:space="preserve">WRITE X = (a value that is OFFNORMAL) </w:t>
      </w:r>
    </w:p>
    <w:p>
      <w:pPr>
        <w:pStyle w:val="32"/>
        <w:tabs>
          <w:tab w:val="left" w:pos="4725"/>
        </w:tabs>
        <w:ind w:firstLine="630" w:firstLineChars="300"/>
        <w:rPr>
          <w:rFonts w:ascii="Times New Roman"/>
          <w:szCs w:val="21"/>
        </w:rPr>
      </w:pPr>
      <w:r>
        <w:rPr>
          <w:rFonts w:ascii="Times New Roman"/>
          <w:szCs w:val="21"/>
        </w:rPr>
        <w:t xml:space="preserve">ELSE </w:t>
      </w:r>
    </w:p>
    <w:p>
      <w:pPr>
        <w:pStyle w:val="32"/>
        <w:tabs>
          <w:tab w:val="left" w:pos="4725"/>
        </w:tabs>
        <w:ind w:firstLine="1050" w:firstLineChars="500"/>
        <w:rPr>
          <w:rFonts w:ascii="Times New Roman"/>
          <w:szCs w:val="21"/>
        </w:rPr>
      </w:pPr>
      <w:r>
        <w:rPr>
          <w:rFonts w:ascii="Times New Roman"/>
          <w:szCs w:val="21"/>
        </w:rPr>
        <w:t>MAKE (X have a value that is OFFNORMAL)</w:t>
      </w:r>
    </w:p>
    <w:p>
      <w:pPr>
        <w:pStyle w:val="32"/>
        <w:tabs>
          <w:tab w:val="left" w:pos="4725"/>
        </w:tabs>
        <w:rPr>
          <w:rFonts w:ascii="Times New Roman"/>
          <w:szCs w:val="21"/>
        </w:rPr>
      </w:pPr>
      <w:r>
        <w:rPr>
          <w:rFonts w:ascii="Times New Roman"/>
          <w:szCs w:val="21"/>
        </w:rPr>
        <w:t xml:space="preserve">4. WAIT (Time_Delay) </w:t>
      </w:r>
    </w:p>
    <w:p>
      <w:pPr>
        <w:pStyle w:val="32"/>
        <w:tabs>
          <w:tab w:val="left" w:pos="4725"/>
        </w:tabs>
        <w:rPr>
          <w:rFonts w:ascii="Times New Roman"/>
          <w:szCs w:val="21"/>
        </w:rPr>
      </w:pPr>
      <w:r>
        <w:rPr>
          <w:rFonts w:ascii="Times New Roman"/>
          <w:szCs w:val="21"/>
        </w:rPr>
        <w:t xml:space="preserve">5. BEFORE </w:t>
      </w:r>
      <w:r>
        <w:rPr>
          <w:rFonts w:ascii="Times New Roman"/>
          <w:b/>
          <w:bCs/>
          <w:szCs w:val="21"/>
        </w:rPr>
        <w:t>Notification Fail Time</w:t>
      </w:r>
      <w:r>
        <w:rPr>
          <w:rFonts w:ascii="Times New Roman"/>
          <w:szCs w:val="21"/>
        </w:rPr>
        <w:t xml:space="preserve"> </w:t>
      </w:r>
    </w:p>
    <w:p>
      <w:pPr>
        <w:pStyle w:val="32"/>
        <w:tabs>
          <w:tab w:val="left" w:pos="4725"/>
        </w:tabs>
        <w:ind w:firstLine="1050" w:firstLineChars="500"/>
        <w:rPr>
          <w:rFonts w:ascii="Times New Roman"/>
          <w:szCs w:val="21"/>
        </w:rPr>
      </w:pPr>
      <w:r>
        <w:rPr>
          <w:rFonts w:ascii="Times New Roman"/>
          <w:szCs w:val="21"/>
        </w:rPr>
        <w:t xml:space="preserve">IF (the Transitions bit corresponding to the TO-OFFNORMAL transition is TRUE) THEN </w:t>
      </w:r>
    </w:p>
    <w:p>
      <w:pPr>
        <w:pStyle w:val="32"/>
        <w:tabs>
          <w:tab w:val="left" w:pos="4725"/>
        </w:tabs>
        <w:ind w:firstLine="1470" w:firstLineChars="700"/>
        <w:rPr>
          <w:rFonts w:ascii="Times New Roman"/>
          <w:szCs w:val="21"/>
        </w:rPr>
      </w:pPr>
      <w:r>
        <w:rPr>
          <w:rFonts w:ascii="Times New Roman"/>
          <w:szCs w:val="21"/>
        </w:rPr>
        <w:t xml:space="preserve">RECEIVE ConfirmedEventNotification-Request,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event-generating object configured for this test),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725"/>
        </w:tabs>
        <w:ind w:left="4830" w:leftChars="9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(any valid event type),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OFFNORMAL,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725"/>
        </w:tabs>
        <w:ind w:firstLine="1050" w:firstLineChars="500"/>
        <w:rPr>
          <w:rFonts w:ascii="Times New Roman"/>
          <w:szCs w:val="21"/>
        </w:rPr>
      </w:pPr>
      <w:r>
        <w:rPr>
          <w:rFonts w:ascii="Times New Roman"/>
          <w:szCs w:val="21"/>
        </w:rPr>
        <w:t xml:space="preserve">ELSE </w:t>
      </w:r>
    </w:p>
    <w:p>
      <w:pPr>
        <w:pStyle w:val="32"/>
        <w:tabs>
          <w:tab w:val="left" w:pos="4725"/>
        </w:tabs>
        <w:ind w:firstLine="1470" w:firstLineChars="700"/>
        <w:rPr>
          <w:rFonts w:ascii="Times New Roman"/>
          <w:szCs w:val="21"/>
        </w:rPr>
      </w:pPr>
      <w:r>
        <w:rPr>
          <w:rFonts w:ascii="Times New Roman"/>
          <w:szCs w:val="21"/>
        </w:rPr>
        <w:t xml:space="preserve">CHECK (verify that the IUT did not transmit an event notification message) </w:t>
      </w:r>
    </w:p>
    <w:p>
      <w:pPr>
        <w:pStyle w:val="32"/>
        <w:tabs>
          <w:tab w:val="left" w:pos="4725"/>
        </w:tabs>
        <w:rPr>
          <w:rFonts w:ascii="Times New Roman"/>
          <w:szCs w:val="21"/>
        </w:rPr>
      </w:pPr>
      <w:r>
        <w:rPr>
          <w:rFonts w:ascii="Times New Roman"/>
          <w:szCs w:val="21"/>
        </w:rPr>
        <w:t xml:space="preserve">6. VERIFY Event_State = OFFNORMAL </w:t>
      </w:r>
    </w:p>
    <w:p>
      <w:pPr>
        <w:pStyle w:val="32"/>
        <w:tabs>
          <w:tab w:val="left" w:pos="4725"/>
        </w:tabs>
        <w:rPr>
          <w:rFonts w:ascii="Times New Roman"/>
          <w:szCs w:val="21"/>
        </w:rPr>
      </w:pPr>
      <w:r>
        <w:rPr>
          <w:rFonts w:ascii="Times New Roman"/>
          <w:szCs w:val="21"/>
        </w:rPr>
        <w:t xml:space="preserve">7. IF (X is writable) THEN </w:t>
      </w:r>
    </w:p>
    <w:p>
      <w:pPr>
        <w:pStyle w:val="32"/>
        <w:tabs>
          <w:tab w:val="left" w:pos="4725"/>
        </w:tabs>
        <w:ind w:firstLine="1050" w:firstLineChars="500"/>
        <w:rPr>
          <w:rFonts w:ascii="Times New Roman"/>
          <w:szCs w:val="21"/>
        </w:rPr>
      </w:pPr>
      <w:r>
        <w:rPr>
          <w:rFonts w:ascii="Times New Roman"/>
          <w:szCs w:val="21"/>
        </w:rPr>
        <w:t>WRITE X = (a value that is NORMAL)</w:t>
      </w:r>
    </w:p>
    <w:p>
      <w:pPr>
        <w:pStyle w:val="32"/>
        <w:tabs>
          <w:tab w:val="left" w:pos="4725"/>
        </w:tabs>
        <w:ind w:firstLine="630" w:firstLineChars="300"/>
        <w:rPr>
          <w:rFonts w:ascii="Times New Roman"/>
          <w:szCs w:val="21"/>
        </w:rPr>
      </w:pPr>
      <w:r>
        <w:rPr>
          <w:rFonts w:ascii="Times New Roman"/>
          <w:szCs w:val="21"/>
        </w:rPr>
        <w:t xml:space="preserve">ELSE </w:t>
      </w:r>
    </w:p>
    <w:p>
      <w:pPr>
        <w:pStyle w:val="32"/>
        <w:tabs>
          <w:tab w:val="left" w:pos="4725"/>
        </w:tabs>
        <w:ind w:firstLine="1050" w:firstLineChars="500"/>
        <w:rPr>
          <w:rFonts w:ascii="Times New Roman"/>
          <w:szCs w:val="21"/>
        </w:rPr>
      </w:pPr>
      <w:r>
        <w:rPr>
          <w:rFonts w:ascii="Times New Roman"/>
          <w:szCs w:val="21"/>
        </w:rPr>
        <w:t xml:space="preserve">MAKE (X have a value that is NORMAL) </w:t>
      </w:r>
    </w:p>
    <w:p>
      <w:pPr>
        <w:pStyle w:val="32"/>
        <w:tabs>
          <w:tab w:val="left" w:pos="4725"/>
        </w:tabs>
        <w:rPr>
          <w:rFonts w:ascii="Times New Roman"/>
          <w:szCs w:val="21"/>
        </w:rPr>
      </w:pPr>
      <w:r>
        <w:rPr>
          <w:rFonts w:ascii="Times New Roman"/>
          <w:szCs w:val="21"/>
        </w:rPr>
        <w:t xml:space="preserve">8. WAIT (Time_Delay) </w:t>
      </w:r>
    </w:p>
    <w:p>
      <w:pPr>
        <w:pStyle w:val="32"/>
        <w:tabs>
          <w:tab w:val="left" w:pos="4725"/>
        </w:tabs>
        <w:rPr>
          <w:rFonts w:ascii="Times New Roman"/>
          <w:szCs w:val="21"/>
        </w:rPr>
      </w:pPr>
      <w:r>
        <w:rPr>
          <w:rFonts w:ascii="Times New Roman"/>
          <w:szCs w:val="21"/>
        </w:rPr>
        <w:t xml:space="preserve">9. BEFORE </w:t>
      </w:r>
      <w:r>
        <w:rPr>
          <w:rFonts w:ascii="Times New Roman"/>
          <w:b/>
          <w:bCs/>
          <w:szCs w:val="21"/>
        </w:rPr>
        <w:t>Notification Fail Time</w:t>
      </w:r>
      <w:r>
        <w:rPr>
          <w:rFonts w:ascii="Times New Roman"/>
          <w:szCs w:val="21"/>
        </w:rPr>
        <w:t xml:space="preserve"> </w:t>
      </w:r>
    </w:p>
    <w:p>
      <w:pPr>
        <w:pStyle w:val="32"/>
        <w:tabs>
          <w:tab w:val="left" w:pos="4725"/>
        </w:tabs>
        <w:ind w:firstLine="1050" w:firstLineChars="500"/>
        <w:rPr>
          <w:rFonts w:ascii="Times New Roman"/>
          <w:szCs w:val="21"/>
        </w:rPr>
      </w:pPr>
      <w:r>
        <w:rPr>
          <w:rFonts w:ascii="Times New Roman"/>
          <w:szCs w:val="21"/>
        </w:rPr>
        <w:t xml:space="preserve">IF (the Transitions bit corresponding to the TO-NORMAL transition is TRUE) THEN </w:t>
      </w:r>
    </w:p>
    <w:p>
      <w:pPr>
        <w:pStyle w:val="32"/>
        <w:tabs>
          <w:tab w:val="left" w:pos="4725"/>
        </w:tabs>
        <w:ind w:firstLine="1470" w:firstLineChars="700"/>
        <w:rPr>
          <w:rFonts w:ascii="Times New Roman"/>
          <w:szCs w:val="21"/>
        </w:rPr>
      </w:pPr>
      <w:r>
        <w:rPr>
          <w:rFonts w:ascii="Times New Roman"/>
          <w:szCs w:val="21"/>
        </w:rPr>
        <w:t xml:space="preserve">RECEIVE ConfirmedEventNotification-Request,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event-generating object configured for this test),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class corresponding to the object being tested), </w:t>
      </w:r>
    </w:p>
    <w:p>
      <w:pPr>
        <w:pStyle w:val="32"/>
        <w:tabs>
          <w:tab w:val="left" w:pos="4725"/>
        </w:tabs>
        <w:ind w:left="4830" w:leftChars="9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(any valid event type),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OFFNORMAL,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NORMAL, </w:t>
      </w:r>
    </w:p>
    <w:p>
      <w:pPr>
        <w:pStyle w:val="32"/>
        <w:tabs>
          <w:tab w:val="left" w:pos="4725"/>
        </w:tabs>
        <w:ind w:left="1470" w:leftChars="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(values appropriate to the event type) </w:t>
      </w:r>
    </w:p>
    <w:p>
      <w:pPr>
        <w:pStyle w:val="32"/>
        <w:tabs>
          <w:tab w:val="left" w:pos="4725"/>
        </w:tabs>
        <w:ind w:firstLine="1050" w:firstLineChars="500"/>
        <w:rPr>
          <w:rFonts w:ascii="Times New Roman"/>
          <w:szCs w:val="21"/>
        </w:rPr>
      </w:pPr>
      <w:r>
        <w:rPr>
          <w:rFonts w:ascii="Times New Roman"/>
          <w:szCs w:val="21"/>
        </w:rPr>
        <w:t xml:space="preserve">ELSE </w:t>
      </w:r>
    </w:p>
    <w:p>
      <w:pPr>
        <w:pStyle w:val="32"/>
        <w:tabs>
          <w:tab w:val="left" w:pos="4725"/>
        </w:tabs>
        <w:ind w:firstLine="1470" w:firstLineChars="700"/>
        <w:rPr>
          <w:rFonts w:ascii="Times New Roman"/>
          <w:szCs w:val="21"/>
        </w:rPr>
      </w:pPr>
      <w:r>
        <w:rPr>
          <w:rFonts w:ascii="Times New Roman"/>
          <w:szCs w:val="21"/>
        </w:rPr>
        <w:t xml:space="preserve">CHECK (verify that the IUT did not transmit an event notification message) </w:t>
      </w:r>
    </w:p>
    <w:p>
      <w:pPr>
        <w:pStyle w:val="32"/>
        <w:tabs>
          <w:tab w:val="left" w:pos="4725"/>
        </w:tabs>
        <w:rPr>
          <w:rFonts w:ascii="Times New Roman"/>
          <w:szCs w:val="21"/>
        </w:rPr>
      </w:pPr>
      <w:r>
        <w:rPr>
          <w:rFonts w:ascii="Times New Roman"/>
          <w:szCs w:val="21"/>
        </w:rPr>
        <w:t xml:space="preserve">10. VERIFY Event_State = NORMAL </w:t>
      </w:r>
    </w:p>
    <w:p>
      <w:pPr>
        <w:pStyle w:val="32"/>
        <w:tabs>
          <w:tab w:val="left" w:pos="4725"/>
          <w:tab w:val="left" w:pos="5040"/>
        </w:tabs>
        <w:rPr>
          <w:rFonts w:ascii="Times New Roman"/>
          <w:szCs w:val="21"/>
        </w:rPr>
      </w:pPr>
      <w:r>
        <w:rPr>
          <w:rFonts w:ascii="Times New Roman"/>
          <w:szCs w:val="21"/>
        </w:rPr>
        <w:t xml:space="preserve">11. IF (the event-triggering object can be placed into a fault condition) THEN { </w:t>
      </w:r>
    </w:p>
    <w:p>
      <w:pPr>
        <w:pStyle w:val="32"/>
        <w:tabs>
          <w:tab w:val="left" w:pos="4725"/>
          <w:tab w:val="left" w:pos="5040"/>
        </w:tabs>
        <w:ind w:firstLine="1050" w:firstLineChars="500"/>
        <w:rPr>
          <w:rFonts w:ascii="Times New Roman"/>
          <w:szCs w:val="21"/>
        </w:rPr>
      </w:pPr>
      <w:r>
        <w:rPr>
          <w:rFonts w:ascii="Times New Roman"/>
          <w:szCs w:val="21"/>
        </w:rPr>
        <w:t xml:space="preserve">MAKE (the event-triggering object change to a fault condition) </w:t>
      </w:r>
    </w:p>
    <w:p>
      <w:pPr>
        <w:pStyle w:val="32"/>
        <w:tabs>
          <w:tab w:val="left" w:pos="4725"/>
          <w:tab w:val="left" w:pos="5040"/>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r>
        <w:rPr>
          <w:rFonts w:ascii="Times New Roman"/>
          <w:szCs w:val="21"/>
        </w:rPr>
        <w:t xml:space="preserve"> </w:t>
      </w:r>
    </w:p>
    <w:p>
      <w:pPr>
        <w:pStyle w:val="32"/>
        <w:tabs>
          <w:tab w:val="left" w:pos="4725"/>
          <w:tab w:val="left" w:pos="5040"/>
        </w:tabs>
        <w:ind w:firstLine="1470" w:firstLineChars="700"/>
        <w:rPr>
          <w:rFonts w:ascii="Times New Roman"/>
          <w:szCs w:val="21"/>
        </w:rPr>
      </w:pPr>
      <w:r>
        <w:rPr>
          <w:rFonts w:ascii="Times New Roman"/>
          <w:szCs w:val="21"/>
        </w:rPr>
        <w:t xml:space="preserve">IF (the Transitions bit corresponding to the TO-FAULT transition is TRUE) THEN </w:t>
      </w:r>
    </w:p>
    <w:p>
      <w:pPr>
        <w:pStyle w:val="32"/>
        <w:tabs>
          <w:tab w:val="left" w:pos="4725"/>
          <w:tab w:val="left" w:pos="5040"/>
        </w:tabs>
        <w:ind w:firstLine="1890" w:firstLineChars="900"/>
        <w:rPr>
          <w:rFonts w:ascii="Times New Roman"/>
          <w:szCs w:val="21"/>
        </w:rPr>
      </w:pPr>
      <w:r>
        <w:rPr>
          <w:rFonts w:ascii="Times New Roman"/>
          <w:szCs w:val="21"/>
        </w:rPr>
        <w:t xml:space="preserve">RECEIVE ConfirmedEventNotification-Request, </w:t>
      </w:r>
    </w:p>
    <w:p>
      <w:pPr>
        <w:pStyle w:val="32"/>
        <w:tabs>
          <w:tab w:val="left" w:pos="5040"/>
        </w:tabs>
        <w:ind w:left="1890" w:leftChars="9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event-generating object configured for this test),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class corresponding to the object being tested), </w:t>
      </w:r>
    </w:p>
    <w:p>
      <w:pPr>
        <w:pStyle w:val="32"/>
        <w:tabs>
          <w:tab w:val="left" w:pos="4725"/>
          <w:tab w:val="left" w:pos="5040"/>
        </w:tabs>
        <w:ind w:left="5040" w:leftChars="1100" w:hanging="2730" w:hangingChars="13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FAULT transition),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AckRequired’ =           TRUE | FALSE,</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From State’ =             NORMAL,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To State’ =               FAULT, </w:t>
      </w:r>
    </w:p>
    <w:p>
      <w:pPr>
        <w:pStyle w:val="32"/>
        <w:tabs>
          <w:tab w:val="left" w:pos="4725"/>
          <w:tab w:val="left" w:pos="5040"/>
        </w:tabs>
        <w:ind w:left="1890" w:leftChars="900"/>
        <w:rPr>
          <w:rFonts w:ascii="Times New Roman"/>
          <w:szCs w:val="21"/>
        </w:rPr>
      </w:pPr>
      <w:r>
        <w:rPr>
          <w:rFonts w:hint="eastAsia" w:ascii="Times New Roman"/>
          <w:szCs w:val="21"/>
        </w:rPr>
        <w:t>‘</w:t>
      </w:r>
      <w:r>
        <w:rPr>
          <w:rFonts w:ascii="Times New Roman"/>
          <w:szCs w:val="21"/>
        </w:rPr>
        <w:t xml:space="preserve">Event Values’ =           (values appropriate to the event type) </w:t>
      </w:r>
    </w:p>
    <w:p>
      <w:pPr>
        <w:pStyle w:val="32"/>
        <w:tabs>
          <w:tab w:val="left" w:pos="4725"/>
          <w:tab w:val="left" w:pos="5040"/>
        </w:tabs>
        <w:ind w:firstLine="1470" w:firstLineChars="700"/>
        <w:rPr>
          <w:rFonts w:ascii="Times New Roman"/>
          <w:szCs w:val="21"/>
        </w:rPr>
      </w:pPr>
      <w:r>
        <w:rPr>
          <w:rFonts w:ascii="Times New Roman"/>
          <w:szCs w:val="21"/>
        </w:rPr>
        <w:t xml:space="preserve">ELSE </w:t>
      </w:r>
    </w:p>
    <w:p>
      <w:pPr>
        <w:pStyle w:val="32"/>
        <w:tabs>
          <w:tab w:val="left" w:pos="4725"/>
          <w:tab w:val="left" w:pos="5040"/>
        </w:tabs>
        <w:ind w:firstLine="1890" w:firstLineChars="900"/>
        <w:rPr>
          <w:rFonts w:ascii="Times New Roman"/>
          <w:szCs w:val="21"/>
        </w:rPr>
      </w:pPr>
      <w:r>
        <w:rPr>
          <w:rFonts w:ascii="Times New Roman"/>
          <w:szCs w:val="21"/>
        </w:rPr>
        <w:t xml:space="preserve">CHECK (verify that the IUT did not transmit an event notification message) </w:t>
      </w:r>
    </w:p>
    <w:p>
      <w:pPr>
        <w:pStyle w:val="32"/>
        <w:tabs>
          <w:tab w:val="left" w:pos="4725"/>
          <w:tab w:val="left" w:pos="5040"/>
        </w:tabs>
        <w:ind w:firstLine="1050" w:firstLineChars="500"/>
        <w:rPr>
          <w:rFonts w:ascii="Times New Roman"/>
          <w:szCs w:val="21"/>
        </w:rPr>
      </w:pPr>
      <w:r>
        <w:rPr>
          <w:rFonts w:ascii="Times New Roman"/>
          <w:szCs w:val="21"/>
        </w:rPr>
        <w:t xml:space="preserve">VERIFY Event_State = FAULT </w:t>
      </w:r>
    </w:p>
    <w:p>
      <w:pPr>
        <w:pStyle w:val="32"/>
        <w:tabs>
          <w:tab w:val="left" w:pos="4725"/>
          <w:tab w:val="left" w:pos="5040"/>
        </w:tabs>
        <w:ind w:firstLine="1050" w:firstLineChars="500"/>
        <w:rPr>
          <w:rFonts w:ascii="Times New Roman"/>
          <w:szCs w:val="21"/>
        </w:rPr>
      </w:pPr>
      <w:r>
        <w:rPr>
          <w:rFonts w:ascii="Times New Roman"/>
          <w:szCs w:val="21"/>
        </w:rPr>
        <w:t>}</w:t>
      </w:r>
    </w:p>
    <w:p>
      <w:pPr>
        <w:pStyle w:val="32"/>
        <w:tabs>
          <w:tab w:val="left" w:pos="5040"/>
        </w:tabs>
      </w:pPr>
      <w:r>
        <w:rPr>
          <w:rFonts w:hint="eastAsia"/>
        </w:rPr>
        <w:t>注意事项：</w:t>
      </w:r>
      <w:r>
        <w:rPr>
          <w:rFonts w:hint="eastAsia" w:ascii="Times New Roman"/>
        </w:rPr>
        <w:t>UnconfirmedEventNotification</w:t>
      </w:r>
      <w:r>
        <w:rPr>
          <w:rFonts w:hint="eastAsia"/>
        </w:rPr>
        <w:t>服务可以替换</w:t>
      </w:r>
      <w:r>
        <w:rPr>
          <w:rFonts w:hint="eastAsia" w:ascii="Times New Roman"/>
        </w:rPr>
        <w:t>ConfirmedEventNotification</w:t>
      </w:r>
      <w:r>
        <w:rPr>
          <w:rFonts w:hint="eastAsia"/>
        </w:rPr>
        <w:t>服务。测试描述中省略了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通知消息中可能包括此参数。</w:t>
      </w:r>
    </w:p>
    <w:p>
      <w:pPr>
        <w:pStyle w:val="911"/>
        <w:numPr>
          <w:ilvl w:val="0"/>
          <w:numId w:val="51"/>
        </w:numPr>
        <w:spacing w:before="156" w:after="156"/>
      </w:pPr>
      <w:r>
        <w:rPr>
          <w:rFonts w:hint="eastAsia" w:ascii="Times New Roman"/>
        </w:rPr>
        <w:t>Recipient</w:t>
      </w:r>
      <w:r>
        <w:rPr>
          <w:rFonts w:hint="eastAsia"/>
        </w:rPr>
        <w:t>_</w:t>
      </w:r>
      <w:r>
        <w:rPr>
          <w:rFonts w:hint="eastAsia" w:ascii="Times New Roman"/>
        </w:rPr>
        <w:t>List</w:t>
      </w:r>
      <w:r>
        <w:rPr>
          <w:rFonts w:hint="eastAsia"/>
        </w:rPr>
        <w:t xml:space="preserve"> 属性支持设备标识符收件人测试</w:t>
      </w:r>
    </w:p>
    <w:p>
      <w:pPr>
        <w:pStyle w:val="32"/>
      </w:pPr>
      <w:r>
        <w:rPr>
          <w:rFonts w:hint="eastAsia"/>
        </w:rPr>
        <w:t>目的：验证通知类对象的</w:t>
      </w:r>
      <w:r>
        <w:rPr>
          <w:rFonts w:hint="eastAsia" w:ascii="Times New Roman"/>
        </w:rPr>
        <w:t>Recipient</w:t>
      </w:r>
      <w:r>
        <w:rPr>
          <w:rFonts w:hint="eastAsia"/>
        </w:rPr>
        <w:t>_</w:t>
      </w:r>
      <w:r>
        <w:rPr>
          <w:rFonts w:hint="eastAsia" w:ascii="Times New Roman"/>
        </w:rPr>
        <w:t>List</w:t>
      </w:r>
      <w:r>
        <w:rPr>
          <w:rFonts w:hint="eastAsia"/>
        </w:rPr>
        <w:t>属性是否支持接受方组件的设备形式，及</w:t>
      </w:r>
      <w:r>
        <w:rPr>
          <w:rFonts w:hint="eastAsia" w:ascii="Times New Roman"/>
        </w:rPr>
        <w:t>IUT</w:t>
      </w:r>
      <w:r>
        <w:rPr>
          <w:rFonts w:hint="eastAsia"/>
        </w:rPr>
        <w:t>是否能够将</w:t>
      </w:r>
      <w:r>
        <w:rPr>
          <w:rFonts w:hint="eastAsia" w:ascii="Times New Roman"/>
        </w:rPr>
        <w:t>MAC</w:t>
      </w:r>
      <w:r>
        <w:rPr>
          <w:rFonts w:hint="eastAsia"/>
        </w:rPr>
        <w:t>地址与设备标识符相关联。以确保</w:t>
      </w:r>
      <w:r>
        <w:rPr>
          <w:rFonts w:hint="eastAsia" w:ascii="Times New Roman"/>
        </w:rPr>
        <w:t>IUT</w:t>
      </w:r>
      <w:r>
        <w:rPr>
          <w:rFonts w:hint="eastAsia"/>
        </w:rPr>
        <w:t>能够找到指定的警报接收者并向指定的接收者发送通知。如果</w:t>
      </w:r>
      <w:r>
        <w:rPr>
          <w:rFonts w:hint="eastAsia" w:ascii="Times New Roman"/>
        </w:rPr>
        <w:t>IUT</w:t>
      </w:r>
      <w:r>
        <w:rPr>
          <w:rFonts w:hint="eastAsia"/>
        </w:rPr>
        <w:t>的通知类对象的</w:t>
      </w:r>
      <w:r>
        <w:rPr>
          <w:rFonts w:hint="eastAsia" w:ascii="Times New Roman"/>
        </w:rPr>
        <w:t>Recipient</w:t>
      </w:r>
      <w:r>
        <w:rPr>
          <w:rFonts w:hint="eastAsia"/>
        </w:rPr>
        <w:t>_</w:t>
      </w:r>
      <w:r>
        <w:rPr>
          <w:rFonts w:hint="eastAsia" w:ascii="Times New Roman"/>
        </w:rPr>
        <w:t>List</w:t>
      </w:r>
      <w:r>
        <w:rPr>
          <w:rFonts w:hint="eastAsia"/>
        </w:rPr>
        <w:t>属性支持</w:t>
      </w:r>
      <w:r>
        <w:rPr>
          <w:rFonts w:hint="eastAsia" w:ascii="Times New Roman"/>
        </w:rPr>
        <w:t>BACnet</w:t>
      </w:r>
      <w:r>
        <w:rPr>
          <w:rFonts w:hint="eastAsia"/>
        </w:rPr>
        <w:t>收件人的</w:t>
      </w:r>
      <w:r>
        <w:rPr>
          <w:rFonts w:hint="eastAsia" w:ascii="Times New Roman"/>
        </w:rPr>
        <w:t>BACnet</w:t>
      </w:r>
      <w:r>
        <w:rPr>
          <w:rFonts w:hint="eastAsia"/>
        </w:rPr>
        <w:t>对象标识符形式，则进行此测试。</w:t>
      </w:r>
    </w:p>
    <w:p>
      <w:pPr>
        <w:pStyle w:val="32"/>
      </w:pPr>
      <w:r>
        <w:rPr>
          <w:rFonts w:hint="eastAsia"/>
        </w:rPr>
        <w:t>测试方案：在</w:t>
      </w:r>
      <w:r>
        <w:rPr>
          <w:rFonts w:hint="eastAsia" w:ascii="Times New Roman"/>
        </w:rPr>
        <w:t>IUT</w:t>
      </w:r>
      <w:r>
        <w:rPr>
          <w:rFonts w:hint="eastAsia"/>
        </w:rPr>
        <w:t>中选择一个引用通知类对象</w:t>
      </w:r>
      <w:r>
        <w:rPr>
          <w:rFonts w:hint="eastAsia" w:ascii="Times New Roman"/>
        </w:rPr>
        <w:t>N</w:t>
      </w:r>
      <w:r>
        <w:rPr>
          <w:rFonts w:hint="eastAsia"/>
        </w:rPr>
        <w:t>的事件生成对象</w:t>
      </w:r>
      <w:r>
        <w:rPr>
          <w:rFonts w:hint="eastAsia" w:ascii="Times New Roman"/>
        </w:rPr>
        <w:t>E</w:t>
      </w:r>
      <w:r>
        <w:rPr>
          <w:rFonts w:hint="eastAsia"/>
        </w:rPr>
        <w:t>，测试人员应在相关通知类对象的</w:t>
      </w:r>
      <w:r>
        <w:rPr>
          <w:rFonts w:hint="eastAsia" w:ascii="Times New Roman"/>
        </w:rPr>
        <w:t>Recipient</w:t>
      </w:r>
      <w:r>
        <w:rPr>
          <w:rFonts w:hint="eastAsia"/>
        </w:rPr>
        <w:t>_</w:t>
      </w:r>
      <w:r>
        <w:rPr>
          <w:rFonts w:hint="eastAsia" w:ascii="Times New Roman"/>
        </w:rPr>
        <w:t>List</w:t>
      </w:r>
      <w:r>
        <w:rPr>
          <w:rFonts w:hint="eastAsia"/>
        </w:rPr>
        <w:t>中添加一个条目，该对象为</w:t>
      </w:r>
      <w:r>
        <w:rPr>
          <w:rFonts w:hint="eastAsia" w:ascii="Times New Roman"/>
        </w:rPr>
        <w:t>IUT</w:t>
      </w:r>
      <w:r>
        <w:rPr>
          <w:rFonts w:hint="eastAsia"/>
        </w:rPr>
        <w:t>不知道的设备指定设备标识符</w:t>
      </w:r>
      <w:r>
        <w:rPr>
          <w:rFonts w:hint="eastAsia" w:ascii="Times New Roman"/>
        </w:rPr>
        <w:t>D</w:t>
      </w:r>
      <w:r>
        <w:rPr>
          <w:rFonts w:hint="eastAsia"/>
        </w:rPr>
        <w:t>。作为设备</w:t>
      </w:r>
      <w:r>
        <w:rPr>
          <w:rFonts w:hint="eastAsia" w:ascii="Times New Roman"/>
        </w:rPr>
        <w:t>D</w:t>
      </w:r>
      <w:r>
        <w:rPr>
          <w:rFonts w:hint="eastAsia"/>
        </w:rPr>
        <w:t>的</w:t>
      </w:r>
      <w:r>
        <w:rPr>
          <w:rFonts w:hint="eastAsia" w:ascii="Times New Roman"/>
        </w:rPr>
        <w:t>TD</w:t>
      </w:r>
      <w:r>
        <w:rPr>
          <w:rFonts w:hint="eastAsia"/>
        </w:rPr>
        <w:t>应位于与</w:t>
      </w:r>
      <w:r>
        <w:rPr>
          <w:rFonts w:hint="eastAsia" w:ascii="Times New Roman"/>
        </w:rPr>
        <w:t>IUT</w:t>
      </w:r>
      <w:r>
        <w:rPr>
          <w:rFonts w:hint="eastAsia"/>
        </w:rPr>
        <w:t>不同的网络上，以确保</w:t>
      </w:r>
      <w:r>
        <w:rPr>
          <w:rFonts w:hint="eastAsia" w:ascii="Times New Roman"/>
        </w:rPr>
        <w:t>IUT</w:t>
      </w:r>
      <w:r>
        <w:rPr>
          <w:rFonts w:hint="eastAsia"/>
        </w:rPr>
        <w:t>能够连接到位于任何网络上的接收者。</w:t>
      </w:r>
    </w:p>
    <w:p>
      <w:pPr>
        <w:pStyle w:val="32"/>
      </w:pPr>
      <w:r>
        <w:rPr>
          <w:rFonts w:hint="eastAsia"/>
        </w:rPr>
        <w:t>配置要求：</w:t>
      </w:r>
      <w:r>
        <w:rPr>
          <w:rFonts w:hint="eastAsia" w:ascii="Times New Roman"/>
        </w:rPr>
        <w:t>TD</w:t>
      </w:r>
      <w:r>
        <w:rPr>
          <w:rFonts w:hint="eastAsia"/>
        </w:rPr>
        <w:t>不执行</w:t>
      </w:r>
      <w:r>
        <w:rPr>
          <w:rFonts w:hint="eastAsia" w:ascii="Times New Roman"/>
        </w:rPr>
        <w:t>WhoHas</w:t>
      </w:r>
      <w:r>
        <w:rPr>
          <w:rFonts w:hint="eastAsia"/>
        </w:rPr>
        <w:t>。</w:t>
      </w:r>
    </w:p>
    <w:p>
      <w:pPr>
        <w:pStyle w:val="32"/>
      </w:pPr>
      <w:r>
        <w:rPr>
          <w:rFonts w:hint="eastAsia"/>
        </w:rPr>
        <w:t>测试步骤：</w:t>
      </w:r>
    </w:p>
    <w:p>
      <w:pPr>
        <w:pStyle w:val="32"/>
        <w:tabs>
          <w:tab w:val="left" w:pos="4725"/>
        </w:tabs>
        <w:rPr>
          <w:rFonts w:ascii="Times New Roman"/>
        </w:rPr>
      </w:pPr>
      <w:r>
        <w:rPr>
          <w:rFonts w:ascii="Times New Roman"/>
        </w:rPr>
        <w:t xml:space="preserve">1. WRITE N.RecipientList = ( {all days, all times, D, any process ID, FALSE, all transitions} ) </w:t>
      </w:r>
    </w:p>
    <w:p>
      <w:pPr>
        <w:pStyle w:val="32"/>
        <w:tabs>
          <w:tab w:val="left" w:pos="4725"/>
        </w:tabs>
        <w:rPr>
          <w:rFonts w:ascii="Times New Roman"/>
        </w:rPr>
      </w:pPr>
      <w:r>
        <w:rPr>
          <w:rFonts w:ascii="Times New Roman"/>
        </w:rPr>
        <w:t xml:space="preserve">2. MAKE (the event generating object, E, transition) </w:t>
      </w:r>
    </w:p>
    <w:p>
      <w:pPr>
        <w:pStyle w:val="32"/>
        <w:tabs>
          <w:tab w:val="left" w:pos="4725"/>
        </w:tabs>
        <w:rPr>
          <w:rFonts w:ascii="Times New Roman"/>
        </w:rPr>
      </w:pPr>
      <w:r>
        <w:rPr>
          <w:rFonts w:ascii="Times New Roman"/>
        </w:rPr>
        <w:t xml:space="preserve">3. BEFORE </w:t>
      </w:r>
      <w:r>
        <w:rPr>
          <w:rFonts w:ascii="Times New Roman"/>
          <w:b/>
          <w:bCs/>
        </w:rPr>
        <w:t>Notification Fail Time</w:t>
      </w:r>
      <w:r>
        <w:rPr>
          <w:rFonts w:ascii="Times New Roman"/>
        </w:rPr>
        <w:t xml:space="preserve"> plus the amount of time the IUT takes to perform device discovery </w:t>
      </w:r>
    </w:p>
    <w:p>
      <w:pPr>
        <w:pStyle w:val="32"/>
        <w:tabs>
          <w:tab w:val="left" w:pos="4725"/>
        </w:tabs>
        <w:ind w:firstLine="1050" w:firstLineChars="500"/>
        <w:rPr>
          <w:rFonts w:ascii="Times New Roman"/>
        </w:rPr>
      </w:pPr>
      <w:r>
        <w:rPr>
          <w:rFonts w:ascii="Times New Roman"/>
        </w:rPr>
        <w:t xml:space="preserve">RECEIVE UnconfirmedEventNotification-Request,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 </w:t>
      </w:r>
      <w:r>
        <w:rPr>
          <w:rFonts w:ascii="Times New Roman"/>
        </w:rPr>
        <w:tab/>
      </w:r>
      <w:r>
        <w:rPr>
          <w:rFonts w:ascii="Times New Roman"/>
        </w:rPr>
        <w:tab/>
      </w:r>
      <w:r>
        <w:rPr>
          <w:rFonts w:ascii="Times New Roman"/>
        </w:rPr>
        <w:t xml:space="preserve">(the valid process ID from step 1), </w:t>
      </w:r>
    </w:p>
    <w:p>
      <w:pPr>
        <w:pStyle w:val="32"/>
        <w:tabs>
          <w:tab w:val="center" w:pos="4095"/>
          <w:tab w:val="left" w:pos="4725"/>
        </w:tabs>
        <w:ind w:left="1050" w:leftChars="500"/>
        <w:rPr>
          <w:rFonts w:ascii="Times New Roman"/>
        </w:rPr>
      </w:pPr>
      <w:r>
        <w:rPr>
          <w:rFonts w:hint="eastAsia" w:ascii="Times New Roman"/>
        </w:rPr>
        <w:t>‘</w:t>
      </w:r>
      <w:r>
        <w:rPr>
          <w:rFonts w:ascii="Times New Roman"/>
        </w:rPr>
        <w:t>Initiating Device Identifier’ =</w:t>
      </w:r>
      <w:r>
        <w:rPr>
          <w:rFonts w:ascii="Times New Roman"/>
        </w:rPr>
        <w:tab/>
      </w:r>
      <w:r>
        <w:rPr>
          <w:rFonts w:ascii="Times New Roman"/>
        </w:rPr>
        <w:tab/>
      </w:r>
      <w:r>
        <w:rPr>
          <w:rFonts w:ascii="Times New Roman"/>
        </w:rPr>
        <w:t xml:space="preserve">IUT,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 </w:t>
      </w:r>
      <w:r>
        <w:rPr>
          <w:rFonts w:ascii="Times New Roman"/>
        </w:rPr>
        <w:tab/>
      </w:r>
      <w:r>
        <w:rPr>
          <w:rFonts w:ascii="Times New Roman"/>
        </w:rPr>
        <w:tab/>
      </w:r>
      <w:r>
        <w:rPr>
          <w:rFonts w:ascii="Times New Roman"/>
        </w:rPr>
        <w:t xml:space="preserve">(any valid time stamp),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(N’s instance),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(any valid priority),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 </w:t>
      </w:r>
      <w:r>
        <w:rPr>
          <w:rFonts w:ascii="Times New Roman"/>
        </w:rPr>
        <w:tab/>
      </w:r>
      <w:r>
        <w:rPr>
          <w:rFonts w:ascii="Times New Roman"/>
        </w:rPr>
        <w:tab/>
      </w:r>
      <w:r>
        <w:rPr>
          <w:rFonts w:ascii="Times New Roman"/>
        </w:rPr>
        <w:t xml:space="preserve">(any valid event type),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ALARM | EVENT,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 </w:t>
      </w:r>
      <w:r>
        <w:rPr>
          <w:rFonts w:ascii="Times New Roman"/>
        </w:rPr>
        <w:tab/>
      </w:r>
      <w:r>
        <w:rPr>
          <w:rFonts w:ascii="Times New Roman"/>
        </w:rPr>
        <w:tab/>
      </w:r>
      <w:r>
        <w:rPr>
          <w:rFonts w:ascii="Times New Roman"/>
        </w:rPr>
        <w:t xml:space="preserve">TRUE | FALSE,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(any valid event state),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 </w:t>
      </w:r>
      <w:r>
        <w:rPr>
          <w:rFonts w:ascii="Times New Roman"/>
        </w:rPr>
        <w:tab/>
      </w:r>
      <w:r>
        <w:rPr>
          <w:rFonts w:ascii="Times New Roman"/>
        </w:rPr>
        <w:t xml:space="preserve">(any valid event state), </w:t>
      </w:r>
    </w:p>
    <w:p>
      <w:pPr>
        <w:pStyle w:val="32"/>
        <w:tabs>
          <w:tab w:val="center" w:pos="4095"/>
          <w:tab w:val="left" w:pos="4725"/>
        </w:tabs>
        <w:ind w:left="1050" w:leftChars="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 </w:t>
      </w:r>
      <w:r>
        <w:rPr>
          <w:rFonts w:ascii="Times New Roman"/>
        </w:rPr>
        <w:tab/>
      </w:r>
      <w:r>
        <w:rPr>
          <w:rFonts w:ascii="Times New Roman"/>
        </w:rPr>
        <w:t>(values appropriate to the event type)</w:t>
      </w:r>
    </w:p>
    <w:p>
      <w:pPr>
        <w:pStyle w:val="32"/>
      </w:pPr>
      <w:r>
        <w:rPr>
          <w:rFonts w:hint="eastAsia"/>
        </w:rPr>
        <w:t>注意事项：修改</w:t>
      </w:r>
      <w:r>
        <w:rPr>
          <w:rFonts w:hint="eastAsia" w:ascii="Times New Roman"/>
        </w:rPr>
        <w:t>Recipient</w:t>
      </w:r>
      <w:r>
        <w:rPr>
          <w:rFonts w:hint="eastAsia"/>
        </w:rPr>
        <w:t>_</w:t>
      </w:r>
      <w:r>
        <w:rPr>
          <w:rFonts w:hint="eastAsia" w:ascii="Times New Roman"/>
        </w:rPr>
        <w:t>List</w:t>
      </w:r>
      <w:r>
        <w:rPr>
          <w:rFonts w:hint="eastAsia"/>
        </w:rPr>
        <w:t>、发送通知之前，</w:t>
      </w:r>
      <w:r>
        <w:rPr>
          <w:rFonts w:hint="eastAsia" w:ascii="Times New Roman"/>
        </w:rPr>
        <w:t>IUT</w:t>
      </w:r>
      <w:r>
        <w:rPr>
          <w:rFonts w:hint="eastAsia"/>
        </w:rPr>
        <w:t>发起一个或多个范围限制的</w:t>
      </w:r>
      <w:r>
        <w:rPr>
          <w:rFonts w:hint="eastAsia" w:ascii="Times New Roman"/>
        </w:rPr>
        <w:t>WhoIs</w:t>
      </w:r>
      <w:r>
        <w:rPr>
          <w:rFonts w:hint="eastAsia"/>
        </w:rPr>
        <w:t>请求。</w:t>
      </w:r>
      <w:r>
        <w:rPr>
          <w:rFonts w:hint="eastAsia" w:ascii="Times New Roman"/>
        </w:rPr>
        <w:t>IUT</w:t>
      </w:r>
      <w:r>
        <w:rPr>
          <w:rFonts w:hint="eastAsia"/>
        </w:rPr>
        <w:t>可能还需要执行其他操作寻找网络。由于有多种方法可以使用</w:t>
      </w:r>
      <w:r>
        <w:rPr>
          <w:rFonts w:hint="eastAsia" w:ascii="Times New Roman"/>
        </w:rPr>
        <w:t>WhoIs</w:t>
      </w:r>
      <w:r>
        <w:rPr>
          <w:rFonts w:hint="eastAsia"/>
        </w:rPr>
        <w:t>寻找设备，测试只关注</w:t>
      </w:r>
      <w:r>
        <w:rPr>
          <w:rFonts w:hint="eastAsia" w:ascii="Times New Roman"/>
        </w:rPr>
        <w:t>IUT</w:t>
      </w:r>
      <w:r>
        <w:rPr>
          <w:rFonts w:hint="eastAsia"/>
        </w:rPr>
        <w:t>查找设备</w:t>
      </w:r>
      <w:r>
        <w:rPr>
          <w:rFonts w:hint="eastAsia" w:ascii="Times New Roman"/>
        </w:rPr>
        <w:t>D</w:t>
      </w:r>
      <w:r>
        <w:rPr>
          <w:rFonts w:hint="eastAsia"/>
        </w:rPr>
        <w:t>的能力，而不关注</w:t>
      </w:r>
      <w:r>
        <w:rPr>
          <w:rFonts w:hint="eastAsia" w:ascii="Times New Roman"/>
        </w:rPr>
        <w:t>WhoIs</w:t>
      </w:r>
      <w:r>
        <w:rPr>
          <w:rFonts w:hint="eastAsia"/>
        </w:rPr>
        <w:t>请求的具体内容和时间。</w:t>
      </w:r>
    </w:p>
    <w:p>
      <w:pPr>
        <w:pStyle w:val="911"/>
        <w:numPr>
          <w:ilvl w:val="0"/>
          <w:numId w:val="51"/>
        </w:numPr>
        <w:spacing w:before="156" w:after="156"/>
      </w:pPr>
      <w:r>
        <w:rPr>
          <w:rFonts w:hint="eastAsia" w:ascii="Times New Roman"/>
        </w:rPr>
        <w:t>Recipient</w:t>
      </w:r>
      <w:r>
        <w:rPr>
          <w:rFonts w:hint="eastAsia"/>
        </w:rPr>
        <w:t>_</w:t>
      </w:r>
      <w:r>
        <w:rPr>
          <w:rFonts w:hint="eastAsia" w:ascii="Times New Roman"/>
        </w:rPr>
        <w:t>List</w:t>
      </w:r>
      <w:r>
        <w:rPr>
          <w:rFonts w:hint="eastAsia"/>
        </w:rPr>
        <w:t xml:space="preserve"> 属性支持网络地址收件人测试</w:t>
      </w:r>
    </w:p>
    <w:p>
      <w:pPr>
        <w:pStyle w:val="32"/>
      </w:pPr>
      <w:r>
        <w:rPr>
          <w:rFonts w:hint="eastAsia"/>
        </w:rPr>
        <w:t>目的：验证通知类对象的</w:t>
      </w:r>
      <w:r>
        <w:rPr>
          <w:rFonts w:hint="eastAsia" w:ascii="Times New Roman"/>
        </w:rPr>
        <w:t>Recipient</w:t>
      </w:r>
      <w:r>
        <w:rPr>
          <w:rFonts w:hint="eastAsia"/>
        </w:rPr>
        <w:t>_</w:t>
      </w:r>
      <w:r>
        <w:rPr>
          <w:rFonts w:hint="eastAsia" w:ascii="Times New Roman"/>
        </w:rPr>
        <w:t>List</w:t>
      </w:r>
      <w:r>
        <w:rPr>
          <w:rFonts w:hint="eastAsia"/>
        </w:rPr>
        <w:t>属性是否支持接收组件的地址形式。目的是确保</w:t>
      </w:r>
      <w:r>
        <w:rPr>
          <w:rFonts w:hint="eastAsia" w:ascii="Times New Roman"/>
        </w:rPr>
        <w:t>IUT</w:t>
      </w:r>
      <w:r>
        <w:rPr>
          <w:rFonts w:hint="eastAsia"/>
        </w:rPr>
        <w:t xml:space="preserve">能够向指定的收件人发送通知。  </w:t>
      </w:r>
    </w:p>
    <w:p>
      <w:pPr>
        <w:pStyle w:val="32"/>
      </w:pPr>
      <w:r>
        <w:rPr>
          <w:rFonts w:hint="eastAsia"/>
        </w:rPr>
        <w:t>测试方案：在</w:t>
      </w:r>
      <w:r>
        <w:rPr>
          <w:rFonts w:hint="eastAsia" w:ascii="Times New Roman"/>
        </w:rPr>
        <w:t>IUT</w:t>
      </w:r>
      <w:r>
        <w:rPr>
          <w:rFonts w:hint="eastAsia"/>
        </w:rPr>
        <w:t>中选择一个引用通知类对象</w:t>
      </w:r>
      <w:r>
        <w:rPr>
          <w:rFonts w:hint="eastAsia" w:ascii="Times New Roman"/>
        </w:rPr>
        <w:t>N</w:t>
      </w:r>
      <w:r>
        <w:rPr>
          <w:rFonts w:hint="eastAsia"/>
        </w:rPr>
        <w:t>的事件生成对象</w:t>
      </w:r>
      <w:r>
        <w:rPr>
          <w:rFonts w:hint="eastAsia" w:ascii="Times New Roman"/>
        </w:rPr>
        <w:t>E</w:t>
      </w:r>
      <w:r>
        <w:rPr>
          <w:rFonts w:hint="eastAsia"/>
        </w:rPr>
        <w:t>，测试人员应在相关通知类对象的</w:t>
      </w:r>
      <w:r>
        <w:rPr>
          <w:rFonts w:hint="eastAsia" w:ascii="Times New Roman"/>
        </w:rPr>
        <w:t>Recipient</w:t>
      </w:r>
      <w:r>
        <w:rPr>
          <w:rFonts w:hint="eastAsia"/>
        </w:rPr>
        <w:t>_</w:t>
      </w:r>
      <w:r>
        <w:rPr>
          <w:rFonts w:hint="eastAsia" w:ascii="Times New Roman"/>
        </w:rPr>
        <w:t>List</w:t>
      </w:r>
      <w:r>
        <w:rPr>
          <w:rFonts w:hint="eastAsia"/>
        </w:rPr>
        <w:t>中添加一个条目，该对象指定</w:t>
      </w:r>
      <w:r>
        <w:rPr>
          <w:rFonts w:hint="eastAsia" w:ascii="Times New Roman"/>
        </w:rPr>
        <w:t>BACnet</w:t>
      </w:r>
      <w:r>
        <w:rPr>
          <w:rFonts w:hint="eastAsia"/>
        </w:rPr>
        <w:t>地址</w:t>
      </w:r>
      <w:r>
        <w:rPr>
          <w:rFonts w:hint="eastAsia" w:ascii="Times New Roman"/>
        </w:rPr>
        <w:t>A</w:t>
      </w:r>
      <w:r>
        <w:rPr>
          <w:rFonts w:hint="eastAsia"/>
        </w:rPr>
        <w:t>，其中</w:t>
      </w:r>
      <w:r>
        <w:rPr>
          <w:rFonts w:hint="eastAsia" w:ascii="Times New Roman"/>
        </w:rPr>
        <w:t>A</w:t>
      </w:r>
      <w:r>
        <w:rPr>
          <w:rFonts w:hint="eastAsia"/>
        </w:rPr>
        <w:t>是单播或本地、远程或全局广播地址。</w:t>
      </w:r>
    </w:p>
    <w:p>
      <w:pPr>
        <w:pStyle w:val="32"/>
      </w:pPr>
      <w:r>
        <w:rPr>
          <w:rFonts w:hint="eastAsia"/>
        </w:rPr>
        <w:t>测试步骤：</w:t>
      </w:r>
    </w:p>
    <w:p>
      <w:pPr>
        <w:pStyle w:val="32"/>
        <w:tabs>
          <w:tab w:val="left" w:pos="4410"/>
        </w:tabs>
        <w:rPr>
          <w:rFonts w:ascii="Times New Roman"/>
        </w:rPr>
      </w:pPr>
      <w:r>
        <w:rPr>
          <w:rFonts w:ascii="Times New Roman"/>
        </w:rPr>
        <w:t xml:space="preserve">1. WRITE N.RecipientList = ( {all days, all times, A, any process ID, FALSE, all transitions} ) </w:t>
      </w:r>
    </w:p>
    <w:p>
      <w:pPr>
        <w:pStyle w:val="32"/>
        <w:tabs>
          <w:tab w:val="left" w:pos="4410"/>
        </w:tabs>
        <w:rPr>
          <w:rFonts w:ascii="Times New Roman"/>
        </w:rPr>
      </w:pPr>
      <w:r>
        <w:rPr>
          <w:rFonts w:ascii="Times New Roman"/>
        </w:rPr>
        <w:t xml:space="preserve">2. MAKE (the event generating object, E, transition) </w:t>
      </w:r>
    </w:p>
    <w:p>
      <w:pPr>
        <w:pStyle w:val="32"/>
        <w:tabs>
          <w:tab w:val="left" w:pos="4410"/>
        </w:tabs>
        <w:rPr>
          <w:rFonts w:ascii="Times New Roman"/>
        </w:rPr>
      </w:pPr>
      <w:r>
        <w:rPr>
          <w:rFonts w:ascii="Times New Roman"/>
        </w:rPr>
        <w:t xml:space="preserve">3. BEFORE </w:t>
      </w:r>
      <w:r>
        <w:rPr>
          <w:rFonts w:ascii="Times New Roman"/>
          <w:b/>
          <w:bCs/>
        </w:rPr>
        <w:t>Notification Fail Time</w:t>
      </w:r>
      <w:r>
        <w:rPr>
          <w:rFonts w:ascii="Times New Roman"/>
        </w:rPr>
        <w:t xml:space="preserve"> </w:t>
      </w:r>
    </w:p>
    <w:p>
      <w:pPr>
        <w:pStyle w:val="32"/>
        <w:tabs>
          <w:tab w:val="left" w:pos="4410"/>
        </w:tabs>
        <w:ind w:firstLine="1050" w:firstLineChars="500"/>
        <w:rPr>
          <w:rFonts w:ascii="Times New Roman"/>
        </w:rPr>
      </w:pPr>
      <w:r>
        <w:rPr>
          <w:rFonts w:ascii="Times New Roman"/>
        </w:rPr>
        <w:t xml:space="preserve">RECEIVE </w:t>
      </w:r>
    </w:p>
    <w:p>
      <w:pPr>
        <w:pStyle w:val="32"/>
        <w:tabs>
          <w:tab w:val="center" w:pos="4095"/>
          <w:tab w:val="left" w:pos="4410"/>
        </w:tabs>
        <w:ind w:left="1050" w:leftChars="500"/>
        <w:rPr>
          <w:rFonts w:ascii="Times New Roman"/>
        </w:rPr>
      </w:pPr>
      <w:r>
        <w:rPr>
          <w:rFonts w:ascii="Times New Roman"/>
        </w:rPr>
        <w:t xml:space="preserve">DESTINATION = A, </w:t>
      </w:r>
    </w:p>
    <w:p>
      <w:pPr>
        <w:pStyle w:val="32"/>
        <w:tabs>
          <w:tab w:val="center" w:pos="4095"/>
          <w:tab w:val="left" w:pos="4410"/>
        </w:tabs>
        <w:ind w:left="1050" w:leftChars="500"/>
        <w:rPr>
          <w:rFonts w:ascii="Times New Roman"/>
        </w:rPr>
      </w:pPr>
      <w:r>
        <w:rPr>
          <w:rFonts w:ascii="Times New Roman"/>
        </w:rPr>
        <w:t xml:space="preserve">UnconfirmedEventNotification-Request,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ab/>
      </w:r>
      <w:r>
        <w:rPr>
          <w:rFonts w:ascii="Times New Roman"/>
        </w:rPr>
        <w:t xml:space="preserve">(the valid process ID from step 1),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  </w:t>
      </w:r>
      <w:r>
        <w:rPr>
          <w:rFonts w:ascii="Times New Roman"/>
        </w:rPr>
        <w:tab/>
      </w:r>
      <w:r>
        <w:rPr>
          <w:rFonts w:ascii="Times New Roman"/>
        </w:rPr>
        <w:t xml:space="preserve">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ab/>
      </w:r>
      <w:r>
        <w:rPr>
          <w:rFonts w:ascii="Times New Roman"/>
        </w:rPr>
        <w:t xml:space="preserve">(N’s instance),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 xml:space="preserve">(any valid priority),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(any valid event type),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ALARM | EVENT,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 xml:space="preserve">TRUE | FALSE,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(any valid event state),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(any valid event state), </w:t>
      </w:r>
    </w:p>
    <w:p>
      <w:pPr>
        <w:pStyle w:val="32"/>
        <w:tabs>
          <w:tab w:val="center" w:pos="4095"/>
          <w:tab w:val="left" w:pos="4410"/>
        </w:tabs>
        <w:ind w:left="1050" w:leftChars="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(values appropriate to the event type)</w:t>
      </w:r>
    </w:p>
    <w:p>
      <w:pPr>
        <w:pStyle w:val="868"/>
        <w:numPr>
          <w:ilvl w:val="0"/>
          <w:numId w:val="29"/>
        </w:numPr>
        <w:spacing w:before="156" w:after="156"/>
      </w:pPr>
      <w:r>
        <w:rPr>
          <w:rFonts w:hint="eastAsia" w:ascii="Times New Roman"/>
        </w:rPr>
        <w:t>Program</w:t>
      </w:r>
      <w:r>
        <w:rPr>
          <w:rFonts w:hint="eastAsia"/>
        </w:rPr>
        <w:t>程序对象测试</w:t>
      </w:r>
    </w:p>
    <w:p>
      <w:pPr>
        <w:pStyle w:val="32"/>
      </w:pPr>
      <w:r>
        <w:rPr>
          <w:rFonts w:hint="eastAsia"/>
        </w:rPr>
        <w:t>程序对象的自定义程序网络的参数可见。由于</w:t>
      </w:r>
      <w:r>
        <w:rPr>
          <w:rFonts w:hint="eastAsia" w:ascii="Times New Roman"/>
        </w:rPr>
        <w:t>BACnet</w:t>
      </w:r>
      <w:r>
        <w:rPr>
          <w:rFonts w:hint="eastAsia"/>
        </w:rPr>
        <w:t>没有定义程序的功能，因此没有标准测试来验证此功能。</w:t>
      </w:r>
    </w:p>
    <w:p>
      <w:pPr>
        <w:pStyle w:val="868"/>
        <w:numPr>
          <w:ilvl w:val="0"/>
          <w:numId w:val="29"/>
        </w:numPr>
        <w:spacing w:before="156" w:after="156"/>
      </w:pPr>
      <w:r>
        <w:rPr>
          <w:rFonts w:hint="eastAsia" w:ascii="Times New Roman"/>
        </w:rPr>
        <w:t>Schedule</w:t>
      </w:r>
      <w:r>
        <w:rPr>
          <w:rFonts w:hint="eastAsia"/>
        </w:rPr>
        <w:t>时间表对象测试</w:t>
      </w:r>
    </w:p>
    <w:p>
      <w:pPr>
        <w:pStyle w:val="32"/>
      </w:pPr>
      <w:r>
        <w:rPr>
          <w:rFonts w:hint="eastAsia"/>
        </w:rPr>
        <w:t>以下测试针对属性不要求可写或可配置的时间表对象。但如果时间表对象可以任意方式配置，则其配置应符合以下测试。如果不能以测试所需的方式去配置</w:t>
      </w:r>
      <w:r>
        <w:rPr>
          <w:rFonts w:hint="eastAsia" w:ascii="Times New Roman"/>
        </w:rPr>
        <w:t>IUT</w:t>
      </w:r>
      <w:r>
        <w:rPr>
          <w:rFonts w:hint="eastAsia"/>
        </w:rPr>
        <w:t>，则省略测试。如果</w:t>
      </w:r>
      <w:r>
        <w:rPr>
          <w:rFonts w:hint="eastAsia" w:ascii="Times New Roman"/>
        </w:rPr>
        <w:t>IUT</w:t>
      </w:r>
      <w:r>
        <w:rPr>
          <w:rFonts w:hint="eastAsia"/>
        </w:rPr>
        <w:t>支持可以在设备外部写入的时间表对象，则应在其中一个时间表测试中进行测试。</w:t>
      </w:r>
    </w:p>
    <w:p>
      <w:pPr>
        <w:pStyle w:val="32"/>
      </w:pPr>
      <w:r>
        <w:rPr>
          <w:rFonts w:hint="eastAsia"/>
        </w:rPr>
        <w:t>时间表对象的测试预定在特定日期和时间进行的写操作，并通过读取时间表对象的</w:t>
      </w:r>
      <w:r>
        <w:rPr>
          <w:rFonts w:hint="eastAsia" w:ascii="Times New Roman"/>
        </w:rPr>
        <w:t>Present</w:t>
      </w:r>
      <w:r>
        <w:rPr>
          <w:rFonts w:hint="eastAsia"/>
        </w:rPr>
        <w:t>_</w:t>
      </w:r>
      <w:r>
        <w:rPr>
          <w:rFonts w:hint="eastAsia" w:ascii="Times New Roman"/>
        </w:rPr>
        <w:t>Value</w:t>
      </w:r>
      <w:r>
        <w:rPr>
          <w:rFonts w:hint="eastAsia"/>
        </w:rPr>
        <w:t>属性来验证。为在合适的时间内执行测试，设备的时钟和日历需可改。</w:t>
      </w:r>
    </w:p>
    <w:p>
      <w:pPr>
        <w:pStyle w:val="32"/>
      </w:pPr>
      <w:r>
        <w:rPr>
          <w:rFonts w:hint="eastAsia"/>
        </w:rPr>
        <w:t>使用预定写入操作的测试，应预先确定写入的日期和时间。表</w:t>
      </w:r>
      <w:r>
        <w:rPr>
          <w:rFonts w:ascii="Times New Roman"/>
        </w:rPr>
        <w:t>8</w:t>
      </w:r>
      <w:r>
        <w:t>-</w:t>
      </w:r>
      <w:r>
        <w:rPr>
          <w:rFonts w:ascii="Times New Roman"/>
        </w:rPr>
        <w:t>1</w:t>
      </w:r>
      <w:r>
        <w:rPr>
          <w:rFonts w:hint="eastAsia"/>
        </w:rPr>
        <w:t>至</w:t>
      </w:r>
      <w:r>
        <w:rPr>
          <w:rFonts w:ascii="Times New Roman"/>
        </w:rPr>
        <w:t>8</w:t>
      </w:r>
      <w:r>
        <w:t>-</w:t>
      </w:r>
      <w:r>
        <w:rPr>
          <w:rFonts w:ascii="Times New Roman"/>
        </w:rPr>
        <w:t>9</w:t>
      </w:r>
      <w:r>
        <w:rPr>
          <w:rFonts w:hint="eastAsia"/>
        </w:rPr>
        <w:t>给出了在测试中使用的日期（记为</w:t>
      </w:r>
      <w:r>
        <w:rPr>
          <w:rFonts w:hint="eastAsia" w:ascii="Times New Roman"/>
        </w:rPr>
        <w:t>D</w:t>
      </w:r>
      <w:r>
        <w:rPr>
          <w:rFonts w:ascii="Times New Roman"/>
          <w:vertAlign w:val="subscript"/>
        </w:rPr>
        <w:t>1</w:t>
      </w:r>
      <w:r>
        <w:rPr>
          <w:rFonts w:hint="eastAsia"/>
        </w:rPr>
        <w:t>，</w:t>
      </w:r>
      <w:r>
        <w:rPr>
          <w:rFonts w:hint="eastAsia" w:ascii="Times New Roman"/>
        </w:rPr>
        <w:t>D</w:t>
      </w:r>
      <w:r>
        <w:rPr>
          <w:rFonts w:ascii="Times New Roman"/>
          <w:vertAlign w:val="subscript"/>
        </w:rPr>
        <w:t>2</w:t>
      </w:r>
      <w:r>
        <w:rPr>
          <w:rFonts w:hint="eastAsia"/>
        </w:rPr>
        <w:t>等）的标准。满足这些标准的日期可以从现有的时间表中选择，或者由供应商制定时间表。</w:t>
      </w:r>
    </w:p>
    <w:p>
      <w:pPr>
        <w:pStyle w:val="32"/>
      </w:pPr>
      <w:r>
        <w:rPr>
          <w:rFonts w:hint="eastAsia" w:ascii="Times New Roman"/>
        </w:rPr>
        <w:t>Vn</w:t>
      </w:r>
      <w:r>
        <w:rPr>
          <w:rFonts w:hint="eastAsia"/>
        </w:rPr>
        <w:t>与</w:t>
      </w:r>
      <w:r>
        <w:rPr>
          <w:rFonts w:hint="eastAsia" w:ascii="Times New Roman"/>
        </w:rPr>
        <w:t>BACnetTimeValue</w:t>
      </w:r>
      <w:r>
        <w:rPr>
          <w:rFonts w:hint="eastAsia"/>
        </w:rPr>
        <w:t>对中的日期</w:t>
      </w:r>
      <w:r>
        <w:rPr>
          <w:rFonts w:hint="eastAsia" w:ascii="Times New Roman"/>
        </w:rPr>
        <w:t>Dn</w:t>
      </w:r>
      <w:r>
        <w:rPr>
          <w:rFonts w:hint="eastAsia"/>
        </w:rPr>
        <w:t>中的时间相关，可取任意原始数据类型。</w:t>
      </w:r>
    </w:p>
    <w:p>
      <w:pPr>
        <w:pStyle w:val="908"/>
        <w:numPr>
          <w:ilvl w:val="0"/>
          <w:numId w:val="52"/>
        </w:numPr>
        <w:spacing w:before="156" w:after="156"/>
      </w:pPr>
      <w:r>
        <w:rPr>
          <w:rFonts w:hint="eastAsia" w:ascii="Times New Roman"/>
        </w:rPr>
        <w:t>Effective</w:t>
      </w:r>
      <w:r>
        <w:rPr>
          <w:rFonts w:hint="eastAsia"/>
        </w:rPr>
        <w:t>_</w:t>
      </w:r>
      <w:r>
        <w:rPr>
          <w:rFonts w:hint="eastAsia" w:ascii="Times New Roman"/>
        </w:rPr>
        <w:t>Period</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6</w:t>
      </w:r>
      <w:r>
        <w:rPr>
          <w:rFonts w:hint="eastAsia"/>
        </w:rPr>
        <w:t>。</w:t>
      </w:r>
    </w:p>
    <w:p>
      <w:pPr>
        <w:pStyle w:val="32"/>
      </w:pPr>
      <w:r>
        <w:rPr>
          <w:rFonts w:hint="eastAsia"/>
        </w:rPr>
        <w:t>目的：验证时间表有效时，有效期是否控制日期范围。</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1</w:t>
      </w:r>
      <w:r>
        <w:rPr>
          <w:rFonts w:hint="eastAsia"/>
        </w:rPr>
        <w:t>中的标准选择两个日期值，其中一个在有效期之外，另一个则处于有效期内的已知预定状态。</w:t>
      </w:r>
      <w:r>
        <w:rPr>
          <w:rFonts w:hint="eastAsia" w:ascii="Times New Roman"/>
        </w:rPr>
        <w:t>IUT</w:t>
      </w:r>
      <w:r>
        <w:rPr>
          <w:rFonts w:hint="eastAsia"/>
        </w:rPr>
        <w:t>的本地日期和时间在这两个日期中变化，监测</w:t>
      </w:r>
      <w:r>
        <w:rPr>
          <w:rFonts w:hint="eastAsia" w:ascii="Times New Roman"/>
        </w:rPr>
        <w:t>Present</w:t>
      </w:r>
      <w:r>
        <w:rPr>
          <w:rFonts w:hint="eastAsia"/>
        </w:rPr>
        <w:t>_</w:t>
      </w:r>
      <w:r>
        <w:rPr>
          <w:rFonts w:hint="eastAsia" w:ascii="Times New Roman"/>
        </w:rPr>
        <w:t>Value</w:t>
      </w:r>
      <w:r>
        <w:rPr>
          <w:rFonts w:hint="eastAsia"/>
        </w:rPr>
        <w:t>属性，验证写操作仅在有效期内进行。</w:t>
      </w:r>
    </w:p>
    <w:p>
      <w:pPr>
        <w:pStyle w:val="32"/>
      </w:pPr>
      <w:r>
        <w:rPr>
          <w:rFonts w:hint="eastAsia"/>
        </w:rPr>
        <w:t>配置要求：</w:t>
      </w:r>
      <w:r>
        <w:rPr>
          <w:rFonts w:hint="eastAsia" w:ascii="Times New Roman"/>
        </w:rPr>
        <w:t>IUT</w:t>
      </w:r>
      <w:r>
        <w:rPr>
          <w:rFonts w:hint="eastAsia"/>
        </w:rPr>
        <w:t>配置一个时间表对象，使表</w:t>
      </w:r>
      <w:r>
        <w:rPr>
          <w:rFonts w:ascii="Times New Roman"/>
        </w:rPr>
        <w:t>8</w:t>
      </w:r>
      <w:r>
        <w:t>-</w:t>
      </w:r>
      <w:r>
        <w:rPr>
          <w:rFonts w:ascii="Times New Roman"/>
        </w:rPr>
        <w:t>1</w:t>
      </w:r>
      <w:r>
        <w:rPr>
          <w:rFonts w:hint="eastAsia"/>
        </w:rPr>
        <w:t>中定义的时间段具有唯一的时间表值。设置本地日期和时间，使</w:t>
      </w:r>
      <w:r>
        <w:rPr>
          <w:rFonts w:hint="eastAsia" w:ascii="Times New Roman"/>
        </w:rPr>
        <w:t>Present</w:t>
      </w:r>
      <w:r>
        <w:rPr>
          <w:rFonts w:hint="eastAsia"/>
        </w:rPr>
        <w:t>_</w:t>
      </w:r>
      <w:r>
        <w:rPr>
          <w:rFonts w:hint="eastAsia" w:ascii="Times New Roman"/>
        </w:rPr>
        <w:t>Value</w:t>
      </w:r>
      <w:r>
        <w:rPr>
          <w:rFonts w:hint="eastAsia"/>
        </w:rPr>
        <w:t>属性值为除了</w:t>
      </w:r>
      <w:r>
        <w:rPr>
          <w:rFonts w:hint="eastAsia" w:ascii="Times New Roman"/>
        </w:rPr>
        <w:t>V</w:t>
      </w:r>
      <w:r>
        <w:rPr>
          <w:rFonts w:hint="eastAsia" w:ascii="Times New Roman"/>
          <w:vertAlign w:val="subscript"/>
        </w:rPr>
        <w:t>1</w:t>
      </w:r>
      <w:r>
        <w:rPr>
          <w:rFonts w:hint="eastAsia"/>
        </w:rPr>
        <w:t>外的值。</w:t>
      </w:r>
    </w:p>
    <w:p>
      <w:pPr>
        <w:pStyle w:val="32"/>
        <w:ind w:firstLine="422"/>
        <w:jc w:val="center"/>
      </w:pPr>
      <w:r>
        <w:rPr>
          <w:rFonts w:hint="eastAsia"/>
          <w:b/>
          <w:bCs/>
        </w:rPr>
        <w:t>表</w:t>
      </w:r>
      <w:r>
        <w:rPr>
          <w:rFonts w:ascii="Times New Roman"/>
          <w:b/>
          <w:bCs/>
        </w:rPr>
        <w:t>8</w:t>
      </w:r>
      <w:r>
        <w:rPr>
          <w:b/>
          <w:bCs/>
        </w:rPr>
        <w:t>-</w:t>
      </w:r>
      <w:r>
        <w:rPr>
          <w:rFonts w:ascii="Times New Roman"/>
          <w:b/>
          <w:bCs/>
        </w:rPr>
        <w:t>1</w:t>
      </w:r>
      <w:r>
        <w:rPr>
          <w:rFonts w:hint="eastAsia"/>
        </w:rPr>
        <w:t xml:space="preserve"> </w:t>
      </w:r>
      <w:r>
        <w:rPr>
          <w:rFonts w:hint="eastAsia" w:ascii="Times New Roman"/>
        </w:rPr>
        <w:t>Effective</w:t>
      </w:r>
      <w:r>
        <w:rPr>
          <w:rFonts w:hint="eastAsia"/>
        </w:rPr>
        <w:t>_</w:t>
      </w:r>
      <w:r>
        <w:rPr>
          <w:rFonts w:hint="eastAsia" w:ascii="Times New Roman"/>
        </w:rPr>
        <w:t>Period</w:t>
      </w:r>
      <w:r>
        <w:rPr>
          <w:rFonts w:hint="eastAsia"/>
        </w:rPr>
        <w:t>测试</w:t>
      </w:r>
      <w:r>
        <w:rPr>
          <w:rFonts w:hint="eastAsia" w:ascii="Times New Roman"/>
        </w:rPr>
        <w:t>日期</w:t>
      </w:r>
      <w:r>
        <w:rPr>
          <w:rFonts w:hint="eastAsia"/>
        </w:rPr>
        <w:t>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4961"/>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before="72" w:line="300" w:lineRule="auto"/>
              <w:ind w:firstLine="0" w:firstLineChars="0"/>
              <w:contextualSpacing/>
              <w:rPr>
                <w:rFonts w:ascii="Times New Roman"/>
                <w:b/>
                <w:bCs/>
                <w:szCs w:val="18"/>
              </w:rPr>
            </w:pPr>
            <w:r>
              <w:rPr>
                <w:rFonts w:hint="eastAsia" w:ascii="Times New Roman"/>
                <w:b/>
                <w:bCs/>
                <w:szCs w:val="18"/>
              </w:rPr>
              <w:t>日期：</w:t>
            </w:r>
          </w:p>
        </w:tc>
        <w:tc>
          <w:tcPr>
            <w:tcW w:w="4961" w:type="dxa"/>
          </w:tcPr>
          <w:p>
            <w:pPr>
              <w:pStyle w:val="32"/>
              <w:snapToGrid w:val="0"/>
              <w:spacing w:before="72" w:line="300" w:lineRule="auto"/>
              <w:ind w:firstLine="0" w:firstLineChars="0"/>
              <w:contextualSpacing/>
              <w:rPr>
                <w:rFonts w:ascii="Times New Roman"/>
                <w:b/>
                <w:bCs/>
                <w:szCs w:val="18"/>
              </w:rPr>
            </w:pPr>
            <w:r>
              <w:rPr>
                <w:rFonts w:hint="eastAsia" w:ascii="Times New Roman"/>
                <w:b/>
                <w:bCs/>
                <w:szCs w:val="18"/>
              </w:rPr>
              <w:t>标准：</w:t>
            </w:r>
          </w:p>
        </w:tc>
        <w:tc>
          <w:tcPr>
            <w:tcW w:w="992" w:type="dxa"/>
          </w:tcPr>
          <w:p>
            <w:pPr>
              <w:pStyle w:val="32"/>
              <w:snapToGrid w:val="0"/>
              <w:spacing w:before="72"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before="72"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4961" w:type="dxa"/>
          </w:tcPr>
          <w:p>
            <w:pPr>
              <w:pStyle w:val="32"/>
              <w:snapToGrid w:val="0"/>
              <w:spacing w:before="72"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w:t>
            </w:r>
            <w:r>
              <w:rPr>
                <w:rFonts w:ascii="Times New Roman"/>
                <w:szCs w:val="18"/>
              </w:rPr>
              <w:t>内发生</w:t>
            </w:r>
          </w:p>
          <w:p>
            <w:pPr>
              <w:pStyle w:val="32"/>
              <w:snapToGrid w:val="0"/>
              <w:spacing w:before="72" w:line="300" w:lineRule="auto"/>
              <w:ind w:firstLine="0" w:firstLineChars="0"/>
              <w:contextualSpacing/>
              <w:rPr>
                <w:rFonts w:ascii="Times New Roman"/>
                <w:szCs w:val="18"/>
              </w:rPr>
            </w:pPr>
            <w:r>
              <w:rPr>
                <w:rFonts w:ascii="Times New Roman"/>
                <w:szCs w:val="18"/>
              </w:rPr>
              <w:t>2. Date在Weekly_Schedule和Exception_Schedule有效</w:t>
            </w:r>
          </w:p>
        </w:tc>
        <w:tc>
          <w:tcPr>
            <w:tcW w:w="992" w:type="dxa"/>
          </w:tcPr>
          <w:p>
            <w:pPr>
              <w:pStyle w:val="32"/>
              <w:snapToGrid w:val="0"/>
              <w:spacing w:before="72"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before="72"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4961" w:type="dxa"/>
          </w:tcPr>
          <w:p>
            <w:pPr>
              <w:pStyle w:val="32"/>
              <w:snapToGrid w:val="0"/>
              <w:spacing w:before="72" w:line="300" w:lineRule="auto"/>
              <w:ind w:firstLine="0" w:firstLineChars="0"/>
              <w:contextualSpacing/>
              <w:rPr>
                <w:rFonts w:ascii="Times New Roman"/>
                <w:szCs w:val="18"/>
              </w:rPr>
            </w:pPr>
            <w:r>
              <w:rPr>
                <w:rFonts w:ascii="Times New Roman"/>
                <w:szCs w:val="18"/>
              </w:rPr>
              <w:t>1. Date不在</w:t>
            </w:r>
            <w:r>
              <w:rPr>
                <w:rFonts w:ascii="Times New Roman"/>
                <w:sz w:val="20"/>
              </w:rPr>
              <w:t>Effective_Period</w:t>
            </w:r>
            <w:r>
              <w:rPr>
                <w:rFonts w:ascii="Times New Roman"/>
                <w:szCs w:val="18"/>
              </w:rPr>
              <w:t>内进行</w:t>
            </w:r>
          </w:p>
          <w:p>
            <w:pPr>
              <w:pStyle w:val="32"/>
              <w:snapToGrid w:val="0"/>
              <w:spacing w:before="72" w:line="300" w:lineRule="auto"/>
              <w:ind w:firstLine="0" w:firstLineChars="0"/>
              <w:contextualSpacing/>
              <w:rPr>
                <w:rFonts w:ascii="Times New Roman"/>
                <w:szCs w:val="18"/>
              </w:rPr>
            </w:pPr>
            <w:r>
              <w:rPr>
                <w:rFonts w:ascii="Times New Roman"/>
                <w:szCs w:val="18"/>
              </w:rPr>
              <w:t>2. Date在Weekly_Schedule和Exception_Schedule有效</w:t>
            </w:r>
          </w:p>
        </w:tc>
        <w:tc>
          <w:tcPr>
            <w:tcW w:w="992" w:type="dxa"/>
          </w:tcPr>
          <w:p>
            <w:pPr>
              <w:pStyle w:val="32"/>
              <w:snapToGrid w:val="0"/>
              <w:spacing w:before="72" w:line="300" w:lineRule="auto"/>
              <w:ind w:firstLine="0" w:firstLineChars="0"/>
              <w:contextualSpacing/>
              <w:rPr>
                <w:rFonts w:ascii="Times New Roman"/>
                <w:szCs w:val="18"/>
              </w:rPr>
            </w:pPr>
            <w:r>
              <w:rPr>
                <w:rFonts w:ascii="Times New Roman"/>
                <w:szCs w:val="18"/>
              </w:rPr>
              <w:t>不同于V</w:t>
            </w:r>
            <w:r>
              <w:rPr>
                <w:rFonts w:ascii="Times New Roman"/>
                <w:szCs w:val="18"/>
                <w:vertAlign w:val="subscript"/>
              </w:rPr>
              <w:t>1</w:t>
            </w:r>
            <w:r>
              <w:rPr>
                <w:rFonts w:ascii="Times New Roman"/>
                <w:szCs w:val="18"/>
              </w:rPr>
              <w:t>的V</w:t>
            </w:r>
            <w:r>
              <w:rPr>
                <w:rFonts w:ascii="Times New Roman"/>
                <w:szCs w:val="18"/>
                <w:vertAlign w:val="subscript"/>
              </w:rPr>
              <w:t>2</w:t>
            </w:r>
            <w:r>
              <w:rPr>
                <w:rFonts w:ascii="Times New Roman"/>
                <w:szCs w:val="18"/>
              </w:rPr>
              <w:t xml:space="preserve"> </w:t>
            </w:r>
          </w:p>
        </w:tc>
      </w:tr>
    </w:tbl>
    <w:p>
      <w:pPr>
        <w:pStyle w:val="32"/>
        <w:jc w:val="center"/>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w:t>
      </w:r>
      <w:r>
        <w:rPr>
          <w:rFonts w:ascii="Times New Roman"/>
        </w:rPr>
        <w:t xml:space="preserve"> </w:t>
      </w:r>
      <w:r>
        <w:rPr>
          <w:rFonts w:ascii="Times New Roman"/>
          <w:b/>
          <w:bCs/>
        </w:rPr>
        <w:t xml:space="preserve">Evaluation Fail Time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w:t>
      </w:r>
      <w:r>
        <w:rPr>
          <w:rFonts w:ascii="Times New Roman"/>
        </w:rPr>
        <w:t xml:space="preserve"> </w:t>
      </w:r>
      <w:r>
        <w:rPr>
          <w:rFonts w:ascii="Times New Roman"/>
          <w:b/>
          <w:bCs/>
        </w:rPr>
        <w:t xml:space="preserve">Evaluation Fail Time </w:t>
      </w:r>
    </w:p>
    <w:p>
      <w:pPr>
        <w:pStyle w:val="32"/>
        <w:rPr>
          <w:rFonts w:ascii="Times New Roman"/>
        </w:rPr>
      </w:pPr>
      <w:r>
        <w:rPr>
          <w:rFonts w:ascii="Times New Roman"/>
        </w:rPr>
        <w:t>7. VERIFY Present_Value = V</w:t>
      </w:r>
      <w:r>
        <w:rPr>
          <w:rFonts w:ascii="Times New Roman"/>
          <w:vertAlign w:val="subscript"/>
        </w:rPr>
        <w:t>2</w:t>
      </w:r>
    </w:p>
    <w:p>
      <w:pPr>
        <w:pStyle w:val="908"/>
        <w:numPr>
          <w:ilvl w:val="0"/>
          <w:numId w:val="52"/>
        </w:numPr>
        <w:spacing w:before="156" w:after="156"/>
      </w:pPr>
      <w:r>
        <w:rPr>
          <w:rFonts w:hint="eastAsia" w:ascii="Times New Roman"/>
        </w:rPr>
        <w:t>Weekly</w:t>
      </w:r>
      <w:r>
        <w:rPr>
          <w:rFonts w:hint="eastAsia"/>
        </w:rPr>
        <w:t>_</w:t>
      </w:r>
      <w:r>
        <w:rPr>
          <w:rFonts w:hint="eastAsia" w:ascii="Times New Roman"/>
        </w:rPr>
        <w:t>Schedule</w:t>
      </w:r>
      <w:r>
        <w:rPr>
          <w:rFonts w:hint="eastAsia"/>
        </w:rPr>
        <w:t>属性测试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7</w:t>
      </w:r>
      <w:r>
        <w:rPr>
          <w:rFonts w:hint="eastAsia"/>
        </w:rPr>
        <w:t>。</w:t>
      </w:r>
    </w:p>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目的：验证</w:t>
      </w:r>
      <w:r>
        <w:rPr>
          <w:rFonts w:ascii="Times New Roman"/>
          <w:color w:val="000000" w:themeColor="text1"/>
          <w14:textFill>
            <w14:solidFill>
              <w14:schemeClr w14:val="tx1"/>
            </w14:solidFill>
          </w14:textFill>
        </w:rPr>
        <w:t>Weekly</w:t>
      </w:r>
      <w:r>
        <w:rPr>
          <w:color w:val="000000" w:themeColor="text1"/>
          <w14:textFill>
            <w14:solidFill>
              <w14:schemeClr w14:val="tx1"/>
            </w14:solidFill>
          </w14:textFill>
        </w:rPr>
        <w:t>_</w:t>
      </w:r>
      <w:r>
        <w:rPr>
          <w:rFonts w:ascii="Times New Roman"/>
          <w:color w:val="000000" w:themeColor="text1"/>
          <w14:textFill>
            <w14:solidFill>
              <w14:schemeClr w14:val="tx1"/>
            </w14:solidFill>
          </w14:textFill>
        </w:rPr>
        <w:t>Schedule</w:t>
      </w:r>
      <w:r>
        <w:rPr>
          <w:rFonts w:hint="eastAsia"/>
          <w:color w:val="000000" w:themeColor="text1"/>
          <w14:textFill>
            <w14:solidFill>
              <w14:schemeClr w14:val="tx1"/>
            </w14:solidFill>
          </w14:textFill>
        </w:rPr>
        <w:t>是否包括一周中每一天的可区分计划，以及一天的整个计划是否可执行。</w:t>
      </w:r>
    </w:p>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测试方案：</w:t>
      </w:r>
      <w:r>
        <w:rPr>
          <w:rFonts w:ascii="Times New Roman"/>
          <w:color w:val="000000" w:themeColor="text1"/>
          <w14:textFill>
            <w14:solidFill>
              <w14:schemeClr w14:val="tx1"/>
            </w14:solidFill>
          </w14:textFill>
        </w:rPr>
        <w:t>IUT</w:t>
      </w:r>
      <w:r>
        <w:rPr>
          <w:rFonts w:hint="eastAsia"/>
          <w:color w:val="000000" w:themeColor="text1"/>
          <w14:textFill>
            <w14:solidFill>
              <w14:schemeClr w14:val="tx1"/>
            </w14:solidFill>
          </w14:textFill>
        </w:rPr>
        <w:t>的本地日期和时间按表</w:t>
      </w:r>
      <w:r>
        <w:rPr>
          <w:rFonts w:ascii="Times New Roman"/>
          <w:color w:val="000000" w:themeColor="text1"/>
          <w14:textFill>
            <w14:solidFill>
              <w14:schemeClr w14:val="tx1"/>
            </w14:solidFill>
          </w14:textFill>
        </w:rPr>
        <w:t>8</w:t>
      </w:r>
      <w:r>
        <w:rPr>
          <w:color w:val="000000" w:themeColor="text1"/>
          <w14:textFill>
            <w14:solidFill>
              <w14:schemeClr w14:val="tx1"/>
            </w14:solidFill>
          </w14:textFill>
        </w:rPr>
        <w:t>-</w:t>
      </w:r>
      <w:r>
        <w:rPr>
          <w:rFonts w:ascii="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所示顺序更改，设置本地日期和时间。对</w:t>
      </w:r>
      <w:r>
        <w:rPr>
          <w:rFonts w:ascii="Times New Roman"/>
          <w:color w:val="000000" w:themeColor="text1"/>
          <w14:textFill>
            <w14:solidFill>
              <w14:schemeClr w14:val="tx1"/>
            </w14:solidFill>
          </w14:textFill>
        </w:rPr>
        <w:t>Present</w:t>
      </w:r>
      <w:r>
        <w:rPr>
          <w:color w:val="000000" w:themeColor="text1"/>
          <w14:textFill>
            <w14:solidFill>
              <w14:schemeClr w14:val="tx1"/>
            </w14:solidFill>
          </w14:textFill>
        </w:rPr>
        <w:t>_</w:t>
      </w:r>
      <w:r>
        <w:rPr>
          <w:rFonts w:ascii="Times New Roman"/>
          <w:color w:val="000000" w:themeColor="text1"/>
          <w14:textFill>
            <w14:solidFill>
              <w14:schemeClr w14:val="tx1"/>
            </w14:solidFill>
          </w14:textFill>
        </w:rPr>
        <w:t>Value</w:t>
      </w:r>
      <w:r>
        <w:rPr>
          <w:rFonts w:hint="eastAsia"/>
          <w:color w:val="000000" w:themeColor="text1"/>
          <w14:textFill>
            <w14:solidFill>
              <w14:schemeClr w14:val="tx1"/>
            </w14:solidFill>
          </w14:textFill>
        </w:rPr>
        <w:t>属性进行监视，以验证每个单独计划的日期是否发生了写入操作。</w:t>
      </w:r>
    </w:p>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配置要求：</w:t>
      </w:r>
      <w:r>
        <w:rPr>
          <w:rFonts w:ascii="Times New Roman"/>
          <w:color w:val="000000" w:themeColor="text1"/>
          <w14:textFill>
            <w14:solidFill>
              <w14:schemeClr w14:val="tx1"/>
            </w14:solidFill>
          </w14:textFill>
        </w:rPr>
        <w:t>IUT</w:t>
      </w:r>
      <w:r>
        <w:rPr>
          <w:rFonts w:hint="eastAsia"/>
          <w:color w:val="000000" w:themeColor="text1"/>
          <w14:textFill>
            <w14:solidFill>
              <w14:schemeClr w14:val="tx1"/>
            </w14:solidFill>
          </w14:textFill>
        </w:rPr>
        <w:t>应配置一个计划对象，该对象包含一个周计划，七个满足表</w:t>
      </w:r>
      <w:r>
        <w:rPr>
          <w:rFonts w:ascii="Times New Roman"/>
          <w:color w:val="000000" w:themeColor="text1"/>
          <w14:textFill>
            <w14:solidFill>
              <w14:schemeClr w14:val="tx1"/>
            </w14:solidFill>
          </w14:textFill>
        </w:rPr>
        <w:t>8</w:t>
      </w:r>
      <w:r>
        <w:rPr>
          <w:color w:val="000000" w:themeColor="text1"/>
          <w14:textFill>
            <w14:solidFill>
              <w14:schemeClr w14:val="tx1"/>
            </w14:solidFill>
          </w14:textFill>
        </w:rPr>
        <w:t>-</w:t>
      </w:r>
      <w:r>
        <w:rPr>
          <w:rFonts w:ascii="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的要求的可区分的日计划。本地日期和时间的设置应确保</w:t>
      </w:r>
      <w:r>
        <w:rPr>
          <w:rFonts w:ascii="Times New Roman"/>
          <w:color w:val="000000" w:themeColor="text1"/>
          <w14:textFill>
            <w14:solidFill>
              <w14:schemeClr w14:val="tx1"/>
            </w14:solidFill>
          </w14:textFill>
        </w:rPr>
        <w:t>Present</w:t>
      </w:r>
      <w:r>
        <w:rPr>
          <w:color w:val="000000" w:themeColor="text1"/>
          <w14:textFill>
            <w14:solidFill>
              <w14:schemeClr w14:val="tx1"/>
            </w14:solidFill>
          </w14:textFill>
        </w:rPr>
        <w:t>_</w:t>
      </w:r>
      <w:r>
        <w:rPr>
          <w:rFonts w:ascii="Times New Roman"/>
          <w:color w:val="000000" w:themeColor="text1"/>
          <w14:textFill>
            <w14:solidFill>
              <w14:schemeClr w14:val="tx1"/>
            </w14:solidFill>
          </w14:textFill>
        </w:rPr>
        <w:t>Value</w:t>
      </w:r>
      <w:r>
        <w:rPr>
          <w:rFonts w:hint="eastAsia"/>
          <w:color w:val="000000" w:themeColor="text1"/>
          <w14:textFill>
            <w14:solidFill>
              <w14:schemeClr w14:val="tx1"/>
            </w14:solidFill>
          </w14:textFill>
        </w:rPr>
        <w:t>属性的值不是</w:t>
      </w:r>
      <w:r>
        <w:rPr>
          <w:rFonts w:ascii="Times New Roman"/>
          <w:color w:val="000000" w:themeColor="text1"/>
          <w14:textFill>
            <w14:solidFill>
              <w14:schemeClr w14:val="tx1"/>
            </w14:solidFill>
          </w14:textFill>
        </w:rPr>
        <w:t>V</w:t>
      </w:r>
      <w:r>
        <w:rPr>
          <w:rFonts w:ascii="Times New Roman"/>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。如果没有满足这些要求且无法进行配置，则应省略此测试。</w:t>
      </w:r>
    </w:p>
    <w:p>
      <w:pPr>
        <w:pStyle w:val="32"/>
        <w:ind w:firstLine="422"/>
        <w:jc w:val="center"/>
      </w:pPr>
      <w:r>
        <w:rPr>
          <w:rFonts w:hint="eastAsia"/>
          <w:b/>
          <w:bCs/>
        </w:rPr>
        <w:t>表</w:t>
      </w:r>
      <w:r>
        <w:rPr>
          <w:rFonts w:ascii="Times New Roman"/>
          <w:b/>
          <w:bCs/>
        </w:rPr>
        <w:t>8</w:t>
      </w:r>
      <w:r>
        <w:rPr>
          <w:b/>
          <w:bCs/>
        </w:rPr>
        <w:t>-</w:t>
      </w:r>
      <w:r>
        <w:rPr>
          <w:rFonts w:ascii="Times New Roman"/>
          <w:b/>
          <w:bCs/>
        </w:rPr>
        <w:t>2</w:t>
      </w:r>
      <w:r>
        <w:rPr>
          <w:rFonts w:hint="eastAsia"/>
        </w:rPr>
        <w:t xml:space="preserve"> </w:t>
      </w:r>
      <w:r>
        <w:rPr>
          <w:rFonts w:hint="eastAsia" w:ascii="Times New Roman"/>
        </w:rPr>
        <w:t>Weekly</w:t>
      </w:r>
      <w:r>
        <w:rPr>
          <w:rFonts w:hint="eastAsia"/>
        </w:rPr>
        <w:t>_</w:t>
      </w:r>
      <w:r>
        <w:rPr>
          <w:rFonts w:hint="eastAsia" w:ascii="Times New Roman"/>
        </w:rPr>
        <w:t>Schedule</w:t>
      </w:r>
      <w:r>
        <w:rPr>
          <w:rFonts w:hint="eastAsia"/>
        </w:rPr>
        <w:t>测试</w:t>
      </w:r>
      <w:r>
        <w:rPr>
          <w:rFonts w:hint="eastAsia" w:ascii="Times New Roman"/>
        </w:rPr>
        <w:t>日期</w:t>
      </w:r>
      <w:r>
        <w:rPr>
          <w:rFonts w:hint="eastAsia"/>
        </w:rPr>
        <w:t>和值的标准</w:t>
      </w:r>
    </w:p>
    <w:tbl>
      <w:tblPr>
        <w:tblStyle w:val="44"/>
        <w:tblpPr w:leftFromText="180" w:rightFromText="180" w:vertAnchor="text" w:tblpXSpec="center" w:tblpY="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
        <w:gridCol w:w="4429"/>
        <w:gridCol w:w="1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pPr>
              <w:pStyle w:val="32"/>
              <w:snapToGrid w:val="0"/>
              <w:spacing w:line="300" w:lineRule="auto"/>
              <w:ind w:firstLine="0" w:firstLineChars="0"/>
              <w:contextualSpacing/>
              <w:rPr>
                <w:rFonts w:ascii="Times New Roman"/>
                <w:b/>
                <w:bCs/>
                <w:szCs w:val="18"/>
              </w:rPr>
            </w:pPr>
            <w:r>
              <w:rPr>
                <w:rFonts w:hint="eastAsia" w:ascii="Times New Roman"/>
                <w:b/>
                <w:bCs/>
                <w:sz w:val="20"/>
              </w:rPr>
              <w:t>日期：</w:t>
            </w:r>
          </w:p>
        </w:tc>
        <w:tc>
          <w:tcPr>
            <w:tcW w:w="4429"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66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周一发生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周二发生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3</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周三发生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3</w:t>
            </w:r>
            <w:r>
              <w:rPr>
                <w:rFonts w:ascii="Times New Roman"/>
                <w:szCs w:val="18"/>
              </w:rPr>
              <w:t>，不等于V</w:t>
            </w:r>
            <w:r>
              <w:rPr>
                <w:rFonts w:ascii="Times New Roman"/>
                <w:szCs w:val="18"/>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4</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周四发生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4</w:t>
            </w:r>
            <w:r>
              <w:rPr>
                <w:rFonts w:ascii="Times New Roman"/>
                <w:szCs w:val="18"/>
              </w:rPr>
              <w:t>，不等于V</w:t>
            </w:r>
            <w:r>
              <w:rPr>
                <w:rFonts w:ascii="Times New Roman"/>
                <w:szCs w:val="18"/>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5</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周五发生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5</w:t>
            </w:r>
            <w:r>
              <w:rPr>
                <w:rFonts w:ascii="Times New Roman"/>
                <w:szCs w:val="18"/>
              </w:rPr>
              <w:t>，不等于V</w:t>
            </w:r>
            <w:r>
              <w:rPr>
                <w:rFonts w:ascii="Times New Roman"/>
                <w:szCs w:val="18"/>
                <w:vertAlign w:val="sub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6</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周六发生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6</w:t>
            </w:r>
            <w:r>
              <w:rPr>
                <w:rFonts w:ascii="Times New Roman"/>
                <w:szCs w:val="18"/>
              </w:rPr>
              <w:t>，不等于V</w:t>
            </w:r>
            <w:r>
              <w:rPr>
                <w:rFonts w:ascii="Times New Roman"/>
                <w:szCs w:val="18"/>
                <w:vertAlign w:val="sub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7</w:t>
            </w:r>
          </w:p>
        </w:tc>
        <w:tc>
          <w:tcPr>
            <w:tcW w:w="4429" w:type="dxa"/>
          </w:tcPr>
          <w:p>
            <w:pPr>
              <w:pStyle w:val="32"/>
              <w:snapToGrid w:val="0"/>
              <w:spacing w:line="300" w:lineRule="auto"/>
              <w:ind w:firstLine="0" w:firstLineChars="0"/>
              <w:contextualSpacing/>
              <w:rPr>
                <w:rFonts w:ascii="Times New Roman"/>
                <w:szCs w:val="18"/>
              </w:rPr>
            </w:pPr>
            <w:r>
              <w:rPr>
                <w:rFonts w:ascii="Times New Roman"/>
                <w:szCs w:val="18"/>
              </w:rPr>
              <w:t xml:space="preserve">1. </w:t>
            </w:r>
            <w:r>
              <w:rPr>
                <w:rFonts w:ascii="Times New Roman"/>
                <w:sz w:val="20"/>
              </w:rPr>
              <w:t>Date</w:t>
            </w:r>
            <w:r>
              <w:rPr>
                <w:rFonts w:ascii="Times New Roman"/>
                <w:szCs w:val="18"/>
              </w:rPr>
              <w:t>在</w:t>
            </w:r>
            <w:r>
              <w:rPr>
                <w:rFonts w:ascii="Times New Roman"/>
                <w:sz w:val="20"/>
              </w:rPr>
              <w:t>Effective_Period</w:t>
            </w:r>
            <w:r>
              <w:rPr>
                <w:rFonts w:ascii="Times New Roman"/>
                <w:szCs w:val="18"/>
              </w:rPr>
              <w:t>内发生</w:t>
            </w:r>
          </w:p>
          <w:p>
            <w:pPr>
              <w:pStyle w:val="32"/>
              <w:snapToGrid w:val="0"/>
              <w:spacing w:line="300" w:lineRule="auto"/>
              <w:ind w:firstLine="0" w:firstLineChars="0"/>
              <w:contextualSpacing/>
              <w:rPr>
                <w:rFonts w:ascii="Times New Roman"/>
                <w:szCs w:val="18"/>
              </w:rPr>
            </w:pPr>
            <w:r>
              <w:rPr>
                <w:rFonts w:ascii="Times New Roman"/>
                <w:szCs w:val="18"/>
              </w:rPr>
              <w:t xml:space="preserve">2. </w:t>
            </w:r>
            <w:r>
              <w:rPr>
                <w:rFonts w:ascii="Times New Roman"/>
                <w:sz w:val="20"/>
              </w:rPr>
              <w:t>Date</w:t>
            </w:r>
            <w:r>
              <w:rPr>
                <w:rFonts w:ascii="Times New Roman"/>
                <w:szCs w:val="18"/>
              </w:rPr>
              <w:t>周日发生</w:t>
            </w:r>
          </w:p>
          <w:p>
            <w:pPr>
              <w:pStyle w:val="32"/>
              <w:snapToGrid w:val="0"/>
              <w:spacing w:line="300" w:lineRule="auto"/>
              <w:ind w:firstLine="0" w:firstLineChars="0"/>
              <w:contextualSpacing/>
              <w:rPr>
                <w:rFonts w:ascii="Times New Roman"/>
                <w:szCs w:val="18"/>
              </w:rPr>
            </w:pPr>
            <w:r>
              <w:rPr>
                <w:rFonts w:ascii="Times New Roman"/>
                <w:szCs w:val="18"/>
              </w:rPr>
              <w:t>3.</w:t>
            </w:r>
            <w:r>
              <w:rPr>
                <w:rFonts w:ascii="Times New Roman"/>
                <w:sz w:val="20"/>
              </w:rPr>
              <w:t xml:space="preserve"> Date在</w:t>
            </w:r>
            <w:r>
              <w:rPr>
                <w:rFonts w:ascii="Times New Roman"/>
                <w:szCs w:val="18"/>
              </w:rPr>
              <w:t>Exception_Schedule内无效</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7</w:t>
            </w:r>
            <w:r>
              <w:rPr>
                <w:rFonts w:ascii="Times New Roman"/>
                <w:szCs w:val="18"/>
              </w:rPr>
              <w:t>，不等于V</w:t>
            </w:r>
            <w:r>
              <w:rPr>
                <w:rFonts w:ascii="Times New Roman"/>
                <w:szCs w:val="18"/>
                <w:vertAlign w:val="subscript"/>
              </w:rPr>
              <w:t>6</w:t>
            </w:r>
          </w:p>
        </w:tc>
      </w:tr>
    </w:tbl>
    <w:p>
      <w:pPr>
        <w:pStyle w:val="32"/>
        <w:ind w:firstLine="0" w:firstLineChars="0"/>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p>
    <w:p>
      <w:pPr>
        <w:pStyle w:val="32"/>
        <w:rPr>
          <w:rFonts w:ascii="Times New Roman"/>
        </w:rPr>
      </w:pPr>
      <w:r>
        <w:rPr>
          <w:rFonts w:hint="eastAsia" w:ascii="Times New Roman"/>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Present_Value = V</w:t>
      </w:r>
      <w:r>
        <w:rPr>
          <w:rFonts w:ascii="Times New Roman"/>
          <w:vertAlign w:val="subscript"/>
        </w:rPr>
        <w:t>2</w:t>
      </w:r>
      <w:r>
        <w:rPr>
          <w:rFonts w:ascii="Times New Roman"/>
        </w:rPr>
        <w:t xml:space="preserve"> </w:t>
      </w:r>
    </w:p>
    <w:p>
      <w:pPr>
        <w:pStyle w:val="32"/>
        <w:rPr>
          <w:rFonts w:ascii="Times New Roman"/>
        </w:rPr>
      </w:pPr>
      <w:r>
        <w:rPr>
          <w:rFonts w:ascii="Times New Roman"/>
        </w:rPr>
        <w:t>8. (TRANSMIT TimeSynchronization-Request, ‘Time’ = D</w:t>
      </w:r>
      <w:r>
        <w:rPr>
          <w:rFonts w:ascii="Times New Roman"/>
          <w:vertAlign w:val="subscript"/>
        </w:rPr>
        <w:t>3</w:t>
      </w:r>
      <w:r>
        <w:rPr>
          <w:rFonts w:ascii="Times New Roman"/>
        </w:rPr>
        <w:t>) | MAKE (the local date and time = D</w:t>
      </w:r>
      <w:r>
        <w:rPr>
          <w:rFonts w:ascii="Times New Roman"/>
          <w:vertAlign w:val="subscript"/>
        </w:rPr>
        <w:t>3</w:t>
      </w:r>
      <w:r>
        <w:rPr>
          <w:rFonts w:ascii="Times New Roman"/>
        </w:rPr>
        <w:t xml:space="preserve">) </w:t>
      </w:r>
    </w:p>
    <w:p>
      <w:pPr>
        <w:pStyle w:val="32"/>
        <w:rPr>
          <w:rFonts w:ascii="Times New Roman"/>
        </w:rPr>
      </w:pPr>
      <w:r>
        <w:rPr>
          <w:rFonts w:ascii="Times New Roman"/>
        </w:rPr>
        <w:t xml:space="preserve">9.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10. VERIFY Present_Value = V</w:t>
      </w:r>
      <w:r>
        <w:rPr>
          <w:rFonts w:ascii="Times New Roman"/>
          <w:vertAlign w:val="subscript"/>
        </w:rPr>
        <w:t>3</w:t>
      </w:r>
      <w:r>
        <w:rPr>
          <w:rFonts w:ascii="Times New Roman"/>
        </w:rPr>
        <w:t xml:space="preserve"> </w:t>
      </w:r>
    </w:p>
    <w:p>
      <w:pPr>
        <w:pStyle w:val="32"/>
        <w:rPr>
          <w:rFonts w:ascii="Times New Roman"/>
        </w:rPr>
      </w:pPr>
      <w:r>
        <w:rPr>
          <w:rFonts w:ascii="Times New Roman"/>
        </w:rPr>
        <w:t>11. (TRANSMIT TimeSynchronization-Request, ‘Time’ = D</w:t>
      </w:r>
      <w:r>
        <w:rPr>
          <w:rFonts w:ascii="Times New Roman"/>
          <w:vertAlign w:val="subscript"/>
        </w:rPr>
        <w:t>4</w:t>
      </w:r>
      <w:r>
        <w:rPr>
          <w:rFonts w:ascii="Times New Roman"/>
        </w:rPr>
        <w:t>) | MAKE (the local date and time = D</w:t>
      </w:r>
      <w:r>
        <w:rPr>
          <w:rFonts w:ascii="Times New Roman"/>
          <w:vertAlign w:val="subscript"/>
        </w:rPr>
        <w:t>4</w:t>
      </w:r>
      <w:r>
        <w:rPr>
          <w:rFonts w:ascii="Times New Roman"/>
        </w:rPr>
        <w:t xml:space="preserve">) </w:t>
      </w:r>
    </w:p>
    <w:p>
      <w:pPr>
        <w:pStyle w:val="32"/>
        <w:rPr>
          <w:rFonts w:ascii="Times New Roman"/>
        </w:rPr>
      </w:pPr>
      <w:r>
        <w:rPr>
          <w:rFonts w:ascii="Times New Roman"/>
        </w:rPr>
        <w:t xml:space="preserve">12. WAIT </w:t>
      </w:r>
      <w:r>
        <w:rPr>
          <w:rFonts w:ascii="Times New Roman"/>
          <w:b/>
          <w:bCs/>
        </w:rPr>
        <w:t xml:space="preserve">Schedule Evaluation Fail Time </w:t>
      </w:r>
    </w:p>
    <w:p>
      <w:pPr>
        <w:pStyle w:val="32"/>
        <w:rPr>
          <w:rFonts w:ascii="Times New Roman"/>
        </w:rPr>
      </w:pPr>
      <w:r>
        <w:rPr>
          <w:rFonts w:ascii="Times New Roman"/>
        </w:rPr>
        <w:t>13. VERIFY Present_Value = V</w:t>
      </w:r>
      <w:r>
        <w:rPr>
          <w:rFonts w:ascii="Times New Roman"/>
          <w:vertAlign w:val="subscript"/>
        </w:rPr>
        <w:t>4</w:t>
      </w:r>
      <w:r>
        <w:rPr>
          <w:rFonts w:ascii="Times New Roman"/>
        </w:rPr>
        <w:t xml:space="preserve"> </w:t>
      </w:r>
    </w:p>
    <w:p>
      <w:pPr>
        <w:pStyle w:val="32"/>
        <w:rPr>
          <w:rFonts w:ascii="Times New Roman"/>
        </w:rPr>
      </w:pPr>
      <w:r>
        <w:rPr>
          <w:rFonts w:ascii="Times New Roman"/>
        </w:rPr>
        <w:t>14. (TRANSMIT TimeSynchronization-Request, ‘Time’ = D</w:t>
      </w:r>
      <w:r>
        <w:rPr>
          <w:rFonts w:ascii="Times New Roman"/>
          <w:vertAlign w:val="subscript"/>
        </w:rPr>
        <w:t>5</w:t>
      </w:r>
      <w:r>
        <w:rPr>
          <w:rFonts w:ascii="Times New Roman"/>
        </w:rPr>
        <w:t>) | MAKE (the local date and time = D</w:t>
      </w:r>
      <w:r>
        <w:rPr>
          <w:rFonts w:ascii="Times New Roman"/>
          <w:vertAlign w:val="subscript"/>
        </w:rPr>
        <w:t>5</w:t>
      </w:r>
      <w:r>
        <w:rPr>
          <w:rFonts w:ascii="Times New Roman"/>
        </w:rPr>
        <w:t xml:space="preserve">) </w:t>
      </w:r>
    </w:p>
    <w:p>
      <w:pPr>
        <w:pStyle w:val="32"/>
        <w:rPr>
          <w:rFonts w:ascii="Times New Roman"/>
        </w:rPr>
      </w:pPr>
      <w:r>
        <w:rPr>
          <w:rFonts w:ascii="Times New Roman"/>
        </w:rPr>
        <w:t xml:space="preserve">15.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16. VERIFY Present_Value = V</w:t>
      </w:r>
      <w:r>
        <w:rPr>
          <w:rFonts w:ascii="Times New Roman"/>
          <w:vertAlign w:val="subscript"/>
        </w:rPr>
        <w:t>5</w:t>
      </w:r>
      <w:r>
        <w:rPr>
          <w:rFonts w:ascii="Times New Roman"/>
        </w:rPr>
        <w:t xml:space="preserve"> </w:t>
      </w:r>
    </w:p>
    <w:p>
      <w:pPr>
        <w:pStyle w:val="32"/>
        <w:rPr>
          <w:rFonts w:ascii="Times New Roman"/>
        </w:rPr>
      </w:pPr>
      <w:r>
        <w:rPr>
          <w:rFonts w:ascii="Times New Roman"/>
        </w:rPr>
        <w:t>17. (TRANSMIT TimeSynchronization-Request, ‘Time’ = D</w:t>
      </w:r>
      <w:r>
        <w:rPr>
          <w:rFonts w:ascii="Times New Roman"/>
          <w:vertAlign w:val="subscript"/>
        </w:rPr>
        <w:t>6</w:t>
      </w:r>
      <w:r>
        <w:rPr>
          <w:rFonts w:ascii="Times New Roman"/>
        </w:rPr>
        <w:t>) | MAKE (the local date and time = D</w:t>
      </w:r>
      <w:r>
        <w:rPr>
          <w:rFonts w:ascii="Times New Roman"/>
          <w:vertAlign w:val="subscript"/>
        </w:rPr>
        <w:t>6</w:t>
      </w:r>
      <w:r>
        <w:rPr>
          <w:rFonts w:ascii="Times New Roman"/>
        </w:rPr>
        <w:t xml:space="preserve">) </w:t>
      </w:r>
    </w:p>
    <w:p>
      <w:pPr>
        <w:pStyle w:val="32"/>
        <w:rPr>
          <w:rFonts w:ascii="Times New Roman"/>
        </w:rPr>
      </w:pPr>
      <w:r>
        <w:rPr>
          <w:rFonts w:ascii="Times New Roman"/>
        </w:rPr>
        <w:t xml:space="preserve">18.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19. VERIFY Present_Value = V</w:t>
      </w:r>
      <w:r>
        <w:rPr>
          <w:rFonts w:ascii="Times New Roman"/>
          <w:vertAlign w:val="subscript"/>
        </w:rPr>
        <w:t xml:space="preserve">6 </w:t>
      </w:r>
    </w:p>
    <w:p>
      <w:pPr>
        <w:pStyle w:val="32"/>
        <w:rPr>
          <w:rFonts w:ascii="Times New Roman"/>
        </w:rPr>
      </w:pPr>
      <w:r>
        <w:rPr>
          <w:rFonts w:ascii="Times New Roman"/>
        </w:rPr>
        <w:t>20. (TRANSMIT TimeSynchronization-Request, ‘Time’ = D</w:t>
      </w:r>
      <w:r>
        <w:rPr>
          <w:rFonts w:ascii="Times New Roman"/>
          <w:vertAlign w:val="subscript"/>
        </w:rPr>
        <w:t>7</w:t>
      </w:r>
      <w:r>
        <w:rPr>
          <w:rFonts w:ascii="Times New Roman"/>
        </w:rPr>
        <w:t>) | MAKE (the local date and time = D</w:t>
      </w:r>
      <w:r>
        <w:rPr>
          <w:rFonts w:ascii="Times New Roman"/>
          <w:vertAlign w:val="subscript"/>
        </w:rPr>
        <w:t>7</w:t>
      </w:r>
      <w:r>
        <w:rPr>
          <w:rFonts w:ascii="Times New Roman"/>
        </w:rPr>
        <w:t xml:space="preserve">) </w:t>
      </w:r>
    </w:p>
    <w:p>
      <w:pPr>
        <w:pStyle w:val="32"/>
        <w:rPr>
          <w:rFonts w:ascii="Times New Roman"/>
        </w:rPr>
      </w:pPr>
      <w:r>
        <w:rPr>
          <w:rFonts w:ascii="Times New Roman"/>
        </w:rPr>
        <w:t xml:space="preserve">21. WAIT </w:t>
      </w:r>
      <w:r>
        <w:rPr>
          <w:rFonts w:ascii="Times New Roman"/>
          <w:b/>
          <w:bCs/>
        </w:rPr>
        <w:t xml:space="preserve">Schedule Evaluation Fail Time </w:t>
      </w:r>
    </w:p>
    <w:p>
      <w:pPr>
        <w:pStyle w:val="32"/>
        <w:rPr>
          <w:rFonts w:ascii="Times New Roman"/>
        </w:rPr>
      </w:pPr>
      <w:r>
        <w:rPr>
          <w:rFonts w:ascii="Times New Roman"/>
        </w:rPr>
        <w:t>22. VERIFY Present_Value = V</w:t>
      </w:r>
      <w:r>
        <w:rPr>
          <w:rFonts w:ascii="Times New Roman"/>
          <w:vertAlign w:val="subscript"/>
        </w:rPr>
        <w:t>7</w:t>
      </w:r>
      <w:r>
        <w:rPr>
          <w:rFonts w:ascii="Times New Roman"/>
        </w:rPr>
        <w:t xml:space="preserve"> </w:t>
      </w:r>
    </w:p>
    <w:p>
      <w:pPr>
        <w:pStyle w:val="32"/>
        <w:ind w:left="2100" w:leftChars="200" w:hanging="1680" w:hangingChars="800"/>
        <w:rPr>
          <w:rFonts w:ascii="Times New Roman"/>
        </w:rPr>
      </w:pPr>
      <w:r>
        <w:rPr>
          <w:rFonts w:ascii="Times New Roman"/>
        </w:rPr>
        <w:t xml:space="preserve">23. REPEAT X = (the time portion of the BACnetTimeValue entries for one of the daily schedules in Table 7-2) DO { </w:t>
      </w:r>
    </w:p>
    <w:p>
      <w:pPr>
        <w:pStyle w:val="32"/>
        <w:ind w:left="2100" w:leftChars="900" w:hanging="210" w:hangingChars="100"/>
        <w:rPr>
          <w:rFonts w:ascii="Times New Roman"/>
        </w:rPr>
      </w:pPr>
      <w:r>
        <w:rPr>
          <w:rFonts w:ascii="Times New Roman"/>
        </w:rPr>
        <w:t xml:space="preserve">(TRANSMIT TimeSynchronization-Request, ‘Time’ = X) | MAKE (the local date and time = X) </w:t>
      </w:r>
    </w:p>
    <w:p>
      <w:pPr>
        <w:pStyle w:val="32"/>
        <w:ind w:firstLine="1890" w:firstLineChars="900"/>
        <w:rPr>
          <w:rFonts w:ascii="Times New Roman"/>
        </w:rPr>
      </w:pPr>
      <w:r>
        <w:rPr>
          <w:rFonts w:ascii="Times New Roman"/>
        </w:rPr>
        <w:t xml:space="preserve">WAIT </w:t>
      </w:r>
      <w:r>
        <w:rPr>
          <w:rFonts w:ascii="Times New Roman"/>
          <w:b/>
          <w:bCs/>
        </w:rPr>
        <w:t>Schedule Evaluation Fail Time</w:t>
      </w:r>
      <w:r>
        <w:rPr>
          <w:rFonts w:ascii="Times New Roman"/>
        </w:rPr>
        <w:t xml:space="preserve"> </w:t>
      </w:r>
    </w:p>
    <w:p>
      <w:pPr>
        <w:pStyle w:val="32"/>
        <w:ind w:firstLine="1890" w:firstLineChars="900"/>
        <w:rPr>
          <w:rFonts w:ascii="Times New Roman"/>
        </w:rPr>
      </w:pPr>
      <w:r>
        <w:rPr>
          <w:rFonts w:ascii="Times New Roman"/>
        </w:rPr>
        <w:t xml:space="preserve">VERIFY Present_Value = (the scheduled value corresponding to time X) </w:t>
      </w:r>
    </w:p>
    <w:p>
      <w:pPr>
        <w:pStyle w:val="32"/>
        <w:ind w:firstLine="1890" w:firstLineChars="900"/>
        <w:rPr>
          <w:rFonts w:ascii="Times New Roman"/>
        </w:rPr>
      </w:pPr>
      <w:r>
        <w:rPr>
          <w:rFonts w:ascii="Times New Roman"/>
        </w:rPr>
        <w:t>}</w:t>
      </w:r>
    </w:p>
    <w:p>
      <w:pPr>
        <w:pStyle w:val="908"/>
        <w:numPr>
          <w:ilvl w:val="0"/>
          <w:numId w:val="52"/>
        </w:numPr>
        <w:spacing w:before="156" w:after="156"/>
      </w:pPr>
      <w:r>
        <w:rPr>
          <w:rFonts w:hint="eastAsia" w:ascii="Times New Roman"/>
        </w:rPr>
        <w:t>Exception</w:t>
      </w:r>
      <w:r>
        <w:rPr>
          <w:rFonts w:hint="eastAsia"/>
        </w:rPr>
        <w:t>_</w:t>
      </w:r>
      <w:r>
        <w:rPr>
          <w:rFonts w:hint="eastAsia" w:ascii="Times New Roman"/>
        </w:rPr>
        <w:t>Schedule</w:t>
      </w:r>
      <w:r>
        <w:rPr>
          <w:rFonts w:hint="eastAsia"/>
        </w:rPr>
        <w:t>属性测试</w:t>
      </w:r>
    </w:p>
    <w:p>
      <w:pPr>
        <w:pStyle w:val="32"/>
      </w:pPr>
      <w:r>
        <w:rPr>
          <w:rFonts w:hint="eastAsia"/>
        </w:rPr>
        <w:t>如果</w:t>
      </w:r>
      <w:r>
        <w:rPr>
          <w:rFonts w:hint="eastAsia" w:ascii="Times New Roman"/>
        </w:rPr>
        <w:t>IUT</w:t>
      </w:r>
      <w:r>
        <w:rPr>
          <w:rFonts w:hint="eastAsia"/>
        </w:rPr>
        <w:t>不适配本节测试，则应省略此测试。无法进行配置可能是由于</w:t>
      </w:r>
      <w:r>
        <w:rPr>
          <w:rFonts w:hint="eastAsia" w:ascii="Times New Roman"/>
        </w:rPr>
        <w:t>Exception</w:t>
      </w:r>
      <w:r>
        <w:rPr>
          <w:rFonts w:hint="eastAsia"/>
        </w:rPr>
        <w:t>_</w:t>
      </w:r>
      <w:r>
        <w:rPr>
          <w:rFonts w:hint="eastAsia" w:ascii="Times New Roman"/>
        </w:rPr>
        <w:t>Schedule</w:t>
      </w:r>
      <w:r>
        <w:rPr>
          <w:rFonts w:hint="eastAsia"/>
        </w:rPr>
        <w:t>属性不存在或不可变，</w:t>
      </w:r>
      <w:r>
        <w:rPr>
          <w:rFonts w:hint="eastAsia" w:ascii="Times New Roman"/>
        </w:rPr>
        <w:t>Exception</w:t>
      </w:r>
      <w:r>
        <w:rPr>
          <w:rFonts w:hint="eastAsia"/>
        </w:rPr>
        <w:t>_</w:t>
      </w:r>
      <w:r>
        <w:rPr>
          <w:rFonts w:hint="eastAsia" w:ascii="Times New Roman"/>
        </w:rPr>
        <w:t>Schedule</w:t>
      </w:r>
      <w:r>
        <w:rPr>
          <w:rFonts w:hint="eastAsia"/>
        </w:rPr>
        <w:t>中</w:t>
      </w:r>
      <w:r>
        <w:rPr>
          <w:rFonts w:hint="eastAsia" w:ascii="Times New Roman"/>
        </w:rPr>
        <w:t>BACnetSpecialEvents</w:t>
      </w:r>
      <w:r>
        <w:rPr>
          <w:rFonts w:hint="eastAsia"/>
        </w:rPr>
        <w:t>可用数量有限，或</w:t>
      </w:r>
      <w:r>
        <w:rPr>
          <w:rFonts w:hint="eastAsia" w:ascii="Times New Roman"/>
        </w:rPr>
        <w:t>Calendar</w:t>
      </w:r>
      <w:r>
        <w:rPr>
          <w:rFonts w:hint="eastAsia"/>
        </w:rPr>
        <w:t>对象不可用。</w:t>
      </w:r>
    </w:p>
    <w:p>
      <w:pPr>
        <w:pStyle w:val="911"/>
        <w:numPr>
          <w:ilvl w:val="0"/>
          <w:numId w:val="53"/>
        </w:numPr>
        <w:spacing w:before="156" w:after="156"/>
      </w:pPr>
      <w:r>
        <w:rPr>
          <w:rFonts w:hint="eastAsia"/>
        </w:rPr>
        <w:t>日历参考测试</w:t>
      </w:r>
    </w:p>
    <w:p>
      <w:pPr>
        <w:pStyle w:val="911"/>
        <w:numPr>
          <w:ilvl w:val="0"/>
          <w:numId w:val="53"/>
        </w:numPr>
        <w:spacing w:before="156" w:after="156"/>
      </w:pPr>
      <w:r>
        <w:rPr>
          <w:rFonts w:hint="eastAsia"/>
          <w:i/>
          <w:iCs/>
        </w:rPr>
        <w:t>参见</w:t>
      </w:r>
      <w:r>
        <w:rPr>
          <w:i/>
          <w:iCs/>
        </w:rPr>
        <w:t>7.3.2.23.X.2.1</w:t>
      </w:r>
      <w:r>
        <w:rPr>
          <w:rFonts w:hint="eastAsia"/>
          <w:i/>
          <w:iCs/>
        </w:rPr>
        <w:t>节校订</w:t>
      </w:r>
      <w:r>
        <w:rPr>
          <w:i/>
          <w:iCs/>
        </w:rPr>
        <w:t>4</w:t>
      </w:r>
      <w:r>
        <w:rPr>
          <w:rFonts w:hint="eastAsia"/>
          <w:i/>
          <w:iCs/>
        </w:rPr>
        <w:t>日历参考测试</w:t>
      </w:r>
      <w:r>
        <w:rPr>
          <w:rFonts w:hint="eastAsia"/>
        </w:rPr>
        <w:t>。日历录入日期测试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中的指定日期能否启用引用时间表对象。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3</w:t>
      </w:r>
      <w:r>
        <w:rPr>
          <w:rFonts w:hint="eastAsia"/>
        </w:rPr>
        <w:t>标准更改</w:t>
      </w:r>
      <w:r>
        <w:rPr>
          <w:rFonts w:hint="eastAsia" w:ascii="Times New Roman"/>
        </w:rPr>
        <w:t>IUT</w:t>
      </w:r>
      <w:r>
        <w:rPr>
          <w:rFonts w:hint="eastAsia"/>
        </w:rPr>
        <w:t>本地日期和时间，监测</w:t>
      </w:r>
      <w:r>
        <w:rPr>
          <w:rFonts w:hint="eastAsia" w:ascii="Times New Roman"/>
        </w:rPr>
        <w:t>Present</w:t>
      </w:r>
      <w:r>
        <w:rPr>
          <w:rFonts w:hint="eastAsia"/>
        </w:rPr>
        <w:t>_</w:t>
      </w:r>
      <w:r>
        <w:rPr>
          <w:rFonts w:hint="eastAsia" w:ascii="Times New Roman"/>
        </w:rPr>
        <w:t>Value</w:t>
      </w:r>
      <w:r>
        <w:rPr>
          <w:rFonts w:hint="eastAsia"/>
        </w:rPr>
        <w:t>属性，验证是否发生写操作。</w:t>
      </w:r>
    </w:p>
    <w:p>
      <w:pPr>
        <w:pStyle w:val="32"/>
      </w:pPr>
      <w:r>
        <w:rPr>
          <w:rFonts w:hint="eastAsia"/>
        </w:rPr>
        <w:t>配置要求：</w:t>
      </w:r>
      <w:r>
        <w:rPr>
          <w:rFonts w:hint="eastAsia" w:ascii="Times New Roman"/>
        </w:rPr>
        <w:t>IUT</w:t>
      </w:r>
      <w:r>
        <w:rPr>
          <w:rFonts w:hint="eastAsia"/>
        </w:rPr>
        <w:t>应包含时间表对象和</w:t>
      </w:r>
      <w:r>
        <w:rPr>
          <w:rFonts w:hint="eastAsia" w:ascii="Times New Roman"/>
        </w:rPr>
        <w:t>Exception</w:t>
      </w:r>
      <w:r>
        <w:rPr>
          <w:rFonts w:hint="eastAsia"/>
        </w:rPr>
        <w:t>_</w:t>
      </w:r>
      <w:r>
        <w:rPr>
          <w:rFonts w:hint="eastAsia" w:ascii="Times New Roman"/>
        </w:rPr>
        <w:t>Schedule</w:t>
      </w:r>
      <w:r>
        <w:rPr>
          <w:rFonts w:hint="eastAsia"/>
        </w:rPr>
        <w:t>，且</w:t>
      </w:r>
      <w:r>
        <w:rPr>
          <w:rFonts w:hint="eastAsia" w:ascii="Times New Roman"/>
        </w:rPr>
        <w:t>Exception</w:t>
      </w:r>
      <w:r>
        <w:rPr>
          <w:rFonts w:hint="eastAsia"/>
        </w:rPr>
        <w:t>_</w:t>
      </w:r>
      <w:r>
        <w:rPr>
          <w:rFonts w:hint="eastAsia" w:ascii="Times New Roman"/>
        </w:rPr>
        <w:t>Schedule</w:t>
      </w:r>
      <w:r>
        <w:rPr>
          <w:rFonts w:hint="eastAsia"/>
        </w:rPr>
        <w:t>包含具有特定日期的</w:t>
      </w:r>
      <w:r>
        <w:rPr>
          <w:rFonts w:hint="eastAsia" w:ascii="Times New Roman"/>
        </w:rPr>
        <w:t>BACnetCalendarEntry</w:t>
      </w:r>
      <w:r>
        <w:rPr>
          <w:rFonts w:hint="eastAsia"/>
        </w:rPr>
        <w:t>。表</w:t>
      </w:r>
      <w:r>
        <w:rPr>
          <w:rFonts w:ascii="Times New Roman"/>
        </w:rPr>
        <w:t>8</w:t>
      </w:r>
      <w:r>
        <w:t>-</w:t>
      </w:r>
      <w:r>
        <w:rPr>
          <w:rFonts w:ascii="Times New Roman"/>
        </w:rPr>
        <w:t>3</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。如果设备对象有</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3</w:t>
      </w:r>
      <w:r>
        <w:rPr>
          <w:rFonts w:hint="eastAsia"/>
        </w:rPr>
        <w:t xml:space="preserve"> 日历录入日期和值的标准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694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0"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69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13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6946"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w:t>
            </w:r>
            <w:r>
              <w:rPr>
                <w:rFonts w:ascii="Times New Roman"/>
                <w:szCs w:val="18"/>
              </w:rPr>
              <w:t>包含</w:t>
            </w:r>
            <w:r>
              <w:rPr>
                <w:rFonts w:ascii="Times New Roman"/>
                <w:sz w:val="20"/>
              </w:rPr>
              <w:t>calendarEntry</w:t>
            </w:r>
            <w:r>
              <w:rPr>
                <w:rFonts w:ascii="Times New Roman"/>
                <w:szCs w:val="18"/>
              </w:rPr>
              <w:t>：Date</w:t>
            </w:r>
          </w:p>
          <w:p>
            <w:pPr>
              <w:pStyle w:val="32"/>
              <w:snapToGrid w:val="0"/>
              <w:spacing w:line="300" w:lineRule="auto"/>
              <w:ind w:firstLine="0" w:firstLineChars="0"/>
              <w:contextualSpacing/>
              <w:rPr>
                <w:rFonts w:ascii="Times New Roman"/>
                <w:szCs w:val="18"/>
              </w:rPr>
            </w:pPr>
            <w:r>
              <w:rPr>
                <w:rFonts w:ascii="Times New Roman"/>
                <w:szCs w:val="18"/>
              </w:rPr>
              <w:t>2B. Date与</w:t>
            </w:r>
            <w:r>
              <w:rPr>
                <w:rFonts w:ascii="Times New Roman"/>
                <w:sz w:val="20"/>
              </w:rPr>
              <w:t>calendarEntry</w:t>
            </w:r>
            <w:r>
              <w:rPr>
                <w:rFonts w:ascii="Times New Roman"/>
                <w:szCs w:val="18"/>
              </w:rPr>
              <w:t>匹配</w:t>
            </w:r>
          </w:p>
          <w:p>
            <w:pPr>
              <w:pStyle w:val="32"/>
              <w:snapToGrid w:val="0"/>
              <w:spacing w:line="300" w:lineRule="auto"/>
              <w:ind w:firstLine="0" w:firstLineChars="0"/>
              <w:contextualSpacing/>
              <w:rPr>
                <w:rFonts w:ascii="Times New Roman"/>
                <w:szCs w:val="18"/>
              </w:rPr>
            </w:pPr>
            <w:r>
              <w:rPr>
                <w:rFonts w:ascii="Times New Roman"/>
                <w:szCs w:val="18"/>
              </w:rPr>
              <w:t>2C.比其他正在进行的BACnet</w:t>
            </w:r>
            <w:r>
              <w:rPr>
                <w:rFonts w:ascii="Times New Roman"/>
                <w:sz w:val="20"/>
              </w:rPr>
              <w:t>SpecialEvent</w:t>
            </w:r>
            <w:r>
              <w:rPr>
                <w:rFonts w:ascii="Times New Roman"/>
                <w:szCs w:val="18"/>
              </w:rPr>
              <w:t>有更高的事件优先级</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0"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6946"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 Date不出现在任何BACnet</w:t>
            </w:r>
            <w:r>
              <w:rPr>
                <w:rFonts w:ascii="Times New Roman"/>
                <w:sz w:val="20"/>
              </w:rPr>
              <w:t>SpecialEvent</w:t>
            </w:r>
            <w:r>
              <w:rPr>
                <w:rFonts w:ascii="Times New Roman"/>
                <w:szCs w:val="18"/>
              </w:rPr>
              <w:t>中</w:t>
            </w:r>
          </w:p>
          <w:p>
            <w:pPr>
              <w:pStyle w:val="32"/>
              <w:snapToGrid w:val="0"/>
              <w:spacing w:line="300" w:lineRule="auto"/>
              <w:ind w:firstLine="0" w:firstLineChars="0"/>
              <w:contextualSpacing/>
              <w:rPr>
                <w:rFonts w:ascii="Times New Roman"/>
                <w:szCs w:val="18"/>
              </w:rPr>
            </w:pPr>
            <w:r>
              <w:rPr>
                <w:rFonts w:ascii="Times New Roman"/>
                <w:szCs w:val="18"/>
              </w:rPr>
              <w:t>3.与引用时间表对象的BACne</w:t>
            </w:r>
            <w:r>
              <w:rPr>
                <w:rFonts w:ascii="Times New Roman"/>
                <w:sz w:val="20"/>
              </w:rPr>
              <w:t>tDailtySchedule</w:t>
            </w:r>
            <w:r>
              <w:rPr>
                <w:rFonts w:ascii="Times New Roman"/>
                <w:szCs w:val="18"/>
              </w:rPr>
              <w:t>同一日期进行，时间紧随其后</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日历录入</w:t>
      </w:r>
      <w:r>
        <w:rPr>
          <w:rFonts w:hint="eastAsia" w:ascii="Times New Roman"/>
        </w:rPr>
        <w:t>DateRange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日期范围中的日期能否启用引用时间表对象。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4</w:t>
      </w:r>
      <w:r>
        <w:rPr>
          <w:rFonts w:hint="eastAsia"/>
        </w:rPr>
        <w:t>标准更改</w:t>
      </w:r>
      <w:r>
        <w:rPr>
          <w:rFonts w:hint="eastAsia" w:ascii="Times New Roman"/>
        </w:rPr>
        <w:t>IUT</w:t>
      </w:r>
      <w:r>
        <w:rPr>
          <w:rFonts w:hint="eastAsia"/>
        </w:rPr>
        <w:t>本地日期和时间，监测</w:t>
      </w:r>
      <w:r>
        <w:rPr>
          <w:rFonts w:hint="eastAsia" w:ascii="Times New Roman"/>
        </w:rPr>
        <w:t>Present</w:t>
      </w:r>
      <w:r>
        <w:rPr>
          <w:rFonts w:hint="eastAsia"/>
        </w:rPr>
        <w:t>_</w:t>
      </w:r>
      <w:r>
        <w:rPr>
          <w:rFonts w:hint="eastAsia" w:ascii="Times New Roman"/>
        </w:rPr>
        <w:t>Value</w:t>
      </w:r>
      <w:r>
        <w:rPr>
          <w:rFonts w:hint="eastAsia"/>
        </w:rPr>
        <w:t>属性，验证是否发生写操作。</w:t>
      </w:r>
    </w:p>
    <w:p>
      <w:pPr>
        <w:pStyle w:val="32"/>
      </w:pPr>
      <w:r>
        <w:rPr>
          <w:rFonts w:hint="eastAsia"/>
        </w:rPr>
        <w:t>配置要求：</w:t>
      </w:r>
      <w:r>
        <w:rPr>
          <w:rFonts w:hint="eastAsia" w:ascii="Times New Roman"/>
        </w:rPr>
        <w:t>IUT</w:t>
      </w:r>
      <w:r>
        <w:rPr>
          <w:rFonts w:hint="eastAsia"/>
        </w:rPr>
        <w:t>应包含时间表对象和</w:t>
      </w:r>
      <w:r>
        <w:rPr>
          <w:rFonts w:hint="eastAsia" w:ascii="Times New Roman"/>
        </w:rPr>
        <w:t>Exception</w:t>
      </w:r>
      <w:r>
        <w:rPr>
          <w:rFonts w:hint="eastAsia"/>
        </w:rPr>
        <w:t>_</w:t>
      </w:r>
      <w:r>
        <w:rPr>
          <w:rFonts w:hint="eastAsia" w:ascii="Times New Roman"/>
        </w:rPr>
        <w:t>Schedule</w:t>
      </w:r>
      <w:r>
        <w:rPr>
          <w:rFonts w:hint="eastAsia"/>
        </w:rPr>
        <w:t>，且</w:t>
      </w:r>
      <w:r>
        <w:rPr>
          <w:rFonts w:hint="eastAsia" w:ascii="Times New Roman"/>
        </w:rPr>
        <w:t>Exception</w:t>
      </w:r>
      <w:r>
        <w:rPr>
          <w:rFonts w:hint="eastAsia"/>
        </w:rPr>
        <w:t>_</w:t>
      </w:r>
      <w:r>
        <w:rPr>
          <w:rFonts w:hint="eastAsia" w:ascii="Times New Roman"/>
        </w:rPr>
        <w:t>Schedule</w:t>
      </w:r>
      <w:r>
        <w:rPr>
          <w:rFonts w:hint="eastAsia"/>
        </w:rPr>
        <w:t>包含有日期范围的</w:t>
      </w:r>
      <w:r>
        <w:rPr>
          <w:rFonts w:hint="eastAsia" w:ascii="Times New Roman"/>
        </w:rPr>
        <w:t>BACnetCalendarEntry</w:t>
      </w:r>
      <w:r>
        <w:rPr>
          <w:rFonts w:hint="eastAsia"/>
        </w:rPr>
        <w:t>。表</w:t>
      </w:r>
      <w:r>
        <w:rPr>
          <w:rFonts w:ascii="Times New Roman"/>
        </w:rPr>
        <w:t>8</w:t>
      </w:r>
      <w:r>
        <w:t>-</w:t>
      </w:r>
      <w:r>
        <w:rPr>
          <w:rFonts w:ascii="Times New Roman"/>
        </w:rPr>
        <w:t>4</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 xml:space="preserve">。如果设备对象有 </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4</w:t>
      </w:r>
      <w:r>
        <w:rPr>
          <w:rFonts w:hint="eastAsia"/>
        </w:rPr>
        <w:t xml:space="preserve"> 日历录入</w:t>
      </w:r>
      <w:r>
        <w:rPr>
          <w:rFonts w:hint="eastAsia" w:ascii="Times New Roman"/>
        </w:rPr>
        <w:t>DateRange</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722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7229"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13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7229"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Effective_Period内</w:t>
            </w:r>
            <w:r>
              <w:rPr>
                <w:rFonts w:ascii="Times New Roman"/>
                <w:szCs w:val="18"/>
              </w:rPr>
              <w:t>进行</w:t>
            </w:r>
          </w:p>
          <w:p>
            <w:pPr>
              <w:pStyle w:val="32"/>
              <w:snapToGrid w:val="0"/>
              <w:spacing w:line="300" w:lineRule="auto"/>
              <w:ind w:firstLine="0" w:firstLineChars="0"/>
              <w:contextualSpacing/>
              <w:rPr>
                <w:rFonts w:ascii="Times New Roman"/>
                <w:sz w:val="20"/>
              </w:rPr>
            </w:pPr>
            <w:r>
              <w:rPr>
                <w:rFonts w:ascii="Times New Roman"/>
                <w:szCs w:val="18"/>
              </w:rPr>
              <w:t>2A. BACnet</w:t>
            </w:r>
            <w:r>
              <w:rPr>
                <w:rFonts w:ascii="Times New Roman"/>
                <w:sz w:val="20"/>
              </w:rPr>
              <w:t>SpecialEvent</w:t>
            </w:r>
            <w:r>
              <w:rPr>
                <w:rFonts w:ascii="Times New Roman"/>
                <w:szCs w:val="18"/>
              </w:rPr>
              <w:t>包含</w:t>
            </w:r>
            <w:r>
              <w:rPr>
                <w:rFonts w:ascii="Times New Roman"/>
                <w:sz w:val="20"/>
              </w:rPr>
              <w:t>calendarEntry</w:t>
            </w:r>
            <w:r>
              <w:rPr>
                <w:rFonts w:ascii="Times New Roman"/>
                <w:szCs w:val="18"/>
              </w:rPr>
              <w:t>：</w:t>
            </w:r>
            <w:r>
              <w:rPr>
                <w:rFonts w:ascii="Times New Roman"/>
                <w:sz w:val="20"/>
              </w:rPr>
              <w:t>DateRange</w:t>
            </w:r>
          </w:p>
          <w:p>
            <w:pPr>
              <w:pStyle w:val="32"/>
              <w:snapToGrid w:val="0"/>
              <w:spacing w:line="300" w:lineRule="auto"/>
              <w:ind w:firstLine="0" w:firstLineChars="0"/>
              <w:contextualSpacing/>
              <w:rPr>
                <w:rFonts w:ascii="Times New Roman"/>
                <w:szCs w:val="18"/>
              </w:rPr>
            </w:pPr>
            <w:r>
              <w:rPr>
                <w:rFonts w:ascii="Times New Roman"/>
                <w:szCs w:val="18"/>
              </w:rPr>
              <w:t>2B. Date与</w:t>
            </w:r>
            <w:r>
              <w:rPr>
                <w:rFonts w:ascii="Times New Roman"/>
                <w:sz w:val="20"/>
              </w:rPr>
              <w:t>BACnetCalendarEntry: DateRange</w:t>
            </w:r>
          </w:p>
          <w:p>
            <w:pPr>
              <w:pStyle w:val="32"/>
              <w:snapToGrid w:val="0"/>
              <w:spacing w:line="300" w:lineRule="auto"/>
              <w:ind w:firstLine="0" w:firstLineChars="0"/>
              <w:contextualSpacing/>
              <w:rPr>
                <w:rFonts w:ascii="Times New Roman"/>
                <w:szCs w:val="18"/>
              </w:rPr>
            </w:pPr>
            <w:r>
              <w:rPr>
                <w:rFonts w:ascii="Times New Roman"/>
                <w:szCs w:val="18"/>
              </w:rPr>
              <w:t>2C.比其他正在进行的BACnet</w:t>
            </w:r>
            <w:r>
              <w:rPr>
                <w:rFonts w:ascii="Times New Roman"/>
                <w:sz w:val="20"/>
              </w:rPr>
              <w:t>SpecialEvents</w:t>
            </w:r>
            <w:r>
              <w:rPr>
                <w:rFonts w:ascii="Times New Roman"/>
                <w:szCs w:val="18"/>
              </w:rPr>
              <w:t>有更高的事件优先级</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7229"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Effective_Period内</w:t>
            </w:r>
            <w:r>
              <w:rPr>
                <w:rFonts w:ascii="Times New Roman"/>
                <w:szCs w:val="18"/>
              </w:rPr>
              <w:t>进行</w:t>
            </w:r>
          </w:p>
          <w:p>
            <w:pPr>
              <w:pStyle w:val="32"/>
              <w:snapToGrid w:val="0"/>
              <w:spacing w:line="300" w:lineRule="auto"/>
              <w:ind w:firstLine="0" w:firstLineChars="0"/>
              <w:contextualSpacing/>
              <w:rPr>
                <w:rFonts w:ascii="Times New Roman"/>
                <w:szCs w:val="18"/>
              </w:rPr>
            </w:pPr>
            <w:r>
              <w:rPr>
                <w:rFonts w:ascii="Times New Roman"/>
                <w:szCs w:val="18"/>
              </w:rPr>
              <w:t>2.不出现在任何BACnet</w:t>
            </w:r>
            <w:r>
              <w:rPr>
                <w:rFonts w:ascii="Times New Roman"/>
                <w:sz w:val="20"/>
              </w:rPr>
              <w:t>SpecialEvent</w:t>
            </w:r>
            <w:r>
              <w:rPr>
                <w:rFonts w:ascii="Times New Roman"/>
                <w:szCs w:val="18"/>
              </w:rPr>
              <w:t>中</w:t>
            </w:r>
          </w:p>
          <w:p>
            <w:pPr>
              <w:pStyle w:val="32"/>
              <w:snapToGrid w:val="0"/>
              <w:spacing w:line="300" w:lineRule="auto"/>
              <w:ind w:firstLine="0" w:firstLineChars="0"/>
              <w:contextualSpacing/>
              <w:rPr>
                <w:rFonts w:ascii="Times New Roman"/>
                <w:szCs w:val="18"/>
              </w:rPr>
            </w:pPr>
            <w:r>
              <w:rPr>
                <w:rFonts w:ascii="Times New Roman"/>
                <w:szCs w:val="18"/>
              </w:rPr>
              <w:t>3.与引用时间表对象的BACnetDailtySchedule同一日期进行，时间紧随其后</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日历录入</w:t>
      </w:r>
      <w:r>
        <w:rPr>
          <w:rFonts w:hint="eastAsia" w:ascii="Times New Roman"/>
        </w:rPr>
        <w:t>WeekNDay</w:t>
      </w:r>
      <w:r>
        <w:rPr>
          <w:rFonts w:hint="eastAsia"/>
        </w:rPr>
        <w:t xml:space="preserve"> </w:t>
      </w:r>
      <w:r>
        <w:rPr>
          <w:rFonts w:hint="eastAsia" w:ascii="Times New Roman"/>
        </w:rPr>
        <w:t>Month</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中与</w:t>
      </w:r>
      <w:r>
        <w:rPr>
          <w:rFonts w:hint="eastAsia" w:ascii="Times New Roman"/>
        </w:rPr>
        <w:t>WeekNDayMonth</w:t>
      </w:r>
      <w:r>
        <w:rPr>
          <w:rFonts w:hint="eastAsia"/>
        </w:rPr>
        <w:t>字段匹配的日期能否启用引用时间表对象。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5</w:t>
      </w:r>
      <w:r>
        <w:rPr>
          <w:rFonts w:hint="eastAsia"/>
        </w:rPr>
        <w:t>中标准更改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属性，验证是否发生了计划的写操作。</w:t>
      </w:r>
    </w:p>
    <w:p>
      <w:pPr>
        <w:pStyle w:val="32"/>
      </w:pPr>
      <w:r>
        <w:rPr>
          <w:rFonts w:hint="eastAsia"/>
        </w:rPr>
        <w:t>配置要求：</w:t>
      </w:r>
      <w:r>
        <w:rPr>
          <w:rFonts w:hint="eastAsia" w:ascii="Times New Roman"/>
        </w:rPr>
        <w:t>IUT</w:t>
      </w:r>
      <w:r>
        <w:rPr>
          <w:rFonts w:hint="eastAsia"/>
        </w:rPr>
        <w:t>包含一个时间表对象，其</w:t>
      </w:r>
      <w:r>
        <w:rPr>
          <w:rFonts w:hint="eastAsia" w:ascii="Times New Roman"/>
        </w:rPr>
        <w:t>Exception</w:t>
      </w:r>
      <w:r>
        <w:rPr>
          <w:rFonts w:hint="eastAsia"/>
        </w:rPr>
        <w:t>_</w:t>
      </w:r>
      <w:r>
        <w:rPr>
          <w:rFonts w:hint="eastAsia" w:ascii="Times New Roman"/>
        </w:rPr>
        <w:t>Schedule</w:t>
      </w:r>
      <w:r>
        <w:rPr>
          <w:rFonts w:hint="eastAsia"/>
        </w:rPr>
        <w:t>包含一个</w:t>
      </w:r>
      <w:r>
        <w:rPr>
          <w:rFonts w:hint="eastAsia" w:ascii="Times New Roman"/>
        </w:rPr>
        <w:t>BACne</w:t>
      </w:r>
      <w:r>
        <w:rPr>
          <w:rFonts w:hint="eastAsia"/>
        </w:rPr>
        <w:t xml:space="preserve"> </w:t>
      </w:r>
      <w:r>
        <w:rPr>
          <w:rFonts w:hint="eastAsia" w:ascii="Times New Roman"/>
        </w:rPr>
        <w:t>tCalendarEntry</w:t>
      </w:r>
      <w:r>
        <w:rPr>
          <w:rFonts w:hint="eastAsia"/>
        </w:rPr>
        <w:t>，其中</w:t>
      </w:r>
      <w:r>
        <w:rPr>
          <w:rFonts w:hint="eastAsia" w:ascii="Times New Roman"/>
        </w:rPr>
        <w:t>WeekNDay</w:t>
      </w:r>
      <w:r>
        <w:rPr>
          <w:rFonts w:hint="eastAsia"/>
        </w:rPr>
        <w:t>录入指定为月。表</w:t>
      </w:r>
      <w:r>
        <w:rPr>
          <w:rFonts w:ascii="Times New Roman"/>
        </w:rPr>
        <w:t>8</w:t>
      </w:r>
      <w:r>
        <w:t>-</w:t>
      </w:r>
      <w:r>
        <w:rPr>
          <w:rFonts w:ascii="Times New Roman"/>
        </w:rPr>
        <w:t>5</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。如果设备对象有</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5</w:t>
      </w:r>
      <w:r>
        <w:rPr>
          <w:rFonts w:hint="eastAsia"/>
        </w:rPr>
        <w:t xml:space="preserve"> 日历录入</w:t>
      </w:r>
      <w:r>
        <w:rPr>
          <w:rFonts w:hint="eastAsia" w:ascii="Times New Roman"/>
        </w:rPr>
        <w:t>WeekNDay</w:t>
      </w:r>
      <w:r>
        <w:rPr>
          <w:rFonts w:hint="eastAsia"/>
        </w:rPr>
        <w:t xml:space="preserve"> </w:t>
      </w:r>
      <w:r>
        <w:rPr>
          <w:rFonts w:hint="eastAsia" w:ascii="Times New Roman"/>
        </w:rPr>
        <w:t>Month</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7087"/>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7087"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13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7087"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Effective_Period内</w:t>
            </w:r>
            <w:r>
              <w:rPr>
                <w:rFonts w:ascii="Times New Roman"/>
                <w:szCs w:val="18"/>
              </w:rPr>
              <w:t>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w:t>
            </w:r>
            <w:r>
              <w:rPr>
                <w:rFonts w:ascii="Times New Roman"/>
                <w:szCs w:val="18"/>
              </w:rPr>
              <w:t>包含</w:t>
            </w:r>
            <w:r>
              <w:rPr>
                <w:rFonts w:ascii="Times New Roman"/>
                <w:sz w:val="20"/>
              </w:rPr>
              <w:t>calendarEntry</w:t>
            </w:r>
            <w:r>
              <w:rPr>
                <w:rFonts w:ascii="Times New Roman"/>
                <w:szCs w:val="18"/>
              </w:rPr>
              <w:t xml:space="preserve">：WeekNDay </w:t>
            </w:r>
          </w:p>
          <w:p>
            <w:pPr>
              <w:pStyle w:val="32"/>
              <w:snapToGrid w:val="0"/>
              <w:spacing w:line="300" w:lineRule="auto"/>
              <w:ind w:firstLine="0" w:firstLineChars="0"/>
              <w:contextualSpacing/>
              <w:rPr>
                <w:rFonts w:ascii="Times New Roman"/>
                <w:szCs w:val="18"/>
              </w:rPr>
            </w:pPr>
            <w:r>
              <w:rPr>
                <w:rFonts w:ascii="Times New Roman"/>
                <w:szCs w:val="18"/>
              </w:rPr>
              <w:t>2B:</w:t>
            </w:r>
            <w:r>
              <w:rPr>
                <w:rFonts w:ascii="Times New Roman"/>
                <w:sz w:val="20"/>
              </w:rPr>
              <w:t xml:space="preserve"> calendarEntry：</w:t>
            </w:r>
            <w:r>
              <w:rPr>
                <w:rFonts w:ascii="Times New Roman"/>
                <w:szCs w:val="18"/>
              </w:rPr>
              <w:t>WeekNDay：指定月份</w:t>
            </w:r>
          </w:p>
          <w:p>
            <w:pPr>
              <w:pStyle w:val="32"/>
              <w:snapToGrid w:val="0"/>
              <w:spacing w:line="300" w:lineRule="auto"/>
              <w:ind w:firstLine="0" w:firstLineChars="0"/>
              <w:contextualSpacing/>
              <w:rPr>
                <w:rFonts w:ascii="Times New Roman"/>
                <w:szCs w:val="18"/>
              </w:rPr>
            </w:pPr>
            <w:r>
              <w:rPr>
                <w:rFonts w:ascii="Times New Roman"/>
                <w:szCs w:val="18"/>
              </w:rPr>
              <w:t xml:space="preserve">2C. </w:t>
            </w:r>
            <w:r>
              <w:rPr>
                <w:rFonts w:ascii="Times New Roman"/>
                <w:sz w:val="20"/>
              </w:rPr>
              <w:t>Date</w:t>
            </w:r>
            <w:r>
              <w:rPr>
                <w:rFonts w:ascii="Times New Roman"/>
                <w:szCs w:val="18"/>
              </w:rPr>
              <w:t>与</w:t>
            </w:r>
            <w:r>
              <w:rPr>
                <w:rFonts w:ascii="Times New Roman"/>
                <w:sz w:val="20"/>
              </w:rPr>
              <w:t>calendarEntry</w:t>
            </w:r>
            <w:r>
              <w:rPr>
                <w:rFonts w:ascii="Times New Roman"/>
                <w:szCs w:val="18"/>
              </w:rPr>
              <w:t>匹配：WeekNDay：</w:t>
            </w:r>
            <w:r>
              <w:rPr>
                <w:rFonts w:ascii="Times New Roman"/>
                <w:sz w:val="20"/>
              </w:rPr>
              <w:t xml:space="preserve"> Month,</w:t>
            </w:r>
          </w:p>
          <w:p>
            <w:pPr>
              <w:pStyle w:val="32"/>
              <w:snapToGrid w:val="0"/>
              <w:spacing w:line="300" w:lineRule="auto"/>
              <w:ind w:firstLine="0" w:firstLineChars="0"/>
              <w:contextualSpacing/>
              <w:rPr>
                <w:rFonts w:ascii="Times New Roman"/>
                <w:szCs w:val="18"/>
              </w:rPr>
            </w:pPr>
            <w:r>
              <w:rPr>
                <w:rFonts w:ascii="Times New Roman"/>
                <w:szCs w:val="18"/>
              </w:rPr>
              <w:t>2D.比其他正在进行的BACnet</w:t>
            </w:r>
            <w:r>
              <w:rPr>
                <w:rFonts w:ascii="Times New Roman"/>
                <w:sz w:val="20"/>
              </w:rPr>
              <w:t xml:space="preserve"> SpecialEvents</w:t>
            </w:r>
            <w:r>
              <w:rPr>
                <w:rFonts w:ascii="Times New Roman"/>
                <w:szCs w:val="18"/>
              </w:rPr>
              <w:t>有更高的事件优先级</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2"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7087" w:type="dxa"/>
          </w:tcPr>
          <w:p>
            <w:pPr>
              <w:pStyle w:val="32"/>
              <w:snapToGrid w:val="0"/>
              <w:spacing w:line="300" w:lineRule="auto"/>
              <w:ind w:firstLine="0" w:firstLineChars="0"/>
              <w:contextualSpacing/>
              <w:rPr>
                <w:rFonts w:ascii="Times New Roman"/>
                <w:szCs w:val="18"/>
              </w:rPr>
            </w:pPr>
            <w:r>
              <w:rPr>
                <w:rFonts w:ascii="Times New Roman"/>
                <w:szCs w:val="18"/>
              </w:rPr>
              <w:t>1. Date在</w:t>
            </w:r>
            <w:r>
              <w:rPr>
                <w:rFonts w:ascii="Times New Roman"/>
                <w:sz w:val="20"/>
              </w:rPr>
              <w:t>Effective_Period内</w:t>
            </w:r>
            <w:r>
              <w:rPr>
                <w:rFonts w:ascii="Times New Roman"/>
                <w:szCs w:val="18"/>
              </w:rPr>
              <w:t>进行</w:t>
            </w:r>
          </w:p>
          <w:p>
            <w:pPr>
              <w:pStyle w:val="32"/>
              <w:snapToGrid w:val="0"/>
              <w:spacing w:line="300" w:lineRule="auto"/>
              <w:ind w:firstLine="0" w:firstLineChars="0"/>
              <w:contextualSpacing/>
              <w:rPr>
                <w:rFonts w:ascii="Times New Roman"/>
                <w:szCs w:val="18"/>
              </w:rPr>
            </w:pPr>
            <w:r>
              <w:rPr>
                <w:rFonts w:ascii="Times New Roman"/>
                <w:szCs w:val="18"/>
              </w:rPr>
              <w:t>2.不出现在任何</w:t>
            </w:r>
            <w:r>
              <w:rPr>
                <w:rFonts w:ascii="Times New Roman"/>
                <w:sz w:val="20"/>
              </w:rPr>
              <w:t>BACnetSpecialEvents</w:t>
            </w:r>
            <w:r>
              <w:rPr>
                <w:rFonts w:ascii="Times New Roman"/>
                <w:szCs w:val="18"/>
              </w:rPr>
              <w:t>中</w:t>
            </w:r>
          </w:p>
          <w:p>
            <w:pPr>
              <w:pStyle w:val="32"/>
              <w:snapToGrid w:val="0"/>
              <w:spacing w:line="300" w:lineRule="auto"/>
              <w:ind w:firstLine="0" w:firstLineChars="0"/>
              <w:contextualSpacing/>
              <w:rPr>
                <w:rFonts w:ascii="Times New Roman"/>
                <w:szCs w:val="18"/>
              </w:rPr>
            </w:pPr>
            <w:r>
              <w:rPr>
                <w:rFonts w:ascii="Times New Roman"/>
                <w:szCs w:val="18"/>
              </w:rPr>
              <w:t>3. 与引用时间表对象的BACnetDailtySchedule同一日期进行，时间紧随其后</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日历录入</w:t>
      </w:r>
      <w:r>
        <w:rPr>
          <w:rFonts w:hint="eastAsia" w:ascii="Times New Roman"/>
        </w:rPr>
        <w:t>WeekNDay</w:t>
      </w:r>
      <w:r>
        <w:rPr>
          <w:rFonts w:hint="eastAsia"/>
        </w:rPr>
        <w:t xml:space="preserve"> </w:t>
      </w:r>
      <w:r>
        <w:rPr>
          <w:rFonts w:hint="eastAsia" w:ascii="Times New Roman"/>
        </w:rPr>
        <w:t>WeekOfMonth</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中与</w:t>
      </w:r>
      <w:r>
        <w:rPr>
          <w:rFonts w:hint="eastAsia" w:ascii="Times New Roman"/>
        </w:rPr>
        <w:t>WeekNDay</w:t>
      </w:r>
      <w:r>
        <w:rPr>
          <w:rFonts w:hint="eastAsia"/>
        </w:rPr>
        <w:t>的</w:t>
      </w:r>
      <w:r>
        <w:rPr>
          <w:rFonts w:hint="eastAsia" w:ascii="Times New Roman"/>
        </w:rPr>
        <w:t>WeekOfMonth</w:t>
      </w:r>
      <w:r>
        <w:rPr>
          <w:rFonts w:hint="eastAsia"/>
        </w:rPr>
        <w:t>匹配的日期能否启用引用时间表对象。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6</w:t>
      </w:r>
      <w:r>
        <w:rPr>
          <w:rFonts w:hint="eastAsia"/>
        </w:rPr>
        <w:t>中标准更改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属性，验证是否发生了计划的写操作。</w:t>
      </w:r>
    </w:p>
    <w:p>
      <w:pPr>
        <w:pStyle w:val="32"/>
      </w:pPr>
      <w:r>
        <w:rPr>
          <w:rFonts w:hint="eastAsia"/>
        </w:rPr>
        <w:t>配置要求：</w:t>
      </w:r>
      <w:r>
        <w:rPr>
          <w:rFonts w:hint="eastAsia" w:ascii="Times New Roman"/>
        </w:rPr>
        <w:t>IUT</w:t>
      </w:r>
      <w:r>
        <w:rPr>
          <w:rFonts w:hint="eastAsia"/>
        </w:rPr>
        <w:t>包含一个时间表对象，其</w:t>
      </w:r>
      <w:r>
        <w:rPr>
          <w:rFonts w:hint="eastAsia" w:ascii="Times New Roman"/>
        </w:rPr>
        <w:t>Exception</w:t>
      </w:r>
      <w:r>
        <w:rPr>
          <w:rFonts w:hint="eastAsia"/>
        </w:rPr>
        <w:t>_</w:t>
      </w:r>
      <w:r>
        <w:rPr>
          <w:rFonts w:hint="eastAsia" w:ascii="Times New Roman"/>
        </w:rPr>
        <w:t>Schedule</w:t>
      </w:r>
      <w:r>
        <w:rPr>
          <w:rFonts w:hint="eastAsia"/>
        </w:rPr>
        <w:t>包含一个</w:t>
      </w:r>
      <w:r>
        <w:rPr>
          <w:rFonts w:hint="eastAsia" w:ascii="Times New Roman"/>
        </w:rPr>
        <w:t>BACnetCalendarEntry</w:t>
      </w:r>
      <w:r>
        <w:rPr>
          <w:rFonts w:hint="eastAsia"/>
        </w:rPr>
        <w:t>，其中</w:t>
      </w:r>
      <w:r>
        <w:rPr>
          <w:rFonts w:hint="eastAsia" w:ascii="Times New Roman"/>
        </w:rPr>
        <w:t>WeekNDay</w:t>
      </w:r>
      <w:r>
        <w:rPr>
          <w:rFonts w:hint="eastAsia"/>
        </w:rPr>
        <w:t>录入指定为某月的某周。表</w:t>
      </w:r>
      <w:r>
        <w:rPr>
          <w:rFonts w:ascii="Times New Roman"/>
        </w:rPr>
        <w:t>8</w:t>
      </w:r>
      <w:r>
        <w:t>-</w:t>
      </w:r>
      <w:r>
        <w:rPr>
          <w:rFonts w:ascii="Times New Roman"/>
        </w:rPr>
        <w:t>6</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 xml:space="preserve">。如果设备对象有 </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6</w:t>
      </w:r>
      <w:r>
        <w:rPr>
          <w:rFonts w:hint="eastAsia"/>
        </w:rPr>
        <w:t xml:space="preserve"> 日历录入</w:t>
      </w:r>
      <w:r>
        <w:rPr>
          <w:rFonts w:hint="eastAsia" w:ascii="Times New Roman"/>
        </w:rPr>
        <w:t>WeekNDay</w:t>
      </w:r>
      <w:r>
        <w:rPr>
          <w:rFonts w:hint="eastAsia"/>
        </w:rPr>
        <w:t>的</w:t>
      </w:r>
      <w:r>
        <w:rPr>
          <w:rFonts w:hint="eastAsia" w:ascii="Times New Roman"/>
        </w:rPr>
        <w:t>WeekOfMonth</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595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5953" w:type="dxa"/>
          </w:tcPr>
          <w:p>
            <w:pPr>
              <w:pStyle w:val="32"/>
              <w:snapToGrid w:val="0"/>
              <w:spacing w:line="300" w:lineRule="auto"/>
              <w:ind w:firstLine="0" w:firstLineChars="0"/>
              <w:contextualSpacing/>
              <w:rPr>
                <w:rFonts w:ascii="Times New Roman"/>
                <w:szCs w:val="18"/>
              </w:rPr>
            </w:pPr>
            <w:r>
              <w:rPr>
                <w:rFonts w:hint="eastAsia" w:ascii="Times New Roman"/>
                <w:b/>
                <w:bCs/>
                <w:szCs w:val="18"/>
              </w:rPr>
              <w:t>标准：</w:t>
            </w:r>
          </w:p>
        </w:tc>
        <w:tc>
          <w:tcPr>
            <w:tcW w:w="113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1.在有效期内进行</w:t>
            </w:r>
          </w:p>
          <w:p>
            <w:pPr>
              <w:pStyle w:val="32"/>
              <w:snapToGrid w:val="0"/>
              <w:spacing w:line="300" w:lineRule="auto"/>
              <w:ind w:firstLine="0" w:firstLineChars="0"/>
              <w:contextualSpacing/>
              <w:rPr>
                <w:rFonts w:ascii="Times New Roman"/>
                <w:szCs w:val="18"/>
              </w:rPr>
            </w:pPr>
            <w:r>
              <w:rPr>
                <w:rFonts w:ascii="Times New Roman"/>
                <w:szCs w:val="18"/>
              </w:rPr>
              <w:t xml:space="preserve">2A. BACnet特殊事件包含 calendarEntry：WeekNDay </w:t>
            </w:r>
          </w:p>
          <w:p>
            <w:pPr>
              <w:pStyle w:val="32"/>
              <w:snapToGrid w:val="0"/>
              <w:spacing w:line="300" w:lineRule="auto"/>
              <w:ind w:firstLine="0" w:firstLineChars="0"/>
              <w:contextualSpacing/>
              <w:rPr>
                <w:rFonts w:ascii="Times New Roman"/>
                <w:szCs w:val="18"/>
              </w:rPr>
            </w:pPr>
            <w:r>
              <w:rPr>
                <w:rFonts w:ascii="Times New Roman"/>
                <w:szCs w:val="18"/>
              </w:rPr>
              <w:t>2B: calendarEntry：WeekNDay：指定WeekOfMonth</w:t>
            </w:r>
          </w:p>
          <w:p>
            <w:pPr>
              <w:pStyle w:val="32"/>
              <w:snapToGrid w:val="0"/>
              <w:spacing w:line="300" w:lineRule="auto"/>
              <w:ind w:firstLine="0" w:firstLineChars="0"/>
              <w:contextualSpacing/>
              <w:rPr>
                <w:rFonts w:ascii="Times New Roman"/>
                <w:szCs w:val="18"/>
              </w:rPr>
            </w:pPr>
            <w:r>
              <w:rPr>
                <w:rFonts w:ascii="Times New Roman"/>
                <w:szCs w:val="18"/>
              </w:rPr>
              <w:t>2C: calendarEntry：WeekNDay：指定WeekOfMonth范围</w:t>
            </w:r>
          </w:p>
          <w:p>
            <w:pPr>
              <w:pStyle w:val="32"/>
              <w:snapToGrid w:val="0"/>
              <w:spacing w:line="300" w:lineRule="auto"/>
              <w:ind w:firstLine="0" w:firstLineChars="0"/>
              <w:contextualSpacing/>
              <w:rPr>
                <w:rFonts w:ascii="Times New Roman"/>
                <w:szCs w:val="18"/>
              </w:rPr>
            </w:pPr>
            <w:r>
              <w:rPr>
                <w:rFonts w:ascii="Times New Roman"/>
                <w:szCs w:val="18"/>
              </w:rPr>
              <w:t>2D.日期与 calendarEntry匹配：WeekNDay：WeekOfMonth</w:t>
            </w:r>
          </w:p>
          <w:p>
            <w:pPr>
              <w:pStyle w:val="32"/>
              <w:snapToGrid w:val="0"/>
              <w:spacing w:line="300" w:lineRule="auto"/>
              <w:ind w:firstLine="0" w:firstLineChars="0"/>
              <w:contextualSpacing/>
              <w:rPr>
                <w:rFonts w:ascii="Times New Roman"/>
                <w:szCs w:val="18"/>
              </w:rPr>
            </w:pPr>
            <w:r>
              <w:rPr>
                <w:rFonts w:ascii="Times New Roman"/>
                <w:szCs w:val="18"/>
              </w:rPr>
              <w:t>2E.比其他正在进行的BACnet</w:t>
            </w:r>
            <w:r>
              <w:rPr>
                <w:rFonts w:ascii="Times New Roman"/>
                <w:sz w:val="20"/>
              </w:rPr>
              <w:t xml:space="preserve"> SpecialEvents</w:t>
            </w:r>
            <w:r>
              <w:rPr>
                <w:rFonts w:ascii="Times New Roman"/>
                <w:szCs w:val="18"/>
              </w:rPr>
              <w:t>有更高的事件优先级</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7"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 在有效期内进行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 xml:space="preserve"> SpecialEvents</w:t>
            </w:r>
            <w:r>
              <w:rPr>
                <w:rFonts w:ascii="Times New Roman"/>
                <w:szCs w:val="18"/>
              </w:rPr>
              <w:t>包含 calendarEntry：WeekNDay</w:t>
            </w:r>
          </w:p>
          <w:p>
            <w:pPr>
              <w:pStyle w:val="32"/>
              <w:snapToGrid w:val="0"/>
              <w:spacing w:line="300" w:lineRule="auto"/>
              <w:ind w:firstLine="0" w:firstLineChars="0"/>
              <w:contextualSpacing/>
              <w:rPr>
                <w:rFonts w:ascii="Times New Roman"/>
                <w:szCs w:val="18"/>
              </w:rPr>
            </w:pPr>
            <w:r>
              <w:rPr>
                <w:rFonts w:ascii="Times New Roman"/>
                <w:szCs w:val="18"/>
              </w:rPr>
              <w:t>2B: calendarEntry：WeekNDay：指定WeekOfMonth</w:t>
            </w:r>
          </w:p>
          <w:p>
            <w:pPr>
              <w:pStyle w:val="32"/>
              <w:snapToGrid w:val="0"/>
              <w:spacing w:line="300" w:lineRule="auto"/>
              <w:ind w:firstLine="0" w:firstLineChars="0"/>
              <w:contextualSpacing/>
              <w:rPr>
                <w:rFonts w:ascii="Times New Roman"/>
                <w:szCs w:val="18"/>
              </w:rPr>
            </w:pPr>
            <w:r>
              <w:rPr>
                <w:rFonts w:ascii="Times New Roman"/>
                <w:szCs w:val="18"/>
              </w:rPr>
              <w:t>2C: calendarEntry：WeekNDay：指定WeekOfMonth范围1-5</w:t>
            </w:r>
          </w:p>
          <w:p>
            <w:pPr>
              <w:pStyle w:val="32"/>
              <w:snapToGrid w:val="0"/>
              <w:spacing w:line="300" w:lineRule="auto"/>
              <w:ind w:firstLine="0" w:firstLineChars="0"/>
              <w:contextualSpacing/>
              <w:rPr>
                <w:rFonts w:ascii="Times New Roman"/>
                <w:szCs w:val="18"/>
              </w:rPr>
            </w:pPr>
            <w:r>
              <w:rPr>
                <w:rFonts w:ascii="Times New Roman"/>
                <w:szCs w:val="18"/>
              </w:rPr>
              <w:t>2D. 日期不与 calendarEntry匹配：WeekNDay：WeekOfMonth</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3. WAIT</w:t>
      </w:r>
      <w:r>
        <w:rPr>
          <w:rFonts w:ascii="Times New Roman"/>
          <w:b/>
          <w:bCs/>
        </w:rPr>
        <w:t xml:space="preserve"> Schedule Evaluation Fail Time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日历录入</w:t>
      </w:r>
      <w:r>
        <w:rPr>
          <w:rFonts w:hint="eastAsia" w:ascii="Times New Roman"/>
        </w:rPr>
        <w:t>WeekNDay</w:t>
      </w:r>
      <w:r>
        <w:rPr>
          <w:rFonts w:hint="eastAsia"/>
        </w:rPr>
        <w:t xml:space="preserve"> </w:t>
      </w:r>
      <w:r>
        <w:rPr>
          <w:rFonts w:hint="eastAsia" w:ascii="Times New Roman"/>
        </w:rPr>
        <w:t>Last</w:t>
      </w:r>
      <w:r>
        <w:rPr>
          <w:rFonts w:hint="eastAsia"/>
        </w:rPr>
        <w:t xml:space="preserve"> </w:t>
      </w:r>
      <w:r>
        <w:rPr>
          <w:rFonts w:hint="eastAsia" w:ascii="Times New Roman"/>
        </w:rPr>
        <w:t>WeekOfMonth</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中与</w:t>
      </w:r>
      <w:r>
        <w:rPr>
          <w:rFonts w:hint="eastAsia" w:ascii="Times New Roman"/>
        </w:rPr>
        <w:t>WeekNDay</w:t>
      </w:r>
      <w:r>
        <w:rPr>
          <w:rFonts w:hint="eastAsia"/>
        </w:rPr>
        <w:t>的</w:t>
      </w:r>
      <w:r>
        <w:rPr>
          <w:rFonts w:hint="eastAsia" w:ascii="Times New Roman"/>
        </w:rPr>
        <w:t>WeekOfMonth</w:t>
      </w:r>
      <w:r>
        <w:rPr>
          <w:rFonts w:hint="eastAsia"/>
        </w:rPr>
        <w:t>匹配的日期能否启用引用时间表对象。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7</w:t>
      </w:r>
      <w:r>
        <w:rPr>
          <w:rFonts w:hint="eastAsia"/>
        </w:rPr>
        <w:t>中标准更改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属性，验证是否发生了计划的写操作。</w:t>
      </w:r>
    </w:p>
    <w:p>
      <w:pPr>
        <w:pStyle w:val="32"/>
      </w:pPr>
      <w:r>
        <w:rPr>
          <w:rFonts w:hint="eastAsia"/>
        </w:rPr>
        <w:t>配置要求：</w:t>
      </w:r>
      <w:r>
        <w:rPr>
          <w:rFonts w:hint="eastAsia" w:ascii="Times New Roman"/>
        </w:rPr>
        <w:t>IUT</w:t>
      </w:r>
      <w:r>
        <w:rPr>
          <w:rFonts w:hint="eastAsia"/>
        </w:rPr>
        <w:t>包含一个时间表对象，其</w:t>
      </w:r>
      <w:r>
        <w:rPr>
          <w:rFonts w:hint="eastAsia" w:ascii="Times New Roman"/>
        </w:rPr>
        <w:t>Exception</w:t>
      </w:r>
      <w:r>
        <w:rPr>
          <w:rFonts w:hint="eastAsia"/>
        </w:rPr>
        <w:t>_</w:t>
      </w:r>
      <w:r>
        <w:rPr>
          <w:rFonts w:hint="eastAsia" w:ascii="Times New Roman"/>
        </w:rPr>
        <w:t>Schedule</w:t>
      </w:r>
      <w:r>
        <w:rPr>
          <w:rFonts w:hint="eastAsia"/>
        </w:rPr>
        <w:t>包含一个</w:t>
      </w:r>
      <w:r>
        <w:rPr>
          <w:rFonts w:hint="eastAsia" w:ascii="Times New Roman"/>
        </w:rPr>
        <w:t>BACnetCalendarEntry</w:t>
      </w:r>
      <w:r>
        <w:rPr>
          <w:rFonts w:hint="eastAsia"/>
        </w:rPr>
        <w:t>，其中</w:t>
      </w:r>
      <w:r>
        <w:rPr>
          <w:rFonts w:hint="eastAsia" w:ascii="Times New Roman"/>
        </w:rPr>
        <w:t>WeekNDay</w:t>
      </w:r>
      <w:r>
        <w:rPr>
          <w:rFonts w:hint="eastAsia"/>
        </w:rPr>
        <w:t>录入指定为某月的最后一周。表</w:t>
      </w:r>
      <w:r>
        <w:rPr>
          <w:rFonts w:ascii="Times New Roman"/>
        </w:rPr>
        <w:t>8</w:t>
      </w:r>
      <w:r>
        <w:t>-</w:t>
      </w:r>
      <w:r>
        <w:rPr>
          <w:rFonts w:ascii="Times New Roman"/>
        </w:rPr>
        <w:t>7</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 xml:space="preserve">。如果设备对象有 </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pPr>
    </w:p>
    <w:p>
      <w:pPr>
        <w:pStyle w:val="32"/>
      </w:pPr>
    </w:p>
    <w:p>
      <w:pPr>
        <w:pStyle w:val="32"/>
      </w:pPr>
    </w:p>
    <w:p>
      <w:pPr>
        <w:pStyle w:val="32"/>
      </w:pPr>
    </w:p>
    <w:p>
      <w:pPr>
        <w:pStyle w:val="32"/>
        <w:ind w:firstLine="422"/>
        <w:jc w:val="center"/>
      </w:pPr>
      <w:r>
        <w:rPr>
          <w:rFonts w:hint="eastAsia"/>
          <w:b/>
          <w:bCs/>
        </w:rPr>
        <w:t>表</w:t>
      </w:r>
      <w:r>
        <w:rPr>
          <w:rFonts w:ascii="Times New Roman"/>
          <w:b/>
          <w:bCs/>
        </w:rPr>
        <w:t>8</w:t>
      </w:r>
      <w:r>
        <w:rPr>
          <w:b/>
          <w:bCs/>
        </w:rPr>
        <w:t>-</w:t>
      </w:r>
      <w:r>
        <w:rPr>
          <w:rFonts w:ascii="Times New Roman"/>
          <w:b/>
          <w:bCs/>
        </w:rPr>
        <w:t>7</w:t>
      </w:r>
      <w:r>
        <w:rPr>
          <w:rFonts w:hint="eastAsia"/>
        </w:rPr>
        <w:t xml:space="preserve"> 日历录入</w:t>
      </w:r>
      <w:r>
        <w:rPr>
          <w:rFonts w:hint="eastAsia" w:ascii="Times New Roman"/>
        </w:rPr>
        <w:t>WeekNDay</w:t>
      </w:r>
      <w:r>
        <w:rPr>
          <w:rFonts w:hint="eastAsia"/>
        </w:rPr>
        <w:t>的</w:t>
      </w:r>
      <w:r>
        <w:rPr>
          <w:rFonts w:hint="eastAsia" w:ascii="Times New Roman"/>
        </w:rPr>
        <w:t>Last</w:t>
      </w:r>
      <w:r>
        <w:rPr>
          <w:rFonts w:hint="eastAsia"/>
        </w:rPr>
        <w:t xml:space="preserve"> </w:t>
      </w:r>
      <w:r>
        <w:rPr>
          <w:rFonts w:hint="eastAsia" w:ascii="Times New Roman"/>
        </w:rPr>
        <w:t>WeekOfMonth</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5953"/>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5953"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091"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1.在有效期内进行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SpecialEvents</w:t>
            </w:r>
            <w:r>
              <w:rPr>
                <w:rFonts w:ascii="Times New Roman"/>
                <w:szCs w:val="18"/>
              </w:rPr>
              <w:t xml:space="preserve">包含calendarEntry：WeekNDay </w:t>
            </w:r>
          </w:p>
          <w:p>
            <w:pPr>
              <w:pStyle w:val="32"/>
              <w:snapToGrid w:val="0"/>
              <w:spacing w:line="300" w:lineRule="auto"/>
              <w:ind w:firstLine="0" w:firstLineChars="0"/>
              <w:contextualSpacing/>
              <w:rPr>
                <w:rFonts w:ascii="Times New Roman"/>
                <w:szCs w:val="18"/>
              </w:rPr>
            </w:pPr>
            <w:r>
              <w:rPr>
                <w:rFonts w:ascii="Times New Roman"/>
                <w:szCs w:val="18"/>
              </w:rPr>
              <w:t>2B:calendarEntry：WeekNDay：指定WeekOfMonth</w:t>
            </w:r>
          </w:p>
          <w:p>
            <w:pPr>
              <w:pStyle w:val="32"/>
              <w:snapToGrid w:val="0"/>
              <w:spacing w:line="300" w:lineRule="auto"/>
              <w:ind w:firstLine="0" w:firstLineChars="0"/>
              <w:contextualSpacing/>
              <w:rPr>
                <w:rFonts w:ascii="Times New Roman"/>
                <w:szCs w:val="18"/>
              </w:rPr>
            </w:pPr>
            <w:r>
              <w:rPr>
                <w:rFonts w:ascii="Times New Roman"/>
                <w:szCs w:val="18"/>
              </w:rPr>
              <w:t>2C:calendarEntry：WeekNDay：指定WeekOfMonth值为6</w:t>
            </w:r>
          </w:p>
          <w:p>
            <w:pPr>
              <w:pStyle w:val="32"/>
              <w:snapToGrid w:val="0"/>
              <w:spacing w:line="300" w:lineRule="auto"/>
              <w:ind w:firstLine="0" w:firstLineChars="0"/>
              <w:contextualSpacing/>
              <w:rPr>
                <w:rFonts w:ascii="Times New Roman"/>
                <w:szCs w:val="18"/>
              </w:rPr>
            </w:pPr>
            <w:r>
              <w:rPr>
                <w:rFonts w:ascii="Times New Roman"/>
                <w:szCs w:val="18"/>
              </w:rPr>
              <w:t>2D.日期是某月最后一周</w:t>
            </w:r>
          </w:p>
          <w:p>
            <w:pPr>
              <w:pStyle w:val="32"/>
              <w:snapToGrid w:val="0"/>
              <w:spacing w:line="300" w:lineRule="auto"/>
              <w:ind w:firstLine="0" w:firstLineChars="0"/>
              <w:contextualSpacing/>
              <w:rPr>
                <w:rFonts w:ascii="Times New Roman"/>
                <w:szCs w:val="18"/>
              </w:rPr>
            </w:pPr>
            <w:r>
              <w:rPr>
                <w:rFonts w:ascii="Times New Roman"/>
                <w:szCs w:val="18"/>
              </w:rPr>
              <w:t>2E.比其他正在进行的BACnet</w:t>
            </w:r>
            <w:r>
              <w:rPr>
                <w:rFonts w:ascii="Times New Roman"/>
                <w:sz w:val="20"/>
              </w:rPr>
              <w:t>SpecialEvents</w:t>
            </w:r>
            <w:r>
              <w:rPr>
                <w:rFonts w:ascii="Times New Roman"/>
                <w:szCs w:val="18"/>
              </w:rPr>
              <w:t>有更高的事件优先级</w:t>
            </w:r>
          </w:p>
        </w:tc>
        <w:tc>
          <w:tcPr>
            <w:tcW w:w="1091"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7"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1.在有效期内进行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SpecialEvents</w:t>
            </w:r>
            <w:r>
              <w:rPr>
                <w:rFonts w:ascii="Times New Roman"/>
                <w:szCs w:val="18"/>
              </w:rPr>
              <w:t>包含calendarEntry：WeekNDay</w:t>
            </w:r>
          </w:p>
          <w:p>
            <w:pPr>
              <w:pStyle w:val="32"/>
              <w:snapToGrid w:val="0"/>
              <w:spacing w:line="300" w:lineRule="auto"/>
              <w:ind w:firstLine="0" w:firstLineChars="0"/>
              <w:contextualSpacing/>
              <w:rPr>
                <w:rFonts w:ascii="Times New Roman"/>
                <w:szCs w:val="18"/>
              </w:rPr>
            </w:pPr>
            <w:r>
              <w:rPr>
                <w:rFonts w:ascii="Times New Roman"/>
                <w:szCs w:val="18"/>
              </w:rPr>
              <w:t>2B:calendarEntry：WeekNDay：指定WeekOfMonth</w:t>
            </w:r>
          </w:p>
          <w:p>
            <w:pPr>
              <w:pStyle w:val="32"/>
              <w:snapToGrid w:val="0"/>
              <w:spacing w:line="300" w:lineRule="auto"/>
              <w:ind w:firstLine="0" w:firstLineChars="0"/>
              <w:contextualSpacing/>
              <w:rPr>
                <w:rFonts w:ascii="Times New Roman"/>
                <w:szCs w:val="18"/>
              </w:rPr>
            </w:pPr>
            <w:r>
              <w:rPr>
                <w:rFonts w:ascii="Times New Roman"/>
                <w:szCs w:val="18"/>
              </w:rPr>
              <w:t>2C:calendarEntry：WeekNDay：指定WeekOfMonth值6</w:t>
            </w:r>
          </w:p>
          <w:p>
            <w:pPr>
              <w:pStyle w:val="32"/>
              <w:snapToGrid w:val="0"/>
              <w:spacing w:line="300" w:lineRule="auto"/>
              <w:ind w:firstLine="0" w:firstLineChars="0"/>
              <w:contextualSpacing/>
              <w:rPr>
                <w:rFonts w:ascii="Times New Roman"/>
                <w:szCs w:val="18"/>
              </w:rPr>
            </w:pPr>
            <w:r>
              <w:rPr>
                <w:rFonts w:ascii="Times New Roman"/>
                <w:szCs w:val="18"/>
              </w:rPr>
              <w:t>2D.日期不与calendarEntry匹配</w:t>
            </w:r>
          </w:p>
        </w:tc>
        <w:tc>
          <w:tcPr>
            <w:tcW w:w="1091" w:type="dxa"/>
          </w:tcPr>
          <w:p>
            <w:pPr>
              <w:pStyle w:val="32"/>
              <w:snapToGrid w:val="0"/>
              <w:spacing w:line="300" w:lineRule="auto"/>
              <w:ind w:firstLine="0" w:firstLineChars="0"/>
              <w:contextualSpacing/>
              <w:rPr>
                <w:rFonts w:ascii="Times New Roman"/>
                <w:szCs w:val="18"/>
              </w:rPr>
            </w:pP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日历录入</w:t>
      </w:r>
      <w:r>
        <w:rPr>
          <w:rFonts w:hint="eastAsia" w:ascii="Times New Roman"/>
        </w:rPr>
        <w:t>Week</w:t>
      </w:r>
      <w:r>
        <w:rPr>
          <w:rFonts w:hint="eastAsia"/>
        </w:rPr>
        <w:t>的</w:t>
      </w:r>
      <w:r>
        <w:rPr>
          <w:rFonts w:hint="eastAsia" w:ascii="Times New Roman"/>
        </w:rPr>
        <w:t>WeekNDay</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中与</w:t>
      </w:r>
      <w:r>
        <w:rPr>
          <w:rFonts w:hint="eastAsia" w:ascii="Times New Roman"/>
        </w:rPr>
        <w:t>WeekNDay</w:t>
      </w:r>
      <w:r>
        <w:rPr>
          <w:rFonts w:hint="eastAsia"/>
        </w:rPr>
        <w:t>的</w:t>
      </w:r>
      <w:r>
        <w:rPr>
          <w:rFonts w:hint="eastAsia" w:ascii="Times New Roman"/>
        </w:rPr>
        <w:t>DayOfWeek</w:t>
      </w:r>
      <w:r>
        <w:rPr>
          <w:rFonts w:hint="eastAsia"/>
        </w:rPr>
        <w:t>匹配的日期能否启用引用时间表对象。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8</w:t>
      </w:r>
      <w:r>
        <w:rPr>
          <w:rFonts w:hint="eastAsia"/>
        </w:rPr>
        <w:t>中标准更改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属性，验证是否发生了预计的写操作。</w:t>
      </w:r>
    </w:p>
    <w:p>
      <w:pPr>
        <w:pStyle w:val="32"/>
      </w:pPr>
      <w:r>
        <w:rPr>
          <w:rFonts w:hint="eastAsia"/>
        </w:rPr>
        <w:t>配置要求：</w:t>
      </w:r>
      <w:r>
        <w:rPr>
          <w:rFonts w:hint="eastAsia" w:ascii="Times New Roman"/>
        </w:rPr>
        <w:t>IUT</w:t>
      </w:r>
      <w:r>
        <w:rPr>
          <w:rFonts w:hint="eastAsia"/>
        </w:rPr>
        <w:t>包含一个时间表对象，其</w:t>
      </w:r>
      <w:r>
        <w:rPr>
          <w:rFonts w:hint="eastAsia" w:ascii="Times New Roman"/>
        </w:rPr>
        <w:t>Exception</w:t>
      </w:r>
      <w:r>
        <w:rPr>
          <w:rFonts w:hint="eastAsia"/>
        </w:rPr>
        <w:t>_</w:t>
      </w:r>
      <w:r>
        <w:rPr>
          <w:rFonts w:hint="eastAsia" w:ascii="Times New Roman"/>
        </w:rPr>
        <w:t>Schedule</w:t>
      </w:r>
      <w:r>
        <w:rPr>
          <w:rFonts w:hint="eastAsia"/>
        </w:rPr>
        <w:t>包含一个</w:t>
      </w:r>
      <w:r>
        <w:rPr>
          <w:rFonts w:hint="eastAsia" w:ascii="Times New Roman"/>
        </w:rPr>
        <w:t>BACnet</w:t>
      </w:r>
      <w:r>
        <w:rPr>
          <w:rFonts w:hint="eastAsia"/>
        </w:rPr>
        <w:t>日历录入，其中</w:t>
      </w:r>
      <w:r>
        <w:rPr>
          <w:rFonts w:hint="eastAsia" w:ascii="Times New Roman"/>
        </w:rPr>
        <w:t>WeekNDay</w:t>
      </w:r>
      <w:r>
        <w:rPr>
          <w:rFonts w:hint="eastAsia"/>
        </w:rPr>
        <w:t>录入指定为某周的某天。表</w:t>
      </w:r>
      <w:r>
        <w:rPr>
          <w:rFonts w:ascii="Times New Roman"/>
        </w:rPr>
        <w:t>8</w:t>
      </w:r>
      <w:r>
        <w:t>-</w:t>
      </w:r>
      <w:r>
        <w:rPr>
          <w:rFonts w:ascii="Times New Roman"/>
        </w:rPr>
        <w:t>8</w:t>
      </w:r>
      <w:r>
        <w:rPr>
          <w:rFonts w:hint="eastAsia"/>
        </w:rPr>
        <w:t>给出了测试中使用日期的标准。设置本地日期和时间，使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 xml:space="preserve">。如果设备对象有 </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pPr>
    </w:p>
    <w:p>
      <w:pPr>
        <w:pStyle w:val="32"/>
      </w:pPr>
    </w:p>
    <w:p>
      <w:pPr>
        <w:pStyle w:val="32"/>
      </w:pPr>
    </w:p>
    <w:p>
      <w:pPr>
        <w:pStyle w:val="32"/>
      </w:pPr>
    </w:p>
    <w:p>
      <w:pPr>
        <w:pStyle w:val="32"/>
      </w:pPr>
    </w:p>
    <w:p>
      <w:pPr>
        <w:pStyle w:val="32"/>
      </w:pPr>
    </w:p>
    <w:p>
      <w:pPr>
        <w:pStyle w:val="32"/>
      </w:pPr>
    </w:p>
    <w:p>
      <w:pPr>
        <w:pStyle w:val="32"/>
      </w:pPr>
    </w:p>
    <w:p>
      <w:pPr>
        <w:pStyle w:val="32"/>
        <w:ind w:firstLine="0" w:firstLineChars="0"/>
      </w:pPr>
    </w:p>
    <w:p>
      <w:pPr>
        <w:pStyle w:val="32"/>
        <w:ind w:firstLine="422"/>
        <w:jc w:val="center"/>
      </w:pPr>
      <w:r>
        <w:rPr>
          <w:rFonts w:hint="eastAsia"/>
          <w:b/>
          <w:bCs/>
        </w:rPr>
        <w:t>表</w:t>
      </w:r>
      <w:r>
        <w:rPr>
          <w:rFonts w:ascii="Times New Roman"/>
          <w:b/>
          <w:bCs/>
        </w:rPr>
        <w:t>8</w:t>
      </w:r>
      <w:r>
        <w:rPr>
          <w:b/>
          <w:bCs/>
        </w:rPr>
        <w:t>-</w:t>
      </w:r>
      <w:r>
        <w:rPr>
          <w:rFonts w:ascii="Times New Roman"/>
          <w:b/>
          <w:bCs/>
        </w:rPr>
        <w:t>8</w:t>
      </w:r>
      <w:r>
        <w:rPr>
          <w:rFonts w:hint="eastAsia"/>
        </w:rPr>
        <w:t xml:space="preserve"> 日历录入</w:t>
      </w:r>
      <w:r>
        <w:rPr>
          <w:rFonts w:hint="eastAsia" w:ascii="Times New Roman"/>
        </w:rPr>
        <w:t>DayOfWeek</w:t>
      </w:r>
      <w:r>
        <w:rPr>
          <w:rFonts w:hint="eastAsia"/>
        </w:rPr>
        <w:t>的</w:t>
      </w:r>
      <w:r>
        <w:rPr>
          <w:rFonts w:hint="eastAsia" w:ascii="Times New Roman"/>
        </w:rPr>
        <w:t>WeekNDay</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5953"/>
        <w:gridCol w:w="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5953"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66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 在有效期内进行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SpecialEvents</w:t>
            </w:r>
            <w:r>
              <w:rPr>
                <w:rFonts w:ascii="Times New Roman"/>
                <w:szCs w:val="18"/>
              </w:rPr>
              <w:t xml:space="preserve">包含calendarEntry：WeekNDay </w:t>
            </w:r>
          </w:p>
          <w:p>
            <w:pPr>
              <w:pStyle w:val="32"/>
              <w:snapToGrid w:val="0"/>
              <w:spacing w:line="300" w:lineRule="auto"/>
              <w:ind w:firstLine="0" w:firstLineChars="0"/>
              <w:contextualSpacing/>
              <w:rPr>
                <w:rFonts w:ascii="Times New Roman"/>
                <w:szCs w:val="18"/>
              </w:rPr>
            </w:pPr>
            <w:r>
              <w:rPr>
                <w:rFonts w:ascii="Times New Roman"/>
                <w:szCs w:val="18"/>
              </w:rPr>
              <w:t>2B:calendarEntry：WeekNDay：指定DayOfWeek</w:t>
            </w:r>
          </w:p>
          <w:p>
            <w:pPr>
              <w:pStyle w:val="32"/>
              <w:snapToGrid w:val="0"/>
              <w:spacing w:line="300" w:lineRule="auto"/>
              <w:ind w:firstLine="0" w:firstLineChars="0"/>
              <w:contextualSpacing/>
              <w:rPr>
                <w:rFonts w:ascii="Times New Roman"/>
                <w:szCs w:val="18"/>
              </w:rPr>
            </w:pPr>
            <w:r>
              <w:rPr>
                <w:rFonts w:ascii="Times New Roman"/>
                <w:szCs w:val="18"/>
              </w:rPr>
              <w:t>2C:日期是某周指定一天</w:t>
            </w:r>
          </w:p>
          <w:p>
            <w:pPr>
              <w:pStyle w:val="32"/>
              <w:snapToGrid w:val="0"/>
              <w:spacing w:line="300" w:lineRule="auto"/>
              <w:ind w:firstLine="0" w:firstLineChars="0"/>
              <w:contextualSpacing/>
              <w:rPr>
                <w:rFonts w:ascii="Times New Roman"/>
                <w:szCs w:val="18"/>
              </w:rPr>
            </w:pPr>
            <w:r>
              <w:rPr>
                <w:rFonts w:ascii="Times New Roman"/>
                <w:szCs w:val="18"/>
              </w:rPr>
              <w:t>2D.比其他正在进行的BACnet</w:t>
            </w:r>
            <w:r>
              <w:rPr>
                <w:rFonts w:ascii="Times New Roman"/>
                <w:sz w:val="20"/>
              </w:rPr>
              <w:t>SpecialEvents</w:t>
            </w:r>
            <w:r>
              <w:rPr>
                <w:rFonts w:ascii="Times New Roman"/>
                <w:szCs w:val="18"/>
              </w:rPr>
              <w:t>有更高的事件优先级</w:t>
            </w:r>
          </w:p>
        </w:tc>
        <w:tc>
          <w:tcPr>
            <w:tcW w:w="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7"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5953" w:type="dxa"/>
          </w:tcPr>
          <w:p>
            <w:pPr>
              <w:pStyle w:val="32"/>
              <w:snapToGrid w:val="0"/>
              <w:spacing w:line="300" w:lineRule="auto"/>
              <w:ind w:firstLine="0" w:firstLineChars="0"/>
              <w:contextualSpacing/>
              <w:rPr>
                <w:rFonts w:ascii="Times New Roman"/>
                <w:szCs w:val="18"/>
              </w:rPr>
            </w:pPr>
            <w:r>
              <w:rPr>
                <w:rFonts w:ascii="Times New Roman"/>
                <w:szCs w:val="18"/>
              </w:rPr>
              <w:t>1. 在有效期内进行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SpecialEvents</w:t>
            </w:r>
            <w:r>
              <w:rPr>
                <w:rFonts w:ascii="Times New Roman"/>
                <w:szCs w:val="18"/>
              </w:rPr>
              <w:t>包含calendarEntry：WeekNDay</w:t>
            </w:r>
          </w:p>
          <w:p>
            <w:pPr>
              <w:pStyle w:val="32"/>
              <w:snapToGrid w:val="0"/>
              <w:spacing w:line="300" w:lineRule="auto"/>
              <w:ind w:firstLine="0" w:firstLineChars="0"/>
              <w:contextualSpacing/>
              <w:rPr>
                <w:rFonts w:ascii="Times New Roman"/>
                <w:szCs w:val="18"/>
              </w:rPr>
            </w:pPr>
            <w:r>
              <w:rPr>
                <w:rFonts w:ascii="Times New Roman"/>
                <w:szCs w:val="18"/>
              </w:rPr>
              <w:t>2B:calendarEntry：WeekNDay：指定DayOfWeek</w:t>
            </w:r>
          </w:p>
          <w:p>
            <w:pPr>
              <w:pStyle w:val="32"/>
              <w:snapToGrid w:val="0"/>
              <w:spacing w:line="300" w:lineRule="auto"/>
              <w:ind w:firstLine="0" w:firstLineChars="0"/>
              <w:contextualSpacing/>
              <w:rPr>
                <w:rFonts w:ascii="Times New Roman"/>
                <w:szCs w:val="18"/>
              </w:rPr>
            </w:pPr>
            <w:r>
              <w:rPr>
                <w:rFonts w:ascii="Times New Roman"/>
                <w:szCs w:val="18"/>
              </w:rPr>
              <w:t>2C:日期不是某周指定一天</w:t>
            </w:r>
          </w:p>
        </w:tc>
        <w:tc>
          <w:tcPr>
            <w:tcW w:w="666" w:type="dxa"/>
          </w:tcPr>
          <w:p>
            <w:pPr>
              <w:pStyle w:val="32"/>
              <w:snapToGrid w:val="0"/>
              <w:spacing w:line="300" w:lineRule="auto"/>
              <w:ind w:firstLine="0" w:firstLineChars="0"/>
              <w:contextualSpacing/>
              <w:rPr>
                <w:rFonts w:ascii="Times New Roman"/>
                <w:szCs w:val="18"/>
              </w:rPr>
            </w:pPr>
          </w:p>
        </w:tc>
      </w:tr>
    </w:tbl>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(any value other than V</w:t>
      </w:r>
      <w:r>
        <w:rPr>
          <w:rFonts w:ascii="Times New Roman"/>
          <w:vertAlign w:val="subscript"/>
        </w:rPr>
        <w:t>1</w:t>
      </w:r>
      <w:r>
        <w:rPr>
          <w:rFonts w:ascii="Times New Roman"/>
        </w:rPr>
        <w:t>)</w:t>
      </w:r>
    </w:p>
    <w:p>
      <w:pPr>
        <w:pStyle w:val="911"/>
        <w:numPr>
          <w:ilvl w:val="0"/>
          <w:numId w:val="53"/>
        </w:numPr>
        <w:spacing w:before="156" w:after="156"/>
      </w:pPr>
      <w:r>
        <w:rPr>
          <w:rFonts w:hint="eastAsia"/>
        </w:rPr>
        <w:t>事件优先级测试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目的：验证指定日期相同时，优先级高的</w:t>
      </w:r>
      <w:r>
        <w:rPr>
          <w:rFonts w:hint="eastAsia" w:ascii="Times New Roman"/>
        </w:rPr>
        <w:t>BACnet</w:t>
      </w:r>
      <w:r>
        <w:rPr>
          <w:rFonts w:hint="eastAsia"/>
        </w:rPr>
        <w:t>特殊事件优先于优先级低的</w:t>
      </w:r>
      <w:r>
        <w:rPr>
          <w:rFonts w:hint="eastAsia" w:ascii="Times New Roman"/>
        </w:rPr>
        <w:t>BACnet</w:t>
      </w:r>
      <w:r>
        <w:rPr>
          <w:rFonts w:hint="eastAsia"/>
        </w:rPr>
        <w:t>特殊事件。</w:t>
      </w:r>
    </w:p>
    <w:p>
      <w:pPr>
        <w:pStyle w:val="32"/>
      </w:pPr>
      <w:r>
        <w:rPr>
          <w:rFonts w:hint="eastAsia"/>
        </w:rPr>
        <w:t>配置要求：</w:t>
      </w:r>
      <w:r>
        <w:rPr>
          <w:rFonts w:hint="eastAsia" w:ascii="Times New Roman"/>
        </w:rPr>
        <w:t>IUT</w:t>
      </w:r>
      <w:r>
        <w:rPr>
          <w:rFonts w:hint="eastAsia"/>
        </w:rPr>
        <w:t>配置一个包含两个或多个</w:t>
      </w:r>
      <w:r>
        <w:rPr>
          <w:rFonts w:hint="eastAsia" w:ascii="Times New Roman"/>
        </w:rPr>
        <w:t>BACnet</w:t>
      </w:r>
      <w:r>
        <w:rPr>
          <w:rFonts w:hint="eastAsia"/>
        </w:rPr>
        <w:t>特殊事件的时间表对象，这两个特殊事件在同一天激活，有不同的事件优先级值和不同的</w:t>
      </w:r>
      <w:r>
        <w:rPr>
          <w:rFonts w:hint="eastAsia" w:ascii="Times New Roman"/>
        </w:rPr>
        <w:t>BACnet</w:t>
      </w:r>
      <w:r>
        <w:rPr>
          <w:rFonts w:hint="eastAsia"/>
        </w:rPr>
        <w:t>时间值。所有</w:t>
      </w:r>
      <w:r>
        <w:rPr>
          <w:rFonts w:hint="eastAsia" w:ascii="Times New Roman"/>
        </w:rPr>
        <w:t>BACnet</w:t>
      </w:r>
      <w:r>
        <w:rPr>
          <w:rFonts w:hint="eastAsia"/>
        </w:rPr>
        <w:t>特殊事件都尽量有相同时间但不同值的</w:t>
      </w:r>
      <w:r>
        <w:rPr>
          <w:rFonts w:hint="eastAsia" w:ascii="Times New Roman"/>
        </w:rPr>
        <w:t>BACnet</w:t>
      </w:r>
      <w:r>
        <w:rPr>
          <w:rFonts w:hint="eastAsia"/>
        </w:rPr>
        <w:t>时间值。</w:t>
      </w:r>
      <w:r>
        <w:rPr>
          <w:rFonts w:hint="eastAsia" w:ascii="Times New Roman"/>
        </w:rPr>
        <w:t>D</w:t>
      </w:r>
      <w:r>
        <w:rPr>
          <w:rFonts w:hint="eastAsia" w:ascii="Times New Roman"/>
          <w:vertAlign w:val="subscript"/>
        </w:rPr>
        <w:t>1</w:t>
      </w:r>
      <w:r>
        <w:rPr>
          <w:rFonts w:hint="eastAsia"/>
        </w:rPr>
        <w:t>表示所有特殊事件都处于有效日期和时间。</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3. VERIFY Present_Value = (the value corresponding to the special event with the highest eventPriority)</w:t>
      </w:r>
    </w:p>
    <w:p>
      <w:pPr>
        <w:pStyle w:val="911"/>
        <w:numPr>
          <w:ilvl w:val="0"/>
          <w:numId w:val="53"/>
        </w:numPr>
        <w:spacing w:before="156" w:after="156"/>
      </w:pPr>
      <w:r>
        <w:rPr>
          <w:rFonts w:hint="eastAsia" w:ascii="Times New Roman"/>
        </w:rPr>
        <w:t>BACnetTimeValue</w:t>
      </w:r>
      <w:r>
        <w:rPr>
          <w:rFonts w:hint="eastAsia"/>
        </w:rPr>
        <w:t>列表测试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Special</w:t>
      </w:r>
      <w:r>
        <w:rPr>
          <w:rFonts w:hint="eastAsia"/>
        </w:rPr>
        <w:t>_</w:t>
      </w:r>
      <w:r>
        <w:rPr>
          <w:rFonts w:hint="eastAsia" w:ascii="Times New Roman"/>
        </w:rPr>
        <w:t>Event</w:t>
      </w:r>
      <w:r>
        <w:rPr>
          <w:rFonts w:hint="eastAsia"/>
        </w:rPr>
        <w:t>全部时间表可执行。</w:t>
      </w:r>
    </w:p>
    <w:p>
      <w:pPr>
        <w:pStyle w:val="32"/>
      </w:pPr>
      <w:r>
        <w:rPr>
          <w:rFonts w:hint="eastAsia"/>
        </w:rPr>
        <w:t>测试方案:特殊事件时间表包含多个</w:t>
      </w:r>
      <w:r>
        <w:rPr>
          <w:rFonts w:hint="eastAsia" w:ascii="Times New Roman"/>
        </w:rPr>
        <w:t>BACnetTimeValue</w:t>
      </w:r>
      <w:r>
        <w:rPr>
          <w:rFonts w:hint="eastAsia"/>
        </w:rPr>
        <w:t>数据，设置本地日期和时间值为与每个</w:t>
      </w:r>
      <w:r>
        <w:rPr>
          <w:rFonts w:hint="eastAsia" w:ascii="Times New Roman"/>
        </w:rPr>
        <w:t>BACnetTimeValue</w:t>
      </w:r>
      <w:r>
        <w:rPr>
          <w:rFonts w:hint="eastAsia"/>
        </w:rPr>
        <w:t>条目匹配的值，检测</w:t>
      </w:r>
      <w:r>
        <w:rPr>
          <w:rFonts w:hint="eastAsia" w:ascii="Times New Roman"/>
        </w:rPr>
        <w:t>Present</w:t>
      </w:r>
      <w:r>
        <w:rPr>
          <w:rFonts w:hint="eastAsia"/>
        </w:rPr>
        <w:t>_</w:t>
      </w:r>
      <w:r>
        <w:rPr>
          <w:rFonts w:hint="eastAsia" w:ascii="Times New Roman"/>
        </w:rPr>
        <w:t>Value</w:t>
      </w:r>
      <w:r>
        <w:rPr>
          <w:rFonts w:hint="eastAsia"/>
        </w:rPr>
        <w:t>属性，验证是否发生了预计的写操作。</w:t>
      </w:r>
    </w:p>
    <w:p>
      <w:pPr>
        <w:pStyle w:val="32"/>
      </w:pPr>
      <w:r>
        <w:rPr>
          <w:rFonts w:hint="eastAsia"/>
        </w:rPr>
        <w:t>配置要求：</w:t>
      </w:r>
      <w:r>
        <w:rPr>
          <w:rFonts w:hint="eastAsia" w:ascii="Times New Roman"/>
        </w:rPr>
        <w:t>IUT</w:t>
      </w:r>
      <w:r>
        <w:rPr>
          <w:rFonts w:hint="eastAsia"/>
        </w:rPr>
        <w:t>配置一个包含具有两个或更多</w:t>
      </w:r>
      <w:r>
        <w:rPr>
          <w:rFonts w:hint="eastAsia" w:ascii="Times New Roman"/>
        </w:rPr>
        <w:t>BACnet</w:t>
      </w:r>
      <w:r>
        <w:rPr>
          <w:rFonts w:hint="eastAsia"/>
        </w:rPr>
        <w:t>时间值条目的</w:t>
      </w:r>
      <w:r>
        <w:rPr>
          <w:rFonts w:hint="eastAsia" w:ascii="Times New Roman"/>
        </w:rPr>
        <w:t>BACnet</w:t>
      </w:r>
      <w:r>
        <w:rPr>
          <w:rFonts w:hint="eastAsia"/>
        </w:rPr>
        <w:t>特殊事件的时间表对象，该对象不包含具有更高优先级的</w:t>
      </w:r>
      <w:r>
        <w:rPr>
          <w:rFonts w:hint="eastAsia" w:ascii="Times New Roman"/>
        </w:rPr>
        <w:t>BACnet</w:t>
      </w:r>
      <w:r>
        <w:rPr>
          <w:rFonts w:hint="eastAsia"/>
        </w:rPr>
        <w:t>特殊事件。每个</w:t>
      </w:r>
      <w:r>
        <w:rPr>
          <w:rFonts w:hint="eastAsia" w:ascii="Times New Roman"/>
        </w:rPr>
        <w:t>BACnetTimeValue</w:t>
      </w:r>
      <w:r>
        <w:rPr>
          <w:rFonts w:hint="eastAsia"/>
        </w:rPr>
        <w:t>条目值应不同。</w:t>
      </w:r>
    </w:p>
    <w:p>
      <w:pPr>
        <w:pStyle w:val="32"/>
      </w:pPr>
      <w:r>
        <w:rPr>
          <w:rFonts w:hint="eastAsia"/>
        </w:rPr>
        <w:t>测试步骤：</w:t>
      </w:r>
    </w:p>
    <w:p>
      <w:pPr>
        <w:pStyle w:val="32"/>
        <w:rPr>
          <w:rFonts w:ascii="Times New Roman"/>
        </w:rPr>
      </w:pPr>
      <w:r>
        <w:rPr>
          <w:rFonts w:ascii="Times New Roman"/>
        </w:rPr>
        <w:t>1. REPEAT D</w:t>
      </w:r>
      <w:r>
        <w:rPr>
          <w:rFonts w:ascii="Times New Roman"/>
          <w:vertAlign w:val="subscript"/>
        </w:rPr>
        <w:t>i</w:t>
      </w:r>
      <w:r>
        <w:rPr>
          <w:rFonts w:ascii="Times New Roman"/>
        </w:rPr>
        <w:t xml:space="preserve"> = (the times used in the BACnetTimeValue pairs of the special event) DO { </w:t>
      </w:r>
    </w:p>
    <w:p>
      <w:pPr>
        <w:pStyle w:val="32"/>
        <w:ind w:firstLine="1050" w:firstLineChars="500"/>
        <w:rPr>
          <w:rFonts w:ascii="Times New Roman"/>
        </w:rPr>
      </w:pPr>
      <w:r>
        <w:rPr>
          <w:rFonts w:ascii="Times New Roman"/>
        </w:rPr>
        <w:t>(TRANSMIT TimeSynchronization-Request, ‘Time’ = D</w:t>
      </w:r>
      <w:r>
        <w:rPr>
          <w:rFonts w:ascii="Times New Roman"/>
          <w:vertAlign w:val="subscript"/>
        </w:rPr>
        <w:t>i</w:t>
      </w:r>
      <w:r>
        <w:rPr>
          <w:rFonts w:ascii="Times New Roman"/>
        </w:rPr>
        <w:t>) | MAKE (the local date and time = D</w:t>
      </w:r>
      <w:r>
        <w:rPr>
          <w:rFonts w:ascii="Times New Roman"/>
          <w:vertAlign w:val="subscript"/>
        </w:rPr>
        <w:t>i</w:t>
      </w:r>
      <w:r>
        <w:rPr>
          <w:rFonts w:ascii="Times New Roman"/>
        </w:rPr>
        <w:t xml:space="preserve">) </w:t>
      </w:r>
    </w:p>
    <w:p>
      <w:pPr>
        <w:pStyle w:val="32"/>
        <w:ind w:firstLine="1050" w:firstLineChars="500"/>
        <w:rPr>
          <w:rFonts w:ascii="Times New Roman"/>
        </w:rPr>
      </w:pPr>
      <w:r>
        <w:rPr>
          <w:rFonts w:ascii="Times New Roman"/>
        </w:rPr>
        <w:t xml:space="preserve">WAIT </w:t>
      </w:r>
      <w:r>
        <w:rPr>
          <w:rFonts w:ascii="Times New Roman"/>
          <w:b/>
          <w:bCs/>
        </w:rPr>
        <w:t>Schedule Evaluation Fail Time</w:t>
      </w:r>
      <w:r>
        <w:rPr>
          <w:rFonts w:ascii="Times New Roman"/>
        </w:rPr>
        <w:t xml:space="preserve"> </w:t>
      </w:r>
    </w:p>
    <w:p>
      <w:pPr>
        <w:pStyle w:val="32"/>
        <w:ind w:left="3570" w:leftChars="500" w:hanging="2520" w:hangingChars="1200"/>
        <w:rPr>
          <w:rFonts w:ascii="Times New Roman"/>
        </w:rPr>
      </w:pPr>
      <w:r>
        <w:rPr>
          <w:rFonts w:ascii="Times New Roman"/>
        </w:rPr>
        <w:t xml:space="preserve">VERIFY Present_Value = (the value corresponding to the special event with the highest eventPriority) </w:t>
      </w:r>
    </w:p>
    <w:p>
      <w:pPr>
        <w:pStyle w:val="32"/>
        <w:ind w:left="630" w:leftChars="300"/>
        <w:rPr>
          <w:rFonts w:ascii="Times New Roman"/>
        </w:rPr>
      </w:pPr>
      <w:r>
        <w:rPr>
          <w:rFonts w:ascii="Times New Roman"/>
        </w:rPr>
        <w:t>}</w:t>
      </w:r>
    </w:p>
    <w:p>
      <w:pPr>
        <w:pStyle w:val="908"/>
        <w:numPr>
          <w:ilvl w:val="0"/>
          <w:numId w:val="52"/>
        </w:numPr>
        <w:spacing w:before="156" w:after="156"/>
      </w:pPr>
      <w:r>
        <w:rPr>
          <w:rFonts w:hint="eastAsia" w:ascii="Times New Roman"/>
        </w:rPr>
        <w:t>Weekly</w:t>
      </w:r>
      <w:r>
        <w:rPr>
          <w:rFonts w:hint="eastAsia"/>
        </w:rPr>
        <w:t>_</w:t>
      </w:r>
      <w:r>
        <w:rPr>
          <w:rFonts w:hint="eastAsia" w:ascii="Times New Roman"/>
        </w:rPr>
        <w:t>Schedule</w:t>
      </w:r>
      <w:r>
        <w:rPr>
          <w:rFonts w:hint="eastAsia"/>
        </w:rPr>
        <w:t>和</w:t>
      </w:r>
      <w:r>
        <w:rPr>
          <w:rFonts w:hint="eastAsia" w:ascii="Times New Roman"/>
        </w:rPr>
        <w:t>Exception</w:t>
      </w:r>
      <w:r>
        <w:rPr>
          <w:rFonts w:hint="eastAsia"/>
        </w:rPr>
        <w:t>_</w:t>
      </w:r>
      <w:r>
        <w:rPr>
          <w:rFonts w:hint="eastAsia" w:ascii="Times New Roman"/>
        </w:rPr>
        <w:t>Schedule</w:t>
      </w:r>
      <w:r>
        <w:rPr>
          <w:rFonts w:hint="eastAsia"/>
        </w:rPr>
        <w:t>交互测试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时间同步服务执行测试，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p>
    <w:p>
      <w:pPr>
        <w:pStyle w:val="32"/>
      </w:pPr>
      <w:r>
        <w:rPr>
          <w:rFonts w:hint="eastAsia"/>
        </w:rPr>
        <w:t>目的：验证同时发生的情况下，</w:t>
      </w:r>
      <w:r>
        <w:rPr>
          <w:rFonts w:hint="eastAsia" w:ascii="Times New Roman"/>
        </w:rPr>
        <w:t>Exception</w:t>
      </w:r>
      <w:r>
        <w:rPr>
          <w:rFonts w:hint="eastAsia"/>
        </w:rPr>
        <w:t>_</w:t>
      </w:r>
      <w:r>
        <w:rPr>
          <w:rFonts w:hint="eastAsia" w:ascii="Times New Roman"/>
        </w:rPr>
        <w:t>Schedule</w:t>
      </w:r>
      <w:r>
        <w:rPr>
          <w:rFonts w:hint="eastAsia"/>
        </w:rPr>
        <w:t>优先于</w:t>
      </w:r>
      <w:r>
        <w:rPr>
          <w:rFonts w:hint="eastAsia" w:ascii="Times New Roman"/>
        </w:rPr>
        <w:t>BACnet</w:t>
      </w:r>
      <w:r>
        <w:rPr>
          <w:rFonts w:hint="eastAsia"/>
        </w:rPr>
        <w:t>日时间表。</w:t>
      </w:r>
    </w:p>
    <w:p>
      <w:pPr>
        <w:pStyle w:val="32"/>
      </w:pPr>
      <w:r>
        <w:rPr>
          <w:rFonts w:hint="eastAsia"/>
        </w:rPr>
        <w:t>测试方案：</w:t>
      </w:r>
      <w:r>
        <w:rPr>
          <w:rFonts w:hint="eastAsia" w:ascii="Times New Roman"/>
        </w:rPr>
        <w:t>IUT</w:t>
      </w:r>
      <w:r>
        <w:rPr>
          <w:rFonts w:hint="eastAsia"/>
        </w:rPr>
        <w:t>配置了适用于同一时间的</w:t>
      </w:r>
      <w:r>
        <w:rPr>
          <w:rFonts w:hint="eastAsia" w:ascii="Times New Roman"/>
        </w:rPr>
        <w:t>Weekly</w:t>
      </w:r>
      <w:r>
        <w:rPr>
          <w:rFonts w:hint="eastAsia"/>
        </w:rPr>
        <w:t>_</w:t>
      </w:r>
      <w:r>
        <w:rPr>
          <w:rFonts w:hint="eastAsia" w:ascii="Times New Roman"/>
        </w:rPr>
        <w:t>Schedule</w:t>
      </w:r>
      <w:r>
        <w:rPr>
          <w:rFonts w:hint="eastAsia"/>
        </w:rPr>
        <w:t>和</w:t>
      </w:r>
      <w:r>
        <w:rPr>
          <w:rFonts w:hint="eastAsia" w:ascii="Times New Roman"/>
        </w:rPr>
        <w:t>Exception</w:t>
      </w:r>
      <w:r>
        <w:rPr>
          <w:rFonts w:hint="eastAsia"/>
        </w:rPr>
        <w:t>_</w:t>
      </w:r>
      <w:r>
        <w:rPr>
          <w:rFonts w:hint="eastAsia" w:ascii="Times New Roman"/>
        </w:rPr>
        <w:t>Schedule</w:t>
      </w:r>
      <w:r>
        <w:rPr>
          <w:rFonts w:hint="eastAsia"/>
        </w:rPr>
        <w:t>。本地日期和时间更改为</w:t>
      </w:r>
      <w:r>
        <w:rPr>
          <w:rFonts w:hint="eastAsia" w:ascii="Times New Roman"/>
        </w:rPr>
        <w:t>Exception</w:t>
      </w:r>
      <w:r>
        <w:rPr>
          <w:rFonts w:hint="eastAsia"/>
        </w:rPr>
        <w:t>_</w:t>
      </w:r>
      <w:r>
        <w:rPr>
          <w:rFonts w:hint="eastAsia" w:ascii="Times New Roman"/>
        </w:rPr>
        <w:t>Schedule</w:t>
      </w:r>
      <w:r>
        <w:rPr>
          <w:rFonts w:hint="eastAsia"/>
        </w:rPr>
        <w:t>在控制状态的时间，读取</w:t>
      </w:r>
      <w:r>
        <w:rPr>
          <w:rFonts w:hint="eastAsia" w:ascii="Times New Roman"/>
        </w:rPr>
        <w:t>Present</w:t>
      </w:r>
      <w:r>
        <w:rPr>
          <w:rFonts w:hint="eastAsia"/>
        </w:rPr>
        <w:t>_</w:t>
      </w:r>
      <w:r>
        <w:rPr>
          <w:rFonts w:hint="eastAsia" w:ascii="Times New Roman"/>
        </w:rPr>
        <w:t>Value</w:t>
      </w:r>
      <w:r>
        <w:rPr>
          <w:rFonts w:hint="eastAsia"/>
        </w:rPr>
        <w:t>，验证是否发生了计划的写操作。如果</w:t>
      </w:r>
      <w:r>
        <w:rPr>
          <w:rFonts w:hint="eastAsia" w:ascii="Times New Roman"/>
        </w:rPr>
        <w:t>Weekly</w:t>
      </w:r>
      <w:r>
        <w:rPr>
          <w:rFonts w:hint="eastAsia"/>
        </w:rPr>
        <w:t>_</w:t>
      </w:r>
      <w:r>
        <w:rPr>
          <w:rFonts w:hint="eastAsia" w:ascii="Times New Roman"/>
        </w:rPr>
        <w:t>Schedule</w:t>
      </w:r>
      <w:r>
        <w:rPr>
          <w:rFonts w:hint="eastAsia"/>
        </w:rPr>
        <w:t>处于控制状态，将本地日期和时间更改为一个可能导致状态变更的值，读取</w:t>
      </w:r>
      <w:r>
        <w:rPr>
          <w:rFonts w:hint="eastAsia" w:ascii="Times New Roman"/>
        </w:rPr>
        <w:t>Present</w:t>
      </w:r>
      <w:r>
        <w:rPr>
          <w:rFonts w:hint="eastAsia"/>
        </w:rPr>
        <w:t>_</w:t>
      </w:r>
      <w:r>
        <w:rPr>
          <w:rFonts w:hint="eastAsia" w:ascii="Times New Roman"/>
        </w:rPr>
        <w:t>Value</w:t>
      </w:r>
      <w:r>
        <w:rPr>
          <w:rFonts w:hint="eastAsia"/>
        </w:rPr>
        <w:t>，验证</w:t>
      </w:r>
      <w:r>
        <w:rPr>
          <w:rFonts w:hint="eastAsia" w:ascii="Times New Roman"/>
        </w:rPr>
        <w:t>Exception</w:t>
      </w:r>
      <w:r>
        <w:rPr>
          <w:rFonts w:hint="eastAsia"/>
        </w:rPr>
        <w:t>_</w:t>
      </w:r>
      <w:r>
        <w:rPr>
          <w:rFonts w:hint="eastAsia" w:ascii="Times New Roman"/>
        </w:rPr>
        <w:t>Schedule</w:t>
      </w:r>
      <w:r>
        <w:rPr>
          <w:rFonts w:hint="eastAsia"/>
        </w:rPr>
        <w:t>是否仍在控制状态。</w:t>
      </w:r>
    </w:p>
    <w:p>
      <w:pPr>
        <w:pStyle w:val="32"/>
      </w:pPr>
      <w:r>
        <w:rPr>
          <w:rFonts w:hint="eastAsia"/>
        </w:rPr>
        <w:t>配置要求：</w:t>
      </w:r>
      <w:r>
        <w:rPr>
          <w:rFonts w:hint="eastAsia" w:ascii="Times New Roman"/>
        </w:rPr>
        <w:t>IUT</w:t>
      </w:r>
      <w:r>
        <w:rPr>
          <w:rFonts w:hint="eastAsia"/>
        </w:rPr>
        <w:t>配置一个时间表对象，该对象包含适用于相同日期的</w:t>
      </w:r>
      <w:r>
        <w:rPr>
          <w:rFonts w:hint="eastAsia" w:ascii="Times New Roman"/>
        </w:rPr>
        <w:t>Weekly</w:t>
      </w:r>
      <w:r>
        <w:rPr>
          <w:rFonts w:hint="eastAsia"/>
        </w:rPr>
        <w:t>_</w:t>
      </w:r>
      <w:r>
        <w:rPr>
          <w:rFonts w:hint="eastAsia" w:ascii="Times New Roman"/>
        </w:rPr>
        <w:t>Schedule</w:t>
      </w:r>
      <w:r>
        <w:rPr>
          <w:rFonts w:hint="eastAsia"/>
        </w:rPr>
        <w:t>和</w:t>
      </w:r>
      <w:r>
        <w:rPr>
          <w:rFonts w:hint="eastAsia" w:ascii="Times New Roman"/>
        </w:rPr>
        <w:t>Exception</w:t>
      </w:r>
      <w:r>
        <w:rPr>
          <w:rFonts w:hint="eastAsia"/>
        </w:rPr>
        <w:t>_</w:t>
      </w:r>
      <w:r>
        <w:rPr>
          <w:rFonts w:hint="eastAsia" w:ascii="Times New Roman"/>
        </w:rPr>
        <w:t>Schedule</w:t>
      </w:r>
      <w:r>
        <w:rPr>
          <w:rFonts w:hint="eastAsia"/>
        </w:rPr>
        <w:t>。</w:t>
      </w:r>
      <w:r>
        <w:rPr>
          <w:rFonts w:hint="eastAsia" w:ascii="Times New Roman"/>
        </w:rPr>
        <w:t>Exception</w:t>
      </w:r>
      <w:r>
        <w:rPr>
          <w:rFonts w:hint="eastAsia"/>
        </w:rPr>
        <w:t>_</w:t>
      </w:r>
      <w:r>
        <w:rPr>
          <w:rFonts w:hint="eastAsia" w:ascii="Times New Roman"/>
        </w:rPr>
        <w:t>Schedule</w:t>
      </w:r>
      <w:r>
        <w:rPr>
          <w:rFonts w:hint="eastAsia"/>
        </w:rPr>
        <w:t>中的</w:t>
      </w:r>
      <w:r>
        <w:rPr>
          <w:rFonts w:hint="eastAsia" w:ascii="Times New Roman"/>
        </w:rPr>
        <w:t>BACnet</w:t>
      </w:r>
      <w:r>
        <w:rPr>
          <w:rFonts w:hint="eastAsia"/>
        </w:rPr>
        <w:t>特殊事件的事件优先级应高于同一时间进行的</w:t>
      </w:r>
      <w:r>
        <w:rPr>
          <w:rFonts w:hint="eastAsia" w:ascii="Times New Roman"/>
        </w:rPr>
        <w:t>BACnet</w:t>
      </w:r>
      <w:r>
        <w:rPr>
          <w:rFonts w:hint="eastAsia"/>
        </w:rPr>
        <w:t>特殊事件。设置</w:t>
      </w:r>
      <w:r>
        <w:rPr>
          <w:rFonts w:hint="eastAsia" w:ascii="Times New Roman"/>
        </w:rPr>
        <w:t>BACnet</w:t>
      </w:r>
      <w:r>
        <w:rPr>
          <w:rFonts w:hint="eastAsia"/>
        </w:rPr>
        <w:t>时间值，</w:t>
      </w:r>
      <w:r>
        <w:rPr>
          <w:rFonts w:hint="eastAsia" w:ascii="Times New Roman"/>
        </w:rPr>
        <w:t>Weekly</w:t>
      </w:r>
      <w:r>
        <w:rPr>
          <w:rFonts w:hint="eastAsia"/>
        </w:rPr>
        <w:t>_</w:t>
      </w:r>
      <w:r>
        <w:rPr>
          <w:rFonts w:hint="eastAsia" w:ascii="Times New Roman"/>
        </w:rPr>
        <w:t>Schedule</w:t>
      </w:r>
      <w:r>
        <w:rPr>
          <w:rFonts w:hint="eastAsia"/>
        </w:rPr>
        <w:t>写入的值应与</w:t>
      </w:r>
      <w:r>
        <w:rPr>
          <w:rFonts w:hint="eastAsia" w:ascii="Times New Roman"/>
        </w:rPr>
        <w:t>Exception</w:t>
      </w:r>
      <w:r>
        <w:rPr>
          <w:rFonts w:hint="eastAsia"/>
        </w:rPr>
        <w:t>_</w:t>
      </w:r>
      <w:r>
        <w:rPr>
          <w:rFonts w:hint="eastAsia" w:ascii="Times New Roman"/>
        </w:rPr>
        <w:t>Schedule</w:t>
      </w:r>
      <w:r>
        <w:rPr>
          <w:rFonts w:hint="eastAsia"/>
        </w:rPr>
        <w:t>写入的值不同。令</w:t>
      </w:r>
      <w:r>
        <w:rPr>
          <w:rFonts w:hint="eastAsia" w:ascii="Times New Roman"/>
        </w:rPr>
        <w:t>D</w:t>
      </w:r>
      <w:r>
        <w:rPr>
          <w:rFonts w:hint="eastAsia" w:ascii="Times New Roman"/>
          <w:vertAlign w:val="subscript"/>
        </w:rPr>
        <w:t>1</w:t>
      </w:r>
      <w:r>
        <w:rPr>
          <w:rFonts w:hint="eastAsia"/>
        </w:rPr>
        <w:t>表示</w:t>
      </w:r>
      <w:r>
        <w:rPr>
          <w:rFonts w:hint="eastAsia" w:ascii="Times New Roman"/>
        </w:rPr>
        <w:t>Exception</w:t>
      </w:r>
      <w:r>
        <w:rPr>
          <w:rFonts w:hint="eastAsia"/>
        </w:rPr>
        <w:t>_</w:t>
      </w:r>
      <w:r>
        <w:rPr>
          <w:rFonts w:hint="eastAsia" w:ascii="Times New Roman"/>
        </w:rPr>
        <w:t>Schedule</w:t>
      </w:r>
      <w:r>
        <w:rPr>
          <w:rFonts w:hint="eastAsia"/>
        </w:rPr>
        <w:t>配置控制和写入值</w:t>
      </w:r>
      <w:r>
        <w:rPr>
          <w:rFonts w:hint="eastAsia" w:ascii="Times New Roman"/>
        </w:rPr>
        <w:t>V</w:t>
      </w:r>
      <w:r>
        <w:rPr>
          <w:rFonts w:hint="eastAsia" w:ascii="Times New Roman"/>
          <w:vertAlign w:val="subscript"/>
        </w:rPr>
        <w:t>1</w:t>
      </w:r>
      <w:r>
        <w:rPr>
          <w:rFonts w:hint="eastAsia"/>
        </w:rPr>
        <w:t>时的日期和时间。</w:t>
      </w:r>
      <w:r>
        <w:rPr>
          <w:rFonts w:hint="eastAsia" w:ascii="Times New Roman"/>
        </w:rPr>
        <w:t>Weekly</w:t>
      </w:r>
      <w:r>
        <w:rPr>
          <w:rFonts w:hint="eastAsia"/>
        </w:rPr>
        <w:t>_</w:t>
      </w:r>
      <w:r>
        <w:rPr>
          <w:rFonts w:hint="eastAsia" w:ascii="Times New Roman"/>
        </w:rPr>
        <w:t>Schedule</w:t>
      </w:r>
      <w:r>
        <w:rPr>
          <w:rFonts w:hint="eastAsia"/>
        </w:rPr>
        <w:t>中应有至少一个</w:t>
      </w:r>
      <w:r>
        <w:rPr>
          <w:rFonts w:hint="eastAsia" w:ascii="Times New Roman"/>
        </w:rPr>
        <w:t>BACnet</w:t>
      </w:r>
      <w:r>
        <w:rPr>
          <w:rFonts w:hint="eastAsia"/>
        </w:rPr>
        <w:t>时间值对，用于指定</w:t>
      </w:r>
      <w:r>
        <w:rPr>
          <w:rFonts w:hint="eastAsia" w:ascii="Times New Roman"/>
        </w:rPr>
        <w:t>D</w:t>
      </w:r>
      <w:r>
        <w:rPr>
          <w:rFonts w:hint="eastAsia" w:ascii="Times New Roman"/>
          <w:vertAlign w:val="subscript"/>
        </w:rPr>
        <w:t>1</w:t>
      </w:r>
      <w:r>
        <w:rPr>
          <w:rFonts w:hint="eastAsia"/>
        </w:rPr>
        <w:t>之后、</w:t>
      </w:r>
      <w:r>
        <w:rPr>
          <w:rFonts w:hint="eastAsia" w:ascii="Times New Roman"/>
        </w:rPr>
        <w:t>Exception</w:t>
      </w:r>
      <w:r>
        <w:rPr>
          <w:rFonts w:hint="eastAsia"/>
        </w:rPr>
        <w:t>_</w:t>
      </w:r>
      <w:r>
        <w:rPr>
          <w:rFonts w:hint="eastAsia" w:ascii="Times New Roman"/>
        </w:rPr>
        <w:t>Schedule</w:t>
      </w:r>
      <w:r>
        <w:rPr>
          <w:rFonts w:hint="eastAsia"/>
        </w:rPr>
        <w:t>到期前的时间</w:t>
      </w:r>
      <w:r>
        <w:rPr>
          <w:rFonts w:hint="eastAsia" w:ascii="Times New Roman"/>
        </w:rPr>
        <w:t>D</w:t>
      </w:r>
      <w:r>
        <w:rPr>
          <w:rFonts w:hint="eastAsia" w:ascii="Times New Roman"/>
          <w:vertAlign w:val="subscript"/>
        </w:rPr>
        <w:t>2</w:t>
      </w:r>
      <w:r>
        <w:rPr>
          <w:rFonts w:hint="eastAsia"/>
        </w:rPr>
        <w:t>。</w:t>
      </w:r>
      <w:r>
        <w:rPr>
          <w:rFonts w:hint="eastAsia" w:ascii="Times New Roman"/>
        </w:rPr>
        <w:t>Weekly</w:t>
      </w:r>
      <w:r>
        <w:rPr>
          <w:rFonts w:hint="eastAsia"/>
        </w:rPr>
        <w:t>_</w:t>
      </w:r>
      <w:r>
        <w:rPr>
          <w:rFonts w:hint="eastAsia" w:ascii="Times New Roman"/>
        </w:rPr>
        <w:t>Schedule</w:t>
      </w:r>
      <w:r>
        <w:rPr>
          <w:rFonts w:hint="eastAsia"/>
        </w:rPr>
        <w:t>设为在时间</w:t>
      </w:r>
      <w:r>
        <w:rPr>
          <w:rFonts w:hint="eastAsia" w:ascii="Times New Roman"/>
        </w:rPr>
        <w:t>D</w:t>
      </w:r>
      <w:r>
        <w:rPr>
          <w:rFonts w:hint="eastAsia" w:ascii="Times New Roman"/>
          <w:vertAlign w:val="subscript"/>
        </w:rPr>
        <w:t>2</w:t>
      </w:r>
      <w:r>
        <w:rPr>
          <w:rFonts w:hint="eastAsia"/>
        </w:rPr>
        <w:t>写入值</w:t>
      </w:r>
      <w:r>
        <w:rPr>
          <w:rFonts w:hint="eastAsia" w:ascii="Times New Roman"/>
        </w:rPr>
        <w:t>V</w:t>
      </w:r>
      <w:r>
        <w:rPr>
          <w:rFonts w:hint="eastAsia" w:ascii="Times New Roman"/>
          <w:vertAlign w:val="subscript"/>
        </w:rPr>
        <w:t>2</w:t>
      </w:r>
      <w:r>
        <w:rPr>
          <w:rFonts w:hint="eastAsia"/>
        </w:rPr>
        <w:t>。</w:t>
      </w:r>
    </w:p>
    <w:p>
      <w:pPr>
        <w:pStyle w:val="32"/>
      </w:pPr>
      <w:r>
        <w:rPr>
          <w:rFonts w:hint="eastAsia"/>
        </w:rPr>
        <w:t>对于</w:t>
      </w:r>
      <w:r>
        <w:rPr>
          <w:rFonts w:hint="eastAsia" w:ascii="Times New Roman"/>
        </w:rPr>
        <w:t>Protocol</w:t>
      </w:r>
      <w:r>
        <w:rPr>
          <w:rFonts w:hint="eastAsia"/>
        </w:rPr>
        <w:t>_</w:t>
      </w:r>
      <w:r>
        <w:rPr>
          <w:rFonts w:hint="eastAsia" w:ascii="Times New Roman"/>
        </w:rPr>
        <w:t>Revision</w:t>
      </w:r>
      <w:r>
        <w:rPr>
          <w:rFonts w:hint="eastAsia"/>
        </w:rPr>
        <w:t>为</w:t>
      </w:r>
      <w:r>
        <w:rPr>
          <w:rFonts w:hint="eastAsia" w:ascii="Times New Roman"/>
        </w:rPr>
        <w:t>4</w:t>
      </w:r>
      <w:r>
        <w:rPr>
          <w:rFonts w:hint="eastAsia"/>
        </w:rPr>
        <w:t>或高于</w:t>
      </w:r>
      <w:r>
        <w:rPr>
          <w:rFonts w:hint="eastAsia" w:ascii="Times New Roman"/>
        </w:rPr>
        <w:t>4</w:t>
      </w:r>
      <w:r>
        <w:rPr>
          <w:rFonts w:hint="eastAsia"/>
        </w:rPr>
        <w:t>的</w:t>
      </w:r>
      <w:r>
        <w:rPr>
          <w:rFonts w:hint="eastAsia" w:ascii="Times New Roman"/>
        </w:rPr>
        <w:t>BACnet</w:t>
      </w:r>
      <w:r>
        <w:rPr>
          <w:rFonts w:hint="eastAsia"/>
        </w:rPr>
        <w:t>实现，日期</w:t>
      </w:r>
      <w:r>
        <w:rPr>
          <w:rFonts w:hint="eastAsia" w:ascii="Times New Roman"/>
        </w:rPr>
        <w:t>D</w:t>
      </w:r>
      <w:r>
        <w:rPr>
          <w:rFonts w:hint="eastAsia" w:ascii="Times New Roman"/>
          <w:vertAlign w:val="subscript"/>
        </w:rPr>
        <w:t>2</w:t>
      </w:r>
      <w:r>
        <w:rPr>
          <w:rFonts w:hint="eastAsia"/>
        </w:rPr>
        <w:t>值应在</w:t>
      </w:r>
      <w:r>
        <w:rPr>
          <w:rFonts w:hint="eastAsia" w:ascii="Times New Roman"/>
        </w:rPr>
        <w:t>D</w:t>
      </w:r>
      <w:r>
        <w:rPr>
          <w:rFonts w:hint="eastAsia" w:ascii="Times New Roman"/>
          <w:vertAlign w:val="subscript"/>
        </w:rPr>
        <w:t>1</w:t>
      </w:r>
      <w:r>
        <w:rPr>
          <w:rFonts w:hint="eastAsia"/>
        </w:rPr>
        <w:t>与</w:t>
      </w:r>
      <w:r>
        <w:rPr>
          <w:rFonts w:hint="eastAsia" w:ascii="Times New Roman"/>
        </w:rPr>
        <w:t>NULL</w:t>
      </w:r>
      <w:r>
        <w:rPr>
          <w:rFonts w:hint="eastAsia"/>
        </w:rPr>
        <w:t>值的</w:t>
      </w:r>
      <w:r>
        <w:rPr>
          <w:rFonts w:hint="eastAsia" w:ascii="Times New Roman"/>
        </w:rPr>
        <w:t>Exception</w:t>
      </w:r>
      <w:r>
        <w:rPr>
          <w:rFonts w:hint="eastAsia"/>
        </w:rPr>
        <w:t>_</w:t>
      </w:r>
      <w:r>
        <w:rPr>
          <w:rFonts w:hint="eastAsia" w:ascii="Times New Roman"/>
        </w:rPr>
        <w:t>Schedule</w:t>
      </w:r>
      <w:r>
        <w:rPr>
          <w:rFonts w:hint="eastAsia"/>
        </w:rPr>
        <w:t>中的任意数据中选择。</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3.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4.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5.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6. VERIFY Present_Value = V</w:t>
      </w:r>
      <w:r>
        <w:rPr>
          <w:rFonts w:ascii="Times New Roman"/>
          <w:vertAlign w:val="subscript"/>
        </w:rPr>
        <w:t>1</w:t>
      </w:r>
    </w:p>
    <w:p>
      <w:pPr>
        <w:pStyle w:val="908"/>
        <w:numPr>
          <w:ilvl w:val="0"/>
          <w:numId w:val="52"/>
        </w:numPr>
        <w:spacing w:before="156" w:after="156"/>
      </w:pPr>
      <w:r>
        <w:rPr>
          <w:rFonts w:hint="eastAsia" w:ascii="Times New Roman"/>
        </w:rPr>
        <w:t>Exception</w:t>
      </w:r>
      <w:r>
        <w:rPr>
          <w:rFonts w:hint="eastAsia"/>
        </w:rPr>
        <w:t>_</w:t>
      </w:r>
      <w:r>
        <w:rPr>
          <w:rFonts w:hint="eastAsia" w:ascii="Times New Roman"/>
        </w:rPr>
        <w:t>Schedule</w:t>
      </w:r>
      <w:r>
        <w:rPr>
          <w:rFonts w:hint="eastAsia"/>
        </w:rPr>
        <w:t>恢复测试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ReinitializeDevice</w:t>
      </w:r>
      <w:r>
        <w:rPr>
          <w:rFonts w:hint="eastAsia"/>
        </w:rPr>
        <w:t>服务执行测试，</w:t>
      </w:r>
      <w:r>
        <w:rPr>
          <w:rFonts w:ascii="Times New Roman"/>
        </w:rPr>
        <w:t>10</w:t>
      </w:r>
      <w:r>
        <w:t>.</w:t>
      </w:r>
      <w:r>
        <w:rPr>
          <w:rFonts w:ascii="Times New Roman"/>
        </w:rPr>
        <w:t>27</w:t>
      </w:r>
      <w:r>
        <w:rPr>
          <w:rFonts w:hint="eastAsia"/>
        </w:rPr>
        <w:t xml:space="preserve">; </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的恢复行为。</w:t>
      </w:r>
    </w:p>
    <w:p>
      <w:pPr>
        <w:pStyle w:val="32"/>
      </w:pPr>
      <w:r>
        <w:rPr>
          <w:rFonts w:hint="eastAsia"/>
        </w:rPr>
        <w:t>测试方案：</w:t>
      </w:r>
      <w:r>
        <w:rPr>
          <w:rFonts w:hint="eastAsia" w:ascii="Times New Roman"/>
        </w:rPr>
        <w:t>IUT</w:t>
      </w:r>
      <w:r>
        <w:rPr>
          <w:rFonts w:hint="eastAsia"/>
        </w:rPr>
        <w:t>配置了包含一个</w:t>
      </w:r>
      <w:r>
        <w:rPr>
          <w:rFonts w:hint="eastAsia" w:ascii="Times New Roman"/>
        </w:rPr>
        <w:t>Exception</w:t>
      </w:r>
      <w:r>
        <w:rPr>
          <w:rFonts w:hint="eastAsia"/>
        </w:rPr>
        <w:t>_</w:t>
      </w:r>
      <w:r>
        <w:rPr>
          <w:rFonts w:hint="eastAsia" w:ascii="Times New Roman"/>
        </w:rPr>
        <w:t>Schedule</w:t>
      </w:r>
      <w:r>
        <w:rPr>
          <w:rFonts w:hint="eastAsia"/>
        </w:rPr>
        <w:t>的时间表对象，其中，</w:t>
      </w:r>
      <w:r>
        <w:rPr>
          <w:rFonts w:hint="eastAsia" w:ascii="Times New Roman"/>
        </w:rPr>
        <w:t>Exception</w:t>
      </w:r>
      <w:r>
        <w:rPr>
          <w:rFonts w:hint="eastAsia"/>
        </w:rPr>
        <w:t>_</w:t>
      </w:r>
      <w:r>
        <w:rPr>
          <w:rFonts w:hint="eastAsia" w:ascii="Times New Roman"/>
        </w:rPr>
        <w:t>Schedule</w:t>
      </w:r>
      <w:r>
        <w:rPr>
          <w:rFonts w:hint="eastAsia"/>
        </w:rPr>
        <w:t>包括除</w:t>
      </w:r>
      <w:r>
        <w:rPr>
          <w:rFonts w:hint="eastAsia" w:ascii="Times New Roman"/>
        </w:rPr>
        <w:t>00</w:t>
      </w:r>
      <w:r>
        <w:rPr>
          <w:rFonts w:hint="eastAsia"/>
        </w:rPr>
        <w:t>:</w:t>
      </w:r>
      <w:r>
        <w:rPr>
          <w:rFonts w:hint="eastAsia" w:ascii="Times New Roman"/>
        </w:rPr>
        <w:t>00</w:t>
      </w:r>
      <w:r>
        <w:rPr>
          <w:rFonts w:hint="eastAsia"/>
        </w:rPr>
        <w:t>以外的所有</w:t>
      </w:r>
      <w:r>
        <w:rPr>
          <w:rFonts w:hint="eastAsia" w:ascii="Times New Roman"/>
        </w:rPr>
        <w:t>BACnetTimeValue</w:t>
      </w:r>
      <w:r>
        <w:rPr>
          <w:rFonts w:hint="eastAsia"/>
        </w:rPr>
        <w:t>数据。将本地日期和时间更改为</w:t>
      </w:r>
      <w:r>
        <w:rPr>
          <w:rFonts w:hint="eastAsia" w:ascii="Times New Roman"/>
        </w:rPr>
        <w:t>00</w:t>
      </w:r>
      <w:r>
        <w:rPr>
          <w:rFonts w:hint="eastAsia"/>
        </w:rPr>
        <w:t>:</w:t>
      </w:r>
      <w:r>
        <w:rPr>
          <w:rFonts w:hint="eastAsia" w:ascii="Times New Roman"/>
        </w:rPr>
        <w:t>00</w:t>
      </w:r>
      <w:r>
        <w:rPr>
          <w:rFonts w:hint="eastAsia"/>
        </w:rPr>
        <w:t>或</w:t>
      </w:r>
      <w:r>
        <w:rPr>
          <w:rFonts w:hint="eastAsia" w:ascii="Times New Roman"/>
        </w:rPr>
        <w:t>Exception</w:t>
      </w:r>
      <w:r>
        <w:rPr>
          <w:rFonts w:hint="eastAsia"/>
        </w:rPr>
        <w:t>_</w:t>
      </w:r>
      <w:r>
        <w:rPr>
          <w:rFonts w:hint="eastAsia" w:ascii="Times New Roman"/>
        </w:rPr>
        <w:t>Schedule</w:t>
      </w:r>
      <w:r>
        <w:rPr>
          <w:rFonts w:hint="eastAsia"/>
        </w:rPr>
        <w:t>中第一条数据值。读取</w:t>
      </w:r>
      <w:r>
        <w:rPr>
          <w:rFonts w:hint="eastAsia" w:ascii="Times New Roman"/>
        </w:rPr>
        <w:t>Present</w:t>
      </w:r>
      <w:r>
        <w:rPr>
          <w:rFonts w:hint="eastAsia"/>
        </w:rPr>
        <w:t>_</w:t>
      </w:r>
      <w:r>
        <w:rPr>
          <w:rFonts w:hint="eastAsia" w:ascii="Times New Roman"/>
        </w:rPr>
        <w:t>Value</w:t>
      </w:r>
      <w:r>
        <w:rPr>
          <w:rFonts w:hint="eastAsia"/>
        </w:rPr>
        <w:t>，验证它包含</w:t>
      </w:r>
      <w:r>
        <w:rPr>
          <w:rFonts w:hint="eastAsia" w:ascii="Times New Roman"/>
        </w:rPr>
        <w:t>Schedule</w:t>
      </w:r>
      <w:r>
        <w:rPr>
          <w:rFonts w:hint="eastAsia"/>
        </w:rPr>
        <w:t>_</w:t>
      </w:r>
      <w:r>
        <w:rPr>
          <w:rFonts w:hint="eastAsia" w:ascii="Times New Roman"/>
        </w:rPr>
        <w:t>Default</w:t>
      </w:r>
      <w:r>
        <w:rPr>
          <w:rFonts w:hint="eastAsia"/>
        </w:rPr>
        <w:t>值，或用小于</w:t>
      </w:r>
      <w:r>
        <w:rPr>
          <w:rFonts w:hint="eastAsia" w:ascii="Times New Roman"/>
        </w:rPr>
        <w:t>4</w:t>
      </w:r>
      <w:r>
        <w:rPr>
          <w:rFonts w:hint="eastAsia"/>
        </w:rPr>
        <w:t>的</w:t>
      </w:r>
      <w:r>
        <w:rPr>
          <w:rFonts w:hint="eastAsia" w:ascii="Times New Roman"/>
        </w:rPr>
        <w:t>Protocol</w:t>
      </w:r>
      <w:r>
        <w:rPr>
          <w:rFonts w:hint="eastAsia"/>
        </w:rPr>
        <w:t>_</w:t>
      </w:r>
      <w:r>
        <w:rPr>
          <w:rFonts w:hint="eastAsia" w:ascii="Times New Roman"/>
        </w:rPr>
        <w:t>Revision</w:t>
      </w:r>
      <w:r>
        <w:rPr>
          <w:rFonts w:hint="eastAsia"/>
        </w:rPr>
        <w:t>实现的</w:t>
      </w:r>
      <w:r>
        <w:rPr>
          <w:rFonts w:hint="eastAsia" w:ascii="Times New Roman"/>
        </w:rPr>
        <w:t>V</w:t>
      </w:r>
      <w:r>
        <w:rPr>
          <w:rFonts w:hint="eastAsia" w:ascii="Times New Roman"/>
          <w:vertAlign w:val="subscript"/>
        </w:rPr>
        <w:t>last</w:t>
      </w:r>
      <w:r>
        <w:rPr>
          <w:rFonts w:hint="eastAsia"/>
        </w:rPr>
        <w:t>。重置</w:t>
      </w:r>
      <w:r>
        <w:rPr>
          <w:rFonts w:hint="eastAsia" w:ascii="Times New Roman"/>
        </w:rPr>
        <w:t>IUT</w:t>
      </w:r>
      <w:r>
        <w:rPr>
          <w:rFonts w:hint="eastAsia"/>
        </w:rPr>
        <w:t>，检查</w:t>
      </w:r>
      <w:r>
        <w:rPr>
          <w:rFonts w:hint="eastAsia" w:ascii="Times New Roman"/>
        </w:rPr>
        <w:t>Present</w:t>
      </w:r>
      <w:r>
        <w:rPr>
          <w:rFonts w:hint="eastAsia"/>
        </w:rPr>
        <w:t>_</w:t>
      </w:r>
      <w:r>
        <w:rPr>
          <w:rFonts w:hint="eastAsia" w:ascii="Times New Roman"/>
        </w:rPr>
        <w:t>Value</w:t>
      </w:r>
      <w:r>
        <w:rPr>
          <w:rFonts w:hint="eastAsia"/>
        </w:rPr>
        <w:t>，验证它包含</w:t>
      </w:r>
      <w:r>
        <w:rPr>
          <w:rFonts w:hint="eastAsia" w:ascii="Times New Roman"/>
        </w:rPr>
        <w:t>Schedule</w:t>
      </w:r>
      <w:r>
        <w:rPr>
          <w:rFonts w:hint="eastAsia"/>
        </w:rPr>
        <w:t>_</w:t>
      </w:r>
      <w:r>
        <w:rPr>
          <w:rFonts w:hint="eastAsia" w:ascii="Times New Roman"/>
        </w:rPr>
        <w:t>Default</w:t>
      </w:r>
      <w:r>
        <w:rPr>
          <w:rFonts w:hint="eastAsia"/>
        </w:rPr>
        <w:t>值，或用小于</w:t>
      </w:r>
      <w:r>
        <w:rPr>
          <w:rFonts w:hint="eastAsia" w:ascii="Times New Roman"/>
        </w:rPr>
        <w:t>4</w:t>
      </w:r>
      <w:r>
        <w:rPr>
          <w:rFonts w:hint="eastAsia"/>
        </w:rPr>
        <w:t>的</w:t>
      </w:r>
      <w:r>
        <w:rPr>
          <w:rFonts w:hint="eastAsia" w:ascii="Times New Roman"/>
        </w:rPr>
        <w:t>Protocol</w:t>
      </w:r>
      <w:r>
        <w:rPr>
          <w:rFonts w:hint="eastAsia"/>
        </w:rPr>
        <w:t>_</w:t>
      </w:r>
      <w:r>
        <w:rPr>
          <w:rFonts w:hint="eastAsia" w:ascii="Times New Roman"/>
        </w:rPr>
        <w:t>Revision</w:t>
      </w:r>
      <w:r>
        <w:rPr>
          <w:rFonts w:hint="eastAsia"/>
        </w:rPr>
        <w:t>实现的</w:t>
      </w:r>
      <w:r>
        <w:rPr>
          <w:rFonts w:hint="eastAsia" w:ascii="Times New Roman"/>
        </w:rPr>
        <w:t>V</w:t>
      </w:r>
      <w:r>
        <w:rPr>
          <w:rFonts w:hint="eastAsia" w:ascii="Times New Roman"/>
          <w:vertAlign w:val="subscript"/>
        </w:rPr>
        <w:t>last</w:t>
      </w:r>
      <w:r>
        <w:rPr>
          <w:rFonts w:hint="eastAsia"/>
        </w:rPr>
        <w:t>。</w:t>
      </w:r>
    </w:p>
    <w:p>
      <w:pPr>
        <w:pStyle w:val="32"/>
      </w:pPr>
      <w:r>
        <w:rPr>
          <w:rFonts w:hint="eastAsia"/>
        </w:rPr>
        <w:t>配置要求：</w:t>
      </w:r>
      <w:r>
        <w:rPr>
          <w:rFonts w:hint="eastAsia" w:ascii="Times New Roman"/>
        </w:rPr>
        <w:t>IUT</w:t>
      </w:r>
      <w:r>
        <w:rPr>
          <w:rFonts w:hint="eastAsia"/>
        </w:rPr>
        <w:t>配置一个包含</w:t>
      </w:r>
      <w:r>
        <w:rPr>
          <w:rFonts w:hint="eastAsia" w:ascii="Times New Roman"/>
        </w:rPr>
        <w:t>Exception</w:t>
      </w:r>
      <w:r>
        <w:rPr>
          <w:rFonts w:hint="eastAsia"/>
        </w:rPr>
        <w:t>_</w:t>
      </w:r>
      <w:r>
        <w:rPr>
          <w:rFonts w:hint="eastAsia" w:ascii="Times New Roman"/>
        </w:rPr>
        <w:t>Schedule</w:t>
      </w:r>
      <w:r>
        <w:rPr>
          <w:rFonts w:hint="eastAsia"/>
        </w:rPr>
        <w:t>的时间表对象，该时间表包括针对特定日期的多个预定写操作，且第一个预定写入计划在相应的</w:t>
      </w:r>
      <w:r>
        <w:rPr>
          <w:rFonts w:hint="eastAsia" w:ascii="Times New Roman"/>
        </w:rPr>
        <w:t>Weekly</w:t>
      </w:r>
      <w:r>
        <w:rPr>
          <w:rFonts w:hint="eastAsia"/>
        </w:rPr>
        <w:t>_</w:t>
      </w:r>
      <w:r>
        <w:rPr>
          <w:rFonts w:hint="eastAsia" w:ascii="Times New Roman"/>
        </w:rPr>
        <w:t>Schedule</w:t>
      </w:r>
      <w:r>
        <w:rPr>
          <w:rFonts w:hint="eastAsia"/>
        </w:rPr>
        <w:t>的第一条数据之前实现。在</w:t>
      </w:r>
      <w:r>
        <w:rPr>
          <w:rFonts w:hint="eastAsia" w:ascii="Times New Roman"/>
        </w:rPr>
        <w:t>00</w:t>
      </w:r>
      <w:r>
        <w:rPr>
          <w:rFonts w:hint="eastAsia"/>
        </w:rPr>
        <w:t>:</w:t>
      </w:r>
      <w:r>
        <w:rPr>
          <w:rFonts w:hint="eastAsia" w:ascii="Times New Roman"/>
        </w:rPr>
        <w:t>00</w:t>
      </w:r>
      <w:r>
        <w:rPr>
          <w:rFonts w:hint="eastAsia"/>
        </w:rPr>
        <w:t>时间内不安排任何写操作，且同一时间内没更高优先级</w:t>
      </w:r>
      <w:r>
        <w:rPr>
          <w:rFonts w:hint="eastAsia" w:ascii="Times New Roman"/>
        </w:rPr>
        <w:t>BACnetSpecialEvents</w:t>
      </w:r>
      <w:r>
        <w:rPr>
          <w:rFonts w:hint="eastAsia"/>
        </w:rPr>
        <w:t>发生。在下述测试中，</w:t>
      </w:r>
      <w:r>
        <w:rPr>
          <w:rFonts w:hint="eastAsia" w:ascii="Times New Roman"/>
        </w:rPr>
        <w:t>D</w:t>
      </w:r>
      <w:r>
        <w:rPr>
          <w:rFonts w:hint="eastAsia" w:ascii="Times New Roman"/>
          <w:vertAlign w:val="subscript"/>
        </w:rPr>
        <w:t>1</w:t>
      </w:r>
      <w:r>
        <w:rPr>
          <w:rFonts w:hint="eastAsia"/>
        </w:rPr>
        <w:t>表示</w:t>
      </w:r>
      <w:r>
        <w:rPr>
          <w:rFonts w:hint="eastAsia" w:ascii="Times New Roman"/>
        </w:rPr>
        <w:t>Exception</w:t>
      </w:r>
      <w:r>
        <w:rPr>
          <w:rFonts w:hint="eastAsia"/>
        </w:rPr>
        <w:t>_</w:t>
      </w:r>
      <w:r>
        <w:rPr>
          <w:rFonts w:hint="eastAsia" w:ascii="Times New Roman"/>
        </w:rPr>
        <w:t>Schedule</w:t>
      </w:r>
      <w:r>
        <w:rPr>
          <w:rFonts w:hint="eastAsia"/>
        </w:rPr>
        <w:t>的</w:t>
      </w:r>
      <w:r>
        <w:rPr>
          <w:rFonts w:hint="eastAsia" w:ascii="Times New Roman"/>
        </w:rPr>
        <w:t>00</w:t>
      </w:r>
      <w:r>
        <w:rPr>
          <w:rFonts w:hint="eastAsia"/>
        </w:rPr>
        <w:t>:</w:t>
      </w:r>
      <w:r>
        <w:rPr>
          <w:rFonts w:hint="eastAsia" w:ascii="Times New Roman"/>
        </w:rPr>
        <w:t>00</w:t>
      </w:r>
      <w:r>
        <w:rPr>
          <w:rFonts w:hint="eastAsia"/>
        </w:rPr>
        <w:t>有效，并表示</w:t>
      </w:r>
      <w:r>
        <w:rPr>
          <w:rFonts w:hint="eastAsia" w:ascii="Times New Roman"/>
        </w:rPr>
        <w:t>BACnetSpecialEvents</w:t>
      </w:r>
      <w:r>
        <w:rPr>
          <w:rFonts w:hint="eastAsia"/>
        </w:rPr>
        <w:t>对中第一个写操作的时间。</w:t>
      </w:r>
      <w:r>
        <w:rPr>
          <w:rFonts w:hint="eastAsia" w:ascii="Times New Roman"/>
        </w:rPr>
        <w:t>V</w:t>
      </w:r>
      <w:r>
        <w:rPr>
          <w:rFonts w:hint="eastAsia" w:ascii="Times New Roman"/>
          <w:vertAlign w:val="subscript"/>
        </w:rPr>
        <w:t>last</w:t>
      </w:r>
      <w:r>
        <w:rPr>
          <w:rFonts w:hint="eastAsia"/>
        </w:rPr>
        <w:t>表示当天的最后一个</w:t>
      </w:r>
      <w:r>
        <w:rPr>
          <w:rFonts w:hint="eastAsia" w:ascii="Times New Roman"/>
        </w:rPr>
        <w:t>BACnetTimeValue</w:t>
      </w:r>
      <w:r>
        <w:rPr>
          <w:rFonts w:hint="eastAsia"/>
        </w:rPr>
        <w:t>对写入的值。如果设备对象有</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3. IF (Protocol_Revision is present and Protocol_Revision ≥ 4) THEN</w:t>
      </w:r>
    </w:p>
    <w:p>
      <w:pPr>
        <w:pStyle w:val="32"/>
        <w:ind w:firstLine="1050" w:firstLineChars="500"/>
        <w:rPr>
          <w:rFonts w:ascii="Times New Roman"/>
        </w:rPr>
      </w:pPr>
      <w:r>
        <w:rPr>
          <w:rFonts w:ascii="Times New Roman"/>
        </w:rPr>
        <w:t xml:space="preserve">VERIFY Present_Value = Schedule_Default </w:t>
      </w:r>
    </w:p>
    <w:p>
      <w:pPr>
        <w:pStyle w:val="32"/>
        <w:ind w:firstLine="630" w:firstLineChars="300"/>
        <w:rPr>
          <w:rFonts w:ascii="Times New Roman"/>
        </w:rPr>
      </w:pPr>
      <w:r>
        <w:rPr>
          <w:rFonts w:ascii="Times New Roman"/>
        </w:rPr>
        <w:t>ELSE</w:t>
      </w:r>
    </w:p>
    <w:p>
      <w:pPr>
        <w:pStyle w:val="32"/>
        <w:rPr>
          <w:rFonts w:ascii="Times New Roman"/>
        </w:rPr>
      </w:pPr>
      <w:r>
        <w:rPr>
          <w:rFonts w:ascii="Times New Roman"/>
        </w:rPr>
        <w:t xml:space="preserve">      VERIFY Present_Value = V</w:t>
      </w:r>
      <w:r>
        <w:rPr>
          <w:rFonts w:ascii="Times New Roman"/>
          <w:vertAlign w:val="subscript"/>
        </w:rPr>
        <w:t xml:space="preserve">last </w:t>
      </w:r>
    </w:p>
    <w:p>
      <w:pPr>
        <w:pStyle w:val="32"/>
        <w:tabs>
          <w:tab w:val="left" w:pos="4201"/>
        </w:tabs>
        <w:rPr>
          <w:rFonts w:ascii="Times New Roman"/>
        </w:rPr>
      </w:pPr>
      <w:r>
        <w:rPr>
          <w:rFonts w:ascii="Times New Roman"/>
        </w:rPr>
        <w:t xml:space="preserve">4. IF (ReinitializeDevice execution is supported) THEN </w:t>
      </w:r>
    </w:p>
    <w:p>
      <w:pPr>
        <w:pStyle w:val="32"/>
        <w:tabs>
          <w:tab w:val="left" w:pos="4201"/>
          <w:tab w:val="left" w:pos="5670"/>
        </w:tabs>
        <w:ind w:firstLine="1050" w:firstLineChars="500"/>
        <w:rPr>
          <w:rFonts w:ascii="Times New Roman"/>
        </w:rPr>
      </w:pPr>
      <w:r>
        <w:rPr>
          <w:rFonts w:ascii="Times New Roman"/>
        </w:rPr>
        <w:t xml:space="preserve">TRANSMIT ReinitializeDevice-Request, </w:t>
      </w:r>
    </w:p>
    <w:p>
      <w:pPr>
        <w:pStyle w:val="32"/>
        <w:tabs>
          <w:tab w:val="left" w:pos="4201"/>
          <w:tab w:val="left" w:pos="5670"/>
        </w:tabs>
        <w:ind w:firstLine="1890" w:firstLineChars="900"/>
        <w:rPr>
          <w:rFonts w:ascii="Times New Roman"/>
        </w:rPr>
      </w:pPr>
      <w:r>
        <w:rPr>
          <w:rFonts w:ascii="Times New Roman"/>
        </w:rPr>
        <w:t xml:space="preserve">‘Reinitialized State of Device’ =     </w:t>
      </w:r>
      <w:r>
        <w:rPr>
          <w:rFonts w:ascii="Times New Roman"/>
        </w:rPr>
        <w:tab/>
      </w:r>
      <w:r>
        <w:rPr>
          <w:rFonts w:ascii="Times New Roman"/>
        </w:rPr>
        <w:t xml:space="preserve">WARMSTART, </w:t>
      </w:r>
    </w:p>
    <w:p>
      <w:pPr>
        <w:pStyle w:val="32"/>
        <w:tabs>
          <w:tab w:val="left" w:pos="4201"/>
          <w:tab w:val="left" w:pos="5670"/>
        </w:tabs>
        <w:ind w:left="1470" w:leftChars="700"/>
        <w:rPr>
          <w:rFonts w:ascii="Times New Roman"/>
        </w:rPr>
      </w:pPr>
      <w:r>
        <w:rPr>
          <w:rFonts w:ascii="Times New Roman"/>
        </w:rPr>
        <w:t xml:space="preserve">‘Password’ = </w:t>
      </w:r>
      <w:r>
        <w:rPr>
          <w:rFonts w:ascii="Times New Roman"/>
        </w:rPr>
        <w:tab/>
      </w:r>
      <w:r>
        <w:rPr>
          <w:rFonts w:ascii="Times New Roman"/>
        </w:rPr>
        <w:tab/>
      </w:r>
      <w:r>
        <w:rPr>
          <w:rFonts w:ascii="Times New Roman"/>
        </w:rPr>
        <w:t>(any valid password)</w:t>
      </w:r>
    </w:p>
    <w:p>
      <w:pPr>
        <w:pStyle w:val="32"/>
        <w:ind w:firstLine="1050" w:firstLineChars="500"/>
        <w:rPr>
          <w:rFonts w:ascii="Times New Roman"/>
        </w:rPr>
      </w:pPr>
      <w:r>
        <w:rPr>
          <w:rFonts w:ascii="Times New Roman"/>
        </w:rPr>
        <w:t xml:space="preserve">RECEIVE BACnet-Simple-ACK-PDU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 xml:space="preserve">MAKE (the IUT reinitialize) </w:t>
      </w:r>
    </w:p>
    <w:p>
      <w:pPr>
        <w:pStyle w:val="32"/>
        <w:rPr>
          <w:rFonts w:ascii="Times New Roman"/>
        </w:rPr>
      </w:pPr>
      <w:r>
        <w:rPr>
          <w:rFonts w:ascii="Times New Roman"/>
        </w:rPr>
        <w:t xml:space="preserve">5. CHECK (Did the IUT perform a WARMSTART reboot?) </w:t>
      </w:r>
    </w:p>
    <w:p>
      <w:pPr>
        <w:pStyle w:val="32"/>
        <w:rPr>
          <w:rFonts w:ascii="Times New Roman"/>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 xml:space="preserve">7. IF (Protocol_Revision is present and Protocol_Revision ≥ 4) THEN </w:t>
      </w:r>
    </w:p>
    <w:p>
      <w:pPr>
        <w:pStyle w:val="32"/>
        <w:ind w:firstLine="1050" w:firstLineChars="500"/>
        <w:rPr>
          <w:rFonts w:ascii="Times New Roman"/>
        </w:rPr>
      </w:pPr>
      <w:r>
        <w:rPr>
          <w:rFonts w:ascii="Times New Roman"/>
        </w:rPr>
        <w:t>VERIFY Present_Value = Schedule_Default</w:t>
      </w:r>
    </w:p>
    <w:p>
      <w:pPr>
        <w:pStyle w:val="32"/>
        <w:rPr>
          <w:rFonts w:ascii="Times New Roman"/>
        </w:rPr>
      </w:pPr>
      <w:r>
        <w:rPr>
          <w:rFonts w:ascii="Times New Roman"/>
        </w:rPr>
        <w:t xml:space="preserve">  ELSE </w:t>
      </w:r>
    </w:p>
    <w:p>
      <w:pPr>
        <w:pStyle w:val="32"/>
        <w:ind w:firstLine="1050" w:firstLineChars="500"/>
        <w:rPr>
          <w:rFonts w:ascii="Times New Roman"/>
        </w:rPr>
      </w:pPr>
      <w:r>
        <w:rPr>
          <w:rFonts w:ascii="Times New Roman"/>
        </w:rPr>
        <w:t>VERIFY Present_Value = V</w:t>
      </w:r>
      <w:r>
        <w:rPr>
          <w:rFonts w:ascii="Times New Roman"/>
          <w:vertAlign w:val="subscript"/>
        </w:rPr>
        <w:t>last</w:t>
      </w:r>
    </w:p>
    <w:p>
      <w:pPr>
        <w:pStyle w:val="908"/>
        <w:numPr>
          <w:ilvl w:val="0"/>
          <w:numId w:val="52"/>
        </w:numPr>
        <w:spacing w:before="156" w:after="156"/>
      </w:pPr>
      <w:r>
        <w:rPr>
          <w:rFonts w:hint="eastAsia" w:ascii="Times New Roman"/>
        </w:rPr>
        <w:t>Weekly</w:t>
      </w:r>
      <w:r>
        <w:rPr>
          <w:rFonts w:hint="eastAsia"/>
        </w:rPr>
        <w:t>_</w:t>
      </w:r>
      <w:r>
        <w:rPr>
          <w:rFonts w:hint="eastAsia" w:ascii="Times New Roman"/>
        </w:rPr>
        <w:t>Schedule</w:t>
      </w:r>
      <w:r>
        <w:rPr>
          <w:rFonts w:hint="eastAsia"/>
        </w:rPr>
        <w:t>恢复测试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ReinitializeDevice</w:t>
      </w:r>
      <w:r>
        <w:rPr>
          <w:rFonts w:hint="eastAsia"/>
        </w:rPr>
        <w:t>执行测试，</w:t>
      </w:r>
      <w:r>
        <w:rPr>
          <w:rFonts w:ascii="Times New Roman"/>
        </w:rPr>
        <w:t>10</w:t>
      </w:r>
      <w:r>
        <w:t>.</w:t>
      </w:r>
      <w:r>
        <w:rPr>
          <w:rFonts w:ascii="Times New Roman"/>
        </w:rPr>
        <w:t>27</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Weekly</w:t>
      </w:r>
      <w:r>
        <w:rPr>
          <w:rFonts w:hint="eastAsia"/>
        </w:rPr>
        <w:t>_</w:t>
      </w:r>
      <w:r>
        <w:rPr>
          <w:rFonts w:hint="eastAsia" w:ascii="Times New Roman"/>
        </w:rPr>
        <w:t>Schedule</w:t>
      </w:r>
      <w:r>
        <w:rPr>
          <w:rFonts w:hint="eastAsia"/>
        </w:rPr>
        <w:t>的恢复行为。</w:t>
      </w:r>
    </w:p>
    <w:p>
      <w:pPr>
        <w:pStyle w:val="32"/>
      </w:pPr>
      <w:r>
        <w:rPr>
          <w:rFonts w:hint="eastAsia"/>
        </w:rPr>
        <w:t>测试方案：</w:t>
      </w:r>
      <w:r>
        <w:rPr>
          <w:rFonts w:hint="eastAsia" w:ascii="Times New Roman"/>
        </w:rPr>
        <w:t>IUT</w:t>
      </w:r>
      <w:r>
        <w:rPr>
          <w:rFonts w:hint="eastAsia"/>
        </w:rPr>
        <w:t>配置了包含一个</w:t>
      </w:r>
      <w:r>
        <w:rPr>
          <w:rFonts w:hint="eastAsia" w:ascii="Times New Roman"/>
        </w:rPr>
        <w:t>Weekly</w:t>
      </w:r>
      <w:r>
        <w:rPr>
          <w:rFonts w:hint="eastAsia"/>
        </w:rPr>
        <w:t>_</w:t>
      </w:r>
      <w:r>
        <w:rPr>
          <w:rFonts w:hint="eastAsia" w:ascii="Times New Roman"/>
        </w:rPr>
        <w:t>Schedule</w:t>
      </w:r>
      <w:r>
        <w:rPr>
          <w:rFonts w:hint="eastAsia"/>
        </w:rPr>
        <w:t>的时间表对象，其中，</w:t>
      </w:r>
      <w:r>
        <w:rPr>
          <w:rFonts w:hint="eastAsia" w:ascii="Times New Roman"/>
        </w:rPr>
        <w:t>Weekly</w:t>
      </w:r>
      <w:r>
        <w:rPr>
          <w:rFonts w:hint="eastAsia"/>
        </w:rPr>
        <w:t>_</w:t>
      </w:r>
      <w:r>
        <w:rPr>
          <w:rFonts w:hint="eastAsia" w:ascii="Times New Roman"/>
        </w:rPr>
        <w:t>Schedule</w:t>
      </w:r>
      <w:r>
        <w:rPr>
          <w:rFonts w:hint="eastAsia"/>
        </w:rPr>
        <w:t>包括除</w:t>
      </w:r>
      <w:r>
        <w:rPr>
          <w:rFonts w:hint="eastAsia" w:ascii="Times New Roman"/>
        </w:rPr>
        <w:t>00</w:t>
      </w:r>
      <w:r>
        <w:rPr>
          <w:rFonts w:hint="eastAsia"/>
        </w:rPr>
        <w:t>:</w:t>
      </w:r>
      <w:r>
        <w:rPr>
          <w:rFonts w:hint="eastAsia" w:ascii="Times New Roman"/>
        </w:rPr>
        <w:t>00</w:t>
      </w:r>
      <w:r>
        <w:rPr>
          <w:rFonts w:hint="eastAsia"/>
        </w:rPr>
        <w:t>以外的所有</w:t>
      </w:r>
      <w:r>
        <w:rPr>
          <w:rFonts w:hint="eastAsia" w:ascii="Times New Roman"/>
        </w:rPr>
        <w:t>BACnet</w:t>
      </w:r>
      <w:r>
        <w:rPr>
          <w:rFonts w:hint="eastAsia"/>
        </w:rPr>
        <w:t>时间值数据。在用于此测试的日期和时间，</w:t>
      </w:r>
      <w:r>
        <w:rPr>
          <w:rFonts w:hint="eastAsia" w:ascii="Times New Roman"/>
        </w:rPr>
        <w:t>Exception</w:t>
      </w:r>
      <w:r>
        <w:rPr>
          <w:rFonts w:hint="eastAsia"/>
        </w:rPr>
        <w:t>_</w:t>
      </w:r>
      <w:r>
        <w:rPr>
          <w:rFonts w:hint="eastAsia" w:ascii="Times New Roman"/>
        </w:rPr>
        <w:t>Schedule</w:t>
      </w:r>
      <w:r>
        <w:rPr>
          <w:rFonts w:hint="eastAsia"/>
        </w:rPr>
        <w:t>不包括</w:t>
      </w:r>
      <w:r>
        <w:rPr>
          <w:rFonts w:hint="eastAsia" w:ascii="Times New Roman"/>
        </w:rPr>
        <w:t>Weekly</w:t>
      </w:r>
      <w:r>
        <w:rPr>
          <w:rFonts w:hint="eastAsia"/>
        </w:rPr>
        <w:t>_</w:t>
      </w:r>
      <w:r>
        <w:rPr>
          <w:rFonts w:hint="eastAsia" w:ascii="Times New Roman"/>
        </w:rPr>
        <w:t>Schedule</w:t>
      </w:r>
      <w:r>
        <w:rPr>
          <w:rFonts w:hint="eastAsia"/>
        </w:rPr>
        <w:t>。将本地日期和时间更改为</w:t>
      </w:r>
      <w:r>
        <w:rPr>
          <w:rFonts w:hint="eastAsia" w:ascii="Times New Roman"/>
        </w:rPr>
        <w:t>00</w:t>
      </w:r>
      <w:r>
        <w:rPr>
          <w:rFonts w:hint="eastAsia"/>
        </w:rPr>
        <w:t>:</w:t>
      </w:r>
      <w:r>
        <w:rPr>
          <w:rFonts w:hint="eastAsia" w:ascii="Times New Roman"/>
        </w:rPr>
        <w:t>00</w:t>
      </w:r>
      <w:r>
        <w:rPr>
          <w:rFonts w:hint="eastAsia"/>
        </w:rPr>
        <w:t>或</w:t>
      </w:r>
      <w:r>
        <w:rPr>
          <w:rFonts w:hint="eastAsia" w:ascii="Times New Roman"/>
        </w:rPr>
        <w:t>BACnet</w:t>
      </w:r>
      <w:r>
        <w:rPr>
          <w:rFonts w:hint="eastAsia"/>
        </w:rPr>
        <w:t>日时间表中第一条数据值。读取</w:t>
      </w:r>
      <w:r>
        <w:rPr>
          <w:rFonts w:hint="eastAsia" w:ascii="Times New Roman"/>
        </w:rPr>
        <w:t>Present</w:t>
      </w:r>
      <w:r>
        <w:rPr>
          <w:rFonts w:hint="eastAsia"/>
        </w:rPr>
        <w:t>_</w:t>
      </w:r>
      <w:r>
        <w:rPr>
          <w:rFonts w:hint="eastAsia" w:ascii="Times New Roman"/>
        </w:rPr>
        <w:t>Value</w:t>
      </w:r>
      <w:r>
        <w:rPr>
          <w:rFonts w:hint="eastAsia"/>
        </w:rPr>
        <w:t>，验证其包含</w:t>
      </w:r>
      <w:r>
        <w:rPr>
          <w:rFonts w:hint="eastAsia" w:ascii="Times New Roman"/>
        </w:rPr>
        <w:t>Schedule</w:t>
      </w:r>
      <w:r>
        <w:rPr>
          <w:rFonts w:hint="eastAsia"/>
        </w:rPr>
        <w:t>_</w:t>
      </w:r>
      <w:r>
        <w:rPr>
          <w:rFonts w:hint="eastAsia" w:ascii="Times New Roman"/>
        </w:rPr>
        <w:t>Default</w:t>
      </w:r>
      <w:r>
        <w:rPr>
          <w:rFonts w:hint="eastAsia"/>
        </w:rPr>
        <w:t>值，或用小于</w:t>
      </w:r>
      <w:r>
        <w:rPr>
          <w:rFonts w:hint="eastAsia" w:ascii="Times New Roman"/>
        </w:rPr>
        <w:t>4</w:t>
      </w:r>
      <w:r>
        <w:rPr>
          <w:rFonts w:hint="eastAsia"/>
        </w:rPr>
        <w:t>的</w:t>
      </w:r>
      <w:r>
        <w:rPr>
          <w:rFonts w:hint="eastAsia" w:ascii="Times New Roman"/>
        </w:rPr>
        <w:t>Protocol</w:t>
      </w:r>
      <w:r>
        <w:rPr>
          <w:rFonts w:hint="eastAsia"/>
        </w:rPr>
        <w:t>_</w:t>
      </w:r>
      <w:r>
        <w:rPr>
          <w:rFonts w:hint="eastAsia" w:ascii="Times New Roman"/>
        </w:rPr>
        <w:t>Revision</w:t>
      </w:r>
      <w:r>
        <w:rPr>
          <w:rFonts w:hint="eastAsia"/>
        </w:rPr>
        <w:t>实现的</w:t>
      </w:r>
      <w:r>
        <w:rPr>
          <w:rFonts w:hint="eastAsia" w:ascii="Times New Roman"/>
        </w:rPr>
        <w:t>V</w:t>
      </w:r>
      <w:r>
        <w:rPr>
          <w:rFonts w:hint="eastAsia" w:ascii="Times New Roman"/>
          <w:vertAlign w:val="subscript"/>
        </w:rPr>
        <w:t>last</w:t>
      </w:r>
      <w:r>
        <w:rPr>
          <w:rFonts w:hint="eastAsia"/>
        </w:rPr>
        <w:t>。重置</w:t>
      </w:r>
      <w:r>
        <w:rPr>
          <w:rFonts w:hint="eastAsia" w:ascii="Times New Roman"/>
        </w:rPr>
        <w:t>IUT</w:t>
      </w:r>
      <w:r>
        <w:rPr>
          <w:rFonts w:hint="eastAsia"/>
        </w:rPr>
        <w:t>，检查</w:t>
      </w:r>
      <w:r>
        <w:rPr>
          <w:rFonts w:hint="eastAsia" w:ascii="Times New Roman"/>
        </w:rPr>
        <w:t>Present</w:t>
      </w:r>
      <w:r>
        <w:rPr>
          <w:rFonts w:hint="eastAsia"/>
        </w:rPr>
        <w:t>_</w:t>
      </w:r>
      <w:r>
        <w:rPr>
          <w:rFonts w:hint="eastAsia" w:ascii="Times New Roman"/>
        </w:rPr>
        <w:t>Value</w:t>
      </w:r>
      <w:r>
        <w:rPr>
          <w:rFonts w:hint="eastAsia"/>
        </w:rPr>
        <w:t>，验证它包含</w:t>
      </w:r>
      <w:r>
        <w:rPr>
          <w:rFonts w:hint="eastAsia" w:ascii="Times New Roman"/>
        </w:rPr>
        <w:t>Schedule</w:t>
      </w:r>
      <w:r>
        <w:rPr>
          <w:rFonts w:hint="eastAsia"/>
        </w:rPr>
        <w:t>_</w:t>
      </w:r>
      <w:r>
        <w:rPr>
          <w:rFonts w:hint="eastAsia" w:ascii="Times New Roman"/>
        </w:rPr>
        <w:t>Default</w:t>
      </w:r>
      <w:r>
        <w:rPr>
          <w:rFonts w:hint="eastAsia"/>
        </w:rPr>
        <w:t>值，或用小于</w:t>
      </w:r>
      <w:r>
        <w:rPr>
          <w:rFonts w:hint="eastAsia" w:ascii="Times New Roman"/>
        </w:rPr>
        <w:t>4</w:t>
      </w:r>
      <w:r>
        <w:rPr>
          <w:rFonts w:hint="eastAsia"/>
        </w:rPr>
        <w:t>的</w:t>
      </w:r>
      <w:r>
        <w:rPr>
          <w:rFonts w:hint="eastAsia" w:ascii="Times New Roman"/>
        </w:rPr>
        <w:t>Protocol</w:t>
      </w:r>
      <w:r>
        <w:rPr>
          <w:rFonts w:hint="eastAsia"/>
        </w:rPr>
        <w:t>_</w:t>
      </w:r>
      <w:r>
        <w:rPr>
          <w:rFonts w:hint="eastAsia" w:ascii="Times New Roman"/>
        </w:rPr>
        <w:t>Revision</w:t>
      </w:r>
      <w:r>
        <w:rPr>
          <w:rFonts w:hint="eastAsia"/>
        </w:rPr>
        <w:t>实现的</w:t>
      </w:r>
      <w:r>
        <w:rPr>
          <w:rFonts w:hint="eastAsia" w:ascii="Times New Roman"/>
        </w:rPr>
        <w:t>V</w:t>
      </w:r>
      <w:r>
        <w:rPr>
          <w:rFonts w:hint="eastAsia" w:ascii="Times New Roman"/>
          <w:vertAlign w:val="subscript"/>
        </w:rPr>
        <w:t>last</w:t>
      </w:r>
      <w:r>
        <w:rPr>
          <w:rFonts w:hint="eastAsia"/>
        </w:rPr>
        <w:t>。</w:t>
      </w:r>
    </w:p>
    <w:p>
      <w:pPr>
        <w:pStyle w:val="32"/>
      </w:pPr>
      <w:r>
        <w:rPr>
          <w:rFonts w:hint="eastAsia"/>
        </w:rPr>
        <w:t>配置要求：</w:t>
      </w:r>
      <w:r>
        <w:rPr>
          <w:rFonts w:hint="eastAsia" w:ascii="Times New Roman"/>
        </w:rPr>
        <w:t>IUT</w:t>
      </w:r>
      <w:r>
        <w:rPr>
          <w:rFonts w:hint="eastAsia"/>
        </w:rPr>
        <w:t>配置一个包含</w:t>
      </w:r>
      <w:r>
        <w:rPr>
          <w:rFonts w:hint="eastAsia" w:ascii="Times New Roman"/>
        </w:rPr>
        <w:t>Weekly</w:t>
      </w:r>
      <w:r>
        <w:rPr>
          <w:rFonts w:hint="eastAsia"/>
        </w:rPr>
        <w:t>_</w:t>
      </w:r>
      <w:r>
        <w:rPr>
          <w:rFonts w:hint="eastAsia" w:ascii="Times New Roman"/>
        </w:rPr>
        <w:t>Schedule</w:t>
      </w:r>
      <w:r>
        <w:rPr>
          <w:rFonts w:hint="eastAsia"/>
        </w:rPr>
        <w:t>的时间表对象，该时间表包括针对特定日的多个预定写操作。在</w:t>
      </w:r>
      <w:r>
        <w:rPr>
          <w:rFonts w:hint="eastAsia" w:ascii="Times New Roman"/>
        </w:rPr>
        <w:t>00</w:t>
      </w:r>
      <w:r>
        <w:rPr>
          <w:rFonts w:hint="eastAsia"/>
        </w:rPr>
        <w:t>:</w:t>
      </w:r>
      <w:r>
        <w:rPr>
          <w:rFonts w:hint="eastAsia" w:ascii="Times New Roman"/>
        </w:rPr>
        <w:t>00</w:t>
      </w:r>
      <w:r>
        <w:rPr>
          <w:rFonts w:hint="eastAsia"/>
        </w:rPr>
        <w:t>时间内不安排任何写操作，且同一时间内没更高优先级</w:t>
      </w:r>
      <w:r>
        <w:rPr>
          <w:rFonts w:hint="eastAsia" w:ascii="Times New Roman"/>
        </w:rPr>
        <w:t>BACnetSpecialEvents</w:t>
      </w:r>
      <w:r>
        <w:rPr>
          <w:rFonts w:hint="eastAsia"/>
        </w:rPr>
        <w:t>发生。在下述测试中，</w:t>
      </w:r>
      <w:r>
        <w:rPr>
          <w:rFonts w:hint="eastAsia" w:ascii="Times New Roman"/>
        </w:rPr>
        <w:t>D</w:t>
      </w:r>
      <w:r>
        <w:rPr>
          <w:rFonts w:hint="eastAsia" w:ascii="Times New Roman"/>
          <w:vertAlign w:val="subscript"/>
        </w:rPr>
        <w:t>1</w:t>
      </w:r>
      <w:r>
        <w:rPr>
          <w:rFonts w:hint="eastAsia"/>
        </w:rPr>
        <w:t>表示</w:t>
      </w:r>
      <w:r>
        <w:rPr>
          <w:rFonts w:hint="eastAsia" w:ascii="Times New Roman"/>
        </w:rPr>
        <w:t>Exception</w:t>
      </w:r>
      <w:r>
        <w:rPr>
          <w:rFonts w:hint="eastAsia"/>
        </w:rPr>
        <w:t>_</w:t>
      </w:r>
      <w:r>
        <w:rPr>
          <w:rFonts w:hint="eastAsia" w:ascii="Times New Roman"/>
        </w:rPr>
        <w:t>Schedule</w:t>
      </w:r>
      <w:r>
        <w:rPr>
          <w:rFonts w:hint="eastAsia"/>
        </w:rPr>
        <w:t>的</w:t>
      </w:r>
      <w:r>
        <w:rPr>
          <w:rFonts w:hint="eastAsia" w:ascii="Times New Roman"/>
        </w:rPr>
        <w:t>00</w:t>
      </w:r>
      <w:r>
        <w:rPr>
          <w:rFonts w:hint="eastAsia"/>
        </w:rPr>
        <w:t>:</w:t>
      </w:r>
      <w:r>
        <w:rPr>
          <w:rFonts w:hint="eastAsia" w:ascii="Times New Roman"/>
        </w:rPr>
        <w:t>00</w:t>
      </w:r>
      <w:r>
        <w:rPr>
          <w:rFonts w:hint="eastAsia"/>
        </w:rPr>
        <w:t>有效，并表示</w:t>
      </w:r>
      <w:r>
        <w:rPr>
          <w:rFonts w:hint="eastAsia" w:ascii="Times New Roman"/>
        </w:rPr>
        <w:t>BACnetSpecialEvents</w:t>
      </w:r>
      <w:r>
        <w:rPr>
          <w:rFonts w:hint="eastAsia"/>
        </w:rPr>
        <w:t>对中第一个写操作的时间。</w:t>
      </w:r>
      <w:r>
        <w:rPr>
          <w:rFonts w:hint="eastAsia" w:ascii="Times New Roman"/>
        </w:rPr>
        <w:t>V</w:t>
      </w:r>
      <w:r>
        <w:rPr>
          <w:rFonts w:hint="eastAsia" w:ascii="Times New Roman"/>
          <w:vertAlign w:val="subscript"/>
        </w:rPr>
        <w:t>last</w:t>
      </w:r>
      <w:r>
        <w:rPr>
          <w:rFonts w:hint="eastAsia"/>
        </w:rPr>
        <w:t>表示当天的最后一个</w:t>
      </w:r>
      <w:r>
        <w:rPr>
          <w:rFonts w:hint="eastAsia" w:ascii="Times New Roman"/>
        </w:rPr>
        <w:t>BACnetTimeValue</w:t>
      </w:r>
      <w:r>
        <w:rPr>
          <w:rFonts w:hint="eastAsia"/>
        </w:rPr>
        <w:t>对写入的值。如果设备对象有</w:t>
      </w:r>
      <w:r>
        <w:rPr>
          <w:rFonts w:hint="eastAsia" w:ascii="Times New Roman"/>
        </w:rPr>
        <w:t>Protocol</w:t>
      </w:r>
      <w:r>
        <w:rPr>
          <w:rFonts w:hint="eastAsia"/>
        </w:rPr>
        <w:t>_</w:t>
      </w:r>
      <w:r>
        <w:rPr>
          <w:rFonts w:hint="eastAsia" w:ascii="Times New Roman"/>
        </w:rPr>
        <w:t>Revision</w:t>
      </w:r>
      <w:r>
        <w:rPr>
          <w:rFonts w:hint="eastAsia"/>
        </w:rPr>
        <w:t>属性且值大于等于</w:t>
      </w:r>
      <w:r>
        <w:rPr>
          <w:rFonts w:hint="eastAsia" w:ascii="Times New Roman"/>
        </w:rPr>
        <w:t>4</w:t>
      </w:r>
      <w:r>
        <w:rPr>
          <w:rFonts w:hint="eastAsia"/>
        </w:rPr>
        <w:t>，则不执行此测试。</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1</w:t>
      </w:r>
      <w:r>
        <w:rPr>
          <w:rFonts w:ascii="Times New Roman"/>
        </w:rPr>
        <w:t>) |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 xml:space="preserve">3. IF (Protocol_Revision is present and Protocol_Revision ≥ 4) THEN </w:t>
      </w:r>
    </w:p>
    <w:p>
      <w:pPr>
        <w:pStyle w:val="32"/>
        <w:ind w:firstLine="1470" w:firstLineChars="700"/>
        <w:rPr>
          <w:rFonts w:ascii="Times New Roman"/>
        </w:rPr>
      </w:pPr>
      <w:r>
        <w:rPr>
          <w:rFonts w:ascii="Times New Roman"/>
        </w:rPr>
        <w:t xml:space="preserve">VERIFY Present_Value = Schedule_Default </w:t>
      </w:r>
    </w:p>
    <w:p>
      <w:pPr>
        <w:pStyle w:val="32"/>
        <w:ind w:firstLine="1050" w:firstLineChars="500"/>
        <w:rPr>
          <w:rFonts w:ascii="Times New Roman"/>
        </w:rPr>
      </w:pPr>
      <w:r>
        <w:rPr>
          <w:rFonts w:ascii="Times New Roman"/>
        </w:rPr>
        <w:t xml:space="preserve">ELSE </w:t>
      </w:r>
    </w:p>
    <w:p>
      <w:pPr>
        <w:pStyle w:val="32"/>
        <w:ind w:firstLine="1470" w:firstLineChars="700"/>
        <w:rPr>
          <w:rFonts w:ascii="Times New Roman"/>
        </w:rPr>
      </w:pPr>
      <w:r>
        <w:rPr>
          <w:rFonts w:ascii="Times New Roman"/>
        </w:rPr>
        <w:t>VERIFY Present_Value = V</w:t>
      </w:r>
      <w:r>
        <w:rPr>
          <w:rFonts w:ascii="Times New Roman"/>
          <w:vertAlign w:val="subscript"/>
        </w:rPr>
        <w:t>last</w:t>
      </w:r>
      <w:r>
        <w:rPr>
          <w:rFonts w:ascii="Times New Roman"/>
        </w:rPr>
        <w:t xml:space="preserve"> </w:t>
      </w:r>
    </w:p>
    <w:p>
      <w:pPr>
        <w:pStyle w:val="32"/>
        <w:tabs>
          <w:tab w:val="left" w:pos="5670"/>
        </w:tabs>
        <w:rPr>
          <w:rFonts w:ascii="Times New Roman"/>
        </w:rPr>
      </w:pPr>
      <w:r>
        <w:rPr>
          <w:rFonts w:ascii="Times New Roman"/>
        </w:rPr>
        <w:t xml:space="preserve">4. IF (ReinitializeDevice execution is supported) THEN </w:t>
      </w:r>
    </w:p>
    <w:p>
      <w:pPr>
        <w:pStyle w:val="32"/>
        <w:tabs>
          <w:tab w:val="left" w:pos="5670"/>
        </w:tabs>
        <w:ind w:firstLine="1050" w:firstLineChars="500"/>
        <w:rPr>
          <w:rFonts w:ascii="Times New Roman"/>
        </w:rPr>
      </w:pPr>
      <w:r>
        <w:rPr>
          <w:rFonts w:ascii="Times New Roman"/>
        </w:rPr>
        <w:t xml:space="preserve">TRANSMIT ReinitializeDevice-Request, </w:t>
      </w:r>
    </w:p>
    <w:p>
      <w:pPr>
        <w:pStyle w:val="32"/>
        <w:tabs>
          <w:tab w:val="left" w:pos="5670"/>
        </w:tabs>
        <w:ind w:left="1050" w:leftChars="500"/>
        <w:rPr>
          <w:rFonts w:ascii="Times New Roman"/>
        </w:rPr>
      </w:pPr>
      <w:r>
        <w:rPr>
          <w:rFonts w:ascii="Times New Roman"/>
        </w:rPr>
        <w:t xml:space="preserve">‘Reinitialized State of Device’ =         </w:t>
      </w:r>
      <w:r>
        <w:rPr>
          <w:rFonts w:ascii="Times New Roman"/>
        </w:rPr>
        <w:tab/>
      </w:r>
      <w:r>
        <w:rPr>
          <w:rFonts w:ascii="Times New Roman"/>
        </w:rPr>
        <w:t xml:space="preserve">WARMSTART, </w:t>
      </w:r>
    </w:p>
    <w:p>
      <w:pPr>
        <w:pStyle w:val="32"/>
        <w:tabs>
          <w:tab w:val="left" w:pos="5670"/>
        </w:tabs>
        <w:ind w:left="1050" w:leftChars="500"/>
        <w:rPr>
          <w:rFonts w:ascii="Times New Roman"/>
        </w:rPr>
      </w:pPr>
      <w:r>
        <w:rPr>
          <w:rFonts w:ascii="Times New Roman"/>
        </w:rPr>
        <w:t xml:space="preserve">‘Password’ = </w:t>
      </w:r>
      <w:r>
        <w:rPr>
          <w:rFonts w:ascii="Times New Roman"/>
        </w:rPr>
        <w:tab/>
      </w:r>
      <w:r>
        <w:rPr>
          <w:rFonts w:ascii="Times New Roman"/>
        </w:rPr>
        <w:tab/>
      </w:r>
      <w:r>
        <w:rPr>
          <w:rFonts w:ascii="Times New Roman"/>
        </w:rPr>
        <w:t xml:space="preserve">(any valid password) </w:t>
      </w:r>
    </w:p>
    <w:p>
      <w:pPr>
        <w:pStyle w:val="32"/>
        <w:ind w:firstLine="1050" w:firstLineChars="500"/>
        <w:rPr>
          <w:rFonts w:ascii="Times New Roman"/>
        </w:rPr>
      </w:pPr>
      <w:r>
        <w:rPr>
          <w:rFonts w:ascii="Times New Roman"/>
        </w:rPr>
        <w:t xml:space="preserve">RECEIVE BACnet-Simple-ACK-PDU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 xml:space="preserve">MAKE (the IUT reinitialize) </w:t>
      </w:r>
    </w:p>
    <w:p>
      <w:pPr>
        <w:pStyle w:val="32"/>
        <w:rPr>
          <w:rFonts w:ascii="Times New Roman"/>
        </w:rPr>
      </w:pPr>
      <w:r>
        <w:rPr>
          <w:rFonts w:ascii="Times New Roman"/>
        </w:rPr>
        <w:t xml:space="preserve">5. CHECK (Did the IUT perform a WARMSTART reboot?)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 xml:space="preserve">7. IF (Protocol_Revision is present and Protocol_Revision ≥ 4) THEN </w:t>
      </w:r>
    </w:p>
    <w:p>
      <w:pPr>
        <w:pStyle w:val="32"/>
        <w:ind w:firstLine="1470" w:firstLineChars="700"/>
        <w:rPr>
          <w:rFonts w:ascii="Times New Roman"/>
        </w:rPr>
      </w:pPr>
      <w:r>
        <w:rPr>
          <w:rFonts w:ascii="Times New Roman"/>
        </w:rPr>
        <w:t xml:space="preserve">VERIFY Present_Value = Schedule_Default </w:t>
      </w:r>
    </w:p>
    <w:p>
      <w:pPr>
        <w:pStyle w:val="32"/>
        <w:ind w:firstLine="1050" w:firstLineChars="500"/>
        <w:rPr>
          <w:rFonts w:ascii="Times New Roman"/>
        </w:rPr>
      </w:pPr>
      <w:r>
        <w:rPr>
          <w:rFonts w:ascii="Times New Roman"/>
        </w:rPr>
        <w:t xml:space="preserve">ELSE </w:t>
      </w:r>
    </w:p>
    <w:p>
      <w:pPr>
        <w:pStyle w:val="32"/>
        <w:ind w:firstLine="1470" w:firstLineChars="700"/>
        <w:rPr>
          <w:rFonts w:ascii="Times New Roman"/>
        </w:rPr>
      </w:pPr>
      <w:r>
        <w:rPr>
          <w:rFonts w:ascii="Times New Roman"/>
        </w:rPr>
        <w:t>VERIFY Present_Value = V</w:t>
      </w:r>
      <w:r>
        <w:rPr>
          <w:rFonts w:ascii="Times New Roman"/>
          <w:vertAlign w:val="subscript"/>
        </w:rPr>
        <w:t>last</w:t>
      </w:r>
    </w:p>
    <w:p>
      <w:pPr>
        <w:pStyle w:val="908"/>
        <w:numPr>
          <w:ilvl w:val="0"/>
          <w:numId w:val="52"/>
        </w:numPr>
        <w:spacing w:before="156" w:after="156"/>
      </w:pP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w:t>
      </w:r>
      <w:r>
        <w:rPr>
          <w:rFonts w:hint="eastAsia"/>
        </w:rPr>
        <w:t>内部测试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10</w:t>
      </w:r>
      <w:r>
        <w:rPr>
          <w:rFonts w:hint="eastAsia"/>
        </w:rPr>
        <w:t>。</w:t>
      </w:r>
    </w:p>
    <w:p>
      <w:pPr>
        <w:pStyle w:val="32"/>
      </w:pPr>
      <w:r>
        <w:rPr>
          <w:rFonts w:hint="eastAsia"/>
        </w:rPr>
        <w:t>目的：验证时间表对象是否写入</w:t>
      </w:r>
      <w:r>
        <w:rPr>
          <w:rFonts w:hint="eastAsia" w:ascii="Times New Roman"/>
        </w:rPr>
        <w:t>IUT</w:t>
      </w:r>
      <w:r>
        <w:rPr>
          <w:rFonts w:hint="eastAsia"/>
        </w:rPr>
        <w:t>中包含的对象和属性。</w:t>
      </w:r>
    </w:p>
    <w:p>
      <w:pPr>
        <w:pStyle w:val="32"/>
      </w:pPr>
      <w:r>
        <w:rPr>
          <w:rFonts w:hint="eastAsia"/>
        </w:rPr>
        <w:t>测试方案：配置时间表对象，写入同一设备中另一个对象的属性。将</w:t>
      </w:r>
      <w:r>
        <w:rPr>
          <w:rFonts w:hint="eastAsia" w:ascii="Times New Roman"/>
        </w:rPr>
        <w:t>IUT</w:t>
      </w:r>
      <w:r>
        <w:rPr>
          <w:rFonts w:hint="eastAsia"/>
        </w:rPr>
        <w:t>时钟设置为一对预定写操作之间的时间，验证执行第一个写操作的数据值。将时钟设为第二个，检查时间表对象的</w:t>
      </w:r>
      <w:r>
        <w:rPr>
          <w:rFonts w:hint="eastAsia" w:ascii="Times New Roman"/>
        </w:rPr>
        <w:t>Present</w:t>
      </w:r>
      <w:r>
        <w:rPr>
          <w:rFonts w:hint="eastAsia"/>
        </w:rPr>
        <w:t>_</w:t>
      </w:r>
      <w:r>
        <w:rPr>
          <w:rFonts w:hint="eastAsia" w:ascii="Times New Roman"/>
        </w:rPr>
        <w:t>Value</w:t>
      </w:r>
      <w:r>
        <w:rPr>
          <w:rFonts w:hint="eastAsia"/>
        </w:rPr>
        <w:t>，验证写操作执行情况。如果</w:t>
      </w:r>
      <w:r>
        <w:rPr>
          <w:rFonts w:hint="eastAsia" w:ascii="Times New Roman"/>
        </w:rPr>
        <w:t>IUT</w:t>
      </w:r>
      <w:r>
        <w:rPr>
          <w:rFonts w:hint="eastAsia"/>
        </w:rPr>
        <w:t>不支持在</w:t>
      </w:r>
      <w:r>
        <w:rPr>
          <w:rFonts w:hint="eastAsia" w:ascii="Times New Roman"/>
        </w:rPr>
        <w:t>IUT</w:t>
      </w:r>
      <w:r>
        <w:rPr>
          <w:rFonts w:hint="eastAsia"/>
        </w:rPr>
        <w:t>内写入对象属性，则不执行此测试。</w:t>
      </w:r>
    </w:p>
    <w:p>
      <w:pPr>
        <w:pStyle w:val="32"/>
      </w:pPr>
      <w:r>
        <w:rPr>
          <w:rFonts w:hint="eastAsia"/>
        </w:rPr>
        <w:t>配置要求：</w:t>
      </w:r>
      <w:r>
        <w:rPr>
          <w:rFonts w:hint="eastAsia" w:ascii="Times New Roman"/>
        </w:rPr>
        <w:t>IUT</w:t>
      </w:r>
      <w:r>
        <w:rPr>
          <w:rFonts w:hint="eastAsia"/>
        </w:rPr>
        <w:t>配置一个包含</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属性的时间表对象，该属性可引用</w:t>
      </w:r>
      <w:r>
        <w:rPr>
          <w:rFonts w:hint="eastAsia" w:ascii="Times New Roman"/>
        </w:rPr>
        <w:t>IUT</w:t>
      </w:r>
      <w:r>
        <w:rPr>
          <w:rFonts w:hint="eastAsia"/>
        </w:rPr>
        <w:t>内另一个对象中的至少一个属性。时间表对象配置有</w:t>
      </w:r>
      <w:r>
        <w:rPr>
          <w:rFonts w:hint="eastAsia" w:ascii="Times New Roman"/>
        </w:rPr>
        <w:t>Weekly</w:t>
      </w:r>
      <w:r>
        <w:rPr>
          <w:rFonts w:hint="eastAsia"/>
        </w:rPr>
        <w:t>_</w:t>
      </w:r>
      <w:r>
        <w:rPr>
          <w:rFonts w:hint="eastAsia" w:ascii="Times New Roman"/>
        </w:rPr>
        <w:t>Schedule</w:t>
      </w:r>
      <w:r>
        <w:rPr>
          <w:rFonts w:hint="eastAsia"/>
        </w:rPr>
        <w:t>或活动状态的</w:t>
      </w:r>
      <w:r>
        <w:rPr>
          <w:rFonts w:hint="eastAsia" w:ascii="Times New Roman"/>
        </w:rPr>
        <w:t>Exception</w:t>
      </w:r>
      <w:r>
        <w:rPr>
          <w:rFonts w:hint="eastAsia"/>
        </w:rPr>
        <w:t>_</w:t>
      </w:r>
      <w:r>
        <w:rPr>
          <w:rFonts w:hint="eastAsia" w:ascii="Times New Roman"/>
        </w:rPr>
        <w:t>Schedule</w:t>
      </w:r>
      <w:r>
        <w:rPr>
          <w:rFonts w:hint="eastAsia"/>
        </w:rPr>
        <w:t>。在</w:t>
      </w:r>
      <w:r>
        <w:rPr>
          <w:rFonts w:hint="eastAsia" w:ascii="Times New Roman"/>
        </w:rPr>
        <w:t>Effective</w:t>
      </w:r>
      <w:r>
        <w:rPr>
          <w:rFonts w:hint="eastAsia"/>
        </w:rPr>
        <w:t>_</w:t>
      </w:r>
      <w:r>
        <w:rPr>
          <w:rFonts w:hint="eastAsia" w:ascii="Times New Roman"/>
        </w:rPr>
        <w:t>Period</w:t>
      </w:r>
      <w:r>
        <w:rPr>
          <w:rFonts w:hint="eastAsia"/>
        </w:rPr>
        <w:t>活动状态期间，在</w:t>
      </w:r>
      <w:r>
        <w:rPr>
          <w:rFonts w:hint="eastAsia" w:ascii="Times New Roman"/>
        </w:rPr>
        <w:t>BACnetTimeValues</w:t>
      </w:r>
      <w:r>
        <w:rPr>
          <w:rFonts w:hint="eastAsia"/>
        </w:rPr>
        <w:t>列表中至少有两个连续条目值不同，且</w:t>
      </w:r>
      <w:r>
        <w:rPr>
          <w:rFonts w:hint="eastAsia" w:ascii="Times New Roman"/>
        </w:rPr>
        <w:t>Exception</w:t>
      </w:r>
      <w:r>
        <w:rPr>
          <w:rFonts w:hint="eastAsia"/>
        </w:rPr>
        <w:t>_</w:t>
      </w:r>
      <w:r>
        <w:rPr>
          <w:rFonts w:hint="eastAsia" w:ascii="Times New Roman"/>
        </w:rPr>
        <w:t>Schedules</w:t>
      </w:r>
      <w:r>
        <w:rPr>
          <w:rFonts w:hint="eastAsia"/>
        </w:rPr>
        <w:t>优先级不能更高。</w:t>
      </w:r>
      <w:r>
        <w:rPr>
          <w:rFonts w:hint="eastAsia" w:ascii="Times New Roman"/>
        </w:rPr>
        <w:t>D</w:t>
      </w:r>
      <w:r>
        <w:rPr>
          <w:rFonts w:hint="eastAsia" w:ascii="Times New Roman"/>
          <w:vertAlign w:val="subscript"/>
        </w:rPr>
        <w:t>1</w:t>
      </w:r>
      <w:r>
        <w:rPr>
          <w:rFonts w:hint="eastAsia"/>
        </w:rPr>
        <w:t>表示这两个</w:t>
      </w:r>
      <w:r>
        <w:rPr>
          <w:rFonts w:hint="eastAsia" w:ascii="Times New Roman"/>
        </w:rPr>
        <w:t>BACnetTimeValues</w:t>
      </w:r>
      <w:r>
        <w:rPr>
          <w:rFonts w:hint="eastAsia"/>
        </w:rPr>
        <w:t>中的第一个的日期和时间，对应值</w:t>
      </w:r>
      <w:r>
        <w:rPr>
          <w:rFonts w:hint="eastAsia" w:ascii="Times New Roman"/>
        </w:rPr>
        <w:t>V</w:t>
      </w:r>
      <w:r>
        <w:rPr>
          <w:rFonts w:hint="eastAsia" w:ascii="Times New Roman"/>
          <w:vertAlign w:val="subscript"/>
        </w:rPr>
        <w:t>1</w:t>
      </w:r>
      <w:r>
        <w:rPr>
          <w:rFonts w:hint="eastAsia"/>
        </w:rPr>
        <w:t>；</w:t>
      </w:r>
      <w:r>
        <w:rPr>
          <w:rFonts w:hint="eastAsia" w:ascii="Times New Roman"/>
        </w:rPr>
        <w:t>D</w:t>
      </w:r>
      <w:r>
        <w:rPr>
          <w:rFonts w:hint="eastAsia" w:ascii="Times New Roman"/>
          <w:vertAlign w:val="subscript"/>
        </w:rPr>
        <w:t>2</w:t>
      </w:r>
      <w:r>
        <w:rPr>
          <w:rFonts w:hint="eastAsia"/>
        </w:rPr>
        <w:t>和</w:t>
      </w:r>
      <w:r>
        <w:rPr>
          <w:rFonts w:hint="eastAsia" w:ascii="Times New Roman"/>
        </w:rPr>
        <w:t>V</w:t>
      </w:r>
      <w:r>
        <w:rPr>
          <w:rFonts w:hint="eastAsia" w:ascii="Times New Roman"/>
          <w:vertAlign w:val="subscript"/>
        </w:rPr>
        <w:t>2</w:t>
      </w:r>
      <w:r>
        <w:rPr>
          <w:rFonts w:hint="eastAsia"/>
        </w:rPr>
        <w:t>（与</w:t>
      </w:r>
      <w:r>
        <w:rPr>
          <w:rFonts w:hint="eastAsia" w:ascii="Times New Roman"/>
        </w:rPr>
        <w:t>V</w:t>
      </w:r>
      <w:r>
        <w:rPr>
          <w:rFonts w:hint="eastAsia" w:ascii="Times New Roman"/>
          <w:vertAlign w:val="subscript"/>
        </w:rPr>
        <w:t>1</w:t>
      </w:r>
      <w:r>
        <w:rPr>
          <w:rFonts w:hint="eastAsia"/>
        </w:rPr>
        <w:t>值不同）表示第二个</w:t>
      </w:r>
      <w:r>
        <w:rPr>
          <w:rFonts w:hint="eastAsia" w:ascii="Times New Roman"/>
        </w:rPr>
        <w:t>BACnetTimeValues</w:t>
      </w:r>
      <w:r>
        <w:rPr>
          <w:rFonts w:hint="eastAsia"/>
        </w:rPr>
        <w:t>。时间</w:t>
      </w:r>
      <w:r>
        <w:rPr>
          <w:rFonts w:hint="eastAsia" w:ascii="Times New Roman"/>
        </w:rPr>
        <w:t>D</w:t>
      </w:r>
      <w:r>
        <w:rPr>
          <w:rFonts w:hint="eastAsia" w:ascii="Times New Roman"/>
          <w:vertAlign w:val="subscript"/>
        </w:rPr>
        <w:t>t</w:t>
      </w:r>
      <w:r>
        <w:rPr>
          <w:rFonts w:hint="eastAsia"/>
        </w:rPr>
        <w:t>定义为在</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之间进行。</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t</w:t>
      </w:r>
      <w:r>
        <w:rPr>
          <w:rFonts w:ascii="Times New Roman"/>
        </w:rPr>
        <w:t>) | MAKE (the local date and time = D</w:t>
      </w:r>
      <w:r>
        <w:rPr>
          <w:rFonts w:ascii="Times New Roman"/>
          <w:vertAlign w:val="subscript"/>
        </w:rPr>
        <w:t>t</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3.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4. VERIFY (value of referenced property in IUT)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V</w:t>
      </w:r>
      <w:r>
        <w:rPr>
          <w:rFonts w:ascii="Times New Roman"/>
          <w:vertAlign w:val="subscript"/>
        </w:rPr>
        <w:t>2</w:t>
      </w:r>
      <w:r>
        <w:rPr>
          <w:rFonts w:ascii="Times New Roman"/>
        </w:rPr>
        <w:t xml:space="preserve"> </w:t>
      </w:r>
    </w:p>
    <w:p>
      <w:pPr>
        <w:pStyle w:val="32"/>
        <w:rPr>
          <w:rFonts w:ascii="Times New Roman"/>
        </w:rPr>
      </w:pPr>
      <w:r>
        <w:rPr>
          <w:rFonts w:ascii="Times New Roman"/>
        </w:rPr>
        <w:t>8. VERIFY (value of referenced property in IUT) = V</w:t>
      </w:r>
      <w:r>
        <w:rPr>
          <w:rFonts w:ascii="Times New Roman"/>
          <w:vertAlign w:val="subscript"/>
        </w:rPr>
        <w:t>2</w:t>
      </w:r>
    </w:p>
    <w:p>
      <w:pPr>
        <w:pStyle w:val="908"/>
        <w:numPr>
          <w:ilvl w:val="0"/>
          <w:numId w:val="52"/>
        </w:numPr>
        <w:spacing w:before="156" w:after="156"/>
      </w:pP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w:t>
      </w:r>
      <w:r>
        <w:rPr>
          <w:rFonts w:hint="eastAsia"/>
        </w:rPr>
        <w:t>外部测试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10</w:t>
      </w:r>
      <w:r>
        <w:rPr>
          <w:rFonts w:hint="eastAsia"/>
        </w:rPr>
        <w:t>。</w:t>
      </w:r>
    </w:p>
    <w:p>
      <w:pPr>
        <w:pStyle w:val="32"/>
      </w:pPr>
      <w:r>
        <w:rPr>
          <w:rFonts w:hint="eastAsia"/>
        </w:rPr>
        <w:t>目的：验证时间表对象是否写入</w:t>
      </w:r>
      <w:r>
        <w:rPr>
          <w:rFonts w:hint="eastAsia" w:ascii="Times New Roman"/>
        </w:rPr>
        <w:t>IUT</w:t>
      </w:r>
      <w:r>
        <w:rPr>
          <w:rFonts w:hint="eastAsia"/>
        </w:rPr>
        <w:t>中包含的对象和属性。</w:t>
      </w:r>
    </w:p>
    <w:p>
      <w:pPr>
        <w:pStyle w:val="32"/>
      </w:pPr>
      <w:r>
        <w:rPr>
          <w:rFonts w:hint="eastAsia"/>
        </w:rPr>
        <w:t>测试方案：配置时间表对象，写入同一设备中另一个对象的属性。将</w:t>
      </w:r>
      <w:r>
        <w:rPr>
          <w:rFonts w:hint="eastAsia" w:ascii="Times New Roman"/>
        </w:rPr>
        <w:t>IUT</w:t>
      </w:r>
      <w:r>
        <w:rPr>
          <w:rFonts w:hint="eastAsia"/>
        </w:rPr>
        <w:t>时钟设置为一对预定写操作之间的时间，验证执行第一个写操作的数据值。将时钟设为第二个，检查时间表对象的</w:t>
      </w:r>
      <w:r>
        <w:rPr>
          <w:rFonts w:hint="eastAsia" w:ascii="Times New Roman"/>
        </w:rPr>
        <w:t>Present</w:t>
      </w:r>
      <w:r>
        <w:rPr>
          <w:rFonts w:hint="eastAsia"/>
        </w:rPr>
        <w:t>_</w:t>
      </w:r>
      <w:r>
        <w:rPr>
          <w:rFonts w:hint="eastAsia" w:ascii="Times New Roman"/>
        </w:rPr>
        <w:t>Value</w:t>
      </w:r>
      <w:r>
        <w:rPr>
          <w:rFonts w:hint="eastAsia"/>
        </w:rPr>
        <w:t>，验证写操作执行情况。如果</w:t>
      </w:r>
      <w:r>
        <w:rPr>
          <w:rFonts w:hint="eastAsia" w:ascii="Times New Roman"/>
        </w:rPr>
        <w:t>IUT</w:t>
      </w:r>
      <w:r>
        <w:rPr>
          <w:rFonts w:hint="eastAsia"/>
        </w:rPr>
        <w:t>不支持在</w:t>
      </w:r>
      <w:r>
        <w:rPr>
          <w:rFonts w:hint="eastAsia" w:ascii="Times New Roman"/>
        </w:rPr>
        <w:t>IUT</w:t>
      </w:r>
      <w:r>
        <w:rPr>
          <w:rFonts w:hint="eastAsia"/>
        </w:rPr>
        <w:t>内写入对象属性，则不执行此测试。</w:t>
      </w:r>
    </w:p>
    <w:p>
      <w:pPr>
        <w:pStyle w:val="32"/>
      </w:pPr>
      <w:r>
        <w:rPr>
          <w:rFonts w:hint="eastAsia"/>
        </w:rPr>
        <w:t>配置要求：设置</w:t>
      </w:r>
      <w:r>
        <w:rPr>
          <w:rFonts w:hint="eastAsia" w:ascii="Times New Roman"/>
        </w:rPr>
        <w:t>TD</w:t>
      </w:r>
      <w:r>
        <w:rPr>
          <w:rFonts w:hint="eastAsia"/>
        </w:rPr>
        <w:t>，使其支持</w:t>
      </w:r>
      <w:r>
        <w:rPr>
          <w:rFonts w:hint="eastAsia" w:ascii="Times New Roman"/>
        </w:rPr>
        <w:t>WriteProperty</w:t>
      </w:r>
      <w:r>
        <w:rPr>
          <w:rFonts w:hint="eastAsia"/>
        </w:rPr>
        <w:t>-</w:t>
      </w:r>
      <w:r>
        <w:rPr>
          <w:rFonts w:hint="eastAsia" w:ascii="Times New Roman"/>
        </w:rPr>
        <w:t>Request</w:t>
      </w:r>
      <w:r>
        <w:rPr>
          <w:rFonts w:hint="eastAsia"/>
        </w:rPr>
        <w:t>服务但不支持</w:t>
      </w:r>
      <w:r>
        <w:rPr>
          <w:rFonts w:hint="eastAsia" w:ascii="Times New Roman"/>
        </w:rPr>
        <w:t>WritePropertyMultiple</w:t>
      </w:r>
      <w:r>
        <w:rPr>
          <w:rFonts w:hint="eastAsia"/>
        </w:rPr>
        <w:t>-</w:t>
      </w:r>
      <w:r>
        <w:rPr>
          <w:rFonts w:hint="eastAsia" w:ascii="Times New Roman"/>
        </w:rPr>
        <w:t>Request</w:t>
      </w:r>
      <w:r>
        <w:rPr>
          <w:rFonts w:hint="eastAsia"/>
        </w:rPr>
        <w:t>请求。</w:t>
      </w:r>
      <w:r>
        <w:rPr>
          <w:rFonts w:hint="eastAsia" w:ascii="Times New Roman"/>
        </w:rPr>
        <w:t>IUT</w:t>
      </w:r>
      <w:r>
        <w:rPr>
          <w:rFonts w:hint="eastAsia"/>
        </w:rPr>
        <w:t>配置时间表对象，该对象包含</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属性，该属性引用</w:t>
      </w:r>
      <w:r>
        <w:rPr>
          <w:rFonts w:hint="eastAsia" w:ascii="Times New Roman"/>
        </w:rPr>
        <w:t>TD</w:t>
      </w:r>
      <w:r>
        <w:rPr>
          <w:rFonts w:hint="eastAsia"/>
        </w:rPr>
        <w:t>包含对象的属性。时间表对象配置有</w:t>
      </w:r>
      <w:r>
        <w:rPr>
          <w:rFonts w:hint="eastAsia" w:ascii="Times New Roman"/>
        </w:rPr>
        <w:t>Weekly</w:t>
      </w:r>
      <w:r>
        <w:rPr>
          <w:rFonts w:hint="eastAsia"/>
        </w:rPr>
        <w:t>_</w:t>
      </w:r>
      <w:r>
        <w:rPr>
          <w:rFonts w:hint="eastAsia" w:ascii="Times New Roman"/>
        </w:rPr>
        <w:t>Schedule</w:t>
      </w:r>
      <w:r>
        <w:rPr>
          <w:rFonts w:hint="eastAsia"/>
        </w:rPr>
        <w:t>或活动状态的</w:t>
      </w:r>
      <w:r>
        <w:rPr>
          <w:rFonts w:hint="eastAsia" w:ascii="Times New Roman"/>
        </w:rPr>
        <w:t>Exception</w:t>
      </w:r>
      <w:r>
        <w:rPr>
          <w:rFonts w:hint="eastAsia"/>
        </w:rPr>
        <w:t>_</w:t>
      </w:r>
      <w:r>
        <w:rPr>
          <w:rFonts w:hint="eastAsia" w:ascii="Times New Roman"/>
        </w:rPr>
        <w:t>Schedule</w:t>
      </w:r>
      <w:r>
        <w:rPr>
          <w:rFonts w:hint="eastAsia"/>
        </w:rPr>
        <w:t>。在</w:t>
      </w:r>
      <w:r>
        <w:rPr>
          <w:rFonts w:hint="eastAsia" w:ascii="Times New Roman"/>
        </w:rPr>
        <w:t>Effective</w:t>
      </w:r>
      <w:r>
        <w:rPr>
          <w:rFonts w:hint="eastAsia"/>
        </w:rPr>
        <w:t>_</w:t>
      </w:r>
      <w:r>
        <w:rPr>
          <w:rFonts w:hint="eastAsia" w:ascii="Times New Roman"/>
        </w:rPr>
        <w:t>Period</w:t>
      </w:r>
      <w:r>
        <w:rPr>
          <w:rFonts w:hint="eastAsia"/>
        </w:rPr>
        <w:t>活动状态期间，在</w:t>
      </w:r>
      <w:r>
        <w:rPr>
          <w:rFonts w:hint="eastAsia" w:ascii="Times New Roman"/>
        </w:rPr>
        <w:t>BACnetTimeValues</w:t>
      </w:r>
      <w:r>
        <w:rPr>
          <w:rFonts w:hint="eastAsia"/>
        </w:rPr>
        <w:t>列表中至少有两个连续条目值不同，且</w:t>
      </w:r>
      <w:r>
        <w:rPr>
          <w:rFonts w:hint="eastAsia" w:ascii="Times New Roman"/>
        </w:rPr>
        <w:t>Exception</w:t>
      </w:r>
      <w:r>
        <w:rPr>
          <w:rFonts w:hint="eastAsia"/>
        </w:rPr>
        <w:t>_</w:t>
      </w:r>
      <w:r>
        <w:rPr>
          <w:rFonts w:hint="eastAsia" w:ascii="Times New Roman"/>
        </w:rPr>
        <w:t>Schedules</w:t>
      </w:r>
      <w:r>
        <w:rPr>
          <w:rFonts w:hint="eastAsia"/>
        </w:rPr>
        <w:t>优先级不能更高。</w:t>
      </w:r>
      <w:r>
        <w:rPr>
          <w:rFonts w:hint="eastAsia" w:ascii="Times New Roman"/>
        </w:rPr>
        <w:t>D</w:t>
      </w:r>
      <w:r>
        <w:rPr>
          <w:rFonts w:hint="eastAsia" w:ascii="Times New Roman"/>
          <w:vertAlign w:val="subscript"/>
        </w:rPr>
        <w:t>1</w:t>
      </w:r>
      <w:r>
        <w:rPr>
          <w:rFonts w:hint="eastAsia"/>
        </w:rPr>
        <w:t>表示这两个</w:t>
      </w:r>
      <w:r>
        <w:rPr>
          <w:rFonts w:hint="eastAsia" w:ascii="Times New Roman"/>
        </w:rPr>
        <w:t>BACnet</w:t>
      </w:r>
      <w:r>
        <w:rPr>
          <w:rFonts w:hint="eastAsia"/>
        </w:rPr>
        <w:t>时间值中的第一个的日期和时间，对应值</w:t>
      </w:r>
      <w:r>
        <w:rPr>
          <w:rFonts w:hint="eastAsia" w:ascii="Times New Roman"/>
        </w:rPr>
        <w:t>V</w:t>
      </w:r>
      <w:r>
        <w:rPr>
          <w:rFonts w:hint="eastAsia" w:ascii="Times New Roman"/>
          <w:vertAlign w:val="subscript"/>
        </w:rPr>
        <w:t>1</w:t>
      </w:r>
      <w:r>
        <w:rPr>
          <w:rFonts w:hint="eastAsia"/>
        </w:rPr>
        <w:t>；</w:t>
      </w:r>
      <w:r>
        <w:rPr>
          <w:rFonts w:hint="eastAsia" w:ascii="Times New Roman"/>
        </w:rPr>
        <w:t>D</w:t>
      </w:r>
      <w:r>
        <w:rPr>
          <w:rFonts w:hint="eastAsia" w:ascii="Times New Roman"/>
          <w:vertAlign w:val="subscript"/>
        </w:rPr>
        <w:t>2</w:t>
      </w:r>
      <w:r>
        <w:rPr>
          <w:rFonts w:hint="eastAsia"/>
        </w:rPr>
        <w:t>和</w:t>
      </w:r>
      <w:r>
        <w:rPr>
          <w:rFonts w:hint="eastAsia" w:ascii="Times New Roman"/>
        </w:rPr>
        <w:t>V</w:t>
      </w:r>
      <w:r>
        <w:rPr>
          <w:rFonts w:hint="eastAsia" w:ascii="Times New Roman"/>
          <w:vertAlign w:val="subscript"/>
        </w:rPr>
        <w:t>2</w:t>
      </w:r>
      <w:r>
        <w:rPr>
          <w:rFonts w:hint="eastAsia"/>
        </w:rPr>
        <w:t>（与</w:t>
      </w:r>
      <w:r>
        <w:rPr>
          <w:rFonts w:hint="eastAsia" w:ascii="Times New Roman"/>
        </w:rPr>
        <w:t>V</w:t>
      </w:r>
      <w:r>
        <w:rPr>
          <w:rFonts w:hint="eastAsia" w:ascii="Times New Roman"/>
          <w:vertAlign w:val="subscript"/>
        </w:rPr>
        <w:t>1</w:t>
      </w:r>
      <w:r>
        <w:rPr>
          <w:rFonts w:hint="eastAsia"/>
        </w:rPr>
        <w:t>值不同）表示第二个</w:t>
      </w:r>
      <w:r>
        <w:rPr>
          <w:rFonts w:hint="eastAsia" w:ascii="Times New Roman"/>
        </w:rPr>
        <w:t>BACnet</w:t>
      </w:r>
      <w:r>
        <w:rPr>
          <w:rFonts w:hint="eastAsia"/>
        </w:rPr>
        <w:t>时间值。时间</w:t>
      </w:r>
      <w:r>
        <w:rPr>
          <w:rFonts w:hint="eastAsia" w:ascii="Times New Roman"/>
        </w:rPr>
        <w:t>D</w:t>
      </w:r>
      <w:r>
        <w:rPr>
          <w:rFonts w:hint="eastAsia" w:ascii="Times New Roman"/>
          <w:vertAlign w:val="subscript"/>
        </w:rPr>
        <w:t>t</w:t>
      </w:r>
      <w:r>
        <w:rPr>
          <w:rFonts w:hint="eastAsia"/>
        </w:rPr>
        <w:t>定义为在</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之间进行。</w:t>
      </w: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t</w:t>
      </w:r>
      <w:r>
        <w:rPr>
          <w:rFonts w:ascii="Times New Roman"/>
        </w:rPr>
        <w:t>) | MAKE (the local date and time = D</w:t>
      </w:r>
      <w:r>
        <w:rPr>
          <w:rFonts w:ascii="Times New Roman"/>
          <w:vertAlign w:val="subscript"/>
        </w:rPr>
        <w:t>t</w:t>
      </w:r>
      <w:r>
        <w:rPr>
          <w:rFonts w:ascii="Times New Roman"/>
        </w:rPr>
        <w:t xml:space="preserve">) </w:t>
      </w:r>
    </w:p>
    <w:p>
      <w:pPr>
        <w:pStyle w:val="32"/>
        <w:rPr>
          <w:rFonts w:ascii="Times New Roman"/>
        </w:rPr>
      </w:pPr>
      <w:r>
        <w:rPr>
          <w:rFonts w:ascii="Times New Roman"/>
        </w:rPr>
        <w:t xml:space="preserve">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3.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4. (TRANSMIT TimeSynchronization-Request, ‘Time’ = D</w:t>
      </w:r>
      <w:r>
        <w:rPr>
          <w:rFonts w:ascii="Times New Roman"/>
          <w:vertAlign w:val="subscript"/>
        </w:rPr>
        <w:t>2</w:t>
      </w:r>
      <w:r>
        <w:rPr>
          <w:rFonts w:ascii="Times New Roman"/>
        </w:rPr>
        <w:t>) |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5. BEFORE </w:t>
      </w:r>
      <w:r>
        <w:rPr>
          <w:rFonts w:ascii="Times New Roman"/>
          <w:b/>
          <w:bCs/>
        </w:rPr>
        <w:t>Schedule Evaluation Fail Time</w:t>
      </w:r>
      <w:r>
        <w:rPr>
          <w:rFonts w:ascii="Times New Roman"/>
        </w:rPr>
        <w:t xml:space="preserve"> </w:t>
      </w:r>
    </w:p>
    <w:p>
      <w:pPr>
        <w:pStyle w:val="32"/>
        <w:tabs>
          <w:tab w:val="left" w:pos="5040"/>
        </w:tabs>
        <w:ind w:firstLine="1050" w:firstLineChars="500"/>
        <w:rPr>
          <w:rFonts w:ascii="Times New Roman"/>
        </w:rPr>
      </w:pPr>
      <w:r>
        <w:rPr>
          <w:rFonts w:ascii="Times New Roman"/>
        </w:rPr>
        <w:t xml:space="preserve">RECEIVE WriteProperty-Request, </w:t>
      </w:r>
    </w:p>
    <w:p>
      <w:pPr>
        <w:pStyle w:val="32"/>
        <w:ind w:left="1050" w:leftChars="500"/>
        <w:rPr>
          <w:rFonts w:ascii="Times New Roman"/>
        </w:rPr>
      </w:pPr>
      <w:r>
        <w:rPr>
          <w:rFonts w:hint="eastAsia" w:ascii="Times New Roman"/>
        </w:rPr>
        <w:t>‘</w:t>
      </w:r>
      <w:r>
        <w:rPr>
          <w:rFonts w:ascii="Times New Roman"/>
        </w:rPr>
        <w:t xml:space="preserve">Object Identifier’ =           (the referenced object in the TD), </w:t>
      </w:r>
    </w:p>
    <w:p>
      <w:pPr>
        <w:pStyle w:val="32"/>
        <w:ind w:left="1050" w:leftChars="500"/>
        <w:rPr>
          <w:rFonts w:ascii="Times New Roman"/>
        </w:rPr>
      </w:pPr>
      <w:r>
        <w:rPr>
          <w:rFonts w:hint="eastAsia" w:ascii="Times New Roman"/>
        </w:rPr>
        <w:t>‘</w:t>
      </w:r>
      <w:r>
        <w:rPr>
          <w:rFonts w:ascii="Times New Roman"/>
        </w:rPr>
        <w:t xml:space="preserve">Property Identifier’ =         (the referenced property in the TD), </w:t>
      </w:r>
    </w:p>
    <w:p>
      <w:pPr>
        <w:pStyle w:val="32"/>
        <w:ind w:left="1050" w:leftChars="500"/>
        <w:rPr>
          <w:rFonts w:ascii="Times New Roman"/>
        </w:rPr>
      </w:pPr>
      <w:r>
        <w:rPr>
          <w:rFonts w:hint="eastAsia" w:ascii="Times New Roman"/>
        </w:rPr>
        <w:t>‘</w:t>
      </w:r>
      <w:r>
        <w:rPr>
          <w:rFonts w:ascii="Times New Roman"/>
        </w:rPr>
        <w:t>Property Value’ =            V</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V</w:t>
      </w:r>
      <w:r>
        <w:rPr>
          <w:rFonts w:ascii="Times New Roman"/>
          <w:vertAlign w:val="subscript"/>
        </w:rPr>
        <w:t>2</w:t>
      </w:r>
    </w:p>
    <w:p>
      <w:pPr>
        <w:pStyle w:val="32"/>
      </w:pPr>
      <w:r>
        <w:rPr>
          <w:rFonts w:hint="eastAsia"/>
        </w:rPr>
        <w:t>注意事项：</w:t>
      </w:r>
      <w:r>
        <w:rPr>
          <w:rFonts w:hint="eastAsia" w:ascii="Times New Roman"/>
        </w:rPr>
        <w:t>IUT</w:t>
      </w:r>
      <w:r>
        <w:rPr>
          <w:rFonts w:hint="eastAsia"/>
        </w:rPr>
        <w:t>生成的任何</w:t>
      </w:r>
      <w:r>
        <w:rPr>
          <w:rFonts w:hint="eastAsia" w:ascii="Times New Roman"/>
        </w:rPr>
        <w:t>WriteProperty</w:t>
      </w:r>
      <w:r>
        <w:rPr>
          <w:rFonts w:hint="eastAsia"/>
        </w:rPr>
        <w:t>请求都可能有优先级参数。如果含此参数，则参数范围应在不包括</w:t>
      </w:r>
      <w:r>
        <w:rPr>
          <w:rFonts w:hint="eastAsia" w:ascii="Times New Roman"/>
        </w:rPr>
        <w:t>6</w:t>
      </w:r>
      <w:r>
        <w:rPr>
          <w:rFonts w:hint="eastAsia"/>
        </w:rPr>
        <w:t>的</w:t>
      </w:r>
      <w:r>
        <w:rPr>
          <w:rFonts w:hint="eastAsia" w:ascii="Times New Roman"/>
        </w:rPr>
        <w:t>1</w:t>
      </w:r>
      <w:r>
        <w:rPr>
          <w:rFonts w:hint="eastAsia"/>
        </w:rPr>
        <w:t>-</w:t>
      </w:r>
      <w:r>
        <w:rPr>
          <w:rFonts w:hint="eastAsia" w:ascii="Times New Roman"/>
        </w:rPr>
        <w:t>16</w:t>
      </w:r>
      <w:r>
        <w:rPr>
          <w:rFonts w:hint="eastAsia"/>
        </w:rPr>
        <w:t>中。</w:t>
      </w:r>
    </w:p>
    <w:p>
      <w:pPr>
        <w:pStyle w:val="908"/>
        <w:numPr>
          <w:ilvl w:val="0"/>
          <w:numId w:val="52"/>
        </w:numPr>
        <w:spacing w:before="156" w:after="156"/>
      </w:pPr>
      <w:r>
        <w:rPr>
          <w:rFonts w:hint="eastAsia" w:ascii="Times New Roman"/>
        </w:rPr>
        <w:t>Exception</w:t>
      </w:r>
      <w:r>
        <w:rPr>
          <w:rFonts w:hint="eastAsia"/>
        </w:rPr>
        <w:t>_</w:t>
      </w:r>
      <w:r>
        <w:rPr>
          <w:rFonts w:hint="eastAsia" w:ascii="Times New Roman"/>
        </w:rPr>
        <w:t>Schedule</w:t>
      </w:r>
      <w:r>
        <w:rPr>
          <w:rFonts w:hint="eastAsia"/>
        </w:rPr>
        <w:t>大小变更测试</w:t>
      </w:r>
    </w:p>
    <w:p>
      <w:pPr>
        <w:pStyle w:val="32"/>
      </w:pPr>
      <w:r>
        <w:rPr>
          <w:rFonts w:hint="eastAsia"/>
        </w:rPr>
        <w:t>所需测试：</w:t>
      </w:r>
      <w:r>
        <w:rPr>
          <w:rFonts w:hint="eastAsia" w:ascii="Times New Roman"/>
        </w:rPr>
        <w:t>WriteProperty</w:t>
      </w:r>
      <w:r>
        <w:rPr>
          <w:rFonts w:hint="eastAsia"/>
        </w:rPr>
        <w:t>服务执行测试，</w:t>
      </w:r>
      <w:r>
        <w:rPr>
          <w:rFonts w:hint="eastAsia" w:ascii="Times New Roman"/>
        </w:rPr>
        <w:t>10.22</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Exception</w:t>
      </w:r>
      <w:r>
        <w:rPr>
          <w:rFonts w:hint="eastAsia"/>
        </w:rPr>
        <w:t>_</w:t>
      </w:r>
      <w:r>
        <w:rPr>
          <w:rFonts w:hint="eastAsia" w:ascii="Times New Roman"/>
        </w:rPr>
        <w:t>Schedule</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8</w:t>
      </w:r>
    </w:p>
    <w:p>
      <w:pPr>
        <w:pStyle w:val="32"/>
      </w:pPr>
      <w:r>
        <w:rPr>
          <w:rFonts w:hint="eastAsia"/>
        </w:rPr>
        <w:t>目的：验证当通过写入数组索引更改</w:t>
      </w:r>
      <w:r>
        <w:rPr>
          <w:rFonts w:hint="eastAsia" w:ascii="Times New Roman"/>
        </w:rPr>
        <w:t>Exception</w:t>
      </w:r>
      <w:r>
        <w:rPr>
          <w:rFonts w:hint="eastAsia"/>
        </w:rPr>
        <w:t>_</w:t>
      </w:r>
      <w:r>
        <w:rPr>
          <w:rFonts w:hint="eastAsia" w:ascii="Times New Roman"/>
        </w:rPr>
        <w:t>Schedule</w:t>
      </w:r>
      <w:r>
        <w:rPr>
          <w:rFonts w:hint="eastAsia"/>
        </w:rPr>
        <w:t>的大小时，数组的大小会相应更改，且任何新数据都包含一个空的</w:t>
      </w:r>
      <w:r>
        <w:rPr>
          <w:rFonts w:hint="eastAsia" w:ascii="Times New Roman"/>
        </w:rPr>
        <w:t>BACnet</w:t>
      </w:r>
      <w:r>
        <w:rPr>
          <w:rFonts w:hint="eastAsia"/>
        </w:rPr>
        <w:t>时间值列表。如果无法更改</w:t>
      </w:r>
      <w:r>
        <w:rPr>
          <w:rFonts w:hint="eastAsia" w:ascii="Times New Roman"/>
        </w:rPr>
        <w:t>Exception</w:t>
      </w:r>
      <w:r>
        <w:rPr>
          <w:rFonts w:hint="eastAsia"/>
        </w:rPr>
        <w:t>_</w:t>
      </w:r>
      <w:r>
        <w:rPr>
          <w:rFonts w:hint="eastAsia" w:ascii="Times New Roman"/>
        </w:rPr>
        <w:t>Schedule</w:t>
      </w:r>
      <w:r>
        <w:rPr>
          <w:rFonts w:hint="eastAsia"/>
        </w:rPr>
        <w:t>数组的大小，则不应执行此测试。如果不存在</w:t>
      </w:r>
      <w:r>
        <w:rPr>
          <w:rFonts w:hint="eastAsia" w:ascii="Times New Roman"/>
        </w:rPr>
        <w:t>Protocol</w:t>
      </w:r>
      <w:r>
        <w:rPr>
          <w:rFonts w:hint="eastAsia"/>
        </w:rPr>
        <w:t>_</w:t>
      </w:r>
      <w:r>
        <w:rPr>
          <w:rFonts w:hint="eastAsia" w:ascii="Times New Roman"/>
        </w:rPr>
        <w:t>Revision</w:t>
      </w:r>
      <w:r>
        <w:rPr>
          <w:rFonts w:hint="eastAsia"/>
        </w:rPr>
        <w:t>，或者其值小于</w:t>
      </w:r>
      <w:r>
        <w:rPr>
          <w:rFonts w:hint="eastAsia" w:ascii="Times New Roman"/>
        </w:rPr>
        <w:t>4</w:t>
      </w:r>
      <w:r>
        <w:rPr>
          <w:rFonts w:hint="eastAsia"/>
        </w:rPr>
        <w:t xml:space="preserve">，不执行此测试。 </w:t>
      </w:r>
    </w:p>
    <w:p>
      <w:pPr>
        <w:pStyle w:val="32"/>
      </w:pPr>
      <w:r>
        <w:rPr>
          <w:rFonts w:hint="eastAsia"/>
        </w:rPr>
        <w:t>配置要求：</w:t>
      </w:r>
      <w:r>
        <w:rPr>
          <w:rFonts w:hint="eastAsia" w:ascii="Times New Roman"/>
        </w:rPr>
        <w:t>IUT</w:t>
      </w:r>
      <w:r>
        <w:rPr>
          <w:rFonts w:hint="eastAsia"/>
        </w:rPr>
        <w:t>应配置一个时间表对象，该对象具有可调整大小的</w:t>
      </w:r>
      <w:r>
        <w:rPr>
          <w:rFonts w:hint="eastAsia" w:ascii="Times New Roman"/>
        </w:rPr>
        <w:t>Exception</w:t>
      </w:r>
      <w:r>
        <w:rPr>
          <w:rFonts w:hint="eastAsia"/>
        </w:rPr>
        <w:t>_</w:t>
      </w:r>
      <w:r>
        <w:rPr>
          <w:rFonts w:hint="eastAsia" w:ascii="Times New Roman"/>
        </w:rPr>
        <w:t>Schedule</w:t>
      </w:r>
      <w:r>
        <w:rPr>
          <w:rFonts w:hint="eastAsia"/>
        </w:rPr>
        <w:t>数组。</w:t>
      </w:r>
    </w:p>
    <w:p>
      <w:pPr>
        <w:pStyle w:val="32"/>
      </w:pPr>
      <w:r>
        <w:rPr>
          <w:rFonts w:hint="eastAsia"/>
        </w:rPr>
        <w:t>测试方案：设置</w:t>
      </w:r>
      <w:r>
        <w:rPr>
          <w:rFonts w:hint="eastAsia" w:ascii="Times New Roman"/>
        </w:rPr>
        <w:t>Exception</w:t>
      </w:r>
      <w:r>
        <w:rPr>
          <w:rFonts w:hint="eastAsia"/>
        </w:rPr>
        <w:t>_</w:t>
      </w:r>
      <w:r>
        <w:rPr>
          <w:rFonts w:hint="eastAsia" w:ascii="Times New Roman"/>
        </w:rPr>
        <w:t>Schedule</w:t>
      </w:r>
      <w:r>
        <w:rPr>
          <w:rFonts w:hint="eastAsia"/>
        </w:rPr>
        <w:t>数组为特定值，分别通过写入其数组大小来增大，通过写入数组来减小，通过写入数组来增大，并通过写入数组大小来减小。</w:t>
      </w:r>
    </w:p>
    <w:p>
      <w:pPr>
        <w:pStyle w:val="32"/>
      </w:pPr>
      <w:r>
        <w:rPr>
          <w:rFonts w:hint="eastAsia"/>
        </w:rPr>
        <w:t>测试步骤：</w:t>
      </w:r>
    </w:p>
    <w:p>
      <w:pPr>
        <w:pStyle w:val="32"/>
        <w:tabs>
          <w:tab w:val="center" w:pos="4095"/>
        </w:tabs>
        <w:rPr>
          <w:rFonts w:ascii="Times New Roman"/>
        </w:rPr>
      </w:pPr>
      <w:r>
        <w:rPr>
          <w:rFonts w:ascii="Times New Roman"/>
        </w:rPr>
        <w:t xml:space="preserve">1.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Schedule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Exception_Schedule,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(Exception_Schedule array of length 2)</w:t>
      </w:r>
    </w:p>
    <w:p>
      <w:pPr>
        <w:pStyle w:val="32"/>
        <w:tabs>
          <w:tab w:val="center" w:pos="4095"/>
        </w:tabs>
        <w:rPr>
          <w:rFonts w:ascii="Times New Roman"/>
        </w:rPr>
      </w:pPr>
      <w:r>
        <w:rPr>
          <w:rFonts w:ascii="Times New Roman"/>
        </w:rPr>
        <w:t xml:space="preserve">2. RECEIVE Simple-ACK-PDU </w:t>
      </w:r>
    </w:p>
    <w:p>
      <w:pPr>
        <w:pStyle w:val="32"/>
        <w:tabs>
          <w:tab w:val="center" w:pos="4095"/>
        </w:tabs>
        <w:rPr>
          <w:rFonts w:ascii="Times New Roman"/>
        </w:rPr>
      </w:pPr>
      <w:r>
        <w:rPr>
          <w:rFonts w:ascii="Times New Roman"/>
        </w:rPr>
        <w:t xml:space="preserve">3. VERIFY Exception_Schedule = (the value written in step 1) </w:t>
      </w:r>
    </w:p>
    <w:p>
      <w:pPr>
        <w:pStyle w:val="32"/>
        <w:tabs>
          <w:tab w:val="center" w:pos="4095"/>
        </w:tabs>
        <w:rPr>
          <w:rFonts w:ascii="Times New Roman"/>
        </w:rPr>
      </w:pPr>
      <w:r>
        <w:rPr>
          <w:rFonts w:ascii="Times New Roman"/>
        </w:rPr>
        <w:t xml:space="preserve">4. VERIFY Exception_Schedule = 2, ARRAY INDEX = 0 </w:t>
      </w:r>
    </w:p>
    <w:p>
      <w:pPr>
        <w:pStyle w:val="32"/>
        <w:tabs>
          <w:tab w:val="center" w:pos="4095"/>
        </w:tabs>
        <w:rPr>
          <w:rFonts w:ascii="Times New Roman"/>
        </w:rPr>
      </w:pPr>
      <w:r>
        <w:rPr>
          <w:rFonts w:ascii="Times New Roman"/>
        </w:rPr>
        <w:t xml:space="preserve">5.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Schedule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Exception_Schedule,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ab/>
      </w:r>
      <w:r>
        <w:rPr>
          <w:rFonts w:ascii="Times New Roman"/>
        </w:rPr>
        <w:t xml:space="preserve">0,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(some value greater than 2) </w:t>
      </w:r>
    </w:p>
    <w:p>
      <w:pPr>
        <w:pStyle w:val="32"/>
        <w:tabs>
          <w:tab w:val="center" w:pos="4095"/>
        </w:tabs>
        <w:rPr>
          <w:rFonts w:ascii="Times New Roman"/>
        </w:rPr>
      </w:pPr>
      <w:r>
        <w:rPr>
          <w:rFonts w:ascii="Times New Roman"/>
        </w:rPr>
        <w:t xml:space="preserve">6. RECEIVE Simple-ACK-PDU </w:t>
      </w:r>
    </w:p>
    <w:p>
      <w:pPr>
        <w:pStyle w:val="32"/>
        <w:tabs>
          <w:tab w:val="center" w:pos="4095"/>
        </w:tabs>
        <w:ind w:left="7560" w:leftChars="200" w:hanging="7140" w:hangingChars="3400"/>
        <w:rPr>
          <w:rFonts w:ascii="Times New Roman"/>
        </w:rPr>
      </w:pPr>
      <w:r>
        <w:rPr>
          <w:rFonts w:ascii="Times New Roman"/>
        </w:rPr>
        <w:t xml:space="preserve">7. VERIFY Exception_Schedule = (the value written in step 1 with new entries containing empty Lists of   BACnetTimeValue)) </w:t>
      </w:r>
    </w:p>
    <w:p>
      <w:pPr>
        <w:pStyle w:val="32"/>
        <w:tabs>
          <w:tab w:val="center" w:pos="4095"/>
        </w:tabs>
        <w:rPr>
          <w:rFonts w:ascii="Times New Roman"/>
        </w:rPr>
      </w:pPr>
      <w:r>
        <w:rPr>
          <w:rFonts w:ascii="Times New Roman"/>
        </w:rPr>
        <w:t xml:space="preserve">8. VERIFY Exception_Schedule = (the value written in step 5), ARRAY INDEX = 0 </w:t>
      </w:r>
    </w:p>
    <w:p>
      <w:pPr>
        <w:pStyle w:val="32"/>
        <w:tabs>
          <w:tab w:val="center" w:pos="4095"/>
        </w:tabs>
        <w:rPr>
          <w:rFonts w:ascii="Times New Roman"/>
        </w:rPr>
      </w:pPr>
      <w:r>
        <w:rPr>
          <w:rFonts w:ascii="Times New Roman"/>
        </w:rPr>
        <w:t xml:space="preserve">9.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Schedule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Exception_Schedule,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(Exception_Schedule array of length 2) </w:t>
      </w:r>
    </w:p>
    <w:p>
      <w:pPr>
        <w:pStyle w:val="32"/>
        <w:tabs>
          <w:tab w:val="center" w:pos="4095"/>
        </w:tabs>
        <w:rPr>
          <w:rFonts w:ascii="Times New Roman"/>
        </w:rPr>
      </w:pPr>
      <w:r>
        <w:rPr>
          <w:rFonts w:ascii="Times New Roman"/>
        </w:rPr>
        <w:t xml:space="preserve">10. RECEIVE Simple-ACK-PDU </w:t>
      </w:r>
    </w:p>
    <w:p>
      <w:pPr>
        <w:pStyle w:val="32"/>
        <w:tabs>
          <w:tab w:val="center" w:pos="4095"/>
        </w:tabs>
        <w:rPr>
          <w:rFonts w:ascii="Times New Roman"/>
        </w:rPr>
      </w:pPr>
      <w:r>
        <w:rPr>
          <w:rFonts w:ascii="Times New Roman"/>
        </w:rPr>
        <w:t xml:space="preserve">11. VERIFY Exception_Schedule = (the value written in step 9) </w:t>
      </w:r>
    </w:p>
    <w:p>
      <w:pPr>
        <w:pStyle w:val="32"/>
        <w:tabs>
          <w:tab w:val="center" w:pos="4095"/>
        </w:tabs>
        <w:rPr>
          <w:rFonts w:ascii="Times New Roman"/>
        </w:rPr>
      </w:pPr>
      <w:r>
        <w:rPr>
          <w:rFonts w:ascii="Times New Roman"/>
        </w:rPr>
        <w:t xml:space="preserve">12. VERIFY Exception_Schedule = 2, ARRAY INDEX = 0 </w:t>
      </w:r>
    </w:p>
    <w:p>
      <w:pPr>
        <w:pStyle w:val="32"/>
        <w:tabs>
          <w:tab w:val="center" w:pos="4095"/>
        </w:tabs>
        <w:rPr>
          <w:rFonts w:ascii="Times New Roman"/>
        </w:rPr>
      </w:pPr>
      <w:r>
        <w:rPr>
          <w:rFonts w:ascii="Times New Roman"/>
        </w:rPr>
        <w:t xml:space="preserve">13.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Schedule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Exception_Schedule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(Exception_Schedule array of length greater than 2) </w:t>
      </w:r>
    </w:p>
    <w:p>
      <w:pPr>
        <w:pStyle w:val="32"/>
        <w:tabs>
          <w:tab w:val="center" w:pos="4095"/>
        </w:tabs>
        <w:rPr>
          <w:rFonts w:ascii="Times New Roman"/>
        </w:rPr>
      </w:pPr>
      <w:r>
        <w:rPr>
          <w:rFonts w:ascii="Times New Roman"/>
        </w:rPr>
        <w:t xml:space="preserve">14. RECEIVE Simple-ACK-PDU </w:t>
      </w:r>
    </w:p>
    <w:p>
      <w:pPr>
        <w:pStyle w:val="32"/>
        <w:tabs>
          <w:tab w:val="center" w:pos="4095"/>
        </w:tabs>
        <w:rPr>
          <w:rFonts w:ascii="Times New Roman"/>
        </w:rPr>
      </w:pPr>
      <w:r>
        <w:rPr>
          <w:rFonts w:ascii="Times New Roman"/>
        </w:rPr>
        <w:t xml:space="preserve">15. VERIFY Exception_Schedule = (the value written in step 13) </w:t>
      </w:r>
    </w:p>
    <w:p>
      <w:pPr>
        <w:pStyle w:val="32"/>
        <w:tabs>
          <w:tab w:val="center" w:pos="4095"/>
        </w:tabs>
        <w:rPr>
          <w:rFonts w:ascii="Times New Roman"/>
        </w:rPr>
      </w:pPr>
      <w:r>
        <w:rPr>
          <w:rFonts w:ascii="Times New Roman"/>
        </w:rPr>
        <w:t xml:space="preserve">16. VERIFY Exception_Schedule = (the length of the array written in step 13), ARRAY INDEX = 0 </w:t>
      </w:r>
    </w:p>
    <w:p>
      <w:pPr>
        <w:pStyle w:val="32"/>
        <w:tabs>
          <w:tab w:val="center" w:pos="4095"/>
        </w:tabs>
        <w:rPr>
          <w:rFonts w:ascii="Times New Roman"/>
        </w:rPr>
      </w:pPr>
      <w:r>
        <w:rPr>
          <w:rFonts w:ascii="Times New Roman"/>
        </w:rPr>
        <w:t xml:space="preserve">17. TRANSMIT WriteProperty-Request,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Schedule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Exception_Schedule, </w:t>
      </w:r>
    </w:p>
    <w:p>
      <w:pPr>
        <w:pStyle w:val="32"/>
        <w:tabs>
          <w:tab w:val="center" w:pos="4095"/>
        </w:tabs>
        <w:ind w:left="630" w:leftChars="300"/>
        <w:rPr>
          <w:rFonts w:ascii="Times New Roman"/>
        </w:rPr>
      </w:pPr>
      <w:r>
        <w:rPr>
          <w:rFonts w:hint="eastAsia" w:ascii="Times New Roman"/>
        </w:rPr>
        <w:t>‘</w:t>
      </w:r>
      <w:r>
        <w:rPr>
          <w:rFonts w:ascii="Times New Roman"/>
        </w:rPr>
        <w:t xml:space="preserve">Property Array Index’ = </w:t>
      </w:r>
      <w:r>
        <w:rPr>
          <w:rFonts w:ascii="Times New Roman"/>
        </w:rPr>
        <w:tab/>
      </w:r>
      <w:r>
        <w:rPr>
          <w:rFonts w:ascii="Times New Roman"/>
        </w:rPr>
        <w:t xml:space="preserve">  0,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 2 </w:t>
      </w:r>
    </w:p>
    <w:p>
      <w:pPr>
        <w:pStyle w:val="32"/>
        <w:tabs>
          <w:tab w:val="center" w:pos="4095"/>
        </w:tabs>
        <w:rPr>
          <w:rFonts w:ascii="Times New Roman"/>
        </w:rPr>
      </w:pPr>
      <w:r>
        <w:rPr>
          <w:rFonts w:ascii="Times New Roman"/>
        </w:rPr>
        <w:t xml:space="preserve">18. RECEIVE Simple-ACK-PDU </w:t>
      </w:r>
    </w:p>
    <w:p>
      <w:pPr>
        <w:pStyle w:val="32"/>
        <w:tabs>
          <w:tab w:val="center" w:pos="4095"/>
        </w:tabs>
        <w:ind w:left="9030" w:leftChars="200" w:hanging="8610" w:hangingChars="4100"/>
        <w:rPr>
          <w:rFonts w:ascii="Times New Roman"/>
        </w:rPr>
      </w:pPr>
      <w:r>
        <w:rPr>
          <w:rFonts w:ascii="Times New Roman"/>
        </w:rPr>
        <w:t xml:space="preserve">19. VERIFY Exception_Schedule = (an array consisting of elements 1&amp;2 from the array written in step 13) </w:t>
      </w:r>
    </w:p>
    <w:p>
      <w:pPr>
        <w:pStyle w:val="32"/>
        <w:tabs>
          <w:tab w:val="center" w:pos="4095"/>
        </w:tabs>
        <w:rPr>
          <w:rFonts w:ascii="Times New Roman"/>
        </w:rPr>
      </w:pPr>
      <w:r>
        <w:rPr>
          <w:rFonts w:ascii="Times New Roman"/>
        </w:rPr>
        <w:t>20. VERIFY Exception_Schedule = 2, ARRAY INDEX = 0</w:t>
      </w:r>
    </w:p>
    <w:p>
      <w:pPr>
        <w:pStyle w:val="908"/>
        <w:numPr>
          <w:ilvl w:val="0"/>
          <w:numId w:val="52"/>
        </w:numPr>
        <w:spacing w:before="156" w:after="156"/>
      </w:pPr>
      <w:r>
        <w:rPr>
          <w:rFonts w:hint="eastAsia"/>
        </w:rPr>
        <w:t>时间表对象</w:t>
      </w:r>
      <w:r>
        <w:rPr>
          <w:rFonts w:hint="eastAsia" w:ascii="Times New Roman"/>
        </w:rPr>
        <w:t>Protocol</w:t>
      </w:r>
      <w:r>
        <w:rPr>
          <w:rFonts w:hint="eastAsia"/>
        </w:rPr>
        <w:t>_</w:t>
      </w:r>
      <w:r>
        <w:rPr>
          <w:rFonts w:hint="eastAsia" w:ascii="Times New Roman"/>
        </w:rPr>
        <w:t>Revision</w:t>
      </w:r>
      <w:r>
        <w:rPr>
          <w:rFonts w:hint="eastAsia"/>
        </w:rPr>
        <w:t xml:space="preserve"> </w:t>
      </w:r>
      <w:r>
        <w:rPr>
          <w:rFonts w:hint="eastAsia" w:ascii="Times New Roman"/>
        </w:rPr>
        <w:t>4</w:t>
      </w:r>
      <w:r>
        <w:rPr>
          <w:rFonts w:hint="eastAsia"/>
        </w:rPr>
        <w:t>测试</w:t>
      </w:r>
    </w:p>
    <w:p>
      <w:pPr>
        <w:pStyle w:val="32"/>
      </w:pPr>
      <w:r>
        <w:rPr>
          <w:rFonts w:ascii="Times New Roman"/>
        </w:rPr>
        <w:t>ANSI/ASHRAE 135-2001</w:t>
      </w:r>
      <w:r>
        <w:rPr>
          <w:rFonts w:hint="eastAsia"/>
        </w:rPr>
        <w:t>附录</w:t>
      </w:r>
      <w:r>
        <w:rPr>
          <w:rFonts w:hint="eastAsia" w:ascii="Times New Roman"/>
        </w:rPr>
        <w:t>a</w:t>
      </w:r>
      <w:r>
        <w:rPr>
          <w:rFonts w:hint="eastAsia"/>
        </w:rPr>
        <w:t>中对时间表对象进行了修订，增加了</w:t>
      </w:r>
      <w:r>
        <w:rPr>
          <w:rFonts w:hint="eastAsia" w:ascii="Times New Roman"/>
        </w:rPr>
        <w:t>P</w:t>
      </w:r>
      <w:r>
        <w:rPr>
          <w:rFonts w:ascii="Times New Roman"/>
        </w:rPr>
        <w:t>rotocol_Revision 4</w:t>
      </w:r>
      <w:r>
        <w:rPr>
          <w:rFonts w:hint="eastAsia"/>
        </w:rPr>
        <w:t>。尽管时间表对象的基本结构变化不大，但其操作是完全不同的，原始时间表对象的测试在某些情况下需要修改，而某些情况下需要完全更换，并且需要对一些更改进行新的测试。本节提为使用</w:t>
      </w:r>
      <w:r>
        <w:rPr>
          <w:rFonts w:hint="eastAsia" w:ascii="Times New Roman"/>
        </w:rPr>
        <w:t>Protoc</w:t>
      </w:r>
      <w:r>
        <w:rPr>
          <w:rFonts w:ascii="Times New Roman"/>
        </w:rPr>
        <w:t>ol_Revision 4</w:t>
      </w:r>
      <w:r>
        <w:rPr>
          <w:rFonts w:hint="eastAsia"/>
        </w:rPr>
        <w:t>及更高版本的设备的时间表对象运行提供测试。</w:t>
      </w:r>
    </w:p>
    <w:p>
      <w:pPr>
        <w:pStyle w:val="32"/>
      </w:pPr>
      <w:r>
        <w:rPr>
          <w:rFonts w:hint="eastAsia"/>
        </w:rPr>
        <w:t>以下测试针对不要求属性可写或可配置的时间表对象进行。但是若时间表对象可以任何方式配置，则其配置应适配以下测试。若不能以测试所需的方式配置</w:t>
      </w:r>
      <w:r>
        <w:rPr>
          <w:rFonts w:hint="eastAsia" w:ascii="Times New Roman"/>
        </w:rPr>
        <w:t>IUT</w:t>
      </w:r>
      <w:r>
        <w:rPr>
          <w:rFonts w:hint="eastAsia"/>
        </w:rPr>
        <w:t>，则省略该测试。如果</w:t>
      </w:r>
      <w:r>
        <w:rPr>
          <w:rFonts w:hint="eastAsia" w:ascii="Times New Roman"/>
        </w:rPr>
        <w:t>IUT</w:t>
      </w:r>
      <w:r>
        <w:rPr>
          <w:rFonts w:hint="eastAsia"/>
        </w:rPr>
        <w:t>支持可以在设备外部写入的时间表对象，则在其中一个时间表进行测试。</w:t>
      </w:r>
    </w:p>
    <w:p>
      <w:pPr>
        <w:pStyle w:val="32"/>
      </w:pPr>
      <w:r>
        <w:rPr>
          <w:rFonts w:hint="eastAsia"/>
        </w:rPr>
        <w:t>时间表对象的测试监测计划在指定日期和时间进行的写操作，读取时间表对象的</w:t>
      </w:r>
      <w:r>
        <w:rPr>
          <w:rFonts w:hint="eastAsia" w:ascii="Times New Roman"/>
        </w:rPr>
        <w:t>Present</w:t>
      </w:r>
      <w:r>
        <w:rPr>
          <w:rFonts w:hint="eastAsia"/>
        </w:rPr>
        <w:t>_</w:t>
      </w:r>
      <w:r>
        <w:rPr>
          <w:rFonts w:hint="eastAsia" w:ascii="Times New Roman"/>
        </w:rPr>
        <w:t>Value</w:t>
      </w:r>
      <w:r>
        <w:rPr>
          <w:rFonts w:hint="eastAsia"/>
        </w:rPr>
        <w:t>属性进行验证。为合理的时间内执行测试，设备的时钟和日历必须可更改。</w:t>
      </w:r>
    </w:p>
    <w:p>
      <w:pPr>
        <w:pStyle w:val="32"/>
      </w:pPr>
      <w:r>
        <w:rPr>
          <w:rFonts w:hint="eastAsia"/>
        </w:rPr>
        <w:t>对于这些测试，应根据要求预先确定测试的日期和时间。每个测试的“配置要求”部分中的表格给出了在测试中使用的日期/时间值（记为</w:t>
      </w:r>
      <w:r>
        <w:rPr>
          <w:rFonts w:hint="eastAsia" w:ascii="Times New Roman"/>
        </w:rPr>
        <w:t>D</w:t>
      </w:r>
      <w:r>
        <w:rPr>
          <w:rFonts w:ascii="Times New Roman"/>
        </w:rPr>
        <w:t>1</w:t>
      </w:r>
      <w:r>
        <w:rPr>
          <w:rFonts w:hint="eastAsia"/>
        </w:rPr>
        <w:t>，</w:t>
      </w:r>
      <w:r>
        <w:rPr>
          <w:rFonts w:hint="eastAsia" w:ascii="Times New Roman"/>
        </w:rPr>
        <w:t>D</w:t>
      </w:r>
      <w:r>
        <w:rPr>
          <w:rFonts w:ascii="Times New Roman"/>
        </w:rPr>
        <w:t>2</w:t>
      </w:r>
      <w:r>
        <w:rPr>
          <w:rFonts w:hint="eastAsia"/>
        </w:rPr>
        <w:t>等）的标准。符合这些标准的日期/时间值可以从现有的时间表中选择，也可由供应商制定满足这些标准的时间表。</w:t>
      </w:r>
    </w:p>
    <w:p>
      <w:pPr>
        <w:pStyle w:val="32"/>
      </w:pPr>
      <w:r>
        <w:rPr>
          <w:rFonts w:hint="eastAsia"/>
        </w:rPr>
        <w:t>值</w:t>
      </w:r>
      <w:r>
        <w:rPr>
          <w:rFonts w:hint="eastAsia" w:ascii="Times New Roman"/>
        </w:rPr>
        <w:t>Vn</w:t>
      </w:r>
      <w:r>
        <w:rPr>
          <w:rFonts w:hint="eastAsia"/>
        </w:rPr>
        <w:t>与每个日期/时间值</w:t>
      </w:r>
      <w:r>
        <w:rPr>
          <w:rFonts w:hint="eastAsia" w:ascii="Times New Roman"/>
        </w:rPr>
        <w:t>Dn</w:t>
      </w:r>
      <w:r>
        <w:rPr>
          <w:rFonts w:hint="eastAsia"/>
        </w:rPr>
        <w:t>相关联，并且定义了时间表写操作的时间，与</w:t>
      </w:r>
      <w:r>
        <w:rPr>
          <w:rFonts w:hint="eastAsia" w:ascii="Times New Roman"/>
        </w:rPr>
        <w:t>BACnet</w:t>
      </w:r>
      <w:r>
        <w:rPr>
          <w:rFonts w:hint="eastAsia"/>
        </w:rPr>
        <w:t>时间值对</w:t>
      </w:r>
      <w:r>
        <w:rPr>
          <w:rFonts w:hint="eastAsia" w:ascii="Times New Roman"/>
        </w:rPr>
        <w:t>Dn</w:t>
      </w:r>
      <w:r>
        <w:rPr>
          <w:rFonts w:hint="eastAsia"/>
        </w:rPr>
        <w:t>的时间值相关联。</w:t>
      </w:r>
      <w:r>
        <w:rPr>
          <w:rFonts w:hint="eastAsia" w:ascii="Times New Roman"/>
        </w:rPr>
        <w:t>Vn</w:t>
      </w:r>
      <w:r>
        <w:rPr>
          <w:rFonts w:hint="eastAsia"/>
        </w:rPr>
        <w:t>可以采用任何原始数据类型。</w:t>
      </w:r>
    </w:p>
    <w:p>
      <w:pPr>
        <w:pStyle w:val="911"/>
        <w:numPr>
          <w:ilvl w:val="0"/>
          <w:numId w:val="54"/>
        </w:numPr>
        <w:spacing w:before="156" w:after="156"/>
      </w:pPr>
      <w:r>
        <w:rPr>
          <w:rFonts w:hint="eastAsia"/>
        </w:rPr>
        <w:t>修订版</w:t>
      </w:r>
      <w:r>
        <w:rPr>
          <w:rFonts w:hint="eastAsia" w:ascii="Times New Roman"/>
        </w:rPr>
        <w:t>4</w:t>
      </w:r>
      <w:r>
        <w:rPr>
          <w:rFonts w:hint="eastAsia"/>
        </w:rPr>
        <w:t xml:space="preserve"> </w:t>
      </w:r>
      <w:r>
        <w:rPr>
          <w:rFonts w:hint="eastAsia" w:ascii="Times New Roman"/>
        </w:rPr>
        <w:t>Effective</w:t>
      </w:r>
      <w:r>
        <w:rPr>
          <w:rFonts w:hint="eastAsia"/>
        </w:rPr>
        <w:t>_</w:t>
      </w:r>
      <w:r>
        <w:rPr>
          <w:rFonts w:hint="eastAsia" w:ascii="Times New Roman"/>
        </w:rPr>
        <w:t>Period</w:t>
      </w:r>
      <w:r>
        <w:rPr>
          <w:rFonts w:hint="eastAsia"/>
        </w:rPr>
        <w:t>测试</w:t>
      </w:r>
    </w:p>
    <w:p>
      <w:pPr>
        <w:pStyle w:val="32"/>
      </w:pPr>
      <w:r>
        <w:rPr>
          <w:rFonts w:hint="eastAsia"/>
        </w:rPr>
        <w:t>目的：验证时间表对象活动状态时，</w:t>
      </w:r>
      <w:r>
        <w:rPr>
          <w:rFonts w:hint="eastAsia" w:ascii="Times New Roman"/>
        </w:rPr>
        <w:t>Effective</w:t>
      </w:r>
      <w:r>
        <w:rPr>
          <w:rFonts w:hint="eastAsia"/>
        </w:rPr>
        <w:t>_</w:t>
      </w:r>
      <w:r>
        <w:rPr>
          <w:rFonts w:hint="eastAsia" w:ascii="Times New Roman"/>
        </w:rPr>
        <w:t>Period</w:t>
      </w:r>
      <w:r>
        <w:rPr>
          <w:rFonts w:hint="eastAsia"/>
        </w:rPr>
        <w:t>是否控制日期的范围。</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9</w:t>
      </w:r>
      <w:r>
        <w:rPr>
          <w:rFonts w:hint="eastAsia"/>
        </w:rPr>
        <w:t>中的标准选择两个</w:t>
      </w:r>
      <w:r>
        <w:rPr>
          <w:rFonts w:hint="eastAsia" w:ascii="Times New Roman"/>
        </w:rPr>
        <w:t>Date</w:t>
      </w:r>
      <w:r>
        <w:rPr>
          <w:rFonts w:hint="eastAsia"/>
        </w:rPr>
        <w:t>值，其中一个在</w:t>
      </w:r>
      <w:r>
        <w:rPr>
          <w:rFonts w:hint="eastAsia" w:ascii="Times New Roman"/>
        </w:rPr>
        <w:t>Effective</w:t>
      </w:r>
      <w:r>
        <w:rPr>
          <w:rFonts w:hint="eastAsia"/>
        </w:rPr>
        <w:t>_</w:t>
      </w:r>
      <w:r>
        <w:rPr>
          <w:rFonts w:hint="eastAsia" w:ascii="Times New Roman"/>
        </w:rPr>
        <w:t>Period</w:t>
      </w:r>
      <w:r>
        <w:rPr>
          <w:rFonts w:hint="eastAsia"/>
        </w:rPr>
        <w:t>之外，另一个对应于</w:t>
      </w:r>
      <w:r>
        <w:rPr>
          <w:rFonts w:hint="eastAsia" w:ascii="Times New Roman"/>
        </w:rPr>
        <w:t>Effective</w:t>
      </w:r>
      <w:r>
        <w:rPr>
          <w:rFonts w:hint="eastAsia"/>
        </w:rPr>
        <w:t>_</w:t>
      </w:r>
      <w:r>
        <w:rPr>
          <w:rFonts w:hint="eastAsia" w:ascii="Times New Roman"/>
        </w:rPr>
        <w:t>Period</w:t>
      </w:r>
      <w:r>
        <w:rPr>
          <w:rFonts w:hint="eastAsia"/>
        </w:rPr>
        <w:t>内的已知预定状态。将</w:t>
      </w:r>
      <w:r>
        <w:rPr>
          <w:rFonts w:hint="eastAsia" w:ascii="Times New Roman"/>
        </w:rPr>
        <w:t>IUT</w:t>
      </w:r>
      <w:r>
        <w:rPr>
          <w:rFonts w:hint="eastAsia"/>
        </w:rPr>
        <w:t>的本地日期和时间更改为这两个日期之一，监测由</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属性参考属性，验证写操作仅在</w:t>
      </w:r>
      <w:r>
        <w:rPr>
          <w:rFonts w:hint="eastAsia" w:ascii="Times New Roman"/>
        </w:rPr>
        <w:t>Effective</w:t>
      </w:r>
      <w:r>
        <w:rPr>
          <w:rFonts w:hint="eastAsia"/>
        </w:rPr>
        <w:t>_</w:t>
      </w:r>
      <w:r>
        <w:rPr>
          <w:rFonts w:hint="eastAsia" w:ascii="Times New Roman"/>
        </w:rPr>
        <w:t>Period</w:t>
      </w:r>
      <w:r>
        <w:rPr>
          <w:rFonts w:hint="eastAsia"/>
        </w:rPr>
        <w:t>进行。</w:t>
      </w:r>
    </w:p>
    <w:p>
      <w:pPr>
        <w:pStyle w:val="32"/>
      </w:pPr>
      <w:r>
        <w:rPr>
          <w:rFonts w:hint="eastAsia"/>
        </w:rPr>
        <w:t>配置要求：</w:t>
      </w:r>
      <w:r>
        <w:rPr>
          <w:rFonts w:hint="eastAsia" w:ascii="Times New Roman"/>
        </w:rPr>
        <w:t>IUT</w:t>
      </w:r>
      <w:r>
        <w:rPr>
          <w:rFonts w:hint="eastAsia"/>
        </w:rPr>
        <w:t>应配置一个时间表对象，使表</w:t>
      </w:r>
      <w:r>
        <w:rPr>
          <w:rFonts w:ascii="Times New Roman"/>
        </w:rPr>
        <w:t>8</w:t>
      </w:r>
      <w:r>
        <w:t>-</w:t>
      </w:r>
      <w:r>
        <w:rPr>
          <w:rFonts w:ascii="Times New Roman"/>
        </w:rPr>
        <w:t>9</w:t>
      </w:r>
      <w:r>
        <w:rPr>
          <w:rFonts w:hint="eastAsia"/>
        </w:rPr>
        <w:t>中定义的时间段具有唯一的时间表值。设置本地日期和时间，使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属性应至少包含时间表对象可改变的</w:t>
      </w:r>
      <w:r>
        <w:rPr>
          <w:rFonts w:hint="eastAsia" w:ascii="Times New Roman"/>
        </w:rPr>
        <w:t>IUT</w:t>
      </w:r>
      <w:r>
        <w:rPr>
          <w:rFonts w:hint="eastAsia"/>
        </w:rPr>
        <w:t>中的属性或在另一个设备中可写的属性中的一个。如果无法配置</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，则跳过此测试。</w:t>
      </w:r>
    </w:p>
    <w:p>
      <w:pPr>
        <w:pStyle w:val="32"/>
        <w:ind w:firstLine="422"/>
        <w:jc w:val="center"/>
      </w:pPr>
      <w:r>
        <w:rPr>
          <w:rFonts w:hint="eastAsia"/>
          <w:b/>
          <w:bCs/>
        </w:rPr>
        <w:t>表</w:t>
      </w:r>
      <w:r>
        <w:rPr>
          <w:rFonts w:ascii="Times New Roman"/>
          <w:b/>
          <w:bCs/>
        </w:rPr>
        <w:t>8</w:t>
      </w:r>
      <w:r>
        <w:rPr>
          <w:b/>
          <w:bCs/>
        </w:rPr>
        <w:t>-</w:t>
      </w:r>
      <w:r>
        <w:rPr>
          <w:rFonts w:ascii="Times New Roman"/>
          <w:b/>
          <w:bCs/>
        </w:rPr>
        <w:t>9</w:t>
      </w:r>
      <w:r>
        <w:rPr>
          <w:rFonts w:hint="eastAsia"/>
        </w:rPr>
        <w:t xml:space="preserve"> </w:t>
      </w:r>
      <w:r>
        <w:rPr>
          <w:rFonts w:hint="eastAsia" w:ascii="Times New Roman"/>
        </w:rPr>
        <w:t>Effective</w:t>
      </w:r>
      <w:r>
        <w:rPr>
          <w:rFonts w:hint="eastAsia"/>
        </w:rPr>
        <w:t>_</w:t>
      </w:r>
      <w:r>
        <w:rPr>
          <w:rFonts w:hint="eastAsia" w:ascii="Times New Roman"/>
        </w:rPr>
        <w:t>Period</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4678"/>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4678"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417"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4678" w:type="dxa"/>
          </w:tcPr>
          <w:p>
            <w:pPr>
              <w:pStyle w:val="32"/>
              <w:snapToGrid w:val="0"/>
              <w:spacing w:line="300" w:lineRule="auto"/>
              <w:ind w:firstLine="0" w:firstLineChars="0"/>
              <w:contextualSpacing/>
              <w:rPr>
                <w:rFonts w:ascii="Times New Roman"/>
                <w:szCs w:val="18"/>
              </w:rPr>
            </w:pPr>
            <w:r>
              <w:rPr>
                <w:rFonts w:ascii="Times New Roman"/>
                <w:szCs w:val="18"/>
              </w:rPr>
              <w:t>1.在Effective_Period内进行</w:t>
            </w:r>
          </w:p>
          <w:p>
            <w:pPr>
              <w:pStyle w:val="32"/>
              <w:snapToGrid w:val="0"/>
              <w:spacing w:line="300" w:lineRule="auto"/>
              <w:ind w:firstLine="0" w:firstLineChars="0"/>
              <w:contextualSpacing/>
              <w:rPr>
                <w:rFonts w:ascii="Times New Roman"/>
                <w:szCs w:val="18"/>
              </w:rPr>
            </w:pPr>
            <w:r>
              <w:rPr>
                <w:rFonts w:ascii="Times New Roman"/>
                <w:szCs w:val="18"/>
              </w:rPr>
              <w:t xml:space="preserve">2.Date在Weekly_Schedule或Exception_Schedule中 </w:t>
            </w:r>
          </w:p>
        </w:tc>
        <w:tc>
          <w:tcPr>
            <w:tcW w:w="1417"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4678" w:type="dxa"/>
          </w:tcPr>
          <w:p>
            <w:pPr>
              <w:pStyle w:val="32"/>
              <w:snapToGrid w:val="0"/>
              <w:spacing w:line="300" w:lineRule="auto"/>
              <w:ind w:firstLine="0" w:firstLineChars="0"/>
              <w:contextualSpacing/>
              <w:rPr>
                <w:rFonts w:ascii="Times New Roman"/>
                <w:szCs w:val="18"/>
              </w:rPr>
            </w:pPr>
            <w:r>
              <w:rPr>
                <w:rFonts w:ascii="Times New Roman"/>
                <w:szCs w:val="18"/>
              </w:rPr>
              <w:t>1.不在</w:t>
            </w:r>
            <w:r>
              <w:rPr>
                <w:rFonts w:ascii="Times New Roman"/>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2.Date在Weekly_Schedule或Exception_Schedule中</w:t>
            </w:r>
          </w:p>
        </w:tc>
        <w:tc>
          <w:tcPr>
            <w:tcW w:w="1417"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不同于V</w:t>
            </w:r>
            <w:r>
              <w:rPr>
                <w:rFonts w:ascii="Times New Roman"/>
                <w:szCs w:val="18"/>
                <w:vertAlign w:val="subscript"/>
              </w:rPr>
              <w:t>1</w:t>
            </w:r>
          </w:p>
        </w:tc>
      </w:tr>
    </w:tbl>
    <w:p>
      <w:pPr>
        <w:pStyle w:val="32"/>
      </w:pPr>
      <w:r>
        <w:rPr>
          <w:rFonts w:hint="eastAsia"/>
        </w:rPr>
        <w:t>测试步骤：</w:t>
      </w:r>
    </w:p>
    <w:p>
      <w:pPr>
        <w:pStyle w:val="32"/>
        <w:rPr>
          <w:rFonts w:ascii="Times New Roman"/>
        </w:rPr>
      </w:pPr>
      <w:r>
        <w:rPr>
          <w:rFonts w:ascii="Times New Roman"/>
        </w:rPr>
        <w:t>1. VERIFY "referenced property"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"referenced property"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"referenced property" = V</w:t>
      </w:r>
      <w:r>
        <w:rPr>
          <w:rFonts w:ascii="Times New Roman"/>
          <w:vertAlign w:val="subscript"/>
        </w:rPr>
        <w:t>1</w:t>
      </w:r>
    </w:p>
    <w:p>
      <w:pPr>
        <w:pStyle w:val="911"/>
        <w:numPr>
          <w:ilvl w:val="0"/>
          <w:numId w:val="54"/>
        </w:numPr>
        <w:spacing w:before="156" w:after="156"/>
      </w:pPr>
      <w:r>
        <w:rPr>
          <w:rFonts w:hint="eastAsia"/>
        </w:rPr>
        <w:t>修订版</w:t>
      </w:r>
      <w:r>
        <w:rPr>
          <w:rFonts w:hint="eastAsia" w:ascii="Times New Roman"/>
        </w:rPr>
        <w:t>4</w:t>
      </w:r>
      <w:r>
        <w:rPr>
          <w:rFonts w:hint="eastAsia"/>
        </w:rPr>
        <w:t xml:space="preserve"> </w:t>
      </w:r>
      <w:r>
        <w:rPr>
          <w:rFonts w:hint="eastAsia" w:ascii="Times New Roman"/>
        </w:rPr>
        <w:t>Weekly</w:t>
      </w:r>
      <w:r>
        <w:rPr>
          <w:rFonts w:hint="eastAsia"/>
        </w:rPr>
        <w:t>_</w:t>
      </w:r>
      <w:r>
        <w:rPr>
          <w:rFonts w:hint="eastAsia" w:ascii="Times New Roman"/>
        </w:rPr>
        <w:t>Schedule</w:t>
      </w:r>
      <w:r>
        <w:rPr>
          <w:rFonts w:hint="eastAsia"/>
        </w:rPr>
        <w:t>属性测试</w:t>
      </w:r>
    </w:p>
    <w:p>
      <w:pPr>
        <w:pStyle w:val="32"/>
      </w:pPr>
      <w:r>
        <w:rPr>
          <w:rFonts w:hint="eastAsia"/>
        </w:rPr>
        <w:t>目的：验证</w:t>
      </w:r>
      <w:r>
        <w:rPr>
          <w:rFonts w:hint="eastAsia" w:ascii="Times New Roman"/>
        </w:rPr>
        <w:t>Weekly</w:t>
      </w:r>
      <w:r>
        <w:rPr>
          <w:rFonts w:hint="eastAsia"/>
        </w:rPr>
        <w:t>_</w:t>
      </w:r>
      <w:r>
        <w:rPr>
          <w:rFonts w:hint="eastAsia" w:ascii="Times New Roman"/>
        </w:rPr>
        <w:t>Schedule</w:t>
      </w:r>
      <w:r>
        <w:rPr>
          <w:rFonts w:hint="eastAsia"/>
        </w:rPr>
        <w:t>包含一周中每一天的可区分时间表，并确认日计划一天的整个时间表可以执行。</w:t>
      </w:r>
    </w:p>
    <w:p>
      <w:pPr>
        <w:pStyle w:val="32"/>
      </w:pPr>
      <w:r>
        <w:rPr>
          <w:rFonts w:hint="eastAsia"/>
        </w:rPr>
        <w:t>测试方案：按表</w:t>
      </w:r>
      <w:r>
        <w:rPr>
          <w:rFonts w:ascii="Times New Roman"/>
        </w:rPr>
        <w:t>8</w:t>
      </w:r>
      <w:r>
        <w:t>-</w:t>
      </w:r>
      <w:r>
        <w:rPr>
          <w:rFonts w:ascii="Times New Roman"/>
        </w:rPr>
        <w:t>10</w:t>
      </w:r>
      <w:r>
        <w:rPr>
          <w:rFonts w:hint="eastAsia"/>
        </w:rPr>
        <w:t>所示顺序更改</w:t>
      </w:r>
      <w:r>
        <w:rPr>
          <w:rFonts w:hint="eastAsia" w:ascii="Times New Roman"/>
        </w:rPr>
        <w:t>IUT</w:t>
      </w:r>
      <w:r>
        <w:rPr>
          <w:rFonts w:hint="eastAsia"/>
        </w:rPr>
        <w:t>本地日期和时间，监测</w:t>
      </w:r>
      <w:r>
        <w:rPr>
          <w:rFonts w:hint="eastAsia" w:ascii="Times New Roman"/>
        </w:rPr>
        <w:t>Present</w:t>
      </w:r>
      <w:r>
        <w:rPr>
          <w:rFonts w:hint="eastAsia"/>
        </w:rPr>
        <w:t>_</w:t>
      </w:r>
      <w:r>
        <w:rPr>
          <w:rFonts w:hint="eastAsia" w:ascii="Times New Roman"/>
        </w:rPr>
        <w:t>Value</w:t>
      </w:r>
      <w:r>
        <w:rPr>
          <w:rFonts w:hint="eastAsia"/>
        </w:rPr>
        <w:t>属性，验证每个独立的预定日期都有写操作进行。</w:t>
      </w:r>
    </w:p>
    <w:p>
      <w:pPr>
        <w:pStyle w:val="32"/>
      </w:pPr>
      <w:r>
        <w:rPr>
          <w:rFonts w:hint="eastAsia"/>
        </w:rPr>
        <w:t>配置要求：</w:t>
      </w:r>
      <w:r>
        <w:rPr>
          <w:rFonts w:hint="eastAsia" w:ascii="Times New Roman"/>
        </w:rPr>
        <w:t>IUT</w:t>
      </w:r>
      <w:r>
        <w:rPr>
          <w:rFonts w:hint="eastAsia"/>
        </w:rPr>
        <w:t>必须配置一个时间表对象，该对象包含一个由七个可区分的每日时间表构成的每周时间表，这些时间表应满足表</w:t>
      </w:r>
      <w:r>
        <w:rPr>
          <w:rFonts w:ascii="Times New Roman"/>
        </w:rPr>
        <w:t>8</w:t>
      </w:r>
      <w:r>
        <w:t>-</w:t>
      </w:r>
      <w:r>
        <w:rPr>
          <w:rFonts w:ascii="Times New Roman"/>
        </w:rPr>
        <w:t>10</w:t>
      </w:r>
      <w:r>
        <w:rPr>
          <w:rFonts w:hint="eastAsia"/>
        </w:rPr>
        <w:t>的要求。设置本地日期和时间，使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。如果无法如上配置，则省略该测试。“活动时期”指</w:t>
      </w:r>
      <w:r>
        <w:rPr>
          <w:rFonts w:hint="eastAsia" w:ascii="Times New Roman"/>
        </w:rPr>
        <w:t>Exception</w:t>
      </w:r>
      <w:r>
        <w:rPr>
          <w:rFonts w:hint="eastAsia"/>
        </w:rPr>
        <w:t>_</w:t>
      </w:r>
      <w:r>
        <w:rPr>
          <w:rFonts w:hint="eastAsia" w:ascii="Times New Roman"/>
        </w:rPr>
        <w:t>Schedule</w:t>
      </w:r>
      <w:r>
        <w:rPr>
          <w:rFonts w:hint="eastAsia"/>
        </w:rPr>
        <w:t>确定出现在</w:t>
      </w:r>
      <w:r>
        <w:rPr>
          <w:rFonts w:hint="eastAsia" w:ascii="Times New Roman"/>
        </w:rPr>
        <w:t>Present</w:t>
      </w:r>
      <w:r>
        <w:rPr>
          <w:rFonts w:hint="eastAsia"/>
        </w:rPr>
        <w:t>_</w:t>
      </w:r>
      <w:r>
        <w:rPr>
          <w:rFonts w:hint="eastAsia" w:ascii="Times New Roman"/>
        </w:rPr>
        <w:t>Value</w:t>
      </w:r>
      <w:r>
        <w:rPr>
          <w:rFonts w:hint="eastAsia"/>
        </w:rPr>
        <w:t>中的值的时间段。</w:t>
      </w:r>
    </w:p>
    <w:p>
      <w:pPr>
        <w:pStyle w:val="32"/>
      </w:pPr>
    </w:p>
    <w:p>
      <w:pPr>
        <w:pStyle w:val="32"/>
      </w:pPr>
    </w:p>
    <w:p>
      <w:pPr>
        <w:pStyle w:val="32"/>
        <w:ind w:firstLine="422"/>
        <w:jc w:val="center"/>
      </w:pPr>
      <w:r>
        <w:rPr>
          <w:rFonts w:hint="eastAsia"/>
          <w:b/>
          <w:bCs/>
        </w:rPr>
        <w:t>表</w:t>
      </w:r>
      <w:r>
        <w:rPr>
          <w:rFonts w:ascii="Times New Roman"/>
          <w:b/>
          <w:bCs/>
        </w:rPr>
        <w:t>8</w:t>
      </w:r>
      <w:r>
        <w:rPr>
          <w:b/>
          <w:bCs/>
        </w:rPr>
        <w:t>-</w:t>
      </w:r>
      <w:r>
        <w:rPr>
          <w:rFonts w:ascii="Times New Roman"/>
          <w:b/>
          <w:bCs/>
        </w:rPr>
        <w:t>10</w:t>
      </w:r>
      <w:r>
        <w:rPr>
          <w:rFonts w:hint="eastAsia"/>
        </w:rPr>
        <w:t xml:space="preserve"> </w:t>
      </w:r>
      <w:r>
        <w:rPr>
          <w:rFonts w:hint="eastAsia" w:ascii="Times New Roman"/>
        </w:rPr>
        <w:t>Weekly</w:t>
      </w:r>
      <w:r>
        <w:rPr>
          <w:rFonts w:hint="eastAsia"/>
        </w:rPr>
        <w:t>_</w:t>
      </w:r>
      <w:r>
        <w:rPr>
          <w:rFonts w:hint="eastAsia" w:ascii="Times New Roman"/>
        </w:rPr>
        <w:t>Schedule</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4722"/>
        <w:gridCol w:w="1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4722" w:type="dxa"/>
          </w:tcPr>
          <w:p>
            <w:pPr>
              <w:pStyle w:val="32"/>
              <w:snapToGrid w:val="0"/>
              <w:spacing w:line="300" w:lineRule="auto"/>
              <w:ind w:firstLine="0" w:firstLineChars="0"/>
              <w:contextualSpacing/>
              <w:rPr>
                <w:rFonts w:ascii="Times New Roman"/>
                <w:szCs w:val="18"/>
              </w:rPr>
            </w:pPr>
            <w:r>
              <w:rPr>
                <w:rFonts w:hint="eastAsia" w:ascii="Times New Roman"/>
                <w:b/>
                <w:bCs/>
                <w:szCs w:val="18"/>
              </w:rPr>
              <w:t>标准：</w:t>
            </w:r>
          </w:p>
        </w:tc>
        <w:tc>
          <w:tcPr>
            <w:tcW w:w="166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Date发生在周一</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Date发生在周二</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3</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Date发生在周三</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3</w:t>
            </w:r>
            <w:r>
              <w:rPr>
                <w:rFonts w:ascii="Times New Roman"/>
                <w:szCs w:val="18"/>
              </w:rPr>
              <w:t>，不等于V</w:t>
            </w:r>
            <w:r>
              <w:rPr>
                <w:rFonts w:ascii="Times New Roman"/>
                <w:szCs w:val="18"/>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4</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Date发生在周四</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4</w:t>
            </w:r>
            <w:r>
              <w:rPr>
                <w:rFonts w:ascii="Times New Roman"/>
                <w:szCs w:val="18"/>
              </w:rPr>
              <w:t>，不等于V</w:t>
            </w:r>
            <w:r>
              <w:rPr>
                <w:rFonts w:ascii="Times New Roman"/>
                <w:szCs w:val="18"/>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5</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Date发生在周五</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5</w:t>
            </w:r>
            <w:r>
              <w:rPr>
                <w:rFonts w:ascii="Times New Roman"/>
                <w:szCs w:val="18"/>
              </w:rPr>
              <w:t>，不等于V</w:t>
            </w:r>
            <w:r>
              <w:rPr>
                <w:rFonts w:ascii="Times New Roman"/>
                <w:szCs w:val="18"/>
                <w:vertAlign w:val="sub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6</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 Date在Effective_Period内进行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Date发生在周六</w:t>
            </w:r>
          </w:p>
          <w:p>
            <w:pPr>
              <w:pStyle w:val="32"/>
              <w:snapToGrid w:val="0"/>
              <w:spacing w:line="300" w:lineRule="auto"/>
              <w:ind w:firstLine="0" w:firstLineChars="0"/>
              <w:contextualSpacing/>
              <w:rPr>
                <w:rFonts w:ascii="Times New Roman"/>
                <w:szCs w:val="18"/>
              </w:rPr>
            </w:pPr>
            <w:r>
              <w:rPr>
                <w:rFonts w:ascii="Times New Roman"/>
                <w:szCs w:val="18"/>
              </w:rPr>
              <w:t>3. 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6</w:t>
            </w:r>
            <w:r>
              <w:rPr>
                <w:rFonts w:ascii="Times New Roman"/>
                <w:szCs w:val="18"/>
              </w:rPr>
              <w:t>，不等于V</w:t>
            </w:r>
            <w:r>
              <w:rPr>
                <w:rFonts w:ascii="Times New Roman"/>
                <w:szCs w:val="18"/>
                <w:vertAlign w:val="sub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7</w:t>
            </w:r>
          </w:p>
        </w:tc>
        <w:tc>
          <w:tcPr>
            <w:tcW w:w="4722" w:type="dxa"/>
          </w:tcPr>
          <w:p>
            <w:pPr>
              <w:pStyle w:val="32"/>
              <w:snapToGrid w:val="0"/>
              <w:spacing w:line="300" w:lineRule="auto"/>
              <w:ind w:firstLine="0" w:firstLineChars="0"/>
              <w:contextualSpacing/>
              <w:rPr>
                <w:rFonts w:ascii="Times New Roman"/>
                <w:szCs w:val="18"/>
              </w:rPr>
            </w:pPr>
            <w:r>
              <w:rPr>
                <w:rFonts w:ascii="Times New Roman"/>
                <w:szCs w:val="18"/>
              </w:rPr>
              <w:t>1.在Effective_Period内进行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 Date发生在周日</w:t>
            </w:r>
          </w:p>
          <w:p>
            <w:pPr>
              <w:pStyle w:val="32"/>
              <w:snapToGrid w:val="0"/>
              <w:spacing w:line="300" w:lineRule="auto"/>
              <w:ind w:firstLine="0" w:firstLineChars="0"/>
              <w:contextualSpacing/>
              <w:rPr>
                <w:rFonts w:ascii="Times New Roman"/>
                <w:szCs w:val="18"/>
              </w:rPr>
            </w:pPr>
            <w:r>
              <w:rPr>
                <w:rFonts w:ascii="Times New Roman"/>
                <w:szCs w:val="18"/>
              </w:rPr>
              <w:t>3.Date不在Exception_Schedule的活动时间段进行</w:t>
            </w:r>
          </w:p>
        </w:tc>
        <w:tc>
          <w:tcPr>
            <w:tcW w:w="1666"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7</w:t>
            </w:r>
            <w:r>
              <w:rPr>
                <w:rFonts w:ascii="Times New Roman"/>
                <w:szCs w:val="18"/>
              </w:rPr>
              <w:t>，不等于V</w:t>
            </w:r>
            <w:r>
              <w:rPr>
                <w:rFonts w:ascii="Times New Roman"/>
                <w:szCs w:val="18"/>
                <w:vertAlign w:val="subscript"/>
              </w:rPr>
              <w:t>6</w:t>
            </w:r>
          </w:p>
        </w:tc>
      </w:tr>
    </w:tbl>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Present_Value = V</w:t>
      </w:r>
      <w:r>
        <w:rPr>
          <w:rFonts w:ascii="Times New Roman"/>
          <w:vertAlign w:val="subscript"/>
        </w:rPr>
        <w:t>2</w:t>
      </w:r>
      <w:r>
        <w:rPr>
          <w:rFonts w:ascii="Times New Roman"/>
        </w:rPr>
        <w:t xml:space="preserve"> </w:t>
      </w:r>
    </w:p>
    <w:p>
      <w:pPr>
        <w:pStyle w:val="32"/>
        <w:rPr>
          <w:rFonts w:ascii="Times New Roman"/>
        </w:rPr>
      </w:pPr>
      <w:r>
        <w:rPr>
          <w:rFonts w:ascii="Times New Roman"/>
        </w:rPr>
        <w:t>8. (TRANSMIT TimeSynchronization-Request, ‘Time’ = D</w:t>
      </w:r>
      <w:r>
        <w:rPr>
          <w:rFonts w:ascii="Times New Roman"/>
          <w:vertAlign w:val="subscript"/>
        </w:rPr>
        <w:t>3</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3</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3</w:t>
      </w:r>
      <w:r>
        <w:rPr>
          <w:rFonts w:ascii="Times New Roman"/>
        </w:rPr>
        <w:t xml:space="preserve">) </w:t>
      </w:r>
    </w:p>
    <w:p>
      <w:pPr>
        <w:pStyle w:val="32"/>
        <w:rPr>
          <w:rFonts w:ascii="Times New Roman"/>
        </w:rPr>
      </w:pPr>
      <w:r>
        <w:rPr>
          <w:rFonts w:ascii="Times New Roman"/>
        </w:rPr>
        <w:t xml:space="preserve">9.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10. VERIFY Present_Value = V</w:t>
      </w:r>
      <w:r>
        <w:rPr>
          <w:rFonts w:ascii="Times New Roman"/>
          <w:vertAlign w:val="subscript"/>
        </w:rPr>
        <w:t>3</w:t>
      </w:r>
      <w:r>
        <w:rPr>
          <w:rFonts w:ascii="Times New Roman"/>
        </w:rPr>
        <w:t xml:space="preserve"> </w:t>
      </w:r>
    </w:p>
    <w:p>
      <w:pPr>
        <w:pStyle w:val="32"/>
        <w:rPr>
          <w:rFonts w:ascii="Times New Roman"/>
        </w:rPr>
      </w:pPr>
      <w:r>
        <w:rPr>
          <w:rFonts w:ascii="Times New Roman"/>
        </w:rPr>
        <w:t>11. (TRANSMIT TimeSynchronization-Request, ‘Time’ = D</w:t>
      </w:r>
      <w:r>
        <w:rPr>
          <w:rFonts w:ascii="Times New Roman"/>
          <w:vertAlign w:val="subscript"/>
        </w:rPr>
        <w:t>4</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4</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4</w:t>
      </w:r>
      <w:r>
        <w:rPr>
          <w:rFonts w:ascii="Times New Roman"/>
        </w:rPr>
        <w:t xml:space="preserve">) </w:t>
      </w:r>
    </w:p>
    <w:p>
      <w:pPr>
        <w:pStyle w:val="32"/>
        <w:rPr>
          <w:rFonts w:ascii="Times New Roman"/>
        </w:rPr>
      </w:pPr>
      <w:r>
        <w:rPr>
          <w:rFonts w:ascii="Times New Roman"/>
        </w:rPr>
        <w:t xml:space="preserve">12.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13. VERIFY Present_Value = V</w:t>
      </w:r>
      <w:r>
        <w:rPr>
          <w:rFonts w:ascii="Times New Roman"/>
          <w:vertAlign w:val="subscript"/>
        </w:rPr>
        <w:t xml:space="preserve">4 </w:t>
      </w:r>
    </w:p>
    <w:p>
      <w:pPr>
        <w:pStyle w:val="32"/>
        <w:rPr>
          <w:rFonts w:ascii="Times New Roman"/>
        </w:rPr>
      </w:pPr>
      <w:r>
        <w:rPr>
          <w:rFonts w:ascii="Times New Roman"/>
        </w:rPr>
        <w:t>14. (TRANSMIT TimeSynchronization-Request, ‘Time’ = D</w:t>
      </w:r>
      <w:r>
        <w:rPr>
          <w:rFonts w:ascii="Times New Roman"/>
          <w:vertAlign w:val="subscript"/>
        </w:rPr>
        <w:t>5</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5</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5</w:t>
      </w:r>
      <w:r>
        <w:rPr>
          <w:rFonts w:ascii="Times New Roman"/>
        </w:rPr>
        <w:t xml:space="preserve">) </w:t>
      </w:r>
    </w:p>
    <w:p>
      <w:pPr>
        <w:pStyle w:val="32"/>
        <w:rPr>
          <w:rFonts w:ascii="Times New Roman"/>
        </w:rPr>
      </w:pPr>
      <w:r>
        <w:rPr>
          <w:rFonts w:ascii="Times New Roman"/>
        </w:rPr>
        <w:t xml:space="preserve">15.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16. VERIFY Present_Value = V</w:t>
      </w:r>
      <w:r>
        <w:rPr>
          <w:rFonts w:ascii="Times New Roman"/>
          <w:vertAlign w:val="subscript"/>
        </w:rPr>
        <w:t>r</w:t>
      </w:r>
      <w:r>
        <w:rPr>
          <w:rFonts w:ascii="Times New Roman"/>
        </w:rPr>
        <w:t xml:space="preserve"> </w:t>
      </w:r>
    </w:p>
    <w:p>
      <w:pPr>
        <w:pStyle w:val="32"/>
        <w:rPr>
          <w:rFonts w:ascii="Times New Roman"/>
        </w:rPr>
      </w:pPr>
      <w:r>
        <w:rPr>
          <w:rFonts w:ascii="Times New Roman"/>
        </w:rPr>
        <w:t>17. (TRANSMIT TimeSynchronization-Request, ‘Time’ = D</w:t>
      </w:r>
      <w:r>
        <w:rPr>
          <w:rFonts w:ascii="Times New Roman"/>
          <w:vertAlign w:val="subscript"/>
        </w:rPr>
        <w:t>6</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6</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6</w:t>
      </w:r>
      <w:r>
        <w:rPr>
          <w:rFonts w:ascii="Times New Roman"/>
        </w:rPr>
        <w:t>)</w:t>
      </w:r>
    </w:p>
    <w:p>
      <w:pPr>
        <w:pStyle w:val="32"/>
        <w:rPr>
          <w:rFonts w:ascii="Times New Roman"/>
        </w:rPr>
      </w:pPr>
      <w:r>
        <w:rPr>
          <w:rFonts w:ascii="Times New Roman"/>
        </w:rPr>
        <w:t xml:space="preserve">18.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19. VERIFY Present_Value = V</w:t>
      </w:r>
      <w:r>
        <w:rPr>
          <w:rFonts w:ascii="Times New Roman"/>
          <w:vertAlign w:val="subscript"/>
        </w:rPr>
        <w:t>6</w:t>
      </w:r>
      <w:r>
        <w:rPr>
          <w:rFonts w:ascii="Times New Roman"/>
        </w:rPr>
        <w:t xml:space="preserve"> </w:t>
      </w:r>
    </w:p>
    <w:p>
      <w:pPr>
        <w:pStyle w:val="32"/>
        <w:rPr>
          <w:rFonts w:ascii="Times New Roman"/>
        </w:rPr>
      </w:pPr>
      <w:r>
        <w:rPr>
          <w:rFonts w:ascii="Times New Roman"/>
        </w:rPr>
        <w:t>20. (TRANSMIT TimeSynchronization-Request, ‘Time’ = D</w:t>
      </w:r>
      <w:r>
        <w:rPr>
          <w:rFonts w:ascii="Times New Roman"/>
          <w:vertAlign w:val="subscript"/>
        </w:rPr>
        <w:t>7</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7</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7</w:t>
      </w:r>
      <w:r>
        <w:rPr>
          <w:rFonts w:ascii="Times New Roman"/>
        </w:rPr>
        <w:t xml:space="preserve">) </w:t>
      </w:r>
    </w:p>
    <w:p>
      <w:pPr>
        <w:pStyle w:val="32"/>
        <w:rPr>
          <w:rFonts w:ascii="Times New Roman"/>
        </w:rPr>
      </w:pPr>
      <w:r>
        <w:rPr>
          <w:rFonts w:ascii="Times New Roman"/>
        </w:rPr>
        <w:t xml:space="preserve">21.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22. VERIFY Present_Value = V</w:t>
      </w:r>
      <w:r>
        <w:rPr>
          <w:rFonts w:ascii="Times New Roman"/>
          <w:vertAlign w:val="subscript"/>
        </w:rPr>
        <w:t>7</w:t>
      </w:r>
      <w:r>
        <w:rPr>
          <w:rFonts w:ascii="Times New Roman"/>
        </w:rPr>
        <w:t xml:space="preserve"> </w:t>
      </w:r>
    </w:p>
    <w:p>
      <w:pPr>
        <w:pStyle w:val="32"/>
        <w:ind w:left="1680" w:leftChars="200" w:hanging="1260" w:hangingChars="600"/>
        <w:rPr>
          <w:rFonts w:ascii="Times New Roman"/>
        </w:rPr>
      </w:pPr>
      <w:r>
        <w:rPr>
          <w:rFonts w:ascii="Times New Roman"/>
        </w:rPr>
        <w:t xml:space="preserve">23. REPEAT X = (the time portion of the BACnetTimeValue entries for one of the daily schedules in Table 7-10) DO { </w:t>
      </w:r>
    </w:p>
    <w:p>
      <w:pPr>
        <w:pStyle w:val="32"/>
        <w:ind w:firstLine="1050" w:firstLineChars="500"/>
        <w:rPr>
          <w:rFonts w:ascii="Times New Roman"/>
        </w:rPr>
      </w:pPr>
      <w:r>
        <w:rPr>
          <w:rFonts w:ascii="Times New Roman"/>
        </w:rPr>
        <w:t xml:space="preserve">(TRANSMIT TimeSynchronization-Request, ‘Time’ = X) </w:t>
      </w:r>
    </w:p>
    <w:p>
      <w:pPr>
        <w:pStyle w:val="32"/>
        <w:ind w:left="1050" w:leftChars="500"/>
        <w:rPr>
          <w:rFonts w:ascii="Times New Roman"/>
        </w:rPr>
      </w:pPr>
      <w:r>
        <w:rPr>
          <w:rFonts w:ascii="Times New Roman"/>
        </w:rPr>
        <w:t xml:space="preserve">| (TRANSMIT UTCTimeSynchronization-Request, ‘Time’ = X) </w:t>
      </w:r>
    </w:p>
    <w:p>
      <w:pPr>
        <w:pStyle w:val="32"/>
        <w:ind w:left="1050" w:leftChars="500"/>
        <w:rPr>
          <w:rFonts w:ascii="Times New Roman"/>
        </w:rPr>
      </w:pPr>
      <w:r>
        <w:rPr>
          <w:rFonts w:ascii="Times New Roman"/>
        </w:rPr>
        <w:t xml:space="preserve">| MAKE (the local date and time = X) </w:t>
      </w:r>
    </w:p>
    <w:p>
      <w:pPr>
        <w:pStyle w:val="32"/>
        <w:ind w:firstLine="1050" w:firstLineChars="500"/>
        <w:rPr>
          <w:rFonts w:ascii="Times New Roman"/>
        </w:rPr>
      </w:pPr>
      <w:r>
        <w:rPr>
          <w:rFonts w:ascii="Times New Roman"/>
        </w:rPr>
        <w:t xml:space="preserve">WAIT </w:t>
      </w:r>
      <w:r>
        <w:rPr>
          <w:rFonts w:ascii="Times New Roman"/>
          <w:b/>
          <w:bCs/>
        </w:rPr>
        <w:t>Schedule Evaluation Fail Time</w:t>
      </w:r>
      <w:r>
        <w:rPr>
          <w:rFonts w:ascii="Times New Roman"/>
        </w:rPr>
        <w:t xml:space="preserve"> </w:t>
      </w:r>
    </w:p>
    <w:p>
      <w:pPr>
        <w:pStyle w:val="32"/>
        <w:ind w:left="630" w:leftChars="300"/>
        <w:rPr>
          <w:rFonts w:ascii="Times New Roman"/>
        </w:rPr>
      </w:pPr>
      <w:r>
        <w:rPr>
          <w:rFonts w:ascii="Times New Roman"/>
        </w:rPr>
        <w:t xml:space="preserve">VERIFY Present_Value = (the scheduled value corresponding to time X) </w:t>
      </w:r>
    </w:p>
    <w:p>
      <w:pPr>
        <w:pStyle w:val="32"/>
        <w:ind w:left="630" w:leftChars="300"/>
        <w:rPr>
          <w:rFonts w:ascii="Times New Roman"/>
        </w:rPr>
      </w:pPr>
      <w:r>
        <w:rPr>
          <w:rFonts w:ascii="Times New Roman"/>
        </w:rPr>
        <w:t>}</w:t>
      </w:r>
    </w:p>
    <w:p>
      <w:pPr>
        <w:pStyle w:val="911"/>
        <w:numPr>
          <w:ilvl w:val="0"/>
          <w:numId w:val="54"/>
        </w:numPr>
        <w:spacing w:before="156" w:after="156"/>
      </w:pPr>
      <w:r>
        <w:rPr>
          <w:rFonts w:hint="eastAsia"/>
        </w:rPr>
        <w:t>修订版</w:t>
      </w:r>
      <w:r>
        <w:rPr>
          <w:rFonts w:hint="eastAsia" w:ascii="Times New Roman"/>
        </w:rPr>
        <w:t>4</w:t>
      </w:r>
      <w:r>
        <w:rPr>
          <w:rFonts w:hint="eastAsia"/>
        </w:rPr>
        <w:t xml:space="preserve"> </w:t>
      </w:r>
      <w:r>
        <w:rPr>
          <w:rFonts w:hint="eastAsia" w:ascii="Times New Roman"/>
        </w:rPr>
        <w:t>Exception</w:t>
      </w:r>
      <w:r>
        <w:rPr>
          <w:rFonts w:hint="eastAsia"/>
        </w:rPr>
        <w:t>_</w:t>
      </w:r>
      <w:r>
        <w:rPr>
          <w:rFonts w:hint="eastAsia" w:ascii="Times New Roman"/>
        </w:rPr>
        <w:t>Schedule</w:t>
      </w:r>
      <w:r>
        <w:rPr>
          <w:rFonts w:hint="eastAsia"/>
        </w:rPr>
        <w:t>属性测试</w:t>
      </w:r>
    </w:p>
    <w:p>
      <w:pPr>
        <w:pStyle w:val="32"/>
      </w:pPr>
      <w:r>
        <w:rPr>
          <w:rFonts w:hint="eastAsia"/>
        </w:rPr>
        <w:t>如果不能使</w:t>
      </w:r>
      <w:r>
        <w:rPr>
          <w:rFonts w:hint="eastAsia" w:ascii="Times New Roman"/>
        </w:rPr>
        <w:t>IUT</w:t>
      </w:r>
      <w:r>
        <w:rPr>
          <w:rFonts w:hint="eastAsia"/>
        </w:rPr>
        <w:t>满足本节中一项或多项测试的配置要求，则省略该测试。无法进行配置可能是由于</w:t>
      </w:r>
      <w:r>
        <w:rPr>
          <w:rFonts w:hint="eastAsia" w:ascii="Times New Roman"/>
        </w:rPr>
        <w:t>Exception</w:t>
      </w:r>
      <w:r>
        <w:rPr>
          <w:rFonts w:hint="eastAsia"/>
        </w:rPr>
        <w:t>_</w:t>
      </w:r>
      <w:r>
        <w:rPr>
          <w:rFonts w:hint="eastAsia" w:ascii="Times New Roman"/>
        </w:rPr>
        <w:t>Schedule</w:t>
      </w:r>
      <w:r>
        <w:rPr>
          <w:rFonts w:hint="eastAsia"/>
        </w:rPr>
        <w:t>属性不存在或不可变，这是由于</w:t>
      </w:r>
      <w:r>
        <w:rPr>
          <w:rFonts w:hint="eastAsia" w:ascii="Times New Roman"/>
        </w:rPr>
        <w:t>Exception</w:t>
      </w:r>
      <w:r>
        <w:rPr>
          <w:rFonts w:hint="eastAsia"/>
        </w:rPr>
        <w:t>_</w:t>
      </w:r>
      <w:r>
        <w:rPr>
          <w:rFonts w:hint="eastAsia" w:ascii="Times New Roman"/>
        </w:rPr>
        <w:t>Schedule</w:t>
      </w:r>
      <w:r>
        <w:rPr>
          <w:rFonts w:hint="eastAsia"/>
        </w:rPr>
        <w:t>中的可用</w:t>
      </w:r>
      <w:r>
        <w:rPr>
          <w:rFonts w:hint="eastAsia" w:ascii="Times New Roman"/>
        </w:rPr>
        <w:t>BACnetSpecialEvent</w:t>
      </w:r>
      <w:r>
        <w:rPr>
          <w:rFonts w:hint="eastAsia"/>
        </w:rPr>
        <w:t>记录数量有限或</w:t>
      </w:r>
      <w:r>
        <w:rPr>
          <w:rFonts w:hint="eastAsia" w:ascii="Times New Roman"/>
        </w:rPr>
        <w:t>Calendar</w:t>
      </w:r>
      <w:r>
        <w:rPr>
          <w:rFonts w:hint="eastAsia"/>
        </w:rPr>
        <w:t>对象不可用所致。</w:t>
      </w:r>
    </w:p>
    <w:p>
      <w:pPr>
        <w:pStyle w:val="911"/>
        <w:numPr>
          <w:ilvl w:val="0"/>
          <w:numId w:val="55"/>
        </w:numPr>
        <w:spacing w:before="156" w:after="156"/>
      </w:pPr>
      <w:r>
        <w:rPr>
          <w:rFonts w:hint="eastAsia"/>
        </w:rPr>
        <w:t>修订版</w:t>
      </w:r>
      <w:r>
        <w:rPr>
          <w:rFonts w:hint="eastAsia" w:ascii="Times New Roman"/>
        </w:rPr>
        <w:t>4</w:t>
      </w:r>
      <w:r>
        <w:rPr>
          <w:rFonts w:hint="eastAsia"/>
        </w:rPr>
        <w:t>日历参考测试</w:t>
      </w:r>
    </w:p>
    <w:p>
      <w:pPr>
        <w:pStyle w:val="32"/>
      </w:pPr>
      <w:r>
        <w:rPr>
          <w:rFonts w:hint="eastAsia"/>
        </w:rPr>
        <w:t>目的：验证在引用的</w:t>
      </w:r>
      <w:r>
        <w:rPr>
          <w:rFonts w:hint="eastAsia" w:ascii="Times New Roman"/>
        </w:rPr>
        <w:t>Calendar</w:t>
      </w:r>
      <w:r>
        <w:rPr>
          <w:rFonts w:hint="eastAsia"/>
        </w:rPr>
        <w:t>对象中出现的日期将启用引用</w:t>
      </w:r>
      <w:r>
        <w:rPr>
          <w:rFonts w:hint="eastAsia" w:ascii="Times New Roman"/>
        </w:rPr>
        <w:t>Schedule</w:t>
      </w:r>
      <w:r>
        <w:rPr>
          <w:rFonts w:hint="eastAsia"/>
        </w:rPr>
        <w:t>对象。此测试适用于</w:t>
      </w:r>
      <w:r>
        <w:rPr>
          <w:rFonts w:hint="eastAsia" w:ascii="Times New Roman"/>
        </w:rPr>
        <w:t>Protocol</w:t>
      </w:r>
      <w:r>
        <w:rPr>
          <w:rFonts w:hint="eastAsia"/>
        </w:rPr>
        <w:t>_</w:t>
      </w:r>
      <w:r>
        <w:rPr>
          <w:rFonts w:hint="eastAsia" w:ascii="Times New Roman"/>
        </w:rPr>
        <w:t>Revision</w:t>
      </w:r>
      <w:r>
        <w:rPr>
          <w:rFonts w:hint="eastAsia"/>
        </w:rPr>
        <w:t xml:space="preserve"> </w:t>
      </w:r>
      <w:r>
        <w:rPr>
          <w:rFonts w:hint="eastAsia" w:ascii="Times New Roman"/>
        </w:rPr>
        <w:t>3</w:t>
      </w:r>
      <w:r>
        <w:rPr>
          <w:rFonts w:hint="eastAsia"/>
        </w:rPr>
        <w:t>及之前，也适用于</w:t>
      </w:r>
      <w:r>
        <w:rPr>
          <w:rFonts w:hint="eastAsia" w:ascii="Times New Roman"/>
        </w:rPr>
        <w:t>Protocol</w:t>
      </w:r>
      <w:r>
        <w:rPr>
          <w:rFonts w:hint="eastAsia"/>
        </w:rPr>
        <w:t>_</w:t>
      </w:r>
      <w:r>
        <w:rPr>
          <w:rFonts w:hint="eastAsia" w:ascii="Times New Roman"/>
        </w:rPr>
        <w:t>Revision</w:t>
      </w:r>
      <w:r>
        <w:rPr>
          <w:rFonts w:hint="eastAsia"/>
        </w:rPr>
        <w:t xml:space="preserve"> </w:t>
      </w:r>
      <w:r>
        <w:rPr>
          <w:rFonts w:hint="eastAsia" w:ascii="Times New Roman"/>
        </w:rPr>
        <w:t>4</w:t>
      </w:r>
      <w:r>
        <w:rPr>
          <w:rFonts w:hint="eastAsia"/>
        </w:rPr>
        <w:t>及更高版本的计划对象。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11</w:t>
      </w:r>
      <w:r>
        <w:rPr>
          <w:rFonts w:hint="eastAsia"/>
        </w:rPr>
        <w:t>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r>
        <w:rPr>
          <w:rFonts w:hint="eastAsia" w:ascii="Times New Roman"/>
        </w:rPr>
        <w:t>IUT</w:t>
      </w:r>
      <w:r>
        <w:rPr>
          <w:rFonts w:hint="eastAsia"/>
        </w:rPr>
        <w:t>配置一个时间表对象，该对象引用日期表非空的日历对象，表</w:t>
      </w:r>
      <w:r>
        <w:rPr>
          <w:rFonts w:ascii="Times New Roman"/>
        </w:rPr>
        <w:t>8</w:t>
      </w:r>
      <w:r>
        <w:rPr>
          <w:rFonts w:hint="eastAsia"/>
        </w:rPr>
        <w:t>-</w:t>
      </w:r>
      <w:r>
        <w:rPr>
          <w:rFonts w:hint="eastAsia" w:ascii="Times New Roman"/>
        </w:rPr>
        <w:t>11</w:t>
      </w:r>
      <w:r>
        <w:rPr>
          <w:rFonts w:hint="eastAsia"/>
        </w:rPr>
        <w:t>给出日期的标准。设置本地日期和时间，使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p>
    <w:p>
      <w:pPr>
        <w:pStyle w:val="32"/>
      </w:pPr>
    </w:p>
    <w:p>
      <w:pPr>
        <w:pStyle w:val="32"/>
      </w:pPr>
    </w:p>
    <w:p>
      <w:pPr>
        <w:pStyle w:val="32"/>
        <w:ind w:firstLine="422"/>
        <w:jc w:val="center"/>
      </w:pPr>
      <w:r>
        <w:rPr>
          <w:rFonts w:hint="eastAsia"/>
          <w:b/>
          <w:bCs/>
        </w:rPr>
        <w:t>表</w:t>
      </w:r>
      <w:r>
        <w:rPr>
          <w:rFonts w:ascii="Times New Roman"/>
          <w:b/>
          <w:bCs/>
        </w:rPr>
        <w:t>8</w:t>
      </w:r>
      <w:r>
        <w:rPr>
          <w:b/>
          <w:bCs/>
        </w:rPr>
        <w:t>-</w:t>
      </w:r>
      <w:r>
        <w:rPr>
          <w:rFonts w:ascii="Times New Roman"/>
          <w:b/>
          <w:bCs/>
        </w:rPr>
        <w:t>11</w:t>
      </w:r>
      <w:r>
        <w:rPr>
          <w:rFonts w:hint="eastAsia"/>
        </w:rPr>
        <w:t xml:space="preserve"> 日历引用日期标准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7654"/>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765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709"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7654"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2A. BACnet</w:t>
            </w:r>
            <w:r>
              <w:rPr>
                <w:rFonts w:ascii="Times New Roman"/>
                <w:sz w:val="20"/>
              </w:rPr>
              <w:t>SpecialEvent</w:t>
            </w:r>
            <w:r>
              <w:rPr>
                <w:rFonts w:ascii="Times New Roman"/>
                <w:szCs w:val="18"/>
              </w:rPr>
              <w:t>通过calendarReference引用日历对象</w:t>
            </w:r>
          </w:p>
          <w:p>
            <w:pPr>
              <w:pStyle w:val="32"/>
              <w:snapToGrid w:val="0"/>
              <w:spacing w:line="300" w:lineRule="auto"/>
              <w:ind w:firstLine="0" w:firstLineChars="0"/>
              <w:contextualSpacing/>
              <w:rPr>
                <w:rFonts w:ascii="Times New Roman"/>
                <w:szCs w:val="18"/>
              </w:rPr>
            </w:pPr>
            <w:r>
              <w:rPr>
                <w:rFonts w:ascii="Times New Roman"/>
                <w:szCs w:val="18"/>
              </w:rPr>
              <w:t>2B:该日历的</w:t>
            </w:r>
            <w:r>
              <w:rPr>
                <w:rFonts w:ascii="Times New Roman"/>
                <w:sz w:val="20"/>
              </w:rPr>
              <w:t>Date_List</w:t>
            </w:r>
            <w:r>
              <w:rPr>
                <w:rFonts w:ascii="Times New Roman"/>
                <w:szCs w:val="18"/>
              </w:rPr>
              <w:t>属性中含此日期</w:t>
            </w:r>
          </w:p>
          <w:p>
            <w:pPr>
              <w:pStyle w:val="32"/>
              <w:snapToGrid w:val="0"/>
              <w:spacing w:line="300" w:lineRule="auto"/>
              <w:ind w:firstLine="0" w:firstLineChars="0"/>
              <w:contextualSpacing/>
              <w:rPr>
                <w:rFonts w:ascii="Times New Roman"/>
                <w:szCs w:val="18"/>
              </w:rPr>
            </w:pPr>
            <w:r>
              <w:rPr>
                <w:rFonts w:ascii="Times New Roman"/>
                <w:szCs w:val="18"/>
              </w:rPr>
              <w:t>2C. 时间在V</w:t>
            </w:r>
            <w:r>
              <w:rPr>
                <w:rFonts w:ascii="Times New Roman"/>
                <w:szCs w:val="18"/>
                <w:vertAlign w:val="subscript"/>
              </w:rPr>
              <w:t>1</w:t>
            </w:r>
            <w:r>
              <w:rPr>
                <w:rFonts w:ascii="Times New Roman"/>
                <w:szCs w:val="18"/>
              </w:rPr>
              <w:t>录入之时或之后，在Exception_Schedule的所有数据前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2D.比其他正在进行的BACnet</w:t>
            </w:r>
            <w:r>
              <w:rPr>
                <w:rFonts w:ascii="Times New Roman"/>
                <w:sz w:val="20"/>
              </w:rPr>
              <w:t>SpecialEvent</w:t>
            </w:r>
            <w:r>
              <w:rPr>
                <w:rFonts w:ascii="Times New Roman"/>
                <w:szCs w:val="18"/>
              </w:rPr>
              <w:t>有更高的事件优先级</w:t>
            </w:r>
          </w:p>
        </w:tc>
        <w:tc>
          <w:tcPr>
            <w:tcW w:w="709"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6"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7654"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2.不出现在任何BACnet</w:t>
            </w:r>
            <w:r>
              <w:rPr>
                <w:rFonts w:ascii="Times New Roman"/>
                <w:sz w:val="20"/>
              </w:rPr>
              <w:t>SpecialEvent</w:t>
            </w:r>
            <w:r>
              <w:rPr>
                <w:rFonts w:ascii="Times New Roman"/>
                <w:szCs w:val="18"/>
              </w:rPr>
              <w:t>中</w:t>
            </w:r>
          </w:p>
          <w:p>
            <w:pPr>
              <w:pStyle w:val="32"/>
              <w:snapToGrid w:val="0"/>
              <w:spacing w:line="300" w:lineRule="auto"/>
              <w:ind w:firstLine="0" w:firstLineChars="0"/>
              <w:contextualSpacing/>
              <w:rPr>
                <w:rFonts w:ascii="Times New Roman"/>
                <w:szCs w:val="18"/>
              </w:rPr>
            </w:pPr>
            <w:r>
              <w:rPr>
                <w:rFonts w:ascii="Times New Roman"/>
                <w:szCs w:val="18"/>
              </w:rPr>
              <w:t>3.与引用时间表对象中的BACnetDailySchedule中的条目日期相同，时间紧随其后。</w:t>
            </w:r>
          </w:p>
        </w:tc>
        <w:tc>
          <w:tcPr>
            <w:tcW w:w="709"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r>
        <w:rPr>
          <w:rFonts w:hint="eastAsia"/>
        </w:rPr>
        <w:t xml:space="preserve"> </w:t>
      </w:r>
    </w:p>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p>
    <w:p>
      <w:pPr>
        <w:pStyle w:val="32"/>
        <w:rPr>
          <w:rFonts w:ascii="Times New Roman"/>
        </w:rPr>
      </w:pPr>
      <w:r>
        <w:rPr>
          <w:rFonts w:ascii="Times New Roman"/>
        </w:rPr>
        <w:t>4. VERIFY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Present_Value = V</w:t>
      </w:r>
      <w:r>
        <w:rPr>
          <w:rFonts w:ascii="Times New Roman"/>
          <w:vertAlign w:val="subscript"/>
        </w:rPr>
        <w:t>2</w:t>
      </w:r>
    </w:p>
    <w:p>
      <w:pPr>
        <w:pStyle w:val="911"/>
        <w:numPr>
          <w:ilvl w:val="0"/>
          <w:numId w:val="55"/>
        </w:numPr>
        <w:spacing w:before="156" w:after="156"/>
      </w:pPr>
      <w:r>
        <w:rPr>
          <w:rFonts w:hint="eastAsia"/>
        </w:rPr>
        <w:t>修订版</w:t>
      </w:r>
      <w:r>
        <w:rPr>
          <w:rFonts w:hint="eastAsia" w:ascii="Times New Roman"/>
        </w:rPr>
        <w:t>4</w:t>
      </w:r>
      <w:r>
        <w:rPr>
          <w:rFonts w:hint="eastAsia"/>
        </w:rPr>
        <w:t>日历录入日期测试</w:t>
      </w:r>
    </w:p>
    <w:p>
      <w:pPr>
        <w:pStyle w:val="32"/>
      </w:pPr>
      <w:r>
        <w:rPr>
          <w:rFonts w:hint="eastAsia"/>
        </w:rPr>
        <w:t>目的：验证</w:t>
      </w:r>
      <w:r>
        <w:rPr>
          <w:rFonts w:hint="eastAsia" w:ascii="Times New Roman"/>
        </w:rPr>
        <w:t>Exception</w:t>
      </w:r>
      <w:r>
        <w:rPr>
          <w:rFonts w:hint="eastAsia"/>
        </w:rPr>
        <w:t>_</w:t>
      </w:r>
      <w:r>
        <w:rPr>
          <w:rFonts w:hint="eastAsia" w:ascii="Times New Roman"/>
        </w:rPr>
        <w:t>Schedule</w:t>
      </w:r>
      <w:r>
        <w:rPr>
          <w:rFonts w:hint="eastAsia"/>
        </w:rPr>
        <w:t>中的指定日期能否启用引用时间表对象。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12</w:t>
      </w:r>
      <w:r>
        <w:rPr>
          <w:rFonts w:hint="eastAsia"/>
        </w:rPr>
        <w:t>的标准更改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，该对象的</w:t>
      </w:r>
      <w:r>
        <w:rPr>
          <w:rFonts w:hint="eastAsia" w:ascii="Times New Roman"/>
        </w:rPr>
        <w:t>Exception</w:t>
      </w:r>
      <w:r>
        <w:rPr>
          <w:rFonts w:hint="eastAsia"/>
        </w:rPr>
        <w:t>_</w:t>
      </w:r>
      <w:r>
        <w:rPr>
          <w:rFonts w:hint="eastAsia" w:ascii="Times New Roman"/>
        </w:rPr>
        <w:t>Schedule</w:t>
      </w:r>
      <w:r>
        <w:rPr>
          <w:rFonts w:hint="eastAsia"/>
        </w:rPr>
        <w:t>有一个含指定日期的</w:t>
      </w:r>
      <w:r>
        <w:rPr>
          <w:rFonts w:hint="eastAsia" w:ascii="Times New Roman"/>
        </w:rPr>
        <w:t>BACnetCalendarEntry</w:t>
      </w:r>
      <w:r>
        <w:rPr>
          <w:rFonts w:hint="eastAsia"/>
        </w:rPr>
        <w:t>，表</w:t>
      </w:r>
      <w:r>
        <w:rPr>
          <w:rFonts w:ascii="Times New Roman"/>
        </w:rPr>
        <w:t>8</w:t>
      </w:r>
      <w:r>
        <w:rPr>
          <w:rFonts w:hint="eastAsia"/>
        </w:rPr>
        <w:t>-</w:t>
      </w:r>
      <w:r>
        <w:rPr>
          <w:rFonts w:hint="eastAsia" w:ascii="Times New Roman"/>
        </w:rPr>
        <w:t>12</w:t>
      </w:r>
      <w:r>
        <w:rPr>
          <w:rFonts w:hint="eastAsia"/>
        </w:rPr>
        <w:t>给出日期的标准。设置本地日期和时间，使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p>
    <w:p>
      <w:pPr>
        <w:pStyle w:val="32"/>
        <w:ind w:firstLine="422"/>
        <w:jc w:val="center"/>
      </w:pPr>
      <w:r>
        <w:rPr>
          <w:rFonts w:hint="eastAsia"/>
          <w:b/>
          <w:bCs/>
        </w:rPr>
        <w:t>表</w:t>
      </w:r>
      <w:r>
        <w:rPr>
          <w:rFonts w:ascii="Times New Roman"/>
          <w:b/>
          <w:bCs/>
        </w:rPr>
        <w:t>8</w:t>
      </w:r>
      <w:r>
        <w:rPr>
          <w:b/>
          <w:bCs/>
        </w:rPr>
        <w:t>-</w:t>
      </w:r>
      <w:r>
        <w:rPr>
          <w:rFonts w:ascii="Times New Roman"/>
          <w:b/>
          <w:bCs/>
        </w:rPr>
        <w:t>12</w:t>
      </w:r>
      <w:r>
        <w:rPr>
          <w:rFonts w:hint="eastAsia"/>
        </w:rPr>
        <w:t xml:space="preserve"> 日历输入日期测试日期和值的标准</w:t>
      </w:r>
    </w:p>
    <w:tbl>
      <w:tblPr>
        <w:tblStyle w:val="44"/>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751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7513"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13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7513"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BACnetSpecialEvent包含calendarReference：Date</w:t>
            </w:r>
          </w:p>
          <w:p>
            <w:pPr>
              <w:pStyle w:val="32"/>
              <w:snapToGrid w:val="0"/>
              <w:spacing w:line="300" w:lineRule="auto"/>
              <w:ind w:firstLine="0" w:firstLineChars="0"/>
              <w:contextualSpacing/>
              <w:rPr>
                <w:rFonts w:ascii="Times New Roman"/>
                <w:szCs w:val="18"/>
              </w:rPr>
            </w:pPr>
            <w:r>
              <w:rPr>
                <w:rFonts w:ascii="Times New Roman"/>
                <w:szCs w:val="18"/>
              </w:rPr>
              <w:t>2B:日期与calendarReference匹配：Date</w:t>
            </w:r>
          </w:p>
          <w:p>
            <w:pPr>
              <w:pStyle w:val="32"/>
              <w:snapToGrid w:val="0"/>
              <w:spacing w:line="300" w:lineRule="auto"/>
              <w:ind w:firstLine="0" w:firstLineChars="0"/>
              <w:contextualSpacing/>
              <w:rPr>
                <w:rFonts w:ascii="Times New Roman"/>
                <w:szCs w:val="18"/>
              </w:rPr>
            </w:pPr>
            <w:r>
              <w:rPr>
                <w:rFonts w:ascii="Times New Roman"/>
                <w:szCs w:val="18"/>
              </w:rPr>
              <w:t>2C. 时间在V</w:t>
            </w:r>
            <w:r>
              <w:rPr>
                <w:rFonts w:ascii="Times New Roman"/>
                <w:szCs w:val="18"/>
                <w:vertAlign w:val="subscript"/>
              </w:rPr>
              <w:t>1</w:t>
            </w:r>
            <w:r>
              <w:rPr>
                <w:rFonts w:ascii="Times New Roman"/>
                <w:szCs w:val="18"/>
              </w:rPr>
              <w:t>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2D.比其他正在进行的BACnetSpecialEvent有更高的事件优先级</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7513"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2.不出现在任何BACnetSpecialEvent中</w:t>
            </w:r>
          </w:p>
          <w:p>
            <w:pPr>
              <w:pStyle w:val="32"/>
              <w:snapToGrid w:val="0"/>
              <w:spacing w:line="300" w:lineRule="auto"/>
              <w:ind w:firstLine="0" w:firstLineChars="0"/>
              <w:contextualSpacing/>
              <w:rPr>
                <w:rFonts w:ascii="Times New Roman"/>
                <w:szCs w:val="18"/>
              </w:rPr>
            </w:pPr>
            <w:r>
              <w:rPr>
                <w:rFonts w:ascii="Times New Roman"/>
                <w:szCs w:val="18"/>
              </w:rPr>
              <w:t>3.与引用计划对象中的BACnetDailySchedule中的条目与日期相同，时间紧随其后</w:t>
            </w:r>
          </w:p>
        </w:tc>
        <w:tc>
          <w:tcPr>
            <w:tcW w:w="113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r>
        <w:rPr>
          <w:rFonts w:hint="eastAsia"/>
        </w:rPr>
        <w:t>测试步骤：</w:t>
      </w:r>
    </w:p>
    <w:p>
      <w:pPr>
        <w:pStyle w:val="32"/>
        <w:rPr>
          <w:rFonts w:ascii="Times New Roman"/>
        </w:rPr>
      </w:pPr>
      <w:r>
        <w:rPr>
          <w:rFonts w:ascii="Times New Roman"/>
        </w:rPr>
        <w:t>1. VERIFY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4. VERIFY S,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b/>
          <w:bCs/>
        </w:rPr>
      </w:pPr>
      <w:r>
        <w:rPr>
          <w:rFonts w:ascii="Times New Roman"/>
        </w:rPr>
        <w:t>6. WAIT</w:t>
      </w:r>
      <w:r>
        <w:rPr>
          <w:rFonts w:ascii="Times New Roman"/>
          <w:b/>
          <w:bCs/>
        </w:rPr>
        <w:t xml:space="preserve"> Schedule Evaluation Fail Time </w:t>
      </w:r>
    </w:p>
    <w:p>
      <w:pPr>
        <w:pStyle w:val="32"/>
        <w:rPr>
          <w:rFonts w:ascii="Times New Roman"/>
        </w:rPr>
      </w:pPr>
      <w:r>
        <w:rPr>
          <w:rFonts w:ascii="Times New Roman"/>
        </w:rPr>
        <w:t>7. VERIFY S, Present_Value = V</w:t>
      </w:r>
      <w:r>
        <w:rPr>
          <w:rFonts w:ascii="Times New Roman"/>
          <w:vertAlign w:val="subscript"/>
        </w:rPr>
        <w:t>2</w:t>
      </w:r>
    </w:p>
    <w:p>
      <w:pPr>
        <w:pStyle w:val="911"/>
        <w:numPr>
          <w:ilvl w:val="0"/>
          <w:numId w:val="55"/>
        </w:numPr>
        <w:spacing w:before="156" w:after="156"/>
      </w:pPr>
      <w:r>
        <w:rPr>
          <w:rFonts w:hint="eastAsia"/>
        </w:rPr>
        <w:t>修订版</w:t>
      </w:r>
      <w:r>
        <w:rPr>
          <w:rFonts w:hint="eastAsia" w:ascii="Times New Roman"/>
        </w:rPr>
        <w:t>4</w:t>
      </w:r>
      <w:r>
        <w:rPr>
          <w:rFonts w:hint="eastAsia"/>
        </w:rPr>
        <w:t>日历录入</w:t>
      </w:r>
      <w:r>
        <w:rPr>
          <w:rFonts w:hint="eastAsia" w:ascii="Times New Roman"/>
        </w:rPr>
        <w:t>DateRange</w:t>
      </w:r>
      <w:r>
        <w:rPr>
          <w:rFonts w:hint="eastAsia"/>
        </w:rPr>
        <w:t>测试</w:t>
      </w:r>
    </w:p>
    <w:p>
      <w:pPr>
        <w:pStyle w:val="32"/>
      </w:pPr>
      <w:r>
        <w:rPr>
          <w:rFonts w:hint="eastAsia"/>
        </w:rPr>
        <w:t>目的：验证出现在</w:t>
      </w:r>
      <w:r>
        <w:rPr>
          <w:rFonts w:hint="eastAsia" w:ascii="Times New Roman"/>
        </w:rPr>
        <w:t>Exception</w:t>
      </w:r>
      <w:r>
        <w:rPr>
          <w:rFonts w:hint="eastAsia"/>
        </w:rPr>
        <w:t>_</w:t>
      </w:r>
      <w:r>
        <w:rPr>
          <w:rFonts w:hint="eastAsia" w:ascii="Times New Roman"/>
        </w:rPr>
        <w:t>Schedule</w:t>
      </w:r>
      <w:r>
        <w:rPr>
          <w:rFonts w:hint="eastAsia"/>
        </w:rPr>
        <w:t>的日期范围内的日期将启用引用</w:t>
      </w:r>
      <w:r>
        <w:rPr>
          <w:rFonts w:hint="eastAsia" w:ascii="Times New Roman"/>
        </w:rPr>
        <w:t>Schedule</w:t>
      </w:r>
      <w:r>
        <w:rPr>
          <w:rFonts w:hint="eastAsia"/>
        </w:rPr>
        <w:t>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13</w:t>
      </w:r>
      <w:r>
        <w:rPr>
          <w:rFonts w:hint="eastAsia"/>
        </w:rPr>
        <w:t>的标准更改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，其</w:t>
      </w:r>
      <w:r>
        <w:rPr>
          <w:rFonts w:hint="eastAsia" w:ascii="Times New Roman"/>
        </w:rPr>
        <w:t>Exception</w:t>
      </w:r>
      <w:r>
        <w:rPr>
          <w:rFonts w:hint="eastAsia"/>
        </w:rPr>
        <w:t>_</w:t>
      </w:r>
      <w:r>
        <w:rPr>
          <w:rFonts w:hint="eastAsia" w:ascii="Times New Roman"/>
        </w:rPr>
        <w:t>Schedule</w:t>
      </w:r>
      <w:r>
        <w:rPr>
          <w:rFonts w:hint="eastAsia"/>
        </w:rPr>
        <w:t>包含带有日期范围的</w:t>
      </w:r>
      <w:r>
        <w:rPr>
          <w:rFonts w:hint="eastAsia" w:ascii="Times New Roman"/>
        </w:rPr>
        <w:t>BACnetCalendarEntry</w:t>
      </w:r>
      <w:r>
        <w:rPr>
          <w:rFonts w:hint="eastAsia"/>
        </w:rPr>
        <w:t>，表</w:t>
      </w:r>
      <w:r>
        <w:rPr>
          <w:rFonts w:ascii="Times New Roman"/>
        </w:rPr>
        <w:t>8</w:t>
      </w:r>
      <w:r>
        <w:rPr>
          <w:rFonts w:hint="eastAsia"/>
        </w:rPr>
        <w:t>-</w:t>
      </w:r>
      <w:r>
        <w:rPr>
          <w:rFonts w:hint="eastAsia" w:ascii="Times New Roman"/>
        </w:rPr>
        <w:t>13</w:t>
      </w:r>
      <w:r>
        <w:rPr>
          <w:rFonts w:hint="eastAsia"/>
        </w:rPr>
        <w:t>给出日期的标准。设置本地日期和时间，使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p>
    <w:p>
      <w:pPr>
        <w:pStyle w:val="32"/>
        <w:ind w:firstLine="422"/>
        <w:jc w:val="center"/>
      </w:pPr>
      <w:r>
        <w:rPr>
          <w:rFonts w:hint="eastAsia"/>
          <w:b/>
          <w:bCs/>
        </w:rPr>
        <w:t>表</w:t>
      </w:r>
      <w:r>
        <w:rPr>
          <w:rFonts w:ascii="Times New Roman"/>
          <w:b/>
          <w:bCs/>
        </w:rPr>
        <w:t>8</w:t>
      </w:r>
      <w:r>
        <w:rPr>
          <w:b/>
          <w:bCs/>
        </w:rPr>
        <w:t>-</w:t>
      </w:r>
      <w:r>
        <w:rPr>
          <w:rFonts w:ascii="Times New Roman"/>
          <w:b/>
          <w:bCs/>
        </w:rPr>
        <w:t>13</w:t>
      </w:r>
      <w:r>
        <w:rPr>
          <w:rFonts w:hint="eastAsia"/>
        </w:rPr>
        <w:t xml:space="preserve"> 日历录入</w:t>
      </w:r>
      <w:r>
        <w:rPr>
          <w:rFonts w:hint="eastAsia" w:ascii="Times New Roman"/>
        </w:rPr>
        <w:t>DateRange</w:t>
      </w:r>
      <w:r>
        <w:rPr>
          <w:rFonts w:hint="eastAsia"/>
        </w:rPr>
        <w:t>测试日期和值的标准</w:t>
      </w:r>
    </w:p>
    <w:tbl>
      <w:tblPr>
        <w:tblStyle w:val="44"/>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7791"/>
        <w:gridCol w:w="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51"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7791"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714"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51"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7791" w:type="dxa"/>
          </w:tcPr>
          <w:p>
            <w:pPr>
              <w:pStyle w:val="32"/>
              <w:snapToGrid w:val="0"/>
              <w:spacing w:line="300" w:lineRule="auto"/>
              <w:ind w:firstLine="0" w:firstLineChars="0"/>
              <w:contextualSpacing/>
              <w:rPr>
                <w:rFonts w:ascii="Times New Roman"/>
                <w:szCs w:val="18"/>
              </w:rPr>
            </w:pPr>
            <w:r>
              <w:rPr>
                <w:rFonts w:ascii="Times New Roman"/>
                <w:szCs w:val="18"/>
              </w:rPr>
              <w:t>1.在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BACnetSpecialEvent包含calendarReference：DateRange</w:t>
            </w:r>
          </w:p>
          <w:p>
            <w:pPr>
              <w:pStyle w:val="32"/>
              <w:snapToGrid w:val="0"/>
              <w:spacing w:line="300" w:lineRule="auto"/>
              <w:ind w:firstLine="0" w:firstLineChars="0"/>
              <w:contextualSpacing/>
              <w:rPr>
                <w:rFonts w:ascii="Times New Roman"/>
                <w:szCs w:val="18"/>
              </w:rPr>
            </w:pPr>
            <w:r>
              <w:rPr>
                <w:rFonts w:ascii="Times New Roman"/>
                <w:szCs w:val="18"/>
              </w:rPr>
              <w:t>2B.日期与calendarReference匹配：DateRange</w:t>
            </w:r>
          </w:p>
          <w:p>
            <w:pPr>
              <w:pStyle w:val="32"/>
              <w:snapToGrid w:val="0"/>
              <w:spacing w:line="300" w:lineRule="auto"/>
              <w:ind w:firstLine="0" w:firstLineChars="0"/>
              <w:contextualSpacing/>
              <w:rPr>
                <w:rFonts w:ascii="Times New Roman"/>
                <w:szCs w:val="18"/>
              </w:rPr>
            </w:pPr>
            <w:r>
              <w:rPr>
                <w:rFonts w:ascii="Times New Roman"/>
                <w:szCs w:val="18"/>
              </w:rPr>
              <w:t>2C.时间在V</w:t>
            </w:r>
            <w:r>
              <w:rPr>
                <w:rFonts w:ascii="Times New Roman"/>
                <w:szCs w:val="18"/>
                <w:vertAlign w:val="subscript"/>
              </w:rPr>
              <w:t>1</w:t>
            </w:r>
            <w:r>
              <w:rPr>
                <w:rFonts w:ascii="Times New Roman"/>
                <w:szCs w:val="18"/>
              </w:rPr>
              <w:t>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2D.比其他正在进行的BACnetSpecialEvent有更高的事件优先级</w:t>
            </w:r>
          </w:p>
          <w:p>
            <w:pPr>
              <w:pStyle w:val="32"/>
              <w:snapToGrid w:val="0"/>
              <w:spacing w:line="300" w:lineRule="auto"/>
              <w:ind w:firstLine="0" w:firstLineChars="0"/>
              <w:contextualSpacing/>
              <w:rPr>
                <w:rFonts w:ascii="Times New Roman"/>
                <w:szCs w:val="18"/>
              </w:rPr>
            </w:pPr>
            <w:r>
              <w:rPr>
                <w:rFonts w:ascii="Times New Roman"/>
                <w:szCs w:val="18"/>
              </w:rPr>
              <w:t>2E. DateRange不包含通配符</w:t>
            </w:r>
          </w:p>
        </w:tc>
        <w:tc>
          <w:tcPr>
            <w:tcW w:w="71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7" w:hRule="atLeast"/>
          <w:jc w:val="center"/>
        </w:trPr>
        <w:tc>
          <w:tcPr>
            <w:tcW w:w="851"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7791" w:type="dxa"/>
          </w:tcPr>
          <w:p>
            <w:pPr>
              <w:pStyle w:val="32"/>
              <w:snapToGrid w:val="0"/>
              <w:spacing w:line="300" w:lineRule="auto"/>
              <w:ind w:firstLine="0" w:firstLineChars="0"/>
              <w:contextualSpacing/>
              <w:rPr>
                <w:rFonts w:ascii="Times New Roman"/>
                <w:szCs w:val="18"/>
              </w:rPr>
            </w:pPr>
            <w:r>
              <w:rPr>
                <w:rFonts w:ascii="Times New Roman"/>
                <w:szCs w:val="18"/>
              </w:rPr>
              <w:t>1.在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2.不出现在任何BACnetSpecialEvent中</w:t>
            </w:r>
          </w:p>
          <w:p>
            <w:pPr>
              <w:pStyle w:val="32"/>
              <w:snapToGrid w:val="0"/>
              <w:spacing w:line="300" w:lineRule="auto"/>
              <w:ind w:firstLine="0" w:firstLineChars="0"/>
              <w:contextualSpacing/>
              <w:rPr>
                <w:rFonts w:ascii="Times New Roman"/>
                <w:szCs w:val="18"/>
              </w:rPr>
            </w:pPr>
            <w:r>
              <w:rPr>
                <w:rFonts w:ascii="Times New Roman"/>
                <w:szCs w:val="18"/>
              </w:rPr>
              <w:t>3.与引用时间表对象中的BACnetDailySchedule中的条目的日期相同，时间紧随其后</w:t>
            </w:r>
          </w:p>
          <w:p>
            <w:pPr>
              <w:pStyle w:val="32"/>
              <w:snapToGrid w:val="0"/>
              <w:spacing w:line="300" w:lineRule="auto"/>
              <w:ind w:firstLine="0" w:firstLineChars="0"/>
              <w:contextualSpacing/>
              <w:rPr>
                <w:rFonts w:ascii="Times New Roman"/>
                <w:szCs w:val="18"/>
              </w:rPr>
            </w:pPr>
            <w:r>
              <w:rPr>
                <w:rFonts w:ascii="Times New Roman"/>
                <w:szCs w:val="18"/>
              </w:rPr>
              <w:t>4. DateRange不包含通配符</w:t>
            </w:r>
          </w:p>
        </w:tc>
        <w:tc>
          <w:tcPr>
            <w:tcW w:w="714"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r>
        <w:rPr>
          <w:rFonts w:hint="eastAsia"/>
        </w:rPr>
        <w:t>测试步骤：</w:t>
      </w:r>
    </w:p>
    <w:p>
      <w:pPr>
        <w:pStyle w:val="32"/>
        <w:rPr>
          <w:rFonts w:ascii="Times New Roman"/>
        </w:rPr>
      </w:pPr>
      <w:r>
        <w:rPr>
          <w:rFonts w:ascii="Times New Roman"/>
        </w:rPr>
        <w:t>1. VERIFY (S),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S, Present_Value = V</w:t>
      </w:r>
      <w:r>
        <w:rPr>
          <w:rFonts w:ascii="Times New Roman"/>
          <w:vertAlign w:val="subscript"/>
        </w:rPr>
        <w:t>1</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xml:space="preserve">| (TRANSMIT UTCTimeSynchronization-Request, ‘Time’ = Dr)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 xml:space="preserve">6. WAIT </w:t>
      </w:r>
      <w:r>
        <w:rPr>
          <w:rFonts w:ascii="Times New Roman"/>
          <w:b/>
          <w:bCs/>
        </w:rPr>
        <w:t>Schedule Evaluation Fail Time</w:t>
      </w:r>
      <w:r>
        <w:rPr>
          <w:rFonts w:ascii="Times New Roman"/>
        </w:rPr>
        <w:t xml:space="preserve"> </w:t>
      </w:r>
    </w:p>
    <w:p>
      <w:pPr>
        <w:pStyle w:val="32"/>
        <w:rPr>
          <w:rFonts w:ascii="Times New Roman"/>
        </w:rPr>
      </w:pPr>
      <w:r>
        <w:rPr>
          <w:rFonts w:ascii="Times New Roman"/>
        </w:rPr>
        <w:t>7. VERIFY S, Present_Value = V</w:t>
      </w:r>
      <w:r>
        <w:rPr>
          <w:rFonts w:ascii="Times New Roman"/>
          <w:vertAlign w:val="subscript"/>
        </w:rPr>
        <w:t>2</w:t>
      </w:r>
    </w:p>
    <w:p>
      <w:pPr>
        <w:pStyle w:val="911"/>
        <w:numPr>
          <w:ilvl w:val="0"/>
          <w:numId w:val="55"/>
        </w:numPr>
        <w:spacing w:before="156" w:after="156"/>
      </w:pPr>
      <w:r>
        <w:rPr>
          <w:rFonts w:hint="eastAsia"/>
        </w:rPr>
        <w:t>修订版</w:t>
      </w:r>
      <w:r>
        <w:rPr>
          <w:rFonts w:hint="eastAsia" w:ascii="Times New Roman"/>
        </w:rPr>
        <w:t>4</w:t>
      </w:r>
      <w:r>
        <w:rPr>
          <w:rFonts w:hint="eastAsia"/>
        </w:rPr>
        <w:t>日历录入</w:t>
      </w:r>
      <w:r>
        <w:rPr>
          <w:rFonts w:hint="eastAsia" w:ascii="Times New Roman"/>
        </w:rPr>
        <w:t>WeekNDay</w:t>
      </w:r>
      <w:r>
        <w:rPr>
          <w:rFonts w:hint="eastAsia"/>
        </w:rPr>
        <w:t xml:space="preserve"> </w:t>
      </w:r>
      <w:r>
        <w:rPr>
          <w:rFonts w:hint="eastAsia" w:ascii="Times New Roman"/>
        </w:rPr>
        <w:t>Month</w:t>
      </w:r>
      <w:r>
        <w:rPr>
          <w:rFonts w:hint="eastAsia"/>
        </w:rPr>
        <w:t>测试</w:t>
      </w:r>
    </w:p>
    <w:p>
      <w:pPr>
        <w:pStyle w:val="32"/>
      </w:pPr>
      <w:r>
        <w:rPr>
          <w:rFonts w:hint="eastAsia"/>
        </w:rPr>
        <w:t>目的：验证在</w:t>
      </w:r>
      <w:r>
        <w:rPr>
          <w:rFonts w:hint="eastAsia" w:ascii="Times New Roman"/>
        </w:rPr>
        <w:t>Exception</w:t>
      </w:r>
      <w:r>
        <w:rPr>
          <w:rFonts w:hint="eastAsia"/>
        </w:rPr>
        <w:t>_</w:t>
      </w:r>
      <w:r>
        <w:rPr>
          <w:rFonts w:hint="eastAsia" w:ascii="Times New Roman"/>
        </w:rPr>
        <w:t>Schedule</w:t>
      </w:r>
      <w:r>
        <w:rPr>
          <w:rFonts w:hint="eastAsia"/>
        </w:rPr>
        <w:t>中指定与</w:t>
      </w:r>
      <w:r>
        <w:rPr>
          <w:rFonts w:hint="eastAsia" w:ascii="Times New Roman"/>
        </w:rPr>
        <w:t>WeekNDay</w:t>
      </w:r>
      <w:r>
        <w:rPr>
          <w:rFonts w:hint="eastAsia"/>
        </w:rPr>
        <w:t>的</w:t>
      </w:r>
      <w:r>
        <w:rPr>
          <w:rFonts w:hint="eastAsia" w:ascii="Times New Roman"/>
        </w:rPr>
        <w:t>Month</w:t>
      </w:r>
      <w:r>
        <w:rPr>
          <w:rFonts w:hint="eastAsia"/>
        </w:rPr>
        <w:t>字段匹配的日期，可以启用引用</w:t>
      </w:r>
      <w:r>
        <w:rPr>
          <w:rFonts w:hint="eastAsia" w:ascii="Times New Roman"/>
        </w:rPr>
        <w:t>Schedule</w:t>
      </w:r>
      <w:r>
        <w:rPr>
          <w:rFonts w:hint="eastAsia"/>
        </w:rPr>
        <w:t>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14</w:t>
      </w:r>
      <w:r>
        <w:rPr>
          <w:rFonts w:hint="eastAsia"/>
        </w:rPr>
        <w:t>的标准更改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，该对象的</w:t>
      </w:r>
      <w:r>
        <w:rPr>
          <w:rFonts w:hint="eastAsia" w:ascii="Times New Roman"/>
        </w:rPr>
        <w:t>Exception</w:t>
      </w:r>
      <w:r>
        <w:rPr>
          <w:rFonts w:hint="eastAsia"/>
        </w:rPr>
        <w:t>_</w:t>
      </w:r>
      <w:r>
        <w:rPr>
          <w:rFonts w:hint="eastAsia" w:ascii="Times New Roman"/>
        </w:rPr>
        <w:t>Schedule</w:t>
      </w:r>
      <w:r>
        <w:rPr>
          <w:rFonts w:hint="eastAsia"/>
        </w:rPr>
        <w:t>有一个指定月份（</w:t>
      </w:r>
      <w:r>
        <w:rPr>
          <w:rFonts w:hint="eastAsia" w:ascii="Times New Roman"/>
        </w:rPr>
        <w:t>1</w:t>
      </w:r>
      <w:r>
        <w:rPr>
          <w:rFonts w:hint="eastAsia"/>
        </w:rPr>
        <w:t>月-</w:t>
      </w:r>
      <w:r>
        <w:rPr>
          <w:rFonts w:hint="eastAsia" w:ascii="Times New Roman"/>
        </w:rPr>
        <w:t>12</w:t>
      </w:r>
      <w:r>
        <w:rPr>
          <w:rFonts w:hint="eastAsia"/>
        </w:rPr>
        <w:t>月）的</w:t>
      </w:r>
      <w:r>
        <w:rPr>
          <w:rFonts w:hint="eastAsia" w:ascii="Times New Roman"/>
        </w:rPr>
        <w:t>WeekNDay</w:t>
      </w:r>
      <w:r>
        <w:rPr>
          <w:rFonts w:hint="eastAsia"/>
        </w:rPr>
        <w:t>目录，表</w:t>
      </w:r>
      <w:r>
        <w:rPr>
          <w:rFonts w:ascii="Times New Roman"/>
        </w:rPr>
        <w:t>8</w:t>
      </w:r>
      <w:r>
        <w:rPr>
          <w:rFonts w:hint="eastAsia"/>
        </w:rPr>
        <w:t>-</w:t>
      </w:r>
      <w:r>
        <w:rPr>
          <w:rFonts w:hint="eastAsia" w:ascii="Times New Roman"/>
        </w:rPr>
        <w:t>14</w:t>
      </w:r>
      <w:r>
        <w:rPr>
          <w:rFonts w:hint="eastAsia"/>
        </w:rPr>
        <w:t>给出日期的标准。设置本地日期和时间，使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p>
    <w:p>
      <w:pPr>
        <w:pStyle w:val="32"/>
        <w:ind w:firstLine="422"/>
        <w:jc w:val="center"/>
      </w:pPr>
      <w:r>
        <w:rPr>
          <w:rFonts w:hint="eastAsia"/>
          <w:b/>
          <w:bCs/>
        </w:rPr>
        <w:t>表</w:t>
      </w:r>
      <w:r>
        <w:rPr>
          <w:rFonts w:ascii="Times New Roman"/>
          <w:b/>
          <w:bCs/>
        </w:rPr>
        <w:t>8</w:t>
      </w:r>
      <w:r>
        <w:rPr>
          <w:b/>
          <w:bCs/>
        </w:rPr>
        <w:t>-</w:t>
      </w:r>
      <w:r>
        <w:rPr>
          <w:rFonts w:ascii="Times New Roman"/>
          <w:b/>
          <w:bCs/>
        </w:rPr>
        <w:t>14</w:t>
      </w:r>
      <w:r>
        <w:rPr>
          <w:rFonts w:hint="eastAsia"/>
        </w:rPr>
        <w:t xml:space="preserve"> 日历录入</w:t>
      </w:r>
      <w:r>
        <w:rPr>
          <w:rFonts w:hint="eastAsia" w:ascii="Times New Roman"/>
        </w:rPr>
        <w:t>WeekNDay</w:t>
      </w:r>
      <w:r>
        <w:rPr>
          <w:rFonts w:hint="eastAsia"/>
        </w:rPr>
        <w:t xml:space="preserve"> </w:t>
      </w:r>
      <w:r>
        <w:rPr>
          <w:rFonts w:hint="eastAsia" w:ascii="Times New Roman"/>
        </w:rPr>
        <w:t>Month</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6379"/>
        <w:gridCol w:w="2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6379"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2082"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6379"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w:t>
            </w:r>
            <w:r>
              <w:rPr>
                <w:rFonts w:ascii="Times New Roman"/>
              </w:rPr>
              <w:t>WeekNDay</w:t>
            </w:r>
          </w:p>
          <w:p>
            <w:pPr>
              <w:pStyle w:val="32"/>
              <w:snapToGrid w:val="0"/>
              <w:spacing w:line="300" w:lineRule="auto"/>
              <w:ind w:firstLine="0" w:firstLineChars="0"/>
              <w:contextualSpacing/>
              <w:rPr>
                <w:rFonts w:ascii="Times New Roman"/>
                <w:szCs w:val="18"/>
              </w:rPr>
            </w:pPr>
            <w:r>
              <w:rPr>
                <w:rFonts w:ascii="Times New Roman"/>
                <w:szCs w:val="18"/>
              </w:rPr>
              <w:t>2B.</w:t>
            </w:r>
            <w:r>
              <w:rPr>
                <w:rFonts w:ascii="Times New Roman"/>
              </w:rPr>
              <w:t xml:space="preserve"> </w:t>
            </w:r>
            <w:r>
              <w:rPr>
                <w:rFonts w:ascii="Times New Roman"/>
                <w:szCs w:val="18"/>
              </w:rPr>
              <w:t>calendarEntry：</w:t>
            </w:r>
            <w:r>
              <w:rPr>
                <w:rFonts w:ascii="Times New Roman"/>
              </w:rPr>
              <w:t>WeekNDay：Month</w:t>
            </w:r>
          </w:p>
          <w:p>
            <w:pPr>
              <w:pStyle w:val="32"/>
              <w:snapToGrid w:val="0"/>
              <w:spacing w:line="300" w:lineRule="auto"/>
              <w:ind w:firstLine="0" w:firstLineChars="0"/>
              <w:contextualSpacing/>
              <w:rPr>
                <w:rFonts w:ascii="Times New Roman"/>
                <w:szCs w:val="18"/>
              </w:rPr>
            </w:pPr>
            <w:r>
              <w:rPr>
                <w:rFonts w:ascii="Times New Roman"/>
                <w:szCs w:val="18"/>
              </w:rPr>
              <w:t>2C.日期与calendarReference匹配：</w:t>
            </w:r>
            <w:r>
              <w:rPr>
                <w:rFonts w:ascii="Times New Roman"/>
              </w:rPr>
              <w:t>WeekNDay</w:t>
            </w:r>
          </w:p>
          <w:p>
            <w:pPr>
              <w:pStyle w:val="32"/>
              <w:snapToGrid w:val="0"/>
              <w:spacing w:line="300" w:lineRule="auto"/>
              <w:ind w:firstLine="0" w:firstLineChars="0"/>
              <w:contextualSpacing/>
              <w:rPr>
                <w:rFonts w:ascii="Times New Roman"/>
                <w:szCs w:val="18"/>
              </w:rPr>
            </w:pPr>
            <w:r>
              <w:rPr>
                <w:rFonts w:ascii="Times New Roman"/>
                <w:szCs w:val="18"/>
              </w:rPr>
              <w:t>2D.时间在V</w:t>
            </w:r>
            <w:r>
              <w:rPr>
                <w:rFonts w:ascii="Times New Roman"/>
                <w:szCs w:val="18"/>
                <w:vertAlign w:val="subscript"/>
              </w:rPr>
              <w:t>1</w:t>
            </w:r>
            <w:r>
              <w:rPr>
                <w:rFonts w:ascii="Times New Roman"/>
                <w:szCs w:val="18"/>
              </w:rPr>
              <w:t>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2E.比其他正在进行的BACnetSpecialEvent有更高的事件优先级</w:t>
            </w:r>
          </w:p>
        </w:tc>
        <w:tc>
          <w:tcPr>
            <w:tcW w:w="2082"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4"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6379" w:type="dxa"/>
          </w:tcPr>
          <w:p>
            <w:pPr>
              <w:pStyle w:val="32"/>
              <w:snapToGrid w:val="0"/>
              <w:spacing w:line="300" w:lineRule="auto"/>
              <w:ind w:firstLine="0" w:firstLineChars="0"/>
              <w:contextualSpacing/>
              <w:rPr>
                <w:rFonts w:ascii="Times New Roman"/>
                <w:szCs w:val="18"/>
              </w:rPr>
            </w:pPr>
            <w:r>
              <w:rPr>
                <w:rFonts w:ascii="Times New Roman"/>
                <w:szCs w:val="18"/>
              </w:rPr>
              <w:t>1. 在</w:t>
            </w:r>
            <w:r>
              <w:rPr>
                <w:rFonts w:ascii="Times New Roman"/>
                <w:sz w:val="20"/>
              </w:rPr>
              <w:t>Effective_Period</w:t>
            </w:r>
            <w:r>
              <w:rPr>
                <w:rFonts w:ascii="Times New Roman"/>
                <w:szCs w:val="18"/>
              </w:rPr>
              <w:t>内进行</w:t>
            </w:r>
          </w:p>
          <w:p>
            <w:pPr>
              <w:pStyle w:val="32"/>
              <w:snapToGrid w:val="0"/>
              <w:spacing w:line="300" w:lineRule="auto"/>
              <w:ind w:firstLine="0" w:firstLineChars="0"/>
              <w:contextualSpacing/>
              <w:rPr>
                <w:rFonts w:ascii="Times New Roman"/>
                <w:szCs w:val="18"/>
              </w:rPr>
            </w:pPr>
            <w:r>
              <w:rPr>
                <w:rFonts w:ascii="Times New Roman"/>
                <w:szCs w:val="18"/>
              </w:rPr>
              <w:t>2.不出现在任何BACnetSpecialEvent中</w:t>
            </w:r>
          </w:p>
          <w:p>
            <w:pPr>
              <w:pStyle w:val="32"/>
              <w:snapToGrid w:val="0"/>
              <w:spacing w:line="300" w:lineRule="auto"/>
              <w:ind w:firstLine="0" w:firstLineChars="0"/>
              <w:contextualSpacing/>
              <w:rPr>
                <w:rFonts w:ascii="Times New Roman"/>
                <w:szCs w:val="18"/>
              </w:rPr>
            </w:pPr>
            <w:r>
              <w:rPr>
                <w:rFonts w:ascii="Times New Roman"/>
                <w:szCs w:val="18"/>
              </w:rPr>
              <w:t>3.与引用时间表对象的BACnet</w:t>
            </w:r>
            <w:r>
              <w:rPr>
                <w:rFonts w:ascii="Times New Roman"/>
                <w:sz w:val="20"/>
              </w:rPr>
              <w:t>DailySchedule</w:t>
            </w:r>
            <w:r>
              <w:rPr>
                <w:rFonts w:ascii="Times New Roman"/>
              </w:rPr>
              <w:t>日期相同，时间紧随其后</w:t>
            </w:r>
          </w:p>
        </w:tc>
        <w:tc>
          <w:tcPr>
            <w:tcW w:w="2082" w:type="dxa"/>
          </w:tcPr>
          <w:p>
            <w:pPr>
              <w:pStyle w:val="32"/>
              <w:snapToGrid w:val="0"/>
              <w:spacing w:line="300" w:lineRule="auto"/>
              <w:ind w:firstLine="0" w:firstLineChars="0"/>
              <w:contextualSpacing/>
              <w:rPr>
                <w:rFonts w:ascii="Times New Roman"/>
                <w:szCs w:val="18"/>
              </w:rPr>
            </w:pPr>
            <w:r>
              <w:rPr>
                <w:rFonts w:ascii="Times New Roman"/>
                <w:szCs w:val="18"/>
              </w:rPr>
              <w:t>V2，不等于V</w:t>
            </w:r>
            <w:r>
              <w:rPr>
                <w:rFonts w:ascii="Times New Roman"/>
                <w:szCs w:val="18"/>
                <w:vertAlign w:val="subscript"/>
              </w:rPr>
              <w:t>1</w:t>
            </w:r>
            <w:r>
              <w:rPr>
                <w:rFonts w:ascii="Times New Roman"/>
                <w:szCs w:val="18"/>
              </w:rPr>
              <w:t xml:space="preserve"> </w:t>
            </w:r>
          </w:p>
        </w:tc>
      </w:tr>
    </w:tbl>
    <w:p>
      <w:pPr>
        <w:pStyle w:val="32"/>
      </w:pPr>
      <w:r>
        <w:rPr>
          <w:rFonts w:hint="eastAsia"/>
        </w:rPr>
        <w:t>测试步骤：</w:t>
      </w:r>
    </w:p>
    <w:p>
      <w:pPr>
        <w:pStyle w:val="32"/>
        <w:rPr>
          <w:rFonts w:ascii="Times New Roman"/>
        </w:rPr>
      </w:pPr>
      <w:r>
        <w:rPr>
          <w:rFonts w:ascii="Times New Roman"/>
        </w:rPr>
        <w:t>1. VERIFY (S),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S,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xml:space="preserve">| MAKE (the local date and time = Dr) </w:t>
      </w:r>
    </w:p>
    <w:p>
      <w:pPr>
        <w:pStyle w:val="32"/>
        <w:rPr>
          <w:rFonts w:ascii="Times New Roman"/>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S, Present_Value = V</w:t>
      </w:r>
      <w:r>
        <w:rPr>
          <w:rFonts w:ascii="Times New Roman"/>
          <w:vertAlign w:val="subscript"/>
        </w:rPr>
        <w:t>2</w:t>
      </w:r>
    </w:p>
    <w:p>
      <w:pPr>
        <w:pStyle w:val="911"/>
        <w:numPr>
          <w:ilvl w:val="0"/>
          <w:numId w:val="55"/>
        </w:numPr>
        <w:spacing w:before="156" w:after="156"/>
      </w:pPr>
      <w:r>
        <w:rPr>
          <w:rFonts w:hint="eastAsia"/>
        </w:rPr>
        <w:t>修订版</w:t>
      </w:r>
      <w:r>
        <w:rPr>
          <w:rFonts w:hint="eastAsia" w:ascii="Times New Roman"/>
        </w:rPr>
        <w:t>4</w:t>
      </w:r>
      <w:r>
        <w:rPr>
          <w:rFonts w:hint="eastAsia"/>
        </w:rPr>
        <w:t>日历录入</w:t>
      </w:r>
      <w:r>
        <w:rPr>
          <w:rFonts w:hint="eastAsia" w:ascii="Times New Roman"/>
        </w:rPr>
        <w:t>WeekNDay</w:t>
      </w:r>
      <w:r>
        <w:rPr>
          <w:rFonts w:hint="eastAsia"/>
        </w:rPr>
        <w:t xml:space="preserve"> </w:t>
      </w:r>
      <w:r>
        <w:rPr>
          <w:rFonts w:hint="eastAsia" w:ascii="Times New Roman"/>
        </w:rPr>
        <w:t>Week</w:t>
      </w:r>
      <w:r>
        <w:rPr>
          <w:rFonts w:hint="eastAsia"/>
        </w:rPr>
        <w:t xml:space="preserve"> </w:t>
      </w:r>
      <w:r>
        <w:rPr>
          <w:rFonts w:hint="eastAsia" w:ascii="Times New Roman"/>
        </w:rPr>
        <w:t>Of</w:t>
      </w:r>
      <w:r>
        <w:rPr>
          <w:rFonts w:hint="eastAsia"/>
        </w:rPr>
        <w:t xml:space="preserve"> </w:t>
      </w:r>
      <w:r>
        <w:rPr>
          <w:rFonts w:hint="eastAsia" w:ascii="Times New Roman"/>
        </w:rPr>
        <w:t>Month</w:t>
      </w:r>
      <w:r>
        <w:rPr>
          <w:rFonts w:hint="eastAsia"/>
        </w:rPr>
        <w:t>测试</w:t>
      </w:r>
    </w:p>
    <w:p>
      <w:pPr>
        <w:pStyle w:val="32"/>
      </w:pPr>
      <w:r>
        <w:rPr>
          <w:rFonts w:hint="eastAsia"/>
        </w:rPr>
        <w:t>目的：验证与</w:t>
      </w:r>
      <w:r>
        <w:rPr>
          <w:rFonts w:hint="eastAsia" w:ascii="Times New Roman"/>
        </w:rPr>
        <w:t>Exception</w:t>
      </w:r>
      <w:r>
        <w:rPr>
          <w:rFonts w:hint="eastAsia"/>
        </w:rPr>
        <w:t>_</w:t>
      </w:r>
      <w:r>
        <w:rPr>
          <w:rFonts w:hint="eastAsia" w:ascii="Times New Roman"/>
        </w:rPr>
        <w:t>Schedule</w:t>
      </w:r>
      <w:r>
        <w:rPr>
          <w:rFonts w:hint="eastAsia"/>
        </w:rPr>
        <w:t>中的</w:t>
      </w:r>
      <w:r>
        <w:rPr>
          <w:rFonts w:hint="eastAsia" w:ascii="Times New Roman"/>
        </w:rPr>
        <w:t>WeekNDay</w:t>
      </w:r>
      <w:r>
        <w:rPr>
          <w:rFonts w:hint="eastAsia"/>
        </w:rPr>
        <w:t>的</w:t>
      </w:r>
      <w:r>
        <w:rPr>
          <w:rFonts w:hint="eastAsia" w:ascii="Times New Roman"/>
        </w:rPr>
        <w:t>WeekOfMonth</w:t>
      </w:r>
      <w:r>
        <w:rPr>
          <w:rFonts w:hint="eastAsia"/>
        </w:rPr>
        <w:t>字段匹配的日期将启用引用</w:t>
      </w:r>
      <w:r>
        <w:rPr>
          <w:rFonts w:hint="eastAsia" w:ascii="Times New Roman"/>
        </w:rPr>
        <w:t>Schedule</w:t>
      </w:r>
      <w:r>
        <w:rPr>
          <w:rFonts w:hint="eastAsia"/>
        </w:rPr>
        <w:t>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15</w:t>
      </w:r>
      <w:r>
        <w:rPr>
          <w:rFonts w:hint="eastAsia"/>
        </w:rPr>
        <w:t>的标准更改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，该对象的</w:t>
      </w:r>
      <w:r>
        <w:rPr>
          <w:rFonts w:hint="eastAsia" w:ascii="Times New Roman"/>
        </w:rPr>
        <w:t>Exception</w:t>
      </w:r>
      <w:r>
        <w:rPr>
          <w:rFonts w:hint="eastAsia"/>
        </w:rPr>
        <w:t>_</w:t>
      </w:r>
      <w:r>
        <w:rPr>
          <w:rFonts w:hint="eastAsia" w:ascii="Times New Roman"/>
        </w:rPr>
        <w:t>Schedule</w:t>
      </w:r>
      <w:r>
        <w:rPr>
          <w:rFonts w:hint="eastAsia"/>
        </w:rPr>
        <w:t>有一个指定月份和周的</w:t>
      </w:r>
      <w:r>
        <w:rPr>
          <w:rFonts w:hint="eastAsia" w:ascii="Times New Roman"/>
        </w:rPr>
        <w:t>WeekNDay</w:t>
      </w:r>
      <w:r>
        <w:rPr>
          <w:rFonts w:hint="eastAsia"/>
        </w:rPr>
        <w:t>目录，表</w:t>
      </w:r>
      <w:r>
        <w:rPr>
          <w:rFonts w:hint="eastAsia" w:ascii="Times New Roman"/>
        </w:rPr>
        <w:t>7</w:t>
      </w:r>
      <w:r>
        <w:rPr>
          <w:rFonts w:hint="eastAsia"/>
        </w:rPr>
        <w:t>-</w:t>
      </w:r>
      <w:r>
        <w:rPr>
          <w:rFonts w:hint="eastAsia" w:ascii="Times New Roman"/>
        </w:rPr>
        <w:t>15</w:t>
      </w:r>
      <w:r>
        <w:rPr>
          <w:rFonts w:hint="eastAsia"/>
        </w:rPr>
        <w:t>给出日期的标准。设置本地日期和时间，使</w:t>
      </w:r>
      <w:r>
        <w:rPr>
          <w:rFonts w:hint="eastAsia" w:ascii="Times New Roman"/>
        </w:rPr>
        <w:t>Present</w:t>
      </w:r>
      <w:r>
        <w:rPr>
          <w:rFonts w:hint="eastAsia"/>
        </w:rPr>
        <w:t>_</w:t>
      </w:r>
      <w:r>
        <w:rPr>
          <w:rFonts w:hint="eastAsia" w:ascii="Times New Roman"/>
        </w:rPr>
        <w:t>Value</w:t>
      </w:r>
      <w:r>
        <w:rPr>
          <w:rFonts w:hint="eastAsia"/>
        </w:rPr>
        <w:t>属性值不为</w:t>
      </w:r>
      <w:r>
        <w:rPr>
          <w:rFonts w:hint="eastAsia" w:ascii="Times New Roman"/>
        </w:rPr>
        <w:t>V</w:t>
      </w:r>
      <w:r>
        <w:rPr>
          <w:rFonts w:hint="eastAsia" w:ascii="Times New Roman"/>
          <w:vertAlign w:val="subscript"/>
        </w:rPr>
        <w:t>1</w:t>
      </w:r>
      <w:r>
        <w:rPr>
          <w:rFonts w:hint="eastAsia"/>
        </w:rPr>
        <w:t>。</w:t>
      </w:r>
    </w:p>
    <w:p>
      <w:pPr>
        <w:pStyle w:val="32"/>
        <w:ind w:firstLine="422"/>
        <w:jc w:val="center"/>
        <w:rPr>
          <w:b/>
          <w:bCs/>
        </w:rPr>
      </w:pPr>
    </w:p>
    <w:p>
      <w:pPr>
        <w:pStyle w:val="32"/>
        <w:ind w:firstLine="422"/>
        <w:jc w:val="center"/>
      </w:pPr>
      <w:r>
        <w:rPr>
          <w:rFonts w:hint="eastAsia"/>
          <w:b/>
          <w:bCs/>
        </w:rPr>
        <w:t>表</w:t>
      </w:r>
      <w:r>
        <w:rPr>
          <w:rFonts w:ascii="Times New Roman"/>
          <w:b/>
          <w:bCs/>
        </w:rPr>
        <w:t>8</w:t>
      </w:r>
      <w:r>
        <w:rPr>
          <w:b/>
          <w:bCs/>
        </w:rPr>
        <w:t>-</w:t>
      </w:r>
      <w:r>
        <w:rPr>
          <w:rFonts w:ascii="Times New Roman"/>
          <w:b/>
          <w:bCs/>
        </w:rPr>
        <w:t>15</w:t>
      </w:r>
      <w:r>
        <w:rPr>
          <w:rFonts w:hint="eastAsia"/>
        </w:rPr>
        <w:t xml:space="preserve"> 日历录入</w:t>
      </w:r>
      <w:r>
        <w:rPr>
          <w:rFonts w:hint="eastAsia" w:ascii="Times New Roman"/>
        </w:rPr>
        <w:t>WeekNDay</w:t>
      </w:r>
      <w:r>
        <w:rPr>
          <w:rFonts w:hint="eastAsia"/>
        </w:rPr>
        <w:t xml:space="preserve"> </w:t>
      </w:r>
      <w:r>
        <w:rPr>
          <w:rFonts w:hint="eastAsia" w:ascii="Times New Roman"/>
        </w:rPr>
        <w:t>Week</w:t>
      </w:r>
      <w:r>
        <w:rPr>
          <w:rFonts w:hint="eastAsia"/>
        </w:rPr>
        <w:t xml:space="preserve"> </w:t>
      </w:r>
      <w:r>
        <w:rPr>
          <w:rFonts w:hint="eastAsia" w:ascii="Times New Roman"/>
        </w:rPr>
        <w:t>Of</w:t>
      </w:r>
      <w:r>
        <w:rPr>
          <w:rFonts w:hint="eastAsia"/>
        </w:rPr>
        <w:t xml:space="preserve"> </w:t>
      </w:r>
      <w:r>
        <w:rPr>
          <w:rFonts w:hint="eastAsia" w:ascii="Times New Roman"/>
        </w:rPr>
        <w:t>Month</w:t>
      </w:r>
      <w:r>
        <w:rPr>
          <w:rFonts w:hint="eastAsia"/>
        </w:rPr>
        <w:t>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5948"/>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51"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5948"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418"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51"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5948" w:type="dxa"/>
          </w:tcPr>
          <w:p>
            <w:pPr>
              <w:pStyle w:val="32"/>
              <w:snapToGrid w:val="0"/>
              <w:spacing w:line="300" w:lineRule="auto"/>
              <w:ind w:firstLine="0" w:firstLineChars="0"/>
              <w:contextualSpacing/>
              <w:rPr>
                <w:rFonts w:ascii="Times New Roman"/>
                <w:szCs w:val="18"/>
              </w:rPr>
            </w:pPr>
            <w:r>
              <w:rPr>
                <w:rFonts w:ascii="Times New Roman"/>
                <w:szCs w:val="18"/>
              </w:rPr>
              <w:t>1. 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w:t>
            </w:r>
            <w:r>
              <w:rPr>
                <w:rFonts w:ascii="Times New Roman"/>
              </w:rPr>
              <w:t>WeekNDay</w:t>
            </w:r>
          </w:p>
          <w:p>
            <w:pPr>
              <w:pStyle w:val="32"/>
              <w:snapToGrid w:val="0"/>
              <w:spacing w:line="300" w:lineRule="auto"/>
              <w:ind w:firstLine="0" w:firstLineChars="0"/>
              <w:contextualSpacing/>
              <w:rPr>
                <w:rFonts w:ascii="Times New Roman"/>
              </w:rPr>
            </w:pPr>
            <w:r>
              <w:rPr>
                <w:rFonts w:ascii="Times New Roman"/>
                <w:szCs w:val="18"/>
              </w:rPr>
              <w:t>2B. calendarEntry：</w:t>
            </w:r>
            <w:r>
              <w:rPr>
                <w:rFonts w:ascii="Times New Roman"/>
              </w:rPr>
              <w:t>WeekNDay：指定</w:t>
            </w:r>
            <w:r>
              <w:rPr>
                <w:rFonts w:ascii="Times New Roman"/>
                <w:sz w:val="20"/>
              </w:rPr>
              <w:t>WeekOfMonth</w:t>
            </w:r>
          </w:p>
          <w:p>
            <w:pPr>
              <w:pStyle w:val="32"/>
              <w:snapToGrid w:val="0"/>
              <w:spacing w:line="300" w:lineRule="auto"/>
              <w:ind w:firstLine="0" w:firstLineChars="0"/>
              <w:contextualSpacing/>
              <w:rPr>
                <w:rFonts w:ascii="Times New Roman"/>
                <w:szCs w:val="18"/>
              </w:rPr>
            </w:pPr>
            <w:r>
              <w:rPr>
                <w:rFonts w:ascii="Times New Roman"/>
                <w:szCs w:val="18"/>
              </w:rPr>
              <w:t>2C. calendarEntry：</w:t>
            </w:r>
            <w:r>
              <w:rPr>
                <w:rFonts w:ascii="Times New Roman"/>
              </w:rPr>
              <w:t>WeekNDay：WeekOfMonth范围为1-5</w:t>
            </w:r>
          </w:p>
          <w:p>
            <w:pPr>
              <w:pStyle w:val="32"/>
              <w:snapToGrid w:val="0"/>
              <w:spacing w:line="300" w:lineRule="auto"/>
              <w:ind w:firstLine="0" w:firstLineChars="0"/>
              <w:contextualSpacing/>
              <w:rPr>
                <w:rFonts w:ascii="Times New Roman"/>
                <w:szCs w:val="18"/>
              </w:rPr>
            </w:pPr>
            <w:r>
              <w:rPr>
                <w:rFonts w:ascii="Times New Roman"/>
                <w:szCs w:val="18"/>
              </w:rPr>
              <w:t>2D.日期与calendarReference匹配：</w:t>
            </w:r>
            <w:r>
              <w:rPr>
                <w:rFonts w:ascii="Times New Roman"/>
              </w:rPr>
              <w:t>WeekNDay</w:t>
            </w:r>
          </w:p>
          <w:p>
            <w:pPr>
              <w:pStyle w:val="32"/>
              <w:snapToGrid w:val="0"/>
              <w:spacing w:line="300" w:lineRule="auto"/>
              <w:ind w:firstLine="0" w:firstLineChars="0"/>
              <w:contextualSpacing/>
              <w:rPr>
                <w:rFonts w:ascii="Times New Roman"/>
                <w:szCs w:val="18"/>
              </w:rPr>
            </w:pPr>
            <w:r>
              <w:rPr>
                <w:rFonts w:ascii="Times New Roman"/>
                <w:szCs w:val="18"/>
              </w:rPr>
              <w:t>2E.时间在V</w:t>
            </w:r>
            <w:r>
              <w:rPr>
                <w:rFonts w:ascii="Times New Roman"/>
                <w:szCs w:val="18"/>
                <w:vertAlign w:val="subscript"/>
              </w:rPr>
              <w:t>1</w:t>
            </w:r>
            <w:r>
              <w:rPr>
                <w:rFonts w:ascii="Times New Roman"/>
                <w:szCs w:val="18"/>
              </w:rPr>
              <w:t>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2F.比其他正在进行的BACnetSpecialEvent有更高的事件优先级</w:t>
            </w:r>
          </w:p>
        </w:tc>
        <w:tc>
          <w:tcPr>
            <w:tcW w:w="1418"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851"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5948" w:type="dxa"/>
          </w:tcPr>
          <w:p>
            <w:pPr>
              <w:pStyle w:val="32"/>
              <w:snapToGrid w:val="0"/>
              <w:spacing w:line="300" w:lineRule="auto"/>
              <w:ind w:firstLine="0" w:firstLineChars="0"/>
              <w:contextualSpacing/>
              <w:rPr>
                <w:rFonts w:ascii="Times New Roman"/>
                <w:szCs w:val="18"/>
              </w:rPr>
            </w:pPr>
            <w:r>
              <w:rPr>
                <w:rFonts w:ascii="Times New Roman"/>
                <w:szCs w:val="18"/>
              </w:rPr>
              <w:t>1. 在Effective_Period内进行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w:t>
            </w:r>
            <w:r>
              <w:rPr>
                <w:rFonts w:ascii="Times New Roman"/>
              </w:rPr>
              <w:t>WeekNDay</w:t>
            </w:r>
          </w:p>
          <w:p>
            <w:pPr>
              <w:pStyle w:val="32"/>
              <w:snapToGrid w:val="0"/>
              <w:spacing w:line="300" w:lineRule="auto"/>
              <w:ind w:firstLine="0" w:firstLineChars="0"/>
              <w:contextualSpacing/>
              <w:rPr>
                <w:rFonts w:ascii="Times New Roman"/>
              </w:rPr>
            </w:pPr>
            <w:r>
              <w:rPr>
                <w:rFonts w:ascii="Times New Roman"/>
                <w:szCs w:val="18"/>
              </w:rPr>
              <w:t>2B.</w:t>
            </w:r>
            <w:r>
              <w:rPr>
                <w:rFonts w:ascii="Times New Roman"/>
                <w:sz w:val="20"/>
              </w:rPr>
              <w:t xml:space="preserve"> calendarEntry</w:t>
            </w:r>
            <w:r>
              <w:rPr>
                <w:rFonts w:ascii="Times New Roman"/>
                <w:szCs w:val="18"/>
              </w:rPr>
              <w:t>：</w:t>
            </w:r>
            <w:r>
              <w:rPr>
                <w:rFonts w:ascii="Times New Roman"/>
              </w:rPr>
              <w:t>WeekNDay：指定WeekOfMonth</w:t>
            </w:r>
          </w:p>
          <w:p>
            <w:pPr>
              <w:pStyle w:val="32"/>
              <w:snapToGrid w:val="0"/>
              <w:spacing w:line="300" w:lineRule="auto"/>
              <w:ind w:firstLine="0" w:firstLineChars="0"/>
              <w:contextualSpacing/>
              <w:rPr>
                <w:rFonts w:ascii="Times New Roman"/>
                <w:szCs w:val="18"/>
              </w:rPr>
            </w:pPr>
            <w:r>
              <w:rPr>
                <w:rFonts w:ascii="Times New Roman"/>
                <w:szCs w:val="18"/>
              </w:rPr>
              <w:t>2C.</w:t>
            </w:r>
            <w:r>
              <w:rPr>
                <w:rFonts w:ascii="Times New Roman"/>
                <w:sz w:val="20"/>
              </w:rPr>
              <w:t xml:space="preserve"> calendarEntry</w:t>
            </w:r>
            <w:r>
              <w:rPr>
                <w:rFonts w:ascii="Times New Roman"/>
                <w:szCs w:val="18"/>
              </w:rPr>
              <w:t>：</w:t>
            </w:r>
            <w:r>
              <w:rPr>
                <w:rFonts w:ascii="Times New Roman"/>
              </w:rPr>
              <w:t>WeekNDay：WeekOfMonth范围为1-5</w:t>
            </w:r>
          </w:p>
          <w:p>
            <w:pPr>
              <w:pStyle w:val="32"/>
              <w:snapToGrid w:val="0"/>
              <w:spacing w:line="300" w:lineRule="auto"/>
              <w:ind w:firstLine="0" w:firstLineChars="0"/>
              <w:contextualSpacing/>
              <w:rPr>
                <w:rFonts w:ascii="Times New Roman"/>
                <w:szCs w:val="18"/>
              </w:rPr>
            </w:pPr>
            <w:r>
              <w:rPr>
                <w:rFonts w:ascii="Times New Roman"/>
                <w:szCs w:val="18"/>
              </w:rPr>
              <w:t>2D.不匹配calendarReference：</w:t>
            </w:r>
            <w:r>
              <w:rPr>
                <w:rFonts w:ascii="Times New Roman"/>
              </w:rPr>
              <w:t>WeekNDay：WeekOfMonth</w:t>
            </w:r>
          </w:p>
        </w:tc>
        <w:tc>
          <w:tcPr>
            <w:tcW w:w="1418"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1. VERIFY (S),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 xml:space="preserve">4. VERIFY S, Present_Value = Vr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b/>
          <w:bCs/>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S, Present_Value = V</w:t>
      </w:r>
      <w:r>
        <w:rPr>
          <w:rFonts w:ascii="Times New Roman"/>
          <w:vertAlign w:val="subscript"/>
        </w:rPr>
        <w:t>2</w:t>
      </w:r>
    </w:p>
    <w:p>
      <w:pPr>
        <w:pStyle w:val="911"/>
        <w:numPr>
          <w:ilvl w:val="0"/>
          <w:numId w:val="55"/>
        </w:numPr>
        <w:spacing w:before="156" w:after="156"/>
      </w:pPr>
      <w:r>
        <w:rPr>
          <w:rFonts w:hint="eastAsia"/>
        </w:rPr>
        <w:t>修订版</w:t>
      </w:r>
      <w:r>
        <w:rPr>
          <w:rFonts w:hint="eastAsia" w:ascii="Times New Roman"/>
        </w:rPr>
        <w:t>4</w:t>
      </w:r>
      <w:r>
        <w:rPr>
          <w:rFonts w:hint="eastAsia"/>
        </w:rPr>
        <w:t>日历录入</w:t>
      </w:r>
      <w:r>
        <w:rPr>
          <w:rFonts w:hint="eastAsia" w:ascii="Times New Roman"/>
        </w:rPr>
        <w:t>Last</w:t>
      </w:r>
      <w:r>
        <w:rPr>
          <w:rFonts w:hint="eastAsia"/>
        </w:rPr>
        <w:t xml:space="preserve"> </w:t>
      </w:r>
      <w:r>
        <w:rPr>
          <w:rFonts w:hint="eastAsia" w:ascii="Times New Roman"/>
        </w:rPr>
        <w:t>WeekNDay</w:t>
      </w:r>
      <w:r>
        <w:rPr>
          <w:rFonts w:hint="eastAsia"/>
        </w:rPr>
        <w:t>测试</w:t>
      </w:r>
    </w:p>
    <w:p>
      <w:pPr>
        <w:pStyle w:val="32"/>
      </w:pPr>
      <w:r>
        <w:rPr>
          <w:rFonts w:hint="eastAsia"/>
        </w:rPr>
        <w:t>目的：验证与</w:t>
      </w:r>
      <w:r>
        <w:rPr>
          <w:rFonts w:hint="eastAsia" w:ascii="Times New Roman"/>
        </w:rPr>
        <w:t>Exception</w:t>
      </w:r>
      <w:r>
        <w:rPr>
          <w:rFonts w:hint="eastAsia"/>
        </w:rPr>
        <w:t>_</w:t>
      </w:r>
      <w:r>
        <w:rPr>
          <w:rFonts w:hint="eastAsia" w:ascii="Times New Roman"/>
        </w:rPr>
        <w:t>Schedule</w:t>
      </w:r>
      <w:r>
        <w:rPr>
          <w:rFonts w:hint="eastAsia"/>
        </w:rPr>
        <w:t>中的</w:t>
      </w:r>
      <w:r>
        <w:rPr>
          <w:rFonts w:hint="eastAsia" w:ascii="Times New Roman"/>
        </w:rPr>
        <w:t>WeekNDay</w:t>
      </w:r>
      <w:r>
        <w:rPr>
          <w:rFonts w:hint="eastAsia"/>
        </w:rPr>
        <w:t>的</w:t>
      </w:r>
      <w:r>
        <w:rPr>
          <w:rFonts w:hint="eastAsia" w:ascii="Times New Roman"/>
        </w:rPr>
        <w:t>WeekOfMonth</w:t>
      </w:r>
      <w:r>
        <w:rPr>
          <w:rFonts w:hint="eastAsia"/>
        </w:rPr>
        <w:t>字段匹配的日期将启用引用</w:t>
      </w:r>
      <w:r>
        <w:rPr>
          <w:rFonts w:hint="eastAsia" w:ascii="Times New Roman"/>
        </w:rPr>
        <w:t>Schedule</w:t>
      </w:r>
      <w:r>
        <w:rPr>
          <w:rFonts w:hint="eastAsia"/>
        </w:rPr>
        <w:t>对象。</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16</w:t>
      </w:r>
      <w:r>
        <w:rPr>
          <w:rFonts w:hint="eastAsia"/>
        </w:rPr>
        <w:t>的标准更改</w:t>
      </w:r>
      <w:r>
        <w:rPr>
          <w:rFonts w:hint="eastAsia" w:ascii="Times New Roman"/>
        </w:rPr>
        <w:t>IUT</w:t>
      </w:r>
      <w:r>
        <w:rPr>
          <w:rFonts w:hint="eastAsia"/>
        </w:rPr>
        <w:t>本地日期和时间。检测</w:t>
      </w:r>
      <w:r>
        <w:rPr>
          <w:rFonts w:hint="eastAsia" w:ascii="Times New Roman"/>
        </w:rPr>
        <w:t>Present</w:t>
      </w:r>
      <w:r>
        <w:rPr>
          <w:rFonts w:hint="eastAsia"/>
        </w:rPr>
        <w:t>_</w:t>
      </w:r>
      <w:r>
        <w:rPr>
          <w:rFonts w:hint="eastAsia" w:ascii="Times New Roman"/>
        </w:rPr>
        <w:t>Value</w:t>
      </w:r>
      <w:r>
        <w:rPr>
          <w:rFonts w:hint="eastAsia"/>
        </w:rPr>
        <w:t>属性值，验证是否发生预计的写操作。</w:t>
      </w:r>
    </w:p>
    <w:p>
      <w:pPr>
        <w:pStyle w:val="32"/>
      </w:pPr>
      <w:r>
        <w:rPr>
          <w:rFonts w:hint="eastAsia"/>
        </w:rPr>
        <w:t>配置要求：</w:t>
      </w:r>
    </w:p>
    <w:p>
      <w:pPr>
        <w:pStyle w:val="32"/>
      </w:pPr>
      <w:r>
        <w:rPr>
          <w:rFonts w:hint="eastAsia" w:ascii="Times New Roman"/>
        </w:rPr>
        <w:t>IUT</w:t>
      </w:r>
      <w:r>
        <w:rPr>
          <w:rFonts w:hint="eastAsia"/>
        </w:rPr>
        <w:t>必须配置为包含一个</w:t>
      </w:r>
      <w:r>
        <w:rPr>
          <w:rFonts w:hint="eastAsia" w:ascii="Times New Roman"/>
        </w:rPr>
        <w:t>Schedule</w:t>
      </w:r>
      <w:r>
        <w:rPr>
          <w:rFonts w:hint="eastAsia"/>
        </w:rPr>
        <w:t>对象</w:t>
      </w:r>
      <w:r>
        <w:rPr>
          <w:rFonts w:hint="eastAsia" w:ascii="Times New Roman"/>
        </w:rPr>
        <w:t>S</w:t>
      </w:r>
      <w:r>
        <w:rPr>
          <w:rFonts w:hint="eastAsia"/>
        </w:rPr>
        <w:t>，其</w:t>
      </w:r>
      <w:r>
        <w:rPr>
          <w:rFonts w:hint="eastAsia" w:ascii="Times New Roman"/>
        </w:rPr>
        <w:t>Exception</w:t>
      </w:r>
      <w:r>
        <w:rPr>
          <w:rFonts w:hint="eastAsia"/>
        </w:rPr>
        <w:t>_</w:t>
      </w:r>
      <w:r>
        <w:rPr>
          <w:rFonts w:hint="eastAsia" w:ascii="Times New Roman"/>
        </w:rPr>
        <w:t>Schedule</w:t>
      </w:r>
      <w:r>
        <w:rPr>
          <w:rFonts w:hint="eastAsia"/>
        </w:rPr>
        <w:t>包含一个</w:t>
      </w:r>
      <w:r>
        <w:rPr>
          <w:rFonts w:hint="eastAsia" w:ascii="Times New Roman"/>
        </w:rPr>
        <w:t>BACnetCalendarEntry</w:t>
      </w:r>
      <w:r>
        <w:rPr>
          <w:rFonts w:hint="eastAsia"/>
        </w:rPr>
        <w:t>，其中的</w:t>
      </w:r>
      <w:r>
        <w:rPr>
          <w:rFonts w:hint="eastAsia" w:ascii="Times New Roman"/>
        </w:rPr>
        <w:t>WeekNDay</w:t>
      </w:r>
      <w:r>
        <w:rPr>
          <w:rFonts w:hint="eastAsia"/>
        </w:rPr>
        <w:t>条目指定了该月的最后一周。表</w:t>
      </w:r>
      <w:r>
        <w:rPr>
          <w:rFonts w:hint="eastAsia" w:ascii="Times New Roman"/>
        </w:rPr>
        <w:t>7</w:t>
      </w:r>
      <w:r>
        <w:rPr>
          <w:rFonts w:hint="eastAsia"/>
        </w:rPr>
        <w:t>-</w:t>
      </w:r>
      <w:r>
        <w:rPr>
          <w:rFonts w:hint="eastAsia" w:ascii="Times New Roman"/>
        </w:rPr>
        <w:t>16</w:t>
      </w:r>
      <w:r>
        <w:rPr>
          <w:rFonts w:hint="eastAsia"/>
        </w:rPr>
        <w:t>中给出了测试中使用的日期标准。应设置本地日期和时间，以使</w:t>
      </w:r>
      <w:r>
        <w:rPr>
          <w:rFonts w:hint="eastAsia" w:ascii="Times New Roman"/>
        </w:rPr>
        <w:t>Present</w:t>
      </w:r>
      <w:r>
        <w:rPr>
          <w:rFonts w:hint="eastAsia"/>
        </w:rPr>
        <w:t>_</w:t>
      </w:r>
      <w:r>
        <w:rPr>
          <w:rFonts w:hint="eastAsia" w:ascii="Times New Roman"/>
        </w:rPr>
        <w:t>Value</w:t>
      </w:r>
      <w:r>
        <w:rPr>
          <w:rFonts w:hint="eastAsia"/>
        </w:rPr>
        <w:t>属性的值不是</w:t>
      </w:r>
      <w:r>
        <w:rPr>
          <w:rFonts w:hint="eastAsia" w:ascii="Times New Roman"/>
        </w:rPr>
        <w:t>V</w:t>
      </w:r>
      <w:r>
        <w:rPr>
          <w:rFonts w:hint="eastAsia" w:ascii="Times New Roman"/>
          <w:vertAlign w:val="subscript"/>
        </w:rPr>
        <w:t>1</w:t>
      </w:r>
      <w:r>
        <w:rPr>
          <w:rFonts w:hint="eastAsia"/>
        </w:rPr>
        <w:t>。</w:t>
      </w:r>
    </w:p>
    <w:p>
      <w:pPr>
        <w:pStyle w:val="32"/>
      </w:pPr>
    </w:p>
    <w:p>
      <w:pPr>
        <w:pStyle w:val="32"/>
      </w:pPr>
    </w:p>
    <w:p>
      <w:pPr>
        <w:pStyle w:val="32"/>
      </w:pPr>
    </w:p>
    <w:p>
      <w:pPr>
        <w:pStyle w:val="32"/>
      </w:pPr>
    </w:p>
    <w:p>
      <w:pPr>
        <w:pStyle w:val="32"/>
        <w:ind w:firstLine="422"/>
        <w:jc w:val="center"/>
      </w:pPr>
      <w:r>
        <w:rPr>
          <w:rFonts w:hint="eastAsia"/>
          <w:b/>
          <w:bCs/>
        </w:rPr>
        <w:t>表</w:t>
      </w:r>
      <w:r>
        <w:rPr>
          <w:rFonts w:ascii="Times New Roman"/>
          <w:b/>
          <w:bCs/>
        </w:rPr>
        <w:t>8</w:t>
      </w:r>
      <w:r>
        <w:rPr>
          <w:b/>
          <w:bCs/>
        </w:rPr>
        <w:t>-</w:t>
      </w:r>
      <w:r>
        <w:rPr>
          <w:rFonts w:ascii="Times New Roman"/>
          <w:b/>
          <w:bCs/>
        </w:rPr>
        <w:t>16</w:t>
      </w:r>
      <w:r>
        <w:rPr>
          <w:rFonts w:hint="eastAsia"/>
        </w:rPr>
        <w:t xml:space="preserve"> 日历录入</w:t>
      </w:r>
      <w:r>
        <w:rPr>
          <w:rFonts w:hint="eastAsia" w:ascii="Times New Roman"/>
        </w:rPr>
        <w:t>WeekNDay</w:t>
      </w:r>
      <w:r>
        <w:rPr>
          <w:rFonts w:hint="eastAsia"/>
        </w:rPr>
        <w:t>某月最后一周测试日期和值的标准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6105"/>
        <w:gridCol w:w="1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846"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日期：</w:t>
            </w:r>
          </w:p>
        </w:tc>
        <w:tc>
          <w:tcPr>
            <w:tcW w:w="6105"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标准：</w:t>
            </w:r>
          </w:p>
        </w:tc>
        <w:tc>
          <w:tcPr>
            <w:tcW w:w="1648" w:type="dxa"/>
          </w:tcPr>
          <w:p>
            <w:pPr>
              <w:pStyle w:val="32"/>
              <w:snapToGrid w:val="0"/>
              <w:spacing w:line="300" w:lineRule="auto"/>
              <w:ind w:firstLine="0" w:firstLineChars="0"/>
              <w:contextualSpacing/>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1</w:t>
            </w:r>
          </w:p>
        </w:tc>
        <w:tc>
          <w:tcPr>
            <w:tcW w:w="6105" w:type="dxa"/>
          </w:tcPr>
          <w:p>
            <w:pPr>
              <w:pStyle w:val="32"/>
              <w:snapToGrid w:val="0"/>
              <w:spacing w:line="300" w:lineRule="auto"/>
              <w:ind w:firstLine="0" w:firstLineChars="0"/>
              <w:contextualSpacing/>
              <w:rPr>
                <w:rFonts w:ascii="Times New Roman"/>
                <w:szCs w:val="18"/>
              </w:rPr>
            </w:pPr>
            <w:r>
              <w:rPr>
                <w:rFonts w:ascii="Times New Roman"/>
                <w:szCs w:val="18"/>
              </w:rPr>
              <w:t>1.在 Effective_Period,内进行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w:t>
            </w:r>
            <w:r>
              <w:rPr>
                <w:rFonts w:ascii="Times New Roman"/>
              </w:rPr>
              <w:t>WeekNDay</w:t>
            </w:r>
          </w:p>
          <w:p>
            <w:pPr>
              <w:pStyle w:val="32"/>
              <w:snapToGrid w:val="0"/>
              <w:spacing w:line="300" w:lineRule="auto"/>
              <w:ind w:firstLine="0" w:firstLineChars="0"/>
              <w:contextualSpacing/>
              <w:rPr>
                <w:rFonts w:ascii="Times New Roman"/>
              </w:rPr>
            </w:pPr>
            <w:r>
              <w:rPr>
                <w:rFonts w:ascii="Times New Roman"/>
                <w:szCs w:val="18"/>
              </w:rPr>
              <w:t>2B. calendarEntry：</w:t>
            </w:r>
            <w:r>
              <w:rPr>
                <w:rFonts w:ascii="Times New Roman"/>
              </w:rPr>
              <w:t>WeekNDay指定</w:t>
            </w:r>
            <w:r>
              <w:rPr>
                <w:rFonts w:ascii="Times New Roman"/>
                <w:sz w:val="20"/>
              </w:rPr>
              <w:t>WeekOfMonth</w:t>
            </w:r>
          </w:p>
          <w:p>
            <w:pPr>
              <w:pStyle w:val="32"/>
              <w:snapToGrid w:val="0"/>
              <w:spacing w:line="300" w:lineRule="auto"/>
              <w:ind w:firstLine="0" w:firstLineChars="0"/>
              <w:contextualSpacing/>
              <w:rPr>
                <w:rFonts w:ascii="Times New Roman"/>
                <w:szCs w:val="18"/>
              </w:rPr>
            </w:pPr>
            <w:r>
              <w:rPr>
                <w:rFonts w:ascii="Times New Roman"/>
                <w:szCs w:val="18"/>
              </w:rPr>
              <w:t>2C. calendarEntry：</w:t>
            </w:r>
            <w:r>
              <w:rPr>
                <w:rFonts w:ascii="Times New Roman"/>
              </w:rPr>
              <w:t>WeekNDay：WeekOfMonth值为6</w:t>
            </w:r>
          </w:p>
          <w:p>
            <w:pPr>
              <w:pStyle w:val="32"/>
              <w:snapToGrid w:val="0"/>
              <w:spacing w:line="300" w:lineRule="auto"/>
              <w:ind w:firstLine="0" w:firstLineChars="0"/>
              <w:contextualSpacing/>
              <w:rPr>
                <w:rFonts w:ascii="Times New Roman"/>
                <w:szCs w:val="18"/>
              </w:rPr>
            </w:pPr>
            <w:r>
              <w:rPr>
                <w:rFonts w:ascii="Times New Roman"/>
                <w:szCs w:val="18"/>
              </w:rPr>
              <w:t>2D.日期是某月的最后一周</w:t>
            </w:r>
          </w:p>
          <w:p>
            <w:pPr>
              <w:pStyle w:val="32"/>
              <w:snapToGrid w:val="0"/>
              <w:spacing w:line="300" w:lineRule="auto"/>
              <w:ind w:firstLine="0" w:firstLineChars="0"/>
              <w:contextualSpacing/>
              <w:rPr>
                <w:rFonts w:ascii="Times New Roman"/>
              </w:rPr>
            </w:pPr>
            <w:r>
              <w:rPr>
                <w:rFonts w:ascii="Times New Roman"/>
                <w:szCs w:val="18"/>
              </w:rPr>
              <w:t>2E.</w:t>
            </w:r>
            <w:r>
              <w:rPr>
                <w:rFonts w:ascii="Times New Roman"/>
              </w:rPr>
              <w:t>WeekNDay：Month与指定月份匹配</w:t>
            </w:r>
          </w:p>
          <w:p>
            <w:pPr>
              <w:pStyle w:val="32"/>
              <w:snapToGrid w:val="0"/>
              <w:spacing w:line="300" w:lineRule="auto"/>
              <w:ind w:firstLine="0" w:firstLineChars="0"/>
              <w:contextualSpacing/>
              <w:rPr>
                <w:rFonts w:ascii="Times New Roman"/>
                <w:szCs w:val="18"/>
              </w:rPr>
            </w:pPr>
            <w:r>
              <w:rPr>
                <w:rFonts w:ascii="Times New Roman"/>
                <w:szCs w:val="18"/>
              </w:rPr>
              <w:t>2F.</w:t>
            </w:r>
            <w:r>
              <w:rPr>
                <w:rFonts w:ascii="Times New Roman"/>
              </w:rPr>
              <w:t>WeekNDay：dayOfWeek与指定某天匹配</w:t>
            </w:r>
          </w:p>
          <w:p>
            <w:pPr>
              <w:pStyle w:val="32"/>
              <w:snapToGrid w:val="0"/>
              <w:spacing w:line="300" w:lineRule="auto"/>
              <w:ind w:firstLine="0" w:firstLineChars="0"/>
              <w:contextualSpacing/>
              <w:rPr>
                <w:rFonts w:ascii="Times New Roman"/>
                <w:szCs w:val="18"/>
              </w:rPr>
            </w:pPr>
            <w:r>
              <w:rPr>
                <w:rFonts w:ascii="Times New Roman"/>
                <w:szCs w:val="18"/>
              </w:rPr>
              <w:t>2G.时间在V</w:t>
            </w:r>
            <w:r>
              <w:rPr>
                <w:rFonts w:ascii="Times New Roman"/>
                <w:szCs w:val="18"/>
                <w:vertAlign w:val="subscript"/>
              </w:rPr>
              <w:t>1</w:t>
            </w:r>
            <w:r>
              <w:rPr>
                <w:rFonts w:ascii="Times New Roman"/>
                <w:szCs w:val="18"/>
              </w:rPr>
              <w:t>后，在Exception_Schedule的所有数据前</w:t>
            </w:r>
          </w:p>
          <w:p>
            <w:pPr>
              <w:pStyle w:val="32"/>
              <w:snapToGrid w:val="0"/>
              <w:spacing w:line="300" w:lineRule="auto"/>
              <w:ind w:firstLine="0" w:firstLineChars="0"/>
              <w:contextualSpacing/>
              <w:rPr>
                <w:rFonts w:ascii="Times New Roman"/>
                <w:szCs w:val="18"/>
              </w:rPr>
            </w:pPr>
            <w:r>
              <w:rPr>
                <w:rFonts w:ascii="Times New Roman"/>
                <w:szCs w:val="18"/>
              </w:rPr>
              <w:t>2H.比其他正在进行的BACnetSpecialEvent有更高的事件优先级</w:t>
            </w:r>
          </w:p>
        </w:tc>
        <w:tc>
          <w:tcPr>
            <w:tcW w:w="1648"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7" w:hRule="atLeast"/>
          <w:jc w:val="center"/>
        </w:trPr>
        <w:tc>
          <w:tcPr>
            <w:tcW w:w="846" w:type="dxa"/>
          </w:tcPr>
          <w:p>
            <w:pPr>
              <w:pStyle w:val="32"/>
              <w:snapToGrid w:val="0"/>
              <w:spacing w:line="300" w:lineRule="auto"/>
              <w:ind w:firstLine="0" w:firstLineChars="0"/>
              <w:contextualSpacing/>
              <w:rPr>
                <w:rFonts w:ascii="Times New Roman"/>
                <w:szCs w:val="18"/>
              </w:rPr>
            </w:pPr>
            <w:r>
              <w:rPr>
                <w:rFonts w:ascii="Times New Roman"/>
                <w:szCs w:val="18"/>
              </w:rPr>
              <w:t>D</w:t>
            </w:r>
            <w:r>
              <w:rPr>
                <w:rFonts w:ascii="Times New Roman"/>
                <w:szCs w:val="18"/>
                <w:vertAlign w:val="subscript"/>
              </w:rPr>
              <w:t>2</w:t>
            </w:r>
          </w:p>
        </w:tc>
        <w:tc>
          <w:tcPr>
            <w:tcW w:w="6105" w:type="dxa"/>
          </w:tcPr>
          <w:p>
            <w:pPr>
              <w:pStyle w:val="32"/>
              <w:snapToGrid w:val="0"/>
              <w:spacing w:line="300" w:lineRule="auto"/>
              <w:ind w:firstLine="0" w:firstLineChars="0"/>
              <w:contextualSpacing/>
              <w:rPr>
                <w:rFonts w:ascii="Times New Roman"/>
                <w:szCs w:val="18"/>
              </w:rPr>
            </w:pPr>
            <w:r>
              <w:rPr>
                <w:rFonts w:ascii="Times New Roman"/>
                <w:szCs w:val="18"/>
              </w:rPr>
              <w:t>1.在 Effective_Period,内进行</w:t>
            </w:r>
          </w:p>
          <w:p>
            <w:pPr>
              <w:pStyle w:val="32"/>
              <w:snapToGrid w:val="0"/>
              <w:spacing w:line="300" w:lineRule="auto"/>
              <w:ind w:firstLine="0" w:firstLineChars="0"/>
              <w:contextualSpacing/>
              <w:rPr>
                <w:rFonts w:ascii="Times New Roman"/>
                <w:szCs w:val="18"/>
              </w:rPr>
            </w:pPr>
            <w:r>
              <w:rPr>
                <w:rFonts w:ascii="Times New Roman"/>
                <w:szCs w:val="18"/>
              </w:rPr>
              <w:t>2A. BACnetSpecialEvent包含calendarReference：</w:t>
            </w:r>
            <w:r>
              <w:rPr>
                <w:rFonts w:ascii="Times New Roman"/>
              </w:rPr>
              <w:t>WeekNDay</w:t>
            </w:r>
          </w:p>
          <w:p>
            <w:pPr>
              <w:pStyle w:val="32"/>
              <w:snapToGrid w:val="0"/>
              <w:spacing w:line="300" w:lineRule="auto"/>
              <w:ind w:firstLine="0" w:firstLineChars="0"/>
              <w:contextualSpacing/>
              <w:rPr>
                <w:rFonts w:ascii="Times New Roman"/>
              </w:rPr>
            </w:pPr>
            <w:r>
              <w:rPr>
                <w:rFonts w:ascii="Times New Roman"/>
                <w:szCs w:val="18"/>
              </w:rPr>
              <w:t>2B. calendarEntry：</w:t>
            </w:r>
            <w:r>
              <w:rPr>
                <w:rFonts w:ascii="Times New Roman"/>
              </w:rPr>
              <w:t>WeekNDay指定</w:t>
            </w:r>
            <w:r>
              <w:rPr>
                <w:rFonts w:ascii="Times New Roman"/>
                <w:sz w:val="20"/>
              </w:rPr>
              <w:t>WeekOfMonth</w:t>
            </w:r>
          </w:p>
          <w:p>
            <w:pPr>
              <w:pStyle w:val="32"/>
              <w:snapToGrid w:val="0"/>
              <w:spacing w:line="300" w:lineRule="auto"/>
              <w:ind w:firstLine="0" w:firstLineChars="0"/>
              <w:contextualSpacing/>
              <w:rPr>
                <w:rFonts w:ascii="Times New Roman"/>
                <w:szCs w:val="18"/>
              </w:rPr>
            </w:pPr>
            <w:r>
              <w:rPr>
                <w:rFonts w:ascii="Times New Roman"/>
                <w:szCs w:val="18"/>
              </w:rPr>
              <w:t>2C. calendarEntry：</w:t>
            </w:r>
            <w:r>
              <w:rPr>
                <w:rFonts w:ascii="Times New Roman"/>
              </w:rPr>
              <w:t>WeekNDay：WeekOfMonth值为6</w:t>
            </w:r>
          </w:p>
          <w:p>
            <w:pPr>
              <w:pStyle w:val="32"/>
              <w:snapToGrid w:val="0"/>
              <w:spacing w:line="300" w:lineRule="auto"/>
              <w:ind w:firstLine="0" w:firstLineChars="0"/>
              <w:contextualSpacing/>
              <w:rPr>
                <w:rFonts w:ascii="Times New Roman"/>
                <w:szCs w:val="18"/>
              </w:rPr>
            </w:pPr>
            <w:r>
              <w:rPr>
                <w:rFonts w:ascii="Times New Roman"/>
                <w:szCs w:val="18"/>
              </w:rPr>
              <w:t>2D.日期不是某月的最后一周</w:t>
            </w:r>
          </w:p>
        </w:tc>
        <w:tc>
          <w:tcPr>
            <w:tcW w:w="1648" w:type="dxa"/>
          </w:tcPr>
          <w:p>
            <w:pPr>
              <w:pStyle w:val="32"/>
              <w:snapToGrid w:val="0"/>
              <w:spacing w:line="300" w:lineRule="auto"/>
              <w:ind w:firstLine="0" w:firstLineChars="0"/>
              <w:contextualSpacing/>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 xml:space="preserve"> </w:t>
            </w:r>
          </w:p>
        </w:tc>
      </w:tr>
    </w:tbl>
    <w:p>
      <w:pPr>
        <w:pStyle w:val="32"/>
      </w:pPr>
      <w:r>
        <w:rPr>
          <w:rFonts w:hint="eastAsia"/>
        </w:rPr>
        <w:t>测试步骤：</w:t>
      </w:r>
    </w:p>
    <w:p>
      <w:pPr>
        <w:pStyle w:val="32"/>
        <w:rPr>
          <w:rFonts w:ascii="Times New Roman"/>
        </w:rPr>
      </w:pPr>
      <w:r>
        <w:rPr>
          <w:rFonts w:ascii="Times New Roman"/>
        </w:rPr>
        <w:t>1. VERIFY (S), Present_Value = any value other than V</w:t>
      </w:r>
      <w:r>
        <w:rPr>
          <w:rFonts w:ascii="Times New Roman"/>
          <w:vertAlign w:val="subscript"/>
        </w:rPr>
        <w:t>1</w:t>
      </w:r>
      <w:r>
        <w:rPr>
          <w:rFonts w:ascii="Times New Roman"/>
        </w:rPr>
        <w:t xml:space="preserve"> </w:t>
      </w:r>
    </w:p>
    <w:p>
      <w:pPr>
        <w:pStyle w:val="32"/>
        <w:rPr>
          <w:rFonts w:ascii="Times New Roman"/>
        </w:rPr>
      </w:pPr>
      <w:r>
        <w:rPr>
          <w:rFonts w:ascii="Times New Roman"/>
        </w:rPr>
        <w:t>2. (TRANSMIT TimeSynchronization-Request, ‘Time’ = D</w:t>
      </w:r>
      <w:r>
        <w:rPr>
          <w:rFonts w:ascii="Times New Roman"/>
          <w:vertAlign w:val="subscript"/>
        </w:rPr>
        <w:t>1</w:t>
      </w:r>
      <w:r>
        <w:rPr>
          <w:rFonts w:ascii="Times New Roman"/>
        </w:rPr>
        <w:t xml:space="preserve">) | </w:t>
      </w:r>
    </w:p>
    <w:p>
      <w:pPr>
        <w:pStyle w:val="32"/>
        <w:rPr>
          <w:rFonts w:ascii="Times New Roman"/>
        </w:rPr>
      </w:pPr>
      <w:r>
        <w:rPr>
          <w:rFonts w:ascii="Times New Roman"/>
        </w:rPr>
        <w:t>| (TRANSMIT UTCTimeSynchronization-Request, ‘Time’ = D</w:t>
      </w:r>
      <w:r>
        <w:rPr>
          <w:rFonts w:ascii="Times New Roman"/>
          <w:vertAlign w:val="subscript"/>
        </w:rPr>
        <w:t>1</w:t>
      </w:r>
      <w:r>
        <w:rPr>
          <w:rFonts w:ascii="Times New Roman"/>
        </w:rPr>
        <w:t xml:space="preserve">) </w:t>
      </w:r>
    </w:p>
    <w:p>
      <w:pPr>
        <w:pStyle w:val="32"/>
        <w:ind w:firstLine="630" w:firstLineChars="300"/>
        <w:rPr>
          <w:rFonts w:ascii="Times New Roman"/>
        </w:rPr>
      </w:pPr>
      <w:r>
        <w:rPr>
          <w:rFonts w:ascii="Times New Roman"/>
        </w:rPr>
        <w:t>MAKE (the local date and time = D</w:t>
      </w:r>
      <w:r>
        <w:rPr>
          <w:rFonts w:ascii="Times New Roman"/>
          <w:vertAlign w:val="subscript"/>
        </w:rPr>
        <w:t>1</w:t>
      </w:r>
      <w:r>
        <w:rPr>
          <w:rFonts w:ascii="Times New Roman"/>
        </w:rPr>
        <w:t xml:space="preserve">) </w:t>
      </w:r>
    </w:p>
    <w:p>
      <w:pPr>
        <w:pStyle w:val="32"/>
        <w:rPr>
          <w:rFonts w:ascii="Times New Roman"/>
          <w:b/>
          <w:bCs/>
        </w:rPr>
      </w:pPr>
      <w:r>
        <w:rPr>
          <w:rFonts w:ascii="Times New Roman"/>
        </w:rPr>
        <w:t xml:space="preserve">3. WAIT </w:t>
      </w:r>
      <w:r>
        <w:rPr>
          <w:rFonts w:ascii="Times New Roman"/>
          <w:b/>
          <w:bCs/>
        </w:rPr>
        <w:t xml:space="preserve">Schedule Evaluation Fail Time </w:t>
      </w:r>
    </w:p>
    <w:p>
      <w:pPr>
        <w:pStyle w:val="32"/>
        <w:rPr>
          <w:rFonts w:ascii="Times New Roman"/>
        </w:rPr>
      </w:pPr>
      <w:r>
        <w:rPr>
          <w:rFonts w:ascii="Times New Roman"/>
        </w:rPr>
        <w:t>4. VERIFY S,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 </w:t>
      </w:r>
    </w:p>
    <w:p>
      <w:pPr>
        <w:pStyle w:val="32"/>
        <w:rPr>
          <w:rFonts w:ascii="Times New Roman"/>
        </w:rPr>
      </w:pPr>
      <w:r>
        <w:rPr>
          <w:rFonts w:ascii="Times New Roman"/>
        </w:rPr>
        <w:t>| (TRANSMIT UTCTimeSynchronization-Request, ‘Time’ = D</w:t>
      </w:r>
      <w:r>
        <w:rPr>
          <w:rFonts w:ascii="Times New Roman"/>
          <w:vertAlign w:val="subscript"/>
        </w:rPr>
        <w:t>2</w:t>
      </w:r>
      <w:r>
        <w:rPr>
          <w:rFonts w:ascii="Times New Roman"/>
        </w:rPr>
        <w:t xml:space="preserve">) </w:t>
      </w:r>
    </w:p>
    <w:p>
      <w:pPr>
        <w:pStyle w:val="32"/>
        <w:ind w:firstLine="630" w:firstLineChars="300"/>
        <w:rPr>
          <w:rFonts w:ascii="Times New Roman"/>
        </w:rPr>
      </w:pPr>
      <w:r>
        <w:rPr>
          <w:rFonts w:ascii="Times New Roman"/>
        </w:rPr>
        <w:t>MAKE (the local date and time = D</w:t>
      </w:r>
      <w:r>
        <w:rPr>
          <w:rFonts w:ascii="Times New Roman"/>
          <w:vertAlign w:val="subscript"/>
        </w:rPr>
        <w:t>2</w:t>
      </w:r>
      <w:r>
        <w:rPr>
          <w:rFonts w:ascii="Times New Roman"/>
        </w:rPr>
        <w:t xml:space="preserve">) </w:t>
      </w:r>
    </w:p>
    <w:p>
      <w:pPr>
        <w:pStyle w:val="32"/>
        <w:rPr>
          <w:rFonts w:ascii="Times New Roman"/>
          <w:b/>
          <w:bCs/>
        </w:rPr>
      </w:pPr>
      <w:r>
        <w:rPr>
          <w:rFonts w:ascii="Times New Roman"/>
        </w:rPr>
        <w:t xml:space="preserve">6. WAIT </w:t>
      </w:r>
      <w:r>
        <w:rPr>
          <w:rFonts w:ascii="Times New Roman"/>
          <w:b/>
          <w:bCs/>
        </w:rPr>
        <w:t xml:space="preserve">Schedule Evaluation Fail Time </w:t>
      </w:r>
    </w:p>
    <w:p>
      <w:pPr>
        <w:pStyle w:val="32"/>
        <w:rPr>
          <w:rFonts w:ascii="Times New Roman"/>
        </w:rPr>
      </w:pPr>
      <w:r>
        <w:rPr>
          <w:rFonts w:ascii="Times New Roman"/>
        </w:rPr>
        <w:t>7. VERIFY S, Present_Value = V</w:t>
      </w:r>
      <w:r>
        <w:rPr>
          <w:rFonts w:ascii="Times New Roman"/>
          <w:vertAlign w:val="subscript"/>
        </w:rPr>
        <w:t>2</w:t>
      </w:r>
    </w:p>
    <w:p>
      <w:pPr>
        <w:pStyle w:val="908"/>
        <w:numPr>
          <w:ilvl w:val="0"/>
          <w:numId w:val="52"/>
        </w:numPr>
        <w:spacing w:before="156" w:after="156"/>
      </w:pPr>
      <w:r>
        <w:rPr>
          <w:rFonts w:hint="eastAsia"/>
        </w:rPr>
        <w:t>写数据类型测试</w:t>
      </w:r>
    </w:p>
    <w:p>
      <w:pPr>
        <w:pStyle w:val="32"/>
      </w:pPr>
      <w:r>
        <w:rPr>
          <w:rFonts w:hint="eastAsia"/>
        </w:rPr>
        <w:t>以下测试验证时间表是否能正确写入其支持的数据类型。</w:t>
      </w:r>
    </w:p>
    <w:p>
      <w:pPr>
        <w:pStyle w:val="911"/>
        <w:numPr>
          <w:ilvl w:val="0"/>
          <w:numId w:val="56"/>
        </w:numPr>
        <w:spacing w:before="156" w:after="156"/>
      </w:pPr>
      <w:r>
        <w:rPr>
          <w:rFonts w:hint="eastAsia"/>
        </w:rPr>
        <w:t>内部写数据类型测试（非</w:t>
      </w:r>
      <w:r>
        <w:rPr>
          <w:rFonts w:hint="eastAsia" w:ascii="Times New Roman"/>
        </w:rPr>
        <w:t>NULL</w:t>
      </w:r>
      <w:r>
        <w:rPr>
          <w:rFonts w:hint="eastAsia"/>
        </w:rPr>
        <w:t>值）</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10</w:t>
      </w:r>
    </w:p>
    <w:p>
      <w:pPr>
        <w:pStyle w:val="32"/>
      </w:pPr>
      <w:r>
        <w:rPr>
          <w:rFonts w:hint="eastAsia"/>
        </w:rPr>
        <w:t>目的：验证</w:t>
      </w:r>
      <w:r>
        <w:rPr>
          <w:rFonts w:hint="eastAsia" w:ascii="Times New Roman"/>
        </w:rPr>
        <w:t>IUT</w:t>
      </w:r>
      <w:r>
        <w:rPr>
          <w:rFonts w:hint="eastAsia"/>
        </w:rPr>
        <w:t>时间表对象对正在测试的非</w:t>
      </w:r>
      <w:r>
        <w:rPr>
          <w:rFonts w:hint="eastAsia" w:ascii="Times New Roman"/>
        </w:rPr>
        <w:t>NULL</w:t>
      </w:r>
      <w:r>
        <w:rPr>
          <w:rFonts w:hint="eastAsia"/>
        </w:rPr>
        <w:t>的数据类型的设备写入属性。</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17</w:t>
      </w:r>
      <w:r>
        <w:rPr>
          <w:rFonts w:hint="eastAsia"/>
        </w:rPr>
        <w:t>中的标准选择两个日期/时间值</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w:t>
      </w:r>
      <w:r>
        <w:rPr>
          <w:rFonts w:hint="eastAsia" w:ascii="Times New Roman"/>
        </w:rPr>
        <w:t>D</w:t>
      </w:r>
      <w:r>
        <w:rPr>
          <w:rFonts w:hint="eastAsia" w:ascii="Times New Roman"/>
          <w:vertAlign w:val="subscript"/>
        </w:rPr>
        <w:t>1</w:t>
      </w:r>
      <w:r>
        <w:rPr>
          <w:rFonts w:hint="eastAsia"/>
        </w:rPr>
        <w:t>应晚于当前时间很多，当时间变成</w:t>
      </w:r>
      <w:r>
        <w:rPr>
          <w:rFonts w:hint="eastAsia" w:ascii="Times New Roman"/>
        </w:rPr>
        <w:t>D</w:t>
      </w:r>
      <w:r>
        <w:rPr>
          <w:rFonts w:hint="eastAsia" w:ascii="Times New Roman"/>
          <w:vertAlign w:val="subscript"/>
        </w:rPr>
        <w:t>1</w:t>
      </w:r>
      <w:r>
        <w:rPr>
          <w:rFonts w:hint="eastAsia"/>
        </w:rPr>
        <w:t>时，进行评估。将时间从</w:t>
      </w:r>
      <w:r>
        <w:rPr>
          <w:rFonts w:hint="eastAsia" w:ascii="Times New Roman"/>
        </w:rPr>
        <w:t>D</w:t>
      </w:r>
      <w:r>
        <w:rPr>
          <w:rFonts w:hint="eastAsia" w:ascii="Times New Roman"/>
          <w:vertAlign w:val="subscript"/>
        </w:rPr>
        <w:t>1</w:t>
      </w:r>
      <w:r>
        <w:rPr>
          <w:rFonts w:hint="eastAsia"/>
        </w:rPr>
        <w:t>设置为</w:t>
      </w:r>
      <w:r>
        <w:rPr>
          <w:rFonts w:hint="eastAsia" w:ascii="Times New Roman"/>
        </w:rPr>
        <w:t>D</w:t>
      </w:r>
      <w:r>
        <w:rPr>
          <w:rFonts w:hint="eastAsia" w:ascii="Times New Roman"/>
          <w:vertAlign w:val="subscript"/>
        </w:rPr>
        <w:t>2</w:t>
      </w:r>
      <w:r>
        <w:rPr>
          <w:rFonts w:hint="eastAsia"/>
        </w:rPr>
        <w:t>（晚于</w:t>
      </w:r>
      <w:r>
        <w:rPr>
          <w:rFonts w:hint="eastAsia" w:ascii="Times New Roman"/>
        </w:rPr>
        <w:t>D</w:t>
      </w:r>
      <w:r>
        <w:rPr>
          <w:rFonts w:hint="eastAsia" w:ascii="Times New Roman"/>
          <w:vertAlign w:val="subscript"/>
        </w:rPr>
        <w:t>1</w:t>
      </w:r>
      <w:r>
        <w:rPr>
          <w:rFonts w:hint="eastAsia"/>
        </w:rPr>
        <w:t>），时间变成</w:t>
      </w:r>
      <w:r>
        <w:rPr>
          <w:rFonts w:hint="eastAsia" w:ascii="Times New Roman"/>
        </w:rPr>
        <w:t>D</w:t>
      </w:r>
      <w:r>
        <w:rPr>
          <w:rFonts w:hint="eastAsia" w:ascii="Times New Roman"/>
          <w:vertAlign w:val="subscript"/>
        </w:rPr>
        <w:t>2</w:t>
      </w:r>
      <w:r>
        <w:rPr>
          <w:rFonts w:hint="eastAsia"/>
        </w:rPr>
        <w:t>时进行评估，从而使其写入值</w:t>
      </w:r>
      <w:r>
        <w:rPr>
          <w:rFonts w:hint="eastAsia" w:ascii="Times New Roman"/>
        </w:rPr>
        <w:t>V</w:t>
      </w:r>
      <w:r>
        <w:rPr>
          <w:rFonts w:hint="eastAsia" w:ascii="Times New Roman"/>
          <w:vertAlign w:val="subscript"/>
        </w:rPr>
        <w:t>2</w:t>
      </w:r>
      <w:r>
        <w:rPr>
          <w:rFonts w:hint="eastAsia"/>
        </w:rPr>
        <w:t>。可以基于时间表对象</w:t>
      </w:r>
      <w:r>
        <w:rPr>
          <w:rFonts w:hint="eastAsia" w:ascii="Times New Roman"/>
        </w:rPr>
        <w:t>S</w:t>
      </w:r>
      <w:r>
        <w:rPr>
          <w:rFonts w:hint="eastAsia"/>
        </w:rPr>
        <w:t>的现有配置来选择这些值，或用这些值来配置时间表对象。</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，使表</w:t>
      </w:r>
      <w:r>
        <w:rPr>
          <w:rFonts w:hint="eastAsia" w:ascii="Times New Roman"/>
        </w:rPr>
        <w:t>7</w:t>
      </w:r>
      <w:r>
        <w:rPr>
          <w:rFonts w:hint="eastAsia"/>
        </w:rPr>
        <w:t>-</w:t>
      </w:r>
      <w:r>
        <w:rPr>
          <w:rFonts w:hint="eastAsia" w:ascii="Times New Roman"/>
        </w:rPr>
        <w:t>17</w:t>
      </w:r>
      <w:r>
        <w:rPr>
          <w:rFonts w:hint="eastAsia"/>
        </w:rPr>
        <w:t>中定义的时间段计划值唯一。时间表对象应配置</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，至少引用设备内一个可写属性。如果</w:t>
      </w:r>
      <w:r>
        <w:rPr>
          <w:rFonts w:hint="eastAsia" w:ascii="Times New Roman"/>
        </w:rPr>
        <w:t>IUT</w:t>
      </w:r>
      <w:r>
        <w:rPr>
          <w:rFonts w:hint="eastAsia"/>
        </w:rPr>
        <w:t>不能按上述要求配置，则省略该测试。其他属性在数据类型和值上应保持一致，并应允许执行此测试。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17</w:t>
      </w:r>
      <w:r>
        <w:rPr>
          <w:rFonts w:hint="eastAsia"/>
        </w:rPr>
        <w:t xml:space="preserve"> 测试日期时间标准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1555"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日期和时间：</w:t>
            </w:r>
          </w:p>
        </w:tc>
        <w:tc>
          <w:tcPr>
            <w:tcW w:w="1842"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1</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2</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1. (TRANSMIT TimeSynchronization-Request,’Time’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2. WAIT(</w:t>
      </w:r>
      <w:r>
        <w:rPr>
          <w:rFonts w:ascii="Times New Roman"/>
          <w:b/>
          <w:bCs/>
        </w:rPr>
        <w:t>Schedule_Evaluation_Fail_Time</w:t>
      </w:r>
      <w:r>
        <w:rPr>
          <w:rFonts w:ascii="Times New Roman"/>
        </w:rPr>
        <w:t xml:space="preserve">) </w:t>
      </w:r>
    </w:p>
    <w:p>
      <w:pPr>
        <w:pStyle w:val="32"/>
        <w:rPr>
          <w:rFonts w:ascii="Times New Roman"/>
        </w:rPr>
      </w:pPr>
      <w:r>
        <w:rPr>
          <w:rFonts w:ascii="Times New Roman"/>
        </w:rPr>
        <w:t>3. VERIFY S,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 xml:space="preserve">4. REPEAT P = (writable property in List_Of_Property_References) </w:t>
      </w:r>
    </w:p>
    <w:p>
      <w:pPr>
        <w:pStyle w:val="32"/>
        <w:ind w:firstLine="1050" w:firstLineChars="500"/>
        <w:rPr>
          <w:rFonts w:ascii="Times New Roman"/>
        </w:rPr>
      </w:pPr>
      <w:r>
        <w:rPr>
          <w:rFonts w:ascii="Times New Roman"/>
        </w:rPr>
        <w:t>VERIFY P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6. WAIT(</w:t>
      </w:r>
      <w:r>
        <w:rPr>
          <w:rFonts w:ascii="Times New Roman"/>
          <w:b/>
          <w:bCs/>
        </w:rPr>
        <w:t>Schedule_Evaluation_Fail_Time</w:t>
      </w:r>
      <w:r>
        <w:rPr>
          <w:rFonts w:ascii="Times New Roman"/>
        </w:rPr>
        <w:t xml:space="preserve">) </w:t>
      </w:r>
    </w:p>
    <w:p>
      <w:pPr>
        <w:pStyle w:val="32"/>
        <w:rPr>
          <w:rFonts w:ascii="Times New Roman"/>
        </w:rPr>
      </w:pPr>
      <w:r>
        <w:rPr>
          <w:rFonts w:ascii="Times New Roman"/>
        </w:rPr>
        <w:t>7. VERIFY S, Present_Value = V</w:t>
      </w:r>
      <w:r>
        <w:rPr>
          <w:rFonts w:ascii="Times New Roman"/>
          <w:vertAlign w:val="subscript"/>
        </w:rPr>
        <w:t>2</w:t>
      </w:r>
      <w:r>
        <w:rPr>
          <w:rFonts w:ascii="Times New Roman"/>
        </w:rPr>
        <w:t xml:space="preserve"> </w:t>
      </w:r>
    </w:p>
    <w:p>
      <w:pPr>
        <w:pStyle w:val="32"/>
        <w:rPr>
          <w:rFonts w:ascii="Times New Roman"/>
        </w:rPr>
      </w:pPr>
      <w:r>
        <w:rPr>
          <w:rFonts w:ascii="Times New Roman"/>
        </w:rPr>
        <w:t>8. REPEAT P = (writable property in List_Of_Property_References)</w:t>
      </w:r>
    </w:p>
    <w:p>
      <w:pPr>
        <w:pStyle w:val="32"/>
        <w:ind w:firstLine="1050" w:firstLineChars="500"/>
        <w:rPr>
          <w:rFonts w:ascii="Times New Roman"/>
        </w:rPr>
      </w:pPr>
      <w:r>
        <w:rPr>
          <w:rFonts w:ascii="Times New Roman"/>
        </w:rPr>
        <w:t>VERIFY P = V</w:t>
      </w:r>
      <w:r>
        <w:rPr>
          <w:rFonts w:ascii="Times New Roman"/>
          <w:vertAlign w:val="subscript"/>
        </w:rPr>
        <w:t>2</w:t>
      </w:r>
    </w:p>
    <w:p>
      <w:pPr>
        <w:pStyle w:val="32"/>
      </w:pPr>
      <w:r>
        <w:rPr>
          <w:rFonts w:hint="eastAsia"/>
        </w:rPr>
        <w:t>注意事项：此测试中可写意味着时间表对象能够修改属性，但并不表明该属性可通过</w:t>
      </w:r>
      <w:r>
        <w:rPr>
          <w:rFonts w:hint="eastAsia" w:ascii="Times New Roman"/>
        </w:rPr>
        <w:t>BACnet</w:t>
      </w:r>
      <w:r>
        <w:rPr>
          <w:rFonts w:hint="eastAsia"/>
        </w:rPr>
        <w:t>服务进行修改。</w:t>
      </w:r>
    </w:p>
    <w:p>
      <w:pPr>
        <w:pStyle w:val="911"/>
        <w:numPr>
          <w:ilvl w:val="0"/>
          <w:numId w:val="56"/>
        </w:numPr>
        <w:spacing w:before="156" w:after="156"/>
      </w:pPr>
      <w:r>
        <w:rPr>
          <w:rFonts w:hint="eastAsia"/>
        </w:rPr>
        <w:t>内部写入数据类型测试（</w:t>
      </w:r>
      <w:r>
        <w:rPr>
          <w:rFonts w:hint="eastAsia" w:ascii="Times New Roman"/>
        </w:rPr>
        <w:t>NULL</w:t>
      </w:r>
      <w:r>
        <w:rPr>
          <w:rFonts w:hint="eastAsia"/>
        </w:rPr>
        <w:t>值，</w:t>
      </w:r>
      <w:r>
        <w:rPr>
          <w:rFonts w:hint="eastAsia" w:ascii="Times New Roman"/>
        </w:rPr>
        <w:t>Priority</w:t>
      </w:r>
      <w:r>
        <w:rPr>
          <w:rFonts w:hint="eastAsia"/>
        </w:rPr>
        <w:t>_</w:t>
      </w:r>
      <w:r>
        <w:rPr>
          <w:rFonts w:hint="eastAsia" w:ascii="Times New Roman"/>
        </w:rPr>
        <w:t>Array</w:t>
      </w:r>
      <w:r>
        <w:rPr>
          <w:rFonts w:hint="eastAsia"/>
        </w:rPr>
        <w:t>）</w:t>
      </w:r>
    </w:p>
    <w:p>
      <w:pPr>
        <w:pStyle w:val="32"/>
      </w:pPr>
      <w:r>
        <w:rPr>
          <w:rFonts w:hint="eastAsia"/>
        </w:rPr>
        <w:t>目的：验证时间表对象可在同一设备中通过</w:t>
      </w:r>
      <w:r>
        <w:rPr>
          <w:rFonts w:hint="eastAsia" w:ascii="Times New Roman"/>
        </w:rPr>
        <w:t>Present</w:t>
      </w:r>
      <w:r>
        <w:rPr>
          <w:rFonts w:hint="eastAsia"/>
        </w:rPr>
        <w:t>_</w:t>
      </w:r>
      <w:r>
        <w:rPr>
          <w:rFonts w:hint="eastAsia" w:ascii="Times New Roman"/>
        </w:rPr>
        <w:t>Value</w:t>
      </w:r>
      <w:r>
        <w:rPr>
          <w:rFonts w:hint="eastAsia"/>
        </w:rPr>
        <w:t>将</w:t>
      </w:r>
      <w:r>
        <w:rPr>
          <w:rFonts w:hint="eastAsia" w:ascii="Times New Roman"/>
        </w:rPr>
        <w:t>NULL</w:t>
      </w:r>
      <w:r>
        <w:rPr>
          <w:rFonts w:hint="eastAsia"/>
        </w:rPr>
        <w:t>写入</w:t>
      </w:r>
      <w:r>
        <w:rPr>
          <w:rFonts w:hint="eastAsia" w:ascii="Times New Roman"/>
        </w:rPr>
        <w:t>Priority</w:t>
      </w:r>
      <w:r>
        <w:rPr>
          <w:rFonts w:hint="eastAsia"/>
        </w:rPr>
        <w:t>_</w:t>
      </w:r>
      <w:r>
        <w:rPr>
          <w:rFonts w:hint="eastAsia" w:ascii="Times New Roman"/>
        </w:rPr>
        <w:t>Array</w:t>
      </w:r>
      <w:r>
        <w:rPr>
          <w:rFonts w:hint="eastAsia"/>
        </w:rPr>
        <w:t>。</w:t>
      </w:r>
    </w:p>
    <w:p>
      <w:pPr>
        <w:pStyle w:val="32"/>
      </w:pPr>
      <w:r>
        <w:rPr>
          <w:rFonts w:hint="eastAsia"/>
        </w:rPr>
        <w:t>所需测试：</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w:t>
      </w:r>
      <w:r>
        <w:rPr>
          <w:rFonts w:hint="eastAsia" w:ascii="Times New Roman"/>
        </w:rPr>
        <w:t>UTCTimeSynchronization</w:t>
      </w:r>
      <w:r>
        <w:rPr>
          <w:rFonts w:hint="eastAsia"/>
        </w:rPr>
        <w:t>服务执行测试，</w:t>
      </w:r>
      <w:r>
        <w:rPr>
          <w:rFonts w:ascii="Times New Roman"/>
        </w:rPr>
        <w:t>10</w:t>
      </w:r>
      <w:r>
        <w:t>.</w:t>
      </w:r>
      <w:r>
        <w:rPr>
          <w:rFonts w:ascii="Times New Roman"/>
        </w:rPr>
        <w:t>31</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9</w:t>
      </w:r>
    </w:p>
    <w:p>
      <w:pPr>
        <w:pStyle w:val="32"/>
      </w:pPr>
      <w:r>
        <w:rPr>
          <w:rFonts w:hint="eastAsia"/>
        </w:rPr>
        <w:t>测试方案：</w:t>
      </w:r>
      <w:r>
        <w:rPr>
          <w:rFonts w:hint="eastAsia" w:ascii="Times New Roman"/>
        </w:rPr>
        <w:t>TD</w:t>
      </w:r>
      <w:r>
        <w:rPr>
          <w:rFonts w:hint="eastAsia"/>
        </w:rPr>
        <w:t>根据表</w:t>
      </w:r>
      <w:r>
        <w:rPr>
          <w:rFonts w:ascii="Times New Roman"/>
        </w:rPr>
        <w:t>8</w:t>
      </w:r>
      <w:r>
        <w:rPr>
          <w:rFonts w:hint="eastAsia"/>
        </w:rPr>
        <w:t>-</w:t>
      </w:r>
      <w:r>
        <w:rPr>
          <w:rFonts w:hint="eastAsia" w:ascii="Times New Roman"/>
        </w:rPr>
        <w:t>18</w:t>
      </w:r>
      <w:r>
        <w:rPr>
          <w:rFonts w:hint="eastAsia"/>
        </w:rPr>
        <w:t>标准选择两个日期/时间值</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，以便当时间更改为</w:t>
      </w:r>
      <w:r>
        <w:rPr>
          <w:rFonts w:hint="eastAsia" w:ascii="Times New Roman"/>
        </w:rPr>
        <w:t>D</w:t>
      </w:r>
      <w:r>
        <w:rPr>
          <w:rFonts w:hint="eastAsia" w:ascii="Times New Roman"/>
          <w:vertAlign w:val="subscript"/>
        </w:rPr>
        <w:t>1</w:t>
      </w:r>
      <w:r>
        <w:rPr>
          <w:rFonts w:hint="eastAsia"/>
        </w:rPr>
        <w:t>时，</w:t>
      </w:r>
      <w:r>
        <w:rPr>
          <w:rFonts w:hint="eastAsia" w:ascii="Times New Roman"/>
        </w:rPr>
        <w:t>D</w:t>
      </w:r>
      <w:r>
        <w:rPr>
          <w:rFonts w:hint="eastAsia" w:ascii="Times New Roman"/>
          <w:vertAlign w:val="subscript"/>
        </w:rPr>
        <w:t>1</w:t>
      </w:r>
      <w:r>
        <w:rPr>
          <w:rFonts w:hint="eastAsia"/>
        </w:rPr>
        <w:t>与当前时间有足够的差异进行时间表评估，并时间从</w:t>
      </w:r>
      <w:r>
        <w:rPr>
          <w:rFonts w:hint="eastAsia" w:ascii="Times New Roman"/>
        </w:rPr>
        <w:t>D</w:t>
      </w:r>
      <w:r>
        <w:rPr>
          <w:rFonts w:hint="eastAsia" w:ascii="Times New Roman"/>
          <w:vertAlign w:val="subscript"/>
        </w:rPr>
        <w:t>1</w:t>
      </w:r>
      <w:r>
        <w:rPr>
          <w:rFonts w:hint="eastAsia"/>
        </w:rPr>
        <w:t>设置为</w:t>
      </w:r>
      <w:r>
        <w:rPr>
          <w:rFonts w:hint="eastAsia" w:ascii="Times New Roman"/>
        </w:rPr>
        <w:t>D</w:t>
      </w:r>
      <w:r>
        <w:rPr>
          <w:rFonts w:hint="eastAsia" w:ascii="Times New Roman"/>
          <w:vertAlign w:val="subscript"/>
        </w:rPr>
        <w:t>2</w:t>
      </w:r>
      <w:r>
        <w:rPr>
          <w:rFonts w:hint="eastAsia"/>
        </w:rPr>
        <w:t>时进行评估，从而使其写入值</w:t>
      </w:r>
      <w:r>
        <w:rPr>
          <w:rFonts w:hint="eastAsia" w:ascii="Times New Roman"/>
        </w:rPr>
        <w:t>V</w:t>
      </w:r>
      <w:r>
        <w:rPr>
          <w:rFonts w:hint="eastAsia" w:ascii="Times New Roman"/>
          <w:vertAlign w:val="subscript"/>
        </w:rPr>
        <w:t>2</w:t>
      </w:r>
      <w:r>
        <w:rPr>
          <w:rFonts w:hint="eastAsia"/>
        </w:rPr>
        <w:t>。可以基于时间表对象</w:t>
      </w:r>
      <w:r>
        <w:rPr>
          <w:rFonts w:hint="eastAsia" w:ascii="Times New Roman"/>
        </w:rPr>
        <w:t>S</w:t>
      </w:r>
      <w:r>
        <w:rPr>
          <w:rFonts w:hint="eastAsia"/>
        </w:rPr>
        <w:t>的现有配置来选择这些值，或用这些值来配置时间表对象。</w:t>
      </w:r>
      <w:r>
        <w:rPr>
          <w:rFonts w:hint="eastAsia" w:ascii="Times New Roman"/>
        </w:rPr>
        <w:t>V</w:t>
      </w:r>
      <w:r>
        <w:rPr>
          <w:rFonts w:hint="eastAsia" w:ascii="Times New Roman"/>
          <w:vertAlign w:val="subscript"/>
        </w:rPr>
        <w:t>1</w:t>
      </w:r>
      <w:r>
        <w:rPr>
          <w:rFonts w:hint="eastAsia"/>
        </w:rPr>
        <w:t>或</w:t>
      </w:r>
      <w:r>
        <w:rPr>
          <w:rFonts w:hint="eastAsia" w:ascii="Times New Roman"/>
        </w:rPr>
        <w:t>V</w:t>
      </w:r>
      <w:r>
        <w:rPr>
          <w:rFonts w:hint="eastAsia" w:ascii="Times New Roman"/>
          <w:vertAlign w:val="subscript"/>
        </w:rPr>
        <w:t>2</w:t>
      </w:r>
      <w:r>
        <w:rPr>
          <w:rFonts w:hint="eastAsia"/>
        </w:rPr>
        <w:t>，数据类型为</w:t>
      </w:r>
      <w:r>
        <w:rPr>
          <w:rFonts w:hint="eastAsia" w:ascii="Times New Roman"/>
        </w:rPr>
        <w:t>NULL</w:t>
      </w:r>
      <w:r>
        <w:rPr>
          <w:rFonts w:hint="eastAsia"/>
        </w:rPr>
        <w:t>，但不是两者同时为</w:t>
      </w:r>
      <w:r>
        <w:rPr>
          <w:rFonts w:hint="eastAsia" w:ascii="Times New Roman"/>
        </w:rPr>
        <w:t>NULL</w:t>
      </w:r>
      <w:r>
        <w:rPr>
          <w:rFonts w:hint="eastAsia"/>
        </w:rPr>
        <w:t>。这些值将写入</w:t>
      </w:r>
      <w:r>
        <w:rPr>
          <w:rFonts w:hint="eastAsia" w:ascii="Times New Roman"/>
        </w:rPr>
        <w:t>Present</w:t>
      </w:r>
      <w:r>
        <w:rPr>
          <w:rFonts w:hint="eastAsia"/>
        </w:rPr>
        <w:t>_</w:t>
      </w:r>
      <w:r>
        <w:rPr>
          <w:rFonts w:hint="eastAsia" w:ascii="Times New Roman"/>
        </w:rPr>
        <w:t>Value</w:t>
      </w:r>
      <w:r>
        <w:rPr>
          <w:rFonts w:hint="eastAsia"/>
        </w:rPr>
        <w:t>属性，其优先级由时间表对象的写入优先级属性</w:t>
      </w:r>
      <w:r>
        <w:rPr>
          <w:rFonts w:hint="eastAsia" w:ascii="Times New Roman"/>
        </w:rPr>
        <w:t>X</w:t>
      </w:r>
      <w:r>
        <w:rPr>
          <w:rFonts w:hint="eastAsia"/>
        </w:rPr>
        <w:t>指定。对于协议版本</w:t>
      </w:r>
      <w:r>
        <w:rPr>
          <w:rFonts w:hint="eastAsia" w:ascii="Times New Roman"/>
        </w:rPr>
        <w:t>4</w:t>
      </w:r>
      <w:r>
        <w:rPr>
          <w:rFonts w:hint="eastAsia"/>
        </w:rPr>
        <w:t>或更高版本的设备，设置</w:t>
      </w:r>
      <w:r>
        <w:rPr>
          <w:rFonts w:hint="eastAsia" w:ascii="Times New Roman"/>
        </w:rPr>
        <w:t>Schedule</w:t>
      </w:r>
      <w:r>
        <w:rPr>
          <w:rFonts w:hint="eastAsia"/>
        </w:rPr>
        <w:t>_</w:t>
      </w:r>
      <w:r>
        <w:rPr>
          <w:rFonts w:hint="eastAsia" w:ascii="Times New Roman"/>
        </w:rPr>
        <w:t>Default</w:t>
      </w:r>
      <w:r>
        <w:rPr>
          <w:rFonts w:hint="eastAsia"/>
        </w:rPr>
        <w:t>为</w:t>
      </w:r>
      <w:r>
        <w:rPr>
          <w:rFonts w:hint="eastAsia" w:ascii="Times New Roman"/>
        </w:rPr>
        <w:t>NULL</w:t>
      </w:r>
      <w:r>
        <w:rPr>
          <w:rFonts w:hint="eastAsia"/>
        </w:rPr>
        <w:t>，配置时间表使在时间</w:t>
      </w:r>
      <w:r>
        <w:rPr>
          <w:rFonts w:hint="eastAsia" w:ascii="Times New Roman"/>
        </w:rPr>
        <w:t>D</w:t>
      </w:r>
      <w:r>
        <w:rPr>
          <w:rFonts w:hint="eastAsia" w:ascii="Times New Roman"/>
          <w:vertAlign w:val="subscript"/>
        </w:rPr>
        <w:t>1</w:t>
      </w:r>
      <w:r>
        <w:rPr>
          <w:rFonts w:hint="eastAsia"/>
        </w:rPr>
        <w:t>或</w:t>
      </w:r>
      <w:r>
        <w:rPr>
          <w:rFonts w:hint="eastAsia" w:ascii="Times New Roman"/>
        </w:rPr>
        <w:t>D</w:t>
      </w:r>
      <w:r>
        <w:rPr>
          <w:rFonts w:hint="eastAsia" w:ascii="Times New Roman"/>
          <w:vertAlign w:val="subscript"/>
        </w:rPr>
        <w:t>2</w:t>
      </w:r>
      <w:r>
        <w:rPr>
          <w:rFonts w:hint="eastAsia"/>
        </w:rPr>
        <w:t>时间表采用</w:t>
      </w:r>
      <w:r>
        <w:rPr>
          <w:rFonts w:hint="eastAsia" w:ascii="Times New Roman"/>
        </w:rPr>
        <w:t>Schedule</w:t>
      </w:r>
      <w:r>
        <w:rPr>
          <w:rFonts w:hint="eastAsia"/>
        </w:rPr>
        <w:t>_</w:t>
      </w:r>
      <w:r>
        <w:rPr>
          <w:rFonts w:hint="eastAsia" w:ascii="Times New Roman"/>
        </w:rPr>
        <w:t>Default</w:t>
      </w:r>
      <w:r>
        <w:rPr>
          <w:rFonts w:hint="eastAsia"/>
        </w:rPr>
        <w:t>的值，但</w:t>
      </w:r>
      <w:r>
        <w:rPr>
          <w:rFonts w:hint="eastAsia" w:ascii="Times New Roman"/>
        </w:rPr>
        <w:t>D</w:t>
      </w:r>
      <w:r>
        <w:rPr>
          <w:rFonts w:hint="eastAsia" w:ascii="Times New Roman"/>
          <w:vertAlign w:val="subscript"/>
        </w:rPr>
        <w:t>1</w:t>
      </w:r>
      <w:r>
        <w:rPr>
          <w:rFonts w:hint="eastAsia"/>
        </w:rPr>
        <w:t>、</w:t>
      </w:r>
      <w:r>
        <w:rPr>
          <w:rFonts w:hint="eastAsia" w:ascii="Times New Roman"/>
        </w:rPr>
        <w:t>D</w:t>
      </w:r>
      <w:r>
        <w:rPr>
          <w:rFonts w:hint="eastAsia" w:ascii="Times New Roman"/>
          <w:vertAlign w:val="subscript"/>
        </w:rPr>
        <w:t>2</w:t>
      </w:r>
      <w:r>
        <w:rPr>
          <w:rFonts w:hint="eastAsia"/>
        </w:rPr>
        <w:t>不能同时采用。</w:t>
      </w:r>
    </w:p>
    <w:p>
      <w:pPr>
        <w:pStyle w:val="32"/>
      </w:pPr>
      <w:r>
        <w:rPr>
          <w:rFonts w:hint="eastAsia"/>
        </w:rPr>
        <w:t>配置要求：</w:t>
      </w:r>
      <w:r>
        <w:rPr>
          <w:rFonts w:hint="eastAsia" w:ascii="Times New Roman"/>
        </w:rPr>
        <w:t>IUT</w:t>
      </w:r>
      <w:r>
        <w:rPr>
          <w:rFonts w:hint="eastAsia"/>
        </w:rPr>
        <w:t>配置一个时间表对象</w:t>
      </w:r>
      <w:r>
        <w:rPr>
          <w:rFonts w:hint="eastAsia" w:ascii="Times New Roman"/>
        </w:rPr>
        <w:t>S</w:t>
      </w:r>
      <w:r>
        <w:rPr>
          <w:rFonts w:hint="eastAsia"/>
        </w:rPr>
        <w:t>，使表</w:t>
      </w:r>
      <w:r>
        <w:rPr>
          <w:rFonts w:ascii="Times New Roman"/>
        </w:rPr>
        <w:t>8</w:t>
      </w:r>
      <w:r>
        <w:rPr>
          <w:rFonts w:hint="eastAsia"/>
        </w:rPr>
        <w:t>-</w:t>
      </w:r>
      <w:r>
        <w:rPr>
          <w:rFonts w:hint="eastAsia" w:ascii="Times New Roman"/>
        </w:rPr>
        <w:t>18</w:t>
      </w:r>
      <w:r>
        <w:rPr>
          <w:rFonts w:hint="eastAsia"/>
        </w:rPr>
        <w:t>中定义的时间段计划值唯一。时间表对象应配置为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，至少引用含</w:t>
      </w:r>
      <w:r>
        <w:rPr>
          <w:rFonts w:hint="eastAsia" w:ascii="Times New Roman"/>
        </w:rPr>
        <w:t>Priority</w:t>
      </w:r>
      <w:r>
        <w:rPr>
          <w:rFonts w:hint="eastAsia"/>
        </w:rPr>
        <w:t>_</w:t>
      </w:r>
      <w:r>
        <w:rPr>
          <w:rFonts w:hint="eastAsia" w:ascii="Times New Roman"/>
        </w:rPr>
        <w:t>Array</w:t>
      </w:r>
      <w:r>
        <w:rPr>
          <w:rFonts w:hint="eastAsia"/>
        </w:rPr>
        <w:t>属性</w:t>
      </w:r>
      <w:r>
        <w:rPr>
          <w:rFonts w:hint="eastAsia" w:ascii="Times New Roman"/>
        </w:rPr>
        <w:t>PA</w:t>
      </w:r>
      <w:r>
        <w:rPr>
          <w:rFonts w:hint="eastAsia"/>
        </w:rPr>
        <w:t>的设备内的一个</w:t>
      </w:r>
      <w:r>
        <w:rPr>
          <w:rFonts w:hint="eastAsia" w:ascii="Times New Roman"/>
        </w:rPr>
        <w:t>Present</w:t>
      </w:r>
      <w:r>
        <w:rPr>
          <w:rFonts w:hint="eastAsia"/>
        </w:rPr>
        <w:t>_</w:t>
      </w:r>
      <w:r>
        <w:rPr>
          <w:rFonts w:hint="eastAsia" w:ascii="Times New Roman"/>
        </w:rPr>
        <w:t>Value</w:t>
      </w:r>
      <w:r>
        <w:rPr>
          <w:rFonts w:hint="eastAsia"/>
        </w:rPr>
        <w:t>属性</w:t>
      </w:r>
      <w:r>
        <w:rPr>
          <w:rFonts w:hint="eastAsia" w:ascii="Times New Roman"/>
        </w:rPr>
        <w:t>P</w:t>
      </w:r>
      <w:r>
        <w:rPr>
          <w:rFonts w:hint="eastAsia"/>
        </w:rPr>
        <w:t>。如果</w:t>
      </w:r>
      <w:r>
        <w:rPr>
          <w:rFonts w:hint="eastAsia" w:ascii="Times New Roman"/>
        </w:rPr>
        <w:t>IUT</w:t>
      </w:r>
      <w:r>
        <w:rPr>
          <w:rFonts w:hint="eastAsia"/>
        </w:rPr>
        <w:t>不能按上述要求配置，则省略该测试。其他属性在数据类型和值上应保持一致，并应允许执行此测试。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18</w:t>
      </w:r>
      <w:r>
        <w:rPr>
          <w:rFonts w:hint="eastAsia"/>
        </w:rPr>
        <w:t xml:space="preserve"> 测试日期时间标准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1555"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日期和时间：</w:t>
            </w:r>
          </w:p>
        </w:tc>
        <w:tc>
          <w:tcPr>
            <w:tcW w:w="1842"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1</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2</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w:t>
            </w:r>
          </w:p>
        </w:tc>
      </w:tr>
    </w:tbl>
    <w:p>
      <w:pPr>
        <w:pStyle w:val="32"/>
      </w:pPr>
    </w:p>
    <w:p>
      <w:pPr>
        <w:pStyle w:val="32"/>
      </w:pPr>
      <w:r>
        <w:rPr>
          <w:rFonts w:hint="eastAsia"/>
        </w:rPr>
        <w:t>测试步骤：</w:t>
      </w:r>
    </w:p>
    <w:p>
      <w:pPr>
        <w:pStyle w:val="32"/>
        <w:rPr>
          <w:rFonts w:ascii="Times New Roman"/>
        </w:rPr>
      </w:pPr>
      <w:r>
        <w:rPr>
          <w:rFonts w:ascii="Times New Roman"/>
        </w:rPr>
        <w:t>1. (TRANSMIT TimeSynchronization-Request, ‘Time’ = 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(TRANSMIT UTCTimeSynchronization-Request, ‘Time’=D</w:t>
      </w:r>
      <w:r>
        <w:rPr>
          <w:rFonts w:ascii="Times New Roman"/>
          <w:vertAlign w:val="subscript"/>
        </w:rPr>
        <w:t>1</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rPr>
          <w:rFonts w:ascii="Times New Roman"/>
        </w:rPr>
      </w:pPr>
      <w:r>
        <w:rPr>
          <w:rFonts w:ascii="Times New Roman"/>
        </w:rPr>
        <w:t>2. WAIT(</w:t>
      </w:r>
      <w:r>
        <w:rPr>
          <w:rFonts w:ascii="Times New Roman"/>
          <w:b/>
          <w:bCs/>
        </w:rPr>
        <w:t>Schedule_Evaluation_Fail_Time</w:t>
      </w:r>
      <w:r>
        <w:rPr>
          <w:rFonts w:ascii="Times New Roman"/>
        </w:rPr>
        <w:t xml:space="preserve">) </w:t>
      </w:r>
    </w:p>
    <w:p>
      <w:pPr>
        <w:pStyle w:val="32"/>
        <w:rPr>
          <w:rFonts w:ascii="Times New Roman"/>
        </w:rPr>
      </w:pPr>
      <w:r>
        <w:rPr>
          <w:rFonts w:ascii="Times New Roman"/>
        </w:rPr>
        <w:t>3. VERIFY S, Present_Value = V</w:t>
      </w:r>
      <w:r>
        <w:rPr>
          <w:rFonts w:ascii="Times New Roman"/>
          <w:vertAlign w:val="subscript"/>
        </w:rPr>
        <w:t>1</w:t>
      </w:r>
      <w:r>
        <w:rPr>
          <w:rFonts w:ascii="Times New Roman"/>
        </w:rPr>
        <w:t xml:space="preserve"> </w:t>
      </w:r>
    </w:p>
    <w:p>
      <w:pPr>
        <w:pStyle w:val="32"/>
        <w:rPr>
          <w:rFonts w:ascii="Times New Roman"/>
        </w:rPr>
      </w:pPr>
      <w:r>
        <w:rPr>
          <w:rFonts w:ascii="Times New Roman"/>
        </w:rPr>
        <w:t>4. VERIFY PA[X] = V</w:t>
      </w:r>
      <w:r>
        <w:rPr>
          <w:rFonts w:ascii="Times New Roman"/>
          <w:vertAlign w:val="subscript"/>
        </w:rPr>
        <w:t>1</w:t>
      </w:r>
      <w:r>
        <w:rPr>
          <w:rFonts w:ascii="Times New Roman"/>
        </w:rPr>
        <w:t xml:space="preserve"> </w:t>
      </w:r>
    </w:p>
    <w:p>
      <w:pPr>
        <w:pStyle w:val="32"/>
        <w:rPr>
          <w:rFonts w:ascii="Times New Roman"/>
        </w:rPr>
      </w:pPr>
      <w:r>
        <w:rPr>
          <w:rFonts w:ascii="Times New Roman"/>
        </w:rPr>
        <w:t>5. (TRANSMIT TimeSynchronization-Request, ‘Time’ = 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(TRANSMIT UTCTimeSynchronization-Request, ‘Time’=D</w:t>
      </w:r>
      <w:r>
        <w:rPr>
          <w:rFonts w:ascii="Times New Roman"/>
          <w:vertAlign w:val="subscript"/>
        </w:rPr>
        <w:t>2</w:t>
      </w:r>
      <w:r>
        <w:rPr>
          <w:rFonts w:ascii="Times New Roman"/>
        </w:rPr>
        <w:t xml:space="preserve">) </w:t>
      </w:r>
    </w:p>
    <w:p>
      <w:pPr>
        <w:pStyle w:val="32"/>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rPr>
          <w:rFonts w:ascii="Times New Roman"/>
        </w:rPr>
      </w:pPr>
      <w:r>
        <w:rPr>
          <w:rFonts w:ascii="Times New Roman"/>
        </w:rPr>
        <w:t>6. WAIT(</w:t>
      </w:r>
      <w:r>
        <w:rPr>
          <w:rFonts w:ascii="Times New Roman"/>
          <w:b/>
          <w:bCs/>
        </w:rPr>
        <w:t>Schedule_Evaluation_Fail_Time</w:t>
      </w:r>
      <w:r>
        <w:rPr>
          <w:rFonts w:ascii="Times New Roman"/>
        </w:rPr>
        <w:t xml:space="preserve">) </w:t>
      </w:r>
    </w:p>
    <w:p>
      <w:pPr>
        <w:pStyle w:val="32"/>
        <w:rPr>
          <w:rFonts w:ascii="Times New Roman"/>
        </w:rPr>
      </w:pPr>
      <w:r>
        <w:rPr>
          <w:rFonts w:ascii="Times New Roman"/>
        </w:rPr>
        <w:t>7. VERIFY S, Present_Value = V</w:t>
      </w:r>
      <w:r>
        <w:rPr>
          <w:rFonts w:ascii="Times New Roman"/>
          <w:vertAlign w:val="subscript"/>
        </w:rPr>
        <w:t>2</w:t>
      </w:r>
      <w:r>
        <w:rPr>
          <w:rFonts w:ascii="Times New Roman"/>
        </w:rPr>
        <w:t xml:space="preserve"> </w:t>
      </w:r>
    </w:p>
    <w:p>
      <w:pPr>
        <w:pStyle w:val="32"/>
        <w:rPr>
          <w:rFonts w:ascii="Times New Roman"/>
        </w:rPr>
      </w:pPr>
      <w:r>
        <w:rPr>
          <w:rFonts w:ascii="Times New Roman"/>
        </w:rPr>
        <w:t>8. VERIFY PA[X] = V</w:t>
      </w:r>
      <w:r>
        <w:rPr>
          <w:rFonts w:ascii="Times New Roman"/>
          <w:vertAlign w:val="subscript"/>
        </w:rPr>
        <w:t>2</w:t>
      </w:r>
    </w:p>
    <w:p>
      <w:pPr>
        <w:pStyle w:val="911"/>
        <w:numPr>
          <w:ilvl w:val="0"/>
          <w:numId w:val="56"/>
        </w:numPr>
        <w:spacing w:before="156" w:after="156"/>
      </w:pPr>
      <w:r>
        <w:rPr>
          <w:rFonts w:hint="eastAsia"/>
        </w:rPr>
        <w:t>内部写数据类型测试（非</w:t>
      </w:r>
      <w:r>
        <w:rPr>
          <w:rFonts w:hint="eastAsia" w:ascii="Times New Roman"/>
        </w:rPr>
        <w:t>NULL</w:t>
      </w:r>
      <w:r>
        <w:rPr>
          <w:rFonts w:hint="eastAsia"/>
        </w:rPr>
        <w:t>值）</w:t>
      </w:r>
    </w:p>
    <w:p>
      <w:pPr>
        <w:pStyle w:val="32"/>
      </w:pPr>
      <w:r>
        <w:rPr>
          <w:rFonts w:hint="eastAsia"/>
        </w:rPr>
        <w:t>所需测试：</w:t>
      </w:r>
      <w:r>
        <w:rPr>
          <w:rFonts w:hint="eastAsia" w:ascii="Times New Roman"/>
        </w:rPr>
        <w:t>TimeSynchronization</w:t>
      </w:r>
      <w:r>
        <w:rPr>
          <w:rFonts w:hint="eastAsia"/>
        </w:rPr>
        <w:t>服务执行测试，</w:t>
      </w:r>
      <w:r>
        <w:rPr>
          <w:rFonts w:ascii="Times New Roman"/>
        </w:rPr>
        <w:t>10</w:t>
      </w:r>
      <w:r>
        <w:t>.</w:t>
      </w:r>
      <w:r>
        <w:rPr>
          <w:rFonts w:ascii="Times New Roman"/>
        </w:rPr>
        <w:t>26</w:t>
      </w:r>
      <w:r>
        <w:rPr>
          <w:rFonts w:hint="eastAsia"/>
        </w:rPr>
        <w:t>，</w:t>
      </w:r>
      <w:r>
        <w:rPr>
          <w:rFonts w:hint="eastAsia" w:ascii="Times New Roman"/>
        </w:rPr>
        <w:t>UTCTimeSynchronization</w:t>
      </w:r>
      <w:r>
        <w:rPr>
          <w:rFonts w:hint="eastAsia"/>
        </w:rPr>
        <w:t>服务执行测试，</w:t>
      </w:r>
      <w:r>
        <w:rPr>
          <w:rFonts w:ascii="Times New Roman"/>
        </w:rPr>
        <w:t>10</w:t>
      </w:r>
      <w:r>
        <w:t>.</w:t>
      </w:r>
      <w:r>
        <w:rPr>
          <w:rFonts w:ascii="Times New Roman"/>
        </w:rPr>
        <w:t>31</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10</w:t>
      </w:r>
    </w:p>
    <w:p>
      <w:pPr>
        <w:pStyle w:val="32"/>
      </w:pPr>
      <w:r>
        <w:rPr>
          <w:rFonts w:hint="eastAsia"/>
        </w:rPr>
        <w:t>目的：验证</w:t>
      </w:r>
      <w:r>
        <w:rPr>
          <w:rFonts w:hint="eastAsia" w:ascii="Times New Roman"/>
        </w:rPr>
        <w:t>Schedule</w:t>
      </w:r>
      <w:r>
        <w:rPr>
          <w:rFonts w:hint="eastAsia"/>
        </w:rPr>
        <w:t>对象是否使用外部写入操作要求和声明的所有数据类型写入其他设备中的属性。 如果</w:t>
      </w:r>
      <w:r>
        <w:rPr>
          <w:rFonts w:hint="eastAsia" w:ascii="Times New Roman"/>
        </w:rPr>
        <w:t>IUT</w:t>
      </w:r>
      <w:r>
        <w:rPr>
          <w:rFonts w:hint="eastAsia"/>
        </w:rPr>
        <w:t>支持在支持的数据类型上具有差异的</w:t>
      </w:r>
      <w:r>
        <w:rPr>
          <w:rFonts w:hint="eastAsia" w:ascii="Times New Roman"/>
        </w:rPr>
        <w:t>Schedule</w:t>
      </w:r>
      <w:r>
        <w:rPr>
          <w:rFonts w:hint="eastAsia"/>
        </w:rPr>
        <w:t>对象，则应在每种类型的至少一个实例上执行此测试。</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19</w:t>
      </w:r>
      <w:r>
        <w:rPr>
          <w:rFonts w:hint="eastAsia"/>
        </w:rPr>
        <w:t>标准选择两个日期/时间值</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w:t>
      </w:r>
      <w:r>
        <w:rPr>
          <w:rFonts w:hint="eastAsia" w:ascii="Times New Roman"/>
        </w:rPr>
        <w:t>D</w:t>
      </w:r>
      <w:r>
        <w:rPr>
          <w:rFonts w:hint="eastAsia" w:ascii="Times New Roman"/>
          <w:vertAlign w:val="subscript"/>
        </w:rPr>
        <w:t>1</w:t>
      </w:r>
      <w:r>
        <w:rPr>
          <w:rFonts w:hint="eastAsia"/>
        </w:rPr>
        <w:t>应晚于当前时间，当时间变成</w:t>
      </w:r>
      <w:r>
        <w:rPr>
          <w:rFonts w:hint="eastAsia" w:ascii="Times New Roman"/>
        </w:rPr>
        <w:t>D</w:t>
      </w:r>
      <w:r>
        <w:rPr>
          <w:rFonts w:hint="eastAsia" w:ascii="Times New Roman"/>
          <w:vertAlign w:val="subscript"/>
        </w:rPr>
        <w:t>1</w:t>
      </w:r>
      <w:r>
        <w:rPr>
          <w:rFonts w:hint="eastAsia"/>
        </w:rPr>
        <w:t>时，进行评估。将时间从</w:t>
      </w:r>
      <w:r>
        <w:rPr>
          <w:rFonts w:hint="eastAsia" w:ascii="Times New Roman"/>
        </w:rPr>
        <w:t>D</w:t>
      </w:r>
      <w:r>
        <w:rPr>
          <w:rFonts w:hint="eastAsia" w:ascii="Times New Roman"/>
          <w:vertAlign w:val="subscript"/>
        </w:rPr>
        <w:t>1</w:t>
      </w:r>
      <w:r>
        <w:rPr>
          <w:rFonts w:hint="eastAsia"/>
        </w:rPr>
        <w:t>设置为</w:t>
      </w:r>
      <w:r>
        <w:rPr>
          <w:rFonts w:hint="eastAsia" w:ascii="Times New Roman"/>
        </w:rPr>
        <w:t>D</w:t>
      </w:r>
      <w:r>
        <w:rPr>
          <w:rFonts w:hint="eastAsia" w:ascii="Times New Roman"/>
          <w:vertAlign w:val="subscript"/>
        </w:rPr>
        <w:t>2</w:t>
      </w:r>
      <w:r>
        <w:rPr>
          <w:rFonts w:hint="eastAsia"/>
        </w:rPr>
        <w:t>（晚于</w:t>
      </w:r>
      <w:r>
        <w:rPr>
          <w:rFonts w:hint="eastAsia" w:ascii="Times New Roman"/>
        </w:rPr>
        <w:t>D</w:t>
      </w:r>
      <w:r>
        <w:rPr>
          <w:rFonts w:hint="eastAsia" w:ascii="Times New Roman"/>
          <w:vertAlign w:val="subscript"/>
        </w:rPr>
        <w:t>1</w:t>
      </w:r>
      <w:r>
        <w:rPr>
          <w:rFonts w:hint="eastAsia"/>
        </w:rPr>
        <w:t>），时间变成</w:t>
      </w:r>
      <w:r>
        <w:rPr>
          <w:rFonts w:hint="eastAsia" w:ascii="Times New Roman"/>
        </w:rPr>
        <w:t>D</w:t>
      </w:r>
      <w:r>
        <w:rPr>
          <w:rFonts w:hint="eastAsia" w:ascii="Times New Roman"/>
          <w:vertAlign w:val="subscript"/>
        </w:rPr>
        <w:t>2</w:t>
      </w:r>
      <w:r>
        <w:rPr>
          <w:rFonts w:hint="eastAsia"/>
        </w:rPr>
        <w:t>时进行评估，从而使其写入值</w:t>
      </w:r>
      <w:r>
        <w:rPr>
          <w:rFonts w:hint="eastAsia" w:ascii="Times New Roman"/>
        </w:rPr>
        <w:t>V</w:t>
      </w:r>
      <w:r>
        <w:rPr>
          <w:rFonts w:hint="eastAsia" w:ascii="Times New Roman"/>
          <w:vertAlign w:val="subscript"/>
        </w:rPr>
        <w:t>2</w:t>
      </w:r>
      <w:r>
        <w:rPr>
          <w:rFonts w:hint="eastAsia"/>
        </w:rPr>
        <w:t>。可以基于时间表对象</w:t>
      </w:r>
      <w:r>
        <w:rPr>
          <w:rFonts w:hint="eastAsia" w:ascii="Times New Roman"/>
        </w:rPr>
        <w:t>S</w:t>
      </w:r>
      <w:r>
        <w:rPr>
          <w:rFonts w:hint="eastAsia"/>
        </w:rPr>
        <w:t>的现有配置来选择这些值，或用这些值来配置时间表对象。</w:t>
      </w:r>
    </w:p>
    <w:p>
      <w:pPr>
        <w:pStyle w:val="32"/>
      </w:pPr>
      <w:r>
        <w:rPr>
          <w:rFonts w:hint="eastAsia"/>
        </w:rPr>
        <w:t>配置要求：</w:t>
      </w:r>
      <w:r>
        <w:rPr>
          <w:rFonts w:hint="eastAsia" w:ascii="Times New Roman"/>
        </w:rPr>
        <w:t>TD</w:t>
      </w:r>
      <w:r>
        <w:rPr>
          <w:rFonts w:hint="eastAsia"/>
        </w:rPr>
        <w:t>应支持</w:t>
      </w:r>
      <w:r>
        <w:rPr>
          <w:rFonts w:hint="eastAsia" w:ascii="Times New Roman"/>
        </w:rPr>
        <w:t>WriteProperty</w:t>
      </w:r>
      <w:r>
        <w:rPr>
          <w:rFonts w:hint="eastAsia"/>
        </w:rPr>
        <w:t>-</w:t>
      </w:r>
      <w:r>
        <w:rPr>
          <w:rFonts w:hint="eastAsia" w:ascii="Times New Roman"/>
        </w:rPr>
        <w:t>Request</w:t>
      </w:r>
      <w:r>
        <w:rPr>
          <w:rFonts w:hint="eastAsia"/>
        </w:rPr>
        <w:t>服务，不支持其设备对象的</w:t>
      </w:r>
      <w:r>
        <w:rPr>
          <w:rFonts w:hint="eastAsia" w:ascii="Times New Roman"/>
        </w:rPr>
        <w:t>Protocol</w:t>
      </w:r>
      <w:r>
        <w:rPr>
          <w:rFonts w:hint="eastAsia"/>
        </w:rPr>
        <w:t>_</w:t>
      </w:r>
      <w:r>
        <w:rPr>
          <w:rFonts w:hint="eastAsia" w:ascii="Times New Roman"/>
        </w:rPr>
        <w:t>Services</w:t>
      </w:r>
      <w:r>
        <w:rPr>
          <w:rFonts w:hint="eastAsia"/>
        </w:rPr>
        <w:t>_</w:t>
      </w:r>
      <w:r>
        <w:rPr>
          <w:rFonts w:hint="eastAsia" w:ascii="Times New Roman"/>
        </w:rPr>
        <w:t>Supported</w:t>
      </w:r>
      <w:r>
        <w:rPr>
          <w:rFonts w:hint="eastAsia"/>
        </w:rPr>
        <w:t>属性中的</w:t>
      </w:r>
      <w:r>
        <w:rPr>
          <w:rFonts w:hint="eastAsia" w:ascii="Times New Roman"/>
        </w:rPr>
        <w:t>WritePropertyMultiple</w:t>
      </w:r>
      <w:r>
        <w:rPr>
          <w:rFonts w:hint="eastAsia"/>
        </w:rPr>
        <w:t>-</w:t>
      </w:r>
      <w:r>
        <w:rPr>
          <w:rFonts w:hint="eastAsia" w:ascii="Times New Roman"/>
        </w:rPr>
        <w:t>Request</w:t>
      </w:r>
      <w:r>
        <w:rPr>
          <w:rFonts w:hint="eastAsia"/>
        </w:rPr>
        <w:t>。</w:t>
      </w:r>
      <w:r>
        <w:rPr>
          <w:rFonts w:hint="eastAsia" w:ascii="Times New Roman"/>
        </w:rPr>
        <w:t>IUT</w:t>
      </w:r>
      <w:r>
        <w:rPr>
          <w:rFonts w:hint="eastAsia"/>
        </w:rPr>
        <w:t>配置时间表对象</w:t>
      </w:r>
      <w:r>
        <w:rPr>
          <w:rFonts w:hint="eastAsia" w:ascii="Times New Roman"/>
        </w:rPr>
        <w:t>S</w:t>
      </w:r>
      <w:r>
        <w:rPr>
          <w:rFonts w:hint="eastAsia"/>
        </w:rPr>
        <w:t>，使表</w:t>
      </w:r>
      <w:r>
        <w:rPr>
          <w:rFonts w:ascii="Times New Roman"/>
        </w:rPr>
        <w:t>8</w:t>
      </w:r>
      <w:r>
        <w:rPr>
          <w:rFonts w:hint="eastAsia"/>
        </w:rPr>
        <w:t>-</w:t>
      </w:r>
      <w:r>
        <w:rPr>
          <w:rFonts w:hint="eastAsia" w:ascii="Times New Roman"/>
        </w:rPr>
        <w:t>19</w:t>
      </w:r>
      <w:r>
        <w:rPr>
          <w:rFonts w:hint="eastAsia"/>
        </w:rPr>
        <w:t>中定义的时间段计划值唯一。时间表对象应配置为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，至少引用设备内一个可写属性。如果</w:t>
      </w:r>
      <w:r>
        <w:rPr>
          <w:rFonts w:hint="eastAsia" w:ascii="Times New Roman"/>
        </w:rPr>
        <w:t>IUT</w:t>
      </w:r>
      <w:r>
        <w:rPr>
          <w:rFonts w:hint="eastAsia"/>
        </w:rPr>
        <w:t>不能按上述要求配置，则省略该测试。其他属性在数据类型和值上应保持一致，并应允许执行此测试。</w:t>
      </w:r>
    </w:p>
    <w:p>
      <w:pPr>
        <w:pStyle w:val="32"/>
        <w:ind w:firstLine="422"/>
        <w:jc w:val="center"/>
      </w:pPr>
      <w:r>
        <w:rPr>
          <w:rFonts w:hint="eastAsia"/>
          <w:b/>
          <w:bCs/>
        </w:rPr>
        <w:t>表</w:t>
      </w:r>
      <w:r>
        <w:rPr>
          <w:rFonts w:ascii="Times New Roman"/>
          <w:b/>
          <w:bCs/>
        </w:rPr>
        <w:t>8</w:t>
      </w:r>
      <w:r>
        <w:rPr>
          <w:b/>
          <w:bCs/>
        </w:rPr>
        <w:t>-</w:t>
      </w:r>
      <w:r>
        <w:rPr>
          <w:rFonts w:ascii="Times New Roman"/>
          <w:b/>
          <w:bCs/>
        </w:rPr>
        <w:t>19</w:t>
      </w:r>
      <w:r>
        <w:rPr>
          <w:rFonts w:hint="eastAsia"/>
        </w:rPr>
        <w:t xml:space="preserve"> 测试日期时间标准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1555"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日期和时间：</w:t>
            </w:r>
          </w:p>
        </w:tc>
        <w:tc>
          <w:tcPr>
            <w:tcW w:w="1842"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1</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2</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w:t>
            </w:r>
          </w:p>
        </w:tc>
      </w:tr>
    </w:tbl>
    <w:p>
      <w:pPr>
        <w:pStyle w:val="32"/>
      </w:pPr>
      <w:r>
        <w:rPr>
          <w:rFonts w:hint="eastAsia"/>
        </w:rPr>
        <w:t>测试步骤：</w:t>
      </w:r>
    </w:p>
    <w:p>
      <w:pPr>
        <w:pStyle w:val="32"/>
        <w:tabs>
          <w:tab w:val="left" w:pos="3906"/>
          <w:tab w:val="left" w:pos="4201"/>
        </w:tabs>
        <w:rPr>
          <w:rFonts w:ascii="Times New Roman"/>
        </w:rPr>
      </w:pPr>
      <w:r>
        <w:rPr>
          <w:rFonts w:ascii="Times New Roman"/>
        </w:rPr>
        <w:t>1. (TRANSMIT TimeSynchronization-Request, ‘Time’ = D</w:t>
      </w:r>
      <w:r>
        <w:rPr>
          <w:rFonts w:ascii="Times New Roman"/>
          <w:vertAlign w:val="subscript"/>
        </w:rPr>
        <w:t>1</w:t>
      </w:r>
      <w:r>
        <w:rPr>
          <w:rFonts w:ascii="Times New Roman"/>
        </w:rPr>
        <w:t xml:space="preserve">) </w:t>
      </w:r>
    </w:p>
    <w:p>
      <w:pPr>
        <w:pStyle w:val="32"/>
        <w:tabs>
          <w:tab w:val="left" w:pos="3906"/>
          <w:tab w:val="left" w:pos="4201"/>
        </w:tabs>
        <w:ind w:left="630" w:leftChars="300"/>
        <w:rPr>
          <w:rFonts w:ascii="Times New Roman"/>
        </w:rPr>
      </w:pPr>
      <w:r>
        <w:rPr>
          <w:rFonts w:ascii="Times New Roman"/>
        </w:rPr>
        <w:t>| (TRANSMIT UTCTimeSynchronization-Request, ‘Time’=D</w:t>
      </w:r>
      <w:r>
        <w:rPr>
          <w:rFonts w:ascii="Times New Roman"/>
          <w:vertAlign w:val="subscript"/>
        </w:rPr>
        <w:t>1</w:t>
      </w:r>
      <w:r>
        <w:rPr>
          <w:rFonts w:ascii="Times New Roman"/>
        </w:rPr>
        <w:t xml:space="preserve">) </w:t>
      </w:r>
    </w:p>
    <w:p>
      <w:pPr>
        <w:pStyle w:val="32"/>
        <w:tabs>
          <w:tab w:val="left" w:pos="3906"/>
          <w:tab w:val="left" w:pos="4201"/>
        </w:tabs>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tabs>
          <w:tab w:val="left" w:pos="3906"/>
          <w:tab w:val="left" w:pos="4201"/>
        </w:tabs>
        <w:rPr>
          <w:rFonts w:ascii="Times New Roman"/>
        </w:rPr>
      </w:pPr>
      <w:r>
        <w:rPr>
          <w:rFonts w:ascii="Times New Roman"/>
        </w:rPr>
        <w:t xml:space="preserve">2. BEFORE </w:t>
      </w:r>
      <w:r>
        <w:rPr>
          <w:rFonts w:ascii="Times New Roman"/>
          <w:b/>
          <w:bCs/>
        </w:rPr>
        <w:t>Schedule_Evaluation_Fail_Time</w:t>
      </w:r>
      <w:r>
        <w:rPr>
          <w:rFonts w:ascii="Times New Roman"/>
        </w:rPr>
        <w:t xml:space="preserve"> </w:t>
      </w:r>
    </w:p>
    <w:p>
      <w:pPr>
        <w:pStyle w:val="32"/>
        <w:tabs>
          <w:tab w:val="left" w:pos="3906"/>
          <w:tab w:val="left" w:pos="4201"/>
        </w:tabs>
        <w:ind w:left="630" w:leftChars="300"/>
        <w:rPr>
          <w:rFonts w:ascii="Times New Roman"/>
        </w:rPr>
      </w:pPr>
      <w:r>
        <w:rPr>
          <w:rFonts w:ascii="Times New Roman"/>
        </w:rPr>
        <w:t xml:space="preserve">REPEAT X = (every reference to the TD in List_Of_Object_Property_References) DO { </w:t>
      </w:r>
    </w:p>
    <w:p>
      <w:pPr>
        <w:pStyle w:val="32"/>
        <w:tabs>
          <w:tab w:val="left" w:pos="3906"/>
          <w:tab w:val="left" w:pos="4201"/>
        </w:tabs>
        <w:ind w:left="1050" w:leftChars="500"/>
        <w:rPr>
          <w:rFonts w:ascii="Times New Roman"/>
        </w:rPr>
      </w:pPr>
      <w:r>
        <w:rPr>
          <w:rFonts w:ascii="Times New Roman"/>
        </w:rPr>
        <w:t xml:space="preserve">RECEIVE WriteProperty-Request, </w:t>
      </w:r>
    </w:p>
    <w:p>
      <w:pPr>
        <w:pStyle w:val="32"/>
        <w:tabs>
          <w:tab w:val="left" w:pos="3906"/>
          <w:tab w:val="left" w:pos="4201"/>
        </w:tabs>
        <w:ind w:left="1470" w:leftChars="7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object identifier of X), </w:t>
      </w:r>
    </w:p>
    <w:p>
      <w:pPr>
        <w:pStyle w:val="32"/>
        <w:tabs>
          <w:tab w:val="left" w:pos="3906"/>
          <w:tab w:val="clear" w:pos="4201"/>
        </w:tabs>
        <w:ind w:left="1470" w:leftChars="700"/>
        <w:rPr>
          <w:rFonts w:ascii="Times New Roman"/>
        </w:rPr>
      </w:pPr>
      <w:r>
        <w:rPr>
          <w:rFonts w:hint="eastAsia" w:ascii="Times New Roman"/>
        </w:rPr>
        <w:t>‘</w:t>
      </w:r>
      <w:r>
        <w:rPr>
          <w:rFonts w:ascii="Times New Roman"/>
        </w:rPr>
        <w:t xml:space="preserve">Property Identifier’ =(the property of X), </w:t>
      </w:r>
    </w:p>
    <w:p>
      <w:pPr>
        <w:pStyle w:val="32"/>
        <w:tabs>
          <w:tab w:val="left" w:pos="3906"/>
          <w:tab w:val="left" w:pos="4201"/>
        </w:tabs>
        <w:ind w:left="1470" w:leftChars="7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V</w:t>
      </w:r>
      <w:r>
        <w:rPr>
          <w:rFonts w:ascii="Times New Roman"/>
          <w:vertAlign w:val="subscript"/>
        </w:rPr>
        <w:t>1</w:t>
      </w:r>
      <w:r>
        <w:rPr>
          <w:rFonts w:ascii="Times New Roman"/>
        </w:rPr>
        <w:t xml:space="preserve"> </w:t>
      </w:r>
    </w:p>
    <w:p>
      <w:pPr>
        <w:pStyle w:val="32"/>
        <w:tabs>
          <w:tab w:val="left" w:pos="3906"/>
          <w:tab w:val="clear" w:pos="4201"/>
        </w:tabs>
        <w:ind w:left="1470" w:leftChars="7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(the value of the Schedule object’s Priority_For_Writing property)</w:t>
      </w:r>
    </w:p>
    <w:p>
      <w:pPr>
        <w:pStyle w:val="32"/>
        <w:tabs>
          <w:tab w:val="left" w:pos="3906"/>
          <w:tab w:val="left" w:pos="4201"/>
        </w:tabs>
        <w:ind w:firstLine="1470" w:firstLineChars="700"/>
        <w:rPr>
          <w:rFonts w:ascii="Times New Roman"/>
        </w:rPr>
      </w:pPr>
      <w:r>
        <w:rPr>
          <w:rFonts w:ascii="Times New Roman"/>
        </w:rPr>
        <w:t xml:space="preserve">TRANSMIT BACnet-SimpleACK-PDU </w:t>
      </w:r>
    </w:p>
    <w:p>
      <w:pPr>
        <w:pStyle w:val="32"/>
        <w:tabs>
          <w:tab w:val="left" w:pos="3906"/>
          <w:tab w:val="left" w:pos="4201"/>
        </w:tabs>
        <w:ind w:firstLine="1050" w:firstLineChars="500"/>
        <w:rPr>
          <w:rFonts w:ascii="Times New Roman"/>
        </w:rPr>
      </w:pPr>
      <w:r>
        <w:rPr>
          <w:rFonts w:ascii="Times New Roman"/>
        </w:rPr>
        <w:t xml:space="preserve">} </w:t>
      </w:r>
    </w:p>
    <w:p>
      <w:pPr>
        <w:pStyle w:val="32"/>
        <w:tabs>
          <w:tab w:val="left" w:pos="3906"/>
          <w:tab w:val="left" w:pos="4201"/>
        </w:tabs>
        <w:rPr>
          <w:rFonts w:ascii="Times New Roman"/>
        </w:rPr>
      </w:pPr>
      <w:r>
        <w:rPr>
          <w:rFonts w:ascii="Times New Roman"/>
        </w:rPr>
        <w:t>3. VERIFY S, Present_Value = V</w:t>
      </w:r>
      <w:r>
        <w:rPr>
          <w:rFonts w:ascii="Times New Roman"/>
          <w:vertAlign w:val="subscript"/>
        </w:rPr>
        <w:t>1</w:t>
      </w:r>
    </w:p>
    <w:p>
      <w:pPr>
        <w:pStyle w:val="32"/>
        <w:tabs>
          <w:tab w:val="left" w:pos="3906"/>
          <w:tab w:val="left" w:pos="4201"/>
        </w:tabs>
        <w:rPr>
          <w:rFonts w:ascii="Times New Roman"/>
        </w:rPr>
      </w:pPr>
      <w:r>
        <w:rPr>
          <w:rFonts w:ascii="Times New Roman"/>
        </w:rPr>
        <w:t>4. (TRANSMIT TimeSynchronization-Request, ‘ Time’ = D</w:t>
      </w:r>
      <w:r>
        <w:rPr>
          <w:rFonts w:ascii="Times New Roman"/>
          <w:vertAlign w:val="subscript"/>
        </w:rPr>
        <w:t>2</w:t>
      </w:r>
      <w:r>
        <w:rPr>
          <w:rFonts w:ascii="Times New Roman"/>
        </w:rPr>
        <w:t xml:space="preserve">) </w:t>
      </w:r>
    </w:p>
    <w:p>
      <w:pPr>
        <w:pStyle w:val="32"/>
        <w:tabs>
          <w:tab w:val="left" w:pos="3906"/>
          <w:tab w:val="left" w:pos="4201"/>
        </w:tabs>
        <w:ind w:left="630" w:leftChars="300"/>
        <w:rPr>
          <w:rFonts w:ascii="Times New Roman"/>
        </w:rPr>
      </w:pPr>
      <w:r>
        <w:rPr>
          <w:rFonts w:ascii="Times New Roman"/>
        </w:rPr>
        <w:t>| (TRANSMIT UTCTimeSynchronization-Request, ‘Time’=D</w:t>
      </w:r>
      <w:r>
        <w:rPr>
          <w:rFonts w:ascii="Times New Roman"/>
          <w:vertAlign w:val="subscript"/>
        </w:rPr>
        <w:t>2</w:t>
      </w:r>
      <w:r>
        <w:rPr>
          <w:rFonts w:ascii="Times New Roman"/>
        </w:rPr>
        <w:t xml:space="preserve">) </w:t>
      </w:r>
    </w:p>
    <w:p>
      <w:pPr>
        <w:pStyle w:val="32"/>
        <w:tabs>
          <w:tab w:val="left" w:pos="3906"/>
          <w:tab w:val="left" w:pos="4201"/>
        </w:tabs>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tabs>
          <w:tab w:val="left" w:pos="3906"/>
          <w:tab w:val="left" w:pos="4201"/>
        </w:tabs>
        <w:rPr>
          <w:rFonts w:ascii="Times New Roman"/>
        </w:rPr>
      </w:pPr>
      <w:r>
        <w:rPr>
          <w:rFonts w:ascii="Times New Roman"/>
        </w:rPr>
        <w:t xml:space="preserve">5. BEFORE </w:t>
      </w:r>
      <w:r>
        <w:rPr>
          <w:rFonts w:ascii="Times New Roman"/>
          <w:b/>
          <w:bCs/>
        </w:rPr>
        <w:t>Schedule_Evaluation_Fail_Time</w:t>
      </w:r>
      <w:r>
        <w:rPr>
          <w:rFonts w:ascii="Times New Roman"/>
        </w:rPr>
        <w:t xml:space="preserve"> </w:t>
      </w:r>
    </w:p>
    <w:p>
      <w:pPr>
        <w:pStyle w:val="32"/>
        <w:tabs>
          <w:tab w:val="left" w:pos="3906"/>
          <w:tab w:val="left" w:pos="4201"/>
        </w:tabs>
        <w:ind w:firstLine="1050" w:firstLineChars="500"/>
        <w:rPr>
          <w:rFonts w:ascii="Times New Roman"/>
        </w:rPr>
      </w:pPr>
      <w:r>
        <w:rPr>
          <w:rFonts w:ascii="Times New Roman"/>
        </w:rPr>
        <w:t xml:space="preserve">REPEAT X = (every reference to the TD in List_Of_Object_Property_References) DO { </w:t>
      </w:r>
    </w:p>
    <w:p>
      <w:pPr>
        <w:pStyle w:val="32"/>
        <w:tabs>
          <w:tab w:val="left" w:pos="3906"/>
          <w:tab w:val="left" w:pos="4201"/>
        </w:tabs>
        <w:ind w:firstLine="1470" w:firstLineChars="700"/>
        <w:rPr>
          <w:rFonts w:ascii="Times New Roman"/>
        </w:rPr>
      </w:pPr>
      <w:r>
        <w:rPr>
          <w:rFonts w:ascii="Times New Roman"/>
        </w:rPr>
        <w:t xml:space="preserve">RECEIVE WriteProperty-Request, </w:t>
      </w:r>
    </w:p>
    <w:p>
      <w:pPr>
        <w:pStyle w:val="32"/>
        <w:tabs>
          <w:tab w:val="left" w:pos="3906"/>
          <w:tab w:val="left" w:pos="4201"/>
        </w:tabs>
        <w:ind w:left="1470" w:leftChars="7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object identifier of X), </w:t>
      </w:r>
    </w:p>
    <w:p>
      <w:pPr>
        <w:pStyle w:val="32"/>
        <w:tabs>
          <w:tab w:val="left" w:pos="3906"/>
          <w:tab w:val="clear" w:pos="4201"/>
        </w:tabs>
        <w:ind w:left="1470" w:leftChars="700"/>
        <w:rPr>
          <w:rFonts w:ascii="Times New Roman"/>
        </w:rPr>
      </w:pPr>
      <w:r>
        <w:rPr>
          <w:rFonts w:hint="eastAsia" w:ascii="Times New Roman"/>
        </w:rPr>
        <w:t>‘</w:t>
      </w:r>
      <w:r>
        <w:rPr>
          <w:rFonts w:ascii="Times New Roman"/>
        </w:rPr>
        <w:t xml:space="preserve">Property Identifier’ =(the property of X), </w:t>
      </w:r>
    </w:p>
    <w:p>
      <w:pPr>
        <w:pStyle w:val="32"/>
        <w:tabs>
          <w:tab w:val="left" w:pos="3906"/>
          <w:tab w:val="left" w:pos="4201"/>
        </w:tabs>
        <w:ind w:left="1470" w:leftChars="700"/>
        <w:rPr>
          <w:rFonts w:ascii="Times New Roman"/>
        </w:rPr>
      </w:pPr>
      <w:r>
        <w:rPr>
          <w:rFonts w:hint="eastAsia" w:ascii="Times New Roman"/>
        </w:rPr>
        <w:t>‘</w:t>
      </w:r>
      <w:r>
        <w:rPr>
          <w:rFonts w:ascii="Times New Roman"/>
        </w:rPr>
        <w:t>Property Value’ =</w:t>
      </w:r>
      <w:r>
        <w:rPr>
          <w:rFonts w:ascii="Times New Roman"/>
        </w:rPr>
        <w:tab/>
      </w:r>
      <w:r>
        <w:rPr>
          <w:rFonts w:ascii="Times New Roman"/>
        </w:rPr>
        <w:t>V</w:t>
      </w:r>
      <w:r>
        <w:rPr>
          <w:rFonts w:ascii="Times New Roman"/>
          <w:vertAlign w:val="subscript"/>
        </w:rPr>
        <w:t>2</w:t>
      </w:r>
      <w:r>
        <w:rPr>
          <w:rFonts w:ascii="Times New Roman"/>
        </w:rPr>
        <w:t xml:space="preserve">, </w:t>
      </w:r>
    </w:p>
    <w:p>
      <w:pPr>
        <w:pStyle w:val="32"/>
        <w:tabs>
          <w:tab w:val="left" w:pos="3906"/>
          <w:tab w:val="left" w:pos="4201"/>
        </w:tabs>
        <w:ind w:left="1470" w:leftChars="700"/>
        <w:rPr>
          <w:rFonts w:ascii="Times New Roman"/>
        </w:rPr>
      </w:pPr>
      <w:r>
        <w:rPr>
          <w:rFonts w:hint="eastAsia" w:ascii="Times New Roman"/>
        </w:rPr>
        <w:t>‘</w:t>
      </w:r>
      <w:r>
        <w:rPr>
          <w:rFonts w:ascii="Times New Roman"/>
        </w:rPr>
        <w:t xml:space="preserve">Priority’ =         (the value of the Schedule object’s Priority_For_Writing property) </w:t>
      </w:r>
    </w:p>
    <w:p>
      <w:pPr>
        <w:pStyle w:val="32"/>
        <w:tabs>
          <w:tab w:val="left" w:pos="3906"/>
          <w:tab w:val="left" w:pos="4201"/>
        </w:tabs>
        <w:ind w:firstLine="1470" w:firstLineChars="700"/>
        <w:rPr>
          <w:rFonts w:ascii="Times New Roman"/>
        </w:rPr>
      </w:pPr>
      <w:r>
        <w:rPr>
          <w:rFonts w:ascii="Times New Roman"/>
        </w:rPr>
        <w:t xml:space="preserve">TRANSMIT BACnet-SimpleACK-PDU </w:t>
      </w:r>
    </w:p>
    <w:p>
      <w:pPr>
        <w:pStyle w:val="32"/>
        <w:tabs>
          <w:tab w:val="left" w:pos="3906"/>
          <w:tab w:val="left" w:pos="4201"/>
        </w:tabs>
        <w:ind w:firstLine="1050" w:firstLineChars="500"/>
        <w:rPr>
          <w:rFonts w:ascii="Times New Roman"/>
        </w:rPr>
      </w:pPr>
      <w:r>
        <w:rPr>
          <w:rFonts w:ascii="Times New Roman"/>
        </w:rPr>
        <w:t xml:space="preserve">} </w:t>
      </w:r>
    </w:p>
    <w:p>
      <w:pPr>
        <w:pStyle w:val="32"/>
        <w:tabs>
          <w:tab w:val="left" w:pos="3906"/>
          <w:tab w:val="left" w:pos="4201"/>
        </w:tabs>
        <w:rPr>
          <w:rFonts w:ascii="Times New Roman"/>
        </w:rPr>
      </w:pPr>
      <w:r>
        <w:rPr>
          <w:rFonts w:ascii="Times New Roman"/>
        </w:rPr>
        <w:t>6. VERIFY S, Present_Value = V</w:t>
      </w:r>
      <w:r>
        <w:rPr>
          <w:rFonts w:ascii="Times New Roman"/>
          <w:vertAlign w:val="subscript"/>
        </w:rPr>
        <w:t>2</w:t>
      </w:r>
    </w:p>
    <w:p>
      <w:pPr>
        <w:pStyle w:val="32"/>
      </w:pPr>
      <w:r>
        <w:rPr>
          <w:rFonts w:hint="eastAsia"/>
        </w:rPr>
        <w:t>注意事项：如果</w:t>
      </w:r>
      <w:r>
        <w:rPr>
          <w:rFonts w:hint="eastAsia" w:ascii="Times New Roman"/>
        </w:rPr>
        <w:t>Schedule</w:t>
      </w:r>
      <w:r>
        <w:rPr>
          <w:rFonts w:hint="eastAsia"/>
        </w:rPr>
        <w:t>在其</w:t>
      </w:r>
      <w:r>
        <w:rPr>
          <w:rFonts w:hint="eastAsia" w:ascii="Times New Roman"/>
        </w:rPr>
        <w:t>Priority</w:t>
      </w:r>
      <w:r>
        <w:rPr>
          <w:rFonts w:hint="eastAsia"/>
        </w:rPr>
        <w:t>_</w:t>
      </w:r>
      <w:r>
        <w:rPr>
          <w:rFonts w:hint="eastAsia" w:ascii="Times New Roman"/>
        </w:rPr>
        <w:t>For</w:t>
      </w:r>
      <w:r>
        <w:rPr>
          <w:rFonts w:hint="eastAsia"/>
        </w:rPr>
        <w:t>_</w:t>
      </w:r>
      <w:r>
        <w:rPr>
          <w:rFonts w:hint="eastAsia" w:ascii="Times New Roman"/>
        </w:rPr>
        <w:t>Writing</w:t>
      </w:r>
      <w:r>
        <w:rPr>
          <w:rFonts w:hint="eastAsia"/>
        </w:rPr>
        <w:t>属性中配置的值为</w:t>
      </w:r>
      <w:r>
        <w:rPr>
          <w:rFonts w:hint="eastAsia" w:ascii="Times New Roman"/>
        </w:rPr>
        <w:t>16</w:t>
      </w:r>
      <w:r>
        <w:rPr>
          <w:rFonts w:hint="eastAsia"/>
        </w:rPr>
        <w:t>，则可能会忽略</w:t>
      </w:r>
      <w:r>
        <w:rPr>
          <w:rFonts w:hint="eastAsia" w:ascii="Times New Roman"/>
        </w:rPr>
        <w:t>WriteProperty</w:t>
      </w:r>
      <w:r>
        <w:rPr>
          <w:rFonts w:hint="eastAsia"/>
        </w:rPr>
        <w:t>-</w:t>
      </w:r>
      <w:r>
        <w:rPr>
          <w:rFonts w:hint="eastAsia" w:ascii="Times New Roman"/>
        </w:rPr>
        <w:t>Request</w:t>
      </w:r>
      <w:r>
        <w:rPr>
          <w:rFonts w:hint="eastAsia"/>
        </w:rPr>
        <w:t>的</w:t>
      </w:r>
      <w:r>
        <w:rPr>
          <w:rFonts w:hint="eastAsia" w:ascii="Times New Roman"/>
        </w:rPr>
        <w:t>Priority</w:t>
      </w:r>
      <w:r>
        <w:rPr>
          <w:rFonts w:hint="eastAsia"/>
        </w:rPr>
        <w:t>参数。无论</w:t>
      </w:r>
      <w:r>
        <w:rPr>
          <w:rFonts w:hint="eastAsia" w:ascii="Times New Roman"/>
        </w:rPr>
        <w:t>IUT</w:t>
      </w:r>
      <w:r>
        <w:rPr>
          <w:rFonts w:hint="eastAsia"/>
        </w:rPr>
        <w:t>在步骤</w:t>
      </w:r>
      <w:r>
        <w:rPr>
          <w:rFonts w:hint="eastAsia" w:ascii="Times New Roman"/>
        </w:rPr>
        <w:t>2</w:t>
      </w:r>
      <w:r>
        <w:rPr>
          <w:rFonts w:hint="eastAsia"/>
        </w:rPr>
        <w:t>和</w:t>
      </w:r>
      <w:r>
        <w:rPr>
          <w:rFonts w:hint="eastAsia" w:ascii="Times New Roman"/>
        </w:rPr>
        <w:t>5</w:t>
      </w:r>
      <w:r>
        <w:rPr>
          <w:rFonts w:hint="eastAsia"/>
        </w:rPr>
        <w:t>中生成</w:t>
      </w:r>
      <w:r>
        <w:rPr>
          <w:rFonts w:hint="eastAsia" w:ascii="Times New Roman"/>
        </w:rPr>
        <w:t>WriteProperty</w:t>
      </w:r>
      <w:r>
        <w:rPr>
          <w:rFonts w:hint="eastAsia"/>
        </w:rPr>
        <w:t>-</w:t>
      </w:r>
      <w:r>
        <w:rPr>
          <w:rFonts w:hint="eastAsia" w:ascii="Times New Roman"/>
        </w:rPr>
        <w:t>Requests</w:t>
      </w:r>
      <w:r>
        <w:rPr>
          <w:rFonts w:hint="eastAsia"/>
        </w:rPr>
        <w:t>的顺序如何，测试都应通过。</w:t>
      </w:r>
    </w:p>
    <w:p>
      <w:pPr>
        <w:pStyle w:val="911"/>
        <w:numPr>
          <w:ilvl w:val="0"/>
          <w:numId w:val="56"/>
        </w:numPr>
        <w:spacing w:before="156" w:after="156"/>
      </w:pPr>
      <w:r>
        <w:rPr>
          <w:rFonts w:hint="eastAsia"/>
        </w:rPr>
        <w:t>外部写入数据类型测试（</w:t>
      </w:r>
      <w:r>
        <w:rPr>
          <w:rFonts w:hint="eastAsia" w:ascii="Times New Roman"/>
        </w:rPr>
        <w:t>NULL</w:t>
      </w:r>
      <w:r>
        <w:rPr>
          <w:rFonts w:hint="eastAsia"/>
        </w:rPr>
        <w:t>值，</w:t>
      </w:r>
      <w:r>
        <w:rPr>
          <w:rFonts w:hint="eastAsia" w:ascii="Times New Roman"/>
        </w:rPr>
        <w:t>Priority</w:t>
      </w:r>
      <w:r>
        <w:rPr>
          <w:rFonts w:hint="eastAsia"/>
        </w:rPr>
        <w:t>_</w:t>
      </w:r>
      <w:r>
        <w:rPr>
          <w:rFonts w:hint="eastAsia" w:ascii="Times New Roman"/>
        </w:rPr>
        <w:t>Array</w:t>
      </w:r>
      <w:r>
        <w:rPr>
          <w:rFonts w:hint="eastAsia"/>
        </w:rPr>
        <w:t>）</w:t>
      </w:r>
    </w:p>
    <w:p>
      <w:pPr>
        <w:pStyle w:val="32"/>
      </w:pPr>
      <w:r>
        <w:rPr>
          <w:rFonts w:hint="eastAsia"/>
        </w:rPr>
        <w:t>所需测试：</w:t>
      </w:r>
      <w:r>
        <w:rPr>
          <w:rFonts w:hint="eastAsia" w:ascii="Times New Roman"/>
        </w:rPr>
        <w:t>TimeSynchronization</w:t>
      </w:r>
      <w:r>
        <w:rPr>
          <w:rFonts w:hint="eastAsia"/>
        </w:rPr>
        <w:t>服务执行测试，</w:t>
      </w:r>
      <w:r>
        <w:rPr>
          <w:rFonts w:ascii="Times New Roman"/>
        </w:rPr>
        <w:t>10</w:t>
      </w:r>
      <w:r>
        <w:t>.</w:t>
      </w:r>
      <w:r>
        <w:rPr>
          <w:rFonts w:ascii="Times New Roman"/>
        </w:rPr>
        <w:t>26</w:t>
      </w:r>
      <w:r>
        <w:rPr>
          <w:rFonts w:hint="eastAsia"/>
        </w:rPr>
        <w:t>，</w:t>
      </w:r>
      <w:r>
        <w:rPr>
          <w:rFonts w:hint="eastAsia" w:ascii="Times New Roman"/>
        </w:rPr>
        <w:t>UTCTimeSynchronization</w:t>
      </w:r>
      <w:r>
        <w:rPr>
          <w:rFonts w:hint="eastAsia"/>
        </w:rPr>
        <w:t>服务执行测试，</w:t>
      </w:r>
      <w:r>
        <w:rPr>
          <w:rFonts w:ascii="Times New Roman"/>
        </w:rPr>
        <w:t>10</w:t>
      </w:r>
      <w:r>
        <w:t>.</w:t>
      </w:r>
      <w:r>
        <w:rPr>
          <w:rFonts w:ascii="Times New Roman"/>
        </w:rPr>
        <w:t>31</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12</w:t>
      </w:r>
      <w:r>
        <w:rPr>
          <w:rFonts w:hint="eastAsia"/>
        </w:rPr>
        <w:t>.</w:t>
      </w:r>
      <w:r>
        <w:rPr>
          <w:rFonts w:hint="eastAsia" w:ascii="Times New Roman"/>
        </w:rPr>
        <w:t>24</w:t>
      </w:r>
      <w:r>
        <w:rPr>
          <w:rFonts w:hint="eastAsia"/>
        </w:rPr>
        <w:t>.</w:t>
      </w:r>
      <w:r>
        <w:rPr>
          <w:rFonts w:hint="eastAsia" w:ascii="Times New Roman"/>
        </w:rPr>
        <w:t>9</w:t>
      </w:r>
    </w:p>
    <w:p>
      <w:pPr>
        <w:pStyle w:val="32"/>
      </w:pPr>
      <w:r>
        <w:rPr>
          <w:rFonts w:hint="eastAsia"/>
        </w:rPr>
        <w:t>目的：验证时间表对象可在其他设备中通过</w:t>
      </w:r>
      <w:r>
        <w:rPr>
          <w:rFonts w:hint="eastAsia" w:ascii="Times New Roman"/>
        </w:rPr>
        <w:t>Present</w:t>
      </w:r>
      <w:r>
        <w:rPr>
          <w:rFonts w:hint="eastAsia"/>
        </w:rPr>
        <w:t>_</w:t>
      </w:r>
      <w:r>
        <w:rPr>
          <w:rFonts w:hint="eastAsia" w:ascii="Times New Roman"/>
        </w:rPr>
        <w:t>Value</w:t>
      </w:r>
      <w:r>
        <w:rPr>
          <w:rFonts w:hint="eastAsia"/>
        </w:rPr>
        <w:t>将</w:t>
      </w:r>
      <w:r>
        <w:rPr>
          <w:rFonts w:hint="eastAsia" w:ascii="Times New Roman"/>
        </w:rPr>
        <w:t>NULL</w:t>
      </w:r>
      <w:r>
        <w:rPr>
          <w:rFonts w:hint="eastAsia"/>
        </w:rPr>
        <w:t>写入</w:t>
      </w:r>
      <w:r>
        <w:rPr>
          <w:rFonts w:hint="eastAsia" w:ascii="Times New Roman"/>
        </w:rPr>
        <w:t>Priority</w:t>
      </w:r>
      <w:r>
        <w:rPr>
          <w:rFonts w:hint="eastAsia"/>
        </w:rPr>
        <w:t>_</w:t>
      </w:r>
      <w:r>
        <w:rPr>
          <w:rFonts w:hint="eastAsia" w:ascii="Times New Roman"/>
        </w:rPr>
        <w:t>Array</w:t>
      </w:r>
      <w:r>
        <w:rPr>
          <w:rFonts w:hint="eastAsia"/>
        </w:rPr>
        <w:t>。</w:t>
      </w:r>
    </w:p>
    <w:p>
      <w:pPr>
        <w:pStyle w:val="32"/>
      </w:pPr>
      <w:r>
        <w:rPr>
          <w:rFonts w:hint="eastAsia"/>
        </w:rPr>
        <w:t>测试方案：</w:t>
      </w:r>
      <w:r>
        <w:rPr>
          <w:rFonts w:hint="eastAsia" w:ascii="Times New Roman"/>
        </w:rPr>
        <w:t>TD</w:t>
      </w:r>
      <w:r>
        <w:rPr>
          <w:rFonts w:hint="eastAsia"/>
        </w:rPr>
        <w:t>根据表</w:t>
      </w:r>
      <w:r>
        <w:rPr>
          <w:rFonts w:ascii="Times New Roman"/>
        </w:rPr>
        <w:t>8</w:t>
      </w:r>
      <w:r>
        <w:t>-</w:t>
      </w:r>
      <w:r>
        <w:rPr>
          <w:rFonts w:ascii="Times New Roman"/>
        </w:rPr>
        <w:t>20</w:t>
      </w:r>
      <w:r>
        <w:rPr>
          <w:rFonts w:hint="eastAsia"/>
        </w:rPr>
        <w:t>中的标准选择两个日期/时间值</w:t>
      </w:r>
      <w:r>
        <w:rPr>
          <w:rFonts w:hint="eastAsia" w:ascii="Times New Roman"/>
        </w:rPr>
        <w:t>D</w:t>
      </w:r>
      <w:r>
        <w:rPr>
          <w:rFonts w:hint="eastAsia" w:ascii="Times New Roman"/>
          <w:vertAlign w:val="subscript"/>
        </w:rPr>
        <w:t>1</w:t>
      </w:r>
      <w:r>
        <w:rPr>
          <w:rFonts w:hint="eastAsia"/>
        </w:rPr>
        <w:t>和</w:t>
      </w:r>
      <w:r>
        <w:rPr>
          <w:rFonts w:hint="eastAsia" w:ascii="Times New Roman"/>
        </w:rPr>
        <w:t>D</w:t>
      </w:r>
      <w:r>
        <w:rPr>
          <w:rFonts w:hint="eastAsia" w:ascii="Times New Roman"/>
          <w:vertAlign w:val="subscript"/>
        </w:rPr>
        <w:t>2</w:t>
      </w:r>
      <w:r>
        <w:rPr>
          <w:rFonts w:hint="eastAsia"/>
        </w:rPr>
        <w:t>，当时间更改为</w:t>
      </w:r>
      <w:r>
        <w:rPr>
          <w:rFonts w:hint="eastAsia" w:ascii="Times New Roman"/>
        </w:rPr>
        <w:t>D</w:t>
      </w:r>
      <w:r>
        <w:rPr>
          <w:rFonts w:hint="eastAsia" w:ascii="Times New Roman"/>
          <w:vertAlign w:val="subscript"/>
        </w:rPr>
        <w:t>1</w:t>
      </w:r>
      <w:r>
        <w:rPr>
          <w:rFonts w:hint="eastAsia"/>
        </w:rPr>
        <w:t>时，</w:t>
      </w:r>
      <w:r>
        <w:rPr>
          <w:rFonts w:hint="eastAsia" w:ascii="Times New Roman"/>
        </w:rPr>
        <w:t>D</w:t>
      </w:r>
      <w:r>
        <w:rPr>
          <w:rFonts w:hint="eastAsia" w:ascii="Times New Roman"/>
          <w:vertAlign w:val="subscript"/>
        </w:rPr>
        <w:t>1</w:t>
      </w:r>
      <w:r>
        <w:rPr>
          <w:rFonts w:hint="eastAsia"/>
        </w:rPr>
        <w:t>与当前时间有足够的差异进行时间表评估，且将时间从</w:t>
      </w:r>
      <w:r>
        <w:rPr>
          <w:rFonts w:hint="eastAsia" w:ascii="Times New Roman"/>
        </w:rPr>
        <w:t>D</w:t>
      </w:r>
      <w:r>
        <w:rPr>
          <w:rFonts w:hint="eastAsia" w:ascii="Times New Roman"/>
          <w:vertAlign w:val="subscript"/>
        </w:rPr>
        <w:t>1</w:t>
      </w:r>
      <w:r>
        <w:rPr>
          <w:rFonts w:hint="eastAsia"/>
        </w:rPr>
        <w:t>设置为</w:t>
      </w:r>
      <w:r>
        <w:rPr>
          <w:rFonts w:hint="eastAsia" w:ascii="Times New Roman"/>
        </w:rPr>
        <w:t>D</w:t>
      </w:r>
      <w:r>
        <w:rPr>
          <w:rFonts w:hint="eastAsia" w:ascii="Times New Roman"/>
          <w:vertAlign w:val="subscript"/>
        </w:rPr>
        <w:t>2</w:t>
      </w:r>
      <w:r>
        <w:rPr>
          <w:rFonts w:hint="eastAsia"/>
        </w:rPr>
        <w:t>会导致评估，从而使其写入值</w:t>
      </w:r>
      <w:r>
        <w:rPr>
          <w:rFonts w:hint="eastAsia" w:ascii="Times New Roman"/>
        </w:rPr>
        <w:t>V</w:t>
      </w:r>
      <w:r>
        <w:rPr>
          <w:rFonts w:hint="eastAsia" w:ascii="Times New Roman"/>
          <w:vertAlign w:val="subscript"/>
        </w:rPr>
        <w:t>2</w:t>
      </w:r>
      <w:r>
        <w:rPr>
          <w:rFonts w:hint="eastAsia"/>
        </w:rPr>
        <w:t>。可以根据</w:t>
      </w:r>
      <w:r>
        <w:rPr>
          <w:rFonts w:hint="eastAsia" w:ascii="Times New Roman"/>
        </w:rPr>
        <w:t>Schedule</w:t>
      </w:r>
      <w:r>
        <w:rPr>
          <w:rFonts w:hint="eastAsia"/>
        </w:rPr>
        <w:t>对象的现有配置来选择这些值，或者可以为</w:t>
      </w:r>
      <w:r>
        <w:rPr>
          <w:rFonts w:hint="eastAsia" w:ascii="Times New Roman"/>
        </w:rPr>
        <w:t>Schedule</w:t>
      </w:r>
      <w:r>
        <w:rPr>
          <w:rFonts w:hint="eastAsia"/>
        </w:rPr>
        <w:t>对象配置这些值，</w:t>
      </w:r>
      <w:r>
        <w:rPr>
          <w:rFonts w:hint="eastAsia" w:ascii="Times New Roman"/>
        </w:rPr>
        <w:t>V</w:t>
      </w:r>
      <w:r>
        <w:rPr>
          <w:rFonts w:hint="eastAsia" w:ascii="Times New Roman"/>
          <w:vertAlign w:val="subscript"/>
        </w:rPr>
        <w:t>1</w:t>
      </w:r>
      <w:r>
        <w:rPr>
          <w:rFonts w:hint="eastAsia"/>
        </w:rPr>
        <w:t>或</w:t>
      </w:r>
      <w:r>
        <w:rPr>
          <w:rFonts w:hint="eastAsia" w:ascii="Times New Roman"/>
        </w:rPr>
        <w:t>V</w:t>
      </w:r>
      <w:r>
        <w:rPr>
          <w:rFonts w:hint="eastAsia" w:ascii="Times New Roman"/>
          <w:vertAlign w:val="subscript"/>
        </w:rPr>
        <w:t>2</w:t>
      </w:r>
      <w:r>
        <w:rPr>
          <w:rFonts w:hint="eastAsia"/>
        </w:rPr>
        <w:t>，数据类型为</w:t>
      </w:r>
      <w:r>
        <w:rPr>
          <w:rFonts w:hint="eastAsia" w:ascii="Times New Roman"/>
        </w:rPr>
        <w:t>NULL</w:t>
      </w:r>
      <w:r>
        <w:rPr>
          <w:rFonts w:hint="eastAsia"/>
        </w:rPr>
        <w:t>，但不是两者同时为</w:t>
      </w:r>
      <w:r>
        <w:rPr>
          <w:rFonts w:hint="eastAsia" w:ascii="Times New Roman"/>
        </w:rPr>
        <w:t>NULL</w:t>
      </w:r>
      <w:r>
        <w:rPr>
          <w:rFonts w:hint="eastAsia"/>
        </w:rPr>
        <w:t>。这些值将以</w:t>
      </w:r>
      <w:r>
        <w:rPr>
          <w:rFonts w:hint="eastAsia" w:ascii="Times New Roman"/>
        </w:rPr>
        <w:t>Schedule</w:t>
      </w:r>
      <w:r>
        <w:rPr>
          <w:rFonts w:hint="eastAsia"/>
        </w:rPr>
        <w:t>对象的</w:t>
      </w:r>
      <w:r>
        <w:rPr>
          <w:rFonts w:hint="eastAsia" w:ascii="Times New Roman"/>
        </w:rPr>
        <w:t>Priority</w:t>
      </w:r>
      <w:r>
        <w:rPr>
          <w:rFonts w:hint="eastAsia"/>
        </w:rPr>
        <w:t>_</w:t>
      </w:r>
      <w:r>
        <w:rPr>
          <w:rFonts w:hint="eastAsia" w:ascii="Times New Roman"/>
        </w:rPr>
        <w:t>For</w:t>
      </w:r>
      <w:r>
        <w:rPr>
          <w:rFonts w:hint="eastAsia"/>
        </w:rPr>
        <w:t>_</w:t>
      </w:r>
      <w:r>
        <w:rPr>
          <w:rFonts w:hint="eastAsia" w:ascii="Times New Roman"/>
        </w:rPr>
        <w:t>Writing</w:t>
      </w:r>
      <w:r>
        <w:rPr>
          <w:rFonts w:hint="eastAsia"/>
        </w:rPr>
        <w:t>属性指定的优先级写入</w:t>
      </w:r>
      <w:r>
        <w:rPr>
          <w:rFonts w:hint="eastAsia" w:ascii="Times New Roman"/>
        </w:rPr>
        <w:t>Present</w:t>
      </w:r>
      <w:r>
        <w:rPr>
          <w:rFonts w:hint="eastAsia"/>
        </w:rPr>
        <w:t>_</w:t>
      </w:r>
      <w:r>
        <w:rPr>
          <w:rFonts w:hint="eastAsia" w:ascii="Times New Roman"/>
        </w:rPr>
        <w:t>Value</w:t>
      </w:r>
      <w:r>
        <w:rPr>
          <w:rFonts w:hint="eastAsia"/>
        </w:rPr>
        <w:t>属性。对于协议版本</w:t>
      </w:r>
      <w:r>
        <w:rPr>
          <w:rFonts w:hint="eastAsia" w:ascii="Times New Roman"/>
        </w:rPr>
        <w:t>4</w:t>
      </w:r>
      <w:r>
        <w:rPr>
          <w:rFonts w:hint="eastAsia"/>
        </w:rPr>
        <w:t>或更高版本的设备，</w:t>
      </w:r>
      <w:r>
        <w:rPr>
          <w:rFonts w:hint="eastAsia" w:ascii="Times New Roman"/>
        </w:rPr>
        <w:t>Schedule</w:t>
      </w:r>
      <w:r>
        <w:rPr>
          <w:rFonts w:hint="eastAsia"/>
        </w:rPr>
        <w:t>_</w:t>
      </w:r>
      <w:r>
        <w:rPr>
          <w:rFonts w:hint="eastAsia" w:ascii="Times New Roman"/>
        </w:rPr>
        <w:t>Default</w:t>
      </w:r>
      <w:r>
        <w:rPr>
          <w:rFonts w:hint="eastAsia"/>
        </w:rPr>
        <w:t>应设置为</w:t>
      </w:r>
      <w:r>
        <w:rPr>
          <w:rFonts w:hint="eastAsia" w:ascii="Times New Roman"/>
        </w:rPr>
        <w:t>NULL</w:t>
      </w:r>
      <w:r>
        <w:rPr>
          <w:rFonts w:hint="eastAsia"/>
        </w:rPr>
        <w:t>，配置时间表使在时间</w:t>
      </w:r>
      <w:r>
        <w:rPr>
          <w:rFonts w:hint="eastAsia" w:ascii="Times New Roman"/>
        </w:rPr>
        <w:t>D</w:t>
      </w:r>
      <w:r>
        <w:rPr>
          <w:rFonts w:hint="eastAsia" w:ascii="Times New Roman"/>
          <w:vertAlign w:val="subscript"/>
        </w:rPr>
        <w:t>1</w:t>
      </w:r>
      <w:r>
        <w:rPr>
          <w:rFonts w:hint="eastAsia"/>
        </w:rPr>
        <w:t>或</w:t>
      </w:r>
      <w:r>
        <w:rPr>
          <w:rFonts w:hint="eastAsia" w:ascii="Times New Roman"/>
        </w:rPr>
        <w:t>D</w:t>
      </w:r>
      <w:r>
        <w:rPr>
          <w:rFonts w:hint="eastAsia" w:ascii="Times New Roman"/>
          <w:vertAlign w:val="subscript"/>
        </w:rPr>
        <w:t>2</w:t>
      </w:r>
      <w:r>
        <w:rPr>
          <w:rFonts w:hint="eastAsia"/>
        </w:rPr>
        <w:t>时间表采用</w:t>
      </w:r>
      <w:r>
        <w:rPr>
          <w:rFonts w:hint="eastAsia" w:ascii="Times New Roman"/>
        </w:rPr>
        <w:t>Schedule</w:t>
      </w:r>
      <w:r>
        <w:rPr>
          <w:rFonts w:hint="eastAsia"/>
        </w:rPr>
        <w:t>_</w:t>
      </w:r>
      <w:r>
        <w:rPr>
          <w:rFonts w:hint="eastAsia" w:ascii="Times New Roman"/>
        </w:rPr>
        <w:t>Default</w:t>
      </w:r>
      <w:r>
        <w:rPr>
          <w:rFonts w:hint="eastAsia"/>
        </w:rPr>
        <w:t>的值，但</w:t>
      </w:r>
      <w:r>
        <w:rPr>
          <w:rFonts w:hint="eastAsia" w:ascii="Times New Roman"/>
        </w:rPr>
        <w:t>D</w:t>
      </w:r>
      <w:r>
        <w:rPr>
          <w:rFonts w:hint="eastAsia" w:ascii="Times New Roman"/>
          <w:vertAlign w:val="subscript"/>
        </w:rPr>
        <w:t>1</w:t>
      </w:r>
      <w:r>
        <w:rPr>
          <w:rFonts w:hint="eastAsia"/>
        </w:rPr>
        <w:t>、</w:t>
      </w:r>
      <w:r>
        <w:rPr>
          <w:rFonts w:hint="eastAsia" w:ascii="Times New Roman"/>
        </w:rPr>
        <w:t>D</w:t>
      </w:r>
      <w:r>
        <w:rPr>
          <w:rFonts w:hint="eastAsia" w:ascii="Times New Roman"/>
          <w:vertAlign w:val="subscript"/>
        </w:rPr>
        <w:t>2</w:t>
      </w:r>
      <w:r>
        <w:rPr>
          <w:rFonts w:hint="eastAsia"/>
        </w:rPr>
        <w:t>不能同时采用。</w:t>
      </w:r>
    </w:p>
    <w:p>
      <w:pPr>
        <w:pStyle w:val="32"/>
      </w:pPr>
      <w:r>
        <w:rPr>
          <w:rFonts w:hint="eastAsia"/>
        </w:rPr>
        <w:t>配置要求：</w:t>
      </w:r>
      <w:r>
        <w:rPr>
          <w:rFonts w:hint="eastAsia" w:ascii="Times New Roman"/>
        </w:rPr>
        <w:t>TD</w:t>
      </w:r>
      <w:r>
        <w:rPr>
          <w:rFonts w:hint="eastAsia"/>
        </w:rPr>
        <w:t>必须配置为支持</w:t>
      </w:r>
      <w:r>
        <w:rPr>
          <w:rFonts w:hint="eastAsia" w:ascii="Times New Roman"/>
        </w:rPr>
        <w:t>WriteProperty</w:t>
      </w:r>
      <w:r>
        <w:rPr>
          <w:rFonts w:hint="eastAsia"/>
        </w:rPr>
        <w:t>-</w:t>
      </w:r>
      <w:r>
        <w:rPr>
          <w:rFonts w:hint="eastAsia" w:ascii="Times New Roman"/>
        </w:rPr>
        <w:t>Request</w:t>
      </w:r>
      <w:r>
        <w:rPr>
          <w:rFonts w:hint="eastAsia"/>
        </w:rPr>
        <w:t>服务，但不支持其</w:t>
      </w:r>
      <w:r>
        <w:rPr>
          <w:rFonts w:hint="eastAsia" w:ascii="Times New Roman"/>
        </w:rPr>
        <w:t>Device</w:t>
      </w:r>
      <w:r>
        <w:rPr>
          <w:rFonts w:hint="eastAsia"/>
        </w:rPr>
        <w:t>对象的</w:t>
      </w:r>
      <w:r>
        <w:rPr>
          <w:rFonts w:hint="eastAsia" w:ascii="Times New Roman"/>
        </w:rPr>
        <w:t>Protocol</w:t>
      </w:r>
      <w:r>
        <w:rPr>
          <w:rFonts w:hint="eastAsia"/>
        </w:rPr>
        <w:t>_</w:t>
      </w:r>
      <w:r>
        <w:rPr>
          <w:rFonts w:hint="eastAsia" w:ascii="Times New Roman"/>
        </w:rPr>
        <w:t>Services</w:t>
      </w:r>
      <w:r>
        <w:rPr>
          <w:rFonts w:hint="eastAsia"/>
        </w:rPr>
        <w:t>_</w:t>
      </w:r>
      <w:r>
        <w:rPr>
          <w:rFonts w:hint="eastAsia" w:ascii="Times New Roman"/>
        </w:rPr>
        <w:t>Supported</w:t>
      </w:r>
      <w:r>
        <w:rPr>
          <w:rFonts w:hint="eastAsia"/>
        </w:rPr>
        <w:t>属性中的</w:t>
      </w:r>
      <w:r>
        <w:rPr>
          <w:rFonts w:hint="eastAsia" w:ascii="Times New Roman"/>
        </w:rPr>
        <w:t>WritePropertyMultiple</w:t>
      </w:r>
      <w:r>
        <w:rPr>
          <w:rFonts w:hint="eastAsia"/>
        </w:rPr>
        <w:t>-</w:t>
      </w:r>
      <w:r>
        <w:rPr>
          <w:rFonts w:hint="eastAsia" w:ascii="Times New Roman"/>
        </w:rPr>
        <w:t>Request</w:t>
      </w:r>
      <w:r>
        <w:rPr>
          <w:rFonts w:hint="eastAsia"/>
        </w:rPr>
        <w:t>。</w:t>
      </w:r>
      <w:r>
        <w:rPr>
          <w:rFonts w:hint="eastAsia" w:ascii="Times New Roman"/>
        </w:rPr>
        <w:t>IUT</w:t>
      </w:r>
      <w:r>
        <w:rPr>
          <w:rFonts w:hint="eastAsia"/>
        </w:rPr>
        <w:t>必须配置有一个</w:t>
      </w:r>
      <w:r>
        <w:rPr>
          <w:rFonts w:hint="eastAsia" w:ascii="Times New Roman"/>
        </w:rPr>
        <w:t>Schedule</w:t>
      </w:r>
      <w:r>
        <w:rPr>
          <w:rFonts w:hint="eastAsia"/>
        </w:rPr>
        <w:t>对象</w:t>
      </w:r>
      <w:r>
        <w:rPr>
          <w:rFonts w:hint="eastAsia" w:ascii="Times New Roman"/>
        </w:rPr>
        <w:t>S</w:t>
      </w:r>
      <w:r>
        <w:rPr>
          <w:rFonts w:hint="eastAsia"/>
        </w:rPr>
        <w:t>，以便可以使用唯一的预定值来配置表</w:t>
      </w:r>
      <w:r>
        <w:rPr>
          <w:rFonts w:ascii="Times New Roman"/>
        </w:rPr>
        <w:t>8</w:t>
      </w:r>
      <w:r>
        <w:t>-</w:t>
      </w:r>
      <w:r>
        <w:rPr>
          <w:rFonts w:ascii="Times New Roman"/>
        </w:rPr>
        <w:t>20</w:t>
      </w:r>
      <w:r>
        <w:rPr>
          <w:rFonts w:hint="eastAsia"/>
        </w:rPr>
        <w:t>中定义的时间段。时间表对象应配置一个不为</w:t>
      </w:r>
      <w:r>
        <w:rPr>
          <w:rFonts w:hint="eastAsia" w:ascii="Times New Roman"/>
        </w:rPr>
        <w:t>16</w:t>
      </w:r>
      <w:r>
        <w:rPr>
          <w:rFonts w:hint="eastAsia"/>
        </w:rPr>
        <w:t>的</w:t>
      </w:r>
      <w:r>
        <w:rPr>
          <w:rFonts w:hint="eastAsia" w:ascii="Times New Roman"/>
        </w:rPr>
        <w:t>Priority</w:t>
      </w:r>
      <w:r>
        <w:rPr>
          <w:rFonts w:hint="eastAsia"/>
        </w:rPr>
        <w:t>_</w:t>
      </w:r>
      <w:r>
        <w:rPr>
          <w:rFonts w:hint="eastAsia" w:ascii="Times New Roman"/>
        </w:rPr>
        <w:t>For</w:t>
      </w:r>
      <w:r>
        <w:rPr>
          <w:rFonts w:hint="eastAsia"/>
        </w:rPr>
        <w:t>_</w:t>
      </w:r>
      <w:r>
        <w:rPr>
          <w:rFonts w:hint="eastAsia" w:ascii="Times New Roman"/>
        </w:rPr>
        <w:t>Writing</w:t>
      </w:r>
      <w:r>
        <w:rPr>
          <w:rFonts w:hint="eastAsia"/>
        </w:rPr>
        <w:t>值，并配置一个</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Object</w:t>
      </w:r>
      <w:r>
        <w:rPr>
          <w:rFonts w:hint="eastAsia"/>
        </w:rPr>
        <w:t>_</w:t>
      </w:r>
      <w:r>
        <w:rPr>
          <w:rFonts w:hint="eastAsia" w:ascii="Times New Roman"/>
        </w:rPr>
        <w:t>Property</w:t>
      </w:r>
      <w:r>
        <w:rPr>
          <w:rFonts w:hint="eastAsia"/>
        </w:rPr>
        <w:t>_</w:t>
      </w:r>
      <w:r>
        <w:rPr>
          <w:rFonts w:hint="eastAsia" w:ascii="Times New Roman"/>
        </w:rPr>
        <w:t>References</w:t>
      </w:r>
      <w:r>
        <w:rPr>
          <w:rFonts w:hint="eastAsia"/>
        </w:rPr>
        <w:t>，其中对有</w:t>
      </w:r>
      <w:r>
        <w:rPr>
          <w:rFonts w:hint="eastAsia" w:ascii="Times New Roman"/>
        </w:rPr>
        <w:t>Priority</w:t>
      </w:r>
      <w:r>
        <w:rPr>
          <w:rFonts w:hint="eastAsia"/>
        </w:rPr>
        <w:t>_</w:t>
      </w:r>
      <w:r>
        <w:rPr>
          <w:rFonts w:hint="eastAsia" w:ascii="Times New Roman"/>
        </w:rPr>
        <w:t>Array</w:t>
      </w:r>
      <w:r>
        <w:rPr>
          <w:rFonts w:hint="eastAsia"/>
        </w:rPr>
        <w:t>属性的</w:t>
      </w:r>
      <w:r>
        <w:rPr>
          <w:rFonts w:hint="eastAsia" w:ascii="Times New Roman"/>
        </w:rPr>
        <w:t>TD</w:t>
      </w:r>
      <w:r>
        <w:rPr>
          <w:rFonts w:hint="eastAsia"/>
        </w:rPr>
        <w:t>中的对象中包括对</w:t>
      </w:r>
      <w:r>
        <w:rPr>
          <w:rFonts w:hint="eastAsia" w:ascii="Times New Roman"/>
        </w:rPr>
        <w:t>Present</w:t>
      </w:r>
      <w:r>
        <w:rPr>
          <w:rFonts w:hint="eastAsia"/>
        </w:rPr>
        <w:t>_</w:t>
      </w:r>
      <w:r>
        <w:rPr>
          <w:rFonts w:hint="eastAsia" w:ascii="Times New Roman"/>
        </w:rPr>
        <w:t>Value</w:t>
      </w:r>
      <w:r>
        <w:rPr>
          <w:rFonts w:hint="eastAsia"/>
        </w:rPr>
        <w:t>属性的至少一个引用。</w:t>
      </w:r>
    </w:p>
    <w:p>
      <w:pPr>
        <w:pStyle w:val="32"/>
        <w:ind w:firstLine="422"/>
        <w:jc w:val="center"/>
      </w:pPr>
      <w:r>
        <w:rPr>
          <w:rFonts w:hint="eastAsia"/>
          <w:b/>
          <w:bCs/>
        </w:rPr>
        <w:t>表</w:t>
      </w:r>
      <w:r>
        <w:rPr>
          <w:rFonts w:ascii="Times New Roman"/>
          <w:b/>
          <w:bCs/>
        </w:rPr>
        <w:t>8</w:t>
      </w:r>
      <w:r>
        <w:rPr>
          <w:b/>
          <w:bCs/>
        </w:rPr>
        <w:t>-</w:t>
      </w:r>
      <w:r>
        <w:rPr>
          <w:rFonts w:ascii="Times New Roman"/>
          <w:b/>
          <w:bCs/>
        </w:rPr>
        <w:t>20</w:t>
      </w:r>
      <w:r>
        <w:rPr>
          <w:rFonts w:hint="eastAsia"/>
        </w:rPr>
        <w:t xml:space="preserve"> 测试日期时间标准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1555"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日期和时间：</w:t>
            </w:r>
          </w:p>
        </w:tc>
        <w:tc>
          <w:tcPr>
            <w:tcW w:w="1842" w:type="dxa"/>
          </w:tcPr>
          <w:p>
            <w:pPr>
              <w:pStyle w:val="32"/>
              <w:snapToGrid w:val="0"/>
              <w:spacing w:line="300" w:lineRule="auto"/>
              <w:ind w:firstLine="0" w:firstLineChars="0"/>
              <w:contextualSpacing/>
              <w:jc w:val="center"/>
              <w:rPr>
                <w:rFonts w:ascii="Times New Roman"/>
                <w:b/>
                <w:bCs/>
                <w:szCs w:val="18"/>
              </w:rPr>
            </w:pPr>
            <w:r>
              <w:rPr>
                <w:rFonts w:hint="eastAsia" w:ascii="Times New Roman"/>
                <w:b/>
                <w:bCs/>
                <w:szCs w:val="18"/>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1</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555" w:type="dxa"/>
          </w:tcPr>
          <w:p>
            <w:pPr>
              <w:pStyle w:val="32"/>
              <w:snapToGrid w:val="0"/>
              <w:spacing w:line="300" w:lineRule="auto"/>
              <w:ind w:firstLine="0" w:firstLineChars="0"/>
              <w:contextualSpacing/>
              <w:jc w:val="center"/>
              <w:rPr>
                <w:rFonts w:ascii="Times New Roman"/>
                <w:szCs w:val="18"/>
              </w:rPr>
            </w:pPr>
            <w:r>
              <w:rPr>
                <w:rFonts w:ascii="Times New Roman"/>
                <w:szCs w:val="18"/>
              </w:rPr>
              <w:t>D</w:t>
            </w:r>
            <w:r>
              <w:rPr>
                <w:rFonts w:ascii="Times New Roman"/>
                <w:szCs w:val="18"/>
                <w:vertAlign w:val="subscript"/>
              </w:rPr>
              <w:t>2</w:t>
            </w:r>
          </w:p>
        </w:tc>
        <w:tc>
          <w:tcPr>
            <w:tcW w:w="1842" w:type="dxa"/>
          </w:tcPr>
          <w:p>
            <w:pPr>
              <w:pStyle w:val="32"/>
              <w:snapToGrid w:val="0"/>
              <w:spacing w:line="300" w:lineRule="auto"/>
              <w:ind w:firstLine="0" w:firstLineChars="0"/>
              <w:contextualSpacing/>
              <w:jc w:val="center"/>
              <w:rPr>
                <w:rFonts w:ascii="Times New Roman"/>
                <w:szCs w:val="18"/>
              </w:rPr>
            </w:pPr>
            <w:r>
              <w:rPr>
                <w:rFonts w:ascii="Times New Roman"/>
                <w:szCs w:val="18"/>
              </w:rPr>
              <w:t>V</w:t>
            </w:r>
            <w:r>
              <w:rPr>
                <w:rFonts w:ascii="Times New Roman"/>
                <w:szCs w:val="18"/>
                <w:vertAlign w:val="subscript"/>
              </w:rPr>
              <w:t>2</w:t>
            </w:r>
            <w:r>
              <w:rPr>
                <w:rFonts w:ascii="Times New Roman"/>
                <w:szCs w:val="18"/>
              </w:rPr>
              <w:t>（不等于V</w:t>
            </w:r>
            <w:r>
              <w:rPr>
                <w:rFonts w:ascii="Times New Roman"/>
                <w:szCs w:val="18"/>
                <w:vertAlign w:val="subscript"/>
              </w:rPr>
              <w:t>1</w:t>
            </w:r>
            <w:r>
              <w:rPr>
                <w:rFonts w:ascii="Times New Roman"/>
                <w:szCs w:val="18"/>
              </w:rPr>
              <w:t>）</w:t>
            </w:r>
          </w:p>
        </w:tc>
      </w:tr>
    </w:tbl>
    <w:p>
      <w:pPr>
        <w:pStyle w:val="32"/>
      </w:pPr>
      <w:r>
        <w:rPr>
          <w:rFonts w:hint="eastAsia"/>
        </w:rPr>
        <w:t>测试步骤：</w:t>
      </w:r>
    </w:p>
    <w:p>
      <w:pPr>
        <w:pStyle w:val="32"/>
        <w:tabs>
          <w:tab w:val="left" w:pos="3906"/>
        </w:tabs>
        <w:rPr>
          <w:rFonts w:ascii="Times New Roman"/>
        </w:rPr>
      </w:pPr>
      <w:r>
        <w:rPr>
          <w:rFonts w:ascii="Times New Roman"/>
        </w:rPr>
        <w:t>1. (TRANSMIT TimeSynchronization-Request, ‘Time’ = D</w:t>
      </w:r>
      <w:r>
        <w:rPr>
          <w:rFonts w:ascii="Times New Roman"/>
          <w:vertAlign w:val="subscript"/>
        </w:rPr>
        <w:t>1</w:t>
      </w:r>
      <w:r>
        <w:rPr>
          <w:rFonts w:ascii="Times New Roman"/>
        </w:rPr>
        <w:t xml:space="preserve">) </w:t>
      </w:r>
    </w:p>
    <w:p>
      <w:pPr>
        <w:pStyle w:val="32"/>
        <w:tabs>
          <w:tab w:val="left" w:pos="3906"/>
        </w:tabs>
        <w:ind w:left="630" w:leftChars="300"/>
        <w:rPr>
          <w:rFonts w:ascii="Times New Roman"/>
        </w:rPr>
      </w:pPr>
      <w:r>
        <w:rPr>
          <w:rFonts w:ascii="Times New Roman"/>
        </w:rPr>
        <w:t>| (TRANSMIT UTCTimeSynchronization-Request, ‘Time’=D</w:t>
      </w:r>
      <w:r>
        <w:rPr>
          <w:rFonts w:ascii="Times New Roman"/>
          <w:vertAlign w:val="subscript"/>
        </w:rPr>
        <w:t>1</w:t>
      </w:r>
      <w:r>
        <w:rPr>
          <w:rFonts w:ascii="Times New Roman"/>
        </w:rPr>
        <w:t xml:space="preserve">) </w:t>
      </w:r>
    </w:p>
    <w:p>
      <w:pPr>
        <w:pStyle w:val="32"/>
        <w:tabs>
          <w:tab w:val="left" w:pos="3906"/>
        </w:tabs>
        <w:ind w:left="630" w:leftChars="300"/>
        <w:rPr>
          <w:rFonts w:ascii="Times New Roman"/>
        </w:rPr>
      </w:pPr>
      <w:r>
        <w:rPr>
          <w:rFonts w:ascii="Times New Roman"/>
        </w:rPr>
        <w:t>| MAKE (the local date and time = D</w:t>
      </w:r>
      <w:r>
        <w:rPr>
          <w:rFonts w:ascii="Times New Roman"/>
          <w:vertAlign w:val="subscript"/>
        </w:rPr>
        <w:t>1</w:t>
      </w:r>
      <w:r>
        <w:rPr>
          <w:rFonts w:ascii="Times New Roman"/>
        </w:rPr>
        <w:t xml:space="preserve">) </w:t>
      </w:r>
    </w:p>
    <w:p>
      <w:pPr>
        <w:pStyle w:val="32"/>
        <w:tabs>
          <w:tab w:val="left" w:pos="3906"/>
        </w:tabs>
        <w:rPr>
          <w:rFonts w:ascii="Times New Roman"/>
        </w:rPr>
      </w:pPr>
      <w:r>
        <w:rPr>
          <w:rFonts w:ascii="Times New Roman"/>
        </w:rPr>
        <w:t xml:space="preserve">2. BEFORE </w:t>
      </w:r>
      <w:r>
        <w:rPr>
          <w:rFonts w:ascii="Times New Roman"/>
          <w:b/>
          <w:bCs/>
        </w:rPr>
        <w:t>Schedule_Evaluation_Fail_Time</w:t>
      </w:r>
      <w:r>
        <w:rPr>
          <w:rFonts w:ascii="Times New Roman"/>
        </w:rPr>
        <w:t xml:space="preserve"> </w:t>
      </w:r>
    </w:p>
    <w:p>
      <w:pPr>
        <w:pStyle w:val="32"/>
        <w:tabs>
          <w:tab w:val="left" w:pos="3906"/>
        </w:tabs>
        <w:ind w:firstLine="1050" w:firstLineChars="500"/>
        <w:rPr>
          <w:rFonts w:ascii="Times New Roman"/>
        </w:rPr>
      </w:pPr>
      <w:r>
        <w:rPr>
          <w:rFonts w:ascii="Times New Roman"/>
        </w:rPr>
        <w:t xml:space="preserve">REPEAT X = (every reference to the TD in List_Of_Object_Property_References) DO { </w:t>
      </w:r>
    </w:p>
    <w:p>
      <w:pPr>
        <w:pStyle w:val="32"/>
        <w:tabs>
          <w:tab w:val="left" w:pos="3906"/>
        </w:tabs>
        <w:ind w:firstLine="1470" w:firstLineChars="700"/>
        <w:rPr>
          <w:rFonts w:ascii="Times New Roman"/>
        </w:rPr>
      </w:pPr>
      <w:r>
        <w:rPr>
          <w:rFonts w:ascii="Times New Roman"/>
        </w:rPr>
        <w:t>RECEIVE WriteProperty-Request,</w:t>
      </w:r>
    </w:p>
    <w:p>
      <w:pPr>
        <w:pStyle w:val="32"/>
        <w:ind w:left="1470" w:leftChars="7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(the object identifier of X), </w:t>
      </w:r>
    </w:p>
    <w:p>
      <w:pPr>
        <w:pStyle w:val="32"/>
        <w:tabs>
          <w:tab w:val="left" w:pos="3906"/>
        </w:tabs>
        <w:ind w:left="1470" w:leftChars="700"/>
        <w:rPr>
          <w:rFonts w:ascii="Times New Roman"/>
        </w:rPr>
      </w:pPr>
      <w:r>
        <w:rPr>
          <w:rFonts w:hint="eastAsia" w:ascii="Times New Roman"/>
        </w:rPr>
        <w:t>‘</w:t>
      </w:r>
      <w:r>
        <w:rPr>
          <w:rFonts w:ascii="Times New Roman"/>
        </w:rPr>
        <w:t>Property Identifier’ =</w:t>
      </w:r>
      <w:r>
        <w:rPr>
          <w:rFonts w:ascii="Times New Roman"/>
        </w:rPr>
        <w:tab/>
      </w:r>
      <w:r>
        <w:rPr>
          <w:rFonts w:ascii="Times New Roman"/>
        </w:rPr>
        <w:t>(the property of X),</w:t>
      </w:r>
    </w:p>
    <w:p>
      <w:pPr>
        <w:pStyle w:val="32"/>
        <w:tabs>
          <w:tab w:val="left" w:pos="3906"/>
        </w:tabs>
        <w:ind w:left="1470" w:leftChars="7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V</w:t>
      </w:r>
      <w:r>
        <w:rPr>
          <w:rFonts w:ascii="Times New Roman"/>
          <w:vertAlign w:val="subscript"/>
        </w:rPr>
        <w:t>1</w:t>
      </w:r>
      <w:r>
        <w:rPr>
          <w:rFonts w:ascii="Times New Roman"/>
        </w:rPr>
        <w:t xml:space="preserve">, </w:t>
      </w:r>
    </w:p>
    <w:p>
      <w:pPr>
        <w:pStyle w:val="32"/>
        <w:tabs>
          <w:tab w:val="left" w:pos="3906"/>
        </w:tabs>
        <w:ind w:left="1470" w:leftChars="700"/>
        <w:rPr>
          <w:rFonts w:ascii="Times New Roman"/>
        </w:rPr>
      </w:pPr>
      <w:r>
        <w:rPr>
          <w:rFonts w:hint="eastAsia" w:ascii="Times New Roman"/>
        </w:rPr>
        <w:t>‘</w:t>
      </w:r>
      <w:r>
        <w:rPr>
          <w:rFonts w:ascii="Times New Roman"/>
        </w:rPr>
        <w:t xml:space="preserve">Priority’ =         (the value of the Schedule object’s Priority_For_Writing property) </w:t>
      </w:r>
    </w:p>
    <w:p>
      <w:pPr>
        <w:pStyle w:val="32"/>
        <w:tabs>
          <w:tab w:val="left" w:pos="3906"/>
        </w:tabs>
        <w:ind w:firstLine="1470" w:firstLineChars="700"/>
        <w:rPr>
          <w:rFonts w:ascii="Times New Roman"/>
        </w:rPr>
      </w:pPr>
      <w:r>
        <w:rPr>
          <w:rFonts w:ascii="Times New Roman"/>
        </w:rPr>
        <w:t xml:space="preserve">TRANSMIT BACnet-SimpleACK-PDU </w:t>
      </w:r>
    </w:p>
    <w:p>
      <w:pPr>
        <w:pStyle w:val="32"/>
        <w:tabs>
          <w:tab w:val="left" w:pos="3906"/>
        </w:tabs>
        <w:ind w:firstLine="1050" w:firstLineChars="500"/>
        <w:rPr>
          <w:rFonts w:ascii="Times New Roman"/>
        </w:rPr>
      </w:pPr>
      <w:r>
        <w:rPr>
          <w:rFonts w:ascii="Times New Roman"/>
        </w:rPr>
        <w:t xml:space="preserve">} </w:t>
      </w:r>
    </w:p>
    <w:p>
      <w:pPr>
        <w:pStyle w:val="32"/>
        <w:tabs>
          <w:tab w:val="left" w:pos="3906"/>
        </w:tabs>
        <w:rPr>
          <w:rFonts w:ascii="Times New Roman"/>
        </w:rPr>
      </w:pPr>
      <w:r>
        <w:rPr>
          <w:rFonts w:ascii="Times New Roman"/>
        </w:rPr>
        <w:t>3. VERIFY S, Present_Value = V</w:t>
      </w:r>
      <w:r>
        <w:rPr>
          <w:rFonts w:ascii="Times New Roman"/>
          <w:vertAlign w:val="subscript"/>
        </w:rPr>
        <w:t>1</w:t>
      </w:r>
      <w:r>
        <w:rPr>
          <w:rFonts w:ascii="Times New Roman"/>
        </w:rPr>
        <w:t xml:space="preserve"> </w:t>
      </w:r>
    </w:p>
    <w:p>
      <w:pPr>
        <w:pStyle w:val="32"/>
        <w:tabs>
          <w:tab w:val="left" w:pos="3906"/>
        </w:tabs>
        <w:rPr>
          <w:rFonts w:ascii="Times New Roman"/>
        </w:rPr>
      </w:pPr>
      <w:r>
        <w:rPr>
          <w:rFonts w:ascii="Times New Roman"/>
        </w:rPr>
        <w:t>4. (TRANSMIT TimeSynchronization-Request, ‘Time’ = D</w:t>
      </w:r>
      <w:r>
        <w:rPr>
          <w:rFonts w:ascii="Times New Roman"/>
          <w:vertAlign w:val="subscript"/>
        </w:rPr>
        <w:t>2</w:t>
      </w:r>
      <w:r>
        <w:rPr>
          <w:rFonts w:ascii="Times New Roman"/>
        </w:rPr>
        <w:t xml:space="preserve">) </w:t>
      </w:r>
    </w:p>
    <w:p>
      <w:pPr>
        <w:pStyle w:val="32"/>
        <w:tabs>
          <w:tab w:val="left" w:pos="3906"/>
        </w:tabs>
        <w:ind w:left="630" w:leftChars="300"/>
        <w:rPr>
          <w:rFonts w:ascii="Times New Roman"/>
        </w:rPr>
      </w:pPr>
      <w:r>
        <w:rPr>
          <w:rFonts w:ascii="Times New Roman"/>
        </w:rPr>
        <w:t>| (TRANSMIT UTCTimeSynchronization-Request, ‘Time’=D</w:t>
      </w:r>
      <w:r>
        <w:rPr>
          <w:rFonts w:ascii="Times New Roman"/>
          <w:vertAlign w:val="subscript"/>
        </w:rPr>
        <w:t>2</w:t>
      </w:r>
      <w:r>
        <w:rPr>
          <w:rFonts w:ascii="Times New Roman"/>
        </w:rPr>
        <w:t xml:space="preserve">) </w:t>
      </w:r>
    </w:p>
    <w:p>
      <w:pPr>
        <w:pStyle w:val="32"/>
        <w:tabs>
          <w:tab w:val="left" w:pos="3906"/>
        </w:tabs>
        <w:ind w:left="630" w:leftChars="300"/>
        <w:rPr>
          <w:rFonts w:ascii="Times New Roman"/>
        </w:rPr>
      </w:pPr>
      <w:r>
        <w:rPr>
          <w:rFonts w:ascii="Times New Roman"/>
        </w:rPr>
        <w:t>| MAKE (the local date and time = D</w:t>
      </w:r>
      <w:r>
        <w:rPr>
          <w:rFonts w:ascii="Times New Roman"/>
          <w:vertAlign w:val="subscript"/>
        </w:rPr>
        <w:t>2</w:t>
      </w:r>
      <w:r>
        <w:rPr>
          <w:rFonts w:ascii="Times New Roman"/>
        </w:rPr>
        <w:t xml:space="preserve">) </w:t>
      </w:r>
    </w:p>
    <w:p>
      <w:pPr>
        <w:pStyle w:val="32"/>
        <w:tabs>
          <w:tab w:val="left" w:pos="3906"/>
        </w:tabs>
        <w:rPr>
          <w:rFonts w:ascii="Times New Roman"/>
        </w:rPr>
      </w:pPr>
      <w:r>
        <w:rPr>
          <w:rFonts w:ascii="Times New Roman"/>
        </w:rPr>
        <w:t xml:space="preserve">5. BEFORE </w:t>
      </w:r>
      <w:r>
        <w:rPr>
          <w:rFonts w:ascii="Times New Roman"/>
          <w:b/>
          <w:bCs/>
        </w:rPr>
        <w:t xml:space="preserve">Schedule_Evaluation_Fail_Time </w:t>
      </w:r>
    </w:p>
    <w:p>
      <w:pPr>
        <w:pStyle w:val="32"/>
        <w:tabs>
          <w:tab w:val="left" w:pos="3906"/>
        </w:tabs>
        <w:ind w:firstLine="1050" w:firstLineChars="500"/>
        <w:rPr>
          <w:rFonts w:ascii="Times New Roman"/>
        </w:rPr>
      </w:pPr>
      <w:r>
        <w:rPr>
          <w:rFonts w:ascii="Times New Roman"/>
        </w:rPr>
        <w:t xml:space="preserve">REPEAT X = (every reference to the TD in List_Of_Object_Property_References) DO { </w:t>
      </w:r>
    </w:p>
    <w:p>
      <w:pPr>
        <w:pStyle w:val="32"/>
        <w:tabs>
          <w:tab w:val="left" w:pos="3906"/>
        </w:tabs>
        <w:ind w:firstLine="1470" w:firstLineChars="700"/>
        <w:rPr>
          <w:rFonts w:ascii="Times New Roman"/>
        </w:rPr>
      </w:pPr>
      <w:r>
        <w:rPr>
          <w:rFonts w:ascii="Times New Roman"/>
        </w:rPr>
        <w:t xml:space="preserve">RECEIVE WriteProperty-Request, </w:t>
      </w:r>
    </w:p>
    <w:p>
      <w:pPr>
        <w:pStyle w:val="32"/>
        <w:ind w:left="1470" w:leftChars="7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 (the object identifier of X), </w:t>
      </w:r>
    </w:p>
    <w:p>
      <w:pPr>
        <w:pStyle w:val="32"/>
        <w:tabs>
          <w:tab w:val="left" w:pos="3906"/>
        </w:tabs>
        <w:ind w:left="1470" w:leftChars="700"/>
        <w:rPr>
          <w:rFonts w:ascii="Times New Roman"/>
        </w:rPr>
      </w:pPr>
      <w:r>
        <w:rPr>
          <w:rFonts w:hint="eastAsia" w:ascii="Times New Roman"/>
        </w:rPr>
        <w:t>‘</w:t>
      </w:r>
      <w:r>
        <w:rPr>
          <w:rFonts w:ascii="Times New Roman"/>
        </w:rPr>
        <w:t xml:space="preserve">Property Identifier’ =(the property of X), </w:t>
      </w:r>
    </w:p>
    <w:p>
      <w:pPr>
        <w:pStyle w:val="32"/>
        <w:tabs>
          <w:tab w:val="left" w:pos="3906"/>
        </w:tabs>
        <w:ind w:left="1470" w:leftChars="7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V</w:t>
      </w:r>
      <w:r>
        <w:rPr>
          <w:rFonts w:ascii="Times New Roman"/>
          <w:vertAlign w:val="subscript"/>
        </w:rPr>
        <w:t>2</w:t>
      </w:r>
      <w:r>
        <w:rPr>
          <w:rFonts w:ascii="Times New Roman"/>
        </w:rPr>
        <w:t xml:space="preserve">, </w:t>
      </w:r>
    </w:p>
    <w:p>
      <w:pPr>
        <w:pStyle w:val="32"/>
        <w:tabs>
          <w:tab w:val="left" w:pos="3906"/>
        </w:tabs>
        <w:ind w:left="1470" w:leftChars="7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of the Schedule object’s Priority_For_Writing property) </w:t>
      </w:r>
    </w:p>
    <w:p>
      <w:pPr>
        <w:pStyle w:val="32"/>
        <w:tabs>
          <w:tab w:val="left" w:pos="3906"/>
        </w:tabs>
        <w:ind w:firstLine="1470" w:firstLineChars="700"/>
        <w:rPr>
          <w:rFonts w:ascii="Times New Roman"/>
        </w:rPr>
      </w:pPr>
      <w:r>
        <w:rPr>
          <w:rFonts w:ascii="Times New Roman"/>
        </w:rPr>
        <w:t xml:space="preserve">TRANSMIT BACnet-SimpleACK-PDU </w:t>
      </w:r>
    </w:p>
    <w:p>
      <w:pPr>
        <w:pStyle w:val="32"/>
        <w:tabs>
          <w:tab w:val="left" w:pos="3906"/>
        </w:tabs>
        <w:ind w:firstLine="1050" w:firstLineChars="500"/>
        <w:rPr>
          <w:rFonts w:ascii="Times New Roman"/>
        </w:rPr>
      </w:pPr>
      <w:r>
        <w:rPr>
          <w:rFonts w:ascii="Times New Roman"/>
        </w:rPr>
        <w:t xml:space="preserve">} </w:t>
      </w:r>
    </w:p>
    <w:p>
      <w:pPr>
        <w:pStyle w:val="32"/>
        <w:tabs>
          <w:tab w:val="left" w:pos="3906"/>
        </w:tabs>
        <w:rPr>
          <w:rFonts w:ascii="Times New Roman"/>
        </w:rPr>
      </w:pPr>
      <w:r>
        <w:rPr>
          <w:rFonts w:ascii="Times New Roman"/>
        </w:rPr>
        <w:t>6. VERIFY S, Present_Value = V</w:t>
      </w:r>
      <w:r>
        <w:rPr>
          <w:rFonts w:ascii="Times New Roman"/>
          <w:vertAlign w:val="subscript"/>
        </w:rPr>
        <w:t>2</w:t>
      </w:r>
    </w:p>
    <w:p>
      <w:pPr>
        <w:pStyle w:val="32"/>
      </w:pPr>
      <w:r>
        <w:rPr>
          <w:rFonts w:hint="eastAsia"/>
        </w:rPr>
        <w:t>注意事项：如果</w:t>
      </w:r>
      <w:r>
        <w:rPr>
          <w:rFonts w:hint="eastAsia" w:ascii="Times New Roman"/>
        </w:rPr>
        <w:t>Schedule</w:t>
      </w:r>
      <w:r>
        <w:rPr>
          <w:rFonts w:hint="eastAsia"/>
        </w:rPr>
        <w:t>在其</w:t>
      </w:r>
      <w:r>
        <w:rPr>
          <w:rFonts w:hint="eastAsia" w:ascii="Times New Roman"/>
        </w:rPr>
        <w:t>Priority</w:t>
      </w:r>
      <w:r>
        <w:rPr>
          <w:rFonts w:hint="eastAsia"/>
        </w:rPr>
        <w:t>_</w:t>
      </w:r>
      <w:r>
        <w:rPr>
          <w:rFonts w:hint="eastAsia" w:ascii="Times New Roman"/>
        </w:rPr>
        <w:t>For</w:t>
      </w:r>
      <w:r>
        <w:rPr>
          <w:rFonts w:hint="eastAsia"/>
        </w:rPr>
        <w:t>_</w:t>
      </w:r>
      <w:r>
        <w:rPr>
          <w:rFonts w:hint="eastAsia" w:ascii="Times New Roman"/>
        </w:rPr>
        <w:t>Writing</w:t>
      </w:r>
      <w:r>
        <w:rPr>
          <w:rFonts w:hint="eastAsia"/>
        </w:rPr>
        <w:t>属性中配置的值为</w:t>
      </w:r>
      <w:r>
        <w:rPr>
          <w:rFonts w:hint="eastAsia" w:ascii="Times New Roman"/>
        </w:rPr>
        <w:t>16</w:t>
      </w:r>
      <w:r>
        <w:rPr>
          <w:rFonts w:hint="eastAsia"/>
        </w:rPr>
        <w:t>，则可能会忽略</w:t>
      </w:r>
      <w:r>
        <w:rPr>
          <w:rFonts w:hint="eastAsia" w:ascii="Times New Roman"/>
        </w:rPr>
        <w:t>WriteProperty</w:t>
      </w:r>
      <w:r>
        <w:rPr>
          <w:rFonts w:hint="eastAsia"/>
        </w:rPr>
        <w:t>-</w:t>
      </w:r>
      <w:r>
        <w:rPr>
          <w:rFonts w:hint="eastAsia" w:ascii="Times New Roman"/>
        </w:rPr>
        <w:t>Request</w:t>
      </w:r>
      <w:r>
        <w:rPr>
          <w:rFonts w:hint="eastAsia"/>
        </w:rPr>
        <w:t>的</w:t>
      </w:r>
      <w:r>
        <w:rPr>
          <w:rFonts w:hint="eastAsia" w:ascii="Times New Roman"/>
        </w:rPr>
        <w:t>Priority</w:t>
      </w:r>
      <w:r>
        <w:rPr>
          <w:rFonts w:hint="eastAsia"/>
        </w:rPr>
        <w:t>参数。无论</w:t>
      </w:r>
      <w:r>
        <w:rPr>
          <w:rFonts w:hint="eastAsia" w:ascii="Times New Roman"/>
        </w:rPr>
        <w:t>IUT</w:t>
      </w:r>
      <w:r>
        <w:rPr>
          <w:rFonts w:hint="eastAsia"/>
        </w:rPr>
        <w:t>在步骤</w:t>
      </w:r>
      <w:r>
        <w:rPr>
          <w:rFonts w:hint="eastAsia" w:ascii="Times New Roman"/>
        </w:rPr>
        <w:t>2</w:t>
      </w:r>
      <w:r>
        <w:rPr>
          <w:rFonts w:hint="eastAsia"/>
        </w:rPr>
        <w:t>和</w:t>
      </w:r>
      <w:r>
        <w:rPr>
          <w:rFonts w:hint="eastAsia" w:ascii="Times New Roman"/>
        </w:rPr>
        <w:t>5</w:t>
      </w:r>
      <w:r>
        <w:rPr>
          <w:rFonts w:hint="eastAsia"/>
        </w:rPr>
        <w:t>中生成</w:t>
      </w:r>
      <w:r>
        <w:rPr>
          <w:rFonts w:hint="eastAsia" w:ascii="Times New Roman"/>
        </w:rPr>
        <w:t>WriteProperty</w:t>
      </w:r>
      <w:r>
        <w:rPr>
          <w:rFonts w:hint="eastAsia"/>
        </w:rPr>
        <w:t>-</w:t>
      </w:r>
      <w:r>
        <w:rPr>
          <w:rFonts w:hint="eastAsia" w:ascii="Times New Roman"/>
        </w:rPr>
        <w:t>Requests</w:t>
      </w:r>
      <w:r>
        <w:rPr>
          <w:rFonts w:hint="eastAsia"/>
        </w:rPr>
        <w:t>的顺序如何，测试都通过。</w:t>
      </w:r>
    </w:p>
    <w:p>
      <w:pPr>
        <w:pStyle w:val="868"/>
        <w:numPr>
          <w:ilvl w:val="0"/>
          <w:numId w:val="29"/>
        </w:numPr>
        <w:spacing w:before="156" w:after="156"/>
      </w:pPr>
      <w:r>
        <w:rPr>
          <w:rFonts w:hint="eastAsia"/>
        </w:rPr>
        <w:t>趋势日志对象测试</w:t>
      </w:r>
    </w:p>
    <w:p>
      <w:pPr>
        <w:pStyle w:val="32"/>
      </w:pPr>
      <w:r>
        <w:rPr>
          <w:rFonts w:hint="eastAsia"/>
        </w:rPr>
        <w:t>趋势日志对象只有几个属性要求可写或可配置。趋势日志对象的配置应尽可能符合以下测试。如果不能以测试所需的方式去配置</w:t>
      </w:r>
      <w:r>
        <w:rPr>
          <w:rFonts w:hint="eastAsia" w:ascii="Times New Roman"/>
        </w:rPr>
        <w:t>IUT</w:t>
      </w:r>
      <w:r>
        <w:rPr>
          <w:rFonts w:hint="eastAsia"/>
        </w:rPr>
        <w:t>，则省略此测试。</w:t>
      </w:r>
    </w:p>
    <w:p>
      <w:pPr>
        <w:pStyle w:val="32"/>
      </w:pPr>
      <w:r>
        <w:rPr>
          <w:rFonts w:hint="eastAsia"/>
        </w:rPr>
        <w:t>趋势日志对象的测试关注其日志缓冲区的记录（时间，值）以及自启动或上一次通知以来收集到预定数量的记录时的通知发布。</w:t>
      </w:r>
    </w:p>
    <w:p>
      <w:pPr>
        <w:pStyle w:val="908"/>
        <w:numPr>
          <w:ilvl w:val="0"/>
          <w:numId w:val="57"/>
        </w:numPr>
        <w:spacing w:before="156" w:after="156"/>
      </w:pPr>
      <w:r>
        <w:rPr>
          <w:rFonts w:hint="eastAsia" w:ascii="Times New Roman"/>
        </w:rPr>
        <w:t>Log</w:t>
      </w:r>
      <w:r>
        <w:rPr>
          <w:rFonts w:hint="eastAsia"/>
        </w:rPr>
        <w:t>_</w:t>
      </w:r>
      <w:r>
        <w:rPr>
          <w:rFonts w:hint="eastAsia" w:ascii="Times New Roman"/>
        </w:rPr>
        <w:t>Enable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5</w:t>
      </w:r>
      <w:r>
        <w:rPr>
          <w:rFonts w:hint="eastAsia"/>
        </w:rPr>
        <w:t>。</w:t>
      </w:r>
    </w:p>
    <w:p>
      <w:pPr>
        <w:pStyle w:val="32"/>
      </w:pPr>
      <w:r>
        <w:rPr>
          <w:rFonts w:hint="eastAsia"/>
        </w:rPr>
        <w:t>目的：验证</w:t>
      </w:r>
      <w:r>
        <w:rPr>
          <w:rFonts w:hint="eastAsia" w:ascii="Times New Roman"/>
        </w:rPr>
        <w:t>Log</w:t>
      </w:r>
      <w:r>
        <w:rPr>
          <w:rFonts w:hint="eastAsia"/>
        </w:rPr>
        <w:t>_</w:t>
      </w:r>
      <w:r>
        <w:rPr>
          <w:rFonts w:hint="eastAsia" w:ascii="Times New Roman"/>
        </w:rPr>
        <w:t>Enable</w:t>
      </w:r>
      <w:r>
        <w:rPr>
          <w:rFonts w:hint="eastAsia"/>
        </w:rPr>
        <w:t>属性启用和禁用趋势日志对象记录的数据。</w:t>
      </w:r>
    </w:p>
    <w:p>
      <w:pPr>
        <w:pStyle w:val="32"/>
      </w:pPr>
      <w:r>
        <w:rPr>
          <w:rFonts w:hint="eastAsia"/>
        </w:rPr>
        <w:t>测试方案：趋势日志设置为通过两种方式（轮询和</w:t>
      </w:r>
      <w:r>
        <w:rPr>
          <w:rFonts w:hint="eastAsia" w:ascii="Times New Roman"/>
        </w:rPr>
        <w:t>COV</w:t>
      </w:r>
      <w:r>
        <w:rPr>
          <w:rFonts w:hint="eastAsia"/>
        </w:rPr>
        <w:t>订阅）获取数据。启用</w:t>
      </w:r>
      <w:r>
        <w:rPr>
          <w:rFonts w:hint="eastAsia" w:ascii="Times New Roman"/>
        </w:rPr>
        <w:t>Log</w:t>
      </w:r>
      <w:r>
        <w:rPr>
          <w:rFonts w:hint="eastAsia"/>
        </w:rPr>
        <w:t>_</w:t>
      </w:r>
      <w:r>
        <w:rPr>
          <w:rFonts w:hint="eastAsia" w:ascii="Times New Roman"/>
        </w:rPr>
        <w:t>Enable</w:t>
      </w:r>
      <w:r>
        <w:rPr>
          <w:rFonts w:hint="eastAsia"/>
        </w:rPr>
        <w:t>，确认日志缓冲区中有一个或多个记录的集合；然后禁用</w:t>
      </w:r>
      <w:r>
        <w:rPr>
          <w:rFonts w:hint="eastAsia" w:ascii="Times New Roman"/>
        </w:rPr>
        <w:t>Log</w:t>
      </w:r>
      <w:r>
        <w:rPr>
          <w:rFonts w:hint="eastAsia"/>
        </w:rPr>
        <w:t>_</w:t>
      </w:r>
      <w:r>
        <w:rPr>
          <w:rFonts w:hint="eastAsia" w:ascii="Times New Roman"/>
        </w:rPr>
        <w:t>Enable</w:t>
      </w:r>
      <w:r>
        <w:rPr>
          <w:rFonts w:hint="eastAsia"/>
        </w:rPr>
        <w:t>，确认无收集记录。</w:t>
      </w:r>
    </w:p>
    <w:p>
      <w:pPr>
        <w:pStyle w:val="32"/>
      </w:pPr>
      <w:r>
        <w:rPr>
          <w:rFonts w:hint="eastAsia"/>
        </w:rPr>
        <w:t>测试使用的</w:t>
      </w:r>
      <w:r>
        <w:rPr>
          <w:rFonts w:hint="eastAsia" w:ascii="Times New Roman"/>
        </w:rPr>
        <w:t>COV</w:t>
      </w:r>
      <w:r>
        <w:rPr>
          <w:rFonts w:hint="eastAsia"/>
        </w:rPr>
        <w:t>增量是趋势日志的</w:t>
      </w:r>
      <w:r>
        <w:rPr>
          <w:rFonts w:hint="eastAsia" w:ascii="Times New Roman"/>
        </w:rPr>
        <w:t>Client</w:t>
      </w:r>
      <w:r>
        <w:rPr>
          <w:rFonts w:hint="eastAsia"/>
        </w:rPr>
        <w:t>_</w:t>
      </w:r>
      <w:r>
        <w:rPr>
          <w:rFonts w:hint="eastAsia" w:ascii="Times New Roman"/>
        </w:rPr>
        <w:t>COV</w:t>
      </w:r>
      <w:r>
        <w:rPr>
          <w:rFonts w:hint="eastAsia"/>
        </w:rPr>
        <w:t>_</w:t>
      </w:r>
      <w:r>
        <w:rPr>
          <w:rFonts w:hint="eastAsia" w:ascii="Times New Roman"/>
        </w:rPr>
        <w:t>Increment</w:t>
      </w:r>
      <w:r>
        <w:rPr>
          <w:rFonts w:hint="eastAsia"/>
        </w:rPr>
        <w:t>属性或被监测对象的</w:t>
      </w:r>
      <w:r>
        <w:rPr>
          <w:rFonts w:hint="eastAsia" w:ascii="Times New Roman"/>
        </w:rPr>
        <w:t>COV</w:t>
      </w:r>
      <w:r>
        <w:rPr>
          <w:rFonts w:hint="eastAsia"/>
        </w:rPr>
        <w:t>_</w:t>
      </w:r>
      <w:r>
        <w:rPr>
          <w:rFonts w:hint="eastAsia" w:ascii="Times New Roman"/>
        </w:rPr>
        <w:t>Increment</w:t>
      </w:r>
      <w:r>
        <w:rPr>
          <w:rFonts w:hint="eastAsia"/>
        </w:rPr>
        <w:t>属性，具体取决于要测试的趋势日志对象的配置。</w:t>
      </w:r>
    </w:p>
    <w:p>
      <w:pPr>
        <w:pStyle w:val="32"/>
      </w:pPr>
      <w:r>
        <w:rPr>
          <w:rFonts w:hint="eastAsia"/>
        </w:rPr>
        <w:t>配置要求：</w:t>
      </w:r>
      <w:r>
        <w:rPr>
          <w:rFonts w:hint="eastAsia" w:ascii="Times New Roman"/>
        </w:rPr>
        <w:t>Start</w:t>
      </w:r>
      <w:r>
        <w:rPr>
          <w:rFonts w:hint="eastAsia"/>
        </w:rPr>
        <w:t>_</w:t>
      </w:r>
      <w:r>
        <w:rPr>
          <w:rFonts w:hint="eastAsia" w:ascii="Times New Roman"/>
        </w:rPr>
        <w:t>Time</w:t>
      </w:r>
      <w:r>
        <w:rPr>
          <w:rFonts w:hint="eastAsia"/>
        </w:rPr>
        <w:t>（若存在）设置为测试开始之前的日期和时间。</w:t>
      </w:r>
      <w:r>
        <w:rPr>
          <w:rFonts w:hint="eastAsia" w:ascii="Times New Roman"/>
        </w:rPr>
        <w:t>Stop</w:t>
      </w:r>
      <w:r>
        <w:rPr>
          <w:rFonts w:hint="eastAsia"/>
        </w:rPr>
        <w:t>_</w:t>
      </w:r>
      <w:r>
        <w:rPr>
          <w:rFonts w:hint="eastAsia" w:ascii="Times New Roman"/>
        </w:rPr>
        <w:t>Time</w:t>
      </w:r>
      <w:r>
        <w:rPr>
          <w:rFonts w:hint="eastAsia"/>
        </w:rPr>
        <w:t>（若存在）设置为测试完成后的时间。</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若可配置，则设为</w:t>
      </w:r>
      <w:r>
        <w:rPr>
          <w:rFonts w:hint="eastAsia" w:ascii="Times New Roman"/>
        </w:rPr>
        <w:t>FALSE</w:t>
      </w:r>
      <w:r>
        <w:rPr>
          <w:rFonts w:hint="eastAsia"/>
        </w:rPr>
        <w:t>。</w:t>
      </w:r>
    </w:p>
    <w:p>
      <w:pPr>
        <w:pStyle w:val="32"/>
      </w:pPr>
      <w:r>
        <w:rPr>
          <w:rFonts w:hint="eastAsia"/>
        </w:rPr>
        <w:t>测试步骤：</w:t>
      </w:r>
    </w:p>
    <w:p>
      <w:pPr>
        <w:pStyle w:val="32"/>
        <w:rPr>
          <w:rFonts w:ascii="Times New Roman"/>
        </w:rPr>
      </w:pPr>
      <w:r>
        <w:rPr>
          <w:rFonts w:ascii="Times New Roman"/>
        </w:rPr>
        <w:t xml:space="preserve">1. READ I = Log_Interval </w:t>
      </w:r>
    </w:p>
    <w:p>
      <w:pPr>
        <w:pStyle w:val="32"/>
        <w:rPr>
          <w:rFonts w:ascii="Times New Roman"/>
        </w:rPr>
      </w:pPr>
      <w:r>
        <w:rPr>
          <w:rFonts w:ascii="Times New Roman"/>
        </w:rPr>
        <w:t xml:space="preserve">2. WRITE Log_Enable = FALSE </w:t>
      </w:r>
    </w:p>
    <w:p>
      <w:pPr>
        <w:pStyle w:val="32"/>
        <w:rPr>
          <w:rFonts w:ascii="Times New Roman"/>
        </w:rPr>
      </w:pPr>
      <w:r>
        <w:rPr>
          <w:rFonts w:ascii="Times New Roman"/>
        </w:rPr>
        <w:t>3. WRITE Record_Count = 0</w:t>
      </w:r>
    </w:p>
    <w:p>
      <w:pPr>
        <w:pStyle w:val="32"/>
        <w:rPr>
          <w:rFonts w:ascii="Times New Roman"/>
        </w:rPr>
      </w:pPr>
      <w:r>
        <w:rPr>
          <w:rFonts w:ascii="Times New Roman"/>
        </w:rPr>
        <w:t xml:space="preserve">4.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5. WRITE Log_Enable = TRUE </w:t>
      </w:r>
    </w:p>
    <w:p>
      <w:pPr>
        <w:pStyle w:val="32"/>
        <w:rPr>
          <w:rFonts w:ascii="Times New Roman"/>
        </w:rPr>
      </w:pPr>
      <w:r>
        <w:rPr>
          <w:rFonts w:ascii="Times New Roman"/>
        </w:rPr>
        <w:t xml:space="preserve">6. READ X = Total_Record_Count </w:t>
      </w:r>
    </w:p>
    <w:p>
      <w:pPr>
        <w:pStyle w:val="32"/>
        <w:rPr>
          <w:rFonts w:ascii="Times New Roman"/>
        </w:rPr>
      </w:pPr>
      <w:r>
        <w:rPr>
          <w:rFonts w:ascii="Times New Roman"/>
        </w:rPr>
        <w:t xml:space="preserve">7. IF (I = 0) THEN </w:t>
      </w:r>
    </w:p>
    <w:p>
      <w:pPr>
        <w:pStyle w:val="32"/>
        <w:ind w:firstLine="1260" w:firstLineChars="600"/>
        <w:rPr>
          <w:rFonts w:ascii="Times New Roman"/>
        </w:rPr>
      </w:pPr>
      <w:r>
        <w:rPr>
          <w:rFonts w:ascii="Times New Roman"/>
        </w:rPr>
        <w:t xml:space="preserve">MAKE (monitored value change more thanthe COV increment) </w:t>
      </w:r>
    </w:p>
    <w:p>
      <w:pPr>
        <w:pStyle w:val="32"/>
        <w:ind w:firstLine="630" w:firstLineChars="300"/>
        <w:rPr>
          <w:rFonts w:ascii="Times New Roman"/>
        </w:rPr>
      </w:pPr>
      <w:r>
        <w:rPr>
          <w:rFonts w:ascii="Times New Roman"/>
        </w:rPr>
        <w:t xml:space="preserve">ELSE </w:t>
      </w:r>
    </w:p>
    <w:p>
      <w:pPr>
        <w:pStyle w:val="32"/>
        <w:ind w:firstLine="1260" w:firstLineChars="600"/>
        <w:rPr>
          <w:rFonts w:ascii="Times New Roman"/>
        </w:rPr>
      </w:pPr>
      <w:r>
        <w:rPr>
          <w:rFonts w:ascii="Times New Roman"/>
        </w:rPr>
        <w:t xml:space="preserve">WAIT (I) </w:t>
      </w:r>
    </w:p>
    <w:p>
      <w:pPr>
        <w:pStyle w:val="32"/>
        <w:rPr>
          <w:rFonts w:ascii="Times New Roman"/>
        </w:rPr>
      </w:pPr>
      <w:r>
        <w:rPr>
          <w:rFonts w:ascii="Times New Roman"/>
        </w:rPr>
        <w:t>8.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9. VERIFY Total_Record_Count &gt; X </w:t>
      </w:r>
    </w:p>
    <w:p>
      <w:pPr>
        <w:pStyle w:val="32"/>
        <w:rPr>
          <w:rFonts w:ascii="Times New Roman"/>
        </w:rPr>
      </w:pPr>
      <w:r>
        <w:rPr>
          <w:rFonts w:ascii="Times New Roman"/>
        </w:rPr>
        <w:t xml:space="preserve">10. WRITE Log_Enable = FALSE </w:t>
      </w:r>
    </w:p>
    <w:p>
      <w:pPr>
        <w:pStyle w:val="32"/>
        <w:rPr>
          <w:rFonts w:ascii="Times New Roman"/>
        </w:rPr>
      </w:pPr>
      <w:r>
        <w:rPr>
          <w:rFonts w:ascii="Times New Roman"/>
        </w:rPr>
        <w:t xml:space="preserve">11. READ Y = Total_Record_Count </w:t>
      </w:r>
    </w:p>
    <w:p>
      <w:pPr>
        <w:pStyle w:val="32"/>
        <w:jc w:val="left"/>
        <w:rPr>
          <w:rFonts w:ascii="Times New Roman"/>
        </w:rPr>
      </w:pPr>
      <w:r>
        <w:rPr>
          <w:rFonts w:ascii="Times New Roman"/>
        </w:rPr>
        <w:t xml:space="preserve">12. IF (I = 0) THEN </w:t>
      </w:r>
    </w:p>
    <w:p>
      <w:pPr>
        <w:pStyle w:val="32"/>
        <w:ind w:firstLine="1260" w:firstLineChars="600"/>
        <w:jc w:val="left"/>
        <w:rPr>
          <w:rFonts w:ascii="Times New Roman"/>
        </w:rPr>
      </w:pPr>
      <w:r>
        <w:rPr>
          <w:rFonts w:ascii="Times New Roman"/>
        </w:rPr>
        <w:t>MAKE (monitored value change more than the COV increment)</w:t>
      </w:r>
    </w:p>
    <w:p>
      <w:pPr>
        <w:pStyle w:val="32"/>
        <w:ind w:left="105" w:leftChars="50" w:firstLine="630" w:firstLineChars="300"/>
        <w:jc w:val="left"/>
        <w:rPr>
          <w:rFonts w:ascii="Times New Roman"/>
        </w:rPr>
      </w:pPr>
      <w:r>
        <w:rPr>
          <w:rFonts w:ascii="Times New Roman"/>
        </w:rPr>
        <w:t xml:space="preserve">ELSE </w:t>
      </w:r>
    </w:p>
    <w:p>
      <w:pPr>
        <w:pStyle w:val="32"/>
        <w:ind w:firstLine="1260" w:firstLineChars="600"/>
        <w:rPr>
          <w:rFonts w:ascii="Times New Roman"/>
        </w:rPr>
      </w:pPr>
      <w:r>
        <w:rPr>
          <w:rFonts w:ascii="Times New Roman"/>
        </w:rPr>
        <w:t xml:space="preserve">WAIT (I) </w:t>
      </w:r>
    </w:p>
    <w:p>
      <w:pPr>
        <w:pStyle w:val="32"/>
        <w:rPr>
          <w:rFonts w:ascii="Times New Roman"/>
        </w:rPr>
      </w:pPr>
      <w:r>
        <w:rPr>
          <w:rFonts w:ascii="Times New Roman"/>
        </w:rPr>
        <w:t>13.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14. VERIFY Total_Record_Count = Y</w:t>
      </w:r>
    </w:p>
    <w:p>
      <w:pPr>
        <w:pStyle w:val="908"/>
        <w:numPr>
          <w:ilvl w:val="0"/>
          <w:numId w:val="57"/>
        </w:numPr>
        <w:spacing w:before="156" w:after="156"/>
      </w:pPr>
      <w:r>
        <w:rPr>
          <w:rFonts w:hint="eastAsia" w:ascii="Times New Roman"/>
        </w:rPr>
        <w:t>Start</w:t>
      </w:r>
      <w:r>
        <w:rPr>
          <w:rFonts w:hint="eastAsia"/>
        </w:rPr>
        <w:t>_</w:t>
      </w:r>
      <w:r>
        <w:rPr>
          <w:rFonts w:hint="eastAsia" w:ascii="Times New Roman"/>
        </w:rPr>
        <w:t>Time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6</w:t>
      </w:r>
      <w:r>
        <w:rPr>
          <w:rFonts w:hint="eastAsia"/>
        </w:rPr>
        <w:t>。</w:t>
      </w:r>
    </w:p>
    <w:p>
      <w:pPr>
        <w:pStyle w:val="32"/>
      </w:pPr>
      <w:r>
        <w:rPr>
          <w:rFonts w:hint="eastAsia"/>
        </w:rPr>
        <w:t>目的：验证是否在</w:t>
      </w:r>
      <w:r>
        <w:rPr>
          <w:rFonts w:hint="eastAsia" w:ascii="Times New Roman"/>
        </w:rPr>
        <w:t>Start</w:t>
      </w:r>
      <w:r>
        <w:rPr>
          <w:rFonts w:hint="eastAsia"/>
        </w:rPr>
        <w:t>_</w:t>
      </w:r>
      <w:r>
        <w:rPr>
          <w:rFonts w:hint="eastAsia" w:ascii="Times New Roman"/>
        </w:rPr>
        <w:t>Time</w:t>
      </w:r>
      <w:r>
        <w:rPr>
          <w:rFonts w:hint="eastAsia"/>
        </w:rPr>
        <w:t>指定的时间启用日志记录。</w:t>
      </w:r>
    </w:p>
    <w:p>
      <w:pPr>
        <w:pStyle w:val="32"/>
      </w:pPr>
      <w:r>
        <w:rPr>
          <w:rFonts w:hint="eastAsia"/>
        </w:rPr>
        <w:t>测试方案：趋势日志设置为通过两种方式（轮询和</w:t>
      </w:r>
      <w:r>
        <w:rPr>
          <w:rFonts w:hint="eastAsia" w:ascii="Times New Roman"/>
        </w:rPr>
        <w:t>COV</w:t>
      </w:r>
      <w:r>
        <w:rPr>
          <w:rFonts w:hint="eastAsia"/>
        </w:rPr>
        <w:t>订阅）获取数据。在</w:t>
      </w:r>
      <w:r>
        <w:rPr>
          <w:rFonts w:hint="eastAsia" w:ascii="Times New Roman"/>
        </w:rPr>
        <w:t>Start</w:t>
      </w:r>
      <w:r>
        <w:rPr>
          <w:rFonts w:hint="eastAsia"/>
        </w:rPr>
        <w:t>_</w:t>
      </w:r>
      <w:r>
        <w:rPr>
          <w:rFonts w:hint="eastAsia" w:ascii="Times New Roman"/>
        </w:rPr>
        <w:t>Time</w:t>
      </w:r>
      <w:r>
        <w:rPr>
          <w:rFonts w:hint="eastAsia"/>
        </w:rPr>
        <w:t>中指定的时间之前的某个时间开始测试，确认未收集记录。然后在</w:t>
      </w:r>
      <w:r>
        <w:rPr>
          <w:rFonts w:hint="eastAsia" w:ascii="Times New Roman"/>
        </w:rPr>
        <w:t>Start</w:t>
      </w:r>
      <w:r>
        <w:rPr>
          <w:rFonts w:hint="eastAsia"/>
        </w:rPr>
        <w:t>_</w:t>
      </w:r>
      <w:r>
        <w:rPr>
          <w:rFonts w:hint="eastAsia" w:ascii="Times New Roman"/>
        </w:rPr>
        <w:t>Time</w:t>
      </w:r>
      <w:r>
        <w:rPr>
          <w:rFonts w:hint="eastAsia"/>
        </w:rPr>
        <w:t>指定的时间之后的某个时间开始测试，确认收集记录。</w:t>
      </w:r>
    </w:p>
    <w:p>
      <w:pPr>
        <w:pStyle w:val="32"/>
      </w:pPr>
      <w:r>
        <w:rPr>
          <w:rFonts w:hint="eastAsia"/>
        </w:rPr>
        <w:t>配置要求：</w:t>
      </w:r>
      <w:r>
        <w:rPr>
          <w:rFonts w:hint="eastAsia" w:ascii="Times New Roman"/>
        </w:rPr>
        <w:t>Start</w:t>
      </w:r>
      <w:r>
        <w:rPr>
          <w:rFonts w:hint="eastAsia"/>
        </w:rPr>
        <w:t>_</w:t>
      </w:r>
      <w:r>
        <w:rPr>
          <w:rFonts w:hint="eastAsia" w:ascii="Times New Roman"/>
        </w:rPr>
        <w:t>Time</w:t>
      </w:r>
      <w:r>
        <w:rPr>
          <w:rFonts w:hint="eastAsia"/>
        </w:rPr>
        <w:t>配置一个日期和时间满足步骤</w:t>
      </w:r>
      <w:r>
        <w:rPr>
          <w:rFonts w:hint="eastAsia" w:ascii="Times New Roman"/>
        </w:rPr>
        <w:t>1</w:t>
      </w:r>
      <w:r>
        <w:rPr>
          <w:rFonts w:hint="eastAsia"/>
        </w:rPr>
        <w:t>到</w:t>
      </w:r>
      <w:r>
        <w:rPr>
          <w:rFonts w:hint="eastAsia" w:ascii="Times New Roman"/>
        </w:rPr>
        <w:t>6</w:t>
      </w:r>
      <w:r>
        <w:rPr>
          <w:rFonts w:hint="eastAsia"/>
        </w:rPr>
        <w:t>将在该时间之前结束。</w:t>
      </w:r>
      <w:r>
        <w:rPr>
          <w:rFonts w:hint="eastAsia" w:ascii="Times New Roman"/>
        </w:rPr>
        <w:t>Stop</w:t>
      </w:r>
      <w:r>
        <w:rPr>
          <w:rFonts w:hint="eastAsia"/>
        </w:rPr>
        <w:t>_</w:t>
      </w:r>
      <w:r>
        <w:rPr>
          <w:rFonts w:hint="eastAsia" w:ascii="Times New Roman"/>
        </w:rPr>
        <w:t>Time</w:t>
      </w:r>
      <w:r>
        <w:rPr>
          <w:rFonts w:hint="eastAsia"/>
        </w:rPr>
        <w:t>（如果存在）应配置新的日期和时间使其在测试结束后发生。</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（如果可配置）应设置为</w:t>
      </w:r>
      <w:r>
        <w:rPr>
          <w:rFonts w:hint="eastAsia" w:ascii="Times New Roman"/>
        </w:rPr>
        <w:t>FALSE</w:t>
      </w:r>
      <w:r>
        <w:rPr>
          <w:rFonts w:hint="eastAsia"/>
        </w:rPr>
        <w:t xml:space="preserve">； </w:t>
      </w:r>
      <w:r>
        <w:rPr>
          <w:rFonts w:hint="eastAsia" w:ascii="Times New Roman"/>
        </w:rPr>
        <w:t>Log</w:t>
      </w:r>
      <w:r>
        <w:rPr>
          <w:rFonts w:hint="eastAsia"/>
        </w:rPr>
        <w:t>_</w:t>
      </w:r>
      <w:r>
        <w:rPr>
          <w:rFonts w:hint="eastAsia" w:ascii="Times New Roman"/>
        </w:rPr>
        <w:t>Enable</w:t>
      </w:r>
      <w:r>
        <w:rPr>
          <w:rFonts w:hint="eastAsia"/>
        </w:rPr>
        <w:t>设置为</w:t>
      </w:r>
      <w:r>
        <w:rPr>
          <w:rFonts w:hint="eastAsia" w:ascii="Times New Roman"/>
        </w:rPr>
        <w:t>TRUE</w:t>
      </w:r>
      <w:r>
        <w:rPr>
          <w:rFonts w:hint="eastAsia"/>
        </w:rPr>
        <w:t>。</w:t>
      </w:r>
    </w:p>
    <w:p>
      <w:pPr>
        <w:pStyle w:val="32"/>
      </w:pPr>
      <w:r>
        <w:rPr>
          <w:rFonts w:hint="eastAsia"/>
        </w:rPr>
        <w:t>测试步骤：</w:t>
      </w:r>
    </w:p>
    <w:p>
      <w:pPr>
        <w:pStyle w:val="32"/>
        <w:tabs>
          <w:tab w:val="center" w:pos="4095"/>
        </w:tabs>
        <w:rPr>
          <w:rFonts w:ascii="Times New Roman"/>
        </w:rPr>
      </w:pPr>
      <w:r>
        <w:rPr>
          <w:rFonts w:ascii="Times New Roman"/>
        </w:rPr>
        <w:t xml:space="preserve">1. WRITE Record_Count = 0 </w:t>
      </w:r>
    </w:p>
    <w:p>
      <w:pPr>
        <w:pStyle w:val="32"/>
        <w:tabs>
          <w:tab w:val="center" w:pos="4095"/>
        </w:tabs>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840" w:leftChars="4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840" w:leftChars="4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rPr>
          <w:rFonts w:ascii="Times New Roman"/>
        </w:rPr>
      </w:pPr>
      <w:r>
        <w:rPr>
          <w:rFonts w:ascii="Times New Roman"/>
        </w:rPr>
        <w:t xml:space="preserve">4. RECEIVE ReadProperty-ACK, </w:t>
      </w:r>
    </w:p>
    <w:p>
      <w:pPr>
        <w:pStyle w:val="32"/>
        <w:tabs>
          <w:tab w:val="center" w:pos="4095"/>
        </w:tabs>
        <w:ind w:left="840" w:leftChars="4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840" w:leftChars="4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ind w:left="840" w:leftChars="4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(any valid value, X)</w:t>
      </w:r>
    </w:p>
    <w:p>
      <w:pPr>
        <w:pStyle w:val="32"/>
        <w:tabs>
          <w:tab w:val="center" w:pos="4095"/>
        </w:tabs>
        <w:rPr>
          <w:rFonts w:ascii="Times New Roman"/>
        </w:rPr>
      </w:pPr>
      <w:r>
        <w:rPr>
          <w:rFonts w:ascii="Times New Roman"/>
        </w:rPr>
        <w:t xml:space="preserve">5. IF (COV subscription in use) THEN </w:t>
      </w:r>
    </w:p>
    <w:p>
      <w:pPr>
        <w:pStyle w:val="32"/>
        <w:tabs>
          <w:tab w:val="center" w:pos="4095"/>
        </w:tabs>
        <w:ind w:firstLine="840" w:firstLineChars="400"/>
        <w:rPr>
          <w:rFonts w:ascii="Times New Roman"/>
        </w:rPr>
      </w:pPr>
      <w:r>
        <w:rPr>
          <w:rFonts w:ascii="Times New Roman"/>
        </w:rPr>
        <w:t xml:space="preserve">MAKE (monitored value change more than Client_COV_Increment) </w:t>
      </w:r>
    </w:p>
    <w:p>
      <w:pPr>
        <w:pStyle w:val="32"/>
        <w:tabs>
          <w:tab w:val="center" w:pos="4095"/>
        </w:tabs>
        <w:ind w:firstLine="630" w:firstLineChars="300"/>
        <w:rPr>
          <w:rFonts w:ascii="Times New Roman"/>
        </w:rPr>
      </w:pPr>
      <w:r>
        <w:rPr>
          <w:rFonts w:ascii="Times New Roman"/>
        </w:rPr>
        <w:t xml:space="preserve">ELSE </w:t>
      </w:r>
    </w:p>
    <w:p>
      <w:pPr>
        <w:pStyle w:val="32"/>
        <w:tabs>
          <w:tab w:val="center" w:pos="4095"/>
        </w:tabs>
        <w:ind w:firstLine="840" w:firstLineChars="400"/>
        <w:rPr>
          <w:rFonts w:ascii="Times New Roman"/>
        </w:rPr>
      </w:pPr>
      <w:r>
        <w:rPr>
          <w:rFonts w:ascii="Times New Roman"/>
        </w:rPr>
        <w:t xml:space="preserve">WAIT (Log_Interval) </w:t>
      </w:r>
    </w:p>
    <w:p>
      <w:pPr>
        <w:pStyle w:val="32"/>
        <w:tabs>
          <w:tab w:val="center" w:pos="4095"/>
        </w:tabs>
        <w:rPr>
          <w:rFonts w:ascii="Times New Roman"/>
        </w:rPr>
      </w:pPr>
      <w:r>
        <w:rPr>
          <w:rFonts w:ascii="Times New Roman"/>
        </w:rPr>
        <w:t>6.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7. VERIFY Total_Record_Count = (value X returned in step 4) </w:t>
      </w:r>
    </w:p>
    <w:p>
      <w:pPr>
        <w:pStyle w:val="32"/>
        <w:tabs>
          <w:tab w:val="center" w:pos="4095"/>
        </w:tabs>
        <w:rPr>
          <w:rFonts w:ascii="Times New Roman"/>
        </w:rPr>
      </w:pPr>
      <w:r>
        <w:rPr>
          <w:rFonts w:ascii="Times New Roman"/>
        </w:rPr>
        <w:t xml:space="preserve">8. WHILE (IUT clock is earlier than Start_Time) DO { </w:t>
      </w:r>
    </w:p>
    <w:p>
      <w:pPr>
        <w:pStyle w:val="32"/>
        <w:tabs>
          <w:tab w:val="center" w:pos="4095"/>
        </w:tabs>
        <w:ind w:firstLine="840" w:firstLineChars="400"/>
        <w:rPr>
          <w:rFonts w:ascii="Times New Roman"/>
        </w:rPr>
      </w:pPr>
      <w:r>
        <w:rPr>
          <w:rFonts w:ascii="Times New Roman"/>
        </w:rPr>
        <w:t xml:space="preserve">VERIFY Total_Record_Count = (value X returned in step 4) </w:t>
      </w:r>
    </w:p>
    <w:p>
      <w:pPr>
        <w:pStyle w:val="32"/>
        <w:tabs>
          <w:tab w:val="center" w:pos="4095"/>
        </w:tabs>
        <w:ind w:firstLine="840" w:firstLineChars="400"/>
        <w:rPr>
          <w:rFonts w:ascii="Times New Roman"/>
        </w:rPr>
      </w:pPr>
      <w:r>
        <w:rPr>
          <w:rFonts w:ascii="Times New Roman"/>
        </w:rPr>
        <w:t xml:space="preserve">} </w:t>
      </w:r>
    </w:p>
    <w:p>
      <w:pPr>
        <w:pStyle w:val="32"/>
        <w:tabs>
          <w:tab w:val="center" w:pos="4095"/>
        </w:tabs>
        <w:rPr>
          <w:rFonts w:ascii="Times New Roman"/>
        </w:rPr>
      </w:pPr>
      <w:r>
        <w:rPr>
          <w:rFonts w:ascii="Times New Roman"/>
        </w:rPr>
        <w:t>9.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10. IF (COV subscription in use) THEN </w:t>
      </w:r>
    </w:p>
    <w:p>
      <w:pPr>
        <w:pStyle w:val="32"/>
        <w:tabs>
          <w:tab w:val="center" w:pos="4095"/>
        </w:tabs>
        <w:ind w:firstLine="840" w:firstLineChars="400"/>
        <w:rPr>
          <w:rFonts w:ascii="Times New Roman"/>
        </w:rPr>
      </w:pPr>
      <w:r>
        <w:rPr>
          <w:rFonts w:ascii="Times New Roman"/>
        </w:rPr>
        <w:t>MAKE (monitored value change more than Client_COV_Increment)</w:t>
      </w:r>
    </w:p>
    <w:p>
      <w:pPr>
        <w:pStyle w:val="32"/>
        <w:tabs>
          <w:tab w:val="center" w:pos="4095"/>
        </w:tabs>
        <w:ind w:left="105" w:leftChars="50" w:firstLine="630" w:firstLineChars="300"/>
        <w:rPr>
          <w:rFonts w:ascii="Times New Roman"/>
        </w:rPr>
      </w:pPr>
      <w:r>
        <w:rPr>
          <w:rFonts w:ascii="Times New Roman"/>
        </w:rPr>
        <w:t xml:space="preserve">ELSE </w:t>
      </w:r>
    </w:p>
    <w:p>
      <w:pPr>
        <w:pStyle w:val="32"/>
        <w:tabs>
          <w:tab w:val="center" w:pos="4095"/>
        </w:tabs>
        <w:ind w:firstLine="840" w:firstLineChars="400"/>
        <w:rPr>
          <w:rFonts w:ascii="Times New Roman"/>
        </w:rPr>
      </w:pPr>
      <w:r>
        <w:rPr>
          <w:rFonts w:ascii="Times New Roman"/>
        </w:rPr>
        <w:t xml:space="preserve">WAIT (Log_Interval) </w:t>
      </w:r>
    </w:p>
    <w:p>
      <w:pPr>
        <w:pStyle w:val="32"/>
        <w:tabs>
          <w:tab w:val="center" w:pos="4095"/>
        </w:tabs>
        <w:rPr>
          <w:rFonts w:ascii="Times New Roman"/>
        </w:rPr>
      </w:pPr>
      <w:r>
        <w:rPr>
          <w:rFonts w:ascii="Times New Roman"/>
        </w:rPr>
        <w:t>11.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12. VERIFY Total_Record_Count &gt; (value X returned in step 4)</w:t>
      </w:r>
    </w:p>
    <w:p>
      <w:pPr>
        <w:pStyle w:val="908"/>
        <w:numPr>
          <w:ilvl w:val="0"/>
          <w:numId w:val="57"/>
        </w:numPr>
        <w:spacing w:before="156" w:after="156"/>
      </w:pPr>
      <w:r>
        <w:rPr>
          <w:rFonts w:hint="eastAsia" w:ascii="Times New Roman"/>
        </w:rPr>
        <w:t>Stop</w:t>
      </w:r>
      <w:r>
        <w:rPr>
          <w:rFonts w:hint="eastAsia"/>
        </w:rPr>
        <w:t>_</w:t>
      </w:r>
      <w:r>
        <w:rPr>
          <w:rFonts w:hint="eastAsia" w:ascii="Times New Roman"/>
        </w:rPr>
        <w:t>Time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7</w:t>
      </w:r>
      <w:r>
        <w:rPr>
          <w:rFonts w:hint="eastAsia"/>
        </w:rPr>
        <w:t>。</w:t>
      </w:r>
    </w:p>
    <w:p>
      <w:pPr>
        <w:pStyle w:val="32"/>
      </w:pPr>
      <w:r>
        <w:rPr>
          <w:rFonts w:hint="eastAsia"/>
        </w:rPr>
        <w:t>目的：验证在</w:t>
      </w:r>
      <w:r>
        <w:rPr>
          <w:rFonts w:hint="eastAsia" w:ascii="Times New Roman"/>
        </w:rPr>
        <w:t>Stop</w:t>
      </w:r>
      <w:r>
        <w:rPr>
          <w:rFonts w:hint="eastAsia"/>
        </w:rPr>
        <w:t>_</w:t>
      </w:r>
      <w:r>
        <w:rPr>
          <w:rFonts w:hint="eastAsia" w:ascii="Times New Roman"/>
        </w:rPr>
        <w:t>Time</w:t>
      </w:r>
      <w:r>
        <w:rPr>
          <w:rFonts w:hint="eastAsia"/>
        </w:rPr>
        <w:t>指定的时间禁用日志记录。</w:t>
      </w:r>
    </w:p>
    <w:p>
      <w:pPr>
        <w:pStyle w:val="32"/>
      </w:pPr>
      <w:r>
        <w:rPr>
          <w:rFonts w:hint="eastAsia"/>
        </w:rPr>
        <w:t>测试方案：趋势日志设置为通过两种方式（轮询和</w:t>
      </w:r>
      <w:r>
        <w:rPr>
          <w:rFonts w:hint="eastAsia" w:ascii="Times New Roman"/>
        </w:rPr>
        <w:t>COV</w:t>
      </w:r>
      <w:r>
        <w:rPr>
          <w:rFonts w:hint="eastAsia"/>
        </w:rPr>
        <w:t>订阅）获取数据。在</w:t>
      </w:r>
      <w:r>
        <w:rPr>
          <w:rFonts w:hint="eastAsia" w:ascii="Times New Roman"/>
        </w:rPr>
        <w:t>Start</w:t>
      </w:r>
      <w:r>
        <w:rPr>
          <w:rFonts w:hint="eastAsia"/>
        </w:rPr>
        <w:t>_</w:t>
      </w:r>
      <w:r>
        <w:rPr>
          <w:rFonts w:hint="eastAsia" w:ascii="Times New Roman"/>
        </w:rPr>
        <w:t>Time</w:t>
      </w:r>
      <w:r>
        <w:rPr>
          <w:rFonts w:hint="eastAsia"/>
        </w:rPr>
        <w:t>中指定的时间之前的某个时间开始测试，确认收集记录。在</w:t>
      </w:r>
      <w:r>
        <w:rPr>
          <w:rFonts w:hint="eastAsia" w:ascii="Times New Roman"/>
        </w:rPr>
        <w:t>Stop</w:t>
      </w:r>
      <w:r>
        <w:rPr>
          <w:rFonts w:hint="eastAsia"/>
        </w:rPr>
        <w:t>_</w:t>
      </w:r>
      <w:r>
        <w:rPr>
          <w:rFonts w:hint="eastAsia" w:ascii="Times New Roman"/>
        </w:rPr>
        <w:t>Time</w:t>
      </w:r>
      <w:r>
        <w:rPr>
          <w:rFonts w:hint="eastAsia"/>
        </w:rPr>
        <w:t>指定的时间之后则不再收集记录。</w:t>
      </w:r>
    </w:p>
    <w:p>
      <w:pPr>
        <w:pStyle w:val="32"/>
      </w:pPr>
      <w:r>
        <w:rPr>
          <w:rFonts w:hint="eastAsia"/>
        </w:rPr>
        <w:t>配置要求：设置</w:t>
      </w:r>
      <w:r>
        <w:rPr>
          <w:rFonts w:hint="eastAsia" w:ascii="Times New Roman"/>
        </w:rPr>
        <w:t>Stop</w:t>
      </w:r>
      <w:r>
        <w:rPr>
          <w:rFonts w:hint="eastAsia"/>
        </w:rPr>
        <w:t>_</w:t>
      </w:r>
      <w:r>
        <w:rPr>
          <w:rFonts w:hint="eastAsia" w:ascii="Times New Roman"/>
        </w:rPr>
        <w:t>Time</w:t>
      </w:r>
      <w:r>
        <w:rPr>
          <w:rFonts w:hint="eastAsia"/>
        </w:rPr>
        <w:t>日期和时间，使其在此时间前完成步骤</w:t>
      </w:r>
      <w:r>
        <w:rPr>
          <w:rFonts w:hint="eastAsia" w:ascii="Times New Roman"/>
        </w:rPr>
        <w:t>1</w:t>
      </w:r>
      <w:r>
        <w:rPr>
          <w:rFonts w:hint="eastAsia"/>
        </w:rPr>
        <w:t>到</w:t>
      </w:r>
      <w:r>
        <w:rPr>
          <w:rFonts w:hint="eastAsia" w:ascii="Times New Roman"/>
        </w:rPr>
        <w:t>9</w:t>
      </w:r>
      <w:r>
        <w:rPr>
          <w:rFonts w:hint="eastAsia"/>
        </w:rPr>
        <w:t>。设置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为</w:t>
      </w:r>
      <w:r>
        <w:rPr>
          <w:rFonts w:hint="eastAsia" w:ascii="Times New Roman"/>
        </w:rPr>
        <w:t>FALSE</w:t>
      </w:r>
      <w:r>
        <w:rPr>
          <w:rFonts w:hint="eastAsia"/>
        </w:rPr>
        <w:t>（若可配置）。</w:t>
      </w:r>
    </w:p>
    <w:p>
      <w:pPr>
        <w:pStyle w:val="32"/>
      </w:pPr>
      <w:r>
        <w:rPr>
          <w:rFonts w:hint="eastAsia"/>
        </w:rPr>
        <w:t>测试步骤：</w:t>
      </w:r>
    </w:p>
    <w:p>
      <w:pPr>
        <w:pStyle w:val="32"/>
        <w:rPr>
          <w:rFonts w:ascii="Times New Roman"/>
        </w:rPr>
      </w:pPr>
      <w:r>
        <w:rPr>
          <w:rFonts w:ascii="Times New Roman"/>
        </w:rPr>
        <w:t xml:space="preserve">1. WRITE Log_Enable = FALSE </w:t>
      </w:r>
    </w:p>
    <w:p>
      <w:pPr>
        <w:pStyle w:val="32"/>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3. WRITE Record_Count = 0 </w:t>
      </w:r>
    </w:p>
    <w:p>
      <w:pPr>
        <w:pStyle w:val="32"/>
        <w:rPr>
          <w:rFonts w:ascii="Times New Roman"/>
        </w:rPr>
      </w:pPr>
      <w:r>
        <w:rPr>
          <w:rFonts w:ascii="Times New Roman"/>
        </w:rPr>
        <w:t xml:space="preserve">4. WRITE Log_Enable = TRUE </w:t>
      </w:r>
    </w:p>
    <w:p>
      <w:pPr>
        <w:pStyle w:val="32"/>
        <w:rPr>
          <w:rFonts w:ascii="Times New Roman"/>
        </w:rPr>
      </w:pPr>
      <w:r>
        <w:rPr>
          <w:rFonts w:ascii="Times New Roman"/>
        </w:rPr>
        <w:t xml:space="preserve">5. READ X = Record_Count </w:t>
      </w:r>
    </w:p>
    <w:p>
      <w:pPr>
        <w:pStyle w:val="32"/>
        <w:rPr>
          <w:rFonts w:ascii="Times New Roman"/>
        </w:rPr>
      </w:pPr>
      <w:r>
        <w:rPr>
          <w:rFonts w:ascii="Times New Roman"/>
        </w:rPr>
        <w:t xml:space="preserve">6. WAIT </w:t>
      </w:r>
      <w:r>
        <w:rPr>
          <w:rFonts w:ascii="Times New Roman"/>
          <w:b/>
          <w:bCs/>
        </w:rPr>
        <w:t xml:space="preserve">Internal Processing Fail Time </w:t>
      </w:r>
    </w:p>
    <w:p>
      <w:pPr>
        <w:pStyle w:val="32"/>
        <w:rPr>
          <w:rFonts w:ascii="Times New Roman"/>
        </w:rPr>
      </w:pPr>
      <w:r>
        <w:rPr>
          <w:rFonts w:ascii="Times New Roman"/>
        </w:rPr>
        <w:t xml:space="preserve">7. IF (COV subscription in use) THEN </w:t>
      </w:r>
    </w:p>
    <w:p>
      <w:pPr>
        <w:pStyle w:val="32"/>
        <w:ind w:firstLine="1050" w:firstLineChars="500"/>
        <w:rPr>
          <w:rFonts w:ascii="Times New Roman"/>
        </w:rPr>
      </w:pPr>
      <w:r>
        <w:rPr>
          <w:rFonts w:ascii="Times New Roman"/>
        </w:rPr>
        <w:t xml:space="preserve">MAKE (monitored value change more than Client_COV_Increment) </w:t>
      </w:r>
    </w:p>
    <w:p>
      <w:pPr>
        <w:pStyle w:val="32"/>
        <w:ind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 xml:space="preserve">WAIT (Log_Interval) </w:t>
      </w:r>
    </w:p>
    <w:p>
      <w:pPr>
        <w:pStyle w:val="32"/>
        <w:rPr>
          <w:rFonts w:ascii="Times New Roman"/>
        </w:rPr>
      </w:pPr>
      <w:r>
        <w:rPr>
          <w:rFonts w:ascii="Times New Roman"/>
        </w:rPr>
        <w:t>8.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9. VERIFY Total_Record_Count &gt; X </w:t>
      </w:r>
    </w:p>
    <w:p>
      <w:pPr>
        <w:pStyle w:val="32"/>
        <w:rPr>
          <w:rFonts w:ascii="Times New Roman"/>
        </w:rPr>
      </w:pPr>
      <w:r>
        <w:rPr>
          <w:rFonts w:ascii="Times New Roman"/>
        </w:rPr>
        <w:t xml:space="preserve">10. WHILE (IUT clock is earlier than Stop_Time) DO {} </w:t>
      </w:r>
    </w:p>
    <w:p>
      <w:pPr>
        <w:pStyle w:val="32"/>
        <w:rPr>
          <w:rFonts w:ascii="Times New Roman"/>
        </w:rPr>
      </w:pPr>
      <w:r>
        <w:rPr>
          <w:rFonts w:ascii="Times New Roman"/>
        </w:rPr>
        <w:t>11.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12. READ X = Total_Record_Count </w:t>
      </w:r>
    </w:p>
    <w:p>
      <w:pPr>
        <w:pStyle w:val="32"/>
        <w:rPr>
          <w:rFonts w:ascii="Times New Roman"/>
        </w:rPr>
      </w:pPr>
      <w:r>
        <w:rPr>
          <w:rFonts w:ascii="Times New Roman"/>
        </w:rPr>
        <w:t xml:space="preserve">13. IF (COV subscription in use) THEN </w:t>
      </w:r>
    </w:p>
    <w:p>
      <w:pPr>
        <w:pStyle w:val="32"/>
        <w:ind w:firstLine="1050" w:firstLineChars="500"/>
        <w:rPr>
          <w:rFonts w:ascii="Times New Roman"/>
        </w:rPr>
      </w:pPr>
      <w:r>
        <w:rPr>
          <w:rFonts w:ascii="Times New Roman"/>
        </w:rPr>
        <w:t xml:space="preserve">MAKE (monitored value change more than Client_COV_Increment) </w:t>
      </w:r>
    </w:p>
    <w:p>
      <w:pPr>
        <w:pStyle w:val="32"/>
        <w:ind w:left="105" w:leftChars="50" w:firstLine="630" w:firstLineChars="300"/>
        <w:rPr>
          <w:rFonts w:ascii="Times New Roman"/>
        </w:rPr>
      </w:pPr>
      <w:r>
        <w:rPr>
          <w:rFonts w:ascii="Times New Roman"/>
        </w:rPr>
        <w:t xml:space="preserve">ELSE </w:t>
      </w:r>
    </w:p>
    <w:p>
      <w:pPr>
        <w:pStyle w:val="32"/>
        <w:ind w:firstLine="1050" w:firstLineChars="500"/>
        <w:rPr>
          <w:rFonts w:ascii="Times New Roman"/>
        </w:rPr>
      </w:pPr>
      <w:r>
        <w:rPr>
          <w:rFonts w:ascii="Times New Roman"/>
        </w:rPr>
        <w:t xml:space="preserve">WAIT (Log_Interval) </w:t>
      </w:r>
    </w:p>
    <w:p>
      <w:pPr>
        <w:pStyle w:val="32"/>
        <w:rPr>
          <w:rFonts w:ascii="Times New Roman"/>
        </w:rPr>
      </w:pPr>
      <w:r>
        <w:rPr>
          <w:rFonts w:ascii="Times New Roman"/>
        </w:rPr>
        <w:t>14. WAIT (</w:t>
      </w:r>
      <w:r>
        <w:rPr>
          <w:rFonts w:ascii="Times New Roman"/>
          <w:b/>
          <w:bCs/>
        </w:rPr>
        <w:t>Notification Fail Time</w:t>
      </w:r>
      <w:r>
        <w:rPr>
          <w:rFonts w:ascii="Times New Roman"/>
        </w:rPr>
        <w:t xml:space="preserve"> +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15. VERIFY Total_Record_Count = X</w:t>
      </w:r>
    </w:p>
    <w:p>
      <w:pPr>
        <w:pStyle w:val="908"/>
        <w:numPr>
          <w:ilvl w:val="0"/>
          <w:numId w:val="57"/>
        </w:numPr>
        <w:spacing w:before="156" w:after="156"/>
      </w:pPr>
      <w:r>
        <w:rPr>
          <w:rFonts w:hint="eastAsia" w:ascii="Times New Roman"/>
        </w:rPr>
        <w:t>Log</w:t>
      </w:r>
      <w:r>
        <w:rPr>
          <w:rFonts w:hint="eastAsia"/>
        </w:rPr>
        <w:t>_</w:t>
      </w:r>
      <w:r>
        <w:rPr>
          <w:rFonts w:hint="eastAsia" w:ascii="Times New Roman"/>
        </w:rPr>
        <w:t>Interval</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9</w:t>
      </w:r>
      <w:r>
        <w:rPr>
          <w:rFonts w:hint="eastAsia"/>
        </w:rPr>
        <w:t>。</w:t>
      </w:r>
    </w:p>
    <w:p>
      <w:pPr>
        <w:pStyle w:val="32"/>
      </w:pPr>
      <w:r>
        <w:rPr>
          <w:rFonts w:hint="eastAsia"/>
        </w:rPr>
        <w:t>目的：验证记录周期是否由</w:t>
      </w:r>
      <w:r>
        <w:rPr>
          <w:rFonts w:hint="eastAsia" w:ascii="Times New Roman"/>
        </w:rPr>
        <w:t>Log</w:t>
      </w:r>
      <w:r>
        <w:rPr>
          <w:rFonts w:hint="eastAsia"/>
        </w:rPr>
        <w:t>_</w:t>
      </w:r>
      <w:r>
        <w:rPr>
          <w:rFonts w:hint="eastAsia" w:ascii="Times New Roman"/>
        </w:rPr>
        <w:t>Interval</w:t>
      </w:r>
      <w:r>
        <w:rPr>
          <w:rFonts w:hint="eastAsia"/>
        </w:rPr>
        <w:t>控制。</w:t>
      </w:r>
    </w:p>
    <w:p>
      <w:pPr>
        <w:pStyle w:val="32"/>
      </w:pPr>
      <w:r>
        <w:rPr>
          <w:rFonts w:hint="eastAsia"/>
        </w:rPr>
        <w:t>测试方案：设置趋势日志为通过轮询获取数据。轮询由</w:t>
      </w:r>
      <w:r>
        <w:rPr>
          <w:rFonts w:hint="eastAsia" w:ascii="Times New Roman"/>
        </w:rPr>
        <w:t>Log</w:t>
      </w:r>
      <w:r>
        <w:rPr>
          <w:rFonts w:hint="eastAsia"/>
        </w:rPr>
        <w:t>_</w:t>
      </w:r>
      <w:r>
        <w:rPr>
          <w:rFonts w:hint="eastAsia" w:ascii="Times New Roman"/>
        </w:rPr>
        <w:t>Interval</w:t>
      </w:r>
      <w:r>
        <w:rPr>
          <w:rFonts w:hint="eastAsia"/>
        </w:rPr>
        <w:t>定义的两个不同的间隔完成，每个速率获得大约</w:t>
      </w:r>
      <w:r>
        <w:rPr>
          <w:rFonts w:hint="eastAsia" w:ascii="Times New Roman"/>
        </w:rPr>
        <w:t>10</w:t>
      </w:r>
      <w:r>
        <w:rPr>
          <w:rFonts w:hint="eastAsia"/>
        </w:rPr>
        <w:t>个记录。检查记录的时间戳，验证轮询率。</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为</w:t>
      </w:r>
      <w:r>
        <w:rPr>
          <w:rFonts w:hint="eastAsia" w:ascii="Times New Roman"/>
        </w:rPr>
        <w:t>FALSE</w:t>
      </w:r>
      <w:r>
        <w:rPr>
          <w:rFonts w:hint="eastAsia"/>
        </w:rPr>
        <w:t>（若可配置）。设置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。根据供应商为此属性指定的范围和分辨率，为</w:t>
      </w:r>
      <w:r>
        <w:rPr>
          <w:rFonts w:hint="eastAsia" w:ascii="Times New Roman"/>
        </w:rPr>
        <w:t>Log</w:t>
      </w:r>
      <w:r>
        <w:rPr>
          <w:rFonts w:hint="eastAsia"/>
        </w:rPr>
        <w:t>_</w:t>
      </w:r>
      <w:r>
        <w:rPr>
          <w:rFonts w:hint="eastAsia" w:ascii="Times New Roman"/>
        </w:rPr>
        <w:t>Interval</w:t>
      </w:r>
      <w:r>
        <w:rPr>
          <w:rFonts w:hint="eastAsia"/>
        </w:rPr>
        <w:t>选择非零值。</w:t>
      </w:r>
    </w:p>
    <w:p>
      <w:pPr>
        <w:pStyle w:val="32"/>
      </w:pPr>
      <w:r>
        <w:rPr>
          <w:rFonts w:hint="eastAsia"/>
        </w:rPr>
        <w:t>测试步骤：</w:t>
      </w:r>
    </w:p>
    <w:p>
      <w:pPr>
        <w:pStyle w:val="32"/>
        <w:rPr>
          <w:rFonts w:ascii="Times New Roman"/>
        </w:rPr>
      </w:pPr>
      <w:r>
        <w:rPr>
          <w:rFonts w:ascii="Times New Roman"/>
        </w:rPr>
        <w:t xml:space="preserve">1. WRITE Log_Interval = (some non-zero value) </w:t>
      </w:r>
    </w:p>
    <w:p>
      <w:pPr>
        <w:pStyle w:val="32"/>
        <w:rPr>
          <w:rFonts w:ascii="Times New Roman"/>
        </w:rPr>
      </w:pPr>
      <w:r>
        <w:rPr>
          <w:rFonts w:ascii="Times New Roman"/>
        </w:rPr>
        <w:t xml:space="preserve">2. WRITE Record_Count = 0 </w:t>
      </w:r>
    </w:p>
    <w:p>
      <w:pPr>
        <w:pStyle w:val="32"/>
        <w:rPr>
          <w:rFonts w:ascii="Times New Roman"/>
        </w:rPr>
      </w:pPr>
      <w:r>
        <w:rPr>
          <w:rFonts w:ascii="Times New Roman"/>
        </w:rPr>
        <w:t>3. WAIT (</w:t>
      </w:r>
      <w:r>
        <w:rPr>
          <w:rFonts w:ascii="Times New Roman"/>
          <w:b/>
          <w:bCs/>
        </w:rPr>
        <w:t>Internal Processing Fail Time</w:t>
      </w:r>
      <w:r>
        <w:rPr>
          <w:rFonts w:ascii="Times New Roman"/>
        </w:rPr>
        <w:t xml:space="preserve"> + 10* Log_Interval hundredths-seconds) </w:t>
      </w:r>
    </w:p>
    <w:p>
      <w:pPr>
        <w:pStyle w:val="32"/>
        <w:rPr>
          <w:rFonts w:ascii="Times New Roman"/>
        </w:rPr>
      </w:pPr>
      <w:r>
        <w:rPr>
          <w:rFonts w:ascii="Times New Roman"/>
        </w:rPr>
        <w:t xml:space="preserve">4. VERIFY (Log_Buffer record timestamp intervals, on average, are as written in step 1) </w:t>
      </w:r>
    </w:p>
    <w:p>
      <w:pPr>
        <w:pStyle w:val="32"/>
        <w:rPr>
          <w:rFonts w:ascii="Times New Roman"/>
        </w:rPr>
      </w:pPr>
      <w:r>
        <w:rPr>
          <w:rFonts w:ascii="Times New Roman"/>
        </w:rPr>
        <w:t xml:space="preserve">5. WRITE Log_Interval = (a non-zero value different from the one written in step 1) </w:t>
      </w:r>
    </w:p>
    <w:p>
      <w:pPr>
        <w:pStyle w:val="32"/>
        <w:rPr>
          <w:rFonts w:ascii="Times New Roman"/>
        </w:rPr>
      </w:pPr>
      <w:r>
        <w:rPr>
          <w:rFonts w:ascii="Times New Roman"/>
        </w:rPr>
        <w:t xml:space="preserve">6. WRITE Record_Count = 0 </w:t>
      </w:r>
    </w:p>
    <w:p>
      <w:pPr>
        <w:pStyle w:val="32"/>
        <w:rPr>
          <w:rFonts w:ascii="Times New Roman"/>
        </w:rPr>
      </w:pPr>
      <w:r>
        <w:rPr>
          <w:rFonts w:ascii="Times New Roman"/>
        </w:rPr>
        <w:t>7. WAIT (</w:t>
      </w:r>
      <w:r>
        <w:rPr>
          <w:rFonts w:ascii="Times New Roman"/>
          <w:b/>
          <w:bCs/>
        </w:rPr>
        <w:t>Internal Processing Fail Time</w:t>
      </w:r>
      <w:r>
        <w:rPr>
          <w:rFonts w:ascii="Times New Roman"/>
        </w:rPr>
        <w:t xml:space="preserve"> + 10* Log_Interval hundredths-seconds) </w:t>
      </w:r>
    </w:p>
    <w:p>
      <w:pPr>
        <w:pStyle w:val="32"/>
        <w:rPr>
          <w:rFonts w:ascii="Times New Roman"/>
        </w:rPr>
      </w:pPr>
      <w:r>
        <w:rPr>
          <w:rFonts w:ascii="Times New Roman"/>
        </w:rPr>
        <w:t>8. VERIFY (Log_Buffer record timestamp intervals, on average, are as written in step 5)</w:t>
      </w:r>
    </w:p>
    <w:p>
      <w:pPr>
        <w:pStyle w:val="908"/>
        <w:numPr>
          <w:ilvl w:val="0"/>
          <w:numId w:val="57"/>
        </w:numPr>
        <w:spacing w:before="156" w:after="156"/>
      </w:pPr>
      <w:r>
        <w:rPr>
          <w:rFonts w:hint="eastAsia" w:ascii="Times New Roman"/>
        </w:rPr>
        <w:t>COV</w:t>
      </w:r>
      <w:r>
        <w:rPr>
          <w:rFonts w:hint="eastAsia"/>
        </w:rPr>
        <w:t>_</w:t>
      </w:r>
      <w:r>
        <w:rPr>
          <w:rFonts w:hint="eastAsia" w:ascii="Times New Roman"/>
        </w:rPr>
        <w:t>Resubscription</w:t>
      </w:r>
      <w:r>
        <w:rPr>
          <w:rFonts w:hint="eastAsia"/>
        </w:rPr>
        <w:t>_</w:t>
      </w:r>
      <w:r>
        <w:rPr>
          <w:rFonts w:hint="eastAsia" w:ascii="Times New Roman"/>
        </w:rPr>
        <w:t>Interval</w:t>
      </w:r>
      <w:r>
        <w:rPr>
          <w:rFonts w:hint="eastAsia"/>
        </w:rPr>
        <w:t>测试</w:t>
      </w:r>
    </w:p>
    <w:p>
      <w:pPr>
        <w:pStyle w:val="32"/>
      </w:pPr>
      <w:r>
        <w:rPr>
          <w:rFonts w:hint="eastAsia"/>
        </w:rPr>
        <w:t>所需测试：确认报告订阅，</w:t>
      </w:r>
      <w:r>
        <w:rPr>
          <w:rFonts w:ascii="Times New Roman"/>
        </w:rPr>
        <w:t>9</w:t>
      </w:r>
      <w:r>
        <w:t>.</w:t>
      </w:r>
      <w:r>
        <w:rPr>
          <w:rFonts w:ascii="Times New Roman"/>
        </w:rPr>
        <w:t>10</w:t>
      </w:r>
      <w:r>
        <w:t>.</w:t>
      </w:r>
      <w:r>
        <w:rPr>
          <w:rFonts w:ascii="Times New Roman"/>
        </w:rPr>
        <w:t>1</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10</w:t>
      </w:r>
      <w:r>
        <w:rPr>
          <w:rFonts w:hint="eastAsia"/>
        </w:rPr>
        <w:t>。</w:t>
      </w:r>
    </w:p>
    <w:p>
      <w:pPr>
        <w:pStyle w:val="32"/>
      </w:pPr>
      <w:r>
        <w:rPr>
          <w:rFonts w:hint="eastAsia"/>
        </w:rPr>
        <w:t>目的：验证通过</w:t>
      </w:r>
      <w:r>
        <w:rPr>
          <w:rFonts w:hint="eastAsia" w:ascii="Times New Roman"/>
        </w:rPr>
        <w:t>COV</w:t>
      </w:r>
      <w:r>
        <w:rPr>
          <w:rFonts w:hint="eastAsia"/>
        </w:rPr>
        <w:t>通知获取数据的趋势日志将按</w:t>
      </w:r>
      <w:r>
        <w:rPr>
          <w:rFonts w:hint="eastAsia" w:ascii="Times New Roman"/>
        </w:rPr>
        <w:t>COV</w:t>
      </w:r>
      <w:r>
        <w:rPr>
          <w:rFonts w:hint="eastAsia"/>
        </w:rPr>
        <w:t>_</w:t>
      </w:r>
      <w:r>
        <w:rPr>
          <w:rFonts w:hint="eastAsia" w:ascii="Times New Roman"/>
        </w:rPr>
        <w:t>Resubscription</w:t>
      </w:r>
      <w:r>
        <w:rPr>
          <w:rFonts w:hint="eastAsia"/>
        </w:rPr>
        <w:t>_</w:t>
      </w:r>
      <w:r>
        <w:rPr>
          <w:rFonts w:hint="eastAsia" w:ascii="Times New Roman"/>
        </w:rPr>
        <w:t>Interval</w:t>
      </w:r>
      <w:r>
        <w:rPr>
          <w:rFonts w:hint="eastAsia"/>
        </w:rPr>
        <w:t>设置的时间间隔重新发布其订阅。</w:t>
      </w:r>
    </w:p>
    <w:p>
      <w:pPr>
        <w:pStyle w:val="32"/>
      </w:pPr>
      <w:r>
        <w:rPr>
          <w:rFonts w:hint="eastAsia"/>
        </w:rPr>
        <w:t>测试方案：设置趋势日志使其通过</w:t>
      </w:r>
      <w:r>
        <w:rPr>
          <w:rFonts w:hint="eastAsia" w:ascii="Times New Roman"/>
        </w:rPr>
        <w:t>COV</w:t>
      </w:r>
      <w:r>
        <w:rPr>
          <w:rFonts w:hint="eastAsia"/>
        </w:rPr>
        <w:t>报告从</w:t>
      </w:r>
      <w:r>
        <w:rPr>
          <w:rFonts w:hint="eastAsia" w:ascii="Times New Roman"/>
        </w:rPr>
        <w:t>TD</w:t>
      </w:r>
      <w:r>
        <w:rPr>
          <w:rFonts w:hint="eastAsia"/>
        </w:rPr>
        <w:t>获取数据，</w:t>
      </w:r>
      <w:r>
        <w:rPr>
          <w:rFonts w:hint="eastAsia" w:ascii="Times New Roman"/>
        </w:rPr>
        <w:t>TD</w:t>
      </w:r>
      <w:r>
        <w:rPr>
          <w:rFonts w:hint="eastAsia"/>
        </w:rPr>
        <w:t>验证重新订阅间隔。</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为</w:t>
      </w:r>
      <w:r>
        <w:rPr>
          <w:rFonts w:hint="eastAsia" w:ascii="Times New Roman"/>
        </w:rPr>
        <w:t>FALSE</w:t>
      </w:r>
      <w:r>
        <w:rPr>
          <w:rFonts w:hint="eastAsia"/>
        </w:rPr>
        <w:t>（若可配置）；设置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。应根据供应商为此属性指定的范围和分辨率，为</w:t>
      </w:r>
      <w:r>
        <w:rPr>
          <w:rFonts w:hint="eastAsia" w:ascii="Times New Roman"/>
        </w:rPr>
        <w:t>Log</w:t>
      </w:r>
      <w:r>
        <w:rPr>
          <w:rFonts w:hint="eastAsia"/>
        </w:rPr>
        <w:t>_</w:t>
      </w:r>
      <w:r>
        <w:rPr>
          <w:rFonts w:hint="eastAsia" w:ascii="Times New Roman"/>
        </w:rPr>
        <w:t>Interval</w:t>
      </w:r>
      <w:r>
        <w:rPr>
          <w:rFonts w:hint="eastAsia"/>
        </w:rPr>
        <w:t>选择非零值。</w:t>
      </w:r>
    </w:p>
    <w:p>
      <w:pPr>
        <w:pStyle w:val="32"/>
      </w:pPr>
      <w:r>
        <w:rPr>
          <w:rFonts w:hint="eastAsia"/>
        </w:rPr>
        <w:t>测试步骤：</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1. IF (the IUT uses SubscribeCOV) THEN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RECEIVE SubscribeCOV-Request,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 xml:space="preserve">         (any value),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(the object to be monitored),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&gt;= COV_Resubscription_Interval) </w:t>
      </w:r>
    </w:p>
    <w:p>
      <w:pPr>
        <w:pStyle w:val="32"/>
        <w:tabs>
          <w:tab w:val="center" w:pos="4095"/>
          <w:tab w:val="left" w:pos="4200"/>
          <w:tab w:val="center" w:pos="5250"/>
          <w:tab w:val="center" w:pos="6300"/>
          <w:tab w:val="clear" w:pos="4201"/>
        </w:tabs>
        <w:ind w:firstLine="630" w:firstLineChars="300"/>
        <w:rPr>
          <w:rFonts w:ascii="Times New Roman"/>
          <w:szCs w:val="21"/>
        </w:rPr>
      </w:pPr>
      <w:r>
        <w:rPr>
          <w:rFonts w:ascii="Times New Roman"/>
          <w:szCs w:val="21"/>
        </w:rPr>
        <w:t xml:space="preserve">ELSE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RECEIVE SubscribeCOVProperty-Request,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 xml:space="preserve">         (any value),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(the object to be monitored),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&gt;= COV_Resubscription_Interval),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Monitored Property Identifier’ = </w:t>
      </w:r>
      <w:r>
        <w:rPr>
          <w:rFonts w:ascii="Times New Roman"/>
          <w:szCs w:val="21"/>
        </w:rPr>
        <w:tab/>
      </w:r>
      <w:r>
        <w:rPr>
          <w:rFonts w:ascii="Times New Roman"/>
          <w:szCs w:val="21"/>
        </w:rPr>
        <w:tab/>
      </w:r>
      <w:r>
        <w:rPr>
          <w:rFonts w:ascii="Times New Roman"/>
          <w:szCs w:val="21"/>
        </w:rPr>
        <w:t xml:space="preserve">(the property to be monitored),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COV Increment’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(Client_COV_Increment -- optional)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2. TRANSMIT BACnet-SimpleACK-PDU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3. TRANSMIT ConfirmedCOVNotification-Request,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(Device object identifier of the TD),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ab/>
      </w:r>
      <w:r>
        <w:rPr>
          <w:rFonts w:ascii="Times New Roman"/>
          <w:szCs w:val="21"/>
        </w:rPr>
        <w:t>(corresponding value in step 1),</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&lt;= the Lifetime from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(appropriate BACnetPropertyValue(s))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4. RECEIVE BACnet-SimpleACK-PDU </w:t>
      </w:r>
    </w:p>
    <w:p>
      <w:pPr>
        <w:pStyle w:val="32"/>
        <w:tabs>
          <w:tab w:val="center" w:pos="4095"/>
          <w:tab w:val="left" w:pos="4200"/>
          <w:tab w:val="center" w:pos="5250"/>
          <w:tab w:val="center" w:pos="6300"/>
          <w:tab w:val="clear" w:pos="4201"/>
        </w:tabs>
        <w:ind w:left="1680" w:leftChars="200" w:hanging="1260" w:hangingChars="600"/>
        <w:rPr>
          <w:rFonts w:ascii="Times New Roman"/>
          <w:szCs w:val="21"/>
        </w:rPr>
      </w:pPr>
      <w:r>
        <w:rPr>
          <w:rFonts w:ascii="Times New Roman"/>
          <w:szCs w:val="21"/>
        </w:rPr>
        <w:t xml:space="preserve">5. BEFORE (the lesser of COV_Resubscription_Interval + </w:t>
      </w:r>
      <w:r>
        <w:rPr>
          <w:rFonts w:ascii="Times New Roman"/>
          <w:b/>
          <w:bCs/>
          <w:szCs w:val="21"/>
        </w:rPr>
        <w:t>Re-subscription Interval Tolerance</w:t>
      </w:r>
      <w:r>
        <w:rPr>
          <w:rFonts w:ascii="Times New Roman"/>
          <w:szCs w:val="21"/>
        </w:rPr>
        <w:t xml:space="preserve"> and  LifeTime from step 1)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IF (the IUT uses SubscribeCOV) </w:t>
      </w:r>
    </w:p>
    <w:p>
      <w:pPr>
        <w:pStyle w:val="32"/>
        <w:tabs>
          <w:tab w:val="center" w:pos="4095"/>
          <w:tab w:val="left" w:pos="4200"/>
          <w:tab w:val="center" w:pos="5250"/>
          <w:tab w:val="center" w:pos="6300"/>
          <w:tab w:val="clear" w:pos="4201"/>
        </w:tabs>
        <w:ind w:firstLine="1260" w:firstLineChars="600"/>
        <w:rPr>
          <w:rFonts w:ascii="Times New Roman"/>
          <w:szCs w:val="21"/>
        </w:rPr>
      </w:pPr>
      <w:r>
        <w:rPr>
          <w:rFonts w:ascii="Times New Roman"/>
          <w:szCs w:val="21"/>
        </w:rPr>
        <w:t xml:space="preserve">RECEIVE SubscribeCOV-Request,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&gt;= COV_Resubscription_Interval)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ELSE </w:t>
      </w:r>
    </w:p>
    <w:p>
      <w:pPr>
        <w:pStyle w:val="32"/>
        <w:tabs>
          <w:tab w:val="center" w:pos="4095"/>
          <w:tab w:val="left" w:pos="4200"/>
          <w:tab w:val="center" w:pos="5250"/>
          <w:tab w:val="center" w:pos="6300"/>
          <w:tab w:val="clear" w:pos="4201"/>
        </w:tabs>
        <w:ind w:firstLine="1260" w:firstLineChars="600"/>
        <w:rPr>
          <w:rFonts w:ascii="Times New Roman"/>
          <w:szCs w:val="21"/>
        </w:rPr>
      </w:pPr>
      <w:r>
        <w:rPr>
          <w:rFonts w:ascii="Times New Roman"/>
          <w:szCs w:val="21"/>
        </w:rPr>
        <w:t xml:space="preserve">RECEIVE SubscribeCOVProperty-Request,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&gt;= COV_Resubscription_Interval),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Property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COV Increment’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6. TRANSMIT BACnet-SimpleACK-PDU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7. TRANSMIT ConfirmedCOVNotification-Request,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(Device object identifier of the TD),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&lt;= the Lifetime from step 5), </w:t>
      </w:r>
    </w:p>
    <w:p>
      <w:pPr>
        <w:pStyle w:val="32"/>
        <w:tabs>
          <w:tab w:val="center" w:pos="4095"/>
          <w:tab w:val="left" w:pos="4200"/>
          <w:tab w:val="center" w:pos="5250"/>
          <w:tab w:val="center" w:pos="6300"/>
          <w:tab w:val="clear" w:pos="4201"/>
        </w:tabs>
        <w:ind w:left="840" w:leftChars="4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(appropriate BACnetPropertyValue(s))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8. RECEIVE BACnet-SimpleACK-PDU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9. WAIT (COV_Resubscription_Interval - </w:t>
      </w:r>
      <w:r>
        <w:rPr>
          <w:rFonts w:ascii="Times New Roman"/>
          <w:b/>
          <w:bCs/>
          <w:szCs w:val="21"/>
        </w:rPr>
        <w:t>Re-subscription Interval Tolerance</w:t>
      </w:r>
      <w:r>
        <w:rPr>
          <w:rFonts w:ascii="Times New Roman"/>
          <w:szCs w:val="21"/>
        </w:rPr>
        <w:t xml:space="preserve">)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 xml:space="preserve">10. BEFORE (2 * </w:t>
      </w:r>
      <w:r>
        <w:rPr>
          <w:rFonts w:ascii="Times New Roman"/>
          <w:b/>
          <w:bCs/>
          <w:szCs w:val="21"/>
        </w:rPr>
        <w:t>Re-subscription Interval Tolerance</w:t>
      </w:r>
      <w:r>
        <w:rPr>
          <w:rFonts w:ascii="Times New Roman"/>
          <w:szCs w:val="21"/>
        </w:rPr>
        <w:t xml:space="preserve">)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IF (the IUT uses SubscribeCOV) </w:t>
      </w:r>
    </w:p>
    <w:p>
      <w:pPr>
        <w:pStyle w:val="32"/>
        <w:tabs>
          <w:tab w:val="center" w:pos="4095"/>
          <w:tab w:val="left" w:pos="4200"/>
          <w:tab w:val="center" w:pos="5250"/>
          <w:tab w:val="center" w:pos="6300"/>
          <w:tab w:val="clear" w:pos="4201"/>
        </w:tabs>
        <w:ind w:firstLine="1260" w:firstLineChars="600"/>
        <w:rPr>
          <w:rFonts w:ascii="Times New Roman"/>
          <w:szCs w:val="21"/>
        </w:rPr>
      </w:pPr>
      <w:r>
        <w:rPr>
          <w:rFonts w:ascii="Times New Roman"/>
          <w:szCs w:val="21"/>
        </w:rPr>
        <w:t xml:space="preserve">RECEIVE SubscribeCOV-Request,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firstLine="840" w:firstLineChars="400"/>
        <w:rPr>
          <w:rFonts w:ascii="Times New Roman"/>
          <w:szCs w:val="21"/>
        </w:rPr>
      </w:pPr>
      <w:r>
        <w:rPr>
          <w:rFonts w:ascii="Times New Roman"/>
          <w:szCs w:val="21"/>
        </w:rPr>
        <w:t xml:space="preserve">ELSE </w:t>
      </w:r>
    </w:p>
    <w:p>
      <w:pPr>
        <w:pStyle w:val="32"/>
        <w:tabs>
          <w:tab w:val="center" w:pos="4095"/>
          <w:tab w:val="left" w:pos="4200"/>
          <w:tab w:val="center" w:pos="5250"/>
          <w:tab w:val="center" w:pos="6300"/>
          <w:tab w:val="clear" w:pos="4201"/>
        </w:tabs>
        <w:ind w:firstLine="1260" w:firstLineChars="600"/>
        <w:rPr>
          <w:rFonts w:ascii="Times New Roman"/>
          <w:szCs w:val="21"/>
        </w:rPr>
      </w:pPr>
      <w:r>
        <w:rPr>
          <w:rFonts w:ascii="Times New Roman"/>
          <w:szCs w:val="21"/>
        </w:rPr>
        <w:t xml:space="preserve">RECEIVE SubscribeCOVProperty-Request,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 xml:space="preserve">     (TRUE),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Monitored Property Identifier’ = </w:t>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ind w:left="1260" w:leftChars="600"/>
        <w:rPr>
          <w:rFonts w:ascii="Times New Roman"/>
          <w:szCs w:val="21"/>
        </w:rPr>
      </w:pPr>
      <w:r>
        <w:rPr>
          <w:rFonts w:hint="eastAsia" w:ascii="Times New Roman"/>
          <w:szCs w:val="21"/>
        </w:rPr>
        <w:t>‘</w:t>
      </w:r>
      <w:r>
        <w:rPr>
          <w:rFonts w:ascii="Times New Roman"/>
          <w:szCs w:val="21"/>
        </w:rPr>
        <w:t xml:space="preserve">COV Increment’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(corresponding value in step 1) </w:t>
      </w:r>
    </w:p>
    <w:p>
      <w:pPr>
        <w:pStyle w:val="32"/>
        <w:tabs>
          <w:tab w:val="center" w:pos="4095"/>
          <w:tab w:val="left" w:pos="4200"/>
          <w:tab w:val="center" w:pos="5250"/>
          <w:tab w:val="center" w:pos="6300"/>
          <w:tab w:val="clear" w:pos="4201"/>
        </w:tabs>
        <w:rPr>
          <w:rFonts w:ascii="Times New Roman"/>
          <w:szCs w:val="21"/>
        </w:rPr>
      </w:pPr>
      <w:r>
        <w:rPr>
          <w:rFonts w:ascii="Times New Roman"/>
          <w:szCs w:val="21"/>
        </w:rPr>
        <w:t>11. TRANSMIT BACnet-SimpleACK-PDU</w:t>
      </w:r>
    </w:p>
    <w:p>
      <w:pPr>
        <w:pStyle w:val="32"/>
      </w:pPr>
      <w:r>
        <w:rPr>
          <w:rFonts w:hint="eastAsia"/>
        </w:rPr>
        <w:t>结果：如果</w:t>
      </w:r>
      <w:r>
        <w:rPr>
          <w:rFonts w:hint="eastAsia" w:ascii="Times New Roman"/>
        </w:rPr>
        <w:t>SubscribeCOV</w:t>
      </w:r>
      <w:r>
        <w:rPr>
          <w:rFonts w:hint="eastAsia"/>
        </w:rPr>
        <w:t>的</w:t>
      </w:r>
      <w:r>
        <w:rPr>
          <w:rFonts w:hint="eastAsia" w:ascii="Times New Roman"/>
        </w:rPr>
        <w:t>Lifetime</w:t>
      </w:r>
      <w:r>
        <w:rPr>
          <w:rFonts w:hint="eastAsia"/>
        </w:rPr>
        <w:t>参数小于</w:t>
      </w:r>
      <w:r>
        <w:rPr>
          <w:rFonts w:hint="eastAsia" w:ascii="Times New Roman"/>
        </w:rPr>
        <w:t>COV</w:t>
      </w:r>
      <w:r>
        <w:rPr>
          <w:rFonts w:hint="eastAsia"/>
        </w:rPr>
        <w:t>_</w:t>
      </w:r>
      <w:r>
        <w:rPr>
          <w:rFonts w:hint="eastAsia" w:ascii="Times New Roman"/>
        </w:rPr>
        <w:t>Resubscription</w:t>
      </w:r>
      <w:r>
        <w:rPr>
          <w:rFonts w:hint="eastAsia"/>
        </w:rPr>
        <w:t>_</w:t>
      </w:r>
      <w:r>
        <w:rPr>
          <w:rFonts w:hint="eastAsia" w:ascii="Times New Roman"/>
        </w:rPr>
        <w:t>Interval</w:t>
      </w:r>
      <w:r>
        <w:rPr>
          <w:rFonts w:hint="eastAsia"/>
        </w:rPr>
        <w:t xml:space="preserve"> + 再订阅间隔容限时，即使该时间窗小于测试定义的时间窗，</w:t>
      </w:r>
      <w:r>
        <w:rPr>
          <w:rFonts w:hint="eastAsia" w:ascii="Times New Roman"/>
        </w:rPr>
        <w:t>IUT</w:t>
      </w:r>
      <w:r>
        <w:rPr>
          <w:rFonts w:hint="eastAsia"/>
        </w:rPr>
        <w:t>也应在</w:t>
      </w:r>
      <w:r>
        <w:rPr>
          <w:rFonts w:hint="eastAsia" w:ascii="Times New Roman"/>
        </w:rPr>
        <w:t>Lifetime</w:t>
      </w:r>
      <w:r>
        <w:rPr>
          <w:rFonts w:hint="eastAsia"/>
        </w:rPr>
        <w:t>秒内发送后续的</w:t>
      </w:r>
      <w:r>
        <w:rPr>
          <w:rFonts w:hint="eastAsia" w:ascii="Times New Roman"/>
        </w:rPr>
        <w:t>SubscribeCOV</w:t>
      </w:r>
      <w:r>
        <w:rPr>
          <w:rFonts w:hint="eastAsia"/>
        </w:rPr>
        <w:t>请求。如果</w:t>
      </w:r>
      <w:r>
        <w:rPr>
          <w:rFonts w:hint="eastAsia" w:ascii="Times New Roman"/>
        </w:rPr>
        <w:t>IUT</w:t>
      </w:r>
      <w:r>
        <w:rPr>
          <w:rFonts w:hint="eastAsia"/>
        </w:rPr>
        <w:t>不符合，则不通过测试。</w:t>
      </w:r>
    </w:p>
    <w:p>
      <w:pPr>
        <w:pStyle w:val="908"/>
        <w:numPr>
          <w:ilvl w:val="0"/>
          <w:numId w:val="57"/>
        </w:numPr>
        <w:spacing w:before="156" w:after="156"/>
      </w:pP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测试</w:t>
      </w:r>
    </w:p>
    <w:p>
      <w:pPr>
        <w:pStyle w:val="32"/>
      </w:pPr>
      <w:r>
        <w:rPr>
          <w:rFonts w:hint="eastAsia"/>
        </w:rPr>
        <w:t>在</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上执行两个测试。第一个测试在</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设置为</w:t>
      </w:r>
      <w:r>
        <w:rPr>
          <w:rFonts w:hint="eastAsia" w:ascii="Times New Roman"/>
        </w:rPr>
        <w:t>TRUE</w:t>
      </w:r>
      <w:r>
        <w:rPr>
          <w:rFonts w:hint="eastAsia"/>
        </w:rPr>
        <w:t>时执行，第二个是在</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设为</w:t>
      </w:r>
      <w:r>
        <w:rPr>
          <w:rFonts w:hint="eastAsia" w:ascii="Times New Roman"/>
        </w:rPr>
        <w:t>FALSE</w:t>
      </w:r>
      <w:r>
        <w:rPr>
          <w:rFonts w:hint="eastAsia"/>
        </w:rPr>
        <w:t>时执行。</w:t>
      </w:r>
    </w:p>
    <w:p>
      <w:pPr>
        <w:pStyle w:val="911"/>
        <w:numPr>
          <w:ilvl w:val="0"/>
          <w:numId w:val="58"/>
        </w:numPr>
        <w:spacing w:before="156" w:after="156"/>
      </w:pP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 xml:space="preserve"> </w:t>
      </w:r>
      <w:r>
        <w:rPr>
          <w:rFonts w:hint="eastAsia" w:ascii="Times New Roman"/>
        </w:rPr>
        <w:t>TRUE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12</w:t>
      </w:r>
      <w:r>
        <w:rPr>
          <w:rFonts w:hint="eastAsia"/>
        </w:rPr>
        <w:t>。</w:t>
      </w:r>
    </w:p>
    <w:p>
      <w:pPr>
        <w:pStyle w:val="32"/>
      </w:pPr>
      <w:r>
        <w:rPr>
          <w:rFonts w:hint="eastAsia"/>
        </w:rPr>
        <w:t>目的：验证</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设为</w:t>
      </w:r>
      <w:r>
        <w:rPr>
          <w:rFonts w:hint="eastAsia" w:ascii="Times New Roman"/>
        </w:rPr>
        <w:t>TRUE</w:t>
      </w:r>
      <w:r>
        <w:rPr>
          <w:rFonts w:hint="eastAsia"/>
        </w:rPr>
        <w:t>时是否表示趋势日志在其</w:t>
      </w:r>
      <w:r>
        <w:rPr>
          <w:rFonts w:hint="eastAsia" w:ascii="Times New Roman"/>
        </w:rPr>
        <w:t>Log</w:t>
      </w:r>
      <w:r>
        <w:rPr>
          <w:rFonts w:hint="eastAsia"/>
        </w:rPr>
        <w:t>_</w:t>
      </w:r>
      <w:r>
        <w:rPr>
          <w:rFonts w:hint="eastAsia" w:ascii="Times New Roman"/>
        </w:rPr>
        <w:t>Buffer</w:t>
      </w:r>
      <w:r>
        <w:rPr>
          <w:rFonts w:hint="eastAsia"/>
        </w:rPr>
        <w:t>获取</w:t>
      </w:r>
      <w:r>
        <w:rPr>
          <w:rFonts w:hint="eastAsia" w:ascii="Times New Roman"/>
        </w:rPr>
        <w:t>Buffer</w:t>
      </w:r>
      <w:r>
        <w:rPr>
          <w:rFonts w:hint="eastAsia"/>
        </w:rPr>
        <w:t>_</w:t>
      </w:r>
      <w:r>
        <w:rPr>
          <w:rFonts w:hint="eastAsia" w:ascii="Times New Roman"/>
        </w:rPr>
        <w:t>Size</w:t>
      </w:r>
      <w:r>
        <w:rPr>
          <w:rFonts w:hint="eastAsia"/>
        </w:rPr>
        <w:t>数据项时停止收集数据。</w:t>
      </w:r>
    </w:p>
    <w:p>
      <w:pPr>
        <w:pStyle w:val="32"/>
      </w:pPr>
      <w:r>
        <w:rPr>
          <w:rFonts w:hint="eastAsia"/>
        </w:rPr>
        <w:t>测试方案：设置趋势日志使其可通过任何方式获取数据。收集到超过</w:t>
      </w:r>
      <w:r>
        <w:rPr>
          <w:rFonts w:hint="eastAsia" w:ascii="Times New Roman"/>
        </w:rPr>
        <w:t>Buffer</w:t>
      </w:r>
      <w:r>
        <w:rPr>
          <w:rFonts w:hint="eastAsia"/>
        </w:rPr>
        <w:t>_</w:t>
      </w:r>
      <w:r>
        <w:rPr>
          <w:rFonts w:hint="eastAsia" w:ascii="Times New Roman"/>
        </w:rPr>
        <w:t>Size</w:t>
      </w:r>
      <w:r>
        <w:rPr>
          <w:rFonts w:hint="eastAsia"/>
        </w:rPr>
        <w:t>条记录时停止收集数据，验证</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为</w:t>
      </w:r>
      <w:r>
        <w:rPr>
          <w:rFonts w:hint="eastAsia" w:ascii="Times New Roman"/>
        </w:rPr>
        <w:t>FALSE</w:t>
      </w:r>
      <w:r>
        <w:rPr>
          <w:rFonts w:hint="eastAsia"/>
        </w:rPr>
        <w:t>（若可配置）；设置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w:t>
      </w:r>
    </w:p>
    <w:p>
      <w:pPr>
        <w:pStyle w:val="32"/>
      </w:pPr>
      <w:r>
        <w:rPr>
          <w:rFonts w:hint="eastAsia"/>
        </w:rPr>
        <w:t>测试方案：</w:t>
      </w:r>
    </w:p>
    <w:p>
      <w:pPr>
        <w:pStyle w:val="32"/>
        <w:tabs>
          <w:tab w:val="center" w:pos="4095"/>
        </w:tabs>
        <w:rPr>
          <w:rFonts w:ascii="Times New Roman"/>
        </w:rPr>
      </w:pPr>
      <w:r>
        <w:rPr>
          <w:rFonts w:ascii="Times New Roman"/>
        </w:rPr>
        <w:t xml:space="preserve">1. WRITE Record_Count = 0 </w:t>
      </w:r>
    </w:p>
    <w:p>
      <w:pPr>
        <w:pStyle w:val="32"/>
        <w:tabs>
          <w:tab w:val="center" w:pos="4095"/>
        </w:tabs>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rPr>
          <w:rFonts w:ascii="Times New Roman"/>
        </w:rPr>
      </w:pPr>
      <w:r>
        <w:rPr>
          <w:rFonts w:ascii="Times New Roman"/>
        </w:rPr>
        <w:t xml:space="preserve">4.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value, X) </w:t>
      </w:r>
    </w:p>
    <w:p>
      <w:pPr>
        <w:pStyle w:val="32"/>
        <w:tabs>
          <w:tab w:val="center" w:pos="4095"/>
        </w:tabs>
        <w:rPr>
          <w:rFonts w:ascii="Times New Roman"/>
        </w:rPr>
      </w:pPr>
      <w:r>
        <w:rPr>
          <w:rFonts w:ascii="Times New Roman"/>
        </w:rPr>
        <w:t xml:space="preserve">5. WRITE Log_Enable = TRUE </w:t>
      </w:r>
    </w:p>
    <w:p>
      <w:pPr>
        <w:pStyle w:val="32"/>
        <w:tabs>
          <w:tab w:val="center" w:pos="4095"/>
        </w:tabs>
        <w:rPr>
          <w:rFonts w:ascii="Times New Roman"/>
        </w:rPr>
      </w:pPr>
      <w:r>
        <w:rPr>
          <w:rFonts w:ascii="Times New Roman"/>
        </w:rPr>
        <w:t xml:space="preserve">6. WHILE ( (Total_Record_Count – (value X returned in step 4)) modulo 232 &lt; Buffer_Size ) DO { } </w:t>
      </w:r>
    </w:p>
    <w:p>
      <w:pPr>
        <w:pStyle w:val="32"/>
        <w:tabs>
          <w:tab w:val="center" w:pos="4095"/>
        </w:tabs>
        <w:rPr>
          <w:rFonts w:ascii="Times New Roman"/>
        </w:rPr>
      </w:pPr>
      <w:r>
        <w:rPr>
          <w:rFonts w:ascii="Times New Roman"/>
        </w:rPr>
        <w:t xml:space="preserve">7.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8. VERIFY Log_Enable = FALSE</w:t>
      </w:r>
    </w:p>
    <w:p>
      <w:pPr>
        <w:pStyle w:val="911"/>
        <w:numPr>
          <w:ilvl w:val="0"/>
          <w:numId w:val="58"/>
        </w:numPr>
        <w:spacing w:before="156" w:after="156"/>
      </w:pP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 xml:space="preserve"> </w:t>
      </w:r>
      <w:r>
        <w:rPr>
          <w:rFonts w:hint="eastAsia" w:ascii="Times New Roman"/>
        </w:rPr>
        <w:t>FALSE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12</w:t>
      </w:r>
      <w:r>
        <w:rPr>
          <w:rFonts w:hint="eastAsia"/>
        </w:rPr>
        <w:t>。</w:t>
      </w:r>
    </w:p>
    <w:p>
      <w:pPr>
        <w:pStyle w:val="32"/>
      </w:pPr>
      <w:r>
        <w:rPr>
          <w:rFonts w:hint="eastAsia"/>
        </w:rPr>
        <w:t>目的：验证</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设为</w:t>
      </w:r>
      <w:r>
        <w:rPr>
          <w:rFonts w:hint="eastAsia" w:ascii="Times New Roman"/>
        </w:rPr>
        <w:t>FALSE</w:t>
      </w:r>
      <w:r>
        <w:rPr>
          <w:rFonts w:hint="eastAsia"/>
        </w:rPr>
        <w:t>时是否表示趋势日志在其</w:t>
      </w:r>
      <w:r>
        <w:rPr>
          <w:rFonts w:hint="eastAsia" w:ascii="Times New Roman"/>
        </w:rPr>
        <w:t>Log</w:t>
      </w:r>
      <w:r>
        <w:rPr>
          <w:rFonts w:hint="eastAsia"/>
        </w:rPr>
        <w:t>_</w:t>
      </w:r>
      <w:r>
        <w:rPr>
          <w:rFonts w:hint="eastAsia" w:ascii="Times New Roman"/>
        </w:rPr>
        <w:t>Buffer</w:t>
      </w:r>
      <w:r>
        <w:rPr>
          <w:rFonts w:hint="eastAsia"/>
        </w:rPr>
        <w:t>获取</w:t>
      </w:r>
      <w:r>
        <w:rPr>
          <w:rFonts w:hint="eastAsia" w:ascii="Times New Roman"/>
        </w:rPr>
        <w:t>Buffer</w:t>
      </w:r>
      <w:r>
        <w:rPr>
          <w:rFonts w:hint="eastAsia"/>
        </w:rPr>
        <w:t>_</w:t>
      </w:r>
      <w:r>
        <w:rPr>
          <w:rFonts w:hint="eastAsia" w:ascii="Times New Roman"/>
        </w:rPr>
        <w:t>Size</w:t>
      </w:r>
      <w:r>
        <w:rPr>
          <w:rFonts w:hint="eastAsia"/>
        </w:rPr>
        <w:t>数据项后继续收集数据。</w:t>
      </w:r>
    </w:p>
    <w:p>
      <w:pPr>
        <w:pStyle w:val="32"/>
      </w:pPr>
      <w:r>
        <w:rPr>
          <w:rFonts w:hint="eastAsia"/>
        </w:rPr>
        <w:t>测试方案：设置趋势日志使其可通过任何方式获取数据。直到收集了不止</w:t>
      </w:r>
      <w:r>
        <w:rPr>
          <w:rFonts w:hint="eastAsia" w:ascii="Times New Roman"/>
        </w:rPr>
        <w:t>Buffer</w:t>
      </w:r>
      <w:r>
        <w:rPr>
          <w:rFonts w:hint="eastAsia"/>
        </w:rPr>
        <w:t>_</w:t>
      </w:r>
      <w:r>
        <w:rPr>
          <w:rFonts w:hint="eastAsia" w:ascii="Times New Roman"/>
        </w:rPr>
        <w:t>Size</w:t>
      </w:r>
      <w:r>
        <w:rPr>
          <w:rFonts w:hint="eastAsia"/>
        </w:rPr>
        <w:t>个记录并且验证</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为止，才收集数据。收集到超过</w:t>
      </w:r>
      <w:r>
        <w:rPr>
          <w:rFonts w:hint="eastAsia" w:ascii="Times New Roman"/>
        </w:rPr>
        <w:t>Buffer</w:t>
      </w:r>
      <w:r>
        <w:rPr>
          <w:rFonts w:hint="eastAsia"/>
        </w:rPr>
        <w:t>_</w:t>
      </w:r>
      <w:r>
        <w:rPr>
          <w:rFonts w:hint="eastAsia" w:ascii="Times New Roman"/>
        </w:rPr>
        <w:t>Size</w:t>
      </w:r>
      <w:r>
        <w:rPr>
          <w:rFonts w:hint="eastAsia"/>
        </w:rPr>
        <w:t>条记录时收集数据，验证</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为</w:t>
      </w:r>
      <w:r>
        <w:rPr>
          <w:rFonts w:hint="eastAsia" w:ascii="Times New Roman"/>
        </w:rPr>
        <w:t>FALSE</w:t>
      </w:r>
      <w:r>
        <w:rPr>
          <w:rFonts w:hint="eastAsia"/>
        </w:rPr>
        <w:t>（若可配置）；设置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tabs>
          <w:tab w:val="center" w:pos="4095"/>
        </w:tabs>
        <w:rPr>
          <w:rFonts w:ascii="Times New Roman"/>
        </w:rPr>
      </w:pPr>
      <w:r>
        <w:rPr>
          <w:rFonts w:ascii="Times New Roman"/>
        </w:rPr>
        <w:t xml:space="preserve">1. WRITE Record_Count = 0 </w:t>
      </w:r>
    </w:p>
    <w:p>
      <w:pPr>
        <w:pStyle w:val="32"/>
        <w:tabs>
          <w:tab w:val="center" w:pos="4095"/>
        </w:tabs>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 xml:space="preserve">3. TRANSMIT ReadProperty-Request,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rPr>
          <w:rFonts w:ascii="Times New Roman"/>
        </w:rPr>
      </w:pPr>
      <w:r>
        <w:rPr>
          <w:rFonts w:ascii="Times New Roman"/>
        </w:rPr>
        <w:t xml:space="preserve">4. RECEIVE ReadProperty-ACK,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(the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Total_Record_Count, </w:t>
      </w:r>
    </w:p>
    <w:p>
      <w:pPr>
        <w:pStyle w:val="32"/>
        <w:tabs>
          <w:tab w:val="center" w:pos="4095"/>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valid value, X) </w:t>
      </w:r>
    </w:p>
    <w:p>
      <w:pPr>
        <w:pStyle w:val="32"/>
        <w:tabs>
          <w:tab w:val="center" w:pos="4095"/>
        </w:tabs>
        <w:rPr>
          <w:rFonts w:ascii="Times New Roman"/>
        </w:rPr>
      </w:pPr>
      <w:r>
        <w:rPr>
          <w:rFonts w:ascii="Times New Roman"/>
        </w:rPr>
        <w:t xml:space="preserve">5. WRITE Log_Enable = TRUE </w:t>
      </w:r>
    </w:p>
    <w:p>
      <w:pPr>
        <w:pStyle w:val="32"/>
        <w:tabs>
          <w:tab w:val="center" w:pos="4095"/>
        </w:tabs>
        <w:rPr>
          <w:rFonts w:ascii="Times New Roman"/>
        </w:rPr>
      </w:pPr>
      <w:r>
        <w:rPr>
          <w:rFonts w:ascii="Times New Roman"/>
        </w:rPr>
        <w:t>6. WHILE ( (Total_Record_Count – (value X returned in step 4)) modulo 232 &lt; (Buffer_Size+1) ) DO { }</w:t>
      </w:r>
    </w:p>
    <w:p>
      <w:pPr>
        <w:pStyle w:val="32"/>
        <w:tabs>
          <w:tab w:val="center" w:pos="4095"/>
        </w:tabs>
        <w:rPr>
          <w:rFonts w:ascii="Times New Roman"/>
        </w:rPr>
      </w:pPr>
      <w:r>
        <w:rPr>
          <w:rFonts w:ascii="Times New Roman"/>
        </w:rPr>
        <w:t xml:space="preserve">7. WAIT </w:t>
      </w:r>
      <w:r>
        <w:rPr>
          <w:rFonts w:ascii="Times New Roman"/>
          <w:b/>
          <w:bCs/>
        </w:rPr>
        <w:t>Internal Processing Fail Time</w:t>
      </w:r>
      <w:r>
        <w:rPr>
          <w:rFonts w:ascii="Times New Roman"/>
        </w:rPr>
        <w:t xml:space="preserve"> </w:t>
      </w:r>
    </w:p>
    <w:p>
      <w:pPr>
        <w:pStyle w:val="32"/>
        <w:tabs>
          <w:tab w:val="center" w:pos="4095"/>
        </w:tabs>
        <w:rPr>
          <w:rFonts w:ascii="Times New Roman"/>
        </w:rPr>
      </w:pPr>
      <w:r>
        <w:rPr>
          <w:rFonts w:ascii="Times New Roman"/>
        </w:rPr>
        <w:t>8. VERIFY Log_Enable = TRUE</w:t>
      </w:r>
    </w:p>
    <w:p>
      <w:pPr>
        <w:pStyle w:val="908"/>
        <w:numPr>
          <w:ilvl w:val="0"/>
          <w:numId w:val="57"/>
        </w:numPr>
        <w:spacing w:before="156" w:after="156"/>
      </w:pPr>
      <w:r>
        <w:rPr>
          <w:rFonts w:hint="eastAsia" w:ascii="Times New Roman"/>
        </w:rPr>
        <w:t>Buffer</w:t>
      </w:r>
      <w:r>
        <w:rPr>
          <w:rFonts w:hint="eastAsia"/>
        </w:rPr>
        <w:t>_</w:t>
      </w:r>
      <w:r>
        <w:rPr>
          <w:rFonts w:hint="eastAsia" w:ascii="Times New Roman"/>
        </w:rPr>
        <w:t>Size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13</w:t>
      </w:r>
      <w:r>
        <w:rPr>
          <w:rFonts w:hint="eastAsia"/>
        </w:rPr>
        <w:t>。</w:t>
      </w:r>
    </w:p>
    <w:p>
      <w:pPr>
        <w:pStyle w:val="32"/>
      </w:pPr>
      <w:r>
        <w:rPr>
          <w:rFonts w:hint="eastAsia"/>
        </w:rPr>
        <w:t>目的：验证</w:t>
      </w:r>
      <w:r>
        <w:rPr>
          <w:rFonts w:hint="eastAsia" w:ascii="Times New Roman"/>
        </w:rPr>
        <w:t>Buffer</w:t>
      </w:r>
      <w:r>
        <w:rPr>
          <w:rFonts w:hint="eastAsia"/>
        </w:rPr>
        <w:t>_</w:t>
      </w:r>
      <w:r>
        <w:rPr>
          <w:rFonts w:hint="eastAsia" w:ascii="Times New Roman"/>
        </w:rPr>
        <w:t>Size</w:t>
      </w:r>
      <w:r>
        <w:rPr>
          <w:rFonts w:hint="eastAsia"/>
        </w:rPr>
        <w:t>是否正确表示</w:t>
      </w:r>
      <w:r>
        <w:rPr>
          <w:rFonts w:hint="eastAsia" w:ascii="Times New Roman"/>
        </w:rPr>
        <w:t>Log</w:t>
      </w:r>
      <w:r>
        <w:rPr>
          <w:rFonts w:hint="eastAsia"/>
        </w:rPr>
        <w:t>_</w:t>
      </w:r>
      <w:r>
        <w:rPr>
          <w:rFonts w:hint="eastAsia" w:ascii="Times New Roman"/>
        </w:rPr>
        <w:t>Buffer</w:t>
      </w:r>
      <w:r>
        <w:rPr>
          <w:rFonts w:hint="eastAsia"/>
        </w:rPr>
        <w:t>中存储的记录数。</w:t>
      </w:r>
    </w:p>
    <w:p>
      <w:pPr>
        <w:pStyle w:val="32"/>
      </w:pPr>
      <w:r>
        <w:rPr>
          <w:rFonts w:hint="eastAsia"/>
        </w:rPr>
        <w:t>测试方案：设置趋势日志使其可通过任意方式获取数据。收集数据，直到至少已收集</w:t>
      </w:r>
      <w:r>
        <w:rPr>
          <w:rFonts w:hint="eastAsia" w:ascii="Times New Roman"/>
        </w:rPr>
        <w:t>Buffer</w:t>
      </w:r>
      <w:r>
        <w:rPr>
          <w:rFonts w:hint="eastAsia"/>
        </w:rPr>
        <w:t>_</w:t>
      </w:r>
      <w:r>
        <w:rPr>
          <w:rFonts w:hint="eastAsia" w:ascii="Times New Roman"/>
        </w:rPr>
        <w:t>Size</w:t>
      </w:r>
      <w:r>
        <w:rPr>
          <w:rFonts w:hint="eastAsia"/>
        </w:rPr>
        <w:t>记录，读取</w:t>
      </w:r>
      <w:r>
        <w:rPr>
          <w:rFonts w:hint="eastAsia" w:ascii="Times New Roman"/>
        </w:rPr>
        <w:t>Log</w:t>
      </w:r>
      <w:r>
        <w:rPr>
          <w:rFonts w:hint="eastAsia"/>
        </w:rPr>
        <w:t>_</w:t>
      </w:r>
      <w:r>
        <w:rPr>
          <w:rFonts w:hint="eastAsia" w:ascii="Times New Roman"/>
        </w:rPr>
        <w:t>Buffer</w:t>
      </w:r>
      <w:r>
        <w:rPr>
          <w:rFonts w:hint="eastAsia"/>
        </w:rPr>
        <w:t>，验证存在</w:t>
      </w:r>
      <w:r>
        <w:rPr>
          <w:rFonts w:hint="eastAsia" w:ascii="Times New Roman"/>
        </w:rPr>
        <w:t>Buffer</w:t>
      </w:r>
      <w:r>
        <w:rPr>
          <w:rFonts w:hint="eastAsia"/>
        </w:rPr>
        <w:t>_</w:t>
      </w:r>
      <w:r>
        <w:rPr>
          <w:rFonts w:hint="eastAsia" w:ascii="Times New Roman"/>
        </w:rPr>
        <w:t>Size</w:t>
      </w:r>
      <w:r>
        <w:rPr>
          <w:rFonts w:hint="eastAsia"/>
        </w:rPr>
        <w:t>记录。</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TRUE</w:t>
      </w:r>
      <w:r>
        <w:rPr>
          <w:rFonts w:hint="eastAsia"/>
        </w:rPr>
        <w:t>。</w:t>
      </w:r>
    </w:p>
    <w:p>
      <w:pPr>
        <w:pStyle w:val="32"/>
      </w:pPr>
      <w:r>
        <w:rPr>
          <w:rFonts w:hint="eastAsia"/>
        </w:rPr>
        <w:t>测试步骤：</w:t>
      </w:r>
    </w:p>
    <w:p>
      <w:pPr>
        <w:pStyle w:val="32"/>
        <w:rPr>
          <w:rFonts w:ascii="Times New Roman"/>
        </w:rPr>
      </w:pPr>
      <w:r>
        <w:rPr>
          <w:rFonts w:ascii="Times New Roman"/>
        </w:rPr>
        <w:t xml:space="preserve">1. WHILE ( Record_Count &lt; Buffer_Size ) DO { } </w:t>
      </w:r>
    </w:p>
    <w:p>
      <w:pPr>
        <w:pStyle w:val="32"/>
        <w:rPr>
          <w:rFonts w:ascii="Times New Roman"/>
        </w:rPr>
      </w:pPr>
      <w:r>
        <w:rPr>
          <w:rFonts w:ascii="Times New Roman"/>
        </w:rPr>
        <w:t xml:space="preserve">2. WRITE Log_Enable = FALSE </w:t>
      </w:r>
    </w:p>
    <w:p>
      <w:pPr>
        <w:pStyle w:val="32"/>
        <w:rPr>
          <w:rFonts w:ascii="Times New Roman"/>
        </w:rPr>
      </w:pPr>
      <w:r>
        <w:rPr>
          <w:rFonts w:ascii="Times New Roman"/>
        </w:rPr>
        <w:t xml:space="preserve">3.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4. CHECK ( that Log_Buffer has Buffer_Size discrete records)</w:t>
      </w:r>
    </w:p>
    <w:p>
      <w:pPr>
        <w:pStyle w:val="908"/>
        <w:numPr>
          <w:ilvl w:val="0"/>
          <w:numId w:val="57"/>
        </w:numPr>
        <w:spacing w:before="156" w:after="156"/>
      </w:pPr>
      <w:r>
        <w:rPr>
          <w:rFonts w:hint="eastAsia" w:ascii="Times New Roman"/>
        </w:rPr>
        <w:t>Record</w:t>
      </w:r>
      <w:r>
        <w:rPr>
          <w:rFonts w:hint="eastAsia"/>
        </w:rPr>
        <w:t>_</w:t>
      </w:r>
      <w:r>
        <w:rPr>
          <w:rFonts w:hint="eastAsia" w:ascii="Times New Roman"/>
        </w:rPr>
        <w:t>Count</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15</w:t>
      </w:r>
      <w:r>
        <w:rPr>
          <w:rFonts w:hint="eastAsia"/>
        </w:rPr>
        <w:t>。</w:t>
      </w:r>
    </w:p>
    <w:p>
      <w:pPr>
        <w:pStyle w:val="32"/>
      </w:pPr>
      <w:r>
        <w:rPr>
          <w:rFonts w:hint="eastAsia"/>
        </w:rPr>
        <w:t>目的：验证</w:t>
      </w:r>
      <w:r>
        <w:rPr>
          <w:rFonts w:hint="eastAsia" w:ascii="Times New Roman"/>
        </w:rPr>
        <w:t>Record</w:t>
      </w:r>
      <w:r>
        <w:rPr>
          <w:rFonts w:hint="eastAsia"/>
        </w:rPr>
        <w:t>_</w:t>
      </w:r>
      <w:r>
        <w:rPr>
          <w:rFonts w:hint="eastAsia" w:ascii="Times New Roman"/>
        </w:rPr>
        <w:t>Count</w:t>
      </w:r>
      <w:r>
        <w:rPr>
          <w:rFonts w:hint="eastAsia"/>
        </w:rPr>
        <w:t>属性表示</w:t>
      </w:r>
      <w:r>
        <w:rPr>
          <w:rFonts w:hint="eastAsia" w:ascii="Times New Roman"/>
        </w:rPr>
        <w:t>Log</w:t>
      </w:r>
      <w:r>
        <w:rPr>
          <w:rFonts w:hint="eastAsia"/>
        </w:rPr>
        <w:t>_</w:t>
      </w:r>
      <w:r>
        <w:rPr>
          <w:rFonts w:hint="eastAsia" w:ascii="Times New Roman"/>
        </w:rPr>
        <w:t>Buffer</w:t>
      </w:r>
      <w:r>
        <w:rPr>
          <w:rFonts w:hint="eastAsia"/>
        </w:rPr>
        <w:t>中存储的记录数。</w:t>
      </w:r>
    </w:p>
    <w:p>
      <w:pPr>
        <w:pStyle w:val="32"/>
      </w:pPr>
      <w:r>
        <w:rPr>
          <w:rFonts w:hint="eastAsia"/>
        </w:rPr>
        <w:t>测试方案：设置趋势日志使其可通过任意方式获取数据。收集</w:t>
      </w:r>
      <w:r>
        <w:rPr>
          <w:rFonts w:hint="eastAsia" w:ascii="Times New Roman"/>
        </w:rPr>
        <w:t>Buffer</w:t>
      </w:r>
      <w:r>
        <w:rPr>
          <w:rFonts w:hint="eastAsia"/>
        </w:rPr>
        <w:t>_</w:t>
      </w:r>
      <w:r>
        <w:rPr>
          <w:rFonts w:hint="eastAsia" w:ascii="Times New Roman"/>
        </w:rPr>
        <w:t>Size</w:t>
      </w:r>
      <w:r>
        <w:rPr>
          <w:rFonts w:hint="eastAsia"/>
        </w:rPr>
        <w:t>记录，读取日志缓冲区，验证存在</w:t>
      </w:r>
      <w:r>
        <w:rPr>
          <w:rFonts w:hint="eastAsia" w:ascii="Times New Roman"/>
        </w:rPr>
        <w:t>Buffer</w:t>
      </w:r>
      <w:r>
        <w:rPr>
          <w:rFonts w:hint="eastAsia"/>
        </w:rPr>
        <w:t>_</w:t>
      </w:r>
      <w:r>
        <w:rPr>
          <w:rFonts w:hint="eastAsia" w:ascii="Times New Roman"/>
        </w:rPr>
        <w:t>Size</w:t>
      </w:r>
      <w:r>
        <w:rPr>
          <w:rFonts w:hint="eastAsia"/>
        </w:rPr>
        <w:t>记录。</w:t>
      </w:r>
    </w:p>
    <w:p>
      <w:pPr>
        <w:pStyle w:val="32"/>
      </w:pPr>
      <w:r>
        <w:rPr>
          <w:rFonts w:hint="eastAsia"/>
        </w:rPr>
        <w:t>测试方案：设置趋势日志使其可通过任意方式获取数据。设置</w:t>
      </w:r>
      <w:r>
        <w:rPr>
          <w:rFonts w:hint="eastAsia" w:ascii="Times New Roman"/>
        </w:rPr>
        <w:t>Record</w:t>
      </w:r>
      <w:r>
        <w:rPr>
          <w:rFonts w:hint="eastAsia"/>
        </w:rPr>
        <w:t>_</w:t>
      </w:r>
      <w:r>
        <w:rPr>
          <w:rFonts w:hint="eastAsia" w:ascii="Times New Roman"/>
        </w:rPr>
        <w:t>Count</w:t>
      </w:r>
      <w:r>
        <w:rPr>
          <w:rFonts w:hint="eastAsia"/>
        </w:rPr>
        <w:t>为零，读取</w:t>
      </w:r>
      <w:r>
        <w:rPr>
          <w:rFonts w:hint="eastAsia" w:ascii="Times New Roman"/>
        </w:rPr>
        <w:t>Log</w:t>
      </w:r>
      <w:r>
        <w:rPr>
          <w:rFonts w:hint="eastAsia"/>
        </w:rPr>
        <w:t>_</w:t>
      </w:r>
      <w:r>
        <w:rPr>
          <w:rFonts w:hint="eastAsia" w:ascii="Times New Roman"/>
        </w:rPr>
        <w:t>Buffer</w:t>
      </w:r>
      <w:r>
        <w:rPr>
          <w:rFonts w:hint="eastAsia"/>
        </w:rPr>
        <w:t>，验证没有记录。继续收集数据直到</w:t>
      </w:r>
      <w:r>
        <w:rPr>
          <w:rFonts w:hint="eastAsia" w:ascii="Times New Roman"/>
        </w:rPr>
        <w:t>Record</w:t>
      </w:r>
      <w:r>
        <w:rPr>
          <w:rFonts w:hint="eastAsia"/>
        </w:rPr>
        <w:t>_</w:t>
      </w:r>
      <w:r>
        <w:rPr>
          <w:rFonts w:hint="eastAsia" w:ascii="Times New Roman"/>
        </w:rPr>
        <w:t>Count</w:t>
      </w:r>
      <w:r>
        <w:rPr>
          <w:rFonts w:hint="eastAsia"/>
        </w:rPr>
        <w:t>为</w:t>
      </w:r>
      <w:r>
        <w:rPr>
          <w:rFonts w:hint="eastAsia" w:ascii="Times New Roman"/>
        </w:rPr>
        <w:t>Buffer</w:t>
      </w:r>
      <w:r>
        <w:rPr>
          <w:rFonts w:hint="eastAsia"/>
        </w:rPr>
        <w:t>_</w:t>
      </w:r>
      <w:r>
        <w:rPr>
          <w:rFonts w:hint="eastAsia" w:ascii="Times New Roman"/>
        </w:rPr>
        <w:t>Si</w:t>
      </w:r>
      <w:r>
        <w:rPr>
          <w:rFonts w:ascii="Times New Roman"/>
        </w:rPr>
        <w:t>ze / 2</w:t>
      </w:r>
      <w:r>
        <w:rPr>
          <w:rFonts w:hint="eastAsia"/>
        </w:rPr>
        <w:t>，暂停收集并读取</w:t>
      </w:r>
      <w:r>
        <w:rPr>
          <w:rFonts w:hint="eastAsia" w:ascii="Times New Roman"/>
        </w:rPr>
        <w:t>Log</w:t>
      </w:r>
      <w:r>
        <w:rPr>
          <w:rFonts w:hint="eastAsia"/>
        </w:rPr>
        <w:t>_</w:t>
      </w:r>
      <w:r>
        <w:rPr>
          <w:rFonts w:hint="eastAsia" w:ascii="Times New Roman"/>
        </w:rPr>
        <w:t>Buffer</w:t>
      </w:r>
      <w:r>
        <w:rPr>
          <w:rFonts w:hint="eastAsia"/>
        </w:rPr>
        <w:t>，检测</w:t>
      </w:r>
      <w:r>
        <w:rPr>
          <w:rFonts w:hint="eastAsia" w:ascii="Times New Roman"/>
        </w:rPr>
        <w:t>Record</w:t>
      </w:r>
      <w:r>
        <w:rPr>
          <w:rFonts w:hint="eastAsia"/>
        </w:rPr>
        <w:t>_</w:t>
      </w:r>
      <w:r>
        <w:rPr>
          <w:rFonts w:hint="eastAsia" w:ascii="Times New Roman"/>
        </w:rPr>
        <w:t>Count</w:t>
      </w:r>
      <w:r>
        <w:rPr>
          <w:rFonts w:hint="eastAsia"/>
        </w:rPr>
        <w:t>。再恢复收集直到读取了</w:t>
      </w:r>
      <w:r>
        <w:rPr>
          <w:rFonts w:hint="eastAsia" w:ascii="Times New Roman"/>
        </w:rPr>
        <w:t>Buffer</w:t>
      </w:r>
      <w:r>
        <w:rPr>
          <w:rFonts w:hint="eastAsia"/>
        </w:rPr>
        <w:t>_</w:t>
      </w:r>
      <w:r>
        <w:rPr>
          <w:rFonts w:hint="eastAsia" w:ascii="Times New Roman"/>
        </w:rPr>
        <w:t>Size</w:t>
      </w:r>
      <w:r>
        <w:rPr>
          <w:rFonts w:hint="eastAsia"/>
        </w:rPr>
        <w:t>条记录，暂停收集并读取</w:t>
      </w:r>
      <w:r>
        <w:rPr>
          <w:rFonts w:hint="eastAsia" w:ascii="Times New Roman"/>
        </w:rPr>
        <w:t>Log</w:t>
      </w:r>
      <w:r>
        <w:rPr>
          <w:rFonts w:hint="eastAsia"/>
        </w:rPr>
        <w:t>_</w:t>
      </w:r>
      <w:r>
        <w:rPr>
          <w:rFonts w:hint="eastAsia" w:ascii="Times New Roman"/>
        </w:rPr>
        <w:t>Buffer</w:t>
      </w:r>
      <w:r>
        <w:rPr>
          <w:rFonts w:hint="eastAsia"/>
        </w:rPr>
        <w:t>，再次验证</w:t>
      </w:r>
      <w:r>
        <w:rPr>
          <w:rFonts w:hint="eastAsia" w:ascii="Times New Roman"/>
        </w:rPr>
        <w:t>Record</w:t>
      </w:r>
      <w:r>
        <w:rPr>
          <w:rFonts w:hint="eastAsia"/>
        </w:rPr>
        <w:t>_</w:t>
      </w:r>
      <w:r>
        <w:rPr>
          <w:rFonts w:hint="eastAsia" w:ascii="Times New Roman"/>
        </w:rPr>
        <w:t>Count</w:t>
      </w:r>
      <w:r>
        <w:rPr>
          <w:rFonts w:hint="eastAsia"/>
        </w:rPr>
        <w:t>。</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rPr>
          <w:rFonts w:ascii="Times New Roman"/>
        </w:rPr>
      </w:pPr>
      <w:r>
        <w:rPr>
          <w:rFonts w:ascii="Times New Roman"/>
        </w:rPr>
        <w:t xml:space="preserve">1. WRITE Record_Count = 0 </w:t>
      </w:r>
    </w:p>
    <w:p>
      <w:pPr>
        <w:pStyle w:val="32"/>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3. CHECK ( that Log_Buffer has no records ) </w:t>
      </w:r>
    </w:p>
    <w:p>
      <w:pPr>
        <w:pStyle w:val="32"/>
        <w:rPr>
          <w:rFonts w:ascii="Times New Roman"/>
        </w:rPr>
      </w:pPr>
      <w:r>
        <w:rPr>
          <w:rFonts w:ascii="Times New Roman"/>
        </w:rPr>
        <w:t xml:space="preserve">4. WRITE Log_Enable = TRUE </w:t>
      </w:r>
    </w:p>
    <w:p>
      <w:pPr>
        <w:pStyle w:val="32"/>
        <w:rPr>
          <w:rFonts w:ascii="Times New Roman"/>
        </w:rPr>
      </w:pPr>
      <w:r>
        <w:rPr>
          <w:rFonts w:ascii="Times New Roman"/>
        </w:rPr>
        <w:t xml:space="preserve">5. WHILE ( Record_Count &lt; Buffer_Size/2 ) DO { } </w:t>
      </w:r>
    </w:p>
    <w:p>
      <w:pPr>
        <w:pStyle w:val="32"/>
        <w:rPr>
          <w:rFonts w:ascii="Times New Roman"/>
        </w:rPr>
      </w:pPr>
      <w:r>
        <w:rPr>
          <w:rFonts w:ascii="Times New Roman"/>
        </w:rPr>
        <w:t xml:space="preserve">6. WRITE Log_Enable = FALSE </w:t>
      </w:r>
    </w:p>
    <w:p>
      <w:pPr>
        <w:pStyle w:val="32"/>
        <w:rPr>
          <w:rFonts w:ascii="Times New Roman"/>
        </w:rPr>
      </w:pPr>
      <w:r>
        <w:rPr>
          <w:rFonts w:ascii="Times New Roman"/>
        </w:rPr>
        <w:t xml:space="preserve">7.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8. VERIFY ( that Log_Buffer has the number of records indicated by Record_Count ) </w:t>
      </w:r>
    </w:p>
    <w:p>
      <w:pPr>
        <w:pStyle w:val="32"/>
        <w:rPr>
          <w:rFonts w:ascii="Times New Roman"/>
        </w:rPr>
      </w:pPr>
      <w:r>
        <w:rPr>
          <w:rFonts w:ascii="Times New Roman"/>
        </w:rPr>
        <w:t xml:space="preserve">9. WRITE Log_Enable = TRUE </w:t>
      </w:r>
    </w:p>
    <w:p>
      <w:pPr>
        <w:pStyle w:val="32"/>
        <w:rPr>
          <w:rFonts w:ascii="Times New Roman"/>
        </w:rPr>
      </w:pPr>
      <w:r>
        <w:rPr>
          <w:rFonts w:ascii="Times New Roman"/>
        </w:rPr>
        <w:t xml:space="preserve">10. WHILE ( Record_Count &lt; Buffer_Size ) DO { } </w:t>
      </w:r>
    </w:p>
    <w:p>
      <w:pPr>
        <w:pStyle w:val="32"/>
        <w:rPr>
          <w:rFonts w:ascii="Times New Roman"/>
        </w:rPr>
      </w:pPr>
      <w:r>
        <w:rPr>
          <w:rFonts w:ascii="Times New Roman"/>
        </w:rPr>
        <w:t xml:space="preserve">11. WRITE Log_Enable = FALSE </w:t>
      </w:r>
    </w:p>
    <w:p>
      <w:pPr>
        <w:pStyle w:val="32"/>
        <w:rPr>
          <w:rFonts w:ascii="Times New Roman"/>
        </w:rPr>
      </w:pPr>
      <w:r>
        <w:rPr>
          <w:rFonts w:ascii="Times New Roman"/>
        </w:rPr>
        <w:t xml:space="preserve">12.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13. VERIFY ( that Log_Buffer has the number of records indicated by Record_Count )</w:t>
      </w:r>
    </w:p>
    <w:p>
      <w:pPr>
        <w:pStyle w:val="908"/>
        <w:numPr>
          <w:ilvl w:val="0"/>
          <w:numId w:val="57"/>
        </w:numPr>
        <w:spacing w:before="156" w:after="156"/>
      </w:pPr>
      <w:r>
        <w:rPr>
          <w:rFonts w:hint="eastAsia" w:ascii="Times New Roman"/>
        </w:rPr>
        <w:t>Total</w:t>
      </w:r>
      <w:r>
        <w:rPr>
          <w:rFonts w:hint="eastAsia"/>
        </w:rPr>
        <w:t>_</w:t>
      </w:r>
      <w:r>
        <w:rPr>
          <w:rFonts w:hint="eastAsia" w:ascii="Times New Roman"/>
        </w:rPr>
        <w:t>Record</w:t>
      </w:r>
      <w:r>
        <w:rPr>
          <w:rFonts w:hint="eastAsia"/>
        </w:rPr>
        <w:t>_</w:t>
      </w:r>
      <w:r>
        <w:rPr>
          <w:rFonts w:hint="eastAsia" w:ascii="Times New Roman"/>
        </w:rPr>
        <w:t>Count</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16</w:t>
      </w:r>
      <w:r>
        <w:rPr>
          <w:rFonts w:hint="eastAsia"/>
        </w:rPr>
        <w:t>。</w:t>
      </w:r>
    </w:p>
    <w:p>
      <w:pPr>
        <w:pStyle w:val="32"/>
      </w:pPr>
      <w:r>
        <w:rPr>
          <w:rFonts w:hint="eastAsia"/>
        </w:rPr>
        <w:t>目的：验证添加到</w:t>
      </w:r>
      <w:r>
        <w:rPr>
          <w:rFonts w:hint="eastAsia" w:ascii="Times New Roman"/>
        </w:rPr>
        <w:t>Log</w:t>
      </w:r>
      <w:r>
        <w:rPr>
          <w:rFonts w:hint="eastAsia"/>
        </w:rPr>
        <w:t>_</w:t>
      </w:r>
      <w:r>
        <w:rPr>
          <w:rFonts w:hint="eastAsia" w:ascii="Times New Roman"/>
        </w:rPr>
        <w:t>Buffer</w:t>
      </w:r>
      <w:r>
        <w:rPr>
          <w:rFonts w:hint="eastAsia"/>
        </w:rPr>
        <w:t>的每个记录的</w:t>
      </w:r>
      <w:r>
        <w:rPr>
          <w:rFonts w:hint="eastAsia" w:ascii="Times New Roman"/>
        </w:rPr>
        <w:t>Total</w:t>
      </w:r>
      <w:r>
        <w:rPr>
          <w:rFonts w:hint="eastAsia"/>
        </w:rPr>
        <w:t>_</w:t>
      </w:r>
      <w:r>
        <w:rPr>
          <w:rFonts w:hint="eastAsia" w:ascii="Times New Roman"/>
        </w:rPr>
        <w:t>Record</w:t>
      </w:r>
      <w:r>
        <w:rPr>
          <w:rFonts w:hint="eastAsia"/>
        </w:rPr>
        <w:t>_</w:t>
      </w:r>
      <w:r>
        <w:rPr>
          <w:rFonts w:hint="eastAsia" w:ascii="Times New Roman"/>
        </w:rPr>
        <w:t>Count</w:t>
      </w:r>
      <w:r>
        <w:rPr>
          <w:rFonts w:hint="eastAsia"/>
        </w:rPr>
        <w:t>属性增量，即使在添加了</w:t>
      </w:r>
      <w:r>
        <w:rPr>
          <w:rFonts w:hint="eastAsia" w:ascii="Times New Roman"/>
        </w:rPr>
        <w:t>Buffer</w:t>
      </w:r>
      <w:r>
        <w:rPr>
          <w:rFonts w:hint="eastAsia"/>
        </w:rPr>
        <w:t>_</w:t>
      </w:r>
      <w:r>
        <w:rPr>
          <w:rFonts w:hint="eastAsia" w:ascii="Times New Roman"/>
        </w:rPr>
        <w:t>Size</w:t>
      </w:r>
      <w:r>
        <w:rPr>
          <w:rFonts w:hint="eastAsia"/>
        </w:rPr>
        <w:t>记录之后也是如此。（注：根据</w:t>
      </w:r>
      <w:r>
        <w:rPr>
          <w:rFonts w:hint="eastAsia" w:ascii="Times New Roman"/>
        </w:rPr>
        <w:t>BACnet</w:t>
      </w:r>
      <w:r>
        <w:rPr>
          <w:rFonts w:hint="eastAsia"/>
        </w:rPr>
        <w:t>第</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16</w:t>
      </w:r>
      <w:r>
        <w:rPr>
          <w:rFonts w:hint="eastAsia"/>
        </w:rPr>
        <w:t>条的要求测试值从</w:t>
      </w:r>
      <w:r>
        <w:rPr>
          <w:rFonts w:hint="eastAsia" w:ascii="Times New Roman"/>
        </w:rPr>
        <w:t>2</w:t>
      </w:r>
      <w:r>
        <w:rPr>
          <w:rFonts w:ascii="Times New Roman"/>
          <w:vertAlign w:val="superscript"/>
        </w:rPr>
        <w:t>32</w:t>
      </w:r>
      <w:r>
        <w:rPr>
          <w:rFonts w:hint="eastAsia"/>
        </w:rPr>
        <w:t>-</w:t>
      </w:r>
      <w:r>
        <w:rPr>
          <w:rFonts w:hint="eastAsia" w:ascii="Times New Roman"/>
        </w:rPr>
        <w:t>1</w:t>
      </w:r>
      <w:r>
        <w:rPr>
          <w:rFonts w:hint="eastAsia"/>
        </w:rPr>
        <w:t>到</w:t>
      </w:r>
      <w:r>
        <w:rPr>
          <w:rFonts w:hint="eastAsia" w:ascii="Times New Roman"/>
        </w:rPr>
        <w:t>1</w:t>
      </w:r>
      <w:r>
        <w:rPr>
          <w:rFonts w:hint="eastAsia"/>
        </w:rPr>
        <w:t>是不合理的；即使每隔</w:t>
      </w:r>
      <w:r>
        <w:rPr>
          <w:rFonts w:hint="eastAsia" w:ascii="Times New Roman"/>
        </w:rPr>
        <w:t>100</w:t>
      </w:r>
      <w:r>
        <w:rPr>
          <w:rFonts w:hint="eastAsia"/>
        </w:rPr>
        <w:t>秒收集一次记录，也可能需要</w:t>
      </w:r>
      <w:r>
        <w:rPr>
          <w:rFonts w:hint="eastAsia" w:ascii="Times New Roman"/>
        </w:rPr>
        <w:t>497</w:t>
      </w:r>
      <w:r>
        <w:rPr>
          <w:rFonts w:hint="eastAsia"/>
        </w:rPr>
        <w:t>天才能完成测试。）</w:t>
      </w:r>
    </w:p>
    <w:p>
      <w:pPr>
        <w:pStyle w:val="32"/>
      </w:pPr>
      <w:r>
        <w:rPr>
          <w:rFonts w:hint="eastAsia"/>
        </w:rPr>
        <w:t>测试方案：趋势日志配置为通过任何方式获取数据。设置</w:t>
      </w:r>
      <w:r>
        <w:rPr>
          <w:rFonts w:hint="eastAsia" w:ascii="Times New Roman"/>
        </w:rPr>
        <w:t>Record</w:t>
      </w:r>
      <w:r>
        <w:rPr>
          <w:rFonts w:hint="eastAsia"/>
        </w:rPr>
        <w:t>_</w:t>
      </w:r>
      <w:r>
        <w:rPr>
          <w:rFonts w:hint="eastAsia" w:ascii="Times New Roman"/>
        </w:rPr>
        <w:t>Count</w:t>
      </w:r>
      <w:r>
        <w:rPr>
          <w:rFonts w:hint="eastAsia"/>
        </w:rPr>
        <w:t>为零，读取</w:t>
      </w:r>
      <w:r>
        <w:rPr>
          <w:rFonts w:hint="eastAsia" w:ascii="Times New Roman"/>
        </w:rPr>
        <w:t>Total</w:t>
      </w:r>
      <w:r>
        <w:rPr>
          <w:rFonts w:hint="eastAsia"/>
        </w:rPr>
        <w:t>_</w:t>
      </w:r>
      <w:r>
        <w:rPr>
          <w:rFonts w:hint="eastAsia" w:ascii="Times New Roman"/>
        </w:rPr>
        <w:t>Record</w:t>
      </w:r>
      <w:r>
        <w:rPr>
          <w:rFonts w:hint="eastAsia"/>
        </w:rPr>
        <w:t>_</w:t>
      </w:r>
      <w:r>
        <w:rPr>
          <w:rFonts w:hint="eastAsia" w:ascii="Times New Roman"/>
        </w:rPr>
        <w:t>Count</w:t>
      </w:r>
      <w:r>
        <w:rPr>
          <w:rFonts w:hint="eastAsia"/>
        </w:rPr>
        <w:t>；继续收集数据至</w:t>
      </w:r>
      <w:r>
        <w:rPr>
          <w:rFonts w:hint="eastAsia" w:ascii="Times New Roman"/>
        </w:rPr>
        <w:t>Record</w:t>
      </w:r>
      <w:r>
        <w:rPr>
          <w:rFonts w:hint="eastAsia"/>
        </w:rPr>
        <w:t>_</w:t>
      </w:r>
      <w:r>
        <w:rPr>
          <w:rFonts w:hint="eastAsia" w:ascii="Times New Roman"/>
        </w:rPr>
        <w:t>Count</w:t>
      </w:r>
      <w:r>
        <w:rPr>
          <w:rFonts w:hint="eastAsia"/>
        </w:rPr>
        <w:t>更改，收集停止并检查</w:t>
      </w:r>
      <w:r>
        <w:rPr>
          <w:rFonts w:hint="eastAsia" w:ascii="Times New Roman"/>
        </w:rPr>
        <w:t>Total</w:t>
      </w:r>
      <w:r>
        <w:rPr>
          <w:rFonts w:hint="eastAsia"/>
        </w:rPr>
        <w:t>_</w:t>
      </w:r>
      <w:r>
        <w:rPr>
          <w:rFonts w:hint="eastAsia" w:ascii="Times New Roman"/>
        </w:rPr>
        <w:t>Record</w:t>
      </w:r>
      <w:r>
        <w:rPr>
          <w:rFonts w:hint="eastAsia"/>
        </w:rPr>
        <w:t>_</w:t>
      </w:r>
      <w:r>
        <w:rPr>
          <w:rFonts w:hint="eastAsia" w:ascii="Times New Roman"/>
        </w:rPr>
        <w:t>Count</w:t>
      </w:r>
      <w:r>
        <w:rPr>
          <w:rFonts w:hint="eastAsia"/>
        </w:rPr>
        <w:t>是否已按</w:t>
      </w:r>
      <w:r>
        <w:rPr>
          <w:rFonts w:hint="eastAsia" w:ascii="Times New Roman"/>
        </w:rPr>
        <w:t>Record</w:t>
      </w:r>
      <w:r>
        <w:rPr>
          <w:rFonts w:hint="eastAsia"/>
        </w:rPr>
        <w:t>_</w:t>
      </w:r>
      <w:r>
        <w:rPr>
          <w:rFonts w:hint="eastAsia" w:ascii="Times New Roman"/>
        </w:rPr>
        <w:t>Count</w:t>
      </w:r>
      <w:r>
        <w:rPr>
          <w:rFonts w:hint="eastAsia"/>
        </w:rPr>
        <w:t>递增。若无法设置</w:t>
      </w:r>
      <w:r>
        <w:rPr>
          <w:rFonts w:hint="eastAsia" w:ascii="Times New Roman"/>
        </w:rPr>
        <w:t>IUT</w:t>
      </w:r>
      <w:r>
        <w:rPr>
          <w:rFonts w:hint="eastAsia"/>
        </w:rPr>
        <w:t>配置，使得</w:t>
      </w:r>
      <w:r>
        <w:rPr>
          <w:rFonts w:hint="eastAsia" w:ascii="Times New Roman"/>
        </w:rPr>
        <w:t>TD</w:t>
      </w:r>
      <w:r>
        <w:rPr>
          <w:rFonts w:hint="eastAsia"/>
        </w:rPr>
        <w:t>在收集</w:t>
      </w:r>
      <w:r>
        <w:rPr>
          <w:rFonts w:hint="eastAsia" w:ascii="Times New Roman"/>
        </w:rPr>
        <w:t>Buffer</w:t>
      </w:r>
      <w:r>
        <w:rPr>
          <w:rFonts w:hint="eastAsia"/>
        </w:rPr>
        <w:t>_</w:t>
      </w:r>
      <w:r>
        <w:rPr>
          <w:rFonts w:hint="eastAsia" w:ascii="Times New Roman"/>
        </w:rPr>
        <w:t>Size</w:t>
      </w:r>
      <w:r>
        <w:rPr>
          <w:rFonts w:hint="eastAsia"/>
        </w:rPr>
        <w:t>记录之前就停止收集，则不执行此测试。</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rPr>
          <w:rFonts w:ascii="Times New Roman"/>
        </w:rPr>
      </w:pPr>
      <w:r>
        <w:rPr>
          <w:rFonts w:ascii="Times New Roman"/>
        </w:rPr>
        <w:t xml:space="preserve">1. WRITE Record_Count = 0 </w:t>
      </w:r>
    </w:p>
    <w:p>
      <w:pPr>
        <w:pStyle w:val="32"/>
        <w:rPr>
          <w:rFonts w:ascii="Times New Roman"/>
        </w:rPr>
      </w:pPr>
      <w:r>
        <w:rPr>
          <w:rFonts w:ascii="Times New Roman"/>
        </w:rPr>
        <w:t xml:space="preserve">2.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3. READ X = Total_Record_Count </w:t>
      </w:r>
    </w:p>
    <w:p>
      <w:pPr>
        <w:pStyle w:val="32"/>
        <w:rPr>
          <w:rFonts w:ascii="Times New Roman"/>
        </w:rPr>
      </w:pPr>
      <w:r>
        <w:rPr>
          <w:rFonts w:ascii="Times New Roman"/>
        </w:rPr>
        <w:t xml:space="preserve">4. READ Y = Record_Count </w:t>
      </w:r>
    </w:p>
    <w:p>
      <w:pPr>
        <w:pStyle w:val="32"/>
        <w:rPr>
          <w:rFonts w:ascii="Times New Roman"/>
        </w:rPr>
      </w:pPr>
      <w:r>
        <w:rPr>
          <w:rFonts w:ascii="Times New Roman"/>
        </w:rPr>
        <w:t xml:space="preserve">5. WRITE Log_Enable = TRUE </w:t>
      </w:r>
    </w:p>
    <w:p>
      <w:pPr>
        <w:pStyle w:val="32"/>
        <w:rPr>
          <w:rFonts w:ascii="Times New Roman"/>
        </w:rPr>
      </w:pPr>
      <w:r>
        <w:rPr>
          <w:rFonts w:ascii="Times New Roman"/>
        </w:rPr>
        <w:t xml:space="preserve">6. WHILE ( Record_Count = Y + 1 ) DO { } </w:t>
      </w:r>
    </w:p>
    <w:p>
      <w:pPr>
        <w:pStyle w:val="32"/>
        <w:rPr>
          <w:rFonts w:ascii="Times New Roman"/>
        </w:rPr>
      </w:pPr>
      <w:r>
        <w:rPr>
          <w:rFonts w:ascii="Times New Roman"/>
        </w:rPr>
        <w:t xml:space="preserve">7. WRITE Log_Enable = FALSE </w:t>
      </w:r>
    </w:p>
    <w:p>
      <w:pPr>
        <w:pStyle w:val="32"/>
        <w:rPr>
          <w:rFonts w:ascii="Times New Roman"/>
        </w:rPr>
      </w:pPr>
      <w:r>
        <w:rPr>
          <w:rFonts w:ascii="Times New Roman"/>
        </w:rPr>
        <w:t xml:space="preserve">8. WAIT </w:t>
      </w:r>
      <w:r>
        <w:rPr>
          <w:rFonts w:ascii="Times New Roman"/>
          <w:b/>
          <w:bCs/>
        </w:rPr>
        <w:t>Internal Processing Fail Time</w:t>
      </w:r>
      <w:r>
        <w:rPr>
          <w:rFonts w:ascii="Times New Roman"/>
        </w:rPr>
        <w:t xml:space="preserve"> </w:t>
      </w:r>
    </w:p>
    <w:p>
      <w:pPr>
        <w:pStyle w:val="32"/>
        <w:rPr>
          <w:rFonts w:ascii="Times New Roman"/>
        </w:rPr>
      </w:pPr>
      <w:r>
        <w:rPr>
          <w:rFonts w:ascii="Times New Roman"/>
        </w:rPr>
        <w:t xml:space="preserve">9. IF (Total_Record_Count - X != Record_Count - Y) THEN </w:t>
      </w:r>
    </w:p>
    <w:p>
      <w:pPr>
        <w:pStyle w:val="32"/>
        <w:ind w:firstLine="1050" w:firstLineChars="500"/>
        <w:rPr>
          <w:rFonts w:ascii="Times New Roman"/>
        </w:rPr>
      </w:pPr>
      <w:r>
        <w:rPr>
          <w:rFonts w:ascii="Times New Roman"/>
        </w:rPr>
        <w:t>ERROR “Total_Record_Count has incorrect value.”</w:t>
      </w:r>
    </w:p>
    <w:p>
      <w:pPr>
        <w:pStyle w:val="908"/>
        <w:numPr>
          <w:ilvl w:val="0"/>
          <w:numId w:val="57"/>
        </w:numPr>
        <w:spacing w:before="156" w:after="156"/>
      </w:pPr>
      <w:r>
        <w:rPr>
          <w:rFonts w:hint="eastAsia" w:ascii="Times New Roman"/>
        </w:rPr>
        <w:t>Notification</w:t>
      </w:r>
      <w:r>
        <w:rPr>
          <w:rFonts w:hint="eastAsia"/>
        </w:rPr>
        <w:t>_</w:t>
      </w:r>
      <w:r>
        <w:rPr>
          <w:rFonts w:hint="eastAsia" w:ascii="Times New Roman"/>
        </w:rPr>
        <w:t>Threshold</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17</w:t>
      </w:r>
      <w:r>
        <w:rPr>
          <w:rFonts w:hint="eastAsia"/>
        </w:rPr>
        <w:t>。</w:t>
      </w:r>
    </w:p>
    <w:p>
      <w:pPr>
        <w:pStyle w:val="32"/>
      </w:pPr>
      <w:r>
        <w:rPr>
          <w:rFonts w:hint="eastAsia"/>
        </w:rPr>
        <w:t>目的：验证</w:t>
      </w:r>
      <w:r>
        <w:rPr>
          <w:rFonts w:hint="eastAsia" w:ascii="Times New Roman"/>
        </w:rPr>
        <w:t>Notification</w:t>
      </w:r>
      <w:r>
        <w:rPr>
          <w:rFonts w:hint="eastAsia"/>
        </w:rPr>
        <w:t>_</w:t>
      </w:r>
      <w:r>
        <w:rPr>
          <w:rFonts w:hint="eastAsia" w:ascii="Times New Roman"/>
        </w:rPr>
        <w:t>Threshold</w:t>
      </w:r>
      <w:r>
        <w:rPr>
          <w:rFonts w:hint="eastAsia"/>
        </w:rPr>
        <w:t>属性是否反映了自上一个通知以来或自日志记录开始以来收集的发送</w:t>
      </w:r>
      <w:r>
        <w:rPr>
          <w:rFonts w:hint="eastAsia" w:ascii="Times New Roman"/>
        </w:rPr>
        <w:t>Buffer</w:t>
      </w:r>
      <w:r>
        <w:rPr>
          <w:rFonts w:hint="eastAsia"/>
        </w:rPr>
        <w:t>_</w:t>
      </w:r>
      <w:r>
        <w:rPr>
          <w:rFonts w:hint="eastAsia" w:ascii="Times New Roman"/>
        </w:rPr>
        <w:t>Ready</w:t>
      </w:r>
      <w:r>
        <w:rPr>
          <w:rFonts w:hint="eastAsia"/>
        </w:rPr>
        <w:t>通知的记录数。</w:t>
      </w:r>
    </w:p>
    <w:p>
      <w:pPr>
        <w:pStyle w:val="32"/>
      </w:pPr>
      <w:r>
        <w:rPr>
          <w:rFonts w:hint="eastAsia"/>
        </w:rPr>
        <w:t>测试方案：设置趋势日志为可通过任意方式获取数据。</w:t>
      </w:r>
      <w:r>
        <w:rPr>
          <w:rFonts w:hint="eastAsia" w:ascii="Times New Roman"/>
        </w:rPr>
        <w:t>Record</w:t>
      </w:r>
      <w:r>
        <w:rPr>
          <w:rFonts w:hint="eastAsia"/>
        </w:rPr>
        <w:t>_</w:t>
      </w:r>
      <w:r>
        <w:rPr>
          <w:rFonts w:hint="eastAsia" w:ascii="Times New Roman"/>
        </w:rPr>
        <w:t>Count</w:t>
      </w:r>
      <w:r>
        <w:rPr>
          <w:rFonts w:hint="eastAsia"/>
        </w:rPr>
        <w:t>设置为零。继续收集数据至收到报告，停止收集并检查</w:t>
      </w:r>
      <w:r>
        <w:rPr>
          <w:rFonts w:hint="eastAsia" w:ascii="Times New Roman"/>
        </w:rPr>
        <w:t>Record</w:t>
      </w:r>
      <w:r>
        <w:rPr>
          <w:rFonts w:hint="eastAsia"/>
        </w:rPr>
        <w:t>_</w:t>
      </w:r>
      <w:r>
        <w:rPr>
          <w:rFonts w:hint="eastAsia" w:ascii="Times New Roman"/>
        </w:rPr>
        <w:t>Count</w:t>
      </w:r>
      <w:r>
        <w:rPr>
          <w:rFonts w:hint="eastAsia"/>
        </w:rPr>
        <w:t>的值。接收到第二个报告时恢复收集，当再次停止收集时验证</w:t>
      </w:r>
      <w:r>
        <w:rPr>
          <w:rFonts w:hint="eastAsia" w:ascii="Times New Roman"/>
        </w:rPr>
        <w:t>Record</w:t>
      </w:r>
      <w:r>
        <w:rPr>
          <w:rFonts w:hint="eastAsia"/>
        </w:rPr>
        <w:t>_</w:t>
      </w:r>
      <w:r>
        <w:rPr>
          <w:rFonts w:hint="eastAsia" w:ascii="Times New Roman"/>
        </w:rPr>
        <w:t>Count</w:t>
      </w:r>
      <w:r>
        <w:rPr>
          <w:rFonts w:hint="eastAsia"/>
        </w:rPr>
        <w:t>。若无法设置</w:t>
      </w:r>
      <w:r>
        <w:rPr>
          <w:rFonts w:hint="eastAsia" w:ascii="Times New Roman"/>
        </w:rPr>
        <w:t>IUT</w:t>
      </w:r>
      <w:r>
        <w:rPr>
          <w:rFonts w:hint="eastAsia"/>
        </w:rPr>
        <w:t>配置使</w:t>
      </w:r>
      <w:r>
        <w:rPr>
          <w:rFonts w:hint="eastAsia" w:ascii="Times New Roman"/>
        </w:rPr>
        <w:t>TD</w:t>
      </w:r>
      <w:r>
        <w:rPr>
          <w:rFonts w:hint="eastAsia"/>
        </w:rPr>
        <w:t>能够在发出通知后收集另一条记录之前停止收集，则不执行此测试。</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tabs>
          <w:tab w:val="left" w:pos="4200"/>
          <w:tab w:val="clear" w:pos="4201"/>
        </w:tabs>
        <w:rPr>
          <w:rFonts w:ascii="Times New Roman"/>
          <w:szCs w:val="21"/>
        </w:rPr>
      </w:pPr>
      <w:r>
        <w:rPr>
          <w:rFonts w:ascii="Times New Roman"/>
          <w:szCs w:val="21"/>
        </w:rPr>
        <w:t xml:space="preserve">1. WRITE Record_Count = 0 </w:t>
      </w:r>
    </w:p>
    <w:p>
      <w:pPr>
        <w:pStyle w:val="32"/>
        <w:tabs>
          <w:tab w:val="left" w:pos="4200"/>
          <w:tab w:val="clear" w:pos="4201"/>
        </w:tabs>
        <w:rPr>
          <w:rFonts w:ascii="Times New Roman"/>
          <w:szCs w:val="21"/>
        </w:rPr>
      </w:pPr>
      <w:r>
        <w:rPr>
          <w:rFonts w:ascii="Times New Roman"/>
          <w:szCs w:val="21"/>
        </w:rPr>
        <w:t xml:space="preserve">2. WAIT </w:t>
      </w:r>
      <w:r>
        <w:rPr>
          <w:rFonts w:ascii="Times New Roman"/>
          <w:b/>
          <w:bCs/>
          <w:szCs w:val="21"/>
        </w:rPr>
        <w:t>Internal Processing Fail Time</w:t>
      </w:r>
    </w:p>
    <w:p>
      <w:pPr>
        <w:pStyle w:val="32"/>
        <w:tabs>
          <w:tab w:val="left" w:pos="4200"/>
          <w:tab w:val="clear" w:pos="4201"/>
        </w:tabs>
        <w:rPr>
          <w:rFonts w:ascii="Times New Roman"/>
          <w:szCs w:val="21"/>
        </w:rPr>
      </w:pPr>
      <w:r>
        <w:rPr>
          <w:rFonts w:ascii="Times New Roman"/>
          <w:szCs w:val="21"/>
        </w:rPr>
        <w:t xml:space="preserve">3. TRANSMIT ReadProperty-Request, </w:t>
      </w:r>
    </w:p>
    <w:p>
      <w:pPr>
        <w:pStyle w:val="32"/>
        <w:tabs>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object being tested), </w:t>
      </w:r>
    </w:p>
    <w:p>
      <w:pPr>
        <w:pStyle w:val="32"/>
        <w:tabs>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Total_Record_Count </w:t>
      </w:r>
    </w:p>
    <w:p>
      <w:pPr>
        <w:pStyle w:val="32"/>
        <w:tabs>
          <w:tab w:val="left" w:pos="4200"/>
          <w:tab w:val="clear" w:pos="4201"/>
        </w:tabs>
        <w:rPr>
          <w:rFonts w:ascii="Times New Roman"/>
          <w:szCs w:val="21"/>
        </w:rPr>
      </w:pPr>
      <w:r>
        <w:rPr>
          <w:rFonts w:ascii="Times New Roman"/>
          <w:szCs w:val="21"/>
        </w:rPr>
        <w:t xml:space="preserve">4. RECEIVE ReadProperty-ACK, </w:t>
      </w:r>
    </w:p>
    <w:p>
      <w:pPr>
        <w:pStyle w:val="32"/>
        <w:tabs>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 xml:space="preserve">(the object being tested), </w:t>
      </w:r>
    </w:p>
    <w:p>
      <w:pPr>
        <w:pStyle w:val="32"/>
        <w:tabs>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 xml:space="preserve">Total_Record_Count </w:t>
      </w:r>
    </w:p>
    <w:p>
      <w:pPr>
        <w:pStyle w:val="32"/>
        <w:tabs>
          <w:tab w:val="left" w:pos="4200"/>
          <w:tab w:val="clear" w:pos="4201"/>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 xml:space="preserve">(any valid value, X) </w:t>
      </w:r>
    </w:p>
    <w:p>
      <w:pPr>
        <w:pStyle w:val="32"/>
        <w:tabs>
          <w:tab w:val="left" w:pos="4200"/>
          <w:tab w:val="clear" w:pos="4201"/>
        </w:tabs>
        <w:rPr>
          <w:rFonts w:ascii="Times New Roman"/>
          <w:szCs w:val="21"/>
        </w:rPr>
      </w:pPr>
      <w:r>
        <w:rPr>
          <w:rFonts w:ascii="Times New Roman"/>
          <w:szCs w:val="21"/>
        </w:rPr>
        <w:t xml:space="preserve">5. WRITE Log_Enable = TRUE </w:t>
      </w:r>
    </w:p>
    <w:p>
      <w:pPr>
        <w:pStyle w:val="32"/>
        <w:tabs>
          <w:tab w:val="left" w:pos="4200"/>
          <w:tab w:val="clear" w:pos="4201"/>
        </w:tabs>
        <w:rPr>
          <w:rFonts w:ascii="Times New Roman"/>
          <w:szCs w:val="21"/>
        </w:rPr>
      </w:pPr>
      <w:r>
        <w:rPr>
          <w:rFonts w:ascii="Times New Roman"/>
          <w:szCs w:val="21"/>
        </w:rPr>
        <w:t xml:space="preserve">6. MAKE ( Trend Log object collect number of records specified by Notification_Threshold) </w:t>
      </w:r>
    </w:p>
    <w:p>
      <w:pPr>
        <w:pStyle w:val="32"/>
        <w:tabs>
          <w:tab w:val="left" w:pos="4200"/>
          <w:tab w:val="clear" w:pos="4201"/>
        </w:tabs>
        <w:rPr>
          <w:rFonts w:ascii="Times New Roman"/>
          <w:szCs w:val="21"/>
        </w:rPr>
      </w:pPr>
      <w:r>
        <w:rPr>
          <w:rFonts w:ascii="Times New Roman"/>
          <w:szCs w:val="21"/>
        </w:rPr>
        <w:t xml:space="preserve">7. RECEIVE ConfirmedEventNotification-Request,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(any valid process ID),</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Trend Log object being tested),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(any appropriate BACnetTimeStamp value),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4200"/>
          <w:tab w:val="clear" w:pos="4201"/>
        </w:tabs>
        <w:ind w:left="4200" w:leftChars="700" w:hanging="2730" w:hangingChars="13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 xml:space="preserve">(the value configured to correspond to a TO-NORMAL  transition),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BUFFER_READY, </w:t>
      </w:r>
    </w:p>
    <w:p>
      <w:pPr>
        <w:pStyle w:val="32"/>
        <w:tabs>
          <w:tab w:val="left" w:pos="4206"/>
          <w:tab w:val="clear" w:pos="4201"/>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NORMAL,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(BACnetObjectIdentifier of the IUT’s Device object), </w:t>
      </w:r>
    </w:p>
    <w:p>
      <w:pPr>
        <w:pStyle w:val="32"/>
        <w:tabs>
          <w:tab w:val="left" w:pos="4200"/>
          <w:tab w:val="clear" w:pos="4201"/>
        </w:tabs>
        <w:ind w:left="3570" w:leftChars="1700"/>
        <w:rPr>
          <w:rFonts w:ascii="Times New Roman"/>
          <w:szCs w:val="21"/>
        </w:rPr>
      </w:pPr>
      <w:r>
        <w:rPr>
          <w:rFonts w:ascii="Times New Roman"/>
          <w:szCs w:val="21"/>
        </w:rPr>
        <w:tab/>
      </w:r>
      <w:r>
        <w:rPr>
          <w:rFonts w:ascii="Times New Roman"/>
          <w:szCs w:val="21"/>
        </w:rPr>
        <w:t xml:space="preserve">(BACnetObjectIdentifier of the Trend Log object), </w:t>
      </w:r>
    </w:p>
    <w:p>
      <w:pPr>
        <w:pStyle w:val="32"/>
        <w:tabs>
          <w:tab w:val="left" w:pos="4200"/>
          <w:tab w:val="clear" w:pos="4201"/>
        </w:tabs>
        <w:ind w:left="3570" w:leftChars="1700"/>
        <w:rPr>
          <w:rFonts w:ascii="Times New Roman"/>
          <w:szCs w:val="21"/>
        </w:rPr>
      </w:pPr>
      <w:r>
        <w:rPr>
          <w:rFonts w:ascii="Times New Roman"/>
          <w:szCs w:val="21"/>
        </w:rPr>
        <w:tab/>
      </w:r>
      <w:r>
        <w:rPr>
          <w:rFonts w:ascii="Times New Roman"/>
          <w:szCs w:val="21"/>
        </w:rPr>
        <w:t xml:space="preserve">(any BACnetDateTime), </w:t>
      </w:r>
    </w:p>
    <w:p>
      <w:pPr>
        <w:pStyle w:val="32"/>
        <w:tabs>
          <w:tab w:val="left" w:pos="4200"/>
          <w:tab w:val="clear" w:pos="4201"/>
        </w:tabs>
        <w:ind w:left="3570" w:leftChars="1700"/>
        <w:rPr>
          <w:rFonts w:ascii="Times New Roman"/>
          <w:szCs w:val="21"/>
        </w:rPr>
      </w:pPr>
      <w:r>
        <w:rPr>
          <w:rFonts w:ascii="Times New Roman"/>
          <w:szCs w:val="21"/>
        </w:rPr>
        <w:tab/>
      </w:r>
      <w:r>
        <w:rPr>
          <w:rFonts w:ascii="Times New Roman"/>
          <w:szCs w:val="21"/>
        </w:rPr>
        <w:t xml:space="preserve">(current local BACnetDateTime) </w:t>
      </w:r>
    </w:p>
    <w:p>
      <w:pPr>
        <w:pStyle w:val="32"/>
        <w:tabs>
          <w:tab w:val="left" w:pos="4200"/>
          <w:tab w:val="clear" w:pos="4201"/>
        </w:tabs>
        <w:rPr>
          <w:rFonts w:ascii="Times New Roman"/>
          <w:szCs w:val="21"/>
        </w:rPr>
      </w:pPr>
      <w:r>
        <w:rPr>
          <w:rFonts w:ascii="Times New Roman"/>
          <w:szCs w:val="21"/>
        </w:rPr>
        <w:t xml:space="preserve">8. TRANSMIT BACnet-SimpleACK-PDU </w:t>
      </w:r>
    </w:p>
    <w:p>
      <w:pPr>
        <w:pStyle w:val="32"/>
        <w:tabs>
          <w:tab w:val="left" w:pos="4200"/>
          <w:tab w:val="clear" w:pos="4201"/>
        </w:tabs>
        <w:rPr>
          <w:rFonts w:ascii="Times New Roman"/>
          <w:szCs w:val="21"/>
        </w:rPr>
      </w:pPr>
      <w:r>
        <w:rPr>
          <w:rFonts w:ascii="Times New Roman"/>
          <w:szCs w:val="21"/>
        </w:rPr>
        <w:t xml:space="preserve">9. WRITE Log_Enable = FALSE </w:t>
      </w:r>
    </w:p>
    <w:p>
      <w:pPr>
        <w:pStyle w:val="32"/>
        <w:tabs>
          <w:tab w:val="left" w:pos="4200"/>
          <w:tab w:val="clear" w:pos="4201"/>
        </w:tabs>
        <w:rPr>
          <w:rFonts w:ascii="Times New Roman"/>
          <w:szCs w:val="21"/>
        </w:rPr>
      </w:pPr>
      <w:r>
        <w:rPr>
          <w:rFonts w:ascii="Times New Roman"/>
          <w:szCs w:val="21"/>
        </w:rPr>
        <w:t xml:space="preserve">10. IF ( Total_Record_Count – (value read in step 4) != Notification_Threshold ) THEN </w:t>
      </w:r>
    </w:p>
    <w:p>
      <w:pPr>
        <w:pStyle w:val="32"/>
        <w:tabs>
          <w:tab w:val="left" w:pos="4200"/>
          <w:tab w:val="clear" w:pos="4201"/>
        </w:tabs>
        <w:ind w:firstLine="840" w:firstLineChars="400"/>
        <w:rPr>
          <w:rFonts w:ascii="Times New Roman"/>
          <w:szCs w:val="21"/>
        </w:rPr>
      </w:pPr>
      <w:r>
        <w:rPr>
          <w:rFonts w:ascii="Times New Roman"/>
          <w:szCs w:val="21"/>
        </w:rPr>
        <w:t xml:space="preserve">ERROR “Notification_Threshold value is incorrect.” </w:t>
      </w:r>
    </w:p>
    <w:p>
      <w:pPr>
        <w:pStyle w:val="32"/>
        <w:tabs>
          <w:tab w:val="left" w:pos="4200"/>
          <w:tab w:val="clear" w:pos="4201"/>
        </w:tabs>
        <w:rPr>
          <w:rFonts w:ascii="Times New Roman"/>
          <w:szCs w:val="21"/>
        </w:rPr>
      </w:pPr>
      <w:r>
        <w:rPr>
          <w:rFonts w:ascii="Times New Roman"/>
          <w:szCs w:val="21"/>
        </w:rPr>
        <w:t xml:space="preserve">11. WRITE Log_Enable = TRUE </w:t>
      </w:r>
    </w:p>
    <w:p>
      <w:pPr>
        <w:pStyle w:val="32"/>
        <w:tabs>
          <w:tab w:val="left" w:pos="4200"/>
          <w:tab w:val="clear" w:pos="4201"/>
        </w:tabs>
        <w:rPr>
          <w:rFonts w:ascii="Times New Roman"/>
          <w:szCs w:val="21"/>
        </w:rPr>
      </w:pPr>
      <w:r>
        <w:rPr>
          <w:rFonts w:ascii="Times New Roman"/>
          <w:szCs w:val="21"/>
        </w:rPr>
        <w:t xml:space="preserve">12. MAKE ( Trend Log object collect number of records specified by Notification_Threshold) </w:t>
      </w:r>
    </w:p>
    <w:p>
      <w:pPr>
        <w:pStyle w:val="32"/>
        <w:tabs>
          <w:tab w:val="left" w:pos="4200"/>
          <w:tab w:val="clear" w:pos="4201"/>
        </w:tabs>
        <w:rPr>
          <w:rFonts w:ascii="Times New Roman"/>
          <w:szCs w:val="21"/>
        </w:rPr>
      </w:pPr>
      <w:r>
        <w:rPr>
          <w:rFonts w:ascii="Times New Roman"/>
          <w:szCs w:val="21"/>
        </w:rPr>
        <w:t xml:space="preserve">13. RECEIVE ConfirmedEventNotification-Request,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(the Trend Log object being tested),</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(any appropriate BACnetTimeStamp value),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4200"/>
          <w:tab w:val="clear" w:pos="4201"/>
        </w:tabs>
        <w:ind w:left="4200" w:leftChars="700" w:hanging="2730" w:hangingChars="13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 xml:space="preserve">(the value configured to correspond to a TO-NORMAL   transition),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BUFFER_READY,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AckRequired’ =           TRUE | FALSE,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From State’ =             NORMAL,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To State’ =               NORMAL, </w:t>
      </w:r>
    </w:p>
    <w:p>
      <w:pPr>
        <w:pStyle w:val="32"/>
        <w:tabs>
          <w:tab w:val="left" w:pos="4200"/>
          <w:tab w:val="clear" w:pos="4201"/>
        </w:tabs>
        <w:ind w:left="1050" w:leftChars="500"/>
        <w:rPr>
          <w:rFonts w:ascii="Times New Roman"/>
          <w:szCs w:val="21"/>
        </w:rPr>
      </w:pPr>
      <w:r>
        <w:rPr>
          <w:rFonts w:hint="eastAsia" w:ascii="Times New Roman"/>
          <w:szCs w:val="21"/>
        </w:rPr>
        <w:t>‘</w:t>
      </w:r>
      <w:r>
        <w:rPr>
          <w:rFonts w:ascii="Times New Roman"/>
          <w:szCs w:val="21"/>
        </w:rPr>
        <w:t xml:space="preserve">Event Values’ =           (BACnetObjectIdentifier of the IUT’s Device object), </w:t>
      </w:r>
    </w:p>
    <w:p>
      <w:pPr>
        <w:pStyle w:val="32"/>
        <w:tabs>
          <w:tab w:val="left" w:pos="4200"/>
          <w:tab w:val="clear" w:pos="4201"/>
        </w:tabs>
        <w:ind w:left="3675" w:leftChars="1750"/>
        <w:rPr>
          <w:rFonts w:ascii="Times New Roman"/>
          <w:szCs w:val="21"/>
        </w:rPr>
      </w:pPr>
      <w:r>
        <w:rPr>
          <w:rFonts w:ascii="Times New Roman"/>
          <w:szCs w:val="21"/>
        </w:rPr>
        <w:tab/>
      </w:r>
      <w:r>
        <w:rPr>
          <w:rFonts w:ascii="Times New Roman"/>
          <w:szCs w:val="21"/>
        </w:rPr>
        <w:t xml:space="preserve">(BACnetObjectIdentifier of the Trend Log object), </w:t>
      </w:r>
    </w:p>
    <w:p>
      <w:pPr>
        <w:pStyle w:val="32"/>
        <w:tabs>
          <w:tab w:val="left" w:pos="4200"/>
          <w:tab w:val="clear" w:pos="4201"/>
        </w:tabs>
        <w:ind w:left="3675" w:leftChars="1750"/>
        <w:rPr>
          <w:rFonts w:ascii="Times New Roman"/>
          <w:szCs w:val="21"/>
        </w:rPr>
      </w:pPr>
      <w:r>
        <w:rPr>
          <w:rFonts w:ascii="Times New Roman"/>
          <w:szCs w:val="21"/>
        </w:rPr>
        <w:tab/>
      </w:r>
      <w:r>
        <w:rPr>
          <w:rFonts w:ascii="Times New Roman"/>
          <w:szCs w:val="21"/>
        </w:rPr>
        <w:t xml:space="preserve">(BACnetDateTime sent in step 7), </w:t>
      </w:r>
    </w:p>
    <w:p>
      <w:pPr>
        <w:pStyle w:val="32"/>
        <w:tabs>
          <w:tab w:val="left" w:pos="4200"/>
          <w:tab w:val="clear" w:pos="4201"/>
        </w:tabs>
        <w:ind w:left="3675" w:leftChars="1750"/>
        <w:rPr>
          <w:rFonts w:ascii="Times New Roman"/>
          <w:szCs w:val="21"/>
        </w:rPr>
      </w:pPr>
      <w:r>
        <w:rPr>
          <w:rFonts w:ascii="Times New Roman"/>
          <w:szCs w:val="21"/>
        </w:rPr>
        <w:tab/>
      </w:r>
      <w:r>
        <w:rPr>
          <w:rFonts w:ascii="Times New Roman"/>
          <w:szCs w:val="21"/>
        </w:rPr>
        <w:t xml:space="preserve">(current local BACnetDateTime) </w:t>
      </w:r>
    </w:p>
    <w:p>
      <w:pPr>
        <w:pStyle w:val="32"/>
        <w:tabs>
          <w:tab w:val="left" w:pos="4200"/>
          <w:tab w:val="clear" w:pos="4201"/>
        </w:tabs>
        <w:rPr>
          <w:rFonts w:ascii="Times New Roman"/>
          <w:szCs w:val="21"/>
        </w:rPr>
      </w:pPr>
      <w:r>
        <w:rPr>
          <w:rFonts w:ascii="Times New Roman"/>
          <w:szCs w:val="21"/>
        </w:rPr>
        <w:t xml:space="preserve">14. TRANSMIT BACnet-SimpleACK-PDU </w:t>
      </w:r>
    </w:p>
    <w:p>
      <w:pPr>
        <w:pStyle w:val="32"/>
        <w:tabs>
          <w:tab w:val="left" w:pos="4200"/>
          <w:tab w:val="clear" w:pos="4201"/>
        </w:tabs>
        <w:rPr>
          <w:rFonts w:ascii="Times New Roman"/>
          <w:szCs w:val="21"/>
        </w:rPr>
      </w:pPr>
      <w:r>
        <w:rPr>
          <w:rFonts w:ascii="Times New Roman"/>
          <w:szCs w:val="21"/>
        </w:rPr>
        <w:t xml:space="preserve">15. WRITE Log_Enable = FALSE </w:t>
      </w:r>
    </w:p>
    <w:p>
      <w:pPr>
        <w:pStyle w:val="32"/>
        <w:tabs>
          <w:tab w:val="left" w:pos="4200"/>
          <w:tab w:val="clear" w:pos="4201"/>
        </w:tabs>
        <w:rPr>
          <w:rFonts w:ascii="Times New Roman"/>
          <w:szCs w:val="21"/>
        </w:rPr>
      </w:pPr>
      <w:r>
        <w:rPr>
          <w:rFonts w:ascii="Times New Roman"/>
          <w:szCs w:val="21"/>
        </w:rPr>
        <w:t xml:space="preserve">16. IF ( Total_Record_Count – (value X returned in step 4) != 2 * Notification_Threshold ) THEN </w:t>
      </w:r>
    </w:p>
    <w:p>
      <w:pPr>
        <w:pStyle w:val="32"/>
        <w:tabs>
          <w:tab w:val="left" w:pos="4200"/>
          <w:tab w:val="clear" w:pos="4201"/>
        </w:tabs>
        <w:ind w:firstLine="840" w:firstLineChars="400"/>
        <w:rPr>
          <w:rFonts w:ascii="Times New Roman"/>
          <w:szCs w:val="21"/>
        </w:rPr>
      </w:pPr>
      <w:r>
        <w:rPr>
          <w:rFonts w:ascii="Times New Roman"/>
          <w:szCs w:val="21"/>
        </w:rPr>
        <w:t>ERROR “Notification_Threshold value is incorrect.”</w:t>
      </w:r>
    </w:p>
    <w:p>
      <w:pPr>
        <w:pStyle w:val="908"/>
        <w:numPr>
          <w:ilvl w:val="0"/>
          <w:numId w:val="57"/>
        </w:numPr>
        <w:spacing w:before="156" w:after="156"/>
      </w:pPr>
      <w:r>
        <w:rPr>
          <w:rFonts w:hint="eastAsia"/>
        </w:rPr>
        <w:t>报告时间测试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w:t>
      </w:r>
      <w:r>
        <w:rPr>
          <w:rFonts w:hint="eastAsia" w:ascii="Times New Roman"/>
        </w:rPr>
        <w:t>2001</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20</w:t>
      </w:r>
      <w:r>
        <w:rPr>
          <w:rFonts w:hint="eastAsia"/>
        </w:rPr>
        <w:t>和</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26</w:t>
      </w:r>
      <w:r>
        <w:rPr>
          <w:rFonts w:hint="eastAsia"/>
        </w:rPr>
        <w:t>。</w:t>
      </w:r>
    </w:p>
    <w:p>
      <w:pPr>
        <w:pStyle w:val="32"/>
      </w:pPr>
      <w:r>
        <w:rPr>
          <w:rFonts w:hint="eastAsia"/>
        </w:rPr>
        <w:t>目的：验证</w:t>
      </w:r>
      <w:r>
        <w:rPr>
          <w:rFonts w:hint="eastAsia" w:ascii="Times New Roman"/>
        </w:rPr>
        <w:t>Previous</w:t>
      </w:r>
      <w:r>
        <w:rPr>
          <w:rFonts w:hint="eastAsia"/>
        </w:rPr>
        <w:t>_</w:t>
      </w:r>
      <w:r>
        <w:rPr>
          <w:rFonts w:hint="eastAsia" w:ascii="Times New Roman"/>
        </w:rPr>
        <w:t>Notify</w:t>
      </w:r>
      <w:r>
        <w:rPr>
          <w:rFonts w:hint="eastAsia"/>
        </w:rPr>
        <w:t>_</w:t>
      </w:r>
      <w:r>
        <w:rPr>
          <w:rFonts w:hint="eastAsia" w:ascii="Times New Roman"/>
        </w:rPr>
        <w:t>Time</w:t>
      </w:r>
      <w:r>
        <w:rPr>
          <w:rFonts w:hint="eastAsia"/>
        </w:rPr>
        <w:t>和</w:t>
      </w:r>
      <w:r>
        <w:rPr>
          <w:rFonts w:hint="eastAsia" w:ascii="Times New Roman"/>
        </w:rPr>
        <w:t>Current</w:t>
      </w:r>
      <w:r>
        <w:rPr>
          <w:rFonts w:hint="eastAsia"/>
        </w:rPr>
        <w:t>_</w:t>
      </w:r>
      <w:r>
        <w:rPr>
          <w:rFonts w:hint="eastAsia" w:ascii="Times New Roman"/>
        </w:rPr>
        <w:t>Notify</w:t>
      </w:r>
      <w:r>
        <w:rPr>
          <w:rFonts w:hint="eastAsia"/>
        </w:rPr>
        <w:t>_</w:t>
      </w:r>
      <w:r>
        <w:rPr>
          <w:rFonts w:hint="eastAsia" w:ascii="Times New Roman"/>
        </w:rPr>
        <w:t>Time</w:t>
      </w:r>
      <w:r>
        <w:rPr>
          <w:rFonts w:hint="eastAsia"/>
        </w:rPr>
        <w:t>参数反映最近报告发送的值。仅当设备对象中存在</w:t>
      </w:r>
      <w:r>
        <w:rPr>
          <w:rFonts w:hint="eastAsia" w:ascii="Times New Roman"/>
        </w:rPr>
        <w:t>Protocol</w:t>
      </w:r>
      <w:r>
        <w:rPr>
          <w:rFonts w:hint="eastAsia"/>
        </w:rPr>
        <w:t>_</w:t>
      </w:r>
      <w:r>
        <w:rPr>
          <w:rFonts w:hint="eastAsia" w:ascii="Times New Roman"/>
        </w:rPr>
        <w:t>Revision</w:t>
      </w:r>
      <w:r>
        <w:rPr>
          <w:rFonts w:hint="eastAsia"/>
        </w:rPr>
        <w:t>属性且值为</w:t>
      </w:r>
      <w:r>
        <w:rPr>
          <w:rFonts w:hint="eastAsia" w:ascii="Times New Roman"/>
        </w:rPr>
        <w:t>1</w:t>
      </w:r>
      <w:r>
        <w:rPr>
          <w:rFonts w:hint="eastAsia"/>
        </w:rPr>
        <w:t>或</w:t>
      </w:r>
      <w:r>
        <w:rPr>
          <w:rFonts w:hint="eastAsia" w:ascii="Times New Roman"/>
        </w:rPr>
        <w:t>2</w:t>
      </w:r>
      <w:r>
        <w:rPr>
          <w:rFonts w:hint="eastAsia"/>
        </w:rPr>
        <w:t>时，才执行此测试。</w:t>
      </w:r>
    </w:p>
    <w:p>
      <w:pPr>
        <w:pStyle w:val="32"/>
      </w:pPr>
      <w:r>
        <w:rPr>
          <w:rFonts w:hint="eastAsia"/>
        </w:rPr>
        <w:t>测试方案：设置趋势日志为可通过任意方式获取数据，</w:t>
      </w:r>
      <w:r>
        <w:rPr>
          <w:rFonts w:hint="eastAsia" w:ascii="Times New Roman"/>
        </w:rPr>
        <w:t>Record</w:t>
      </w:r>
      <w:r>
        <w:rPr>
          <w:rFonts w:hint="eastAsia"/>
        </w:rPr>
        <w:t>_</w:t>
      </w:r>
      <w:r>
        <w:rPr>
          <w:rFonts w:hint="eastAsia" w:ascii="Times New Roman"/>
        </w:rPr>
        <w:t>Count</w:t>
      </w:r>
      <w:r>
        <w:rPr>
          <w:rFonts w:hint="eastAsia"/>
        </w:rPr>
        <w:t>设置为零。继续收集数据至收到两个报告，停止收集并检查</w:t>
      </w:r>
      <w:r>
        <w:rPr>
          <w:rFonts w:hint="eastAsia" w:ascii="Times New Roman"/>
        </w:rPr>
        <w:t>Previous</w:t>
      </w:r>
      <w:r>
        <w:rPr>
          <w:rFonts w:hint="eastAsia"/>
        </w:rPr>
        <w:t>_</w:t>
      </w:r>
      <w:r>
        <w:rPr>
          <w:rFonts w:hint="eastAsia" w:ascii="Times New Roman"/>
        </w:rPr>
        <w:t>Notify</w:t>
      </w:r>
      <w:r>
        <w:rPr>
          <w:rFonts w:hint="eastAsia"/>
        </w:rPr>
        <w:t>_</w:t>
      </w:r>
      <w:r>
        <w:rPr>
          <w:rFonts w:hint="eastAsia" w:ascii="Times New Roman"/>
        </w:rPr>
        <w:t>Time</w:t>
      </w:r>
      <w:r>
        <w:rPr>
          <w:rFonts w:hint="eastAsia"/>
        </w:rPr>
        <w:t>和</w:t>
      </w:r>
      <w:r>
        <w:rPr>
          <w:rFonts w:hint="eastAsia" w:ascii="Times New Roman"/>
        </w:rPr>
        <w:t>Current</w:t>
      </w:r>
      <w:r>
        <w:rPr>
          <w:rFonts w:hint="eastAsia"/>
        </w:rPr>
        <w:t>_</w:t>
      </w:r>
      <w:r>
        <w:rPr>
          <w:rFonts w:hint="eastAsia" w:ascii="Times New Roman"/>
        </w:rPr>
        <w:t>Notify</w:t>
      </w:r>
      <w:r>
        <w:rPr>
          <w:rFonts w:hint="eastAsia"/>
        </w:rPr>
        <w:t>_</w:t>
      </w:r>
      <w:r>
        <w:rPr>
          <w:rFonts w:hint="eastAsia" w:ascii="Times New Roman"/>
        </w:rPr>
        <w:t>Time</w:t>
      </w:r>
      <w:r>
        <w:rPr>
          <w:rFonts w:hint="eastAsia"/>
        </w:rPr>
        <w:t>的值。</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tabs>
          <w:tab w:val="left" w:pos="4201"/>
        </w:tabs>
        <w:rPr>
          <w:rFonts w:ascii="Times New Roman"/>
        </w:rPr>
      </w:pPr>
      <w:r>
        <w:rPr>
          <w:rFonts w:ascii="Times New Roman"/>
        </w:rPr>
        <w:t xml:space="preserve">1. WRITE Log_Enable = TRUE </w:t>
      </w:r>
    </w:p>
    <w:p>
      <w:pPr>
        <w:pStyle w:val="32"/>
        <w:tabs>
          <w:tab w:val="left" w:pos="4201"/>
        </w:tabs>
        <w:rPr>
          <w:rFonts w:ascii="Times New Roman"/>
        </w:rPr>
      </w:pPr>
      <w:r>
        <w:rPr>
          <w:rFonts w:ascii="Times New Roman"/>
        </w:rPr>
        <w:t xml:space="preserve">2. MAKE ( Trend Log object collect number of records specified by Notification_Threshold) </w:t>
      </w:r>
    </w:p>
    <w:p>
      <w:pPr>
        <w:pStyle w:val="32"/>
        <w:tabs>
          <w:tab w:val="left" w:pos="4201"/>
        </w:tabs>
        <w:rPr>
          <w:rFonts w:ascii="Times New Roman"/>
        </w:rPr>
      </w:pPr>
      <w:r>
        <w:rPr>
          <w:rFonts w:ascii="Times New Roman"/>
        </w:rPr>
        <w:t xml:space="preserve">3. RECEIVE ConfirmedEventNotification-Request, </w:t>
      </w:r>
    </w:p>
    <w:p>
      <w:pPr>
        <w:pStyle w:val="32"/>
        <w:tabs>
          <w:tab w:val="left" w:pos="4201"/>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201"/>
        </w:tabs>
        <w:ind w:left="1050" w:leftChars="500"/>
        <w:rPr>
          <w:rFonts w:ascii="Times New Roman"/>
        </w:rPr>
      </w:pPr>
      <w:r>
        <w:rPr>
          <w:rFonts w:hint="eastAsia" w:ascii="Times New Roman"/>
        </w:rPr>
        <w:t>‘</w:t>
      </w:r>
      <w:r>
        <w:rPr>
          <w:rFonts w:ascii="Times New Roman"/>
        </w:rPr>
        <w:t xml:space="preserve">Initiating Device Identifier’ = IUT, </w:t>
      </w:r>
    </w:p>
    <w:p>
      <w:pPr>
        <w:pStyle w:val="32"/>
        <w:tabs>
          <w:tab w:val="left" w:pos="4201"/>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Trend Log object being tested), </w:t>
      </w:r>
    </w:p>
    <w:p>
      <w:pPr>
        <w:pStyle w:val="32"/>
        <w:tabs>
          <w:tab w:val="left" w:pos="4201"/>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(any appropriate BACnetTimeStamp value), </w:t>
      </w:r>
    </w:p>
    <w:p>
      <w:pPr>
        <w:pStyle w:val="32"/>
        <w:tabs>
          <w:tab w:val="left" w:pos="4201"/>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201"/>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BUFFER_READY, </w:t>
      </w:r>
    </w:p>
    <w:p>
      <w:pPr>
        <w:pStyle w:val="32"/>
        <w:tabs>
          <w:tab w:val="left" w:pos="4201"/>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201"/>
        </w:tabs>
        <w:ind w:left="1050" w:leftChars="500"/>
        <w:rPr>
          <w:rFonts w:ascii="Times New Roman"/>
        </w:rPr>
      </w:pPr>
      <w:r>
        <w:rPr>
          <w:rFonts w:hint="eastAsia" w:ascii="Times New Roman"/>
        </w:rPr>
        <w:t>‘</w:t>
      </w:r>
      <w:r>
        <w:rPr>
          <w:rFonts w:ascii="Times New Roman"/>
        </w:rPr>
        <w:t xml:space="preserve">AckRequired’ =           TRUE | FALSE, </w:t>
      </w:r>
    </w:p>
    <w:p>
      <w:pPr>
        <w:pStyle w:val="32"/>
        <w:tabs>
          <w:tab w:val="left" w:pos="4201"/>
        </w:tabs>
        <w:ind w:left="1050" w:leftChars="500"/>
        <w:rPr>
          <w:rFonts w:ascii="Times New Roman"/>
        </w:rPr>
      </w:pPr>
      <w:r>
        <w:rPr>
          <w:rFonts w:hint="eastAsia" w:ascii="Times New Roman"/>
        </w:rPr>
        <w:t>‘</w:t>
      </w:r>
      <w:r>
        <w:rPr>
          <w:rFonts w:ascii="Times New Roman"/>
        </w:rPr>
        <w:t xml:space="preserve">From State’ =             NORMAL, </w:t>
      </w:r>
    </w:p>
    <w:p>
      <w:pPr>
        <w:pStyle w:val="32"/>
        <w:tabs>
          <w:tab w:val="left" w:pos="4201"/>
        </w:tabs>
        <w:ind w:left="1050" w:leftChars="500"/>
        <w:rPr>
          <w:rFonts w:ascii="Times New Roman"/>
        </w:rPr>
      </w:pPr>
      <w:r>
        <w:rPr>
          <w:rFonts w:hint="eastAsia" w:ascii="Times New Roman"/>
        </w:rPr>
        <w:t>‘</w:t>
      </w:r>
      <w:r>
        <w:rPr>
          <w:rFonts w:ascii="Times New Roman"/>
        </w:rPr>
        <w:t xml:space="preserve">To State’ =               NORMAL, </w:t>
      </w:r>
    </w:p>
    <w:p>
      <w:pPr>
        <w:pStyle w:val="32"/>
        <w:tabs>
          <w:tab w:val="left" w:pos="4201"/>
        </w:tabs>
        <w:ind w:left="1050" w:leftChars="500"/>
        <w:rPr>
          <w:rFonts w:ascii="Times New Roman"/>
        </w:rPr>
      </w:pPr>
      <w:r>
        <w:rPr>
          <w:rFonts w:hint="eastAsia" w:ascii="Times New Roman"/>
        </w:rPr>
        <w:t>‘</w:t>
      </w:r>
      <w:r>
        <w:rPr>
          <w:rFonts w:ascii="Times New Roman"/>
        </w:rPr>
        <w:t xml:space="preserve">Event Values’ =           (BACnetObjectIdentifier of the IUT’s Device object), </w:t>
      </w:r>
    </w:p>
    <w:p>
      <w:pPr>
        <w:pStyle w:val="32"/>
        <w:tabs>
          <w:tab w:val="left" w:pos="4201"/>
        </w:tabs>
        <w:ind w:left="3675" w:leftChars="1750"/>
        <w:rPr>
          <w:rFonts w:ascii="Times New Roman"/>
        </w:rPr>
      </w:pPr>
      <w:r>
        <w:rPr>
          <w:rFonts w:ascii="Times New Roman"/>
        </w:rPr>
        <w:tab/>
      </w:r>
      <w:r>
        <w:rPr>
          <w:rFonts w:ascii="Times New Roman"/>
        </w:rPr>
        <w:t xml:space="preserve">(BACnetObjectIdentifier of the Trend Log object), </w:t>
      </w:r>
    </w:p>
    <w:p>
      <w:pPr>
        <w:pStyle w:val="32"/>
        <w:tabs>
          <w:tab w:val="left" w:pos="4201"/>
        </w:tabs>
        <w:ind w:left="3675" w:leftChars="1750"/>
        <w:rPr>
          <w:rFonts w:ascii="Times New Roman"/>
        </w:rPr>
      </w:pPr>
      <w:r>
        <w:rPr>
          <w:rFonts w:ascii="Times New Roman"/>
        </w:rPr>
        <w:tab/>
      </w:r>
      <w:r>
        <w:rPr>
          <w:rFonts w:ascii="Times New Roman"/>
        </w:rPr>
        <w:t xml:space="preserve">(any BACnetDateTime), </w:t>
      </w:r>
    </w:p>
    <w:p>
      <w:pPr>
        <w:pStyle w:val="32"/>
        <w:tabs>
          <w:tab w:val="left" w:pos="4201"/>
        </w:tabs>
        <w:ind w:left="3675" w:leftChars="1750"/>
        <w:rPr>
          <w:rFonts w:ascii="Times New Roman"/>
        </w:rPr>
      </w:pPr>
      <w:r>
        <w:rPr>
          <w:rFonts w:ascii="Times New Roman"/>
        </w:rPr>
        <w:tab/>
      </w:r>
      <w:r>
        <w:rPr>
          <w:rFonts w:ascii="Times New Roman"/>
        </w:rPr>
        <w:t xml:space="preserve">(current local BACnetDateTime) </w:t>
      </w:r>
    </w:p>
    <w:p>
      <w:pPr>
        <w:pStyle w:val="32"/>
        <w:tabs>
          <w:tab w:val="left" w:pos="4201"/>
        </w:tabs>
        <w:rPr>
          <w:rFonts w:ascii="Times New Roman"/>
        </w:rPr>
      </w:pPr>
      <w:r>
        <w:rPr>
          <w:rFonts w:ascii="Times New Roman"/>
        </w:rPr>
        <w:t xml:space="preserve">4. TRANSMIT BACnet-SimpleACK-PDU </w:t>
      </w:r>
    </w:p>
    <w:p>
      <w:pPr>
        <w:pStyle w:val="32"/>
        <w:tabs>
          <w:tab w:val="left" w:pos="4201"/>
        </w:tabs>
        <w:rPr>
          <w:rFonts w:ascii="Times New Roman"/>
        </w:rPr>
      </w:pPr>
      <w:r>
        <w:rPr>
          <w:rFonts w:ascii="Times New Roman"/>
        </w:rPr>
        <w:t xml:space="preserve">5. MAKE ( Trend Log object collect number of records specified by Notification_Threshold) </w:t>
      </w:r>
    </w:p>
    <w:p>
      <w:pPr>
        <w:pStyle w:val="32"/>
        <w:tabs>
          <w:tab w:val="left" w:pos="4201"/>
        </w:tabs>
        <w:rPr>
          <w:rFonts w:ascii="Times New Roman"/>
        </w:rPr>
      </w:pPr>
      <w:r>
        <w:rPr>
          <w:rFonts w:ascii="Times New Roman"/>
        </w:rPr>
        <w:t xml:space="preserve">6. RECEIVE ConfirmedEventNotification-Request, </w:t>
      </w:r>
    </w:p>
    <w:p>
      <w:pPr>
        <w:pStyle w:val="32"/>
        <w:tabs>
          <w:tab w:val="left" w:pos="4201"/>
        </w:tabs>
        <w:ind w:left="1050" w:leftChars="500"/>
        <w:rPr>
          <w:rFonts w:ascii="Times New Roman"/>
        </w:rPr>
      </w:pPr>
      <w:r>
        <w:rPr>
          <w:rFonts w:hint="eastAsia" w:ascii="Times New Roman"/>
        </w:rPr>
        <w:t>‘</w:t>
      </w:r>
      <w:r>
        <w:rPr>
          <w:rFonts w:ascii="Times New Roman"/>
        </w:rPr>
        <w:t xml:space="preserve">Process Identifier’ =        (any valid process ID), </w:t>
      </w:r>
    </w:p>
    <w:p>
      <w:pPr>
        <w:pStyle w:val="32"/>
        <w:tabs>
          <w:tab w:val="left" w:pos="4201"/>
        </w:tabs>
        <w:ind w:left="1050" w:leftChars="500"/>
        <w:rPr>
          <w:rFonts w:ascii="Times New Roman"/>
        </w:rPr>
      </w:pPr>
      <w:r>
        <w:rPr>
          <w:rFonts w:hint="eastAsia" w:ascii="Times New Roman"/>
        </w:rPr>
        <w:t>‘</w:t>
      </w:r>
      <w:r>
        <w:rPr>
          <w:rFonts w:ascii="Times New Roman"/>
        </w:rPr>
        <w:t xml:space="preserve">Initiating Device Identifier’ = IUT, </w:t>
      </w:r>
    </w:p>
    <w:p>
      <w:pPr>
        <w:pStyle w:val="32"/>
        <w:tabs>
          <w:tab w:val="left" w:pos="4201"/>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Trend Log object being tested), </w:t>
      </w:r>
    </w:p>
    <w:p>
      <w:pPr>
        <w:pStyle w:val="32"/>
        <w:tabs>
          <w:tab w:val="left" w:pos="4201"/>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(any appropriate BACnetTimeStamp value), </w:t>
      </w:r>
    </w:p>
    <w:p>
      <w:pPr>
        <w:pStyle w:val="32"/>
        <w:tabs>
          <w:tab w:val="left" w:pos="4201"/>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201"/>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BUFFER_READY, </w:t>
      </w:r>
    </w:p>
    <w:p>
      <w:pPr>
        <w:pStyle w:val="32"/>
        <w:tabs>
          <w:tab w:val="left" w:pos="4201"/>
        </w:tabs>
        <w:ind w:left="1050" w:leftChars="500"/>
        <w:rPr>
          <w:rFonts w:ascii="Times New Roman"/>
        </w:rPr>
      </w:pPr>
      <w:r>
        <w:rPr>
          <w:rFonts w:hint="eastAsia" w:ascii="Times New Roman"/>
        </w:rPr>
        <w:t>‘</w:t>
      </w:r>
      <w:r>
        <w:rPr>
          <w:rFonts w:ascii="Times New Roman"/>
        </w:rPr>
        <w:t xml:space="preserve">Notify Type’ =            EVENT | ALARM, </w:t>
      </w:r>
    </w:p>
    <w:p>
      <w:pPr>
        <w:pStyle w:val="32"/>
        <w:tabs>
          <w:tab w:val="left" w:pos="4201"/>
        </w:tabs>
        <w:ind w:left="1050" w:leftChars="500"/>
        <w:rPr>
          <w:rFonts w:ascii="Times New Roman"/>
        </w:rPr>
      </w:pPr>
      <w:r>
        <w:rPr>
          <w:rFonts w:hint="eastAsia" w:ascii="Times New Roman"/>
        </w:rPr>
        <w:t>‘</w:t>
      </w:r>
      <w:r>
        <w:rPr>
          <w:rFonts w:ascii="Times New Roman"/>
        </w:rPr>
        <w:t xml:space="preserve">AckRequired’ =           TRUE | FALSE, </w:t>
      </w:r>
    </w:p>
    <w:p>
      <w:pPr>
        <w:pStyle w:val="32"/>
        <w:tabs>
          <w:tab w:val="left" w:pos="4201"/>
        </w:tabs>
        <w:ind w:left="1050" w:leftChars="500"/>
        <w:rPr>
          <w:rFonts w:ascii="Times New Roman"/>
        </w:rPr>
      </w:pPr>
      <w:r>
        <w:rPr>
          <w:rFonts w:hint="eastAsia" w:ascii="Times New Roman"/>
        </w:rPr>
        <w:t>‘</w:t>
      </w:r>
      <w:r>
        <w:rPr>
          <w:rFonts w:ascii="Times New Roman"/>
        </w:rPr>
        <w:t xml:space="preserve">From State’ =             NORMAL, </w:t>
      </w:r>
    </w:p>
    <w:p>
      <w:pPr>
        <w:pStyle w:val="32"/>
        <w:tabs>
          <w:tab w:val="left" w:pos="4201"/>
        </w:tabs>
        <w:ind w:left="1050" w:leftChars="500"/>
        <w:rPr>
          <w:rFonts w:ascii="Times New Roman"/>
        </w:rPr>
      </w:pPr>
      <w:r>
        <w:rPr>
          <w:rFonts w:hint="eastAsia" w:ascii="Times New Roman"/>
        </w:rPr>
        <w:t>‘</w:t>
      </w:r>
      <w:r>
        <w:rPr>
          <w:rFonts w:ascii="Times New Roman"/>
        </w:rPr>
        <w:t xml:space="preserve">To State’ =               NORMAL, </w:t>
      </w:r>
    </w:p>
    <w:p>
      <w:pPr>
        <w:pStyle w:val="32"/>
        <w:tabs>
          <w:tab w:val="left" w:pos="4201"/>
        </w:tabs>
        <w:ind w:left="1050" w:leftChars="500"/>
        <w:rPr>
          <w:rFonts w:ascii="Times New Roman"/>
        </w:rPr>
      </w:pPr>
      <w:r>
        <w:rPr>
          <w:rFonts w:hint="eastAsia" w:ascii="Times New Roman"/>
        </w:rPr>
        <w:t>‘</w:t>
      </w:r>
      <w:r>
        <w:rPr>
          <w:rFonts w:ascii="Times New Roman"/>
        </w:rPr>
        <w:t xml:space="preserve">Event Values’ =           (BACnetObjectIdentifier of the IUT’s Device object), </w:t>
      </w:r>
    </w:p>
    <w:p>
      <w:pPr>
        <w:pStyle w:val="32"/>
        <w:tabs>
          <w:tab w:val="left" w:pos="4201"/>
        </w:tabs>
        <w:ind w:left="3633" w:leftChars="1730"/>
        <w:rPr>
          <w:rFonts w:ascii="Times New Roman"/>
        </w:rPr>
      </w:pPr>
      <w:r>
        <w:rPr>
          <w:rFonts w:ascii="Times New Roman"/>
        </w:rPr>
        <w:tab/>
      </w:r>
      <w:r>
        <w:rPr>
          <w:rFonts w:ascii="Times New Roman"/>
        </w:rPr>
        <w:t xml:space="preserve">(BACnetObjectIdentifier of the Trend Log object), </w:t>
      </w:r>
    </w:p>
    <w:p>
      <w:pPr>
        <w:pStyle w:val="32"/>
        <w:tabs>
          <w:tab w:val="left" w:pos="4201"/>
        </w:tabs>
        <w:ind w:left="3633" w:leftChars="1730"/>
        <w:rPr>
          <w:rFonts w:ascii="Times New Roman"/>
        </w:rPr>
      </w:pPr>
      <w:r>
        <w:rPr>
          <w:rFonts w:ascii="Times New Roman"/>
        </w:rPr>
        <w:tab/>
      </w:r>
      <w:r>
        <w:rPr>
          <w:rFonts w:ascii="Times New Roman"/>
        </w:rPr>
        <w:t xml:space="preserve">(BACnetDateTime sent in step 3), </w:t>
      </w:r>
    </w:p>
    <w:p>
      <w:pPr>
        <w:pStyle w:val="32"/>
        <w:tabs>
          <w:tab w:val="left" w:pos="4201"/>
        </w:tabs>
        <w:ind w:left="3633" w:leftChars="1730"/>
        <w:rPr>
          <w:rFonts w:ascii="Times New Roman"/>
        </w:rPr>
      </w:pPr>
      <w:r>
        <w:rPr>
          <w:rFonts w:ascii="Times New Roman"/>
        </w:rPr>
        <w:tab/>
      </w:r>
      <w:r>
        <w:rPr>
          <w:rFonts w:ascii="Times New Roman"/>
        </w:rPr>
        <w:t xml:space="preserve">(current local BACnetDateTime) </w:t>
      </w:r>
    </w:p>
    <w:p>
      <w:pPr>
        <w:pStyle w:val="32"/>
        <w:tabs>
          <w:tab w:val="left" w:pos="4201"/>
        </w:tabs>
        <w:rPr>
          <w:rFonts w:ascii="Times New Roman"/>
        </w:rPr>
      </w:pPr>
      <w:r>
        <w:rPr>
          <w:rFonts w:ascii="Times New Roman"/>
        </w:rPr>
        <w:t xml:space="preserve">7. TRANSMIT BACnet-SimpleACK-PDU </w:t>
      </w:r>
    </w:p>
    <w:p>
      <w:pPr>
        <w:pStyle w:val="32"/>
        <w:tabs>
          <w:tab w:val="left" w:pos="4201"/>
        </w:tabs>
        <w:rPr>
          <w:rFonts w:ascii="Times New Roman"/>
        </w:rPr>
      </w:pPr>
      <w:r>
        <w:rPr>
          <w:rFonts w:ascii="Times New Roman"/>
        </w:rPr>
        <w:t xml:space="preserve">8. WRITE Log_Enable = FALSE </w:t>
      </w:r>
    </w:p>
    <w:p>
      <w:pPr>
        <w:pStyle w:val="32"/>
        <w:tabs>
          <w:tab w:val="left" w:pos="4201"/>
        </w:tabs>
        <w:rPr>
          <w:rFonts w:ascii="Times New Roman"/>
        </w:rPr>
      </w:pPr>
      <w:r>
        <w:rPr>
          <w:rFonts w:ascii="Times New Roman"/>
        </w:rPr>
        <w:t xml:space="preserve">9. IF ( Previous_Notify_Time != Event Value parameter 3 ) THEN </w:t>
      </w:r>
    </w:p>
    <w:p>
      <w:pPr>
        <w:pStyle w:val="32"/>
        <w:tabs>
          <w:tab w:val="left" w:pos="4201"/>
        </w:tabs>
        <w:ind w:firstLine="840" w:firstLineChars="400"/>
        <w:rPr>
          <w:rFonts w:ascii="Times New Roman"/>
        </w:rPr>
      </w:pPr>
      <w:r>
        <w:rPr>
          <w:rFonts w:ascii="Times New Roman"/>
        </w:rPr>
        <w:t xml:space="preserve">ERROR “Previous_Notify_Time value is incorrect.” </w:t>
      </w:r>
    </w:p>
    <w:p>
      <w:pPr>
        <w:pStyle w:val="32"/>
        <w:tabs>
          <w:tab w:val="left" w:pos="4201"/>
        </w:tabs>
        <w:rPr>
          <w:rFonts w:ascii="Times New Roman"/>
        </w:rPr>
      </w:pPr>
      <w:r>
        <w:rPr>
          <w:rFonts w:ascii="Times New Roman"/>
        </w:rPr>
        <w:t xml:space="preserve">10. IF ( Current_Notify_Time != Event Value parameter 4 ) THEN </w:t>
      </w:r>
    </w:p>
    <w:p>
      <w:pPr>
        <w:pStyle w:val="32"/>
        <w:tabs>
          <w:tab w:val="left" w:pos="4201"/>
        </w:tabs>
        <w:ind w:firstLine="840" w:firstLineChars="400"/>
        <w:rPr>
          <w:rFonts w:ascii="Times New Roman"/>
        </w:rPr>
      </w:pPr>
      <w:r>
        <w:rPr>
          <w:rFonts w:ascii="Times New Roman"/>
        </w:rPr>
        <w:t>ERROR “Current_Notify_Time value is incorrect.”</w:t>
      </w:r>
    </w:p>
    <w:p>
      <w:pPr>
        <w:pStyle w:val="32"/>
        <w:tabs>
          <w:tab w:val="left" w:pos="4201"/>
        </w:tabs>
        <w:rPr>
          <w:rFonts w:ascii="Times New Roman"/>
        </w:rPr>
      </w:pPr>
      <w:r>
        <w:rPr>
          <w:rFonts w:ascii="Times New Roman"/>
        </w:rPr>
        <w:t xml:space="preserve">11. IF ( Event_Time_Stamps TO-NORMAL element != Event Value parameter 4 ) THEN </w:t>
      </w:r>
    </w:p>
    <w:p>
      <w:pPr>
        <w:pStyle w:val="32"/>
        <w:tabs>
          <w:tab w:val="left" w:pos="4201"/>
        </w:tabs>
        <w:ind w:firstLine="840" w:firstLineChars="400"/>
        <w:rPr>
          <w:rFonts w:ascii="Times New Roman"/>
        </w:rPr>
      </w:pPr>
      <w:r>
        <w:rPr>
          <w:rFonts w:ascii="Times New Roman"/>
        </w:rPr>
        <w:t>ERROR “Event_Time_Stamps value is incorrect.”</w:t>
      </w:r>
    </w:p>
    <w:p>
      <w:pPr>
        <w:pStyle w:val="908"/>
        <w:numPr>
          <w:ilvl w:val="0"/>
          <w:numId w:val="57"/>
        </w:numPr>
        <w:spacing w:before="156" w:after="156"/>
      </w:pPr>
      <w:r>
        <w:rPr>
          <w:rFonts w:hint="eastAsia" w:ascii="Times New Roman"/>
        </w:rPr>
        <w:t>COV</w:t>
      </w:r>
      <w:r>
        <w:rPr>
          <w:rFonts w:hint="eastAsia"/>
        </w:rPr>
        <w:t>订阅失败测试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10.18</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5</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9</w:t>
      </w:r>
      <w:r>
        <w:rPr>
          <w:rFonts w:hint="eastAsia"/>
        </w:rPr>
        <w:t>和</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10</w:t>
      </w:r>
      <w:r>
        <w:rPr>
          <w:rFonts w:hint="eastAsia"/>
        </w:rPr>
        <w:t>。</w:t>
      </w:r>
    </w:p>
    <w:p>
      <w:pPr>
        <w:pStyle w:val="32"/>
      </w:pPr>
      <w:r>
        <w:rPr>
          <w:rFonts w:hint="eastAsia"/>
        </w:rPr>
        <w:t>目的：验证</w:t>
      </w:r>
      <w:r>
        <w:rPr>
          <w:rFonts w:hint="eastAsia" w:ascii="Times New Roman"/>
        </w:rPr>
        <w:t>COV</w:t>
      </w:r>
      <w:r>
        <w:rPr>
          <w:rFonts w:hint="eastAsia"/>
        </w:rPr>
        <w:t>订阅失败引起</w:t>
      </w:r>
      <w:r>
        <w:rPr>
          <w:rFonts w:hint="eastAsia" w:ascii="Times New Roman"/>
        </w:rPr>
        <w:t>TO</w:t>
      </w:r>
      <w:r>
        <w:rPr>
          <w:rFonts w:hint="eastAsia"/>
        </w:rPr>
        <w:t>-</w:t>
      </w:r>
      <w:r>
        <w:rPr>
          <w:rFonts w:hint="eastAsia" w:ascii="Times New Roman"/>
        </w:rPr>
        <w:t>FAULT</w:t>
      </w:r>
      <w:r>
        <w:rPr>
          <w:rFonts w:hint="eastAsia"/>
        </w:rPr>
        <w:t>转换。</w:t>
      </w:r>
    </w:p>
    <w:p>
      <w:pPr>
        <w:pStyle w:val="32"/>
      </w:pPr>
      <w:r>
        <w:rPr>
          <w:rFonts w:hint="eastAsia"/>
        </w:rPr>
        <w:t>测试方案：设置趋势日志为通过来自</w:t>
      </w:r>
      <w:r>
        <w:rPr>
          <w:rFonts w:hint="eastAsia" w:ascii="Times New Roman"/>
        </w:rPr>
        <w:t>TD</w:t>
      </w:r>
      <w:r>
        <w:rPr>
          <w:rFonts w:hint="eastAsia"/>
        </w:rPr>
        <w:t>的</w:t>
      </w:r>
      <w:r>
        <w:rPr>
          <w:rFonts w:hint="eastAsia" w:ascii="Times New Roman"/>
        </w:rPr>
        <w:t>COV</w:t>
      </w:r>
      <w:r>
        <w:rPr>
          <w:rFonts w:hint="eastAsia"/>
        </w:rPr>
        <w:t>订阅来获取数据。在订阅</w:t>
      </w:r>
      <w:r>
        <w:rPr>
          <w:rFonts w:hint="eastAsia" w:ascii="Times New Roman"/>
        </w:rPr>
        <w:t>TD</w:t>
      </w:r>
      <w:r>
        <w:rPr>
          <w:rFonts w:hint="eastAsia"/>
        </w:rPr>
        <w:t>后，暂停趋势日志并检查</w:t>
      </w:r>
      <w:r>
        <w:rPr>
          <w:rFonts w:hint="eastAsia" w:ascii="Times New Roman"/>
        </w:rPr>
        <w:t>Event</w:t>
      </w:r>
      <w:r>
        <w:rPr>
          <w:rFonts w:hint="eastAsia"/>
        </w:rPr>
        <w:t>_</w:t>
      </w:r>
      <w:r>
        <w:rPr>
          <w:rFonts w:hint="eastAsia" w:ascii="Times New Roman"/>
        </w:rPr>
        <w:t>State</w:t>
      </w:r>
      <w:r>
        <w:rPr>
          <w:rFonts w:hint="eastAsia"/>
        </w:rPr>
        <w:t>。</w:t>
      </w:r>
    </w:p>
    <w:p>
      <w:pPr>
        <w:pStyle w:val="32"/>
      </w:pPr>
      <w:r>
        <w:rPr>
          <w:rFonts w:hint="eastAsia"/>
        </w:rPr>
        <w:t>配置要求：设置</w:t>
      </w:r>
      <w:r>
        <w:rPr>
          <w:rFonts w:hint="eastAsia" w:ascii="Times New Roman"/>
        </w:rPr>
        <w:t>Start</w:t>
      </w:r>
      <w:r>
        <w:rPr>
          <w:rFonts w:hint="eastAsia"/>
        </w:rPr>
        <w:t>_</w:t>
      </w:r>
      <w:r>
        <w:rPr>
          <w:rFonts w:hint="eastAsia" w:ascii="Times New Roman"/>
        </w:rPr>
        <w:t>Time</w:t>
      </w:r>
      <w:r>
        <w:rPr>
          <w:rFonts w:hint="eastAsia"/>
        </w:rPr>
        <w:t>（若存在）为测试开始前的日期和时间；设置</w:t>
      </w:r>
      <w:r>
        <w:rPr>
          <w:rFonts w:hint="eastAsia" w:ascii="Times New Roman"/>
        </w:rPr>
        <w:t>Stop</w:t>
      </w:r>
      <w:r>
        <w:rPr>
          <w:rFonts w:hint="eastAsia"/>
        </w:rPr>
        <w:t>_</w:t>
      </w:r>
      <w:r>
        <w:rPr>
          <w:rFonts w:hint="eastAsia" w:ascii="Times New Roman"/>
        </w:rPr>
        <w:t>Time</w:t>
      </w:r>
      <w:r>
        <w:rPr>
          <w:rFonts w:hint="eastAsia"/>
        </w:rPr>
        <w:t>（若存在）为可能的最新日期和时间，使其在测试结束后进行；设置</w:t>
      </w:r>
      <w:r>
        <w:rPr>
          <w:rFonts w:hint="eastAsia" w:ascii="Times New Roman"/>
        </w:rPr>
        <w:t>Log</w:t>
      </w:r>
      <w:r>
        <w:rPr>
          <w:rFonts w:hint="eastAsia"/>
        </w:rPr>
        <w:t>_</w:t>
      </w:r>
      <w:r>
        <w:rPr>
          <w:rFonts w:hint="eastAsia" w:ascii="Times New Roman"/>
        </w:rPr>
        <w:t>Enable</w:t>
      </w:r>
      <w:r>
        <w:rPr>
          <w:rFonts w:hint="eastAsia"/>
        </w:rPr>
        <w:t>为</w:t>
      </w:r>
      <w:r>
        <w:rPr>
          <w:rFonts w:hint="eastAsia" w:ascii="Times New Roman"/>
        </w:rPr>
        <w:t>FALSE</w:t>
      </w:r>
      <w:r>
        <w:rPr>
          <w:rFonts w:hint="eastAsia"/>
        </w:rPr>
        <w:t>。</w:t>
      </w:r>
    </w:p>
    <w:p>
      <w:pPr>
        <w:pStyle w:val="32"/>
      </w:pPr>
      <w:r>
        <w:rPr>
          <w:rFonts w:hint="eastAsia"/>
        </w:rPr>
        <w:t>测试步骤：</w:t>
      </w:r>
    </w:p>
    <w:p>
      <w:pPr>
        <w:pStyle w:val="32"/>
        <w:tabs>
          <w:tab w:val="left" w:pos="4200"/>
          <w:tab w:val="left" w:pos="5040"/>
          <w:tab w:val="clear" w:pos="4201"/>
        </w:tabs>
        <w:rPr>
          <w:rFonts w:ascii="Times New Roman"/>
        </w:rPr>
      </w:pPr>
      <w:r>
        <w:rPr>
          <w:rFonts w:ascii="Times New Roman"/>
        </w:rPr>
        <w:t>1. VERIFY Event_State = NORMAL</w:t>
      </w:r>
    </w:p>
    <w:p>
      <w:pPr>
        <w:pStyle w:val="32"/>
        <w:tabs>
          <w:tab w:val="left" w:pos="4200"/>
          <w:tab w:val="left" w:pos="5040"/>
          <w:tab w:val="clear" w:pos="4201"/>
        </w:tabs>
        <w:rPr>
          <w:rFonts w:ascii="Times New Roman"/>
        </w:rPr>
      </w:pPr>
      <w:r>
        <w:rPr>
          <w:rFonts w:ascii="Times New Roman"/>
        </w:rPr>
        <w:t xml:space="preserve">2. WRITE Log_Enable = TRUE </w:t>
      </w:r>
    </w:p>
    <w:p>
      <w:pPr>
        <w:pStyle w:val="32"/>
        <w:tabs>
          <w:tab w:val="left" w:pos="4095"/>
          <w:tab w:val="left" w:pos="4200"/>
          <w:tab w:val="left" w:pos="5040"/>
          <w:tab w:val="clear" w:pos="4201"/>
        </w:tabs>
        <w:rPr>
          <w:rFonts w:ascii="Times New Roman"/>
        </w:rPr>
      </w:pPr>
      <w:r>
        <w:rPr>
          <w:rFonts w:ascii="Times New Roman"/>
        </w:rPr>
        <w:t xml:space="preserve">3. IF (the IUT uses SubscribeCOV for this Trend Log) </w:t>
      </w:r>
    </w:p>
    <w:p>
      <w:pPr>
        <w:pStyle w:val="32"/>
        <w:tabs>
          <w:tab w:val="left" w:pos="4095"/>
          <w:tab w:val="left" w:pos="4200"/>
          <w:tab w:val="left" w:pos="5040"/>
          <w:tab w:val="clear" w:pos="4201"/>
        </w:tabs>
        <w:ind w:firstLine="840" w:firstLineChars="400"/>
        <w:rPr>
          <w:rFonts w:ascii="Times New Roman"/>
        </w:rPr>
      </w:pPr>
      <w:r>
        <w:rPr>
          <w:rFonts w:ascii="Times New Roman"/>
        </w:rPr>
        <w:t xml:space="preserve">RECEIVE SubscribeCOV-Request, </w:t>
      </w:r>
    </w:p>
    <w:p>
      <w:pPr>
        <w:pStyle w:val="32"/>
        <w:tabs>
          <w:tab w:val="left" w:pos="4095"/>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value), </w:t>
      </w:r>
    </w:p>
    <w:p>
      <w:pPr>
        <w:pStyle w:val="32"/>
        <w:tabs>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object), </w:t>
      </w:r>
    </w:p>
    <w:p>
      <w:pPr>
        <w:pStyle w:val="32"/>
        <w:tabs>
          <w:tab w:val="left" w:pos="4095"/>
          <w:tab w:val="left" w:pos="4200"/>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(TRUE|FALSE), </w:t>
      </w:r>
    </w:p>
    <w:p>
      <w:pPr>
        <w:pStyle w:val="32"/>
        <w:tabs>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(2 * COV_Resubscription_Interval)</w:t>
      </w:r>
    </w:p>
    <w:p>
      <w:pPr>
        <w:pStyle w:val="32"/>
        <w:tabs>
          <w:tab w:val="left" w:pos="4095"/>
          <w:tab w:val="left" w:pos="4200"/>
          <w:tab w:val="left" w:pos="5040"/>
          <w:tab w:val="center" w:pos="5250"/>
          <w:tab w:val="center" w:pos="6300"/>
          <w:tab w:val="clear" w:pos="4201"/>
        </w:tabs>
        <w:ind w:firstLine="630" w:firstLineChars="300"/>
        <w:rPr>
          <w:rFonts w:ascii="Times New Roman"/>
        </w:rPr>
      </w:pPr>
      <w:r>
        <w:rPr>
          <w:rFonts w:ascii="Times New Roman"/>
        </w:rPr>
        <w:t xml:space="preserve">ELSE </w:t>
      </w:r>
    </w:p>
    <w:p>
      <w:pPr>
        <w:pStyle w:val="32"/>
        <w:tabs>
          <w:tab w:val="left" w:pos="4095"/>
          <w:tab w:val="left" w:pos="4200"/>
          <w:tab w:val="left" w:pos="5040"/>
          <w:tab w:val="center" w:pos="5250"/>
          <w:tab w:val="center" w:pos="6300"/>
          <w:tab w:val="clear" w:pos="4201"/>
        </w:tabs>
        <w:ind w:firstLine="840" w:firstLineChars="400"/>
        <w:rPr>
          <w:rFonts w:ascii="Times New Roman"/>
        </w:rPr>
      </w:pPr>
      <w:r>
        <w:rPr>
          <w:rFonts w:ascii="Times New Roman"/>
        </w:rPr>
        <w:t xml:space="preserve">RECEIVE SubscribeCOVProperty-Request, </w:t>
      </w:r>
    </w:p>
    <w:p>
      <w:pPr>
        <w:pStyle w:val="32"/>
        <w:tabs>
          <w:tab w:val="left" w:pos="4095"/>
          <w:tab w:val="left" w:pos="4200"/>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value), </w:t>
      </w:r>
    </w:p>
    <w:p>
      <w:pPr>
        <w:pStyle w:val="32"/>
        <w:tabs>
          <w:tab w:val="left" w:pos="4095"/>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object), </w:t>
      </w:r>
    </w:p>
    <w:p>
      <w:pPr>
        <w:pStyle w:val="32"/>
        <w:tabs>
          <w:tab w:val="left" w:pos="4095"/>
          <w:tab w:val="left" w:pos="4200"/>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(TRUE|FALSE), </w:t>
      </w:r>
    </w:p>
    <w:p>
      <w:pPr>
        <w:pStyle w:val="32"/>
        <w:tabs>
          <w:tab w:val="left" w:pos="4095"/>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 xml:space="preserve">(2 * COV_Resubscription_Interval), </w:t>
      </w:r>
    </w:p>
    <w:p>
      <w:pPr>
        <w:pStyle w:val="32"/>
        <w:tabs>
          <w:tab w:val="left" w:pos="4095"/>
          <w:tab w:val="left" w:pos="4200"/>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Monitored Property Identifier’ = </w:t>
      </w:r>
      <w:r>
        <w:rPr>
          <w:rFonts w:ascii="Times New Roman"/>
        </w:rPr>
        <w:tab/>
      </w:r>
      <w:r>
        <w:rPr>
          <w:rFonts w:ascii="Times New Roman"/>
        </w:rPr>
        <w:t xml:space="preserve">(the property to be monitored), </w:t>
      </w:r>
    </w:p>
    <w:p>
      <w:pPr>
        <w:pStyle w:val="32"/>
        <w:tabs>
          <w:tab w:val="left" w:pos="5040"/>
          <w:tab w:val="center" w:pos="5250"/>
          <w:tab w:val="center" w:pos="6300"/>
          <w:tab w:val="clear" w:pos="4201"/>
        </w:tabs>
        <w:ind w:left="840" w:leftChars="400"/>
        <w:rPr>
          <w:rFonts w:ascii="Times New Roman"/>
        </w:rPr>
      </w:pPr>
      <w:r>
        <w:rPr>
          <w:rFonts w:hint="eastAsia" w:ascii="Times New Roman"/>
        </w:rPr>
        <w:t>‘</w:t>
      </w:r>
      <w:r>
        <w:rPr>
          <w:rFonts w:ascii="Times New Roman"/>
        </w:rPr>
        <w:t xml:space="preserve">COV Increment’ = </w:t>
      </w:r>
      <w:r>
        <w:rPr>
          <w:rFonts w:ascii="Times New Roman"/>
        </w:rPr>
        <w:tab/>
      </w:r>
      <w:r>
        <w:rPr>
          <w:rFonts w:ascii="Times New Roman"/>
        </w:rPr>
        <w:t xml:space="preserve">(Client_COV_Increment -- optional) </w:t>
      </w:r>
    </w:p>
    <w:p>
      <w:pPr>
        <w:pStyle w:val="32"/>
        <w:tabs>
          <w:tab w:val="left" w:pos="4200"/>
          <w:tab w:val="left" w:pos="5040"/>
          <w:tab w:val="clear" w:pos="4201"/>
        </w:tabs>
        <w:rPr>
          <w:rFonts w:ascii="Times New Roman"/>
        </w:rPr>
      </w:pPr>
      <w:r>
        <w:rPr>
          <w:rFonts w:ascii="Times New Roman"/>
        </w:rPr>
        <w:t xml:space="preserve">4. TRANSMIT BACnet-SimpleACK-PDU </w:t>
      </w:r>
    </w:p>
    <w:p>
      <w:pPr>
        <w:pStyle w:val="32"/>
        <w:tabs>
          <w:tab w:val="left" w:pos="4200"/>
          <w:tab w:val="left" w:pos="5040"/>
          <w:tab w:val="clear" w:pos="4201"/>
        </w:tabs>
        <w:rPr>
          <w:rFonts w:ascii="Times New Roman"/>
        </w:rPr>
      </w:pPr>
      <w:r>
        <w:rPr>
          <w:rFonts w:ascii="Times New Roman"/>
        </w:rPr>
        <w:t xml:space="preserve">5. WAIT COV_Resubscription_Interval </w:t>
      </w:r>
    </w:p>
    <w:p>
      <w:pPr>
        <w:pStyle w:val="32"/>
        <w:tabs>
          <w:tab w:val="left" w:pos="4200"/>
          <w:tab w:val="left" w:pos="5040"/>
          <w:tab w:val="clear" w:pos="4201"/>
        </w:tabs>
        <w:rPr>
          <w:rFonts w:ascii="Times New Roman"/>
        </w:rPr>
      </w:pPr>
      <w:r>
        <w:rPr>
          <w:rFonts w:ascii="Times New Roman"/>
        </w:rPr>
        <w:t>6. VERIFY Event_State = FAULT</w:t>
      </w:r>
    </w:p>
    <w:p>
      <w:pPr>
        <w:pStyle w:val="908"/>
        <w:numPr>
          <w:ilvl w:val="0"/>
          <w:numId w:val="57"/>
        </w:numPr>
        <w:spacing w:before="156" w:after="156"/>
      </w:pPr>
      <w:r>
        <w:rPr>
          <w:rFonts w:hint="eastAsia"/>
        </w:rPr>
        <w:t>日志状态测试</w:t>
      </w:r>
    </w:p>
    <w:p>
      <w:pPr>
        <w:pStyle w:val="32"/>
      </w:pPr>
      <w:r>
        <w:rPr>
          <w:rFonts w:hint="eastAsia"/>
        </w:rPr>
        <w:t>所需测试：</w:t>
      </w:r>
      <w:r>
        <w:rPr>
          <w:rFonts w:hint="eastAsia" w:ascii="Times New Roman"/>
        </w:rPr>
        <w:t>ReadProperty</w:t>
      </w:r>
      <w:r>
        <w:rPr>
          <w:rFonts w:hint="eastAsia"/>
        </w:rPr>
        <w:t>服务执行测试，</w:t>
      </w:r>
      <w:r>
        <w:rPr>
          <w:rFonts w:ascii="Times New Roman"/>
        </w:rPr>
        <w:t>10</w:t>
      </w:r>
      <w:r>
        <w:t>.</w:t>
      </w:r>
      <w:r>
        <w:rPr>
          <w:rFonts w:ascii="Times New Roman"/>
        </w:rPr>
        <w:t>21</w:t>
      </w:r>
      <w:r>
        <w:rPr>
          <w:rFonts w:hint="eastAsia"/>
        </w:rPr>
        <w:t xml:space="preserve">; </w:t>
      </w:r>
      <w:r>
        <w:rPr>
          <w:rFonts w:hint="eastAsia" w:ascii="Times New Roman"/>
        </w:rPr>
        <w:t>WriteProperty</w:t>
      </w:r>
      <w:r>
        <w:rPr>
          <w:rFonts w:hint="eastAsia"/>
        </w:rPr>
        <w:t>服务执行测试，</w:t>
      </w:r>
      <w:r>
        <w:rPr>
          <w:rFonts w:hint="eastAsia" w:ascii="Times New Roman"/>
        </w:rPr>
        <w:t>10.22</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14</w:t>
      </w:r>
      <w:r>
        <w:rPr>
          <w:rFonts w:hint="eastAsia"/>
        </w:rPr>
        <w:t>。</w:t>
      </w:r>
    </w:p>
    <w:p>
      <w:pPr>
        <w:pStyle w:val="32"/>
      </w:pPr>
      <w:r>
        <w:rPr>
          <w:rFonts w:hint="eastAsia"/>
        </w:rPr>
        <w:t>目的：验证正确记录了禁用日志和缓冲区清除事件。</w:t>
      </w:r>
    </w:p>
    <w:p>
      <w:pPr>
        <w:pStyle w:val="32"/>
      </w:pPr>
      <w:r>
        <w:rPr>
          <w:rFonts w:hint="eastAsia"/>
        </w:rPr>
        <w:t>测试方案：清除缓冲区。更改</w:t>
      </w:r>
      <w:r>
        <w:rPr>
          <w:rFonts w:hint="eastAsia" w:ascii="Times New Roman"/>
        </w:rPr>
        <w:t>Enable</w:t>
      </w:r>
      <w:r>
        <w:rPr>
          <w:rFonts w:hint="eastAsia"/>
        </w:rPr>
        <w:t>属性，验证</w:t>
      </w:r>
      <w:r>
        <w:rPr>
          <w:rFonts w:hint="eastAsia" w:ascii="Times New Roman"/>
        </w:rPr>
        <w:t>Record</w:t>
      </w:r>
      <w:r>
        <w:rPr>
          <w:rFonts w:hint="eastAsia"/>
        </w:rPr>
        <w:t>_</w:t>
      </w:r>
      <w:r>
        <w:rPr>
          <w:rFonts w:hint="eastAsia" w:ascii="Times New Roman"/>
        </w:rPr>
        <w:t>Count</w:t>
      </w:r>
      <w:r>
        <w:rPr>
          <w:rFonts w:hint="eastAsia"/>
        </w:rPr>
        <w:t>属性是否已更改，并验证</w:t>
      </w:r>
      <w:r>
        <w:rPr>
          <w:rFonts w:hint="eastAsia" w:ascii="Times New Roman"/>
        </w:rPr>
        <w:t>Log</w:t>
      </w:r>
      <w:r>
        <w:rPr>
          <w:rFonts w:hint="eastAsia"/>
        </w:rPr>
        <w:t>_</w:t>
      </w:r>
      <w:r>
        <w:rPr>
          <w:rFonts w:hint="eastAsia" w:ascii="Times New Roman"/>
        </w:rPr>
        <w:t>Buffer</w:t>
      </w:r>
      <w:r>
        <w:rPr>
          <w:rFonts w:hint="eastAsia"/>
        </w:rPr>
        <w:t>是否正确生成状态目录。设置</w:t>
      </w:r>
      <w:r>
        <w:rPr>
          <w:rFonts w:hint="eastAsia" w:ascii="Times New Roman"/>
        </w:rPr>
        <w:t>Record</w:t>
      </w:r>
      <w:r>
        <w:rPr>
          <w:rFonts w:hint="eastAsia"/>
        </w:rPr>
        <w:t>_</w:t>
      </w:r>
      <w:r>
        <w:rPr>
          <w:rFonts w:hint="eastAsia" w:ascii="Times New Roman"/>
        </w:rPr>
        <w:t>Count</w:t>
      </w:r>
      <w:r>
        <w:rPr>
          <w:rFonts w:hint="eastAsia"/>
        </w:rPr>
        <w:t>为零，</w:t>
      </w:r>
      <w:r>
        <w:rPr>
          <w:rFonts w:hint="eastAsia" w:ascii="Times New Roman"/>
        </w:rPr>
        <w:t>Enable</w:t>
      </w:r>
      <w:r>
        <w:rPr>
          <w:rFonts w:hint="eastAsia"/>
        </w:rPr>
        <w:t>属性为</w:t>
      </w:r>
      <w:r>
        <w:rPr>
          <w:rFonts w:hint="eastAsia" w:ascii="Times New Roman"/>
        </w:rPr>
        <w:t>FALSE</w:t>
      </w:r>
      <w:r>
        <w:rPr>
          <w:rFonts w:hint="eastAsia"/>
        </w:rPr>
        <w:t>，验证缓冲区清除的事件是否记录到</w:t>
      </w:r>
      <w:r>
        <w:rPr>
          <w:rFonts w:hint="eastAsia" w:ascii="Times New Roman"/>
        </w:rPr>
        <w:t>Log</w:t>
      </w:r>
      <w:r>
        <w:rPr>
          <w:rFonts w:hint="eastAsia"/>
        </w:rPr>
        <w:t>_</w:t>
      </w:r>
      <w:r>
        <w:rPr>
          <w:rFonts w:hint="eastAsia" w:ascii="Times New Roman"/>
        </w:rPr>
        <w:t>Buffer</w:t>
      </w:r>
      <w:r>
        <w:rPr>
          <w:rFonts w:hint="eastAsia"/>
        </w:rPr>
        <w:t>中。</w:t>
      </w:r>
    </w:p>
    <w:p>
      <w:pPr>
        <w:pStyle w:val="32"/>
      </w:pPr>
      <w:r>
        <w:rPr>
          <w:rFonts w:hint="eastAsia"/>
        </w:rPr>
        <w:t>测试配置：设置趋势日志</w:t>
      </w:r>
      <w:r>
        <w:rPr>
          <w:rFonts w:hint="eastAsia" w:ascii="Times New Roman"/>
        </w:rPr>
        <w:t>O1</w:t>
      </w:r>
      <w:r>
        <w:rPr>
          <w:rFonts w:hint="eastAsia"/>
        </w:rPr>
        <w:t>为通过任意方式获取数据。设置日志记录，使测试在没有趋势缓冲区溢出的情况下进行。</w:t>
      </w:r>
    </w:p>
    <w:p>
      <w:pPr>
        <w:pStyle w:val="32"/>
      </w:pPr>
      <w:r>
        <w:rPr>
          <w:rFonts w:hint="eastAsia"/>
        </w:rPr>
        <w:t>测试步骤：</w:t>
      </w:r>
    </w:p>
    <w:p>
      <w:pPr>
        <w:pStyle w:val="32"/>
        <w:tabs>
          <w:tab w:val="center" w:pos="4095"/>
        </w:tabs>
        <w:rPr>
          <w:rFonts w:ascii="Times New Roman"/>
        </w:rPr>
      </w:pPr>
      <w:r>
        <w:rPr>
          <w:rFonts w:ascii="Times New Roman"/>
        </w:rPr>
        <w:t>1. WRITE Enable = FALSE</w:t>
      </w:r>
    </w:p>
    <w:p>
      <w:pPr>
        <w:pStyle w:val="32"/>
        <w:tabs>
          <w:tab w:val="center" w:pos="4095"/>
        </w:tabs>
        <w:rPr>
          <w:rFonts w:ascii="Times New Roman"/>
        </w:rPr>
      </w:pPr>
      <w:r>
        <w:rPr>
          <w:rFonts w:ascii="Times New Roman"/>
        </w:rPr>
        <w:t xml:space="preserve">2. WRITE Record_Count = 0 </w:t>
      </w:r>
    </w:p>
    <w:p>
      <w:pPr>
        <w:pStyle w:val="32"/>
        <w:tabs>
          <w:tab w:val="center" w:pos="4095"/>
        </w:tabs>
        <w:rPr>
          <w:rFonts w:ascii="Times New Roman"/>
        </w:rPr>
      </w:pPr>
      <w:r>
        <w:rPr>
          <w:rFonts w:ascii="Times New Roman"/>
        </w:rPr>
        <w:t xml:space="preserve">3. VERIFY Record_Count = 1 </w:t>
      </w:r>
    </w:p>
    <w:p>
      <w:pPr>
        <w:pStyle w:val="32"/>
        <w:tabs>
          <w:tab w:val="center" w:pos="4095"/>
        </w:tabs>
        <w:rPr>
          <w:rFonts w:ascii="Times New Roman"/>
        </w:rPr>
      </w:pPr>
      <w:r>
        <w:rPr>
          <w:rFonts w:ascii="Times New Roman"/>
        </w:rPr>
        <w:t xml:space="preserve">4. TRANSMIT ReadRange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Reference Index’ = </w:t>
      </w:r>
      <w:r>
        <w:rPr>
          <w:rFonts w:ascii="Times New Roman"/>
        </w:rPr>
        <w:tab/>
      </w:r>
      <w:r>
        <w:rPr>
          <w:rFonts w:ascii="Times New Roman"/>
        </w:rPr>
        <w:t xml:space="preserve"> 1, </w:t>
      </w:r>
    </w:p>
    <w:p>
      <w:pPr>
        <w:pStyle w:val="32"/>
        <w:tabs>
          <w:tab w:val="center" w:pos="4095"/>
        </w:tabs>
        <w:ind w:left="630" w:leftChars="3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 xml:space="preserve"> 1 </w:t>
      </w:r>
    </w:p>
    <w:p>
      <w:pPr>
        <w:pStyle w:val="32"/>
        <w:tabs>
          <w:tab w:val="center" w:pos="4095"/>
        </w:tabs>
        <w:rPr>
          <w:rFonts w:ascii="Times New Roman"/>
        </w:rPr>
      </w:pPr>
      <w:r>
        <w:rPr>
          <w:rFonts w:ascii="Times New Roman"/>
        </w:rPr>
        <w:t xml:space="preserve">5. RECEIVE ReadRange-Ack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 xml:space="preserve">(True, True, False), </w:t>
      </w:r>
    </w:p>
    <w:p>
      <w:pPr>
        <w:pStyle w:val="32"/>
        <w:tabs>
          <w:tab w:val="center" w:pos="4095"/>
        </w:tabs>
        <w:ind w:left="630" w:leftChars="3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 xml:space="preserve"> 1 </w:t>
      </w:r>
    </w:p>
    <w:p>
      <w:pPr>
        <w:pStyle w:val="32"/>
        <w:tabs>
          <w:tab w:val="center" w:pos="4095"/>
        </w:tabs>
        <w:ind w:left="630" w:leftChars="300"/>
        <w:rPr>
          <w:rFonts w:ascii="Times New Roman"/>
        </w:rPr>
      </w:pPr>
      <w:r>
        <w:rPr>
          <w:rFonts w:ascii="Times New Roman"/>
        </w:rPr>
        <w:t xml:space="preserve">‘Item Data’ = </w:t>
      </w:r>
      <w:r>
        <w:rPr>
          <w:rFonts w:ascii="Times New Roman"/>
        </w:rPr>
        <w:tab/>
      </w:r>
      <w:r>
        <w:rPr>
          <w:rFonts w:ascii="Times New Roman"/>
        </w:rPr>
        <w:tab/>
      </w:r>
      <w:r>
        <w:rPr>
          <w:rFonts w:ascii="Times New Roman"/>
        </w:rPr>
        <w:t xml:space="preserve">((a buffer purged record)) </w:t>
      </w:r>
    </w:p>
    <w:p>
      <w:pPr>
        <w:pStyle w:val="32"/>
        <w:tabs>
          <w:tab w:val="center" w:pos="4095"/>
        </w:tabs>
        <w:rPr>
          <w:rFonts w:ascii="Times New Roman"/>
        </w:rPr>
      </w:pPr>
      <w:r>
        <w:rPr>
          <w:rFonts w:ascii="Times New Roman"/>
        </w:rPr>
        <w:t xml:space="preserve">6. WRITE Enable = TRUE </w:t>
      </w:r>
    </w:p>
    <w:p>
      <w:pPr>
        <w:pStyle w:val="32"/>
        <w:tabs>
          <w:tab w:val="center" w:pos="4095"/>
        </w:tabs>
        <w:rPr>
          <w:rFonts w:ascii="Times New Roman"/>
        </w:rPr>
      </w:pPr>
      <w:r>
        <w:rPr>
          <w:rFonts w:ascii="Times New Roman"/>
        </w:rPr>
        <w:t xml:space="preserve">7. WRITE Enable = FALSE </w:t>
      </w:r>
    </w:p>
    <w:p>
      <w:pPr>
        <w:pStyle w:val="32"/>
        <w:tabs>
          <w:tab w:val="center" w:pos="4095"/>
        </w:tabs>
        <w:rPr>
          <w:rFonts w:ascii="Times New Roman"/>
        </w:rPr>
      </w:pPr>
      <w:r>
        <w:rPr>
          <w:rFonts w:ascii="Times New Roman"/>
        </w:rPr>
        <w:t xml:space="preserve">8. TRANSMIT ReadRange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Reference Index’ = </w:t>
      </w:r>
      <w:r>
        <w:rPr>
          <w:rFonts w:ascii="Times New Roman"/>
        </w:rPr>
        <w:tab/>
      </w:r>
      <w:r>
        <w:rPr>
          <w:rFonts w:ascii="Times New Roman"/>
        </w:rPr>
        <w:t xml:space="preserve"> 1, </w:t>
      </w:r>
    </w:p>
    <w:p>
      <w:pPr>
        <w:pStyle w:val="32"/>
        <w:tabs>
          <w:tab w:val="center" w:pos="4095"/>
        </w:tabs>
        <w:ind w:left="630" w:leftChars="3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 xml:space="preserve"> 2 </w:t>
      </w:r>
    </w:p>
    <w:p>
      <w:pPr>
        <w:pStyle w:val="32"/>
        <w:tabs>
          <w:tab w:val="center" w:pos="4095"/>
        </w:tabs>
        <w:rPr>
          <w:rFonts w:ascii="Times New Roman"/>
        </w:rPr>
      </w:pPr>
      <w:r>
        <w:rPr>
          <w:rFonts w:ascii="Times New Roman"/>
        </w:rPr>
        <w:t xml:space="preserve">9. RECEIVE ReadRangeAck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 xml:space="preserve">(True, False, False), </w:t>
      </w:r>
    </w:p>
    <w:p>
      <w:pPr>
        <w:pStyle w:val="32"/>
        <w:tabs>
          <w:tab w:val="center" w:pos="4095"/>
        </w:tabs>
        <w:ind w:left="630" w:leftChars="3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 xml:space="preserve"> 2 </w:t>
      </w:r>
    </w:p>
    <w:p>
      <w:pPr>
        <w:pStyle w:val="32"/>
        <w:tabs>
          <w:tab w:val="center" w:pos="4095"/>
        </w:tabs>
        <w:ind w:left="630" w:leftChars="300"/>
        <w:rPr>
          <w:rFonts w:ascii="Times New Roman"/>
        </w:rPr>
      </w:pPr>
      <w:r>
        <w:rPr>
          <w:rFonts w:hint="eastAsia" w:ascii="Times New Roman"/>
        </w:rPr>
        <w:t>‘</w:t>
      </w:r>
      <w:r>
        <w:rPr>
          <w:rFonts w:ascii="Times New Roman"/>
        </w:rPr>
        <w:t xml:space="preserve">Item Data’ = </w:t>
      </w:r>
      <w:r>
        <w:rPr>
          <w:rFonts w:ascii="Times New Roman"/>
        </w:rPr>
        <w:tab/>
      </w:r>
      <w:r>
        <w:rPr>
          <w:rFonts w:ascii="Times New Roman"/>
        </w:rPr>
        <w:tab/>
      </w:r>
      <w:r>
        <w:rPr>
          <w:rFonts w:ascii="Times New Roman"/>
        </w:rPr>
        <w:t xml:space="preserve">( (a buffer purged record), (a log-enable record) ) </w:t>
      </w:r>
    </w:p>
    <w:p>
      <w:pPr>
        <w:pStyle w:val="32"/>
        <w:tabs>
          <w:tab w:val="center" w:pos="4095"/>
        </w:tabs>
        <w:rPr>
          <w:rFonts w:ascii="Times New Roman"/>
        </w:rPr>
      </w:pPr>
      <w:r>
        <w:rPr>
          <w:rFonts w:ascii="Times New Roman"/>
        </w:rPr>
        <w:t xml:space="preserve">10. TRANSMIT ReadRange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Reference Time’ = </w:t>
      </w:r>
      <w:r>
        <w:rPr>
          <w:rFonts w:ascii="Times New Roman"/>
        </w:rPr>
        <w:tab/>
      </w:r>
      <w:r>
        <w:rPr>
          <w:rFonts w:ascii="Times New Roman"/>
        </w:rPr>
        <w:tab/>
      </w:r>
      <w:r>
        <w:rPr>
          <w:rFonts w:ascii="Times New Roman"/>
        </w:rPr>
        <w:t xml:space="preserve">(2154-12-31, 23:59:59.99), </w:t>
      </w:r>
    </w:p>
    <w:p>
      <w:pPr>
        <w:pStyle w:val="32"/>
        <w:tabs>
          <w:tab w:val="center" w:pos="4095"/>
        </w:tabs>
        <w:ind w:left="630" w:leftChars="3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ab/>
      </w:r>
      <w:r>
        <w:rPr>
          <w:rFonts w:ascii="Times New Roman"/>
        </w:rPr>
        <w:t xml:space="preserve">-1 </w:t>
      </w:r>
    </w:p>
    <w:p>
      <w:pPr>
        <w:pStyle w:val="32"/>
        <w:tabs>
          <w:tab w:val="center" w:pos="4095"/>
        </w:tabs>
        <w:rPr>
          <w:rFonts w:ascii="Times New Roman"/>
        </w:rPr>
      </w:pPr>
      <w:r>
        <w:rPr>
          <w:rFonts w:ascii="Times New Roman"/>
        </w:rPr>
        <w:t xml:space="preserve">11. RECEIVE ReadRangeAck </w:t>
      </w:r>
    </w:p>
    <w:p>
      <w:pPr>
        <w:pStyle w:val="32"/>
        <w:tabs>
          <w:tab w:val="center" w:pos="4095"/>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630" w:leftChars="3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 xml:space="preserve">(False, True, False), </w:t>
      </w:r>
    </w:p>
    <w:p>
      <w:pPr>
        <w:pStyle w:val="32"/>
        <w:tabs>
          <w:tab w:val="center" w:pos="4095"/>
        </w:tabs>
        <w:ind w:left="630" w:leftChars="3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 xml:space="preserve"> 1 </w:t>
      </w:r>
    </w:p>
    <w:p>
      <w:pPr>
        <w:pStyle w:val="32"/>
        <w:tabs>
          <w:tab w:val="center" w:pos="4095"/>
        </w:tabs>
        <w:ind w:left="630" w:leftChars="300"/>
        <w:rPr>
          <w:rFonts w:ascii="Times New Roman"/>
        </w:rPr>
      </w:pPr>
      <w:r>
        <w:rPr>
          <w:rFonts w:hint="eastAsia" w:ascii="Times New Roman"/>
        </w:rPr>
        <w:t>‘</w:t>
      </w:r>
      <w:r>
        <w:rPr>
          <w:rFonts w:ascii="Times New Roman"/>
        </w:rPr>
        <w:t xml:space="preserve">Item Data’ = </w:t>
      </w:r>
      <w:r>
        <w:rPr>
          <w:rFonts w:ascii="Times New Roman"/>
        </w:rPr>
        <w:tab/>
      </w:r>
      <w:r>
        <w:rPr>
          <w:rFonts w:ascii="Times New Roman"/>
        </w:rPr>
        <w:tab/>
      </w:r>
      <w:r>
        <w:rPr>
          <w:rFonts w:ascii="Times New Roman"/>
        </w:rPr>
        <w:t>( (a log-disable record) )</w:t>
      </w:r>
    </w:p>
    <w:p>
      <w:pPr>
        <w:pStyle w:val="908"/>
        <w:numPr>
          <w:ilvl w:val="0"/>
          <w:numId w:val="57"/>
        </w:numPr>
        <w:spacing w:before="156" w:after="156"/>
      </w:pPr>
      <w:r>
        <w:rPr>
          <w:rFonts w:hint="eastAsia" w:ascii="Times New Roman"/>
        </w:rPr>
        <w:t>Time</w:t>
      </w:r>
      <w:r>
        <w:rPr>
          <w:rFonts w:hint="eastAsia"/>
        </w:rPr>
        <w:t>_</w:t>
      </w:r>
      <w:r>
        <w:rPr>
          <w:rFonts w:hint="eastAsia" w:ascii="Times New Roman"/>
        </w:rPr>
        <w:t>Change</w:t>
      </w:r>
      <w:r>
        <w:rPr>
          <w:rFonts w:hint="eastAsia"/>
        </w:rPr>
        <w:t>测试</w:t>
      </w:r>
    </w:p>
    <w:p>
      <w:pPr>
        <w:pStyle w:val="32"/>
      </w:pPr>
      <w:r>
        <w:rPr>
          <w:rFonts w:hint="eastAsia"/>
        </w:rPr>
        <w:t>所需测试：</w:t>
      </w:r>
      <w:r>
        <w:rPr>
          <w:rFonts w:hint="eastAsia" w:ascii="Times New Roman"/>
        </w:rPr>
        <w:t>ReadRange</w:t>
      </w:r>
      <w:r>
        <w:rPr>
          <w:rFonts w:hint="eastAsia"/>
        </w:rPr>
        <w:t>服务执行测试，</w:t>
      </w:r>
      <w:r>
        <w:rPr>
          <w:rFonts w:ascii="Times New Roman"/>
        </w:rPr>
        <w:t>10</w:t>
      </w:r>
      <w:r>
        <w:t>.</w:t>
      </w:r>
      <w:r>
        <w:rPr>
          <w:rFonts w:ascii="Times New Roman"/>
        </w:rPr>
        <w:t>21</w:t>
      </w:r>
      <w:r>
        <w:rPr>
          <w:rFonts w:hint="eastAsia"/>
        </w:rPr>
        <w:t>;（</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或</w:t>
      </w:r>
      <w:r>
        <w:rPr>
          <w:rFonts w:hint="eastAsia" w:ascii="Times New Roman"/>
        </w:rPr>
        <w:t>UTCTimeSynchronization</w:t>
      </w:r>
      <w:r>
        <w:rPr>
          <w:rFonts w:hint="eastAsia"/>
        </w:rPr>
        <w:t>服务执行测试，</w:t>
      </w:r>
      <w:r>
        <w:rPr>
          <w:rFonts w:ascii="Times New Roman"/>
        </w:rPr>
        <w:t>10</w:t>
      </w:r>
      <w:r>
        <w:t>.</w:t>
      </w:r>
      <w:r>
        <w:rPr>
          <w:rFonts w:ascii="Times New Roman"/>
        </w:rPr>
        <w:t>31</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14</w:t>
      </w:r>
      <w:r>
        <w:rPr>
          <w:rFonts w:hint="eastAsia"/>
        </w:rPr>
        <w:t>。</w:t>
      </w:r>
    </w:p>
    <w:p>
      <w:pPr>
        <w:pStyle w:val="32"/>
      </w:pPr>
      <w:r>
        <w:rPr>
          <w:rFonts w:hint="eastAsia"/>
        </w:rPr>
        <w:t>目的：验证日志缓冲区正确记录时间更改事件</w:t>
      </w:r>
    </w:p>
    <w:p>
      <w:pPr>
        <w:pStyle w:val="32"/>
      </w:pPr>
      <w:r>
        <w:rPr>
          <w:rFonts w:hint="eastAsia"/>
        </w:rPr>
        <w:t>测试方案：更改设备中的时钟，验证是否有记录指示时钟更改的秒数的记录，或者如果未知是否指示零。如果设备不支持设备对象中的</w:t>
      </w:r>
      <w:r>
        <w:rPr>
          <w:rFonts w:hint="eastAsia" w:ascii="Times New Roman"/>
        </w:rPr>
        <w:t>Local</w:t>
      </w:r>
      <w:r>
        <w:rPr>
          <w:rFonts w:hint="eastAsia"/>
        </w:rPr>
        <w:t>_</w:t>
      </w:r>
      <w:r>
        <w:rPr>
          <w:rFonts w:hint="eastAsia" w:ascii="Times New Roman"/>
        </w:rPr>
        <w:t>Time</w:t>
      </w:r>
      <w:r>
        <w:rPr>
          <w:rFonts w:hint="eastAsia"/>
        </w:rPr>
        <w:t>属性或无法更改设备中的时间，则应跳过此测试。</w:t>
      </w:r>
    </w:p>
    <w:p>
      <w:pPr>
        <w:pStyle w:val="32"/>
      </w:pPr>
      <w:r>
        <w:rPr>
          <w:rFonts w:hint="eastAsia"/>
        </w:rPr>
        <w:t>测试配置：设置日志为可通过任何方式获取数据。清除</w:t>
      </w:r>
      <w:r>
        <w:rPr>
          <w:rFonts w:hint="eastAsia" w:ascii="Times New Roman"/>
        </w:rPr>
        <w:t>Log</w:t>
      </w:r>
      <w:r>
        <w:rPr>
          <w:rFonts w:hint="eastAsia"/>
        </w:rPr>
        <w:t>_</w:t>
      </w:r>
      <w:r>
        <w:rPr>
          <w:rFonts w:hint="eastAsia" w:ascii="Times New Roman"/>
        </w:rPr>
        <w:t>Buffer</w:t>
      </w:r>
      <w:r>
        <w:rPr>
          <w:rFonts w:hint="eastAsia"/>
        </w:rPr>
        <w:t>，使</w:t>
      </w:r>
      <w:r>
        <w:rPr>
          <w:rFonts w:hint="eastAsia" w:ascii="Times New Roman"/>
        </w:rPr>
        <w:t>Record</w:t>
      </w:r>
      <w:r>
        <w:rPr>
          <w:rFonts w:hint="eastAsia"/>
        </w:rPr>
        <w:t>_</w:t>
      </w:r>
      <w:r>
        <w:rPr>
          <w:rFonts w:hint="eastAsia" w:ascii="Times New Roman"/>
        </w:rPr>
        <w:t>Count</w:t>
      </w:r>
      <w:r>
        <w:rPr>
          <w:rFonts w:hint="eastAsia"/>
        </w:rPr>
        <w:t>为</w:t>
      </w:r>
      <w:r>
        <w:rPr>
          <w:rFonts w:hint="eastAsia" w:ascii="Times New Roman"/>
        </w:rPr>
        <w:t>0</w:t>
      </w:r>
      <w:r>
        <w:rPr>
          <w:rFonts w:hint="eastAsia"/>
        </w:rPr>
        <w:t>；设置日志记录使测试在没有趋势缓冲区溢出的情况下进行。</w:t>
      </w:r>
    </w:p>
    <w:p>
      <w:pPr>
        <w:pStyle w:val="32"/>
      </w:pPr>
      <w:r>
        <w:rPr>
          <w:rFonts w:hint="eastAsia"/>
        </w:rPr>
        <w:t>测试步骤：</w:t>
      </w:r>
    </w:p>
    <w:p>
      <w:pPr>
        <w:pStyle w:val="32"/>
        <w:rPr>
          <w:rFonts w:ascii="Times New Roman"/>
        </w:rPr>
      </w:pPr>
      <w:r>
        <w:rPr>
          <w:rFonts w:ascii="Times New Roman"/>
        </w:rPr>
        <w:t xml:space="preserve">1. WRITE Enable = FALSE </w:t>
      </w:r>
    </w:p>
    <w:p>
      <w:pPr>
        <w:pStyle w:val="32"/>
        <w:rPr>
          <w:rFonts w:ascii="Times New Roman"/>
        </w:rPr>
      </w:pPr>
      <w:r>
        <w:rPr>
          <w:rFonts w:ascii="Times New Roman"/>
        </w:rPr>
        <w:t xml:space="preserve">2. WRITE Record_Count = 0 </w:t>
      </w:r>
    </w:p>
    <w:p>
      <w:pPr>
        <w:pStyle w:val="32"/>
        <w:rPr>
          <w:rFonts w:ascii="Times New Roman"/>
        </w:rPr>
      </w:pPr>
      <w:r>
        <w:rPr>
          <w:rFonts w:ascii="Times New Roman"/>
        </w:rPr>
        <w:t xml:space="preserve">3. READ currentTime = (Device Object of device that contains the log object), Local_Time </w:t>
      </w:r>
    </w:p>
    <w:p>
      <w:pPr>
        <w:pStyle w:val="32"/>
        <w:rPr>
          <w:rFonts w:ascii="Times New Roman"/>
        </w:rPr>
      </w:pPr>
      <w:r>
        <w:rPr>
          <w:rFonts w:ascii="Times New Roman"/>
        </w:rPr>
        <w:t xml:space="preserve">4. WRITE Enable = TRUE </w:t>
      </w:r>
    </w:p>
    <w:p>
      <w:pPr>
        <w:pStyle w:val="32"/>
        <w:rPr>
          <w:rFonts w:ascii="Times New Roman"/>
        </w:rPr>
      </w:pPr>
      <w:r>
        <w:rPr>
          <w:rFonts w:ascii="Times New Roman"/>
        </w:rPr>
        <w:t xml:space="preserve">5. MAKE(the time change on the device by deltaTime where deltaTime &gt;= 1 hour) </w:t>
      </w:r>
    </w:p>
    <w:p>
      <w:pPr>
        <w:pStyle w:val="32"/>
        <w:tabs>
          <w:tab w:val="center" w:pos="4095"/>
        </w:tabs>
        <w:rPr>
          <w:rFonts w:ascii="Times New Roman"/>
        </w:rPr>
      </w:pPr>
      <w:r>
        <w:rPr>
          <w:rFonts w:ascii="Times New Roman"/>
        </w:rPr>
        <w:t xml:space="preserve">6. WRITE Enable = FALSE </w:t>
      </w:r>
    </w:p>
    <w:p>
      <w:pPr>
        <w:pStyle w:val="32"/>
        <w:tabs>
          <w:tab w:val="center" w:pos="4095"/>
        </w:tabs>
        <w:rPr>
          <w:rFonts w:ascii="Times New Roman"/>
        </w:rPr>
      </w:pPr>
      <w:r>
        <w:rPr>
          <w:rFonts w:ascii="Times New Roman"/>
        </w:rPr>
        <w:t xml:space="preserve">7. READ N = Record_Count </w:t>
      </w:r>
    </w:p>
    <w:p>
      <w:pPr>
        <w:pStyle w:val="32"/>
        <w:tabs>
          <w:tab w:val="center" w:pos="4095"/>
        </w:tabs>
        <w:rPr>
          <w:rFonts w:ascii="Times New Roman"/>
        </w:rPr>
      </w:pPr>
      <w:r>
        <w:rPr>
          <w:rFonts w:ascii="Times New Roman"/>
        </w:rPr>
        <w:t xml:space="preserve">8. REPEAT X = (N down through 1) DO { </w:t>
      </w:r>
    </w:p>
    <w:p>
      <w:pPr>
        <w:pStyle w:val="32"/>
        <w:tabs>
          <w:tab w:val="center" w:pos="4095"/>
        </w:tabs>
        <w:ind w:firstLine="1050" w:firstLineChars="500"/>
        <w:rPr>
          <w:rFonts w:ascii="Times New Roman"/>
        </w:rPr>
      </w:pPr>
      <w:r>
        <w:rPr>
          <w:rFonts w:ascii="Times New Roman"/>
        </w:rPr>
        <w:t xml:space="preserve">TRANSMIT ReadRange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Reference Index’ = </w:t>
      </w:r>
      <w:r>
        <w:rPr>
          <w:rFonts w:ascii="Times New Roman"/>
        </w:rPr>
        <w:tab/>
      </w:r>
      <w:r>
        <w:rPr>
          <w:rFonts w:ascii="Times New Roman"/>
        </w:rPr>
        <w:tab/>
      </w:r>
      <w:r>
        <w:rPr>
          <w:rFonts w:ascii="Times New Roman"/>
        </w:rPr>
        <w:t xml:space="preserve">X, </w:t>
      </w:r>
    </w:p>
    <w:p>
      <w:pPr>
        <w:pStyle w:val="32"/>
        <w:tabs>
          <w:tab w:val="center" w:pos="4095"/>
        </w:tabs>
        <w:ind w:left="1050" w:leftChars="5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 xml:space="preserve"> 1 </w:t>
      </w:r>
    </w:p>
    <w:p>
      <w:pPr>
        <w:pStyle w:val="32"/>
        <w:tabs>
          <w:tab w:val="center" w:pos="4095"/>
        </w:tabs>
        <w:ind w:firstLine="1050" w:firstLineChars="500"/>
        <w:rPr>
          <w:rFonts w:ascii="Times New Roman"/>
        </w:rPr>
      </w:pPr>
      <w:r>
        <w:rPr>
          <w:rFonts w:ascii="Times New Roman"/>
        </w:rPr>
        <w:t xml:space="preserve">RECEIVE ReadRangeAck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(False, True, False),</w:t>
      </w:r>
    </w:p>
    <w:p>
      <w:pPr>
        <w:pStyle w:val="32"/>
        <w:tabs>
          <w:tab w:val="center" w:pos="4095"/>
        </w:tabs>
        <w:ind w:left="1050" w:leftChars="5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ab/>
      </w:r>
      <w:r>
        <w:rPr>
          <w:rFonts w:ascii="Times New Roman"/>
        </w:rPr>
        <w:t xml:space="preserve">1, </w:t>
      </w:r>
    </w:p>
    <w:p>
      <w:pPr>
        <w:pStyle w:val="32"/>
        <w:tabs>
          <w:tab w:val="center" w:pos="4095"/>
        </w:tabs>
        <w:ind w:left="4410" w:leftChars="700" w:hanging="2940" w:hangingChars="1400"/>
        <w:rPr>
          <w:rFonts w:ascii="Times New Roman"/>
        </w:rPr>
      </w:pPr>
      <w:r>
        <w:rPr>
          <w:rFonts w:hint="eastAsia" w:ascii="Times New Roman"/>
        </w:rPr>
        <w:t>‘</w:t>
      </w:r>
      <w:r>
        <w:rPr>
          <w:rFonts w:ascii="Times New Roman"/>
        </w:rPr>
        <w:t xml:space="preserve">Item Data’ = </w:t>
      </w:r>
      <w:r>
        <w:rPr>
          <w:rFonts w:ascii="Times New Roman"/>
        </w:rPr>
        <w:tab/>
      </w:r>
      <w:r>
        <w:rPr>
          <w:rFonts w:ascii="Times New Roman"/>
        </w:rPr>
        <w:tab/>
      </w:r>
      <w:r>
        <w:rPr>
          <w:rFonts w:ascii="Times New Roman"/>
        </w:rPr>
        <w:t>( (a record. If the record is a time-change record, save the  timestamp into TS and the time-change value into TC) )</w:t>
      </w:r>
    </w:p>
    <w:p>
      <w:pPr>
        <w:pStyle w:val="32"/>
        <w:tabs>
          <w:tab w:val="center" w:pos="4095"/>
        </w:tabs>
        <w:rPr>
          <w:rFonts w:ascii="Times New Roman"/>
        </w:rPr>
      </w:pPr>
      <w:r>
        <w:rPr>
          <w:rFonts w:ascii="Times New Roman"/>
        </w:rPr>
        <w:t xml:space="preserve">  } </w:t>
      </w:r>
    </w:p>
    <w:p>
      <w:pPr>
        <w:pStyle w:val="32"/>
        <w:tabs>
          <w:tab w:val="center" w:pos="4095"/>
        </w:tabs>
        <w:rPr>
          <w:rFonts w:ascii="Times New Roman"/>
        </w:rPr>
      </w:pPr>
      <w:r>
        <w:rPr>
          <w:rFonts w:ascii="Times New Roman"/>
        </w:rPr>
        <w:t xml:space="preserve">9. CHECK ( TC ~= deltaTime ) </w:t>
      </w:r>
    </w:p>
    <w:p>
      <w:pPr>
        <w:pStyle w:val="32"/>
        <w:tabs>
          <w:tab w:val="center" w:pos="4095"/>
        </w:tabs>
        <w:rPr>
          <w:rFonts w:ascii="Times New Roman"/>
        </w:rPr>
      </w:pPr>
      <w:r>
        <w:rPr>
          <w:rFonts w:ascii="Times New Roman"/>
        </w:rPr>
        <w:t>10. CHECK ( TS ~= currentTime + deltaTime )</w:t>
      </w:r>
    </w:p>
    <w:p>
      <w:pPr>
        <w:pStyle w:val="908"/>
        <w:numPr>
          <w:ilvl w:val="0"/>
          <w:numId w:val="57"/>
        </w:numPr>
        <w:spacing w:before="156" w:after="156"/>
      </w:pPr>
      <w:r>
        <w:rPr>
          <w:rFonts w:hint="eastAsia" w:ascii="Times New Roman"/>
        </w:rPr>
        <w:t>COV</w:t>
      </w:r>
      <w:r>
        <w:rPr>
          <w:rFonts w:hint="eastAsia"/>
        </w:rPr>
        <w:t>抽样验证测试</w:t>
      </w:r>
    </w:p>
    <w:p>
      <w:pPr>
        <w:pStyle w:val="32"/>
      </w:pPr>
      <w:r>
        <w:rPr>
          <w:rFonts w:hint="eastAsia"/>
        </w:rPr>
        <w:t>所需测试：</w:t>
      </w:r>
      <w:r>
        <w:rPr>
          <w:rFonts w:hint="eastAsia" w:ascii="Times New Roman"/>
        </w:rPr>
        <w:t>ReadRange</w:t>
      </w:r>
      <w:r>
        <w:rPr>
          <w:rFonts w:hint="eastAsia"/>
        </w:rPr>
        <w:t>服务执行测试，</w:t>
      </w:r>
      <w:r>
        <w:rPr>
          <w:rFonts w:ascii="Times New Roman"/>
        </w:rPr>
        <w:t>10</w:t>
      </w:r>
      <w:r>
        <w:t>.</w:t>
      </w:r>
      <w:r>
        <w:rPr>
          <w:rFonts w:ascii="Times New Roman"/>
        </w:rPr>
        <w:t>21</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10</w:t>
      </w:r>
      <w:r>
        <w:rPr>
          <w:rFonts w:hint="eastAsia"/>
        </w:rPr>
        <w:t>-</w:t>
      </w:r>
      <w:r>
        <w:rPr>
          <w:rFonts w:hint="eastAsia" w:ascii="Times New Roman"/>
        </w:rPr>
        <w:t>11</w:t>
      </w:r>
      <w:r>
        <w:rPr>
          <w:rFonts w:hint="eastAsia"/>
        </w:rPr>
        <w:t>；</w:t>
      </w:r>
      <w:r>
        <w:rPr>
          <w:rFonts w:hint="eastAsia" w:ascii="Times New Roman"/>
        </w:rPr>
        <w:t>13</w:t>
      </w:r>
      <w:r>
        <w:rPr>
          <w:rFonts w:hint="eastAsia"/>
        </w:rPr>
        <w:t>.</w:t>
      </w:r>
      <w:r>
        <w:rPr>
          <w:rFonts w:hint="eastAsia" w:ascii="Times New Roman"/>
        </w:rPr>
        <w:t>1</w:t>
      </w:r>
      <w:r>
        <w:rPr>
          <w:rFonts w:hint="eastAsia"/>
        </w:rPr>
        <w:t>。</w:t>
      </w:r>
    </w:p>
    <w:p>
      <w:pPr>
        <w:pStyle w:val="32"/>
      </w:pPr>
      <w:r>
        <w:rPr>
          <w:rFonts w:hint="eastAsia"/>
        </w:rPr>
        <w:t>目的：验证记录样本是基于</w:t>
      </w:r>
      <w:r>
        <w:rPr>
          <w:rFonts w:hint="eastAsia" w:ascii="Times New Roman"/>
        </w:rPr>
        <w:t>COV</w:t>
      </w:r>
      <w:r>
        <w:rPr>
          <w:rFonts w:hint="eastAsia"/>
        </w:rPr>
        <w:t>而不是基于间隔。</w:t>
      </w:r>
    </w:p>
    <w:p>
      <w:pPr>
        <w:pStyle w:val="32"/>
      </w:pPr>
      <w:r>
        <w:rPr>
          <w:rFonts w:hint="eastAsia"/>
        </w:rPr>
        <w:t>测试方案：设置趋势日志为基于</w:t>
      </w:r>
      <w:r>
        <w:rPr>
          <w:rFonts w:hint="eastAsia" w:ascii="Times New Roman"/>
        </w:rPr>
        <w:t>COV</w:t>
      </w:r>
      <w:r>
        <w:rPr>
          <w:rFonts w:hint="eastAsia"/>
        </w:rPr>
        <w:t>增量的日志。启用日志记录一段时间后检查缓冲区，验证缓冲区中的数据基于</w:t>
      </w:r>
      <w:r>
        <w:rPr>
          <w:rFonts w:hint="eastAsia" w:ascii="Times New Roman"/>
        </w:rPr>
        <w:t>COV</w:t>
      </w:r>
      <w:r>
        <w:rPr>
          <w:rFonts w:hint="eastAsia"/>
        </w:rPr>
        <w:t>值而非设置的间隔。</w:t>
      </w:r>
    </w:p>
    <w:p>
      <w:pPr>
        <w:pStyle w:val="32"/>
      </w:pPr>
      <w:r>
        <w:rPr>
          <w:rFonts w:hint="eastAsia"/>
        </w:rPr>
        <w:t>配置要求：设置</w:t>
      </w:r>
      <w:r>
        <w:rPr>
          <w:rFonts w:hint="eastAsia" w:ascii="Times New Roman"/>
        </w:rPr>
        <w:t>IUT</w:t>
      </w:r>
      <w:r>
        <w:rPr>
          <w:rFonts w:hint="eastAsia"/>
        </w:rPr>
        <w:t>，使被监测对象</w:t>
      </w:r>
      <w:r>
        <w:rPr>
          <w:rFonts w:hint="eastAsia" w:ascii="Times New Roman"/>
        </w:rPr>
        <w:t>COV</w:t>
      </w:r>
      <w:r>
        <w:rPr>
          <w:rFonts w:hint="eastAsia"/>
        </w:rPr>
        <w:t>_</w:t>
      </w:r>
      <w:r>
        <w:rPr>
          <w:rFonts w:hint="eastAsia" w:ascii="Times New Roman"/>
        </w:rPr>
        <w:t>Increment</w:t>
      </w:r>
      <w:r>
        <w:rPr>
          <w:rFonts w:hint="eastAsia"/>
        </w:rPr>
        <w:t>属性值为</w:t>
      </w:r>
      <w:r>
        <w:rPr>
          <w:rFonts w:hint="eastAsia" w:ascii="Times New Roman"/>
        </w:rPr>
        <w:t>0</w:t>
      </w:r>
      <w:r>
        <w:rPr>
          <w:rFonts w:hint="eastAsia"/>
        </w:rPr>
        <w:t>.</w:t>
      </w:r>
      <w:r>
        <w:rPr>
          <w:rFonts w:hint="eastAsia" w:ascii="Times New Roman"/>
        </w:rPr>
        <w:t>0</w:t>
      </w:r>
      <w:r>
        <w:rPr>
          <w:rFonts w:hint="eastAsia"/>
        </w:rPr>
        <w:t>以外的值；</w:t>
      </w:r>
      <w:r>
        <w:rPr>
          <w:rFonts w:hint="eastAsia" w:ascii="Times New Roman"/>
        </w:rPr>
        <w:t>Client</w:t>
      </w:r>
      <w:r>
        <w:rPr>
          <w:rFonts w:hint="eastAsia"/>
        </w:rPr>
        <w:t>_</w:t>
      </w:r>
      <w:r>
        <w:rPr>
          <w:rFonts w:hint="eastAsia" w:ascii="Times New Roman"/>
        </w:rPr>
        <w:t>COV</w:t>
      </w:r>
      <w:r>
        <w:rPr>
          <w:rFonts w:hint="eastAsia"/>
        </w:rPr>
        <w:t>_</w:t>
      </w:r>
      <w:r>
        <w:rPr>
          <w:rFonts w:hint="eastAsia" w:ascii="Times New Roman"/>
        </w:rPr>
        <w:t>Increment</w:t>
      </w:r>
      <w:r>
        <w:rPr>
          <w:rFonts w:hint="eastAsia"/>
        </w:rPr>
        <w:t>设置为</w:t>
      </w:r>
      <w:r>
        <w:rPr>
          <w:rFonts w:hint="eastAsia" w:ascii="Times New Roman"/>
        </w:rPr>
        <w:t>0</w:t>
      </w:r>
      <w:r>
        <w:rPr>
          <w:rFonts w:hint="eastAsia"/>
        </w:rPr>
        <w:t>.</w:t>
      </w:r>
      <w:r>
        <w:rPr>
          <w:rFonts w:hint="eastAsia" w:ascii="Times New Roman"/>
        </w:rPr>
        <w:t>0</w:t>
      </w:r>
      <w:r>
        <w:rPr>
          <w:rFonts w:hint="eastAsia"/>
        </w:rPr>
        <w:t>或</w:t>
      </w:r>
      <w:r>
        <w:rPr>
          <w:rFonts w:hint="eastAsia" w:ascii="Times New Roman"/>
        </w:rPr>
        <w:t>NULL</w:t>
      </w:r>
      <w:r>
        <w:rPr>
          <w:rFonts w:hint="eastAsia"/>
        </w:rPr>
        <w:t>以外的值，或者被监视的属性不是数据类型</w:t>
      </w:r>
      <w:r>
        <w:rPr>
          <w:rFonts w:hint="eastAsia" w:ascii="Times New Roman"/>
        </w:rPr>
        <w:t>REAL</w:t>
      </w:r>
      <w:r>
        <w:rPr>
          <w:rFonts w:hint="eastAsia"/>
        </w:rPr>
        <w:t>。</w:t>
      </w:r>
    </w:p>
    <w:p>
      <w:pPr>
        <w:pStyle w:val="32"/>
      </w:pPr>
      <w:r>
        <w:rPr>
          <w:rFonts w:hint="eastAsia"/>
        </w:rPr>
        <w:t>测试步骤：</w:t>
      </w:r>
    </w:p>
    <w:p>
      <w:pPr>
        <w:pStyle w:val="32"/>
        <w:rPr>
          <w:rFonts w:ascii="Times New Roman"/>
        </w:rPr>
      </w:pPr>
      <w:r>
        <w:rPr>
          <w:rFonts w:ascii="Times New Roman"/>
        </w:rPr>
        <w:t xml:space="preserve">1. WRITE Enable = FALSE </w:t>
      </w:r>
    </w:p>
    <w:p>
      <w:pPr>
        <w:pStyle w:val="32"/>
        <w:rPr>
          <w:rFonts w:ascii="Times New Roman"/>
        </w:rPr>
      </w:pPr>
      <w:r>
        <w:rPr>
          <w:rFonts w:ascii="Times New Roman"/>
        </w:rPr>
        <w:t xml:space="preserve">2. WRITE Record_Count = 0 </w:t>
      </w:r>
    </w:p>
    <w:p>
      <w:pPr>
        <w:pStyle w:val="32"/>
        <w:rPr>
          <w:rFonts w:ascii="Times New Roman"/>
        </w:rPr>
      </w:pPr>
      <w:r>
        <w:rPr>
          <w:rFonts w:ascii="Times New Roman"/>
        </w:rPr>
        <w:t xml:space="preserve">3. WRITE Interval = 0 </w:t>
      </w:r>
    </w:p>
    <w:p>
      <w:pPr>
        <w:pStyle w:val="32"/>
        <w:rPr>
          <w:rFonts w:ascii="Times New Roman"/>
        </w:rPr>
      </w:pPr>
      <w:r>
        <w:rPr>
          <w:rFonts w:ascii="Times New Roman"/>
        </w:rPr>
        <w:t xml:space="preserve">4. WRITE Enable = TRUE </w:t>
      </w:r>
    </w:p>
    <w:p>
      <w:pPr>
        <w:pStyle w:val="32"/>
        <w:rPr>
          <w:rFonts w:ascii="Times New Roman"/>
        </w:rPr>
      </w:pPr>
      <w:r>
        <w:rPr>
          <w:rFonts w:ascii="Times New Roman"/>
        </w:rPr>
        <w:t xml:space="preserve">5. WAIT ( 10 seconds ) </w:t>
      </w:r>
    </w:p>
    <w:p>
      <w:pPr>
        <w:pStyle w:val="32"/>
        <w:rPr>
          <w:rFonts w:ascii="Times New Roman"/>
        </w:rPr>
      </w:pPr>
      <w:r>
        <w:rPr>
          <w:rFonts w:ascii="Times New Roman"/>
        </w:rPr>
        <w:t xml:space="preserve">6. MAKE (monitored property change its value) </w:t>
      </w:r>
    </w:p>
    <w:p>
      <w:pPr>
        <w:pStyle w:val="32"/>
        <w:rPr>
          <w:rFonts w:ascii="Times New Roman"/>
        </w:rPr>
      </w:pPr>
      <w:r>
        <w:rPr>
          <w:rFonts w:ascii="Times New Roman"/>
        </w:rPr>
        <w:t xml:space="preserve">7. WAIT ( 60 seconds ) </w:t>
      </w:r>
    </w:p>
    <w:p>
      <w:pPr>
        <w:pStyle w:val="32"/>
        <w:rPr>
          <w:rFonts w:ascii="Times New Roman"/>
        </w:rPr>
      </w:pPr>
      <w:r>
        <w:rPr>
          <w:rFonts w:ascii="Times New Roman"/>
        </w:rPr>
        <w:t xml:space="preserve">8. MAKE (monitored property change its value) </w:t>
      </w:r>
    </w:p>
    <w:p>
      <w:pPr>
        <w:pStyle w:val="32"/>
        <w:rPr>
          <w:rFonts w:ascii="Times New Roman"/>
        </w:rPr>
      </w:pPr>
      <w:r>
        <w:rPr>
          <w:rFonts w:ascii="Times New Roman"/>
        </w:rPr>
        <w:t xml:space="preserve">9. WAIT ( 90 seconds ) </w:t>
      </w:r>
    </w:p>
    <w:p>
      <w:pPr>
        <w:pStyle w:val="32"/>
        <w:rPr>
          <w:rFonts w:ascii="Times New Roman"/>
        </w:rPr>
      </w:pPr>
      <w:r>
        <w:rPr>
          <w:rFonts w:ascii="Times New Roman"/>
        </w:rPr>
        <w:t xml:space="preserve">10. MAKE (monitored property change its value) </w:t>
      </w:r>
    </w:p>
    <w:p>
      <w:pPr>
        <w:pStyle w:val="32"/>
        <w:rPr>
          <w:rFonts w:ascii="Times New Roman"/>
        </w:rPr>
      </w:pPr>
      <w:r>
        <w:rPr>
          <w:rFonts w:ascii="Times New Roman"/>
        </w:rPr>
        <w:t xml:space="preserve">11. WAIT ( 40 seconds ) </w:t>
      </w:r>
    </w:p>
    <w:p>
      <w:pPr>
        <w:pStyle w:val="32"/>
        <w:rPr>
          <w:rFonts w:ascii="Times New Roman"/>
        </w:rPr>
      </w:pPr>
      <w:r>
        <w:rPr>
          <w:rFonts w:ascii="Times New Roman"/>
        </w:rPr>
        <w:t xml:space="preserve">12. MAKE (monitored property change its value) </w:t>
      </w:r>
    </w:p>
    <w:p>
      <w:pPr>
        <w:pStyle w:val="32"/>
        <w:rPr>
          <w:rFonts w:ascii="Times New Roman"/>
        </w:rPr>
      </w:pPr>
      <w:r>
        <w:rPr>
          <w:rFonts w:ascii="Times New Roman"/>
        </w:rPr>
        <w:t xml:space="preserve">13. WAIT </w:t>
      </w:r>
      <w:r>
        <w:rPr>
          <w:rFonts w:ascii="Times New Roman"/>
          <w:b/>
          <w:bCs/>
        </w:rPr>
        <w:t xml:space="preserve">Notification Fail Time </w:t>
      </w:r>
    </w:p>
    <w:p>
      <w:pPr>
        <w:pStyle w:val="32"/>
        <w:rPr>
          <w:rFonts w:ascii="Times New Roman"/>
        </w:rPr>
      </w:pPr>
      <w:r>
        <w:rPr>
          <w:rFonts w:ascii="Times New Roman"/>
        </w:rPr>
        <w:t xml:space="preserve">14. WRITE Enable = FALSE </w:t>
      </w:r>
    </w:p>
    <w:p>
      <w:pPr>
        <w:pStyle w:val="32"/>
        <w:rPr>
          <w:rFonts w:ascii="Times New Roman"/>
        </w:rPr>
      </w:pPr>
      <w:r>
        <w:rPr>
          <w:rFonts w:ascii="Times New Roman"/>
        </w:rPr>
        <w:t xml:space="preserve">15. READ N = RecordCount </w:t>
      </w:r>
    </w:p>
    <w:p>
      <w:pPr>
        <w:pStyle w:val="32"/>
        <w:rPr>
          <w:rFonts w:ascii="Times New Roman"/>
        </w:rPr>
      </w:pPr>
      <w:r>
        <w:rPr>
          <w:rFonts w:ascii="Times New Roman"/>
        </w:rPr>
        <w:t>16. REPEAT X = (1 through 4) {</w:t>
      </w:r>
    </w:p>
    <w:p>
      <w:pPr>
        <w:pStyle w:val="32"/>
        <w:ind w:firstLine="1155" w:firstLineChars="550"/>
        <w:rPr>
          <w:rFonts w:ascii="Times New Roman"/>
        </w:rPr>
      </w:pPr>
      <w:r>
        <w:rPr>
          <w:rFonts w:ascii="Times New Roman"/>
        </w:rPr>
        <w:t xml:space="preserve">TRANSMIT ReadRange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Reference Index’ = </w:t>
      </w:r>
      <w:r>
        <w:rPr>
          <w:rFonts w:ascii="Times New Roman"/>
        </w:rPr>
        <w:tab/>
      </w:r>
      <w:r>
        <w:rPr>
          <w:rFonts w:ascii="Times New Roman"/>
        </w:rPr>
        <w:tab/>
      </w:r>
      <w:r>
        <w:rPr>
          <w:rFonts w:ascii="Times New Roman"/>
        </w:rPr>
        <w:t xml:space="preserve">N-5+X, </w:t>
      </w:r>
    </w:p>
    <w:p>
      <w:pPr>
        <w:pStyle w:val="32"/>
        <w:tabs>
          <w:tab w:val="center" w:pos="4095"/>
        </w:tabs>
        <w:ind w:left="1050" w:leftChars="5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 xml:space="preserve"> 1 </w:t>
      </w:r>
    </w:p>
    <w:p>
      <w:pPr>
        <w:pStyle w:val="32"/>
        <w:tabs>
          <w:tab w:val="center" w:pos="4095"/>
        </w:tabs>
        <w:ind w:firstLine="1155" w:firstLineChars="550"/>
        <w:rPr>
          <w:rFonts w:ascii="Times New Roman"/>
        </w:rPr>
      </w:pPr>
      <w:r>
        <w:rPr>
          <w:rFonts w:ascii="Times New Roman"/>
        </w:rPr>
        <w:t xml:space="preserve">RECEIVE ReadRangeAck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 xml:space="preserve">(False, False, False), </w:t>
      </w:r>
    </w:p>
    <w:p>
      <w:pPr>
        <w:pStyle w:val="32"/>
        <w:tabs>
          <w:tab w:val="center" w:pos="4095"/>
        </w:tabs>
        <w:ind w:left="1050" w:leftChars="5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 xml:space="preserve"> 1 </w:t>
      </w:r>
    </w:p>
    <w:p>
      <w:pPr>
        <w:pStyle w:val="32"/>
        <w:tabs>
          <w:tab w:val="center" w:pos="4095"/>
        </w:tabs>
        <w:ind w:left="1050" w:leftChars="500"/>
        <w:rPr>
          <w:rFonts w:ascii="Times New Roman"/>
        </w:rPr>
      </w:pPr>
      <w:r>
        <w:rPr>
          <w:rFonts w:ascii="Times New Roman"/>
        </w:rPr>
        <w:t xml:space="preserve">‘Item Data’ = </w:t>
      </w:r>
      <w:r>
        <w:rPr>
          <w:rFonts w:ascii="Times New Roman"/>
        </w:rPr>
        <w:tab/>
      </w:r>
      <w:r>
        <w:rPr>
          <w:rFonts w:ascii="Times New Roman"/>
        </w:rPr>
        <w:tab/>
      </w:r>
      <w:r>
        <w:rPr>
          <w:rFonts w:ascii="Times New Roman"/>
        </w:rPr>
        <w:t xml:space="preserve">( (one data record storing the timestamp in TS[X]) ) } </w:t>
      </w:r>
    </w:p>
    <w:p>
      <w:pPr>
        <w:pStyle w:val="32"/>
        <w:tabs>
          <w:tab w:val="center" w:pos="4095"/>
        </w:tabs>
        <w:rPr>
          <w:rFonts w:ascii="Times New Roman"/>
        </w:rPr>
      </w:pPr>
      <w:r>
        <w:rPr>
          <w:rFonts w:ascii="Times New Roman"/>
        </w:rPr>
        <w:t xml:space="preserve">17. CHECK( TS[2] - TS[1] ~= 60 seconds ) </w:t>
      </w:r>
    </w:p>
    <w:p>
      <w:pPr>
        <w:pStyle w:val="32"/>
        <w:tabs>
          <w:tab w:val="center" w:pos="4095"/>
        </w:tabs>
        <w:rPr>
          <w:rFonts w:ascii="Times New Roman"/>
        </w:rPr>
      </w:pPr>
      <w:r>
        <w:rPr>
          <w:rFonts w:ascii="Times New Roman"/>
        </w:rPr>
        <w:t xml:space="preserve">18. CHECK( TS[3] - TS[2] ~= 90 seconds ) </w:t>
      </w:r>
    </w:p>
    <w:p>
      <w:pPr>
        <w:pStyle w:val="32"/>
        <w:tabs>
          <w:tab w:val="center" w:pos="4095"/>
        </w:tabs>
        <w:rPr>
          <w:rFonts w:ascii="Times New Roman"/>
        </w:rPr>
      </w:pPr>
      <w:r>
        <w:rPr>
          <w:rFonts w:ascii="Times New Roman"/>
        </w:rPr>
        <w:t>19. CHECK( TS[4] - TS[3] ~= 40 seconds )</w:t>
      </w:r>
    </w:p>
    <w:p>
      <w:pPr>
        <w:pStyle w:val="908"/>
        <w:numPr>
          <w:ilvl w:val="0"/>
          <w:numId w:val="57"/>
        </w:numPr>
        <w:spacing w:before="156" w:after="156"/>
      </w:pPr>
      <w:r>
        <w:rPr>
          <w:rFonts w:hint="eastAsia"/>
        </w:rPr>
        <w:t>外部趋势区间收集测试</w:t>
      </w:r>
    </w:p>
    <w:p>
      <w:pPr>
        <w:pStyle w:val="32"/>
      </w:pPr>
      <w:r>
        <w:rPr>
          <w:rFonts w:hint="eastAsia"/>
        </w:rPr>
        <w:t>目的：验证</w:t>
      </w:r>
      <w:r>
        <w:rPr>
          <w:rFonts w:hint="eastAsia" w:ascii="Times New Roman"/>
        </w:rPr>
        <w:t>IUT</w:t>
      </w:r>
      <w:r>
        <w:rPr>
          <w:rFonts w:hint="eastAsia"/>
        </w:rPr>
        <w:t>使用</w:t>
      </w:r>
      <w:r>
        <w:rPr>
          <w:rFonts w:hint="eastAsia" w:ascii="Times New Roman"/>
        </w:rPr>
        <w:t>ReadProperty</w:t>
      </w:r>
      <w:r>
        <w:rPr>
          <w:rFonts w:hint="eastAsia"/>
        </w:rPr>
        <w:t>以指定的时间间隔提取外部数据。</w:t>
      </w:r>
    </w:p>
    <w:p>
      <w:pPr>
        <w:pStyle w:val="32"/>
      </w:pPr>
      <w:r>
        <w:rPr>
          <w:rFonts w:hint="eastAsia"/>
        </w:rPr>
        <w:t>测试方案：日志使用轮询从</w:t>
      </w:r>
      <w:r>
        <w:rPr>
          <w:rFonts w:hint="eastAsia" w:ascii="Times New Roman"/>
        </w:rPr>
        <w:t>TD</w:t>
      </w:r>
      <w:r>
        <w:rPr>
          <w:rFonts w:hint="eastAsia"/>
        </w:rPr>
        <w:t>获取数据。</w:t>
      </w:r>
      <w:r>
        <w:rPr>
          <w:rFonts w:hint="eastAsia" w:ascii="Times New Roman"/>
        </w:rPr>
        <w:t>TD</w:t>
      </w:r>
      <w:r>
        <w:rPr>
          <w:rFonts w:hint="eastAsia"/>
        </w:rPr>
        <w:t>验证</w:t>
      </w:r>
      <w:r>
        <w:rPr>
          <w:rFonts w:hint="eastAsia" w:ascii="Times New Roman"/>
        </w:rPr>
        <w:t>ReadProperty</w:t>
      </w:r>
      <w:r>
        <w:rPr>
          <w:rFonts w:hint="eastAsia"/>
        </w:rPr>
        <w:t>请求的接收请求的接收在</w:t>
      </w:r>
      <w:r>
        <w:rPr>
          <w:rFonts w:hint="eastAsia" w:ascii="Times New Roman"/>
        </w:rPr>
        <w:t>Log</w:t>
      </w:r>
      <w:r>
        <w:rPr>
          <w:rFonts w:hint="eastAsia"/>
        </w:rPr>
        <w:t>_</w:t>
      </w:r>
      <w:r>
        <w:rPr>
          <w:rFonts w:hint="eastAsia" w:ascii="Times New Roman"/>
        </w:rPr>
        <w:t>Interval</w:t>
      </w:r>
      <w:r>
        <w:rPr>
          <w:rFonts w:hint="eastAsia"/>
        </w:rPr>
        <w:t>设置中。</w:t>
      </w:r>
    </w:p>
    <w:p>
      <w:pPr>
        <w:pStyle w:val="32"/>
      </w:pPr>
      <w:r>
        <w:rPr>
          <w:rFonts w:hint="eastAsia"/>
        </w:rPr>
        <w:t>配置要求：日志在整个测试期间轮询外部趋势。</w:t>
      </w:r>
      <w:r>
        <w:rPr>
          <w:rFonts w:hint="eastAsia" w:ascii="Times New Roman"/>
        </w:rPr>
        <w:t>Stop</w:t>
      </w:r>
      <w:r>
        <w:rPr>
          <w:rFonts w:hint="eastAsia"/>
        </w:rPr>
        <w:t>_</w:t>
      </w:r>
      <w:r>
        <w:rPr>
          <w:rFonts w:hint="eastAsia" w:ascii="Times New Roman"/>
        </w:rPr>
        <w:t>When</w:t>
      </w:r>
      <w:r>
        <w:rPr>
          <w:rFonts w:hint="eastAsia"/>
        </w:rPr>
        <w:t>_</w:t>
      </w:r>
      <w:r>
        <w:rPr>
          <w:rFonts w:hint="eastAsia" w:ascii="Times New Roman"/>
        </w:rPr>
        <w:t>Full</w:t>
      </w:r>
      <w:r>
        <w:rPr>
          <w:rFonts w:hint="eastAsia"/>
        </w:rPr>
        <w:t>属性（如果可配置）应设置为</w:t>
      </w:r>
      <w:r>
        <w:rPr>
          <w:rFonts w:hint="eastAsia" w:ascii="Times New Roman"/>
        </w:rPr>
        <w:t>FALSE</w:t>
      </w:r>
      <w:r>
        <w:rPr>
          <w:rFonts w:hint="eastAsia"/>
        </w:rPr>
        <w:t>，</w:t>
      </w:r>
      <w:r>
        <w:rPr>
          <w:rFonts w:hint="eastAsia" w:ascii="Times New Roman"/>
        </w:rPr>
        <w:t>Enable</w:t>
      </w:r>
      <w:r>
        <w:rPr>
          <w:rFonts w:hint="eastAsia"/>
        </w:rPr>
        <w:t>设置为</w:t>
      </w:r>
      <w:r>
        <w:rPr>
          <w:rFonts w:hint="eastAsia" w:ascii="Times New Roman"/>
        </w:rPr>
        <w:t>TRUE</w:t>
      </w:r>
      <w:r>
        <w:rPr>
          <w:rFonts w:hint="eastAsia"/>
        </w:rPr>
        <w:t>。配置</w:t>
      </w:r>
      <w:r>
        <w:rPr>
          <w:rFonts w:hint="eastAsia" w:ascii="Times New Roman"/>
        </w:rPr>
        <w:t>TD</w:t>
      </w:r>
      <w:r>
        <w:rPr>
          <w:rFonts w:hint="eastAsia"/>
        </w:rPr>
        <w:t>使其不支持</w:t>
      </w:r>
      <w:r>
        <w:rPr>
          <w:rFonts w:hint="eastAsia" w:ascii="Times New Roman"/>
        </w:rPr>
        <w:t>ReadPropertyMultiple</w:t>
      </w:r>
      <w:r>
        <w:rPr>
          <w:rFonts w:hint="eastAsia"/>
        </w:rPr>
        <w:t>的执行。</w:t>
      </w:r>
    </w:p>
    <w:p>
      <w:pPr>
        <w:pStyle w:val="32"/>
      </w:pPr>
      <w:r>
        <w:rPr>
          <w:rFonts w:hint="eastAsia"/>
        </w:rPr>
        <w:t>测试步骤：</w:t>
      </w:r>
    </w:p>
    <w:p>
      <w:pPr>
        <w:pStyle w:val="32"/>
        <w:tabs>
          <w:tab w:val="center" w:pos="4095"/>
        </w:tabs>
        <w:rPr>
          <w:rFonts w:ascii="Times New Roman"/>
        </w:rPr>
      </w:pPr>
      <w:r>
        <w:rPr>
          <w:rFonts w:ascii="Times New Roman"/>
        </w:rPr>
        <w:t xml:space="preserve">1.  BEFORE (Log_Interval) </w:t>
      </w:r>
    </w:p>
    <w:p>
      <w:pPr>
        <w:pStyle w:val="32"/>
        <w:tabs>
          <w:tab w:val="center" w:pos="4095"/>
        </w:tabs>
        <w:rPr>
          <w:rFonts w:ascii="Times New Roman"/>
        </w:rPr>
      </w:pPr>
      <w:r>
        <w:rPr>
          <w:rFonts w:ascii="Times New Roman"/>
        </w:rPr>
        <w:t xml:space="preserve">REPEAT X = (for each property logged) DO </w:t>
      </w:r>
    </w:p>
    <w:p>
      <w:pPr>
        <w:pStyle w:val="32"/>
        <w:tabs>
          <w:tab w:val="center" w:pos="4095"/>
        </w:tabs>
        <w:ind w:left="105" w:leftChars="50" w:firstLine="735" w:firstLineChars="350"/>
        <w:rPr>
          <w:rFonts w:ascii="Times New Roman"/>
        </w:rPr>
      </w:pPr>
      <w:r>
        <w:rPr>
          <w:rFonts w:ascii="Times New Roman"/>
        </w:rPr>
        <w:t xml:space="preserve">RECEIVE ReadProperty-Request, </w:t>
      </w:r>
    </w:p>
    <w:p>
      <w:pPr>
        <w:pStyle w:val="32"/>
        <w:tabs>
          <w:tab w:val="center" w:pos="4095"/>
        </w:tabs>
        <w:ind w:left="840" w:leftChars="4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(object that contains the monitored property) </w:t>
      </w:r>
    </w:p>
    <w:p>
      <w:pPr>
        <w:pStyle w:val="32"/>
        <w:tabs>
          <w:tab w:val="center" w:pos="4095"/>
        </w:tabs>
        <w:ind w:left="840" w:leftChars="4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(external property that is being trended) </w:t>
      </w:r>
    </w:p>
    <w:p>
      <w:pPr>
        <w:pStyle w:val="32"/>
        <w:tabs>
          <w:tab w:val="center" w:pos="4095"/>
        </w:tabs>
        <w:ind w:firstLine="840" w:firstLineChars="400"/>
        <w:rPr>
          <w:rFonts w:ascii="Times New Roman"/>
        </w:rPr>
      </w:pPr>
      <w:r>
        <w:rPr>
          <w:rFonts w:ascii="Times New Roman"/>
        </w:rPr>
        <w:t xml:space="preserve">TRANSMIT ReadProperty-Ack </w:t>
      </w:r>
    </w:p>
    <w:p>
      <w:pPr>
        <w:pStyle w:val="32"/>
        <w:tabs>
          <w:tab w:val="center" w:pos="4095"/>
        </w:tabs>
        <w:ind w:left="840" w:leftChars="4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(object that contains the monitored property) </w:t>
      </w:r>
    </w:p>
    <w:p>
      <w:pPr>
        <w:pStyle w:val="32"/>
        <w:tabs>
          <w:tab w:val="center" w:pos="4095"/>
        </w:tabs>
        <w:ind w:left="840" w:leftChars="4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(property being monitored) </w:t>
      </w:r>
    </w:p>
    <w:p>
      <w:pPr>
        <w:pStyle w:val="32"/>
        <w:tabs>
          <w:tab w:val="center" w:pos="4095"/>
        </w:tabs>
        <w:ind w:left="840" w:leftChars="400"/>
        <w:rPr>
          <w:rFonts w:ascii="Times New Roman"/>
        </w:rPr>
      </w:pPr>
      <w:r>
        <w:rPr>
          <w:rFonts w:hint="eastAsia" w:ascii="Times New Roman"/>
        </w:rPr>
        <w:t>‘</w:t>
      </w:r>
      <w:r>
        <w:rPr>
          <w:rFonts w:ascii="Times New Roman"/>
        </w:rPr>
        <w:t xml:space="preserve">Propert y Value’ = </w:t>
      </w:r>
      <w:r>
        <w:rPr>
          <w:rFonts w:ascii="Times New Roman"/>
        </w:rPr>
        <w:tab/>
      </w:r>
      <w:r>
        <w:rPr>
          <w:rFonts w:ascii="Times New Roman"/>
        </w:rPr>
        <w:tab/>
      </w:r>
      <w:r>
        <w:rPr>
          <w:rFonts w:ascii="Times New Roman"/>
        </w:rPr>
        <w:t xml:space="preserve">(any value) </w:t>
      </w:r>
    </w:p>
    <w:p>
      <w:pPr>
        <w:pStyle w:val="32"/>
        <w:tabs>
          <w:tab w:val="center" w:pos="4095"/>
        </w:tabs>
        <w:rPr>
          <w:rFonts w:ascii="Times New Roman"/>
        </w:rPr>
      </w:pPr>
      <w:r>
        <w:rPr>
          <w:rFonts w:ascii="Times New Roman"/>
        </w:rPr>
        <w:t xml:space="preserve">2.  WAIT (Log Interval) </w:t>
      </w:r>
    </w:p>
    <w:p>
      <w:pPr>
        <w:pStyle w:val="32"/>
        <w:tabs>
          <w:tab w:val="center" w:pos="4095"/>
        </w:tabs>
        <w:rPr>
          <w:rFonts w:ascii="Times New Roman"/>
        </w:rPr>
      </w:pPr>
      <w:r>
        <w:rPr>
          <w:rFonts w:ascii="Times New Roman"/>
        </w:rPr>
        <w:t xml:space="preserve">3.  REPEAT X = (for each property logged) DO </w:t>
      </w:r>
    </w:p>
    <w:p>
      <w:pPr>
        <w:pStyle w:val="32"/>
        <w:tabs>
          <w:tab w:val="center" w:pos="4095"/>
        </w:tabs>
        <w:rPr>
          <w:rFonts w:ascii="Times New Roman"/>
        </w:rPr>
      </w:pPr>
      <w:r>
        <w:rPr>
          <w:rFonts w:ascii="Times New Roman"/>
        </w:rPr>
        <w:t xml:space="preserve">RECEIVE ReadProperty-Request, </w:t>
      </w:r>
    </w:p>
    <w:p>
      <w:pPr>
        <w:pStyle w:val="32"/>
        <w:tabs>
          <w:tab w:val="center" w:pos="4095"/>
        </w:tabs>
        <w:ind w:left="420" w:leftChars="2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(object that contains the monitored property) </w:t>
      </w:r>
    </w:p>
    <w:p>
      <w:pPr>
        <w:pStyle w:val="32"/>
        <w:tabs>
          <w:tab w:val="center" w:pos="4095"/>
        </w:tabs>
        <w:ind w:left="420" w:leftChars="2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(external property that is being trended) </w:t>
      </w:r>
    </w:p>
    <w:p>
      <w:pPr>
        <w:pStyle w:val="32"/>
        <w:tabs>
          <w:tab w:val="center" w:pos="4095"/>
        </w:tabs>
        <w:rPr>
          <w:rFonts w:ascii="Times New Roman"/>
        </w:rPr>
      </w:pPr>
      <w:r>
        <w:rPr>
          <w:rFonts w:ascii="Times New Roman"/>
        </w:rPr>
        <w:t xml:space="preserve">TRANSMIT ReadProperty-Ack </w:t>
      </w:r>
    </w:p>
    <w:p>
      <w:pPr>
        <w:pStyle w:val="32"/>
        <w:tabs>
          <w:tab w:val="center" w:pos="4095"/>
        </w:tabs>
        <w:ind w:left="420" w:leftChars="2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(object that contains the monitored property) </w:t>
      </w:r>
    </w:p>
    <w:p>
      <w:pPr>
        <w:pStyle w:val="32"/>
        <w:tabs>
          <w:tab w:val="center" w:pos="4095"/>
        </w:tabs>
        <w:ind w:left="420" w:leftChars="2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(property being monitored) </w:t>
      </w:r>
    </w:p>
    <w:p>
      <w:pPr>
        <w:pStyle w:val="32"/>
        <w:tabs>
          <w:tab w:val="center" w:pos="4095"/>
        </w:tabs>
        <w:ind w:left="420" w:leftChars="2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ab/>
      </w:r>
      <w:r>
        <w:rPr>
          <w:rFonts w:ascii="Times New Roman"/>
        </w:rPr>
        <w:t xml:space="preserve">(any value) </w:t>
      </w:r>
    </w:p>
    <w:p>
      <w:pPr>
        <w:pStyle w:val="32"/>
        <w:tabs>
          <w:tab w:val="center" w:pos="4095"/>
        </w:tabs>
        <w:rPr>
          <w:rFonts w:ascii="Times New Roman"/>
        </w:rPr>
      </w:pPr>
      <w:r>
        <w:rPr>
          <w:rFonts w:ascii="Times New Roman"/>
        </w:rPr>
        <w:t>4. CHECK (to ensure all properties logged are requested)</w:t>
      </w:r>
    </w:p>
    <w:p>
      <w:pPr>
        <w:pStyle w:val="32"/>
      </w:pPr>
      <w:r>
        <w:rPr>
          <w:rFonts w:hint="eastAsia"/>
        </w:rPr>
        <w:t>[新增第</w:t>
      </w:r>
      <w:r>
        <w:rPr>
          <w:rFonts w:hint="eastAsia" w:ascii="Times New Roman"/>
        </w:rPr>
        <w:t>7</w:t>
      </w:r>
      <w:r>
        <w:rPr>
          <w:rFonts w:hint="eastAsia"/>
        </w:rPr>
        <w:t>.</w:t>
      </w:r>
      <w:r>
        <w:rPr>
          <w:rFonts w:hint="eastAsia" w:ascii="Times New Roman"/>
        </w:rPr>
        <w:t>3</w:t>
      </w:r>
      <w:r>
        <w:rPr>
          <w:rFonts w:hint="eastAsia"/>
        </w:rPr>
        <w:t>.</w:t>
      </w:r>
      <w:r>
        <w:rPr>
          <w:rFonts w:hint="eastAsia" w:ascii="Times New Roman"/>
        </w:rPr>
        <w:t>2</w:t>
      </w:r>
      <w:r>
        <w:rPr>
          <w:rFonts w:hint="eastAsia"/>
        </w:rPr>
        <w:t>.</w:t>
      </w:r>
      <w:r>
        <w:rPr>
          <w:rFonts w:hint="eastAsia" w:ascii="Times New Roman"/>
        </w:rPr>
        <w:t>24</w:t>
      </w:r>
      <w:r>
        <w:rPr>
          <w:rFonts w:hint="eastAsia"/>
        </w:rPr>
        <w:t>.</w:t>
      </w:r>
      <w:r>
        <w:rPr>
          <w:rFonts w:hint="eastAsia" w:ascii="Times New Roman"/>
        </w:rPr>
        <w:t>x5</w:t>
      </w:r>
      <w:r>
        <w:rPr>
          <w:rFonts w:hint="eastAsia"/>
        </w:rPr>
        <w:t>条，第</w:t>
      </w:r>
      <w:r>
        <w:rPr>
          <w:rFonts w:hint="eastAsia" w:ascii="Times New Roman"/>
        </w:rPr>
        <w:t>105</w:t>
      </w:r>
      <w:r>
        <w:rPr>
          <w:rFonts w:hint="eastAsia"/>
        </w:rPr>
        <w:t>页]</w:t>
      </w:r>
    </w:p>
    <w:p>
      <w:pPr>
        <w:pStyle w:val="32"/>
      </w:pPr>
      <w:r>
        <w:rPr>
          <w:rFonts w:ascii="Times New Roman"/>
        </w:rPr>
        <w:t>7</w:t>
      </w:r>
      <w:r>
        <w:t>.</w:t>
      </w:r>
      <w:r>
        <w:rPr>
          <w:rFonts w:ascii="Times New Roman"/>
        </w:rPr>
        <w:t>3</w:t>
      </w:r>
      <w:r>
        <w:t>.</w:t>
      </w:r>
      <w:r>
        <w:rPr>
          <w:rFonts w:ascii="Times New Roman"/>
        </w:rPr>
        <w:t>2</w:t>
      </w:r>
      <w:r>
        <w:t>.</w:t>
      </w:r>
      <w:r>
        <w:rPr>
          <w:rFonts w:ascii="Times New Roman"/>
        </w:rPr>
        <w:t>24</w:t>
      </w:r>
      <w:r>
        <w:t>.</w:t>
      </w:r>
      <w:r>
        <w:rPr>
          <w:rFonts w:ascii="Times New Roman"/>
        </w:rPr>
        <w:t>X5</w:t>
      </w:r>
      <w:r>
        <w:t xml:space="preserve"> </w:t>
      </w:r>
      <w:r>
        <w:rPr>
          <w:rFonts w:ascii="Times New Roman"/>
        </w:rPr>
        <w:t>Last</w:t>
      </w:r>
      <w:r>
        <w:t>_</w:t>
      </w:r>
      <w:r>
        <w:rPr>
          <w:rFonts w:ascii="Times New Roman"/>
        </w:rPr>
        <w:t>Notify</w:t>
      </w:r>
      <w:r>
        <w:t>_</w:t>
      </w:r>
      <w:r>
        <w:rPr>
          <w:rFonts w:ascii="Times New Roman"/>
        </w:rPr>
        <w:t>Record</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ascii="Times New Roman"/>
        </w:rPr>
        <w:t>10</w:t>
      </w:r>
      <w:r>
        <w:t>.</w:t>
      </w:r>
      <w:r>
        <w:rPr>
          <w:rFonts w:ascii="Times New Roman"/>
        </w:rPr>
        <w:t>15</w:t>
      </w:r>
      <w:r>
        <w:rPr>
          <w:rFonts w:hint="eastAsia"/>
        </w:rPr>
        <w:t xml:space="preserve">; </w:t>
      </w:r>
      <w:r>
        <w:rPr>
          <w:rFonts w:hint="eastAsia" w:ascii="Times New Roman"/>
        </w:rPr>
        <w:t>WriteProperty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19</w:t>
      </w:r>
      <w:r>
        <w:rPr>
          <w:rFonts w:hint="eastAsia"/>
        </w:rPr>
        <w:t>和</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26</w:t>
      </w:r>
      <w:r>
        <w:rPr>
          <w:rFonts w:hint="eastAsia"/>
        </w:rPr>
        <w:t>。</w:t>
      </w:r>
    </w:p>
    <w:p>
      <w:pPr>
        <w:pStyle w:val="32"/>
      </w:pPr>
      <w:r>
        <w:rPr>
          <w:rFonts w:hint="eastAsia"/>
        </w:rPr>
        <w:t>目的：验证</w:t>
      </w:r>
      <w:r>
        <w:rPr>
          <w:rFonts w:hint="eastAsia" w:ascii="Times New Roman"/>
        </w:rPr>
        <w:t>Last</w:t>
      </w:r>
      <w:r>
        <w:rPr>
          <w:rFonts w:hint="eastAsia"/>
        </w:rPr>
        <w:t>_</w:t>
      </w:r>
      <w:r>
        <w:rPr>
          <w:rFonts w:hint="eastAsia" w:ascii="Times New Roman"/>
        </w:rPr>
        <w:t>Notify</w:t>
      </w:r>
      <w:r>
        <w:rPr>
          <w:rFonts w:hint="eastAsia"/>
        </w:rPr>
        <w:t>_</w:t>
      </w:r>
      <w:r>
        <w:rPr>
          <w:rFonts w:hint="eastAsia" w:ascii="Times New Roman"/>
        </w:rPr>
        <w:t>Record</w:t>
      </w:r>
      <w:r>
        <w:rPr>
          <w:rFonts w:hint="eastAsia"/>
        </w:rPr>
        <w:t>属性是否反映最新报告中发送的值。</w:t>
      </w:r>
    </w:p>
    <w:p>
      <w:pPr>
        <w:pStyle w:val="32"/>
      </w:pPr>
      <w:r>
        <w:rPr>
          <w:rFonts w:hint="eastAsia"/>
        </w:rPr>
        <w:t>测试方案：清除</w:t>
      </w:r>
      <w:r>
        <w:rPr>
          <w:rFonts w:hint="eastAsia" w:ascii="Times New Roman"/>
        </w:rPr>
        <w:t>Log</w:t>
      </w:r>
      <w:r>
        <w:rPr>
          <w:rFonts w:hint="eastAsia"/>
        </w:rPr>
        <w:t>_</w:t>
      </w:r>
      <w:r>
        <w:rPr>
          <w:rFonts w:hint="eastAsia" w:ascii="Times New Roman"/>
        </w:rPr>
        <w:t>Buffer</w:t>
      </w:r>
      <w:r>
        <w:rPr>
          <w:rFonts w:hint="eastAsia"/>
        </w:rPr>
        <w:t>。日志收集记录至其发出</w:t>
      </w:r>
      <w:r>
        <w:rPr>
          <w:rFonts w:hint="eastAsia" w:ascii="Times New Roman"/>
        </w:rPr>
        <w:t>BUFFER</w:t>
      </w:r>
      <w:r>
        <w:rPr>
          <w:rFonts w:hint="eastAsia"/>
        </w:rPr>
        <w:t>_</w:t>
      </w:r>
      <w:r>
        <w:rPr>
          <w:rFonts w:hint="eastAsia" w:ascii="Times New Roman"/>
        </w:rPr>
        <w:t>READY</w:t>
      </w:r>
      <w:r>
        <w:rPr>
          <w:rFonts w:hint="eastAsia"/>
        </w:rPr>
        <w:t>通知，检查</w:t>
      </w:r>
      <w:r>
        <w:rPr>
          <w:rFonts w:hint="eastAsia" w:ascii="Times New Roman"/>
        </w:rPr>
        <w:t>Last</w:t>
      </w:r>
      <w:r>
        <w:rPr>
          <w:rFonts w:hint="eastAsia"/>
        </w:rPr>
        <w:t>_</w:t>
      </w:r>
      <w:r>
        <w:rPr>
          <w:rFonts w:hint="eastAsia" w:ascii="Times New Roman"/>
        </w:rPr>
        <w:t>Notify</w:t>
      </w:r>
      <w:r>
        <w:rPr>
          <w:rFonts w:hint="eastAsia"/>
        </w:rPr>
        <w:t>_</w:t>
      </w:r>
      <w:r>
        <w:rPr>
          <w:rFonts w:hint="eastAsia" w:ascii="Times New Roman"/>
        </w:rPr>
        <w:t>Record</w:t>
      </w:r>
      <w:r>
        <w:rPr>
          <w:rFonts w:hint="eastAsia"/>
        </w:rPr>
        <w:t>属性值。</w:t>
      </w:r>
    </w:p>
    <w:p>
      <w:pPr>
        <w:pStyle w:val="32"/>
      </w:pPr>
      <w:r>
        <w:rPr>
          <w:rFonts w:hint="eastAsia"/>
        </w:rPr>
        <w:t>测试配置：配置日志向</w:t>
      </w:r>
      <w:r>
        <w:rPr>
          <w:rFonts w:hint="eastAsia" w:ascii="Times New Roman"/>
        </w:rPr>
        <w:t>TD</w:t>
      </w:r>
      <w:r>
        <w:rPr>
          <w:rFonts w:hint="eastAsia"/>
        </w:rPr>
        <w:t>发送</w:t>
      </w:r>
      <w:r>
        <w:rPr>
          <w:rFonts w:hint="eastAsia" w:ascii="Times New Roman"/>
        </w:rPr>
        <w:t>BUFFER</w:t>
      </w:r>
      <w:r>
        <w:rPr>
          <w:rFonts w:hint="eastAsia"/>
        </w:rPr>
        <w:t>_</w:t>
      </w:r>
      <w:r>
        <w:rPr>
          <w:rFonts w:hint="eastAsia" w:ascii="Times New Roman"/>
        </w:rPr>
        <w:t>READY</w:t>
      </w:r>
      <w:r>
        <w:rPr>
          <w:rFonts w:hint="eastAsia"/>
        </w:rPr>
        <w:t>通知。</w:t>
      </w:r>
    </w:p>
    <w:p>
      <w:pPr>
        <w:pStyle w:val="32"/>
      </w:pPr>
      <w:r>
        <w:rPr>
          <w:rFonts w:hint="eastAsia"/>
        </w:rPr>
        <w:t>测试步骤：</w:t>
      </w:r>
    </w:p>
    <w:p>
      <w:pPr>
        <w:pStyle w:val="32"/>
        <w:rPr>
          <w:rFonts w:ascii="Times New Roman"/>
        </w:rPr>
      </w:pPr>
      <w:r>
        <w:rPr>
          <w:rFonts w:ascii="Times New Roman"/>
        </w:rPr>
        <w:t xml:space="preserve">1. WRITE Record_Count = 0 </w:t>
      </w:r>
    </w:p>
    <w:p>
      <w:pPr>
        <w:pStyle w:val="32"/>
        <w:rPr>
          <w:rFonts w:ascii="Times New Roman"/>
        </w:rPr>
      </w:pPr>
      <w:r>
        <w:rPr>
          <w:rFonts w:ascii="Times New Roman"/>
        </w:rPr>
        <w:t xml:space="preserve">2. READ prev = Last_Notify_Record </w:t>
      </w:r>
    </w:p>
    <w:p>
      <w:pPr>
        <w:pStyle w:val="32"/>
        <w:rPr>
          <w:rFonts w:ascii="Times New Roman"/>
        </w:rPr>
      </w:pPr>
      <w:r>
        <w:rPr>
          <w:rFonts w:ascii="Times New Roman"/>
        </w:rPr>
        <w:t xml:space="preserve">3. WRITE Enable = TRUE </w:t>
      </w:r>
    </w:p>
    <w:p>
      <w:pPr>
        <w:pStyle w:val="32"/>
        <w:rPr>
          <w:rFonts w:ascii="Times New Roman"/>
        </w:rPr>
      </w:pPr>
      <w:r>
        <w:rPr>
          <w:rFonts w:ascii="Times New Roman"/>
        </w:rPr>
        <w:t xml:space="preserve">4. MAKE (Log object collect number of records specified by Notification_Threshold) </w:t>
      </w:r>
    </w:p>
    <w:p>
      <w:pPr>
        <w:pStyle w:val="32"/>
        <w:rPr>
          <w:rFonts w:ascii="Times New Roman"/>
        </w:rPr>
      </w:pPr>
      <w:r>
        <w:rPr>
          <w:rFonts w:ascii="Times New Roman"/>
        </w:rPr>
        <w:t xml:space="preserve">5. RECEIVE ConfirmedEventNotification-Request, </w:t>
      </w:r>
    </w:p>
    <w:p>
      <w:pPr>
        <w:pStyle w:val="32"/>
        <w:tabs>
          <w:tab w:val="center" w:pos="4095"/>
        </w:tabs>
        <w:ind w:left="630" w:leftChars="3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(the configured process identifier) </w:t>
      </w:r>
    </w:p>
    <w:p>
      <w:pPr>
        <w:pStyle w:val="32"/>
        <w:tabs>
          <w:tab w:val="center" w:pos="4095"/>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center" w:pos="4095"/>
        </w:tabs>
        <w:ind w:left="630" w:leftChars="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(Log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(any appropriate BACnetTimeStamp value),</w:t>
      </w:r>
    </w:p>
    <w:p>
      <w:pPr>
        <w:pStyle w:val="32"/>
        <w:tabs>
          <w:tab w:val="center" w:pos="4095"/>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(configured notification class), </w:t>
      </w:r>
    </w:p>
    <w:p>
      <w:pPr>
        <w:pStyle w:val="32"/>
        <w:tabs>
          <w:tab w:val="center" w:pos="4095"/>
        </w:tabs>
        <w:ind w:left="630" w:leftChars="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(value configured to correspond to a TO-NORMAL), </w:t>
      </w:r>
    </w:p>
    <w:p>
      <w:pPr>
        <w:pStyle w:val="32"/>
        <w:tabs>
          <w:tab w:val="center" w:pos="4095"/>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BUFFER_READY, </w:t>
      </w:r>
    </w:p>
    <w:p>
      <w:pPr>
        <w:pStyle w:val="32"/>
        <w:tabs>
          <w:tab w:val="center" w:pos="4095"/>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EVENT | ALARM, </w:t>
      </w:r>
    </w:p>
    <w:p>
      <w:pPr>
        <w:pStyle w:val="32"/>
        <w:tabs>
          <w:tab w:val="center" w:pos="4095"/>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 xml:space="preserve">TRUE | FALSE, </w:t>
      </w:r>
    </w:p>
    <w:p>
      <w:pPr>
        <w:pStyle w:val="32"/>
        <w:tabs>
          <w:tab w:val="center" w:pos="4095"/>
        </w:tabs>
        <w:ind w:left="630" w:leftChars="300"/>
        <w:rPr>
          <w:rFonts w:ascii="Times New Roman"/>
        </w:rPr>
      </w:pPr>
      <w:r>
        <w:rPr>
          <w:rFonts w:hint="eastAsia" w:ascii="Times New Roman"/>
        </w:rPr>
        <w:t>‘</w:t>
      </w:r>
      <w:r>
        <w:rPr>
          <w:rFonts w:ascii="Times New Roman"/>
        </w:rPr>
        <w:t xml:space="preserve">FromState’ = </w:t>
      </w:r>
      <w:r>
        <w:rPr>
          <w:rFonts w:ascii="Times New Roman"/>
        </w:rPr>
        <w:tab/>
      </w:r>
      <w:r>
        <w:rPr>
          <w:rFonts w:ascii="Times New Roman"/>
        </w:rPr>
        <w:tab/>
      </w:r>
      <w:r>
        <w:rPr>
          <w:rFonts w:ascii="Times New Roman"/>
        </w:rPr>
        <w:t xml:space="preserve">NORMAL, </w:t>
      </w:r>
    </w:p>
    <w:p>
      <w:pPr>
        <w:pStyle w:val="32"/>
        <w:tabs>
          <w:tab w:val="center" w:pos="4095"/>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NORMAL, </w:t>
      </w:r>
    </w:p>
    <w:p>
      <w:pPr>
        <w:pStyle w:val="32"/>
        <w:tabs>
          <w:tab w:val="center" w:pos="4095"/>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 (the log object), Log_Buffer, </w:t>
      </w:r>
    </w:p>
    <w:p>
      <w:pPr>
        <w:pStyle w:val="32"/>
        <w:tabs>
          <w:tab w:val="center" w:pos="4095"/>
        </w:tabs>
        <w:ind w:left="630" w:leftChars="300" w:firstLine="3465" w:firstLineChars="1650"/>
        <w:rPr>
          <w:rFonts w:ascii="Times New Roman"/>
        </w:rPr>
      </w:pPr>
      <w:r>
        <w:rPr>
          <w:rFonts w:ascii="Times New Roman"/>
        </w:rPr>
        <w:t xml:space="preserve">previous-notification = prev, </w:t>
      </w:r>
    </w:p>
    <w:p>
      <w:pPr>
        <w:pStyle w:val="32"/>
        <w:tabs>
          <w:tab w:val="center" w:pos="4095"/>
        </w:tabs>
        <w:ind w:left="630" w:leftChars="300" w:firstLine="3465" w:firstLineChars="1650"/>
        <w:rPr>
          <w:rFonts w:ascii="Times New Roman"/>
        </w:rPr>
      </w:pPr>
      <w:r>
        <w:rPr>
          <w:rFonts w:ascii="Times New Roman"/>
        </w:rPr>
        <w:t xml:space="preserve">current-notification, C1 ) </w:t>
      </w:r>
    </w:p>
    <w:p>
      <w:pPr>
        <w:pStyle w:val="32"/>
        <w:tabs>
          <w:tab w:val="center" w:pos="4095"/>
        </w:tabs>
        <w:rPr>
          <w:rFonts w:ascii="Times New Roman"/>
        </w:rPr>
      </w:pPr>
      <w:r>
        <w:rPr>
          <w:rFonts w:ascii="Times New Roman"/>
        </w:rPr>
        <w:t xml:space="preserve">6. TRANSMIT BACnet-SimpleACK-PDU </w:t>
      </w:r>
    </w:p>
    <w:p>
      <w:pPr>
        <w:pStyle w:val="32"/>
        <w:tabs>
          <w:tab w:val="center" w:pos="4095"/>
        </w:tabs>
        <w:rPr>
          <w:rFonts w:ascii="Times New Roman"/>
        </w:rPr>
      </w:pPr>
      <w:r>
        <w:rPr>
          <w:rFonts w:ascii="Times New Roman"/>
        </w:rPr>
        <w:t>7. WRITE Enable = FALSE</w:t>
      </w:r>
    </w:p>
    <w:p>
      <w:pPr>
        <w:pStyle w:val="32"/>
        <w:tabs>
          <w:tab w:val="center" w:pos="4095"/>
        </w:tabs>
        <w:rPr>
          <w:rFonts w:ascii="Times New Roman"/>
        </w:rPr>
      </w:pPr>
      <w:r>
        <w:rPr>
          <w:rFonts w:ascii="Times New Roman"/>
        </w:rPr>
        <w:t>8. VERIFY Last_Notify_Record = C1</w:t>
      </w:r>
    </w:p>
    <w:p>
      <w:pPr>
        <w:pStyle w:val="908"/>
        <w:numPr>
          <w:ilvl w:val="0"/>
          <w:numId w:val="57"/>
        </w:numPr>
        <w:spacing w:before="156" w:after="156"/>
      </w:pPr>
      <w:r>
        <w:rPr>
          <w:rFonts w:hint="eastAsia" w:ascii="Times New Roman"/>
        </w:rPr>
        <w:t>Records</w:t>
      </w:r>
      <w:r>
        <w:rPr>
          <w:rFonts w:hint="eastAsia"/>
        </w:rPr>
        <w:t>_</w:t>
      </w:r>
      <w:r>
        <w:rPr>
          <w:rFonts w:hint="eastAsia" w:ascii="Times New Roman"/>
        </w:rPr>
        <w:t>Since</w:t>
      </w:r>
      <w:r>
        <w:rPr>
          <w:rFonts w:hint="eastAsia"/>
        </w:rPr>
        <w:t>_</w:t>
      </w:r>
      <w:r>
        <w:rPr>
          <w:rFonts w:hint="eastAsia" w:ascii="Times New Roman"/>
        </w:rPr>
        <w:t>Notification</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ascii="Times New Roman"/>
        </w:rPr>
        <w:t>10</w:t>
      </w:r>
      <w:r>
        <w:t>.</w:t>
      </w:r>
      <w:r>
        <w:rPr>
          <w:rFonts w:ascii="Times New Roman"/>
        </w:rPr>
        <w:t>15</w:t>
      </w:r>
      <w:r>
        <w:rPr>
          <w:rFonts w:hint="eastAsia"/>
        </w:rPr>
        <w:t xml:space="preserve">; </w:t>
      </w:r>
      <w:r>
        <w:rPr>
          <w:rFonts w:hint="eastAsia" w:ascii="Times New Roman"/>
        </w:rPr>
        <w:t>WriteProperty</w:t>
      </w:r>
      <w:r>
        <w:rPr>
          <w:rFonts w:hint="eastAsia"/>
        </w:rPr>
        <w:t>服务执行测试，</w:t>
      </w:r>
      <w:r>
        <w:rPr>
          <w:rFonts w:hint="eastAsia" w:ascii="Times New Roman"/>
        </w:rPr>
        <w:t>10.18</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19</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22</w:t>
      </w:r>
      <w:r>
        <w:rPr>
          <w:rFonts w:hint="eastAsia"/>
        </w:rPr>
        <w:t>。</w:t>
      </w:r>
    </w:p>
    <w:p>
      <w:pPr>
        <w:pStyle w:val="32"/>
      </w:pPr>
      <w:r>
        <w:rPr>
          <w:rFonts w:hint="eastAsia"/>
        </w:rPr>
        <w:t>目的：验证</w:t>
      </w:r>
      <w:r>
        <w:rPr>
          <w:rFonts w:hint="eastAsia" w:ascii="Times New Roman"/>
        </w:rPr>
        <w:t>Records</w:t>
      </w:r>
      <w:r>
        <w:rPr>
          <w:rFonts w:hint="eastAsia"/>
        </w:rPr>
        <w:t>_</w:t>
      </w:r>
      <w:r>
        <w:rPr>
          <w:rFonts w:hint="eastAsia" w:ascii="Times New Roman"/>
        </w:rPr>
        <w:t>Since</w:t>
      </w:r>
      <w:r>
        <w:rPr>
          <w:rFonts w:hint="eastAsia"/>
        </w:rPr>
        <w:t>_</w:t>
      </w:r>
      <w:r>
        <w:rPr>
          <w:rFonts w:hint="eastAsia" w:ascii="Times New Roman"/>
        </w:rPr>
        <w:t>Notification</w:t>
      </w:r>
      <w:r>
        <w:rPr>
          <w:rFonts w:hint="eastAsia"/>
        </w:rPr>
        <w:t>属性反映日志记录的尚未通过</w:t>
      </w:r>
      <w:r>
        <w:rPr>
          <w:rFonts w:hint="eastAsia" w:ascii="Times New Roman"/>
        </w:rPr>
        <w:t>BUFFER</w:t>
      </w:r>
      <w:r>
        <w:rPr>
          <w:rFonts w:hint="eastAsia"/>
        </w:rPr>
        <w:t>_</w:t>
      </w:r>
      <w:r>
        <w:rPr>
          <w:rFonts w:hint="eastAsia" w:ascii="Times New Roman"/>
        </w:rPr>
        <w:t>READY</w:t>
      </w:r>
      <w:r>
        <w:rPr>
          <w:rFonts w:hint="eastAsia"/>
        </w:rPr>
        <w:t>通知报告的记录数。</w:t>
      </w:r>
    </w:p>
    <w:p>
      <w:pPr>
        <w:pStyle w:val="32"/>
      </w:pPr>
      <w:r>
        <w:rPr>
          <w:rFonts w:hint="eastAsia"/>
        </w:rPr>
        <w:t>测试方案：清除</w:t>
      </w:r>
      <w:r>
        <w:rPr>
          <w:rFonts w:hint="eastAsia" w:ascii="Times New Roman"/>
        </w:rPr>
        <w:t>Log</w:t>
      </w:r>
      <w:r>
        <w:rPr>
          <w:rFonts w:hint="eastAsia"/>
        </w:rPr>
        <w:t>_</w:t>
      </w:r>
      <w:r>
        <w:rPr>
          <w:rFonts w:hint="eastAsia" w:ascii="Times New Roman"/>
        </w:rPr>
        <w:t>Buffer</w:t>
      </w:r>
      <w:r>
        <w:rPr>
          <w:rFonts w:hint="eastAsia"/>
        </w:rPr>
        <w:t>，日志收集记录直至其发出</w:t>
      </w:r>
      <w:r>
        <w:rPr>
          <w:rFonts w:hint="eastAsia" w:ascii="Times New Roman"/>
        </w:rPr>
        <w:t>BUFFER</w:t>
      </w:r>
      <w:r>
        <w:rPr>
          <w:rFonts w:hint="eastAsia"/>
        </w:rPr>
        <w:t>_</w:t>
      </w:r>
      <w:r>
        <w:rPr>
          <w:rFonts w:hint="eastAsia" w:ascii="Times New Roman"/>
        </w:rPr>
        <w:t>READY</w:t>
      </w:r>
      <w:r>
        <w:rPr>
          <w:rFonts w:hint="eastAsia"/>
        </w:rPr>
        <w:t>报告，在生成第二个报告之前暂停收集，检查</w:t>
      </w:r>
      <w:r>
        <w:rPr>
          <w:rFonts w:hint="eastAsia" w:ascii="Times New Roman"/>
        </w:rPr>
        <w:t>Records</w:t>
      </w:r>
      <w:r>
        <w:rPr>
          <w:rFonts w:hint="eastAsia"/>
        </w:rPr>
        <w:t>_</w:t>
      </w:r>
      <w:r>
        <w:rPr>
          <w:rFonts w:hint="eastAsia" w:ascii="Times New Roman"/>
        </w:rPr>
        <w:t>Since</w:t>
      </w:r>
      <w:r>
        <w:rPr>
          <w:rFonts w:hint="eastAsia"/>
        </w:rPr>
        <w:t>_</w:t>
      </w:r>
      <w:r>
        <w:rPr>
          <w:rFonts w:hint="eastAsia" w:ascii="Times New Roman"/>
        </w:rPr>
        <w:t>Notification</w:t>
      </w:r>
      <w:r>
        <w:rPr>
          <w:rFonts w:hint="eastAsia"/>
        </w:rPr>
        <w:t>属性的值。</w:t>
      </w:r>
    </w:p>
    <w:p>
      <w:pPr>
        <w:pStyle w:val="32"/>
      </w:pPr>
      <w:r>
        <w:rPr>
          <w:rFonts w:hint="eastAsia"/>
        </w:rPr>
        <w:t>测试配置：配置趋势日志向</w:t>
      </w:r>
      <w:r>
        <w:rPr>
          <w:rFonts w:hint="eastAsia" w:ascii="Times New Roman"/>
        </w:rPr>
        <w:t>TD</w:t>
      </w:r>
      <w:r>
        <w:rPr>
          <w:rFonts w:hint="eastAsia"/>
        </w:rPr>
        <w:t>发送</w:t>
      </w:r>
      <w:r>
        <w:rPr>
          <w:rFonts w:hint="eastAsia" w:ascii="Times New Roman"/>
        </w:rPr>
        <w:t>BUFFER</w:t>
      </w:r>
      <w:r>
        <w:rPr>
          <w:rFonts w:hint="eastAsia"/>
        </w:rPr>
        <w:t>_</w:t>
      </w:r>
      <w:r>
        <w:rPr>
          <w:rFonts w:hint="eastAsia" w:ascii="Times New Roman"/>
        </w:rPr>
        <w:t>READY</w:t>
      </w:r>
      <w:r>
        <w:rPr>
          <w:rFonts w:hint="eastAsia"/>
        </w:rPr>
        <w:t>通知。</w:t>
      </w:r>
    </w:p>
    <w:p>
      <w:pPr>
        <w:pStyle w:val="32"/>
      </w:pPr>
      <w:r>
        <w:rPr>
          <w:rFonts w:hint="eastAsia"/>
        </w:rPr>
        <w:t>测试步骤：</w:t>
      </w:r>
    </w:p>
    <w:p>
      <w:pPr>
        <w:pStyle w:val="32"/>
        <w:tabs>
          <w:tab w:val="center" w:pos="4095"/>
        </w:tabs>
        <w:rPr>
          <w:rFonts w:ascii="Times New Roman"/>
        </w:rPr>
      </w:pPr>
      <w:r>
        <w:rPr>
          <w:rFonts w:ascii="Times New Roman"/>
        </w:rPr>
        <w:t xml:space="preserve">1. WRITE Enable = TRUE </w:t>
      </w:r>
    </w:p>
    <w:p>
      <w:pPr>
        <w:pStyle w:val="32"/>
        <w:tabs>
          <w:tab w:val="center" w:pos="4095"/>
        </w:tabs>
        <w:rPr>
          <w:rFonts w:ascii="Times New Roman"/>
        </w:rPr>
      </w:pPr>
      <w:r>
        <w:rPr>
          <w:rFonts w:ascii="Times New Roman"/>
        </w:rPr>
        <w:t xml:space="preserve">2. WRITE Record_Count = 0 </w:t>
      </w:r>
    </w:p>
    <w:p>
      <w:pPr>
        <w:pStyle w:val="32"/>
        <w:tabs>
          <w:tab w:val="center" w:pos="4095"/>
        </w:tabs>
        <w:rPr>
          <w:rFonts w:ascii="Times New Roman"/>
        </w:rPr>
      </w:pPr>
      <w:r>
        <w:rPr>
          <w:rFonts w:ascii="Times New Roman"/>
        </w:rPr>
        <w:t xml:space="preserve">3. MAKE (Log object collect a sufficient number of records in order to trigger a notification) </w:t>
      </w:r>
    </w:p>
    <w:p>
      <w:pPr>
        <w:pStyle w:val="32"/>
        <w:tabs>
          <w:tab w:val="center" w:pos="4095"/>
        </w:tabs>
        <w:rPr>
          <w:rFonts w:ascii="Times New Roman"/>
        </w:rPr>
      </w:pPr>
      <w:r>
        <w:rPr>
          <w:rFonts w:ascii="Times New Roman"/>
        </w:rPr>
        <w:t xml:space="preserve">4. RECEIVE ConfirmedEventNotification-Request, </w:t>
      </w:r>
    </w:p>
    <w:p>
      <w:pPr>
        <w:pStyle w:val="32"/>
        <w:tabs>
          <w:tab w:val="center" w:pos="4095"/>
        </w:tabs>
        <w:ind w:left="630" w:leftChars="3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(the configured process identifier)</w:t>
      </w:r>
    </w:p>
    <w:p>
      <w:pPr>
        <w:pStyle w:val="32"/>
        <w:tabs>
          <w:tab w:val="center" w:pos="4095"/>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center" w:pos="4095"/>
        </w:tabs>
        <w:ind w:left="630" w:leftChars="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(Log object being tested), </w:t>
      </w:r>
    </w:p>
    <w:p>
      <w:pPr>
        <w:pStyle w:val="32"/>
        <w:tabs>
          <w:tab w:val="center" w:pos="4095"/>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(Any appropriate BACnetTimeStamp value),</w:t>
      </w:r>
    </w:p>
    <w:p>
      <w:pPr>
        <w:pStyle w:val="32"/>
        <w:tabs>
          <w:tab w:val="center" w:pos="4095"/>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(configured notification class), </w:t>
      </w:r>
    </w:p>
    <w:p>
      <w:pPr>
        <w:pStyle w:val="32"/>
        <w:tabs>
          <w:tab w:val="center" w:pos="4095"/>
        </w:tabs>
        <w:ind w:left="630" w:leftChars="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(value configured to correspond to a TO-NORMAL), </w:t>
      </w:r>
    </w:p>
    <w:p>
      <w:pPr>
        <w:pStyle w:val="32"/>
        <w:tabs>
          <w:tab w:val="center" w:pos="4095"/>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BUFFER_READY, </w:t>
      </w:r>
    </w:p>
    <w:p>
      <w:pPr>
        <w:pStyle w:val="32"/>
        <w:tabs>
          <w:tab w:val="center" w:pos="4095"/>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EVENT | ALARM, </w:t>
      </w:r>
    </w:p>
    <w:p>
      <w:pPr>
        <w:pStyle w:val="32"/>
        <w:tabs>
          <w:tab w:val="center" w:pos="4095"/>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TRUE | FALSE,</w:t>
      </w:r>
    </w:p>
    <w:p>
      <w:pPr>
        <w:pStyle w:val="32"/>
        <w:tabs>
          <w:tab w:val="center" w:pos="4095"/>
        </w:tabs>
        <w:ind w:left="630" w:leftChars="300"/>
        <w:rPr>
          <w:rFonts w:ascii="Times New Roman"/>
        </w:rPr>
      </w:pPr>
      <w:r>
        <w:rPr>
          <w:rFonts w:hint="eastAsia" w:ascii="Times New Roman"/>
        </w:rPr>
        <w:t>‘</w:t>
      </w:r>
      <w:r>
        <w:rPr>
          <w:rFonts w:ascii="Times New Roman"/>
        </w:rPr>
        <w:t xml:space="preserve">FromState’ = </w:t>
      </w:r>
      <w:r>
        <w:rPr>
          <w:rFonts w:ascii="Times New Roman"/>
        </w:rPr>
        <w:tab/>
      </w:r>
      <w:r>
        <w:rPr>
          <w:rFonts w:ascii="Times New Roman"/>
        </w:rPr>
        <w:tab/>
      </w:r>
      <w:r>
        <w:rPr>
          <w:rFonts w:ascii="Times New Roman"/>
        </w:rPr>
        <w:t xml:space="preserve">NORMAL, </w:t>
      </w:r>
    </w:p>
    <w:p>
      <w:pPr>
        <w:pStyle w:val="32"/>
        <w:tabs>
          <w:tab w:val="center" w:pos="4095"/>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NORMAL, </w:t>
      </w:r>
    </w:p>
    <w:p>
      <w:pPr>
        <w:pStyle w:val="32"/>
        <w:tabs>
          <w:tab w:val="center" w:pos="4095"/>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((the log object), Log_Buffer), </w:t>
      </w:r>
    </w:p>
    <w:p>
      <w:pPr>
        <w:pStyle w:val="32"/>
        <w:tabs>
          <w:tab w:val="center" w:pos="4095"/>
        </w:tabs>
        <w:ind w:left="630" w:leftChars="300"/>
        <w:rPr>
          <w:rFonts w:ascii="Times New Roman"/>
        </w:rPr>
      </w:pPr>
      <w:r>
        <w:rPr>
          <w:rFonts w:ascii="Times New Roman"/>
        </w:rPr>
        <w:tab/>
      </w:r>
      <w:r>
        <w:rPr>
          <w:rFonts w:ascii="Times New Roman"/>
        </w:rPr>
        <w:tab/>
      </w:r>
      <w:r>
        <w:rPr>
          <w:rFonts w:ascii="Times New Roman"/>
        </w:rPr>
        <w:t xml:space="preserve">previous-notification, </w:t>
      </w:r>
    </w:p>
    <w:p>
      <w:pPr>
        <w:pStyle w:val="32"/>
        <w:tabs>
          <w:tab w:val="center" w:pos="4095"/>
        </w:tabs>
        <w:ind w:left="630" w:leftChars="300"/>
        <w:rPr>
          <w:rFonts w:ascii="Times New Roman"/>
        </w:rPr>
      </w:pPr>
      <w:r>
        <w:rPr>
          <w:rFonts w:ascii="Times New Roman"/>
        </w:rPr>
        <w:tab/>
      </w:r>
      <w:r>
        <w:rPr>
          <w:rFonts w:ascii="Times New Roman"/>
        </w:rPr>
        <w:tab/>
      </w:r>
      <w:r>
        <w:rPr>
          <w:rFonts w:ascii="Times New Roman"/>
        </w:rPr>
        <w:t xml:space="preserve">current-notification, C1) </w:t>
      </w:r>
    </w:p>
    <w:p>
      <w:pPr>
        <w:pStyle w:val="32"/>
        <w:tabs>
          <w:tab w:val="center" w:pos="4095"/>
        </w:tabs>
        <w:rPr>
          <w:rFonts w:ascii="Times New Roman"/>
        </w:rPr>
      </w:pPr>
      <w:r>
        <w:rPr>
          <w:rFonts w:ascii="Times New Roman"/>
        </w:rPr>
        <w:t xml:space="preserve">5. TRANSMIT BACnet-SimpleACK-PDU </w:t>
      </w:r>
    </w:p>
    <w:p>
      <w:pPr>
        <w:pStyle w:val="32"/>
        <w:tabs>
          <w:tab w:val="center" w:pos="4095"/>
        </w:tabs>
        <w:rPr>
          <w:rFonts w:ascii="Times New Roman"/>
        </w:rPr>
      </w:pPr>
      <w:r>
        <w:rPr>
          <w:rFonts w:ascii="Times New Roman"/>
        </w:rPr>
        <w:t xml:space="preserve">6. MAKE (Log object collect N records, such that N &lt; Notification_Threshold-1) </w:t>
      </w:r>
    </w:p>
    <w:p>
      <w:pPr>
        <w:pStyle w:val="32"/>
        <w:tabs>
          <w:tab w:val="center" w:pos="4095"/>
        </w:tabs>
        <w:rPr>
          <w:rFonts w:ascii="Times New Roman"/>
        </w:rPr>
      </w:pPr>
      <w:r>
        <w:rPr>
          <w:rFonts w:ascii="Times New Roman"/>
        </w:rPr>
        <w:t xml:space="preserve">7. WRITE Enable = FALSE </w:t>
      </w:r>
    </w:p>
    <w:p>
      <w:pPr>
        <w:pStyle w:val="32"/>
        <w:tabs>
          <w:tab w:val="center" w:pos="4095"/>
        </w:tabs>
        <w:rPr>
          <w:rFonts w:ascii="Times New Roman"/>
        </w:rPr>
      </w:pPr>
      <w:r>
        <w:rPr>
          <w:rFonts w:ascii="Times New Roman"/>
        </w:rPr>
        <w:t xml:space="preserve">8. READ T1 = Total_Record_Count </w:t>
      </w:r>
    </w:p>
    <w:p>
      <w:pPr>
        <w:pStyle w:val="32"/>
        <w:tabs>
          <w:tab w:val="center" w:pos="4095"/>
        </w:tabs>
        <w:rPr>
          <w:rFonts w:ascii="Times New Roman"/>
        </w:rPr>
      </w:pPr>
      <w:r>
        <w:rPr>
          <w:rFonts w:ascii="Times New Roman"/>
        </w:rPr>
        <w:t>9. VERIFY Records_Since_Notification = T1 - C1</w:t>
      </w:r>
    </w:p>
    <w:p>
      <w:pPr>
        <w:pStyle w:val="908"/>
        <w:numPr>
          <w:ilvl w:val="0"/>
          <w:numId w:val="57"/>
        </w:numPr>
        <w:spacing w:before="156" w:after="156"/>
      </w:pPr>
      <w:r>
        <w:rPr>
          <w:rFonts w:hint="eastAsia"/>
        </w:rPr>
        <w:t>触发验证测试</w:t>
      </w:r>
    </w:p>
    <w:p>
      <w:pPr>
        <w:pStyle w:val="32"/>
      </w:pPr>
      <w:r>
        <w:rPr>
          <w:rFonts w:hint="eastAsia"/>
        </w:rPr>
        <w:t>所需测试：</w:t>
      </w:r>
      <w:r>
        <w:rPr>
          <w:rFonts w:hint="eastAsia" w:ascii="Times New Roman"/>
        </w:rPr>
        <w:t>ReadRange</w:t>
      </w:r>
      <w:r>
        <w:rPr>
          <w:rFonts w:hint="eastAsia"/>
        </w:rPr>
        <w:t>服务执行，</w:t>
      </w:r>
      <w:r>
        <w:rPr>
          <w:rFonts w:ascii="Times New Roman"/>
        </w:rPr>
        <w:t>10</w:t>
      </w:r>
      <w:r>
        <w:t>.</w:t>
      </w:r>
      <w:r>
        <w:rPr>
          <w:rFonts w:ascii="Times New Roman"/>
        </w:rPr>
        <w:t>21</w:t>
      </w:r>
      <w:r>
        <w:rPr>
          <w:rFonts w:hint="eastAsia"/>
        </w:rPr>
        <w:t>;</w:t>
      </w:r>
    </w:p>
    <w:p>
      <w:pPr>
        <w:pStyle w:val="32"/>
      </w:pPr>
      <w:r>
        <w:rPr>
          <w:rFonts w:hint="eastAsia" w:ascii="Times New Roman"/>
        </w:rPr>
        <w:t>BACnet</w:t>
      </w:r>
      <w:r>
        <w:rPr>
          <w:rFonts w:hint="eastAsia"/>
        </w:rPr>
        <w:t>参考</w:t>
      </w:r>
      <w:r>
        <w:rPr>
          <w:rFonts w:hint="eastAsia" w:ascii="Times New Roman"/>
        </w:rPr>
        <w:t>条款</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27</w:t>
      </w:r>
      <w:r>
        <w:rPr>
          <w:rFonts w:hint="eastAsia"/>
        </w:rPr>
        <w:t>,</w:t>
      </w:r>
      <w:r>
        <w:rPr>
          <w:rFonts w:hint="eastAsia" w:ascii="Times New Roman"/>
        </w:rPr>
        <w:t>12</w:t>
      </w:r>
      <w:r>
        <w:rPr>
          <w:rFonts w:hint="eastAsia"/>
        </w:rPr>
        <w:t>.</w:t>
      </w:r>
      <w:r>
        <w:rPr>
          <w:rFonts w:hint="eastAsia" w:ascii="Times New Roman"/>
        </w:rPr>
        <w:t>30</w:t>
      </w:r>
      <w:r>
        <w:rPr>
          <w:rFonts w:hint="eastAsia"/>
        </w:rPr>
        <w:t>.</w:t>
      </w:r>
      <w:r>
        <w:rPr>
          <w:rFonts w:hint="eastAsia" w:ascii="Times New Roman"/>
        </w:rPr>
        <w:t>12</w:t>
      </w:r>
    </w:p>
    <w:p>
      <w:pPr>
        <w:pStyle w:val="32"/>
      </w:pPr>
      <w:r>
        <w:rPr>
          <w:rFonts w:hint="eastAsia"/>
        </w:rPr>
        <w:t>目的：验证记录的样本是基于触发的</w:t>
      </w:r>
      <w:r>
        <w:rPr>
          <w:rFonts w:hint="eastAsia" w:ascii="Times New Roman"/>
        </w:rPr>
        <w:t>Logging</w:t>
      </w:r>
      <w:r>
        <w:rPr>
          <w:rFonts w:hint="eastAsia"/>
        </w:rPr>
        <w:t>_</w:t>
      </w:r>
      <w:r>
        <w:rPr>
          <w:rFonts w:hint="eastAsia" w:ascii="Times New Roman"/>
        </w:rPr>
        <w:t>Type</w:t>
      </w:r>
      <w:r>
        <w:rPr>
          <w:rFonts w:hint="eastAsia"/>
        </w:rPr>
        <w:t>。</w:t>
      </w:r>
    </w:p>
    <w:p>
      <w:pPr>
        <w:pStyle w:val="32"/>
      </w:pPr>
      <w:r>
        <w:rPr>
          <w:rFonts w:hint="eastAsia"/>
        </w:rPr>
        <w:t>测试方案：日志配置为基于</w:t>
      </w:r>
      <w:r>
        <w:rPr>
          <w:rFonts w:hint="eastAsia" w:ascii="Times New Roman"/>
        </w:rPr>
        <w:t>TRIGGERED</w:t>
      </w:r>
      <w:r>
        <w:rPr>
          <w:rFonts w:hint="eastAsia"/>
        </w:rPr>
        <w:t>进行记录，启用记录。一段时间后检查缓冲区，验证缓冲区中的数据是否基于触发值。</w:t>
      </w:r>
    </w:p>
    <w:p>
      <w:pPr>
        <w:pStyle w:val="32"/>
      </w:pPr>
      <w:r>
        <w:rPr>
          <w:rFonts w:hint="eastAsia"/>
        </w:rPr>
        <w:t>配置要求：设置</w:t>
      </w:r>
      <w:r>
        <w:rPr>
          <w:rFonts w:hint="eastAsia" w:ascii="Times New Roman"/>
        </w:rPr>
        <w:t>IUT</w:t>
      </w:r>
      <w:r>
        <w:rPr>
          <w:rFonts w:hint="eastAsia"/>
        </w:rPr>
        <w:t>使被监测对象的</w:t>
      </w:r>
      <w:r>
        <w:rPr>
          <w:rFonts w:hint="eastAsia" w:ascii="Times New Roman"/>
        </w:rPr>
        <w:t>Logging</w:t>
      </w:r>
      <w:r>
        <w:rPr>
          <w:rFonts w:hint="eastAsia"/>
        </w:rPr>
        <w:t>_</w:t>
      </w:r>
      <w:r>
        <w:rPr>
          <w:rFonts w:hint="eastAsia" w:ascii="Times New Roman"/>
        </w:rPr>
        <w:t>Type</w:t>
      </w:r>
      <w:r>
        <w:rPr>
          <w:rFonts w:hint="eastAsia"/>
        </w:rPr>
        <w:t>为</w:t>
      </w:r>
      <w:r>
        <w:rPr>
          <w:rFonts w:hint="eastAsia" w:ascii="Times New Roman"/>
        </w:rPr>
        <w:t>TRIGGERED</w:t>
      </w:r>
      <w:r>
        <w:rPr>
          <w:rFonts w:hint="eastAsia"/>
        </w:rPr>
        <w:t>。</w:t>
      </w:r>
    </w:p>
    <w:p>
      <w:pPr>
        <w:pStyle w:val="32"/>
      </w:pPr>
      <w:r>
        <w:rPr>
          <w:rFonts w:hint="eastAsia"/>
        </w:rPr>
        <w:t>测试步骤：</w:t>
      </w:r>
    </w:p>
    <w:p>
      <w:pPr>
        <w:pStyle w:val="32"/>
        <w:tabs>
          <w:tab w:val="center" w:pos="4095"/>
        </w:tabs>
        <w:rPr>
          <w:rFonts w:ascii="Times New Roman"/>
        </w:rPr>
      </w:pPr>
      <w:r>
        <w:rPr>
          <w:rFonts w:ascii="Times New Roman"/>
        </w:rPr>
        <w:t xml:space="preserve">1. WRITE Enable = FALSE </w:t>
      </w:r>
    </w:p>
    <w:p>
      <w:pPr>
        <w:pStyle w:val="32"/>
        <w:tabs>
          <w:tab w:val="center" w:pos="4095"/>
        </w:tabs>
        <w:rPr>
          <w:rFonts w:ascii="Times New Roman"/>
        </w:rPr>
      </w:pPr>
      <w:r>
        <w:rPr>
          <w:rFonts w:ascii="Times New Roman"/>
        </w:rPr>
        <w:t xml:space="preserve">2. WRITE Record_Count = 0 </w:t>
      </w:r>
    </w:p>
    <w:p>
      <w:pPr>
        <w:pStyle w:val="32"/>
        <w:tabs>
          <w:tab w:val="center" w:pos="4095"/>
        </w:tabs>
        <w:rPr>
          <w:rFonts w:ascii="Times New Roman"/>
        </w:rPr>
      </w:pPr>
      <w:r>
        <w:rPr>
          <w:rFonts w:ascii="Times New Roman"/>
        </w:rPr>
        <w:t xml:space="preserve">3. WRITE Enable = TRUE </w:t>
      </w:r>
    </w:p>
    <w:p>
      <w:pPr>
        <w:pStyle w:val="32"/>
        <w:tabs>
          <w:tab w:val="center" w:pos="4095"/>
        </w:tabs>
        <w:rPr>
          <w:rFonts w:ascii="Times New Roman"/>
        </w:rPr>
      </w:pPr>
      <w:r>
        <w:rPr>
          <w:rFonts w:ascii="Times New Roman"/>
        </w:rPr>
        <w:t xml:space="preserve">4. WAIT (10 seconds) </w:t>
      </w:r>
    </w:p>
    <w:p>
      <w:pPr>
        <w:pStyle w:val="32"/>
        <w:tabs>
          <w:tab w:val="center" w:pos="4095"/>
        </w:tabs>
        <w:rPr>
          <w:rFonts w:ascii="Times New Roman"/>
        </w:rPr>
      </w:pPr>
      <w:r>
        <w:rPr>
          <w:rFonts w:ascii="Times New Roman"/>
        </w:rPr>
        <w:t xml:space="preserve">5. WRITE Trigger = TRUE </w:t>
      </w:r>
    </w:p>
    <w:p>
      <w:pPr>
        <w:pStyle w:val="32"/>
        <w:tabs>
          <w:tab w:val="center" w:pos="4095"/>
        </w:tabs>
        <w:rPr>
          <w:rFonts w:ascii="Times New Roman"/>
        </w:rPr>
      </w:pPr>
      <w:r>
        <w:rPr>
          <w:rFonts w:ascii="Times New Roman"/>
        </w:rPr>
        <w:t xml:space="preserve">6. WAIT (20 seconds) </w:t>
      </w:r>
    </w:p>
    <w:p>
      <w:pPr>
        <w:pStyle w:val="32"/>
        <w:tabs>
          <w:tab w:val="center" w:pos="4095"/>
        </w:tabs>
        <w:rPr>
          <w:rFonts w:ascii="Times New Roman"/>
        </w:rPr>
      </w:pPr>
      <w:r>
        <w:rPr>
          <w:rFonts w:ascii="Times New Roman"/>
        </w:rPr>
        <w:t xml:space="preserve">7. WRITE Trigger = TRUE </w:t>
      </w:r>
    </w:p>
    <w:p>
      <w:pPr>
        <w:pStyle w:val="32"/>
        <w:tabs>
          <w:tab w:val="center" w:pos="4095"/>
        </w:tabs>
        <w:rPr>
          <w:rFonts w:ascii="Times New Roman"/>
        </w:rPr>
      </w:pPr>
      <w:r>
        <w:rPr>
          <w:rFonts w:ascii="Times New Roman"/>
        </w:rPr>
        <w:t xml:space="preserve">8. WAIT (40 seconds) </w:t>
      </w:r>
    </w:p>
    <w:p>
      <w:pPr>
        <w:pStyle w:val="32"/>
        <w:tabs>
          <w:tab w:val="center" w:pos="4095"/>
        </w:tabs>
        <w:rPr>
          <w:rFonts w:ascii="Times New Roman"/>
        </w:rPr>
      </w:pPr>
      <w:r>
        <w:rPr>
          <w:rFonts w:ascii="Times New Roman"/>
        </w:rPr>
        <w:t xml:space="preserve">9. WRITE Trigger = TRUE </w:t>
      </w:r>
    </w:p>
    <w:p>
      <w:pPr>
        <w:pStyle w:val="32"/>
        <w:tabs>
          <w:tab w:val="center" w:pos="4095"/>
        </w:tabs>
        <w:rPr>
          <w:rFonts w:ascii="Times New Roman"/>
        </w:rPr>
      </w:pPr>
      <w:r>
        <w:rPr>
          <w:rFonts w:ascii="Times New Roman"/>
        </w:rPr>
        <w:t xml:space="preserve">10. WAIT (30 seconds) </w:t>
      </w:r>
    </w:p>
    <w:p>
      <w:pPr>
        <w:pStyle w:val="32"/>
        <w:tabs>
          <w:tab w:val="center" w:pos="4095"/>
        </w:tabs>
        <w:rPr>
          <w:rFonts w:ascii="Times New Roman"/>
        </w:rPr>
      </w:pPr>
      <w:r>
        <w:rPr>
          <w:rFonts w:ascii="Times New Roman"/>
        </w:rPr>
        <w:t xml:space="preserve">11. WRITE Enable = FALSE </w:t>
      </w:r>
    </w:p>
    <w:p>
      <w:pPr>
        <w:pStyle w:val="32"/>
        <w:tabs>
          <w:tab w:val="center" w:pos="4095"/>
        </w:tabs>
        <w:rPr>
          <w:rFonts w:ascii="Times New Roman"/>
        </w:rPr>
      </w:pPr>
      <w:r>
        <w:rPr>
          <w:rFonts w:ascii="Times New Roman"/>
        </w:rPr>
        <w:t xml:space="preserve">12. READ N = RecordCount </w:t>
      </w:r>
    </w:p>
    <w:p>
      <w:pPr>
        <w:pStyle w:val="32"/>
        <w:tabs>
          <w:tab w:val="center" w:pos="4095"/>
        </w:tabs>
        <w:rPr>
          <w:rFonts w:ascii="Times New Roman"/>
        </w:rPr>
      </w:pPr>
      <w:r>
        <w:rPr>
          <w:rFonts w:ascii="Times New Roman"/>
        </w:rPr>
        <w:t xml:space="preserve">13. REPEAT X = (1 through 4) </w:t>
      </w:r>
    </w:p>
    <w:p>
      <w:pPr>
        <w:pStyle w:val="32"/>
        <w:tabs>
          <w:tab w:val="center" w:pos="4095"/>
        </w:tabs>
        <w:ind w:left="630" w:leftChars="300"/>
        <w:rPr>
          <w:rFonts w:ascii="Times New Roman"/>
        </w:rPr>
      </w:pPr>
      <w:r>
        <w:rPr>
          <w:rFonts w:ascii="Times New Roman"/>
        </w:rPr>
        <w:t xml:space="preserve">TRANSMIT ReadRange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Reference Index’ = </w:t>
      </w:r>
      <w:r>
        <w:rPr>
          <w:rFonts w:ascii="Times New Roman"/>
        </w:rPr>
        <w:tab/>
      </w:r>
      <w:r>
        <w:rPr>
          <w:rFonts w:ascii="Times New Roman"/>
        </w:rPr>
        <w:tab/>
      </w:r>
      <w:r>
        <w:rPr>
          <w:rFonts w:ascii="Times New Roman"/>
        </w:rPr>
        <w:t xml:space="preserve">N-4+X, </w:t>
      </w:r>
    </w:p>
    <w:p>
      <w:pPr>
        <w:pStyle w:val="32"/>
        <w:tabs>
          <w:tab w:val="center" w:pos="4095"/>
        </w:tabs>
        <w:ind w:left="1050" w:leftChars="500"/>
        <w:rPr>
          <w:rFonts w:ascii="Times New Roman"/>
        </w:rPr>
      </w:pPr>
      <w:r>
        <w:rPr>
          <w:rFonts w:hint="eastAsia" w:ascii="Times New Roman"/>
        </w:rPr>
        <w:t>‘</w:t>
      </w:r>
      <w:r>
        <w:rPr>
          <w:rFonts w:ascii="Times New Roman"/>
        </w:rPr>
        <w:t xml:space="preserve">Count’ = </w:t>
      </w:r>
      <w:r>
        <w:rPr>
          <w:rFonts w:ascii="Times New Roman"/>
        </w:rPr>
        <w:tab/>
      </w:r>
      <w:r>
        <w:rPr>
          <w:rFonts w:ascii="Times New Roman"/>
        </w:rPr>
        <w:t xml:space="preserve"> 1 </w:t>
      </w:r>
    </w:p>
    <w:p>
      <w:pPr>
        <w:pStyle w:val="32"/>
        <w:tabs>
          <w:tab w:val="center" w:pos="4095"/>
        </w:tabs>
        <w:ind w:firstLine="1050" w:firstLineChars="500"/>
        <w:rPr>
          <w:rFonts w:ascii="Times New Roman"/>
        </w:rPr>
      </w:pPr>
      <w:r>
        <w:rPr>
          <w:rFonts w:ascii="Times New Roman"/>
        </w:rPr>
        <w:t xml:space="preserve">RECEIVE ReadRangeAck </w:t>
      </w:r>
    </w:p>
    <w:p>
      <w:pPr>
        <w:pStyle w:val="32"/>
        <w:tabs>
          <w:tab w:val="center" w:pos="4095"/>
        </w:tabs>
        <w:ind w:left="1050" w:left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 xml:space="preserve">O1, </w:t>
      </w:r>
    </w:p>
    <w:p>
      <w:pPr>
        <w:pStyle w:val="32"/>
        <w:tabs>
          <w:tab w:val="center" w:pos="4095"/>
        </w:tabs>
        <w:ind w:left="1050" w:leftChars="5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center" w:pos="4095"/>
        </w:tabs>
        <w:ind w:left="1050" w:leftChars="500"/>
        <w:rPr>
          <w:rFonts w:ascii="Times New Roman"/>
        </w:rPr>
      </w:pPr>
      <w:r>
        <w:rPr>
          <w:rFonts w:hint="eastAsia" w:ascii="Times New Roman"/>
        </w:rPr>
        <w:t>‘</w:t>
      </w:r>
      <w:r>
        <w:rPr>
          <w:rFonts w:ascii="Times New Roman"/>
        </w:rPr>
        <w:t xml:space="preserve">Result Flags’ = </w:t>
      </w:r>
      <w:r>
        <w:rPr>
          <w:rFonts w:ascii="Times New Roman"/>
        </w:rPr>
        <w:tab/>
      </w:r>
      <w:r>
        <w:rPr>
          <w:rFonts w:ascii="Times New Roman"/>
        </w:rPr>
        <w:tab/>
      </w:r>
      <w:r>
        <w:rPr>
          <w:rFonts w:ascii="Times New Roman"/>
        </w:rPr>
        <w:t xml:space="preserve">(False, False, False), </w:t>
      </w:r>
    </w:p>
    <w:p>
      <w:pPr>
        <w:pStyle w:val="32"/>
        <w:tabs>
          <w:tab w:val="center" w:pos="4095"/>
        </w:tabs>
        <w:ind w:left="1050" w:leftChars="500"/>
        <w:rPr>
          <w:rFonts w:ascii="Times New Roman"/>
        </w:rPr>
      </w:pPr>
      <w:r>
        <w:rPr>
          <w:rFonts w:hint="eastAsia" w:ascii="Times New Roman"/>
        </w:rPr>
        <w:t>‘</w:t>
      </w:r>
      <w:r>
        <w:rPr>
          <w:rFonts w:ascii="Times New Roman"/>
        </w:rPr>
        <w:t xml:space="preserve">Item Count’ = </w:t>
      </w:r>
      <w:r>
        <w:rPr>
          <w:rFonts w:ascii="Times New Roman"/>
        </w:rPr>
        <w:tab/>
      </w:r>
      <w:r>
        <w:rPr>
          <w:rFonts w:ascii="Times New Roman"/>
        </w:rPr>
        <w:t xml:space="preserve"> 1 </w:t>
      </w:r>
    </w:p>
    <w:p>
      <w:pPr>
        <w:pStyle w:val="32"/>
        <w:tabs>
          <w:tab w:val="center" w:pos="4095"/>
        </w:tabs>
        <w:ind w:left="1050" w:leftChars="500"/>
        <w:rPr>
          <w:rFonts w:ascii="Times New Roman"/>
        </w:rPr>
      </w:pPr>
      <w:r>
        <w:rPr>
          <w:rFonts w:hint="eastAsia" w:ascii="Times New Roman"/>
        </w:rPr>
        <w:t>‘</w:t>
      </w:r>
      <w:r>
        <w:rPr>
          <w:rFonts w:ascii="Times New Roman"/>
        </w:rPr>
        <w:t xml:space="preserve">Item Data’ = </w:t>
      </w:r>
      <w:r>
        <w:rPr>
          <w:rFonts w:ascii="Times New Roman"/>
        </w:rPr>
        <w:tab/>
      </w:r>
      <w:r>
        <w:rPr>
          <w:rFonts w:ascii="Times New Roman"/>
        </w:rPr>
        <w:tab/>
      </w:r>
      <w:r>
        <w:rPr>
          <w:rFonts w:ascii="Times New Roman"/>
        </w:rPr>
        <w:t xml:space="preserve">( (one data record storing the timestamp in TS[X]) ) </w:t>
      </w:r>
    </w:p>
    <w:p>
      <w:pPr>
        <w:pStyle w:val="32"/>
        <w:tabs>
          <w:tab w:val="center" w:pos="4095"/>
        </w:tabs>
        <w:rPr>
          <w:rFonts w:ascii="Times New Roman"/>
        </w:rPr>
      </w:pPr>
      <w:r>
        <w:rPr>
          <w:rFonts w:ascii="Times New Roman"/>
        </w:rPr>
        <w:t>14. CHECK( TS[2] - TS[1] ~= 20 seconds )</w:t>
      </w:r>
    </w:p>
    <w:p>
      <w:pPr>
        <w:pStyle w:val="32"/>
        <w:tabs>
          <w:tab w:val="center" w:pos="4095"/>
        </w:tabs>
        <w:rPr>
          <w:rFonts w:ascii="Times New Roman"/>
        </w:rPr>
      </w:pPr>
      <w:r>
        <w:rPr>
          <w:rFonts w:ascii="Times New Roman"/>
        </w:rPr>
        <w:t xml:space="preserve">15. CHECK( TS[3] - TS[2] ~= 40 seconds ) </w:t>
      </w:r>
    </w:p>
    <w:p>
      <w:pPr>
        <w:pStyle w:val="32"/>
        <w:tabs>
          <w:tab w:val="center" w:pos="4095"/>
        </w:tabs>
        <w:rPr>
          <w:rFonts w:ascii="Times New Roman"/>
        </w:rPr>
      </w:pPr>
      <w:r>
        <w:rPr>
          <w:rFonts w:ascii="Times New Roman"/>
        </w:rPr>
        <w:t>16. CHECK( TS[4] - TS[3] ~= 30 seconds )</w:t>
      </w:r>
    </w:p>
    <w:p>
      <w:pPr>
        <w:widowControl/>
        <w:jc w:val="left"/>
      </w:pPr>
      <w:r>
        <w:br w:type="page"/>
      </w:r>
    </w:p>
    <w:p>
      <w:pPr>
        <w:pStyle w:val="883"/>
        <w:ind w:left="0"/>
      </w:pPr>
      <w:bookmarkStart w:id="1328" w:name="_Toc55414070"/>
      <w:bookmarkStart w:id="1329" w:name="_Toc54781825"/>
      <w:r>
        <w:rPr>
          <w:rFonts w:hint="eastAsia"/>
        </w:rPr>
        <w:t>应用服务启动测试</w:t>
      </w:r>
      <w:bookmarkEnd w:id="1328"/>
      <w:bookmarkEnd w:id="1329"/>
    </w:p>
    <w:p>
      <w:pPr>
        <w:pStyle w:val="32"/>
      </w:pPr>
      <w:r>
        <w:rPr>
          <w:rFonts w:hint="eastAsia"/>
        </w:rPr>
        <w:t>本节中定义的测试用例被用来验证</w:t>
      </w:r>
      <w:r>
        <w:rPr>
          <w:rFonts w:hint="eastAsia" w:ascii="Times New Roman"/>
        </w:rPr>
        <w:t>BACnet</w:t>
      </w:r>
      <w:r>
        <w:rPr>
          <w:rFonts w:hint="eastAsia"/>
        </w:rPr>
        <w:t>设备是否能正确启动指定的应用程序服务。应测试</w:t>
      </w:r>
      <w:r>
        <w:rPr>
          <w:rFonts w:hint="eastAsia" w:ascii="Times New Roman"/>
        </w:rPr>
        <w:t>BACnet</w:t>
      </w:r>
      <w:r>
        <w:rPr>
          <w:rFonts w:hint="eastAsia"/>
        </w:rPr>
        <w:t>设备是否能够启动</w:t>
      </w:r>
      <w:r>
        <w:rPr>
          <w:rFonts w:hint="eastAsia" w:ascii="Times New Roman"/>
        </w:rPr>
        <w:t>PICS</w:t>
      </w:r>
      <w:r>
        <w:rPr>
          <w:rFonts w:hint="eastAsia"/>
        </w:rPr>
        <w:t>中支持启动的每个应用程序服务。</w:t>
      </w:r>
    </w:p>
    <w:p>
      <w:pPr>
        <w:pStyle w:val="32"/>
      </w:pPr>
      <w:r>
        <w:rPr>
          <w:rFonts w:hint="eastAsia"/>
        </w:rPr>
        <w:t>对本节中包含的每个应用程序服务，定义了几个测试用例，这些例子都测试了在</w:t>
      </w:r>
      <w:r>
        <w:rPr>
          <w:rFonts w:hint="eastAsia" w:ascii="Times New Roman"/>
        </w:rPr>
        <w:t>BACnet</w:t>
      </w:r>
      <w:r>
        <w:rPr>
          <w:rFonts w:hint="eastAsia"/>
        </w:rPr>
        <w:t>标准中为服务定义的各种选项和功能。测试用例是在测试执行（</w:t>
      </w:r>
      <w:r>
        <w:rPr>
          <w:rFonts w:hint="eastAsia" w:ascii="Times New Roman"/>
        </w:rPr>
        <w:t>IUT</w:t>
      </w:r>
      <w:r>
        <w:rPr>
          <w:rFonts w:hint="eastAsia"/>
        </w:rPr>
        <w:t>）和测试设备（</w:t>
      </w:r>
      <w:r>
        <w:rPr>
          <w:rFonts w:hint="eastAsia" w:ascii="Times New Roman"/>
        </w:rPr>
        <w:t>TD</w:t>
      </w:r>
      <w:r>
        <w:rPr>
          <w:rFonts w:hint="eastAsia"/>
        </w:rPr>
        <w:t>）之间交换的一个或多个消息的序列，以便确定特定选项或特征是否被正确实现。将具有相似或相关目的的多个测试用例收集到测试组中。</w:t>
      </w:r>
    </w:p>
    <w:p>
      <w:pPr>
        <w:pStyle w:val="32"/>
      </w:pPr>
      <w:r>
        <w:rPr>
          <w:rFonts w:hint="eastAsia"/>
        </w:rPr>
        <w:t>每个测试用例都介绍了要交换的一个或多个消息的序列。当</w:t>
      </w:r>
      <w:r>
        <w:rPr>
          <w:rFonts w:hint="eastAsia" w:ascii="Times New Roman"/>
        </w:rPr>
        <w:t>IUT</w:t>
      </w:r>
      <w:r>
        <w:rPr>
          <w:rFonts w:hint="eastAsia"/>
        </w:rPr>
        <w:t>和</w:t>
      </w:r>
      <w:r>
        <w:rPr>
          <w:rFonts w:hint="eastAsia" w:ascii="Times New Roman"/>
        </w:rPr>
        <w:t>TD</w:t>
      </w:r>
      <w:r>
        <w:rPr>
          <w:rFonts w:hint="eastAsia"/>
        </w:rPr>
        <w:t>完全按照测试用例中的描述交换消息时，会传递结果否则测试失败。对本标准中定义的其他测试，只有在执行并被</w:t>
      </w:r>
      <w:r>
        <w:rPr>
          <w:rFonts w:hint="eastAsia" w:ascii="Times New Roman"/>
        </w:rPr>
        <w:t>IUT</w:t>
      </w:r>
      <w:r>
        <w:rPr>
          <w:rFonts w:hint="eastAsia"/>
        </w:rPr>
        <w:t>通过时有效。这些所需测试在测试用例描述中注明。</w:t>
      </w:r>
    </w:p>
    <w:p>
      <w:pPr>
        <w:pStyle w:val="32"/>
      </w:pPr>
      <w:r>
        <w:rPr>
          <w:rFonts w:hint="eastAsia"/>
        </w:rPr>
        <w:t>由于本节中测试的目的是测试</w:t>
      </w:r>
      <w:r>
        <w:rPr>
          <w:rFonts w:hint="eastAsia" w:ascii="Times New Roman"/>
        </w:rPr>
        <w:t>BACnet</w:t>
      </w:r>
      <w:r>
        <w:rPr>
          <w:rFonts w:hint="eastAsia"/>
        </w:rPr>
        <w:t>服务请求的启动，因此其中许多指示第一步是接收特定服务请求，而非如何使</w:t>
      </w:r>
      <w:r>
        <w:rPr>
          <w:rFonts w:hint="eastAsia" w:ascii="Times New Roman"/>
        </w:rPr>
        <w:t>IUT</w:t>
      </w:r>
      <w:r>
        <w:rPr>
          <w:rFonts w:hint="eastAsia"/>
        </w:rPr>
        <w:t>启动预期请求。若供应商提供了一种使</w:t>
      </w:r>
      <w:r>
        <w:rPr>
          <w:rFonts w:hint="eastAsia" w:ascii="Times New Roman"/>
        </w:rPr>
        <w:t>IUT</w:t>
      </w:r>
      <w:r>
        <w:rPr>
          <w:rFonts w:hint="eastAsia"/>
        </w:rPr>
        <w:t>发起请求的方法，使</w:t>
      </w:r>
      <w:r>
        <w:rPr>
          <w:rFonts w:hint="eastAsia" w:ascii="Times New Roman"/>
        </w:rPr>
        <w:t>IUT</w:t>
      </w:r>
      <w:r>
        <w:rPr>
          <w:rFonts w:hint="eastAsia"/>
        </w:rPr>
        <w:t>采用这些方法的措施是本地问题。</w:t>
      </w:r>
    </w:p>
    <w:p>
      <w:pPr>
        <w:pStyle w:val="32"/>
      </w:pPr>
      <w:r>
        <w:rPr>
          <w:rFonts w:hint="eastAsia"/>
        </w:rPr>
        <w:t>在某些情况下，由于测试功能需要</w:t>
      </w:r>
      <w:r>
        <w:rPr>
          <w:rFonts w:hint="eastAsia" w:ascii="Times New Roman"/>
        </w:rPr>
        <w:t>IUT</w:t>
      </w:r>
      <w:r>
        <w:rPr>
          <w:rFonts w:hint="eastAsia"/>
        </w:rPr>
        <w:t>中不支持的特定</w:t>
      </w:r>
      <w:r>
        <w:rPr>
          <w:rFonts w:hint="eastAsia" w:ascii="Times New Roman"/>
        </w:rPr>
        <w:t>BACnet</w:t>
      </w:r>
      <w:r>
        <w:rPr>
          <w:rFonts w:hint="eastAsia"/>
        </w:rPr>
        <w:t>对象或可选属性，可能无法证明与特定测试用例的一致性。例如，设备可能支持文件访问服务，但仅限制文件流访问。这样的设备会有无法证明它可以实现文件访问服务的记录访问功能。这种情况下，如果</w:t>
      </w:r>
      <w:r>
        <w:rPr>
          <w:rFonts w:hint="eastAsia" w:ascii="Times New Roman"/>
        </w:rPr>
        <w:t>PICS</w:t>
      </w:r>
      <w:r>
        <w:rPr>
          <w:rFonts w:hint="eastAsia"/>
        </w:rPr>
        <w:t>文件清楚地表明了限制，则</w:t>
      </w:r>
      <w:r>
        <w:rPr>
          <w:rFonts w:hint="eastAsia" w:ascii="Times New Roman"/>
        </w:rPr>
        <w:t>IUT</w:t>
      </w:r>
      <w:r>
        <w:rPr>
          <w:rFonts w:hint="eastAsia"/>
        </w:rPr>
        <w:t>与</w:t>
      </w:r>
      <w:r>
        <w:rPr>
          <w:rFonts w:hint="eastAsia" w:ascii="Times New Roman"/>
        </w:rPr>
        <w:t>BACnet</w:t>
      </w:r>
      <w:r>
        <w:rPr>
          <w:rFonts w:hint="eastAsia"/>
        </w:rPr>
        <w:t>一致；若</w:t>
      </w:r>
      <w:r>
        <w:rPr>
          <w:rFonts w:hint="eastAsia" w:ascii="Times New Roman"/>
        </w:rPr>
        <w:t>PICS</w:t>
      </w:r>
      <w:r>
        <w:rPr>
          <w:rFonts w:hint="eastAsia"/>
        </w:rPr>
        <w:t>文件未表明限制，则与</w:t>
      </w:r>
      <w:r>
        <w:rPr>
          <w:rFonts w:hint="eastAsia" w:ascii="Times New Roman"/>
        </w:rPr>
        <w:t>BACnet</w:t>
      </w:r>
      <w:r>
        <w:rPr>
          <w:rFonts w:hint="eastAsia"/>
        </w:rPr>
        <w:t>标准不一致。除非由于不受支持的对象或不受支持的可选属性引起冲突，否则</w:t>
      </w:r>
      <w:r>
        <w:rPr>
          <w:rFonts w:hint="eastAsia" w:ascii="Times New Roman"/>
        </w:rPr>
        <w:t>BACnet</w:t>
      </w:r>
      <w:r>
        <w:rPr>
          <w:rFonts w:hint="eastAsia"/>
        </w:rPr>
        <w:t>应用程序服务的所有功能和可选参数都应被支持。</w:t>
      </w:r>
    </w:p>
    <w:p>
      <w:pPr>
        <w:pStyle w:val="851"/>
      </w:pPr>
      <w:bookmarkStart w:id="1330" w:name="_Toc54781826"/>
      <w:r>
        <w:rPr>
          <w:rFonts w:hint="eastAsia"/>
        </w:rPr>
        <w:t>确认警报（</w:t>
      </w:r>
      <w:r>
        <w:rPr>
          <w:rFonts w:hint="eastAsia" w:ascii="Times New Roman"/>
        </w:rPr>
        <w:t>AcknowledgeAlarm</w:t>
      </w:r>
      <w:r>
        <w:rPr>
          <w:rFonts w:hint="eastAsia"/>
        </w:rPr>
        <w:t>）服务启动测试</w:t>
      </w:r>
      <w:bookmarkEnd w:id="1330"/>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w:t>
      </w:r>
      <w:r>
        <w:rPr>
          <w:rFonts w:ascii="Times New Roman"/>
        </w:rPr>
        <w:t>4</w:t>
      </w:r>
      <w:r>
        <w:rPr>
          <w:rFonts w:hint="eastAsia"/>
        </w:rPr>
        <w:t>.</w:t>
      </w:r>
      <w:r>
        <w:rPr>
          <w:rFonts w:hint="eastAsia" w:ascii="Times New Roman"/>
        </w:rPr>
        <w:t>5</w:t>
      </w:r>
    </w:p>
    <w:p>
      <w:pPr>
        <w:pStyle w:val="32"/>
      </w:pPr>
      <w:r>
        <w:rPr>
          <w:rFonts w:hint="eastAsia"/>
        </w:rPr>
        <w:t>目的：验证</w:t>
      </w:r>
      <w:r>
        <w:rPr>
          <w:rFonts w:hint="eastAsia" w:ascii="Times New Roman"/>
        </w:rPr>
        <w:t>IUT</w:t>
      </w:r>
      <w:r>
        <w:rPr>
          <w:rFonts w:hint="eastAsia"/>
        </w:rPr>
        <w:t>是否能够通过</w:t>
      </w:r>
      <w:r>
        <w:rPr>
          <w:rFonts w:hint="eastAsia" w:ascii="Times New Roman"/>
        </w:rPr>
        <w:t>ConfirmedEventNotification</w:t>
      </w:r>
      <w:r>
        <w:rPr>
          <w:rFonts w:hint="eastAsia"/>
        </w:rPr>
        <w:t>和</w:t>
      </w:r>
      <w:r>
        <w:rPr>
          <w:rFonts w:hint="eastAsia" w:ascii="Times New Roman"/>
        </w:rPr>
        <w:t>UnconfirmedEventNotification</w:t>
      </w:r>
      <w:r>
        <w:rPr>
          <w:rFonts w:hint="eastAsia"/>
        </w:rPr>
        <w:t>服务向</w:t>
      </w:r>
      <w:r>
        <w:rPr>
          <w:rFonts w:hint="eastAsia" w:ascii="Times New Roman"/>
        </w:rPr>
        <w:t>IUT</w:t>
      </w:r>
      <w:r>
        <w:rPr>
          <w:rFonts w:hint="eastAsia"/>
        </w:rPr>
        <w:t>报告警报和事件。</w:t>
      </w:r>
    </w:p>
    <w:p>
      <w:pPr>
        <w:pStyle w:val="32"/>
      </w:pPr>
      <w:r>
        <w:rPr>
          <w:rFonts w:hint="eastAsia"/>
        </w:rPr>
        <w:t>配置要求：在</w:t>
      </w:r>
      <w:r>
        <w:rPr>
          <w:rFonts w:hint="eastAsia" w:ascii="Times New Roman"/>
        </w:rPr>
        <w:t>TD</w:t>
      </w:r>
      <w:r>
        <w:rPr>
          <w:rFonts w:hint="eastAsia"/>
        </w:rPr>
        <w:t>中选择</w:t>
      </w:r>
      <w:r>
        <w:rPr>
          <w:rFonts w:hint="eastAsia" w:ascii="Times New Roman"/>
        </w:rPr>
        <w:t>1</w:t>
      </w:r>
      <w:r>
        <w:rPr>
          <w:rFonts w:hint="eastAsia"/>
        </w:rPr>
        <w:t>个对象</w:t>
      </w:r>
      <w:r>
        <w:rPr>
          <w:rFonts w:hint="eastAsia" w:ascii="Times New Roman"/>
        </w:rPr>
        <w:t>O1</w:t>
      </w:r>
      <w:r>
        <w:rPr>
          <w:rFonts w:hint="eastAsia"/>
        </w:rPr>
        <w:t>，该对象配置为向</w:t>
      </w:r>
      <w:r>
        <w:rPr>
          <w:rFonts w:hint="eastAsia" w:ascii="Times New Roman"/>
        </w:rPr>
        <w:t>IUT</w:t>
      </w:r>
      <w:r>
        <w:rPr>
          <w:rFonts w:hint="eastAsia"/>
        </w:rPr>
        <w:t>发送事件通知；测试人员设置</w:t>
      </w:r>
      <w:r>
        <w:rPr>
          <w:rFonts w:hint="eastAsia" w:ascii="Times New Roman"/>
        </w:rPr>
        <w:t>O1</w:t>
      </w:r>
      <w:r>
        <w:rPr>
          <w:rFonts w:hint="eastAsia"/>
        </w:rPr>
        <w:t>警报状态，以便确认转换。</w:t>
      </w:r>
    </w:p>
    <w:p>
      <w:pPr>
        <w:pStyle w:val="32"/>
      </w:pPr>
      <w:r>
        <w:rPr>
          <w:rFonts w:hint="eastAsia"/>
        </w:rPr>
        <w:t>测试步骤：</w:t>
      </w:r>
    </w:p>
    <w:p>
      <w:pPr>
        <w:pStyle w:val="32"/>
        <w:tabs>
          <w:tab w:val="center" w:pos="4095"/>
        </w:tabs>
        <w:rPr>
          <w:rFonts w:ascii="Times New Roman"/>
        </w:rPr>
      </w:pPr>
      <w:r>
        <w:rPr>
          <w:rFonts w:ascii="Times New Roman"/>
        </w:rPr>
        <w:t xml:space="preserve">1. TRANSMIT ConfirmedEventNotification-Request | UnconfirmedEventNotification-Request, </w:t>
      </w:r>
    </w:p>
    <w:p>
      <w:pPr>
        <w:pStyle w:val="32"/>
        <w:tabs>
          <w:tab w:val="center" w:pos="4095"/>
        </w:tabs>
        <w:ind w:left="4620" w:leftChars="500" w:hanging="3570" w:hangingChars="17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     (a value acceptable to the IUT configured in the Notification Class object for the IUT), </w:t>
      </w:r>
    </w:p>
    <w:p>
      <w:pPr>
        <w:pStyle w:val="32"/>
        <w:tabs>
          <w:tab w:val="center" w:pos="4095"/>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     TD, </w:t>
      </w:r>
    </w:p>
    <w:p>
      <w:pPr>
        <w:pStyle w:val="32"/>
        <w:tabs>
          <w:tab w:val="center" w:pos="4095"/>
        </w:tabs>
        <w:ind w:left="630" w:leftChars="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     O1,</w:t>
      </w:r>
    </w:p>
    <w:p>
      <w:pPr>
        <w:pStyle w:val="32"/>
        <w:tabs>
          <w:tab w:val="center" w:pos="4095"/>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     (any valid value, T1), </w:t>
      </w:r>
    </w:p>
    <w:p>
      <w:pPr>
        <w:pStyle w:val="32"/>
        <w:tabs>
          <w:tab w:val="center" w:pos="4095"/>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     (the value configured in O1),</w:t>
      </w:r>
    </w:p>
    <w:p>
      <w:pPr>
        <w:pStyle w:val="32"/>
        <w:tabs>
          <w:tab w:val="center" w:pos="4095"/>
        </w:tabs>
        <w:ind w:left="630" w:leftChars="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     (any value selected by the TD), </w:t>
      </w:r>
    </w:p>
    <w:p>
      <w:pPr>
        <w:pStyle w:val="32"/>
        <w:tabs>
          <w:tab w:val="center" w:pos="4095"/>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     (any value selected by the TD), </w:t>
      </w:r>
    </w:p>
    <w:p>
      <w:pPr>
        <w:pStyle w:val="32"/>
        <w:tabs>
          <w:tab w:val="center" w:pos="4095"/>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     ALARM | EVENT, </w:t>
      </w:r>
    </w:p>
    <w:p>
      <w:pPr>
        <w:pStyle w:val="32"/>
        <w:tabs>
          <w:tab w:val="center" w:pos="4095"/>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 xml:space="preserve">     TRUE, </w:t>
      </w:r>
    </w:p>
    <w:p>
      <w:pPr>
        <w:pStyle w:val="32"/>
        <w:tabs>
          <w:tab w:val="center" w:pos="4095"/>
        </w:tabs>
        <w:ind w:left="630" w:leftChars="3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 xml:space="preserve">     (any valid value), </w:t>
      </w:r>
    </w:p>
    <w:p>
      <w:pPr>
        <w:pStyle w:val="32"/>
        <w:tabs>
          <w:tab w:val="center" w:pos="4095"/>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     (any valid value, S1), </w:t>
      </w:r>
    </w:p>
    <w:p>
      <w:pPr>
        <w:pStyle w:val="32"/>
        <w:tabs>
          <w:tab w:val="center" w:pos="4095"/>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     (any event values appropriate to the event type) </w:t>
      </w:r>
    </w:p>
    <w:p>
      <w:pPr>
        <w:pStyle w:val="32"/>
        <w:tabs>
          <w:tab w:val="center" w:pos="4095"/>
        </w:tabs>
        <w:rPr>
          <w:rFonts w:ascii="Times New Roman"/>
        </w:rPr>
      </w:pPr>
      <w:r>
        <w:rPr>
          <w:rFonts w:ascii="Times New Roman"/>
        </w:rPr>
        <w:t xml:space="preserve">2. IF (the ConfirmedEventNotification choice was selected) THEN </w:t>
      </w:r>
    </w:p>
    <w:p>
      <w:pPr>
        <w:pStyle w:val="32"/>
        <w:tabs>
          <w:tab w:val="center" w:pos="4095"/>
        </w:tabs>
        <w:ind w:firstLine="1050" w:firstLineChars="500"/>
        <w:rPr>
          <w:rFonts w:ascii="Times New Roman"/>
        </w:rPr>
      </w:pPr>
      <w:r>
        <w:rPr>
          <w:rFonts w:ascii="Times New Roman"/>
        </w:rPr>
        <w:t xml:space="preserve">RECEIVE BACnet-SimpleACK-PDU </w:t>
      </w:r>
    </w:p>
    <w:p>
      <w:pPr>
        <w:pStyle w:val="32"/>
        <w:tabs>
          <w:tab w:val="center" w:pos="4095"/>
        </w:tabs>
        <w:rPr>
          <w:rFonts w:ascii="Times New Roman"/>
        </w:rPr>
      </w:pPr>
      <w:r>
        <w:rPr>
          <w:rFonts w:ascii="Times New Roman"/>
        </w:rPr>
        <w:t xml:space="preserve">3. MAKE (the IUT acknowledge O1) </w:t>
      </w:r>
    </w:p>
    <w:p>
      <w:pPr>
        <w:pStyle w:val="32"/>
        <w:tabs>
          <w:tab w:val="center" w:pos="4095"/>
        </w:tabs>
        <w:rPr>
          <w:rFonts w:ascii="Times New Roman"/>
        </w:rPr>
      </w:pPr>
      <w:r>
        <w:rPr>
          <w:rFonts w:ascii="Times New Roman"/>
        </w:rPr>
        <w:t xml:space="preserve">4. RECEIVE AcknowledgeAlarm-Request, </w:t>
      </w:r>
    </w:p>
    <w:p>
      <w:pPr>
        <w:pStyle w:val="32"/>
        <w:tabs>
          <w:tab w:val="center" w:pos="4095"/>
        </w:tabs>
        <w:ind w:left="630" w:leftChars="300"/>
        <w:rPr>
          <w:rFonts w:ascii="Times New Roman"/>
        </w:rPr>
      </w:pPr>
      <w:r>
        <w:rPr>
          <w:rFonts w:hint="eastAsia" w:ascii="Times New Roman"/>
        </w:rPr>
        <w:t>‘</w:t>
      </w:r>
      <w:r>
        <w:rPr>
          <w:rFonts w:ascii="Times New Roman"/>
        </w:rPr>
        <w:t xml:space="preserve">Acknowledging Process Identifier’ =  (any process identifier), </w:t>
      </w:r>
    </w:p>
    <w:p>
      <w:pPr>
        <w:pStyle w:val="32"/>
        <w:tabs>
          <w:tab w:val="center" w:pos="4095"/>
        </w:tabs>
        <w:ind w:left="630" w:leftChars="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     O1, </w:t>
      </w:r>
    </w:p>
    <w:p>
      <w:pPr>
        <w:pStyle w:val="32"/>
        <w:tabs>
          <w:tab w:val="center" w:pos="4095"/>
        </w:tabs>
        <w:ind w:left="630" w:leftChars="300"/>
        <w:rPr>
          <w:rFonts w:ascii="Times New Roman"/>
        </w:rPr>
      </w:pPr>
      <w:r>
        <w:rPr>
          <w:rFonts w:hint="eastAsia" w:ascii="Times New Roman"/>
        </w:rPr>
        <w:t>‘</w:t>
      </w:r>
      <w:r>
        <w:rPr>
          <w:rFonts w:ascii="Times New Roman"/>
        </w:rPr>
        <w:t xml:space="preserve">Event State Acknowledged’ = </w:t>
      </w:r>
      <w:r>
        <w:rPr>
          <w:rFonts w:ascii="Times New Roman"/>
        </w:rPr>
        <w:tab/>
      </w:r>
      <w:r>
        <w:rPr>
          <w:rFonts w:ascii="Times New Roman"/>
        </w:rPr>
        <w:tab/>
      </w:r>
      <w:r>
        <w:rPr>
          <w:rFonts w:ascii="Times New Roman"/>
        </w:rPr>
        <w:t xml:space="preserve">     S1, </w:t>
      </w:r>
    </w:p>
    <w:p>
      <w:pPr>
        <w:pStyle w:val="32"/>
        <w:tabs>
          <w:tab w:val="center" w:pos="4095"/>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     T1,</w:t>
      </w:r>
    </w:p>
    <w:p>
      <w:pPr>
        <w:pStyle w:val="32"/>
        <w:tabs>
          <w:tab w:val="center" w:pos="4095"/>
        </w:tabs>
        <w:ind w:left="630" w:leftChars="300"/>
        <w:rPr>
          <w:rFonts w:ascii="Times New Roman"/>
        </w:rPr>
      </w:pPr>
      <w:r>
        <w:rPr>
          <w:rFonts w:hint="eastAsia" w:ascii="Times New Roman"/>
        </w:rPr>
        <w:t>‘</w:t>
      </w:r>
      <w:r>
        <w:rPr>
          <w:rFonts w:ascii="Times New Roman"/>
        </w:rPr>
        <w:t xml:space="preserve">Acknowledgement Source’ = </w:t>
      </w:r>
      <w:r>
        <w:rPr>
          <w:rFonts w:ascii="Times New Roman"/>
        </w:rPr>
        <w:tab/>
      </w:r>
      <w:r>
        <w:rPr>
          <w:rFonts w:ascii="Times New Roman"/>
        </w:rPr>
        <w:tab/>
      </w:r>
      <w:r>
        <w:rPr>
          <w:rFonts w:ascii="Times New Roman"/>
        </w:rPr>
        <w:t xml:space="preserve">     (any valid value), </w:t>
      </w:r>
    </w:p>
    <w:p>
      <w:pPr>
        <w:pStyle w:val="32"/>
        <w:tabs>
          <w:tab w:val="center" w:pos="4095"/>
        </w:tabs>
        <w:ind w:left="630" w:leftChars="300"/>
        <w:rPr>
          <w:rFonts w:ascii="Times New Roman"/>
        </w:rPr>
      </w:pPr>
      <w:r>
        <w:rPr>
          <w:rFonts w:hint="eastAsia" w:ascii="Times New Roman"/>
        </w:rPr>
        <w:t>‘</w:t>
      </w:r>
      <w:r>
        <w:rPr>
          <w:rFonts w:ascii="Times New Roman"/>
        </w:rPr>
        <w:t xml:space="preserve">Time of Acknowledgement’ = </w:t>
      </w:r>
      <w:r>
        <w:rPr>
          <w:rFonts w:ascii="Times New Roman"/>
        </w:rPr>
        <w:tab/>
      </w:r>
      <w:r>
        <w:rPr>
          <w:rFonts w:ascii="Times New Roman"/>
        </w:rPr>
        <w:tab/>
      </w:r>
      <w:r>
        <w:rPr>
          <w:rFonts w:ascii="Times New Roman"/>
        </w:rPr>
        <w:t xml:space="preserve">     (any valid value) </w:t>
      </w:r>
    </w:p>
    <w:p>
      <w:pPr>
        <w:pStyle w:val="32"/>
        <w:tabs>
          <w:tab w:val="center" w:pos="4095"/>
        </w:tabs>
        <w:rPr>
          <w:rFonts w:ascii="Times New Roman"/>
        </w:rPr>
      </w:pPr>
      <w:r>
        <w:rPr>
          <w:rFonts w:ascii="Times New Roman"/>
        </w:rPr>
        <w:t>5. TRANSMIT BACnet-SimpleACK-PDU</w:t>
      </w:r>
    </w:p>
    <w:p>
      <w:pPr>
        <w:pStyle w:val="851"/>
      </w:pPr>
      <w:bookmarkStart w:id="1331" w:name="_Toc54781827"/>
      <w:r>
        <w:rPr>
          <w:rFonts w:hint="eastAsia"/>
        </w:rPr>
        <w:t>确认</w:t>
      </w:r>
      <w:r>
        <w:rPr>
          <w:rFonts w:hint="eastAsia" w:ascii="Times New Roman"/>
        </w:rPr>
        <w:t>COV</w:t>
      </w:r>
      <w:r>
        <w:rPr>
          <w:rFonts w:hint="eastAsia"/>
        </w:rPr>
        <w:t>通知（</w:t>
      </w:r>
      <w:r>
        <w:rPr>
          <w:rFonts w:hint="eastAsia" w:ascii="Times New Roman"/>
        </w:rPr>
        <w:t>ConfirmedCOVNotification</w:t>
      </w:r>
      <w:r>
        <w:rPr>
          <w:rFonts w:hint="eastAsia"/>
        </w:rPr>
        <w:t>）服务启动测试</w:t>
      </w:r>
      <w:bookmarkEnd w:id="1331"/>
    </w:p>
    <w:p>
      <w:pPr>
        <w:pStyle w:val="32"/>
      </w:pPr>
      <w:r>
        <w:rPr>
          <w:rFonts w:hint="eastAsia"/>
        </w:rPr>
        <w:t>本节定义了演示支持启动</w:t>
      </w:r>
      <w:r>
        <w:rPr>
          <w:rFonts w:hint="eastAsia" w:ascii="Times New Roman"/>
        </w:rPr>
        <w:t>ConfirmedCOVNotification</w:t>
      </w:r>
      <w:r>
        <w:rPr>
          <w:rFonts w:hint="eastAsia"/>
        </w:rPr>
        <w:t>服务请求所必需的测试。</w:t>
      </w:r>
      <w:r>
        <w:rPr>
          <w:rFonts w:hint="eastAsia" w:ascii="Times New Roman"/>
        </w:rPr>
        <w:t>ConfirmedCOVNotification</w:t>
      </w:r>
      <w:r>
        <w:rPr>
          <w:rFonts w:hint="eastAsia"/>
        </w:rPr>
        <w:t>测试针对提供内部</w:t>
      </w:r>
      <w:r>
        <w:rPr>
          <w:rFonts w:hint="eastAsia" w:ascii="Times New Roman"/>
        </w:rPr>
        <w:t>COV</w:t>
      </w:r>
      <w:r>
        <w:rPr>
          <w:rFonts w:hint="eastAsia"/>
        </w:rPr>
        <w:t>的报告功能的特定对象类型。 凡支持</w:t>
      </w:r>
      <w:r>
        <w:rPr>
          <w:rFonts w:hint="eastAsia" w:ascii="Times New Roman"/>
        </w:rPr>
        <w:t>PICS</w:t>
      </w:r>
      <w:r>
        <w:rPr>
          <w:rFonts w:hint="eastAsia"/>
        </w:rPr>
        <w:t>支持的内部</w:t>
      </w:r>
      <w:r>
        <w:rPr>
          <w:rFonts w:hint="eastAsia" w:ascii="Times New Roman"/>
        </w:rPr>
        <w:t>COV</w:t>
      </w:r>
      <w:r>
        <w:rPr>
          <w:rFonts w:hint="eastAsia"/>
        </w:rPr>
        <w:t>报告的每种对象类型，</w:t>
      </w:r>
      <w:r>
        <w:rPr>
          <w:rFonts w:hint="eastAsia" w:ascii="Times New Roman"/>
        </w:rPr>
        <w:t>IUT</w:t>
      </w:r>
      <w:r>
        <w:rPr>
          <w:rFonts w:hint="eastAsia"/>
        </w:rPr>
        <w:t>都通过测试。</w:t>
      </w:r>
    </w:p>
    <w:p>
      <w:pPr>
        <w:pStyle w:val="32"/>
      </w:pPr>
      <w:r>
        <w:rPr>
          <w:rFonts w:hint="eastAsia" w:ascii="Times New Roman"/>
        </w:rPr>
        <w:t>BACnet</w:t>
      </w:r>
      <w:r>
        <w:rPr>
          <w:rFonts w:hint="eastAsia"/>
        </w:rPr>
        <w:t>参考条款：</w:t>
      </w:r>
      <w:r>
        <w:rPr>
          <w:rFonts w:hint="eastAsia" w:ascii="Times New Roman"/>
        </w:rPr>
        <w:t>1</w:t>
      </w:r>
      <w:r>
        <w:rPr>
          <w:rFonts w:ascii="Times New Roman"/>
        </w:rPr>
        <w:t>4</w:t>
      </w:r>
      <w:r>
        <w:rPr>
          <w:rFonts w:hint="eastAsia"/>
        </w:rPr>
        <w:t>.</w:t>
      </w:r>
      <w:r>
        <w:rPr>
          <w:rFonts w:hint="eastAsia" w:ascii="Times New Roman"/>
        </w:rPr>
        <w:t>6</w:t>
      </w:r>
      <w:r>
        <w:rPr>
          <w:rFonts w:hint="eastAsia"/>
        </w:rPr>
        <w:t>。</w:t>
      </w:r>
    </w:p>
    <w:p>
      <w:pPr>
        <w:pStyle w:val="32"/>
      </w:pPr>
      <w:r>
        <w:rPr>
          <w:rFonts w:hint="eastAsia"/>
        </w:rPr>
        <w:t xml:space="preserve">所需测试： </w:t>
      </w:r>
      <w:r>
        <w:rPr>
          <w:rFonts w:hint="eastAsia" w:ascii="Times New Roman"/>
        </w:rPr>
        <w:t>SubscribeCOV</w:t>
      </w:r>
      <w:r>
        <w:rPr>
          <w:rFonts w:hint="eastAsia"/>
        </w:rPr>
        <w:t>服务执行测试，</w:t>
      </w:r>
      <w:r>
        <w:rPr>
          <w:rFonts w:hint="eastAsia" w:ascii="Times New Roman"/>
        </w:rPr>
        <w:t>10</w:t>
      </w:r>
      <w:r>
        <w:rPr>
          <w:rFonts w:hint="eastAsia"/>
        </w:rPr>
        <w:t>.</w:t>
      </w:r>
      <w:r>
        <w:rPr>
          <w:rFonts w:hint="eastAsia" w:ascii="Times New Roman"/>
        </w:rPr>
        <w:t>10</w:t>
      </w:r>
      <w:r>
        <w:rPr>
          <w:rFonts w:hint="eastAsia"/>
        </w:rPr>
        <w:t xml:space="preserve">; </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 xml:space="preserve">; </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869"/>
        <w:numPr>
          <w:ilvl w:val="0"/>
          <w:numId w:val="59"/>
        </w:numPr>
        <w:spacing w:before="156" w:after="156"/>
      </w:pPr>
      <w:r>
        <w:rPr>
          <w:rFonts w:hint="eastAsia"/>
        </w:rPr>
        <w:t>模拟输入，模拟输出，和模拟值对象的</w:t>
      </w:r>
      <w:r>
        <w:rPr>
          <w:rFonts w:hint="eastAsia" w:ascii="Times New Roman"/>
        </w:rPr>
        <w:t>Present</w:t>
      </w:r>
      <w:r>
        <w:rPr>
          <w:rFonts w:hint="eastAsia"/>
        </w:rPr>
        <w:t>_</w:t>
      </w:r>
      <w:r>
        <w:rPr>
          <w:rFonts w:hint="eastAsia" w:ascii="Times New Roman"/>
        </w:rPr>
        <w:t>Value</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服务请求，以发送模拟输入，模拟输出和模拟值对象的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小时且可支持完成测试。被监视对象的</w:t>
      </w:r>
      <w:r>
        <w:rPr>
          <w:rFonts w:hint="eastAsia" w:ascii="Times New Roman"/>
        </w:rPr>
        <w:t>Present</w:t>
      </w:r>
      <w:r>
        <w:rPr>
          <w:rFonts w:hint="eastAsia"/>
        </w:rPr>
        <w:t>_</w:t>
      </w:r>
      <w:r>
        <w:rPr>
          <w:rFonts w:hint="eastAsia" w:ascii="Times New Roman"/>
        </w:rPr>
        <w:t>Value</w:t>
      </w:r>
      <w:r>
        <w:rPr>
          <w:rFonts w:hint="eastAsia"/>
        </w:rPr>
        <w:t>改变，改变量小于</w:t>
      </w:r>
      <w:r>
        <w:rPr>
          <w:rFonts w:hint="eastAsia" w:ascii="Times New Roman"/>
        </w:rPr>
        <w:t>COV</w:t>
      </w:r>
      <w:r>
        <w:rPr>
          <w:rFonts w:hint="eastAsia"/>
        </w:rPr>
        <w:t>增量，验证没有收到</w:t>
      </w:r>
      <w:r>
        <w:rPr>
          <w:rFonts w:hint="eastAsia" w:ascii="Times New Roman"/>
        </w:rPr>
        <w:t>COV</w:t>
      </w:r>
      <w:r>
        <w:rPr>
          <w:rFonts w:hint="eastAsia"/>
        </w:rPr>
        <w:t>通知；再改变</w:t>
      </w:r>
      <w:r>
        <w:rPr>
          <w:rFonts w:hint="eastAsia" w:ascii="Times New Roman"/>
        </w:rPr>
        <w:t>Present</w:t>
      </w:r>
      <w:r>
        <w:rPr>
          <w:rFonts w:hint="eastAsia"/>
        </w:rPr>
        <w:t>_</w:t>
      </w:r>
      <w:r>
        <w:rPr>
          <w:rFonts w:hint="eastAsia" w:ascii="Times New Roman"/>
        </w:rPr>
        <w:t>Value</w:t>
      </w:r>
      <w:r>
        <w:rPr>
          <w:rFonts w:hint="eastAsia"/>
        </w:rPr>
        <w:t>，改变量大于</w:t>
      </w:r>
      <w:r>
        <w:rPr>
          <w:rFonts w:hint="eastAsia" w:ascii="Times New Roman"/>
        </w:rPr>
        <w:t>COV</w:t>
      </w:r>
      <w:r>
        <w:rPr>
          <w:rFonts w:hint="eastAsia"/>
        </w:rPr>
        <w:t>增量，此时接收到通知。可以使用</w:t>
      </w:r>
      <w:r>
        <w:rPr>
          <w:rFonts w:hint="eastAsia" w:ascii="Times New Roman"/>
        </w:rPr>
        <w:t>WriteProperty</w:t>
      </w:r>
      <w:r>
        <w:rPr>
          <w:rFonts w:hint="eastAsia"/>
        </w:rPr>
        <w:t>服务或通过其他方式（如更改由模拟输入对象表示的输入信号）来更改</w:t>
      </w:r>
      <w:r>
        <w:rPr>
          <w:rFonts w:hint="eastAsia" w:ascii="Times New Roman"/>
        </w:rPr>
        <w:t>Present</w:t>
      </w:r>
      <w:r>
        <w:rPr>
          <w:rFonts w:hint="eastAsia"/>
        </w:rPr>
        <w:t>_</w:t>
      </w:r>
      <w:r>
        <w:rPr>
          <w:rFonts w:hint="eastAsia" w:ascii="Times New Roman"/>
        </w:rPr>
        <w:t>Value</w:t>
      </w:r>
      <w:r>
        <w:rPr>
          <w:rFonts w:hint="eastAsia"/>
        </w:rPr>
        <w:t>。某些情况下可能需要先写入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属性来实现。若无法写入此属性，供应商应提供替代的触发机制来完成此任务。</w:t>
      </w:r>
    </w:p>
    <w:p>
      <w:pPr>
        <w:pStyle w:val="32"/>
      </w:pPr>
      <w:r>
        <w:rPr>
          <w:rFonts w:hint="eastAsia"/>
        </w:rPr>
        <w:t>配置要求：测试前，</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tabs>
          <w:tab w:val="left" w:pos="4200"/>
          <w:tab w:val="clear" w:pos="4201"/>
        </w:tabs>
        <w:ind w:left="1680" w:leftChars="200" w:hanging="1260" w:hangingChars="600"/>
        <w:rPr>
          <w:rFonts w:ascii="Times New Roman"/>
          <w:szCs w:val="21"/>
        </w:rPr>
      </w:pPr>
      <w:r>
        <w:rPr>
          <w:rFonts w:ascii="Times New Roman"/>
          <w:szCs w:val="21"/>
        </w:rPr>
        <w:t xml:space="preserve">REPEAT X = (one supported object of each type from the set Analog Input, Analog Output, and Analog  Value) DO { </w:t>
      </w:r>
    </w:p>
    <w:p>
      <w:pPr>
        <w:pStyle w:val="32"/>
        <w:tabs>
          <w:tab w:val="left" w:pos="4095"/>
          <w:tab w:val="left" w:pos="4200"/>
          <w:tab w:val="left" w:pos="5250"/>
          <w:tab w:val="clear" w:pos="4201"/>
        </w:tabs>
        <w:rPr>
          <w:rFonts w:ascii="Times New Roman"/>
          <w:szCs w:val="21"/>
        </w:rPr>
      </w:pPr>
      <w:r>
        <w:rPr>
          <w:rFonts w:ascii="Times New Roman"/>
          <w:szCs w:val="21"/>
        </w:rPr>
        <w:t xml:space="preserve">1. TRANSMIT SubscribeCOV-Request, </w:t>
      </w:r>
    </w:p>
    <w:p>
      <w:pPr>
        <w:pStyle w:val="32"/>
        <w:tabs>
          <w:tab w:val="left" w:pos="3879"/>
          <w:tab w:val="left" w:pos="5169"/>
          <w:tab w:val="clear" w:pos="4201"/>
        </w:tabs>
        <w:ind w:left="630" w:leftChars="300"/>
        <w:rPr>
          <w:rFonts w:ascii="Times New Roman"/>
          <w:szCs w:val="21"/>
        </w:rPr>
      </w:pPr>
      <w:r>
        <w:rPr>
          <w:rFonts w:ascii="Times New Roman"/>
          <w:szCs w:val="21"/>
        </w:rPr>
        <w:t xml:space="preserve">‘Subscriber Process Identifier’ = </w:t>
      </w:r>
      <w:r>
        <w:rPr>
          <w:rFonts w:ascii="Times New Roman"/>
          <w:szCs w:val="21"/>
        </w:rPr>
        <w:tab/>
      </w:r>
      <w:r>
        <w:rPr>
          <w:rFonts w:ascii="Times New Roman"/>
          <w:szCs w:val="21"/>
        </w:rPr>
        <w:t xml:space="preserve">(any value ＞ 0 chosen by the TD), </w:t>
      </w:r>
    </w:p>
    <w:p>
      <w:pPr>
        <w:pStyle w:val="32"/>
        <w:tabs>
          <w:tab w:val="left" w:pos="4095"/>
          <w:tab w:val="left" w:pos="5151"/>
          <w:tab w:val="clear" w:pos="4201"/>
        </w:tabs>
        <w:ind w:left="630" w:leftChars="300"/>
        <w:rPr>
          <w:rFonts w:ascii="Times New Roman"/>
          <w:szCs w:val="21"/>
        </w:rPr>
      </w:pP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X, </w:t>
      </w:r>
    </w:p>
    <w:p>
      <w:pPr>
        <w:pStyle w:val="32"/>
        <w:tabs>
          <w:tab w:val="left" w:pos="4095"/>
          <w:tab w:val="left" w:pos="5151"/>
          <w:tab w:val="clear" w:pos="4201"/>
        </w:tabs>
        <w:ind w:left="630" w:leftChars="300"/>
        <w:rPr>
          <w:rFonts w:ascii="Times New Roman"/>
          <w:szCs w:val="21"/>
        </w:rPr>
      </w:pPr>
      <w:r>
        <w:rPr>
          <w:rFonts w:ascii="Times New Roman"/>
          <w:szCs w:val="21"/>
        </w:rPr>
        <w:t xml:space="preserve">‘Issue Confirmed Notifications’ = </w:t>
      </w:r>
      <w:r>
        <w:rPr>
          <w:rFonts w:ascii="Times New Roman"/>
          <w:szCs w:val="21"/>
        </w:rPr>
        <w:tab/>
      </w:r>
      <w:r>
        <w:rPr>
          <w:rFonts w:ascii="Times New Roman"/>
          <w:szCs w:val="21"/>
        </w:rPr>
        <w:tab/>
      </w:r>
      <w:r>
        <w:rPr>
          <w:rFonts w:ascii="Times New Roman"/>
          <w:szCs w:val="21"/>
        </w:rPr>
        <w:t xml:space="preserve">TRUE, </w:t>
      </w:r>
    </w:p>
    <w:p>
      <w:pPr>
        <w:pStyle w:val="32"/>
        <w:tabs>
          <w:tab w:val="left" w:pos="4095"/>
          <w:tab w:val="left" w:pos="4200"/>
          <w:tab w:val="left" w:pos="5151"/>
          <w:tab w:val="clear" w:pos="4201"/>
        </w:tabs>
        <w:ind w:left="630" w:leftChars="300"/>
        <w:rPr>
          <w:rFonts w:ascii="Times New Roman"/>
          <w:szCs w:val="21"/>
        </w:rPr>
      </w:pP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 xml:space="preserve">L </w:t>
      </w:r>
    </w:p>
    <w:p>
      <w:pPr>
        <w:pStyle w:val="32"/>
        <w:tabs>
          <w:tab w:val="left" w:pos="4095"/>
          <w:tab w:val="left" w:pos="4200"/>
          <w:tab w:val="left" w:pos="5250"/>
          <w:tab w:val="clear" w:pos="4201"/>
        </w:tabs>
        <w:rPr>
          <w:rFonts w:ascii="Times New Roman"/>
          <w:szCs w:val="21"/>
        </w:rPr>
      </w:pPr>
      <w:r>
        <w:rPr>
          <w:rFonts w:ascii="Times New Roman"/>
          <w:szCs w:val="21"/>
        </w:rPr>
        <w:t xml:space="preserve">2. RECEIVE BACnet-SimpleACK-PDU </w:t>
      </w:r>
    </w:p>
    <w:p>
      <w:pPr>
        <w:pStyle w:val="32"/>
        <w:tabs>
          <w:tab w:val="left" w:pos="4095"/>
          <w:tab w:val="left" w:pos="4200"/>
          <w:tab w:val="left" w:pos="5250"/>
          <w:tab w:val="clear" w:pos="4201"/>
        </w:tabs>
        <w:rPr>
          <w:rFonts w:ascii="Times New Roman"/>
          <w:szCs w:val="21"/>
        </w:rPr>
      </w:pPr>
      <w:r>
        <w:rPr>
          <w:rFonts w:ascii="Times New Roman"/>
          <w:szCs w:val="21"/>
        </w:rPr>
        <w:t xml:space="preserve">3. RECEIVE ConfirmedCOVNotification-Request, </w:t>
      </w:r>
    </w:p>
    <w:p>
      <w:pPr>
        <w:pStyle w:val="32"/>
        <w:tabs>
          <w:tab w:val="left" w:pos="4095"/>
          <w:tab w:val="left" w:pos="5151"/>
          <w:tab w:val="clear" w:pos="4201"/>
        </w:tabs>
        <w:ind w:left="630" w:leftChars="300"/>
        <w:rPr>
          <w:rFonts w:ascii="Times New Roman"/>
          <w:szCs w:val="21"/>
        </w:rPr>
      </w:pP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(the same value used in step 1), </w:t>
      </w:r>
    </w:p>
    <w:p>
      <w:pPr>
        <w:pStyle w:val="32"/>
        <w:tabs>
          <w:tab w:val="left" w:pos="4095"/>
          <w:tab w:val="left" w:pos="4200"/>
          <w:tab w:val="left" w:pos="5151"/>
          <w:tab w:val="clear" w:pos="4201"/>
        </w:tabs>
        <w:ind w:left="630" w:leftChars="3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5151"/>
          <w:tab w:val="clear" w:pos="4201"/>
        </w:tabs>
        <w:ind w:left="630" w:leftChars="300"/>
        <w:rPr>
          <w:rFonts w:ascii="Times New Roman"/>
          <w:szCs w:val="21"/>
        </w:rPr>
      </w:pP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X, </w:t>
      </w:r>
    </w:p>
    <w:p>
      <w:pPr>
        <w:pStyle w:val="32"/>
        <w:tabs>
          <w:tab w:val="left" w:pos="4095"/>
          <w:tab w:val="left" w:pos="4200"/>
          <w:tab w:val="left" w:pos="5151"/>
          <w:tab w:val="clear" w:pos="4201"/>
        </w:tabs>
        <w:ind w:left="630" w:leftChars="300"/>
        <w:rPr>
          <w:rFonts w:ascii="Times New Roman"/>
          <w:szCs w:val="21"/>
        </w:rPr>
      </w:pP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095"/>
          <w:tab w:val="left" w:pos="4200"/>
          <w:tab w:val="left" w:pos="5151"/>
          <w:tab w:val="clear" w:pos="4201"/>
        </w:tabs>
        <w:ind w:left="630" w:leftChars="300"/>
        <w:rPr>
          <w:rFonts w:ascii="Times New Roman"/>
          <w:szCs w:val="21"/>
        </w:rPr>
      </w:pP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initial Present_Value and initial Status_Flags) </w:t>
      </w:r>
    </w:p>
    <w:p>
      <w:pPr>
        <w:pStyle w:val="32"/>
        <w:tabs>
          <w:tab w:val="left" w:pos="4095"/>
          <w:tab w:val="left" w:pos="4200"/>
          <w:tab w:val="left" w:pos="5250"/>
          <w:tab w:val="clear" w:pos="4201"/>
        </w:tabs>
        <w:rPr>
          <w:rFonts w:ascii="Times New Roman"/>
          <w:szCs w:val="21"/>
        </w:rPr>
      </w:pPr>
      <w:r>
        <w:rPr>
          <w:rFonts w:ascii="Times New Roman"/>
          <w:szCs w:val="21"/>
        </w:rPr>
        <w:t xml:space="preserve">4. TRANSMIT BACnet-SimpleACK-PDU </w:t>
      </w:r>
    </w:p>
    <w:p>
      <w:pPr>
        <w:pStyle w:val="32"/>
        <w:tabs>
          <w:tab w:val="left" w:pos="4095"/>
          <w:tab w:val="left" w:pos="4200"/>
          <w:tab w:val="left" w:pos="5250"/>
          <w:tab w:val="clear" w:pos="4201"/>
        </w:tabs>
        <w:rPr>
          <w:rFonts w:ascii="Times New Roman"/>
          <w:szCs w:val="21"/>
        </w:rPr>
      </w:pPr>
      <w:r>
        <w:rPr>
          <w:rFonts w:ascii="Times New Roman"/>
          <w:szCs w:val="21"/>
        </w:rPr>
        <w:t xml:space="preserve">5. TRANSMIT ReadProperty-Request, </w:t>
      </w:r>
    </w:p>
    <w:p>
      <w:pPr>
        <w:pStyle w:val="32"/>
        <w:tabs>
          <w:tab w:val="left" w:pos="4095"/>
          <w:tab w:val="left" w:pos="4200"/>
          <w:tab w:val="left" w:pos="5151"/>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X, </w:t>
      </w:r>
    </w:p>
    <w:p>
      <w:pPr>
        <w:pStyle w:val="32"/>
        <w:tabs>
          <w:tab w:val="left" w:pos="4095"/>
          <w:tab w:val="left" w:pos="4200"/>
          <w:tab w:val="left" w:pos="5151"/>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COV_Increment </w:t>
      </w:r>
    </w:p>
    <w:p>
      <w:pPr>
        <w:pStyle w:val="32"/>
        <w:tabs>
          <w:tab w:val="left" w:pos="4095"/>
          <w:tab w:val="left" w:pos="4200"/>
          <w:tab w:val="left" w:pos="5250"/>
          <w:tab w:val="clear" w:pos="4201"/>
        </w:tabs>
        <w:rPr>
          <w:rFonts w:ascii="Times New Roman"/>
          <w:szCs w:val="21"/>
        </w:rPr>
      </w:pPr>
      <w:r>
        <w:rPr>
          <w:rFonts w:ascii="Times New Roman"/>
          <w:szCs w:val="21"/>
        </w:rPr>
        <w:t xml:space="preserve">6. RECEIVE BACnet-ComplexACK-PDU, </w:t>
      </w:r>
    </w:p>
    <w:p>
      <w:pPr>
        <w:pStyle w:val="32"/>
        <w:tabs>
          <w:tab w:val="left" w:pos="4095"/>
          <w:tab w:val="left" w:pos="4200"/>
          <w:tab w:val="left" w:pos="5151"/>
          <w:tab w:val="clear" w:pos="4201"/>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X, </w:t>
      </w:r>
    </w:p>
    <w:p>
      <w:pPr>
        <w:pStyle w:val="32"/>
        <w:tabs>
          <w:tab w:val="left" w:pos="4095"/>
          <w:tab w:val="left" w:pos="4200"/>
          <w:tab w:val="left" w:pos="5151"/>
          <w:tab w:val="clear" w:pos="4201"/>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COV_Increment, </w:t>
      </w:r>
    </w:p>
    <w:p>
      <w:pPr>
        <w:pStyle w:val="32"/>
        <w:tabs>
          <w:tab w:val="left" w:pos="4095"/>
          <w:tab w:val="left" w:pos="4200"/>
          <w:tab w:val="left" w:pos="5151"/>
          <w:tab w:val="clear" w:pos="4201"/>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ab/>
      </w:r>
      <w:r>
        <w:rPr>
          <w:rFonts w:ascii="Times New Roman"/>
          <w:szCs w:val="21"/>
        </w:rPr>
        <w:tab/>
      </w:r>
      <w:r>
        <w:rPr>
          <w:rFonts w:ascii="Times New Roman"/>
          <w:szCs w:val="21"/>
        </w:rPr>
        <w:t xml:space="preserve">(a value "increment" that will be used below) </w:t>
      </w:r>
    </w:p>
    <w:p>
      <w:pPr>
        <w:pStyle w:val="32"/>
        <w:tabs>
          <w:tab w:val="left" w:pos="4095"/>
          <w:tab w:val="left" w:pos="4200"/>
          <w:tab w:val="left" w:pos="5250"/>
          <w:tab w:val="clear" w:pos="4201"/>
        </w:tabs>
        <w:rPr>
          <w:rFonts w:ascii="Times New Roman"/>
          <w:szCs w:val="21"/>
        </w:rPr>
      </w:pPr>
      <w:r>
        <w:rPr>
          <w:rFonts w:ascii="Times New Roman"/>
          <w:szCs w:val="21"/>
        </w:rPr>
        <w:t xml:space="preserve">7. IF (Out_Of_Service is writable) THEN </w:t>
      </w:r>
    </w:p>
    <w:p>
      <w:pPr>
        <w:pStyle w:val="32"/>
        <w:tabs>
          <w:tab w:val="left" w:pos="4095"/>
          <w:tab w:val="left" w:pos="4200"/>
          <w:tab w:val="left" w:pos="5250"/>
          <w:tab w:val="clear" w:pos="4201"/>
        </w:tabs>
        <w:ind w:left="630" w:leftChars="300"/>
        <w:rPr>
          <w:rFonts w:ascii="Times New Roman"/>
          <w:szCs w:val="21"/>
        </w:rPr>
      </w:pPr>
      <w:r>
        <w:rPr>
          <w:rFonts w:ascii="Times New Roman"/>
          <w:szCs w:val="21"/>
        </w:rPr>
        <w:t xml:space="preserve">WRITE X, Out_Of_Service = TRUE </w:t>
      </w:r>
    </w:p>
    <w:p>
      <w:pPr>
        <w:pStyle w:val="32"/>
        <w:tabs>
          <w:tab w:val="left" w:pos="4095"/>
          <w:tab w:val="left" w:pos="4200"/>
          <w:tab w:val="left" w:pos="5250"/>
          <w:tab w:val="clear" w:pos="4201"/>
        </w:tabs>
        <w:ind w:left="630" w:leftChars="300"/>
        <w:rPr>
          <w:rFonts w:ascii="Times New Roman"/>
          <w:szCs w:val="21"/>
        </w:rPr>
      </w:pPr>
      <w:r>
        <w:rPr>
          <w:rFonts w:ascii="Times New Roman"/>
          <w:szCs w:val="21"/>
        </w:rPr>
        <w:t xml:space="preserve">RECEIVE BACnet-SimpleACK-PDU </w:t>
      </w:r>
    </w:p>
    <w:p>
      <w:pPr>
        <w:pStyle w:val="32"/>
        <w:tabs>
          <w:tab w:val="left" w:pos="4095"/>
          <w:tab w:val="left" w:pos="4200"/>
          <w:tab w:val="left" w:pos="5250"/>
          <w:tab w:val="clear" w:pos="4201"/>
        </w:tabs>
        <w:ind w:left="630" w:leftChars="300"/>
        <w:rPr>
          <w:rFonts w:ascii="Times New Roman"/>
          <w:szCs w:val="21"/>
        </w:rPr>
      </w:pPr>
      <w:r>
        <w:rPr>
          <w:rFonts w:ascii="Times New Roman"/>
          <w:szCs w:val="21"/>
        </w:rPr>
        <w:t xml:space="preserve">BEFORE </w:t>
      </w:r>
      <w:r>
        <w:rPr>
          <w:rFonts w:ascii="Times New Roman"/>
          <w:b/>
          <w:bCs/>
          <w:szCs w:val="21"/>
        </w:rPr>
        <w:t>Notification Fail Time</w:t>
      </w:r>
      <w:r>
        <w:rPr>
          <w:rFonts w:ascii="Times New Roman"/>
          <w:szCs w:val="21"/>
        </w:rPr>
        <w:t xml:space="preserve"> </w:t>
      </w:r>
    </w:p>
    <w:p>
      <w:pPr>
        <w:pStyle w:val="32"/>
        <w:tabs>
          <w:tab w:val="left" w:pos="4095"/>
          <w:tab w:val="left" w:pos="4200"/>
          <w:tab w:val="left" w:pos="5250"/>
          <w:tab w:val="clear" w:pos="4201"/>
        </w:tabs>
        <w:ind w:left="1050" w:leftChars="500"/>
        <w:rPr>
          <w:rFonts w:ascii="Times New Roman"/>
          <w:szCs w:val="21"/>
        </w:rPr>
      </w:pPr>
      <w:r>
        <w:rPr>
          <w:rFonts w:ascii="Times New Roman"/>
          <w:szCs w:val="21"/>
        </w:rPr>
        <w:t xml:space="preserve">RECEIVE ConfirmedCOVNotification-Request, </w:t>
      </w:r>
    </w:p>
    <w:p>
      <w:pPr>
        <w:pStyle w:val="32"/>
        <w:tabs>
          <w:tab w:val="left" w:pos="4095"/>
          <w:tab w:val="left" w:pos="4200"/>
          <w:tab w:val="left" w:pos="5151"/>
          <w:tab w:val="clear" w:pos="4201"/>
        </w:tabs>
        <w:ind w:left="1470" w:leftChars="7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 xml:space="preserve">(the same value used in step 1), </w:t>
      </w:r>
    </w:p>
    <w:p>
      <w:pPr>
        <w:pStyle w:val="32"/>
        <w:tabs>
          <w:tab w:val="left" w:pos="4095"/>
          <w:tab w:val="left" w:pos="4200"/>
          <w:tab w:val="left" w:pos="5151"/>
          <w:tab w:val="clear" w:pos="4201"/>
        </w:tabs>
        <w:ind w:left="1470" w:leftChars="7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095"/>
          <w:tab w:val="left" w:pos="4200"/>
          <w:tab w:val="left" w:pos="5151"/>
          <w:tab w:val="clear" w:pos="4201"/>
        </w:tabs>
        <w:ind w:left="1470" w:leftChars="7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 xml:space="preserve">X, </w:t>
      </w:r>
    </w:p>
    <w:p>
      <w:pPr>
        <w:pStyle w:val="32"/>
        <w:tabs>
          <w:tab w:val="left" w:pos="4095"/>
          <w:tab w:val="left" w:pos="4200"/>
          <w:tab w:val="left" w:pos="5151"/>
          <w:tab w:val="clear" w:pos="4201"/>
        </w:tabs>
        <w:ind w:left="1470" w:leftChars="7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095"/>
          <w:tab w:val="left" w:pos="4200"/>
          <w:tab w:val="left" w:pos="5151"/>
          <w:tab w:val="clear" w:pos="4201"/>
        </w:tabs>
        <w:ind w:left="1470" w:leftChars="7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initial Present_Value and new Status_Flags) </w:t>
      </w:r>
    </w:p>
    <w:p>
      <w:pPr>
        <w:pStyle w:val="32"/>
        <w:tabs>
          <w:tab w:val="left" w:pos="4095"/>
          <w:tab w:val="left" w:pos="4200"/>
          <w:tab w:val="left" w:pos="5250"/>
          <w:tab w:val="clear" w:pos="4201"/>
        </w:tabs>
        <w:ind w:firstLine="1050" w:firstLineChars="500"/>
        <w:rPr>
          <w:rFonts w:ascii="Times New Roman"/>
          <w:szCs w:val="21"/>
        </w:rPr>
      </w:pPr>
      <w:r>
        <w:rPr>
          <w:rFonts w:ascii="Times New Roman"/>
          <w:szCs w:val="21"/>
        </w:rPr>
        <w:t xml:space="preserve">TRANSMIT BACnet-SimpleACK-PDU </w:t>
      </w:r>
    </w:p>
    <w:p>
      <w:pPr>
        <w:pStyle w:val="32"/>
        <w:tabs>
          <w:tab w:val="left" w:pos="4095"/>
          <w:tab w:val="left" w:pos="4200"/>
          <w:tab w:val="left" w:pos="5250"/>
          <w:tab w:val="clear" w:pos="4201"/>
        </w:tabs>
        <w:rPr>
          <w:rFonts w:ascii="Times New Roman"/>
          <w:szCs w:val="21"/>
        </w:rPr>
      </w:pPr>
      <w:r>
        <w:rPr>
          <w:rFonts w:ascii="Times New Roman"/>
          <w:szCs w:val="21"/>
        </w:rPr>
        <w:t xml:space="preserve">8. IF (Present_Value is now writable) THEN </w:t>
      </w:r>
    </w:p>
    <w:p>
      <w:pPr>
        <w:pStyle w:val="32"/>
        <w:tabs>
          <w:tab w:val="left" w:pos="4095"/>
          <w:tab w:val="left" w:pos="4200"/>
          <w:tab w:val="left" w:pos="5250"/>
          <w:tab w:val="clear" w:pos="4201"/>
        </w:tabs>
        <w:ind w:left="3570" w:leftChars="450" w:hanging="2625" w:hangingChars="1250"/>
        <w:rPr>
          <w:rFonts w:ascii="Times New Roman"/>
          <w:szCs w:val="21"/>
        </w:rPr>
      </w:pPr>
      <w:r>
        <w:rPr>
          <w:rFonts w:ascii="Times New Roman"/>
          <w:szCs w:val="21"/>
        </w:rPr>
        <w:t xml:space="preserve">WRITE X, Present_Value = (any value that differs from "initial Present_Value" by less than   "increment") </w:t>
      </w:r>
    </w:p>
    <w:p>
      <w:pPr>
        <w:pStyle w:val="32"/>
        <w:tabs>
          <w:tab w:val="left" w:pos="4095"/>
          <w:tab w:val="left" w:pos="4200"/>
          <w:tab w:val="left" w:pos="5250"/>
          <w:tab w:val="clear" w:pos="4201"/>
        </w:tabs>
        <w:ind w:firstLine="945" w:firstLineChars="450"/>
        <w:rPr>
          <w:rFonts w:ascii="Times New Roman"/>
          <w:szCs w:val="21"/>
        </w:rPr>
      </w:pPr>
      <w:r>
        <w:rPr>
          <w:rFonts w:ascii="Times New Roman"/>
          <w:szCs w:val="21"/>
        </w:rPr>
        <w:t xml:space="preserve">RECEIVE BACnet-SimpleACK-PDU </w:t>
      </w:r>
    </w:p>
    <w:p>
      <w:pPr>
        <w:pStyle w:val="32"/>
        <w:tabs>
          <w:tab w:val="left" w:pos="4095"/>
          <w:tab w:val="left" w:pos="4200"/>
          <w:tab w:val="left" w:pos="5250"/>
          <w:tab w:val="clear" w:pos="4201"/>
        </w:tabs>
        <w:ind w:firstLine="630" w:firstLineChars="300"/>
        <w:rPr>
          <w:rFonts w:ascii="Times New Roman"/>
          <w:szCs w:val="21"/>
        </w:rPr>
      </w:pPr>
      <w:r>
        <w:rPr>
          <w:rFonts w:ascii="Times New Roman"/>
          <w:szCs w:val="21"/>
        </w:rPr>
        <w:t xml:space="preserve">ELSE </w:t>
      </w:r>
    </w:p>
    <w:p>
      <w:pPr>
        <w:pStyle w:val="32"/>
        <w:tabs>
          <w:tab w:val="left" w:pos="4095"/>
          <w:tab w:val="left" w:pos="4200"/>
          <w:tab w:val="left" w:pos="5250"/>
          <w:tab w:val="clear" w:pos="4201"/>
        </w:tabs>
        <w:ind w:firstLine="945" w:firstLineChars="450"/>
        <w:rPr>
          <w:rFonts w:ascii="Times New Roman"/>
          <w:szCs w:val="21"/>
        </w:rPr>
      </w:pPr>
      <w:r>
        <w:rPr>
          <w:rFonts w:ascii="Times New Roman"/>
          <w:szCs w:val="21"/>
        </w:rPr>
        <w:t xml:space="preserve">MAKE (Present_Value = any value that differs from "initial Present_Value" by less than "increment") </w:t>
      </w:r>
    </w:p>
    <w:p>
      <w:pPr>
        <w:pStyle w:val="32"/>
        <w:tabs>
          <w:tab w:val="left" w:pos="4095"/>
          <w:tab w:val="left" w:pos="4200"/>
          <w:tab w:val="left" w:pos="5250"/>
          <w:tab w:val="clear" w:pos="4201"/>
        </w:tabs>
        <w:rPr>
          <w:rFonts w:ascii="Times New Roman"/>
          <w:szCs w:val="21"/>
        </w:rPr>
      </w:pPr>
      <w:r>
        <w:rPr>
          <w:rFonts w:ascii="Times New Roman"/>
          <w:szCs w:val="21"/>
        </w:rPr>
        <w:t xml:space="preserve">9. WAIT </w:t>
      </w:r>
      <w:r>
        <w:rPr>
          <w:rFonts w:ascii="Times New Roman"/>
          <w:b/>
          <w:bCs/>
          <w:szCs w:val="21"/>
        </w:rPr>
        <w:t xml:space="preserve">NotificationFailTime </w:t>
      </w:r>
    </w:p>
    <w:p>
      <w:pPr>
        <w:pStyle w:val="32"/>
        <w:tabs>
          <w:tab w:val="left" w:pos="4095"/>
          <w:tab w:val="left" w:pos="4200"/>
          <w:tab w:val="left" w:pos="5250"/>
          <w:tab w:val="clear" w:pos="4201"/>
        </w:tabs>
        <w:rPr>
          <w:rFonts w:ascii="Times New Roman"/>
          <w:szCs w:val="21"/>
        </w:rPr>
      </w:pPr>
      <w:r>
        <w:rPr>
          <w:rFonts w:ascii="Times New Roman"/>
          <w:szCs w:val="21"/>
        </w:rPr>
        <w:t xml:space="preserve">10. CHECK (verify that no COV notification was transmitted) </w:t>
      </w:r>
    </w:p>
    <w:p>
      <w:pPr>
        <w:pStyle w:val="32"/>
        <w:tabs>
          <w:tab w:val="left" w:pos="4095"/>
          <w:tab w:val="left" w:pos="4200"/>
          <w:tab w:val="left" w:pos="5250"/>
          <w:tab w:val="clear" w:pos="4201"/>
        </w:tabs>
        <w:rPr>
          <w:rFonts w:ascii="Times New Roman"/>
          <w:szCs w:val="21"/>
        </w:rPr>
      </w:pPr>
      <w:r>
        <w:rPr>
          <w:rFonts w:ascii="Times New Roman"/>
          <w:szCs w:val="21"/>
        </w:rPr>
        <w:t xml:space="preserve">11. IF (Present_Value is now writable) THEN </w:t>
      </w:r>
    </w:p>
    <w:p>
      <w:pPr>
        <w:pStyle w:val="32"/>
        <w:tabs>
          <w:tab w:val="left" w:pos="4095"/>
          <w:tab w:val="left" w:pos="4200"/>
          <w:tab w:val="left" w:pos="5250"/>
          <w:tab w:val="clear" w:pos="4201"/>
        </w:tabs>
        <w:ind w:left="3675" w:leftChars="500" w:hanging="2625" w:hangingChars="1250"/>
        <w:rPr>
          <w:rFonts w:ascii="Times New Roman"/>
          <w:szCs w:val="21"/>
        </w:rPr>
      </w:pPr>
      <w:r>
        <w:rPr>
          <w:rFonts w:ascii="Times New Roman"/>
          <w:szCs w:val="21"/>
        </w:rPr>
        <w:t xml:space="preserve">WRITE X, Present_Value = (any value that differs from "initial Present_Value" by an amount   greater than "increment") </w:t>
      </w:r>
    </w:p>
    <w:p>
      <w:pPr>
        <w:pStyle w:val="32"/>
        <w:tabs>
          <w:tab w:val="left" w:pos="4095"/>
          <w:tab w:val="left" w:pos="4200"/>
          <w:tab w:val="left" w:pos="5250"/>
          <w:tab w:val="clear" w:pos="4201"/>
        </w:tabs>
        <w:ind w:firstLine="1050" w:firstLineChars="500"/>
        <w:rPr>
          <w:rFonts w:ascii="Times New Roman"/>
          <w:szCs w:val="21"/>
        </w:rPr>
      </w:pPr>
      <w:r>
        <w:rPr>
          <w:rFonts w:ascii="Times New Roman"/>
          <w:szCs w:val="21"/>
        </w:rPr>
        <w:t xml:space="preserve">RECEIVE BACnet-SimpleACK-PDU </w:t>
      </w:r>
    </w:p>
    <w:p>
      <w:pPr>
        <w:pStyle w:val="32"/>
        <w:tabs>
          <w:tab w:val="left" w:pos="4095"/>
          <w:tab w:val="left" w:pos="4200"/>
          <w:tab w:val="left" w:pos="5250"/>
          <w:tab w:val="clear" w:pos="4201"/>
        </w:tabs>
        <w:ind w:firstLine="735" w:firstLineChars="350"/>
        <w:rPr>
          <w:rFonts w:ascii="Times New Roman"/>
          <w:szCs w:val="21"/>
        </w:rPr>
      </w:pPr>
      <w:r>
        <w:rPr>
          <w:rFonts w:ascii="Times New Roman"/>
          <w:szCs w:val="21"/>
        </w:rPr>
        <w:t xml:space="preserve">ELSE </w:t>
      </w:r>
    </w:p>
    <w:p>
      <w:pPr>
        <w:pStyle w:val="32"/>
        <w:tabs>
          <w:tab w:val="left" w:pos="4095"/>
          <w:tab w:val="left" w:pos="4200"/>
          <w:tab w:val="left" w:pos="5250"/>
          <w:tab w:val="clear" w:pos="4201"/>
        </w:tabs>
        <w:ind w:left="1785" w:leftChars="500" w:hanging="735" w:hangingChars="350"/>
        <w:rPr>
          <w:rFonts w:ascii="Times New Roman"/>
          <w:szCs w:val="21"/>
        </w:rPr>
      </w:pPr>
      <w:r>
        <w:rPr>
          <w:rFonts w:ascii="Times New Roman"/>
          <w:szCs w:val="21"/>
        </w:rPr>
        <w:t xml:space="preserve">MAKE (Present_Value = any value that differs from "initial Present_Value" by an amount greater than "increment") </w:t>
      </w:r>
    </w:p>
    <w:p>
      <w:pPr>
        <w:pStyle w:val="32"/>
        <w:tabs>
          <w:tab w:val="left" w:pos="4095"/>
          <w:tab w:val="left" w:pos="4200"/>
          <w:tab w:val="left" w:pos="5250"/>
          <w:tab w:val="clear" w:pos="4201"/>
        </w:tabs>
        <w:rPr>
          <w:rFonts w:ascii="Times New Roman"/>
          <w:szCs w:val="21"/>
        </w:rPr>
      </w:pPr>
      <w:r>
        <w:rPr>
          <w:rFonts w:ascii="Times New Roman"/>
          <w:szCs w:val="21"/>
        </w:rPr>
        <w:t xml:space="preserve">12. BEFORE NotificationFailTime </w:t>
      </w:r>
    </w:p>
    <w:p>
      <w:pPr>
        <w:pStyle w:val="32"/>
        <w:tabs>
          <w:tab w:val="left" w:pos="4095"/>
          <w:tab w:val="left" w:pos="4200"/>
          <w:tab w:val="left" w:pos="5250"/>
          <w:tab w:val="clear" w:pos="4201"/>
        </w:tabs>
        <w:ind w:firstLine="1155" w:firstLineChars="550"/>
        <w:rPr>
          <w:rFonts w:ascii="Times New Roman"/>
          <w:szCs w:val="21"/>
        </w:rPr>
      </w:pPr>
      <w:r>
        <w:rPr>
          <w:rFonts w:ascii="Times New Roman"/>
          <w:szCs w:val="21"/>
        </w:rPr>
        <w:t xml:space="preserve">RECEIVE ConfirmedCOVNotification-Request, </w:t>
      </w:r>
    </w:p>
    <w:p>
      <w:pPr>
        <w:pStyle w:val="32"/>
        <w:tabs>
          <w:tab w:val="left" w:pos="4095"/>
          <w:tab w:val="left" w:pos="4200"/>
          <w:tab w:val="left" w:pos="5151"/>
          <w:tab w:val="clear" w:pos="4201"/>
        </w:tabs>
        <w:ind w:left="1050" w:leftChars="5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 xml:space="preserve">(the same value used in step 1), </w:t>
      </w:r>
    </w:p>
    <w:p>
      <w:pPr>
        <w:pStyle w:val="32"/>
        <w:tabs>
          <w:tab w:val="left" w:pos="4095"/>
          <w:tab w:val="left" w:pos="4200"/>
          <w:tab w:val="left" w:pos="5151"/>
          <w:tab w:val="clear" w:pos="4201"/>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095"/>
          <w:tab w:val="left" w:pos="4200"/>
          <w:tab w:val="left" w:pos="5151"/>
          <w:tab w:val="clear" w:pos="4201"/>
        </w:tabs>
        <w:ind w:left="1050" w:leftChars="5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 xml:space="preserve">X, </w:t>
      </w:r>
    </w:p>
    <w:p>
      <w:pPr>
        <w:pStyle w:val="32"/>
        <w:tabs>
          <w:tab w:val="left" w:pos="4095"/>
          <w:tab w:val="left" w:pos="4200"/>
          <w:tab w:val="left" w:pos="5151"/>
          <w:tab w:val="clear" w:pos="4201"/>
        </w:tabs>
        <w:ind w:left="1050" w:leftChars="5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095"/>
          <w:tab w:val="left" w:pos="4200"/>
          <w:tab w:val="left" w:pos="5151"/>
          <w:tab w:val="clear" w:pos="4201"/>
        </w:tabs>
        <w:ind w:left="1050" w:leftChars="5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new Present_Value and new Status_Flags) </w:t>
      </w:r>
    </w:p>
    <w:p>
      <w:pPr>
        <w:pStyle w:val="32"/>
        <w:tabs>
          <w:tab w:val="left" w:pos="4095"/>
          <w:tab w:val="left" w:pos="4200"/>
          <w:tab w:val="left" w:pos="5250"/>
          <w:tab w:val="clear" w:pos="4201"/>
        </w:tabs>
        <w:rPr>
          <w:rFonts w:ascii="Times New Roman"/>
          <w:szCs w:val="21"/>
        </w:rPr>
      </w:pPr>
      <w:r>
        <w:rPr>
          <w:rFonts w:ascii="Times New Roman"/>
          <w:szCs w:val="21"/>
        </w:rPr>
        <w:t xml:space="preserve">13. TRANSMIT BACnet-SimpleACK-PDU </w:t>
      </w:r>
    </w:p>
    <w:p>
      <w:pPr>
        <w:pStyle w:val="32"/>
        <w:tabs>
          <w:tab w:val="left" w:pos="4095"/>
          <w:tab w:val="left" w:pos="4200"/>
          <w:tab w:val="left" w:pos="5250"/>
          <w:tab w:val="clear" w:pos="4201"/>
        </w:tabs>
        <w:rPr>
          <w:rFonts w:ascii="Times New Roman"/>
          <w:szCs w:val="21"/>
        </w:rPr>
      </w:pPr>
      <w:r>
        <w:rPr>
          <w:rFonts w:ascii="Times New Roman"/>
          <w:szCs w:val="21"/>
        </w:rPr>
        <w:t xml:space="preserve">14. TRANSMIT SubscribeCOV-Request, </w:t>
      </w:r>
    </w:p>
    <w:p>
      <w:pPr>
        <w:pStyle w:val="32"/>
        <w:tabs>
          <w:tab w:val="left" w:pos="4095"/>
          <w:tab w:val="left" w:pos="4200"/>
          <w:tab w:val="left" w:pos="5151"/>
          <w:tab w:val="clear" w:pos="4201"/>
        </w:tabs>
        <w:ind w:left="630" w:leftChars="300" w:firstLine="525" w:firstLineChars="25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(the same value used in step 1), </w:t>
      </w:r>
    </w:p>
    <w:p>
      <w:pPr>
        <w:pStyle w:val="32"/>
        <w:tabs>
          <w:tab w:val="left" w:pos="4095"/>
          <w:tab w:val="left" w:pos="4200"/>
          <w:tab w:val="left" w:pos="5151"/>
          <w:tab w:val="clear" w:pos="4201"/>
        </w:tabs>
        <w:ind w:left="630" w:leftChars="300" w:firstLine="525" w:firstLineChars="25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X </w:t>
      </w:r>
    </w:p>
    <w:p>
      <w:pPr>
        <w:pStyle w:val="32"/>
        <w:tabs>
          <w:tab w:val="left" w:pos="4095"/>
          <w:tab w:val="left" w:pos="4200"/>
          <w:tab w:val="left" w:pos="5250"/>
          <w:tab w:val="clear" w:pos="4201"/>
        </w:tabs>
        <w:rPr>
          <w:rFonts w:ascii="Times New Roman"/>
          <w:szCs w:val="21"/>
        </w:rPr>
      </w:pPr>
      <w:r>
        <w:rPr>
          <w:rFonts w:ascii="Times New Roman"/>
          <w:szCs w:val="21"/>
        </w:rPr>
        <w:t xml:space="preserve">15. RECEIVE BACnet-SimpleACK-PDU </w:t>
      </w:r>
    </w:p>
    <w:p>
      <w:pPr>
        <w:pStyle w:val="32"/>
        <w:tabs>
          <w:tab w:val="left" w:pos="4095"/>
          <w:tab w:val="left" w:pos="4200"/>
          <w:tab w:val="left" w:pos="5250"/>
          <w:tab w:val="clear" w:pos="4201"/>
        </w:tabs>
        <w:rPr>
          <w:rFonts w:ascii="Times New Roman"/>
          <w:szCs w:val="21"/>
        </w:rPr>
      </w:pPr>
      <w:r>
        <w:rPr>
          <w:rFonts w:ascii="Times New Roman"/>
          <w:szCs w:val="21"/>
        </w:rPr>
        <w:t xml:space="preserve">16. IF (Out_Of_Service is writable) THEN </w:t>
      </w:r>
    </w:p>
    <w:p>
      <w:pPr>
        <w:pStyle w:val="32"/>
        <w:tabs>
          <w:tab w:val="left" w:pos="4095"/>
          <w:tab w:val="left" w:pos="4200"/>
          <w:tab w:val="left" w:pos="5151"/>
          <w:tab w:val="clear" w:pos="4201"/>
        </w:tabs>
        <w:ind w:firstLine="1155" w:firstLineChars="550"/>
        <w:rPr>
          <w:rFonts w:ascii="Times New Roman"/>
          <w:szCs w:val="21"/>
        </w:rPr>
      </w:pPr>
      <w:r>
        <w:rPr>
          <w:rFonts w:ascii="Times New Roman"/>
          <w:szCs w:val="21"/>
        </w:rPr>
        <w:t xml:space="preserve">WRITE X, Out_Of_Service = </w:t>
      </w:r>
      <w:r>
        <w:rPr>
          <w:rFonts w:ascii="Times New Roman"/>
          <w:szCs w:val="21"/>
        </w:rPr>
        <w:tab/>
      </w:r>
      <w:r>
        <w:rPr>
          <w:rFonts w:ascii="Times New Roman"/>
          <w:szCs w:val="21"/>
        </w:rPr>
        <w:tab/>
      </w:r>
      <w:r>
        <w:rPr>
          <w:rFonts w:ascii="Times New Roman"/>
          <w:szCs w:val="21"/>
        </w:rPr>
        <w:tab/>
      </w:r>
      <w:r>
        <w:rPr>
          <w:rFonts w:ascii="Times New Roman"/>
          <w:szCs w:val="21"/>
        </w:rPr>
        <w:t>FALSE</w:t>
      </w:r>
    </w:p>
    <w:p>
      <w:pPr>
        <w:pStyle w:val="32"/>
        <w:tabs>
          <w:tab w:val="left" w:pos="4095"/>
          <w:tab w:val="left" w:pos="4200"/>
          <w:tab w:val="left" w:pos="5250"/>
          <w:tab w:val="clear" w:pos="4201"/>
        </w:tabs>
        <w:ind w:firstLine="1155" w:firstLineChars="550"/>
        <w:rPr>
          <w:rFonts w:ascii="Times New Roman"/>
          <w:szCs w:val="21"/>
        </w:rPr>
      </w:pPr>
      <w:r>
        <w:rPr>
          <w:rFonts w:ascii="Times New Roman"/>
          <w:szCs w:val="21"/>
        </w:rPr>
        <w:t>RECEIVE BACnet-SimpleACK-PDU</w:t>
      </w:r>
    </w:p>
    <w:p>
      <w:pPr>
        <w:pStyle w:val="869"/>
        <w:numPr>
          <w:ilvl w:val="0"/>
          <w:numId w:val="59"/>
        </w:numPr>
        <w:spacing w:before="156" w:after="156"/>
      </w:pPr>
      <w:r>
        <w:rPr>
          <w:rFonts w:hint="eastAsia"/>
        </w:rPr>
        <w:t>模拟输入，模拟输出，和模拟值对象</w:t>
      </w:r>
      <w:r>
        <w:rPr>
          <w:rFonts w:hint="eastAsia" w:ascii="Times New Roman"/>
        </w:rPr>
        <w:t>Status</w:t>
      </w:r>
      <w:r>
        <w:rPr>
          <w:rFonts w:hint="eastAsia"/>
        </w:rPr>
        <w:t>_</w:t>
      </w:r>
      <w:r>
        <w:rPr>
          <w:rFonts w:hint="eastAsia" w:ascii="Times New Roman"/>
        </w:rPr>
        <w:t>Flags</w:t>
      </w:r>
      <w:r>
        <w:rPr>
          <w:rFonts w:hint="eastAsia"/>
        </w:rPr>
        <w:t>属性值的更改通知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服务请求，以发送模拟输入、模拟输出、模拟值对象的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小时且可支持完成测试。改变被监视对象的</w:t>
      </w:r>
      <w:r>
        <w:rPr>
          <w:rFonts w:hint="eastAsia" w:ascii="Times New Roman"/>
        </w:rPr>
        <w:t>Status</w:t>
      </w:r>
      <w:r>
        <w:rPr>
          <w:rFonts w:hint="eastAsia"/>
        </w:rPr>
        <w:t>_</w:t>
      </w:r>
      <w:r>
        <w:rPr>
          <w:rFonts w:hint="eastAsia" w:ascii="Times New Roman"/>
        </w:rPr>
        <w:t>Flags</w:t>
      </w:r>
      <w:r>
        <w:rPr>
          <w:rFonts w:hint="eastAsia"/>
        </w:rPr>
        <w:t>，改变量小于</w:t>
      </w:r>
      <w:r>
        <w:rPr>
          <w:rFonts w:hint="eastAsia" w:ascii="Times New Roman"/>
        </w:rPr>
        <w:t>COV</w:t>
      </w:r>
      <w:r>
        <w:rPr>
          <w:rFonts w:hint="eastAsia"/>
        </w:rPr>
        <w:t>增量时验证没有收到</w:t>
      </w:r>
      <w:r>
        <w:rPr>
          <w:rFonts w:hint="eastAsia" w:ascii="Times New Roman"/>
        </w:rPr>
        <w:t>COV</w:t>
      </w:r>
      <w:r>
        <w:rPr>
          <w:rFonts w:hint="eastAsia"/>
        </w:rPr>
        <w:t>通知；再改变检测对象的</w:t>
      </w:r>
      <w:r>
        <w:rPr>
          <w:rFonts w:hint="eastAsia" w:ascii="Times New Roman"/>
        </w:rPr>
        <w:t>Status</w:t>
      </w:r>
      <w:r>
        <w:rPr>
          <w:rFonts w:hint="eastAsia"/>
        </w:rPr>
        <w:t>_</w:t>
      </w:r>
      <w:r>
        <w:rPr>
          <w:rFonts w:hint="eastAsia" w:ascii="Times New Roman"/>
        </w:rPr>
        <w:t>Flags</w:t>
      </w:r>
      <w:r>
        <w:rPr>
          <w:rFonts w:hint="eastAsia"/>
        </w:rPr>
        <w:t>值，改变量大于</w:t>
      </w:r>
      <w:r>
        <w:rPr>
          <w:rFonts w:hint="eastAsia" w:ascii="Times New Roman"/>
        </w:rPr>
        <w:t>COV</w:t>
      </w:r>
      <w:r>
        <w:rPr>
          <w:rFonts w:hint="eastAsia"/>
        </w:rPr>
        <w:t>增量，此时接收到通知。可以使用</w:t>
      </w:r>
      <w:r>
        <w:rPr>
          <w:rFonts w:hint="eastAsia" w:ascii="Times New Roman"/>
        </w:rPr>
        <w:t>WriteProperty</w:t>
      </w:r>
      <w:r>
        <w:rPr>
          <w:rFonts w:hint="eastAsia"/>
        </w:rPr>
        <w:t>服务或通过其他方式来更改</w:t>
      </w:r>
      <w:r>
        <w:rPr>
          <w:rFonts w:hint="eastAsia" w:ascii="Times New Roman"/>
        </w:rPr>
        <w:t>Status</w:t>
      </w:r>
      <w:r>
        <w:rPr>
          <w:rFonts w:hint="eastAsia"/>
        </w:rPr>
        <w:t>_</w:t>
      </w:r>
      <w:r>
        <w:rPr>
          <w:rFonts w:hint="eastAsia" w:ascii="Times New Roman"/>
        </w:rPr>
        <w:t>Flags</w:t>
      </w:r>
      <w:r>
        <w:rPr>
          <w:rFonts w:hint="eastAsia"/>
        </w:rPr>
        <w:t>值。某些情况下可能需要先写入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属性或</w:t>
      </w:r>
      <w:r>
        <w:rPr>
          <w:rFonts w:hint="eastAsia" w:ascii="Times New Roman"/>
        </w:rPr>
        <w:t>Status</w:t>
      </w:r>
      <w:r>
        <w:rPr>
          <w:rFonts w:hint="eastAsia"/>
        </w:rPr>
        <w:t>_</w:t>
      </w:r>
      <w:r>
        <w:rPr>
          <w:rFonts w:hint="eastAsia" w:ascii="Times New Roman"/>
        </w:rPr>
        <w:t>Flags</w:t>
      </w:r>
      <w:r>
        <w:rPr>
          <w:rFonts w:hint="eastAsia"/>
        </w:rPr>
        <w:t>属性，供应商应提供替代的触发机制来完成此任务。</w:t>
      </w:r>
    </w:p>
    <w:p>
      <w:pPr>
        <w:pStyle w:val="32"/>
      </w:pPr>
      <w:r>
        <w:rPr>
          <w:rFonts w:hint="eastAsia"/>
        </w:rPr>
        <w:t>配置要求：测试前，</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p>
    <w:p>
      <w:pPr>
        <w:pStyle w:val="32"/>
      </w:pPr>
      <w:r>
        <w:rPr>
          <w:rFonts w:hint="eastAsia"/>
        </w:rPr>
        <w:t>测试步骤：</w:t>
      </w:r>
    </w:p>
    <w:p>
      <w:pPr>
        <w:pStyle w:val="32"/>
        <w:tabs>
          <w:tab w:val="left" w:pos="5250"/>
        </w:tabs>
        <w:ind w:left="1680" w:leftChars="200" w:hanging="1260" w:hangingChars="600"/>
        <w:rPr>
          <w:rFonts w:ascii="Times New Roman"/>
        </w:rPr>
      </w:pPr>
      <w:r>
        <w:rPr>
          <w:rFonts w:ascii="Times New Roman"/>
        </w:rPr>
        <w:t xml:space="preserve">REPEAT X = (one supported object of each type from the set Analog Input, Analog Output, and Analog   Value) DO { </w:t>
      </w:r>
    </w:p>
    <w:p>
      <w:pPr>
        <w:pStyle w:val="32"/>
        <w:tabs>
          <w:tab w:val="center" w:pos="4095"/>
          <w:tab w:val="left" w:pos="5250"/>
        </w:tabs>
        <w:rPr>
          <w:rFonts w:ascii="Times New Roman"/>
        </w:rPr>
      </w:pPr>
      <w:r>
        <w:rPr>
          <w:rFonts w:ascii="Times New Roman"/>
        </w:rPr>
        <w:t xml:space="preserve">1. TRANSMIT SubscribeCOV-Request,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(any value ＞ 0 chosen by the TD),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 xml:space="preserve">X,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 xml:space="preserve">TRUE,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ab/>
      </w:r>
      <w:r>
        <w:rPr>
          <w:rFonts w:ascii="Times New Roman"/>
        </w:rPr>
        <w:t xml:space="preserve">L </w:t>
      </w:r>
    </w:p>
    <w:p>
      <w:pPr>
        <w:pStyle w:val="32"/>
        <w:tabs>
          <w:tab w:val="center" w:pos="4095"/>
          <w:tab w:val="left" w:pos="5250"/>
        </w:tabs>
        <w:rPr>
          <w:rFonts w:ascii="Times New Roman"/>
        </w:rPr>
      </w:pPr>
      <w:r>
        <w:rPr>
          <w:rFonts w:ascii="Times New Roman"/>
        </w:rPr>
        <w:t xml:space="preserve">2. RECEIVE BACnet-SimpleACK-PDU </w:t>
      </w:r>
    </w:p>
    <w:p>
      <w:pPr>
        <w:pStyle w:val="32"/>
        <w:tabs>
          <w:tab w:val="center" w:pos="4095"/>
          <w:tab w:val="left" w:pos="5250"/>
        </w:tabs>
        <w:rPr>
          <w:rFonts w:ascii="Times New Roman"/>
        </w:rPr>
      </w:pPr>
      <w:r>
        <w:rPr>
          <w:rFonts w:ascii="Times New Roman"/>
        </w:rPr>
        <w:t xml:space="preserve">3. RECEIVE ConfirmedCOVNotification-Request,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ab/>
      </w:r>
      <w:r>
        <w:rPr>
          <w:rFonts w:ascii="Times New Roman"/>
        </w:rPr>
        <w:t xml:space="preserve">IUT,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 xml:space="preserve">X,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and initial Status_Flags) </w:t>
      </w:r>
    </w:p>
    <w:p>
      <w:pPr>
        <w:pStyle w:val="32"/>
        <w:tabs>
          <w:tab w:val="center" w:pos="4095"/>
          <w:tab w:val="left" w:pos="5250"/>
        </w:tabs>
        <w:rPr>
          <w:rFonts w:ascii="Times New Roman"/>
        </w:rPr>
      </w:pPr>
      <w:r>
        <w:rPr>
          <w:rFonts w:ascii="Times New Roman"/>
        </w:rPr>
        <w:t>4. TRANSMIT BACnet-SimpleACK-PDU</w:t>
      </w:r>
    </w:p>
    <w:p>
      <w:pPr>
        <w:pStyle w:val="32"/>
        <w:tabs>
          <w:tab w:val="center" w:pos="4095"/>
          <w:tab w:val="left" w:pos="5250"/>
        </w:tabs>
        <w:rPr>
          <w:rFonts w:ascii="Times New Roman"/>
        </w:rPr>
      </w:pPr>
      <w:r>
        <w:rPr>
          <w:rFonts w:ascii="Times New Roman"/>
        </w:rPr>
        <w:t xml:space="preserve"> </w:t>
      </w:r>
    </w:p>
    <w:p>
      <w:pPr>
        <w:pStyle w:val="32"/>
        <w:tabs>
          <w:tab w:val="center" w:pos="4095"/>
          <w:tab w:val="left" w:pos="5250"/>
        </w:tabs>
        <w:rPr>
          <w:rFonts w:ascii="Times New Roman"/>
        </w:rPr>
      </w:pPr>
      <w:r>
        <w:rPr>
          <w:rFonts w:ascii="Times New Roman"/>
        </w:rPr>
        <w:t xml:space="preserve">5. WRITE X, Out_Of_Service = TRUE | WRITE X, Status_Flags = (a value that differs from "initial Status_Flags") | </w:t>
      </w:r>
    </w:p>
    <w:p>
      <w:pPr>
        <w:pStyle w:val="32"/>
        <w:tabs>
          <w:tab w:val="center" w:pos="4095"/>
          <w:tab w:val="left" w:pos="5250"/>
        </w:tabs>
        <w:rPr>
          <w:rFonts w:ascii="Times New Roman"/>
        </w:rPr>
      </w:pPr>
      <w:r>
        <w:rPr>
          <w:rFonts w:ascii="Times New Roman"/>
        </w:rPr>
        <w:t xml:space="preserve">MAKE (Status_Flags = any value that differs from "initial Status_Flags") </w:t>
      </w:r>
    </w:p>
    <w:p>
      <w:pPr>
        <w:pStyle w:val="32"/>
        <w:tabs>
          <w:tab w:val="center" w:pos="4095"/>
          <w:tab w:val="left" w:pos="5250"/>
        </w:tabs>
        <w:rPr>
          <w:rFonts w:ascii="Times New Roman"/>
        </w:rPr>
      </w:pPr>
      <w:r>
        <w:rPr>
          <w:rFonts w:ascii="Times New Roman"/>
        </w:rPr>
        <w:t xml:space="preserve">6. IF (WriteProperty is used in step 5) THEN </w:t>
      </w:r>
    </w:p>
    <w:p>
      <w:pPr>
        <w:pStyle w:val="32"/>
        <w:tabs>
          <w:tab w:val="center" w:pos="4095"/>
          <w:tab w:val="left" w:pos="5250"/>
        </w:tabs>
        <w:rPr>
          <w:rFonts w:ascii="Times New Roman"/>
        </w:rPr>
      </w:pPr>
      <w:r>
        <w:rPr>
          <w:rFonts w:ascii="Times New Roman"/>
        </w:rPr>
        <w:t xml:space="preserve">RECEIVE BACnet-SimpleACK-PDU </w:t>
      </w:r>
    </w:p>
    <w:p>
      <w:pPr>
        <w:pStyle w:val="32"/>
        <w:tabs>
          <w:tab w:val="center" w:pos="4095"/>
          <w:tab w:val="left" w:pos="5250"/>
        </w:tabs>
        <w:rPr>
          <w:rFonts w:ascii="Times New Roman"/>
        </w:rPr>
      </w:pPr>
      <w:r>
        <w:rPr>
          <w:rFonts w:ascii="Times New Roman"/>
        </w:rPr>
        <w:t>7. BEFORE</w:t>
      </w:r>
      <w:r>
        <w:rPr>
          <w:rFonts w:ascii="Times New Roman"/>
          <w:b/>
          <w:bCs/>
        </w:rPr>
        <w:t xml:space="preserve"> NotificationFailTime</w:t>
      </w:r>
      <w:r>
        <w:rPr>
          <w:rFonts w:ascii="Times New Roman"/>
        </w:rPr>
        <w:t xml:space="preserve"> </w:t>
      </w:r>
    </w:p>
    <w:p>
      <w:pPr>
        <w:pStyle w:val="32"/>
        <w:tabs>
          <w:tab w:val="center" w:pos="4095"/>
          <w:tab w:val="left" w:pos="5250"/>
        </w:tabs>
        <w:ind w:firstLine="1050" w:firstLineChars="500"/>
        <w:rPr>
          <w:rFonts w:ascii="Times New Roman"/>
        </w:rPr>
      </w:pPr>
      <w:r>
        <w:rPr>
          <w:rFonts w:ascii="Times New Roman"/>
        </w:rPr>
        <w:t xml:space="preserve">RECEIVE ConfirmedCOVNotification-Request, </w:t>
      </w:r>
    </w:p>
    <w:p>
      <w:pPr>
        <w:pStyle w:val="32"/>
        <w:tabs>
          <w:tab w:val="center" w:pos="4095"/>
          <w:tab w:val="left" w:pos="5151"/>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center" w:pos="4095"/>
          <w:tab w:val="left" w:pos="5151"/>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center" w:pos="4095"/>
          <w:tab w:val="left" w:pos="5151"/>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center" w:pos="4095"/>
          <w:tab w:val="left" w:pos="5151"/>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4095"/>
          <w:tab w:val="left" w:pos="5151"/>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and new Status_Flags) </w:t>
      </w:r>
    </w:p>
    <w:p>
      <w:pPr>
        <w:pStyle w:val="32"/>
        <w:tabs>
          <w:tab w:val="center" w:pos="4095"/>
          <w:tab w:val="left" w:pos="5250"/>
        </w:tabs>
        <w:rPr>
          <w:rFonts w:ascii="Times New Roman"/>
        </w:rPr>
      </w:pPr>
      <w:r>
        <w:rPr>
          <w:rFonts w:ascii="Times New Roman"/>
        </w:rPr>
        <w:t xml:space="preserve">8. TRANSMIT BACnet-SimpleACK-PDU </w:t>
      </w:r>
    </w:p>
    <w:p>
      <w:pPr>
        <w:pStyle w:val="32"/>
        <w:tabs>
          <w:tab w:val="center" w:pos="4095"/>
          <w:tab w:val="left" w:pos="5250"/>
        </w:tabs>
        <w:rPr>
          <w:rFonts w:ascii="Times New Roman"/>
        </w:rPr>
      </w:pPr>
      <w:r>
        <w:rPr>
          <w:rFonts w:ascii="Times New Roman"/>
        </w:rPr>
        <w:t xml:space="preserve">9. TRANSMIT SubscribeCOV-Request,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4095"/>
          <w:tab w:val="left" w:pos="515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 xml:space="preserve">X </w:t>
      </w:r>
    </w:p>
    <w:p>
      <w:pPr>
        <w:pStyle w:val="32"/>
        <w:tabs>
          <w:tab w:val="center" w:pos="4095"/>
          <w:tab w:val="left" w:pos="5250"/>
        </w:tabs>
        <w:rPr>
          <w:rFonts w:ascii="Times New Roman"/>
        </w:rPr>
      </w:pPr>
      <w:r>
        <w:rPr>
          <w:rFonts w:ascii="Times New Roman"/>
        </w:rPr>
        <w:t xml:space="preserve">10. RECEIVE BACnet-SimpleACK-PDU </w:t>
      </w:r>
    </w:p>
    <w:p>
      <w:pPr>
        <w:pStyle w:val="32"/>
        <w:tabs>
          <w:tab w:val="center" w:pos="4095"/>
          <w:tab w:val="left" w:pos="5250"/>
        </w:tabs>
        <w:rPr>
          <w:rFonts w:ascii="Times New Roman"/>
        </w:rPr>
      </w:pPr>
      <w:r>
        <w:rPr>
          <w:rFonts w:ascii="Times New Roman"/>
        </w:rPr>
        <w:t xml:space="preserve">11. IF (Out_Of_Service was changed in step 5) THEN </w:t>
      </w:r>
    </w:p>
    <w:p>
      <w:pPr>
        <w:pStyle w:val="32"/>
        <w:tabs>
          <w:tab w:val="center" w:pos="4095"/>
          <w:tab w:val="left" w:pos="5250"/>
        </w:tabs>
        <w:ind w:firstLine="1050" w:firstLineChars="500"/>
        <w:rPr>
          <w:rFonts w:ascii="Times New Roman"/>
        </w:rPr>
      </w:pPr>
      <w:r>
        <w:rPr>
          <w:rFonts w:ascii="Times New Roman"/>
        </w:rPr>
        <w:t xml:space="preserve">WRITE X, Out_Of_Service = FALSE </w:t>
      </w:r>
    </w:p>
    <w:p>
      <w:pPr>
        <w:pStyle w:val="32"/>
        <w:tabs>
          <w:tab w:val="center" w:pos="4095"/>
          <w:tab w:val="left" w:pos="5250"/>
        </w:tabs>
        <w:ind w:firstLine="1050" w:firstLineChars="500"/>
        <w:rPr>
          <w:rFonts w:ascii="Times New Roman"/>
        </w:rPr>
      </w:pPr>
      <w:r>
        <w:rPr>
          <w:rFonts w:ascii="Times New Roman"/>
        </w:rPr>
        <w:t>RECEIVE BACnet-SimpleACK-PDU</w:t>
      </w:r>
    </w:p>
    <w:p>
      <w:pPr>
        <w:pStyle w:val="869"/>
        <w:numPr>
          <w:ilvl w:val="0"/>
          <w:numId w:val="59"/>
        </w:numPr>
        <w:spacing w:before="156" w:after="156"/>
      </w:pPr>
      <w:r>
        <w:rPr>
          <w:rFonts w:hint="eastAsia"/>
        </w:rPr>
        <w:t>二进制输入，二进制输出，和二进制值对象的</w:t>
      </w:r>
      <w:r>
        <w:rPr>
          <w:rFonts w:hint="eastAsia" w:ascii="Times New Roman"/>
        </w:rPr>
        <w:t>Present</w:t>
      </w:r>
      <w:r>
        <w:rPr>
          <w:rFonts w:hint="eastAsia"/>
        </w:rPr>
        <w:t>_</w:t>
      </w:r>
      <w:r>
        <w:rPr>
          <w:rFonts w:hint="eastAsia" w:ascii="Times New Roman"/>
        </w:rPr>
        <w:t>Value</w:t>
      </w:r>
      <w:r>
        <w:rPr>
          <w:rFonts w:hint="eastAsia"/>
        </w:rPr>
        <w:t>属性更改通知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服务请求，以输送模拟输入、模拟输出、模拟值对象的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小时且可支持完成测试。改变被监视对象的</w:t>
      </w:r>
      <w:r>
        <w:rPr>
          <w:rFonts w:hint="eastAsia" w:ascii="Times New Roman"/>
        </w:rPr>
        <w:t>Status</w:t>
      </w:r>
      <w:r>
        <w:rPr>
          <w:rFonts w:hint="eastAsia"/>
        </w:rPr>
        <w:t>_</w:t>
      </w:r>
      <w:r>
        <w:rPr>
          <w:rFonts w:hint="eastAsia" w:ascii="Times New Roman"/>
        </w:rPr>
        <w:t>Flags</w:t>
      </w:r>
      <w:r>
        <w:rPr>
          <w:rFonts w:hint="eastAsia"/>
        </w:rPr>
        <w:t>，改变量小于</w:t>
      </w:r>
      <w:r>
        <w:rPr>
          <w:rFonts w:hint="eastAsia" w:ascii="Times New Roman"/>
        </w:rPr>
        <w:t>COV</w:t>
      </w:r>
      <w:r>
        <w:rPr>
          <w:rFonts w:hint="eastAsia"/>
        </w:rPr>
        <w:t>增量时验证没有收到</w:t>
      </w:r>
      <w:r>
        <w:rPr>
          <w:rFonts w:hint="eastAsia" w:ascii="Times New Roman"/>
        </w:rPr>
        <w:t>COV</w:t>
      </w:r>
      <w:r>
        <w:rPr>
          <w:rFonts w:hint="eastAsia"/>
        </w:rPr>
        <w:t>通知；再改变</w:t>
      </w:r>
      <w:r>
        <w:rPr>
          <w:rFonts w:hint="eastAsia" w:ascii="Times New Roman"/>
        </w:rPr>
        <w:t>Status</w:t>
      </w:r>
      <w:r>
        <w:rPr>
          <w:rFonts w:hint="eastAsia"/>
        </w:rPr>
        <w:t>_</w:t>
      </w:r>
      <w:r>
        <w:rPr>
          <w:rFonts w:hint="eastAsia" w:ascii="Times New Roman"/>
        </w:rPr>
        <w:t>Flags</w:t>
      </w:r>
      <w:r>
        <w:rPr>
          <w:rFonts w:hint="eastAsia"/>
        </w:rPr>
        <w:t>值，改变量大于</w:t>
      </w:r>
      <w:r>
        <w:rPr>
          <w:rFonts w:hint="eastAsia" w:ascii="Times New Roman"/>
        </w:rPr>
        <w:t>COV</w:t>
      </w:r>
      <w:r>
        <w:rPr>
          <w:rFonts w:hint="eastAsia"/>
        </w:rPr>
        <w:t>增量，此时接收到通知。可以使用</w:t>
      </w:r>
      <w:r>
        <w:rPr>
          <w:rFonts w:hint="eastAsia" w:ascii="Times New Roman"/>
        </w:rPr>
        <w:t>WriteProperty</w:t>
      </w:r>
      <w:r>
        <w:rPr>
          <w:rFonts w:hint="eastAsia"/>
        </w:rPr>
        <w:t>服务或通过其他方式来更改</w:t>
      </w:r>
      <w:r>
        <w:rPr>
          <w:rFonts w:hint="eastAsia" w:ascii="Times New Roman"/>
        </w:rPr>
        <w:t>Status</w:t>
      </w:r>
      <w:r>
        <w:rPr>
          <w:rFonts w:hint="eastAsia"/>
        </w:rPr>
        <w:t>_</w:t>
      </w:r>
      <w:r>
        <w:rPr>
          <w:rFonts w:hint="eastAsia" w:ascii="Times New Roman"/>
        </w:rPr>
        <w:t>Flags</w:t>
      </w:r>
      <w:r>
        <w:rPr>
          <w:rFonts w:hint="eastAsia"/>
        </w:rPr>
        <w:t>值。某些情况下可能需要先写入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属性来实现。若无法写入，供应商应提供替代的触发机制来完成此任务。</w:t>
      </w:r>
    </w:p>
    <w:p>
      <w:pPr>
        <w:pStyle w:val="32"/>
      </w:pPr>
      <w:r>
        <w:rPr>
          <w:rFonts w:hint="eastAsia"/>
        </w:rPr>
        <w:t>配置要求：测试时，</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tabs>
          <w:tab w:val="center" w:pos="5040"/>
        </w:tabs>
        <w:ind w:left="1680" w:leftChars="200" w:hanging="1260" w:hangingChars="600"/>
        <w:rPr>
          <w:rFonts w:ascii="Times New Roman"/>
        </w:rPr>
      </w:pPr>
      <w:r>
        <w:rPr>
          <w:rFonts w:ascii="Times New Roman"/>
        </w:rPr>
        <w:t xml:space="preserve">REPEAT X = (one supported object of each type from the set Binary Input, Binary Output, and Binary  Value) DO { </w:t>
      </w:r>
    </w:p>
    <w:p>
      <w:pPr>
        <w:pStyle w:val="32"/>
        <w:tabs>
          <w:tab w:val="center" w:pos="5040"/>
          <w:tab w:val="center" w:pos="5250"/>
        </w:tabs>
        <w:rPr>
          <w:rFonts w:ascii="Times New Roman"/>
        </w:rPr>
      </w:pPr>
      <w:r>
        <w:rPr>
          <w:rFonts w:ascii="Times New Roman"/>
        </w:rPr>
        <w:t xml:space="preserve">1. TRANSMIT SubscribeCOV-Request,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(any value </w:t>
      </w:r>
      <w:r>
        <w:rPr>
          <w:rFonts w:hint="eastAsia" w:ascii="Times New Roman"/>
        </w:rPr>
        <w:t>＞</w:t>
      </w:r>
      <w:r>
        <w:rPr>
          <w:rFonts w:ascii="Times New Roman"/>
        </w:rPr>
        <w:t xml:space="preserve"> 0 chosen by the TD),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X,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ab/>
      </w:r>
      <w:r>
        <w:rPr>
          <w:rFonts w:ascii="Times New Roman"/>
        </w:rPr>
        <w:t xml:space="preserve">TRUE,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 xml:space="preserve">  L </w:t>
      </w:r>
    </w:p>
    <w:p>
      <w:pPr>
        <w:pStyle w:val="32"/>
        <w:tabs>
          <w:tab w:val="center" w:pos="5040"/>
          <w:tab w:val="center" w:pos="5250"/>
        </w:tabs>
        <w:rPr>
          <w:rFonts w:ascii="Times New Roman"/>
        </w:rPr>
      </w:pPr>
      <w:r>
        <w:rPr>
          <w:rFonts w:ascii="Times New Roman"/>
        </w:rPr>
        <w:t xml:space="preserve">2. RECEIVE BACnet-SimpleACK-PDU </w:t>
      </w:r>
    </w:p>
    <w:p>
      <w:pPr>
        <w:pStyle w:val="32"/>
        <w:tabs>
          <w:tab w:val="center" w:pos="5040"/>
          <w:tab w:val="center" w:pos="5250"/>
        </w:tabs>
        <w:rPr>
          <w:rFonts w:ascii="Times New Roman"/>
        </w:rPr>
      </w:pPr>
      <w:r>
        <w:rPr>
          <w:rFonts w:ascii="Times New Roman"/>
        </w:rPr>
        <w:t xml:space="preserve">3. RECEIVE ConfirmedCOVNotification-Request,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ab/>
      </w:r>
      <w:r>
        <w:rPr>
          <w:rFonts w:ascii="Times New Roman"/>
        </w:rPr>
        <w:t xml:space="preserve">IUT,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X,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and initial Status_Flags) </w:t>
      </w:r>
    </w:p>
    <w:p>
      <w:pPr>
        <w:pStyle w:val="32"/>
        <w:tabs>
          <w:tab w:val="center" w:pos="5040"/>
          <w:tab w:val="center" w:pos="5250"/>
        </w:tabs>
        <w:rPr>
          <w:rFonts w:ascii="Times New Roman"/>
        </w:rPr>
      </w:pPr>
      <w:r>
        <w:rPr>
          <w:rFonts w:ascii="Times New Roman"/>
        </w:rPr>
        <w:t xml:space="preserve">4. TRANSMIT BACnet-SimpleACK-PDU </w:t>
      </w:r>
    </w:p>
    <w:p>
      <w:pPr>
        <w:pStyle w:val="32"/>
        <w:tabs>
          <w:tab w:val="center" w:pos="5040"/>
          <w:tab w:val="center" w:pos="5250"/>
        </w:tabs>
        <w:rPr>
          <w:rFonts w:ascii="Times New Roman"/>
        </w:rPr>
      </w:pPr>
      <w:r>
        <w:rPr>
          <w:rFonts w:ascii="Times New Roman"/>
        </w:rPr>
        <w:t xml:space="preserve">5. IF (Out_Of_Service is writable) THEN </w:t>
      </w:r>
    </w:p>
    <w:p>
      <w:pPr>
        <w:pStyle w:val="32"/>
        <w:tabs>
          <w:tab w:val="center" w:pos="5040"/>
          <w:tab w:val="center" w:pos="5250"/>
        </w:tabs>
        <w:ind w:left="630" w:leftChars="300"/>
        <w:rPr>
          <w:rFonts w:ascii="Times New Roman"/>
        </w:rPr>
      </w:pPr>
      <w:r>
        <w:rPr>
          <w:rFonts w:ascii="Times New Roman"/>
        </w:rPr>
        <w:t xml:space="preserve">WRITE X, Out_Of_Service = TRUE </w:t>
      </w:r>
    </w:p>
    <w:p>
      <w:pPr>
        <w:pStyle w:val="32"/>
        <w:tabs>
          <w:tab w:val="center" w:pos="5040"/>
          <w:tab w:val="center" w:pos="5250"/>
        </w:tabs>
        <w:ind w:left="630" w:leftChars="300"/>
        <w:rPr>
          <w:rFonts w:ascii="Times New Roman"/>
        </w:rPr>
      </w:pPr>
      <w:r>
        <w:rPr>
          <w:rFonts w:ascii="Times New Roman"/>
        </w:rPr>
        <w:t xml:space="preserve">RECEIVE BACnet-SimpleACK-PDU </w:t>
      </w:r>
    </w:p>
    <w:p>
      <w:pPr>
        <w:pStyle w:val="32"/>
        <w:tabs>
          <w:tab w:val="center" w:pos="5040"/>
          <w:tab w:val="center" w:pos="5250"/>
        </w:tabs>
        <w:ind w:left="630" w:leftChars="30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center" w:pos="5040"/>
          <w:tab w:val="center" w:pos="5250"/>
        </w:tabs>
        <w:ind w:left="1050" w:leftChars="500"/>
        <w:rPr>
          <w:rFonts w:ascii="Times New Roman"/>
        </w:rPr>
      </w:pPr>
      <w:r>
        <w:rPr>
          <w:rFonts w:ascii="Times New Roman"/>
        </w:rPr>
        <w:t xml:space="preserve">RECEIVE ConfirmedCOVNotification-Request, </w:t>
      </w:r>
    </w:p>
    <w:p>
      <w:pPr>
        <w:pStyle w:val="32"/>
        <w:tabs>
          <w:tab w:val="center" w:pos="5040"/>
          <w:tab w:val="center" w:pos="5250"/>
        </w:tabs>
        <w:ind w:left="1470" w:leftChars="7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(the same value used in step 1), </w:t>
      </w:r>
    </w:p>
    <w:p>
      <w:pPr>
        <w:pStyle w:val="32"/>
        <w:tabs>
          <w:tab w:val="center" w:pos="5040"/>
          <w:tab w:val="center" w:pos="525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center" w:pos="5040"/>
          <w:tab w:val="center" w:pos="5250"/>
        </w:tabs>
        <w:ind w:left="1470" w:leftChars="7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  X, </w:t>
      </w:r>
    </w:p>
    <w:p>
      <w:pPr>
        <w:pStyle w:val="32"/>
        <w:tabs>
          <w:tab w:val="center" w:pos="5040"/>
          <w:tab w:val="center" w:pos="5250"/>
        </w:tabs>
        <w:ind w:left="1470" w:leftChars="7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5040"/>
          <w:tab w:val="center" w:pos="5250"/>
        </w:tabs>
        <w:ind w:left="1470" w:leftChars="7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and new Status_Flags) </w:t>
      </w:r>
    </w:p>
    <w:p>
      <w:pPr>
        <w:pStyle w:val="32"/>
        <w:tabs>
          <w:tab w:val="center" w:pos="5040"/>
          <w:tab w:val="center" w:pos="5250"/>
        </w:tabs>
        <w:ind w:left="630" w:leftChars="300"/>
        <w:rPr>
          <w:rFonts w:ascii="Times New Roman"/>
        </w:rPr>
      </w:pPr>
      <w:r>
        <w:rPr>
          <w:rFonts w:ascii="Times New Roman"/>
        </w:rPr>
        <w:t xml:space="preserve">TRANSMIT BACnet-SimpleACK-PDU </w:t>
      </w:r>
    </w:p>
    <w:p>
      <w:pPr>
        <w:pStyle w:val="32"/>
        <w:tabs>
          <w:tab w:val="center" w:pos="5040"/>
          <w:tab w:val="center" w:pos="5250"/>
        </w:tabs>
        <w:rPr>
          <w:rFonts w:ascii="Times New Roman"/>
        </w:rPr>
      </w:pPr>
      <w:r>
        <w:rPr>
          <w:rFonts w:ascii="Times New Roman"/>
        </w:rPr>
        <w:t xml:space="preserve">6. IF (Present_Value is now writable) THEN </w:t>
      </w:r>
    </w:p>
    <w:p>
      <w:pPr>
        <w:pStyle w:val="32"/>
        <w:tabs>
          <w:tab w:val="center" w:pos="5040"/>
          <w:tab w:val="center" w:pos="5250"/>
        </w:tabs>
        <w:ind w:left="630" w:leftChars="300"/>
        <w:rPr>
          <w:rFonts w:ascii="Times New Roman"/>
        </w:rPr>
      </w:pPr>
      <w:r>
        <w:rPr>
          <w:rFonts w:ascii="Times New Roman"/>
        </w:rPr>
        <w:t xml:space="preserve">WRITE X, Present_Value = (any value that differs from "initial Present_Value") </w:t>
      </w:r>
    </w:p>
    <w:p>
      <w:pPr>
        <w:pStyle w:val="32"/>
        <w:tabs>
          <w:tab w:val="center" w:pos="5040"/>
          <w:tab w:val="center" w:pos="5250"/>
        </w:tabs>
        <w:ind w:left="630" w:leftChars="300"/>
        <w:rPr>
          <w:rFonts w:ascii="Times New Roman"/>
        </w:rPr>
      </w:pPr>
      <w:r>
        <w:rPr>
          <w:rFonts w:ascii="Times New Roman"/>
        </w:rPr>
        <w:t xml:space="preserve">RECEIVE BACnet-SimpleACK-PDU </w:t>
      </w:r>
    </w:p>
    <w:p>
      <w:pPr>
        <w:pStyle w:val="32"/>
        <w:tabs>
          <w:tab w:val="center" w:pos="5040"/>
          <w:tab w:val="center" w:pos="5250"/>
        </w:tabs>
        <w:ind w:firstLine="630" w:firstLineChars="300"/>
        <w:rPr>
          <w:rFonts w:ascii="Times New Roman"/>
        </w:rPr>
      </w:pPr>
      <w:r>
        <w:rPr>
          <w:rFonts w:ascii="Times New Roman"/>
        </w:rPr>
        <w:t xml:space="preserve">ELSE </w:t>
      </w:r>
    </w:p>
    <w:p>
      <w:pPr>
        <w:pStyle w:val="32"/>
        <w:tabs>
          <w:tab w:val="center" w:pos="5040"/>
          <w:tab w:val="center" w:pos="5250"/>
        </w:tabs>
        <w:ind w:firstLine="1050" w:firstLineChars="500"/>
        <w:rPr>
          <w:rFonts w:ascii="Times New Roman"/>
        </w:rPr>
      </w:pPr>
      <w:r>
        <w:rPr>
          <w:rFonts w:ascii="Times New Roman"/>
        </w:rPr>
        <w:t xml:space="preserve">MAKE (Present_Value = any value that differs from "initial Present_Value") </w:t>
      </w:r>
    </w:p>
    <w:p>
      <w:pPr>
        <w:pStyle w:val="32"/>
        <w:tabs>
          <w:tab w:val="center" w:pos="5040"/>
          <w:tab w:val="center" w:pos="5250"/>
        </w:tabs>
        <w:rPr>
          <w:rFonts w:ascii="Times New Roman"/>
        </w:rPr>
      </w:pPr>
      <w:r>
        <w:rPr>
          <w:rFonts w:ascii="Times New Roman"/>
        </w:rPr>
        <w:t xml:space="preserve">7. BEFORE </w:t>
      </w:r>
      <w:r>
        <w:rPr>
          <w:rFonts w:ascii="Times New Roman"/>
          <w:b/>
          <w:bCs/>
        </w:rPr>
        <w:t>NotificationFailTime</w:t>
      </w:r>
      <w:r>
        <w:rPr>
          <w:rFonts w:ascii="Times New Roman"/>
        </w:rPr>
        <w:t xml:space="preserve"> </w:t>
      </w:r>
    </w:p>
    <w:p>
      <w:pPr>
        <w:pStyle w:val="32"/>
        <w:tabs>
          <w:tab w:val="center" w:pos="5040"/>
          <w:tab w:val="center" w:pos="5250"/>
        </w:tabs>
        <w:ind w:left="630" w:leftChars="300"/>
        <w:rPr>
          <w:rFonts w:ascii="Times New Roman"/>
        </w:rPr>
      </w:pPr>
      <w:r>
        <w:rPr>
          <w:rFonts w:ascii="Times New Roman"/>
        </w:rPr>
        <w:t xml:space="preserve">RECEIVE ConfirmedCOVNotification-Request, </w:t>
      </w:r>
    </w:p>
    <w:p>
      <w:pPr>
        <w:pStyle w:val="32"/>
        <w:tabs>
          <w:tab w:val="center" w:pos="5040"/>
          <w:tab w:val="center" w:pos="5250"/>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(the same value used in step 1), </w:t>
      </w:r>
    </w:p>
    <w:p>
      <w:pPr>
        <w:pStyle w:val="32"/>
        <w:tabs>
          <w:tab w:val="center" w:pos="5040"/>
          <w:tab w:val="center" w:pos="525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center" w:pos="5040"/>
          <w:tab w:val="center" w:pos="5250"/>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  X, </w:t>
      </w:r>
    </w:p>
    <w:p>
      <w:pPr>
        <w:pStyle w:val="32"/>
        <w:tabs>
          <w:tab w:val="center" w:pos="5040"/>
          <w:tab w:val="center" w:pos="5250"/>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5040"/>
          <w:tab w:val="center" w:pos="5250"/>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new Present_Value and new Status_Flags) </w:t>
      </w:r>
    </w:p>
    <w:p>
      <w:pPr>
        <w:pStyle w:val="32"/>
        <w:tabs>
          <w:tab w:val="center" w:pos="5040"/>
          <w:tab w:val="center" w:pos="5250"/>
        </w:tabs>
        <w:rPr>
          <w:rFonts w:ascii="Times New Roman"/>
        </w:rPr>
      </w:pPr>
      <w:r>
        <w:rPr>
          <w:rFonts w:ascii="Times New Roman"/>
        </w:rPr>
        <w:t xml:space="preserve">8. TRANSMIT BACnet-SimpleACK-PDU </w:t>
      </w:r>
    </w:p>
    <w:p>
      <w:pPr>
        <w:pStyle w:val="32"/>
        <w:tabs>
          <w:tab w:val="center" w:pos="5040"/>
          <w:tab w:val="center" w:pos="5250"/>
        </w:tabs>
        <w:rPr>
          <w:rFonts w:ascii="Times New Roman"/>
        </w:rPr>
      </w:pPr>
      <w:r>
        <w:rPr>
          <w:rFonts w:ascii="Times New Roman"/>
        </w:rPr>
        <w:t xml:space="preserve">9. TRANSMIT SubscribeCOV-Request,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5040"/>
          <w:tab w:val="center"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  X </w:t>
      </w:r>
    </w:p>
    <w:p>
      <w:pPr>
        <w:pStyle w:val="32"/>
        <w:tabs>
          <w:tab w:val="center" w:pos="5040"/>
          <w:tab w:val="center" w:pos="5250"/>
        </w:tabs>
        <w:rPr>
          <w:rFonts w:ascii="Times New Roman"/>
        </w:rPr>
      </w:pPr>
      <w:r>
        <w:rPr>
          <w:rFonts w:ascii="Times New Roman"/>
        </w:rPr>
        <w:t xml:space="preserve">10. RECEIVE BACnet-SimpleACK-PDU </w:t>
      </w:r>
    </w:p>
    <w:p>
      <w:pPr>
        <w:pStyle w:val="32"/>
        <w:tabs>
          <w:tab w:val="center" w:pos="5040"/>
          <w:tab w:val="center" w:pos="5250"/>
        </w:tabs>
        <w:rPr>
          <w:rFonts w:ascii="Times New Roman"/>
        </w:rPr>
      </w:pPr>
      <w:r>
        <w:rPr>
          <w:rFonts w:ascii="Times New Roman"/>
        </w:rPr>
        <w:t xml:space="preserve">11. IF (Out_Of_Service is writable) THEN </w:t>
      </w:r>
    </w:p>
    <w:p>
      <w:pPr>
        <w:pStyle w:val="32"/>
        <w:tabs>
          <w:tab w:val="center" w:pos="5040"/>
          <w:tab w:val="center" w:pos="5250"/>
        </w:tabs>
        <w:ind w:left="630" w:leftChars="300" w:firstLine="525" w:firstLineChars="250"/>
        <w:rPr>
          <w:rFonts w:ascii="Times New Roman"/>
        </w:rPr>
      </w:pPr>
      <w:r>
        <w:rPr>
          <w:rFonts w:ascii="Times New Roman"/>
        </w:rPr>
        <w:t xml:space="preserve">WRITE X, Out_Of_Service = FALSE </w:t>
      </w:r>
    </w:p>
    <w:p>
      <w:pPr>
        <w:pStyle w:val="32"/>
        <w:tabs>
          <w:tab w:val="center" w:pos="5040"/>
          <w:tab w:val="center" w:pos="5250"/>
        </w:tabs>
        <w:ind w:left="630" w:leftChars="300" w:firstLine="525" w:firstLineChars="250"/>
        <w:rPr>
          <w:rFonts w:ascii="Times New Roman"/>
        </w:rPr>
      </w:pPr>
      <w:r>
        <w:rPr>
          <w:rFonts w:ascii="Times New Roman"/>
        </w:rPr>
        <w:t>RECEIVE BACnet-SimpleACK-PDU</w:t>
      </w:r>
    </w:p>
    <w:p>
      <w:pPr>
        <w:pStyle w:val="869"/>
        <w:numPr>
          <w:ilvl w:val="0"/>
          <w:numId w:val="59"/>
        </w:numPr>
        <w:spacing w:before="156" w:after="156"/>
      </w:pPr>
      <w:r>
        <w:rPr>
          <w:rFonts w:hint="eastAsia"/>
        </w:rPr>
        <w:t>二进制输入，二进制输出，和二进制值对象</w:t>
      </w:r>
      <w:r>
        <w:rPr>
          <w:rFonts w:hint="eastAsia" w:ascii="Times New Roman"/>
        </w:rPr>
        <w:t>Status</w:t>
      </w:r>
      <w:r>
        <w:rPr>
          <w:rFonts w:hint="eastAsia"/>
        </w:rPr>
        <w:t>_</w:t>
      </w:r>
      <w:r>
        <w:rPr>
          <w:rFonts w:hint="eastAsia" w:ascii="Times New Roman"/>
        </w:rPr>
        <w:t>Flags</w:t>
      </w:r>
      <w:r>
        <w:rPr>
          <w:rFonts w:hint="eastAsia"/>
        </w:rPr>
        <w:t>属性值更改报告</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服务请求，以输送二进制输入、二进制输出、二进制值对象的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小时且可支持完成测试。改变被监视对象的</w:t>
      </w:r>
      <w:r>
        <w:rPr>
          <w:rFonts w:hint="eastAsia" w:ascii="Times New Roman"/>
        </w:rPr>
        <w:t>Status</w:t>
      </w:r>
      <w:r>
        <w:rPr>
          <w:rFonts w:hint="eastAsia"/>
        </w:rPr>
        <w:t>_</w:t>
      </w:r>
      <w:r>
        <w:rPr>
          <w:rFonts w:hint="eastAsia" w:ascii="Times New Roman"/>
        </w:rPr>
        <w:t>Flags</w:t>
      </w:r>
      <w:r>
        <w:rPr>
          <w:rFonts w:hint="eastAsia"/>
        </w:rPr>
        <w:t>属性，改变量小于</w:t>
      </w:r>
      <w:r>
        <w:rPr>
          <w:rFonts w:hint="eastAsia" w:ascii="Times New Roman"/>
        </w:rPr>
        <w:t>COV</w:t>
      </w:r>
      <w:r>
        <w:rPr>
          <w:rFonts w:hint="eastAsia"/>
        </w:rPr>
        <w:t>增量，验证没有收到</w:t>
      </w:r>
      <w:r>
        <w:rPr>
          <w:rFonts w:hint="eastAsia" w:ascii="Times New Roman"/>
        </w:rPr>
        <w:t>COV</w:t>
      </w:r>
      <w:r>
        <w:rPr>
          <w:rFonts w:hint="eastAsia"/>
        </w:rPr>
        <w:t>通知；再改变</w:t>
      </w:r>
      <w:r>
        <w:rPr>
          <w:rFonts w:hint="eastAsia" w:ascii="Times New Roman"/>
        </w:rPr>
        <w:t>Status</w:t>
      </w:r>
      <w:r>
        <w:rPr>
          <w:rFonts w:hint="eastAsia"/>
        </w:rPr>
        <w:t>_</w:t>
      </w:r>
      <w:r>
        <w:rPr>
          <w:rFonts w:hint="eastAsia" w:ascii="Times New Roman"/>
        </w:rPr>
        <w:t>Flags</w:t>
      </w:r>
      <w:r>
        <w:rPr>
          <w:rFonts w:hint="eastAsia"/>
        </w:rPr>
        <w:t>属性，改变量大于</w:t>
      </w:r>
      <w:r>
        <w:rPr>
          <w:rFonts w:hint="eastAsia" w:ascii="Times New Roman"/>
        </w:rPr>
        <w:t>COV</w:t>
      </w:r>
      <w:r>
        <w:rPr>
          <w:rFonts w:hint="eastAsia"/>
        </w:rPr>
        <w:t>增量，此时接收到通知。可以使用</w:t>
      </w:r>
      <w:r>
        <w:rPr>
          <w:rFonts w:hint="eastAsia" w:ascii="Times New Roman"/>
        </w:rPr>
        <w:t>WriteProperty</w:t>
      </w:r>
      <w:r>
        <w:rPr>
          <w:rFonts w:hint="eastAsia"/>
        </w:rPr>
        <w:t>服务或通过其他方式来更改</w:t>
      </w:r>
      <w:r>
        <w:rPr>
          <w:rFonts w:hint="eastAsia" w:ascii="Times New Roman"/>
        </w:rPr>
        <w:t>Status</w:t>
      </w:r>
      <w:r>
        <w:rPr>
          <w:rFonts w:hint="eastAsia"/>
        </w:rPr>
        <w:t>_</w:t>
      </w:r>
      <w:r>
        <w:rPr>
          <w:rFonts w:hint="eastAsia" w:ascii="Times New Roman"/>
        </w:rPr>
        <w:t>Flags</w:t>
      </w:r>
      <w:r>
        <w:rPr>
          <w:rFonts w:hint="eastAsia"/>
        </w:rPr>
        <w:t>值。某些情况下可能需要先写入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属性或</w:t>
      </w:r>
      <w:r>
        <w:rPr>
          <w:rFonts w:hint="eastAsia" w:ascii="Times New Roman"/>
        </w:rPr>
        <w:t>Status</w:t>
      </w:r>
      <w:r>
        <w:rPr>
          <w:rFonts w:hint="eastAsia"/>
        </w:rPr>
        <w:t>_</w:t>
      </w:r>
      <w:r>
        <w:rPr>
          <w:rFonts w:hint="eastAsia" w:ascii="Times New Roman"/>
        </w:rPr>
        <w:t>Flags</w:t>
      </w:r>
      <w:r>
        <w:rPr>
          <w:rFonts w:hint="eastAsia"/>
        </w:rPr>
        <w:t>属性，供应商应提供替代的触发机制来完成此任务。</w:t>
      </w:r>
    </w:p>
    <w:p>
      <w:pPr>
        <w:pStyle w:val="32"/>
      </w:pPr>
      <w:r>
        <w:rPr>
          <w:rFonts w:hint="eastAsia"/>
        </w:rPr>
        <w:t>配置要求：测试前，</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ind w:left="1680" w:leftChars="200" w:hanging="1260" w:hangingChars="600"/>
        <w:rPr>
          <w:rFonts w:ascii="Times New Roman"/>
        </w:rPr>
      </w:pPr>
      <w:r>
        <w:rPr>
          <w:rFonts w:ascii="Times New Roman"/>
        </w:rPr>
        <w:t xml:space="preserve">REPEAT X = (one supported object of each type from the set Binary Input, Binary Output, and Binary Value) DO { </w:t>
      </w:r>
    </w:p>
    <w:p>
      <w:pPr>
        <w:pStyle w:val="32"/>
        <w:tabs>
          <w:tab w:val="left" w:pos="5040"/>
          <w:tab w:val="left" w:pos="5250"/>
        </w:tabs>
        <w:rPr>
          <w:rFonts w:ascii="Times New Roman"/>
        </w:rPr>
      </w:pPr>
      <w:r>
        <w:rPr>
          <w:rFonts w:ascii="Times New Roman"/>
        </w:rPr>
        <w:t xml:space="preserve">1. TRANSMIT SubscribeCOV-Request,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(any value </w:t>
      </w:r>
      <w:r>
        <w:rPr>
          <w:rFonts w:hint="eastAsia" w:ascii="Times New Roman"/>
        </w:rPr>
        <w:t>＞</w:t>
      </w:r>
      <w:r>
        <w:rPr>
          <w:rFonts w:ascii="Times New Roman"/>
        </w:rPr>
        <w:t xml:space="preserve"> 0 chosen by the TD),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X,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  </w:t>
      </w:r>
      <w:r>
        <w:rPr>
          <w:rFonts w:ascii="Times New Roman"/>
        </w:rPr>
        <w:tab/>
      </w:r>
      <w:r>
        <w:rPr>
          <w:rFonts w:ascii="Times New Roman"/>
        </w:rPr>
        <w:t xml:space="preserve">TRUE,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    </w:t>
      </w:r>
      <w:r>
        <w:rPr>
          <w:rFonts w:ascii="Times New Roman"/>
        </w:rPr>
        <w:tab/>
      </w:r>
      <w:r>
        <w:rPr>
          <w:rFonts w:ascii="Times New Roman"/>
        </w:rPr>
        <w:t xml:space="preserve">L </w:t>
      </w:r>
    </w:p>
    <w:p>
      <w:pPr>
        <w:pStyle w:val="32"/>
        <w:tabs>
          <w:tab w:val="left" w:pos="5040"/>
          <w:tab w:val="left" w:pos="5250"/>
        </w:tabs>
        <w:rPr>
          <w:rFonts w:ascii="Times New Roman"/>
        </w:rPr>
      </w:pPr>
      <w:r>
        <w:rPr>
          <w:rFonts w:ascii="Times New Roman"/>
        </w:rPr>
        <w:t xml:space="preserve">2. RECEIVE BACnet-SimpleACK-PDU </w:t>
      </w:r>
    </w:p>
    <w:p>
      <w:pPr>
        <w:pStyle w:val="32"/>
        <w:tabs>
          <w:tab w:val="left" w:pos="5040"/>
          <w:tab w:val="left" w:pos="5250"/>
        </w:tabs>
        <w:rPr>
          <w:rFonts w:ascii="Times New Roman"/>
        </w:rPr>
      </w:pPr>
      <w:r>
        <w:rPr>
          <w:rFonts w:ascii="Times New Roman"/>
        </w:rPr>
        <w:t xml:space="preserve">3. RECEIVE ConfirmedCOVNotification-Request,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 </w:t>
      </w:r>
      <w:r>
        <w:rPr>
          <w:rFonts w:ascii="Times New Roman"/>
        </w:rPr>
        <w:tab/>
      </w:r>
      <w:r>
        <w:rPr>
          <w:rFonts w:ascii="Times New Roman"/>
        </w:rPr>
        <w:t xml:space="preserve">(the same value used in step 1),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     </w:t>
      </w:r>
      <w:r>
        <w:rPr>
          <w:rFonts w:ascii="Times New Roman"/>
        </w:rPr>
        <w:tab/>
      </w:r>
      <w:r>
        <w:rPr>
          <w:rFonts w:ascii="Times New Roman"/>
        </w:rPr>
        <w:t xml:space="preserve">IUT,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    </w:t>
      </w:r>
      <w:r>
        <w:rPr>
          <w:rFonts w:ascii="Times New Roman"/>
        </w:rPr>
        <w:tab/>
      </w:r>
      <w:r>
        <w:rPr>
          <w:rFonts w:ascii="Times New Roman"/>
        </w:rPr>
        <w:t xml:space="preserve">X,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 xml:space="preserve"> </w:t>
      </w:r>
      <w:r>
        <w:rPr>
          <w:rFonts w:ascii="Times New Roman"/>
        </w:rPr>
        <w:tab/>
      </w:r>
      <w:r>
        <w:rPr>
          <w:rFonts w:ascii="Times New Roman"/>
        </w:rPr>
        <w:t xml:space="preserve">(any value appropriate for the Lifetime selected), </w:t>
      </w:r>
    </w:p>
    <w:p>
      <w:pPr>
        <w:pStyle w:val="32"/>
        <w:tabs>
          <w:tab w:val="left" w:pos="5040"/>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 xml:space="preserve"> </w:t>
      </w:r>
      <w:r>
        <w:rPr>
          <w:rFonts w:ascii="Times New Roman"/>
        </w:rPr>
        <w:tab/>
      </w:r>
      <w:r>
        <w:rPr>
          <w:rFonts w:ascii="Times New Roman"/>
        </w:rPr>
        <w:t xml:space="preserve">(the initial Present_Value and initial Status_Flags) </w:t>
      </w:r>
    </w:p>
    <w:p>
      <w:pPr>
        <w:pStyle w:val="32"/>
        <w:tabs>
          <w:tab w:val="left" w:pos="5040"/>
          <w:tab w:val="left" w:pos="5250"/>
        </w:tabs>
        <w:rPr>
          <w:rFonts w:ascii="Times New Roman"/>
        </w:rPr>
      </w:pPr>
      <w:r>
        <w:rPr>
          <w:rFonts w:ascii="Times New Roman"/>
        </w:rPr>
        <w:t xml:space="preserve">4. TRANSMIT BACnet-SimpleACK-PDU </w:t>
      </w:r>
    </w:p>
    <w:p>
      <w:pPr>
        <w:pStyle w:val="32"/>
        <w:tabs>
          <w:tab w:val="left" w:pos="5040"/>
          <w:tab w:val="left" w:pos="5250"/>
        </w:tabs>
        <w:ind w:left="6510" w:leftChars="200" w:hanging="6090" w:hangingChars="2900"/>
        <w:rPr>
          <w:rFonts w:ascii="Times New Roman"/>
        </w:rPr>
      </w:pPr>
      <w:r>
        <w:rPr>
          <w:rFonts w:ascii="Times New Roman"/>
        </w:rPr>
        <w:t xml:space="preserve">5. WRITE X, Out_Of_Service = TRUE | WRITE X, Status_Flags = (a value that differs from "initial     Status_Flags") | </w:t>
      </w:r>
    </w:p>
    <w:p>
      <w:pPr>
        <w:pStyle w:val="32"/>
        <w:tabs>
          <w:tab w:val="left" w:pos="5040"/>
          <w:tab w:val="left" w:pos="5250"/>
        </w:tabs>
        <w:ind w:firstLine="630" w:firstLineChars="300"/>
        <w:rPr>
          <w:rFonts w:ascii="Times New Roman"/>
        </w:rPr>
      </w:pPr>
      <w:r>
        <w:rPr>
          <w:rFonts w:ascii="Times New Roman"/>
        </w:rPr>
        <w:t xml:space="preserve">MAKE (Status_Flags = any value that differs from "initial Status_Flags") </w:t>
      </w:r>
    </w:p>
    <w:p>
      <w:pPr>
        <w:pStyle w:val="32"/>
        <w:tabs>
          <w:tab w:val="left" w:pos="5040"/>
          <w:tab w:val="left" w:pos="5250"/>
        </w:tabs>
        <w:rPr>
          <w:rFonts w:ascii="Times New Roman"/>
        </w:rPr>
      </w:pPr>
      <w:r>
        <w:rPr>
          <w:rFonts w:ascii="Times New Roman"/>
        </w:rPr>
        <w:t xml:space="preserve">6. IF (WriteProperty is used in step 5) THEN </w:t>
      </w:r>
    </w:p>
    <w:p>
      <w:pPr>
        <w:pStyle w:val="32"/>
        <w:tabs>
          <w:tab w:val="left" w:pos="5040"/>
          <w:tab w:val="left" w:pos="5250"/>
        </w:tabs>
        <w:ind w:left="630" w:leftChars="300"/>
        <w:rPr>
          <w:rFonts w:ascii="Times New Roman"/>
        </w:rPr>
      </w:pPr>
      <w:r>
        <w:rPr>
          <w:rFonts w:ascii="Times New Roman"/>
        </w:rPr>
        <w:t xml:space="preserve">RECEIVE BACnet-SimpleACK-PDU </w:t>
      </w:r>
    </w:p>
    <w:p>
      <w:pPr>
        <w:pStyle w:val="32"/>
        <w:tabs>
          <w:tab w:val="left" w:pos="5040"/>
          <w:tab w:val="left" w:pos="5250"/>
        </w:tabs>
        <w:rPr>
          <w:rFonts w:ascii="Times New Roman"/>
        </w:rPr>
      </w:pPr>
      <w:r>
        <w:rPr>
          <w:rFonts w:ascii="Times New Roman"/>
        </w:rPr>
        <w:t xml:space="preserve">7. BEFORE </w:t>
      </w:r>
      <w:r>
        <w:rPr>
          <w:rFonts w:ascii="Times New Roman"/>
          <w:b/>
          <w:bCs/>
        </w:rPr>
        <w:t>NotificationFailTime</w:t>
      </w:r>
      <w:r>
        <w:rPr>
          <w:rFonts w:ascii="Times New Roman"/>
        </w:rPr>
        <w:t xml:space="preserve"> </w:t>
      </w:r>
    </w:p>
    <w:p>
      <w:pPr>
        <w:pStyle w:val="32"/>
        <w:tabs>
          <w:tab w:val="left" w:pos="5040"/>
          <w:tab w:val="left" w:pos="5250"/>
        </w:tabs>
        <w:ind w:left="630" w:leftChars="300"/>
        <w:rPr>
          <w:rFonts w:ascii="Times New Roman"/>
        </w:rPr>
      </w:pPr>
      <w:r>
        <w:rPr>
          <w:rFonts w:ascii="Times New Roman"/>
        </w:rPr>
        <w:t xml:space="preserve">RECEIVE ConfirmedCOVNotification-Request, </w:t>
      </w:r>
    </w:p>
    <w:p>
      <w:pPr>
        <w:pStyle w:val="32"/>
        <w:tabs>
          <w:tab w:val="left" w:pos="5040"/>
          <w:tab w:val="left" w:pos="5250"/>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5040"/>
          <w:tab w:val="left" w:pos="525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left" w:pos="5250"/>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5040"/>
          <w:tab w:val="left" w:pos="5250"/>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 xml:space="preserve"> </w:t>
      </w:r>
      <w:r>
        <w:rPr>
          <w:rFonts w:ascii="Times New Roman"/>
        </w:rPr>
        <w:tab/>
      </w:r>
      <w:r>
        <w:rPr>
          <w:rFonts w:ascii="Times New Roman"/>
        </w:rPr>
        <w:t xml:space="preserve">(any value appropriate for the Lifetime selected), </w:t>
      </w:r>
    </w:p>
    <w:p>
      <w:pPr>
        <w:pStyle w:val="32"/>
        <w:tabs>
          <w:tab w:val="left" w:pos="5040"/>
          <w:tab w:val="left" w:pos="5250"/>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 xml:space="preserve"> </w:t>
      </w:r>
      <w:r>
        <w:rPr>
          <w:rFonts w:ascii="Times New Roman"/>
        </w:rPr>
        <w:tab/>
      </w:r>
      <w:r>
        <w:rPr>
          <w:rFonts w:ascii="Times New Roman"/>
        </w:rPr>
        <w:t xml:space="preserve">(the initial Present_Value and new Status_Flags) </w:t>
      </w:r>
    </w:p>
    <w:p>
      <w:pPr>
        <w:pStyle w:val="32"/>
        <w:tabs>
          <w:tab w:val="left" w:pos="5040"/>
          <w:tab w:val="left" w:pos="5250"/>
        </w:tabs>
        <w:rPr>
          <w:rFonts w:ascii="Times New Roman"/>
        </w:rPr>
      </w:pPr>
      <w:r>
        <w:rPr>
          <w:rFonts w:ascii="Times New Roman"/>
        </w:rPr>
        <w:t xml:space="preserve">8. TRANSMIT BACnet-SimpleACK-PDU </w:t>
      </w:r>
    </w:p>
    <w:p>
      <w:pPr>
        <w:pStyle w:val="32"/>
        <w:tabs>
          <w:tab w:val="left" w:pos="5040"/>
          <w:tab w:val="left" w:pos="5250"/>
        </w:tabs>
        <w:rPr>
          <w:rFonts w:ascii="Times New Roman"/>
        </w:rPr>
      </w:pPr>
      <w:r>
        <w:rPr>
          <w:rFonts w:ascii="Times New Roman"/>
        </w:rPr>
        <w:t xml:space="preserve">9. TRANSMIT SubscribeCOV-Request, </w:t>
      </w:r>
    </w:p>
    <w:p>
      <w:pPr>
        <w:pStyle w:val="32"/>
        <w:tabs>
          <w:tab w:val="left" w:pos="4626"/>
          <w:tab w:val="left" w:pos="5046"/>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left" w:pos="5040"/>
          <w:tab w:val="left" w:pos="525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    </w:t>
      </w:r>
      <w:r>
        <w:rPr>
          <w:rFonts w:ascii="Times New Roman"/>
        </w:rPr>
        <w:tab/>
      </w:r>
      <w:r>
        <w:rPr>
          <w:rFonts w:ascii="Times New Roman"/>
        </w:rPr>
        <w:t xml:space="preserve">X </w:t>
      </w:r>
    </w:p>
    <w:p>
      <w:pPr>
        <w:pStyle w:val="32"/>
        <w:tabs>
          <w:tab w:val="left" w:pos="5040"/>
          <w:tab w:val="left" w:pos="5250"/>
        </w:tabs>
        <w:rPr>
          <w:rFonts w:ascii="Times New Roman"/>
        </w:rPr>
      </w:pPr>
      <w:r>
        <w:rPr>
          <w:rFonts w:ascii="Times New Roman"/>
        </w:rPr>
        <w:t xml:space="preserve">10. RECEIVE BACnet-SimpleACK-PDU </w:t>
      </w:r>
    </w:p>
    <w:p>
      <w:pPr>
        <w:pStyle w:val="32"/>
        <w:tabs>
          <w:tab w:val="left" w:pos="5040"/>
          <w:tab w:val="left" w:pos="5250"/>
        </w:tabs>
        <w:rPr>
          <w:rFonts w:ascii="Times New Roman"/>
        </w:rPr>
      </w:pPr>
      <w:r>
        <w:rPr>
          <w:rFonts w:ascii="Times New Roman"/>
        </w:rPr>
        <w:t xml:space="preserve">11. IF (Out_Of_Service was changed in step 5) THEN </w:t>
      </w:r>
    </w:p>
    <w:p>
      <w:pPr>
        <w:pStyle w:val="32"/>
        <w:tabs>
          <w:tab w:val="left" w:pos="5040"/>
          <w:tab w:val="left" w:pos="5250"/>
        </w:tabs>
        <w:ind w:left="840" w:leftChars="400"/>
        <w:rPr>
          <w:rFonts w:ascii="Times New Roman"/>
        </w:rPr>
      </w:pPr>
      <w:r>
        <w:rPr>
          <w:rFonts w:ascii="Times New Roman"/>
        </w:rPr>
        <w:t xml:space="preserve">WRITE X, Out_Of_Service = FALSE </w:t>
      </w:r>
    </w:p>
    <w:p>
      <w:pPr>
        <w:pStyle w:val="32"/>
        <w:tabs>
          <w:tab w:val="left" w:pos="5040"/>
          <w:tab w:val="left" w:pos="5250"/>
        </w:tabs>
        <w:ind w:left="840" w:leftChars="400"/>
        <w:rPr>
          <w:rFonts w:ascii="Times New Roman"/>
        </w:rPr>
      </w:pPr>
      <w:r>
        <w:rPr>
          <w:rFonts w:ascii="Times New Roman"/>
        </w:rPr>
        <w:t>RECEIVE BACnet-SimpleACK-PDU</w:t>
      </w:r>
    </w:p>
    <w:p>
      <w:pPr>
        <w:pStyle w:val="869"/>
        <w:numPr>
          <w:ilvl w:val="0"/>
          <w:numId w:val="59"/>
        </w:numPr>
        <w:spacing w:before="156" w:after="156"/>
      </w:pPr>
      <w:r>
        <w:rPr>
          <w:rFonts w:hint="eastAsia"/>
        </w:rPr>
        <w:t>多状态输入、多状态输出、多状态值、生命安全点、或生命安全区对象的</w:t>
      </w:r>
      <w:r>
        <w:rPr>
          <w:rFonts w:hint="eastAsia" w:ascii="Times New Roman"/>
        </w:rPr>
        <w:t>Present</w:t>
      </w:r>
      <w:r>
        <w:rPr>
          <w:rFonts w:hint="eastAsia"/>
        </w:rPr>
        <w:t>_</w:t>
      </w:r>
      <w:r>
        <w:rPr>
          <w:rFonts w:hint="eastAsia" w:ascii="Times New Roman"/>
        </w:rPr>
        <w:t>Value</w:t>
      </w:r>
      <w:r>
        <w:rPr>
          <w:rFonts w:hint="eastAsia"/>
        </w:rPr>
        <w:t>属性值更改报告</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服务请求，以输送多状态输入、多状态输出、多状态值、生命安全点、或生命安全区对象的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小时且可支持完成测试。被监视对象的</w:t>
      </w:r>
      <w:r>
        <w:rPr>
          <w:rFonts w:hint="eastAsia" w:ascii="Times New Roman"/>
        </w:rPr>
        <w:t>Present</w:t>
      </w:r>
      <w:r>
        <w:rPr>
          <w:rFonts w:hint="eastAsia"/>
        </w:rPr>
        <w:t>_</w:t>
      </w:r>
      <w:r>
        <w:rPr>
          <w:rFonts w:hint="eastAsia" w:ascii="Times New Roman"/>
        </w:rPr>
        <w:t>Value</w:t>
      </w:r>
      <w:r>
        <w:rPr>
          <w:rFonts w:hint="eastAsia"/>
        </w:rPr>
        <w:t>改变，接收到通知。可以使用</w:t>
      </w:r>
      <w:r>
        <w:rPr>
          <w:rFonts w:hint="eastAsia" w:ascii="Times New Roman"/>
        </w:rPr>
        <w:t>WriteProperty</w:t>
      </w:r>
      <w:r>
        <w:rPr>
          <w:rFonts w:hint="eastAsia"/>
        </w:rPr>
        <w:t>服务或通过其他方式（如改变对象的输入信号）来更改</w:t>
      </w:r>
      <w:r>
        <w:rPr>
          <w:rFonts w:hint="eastAsia" w:ascii="Times New Roman"/>
        </w:rPr>
        <w:t>Status</w:t>
      </w:r>
      <w:r>
        <w:rPr>
          <w:rFonts w:hint="eastAsia"/>
        </w:rPr>
        <w:t>_</w:t>
      </w:r>
      <w:r>
        <w:rPr>
          <w:rFonts w:hint="eastAsia" w:ascii="Times New Roman"/>
        </w:rPr>
        <w:t>Flags</w:t>
      </w:r>
      <w:r>
        <w:rPr>
          <w:rFonts w:hint="eastAsia"/>
        </w:rPr>
        <w:t>值。某些情况下可能需要先写入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属性来实现。若无法写入上述属性，供应商应提供替代的触发机制来完成此任务。</w:t>
      </w:r>
    </w:p>
    <w:p>
      <w:pPr>
        <w:pStyle w:val="32"/>
      </w:pPr>
      <w:r>
        <w:rPr>
          <w:rFonts w:hint="eastAsia"/>
        </w:rPr>
        <w:t>配置要求：测试时，</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tabs>
          <w:tab w:val="left" w:pos="5040"/>
          <w:tab w:val="center" w:pos="6930"/>
        </w:tabs>
        <w:ind w:left="1680" w:leftChars="200" w:hanging="1260" w:hangingChars="600"/>
        <w:rPr>
          <w:rFonts w:ascii="Times New Roman"/>
        </w:rPr>
      </w:pPr>
      <w:r>
        <w:rPr>
          <w:rFonts w:ascii="Times New Roman"/>
        </w:rPr>
        <w:t>REPEAT X = (one supported object of each type from the set Multi-state Input, Multi-state Output, Multi-  state Value, Life</w:t>
      </w:r>
      <w:r>
        <w:rPr>
          <w:rFonts w:hint="eastAsia" w:ascii="Times New Roman"/>
        </w:rPr>
        <w:t xml:space="preserve"> </w:t>
      </w:r>
      <w:r>
        <w:rPr>
          <w:rFonts w:ascii="Times New Roman"/>
        </w:rPr>
        <w:t>Safety Point, and Life Safety Zone) DO {</w:t>
      </w:r>
    </w:p>
    <w:p>
      <w:pPr>
        <w:pStyle w:val="32"/>
        <w:tabs>
          <w:tab w:val="left" w:pos="5040"/>
          <w:tab w:val="left" w:pos="5250"/>
          <w:tab w:val="left" w:pos="5670"/>
          <w:tab w:val="center" w:pos="6930"/>
        </w:tabs>
        <w:rPr>
          <w:rFonts w:ascii="Times New Roman"/>
        </w:rPr>
      </w:pPr>
      <w:r>
        <w:rPr>
          <w:rFonts w:ascii="Times New Roman"/>
        </w:rPr>
        <w:t>1. TRANSMIT SubscribeCOV-Request,</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(any value </w:t>
      </w:r>
      <w:r>
        <w:rPr>
          <w:rFonts w:hint="eastAsia" w:ascii="Times New Roman"/>
        </w:rPr>
        <w:t>＞</w:t>
      </w:r>
      <w:r>
        <w:rPr>
          <w:rFonts w:ascii="Times New Roman"/>
        </w:rPr>
        <w:t xml:space="preserve"> 0 chosen by the TD),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X,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 xml:space="preserve">TRUE,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 xml:space="preserve">L </w:t>
      </w:r>
    </w:p>
    <w:p>
      <w:pPr>
        <w:pStyle w:val="32"/>
        <w:tabs>
          <w:tab w:val="left" w:pos="5040"/>
          <w:tab w:val="left" w:pos="5250"/>
          <w:tab w:val="left" w:pos="5670"/>
          <w:tab w:val="center" w:pos="6930"/>
        </w:tabs>
        <w:rPr>
          <w:rFonts w:ascii="Times New Roman"/>
        </w:rPr>
      </w:pPr>
      <w:r>
        <w:rPr>
          <w:rFonts w:ascii="Times New Roman"/>
        </w:rPr>
        <w:t xml:space="preserve">2. RECEIVE BACnet-SimpleACK-PDU </w:t>
      </w:r>
    </w:p>
    <w:p>
      <w:pPr>
        <w:pStyle w:val="32"/>
        <w:tabs>
          <w:tab w:val="left" w:pos="5040"/>
          <w:tab w:val="left" w:pos="5250"/>
          <w:tab w:val="left" w:pos="5670"/>
          <w:tab w:val="center" w:pos="6930"/>
        </w:tabs>
        <w:rPr>
          <w:rFonts w:ascii="Times New Roman"/>
        </w:rPr>
      </w:pPr>
      <w:r>
        <w:rPr>
          <w:rFonts w:ascii="Times New Roman"/>
        </w:rPr>
        <w:t xml:space="preserve">3. RECEIVE ConfirmedCOVNotification-Request,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       </w:t>
      </w:r>
      <w:r>
        <w:rPr>
          <w:rFonts w:ascii="Times New Roman"/>
        </w:rPr>
        <w:tab/>
      </w:r>
      <w:r>
        <w:rPr>
          <w:rFonts w:ascii="Times New Roman"/>
        </w:rPr>
        <w:t xml:space="preserve">(the same value used in step 1),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X,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 xml:space="preserve">(any value appropriate for the Lifetime selected),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 xml:space="preserve">(the initial Present_Value and initial Status_Flags) </w:t>
      </w:r>
    </w:p>
    <w:p>
      <w:pPr>
        <w:pStyle w:val="32"/>
        <w:tabs>
          <w:tab w:val="left" w:pos="5040"/>
          <w:tab w:val="left" w:pos="5250"/>
          <w:tab w:val="left" w:pos="5670"/>
          <w:tab w:val="center" w:pos="6930"/>
        </w:tabs>
        <w:rPr>
          <w:rFonts w:ascii="Times New Roman"/>
        </w:rPr>
      </w:pPr>
      <w:r>
        <w:rPr>
          <w:rFonts w:ascii="Times New Roman"/>
        </w:rPr>
        <w:t xml:space="preserve">4. TRANSMIT BACnet-SimpleACK-PDU </w:t>
      </w:r>
    </w:p>
    <w:p>
      <w:pPr>
        <w:pStyle w:val="32"/>
        <w:tabs>
          <w:tab w:val="left" w:pos="5040"/>
          <w:tab w:val="left" w:pos="5250"/>
          <w:tab w:val="left" w:pos="5670"/>
          <w:tab w:val="center" w:pos="6930"/>
        </w:tabs>
        <w:rPr>
          <w:rFonts w:ascii="Times New Roman"/>
        </w:rPr>
      </w:pPr>
      <w:r>
        <w:rPr>
          <w:rFonts w:ascii="Times New Roman"/>
        </w:rPr>
        <w:t xml:space="preserve">5. IF (Out_Of_Service is writable) THEN </w:t>
      </w:r>
    </w:p>
    <w:p>
      <w:pPr>
        <w:pStyle w:val="32"/>
        <w:tabs>
          <w:tab w:val="left" w:pos="5040"/>
          <w:tab w:val="left" w:pos="5250"/>
          <w:tab w:val="left" w:pos="5670"/>
          <w:tab w:val="center" w:pos="6930"/>
        </w:tabs>
        <w:ind w:left="630" w:leftChars="300"/>
        <w:rPr>
          <w:rFonts w:ascii="Times New Roman"/>
        </w:rPr>
      </w:pPr>
      <w:r>
        <w:rPr>
          <w:rFonts w:ascii="Times New Roman"/>
        </w:rPr>
        <w:t>WRITE X, Out_Of_Service = TRUE</w:t>
      </w:r>
    </w:p>
    <w:p>
      <w:pPr>
        <w:pStyle w:val="32"/>
        <w:tabs>
          <w:tab w:val="left" w:pos="5040"/>
          <w:tab w:val="left" w:pos="5250"/>
          <w:tab w:val="left" w:pos="5670"/>
          <w:tab w:val="center" w:pos="6930"/>
        </w:tabs>
        <w:ind w:left="630" w:leftChars="300"/>
        <w:rPr>
          <w:rFonts w:ascii="Times New Roman"/>
        </w:rPr>
      </w:pPr>
      <w:r>
        <w:rPr>
          <w:rFonts w:ascii="Times New Roman"/>
        </w:rPr>
        <w:t xml:space="preserve">RECEIVE BACnet-SimpleACK-PDU </w:t>
      </w:r>
    </w:p>
    <w:p>
      <w:pPr>
        <w:pStyle w:val="32"/>
        <w:tabs>
          <w:tab w:val="left" w:pos="5040"/>
          <w:tab w:val="left" w:pos="5250"/>
          <w:tab w:val="left" w:pos="5670"/>
          <w:tab w:val="center" w:pos="6930"/>
        </w:tabs>
        <w:ind w:left="630" w:leftChars="30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left" w:pos="5040"/>
          <w:tab w:val="left" w:pos="5250"/>
          <w:tab w:val="left" w:pos="5670"/>
          <w:tab w:val="center" w:pos="6930"/>
        </w:tabs>
        <w:ind w:left="1050" w:leftChars="500"/>
        <w:rPr>
          <w:rFonts w:ascii="Times New Roman"/>
        </w:rPr>
      </w:pPr>
      <w:r>
        <w:rPr>
          <w:rFonts w:ascii="Times New Roman"/>
        </w:rPr>
        <w:t xml:space="preserve">RECEIVE ConfirmedCOVNotification-Request, </w:t>
      </w:r>
    </w:p>
    <w:p>
      <w:pPr>
        <w:pStyle w:val="32"/>
        <w:tabs>
          <w:tab w:val="left" w:pos="5040"/>
          <w:tab w:val="left" w:pos="5250"/>
          <w:tab w:val="left" w:pos="5670"/>
          <w:tab w:val="center" w:pos="6930"/>
        </w:tabs>
        <w:ind w:left="1470" w:leftChars="7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5040"/>
          <w:tab w:val="left" w:pos="5250"/>
          <w:tab w:val="left" w:pos="5670"/>
          <w:tab w:val="center" w:pos="693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left" w:pos="5250"/>
          <w:tab w:val="left" w:pos="5670"/>
          <w:tab w:val="center" w:pos="6930"/>
        </w:tabs>
        <w:ind w:left="1470" w:leftChars="7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422"/>
          <w:tab w:val="left" w:pos="5040"/>
          <w:tab w:val="left" w:pos="5250"/>
          <w:tab w:val="left" w:pos="5670"/>
          <w:tab w:val="center" w:pos="6930"/>
        </w:tabs>
        <w:ind w:left="1470" w:leftChars="7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left" w:pos="4422"/>
          <w:tab w:val="left" w:pos="5058"/>
          <w:tab w:val="center" w:pos="6930"/>
        </w:tabs>
        <w:ind w:left="1470" w:leftChars="7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and new Status_Flags) </w:t>
      </w:r>
    </w:p>
    <w:p>
      <w:pPr>
        <w:pStyle w:val="32"/>
        <w:tabs>
          <w:tab w:val="left" w:pos="5040"/>
          <w:tab w:val="left" w:pos="5250"/>
          <w:tab w:val="left" w:pos="5670"/>
          <w:tab w:val="center" w:pos="6930"/>
        </w:tabs>
        <w:ind w:left="630" w:leftChars="300"/>
        <w:rPr>
          <w:rFonts w:ascii="Times New Roman"/>
        </w:rPr>
      </w:pPr>
      <w:r>
        <w:rPr>
          <w:rFonts w:ascii="Times New Roman"/>
        </w:rPr>
        <w:t xml:space="preserve">TRANSMIT BACnet-SimpleACK-PDU </w:t>
      </w:r>
    </w:p>
    <w:p>
      <w:pPr>
        <w:pStyle w:val="32"/>
        <w:tabs>
          <w:tab w:val="left" w:pos="5040"/>
          <w:tab w:val="left" w:pos="5250"/>
          <w:tab w:val="left" w:pos="5670"/>
          <w:tab w:val="center" w:pos="6930"/>
        </w:tabs>
        <w:rPr>
          <w:rFonts w:ascii="Times New Roman"/>
        </w:rPr>
      </w:pPr>
      <w:r>
        <w:rPr>
          <w:rFonts w:ascii="Times New Roman"/>
        </w:rPr>
        <w:t xml:space="preserve">6. IF (Present_Value is now writable) THEN </w:t>
      </w:r>
    </w:p>
    <w:p>
      <w:pPr>
        <w:pStyle w:val="32"/>
        <w:tabs>
          <w:tab w:val="left" w:pos="5040"/>
          <w:tab w:val="left" w:pos="5250"/>
          <w:tab w:val="left" w:pos="5670"/>
          <w:tab w:val="center" w:pos="6930"/>
        </w:tabs>
        <w:ind w:left="630" w:leftChars="300"/>
        <w:rPr>
          <w:rFonts w:ascii="Times New Roman"/>
        </w:rPr>
      </w:pPr>
      <w:r>
        <w:rPr>
          <w:rFonts w:ascii="Times New Roman"/>
        </w:rPr>
        <w:t xml:space="preserve">WRITE X, Present_Value = (any value that differs from "initial Present_Value") </w:t>
      </w:r>
    </w:p>
    <w:p>
      <w:pPr>
        <w:pStyle w:val="32"/>
        <w:tabs>
          <w:tab w:val="left" w:pos="5040"/>
          <w:tab w:val="left" w:pos="5250"/>
          <w:tab w:val="left" w:pos="5670"/>
          <w:tab w:val="center" w:pos="6930"/>
        </w:tabs>
        <w:ind w:left="630" w:leftChars="300"/>
        <w:rPr>
          <w:rFonts w:ascii="Times New Roman"/>
        </w:rPr>
      </w:pPr>
      <w:r>
        <w:rPr>
          <w:rFonts w:ascii="Times New Roman"/>
        </w:rPr>
        <w:t xml:space="preserve">RECEIVE BACnet-SimpleACK-PDU </w:t>
      </w:r>
    </w:p>
    <w:p>
      <w:pPr>
        <w:pStyle w:val="32"/>
        <w:tabs>
          <w:tab w:val="left" w:pos="5040"/>
          <w:tab w:val="left" w:pos="5250"/>
          <w:tab w:val="left" w:pos="5670"/>
          <w:tab w:val="center" w:pos="6930"/>
        </w:tabs>
        <w:ind w:left="210" w:leftChars="100"/>
        <w:rPr>
          <w:rFonts w:ascii="Times New Roman"/>
        </w:rPr>
      </w:pPr>
      <w:r>
        <w:rPr>
          <w:rFonts w:ascii="Times New Roman"/>
        </w:rPr>
        <w:t xml:space="preserve">ELSE </w:t>
      </w:r>
    </w:p>
    <w:p>
      <w:pPr>
        <w:pStyle w:val="32"/>
        <w:tabs>
          <w:tab w:val="left" w:pos="5040"/>
          <w:tab w:val="left" w:pos="5250"/>
          <w:tab w:val="left" w:pos="5670"/>
          <w:tab w:val="center" w:pos="6930"/>
        </w:tabs>
        <w:ind w:left="630" w:leftChars="300"/>
        <w:rPr>
          <w:rFonts w:ascii="Times New Roman"/>
        </w:rPr>
      </w:pPr>
      <w:r>
        <w:rPr>
          <w:rFonts w:ascii="Times New Roman"/>
        </w:rPr>
        <w:t xml:space="preserve">MAKE (Present_Value = any value that differs from "initial Present_Value") </w:t>
      </w:r>
    </w:p>
    <w:p>
      <w:pPr>
        <w:pStyle w:val="32"/>
        <w:tabs>
          <w:tab w:val="left" w:pos="5040"/>
          <w:tab w:val="left" w:pos="5250"/>
          <w:tab w:val="left" w:pos="5670"/>
          <w:tab w:val="center" w:pos="6930"/>
        </w:tabs>
        <w:rPr>
          <w:rFonts w:ascii="Times New Roman"/>
        </w:rPr>
      </w:pPr>
      <w:r>
        <w:rPr>
          <w:rFonts w:ascii="Times New Roman"/>
        </w:rPr>
        <w:t xml:space="preserve">7. BEFORE </w:t>
      </w:r>
      <w:r>
        <w:rPr>
          <w:rFonts w:ascii="Times New Roman"/>
          <w:b/>
          <w:bCs/>
        </w:rPr>
        <w:t xml:space="preserve">NotificationFailTime </w:t>
      </w:r>
    </w:p>
    <w:p>
      <w:pPr>
        <w:pStyle w:val="32"/>
        <w:tabs>
          <w:tab w:val="left" w:pos="5040"/>
          <w:tab w:val="left" w:pos="5250"/>
          <w:tab w:val="left" w:pos="5670"/>
          <w:tab w:val="center" w:pos="6930"/>
        </w:tabs>
        <w:ind w:left="630" w:leftChars="300"/>
        <w:rPr>
          <w:rFonts w:ascii="Times New Roman"/>
        </w:rPr>
      </w:pPr>
      <w:r>
        <w:rPr>
          <w:rFonts w:ascii="Times New Roman"/>
        </w:rPr>
        <w:t xml:space="preserve">RECEIVE ConfirmedCOVNotification-Request, </w:t>
      </w:r>
    </w:p>
    <w:p>
      <w:pPr>
        <w:pStyle w:val="32"/>
        <w:tabs>
          <w:tab w:val="left" w:pos="5040"/>
          <w:tab w:val="left" w:pos="5250"/>
          <w:tab w:val="left" w:pos="5670"/>
          <w:tab w:val="center" w:pos="6930"/>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5040"/>
          <w:tab w:val="left" w:pos="5250"/>
          <w:tab w:val="left" w:pos="5670"/>
          <w:tab w:val="center" w:pos="6930"/>
        </w:tabs>
        <w:ind w:left="1050" w:leftChars="500"/>
        <w:rPr>
          <w:rFonts w:ascii="Times New Roman"/>
        </w:rPr>
      </w:pPr>
      <w:r>
        <w:rPr>
          <w:rFonts w:hint="eastAsia" w:ascii="Times New Roman"/>
        </w:rPr>
        <w:t>‘</w:t>
      </w:r>
      <w:r>
        <w:rPr>
          <w:rFonts w:ascii="Times New Roman"/>
        </w:rPr>
        <w:t>Initiating Device Identifier’ =</w:t>
      </w:r>
      <w:r>
        <w:rPr>
          <w:rFonts w:ascii="Times New Roman"/>
        </w:rPr>
        <w:tab/>
      </w:r>
      <w:r>
        <w:rPr>
          <w:rFonts w:ascii="Times New Roman"/>
        </w:rPr>
        <w:t xml:space="preserve"> </w:t>
      </w:r>
      <w:r>
        <w:rPr>
          <w:rFonts w:ascii="Times New Roman"/>
        </w:rPr>
        <w:tab/>
      </w:r>
      <w:r>
        <w:rPr>
          <w:rFonts w:ascii="Times New Roman"/>
        </w:rPr>
        <w:t xml:space="preserve">IUT, </w:t>
      </w:r>
    </w:p>
    <w:p>
      <w:pPr>
        <w:pStyle w:val="32"/>
        <w:tabs>
          <w:tab w:val="left" w:pos="5040"/>
          <w:tab w:val="left" w:pos="5250"/>
          <w:tab w:val="left" w:pos="5670"/>
          <w:tab w:val="center" w:pos="6930"/>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422"/>
          <w:tab w:val="left" w:pos="5040"/>
          <w:tab w:val="left" w:pos="5250"/>
          <w:tab w:val="left" w:pos="5670"/>
          <w:tab w:val="center" w:pos="6930"/>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left" w:pos="5040"/>
          <w:tab w:val="left" w:pos="5250"/>
          <w:tab w:val="left" w:pos="5670"/>
          <w:tab w:val="center" w:pos="6930"/>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 xml:space="preserve">(the new Present_Value and new Status_Flags) </w:t>
      </w:r>
    </w:p>
    <w:p>
      <w:pPr>
        <w:pStyle w:val="32"/>
        <w:tabs>
          <w:tab w:val="left" w:pos="5040"/>
          <w:tab w:val="left" w:pos="5250"/>
          <w:tab w:val="left" w:pos="5670"/>
          <w:tab w:val="center" w:pos="6930"/>
        </w:tabs>
        <w:rPr>
          <w:rFonts w:ascii="Times New Roman"/>
        </w:rPr>
      </w:pPr>
      <w:r>
        <w:rPr>
          <w:rFonts w:ascii="Times New Roman"/>
        </w:rPr>
        <w:t xml:space="preserve">8. TRANSMIT BACnet-SimpleACK-PDU </w:t>
      </w:r>
    </w:p>
    <w:p>
      <w:pPr>
        <w:pStyle w:val="32"/>
        <w:tabs>
          <w:tab w:val="left" w:pos="5040"/>
          <w:tab w:val="left" w:pos="5250"/>
          <w:tab w:val="left" w:pos="5670"/>
          <w:tab w:val="center" w:pos="6930"/>
        </w:tabs>
        <w:rPr>
          <w:rFonts w:ascii="Times New Roman"/>
        </w:rPr>
      </w:pPr>
      <w:r>
        <w:rPr>
          <w:rFonts w:ascii="Times New Roman"/>
        </w:rPr>
        <w:t xml:space="preserve">9. TRANSMIT SubscribeCOV-Request,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(the same value used in step 1), </w:t>
      </w:r>
    </w:p>
    <w:p>
      <w:pPr>
        <w:pStyle w:val="32"/>
        <w:tabs>
          <w:tab w:val="left" w:pos="5040"/>
          <w:tab w:val="left" w:pos="5250"/>
          <w:tab w:val="left" w:pos="5670"/>
          <w:tab w:val="center" w:pos="69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X </w:t>
      </w:r>
    </w:p>
    <w:p>
      <w:pPr>
        <w:pStyle w:val="32"/>
        <w:tabs>
          <w:tab w:val="left" w:pos="5040"/>
          <w:tab w:val="left" w:pos="5250"/>
          <w:tab w:val="left" w:pos="5670"/>
          <w:tab w:val="center" w:pos="6930"/>
        </w:tabs>
        <w:rPr>
          <w:rFonts w:ascii="Times New Roman"/>
        </w:rPr>
      </w:pPr>
      <w:r>
        <w:rPr>
          <w:rFonts w:ascii="Times New Roman"/>
        </w:rPr>
        <w:t xml:space="preserve">10. RECEIVE BACnet-SimpleACK-PDU </w:t>
      </w:r>
    </w:p>
    <w:p>
      <w:pPr>
        <w:pStyle w:val="32"/>
        <w:tabs>
          <w:tab w:val="left" w:pos="5040"/>
          <w:tab w:val="left" w:pos="5250"/>
          <w:tab w:val="left" w:pos="5670"/>
          <w:tab w:val="center" w:pos="6930"/>
        </w:tabs>
        <w:rPr>
          <w:rFonts w:ascii="Times New Roman"/>
        </w:rPr>
      </w:pPr>
      <w:r>
        <w:rPr>
          <w:rFonts w:ascii="Times New Roman"/>
        </w:rPr>
        <w:t xml:space="preserve">11. IF (Out_Of_Service is writable) THEN </w:t>
      </w:r>
    </w:p>
    <w:p>
      <w:pPr>
        <w:pStyle w:val="32"/>
        <w:tabs>
          <w:tab w:val="left" w:pos="5040"/>
          <w:tab w:val="left" w:pos="5250"/>
          <w:tab w:val="center" w:pos="6930"/>
        </w:tabs>
        <w:ind w:left="630" w:leftChars="300"/>
        <w:rPr>
          <w:rFonts w:ascii="Times New Roman"/>
        </w:rPr>
      </w:pPr>
      <w:r>
        <w:rPr>
          <w:rFonts w:ascii="Times New Roman"/>
        </w:rPr>
        <w:t xml:space="preserve">WRITE X, Out_Of_Service = </w:t>
      </w:r>
      <w:r>
        <w:rPr>
          <w:rFonts w:ascii="Times New Roman"/>
        </w:rPr>
        <w:tab/>
      </w:r>
      <w:r>
        <w:rPr>
          <w:rFonts w:ascii="Times New Roman"/>
        </w:rPr>
        <w:tab/>
      </w:r>
      <w:r>
        <w:rPr>
          <w:rFonts w:ascii="Times New Roman"/>
        </w:rPr>
        <w:t xml:space="preserve">FALSE </w:t>
      </w:r>
    </w:p>
    <w:p>
      <w:pPr>
        <w:pStyle w:val="32"/>
        <w:tabs>
          <w:tab w:val="left" w:pos="5040"/>
          <w:tab w:val="left" w:pos="5250"/>
          <w:tab w:val="left" w:pos="5670"/>
          <w:tab w:val="center" w:pos="6930"/>
        </w:tabs>
        <w:ind w:left="630" w:leftChars="300"/>
        <w:rPr>
          <w:rFonts w:ascii="Times New Roman"/>
        </w:rPr>
      </w:pPr>
      <w:r>
        <w:rPr>
          <w:rFonts w:ascii="Times New Roman"/>
        </w:rPr>
        <w:t>RECEIVE BACnet-SimpleACK-PDU</w:t>
      </w:r>
    </w:p>
    <w:p>
      <w:pPr>
        <w:pStyle w:val="869"/>
        <w:numPr>
          <w:ilvl w:val="0"/>
          <w:numId w:val="59"/>
        </w:numPr>
        <w:spacing w:before="156" w:after="156"/>
      </w:pPr>
      <w:r>
        <w:rPr>
          <w:rFonts w:hint="eastAsia"/>
        </w:rPr>
        <w:t>多状态输入、多状态输出、多状态值、生命安全点和生命安全区对象</w:t>
      </w:r>
      <w:r>
        <w:rPr>
          <w:rFonts w:ascii="Times New Roman"/>
        </w:rPr>
        <w:t>Status</w:t>
      </w:r>
      <w:r>
        <w:t>_</w:t>
      </w:r>
      <w:r>
        <w:rPr>
          <w:rFonts w:ascii="Times New Roman"/>
        </w:rPr>
        <w:t>Flags</w:t>
      </w:r>
      <w:r>
        <w:rPr>
          <w:rFonts w:hint="eastAsia"/>
        </w:rPr>
        <w:t>属性值更改报告</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服务请求，以输送多状态输入、多状态输出、多状态值、生命安全点、或生命安全区对象的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小时且可支持完成测试。被监视对象的</w:t>
      </w:r>
      <w:r>
        <w:rPr>
          <w:rFonts w:hint="eastAsia" w:ascii="Times New Roman"/>
        </w:rPr>
        <w:t>Status</w:t>
      </w:r>
      <w:r>
        <w:rPr>
          <w:rFonts w:hint="eastAsia"/>
        </w:rPr>
        <w:t>_</w:t>
      </w:r>
      <w:r>
        <w:rPr>
          <w:rFonts w:hint="eastAsia" w:ascii="Times New Roman"/>
        </w:rPr>
        <w:t>Flags</w:t>
      </w:r>
      <w:r>
        <w:rPr>
          <w:rFonts w:hint="eastAsia"/>
        </w:rPr>
        <w:t>属性改变，接收到通知。可以使用</w:t>
      </w:r>
      <w:r>
        <w:rPr>
          <w:rFonts w:hint="eastAsia" w:ascii="Times New Roman"/>
        </w:rPr>
        <w:t>WriteProperty</w:t>
      </w:r>
      <w:r>
        <w:rPr>
          <w:rFonts w:hint="eastAsia"/>
        </w:rPr>
        <w:t>服务或通过其他方式来更改</w:t>
      </w:r>
      <w:r>
        <w:rPr>
          <w:rFonts w:hint="eastAsia" w:ascii="Times New Roman"/>
        </w:rPr>
        <w:t>Status</w:t>
      </w:r>
      <w:r>
        <w:rPr>
          <w:rFonts w:hint="eastAsia"/>
        </w:rPr>
        <w:t>_</w:t>
      </w:r>
      <w:r>
        <w:rPr>
          <w:rFonts w:hint="eastAsia" w:ascii="Times New Roman"/>
        </w:rPr>
        <w:t>Flags</w:t>
      </w:r>
      <w:r>
        <w:rPr>
          <w:rFonts w:hint="eastAsia"/>
        </w:rPr>
        <w:t>值。某些情况下可能需要先写入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属性来实现。若无法写入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属性或</w:t>
      </w:r>
      <w:r>
        <w:rPr>
          <w:rFonts w:hint="eastAsia" w:ascii="Times New Roman"/>
        </w:rPr>
        <w:t>Status</w:t>
      </w:r>
      <w:r>
        <w:rPr>
          <w:rFonts w:hint="eastAsia"/>
        </w:rPr>
        <w:t>_</w:t>
      </w:r>
      <w:r>
        <w:rPr>
          <w:rFonts w:hint="eastAsia" w:ascii="Times New Roman"/>
        </w:rPr>
        <w:t>Flags</w:t>
      </w:r>
      <w:r>
        <w:rPr>
          <w:rFonts w:hint="eastAsia"/>
        </w:rPr>
        <w:t>属性，供应商应提供替代的触发机制来完成此任务。</w:t>
      </w:r>
    </w:p>
    <w:p>
      <w:pPr>
        <w:pStyle w:val="32"/>
      </w:pPr>
      <w:r>
        <w:rPr>
          <w:rFonts w:hint="eastAsia"/>
        </w:rPr>
        <w:t>配置要求：测试时，</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tabs>
          <w:tab w:val="left" w:pos="4725"/>
          <w:tab w:val="left" w:pos="5040"/>
          <w:tab w:val="clear" w:pos="4201"/>
          <w:tab w:val="clear" w:pos="9298"/>
        </w:tabs>
        <w:ind w:left="1680" w:leftChars="200" w:hanging="1260" w:hangingChars="600"/>
        <w:rPr>
          <w:rFonts w:ascii="Times New Roman"/>
        </w:rPr>
      </w:pPr>
      <w:r>
        <w:rPr>
          <w:rFonts w:ascii="Times New Roman"/>
        </w:rPr>
        <w:t xml:space="preserve">REPEAT X = (one supported object of each type from the set Multi-state input, Multi-state Output, Multi-state Value, Life Safety Point, and Life Safety Zone) DO { </w:t>
      </w:r>
    </w:p>
    <w:p>
      <w:pPr>
        <w:pStyle w:val="32"/>
        <w:tabs>
          <w:tab w:val="left" w:pos="4725"/>
          <w:tab w:val="left" w:pos="5040"/>
          <w:tab w:val="clear" w:pos="4201"/>
          <w:tab w:val="clear" w:pos="9298"/>
        </w:tabs>
        <w:rPr>
          <w:rFonts w:ascii="Times New Roman"/>
        </w:rPr>
      </w:pPr>
      <w:r>
        <w:rPr>
          <w:rFonts w:ascii="Times New Roman"/>
        </w:rPr>
        <w:t xml:space="preserve">1. TRANSMIT SubscribeCOV-Request,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value </w:t>
      </w:r>
      <w:r>
        <w:rPr>
          <w:rFonts w:hint="eastAsia" w:ascii="Times New Roman"/>
        </w:rPr>
        <w:t>＞</w:t>
      </w:r>
      <w:r>
        <w:rPr>
          <w:rFonts w:ascii="Times New Roman"/>
        </w:rPr>
        <w:t xml:space="preserve"> 0 chosen by the TD),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L </w:t>
      </w:r>
    </w:p>
    <w:p>
      <w:pPr>
        <w:pStyle w:val="32"/>
        <w:tabs>
          <w:tab w:val="left" w:pos="4725"/>
          <w:tab w:val="left" w:pos="5040"/>
          <w:tab w:val="clear" w:pos="4201"/>
          <w:tab w:val="clear" w:pos="9298"/>
        </w:tabs>
        <w:rPr>
          <w:rFonts w:ascii="Times New Roman"/>
        </w:rPr>
      </w:pPr>
      <w:r>
        <w:rPr>
          <w:rFonts w:ascii="Times New Roman"/>
        </w:rPr>
        <w:t xml:space="preserve">2. RECEIVE BACnet-SimpleACK-PDU </w:t>
      </w:r>
    </w:p>
    <w:p>
      <w:pPr>
        <w:pStyle w:val="32"/>
        <w:tabs>
          <w:tab w:val="left" w:pos="4725"/>
          <w:tab w:val="left" w:pos="5040"/>
          <w:tab w:val="clear" w:pos="4201"/>
          <w:tab w:val="clear" w:pos="9298"/>
        </w:tabs>
        <w:rPr>
          <w:rFonts w:ascii="Times New Roman"/>
        </w:rPr>
      </w:pPr>
      <w:r>
        <w:rPr>
          <w:rFonts w:ascii="Times New Roman"/>
        </w:rPr>
        <w:t xml:space="preserve">3. RECEIVE ConfirmedCOVNotification-Request,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(any value appropriate for the Lifetime selected),</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 xml:space="preserve">(the initial Present_Value and initial Status_Flags) </w:t>
      </w:r>
    </w:p>
    <w:p>
      <w:pPr>
        <w:pStyle w:val="32"/>
        <w:tabs>
          <w:tab w:val="left" w:pos="4725"/>
          <w:tab w:val="left" w:pos="5040"/>
          <w:tab w:val="clear" w:pos="4201"/>
          <w:tab w:val="clear" w:pos="9298"/>
        </w:tabs>
        <w:rPr>
          <w:rFonts w:ascii="Times New Roman"/>
        </w:rPr>
      </w:pPr>
      <w:r>
        <w:rPr>
          <w:rFonts w:ascii="Times New Roman"/>
        </w:rPr>
        <w:t xml:space="preserve">4. TRANSMIT BACnet-SimpleACK-PDU </w:t>
      </w:r>
    </w:p>
    <w:p>
      <w:pPr>
        <w:pStyle w:val="32"/>
        <w:tabs>
          <w:tab w:val="left" w:pos="4725"/>
          <w:tab w:val="left" w:pos="5040"/>
          <w:tab w:val="clear" w:pos="4201"/>
          <w:tab w:val="clear" w:pos="9298"/>
        </w:tabs>
        <w:ind w:left="6510" w:leftChars="200" w:hanging="6090" w:hangingChars="2900"/>
        <w:rPr>
          <w:rFonts w:ascii="Times New Roman"/>
        </w:rPr>
      </w:pPr>
      <w:r>
        <w:rPr>
          <w:rFonts w:ascii="Times New Roman"/>
        </w:rPr>
        <w:t xml:space="preserve">5. WRITE X, Out_Of_Service = TRUE | WRITE X, Status_Flags = (a value that differs from "initial     Status_Flags") | </w:t>
      </w:r>
    </w:p>
    <w:p>
      <w:pPr>
        <w:pStyle w:val="32"/>
        <w:tabs>
          <w:tab w:val="left" w:pos="4725"/>
          <w:tab w:val="left" w:pos="5040"/>
          <w:tab w:val="clear" w:pos="4201"/>
          <w:tab w:val="clear" w:pos="9298"/>
        </w:tabs>
        <w:ind w:firstLine="630" w:firstLineChars="300"/>
        <w:rPr>
          <w:rFonts w:ascii="Times New Roman"/>
        </w:rPr>
      </w:pPr>
      <w:r>
        <w:rPr>
          <w:rFonts w:ascii="Times New Roman"/>
        </w:rPr>
        <w:t xml:space="preserve">MAKE (Status_Flags = any value that differs from "initial Status_Flags") </w:t>
      </w:r>
    </w:p>
    <w:p>
      <w:pPr>
        <w:pStyle w:val="32"/>
        <w:tabs>
          <w:tab w:val="left" w:pos="4725"/>
          <w:tab w:val="left" w:pos="5040"/>
          <w:tab w:val="clear" w:pos="4201"/>
          <w:tab w:val="clear" w:pos="9298"/>
        </w:tabs>
        <w:rPr>
          <w:rFonts w:ascii="Times New Roman"/>
        </w:rPr>
      </w:pPr>
      <w:r>
        <w:rPr>
          <w:rFonts w:ascii="Times New Roman"/>
        </w:rPr>
        <w:t xml:space="preserve">6. IF (WriteProperty is used in step 5) THEN </w:t>
      </w:r>
    </w:p>
    <w:p>
      <w:pPr>
        <w:pStyle w:val="32"/>
        <w:tabs>
          <w:tab w:val="left" w:pos="4725"/>
          <w:tab w:val="left" w:pos="5040"/>
          <w:tab w:val="clear" w:pos="4201"/>
          <w:tab w:val="clear" w:pos="9298"/>
        </w:tabs>
        <w:ind w:firstLine="1050" w:firstLineChars="500"/>
        <w:rPr>
          <w:rFonts w:ascii="Times New Roman"/>
        </w:rPr>
      </w:pPr>
      <w:r>
        <w:rPr>
          <w:rFonts w:ascii="Times New Roman"/>
        </w:rPr>
        <w:t xml:space="preserve">RECEIVE BACnet-SimpleACK-PDU </w:t>
      </w:r>
    </w:p>
    <w:p>
      <w:pPr>
        <w:pStyle w:val="32"/>
        <w:tabs>
          <w:tab w:val="left" w:pos="4725"/>
          <w:tab w:val="left" w:pos="5040"/>
          <w:tab w:val="clear" w:pos="4201"/>
          <w:tab w:val="clear" w:pos="9298"/>
        </w:tabs>
        <w:rPr>
          <w:rFonts w:ascii="Times New Roman"/>
        </w:rPr>
      </w:pPr>
      <w:r>
        <w:rPr>
          <w:rFonts w:ascii="Times New Roman"/>
        </w:rPr>
        <w:t xml:space="preserve">7. BEFORE </w:t>
      </w:r>
      <w:r>
        <w:rPr>
          <w:rFonts w:ascii="Times New Roman"/>
          <w:b/>
          <w:bCs/>
        </w:rPr>
        <w:t xml:space="preserve">NotificationFailTime </w:t>
      </w:r>
    </w:p>
    <w:p>
      <w:pPr>
        <w:pStyle w:val="32"/>
        <w:tabs>
          <w:tab w:val="left" w:pos="4725"/>
          <w:tab w:val="left" w:pos="5040"/>
          <w:tab w:val="clear" w:pos="4201"/>
          <w:tab w:val="clear" w:pos="9298"/>
        </w:tabs>
        <w:ind w:firstLine="1050" w:firstLineChars="500"/>
        <w:rPr>
          <w:rFonts w:ascii="Times New Roman"/>
        </w:rPr>
      </w:pPr>
      <w:r>
        <w:rPr>
          <w:rFonts w:ascii="Times New Roman"/>
        </w:rPr>
        <w:t xml:space="preserve">RECEIVE ConfirmedCOVNotification-Request, </w:t>
      </w:r>
    </w:p>
    <w:p>
      <w:pPr>
        <w:pStyle w:val="32"/>
        <w:tabs>
          <w:tab w:val="left" w:pos="4725"/>
          <w:tab w:val="clear" w:pos="4201"/>
          <w:tab w:val="clear" w:pos="9298"/>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4725"/>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725"/>
          <w:tab w:val="left" w:pos="5040"/>
          <w:tab w:val="clear" w:pos="4201"/>
          <w:tab w:val="clear" w:pos="9298"/>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725"/>
          <w:tab w:val="left" w:pos="5040"/>
          <w:tab w:val="clear" w:pos="4201"/>
          <w:tab w:val="clear" w:pos="9298"/>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 xml:space="preserve">(any value appropriate for the Lifetime selected), </w:t>
      </w:r>
    </w:p>
    <w:p>
      <w:pPr>
        <w:pStyle w:val="32"/>
        <w:tabs>
          <w:tab w:val="left" w:pos="4725"/>
          <w:tab w:val="left" w:pos="5040"/>
          <w:tab w:val="clear" w:pos="4201"/>
          <w:tab w:val="clear" w:pos="9298"/>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 xml:space="preserve">(the initial Present_Value and new Status_Flags) </w:t>
      </w:r>
    </w:p>
    <w:p>
      <w:pPr>
        <w:pStyle w:val="32"/>
        <w:tabs>
          <w:tab w:val="left" w:pos="4725"/>
          <w:tab w:val="left" w:pos="5040"/>
          <w:tab w:val="clear" w:pos="4201"/>
          <w:tab w:val="clear" w:pos="9298"/>
        </w:tabs>
        <w:rPr>
          <w:rFonts w:ascii="Times New Roman"/>
        </w:rPr>
      </w:pPr>
      <w:r>
        <w:rPr>
          <w:rFonts w:ascii="Times New Roman"/>
        </w:rPr>
        <w:t>8. TRANSMIT BACnet-SimpleACK-PDU</w:t>
      </w:r>
    </w:p>
    <w:p>
      <w:pPr>
        <w:pStyle w:val="32"/>
        <w:tabs>
          <w:tab w:val="left" w:pos="4725"/>
          <w:tab w:val="left" w:pos="5040"/>
          <w:tab w:val="clear" w:pos="4201"/>
          <w:tab w:val="clear" w:pos="9298"/>
        </w:tabs>
        <w:rPr>
          <w:rFonts w:ascii="Times New Roman"/>
        </w:rPr>
      </w:pPr>
      <w:r>
        <w:rPr>
          <w:rFonts w:ascii="Times New Roman"/>
        </w:rPr>
        <w:t xml:space="preserve">9. TRANSMIT SubscribeCOV-Request,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4725"/>
          <w:tab w:val="left" w:pos="5040"/>
          <w:tab w:val="clear" w:pos="4201"/>
          <w:tab w:val="clear" w:pos="9298"/>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725"/>
          <w:tab w:val="left" w:pos="5040"/>
          <w:tab w:val="clear" w:pos="4201"/>
          <w:tab w:val="clear" w:pos="9298"/>
        </w:tabs>
        <w:rPr>
          <w:rFonts w:ascii="Times New Roman"/>
        </w:rPr>
      </w:pPr>
      <w:r>
        <w:rPr>
          <w:rFonts w:ascii="Times New Roman"/>
        </w:rPr>
        <w:t xml:space="preserve">10. RECEIVE BACnet-SimpleACK-PDU </w:t>
      </w:r>
    </w:p>
    <w:p>
      <w:pPr>
        <w:pStyle w:val="32"/>
        <w:tabs>
          <w:tab w:val="left" w:pos="4725"/>
          <w:tab w:val="left" w:pos="5040"/>
          <w:tab w:val="clear" w:pos="4201"/>
          <w:tab w:val="clear" w:pos="9298"/>
        </w:tabs>
        <w:rPr>
          <w:rFonts w:ascii="Times New Roman"/>
        </w:rPr>
      </w:pPr>
      <w:r>
        <w:rPr>
          <w:rFonts w:ascii="Times New Roman"/>
        </w:rPr>
        <w:t xml:space="preserve">11. IF (Out_Of_Service was changed in step 5) THEN </w:t>
      </w:r>
    </w:p>
    <w:p>
      <w:pPr>
        <w:pStyle w:val="32"/>
        <w:tabs>
          <w:tab w:val="left" w:pos="4725"/>
          <w:tab w:val="left" w:pos="5040"/>
          <w:tab w:val="clear" w:pos="4201"/>
          <w:tab w:val="clear" w:pos="9298"/>
        </w:tabs>
        <w:ind w:left="630" w:leftChars="300"/>
        <w:rPr>
          <w:rFonts w:ascii="Times New Roman"/>
        </w:rPr>
      </w:pPr>
      <w:r>
        <w:rPr>
          <w:rFonts w:ascii="Times New Roman"/>
        </w:rPr>
        <w:t xml:space="preserve">WRITE X, Out_Of_Service = FALSE </w:t>
      </w:r>
    </w:p>
    <w:p>
      <w:pPr>
        <w:pStyle w:val="32"/>
        <w:tabs>
          <w:tab w:val="left" w:pos="4725"/>
          <w:tab w:val="left" w:pos="5040"/>
          <w:tab w:val="clear" w:pos="4201"/>
          <w:tab w:val="clear" w:pos="9298"/>
        </w:tabs>
        <w:ind w:left="630" w:leftChars="300"/>
        <w:rPr>
          <w:rFonts w:ascii="Times New Roman"/>
        </w:rPr>
      </w:pPr>
      <w:r>
        <w:rPr>
          <w:rFonts w:ascii="Times New Roman"/>
        </w:rPr>
        <w:t>RECEIVE BACnet-SimpleACK-PDU</w:t>
      </w:r>
    </w:p>
    <w:p>
      <w:pPr>
        <w:pStyle w:val="869"/>
        <w:numPr>
          <w:ilvl w:val="0"/>
          <w:numId w:val="59"/>
        </w:numPr>
        <w:spacing w:before="156" w:after="156"/>
      </w:pPr>
      <w:r>
        <w:rPr>
          <w:rFonts w:hint="eastAsia"/>
        </w:rPr>
        <w:t>循环对象</w:t>
      </w:r>
      <w:r>
        <w:rPr>
          <w:rFonts w:ascii="Times New Roman"/>
        </w:rPr>
        <w:t>Present</w:t>
      </w:r>
      <w:r>
        <w:t>_</w:t>
      </w:r>
      <w:r>
        <w:rPr>
          <w:rFonts w:ascii="Times New Roman"/>
        </w:rPr>
        <w:t>Value</w:t>
      </w:r>
      <w:r>
        <w:rPr>
          <w:rFonts w:hint="eastAsia"/>
        </w:rPr>
        <w:t>属性值更改报告</w:t>
      </w:r>
    </w:p>
    <w:p>
      <w:pPr>
        <w:pStyle w:val="32"/>
        <w:tabs>
          <w:tab w:val="left" w:pos="4725"/>
        </w:tabs>
      </w:pPr>
      <w:r>
        <w:rPr>
          <w:rFonts w:hint="eastAsia"/>
        </w:rPr>
        <w:t>目的：验证</w:t>
      </w:r>
      <w:r>
        <w:rPr>
          <w:rFonts w:hint="eastAsia" w:ascii="Times New Roman"/>
        </w:rPr>
        <w:t>IUT</w:t>
      </w:r>
      <w:r>
        <w:rPr>
          <w:rFonts w:hint="eastAsia"/>
        </w:rPr>
        <w:t>是否可以启动</w:t>
      </w:r>
      <w:r>
        <w:rPr>
          <w:rFonts w:hint="eastAsia" w:ascii="Times New Roman"/>
        </w:rPr>
        <w:t>ConfirmedCOVNotification</w:t>
      </w:r>
      <w:r>
        <w:rPr>
          <w:rFonts w:hint="eastAsia"/>
        </w:rPr>
        <w:t>服务请求，以输送循环对象的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tabs>
          <w:tab w:val="left" w:pos="4725"/>
        </w:tabs>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小时且可支持完成测试。改变被监视对象的</w:t>
      </w:r>
      <w:r>
        <w:rPr>
          <w:rFonts w:hint="eastAsia" w:ascii="Times New Roman"/>
        </w:rPr>
        <w:t>Status</w:t>
      </w:r>
      <w:r>
        <w:rPr>
          <w:rFonts w:hint="eastAsia"/>
        </w:rPr>
        <w:t>_</w:t>
      </w:r>
      <w:r>
        <w:rPr>
          <w:rFonts w:hint="eastAsia" w:ascii="Times New Roman"/>
        </w:rPr>
        <w:t>Flags</w:t>
      </w:r>
      <w:r>
        <w:rPr>
          <w:rFonts w:hint="eastAsia"/>
        </w:rPr>
        <w:t>，改变量小于</w:t>
      </w:r>
      <w:r>
        <w:rPr>
          <w:rFonts w:hint="eastAsia" w:ascii="Times New Roman"/>
        </w:rPr>
        <w:t>COV</w:t>
      </w:r>
      <w:r>
        <w:rPr>
          <w:rFonts w:hint="eastAsia"/>
        </w:rPr>
        <w:t>增量时验证没有收到</w:t>
      </w:r>
      <w:r>
        <w:rPr>
          <w:rFonts w:hint="eastAsia" w:ascii="Times New Roman"/>
        </w:rPr>
        <w:t>COV</w:t>
      </w:r>
      <w:r>
        <w:rPr>
          <w:rFonts w:hint="eastAsia"/>
        </w:rPr>
        <w:t>通知；再改变</w:t>
      </w:r>
      <w:r>
        <w:rPr>
          <w:rFonts w:hint="eastAsia" w:ascii="Times New Roman"/>
        </w:rPr>
        <w:t>Status</w:t>
      </w:r>
      <w:r>
        <w:rPr>
          <w:rFonts w:hint="eastAsia"/>
        </w:rPr>
        <w:t>_</w:t>
      </w:r>
      <w:r>
        <w:rPr>
          <w:rFonts w:hint="eastAsia" w:ascii="Times New Roman"/>
        </w:rPr>
        <w:t>Flags</w:t>
      </w:r>
      <w:r>
        <w:rPr>
          <w:rFonts w:hint="eastAsia"/>
        </w:rPr>
        <w:t>值，改变量大于</w:t>
      </w:r>
      <w:r>
        <w:rPr>
          <w:rFonts w:hint="eastAsia" w:ascii="Times New Roman"/>
        </w:rPr>
        <w:t>COV</w:t>
      </w:r>
      <w:r>
        <w:rPr>
          <w:rFonts w:hint="eastAsia"/>
        </w:rPr>
        <w:t>增量，此时接收到通知。</w:t>
      </w:r>
    </w:p>
    <w:p>
      <w:pPr>
        <w:pStyle w:val="32"/>
        <w:tabs>
          <w:tab w:val="left" w:pos="4725"/>
        </w:tabs>
      </w:pPr>
      <w:r>
        <w:rPr>
          <w:rFonts w:hint="eastAsia"/>
        </w:rPr>
        <w:t>可以通过设置</w:t>
      </w:r>
      <w:r>
        <w:rPr>
          <w:rFonts w:hint="eastAsia" w:ascii="Times New Roman"/>
        </w:rPr>
        <w:t>Loop</w:t>
      </w:r>
      <w:r>
        <w:rPr>
          <w:rFonts w:hint="eastAsia"/>
        </w:rPr>
        <w:t xml:space="preserve"> </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并直接写入</w:t>
      </w:r>
      <w:r>
        <w:rPr>
          <w:rFonts w:hint="eastAsia" w:ascii="Times New Roman"/>
        </w:rPr>
        <w:t>Present</w:t>
      </w:r>
      <w:r>
        <w:rPr>
          <w:rFonts w:hint="eastAsia"/>
        </w:rPr>
        <w:t>_</w:t>
      </w:r>
      <w:r>
        <w:rPr>
          <w:rFonts w:hint="eastAsia" w:ascii="Times New Roman"/>
        </w:rPr>
        <w:t>Value</w:t>
      </w:r>
      <w:r>
        <w:rPr>
          <w:rFonts w:hint="eastAsia"/>
        </w:rPr>
        <w:t>来更改</w:t>
      </w:r>
      <w:r>
        <w:rPr>
          <w:rFonts w:hint="eastAsia" w:ascii="Times New Roman"/>
        </w:rPr>
        <w:t>Present</w:t>
      </w:r>
      <w:r>
        <w:rPr>
          <w:rFonts w:hint="eastAsia"/>
        </w:rPr>
        <w:t>_</w:t>
      </w:r>
      <w:r>
        <w:rPr>
          <w:rFonts w:hint="eastAsia" w:ascii="Times New Roman"/>
        </w:rPr>
        <w:t>Value</w:t>
      </w:r>
      <w:r>
        <w:rPr>
          <w:rFonts w:hint="eastAsia"/>
        </w:rPr>
        <w:t>属性。若无法写入，供应商应提供替代的触发机制来完成此任务，如更改</w:t>
      </w:r>
      <w:r>
        <w:rPr>
          <w:rFonts w:hint="eastAsia" w:ascii="Times New Roman"/>
        </w:rPr>
        <w:t>Setpoint</w:t>
      </w:r>
      <w:r>
        <w:rPr>
          <w:rFonts w:hint="eastAsia"/>
        </w:rPr>
        <w:t>或</w:t>
      </w:r>
      <w:r>
        <w:rPr>
          <w:rFonts w:hint="eastAsia" w:ascii="Times New Roman"/>
        </w:rPr>
        <w:t>Setpoint</w:t>
      </w:r>
      <w:r>
        <w:rPr>
          <w:rFonts w:hint="eastAsia"/>
        </w:rPr>
        <w:t>_</w:t>
      </w:r>
      <w:r>
        <w:rPr>
          <w:rFonts w:hint="eastAsia" w:ascii="Times New Roman"/>
        </w:rPr>
        <w:t>Reference</w:t>
      </w:r>
      <w:r>
        <w:rPr>
          <w:rFonts w:hint="eastAsia"/>
        </w:rPr>
        <w:t xml:space="preserve">。 </w:t>
      </w:r>
    </w:p>
    <w:p>
      <w:pPr>
        <w:pStyle w:val="32"/>
        <w:tabs>
          <w:tab w:val="left" w:pos="4725"/>
        </w:tabs>
      </w:pPr>
      <w:r>
        <w:rPr>
          <w:rFonts w:hint="eastAsia"/>
        </w:rPr>
        <w:t>在下面的测试步骤中，被测试的循环对象的对象标识符为</w:t>
      </w:r>
      <w:r>
        <w:rPr>
          <w:rFonts w:hint="eastAsia" w:ascii="Times New Roman"/>
        </w:rPr>
        <w:t>O1</w:t>
      </w:r>
      <w:r>
        <w:rPr>
          <w:rFonts w:hint="eastAsia"/>
        </w:rPr>
        <w:t>。</w:t>
      </w:r>
    </w:p>
    <w:p>
      <w:pPr>
        <w:pStyle w:val="32"/>
        <w:tabs>
          <w:tab w:val="left" w:pos="4725"/>
        </w:tabs>
      </w:pPr>
      <w:r>
        <w:rPr>
          <w:rFonts w:hint="eastAsia"/>
        </w:rPr>
        <w:t>测试步骤：</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 TRANSMIT SubscribeCOV-Request, </w:t>
      </w:r>
    </w:p>
    <w:p>
      <w:pPr>
        <w:pStyle w:val="32"/>
        <w:tabs>
          <w:tab w:val="left" w:pos="4725"/>
          <w:tab w:val="left" w:pos="4788"/>
          <w:tab w:val="left" w:pos="4842"/>
          <w:tab w:val="left" w:pos="4914"/>
        </w:tabs>
        <w:ind w:left="630" w:leftChars="3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w:t>
      </w:r>
      <w:r>
        <w:rPr>
          <w:rFonts w:hint="eastAsia" w:ascii="Times New Roman"/>
          <w:szCs w:val="21"/>
        </w:rPr>
        <w:t>＞</w:t>
      </w:r>
      <w:r>
        <w:rPr>
          <w:rFonts w:ascii="Times New Roman"/>
          <w:szCs w:val="21"/>
        </w:rPr>
        <w:t xml:space="preserve"> 0 chosen by the TD), </w:t>
      </w:r>
    </w:p>
    <w:p>
      <w:pPr>
        <w:pStyle w:val="32"/>
        <w:tabs>
          <w:tab w:val="left" w:pos="4422"/>
          <w:tab w:val="left" w:pos="4725"/>
          <w:tab w:val="left" w:pos="4788"/>
          <w:tab w:val="left" w:pos="4914"/>
        </w:tabs>
        <w:ind w:left="630" w:leftChars="3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LO1,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Issue Confirmed Notifications’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TRUE,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Lifetime’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L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2. RECEIVE BACnet-SimpleACK-PDU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3. RECEIVE ConfirmedCOVNotification-Request,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same value used in step 1),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IUT, </w:t>
      </w:r>
    </w:p>
    <w:p>
      <w:pPr>
        <w:pStyle w:val="32"/>
        <w:tabs>
          <w:tab w:val="left" w:pos="4725"/>
          <w:tab w:val="left" w:pos="4788"/>
          <w:tab w:val="left" w:pos="4878"/>
          <w:tab w:val="left" w:pos="4914"/>
        </w:tabs>
        <w:ind w:left="630" w:leftChars="3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O1, </w:t>
      </w:r>
    </w:p>
    <w:p>
      <w:pPr>
        <w:pStyle w:val="32"/>
        <w:tabs>
          <w:tab w:val="left" w:pos="4725"/>
          <w:tab w:val="left" w:pos="4788"/>
          <w:tab w:val="left" w:pos="4878"/>
          <w:tab w:val="left" w:pos="4914"/>
        </w:tabs>
        <w:ind w:left="630" w:leftChars="3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662"/>
          <w:tab w:val="left" w:pos="4725"/>
          <w:tab w:val="left" w:pos="4788"/>
          <w:tab w:val="left" w:pos="4914"/>
          <w:tab w:val="left" w:pos="5040"/>
        </w:tabs>
        <w:ind w:left="4830" w:leftChars="500" w:hanging="3780" w:hangingChars="18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initial Present_Value, initial Status_Flags, initial Setpoint, and initial Controlled_Variable_Value)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4. TRANSMIT BACnet-SimpleACK-PDU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5. TRANSMIT ReadProperty-Request, </w:t>
      </w:r>
    </w:p>
    <w:p>
      <w:pPr>
        <w:pStyle w:val="32"/>
        <w:tabs>
          <w:tab w:val="left" w:pos="4422"/>
          <w:tab w:val="left" w:pos="4725"/>
          <w:tab w:val="left" w:pos="4788"/>
          <w:tab w:val="left" w:pos="4914"/>
        </w:tabs>
        <w:ind w:left="630" w:leftChars="300"/>
        <w:rPr>
          <w:rFonts w:ascii="Times New Roman"/>
          <w:szCs w:val="21"/>
        </w:rPr>
      </w:pPr>
      <w:r>
        <w:rPr>
          <w:rFonts w:hint="eastAsia" w:ascii="Times New Roman"/>
          <w:szCs w:val="21"/>
        </w:rPr>
        <w:t>‘</w:t>
      </w:r>
      <w:r>
        <w:rPr>
          <w:rFonts w:ascii="Times New Roman"/>
          <w:szCs w:val="21"/>
        </w:rPr>
        <w:t xml:space="preserve">Object Identifier’ = O1,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COV_Increment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6. RECEIVE BACnet-ComplexACK-PDU,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O1,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Property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COV_Increment,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Property Value’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 value "increment" that will be used below)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7. IF (Out_Of_Service is writable) THEN </w:t>
      </w:r>
    </w:p>
    <w:p>
      <w:pPr>
        <w:pStyle w:val="32"/>
        <w:tabs>
          <w:tab w:val="left" w:pos="4662"/>
          <w:tab w:val="left" w:pos="4725"/>
          <w:tab w:val="left" w:pos="4788"/>
          <w:tab w:val="left" w:pos="4914"/>
          <w:tab w:val="left" w:pos="5040"/>
        </w:tabs>
        <w:ind w:left="630" w:leftChars="300"/>
        <w:rPr>
          <w:rFonts w:ascii="Times New Roman"/>
          <w:szCs w:val="21"/>
        </w:rPr>
      </w:pPr>
      <w:r>
        <w:rPr>
          <w:rFonts w:ascii="Times New Roman"/>
          <w:szCs w:val="21"/>
        </w:rPr>
        <w:t xml:space="preserve">WRITE O1, Out_Of_Service = TRUE </w:t>
      </w:r>
    </w:p>
    <w:p>
      <w:pPr>
        <w:pStyle w:val="32"/>
        <w:tabs>
          <w:tab w:val="left" w:pos="4662"/>
          <w:tab w:val="left" w:pos="4725"/>
          <w:tab w:val="left" w:pos="4788"/>
          <w:tab w:val="left" w:pos="4914"/>
          <w:tab w:val="left" w:pos="5040"/>
        </w:tabs>
        <w:ind w:left="630" w:leftChars="300"/>
        <w:rPr>
          <w:rFonts w:ascii="Times New Roman"/>
          <w:szCs w:val="21"/>
        </w:rPr>
      </w:pPr>
      <w:r>
        <w:rPr>
          <w:rFonts w:ascii="Times New Roman"/>
          <w:szCs w:val="21"/>
        </w:rPr>
        <w:t xml:space="preserve">BEFORE </w:t>
      </w:r>
      <w:r>
        <w:rPr>
          <w:rFonts w:ascii="Times New Roman"/>
          <w:b/>
          <w:bCs/>
          <w:szCs w:val="21"/>
        </w:rPr>
        <w:t>Notification Fail Time</w:t>
      </w:r>
      <w:r>
        <w:rPr>
          <w:rFonts w:ascii="Times New Roman"/>
          <w:szCs w:val="21"/>
        </w:rPr>
        <w:t xml:space="preserve"> </w:t>
      </w:r>
    </w:p>
    <w:p>
      <w:pPr>
        <w:pStyle w:val="32"/>
        <w:tabs>
          <w:tab w:val="left" w:pos="4662"/>
          <w:tab w:val="left" w:pos="4725"/>
          <w:tab w:val="left" w:pos="4788"/>
          <w:tab w:val="left" w:pos="4914"/>
          <w:tab w:val="left" w:pos="5040"/>
        </w:tabs>
        <w:ind w:left="1050" w:leftChars="500"/>
        <w:rPr>
          <w:rFonts w:ascii="Times New Roman"/>
          <w:szCs w:val="21"/>
        </w:rPr>
      </w:pPr>
      <w:r>
        <w:rPr>
          <w:rFonts w:ascii="Times New Roman"/>
          <w:szCs w:val="21"/>
        </w:rPr>
        <w:t xml:space="preserve">RECEIVE ConfirmedCOVNotification-Request, </w:t>
      </w:r>
    </w:p>
    <w:p>
      <w:pPr>
        <w:pStyle w:val="32"/>
        <w:tabs>
          <w:tab w:val="left" w:pos="4662"/>
          <w:tab w:val="left" w:pos="4725"/>
          <w:tab w:val="left" w:pos="4788"/>
          <w:tab w:val="left" w:pos="4914"/>
        </w:tabs>
        <w:ind w:left="1470" w:leftChars="700"/>
        <w:rPr>
          <w:rFonts w:ascii="Times New Roman"/>
          <w:szCs w:val="21"/>
        </w:rPr>
      </w:pPr>
      <w:r>
        <w:rPr>
          <w:rFonts w:hint="eastAsia" w:ascii="Times New Roman"/>
          <w:szCs w:val="21"/>
        </w:rPr>
        <w:t>‘</w:t>
      </w:r>
      <w:r>
        <w:rPr>
          <w:rFonts w:ascii="Times New Roman"/>
          <w:szCs w:val="21"/>
        </w:rPr>
        <w:t xml:space="preserve">Subscriber Process Identifier’ = (the same value used in step 1), </w:t>
      </w:r>
    </w:p>
    <w:p>
      <w:pPr>
        <w:pStyle w:val="32"/>
        <w:tabs>
          <w:tab w:val="left" w:pos="4662"/>
          <w:tab w:val="left" w:pos="4725"/>
          <w:tab w:val="left" w:pos="4788"/>
          <w:tab w:val="left" w:pos="4914"/>
        </w:tabs>
        <w:ind w:left="1470" w:leftChars="7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662"/>
          <w:tab w:val="left" w:pos="4725"/>
          <w:tab w:val="left" w:pos="4788"/>
          <w:tab w:val="left" w:pos="4914"/>
        </w:tabs>
        <w:ind w:left="1470" w:leftChars="7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 xml:space="preserve">O1, </w:t>
      </w:r>
    </w:p>
    <w:p>
      <w:pPr>
        <w:pStyle w:val="32"/>
        <w:tabs>
          <w:tab w:val="left" w:pos="4662"/>
          <w:tab w:val="left" w:pos="4725"/>
          <w:tab w:val="left" w:pos="4788"/>
          <w:tab w:val="left" w:pos="4914"/>
        </w:tabs>
        <w:ind w:left="1470" w:leftChars="7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662"/>
          <w:tab w:val="left" w:pos="4725"/>
          <w:tab w:val="left" w:pos="4788"/>
          <w:tab w:val="left" w:pos="4914"/>
        </w:tabs>
        <w:ind w:left="1470" w:leftChars="7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initial Present_Value, new Status_Flags, initial</w:t>
      </w:r>
    </w:p>
    <w:p>
      <w:pPr>
        <w:pStyle w:val="32"/>
        <w:tabs>
          <w:tab w:val="left" w:pos="4662"/>
          <w:tab w:val="left" w:pos="4725"/>
          <w:tab w:val="left" w:pos="4788"/>
          <w:tab w:val="left" w:pos="4914"/>
          <w:tab w:val="left" w:pos="5040"/>
        </w:tabs>
        <w:ind w:left="1470" w:leftChars="700"/>
        <w:rPr>
          <w:rFonts w:ascii="Times New Roman"/>
          <w:szCs w:val="21"/>
        </w:rPr>
      </w:pPr>
      <w:r>
        <w:rPr>
          <w:rFonts w:ascii="Times New Roman"/>
          <w:szCs w:val="21"/>
        </w:rPr>
        <w:t xml:space="preserve">                           </w:t>
      </w:r>
      <w:r>
        <w:rPr>
          <w:rFonts w:ascii="Times New Roman"/>
          <w:szCs w:val="21"/>
        </w:rPr>
        <w:tab/>
      </w:r>
      <w:r>
        <w:rPr>
          <w:rFonts w:ascii="Times New Roman"/>
          <w:szCs w:val="21"/>
        </w:rPr>
        <w:t>Setpoint, and initial Controlled_Variable_Value)</w:t>
      </w:r>
    </w:p>
    <w:p>
      <w:pPr>
        <w:pStyle w:val="32"/>
        <w:tabs>
          <w:tab w:val="left" w:pos="4662"/>
          <w:tab w:val="left" w:pos="4725"/>
          <w:tab w:val="left" w:pos="4788"/>
          <w:tab w:val="left" w:pos="4914"/>
          <w:tab w:val="left" w:pos="5040"/>
        </w:tabs>
        <w:ind w:left="210" w:leftChars="100"/>
        <w:rPr>
          <w:rFonts w:ascii="Times New Roman"/>
          <w:szCs w:val="21"/>
        </w:rPr>
      </w:pPr>
      <w:r>
        <w:rPr>
          <w:rFonts w:ascii="Times New Roman"/>
          <w:szCs w:val="21"/>
        </w:rPr>
        <w:t xml:space="preserve">TRANSMIT BACnet-SimpleACK-PDU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8. IF (Present_Value is now writable) THEN </w:t>
      </w:r>
    </w:p>
    <w:p>
      <w:pPr>
        <w:pStyle w:val="32"/>
        <w:tabs>
          <w:tab w:val="left" w:pos="4662"/>
          <w:tab w:val="left" w:pos="4725"/>
          <w:tab w:val="left" w:pos="4788"/>
          <w:tab w:val="left" w:pos="4914"/>
          <w:tab w:val="left" w:pos="5040"/>
        </w:tabs>
        <w:ind w:left="3780" w:leftChars="500" w:hanging="2730" w:hangingChars="1300"/>
        <w:rPr>
          <w:rFonts w:ascii="Times New Roman"/>
          <w:szCs w:val="21"/>
        </w:rPr>
      </w:pPr>
      <w:r>
        <w:rPr>
          <w:rFonts w:ascii="Times New Roman"/>
          <w:szCs w:val="21"/>
        </w:rPr>
        <w:t xml:space="preserve">WRITE O1, Present_Value = (any value that differs from "initial Present_Value" by less than   "increment") </w:t>
      </w:r>
    </w:p>
    <w:p>
      <w:pPr>
        <w:pStyle w:val="32"/>
        <w:tabs>
          <w:tab w:val="left" w:pos="4662"/>
          <w:tab w:val="left" w:pos="4725"/>
          <w:tab w:val="left" w:pos="4788"/>
          <w:tab w:val="left" w:pos="4914"/>
          <w:tab w:val="left" w:pos="5040"/>
        </w:tabs>
        <w:ind w:firstLine="630" w:firstLineChars="300"/>
        <w:rPr>
          <w:rFonts w:ascii="Times New Roman"/>
          <w:szCs w:val="21"/>
        </w:rPr>
      </w:pPr>
      <w:r>
        <w:rPr>
          <w:rFonts w:ascii="Times New Roman"/>
          <w:szCs w:val="21"/>
        </w:rPr>
        <w:t xml:space="preserve">ELSE </w:t>
      </w:r>
    </w:p>
    <w:p>
      <w:pPr>
        <w:pStyle w:val="32"/>
        <w:tabs>
          <w:tab w:val="left" w:pos="4662"/>
          <w:tab w:val="left" w:pos="4725"/>
          <w:tab w:val="left" w:pos="4788"/>
          <w:tab w:val="left" w:pos="4914"/>
          <w:tab w:val="left" w:pos="5040"/>
        </w:tabs>
        <w:ind w:left="3465" w:leftChars="500" w:hanging="2415" w:hangingChars="1150"/>
        <w:rPr>
          <w:rFonts w:ascii="Times New Roman"/>
          <w:szCs w:val="21"/>
        </w:rPr>
      </w:pPr>
      <w:r>
        <w:rPr>
          <w:rFonts w:ascii="Times New Roman"/>
          <w:szCs w:val="21"/>
        </w:rPr>
        <w:t xml:space="preserve">MAKE (Present_Value = any value that differs from "initial Present_Value" by less than   "increment")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9. WAIT </w:t>
      </w:r>
      <w:r>
        <w:rPr>
          <w:rFonts w:ascii="Times New Roman"/>
          <w:b/>
          <w:bCs/>
          <w:szCs w:val="21"/>
        </w:rPr>
        <w:t>NotificationFailTime</w:t>
      </w:r>
      <w:r>
        <w:rPr>
          <w:rFonts w:ascii="Times New Roman"/>
          <w:szCs w:val="21"/>
        </w:rPr>
        <w:t xml:space="preserve">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10. CHECK (verify that no COV notification was transmitted)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11. IF (Present_Value is now writable) THEN </w:t>
      </w:r>
    </w:p>
    <w:p>
      <w:pPr>
        <w:pStyle w:val="32"/>
        <w:tabs>
          <w:tab w:val="left" w:pos="4662"/>
          <w:tab w:val="left" w:pos="4725"/>
          <w:tab w:val="left" w:pos="4788"/>
          <w:tab w:val="left" w:pos="4914"/>
          <w:tab w:val="left" w:pos="5040"/>
        </w:tabs>
        <w:ind w:left="3675" w:leftChars="500" w:hanging="2625" w:hangingChars="1250"/>
        <w:rPr>
          <w:rFonts w:ascii="Times New Roman"/>
          <w:szCs w:val="21"/>
        </w:rPr>
      </w:pPr>
      <w:r>
        <w:rPr>
          <w:rFonts w:ascii="Times New Roman"/>
          <w:szCs w:val="21"/>
        </w:rPr>
        <w:t xml:space="preserve">WRITE O1, Present_Value = (any value that differs from "initial Present_Value" by an amount    greater than "increment") </w:t>
      </w:r>
    </w:p>
    <w:p>
      <w:pPr>
        <w:pStyle w:val="32"/>
        <w:tabs>
          <w:tab w:val="left" w:pos="4662"/>
          <w:tab w:val="left" w:pos="4725"/>
          <w:tab w:val="left" w:pos="4788"/>
          <w:tab w:val="left" w:pos="4914"/>
          <w:tab w:val="left" w:pos="5040"/>
        </w:tabs>
        <w:ind w:left="315" w:leftChars="150"/>
        <w:rPr>
          <w:rFonts w:ascii="Times New Roman"/>
          <w:szCs w:val="21"/>
        </w:rPr>
      </w:pPr>
      <w:r>
        <w:rPr>
          <w:rFonts w:ascii="Times New Roman"/>
          <w:szCs w:val="21"/>
        </w:rPr>
        <w:t xml:space="preserve">ELSE </w:t>
      </w:r>
    </w:p>
    <w:p>
      <w:pPr>
        <w:pStyle w:val="32"/>
        <w:tabs>
          <w:tab w:val="left" w:pos="4662"/>
          <w:tab w:val="left" w:pos="4725"/>
          <w:tab w:val="left" w:pos="4788"/>
          <w:tab w:val="left" w:pos="4914"/>
          <w:tab w:val="left" w:pos="5040"/>
        </w:tabs>
        <w:ind w:left="3255" w:leftChars="500" w:hanging="2205" w:hangingChars="1050"/>
        <w:rPr>
          <w:rFonts w:ascii="Times New Roman"/>
          <w:szCs w:val="21"/>
        </w:rPr>
      </w:pPr>
      <w:r>
        <w:rPr>
          <w:rFonts w:ascii="Times New Roman"/>
          <w:szCs w:val="21"/>
        </w:rPr>
        <w:t xml:space="preserve">MAKE (Present_Value = any value that differs from "initial Present_Value" by an amount greater    than "increment")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12. BEFORE </w:t>
      </w:r>
      <w:r>
        <w:rPr>
          <w:rFonts w:ascii="Times New Roman"/>
          <w:b/>
          <w:bCs/>
          <w:szCs w:val="21"/>
        </w:rPr>
        <w:t>NotificationFailTime</w:t>
      </w:r>
      <w:r>
        <w:rPr>
          <w:rFonts w:ascii="Times New Roman"/>
          <w:szCs w:val="21"/>
        </w:rPr>
        <w:t xml:space="preserve"> </w:t>
      </w:r>
    </w:p>
    <w:p>
      <w:pPr>
        <w:pStyle w:val="32"/>
        <w:tabs>
          <w:tab w:val="left" w:pos="4662"/>
          <w:tab w:val="left" w:pos="4725"/>
          <w:tab w:val="left" w:pos="4788"/>
          <w:tab w:val="left" w:pos="4914"/>
          <w:tab w:val="left" w:pos="5040"/>
        </w:tabs>
        <w:ind w:left="630" w:leftChars="300"/>
        <w:rPr>
          <w:rFonts w:ascii="Times New Roman"/>
          <w:szCs w:val="21"/>
        </w:rPr>
      </w:pPr>
      <w:r>
        <w:rPr>
          <w:rFonts w:ascii="Times New Roman"/>
          <w:szCs w:val="21"/>
        </w:rPr>
        <w:t xml:space="preserve">RECEIVE ConfirmedCOVNotification-Request, </w:t>
      </w:r>
    </w:p>
    <w:p>
      <w:pPr>
        <w:pStyle w:val="32"/>
        <w:tabs>
          <w:tab w:val="left" w:pos="4662"/>
          <w:tab w:val="left" w:pos="4725"/>
          <w:tab w:val="left" w:pos="4788"/>
          <w:tab w:val="left" w:pos="4914"/>
          <w:tab w:val="left" w:pos="5040"/>
        </w:tabs>
        <w:ind w:left="1050" w:leftChars="5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 xml:space="preserve">(the same value used in step 1), </w:t>
      </w:r>
    </w:p>
    <w:p>
      <w:pPr>
        <w:pStyle w:val="32"/>
        <w:tabs>
          <w:tab w:val="left" w:pos="4662"/>
          <w:tab w:val="left" w:pos="4725"/>
          <w:tab w:val="left" w:pos="4788"/>
          <w:tab w:val="left" w:pos="4914"/>
          <w:tab w:val="left" w:pos="5040"/>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662"/>
          <w:tab w:val="left" w:pos="4725"/>
          <w:tab w:val="left" w:pos="4788"/>
          <w:tab w:val="left" w:pos="4914"/>
          <w:tab w:val="left" w:pos="5040"/>
        </w:tabs>
        <w:ind w:left="1050" w:leftChars="5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 xml:space="preserve">O1, </w:t>
      </w:r>
    </w:p>
    <w:p>
      <w:pPr>
        <w:pStyle w:val="32"/>
        <w:tabs>
          <w:tab w:val="left" w:pos="4662"/>
          <w:tab w:val="left" w:pos="4725"/>
          <w:tab w:val="left" w:pos="4788"/>
          <w:tab w:val="left" w:pos="4914"/>
          <w:tab w:val="left" w:pos="5040"/>
        </w:tabs>
        <w:ind w:left="1050" w:leftChars="500"/>
        <w:rPr>
          <w:rFonts w:ascii="Times New Roman"/>
          <w:szCs w:val="21"/>
        </w:rPr>
      </w:pPr>
      <w:r>
        <w:rPr>
          <w:rFonts w:hint="eastAsia" w:ascii="Times New Roman"/>
          <w:szCs w:val="21"/>
        </w:rPr>
        <w:t>‘</w:t>
      </w:r>
      <w:r>
        <w:rPr>
          <w:rFonts w:ascii="Times New Roman"/>
          <w:szCs w:val="21"/>
        </w:rPr>
        <w:t xml:space="preserve">Time Remaining’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value appropriate for the Lifetime selected), </w:t>
      </w:r>
    </w:p>
    <w:p>
      <w:pPr>
        <w:pStyle w:val="32"/>
        <w:tabs>
          <w:tab w:val="left" w:pos="4662"/>
          <w:tab w:val="left" w:pos="4725"/>
          <w:tab w:val="left" w:pos="4788"/>
          <w:tab w:val="left" w:pos="4914"/>
          <w:tab w:val="left" w:pos="5040"/>
        </w:tabs>
        <w:ind w:left="1050" w:leftChars="500"/>
        <w:rPr>
          <w:rFonts w:ascii="Times New Roman"/>
          <w:szCs w:val="21"/>
        </w:rPr>
      </w:pPr>
      <w:r>
        <w:rPr>
          <w:rFonts w:hint="eastAsia" w:ascii="Times New Roman"/>
          <w:szCs w:val="21"/>
        </w:rPr>
        <w:t>‘</w:t>
      </w:r>
      <w:r>
        <w:rPr>
          <w:rFonts w:ascii="Times New Roman"/>
          <w:szCs w:val="21"/>
        </w:rPr>
        <w:t xml:space="preserve">List of Values’ = </w:t>
      </w:r>
      <w:r>
        <w:rPr>
          <w:rFonts w:ascii="Times New Roman"/>
          <w:szCs w:val="21"/>
        </w:rPr>
        <w:tab/>
      </w:r>
      <w:r>
        <w:rPr>
          <w:rFonts w:ascii="Times New Roman"/>
          <w:szCs w:val="21"/>
        </w:rPr>
        <w:tab/>
      </w:r>
      <w:r>
        <w:rPr>
          <w:rFonts w:ascii="Times New Roman"/>
          <w:szCs w:val="21"/>
        </w:rPr>
        <w:tab/>
      </w:r>
      <w:r>
        <w:rPr>
          <w:rFonts w:ascii="Times New Roman"/>
          <w:szCs w:val="21"/>
        </w:rPr>
        <w:t>(the new Present_Value, new Status_Flags, initial</w:t>
      </w:r>
    </w:p>
    <w:p>
      <w:pPr>
        <w:pStyle w:val="32"/>
        <w:tabs>
          <w:tab w:val="left" w:pos="4662"/>
          <w:tab w:val="left" w:pos="4725"/>
          <w:tab w:val="left" w:pos="4788"/>
          <w:tab w:val="left" w:pos="4914"/>
          <w:tab w:val="left" w:pos="5040"/>
        </w:tabs>
        <w:ind w:left="1050" w:leftChars="500"/>
        <w:rPr>
          <w:rFonts w:ascii="Times New Roman"/>
          <w:szCs w:val="21"/>
        </w:rPr>
      </w:pPr>
      <w:r>
        <w:rPr>
          <w:rFonts w:ascii="Times New Roman"/>
          <w:szCs w:val="21"/>
        </w:rPr>
        <w:t xml:space="preserve">                               Setpoint, and initial Controlled_Variable_Value)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13. TRANSMIT BACnet-SimpleACK-PDU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14. TRANSMIT SubscribeCOV-Request,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Subscriber 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(the same value used in step 1), </w:t>
      </w:r>
    </w:p>
    <w:p>
      <w:pPr>
        <w:pStyle w:val="32"/>
        <w:tabs>
          <w:tab w:val="left" w:pos="4662"/>
          <w:tab w:val="left" w:pos="4725"/>
          <w:tab w:val="left" w:pos="4788"/>
          <w:tab w:val="left" w:pos="4914"/>
          <w:tab w:val="left" w:pos="5040"/>
        </w:tabs>
        <w:ind w:left="630" w:leftChars="300"/>
        <w:rPr>
          <w:rFonts w:ascii="Times New Roman"/>
          <w:szCs w:val="21"/>
        </w:rPr>
      </w:pPr>
      <w:r>
        <w:rPr>
          <w:rFonts w:hint="eastAsia" w:ascii="Times New Roman"/>
          <w:szCs w:val="21"/>
        </w:rPr>
        <w:t>‘</w:t>
      </w:r>
      <w:r>
        <w:rPr>
          <w:rFonts w:ascii="Times New Roman"/>
          <w:szCs w:val="21"/>
        </w:rPr>
        <w:t xml:space="preserve">Monitored Object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O1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15. RECEIVE BACnet-SimpleACK-PDU </w:t>
      </w:r>
    </w:p>
    <w:p>
      <w:pPr>
        <w:pStyle w:val="32"/>
        <w:tabs>
          <w:tab w:val="left" w:pos="4662"/>
          <w:tab w:val="left" w:pos="4725"/>
          <w:tab w:val="left" w:pos="4788"/>
          <w:tab w:val="left" w:pos="4914"/>
          <w:tab w:val="left" w:pos="5040"/>
        </w:tabs>
        <w:rPr>
          <w:rFonts w:ascii="Times New Roman"/>
          <w:szCs w:val="21"/>
        </w:rPr>
      </w:pPr>
      <w:r>
        <w:rPr>
          <w:rFonts w:ascii="Times New Roman"/>
          <w:szCs w:val="21"/>
        </w:rPr>
        <w:t xml:space="preserve">16. IF (Out_Of_Service is writable) THEN </w:t>
      </w:r>
    </w:p>
    <w:p>
      <w:pPr>
        <w:pStyle w:val="32"/>
        <w:tabs>
          <w:tab w:val="left" w:pos="4662"/>
          <w:tab w:val="left" w:pos="4725"/>
          <w:tab w:val="left" w:pos="4788"/>
          <w:tab w:val="left" w:pos="4914"/>
          <w:tab w:val="left" w:pos="5040"/>
        </w:tabs>
        <w:ind w:left="630" w:leftChars="300"/>
        <w:rPr>
          <w:rFonts w:ascii="Times New Roman"/>
          <w:szCs w:val="21"/>
        </w:rPr>
      </w:pPr>
      <w:r>
        <w:rPr>
          <w:rFonts w:ascii="Times New Roman"/>
          <w:szCs w:val="21"/>
        </w:rPr>
        <w:t xml:space="preserve">WRITE L, Out_Of_Service = </w:t>
      </w:r>
      <w:r>
        <w:rPr>
          <w:rFonts w:ascii="Times New Roman"/>
          <w:szCs w:val="21"/>
        </w:rPr>
        <w:tab/>
      </w:r>
      <w:r>
        <w:rPr>
          <w:rFonts w:ascii="Times New Roman"/>
          <w:szCs w:val="21"/>
        </w:rPr>
        <w:tab/>
      </w:r>
      <w:r>
        <w:rPr>
          <w:rFonts w:ascii="Times New Roman"/>
          <w:szCs w:val="21"/>
        </w:rPr>
        <w:tab/>
      </w:r>
      <w:r>
        <w:rPr>
          <w:rFonts w:ascii="Times New Roman"/>
          <w:szCs w:val="21"/>
        </w:rPr>
        <w:t>FALSE</w:t>
      </w:r>
    </w:p>
    <w:p>
      <w:pPr>
        <w:pStyle w:val="869"/>
        <w:numPr>
          <w:ilvl w:val="0"/>
          <w:numId w:val="59"/>
        </w:numPr>
        <w:spacing w:before="156" w:after="156"/>
      </w:pPr>
      <w:r>
        <w:rPr>
          <w:rFonts w:hint="eastAsia"/>
        </w:rPr>
        <w:t>循环对象</w:t>
      </w:r>
      <w:r>
        <w:rPr>
          <w:rFonts w:hint="eastAsia" w:ascii="Times New Roman"/>
        </w:rPr>
        <w:t>Status</w:t>
      </w:r>
      <w:r>
        <w:rPr>
          <w:rFonts w:hint="eastAsia"/>
        </w:rPr>
        <w:t>_</w:t>
      </w:r>
      <w:r>
        <w:rPr>
          <w:rFonts w:hint="eastAsia" w:ascii="Times New Roman"/>
        </w:rPr>
        <w:t>Flags</w:t>
      </w:r>
      <w:r>
        <w:rPr>
          <w:rFonts w:hint="eastAsia"/>
        </w:rPr>
        <w:t>属性值更改报告</w:t>
      </w:r>
    </w:p>
    <w:p>
      <w:pPr>
        <w:pStyle w:val="32"/>
      </w:pPr>
      <w:r>
        <w:rPr>
          <w:rFonts w:hint="eastAsia"/>
        </w:rPr>
        <w:t>目的：验证</w:t>
      </w:r>
      <w:r>
        <w:rPr>
          <w:rFonts w:hint="eastAsia" w:ascii="Times New Roman"/>
        </w:rPr>
        <w:t>IUT</w:t>
      </w:r>
      <w:r>
        <w:rPr>
          <w:rFonts w:hint="eastAsia"/>
        </w:rPr>
        <w:t>可以启动</w:t>
      </w:r>
      <w:r>
        <w:rPr>
          <w:rFonts w:hint="eastAsia" w:ascii="Times New Roman"/>
        </w:rPr>
        <w:t>ConfirmedCOVNotification</w:t>
      </w:r>
      <w:r>
        <w:rPr>
          <w:rFonts w:hint="eastAsia"/>
        </w:rPr>
        <w:t>服务请求，以输送循环对象</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测试方案：订阅</w:t>
      </w:r>
      <w:r>
        <w:rPr>
          <w:rFonts w:hint="eastAsia" w:ascii="Times New Roman"/>
        </w:rPr>
        <w:t>COV</w:t>
      </w:r>
      <w:r>
        <w:rPr>
          <w:rFonts w:hint="eastAsia"/>
        </w:rPr>
        <w:t>通知，使用寿命为</w:t>
      </w:r>
      <w:r>
        <w:rPr>
          <w:rFonts w:hint="eastAsia" w:ascii="Times New Roman"/>
        </w:rPr>
        <w:t>L</w:t>
      </w:r>
      <w:r>
        <w:rPr>
          <w:rFonts w:hint="eastAsia"/>
        </w:rPr>
        <w:t>，</w:t>
      </w:r>
      <w:r>
        <w:rPr>
          <w:rFonts w:hint="eastAsia" w:ascii="Times New Roman"/>
        </w:rPr>
        <w:t>L</w:t>
      </w:r>
      <w:r>
        <w:rPr>
          <w:rFonts w:hint="eastAsia"/>
        </w:rPr>
        <w:t>的设置应小于</w:t>
      </w:r>
      <w:r>
        <w:rPr>
          <w:rFonts w:hint="eastAsia" w:ascii="Times New Roman"/>
        </w:rPr>
        <w:t>24</w:t>
      </w:r>
      <w:r>
        <w:rPr>
          <w:rFonts w:hint="eastAsia"/>
        </w:rPr>
        <w:t>小时且可支持完成测试。改变被监视对象的</w:t>
      </w:r>
      <w:r>
        <w:rPr>
          <w:rFonts w:hint="eastAsia" w:ascii="Times New Roman"/>
        </w:rPr>
        <w:t>Status</w:t>
      </w:r>
      <w:r>
        <w:rPr>
          <w:rFonts w:hint="eastAsia"/>
        </w:rPr>
        <w:t>_</w:t>
      </w:r>
      <w:r>
        <w:rPr>
          <w:rFonts w:hint="eastAsia" w:ascii="Times New Roman"/>
        </w:rPr>
        <w:t>Flags</w:t>
      </w:r>
      <w:r>
        <w:rPr>
          <w:rFonts w:hint="eastAsia"/>
        </w:rPr>
        <w:t>属性，接收到通知。可以通过写入</w:t>
      </w:r>
      <w:r>
        <w:rPr>
          <w:rFonts w:hint="eastAsia" w:ascii="Times New Roman"/>
        </w:rPr>
        <w:t>Present</w:t>
      </w:r>
      <w:r>
        <w:rPr>
          <w:rFonts w:hint="eastAsia"/>
        </w:rPr>
        <w:t>_</w:t>
      </w:r>
      <w:r>
        <w:rPr>
          <w:rFonts w:hint="eastAsia" w:ascii="Times New Roman"/>
        </w:rPr>
        <w:t>Value</w:t>
      </w:r>
      <w:r>
        <w:rPr>
          <w:rFonts w:hint="eastAsia"/>
        </w:rPr>
        <w:t>或其他方式来更改循环对象</w:t>
      </w:r>
      <w:r>
        <w:rPr>
          <w:rFonts w:hint="eastAsia" w:ascii="Times New Roman"/>
        </w:rPr>
        <w:t>Status</w:t>
      </w:r>
      <w:r>
        <w:rPr>
          <w:rFonts w:hint="eastAsia"/>
        </w:rPr>
        <w:t>_</w:t>
      </w:r>
      <w:r>
        <w:rPr>
          <w:rFonts w:hint="eastAsia" w:ascii="Times New Roman"/>
        </w:rPr>
        <w:t>Flags</w:t>
      </w:r>
      <w:r>
        <w:rPr>
          <w:rFonts w:hint="eastAsia"/>
        </w:rPr>
        <w:t>属性。在某些情况下，写入</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属性即可完成此测试。若无法写入</w:t>
      </w:r>
      <w:r>
        <w:rPr>
          <w:rFonts w:hint="eastAsia" w:ascii="Times New Roman"/>
        </w:rPr>
        <w:t>Status</w:t>
      </w:r>
      <w:r>
        <w:rPr>
          <w:rFonts w:hint="eastAsia"/>
        </w:rPr>
        <w:t>_</w:t>
      </w:r>
      <w:r>
        <w:rPr>
          <w:rFonts w:hint="eastAsia" w:ascii="Times New Roman"/>
        </w:rPr>
        <w:t>Flags</w:t>
      </w:r>
      <w:r>
        <w:rPr>
          <w:rFonts w:hint="eastAsia"/>
        </w:rPr>
        <w:t>或</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，供应商应提供替代的触发机制来完成此任务。</w:t>
      </w:r>
    </w:p>
    <w:p>
      <w:pPr>
        <w:pStyle w:val="32"/>
      </w:pPr>
      <w:r>
        <w:rPr>
          <w:rFonts w:hint="eastAsia"/>
        </w:rPr>
        <w:t>在下面的测试步骤中，被测试的循环对象的对象标识符为</w:t>
      </w:r>
      <w:r>
        <w:rPr>
          <w:rFonts w:hint="eastAsia" w:ascii="Times New Roman"/>
        </w:rPr>
        <w:t>O1</w:t>
      </w:r>
      <w:r>
        <w:rPr>
          <w:rFonts w:hint="eastAsia"/>
        </w:rPr>
        <w:t>。</w:t>
      </w:r>
    </w:p>
    <w:p>
      <w:pPr>
        <w:pStyle w:val="32"/>
      </w:pPr>
      <w:r>
        <w:rPr>
          <w:rFonts w:hint="eastAsia"/>
        </w:rPr>
        <w:t>配置要求：测试时，</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Service</w:t>
      </w:r>
      <w:r>
        <w:rPr>
          <w:rFonts w:hint="eastAsia"/>
        </w:rPr>
        <w:t>属性值为</w:t>
      </w:r>
      <w:r>
        <w:rPr>
          <w:rFonts w:hint="eastAsia" w:ascii="Times New Roman"/>
        </w:rPr>
        <w:t>FALSE</w:t>
      </w:r>
      <w:r>
        <w:rPr>
          <w:rFonts w:hint="eastAsia"/>
        </w:rPr>
        <w:t>。</w:t>
      </w:r>
    </w:p>
    <w:p>
      <w:pPr>
        <w:pStyle w:val="32"/>
      </w:pPr>
      <w:r>
        <w:rPr>
          <w:rFonts w:hint="eastAsia"/>
        </w:rPr>
        <w:t>测试步骤：</w:t>
      </w:r>
    </w:p>
    <w:p>
      <w:pPr>
        <w:pStyle w:val="32"/>
        <w:tabs>
          <w:tab w:val="center" w:pos="4725"/>
          <w:tab w:val="left" w:pos="4830"/>
        </w:tabs>
        <w:rPr>
          <w:rFonts w:ascii="Times New Roman"/>
        </w:rPr>
      </w:pPr>
      <w:r>
        <w:rPr>
          <w:rFonts w:ascii="Times New Roman"/>
        </w:rPr>
        <w:t xml:space="preserve">1. TRANSMIT SubscribeCOV-Request,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(any value </w:t>
      </w:r>
      <w:r>
        <w:rPr>
          <w:rFonts w:hint="eastAsia" w:ascii="Times New Roman"/>
        </w:rPr>
        <w:t>＞</w:t>
      </w:r>
      <w:r>
        <w:rPr>
          <w:rFonts w:ascii="Times New Roman"/>
        </w:rPr>
        <w:t xml:space="preserve"> 0 chosen by the TD),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 xml:space="preserve">O1,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ab/>
      </w:r>
      <w:r>
        <w:rPr>
          <w:rFonts w:ascii="Times New Roman"/>
        </w:rPr>
        <w:tab/>
      </w:r>
      <w:r>
        <w:rPr>
          <w:rFonts w:ascii="Times New Roman"/>
        </w:rPr>
        <w:t xml:space="preserve">TRUE,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ab/>
      </w:r>
      <w:r>
        <w:rPr>
          <w:rFonts w:ascii="Times New Roman"/>
        </w:rPr>
        <w:tab/>
      </w:r>
      <w:r>
        <w:rPr>
          <w:rFonts w:ascii="Times New Roman"/>
        </w:rPr>
        <w:t xml:space="preserve">L </w:t>
      </w:r>
    </w:p>
    <w:p>
      <w:pPr>
        <w:pStyle w:val="32"/>
        <w:tabs>
          <w:tab w:val="center" w:pos="4725"/>
          <w:tab w:val="left" w:pos="4830"/>
        </w:tabs>
        <w:rPr>
          <w:rFonts w:ascii="Times New Roman"/>
        </w:rPr>
      </w:pPr>
      <w:r>
        <w:rPr>
          <w:rFonts w:ascii="Times New Roman"/>
        </w:rPr>
        <w:t xml:space="preserve">2. RECEIVE BACnet-SimpleACK-PDU </w:t>
      </w:r>
    </w:p>
    <w:p>
      <w:pPr>
        <w:pStyle w:val="32"/>
        <w:tabs>
          <w:tab w:val="center" w:pos="4725"/>
          <w:tab w:val="left" w:pos="4830"/>
        </w:tabs>
        <w:rPr>
          <w:rFonts w:ascii="Times New Roman"/>
        </w:rPr>
      </w:pPr>
      <w:r>
        <w:rPr>
          <w:rFonts w:ascii="Times New Roman"/>
        </w:rPr>
        <w:t xml:space="preserve">3. RECEIVE ConfirmedCOVNotification-Request,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ab/>
      </w:r>
      <w:r>
        <w:rPr>
          <w:rFonts w:ascii="Times New Roman"/>
        </w:rPr>
        <w:t xml:space="preserve">IUT,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O1,</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4725"/>
          <w:tab w:val="left" w:pos="4830"/>
        </w:tabs>
        <w:ind w:left="4830" w:leftChars="500" w:hanging="3780" w:hangingChars="18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initial Status_Flags, initial    Setpoint, and initial Controlled_Variable_Value) </w:t>
      </w:r>
    </w:p>
    <w:p>
      <w:pPr>
        <w:pStyle w:val="32"/>
        <w:tabs>
          <w:tab w:val="center" w:pos="4725"/>
          <w:tab w:val="left" w:pos="4830"/>
        </w:tabs>
        <w:rPr>
          <w:rFonts w:ascii="Times New Roman"/>
        </w:rPr>
      </w:pPr>
      <w:r>
        <w:rPr>
          <w:rFonts w:ascii="Times New Roman"/>
        </w:rPr>
        <w:t xml:space="preserve">4. TRANSMIT BACnet-SimpleACK-PDU </w:t>
      </w:r>
    </w:p>
    <w:p>
      <w:pPr>
        <w:pStyle w:val="32"/>
        <w:tabs>
          <w:tab w:val="center" w:pos="4725"/>
          <w:tab w:val="left" w:pos="4830"/>
        </w:tabs>
        <w:ind w:left="6615" w:leftChars="200" w:hanging="6195" w:hangingChars="2950"/>
        <w:rPr>
          <w:rFonts w:ascii="Times New Roman"/>
        </w:rPr>
      </w:pPr>
      <w:r>
        <w:rPr>
          <w:rFonts w:ascii="Times New Roman"/>
        </w:rPr>
        <w:t xml:space="preserve">5. WRITE O1, Out_Of_Service = TRUE | WRITE O1, Status_Flags = (a value that differs from "initial  Status_Flags") | </w:t>
      </w:r>
    </w:p>
    <w:p>
      <w:pPr>
        <w:pStyle w:val="32"/>
        <w:tabs>
          <w:tab w:val="center" w:pos="4725"/>
          <w:tab w:val="left" w:pos="4830"/>
        </w:tabs>
        <w:ind w:firstLine="630" w:firstLineChars="300"/>
        <w:rPr>
          <w:rFonts w:ascii="Times New Roman"/>
        </w:rPr>
      </w:pPr>
      <w:r>
        <w:rPr>
          <w:rFonts w:ascii="Times New Roman"/>
        </w:rPr>
        <w:t xml:space="preserve">MAKE (Status_Flags = any value that differs from "initial Status_Flags") </w:t>
      </w:r>
    </w:p>
    <w:p>
      <w:pPr>
        <w:pStyle w:val="32"/>
        <w:tabs>
          <w:tab w:val="center" w:pos="4725"/>
          <w:tab w:val="left" w:pos="4830"/>
        </w:tabs>
        <w:rPr>
          <w:rFonts w:ascii="Times New Roman"/>
        </w:rPr>
      </w:pPr>
      <w:r>
        <w:rPr>
          <w:rFonts w:ascii="Times New Roman"/>
        </w:rPr>
        <w:t xml:space="preserve">6. IF (WriteProperty is used in step 5) THEN </w:t>
      </w:r>
    </w:p>
    <w:p>
      <w:pPr>
        <w:pStyle w:val="32"/>
        <w:tabs>
          <w:tab w:val="center" w:pos="4725"/>
          <w:tab w:val="left" w:pos="4830"/>
        </w:tabs>
        <w:ind w:left="630" w:leftChars="300"/>
        <w:rPr>
          <w:rFonts w:ascii="Times New Roman"/>
        </w:rPr>
      </w:pPr>
      <w:r>
        <w:rPr>
          <w:rFonts w:ascii="Times New Roman"/>
        </w:rPr>
        <w:t xml:space="preserve">RECEIVE BACnet-SimpleACK-PDU </w:t>
      </w:r>
    </w:p>
    <w:p>
      <w:pPr>
        <w:pStyle w:val="32"/>
        <w:tabs>
          <w:tab w:val="center" w:pos="4725"/>
          <w:tab w:val="left" w:pos="4830"/>
        </w:tabs>
        <w:rPr>
          <w:rFonts w:ascii="Times New Roman"/>
        </w:rPr>
      </w:pPr>
      <w:r>
        <w:rPr>
          <w:rFonts w:ascii="Times New Roman"/>
        </w:rPr>
        <w:t>7. BEFORE</w:t>
      </w:r>
      <w:r>
        <w:rPr>
          <w:rFonts w:ascii="Times New Roman"/>
          <w:b/>
          <w:bCs/>
        </w:rPr>
        <w:t xml:space="preserve"> NotificationFailTime </w:t>
      </w:r>
    </w:p>
    <w:p>
      <w:pPr>
        <w:pStyle w:val="32"/>
        <w:tabs>
          <w:tab w:val="center" w:pos="4725"/>
          <w:tab w:val="left" w:pos="4830"/>
        </w:tabs>
        <w:ind w:left="630" w:leftChars="300"/>
        <w:rPr>
          <w:rFonts w:ascii="Times New Roman"/>
        </w:rPr>
      </w:pPr>
      <w:r>
        <w:rPr>
          <w:rFonts w:ascii="Times New Roman"/>
        </w:rPr>
        <w:t xml:space="preserve">RECEIVE ConfirmedCOVNotification-Request, </w:t>
      </w:r>
    </w:p>
    <w:p>
      <w:pPr>
        <w:pStyle w:val="32"/>
        <w:tabs>
          <w:tab w:val="center" w:pos="4725"/>
          <w:tab w:val="left" w:pos="4830"/>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(the same value used in step 1), </w:t>
      </w:r>
    </w:p>
    <w:p>
      <w:pPr>
        <w:pStyle w:val="32"/>
        <w:tabs>
          <w:tab w:val="center" w:pos="4725"/>
          <w:tab w:val="left" w:pos="483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IUT,</w:t>
      </w:r>
    </w:p>
    <w:p>
      <w:pPr>
        <w:pStyle w:val="32"/>
        <w:tabs>
          <w:tab w:val="center" w:pos="4725"/>
          <w:tab w:val="left" w:pos="4830"/>
        </w:tabs>
        <w:ind w:left="1050" w:leftChars="500"/>
        <w:rPr>
          <w:rFonts w:ascii="Times New Roman"/>
        </w:rPr>
      </w:pPr>
      <w:r>
        <w:rPr>
          <w:rFonts w:ascii="Times New Roman"/>
        </w:rPr>
        <w:t xml:space="preserve">‘Monitored Object Identifier’ = </w:t>
      </w:r>
      <w:r>
        <w:rPr>
          <w:rFonts w:ascii="Times New Roman"/>
        </w:rPr>
        <w:tab/>
      </w:r>
      <w:r>
        <w:rPr>
          <w:rFonts w:ascii="Times New Roman"/>
        </w:rPr>
        <w:tab/>
      </w:r>
      <w:r>
        <w:rPr>
          <w:rFonts w:ascii="Times New Roman"/>
        </w:rPr>
        <w:t xml:space="preserve">O1, </w:t>
      </w:r>
    </w:p>
    <w:p>
      <w:pPr>
        <w:pStyle w:val="32"/>
        <w:tabs>
          <w:tab w:val="center" w:pos="4725"/>
          <w:tab w:val="left" w:pos="4830"/>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(any value appropriate for the Lifetime selected), </w:t>
      </w:r>
    </w:p>
    <w:p>
      <w:pPr>
        <w:pStyle w:val="32"/>
        <w:tabs>
          <w:tab w:val="center" w:pos="4725"/>
          <w:tab w:val="left" w:pos="4830"/>
        </w:tabs>
        <w:ind w:left="4830" w:leftChars="700" w:hanging="3360" w:hangingChars="16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(the initial Present_Value, new Status_Flags, initial     Setpoint, and initial Controlled_Variable_Value) </w:t>
      </w:r>
    </w:p>
    <w:p>
      <w:pPr>
        <w:pStyle w:val="32"/>
        <w:tabs>
          <w:tab w:val="center" w:pos="4725"/>
          <w:tab w:val="left" w:pos="4830"/>
        </w:tabs>
        <w:rPr>
          <w:rFonts w:ascii="Times New Roman"/>
        </w:rPr>
      </w:pPr>
      <w:r>
        <w:rPr>
          <w:rFonts w:ascii="Times New Roman"/>
        </w:rPr>
        <w:t xml:space="preserve">8. TRANSMIT BACnet-SimpleACK-PDU </w:t>
      </w:r>
    </w:p>
    <w:p>
      <w:pPr>
        <w:pStyle w:val="32"/>
        <w:tabs>
          <w:tab w:val="center" w:pos="4725"/>
          <w:tab w:val="left" w:pos="4830"/>
        </w:tabs>
        <w:rPr>
          <w:rFonts w:ascii="Times New Roman"/>
        </w:rPr>
      </w:pPr>
      <w:r>
        <w:rPr>
          <w:rFonts w:ascii="Times New Roman"/>
        </w:rPr>
        <w:t xml:space="preserve">9. TRANSMIT SubscribeCOV-Request,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ab/>
      </w:r>
      <w:r>
        <w:rPr>
          <w:rFonts w:ascii="Times New Roman"/>
        </w:rPr>
        <w:t xml:space="preserve">(the same value used in step 1), </w:t>
      </w:r>
    </w:p>
    <w:p>
      <w:pPr>
        <w:pStyle w:val="32"/>
        <w:tabs>
          <w:tab w:val="center" w:pos="4725"/>
          <w:tab w:val="left" w:pos="4830"/>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ab/>
      </w:r>
      <w:r>
        <w:rPr>
          <w:rFonts w:ascii="Times New Roman"/>
        </w:rPr>
        <w:t xml:space="preserve">O1 </w:t>
      </w:r>
    </w:p>
    <w:p>
      <w:pPr>
        <w:pStyle w:val="32"/>
        <w:tabs>
          <w:tab w:val="center" w:pos="4725"/>
          <w:tab w:val="left" w:pos="4830"/>
        </w:tabs>
        <w:rPr>
          <w:rFonts w:ascii="Times New Roman"/>
        </w:rPr>
      </w:pPr>
      <w:r>
        <w:rPr>
          <w:rFonts w:ascii="Times New Roman"/>
        </w:rPr>
        <w:t xml:space="preserve">10. RECEIVE BACnet-SimpleACK-PDU </w:t>
      </w:r>
    </w:p>
    <w:p>
      <w:pPr>
        <w:pStyle w:val="32"/>
        <w:tabs>
          <w:tab w:val="center" w:pos="4725"/>
          <w:tab w:val="left" w:pos="4830"/>
        </w:tabs>
        <w:rPr>
          <w:rFonts w:ascii="Times New Roman"/>
        </w:rPr>
      </w:pPr>
      <w:r>
        <w:rPr>
          <w:rFonts w:ascii="Times New Roman"/>
        </w:rPr>
        <w:t xml:space="preserve">11. IF (Out_Of_Service was changed in step 5) THEN </w:t>
      </w:r>
    </w:p>
    <w:p>
      <w:pPr>
        <w:pStyle w:val="32"/>
        <w:tabs>
          <w:tab w:val="center" w:pos="4725"/>
          <w:tab w:val="left" w:pos="4830"/>
        </w:tabs>
        <w:ind w:left="630" w:leftChars="300"/>
        <w:rPr>
          <w:rFonts w:ascii="Times New Roman"/>
        </w:rPr>
      </w:pPr>
      <w:r>
        <w:rPr>
          <w:rFonts w:ascii="Times New Roman"/>
        </w:rPr>
        <w:t xml:space="preserve">WRITE L, Out_Of_Service = FALSE </w:t>
      </w:r>
    </w:p>
    <w:p>
      <w:pPr>
        <w:pStyle w:val="32"/>
        <w:tabs>
          <w:tab w:val="center" w:pos="4725"/>
          <w:tab w:val="left" w:pos="4830"/>
        </w:tabs>
        <w:ind w:left="630" w:leftChars="300"/>
        <w:rPr>
          <w:rFonts w:ascii="Times New Roman"/>
        </w:rPr>
      </w:pPr>
      <w:r>
        <w:rPr>
          <w:rFonts w:ascii="Times New Roman"/>
        </w:rPr>
        <w:t>RECEIVE BACnet-SimpleACK-PDU</w:t>
      </w:r>
    </w:p>
    <w:p>
      <w:pPr>
        <w:pStyle w:val="869"/>
        <w:numPr>
          <w:ilvl w:val="0"/>
          <w:numId w:val="59"/>
        </w:numPr>
        <w:spacing w:before="156" w:after="156"/>
      </w:pPr>
      <w:r>
        <w:rPr>
          <w:rFonts w:hint="eastAsia"/>
        </w:rPr>
        <w:t>缺失</w:t>
      </w:r>
      <w:r>
        <w:rPr>
          <w:rFonts w:hint="eastAsia" w:ascii="Times New Roman"/>
        </w:rPr>
        <w:t>Lifetime</w:t>
      </w:r>
      <w:r>
        <w:rPr>
          <w:rFonts w:hint="eastAsia"/>
        </w:rPr>
        <w:t>测试</w:t>
      </w:r>
    </w:p>
    <w:p>
      <w:pPr>
        <w:pStyle w:val="32"/>
      </w:pPr>
      <w:r>
        <w:rPr>
          <w:rFonts w:hint="eastAsia"/>
        </w:rPr>
        <w:t>目的：此测试用例验证</w:t>
      </w:r>
      <w:r>
        <w:rPr>
          <w:rFonts w:hint="eastAsia" w:ascii="Times New Roman"/>
        </w:rPr>
        <w:t>SubscribeCOV</w:t>
      </w:r>
      <w:r>
        <w:rPr>
          <w:rFonts w:hint="eastAsia"/>
        </w:rPr>
        <w:t>的一种特殊情况——缺少</w:t>
      </w:r>
      <w:r>
        <w:rPr>
          <w:rFonts w:hint="eastAsia" w:ascii="Times New Roman"/>
        </w:rPr>
        <w:t>Lifetime</w:t>
      </w:r>
      <w:r>
        <w:rPr>
          <w:rFonts w:hint="eastAsia"/>
        </w:rPr>
        <w:t>参数即无限订阅</w:t>
      </w:r>
      <w:r>
        <w:rPr>
          <w:rFonts w:hint="eastAsia" w:ascii="Times New Roman"/>
        </w:rPr>
        <w:t>Lifetime</w:t>
      </w:r>
      <w:r>
        <w:rPr>
          <w:rFonts w:hint="eastAsia"/>
        </w:rPr>
        <w:t>。</w:t>
      </w:r>
    </w:p>
    <w:p>
      <w:pPr>
        <w:pStyle w:val="32"/>
      </w:pPr>
      <w:r>
        <w:rPr>
          <w:rFonts w:hint="eastAsia"/>
        </w:rPr>
        <w:t>测试方案：</w:t>
      </w:r>
      <w:r>
        <w:rPr>
          <w:rFonts w:hint="eastAsia" w:ascii="Times New Roman"/>
        </w:rPr>
        <w:t>IUT</w:t>
      </w:r>
      <w:r>
        <w:rPr>
          <w:rFonts w:hint="eastAsia"/>
        </w:rPr>
        <w:t>订阅</w:t>
      </w:r>
      <w:r>
        <w:rPr>
          <w:rFonts w:hint="eastAsia" w:ascii="Times New Roman"/>
        </w:rPr>
        <w:t>COV</w:t>
      </w:r>
      <w:r>
        <w:rPr>
          <w:rFonts w:hint="eastAsia"/>
        </w:rPr>
        <w:t>报告，订阅消息省略</w:t>
      </w:r>
      <w:r>
        <w:rPr>
          <w:rFonts w:hint="eastAsia" w:ascii="Times New Roman"/>
        </w:rPr>
        <w:t>Lifetime</w:t>
      </w:r>
      <w:r>
        <w:rPr>
          <w:rFonts w:hint="eastAsia"/>
        </w:rPr>
        <w:t>参数。从</w:t>
      </w:r>
      <w:r>
        <w:rPr>
          <w:rFonts w:hint="eastAsia" w:ascii="Times New Roman"/>
        </w:rPr>
        <w:t>IUT</w:t>
      </w:r>
      <w:r>
        <w:rPr>
          <w:rFonts w:hint="eastAsia"/>
        </w:rPr>
        <w:t>接收</w:t>
      </w:r>
      <w:r>
        <w:rPr>
          <w:rFonts w:hint="eastAsia" w:ascii="Times New Roman"/>
        </w:rPr>
        <w:t>COV</w:t>
      </w:r>
      <w:r>
        <w:rPr>
          <w:rFonts w:hint="eastAsia"/>
        </w:rPr>
        <w:t>报告，验证</w:t>
      </w:r>
      <w:r>
        <w:rPr>
          <w:rFonts w:hint="eastAsia" w:ascii="Times New Roman"/>
        </w:rPr>
        <w:t>Time</w:t>
      </w:r>
      <w:r>
        <w:rPr>
          <w:rFonts w:hint="eastAsia"/>
        </w:rPr>
        <w:t xml:space="preserve"> </w:t>
      </w:r>
      <w:r>
        <w:rPr>
          <w:rFonts w:hint="eastAsia" w:ascii="Times New Roman"/>
        </w:rPr>
        <w:t>Remaining</w:t>
      </w:r>
      <w:r>
        <w:rPr>
          <w:rFonts w:hint="eastAsia"/>
        </w:rPr>
        <w:t>值为</w:t>
      </w:r>
      <w:r>
        <w:rPr>
          <w:rFonts w:hint="eastAsia" w:ascii="Times New Roman"/>
        </w:rPr>
        <w:t>0</w:t>
      </w:r>
      <w:r>
        <w:rPr>
          <w:rFonts w:hint="eastAsia"/>
        </w:rPr>
        <w:t>。</w:t>
      </w:r>
    </w:p>
    <w:p>
      <w:pPr>
        <w:pStyle w:val="32"/>
      </w:pPr>
      <w:r>
        <w:rPr>
          <w:rFonts w:hint="eastAsia"/>
        </w:rPr>
        <w:t>测试步骤：</w:t>
      </w:r>
    </w:p>
    <w:p>
      <w:pPr>
        <w:pStyle w:val="32"/>
        <w:tabs>
          <w:tab w:val="left" w:pos="4201"/>
        </w:tabs>
        <w:rPr>
          <w:rFonts w:ascii="Times New Roman"/>
        </w:rPr>
      </w:pPr>
      <w:r>
        <w:rPr>
          <w:rFonts w:ascii="Times New Roman"/>
        </w:rPr>
        <w:t xml:space="preserve">1. TRANSMIT SubscribeCOV-Request,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value &gt; 0 chosen by the TD), </w:t>
      </w:r>
    </w:p>
    <w:p>
      <w:pPr>
        <w:pStyle w:val="32"/>
        <w:tabs>
          <w:tab w:val="left" w:pos="420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20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 </w:t>
      </w:r>
    </w:p>
    <w:p>
      <w:pPr>
        <w:pStyle w:val="32"/>
        <w:tabs>
          <w:tab w:val="left" w:pos="4201"/>
        </w:tabs>
        <w:rPr>
          <w:rFonts w:ascii="Times New Roman"/>
        </w:rPr>
      </w:pPr>
      <w:r>
        <w:rPr>
          <w:rFonts w:ascii="Times New Roman"/>
        </w:rPr>
        <w:t xml:space="preserve">2. RECEIVE BACnet-SimpleACK-PDU, </w:t>
      </w:r>
    </w:p>
    <w:p>
      <w:pPr>
        <w:pStyle w:val="32"/>
        <w:tabs>
          <w:tab w:val="left" w:pos="4201"/>
        </w:tabs>
        <w:rPr>
          <w:rFonts w:ascii="Times New Roman"/>
        </w:rPr>
      </w:pPr>
      <w:r>
        <w:rPr>
          <w:rFonts w:ascii="Times New Roman"/>
        </w:rPr>
        <w:t xml:space="preserve">3. RECEIVE ConfirmedCOVNotification-Request,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(the same value used in step 1), </w:t>
      </w:r>
    </w:p>
    <w:p>
      <w:pPr>
        <w:pStyle w:val="32"/>
        <w:tabs>
          <w:tab w:val="left" w:pos="4201"/>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X, </w:t>
      </w:r>
    </w:p>
    <w:p>
      <w:pPr>
        <w:pStyle w:val="32"/>
        <w:tabs>
          <w:tab w:val="left" w:pos="4201"/>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 xml:space="preserve">0, </w:t>
      </w:r>
    </w:p>
    <w:p>
      <w:pPr>
        <w:pStyle w:val="32"/>
        <w:tabs>
          <w:tab w:val="left" w:pos="4201"/>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(the initial Present_Value and initial Status_Flags)</w:t>
      </w:r>
    </w:p>
    <w:p>
      <w:pPr>
        <w:pStyle w:val="32"/>
        <w:tabs>
          <w:tab w:val="left" w:pos="4201"/>
        </w:tabs>
        <w:rPr>
          <w:rFonts w:ascii="Times New Roman"/>
        </w:rPr>
      </w:pPr>
      <w:r>
        <w:rPr>
          <w:rFonts w:ascii="Times New Roman"/>
        </w:rPr>
        <w:t>4. TRANSMIT BACnet-SimpleACK-PDU</w:t>
      </w:r>
    </w:p>
    <w:p>
      <w:pPr>
        <w:pStyle w:val="851"/>
      </w:pPr>
      <w:bookmarkStart w:id="1332" w:name="_Toc54781828"/>
      <w:r>
        <w:rPr>
          <w:rFonts w:hint="eastAsia"/>
        </w:rPr>
        <w:t>未确认</w:t>
      </w:r>
      <w:r>
        <w:rPr>
          <w:rFonts w:hint="eastAsia" w:ascii="Times New Roman"/>
        </w:rPr>
        <w:t>COV</w:t>
      </w:r>
      <w:r>
        <w:rPr>
          <w:rFonts w:hint="eastAsia"/>
        </w:rPr>
        <w:t>通知（</w:t>
      </w:r>
      <w:r>
        <w:rPr>
          <w:rFonts w:hint="eastAsia" w:ascii="Times New Roman"/>
        </w:rPr>
        <w:t>UnconfirmedCOVNotification</w:t>
      </w:r>
      <w:r>
        <w:rPr>
          <w:rFonts w:hint="eastAsia"/>
        </w:rPr>
        <w:t>）服务启动测试</w:t>
      </w:r>
      <w:bookmarkEnd w:id="1332"/>
    </w:p>
    <w:p>
      <w:pPr>
        <w:pStyle w:val="32"/>
      </w:pPr>
      <w:r>
        <w:rPr>
          <w:rFonts w:hint="eastAsia"/>
        </w:rPr>
        <w:t>本节规定义了演示支持启动</w:t>
      </w:r>
      <w:r>
        <w:rPr>
          <w:rFonts w:hint="eastAsia" w:ascii="Times New Roman"/>
        </w:rPr>
        <w:t>UnconfirmedCOVNotification</w:t>
      </w:r>
      <w:r>
        <w:rPr>
          <w:rFonts w:hint="eastAsia"/>
        </w:rPr>
        <w:t>服务测试请求所必需的测试。</w:t>
      </w:r>
      <w:r>
        <w:rPr>
          <w:rFonts w:hint="eastAsia" w:ascii="Times New Roman"/>
        </w:rPr>
        <w:t>UnconfirmedCOVNotification</w:t>
      </w:r>
      <w:r>
        <w:rPr>
          <w:rFonts w:hint="eastAsia"/>
        </w:rPr>
        <w:t>服务启动测试针对提供内在</w:t>
      </w:r>
      <w:r>
        <w:rPr>
          <w:rFonts w:hint="eastAsia" w:ascii="Times New Roman"/>
        </w:rPr>
        <w:t>COV</w:t>
      </w:r>
      <w:r>
        <w:rPr>
          <w:rFonts w:hint="eastAsia"/>
        </w:rPr>
        <w:t>的报告功能特定的对象类型。凡支持</w:t>
      </w:r>
      <w:r>
        <w:rPr>
          <w:rFonts w:hint="eastAsia" w:ascii="Times New Roman"/>
        </w:rPr>
        <w:t>PICS</w:t>
      </w:r>
      <w:r>
        <w:rPr>
          <w:rFonts w:hint="eastAsia"/>
        </w:rPr>
        <w:t>支持的内部</w:t>
      </w:r>
      <w:r>
        <w:rPr>
          <w:rFonts w:hint="eastAsia" w:ascii="Times New Roman"/>
        </w:rPr>
        <w:t>COV</w:t>
      </w:r>
      <w:r>
        <w:rPr>
          <w:rFonts w:hint="eastAsia"/>
        </w:rPr>
        <w:t>报告的对象类型，</w:t>
      </w:r>
      <w:r>
        <w:rPr>
          <w:rFonts w:hint="eastAsia" w:ascii="Times New Roman"/>
        </w:rPr>
        <w:t>IUT</w:t>
      </w:r>
      <w:r>
        <w:rPr>
          <w:rFonts w:hint="eastAsia"/>
        </w:rPr>
        <w:t>都通过测试。</w:t>
      </w:r>
    </w:p>
    <w:p>
      <w:pPr>
        <w:pStyle w:val="32"/>
      </w:pPr>
      <w:r>
        <w:rPr>
          <w:rFonts w:hint="eastAsia"/>
        </w:rPr>
        <w:t xml:space="preserve">所需测试： </w:t>
      </w:r>
      <w:r>
        <w:rPr>
          <w:rFonts w:hint="eastAsia" w:ascii="Times New Roman"/>
        </w:rPr>
        <w:t>SubscribeCOV</w:t>
      </w:r>
      <w:r>
        <w:rPr>
          <w:rFonts w:hint="eastAsia"/>
        </w:rPr>
        <w:t>服务执行测试，</w:t>
      </w:r>
      <w:r>
        <w:rPr>
          <w:rFonts w:hint="eastAsia" w:ascii="Times New Roman"/>
        </w:rPr>
        <w:t>10</w:t>
      </w:r>
      <w:r>
        <w:rPr>
          <w:rFonts w:hint="eastAsia"/>
        </w:rPr>
        <w:t>.</w:t>
      </w:r>
      <w:r>
        <w:rPr>
          <w:rFonts w:hint="eastAsia" w:ascii="Times New Roman"/>
        </w:rPr>
        <w:t>10</w:t>
      </w:r>
      <w:r>
        <w:rPr>
          <w:rFonts w:hint="eastAsia"/>
        </w:rPr>
        <w:t xml:space="preserve">; </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w:t>
      </w:r>
      <w:r>
        <w:rPr>
          <w:rFonts w:ascii="Times New Roman"/>
        </w:rPr>
        <w:t>4</w:t>
      </w:r>
      <w:r>
        <w:rPr>
          <w:rFonts w:hint="eastAsia"/>
        </w:rPr>
        <w:t>.</w:t>
      </w:r>
      <w:r>
        <w:rPr>
          <w:rFonts w:hint="eastAsia" w:ascii="Times New Roman"/>
        </w:rPr>
        <w:t>7</w:t>
      </w:r>
      <w:r>
        <w:rPr>
          <w:rFonts w:hint="eastAsia"/>
        </w:rPr>
        <w:t>。</w:t>
      </w:r>
    </w:p>
    <w:p>
      <w:pPr>
        <w:pStyle w:val="869"/>
        <w:numPr>
          <w:ilvl w:val="0"/>
          <w:numId w:val="60"/>
        </w:numPr>
        <w:spacing w:before="156" w:after="156"/>
      </w:pPr>
      <w:r>
        <w:rPr>
          <w:rFonts w:hint="eastAsia"/>
        </w:rPr>
        <w:t>模拟输入，模拟输出，和模拟值对象的</w:t>
      </w:r>
      <w:r>
        <w:rPr>
          <w:rFonts w:hint="eastAsia" w:ascii="Times New Roman"/>
        </w:rPr>
        <w:t>Present</w:t>
      </w:r>
      <w:r>
        <w:rPr>
          <w:rFonts w:hint="eastAsia"/>
        </w:rPr>
        <w:t>_</w:t>
      </w:r>
      <w:r>
        <w:rPr>
          <w:rFonts w:hint="eastAsia" w:ascii="Times New Roman"/>
        </w:rPr>
        <w:t>Value</w:t>
      </w:r>
      <w:r>
        <w:rPr>
          <w:rFonts w:hint="eastAsia"/>
        </w:rPr>
        <w:t xml:space="preserve"> 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服务请求，以输送模拟输入，模拟输出和模拟值对象的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1</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模拟输入，模拟输出，和模拟值对象的</w:t>
      </w:r>
      <w:r>
        <w:rPr>
          <w:rFonts w:hint="eastAsia" w:ascii="Times New Roman"/>
        </w:rPr>
        <w:t>Status</w:t>
      </w:r>
      <w:r>
        <w:rPr>
          <w:rFonts w:hint="eastAsia"/>
        </w:rPr>
        <w:t>_</w:t>
      </w:r>
      <w:r>
        <w:rPr>
          <w:rFonts w:hint="eastAsia" w:ascii="Times New Roman"/>
        </w:rPr>
        <w:t>Flags</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服务请求，以输送模拟输入、模拟输出、模拟值对象的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2</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成为接收者。</w:t>
      </w:r>
    </w:p>
    <w:p>
      <w:pPr>
        <w:pStyle w:val="869"/>
        <w:numPr>
          <w:ilvl w:val="0"/>
          <w:numId w:val="60"/>
        </w:numPr>
        <w:spacing w:before="156" w:after="156"/>
      </w:pPr>
      <w:r>
        <w:rPr>
          <w:rFonts w:hint="eastAsia"/>
        </w:rPr>
        <w:t>二进制输入，二进制输出，和二进制值对象的</w:t>
      </w:r>
      <w:r>
        <w:rPr>
          <w:rFonts w:hint="eastAsia" w:ascii="Times New Roman"/>
        </w:rPr>
        <w:t>Present</w:t>
      </w:r>
      <w:r>
        <w:rPr>
          <w:rFonts w:hint="eastAsia"/>
        </w:rPr>
        <w:t>_</w:t>
      </w:r>
      <w:r>
        <w:rPr>
          <w:rFonts w:hint="eastAsia" w:ascii="Times New Roman"/>
        </w:rPr>
        <w:t>Value</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服务请求，以输送二进制输入、二进制输出、二进制值对象的</w:t>
      </w:r>
      <w:r>
        <w:rPr>
          <w:rFonts w:hint="eastAsia" w:ascii="Times New Roman"/>
        </w:rPr>
        <w:t>Present</w:t>
      </w:r>
      <w:r>
        <w:rPr>
          <w:rFonts w:hint="eastAsia"/>
        </w:rPr>
        <w:t>_</w:t>
      </w:r>
      <w:r>
        <w:rPr>
          <w:rFonts w:hint="eastAsia" w:ascii="Times New Roman"/>
        </w:rPr>
        <w:t>Value</w:t>
      </w:r>
      <w:r>
        <w:rPr>
          <w:rFonts w:hint="eastAsia"/>
        </w:rPr>
        <w:t>属性更改。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3</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二进制输入，二进制输出，和二进制值对象的</w:t>
      </w:r>
      <w:r>
        <w:rPr>
          <w:rFonts w:hint="eastAsia" w:ascii="Times New Roman"/>
        </w:rPr>
        <w:t>Status</w:t>
      </w:r>
      <w:r>
        <w:rPr>
          <w:rFonts w:hint="eastAsia"/>
        </w:rPr>
        <w:t>_</w:t>
      </w:r>
      <w:r>
        <w:rPr>
          <w:rFonts w:hint="eastAsia" w:ascii="Times New Roman"/>
        </w:rPr>
        <w:t>Flags</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服务请求，以输送二进制输入、二进制输出、二进制值对象的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4</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多状态输入、多状态输出、多状态值、生命安全点和生命安全区对象的</w:t>
      </w:r>
      <w:r>
        <w:rPr>
          <w:rFonts w:hint="eastAsia" w:ascii="Times New Roman"/>
        </w:rPr>
        <w:t>Present</w:t>
      </w:r>
      <w:r>
        <w:rPr>
          <w:rFonts w:hint="eastAsia"/>
        </w:rPr>
        <w:t>_</w:t>
      </w:r>
      <w:r>
        <w:rPr>
          <w:rFonts w:hint="eastAsia" w:ascii="Times New Roman"/>
        </w:rPr>
        <w:t>Value</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服务请求，以发送多状态输入、多状态输出、多状态值、生命安全点和生命安全区对象的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5</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多状态输入、多状态输出、多状态值、生命安全点和生命安全区对象的</w:t>
      </w:r>
      <w:r>
        <w:rPr>
          <w:rFonts w:hint="eastAsia" w:ascii="Times New Roman"/>
        </w:rPr>
        <w:t>Status</w:t>
      </w:r>
      <w:r>
        <w:rPr>
          <w:rFonts w:hint="eastAsia"/>
        </w:rPr>
        <w:t>_</w:t>
      </w:r>
      <w:r>
        <w:rPr>
          <w:rFonts w:hint="eastAsia" w:ascii="Times New Roman"/>
        </w:rPr>
        <w:t>Flags</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服务请求，以发送多状态输入、多状态输出、多状态值、生命安全点和生命安全区对象的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6</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循环对象的</w:t>
      </w:r>
      <w:r>
        <w:rPr>
          <w:rFonts w:hint="eastAsia" w:ascii="Times New Roman"/>
        </w:rPr>
        <w:t>Present</w:t>
      </w:r>
      <w:r>
        <w:rPr>
          <w:rFonts w:hint="eastAsia"/>
        </w:rPr>
        <w:t>_</w:t>
      </w:r>
      <w:r>
        <w:rPr>
          <w:rFonts w:hint="eastAsia" w:ascii="Times New Roman"/>
        </w:rPr>
        <w:t>Value</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服务请求，以发送循环对象的</w:t>
      </w:r>
      <w:r>
        <w:rPr>
          <w:rFonts w:hint="eastAsia" w:ascii="Times New Roman"/>
        </w:rPr>
        <w:t>Present</w:t>
      </w:r>
      <w:r>
        <w:rPr>
          <w:rFonts w:hint="eastAsia"/>
        </w:rPr>
        <w:t>_</w:t>
      </w:r>
      <w:r>
        <w:rPr>
          <w:rFonts w:hint="eastAsia" w:ascii="Times New Roman"/>
        </w:rPr>
        <w:t>Value</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7</w:t>
      </w:r>
      <w:r>
        <w:rPr>
          <w:rFonts w:hint="eastAsia"/>
        </w:rPr>
        <w:t>中的测试步骤大致相同，将步骤</w:t>
      </w:r>
      <w:r>
        <w:rPr>
          <w:rFonts w:hint="eastAsia" w:ascii="Times New Roman"/>
        </w:rPr>
        <w:t>1</w:t>
      </w:r>
      <w:r>
        <w:rPr>
          <w:rFonts w:hint="eastAsia"/>
        </w:rPr>
        <w:t>中的</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为接收者。</w:t>
      </w:r>
    </w:p>
    <w:p>
      <w:pPr>
        <w:pStyle w:val="869"/>
        <w:numPr>
          <w:ilvl w:val="0"/>
          <w:numId w:val="60"/>
        </w:numPr>
        <w:spacing w:before="156" w:after="156"/>
      </w:pPr>
      <w:r>
        <w:rPr>
          <w:rFonts w:hint="eastAsia"/>
        </w:rPr>
        <w:t>循环对象的</w:t>
      </w:r>
      <w:r>
        <w:rPr>
          <w:rFonts w:hint="eastAsia" w:ascii="Times New Roman"/>
        </w:rPr>
        <w:t>Status</w:t>
      </w:r>
      <w:r>
        <w:rPr>
          <w:rFonts w:hint="eastAsia"/>
        </w:rPr>
        <w:t>_</w:t>
      </w:r>
      <w:r>
        <w:rPr>
          <w:rFonts w:hint="eastAsia" w:ascii="Times New Roman"/>
        </w:rPr>
        <w:t>Flags</w:t>
      </w:r>
      <w:r>
        <w:rPr>
          <w:rFonts w:hint="eastAsia"/>
        </w:rPr>
        <w:t>属性值更改通知</w:t>
      </w:r>
    </w:p>
    <w:p>
      <w:pPr>
        <w:pStyle w:val="32"/>
      </w:pPr>
      <w:r>
        <w:rPr>
          <w:rFonts w:hint="eastAsia"/>
        </w:rPr>
        <w:t>目的：验证</w:t>
      </w:r>
      <w:r>
        <w:rPr>
          <w:rFonts w:hint="eastAsia" w:ascii="Times New Roman"/>
        </w:rPr>
        <w:t>IUT</w:t>
      </w:r>
      <w:r>
        <w:rPr>
          <w:rFonts w:hint="eastAsia"/>
        </w:rPr>
        <w:t>是否可以启动</w:t>
      </w:r>
      <w:r>
        <w:rPr>
          <w:rFonts w:hint="eastAsia" w:ascii="Times New Roman"/>
        </w:rPr>
        <w:t>UnconfirmedCOVNotification</w:t>
      </w:r>
      <w:r>
        <w:rPr>
          <w:rFonts w:hint="eastAsia"/>
        </w:rPr>
        <w:t>服务请求，以发送循环对象的</w:t>
      </w:r>
      <w:r>
        <w:rPr>
          <w:rFonts w:hint="eastAsia" w:ascii="Times New Roman"/>
        </w:rPr>
        <w:t>Status</w:t>
      </w:r>
      <w:r>
        <w:rPr>
          <w:rFonts w:hint="eastAsia"/>
        </w:rPr>
        <w:t>_</w:t>
      </w:r>
      <w:r>
        <w:rPr>
          <w:rFonts w:hint="eastAsia" w:ascii="Times New Roman"/>
        </w:rPr>
        <w:t>Flags</w:t>
      </w:r>
      <w:r>
        <w:rPr>
          <w:rFonts w:hint="eastAsia"/>
        </w:rPr>
        <w:t>属性的更改。</w:t>
      </w:r>
    </w:p>
    <w:p>
      <w:pPr>
        <w:pStyle w:val="32"/>
      </w:pPr>
      <w:r>
        <w:rPr>
          <w:rFonts w:hint="eastAsia"/>
        </w:rPr>
        <w:t>测试步骤：此测试用例的步骤与</w:t>
      </w:r>
      <w:r>
        <w:rPr>
          <w:rFonts w:ascii="Times New Roman"/>
        </w:rPr>
        <w:t>9</w:t>
      </w:r>
      <w:r>
        <w:t>.</w:t>
      </w:r>
      <w:r>
        <w:rPr>
          <w:rFonts w:ascii="Times New Roman"/>
        </w:rPr>
        <w:t>2</w:t>
      </w:r>
      <w:r>
        <w:t>.</w:t>
      </w:r>
      <w:r>
        <w:rPr>
          <w:rFonts w:ascii="Times New Roman"/>
        </w:rPr>
        <w:t>8</w:t>
      </w:r>
      <w:r>
        <w:rPr>
          <w:rFonts w:hint="eastAsia"/>
        </w:rPr>
        <w:t>中的测试步骤大致相同，将步骤</w:t>
      </w:r>
      <w:r>
        <w:rPr>
          <w:rFonts w:hint="eastAsia" w:ascii="Times New Roman"/>
        </w:rPr>
        <w:t>1</w:t>
      </w:r>
      <w:r>
        <w:rPr>
          <w:rFonts w:hint="eastAsia"/>
        </w:rPr>
        <w:t xml:space="preserve">中的 </w:t>
      </w:r>
      <w:r>
        <w:rPr>
          <w:rFonts w:hint="eastAsia" w:ascii="Times New Roman"/>
        </w:rPr>
        <w:t>SubscribeCOV</w:t>
      </w:r>
      <w:r>
        <w:rPr>
          <w:rFonts w:hint="eastAsia"/>
        </w:rPr>
        <w:t>服务请求中</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参数的值设为</w:t>
      </w:r>
      <w:r>
        <w:rPr>
          <w:rFonts w:hint="eastAsia" w:ascii="Times New Roman"/>
        </w:rPr>
        <w:t>FALSE</w:t>
      </w:r>
      <w:r>
        <w:rPr>
          <w:rFonts w:hint="eastAsia"/>
        </w:rPr>
        <w:t>，所有</w:t>
      </w:r>
      <w:r>
        <w:rPr>
          <w:rFonts w:hint="eastAsia" w:ascii="Times New Roman"/>
        </w:rPr>
        <w:t>ConfirmedCOVNotification</w:t>
      </w:r>
      <w:r>
        <w:rPr>
          <w:rFonts w:hint="eastAsia"/>
        </w:rPr>
        <w:t>请求改为</w:t>
      </w:r>
      <w:r>
        <w:rPr>
          <w:rFonts w:hint="eastAsia" w:ascii="Times New Roman"/>
        </w:rPr>
        <w:t>UnconfirmedCOVNotification</w:t>
      </w:r>
      <w:r>
        <w:rPr>
          <w:rFonts w:hint="eastAsia"/>
        </w:rPr>
        <w:t>请求，且不承认未经证实的服务。使用</w:t>
      </w:r>
      <w:r>
        <w:rPr>
          <w:rFonts w:hint="eastAsia" w:ascii="Times New Roman"/>
        </w:rPr>
        <w:t>MAC</w:t>
      </w:r>
      <w:r>
        <w:rPr>
          <w:rFonts w:hint="eastAsia"/>
        </w:rPr>
        <w:t>地址报告消息，</w:t>
      </w:r>
      <w:r>
        <w:rPr>
          <w:rFonts w:hint="eastAsia" w:ascii="Times New Roman"/>
        </w:rPr>
        <w:t>TD</w:t>
      </w:r>
      <w:r>
        <w:rPr>
          <w:rFonts w:hint="eastAsia"/>
        </w:rPr>
        <w:t>做接收者。</w:t>
      </w:r>
    </w:p>
    <w:p>
      <w:pPr>
        <w:pStyle w:val="869"/>
        <w:numPr>
          <w:ilvl w:val="0"/>
          <w:numId w:val="60"/>
        </w:numPr>
        <w:spacing w:before="156" w:after="156"/>
      </w:pPr>
      <w:r>
        <w:rPr>
          <w:rFonts w:hint="eastAsia"/>
        </w:rPr>
        <w:t>退订的值更改通知</w:t>
      </w:r>
    </w:p>
    <w:p>
      <w:pPr>
        <w:pStyle w:val="32"/>
      </w:pPr>
      <w:r>
        <w:rPr>
          <w:rFonts w:hint="eastAsia"/>
        </w:rPr>
        <w:t>退订</w:t>
      </w:r>
      <w:r>
        <w:rPr>
          <w:rFonts w:hint="eastAsia" w:ascii="Times New Roman"/>
        </w:rPr>
        <w:t>COV</w:t>
      </w:r>
      <w:r>
        <w:rPr>
          <w:rFonts w:hint="eastAsia"/>
        </w:rPr>
        <w:t>报告与使用</w:t>
      </w:r>
      <w:r>
        <w:rPr>
          <w:rFonts w:hint="eastAsia" w:ascii="Times New Roman"/>
        </w:rPr>
        <w:t>UnconfirmedCOVNotification</w:t>
      </w:r>
      <w:r>
        <w:rPr>
          <w:rFonts w:hint="eastAsia"/>
        </w:rPr>
        <w:t>服务的订阅</w:t>
      </w:r>
      <w:r>
        <w:rPr>
          <w:rFonts w:hint="eastAsia" w:ascii="Times New Roman"/>
        </w:rPr>
        <w:t>COV</w:t>
      </w:r>
      <w:r>
        <w:rPr>
          <w:rFonts w:hint="eastAsia"/>
        </w:rPr>
        <w:t>报告有两点不同：不需订阅；</w:t>
      </w:r>
      <w:r>
        <w:rPr>
          <w:rFonts w:hint="eastAsia" w:ascii="Times New Roman"/>
        </w:rPr>
        <w:t>Subscriber</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参数值通常为零。</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7</w:t>
      </w:r>
      <w:r>
        <w:rPr>
          <w:rFonts w:hint="eastAsia"/>
        </w:rPr>
        <w:t>。</w:t>
      </w:r>
    </w:p>
    <w:p>
      <w:pPr>
        <w:pStyle w:val="32"/>
      </w:pPr>
      <w:r>
        <w:rPr>
          <w:rFonts w:hint="eastAsia"/>
        </w:rPr>
        <w:t>目的：验证</w:t>
      </w:r>
      <w:r>
        <w:rPr>
          <w:rFonts w:hint="eastAsia" w:ascii="Times New Roman"/>
        </w:rPr>
        <w:t>IUT</w:t>
      </w:r>
      <w:r>
        <w:rPr>
          <w:rFonts w:hint="eastAsia"/>
        </w:rPr>
        <w:t>是否可以在未订阅</w:t>
      </w:r>
      <w:r>
        <w:rPr>
          <w:rFonts w:hint="eastAsia" w:ascii="Times New Roman"/>
        </w:rPr>
        <w:t>COV</w:t>
      </w:r>
      <w:r>
        <w:rPr>
          <w:rFonts w:hint="eastAsia"/>
        </w:rPr>
        <w:t>通知时启动</w:t>
      </w:r>
      <w:r>
        <w:rPr>
          <w:rFonts w:hint="eastAsia" w:ascii="Times New Roman"/>
        </w:rPr>
        <w:t>UnconfirmedCOVNotification</w:t>
      </w:r>
      <w:r>
        <w:rPr>
          <w:rFonts w:hint="eastAsia"/>
        </w:rPr>
        <w:t>服务请求。</w:t>
      </w:r>
    </w:p>
    <w:p>
      <w:pPr>
        <w:pStyle w:val="32"/>
      </w:pPr>
      <w:r>
        <w:rPr>
          <w:rFonts w:hint="eastAsia"/>
        </w:rPr>
        <w:t>测试方案：配置</w:t>
      </w:r>
      <w:r>
        <w:rPr>
          <w:rFonts w:hint="eastAsia" w:ascii="Times New Roman"/>
        </w:rPr>
        <w:t>IUT</w:t>
      </w:r>
      <w:r>
        <w:rPr>
          <w:rFonts w:hint="eastAsia"/>
        </w:rPr>
        <w:t>，发送退订</w:t>
      </w:r>
      <w:r>
        <w:rPr>
          <w:rFonts w:hint="eastAsia" w:ascii="Times New Roman"/>
        </w:rPr>
        <w:t>COV</w:t>
      </w:r>
      <w:r>
        <w:rPr>
          <w:rFonts w:hint="eastAsia"/>
        </w:rPr>
        <w:t>报告，</w:t>
      </w:r>
      <w:r>
        <w:rPr>
          <w:rFonts w:hint="eastAsia" w:ascii="Times New Roman"/>
        </w:rPr>
        <w:t>TD</w:t>
      </w:r>
      <w:r>
        <w:rPr>
          <w:rFonts w:hint="eastAsia"/>
        </w:rPr>
        <w:t>等待报告。由于没有定义触发器，若报告不能定期发送，供应商应告知测试人员如何生成报告。</w:t>
      </w:r>
    </w:p>
    <w:p>
      <w:pPr>
        <w:pStyle w:val="32"/>
      </w:pPr>
      <w:r>
        <w:rPr>
          <w:rFonts w:hint="eastAsia"/>
        </w:rPr>
        <w:t>测试步骤：</w:t>
      </w:r>
    </w:p>
    <w:p>
      <w:pPr>
        <w:pStyle w:val="32"/>
        <w:tabs>
          <w:tab w:val="center" w:pos="4095"/>
        </w:tabs>
        <w:rPr>
          <w:rFonts w:ascii="Times New Roman"/>
        </w:rPr>
      </w:pPr>
      <w:r>
        <w:rPr>
          <w:rFonts w:ascii="Times New Roman"/>
        </w:rPr>
        <w:t xml:space="preserve">1. MAKE (the IUT send an unsubscribed COV notification) </w:t>
      </w:r>
    </w:p>
    <w:p>
      <w:pPr>
        <w:pStyle w:val="32"/>
        <w:tabs>
          <w:tab w:val="center" w:pos="4095"/>
        </w:tabs>
        <w:rPr>
          <w:rFonts w:ascii="Times New Roman"/>
        </w:rPr>
      </w:pPr>
      <w:r>
        <w:rPr>
          <w:rFonts w:ascii="Times New Roman"/>
        </w:rPr>
        <w:t xml:space="preserve">2. RECEIVE UnconfirmedCOVNotification-Request, </w:t>
      </w:r>
    </w:p>
    <w:p>
      <w:pPr>
        <w:pStyle w:val="32"/>
        <w:tabs>
          <w:tab w:val="center" w:pos="4095"/>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ab/>
      </w:r>
      <w:r>
        <w:rPr>
          <w:rFonts w:ascii="Times New Roman"/>
        </w:rPr>
        <w:t xml:space="preserve">(any valid process ID), </w:t>
      </w:r>
    </w:p>
    <w:p>
      <w:pPr>
        <w:pStyle w:val="32"/>
        <w:tabs>
          <w:tab w:val="center" w:pos="4095"/>
        </w:tabs>
        <w:ind w:left="630" w:leftChars="3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center" w:pos="4095"/>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ab/>
      </w:r>
      <w:r>
        <w:rPr>
          <w:rFonts w:ascii="Times New Roman"/>
        </w:rPr>
        <w:t xml:space="preserve">(any valid object identifier), </w:t>
      </w:r>
    </w:p>
    <w:p>
      <w:pPr>
        <w:pStyle w:val="32"/>
        <w:tabs>
          <w:tab w:val="center" w:pos="4095"/>
        </w:tabs>
        <w:ind w:left="630" w:leftChars="3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 xml:space="preserve">0, </w:t>
      </w:r>
    </w:p>
    <w:p>
      <w:pPr>
        <w:pStyle w:val="32"/>
        <w:tabs>
          <w:tab w:val="center" w:pos="4095"/>
        </w:tabs>
        <w:ind w:left="630" w:leftChars="3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(any valid properties and values from the monitored object)</w:t>
      </w:r>
    </w:p>
    <w:p>
      <w:pPr>
        <w:pStyle w:val="869"/>
        <w:numPr>
          <w:ilvl w:val="0"/>
          <w:numId w:val="60"/>
        </w:numPr>
        <w:spacing w:before="156" w:after="156"/>
      </w:pPr>
      <w:r>
        <w:rPr>
          <w:rFonts w:hint="eastAsia"/>
        </w:rPr>
        <w:t>设备重启报告</w:t>
      </w:r>
    </w:p>
    <w:p>
      <w:pPr>
        <w:pStyle w:val="32"/>
      </w:pPr>
      <w:r>
        <w:rPr>
          <w:rFonts w:hint="eastAsia"/>
        </w:rPr>
        <w:t>目的：验证</w:t>
      </w:r>
      <w:r>
        <w:rPr>
          <w:rFonts w:hint="eastAsia" w:ascii="Times New Roman"/>
        </w:rPr>
        <w:t>IUT</w:t>
      </w:r>
      <w:r>
        <w:rPr>
          <w:rFonts w:hint="eastAsia"/>
        </w:rPr>
        <w:t>在重置时对其</w:t>
      </w:r>
      <w:r>
        <w:rPr>
          <w:rFonts w:hint="eastAsia" w:ascii="Times New Roman"/>
        </w:rPr>
        <w:t>Restart</w:t>
      </w:r>
      <w:r>
        <w:rPr>
          <w:rFonts w:hint="eastAsia"/>
        </w:rPr>
        <w:t>_</w:t>
      </w:r>
      <w:r>
        <w:rPr>
          <w:rFonts w:hint="eastAsia" w:ascii="Times New Roman"/>
        </w:rPr>
        <w:t>Notification</w:t>
      </w:r>
      <w:r>
        <w:rPr>
          <w:rFonts w:hint="eastAsia"/>
        </w:rPr>
        <w:t>_</w:t>
      </w:r>
      <w:r>
        <w:rPr>
          <w:rFonts w:hint="eastAsia" w:ascii="Times New Roman"/>
        </w:rPr>
        <w:t>Recipients</w:t>
      </w:r>
      <w:r>
        <w:rPr>
          <w:rFonts w:hint="eastAsia"/>
        </w:rPr>
        <w:t>属性中的每个条目启动</w:t>
      </w:r>
      <w:r>
        <w:rPr>
          <w:rFonts w:hint="eastAsia" w:ascii="Times New Roman"/>
        </w:rPr>
        <w:t>UnconfirmedCOVNotification</w:t>
      </w:r>
      <w:r>
        <w:rPr>
          <w:rFonts w:hint="eastAsia"/>
        </w:rPr>
        <w:t>服务请求。</w:t>
      </w:r>
    </w:p>
    <w:p>
      <w:pPr>
        <w:pStyle w:val="32"/>
      </w:pPr>
      <w:r>
        <w:rPr>
          <w:rFonts w:hint="eastAsia"/>
        </w:rPr>
        <w:t>测试方案：配置</w:t>
      </w:r>
      <w:r>
        <w:rPr>
          <w:rFonts w:hint="eastAsia" w:ascii="Times New Roman"/>
        </w:rPr>
        <w:t>IUT</w:t>
      </w:r>
      <w:r>
        <w:rPr>
          <w:rFonts w:hint="eastAsia"/>
        </w:rPr>
        <w:t>发送重启报告，然后重置</w:t>
      </w:r>
      <w:r>
        <w:rPr>
          <w:rFonts w:hint="eastAsia" w:ascii="Times New Roman"/>
        </w:rPr>
        <w:t>IUT</w:t>
      </w:r>
      <w:r>
        <w:rPr>
          <w:rFonts w:hint="eastAsia"/>
        </w:rPr>
        <w:t>，</w:t>
      </w:r>
      <w:r>
        <w:rPr>
          <w:rFonts w:hint="eastAsia" w:ascii="Times New Roman"/>
        </w:rPr>
        <w:t>TD</w:t>
      </w:r>
      <w:r>
        <w:rPr>
          <w:rFonts w:hint="eastAsia"/>
        </w:rPr>
        <w:t>检查重启报告。</w:t>
      </w:r>
    </w:p>
    <w:p>
      <w:pPr>
        <w:pStyle w:val="32"/>
      </w:pPr>
      <w:r>
        <w:rPr>
          <w:rFonts w:hint="eastAsia"/>
        </w:rPr>
        <w:t>设备重启报告与使用</w:t>
      </w:r>
      <w:r>
        <w:rPr>
          <w:rFonts w:hint="eastAsia" w:ascii="Times New Roman"/>
        </w:rPr>
        <w:t>UnconfirmedCOVNotification</w:t>
      </w:r>
      <w:r>
        <w:rPr>
          <w:rFonts w:hint="eastAsia"/>
        </w:rPr>
        <w:t>服务的订阅</w:t>
      </w:r>
      <w:r>
        <w:rPr>
          <w:rFonts w:hint="eastAsia" w:ascii="Times New Roman"/>
        </w:rPr>
        <w:t>COV</w:t>
      </w:r>
      <w:r>
        <w:rPr>
          <w:rFonts w:hint="eastAsia"/>
        </w:rPr>
        <w:t>通知有两点不同：通过</w:t>
      </w:r>
      <w:r>
        <w:rPr>
          <w:rFonts w:hint="eastAsia" w:ascii="Times New Roman"/>
        </w:rPr>
        <w:t>Restart</w:t>
      </w:r>
      <w:r>
        <w:rPr>
          <w:rFonts w:hint="eastAsia"/>
        </w:rPr>
        <w:t>_</w:t>
      </w:r>
      <w:r>
        <w:rPr>
          <w:rFonts w:hint="eastAsia" w:ascii="Times New Roman"/>
        </w:rPr>
        <w:t>Notification</w:t>
      </w:r>
      <w:r>
        <w:rPr>
          <w:rFonts w:hint="eastAsia"/>
        </w:rPr>
        <w:t>_</w:t>
      </w:r>
      <w:r>
        <w:rPr>
          <w:rFonts w:hint="eastAsia" w:ascii="Times New Roman"/>
        </w:rPr>
        <w:t>Recipients</w:t>
      </w:r>
      <w:r>
        <w:rPr>
          <w:rFonts w:hint="eastAsia"/>
        </w:rPr>
        <w:t>属性而非</w:t>
      </w:r>
      <w:r>
        <w:rPr>
          <w:rFonts w:hint="eastAsia" w:ascii="Times New Roman"/>
        </w:rPr>
        <w:t>SubscribeCOV</w:t>
      </w:r>
      <w:r>
        <w:rPr>
          <w:rFonts w:hint="eastAsia"/>
        </w:rPr>
        <w:t>进行订阅；</w:t>
      </w:r>
      <w:r>
        <w:rPr>
          <w:rFonts w:hint="eastAsia" w:ascii="Times New Roman"/>
        </w:rPr>
        <w:t>Subscriber</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参数值通常为零。</w:t>
      </w:r>
    </w:p>
    <w:p>
      <w:pPr>
        <w:pStyle w:val="32"/>
      </w:pPr>
      <w:r>
        <w:rPr>
          <w:rFonts w:hint="eastAsia"/>
        </w:rPr>
        <w:t>配置要求：对于设备形式的</w:t>
      </w:r>
      <w:r>
        <w:rPr>
          <w:rFonts w:hint="eastAsia" w:ascii="Times New Roman"/>
        </w:rPr>
        <w:t>IUT</w:t>
      </w:r>
      <w:r>
        <w:rPr>
          <w:rFonts w:hint="eastAsia"/>
        </w:rPr>
        <w:t>每个接受者的</w:t>
      </w:r>
      <w:r>
        <w:rPr>
          <w:rFonts w:hint="eastAsia" w:ascii="Times New Roman"/>
        </w:rPr>
        <w:t>Restart</w:t>
      </w:r>
      <w:r>
        <w:rPr>
          <w:rFonts w:hint="eastAsia"/>
        </w:rPr>
        <w:t>_</w:t>
      </w:r>
      <w:r>
        <w:rPr>
          <w:rFonts w:hint="eastAsia" w:ascii="Times New Roman"/>
        </w:rPr>
        <w:t>Notification</w:t>
      </w:r>
      <w:r>
        <w:rPr>
          <w:rFonts w:hint="eastAsia"/>
        </w:rPr>
        <w:t>_</w:t>
      </w:r>
      <w:r>
        <w:rPr>
          <w:rFonts w:hint="eastAsia" w:ascii="Times New Roman"/>
        </w:rPr>
        <w:t>Recipients</w:t>
      </w:r>
      <w:r>
        <w:rPr>
          <w:rFonts w:hint="eastAsia"/>
        </w:rPr>
        <w:t xml:space="preserve"> </w:t>
      </w:r>
      <w:r>
        <w:rPr>
          <w:rFonts w:hint="eastAsia" w:ascii="Times New Roman"/>
        </w:rPr>
        <w:t>property</w:t>
      </w:r>
      <w:r>
        <w:rPr>
          <w:rFonts w:hint="eastAsia"/>
        </w:rPr>
        <w:t>属性，网络上都应该有一个设备可以回答</w:t>
      </w:r>
      <w:r>
        <w:rPr>
          <w:rFonts w:hint="eastAsia" w:ascii="Times New Roman"/>
        </w:rPr>
        <w:t>Who</w:t>
      </w:r>
      <w:r>
        <w:rPr>
          <w:rFonts w:hint="eastAsia"/>
        </w:rPr>
        <w:t>-</w:t>
      </w:r>
      <w:r>
        <w:rPr>
          <w:rFonts w:hint="eastAsia" w:ascii="Times New Roman"/>
        </w:rPr>
        <w:t>Is</w:t>
      </w:r>
      <w:r>
        <w:rPr>
          <w:rFonts w:hint="eastAsia"/>
        </w:rPr>
        <w:t>请求，以便</w:t>
      </w:r>
      <w:r>
        <w:rPr>
          <w:rFonts w:hint="eastAsia" w:ascii="Times New Roman"/>
        </w:rPr>
        <w:t>IUT</w:t>
      </w:r>
      <w:r>
        <w:rPr>
          <w:rFonts w:hint="eastAsia"/>
        </w:rPr>
        <w:t>在发送重新启动通知之前可以确定寻址信息。</w:t>
      </w:r>
    </w:p>
    <w:p>
      <w:pPr>
        <w:pStyle w:val="32"/>
      </w:pPr>
      <w:r>
        <w:rPr>
          <w:rFonts w:hint="eastAsia"/>
        </w:rPr>
        <w:t>测试步骤：</w:t>
      </w:r>
    </w:p>
    <w:p>
      <w:pPr>
        <w:pStyle w:val="32"/>
        <w:tabs>
          <w:tab w:val="center" w:pos="4095"/>
          <w:tab w:val="left" w:pos="5040"/>
        </w:tabs>
        <w:rPr>
          <w:rFonts w:ascii="Times New Roman"/>
        </w:rPr>
      </w:pPr>
      <w:r>
        <w:rPr>
          <w:rFonts w:ascii="Times New Roman"/>
        </w:rPr>
        <w:t xml:space="preserve">1. IF (Restart_Notification_Recipients is writable) THEN </w:t>
      </w:r>
    </w:p>
    <w:p>
      <w:pPr>
        <w:pStyle w:val="32"/>
        <w:tabs>
          <w:tab w:val="center" w:pos="4095"/>
          <w:tab w:val="left" w:pos="5040"/>
        </w:tabs>
        <w:ind w:left="630" w:leftChars="300"/>
        <w:rPr>
          <w:rFonts w:ascii="Times New Roman"/>
        </w:rPr>
      </w:pPr>
      <w:r>
        <w:rPr>
          <w:rFonts w:ascii="Times New Roman"/>
        </w:rPr>
        <w:t xml:space="preserve">WRITE(Restart_Notification_Recipients = any non-empty list of Recipients) </w:t>
      </w:r>
    </w:p>
    <w:p>
      <w:pPr>
        <w:pStyle w:val="32"/>
        <w:tabs>
          <w:tab w:val="center" w:pos="4095"/>
          <w:tab w:val="left" w:pos="5040"/>
        </w:tabs>
        <w:ind w:left="210" w:leftChars="100"/>
        <w:rPr>
          <w:rFonts w:ascii="Times New Roman"/>
        </w:rPr>
      </w:pPr>
      <w:r>
        <w:rPr>
          <w:rFonts w:ascii="Times New Roman"/>
        </w:rPr>
        <w:t xml:space="preserve">ELSE </w:t>
      </w:r>
    </w:p>
    <w:p>
      <w:pPr>
        <w:pStyle w:val="32"/>
        <w:tabs>
          <w:tab w:val="center" w:pos="4095"/>
          <w:tab w:val="left" w:pos="5040"/>
        </w:tabs>
        <w:ind w:left="630" w:leftChars="300"/>
        <w:rPr>
          <w:rFonts w:ascii="Times New Roman"/>
        </w:rPr>
      </w:pPr>
      <w:r>
        <w:rPr>
          <w:rFonts w:ascii="Times New Roman"/>
        </w:rPr>
        <w:t xml:space="preserve">MAKE (Restart_Notification_Recipients contain any non-empty list of Recipients) </w:t>
      </w:r>
    </w:p>
    <w:p>
      <w:pPr>
        <w:pStyle w:val="32"/>
        <w:tabs>
          <w:tab w:val="center" w:pos="4095"/>
          <w:tab w:val="left" w:pos="5040"/>
        </w:tabs>
        <w:rPr>
          <w:rFonts w:ascii="Times New Roman"/>
        </w:rPr>
      </w:pPr>
      <w:r>
        <w:rPr>
          <w:rFonts w:ascii="Times New Roman"/>
        </w:rPr>
        <w:t xml:space="preserve">2. READ T1 = Local_Time </w:t>
      </w:r>
    </w:p>
    <w:p>
      <w:pPr>
        <w:pStyle w:val="32"/>
        <w:tabs>
          <w:tab w:val="center" w:pos="4095"/>
          <w:tab w:val="left" w:pos="5040"/>
        </w:tabs>
        <w:rPr>
          <w:rFonts w:ascii="Times New Roman"/>
        </w:rPr>
      </w:pPr>
      <w:r>
        <w:rPr>
          <w:rFonts w:ascii="Times New Roman"/>
        </w:rPr>
        <w:t xml:space="preserve">3. MAKE(the IUT reset) </w:t>
      </w:r>
    </w:p>
    <w:p>
      <w:pPr>
        <w:pStyle w:val="32"/>
        <w:tabs>
          <w:tab w:val="center" w:pos="4095"/>
          <w:tab w:val="left" w:pos="5040"/>
        </w:tabs>
        <w:rPr>
          <w:rFonts w:ascii="Times New Roman"/>
        </w:rPr>
      </w:pPr>
      <w:r>
        <w:rPr>
          <w:rFonts w:ascii="Times New Roman"/>
        </w:rPr>
        <w:t xml:space="preserve">4. REPEAT X = (each entry in the Restart_Notification_Recipients) DO { </w:t>
      </w:r>
    </w:p>
    <w:p>
      <w:pPr>
        <w:pStyle w:val="32"/>
        <w:tabs>
          <w:tab w:val="center" w:pos="4095"/>
          <w:tab w:val="left" w:pos="5040"/>
        </w:tabs>
        <w:ind w:left="420" w:leftChars="20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center" w:pos="4095"/>
          <w:tab w:val="left" w:pos="5040"/>
        </w:tabs>
        <w:ind w:left="630" w:leftChars="300"/>
        <w:rPr>
          <w:rFonts w:ascii="Times New Roman"/>
        </w:rPr>
      </w:pPr>
      <w:r>
        <w:rPr>
          <w:rFonts w:ascii="Times New Roman"/>
        </w:rPr>
        <w:t xml:space="preserve">RECEIVE UnconfirmedCOVNotification-Request, </w:t>
      </w:r>
    </w:p>
    <w:p>
      <w:pPr>
        <w:pStyle w:val="32"/>
        <w:tabs>
          <w:tab w:val="center" w:pos="4095"/>
          <w:tab w:val="left" w:pos="5040"/>
        </w:tabs>
        <w:ind w:left="1050" w:leftChars="500"/>
        <w:rPr>
          <w:rFonts w:ascii="Times New Roman"/>
        </w:rPr>
      </w:pPr>
      <w:r>
        <w:rPr>
          <w:rFonts w:ascii="Times New Roman"/>
        </w:rPr>
        <w:t xml:space="preserve">DESTINATION = X, </w:t>
      </w:r>
    </w:p>
    <w:p>
      <w:pPr>
        <w:pStyle w:val="32"/>
        <w:tabs>
          <w:tab w:val="center" w:pos="4095"/>
          <w:tab w:val="left" w:pos="5040"/>
        </w:tabs>
        <w:ind w:left="1050" w:leftChars="5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0, </w:t>
      </w:r>
    </w:p>
    <w:p>
      <w:pPr>
        <w:pStyle w:val="32"/>
        <w:tabs>
          <w:tab w:val="center" w:pos="4095"/>
          <w:tab w:val="left" w:pos="504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center" w:pos="4095"/>
          <w:tab w:val="left" w:pos="5040"/>
        </w:tabs>
        <w:ind w:left="1050" w:leftChars="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(the IUT Device Identifier), </w:t>
      </w:r>
    </w:p>
    <w:p>
      <w:pPr>
        <w:pStyle w:val="32"/>
        <w:tabs>
          <w:tab w:val="center" w:pos="4095"/>
          <w:tab w:val="left" w:pos="5040"/>
        </w:tabs>
        <w:ind w:left="1050" w:leftChars="500"/>
        <w:rPr>
          <w:rFonts w:ascii="Times New Roman"/>
        </w:rPr>
      </w:pPr>
      <w:r>
        <w:rPr>
          <w:rFonts w:hint="eastAsia" w:ascii="Times New Roman"/>
        </w:rPr>
        <w:t>‘</w:t>
      </w:r>
      <w:r>
        <w:rPr>
          <w:rFonts w:ascii="Times New Roman"/>
        </w:rPr>
        <w:t xml:space="preserve">Time Remaining’ = </w:t>
      </w:r>
      <w:r>
        <w:rPr>
          <w:rFonts w:ascii="Times New Roman"/>
        </w:rPr>
        <w:tab/>
      </w:r>
      <w:r>
        <w:rPr>
          <w:rFonts w:ascii="Times New Roman"/>
        </w:rPr>
        <w:tab/>
      </w:r>
      <w:r>
        <w:rPr>
          <w:rFonts w:ascii="Times New Roman"/>
        </w:rPr>
        <w:tab/>
      </w:r>
      <w:r>
        <w:rPr>
          <w:rFonts w:ascii="Times New Roman"/>
        </w:rPr>
        <w:t xml:space="preserve">0, </w:t>
      </w:r>
    </w:p>
    <w:p>
      <w:pPr>
        <w:pStyle w:val="32"/>
        <w:tabs>
          <w:tab w:val="center" w:pos="4095"/>
          <w:tab w:val="left" w:pos="5040"/>
        </w:tabs>
        <w:ind w:left="1050" w:leftChars="500"/>
        <w:rPr>
          <w:rFonts w:ascii="Times New Roman"/>
        </w:rPr>
      </w:pPr>
      <w:r>
        <w:rPr>
          <w:rFonts w:hint="eastAsia" w:ascii="Times New Roman"/>
        </w:rPr>
        <w:t>‘</w:t>
      </w:r>
      <w:r>
        <w:rPr>
          <w:rFonts w:ascii="Times New Roman"/>
        </w:rPr>
        <w:t xml:space="preserve">List of Values’ = </w:t>
      </w:r>
      <w:r>
        <w:rPr>
          <w:rFonts w:ascii="Times New Roman"/>
        </w:rPr>
        <w:tab/>
      </w:r>
      <w:r>
        <w:rPr>
          <w:rFonts w:ascii="Times New Roman"/>
        </w:rPr>
        <w:tab/>
      </w:r>
      <w:r>
        <w:rPr>
          <w:rFonts w:ascii="Times New Roman"/>
        </w:rPr>
        <w:tab/>
      </w:r>
      <w:r>
        <w:rPr>
          <w:rFonts w:ascii="Times New Roman"/>
        </w:rPr>
        <w:t xml:space="preserve">(System_Status=OPERATIONAL, </w:t>
      </w:r>
    </w:p>
    <w:p>
      <w:pPr>
        <w:pStyle w:val="32"/>
        <w:tabs>
          <w:tab w:val="center" w:pos="4095"/>
          <w:tab w:val="left" w:pos="5040"/>
        </w:tabs>
        <w:ind w:left="4620" w:leftChars="2200"/>
        <w:rPr>
          <w:rFonts w:ascii="Times New Roman"/>
        </w:rPr>
      </w:pPr>
      <w:r>
        <w:rPr>
          <w:rFonts w:ascii="Times New Roman"/>
        </w:rPr>
        <w:t xml:space="preserve">Time_Of_Device_Restart = (T2), </w:t>
      </w:r>
    </w:p>
    <w:p>
      <w:pPr>
        <w:pStyle w:val="32"/>
        <w:tabs>
          <w:tab w:val="center" w:pos="4095"/>
          <w:tab w:val="left" w:pos="5040"/>
        </w:tabs>
        <w:ind w:left="4620" w:leftChars="2200"/>
        <w:rPr>
          <w:rFonts w:ascii="Times New Roman"/>
        </w:rPr>
      </w:pPr>
      <w:r>
        <w:rPr>
          <w:rFonts w:ascii="Times New Roman"/>
        </w:rPr>
        <w:t xml:space="preserve">Last_Restart_Reason=(any valid restart reason, R)) </w:t>
      </w:r>
    </w:p>
    <w:p>
      <w:pPr>
        <w:pStyle w:val="32"/>
        <w:tabs>
          <w:tab w:val="center" w:pos="4095"/>
          <w:tab w:val="left" w:pos="5040"/>
        </w:tabs>
        <w:ind w:firstLine="630" w:firstLineChars="300"/>
        <w:rPr>
          <w:rFonts w:ascii="Times New Roman"/>
        </w:rPr>
      </w:pPr>
      <w:r>
        <w:rPr>
          <w:rFonts w:ascii="Times New Roman"/>
        </w:rPr>
        <w:t xml:space="preserve">} </w:t>
      </w:r>
    </w:p>
    <w:p>
      <w:pPr>
        <w:pStyle w:val="32"/>
        <w:tabs>
          <w:tab w:val="center" w:pos="4095"/>
          <w:tab w:val="left" w:pos="5040"/>
        </w:tabs>
        <w:rPr>
          <w:rFonts w:ascii="Times New Roman"/>
        </w:rPr>
      </w:pPr>
      <w:r>
        <w:rPr>
          <w:rFonts w:ascii="Times New Roman"/>
        </w:rPr>
        <w:t xml:space="preserve">5. VERIFY Time_Of_Device_Restart = T2 </w:t>
      </w:r>
    </w:p>
    <w:p>
      <w:pPr>
        <w:pStyle w:val="32"/>
        <w:tabs>
          <w:tab w:val="center" w:pos="4095"/>
          <w:tab w:val="left" w:pos="5040"/>
        </w:tabs>
        <w:rPr>
          <w:rFonts w:ascii="Times New Roman"/>
        </w:rPr>
      </w:pPr>
      <w:r>
        <w:rPr>
          <w:rFonts w:ascii="Times New Roman"/>
        </w:rPr>
        <w:t xml:space="preserve">6. CHECK (T1 ~= T2) </w:t>
      </w:r>
    </w:p>
    <w:p>
      <w:pPr>
        <w:pStyle w:val="32"/>
        <w:tabs>
          <w:tab w:val="center" w:pos="4095"/>
          <w:tab w:val="left" w:pos="5040"/>
        </w:tabs>
        <w:rPr>
          <w:rFonts w:ascii="Times New Roman"/>
        </w:rPr>
      </w:pPr>
      <w:r>
        <w:rPr>
          <w:rFonts w:ascii="Times New Roman"/>
        </w:rPr>
        <w:t>7. VERIFY Last_Restart_Reason = R</w:t>
      </w:r>
    </w:p>
    <w:p>
      <w:pPr>
        <w:pStyle w:val="32"/>
      </w:pPr>
      <w:r>
        <w:rPr>
          <w:rFonts w:hint="eastAsia"/>
        </w:rPr>
        <w:t>注意事项：并非所有</w:t>
      </w:r>
      <w:r>
        <w:rPr>
          <w:rFonts w:hint="eastAsia" w:ascii="Times New Roman"/>
        </w:rPr>
        <w:t>IUT</w:t>
      </w:r>
      <w:r>
        <w:rPr>
          <w:rFonts w:hint="eastAsia"/>
        </w:rPr>
        <w:t>都可以准确区分重启的原因的类型，因此步骤</w:t>
      </w:r>
      <w:r>
        <w:rPr>
          <w:rFonts w:hint="eastAsia" w:ascii="Times New Roman"/>
        </w:rPr>
        <w:t>4</w:t>
      </w:r>
      <w:r>
        <w:rPr>
          <w:rFonts w:hint="eastAsia"/>
        </w:rPr>
        <w:t>中返回的值没有要求。无论</w:t>
      </w:r>
      <w:r>
        <w:rPr>
          <w:rFonts w:hint="eastAsia" w:ascii="Times New Roman"/>
        </w:rPr>
        <w:t>IUT</w:t>
      </w:r>
      <w:r>
        <w:rPr>
          <w:rFonts w:hint="eastAsia"/>
        </w:rPr>
        <w:t>在步骤</w:t>
      </w:r>
      <w:r>
        <w:rPr>
          <w:rFonts w:hint="eastAsia" w:ascii="Times New Roman"/>
        </w:rPr>
        <w:t>4</w:t>
      </w:r>
      <w:r>
        <w:rPr>
          <w:rFonts w:hint="eastAsia"/>
        </w:rPr>
        <w:t>中生成</w:t>
      </w:r>
      <w:r>
        <w:rPr>
          <w:rFonts w:hint="eastAsia" w:ascii="Times New Roman"/>
        </w:rPr>
        <w:t>UnconfirmedCOVNotification</w:t>
      </w:r>
      <w:r>
        <w:rPr>
          <w:rFonts w:hint="eastAsia"/>
        </w:rPr>
        <w:t>请求顺序如何，都通过测试。步骤</w:t>
      </w:r>
      <w:r>
        <w:rPr>
          <w:rFonts w:hint="eastAsia" w:ascii="Times New Roman"/>
        </w:rPr>
        <w:t>4</w:t>
      </w:r>
      <w:r>
        <w:rPr>
          <w:rFonts w:hint="eastAsia"/>
        </w:rPr>
        <w:t>中发出所有报告的</w:t>
      </w:r>
      <w:r>
        <w:rPr>
          <w:rFonts w:hint="eastAsia" w:ascii="Times New Roman"/>
        </w:rPr>
        <w:t>T2</w:t>
      </w:r>
      <w:r>
        <w:rPr>
          <w:rFonts w:hint="eastAsia"/>
        </w:rPr>
        <w:t>值应相同。</w:t>
      </w:r>
    </w:p>
    <w:p>
      <w:pPr>
        <w:pStyle w:val="851"/>
      </w:pPr>
      <w:bookmarkStart w:id="1333" w:name="_Toc54781829"/>
      <w:r>
        <w:rPr>
          <w:rFonts w:hint="eastAsia"/>
        </w:rPr>
        <w:t>确认事件通知（</w:t>
      </w:r>
      <w:r>
        <w:rPr>
          <w:rFonts w:hint="eastAsia" w:ascii="Times New Roman"/>
        </w:rPr>
        <w:t>ConfirmedEventNotification</w:t>
      </w:r>
      <w:r>
        <w:rPr>
          <w:rFonts w:hint="eastAsia"/>
        </w:rPr>
        <w:t>）服务启动测试</w:t>
      </w:r>
      <w:bookmarkEnd w:id="1333"/>
    </w:p>
    <w:p>
      <w:pPr>
        <w:pStyle w:val="32"/>
      </w:pPr>
      <w:r>
        <w:rPr>
          <w:rFonts w:hint="eastAsia"/>
        </w:rPr>
        <w:t>本节规定了执行支持</w:t>
      </w:r>
      <w:r>
        <w:rPr>
          <w:rFonts w:hint="eastAsia" w:ascii="Times New Roman"/>
        </w:rPr>
        <w:t>ConfirmedEventNotification</w:t>
      </w:r>
      <w:r>
        <w:rPr>
          <w:rFonts w:hint="eastAsia"/>
        </w:rPr>
        <w:t>服务测试请求所必需的测试。</w:t>
      </w:r>
      <w:r>
        <w:rPr>
          <w:rFonts w:hint="eastAsia" w:ascii="Times New Roman"/>
        </w:rPr>
        <w:t>ConfirmedEventNotification</w:t>
      </w:r>
      <w:r>
        <w:rPr>
          <w:rFonts w:hint="eastAsia"/>
        </w:rPr>
        <w:t>测试特定于所使用的事件检测算法。对于支持内在事件报告的每种对象类型，</w:t>
      </w:r>
      <w:r>
        <w:rPr>
          <w:rFonts w:hint="eastAsia" w:ascii="Times New Roman"/>
        </w:rPr>
        <w:t>IUT</w:t>
      </w:r>
      <w:r>
        <w:rPr>
          <w:rFonts w:hint="eastAsia"/>
        </w:rPr>
        <w:t>必须通过适用于该对象类型的事件检测算法的测试。如果</w:t>
      </w:r>
      <w:r>
        <w:rPr>
          <w:rFonts w:hint="eastAsia" w:ascii="Times New Roman"/>
        </w:rPr>
        <w:t>IUT</w:t>
      </w:r>
      <w:r>
        <w:rPr>
          <w:rFonts w:hint="eastAsia"/>
        </w:rPr>
        <w:t>支持事件注册</w:t>
      </w:r>
      <w:r>
        <w:rPr>
          <w:rFonts w:hint="eastAsia" w:ascii="Times New Roman"/>
        </w:rPr>
        <w:t>Event</w:t>
      </w:r>
      <w:r>
        <w:rPr>
          <w:rFonts w:hint="eastAsia"/>
        </w:rPr>
        <w:t xml:space="preserve"> </w:t>
      </w:r>
      <w:r>
        <w:rPr>
          <w:rFonts w:hint="eastAsia" w:ascii="Times New Roman"/>
        </w:rPr>
        <w:t>Enrollment</w:t>
      </w:r>
      <w:r>
        <w:rPr>
          <w:rFonts w:hint="eastAsia"/>
        </w:rPr>
        <w:t>对象，则它必须通过与每种支持的事件类型相对应的事件检测算法的测试。</w:t>
      </w:r>
    </w:p>
    <w:p>
      <w:pPr>
        <w:pStyle w:val="869"/>
        <w:numPr>
          <w:ilvl w:val="0"/>
          <w:numId w:val="61"/>
        </w:numPr>
        <w:spacing w:before="156" w:after="156"/>
      </w:pPr>
      <w:r>
        <w:rPr>
          <w:rFonts w:hint="eastAsia"/>
        </w:rPr>
        <w:t>位串更改测试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 xml:space="preserve">; </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5</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1</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目的：验证位串事件算法更改的正确操作。此测试适用于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BITSTRING</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测试方案：对象初始状态为</w:t>
      </w:r>
      <w:r>
        <w:rPr>
          <w:rFonts w:hint="eastAsia" w:ascii="Times New Roman"/>
        </w:rPr>
        <w:t>NORMAL</w:t>
      </w:r>
      <w:r>
        <w:rPr>
          <w:rFonts w:hint="eastAsia"/>
        </w:rPr>
        <w:t>。参考属性更改为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Bitstring</w:t>
      </w:r>
      <w:r>
        <w:rPr>
          <w:rFonts w:hint="eastAsia"/>
        </w:rPr>
        <w:t>_</w:t>
      </w:r>
      <w:r>
        <w:rPr>
          <w:rFonts w:hint="eastAsia" w:ascii="Times New Roman"/>
        </w:rPr>
        <w:t>Values</w:t>
      </w:r>
      <w:r>
        <w:rPr>
          <w:rFonts w:hint="eastAsia"/>
        </w:rPr>
        <w:t>中指定的值之一。 时间延迟到期，对象进入</w:t>
      </w:r>
      <w:r>
        <w:rPr>
          <w:rFonts w:hint="eastAsia" w:ascii="Times New Roman"/>
        </w:rPr>
        <w:t>OFFNORMAL</w:t>
      </w:r>
      <w:r>
        <w:rPr>
          <w:rFonts w:hint="eastAsia"/>
        </w:rPr>
        <w:t>状态并发送事件通知消息，参考属性变为与</w:t>
      </w:r>
      <w:r>
        <w:rPr>
          <w:rFonts w:hint="eastAsia" w:ascii="Times New Roman"/>
        </w:rPr>
        <w:t>NORMAL</w:t>
      </w:r>
      <w:r>
        <w:rPr>
          <w:rFonts w:hint="eastAsia"/>
        </w:rPr>
        <w:t>状态对应的值。在时间延迟后，对象进入</w:t>
      </w:r>
      <w:r>
        <w:rPr>
          <w:rFonts w:hint="eastAsia" w:ascii="Times New Roman"/>
        </w:rPr>
        <w:t>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测试步骤：</w:t>
      </w:r>
    </w:p>
    <w:p>
      <w:pPr>
        <w:pStyle w:val="32"/>
        <w:tabs>
          <w:tab w:val="left" w:pos="4410"/>
          <w:tab w:val="clear" w:pos="4201"/>
          <w:tab w:val="clear" w:pos="9298"/>
        </w:tabs>
        <w:rPr>
          <w:rFonts w:ascii="Times New Roman"/>
        </w:rPr>
      </w:pPr>
      <w:r>
        <w:rPr>
          <w:rFonts w:ascii="Times New Roman"/>
        </w:rPr>
        <w:t xml:space="preserve">1. VERIFY Event_State = NORMAL </w:t>
      </w:r>
    </w:p>
    <w:p>
      <w:pPr>
        <w:pStyle w:val="32"/>
        <w:tabs>
          <w:tab w:val="left" w:pos="4410"/>
          <w:tab w:val="clear" w:pos="4201"/>
          <w:tab w:val="clear" w:pos="9298"/>
        </w:tabs>
        <w:rPr>
          <w:rFonts w:ascii="Times New Roman"/>
        </w:rPr>
      </w:pPr>
      <w:r>
        <w:rPr>
          <w:rFonts w:ascii="Times New Roman"/>
        </w:rPr>
        <w:t xml:space="preserve">2. IF (the referenced property is writable) THEN </w:t>
      </w:r>
    </w:p>
    <w:p>
      <w:pPr>
        <w:pStyle w:val="32"/>
        <w:tabs>
          <w:tab w:val="left" w:pos="4410"/>
          <w:tab w:val="clear" w:pos="4201"/>
          <w:tab w:val="clear" w:pos="9298"/>
        </w:tabs>
        <w:ind w:left="3990" w:leftChars="500" w:hanging="2940" w:hangingChars="1400"/>
        <w:rPr>
          <w:rFonts w:ascii="Times New Roman"/>
        </w:rPr>
      </w:pPr>
      <w:r>
        <w:rPr>
          <w:rFonts w:ascii="Times New Roman"/>
        </w:rPr>
        <w:t xml:space="preserve">WRITE (referenced property) = (a value x: x = one of the List_Of_Bitstring_Values after the bitmask is applied)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1890" w:leftChars="500" w:hanging="840" w:hangingChars="400"/>
        <w:rPr>
          <w:rFonts w:ascii="Times New Roman"/>
        </w:rPr>
      </w:pPr>
      <w:r>
        <w:rPr>
          <w:rFonts w:ascii="Times New Roman"/>
        </w:rPr>
        <w:t xml:space="preserve">MAKE (the referenced property have a value x: x = one of the List_Of_Bitstring_Values after the bitmask is applied) </w:t>
      </w:r>
    </w:p>
    <w:p>
      <w:pPr>
        <w:pStyle w:val="32"/>
        <w:tabs>
          <w:tab w:val="left" w:pos="4410"/>
          <w:tab w:val="clear" w:pos="4201"/>
          <w:tab w:val="clear" w:pos="9298"/>
        </w:tabs>
        <w:rPr>
          <w:rFonts w:ascii="Times New Roman"/>
        </w:rPr>
      </w:pPr>
      <w:r>
        <w:rPr>
          <w:rFonts w:ascii="Times New Roman"/>
        </w:rPr>
        <w:t xml:space="preserve">3. WAIT (Time_Delay) </w:t>
      </w:r>
    </w:p>
    <w:p>
      <w:pPr>
        <w:pStyle w:val="32"/>
        <w:tabs>
          <w:tab w:val="left" w:pos="4410"/>
          <w:tab w:val="clear" w:pos="4201"/>
          <w:tab w:val="clear" w:pos="9298"/>
        </w:tabs>
        <w:rPr>
          <w:rFonts w:ascii="Times New Roman"/>
        </w:rPr>
      </w:pPr>
      <w:r>
        <w:rPr>
          <w:rFonts w:ascii="Times New Roman"/>
        </w:rPr>
        <w:t xml:space="preserve">4. BEFORE </w:t>
      </w:r>
      <w:r>
        <w:rPr>
          <w:rFonts w:ascii="Times New Roman"/>
          <w:b/>
          <w:bCs/>
        </w:rPr>
        <w:t>Notification Fail Time</w:t>
      </w:r>
      <w:r>
        <w:rPr>
          <w:rFonts w:ascii="Times New Roman"/>
        </w:rPr>
        <w:t xml:space="preserve"> </w:t>
      </w:r>
    </w:p>
    <w:p>
      <w:pPr>
        <w:pStyle w:val="32"/>
        <w:tabs>
          <w:tab w:val="left" w:pos="4410"/>
          <w:tab w:val="clear" w:pos="4201"/>
          <w:tab w:val="clear" w:pos="9298"/>
        </w:tabs>
        <w:ind w:left="630" w:leftChars="300"/>
        <w:rPr>
          <w:rFonts w:ascii="Times New Roman"/>
        </w:rPr>
      </w:pPr>
      <w:r>
        <w:rPr>
          <w:rFonts w:ascii="Times New Roman"/>
        </w:rPr>
        <w:t xml:space="preserve">RECEIVE ConfirmedEventNotification-Request,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 Enrollment object being tested),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(the configured notification class),</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      OFFNORMAL transition),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CHANGE_OF_BITSTRING,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AckRequired’ =             TRUE | FALSE,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From State’ =               NORMAL,</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To State’ =                 OFFNORMAL,</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 Event Values’ =          </w:t>
      </w:r>
      <w:r>
        <w:rPr>
          <w:rFonts w:ascii="Times New Roman"/>
        </w:rPr>
        <w:tab/>
      </w:r>
      <w:r>
        <w:rPr>
          <w:rFonts w:ascii="Times New Roman"/>
        </w:rPr>
        <w:t xml:space="preserve">referenced-bitstring, Status_Flags </w:t>
      </w:r>
    </w:p>
    <w:p>
      <w:pPr>
        <w:pStyle w:val="32"/>
        <w:tabs>
          <w:tab w:val="left" w:pos="4410"/>
          <w:tab w:val="clear" w:pos="4201"/>
          <w:tab w:val="clear" w:pos="9298"/>
        </w:tabs>
        <w:rPr>
          <w:rFonts w:ascii="Times New Roman"/>
        </w:rPr>
      </w:pPr>
      <w:r>
        <w:rPr>
          <w:rFonts w:ascii="Times New Roman"/>
        </w:rPr>
        <w:t xml:space="preserve">5. TRANSMIT BACnet-SimpleACK-PDU </w:t>
      </w:r>
    </w:p>
    <w:p>
      <w:pPr>
        <w:pStyle w:val="32"/>
        <w:tabs>
          <w:tab w:val="left" w:pos="4410"/>
          <w:tab w:val="clear" w:pos="4201"/>
          <w:tab w:val="clear" w:pos="9298"/>
        </w:tabs>
        <w:rPr>
          <w:rFonts w:ascii="Times New Roman"/>
        </w:rPr>
      </w:pPr>
      <w:r>
        <w:rPr>
          <w:rFonts w:ascii="Times New Roman"/>
        </w:rPr>
        <w:t xml:space="preserve">6. VERIFY STATUS_FLAGS = (TRUE, FALSE, ?, ?) </w:t>
      </w:r>
    </w:p>
    <w:p>
      <w:pPr>
        <w:pStyle w:val="32"/>
        <w:tabs>
          <w:tab w:val="left" w:pos="4410"/>
          <w:tab w:val="clear" w:pos="4201"/>
          <w:tab w:val="clear" w:pos="9298"/>
        </w:tabs>
        <w:rPr>
          <w:rFonts w:ascii="Times New Roman"/>
        </w:rPr>
      </w:pPr>
      <w:r>
        <w:rPr>
          <w:rFonts w:ascii="Times New Roman"/>
        </w:rPr>
        <w:t xml:space="preserve">7. VERIFY Event_State = OFFNORMAL </w:t>
      </w:r>
    </w:p>
    <w:p>
      <w:pPr>
        <w:pStyle w:val="32"/>
        <w:tabs>
          <w:tab w:val="left" w:pos="4410"/>
          <w:tab w:val="clear" w:pos="4201"/>
          <w:tab w:val="clear" w:pos="9298"/>
        </w:tabs>
        <w:rPr>
          <w:rFonts w:ascii="Times New Roman"/>
        </w:rPr>
      </w:pPr>
      <w:r>
        <w:rPr>
          <w:rFonts w:ascii="Times New Roman"/>
        </w:rPr>
        <w:t xml:space="preserve">8. IF (Protocol_Revision is present and Protocol_Revision ≥ 1) THEN </w:t>
      </w:r>
    </w:p>
    <w:p>
      <w:pPr>
        <w:pStyle w:val="32"/>
        <w:tabs>
          <w:tab w:val="left" w:pos="4410"/>
          <w:tab w:val="clear" w:pos="4201"/>
          <w:tab w:val="clear" w:pos="9298"/>
        </w:tabs>
        <w:ind w:left="630" w:leftChars="300"/>
        <w:rPr>
          <w:rFonts w:ascii="Times New Roman"/>
        </w:rPr>
      </w:pPr>
      <w:r>
        <w:rPr>
          <w:rFonts w:ascii="Times New Roman"/>
        </w:rPr>
        <w:t xml:space="preserve">VERIFY Event_Time_Stamps = (the timestamp in step 4, *, *) </w:t>
      </w:r>
    </w:p>
    <w:p>
      <w:pPr>
        <w:pStyle w:val="32"/>
        <w:tabs>
          <w:tab w:val="left" w:pos="4410"/>
          <w:tab w:val="clear" w:pos="4201"/>
          <w:tab w:val="clear" w:pos="9298"/>
        </w:tabs>
        <w:rPr>
          <w:rFonts w:ascii="Times New Roman"/>
        </w:rPr>
      </w:pPr>
      <w:r>
        <w:rPr>
          <w:rFonts w:ascii="Times New Roman"/>
        </w:rPr>
        <w:t xml:space="preserve">9. IF (Present_Value is writable) THEN </w:t>
      </w:r>
    </w:p>
    <w:p>
      <w:pPr>
        <w:pStyle w:val="32"/>
        <w:tabs>
          <w:tab w:val="left" w:pos="4410"/>
          <w:tab w:val="clear" w:pos="4201"/>
          <w:tab w:val="clear" w:pos="9298"/>
        </w:tabs>
        <w:ind w:left="630" w:leftChars="300"/>
        <w:rPr>
          <w:rFonts w:ascii="Times New Roman"/>
        </w:rPr>
      </w:pPr>
      <w:r>
        <w:rPr>
          <w:rFonts w:ascii="Times New Roman"/>
        </w:rPr>
        <w:t xml:space="preserve">WRITE (referenced property) = (a value x: x corresponds to a NORMAL state)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630" w:leftChars="300"/>
        <w:rPr>
          <w:rFonts w:ascii="Times New Roman"/>
        </w:rPr>
      </w:pPr>
      <w:r>
        <w:rPr>
          <w:rFonts w:ascii="Times New Roman"/>
        </w:rPr>
        <w:t xml:space="preserve">MAKE (the referenced property have a value x: x corresponds to a NORMAL state) </w:t>
      </w:r>
    </w:p>
    <w:p>
      <w:pPr>
        <w:pStyle w:val="32"/>
        <w:tabs>
          <w:tab w:val="left" w:pos="4410"/>
          <w:tab w:val="clear" w:pos="4201"/>
          <w:tab w:val="clear" w:pos="9298"/>
        </w:tabs>
        <w:rPr>
          <w:rFonts w:ascii="Times New Roman"/>
        </w:rPr>
      </w:pPr>
      <w:r>
        <w:rPr>
          <w:rFonts w:ascii="Times New Roman"/>
        </w:rPr>
        <w:t xml:space="preserve">10. WAIT (Time_Delay) </w:t>
      </w:r>
    </w:p>
    <w:p>
      <w:pPr>
        <w:pStyle w:val="32"/>
        <w:tabs>
          <w:tab w:val="left" w:pos="4410"/>
          <w:tab w:val="clear" w:pos="4201"/>
          <w:tab w:val="clear" w:pos="9298"/>
        </w:tabs>
        <w:rPr>
          <w:rFonts w:ascii="Times New Roman"/>
        </w:rPr>
      </w:pPr>
      <w:r>
        <w:rPr>
          <w:rFonts w:ascii="Times New Roman"/>
        </w:rPr>
        <w:t xml:space="preserve">11. BEFORE </w:t>
      </w:r>
      <w:r>
        <w:rPr>
          <w:rFonts w:ascii="Times New Roman"/>
          <w:b/>
        </w:rPr>
        <w:t>Notification Fail Time</w:t>
      </w:r>
      <w:r>
        <w:rPr>
          <w:rFonts w:ascii="Times New Roman"/>
        </w:rPr>
        <w:t xml:space="preserve"> </w:t>
      </w:r>
    </w:p>
    <w:p>
      <w:pPr>
        <w:pStyle w:val="32"/>
        <w:tabs>
          <w:tab w:val="left" w:pos="4410"/>
          <w:tab w:val="clear" w:pos="4201"/>
          <w:tab w:val="clear" w:pos="9298"/>
        </w:tabs>
        <w:ind w:left="630" w:leftChars="300"/>
        <w:rPr>
          <w:rFonts w:ascii="Times New Roman"/>
        </w:rPr>
      </w:pPr>
      <w:r>
        <w:rPr>
          <w:rFonts w:ascii="Times New Roman"/>
        </w:rPr>
        <w:t xml:space="preserve">RECEIVE ConfirmedEventNotification-Request, </w:t>
      </w:r>
    </w:p>
    <w:p>
      <w:pPr>
        <w:pStyle w:val="32"/>
        <w:tabs>
          <w:tab w:val="left" w:pos="4410"/>
          <w:tab w:val="clear" w:pos="4201"/>
          <w:tab w:val="clear" w:pos="9298"/>
        </w:tabs>
        <w:ind w:left="1050" w:leftChars="5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ascii="Times New Roman"/>
        </w:rPr>
        <w:t xml:space="preserve">‘Event Object Identifier’ =     </w:t>
      </w:r>
      <w:r>
        <w:rPr>
          <w:rFonts w:ascii="Times New Roman"/>
        </w:rPr>
        <w:tab/>
      </w:r>
      <w:r>
        <w:rPr>
          <w:rFonts w:ascii="Times New Roman"/>
        </w:rPr>
        <w:t xml:space="preserve">(the Event Enrollment object being tested), </w:t>
      </w:r>
    </w:p>
    <w:p>
      <w:pPr>
        <w:pStyle w:val="32"/>
        <w:tabs>
          <w:tab w:val="left" w:pos="4410"/>
          <w:tab w:val="clear" w:pos="4201"/>
          <w:tab w:val="clear" w:pos="9298"/>
        </w:tabs>
        <w:ind w:left="1050" w:leftChars="500"/>
        <w:rPr>
          <w:rFonts w:ascii="Times New Roman"/>
        </w:rPr>
      </w:pP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410"/>
          <w:tab w:val="clear" w:pos="4201"/>
          <w:tab w:val="clear" w:pos="9298"/>
        </w:tabs>
        <w:ind w:left="4410" w:leftChars="700" w:hanging="2940" w:hangingChars="1400"/>
        <w:rPr>
          <w:rFonts w:ascii="Times New Roman"/>
        </w:rPr>
      </w:pP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410"/>
          <w:tab w:val="clear" w:pos="4201"/>
          <w:tab w:val="clear" w:pos="9298"/>
        </w:tabs>
        <w:ind w:left="1050" w:leftChars="500"/>
        <w:rPr>
          <w:rFonts w:ascii="Times New Roman"/>
        </w:rPr>
      </w:pPr>
      <w:r>
        <w:rPr>
          <w:rFonts w:ascii="Times New Roman"/>
        </w:rPr>
        <w:t xml:space="preserve">‘Event Type’ =              </w:t>
      </w:r>
      <w:r>
        <w:rPr>
          <w:rFonts w:ascii="Times New Roman"/>
        </w:rPr>
        <w:tab/>
      </w:r>
      <w:r>
        <w:rPr>
          <w:rFonts w:ascii="Times New Roman"/>
        </w:rPr>
        <w:t>CHANGE_OF_BITSTRING,</w:t>
      </w:r>
    </w:p>
    <w:p>
      <w:pPr>
        <w:pStyle w:val="32"/>
        <w:tabs>
          <w:tab w:val="left" w:pos="4410"/>
          <w:tab w:val="clear" w:pos="4201"/>
          <w:tab w:val="clear" w:pos="9298"/>
        </w:tabs>
        <w:ind w:left="1050" w:leftChars="500"/>
        <w:rPr>
          <w:rFonts w:ascii="Times New Roman"/>
        </w:rPr>
      </w:pP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ascii="Times New Roman"/>
        </w:rPr>
        <w:t xml:space="preserve">‘AckRequired’ =             </w:t>
      </w:r>
      <w:r>
        <w:rPr>
          <w:rFonts w:ascii="Times New Roman"/>
        </w:rPr>
        <w:tab/>
      </w:r>
      <w:r>
        <w:rPr>
          <w:rFonts w:ascii="Times New Roman"/>
        </w:rPr>
        <w:t xml:space="preserve">TRUE | FALSE, </w:t>
      </w:r>
    </w:p>
    <w:p>
      <w:pPr>
        <w:pStyle w:val="32"/>
        <w:tabs>
          <w:tab w:val="left" w:pos="4410"/>
          <w:tab w:val="clear" w:pos="4201"/>
          <w:tab w:val="clear" w:pos="9298"/>
        </w:tabs>
        <w:ind w:left="1050" w:leftChars="500"/>
        <w:rPr>
          <w:rFonts w:ascii="Times New Roman"/>
        </w:rPr>
      </w:pPr>
      <w:r>
        <w:rPr>
          <w:rFonts w:ascii="Times New Roman"/>
        </w:rPr>
        <w:t xml:space="preserve">‘From State’ =               </w:t>
      </w:r>
      <w:r>
        <w:rPr>
          <w:rFonts w:ascii="Times New Roman"/>
        </w:rPr>
        <w:tab/>
      </w:r>
      <w:r>
        <w:rPr>
          <w:rFonts w:ascii="Times New Roman"/>
        </w:rPr>
        <w:t>OFFNORMAL,</w:t>
      </w:r>
    </w:p>
    <w:p>
      <w:pPr>
        <w:pStyle w:val="32"/>
        <w:tabs>
          <w:tab w:val="left" w:pos="4410"/>
          <w:tab w:val="clear" w:pos="4201"/>
          <w:tab w:val="clear" w:pos="9298"/>
        </w:tabs>
        <w:ind w:left="1050" w:leftChars="500"/>
        <w:rPr>
          <w:rFonts w:ascii="Times New Roman"/>
        </w:rPr>
      </w:pPr>
      <w:r>
        <w:rPr>
          <w:rFonts w:ascii="Times New Roman"/>
        </w:rPr>
        <w:t xml:space="preserve">‘To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ascii="Times New Roman"/>
        </w:rPr>
        <w:t xml:space="preserve">‘ Event Values’ =           </w:t>
      </w:r>
      <w:r>
        <w:rPr>
          <w:rFonts w:ascii="Times New Roman"/>
        </w:rPr>
        <w:tab/>
      </w:r>
      <w:r>
        <w:rPr>
          <w:rFonts w:ascii="Times New Roman"/>
        </w:rPr>
        <w:t xml:space="preserve">referenced-bitstring, Status_Flags </w:t>
      </w:r>
    </w:p>
    <w:p>
      <w:pPr>
        <w:pStyle w:val="32"/>
        <w:tabs>
          <w:tab w:val="left" w:pos="4410"/>
          <w:tab w:val="clear" w:pos="4201"/>
          <w:tab w:val="clear" w:pos="9298"/>
        </w:tabs>
        <w:rPr>
          <w:rFonts w:ascii="Times New Roman"/>
        </w:rPr>
      </w:pPr>
      <w:r>
        <w:rPr>
          <w:rFonts w:ascii="Times New Roman"/>
        </w:rPr>
        <w:t xml:space="preserve">12. TRANSMIT BACnet-SimpleACK-PDU </w:t>
      </w:r>
    </w:p>
    <w:p>
      <w:pPr>
        <w:pStyle w:val="32"/>
        <w:tabs>
          <w:tab w:val="left" w:pos="4410"/>
          <w:tab w:val="clear" w:pos="4201"/>
          <w:tab w:val="clear" w:pos="9298"/>
        </w:tabs>
        <w:rPr>
          <w:rFonts w:ascii="Times New Roman"/>
        </w:rPr>
      </w:pPr>
      <w:r>
        <w:rPr>
          <w:rFonts w:ascii="Times New Roman"/>
        </w:rPr>
        <w:t xml:space="preserve">13. VERIFY STATUS_FLAGS = (FALSE, FALSE, ?, ?) </w:t>
      </w:r>
    </w:p>
    <w:p>
      <w:pPr>
        <w:pStyle w:val="32"/>
        <w:tabs>
          <w:tab w:val="left" w:pos="4410"/>
          <w:tab w:val="clear" w:pos="4201"/>
          <w:tab w:val="clear" w:pos="9298"/>
        </w:tabs>
        <w:rPr>
          <w:rFonts w:ascii="Times New Roman"/>
        </w:rPr>
      </w:pPr>
      <w:r>
        <w:rPr>
          <w:rFonts w:ascii="Times New Roman"/>
        </w:rPr>
        <w:t xml:space="preserve">14. VERIFY Event_State = NORMAL </w:t>
      </w:r>
    </w:p>
    <w:p>
      <w:pPr>
        <w:pStyle w:val="32"/>
        <w:tabs>
          <w:tab w:val="left" w:pos="4410"/>
          <w:tab w:val="clear" w:pos="4201"/>
          <w:tab w:val="clear" w:pos="9298"/>
        </w:tabs>
        <w:rPr>
          <w:rFonts w:ascii="Times New Roman"/>
        </w:rPr>
      </w:pPr>
      <w:r>
        <w:rPr>
          <w:rFonts w:ascii="Times New Roman"/>
        </w:rPr>
        <w:t xml:space="preserve">15. IF (Protocol_Revision is present and Protocol_Revision ≥ 1) THEN </w:t>
      </w:r>
    </w:p>
    <w:p>
      <w:pPr>
        <w:pStyle w:val="32"/>
        <w:tabs>
          <w:tab w:val="left" w:pos="4410"/>
          <w:tab w:val="clear" w:pos="4201"/>
          <w:tab w:val="clear" w:pos="9298"/>
        </w:tabs>
        <w:ind w:left="630" w:leftChars="300"/>
        <w:rPr>
          <w:rFonts w:ascii="Times New Roman"/>
        </w:rPr>
      </w:pPr>
      <w:r>
        <w:rPr>
          <w:rFonts w:ascii="Times New Roman"/>
        </w:rPr>
        <w:t>VERIFY Event_Time_Stamps = (the timestamp in step 4, *, the timestamp in step 11)</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报告消息中可能包括该参数。 在步骤</w:t>
      </w:r>
      <w:r>
        <w:rPr>
          <w:rFonts w:hint="eastAsia" w:ascii="Times New Roman"/>
        </w:rPr>
        <w:t>8</w:t>
      </w:r>
      <w:r>
        <w:rPr>
          <w:rFonts w:hint="eastAsia"/>
        </w:rPr>
        <w:t>和</w:t>
      </w:r>
      <w:r>
        <w:rPr>
          <w:rFonts w:hint="eastAsia" w:ascii="Times New Roman"/>
        </w:rPr>
        <w:t>15</w:t>
      </w:r>
      <w:r>
        <w:rPr>
          <w:rFonts w:hint="eastAsia"/>
        </w:rPr>
        <w:t>中由“*”指示的时间戳的值可以表示在步骤</w:t>
      </w:r>
      <w:r>
        <w:rPr>
          <w:rFonts w:hint="eastAsia" w:ascii="Times New Roman"/>
        </w:rPr>
        <w:t>4</w:t>
      </w:r>
      <w:r>
        <w:rPr>
          <w:rFonts w:hint="eastAsia"/>
        </w:rPr>
        <w:t>中的时间戳之前的时间值或表示未指定时间。</w:t>
      </w:r>
    </w:p>
    <w:p>
      <w:pPr>
        <w:pStyle w:val="869"/>
        <w:numPr>
          <w:ilvl w:val="0"/>
          <w:numId w:val="61"/>
        </w:numPr>
        <w:spacing w:before="156" w:after="156"/>
      </w:pPr>
      <w:r>
        <w:rPr>
          <w:rFonts w:hint="eastAsia"/>
        </w:rPr>
        <w:t>状态变化测试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6</w:t>
      </w:r>
      <w:r>
        <w:rPr>
          <w:rFonts w:hint="eastAsia"/>
        </w:rPr>
        <w:t>,</w:t>
      </w:r>
      <w:r>
        <w:rPr>
          <w:rFonts w:hint="eastAsia" w:ascii="Times New Roman"/>
        </w:rPr>
        <w:t>12</w:t>
      </w:r>
      <w:r>
        <w:rPr>
          <w:rFonts w:hint="eastAsia"/>
        </w:rPr>
        <w:t>.</w:t>
      </w:r>
      <w:r>
        <w:rPr>
          <w:rFonts w:hint="eastAsia" w:ascii="Times New Roman"/>
        </w:rPr>
        <w:t>8</w:t>
      </w:r>
      <w:r>
        <w:rPr>
          <w:rFonts w:hint="eastAsia"/>
        </w:rPr>
        <w:t>,</w:t>
      </w:r>
      <w:r>
        <w:rPr>
          <w:rFonts w:hint="eastAsia" w:ascii="Times New Roman"/>
        </w:rPr>
        <w:t>12</w:t>
      </w:r>
      <w:r>
        <w:rPr>
          <w:rFonts w:hint="eastAsia"/>
        </w:rPr>
        <w:t>.</w:t>
      </w:r>
      <w:r>
        <w:rPr>
          <w:rFonts w:hint="eastAsia" w:ascii="Times New Roman"/>
        </w:rPr>
        <w:t>18</w:t>
      </w:r>
      <w:r>
        <w:rPr>
          <w:rFonts w:hint="eastAsia"/>
        </w:rPr>
        <w:t>,</w:t>
      </w:r>
      <w:r>
        <w:rPr>
          <w:rFonts w:hint="eastAsia" w:ascii="Times New Roman"/>
        </w:rPr>
        <w:t>12</w:t>
      </w:r>
      <w:r>
        <w:rPr>
          <w:rFonts w:hint="eastAsia"/>
        </w:rPr>
        <w:t>.</w:t>
      </w:r>
      <w:r>
        <w:rPr>
          <w:rFonts w:hint="eastAsia" w:ascii="Times New Roman"/>
        </w:rPr>
        <w:t>20</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事件算法的正确操作。此测试适用于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对象，以及二进制输入、二进制值、多状态输入和多状态值对象的内部事件报告。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（参考属性）更改为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Values</w:t>
      </w:r>
      <w:r>
        <w:rPr>
          <w:rFonts w:hint="eastAsia"/>
        </w:rPr>
        <w:t>中指定的值之一。在时间延迟到期时，对象应进入</w:t>
      </w:r>
      <w:r>
        <w:rPr>
          <w:rFonts w:hint="eastAsia" w:ascii="Times New Roman"/>
        </w:rPr>
        <w:t>OFFNORMAL</w:t>
      </w:r>
      <w:r>
        <w:rPr>
          <w:rFonts w:hint="eastAsia"/>
        </w:rPr>
        <w:t>状态并发送事件通知消息，</w:t>
      </w:r>
      <w:r>
        <w:rPr>
          <w:rFonts w:hint="eastAsia" w:ascii="Times New Roman"/>
        </w:rPr>
        <w:t>Present</w:t>
      </w:r>
      <w:r>
        <w:rPr>
          <w:rFonts w:hint="eastAsia"/>
        </w:rPr>
        <w:t>_</w:t>
      </w:r>
      <w:r>
        <w:rPr>
          <w:rFonts w:hint="eastAsia" w:ascii="Times New Roman"/>
        </w:rPr>
        <w:t>Value</w:t>
      </w:r>
      <w:r>
        <w:rPr>
          <w:rFonts w:hint="eastAsia"/>
        </w:rPr>
        <w:t>（参考属性）改变为对应于</w:t>
      </w:r>
      <w:r>
        <w:rPr>
          <w:rFonts w:hint="eastAsia" w:ascii="Times New Roman"/>
        </w:rPr>
        <w:t>NORMAL</w:t>
      </w:r>
      <w:r>
        <w:rPr>
          <w:rFonts w:hint="eastAsia"/>
        </w:rPr>
        <w:t>状态的值。在时间延迟之后，对象应进入</w:t>
      </w:r>
      <w:r>
        <w:rPr>
          <w:rFonts w:hint="eastAsia" w:ascii="Times New Roman"/>
        </w:rPr>
        <w:t>NORMAL</w:t>
      </w:r>
      <w:r>
        <w:rPr>
          <w:rFonts w:hint="eastAsia"/>
        </w:rPr>
        <w:t>状态并发送事件通知消息。对于多状态输入和多状态值对象，有一种特殊的情况，即</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算法适用于转换到</w:t>
      </w:r>
      <w:r>
        <w:rPr>
          <w:rFonts w:hint="eastAsia" w:ascii="Times New Roman"/>
        </w:rPr>
        <w:t>FAULT</w:t>
      </w:r>
      <w:r>
        <w:rPr>
          <w:rFonts w:hint="eastAsia"/>
        </w:rPr>
        <w:t>状态。以下测试程序包括此特殊情况的测试。</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用作参考属性。若正在测试事件注册对象，则应使用适当的参考属性替换</w:t>
      </w:r>
      <w:r>
        <w:rPr>
          <w:rFonts w:hint="eastAsia" w:ascii="Times New Roman"/>
        </w:rPr>
        <w:t>Present</w:t>
      </w:r>
      <w:r>
        <w:rPr>
          <w:rFonts w:hint="eastAsia"/>
        </w:rPr>
        <w:t>_</w:t>
      </w:r>
      <w:r>
        <w:rPr>
          <w:rFonts w:hint="eastAsia" w:ascii="Times New Roman"/>
        </w:rPr>
        <w:t>Value</w:t>
      </w:r>
      <w:r>
        <w:rPr>
          <w:rFonts w:hint="eastAsia"/>
        </w:rPr>
        <w:t>属性。</w:t>
      </w:r>
    </w:p>
    <w:p>
      <w:pPr>
        <w:pStyle w:val="32"/>
      </w:pPr>
      <w:r>
        <w:rPr>
          <w:rFonts w:hint="eastAsia"/>
        </w:rPr>
        <w:t>测试步骤：</w:t>
      </w:r>
    </w:p>
    <w:p>
      <w:pPr>
        <w:pStyle w:val="32"/>
        <w:tabs>
          <w:tab w:val="left" w:pos="5040"/>
          <w:tab w:val="clear" w:pos="4201"/>
          <w:tab w:val="clear" w:pos="9298"/>
        </w:tabs>
        <w:rPr>
          <w:rFonts w:ascii="Times New Roman"/>
          <w:szCs w:val="21"/>
        </w:rPr>
      </w:pPr>
      <w:r>
        <w:rPr>
          <w:rFonts w:ascii="Times New Roman"/>
          <w:szCs w:val="21"/>
        </w:rPr>
        <w:t xml:space="preserve">1. VERIFY Event_State = NORMAL </w:t>
      </w:r>
    </w:p>
    <w:p>
      <w:pPr>
        <w:pStyle w:val="32"/>
        <w:tabs>
          <w:tab w:val="left" w:pos="5040"/>
          <w:tab w:val="left" w:pos="5670"/>
          <w:tab w:val="clear" w:pos="4201"/>
          <w:tab w:val="clear" w:pos="9298"/>
        </w:tabs>
        <w:ind w:left="1050" w:leftChars="200" w:hanging="630" w:hangingChars="300"/>
        <w:rPr>
          <w:rFonts w:ascii="Times New Roman"/>
          <w:szCs w:val="21"/>
        </w:rPr>
      </w:pPr>
      <w:r>
        <w:rPr>
          <w:rFonts w:ascii="Times New Roman"/>
          <w:szCs w:val="21"/>
        </w:rPr>
        <w:t xml:space="preserve">2. IF (the object, or referenced object, if using Event Enrollment, is a binary object or it is a multi-state object with a non-empty Alarm_Values property) THEN </w:t>
      </w:r>
    </w:p>
    <w:p>
      <w:pPr>
        <w:pStyle w:val="32"/>
        <w:tabs>
          <w:tab w:val="left" w:pos="5040"/>
          <w:tab w:val="left" w:pos="5670"/>
          <w:tab w:val="clear" w:pos="4201"/>
          <w:tab w:val="clear" w:pos="9298"/>
        </w:tabs>
        <w:rPr>
          <w:rFonts w:ascii="Times New Roman"/>
          <w:szCs w:val="21"/>
        </w:rPr>
      </w:pPr>
      <w:r>
        <w:rPr>
          <w:rFonts w:ascii="Times New Roman"/>
          <w:szCs w:val="21"/>
        </w:rPr>
        <w:t xml:space="preserve">3.    IF (Present_Value is writable) THEN </w:t>
      </w:r>
    </w:p>
    <w:p>
      <w:pPr>
        <w:pStyle w:val="32"/>
        <w:tabs>
          <w:tab w:val="left" w:pos="5040"/>
          <w:tab w:val="left" w:pos="5670"/>
          <w:tab w:val="clear" w:pos="4201"/>
          <w:tab w:val="clear" w:pos="9298"/>
        </w:tabs>
        <w:ind w:left="3990" w:leftChars="700" w:hanging="2520" w:hangingChars="1200"/>
        <w:rPr>
          <w:rFonts w:ascii="Times New Roman"/>
          <w:szCs w:val="21"/>
        </w:rPr>
      </w:pPr>
      <w:r>
        <w:rPr>
          <w:rFonts w:ascii="Times New Roman"/>
          <w:szCs w:val="21"/>
        </w:rPr>
        <w:t>WRITE Present_Value = (a value x: x = Alarm_Value for binary objects or one of the Alarm_Values for multi-state objects)</w:t>
      </w:r>
    </w:p>
    <w:p>
      <w:pPr>
        <w:pStyle w:val="32"/>
        <w:tabs>
          <w:tab w:val="left" w:pos="5040"/>
          <w:tab w:val="left" w:pos="5670"/>
          <w:tab w:val="clear" w:pos="4201"/>
          <w:tab w:val="clear" w:pos="9298"/>
        </w:tabs>
        <w:ind w:firstLine="1050" w:firstLineChars="500"/>
        <w:rPr>
          <w:rFonts w:ascii="Times New Roman"/>
          <w:szCs w:val="21"/>
        </w:rPr>
      </w:pPr>
      <w:r>
        <w:rPr>
          <w:rFonts w:ascii="Times New Roman"/>
          <w:szCs w:val="21"/>
        </w:rPr>
        <w:t xml:space="preserve">ELSE </w:t>
      </w:r>
    </w:p>
    <w:p>
      <w:pPr>
        <w:pStyle w:val="32"/>
        <w:tabs>
          <w:tab w:val="left" w:pos="5040"/>
          <w:tab w:val="left" w:pos="5670"/>
          <w:tab w:val="clear" w:pos="4201"/>
          <w:tab w:val="clear" w:pos="9298"/>
        </w:tabs>
        <w:ind w:left="2730" w:leftChars="700" w:hanging="1260" w:hangingChars="600"/>
        <w:rPr>
          <w:rFonts w:ascii="Times New Roman"/>
          <w:szCs w:val="21"/>
        </w:rPr>
      </w:pPr>
      <w:r>
        <w:rPr>
          <w:rFonts w:ascii="Times New Roman"/>
          <w:szCs w:val="21"/>
        </w:rPr>
        <w:t xml:space="preserve">MAKE (Present_Value have a value x: x = Alarm_Value for binary objects or one of the   Alarm_Values for multi-state objects) </w:t>
      </w:r>
    </w:p>
    <w:p>
      <w:pPr>
        <w:pStyle w:val="32"/>
        <w:tabs>
          <w:tab w:val="left" w:pos="5040"/>
          <w:tab w:val="left" w:pos="5670"/>
          <w:tab w:val="clear" w:pos="4201"/>
          <w:tab w:val="clear" w:pos="9298"/>
        </w:tabs>
        <w:rPr>
          <w:rFonts w:ascii="Times New Roman"/>
          <w:szCs w:val="21"/>
        </w:rPr>
      </w:pPr>
      <w:r>
        <w:rPr>
          <w:rFonts w:ascii="Times New Roman"/>
          <w:szCs w:val="21"/>
        </w:rPr>
        <w:t xml:space="preserve">4.    WAIT (Time_Delay) </w:t>
      </w:r>
    </w:p>
    <w:p>
      <w:pPr>
        <w:pStyle w:val="32"/>
        <w:tabs>
          <w:tab w:val="left" w:pos="5040"/>
          <w:tab w:val="left" w:pos="5670"/>
          <w:tab w:val="clear" w:pos="4201"/>
          <w:tab w:val="clear" w:pos="9298"/>
        </w:tabs>
        <w:rPr>
          <w:rFonts w:ascii="Times New Roman"/>
          <w:szCs w:val="21"/>
        </w:rPr>
      </w:pPr>
      <w:r>
        <w:rPr>
          <w:rFonts w:ascii="Times New Roman"/>
          <w:szCs w:val="21"/>
        </w:rPr>
        <w:t xml:space="preserve">5.    BEFORE </w:t>
      </w:r>
      <w:r>
        <w:rPr>
          <w:rFonts w:ascii="Times New Roman"/>
          <w:b/>
          <w:bCs/>
          <w:szCs w:val="21"/>
        </w:rPr>
        <w:t>Notification Fail Time</w:t>
      </w:r>
      <w:r>
        <w:rPr>
          <w:rFonts w:ascii="Times New Roman"/>
          <w:szCs w:val="21"/>
        </w:rPr>
        <w:t xml:space="preserve"> </w:t>
      </w:r>
    </w:p>
    <w:p>
      <w:pPr>
        <w:pStyle w:val="32"/>
        <w:tabs>
          <w:tab w:val="left" w:pos="5040"/>
          <w:tab w:val="left" w:pos="5670"/>
          <w:tab w:val="clear" w:pos="4201"/>
          <w:tab w:val="clear" w:pos="9298"/>
        </w:tabs>
        <w:ind w:firstLine="1470" w:firstLineChars="700"/>
        <w:rPr>
          <w:rFonts w:ascii="Times New Roman"/>
          <w:szCs w:val="21"/>
        </w:rPr>
      </w:pPr>
      <w:r>
        <w:rPr>
          <w:rFonts w:ascii="Times New Roman"/>
          <w:szCs w:val="21"/>
        </w:rPr>
        <w:t xml:space="preserve">RECEIVE ConfirmedEventNotification-Request,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5040"/>
          <w:tab w:val="left" w:pos="5670"/>
          <w:tab w:val="clear" w:pos="4201"/>
          <w:tab w:val="clear" w:pos="9298"/>
        </w:tabs>
        <w:ind w:left="5670" w:leftChars="900" w:hanging="3780" w:hangingChars="18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intrinsic reporting object being tested or  the Event Enrollmentobject being tested),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(T1, the current local time),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5040"/>
          <w:tab w:val="left" w:pos="5670"/>
          <w:tab w:val="clear" w:pos="4201"/>
          <w:tab w:val="clear" w:pos="9298"/>
        </w:tabs>
        <w:ind w:left="5670" w:leftChars="900" w:hanging="3780" w:hangingChars="18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OFFNORMAL transition),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CHANGE_OF_STATE,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OFFNORMAL, </w:t>
      </w:r>
    </w:p>
    <w:p>
      <w:pPr>
        <w:pStyle w:val="32"/>
        <w:tabs>
          <w:tab w:val="left" w:pos="5040"/>
          <w:tab w:val="left" w:pos="5670"/>
          <w:tab w:val="clear" w:pos="4201"/>
          <w:tab w:val="clear" w:pos="9298"/>
        </w:tabs>
        <w:ind w:left="1470" w:leftChars="700"/>
        <w:rPr>
          <w:rFonts w:ascii="Times New Roman"/>
          <w:szCs w:val="21"/>
        </w:rPr>
      </w:pPr>
      <w:r>
        <w:rPr>
          <w:rFonts w:hint="eastAsia" w:ascii="Times New Roman"/>
          <w:szCs w:val="21"/>
        </w:rPr>
        <w:t>‘</w:t>
      </w: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Present_Value, Status_Flags </w:t>
      </w:r>
    </w:p>
    <w:p>
      <w:pPr>
        <w:pStyle w:val="32"/>
        <w:tabs>
          <w:tab w:val="left" w:pos="5040"/>
          <w:tab w:val="left" w:pos="5670"/>
          <w:tab w:val="clear" w:pos="4201"/>
          <w:tab w:val="clear" w:pos="9298"/>
        </w:tabs>
        <w:rPr>
          <w:rFonts w:ascii="Times New Roman"/>
          <w:szCs w:val="21"/>
        </w:rPr>
      </w:pPr>
      <w:r>
        <w:rPr>
          <w:rFonts w:ascii="Times New Roman"/>
          <w:szCs w:val="21"/>
        </w:rPr>
        <w:t xml:space="preserve">6.    TRANSMIT BACnet-SimpleACK-PDU </w:t>
      </w:r>
    </w:p>
    <w:p>
      <w:pPr>
        <w:pStyle w:val="32"/>
        <w:tabs>
          <w:tab w:val="left" w:pos="5040"/>
          <w:tab w:val="left" w:pos="5670"/>
          <w:tab w:val="clear" w:pos="4201"/>
          <w:tab w:val="clear" w:pos="9298"/>
        </w:tabs>
        <w:rPr>
          <w:rFonts w:ascii="Times New Roman"/>
          <w:szCs w:val="21"/>
        </w:rPr>
      </w:pPr>
      <w:r>
        <w:rPr>
          <w:rFonts w:ascii="Times New Roman"/>
          <w:szCs w:val="21"/>
        </w:rPr>
        <w:t xml:space="preserve">7.    IF (the object being tested is NOT an Event Enrollment object) THEN </w:t>
      </w:r>
    </w:p>
    <w:p>
      <w:pPr>
        <w:pStyle w:val="32"/>
        <w:tabs>
          <w:tab w:val="left" w:pos="5040"/>
          <w:tab w:val="left" w:pos="5670"/>
          <w:tab w:val="clear" w:pos="4201"/>
          <w:tab w:val="clear" w:pos="9298"/>
        </w:tabs>
        <w:ind w:firstLine="1470" w:firstLineChars="700"/>
        <w:rPr>
          <w:rFonts w:ascii="Times New Roman"/>
          <w:szCs w:val="21"/>
        </w:rPr>
      </w:pPr>
      <w:r>
        <w:rPr>
          <w:rFonts w:ascii="Times New Roman"/>
          <w:szCs w:val="21"/>
        </w:rPr>
        <w:t xml:space="preserve">VERIFY STATUS_FLAGS = (TRUE, FALSE, ?, ?) </w:t>
      </w:r>
    </w:p>
    <w:p>
      <w:pPr>
        <w:pStyle w:val="32"/>
        <w:tabs>
          <w:tab w:val="left" w:pos="5040"/>
          <w:tab w:val="left" w:pos="5670"/>
          <w:tab w:val="clear" w:pos="4201"/>
          <w:tab w:val="clear" w:pos="9298"/>
        </w:tabs>
        <w:rPr>
          <w:rFonts w:ascii="Times New Roman"/>
          <w:szCs w:val="21"/>
        </w:rPr>
      </w:pPr>
      <w:r>
        <w:rPr>
          <w:rFonts w:ascii="Times New Roman"/>
          <w:szCs w:val="21"/>
        </w:rPr>
        <w:t xml:space="preserve">8.    VERIFY Event_State = OFFNORMAL </w:t>
      </w:r>
    </w:p>
    <w:p>
      <w:pPr>
        <w:pStyle w:val="32"/>
        <w:tabs>
          <w:tab w:val="left" w:pos="5040"/>
          <w:tab w:val="left" w:pos="5670"/>
          <w:tab w:val="clear" w:pos="4201"/>
          <w:tab w:val="clear" w:pos="9298"/>
        </w:tabs>
        <w:rPr>
          <w:rFonts w:ascii="Times New Roman"/>
          <w:szCs w:val="21"/>
        </w:rPr>
      </w:pPr>
      <w:r>
        <w:rPr>
          <w:rFonts w:ascii="Times New Roman"/>
          <w:szCs w:val="21"/>
        </w:rPr>
        <w:t xml:space="preserve">9.    IF (Protocol_Revision is present and Protocol_Revision ≥ 1) THEN </w:t>
      </w:r>
    </w:p>
    <w:p>
      <w:pPr>
        <w:pStyle w:val="32"/>
        <w:tabs>
          <w:tab w:val="left" w:pos="5040"/>
          <w:tab w:val="left" w:pos="5670"/>
          <w:tab w:val="clear" w:pos="4201"/>
          <w:tab w:val="clear" w:pos="9298"/>
        </w:tabs>
        <w:ind w:firstLine="1470" w:firstLineChars="700"/>
        <w:rPr>
          <w:rFonts w:ascii="Times New Roman"/>
          <w:szCs w:val="21"/>
        </w:rPr>
      </w:pPr>
      <w:r>
        <w:rPr>
          <w:rFonts w:ascii="Times New Roman"/>
          <w:szCs w:val="21"/>
        </w:rPr>
        <w:t xml:space="preserve">VERIFY Event_Time_Stamps = (T1, *, *) </w:t>
      </w:r>
    </w:p>
    <w:p>
      <w:pPr>
        <w:pStyle w:val="32"/>
        <w:tabs>
          <w:tab w:val="left" w:pos="5040"/>
          <w:tab w:val="left" w:pos="5670"/>
          <w:tab w:val="clear" w:pos="4201"/>
          <w:tab w:val="clear" w:pos="9298"/>
        </w:tabs>
        <w:rPr>
          <w:rFonts w:ascii="Times New Roman"/>
          <w:szCs w:val="21"/>
        </w:rPr>
      </w:pPr>
      <w:r>
        <w:rPr>
          <w:rFonts w:ascii="Times New Roman"/>
          <w:szCs w:val="21"/>
        </w:rPr>
        <w:t xml:space="preserve">10.   IF (Present_Value is writable) THEN </w:t>
      </w:r>
    </w:p>
    <w:p>
      <w:pPr>
        <w:pStyle w:val="32"/>
        <w:tabs>
          <w:tab w:val="left" w:pos="5040"/>
          <w:tab w:val="left" w:pos="5670"/>
          <w:tab w:val="clear" w:pos="4201"/>
          <w:tab w:val="clear" w:pos="9298"/>
        </w:tabs>
        <w:ind w:firstLine="1470" w:firstLineChars="700"/>
        <w:rPr>
          <w:rFonts w:ascii="Times New Roman"/>
          <w:szCs w:val="21"/>
        </w:rPr>
      </w:pPr>
      <w:r>
        <w:rPr>
          <w:rFonts w:ascii="Times New Roman"/>
          <w:szCs w:val="21"/>
        </w:rPr>
        <w:t xml:space="preserve">WRITE Present_Value = (a value x: x corresponds to a NORMAL state) </w:t>
      </w:r>
    </w:p>
    <w:p>
      <w:pPr>
        <w:pStyle w:val="32"/>
        <w:tabs>
          <w:tab w:val="left" w:pos="5040"/>
          <w:tab w:val="left" w:pos="5670"/>
          <w:tab w:val="clear" w:pos="4201"/>
          <w:tab w:val="clear" w:pos="9298"/>
        </w:tabs>
        <w:ind w:firstLine="1050" w:firstLineChars="500"/>
        <w:rPr>
          <w:rFonts w:ascii="Times New Roman"/>
          <w:szCs w:val="21"/>
        </w:rPr>
      </w:pPr>
      <w:r>
        <w:rPr>
          <w:rFonts w:ascii="Times New Roman"/>
          <w:szCs w:val="21"/>
        </w:rPr>
        <w:t xml:space="preserve">ELSE </w:t>
      </w:r>
    </w:p>
    <w:p>
      <w:pPr>
        <w:pStyle w:val="32"/>
        <w:tabs>
          <w:tab w:val="left" w:pos="5040"/>
          <w:tab w:val="left" w:pos="5670"/>
          <w:tab w:val="clear" w:pos="4201"/>
          <w:tab w:val="clear" w:pos="9298"/>
        </w:tabs>
        <w:ind w:firstLine="1470" w:firstLineChars="700"/>
        <w:rPr>
          <w:rFonts w:ascii="Times New Roman"/>
          <w:szCs w:val="21"/>
        </w:rPr>
      </w:pPr>
      <w:r>
        <w:rPr>
          <w:rFonts w:ascii="Times New Roman"/>
          <w:szCs w:val="21"/>
        </w:rPr>
        <w:t xml:space="preserve">MAKE (Present_Value have a value x: x corresponds to a NORMAL state) </w:t>
      </w:r>
    </w:p>
    <w:p>
      <w:pPr>
        <w:pStyle w:val="32"/>
        <w:tabs>
          <w:tab w:val="left" w:pos="5040"/>
          <w:tab w:val="left" w:pos="5670"/>
          <w:tab w:val="clear" w:pos="4201"/>
          <w:tab w:val="clear" w:pos="9298"/>
        </w:tabs>
        <w:rPr>
          <w:rFonts w:ascii="Times New Roman"/>
          <w:szCs w:val="21"/>
        </w:rPr>
      </w:pPr>
      <w:r>
        <w:rPr>
          <w:rFonts w:ascii="Times New Roman"/>
          <w:szCs w:val="21"/>
        </w:rPr>
        <w:t xml:space="preserve">11. WAIT (Time_Delay) </w:t>
      </w:r>
    </w:p>
    <w:p>
      <w:pPr>
        <w:pStyle w:val="32"/>
        <w:tabs>
          <w:tab w:val="left" w:pos="5040"/>
          <w:tab w:val="left" w:pos="5670"/>
          <w:tab w:val="clear" w:pos="4201"/>
          <w:tab w:val="clear" w:pos="9298"/>
        </w:tabs>
        <w:rPr>
          <w:rFonts w:ascii="Times New Roman"/>
          <w:szCs w:val="21"/>
        </w:rPr>
      </w:pPr>
      <w:r>
        <w:rPr>
          <w:rFonts w:ascii="Times New Roman"/>
          <w:szCs w:val="21"/>
        </w:rPr>
        <w:t xml:space="preserve">12. BEFORE </w:t>
      </w:r>
      <w:r>
        <w:rPr>
          <w:rFonts w:ascii="Times New Roman"/>
          <w:b/>
          <w:bCs/>
          <w:szCs w:val="21"/>
        </w:rPr>
        <w:t>Notification Fail Time</w:t>
      </w:r>
      <w:r>
        <w:rPr>
          <w:rFonts w:ascii="Times New Roman"/>
          <w:szCs w:val="21"/>
        </w:rPr>
        <w:t xml:space="preserve"> </w:t>
      </w:r>
    </w:p>
    <w:p>
      <w:pPr>
        <w:pStyle w:val="32"/>
        <w:tabs>
          <w:tab w:val="left" w:pos="5040"/>
          <w:tab w:val="left" w:pos="5670"/>
          <w:tab w:val="clear" w:pos="4201"/>
          <w:tab w:val="clear" w:pos="9298"/>
        </w:tabs>
        <w:ind w:firstLine="1050" w:firstLineChars="500"/>
        <w:rPr>
          <w:rFonts w:ascii="Times New Roman"/>
          <w:szCs w:val="21"/>
        </w:rPr>
      </w:pPr>
      <w:r>
        <w:rPr>
          <w:rFonts w:ascii="Times New Roman"/>
          <w:szCs w:val="21"/>
        </w:rPr>
        <w:t>RECEIVE ConfirmedEventNotification-Request,</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5040"/>
          <w:tab w:val="left" w:pos="5670"/>
          <w:tab w:val="clear" w:pos="4201"/>
          <w:tab w:val="clear" w:pos="9298"/>
        </w:tabs>
        <w:ind w:left="5670" w:leftChars="700" w:hanging="4200" w:hangingChars="20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(T2, the current local time),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5040"/>
          <w:tab w:val="left" w:pos="5670"/>
          <w:tab w:val="clear" w:pos="4201"/>
          <w:tab w:val="clear" w:pos="9298"/>
        </w:tabs>
        <w:ind w:left="5670" w:leftChars="700" w:hanging="4200" w:hangingChars="20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(the value configured to correspond to a TO-           NORMAL transition),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CHANGE_OF_STATE,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OFFNORMAL,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5040"/>
          <w:tab w:val="left" w:pos="5670"/>
          <w:tab w:val="clear" w:pos="4201"/>
          <w:tab w:val="clear" w:pos="9298"/>
        </w:tabs>
        <w:ind w:left="1050" w:leftChars="50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Present_Value, Status_Flags </w:t>
      </w:r>
    </w:p>
    <w:p>
      <w:pPr>
        <w:pStyle w:val="32"/>
        <w:tabs>
          <w:tab w:val="left" w:pos="5040"/>
          <w:tab w:val="clear" w:pos="4201"/>
          <w:tab w:val="clear" w:pos="9298"/>
        </w:tabs>
        <w:rPr>
          <w:rFonts w:ascii="Times New Roman"/>
          <w:szCs w:val="21"/>
        </w:rPr>
      </w:pPr>
      <w:r>
        <w:rPr>
          <w:rFonts w:ascii="Times New Roman"/>
          <w:szCs w:val="21"/>
        </w:rPr>
        <w:t xml:space="preserve">13.   TRANSMIT BACnet-SimpleACK-PDU </w:t>
      </w:r>
    </w:p>
    <w:p>
      <w:pPr>
        <w:pStyle w:val="32"/>
        <w:tabs>
          <w:tab w:val="left" w:pos="4410"/>
        </w:tabs>
        <w:rPr>
          <w:rFonts w:ascii="Times New Roman"/>
          <w:szCs w:val="21"/>
        </w:rPr>
      </w:pPr>
      <w:r>
        <w:rPr>
          <w:rFonts w:ascii="Times New Roman"/>
          <w:szCs w:val="21"/>
        </w:rPr>
        <w:t xml:space="preserve">14.   IF (the object being tested is NOT an Event Enrollment object) THEN </w:t>
      </w:r>
    </w:p>
    <w:p>
      <w:pPr>
        <w:pStyle w:val="32"/>
        <w:tabs>
          <w:tab w:val="left" w:pos="4410"/>
        </w:tabs>
        <w:ind w:firstLine="1470" w:firstLineChars="700"/>
        <w:rPr>
          <w:rFonts w:ascii="Times New Roman"/>
          <w:szCs w:val="21"/>
        </w:rPr>
      </w:pPr>
      <w:r>
        <w:rPr>
          <w:rFonts w:ascii="Times New Roman"/>
          <w:szCs w:val="21"/>
        </w:rPr>
        <w:t xml:space="preserve">VERIFY STATUS_FLAGS = (FALSE, FALSE, ?, ?) </w:t>
      </w:r>
    </w:p>
    <w:p>
      <w:pPr>
        <w:pStyle w:val="32"/>
        <w:tabs>
          <w:tab w:val="left" w:pos="4410"/>
        </w:tabs>
        <w:rPr>
          <w:rFonts w:ascii="Times New Roman"/>
          <w:szCs w:val="21"/>
        </w:rPr>
      </w:pPr>
      <w:r>
        <w:rPr>
          <w:rFonts w:ascii="Times New Roman"/>
          <w:szCs w:val="21"/>
        </w:rPr>
        <w:t xml:space="preserve">15.   VERIFY Event_State = NORMAL </w:t>
      </w:r>
    </w:p>
    <w:p>
      <w:pPr>
        <w:pStyle w:val="32"/>
        <w:tabs>
          <w:tab w:val="left" w:pos="4410"/>
        </w:tabs>
        <w:rPr>
          <w:rFonts w:ascii="Times New Roman"/>
          <w:szCs w:val="21"/>
        </w:rPr>
      </w:pPr>
      <w:r>
        <w:rPr>
          <w:rFonts w:ascii="Times New Roman"/>
          <w:szCs w:val="21"/>
        </w:rPr>
        <w:t>16.   IF (Protocol_Revision is present and Protocol_Revision ≥ 1) THEN</w:t>
      </w:r>
    </w:p>
    <w:p>
      <w:pPr>
        <w:pStyle w:val="32"/>
        <w:tabs>
          <w:tab w:val="left" w:pos="4410"/>
        </w:tabs>
        <w:ind w:firstLine="1470" w:firstLineChars="700"/>
        <w:rPr>
          <w:rFonts w:ascii="Times New Roman"/>
          <w:szCs w:val="21"/>
        </w:rPr>
      </w:pPr>
      <w:r>
        <w:rPr>
          <w:rFonts w:ascii="Times New Roman"/>
          <w:szCs w:val="21"/>
        </w:rPr>
        <w:t xml:space="preserve">VERIFY Event_Time_Stamps = (T1, *, T2) </w:t>
      </w:r>
    </w:p>
    <w:p>
      <w:pPr>
        <w:pStyle w:val="32"/>
        <w:tabs>
          <w:tab w:val="left" w:pos="4410"/>
        </w:tabs>
        <w:rPr>
          <w:rFonts w:ascii="Times New Roman"/>
          <w:szCs w:val="21"/>
        </w:rPr>
      </w:pPr>
      <w:r>
        <w:rPr>
          <w:rFonts w:ascii="Times New Roman"/>
          <w:szCs w:val="21"/>
        </w:rPr>
        <w:t xml:space="preserve">17.   IF (the object being tested is a multi-state object that supports intrinsic reporting) THEN </w:t>
      </w:r>
    </w:p>
    <w:p>
      <w:pPr>
        <w:pStyle w:val="32"/>
        <w:tabs>
          <w:tab w:val="left" w:pos="4410"/>
        </w:tabs>
        <w:rPr>
          <w:rFonts w:ascii="Times New Roman"/>
          <w:szCs w:val="21"/>
        </w:rPr>
      </w:pPr>
      <w:r>
        <w:rPr>
          <w:rFonts w:ascii="Times New Roman"/>
          <w:szCs w:val="21"/>
        </w:rPr>
        <w:t xml:space="preserve">18.       IF (Present_Value is writable) THEN </w:t>
      </w:r>
    </w:p>
    <w:p>
      <w:pPr>
        <w:pStyle w:val="32"/>
        <w:tabs>
          <w:tab w:val="left" w:pos="4410"/>
        </w:tabs>
        <w:ind w:firstLine="1890" w:firstLineChars="900"/>
        <w:rPr>
          <w:rFonts w:ascii="Times New Roman"/>
          <w:szCs w:val="21"/>
        </w:rPr>
      </w:pPr>
      <w:r>
        <w:rPr>
          <w:rFonts w:ascii="Times New Roman"/>
          <w:szCs w:val="21"/>
        </w:rPr>
        <w:t xml:space="preserve">WRITE Present_Value = (a value x: x = one of the Fault_Values) </w:t>
      </w:r>
    </w:p>
    <w:p>
      <w:pPr>
        <w:pStyle w:val="32"/>
        <w:tabs>
          <w:tab w:val="left" w:pos="4410"/>
        </w:tabs>
        <w:ind w:firstLine="1470" w:firstLineChars="700"/>
        <w:rPr>
          <w:rFonts w:ascii="Times New Roman"/>
          <w:szCs w:val="21"/>
        </w:rPr>
      </w:pPr>
      <w:r>
        <w:rPr>
          <w:rFonts w:ascii="Times New Roman"/>
          <w:szCs w:val="21"/>
        </w:rPr>
        <w:t xml:space="preserve">ELSE </w:t>
      </w:r>
    </w:p>
    <w:p>
      <w:pPr>
        <w:pStyle w:val="32"/>
        <w:tabs>
          <w:tab w:val="left" w:pos="4410"/>
          <w:tab w:val="left" w:pos="4620"/>
        </w:tabs>
        <w:ind w:firstLine="1890" w:firstLineChars="900"/>
        <w:rPr>
          <w:rFonts w:ascii="Times New Roman"/>
          <w:szCs w:val="21"/>
        </w:rPr>
      </w:pPr>
      <w:r>
        <w:rPr>
          <w:rFonts w:ascii="Times New Roman"/>
          <w:szCs w:val="21"/>
        </w:rPr>
        <w:t xml:space="preserve">MAKE (Present_Value have a value x: x = one of the Fault_Values) </w:t>
      </w:r>
    </w:p>
    <w:p>
      <w:pPr>
        <w:pStyle w:val="32"/>
        <w:tabs>
          <w:tab w:val="left" w:pos="4410"/>
          <w:tab w:val="left" w:pos="4620"/>
          <w:tab w:val="left" w:pos="5040"/>
        </w:tabs>
        <w:rPr>
          <w:rFonts w:ascii="Times New Roman"/>
          <w:szCs w:val="21"/>
        </w:rPr>
      </w:pPr>
      <w:r>
        <w:rPr>
          <w:rFonts w:ascii="Times New Roman"/>
          <w:szCs w:val="21"/>
        </w:rPr>
        <w:t xml:space="preserve">19.       BEFORE </w:t>
      </w:r>
      <w:r>
        <w:rPr>
          <w:rFonts w:ascii="Times New Roman"/>
          <w:b/>
          <w:bCs/>
          <w:szCs w:val="21"/>
        </w:rPr>
        <w:t>Notification Fail Time</w:t>
      </w:r>
      <w:r>
        <w:rPr>
          <w:rFonts w:ascii="Times New Roman"/>
          <w:szCs w:val="21"/>
        </w:rPr>
        <w:t xml:space="preserve">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RECEIVE ConfirmedEventNotification-Request, </w:t>
      </w:r>
    </w:p>
    <w:p>
      <w:pPr>
        <w:pStyle w:val="32"/>
        <w:tabs>
          <w:tab w:val="left" w:pos="4620"/>
          <w:tab w:val="left" w:pos="5040"/>
        </w:tabs>
        <w:ind w:left="1890" w:left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410"/>
          <w:tab w:val="left" w:pos="4620"/>
          <w:tab w:val="left" w:pos="5040"/>
        </w:tabs>
        <w:ind w:left="1890" w:left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410"/>
          <w:tab w:val="left" w:pos="4620"/>
          <w:tab w:val="left" w:pos="5040"/>
        </w:tabs>
        <w:ind w:left="1890" w:left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 xml:space="preserve">(the intrinsic reporting object being tested), </w:t>
      </w:r>
    </w:p>
    <w:p>
      <w:pPr>
        <w:pStyle w:val="32"/>
        <w:tabs>
          <w:tab w:val="left" w:pos="4410"/>
          <w:tab w:val="left" w:pos="4620"/>
          <w:tab w:val="left" w:pos="5040"/>
        </w:tabs>
        <w:ind w:left="1890" w:left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(T3, the current local time), </w:t>
      </w:r>
    </w:p>
    <w:p>
      <w:pPr>
        <w:pStyle w:val="32"/>
        <w:tabs>
          <w:tab w:val="left" w:pos="4410"/>
          <w:tab w:val="left" w:pos="4620"/>
          <w:tab w:val="left" w:pos="5040"/>
        </w:tabs>
        <w:ind w:left="1890" w:left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4410"/>
          <w:tab w:val="left" w:pos="4620"/>
          <w:tab w:val="left" w:pos="5040"/>
        </w:tabs>
        <w:ind w:left="5040" w:leftChars="11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value configured to correspond to a TO-       FAULT transition),</w:t>
      </w:r>
    </w:p>
    <w:p>
      <w:pPr>
        <w:pStyle w:val="32"/>
        <w:tabs>
          <w:tab w:val="left" w:pos="4410"/>
          <w:tab w:val="left" w:pos="4620"/>
          <w:tab w:val="left" w:pos="5040"/>
        </w:tabs>
        <w:ind w:left="1890" w:leftChars="900"/>
        <w:rPr>
          <w:rFonts w:ascii="Times New Roman"/>
          <w:szCs w:val="21"/>
        </w:rPr>
      </w:pPr>
      <w:r>
        <w:rPr>
          <w:rFonts w:ascii="Times New Roman"/>
          <w:szCs w:val="21"/>
        </w:rPr>
        <w:t xml:space="preserve">‘Event Type’ =            </w:t>
      </w:r>
      <w:r>
        <w:rPr>
          <w:rFonts w:ascii="Times New Roman"/>
          <w:szCs w:val="21"/>
        </w:rPr>
        <w:tab/>
      </w:r>
      <w:r>
        <w:rPr>
          <w:rFonts w:ascii="Times New Roman"/>
          <w:szCs w:val="21"/>
        </w:rPr>
        <w:t>CHANGE_OF_STATE,</w:t>
      </w:r>
    </w:p>
    <w:p>
      <w:pPr>
        <w:pStyle w:val="32"/>
        <w:tabs>
          <w:tab w:val="left" w:pos="4410"/>
          <w:tab w:val="left" w:pos="4620"/>
          <w:tab w:val="left" w:pos="5040"/>
        </w:tabs>
        <w:ind w:left="1890" w:leftChars="900"/>
        <w:rPr>
          <w:rFonts w:ascii="Times New Roman"/>
          <w:szCs w:val="21"/>
        </w:rPr>
      </w:pPr>
      <w:r>
        <w:rPr>
          <w:rFonts w:ascii="Times New Roman"/>
          <w:szCs w:val="21"/>
        </w:rPr>
        <w:t xml:space="preserve">‘Notify Type’ =           </w:t>
      </w:r>
      <w:r>
        <w:rPr>
          <w:rFonts w:ascii="Times New Roman"/>
          <w:szCs w:val="21"/>
        </w:rPr>
        <w:tab/>
      </w:r>
      <w:r>
        <w:rPr>
          <w:rFonts w:ascii="Times New Roman"/>
          <w:szCs w:val="21"/>
        </w:rPr>
        <w:t>EVENT | ALARM,</w:t>
      </w:r>
    </w:p>
    <w:p>
      <w:pPr>
        <w:pStyle w:val="32"/>
        <w:tabs>
          <w:tab w:val="left" w:pos="4410"/>
          <w:tab w:val="left" w:pos="4620"/>
          <w:tab w:val="left" w:pos="5040"/>
        </w:tabs>
        <w:ind w:left="1890" w:leftChars="900"/>
        <w:rPr>
          <w:rFonts w:ascii="Times New Roman"/>
          <w:szCs w:val="21"/>
        </w:rPr>
      </w:pP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410"/>
          <w:tab w:val="left" w:pos="4620"/>
          <w:tab w:val="left" w:pos="5040"/>
        </w:tabs>
        <w:ind w:left="1890" w:leftChars="90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NORMAL, </w:t>
      </w:r>
    </w:p>
    <w:p>
      <w:pPr>
        <w:pStyle w:val="32"/>
        <w:tabs>
          <w:tab w:val="left" w:pos="4410"/>
          <w:tab w:val="left" w:pos="4620"/>
          <w:tab w:val="left" w:pos="5040"/>
        </w:tabs>
        <w:ind w:left="1890" w:leftChars="900"/>
        <w:rPr>
          <w:rFonts w:ascii="Times New Roman"/>
          <w:szCs w:val="21"/>
        </w:rPr>
      </w:pPr>
      <w:r>
        <w:rPr>
          <w:rFonts w:ascii="Times New Roman"/>
          <w:szCs w:val="21"/>
        </w:rPr>
        <w:t xml:space="preserve">‘To State’ =               </w:t>
      </w:r>
      <w:r>
        <w:rPr>
          <w:rFonts w:ascii="Times New Roman"/>
          <w:szCs w:val="21"/>
        </w:rPr>
        <w:tab/>
      </w:r>
      <w:r>
        <w:rPr>
          <w:rFonts w:ascii="Times New Roman"/>
          <w:szCs w:val="21"/>
        </w:rPr>
        <w:t xml:space="preserve">FAULT, </w:t>
      </w:r>
    </w:p>
    <w:p>
      <w:pPr>
        <w:pStyle w:val="32"/>
        <w:tabs>
          <w:tab w:val="left" w:pos="4410"/>
          <w:tab w:val="left" w:pos="4620"/>
          <w:tab w:val="left" w:pos="5040"/>
        </w:tabs>
        <w:ind w:left="1890" w:leftChars="900"/>
        <w:rPr>
          <w:rFonts w:ascii="Times New Roman"/>
          <w:szCs w:val="21"/>
        </w:rPr>
      </w:pPr>
      <w:r>
        <w:rPr>
          <w:rFonts w:ascii="Times New Roman"/>
          <w:szCs w:val="21"/>
        </w:rPr>
        <w:t xml:space="preserve">‘ Event Values’ =         </w:t>
      </w:r>
      <w:r>
        <w:rPr>
          <w:rFonts w:ascii="Times New Roman"/>
          <w:szCs w:val="21"/>
        </w:rPr>
        <w:tab/>
      </w:r>
      <w:r>
        <w:rPr>
          <w:rFonts w:ascii="Times New Roman"/>
          <w:szCs w:val="21"/>
        </w:rPr>
        <w:t xml:space="preserve">Present_Value, Status_Flags </w:t>
      </w:r>
    </w:p>
    <w:p>
      <w:pPr>
        <w:pStyle w:val="32"/>
        <w:tabs>
          <w:tab w:val="left" w:pos="4410"/>
          <w:tab w:val="left" w:pos="4620"/>
          <w:tab w:val="left" w:pos="5040"/>
        </w:tabs>
        <w:rPr>
          <w:rFonts w:ascii="Times New Roman"/>
          <w:szCs w:val="21"/>
        </w:rPr>
      </w:pPr>
      <w:r>
        <w:rPr>
          <w:rFonts w:ascii="Times New Roman"/>
          <w:szCs w:val="21"/>
        </w:rPr>
        <w:t xml:space="preserve">20.       TRANSMIT BACnet-SimpleACK-PDU </w:t>
      </w:r>
    </w:p>
    <w:p>
      <w:pPr>
        <w:pStyle w:val="32"/>
        <w:tabs>
          <w:tab w:val="left" w:pos="4410"/>
          <w:tab w:val="left" w:pos="4620"/>
          <w:tab w:val="left" w:pos="5040"/>
        </w:tabs>
        <w:rPr>
          <w:rFonts w:ascii="Times New Roman"/>
          <w:szCs w:val="21"/>
        </w:rPr>
      </w:pPr>
      <w:r>
        <w:rPr>
          <w:rFonts w:ascii="Times New Roman"/>
          <w:szCs w:val="21"/>
        </w:rPr>
        <w:t xml:space="preserve">21.       IF (the object being tested is NOT an Event Enrollment object) THEN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VERIFY STATUS_FLAGS = (FALSE, TRUE, ?, ?) </w:t>
      </w:r>
    </w:p>
    <w:p>
      <w:pPr>
        <w:pStyle w:val="32"/>
        <w:tabs>
          <w:tab w:val="left" w:pos="4410"/>
          <w:tab w:val="left" w:pos="4620"/>
          <w:tab w:val="left" w:pos="5040"/>
        </w:tabs>
        <w:rPr>
          <w:rFonts w:ascii="Times New Roman"/>
          <w:szCs w:val="21"/>
        </w:rPr>
      </w:pPr>
      <w:r>
        <w:rPr>
          <w:rFonts w:ascii="Times New Roman"/>
          <w:szCs w:val="21"/>
        </w:rPr>
        <w:t xml:space="preserve">22.       VERIFY Event_State = FAULT </w:t>
      </w:r>
    </w:p>
    <w:p>
      <w:pPr>
        <w:pStyle w:val="32"/>
        <w:tabs>
          <w:tab w:val="left" w:pos="4410"/>
          <w:tab w:val="left" w:pos="4620"/>
          <w:tab w:val="left" w:pos="5040"/>
        </w:tabs>
        <w:rPr>
          <w:rFonts w:ascii="Times New Roman"/>
          <w:szCs w:val="21"/>
        </w:rPr>
      </w:pPr>
      <w:r>
        <w:rPr>
          <w:rFonts w:ascii="Times New Roman"/>
          <w:szCs w:val="21"/>
        </w:rPr>
        <w:t xml:space="preserve">23.       IF (Protocol_Revision is present and Protocol_Revision ≥ 1) THEN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VERIFY Event_Time_Stamps = (T1, T3, T2) </w:t>
      </w:r>
    </w:p>
    <w:p>
      <w:pPr>
        <w:pStyle w:val="32"/>
        <w:tabs>
          <w:tab w:val="left" w:pos="4410"/>
          <w:tab w:val="left" w:pos="4620"/>
          <w:tab w:val="left" w:pos="5040"/>
        </w:tabs>
        <w:ind w:left="2100" w:leftChars="200" w:hanging="1680" w:hangingChars="800"/>
        <w:rPr>
          <w:rFonts w:ascii="Times New Roman"/>
          <w:szCs w:val="21"/>
        </w:rPr>
      </w:pPr>
      <w:r>
        <w:rPr>
          <w:rFonts w:ascii="Times New Roman"/>
          <w:szCs w:val="21"/>
        </w:rPr>
        <w:t xml:space="preserve">24.     IF (the object being tested is a multi-state object that supports intrinsic reporting and  Protocol_Revision is present and Protocol_Revision ≥ 1) THEN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VERIFY Reliability = MULTI_STATE_FAULT </w:t>
      </w:r>
    </w:p>
    <w:p>
      <w:pPr>
        <w:pStyle w:val="32"/>
        <w:tabs>
          <w:tab w:val="left" w:pos="4410"/>
          <w:tab w:val="left" w:pos="4620"/>
          <w:tab w:val="left" w:pos="5040"/>
        </w:tabs>
        <w:rPr>
          <w:rFonts w:ascii="Times New Roman"/>
          <w:szCs w:val="21"/>
        </w:rPr>
      </w:pPr>
      <w:r>
        <w:rPr>
          <w:rFonts w:ascii="Times New Roman"/>
          <w:szCs w:val="21"/>
        </w:rPr>
        <w:t xml:space="preserve">25.       IF (Present_Value is writable) THEN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WRITE Present_Value = (a value x: x corresponds to a NORMAL state) </w:t>
      </w:r>
    </w:p>
    <w:p>
      <w:pPr>
        <w:pStyle w:val="32"/>
        <w:tabs>
          <w:tab w:val="left" w:pos="4410"/>
          <w:tab w:val="left" w:pos="4620"/>
          <w:tab w:val="left" w:pos="5040"/>
        </w:tabs>
        <w:ind w:firstLine="1470" w:firstLineChars="700"/>
        <w:rPr>
          <w:rFonts w:ascii="Times New Roman"/>
          <w:szCs w:val="21"/>
        </w:rPr>
      </w:pPr>
      <w:r>
        <w:rPr>
          <w:rFonts w:ascii="Times New Roman"/>
          <w:szCs w:val="21"/>
        </w:rPr>
        <w:t xml:space="preserve">ELSE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MAKE (Present_Value have a value x: x corresponds to a NORMAL state) </w:t>
      </w:r>
    </w:p>
    <w:p>
      <w:pPr>
        <w:pStyle w:val="32"/>
        <w:tabs>
          <w:tab w:val="left" w:pos="4410"/>
          <w:tab w:val="left" w:pos="4620"/>
          <w:tab w:val="left" w:pos="5040"/>
        </w:tabs>
        <w:rPr>
          <w:rFonts w:ascii="Times New Roman"/>
          <w:szCs w:val="21"/>
        </w:rPr>
      </w:pPr>
      <w:r>
        <w:rPr>
          <w:rFonts w:ascii="Times New Roman"/>
          <w:szCs w:val="21"/>
        </w:rPr>
        <w:t xml:space="preserve">26.       BEFORE </w:t>
      </w:r>
      <w:r>
        <w:rPr>
          <w:rFonts w:ascii="Times New Roman"/>
          <w:b/>
          <w:bCs/>
          <w:szCs w:val="21"/>
        </w:rPr>
        <w:t>Notification Fail Time</w:t>
      </w:r>
      <w:r>
        <w:rPr>
          <w:rFonts w:ascii="Times New Roman"/>
          <w:szCs w:val="21"/>
        </w:rPr>
        <w:t xml:space="preserve">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RECEIVE ConfirmedEventNotification-Request, </w:t>
      </w:r>
    </w:p>
    <w:p>
      <w:pPr>
        <w:pStyle w:val="32"/>
        <w:tabs>
          <w:tab w:val="left" w:pos="4410"/>
          <w:tab w:val="left" w:pos="4620"/>
          <w:tab w:val="left" w:pos="5040"/>
        </w:tabs>
        <w:ind w:left="1890" w:left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4410"/>
          <w:tab w:val="left" w:pos="4620"/>
          <w:tab w:val="left" w:pos="5040"/>
        </w:tabs>
        <w:ind w:left="1890" w:leftChars="9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410"/>
          <w:tab w:val="left" w:pos="4620"/>
          <w:tab w:val="left" w:pos="5040"/>
        </w:tabs>
        <w:ind w:left="1890" w:leftChars="9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 xml:space="preserve">(the intrinsic reporting object being tested), </w:t>
      </w:r>
    </w:p>
    <w:p>
      <w:pPr>
        <w:pStyle w:val="32"/>
        <w:tabs>
          <w:tab w:val="left" w:pos="4410"/>
          <w:tab w:val="left" w:pos="4620"/>
          <w:tab w:val="left" w:pos="5040"/>
        </w:tabs>
        <w:ind w:left="1890" w:leftChars="900"/>
        <w:rPr>
          <w:rFonts w:ascii="Times New Roman"/>
          <w:szCs w:val="21"/>
        </w:rPr>
      </w:pPr>
      <w:r>
        <w:rPr>
          <w:rFonts w:ascii="Times New Roman"/>
          <w:szCs w:val="21"/>
        </w:rPr>
        <w:t xml:space="preserve">‘Time Stamp’ =           </w:t>
      </w:r>
      <w:r>
        <w:rPr>
          <w:rFonts w:ascii="Times New Roman"/>
          <w:szCs w:val="21"/>
        </w:rPr>
        <w:tab/>
      </w:r>
      <w:r>
        <w:rPr>
          <w:rFonts w:ascii="Times New Roman"/>
          <w:szCs w:val="21"/>
        </w:rPr>
        <w:t xml:space="preserve">(T4, the current local time), </w:t>
      </w:r>
    </w:p>
    <w:p>
      <w:pPr>
        <w:pStyle w:val="32"/>
        <w:tabs>
          <w:tab w:val="left" w:pos="4410"/>
          <w:tab w:val="left" w:pos="4620"/>
          <w:tab w:val="left" w:pos="5040"/>
        </w:tabs>
        <w:ind w:left="1890" w:leftChars="9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4410"/>
          <w:tab w:val="left" w:pos="4620"/>
          <w:tab w:val="left" w:pos="5040"/>
        </w:tabs>
        <w:ind w:left="5040" w:leftChars="1100" w:hanging="2730" w:hangingChars="13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         NORMAL transition), </w:t>
      </w:r>
    </w:p>
    <w:p>
      <w:pPr>
        <w:pStyle w:val="32"/>
        <w:tabs>
          <w:tab w:val="left" w:pos="4410"/>
          <w:tab w:val="left" w:pos="4620"/>
          <w:tab w:val="left" w:pos="5040"/>
        </w:tabs>
        <w:ind w:left="1890" w:leftChars="900"/>
        <w:rPr>
          <w:rFonts w:ascii="Times New Roman"/>
          <w:szCs w:val="21"/>
        </w:rPr>
      </w:pPr>
      <w:r>
        <w:rPr>
          <w:rFonts w:ascii="Times New Roman"/>
          <w:szCs w:val="21"/>
        </w:rPr>
        <w:t xml:space="preserve">‘Event Type’ =            </w:t>
      </w:r>
      <w:r>
        <w:rPr>
          <w:rFonts w:ascii="Times New Roman"/>
          <w:szCs w:val="21"/>
        </w:rPr>
        <w:tab/>
      </w:r>
      <w:r>
        <w:rPr>
          <w:rFonts w:ascii="Times New Roman"/>
          <w:szCs w:val="21"/>
        </w:rPr>
        <w:t xml:space="preserve">CHANGE_OF_STATE, </w:t>
      </w:r>
    </w:p>
    <w:p>
      <w:pPr>
        <w:pStyle w:val="32"/>
        <w:tabs>
          <w:tab w:val="left" w:pos="4410"/>
          <w:tab w:val="left" w:pos="4620"/>
          <w:tab w:val="left" w:pos="5040"/>
        </w:tabs>
        <w:ind w:left="1890" w:leftChars="900"/>
        <w:rPr>
          <w:rFonts w:ascii="Times New Roman"/>
          <w:szCs w:val="21"/>
        </w:rPr>
      </w:pP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4410"/>
          <w:tab w:val="left" w:pos="4620"/>
          <w:tab w:val="left" w:pos="5040"/>
        </w:tabs>
        <w:ind w:left="1890" w:leftChars="900"/>
        <w:rPr>
          <w:rFonts w:ascii="Times New Roman"/>
          <w:szCs w:val="21"/>
        </w:rPr>
      </w:pP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4410"/>
          <w:tab w:val="left" w:pos="4620"/>
          <w:tab w:val="left" w:pos="5040"/>
        </w:tabs>
        <w:ind w:left="1890" w:leftChars="900"/>
        <w:rPr>
          <w:rFonts w:ascii="Times New Roman"/>
          <w:szCs w:val="21"/>
        </w:rPr>
      </w:pPr>
      <w:r>
        <w:rPr>
          <w:rFonts w:ascii="Times New Roman"/>
          <w:szCs w:val="21"/>
        </w:rPr>
        <w:t xml:space="preserve">‘From State’ =             </w:t>
      </w:r>
      <w:r>
        <w:rPr>
          <w:rFonts w:ascii="Times New Roman"/>
          <w:szCs w:val="21"/>
        </w:rPr>
        <w:tab/>
      </w:r>
      <w:r>
        <w:rPr>
          <w:rFonts w:ascii="Times New Roman"/>
          <w:szCs w:val="21"/>
        </w:rPr>
        <w:t xml:space="preserve">FAULT, </w:t>
      </w:r>
    </w:p>
    <w:p>
      <w:pPr>
        <w:pStyle w:val="32"/>
        <w:tabs>
          <w:tab w:val="left" w:pos="4410"/>
          <w:tab w:val="left" w:pos="4620"/>
          <w:tab w:val="left" w:pos="5040"/>
        </w:tabs>
        <w:ind w:left="1890" w:leftChars="900"/>
        <w:rPr>
          <w:rFonts w:ascii="Times New Roman"/>
          <w:szCs w:val="21"/>
        </w:rPr>
      </w:pPr>
      <w:r>
        <w:rPr>
          <w:rFonts w:ascii="Times New Roman"/>
          <w:szCs w:val="21"/>
        </w:rPr>
        <w:t xml:space="preserve">‘To State’ =               </w:t>
      </w:r>
      <w:r>
        <w:rPr>
          <w:rFonts w:ascii="Times New Roman"/>
          <w:szCs w:val="21"/>
        </w:rPr>
        <w:tab/>
      </w:r>
      <w:r>
        <w:rPr>
          <w:rFonts w:ascii="Times New Roman"/>
          <w:szCs w:val="21"/>
        </w:rPr>
        <w:t xml:space="preserve">NORMAL, </w:t>
      </w:r>
    </w:p>
    <w:p>
      <w:pPr>
        <w:pStyle w:val="32"/>
        <w:tabs>
          <w:tab w:val="left" w:pos="4410"/>
          <w:tab w:val="left" w:pos="4620"/>
          <w:tab w:val="left" w:pos="5040"/>
        </w:tabs>
        <w:ind w:left="1890" w:leftChars="900"/>
        <w:rPr>
          <w:rFonts w:ascii="Times New Roman"/>
          <w:szCs w:val="21"/>
        </w:rPr>
      </w:pPr>
      <w:r>
        <w:rPr>
          <w:rFonts w:ascii="Times New Roman"/>
          <w:szCs w:val="21"/>
        </w:rPr>
        <w:t xml:space="preserve">‘ Event Values’ =         </w:t>
      </w:r>
      <w:r>
        <w:rPr>
          <w:rFonts w:ascii="Times New Roman"/>
          <w:szCs w:val="21"/>
        </w:rPr>
        <w:tab/>
      </w:r>
      <w:r>
        <w:rPr>
          <w:rFonts w:ascii="Times New Roman"/>
          <w:szCs w:val="21"/>
        </w:rPr>
        <w:t xml:space="preserve">Present_Value, Status_Flags </w:t>
      </w:r>
    </w:p>
    <w:p>
      <w:pPr>
        <w:pStyle w:val="32"/>
        <w:tabs>
          <w:tab w:val="left" w:pos="4410"/>
          <w:tab w:val="left" w:pos="4620"/>
          <w:tab w:val="left" w:pos="5040"/>
        </w:tabs>
        <w:rPr>
          <w:rFonts w:ascii="Times New Roman"/>
          <w:szCs w:val="21"/>
        </w:rPr>
      </w:pPr>
      <w:r>
        <w:rPr>
          <w:rFonts w:ascii="Times New Roman"/>
          <w:szCs w:val="21"/>
        </w:rPr>
        <w:t xml:space="preserve">27.           TRANSMIT BACnet-SimpleACK-PDU </w:t>
      </w:r>
    </w:p>
    <w:p>
      <w:pPr>
        <w:pStyle w:val="32"/>
        <w:tabs>
          <w:tab w:val="left" w:pos="4410"/>
          <w:tab w:val="left" w:pos="4620"/>
          <w:tab w:val="left" w:pos="5040"/>
        </w:tabs>
        <w:rPr>
          <w:rFonts w:ascii="Times New Roman"/>
          <w:szCs w:val="21"/>
        </w:rPr>
      </w:pPr>
      <w:r>
        <w:rPr>
          <w:rFonts w:ascii="Times New Roman"/>
          <w:szCs w:val="21"/>
        </w:rPr>
        <w:t xml:space="preserve">28.       IF (the object being tested is NOT an Event Enrollment object) THEN </w:t>
      </w:r>
    </w:p>
    <w:p>
      <w:pPr>
        <w:pStyle w:val="32"/>
        <w:tabs>
          <w:tab w:val="left" w:pos="4410"/>
          <w:tab w:val="left" w:pos="4620"/>
          <w:tab w:val="left" w:pos="5040"/>
        </w:tabs>
        <w:ind w:firstLine="1890" w:firstLineChars="900"/>
        <w:rPr>
          <w:rFonts w:ascii="Times New Roman"/>
          <w:szCs w:val="21"/>
        </w:rPr>
      </w:pPr>
      <w:r>
        <w:rPr>
          <w:rFonts w:ascii="Times New Roman"/>
          <w:szCs w:val="21"/>
        </w:rPr>
        <w:t xml:space="preserve">VERIFY STATUS_FLAGS = (FALSE, FALSE, ?, ?) </w:t>
      </w:r>
    </w:p>
    <w:p>
      <w:pPr>
        <w:pStyle w:val="32"/>
        <w:tabs>
          <w:tab w:val="left" w:pos="4410"/>
          <w:tab w:val="left" w:pos="4620"/>
          <w:tab w:val="left" w:pos="5040"/>
        </w:tabs>
        <w:rPr>
          <w:rFonts w:ascii="Times New Roman"/>
          <w:szCs w:val="21"/>
        </w:rPr>
      </w:pPr>
      <w:r>
        <w:rPr>
          <w:rFonts w:ascii="Times New Roman"/>
          <w:szCs w:val="21"/>
        </w:rPr>
        <w:t xml:space="preserve">29.   VERIFY Event_State = NORMAL </w:t>
      </w:r>
    </w:p>
    <w:p>
      <w:pPr>
        <w:pStyle w:val="32"/>
        <w:tabs>
          <w:tab w:val="left" w:pos="4410"/>
          <w:tab w:val="left" w:pos="4620"/>
          <w:tab w:val="left" w:pos="5040"/>
        </w:tabs>
        <w:rPr>
          <w:rFonts w:ascii="Times New Roman"/>
          <w:szCs w:val="21"/>
        </w:rPr>
      </w:pPr>
      <w:r>
        <w:rPr>
          <w:rFonts w:ascii="Times New Roman"/>
          <w:szCs w:val="21"/>
        </w:rPr>
        <w:t xml:space="preserve">30.   IF (Protocol_Revision is present and Protocol_Revision ≥ 1) THEN </w:t>
      </w:r>
    </w:p>
    <w:p>
      <w:pPr>
        <w:pStyle w:val="32"/>
        <w:tabs>
          <w:tab w:val="left" w:pos="4410"/>
          <w:tab w:val="left" w:pos="4620"/>
          <w:tab w:val="left" w:pos="5040"/>
        </w:tabs>
        <w:ind w:firstLine="1470" w:firstLineChars="700"/>
        <w:rPr>
          <w:rFonts w:ascii="Times New Roman"/>
          <w:szCs w:val="21"/>
        </w:rPr>
      </w:pPr>
      <w:r>
        <w:rPr>
          <w:rFonts w:ascii="Times New Roman"/>
          <w:szCs w:val="21"/>
        </w:rPr>
        <w:t>VERIFY Event_Time_Stamps = (T1, T3, T4)</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 xml:space="preserve">参数，因为它是可选的。 </w:t>
      </w:r>
      <w:r>
        <w:rPr>
          <w:rFonts w:hint="eastAsia" w:ascii="Times New Roman"/>
        </w:rPr>
        <w:t>IUT</w:t>
      </w:r>
      <w:r>
        <w:rPr>
          <w:rFonts w:hint="eastAsia"/>
        </w:rPr>
        <w:t>报告消息中可能包括该参数。由“*”指示的时间戳的值可以表示未指定时间或者在时间戳</w:t>
      </w:r>
      <w:r>
        <w:rPr>
          <w:rFonts w:hint="eastAsia" w:ascii="Times New Roman"/>
        </w:rPr>
        <w:t>T1</w:t>
      </w:r>
      <w:r>
        <w:rPr>
          <w:rFonts w:hint="eastAsia"/>
        </w:rPr>
        <w:t>之前的时间。</w:t>
      </w:r>
    </w:p>
    <w:p>
      <w:pPr>
        <w:pStyle w:val="869"/>
        <w:numPr>
          <w:ilvl w:val="0"/>
          <w:numId w:val="61"/>
        </w:numPr>
        <w:spacing w:before="156" w:after="156"/>
      </w:pPr>
      <w:r>
        <w:rPr>
          <w:rFonts w:hint="eastAsia"/>
        </w:rPr>
        <w:t>改变值测试</w:t>
      </w:r>
    </w:p>
    <w:p>
      <w:pPr>
        <w:pStyle w:val="32"/>
      </w:pPr>
      <w:r>
        <w:rPr>
          <w:rFonts w:hint="eastAsia"/>
        </w:rPr>
        <w:t>本节定义了演示支持</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事件算法的所必需的测试。</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算法可以应用于数值和位串数据类型。</w:t>
      </w:r>
      <w:r>
        <w:rPr>
          <w:rFonts w:hint="eastAsia" w:ascii="Times New Roman"/>
        </w:rPr>
        <w:t>IUT</w:t>
      </w:r>
      <w:r>
        <w:rPr>
          <w:rFonts w:hint="eastAsia"/>
        </w:rPr>
        <w:t>应对这两种情况都进行测试。</w:t>
      </w:r>
    </w:p>
    <w:p>
      <w:pPr>
        <w:pStyle w:val="868"/>
        <w:numPr>
          <w:ilvl w:val="0"/>
          <w:numId w:val="62"/>
        </w:numPr>
        <w:spacing w:before="156" w:after="156"/>
      </w:pPr>
      <w:r>
        <w:rPr>
          <w:rFonts w:hint="eastAsia"/>
        </w:rPr>
        <w:t>数值算法</w:t>
      </w:r>
    </w:p>
    <w:p>
      <w:pPr>
        <w:pStyle w:val="32"/>
      </w:pPr>
      <w:r>
        <w:rPr>
          <w:rFonts w:hint="eastAsia"/>
        </w:rPr>
        <w:t>本节测试适用于使用整数或实数数据类型的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目的：验证应用于几种数据类型的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事件算法的正确操作。此测试适用于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测试方案：对象初始态为</w:t>
      </w:r>
      <w:r>
        <w:rPr>
          <w:rFonts w:hint="eastAsia" w:ascii="Times New Roman"/>
        </w:rPr>
        <w:t>NORMAL</w:t>
      </w:r>
      <w:r>
        <w:rPr>
          <w:rFonts w:hint="eastAsia"/>
        </w:rPr>
        <w:t>。参考属性值改为小于</w:t>
      </w:r>
      <w:r>
        <w:rPr>
          <w:rFonts w:hint="eastAsia" w:ascii="Times New Roman"/>
        </w:rPr>
        <w:t>Referenced</w:t>
      </w:r>
      <w:r>
        <w:rPr>
          <w:rFonts w:hint="eastAsia"/>
        </w:rPr>
        <w:t>_</w:t>
      </w:r>
      <w:r>
        <w:rPr>
          <w:rFonts w:hint="eastAsia" w:ascii="Times New Roman"/>
        </w:rPr>
        <w:t>Property</w:t>
      </w:r>
      <w:r>
        <w:rPr>
          <w:rFonts w:hint="eastAsia"/>
        </w:rPr>
        <w:t>_</w:t>
      </w:r>
      <w:r>
        <w:rPr>
          <w:rFonts w:hint="eastAsia" w:ascii="Times New Roman"/>
        </w:rPr>
        <w:t>Increment</w:t>
      </w:r>
      <w:r>
        <w:rPr>
          <w:rFonts w:hint="eastAsia"/>
        </w:rPr>
        <w:t>的值，测试人员验证没有传输事件通知；参考属性再更改为与原始值不同且大于</w:t>
      </w:r>
      <w:r>
        <w:rPr>
          <w:rFonts w:hint="eastAsia" w:ascii="Times New Roman"/>
        </w:rPr>
        <w:t>Referenced</w:t>
      </w:r>
      <w:r>
        <w:rPr>
          <w:rFonts w:hint="eastAsia"/>
        </w:rPr>
        <w:t>_</w:t>
      </w:r>
      <w:r>
        <w:rPr>
          <w:rFonts w:hint="eastAsia" w:ascii="Times New Roman"/>
        </w:rPr>
        <w:t>Property</w:t>
      </w:r>
      <w:r>
        <w:rPr>
          <w:rFonts w:hint="eastAsia"/>
        </w:rPr>
        <w:t>_</w:t>
      </w:r>
      <w:r>
        <w:rPr>
          <w:rFonts w:hint="eastAsia" w:ascii="Times New Roman"/>
        </w:rPr>
        <w:t>Increment</w:t>
      </w:r>
      <w:r>
        <w:rPr>
          <w:rFonts w:hint="eastAsia"/>
        </w:rPr>
        <w:t>.的值，测试人员验证是否发送了事件通知消息及</w:t>
      </w:r>
      <w:r>
        <w:rPr>
          <w:rFonts w:hint="eastAsia" w:ascii="Times New Roman"/>
        </w:rPr>
        <w:t>Event</w:t>
      </w:r>
      <w:r>
        <w:rPr>
          <w:rFonts w:hint="eastAsia"/>
        </w:rPr>
        <w:t>_</w:t>
      </w:r>
      <w:r>
        <w:rPr>
          <w:rFonts w:hint="eastAsia" w:ascii="Times New Roman"/>
        </w:rPr>
        <w:t>State</w:t>
      </w:r>
      <w:r>
        <w:rPr>
          <w:rFonts w:hint="eastAsia"/>
        </w:rPr>
        <w:t>转换是否正确。</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_</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测试步骤：</w:t>
      </w:r>
    </w:p>
    <w:p>
      <w:pPr>
        <w:pStyle w:val="32"/>
        <w:tabs>
          <w:tab w:val="left" w:pos="4410"/>
          <w:tab w:val="clear" w:pos="4201"/>
          <w:tab w:val="clear" w:pos="9298"/>
        </w:tabs>
        <w:rPr>
          <w:rFonts w:ascii="Times New Roman"/>
        </w:rPr>
      </w:pPr>
      <w:r>
        <w:rPr>
          <w:rFonts w:ascii="Times New Roman"/>
        </w:rPr>
        <w:t xml:space="preserve">1. VERIFY Event_State = NORMAL </w:t>
      </w:r>
    </w:p>
    <w:p>
      <w:pPr>
        <w:pStyle w:val="32"/>
        <w:tabs>
          <w:tab w:val="left" w:pos="4410"/>
          <w:tab w:val="clear" w:pos="4201"/>
          <w:tab w:val="clear" w:pos="9298"/>
        </w:tabs>
        <w:rPr>
          <w:rFonts w:ascii="Times New Roman"/>
        </w:rPr>
      </w:pPr>
      <w:r>
        <w:rPr>
          <w:rFonts w:ascii="Times New Roman"/>
        </w:rPr>
        <w:t xml:space="preserve">2. IF (the referenced property is writable) THEN </w:t>
      </w:r>
    </w:p>
    <w:p>
      <w:pPr>
        <w:pStyle w:val="32"/>
        <w:tabs>
          <w:tab w:val="left" w:pos="4410"/>
          <w:tab w:val="clear" w:pos="4201"/>
          <w:tab w:val="clear" w:pos="9298"/>
        </w:tabs>
        <w:ind w:left="4200" w:leftChars="500" w:hanging="3150" w:hangingChars="1500"/>
        <w:rPr>
          <w:rFonts w:ascii="Times New Roman"/>
        </w:rPr>
      </w:pPr>
      <w:r>
        <w:rPr>
          <w:rFonts w:ascii="Times New Roman"/>
        </w:rPr>
        <w:t xml:space="preserve">WRITE (referenced property) = (a value x: x differs from the initial value by less than   Referenced_Property_Increment)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1890" w:leftChars="500" w:hanging="840" w:hangingChars="400"/>
        <w:rPr>
          <w:rFonts w:ascii="Times New Roman"/>
        </w:rPr>
      </w:pPr>
      <w:r>
        <w:rPr>
          <w:rFonts w:ascii="Times New Roman"/>
        </w:rPr>
        <w:t xml:space="preserve">MAKE (the referenced property have a value x: x differs from the initial value by less than Referenced_Property_Increment) </w:t>
      </w:r>
    </w:p>
    <w:p>
      <w:pPr>
        <w:pStyle w:val="32"/>
        <w:tabs>
          <w:tab w:val="left" w:pos="4410"/>
          <w:tab w:val="clear" w:pos="4201"/>
          <w:tab w:val="clear" w:pos="9298"/>
        </w:tabs>
        <w:rPr>
          <w:rFonts w:ascii="Times New Roman"/>
        </w:rPr>
      </w:pPr>
      <w:r>
        <w:rPr>
          <w:rFonts w:ascii="Times New Roman"/>
        </w:rPr>
        <w:t xml:space="preserve">3. WAIT (Time_Delay + </w:t>
      </w:r>
      <w:r>
        <w:rPr>
          <w:rFonts w:ascii="Times New Roman"/>
          <w:b/>
          <w:bCs/>
        </w:rPr>
        <w:t>Notification Fail Time</w:t>
      </w:r>
      <w:r>
        <w:rPr>
          <w:rFonts w:ascii="Times New Roman"/>
        </w:rPr>
        <w:t xml:space="preserve">) </w:t>
      </w:r>
    </w:p>
    <w:p>
      <w:pPr>
        <w:pStyle w:val="32"/>
        <w:tabs>
          <w:tab w:val="left" w:pos="4410"/>
          <w:tab w:val="clear" w:pos="4201"/>
          <w:tab w:val="clear" w:pos="9298"/>
        </w:tabs>
        <w:rPr>
          <w:rFonts w:ascii="Times New Roman"/>
        </w:rPr>
      </w:pPr>
      <w:r>
        <w:rPr>
          <w:rFonts w:ascii="Times New Roman"/>
        </w:rPr>
        <w:t xml:space="preserve">4. CHECK (verify that no event notification message is transmitted) </w:t>
      </w:r>
    </w:p>
    <w:p>
      <w:pPr>
        <w:pStyle w:val="32"/>
        <w:tabs>
          <w:tab w:val="left" w:pos="4410"/>
          <w:tab w:val="clear" w:pos="4201"/>
          <w:tab w:val="clear" w:pos="9298"/>
        </w:tabs>
        <w:rPr>
          <w:rFonts w:ascii="Times New Roman"/>
        </w:rPr>
      </w:pPr>
      <w:r>
        <w:rPr>
          <w:rFonts w:ascii="Times New Roman"/>
        </w:rPr>
        <w:t xml:space="preserve">5. IF (the referenced property is writable) THEN </w:t>
      </w:r>
    </w:p>
    <w:p>
      <w:pPr>
        <w:pStyle w:val="32"/>
        <w:tabs>
          <w:tab w:val="left" w:pos="4410"/>
          <w:tab w:val="clear" w:pos="4201"/>
          <w:tab w:val="clear" w:pos="9298"/>
        </w:tabs>
        <w:ind w:left="3990" w:leftChars="500" w:hanging="2940" w:hangingChars="1400"/>
        <w:rPr>
          <w:rFonts w:ascii="Times New Roman"/>
        </w:rPr>
      </w:pPr>
      <w:r>
        <w:rPr>
          <w:rFonts w:ascii="Times New Roman"/>
        </w:rPr>
        <w:t xml:space="preserve">WRITE (referenced property) = (a value x: x differs from the initial value in step 1 by more than Referenced_Property_Increment)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1890" w:leftChars="500" w:hanging="840" w:hangingChars="400"/>
        <w:rPr>
          <w:rFonts w:ascii="Times New Roman"/>
        </w:rPr>
      </w:pPr>
      <w:r>
        <w:rPr>
          <w:rFonts w:ascii="Times New Roman"/>
        </w:rPr>
        <w:t xml:space="preserve">MAKE (the referenced property have a value x: x differs from the initial value in step 1 by more  than Referenced_Property_Increment) </w:t>
      </w:r>
    </w:p>
    <w:p>
      <w:pPr>
        <w:pStyle w:val="32"/>
        <w:tabs>
          <w:tab w:val="left" w:pos="4410"/>
          <w:tab w:val="clear" w:pos="4201"/>
          <w:tab w:val="clear" w:pos="9298"/>
        </w:tabs>
        <w:rPr>
          <w:rFonts w:ascii="Times New Roman"/>
        </w:rPr>
      </w:pPr>
      <w:r>
        <w:rPr>
          <w:rFonts w:ascii="Times New Roman"/>
        </w:rPr>
        <w:t xml:space="preserve">6. WAIT (Time_Delay) </w:t>
      </w:r>
    </w:p>
    <w:p>
      <w:pPr>
        <w:pStyle w:val="32"/>
        <w:tabs>
          <w:tab w:val="left" w:pos="4410"/>
          <w:tab w:val="clear" w:pos="4201"/>
          <w:tab w:val="clear" w:pos="9298"/>
        </w:tabs>
        <w:rPr>
          <w:rFonts w:ascii="Times New Roman"/>
        </w:rPr>
      </w:pPr>
      <w:r>
        <w:rPr>
          <w:rFonts w:ascii="Times New Roman"/>
        </w:rPr>
        <w:t xml:space="preserve">7. BEFORE </w:t>
      </w:r>
      <w:r>
        <w:rPr>
          <w:rFonts w:ascii="Times New Roman"/>
          <w:b/>
          <w:bCs/>
        </w:rPr>
        <w:t>Notification Fail Time</w:t>
      </w:r>
      <w:r>
        <w:rPr>
          <w:rFonts w:ascii="Times New Roman"/>
        </w:rPr>
        <w:t xml:space="preserve"> </w:t>
      </w:r>
    </w:p>
    <w:p>
      <w:pPr>
        <w:pStyle w:val="32"/>
        <w:tabs>
          <w:tab w:val="left" w:pos="4410"/>
          <w:tab w:val="clear" w:pos="4201"/>
          <w:tab w:val="clear" w:pos="9298"/>
        </w:tabs>
        <w:ind w:firstLine="1050" w:firstLineChars="500"/>
        <w:rPr>
          <w:rFonts w:ascii="Times New Roman"/>
        </w:rPr>
      </w:pPr>
      <w:r>
        <w:rPr>
          <w:rFonts w:ascii="Times New Roman"/>
        </w:rPr>
        <w:t xml:space="preserve">RECEIVE ConfirmedEventNotification-Request,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 Enrollment object being tested),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CHANGE_OF_VALUE,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 Event Values’ =           </w:t>
      </w:r>
      <w:r>
        <w:rPr>
          <w:rFonts w:ascii="Times New Roman"/>
        </w:rPr>
        <w:tab/>
      </w:r>
      <w:r>
        <w:rPr>
          <w:rFonts w:ascii="Times New Roman"/>
        </w:rPr>
        <w:t xml:space="preserve">changed-value, Status_Flags </w:t>
      </w:r>
    </w:p>
    <w:p>
      <w:pPr>
        <w:pStyle w:val="32"/>
        <w:tabs>
          <w:tab w:val="left" w:pos="4410"/>
          <w:tab w:val="clear" w:pos="4201"/>
          <w:tab w:val="clear" w:pos="9298"/>
        </w:tabs>
        <w:rPr>
          <w:rFonts w:ascii="Times New Roman"/>
        </w:rPr>
      </w:pPr>
      <w:r>
        <w:rPr>
          <w:rFonts w:ascii="Times New Roman"/>
        </w:rPr>
        <w:t xml:space="preserve">8. TRANSMIT BACnet-SimpleACK-PDU </w:t>
      </w:r>
    </w:p>
    <w:p>
      <w:pPr>
        <w:pStyle w:val="32"/>
        <w:tabs>
          <w:tab w:val="left" w:pos="4410"/>
          <w:tab w:val="clear" w:pos="4201"/>
          <w:tab w:val="clear" w:pos="9298"/>
        </w:tabs>
        <w:rPr>
          <w:rFonts w:ascii="Times New Roman"/>
        </w:rPr>
      </w:pPr>
      <w:r>
        <w:rPr>
          <w:rFonts w:ascii="Times New Roman"/>
        </w:rPr>
        <w:t xml:space="preserve">9. VERIFY STATUS_FLAGS = (FALSE, FALSE, ?, ?) </w:t>
      </w:r>
    </w:p>
    <w:p>
      <w:pPr>
        <w:pStyle w:val="32"/>
        <w:tabs>
          <w:tab w:val="left" w:pos="4410"/>
          <w:tab w:val="clear" w:pos="4201"/>
          <w:tab w:val="clear" w:pos="9298"/>
        </w:tabs>
        <w:rPr>
          <w:rFonts w:ascii="Times New Roman"/>
        </w:rPr>
      </w:pPr>
      <w:r>
        <w:rPr>
          <w:rFonts w:ascii="Times New Roman"/>
        </w:rPr>
        <w:t xml:space="preserve">10. VERIFY Event_State = NORMAL </w:t>
      </w:r>
    </w:p>
    <w:p>
      <w:pPr>
        <w:pStyle w:val="32"/>
        <w:tabs>
          <w:tab w:val="left" w:pos="4410"/>
          <w:tab w:val="clear" w:pos="4201"/>
          <w:tab w:val="clear" w:pos="9298"/>
        </w:tabs>
        <w:rPr>
          <w:rFonts w:ascii="Times New Roman"/>
        </w:rPr>
      </w:pPr>
      <w:r>
        <w:rPr>
          <w:rFonts w:ascii="Times New Roman"/>
        </w:rPr>
        <w:t xml:space="preserve">11. IF (Protocol_Revision is present and Protocol_Revision ≥ 1) THEN </w:t>
      </w:r>
    </w:p>
    <w:p>
      <w:pPr>
        <w:pStyle w:val="32"/>
        <w:tabs>
          <w:tab w:val="left" w:pos="4410"/>
          <w:tab w:val="clear" w:pos="4201"/>
          <w:tab w:val="clear" w:pos="9298"/>
        </w:tabs>
        <w:ind w:firstLine="1050" w:firstLineChars="500"/>
        <w:rPr>
          <w:rFonts w:ascii="Times New Roman"/>
        </w:rPr>
      </w:pPr>
      <w:r>
        <w:rPr>
          <w:rFonts w:ascii="Times New Roman"/>
        </w:rPr>
        <w:t>VERIFY Event_Time_Stamps = (*, *, the timestamp in step 7)</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报告消息中可能包括该参数。在步骤</w:t>
      </w:r>
      <w:r>
        <w:rPr>
          <w:rFonts w:hint="eastAsia" w:ascii="Times New Roman"/>
        </w:rPr>
        <w:t>11</w:t>
      </w:r>
      <w:r>
        <w:rPr>
          <w:rFonts w:hint="eastAsia"/>
        </w:rPr>
        <w:t>中由“*”指示的时间戳可表示在步骤</w:t>
      </w:r>
      <w:r>
        <w:rPr>
          <w:rFonts w:hint="eastAsia" w:ascii="Times New Roman"/>
        </w:rPr>
        <w:t>7</w:t>
      </w:r>
      <w:r>
        <w:rPr>
          <w:rFonts w:hint="eastAsia"/>
        </w:rPr>
        <w:t>中的时间戳之前的时间值或未指定时间值。</w:t>
      </w:r>
    </w:p>
    <w:p>
      <w:pPr>
        <w:pStyle w:val="868"/>
        <w:numPr>
          <w:ilvl w:val="0"/>
          <w:numId w:val="62"/>
        </w:numPr>
        <w:spacing w:before="156" w:after="156"/>
      </w:pPr>
      <w:r>
        <w:rPr>
          <w:rFonts w:hint="eastAsia"/>
        </w:rPr>
        <w:t>位串算法</w:t>
      </w:r>
    </w:p>
    <w:p>
      <w:pPr>
        <w:pStyle w:val="32"/>
      </w:pPr>
      <w:r>
        <w:rPr>
          <w:rFonts w:hint="eastAsia"/>
        </w:rPr>
        <w:t>本节中的测试适用于应用于位串数据类型的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目的：验证应用于位串数据类型的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事件算法的正确操作。此测试适用于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测试方案：对象初始态为</w:t>
      </w:r>
      <w:r>
        <w:rPr>
          <w:rFonts w:hint="eastAsia" w:ascii="Times New Roman"/>
        </w:rPr>
        <w:t>NORMAL</w:t>
      </w:r>
      <w:r>
        <w:rPr>
          <w:rFonts w:hint="eastAsia"/>
        </w:rPr>
        <w:t>。参考属性将更改为新值，以使“位掩码”中的所有位均未更改。测试人员验证没有传输事件通知；再次将参考属性更改为一个值，该值与位掩码中包含的一个或多个位不同，测试人员验证是否发送了事件通知消息且</w:t>
      </w:r>
      <w:r>
        <w:rPr>
          <w:rFonts w:hint="eastAsia" w:ascii="Times New Roman"/>
        </w:rPr>
        <w:t>Event</w:t>
      </w:r>
      <w:r>
        <w:rPr>
          <w:rFonts w:hint="eastAsia"/>
        </w:rPr>
        <w:t>_</w:t>
      </w:r>
      <w:r>
        <w:rPr>
          <w:rFonts w:hint="eastAsia" w:ascii="Times New Roman"/>
        </w:rPr>
        <w:t>State</w:t>
      </w:r>
      <w:r>
        <w:rPr>
          <w:rFonts w:hint="eastAsia"/>
        </w:rPr>
        <w:t>转换是否正确。</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_</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。配置位掩码，使掩码中包含参考属性的至少一个但不是全部的位。事件生成对象初始态为</w:t>
      </w:r>
      <w:r>
        <w:rPr>
          <w:rFonts w:hint="eastAsia" w:ascii="Times New Roman"/>
        </w:rPr>
        <w:t>NORMAL</w:t>
      </w:r>
      <w:r>
        <w:rPr>
          <w:rFonts w:hint="eastAsia"/>
        </w:rPr>
        <w:t>。</w:t>
      </w:r>
    </w:p>
    <w:p>
      <w:pPr>
        <w:pStyle w:val="32"/>
      </w:pPr>
      <w:r>
        <w:rPr>
          <w:rFonts w:hint="eastAsia"/>
        </w:rPr>
        <w:t>测试步骤：</w:t>
      </w:r>
    </w:p>
    <w:p>
      <w:pPr>
        <w:pStyle w:val="32"/>
        <w:tabs>
          <w:tab w:val="left" w:pos="4410"/>
          <w:tab w:val="clear" w:pos="4201"/>
          <w:tab w:val="clear" w:pos="9298"/>
        </w:tabs>
        <w:rPr>
          <w:rFonts w:ascii="Times New Roman"/>
        </w:rPr>
      </w:pPr>
      <w:r>
        <w:rPr>
          <w:rFonts w:ascii="Times New Roman"/>
        </w:rPr>
        <w:t xml:space="preserve">1. VERIFY Event_State = NORMAL </w:t>
      </w:r>
    </w:p>
    <w:p>
      <w:pPr>
        <w:pStyle w:val="32"/>
        <w:tabs>
          <w:tab w:val="left" w:pos="4410"/>
          <w:tab w:val="clear" w:pos="4201"/>
          <w:tab w:val="clear" w:pos="9298"/>
        </w:tabs>
        <w:rPr>
          <w:rFonts w:ascii="Times New Roman"/>
        </w:rPr>
      </w:pPr>
      <w:r>
        <w:rPr>
          <w:rFonts w:ascii="Times New Roman"/>
        </w:rPr>
        <w:t xml:space="preserve">2. IF (the referenced property is writable) THEN </w:t>
      </w:r>
    </w:p>
    <w:p>
      <w:pPr>
        <w:pStyle w:val="32"/>
        <w:tabs>
          <w:tab w:val="left" w:pos="4410"/>
          <w:tab w:val="clear" w:pos="4201"/>
          <w:tab w:val="clear" w:pos="9298"/>
        </w:tabs>
        <w:ind w:left="3990" w:leftChars="500" w:hanging="2940" w:hangingChars="1400"/>
        <w:rPr>
          <w:rFonts w:ascii="Times New Roman"/>
        </w:rPr>
      </w:pPr>
      <w:r>
        <w:rPr>
          <w:rFonts w:ascii="Times New Roman"/>
        </w:rPr>
        <w:t xml:space="preserve">WRITE (referenced property) = (a value x: x differs from the initial value but only in bits that are    not included in Bitmask)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1890" w:leftChars="500" w:hanging="840" w:hangingChars="400"/>
        <w:rPr>
          <w:rFonts w:ascii="Times New Roman"/>
        </w:rPr>
      </w:pPr>
      <w:r>
        <w:rPr>
          <w:rFonts w:ascii="Times New Roman"/>
        </w:rPr>
        <w:t xml:space="preserve">MAKE (the referenced property have a value x: x differs from the initial value but only in bits that   are not included in Bitmask) </w:t>
      </w:r>
    </w:p>
    <w:p>
      <w:pPr>
        <w:pStyle w:val="32"/>
        <w:tabs>
          <w:tab w:val="left" w:pos="4410"/>
          <w:tab w:val="clear" w:pos="4201"/>
          <w:tab w:val="clear" w:pos="9298"/>
        </w:tabs>
        <w:rPr>
          <w:rFonts w:ascii="Times New Roman"/>
        </w:rPr>
      </w:pPr>
      <w:r>
        <w:rPr>
          <w:rFonts w:ascii="Times New Roman"/>
        </w:rPr>
        <w:t xml:space="preserve">3. WAIT (Time_Delay + </w:t>
      </w:r>
      <w:r>
        <w:rPr>
          <w:rFonts w:ascii="Times New Roman"/>
          <w:b/>
          <w:bCs/>
        </w:rPr>
        <w:t>Notification Fail Time</w:t>
      </w:r>
      <w:r>
        <w:rPr>
          <w:rFonts w:ascii="Times New Roman"/>
        </w:rPr>
        <w:t xml:space="preserve">) </w:t>
      </w:r>
    </w:p>
    <w:p>
      <w:pPr>
        <w:pStyle w:val="32"/>
        <w:tabs>
          <w:tab w:val="left" w:pos="4410"/>
          <w:tab w:val="clear" w:pos="4201"/>
          <w:tab w:val="clear" w:pos="9298"/>
        </w:tabs>
        <w:rPr>
          <w:rFonts w:ascii="Times New Roman"/>
        </w:rPr>
      </w:pPr>
      <w:r>
        <w:rPr>
          <w:rFonts w:ascii="Times New Roman"/>
        </w:rPr>
        <w:t xml:space="preserve">4. CHECK (verify that no event notification message is transmitted) </w:t>
      </w:r>
    </w:p>
    <w:p>
      <w:pPr>
        <w:pStyle w:val="32"/>
        <w:tabs>
          <w:tab w:val="left" w:pos="4410"/>
          <w:tab w:val="clear" w:pos="4201"/>
          <w:tab w:val="clear" w:pos="9298"/>
        </w:tabs>
        <w:rPr>
          <w:rFonts w:ascii="Times New Roman"/>
        </w:rPr>
      </w:pPr>
      <w:r>
        <w:rPr>
          <w:rFonts w:ascii="Times New Roman"/>
        </w:rPr>
        <w:t xml:space="preserve">5. IF (the referenced property is writable) THEN </w:t>
      </w:r>
    </w:p>
    <w:p>
      <w:pPr>
        <w:pStyle w:val="32"/>
        <w:tabs>
          <w:tab w:val="left" w:pos="4410"/>
          <w:tab w:val="clear" w:pos="4201"/>
          <w:tab w:val="clear" w:pos="9298"/>
        </w:tabs>
        <w:ind w:left="3990" w:leftChars="500" w:hanging="2940" w:hangingChars="1400"/>
        <w:rPr>
          <w:rFonts w:ascii="Times New Roman"/>
        </w:rPr>
      </w:pPr>
      <w:r>
        <w:rPr>
          <w:rFonts w:ascii="Times New Roman"/>
        </w:rPr>
        <w:t xml:space="preserve">WRITE (referenced property) = (a value x: x differs from the initial value in one or more bits included in Bitmask)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ind w:left="1890" w:leftChars="500" w:hanging="840" w:hangingChars="400"/>
        <w:rPr>
          <w:rFonts w:ascii="Times New Roman"/>
        </w:rPr>
      </w:pPr>
      <w:r>
        <w:rPr>
          <w:rFonts w:ascii="Times New Roman"/>
        </w:rPr>
        <w:t xml:space="preserve">MAKE (the referenced property have a value x: x differs from the initial value one or more bits   included in Bitmask) </w:t>
      </w:r>
    </w:p>
    <w:p>
      <w:pPr>
        <w:pStyle w:val="32"/>
        <w:tabs>
          <w:tab w:val="left" w:pos="4410"/>
          <w:tab w:val="clear" w:pos="4201"/>
          <w:tab w:val="clear" w:pos="9298"/>
        </w:tabs>
        <w:rPr>
          <w:rFonts w:ascii="Times New Roman"/>
        </w:rPr>
      </w:pPr>
      <w:r>
        <w:rPr>
          <w:rFonts w:ascii="Times New Roman"/>
        </w:rPr>
        <w:t xml:space="preserve">6. WAIT (Time_Delay) </w:t>
      </w:r>
    </w:p>
    <w:p>
      <w:pPr>
        <w:pStyle w:val="32"/>
        <w:tabs>
          <w:tab w:val="left" w:pos="4410"/>
          <w:tab w:val="clear" w:pos="4201"/>
          <w:tab w:val="clear" w:pos="9298"/>
        </w:tabs>
        <w:rPr>
          <w:rFonts w:ascii="Times New Roman"/>
        </w:rPr>
      </w:pPr>
      <w:r>
        <w:rPr>
          <w:rFonts w:ascii="Times New Roman"/>
        </w:rPr>
        <w:t xml:space="preserve">7. BEFORE </w:t>
      </w:r>
      <w:r>
        <w:rPr>
          <w:rFonts w:ascii="Times New Roman"/>
          <w:b/>
          <w:bCs/>
        </w:rPr>
        <w:t>Notification Fail Time</w:t>
      </w:r>
      <w:r>
        <w:rPr>
          <w:rFonts w:ascii="Times New Roman"/>
        </w:rPr>
        <w:t xml:space="preserve"> </w:t>
      </w:r>
    </w:p>
    <w:p>
      <w:pPr>
        <w:pStyle w:val="32"/>
        <w:tabs>
          <w:tab w:val="left" w:pos="4410"/>
          <w:tab w:val="clear" w:pos="4201"/>
          <w:tab w:val="clear" w:pos="9298"/>
        </w:tabs>
        <w:ind w:firstLine="1050" w:firstLineChars="500"/>
        <w:rPr>
          <w:rFonts w:ascii="Times New Roman"/>
        </w:rPr>
      </w:pPr>
      <w:r>
        <w:rPr>
          <w:rFonts w:ascii="Times New Roman"/>
        </w:rPr>
        <w:t xml:space="preserve">RECEIVE ConfirmedEventNotification-Request,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 Enrollment object being tested),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CHANGE_OF_VALUE,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 Event Values’ =           </w:t>
      </w:r>
      <w:r>
        <w:rPr>
          <w:rFonts w:ascii="Times New Roman"/>
        </w:rPr>
        <w:tab/>
      </w:r>
      <w:r>
        <w:rPr>
          <w:rFonts w:ascii="Times New Roman"/>
        </w:rPr>
        <w:t xml:space="preserve">changed-value, Status_Flags </w:t>
      </w:r>
    </w:p>
    <w:p>
      <w:pPr>
        <w:pStyle w:val="32"/>
        <w:tabs>
          <w:tab w:val="left" w:pos="4410"/>
          <w:tab w:val="clear" w:pos="4201"/>
          <w:tab w:val="clear" w:pos="9298"/>
        </w:tabs>
        <w:rPr>
          <w:rFonts w:ascii="Times New Roman"/>
        </w:rPr>
      </w:pPr>
      <w:r>
        <w:rPr>
          <w:rFonts w:ascii="Times New Roman"/>
        </w:rPr>
        <w:t xml:space="preserve">8. TRANSMIT BACnet-SimpleACK-PDU 9. VERIFY STATUS_FLAGS = (FALSE, FALSE, ?, ?) </w:t>
      </w:r>
    </w:p>
    <w:p>
      <w:pPr>
        <w:pStyle w:val="32"/>
        <w:tabs>
          <w:tab w:val="left" w:pos="4410"/>
          <w:tab w:val="clear" w:pos="4201"/>
          <w:tab w:val="clear" w:pos="9298"/>
        </w:tabs>
        <w:rPr>
          <w:rFonts w:ascii="Times New Roman"/>
        </w:rPr>
      </w:pPr>
      <w:r>
        <w:rPr>
          <w:rFonts w:ascii="Times New Roman"/>
        </w:rPr>
        <w:t>10. VERIFY Event_State = NORMAL</w:t>
      </w:r>
    </w:p>
    <w:p>
      <w:pPr>
        <w:pStyle w:val="32"/>
        <w:tabs>
          <w:tab w:val="left" w:pos="4410"/>
          <w:tab w:val="clear" w:pos="4201"/>
          <w:tab w:val="clear" w:pos="9298"/>
        </w:tabs>
        <w:rPr>
          <w:rFonts w:ascii="Times New Roman"/>
        </w:rPr>
      </w:pPr>
      <w:r>
        <w:rPr>
          <w:rFonts w:ascii="Times New Roman"/>
        </w:rPr>
        <w:t xml:space="preserve">11. IF (Protocol_Revision is present and Protocol_Revision ≥ 1) THEN </w:t>
      </w:r>
    </w:p>
    <w:p>
      <w:pPr>
        <w:pStyle w:val="32"/>
        <w:tabs>
          <w:tab w:val="left" w:pos="4410"/>
          <w:tab w:val="clear" w:pos="4201"/>
          <w:tab w:val="clear" w:pos="9298"/>
        </w:tabs>
        <w:ind w:firstLine="1050" w:firstLineChars="500"/>
        <w:rPr>
          <w:rFonts w:ascii="Times New Roman"/>
        </w:rPr>
      </w:pPr>
      <w:r>
        <w:rPr>
          <w:rFonts w:ascii="Times New Roman"/>
        </w:rPr>
        <w:t>VERIFY Event_Time_Stamps = (*, *, the timestamp in step 7)</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报告消息中可能包括该参数。在步骤</w:t>
      </w:r>
      <w:r>
        <w:rPr>
          <w:rFonts w:hint="eastAsia" w:ascii="Times New Roman"/>
        </w:rPr>
        <w:t>11</w:t>
      </w:r>
      <w:r>
        <w:rPr>
          <w:rFonts w:hint="eastAsia"/>
        </w:rPr>
        <w:t>中由“*”指示的时间戳可表示在步骤</w:t>
      </w:r>
      <w:r>
        <w:rPr>
          <w:rFonts w:hint="eastAsia" w:ascii="Times New Roman"/>
        </w:rPr>
        <w:t>7</w:t>
      </w:r>
      <w:r>
        <w:rPr>
          <w:rFonts w:hint="eastAsia"/>
        </w:rPr>
        <w:t>中的时间戳之前的时间值或未指定时间值。</w:t>
      </w:r>
    </w:p>
    <w:p>
      <w:pPr>
        <w:pStyle w:val="869"/>
        <w:numPr>
          <w:ilvl w:val="0"/>
          <w:numId w:val="61"/>
        </w:numPr>
        <w:spacing w:before="156" w:after="156"/>
      </w:pPr>
      <w:r>
        <w:rPr>
          <w:rFonts w:hint="eastAsia"/>
        </w:rPr>
        <w:t>命令失败测试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 xml:space="preserve">; </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4</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COMMAND</w:t>
      </w:r>
      <w:r>
        <w:rPr>
          <w:rFonts w:hint="eastAsia"/>
        </w:rPr>
        <w:t>_</w:t>
      </w:r>
      <w:r>
        <w:rPr>
          <w:rFonts w:hint="eastAsia" w:ascii="Times New Roman"/>
        </w:rPr>
        <w:t>FAILURE</w:t>
      </w:r>
      <w:r>
        <w:rPr>
          <w:rFonts w:hint="eastAsia"/>
        </w:rPr>
        <w:t>算法的操作。此测试适用于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COMMAND</w:t>
      </w:r>
      <w:r>
        <w:rPr>
          <w:rFonts w:hint="eastAsia"/>
        </w:rPr>
        <w:t>_</w:t>
      </w:r>
      <w:r>
        <w:rPr>
          <w:rFonts w:hint="eastAsia" w:ascii="Times New Roman"/>
        </w:rPr>
        <w:t>FAILURE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对象以及二进制输出和多状态输出对象的内部事件报告。</w:t>
      </w:r>
    </w:p>
    <w:p>
      <w:pPr>
        <w:pStyle w:val="32"/>
      </w:pPr>
      <w:r>
        <w:rPr>
          <w:rFonts w:hint="eastAsia"/>
        </w:rPr>
        <w:t>测试方案：</w:t>
      </w:r>
      <w:r>
        <w:rPr>
          <w:rFonts w:hint="eastAsia" w:ascii="Times New Roman"/>
        </w:rPr>
        <w:t>Feedback</w:t>
      </w:r>
      <w:r>
        <w:rPr>
          <w:rFonts w:hint="eastAsia"/>
        </w:rPr>
        <w:t>_</w:t>
      </w:r>
      <w:r>
        <w:rPr>
          <w:rFonts w:hint="eastAsia" w:ascii="Times New Roman"/>
        </w:rPr>
        <w:t>Value</w:t>
      </w:r>
      <w:r>
        <w:rPr>
          <w:rFonts w:hint="eastAsia"/>
        </w:rPr>
        <w:t>（</w:t>
      </w:r>
      <w:r>
        <w:rPr>
          <w:rFonts w:hint="eastAsia" w:ascii="Times New Roman"/>
        </w:rPr>
        <w:t>Feedback</w:t>
      </w:r>
      <w:r>
        <w:rPr>
          <w:rFonts w:hint="eastAsia"/>
        </w:rPr>
        <w:t>_</w:t>
      </w:r>
      <w:r>
        <w:rPr>
          <w:rFonts w:hint="eastAsia" w:ascii="Times New Roman"/>
        </w:rPr>
        <w:t>Property</w:t>
      </w:r>
      <w:r>
        <w:rPr>
          <w:rFonts w:hint="eastAsia"/>
        </w:rPr>
        <w:t>_</w:t>
      </w:r>
      <w:r>
        <w:rPr>
          <w:rFonts w:hint="eastAsia" w:ascii="Times New Roman"/>
        </w:rPr>
        <w:t>Reference</w:t>
      </w:r>
      <w:r>
        <w:rPr>
          <w:rFonts w:hint="eastAsia"/>
        </w:rPr>
        <w:t>）应与常用于验证输出的输入信号去耦。开始时</w:t>
      </w:r>
      <w:r>
        <w:rPr>
          <w:rFonts w:hint="eastAsia" w:ascii="Times New Roman"/>
        </w:rPr>
        <w:t>Present</w:t>
      </w:r>
      <w:r>
        <w:rPr>
          <w:rFonts w:hint="eastAsia"/>
        </w:rPr>
        <w:t>_</w:t>
      </w:r>
      <w:r>
        <w:rPr>
          <w:rFonts w:hint="eastAsia" w:ascii="Times New Roman"/>
        </w:rPr>
        <w:t>Value</w:t>
      </w:r>
      <w:r>
        <w:rPr>
          <w:rFonts w:hint="eastAsia"/>
        </w:rPr>
        <w:t xml:space="preserve">（参考属性）和 </w:t>
      </w:r>
      <w:r>
        <w:rPr>
          <w:rFonts w:hint="eastAsia" w:ascii="Times New Roman"/>
        </w:rPr>
        <w:t>Feedback</w:t>
      </w:r>
      <w:r>
        <w:rPr>
          <w:rFonts w:hint="eastAsia"/>
        </w:rPr>
        <w:t>_</w:t>
      </w:r>
      <w:r>
        <w:rPr>
          <w:rFonts w:hint="eastAsia" w:ascii="Times New Roman"/>
        </w:rPr>
        <w:t>Value</w:t>
      </w:r>
      <w:r>
        <w:rPr>
          <w:rFonts w:hint="eastAsia"/>
        </w:rPr>
        <w:t>（</w:t>
      </w:r>
      <w:r>
        <w:rPr>
          <w:rFonts w:hint="eastAsia" w:ascii="Times New Roman"/>
        </w:rPr>
        <w:t>Feedback</w:t>
      </w:r>
      <w:r>
        <w:rPr>
          <w:rFonts w:hint="eastAsia"/>
        </w:rPr>
        <w:t>_</w:t>
      </w:r>
      <w:r>
        <w:rPr>
          <w:rFonts w:hint="eastAsia" w:ascii="Times New Roman"/>
        </w:rPr>
        <w:t>Property</w:t>
      </w:r>
      <w:r>
        <w:rPr>
          <w:rFonts w:hint="eastAsia"/>
        </w:rPr>
        <w:t>_</w:t>
      </w:r>
      <w:r>
        <w:rPr>
          <w:rFonts w:hint="eastAsia" w:ascii="Times New Roman"/>
        </w:rPr>
        <w:t>Reference</w:t>
      </w:r>
      <w:r>
        <w:rPr>
          <w:rFonts w:hint="eastAsia"/>
        </w:rPr>
        <w:t>）一致，改变</w:t>
      </w:r>
      <w:r>
        <w:rPr>
          <w:rFonts w:hint="eastAsia" w:ascii="Times New Roman"/>
        </w:rPr>
        <w:t>Present</w:t>
      </w:r>
      <w:r>
        <w:rPr>
          <w:rFonts w:hint="eastAsia"/>
        </w:rPr>
        <w:t>_</w:t>
      </w:r>
      <w:r>
        <w:rPr>
          <w:rFonts w:hint="eastAsia" w:ascii="Times New Roman"/>
        </w:rPr>
        <w:t>Value</w:t>
      </w:r>
      <w:r>
        <w:rPr>
          <w:rFonts w:hint="eastAsia"/>
        </w:rPr>
        <w:t>（参考属性）并发送事件报告，指示转换到</w:t>
      </w:r>
      <w:r>
        <w:rPr>
          <w:rFonts w:hint="eastAsia" w:ascii="Times New Roman"/>
        </w:rPr>
        <w:t>OFFNORMAL</w:t>
      </w:r>
      <w:r>
        <w:rPr>
          <w:rFonts w:hint="eastAsia"/>
        </w:rPr>
        <w:t xml:space="preserve">状态。再将 </w:t>
      </w:r>
      <w:r>
        <w:rPr>
          <w:rFonts w:hint="eastAsia" w:ascii="Times New Roman"/>
        </w:rPr>
        <w:t>Feedback</w:t>
      </w:r>
      <w:r>
        <w:rPr>
          <w:rFonts w:hint="eastAsia"/>
        </w:rPr>
        <w:t>_</w:t>
      </w:r>
      <w:r>
        <w:rPr>
          <w:rFonts w:hint="eastAsia" w:ascii="Times New Roman"/>
        </w:rPr>
        <w:t>Value</w:t>
      </w:r>
      <w:r>
        <w:rPr>
          <w:rFonts w:hint="eastAsia"/>
        </w:rPr>
        <w:t>（</w:t>
      </w:r>
      <w:r>
        <w:rPr>
          <w:rFonts w:hint="eastAsia" w:ascii="Times New Roman"/>
        </w:rPr>
        <w:t>Feedback</w:t>
      </w:r>
      <w:r>
        <w:rPr>
          <w:rFonts w:hint="eastAsia"/>
        </w:rPr>
        <w:t>_</w:t>
      </w:r>
      <w:r>
        <w:rPr>
          <w:rFonts w:hint="eastAsia" w:ascii="Times New Roman"/>
        </w:rPr>
        <w:t>Property</w:t>
      </w:r>
      <w:r>
        <w:rPr>
          <w:rFonts w:hint="eastAsia"/>
        </w:rPr>
        <w:t>_</w:t>
      </w:r>
      <w:r>
        <w:rPr>
          <w:rFonts w:hint="eastAsia" w:ascii="Times New Roman"/>
        </w:rPr>
        <w:t>Reference</w:t>
      </w:r>
      <w:r>
        <w:rPr>
          <w:rFonts w:hint="eastAsia"/>
        </w:rPr>
        <w:t>）更改与</w:t>
      </w:r>
      <w:r>
        <w:rPr>
          <w:rFonts w:hint="eastAsia" w:ascii="Times New Roman"/>
        </w:rPr>
        <w:t>Present</w:t>
      </w:r>
      <w:r>
        <w:rPr>
          <w:rFonts w:hint="eastAsia"/>
        </w:rPr>
        <w:t>_</w:t>
      </w:r>
      <w:r>
        <w:rPr>
          <w:rFonts w:hint="eastAsia" w:ascii="Times New Roman"/>
        </w:rPr>
        <w:t>Value</w:t>
      </w:r>
      <w:r>
        <w:rPr>
          <w:rFonts w:hint="eastAsia"/>
        </w:rPr>
        <w:t>（参考属性）一致，发送第二事件通知，指示返回到</w:t>
      </w:r>
      <w:r>
        <w:rPr>
          <w:rFonts w:hint="eastAsia" w:ascii="Times New Roman"/>
        </w:rPr>
        <w:t>NORMAL</w:t>
      </w:r>
      <w:r>
        <w:rPr>
          <w:rFonts w:hint="eastAsia"/>
        </w:rPr>
        <w:t>状态。</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r>
        <w:rPr>
          <w:rFonts w:hint="eastAsia" w:ascii="Times New Roman"/>
        </w:rPr>
        <w:t>Feedback</w:t>
      </w:r>
      <w:r>
        <w:rPr>
          <w:rFonts w:hint="eastAsia"/>
        </w:rPr>
        <w:t>_</w:t>
      </w:r>
      <w:r>
        <w:rPr>
          <w:rFonts w:hint="eastAsia" w:ascii="Times New Roman"/>
        </w:rPr>
        <w:t>Value</w:t>
      </w:r>
      <w:r>
        <w:rPr>
          <w:rFonts w:hint="eastAsia"/>
        </w:rPr>
        <w:t>属性与用于验证输出的输入信号解耦以便于独立操作。</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 xml:space="preserve">用作参考属性，而 </w:t>
      </w:r>
      <w:r>
        <w:rPr>
          <w:rFonts w:hint="eastAsia" w:ascii="Times New Roman"/>
        </w:rPr>
        <w:t>Feedback</w:t>
      </w:r>
      <w:r>
        <w:rPr>
          <w:rFonts w:hint="eastAsia"/>
        </w:rPr>
        <w:t>_</w:t>
      </w:r>
      <w:r>
        <w:rPr>
          <w:rFonts w:hint="eastAsia" w:ascii="Times New Roman"/>
        </w:rPr>
        <w:t>Value</w:t>
      </w:r>
      <w:r>
        <w:rPr>
          <w:rFonts w:hint="eastAsia"/>
        </w:rPr>
        <w:t>用于验证输出。若测试</w:t>
      </w:r>
      <w:r>
        <w:rPr>
          <w:rFonts w:hint="eastAsia" w:ascii="Times New Roman"/>
        </w:rPr>
        <w:t>Event</w:t>
      </w:r>
      <w:r>
        <w:rPr>
          <w:rFonts w:hint="eastAsia"/>
        </w:rPr>
        <w:t xml:space="preserve"> </w:t>
      </w:r>
      <w:r>
        <w:rPr>
          <w:rFonts w:hint="eastAsia" w:ascii="Times New Roman"/>
        </w:rPr>
        <w:t>Enrollment</w:t>
      </w:r>
      <w:r>
        <w:rPr>
          <w:rFonts w:hint="eastAsia"/>
        </w:rPr>
        <w:t>对象，则这些属性应替换为相应的参考属性。</w:t>
      </w:r>
    </w:p>
    <w:p>
      <w:pPr>
        <w:pStyle w:val="32"/>
      </w:pPr>
      <w:r>
        <w:rPr>
          <w:rFonts w:hint="eastAsia"/>
        </w:rPr>
        <w:t>测试步骤：</w:t>
      </w:r>
    </w:p>
    <w:p>
      <w:pPr>
        <w:pStyle w:val="32"/>
        <w:tabs>
          <w:tab w:val="left" w:pos="4201"/>
        </w:tabs>
        <w:rPr>
          <w:rFonts w:ascii="Times New Roman"/>
        </w:rPr>
      </w:pPr>
      <w:r>
        <w:rPr>
          <w:rFonts w:ascii="Times New Roman"/>
        </w:rPr>
        <w:t xml:space="preserve">1. VERIFY Event_State = NORMAL </w:t>
      </w:r>
    </w:p>
    <w:p>
      <w:pPr>
        <w:pStyle w:val="32"/>
        <w:tabs>
          <w:tab w:val="left" w:pos="4201"/>
        </w:tabs>
        <w:rPr>
          <w:rFonts w:ascii="Times New Roman"/>
        </w:rPr>
      </w:pPr>
      <w:r>
        <w:rPr>
          <w:rFonts w:ascii="Times New Roman"/>
        </w:rPr>
        <w:t xml:space="preserve">2. VERIFY STATUS_FLAGS = (FALSE, FALSE, FALSE, FALSE) </w:t>
      </w:r>
    </w:p>
    <w:p>
      <w:pPr>
        <w:pStyle w:val="32"/>
        <w:tabs>
          <w:tab w:val="left" w:pos="4201"/>
        </w:tabs>
        <w:rPr>
          <w:rFonts w:ascii="Times New Roman"/>
        </w:rPr>
      </w:pPr>
      <w:r>
        <w:rPr>
          <w:rFonts w:ascii="Times New Roman"/>
        </w:rPr>
        <w:t xml:space="preserve">3. IF (Present_Value is writable) THEN </w:t>
      </w:r>
    </w:p>
    <w:p>
      <w:pPr>
        <w:pStyle w:val="32"/>
        <w:tabs>
          <w:tab w:val="left" w:pos="4201"/>
        </w:tabs>
        <w:ind w:firstLine="1050" w:firstLineChars="500"/>
        <w:rPr>
          <w:rFonts w:ascii="Times New Roman"/>
        </w:rPr>
      </w:pPr>
      <w:r>
        <w:rPr>
          <w:rFonts w:ascii="Times New Roman"/>
        </w:rPr>
        <w:t xml:space="preserve">WRITE Present_Value = (a different value) </w:t>
      </w:r>
    </w:p>
    <w:p>
      <w:pPr>
        <w:pStyle w:val="32"/>
        <w:tabs>
          <w:tab w:val="left" w:pos="4201"/>
        </w:tabs>
        <w:ind w:firstLine="630" w:firstLineChars="300"/>
        <w:rPr>
          <w:rFonts w:ascii="Times New Roman"/>
        </w:rPr>
      </w:pPr>
      <w:r>
        <w:rPr>
          <w:rFonts w:ascii="Times New Roman"/>
        </w:rPr>
        <w:t xml:space="preserve">ELSE </w:t>
      </w:r>
    </w:p>
    <w:p>
      <w:pPr>
        <w:pStyle w:val="32"/>
        <w:tabs>
          <w:tab w:val="left" w:pos="4201"/>
        </w:tabs>
        <w:ind w:firstLine="1050" w:firstLineChars="500"/>
        <w:rPr>
          <w:rFonts w:ascii="Times New Roman"/>
        </w:rPr>
      </w:pPr>
      <w:r>
        <w:rPr>
          <w:rFonts w:ascii="Times New Roman"/>
        </w:rPr>
        <w:t xml:space="preserve">MAKE (Present_Value take on a different value) </w:t>
      </w:r>
    </w:p>
    <w:p>
      <w:pPr>
        <w:pStyle w:val="32"/>
        <w:tabs>
          <w:tab w:val="left" w:pos="4201"/>
        </w:tabs>
        <w:rPr>
          <w:rFonts w:ascii="Times New Roman"/>
        </w:rPr>
      </w:pPr>
      <w:r>
        <w:rPr>
          <w:rFonts w:ascii="Times New Roman"/>
        </w:rPr>
        <w:t xml:space="preserve">4. WAIT (Time_Delay) </w:t>
      </w:r>
    </w:p>
    <w:p>
      <w:pPr>
        <w:pStyle w:val="32"/>
        <w:tabs>
          <w:tab w:val="left" w:pos="4201"/>
        </w:tabs>
        <w:rPr>
          <w:rFonts w:ascii="Times New Roman"/>
        </w:rPr>
      </w:pPr>
      <w:r>
        <w:rPr>
          <w:rFonts w:ascii="Times New Roman"/>
        </w:rPr>
        <w:t xml:space="preserve">5. BEFORE </w:t>
      </w:r>
      <w:r>
        <w:rPr>
          <w:rFonts w:ascii="Times New Roman"/>
          <w:b/>
          <w:bCs/>
        </w:rPr>
        <w:t>Notification Fail Time</w:t>
      </w:r>
      <w:r>
        <w:rPr>
          <w:rFonts w:ascii="Times New Roman"/>
        </w:rPr>
        <w:t xml:space="preserve"> </w:t>
      </w:r>
    </w:p>
    <w:p>
      <w:pPr>
        <w:pStyle w:val="32"/>
        <w:tabs>
          <w:tab w:val="left" w:pos="4201"/>
        </w:tabs>
        <w:ind w:firstLine="1050" w:firstLineChars="500"/>
        <w:rPr>
          <w:rFonts w:ascii="Times New Roman"/>
        </w:rPr>
      </w:pPr>
      <w:r>
        <w:rPr>
          <w:rFonts w:ascii="Times New Roman"/>
        </w:rPr>
        <w:t>RECEIVE ConfirmedEventNotification-Request,</w:t>
      </w:r>
    </w:p>
    <w:p>
      <w:pPr>
        <w:pStyle w:val="32"/>
        <w:tabs>
          <w:tab w:val="left" w:pos="4201"/>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(any valid process ID),</w:t>
      </w:r>
    </w:p>
    <w:p>
      <w:pPr>
        <w:pStyle w:val="32"/>
        <w:tabs>
          <w:tab w:val="left" w:pos="4201"/>
        </w:tabs>
        <w:ind w:left="1050" w:leftChars="500"/>
        <w:rPr>
          <w:rFonts w:ascii="Times New Roman"/>
        </w:rPr>
      </w:pPr>
      <w:r>
        <w:rPr>
          <w:rFonts w:hint="eastAsia" w:ascii="Times New Roman"/>
        </w:rPr>
        <w:t>‘</w:t>
      </w:r>
      <w:r>
        <w:rPr>
          <w:rFonts w:ascii="Times New Roman"/>
        </w:rPr>
        <w:t xml:space="preserve">Initiating Device Identifier’ = IUT,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4201"/>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201"/>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4201"/>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COMMAND_FAILURE, </w:t>
      </w:r>
    </w:p>
    <w:p>
      <w:pPr>
        <w:pStyle w:val="32"/>
        <w:tabs>
          <w:tab w:val="left" w:pos="4201"/>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EVENT | ALARM,</w:t>
      </w:r>
    </w:p>
    <w:p>
      <w:pPr>
        <w:pStyle w:val="32"/>
        <w:tabs>
          <w:tab w:val="left" w:pos="4201"/>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201"/>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201"/>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4201"/>
        </w:tabs>
        <w:ind w:left="1050" w:leftChars="500"/>
        <w:rPr>
          <w:rFonts w:ascii="Times New Roman"/>
        </w:rPr>
      </w:pPr>
      <w:r>
        <w:rPr>
          <w:rFonts w:hint="eastAsia" w:ascii="Times New Roman"/>
        </w:rPr>
        <w:t>‘</w:t>
      </w:r>
      <w:r>
        <w:rPr>
          <w:rFonts w:ascii="Times New Roman"/>
        </w:rPr>
        <w:t xml:space="preserve"> Event Values’ = </w:t>
      </w:r>
      <w:r>
        <w:rPr>
          <w:rFonts w:ascii="Times New Roman"/>
        </w:rPr>
        <w:tab/>
      </w:r>
      <w:r>
        <w:rPr>
          <w:rFonts w:ascii="Times New Roman"/>
        </w:rPr>
        <w:t>Present_Value, Status_Flags, Feedback_Value</w:t>
      </w:r>
    </w:p>
    <w:p>
      <w:pPr>
        <w:pStyle w:val="32"/>
        <w:tabs>
          <w:tab w:val="left" w:pos="4201"/>
        </w:tabs>
        <w:rPr>
          <w:rFonts w:ascii="Times New Roman"/>
        </w:rPr>
      </w:pPr>
      <w:r>
        <w:rPr>
          <w:rFonts w:ascii="Times New Roman"/>
        </w:rPr>
        <w:t xml:space="preserve">6. TRANSMIT BACnet-SimpleACK-PDU </w:t>
      </w:r>
    </w:p>
    <w:p>
      <w:pPr>
        <w:pStyle w:val="32"/>
        <w:tabs>
          <w:tab w:val="left" w:pos="4201"/>
        </w:tabs>
        <w:rPr>
          <w:rFonts w:ascii="Times New Roman"/>
        </w:rPr>
      </w:pPr>
      <w:r>
        <w:rPr>
          <w:rFonts w:ascii="Times New Roman"/>
        </w:rPr>
        <w:t xml:space="preserve">7. VERIFY STATUS_FLAGS = (TRUE, FALSE, ?, ?) </w:t>
      </w:r>
    </w:p>
    <w:p>
      <w:pPr>
        <w:pStyle w:val="32"/>
        <w:tabs>
          <w:tab w:val="left" w:pos="4201"/>
        </w:tabs>
        <w:rPr>
          <w:rFonts w:ascii="Times New Roman"/>
        </w:rPr>
      </w:pPr>
      <w:r>
        <w:rPr>
          <w:rFonts w:ascii="Times New Roman"/>
        </w:rPr>
        <w:t xml:space="preserve">8. VERIFY Event_State = OFFNORMAL </w:t>
      </w:r>
    </w:p>
    <w:p>
      <w:pPr>
        <w:pStyle w:val="32"/>
        <w:tabs>
          <w:tab w:val="left" w:pos="4201"/>
        </w:tabs>
        <w:rPr>
          <w:rFonts w:ascii="Times New Roman"/>
        </w:rPr>
      </w:pPr>
      <w:r>
        <w:rPr>
          <w:rFonts w:ascii="Times New Roman"/>
        </w:rPr>
        <w:t xml:space="preserve">9. IF (Protocol_Revision is present and Protocol_Revision ≥ 1) THEN </w:t>
      </w:r>
    </w:p>
    <w:p>
      <w:pPr>
        <w:pStyle w:val="32"/>
        <w:tabs>
          <w:tab w:val="left" w:pos="4201"/>
        </w:tabs>
        <w:ind w:firstLine="1050" w:firstLineChars="500"/>
        <w:rPr>
          <w:rFonts w:ascii="Times New Roman"/>
        </w:rPr>
      </w:pPr>
      <w:r>
        <w:rPr>
          <w:rFonts w:ascii="Times New Roman"/>
        </w:rPr>
        <w:t xml:space="preserve">VERIFY Event_Time_Stamps = (the timestamp in step 5, *, *) </w:t>
      </w:r>
    </w:p>
    <w:p>
      <w:pPr>
        <w:pStyle w:val="32"/>
        <w:tabs>
          <w:tab w:val="left" w:pos="4201"/>
        </w:tabs>
        <w:rPr>
          <w:rFonts w:ascii="Times New Roman"/>
        </w:rPr>
      </w:pPr>
      <w:r>
        <w:rPr>
          <w:rFonts w:ascii="Times New Roman"/>
        </w:rPr>
        <w:t xml:space="preserve">10. IF (Feedback_Value is writable) THEN </w:t>
      </w:r>
    </w:p>
    <w:p>
      <w:pPr>
        <w:pStyle w:val="32"/>
        <w:tabs>
          <w:tab w:val="left" w:pos="4201"/>
        </w:tabs>
        <w:ind w:firstLine="1050" w:firstLineChars="500"/>
        <w:rPr>
          <w:rFonts w:ascii="Times New Roman"/>
        </w:rPr>
      </w:pPr>
      <w:r>
        <w:rPr>
          <w:rFonts w:ascii="Times New Roman"/>
        </w:rPr>
        <w:t xml:space="preserve">WRITE Feedback_Value = (a value consistent with Present_Value) </w:t>
      </w:r>
    </w:p>
    <w:p>
      <w:pPr>
        <w:pStyle w:val="32"/>
        <w:tabs>
          <w:tab w:val="left" w:pos="4201"/>
        </w:tabs>
        <w:ind w:left="105" w:leftChars="50" w:firstLine="630" w:firstLineChars="300"/>
        <w:rPr>
          <w:rFonts w:ascii="Times New Roman"/>
        </w:rPr>
      </w:pPr>
      <w:r>
        <w:rPr>
          <w:rFonts w:ascii="Times New Roman"/>
        </w:rPr>
        <w:t xml:space="preserve">ELSE </w:t>
      </w:r>
    </w:p>
    <w:p>
      <w:pPr>
        <w:pStyle w:val="32"/>
        <w:tabs>
          <w:tab w:val="left" w:pos="4201"/>
        </w:tabs>
        <w:ind w:firstLine="1050" w:firstLineChars="500"/>
        <w:rPr>
          <w:rFonts w:ascii="Times New Roman"/>
        </w:rPr>
      </w:pPr>
      <w:r>
        <w:rPr>
          <w:rFonts w:ascii="Times New Roman"/>
        </w:rPr>
        <w:t xml:space="preserve">MAKE (Feedback_Value take on a value consistent with Present_Value) </w:t>
      </w:r>
    </w:p>
    <w:p>
      <w:pPr>
        <w:pStyle w:val="32"/>
        <w:tabs>
          <w:tab w:val="left" w:pos="4201"/>
        </w:tabs>
        <w:rPr>
          <w:rFonts w:ascii="Times New Roman"/>
        </w:rPr>
      </w:pPr>
      <w:r>
        <w:rPr>
          <w:rFonts w:ascii="Times New Roman"/>
        </w:rPr>
        <w:t xml:space="preserve">11. WAIT (Time_Delay) </w:t>
      </w:r>
    </w:p>
    <w:p>
      <w:pPr>
        <w:pStyle w:val="32"/>
        <w:tabs>
          <w:tab w:val="left" w:pos="4201"/>
        </w:tabs>
        <w:rPr>
          <w:rFonts w:ascii="Times New Roman"/>
        </w:rPr>
      </w:pPr>
      <w:r>
        <w:rPr>
          <w:rFonts w:ascii="Times New Roman"/>
        </w:rPr>
        <w:t xml:space="preserve">12. BEFORE </w:t>
      </w:r>
      <w:r>
        <w:rPr>
          <w:rFonts w:ascii="Times New Roman"/>
          <w:b/>
          <w:bCs/>
        </w:rPr>
        <w:t>Notification Fail Time</w:t>
      </w:r>
      <w:r>
        <w:rPr>
          <w:rFonts w:ascii="Times New Roman"/>
        </w:rPr>
        <w:t xml:space="preserve"> </w:t>
      </w:r>
    </w:p>
    <w:p>
      <w:pPr>
        <w:pStyle w:val="32"/>
        <w:tabs>
          <w:tab w:val="left" w:pos="4201"/>
        </w:tabs>
        <w:ind w:firstLine="1050" w:firstLineChars="500"/>
        <w:rPr>
          <w:rFonts w:ascii="Times New Roman"/>
        </w:rPr>
      </w:pPr>
      <w:r>
        <w:rPr>
          <w:rFonts w:ascii="Times New Roman"/>
        </w:rPr>
        <w:t>RECEIVE ConfirmedEventNotification-Request,</w:t>
      </w:r>
    </w:p>
    <w:p>
      <w:pPr>
        <w:pStyle w:val="32"/>
        <w:tabs>
          <w:tab w:val="left" w:pos="4201"/>
        </w:tabs>
        <w:ind w:left="1050" w:leftChars="500"/>
        <w:rPr>
          <w:rFonts w:ascii="Times New Roman"/>
        </w:rPr>
      </w:pP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201"/>
        </w:tabs>
        <w:ind w:left="1050" w:leftChars="500"/>
        <w:rPr>
          <w:rFonts w:ascii="Times New Roman"/>
        </w:rPr>
      </w:pPr>
      <w:r>
        <w:rPr>
          <w:rFonts w:ascii="Times New Roman"/>
        </w:rPr>
        <w:t xml:space="preserve">‘Initiating Device Identifier’ = </w:t>
      </w:r>
      <w:r>
        <w:rPr>
          <w:rFonts w:ascii="Times New Roman"/>
        </w:rPr>
        <w:tab/>
      </w:r>
      <w:r>
        <w:rPr>
          <w:rFonts w:ascii="Times New Roman"/>
        </w:rPr>
        <w:t xml:space="preserve">IUT, </w:t>
      </w:r>
    </w:p>
    <w:p>
      <w:pPr>
        <w:pStyle w:val="32"/>
        <w:tabs>
          <w:tab w:val="left" w:pos="4201"/>
        </w:tabs>
        <w:ind w:left="4200" w:leftChars="700" w:hanging="2730" w:hangingChars="1300"/>
        <w:rPr>
          <w:rFonts w:ascii="Times New Roman"/>
        </w:rPr>
      </w:pP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4201"/>
        </w:tabs>
        <w:ind w:left="1050" w:leftChars="500"/>
        <w:rPr>
          <w:rFonts w:ascii="Times New Roman"/>
        </w:rPr>
      </w:pPr>
      <w:r>
        <w:rPr>
          <w:rFonts w:ascii="Times New Roman"/>
        </w:rPr>
        <w:t xml:space="preserve">‘Time Stamp’ = </w:t>
      </w:r>
      <w:r>
        <w:rPr>
          <w:rFonts w:ascii="Times New Roman"/>
        </w:rPr>
        <w:tab/>
      </w:r>
      <w:r>
        <w:rPr>
          <w:rFonts w:ascii="Times New Roman"/>
        </w:rPr>
        <w:t xml:space="preserve">(the current local time), </w:t>
      </w:r>
    </w:p>
    <w:p>
      <w:pPr>
        <w:pStyle w:val="32"/>
        <w:tabs>
          <w:tab w:val="left" w:pos="4201"/>
        </w:tabs>
        <w:ind w:left="1050" w:leftChars="500"/>
        <w:rPr>
          <w:rFonts w:ascii="Times New Roman"/>
        </w:rPr>
      </w:pP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201"/>
        </w:tabs>
        <w:ind w:left="4200" w:leftChars="700" w:hanging="2730" w:hangingChars="1300"/>
        <w:rPr>
          <w:rFonts w:ascii="Times New Roman"/>
        </w:rPr>
      </w:pP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TO-NORMAL   transition), </w:t>
      </w:r>
    </w:p>
    <w:p>
      <w:pPr>
        <w:pStyle w:val="32"/>
        <w:tabs>
          <w:tab w:val="left" w:pos="4201"/>
        </w:tabs>
        <w:ind w:left="1050" w:leftChars="500"/>
        <w:rPr>
          <w:rFonts w:ascii="Times New Roman"/>
        </w:rPr>
      </w:pPr>
      <w:r>
        <w:rPr>
          <w:rFonts w:ascii="Times New Roman"/>
        </w:rPr>
        <w:t xml:space="preserve">‘Event Type’ = </w:t>
      </w:r>
      <w:r>
        <w:rPr>
          <w:rFonts w:ascii="Times New Roman"/>
        </w:rPr>
        <w:tab/>
      </w:r>
      <w:r>
        <w:rPr>
          <w:rFonts w:ascii="Times New Roman"/>
        </w:rPr>
        <w:t xml:space="preserve">COMMAND_FAILURE, </w:t>
      </w:r>
    </w:p>
    <w:p>
      <w:pPr>
        <w:pStyle w:val="32"/>
        <w:tabs>
          <w:tab w:val="left" w:pos="4201"/>
        </w:tabs>
        <w:ind w:left="1050" w:leftChars="500"/>
        <w:rPr>
          <w:rFonts w:ascii="Times New Roman"/>
        </w:rPr>
      </w:pPr>
      <w:r>
        <w:rPr>
          <w:rFonts w:ascii="Times New Roman"/>
        </w:rPr>
        <w:t xml:space="preserve">‘Notify Type’ = </w:t>
      </w:r>
      <w:r>
        <w:rPr>
          <w:rFonts w:ascii="Times New Roman"/>
        </w:rPr>
        <w:tab/>
      </w:r>
      <w:r>
        <w:rPr>
          <w:rFonts w:ascii="Times New Roman"/>
        </w:rPr>
        <w:t xml:space="preserve">EVENT | ALARM, ‘AckRequired’ = TRUE | FALSE, </w:t>
      </w:r>
    </w:p>
    <w:p>
      <w:pPr>
        <w:pStyle w:val="32"/>
        <w:tabs>
          <w:tab w:val="left" w:pos="4201"/>
        </w:tabs>
        <w:ind w:left="1050" w:leftChars="500"/>
        <w:rPr>
          <w:rFonts w:ascii="Times New Roman"/>
        </w:rPr>
      </w:pPr>
      <w:r>
        <w:rPr>
          <w:rFonts w:ascii="Times New Roman"/>
        </w:rPr>
        <w:t xml:space="preserve">‘From State’ = </w:t>
      </w:r>
      <w:r>
        <w:rPr>
          <w:rFonts w:ascii="Times New Roman"/>
        </w:rPr>
        <w:tab/>
      </w:r>
      <w:r>
        <w:rPr>
          <w:rFonts w:ascii="Times New Roman"/>
        </w:rPr>
        <w:t xml:space="preserve">OFFNORMAL, </w:t>
      </w:r>
    </w:p>
    <w:p>
      <w:pPr>
        <w:pStyle w:val="32"/>
        <w:tabs>
          <w:tab w:val="left" w:pos="4201"/>
        </w:tabs>
        <w:ind w:left="1050" w:leftChars="500"/>
        <w:rPr>
          <w:rFonts w:ascii="Times New Roman"/>
        </w:rPr>
      </w:pPr>
      <w:r>
        <w:rPr>
          <w:rFonts w:ascii="Times New Roman"/>
        </w:rPr>
        <w:t xml:space="preserve">‘To State’ = </w:t>
      </w:r>
      <w:r>
        <w:rPr>
          <w:rFonts w:ascii="Times New Roman"/>
        </w:rPr>
        <w:tab/>
      </w:r>
      <w:r>
        <w:rPr>
          <w:rFonts w:ascii="Times New Roman"/>
        </w:rPr>
        <w:t xml:space="preserve">NORMAL, </w:t>
      </w:r>
    </w:p>
    <w:p>
      <w:pPr>
        <w:pStyle w:val="32"/>
        <w:tabs>
          <w:tab w:val="left" w:pos="4201"/>
        </w:tabs>
        <w:ind w:left="1050" w:leftChars="500"/>
        <w:rPr>
          <w:rFonts w:ascii="Times New Roman"/>
        </w:rPr>
      </w:pPr>
      <w:r>
        <w:rPr>
          <w:rFonts w:ascii="Times New Roman"/>
        </w:rPr>
        <w:t xml:space="preserve">‘ Event Values’ = </w:t>
      </w:r>
      <w:r>
        <w:rPr>
          <w:rFonts w:ascii="Times New Roman"/>
        </w:rPr>
        <w:tab/>
      </w:r>
      <w:r>
        <w:rPr>
          <w:rFonts w:ascii="Times New Roman"/>
        </w:rPr>
        <w:t xml:space="preserve">Present_Value, Status_Flags, Feedback_Value </w:t>
      </w:r>
    </w:p>
    <w:p>
      <w:pPr>
        <w:pStyle w:val="32"/>
        <w:tabs>
          <w:tab w:val="left" w:pos="4201"/>
        </w:tabs>
        <w:rPr>
          <w:rFonts w:ascii="Times New Roman"/>
        </w:rPr>
      </w:pPr>
      <w:r>
        <w:rPr>
          <w:rFonts w:ascii="Times New Roman"/>
        </w:rPr>
        <w:t xml:space="preserve">13. TRANSMIT BACnet-SimpleACK-PDU </w:t>
      </w:r>
    </w:p>
    <w:p>
      <w:pPr>
        <w:pStyle w:val="32"/>
        <w:tabs>
          <w:tab w:val="left" w:pos="4201"/>
        </w:tabs>
        <w:rPr>
          <w:rFonts w:ascii="Times New Roman"/>
        </w:rPr>
      </w:pPr>
      <w:r>
        <w:rPr>
          <w:rFonts w:ascii="Times New Roman"/>
        </w:rPr>
        <w:t xml:space="preserve">14. VERIFY STATUS_FLAGS = (FALSE, FALSE, ?, ?) </w:t>
      </w:r>
    </w:p>
    <w:p>
      <w:pPr>
        <w:pStyle w:val="32"/>
        <w:tabs>
          <w:tab w:val="left" w:pos="4201"/>
        </w:tabs>
        <w:rPr>
          <w:rFonts w:ascii="Times New Roman"/>
        </w:rPr>
      </w:pPr>
      <w:r>
        <w:rPr>
          <w:rFonts w:ascii="Times New Roman"/>
        </w:rPr>
        <w:t xml:space="preserve">15. VERIFY Event_State = NORMAL </w:t>
      </w:r>
    </w:p>
    <w:p>
      <w:pPr>
        <w:pStyle w:val="32"/>
        <w:tabs>
          <w:tab w:val="left" w:pos="4201"/>
        </w:tabs>
        <w:rPr>
          <w:rFonts w:ascii="Times New Roman"/>
        </w:rPr>
      </w:pPr>
      <w:r>
        <w:rPr>
          <w:rFonts w:ascii="Times New Roman"/>
        </w:rPr>
        <w:t xml:space="preserve">16. IF (Protocol_Revision is present and Protocol_Revision ≥ 1) THEN </w:t>
      </w:r>
    </w:p>
    <w:p>
      <w:pPr>
        <w:pStyle w:val="32"/>
        <w:tabs>
          <w:tab w:val="left" w:pos="4201"/>
        </w:tabs>
        <w:ind w:firstLine="1050" w:firstLineChars="500"/>
        <w:rPr>
          <w:rFonts w:ascii="Times New Roman"/>
        </w:rPr>
      </w:pPr>
      <w:r>
        <w:rPr>
          <w:rFonts w:ascii="Times New Roman"/>
        </w:rPr>
        <w:t>VERIFY Event_Time_Stamps = (the timestamp in step 5, *, the timestamp in step 12)</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 xml:space="preserve">参数，因为它是可选的。 </w:t>
      </w:r>
      <w:r>
        <w:rPr>
          <w:rFonts w:hint="eastAsia" w:ascii="Times New Roman"/>
        </w:rPr>
        <w:t>IUT</w:t>
      </w:r>
      <w:r>
        <w:rPr>
          <w:rFonts w:hint="eastAsia"/>
        </w:rPr>
        <w:t>报告消息中可能包括该参数。在步骤</w:t>
      </w:r>
      <w:r>
        <w:rPr>
          <w:rFonts w:hint="eastAsia" w:ascii="Times New Roman"/>
        </w:rPr>
        <w:t>9</w:t>
      </w:r>
      <w:r>
        <w:rPr>
          <w:rFonts w:hint="eastAsia"/>
        </w:rPr>
        <w:t>和</w:t>
      </w:r>
      <w:r>
        <w:rPr>
          <w:rFonts w:hint="eastAsia" w:ascii="Times New Roman"/>
        </w:rPr>
        <w:t>16</w:t>
      </w:r>
      <w:r>
        <w:rPr>
          <w:rFonts w:hint="eastAsia"/>
        </w:rPr>
        <w:t>中由“*”指示的时间戳可表示在步骤</w:t>
      </w:r>
      <w:r>
        <w:rPr>
          <w:rFonts w:hint="eastAsia" w:ascii="Times New Roman"/>
        </w:rPr>
        <w:t>5</w:t>
      </w:r>
      <w:r>
        <w:rPr>
          <w:rFonts w:hint="eastAsia"/>
        </w:rPr>
        <w:t>的时间戳之前的时间值或未指定时间值。</w:t>
      </w:r>
    </w:p>
    <w:p>
      <w:pPr>
        <w:pStyle w:val="869"/>
        <w:numPr>
          <w:ilvl w:val="0"/>
          <w:numId w:val="61"/>
        </w:numPr>
        <w:spacing w:before="156" w:after="156"/>
      </w:pPr>
      <w:r>
        <w:rPr>
          <w:rFonts w:hint="eastAsia" w:ascii="Times New Roman"/>
        </w:rPr>
        <w:t>FLOATING</w:t>
      </w:r>
      <w:r>
        <w:rPr>
          <w:rFonts w:hint="eastAsia"/>
        </w:rPr>
        <w:t>_</w:t>
      </w:r>
      <w:r>
        <w:rPr>
          <w:rFonts w:hint="eastAsia" w:ascii="Times New Roman"/>
        </w:rPr>
        <w:t>LIMIT</w:t>
      </w:r>
      <w:r>
        <w:rPr>
          <w:rFonts w:hint="eastAsia"/>
        </w:rPr>
        <w:t>浮动限度测试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12</w:t>
      </w:r>
      <w:r>
        <w:rPr>
          <w:rFonts w:hint="eastAsia"/>
        </w:rPr>
        <w:t>.</w:t>
      </w:r>
      <w:r>
        <w:rPr>
          <w:rFonts w:hint="eastAsia" w:ascii="Times New Roman"/>
        </w:rPr>
        <w:t>21</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5</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目的：验证浮动限制事件算法。此测试适用于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FLOATING</w:t>
      </w:r>
      <w:r>
        <w:rPr>
          <w:rFonts w:hint="eastAsia"/>
        </w:rPr>
        <w:t>_</w:t>
      </w:r>
      <w:r>
        <w:rPr>
          <w:rFonts w:hint="eastAsia" w:ascii="Times New Roman"/>
        </w:rPr>
        <w:t>LIMIT</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对象以及支持内部报告的循环对象。测试循环对象时，</w:t>
      </w:r>
      <w:r>
        <w:rPr>
          <w:rFonts w:hint="eastAsia" w:ascii="Times New Roman"/>
        </w:rPr>
        <w:t>High</w:t>
      </w:r>
      <w:r>
        <w:rPr>
          <w:rFonts w:hint="eastAsia"/>
        </w:rPr>
        <w:t>_</w:t>
      </w:r>
      <w:r>
        <w:rPr>
          <w:rFonts w:hint="eastAsia" w:ascii="Times New Roman"/>
        </w:rPr>
        <w:t>Diff</w:t>
      </w:r>
      <w:r>
        <w:rPr>
          <w:rFonts w:hint="eastAsia"/>
        </w:rPr>
        <w:t>_</w:t>
      </w:r>
      <w:r>
        <w:rPr>
          <w:rFonts w:hint="eastAsia" w:ascii="Times New Roman"/>
        </w:rPr>
        <w:t>Limit</w:t>
      </w:r>
      <w:r>
        <w:rPr>
          <w:rFonts w:hint="eastAsia"/>
        </w:rPr>
        <w:t>和</w:t>
      </w:r>
      <w:r>
        <w:rPr>
          <w:rFonts w:hint="eastAsia" w:ascii="Times New Roman"/>
        </w:rPr>
        <w:t>Low</w:t>
      </w:r>
      <w:r>
        <w:rPr>
          <w:rFonts w:hint="eastAsia"/>
        </w:rPr>
        <w:t>_</w:t>
      </w:r>
      <w:r>
        <w:rPr>
          <w:rFonts w:hint="eastAsia" w:ascii="Times New Roman"/>
        </w:rPr>
        <w:t>Diff</w:t>
      </w:r>
      <w:r>
        <w:rPr>
          <w:rFonts w:hint="eastAsia"/>
        </w:rPr>
        <w:t>_</w:t>
      </w:r>
      <w:r>
        <w:rPr>
          <w:rFonts w:hint="eastAsia" w:ascii="Times New Roman"/>
        </w:rPr>
        <w:t>Limit</w:t>
      </w:r>
      <w:r>
        <w:rPr>
          <w:rFonts w:hint="eastAsia"/>
        </w:rPr>
        <w:t>都将被下述测试的</w:t>
      </w:r>
      <w:r>
        <w:rPr>
          <w:rFonts w:hint="eastAsia" w:ascii="Times New Roman"/>
        </w:rPr>
        <w:t>Error</w:t>
      </w:r>
      <w:r>
        <w:rPr>
          <w:rFonts w:hint="eastAsia"/>
        </w:rPr>
        <w:t>_</w:t>
      </w:r>
      <w:r>
        <w:rPr>
          <w:rFonts w:hint="eastAsia" w:ascii="Times New Roman"/>
        </w:rPr>
        <w:t>Limit</w:t>
      </w:r>
      <w:r>
        <w:rPr>
          <w:rFonts w:hint="eastAsia"/>
        </w:rPr>
        <w:t>替换。</w:t>
      </w:r>
    </w:p>
    <w:p>
      <w:pPr>
        <w:pStyle w:val="32"/>
      </w:pPr>
      <w:r>
        <w:rPr>
          <w:rFonts w:hint="eastAsia"/>
        </w:rPr>
        <w:t>测试方案：对象初始态为</w:t>
      </w:r>
      <w:r>
        <w:rPr>
          <w:rFonts w:hint="eastAsia" w:ascii="Times New Roman"/>
        </w:rPr>
        <w:t>NORMAL</w:t>
      </w:r>
      <w:r>
        <w:rPr>
          <w:rFonts w:hint="eastAsia"/>
        </w:rPr>
        <w:t>。参考属性值设置为较低但处于死区上限内的值，此时对象仍应处于</w:t>
      </w:r>
      <w:r>
        <w:rPr>
          <w:rFonts w:hint="eastAsia" w:ascii="Times New Roman"/>
        </w:rPr>
        <w:t>NORMAL</w:t>
      </w:r>
      <w:r>
        <w:rPr>
          <w:rFonts w:hint="eastAsia"/>
        </w:rPr>
        <w:t>状态。将参考属性设置为高于上限的值，在时间延迟到期后，对象进入</w:t>
      </w:r>
      <w:r>
        <w:rPr>
          <w:rFonts w:hint="eastAsia" w:ascii="Times New Roman"/>
        </w:rPr>
        <w:t>HIGH</w:t>
      </w:r>
      <w:r>
        <w:rPr>
          <w:rFonts w:hint="eastAsia"/>
        </w:rPr>
        <w:t>_</w:t>
      </w:r>
      <w:r>
        <w:rPr>
          <w:rFonts w:hint="eastAsia" w:ascii="Times New Roman"/>
        </w:rPr>
        <w:t>LIMIT</w:t>
      </w:r>
      <w:r>
        <w:rPr>
          <w:rFonts w:hint="eastAsia"/>
        </w:rPr>
        <w:t>状态并发送事件通知消息。将参考属性降低到低于上限但仍在限制的死区范围内的值，对象保持</w:t>
      </w:r>
      <w:r>
        <w:rPr>
          <w:rFonts w:hint="eastAsia" w:ascii="Times New Roman"/>
        </w:rPr>
        <w:t>HIGH</w:t>
      </w:r>
      <w:r>
        <w:rPr>
          <w:rFonts w:hint="eastAsia"/>
        </w:rPr>
        <w:t>_</w:t>
      </w:r>
      <w:r>
        <w:rPr>
          <w:rFonts w:hint="eastAsia" w:ascii="Times New Roman"/>
        </w:rPr>
        <w:t>LIMIT</w:t>
      </w:r>
      <w:r>
        <w:rPr>
          <w:rFonts w:hint="eastAsia"/>
        </w:rPr>
        <w:t>状态。将参考属性进一步设置到不在限制死区范围内的正常值，延迟到期后，对象进入</w:t>
      </w:r>
      <w:r>
        <w:rPr>
          <w:rFonts w:hint="eastAsia" w:ascii="Times New Roman"/>
        </w:rPr>
        <w:t>NORMAL</w:t>
      </w:r>
      <w:r>
        <w:rPr>
          <w:rFonts w:hint="eastAsia"/>
        </w:rPr>
        <w:t>状态并发出事件通知。重复相同的过程以测试出下限。</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tabs>
          <w:tab w:val="left" w:pos="4095"/>
          <w:tab w:val="left" w:pos="4410"/>
        </w:tabs>
        <w:rPr>
          <w:rFonts w:ascii="Times New Roman"/>
          <w:szCs w:val="21"/>
        </w:rPr>
      </w:pPr>
      <w:r>
        <w:rPr>
          <w:rFonts w:ascii="Times New Roman"/>
          <w:szCs w:val="21"/>
        </w:rPr>
        <w:t xml:space="preserve">1. VERIFY Event_State = NORMAL </w:t>
      </w:r>
    </w:p>
    <w:p>
      <w:pPr>
        <w:pStyle w:val="32"/>
        <w:tabs>
          <w:tab w:val="left" w:pos="4095"/>
          <w:tab w:val="left" w:pos="4410"/>
        </w:tabs>
        <w:rPr>
          <w:rFonts w:ascii="Times New Roman"/>
          <w:szCs w:val="21"/>
        </w:rPr>
      </w:pPr>
      <w:r>
        <w:rPr>
          <w:rFonts w:ascii="Times New Roman"/>
          <w:szCs w:val="21"/>
        </w:rPr>
        <w:t xml:space="preserve">2.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High_Diff_Limit – Deadband)&lt; x &lt;(Setpoint_Reference +   High_Diff_Limit)) </w:t>
      </w:r>
    </w:p>
    <w:p>
      <w:pPr>
        <w:pStyle w:val="32"/>
        <w:tabs>
          <w:tab w:val="left" w:pos="4095"/>
          <w:tab w:val="left" w:pos="4410"/>
        </w:tabs>
        <w:ind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left="420" w:leftChars="200" w:firstLine="1260" w:firstLineChars="600"/>
        <w:rPr>
          <w:rFonts w:ascii="Times New Roman"/>
          <w:szCs w:val="21"/>
        </w:rPr>
      </w:pPr>
      <w:r>
        <w:rPr>
          <w:rFonts w:ascii="Times New Roman"/>
          <w:szCs w:val="21"/>
        </w:rPr>
        <w:t>(Setpoint_Reference + High_Diff_Limit – Deadband)&lt; x &lt;(Setpoint_Reference + High_Diff_Limit))</w:t>
      </w:r>
    </w:p>
    <w:p>
      <w:pPr>
        <w:pStyle w:val="32"/>
        <w:tabs>
          <w:tab w:val="left" w:pos="4095"/>
          <w:tab w:val="left" w:pos="4410"/>
        </w:tabs>
        <w:rPr>
          <w:rFonts w:ascii="Times New Roman"/>
          <w:szCs w:val="21"/>
        </w:rPr>
      </w:pPr>
      <w:r>
        <w:rPr>
          <w:rFonts w:ascii="Times New Roman"/>
          <w:szCs w:val="21"/>
        </w:rPr>
        <w:t>3. WAIT (Time_Delay +</w:t>
      </w:r>
      <w:r>
        <w:rPr>
          <w:rFonts w:ascii="Times New Roman"/>
          <w:b/>
          <w:bCs/>
          <w:szCs w:val="21"/>
        </w:rPr>
        <w:t xml:space="preserve"> 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4. CHECK (verify that no notification message has been transmitted)</w:t>
      </w:r>
    </w:p>
    <w:p>
      <w:pPr>
        <w:pStyle w:val="32"/>
        <w:tabs>
          <w:tab w:val="left" w:pos="4095"/>
          <w:tab w:val="left" w:pos="4410"/>
        </w:tabs>
        <w:rPr>
          <w:rFonts w:ascii="Times New Roman"/>
          <w:szCs w:val="21"/>
        </w:rPr>
      </w:pPr>
      <w:r>
        <w:rPr>
          <w:rFonts w:ascii="Times New Roman"/>
          <w:szCs w:val="21"/>
        </w:rPr>
        <w:t xml:space="preserve">5. VERIFY Event_State = NORMAL </w:t>
      </w:r>
    </w:p>
    <w:p>
      <w:pPr>
        <w:pStyle w:val="32"/>
        <w:tabs>
          <w:tab w:val="left" w:pos="4095"/>
          <w:tab w:val="left" w:pos="4410"/>
        </w:tabs>
        <w:rPr>
          <w:rFonts w:ascii="Times New Roman"/>
          <w:szCs w:val="21"/>
        </w:rPr>
      </w:pPr>
      <w:r>
        <w:rPr>
          <w:rFonts w:ascii="Times New Roman"/>
          <w:szCs w:val="21"/>
        </w:rPr>
        <w:t xml:space="preserve">6.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x &gt; (Setpoint_Reference + High_Diff_Limit)) </w:t>
      </w:r>
    </w:p>
    <w:p>
      <w:pPr>
        <w:pStyle w:val="32"/>
        <w:tabs>
          <w:tab w:val="left" w:pos="4095"/>
          <w:tab w:val="left" w:pos="4410"/>
        </w:tabs>
        <w:ind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x &gt; (Setpoint_Reference + High_Diff_Limit)) </w:t>
      </w:r>
    </w:p>
    <w:p>
      <w:pPr>
        <w:pStyle w:val="32"/>
        <w:tabs>
          <w:tab w:val="left" w:pos="4095"/>
          <w:tab w:val="left" w:pos="4410"/>
        </w:tabs>
        <w:rPr>
          <w:rFonts w:ascii="Times New Roman"/>
          <w:szCs w:val="21"/>
        </w:rPr>
      </w:pPr>
      <w:r>
        <w:rPr>
          <w:rFonts w:ascii="Times New Roman"/>
          <w:szCs w:val="21"/>
        </w:rPr>
        <w:t xml:space="preserve">7. WAIT (Time_Delay) </w:t>
      </w:r>
    </w:p>
    <w:p>
      <w:pPr>
        <w:pStyle w:val="32"/>
        <w:tabs>
          <w:tab w:val="left" w:pos="4095"/>
          <w:tab w:val="left" w:pos="4410"/>
        </w:tabs>
        <w:rPr>
          <w:rFonts w:ascii="Times New Roman"/>
          <w:szCs w:val="21"/>
        </w:rPr>
      </w:pPr>
      <w:r>
        <w:rPr>
          <w:rFonts w:ascii="Times New Roman"/>
          <w:szCs w:val="21"/>
        </w:rPr>
        <w:t xml:space="preserve">8. BEFORE </w:t>
      </w:r>
      <w:r>
        <w:rPr>
          <w:rFonts w:ascii="Times New Roman"/>
          <w:b/>
          <w:bCs/>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302"/>
          <w:tab w:val="left" w:pos="4410"/>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(any valid process ID),</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IUT,</w:t>
      </w:r>
    </w:p>
    <w:p>
      <w:pPr>
        <w:pStyle w:val="32"/>
        <w:tabs>
          <w:tab w:val="left" w:pos="4095"/>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Loop object being tested or the Event Enrollment object being tested),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TO-OFFNORMAL transition),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FLOATING_LIMIT,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HIGH_LIMIT,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reference-value, Status_Flags, setpoint-value, error-limit, </w:t>
      </w:r>
    </w:p>
    <w:p>
      <w:pPr>
        <w:pStyle w:val="32"/>
        <w:tabs>
          <w:tab w:val="left" w:pos="4095"/>
          <w:tab w:val="left" w:pos="4410"/>
        </w:tabs>
        <w:rPr>
          <w:rFonts w:ascii="Times New Roman"/>
          <w:szCs w:val="21"/>
        </w:rPr>
      </w:pPr>
      <w:r>
        <w:rPr>
          <w:rFonts w:ascii="Times New Roman"/>
          <w:szCs w:val="21"/>
        </w:rPr>
        <w:t xml:space="preserve">9. TRANSMIT BACnet-SimpleACK-PDU </w:t>
      </w:r>
    </w:p>
    <w:p>
      <w:pPr>
        <w:pStyle w:val="32"/>
        <w:tabs>
          <w:tab w:val="left" w:pos="4095"/>
          <w:tab w:val="left" w:pos="4410"/>
        </w:tabs>
        <w:rPr>
          <w:rFonts w:ascii="Times New Roman"/>
          <w:szCs w:val="21"/>
        </w:rPr>
      </w:pPr>
      <w:r>
        <w:rPr>
          <w:rFonts w:ascii="Times New Roman"/>
          <w:szCs w:val="21"/>
        </w:rPr>
        <w:t xml:space="preserve">10. VERIFY STATUS_FLAGS = (TRUE, FALSE, ?, ?) </w:t>
      </w:r>
    </w:p>
    <w:p>
      <w:pPr>
        <w:pStyle w:val="32"/>
        <w:tabs>
          <w:tab w:val="left" w:pos="4095"/>
          <w:tab w:val="left" w:pos="4410"/>
        </w:tabs>
        <w:rPr>
          <w:rFonts w:ascii="Times New Roman"/>
          <w:szCs w:val="21"/>
        </w:rPr>
      </w:pPr>
      <w:r>
        <w:rPr>
          <w:rFonts w:ascii="Times New Roman"/>
          <w:szCs w:val="21"/>
        </w:rPr>
        <w:t xml:space="preserve">11. VERIFY Event_State = HIGH_LIMIT </w:t>
      </w:r>
    </w:p>
    <w:p>
      <w:pPr>
        <w:pStyle w:val="32"/>
        <w:tabs>
          <w:tab w:val="left" w:pos="4095"/>
          <w:tab w:val="left" w:pos="4410"/>
        </w:tabs>
        <w:rPr>
          <w:rFonts w:ascii="Times New Roman"/>
          <w:szCs w:val="21"/>
        </w:rPr>
      </w:pPr>
      <w:r>
        <w:rPr>
          <w:rFonts w:ascii="Times New Roman"/>
          <w:szCs w:val="21"/>
        </w:rPr>
        <w:t xml:space="preserve">12.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8, *, *) </w:t>
      </w:r>
    </w:p>
    <w:p>
      <w:pPr>
        <w:pStyle w:val="32"/>
        <w:tabs>
          <w:tab w:val="left" w:pos="4095"/>
          <w:tab w:val="left" w:pos="4410"/>
        </w:tabs>
        <w:rPr>
          <w:rFonts w:ascii="Times New Roman"/>
          <w:szCs w:val="21"/>
        </w:rPr>
      </w:pPr>
      <w:r>
        <w:rPr>
          <w:rFonts w:ascii="Times New Roman"/>
          <w:szCs w:val="21"/>
        </w:rPr>
        <w:t xml:space="preserve">13.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High_Diff_Limit – Deadband)&lt; x &lt; Setpoint_Reference + High_Diff_Limit))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High_Diff_Limit – Deadband)&lt; x &lt; Setpoint_Reference + High_Diff_Limit)) </w:t>
      </w:r>
    </w:p>
    <w:p>
      <w:pPr>
        <w:pStyle w:val="32"/>
        <w:tabs>
          <w:tab w:val="left" w:pos="4095"/>
          <w:tab w:val="left" w:pos="4410"/>
        </w:tabs>
        <w:rPr>
          <w:rFonts w:ascii="Times New Roman"/>
          <w:szCs w:val="21"/>
        </w:rPr>
      </w:pPr>
      <w:r>
        <w:rPr>
          <w:rFonts w:ascii="Times New Roman"/>
          <w:szCs w:val="21"/>
        </w:rPr>
        <w:t xml:space="preserve">14. WAIT (Time_Delay + </w:t>
      </w:r>
      <w:r>
        <w:rPr>
          <w:rFonts w:ascii="Times New Roman"/>
          <w:b/>
          <w:bCs/>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15.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16. VERIFY Event_State = HIGH_LIMIT </w:t>
      </w:r>
    </w:p>
    <w:p>
      <w:pPr>
        <w:pStyle w:val="32"/>
        <w:tabs>
          <w:tab w:val="left" w:pos="4095"/>
          <w:tab w:val="left" w:pos="4410"/>
        </w:tabs>
        <w:rPr>
          <w:rFonts w:ascii="Times New Roman"/>
          <w:szCs w:val="21"/>
        </w:rPr>
      </w:pPr>
      <w:r>
        <w:rPr>
          <w:rFonts w:ascii="Times New Roman"/>
          <w:szCs w:val="21"/>
        </w:rPr>
        <w:t xml:space="preserve">17.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Low_Diff_Limit + Deadband) &lt; x &lt; (Setpoint_Reference +  High_Diff_Limit – Deadband)) </w:t>
      </w:r>
    </w:p>
    <w:p>
      <w:pPr>
        <w:pStyle w:val="32"/>
        <w:tabs>
          <w:tab w:val="left" w:pos="4095"/>
          <w:tab w:val="left" w:pos="4410"/>
        </w:tabs>
        <w:ind w:left="-105" w:leftChars="-50" w:firstLine="840" w:firstLineChars="4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Low_Diff_Limit + Deadband) &lt; x &lt; (Setpoint_Reference + High_Diff_Limit – Deadband)) </w:t>
      </w:r>
    </w:p>
    <w:p>
      <w:pPr>
        <w:pStyle w:val="32"/>
        <w:tabs>
          <w:tab w:val="left" w:pos="4095"/>
          <w:tab w:val="left" w:pos="4410"/>
        </w:tabs>
        <w:rPr>
          <w:rFonts w:ascii="Times New Roman"/>
          <w:szCs w:val="21"/>
        </w:rPr>
      </w:pPr>
      <w:r>
        <w:rPr>
          <w:rFonts w:ascii="Times New Roman"/>
          <w:szCs w:val="21"/>
        </w:rPr>
        <w:t xml:space="preserve">18. WAIT (Time_Delay) </w:t>
      </w:r>
    </w:p>
    <w:p>
      <w:pPr>
        <w:pStyle w:val="32"/>
        <w:tabs>
          <w:tab w:val="left" w:pos="4095"/>
          <w:tab w:val="left" w:pos="4410"/>
        </w:tabs>
        <w:rPr>
          <w:rFonts w:ascii="Times New Roman"/>
          <w:szCs w:val="21"/>
        </w:rPr>
      </w:pPr>
      <w:r>
        <w:rPr>
          <w:rFonts w:ascii="Times New Roman"/>
          <w:szCs w:val="21"/>
        </w:rPr>
        <w:t xml:space="preserve">19.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RECEIVE ConfirmedEventNotification-Request,</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(any valid process ID),</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Loop object being tested or the Event Enrollment object being tested), </w:t>
      </w:r>
    </w:p>
    <w:p>
      <w:pPr>
        <w:pStyle w:val="32"/>
        <w:tabs>
          <w:tab w:val="left" w:pos="4095"/>
          <w:tab w:val="left" w:pos="4410"/>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FLOATING_LIMIT, </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HIGH_LIMIT,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reference-value, Status_Flags, setpoint-value, error-limit, </w:t>
      </w:r>
    </w:p>
    <w:p>
      <w:pPr>
        <w:pStyle w:val="32"/>
        <w:tabs>
          <w:tab w:val="left" w:pos="4095"/>
          <w:tab w:val="left" w:pos="4410"/>
        </w:tabs>
        <w:rPr>
          <w:rFonts w:ascii="Times New Roman"/>
          <w:szCs w:val="21"/>
        </w:rPr>
      </w:pPr>
      <w:r>
        <w:rPr>
          <w:rFonts w:ascii="Times New Roman"/>
          <w:szCs w:val="21"/>
        </w:rPr>
        <w:t xml:space="preserve">20. TRANSMIT BACnet-SimpleACK-PDU </w:t>
      </w:r>
    </w:p>
    <w:p>
      <w:pPr>
        <w:pStyle w:val="32"/>
        <w:tabs>
          <w:tab w:val="left" w:pos="4095"/>
          <w:tab w:val="left" w:pos="4410"/>
        </w:tabs>
        <w:rPr>
          <w:rFonts w:ascii="Times New Roman"/>
          <w:szCs w:val="21"/>
        </w:rPr>
      </w:pPr>
      <w:r>
        <w:rPr>
          <w:rFonts w:ascii="Times New Roman"/>
          <w:szCs w:val="21"/>
        </w:rPr>
        <w:t xml:space="preserve">21. VERIFY STATUS_FLAGS = (FALSE, FALSE, ?, ?) </w:t>
      </w:r>
    </w:p>
    <w:p>
      <w:pPr>
        <w:pStyle w:val="32"/>
        <w:tabs>
          <w:tab w:val="left" w:pos="4095"/>
          <w:tab w:val="left" w:pos="4410"/>
        </w:tabs>
        <w:rPr>
          <w:rFonts w:ascii="Times New Roman"/>
          <w:szCs w:val="21"/>
        </w:rPr>
      </w:pPr>
      <w:r>
        <w:rPr>
          <w:rFonts w:ascii="Times New Roman"/>
          <w:szCs w:val="21"/>
        </w:rPr>
        <w:t xml:space="preserve">22. VERIFY Event_State = NORMAL </w:t>
      </w:r>
    </w:p>
    <w:p>
      <w:pPr>
        <w:pStyle w:val="32"/>
        <w:tabs>
          <w:tab w:val="left" w:pos="4095"/>
          <w:tab w:val="left" w:pos="4410"/>
        </w:tabs>
        <w:rPr>
          <w:rFonts w:ascii="Times New Roman"/>
          <w:szCs w:val="21"/>
        </w:rPr>
      </w:pPr>
      <w:r>
        <w:rPr>
          <w:rFonts w:ascii="Times New Roman"/>
          <w:szCs w:val="21"/>
        </w:rPr>
        <w:t xml:space="preserve">23.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8, *, the timestamp in step 19) </w:t>
      </w:r>
    </w:p>
    <w:p>
      <w:pPr>
        <w:pStyle w:val="32"/>
        <w:tabs>
          <w:tab w:val="left" w:pos="4095"/>
          <w:tab w:val="left" w:pos="4410"/>
        </w:tabs>
        <w:rPr>
          <w:rFonts w:ascii="Times New Roman"/>
          <w:szCs w:val="21"/>
        </w:rPr>
      </w:pPr>
      <w:r>
        <w:rPr>
          <w:rFonts w:ascii="Times New Roman"/>
          <w:szCs w:val="21"/>
        </w:rPr>
        <w:t xml:space="preserve">24.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Low_Diff_Limit &lt; x &lt; (Setpoint_Reference - Low_Diff_Limit + Deadband)) </w:t>
      </w:r>
    </w:p>
    <w:p>
      <w:pPr>
        <w:pStyle w:val="32"/>
        <w:tabs>
          <w:tab w:val="left" w:pos="4095"/>
          <w:tab w:val="left" w:pos="4410"/>
        </w:tabs>
        <w:ind w:left="-105" w:leftChars="-50" w:firstLine="840" w:firstLineChars="4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Low_Diff_Limit &lt; x &lt; (Setpoint_Reference - Low_Diff_Limit + Deadband)) </w:t>
      </w:r>
    </w:p>
    <w:p>
      <w:pPr>
        <w:pStyle w:val="32"/>
        <w:tabs>
          <w:tab w:val="left" w:pos="4095"/>
          <w:tab w:val="left" w:pos="4410"/>
        </w:tabs>
        <w:rPr>
          <w:rFonts w:ascii="Times New Roman"/>
          <w:szCs w:val="21"/>
        </w:rPr>
      </w:pPr>
      <w:r>
        <w:rPr>
          <w:rFonts w:ascii="Times New Roman"/>
          <w:szCs w:val="21"/>
        </w:rPr>
        <w:t xml:space="preserve">25.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26.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27. VERIFY Event_State = NORMAL </w:t>
      </w:r>
    </w:p>
    <w:p>
      <w:pPr>
        <w:pStyle w:val="32"/>
        <w:tabs>
          <w:tab w:val="left" w:pos="4095"/>
          <w:tab w:val="left" w:pos="4410"/>
        </w:tabs>
        <w:rPr>
          <w:rFonts w:ascii="Times New Roman"/>
          <w:szCs w:val="21"/>
        </w:rPr>
      </w:pPr>
      <w:r>
        <w:rPr>
          <w:rFonts w:ascii="Times New Roman"/>
          <w:szCs w:val="21"/>
        </w:rPr>
        <w:t xml:space="preserve">28.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such x &lt; (Setpoint_Reference - Low_Diff_Limit))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(referenced property have a value x: x &lt; (Setpoint_Reference - Low_Diff_Limit)) </w:t>
      </w:r>
    </w:p>
    <w:p>
      <w:pPr>
        <w:pStyle w:val="32"/>
        <w:tabs>
          <w:tab w:val="left" w:pos="4095"/>
          <w:tab w:val="left" w:pos="4410"/>
        </w:tabs>
        <w:rPr>
          <w:rFonts w:ascii="Times New Roman"/>
          <w:szCs w:val="21"/>
        </w:rPr>
      </w:pPr>
      <w:r>
        <w:rPr>
          <w:rFonts w:ascii="Times New Roman"/>
          <w:szCs w:val="21"/>
        </w:rPr>
        <w:t xml:space="preserve">29. WAIT (Time_Delay) </w:t>
      </w:r>
    </w:p>
    <w:p>
      <w:pPr>
        <w:pStyle w:val="32"/>
        <w:tabs>
          <w:tab w:val="left" w:pos="4095"/>
          <w:tab w:val="left" w:pos="4410"/>
        </w:tabs>
        <w:rPr>
          <w:rFonts w:ascii="Times New Roman"/>
          <w:szCs w:val="21"/>
        </w:rPr>
      </w:pPr>
      <w:r>
        <w:rPr>
          <w:rFonts w:ascii="Times New Roman"/>
          <w:szCs w:val="21"/>
        </w:rPr>
        <w:t xml:space="preserve">30.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Loop object being tested or the Event Enrollment object being tested), </w:t>
      </w:r>
    </w:p>
    <w:p>
      <w:pPr>
        <w:pStyle w:val="32"/>
        <w:tabs>
          <w:tab w:val="left" w:pos="4095"/>
          <w:tab w:val="left" w:pos="4410"/>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TO-OFFNORMAL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FLOATING_LIMIT, </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LOW_LIMIT, </w:t>
      </w:r>
    </w:p>
    <w:p>
      <w:pPr>
        <w:pStyle w:val="32"/>
        <w:tabs>
          <w:tab w:val="left" w:pos="4095"/>
          <w:tab w:val="left" w:pos="4410"/>
        </w:tabs>
        <w:ind w:left="1050" w:leftChars="50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reference-value, Status_Flags, setpoint-value, error-limit, </w:t>
      </w:r>
    </w:p>
    <w:p>
      <w:pPr>
        <w:pStyle w:val="32"/>
        <w:tabs>
          <w:tab w:val="left" w:pos="4095"/>
          <w:tab w:val="left" w:pos="4410"/>
        </w:tabs>
        <w:rPr>
          <w:rFonts w:ascii="Times New Roman"/>
          <w:szCs w:val="21"/>
        </w:rPr>
      </w:pPr>
      <w:r>
        <w:rPr>
          <w:rFonts w:ascii="Times New Roman"/>
          <w:szCs w:val="21"/>
        </w:rPr>
        <w:t xml:space="preserve">31. TRANSMIT BACnet-SimpleACK-PDU </w:t>
      </w:r>
    </w:p>
    <w:p>
      <w:pPr>
        <w:pStyle w:val="32"/>
        <w:tabs>
          <w:tab w:val="left" w:pos="4095"/>
          <w:tab w:val="left" w:pos="4410"/>
        </w:tabs>
        <w:rPr>
          <w:rFonts w:ascii="Times New Roman"/>
          <w:szCs w:val="21"/>
        </w:rPr>
      </w:pPr>
      <w:r>
        <w:rPr>
          <w:rFonts w:ascii="Times New Roman"/>
          <w:szCs w:val="21"/>
        </w:rPr>
        <w:t xml:space="preserve">32. VERIFY STATUS_FLAGS = (TRUE, FALSE, ?, ?) </w:t>
      </w:r>
    </w:p>
    <w:p>
      <w:pPr>
        <w:pStyle w:val="32"/>
        <w:tabs>
          <w:tab w:val="left" w:pos="4095"/>
          <w:tab w:val="left" w:pos="4410"/>
        </w:tabs>
        <w:rPr>
          <w:rFonts w:ascii="Times New Roman"/>
          <w:szCs w:val="21"/>
        </w:rPr>
      </w:pPr>
      <w:r>
        <w:rPr>
          <w:rFonts w:ascii="Times New Roman"/>
          <w:szCs w:val="21"/>
        </w:rPr>
        <w:t xml:space="preserve">33. VERIFY Event_State = LOW_LIMIT </w:t>
      </w:r>
    </w:p>
    <w:p>
      <w:pPr>
        <w:pStyle w:val="32"/>
        <w:tabs>
          <w:tab w:val="left" w:pos="4095"/>
          <w:tab w:val="left" w:pos="4410"/>
        </w:tabs>
        <w:rPr>
          <w:rFonts w:ascii="Times New Roman"/>
          <w:szCs w:val="21"/>
        </w:rPr>
      </w:pPr>
      <w:r>
        <w:rPr>
          <w:rFonts w:ascii="Times New Roman"/>
          <w:szCs w:val="21"/>
        </w:rPr>
        <w:t xml:space="preserve">34.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30, *, the timestamp in step 19) </w:t>
      </w:r>
    </w:p>
    <w:p>
      <w:pPr>
        <w:pStyle w:val="32"/>
        <w:tabs>
          <w:tab w:val="left" w:pos="4095"/>
          <w:tab w:val="left" w:pos="4410"/>
        </w:tabs>
        <w:rPr>
          <w:rFonts w:ascii="Times New Roman"/>
          <w:szCs w:val="21"/>
        </w:rPr>
      </w:pPr>
      <w:r>
        <w:rPr>
          <w:rFonts w:ascii="Times New Roman"/>
          <w:szCs w:val="21"/>
        </w:rPr>
        <w:t xml:space="preserve">35.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firstLine="1890" w:firstLineChars="900"/>
        <w:rPr>
          <w:rFonts w:ascii="Times New Roman"/>
          <w:szCs w:val="21"/>
        </w:rPr>
      </w:pPr>
      <w:r>
        <w:rPr>
          <w:rFonts w:ascii="Times New Roman"/>
          <w:szCs w:val="21"/>
        </w:rPr>
        <w:t xml:space="preserve">(Setpoint_Reference - Low_Limit) &lt; x &lt; (Setpoint_Reference - Low_Limit + Deadband))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firstLine="1890" w:firstLineChars="900"/>
        <w:rPr>
          <w:rFonts w:ascii="Times New Roman"/>
          <w:szCs w:val="21"/>
        </w:rPr>
      </w:pPr>
      <w:r>
        <w:rPr>
          <w:rFonts w:ascii="Times New Roman"/>
          <w:szCs w:val="21"/>
        </w:rPr>
        <w:t>(Setpoint_Reference - Low_Limit) &lt; x &lt; (Setpoint_Reference - Low_Limit + Deadband))</w:t>
      </w:r>
    </w:p>
    <w:p>
      <w:pPr>
        <w:pStyle w:val="32"/>
        <w:tabs>
          <w:tab w:val="left" w:pos="4095"/>
          <w:tab w:val="left" w:pos="4410"/>
        </w:tabs>
        <w:rPr>
          <w:rFonts w:ascii="Times New Roman"/>
          <w:szCs w:val="21"/>
        </w:rPr>
      </w:pPr>
      <w:r>
        <w:rPr>
          <w:rFonts w:ascii="Times New Roman"/>
          <w:szCs w:val="21"/>
        </w:rPr>
        <w:t xml:space="preserve">36.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37.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38. VERIFY Event_State = Low_Limit </w:t>
      </w:r>
    </w:p>
    <w:p>
      <w:pPr>
        <w:pStyle w:val="32"/>
        <w:tabs>
          <w:tab w:val="left" w:pos="4095"/>
          <w:tab w:val="left" w:pos="4410"/>
        </w:tabs>
        <w:rPr>
          <w:rFonts w:ascii="Times New Roman"/>
          <w:szCs w:val="21"/>
        </w:rPr>
      </w:pPr>
      <w:r>
        <w:rPr>
          <w:rFonts w:ascii="Times New Roman"/>
          <w:szCs w:val="21"/>
        </w:rPr>
        <w:t xml:space="preserve">39. IF (the referenced property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(referenced property) =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Low_Limit + Deadband) &lt; x &lt; (Setpoint_Reference + High_Diff_Limit – Deadband))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(the referenced property have a value x: </w:t>
      </w:r>
    </w:p>
    <w:p>
      <w:pPr>
        <w:pStyle w:val="32"/>
        <w:tabs>
          <w:tab w:val="left" w:pos="4095"/>
          <w:tab w:val="left" w:pos="4410"/>
        </w:tabs>
        <w:ind w:left="420" w:leftChars="200" w:firstLine="1260" w:firstLineChars="600"/>
        <w:rPr>
          <w:rFonts w:ascii="Times New Roman"/>
          <w:szCs w:val="21"/>
        </w:rPr>
      </w:pPr>
      <w:r>
        <w:rPr>
          <w:rFonts w:ascii="Times New Roman"/>
          <w:szCs w:val="21"/>
        </w:rPr>
        <w:t xml:space="preserve">(Setpoint_Reference - Low_Limit + Deadband) &lt; x &lt; (Setpoint_Reference + High_Diff_Limit – Deadband)) </w:t>
      </w:r>
    </w:p>
    <w:p>
      <w:pPr>
        <w:pStyle w:val="32"/>
        <w:tabs>
          <w:tab w:val="left" w:pos="4095"/>
          <w:tab w:val="left" w:pos="4410"/>
        </w:tabs>
        <w:rPr>
          <w:rFonts w:ascii="Times New Roman"/>
          <w:szCs w:val="21"/>
        </w:rPr>
      </w:pPr>
      <w:r>
        <w:rPr>
          <w:rFonts w:ascii="Times New Roman"/>
          <w:szCs w:val="21"/>
        </w:rPr>
        <w:t xml:space="preserve">40. WAIT (Time_Delay) </w:t>
      </w:r>
    </w:p>
    <w:p>
      <w:pPr>
        <w:pStyle w:val="32"/>
        <w:tabs>
          <w:tab w:val="left" w:pos="4095"/>
          <w:tab w:val="left" w:pos="4410"/>
        </w:tabs>
        <w:rPr>
          <w:rFonts w:ascii="Times New Roman"/>
          <w:szCs w:val="21"/>
        </w:rPr>
      </w:pPr>
      <w:r>
        <w:rPr>
          <w:rFonts w:ascii="Times New Roman"/>
          <w:szCs w:val="21"/>
        </w:rPr>
        <w:t xml:space="preserve">41.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Loop object being tested or the Event Enrollment object being tested), </w:t>
      </w:r>
    </w:p>
    <w:p>
      <w:pPr>
        <w:pStyle w:val="32"/>
        <w:tabs>
          <w:tab w:val="left" w:pos="4095"/>
          <w:tab w:val="left" w:pos="4410"/>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FLOATING_LIMIT, </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LOW_LIMIT,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Event Values’ =</w:t>
      </w:r>
      <w:r>
        <w:rPr>
          <w:rFonts w:ascii="Times New Roman"/>
          <w:szCs w:val="21"/>
        </w:rPr>
        <w:tab/>
      </w:r>
      <w:r>
        <w:rPr>
          <w:rFonts w:ascii="Times New Roman"/>
          <w:szCs w:val="21"/>
        </w:rPr>
        <w:t xml:space="preserve"> </w:t>
      </w:r>
      <w:r>
        <w:rPr>
          <w:rFonts w:ascii="Times New Roman"/>
          <w:szCs w:val="21"/>
        </w:rPr>
        <w:tab/>
      </w:r>
      <w:r>
        <w:rPr>
          <w:rFonts w:ascii="Times New Roman"/>
          <w:szCs w:val="21"/>
        </w:rPr>
        <w:tab/>
      </w:r>
      <w:r>
        <w:rPr>
          <w:rFonts w:ascii="Times New Roman"/>
          <w:szCs w:val="21"/>
        </w:rPr>
        <w:t xml:space="preserve">reference-value, Status_Flags, setpoint-value, error-limit, </w:t>
      </w:r>
    </w:p>
    <w:p>
      <w:pPr>
        <w:pStyle w:val="32"/>
        <w:tabs>
          <w:tab w:val="left" w:pos="4095"/>
          <w:tab w:val="left" w:pos="4410"/>
        </w:tabs>
        <w:rPr>
          <w:rFonts w:ascii="Times New Roman"/>
          <w:szCs w:val="21"/>
        </w:rPr>
      </w:pPr>
      <w:r>
        <w:rPr>
          <w:rFonts w:ascii="Times New Roman"/>
          <w:szCs w:val="21"/>
        </w:rPr>
        <w:t xml:space="preserve">42. TRANSMIT BACnet-SimpleACK-PDU </w:t>
      </w:r>
    </w:p>
    <w:p>
      <w:pPr>
        <w:pStyle w:val="32"/>
        <w:tabs>
          <w:tab w:val="left" w:pos="4095"/>
          <w:tab w:val="left" w:pos="4410"/>
        </w:tabs>
        <w:rPr>
          <w:rFonts w:ascii="Times New Roman"/>
          <w:szCs w:val="21"/>
        </w:rPr>
      </w:pPr>
      <w:r>
        <w:rPr>
          <w:rFonts w:ascii="Times New Roman"/>
          <w:szCs w:val="21"/>
        </w:rPr>
        <w:t xml:space="preserve">43. VERIFY STATUS_FLAGS = (FALSE, FALSE, ?, ?) </w:t>
      </w:r>
    </w:p>
    <w:p>
      <w:pPr>
        <w:pStyle w:val="32"/>
        <w:tabs>
          <w:tab w:val="left" w:pos="4095"/>
          <w:tab w:val="left" w:pos="4410"/>
        </w:tabs>
        <w:rPr>
          <w:rFonts w:ascii="Times New Roman"/>
          <w:szCs w:val="21"/>
        </w:rPr>
      </w:pPr>
      <w:r>
        <w:rPr>
          <w:rFonts w:ascii="Times New Roman"/>
          <w:szCs w:val="21"/>
        </w:rPr>
        <w:t xml:space="preserve">44. VERIFY Event_State = NORMAL </w:t>
      </w:r>
    </w:p>
    <w:p>
      <w:pPr>
        <w:pStyle w:val="32"/>
        <w:tabs>
          <w:tab w:val="left" w:pos="4095"/>
          <w:tab w:val="left" w:pos="4410"/>
        </w:tabs>
        <w:rPr>
          <w:rFonts w:ascii="Times New Roman"/>
          <w:szCs w:val="21"/>
        </w:rPr>
      </w:pPr>
      <w:r>
        <w:rPr>
          <w:rFonts w:ascii="Times New Roman"/>
          <w:szCs w:val="21"/>
        </w:rPr>
        <w:t xml:space="preserve">45.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VERIFY Event_Time_Stamps = (the timestamp in step 30, *, the timestamp in step 41)</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 xml:space="preserve">参数，因为它是可选的。 </w:t>
      </w:r>
      <w:r>
        <w:rPr>
          <w:rFonts w:hint="eastAsia" w:ascii="Times New Roman"/>
        </w:rPr>
        <w:t>IUT</w:t>
      </w:r>
      <w:r>
        <w:rPr>
          <w:rFonts w:hint="eastAsia"/>
        </w:rPr>
        <w:t>报告消息中可能包括该参数。在步骤</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34</w:t>
      </w:r>
      <w:r>
        <w:rPr>
          <w:rFonts w:hint="eastAsia"/>
        </w:rPr>
        <w:t>和</w:t>
      </w:r>
      <w:r>
        <w:rPr>
          <w:rFonts w:hint="eastAsia" w:ascii="Times New Roman"/>
        </w:rPr>
        <w:t>45</w:t>
      </w:r>
      <w:r>
        <w:rPr>
          <w:rFonts w:hint="eastAsia"/>
        </w:rPr>
        <w:t>中由“*”指示的时间戳可表示在步骤</w:t>
      </w:r>
      <w:r>
        <w:rPr>
          <w:rFonts w:hint="eastAsia" w:ascii="Times New Roman"/>
        </w:rPr>
        <w:t>8</w:t>
      </w:r>
      <w:r>
        <w:rPr>
          <w:rFonts w:hint="eastAsia"/>
        </w:rPr>
        <w:t>的时间戳之前的时间值或未指定时间值。</w:t>
      </w:r>
    </w:p>
    <w:p>
      <w:pPr>
        <w:pStyle w:val="869"/>
        <w:numPr>
          <w:ilvl w:val="0"/>
          <w:numId w:val="61"/>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2</w:t>
      </w:r>
      <w:r>
        <w:rPr>
          <w:rFonts w:hint="eastAsia"/>
        </w:rPr>
        <w:t>,</w:t>
      </w:r>
      <w:r>
        <w:rPr>
          <w:rFonts w:hint="eastAsia" w:ascii="Times New Roman"/>
        </w:rPr>
        <w:t>12</w:t>
      </w:r>
      <w:r>
        <w:rPr>
          <w:rFonts w:hint="eastAsia"/>
        </w:rPr>
        <w:t>.</w:t>
      </w:r>
      <w:r>
        <w:rPr>
          <w:rFonts w:hint="eastAsia" w:ascii="Times New Roman"/>
        </w:rPr>
        <w:t>3</w:t>
      </w:r>
      <w:r>
        <w:rPr>
          <w:rFonts w:hint="eastAsia"/>
        </w:rPr>
        <w:t>,</w:t>
      </w:r>
      <w:r>
        <w:rPr>
          <w:rFonts w:hint="eastAsia" w:ascii="Times New Roman"/>
        </w:rPr>
        <w:t>12</w:t>
      </w:r>
      <w:r>
        <w:rPr>
          <w:rFonts w:hint="eastAsia"/>
        </w:rPr>
        <w:t>.</w:t>
      </w:r>
      <w:r>
        <w:rPr>
          <w:rFonts w:hint="eastAsia" w:ascii="Times New Roman"/>
        </w:rPr>
        <w:t>4</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6</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对象以及模拟输入，模拟输出和模拟值对象的内部事件报告。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（参考属性）设置为较低但处于死区上限内的值，此时对象仍应处于</w:t>
      </w:r>
      <w:r>
        <w:rPr>
          <w:rFonts w:hint="eastAsia" w:ascii="Times New Roman"/>
        </w:rPr>
        <w:t>NORMAL</w:t>
      </w:r>
      <w:r>
        <w:rPr>
          <w:rFonts w:hint="eastAsia"/>
        </w:rPr>
        <w:t>状态。</w:t>
      </w:r>
      <w:r>
        <w:rPr>
          <w:rFonts w:hint="eastAsia" w:ascii="Times New Roman"/>
        </w:rPr>
        <w:t>Present</w:t>
      </w:r>
      <w:r>
        <w:rPr>
          <w:rFonts w:hint="eastAsia"/>
        </w:rPr>
        <w:t>_</w:t>
      </w:r>
      <w:r>
        <w:rPr>
          <w:rFonts w:hint="eastAsia" w:ascii="Times New Roman"/>
        </w:rPr>
        <w:t>Value</w:t>
      </w:r>
      <w:r>
        <w:rPr>
          <w:rFonts w:hint="eastAsia"/>
        </w:rPr>
        <w:t>（参考属性）设置为高于上限的值，在时间延迟到期后，对象进入</w:t>
      </w:r>
      <w:r>
        <w:rPr>
          <w:rFonts w:hint="eastAsia" w:ascii="Times New Roman"/>
        </w:rPr>
        <w:t>HIGH</w:t>
      </w:r>
      <w:r>
        <w:rPr>
          <w:rFonts w:hint="eastAsia"/>
        </w:rPr>
        <w:t>_</w:t>
      </w:r>
      <w:r>
        <w:rPr>
          <w:rFonts w:hint="eastAsia" w:ascii="Times New Roman"/>
        </w:rPr>
        <w:t>LIMIT</w:t>
      </w:r>
      <w:r>
        <w:rPr>
          <w:rFonts w:hint="eastAsia"/>
        </w:rPr>
        <w:t>状态并发送事件通知消息。</w:t>
      </w:r>
      <w:r>
        <w:rPr>
          <w:rFonts w:hint="eastAsia" w:ascii="Times New Roman"/>
        </w:rPr>
        <w:t>Present</w:t>
      </w:r>
      <w:r>
        <w:rPr>
          <w:rFonts w:hint="eastAsia"/>
        </w:rPr>
        <w:t>_</w:t>
      </w:r>
      <w:r>
        <w:rPr>
          <w:rFonts w:hint="eastAsia" w:ascii="Times New Roman"/>
        </w:rPr>
        <w:t>Value</w:t>
      </w:r>
      <w:r>
        <w:rPr>
          <w:rFonts w:hint="eastAsia"/>
        </w:rPr>
        <w:t>（参考属性）降低到低于上限但仍在限制的死区范围内的值，对象保持</w:t>
      </w:r>
      <w:r>
        <w:rPr>
          <w:rFonts w:hint="eastAsia" w:ascii="Times New Roman"/>
        </w:rPr>
        <w:t>HIGH</w:t>
      </w:r>
      <w:r>
        <w:rPr>
          <w:rFonts w:hint="eastAsia"/>
        </w:rPr>
        <w:t>_</w:t>
      </w:r>
      <w:r>
        <w:rPr>
          <w:rFonts w:hint="eastAsia" w:ascii="Times New Roman"/>
        </w:rPr>
        <w:t>LIMIT</w:t>
      </w:r>
      <w:r>
        <w:rPr>
          <w:rFonts w:hint="eastAsia"/>
        </w:rPr>
        <w:t>状态。将</w:t>
      </w:r>
      <w:r>
        <w:rPr>
          <w:rFonts w:hint="eastAsia" w:ascii="Times New Roman"/>
        </w:rPr>
        <w:t>Present</w:t>
      </w:r>
      <w:r>
        <w:rPr>
          <w:rFonts w:hint="eastAsia"/>
        </w:rPr>
        <w:t>_</w:t>
      </w:r>
      <w:r>
        <w:rPr>
          <w:rFonts w:hint="eastAsia" w:ascii="Times New Roman"/>
        </w:rPr>
        <w:t>Value</w:t>
      </w:r>
      <w:r>
        <w:rPr>
          <w:rFonts w:hint="eastAsia"/>
        </w:rPr>
        <w:t>（参考属性）进一步设置到不在限制死区范围内的正常值，延迟到期后，对象进入</w:t>
      </w:r>
      <w:r>
        <w:rPr>
          <w:rFonts w:hint="eastAsia" w:ascii="Times New Roman"/>
        </w:rPr>
        <w:t>NORMAL</w:t>
      </w:r>
      <w:r>
        <w:rPr>
          <w:rFonts w:hint="eastAsia"/>
        </w:rPr>
        <w:t>状态并发出事件通知。重复相同的过程以测试出下限。</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转换）；使用内部报告的对象，对于</w:t>
      </w:r>
      <w:r>
        <w:rPr>
          <w:rFonts w:hint="eastAsia" w:ascii="Times New Roman"/>
        </w:rPr>
        <w:t>HighLimit</w:t>
      </w:r>
      <w:r>
        <w:rPr>
          <w:rFonts w:hint="eastAsia"/>
        </w:rPr>
        <w:t>和</w:t>
      </w:r>
      <w:r>
        <w:rPr>
          <w:rFonts w:hint="eastAsia" w:ascii="Times New Roman"/>
        </w:rPr>
        <w:t>LowLimit</w:t>
      </w:r>
      <w:r>
        <w:rPr>
          <w:rFonts w:hint="eastAsia"/>
        </w:rPr>
        <w:t>事件，</w:t>
      </w:r>
      <w:r>
        <w:rPr>
          <w:rFonts w:hint="eastAsia" w:ascii="Times New Roman"/>
        </w:rPr>
        <w:t>Limit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tabs>
          <w:tab w:val="left" w:pos="4095"/>
          <w:tab w:val="left" w:pos="4410"/>
        </w:tabs>
        <w:rPr>
          <w:rFonts w:ascii="Times New Roman"/>
          <w:szCs w:val="21"/>
        </w:rPr>
      </w:pPr>
      <w:r>
        <w:rPr>
          <w:rFonts w:ascii="Times New Roman"/>
          <w:szCs w:val="21"/>
        </w:rPr>
        <w:t xml:space="preserve">1. VERIFY Event_State = NORMAL </w:t>
      </w:r>
    </w:p>
    <w:p>
      <w:pPr>
        <w:pStyle w:val="32"/>
        <w:tabs>
          <w:tab w:val="left" w:pos="4095"/>
          <w:tab w:val="left" w:pos="4410"/>
        </w:tabs>
        <w:rPr>
          <w:rFonts w:ascii="Times New Roman"/>
          <w:szCs w:val="21"/>
        </w:rPr>
      </w:pPr>
      <w:r>
        <w:rPr>
          <w:rFonts w:ascii="Times New Roman"/>
          <w:szCs w:val="21"/>
        </w:rPr>
        <w:t xml:space="preserve">2.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(High_Limit – Deadband)&lt; x &lt; High_Limit) </w:t>
      </w:r>
    </w:p>
    <w:p>
      <w:pPr>
        <w:pStyle w:val="32"/>
        <w:tabs>
          <w:tab w:val="left" w:pos="4095"/>
          <w:tab w:val="left" w:pos="4410"/>
        </w:tabs>
        <w:ind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(High_Limit – Deadband)&lt; x &lt; High_Limit) </w:t>
      </w:r>
    </w:p>
    <w:p>
      <w:pPr>
        <w:pStyle w:val="32"/>
        <w:tabs>
          <w:tab w:val="left" w:pos="4095"/>
          <w:tab w:val="left" w:pos="4410"/>
        </w:tabs>
        <w:rPr>
          <w:rFonts w:ascii="Times New Roman"/>
          <w:szCs w:val="21"/>
        </w:rPr>
      </w:pPr>
      <w:r>
        <w:rPr>
          <w:rFonts w:ascii="Times New Roman"/>
          <w:szCs w:val="21"/>
        </w:rPr>
        <w:t xml:space="preserve">3.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4.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5. VERIFY Event_State = NORMAL </w:t>
      </w:r>
    </w:p>
    <w:p>
      <w:pPr>
        <w:pStyle w:val="32"/>
        <w:tabs>
          <w:tab w:val="left" w:pos="4095"/>
          <w:tab w:val="left" w:pos="4410"/>
        </w:tabs>
        <w:rPr>
          <w:rFonts w:ascii="Times New Roman"/>
          <w:szCs w:val="21"/>
        </w:rPr>
      </w:pPr>
      <w:r>
        <w:rPr>
          <w:rFonts w:ascii="Times New Roman"/>
          <w:szCs w:val="21"/>
        </w:rPr>
        <w:t xml:space="preserve">6.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such x &gt; High_Limit) </w:t>
      </w:r>
    </w:p>
    <w:p>
      <w:pPr>
        <w:pStyle w:val="32"/>
        <w:tabs>
          <w:tab w:val="left" w:pos="4095"/>
          <w:tab w:val="left" w:pos="4410"/>
        </w:tabs>
        <w:ind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x &gt; High_Limit) </w:t>
      </w:r>
    </w:p>
    <w:p>
      <w:pPr>
        <w:pStyle w:val="32"/>
        <w:tabs>
          <w:tab w:val="left" w:pos="4095"/>
          <w:tab w:val="left" w:pos="4410"/>
        </w:tabs>
        <w:rPr>
          <w:rFonts w:ascii="Times New Roman"/>
          <w:szCs w:val="21"/>
        </w:rPr>
      </w:pPr>
      <w:r>
        <w:rPr>
          <w:rFonts w:ascii="Times New Roman"/>
          <w:szCs w:val="21"/>
        </w:rPr>
        <w:t xml:space="preserve">7. WAIT (Time_Delay) </w:t>
      </w:r>
    </w:p>
    <w:p>
      <w:pPr>
        <w:pStyle w:val="32"/>
        <w:tabs>
          <w:tab w:val="left" w:pos="4095"/>
          <w:tab w:val="left" w:pos="4410"/>
        </w:tabs>
        <w:rPr>
          <w:rFonts w:ascii="Times New Roman"/>
          <w:szCs w:val="21"/>
        </w:rPr>
      </w:pPr>
      <w:r>
        <w:rPr>
          <w:rFonts w:ascii="Times New Roman"/>
          <w:szCs w:val="21"/>
        </w:rPr>
        <w:t xml:space="preserve">8.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(any valid process ID),</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IUT,</w:t>
      </w:r>
    </w:p>
    <w:p>
      <w:pPr>
        <w:pStyle w:val="32"/>
        <w:tabs>
          <w:tab w:val="left" w:pos="4095"/>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TO-OFFNORMAL transition),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OUT_OF_RANGE, </w:t>
      </w:r>
    </w:p>
    <w:p>
      <w:pPr>
        <w:pStyle w:val="32"/>
        <w:tabs>
          <w:tab w:val="left" w:pos="4095"/>
          <w:tab w:val="left" w:pos="4410"/>
        </w:tabs>
        <w:ind w:left="945" w:leftChars="450" w:firstLine="630" w:firstLineChars="3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HIGH_LIMIT, </w:t>
      </w:r>
    </w:p>
    <w:p>
      <w:pPr>
        <w:pStyle w:val="32"/>
        <w:tabs>
          <w:tab w:val="left" w:pos="4095"/>
          <w:tab w:val="left" w:pos="4410"/>
        </w:tabs>
        <w:ind w:left="1050" w:leftChars="5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Present_Value, Status_Flags, Deadband, High_Limit </w:t>
      </w:r>
    </w:p>
    <w:p>
      <w:pPr>
        <w:pStyle w:val="32"/>
        <w:tabs>
          <w:tab w:val="left" w:pos="4095"/>
          <w:tab w:val="left" w:pos="4410"/>
        </w:tabs>
        <w:rPr>
          <w:rFonts w:ascii="Times New Roman"/>
          <w:szCs w:val="21"/>
        </w:rPr>
      </w:pPr>
      <w:r>
        <w:rPr>
          <w:rFonts w:ascii="Times New Roman"/>
          <w:szCs w:val="21"/>
        </w:rPr>
        <w:t xml:space="preserve">9. TRANSMIT BACnet-SimpleACK-PDU </w:t>
      </w:r>
    </w:p>
    <w:p>
      <w:pPr>
        <w:pStyle w:val="32"/>
        <w:tabs>
          <w:tab w:val="left" w:pos="4095"/>
          <w:tab w:val="left" w:pos="4410"/>
        </w:tabs>
        <w:rPr>
          <w:rFonts w:ascii="Times New Roman"/>
          <w:szCs w:val="21"/>
        </w:rPr>
      </w:pPr>
      <w:r>
        <w:rPr>
          <w:rFonts w:ascii="Times New Roman"/>
          <w:szCs w:val="21"/>
        </w:rPr>
        <w:t xml:space="preserve">10. VERIFY STATUS_FLAGS = (TRUE, FALSE, ?, ?) </w:t>
      </w:r>
    </w:p>
    <w:p>
      <w:pPr>
        <w:pStyle w:val="32"/>
        <w:tabs>
          <w:tab w:val="left" w:pos="4095"/>
          <w:tab w:val="left" w:pos="4410"/>
        </w:tabs>
        <w:rPr>
          <w:rFonts w:ascii="Times New Roman"/>
          <w:szCs w:val="21"/>
        </w:rPr>
      </w:pPr>
      <w:r>
        <w:rPr>
          <w:rFonts w:ascii="Times New Roman"/>
          <w:szCs w:val="21"/>
        </w:rPr>
        <w:t xml:space="preserve">11. VERIFY Event_State = HIGH_LIMIT </w:t>
      </w:r>
    </w:p>
    <w:p>
      <w:pPr>
        <w:pStyle w:val="32"/>
        <w:tabs>
          <w:tab w:val="left" w:pos="4095"/>
          <w:tab w:val="left" w:pos="4410"/>
        </w:tabs>
        <w:rPr>
          <w:rFonts w:ascii="Times New Roman"/>
          <w:szCs w:val="21"/>
        </w:rPr>
      </w:pPr>
      <w:r>
        <w:rPr>
          <w:rFonts w:ascii="Times New Roman"/>
          <w:szCs w:val="21"/>
        </w:rPr>
        <w:t xml:space="preserve">12.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8, *, *) </w:t>
      </w:r>
    </w:p>
    <w:p>
      <w:pPr>
        <w:pStyle w:val="32"/>
        <w:tabs>
          <w:tab w:val="left" w:pos="4095"/>
          <w:tab w:val="left" w:pos="4410"/>
        </w:tabs>
        <w:rPr>
          <w:rFonts w:ascii="Times New Roman"/>
          <w:szCs w:val="21"/>
        </w:rPr>
      </w:pPr>
      <w:r>
        <w:rPr>
          <w:rFonts w:ascii="Times New Roman"/>
          <w:szCs w:val="21"/>
        </w:rPr>
        <w:t xml:space="preserve">13.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(High_Limit – Deadband)&lt; x &lt; High_Limit)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(High_Limit – Deadband)&lt; x &lt; High_Limit) </w:t>
      </w:r>
    </w:p>
    <w:p>
      <w:pPr>
        <w:pStyle w:val="32"/>
        <w:tabs>
          <w:tab w:val="left" w:pos="4095"/>
          <w:tab w:val="left" w:pos="4410"/>
        </w:tabs>
        <w:rPr>
          <w:rFonts w:ascii="Times New Roman"/>
          <w:szCs w:val="21"/>
        </w:rPr>
      </w:pPr>
      <w:r>
        <w:rPr>
          <w:rFonts w:ascii="Times New Roman"/>
          <w:szCs w:val="21"/>
        </w:rPr>
        <w:t xml:space="preserve">14.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15.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16. VERIFY Event_State = HIGH_LIMIT </w:t>
      </w:r>
    </w:p>
    <w:p>
      <w:pPr>
        <w:pStyle w:val="32"/>
        <w:tabs>
          <w:tab w:val="left" w:pos="4095"/>
          <w:tab w:val="left" w:pos="4410"/>
        </w:tabs>
        <w:rPr>
          <w:rFonts w:ascii="Times New Roman"/>
          <w:szCs w:val="21"/>
        </w:rPr>
      </w:pPr>
      <w:r>
        <w:rPr>
          <w:rFonts w:ascii="Times New Roman"/>
          <w:szCs w:val="21"/>
        </w:rPr>
        <w:t xml:space="preserve">17.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WRITE Present_Value = (a value x: (Low_Limit + Deadband) &lt; x &lt; (High_Limit – Deadband))</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(Low_Limit + Deadband) &lt; x &lt; (High_Limit – Deadband)) </w:t>
      </w:r>
    </w:p>
    <w:p>
      <w:pPr>
        <w:pStyle w:val="32"/>
        <w:tabs>
          <w:tab w:val="left" w:pos="4095"/>
          <w:tab w:val="left" w:pos="4410"/>
        </w:tabs>
        <w:rPr>
          <w:rFonts w:ascii="Times New Roman"/>
          <w:szCs w:val="21"/>
        </w:rPr>
      </w:pPr>
      <w:r>
        <w:rPr>
          <w:rFonts w:ascii="Times New Roman"/>
          <w:szCs w:val="21"/>
        </w:rPr>
        <w:t xml:space="preserve">18. WAIT (Time_Delay) </w:t>
      </w:r>
    </w:p>
    <w:p>
      <w:pPr>
        <w:pStyle w:val="32"/>
        <w:tabs>
          <w:tab w:val="left" w:pos="4095"/>
          <w:tab w:val="left" w:pos="4410"/>
        </w:tabs>
        <w:rPr>
          <w:rFonts w:ascii="Times New Roman"/>
          <w:szCs w:val="21"/>
        </w:rPr>
      </w:pPr>
      <w:r>
        <w:rPr>
          <w:rFonts w:ascii="Times New Roman"/>
          <w:szCs w:val="21"/>
        </w:rPr>
        <w:t xml:space="preserve">19.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intrinsic reporting object being tested or the Event  Enrollment object being tested),</w:t>
      </w:r>
    </w:p>
    <w:p>
      <w:pPr>
        <w:pStyle w:val="32"/>
        <w:tabs>
          <w:tab w:val="left" w:pos="4095"/>
          <w:tab w:val="left" w:pos="4410"/>
        </w:tabs>
        <w:ind w:left="1050" w:leftChars="500"/>
        <w:rPr>
          <w:rFonts w:ascii="Times New Roman"/>
          <w:szCs w:val="21"/>
        </w:rPr>
      </w:pPr>
      <w:r>
        <w:rPr>
          <w:rFonts w:ascii="Times New Roman"/>
          <w:szCs w:val="21"/>
        </w:rPr>
        <w:t>‘Time Stamp’ =</w:t>
      </w:r>
      <w:r>
        <w:rPr>
          <w:rFonts w:ascii="Times New Roman"/>
          <w:szCs w:val="21"/>
        </w:rPr>
        <w:tab/>
      </w:r>
      <w:r>
        <w:rPr>
          <w:rFonts w:ascii="Times New Roman"/>
          <w:szCs w:val="21"/>
        </w:rPr>
        <w:t xml:space="preserve"> </w:t>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OUT_OF_RANGE, </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HIGH_LIMIT,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Present_Value, Status_Flags, Deadband, High_Limit </w:t>
      </w:r>
    </w:p>
    <w:p>
      <w:pPr>
        <w:pStyle w:val="32"/>
        <w:tabs>
          <w:tab w:val="left" w:pos="4095"/>
          <w:tab w:val="left" w:pos="4410"/>
        </w:tabs>
        <w:rPr>
          <w:rFonts w:ascii="Times New Roman"/>
          <w:szCs w:val="21"/>
        </w:rPr>
      </w:pPr>
      <w:r>
        <w:rPr>
          <w:rFonts w:ascii="Times New Roman"/>
          <w:szCs w:val="21"/>
        </w:rPr>
        <w:t xml:space="preserve">20. TRANSMIT BACnet-SimpleACK-PDU </w:t>
      </w:r>
    </w:p>
    <w:p>
      <w:pPr>
        <w:pStyle w:val="32"/>
        <w:tabs>
          <w:tab w:val="left" w:pos="4095"/>
          <w:tab w:val="left" w:pos="4410"/>
        </w:tabs>
        <w:rPr>
          <w:rFonts w:ascii="Times New Roman"/>
          <w:szCs w:val="21"/>
        </w:rPr>
      </w:pPr>
      <w:r>
        <w:rPr>
          <w:rFonts w:ascii="Times New Roman"/>
          <w:szCs w:val="21"/>
        </w:rPr>
        <w:t xml:space="preserve">21. VERIFY STATUS_FLAGS = (FALSE, FALSE, ?, ?) </w:t>
      </w:r>
    </w:p>
    <w:p>
      <w:pPr>
        <w:pStyle w:val="32"/>
        <w:tabs>
          <w:tab w:val="left" w:pos="4095"/>
          <w:tab w:val="left" w:pos="4410"/>
        </w:tabs>
        <w:rPr>
          <w:rFonts w:ascii="Times New Roman"/>
          <w:szCs w:val="21"/>
        </w:rPr>
      </w:pPr>
      <w:r>
        <w:rPr>
          <w:rFonts w:ascii="Times New Roman"/>
          <w:szCs w:val="21"/>
        </w:rPr>
        <w:t xml:space="preserve">22. VERIFY Event_State = NORMAL </w:t>
      </w:r>
    </w:p>
    <w:p>
      <w:pPr>
        <w:pStyle w:val="32"/>
        <w:tabs>
          <w:tab w:val="left" w:pos="4095"/>
          <w:tab w:val="left" w:pos="4410"/>
        </w:tabs>
        <w:rPr>
          <w:rFonts w:ascii="Times New Roman"/>
          <w:szCs w:val="21"/>
        </w:rPr>
      </w:pPr>
      <w:r>
        <w:rPr>
          <w:rFonts w:ascii="Times New Roman"/>
          <w:szCs w:val="21"/>
        </w:rPr>
        <w:t xml:space="preserve">23.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8, *, the timestamp in step 19) </w:t>
      </w:r>
    </w:p>
    <w:p>
      <w:pPr>
        <w:pStyle w:val="32"/>
        <w:tabs>
          <w:tab w:val="left" w:pos="4095"/>
          <w:tab w:val="left" w:pos="4410"/>
        </w:tabs>
        <w:rPr>
          <w:rFonts w:ascii="Times New Roman"/>
          <w:szCs w:val="21"/>
        </w:rPr>
      </w:pPr>
      <w:r>
        <w:rPr>
          <w:rFonts w:ascii="Times New Roman"/>
          <w:szCs w:val="21"/>
        </w:rPr>
        <w:t xml:space="preserve">24.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Low_Limit &lt; x &lt; (Low_Limit + Deadband))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Low_Limit &lt; x &lt; (Low_Limit + Deadband)) </w:t>
      </w:r>
    </w:p>
    <w:p>
      <w:pPr>
        <w:pStyle w:val="32"/>
        <w:tabs>
          <w:tab w:val="left" w:pos="4095"/>
          <w:tab w:val="left" w:pos="4410"/>
        </w:tabs>
        <w:rPr>
          <w:rFonts w:ascii="Times New Roman"/>
          <w:szCs w:val="21"/>
        </w:rPr>
      </w:pPr>
      <w:r>
        <w:rPr>
          <w:rFonts w:ascii="Times New Roman"/>
          <w:szCs w:val="21"/>
        </w:rPr>
        <w:t xml:space="preserve">25.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26.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27. VERIFY Event_State = NORMAL </w:t>
      </w:r>
    </w:p>
    <w:p>
      <w:pPr>
        <w:pStyle w:val="32"/>
        <w:tabs>
          <w:tab w:val="left" w:pos="4095"/>
          <w:tab w:val="left" w:pos="4410"/>
        </w:tabs>
        <w:rPr>
          <w:rFonts w:ascii="Times New Roman"/>
          <w:szCs w:val="21"/>
        </w:rPr>
      </w:pPr>
      <w:r>
        <w:rPr>
          <w:rFonts w:ascii="Times New Roman"/>
          <w:szCs w:val="21"/>
        </w:rPr>
        <w:t xml:space="preserve">28.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such x &lt; Low_Limit)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x &lt; Low_Limit) </w:t>
      </w:r>
    </w:p>
    <w:p>
      <w:pPr>
        <w:pStyle w:val="32"/>
        <w:tabs>
          <w:tab w:val="left" w:pos="4095"/>
          <w:tab w:val="left" w:pos="4410"/>
        </w:tabs>
        <w:rPr>
          <w:rFonts w:ascii="Times New Roman"/>
          <w:szCs w:val="21"/>
        </w:rPr>
      </w:pPr>
      <w:r>
        <w:rPr>
          <w:rFonts w:ascii="Times New Roman"/>
          <w:szCs w:val="21"/>
        </w:rPr>
        <w:t xml:space="preserve">29. WAIT (Time_Delay) </w:t>
      </w:r>
    </w:p>
    <w:p>
      <w:pPr>
        <w:pStyle w:val="32"/>
        <w:tabs>
          <w:tab w:val="left" w:pos="4095"/>
          <w:tab w:val="left" w:pos="4410"/>
        </w:tabs>
        <w:rPr>
          <w:rFonts w:ascii="Times New Roman"/>
          <w:szCs w:val="21"/>
        </w:rPr>
      </w:pPr>
      <w:r>
        <w:rPr>
          <w:rFonts w:ascii="Times New Roman"/>
          <w:szCs w:val="21"/>
        </w:rPr>
        <w:t xml:space="preserve">30.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(any valid process ID),</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IUT,</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4095"/>
          <w:tab w:val="left" w:pos="4410"/>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TO-OFFNORMAL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OUT_OF_RANGE, </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LOW_LIMIT, </w:t>
      </w:r>
    </w:p>
    <w:p>
      <w:pPr>
        <w:pStyle w:val="32"/>
        <w:tabs>
          <w:tab w:val="left" w:pos="4095"/>
          <w:tab w:val="left" w:pos="4410"/>
        </w:tabs>
        <w:ind w:left="1050" w:leftChars="500"/>
        <w:rPr>
          <w:rFonts w:ascii="Times New Roman"/>
          <w:szCs w:val="21"/>
        </w:rPr>
      </w:pP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Present_Value, Status_Flags, Deadband, Low_Limit </w:t>
      </w:r>
    </w:p>
    <w:p>
      <w:pPr>
        <w:pStyle w:val="32"/>
        <w:tabs>
          <w:tab w:val="left" w:pos="4095"/>
          <w:tab w:val="left" w:pos="4410"/>
        </w:tabs>
        <w:rPr>
          <w:rFonts w:ascii="Times New Roman"/>
          <w:szCs w:val="21"/>
        </w:rPr>
      </w:pPr>
      <w:r>
        <w:rPr>
          <w:rFonts w:ascii="Times New Roman"/>
          <w:szCs w:val="21"/>
        </w:rPr>
        <w:t xml:space="preserve">31. TRANSMIT BACnet-SimpleACK-PDU </w:t>
      </w:r>
    </w:p>
    <w:p>
      <w:pPr>
        <w:pStyle w:val="32"/>
        <w:tabs>
          <w:tab w:val="left" w:pos="4095"/>
          <w:tab w:val="left" w:pos="4410"/>
        </w:tabs>
        <w:rPr>
          <w:rFonts w:ascii="Times New Roman"/>
          <w:szCs w:val="21"/>
        </w:rPr>
      </w:pPr>
      <w:r>
        <w:rPr>
          <w:rFonts w:ascii="Times New Roman"/>
          <w:szCs w:val="21"/>
        </w:rPr>
        <w:t xml:space="preserve">32. VERIFY STATUS_FLAGS = (TRUE, FALSE, ?, ?) </w:t>
      </w:r>
    </w:p>
    <w:p>
      <w:pPr>
        <w:pStyle w:val="32"/>
        <w:tabs>
          <w:tab w:val="left" w:pos="4095"/>
          <w:tab w:val="left" w:pos="4410"/>
        </w:tabs>
        <w:rPr>
          <w:rFonts w:ascii="Times New Roman"/>
          <w:szCs w:val="21"/>
        </w:rPr>
      </w:pPr>
      <w:r>
        <w:rPr>
          <w:rFonts w:ascii="Times New Roman"/>
          <w:szCs w:val="21"/>
        </w:rPr>
        <w:t xml:space="preserve">33. VERIFY Event_State = LOW_LIMIT </w:t>
      </w:r>
    </w:p>
    <w:p>
      <w:pPr>
        <w:pStyle w:val="32"/>
        <w:tabs>
          <w:tab w:val="left" w:pos="4095"/>
          <w:tab w:val="left" w:pos="4410"/>
        </w:tabs>
        <w:rPr>
          <w:rFonts w:ascii="Times New Roman"/>
          <w:szCs w:val="21"/>
        </w:rPr>
      </w:pPr>
      <w:r>
        <w:rPr>
          <w:rFonts w:ascii="Times New Roman"/>
          <w:szCs w:val="21"/>
        </w:rPr>
        <w:t xml:space="preserve">34.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 xml:space="preserve">VERIFY Event_Time_Stamps = (the timestamp in step 30, *, the timestamp in step 19) </w:t>
      </w:r>
    </w:p>
    <w:p>
      <w:pPr>
        <w:pStyle w:val="32"/>
        <w:tabs>
          <w:tab w:val="left" w:pos="4095"/>
          <w:tab w:val="left" w:pos="4410"/>
        </w:tabs>
        <w:rPr>
          <w:rFonts w:ascii="Times New Roman"/>
          <w:szCs w:val="21"/>
        </w:rPr>
      </w:pPr>
      <w:r>
        <w:rPr>
          <w:rFonts w:ascii="Times New Roman"/>
          <w:szCs w:val="21"/>
        </w:rPr>
        <w:t xml:space="preserve">35.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 xml:space="preserve">WRITE Present_Value = (a value x: Low_Limit &lt; x &lt; (Low_Limit + Deadband)) </w:t>
      </w:r>
    </w:p>
    <w:p>
      <w:pPr>
        <w:pStyle w:val="32"/>
        <w:tabs>
          <w:tab w:val="left" w:pos="4095"/>
          <w:tab w:val="left" w:pos="4410"/>
        </w:tabs>
        <w:ind w:left="105" w:leftChars="50" w:firstLine="630" w:firstLineChars="300"/>
        <w:rPr>
          <w:rFonts w:ascii="Times New Roman"/>
          <w:szCs w:val="21"/>
        </w:rPr>
      </w:pPr>
      <w:r>
        <w:rPr>
          <w:rFonts w:ascii="Times New Roman"/>
          <w:szCs w:val="21"/>
        </w:rPr>
        <w:t xml:space="preserve">ELSE </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Low_Limit &lt; x &lt; (Low_Limit + Deadband)) </w:t>
      </w:r>
    </w:p>
    <w:p>
      <w:pPr>
        <w:pStyle w:val="32"/>
        <w:tabs>
          <w:tab w:val="left" w:pos="4095"/>
          <w:tab w:val="left" w:pos="4410"/>
        </w:tabs>
        <w:rPr>
          <w:rFonts w:ascii="Times New Roman"/>
          <w:szCs w:val="21"/>
        </w:rPr>
      </w:pPr>
      <w:r>
        <w:rPr>
          <w:rFonts w:ascii="Times New Roman"/>
          <w:szCs w:val="21"/>
        </w:rPr>
        <w:t xml:space="preserve">36. WAIT (Time_Delay + </w:t>
      </w:r>
      <w:r>
        <w:rPr>
          <w:rFonts w:ascii="Times New Roman"/>
          <w:b/>
          <w:szCs w:val="21"/>
        </w:rPr>
        <w:t>Notification Fail Time</w:t>
      </w:r>
      <w:r>
        <w:rPr>
          <w:rFonts w:ascii="Times New Roman"/>
          <w:szCs w:val="21"/>
        </w:rPr>
        <w:t xml:space="preserve">) </w:t>
      </w:r>
    </w:p>
    <w:p>
      <w:pPr>
        <w:pStyle w:val="32"/>
        <w:tabs>
          <w:tab w:val="left" w:pos="4095"/>
          <w:tab w:val="left" w:pos="4410"/>
        </w:tabs>
        <w:rPr>
          <w:rFonts w:ascii="Times New Roman"/>
          <w:szCs w:val="21"/>
        </w:rPr>
      </w:pPr>
      <w:r>
        <w:rPr>
          <w:rFonts w:ascii="Times New Roman"/>
          <w:szCs w:val="21"/>
        </w:rPr>
        <w:t xml:space="preserve">37. CHECK (verify that no notification message has been transmitted) </w:t>
      </w:r>
    </w:p>
    <w:p>
      <w:pPr>
        <w:pStyle w:val="32"/>
        <w:tabs>
          <w:tab w:val="left" w:pos="4095"/>
          <w:tab w:val="left" w:pos="4410"/>
        </w:tabs>
        <w:rPr>
          <w:rFonts w:ascii="Times New Roman"/>
          <w:szCs w:val="21"/>
        </w:rPr>
      </w:pPr>
      <w:r>
        <w:rPr>
          <w:rFonts w:ascii="Times New Roman"/>
          <w:szCs w:val="21"/>
        </w:rPr>
        <w:t xml:space="preserve">38. VERIFY Event_State = LOW_LIMIT </w:t>
      </w:r>
    </w:p>
    <w:p>
      <w:pPr>
        <w:pStyle w:val="32"/>
        <w:tabs>
          <w:tab w:val="left" w:pos="4095"/>
          <w:tab w:val="left" w:pos="4410"/>
        </w:tabs>
        <w:rPr>
          <w:rFonts w:ascii="Times New Roman"/>
          <w:szCs w:val="21"/>
        </w:rPr>
      </w:pPr>
      <w:r>
        <w:rPr>
          <w:rFonts w:ascii="Times New Roman"/>
          <w:szCs w:val="21"/>
        </w:rPr>
        <w:t xml:space="preserve">39. IF (Present_Value is writable) THEN </w:t>
      </w:r>
    </w:p>
    <w:p>
      <w:pPr>
        <w:pStyle w:val="32"/>
        <w:tabs>
          <w:tab w:val="left" w:pos="4095"/>
          <w:tab w:val="left" w:pos="4410"/>
        </w:tabs>
        <w:ind w:firstLine="1050" w:firstLineChars="500"/>
        <w:rPr>
          <w:rFonts w:ascii="Times New Roman"/>
          <w:szCs w:val="21"/>
        </w:rPr>
      </w:pPr>
      <w:r>
        <w:rPr>
          <w:rFonts w:ascii="Times New Roman"/>
          <w:szCs w:val="21"/>
        </w:rPr>
        <w:t>WRITE Present_Value = (a value x: (Low_Limit + Deadband) &lt; x &lt; (High_Limit – Deadband))</w:t>
      </w:r>
    </w:p>
    <w:p>
      <w:pPr>
        <w:pStyle w:val="32"/>
        <w:tabs>
          <w:tab w:val="left" w:pos="4095"/>
          <w:tab w:val="left" w:pos="4410"/>
        </w:tabs>
        <w:ind w:left="105" w:leftChars="50" w:firstLine="630" w:firstLineChars="300"/>
        <w:rPr>
          <w:rFonts w:ascii="Times New Roman"/>
          <w:szCs w:val="21"/>
        </w:rPr>
      </w:pPr>
      <w:r>
        <w:rPr>
          <w:rFonts w:ascii="Times New Roman"/>
          <w:szCs w:val="21"/>
        </w:rPr>
        <w:t>ELSE</w:t>
      </w:r>
    </w:p>
    <w:p>
      <w:pPr>
        <w:pStyle w:val="32"/>
        <w:tabs>
          <w:tab w:val="left" w:pos="4095"/>
          <w:tab w:val="left" w:pos="4410"/>
        </w:tabs>
        <w:ind w:firstLine="1050" w:firstLineChars="500"/>
        <w:rPr>
          <w:rFonts w:ascii="Times New Roman"/>
          <w:szCs w:val="21"/>
        </w:rPr>
      </w:pPr>
      <w:r>
        <w:rPr>
          <w:rFonts w:ascii="Times New Roman"/>
          <w:szCs w:val="21"/>
        </w:rPr>
        <w:t xml:space="preserve">MAKE (Present_Value have a value x: (Low_Limit + Deadband) &lt; x &lt; (High_Limit – Deadband)) </w:t>
      </w:r>
    </w:p>
    <w:p>
      <w:pPr>
        <w:pStyle w:val="32"/>
        <w:tabs>
          <w:tab w:val="left" w:pos="4095"/>
          <w:tab w:val="left" w:pos="4410"/>
        </w:tabs>
        <w:rPr>
          <w:rFonts w:ascii="Times New Roman"/>
          <w:szCs w:val="21"/>
        </w:rPr>
      </w:pPr>
      <w:r>
        <w:rPr>
          <w:rFonts w:ascii="Times New Roman"/>
          <w:szCs w:val="21"/>
        </w:rPr>
        <w:t xml:space="preserve">40. WAIT (Time_Delay) </w:t>
      </w:r>
    </w:p>
    <w:p>
      <w:pPr>
        <w:pStyle w:val="32"/>
        <w:tabs>
          <w:tab w:val="left" w:pos="4095"/>
          <w:tab w:val="left" w:pos="4410"/>
        </w:tabs>
        <w:rPr>
          <w:rFonts w:ascii="Times New Roman"/>
          <w:szCs w:val="21"/>
        </w:rPr>
      </w:pPr>
      <w:r>
        <w:rPr>
          <w:rFonts w:ascii="Times New Roman"/>
          <w:szCs w:val="21"/>
        </w:rPr>
        <w:t xml:space="preserve">41. BEFORE </w:t>
      </w:r>
      <w:r>
        <w:rPr>
          <w:rFonts w:ascii="Times New Roman"/>
          <w:b/>
          <w:szCs w:val="21"/>
        </w:rPr>
        <w:t>Notification Fail Time</w:t>
      </w:r>
      <w:r>
        <w:rPr>
          <w:rFonts w:ascii="Times New Roman"/>
          <w:szCs w:val="21"/>
        </w:rPr>
        <w:t xml:space="preserve"> </w:t>
      </w:r>
    </w:p>
    <w:p>
      <w:pPr>
        <w:pStyle w:val="32"/>
        <w:tabs>
          <w:tab w:val="left" w:pos="4095"/>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095"/>
          <w:tab w:val="left" w:pos="4410"/>
        </w:tabs>
        <w:ind w:left="1050" w:leftChars="5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(any valid process ID),</w:t>
      </w:r>
    </w:p>
    <w:p>
      <w:pPr>
        <w:pStyle w:val="32"/>
        <w:tabs>
          <w:tab w:val="left" w:pos="4095"/>
          <w:tab w:val="left" w:pos="4410"/>
        </w:tabs>
        <w:ind w:left="1050" w:leftChars="500"/>
        <w:rPr>
          <w:rFonts w:ascii="Times New Roman"/>
          <w:szCs w:val="21"/>
        </w:rPr>
      </w:pPr>
      <w:r>
        <w:rPr>
          <w:rFonts w:ascii="Times New Roman"/>
          <w:szCs w:val="21"/>
        </w:rPr>
        <w:t xml:space="preserve">‘Initiating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4095"/>
          <w:tab w:val="left" w:pos="4410"/>
        </w:tabs>
        <w:ind w:left="1050" w:leftChars="5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95"/>
          <w:tab w:val="left" w:pos="4410"/>
        </w:tabs>
        <w:ind w:left="1050" w:leftChars="500"/>
        <w:rPr>
          <w:rFonts w:ascii="Times New Roman"/>
          <w:szCs w:val="21"/>
        </w:rPr>
      </w:pP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95"/>
          <w:tab w:val="left" w:pos="4410"/>
        </w:tabs>
        <w:ind w:left="4410" w:leftChars="700" w:hanging="2940" w:hangingChars="1400"/>
        <w:rPr>
          <w:rFonts w:ascii="Times New Roman"/>
          <w:szCs w:val="21"/>
        </w:rPr>
      </w:pP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095"/>
          <w:tab w:val="left" w:pos="4410"/>
        </w:tabs>
        <w:ind w:left="1050" w:leftChars="500"/>
        <w:rPr>
          <w:rFonts w:ascii="Times New Roman"/>
          <w:szCs w:val="21"/>
        </w:rPr>
      </w:pP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OUT_OF_RANGE,</w:t>
      </w:r>
    </w:p>
    <w:p>
      <w:pPr>
        <w:pStyle w:val="32"/>
        <w:tabs>
          <w:tab w:val="left" w:pos="4095"/>
          <w:tab w:val="left" w:pos="4410"/>
        </w:tabs>
        <w:ind w:left="1050" w:leftChars="500"/>
        <w:rPr>
          <w:rFonts w:ascii="Times New Roman"/>
          <w:szCs w:val="21"/>
        </w:rPr>
      </w:pP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95"/>
          <w:tab w:val="left" w:pos="4410"/>
        </w:tabs>
        <w:ind w:left="1050" w:leftChars="500"/>
        <w:rPr>
          <w:rFonts w:ascii="Times New Roman"/>
          <w:szCs w:val="21"/>
        </w:rPr>
      </w:pP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 xml:space="preserve">TRUE | FALSE, </w:t>
      </w:r>
    </w:p>
    <w:p>
      <w:pPr>
        <w:pStyle w:val="32"/>
        <w:tabs>
          <w:tab w:val="left" w:pos="4095"/>
          <w:tab w:val="left" w:pos="4410"/>
        </w:tabs>
        <w:ind w:left="1050" w:leftChars="5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LOW_LIMIT, </w:t>
      </w:r>
    </w:p>
    <w:p>
      <w:pPr>
        <w:pStyle w:val="32"/>
        <w:tabs>
          <w:tab w:val="left" w:pos="4095"/>
          <w:tab w:val="left" w:pos="4410"/>
        </w:tabs>
        <w:ind w:left="1050" w:leftChars="500"/>
        <w:rPr>
          <w:rFonts w:ascii="Times New Roman"/>
          <w:szCs w:val="21"/>
        </w:rPr>
      </w:pP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95"/>
          <w:tab w:val="left" w:pos="4410"/>
        </w:tabs>
        <w:ind w:left="1050" w:leftChars="500"/>
        <w:rPr>
          <w:rFonts w:ascii="Times New Roman"/>
          <w:szCs w:val="21"/>
        </w:rPr>
      </w:pP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Present_Value, Status_Flags, Deadband, Low_Limit </w:t>
      </w:r>
    </w:p>
    <w:p>
      <w:pPr>
        <w:pStyle w:val="32"/>
        <w:tabs>
          <w:tab w:val="left" w:pos="4095"/>
          <w:tab w:val="left" w:pos="4410"/>
        </w:tabs>
        <w:rPr>
          <w:rFonts w:ascii="Times New Roman"/>
          <w:szCs w:val="21"/>
        </w:rPr>
      </w:pPr>
      <w:r>
        <w:rPr>
          <w:rFonts w:ascii="Times New Roman"/>
          <w:szCs w:val="21"/>
        </w:rPr>
        <w:t xml:space="preserve">42. TRANSMIT BACnet-SimpleACK-PDU </w:t>
      </w:r>
    </w:p>
    <w:p>
      <w:pPr>
        <w:pStyle w:val="32"/>
        <w:tabs>
          <w:tab w:val="left" w:pos="4095"/>
          <w:tab w:val="left" w:pos="4410"/>
        </w:tabs>
        <w:rPr>
          <w:rFonts w:ascii="Times New Roman"/>
          <w:szCs w:val="21"/>
        </w:rPr>
      </w:pPr>
      <w:r>
        <w:rPr>
          <w:rFonts w:ascii="Times New Roman"/>
          <w:szCs w:val="21"/>
        </w:rPr>
        <w:t xml:space="preserve">43. VERIFY STATUS_FLAGS = (FALSE, FALSE, ?, ?) </w:t>
      </w:r>
    </w:p>
    <w:p>
      <w:pPr>
        <w:pStyle w:val="32"/>
        <w:tabs>
          <w:tab w:val="left" w:pos="4095"/>
          <w:tab w:val="left" w:pos="4410"/>
        </w:tabs>
        <w:rPr>
          <w:rFonts w:ascii="Times New Roman"/>
          <w:szCs w:val="21"/>
        </w:rPr>
      </w:pPr>
      <w:r>
        <w:rPr>
          <w:rFonts w:ascii="Times New Roman"/>
          <w:szCs w:val="21"/>
        </w:rPr>
        <w:t xml:space="preserve">44. VERIFY Event_State = NORMAL </w:t>
      </w:r>
    </w:p>
    <w:p>
      <w:pPr>
        <w:pStyle w:val="32"/>
        <w:tabs>
          <w:tab w:val="left" w:pos="4095"/>
          <w:tab w:val="left" w:pos="4410"/>
        </w:tabs>
        <w:rPr>
          <w:rFonts w:ascii="Times New Roman"/>
          <w:szCs w:val="21"/>
        </w:rPr>
      </w:pPr>
      <w:r>
        <w:rPr>
          <w:rFonts w:ascii="Times New Roman"/>
          <w:szCs w:val="21"/>
        </w:rPr>
        <w:t xml:space="preserve">45. IF (Protocol_Revision is present and Protocol_Revision ≥ 1) THEN </w:t>
      </w:r>
    </w:p>
    <w:p>
      <w:pPr>
        <w:pStyle w:val="32"/>
        <w:tabs>
          <w:tab w:val="left" w:pos="4095"/>
          <w:tab w:val="left" w:pos="4410"/>
        </w:tabs>
        <w:ind w:firstLine="1050" w:firstLineChars="500"/>
        <w:rPr>
          <w:rFonts w:ascii="Times New Roman"/>
          <w:szCs w:val="21"/>
        </w:rPr>
      </w:pPr>
      <w:r>
        <w:rPr>
          <w:rFonts w:ascii="Times New Roman"/>
          <w:szCs w:val="21"/>
        </w:rPr>
        <w:t>VERIFY Event_Time_Stamps = (the timestamp in step 30, *, the timestamp in step 41)</w:t>
      </w:r>
    </w:p>
    <w:p>
      <w:pPr>
        <w:pStyle w:val="32"/>
      </w:pPr>
      <w:r>
        <w:rPr>
          <w:rFonts w:hint="eastAsia"/>
        </w:rPr>
        <w:t>注意事项：测试描述中省略了</w:t>
      </w:r>
      <w:r>
        <w:rPr>
          <w:rFonts w:hint="eastAsia" w:ascii="Times New Roman"/>
        </w:rPr>
        <w:t>Message</w:t>
      </w:r>
      <w:r>
        <w:rPr>
          <w:rFonts w:hint="eastAsia"/>
        </w:rPr>
        <w:t xml:space="preserve"> </w:t>
      </w:r>
      <w:r>
        <w:rPr>
          <w:rFonts w:hint="eastAsia" w:ascii="Times New Roman"/>
        </w:rPr>
        <w:t>Text</w:t>
      </w:r>
      <w:r>
        <w:rPr>
          <w:rFonts w:hint="eastAsia"/>
        </w:rPr>
        <w:t xml:space="preserve">参数，因为它是可选的。 </w:t>
      </w:r>
      <w:r>
        <w:rPr>
          <w:rFonts w:hint="eastAsia" w:ascii="Times New Roman"/>
        </w:rPr>
        <w:t>IUT</w:t>
      </w:r>
      <w:r>
        <w:rPr>
          <w:rFonts w:hint="eastAsia"/>
        </w:rPr>
        <w:t>报告消息中可能包括该参数。在步骤</w:t>
      </w:r>
      <w:r>
        <w:rPr>
          <w:rFonts w:hint="eastAsia" w:ascii="Times New Roman"/>
        </w:rPr>
        <w:t>12</w:t>
      </w:r>
      <w:r>
        <w:rPr>
          <w:rFonts w:hint="eastAsia"/>
        </w:rPr>
        <w:t>，</w:t>
      </w:r>
      <w:r>
        <w:rPr>
          <w:rFonts w:hint="eastAsia" w:ascii="Times New Roman"/>
        </w:rPr>
        <w:t>23</w:t>
      </w:r>
      <w:r>
        <w:rPr>
          <w:rFonts w:hint="eastAsia"/>
        </w:rPr>
        <w:t>，</w:t>
      </w:r>
      <w:r>
        <w:rPr>
          <w:rFonts w:hint="eastAsia" w:ascii="Times New Roman"/>
        </w:rPr>
        <w:t>34</w:t>
      </w:r>
      <w:r>
        <w:rPr>
          <w:rFonts w:hint="eastAsia"/>
        </w:rPr>
        <w:t>和</w:t>
      </w:r>
      <w:r>
        <w:rPr>
          <w:rFonts w:hint="eastAsia" w:ascii="Times New Roman"/>
        </w:rPr>
        <w:t>45</w:t>
      </w:r>
      <w:r>
        <w:rPr>
          <w:rFonts w:hint="eastAsia"/>
        </w:rPr>
        <w:t>中由“*”指示的时间戳可表示在步骤</w:t>
      </w:r>
      <w:r>
        <w:rPr>
          <w:rFonts w:hint="eastAsia" w:ascii="Times New Roman"/>
        </w:rPr>
        <w:t>8</w:t>
      </w:r>
      <w:r>
        <w:rPr>
          <w:rFonts w:hint="eastAsia"/>
        </w:rPr>
        <w:t>的时间戳之前的时间值或未指定时间值。</w:t>
      </w:r>
    </w:p>
    <w:p>
      <w:pPr>
        <w:pStyle w:val="869"/>
        <w:numPr>
          <w:ilvl w:val="0"/>
          <w:numId w:val="61"/>
        </w:numPr>
        <w:spacing w:before="156" w:after="156"/>
      </w:pPr>
      <w:r>
        <w:rPr>
          <w:rFonts w:ascii="Times New Roman"/>
        </w:rPr>
        <w:t>BUFFER</w:t>
      </w:r>
      <w:r>
        <w:t>_</w:t>
      </w:r>
      <w:r>
        <w:rPr>
          <w:rFonts w:ascii="Times New Roman"/>
        </w:rPr>
        <w:t>READY</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25</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7</w:t>
      </w:r>
      <w:r>
        <w:rPr>
          <w:rFonts w:hint="eastAsia"/>
        </w:rPr>
        <w:t>和</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BUFFER</w:t>
      </w:r>
      <w:r>
        <w:rPr>
          <w:rFonts w:hint="eastAsia"/>
        </w:rPr>
        <w:t>_</w:t>
      </w:r>
      <w:r>
        <w:rPr>
          <w:rFonts w:hint="eastAsia" w:ascii="Times New Roman"/>
        </w:rPr>
        <w:t>READY</w:t>
      </w:r>
      <w:r>
        <w:rPr>
          <w:rFonts w:hint="eastAsia"/>
        </w:rPr>
        <w:t>事件算法操作正确。此测试适用于支持内部通知的趋势日志对象以及</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BUFFER</w:t>
      </w:r>
      <w:r>
        <w:rPr>
          <w:rFonts w:hint="eastAsia"/>
        </w:rPr>
        <w:t>_</w:t>
      </w:r>
      <w:r>
        <w:rPr>
          <w:rFonts w:hint="eastAsia" w:ascii="Times New Roman"/>
        </w:rPr>
        <w:t>READY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测试方案：执行报告的对象（“报告对象”）初始态为</w:t>
      </w:r>
      <w:r>
        <w:rPr>
          <w:rFonts w:hint="eastAsia" w:ascii="Times New Roman"/>
        </w:rPr>
        <w:t>NORMAL</w:t>
      </w:r>
      <w:r>
        <w:rPr>
          <w:rFonts w:hint="eastAsia"/>
        </w:rPr>
        <w:t>，包含缓冲区的对象（“缓冲区对象”）中没有记录存储。缓冲区对象获取</w:t>
      </w:r>
      <w:r>
        <w:rPr>
          <w:rFonts w:hint="eastAsia" w:ascii="Times New Roman"/>
        </w:rPr>
        <w:t>Records</w:t>
      </w:r>
      <w:r>
        <w:rPr>
          <w:rFonts w:hint="eastAsia"/>
        </w:rPr>
        <w:t>_</w:t>
      </w:r>
      <w:r>
        <w:rPr>
          <w:rFonts w:hint="eastAsia" w:ascii="Times New Roman"/>
        </w:rPr>
        <w:t>Since</w:t>
      </w:r>
      <w:r>
        <w:rPr>
          <w:rFonts w:hint="eastAsia"/>
        </w:rPr>
        <w:t>_</w:t>
      </w:r>
      <w:r>
        <w:rPr>
          <w:rFonts w:hint="eastAsia" w:ascii="Times New Roman"/>
        </w:rPr>
        <w:t>Notification</w:t>
      </w:r>
      <w:r>
        <w:rPr>
          <w:rFonts w:hint="eastAsia"/>
        </w:rPr>
        <w:t>指定的记录数，此时通知对象执行</w:t>
      </w:r>
      <w:r>
        <w:rPr>
          <w:rFonts w:hint="eastAsia" w:ascii="Times New Roman"/>
        </w:rPr>
        <w:t>TO</w:t>
      </w:r>
      <w:r>
        <w:rPr>
          <w:rFonts w:hint="eastAsia"/>
        </w:rPr>
        <w:t>-</w:t>
      </w:r>
      <w:r>
        <w:rPr>
          <w:rFonts w:hint="eastAsia" w:ascii="Times New Roman"/>
        </w:rPr>
        <w:t>NORMAL</w:t>
      </w:r>
      <w:r>
        <w:rPr>
          <w:rFonts w:hint="eastAsia"/>
        </w:rPr>
        <w:t>转换并发送</w:t>
      </w:r>
      <w:r>
        <w:rPr>
          <w:rFonts w:hint="eastAsia" w:ascii="Times New Roman"/>
        </w:rPr>
        <w:t>BUFFER</w:t>
      </w:r>
      <w:r>
        <w:rPr>
          <w:rFonts w:hint="eastAsia"/>
        </w:rPr>
        <w:t>_</w:t>
      </w:r>
      <w:r>
        <w:rPr>
          <w:rFonts w:hint="eastAsia" w:ascii="Times New Roman"/>
        </w:rPr>
        <w:t>READY</w:t>
      </w:r>
      <w:r>
        <w:rPr>
          <w:rFonts w:hint="eastAsia"/>
        </w:rPr>
        <w:t>通知。</w:t>
      </w:r>
    </w:p>
    <w:p>
      <w:pPr>
        <w:pStyle w:val="32"/>
      </w:pPr>
      <w:r>
        <w:rPr>
          <w:rFonts w:hint="eastAsia"/>
        </w:rPr>
        <w:t>配置要求：配置</w:t>
      </w:r>
      <w:r>
        <w:rPr>
          <w:rFonts w:hint="eastAsia" w:ascii="Times New Roman"/>
        </w:rPr>
        <w:t>IUT</w:t>
      </w:r>
      <w:r>
        <w:rPr>
          <w:rFonts w:hint="eastAsia"/>
        </w:rPr>
        <w:t>，</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 xml:space="preserve">_ </w:t>
      </w:r>
      <w:r>
        <w:rPr>
          <w:rFonts w:hint="eastAsia" w:ascii="Times New Roman"/>
        </w:rPr>
        <w:t>NORMAL</w:t>
      </w:r>
      <w:r>
        <w:rPr>
          <w:rFonts w:hint="eastAsia"/>
        </w:rPr>
        <w:t>转换）；测试开始时通知对象初始态为</w:t>
      </w:r>
      <w:r>
        <w:rPr>
          <w:rFonts w:hint="eastAsia" w:ascii="Times New Roman"/>
        </w:rPr>
        <w:t>NORMAL</w:t>
      </w:r>
      <w:r>
        <w:rPr>
          <w:rFonts w:hint="eastAsia"/>
        </w:rPr>
        <w:t>；引用</w:t>
      </w:r>
      <w:r>
        <w:rPr>
          <w:rFonts w:hint="eastAsia" w:ascii="Times New Roman"/>
        </w:rPr>
        <w:t>IUT</w:t>
      </w:r>
      <w:r>
        <w:rPr>
          <w:rFonts w:hint="eastAsia"/>
        </w:rPr>
        <w:t>的通知类</w:t>
      </w:r>
      <w:r>
        <w:rPr>
          <w:rFonts w:hint="eastAsia" w:ascii="Times New Roman"/>
        </w:rPr>
        <w:t>Recipient</w:t>
      </w:r>
      <w:r>
        <w:rPr>
          <w:rFonts w:hint="eastAsia"/>
        </w:rPr>
        <w:t>_</w:t>
      </w:r>
      <w:r>
        <w:rPr>
          <w:rFonts w:hint="eastAsia" w:ascii="Times New Roman"/>
        </w:rPr>
        <w:t>List</w:t>
      </w:r>
      <w:r>
        <w:rPr>
          <w:rFonts w:hint="eastAsia"/>
        </w:rPr>
        <w:t>属性元素的“</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”参数应设置为</w:t>
      </w:r>
      <w:r>
        <w:rPr>
          <w:rFonts w:hint="eastAsia" w:ascii="Times New Roman"/>
        </w:rPr>
        <w:t>TRUE</w:t>
      </w:r>
      <w:r>
        <w:rPr>
          <w:rFonts w:hint="eastAsia"/>
        </w:rPr>
        <w:t>。</w:t>
      </w:r>
    </w:p>
    <w:p>
      <w:pPr>
        <w:pStyle w:val="32"/>
      </w:pPr>
      <w:r>
        <w:rPr>
          <w:rFonts w:hint="eastAsia"/>
        </w:rPr>
        <w:t>测试步骤：</w:t>
      </w:r>
    </w:p>
    <w:p>
      <w:pPr>
        <w:pStyle w:val="32"/>
        <w:tabs>
          <w:tab w:val="left" w:pos="3780"/>
          <w:tab w:val="left" w:pos="3906"/>
          <w:tab w:val="clear" w:pos="4201"/>
          <w:tab w:val="clear" w:pos="9298"/>
        </w:tabs>
        <w:rPr>
          <w:rFonts w:ascii="Times New Roman"/>
        </w:rPr>
      </w:pPr>
      <w:r>
        <w:rPr>
          <w:rFonts w:ascii="Times New Roman"/>
        </w:rPr>
        <w:t xml:space="preserve">1. VERIFY Event_State = NORMAL </w:t>
      </w:r>
    </w:p>
    <w:p>
      <w:pPr>
        <w:pStyle w:val="32"/>
        <w:tabs>
          <w:tab w:val="left" w:pos="3780"/>
          <w:tab w:val="left" w:pos="3906"/>
          <w:tab w:val="clear" w:pos="4201"/>
          <w:tab w:val="clear" w:pos="9298"/>
        </w:tabs>
        <w:rPr>
          <w:rFonts w:ascii="Times New Roman"/>
        </w:rPr>
      </w:pPr>
      <w:r>
        <w:rPr>
          <w:rFonts w:ascii="Times New Roman"/>
        </w:rPr>
        <w:t xml:space="preserve">2. MAKE (buffer object collect number of records specified by Notification_Threshold) </w:t>
      </w:r>
    </w:p>
    <w:p>
      <w:pPr>
        <w:pStyle w:val="32"/>
        <w:tabs>
          <w:tab w:val="left" w:pos="3780"/>
          <w:tab w:val="left" w:pos="3906"/>
          <w:tab w:val="clear" w:pos="4201"/>
          <w:tab w:val="clear" w:pos="9298"/>
        </w:tabs>
        <w:rPr>
          <w:rFonts w:ascii="Times New Roman"/>
        </w:rPr>
      </w:pPr>
      <w:r>
        <w:rPr>
          <w:rFonts w:ascii="Times New Roman"/>
        </w:rPr>
        <w:t xml:space="preserve">3. RECEIVE ConfirmedEventNotification-Request,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Initiating Device Identifier’ = IUT,</w:t>
      </w:r>
    </w:p>
    <w:p>
      <w:pPr>
        <w:pStyle w:val="32"/>
        <w:ind w:left="3990" w:leftChars="500" w:hanging="2940" w:hangingChars="1400"/>
        <w:rPr>
          <w:rFonts w:ascii="Times New Roman"/>
        </w:rPr>
      </w:pPr>
      <w:r>
        <w:rPr>
          <w:rFonts w:hint="eastAsia" w:ascii="Times New Roman"/>
        </w:rPr>
        <w:t>‘</w:t>
      </w:r>
      <w:r>
        <w:rPr>
          <w:rFonts w:ascii="Times New Roman"/>
        </w:rPr>
        <w:t>Event Object Identifier’ =   (the intrinsic reporting object being tested or the Event Enrollment</w:t>
      </w:r>
    </w:p>
    <w:p>
      <w:pPr>
        <w:pStyle w:val="32"/>
        <w:ind w:left="3990" w:leftChars="500" w:hanging="2940" w:hangingChars="1400"/>
        <w:rPr>
          <w:rFonts w:ascii="Times New Roman"/>
        </w:rPr>
      </w:pPr>
      <w:r>
        <w:rPr>
          <w:rFonts w:ascii="Times New Roman"/>
        </w:rPr>
        <w:t xml:space="preserve">                          object being</w:t>
      </w:r>
      <w:r>
        <w:rPr>
          <w:rFonts w:hint="eastAsia" w:ascii="Times New Roman"/>
        </w:rPr>
        <w:t xml:space="preserve"> </w:t>
      </w:r>
      <w:r>
        <w:rPr>
          <w:rFonts w:ascii="Times New Roman"/>
        </w:rPr>
        <w:t xml:space="preserve">tested), </w:t>
      </w:r>
    </w:p>
    <w:p>
      <w:pPr>
        <w:pStyle w:val="32"/>
        <w:tabs>
          <w:tab w:val="left" w:pos="3702"/>
          <w:tab w:val="left" w:pos="3780"/>
          <w:tab w:val="clear" w:pos="4201"/>
          <w:tab w:val="clear" w:pos="9298"/>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(any appropriate BACnetTimeStamp value),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(the configured notification class),</w:t>
      </w:r>
    </w:p>
    <w:p>
      <w:pPr>
        <w:pStyle w:val="32"/>
        <w:tabs>
          <w:tab w:val="left" w:pos="3702"/>
          <w:tab w:val="left" w:pos="3780"/>
          <w:tab w:val="clear" w:pos="4201"/>
          <w:tab w:val="clear" w:pos="9298"/>
        </w:tabs>
        <w:ind w:left="630" w:leftChars="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TO-NORMAL transition),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BUFFER_READY,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NORMAL,</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(BACnetObjectIdentifier of the IUT’s Device object),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(BACnetObjectIdentifier of the buffer object),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(any BACnetDateTime),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(current local BACnetDateTime) </w:t>
      </w:r>
    </w:p>
    <w:p>
      <w:pPr>
        <w:pStyle w:val="32"/>
        <w:tabs>
          <w:tab w:val="left" w:pos="3780"/>
          <w:tab w:val="left" w:pos="3906"/>
          <w:tab w:val="clear" w:pos="4201"/>
          <w:tab w:val="clear" w:pos="9298"/>
        </w:tabs>
        <w:rPr>
          <w:rFonts w:ascii="Times New Roman"/>
        </w:rPr>
      </w:pPr>
      <w:r>
        <w:rPr>
          <w:rFonts w:ascii="Times New Roman"/>
        </w:rPr>
        <w:t xml:space="preserve">4. TRANSMIT BACnet-SimpleACK-PDU </w:t>
      </w:r>
    </w:p>
    <w:p>
      <w:pPr>
        <w:pStyle w:val="32"/>
        <w:tabs>
          <w:tab w:val="left" w:pos="3780"/>
          <w:tab w:val="left" w:pos="3906"/>
          <w:tab w:val="clear" w:pos="4201"/>
          <w:tab w:val="clear" w:pos="9298"/>
        </w:tabs>
        <w:rPr>
          <w:rFonts w:ascii="Times New Roman"/>
        </w:rPr>
      </w:pPr>
      <w:r>
        <w:rPr>
          <w:rFonts w:ascii="Times New Roman"/>
        </w:rPr>
        <w:t xml:space="preserve">5. MAKE (buffer object collect number of records specified by Notification_Threshold) </w:t>
      </w:r>
    </w:p>
    <w:p>
      <w:pPr>
        <w:pStyle w:val="32"/>
        <w:tabs>
          <w:tab w:val="left" w:pos="3780"/>
          <w:tab w:val="left" w:pos="3906"/>
          <w:tab w:val="clear" w:pos="4201"/>
          <w:tab w:val="clear" w:pos="9298"/>
        </w:tabs>
        <w:rPr>
          <w:rFonts w:ascii="Times New Roman"/>
        </w:rPr>
      </w:pPr>
      <w:r>
        <w:rPr>
          <w:rFonts w:ascii="Times New Roman"/>
        </w:rPr>
        <w:t xml:space="preserve">6. RECEIVE ConfirmedEventNotification-Request,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3780"/>
          <w:tab w:val="clear" w:pos="4201"/>
          <w:tab w:val="clear" w:pos="9298"/>
        </w:tabs>
        <w:ind w:left="630" w:leftChars="300"/>
        <w:rPr>
          <w:rFonts w:ascii="Times New Roman"/>
        </w:rPr>
      </w:pPr>
      <w:r>
        <w:rPr>
          <w:rFonts w:hint="eastAsia" w:ascii="Times New Roman"/>
        </w:rPr>
        <w:t>‘</w:t>
      </w:r>
      <w:r>
        <w:rPr>
          <w:rFonts w:ascii="Times New Roman"/>
        </w:rPr>
        <w:t xml:space="preserve">Initiating Device Identifier’ = IUT, </w:t>
      </w:r>
    </w:p>
    <w:p>
      <w:pPr>
        <w:pStyle w:val="32"/>
        <w:tabs>
          <w:tab w:val="left" w:pos="3780"/>
          <w:tab w:val="left" w:pos="3906"/>
          <w:tab w:val="clear" w:pos="4201"/>
          <w:tab w:val="clear" w:pos="9298"/>
        </w:tabs>
        <w:ind w:left="3780" w:leftChars="500" w:hanging="2730" w:hangingChars="1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(any appropriate BACnetTimeStamp value),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BUFFER_READY,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3780"/>
          <w:tab w:val="left" w:pos="3906"/>
          <w:tab w:val="clear" w:pos="4201"/>
          <w:tab w:val="clear" w:pos="9298"/>
        </w:tabs>
        <w:ind w:left="525" w:leftChars="250" w:firstLine="630" w:firstLineChars="300"/>
        <w:rPr>
          <w:rFonts w:ascii="Times New Roman"/>
        </w:rPr>
      </w:pPr>
      <w:r>
        <w:rPr>
          <w:rFonts w:ascii="Times New Roman"/>
        </w:rPr>
        <w:t xml:space="preserve">‘From State’ = </w:t>
      </w:r>
      <w:r>
        <w:rPr>
          <w:rFonts w:ascii="Times New Roman"/>
        </w:rPr>
        <w:tab/>
      </w:r>
      <w:r>
        <w:rPr>
          <w:rFonts w:ascii="Times New Roman"/>
        </w:rPr>
        <w:t xml:space="preserve">NORMAL,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3780"/>
          <w:tab w:val="left" w:pos="3906"/>
          <w:tab w:val="clear" w:pos="4201"/>
          <w:tab w:val="clear" w:pos="9298"/>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(BACnetObjectIdentifier of the IUT’s Device object),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(BACnetObjectIdentifier of the buffer object),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(current local BACnetDateTime sent in step 3), </w:t>
      </w:r>
    </w:p>
    <w:p>
      <w:pPr>
        <w:pStyle w:val="32"/>
        <w:tabs>
          <w:tab w:val="left" w:pos="3780"/>
          <w:tab w:val="left" w:pos="3906"/>
          <w:tab w:val="clear" w:pos="4201"/>
          <w:tab w:val="clear" w:pos="9298"/>
        </w:tabs>
        <w:ind w:left="630" w:leftChars="300"/>
        <w:rPr>
          <w:rFonts w:ascii="Times New Roman"/>
        </w:rPr>
      </w:pPr>
      <w:r>
        <w:rPr>
          <w:rFonts w:ascii="Times New Roman"/>
        </w:rPr>
        <w:tab/>
      </w:r>
      <w:r>
        <w:rPr>
          <w:rFonts w:ascii="Times New Roman"/>
        </w:rPr>
        <w:t xml:space="preserve">(current local BACnetDateTime) </w:t>
      </w:r>
    </w:p>
    <w:p>
      <w:pPr>
        <w:pStyle w:val="32"/>
        <w:tabs>
          <w:tab w:val="left" w:pos="3780"/>
          <w:tab w:val="left" w:pos="3906"/>
          <w:tab w:val="clear" w:pos="4201"/>
          <w:tab w:val="clear" w:pos="9298"/>
        </w:tabs>
        <w:rPr>
          <w:rFonts w:ascii="Times New Roman"/>
        </w:rPr>
      </w:pPr>
      <w:r>
        <w:rPr>
          <w:rFonts w:ascii="Times New Roman"/>
        </w:rPr>
        <w:t>7. TRANSMIT BACnet-SimpleACK-PDU</w:t>
      </w:r>
    </w:p>
    <w:p>
      <w:pPr>
        <w:pStyle w:val="869"/>
        <w:numPr>
          <w:ilvl w:val="0"/>
          <w:numId w:val="61"/>
        </w:numPr>
        <w:spacing w:before="156" w:after="156"/>
      </w:pPr>
      <w:r>
        <w:rPr>
          <w:rFonts w:ascii="Times New Roman"/>
        </w:rPr>
        <w:t>CHANGE</w:t>
      </w:r>
      <w:r>
        <w:t>_</w:t>
      </w:r>
      <w:r>
        <w:rPr>
          <w:rFonts w:ascii="Times New Roman"/>
        </w:rPr>
        <w:t>OF</w:t>
      </w:r>
      <w:r>
        <w:t>_</w:t>
      </w:r>
      <w:r>
        <w:rPr>
          <w:rFonts w:ascii="Times New Roman"/>
        </w:rPr>
        <w:t>LIFE</w:t>
      </w:r>
      <w:r>
        <w:t>_</w:t>
      </w:r>
      <w:r>
        <w:rPr>
          <w:rFonts w:ascii="Times New Roman"/>
        </w:rPr>
        <w:t>SAFETY</w:t>
      </w:r>
      <w:r>
        <w:rPr>
          <w:rFonts w:hint="eastAsia"/>
        </w:rPr>
        <w:t>测试</w:t>
      </w:r>
    </w:p>
    <w:p>
      <w:pPr>
        <w:pStyle w:val="868"/>
        <w:numPr>
          <w:ilvl w:val="0"/>
          <w:numId w:val="63"/>
        </w:numPr>
        <w:spacing w:before="156" w:after="156"/>
      </w:pPr>
      <w:r>
        <w:rPr>
          <w:rFonts w:hint="eastAsia" w:ascii="Times New Roman"/>
        </w:rPr>
        <w:t>NORMAL</w:t>
      </w:r>
      <w:r>
        <w:rPr>
          <w:rFonts w:hint="eastAsia"/>
        </w:rPr>
        <w:t>到</w:t>
      </w:r>
      <w:r>
        <w:rPr>
          <w:rFonts w:hint="eastAsia" w:ascii="Times New Roman"/>
        </w:rPr>
        <w:t>OFFNORMAL</w:t>
      </w:r>
      <w:r>
        <w:rPr>
          <w:rFonts w:hint="eastAsia"/>
        </w:rPr>
        <w:t>的转换测试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NORMAL</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（参考属性）更改为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Alarm</w:t>
      </w:r>
      <w:r>
        <w:rPr>
          <w:rFonts w:hint="eastAsia"/>
        </w:rPr>
        <w:t>_</w:t>
      </w:r>
      <w:r>
        <w:rPr>
          <w:rFonts w:hint="eastAsia" w:ascii="Times New Roman"/>
        </w:rPr>
        <w:t>Values</w:t>
      </w:r>
      <w:r>
        <w:rPr>
          <w:rFonts w:hint="eastAsia"/>
        </w:rPr>
        <w:t>中指定的值之一，延迟到期后，对象应进入</w:t>
      </w:r>
      <w:r>
        <w:rPr>
          <w:rFonts w:hint="eastAsia" w:ascii="Times New Roman"/>
        </w:rPr>
        <w:t>OFFNORMAL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对象，则应使用相应的参考属性替换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rPr>
          <w:rFonts w:ascii="Times New Roman"/>
        </w:rPr>
      </w:pPr>
      <w:r>
        <w:rPr>
          <w:rFonts w:ascii="Times New Roman"/>
        </w:rPr>
        <w:t xml:space="preserve">1. VERIFY Event_State = NORMAL </w:t>
      </w:r>
    </w:p>
    <w:p>
      <w:pPr>
        <w:pStyle w:val="32"/>
        <w:rPr>
          <w:rFonts w:ascii="Times New Roman"/>
        </w:rPr>
      </w:pPr>
      <w:r>
        <w:rPr>
          <w:rFonts w:ascii="Times New Roman"/>
        </w:rPr>
        <w:t xml:space="preserve">2. MAKE (Present_Value have a value x such that x corresponds to an OFFNORMAL state) </w:t>
      </w:r>
    </w:p>
    <w:p>
      <w:pPr>
        <w:pStyle w:val="32"/>
        <w:rPr>
          <w:rFonts w:ascii="Times New Roman"/>
        </w:rPr>
      </w:pPr>
      <w:r>
        <w:rPr>
          <w:rFonts w:ascii="Times New Roman"/>
        </w:rPr>
        <w:t xml:space="preserve">3. WAIT Time_Delay </w:t>
      </w:r>
    </w:p>
    <w:p>
      <w:pPr>
        <w:pStyle w:val="32"/>
        <w:rPr>
          <w:rFonts w:ascii="Times New Roman"/>
        </w:rPr>
      </w:pPr>
      <w:r>
        <w:rPr>
          <w:rFonts w:ascii="Times New Roman"/>
        </w:rPr>
        <w:t xml:space="preserve">4. BEFORE </w:t>
      </w:r>
      <w:r>
        <w:rPr>
          <w:rFonts w:ascii="Times New Roman"/>
          <w:b/>
        </w:rPr>
        <w:t>Notification Fail Time</w:t>
      </w:r>
      <w:r>
        <w:rPr>
          <w:rFonts w:ascii="Times New Roman"/>
        </w:rPr>
        <w:t xml:space="preserve"> </w:t>
      </w:r>
    </w:p>
    <w:p>
      <w:pPr>
        <w:pStyle w:val="32"/>
        <w:rPr>
          <w:rFonts w:ascii="Times New Roman"/>
        </w:rPr>
      </w:pPr>
      <w:r>
        <w:rPr>
          <w:rFonts w:ascii="Times New Roman"/>
        </w:rPr>
        <w:t xml:space="preserve">5. RECEIVE ConfirmedEventNotification-Request, </w:t>
      </w:r>
    </w:p>
    <w:p>
      <w:pPr>
        <w:pStyle w:val="32"/>
        <w:tabs>
          <w:tab w:val="left" w:pos="3780"/>
        </w:tabs>
        <w:ind w:left="630" w:leftChars="3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3780"/>
        </w:tabs>
        <w:ind w:left="630" w:leftChars="300"/>
        <w:rPr>
          <w:rFonts w:ascii="Times New Roman"/>
        </w:rPr>
      </w:pPr>
      <w:r>
        <w:rPr>
          <w:rFonts w:hint="eastAsia" w:ascii="Times New Roman"/>
        </w:rPr>
        <w:t>‘</w:t>
      </w:r>
      <w:r>
        <w:rPr>
          <w:rFonts w:ascii="Times New Roman"/>
        </w:rPr>
        <w:t xml:space="preserve">Initiating Device Identifier’ = IUT, </w:t>
      </w:r>
    </w:p>
    <w:p>
      <w:pPr>
        <w:pStyle w:val="32"/>
        <w:tabs>
          <w:tab w:val="left" w:pos="3780"/>
        </w:tabs>
        <w:ind w:left="3780" w:leftChars="500" w:hanging="2730" w:hangingChars="13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3780"/>
        </w:tabs>
        <w:ind w:left="630" w:leftChars="3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3780"/>
        </w:tabs>
        <w:ind w:left="630" w:leftChars="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3780"/>
        </w:tabs>
        <w:ind w:left="3780" w:leftChars="500" w:hanging="2730" w:hangingChars="13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3780"/>
        </w:tabs>
        <w:ind w:left="630" w:leftChars="3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CHANGE_OF_LIFE_SAFETY,</w:t>
      </w:r>
    </w:p>
    <w:p>
      <w:pPr>
        <w:pStyle w:val="32"/>
        <w:tabs>
          <w:tab w:val="left" w:pos="3780"/>
        </w:tabs>
        <w:ind w:left="630" w:leftChars="3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3780"/>
        </w:tabs>
        <w:ind w:left="630" w:leftChars="3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3780"/>
        </w:tabs>
        <w:ind w:left="630" w:leftChars="3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3780"/>
        </w:tabs>
        <w:ind w:left="630" w:leftChars="3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3780"/>
        </w:tabs>
        <w:ind w:left="630" w:leftChars="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Present_Value,Mode,Status_Flags, Operation_Expected </w:t>
      </w:r>
    </w:p>
    <w:p>
      <w:pPr>
        <w:pStyle w:val="32"/>
        <w:rPr>
          <w:rFonts w:ascii="Times New Roman"/>
        </w:rPr>
      </w:pPr>
      <w:r>
        <w:rPr>
          <w:rFonts w:ascii="Times New Roman"/>
        </w:rPr>
        <w:t xml:space="preserve">6. TRANSMIT BACnet-SimpleACK-PDU </w:t>
      </w:r>
    </w:p>
    <w:p>
      <w:pPr>
        <w:pStyle w:val="32"/>
        <w:rPr>
          <w:rFonts w:ascii="Times New Roman"/>
        </w:rPr>
      </w:pPr>
      <w:r>
        <w:rPr>
          <w:rFonts w:ascii="Times New Roman"/>
        </w:rPr>
        <w:t xml:space="preserve">7. VERIFY STATUS_FLAGS = (TRUE, FALSE, ?, ?) </w:t>
      </w:r>
    </w:p>
    <w:p>
      <w:pPr>
        <w:pStyle w:val="32"/>
        <w:rPr>
          <w:rFonts w:ascii="Times New Roman"/>
        </w:rPr>
      </w:pPr>
      <w:r>
        <w:rPr>
          <w:rFonts w:ascii="Times New Roman"/>
        </w:rPr>
        <w:t xml:space="preserve">8. VERIFY Event_State = OFFNORMAL </w:t>
      </w:r>
    </w:p>
    <w:p>
      <w:pPr>
        <w:pStyle w:val="32"/>
        <w:rPr>
          <w:rFonts w:ascii="Times New Roman"/>
        </w:rPr>
      </w:pPr>
      <w:r>
        <w:rPr>
          <w:rFonts w:ascii="Times New Roman"/>
        </w:rPr>
        <w:t>9. VERIFY Event_Time_Stamps = (the timestamp in step 5, *, *)</w:t>
      </w:r>
    </w:p>
    <w:p>
      <w:pPr>
        <w:pStyle w:val="868"/>
        <w:numPr>
          <w:ilvl w:val="0"/>
          <w:numId w:val="63"/>
        </w:numPr>
        <w:spacing w:before="156" w:after="156"/>
      </w:pPr>
      <w:r>
        <w:rPr>
          <w:rFonts w:hint="eastAsia" w:ascii="Times New Roman"/>
        </w:rPr>
        <w:t>OFFNORMAL</w:t>
      </w:r>
      <w:r>
        <w:rPr>
          <w:rFonts w:hint="eastAsia"/>
        </w:rPr>
        <w:t>到</w:t>
      </w:r>
      <w:r>
        <w:rPr>
          <w:rFonts w:hint="eastAsia" w:ascii="Times New Roman"/>
        </w:rPr>
        <w:t>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NORMAL</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（参考属性）处于</w:t>
      </w:r>
      <w:r>
        <w:rPr>
          <w:rFonts w:hint="eastAsia" w:ascii="Times New Roman"/>
        </w:rPr>
        <w:t>NORMAL</w:t>
      </w:r>
      <w:r>
        <w:rPr>
          <w:rFonts w:hint="eastAsia"/>
        </w:rPr>
        <w:t>状态。如果支持锁存，则对象应保持</w:t>
      </w:r>
      <w:r>
        <w:rPr>
          <w:rFonts w:hint="eastAsia" w:ascii="Times New Roman"/>
        </w:rPr>
        <w:t>OFFNORMAL</w:t>
      </w:r>
      <w:r>
        <w:rPr>
          <w:rFonts w:hint="eastAsia"/>
        </w:rPr>
        <w:t>状态直到重置。需要对所有支持重置的操作重复此测试。如果不支持锁存，则在时间延迟到期后，对象应进入</w:t>
      </w:r>
      <w:r>
        <w:rPr>
          <w:rFonts w:hint="eastAsia" w:ascii="Times New Roman"/>
        </w:rPr>
        <w:t>NORMAL</w:t>
      </w:r>
      <w:r>
        <w:rPr>
          <w:rFonts w:hint="eastAsia"/>
        </w:rPr>
        <w:t>状态并发送事件通知消息。</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OFFNORMAL</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tabs>
          <w:tab w:val="left" w:pos="4201"/>
          <w:tab w:val="left" w:pos="4410"/>
        </w:tabs>
        <w:rPr>
          <w:rFonts w:ascii="Times New Roman"/>
        </w:rPr>
      </w:pPr>
      <w:r>
        <w:rPr>
          <w:rFonts w:ascii="Times New Roman"/>
        </w:rPr>
        <w:t xml:space="preserve">1. MAKE (Present_Value have a value x such that x corresponds to a NORMAL state) </w:t>
      </w:r>
    </w:p>
    <w:p>
      <w:pPr>
        <w:pStyle w:val="32"/>
        <w:tabs>
          <w:tab w:val="left" w:pos="4201"/>
          <w:tab w:val="left" w:pos="4410"/>
        </w:tabs>
        <w:rPr>
          <w:rFonts w:ascii="Times New Roman"/>
        </w:rPr>
      </w:pPr>
      <w:r>
        <w:rPr>
          <w:rFonts w:ascii="Times New Roman"/>
        </w:rPr>
        <w:t xml:space="preserve">2. WAIT Time_Delay </w:t>
      </w:r>
    </w:p>
    <w:p>
      <w:pPr>
        <w:pStyle w:val="32"/>
        <w:tabs>
          <w:tab w:val="left" w:pos="4201"/>
          <w:tab w:val="left" w:pos="4410"/>
        </w:tabs>
        <w:rPr>
          <w:rFonts w:ascii="Times New Roman"/>
        </w:rPr>
      </w:pPr>
      <w:r>
        <w:rPr>
          <w:rFonts w:ascii="Times New Roman"/>
        </w:rPr>
        <w:t xml:space="preserve">3. IF (latching is supported) THEN </w:t>
      </w:r>
    </w:p>
    <w:p>
      <w:pPr>
        <w:pStyle w:val="32"/>
        <w:tabs>
          <w:tab w:val="left" w:pos="4201"/>
          <w:tab w:val="left" w:pos="4410"/>
        </w:tabs>
        <w:rPr>
          <w:rFonts w:ascii="Times New Roman"/>
        </w:rPr>
      </w:pPr>
      <w:r>
        <w:rPr>
          <w:rFonts w:ascii="Times New Roman"/>
        </w:rPr>
        <w:t xml:space="preserve">4.    CHECK (Event_State = OFFNORMAL) </w:t>
      </w:r>
    </w:p>
    <w:p>
      <w:pPr>
        <w:pStyle w:val="32"/>
        <w:tabs>
          <w:tab w:val="left" w:pos="4201"/>
          <w:tab w:val="left" w:pos="4410"/>
        </w:tabs>
        <w:rPr>
          <w:rFonts w:ascii="Times New Roman"/>
        </w:rPr>
      </w:pPr>
      <w:r>
        <w:rPr>
          <w:rFonts w:ascii="Times New Roman"/>
        </w:rPr>
        <w:t xml:space="preserve">5. </w:t>
      </w:r>
      <w:r>
        <w:rPr>
          <w:rFonts w:hint="eastAsia" w:ascii="Times New Roman"/>
        </w:rPr>
        <w:t xml:space="preserve"> </w:t>
      </w:r>
      <w:r>
        <w:rPr>
          <w:rFonts w:ascii="Times New Roman"/>
        </w:rPr>
        <w:t xml:space="preserve">  MAKE (the object reset) </w:t>
      </w:r>
    </w:p>
    <w:p>
      <w:pPr>
        <w:pStyle w:val="32"/>
        <w:tabs>
          <w:tab w:val="left" w:pos="4201"/>
          <w:tab w:val="left" w:pos="4410"/>
        </w:tabs>
        <w:rPr>
          <w:rFonts w:ascii="Times New Roman"/>
        </w:rPr>
      </w:pPr>
      <w:r>
        <w:rPr>
          <w:rFonts w:ascii="Times New Roman"/>
        </w:rPr>
        <w:t xml:space="preserve">6.    BEFORE </w:t>
      </w:r>
      <w:r>
        <w:rPr>
          <w:rFonts w:ascii="Times New Roman"/>
          <w:b/>
        </w:rPr>
        <w:t>Notification Fail Time</w:t>
      </w:r>
      <w:r>
        <w:rPr>
          <w:rFonts w:ascii="Times New Roman"/>
        </w:rPr>
        <w:t xml:space="preserve"> </w:t>
      </w:r>
    </w:p>
    <w:p>
      <w:pPr>
        <w:pStyle w:val="32"/>
        <w:tabs>
          <w:tab w:val="left" w:pos="3654"/>
          <w:tab w:val="left" w:pos="3780"/>
          <w:tab w:val="left" w:pos="4201"/>
          <w:tab w:val="left" w:pos="4410"/>
        </w:tabs>
        <w:rPr>
          <w:rFonts w:ascii="Times New Roman"/>
        </w:rPr>
      </w:pPr>
      <w:r>
        <w:rPr>
          <w:rFonts w:ascii="Times New Roman"/>
        </w:rPr>
        <w:t xml:space="preserve">7.    RECEIVE ConfirmedEventNotification-Request,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ab/>
      </w:r>
      <w:r>
        <w:rPr>
          <w:rFonts w:ascii="Times New Roman"/>
        </w:rPr>
        <w:t>(any valid process ID),</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IUT,</w:t>
      </w:r>
    </w:p>
    <w:p>
      <w:pPr>
        <w:pStyle w:val="32"/>
        <w:tabs>
          <w:tab w:val="left" w:pos="3654"/>
          <w:tab w:val="left" w:pos="4201"/>
          <w:tab w:val="left" w:pos="4410"/>
        </w:tabs>
        <w:ind w:left="4410" w:leftChars="7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ab/>
      </w:r>
      <w:r>
        <w:rPr>
          <w:rFonts w:ascii="Times New Roman"/>
        </w:rPr>
        <w:t xml:space="preserve">(the configured notification class), </w:t>
      </w:r>
    </w:p>
    <w:p>
      <w:pPr>
        <w:pStyle w:val="32"/>
        <w:tabs>
          <w:tab w:val="left" w:pos="3654"/>
          <w:tab w:val="left" w:pos="4201"/>
          <w:tab w:val="left" w:pos="4410"/>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CHANGE_OF_LIFE_SAFETY,</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TRUE | FALSE,</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OFFNORMAL, </w:t>
      </w:r>
    </w:p>
    <w:p>
      <w:pPr>
        <w:pStyle w:val="32"/>
        <w:tabs>
          <w:tab w:val="left" w:pos="3654"/>
          <w:tab w:val="left" w:pos="4201"/>
          <w:tab w:val="left" w:pos="4410"/>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3654"/>
          <w:tab w:val="left" w:pos="4201"/>
          <w:tab w:val="left" w:pos="4410"/>
        </w:tabs>
        <w:ind w:left="4410" w:leftChars="7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tabs>
          <w:tab w:val="left" w:pos="3654"/>
          <w:tab w:val="left" w:pos="4201"/>
          <w:tab w:val="left" w:pos="4410"/>
        </w:tabs>
        <w:rPr>
          <w:rFonts w:ascii="Times New Roman"/>
        </w:rPr>
      </w:pPr>
      <w:r>
        <w:rPr>
          <w:rFonts w:ascii="Times New Roman"/>
        </w:rPr>
        <w:t xml:space="preserve">8.    TRANSMIT BACnet-SimpleACK-PDU, </w:t>
      </w:r>
    </w:p>
    <w:p>
      <w:pPr>
        <w:pStyle w:val="32"/>
        <w:tabs>
          <w:tab w:val="left" w:pos="3654"/>
          <w:tab w:val="left" w:pos="4201"/>
          <w:tab w:val="left" w:pos="4410"/>
        </w:tabs>
        <w:rPr>
          <w:rFonts w:ascii="Times New Roman"/>
        </w:rPr>
      </w:pPr>
      <w:r>
        <w:rPr>
          <w:rFonts w:ascii="Times New Roman"/>
        </w:rPr>
        <w:t xml:space="preserve">9.    VERIFY STATUS_FLAGS = (FALSE, FALSE, ?, ?), </w:t>
      </w:r>
    </w:p>
    <w:p>
      <w:pPr>
        <w:pStyle w:val="32"/>
        <w:tabs>
          <w:tab w:val="left" w:pos="3654"/>
          <w:tab w:val="left" w:pos="4201"/>
          <w:tab w:val="left" w:pos="4410"/>
        </w:tabs>
        <w:rPr>
          <w:rFonts w:ascii="Times New Roman"/>
        </w:rPr>
      </w:pPr>
      <w:r>
        <w:rPr>
          <w:rFonts w:ascii="Times New Roman"/>
        </w:rPr>
        <w:t xml:space="preserve">10.   VERIFY Event_State = NORMAL, </w:t>
      </w:r>
    </w:p>
    <w:p>
      <w:pPr>
        <w:pStyle w:val="32"/>
        <w:tabs>
          <w:tab w:val="left" w:pos="3654"/>
          <w:tab w:val="left" w:pos="4201"/>
          <w:tab w:val="left" w:pos="4410"/>
        </w:tabs>
        <w:rPr>
          <w:rFonts w:ascii="Times New Roman"/>
        </w:rPr>
      </w:pPr>
      <w:r>
        <w:rPr>
          <w:rFonts w:ascii="Times New Roman"/>
        </w:rPr>
        <w:t xml:space="preserve">11.   VERIFY Event_Time_Stamps = (the timestamp in step 7, *, *) </w:t>
      </w:r>
    </w:p>
    <w:p>
      <w:pPr>
        <w:pStyle w:val="32"/>
        <w:tabs>
          <w:tab w:val="left" w:pos="3654"/>
          <w:tab w:val="left" w:pos="4201"/>
          <w:tab w:val="left" w:pos="4410"/>
        </w:tabs>
        <w:ind w:firstLine="630" w:firstLineChars="300"/>
        <w:rPr>
          <w:rFonts w:ascii="Times New Roman"/>
        </w:rPr>
      </w:pPr>
      <w:r>
        <w:rPr>
          <w:rFonts w:ascii="Times New Roman"/>
        </w:rPr>
        <w:t xml:space="preserve">ELSE </w:t>
      </w:r>
    </w:p>
    <w:p>
      <w:pPr>
        <w:pStyle w:val="32"/>
        <w:tabs>
          <w:tab w:val="left" w:pos="3654"/>
          <w:tab w:val="left" w:pos="4201"/>
          <w:tab w:val="left" w:pos="5040"/>
        </w:tabs>
        <w:rPr>
          <w:rFonts w:ascii="Times New Roman"/>
        </w:rPr>
      </w:pPr>
      <w:r>
        <w:rPr>
          <w:rFonts w:ascii="Times New Roman"/>
        </w:rPr>
        <w:t xml:space="preserve">12.   BEFORE </w:t>
      </w:r>
      <w:r>
        <w:rPr>
          <w:rFonts w:ascii="Times New Roman"/>
          <w:b/>
        </w:rPr>
        <w:t>Notification Fail Time</w:t>
      </w:r>
      <w:r>
        <w:rPr>
          <w:rFonts w:ascii="Times New Roman"/>
        </w:rPr>
        <w:t xml:space="preserve"> </w:t>
      </w:r>
    </w:p>
    <w:p>
      <w:pPr>
        <w:pStyle w:val="32"/>
        <w:tabs>
          <w:tab w:val="left" w:pos="3654"/>
          <w:tab w:val="left" w:pos="4201"/>
          <w:tab w:val="left" w:pos="5040"/>
        </w:tabs>
        <w:rPr>
          <w:rFonts w:ascii="Times New Roman"/>
        </w:rPr>
      </w:pPr>
      <w:r>
        <w:rPr>
          <w:rFonts w:ascii="Times New Roman"/>
        </w:rPr>
        <w:t xml:space="preserve">13.       RECEIVE ConfirmedEventNotification-Request, </w:t>
      </w:r>
    </w:p>
    <w:p>
      <w:pPr>
        <w:pStyle w:val="32"/>
        <w:tabs>
          <w:tab w:val="left" w:pos="3654"/>
          <w:tab w:val="left" w:pos="3780"/>
          <w:tab w:val="left" w:pos="4422"/>
          <w:tab w:val="left" w:pos="5040"/>
          <w:tab w:val="clear" w:pos="4201"/>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3654"/>
          <w:tab w:val="left" w:pos="3780"/>
          <w:tab w:val="left" w:pos="4201"/>
          <w:tab w:val="left" w:pos="504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3654"/>
          <w:tab w:val="left" w:pos="3780"/>
          <w:tab w:val="left" w:pos="4201"/>
          <w:tab w:val="left" w:pos="5040"/>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(the intrinsic reporting object being tested or the Event Enrollment object being tested),</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(the configured notification class), </w:t>
      </w:r>
    </w:p>
    <w:p>
      <w:pPr>
        <w:pStyle w:val="32"/>
        <w:tabs>
          <w:tab w:val="left" w:pos="3654"/>
          <w:tab w:val="left" w:pos="3780"/>
          <w:tab w:val="left" w:pos="4410"/>
          <w:tab w:val="left" w:pos="5040"/>
          <w:tab w:val="clear" w:pos="4201"/>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ab/>
      </w:r>
      <w:r>
        <w:rPr>
          <w:rFonts w:ascii="Times New Roman"/>
        </w:rPr>
        <w:t>CHANGE_OF_LIFE_SAFETY,</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ab/>
      </w:r>
      <w:r>
        <w:rPr>
          <w:rFonts w:ascii="Times New Roman"/>
        </w:rPr>
        <w:t xml:space="preserve">TRUE | FALSE, </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ab/>
      </w:r>
      <w:r>
        <w:rPr>
          <w:rFonts w:ascii="Times New Roman"/>
        </w:rPr>
        <w:t xml:space="preserve">OFFNORMAL, </w:t>
      </w:r>
    </w:p>
    <w:p>
      <w:pPr>
        <w:pStyle w:val="32"/>
        <w:tabs>
          <w:tab w:val="left" w:pos="3654"/>
          <w:tab w:val="left" w:pos="3780"/>
          <w:tab w:val="left" w:pos="4410"/>
          <w:tab w:val="left" w:pos="5040"/>
          <w:tab w:val="clear" w:pos="4201"/>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3654"/>
          <w:tab w:val="left" w:pos="3780"/>
          <w:tab w:val="left" w:pos="4002"/>
          <w:tab w:val="left" w:pos="5040"/>
          <w:tab w:val="clear" w:pos="4201"/>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tabs>
          <w:tab w:val="left" w:pos="3654"/>
          <w:tab w:val="left" w:pos="4201"/>
          <w:tab w:val="left" w:pos="5040"/>
        </w:tabs>
        <w:rPr>
          <w:rFonts w:ascii="Times New Roman"/>
        </w:rPr>
      </w:pPr>
      <w:r>
        <w:rPr>
          <w:rFonts w:ascii="Times New Roman"/>
        </w:rPr>
        <w:t xml:space="preserve">14.   TRANSMIT BACnet-SimpleACK-PDU </w:t>
      </w:r>
    </w:p>
    <w:p>
      <w:pPr>
        <w:pStyle w:val="32"/>
        <w:tabs>
          <w:tab w:val="left" w:pos="3654"/>
          <w:tab w:val="left" w:pos="4201"/>
          <w:tab w:val="left" w:pos="5040"/>
        </w:tabs>
        <w:rPr>
          <w:rFonts w:ascii="Times New Roman"/>
        </w:rPr>
      </w:pPr>
      <w:r>
        <w:rPr>
          <w:rFonts w:ascii="Times New Roman"/>
        </w:rPr>
        <w:t xml:space="preserve">15.   VERIFY STATUS_FLAGS = (FALSE, FALSE, ?, ?) </w:t>
      </w:r>
    </w:p>
    <w:p>
      <w:pPr>
        <w:pStyle w:val="32"/>
        <w:tabs>
          <w:tab w:val="left" w:pos="3654"/>
          <w:tab w:val="left" w:pos="4201"/>
          <w:tab w:val="left" w:pos="5040"/>
        </w:tabs>
        <w:rPr>
          <w:rFonts w:ascii="Times New Roman"/>
        </w:rPr>
      </w:pPr>
      <w:r>
        <w:rPr>
          <w:rFonts w:ascii="Times New Roman"/>
        </w:rPr>
        <w:t xml:space="preserve">16.   VERIFY Event_State = NORMAL </w:t>
      </w:r>
    </w:p>
    <w:p>
      <w:pPr>
        <w:pStyle w:val="32"/>
        <w:tabs>
          <w:tab w:val="left" w:pos="3654"/>
          <w:tab w:val="left" w:pos="4201"/>
        </w:tabs>
        <w:rPr>
          <w:rFonts w:ascii="Times New Roman"/>
        </w:rPr>
      </w:pPr>
      <w:r>
        <w:rPr>
          <w:rFonts w:ascii="Times New Roman"/>
        </w:rPr>
        <w:t>17.   VERIFY Event_Time_Stamps = (the timestamp in step 13, *, *)</w:t>
      </w:r>
    </w:p>
    <w:p>
      <w:pPr>
        <w:pStyle w:val="868"/>
        <w:numPr>
          <w:ilvl w:val="0"/>
          <w:numId w:val="63"/>
        </w:numPr>
        <w:spacing w:before="156" w:after="156"/>
      </w:pPr>
      <w:r>
        <w:rPr>
          <w:rFonts w:hint="eastAsia" w:ascii="Times New Roman"/>
        </w:rPr>
        <w:t>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（参考属性）更改为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Alarm</w:t>
      </w:r>
      <w:r>
        <w:rPr>
          <w:rFonts w:hint="eastAsia"/>
        </w:rPr>
        <w:t>_</w:t>
      </w:r>
      <w:r>
        <w:rPr>
          <w:rFonts w:hint="eastAsia" w:ascii="Times New Roman"/>
        </w:rPr>
        <w:t>Values</w:t>
      </w:r>
      <w:r>
        <w:rPr>
          <w:rFonts w:hint="eastAsia"/>
        </w:rPr>
        <w:t>中指定的值之一，延迟到期后，对象应进入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OFFNORMAL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tabs>
          <w:tab w:val="left" w:pos="4410"/>
          <w:tab w:val="left" w:pos="5040"/>
        </w:tabs>
        <w:rPr>
          <w:rFonts w:ascii="Times New Roman"/>
        </w:rPr>
      </w:pPr>
      <w:r>
        <w:rPr>
          <w:rFonts w:ascii="Times New Roman"/>
        </w:rPr>
        <w:t xml:space="preserve">1. VERIFY Event_State = NORMAL </w:t>
      </w:r>
    </w:p>
    <w:p>
      <w:pPr>
        <w:pStyle w:val="32"/>
        <w:tabs>
          <w:tab w:val="left" w:pos="4410"/>
          <w:tab w:val="left" w:pos="5040"/>
        </w:tabs>
        <w:rPr>
          <w:rFonts w:ascii="Times New Roman"/>
        </w:rPr>
      </w:pPr>
      <w:r>
        <w:rPr>
          <w:rFonts w:ascii="Times New Roman"/>
        </w:rPr>
        <w:t xml:space="preserve">2. MAKE (Present_Value have a value x such that x corresponds to a LIFE_SAFETY_ALARM state) </w:t>
      </w:r>
    </w:p>
    <w:p>
      <w:pPr>
        <w:pStyle w:val="32"/>
        <w:tabs>
          <w:tab w:val="left" w:pos="4410"/>
          <w:tab w:val="left" w:pos="5040"/>
        </w:tabs>
        <w:rPr>
          <w:rFonts w:ascii="Times New Roman"/>
        </w:rPr>
      </w:pPr>
      <w:r>
        <w:rPr>
          <w:rFonts w:ascii="Times New Roman"/>
        </w:rPr>
        <w:t xml:space="preserve">3. WAIT Time_Delay </w:t>
      </w:r>
    </w:p>
    <w:p>
      <w:pPr>
        <w:pStyle w:val="32"/>
        <w:tabs>
          <w:tab w:val="left" w:pos="4410"/>
          <w:tab w:val="left" w:pos="5040"/>
        </w:tabs>
        <w:rPr>
          <w:rFonts w:ascii="Times New Roman"/>
        </w:rPr>
      </w:pPr>
      <w:r>
        <w:rPr>
          <w:rFonts w:ascii="Times New Roman"/>
        </w:rPr>
        <w:t xml:space="preserve">4. BEFORE </w:t>
      </w:r>
      <w:r>
        <w:rPr>
          <w:rFonts w:ascii="Times New Roman"/>
          <w:b/>
        </w:rPr>
        <w:t>Notification Fail Time</w:t>
      </w:r>
      <w:r>
        <w:rPr>
          <w:rFonts w:ascii="Times New Roman"/>
        </w:rPr>
        <w:t xml:space="preserve"> </w:t>
      </w:r>
    </w:p>
    <w:p>
      <w:pPr>
        <w:pStyle w:val="32"/>
        <w:tabs>
          <w:tab w:val="left" w:pos="4410"/>
          <w:tab w:val="left" w:pos="5040"/>
        </w:tabs>
        <w:rPr>
          <w:rFonts w:ascii="Times New Roman"/>
        </w:rPr>
      </w:pPr>
      <w:r>
        <w:rPr>
          <w:rFonts w:ascii="Times New Roman"/>
        </w:rPr>
        <w:t xml:space="preserve">5.    RECEIVE ConfirmedEventNotification-Request, </w:t>
      </w:r>
    </w:p>
    <w:p>
      <w:pPr>
        <w:pStyle w:val="32"/>
        <w:tabs>
          <w:tab w:val="left" w:pos="4002"/>
          <w:tab w:val="left" w:pos="4410"/>
          <w:tab w:val="left" w:pos="5040"/>
          <w:tab w:val="clear" w:pos="4201"/>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3780"/>
          <w:tab w:val="left" w:pos="4410"/>
          <w:tab w:val="left" w:pos="504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3780"/>
          <w:tab w:val="left" w:pos="4410"/>
          <w:tab w:val="left" w:pos="4626"/>
        </w:tabs>
        <w:ind w:left="4410" w:leftChars="7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ab/>
      </w:r>
      <w:r>
        <w:rPr>
          <w:rFonts w:ascii="Times New Roman"/>
        </w:rPr>
        <w:t xml:space="preserve">(the configured notification class), </w:t>
      </w:r>
    </w:p>
    <w:p>
      <w:pPr>
        <w:pStyle w:val="32"/>
        <w:tabs>
          <w:tab w:val="left" w:pos="3990"/>
          <w:tab w:val="left" w:pos="4410"/>
          <w:tab w:val="left" w:pos="4626"/>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CHANGE_OF_LIFE_SAFETY,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3990"/>
          <w:tab w:val="left" w:pos="4410"/>
          <w:tab w:val="left" w:pos="5040"/>
        </w:tabs>
        <w:ind w:left="945" w:leftChars="450" w:firstLine="630" w:firstLineChars="300"/>
        <w:rPr>
          <w:rFonts w:ascii="Times New Roman"/>
        </w:rPr>
      </w:pP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 xml:space="preserve">TRUE | FALSE,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3990"/>
          <w:tab w:val="left" w:pos="4410"/>
          <w:tab w:val="left" w:pos="5040"/>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LIFE_SAFETY_ALARM, </w:t>
      </w:r>
    </w:p>
    <w:p>
      <w:pPr>
        <w:pStyle w:val="32"/>
        <w:tabs>
          <w:tab w:val="left" w:pos="3780"/>
          <w:tab w:val="left" w:pos="4410"/>
          <w:tab w:val="left" w:pos="4626"/>
        </w:tabs>
        <w:ind w:left="4410" w:leftChars="700" w:hanging="2940" w:hangingChars="1400"/>
        <w:rPr>
          <w:rFonts w:ascii="Times New Roman"/>
        </w:rPr>
      </w:pPr>
      <w:r>
        <w:rPr>
          <w:rFonts w:hint="eastAsia" w:ascii="Times New Roman"/>
        </w:rPr>
        <w:t>‘</w:t>
      </w:r>
      <w:r>
        <w:rPr>
          <w:rFonts w:ascii="Times New Roman"/>
        </w:rPr>
        <w:t xml:space="preserve"> Event Values’ = </w:t>
      </w:r>
      <w:r>
        <w:rPr>
          <w:rFonts w:ascii="Times New Roman"/>
        </w:rPr>
        <w:tab/>
      </w:r>
      <w:r>
        <w:rPr>
          <w:rFonts w:ascii="Times New Roman"/>
        </w:rPr>
        <w:tab/>
      </w:r>
      <w:r>
        <w:rPr>
          <w:rFonts w:ascii="Times New Roman"/>
        </w:rPr>
        <w:tab/>
      </w:r>
      <w:r>
        <w:rPr>
          <w:rFonts w:ascii="Times New Roman"/>
        </w:rPr>
        <w:t>Present_Value, Mode, STATUS_FLAGS,    Operation_Expected</w:t>
      </w:r>
    </w:p>
    <w:p>
      <w:pPr>
        <w:pStyle w:val="32"/>
        <w:tabs>
          <w:tab w:val="left" w:pos="4410"/>
          <w:tab w:val="left" w:pos="5040"/>
        </w:tabs>
        <w:rPr>
          <w:rFonts w:ascii="Times New Roman"/>
        </w:rPr>
      </w:pPr>
      <w:r>
        <w:rPr>
          <w:rFonts w:ascii="Times New Roman"/>
        </w:rPr>
        <w:t xml:space="preserve">6. TRANSMIT BACnet-SimpleACK-PDU </w:t>
      </w:r>
    </w:p>
    <w:p>
      <w:pPr>
        <w:pStyle w:val="32"/>
        <w:tabs>
          <w:tab w:val="left" w:pos="4410"/>
          <w:tab w:val="left" w:pos="5040"/>
        </w:tabs>
        <w:rPr>
          <w:rFonts w:ascii="Times New Roman"/>
        </w:rPr>
      </w:pPr>
      <w:r>
        <w:rPr>
          <w:rFonts w:ascii="Times New Roman"/>
        </w:rPr>
        <w:t xml:space="preserve">7. VERIFY STATUS_FLAGS = (TRUE, FALSE, ?, ?) </w:t>
      </w:r>
    </w:p>
    <w:p>
      <w:pPr>
        <w:pStyle w:val="32"/>
        <w:tabs>
          <w:tab w:val="left" w:pos="4410"/>
          <w:tab w:val="left" w:pos="5040"/>
        </w:tabs>
        <w:rPr>
          <w:rFonts w:ascii="Times New Roman"/>
        </w:rPr>
      </w:pPr>
      <w:r>
        <w:rPr>
          <w:rFonts w:ascii="Times New Roman"/>
        </w:rPr>
        <w:t xml:space="preserve">8. VERIFY Event_State = LIFE_SAFETY_ALARM </w:t>
      </w:r>
    </w:p>
    <w:p>
      <w:pPr>
        <w:pStyle w:val="32"/>
        <w:tabs>
          <w:tab w:val="left" w:pos="4410"/>
          <w:tab w:val="left" w:pos="5040"/>
        </w:tabs>
        <w:rPr>
          <w:rFonts w:ascii="Times New Roman"/>
        </w:rPr>
      </w:pPr>
      <w:r>
        <w:rPr>
          <w:rFonts w:ascii="Times New Roman"/>
        </w:rPr>
        <w:t>9. VERIFY Event_Time_Stamps = (the timestamp in step 5, *, *)</w:t>
      </w:r>
    </w:p>
    <w:p>
      <w:pPr>
        <w:pStyle w:val="868"/>
        <w:numPr>
          <w:ilvl w:val="0"/>
          <w:numId w:val="63"/>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到</w:t>
      </w:r>
      <w:r>
        <w:rPr>
          <w:rFonts w:hint="eastAsia" w:ascii="Times New Roman"/>
        </w:rPr>
        <w:t>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（参考属性）处于</w:t>
      </w:r>
      <w:r>
        <w:rPr>
          <w:rFonts w:hint="eastAsia" w:ascii="Times New Roman"/>
        </w:rPr>
        <w:t>NORMAL</w:t>
      </w:r>
      <w:r>
        <w:rPr>
          <w:rFonts w:hint="eastAsia"/>
        </w:rPr>
        <w:t>状态。如果支持锁存，则对象应保持</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tabs>
          <w:tab w:val="left" w:pos="4410"/>
          <w:tab w:val="clear" w:pos="4201"/>
          <w:tab w:val="clear" w:pos="9298"/>
        </w:tabs>
        <w:rPr>
          <w:rFonts w:ascii="Times New Roman"/>
        </w:rPr>
      </w:pPr>
      <w:r>
        <w:rPr>
          <w:rFonts w:ascii="Times New Roman"/>
        </w:rPr>
        <w:t xml:space="preserve">1. MAKE (Present_Value have a value x such that x corresponds to a NORMAL state) </w:t>
      </w:r>
    </w:p>
    <w:p>
      <w:pPr>
        <w:pStyle w:val="32"/>
        <w:tabs>
          <w:tab w:val="left" w:pos="4410"/>
          <w:tab w:val="clear" w:pos="4201"/>
          <w:tab w:val="clear" w:pos="9298"/>
        </w:tabs>
        <w:rPr>
          <w:rFonts w:ascii="Times New Roman"/>
        </w:rPr>
      </w:pPr>
      <w:r>
        <w:rPr>
          <w:rFonts w:ascii="Times New Roman"/>
        </w:rPr>
        <w:t xml:space="preserve">2. WAIT Time_Delay </w:t>
      </w:r>
    </w:p>
    <w:p>
      <w:pPr>
        <w:pStyle w:val="32"/>
        <w:tabs>
          <w:tab w:val="left" w:pos="4410"/>
          <w:tab w:val="clear" w:pos="4201"/>
          <w:tab w:val="clear" w:pos="9298"/>
        </w:tabs>
        <w:rPr>
          <w:rFonts w:ascii="Times New Roman"/>
        </w:rPr>
      </w:pPr>
      <w:r>
        <w:rPr>
          <w:rFonts w:ascii="Times New Roman"/>
        </w:rPr>
        <w:t xml:space="preserve">3. IF (latching is supported) THEN </w:t>
      </w:r>
    </w:p>
    <w:p>
      <w:pPr>
        <w:pStyle w:val="32"/>
        <w:tabs>
          <w:tab w:val="left" w:pos="4410"/>
          <w:tab w:val="clear" w:pos="4201"/>
          <w:tab w:val="clear" w:pos="9298"/>
        </w:tabs>
        <w:rPr>
          <w:rFonts w:ascii="Times New Roman"/>
        </w:rPr>
      </w:pPr>
      <w:r>
        <w:rPr>
          <w:rFonts w:ascii="Times New Roman"/>
        </w:rPr>
        <w:t xml:space="preserve">4.    CHECK (Event_State = LIFE_SAFETY_ALARM) </w:t>
      </w:r>
    </w:p>
    <w:p>
      <w:pPr>
        <w:pStyle w:val="32"/>
        <w:tabs>
          <w:tab w:val="left" w:pos="4410"/>
          <w:tab w:val="clear" w:pos="4201"/>
          <w:tab w:val="clear" w:pos="9298"/>
        </w:tabs>
        <w:rPr>
          <w:rFonts w:ascii="Times New Roman"/>
        </w:rPr>
      </w:pPr>
      <w:r>
        <w:rPr>
          <w:rFonts w:ascii="Times New Roman"/>
        </w:rPr>
        <w:t xml:space="preserve">5.    MAKE (the object reset) </w:t>
      </w:r>
    </w:p>
    <w:p>
      <w:pPr>
        <w:pStyle w:val="32"/>
        <w:tabs>
          <w:tab w:val="left" w:pos="4410"/>
          <w:tab w:val="clear" w:pos="4201"/>
          <w:tab w:val="clear" w:pos="9298"/>
        </w:tabs>
        <w:rPr>
          <w:rFonts w:ascii="Times New Roman"/>
        </w:rPr>
      </w:pPr>
      <w:r>
        <w:rPr>
          <w:rFonts w:ascii="Times New Roman"/>
        </w:rPr>
        <w:t xml:space="preserve">6.    BEFORE </w:t>
      </w:r>
      <w:r>
        <w:rPr>
          <w:rFonts w:ascii="Times New Roman"/>
          <w:b/>
        </w:rPr>
        <w:t>Notification Fail Time</w:t>
      </w:r>
      <w:r>
        <w:rPr>
          <w:rFonts w:ascii="Times New Roman"/>
        </w:rPr>
        <w:t xml:space="preserve"> </w:t>
      </w:r>
    </w:p>
    <w:p>
      <w:pPr>
        <w:pStyle w:val="32"/>
        <w:tabs>
          <w:tab w:val="left" w:pos="4410"/>
          <w:tab w:val="clear" w:pos="4201"/>
          <w:tab w:val="clear" w:pos="9298"/>
        </w:tabs>
        <w:rPr>
          <w:rFonts w:ascii="Times New Roman"/>
        </w:rPr>
      </w:pPr>
      <w:r>
        <w:rPr>
          <w:rFonts w:ascii="Times New Roman"/>
        </w:rPr>
        <w:t>7.       RECEIVE ConfirmedEventNotification-Request,</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4620" w:leftChars="8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(the current local time),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(the configured notification class), </w:t>
      </w:r>
    </w:p>
    <w:p>
      <w:pPr>
        <w:pStyle w:val="32"/>
        <w:tabs>
          <w:tab w:val="left" w:pos="4410"/>
          <w:tab w:val="clear" w:pos="4201"/>
          <w:tab w:val="clear" w:pos="9298"/>
        </w:tabs>
        <w:ind w:left="4620" w:leftChars="8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CHANGE_OF_LIFE_SAFETY,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EVENT | ALARM,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 xml:space="preserve">TRUE | FALSE, </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LIFE_SAFETY_ALARM,</w:t>
      </w:r>
    </w:p>
    <w:p>
      <w:pPr>
        <w:pStyle w:val="32"/>
        <w:tabs>
          <w:tab w:val="left" w:pos="4410"/>
          <w:tab w:val="clear" w:pos="4201"/>
          <w:tab w:val="clear" w:pos="9298"/>
        </w:tabs>
        <w:ind w:left="1260" w:leftChars="6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NORMAL, </w:t>
      </w:r>
    </w:p>
    <w:p>
      <w:pPr>
        <w:pStyle w:val="32"/>
        <w:tabs>
          <w:tab w:val="left" w:pos="4206"/>
          <w:tab w:val="clear" w:pos="4201"/>
          <w:tab w:val="clear" w:pos="9298"/>
        </w:tabs>
        <w:ind w:left="4620" w:leftChars="8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Present_Value, Mode, STATUS_FLAGS,   Operation_Expected </w:t>
      </w:r>
    </w:p>
    <w:p>
      <w:pPr>
        <w:pStyle w:val="32"/>
        <w:tabs>
          <w:tab w:val="left" w:pos="4410"/>
          <w:tab w:val="clear" w:pos="4201"/>
          <w:tab w:val="clear" w:pos="9298"/>
        </w:tabs>
        <w:rPr>
          <w:rFonts w:ascii="Times New Roman"/>
        </w:rPr>
      </w:pPr>
      <w:r>
        <w:rPr>
          <w:rFonts w:ascii="Times New Roman"/>
        </w:rPr>
        <w:t xml:space="preserve">8.    TRANSMIT BACnet-SimpleACK-PDU </w:t>
      </w:r>
    </w:p>
    <w:p>
      <w:pPr>
        <w:pStyle w:val="32"/>
        <w:tabs>
          <w:tab w:val="left" w:pos="4410"/>
          <w:tab w:val="clear" w:pos="4201"/>
          <w:tab w:val="clear" w:pos="9298"/>
        </w:tabs>
        <w:rPr>
          <w:rFonts w:ascii="Times New Roman"/>
        </w:rPr>
      </w:pPr>
      <w:r>
        <w:rPr>
          <w:rFonts w:ascii="Times New Roman"/>
        </w:rPr>
        <w:t xml:space="preserve">9.    VERIFY STATUS_FLAGS = (FALSE, FALSE, ?, ?) </w:t>
      </w:r>
    </w:p>
    <w:p>
      <w:pPr>
        <w:pStyle w:val="32"/>
        <w:tabs>
          <w:tab w:val="left" w:pos="4410"/>
          <w:tab w:val="clear" w:pos="4201"/>
          <w:tab w:val="clear" w:pos="9298"/>
        </w:tabs>
        <w:rPr>
          <w:rFonts w:ascii="Times New Roman"/>
        </w:rPr>
      </w:pPr>
      <w:r>
        <w:rPr>
          <w:rFonts w:ascii="Times New Roman"/>
        </w:rPr>
        <w:t xml:space="preserve">10.   VERIFY Event_State = NORMAL </w:t>
      </w:r>
    </w:p>
    <w:p>
      <w:pPr>
        <w:pStyle w:val="32"/>
        <w:tabs>
          <w:tab w:val="left" w:pos="4410"/>
          <w:tab w:val="clear" w:pos="4201"/>
          <w:tab w:val="clear" w:pos="9298"/>
        </w:tabs>
        <w:rPr>
          <w:rFonts w:ascii="Times New Roman"/>
        </w:rPr>
      </w:pPr>
      <w:r>
        <w:rPr>
          <w:rFonts w:ascii="Times New Roman"/>
        </w:rPr>
        <w:t xml:space="preserve">11.   VERIFY Event_Time_Stamps = (the timestamp in step 7, *, *) </w:t>
      </w:r>
    </w:p>
    <w:p>
      <w:pPr>
        <w:pStyle w:val="32"/>
        <w:tabs>
          <w:tab w:val="left" w:pos="4410"/>
          <w:tab w:val="clear" w:pos="4201"/>
          <w:tab w:val="clear" w:pos="9298"/>
        </w:tabs>
        <w:ind w:firstLine="630" w:firstLineChars="300"/>
        <w:rPr>
          <w:rFonts w:ascii="Times New Roman"/>
        </w:rPr>
      </w:pPr>
      <w:r>
        <w:rPr>
          <w:rFonts w:ascii="Times New Roman"/>
        </w:rPr>
        <w:t xml:space="preserve">ELSE </w:t>
      </w:r>
    </w:p>
    <w:p>
      <w:pPr>
        <w:pStyle w:val="32"/>
        <w:tabs>
          <w:tab w:val="left" w:pos="4410"/>
          <w:tab w:val="clear" w:pos="4201"/>
          <w:tab w:val="clear" w:pos="9298"/>
        </w:tabs>
        <w:rPr>
          <w:rFonts w:ascii="Times New Roman"/>
        </w:rPr>
      </w:pPr>
      <w:r>
        <w:rPr>
          <w:rFonts w:ascii="Times New Roman"/>
        </w:rPr>
        <w:t xml:space="preserve">12.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13.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left" w:pos="5040"/>
          <w:tab w:val="clear" w:pos="4201"/>
          <w:tab w:val="clear" w:pos="9298"/>
        </w:tabs>
        <w:ind w:left="5250" w:leftChars="900" w:hanging="3360" w:hangingChars="16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(the configured notification class), </w:t>
      </w:r>
    </w:p>
    <w:p>
      <w:pPr>
        <w:pStyle w:val="32"/>
        <w:tabs>
          <w:tab w:val="left" w:pos="5040"/>
          <w:tab w:val="clear" w:pos="4201"/>
          <w:tab w:val="clear" w:pos="9298"/>
        </w:tabs>
        <w:ind w:left="5250" w:leftChars="900" w:hanging="3360" w:hangingChars="16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 xml:space="preserve">LIFE_SAFETY_ALARM,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NORMAL, </w:t>
      </w:r>
    </w:p>
    <w:p>
      <w:pPr>
        <w:pStyle w:val="32"/>
        <w:tabs>
          <w:tab w:val="left" w:pos="5040"/>
          <w:tab w:val="clear" w:pos="4201"/>
          <w:tab w:val="clear" w:pos="9298"/>
        </w:tabs>
        <w:ind w:left="5250" w:leftChars="900" w:hanging="3360" w:hangingChars="16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Present_Value, Mode, STATUS_FLAGS,  Operation_Expected </w:t>
      </w:r>
    </w:p>
    <w:p>
      <w:pPr>
        <w:pStyle w:val="32"/>
        <w:tabs>
          <w:tab w:val="left" w:pos="4410"/>
        </w:tabs>
        <w:rPr>
          <w:rFonts w:ascii="Times New Roman"/>
        </w:rPr>
      </w:pPr>
      <w:r>
        <w:rPr>
          <w:rFonts w:ascii="Times New Roman"/>
        </w:rPr>
        <w:t xml:space="preserve">14.   TRANSMIT BACnet-SimpleACK-PDU </w:t>
      </w:r>
    </w:p>
    <w:p>
      <w:pPr>
        <w:pStyle w:val="32"/>
        <w:tabs>
          <w:tab w:val="left" w:pos="4410"/>
        </w:tabs>
        <w:rPr>
          <w:rFonts w:ascii="Times New Roman"/>
        </w:rPr>
      </w:pPr>
      <w:r>
        <w:rPr>
          <w:rFonts w:ascii="Times New Roman"/>
        </w:rPr>
        <w:t xml:space="preserve">15.   VERIFY STATUS_FLAGS = (FALSE, FALSE, ?, ?) </w:t>
      </w:r>
    </w:p>
    <w:p>
      <w:pPr>
        <w:pStyle w:val="32"/>
        <w:tabs>
          <w:tab w:val="left" w:pos="4410"/>
        </w:tabs>
        <w:rPr>
          <w:rFonts w:ascii="Times New Roman"/>
        </w:rPr>
      </w:pPr>
      <w:r>
        <w:rPr>
          <w:rFonts w:ascii="Times New Roman"/>
        </w:rPr>
        <w:t xml:space="preserve">16.   VERIFY Event_State = NORMAL </w:t>
      </w:r>
    </w:p>
    <w:p>
      <w:pPr>
        <w:pStyle w:val="32"/>
        <w:tabs>
          <w:tab w:val="left" w:pos="4410"/>
        </w:tabs>
        <w:rPr>
          <w:rFonts w:ascii="Times New Roman"/>
        </w:rPr>
      </w:pPr>
      <w:r>
        <w:rPr>
          <w:rFonts w:ascii="Times New Roman"/>
        </w:rPr>
        <w:t>17.   VERIFY Event_Time_Stamps = (the timestamp in step 13, *, *)</w:t>
      </w:r>
    </w:p>
    <w:p>
      <w:pPr>
        <w:pStyle w:val="868"/>
        <w:numPr>
          <w:ilvl w:val="0"/>
          <w:numId w:val="63"/>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到</w:t>
      </w:r>
      <w:r>
        <w:rPr>
          <w:rFonts w:hint="eastAsia" w:ascii="Times New Roman"/>
        </w:rPr>
        <w:t>OFFNORMAL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（参考属性）处于</w:t>
      </w:r>
      <w:r>
        <w:rPr>
          <w:rFonts w:hint="eastAsia" w:ascii="Times New Roman"/>
        </w:rPr>
        <w:t>OFFNORMAL</w:t>
      </w:r>
      <w:r>
        <w:rPr>
          <w:rFonts w:hint="eastAsia"/>
        </w:rPr>
        <w:t>状态。如果支持锁存，则对象应保持</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OFFNORMAL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rPr>
          <w:rFonts w:ascii="Times New Roman"/>
        </w:rPr>
      </w:pPr>
      <w:r>
        <w:rPr>
          <w:rFonts w:ascii="Times New Roman"/>
        </w:rPr>
        <w:t xml:space="preserve">1. MAKE (Present_Value have a value x such that x corresponds to an OFFNORMAL state) </w:t>
      </w:r>
    </w:p>
    <w:p>
      <w:pPr>
        <w:pStyle w:val="32"/>
        <w:rPr>
          <w:rFonts w:ascii="Times New Roman"/>
        </w:rPr>
      </w:pPr>
      <w:r>
        <w:rPr>
          <w:rFonts w:ascii="Times New Roman"/>
        </w:rPr>
        <w:t xml:space="preserve">2. WAIT Time_Delay </w:t>
      </w:r>
    </w:p>
    <w:p>
      <w:pPr>
        <w:pStyle w:val="32"/>
        <w:rPr>
          <w:rFonts w:ascii="Times New Roman"/>
        </w:rPr>
      </w:pPr>
      <w:r>
        <w:rPr>
          <w:rFonts w:ascii="Times New Roman"/>
        </w:rPr>
        <w:t xml:space="preserve">3. IF (latching is supported) THEN </w:t>
      </w:r>
    </w:p>
    <w:p>
      <w:pPr>
        <w:pStyle w:val="32"/>
        <w:rPr>
          <w:rFonts w:ascii="Times New Roman"/>
        </w:rPr>
      </w:pPr>
      <w:r>
        <w:rPr>
          <w:rFonts w:ascii="Times New Roman"/>
        </w:rPr>
        <w:t xml:space="preserve">4.    CHECK (Event_State = OFFNORMAL) </w:t>
      </w:r>
    </w:p>
    <w:p>
      <w:pPr>
        <w:pStyle w:val="32"/>
        <w:rPr>
          <w:rFonts w:ascii="Times New Roman"/>
        </w:rPr>
      </w:pPr>
      <w:r>
        <w:rPr>
          <w:rFonts w:ascii="Times New Roman"/>
        </w:rPr>
        <w:t xml:space="preserve">5.    MAKE (the object reset) </w:t>
      </w:r>
    </w:p>
    <w:p>
      <w:pPr>
        <w:pStyle w:val="32"/>
        <w:tabs>
          <w:tab w:val="left" w:pos="4410"/>
        </w:tabs>
        <w:rPr>
          <w:rFonts w:ascii="Times New Roman"/>
        </w:rPr>
      </w:pPr>
      <w:r>
        <w:rPr>
          <w:rFonts w:ascii="Times New Roman"/>
        </w:rPr>
        <w:t xml:space="preserve">6.    BEFORE </w:t>
      </w:r>
      <w:r>
        <w:rPr>
          <w:rFonts w:ascii="Times New Roman"/>
          <w:b/>
        </w:rPr>
        <w:t>Notification Fail Time</w:t>
      </w:r>
      <w:r>
        <w:rPr>
          <w:rFonts w:ascii="Times New Roman"/>
        </w:rPr>
        <w:t xml:space="preserve"> </w:t>
      </w:r>
    </w:p>
    <w:p>
      <w:pPr>
        <w:pStyle w:val="32"/>
        <w:tabs>
          <w:tab w:val="left" w:pos="4410"/>
        </w:tabs>
        <w:rPr>
          <w:rFonts w:ascii="Times New Roman"/>
        </w:rPr>
      </w:pPr>
      <w:r>
        <w:rPr>
          <w:rFonts w:ascii="Times New Roman"/>
        </w:rPr>
        <w:t>7.    RECEIVE ConfirmedEventNotification-Request,</w:t>
      </w:r>
    </w:p>
    <w:p>
      <w:pPr>
        <w:pStyle w:val="32"/>
        <w:tabs>
          <w:tab w:val="left" w:pos="3786"/>
          <w:tab w:val="left" w:pos="4201"/>
          <w:tab w:val="left" w:pos="4410"/>
        </w:tabs>
        <w:ind w:left="840" w:leftChars="4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3780"/>
          <w:tab w:val="left" w:pos="4201"/>
          <w:tab w:val="left" w:pos="4410"/>
        </w:tabs>
        <w:ind w:left="4200" w:leftChars="6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 xml:space="preserve">(the current local time),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(the configured notification class), </w:t>
      </w:r>
    </w:p>
    <w:p>
      <w:pPr>
        <w:pStyle w:val="32"/>
        <w:tabs>
          <w:tab w:val="left" w:pos="3780"/>
          <w:tab w:val="left" w:pos="4201"/>
          <w:tab w:val="left" w:pos="4410"/>
        </w:tabs>
        <w:ind w:left="4200" w:leftChars="6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 xml:space="preserve">CHANGE_OF_LIFE_SAFETY,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 xml:space="preserve">EVENT | ALARM,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 xml:space="preserve">TRUE | FALSE,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 xml:space="preserve">LIFE_SAFETY_ALARM, </w:t>
      </w:r>
    </w:p>
    <w:p>
      <w:pPr>
        <w:pStyle w:val="32"/>
        <w:tabs>
          <w:tab w:val="left" w:pos="3780"/>
          <w:tab w:val="left" w:pos="4201"/>
          <w:tab w:val="left" w:pos="4410"/>
        </w:tabs>
        <w:ind w:left="840" w:leftChars="4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 xml:space="preserve">OFFNORMAL, </w:t>
      </w:r>
    </w:p>
    <w:p>
      <w:pPr>
        <w:pStyle w:val="32"/>
        <w:tabs>
          <w:tab w:val="left" w:pos="3780"/>
          <w:tab w:val="left" w:pos="4201"/>
          <w:tab w:val="left" w:pos="4410"/>
        </w:tabs>
        <w:ind w:left="4200" w:leftChars="6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Present_Value, Mode, STATUS_FLAGS,    Operation_Expected </w:t>
      </w:r>
    </w:p>
    <w:p>
      <w:pPr>
        <w:pStyle w:val="32"/>
        <w:tabs>
          <w:tab w:val="left" w:pos="4410"/>
        </w:tabs>
        <w:rPr>
          <w:rFonts w:ascii="Times New Roman"/>
        </w:rPr>
      </w:pPr>
      <w:r>
        <w:rPr>
          <w:rFonts w:ascii="Times New Roman"/>
        </w:rPr>
        <w:t xml:space="preserve">8.    TRANSMIT BACnet-SimpleACK-PDU </w:t>
      </w:r>
    </w:p>
    <w:p>
      <w:pPr>
        <w:pStyle w:val="32"/>
        <w:tabs>
          <w:tab w:val="left" w:pos="4410"/>
        </w:tabs>
        <w:rPr>
          <w:rFonts w:ascii="Times New Roman"/>
        </w:rPr>
      </w:pPr>
      <w:r>
        <w:rPr>
          <w:rFonts w:ascii="Times New Roman"/>
        </w:rPr>
        <w:t xml:space="preserve">9.    VERIFY STATUS_FLAGS = (FALSE, FALSE, ?, ?) </w:t>
      </w:r>
    </w:p>
    <w:p>
      <w:pPr>
        <w:pStyle w:val="32"/>
        <w:tabs>
          <w:tab w:val="left" w:pos="4410"/>
        </w:tabs>
        <w:rPr>
          <w:rFonts w:ascii="Times New Roman"/>
        </w:rPr>
      </w:pPr>
      <w:r>
        <w:rPr>
          <w:rFonts w:ascii="Times New Roman"/>
        </w:rPr>
        <w:t xml:space="preserve">10.   VERIFY Event_State = OFFNORMAL </w:t>
      </w:r>
    </w:p>
    <w:p>
      <w:pPr>
        <w:pStyle w:val="32"/>
        <w:tabs>
          <w:tab w:val="left" w:pos="4410"/>
        </w:tabs>
        <w:rPr>
          <w:rFonts w:ascii="Times New Roman"/>
        </w:rPr>
      </w:pPr>
      <w:r>
        <w:rPr>
          <w:rFonts w:ascii="Times New Roman"/>
        </w:rPr>
        <w:t xml:space="preserve">11.   VERIFY Event_Time_Stamps = (the timestamp in step 7, *, *) </w:t>
      </w:r>
    </w:p>
    <w:p>
      <w:pPr>
        <w:pStyle w:val="32"/>
        <w:ind w:firstLine="630" w:firstLineChars="300"/>
        <w:rPr>
          <w:rFonts w:ascii="Times New Roman"/>
        </w:rPr>
      </w:pPr>
      <w:r>
        <w:rPr>
          <w:rFonts w:ascii="Times New Roman"/>
        </w:rPr>
        <w:t xml:space="preserve">ELSE </w:t>
      </w:r>
    </w:p>
    <w:p>
      <w:pPr>
        <w:pStyle w:val="32"/>
        <w:rPr>
          <w:rFonts w:ascii="Times New Roman"/>
        </w:rPr>
      </w:pPr>
      <w:r>
        <w:rPr>
          <w:rFonts w:ascii="Times New Roman"/>
        </w:rPr>
        <w:t xml:space="preserve">12.   BEFORE </w:t>
      </w:r>
      <w:r>
        <w:rPr>
          <w:rFonts w:ascii="Times New Roman"/>
          <w:b/>
        </w:rPr>
        <w:t>Notification Fail Time</w:t>
      </w:r>
      <w:r>
        <w:rPr>
          <w:rFonts w:ascii="Times New Roman"/>
        </w:rPr>
        <w:t xml:space="preserve"> </w:t>
      </w:r>
    </w:p>
    <w:p>
      <w:pPr>
        <w:pStyle w:val="32"/>
        <w:tabs>
          <w:tab w:val="left" w:pos="5040"/>
        </w:tabs>
        <w:rPr>
          <w:rFonts w:ascii="Times New Roman"/>
        </w:rPr>
      </w:pPr>
      <w:r>
        <w:rPr>
          <w:rFonts w:ascii="Times New Roman"/>
        </w:rPr>
        <w:t xml:space="preserve">13.       RECEIVE ConfirmedEventNotification-Request,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 xml:space="preserve">(any valid process ID),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3906"/>
          <w:tab w:val="left" w:pos="5040"/>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 xml:space="preserve">(the configured notification class), </w:t>
      </w:r>
    </w:p>
    <w:p>
      <w:pPr>
        <w:pStyle w:val="32"/>
        <w:tabs>
          <w:tab w:val="left" w:pos="3906"/>
          <w:tab w:val="left" w:pos="5040"/>
        </w:tabs>
        <w:ind w:left="5040" w:leftChars="900" w:hanging="3150" w:hangingChars="1500"/>
        <w:rPr>
          <w:rFonts w:ascii="Times New Roman"/>
        </w:rPr>
      </w:pPr>
      <w:r>
        <w:rPr>
          <w:rFonts w:hint="eastAsia" w:ascii="Times New Roman"/>
        </w:rPr>
        <w:t>‘</w:t>
      </w:r>
      <w:r>
        <w:rPr>
          <w:rFonts w:ascii="Times New Roman"/>
        </w:rPr>
        <w:t>Priority’ =</w:t>
      </w:r>
      <w:r>
        <w:rPr>
          <w:rFonts w:ascii="Times New Roman"/>
        </w:rPr>
        <w:tab/>
      </w:r>
      <w:r>
        <w:rPr>
          <w:rFonts w:ascii="Times New Roman"/>
        </w:rPr>
        <w:t xml:space="preserve"> </w:t>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CHANGE_OF_LIFE_SAFETY,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 xml:space="preserve">TRUE | FALSE, </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LIFE_SAFETY_ALARM,</w:t>
      </w:r>
    </w:p>
    <w:p>
      <w:pPr>
        <w:pStyle w:val="32"/>
        <w:tabs>
          <w:tab w:val="left" w:pos="3906"/>
          <w:tab w:val="left" w:pos="5040"/>
        </w:tabs>
        <w:ind w:left="840" w:leftChars="400" w:firstLine="1050" w:firstLine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OFFNORMAL, </w:t>
      </w:r>
    </w:p>
    <w:p>
      <w:pPr>
        <w:pStyle w:val="32"/>
        <w:tabs>
          <w:tab w:val="left" w:pos="3906"/>
          <w:tab w:val="left" w:pos="5040"/>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rPr>
          <w:rFonts w:ascii="Times New Roman"/>
        </w:rPr>
      </w:pPr>
      <w:r>
        <w:rPr>
          <w:rFonts w:ascii="Times New Roman"/>
        </w:rPr>
        <w:t xml:space="preserve">14.   TRANSMIT BACnet-SimpleACK-PDU </w:t>
      </w:r>
    </w:p>
    <w:p>
      <w:pPr>
        <w:pStyle w:val="32"/>
        <w:rPr>
          <w:rFonts w:ascii="Times New Roman"/>
        </w:rPr>
      </w:pPr>
      <w:r>
        <w:rPr>
          <w:rFonts w:ascii="Times New Roman"/>
        </w:rPr>
        <w:t xml:space="preserve">15.   VERIFY STATUS_FLAGS = (FALSE, FALSE, ?, ?) </w:t>
      </w:r>
    </w:p>
    <w:p>
      <w:pPr>
        <w:pStyle w:val="32"/>
        <w:rPr>
          <w:rFonts w:ascii="Times New Roman"/>
        </w:rPr>
      </w:pPr>
      <w:r>
        <w:rPr>
          <w:rFonts w:ascii="Times New Roman"/>
        </w:rPr>
        <w:t xml:space="preserve">16.   VERIFY Event_State = OFFNORMAL </w:t>
      </w:r>
    </w:p>
    <w:p>
      <w:pPr>
        <w:pStyle w:val="32"/>
        <w:rPr>
          <w:rFonts w:ascii="Times New Roman"/>
        </w:rPr>
      </w:pPr>
      <w:r>
        <w:rPr>
          <w:rFonts w:ascii="Times New Roman"/>
        </w:rPr>
        <w:t>17.   VERIFY Event_Time_Stamps = (the timestamp in step 13, *, *)</w:t>
      </w:r>
    </w:p>
    <w:p>
      <w:pPr>
        <w:pStyle w:val="868"/>
        <w:numPr>
          <w:ilvl w:val="0"/>
          <w:numId w:val="63"/>
        </w:numPr>
        <w:spacing w:before="156" w:after="156"/>
      </w:pPr>
      <w:r>
        <w:rPr>
          <w:rFonts w:hint="eastAsia" w:ascii="Times New Roman"/>
        </w:rPr>
        <w:t>OFFNORMAL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OFFNORMAL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（参考属性）处于</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状态。如果支持锁存，则对象应保持</w:t>
      </w:r>
      <w:r>
        <w:rPr>
          <w:rFonts w:hint="eastAsia" w:ascii="Times New Roman"/>
        </w:rPr>
        <w:t>OFFNORMAL</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OFFNORMAL</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tabs>
          <w:tab w:val="left" w:pos="5040"/>
          <w:tab w:val="clear" w:pos="4201"/>
          <w:tab w:val="clear" w:pos="9298"/>
        </w:tabs>
        <w:rPr>
          <w:rFonts w:ascii="Times New Roman"/>
        </w:rPr>
      </w:pPr>
      <w:r>
        <w:rPr>
          <w:rFonts w:ascii="Times New Roman"/>
        </w:rPr>
        <w:t xml:space="preserve">1. MAKE (Present_Value have a value x such that x corresponds to an LIFE_SAFETY state) </w:t>
      </w:r>
    </w:p>
    <w:p>
      <w:pPr>
        <w:pStyle w:val="32"/>
        <w:tabs>
          <w:tab w:val="left" w:pos="5040"/>
          <w:tab w:val="clear" w:pos="4201"/>
          <w:tab w:val="clear" w:pos="9298"/>
        </w:tabs>
        <w:rPr>
          <w:rFonts w:ascii="Times New Roman"/>
        </w:rPr>
      </w:pPr>
      <w:r>
        <w:rPr>
          <w:rFonts w:ascii="Times New Roman"/>
        </w:rPr>
        <w:t xml:space="preserve">2. WAIT Time_Delay </w:t>
      </w:r>
    </w:p>
    <w:p>
      <w:pPr>
        <w:pStyle w:val="32"/>
        <w:tabs>
          <w:tab w:val="left" w:pos="5040"/>
          <w:tab w:val="clear" w:pos="4201"/>
          <w:tab w:val="clear" w:pos="9298"/>
        </w:tabs>
        <w:rPr>
          <w:rFonts w:ascii="Times New Roman"/>
        </w:rPr>
      </w:pPr>
      <w:r>
        <w:rPr>
          <w:rFonts w:ascii="Times New Roman"/>
        </w:rPr>
        <w:t xml:space="preserve">3. IF (latching is supported) THEN </w:t>
      </w:r>
    </w:p>
    <w:p>
      <w:pPr>
        <w:pStyle w:val="32"/>
        <w:tabs>
          <w:tab w:val="left" w:pos="5040"/>
          <w:tab w:val="clear" w:pos="4201"/>
          <w:tab w:val="clear" w:pos="9298"/>
        </w:tabs>
        <w:rPr>
          <w:rFonts w:ascii="Times New Roman"/>
        </w:rPr>
      </w:pPr>
      <w:r>
        <w:rPr>
          <w:rFonts w:ascii="Times New Roman"/>
        </w:rPr>
        <w:t xml:space="preserve">4.    CHECK (Event_State = LIFE_SAFETY_ALARM) </w:t>
      </w:r>
    </w:p>
    <w:p>
      <w:pPr>
        <w:pStyle w:val="32"/>
        <w:tabs>
          <w:tab w:val="left" w:pos="5040"/>
          <w:tab w:val="clear" w:pos="4201"/>
          <w:tab w:val="clear" w:pos="9298"/>
        </w:tabs>
        <w:rPr>
          <w:rFonts w:ascii="Times New Roman"/>
        </w:rPr>
      </w:pPr>
      <w:r>
        <w:rPr>
          <w:rFonts w:ascii="Times New Roman"/>
        </w:rPr>
        <w:t xml:space="preserve">5.    MAKE (the object reset) </w:t>
      </w:r>
    </w:p>
    <w:p>
      <w:pPr>
        <w:pStyle w:val="32"/>
        <w:tabs>
          <w:tab w:val="left" w:pos="5040"/>
          <w:tab w:val="clear" w:pos="4201"/>
          <w:tab w:val="clear" w:pos="9298"/>
        </w:tabs>
        <w:rPr>
          <w:rFonts w:ascii="Times New Roman"/>
        </w:rPr>
      </w:pPr>
      <w:r>
        <w:rPr>
          <w:rFonts w:ascii="Times New Roman"/>
        </w:rPr>
        <w:t xml:space="preserve">6.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7.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(any valid process ID),</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IUT,</w:t>
      </w:r>
    </w:p>
    <w:p>
      <w:pPr>
        <w:pStyle w:val="32"/>
        <w:tabs>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      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OFFNORMAL, </w:t>
      </w:r>
    </w:p>
    <w:p>
      <w:pPr>
        <w:pStyle w:val="32"/>
        <w:tabs>
          <w:tab w:val="left" w:pos="4626"/>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LIFE_SAFETY_ALARM,</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8.    TRANSMIT BACnet-SimpleACK-PDU </w:t>
      </w:r>
    </w:p>
    <w:p>
      <w:pPr>
        <w:pStyle w:val="32"/>
        <w:tabs>
          <w:tab w:val="left" w:pos="5040"/>
          <w:tab w:val="clear" w:pos="4201"/>
          <w:tab w:val="clear" w:pos="9298"/>
        </w:tabs>
        <w:rPr>
          <w:rFonts w:ascii="Times New Roman"/>
        </w:rPr>
      </w:pPr>
      <w:r>
        <w:rPr>
          <w:rFonts w:ascii="Times New Roman"/>
        </w:rPr>
        <w:t xml:space="preserve">9.    VERIFY STATUS_FLAGS = (FALSE, FALSE, ?, ?) </w:t>
      </w:r>
    </w:p>
    <w:p>
      <w:pPr>
        <w:pStyle w:val="32"/>
        <w:tabs>
          <w:tab w:val="left" w:pos="5040"/>
          <w:tab w:val="clear" w:pos="4201"/>
          <w:tab w:val="clear" w:pos="9298"/>
        </w:tabs>
        <w:rPr>
          <w:rFonts w:ascii="Times New Roman"/>
        </w:rPr>
      </w:pPr>
      <w:r>
        <w:rPr>
          <w:rFonts w:ascii="Times New Roman"/>
        </w:rPr>
        <w:t xml:space="preserve">10.   VERIFY Event_State = LIFE_SAFETY_ALARM </w:t>
      </w:r>
    </w:p>
    <w:p>
      <w:pPr>
        <w:pStyle w:val="32"/>
        <w:tabs>
          <w:tab w:val="left" w:pos="5040"/>
          <w:tab w:val="clear" w:pos="4201"/>
          <w:tab w:val="clear" w:pos="9298"/>
        </w:tabs>
        <w:rPr>
          <w:rFonts w:ascii="Times New Roman"/>
        </w:rPr>
      </w:pPr>
      <w:r>
        <w:rPr>
          <w:rFonts w:ascii="Times New Roman"/>
        </w:rPr>
        <w:t xml:space="preserve">11.   VERIFY Event_Time_Stamps = (the timestamp in step 7, *, *) </w:t>
      </w:r>
    </w:p>
    <w:p>
      <w:pPr>
        <w:pStyle w:val="32"/>
        <w:tabs>
          <w:tab w:val="left" w:pos="5040"/>
          <w:tab w:val="clear" w:pos="4201"/>
          <w:tab w:val="clear" w:pos="9298"/>
        </w:tabs>
        <w:ind w:firstLine="630" w:firstLineChars="300"/>
        <w:rPr>
          <w:rFonts w:ascii="Times New Roman"/>
        </w:rPr>
      </w:pPr>
      <w:r>
        <w:rPr>
          <w:rFonts w:ascii="Times New Roman"/>
        </w:rPr>
        <w:t xml:space="preserve">ELSE </w:t>
      </w:r>
    </w:p>
    <w:p>
      <w:pPr>
        <w:pStyle w:val="32"/>
        <w:tabs>
          <w:tab w:val="left" w:pos="5040"/>
          <w:tab w:val="clear" w:pos="4201"/>
          <w:tab w:val="clear" w:pos="9298"/>
        </w:tabs>
        <w:rPr>
          <w:rFonts w:ascii="Times New Roman"/>
        </w:rPr>
      </w:pPr>
      <w:r>
        <w:rPr>
          <w:rFonts w:ascii="Times New Roman"/>
        </w:rPr>
        <w:t xml:space="preserve">12.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13.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(the value configured to correspond to a TO-         OFFNORMAL transition),</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OFFNORMAL,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LIFE_SAFETY_ALARM,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14.   TRANSMIT BACnet-SimpleACK-PDU </w:t>
      </w:r>
    </w:p>
    <w:p>
      <w:pPr>
        <w:pStyle w:val="32"/>
        <w:tabs>
          <w:tab w:val="left" w:pos="5040"/>
          <w:tab w:val="clear" w:pos="4201"/>
          <w:tab w:val="clear" w:pos="9298"/>
        </w:tabs>
        <w:rPr>
          <w:rFonts w:ascii="Times New Roman"/>
        </w:rPr>
      </w:pPr>
      <w:r>
        <w:rPr>
          <w:rFonts w:ascii="Times New Roman"/>
        </w:rPr>
        <w:t xml:space="preserve">15.   VERIFY STATUS_FLAGS = (FALSE, FALSE, ?, ?) </w:t>
      </w:r>
    </w:p>
    <w:p>
      <w:pPr>
        <w:pStyle w:val="32"/>
        <w:tabs>
          <w:tab w:val="left" w:pos="5040"/>
          <w:tab w:val="clear" w:pos="4201"/>
          <w:tab w:val="clear" w:pos="9298"/>
        </w:tabs>
        <w:rPr>
          <w:rFonts w:ascii="Times New Roman"/>
        </w:rPr>
      </w:pPr>
      <w:r>
        <w:rPr>
          <w:rFonts w:ascii="Times New Roman"/>
        </w:rPr>
        <w:t xml:space="preserve">16.   VERIFY Event_State = LIFE_SAFETY_ALARM </w:t>
      </w:r>
    </w:p>
    <w:p>
      <w:pPr>
        <w:pStyle w:val="32"/>
        <w:tabs>
          <w:tab w:val="left" w:pos="5040"/>
          <w:tab w:val="clear" w:pos="4201"/>
          <w:tab w:val="clear" w:pos="9298"/>
        </w:tabs>
        <w:rPr>
          <w:rFonts w:ascii="Times New Roman"/>
        </w:rPr>
      </w:pPr>
      <w:r>
        <w:rPr>
          <w:rFonts w:ascii="Times New Roman"/>
        </w:rPr>
        <w:t>17.   VERIFY Event_Time_Stamps = (the timestamp in step 13, *, *)</w:t>
      </w:r>
    </w:p>
    <w:p>
      <w:pPr>
        <w:pStyle w:val="868"/>
        <w:numPr>
          <w:ilvl w:val="0"/>
          <w:numId w:val="63"/>
        </w:numPr>
        <w:spacing w:before="156" w:after="156"/>
      </w:pPr>
      <w:r>
        <w:rPr>
          <w:rFonts w:hint="eastAsia"/>
        </w:rPr>
        <w:t>事件状态保持时的模式转换测试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目的：此测试用例验证发生模式更改时在</w:t>
      </w:r>
      <w:r>
        <w:rPr>
          <w:rFonts w:hint="eastAsia" w:ascii="Times New Roman"/>
        </w:rPr>
        <w:t>NORMAL</w:t>
      </w:r>
      <w:r>
        <w:rPr>
          <w:rFonts w:hint="eastAsia"/>
        </w:rPr>
        <w:t>，</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算法。当模式更改但事件状态不更改时执行测试，当模式改变与事件状态改变同时发生时也进行测试。在后一种情况下，测试验证通知立即进行而不等待时间延迟。测试适用于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。改变模式，时间延迟到期后，对象发送事件通知消息，在初态为</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时也进行此操作。</w:t>
      </w:r>
    </w:p>
    <w:p>
      <w:pPr>
        <w:pStyle w:val="32"/>
      </w:pPr>
      <w:r>
        <w:rPr>
          <w:rFonts w:hint="eastAsia"/>
        </w:rPr>
        <w:t>然后通过更改</w:t>
      </w:r>
      <w:r>
        <w:rPr>
          <w:rFonts w:hint="eastAsia" w:ascii="Times New Roman"/>
        </w:rPr>
        <w:t>Mode</w:t>
      </w:r>
      <w:r>
        <w:rPr>
          <w:rFonts w:hint="eastAsia"/>
        </w:rPr>
        <w:t>属性并选择</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Alarm</w:t>
      </w:r>
      <w:r>
        <w:rPr>
          <w:rFonts w:hint="eastAsia"/>
        </w:rPr>
        <w:t>_</w:t>
      </w:r>
      <w:r>
        <w:rPr>
          <w:rFonts w:hint="eastAsia" w:ascii="Times New Roman"/>
        </w:rPr>
        <w:t>Values</w:t>
      </w:r>
      <w:r>
        <w:rPr>
          <w:rFonts w:hint="eastAsia"/>
        </w:rPr>
        <w:t>中指定的</w:t>
      </w:r>
      <w:r>
        <w:rPr>
          <w:rFonts w:hint="eastAsia" w:ascii="Times New Roman"/>
        </w:rPr>
        <w:t>Present</w:t>
      </w:r>
      <w:r>
        <w:rPr>
          <w:rFonts w:hint="eastAsia"/>
        </w:rPr>
        <w:t>_</w:t>
      </w:r>
      <w:r>
        <w:rPr>
          <w:rFonts w:hint="eastAsia" w:ascii="Times New Roman"/>
        </w:rPr>
        <w:t>Value</w:t>
      </w:r>
      <w:r>
        <w:rPr>
          <w:rFonts w:hint="eastAsia"/>
        </w:rPr>
        <w:t>，重复测试，对象应立即进入</w:t>
      </w:r>
      <w:r>
        <w:rPr>
          <w:rFonts w:hint="eastAsia" w:ascii="Times New Roman"/>
        </w:rPr>
        <w:t>OFFNORMAL</w:t>
      </w:r>
      <w:r>
        <w:rPr>
          <w:rFonts w:hint="eastAsia"/>
        </w:rPr>
        <w:t>状态并发送事件通知消息。然后将</w:t>
      </w:r>
      <w:r>
        <w:rPr>
          <w:rFonts w:hint="eastAsia" w:ascii="Times New Roman"/>
        </w:rPr>
        <w:t>Present</w:t>
      </w:r>
      <w:r>
        <w:rPr>
          <w:rFonts w:hint="eastAsia"/>
        </w:rPr>
        <w:t>_</w:t>
      </w:r>
      <w:r>
        <w:rPr>
          <w:rFonts w:hint="eastAsia" w:ascii="Times New Roman"/>
        </w:rPr>
        <w:t>Value</w:t>
      </w:r>
      <w:r>
        <w:rPr>
          <w:rFonts w:hint="eastAsia"/>
        </w:rPr>
        <w:t>（参考属性）更改为与</w:t>
      </w:r>
      <w:r>
        <w:rPr>
          <w:rFonts w:hint="eastAsia" w:ascii="Times New Roman"/>
        </w:rPr>
        <w:t>NORMAL</w:t>
      </w:r>
      <w:r>
        <w:rPr>
          <w:rFonts w:hint="eastAsia"/>
        </w:rPr>
        <w:t>状态对应的值，同时写入</w:t>
      </w:r>
      <w:r>
        <w:rPr>
          <w:rFonts w:hint="eastAsia" w:ascii="Times New Roman"/>
        </w:rPr>
        <w:t>Mode</w:t>
      </w:r>
      <w:r>
        <w:rPr>
          <w:rFonts w:hint="eastAsia"/>
        </w:rPr>
        <w:t>。对象应立即进入</w:t>
      </w:r>
      <w:r>
        <w:rPr>
          <w:rFonts w:hint="eastAsia" w:ascii="Times New Roman"/>
        </w:rPr>
        <w:t>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rPr>
          <w:rFonts w:ascii="Times New Roman"/>
          <w:szCs w:val="21"/>
        </w:rPr>
      </w:pPr>
      <w:r>
        <w:rPr>
          <w:rFonts w:ascii="Times New Roman"/>
          <w:szCs w:val="21"/>
        </w:rPr>
        <w:t xml:space="preserve">1. CHECK (Event_State = NORMAL) </w:t>
      </w:r>
    </w:p>
    <w:p>
      <w:pPr>
        <w:pStyle w:val="32"/>
        <w:rPr>
          <w:rFonts w:ascii="Times New Roman"/>
          <w:szCs w:val="21"/>
        </w:rPr>
      </w:pPr>
      <w:r>
        <w:rPr>
          <w:rFonts w:ascii="Times New Roman"/>
          <w:szCs w:val="21"/>
        </w:rPr>
        <w:t xml:space="preserve">2. MAKE (Present_Value have a value x such that x corresponds to a NORMAL state) </w:t>
      </w:r>
    </w:p>
    <w:p>
      <w:pPr>
        <w:pStyle w:val="32"/>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rPr>
          <w:rFonts w:ascii="Times New Roman"/>
          <w:szCs w:val="21"/>
        </w:rPr>
      </w:pPr>
      <w:r>
        <w:rPr>
          <w:rFonts w:ascii="Times New Roman"/>
          <w:szCs w:val="21"/>
        </w:rPr>
        <w:t xml:space="preserve">4.    RECEIVE ConfirmedEventNotification-Request,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4032"/>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current local time),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032"/>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value configured to correspond to a TO-NORMAL            transition),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CHANGE_OF_LIFE_SAFETY,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 xml:space="preserve">EVENT | ALARM,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ab/>
      </w:r>
      <w:r>
        <w:rPr>
          <w:rFonts w:ascii="Times New Roman"/>
          <w:szCs w:val="21"/>
        </w:rPr>
        <w:t>TRUE | FALSE,</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32"/>
          <w:tab w:val="left" w:pos="4410"/>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32"/>
          <w:tab w:val="left" w:pos="4410"/>
        </w:tabs>
        <w:ind w:left="4410" w:leftChars="700" w:hanging="2940" w:hangingChars="14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ab/>
      </w:r>
      <w:r>
        <w:rPr>
          <w:rFonts w:ascii="Times New Roman"/>
          <w:szCs w:val="21"/>
        </w:rPr>
        <w:t xml:space="preserve">Present_Value, Mode, STATUS_FLAGS,   Operation_Expected </w:t>
      </w:r>
    </w:p>
    <w:p>
      <w:pPr>
        <w:pStyle w:val="32"/>
        <w:tabs>
          <w:tab w:val="left" w:pos="4032"/>
          <w:tab w:val="left" w:pos="4410"/>
        </w:tabs>
        <w:rPr>
          <w:rFonts w:ascii="Times New Roman"/>
          <w:szCs w:val="21"/>
        </w:rPr>
      </w:pPr>
      <w:r>
        <w:rPr>
          <w:rFonts w:ascii="Times New Roman"/>
          <w:szCs w:val="21"/>
        </w:rPr>
        <w:t xml:space="preserve">5. TRANSMIT BACnet-SimpleACK-PDU </w:t>
      </w:r>
    </w:p>
    <w:p>
      <w:pPr>
        <w:pStyle w:val="32"/>
        <w:tabs>
          <w:tab w:val="left" w:pos="4032"/>
          <w:tab w:val="left" w:pos="4410"/>
        </w:tabs>
        <w:rPr>
          <w:rFonts w:ascii="Times New Roman"/>
          <w:szCs w:val="21"/>
        </w:rPr>
      </w:pPr>
      <w:r>
        <w:rPr>
          <w:rFonts w:ascii="Times New Roman"/>
          <w:szCs w:val="21"/>
        </w:rPr>
        <w:t xml:space="preserve">6. VERIFY STATUS_FLAGS = </w:t>
      </w:r>
      <w:r>
        <w:rPr>
          <w:rFonts w:ascii="Times New Roman"/>
          <w:szCs w:val="21"/>
        </w:rPr>
        <w:tab/>
      </w:r>
      <w:r>
        <w:rPr>
          <w:rFonts w:ascii="Times New Roman"/>
          <w:szCs w:val="21"/>
        </w:rPr>
        <w:tab/>
      </w:r>
      <w:r>
        <w:rPr>
          <w:rFonts w:ascii="Times New Roman"/>
          <w:szCs w:val="21"/>
        </w:rPr>
        <w:tab/>
      </w:r>
      <w:r>
        <w:rPr>
          <w:rFonts w:ascii="Times New Roman"/>
          <w:szCs w:val="21"/>
        </w:rPr>
        <w:t xml:space="preserve">(FALSE, FALSE, ?, ?) </w:t>
      </w:r>
    </w:p>
    <w:p>
      <w:pPr>
        <w:pStyle w:val="32"/>
        <w:tabs>
          <w:tab w:val="left" w:pos="4032"/>
          <w:tab w:val="left" w:pos="4410"/>
        </w:tabs>
        <w:rPr>
          <w:rFonts w:ascii="Times New Roman"/>
          <w:szCs w:val="21"/>
        </w:rPr>
      </w:pPr>
      <w:r>
        <w:rPr>
          <w:rFonts w:ascii="Times New Roman"/>
          <w:szCs w:val="21"/>
        </w:rPr>
        <w:t xml:space="preserve">7. VERIFY Event_State = </w:t>
      </w:r>
      <w:r>
        <w:rPr>
          <w:rFonts w:ascii="Times New Roman"/>
          <w:szCs w:val="21"/>
        </w:rPr>
        <w:tab/>
      </w:r>
      <w:r>
        <w:rPr>
          <w:rFonts w:ascii="Times New Roman"/>
          <w:szCs w:val="21"/>
        </w:rPr>
        <w:tab/>
      </w:r>
      <w:r>
        <w:rPr>
          <w:rFonts w:ascii="Times New Roman"/>
          <w:szCs w:val="21"/>
        </w:rPr>
        <w:tab/>
      </w:r>
      <w:r>
        <w:rPr>
          <w:rFonts w:ascii="Times New Roman"/>
          <w:szCs w:val="21"/>
        </w:rPr>
        <w:t xml:space="preserve">NORMAL </w:t>
      </w:r>
    </w:p>
    <w:p>
      <w:pPr>
        <w:pStyle w:val="32"/>
        <w:tabs>
          <w:tab w:val="left" w:pos="4032"/>
          <w:tab w:val="left" w:pos="4410"/>
        </w:tabs>
        <w:rPr>
          <w:rFonts w:ascii="Times New Roman"/>
          <w:szCs w:val="21"/>
        </w:rPr>
      </w:pPr>
      <w:r>
        <w:rPr>
          <w:rFonts w:ascii="Times New Roman"/>
          <w:szCs w:val="21"/>
        </w:rPr>
        <w:t xml:space="preserve">8. VERIFY Event_Time_Stamps = </w:t>
      </w:r>
      <w:r>
        <w:rPr>
          <w:rFonts w:ascii="Times New Roman"/>
          <w:szCs w:val="21"/>
        </w:rPr>
        <w:tab/>
      </w:r>
      <w:r>
        <w:rPr>
          <w:rFonts w:ascii="Times New Roman"/>
          <w:szCs w:val="21"/>
        </w:rPr>
        <w:tab/>
      </w:r>
      <w:r>
        <w:rPr>
          <w:rFonts w:ascii="Times New Roman"/>
          <w:szCs w:val="21"/>
        </w:rPr>
        <w:tab/>
      </w:r>
      <w:r>
        <w:rPr>
          <w:rFonts w:ascii="Times New Roman"/>
          <w:szCs w:val="21"/>
        </w:rPr>
        <w:t xml:space="preserve">(the timestamp in step 4, *, *) </w:t>
      </w:r>
    </w:p>
    <w:p>
      <w:pPr>
        <w:pStyle w:val="32"/>
        <w:tabs>
          <w:tab w:val="left" w:pos="4032"/>
          <w:tab w:val="left" w:pos="4410"/>
        </w:tabs>
        <w:rPr>
          <w:rFonts w:ascii="Times New Roman"/>
          <w:szCs w:val="21"/>
        </w:rPr>
      </w:pPr>
      <w:r>
        <w:rPr>
          <w:rFonts w:ascii="Times New Roman"/>
          <w:szCs w:val="21"/>
        </w:rPr>
        <w:t xml:space="preserve">9. MAKE (Present_Value have a value x such that x corresponds to an OFFNORMAL state) </w:t>
      </w:r>
    </w:p>
    <w:p>
      <w:pPr>
        <w:pStyle w:val="32"/>
        <w:tabs>
          <w:tab w:val="left" w:pos="4032"/>
          <w:tab w:val="left" w:pos="4410"/>
        </w:tabs>
        <w:rPr>
          <w:rFonts w:ascii="Times New Roman"/>
          <w:szCs w:val="21"/>
        </w:rPr>
      </w:pPr>
      <w:r>
        <w:rPr>
          <w:rFonts w:ascii="Times New Roman"/>
          <w:szCs w:val="21"/>
        </w:rPr>
        <w:t xml:space="preserve">10. MAKE (Mode = different value that maintains Event_State as OFFNORMAL) </w:t>
      </w:r>
    </w:p>
    <w:p>
      <w:pPr>
        <w:pStyle w:val="32"/>
        <w:tabs>
          <w:tab w:val="left" w:pos="4032"/>
        </w:tabs>
        <w:rPr>
          <w:rFonts w:ascii="Times New Roman"/>
          <w:szCs w:val="21"/>
        </w:rPr>
      </w:pPr>
      <w:r>
        <w:rPr>
          <w:rFonts w:ascii="Times New Roman"/>
          <w:szCs w:val="21"/>
        </w:rPr>
        <w:t xml:space="preserve">11. BEFORE </w:t>
      </w:r>
      <w:r>
        <w:rPr>
          <w:rFonts w:ascii="Times New Roman"/>
          <w:b/>
          <w:szCs w:val="21"/>
        </w:rPr>
        <w:t>Notification Fail Time</w:t>
      </w:r>
      <w:r>
        <w:rPr>
          <w:rFonts w:ascii="Times New Roman"/>
          <w:szCs w:val="21"/>
        </w:rPr>
        <w:t xml:space="preserve"> </w:t>
      </w:r>
    </w:p>
    <w:p>
      <w:pPr>
        <w:pStyle w:val="32"/>
        <w:tabs>
          <w:tab w:val="left" w:pos="5040"/>
          <w:tab w:val="clear" w:pos="4201"/>
          <w:tab w:val="clear" w:pos="9298"/>
        </w:tabs>
        <w:rPr>
          <w:rFonts w:ascii="Times New Roman"/>
          <w:szCs w:val="21"/>
        </w:rPr>
      </w:pPr>
      <w:r>
        <w:rPr>
          <w:rFonts w:ascii="Times New Roman"/>
          <w:szCs w:val="21"/>
        </w:rPr>
        <w:t xml:space="preserve">12.    RECEIVE ConfirmedEventNotification-Request,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 xml:space="preserve">(the value configured to correspond to a TO-OFFNORMAL transition),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CHANGE_OF_LIFE_SAFETY,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OFFNORMAL,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OFFNORMAL,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Present_Value, Mode, STATUS_FLAGS,        Operation_Expected </w:t>
      </w:r>
    </w:p>
    <w:p>
      <w:pPr>
        <w:pStyle w:val="32"/>
        <w:tabs>
          <w:tab w:val="left" w:pos="5040"/>
          <w:tab w:val="clear" w:pos="4201"/>
          <w:tab w:val="clear" w:pos="9298"/>
        </w:tabs>
        <w:rPr>
          <w:rFonts w:ascii="Times New Roman"/>
          <w:szCs w:val="21"/>
        </w:rPr>
      </w:pPr>
      <w:r>
        <w:rPr>
          <w:rFonts w:ascii="Times New Roman"/>
          <w:szCs w:val="21"/>
        </w:rPr>
        <w:t xml:space="preserve">13. TRANSMIT BACnet-SimpleACK-PDU </w:t>
      </w:r>
    </w:p>
    <w:p>
      <w:pPr>
        <w:pStyle w:val="32"/>
        <w:tabs>
          <w:tab w:val="left" w:pos="5040"/>
          <w:tab w:val="clear" w:pos="4201"/>
          <w:tab w:val="clear" w:pos="9298"/>
        </w:tabs>
        <w:rPr>
          <w:rFonts w:ascii="Times New Roman"/>
          <w:szCs w:val="21"/>
        </w:rPr>
      </w:pPr>
      <w:r>
        <w:rPr>
          <w:rFonts w:ascii="Times New Roman"/>
          <w:szCs w:val="21"/>
        </w:rPr>
        <w:t xml:space="preserve">14. VERIFY STATUS_FLAGS = (TRUE, FALSE, ?, ?) </w:t>
      </w:r>
    </w:p>
    <w:p>
      <w:pPr>
        <w:pStyle w:val="32"/>
        <w:tabs>
          <w:tab w:val="left" w:pos="5040"/>
          <w:tab w:val="clear" w:pos="4201"/>
          <w:tab w:val="clear" w:pos="9298"/>
        </w:tabs>
        <w:rPr>
          <w:rFonts w:ascii="Times New Roman"/>
          <w:szCs w:val="21"/>
        </w:rPr>
      </w:pPr>
      <w:r>
        <w:rPr>
          <w:rFonts w:ascii="Times New Roman"/>
          <w:szCs w:val="21"/>
        </w:rPr>
        <w:t xml:space="preserve">15. VERIFY Event_State = OFFNORMAL </w:t>
      </w:r>
    </w:p>
    <w:p>
      <w:pPr>
        <w:pStyle w:val="32"/>
        <w:tabs>
          <w:tab w:val="left" w:pos="5040"/>
          <w:tab w:val="clear" w:pos="4201"/>
          <w:tab w:val="clear" w:pos="9298"/>
        </w:tabs>
        <w:rPr>
          <w:rFonts w:ascii="Times New Roman"/>
          <w:szCs w:val="21"/>
        </w:rPr>
      </w:pPr>
      <w:r>
        <w:rPr>
          <w:rFonts w:ascii="Times New Roman"/>
          <w:szCs w:val="21"/>
        </w:rPr>
        <w:t xml:space="preserve">16. VERIFY Event_Time_Stamps = (the timestamp in step 12, *, *) </w:t>
      </w:r>
    </w:p>
    <w:p>
      <w:pPr>
        <w:pStyle w:val="32"/>
        <w:tabs>
          <w:tab w:val="left" w:pos="5040"/>
          <w:tab w:val="clear" w:pos="4201"/>
          <w:tab w:val="clear" w:pos="9298"/>
        </w:tabs>
        <w:rPr>
          <w:rFonts w:ascii="Times New Roman"/>
          <w:szCs w:val="21"/>
        </w:rPr>
      </w:pPr>
      <w:r>
        <w:rPr>
          <w:rFonts w:ascii="Times New Roman"/>
          <w:szCs w:val="21"/>
        </w:rPr>
        <w:t xml:space="preserve">17. MAKE (Present_Value have a value x such that x corresponds to a LIFE_SAFETY_ALARM state) </w:t>
      </w:r>
    </w:p>
    <w:p>
      <w:pPr>
        <w:pStyle w:val="32"/>
        <w:tabs>
          <w:tab w:val="left" w:pos="5040"/>
          <w:tab w:val="clear" w:pos="4201"/>
          <w:tab w:val="clear" w:pos="9298"/>
        </w:tabs>
        <w:rPr>
          <w:rFonts w:ascii="Times New Roman"/>
          <w:szCs w:val="21"/>
        </w:rPr>
      </w:pPr>
      <w:r>
        <w:rPr>
          <w:rFonts w:ascii="Times New Roman"/>
          <w:szCs w:val="21"/>
        </w:rPr>
        <w:t xml:space="preserve">18. MAKE (Mode = different value that maintains Event_State = LIFE_SAFETY_ALARM) </w:t>
      </w:r>
    </w:p>
    <w:p>
      <w:pPr>
        <w:pStyle w:val="32"/>
        <w:tabs>
          <w:tab w:val="left" w:pos="5040"/>
          <w:tab w:val="clear" w:pos="4201"/>
          <w:tab w:val="clear" w:pos="9298"/>
        </w:tabs>
        <w:rPr>
          <w:rFonts w:ascii="Times New Roman"/>
          <w:szCs w:val="21"/>
        </w:rPr>
      </w:pPr>
      <w:r>
        <w:rPr>
          <w:rFonts w:ascii="Times New Roman"/>
          <w:szCs w:val="21"/>
        </w:rPr>
        <w:t xml:space="preserve">19. BEFORE </w:t>
      </w:r>
      <w:r>
        <w:rPr>
          <w:rFonts w:ascii="Times New Roman"/>
          <w:b/>
          <w:szCs w:val="21"/>
        </w:rPr>
        <w:t>Notification Fail Time</w:t>
      </w:r>
      <w:r>
        <w:rPr>
          <w:rFonts w:ascii="Times New Roman"/>
          <w:szCs w:val="21"/>
        </w:rPr>
        <w:t xml:space="preserve"> </w:t>
      </w:r>
    </w:p>
    <w:p>
      <w:pPr>
        <w:pStyle w:val="32"/>
        <w:tabs>
          <w:tab w:val="left" w:pos="5040"/>
          <w:tab w:val="clear" w:pos="4201"/>
          <w:tab w:val="clear" w:pos="9298"/>
        </w:tabs>
        <w:rPr>
          <w:rFonts w:ascii="Times New Roman"/>
          <w:szCs w:val="21"/>
        </w:rPr>
      </w:pPr>
      <w:r>
        <w:rPr>
          <w:rFonts w:ascii="Times New Roman"/>
          <w:szCs w:val="21"/>
        </w:rPr>
        <w:t xml:space="preserve">20.    RECEIVE ConfirmedEventNotification-Request,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 xml:space="preserve">(any valid process ID),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Initiating Device Identifier’ = </w:t>
      </w:r>
      <w:r>
        <w:rPr>
          <w:rFonts w:ascii="Times New Roman"/>
          <w:szCs w:val="21"/>
        </w:rPr>
        <w:tab/>
      </w:r>
      <w:r>
        <w:rPr>
          <w:rFonts w:ascii="Times New Roman"/>
          <w:szCs w:val="21"/>
        </w:rPr>
        <w:t xml:space="preserve">IUT,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being tested or the Event Enrollment object being tested),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 xml:space="preserve">(the current local time),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 xml:space="preserve">(the configured notification class),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 xml:space="preserve">(the value configured to correspond to a TO-NORMAL transition),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 xml:space="preserve">CHANGE_OF_LIFE_SAFETY,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 xml:space="preserve">EVENT | ALARM,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 xml:space="preserve">TRUE | FALSE,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 xml:space="preserve">OFFNORMAL, </w:t>
      </w:r>
    </w:p>
    <w:p>
      <w:pPr>
        <w:pStyle w:val="32"/>
        <w:tabs>
          <w:tab w:val="left" w:pos="5040"/>
          <w:tab w:val="clear" w:pos="4201"/>
          <w:tab w:val="clear" w:pos="9298"/>
        </w:tabs>
        <w:ind w:left="1050" w:leftChars="5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 xml:space="preserve">OFFNORMAL, </w:t>
      </w:r>
    </w:p>
    <w:p>
      <w:pPr>
        <w:pStyle w:val="32"/>
        <w:tabs>
          <w:tab w:val="left" w:pos="5040"/>
          <w:tab w:val="clear" w:pos="4201"/>
          <w:tab w:val="clear" w:pos="9298"/>
        </w:tabs>
        <w:ind w:left="5040" w:leftChars="700" w:hanging="3570" w:hangingChars="1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 xml:space="preserve">Present_Value, Mode, STATUS_FLAGS,        Operation_Expected </w:t>
      </w:r>
    </w:p>
    <w:p>
      <w:pPr>
        <w:pStyle w:val="32"/>
        <w:tabs>
          <w:tab w:val="left" w:pos="5040"/>
          <w:tab w:val="clear" w:pos="4201"/>
          <w:tab w:val="clear" w:pos="9298"/>
        </w:tabs>
        <w:rPr>
          <w:rFonts w:ascii="Times New Roman"/>
          <w:szCs w:val="21"/>
        </w:rPr>
      </w:pPr>
      <w:r>
        <w:rPr>
          <w:rFonts w:ascii="Times New Roman"/>
          <w:szCs w:val="21"/>
        </w:rPr>
        <w:t xml:space="preserve">21. TRANSMIT BACnet-SimpleACK-PDU </w:t>
      </w:r>
    </w:p>
    <w:p>
      <w:pPr>
        <w:pStyle w:val="32"/>
        <w:tabs>
          <w:tab w:val="left" w:pos="5040"/>
          <w:tab w:val="clear" w:pos="4201"/>
          <w:tab w:val="clear" w:pos="9298"/>
        </w:tabs>
        <w:rPr>
          <w:rFonts w:ascii="Times New Roman"/>
          <w:szCs w:val="21"/>
        </w:rPr>
      </w:pPr>
      <w:r>
        <w:rPr>
          <w:rFonts w:ascii="Times New Roman"/>
          <w:szCs w:val="21"/>
        </w:rPr>
        <w:t xml:space="preserve">22. VERIFY STATUS_FLAGS = </w:t>
      </w:r>
      <w:r>
        <w:rPr>
          <w:rFonts w:ascii="Times New Roman"/>
          <w:szCs w:val="21"/>
        </w:rPr>
        <w:tab/>
      </w:r>
      <w:r>
        <w:rPr>
          <w:rFonts w:ascii="Times New Roman"/>
          <w:szCs w:val="21"/>
        </w:rPr>
        <w:t xml:space="preserve">(TRUE, FALSE, ?, ?) </w:t>
      </w:r>
    </w:p>
    <w:p>
      <w:pPr>
        <w:pStyle w:val="32"/>
        <w:tabs>
          <w:tab w:val="left" w:pos="5040"/>
          <w:tab w:val="clear" w:pos="4201"/>
          <w:tab w:val="clear" w:pos="9298"/>
        </w:tabs>
        <w:rPr>
          <w:rFonts w:ascii="Times New Roman"/>
          <w:szCs w:val="21"/>
        </w:rPr>
      </w:pPr>
      <w:r>
        <w:rPr>
          <w:rFonts w:ascii="Times New Roman"/>
          <w:szCs w:val="21"/>
        </w:rPr>
        <w:t xml:space="preserve">23. VERIFY Event_State = </w:t>
      </w:r>
      <w:r>
        <w:rPr>
          <w:rFonts w:ascii="Times New Roman"/>
          <w:szCs w:val="21"/>
        </w:rPr>
        <w:tab/>
      </w:r>
      <w:r>
        <w:rPr>
          <w:rFonts w:ascii="Times New Roman"/>
          <w:szCs w:val="21"/>
        </w:rPr>
        <w:t xml:space="preserve">OFFNORMAL </w:t>
      </w:r>
    </w:p>
    <w:p>
      <w:pPr>
        <w:pStyle w:val="32"/>
        <w:tabs>
          <w:tab w:val="left" w:pos="5040"/>
          <w:tab w:val="clear" w:pos="4201"/>
          <w:tab w:val="clear" w:pos="9298"/>
        </w:tabs>
        <w:rPr>
          <w:rFonts w:ascii="Times New Roman"/>
          <w:szCs w:val="21"/>
        </w:rPr>
      </w:pPr>
      <w:r>
        <w:rPr>
          <w:rFonts w:ascii="Times New Roman"/>
          <w:szCs w:val="21"/>
        </w:rPr>
        <w:t xml:space="preserve">24. VERIFY Event_Time_Stamps = </w:t>
      </w:r>
      <w:r>
        <w:rPr>
          <w:rFonts w:ascii="Times New Roman"/>
          <w:szCs w:val="21"/>
        </w:rPr>
        <w:tab/>
      </w:r>
      <w:r>
        <w:rPr>
          <w:rFonts w:ascii="Times New Roman"/>
          <w:szCs w:val="21"/>
        </w:rPr>
        <w:t>(the timestamp in step 20, *, *)</w:t>
      </w:r>
    </w:p>
    <w:p>
      <w:pPr>
        <w:pStyle w:val="868"/>
        <w:numPr>
          <w:ilvl w:val="0"/>
          <w:numId w:val="63"/>
        </w:numPr>
        <w:spacing w:before="156" w:after="156"/>
      </w:pPr>
      <w:r>
        <w:rPr>
          <w:rFonts w:hint="eastAsia" w:ascii="Times New Roman"/>
        </w:rPr>
        <w:t>NORMAL</w:t>
      </w:r>
      <w:r>
        <w:rPr>
          <w:rFonts w:hint="eastAsia"/>
        </w:rPr>
        <w:t>到</w:t>
      </w:r>
      <w:r>
        <w:rPr>
          <w:rFonts w:hint="eastAsia" w:ascii="Times New Roman"/>
        </w:rPr>
        <w:t>OFFNORMAL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NORMAL</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。更改</w:t>
      </w:r>
      <w:r>
        <w:rPr>
          <w:rFonts w:hint="eastAsia" w:ascii="Times New Roman"/>
        </w:rPr>
        <w:t>Mode</w:t>
      </w:r>
      <w:r>
        <w:rPr>
          <w:rFonts w:hint="eastAsia"/>
        </w:rPr>
        <w:t>属性为使对象进入</w:t>
      </w:r>
      <w:r>
        <w:rPr>
          <w:rFonts w:hint="eastAsia" w:ascii="Times New Roman"/>
        </w:rPr>
        <w:t>OFFNORMAL</w:t>
      </w:r>
      <w:r>
        <w:rPr>
          <w:rFonts w:hint="eastAsia"/>
        </w:rPr>
        <w:t>状态的值。对象应立即进入</w:t>
      </w:r>
      <w:r>
        <w:rPr>
          <w:rFonts w:hint="eastAsia" w:ascii="Times New Roman"/>
        </w:rPr>
        <w:t>OFFNORMAL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rPr>
          <w:rFonts w:ascii="Times New Roman"/>
        </w:rPr>
      </w:pPr>
      <w:r>
        <w:rPr>
          <w:rFonts w:ascii="Times New Roman"/>
        </w:rPr>
        <w:t xml:space="preserve">1. VERIFY Event_State = NORMAL </w:t>
      </w:r>
    </w:p>
    <w:p>
      <w:pPr>
        <w:pStyle w:val="32"/>
        <w:rPr>
          <w:rFonts w:ascii="Times New Roman"/>
        </w:rPr>
      </w:pPr>
      <w:r>
        <w:rPr>
          <w:rFonts w:ascii="Times New Roman"/>
        </w:rPr>
        <w:t xml:space="preserve">2. MAKE (Mode a different value that forces the state to OFFNORMAL) </w:t>
      </w:r>
    </w:p>
    <w:p>
      <w:pPr>
        <w:pStyle w:val="32"/>
        <w:tabs>
          <w:tab w:val="left" w:pos="4410"/>
        </w:tabs>
        <w:rPr>
          <w:rFonts w:ascii="Times New Roman"/>
        </w:rPr>
      </w:pPr>
      <w:r>
        <w:rPr>
          <w:rFonts w:ascii="Times New Roman"/>
        </w:rPr>
        <w:t xml:space="preserve">3. BEFORE </w:t>
      </w:r>
      <w:r>
        <w:rPr>
          <w:rFonts w:ascii="Times New Roman"/>
          <w:b/>
        </w:rPr>
        <w:t>Notification Fail Time</w:t>
      </w:r>
    </w:p>
    <w:p>
      <w:pPr>
        <w:pStyle w:val="32"/>
        <w:tabs>
          <w:tab w:val="left" w:pos="4410"/>
        </w:tabs>
        <w:ind w:firstLine="1050" w:firstLineChars="500"/>
        <w:rPr>
          <w:rFonts w:ascii="Times New Roman"/>
        </w:rPr>
      </w:pPr>
      <w:r>
        <w:rPr>
          <w:rFonts w:ascii="Times New Roman"/>
        </w:rPr>
        <w:t xml:space="preserve">RECEIVE ConfirmedEventNotification-Request,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ab/>
      </w:r>
      <w:r>
        <w:rPr>
          <w:rFonts w:ascii="Times New Roman"/>
        </w:rPr>
        <w:t xml:space="preserve">(any valid process ID),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ab/>
      </w:r>
      <w:r>
        <w:rPr>
          <w:rFonts w:ascii="Times New Roman"/>
        </w:rPr>
        <w:t xml:space="preserve">(the configured notification class),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CHANGE_OF_LIFE_SAFETY,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 xml:space="preserve">TRUE | FALSE,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OFFNORMAL,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tabs>
          <w:tab w:val="left" w:pos="4410"/>
        </w:tabs>
        <w:rPr>
          <w:rFonts w:ascii="Times New Roman"/>
        </w:rPr>
      </w:pPr>
      <w:r>
        <w:rPr>
          <w:rFonts w:ascii="Times New Roman"/>
        </w:rPr>
        <w:t xml:space="preserve">4. TRANSMIT BACnet-SimpleACK-PDU </w:t>
      </w:r>
    </w:p>
    <w:p>
      <w:pPr>
        <w:pStyle w:val="32"/>
        <w:rPr>
          <w:rFonts w:ascii="Times New Roman"/>
        </w:rPr>
      </w:pPr>
      <w:r>
        <w:rPr>
          <w:rFonts w:ascii="Times New Roman"/>
        </w:rPr>
        <w:t xml:space="preserve">5. VERIFY STATUS_FLAGS = (TRUE, FALSE, ?, ?) </w:t>
      </w:r>
    </w:p>
    <w:p>
      <w:pPr>
        <w:pStyle w:val="32"/>
        <w:rPr>
          <w:rFonts w:ascii="Times New Roman"/>
        </w:rPr>
      </w:pPr>
      <w:r>
        <w:rPr>
          <w:rFonts w:ascii="Times New Roman"/>
        </w:rPr>
        <w:t xml:space="preserve">6. VERIFY Event_State = OFFNORMAL </w:t>
      </w:r>
    </w:p>
    <w:p>
      <w:pPr>
        <w:pStyle w:val="32"/>
        <w:rPr>
          <w:rFonts w:ascii="Times New Roman"/>
        </w:rPr>
      </w:pPr>
      <w:r>
        <w:rPr>
          <w:rFonts w:ascii="Times New Roman"/>
        </w:rPr>
        <w:t>7. VERIFY Event_Time_Stamps = (the timestamp in step 3, *, *)</w:t>
      </w:r>
    </w:p>
    <w:p>
      <w:pPr>
        <w:pStyle w:val="868"/>
        <w:numPr>
          <w:ilvl w:val="0"/>
          <w:numId w:val="63"/>
        </w:numPr>
        <w:spacing w:before="156" w:after="156"/>
      </w:pPr>
      <w:r>
        <w:rPr>
          <w:rFonts w:hint="eastAsia" w:ascii="Times New Roman"/>
        </w:rPr>
        <w:t>OFFNORMAL</w:t>
      </w:r>
      <w:r>
        <w:rPr>
          <w:rFonts w:hint="eastAsia"/>
        </w:rPr>
        <w:t>到</w:t>
      </w:r>
      <w:r>
        <w:rPr>
          <w:rFonts w:hint="eastAsia" w:ascii="Times New Roman"/>
        </w:rPr>
        <w:t>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OFFNORMAL</w:t>
      </w:r>
      <w:r>
        <w:rPr>
          <w:rFonts w:hint="eastAsia"/>
        </w:rPr>
        <w:t>和</w:t>
      </w:r>
      <w:r>
        <w:rPr>
          <w:rFonts w:hint="eastAsia" w:ascii="Times New Roman"/>
        </w:rPr>
        <w:t>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OFFNORMAL</w:t>
      </w:r>
      <w:r>
        <w:rPr>
          <w:rFonts w:hint="eastAsia"/>
        </w:rPr>
        <w:t>。更改</w:t>
      </w:r>
      <w:r>
        <w:rPr>
          <w:rFonts w:hint="eastAsia" w:ascii="Times New Roman"/>
        </w:rPr>
        <w:t>Mode</w:t>
      </w:r>
      <w:r>
        <w:rPr>
          <w:rFonts w:hint="eastAsia"/>
        </w:rPr>
        <w:t>属性为使对象进入</w:t>
      </w:r>
      <w:r>
        <w:rPr>
          <w:rFonts w:hint="eastAsia" w:ascii="Times New Roman"/>
        </w:rPr>
        <w:t>NORMAL</w:t>
      </w:r>
      <w:r>
        <w:rPr>
          <w:rFonts w:hint="eastAsia"/>
        </w:rPr>
        <w:t>状态的值。如果支持锁存，则对象应保持</w:t>
      </w:r>
      <w:r>
        <w:rPr>
          <w:rFonts w:hint="eastAsia" w:ascii="Times New Roman"/>
        </w:rPr>
        <w:t>OFFNORMAL</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OFFNORMAL</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tabs>
          <w:tab w:val="left" w:pos="5040"/>
        </w:tabs>
        <w:rPr>
          <w:rFonts w:ascii="Times New Roman"/>
        </w:rPr>
      </w:pPr>
      <w:r>
        <w:rPr>
          <w:rFonts w:ascii="Times New Roman"/>
        </w:rPr>
        <w:t xml:space="preserve">1. MAKE (Mode a different value that forces the state to NORMAL) </w:t>
      </w:r>
    </w:p>
    <w:p>
      <w:pPr>
        <w:pStyle w:val="32"/>
        <w:tabs>
          <w:tab w:val="left" w:pos="5040"/>
        </w:tabs>
        <w:rPr>
          <w:rFonts w:ascii="Times New Roman"/>
        </w:rPr>
      </w:pPr>
      <w:r>
        <w:rPr>
          <w:rFonts w:ascii="Times New Roman"/>
        </w:rPr>
        <w:t xml:space="preserve">2. IF (latching is supported) THEN </w:t>
      </w:r>
    </w:p>
    <w:p>
      <w:pPr>
        <w:pStyle w:val="32"/>
        <w:tabs>
          <w:tab w:val="left" w:pos="5040"/>
        </w:tabs>
        <w:rPr>
          <w:rFonts w:ascii="Times New Roman"/>
        </w:rPr>
      </w:pPr>
      <w:r>
        <w:rPr>
          <w:rFonts w:ascii="Times New Roman"/>
        </w:rPr>
        <w:t xml:space="preserve">3.    CHECK (Event_State = OFFNORMAL) </w:t>
      </w:r>
    </w:p>
    <w:p>
      <w:pPr>
        <w:pStyle w:val="32"/>
        <w:tabs>
          <w:tab w:val="left" w:pos="5040"/>
        </w:tabs>
        <w:rPr>
          <w:rFonts w:ascii="Times New Roman"/>
        </w:rPr>
      </w:pPr>
      <w:r>
        <w:rPr>
          <w:rFonts w:ascii="Times New Roman"/>
        </w:rPr>
        <w:t xml:space="preserve">4.    MAKE (the object reset) </w:t>
      </w:r>
    </w:p>
    <w:p>
      <w:pPr>
        <w:pStyle w:val="32"/>
        <w:tabs>
          <w:tab w:val="left" w:pos="5040"/>
        </w:tabs>
        <w:rPr>
          <w:rFonts w:ascii="Times New Roman"/>
        </w:rPr>
      </w:pPr>
      <w:r>
        <w:rPr>
          <w:rFonts w:ascii="Times New Roman"/>
        </w:rPr>
        <w:t xml:space="preserve">5.    BEFORE </w:t>
      </w:r>
      <w:r>
        <w:rPr>
          <w:rFonts w:ascii="Times New Roman"/>
          <w:b/>
        </w:rPr>
        <w:t>Notification Fail Time</w:t>
      </w:r>
      <w:r>
        <w:rPr>
          <w:rFonts w:ascii="Times New Roman"/>
        </w:rPr>
        <w:t xml:space="preserve"> </w:t>
      </w:r>
    </w:p>
    <w:p>
      <w:pPr>
        <w:pStyle w:val="32"/>
        <w:tabs>
          <w:tab w:val="left" w:pos="5040"/>
        </w:tabs>
        <w:rPr>
          <w:rFonts w:ascii="Times New Roman"/>
        </w:rPr>
      </w:pPr>
      <w:r>
        <w:rPr>
          <w:rFonts w:ascii="Times New Roman"/>
        </w:rPr>
        <w:t xml:space="preserve">6.        RECEIVE ConfirmedEventNotification-Request, </w:t>
      </w:r>
    </w:p>
    <w:p>
      <w:pPr>
        <w:pStyle w:val="32"/>
        <w:tabs>
          <w:tab w:val="left" w:pos="5040"/>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5040"/>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5040"/>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OFFNORMAL, </w:t>
      </w:r>
    </w:p>
    <w:p>
      <w:pPr>
        <w:pStyle w:val="32"/>
        <w:tabs>
          <w:tab w:val="left" w:pos="5040"/>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5040"/>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 xml:space="preserve">Present_Value, Mode, STATUS_FLAGS,    Operation_Expected </w:t>
      </w:r>
    </w:p>
    <w:p>
      <w:pPr>
        <w:pStyle w:val="32"/>
        <w:tabs>
          <w:tab w:val="left" w:pos="5040"/>
        </w:tabs>
        <w:rPr>
          <w:rFonts w:ascii="Times New Roman"/>
        </w:rPr>
      </w:pPr>
      <w:r>
        <w:rPr>
          <w:rFonts w:ascii="Times New Roman"/>
        </w:rPr>
        <w:t xml:space="preserve">7.    TRANSMIT BACnet-SimpleACK-PDU </w:t>
      </w:r>
    </w:p>
    <w:p>
      <w:pPr>
        <w:pStyle w:val="32"/>
        <w:tabs>
          <w:tab w:val="left" w:pos="5040"/>
        </w:tabs>
        <w:rPr>
          <w:rFonts w:ascii="Times New Roman"/>
        </w:rPr>
      </w:pPr>
      <w:r>
        <w:rPr>
          <w:rFonts w:ascii="Times New Roman"/>
        </w:rPr>
        <w:t xml:space="preserve">8.    VERIFY STATUS_FLAGS = (FALSE, FALSE, ?, ?) </w:t>
      </w:r>
    </w:p>
    <w:p>
      <w:pPr>
        <w:pStyle w:val="32"/>
        <w:tabs>
          <w:tab w:val="left" w:pos="5040"/>
        </w:tabs>
        <w:rPr>
          <w:rFonts w:ascii="Times New Roman"/>
        </w:rPr>
      </w:pPr>
      <w:r>
        <w:rPr>
          <w:rFonts w:ascii="Times New Roman"/>
        </w:rPr>
        <w:t xml:space="preserve">9.    VERIFY Event_State = NORMAL </w:t>
      </w:r>
    </w:p>
    <w:p>
      <w:pPr>
        <w:pStyle w:val="32"/>
        <w:tabs>
          <w:tab w:val="left" w:pos="5040"/>
        </w:tabs>
        <w:rPr>
          <w:rFonts w:ascii="Times New Roman"/>
        </w:rPr>
      </w:pPr>
      <w:r>
        <w:rPr>
          <w:rFonts w:ascii="Times New Roman"/>
        </w:rPr>
        <w:t xml:space="preserve">10.   VERIFY Event_Time_Stamps = (the timestamp in step 6, *, *) </w:t>
      </w:r>
    </w:p>
    <w:p>
      <w:pPr>
        <w:pStyle w:val="32"/>
        <w:tabs>
          <w:tab w:val="left" w:pos="5040"/>
        </w:tabs>
        <w:ind w:firstLine="630" w:firstLineChars="300"/>
        <w:rPr>
          <w:rFonts w:ascii="Times New Roman"/>
        </w:rPr>
      </w:pPr>
      <w:r>
        <w:rPr>
          <w:rFonts w:ascii="Times New Roman"/>
        </w:rPr>
        <w:t xml:space="preserve">ELSE </w:t>
      </w:r>
    </w:p>
    <w:p>
      <w:pPr>
        <w:pStyle w:val="32"/>
        <w:tabs>
          <w:tab w:val="left" w:pos="5040"/>
        </w:tabs>
        <w:rPr>
          <w:rFonts w:ascii="Times New Roman"/>
        </w:rPr>
      </w:pPr>
      <w:r>
        <w:rPr>
          <w:rFonts w:ascii="Times New Roman"/>
        </w:rPr>
        <w:t xml:space="preserve">11.   BEFORE </w:t>
      </w:r>
      <w:r>
        <w:rPr>
          <w:rFonts w:ascii="Times New Roman"/>
          <w:b/>
        </w:rPr>
        <w:t>Notification Fail Time</w:t>
      </w:r>
      <w:r>
        <w:rPr>
          <w:rFonts w:ascii="Times New Roman"/>
        </w:rPr>
        <w:t xml:space="preserve"> </w:t>
      </w:r>
    </w:p>
    <w:p>
      <w:pPr>
        <w:pStyle w:val="32"/>
        <w:tabs>
          <w:tab w:val="left" w:pos="5040"/>
        </w:tabs>
        <w:rPr>
          <w:rFonts w:ascii="Times New Roman"/>
        </w:rPr>
      </w:pPr>
      <w:r>
        <w:rPr>
          <w:rFonts w:ascii="Times New Roman"/>
        </w:rPr>
        <w:t xml:space="preserve">12.       RECEIVE ConfirmedEventNotification-Request,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       </w:t>
      </w:r>
      <w:r>
        <w:rPr>
          <w:rFonts w:ascii="Times New Roman"/>
        </w:rPr>
        <w:tab/>
      </w:r>
      <w:r>
        <w:rPr>
          <w:rFonts w:ascii="Times New Roman"/>
        </w:rPr>
        <w:t xml:space="preserve">(any valid process ID), </w:t>
      </w:r>
    </w:p>
    <w:p>
      <w:pPr>
        <w:pStyle w:val="32"/>
        <w:tabs>
          <w:tab w:val="left" w:pos="4032"/>
          <w:tab w:val="left" w:pos="5040"/>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032"/>
          <w:tab w:val="left" w:pos="5040"/>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5040"/>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      </w:t>
      </w:r>
      <w:r>
        <w:rPr>
          <w:rFonts w:ascii="Times New Roman"/>
        </w:rPr>
        <w:tab/>
      </w:r>
      <w:r>
        <w:rPr>
          <w:rFonts w:ascii="Times New Roman"/>
        </w:rPr>
        <w:t xml:space="preserve">(the configured notification class), </w:t>
      </w:r>
    </w:p>
    <w:p>
      <w:pPr>
        <w:pStyle w:val="32"/>
        <w:tabs>
          <w:tab w:val="left" w:pos="4242"/>
          <w:tab w:val="left" w:pos="5040"/>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ab/>
      </w:r>
      <w:r>
        <w:rPr>
          <w:rFonts w:ascii="Times New Roman"/>
        </w:rPr>
        <w:t xml:space="preserve">(the value configured to correspond to a TO-      OFFNORMAL transition),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CHANGE_OF_LIFE_SAFETY,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TRUE | FALSE,</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OFFNORMAL, </w:t>
      </w:r>
    </w:p>
    <w:p>
      <w:pPr>
        <w:pStyle w:val="32"/>
        <w:tabs>
          <w:tab w:val="left" w:pos="4242"/>
          <w:tab w:val="left" w:pos="5040"/>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4032"/>
          <w:tab w:val="left" w:pos="5040"/>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tabs>
          <w:tab w:val="left" w:pos="5040"/>
        </w:tabs>
        <w:rPr>
          <w:rFonts w:ascii="Times New Roman"/>
        </w:rPr>
      </w:pPr>
      <w:r>
        <w:rPr>
          <w:rFonts w:ascii="Times New Roman"/>
        </w:rPr>
        <w:t xml:space="preserve">13.   TRANSMIT BACnet-SimpleACK-PDU </w:t>
      </w:r>
    </w:p>
    <w:p>
      <w:pPr>
        <w:pStyle w:val="32"/>
        <w:tabs>
          <w:tab w:val="left" w:pos="5040"/>
        </w:tabs>
        <w:rPr>
          <w:rFonts w:ascii="Times New Roman"/>
        </w:rPr>
      </w:pPr>
      <w:r>
        <w:rPr>
          <w:rFonts w:ascii="Times New Roman"/>
        </w:rPr>
        <w:t xml:space="preserve">14.   VERIFY STATUS_FLAGS = (FALSE, FALSE, ?, ?) </w:t>
      </w:r>
    </w:p>
    <w:p>
      <w:pPr>
        <w:pStyle w:val="32"/>
        <w:tabs>
          <w:tab w:val="left" w:pos="5040"/>
        </w:tabs>
        <w:rPr>
          <w:rFonts w:ascii="Times New Roman"/>
        </w:rPr>
      </w:pPr>
      <w:r>
        <w:rPr>
          <w:rFonts w:ascii="Times New Roman"/>
        </w:rPr>
        <w:t xml:space="preserve">15.   VERIFY Event_State = NORMAL </w:t>
      </w:r>
    </w:p>
    <w:p>
      <w:pPr>
        <w:pStyle w:val="32"/>
        <w:tabs>
          <w:tab w:val="left" w:pos="5040"/>
        </w:tabs>
        <w:rPr>
          <w:rFonts w:ascii="Times New Roman"/>
        </w:rPr>
      </w:pPr>
      <w:r>
        <w:rPr>
          <w:rFonts w:ascii="Times New Roman"/>
        </w:rPr>
        <w:t>16.   VERIFY Event_Time_Stamps = (the timestamp in step 12, *,*)</w:t>
      </w:r>
    </w:p>
    <w:p>
      <w:pPr>
        <w:pStyle w:val="868"/>
        <w:numPr>
          <w:ilvl w:val="0"/>
          <w:numId w:val="63"/>
        </w:numPr>
        <w:spacing w:before="156" w:after="156"/>
      </w:pPr>
      <w:r>
        <w:rPr>
          <w:rFonts w:hint="eastAsia" w:ascii="Times New Roman"/>
        </w:rPr>
        <w:t>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目的：此测试用例验证改变状态在</w:t>
      </w:r>
      <w:r>
        <w:rPr>
          <w:rFonts w:hint="eastAsia" w:ascii="Times New Roman"/>
        </w:rPr>
        <w:t>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。更改</w:t>
      </w:r>
      <w:r>
        <w:rPr>
          <w:rFonts w:hint="eastAsia" w:ascii="Times New Roman"/>
        </w:rPr>
        <w:t>Mode</w:t>
      </w:r>
      <w:r>
        <w:rPr>
          <w:rFonts w:hint="eastAsia"/>
        </w:rPr>
        <w:t>属性为使对象进入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状态的值，对象应立即进入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状态并发送事件通知消息。</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p>
    <w:p>
      <w:pPr>
        <w:pStyle w:val="32"/>
      </w:pPr>
      <w:r>
        <w:rPr>
          <w:rFonts w:hint="eastAsia"/>
        </w:rPr>
        <w:t>测试步骤：</w:t>
      </w:r>
    </w:p>
    <w:p>
      <w:pPr>
        <w:pStyle w:val="32"/>
        <w:tabs>
          <w:tab w:val="left" w:pos="4410"/>
        </w:tabs>
        <w:rPr>
          <w:rFonts w:ascii="Times New Roman"/>
        </w:rPr>
      </w:pPr>
      <w:r>
        <w:rPr>
          <w:rFonts w:ascii="Times New Roman"/>
        </w:rPr>
        <w:t xml:space="preserve">1. VERIFY Event_State = NORMAL </w:t>
      </w:r>
    </w:p>
    <w:p>
      <w:pPr>
        <w:pStyle w:val="32"/>
        <w:tabs>
          <w:tab w:val="left" w:pos="4410"/>
        </w:tabs>
        <w:rPr>
          <w:rFonts w:ascii="Times New Roman"/>
        </w:rPr>
      </w:pPr>
      <w:r>
        <w:rPr>
          <w:rFonts w:ascii="Times New Roman"/>
        </w:rPr>
        <w:t xml:space="preserve">2. MAKE (Mode a different value that forces the state to LIFE_SAFETY_ALARM) </w:t>
      </w:r>
    </w:p>
    <w:p>
      <w:pPr>
        <w:pStyle w:val="32"/>
        <w:tabs>
          <w:tab w:val="left" w:pos="4410"/>
        </w:tabs>
        <w:rPr>
          <w:rFonts w:ascii="Times New Roman"/>
        </w:rPr>
      </w:pPr>
      <w:r>
        <w:rPr>
          <w:rFonts w:ascii="Times New Roman"/>
        </w:rPr>
        <w:t xml:space="preserve">3. BEFORE </w:t>
      </w:r>
      <w:r>
        <w:rPr>
          <w:rFonts w:ascii="Times New Roman"/>
          <w:b/>
        </w:rPr>
        <w:t>Notification Fail Time</w:t>
      </w:r>
      <w:r>
        <w:rPr>
          <w:rFonts w:ascii="Times New Roman"/>
        </w:rPr>
        <w:t xml:space="preserve"> </w:t>
      </w:r>
    </w:p>
    <w:p>
      <w:pPr>
        <w:pStyle w:val="32"/>
        <w:tabs>
          <w:tab w:val="left" w:pos="4410"/>
        </w:tabs>
        <w:rPr>
          <w:rFonts w:ascii="Times New Roman"/>
        </w:rPr>
      </w:pPr>
      <w:r>
        <w:rPr>
          <w:rFonts w:ascii="Times New Roman"/>
        </w:rPr>
        <w:t xml:space="preserve">4.    RECEIVE ConfirmedEventNotification-Request,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ab/>
      </w:r>
      <w:r>
        <w:rPr>
          <w:rFonts w:ascii="Times New Roman"/>
        </w:rPr>
        <w:tab/>
      </w:r>
      <w:r>
        <w:rPr>
          <w:rFonts w:ascii="Times New Roman"/>
        </w:rPr>
        <w:t xml:space="preserve">(any valid process ID),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ab/>
      </w:r>
      <w:r>
        <w:rPr>
          <w:rFonts w:ascii="Times New Roman"/>
        </w:rPr>
        <w:tab/>
      </w:r>
      <w:r>
        <w:rPr>
          <w:rFonts w:ascii="Times New Roman"/>
        </w:rPr>
        <w:tab/>
      </w:r>
      <w:r>
        <w:rPr>
          <w:rFonts w:ascii="Times New Roman"/>
        </w:rPr>
        <w:t xml:space="preserve">(the intrinsic reporting object being tested or the Event   Enrollment object being tested),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ab/>
      </w:r>
      <w:r>
        <w:rPr>
          <w:rFonts w:ascii="Times New Roman"/>
        </w:rPr>
        <w:tab/>
      </w:r>
      <w:r>
        <w:rPr>
          <w:rFonts w:ascii="Times New Roman"/>
        </w:rPr>
        <w:t xml:space="preserve">(the current local time),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ab/>
      </w:r>
      <w:r>
        <w:rPr>
          <w:rFonts w:ascii="Times New Roman"/>
        </w:rPr>
        <w:tab/>
      </w:r>
      <w:r>
        <w:rPr>
          <w:rFonts w:ascii="Times New Roman"/>
        </w:rPr>
        <w:t xml:space="preserve">(the configured notification class),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ab/>
      </w:r>
      <w:r>
        <w:rPr>
          <w:rFonts w:ascii="Times New Roman"/>
        </w:rPr>
        <w:tab/>
      </w:r>
      <w:r>
        <w:rPr>
          <w:rFonts w:ascii="Times New Roman"/>
        </w:rPr>
        <w:tab/>
      </w:r>
      <w:r>
        <w:rPr>
          <w:rFonts w:ascii="Times New Roman"/>
        </w:rPr>
        <w:t xml:space="preserve">(the value configured to correspond to a TO-OFFNORMAL transition),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ab/>
      </w:r>
      <w:r>
        <w:rPr>
          <w:rFonts w:ascii="Times New Roman"/>
        </w:rPr>
        <w:tab/>
      </w:r>
      <w:r>
        <w:rPr>
          <w:rFonts w:ascii="Times New Roman"/>
        </w:rPr>
        <w:t xml:space="preserve">CHANGE_OF_LIFE_SAFETY,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ab/>
      </w:r>
      <w:r>
        <w:rPr>
          <w:rFonts w:ascii="Times New Roman"/>
        </w:rPr>
        <w:tab/>
      </w:r>
      <w:r>
        <w:rPr>
          <w:rFonts w:ascii="Times New Roman"/>
        </w:rPr>
        <w:t xml:space="preserve">EVENT | ALARM,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ab/>
      </w:r>
      <w:r>
        <w:rPr>
          <w:rFonts w:ascii="Times New Roman"/>
        </w:rPr>
        <w:tab/>
      </w:r>
      <w:r>
        <w:rPr>
          <w:rFonts w:ascii="Times New Roman"/>
        </w:rPr>
        <w:t xml:space="preserve">TRUE | FALSE,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ab/>
      </w:r>
      <w:r>
        <w:rPr>
          <w:rFonts w:ascii="Times New Roman"/>
        </w:rPr>
        <w:tab/>
      </w:r>
      <w:r>
        <w:rPr>
          <w:rFonts w:ascii="Times New Roman"/>
        </w:rPr>
        <w:t xml:space="preserve">NORMAL, </w:t>
      </w:r>
    </w:p>
    <w:p>
      <w:pPr>
        <w:pStyle w:val="32"/>
        <w:tabs>
          <w:tab w:val="left" w:pos="4032"/>
          <w:tab w:val="left" w:pos="4410"/>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ab/>
      </w:r>
      <w:r>
        <w:rPr>
          <w:rFonts w:ascii="Times New Roman"/>
        </w:rPr>
        <w:tab/>
      </w:r>
      <w:r>
        <w:rPr>
          <w:rFonts w:ascii="Times New Roman"/>
        </w:rPr>
        <w:t xml:space="preserve">LIFE_SAFETY_ALARM, </w:t>
      </w:r>
    </w:p>
    <w:p>
      <w:pPr>
        <w:pStyle w:val="32"/>
        <w:tabs>
          <w:tab w:val="left" w:pos="4032"/>
          <w:tab w:val="left" w:pos="4410"/>
        </w:tabs>
        <w:ind w:left="4410" w:leftChars="7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ab/>
      </w:r>
      <w:r>
        <w:rPr>
          <w:rFonts w:ascii="Times New Roman"/>
        </w:rPr>
        <w:tab/>
      </w:r>
      <w:r>
        <w:rPr>
          <w:rFonts w:ascii="Times New Roman"/>
        </w:rPr>
        <w:t xml:space="preserve">Present_Value, Mode, STATUS_FLAGS,  Operation_Expected </w:t>
      </w:r>
    </w:p>
    <w:p>
      <w:pPr>
        <w:pStyle w:val="32"/>
        <w:tabs>
          <w:tab w:val="left" w:pos="4410"/>
        </w:tabs>
        <w:rPr>
          <w:rFonts w:ascii="Times New Roman"/>
        </w:rPr>
      </w:pPr>
      <w:r>
        <w:rPr>
          <w:rFonts w:ascii="Times New Roman"/>
        </w:rPr>
        <w:t xml:space="preserve">5. TRANSMIT BACnet-SimpleACK-PDU </w:t>
      </w:r>
    </w:p>
    <w:p>
      <w:pPr>
        <w:pStyle w:val="32"/>
        <w:rPr>
          <w:rFonts w:ascii="Times New Roman"/>
        </w:rPr>
      </w:pPr>
      <w:r>
        <w:rPr>
          <w:rFonts w:ascii="Times New Roman"/>
        </w:rPr>
        <w:t xml:space="preserve">6. VERIFY STATUS_FLAGS = (TRUE, FALSE, ?, ?) </w:t>
      </w:r>
    </w:p>
    <w:p>
      <w:pPr>
        <w:pStyle w:val="32"/>
        <w:rPr>
          <w:rFonts w:ascii="Times New Roman"/>
        </w:rPr>
      </w:pPr>
      <w:r>
        <w:rPr>
          <w:rFonts w:ascii="Times New Roman"/>
        </w:rPr>
        <w:t xml:space="preserve">7. VERIFY Event_State = LIFE_SAFETY_ALARM </w:t>
      </w:r>
    </w:p>
    <w:p>
      <w:pPr>
        <w:pStyle w:val="32"/>
        <w:rPr>
          <w:rFonts w:ascii="Times New Roman"/>
        </w:rPr>
      </w:pPr>
      <w:r>
        <w:rPr>
          <w:rFonts w:ascii="Times New Roman"/>
        </w:rPr>
        <w:t>8. VERIFY Event_Time_Stamps = (the timestamp in step 4, *, *)</w:t>
      </w:r>
    </w:p>
    <w:p>
      <w:pPr>
        <w:pStyle w:val="868"/>
        <w:numPr>
          <w:ilvl w:val="0"/>
          <w:numId w:val="63"/>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到</w:t>
      </w:r>
      <w:r>
        <w:rPr>
          <w:rFonts w:hint="eastAsia" w:ascii="Times New Roman"/>
        </w:rPr>
        <w:t>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。更改</w:t>
      </w:r>
      <w:r>
        <w:rPr>
          <w:rFonts w:hint="eastAsia" w:ascii="Times New Roman"/>
        </w:rPr>
        <w:t>Mode</w:t>
      </w:r>
      <w:r>
        <w:rPr>
          <w:rFonts w:hint="eastAsia"/>
        </w:rPr>
        <w:t>属性为使对象进入</w:t>
      </w:r>
      <w:r>
        <w:rPr>
          <w:rFonts w:hint="eastAsia" w:ascii="Times New Roman"/>
        </w:rPr>
        <w:t>NORMAL</w:t>
      </w:r>
      <w:r>
        <w:rPr>
          <w:rFonts w:hint="eastAsia"/>
        </w:rPr>
        <w:t>状态的值。如果支持锁存，则对象应保持</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tabs>
          <w:tab w:val="left" w:pos="5040"/>
          <w:tab w:val="clear" w:pos="4201"/>
          <w:tab w:val="clear" w:pos="9298"/>
        </w:tabs>
        <w:rPr>
          <w:rFonts w:ascii="Times New Roman"/>
        </w:rPr>
      </w:pPr>
      <w:r>
        <w:rPr>
          <w:rFonts w:ascii="Times New Roman"/>
        </w:rPr>
        <w:t xml:space="preserve">1. MAKE (Mode a different value that forces the state to NORMAL) </w:t>
      </w:r>
    </w:p>
    <w:p>
      <w:pPr>
        <w:pStyle w:val="32"/>
        <w:tabs>
          <w:tab w:val="left" w:pos="5040"/>
          <w:tab w:val="clear" w:pos="4201"/>
          <w:tab w:val="clear" w:pos="9298"/>
        </w:tabs>
        <w:rPr>
          <w:rFonts w:ascii="Times New Roman"/>
        </w:rPr>
      </w:pPr>
      <w:r>
        <w:rPr>
          <w:rFonts w:ascii="Times New Roman"/>
        </w:rPr>
        <w:t xml:space="preserve">2. IF (latching is supported) THEN </w:t>
      </w:r>
    </w:p>
    <w:p>
      <w:pPr>
        <w:pStyle w:val="32"/>
        <w:tabs>
          <w:tab w:val="left" w:pos="5040"/>
          <w:tab w:val="clear" w:pos="4201"/>
          <w:tab w:val="clear" w:pos="9298"/>
        </w:tabs>
        <w:rPr>
          <w:rFonts w:ascii="Times New Roman"/>
        </w:rPr>
      </w:pPr>
      <w:r>
        <w:rPr>
          <w:rFonts w:ascii="Times New Roman"/>
        </w:rPr>
        <w:t xml:space="preserve">3.    CHECK (Event_State = LIFE_SAFETY_ALARM) </w:t>
      </w:r>
    </w:p>
    <w:p>
      <w:pPr>
        <w:pStyle w:val="32"/>
        <w:tabs>
          <w:tab w:val="left" w:pos="5040"/>
          <w:tab w:val="clear" w:pos="4201"/>
          <w:tab w:val="clear" w:pos="9298"/>
        </w:tabs>
        <w:rPr>
          <w:rFonts w:ascii="Times New Roman"/>
        </w:rPr>
      </w:pPr>
      <w:r>
        <w:rPr>
          <w:rFonts w:ascii="Times New Roman"/>
        </w:rPr>
        <w:t xml:space="preserve">4.    MAKE (the object reset) </w:t>
      </w:r>
    </w:p>
    <w:p>
      <w:pPr>
        <w:pStyle w:val="32"/>
        <w:tabs>
          <w:tab w:val="left" w:pos="5040"/>
          <w:tab w:val="clear" w:pos="4201"/>
          <w:tab w:val="clear" w:pos="9298"/>
        </w:tabs>
        <w:rPr>
          <w:rFonts w:ascii="Times New Roman"/>
        </w:rPr>
      </w:pPr>
      <w:r>
        <w:rPr>
          <w:rFonts w:ascii="Times New Roman"/>
        </w:rPr>
        <w:t xml:space="preserve">5.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6.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(the intrinsic reporting object being tested or the Event Enrollment object being tested),</w:t>
      </w:r>
    </w:p>
    <w:p>
      <w:pPr>
        <w:pStyle w:val="32"/>
        <w:tabs>
          <w:tab w:val="left" w:pos="5040"/>
          <w:tab w:val="clear" w:pos="4201"/>
          <w:tab w:val="clear" w:pos="9298"/>
        </w:tabs>
        <w:ind w:left="1470" w:leftChars="700"/>
        <w:rPr>
          <w:rFonts w:ascii="Times New Roman"/>
        </w:rPr>
      </w:pP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7.    TRANSMIT BACnet-SimpleACK-PDU </w:t>
      </w:r>
    </w:p>
    <w:p>
      <w:pPr>
        <w:pStyle w:val="32"/>
        <w:tabs>
          <w:tab w:val="left" w:pos="5040"/>
          <w:tab w:val="clear" w:pos="4201"/>
          <w:tab w:val="clear" w:pos="9298"/>
        </w:tabs>
        <w:rPr>
          <w:rFonts w:ascii="Times New Roman"/>
        </w:rPr>
      </w:pPr>
      <w:r>
        <w:rPr>
          <w:rFonts w:ascii="Times New Roman"/>
        </w:rPr>
        <w:t xml:space="preserve">8.    VERIFY STATUS_FLAGS = (FALSE, FALSE, ?, ?) </w:t>
      </w:r>
    </w:p>
    <w:p>
      <w:pPr>
        <w:pStyle w:val="32"/>
        <w:tabs>
          <w:tab w:val="left" w:pos="5040"/>
          <w:tab w:val="clear" w:pos="4201"/>
          <w:tab w:val="clear" w:pos="9298"/>
        </w:tabs>
        <w:rPr>
          <w:rFonts w:ascii="Times New Roman"/>
        </w:rPr>
      </w:pPr>
      <w:r>
        <w:rPr>
          <w:rFonts w:ascii="Times New Roman"/>
        </w:rPr>
        <w:t xml:space="preserve">9.    VERIFY Event_State = NORMAL </w:t>
      </w:r>
    </w:p>
    <w:p>
      <w:pPr>
        <w:pStyle w:val="32"/>
        <w:tabs>
          <w:tab w:val="left" w:pos="5040"/>
          <w:tab w:val="clear" w:pos="4201"/>
          <w:tab w:val="clear" w:pos="9298"/>
        </w:tabs>
        <w:rPr>
          <w:rFonts w:ascii="Times New Roman"/>
        </w:rPr>
      </w:pPr>
      <w:r>
        <w:rPr>
          <w:rFonts w:ascii="Times New Roman"/>
        </w:rPr>
        <w:t xml:space="preserve">10.   VERIFY Event_Time_Stamps = (the timestamp in step 6, *, *) </w:t>
      </w:r>
    </w:p>
    <w:p>
      <w:pPr>
        <w:pStyle w:val="32"/>
        <w:tabs>
          <w:tab w:val="left" w:pos="5040"/>
          <w:tab w:val="clear" w:pos="4201"/>
          <w:tab w:val="clear" w:pos="9298"/>
        </w:tabs>
        <w:ind w:firstLine="630" w:firstLineChars="300"/>
        <w:rPr>
          <w:rFonts w:ascii="Times New Roman"/>
        </w:rPr>
      </w:pPr>
      <w:r>
        <w:rPr>
          <w:rFonts w:ascii="Times New Roman"/>
        </w:rPr>
        <w:t xml:space="preserve">ELSE </w:t>
      </w:r>
    </w:p>
    <w:p>
      <w:pPr>
        <w:pStyle w:val="32"/>
        <w:tabs>
          <w:tab w:val="left" w:pos="5040"/>
          <w:tab w:val="clear" w:pos="4201"/>
          <w:tab w:val="clear" w:pos="9298"/>
        </w:tabs>
        <w:rPr>
          <w:rFonts w:ascii="Times New Roman"/>
        </w:rPr>
      </w:pPr>
      <w:r>
        <w:rPr>
          <w:rFonts w:ascii="Times New Roman"/>
        </w:rPr>
        <w:t xml:space="preserve">11.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12.      RECEIVE ConfirmedEventNotification-Request,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800" w:hanging="3360" w:hangingChars="16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800" w:hanging="3360" w:hangingChars="16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260" w:leftChars="6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5040"/>
          <w:tab w:val="clear" w:pos="4201"/>
          <w:tab w:val="clear" w:pos="9298"/>
        </w:tabs>
        <w:ind w:left="5040" w:leftChars="800" w:hanging="3360" w:hangingChars="16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13.   TRANSMIT BACnet-SimpleACK-PDU </w:t>
      </w:r>
    </w:p>
    <w:p>
      <w:pPr>
        <w:pStyle w:val="32"/>
        <w:tabs>
          <w:tab w:val="left" w:pos="5040"/>
          <w:tab w:val="clear" w:pos="4201"/>
          <w:tab w:val="clear" w:pos="9298"/>
        </w:tabs>
        <w:rPr>
          <w:rFonts w:ascii="Times New Roman"/>
        </w:rPr>
      </w:pPr>
      <w:r>
        <w:rPr>
          <w:rFonts w:ascii="Times New Roman"/>
        </w:rPr>
        <w:t xml:space="preserve">14.   VERIFY STATUS_FLAGS = (FALSE, FALSE, ?, ?) </w:t>
      </w:r>
    </w:p>
    <w:p>
      <w:pPr>
        <w:pStyle w:val="32"/>
        <w:tabs>
          <w:tab w:val="left" w:pos="5040"/>
          <w:tab w:val="clear" w:pos="4201"/>
          <w:tab w:val="clear" w:pos="9298"/>
        </w:tabs>
        <w:rPr>
          <w:rFonts w:ascii="Times New Roman"/>
        </w:rPr>
      </w:pPr>
      <w:r>
        <w:rPr>
          <w:rFonts w:ascii="Times New Roman"/>
        </w:rPr>
        <w:t xml:space="preserve">15.   VERIFY Event_State = NORMAL </w:t>
      </w:r>
    </w:p>
    <w:p>
      <w:pPr>
        <w:pStyle w:val="32"/>
        <w:tabs>
          <w:tab w:val="left" w:pos="5040"/>
          <w:tab w:val="clear" w:pos="4201"/>
          <w:tab w:val="clear" w:pos="9298"/>
        </w:tabs>
        <w:rPr>
          <w:rFonts w:ascii="Times New Roman"/>
        </w:rPr>
      </w:pPr>
      <w:r>
        <w:rPr>
          <w:rFonts w:ascii="Times New Roman"/>
        </w:rPr>
        <w:t xml:space="preserve">16.   VERIFY Event_Time_Stamps = (the timestamp in step 12, *, *)} </w:t>
      </w:r>
    </w:p>
    <w:p>
      <w:pPr>
        <w:pStyle w:val="868"/>
        <w:numPr>
          <w:ilvl w:val="0"/>
          <w:numId w:val="63"/>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 xml:space="preserve">到 </w:t>
      </w:r>
      <w:r>
        <w:rPr>
          <w:rFonts w:hint="eastAsia" w:ascii="Times New Roman"/>
        </w:rPr>
        <w:t>OFFNORMAL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。更改</w:t>
      </w:r>
      <w:r>
        <w:rPr>
          <w:rFonts w:hint="eastAsia" w:ascii="Times New Roman"/>
        </w:rPr>
        <w:t>Mode</w:t>
      </w:r>
      <w:r>
        <w:rPr>
          <w:rFonts w:hint="eastAsia"/>
        </w:rPr>
        <w:t>属性为使对象进入</w:t>
      </w:r>
      <w:r>
        <w:rPr>
          <w:rFonts w:hint="eastAsia" w:ascii="Times New Roman"/>
        </w:rPr>
        <w:t>OFFNORMAL</w:t>
      </w:r>
      <w:r>
        <w:rPr>
          <w:rFonts w:hint="eastAsia"/>
        </w:rPr>
        <w:t>状态的值。如果支持锁存，则对象应保持</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OFFNORMAL</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tabs>
          <w:tab w:val="left" w:pos="5040"/>
          <w:tab w:val="clear" w:pos="4201"/>
          <w:tab w:val="clear" w:pos="9298"/>
        </w:tabs>
        <w:rPr>
          <w:rFonts w:ascii="Times New Roman"/>
        </w:rPr>
      </w:pPr>
      <w:r>
        <w:rPr>
          <w:rFonts w:ascii="Times New Roman"/>
        </w:rPr>
        <w:t xml:space="preserve">1. MAKE (Mode a different value that forces the state to OFFNORMAL) </w:t>
      </w:r>
    </w:p>
    <w:p>
      <w:pPr>
        <w:pStyle w:val="32"/>
        <w:tabs>
          <w:tab w:val="left" w:pos="5040"/>
          <w:tab w:val="clear" w:pos="4201"/>
          <w:tab w:val="clear" w:pos="9298"/>
        </w:tabs>
        <w:rPr>
          <w:rFonts w:ascii="Times New Roman"/>
        </w:rPr>
      </w:pPr>
      <w:r>
        <w:rPr>
          <w:rFonts w:ascii="Times New Roman"/>
        </w:rPr>
        <w:t xml:space="preserve">2. IF (latching is supported) THEN </w:t>
      </w:r>
    </w:p>
    <w:p>
      <w:pPr>
        <w:pStyle w:val="32"/>
        <w:tabs>
          <w:tab w:val="left" w:pos="5040"/>
          <w:tab w:val="clear" w:pos="4201"/>
          <w:tab w:val="clear" w:pos="9298"/>
        </w:tabs>
        <w:rPr>
          <w:rFonts w:ascii="Times New Roman"/>
        </w:rPr>
      </w:pPr>
      <w:r>
        <w:rPr>
          <w:rFonts w:ascii="Times New Roman"/>
        </w:rPr>
        <w:t xml:space="preserve">3.    CHECK (Event_State = OFFNORMAL) </w:t>
      </w:r>
    </w:p>
    <w:p>
      <w:pPr>
        <w:pStyle w:val="32"/>
        <w:tabs>
          <w:tab w:val="left" w:pos="5040"/>
          <w:tab w:val="clear" w:pos="4201"/>
          <w:tab w:val="clear" w:pos="9298"/>
        </w:tabs>
        <w:rPr>
          <w:rFonts w:ascii="Times New Roman"/>
        </w:rPr>
      </w:pPr>
      <w:r>
        <w:rPr>
          <w:rFonts w:ascii="Times New Roman"/>
        </w:rPr>
        <w:t xml:space="preserve">4.    MAKE (the object reset) </w:t>
      </w:r>
    </w:p>
    <w:p>
      <w:pPr>
        <w:pStyle w:val="32"/>
        <w:tabs>
          <w:tab w:val="left" w:pos="5040"/>
          <w:tab w:val="clear" w:pos="4201"/>
          <w:tab w:val="clear" w:pos="9298"/>
        </w:tabs>
        <w:rPr>
          <w:rFonts w:ascii="Times New Roman"/>
        </w:rPr>
      </w:pPr>
      <w:r>
        <w:rPr>
          <w:rFonts w:ascii="Times New Roman"/>
        </w:rPr>
        <w:t xml:space="preserve">5.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6.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7.    TRANSMIT BACnet-SimpleACK-PDU </w:t>
      </w:r>
    </w:p>
    <w:p>
      <w:pPr>
        <w:pStyle w:val="32"/>
        <w:tabs>
          <w:tab w:val="left" w:pos="5040"/>
          <w:tab w:val="clear" w:pos="4201"/>
          <w:tab w:val="clear" w:pos="9298"/>
        </w:tabs>
        <w:rPr>
          <w:rFonts w:ascii="Times New Roman"/>
        </w:rPr>
      </w:pPr>
      <w:r>
        <w:rPr>
          <w:rFonts w:ascii="Times New Roman"/>
        </w:rPr>
        <w:t xml:space="preserve">8.    VERIFY STATUS_FLAGS = (FALSE, FALSE, ?, ?) </w:t>
      </w:r>
    </w:p>
    <w:p>
      <w:pPr>
        <w:pStyle w:val="32"/>
        <w:tabs>
          <w:tab w:val="left" w:pos="5040"/>
          <w:tab w:val="clear" w:pos="4201"/>
          <w:tab w:val="clear" w:pos="9298"/>
        </w:tabs>
        <w:rPr>
          <w:rFonts w:ascii="Times New Roman"/>
        </w:rPr>
      </w:pPr>
      <w:r>
        <w:rPr>
          <w:rFonts w:ascii="Times New Roman"/>
        </w:rPr>
        <w:t xml:space="preserve">9.    VERIFY Event_State = OFFNORMAL </w:t>
      </w:r>
    </w:p>
    <w:p>
      <w:pPr>
        <w:pStyle w:val="32"/>
        <w:tabs>
          <w:tab w:val="left" w:pos="5040"/>
          <w:tab w:val="clear" w:pos="4201"/>
          <w:tab w:val="clear" w:pos="9298"/>
        </w:tabs>
        <w:rPr>
          <w:rFonts w:ascii="Times New Roman"/>
        </w:rPr>
      </w:pPr>
      <w:r>
        <w:rPr>
          <w:rFonts w:ascii="Times New Roman"/>
        </w:rPr>
        <w:t xml:space="preserve">10.   VERIFY Event_Time_Stamps = (the timestamp in step 6, *, *) </w:t>
      </w:r>
    </w:p>
    <w:p>
      <w:pPr>
        <w:pStyle w:val="32"/>
        <w:tabs>
          <w:tab w:val="left" w:pos="5040"/>
          <w:tab w:val="clear" w:pos="4201"/>
          <w:tab w:val="clear" w:pos="9298"/>
        </w:tabs>
        <w:ind w:firstLine="630" w:firstLineChars="300"/>
        <w:rPr>
          <w:rFonts w:ascii="Times New Roman"/>
        </w:rPr>
      </w:pPr>
      <w:r>
        <w:rPr>
          <w:rFonts w:ascii="Times New Roman"/>
        </w:rPr>
        <w:t xml:space="preserve">ELSE </w:t>
      </w:r>
    </w:p>
    <w:p>
      <w:pPr>
        <w:pStyle w:val="32"/>
        <w:tabs>
          <w:tab w:val="left" w:pos="5040"/>
          <w:tab w:val="clear" w:pos="4201"/>
          <w:tab w:val="clear" w:pos="9298"/>
        </w:tabs>
        <w:rPr>
          <w:rFonts w:ascii="Times New Roman"/>
        </w:rPr>
      </w:pPr>
      <w:r>
        <w:rPr>
          <w:rFonts w:ascii="Times New Roman"/>
        </w:rPr>
        <w:t xml:space="preserve">11.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12.   RECEIVE ConfirmedEventNotification-Request,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700" w:hanging="3570" w:hangingChars="17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700" w:hanging="3570" w:hangingChars="17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 OFFNORMAL transition),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TRUE | FALSE,</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5040"/>
          <w:tab w:val="clear" w:pos="4201"/>
          <w:tab w:val="clear" w:pos="9298"/>
        </w:tabs>
        <w:ind w:left="5040" w:leftChars="700" w:hanging="3570" w:hangingChars="17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13.   TRANSMIT BACnet-SimpleACK-PDU </w:t>
      </w:r>
    </w:p>
    <w:p>
      <w:pPr>
        <w:pStyle w:val="32"/>
        <w:tabs>
          <w:tab w:val="left" w:pos="5040"/>
          <w:tab w:val="clear" w:pos="4201"/>
          <w:tab w:val="clear" w:pos="9298"/>
        </w:tabs>
        <w:rPr>
          <w:rFonts w:ascii="Times New Roman"/>
        </w:rPr>
      </w:pPr>
      <w:r>
        <w:rPr>
          <w:rFonts w:ascii="Times New Roman"/>
        </w:rPr>
        <w:t xml:space="preserve">14.   VERIFY STATUS_FLAGS = (FALSE, FALSE, ?, ?) </w:t>
      </w:r>
    </w:p>
    <w:p>
      <w:pPr>
        <w:pStyle w:val="32"/>
        <w:tabs>
          <w:tab w:val="left" w:pos="5040"/>
          <w:tab w:val="clear" w:pos="4201"/>
          <w:tab w:val="clear" w:pos="9298"/>
        </w:tabs>
        <w:rPr>
          <w:rFonts w:ascii="Times New Roman"/>
        </w:rPr>
      </w:pPr>
      <w:r>
        <w:rPr>
          <w:rFonts w:ascii="Times New Roman"/>
        </w:rPr>
        <w:t xml:space="preserve">15.   VERIFY Event_State = OFFNORMAL </w:t>
      </w:r>
    </w:p>
    <w:p>
      <w:pPr>
        <w:pStyle w:val="32"/>
        <w:tabs>
          <w:tab w:val="left" w:pos="5040"/>
          <w:tab w:val="clear" w:pos="4201"/>
          <w:tab w:val="clear" w:pos="9298"/>
        </w:tabs>
        <w:rPr>
          <w:rFonts w:ascii="Times New Roman"/>
        </w:rPr>
      </w:pPr>
      <w:r>
        <w:rPr>
          <w:rFonts w:ascii="Times New Roman"/>
        </w:rPr>
        <w:t>16.   VERIFY Event_Time_Stamps = (the timestamp in step 12, *, *)</w:t>
      </w:r>
    </w:p>
    <w:p>
      <w:pPr>
        <w:pStyle w:val="868"/>
        <w:numPr>
          <w:ilvl w:val="0"/>
          <w:numId w:val="63"/>
        </w:numPr>
        <w:spacing w:before="156" w:after="156"/>
      </w:pPr>
      <w:r>
        <w:rPr>
          <w:rFonts w:hint="eastAsia" w:ascii="Times New Roman"/>
        </w:rPr>
        <w:t>OFFNORMAL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目的：此测试用例验证通过更改</w:t>
      </w:r>
      <w:r>
        <w:rPr>
          <w:rFonts w:hint="eastAsia" w:ascii="Times New Roman"/>
        </w:rPr>
        <w:t>Mode</w:t>
      </w:r>
      <w:r>
        <w:rPr>
          <w:rFonts w:hint="eastAsia"/>
        </w:rPr>
        <w:t>属性使对象在</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 xml:space="preserve"> 事件状态之间转换的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算法操作。适用于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OFFNORMAL</w:t>
      </w:r>
      <w:r>
        <w:rPr>
          <w:rFonts w:hint="eastAsia"/>
        </w:rPr>
        <w:t>。更改</w:t>
      </w:r>
      <w:r>
        <w:rPr>
          <w:rFonts w:hint="eastAsia" w:ascii="Times New Roman"/>
        </w:rPr>
        <w:t>Mode</w:t>
      </w:r>
      <w:r>
        <w:rPr>
          <w:rFonts w:hint="eastAsia"/>
        </w:rPr>
        <w:t>属性为使对象进入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状态的值。如果支持锁存，则对象应保持</w:t>
      </w:r>
      <w:r>
        <w:rPr>
          <w:rFonts w:hint="eastAsia" w:ascii="Times New Roman"/>
        </w:rPr>
        <w:t>OFFNORMAL</w:t>
      </w:r>
      <w:r>
        <w:rPr>
          <w:rFonts w:hint="eastAsia"/>
        </w:rPr>
        <w:t>，直到</w:t>
      </w:r>
      <w:r>
        <w:rPr>
          <w:rFonts w:hint="eastAsia" w:ascii="Times New Roman"/>
        </w:rPr>
        <w:t>LifeSafetyOperation</w:t>
      </w:r>
      <w:r>
        <w:rPr>
          <w:rFonts w:hint="eastAsia"/>
        </w:rPr>
        <w:t>服务重置对象。需要对所有支持重置的操作重复此测试。如果不支持锁存，则在时间延迟到期后，对象应进入</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状态并发送事件通知消息。</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为参考属性。若测试</w:t>
      </w:r>
      <w:r>
        <w:rPr>
          <w:rFonts w:hint="eastAsia" w:ascii="Times New Roman"/>
        </w:rPr>
        <w:t>Event</w:t>
      </w:r>
      <w:r>
        <w:rPr>
          <w:rFonts w:hint="eastAsia"/>
        </w:rPr>
        <w:t xml:space="preserve"> </w:t>
      </w:r>
      <w:r>
        <w:rPr>
          <w:rFonts w:hint="eastAsia" w:ascii="Times New Roman"/>
        </w:rPr>
        <w:t>Enrollment</w:t>
      </w:r>
      <w:r>
        <w:rPr>
          <w:rFonts w:hint="eastAsia"/>
        </w:rPr>
        <w:t>对象，则应使用适当的参考属性替换</w:t>
      </w:r>
      <w:r>
        <w:rPr>
          <w:rFonts w:hint="eastAsia" w:ascii="Times New Roman"/>
        </w:rPr>
        <w:t>Present</w:t>
      </w:r>
      <w:r>
        <w:rPr>
          <w:rFonts w:hint="eastAsia"/>
        </w:rPr>
        <w:t>_</w:t>
      </w:r>
      <w:r>
        <w:rPr>
          <w:rFonts w:hint="eastAsia" w:ascii="Times New Roman"/>
        </w:rPr>
        <w:t>Value</w:t>
      </w:r>
      <w:r>
        <w:rPr>
          <w:rFonts w:hint="eastAsia"/>
        </w:rPr>
        <w:t>。</w:t>
      </w:r>
      <w:r>
        <w:rPr>
          <w:rFonts w:hint="eastAsia" w:ascii="Times New Roman"/>
        </w:rPr>
        <w:t>TD</w:t>
      </w:r>
      <w:r>
        <w:rPr>
          <w:rFonts w:hint="eastAsia"/>
        </w:rPr>
        <w:t>通常能够通过使用具有重置或重置警报请求的</w:t>
      </w:r>
      <w:r>
        <w:rPr>
          <w:rFonts w:hint="eastAsia" w:ascii="Times New Roman"/>
        </w:rPr>
        <w:t>LifeSafetyOperation</w:t>
      </w:r>
      <w:r>
        <w:rPr>
          <w:rFonts w:hint="eastAsia"/>
        </w:rPr>
        <w:t>服务来重置对象。</w:t>
      </w:r>
    </w:p>
    <w:p>
      <w:pPr>
        <w:pStyle w:val="32"/>
      </w:pPr>
      <w:r>
        <w:rPr>
          <w:rFonts w:hint="eastAsia"/>
        </w:rPr>
        <w:t>测试步骤：</w:t>
      </w:r>
    </w:p>
    <w:p>
      <w:pPr>
        <w:pStyle w:val="32"/>
        <w:tabs>
          <w:tab w:val="left" w:pos="4032"/>
        </w:tabs>
        <w:rPr>
          <w:rFonts w:ascii="Times New Roman"/>
        </w:rPr>
      </w:pPr>
      <w:r>
        <w:rPr>
          <w:rFonts w:ascii="Times New Roman"/>
        </w:rPr>
        <w:t xml:space="preserve">1. MAKE (Mode a different value that forces the state to LIFE_SAFETY_ALARM) </w:t>
      </w:r>
    </w:p>
    <w:p>
      <w:pPr>
        <w:pStyle w:val="32"/>
        <w:tabs>
          <w:tab w:val="left" w:pos="4032"/>
        </w:tabs>
        <w:rPr>
          <w:rFonts w:ascii="Times New Roman"/>
        </w:rPr>
      </w:pPr>
      <w:r>
        <w:rPr>
          <w:rFonts w:ascii="Times New Roman"/>
        </w:rPr>
        <w:t xml:space="preserve">2. IF (latching is supported) THEN </w:t>
      </w:r>
    </w:p>
    <w:p>
      <w:pPr>
        <w:pStyle w:val="32"/>
        <w:tabs>
          <w:tab w:val="left" w:pos="4032"/>
        </w:tabs>
        <w:rPr>
          <w:rFonts w:ascii="Times New Roman"/>
        </w:rPr>
      </w:pPr>
      <w:r>
        <w:rPr>
          <w:rFonts w:ascii="Times New Roman"/>
        </w:rPr>
        <w:t xml:space="preserve">3.    CHECK (Event_State = OFFNORMAL) </w:t>
      </w:r>
    </w:p>
    <w:p>
      <w:pPr>
        <w:pStyle w:val="32"/>
        <w:tabs>
          <w:tab w:val="left" w:pos="4032"/>
        </w:tabs>
        <w:rPr>
          <w:rFonts w:ascii="Times New Roman"/>
        </w:rPr>
      </w:pPr>
      <w:r>
        <w:rPr>
          <w:rFonts w:ascii="Times New Roman"/>
        </w:rPr>
        <w:t xml:space="preserve">4.    MAKE (the object reset) </w:t>
      </w:r>
    </w:p>
    <w:p>
      <w:pPr>
        <w:pStyle w:val="32"/>
        <w:tabs>
          <w:tab w:val="left" w:pos="4032"/>
        </w:tabs>
        <w:rPr>
          <w:rFonts w:ascii="Times New Roman"/>
        </w:rPr>
      </w:pPr>
      <w:r>
        <w:rPr>
          <w:rFonts w:ascii="Times New Roman"/>
        </w:rPr>
        <w:t xml:space="preserve">5.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6.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 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7.    TRANSMIT BACnet-SimpleACK-PDU </w:t>
      </w:r>
    </w:p>
    <w:p>
      <w:pPr>
        <w:pStyle w:val="32"/>
        <w:tabs>
          <w:tab w:val="left" w:pos="5040"/>
          <w:tab w:val="clear" w:pos="4201"/>
          <w:tab w:val="clear" w:pos="9298"/>
        </w:tabs>
        <w:rPr>
          <w:rFonts w:ascii="Times New Roman"/>
        </w:rPr>
      </w:pPr>
      <w:r>
        <w:rPr>
          <w:rFonts w:ascii="Times New Roman"/>
        </w:rPr>
        <w:t xml:space="preserve">8.    VERIFY STATUS_FLAGS = (FALSE, FALSE, ?, ?) </w:t>
      </w:r>
    </w:p>
    <w:p>
      <w:pPr>
        <w:pStyle w:val="32"/>
        <w:tabs>
          <w:tab w:val="left" w:pos="5040"/>
          <w:tab w:val="clear" w:pos="4201"/>
          <w:tab w:val="clear" w:pos="9298"/>
        </w:tabs>
        <w:rPr>
          <w:rFonts w:ascii="Times New Roman"/>
        </w:rPr>
      </w:pPr>
      <w:r>
        <w:rPr>
          <w:rFonts w:ascii="Times New Roman"/>
        </w:rPr>
        <w:t xml:space="preserve">9.    VERIFY Event_State = OFFNORMAL </w:t>
      </w:r>
    </w:p>
    <w:p>
      <w:pPr>
        <w:pStyle w:val="32"/>
        <w:tabs>
          <w:tab w:val="left" w:pos="5040"/>
          <w:tab w:val="clear" w:pos="4201"/>
          <w:tab w:val="clear" w:pos="9298"/>
        </w:tabs>
        <w:rPr>
          <w:rFonts w:ascii="Times New Roman"/>
        </w:rPr>
      </w:pPr>
      <w:r>
        <w:rPr>
          <w:rFonts w:ascii="Times New Roman"/>
        </w:rPr>
        <w:t>10.   VERIFY Event_Time_Stamps = (the timestamp in step 6, *, *)</w:t>
      </w:r>
    </w:p>
    <w:p>
      <w:pPr>
        <w:pStyle w:val="32"/>
        <w:tabs>
          <w:tab w:val="left" w:pos="5040"/>
          <w:tab w:val="clear" w:pos="4201"/>
          <w:tab w:val="clear" w:pos="9298"/>
        </w:tabs>
        <w:ind w:firstLine="630" w:firstLineChars="300"/>
        <w:rPr>
          <w:rFonts w:ascii="Times New Roman"/>
        </w:rPr>
      </w:pPr>
      <w:r>
        <w:rPr>
          <w:rFonts w:ascii="Times New Roman"/>
        </w:rPr>
        <w:t xml:space="preserve">ELSE </w:t>
      </w:r>
    </w:p>
    <w:p>
      <w:pPr>
        <w:pStyle w:val="32"/>
        <w:tabs>
          <w:tab w:val="left" w:pos="5040"/>
          <w:tab w:val="clear" w:pos="4201"/>
          <w:tab w:val="clear" w:pos="9298"/>
        </w:tabs>
        <w:rPr>
          <w:rFonts w:ascii="Times New Roman"/>
        </w:rPr>
      </w:pPr>
      <w:r>
        <w:rPr>
          <w:rFonts w:ascii="Times New Roman"/>
        </w:rPr>
        <w:t xml:space="preserve">11.   BEFORE </w:t>
      </w:r>
      <w:r>
        <w:rPr>
          <w:rFonts w:ascii="Times New Roman"/>
          <w:b/>
        </w:rPr>
        <w:t>Notification Fail Time</w:t>
      </w:r>
      <w:r>
        <w:rPr>
          <w:rFonts w:ascii="Times New Roman"/>
        </w:rPr>
        <w:t xml:space="preserve"> </w:t>
      </w:r>
    </w:p>
    <w:p>
      <w:pPr>
        <w:pStyle w:val="32"/>
        <w:tabs>
          <w:tab w:val="left" w:pos="5040"/>
          <w:tab w:val="clear" w:pos="4201"/>
          <w:tab w:val="clear" w:pos="9298"/>
        </w:tabs>
        <w:rPr>
          <w:rFonts w:ascii="Times New Roman"/>
        </w:rPr>
      </w:pPr>
      <w:r>
        <w:rPr>
          <w:rFonts w:ascii="Times New Roman"/>
        </w:rPr>
        <w:t xml:space="preserve">12.       RECEIVE ConfirmedEventNotification-Request,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or the     Event Enrollment object being tested),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TO-OFFNORMAL transition),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LIFE_SAFETY_ALARM, </w:t>
      </w:r>
    </w:p>
    <w:p>
      <w:pPr>
        <w:pStyle w:val="32"/>
        <w:tabs>
          <w:tab w:val="left" w:pos="5040"/>
          <w:tab w:val="clear" w:pos="4201"/>
          <w:tab w:val="clear" w:pos="9298"/>
        </w:tabs>
        <w:ind w:left="1470" w:leftChars="7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OFFNORMAL, </w:t>
      </w:r>
    </w:p>
    <w:p>
      <w:pPr>
        <w:pStyle w:val="32"/>
        <w:tabs>
          <w:tab w:val="left" w:pos="5040"/>
          <w:tab w:val="clear" w:pos="4201"/>
          <w:tab w:val="clear" w:pos="9298"/>
        </w:tabs>
        <w:ind w:left="5040" w:leftChars="900" w:hanging="3150" w:hangingChars="15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5040"/>
          <w:tab w:val="clear" w:pos="4201"/>
          <w:tab w:val="clear" w:pos="9298"/>
        </w:tabs>
        <w:rPr>
          <w:rFonts w:ascii="Times New Roman"/>
        </w:rPr>
      </w:pPr>
      <w:r>
        <w:rPr>
          <w:rFonts w:ascii="Times New Roman"/>
        </w:rPr>
        <w:t xml:space="preserve">13.   TRANSMIT BACnet-SimpleACK-PDU </w:t>
      </w:r>
    </w:p>
    <w:p>
      <w:pPr>
        <w:pStyle w:val="32"/>
        <w:tabs>
          <w:tab w:val="left" w:pos="5040"/>
          <w:tab w:val="clear" w:pos="4201"/>
          <w:tab w:val="clear" w:pos="9298"/>
        </w:tabs>
        <w:rPr>
          <w:rFonts w:ascii="Times New Roman"/>
        </w:rPr>
      </w:pPr>
      <w:r>
        <w:rPr>
          <w:rFonts w:ascii="Times New Roman"/>
        </w:rPr>
        <w:t xml:space="preserve">14.   VERIFY STATUS_FLAGS = (FALSE, FALSE, ?, ?) </w:t>
      </w:r>
    </w:p>
    <w:p>
      <w:pPr>
        <w:pStyle w:val="32"/>
        <w:tabs>
          <w:tab w:val="left" w:pos="5040"/>
          <w:tab w:val="clear" w:pos="4201"/>
          <w:tab w:val="clear" w:pos="9298"/>
        </w:tabs>
        <w:rPr>
          <w:rFonts w:ascii="Times New Roman"/>
        </w:rPr>
      </w:pPr>
      <w:r>
        <w:rPr>
          <w:rFonts w:ascii="Times New Roman"/>
        </w:rPr>
        <w:t xml:space="preserve">15.   VERIFY Event_State = OFFNORMAL </w:t>
      </w:r>
    </w:p>
    <w:p>
      <w:pPr>
        <w:pStyle w:val="32"/>
        <w:tabs>
          <w:tab w:val="left" w:pos="5040"/>
          <w:tab w:val="clear" w:pos="4201"/>
          <w:tab w:val="clear" w:pos="9298"/>
        </w:tabs>
        <w:rPr>
          <w:rFonts w:ascii="Times New Roman"/>
        </w:rPr>
      </w:pPr>
      <w:r>
        <w:rPr>
          <w:rFonts w:ascii="Times New Roman"/>
        </w:rPr>
        <w:t>16.   VERIFY Event_Time_Stamps = (the timestamp in step 12, *, *)</w:t>
      </w:r>
    </w:p>
    <w:p>
      <w:pPr>
        <w:pStyle w:val="868"/>
        <w:numPr>
          <w:ilvl w:val="0"/>
          <w:numId w:val="63"/>
        </w:numPr>
        <w:spacing w:before="156" w:after="156"/>
      </w:pPr>
      <w:r>
        <w:rPr>
          <w:rFonts w:hint="eastAsia" w:ascii="Times New Roman"/>
        </w:rPr>
        <w:t>TO</w:t>
      </w:r>
      <w:r>
        <w:rPr>
          <w:rFonts w:hint="eastAsia"/>
        </w:rPr>
        <w:t>-</w:t>
      </w:r>
      <w:r>
        <w:rPr>
          <w:rFonts w:hint="eastAsia" w:ascii="Times New Roman"/>
        </w:rPr>
        <w:t>FAULT</w:t>
      </w:r>
      <w:r>
        <w:rPr>
          <w:rFonts w:hint="eastAsia"/>
        </w:rPr>
        <w:t>转变测试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15</w:t>
      </w:r>
      <w:r>
        <w:rPr>
          <w:rFonts w:hint="eastAsia"/>
        </w:rPr>
        <w:t>,</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8</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目的：此测试用例验证发生模式更改时在</w:t>
      </w:r>
      <w:r>
        <w:rPr>
          <w:rFonts w:hint="eastAsia" w:ascii="Times New Roman"/>
        </w:rPr>
        <w:t>NORMAL</w:t>
      </w:r>
      <w:r>
        <w:rPr>
          <w:rFonts w:hint="eastAsia"/>
        </w:rPr>
        <w:t>，</w:t>
      </w:r>
      <w:r>
        <w:rPr>
          <w:rFonts w:hint="eastAsia" w:ascii="Times New Roman"/>
        </w:rPr>
        <w:t>FAULT</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测试方案：对象初始态为</w:t>
      </w:r>
      <w:r>
        <w:rPr>
          <w:rFonts w:hint="eastAsia" w:ascii="Times New Roman"/>
        </w:rPr>
        <w:t>NORMAL</w:t>
      </w:r>
      <w:r>
        <w:rPr>
          <w:rFonts w:hint="eastAsia"/>
        </w:rPr>
        <w:t>。</w:t>
      </w:r>
      <w:r>
        <w:rPr>
          <w:rFonts w:hint="eastAsia" w:ascii="Times New Roman"/>
        </w:rPr>
        <w:t>Present</w:t>
      </w:r>
      <w:r>
        <w:rPr>
          <w:rFonts w:hint="eastAsia"/>
        </w:rPr>
        <w:t>_</w:t>
      </w:r>
      <w:r>
        <w:rPr>
          <w:rFonts w:hint="eastAsia" w:ascii="Times New Roman"/>
        </w:rPr>
        <w:t>Value</w:t>
      </w:r>
      <w:r>
        <w:rPr>
          <w:rFonts w:hint="eastAsia"/>
        </w:rPr>
        <w:t>（参考属性）更改为故障值列表中指定的值之一。 在时间延迟到期后，对象应进入</w:t>
      </w:r>
      <w:r>
        <w:rPr>
          <w:rFonts w:hint="eastAsia" w:ascii="Times New Roman"/>
        </w:rPr>
        <w:t>FAULT</w:t>
      </w:r>
      <w:r>
        <w:rPr>
          <w:rFonts w:hint="eastAsia"/>
        </w:rPr>
        <w:t>状态并发送事件通知消息。该测试还包含从</w:t>
      </w:r>
      <w:r>
        <w:rPr>
          <w:rFonts w:hint="eastAsia" w:ascii="Times New Roman"/>
        </w:rPr>
        <w:t>FAULT</w:t>
      </w:r>
      <w:r>
        <w:rPr>
          <w:rFonts w:hint="eastAsia"/>
        </w:rPr>
        <w:t>到</w:t>
      </w:r>
      <w:r>
        <w:rPr>
          <w:rFonts w:hint="eastAsia" w:ascii="Times New Roman"/>
        </w:rPr>
        <w:t>NORMAL</w:t>
      </w:r>
      <w:r>
        <w:rPr>
          <w:rFonts w:hint="eastAsia"/>
        </w:rPr>
        <w:t>的返回转换改变模式。</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；事件生成对象初始态为</w:t>
      </w:r>
      <w:r>
        <w:rPr>
          <w:rFonts w:hint="eastAsia" w:ascii="Times New Roman"/>
        </w:rPr>
        <w:t>NORMAL</w:t>
      </w:r>
      <w:r>
        <w:rPr>
          <w:rFonts w:hint="eastAsia"/>
        </w:rPr>
        <w:t>。</w:t>
      </w:r>
    </w:p>
    <w:p>
      <w:pPr>
        <w:pStyle w:val="32"/>
      </w:pPr>
      <w:r>
        <w:rPr>
          <w:rFonts w:hint="eastAsia"/>
        </w:rPr>
        <w:t>在下述测试中，</w:t>
      </w:r>
      <w:r>
        <w:rPr>
          <w:rFonts w:hint="eastAsia" w:ascii="Times New Roman"/>
        </w:rPr>
        <w:t>Present</w:t>
      </w:r>
      <w:r>
        <w:rPr>
          <w:rFonts w:hint="eastAsia"/>
        </w:rPr>
        <w:t>_</w:t>
      </w:r>
      <w:r>
        <w:rPr>
          <w:rFonts w:hint="eastAsia" w:ascii="Times New Roman"/>
        </w:rPr>
        <w:t>Value</w:t>
      </w:r>
      <w:r>
        <w:rPr>
          <w:rFonts w:hint="eastAsia"/>
        </w:rPr>
        <w:t>为参考属性。</w:t>
      </w:r>
    </w:p>
    <w:p>
      <w:pPr>
        <w:pStyle w:val="32"/>
      </w:pPr>
      <w:r>
        <w:rPr>
          <w:rFonts w:hint="eastAsia"/>
        </w:rPr>
        <w:t>测试步骤：</w:t>
      </w:r>
    </w:p>
    <w:p>
      <w:pPr>
        <w:pStyle w:val="32"/>
        <w:tabs>
          <w:tab w:val="left" w:pos="4410"/>
          <w:tab w:val="clear" w:pos="4201"/>
          <w:tab w:val="clear" w:pos="9298"/>
        </w:tabs>
        <w:rPr>
          <w:rFonts w:ascii="Times New Roman"/>
        </w:rPr>
      </w:pPr>
      <w:r>
        <w:rPr>
          <w:rFonts w:ascii="Times New Roman"/>
        </w:rPr>
        <w:t xml:space="preserve">1. VERIFY Event_State = NORMAL </w:t>
      </w:r>
    </w:p>
    <w:p>
      <w:pPr>
        <w:pStyle w:val="32"/>
        <w:tabs>
          <w:tab w:val="left" w:pos="4410"/>
          <w:tab w:val="clear" w:pos="4201"/>
          <w:tab w:val="clear" w:pos="9298"/>
        </w:tabs>
        <w:rPr>
          <w:rFonts w:ascii="Times New Roman"/>
        </w:rPr>
      </w:pPr>
      <w:r>
        <w:rPr>
          <w:rFonts w:ascii="Times New Roman"/>
        </w:rPr>
        <w:t xml:space="preserve">2. MAKE (Present_Value have a value x such that x corresponds to a FAULT state) </w:t>
      </w:r>
    </w:p>
    <w:p>
      <w:pPr>
        <w:pStyle w:val="32"/>
        <w:tabs>
          <w:tab w:val="left" w:pos="4410"/>
          <w:tab w:val="clear" w:pos="4201"/>
          <w:tab w:val="clear" w:pos="9298"/>
        </w:tabs>
        <w:rPr>
          <w:rFonts w:ascii="Times New Roman"/>
        </w:rPr>
      </w:pPr>
      <w:r>
        <w:rPr>
          <w:rFonts w:ascii="Times New Roman"/>
        </w:rPr>
        <w:t xml:space="preserve">3. BEFORE </w:t>
      </w:r>
      <w:r>
        <w:rPr>
          <w:rFonts w:ascii="Times New Roman"/>
          <w:b/>
        </w:rPr>
        <w:t>Notification Fail Time</w:t>
      </w:r>
      <w:r>
        <w:rPr>
          <w:rFonts w:ascii="Times New Roman"/>
        </w:rPr>
        <w:t xml:space="preserve"> </w:t>
      </w:r>
    </w:p>
    <w:p>
      <w:pPr>
        <w:pStyle w:val="32"/>
        <w:tabs>
          <w:tab w:val="left" w:pos="4410"/>
          <w:tab w:val="clear" w:pos="4201"/>
          <w:tab w:val="clear" w:pos="9298"/>
        </w:tabs>
        <w:rPr>
          <w:rFonts w:ascii="Times New Roman"/>
        </w:rPr>
      </w:pPr>
      <w:r>
        <w:rPr>
          <w:rFonts w:ascii="Times New Roman"/>
        </w:rPr>
        <w:t xml:space="preserve">4.    RECEIVE ConfirmedEventNotification-Request,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 xml:space="preserve">(the configured notification class),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TO-FAULT              transition),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CHANGE_OF_LIFE_SAFETY,</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TRUE | FALSE,</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FAULT,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4410"/>
          <w:tab w:val="clear" w:pos="4201"/>
          <w:tab w:val="clear" w:pos="9298"/>
        </w:tabs>
        <w:rPr>
          <w:rFonts w:ascii="Times New Roman"/>
        </w:rPr>
      </w:pPr>
      <w:r>
        <w:rPr>
          <w:rFonts w:ascii="Times New Roman"/>
        </w:rPr>
        <w:t xml:space="preserve">5. TRANSMIT BACnet-SimpleACK-PDU </w:t>
      </w:r>
    </w:p>
    <w:p>
      <w:pPr>
        <w:pStyle w:val="32"/>
        <w:tabs>
          <w:tab w:val="left" w:pos="4410"/>
          <w:tab w:val="clear" w:pos="4201"/>
          <w:tab w:val="clear" w:pos="9298"/>
        </w:tabs>
        <w:rPr>
          <w:rFonts w:ascii="Times New Roman"/>
        </w:rPr>
      </w:pPr>
      <w:r>
        <w:rPr>
          <w:rFonts w:ascii="Times New Roman"/>
        </w:rPr>
        <w:t xml:space="preserve">6. VERIFY STATUS_FLAGS = (TRUE, FALSE, ?, ?) </w:t>
      </w:r>
    </w:p>
    <w:p>
      <w:pPr>
        <w:pStyle w:val="32"/>
        <w:tabs>
          <w:tab w:val="left" w:pos="4410"/>
          <w:tab w:val="clear" w:pos="4201"/>
          <w:tab w:val="clear" w:pos="9298"/>
        </w:tabs>
        <w:rPr>
          <w:rFonts w:ascii="Times New Roman"/>
        </w:rPr>
      </w:pPr>
      <w:r>
        <w:rPr>
          <w:rFonts w:ascii="Times New Roman"/>
        </w:rPr>
        <w:t xml:space="preserve">7. VERIFY Event_State = FAULT </w:t>
      </w:r>
    </w:p>
    <w:p>
      <w:pPr>
        <w:pStyle w:val="32"/>
        <w:tabs>
          <w:tab w:val="left" w:pos="4410"/>
          <w:tab w:val="clear" w:pos="4201"/>
          <w:tab w:val="clear" w:pos="9298"/>
        </w:tabs>
        <w:rPr>
          <w:rFonts w:ascii="Times New Roman"/>
        </w:rPr>
      </w:pPr>
      <w:r>
        <w:rPr>
          <w:rFonts w:ascii="Times New Roman"/>
        </w:rPr>
        <w:t xml:space="preserve">8. VERIFY Event_Time_Stamps = (the timestamp in step 5, *, *) </w:t>
      </w:r>
    </w:p>
    <w:p>
      <w:pPr>
        <w:pStyle w:val="32"/>
        <w:tabs>
          <w:tab w:val="left" w:pos="4410"/>
          <w:tab w:val="clear" w:pos="4201"/>
          <w:tab w:val="clear" w:pos="9298"/>
        </w:tabs>
        <w:rPr>
          <w:rFonts w:ascii="Times New Roman"/>
        </w:rPr>
      </w:pPr>
      <w:r>
        <w:rPr>
          <w:rFonts w:ascii="Times New Roman"/>
        </w:rPr>
        <w:t xml:space="preserve">9. MAKE (Present_Value have a value x such that x corresponds to a NORMAL state) </w:t>
      </w:r>
    </w:p>
    <w:p>
      <w:pPr>
        <w:pStyle w:val="32"/>
        <w:tabs>
          <w:tab w:val="left" w:pos="4410"/>
          <w:tab w:val="clear" w:pos="4201"/>
          <w:tab w:val="clear" w:pos="9298"/>
        </w:tabs>
        <w:rPr>
          <w:rFonts w:ascii="Times New Roman"/>
        </w:rPr>
      </w:pPr>
      <w:r>
        <w:rPr>
          <w:rFonts w:ascii="Times New Roman"/>
        </w:rPr>
        <w:t xml:space="preserve">10. BEFORE </w:t>
      </w:r>
      <w:r>
        <w:rPr>
          <w:rFonts w:ascii="Times New Roman"/>
          <w:b/>
        </w:rPr>
        <w:t>Notification Fail Time</w:t>
      </w:r>
      <w:r>
        <w:rPr>
          <w:rFonts w:ascii="Times New Roman"/>
        </w:rPr>
        <w:t xml:space="preserve"> </w:t>
      </w:r>
    </w:p>
    <w:p>
      <w:pPr>
        <w:pStyle w:val="32"/>
        <w:tabs>
          <w:tab w:val="left" w:pos="4410"/>
          <w:tab w:val="clear" w:pos="4201"/>
          <w:tab w:val="clear" w:pos="9298"/>
        </w:tabs>
        <w:rPr>
          <w:rFonts w:ascii="Times New Roman"/>
        </w:rPr>
      </w:pPr>
      <w:r>
        <w:rPr>
          <w:rFonts w:ascii="Times New Roman"/>
        </w:rPr>
        <w:t xml:space="preserve">11. RECEIVE ConfirmedEventNotification-Request,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Initiating Device Identifier’ = </w:t>
      </w:r>
      <w:r>
        <w:rPr>
          <w:rFonts w:ascii="Times New Roman"/>
        </w:rPr>
        <w:tab/>
      </w:r>
      <w:r>
        <w:rPr>
          <w:rFonts w:ascii="Times New Roman"/>
        </w:rPr>
        <w:t xml:space="preserve">IUT,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intrinsic reporting object being tested),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Notification Class’ =</w:t>
      </w:r>
      <w:r>
        <w:rPr>
          <w:rFonts w:ascii="Times New Roman"/>
        </w:rPr>
        <w:tab/>
      </w:r>
      <w:r>
        <w:rPr>
          <w:rFonts w:ascii="Times New Roman"/>
        </w:rPr>
        <w:t xml:space="preserve">(the configured notification class),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to correspond to a TO-NORMAL            transition),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CHANGE_OF_LIFE_SAFETY,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FAULT, </w:t>
      </w:r>
    </w:p>
    <w:p>
      <w:pPr>
        <w:pStyle w:val="32"/>
        <w:tabs>
          <w:tab w:val="left" w:pos="4410"/>
          <w:tab w:val="clear" w:pos="4201"/>
          <w:tab w:val="clear" w:pos="9298"/>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NORMAL, </w:t>
      </w:r>
    </w:p>
    <w:p>
      <w:pPr>
        <w:pStyle w:val="32"/>
        <w:tabs>
          <w:tab w:val="left" w:pos="4410"/>
          <w:tab w:val="clear" w:pos="4201"/>
          <w:tab w:val="clear" w:pos="9298"/>
        </w:tabs>
        <w:ind w:left="4410" w:leftChars="700" w:hanging="2940" w:hangingChars="14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 xml:space="preserve">Present_Value, Mode, STATUS_FLAGS,        Operation_Expected </w:t>
      </w:r>
    </w:p>
    <w:p>
      <w:pPr>
        <w:pStyle w:val="32"/>
        <w:tabs>
          <w:tab w:val="left" w:pos="4410"/>
          <w:tab w:val="clear" w:pos="4201"/>
          <w:tab w:val="clear" w:pos="9298"/>
        </w:tabs>
        <w:rPr>
          <w:rFonts w:ascii="Times New Roman"/>
        </w:rPr>
      </w:pPr>
      <w:r>
        <w:rPr>
          <w:rFonts w:ascii="Times New Roman"/>
        </w:rPr>
        <w:t xml:space="preserve">12. TRANSMIT BACnet-SimpleACK-PDU </w:t>
      </w:r>
    </w:p>
    <w:p>
      <w:pPr>
        <w:pStyle w:val="32"/>
        <w:tabs>
          <w:tab w:val="left" w:pos="4410"/>
          <w:tab w:val="clear" w:pos="4201"/>
          <w:tab w:val="clear" w:pos="9298"/>
        </w:tabs>
        <w:rPr>
          <w:rFonts w:ascii="Times New Roman"/>
        </w:rPr>
      </w:pPr>
      <w:r>
        <w:rPr>
          <w:rFonts w:ascii="Times New Roman"/>
        </w:rPr>
        <w:t xml:space="preserve">13. VERIFY STATUS_FLAGS = (TRUE, FALSE, ?, ?) </w:t>
      </w:r>
    </w:p>
    <w:p>
      <w:pPr>
        <w:pStyle w:val="32"/>
        <w:tabs>
          <w:tab w:val="left" w:pos="4410"/>
          <w:tab w:val="clear" w:pos="4201"/>
          <w:tab w:val="clear" w:pos="9298"/>
        </w:tabs>
        <w:rPr>
          <w:rFonts w:ascii="Times New Roman"/>
        </w:rPr>
      </w:pPr>
      <w:r>
        <w:rPr>
          <w:rFonts w:ascii="Times New Roman"/>
        </w:rPr>
        <w:t xml:space="preserve">14. VERIFY Event_State = NORMAL </w:t>
      </w:r>
    </w:p>
    <w:p>
      <w:pPr>
        <w:pStyle w:val="32"/>
        <w:tabs>
          <w:tab w:val="left" w:pos="4410"/>
          <w:tab w:val="clear" w:pos="4201"/>
          <w:tab w:val="clear" w:pos="9298"/>
        </w:tabs>
        <w:rPr>
          <w:rFonts w:ascii="Times New Roman"/>
        </w:rPr>
      </w:pPr>
      <w:r>
        <w:rPr>
          <w:rFonts w:ascii="Times New Roman"/>
        </w:rPr>
        <w:t>15. VERIFY Event_Time_Stamps = (the timestamp in step 13, *, *)</w:t>
      </w:r>
    </w:p>
    <w:p>
      <w:pPr>
        <w:pStyle w:val="869"/>
        <w:numPr>
          <w:ilvl w:val="0"/>
          <w:numId w:val="61"/>
        </w:numPr>
        <w:spacing w:before="156" w:after="156"/>
      </w:pPr>
      <w:r>
        <w:rPr>
          <w:rFonts w:hint="eastAsia" w:ascii="Times New Roman"/>
        </w:rPr>
        <w:t>EXTENDED</w:t>
      </w:r>
      <w:r>
        <w:rPr>
          <w:rFonts w:hint="eastAsia"/>
        </w:rPr>
        <w:t>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2</w:t>
      </w:r>
      <w:r>
        <w:rPr>
          <w:rFonts w:hint="eastAsia"/>
        </w:rPr>
        <w:t>和</w:t>
      </w:r>
      <w:r>
        <w:rPr>
          <w:rFonts w:hint="eastAsia" w:ascii="Times New Roman"/>
        </w:rPr>
        <w:t>13</w:t>
      </w:r>
      <w:r>
        <w:rPr>
          <w:rFonts w:hint="eastAsia"/>
        </w:rPr>
        <w:t>.</w:t>
      </w:r>
      <w:r>
        <w:rPr>
          <w:rFonts w:hint="eastAsia" w:ascii="Times New Roman"/>
        </w:rPr>
        <w:t>3</w:t>
      </w:r>
      <w:r>
        <w:rPr>
          <w:rFonts w:hint="eastAsia"/>
        </w:rPr>
        <w:t>。</w:t>
      </w:r>
    </w:p>
    <w:p>
      <w:pPr>
        <w:pStyle w:val="32"/>
      </w:pPr>
      <w:r>
        <w:rPr>
          <w:rFonts w:hint="eastAsia"/>
        </w:rPr>
        <w:t>目的：此测试验证扩展的</w:t>
      </w:r>
      <w:r>
        <w:rPr>
          <w:rFonts w:hint="eastAsia" w:ascii="Times New Roman"/>
        </w:rPr>
        <w:t>ConfirmedEventNotification</w:t>
      </w:r>
      <w:r>
        <w:rPr>
          <w:rFonts w:hint="eastAsia"/>
        </w:rPr>
        <w:t xml:space="preserve"> </w:t>
      </w:r>
      <w:r>
        <w:rPr>
          <w:rFonts w:hint="eastAsia" w:ascii="Times New Roman"/>
        </w:rPr>
        <w:t>messages</w:t>
      </w:r>
      <w:r>
        <w:rPr>
          <w:rFonts w:hint="eastAsia"/>
        </w:rPr>
        <w:t>消息的正确生成。它适用于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EXTENDED</w:t>
      </w:r>
      <w:r>
        <w:rPr>
          <w:rFonts w:hint="eastAsia"/>
        </w:rPr>
        <w:t>的事件生成对象，这适用于使用专有算法的任何</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测试方案：事件生成对象初始态为</w:t>
      </w:r>
      <w:r>
        <w:rPr>
          <w:rFonts w:hint="eastAsia" w:ascii="Times New Roman"/>
        </w:rPr>
        <w:t>ONORMAL</w:t>
      </w:r>
      <w:r>
        <w:rPr>
          <w:rFonts w:hint="eastAsia"/>
        </w:rPr>
        <w:t>。事件生成对象可通过任意方式转换到任何状态，接收并验证生成的</w:t>
      </w:r>
      <w:r>
        <w:rPr>
          <w:rFonts w:hint="eastAsia" w:ascii="Times New Roman"/>
        </w:rPr>
        <w:t>ConfirmedEventNotification</w:t>
      </w:r>
      <w:r>
        <w:rPr>
          <w:rFonts w:hint="eastAsia"/>
        </w:rPr>
        <w:t>消息。</w:t>
      </w:r>
    </w:p>
    <w:p>
      <w:pPr>
        <w:pStyle w:val="32"/>
      </w:pPr>
      <w:r>
        <w:rPr>
          <w:rFonts w:hint="eastAsia"/>
        </w:rPr>
        <w:t>配置要求：配置</w:t>
      </w:r>
      <w:r>
        <w:rPr>
          <w:rFonts w:hint="eastAsia" w:ascii="Times New Roman"/>
        </w:rPr>
        <w:t>IUT</w:t>
      </w:r>
      <w:r>
        <w:rPr>
          <w:rFonts w:hint="eastAsia"/>
        </w:rPr>
        <w:t>，使测试中的全部转换的</w:t>
      </w:r>
      <w:r>
        <w:rPr>
          <w:rFonts w:hint="eastAsia" w:ascii="Times New Roman"/>
        </w:rPr>
        <w:t>Event</w:t>
      </w:r>
      <w:r>
        <w:rPr>
          <w:rFonts w:hint="eastAsia"/>
        </w:rPr>
        <w:t>_</w:t>
      </w:r>
      <w:r>
        <w:rPr>
          <w:rFonts w:hint="eastAsia" w:ascii="Times New Roman"/>
        </w:rPr>
        <w:t>Enable</w:t>
      </w:r>
      <w:r>
        <w:rPr>
          <w:rFonts w:hint="eastAsia"/>
        </w:rPr>
        <w:t>属性值都为</w:t>
      </w:r>
      <w:r>
        <w:rPr>
          <w:rFonts w:hint="eastAsia" w:ascii="Times New Roman"/>
        </w:rPr>
        <w:t>TRUE</w:t>
      </w:r>
      <w:r>
        <w:rPr>
          <w:rFonts w:hint="eastAsia"/>
        </w:rPr>
        <w:t>；</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TRUE</w:t>
      </w:r>
      <w:r>
        <w:rPr>
          <w:rFonts w:hint="eastAsia"/>
        </w:rPr>
        <w:t>。在测试开始时，事件发生对象应处于</w:t>
      </w:r>
      <w:r>
        <w:rPr>
          <w:rFonts w:hint="eastAsia" w:ascii="Times New Roman"/>
        </w:rPr>
        <w:t>NORMAL</w:t>
      </w:r>
      <w:r>
        <w:rPr>
          <w:rFonts w:hint="eastAsia"/>
        </w:rPr>
        <w:t>状态。</w:t>
      </w:r>
    </w:p>
    <w:p>
      <w:pPr>
        <w:pStyle w:val="32"/>
      </w:pPr>
      <w:r>
        <w:rPr>
          <w:rFonts w:hint="eastAsia"/>
        </w:rPr>
        <w:t>测试步骤：</w:t>
      </w:r>
    </w:p>
    <w:p>
      <w:pPr>
        <w:pStyle w:val="32"/>
        <w:tabs>
          <w:tab w:val="left" w:pos="4201"/>
        </w:tabs>
        <w:rPr>
          <w:rFonts w:ascii="Times New Roman"/>
        </w:rPr>
      </w:pPr>
      <w:r>
        <w:rPr>
          <w:rFonts w:ascii="Times New Roman"/>
        </w:rPr>
        <w:t xml:space="preserve">1. VERIFY Event_State = NORMAL </w:t>
      </w:r>
    </w:p>
    <w:p>
      <w:pPr>
        <w:pStyle w:val="32"/>
        <w:tabs>
          <w:tab w:val="left" w:pos="4201"/>
        </w:tabs>
        <w:rPr>
          <w:rFonts w:ascii="Times New Roman"/>
        </w:rPr>
      </w:pPr>
      <w:r>
        <w:rPr>
          <w:rFonts w:ascii="Times New Roman"/>
        </w:rPr>
        <w:t xml:space="preserve">2. MAKE (the event generating object transition) </w:t>
      </w:r>
    </w:p>
    <w:p>
      <w:pPr>
        <w:pStyle w:val="32"/>
        <w:tabs>
          <w:tab w:val="left" w:pos="4201"/>
        </w:tabs>
        <w:rPr>
          <w:rFonts w:ascii="Times New Roman"/>
        </w:rPr>
      </w:pPr>
      <w:r>
        <w:rPr>
          <w:rFonts w:ascii="Times New Roman"/>
        </w:rPr>
        <w:t xml:space="preserve">3. WAIT (Time_Delay) </w:t>
      </w:r>
    </w:p>
    <w:p>
      <w:pPr>
        <w:pStyle w:val="32"/>
        <w:tabs>
          <w:tab w:val="left" w:pos="4201"/>
        </w:tabs>
        <w:rPr>
          <w:rFonts w:ascii="Times New Roman"/>
        </w:rPr>
      </w:pPr>
      <w:r>
        <w:rPr>
          <w:rFonts w:ascii="Times New Roman"/>
        </w:rPr>
        <w:t xml:space="preserve">4. BEFORE </w:t>
      </w:r>
      <w:r>
        <w:rPr>
          <w:rFonts w:ascii="Times New Roman"/>
          <w:b/>
        </w:rPr>
        <w:t>Notification Fail Time</w:t>
      </w:r>
      <w:r>
        <w:rPr>
          <w:rFonts w:ascii="Times New Roman"/>
        </w:rPr>
        <w:t xml:space="preserve"> </w:t>
      </w:r>
    </w:p>
    <w:p>
      <w:pPr>
        <w:pStyle w:val="32"/>
        <w:tabs>
          <w:tab w:val="left" w:pos="4201"/>
        </w:tabs>
        <w:ind w:firstLine="1050" w:firstLineChars="500"/>
        <w:rPr>
          <w:rFonts w:ascii="Times New Roman"/>
        </w:rPr>
      </w:pPr>
      <w:r>
        <w:rPr>
          <w:rFonts w:ascii="Times New Roman"/>
        </w:rPr>
        <w:t xml:space="preserve">RECEIVE ConfirmedEventNotification-Request, </w:t>
      </w:r>
    </w:p>
    <w:p>
      <w:pPr>
        <w:pStyle w:val="32"/>
        <w:tabs>
          <w:tab w:val="left" w:pos="4201"/>
        </w:tabs>
        <w:ind w:left="1050" w:leftChars="500"/>
        <w:rPr>
          <w:rFonts w:ascii="Times New Roman"/>
        </w:rPr>
      </w:pPr>
      <w:r>
        <w:rPr>
          <w:rFonts w:hint="eastAsia" w:ascii="Times New Roman"/>
        </w:rPr>
        <w:t>‘</w:t>
      </w:r>
      <w:r>
        <w:rPr>
          <w:rFonts w:ascii="Times New Roman"/>
        </w:rPr>
        <w:t xml:space="preserve">Process Identifier’ = </w:t>
      </w:r>
      <w:r>
        <w:rPr>
          <w:rFonts w:ascii="Times New Roman"/>
        </w:rPr>
        <w:tab/>
      </w:r>
      <w:r>
        <w:rPr>
          <w:rFonts w:ascii="Times New Roman"/>
        </w:rPr>
        <w:t xml:space="preserve">(any valid process ID), </w:t>
      </w:r>
    </w:p>
    <w:p>
      <w:pPr>
        <w:pStyle w:val="32"/>
        <w:tabs>
          <w:tab w:val="left" w:pos="4201"/>
        </w:tabs>
        <w:ind w:left="1050" w:leftChars="500"/>
        <w:rPr>
          <w:rFonts w:ascii="Times New Roman"/>
        </w:rPr>
      </w:pPr>
      <w:r>
        <w:rPr>
          <w:rFonts w:hint="eastAsia" w:ascii="Times New Roman"/>
        </w:rPr>
        <w:t>‘</w:t>
      </w:r>
      <w:r>
        <w:rPr>
          <w:rFonts w:ascii="Times New Roman"/>
        </w:rPr>
        <w:t xml:space="preserve">Initiating Device Identifier’ = IUT, </w:t>
      </w:r>
    </w:p>
    <w:p>
      <w:pPr>
        <w:pStyle w:val="32"/>
        <w:tabs>
          <w:tab w:val="left" w:pos="4201"/>
        </w:tabs>
        <w:ind w:left="1050" w:leftChars="500"/>
        <w:rPr>
          <w:rFonts w:ascii="Times New Roman"/>
        </w:rPr>
      </w:pPr>
      <w:r>
        <w:rPr>
          <w:rFonts w:hint="eastAsia" w:ascii="Times New Roman"/>
        </w:rPr>
        <w:t>‘</w:t>
      </w:r>
      <w:r>
        <w:rPr>
          <w:rFonts w:ascii="Times New Roman"/>
        </w:rPr>
        <w:t xml:space="preserve">Event Object Identifier’ = </w:t>
      </w:r>
      <w:r>
        <w:rPr>
          <w:rFonts w:ascii="Times New Roman"/>
        </w:rPr>
        <w:tab/>
      </w:r>
      <w:r>
        <w:rPr>
          <w:rFonts w:ascii="Times New Roman"/>
        </w:rPr>
        <w:t xml:space="preserve">(the event generating object being tested), </w:t>
      </w:r>
    </w:p>
    <w:p>
      <w:pPr>
        <w:pStyle w:val="32"/>
        <w:tabs>
          <w:tab w:val="left" w:pos="4201"/>
        </w:tabs>
        <w:ind w:left="1050" w:leftChars="500"/>
        <w:rPr>
          <w:rFonts w:ascii="Times New Roman"/>
        </w:rPr>
      </w:pPr>
      <w:r>
        <w:rPr>
          <w:rFonts w:hint="eastAsia" w:ascii="Times New Roman"/>
        </w:rPr>
        <w:t>‘</w:t>
      </w:r>
      <w:r>
        <w:rPr>
          <w:rFonts w:ascii="Times New Roman"/>
        </w:rPr>
        <w:t xml:space="preserve">Time Stamp’ = </w:t>
      </w:r>
      <w:r>
        <w:rPr>
          <w:rFonts w:ascii="Times New Roman"/>
        </w:rPr>
        <w:tab/>
      </w:r>
      <w:r>
        <w:rPr>
          <w:rFonts w:ascii="Times New Roman"/>
        </w:rPr>
        <w:t xml:space="preserve">(the current local time),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Notification Class’ = </w:t>
      </w:r>
      <w:r>
        <w:rPr>
          <w:rFonts w:ascii="Times New Roman"/>
        </w:rPr>
        <w:tab/>
      </w:r>
      <w:r>
        <w:rPr>
          <w:rFonts w:ascii="Times New Roman"/>
        </w:rPr>
        <w:t>(the configured notification class, or absent if the event     generating object is using a Recipient property instead),</w:t>
      </w:r>
    </w:p>
    <w:p>
      <w:pPr>
        <w:pStyle w:val="32"/>
        <w:tabs>
          <w:tab w:val="left" w:pos="4201"/>
        </w:tabs>
        <w:ind w:left="1050" w:leftChars="500"/>
        <w:rPr>
          <w:rFonts w:ascii="Times New Roman"/>
        </w:rPr>
      </w:pPr>
      <w:r>
        <w:rPr>
          <w:rFonts w:hint="eastAsia" w:ascii="Times New Roman"/>
        </w:rPr>
        <w:t>‘</w:t>
      </w:r>
      <w:r>
        <w:rPr>
          <w:rFonts w:ascii="Times New Roman"/>
        </w:rPr>
        <w:t xml:space="preserve">Priority’ = </w:t>
      </w:r>
      <w:r>
        <w:rPr>
          <w:rFonts w:ascii="Times New Roman"/>
        </w:rPr>
        <w:tab/>
      </w:r>
      <w:r>
        <w:rPr>
          <w:rFonts w:ascii="Times New Roman"/>
        </w:rPr>
        <w:t xml:space="preserve">(the value configured for this transition), </w:t>
      </w:r>
    </w:p>
    <w:p>
      <w:pPr>
        <w:pStyle w:val="32"/>
        <w:tabs>
          <w:tab w:val="left" w:pos="4201"/>
        </w:tabs>
        <w:ind w:left="1050" w:leftChars="500"/>
        <w:rPr>
          <w:rFonts w:ascii="Times New Roman"/>
        </w:rPr>
      </w:pPr>
      <w:r>
        <w:rPr>
          <w:rFonts w:hint="eastAsia" w:ascii="Times New Roman"/>
        </w:rPr>
        <w:t>‘</w:t>
      </w:r>
      <w:r>
        <w:rPr>
          <w:rFonts w:ascii="Times New Roman"/>
        </w:rPr>
        <w:t xml:space="preserve">Event Type’ = </w:t>
      </w:r>
      <w:r>
        <w:rPr>
          <w:rFonts w:ascii="Times New Roman"/>
        </w:rPr>
        <w:tab/>
      </w:r>
      <w:r>
        <w:rPr>
          <w:rFonts w:ascii="Times New Roman"/>
        </w:rPr>
        <w:t xml:space="preserve">EXTENDED, </w:t>
      </w:r>
    </w:p>
    <w:p>
      <w:pPr>
        <w:pStyle w:val="32"/>
        <w:tabs>
          <w:tab w:val="left" w:pos="4201"/>
        </w:tabs>
        <w:ind w:left="1050" w:leftChars="500"/>
        <w:rPr>
          <w:rFonts w:ascii="Times New Roman"/>
        </w:rPr>
      </w:pPr>
      <w:r>
        <w:rPr>
          <w:rFonts w:hint="eastAsia" w:ascii="Times New Roman"/>
        </w:rPr>
        <w:t>‘</w:t>
      </w:r>
      <w:r>
        <w:rPr>
          <w:rFonts w:ascii="Times New Roman"/>
        </w:rPr>
        <w:t xml:space="preserve">Notify Type’ = </w:t>
      </w:r>
      <w:r>
        <w:rPr>
          <w:rFonts w:ascii="Times New Roman"/>
        </w:rPr>
        <w:tab/>
      </w:r>
      <w:r>
        <w:rPr>
          <w:rFonts w:ascii="Times New Roman"/>
        </w:rPr>
        <w:t xml:space="preserve">EVENT | ALARM, </w:t>
      </w:r>
    </w:p>
    <w:p>
      <w:pPr>
        <w:pStyle w:val="32"/>
        <w:tabs>
          <w:tab w:val="left" w:pos="4201"/>
        </w:tabs>
        <w:ind w:left="1050" w:leftChars="500"/>
        <w:rPr>
          <w:rFonts w:ascii="Times New Roman"/>
        </w:rPr>
      </w:pPr>
      <w:r>
        <w:rPr>
          <w:rFonts w:hint="eastAsia" w:ascii="Times New Roman"/>
        </w:rPr>
        <w:t>‘</w:t>
      </w:r>
      <w:r>
        <w:rPr>
          <w:rFonts w:ascii="Times New Roman"/>
        </w:rPr>
        <w:t xml:space="preserve">AckRequired’ = </w:t>
      </w:r>
      <w:r>
        <w:rPr>
          <w:rFonts w:ascii="Times New Roman"/>
        </w:rPr>
        <w:tab/>
      </w:r>
      <w:r>
        <w:rPr>
          <w:rFonts w:ascii="Times New Roman"/>
        </w:rPr>
        <w:t xml:space="preserve">TRUE | FALSE, </w:t>
      </w:r>
    </w:p>
    <w:p>
      <w:pPr>
        <w:pStyle w:val="32"/>
        <w:tabs>
          <w:tab w:val="left" w:pos="4201"/>
        </w:tabs>
        <w:ind w:left="1050" w:leftChars="500"/>
        <w:rPr>
          <w:rFonts w:ascii="Times New Roman"/>
        </w:rPr>
      </w:pPr>
      <w:r>
        <w:rPr>
          <w:rFonts w:hint="eastAsia" w:ascii="Times New Roman"/>
        </w:rPr>
        <w:t>‘</w:t>
      </w:r>
      <w:r>
        <w:rPr>
          <w:rFonts w:ascii="Times New Roman"/>
        </w:rPr>
        <w:t xml:space="preserve">From State’ = </w:t>
      </w:r>
      <w:r>
        <w:rPr>
          <w:rFonts w:ascii="Times New Roman"/>
        </w:rPr>
        <w:tab/>
      </w:r>
      <w:r>
        <w:rPr>
          <w:rFonts w:ascii="Times New Roman"/>
        </w:rPr>
        <w:t xml:space="preserve">NORMAL, </w:t>
      </w:r>
    </w:p>
    <w:p>
      <w:pPr>
        <w:pStyle w:val="32"/>
        <w:tabs>
          <w:tab w:val="left" w:pos="4201"/>
        </w:tabs>
        <w:ind w:left="1050" w:leftChars="500"/>
        <w:rPr>
          <w:rFonts w:ascii="Times New Roman"/>
        </w:rPr>
      </w:pPr>
      <w:r>
        <w:rPr>
          <w:rFonts w:hint="eastAsia" w:ascii="Times New Roman"/>
        </w:rPr>
        <w:t>‘</w:t>
      </w:r>
      <w:r>
        <w:rPr>
          <w:rFonts w:ascii="Times New Roman"/>
        </w:rPr>
        <w:t xml:space="preserve">To State’ = </w:t>
      </w:r>
      <w:r>
        <w:rPr>
          <w:rFonts w:ascii="Times New Roman"/>
        </w:rPr>
        <w:tab/>
      </w:r>
      <w:r>
        <w:rPr>
          <w:rFonts w:ascii="Times New Roman"/>
        </w:rPr>
        <w:t xml:space="preserve">(the state the object was made to transition to), </w:t>
      </w:r>
    </w:p>
    <w:p>
      <w:pPr>
        <w:pStyle w:val="32"/>
        <w:tabs>
          <w:tab w:val="left" w:pos="4201"/>
        </w:tabs>
        <w:ind w:left="4200" w:leftChars="700" w:hanging="2730" w:hangingChars="1300"/>
        <w:rPr>
          <w:rFonts w:ascii="Times New Roman"/>
        </w:rPr>
      </w:pPr>
      <w:r>
        <w:rPr>
          <w:rFonts w:hint="eastAsia" w:ascii="Times New Roman"/>
        </w:rPr>
        <w:t>‘</w:t>
      </w:r>
      <w:r>
        <w:rPr>
          <w:rFonts w:ascii="Times New Roman"/>
        </w:rPr>
        <w:t xml:space="preserve">Event Values’ = </w:t>
      </w:r>
      <w:r>
        <w:rPr>
          <w:rFonts w:ascii="Times New Roman"/>
        </w:rPr>
        <w:tab/>
      </w:r>
      <w:r>
        <w:rPr>
          <w:rFonts w:ascii="Times New Roman"/>
        </w:rPr>
        <w:t>VendorId, extendedEventType, and any other values as            defined by the vendor</w:t>
      </w:r>
    </w:p>
    <w:p>
      <w:pPr>
        <w:pStyle w:val="32"/>
      </w:pPr>
      <w:r>
        <w:rPr>
          <w:rFonts w:hint="eastAsia"/>
        </w:rPr>
        <w:t>发送结果：测试描述中省略了</w:t>
      </w:r>
      <w:r>
        <w:rPr>
          <w:rFonts w:hint="eastAsia" w:ascii="Times New Roman"/>
        </w:rPr>
        <w:t>Message</w:t>
      </w:r>
      <w:r>
        <w:rPr>
          <w:rFonts w:hint="eastAsia"/>
        </w:rPr>
        <w:t xml:space="preserve"> </w:t>
      </w:r>
      <w:r>
        <w:rPr>
          <w:rFonts w:hint="eastAsia" w:ascii="Times New Roman"/>
        </w:rPr>
        <w:t>Text</w:t>
      </w:r>
      <w:r>
        <w:rPr>
          <w:rFonts w:hint="eastAsia"/>
        </w:rPr>
        <w:t>参数，因为它是可选的，</w:t>
      </w:r>
      <w:r>
        <w:rPr>
          <w:rFonts w:hint="eastAsia" w:ascii="Times New Roman"/>
        </w:rPr>
        <w:t>IUT</w:t>
      </w:r>
      <w:r>
        <w:rPr>
          <w:rFonts w:hint="eastAsia"/>
        </w:rPr>
        <w:t>通知消息中包括该参数。</w:t>
      </w:r>
    </w:p>
    <w:p>
      <w:pPr>
        <w:pStyle w:val="869"/>
        <w:numPr>
          <w:ilvl w:val="0"/>
          <w:numId w:val="61"/>
        </w:numPr>
        <w:spacing w:before="156" w:after="156"/>
      </w:pPr>
      <w:r>
        <w:rPr>
          <w:rFonts w:hint="eastAsia"/>
        </w:rPr>
        <w:t>网络优先级测试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4</w:t>
      </w:r>
      <w:r>
        <w:rPr>
          <w:rFonts w:hint="eastAsia"/>
        </w:rPr>
        <w:t>.</w:t>
      </w:r>
      <w:r>
        <w:rPr>
          <w:rFonts w:hint="eastAsia" w:ascii="Times New Roman"/>
        </w:rPr>
        <w:t>1</w:t>
      </w:r>
    </w:p>
    <w:p>
      <w:pPr>
        <w:pStyle w:val="32"/>
      </w:pPr>
      <w:r>
        <w:rPr>
          <w:rFonts w:hint="eastAsia"/>
        </w:rPr>
        <w:t>目的：验证在传输</w:t>
      </w:r>
      <w:r>
        <w:rPr>
          <w:rFonts w:hint="eastAsia" w:ascii="Times New Roman"/>
        </w:rPr>
        <w:t>EventNotification</w:t>
      </w:r>
      <w:r>
        <w:rPr>
          <w:rFonts w:hint="eastAsia"/>
        </w:rPr>
        <w:t>请求时是否使用了正确的网络优先级。</w:t>
      </w:r>
    </w:p>
    <w:p>
      <w:pPr>
        <w:pStyle w:val="32"/>
      </w:pPr>
      <w:r>
        <w:rPr>
          <w:rFonts w:hint="eastAsia"/>
        </w:rPr>
        <w:t>测试方案：</w:t>
      </w:r>
      <w:r>
        <w:rPr>
          <w:rFonts w:hint="eastAsia" w:ascii="Times New Roman"/>
        </w:rPr>
        <w:t>IUT</w:t>
      </w:r>
      <w:r>
        <w:rPr>
          <w:rFonts w:hint="eastAsia"/>
        </w:rPr>
        <w:t>生成具有特定优先级的</w:t>
      </w:r>
      <w:r>
        <w:rPr>
          <w:rFonts w:hint="eastAsia" w:ascii="Times New Roman"/>
        </w:rPr>
        <w:t>ConfirmedEventNotification</w:t>
      </w:r>
      <w:r>
        <w:rPr>
          <w:rFonts w:hint="eastAsia"/>
        </w:rPr>
        <w:t>，检查</w:t>
      </w:r>
      <w:r>
        <w:rPr>
          <w:rFonts w:hint="eastAsia" w:ascii="Times New Roman"/>
        </w:rPr>
        <w:t>NPCI</w:t>
      </w:r>
      <w:r>
        <w:rPr>
          <w:rFonts w:hint="eastAsia"/>
        </w:rPr>
        <w:t>中的网络优先级，确保其基于事件的优先级是正确的。</w:t>
      </w:r>
    </w:p>
    <w:p>
      <w:pPr>
        <w:pStyle w:val="32"/>
      </w:pPr>
      <w:r>
        <w:rPr>
          <w:rFonts w:hint="eastAsia"/>
        </w:rPr>
        <w:t>测试配置：</w:t>
      </w:r>
      <w:r>
        <w:rPr>
          <w:rFonts w:hint="eastAsia" w:ascii="Times New Roman"/>
        </w:rPr>
        <w:t>IUT</w:t>
      </w:r>
      <w:r>
        <w:rPr>
          <w:rFonts w:hint="eastAsia"/>
        </w:rPr>
        <w:t>配置引用通知类对象</w:t>
      </w:r>
      <w:r>
        <w:rPr>
          <w:rFonts w:hint="eastAsia" w:ascii="Times New Roman"/>
        </w:rPr>
        <w:t>N1</w:t>
      </w:r>
      <w:r>
        <w:rPr>
          <w:rFonts w:hint="eastAsia"/>
        </w:rPr>
        <w:t>的事件生成对象</w:t>
      </w:r>
      <w:r>
        <w:rPr>
          <w:rFonts w:hint="eastAsia" w:ascii="Times New Roman"/>
        </w:rPr>
        <w:t>E1</w:t>
      </w:r>
      <w:r>
        <w:rPr>
          <w:rFonts w:hint="eastAsia"/>
        </w:rPr>
        <w:t>。</w:t>
      </w:r>
    </w:p>
    <w:p>
      <w:pPr>
        <w:pStyle w:val="32"/>
      </w:pPr>
      <w:r>
        <w:rPr>
          <w:rFonts w:hint="eastAsia"/>
        </w:rPr>
        <w:t>测试步骤：</w:t>
      </w:r>
    </w:p>
    <w:p>
      <w:pPr>
        <w:pStyle w:val="32"/>
        <w:tabs>
          <w:tab w:val="left" w:pos="4410"/>
        </w:tabs>
        <w:rPr>
          <w:rFonts w:ascii="Times New Roman"/>
          <w:szCs w:val="21"/>
        </w:rPr>
      </w:pPr>
      <w:r>
        <w:rPr>
          <w:rFonts w:ascii="Times New Roman"/>
          <w:szCs w:val="21"/>
        </w:rPr>
        <w:t xml:space="preserve">1. IF (the IUT can generate ConfirmedEventNotifications with an event priority in the range 0..63) THEN </w:t>
      </w:r>
    </w:p>
    <w:p>
      <w:pPr>
        <w:pStyle w:val="32"/>
        <w:tabs>
          <w:tab w:val="left" w:pos="4410"/>
        </w:tabs>
        <w:ind w:left="1680" w:leftChars="200" w:hanging="1260" w:hangingChars="600"/>
        <w:rPr>
          <w:rFonts w:ascii="Times New Roman"/>
          <w:szCs w:val="21"/>
        </w:rPr>
      </w:pPr>
      <w:r>
        <w:rPr>
          <w:rFonts w:ascii="Times New Roman"/>
          <w:szCs w:val="21"/>
        </w:rPr>
        <w:t xml:space="preserve">2.    MAKE (The IUT initiate a ConfirmedEventNotification-Request with a event priority in the range     0..63) </w:t>
      </w:r>
    </w:p>
    <w:p>
      <w:pPr>
        <w:pStyle w:val="32"/>
        <w:tabs>
          <w:tab w:val="left" w:pos="4410"/>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ConfirmedEventNotification-Request,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Network Priority’ = </w:t>
      </w:r>
      <w:r>
        <w:rPr>
          <w:rFonts w:ascii="Times New Roman"/>
          <w:szCs w:val="21"/>
        </w:rPr>
        <w:tab/>
      </w:r>
      <w:r>
        <w:rPr>
          <w:rFonts w:ascii="Times New Roman"/>
          <w:szCs w:val="21"/>
        </w:rPr>
        <w:tab/>
      </w:r>
      <w:r>
        <w:rPr>
          <w:rFonts w:ascii="Times New Roman"/>
          <w:szCs w:val="21"/>
        </w:rPr>
        <w:t xml:space="preserve">3 </w:t>
      </w:r>
    </w:p>
    <w:p>
      <w:pPr>
        <w:pStyle w:val="32"/>
        <w:tabs>
          <w:tab w:val="left" w:pos="4626"/>
        </w:tabs>
        <w:ind w:left="1365" w:leftChars="650" w:firstLine="630" w:firstLineChars="3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41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ind w:left="4620" w:leftChars="900" w:hanging="2730" w:hangingChars="13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or the Event Enrollment        object being tested),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(the current local time of the IUT),</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(a value in the range 0..63),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(any valid valid) </w:t>
      </w:r>
    </w:p>
    <w:p>
      <w:pPr>
        <w:pStyle w:val="32"/>
        <w:tabs>
          <w:tab w:val="left" w:pos="4410"/>
        </w:tabs>
        <w:rPr>
          <w:rFonts w:ascii="Times New Roman"/>
          <w:szCs w:val="21"/>
        </w:rPr>
      </w:pPr>
      <w:r>
        <w:rPr>
          <w:rFonts w:ascii="Times New Roman"/>
          <w:szCs w:val="21"/>
        </w:rPr>
        <w:t xml:space="preserve">4.    TRANSMIT BACnet-SimpleACK-PDU </w:t>
      </w:r>
    </w:p>
    <w:p>
      <w:pPr>
        <w:pStyle w:val="32"/>
        <w:tabs>
          <w:tab w:val="left" w:pos="4410"/>
        </w:tabs>
        <w:rPr>
          <w:rFonts w:ascii="Times New Roman"/>
          <w:szCs w:val="21"/>
        </w:rPr>
      </w:pPr>
      <w:r>
        <w:rPr>
          <w:rFonts w:ascii="Times New Roman"/>
          <w:szCs w:val="21"/>
        </w:rPr>
        <w:t xml:space="preserve">5. IF (the IUT can generate ConfirmedEventNotifications with an event priority in the range 64..127) THEN </w:t>
      </w:r>
    </w:p>
    <w:p>
      <w:pPr>
        <w:pStyle w:val="32"/>
        <w:tabs>
          <w:tab w:val="left" w:pos="4410"/>
        </w:tabs>
        <w:ind w:left="1680" w:leftChars="200" w:hanging="1260" w:hangingChars="600"/>
        <w:rPr>
          <w:rFonts w:ascii="Times New Roman"/>
          <w:szCs w:val="21"/>
        </w:rPr>
      </w:pPr>
      <w:r>
        <w:rPr>
          <w:rFonts w:ascii="Times New Roman"/>
          <w:szCs w:val="21"/>
        </w:rPr>
        <w:t xml:space="preserve">6.    MAKE (The IUT initiate a ConfirmedEventNotification-Request with an event priority in the range  64..127) </w:t>
      </w:r>
    </w:p>
    <w:p>
      <w:pPr>
        <w:pStyle w:val="32"/>
        <w:tabs>
          <w:tab w:val="left" w:pos="4410"/>
        </w:tabs>
        <w:rPr>
          <w:rFonts w:ascii="Times New Roman"/>
          <w:szCs w:val="21"/>
        </w:rPr>
      </w:pPr>
      <w:r>
        <w:rPr>
          <w:rFonts w:ascii="Times New Roman"/>
          <w:szCs w:val="21"/>
        </w:rPr>
        <w:t xml:space="preserve">7.    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ConfirmedEventNotification-Request,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Network Priority’ = </w:t>
      </w:r>
      <w:r>
        <w:rPr>
          <w:rFonts w:ascii="Times New Roman"/>
          <w:szCs w:val="21"/>
        </w:rPr>
        <w:tab/>
      </w:r>
      <w:r>
        <w:rPr>
          <w:rFonts w:ascii="Times New Roman"/>
          <w:szCs w:val="21"/>
        </w:rPr>
        <w:tab/>
      </w:r>
      <w:r>
        <w:rPr>
          <w:rFonts w:ascii="Times New Roman"/>
          <w:szCs w:val="21"/>
        </w:rPr>
        <w:t xml:space="preserve">2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41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ind w:left="4620" w:leftChars="900" w:hanging="2730" w:hangingChars="13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or the Event Enrollment          object being tested),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current local time of the IUT),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(a value in the range 64..127),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(any valid value),</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Event Values’ = </w:t>
      </w:r>
      <w:r>
        <w:rPr>
          <w:rFonts w:ascii="Times New Roman"/>
          <w:szCs w:val="21"/>
        </w:rPr>
        <w:tab/>
      </w:r>
      <w:r>
        <w:rPr>
          <w:rFonts w:ascii="Times New Roman"/>
          <w:szCs w:val="21"/>
        </w:rPr>
        <w:tab/>
      </w:r>
      <w:r>
        <w:rPr>
          <w:rFonts w:ascii="Times New Roman"/>
          <w:szCs w:val="21"/>
        </w:rPr>
        <w:t xml:space="preserve">(any valid valid) </w:t>
      </w:r>
    </w:p>
    <w:p>
      <w:pPr>
        <w:pStyle w:val="32"/>
        <w:tabs>
          <w:tab w:val="left" w:pos="4410"/>
        </w:tabs>
        <w:rPr>
          <w:rFonts w:ascii="Times New Roman"/>
          <w:szCs w:val="21"/>
        </w:rPr>
      </w:pPr>
      <w:r>
        <w:rPr>
          <w:rFonts w:ascii="Times New Roman"/>
          <w:szCs w:val="21"/>
        </w:rPr>
        <w:t xml:space="preserve">8.    TRANSMIT BACnet-SimpleACK-PDU </w:t>
      </w:r>
    </w:p>
    <w:p>
      <w:pPr>
        <w:pStyle w:val="32"/>
        <w:tabs>
          <w:tab w:val="left" w:pos="4410"/>
        </w:tabs>
        <w:rPr>
          <w:rFonts w:ascii="Times New Roman"/>
          <w:szCs w:val="21"/>
        </w:rPr>
      </w:pPr>
      <w:r>
        <w:rPr>
          <w:rFonts w:ascii="Times New Roman"/>
          <w:szCs w:val="21"/>
        </w:rPr>
        <w:t xml:space="preserve">9. IF (the IUT can generate ConfirmedEventNotifications with an event priority in the range 128..191) THEN </w:t>
      </w:r>
    </w:p>
    <w:p>
      <w:pPr>
        <w:pStyle w:val="32"/>
        <w:tabs>
          <w:tab w:val="left" w:pos="4410"/>
        </w:tabs>
        <w:rPr>
          <w:rFonts w:ascii="Times New Roman"/>
          <w:szCs w:val="21"/>
        </w:rPr>
      </w:pPr>
      <w:r>
        <w:rPr>
          <w:rFonts w:ascii="Times New Roman"/>
          <w:szCs w:val="21"/>
        </w:rPr>
        <w:t xml:space="preserve">10.   MAKE (The IUT initiate a ConfirmedEventNotification-Request with a event priority in the range 128..191) </w:t>
      </w:r>
    </w:p>
    <w:p>
      <w:pPr>
        <w:pStyle w:val="32"/>
        <w:tabs>
          <w:tab w:val="left" w:pos="4410"/>
        </w:tabs>
        <w:rPr>
          <w:rFonts w:ascii="Times New Roman"/>
          <w:szCs w:val="21"/>
        </w:rPr>
      </w:pPr>
      <w:r>
        <w:rPr>
          <w:rFonts w:ascii="Times New Roman"/>
          <w:szCs w:val="21"/>
        </w:rPr>
        <w:t xml:space="preserve">11.   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ConfirmedEventNotification-Request,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Network Priority’ = </w:t>
      </w:r>
      <w:r>
        <w:rPr>
          <w:rFonts w:ascii="Times New Roman"/>
          <w:szCs w:val="21"/>
        </w:rPr>
        <w:tab/>
      </w:r>
      <w:r>
        <w:rPr>
          <w:rFonts w:ascii="Times New Roman"/>
          <w:szCs w:val="21"/>
        </w:rPr>
        <w:tab/>
      </w:r>
      <w:r>
        <w:rPr>
          <w:rFonts w:ascii="Times New Roman"/>
          <w:szCs w:val="21"/>
        </w:rPr>
        <w:t xml:space="preserve">1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41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ind w:left="4620" w:leftChars="900" w:hanging="2730" w:hangingChars="13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or the Event Enrollment        object being tested),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current local time of the IUT),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 xml:space="preserve">(the configured notification class),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(a value in the range 128..191),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(any valid valid) </w:t>
      </w:r>
    </w:p>
    <w:p>
      <w:pPr>
        <w:pStyle w:val="32"/>
        <w:tabs>
          <w:tab w:val="left" w:pos="4410"/>
        </w:tabs>
        <w:rPr>
          <w:rFonts w:ascii="Times New Roman"/>
          <w:szCs w:val="21"/>
        </w:rPr>
      </w:pPr>
      <w:r>
        <w:rPr>
          <w:rFonts w:ascii="Times New Roman"/>
          <w:szCs w:val="21"/>
        </w:rPr>
        <w:t xml:space="preserve">12. TRANSMIT BACnet-SimpleACK-PDU </w:t>
      </w:r>
    </w:p>
    <w:p>
      <w:pPr>
        <w:pStyle w:val="32"/>
        <w:tabs>
          <w:tab w:val="left" w:pos="4410"/>
        </w:tabs>
        <w:ind w:left="840" w:leftChars="200" w:hanging="420" w:hangingChars="200"/>
        <w:rPr>
          <w:rFonts w:ascii="Times New Roman"/>
          <w:szCs w:val="21"/>
        </w:rPr>
      </w:pPr>
      <w:r>
        <w:rPr>
          <w:rFonts w:ascii="Times New Roman"/>
          <w:szCs w:val="21"/>
        </w:rPr>
        <w:t xml:space="preserve">13. IF (the IUT can generate ConfirmedEventNotifications with an event priority in the range 192..255)THEN </w:t>
      </w:r>
    </w:p>
    <w:p>
      <w:pPr>
        <w:pStyle w:val="32"/>
        <w:tabs>
          <w:tab w:val="left" w:pos="4410"/>
        </w:tabs>
        <w:ind w:left="1680" w:leftChars="200" w:hanging="1260" w:hangingChars="600"/>
        <w:rPr>
          <w:rFonts w:ascii="Times New Roman"/>
          <w:szCs w:val="21"/>
        </w:rPr>
      </w:pPr>
      <w:r>
        <w:rPr>
          <w:rFonts w:ascii="Times New Roman"/>
          <w:szCs w:val="21"/>
        </w:rPr>
        <w:t xml:space="preserve">14.   MAKE (The IUT initiate a ConfirmedEventNotification-Request with a event priority in the range 192..255) </w:t>
      </w:r>
    </w:p>
    <w:p>
      <w:pPr>
        <w:pStyle w:val="32"/>
        <w:tabs>
          <w:tab w:val="left" w:pos="4410"/>
        </w:tabs>
        <w:rPr>
          <w:rFonts w:ascii="Times New Roman"/>
          <w:szCs w:val="21"/>
        </w:rPr>
      </w:pPr>
      <w:r>
        <w:rPr>
          <w:rFonts w:ascii="Times New Roman"/>
          <w:szCs w:val="21"/>
        </w:rPr>
        <w:t xml:space="preserve">15.   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ConfirmedEventNotification-Request,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Network Priority’ = </w:t>
      </w:r>
      <w:r>
        <w:rPr>
          <w:rFonts w:ascii="Times New Roman"/>
          <w:szCs w:val="21"/>
        </w:rPr>
        <w:tab/>
      </w:r>
      <w:r>
        <w:rPr>
          <w:rFonts w:ascii="Times New Roman"/>
          <w:szCs w:val="21"/>
        </w:rPr>
        <w:tab/>
      </w:r>
      <w:r>
        <w:rPr>
          <w:rFonts w:ascii="Times New Roman"/>
          <w:szCs w:val="21"/>
        </w:rPr>
        <w:t xml:space="preserve">0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valid process ID), </w:t>
      </w:r>
    </w:p>
    <w:p>
      <w:pPr>
        <w:pStyle w:val="32"/>
        <w:tabs>
          <w:tab w:val="left" w:pos="4410"/>
        </w:tabs>
        <w:ind w:left="1470" w:leftChars="700"/>
        <w:rPr>
          <w:rFonts w:ascii="Times New Roman"/>
          <w:szCs w:val="21"/>
        </w:rPr>
      </w:pPr>
      <w:r>
        <w:rPr>
          <w:rFonts w:hint="eastAsia" w:ascii="Times New Roman"/>
          <w:szCs w:val="21"/>
        </w:rPr>
        <w:t>‘</w:t>
      </w:r>
      <w:r>
        <w:rPr>
          <w:rFonts w:ascii="Times New Roman"/>
          <w:szCs w:val="21"/>
        </w:rPr>
        <w:t xml:space="preserve">Initiating Device Identifier’ = IUT, </w:t>
      </w:r>
    </w:p>
    <w:p>
      <w:pPr>
        <w:pStyle w:val="32"/>
        <w:tabs>
          <w:tab w:val="left" w:pos="4410"/>
        </w:tabs>
        <w:ind w:left="4620" w:leftChars="900" w:hanging="2730" w:hangingChars="1300"/>
        <w:rPr>
          <w:rFonts w:ascii="Times New Roman"/>
          <w:szCs w:val="21"/>
        </w:rPr>
      </w:pPr>
      <w:r>
        <w:rPr>
          <w:rFonts w:hint="eastAsia" w:ascii="Times New Roman"/>
          <w:szCs w:val="21"/>
        </w:rPr>
        <w:t>‘</w:t>
      </w:r>
      <w:r>
        <w:rPr>
          <w:rFonts w:ascii="Times New Roman"/>
          <w:szCs w:val="21"/>
        </w:rPr>
        <w:t xml:space="preserve">Event Object Identifier’ =  </w:t>
      </w:r>
      <w:r>
        <w:rPr>
          <w:rFonts w:ascii="Times New Roman"/>
          <w:szCs w:val="21"/>
        </w:rPr>
        <w:tab/>
      </w:r>
      <w:r>
        <w:rPr>
          <w:rFonts w:ascii="Times New Roman"/>
          <w:szCs w:val="21"/>
        </w:rPr>
        <w:t xml:space="preserve">(the intrinsic reporting object or the Event Enrollment  object being tested),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current local time of the IUT),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(the configured notification class),</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 xml:space="preserve">(a value in the range 192..255),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Event Type’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 xml:space="preserve">EVENT | ALARM,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AckRequired’ = </w:t>
      </w:r>
      <w:r>
        <w:rPr>
          <w:rFonts w:ascii="Times New Roman"/>
          <w:szCs w:val="21"/>
        </w:rPr>
        <w:tab/>
      </w:r>
      <w:r>
        <w:rPr>
          <w:rFonts w:ascii="Times New Roman"/>
          <w:szCs w:val="21"/>
        </w:rPr>
        <w:tab/>
      </w:r>
      <w:r>
        <w:rPr>
          <w:rFonts w:ascii="Times New Roman"/>
          <w:szCs w:val="21"/>
        </w:rPr>
        <w:t xml:space="preserve">TRUE | FALSE,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 xml:space="preserve">(any valid value), </w:t>
      </w:r>
    </w:p>
    <w:p>
      <w:pPr>
        <w:pStyle w:val="32"/>
        <w:tabs>
          <w:tab w:val="left" w:pos="4626"/>
        </w:tabs>
        <w:ind w:left="1470" w:leftChars="700"/>
        <w:rPr>
          <w:rFonts w:ascii="Times New Roman"/>
          <w:szCs w:val="21"/>
        </w:rPr>
      </w:pPr>
      <w:r>
        <w:rPr>
          <w:rFonts w:hint="eastAsia" w:ascii="Times New Roman"/>
          <w:szCs w:val="21"/>
        </w:rPr>
        <w:t>‘</w:t>
      </w: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(any valid valid) </w:t>
      </w:r>
    </w:p>
    <w:p>
      <w:pPr>
        <w:pStyle w:val="32"/>
        <w:tabs>
          <w:tab w:val="left" w:pos="4410"/>
        </w:tabs>
        <w:rPr>
          <w:rFonts w:ascii="Times New Roman"/>
          <w:szCs w:val="21"/>
        </w:rPr>
      </w:pPr>
      <w:r>
        <w:rPr>
          <w:rFonts w:ascii="Times New Roman"/>
          <w:szCs w:val="21"/>
        </w:rPr>
        <w:t>16. TRANSMIT BACnet-SimpleACK-PDU</w:t>
      </w:r>
    </w:p>
    <w:p>
      <w:pPr>
        <w:pStyle w:val="851"/>
      </w:pPr>
      <w:bookmarkStart w:id="1334" w:name="_Toc54781830"/>
      <w:r>
        <w:rPr>
          <w:rFonts w:hint="eastAsia"/>
        </w:rPr>
        <w:t>未确认事件通知（</w:t>
      </w:r>
      <w:r>
        <w:rPr>
          <w:rFonts w:hint="eastAsia" w:ascii="Times New Roman"/>
        </w:rPr>
        <w:t>UnconfirmedEventNotification</w:t>
      </w:r>
      <w:r>
        <w:rPr>
          <w:rFonts w:hint="eastAsia"/>
        </w:rPr>
        <w:t>）服务启动测试</w:t>
      </w:r>
      <w:bookmarkEnd w:id="1334"/>
    </w:p>
    <w:p>
      <w:pPr>
        <w:pStyle w:val="32"/>
      </w:pPr>
      <w:r>
        <w:rPr>
          <w:rFonts w:hint="eastAsia"/>
        </w:rPr>
        <w:t>本节定义了执行支持启动</w:t>
      </w:r>
      <w:r>
        <w:rPr>
          <w:rFonts w:hint="eastAsia" w:ascii="Times New Roman"/>
        </w:rPr>
        <w:t>UnconfirmedEventNotification</w:t>
      </w:r>
      <w:r>
        <w:rPr>
          <w:rFonts w:hint="eastAsia"/>
        </w:rPr>
        <w:t>服务请求所必需的测试。</w:t>
      </w:r>
      <w:r>
        <w:rPr>
          <w:rFonts w:hint="eastAsia" w:ascii="Times New Roman"/>
        </w:rPr>
        <w:t>UnconfirmedEventNotification</w:t>
      </w:r>
      <w:r>
        <w:rPr>
          <w:rFonts w:hint="eastAsia"/>
        </w:rPr>
        <w:t>测试针对特定事件检测算法使用。对于支持内部事件报告的对象类型，</w:t>
      </w:r>
      <w:r>
        <w:rPr>
          <w:rFonts w:hint="eastAsia" w:ascii="Times New Roman"/>
        </w:rPr>
        <w:t>IUT</w:t>
      </w:r>
      <w:r>
        <w:rPr>
          <w:rFonts w:hint="eastAsia"/>
        </w:rPr>
        <w:t>应通过对适用于该对象类型的事件检测算法的测试。如果</w:t>
      </w:r>
      <w:r>
        <w:rPr>
          <w:rFonts w:hint="eastAsia" w:ascii="Times New Roman"/>
        </w:rPr>
        <w:t>IUT</w:t>
      </w:r>
      <w:r>
        <w:rPr>
          <w:rFonts w:hint="eastAsia"/>
        </w:rPr>
        <w:t>支持</w:t>
      </w:r>
      <w:r>
        <w:rPr>
          <w:rFonts w:hint="eastAsia" w:ascii="Times New Roman"/>
        </w:rPr>
        <w:t>Event</w:t>
      </w:r>
      <w:r>
        <w:rPr>
          <w:rFonts w:hint="eastAsia"/>
        </w:rPr>
        <w:t xml:space="preserve"> </w:t>
      </w:r>
      <w:r>
        <w:rPr>
          <w:rFonts w:hint="eastAsia" w:ascii="Times New Roman"/>
        </w:rPr>
        <w:t>Enrollment</w:t>
      </w:r>
      <w:r>
        <w:rPr>
          <w:rFonts w:hint="eastAsia"/>
        </w:rPr>
        <w:t>对象，它将通过对应于每个事件类型的事件检测算法的测试。</w:t>
      </w:r>
    </w:p>
    <w:p>
      <w:pPr>
        <w:pStyle w:val="869"/>
        <w:numPr>
          <w:ilvl w:val="0"/>
          <w:numId w:val="64"/>
        </w:numPr>
        <w:spacing w:before="156" w:after="156"/>
      </w:pP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BITSTRING</w:t>
      </w:r>
      <w:r>
        <w:rPr>
          <w:rFonts w:hint="eastAsia"/>
        </w:rPr>
        <w:t>位串变化测试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1</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目的：验证位串变化事件算法。此测试适用于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BITSTRING</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FAULT</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服务请求发送事件报告外，此测试用例的测试步骤与</w:t>
      </w:r>
      <w:r>
        <w:rPr>
          <w:rFonts w:hint="eastAsia" w:ascii="Times New Roman"/>
        </w:rPr>
        <w:t>8</w:t>
      </w:r>
      <w:r>
        <w:rPr>
          <w:rFonts w:hint="eastAsia"/>
        </w:rPr>
        <w:t>.</w:t>
      </w:r>
      <w:r>
        <w:rPr>
          <w:rFonts w:hint="eastAsia" w:ascii="Times New Roman"/>
        </w:rPr>
        <w:t>4</w:t>
      </w:r>
      <w:r>
        <w:rPr>
          <w:rFonts w:hint="eastAsia"/>
        </w:rPr>
        <w:t>.</w:t>
      </w:r>
      <w:r>
        <w:rPr>
          <w:rFonts w:hint="eastAsia" w:ascii="Times New Roman"/>
        </w:rPr>
        <w:t>1</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hint="eastAsia" w:ascii="Times New Roman"/>
        </w:rPr>
        <w:t>8</w:t>
      </w:r>
      <w:r>
        <w:rPr>
          <w:rFonts w:hint="eastAsia"/>
        </w:rPr>
        <w:t>.</w:t>
      </w:r>
      <w:r>
        <w:rPr>
          <w:rFonts w:hint="eastAsia" w:ascii="Times New Roman"/>
        </w:rPr>
        <w:t>4</w:t>
      </w:r>
      <w:r>
        <w:rPr>
          <w:rFonts w:hint="eastAsia"/>
        </w:rPr>
        <w:t>.</w:t>
      </w:r>
      <w:r>
        <w:rPr>
          <w:rFonts w:hint="eastAsia" w:ascii="Times New Roman"/>
        </w:rPr>
        <w:t>1</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状态变化测试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6</w:t>
      </w:r>
      <w:r>
        <w:rPr>
          <w:rFonts w:hint="eastAsia"/>
        </w:rPr>
        <w:t xml:space="preserve">, </w:t>
      </w:r>
      <w:r>
        <w:rPr>
          <w:rFonts w:hint="eastAsia" w:ascii="Times New Roman"/>
        </w:rPr>
        <w:t>12</w:t>
      </w:r>
      <w:r>
        <w:rPr>
          <w:rFonts w:hint="eastAsia"/>
        </w:rPr>
        <w:t>.</w:t>
      </w:r>
      <w:r>
        <w:rPr>
          <w:rFonts w:hint="eastAsia" w:ascii="Times New Roman"/>
        </w:rPr>
        <w:t>8</w:t>
      </w:r>
      <w:r>
        <w:rPr>
          <w:rFonts w:hint="eastAsia"/>
        </w:rPr>
        <w:t xml:space="preserve">, </w:t>
      </w:r>
      <w:r>
        <w:rPr>
          <w:rFonts w:hint="eastAsia" w:ascii="Times New Roman"/>
        </w:rPr>
        <w:t>12</w:t>
      </w:r>
      <w:r>
        <w:rPr>
          <w:rFonts w:hint="eastAsia"/>
        </w:rPr>
        <w:t>.</w:t>
      </w:r>
      <w:r>
        <w:rPr>
          <w:rFonts w:hint="eastAsia" w:ascii="Times New Roman"/>
        </w:rPr>
        <w:t>18</w:t>
      </w:r>
      <w:r>
        <w:rPr>
          <w:rFonts w:hint="eastAsia"/>
        </w:rPr>
        <w:t xml:space="preserve">, </w:t>
      </w:r>
      <w:r>
        <w:rPr>
          <w:rFonts w:hint="eastAsia" w:ascii="Times New Roman"/>
        </w:rPr>
        <w:t>12</w:t>
      </w:r>
      <w:r>
        <w:rPr>
          <w:rFonts w:hint="eastAsia"/>
        </w:rPr>
        <w:t>.</w:t>
      </w:r>
      <w:r>
        <w:rPr>
          <w:rFonts w:hint="eastAsia" w:ascii="Times New Roman"/>
        </w:rPr>
        <w:t>20</w:t>
      </w:r>
      <w:r>
        <w:rPr>
          <w:rFonts w:hint="eastAsia"/>
        </w:rPr>
        <w:t xml:space="preserve">, </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为状态变化的</w:t>
      </w:r>
      <w:r>
        <w:rPr>
          <w:rFonts w:hint="eastAsia" w:ascii="Times New Roman"/>
        </w:rPr>
        <w:t>Event</w:t>
      </w:r>
      <w:r>
        <w:rPr>
          <w:rFonts w:hint="eastAsia"/>
        </w:rPr>
        <w:t xml:space="preserve"> </w:t>
      </w:r>
      <w:r>
        <w:rPr>
          <w:rFonts w:hint="eastAsia" w:ascii="Times New Roman"/>
        </w:rPr>
        <w:t>Enrollment</w:t>
      </w:r>
      <w:r>
        <w:rPr>
          <w:rFonts w:hint="eastAsia"/>
        </w:rPr>
        <w:t>对象和二进制输入、二进制值、多状态输入和多状态值对象的内部事件报告。</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不收到通知外，此测试用例的测试步骤与</w:t>
      </w:r>
      <w:r>
        <w:rPr>
          <w:rFonts w:ascii="Times New Roman"/>
        </w:rPr>
        <w:t>9</w:t>
      </w:r>
      <w:r>
        <w:t>.</w:t>
      </w:r>
      <w:r>
        <w:rPr>
          <w:rFonts w:ascii="Times New Roman"/>
        </w:rPr>
        <w:t>4</w:t>
      </w:r>
      <w:r>
        <w:t>.</w:t>
      </w:r>
      <w:r>
        <w:rPr>
          <w:rFonts w:ascii="Times New Roman"/>
        </w:rPr>
        <w:t>2</w:t>
      </w:r>
      <w:r>
        <w:rPr>
          <w:rFonts w:hint="eastAsia"/>
        </w:rPr>
        <w:t>中的测试步骤相同。</w:t>
      </w:r>
    </w:p>
    <w:p>
      <w:pPr>
        <w:pStyle w:val="32"/>
      </w:pPr>
      <w:r>
        <w:rPr>
          <w:rFonts w:hint="eastAsia"/>
        </w:rPr>
        <w:t>注意事项：除使用未确认事件通知服务请求发送事件报告外，此测试用例的结果与</w:t>
      </w:r>
      <w:r>
        <w:rPr>
          <w:rFonts w:ascii="Times New Roman"/>
        </w:rPr>
        <w:t>9</w:t>
      </w:r>
      <w:r>
        <w:t>.</w:t>
      </w:r>
      <w:r>
        <w:rPr>
          <w:rFonts w:ascii="Times New Roman"/>
        </w:rPr>
        <w:t>4</w:t>
      </w:r>
      <w:r>
        <w:t>.</w:t>
      </w:r>
      <w:r>
        <w:rPr>
          <w:rFonts w:ascii="Times New Roman"/>
        </w:rPr>
        <w:t>2</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测试</w:t>
      </w:r>
    </w:p>
    <w:p>
      <w:pPr>
        <w:pStyle w:val="32"/>
      </w:pPr>
      <w:r>
        <w:rPr>
          <w:rFonts w:hint="eastAsia"/>
        </w:rPr>
        <w:t>本节定义了执行</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事件算法所必需的测试。</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算法可以应用于数值和位串数据类型。</w:t>
      </w:r>
      <w:r>
        <w:rPr>
          <w:rFonts w:hint="eastAsia" w:ascii="Times New Roman"/>
        </w:rPr>
        <w:t>IUT</w:t>
      </w:r>
      <w:r>
        <w:rPr>
          <w:rFonts w:hint="eastAsia"/>
        </w:rPr>
        <w:t>应通过这两种数据类型的测试。</w:t>
      </w:r>
    </w:p>
    <w:p>
      <w:pPr>
        <w:pStyle w:val="868"/>
        <w:numPr>
          <w:ilvl w:val="0"/>
          <w:numId w:val="65"/>
        </w:numPr>
        <w:spacing w:before="156" w:after="156"/>
      </w:pPr>
      <w:r>
        <w:rPr>
          <w:rFonts w:hint="eastAsia"/>
        </w:rPr>
        <w:t>数值算法</w:t>
      </w:r>
    </w:p>
    <w:p>
      <w:pPr>
        <w:pStyle w:val="32"/>
      </w:pPr>
      <w:r>
        <w:rPr>
          <w:rFonts w:hint="eastAsia"/>
        </w:rPr>
        <w:t>本节测试适用于使用整数型或实数数据类型的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 xml:space="preserve">, </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3</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目的：验证应用于数值数据类型的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不接收消息外，此测试用例的测试步骤与</w:t>
      </w:r>
      <w:r>
        <w:rPr>
          <w:rFonts w:ascii="Times New Roman"/>
        </w:rPr>
        <w:t>9</w:t>
      </w:r>
      <w:r>
        <w:t>.</w:t>
      </w:r>
      <w:r>
        <w:rPr>
          <w:rFonts w:ascii="Times New Roman"/>
        </w:rPr>
        <w:t>4</w:t>
      </w:r>
      <w:r>
        <w:t>.</w:t>
      </w:r>
      <w:r>
        <w:rPr>
          <w:rFonts w:ascii="Times New Roman"/>
        </w:rPr>
        <w:t>3</w:t>
      </w:r>
      <w:r>
        <w:t>.</w:t>
      </w:r>
      <w:r>
        <w:rPr>
          <w:rFonts w:ascii="Times New Roman"/>
        </w:rPr>
        <w:t>1</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ascii="Times New Roman"/>
        </w:rPr>
        <w:t>9</w:t>
      </w:r>
      <w:r>
        <w:t>.</w:t>
      </w:r>
      <w:r>
        <w:rPr>
          <w:rFonts w:ascii="Times New Roman"/>
        </w:rPr>
        <w:t>4</w:t>
      </w:r>
      <w:r>
        <w:t>.</w:t>
      </w:r>
      <w:r>
        <w:rPr>
          <w:rFonts w:ascii="Times New Roman"/>
        </w:rPr>
        <w:t>3</w:t>
      </w:r>
      <w:r>
        <w:t>.</w:t>
      </w:r>
      <w:r>
        <w:rPr>
          <w:rFonts w:ascii="Times New Roman"/>
        </w:rPr>
        <w:t>1</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8"/>
        <w:numPr>
          <w:ilvl w:val="0"/>
          <w:numId w:val="65"/>
        </w:numPr>
        <w:spacing w:before="156" w:after="156"/>
      </w:pPr>
      <w:r>
        <w:rPr>
          <w:rFonts w:hint="eastAsia"/>
        </w:rPr>
        <w:t>位串算法</w:t>
      </w:r>
    </w:p>
    <w:p>
      <w:pPr>
        <w:pStyle w:val="32"/>
      </w:pPr>
      <w:r>
        <w:rPr>
          <w:rFonts w:hint="eastAsia"/>
        </w:rPr>
        <w:t>本节测试适用于使用位串数据类型的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算法。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 xml:space="preserve">, </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3</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COV</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不接收消息外，此测试用例的测试步骤与</w:t>
      </w:r>
      <w:r>
        <w:rPr>
          <w:rFonts w:ascii="Times New Roman"/>
        </w:rPr>
        <w:t>9</w:t>
      </w:r>
      <w:r>
        <w:t>.</w:t>
      </w:r>
      <w:r>
        <w:rPr>
          <w:rFonts w:ascii="Times New Roman"/>
        </w:rPr>
        <w:t>4</w:t>
      </w:r>
      <w:r>
        <w:t>.</w:t>
      </w:r>
      <w:r>
        <w:rPr>
          <w:rFonts w:ascii="Times New Roman"/>
        </w:rPr>
        <w:t>3</w:t>
      </w:r>
      <w:r>
        <w:t>.</w:t>
      </w:r>
      <w:r>
        <w:rPr>
          <w:rFonts w:ascii="Times New Roman"/>
        </w:rPr>
        <w:t>2</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ascii="Times New Roman"/>
        </w:rPr>
        <w:t>9</w:t>
      </w:r>
      <w:r>
        <w:t>.</w:t>
      </w:r>
      <w:r>
        <w:rPr>
          <w:rFonts w:ascii="Times New Roman"/>
        </w:rPr>
        <w:t>4</w:t>
      </w:r>
      <w:r>
        <w:t>.</w:t>
      </w:r>
      <w:r>
        <w:rPr>
          <w:rFonts w:ascii="Times New Roman"/>
        </w:rPr>
        <w:t>3</w:t>
      </w:r>
      <w:r>
        <w:t>.</w:t>
      </w:r>
      <w:r>
        <w:rPr>
          <w:rFonts w:ascii="Times New Roman"/>
        </w:rPr>
        <w:t>2</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hint="eastAsia" w:ascii="Times New Roman"/>
        </w:rPr>
        <w:t>COMMAND</w:t>
      </w:r>
      <w:r>
        <w:rPr>
          <w:rFonts w:hint="eastAsia"/>
        </w:rPr>
        <w:t>_</w:t>
      </w:r>
      <w:r>
        <w:rPr>
          <w:rFonts w:hint="eastAsia" w:ascii="Times New Roman"/>
        </w:rPr>
        <w:t>FAILURE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7</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19</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4</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COMMAND</w:t>
      </w:r>
      <w:r>
        <w:rPr>
          <w:rFonts w:hint="eastAsia"/>
        </w:rPr>
        <w:t>_</w:t>
      </w:r>
      <w:r>
        <w:rPr>
          <w:rFonts w:hint="eastAsia" w:ascii="Times New Roman"/>
        </w:rPr>
        <w:t>FAILURE</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COMMAND</w:t>
      </w:r>
      <w:r>
        <w:rPr>
          <w:rFonts w:hint="eastAsia"/>
        </w:rPr>
        <w:t>_</w:t>
      </w:r>
      <w:r>
        <w:rPr>
          <w:rFonts w:hint="eastAsia" w:ascii="Times New Roman"/>
        </w:rPr>
        <w:t>FAILURE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对象和二进制输出、多状态输出对象的内部事件报告。</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r>
        <w:rPr>
          <w:rFonts w:hint="eastAsia" w:ascii="Times New Roman"/>
        </w:rPr>
        <w:t>Feedback</w:t>
      </w:r>
      <w:r>
        <w:rPr>
          <w:rFonts w:hint="eastAsia"/>
        </w:rPr>
        <w:t>_</w:t>
      </w:r>
      <w:r>
        <w:rPr>
          <w:rFonts w:hint="eastAsia" w:ascii="Times New Roman"/>
        </w:rPr>
        <w:t>Value</w:t>
      </w:r>
      <w:r>
        <w:rPr>
          <w:rFonts w:hint="eastAsia"/>
        </w:rPr>
        <w:t>属性应与常用于验证输出的输入信号解耦，以便独立操作。</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不接收消息外，此测试用例的测试步骤与</w:t>
      </w:r>
      <w:r>
        <w:rPr>
          <w:rFonts w:ascii="Times New Roman"/>
        </w:rPr>
        <w:t>9</w:t>
      </w:r>
      <w:r>
        <w:t>.</w:t>
      </w:r>
      <w:r>
        <w:rPr>
          <w:rFonts w:ascii="Times New Roman"/>
        </w:rPr>
        <w:t>4</w:t>
      </w:r>
      <w:r>
        <w:t>.</w:t>
      </w:r>
      <w:r>
        <w:rPr>
          <w:rFonts w:ascii="Times New Roman"/>
        </w:rPr>
        <w:t>4</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ascii="Times New Roman"/>
        </w:rPr>
        <w:t>9</w:t>
      </w:r>
      <w:r>
        <w:t>.</w:t>
      </w:r>
      <w:r>
        <w:rPr>
          <w:rFonts w:ascii="Times New Roman"/>
        </w:rPr>
        <w:t>4</w:t>
      </w:r>
      <w:r>
        <w:t>.</w:t>
      </w:r>
      <w:r>
        <w:rPr>
          <w:rFonts w:ascii="Times New Roman"/>
        </w:rPr>
        <w:t>4</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ascii="Times New Roman"/>
        </w:rPr>
        <w:t>FLOATING</w:t>
      </w:r>
      <w:r>
        <w:t>_</w:t>
      </w:r>
      <w:r>
        <w:rPr>
          <w:rFonts w:ascii="Times New Roman"/>
        </w:rPr>
        <w:t>LIMIT</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17</w:t>
      </w:r>
      <w:r>
        <w:rPr>
          <w:rFonts w:hint="eastAsia"/>
        </w:rPr>
        <w:t>，</w:t>
      </w:r>
      <w:r>
        <w:rPr>
          <w:rFonts w:hint="eastAsia" w:ascii="Times New Roman"/>
        </w:rPr>
        <w:t>13</w:t>
      </w:r>
      <w:r>
        <w:rPr>
          <w:rFonts w:hint="eastAsia"/>
        </w:rPr>
        <w:t>.</w:t>
      </w:r>
      <w:r>
        <w:rPr>
          <w:rFonts w:hint="eastAsia" w:ascii="Times New Roman"/>
        </w:rPr>
        <w:t>2</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5</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FLOATING</w:t>
      </w:r>
      <w:r>
        <w:rPr>
          <w:rFonts w:hint="eastAsia"/>
        </w:rPr>
        <w:t>_</w:t>
      </w:r>
      <w:r>
        <w:rPr>
          <w:rFonts w:hint="eastAsia" w:ascii="Times New Roman"/>
        </w:rPr>
        <w:t>LIMIT</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FLOATING</w:t>
      </w:r>
      <w:r>
        <w:rPr>
          <w:rFonts w:hint="eastAsia"/>
        </w:rPr>
        <w:t>_</w:t>
      </w:r>
      <w:r>
        <w:rPr>
          <w:rFonts w:hint="eastAsia" w:ascii="Times New Roman"/>
        </w:rPr>
        <w:t>LIMIT</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对象和循环对象的内部事件报告。测试循环对象时，</w:t>
      </w:r>
      <w:r>
        <w:rPr>
          <w:rFonts w:hint="eastAsia" w:ascii="Times New Roman"/>
        </w:rPr>
        <w:t>High</w:t>
      </w:r>
      <w:r>
        <w:rPr>
          <w:rFonts w:hint="eastAsia"/>
        </w:rPr>
        <w:t>_</w:t>
      </w:r>
      <w:r>
        <w:rPr>
          <w:rFonts w:hint="eastAsia" w:ascii="Times New Roman"/>
        </w:rPr>
        <w:t>Diff</w:t>
      </w:r>
      <w:r>
        <w:rPr>
          <w:rFonts w:hint="eastAsia"/>
        </w:rPr>
        <w:t>_</w:t>
      </w:r>
      <w:r>
        <w:rPr>
          <w:rFonts w:hint="eastAsia" w:ascii="Times New Roman"/>
        </w:rPr>
        <w:t>Limit</w:t>
      </w:r>
      <w:r>
        <w:rPr>
          <w:rFonts w:hint="eastAsia"/>
        </w:rPr>
        <w:t>和</w:t>
      </w:r>
      <w:r>
        <w:rPr>
          <w:rFonts w:hint="eastAsia" w:ascii="Times New Roman"/>
        </w:rPr>
        <w:t>Low</w:t>
      </w:r>
      <w:r>
        <w:rPr>
          <w:rFonts w:hint="eastAsia"/>
        </w:rPr>
        <w:t>_</w:t>
      </w:r>
      <w:r>
        <w:rPr>
          <w:rFonts w:hint="eastAsia" w:ascii="Times New Roman"/>
        </w:rPr>
        <w:t>Diff</w:t>
      </w:r>
      <w:r>
        <w:rPr>
          <w:rFonts w:hint="eastAsia"/>
        </w:rPr>
        <w:t>_</w:t>
      </w:r>
      <w:r>
        <w:rPr>
          <w:rFonts w:hint="eastAsia" w:ascii="Times New Roman"/>
        </w:rPr>
        <w:t>Limit</w:t>
      </w:r>
      <w:r>
        <w:rPr>
          <w:rFonts w:hint="eastAsia"/>
        </w:rPr>
        <w:t>都将被下面的测试描述中的</w:t>
      </w:r>
      <w:r>
        <w:rPr>
          <w:rFonts w:hint="eastAsia" w:ascii="Times New Roman"/>
        </w:rPr>
        <w:t>Error</w:t>
      </w:r>
      <w:r>
        <w:rPr>
          <w:rFonts w:hint="eastAsia"/>
        </w:rPr>
        <w:t>_</w:t>
      </w:r>
      <w:r>
        <w:rPr>
          <w:rFonts w:hint="eastAsia" w:ascii="Times New Roman"/>
        </w:rPr>
        <w:t>Limit</w:t>
      </w:r>
      <w:r>
        <w:rPr>
          <w:rFonts w:hint="eastAsia"/>
        </w:rPr>
        <w:t>替换。</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不接收消息外，此测试用例的测试步骤与</w:t>
      </w:r>
      <w:r>
        <w:rPr>
          <w:rFonts w:ascii="Times New Roman"/>
        </w:rPr>
        <w:t>9</w:t>
      </w:r>
      <w:r>
        <w:t>.</w:t>
      </w:r>
      <w:r>
        <w:rPr>
          <w:rFonts w:ascii="Times New Roman"/>
        </w:rPr>
        <w:t>4</w:t>
      </w:r>
      <w:r>
        <w:t>.</w:t>
      </w:r>
      <w:r>
        <w:rPr>
          <w:rFonts w:ascii="Times New Roman"/>
        </w:rPr>
        <w:t>5</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ascii="Times New Roman"/>
        </w:rPr>
        <w:t>9</w:t>
      </w:r>
      <w:r>
        <w:t>.</w:t>
      </w:r>
      <w:r>
        <w:rPr>
          <w:rFonts w:ascii="Times New Roman"/>
        </w:rPr>
        <w:t>4</w:t>
      </w:r>
      <w:r>
        <w:t>.</w:t>
      </w:r>
      <w:r>
        <w:rPr>
          <w:rFonts w:ascii="Times New Roman"/>
        </w:rPr>
        <w:t>5</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2</w:t>
      </w:r>
      <w:r>
        <w:rPr>
          <w:rFonts w:hint="eastAsia"/>
        </w:rPr>
        <w:t xml:space="preserve">, </w:t>
      </w:r>
      <w:r>
        <w:rPr>
          <w:rFonts w:hint="eastAsia" w:ascii="Times New Roman"/>
        </w:rPr>
        <w:t>12</w:t>
      </w:r>
      <w:r>
        <w:rPr>
          <w:rFonts w:hint="eastAsia"/>
        </w:rPr>
        <w:t>.</w:t>
      </w:r>
      <w:r>
        <w:rPr>
          <w:rFonts w:hint="eastAsia" w:ascii="Times New Roman"/>
        </w:rPr>
        <w:t>3</w:t>
      </w:r>
      <w:r>
        <w:rPr>
          <w:rFonts w:hint="eastAsia"/>
        </w:rPr>
        <w:t xml:space="preserve">, </w:t>
      </w:r>
      <w:r>
        <w:rPr>
          <w:rFonts w:hint="eastAsia" w:ascii="Times New Roman"/>
        </w:rPr>
        <w:t>12</w:t>
      </w:r>
      <w:r>
        <w:rPr>
          <w:rFonts w:hint="eastAsia"/>
        </w:rPr>
        <w:t>.</w:t>
      </w:r>
      <w:r>
        <w:rPr>
          <w:rFonts w:hint="eastAsia" w:ascii="Times New Roman"/>
        </w:rPr>
        <w:t>4</w:t>
      </w:r>
      <w:r>
        <w:rPr>
          <w:rFonts w:hint="eastAsia"/>
        </w:rPr>
        <w:t xml:space="preserve">, </w:t>
      </w:r>
      <w:r>
        <w:rPr>
          <w:rFonts w:hint="eastAsia" w:ascii="Times New Roman"/>
        </w:rPr>
        <w:t>12</w:t>
      </w:r>
      <w:r>
        <w:rPr>
          <w:rFonts w:hint="eastAsia"/>
        </w:rPr>
        <w:t>.</w:t>
      </w:r>
      <w:r>
        <w:rPr>
          <w:rFonts w:hint="eastAsia" w:ascii="Times New Roman"/>
        </w:rPr>
        <w:t>12</w:t>
      </w:r>
      <w:r>
        <w:rPr>
          <w:rFonts w:hint="eastAsia"/>
        </w:rPr>
        <w:t xml:space="preserve">, </w:t>
      </w:r>
      <w:r>
        <w:rPr>
          <w:rFonts w:hint="eastAsia" w:ascii="Times New Roman"/>
        </w:rPr>
        <w:t>13</w:t>
      </w:r>
      <w:r>
        <w:rPr>
          <w:rFonts w:hint="eastAsia"/>
        </w:rPr>
        <w:t>.</w:t>
      </w:r>
      <w:r>
        <w:rPr>
          <w:rFonts w:hint="eastAsia" w:ascii="Times New Roman"/>
        </w:rPr>
        <w:t>2</w:t>
      </w:r>
      <w:r>
        <w:rPr>
          <w:rFonts w:hint="eastAsia"/>
        </w:rPr>
        <w:t xml:space="preserve">, </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6</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事件算法。此测试适用于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对象和模拟输入、模拟输出、模拟值对象的内部事件报告。</w:t>
      </w:r>
    </w:p>
    <w:p>
      <w:pPr>
        <w:pStyle w:val="32"/>
      </w:pPr>
      <w:r>
        <w:rPr>
          <w:rFonts w:hint="eastAsia"/>
        </w:rPr>
        <w:t>配置要求：配置</w:t>
      </w:r>
      <w:r>
        <w:rPr>
          <w:rFonts w:hint="eastAsia" w:ascii="Times New Roman"/>
        </w:rPr>
        <w:t>IUT</w:t>
      </w:r>
      <w:r>
        <w:rPr>
          <w:rFonts w:hint="eastAsia"/>
        </w:rPr>
        <w:t>，使</w:t>
      </w:r>
      <w:r>
        <w:rPr>
          <w:rFonts w:hint="eastAsia" w:ascii="Times New Roman"/>
        </w:rPr>
        <w:t>Event</w:t>
      </w:r>
      <w:r>
        <w:rPr>
          <w:rFonts w:hint="eastAsia"/>
        </w:rPr>
        <w:t>_</w:t>
      </w:r>
      <w:r>
        <w:rPr>
          <w:rFonts w:hint="eastAsia" w:ascii="Times New Roman"/>
        </w:rPr>
        <w:t>Enable</w:t>
      </w:r>
      <w:r>
        <w:rPr>
          <w:rFonts w:hint="eastAsia"/>
        </w:rPr>
        <w:t>属性值为</w:t>
      </w:r>
      <w:r>
        <w:rPr>
          <w:rFonts w:hint="eastAsia" w:ascii="Times New Roman"/>
        </w:rPr>
        <w:t>TRUE</w:t>
      </w:r>
      <w:r>
        <w:rPr>
          <w:rFonts w:hint="eastAsia"/>
        </w:rPr>
        <w:t>（用于</w:t>
      </w:r>
      <w:r>
        <w:rPr>
          <w:rFonts w:hint="eastAsia" w:ascii="Times New Roman"/>
        </w:rPr>
        <w:t>TO</w:t>
      </w:r>
      <w:r>
        <w:rPr>
          <w:rFonts w:hint="eastAsia"/>
        </w:rPr>
        <w:t>-</w:t>
      </w:r>
      <w:r>
        <w:rPr>
          <w:rFonts w:hint="eastAsia" w:ascii="Times New Roman"/>
        </w:rPr>
        <w:t>OFFNORMAL</w:t>
      </w:r>
      <w:r>
        <w:rPr>
          <w:rFonts w:hint="eastAsia"/>
        </w:rPr>
        <w:t>和</w:t>
      </w:r>
      <w:r>
        <w:rPr>
          <w:rFonts w:hint="eastAsia" w:ascii="Times New Roman"/>
        </w:rPr>
        <w:t>TO</w:t>
      </w:r>
      <w:r>
        <w:rPr>
          <w:rFonts w:hint="eastAsia"/>
        </w:rPr>
        <w:t>-</w:t>
      </w:r>
      <w:r>
        <w:rPr>
          <w:rFonts w:hint="eastAsia" w:ascii="Times New Roman"/>
        </w:rPr>
        <w:t>NORMAL</w:t>
      </w:r>
      <w:r>
        <w:rPr>
          <w:rFonts w:hint="eastAsia"/>
        </w:rPr>
        <w:t>转换）；对使用内部报告的对象的</w:t>
      </w:r>
      <w:r>
        <w:rPr>
          <w:rFonts w:hint="eastAsia" w:ascii="Times New Roman"/>
        </w:rPr>
        <w:t>HighLimit</w:t>
      </w:r>
      <w:r>
        <w:rPr>
          <w:rFonts w:hint="eastAsia"/>
        </w:rPr>
        <w:t>和</w:t>
      </w:r>
      <w:r>
        <w:rPr>
          <w:rFonts w:hint="eastAsia" w:ascii="Times New Roman"/>
        </w:rPr>
        <w:t>LowLimit</w:t>
      </w:r>
      <w:r>
        <w:rPr>
          <w:rFonts w:hint="eastAsia"/>
        </w:rPr>
        <w:t>事件，</w:t>
      </w:r>
      <w:r>
        <w:rPr>
          <w:rFonts w:hint="eastAsia" w:ascii="Times New Roman"/>
        </w:rPr>
        <w:t>Limit</w:t>
      </w:r>
      <w:r>
        <w:rPr>
          <w:rFonts w:hint="eastAsia"/>
        </w:rPr>
        <w:t>_</w:t>
      </w:r>
      <w:r>
        <w:rPr>
          <w:rFonts w:hint="eastAsia" w:ascii="Times New Roman"/>
        </w:rPr>
        <w:t>Enable</w:t>
      </w:r>
      <w:r>
        <w:rPr>
          <w:rFonts w:hint="eastAsia"/>
        </w:rPr>
        <w:t>属性的值应为</w:t>
      </w:r>
      <w:r>
        <w:rPr>
          <w:rFonts w:hint="eastAsia" w:ascii="Times New Roman"/>
        </w:rPr>
        <w:t>TRUE</w:t>
      </w:r>
      <w:r>
        <w:rPr>
          <w:rFonts w:hint="eastAsia"/>
        </w:rPr>
        <w:t>；</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属性值为</w:t>
      </w:r>
      <w:r>
        <w:rPr>
          <w:rFonts w:hint="eastAsia" w:ascii="Times New Roman"/>
        </w:rPr>
        <w:t>FALSE</w:t>
      </w:r>
      <w:r>
        <w:rPr>
          <w:rFonts w:hint="eastAsia"/>
        </w:rPr>
        <w:t>；事件生成对象初始态为</w:t>
      </w:r>
      <w:r>
        <w:rPr>
          <w:rFonts w:hint="eastAsia" w:ascii="Times New Roman"/>
        </w:rPr>
        <w:t>NORMAL</w:t>
      </w:r>
      <w:r>
        <w:rPr>
          <w:rFonts w:hint="eastAsia"/>
        </w:rPr>
        <w:t>。</w:t>
      </w:r>
    </w:p>
    <w:p>
      <w:pPr>
        <w:pStyle w:val="32"/>
      </w:pPr>
      <w:r>
        <w:rPr>
          <w:rFonts w:hint="eastAsia"/>
        </w:rPr>
        <w:t>测试步骤：除使用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服务请求发送事件报告和</w:t>
      </w:r>
      <w:r>
        <w:rPr>
          <w:rFonts w:hint="eastAsia" w:ascii="Times New Roman"/>
        </w:rPr>
        <w:t>TD</w:t>
      </w:r>
      <w:r>
        <w:rPr>
          <w:rFonts w:hint="eastAsia"/>
        </w:rPr>
        <w:t>不接收消息外，此测试用例的测试步骤与</w:t>
      </w:r>
      <w:r>
        <w:rPr>
          <w:rFonts w:ascii="Times New Roman"/>
        </w:rPr>
        <w:t>9</w:t>
      </w:r>
      <w:r>
        <w:t>.</w:t>
      </w:r>
      <w:r>
        <w:rPr>
          <w:rFonts w:ascii="Times New Roman"/>
        </w:rPr>
        <w:t>4</w:t>
      </w:r>
      <w:r>
        <w:t>.</w:t>
      </w:r>
      <w:r>
        <w:rPr>
          <w:rFonts w:ascii="Times New Roman"/>
        </w:rPr>
        <w:t>6</w:t>
      </w:r>
      <w:r>
        <w:rPr>
          <w:rFonts w:hint="eastAsia"/>
        </w:rPr>
        <w:t>中的测试步骤相同。</w:t>
      </w:r>
    </w:p>
    <w:p>
      <w:pPr>
        <w:pStyle w:val="32"/>
      </w:pPr>
      <w:r>
        <w:rPr>
          <w:rFonts w:hint="eastAsia"/>
        </w:rPr>
        <w:t>注意事项：除使用</w:t>
      </w:r>
      <w:r>
        <w:rPr>
          <w:rFonts w:hint="eastAsia" w:ascii="Times New Roman"/>
        </w:rPr>
        <w:t>UnconfirmedEventNotification</w:t>
      </w:r>
      <w:r>
        <w:rPr>
          <w:rFonts w:hint="eastAsia"/>
        </w:rPr>
        <w:t>服务请求代替</w:t>
      </w:r>
      <w:r>
        <w:rPr>
          <w:rFonts w:hint="eastAsia" w:ascii="Times New Roman"/>
        </w:rPr>
        <w:t>ConfirmedEventNotification</w:t>
      </w:r>
      <w:r>
        <w:rPr>
          <w:rFonts w:hint="eastAsia"/>
        </w:rPr>
        <w:t>服务请求发送事件报告外此测试用例的结果与</w:t>
      </w:r>
      <w:r>
        <w:rPr>
          <w:rFonts w:ascii="Times New Roman"/>
        </w:rPr>
        <w:t>9</w:t>
      </w:r>
      <w:r>
        <w:t>.</w:t>
      </w:r>
      <w:r>
        <w:rPr>
          <w:rFonts w:ascii="Times New Roman"/>
        </w:rPr>
        <w:t>4</w:t>
      </w:r>
      <w:r>
        <w:t>.</w:t>
      </w:r>
      <w:r>
        <w:rPr>
          <w:rFonts w:ascii="Times New Roman"/>
        </w:rPr>
        <w:t>6</w:t>
      </w:r>
      <w:r>
        <w:rPr>
          <w:rFonts w:hint="eastAsia"/>
        </w:rPr>
        <w:t>中的相同。用于这些消息的</w:t>
      </w:r>
      <w:r>
        <w:rPr>
          <w:rFonts w:hint="eastAsia" w:ascii="Times New Roman"/>
        </w:rPr>
        <w:t>MAC</w:t>
      </w:r>
      <w:r>
        <w:rPr>
          <w:rFonts w:hint="eastAsia"/>
        </w:rPr>
        <w:t>地址应该是到达</w:t>
      </w:r>
      <w:r>
        <w:rPr>
          <w:rFonts w:hint="eastAsia" w:ascii="Times New Roman"/>
        </w:rPr>
        <w:t>TD</w:t>
      </w:r>
      <w:r>
        <w:rPr>
          <w:rFonts w:hint="eastAsia"/>
        </w:rPr>
        <w:t>本地网络的广播，或者是</w:t>
      </w:r>
      <w:r>
        <w:rPr>
          <w:rFonts w:hint="eastAsia" w:ascii="Times New Roman"/>
        </w:rPr>
        <w:t>TD</w:t>
      </w:r>
      <w:r>
        <w:rPr>
          <w:rFonts w:hint="eastAsia"/>
        </w:rPr>
        <w:t>的</w:t>
      </w:r>
      <w:r>
        <w:rPr>
          <w:rFonts w:hint="eastAsia" w:ascii="Times New Roman"/>
        </w:rPr>
        <w:t>MAC</w:t>
      </w:r>
      <w:r>
        <w:rPr>
          <w:rFonts w:hint="eastAsia"/>
        </w:rPr>
        <w:t>地址。</w:t>
      </w:r>
    </w:p>
    <w:p>
      <w:pPr>
        <w:pStyle w:val="869"/>
        <w:numPr>
          <w:ilvl w:val="0"/>
          <w:numId w:val="64"/>
        </w:numPr>
        <w:spacing w:before="156" w:after="156"/>
      </w:pPr>
      <w:r>
        <w:rPr>
          <w:rFonts w:hint="eastAsia" w:ascii="Times New Roman"/>
        </w:rPr>
        <w:t>BUFFER</w:t>
      </w:r>
      <w:r>
        <w:rPr>
          <w:rFonts w:hint="eastAsia"/>
        </w:rPr>
        <w:t>_</w:t>
      </w:r>
      <w:r>
        <w:rPr>
          <w:rFonts w:hint="eastAsia" w:ascii="Times New Roman"/>
        </w:rPr>
        <w:t>READY</w:t>
      </w:r>
      <w:r>
        <w:rPr>
          <w:rFonts w:hint="eastAsia"/>
        </w:rPr>
        <w:t>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 xml:space="preserve">, </w:t>
      </w:r>
      <w:r>
        <w:rPr>
          <w:rFonts w:hint="eastAsia" w:ascii="Times New Roman"/>
        </w:rPr>
        <w:t>12</w:t>
      </w:r>
      <w:r>
        <w:rPr>
          <w:rFonts w:hint="eastAsia"/>
        </w:rPr>
        <w:t>.</w:t>
      </w:r>
      <w:r>
        <w:rPr>
          <w:rFonts w:hint="eastAsia" w:ascii="Times New Roman"/>
        </w:rPr>
        <w:t>25</w:t>
      </w:r>
      <w:r>
        <w:rPr>
          <w:rFonts w:hint="eastAsia"/>
        </w:rPr>
        <w:t xml:space="preserve">, </w:t>
      </w:r>
      <w:r>
        <w:rPr>
          <w:rFonts w:hint="eastAsia" w:ascii="Times New Roman"/>
        </w:rPr>
        <w:t>13</w:t>
      </w:r>
      <w:r>
        <w:rPr>
          <w:rFonts w:hint="eastAsia"/>
        </w:rPr>
        <w:t>.</w:t>
      </w:r>
      <w:r>
        <w:rPr>
          <w:rFonts w:hint="eastAsia" w:ascii="Times New Roman"/>
        </w:rPr>
        <w:t>2</w:t>
      </w:r>
      <w:r>
        <w:rPr>
          <w:rFonts w:hint="eastAsia"/>
        </w:rPr>
        <w:t xml:space="preserve">, </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7</w:t>
      </w:r>
      <w:r>
        <w:rPr>
          <w:rFonts w:hint="eastAsia"/>
        </w:rPr>
        <w:t>和</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w:t>
      </w:r>
      <w:r>
        <w:rPr>
          <w:rFonts w:hint="eastAsia" w:ascii="Times New Roman"/>
        </w:rPr>
        <w:t>BUFFER</w:t>
      </w:r>
      <w:r>
        <w:rPr>
          <w:rFonts w:hint="eastAsia"/>
        </w:rPr>
        <w:t>_</w:t>
      </w:r>
      <w:r>
        <w:rPr>
          <w:rFonts w:hint="eastAsia" w:ascii="Times New Roman"/>
        </w:rPr>
        <w:t>READY</w:t>
      </w:r>
      <w:r>
        <w:rPr>
          <w:rFonts w:hint="eastAsia"/>
        </w:rPr>
        <w:t>事件算法。此测试适用于支持内部通知的趋势日志对象以及</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BUFFER</w:t>
      </w:r>
      <w:r>
        <w:rPr>
          <w:rFonts w:hint="eastAsia"/>
        </w:rPr>
        <w:t>_</w:t>
      </w:r>
      <w:r>
        <w:rPr>
          <w:rFonts w:hint="eastAsia" w:ascii="Times New Roman"/>
        </w:rPr>
        <w:t>READY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w:t>
      </w:r>
    </w:p>
    <w:p>
      <w:pPr>
        <w:pStyle w:val="32"/>
      </w:pPr>
      <w:r>
        <w:rPr>
          <w:rFonts w:hint="eastAsia"/>
        </w:rPr>
        <w:t>测试思想、配置要求和测试步骤与</w:t>
      </w:r>
      <w:r>
        <w:rPr>
          <w:rFonts w:ascii="Times New Roman"/>
        </w:rPr>
        <w:t>9</w:t>
      </w:r>
      <w:r>
        <w:t>.</w:t>
      </w:r>
      <w:r>
        <w:rPr>
          <w:rFonts w:ascii="Times New Roman"/>
        </w:rPr>
        <w:t>4</w:t>
      </w:r>
      <w:r>
        <w:t>.</w:t>
      </w:r>
      <w:r>
        <w:rPr>
          <w:rFonts w:ascii="Times New Roman"/>
        </w:rPr>
        <w:t>7</w:t>
      </w:r>
      <w:r>
        <w:rPr>
          <w:rFonts w:hint="eastAsia"/>
        </w:rPr>
        <w:t>中的相同，不同之处在于</w:t>
      </w:r>
      <w:r>
        <w:rPr>
          <w:rFonts w:hint="eastAsia" w:ascii="Times New Roman"/>
        </w:rPr>
        <w:t>Issue</w:t>
      </w:r>
      <w:r>
        <w:rPr>
          <w:rFonts w:hint="eastAsia"/>
        </w:rPr>
        <w:t xml:space="preserve"> </w:t>
      </w:r>
      <w:r>
        <w:rPr>
          <w:rFonts w:hint="eastAsia" w:ascii="Times New Roman"/>
        </w:rPr>
        <w:t>Confirmed</w:t>
      </w:r>
      <w:r>
        <w:rPr>
          <w:rFonts w:hint="eastAsia"/>
        </w:rPr>
        <w:t xml:space="preserve"> </w:t>
      </w:r>
      <w:r>
        <w:rPr>
          <w:rFonts w:hint="eastAsia" w:ascii="Times New Roman"/>
        </w:rPr>
        <w:t>Notifications</w:t>
      </w:r>
      <w:r>
        <w:rPr>
          <w:rFonts w:hint="eastAsia"/>
        </w:rPr>
        <w:t>参数的值为</w:t>
      </w:r>
      <w:r>
        <w:rPr>
          <w:rFonts w:hint="eastAsia" w:ascii="Times New Roman"/>
        </w:rPr>
        <w:t>FALSE</w:t>
      </w:r>
      <w:r>
        <w:rPr>
          <w:rFonts w:hint="eastAsia"/>
        </w:rPr>
        <w:t>，发出</w:t>
      </w:r>
      <w:r>
        <w:rPr>
          <w:rFonts w:hint="eastAsia" w:ascii="Times New Roman"/>
        </w:rPr>
        <w:t>UnconfirmedEventNotification</w:t>
      </w:r>
      <w:r>
        <w:rPr>
          <w:rFonts w:hint="eastAsia"/>
        </w:rPr>
        <w:t>请求而不是</w:t>
      </w:r>
      <w:r>
        <w:rPr>
          <w:rFonts w:hint="eastAsia" w:ascii="Times New Roman"/>
        </w:rPr>
        <w:t>ConfirmedEventNotification</w:t>
      </w:r>
      <w:r>
        <w:rPr>
          <w:rFonts w:hint="eastAsia"/>
        </w:rPr>
        <w:t>请求，并且</w:t>
      </w:r>
      <w:r>
        <w:rPr>
          <w:rFonts w:hint="eastAsia" w:ascii="Times New Roman"/>
        </w:rPr>
        <w:t>TD</w:t>
      </w:r>
      <w:r>
        <w:rPr>
          <w:rFonts w:hint="eastAsia"/>
        </w:rPr>
        <w:t>不确认接收到通知。</w:t>
      </w:r>
    </w:p>
    <w:p>
      <w:pPr>
        <w:pStyle w:val="869"/>
        <w:numPr>
          <w:ilvl w:val="0"/>
          <w:numId w:val="64"/>
        </w:numPr>
        <w:spacing w:before="156" w:after="156"/>
      </w:pP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的测试</w:t>
      </w:r>
    </w:p>
    <w:p>
      <w:pPr>
        <w:pStyle w:val="868"/>
        <w:numPr>
          <w:ilvl w:val="0"/>
          <w:numId w:val="66"/>
        </w:numPr>
        <w:spacing w:before="156" w:after="156"/>
      </w:pPr>
      <w:r>
        <w:rPr>
          <w:rFonts w:hint="eastAsia" w:ascii="Times New Roman"/>
        </w:rPr>
        <w:t>NORMAL</w:t>
      </w:r>
      <w:r>
        <w:rPr>
          <w:rFonts w:hint="eastAsia"/>
        </w:rPr>
        <w:t>到</w:t>
      </w:r>
      <w:r>
        <w:rPr>
          <w:rFonts w:hint="eastAsia" w:ascii="Times New Roman"/>
        </w:rPr>
        <w:t>OFFNORMAL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13</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NORMAL</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不接收报告。消息</w:t>
      </w:r>
      <w:r>
        <w:rPr>
          <w:rFonts w:hint="eastAsia" w:ascii="Times New Roman"/>
        </w:rPr>
        <w:t>MAC</w:t>
      </w:r>
      <w:r>
        <w:rPr>
          <w:rFonts w:hint="eastAsia"/>
        </w:rPr>
        <w:t>地址是到达</w:t>
      </w:r>
      <w:r>
        <w:rPr>
          <w:rFonts w:hint="eastAsia" w:ascii="Times New Roman"/>
        </w:rPr>
        <w:t>TD</w:t>
      </w:r>
      <w:r>
        <w:rPr>
          <w:rFonts w:hint="eastAsia"/>
        </w:rPr>
        <w:t>的本地网络的广播地址或</w:t>
      </w:r>
      <w:r>
        <w:rPr>
          <w:rFonts w:hint="eastAsia" w:ascii="Times New Roman"/>
        </w:rPr>
        <w:t>TD</w:t>
      </w:r>
      <w:r>
        <w:rPr>
          <w:rFonts w:hint="eastAsia"/>
        </w:rPr>
        <w:t>的</w:t>
      </w:r>
      <w:r>
        <w:rPr>
          <w:rFonts w:hint="eastAsia" w:ascii="Times New Roman"/>
        </w:rPr>
        <w:t>MAC</w:t>
      </w:r>
      <w:r>
        <w:rPr>
          <w:rFonts w:hint="eastAsia"/>
        </w:rPr>
        <w:t>地址。</w:t>
      </w:r>
    </w:p>
    <w:p>
      <w:pPr>
        <w:pStyle w:val="868"/>
        <w:numPr>
          <w:ilvl w:val="0"/>
          <w:numId w:val="66"/>
        </w:numPr>
        <w:spacing w:before="156" w:after="156"/>
      </w:pPr>
      <w:r>
        <w:rPr>
          <w:rFonts w:hint="eastAsia" w:ascii="Times New Roman"/>
        </w:rPr>
        <w:t>OFFNORMAL</w:t>
      </w:r>
      <w:r>
        <w:rPr>
          <w:rFonts w:hint="eastAsia"/>
        </w:rPr>
        <w:t>到</w:t>
      </w:r>
      <w:r>
        <w:rPr>
          <w:rFonts w:hint="eastAsia" w:ascii="Times New Roman"/>
        </w:rPr>
        <w:t>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NORMAL</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2</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不接收报告。消息</w:t>
      </w:r>
      <w:r>
        <w:rPr>
          <w:rFonts w:hint="eastAsia" w:ascii="Times New Roman"/>
        </w:rPr>
        <w:t>MAC</w:t>
      </w:r>
      <w:r>
        <w:rPr>
          <w:rFonts w:hint="eastAsia"/>
        </w:rPr>
        <w:t>地址是到达</w:t>
      </w:r>
      <w:r>
        <w:rPr>
          <w:rFonts w:hint="eastAsia" w:ascii="Times New Roman"/>
        </w:rPr>
        <w:t>TD</w:t>
      </w:r>
      <w:r>
        <w:rPr>
          <w:rFonts w:hint="eastAsia"/>
        </w:rPr>
        <w:t>的本地网络的广播地址或</w:t>
      </w:r>
      <w:r>
        <w:rPr>
          <w:rFonts w:hint="eastAsia" w:ascii="Times New Roman"/>
        </w:rPr>
        <w:t>TD</w:t>
      </w:r>
      <w:r>
        <w:rPr>
          <w:rFonts w:hint="eastAsia"/>
        </w:rPr>
        <w:t>的</w:t>
      </w:r>
      <w:r>
        <w:rPr>
          <w:rFonts w:hint="eastAsia" w:ascii="Times New Roman"/>
        </w:rPr>
        <w:t>MAC</w:t>
      </w:r>
      <w:r>
        <w:rPr>
          <w:rFonts w:hint="eastAsia"/>
        </w:rPr>
        <w:t>地址。</w:t>
      </w:r>
    </w:p>
    <w:p>
      <w:pPr>
        <w:pStyle w:val="868"/>
        <w:numPr>
          <w:ilvl w:val="0"/>
          <w:numId w:val="66"/>
        </w:numPr>
        <w:spacing w:before="156" w:after="156"/>
      </w:pPr>
      <w:r>
        <w:rPr>
          <w:rFonts w:hint="eastAsia" w:ascii="Times New Roman"/>
        </w:rPr>
        <w:t>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3</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到</w:t>
      </w:r>
      <w:r>
        <w:rPr>
          <w:rFonts w:hint="eastAsia" w:ascii="Times New Roman"/>
        </w:rPr>
        <w:t>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4</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到</w:t>
      </w:r>
      <w:r>
        <w:rPr>
          <w:rFonts w:hint="eastAsia" w:ascii="Times New Roman"/>
        </w:rPr>
        <w:t>OFFNORMAL</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5</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OFFNORMAL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目的：验证在</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算法。此测试适用于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6</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rPr>
        <w:t>事件状态保持时模式转换测试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NORMAL</w:t>
      </w:r>
      <w:r>
        <w:rPr>
          <w:rFonts w:hint="eastAsia"/>
        </w:rPr>
        <w:t>，</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算法。当模式更改但事件状态不更改时执行测试，当模式改变与事件状态改变同时发生时也进行测试。在后一种情况下，测试验证通知立即进行而不等待时间延迟。测试适用于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7</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NORMAL</w:t>
      </w:r>
      <w:r>
        <w:rPr>
          <w:rFonts w:hint="eastAsia"/>
        </w:rPr>
        <w:t>到</w:t>
      </w:r>
      <w:r>
        <w:rPr>
          <w:rFonts w:hint="eastAsia" w:ascii="Times New Roman"/>
        </w:rPr>
        <w:t>OFFNORMAL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NORMAL</w:t>
      </w:r>
      <w:r>
        <w:rPr>
          <w:rFonts w:hint="eastAsia"/>
        </w:rPr>
        <w:t>，</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8</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OFFNORMAL</w:t>
      </w:r>
      <w:r>
        <w:rPr>
          <w:rFonts w:hint="eastAsia"/>
        </w:rPr>
        <w:t>到</w:t>
      </w:r>
      <w:r>
        <w:rPr>
          <w:rFonts w:hint="eastAsia" w:ascii="Times New Roman"/>
        </w:rPr>
        <w:t>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OFFNORMAL</w:t>
      </w:r>
      <w:r>
        <w:rPr>
          <w:rFonts w:hint="eastAsia"/>
        </w:rPr>
        <w:t>，</w:t>
      </w:r>
      <w:r>
        <w:rPr>
          <w:rFonts w:hint="eastAsia" w:ascii="Times New Roman"/>
        </w:rPr>
        <w:t>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9</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10</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 xml:space="preserve"> 到</w:t>
      </w:r>
      <w:r>
        <w:rPr>
          <w:rFonts w:hint="eastAsia" w:ascii="Times New Roman"/>
        </w:rPr>
        <w:t>NORMAL</w:t>
      </w:r>
      <w:r>
        <w:rPr>
          <w:rFonts w:hint="eastAsia"/>
        </w:rPr>
        <w:t>模式转换测验</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11</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 xml:space="preserve"> 到</w:t>
      </w:r>
      <w:r>
        <w:rPr>
          <w:rFonts w:hint="eastAsia" w:ascii="Times New Roman"/>
        </w:rPr>
        <w:t>OFFNORMAL</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和</w:t>
      </w:r>
      <w:r>
        <w:rPr>
          <w:rFonts w:hint="eastAsia" w:ascii="Times New Roman"/>
        </w:rPr>
        <w:t>OFFNORMAL</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12</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OFFNORMAL</w:t>
      </w:r>
      <w:r>
        <w:rPr>
          <w:rFonts w:hint="eastAsia"/>
        </w:rPr>
        <w:t>到</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模式转换测试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OFFNORMAL</w:t>
      </w:r>
      <w:r>
        <w:rPr>
          <w:rFonts w:hint="eastAsia"/>
        </w:rPr>
        <w:t>和</w:t>
      </w:r>
      <w:r>
        <w:rPr>
          <w:rFonts w:hint="eastAsia" w:ascii="Times New Roman"/>
        </w:rPr>
        <w:t>LIFE</w:t>
      </w:r>
      <w:r>
        <w:rPr>
          <w:rFonts w:hint="eastAsia"/>
        </w:rPr>
        <w:t>_</w:t>
      </w:r>
      <w:r>
        <w:rPr>
          <w:rFonts w:hint="eastAsia" w:ascii="Times New Roman"/>
        </w:rPr>
        <w:t>SAFETY</w:t>
      </w:r>
      <w:r>
        <w:rPr>
          <w:rFonts w:hint="eastAsia"/>
        </w:rPr>
        <w:t>_</w:t>
      </w:r>
      <w:r>
        <w:rPr>
          <w:rFonts w:hint="eastAsia" w:ascii="Times New Roman"/>
        </w:rPr>
        <w:t>ALARM</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w:t>
      </w:r>
      <w:r>
        <w:rPr>
          <w:rFonts w:hint="eastAsia" w:ascii="Times New Roman"/>
        </w:rPr>
        <w:t>Event</w:t>
      </w:r>
      <w:r>
        <w:rPr>
          <w:rFonts w:hint="eastAsia"/>
        </w:rPr>
        <w:t>_</w:t>
      </w:r>
      <w:r>
        <w:rPr>
          <w:rFonts w:hint="eastAsia" w:ascii="Times New Roman"/>
        </w:rPr>
        <w:t>Type</w:t>
      </w:r>
      <w:r>
        <w:rPr>
          <w:rFonts w:hint="eastAsia"/>
        </w:rPr>
        <w:t>为</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的</w:t>
      </w:r>
      <w:r>
        <w:rPr>
          <w:rFonts w:hint="eastAsia" w:ascii="Times New Roman"/>
        </w:rPr>
        <w:t>Event</w:t>
      </w:r>
      <w:r>
        <w:rPr>
          <w:rFonts w:hint="eastAsia"/>
        </w:rPr>
        <w:t xml:space="preserve"> </w:t>
      </w:r>
      <w:r>
        <w:rPr>
          <w:rFonts w:hint="eastAsia" w:ascii="Times New Roman"/>
        </w:rPr>
        <w:t>Enrollment</w:t>
      </w:r>
      <w:r>
        <w:rPr>
          <w:rFonts w:hint="eastAsia"/>
        </w:rPr>
        <w:t>对象以及生命安全点和生命安全区对象的内部事件报告。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13</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68"/>
        <w:numPr>
          <w:ilvl w:val="0"/>
          <w:numId w:val="66"/>
        </w:numPr>
        <w:spacing w:before="156" w:after="156"/>
      </w:pPr>
      <w:r>
        <w:rPr>
          <w:rFonts w:hint="eastAsia" w:ascii="Times New Roman"/>
        </w:rPr>
        <w:t>TO</w:t>
      </w:r>
      <w:r>
        <w:rPr>
          <w:rFonts w:hint="eastAsia"/>
        </w:rPr>
        <w:t>-</w:t>
      </w:r>
      <w:r>
        <w:rPr>
          <w:rFonts w:hint="eastAsia" w:ascii="Times New Roman"/>
        </w:rPr>
        <w:t>FAULT</w:t>
      </w:r>
      <w:r>
        <w:rPr>
          <w:rFonts w:hint="eastAsia"/>
        </w:rPr>
        <w:t>转换测试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r>
        <w:rPr>
          <w:rFonts w:hint="eastAsia" w:ascii="Times New Roman"/>
        </w:rPr>
        <w:t>WriteProperty</w:t>
      </w:r>
      <w:r>
        <w:rPr>
          <w:rFonts w:hint="eastAsia"/>
        </w:rPr>
        <w:t>服务执行测试，</w:t>
      </w:r>
      <w:r>
        <w:rPr>
          <w:rFonts w:hint="eastAsia" w:ascii="Times New Roman"/>
        </w:rPr>
        <w:t>10</w:t>
      </w:r>
      <w:r>
        <w:rPr>
          <w:rFonts w:hint="eastAsia"/>
        </w:rPr>
        <w:t>.</w:t>
      </w:r>
      <w:r>
        <w:rPr>
          <w:rFonts w:hint="eastAsia" w:ascii="Times New Roman"/>
        </w:rPr>
        <w:t>22</w:t>
      </w:r>
      <w:r>
        <w:rPr>
          <w:rFonts w:hint="eastAsia"/>
        </w:rPr>
        <w:t>。</w:t>
      </w:r>
    </w:p>
    <w:p>
      <w:pPr>
        <w:pStyle w:val="32"/>
      </w:pPr>
      <w:r>
        <w:rPr>
          <w:rFonts w:hint="eastAsia" w:ascii="Times New Roman"/>
        </w:rPr>
        <w:t>BACnet</w:t>
      </w:r>
      <w:r>
        <w:rPr>
          <w:rFonts w:hint="eastAsia"/>
        </w:rPr>
        <w:t>参考条款：</w:t>
      </w:r>
      <w:r>
        <w:rPr>
          <w:rFonts w:hint="eastAsia" w:ascii="Times New Roman"/>
        </w:rPr>
        <w:t>12</w:t>
      </w:r>
      <w:r>
        <w:rPr>
          <w:rFonts w:hint="eastAsia"/>
        </w:rPr>
        <w:t>.</w:t>
      </w:r>
      <w:r>
        <w:rPr>
          <w:rFonts w:hint="eastAsia" w:ascii="Times New Roman"/>
        </w:rPr>
        <w:t>12</w:t>
      </w:r>
      <w:r>
        <w:rPr>
          <w:rFonts w:hint="eastAsia"/>
        </w:rPr>
        <w:t>.</w:t>
      </w:r>
      <w:r>
        <w:rPr>
          <w:rFonts w:hint="eastAsia" w:ascii="Times New Roman"/>
        </w:rPr>
        <w:t>7</w:t>
      </w:r>
      <w:r>
        <w:rPr>
          <w:rFonts w:hint="eastAsia"/>
        </w:rPr>
        <w:t xml:space="preserve">, </w:t>
      </w:r>
      <w:r>
        <w:rPr>
          <w:rFonts w:hint="eastAsia" w:ascii="Times New Roman"/>
        </w:rPr>
        <w:t>12</w:t>
      </w:r>
      <w:r>
        <w:rPr>
          <w:rFonts w:hint="eastAsia"/>
        </w:rPr>
        <w:t>.</w:t>
      </w:r>
      <w:r>
        <w:rPr>
          <w:rFonts w:hint="eastAsia" w:ascii="Times New Roman"/>
        </w:rPr>
        <w:t>15</w:t>
      </w:r>
      <w:r>
        <w:rPr>
          <w:rFonts w:hint="eastAsia"/>
        </w:rPr>
        <w:t xml:space="preserve">, </w:t>
      </w:r>
      <w:r>
        <w:rPr>
          <w:rFonts w:hint="eastAsia" w:ascii="Times New Roman"/>
        </w:rPr>
        <w:t>12</w:t>
      </w:r>
      <w:r>
        <w:rPr>
          <w:rFonts w:hint="eastAsia"/>
        </w:rPr>
        <w:t>.</w:t>
      </w:r>
      <w:r>
        <w:rPr>
          <w:rFonts w:hint="eastAsia" w:ascii="Times New Roman"/>
        </w:rPr>
        <w:t>16</w:t>
      </w:r>
      <w:r>
        <w:rPr>
          <w:rFonts w:hint="eastAsia"/>
        </w:rPr>
        <w:t>，</w:t>
      </w:r>
      <w:r>
        <w:rPr>
          <w:rFonts w:hint="eastAsia" w:ascii="Times New Roman"/>
        </w:rPr>
        <w:t>13</w:t>
      </w:r>
      <w:r>
        <w:rPr>
          <w:rFonts w:hint="eastAsia"/>
        </w:rPr>
        <w:t>.</w:t>
      </w:r>
      <w:r>
        <w:rPr>
          <w:rFonts w:hint="eastAsia" w:ascii="Times New Roman"/>
        </w:rPr>
        <w:t>3</w:t>
      </w:r>
      <w:r>
        <w:rPr>
          <w:rFonts w:hint="eastAsia"/>
        </w:rPr>
        <w:t>.</w:t>
      </w:r>
      <w:r>
        <w:rPr>
          <w:rFonts w:hint="eastAsia" w:ascii="Times New Roman"/>
        </w:rPr>
        <w:t>8</w:t>
      </w:r>
      <w:r>
        <w:rPr>
          <w:rFonts w:hint="eastAsia"/>
        </w:rPr>
        <w:t>，</w:t>
      </w:r>
      <w:r>
        <w:rPr>
          <w:rFonts w:hint="eastAsia" w:ascii="Times New Roman"/>
        </w:rPr>
        <w:t>13</w:t>
      </w:r>
      <w:r>
        <w:rPr>
          <w:rFonts w:hint="eastAsia"/>
        </w:rPr>
        <w:t>.</w:t>
      </w:r>
      <w:r>
        <w:rPr>
          <w:rFonts w:hint="eastAsia" w:ascii="Times New Roman"/>
        </w:rPr>
        <w:t>9</w:t>
      </w:r>
      <w:r>
        <w:rPr>
          <w:rFonts w:hint="eastAsia"/>
        </w:rPr>
        <w:t>和图</w:t>
      </w:r>
      <w:r>
        <w:rPr>
          <w:rFonts w:hint="eastAsia" w:ascii="Times New Roman"/>
        </w:rPr>
        <w:t>13</w:t>
      </w:r>
      <w:r>
        <w:rPr>
          <w:rFonts w:hint="eastAsia"/>
        </w:rPr>
        <w:t>-</w:t>
      </w:r>
      <w:r>
        <w:rPr>
          <w:rFonts w:hint="eastAsia" w:ascii="Times New Roman"/>
        </w:rPr>
        <w:t>9</w:t>
      </w:r>
      <w:r>
        <w:rPr>
          <w:rFonts w:hint="eastAsia"/>
        </w:rPr>
        <w:t>。</w:t>
      </w:r>
    </w:p>
    <w:p>
      <w:pPr>
        <w:pStyle w:val="32"/>
      </w:pPr>
      <w:r>
        <w:rPr>
          <w:rFonts w:hint="eastAsia"/>
        </w:rPr>
        <w:t>目的：验证模式改变时在</w:t>
      </w:r>
      <w:r>
        <w:rPr>
          <w:rFonts w:hint="eastAsia" w:ascii="Times New Roman"/>
        </w:rPr>
        <w:t>NORMAL</w:t>
      </w:r>
      <w:r>
        <w:rPr>
          <w:rFonts w:hint="eastAsia"/>
        </w:rPr>
        <w:t>和</w:t>
      </w:r>
      <w:r>
        <w:rPr>
          <w:rFonts w:hint="eastAsia" w:ascii="Times New Roman"/>
        </w:rPr>
        <w:t>FAULT</w:t>
      </w:r>
      <w:r>
        <w:rPr>
          <w:rFonts w:hint="eastAsia"/>
        </w:rPr>
        <w:t>事件状态之间转换的对象的</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LIFE</w:t>
      </w:r>
      <w:r>
        <w:rPr>
          <w:rFonts w:hint="eastAsia"/>
        </w:rPr>
        <w:t>_</w:t>
      </w:r>
      <w:r>
        <w:rPr>
          <w:rFonts w:hint="eastAsia" w:ascii="Times New Roman"/>
        </w:rPr>
        <w:t>SAFETY</w:t>
      </w:r>
      <w:r>
        <w:rPr>
          <w:rFonts w:hint="eastAsia"/>
        </w:rPr>
        <w:t>算法。测试适用于生命安全点和生命安全区对象的内部事件报告。</w:t>
      </w:r>
    </w:p>
    <w:p>
      <w:pPr>
        <w:pStyle w:val="32"/>
      </w:pPr>
      <w:r>
        <w:rPr>
          <w:rFonts w:hint="eastAsia"/>
        </w:rPr>
        <w:t>测试方案，配置要求和测试步骤与</w:t>
      </w:r>
      <w:r>
        <w:rPr>
          <w:rFonts w:ascii="Times New Roman"/>
        </w:rPr>
        <w:t>9</w:t>
      </w:r>
      <w:r>
        <w:t>.</w:t>
      </w:r>
      <w:r>
        <w:rPr>
          <w:rFonts w:ascii="Times New Roman"/>
        </w:rPr>
        <w:t>4</w:t>
      </w:r>
      <w:r>
        <w:t>.</w:t>
      </w:r>
      <w:r>
        <w:rPr>
          <w:rFonts w:ascii="Times New Roman"/>
        </w:rPr>
        <w:t>8</w:t>
      </w:r>
      <w:r>
        <w:t>.</w:t>
      </w:r>
      <w:r>
        <w:rPr>
          <w:rFonts w:ascii="Times New Roman"/>
        </w:rPr>
        <w:t>14</w:t>
      </w:r>
      <w:r>
        <w:rPr>
          <w:rFonts w:hint="eastAsia"/>
        </w:rPr>
        <w:t>相同，除了</w:t>
      </w:r>
      <w:r>
        <w:rPr>
          <w:rFonts w:hint="eastAsia" w:ascii="Times New Roman"/>
        </w:rPr>
        <w:t>Issue</w:t>
      </w:r>
      <w:r>
        <w:rPr>
          <w:rFonts w:hint="eastAsia"/>
        </w:rPr>
        <w:t>_</w:t>
      </w:r>
      <w:r>
        <w:rPr>
          <w:rFonts w:hint="eastAsia" w:ascii="Times New Roman"/>
        </w:rPr>
        <w:t>Confirmed</w:t>
      </w:r>
      <w:r>
        <w:rPr>
          <w:rFonts w:hint="eastAsia"/>
        </w:rPr>
        <w:t>_</w:t>
      </w:r>
      <w:r>
        <w:rPr>
          <w:rFonts w:hint="eastAsia" w:ascii="Times New Roman"/>
        </w:rPr>
        <w:t>Notifications</w:t>
      </w:r>
      <w:r>
        <w:rPr>
          <w:rFonts w:hint="eastAsia"/>
        </w:rPr>
        <w:t>参数值为</w:t>
      </w:r>
      <w:r>
        <w:rPr>
          <w:rFonts w:hint="eastAsia" w:ascii="Times New Roman"/>
        </w:rPr>
        <w:t>FALSE</w:t>
      </w:r>
      <w:r>
        <w:rPr>
          <w:rFonts w:hint="eastAsia"/>
        </w:rPr>
        <w:t>，使用</w:t>
      </w:r>
      <w:r>
        <w:rPr>
          <w:rFonts w:hint="eastAsia" w:ascii="Times New Roman"/>
        </w:rPr>
        <w:t>UnconfirmedEventNotification</w:t>
      </w:r>
      <w:r>
        <w:rPr>
          <w:rFonts w:hint="eastAsia"/>
        </w:rPr>
        <w:t>服务请求而非</w:t>
      </w:r>
      <w:r>
        <w:rPr>
          <w:rFonts w:hint="eastAsia" w:ascii="Times New Roman"/>
        </w:rPr>
        <w:t>ConfirmedEventNotification</w:t>
      </w:r>
      <w:r>
        <w:rPr>
          <w:rFonts w:hint="eastAsia"/>
        </w:rPr>
        <w:t>服务请求，且</w:t>
      </w:r>
      <w:r>
        <w:rPr>
          <w:rFonts w:hint="eastAsia" w:ascii="Times New Roman"/>
        </w:rPr>
        <w:t>TD</w:t>
      </w:r>
      <w:r>
        <w:rPr>
          <w:rFonts w:hint="eastAsia"/>
        </w:rPr>
        <w:t>不接收报告。</w:t>
      </w:r>
    </w:p>
    <w:p>
      <w:pPr>
        <w:pStyle w:val="851"/>
      </w:pPr>
      <w:bookmarkStart w:id="1335" w:name="_Toc54781831"/>
      <w:r>
        <w:rPr>
          <w:rFonts w:hint="eastAsia"/>
        </w:rPr>
        <w:t>获取警报摘要（</w:t>
      </w:r>
      <w:r>
        <w:rPr>
          <w:rFonts w:hint="eastAsia" w:ascii="Times New Roman"/>
        </w:rPr>
        <w:t>GetAlarmSummary</w:t>
      </w:r>
      <w:r>
        <w:rPr>
          <w:rFonts w:hint="eastAsia"/>
        </w:rPr>
        <w:t>）服务启动测试</w:t>
      </w:r>
      <w:bookmarkEnd w:id="1335"/>
    </w:p>
    <w:p>
      <w:pPr>
        <w:pStyle w:val="32"/>
      </w:pPr>
      <w:r>
        <w:rPr>
          <w:rFonts w:hint="eastAsia"/>
        </w:rPr>
        <w:t>目的：验证</w:t>
      </w:r>
      <w:r>
        <w:rPr>
          <w:rFonts w:hint="eastAsia" w:ascii="Times New Roman"/>
        </w:rPr>
        <w:t>IUT</w:t>
      </w:r>
      <w:r>
        <w:rPr>
          <w:rFonts w:hint="eastAsia"/>
        </w:rPr>
        <w:t>可启动</w:t>
      </w:r>
      <w:r>
        <w:rPr>
          <w:rFonts w:hint="eastAsia" w:ascii="Times New Roman"/>
        </w:rPr>
        <w:t>GetAlarmSummary</w:t>
      </w:r>
      <w:r>
        <w:rPr>
          <w:rFonts w:hint="eastAsia"/>
        </w:rPr>
        <w:t>服务请求。</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10</w:t>
      </w:r>
      <w:r>
        <w:rPr>
          <w:rFonts w:hint="eastAsia"/>
        </w:rPr>
        <w:t>。</w:t>
      </w:r>
    </w:p>
    <w:p>
      <w:pPr>
        <w:pStyle w:val="32"/>
      </w:pPr>
      <w:r>
        <w:rPr>
          <w:rFonts w:hint="eastAsia"/>
        </w:rPr>
        <w:t>测试步骤：</w:t>
      </w:r>
    </w:p>
    <w:p>
      <w:pPr>
        <w:pStyle w:val="32"/>
        <w:rPr>
          <w:rFonts w:ascii="Times New Roman"/>
        </w:rPr>
      </w:pPr>
      <w:r>
        <w:rPr>
          <w:rFonts w:ascii="Times New Roman"/>
        </w:rPr>
        <w:t xml:space="preserve">1. RECEIVE GetAlarmSummary-Request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51"/>
      </w:pPr>
      <w:bookmarkStart w:id="1336" w:name="_Toc54781832"/>
      <w:r>
        <w:rPr>
          <w:rFonts w:hint="eastAsia"/>
        </w:rPr>
        <w:t>获取事件摘要（</w:t>
      </w:r>
      <w:r>
        <w:rPr>
          <w:rFonts w:hint="eastAsia" w:ascii="Times New Roman"/>
        </w:rPr>
        <w:t>GetEnrollmentSummary</w:t>
      </w:r>
      <w:r>
        <w:rPr>
          <w:rFonts w:hint="eastAsia"/>
        </w:rPr>
        <w:t>）服务启动测试</w:t>
      </w:r>
      <w:bookmarkEnd w:id="1336"/>
    </w:p>
    <w:p>
      <w:pPr>
        <w:pStyle w:val="32"/>
      </w:pPr>
      <w:r>
        <w:rPr>
          <w:rFonts w:hint="eastAsia"/>
        </w:rPr>
        <w:t>该节定义了支持启动</w:t>
      </w:r>
      <w:r>
        <w:rPr>
          <w:rFonts w:hint="eastAsia" w:ascii="Times New Roman"/>
        </w:rPr>
        <w:t>GetEnrollmentSummary</w:t>
      </w:r>
      <w:r>
        <w:rPr>
          <w:rFonts w:hint="eastAsia"/>
        </w:rPr>
        <w:t>服务请求的必要测试。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11</w:t>
      </w:r>
      <w:r>
        <w:rPr>
          <w:rFonts w:hint="eastAsia"/>
        </w:rPr>
        <w:t>。</w:t>
      </w:r>
    </w:p>
    <w:p>
      <w:pPr>
        <w:pStyle w:val="869"/>
        <w:numPr>
          <w:ilvl w:val="0"/>
          <w:numId w:val="67"/>
        </w:numPr>
        <w:spacing w:before="156" w:after="156"/>
      </w:pPr>
      <w:r>
        <w:rPr>
          <w:rFonts w:hint="eastAsia"/>
        </w:rPr>
        <w:t>确认过滤器</w:t>
      </w:r>
    </w:p>
    <w:p>
      <w:pPr>
        <w:pStyle w:val="32"/>
      </w:pPr>
      <w:r>
        <w:rPr>
          <w:rFonts w:hint="eastAsia"/>
        </w:rPr>
        <w:t>目的：验证</w:t>
      </w:r>
      <w:r>
        <w:rPr>
          <w:rFonts w:hint="eastAsia" w:ascii="Times New Roman"/>
        </w:rPr>
        <w:t>IUT</w:t>
      </w:r>
      <w:r>
        <w:rPr>
          <w:rFonts w:hint="eastAsia"/>
        </w:rPr>
        <w:t>可启动传送确认过滤器的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firstLine="1050" w:firstLineChars="500"/>
        <w:rPr>
          <w:rFonts w:ascii="Times New Roman"/>
        </w:rPr>
      </w:pPr>
      <w:r>
        <w:rPr>
          <w:rFonts w:hint="eastAsia" w:ascii="Times New Roman"/>
        </w:rPr>
        <w:t>‘</w:t>
      </w:r>
      <w:r>
        <w:rPr>
          <w:rFonts w:ascii="Times New Roman"/>
        </w:rPr>
        <w:t xml:space="preserve">Acknowledgment Filter’ = (any valid Acknowledgment Filter enumeration)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注册过滤器</w:t>
      </w:r>
    </w:p>
    <w:p>
      <w:pPr>
        <w:pStyle w:val="32"/>
      </w:pPr>
      <w:r>
        <w:rPr>
          <w:rFonts w:hint="eastAsia"/>
        </w:rPr>
        <w:t>目的：验证</w:t>
      </w:r>
      <w:r>
        <w:rPr>
          <w:rFonts w:hint="eastAsia" w:ascii="Times New Roman"/>
        </w:rPr>
        <w:t>IUT</w:t>
      </w:r>
      <w:r>
        <w:rPr>
          <w:rFonts w:hint="eastAsia"/>
        </w:rPr>
        <w:t>可启动传送注册过滤器的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firstLine="1050" w:firstLineChars="500"/>
        <w:rPr>
          <w:rFonts w:ascii="Times New Roman"/>
        </w:rPr>
      </w:pPr>
      <w:r>
        <w:rPr>
          <w:rFonts w:hint="eastAsia" w:ascii="Times New Roman"/>
        </w:rPr>
        <w:t>‘</w:t>
      </w:r>
      <w:r>
        <w:rPr>
          <w:rFonts w:ascii="Times New Roman"/>
        </w:rPr>
        <w:t xml:space="preserve">Enrollment Filter’ = (any valid BACnetRecipientProcess)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事件状态过滤器</w:t>
      </w:r>
    </w:p>
    <w:p>
      <w:pPr>
        <w:pStyle w:val="32"/>
      </w:pPr>
      <w:r>
        <w:rPr>
          <w:rFonts w:hint="eastAsia"/>
        </w:rPr>
        <w:t>目的：验证</w:t>
      </w:r>
      <w:r>
        <w:rPr>
          <w:rFonts w:hint="eastAsia" w:ascii="Times New Roman"/>
        </w:rPr>
        <w:t>IUT</w:t>
      </w:r>
      <w:r>
        <w:rPr>
          <w:rFonts w:hint="eastAsia"/>
        </w:rPr>
        <w:t>可启动传送事件状态过滤器的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1. RECEIVE GetEnrollmentSummary-Request,</w:t>
      </w:r>
    </w:p>
    <w:p>
      <w:pPr>
        <w:pStyle w:val="32"/>
        <w:ind w:firstLine="1050" w:firstLineChars="500"/>
        <w:rPr>
          <w:rFonts w:ascii="Times New Roman"/>
        </w:rPr>
      </w:pPr>
      <w:r>
        <w:rPr>
          <w:rFonts w:hint="eastAsia" w:ascii="Times New Roman"/>
        </w:rPr>
        <w:t>‘</w:t>
      </w:r>
      <w:r>
        <w:rPr>
          <w:rFonts w:ascii="Times New Roman"/>
        </w:rPr>
        <w:t xml:space="preserve">Event State Filter’ = (any valid Event State Filter enumeration)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事件类型过滤器</w:t>
      </w:r>
      <w:r>
        <w:t xml:space="preserve"> </w:t>
      </w:r>
    </w:p>
    <w:p>
      <w:pPr>
        <w:pStyle w:val="32"/>
      </w:pPr>
      <w:r>
        <w:rPr>
          <w:rFonts w:hint="eastAsia"/>
        </w:rPr>
        <w:t>目的：验证</w:t>
      </w:r>
      <w:r>
        <w:rPr>
          <w:rFonts w:hint="eastAsia" w:ascii="Times New Roman"/>
        </w:rPr>
        <w:t>IUT</w:t>
      </w:r>
      <w:r>
        <w:rPr>
          <w:rFonts w:hint="eastAsia"/>
        </w:rPr>
        <w:t>可启动传送事件类型过滤器的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firstLine="1050" w:firstLineChars="500"/>
        <w:rPr>
          <w:rFonts w:ascii="Times New Roman"/>
        </w:rPr>
      </w:pPr>
      <w:r>
        <w:rPr>
          <w:rFonts w:hint="eastAsia" w:ascii="Times New Roman"/>
        </w:rPr>
        <w:t>‘</w:t>
      </w:r>
      <w:r>
        <w:rPr>
          <w:rFonts w:ascii="Times New Roman"/>
        </w:rPr>
        <w:t xml:space="preserve">Event Type Filter’ = (any valid BACnetEventType enumeration)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优先过滤器</w:t>
      </w:r>
      <w:r>
        <w:t xml:space="preserve"> </w:t>
      </w:r>
    </w:p>
    <w:p>
      <w:pPr>
        <w:pStyle w:val="32"/>
      </w:pPr>
      <w:r>
        <w:rPr>
          <w:rFonts w:hint="eastAsia"/>
        </w:rPr>
        <w:t>目的：验证</w:t>
      </w:r>
      <w:r>
        <w:rPr>
          <w:rFonts w:hint="eastAsia" w:ascii="Times New Roman"/>
        </w:rPr>
        <w:t>IUT</w:t>
      </w:r>
      <w:r>
        <w:rPr>
          <w:rFonts w:hint="eastAsia"/>
        </w:rPr>
        <w:t>可启动传送优先过滤器的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firstLine="1050" w:firstLineChars="500"/>
        <w:rPr>
          <w:rFonts w:ascii="Times New Roman"/>
        </w:rPr>
      </w:pPr>
      <w:r>
        <w:rPr>
          <w:rFonts w:hint="eastAsia" w:ascii="Times New Roman"/>
        </w:rPr>
        <w:t>‘</w:t>
      </w:r>
      <w:r>
        <w:rPr>
          <w:rFonts w:ascii="Times New Roman"/>
        </w:rPr>
        <w:t xml:space="preserve">Priority Filter’ = (any valid priority range)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通知类别过滤器</w:t>
      </w:r>
      <w:r>
        <w:t xml:space="preserve"> </w:t>
      </w:r>
    </w:p>
    <w:p>
      <w:pPr>
        <w:pStyle w:val="32"/>
      </w:pPr>
      <w:r>
        <w:rPr>
          <w:rFonts w:hint="eastAsia"/>
        </w:rPr>
        <w:t>目的：验证</w:t>
      </w:r>
      <w:r>
        <w:rPr>
          <w:rFonts w:hint="eastAsia" w:ascii="Times New Roman"/>
        </w:rPr>
        <w:t>IUT</w:t>
      </w:r>
      <w:r>
        <w:rPr>
          <w:rFonts w:hint="eastAsia"/>
        </w:rPr>
        <w:t>可启动传送通知类别过滤器的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firstLine="1050" w:firstLineChars="500"/>
        <w:rPr>
          <w:rFonts w:ascii="Times New Roman"/>
        </w:rPr>
      </w:pPr>
      <w:r>
        <w:rPr>
          <w:rFonts w:hint="eastAsia" w:ascii="Times New Roman"/>
        </w:rPr>
        <w:t>‘</w:t>
      </w:r>
      <w:r>
        <w:rPr>
          <w:rFonts w:ascii="Times New Roman"/>
        </w:rPr>
        <w:t xml:space="preserve">Notification Class Filter’ = (any valid Notification Class)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69"/>
        <w:numPr>
          <w:ilvl w:val="0"/>
          <w:numId w:val="67"/>
        </w:numPr>
        <w:spacing w:before="156" w:after="156"/>
      </w:pPr>
      <w:r>
        <w:rPr>
          <w:rFonts w:hint="eastAsia"/>
        </w:rPr>
        <w:t>多个过滤器</w:t>
      </w:r>
    </w:p>
    <w:p>
      <w:pPr>
        <w:pStyle w:val="32"/>
      </w:pPr>
      <w:r>
        <w:rPr>
          <w:rFonts w:hint="eastAsia"/>
        </w:rPr>
        <w:t>目的：验证</w:t>
      </w:r>
      <w:r>
        <w:rPr>
          <w:rFonts w:hint="eastAsia" w:ascii="Times New Roman"/>
        </w:rPr>
        <w:t>IUT</w:t>
      </w:r>
      <w:r>
        <w:rPr>
          <w:rFonts w:hint="eastAsia"/>
        </w:rPr>
        <w:t>可启动传送多个</w:t>
      </w:r>
      <w:r>
        <w:rPr>
          <w:rFonts w:hint="eastAsia" w:ascii="Times New Roman"/>
        </w:rPr>
        <w:t>Filter</w:t>
      </w:r>
      <w:r>
        <w:rPr>
          <w:rFonts w:hint="eastAsia"/>
        </w:rPr>
        <w:t>的</w:t>
      </w:r>
      <w:r>
        <w:rPr>
          <w:rFonts w:hint="eastAsia" w:ascii="Times New Roman"/>
        </w:rPr>
        <w:t>GetEnrollmentSummary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GetEnrollmentSummary-Request, </w:t>
      </w:r>
    </w:p>
    <w:p>
      <w:pPr>
        <w:pStyle w:val="32"/>
        <w:ind w:left="630" w:leftChars="300"/>
        <w:rPr>
          <w:rFonts w:ascii="Times New Roman"/>
        </w:rPr>
      </w:pPr>
      <w:r>
        <w:rPr>
          <w:rFonts w:hint="eastAsia" w:ascii="Times New Roman"/>
        </w:rPr>
        <w:t>‘</w:t>
      </w:r>
      <w:r>
        <w:rPr>
          <w:rFonts w:ascii="Times New Roman"/>
        </w:rPr>
        <w:t xml:space="preserve">Acknowledgment Filter’ = (any valid Acknowledgment Filter enumeration) </w:t>
      </w:r>
    </w:p>
    <w:p>
      <w:pPr>
        <w:pStyle w:val="32"/>
        <w:ind w:left="630" w:leftChars="300"/>
        <w:rPr>
          <w:rFonts w:ascii="Times New Roman"/>
        </w:rPr>
      </w:pPr>
      <w:r>
        <w:rPr>
          <w:rFonts w:hint="eastAsia" w:ascii="Times New Roman"/>
        </w:rPr>
        <w:t>‘</w:t>
      </w:r>
      <w:r>
        <w:rPr>
          <w:rFonts w:ascii="Times New Roman"/>
        </w:rPr>
        <w:t xml:space="preserve">Enrollment Filter’ = (any valid BACnetRecipientProcess) </w:t>
      </w:r>
    </w:p>
    <w:p>
      <w:pPr>
        <w:pStyle w:val="32"/>
        <w:ind w:left="630" w:leftChars="300"/>
        <w:rPr>
          <w:rFonts w:ascii="Times New Roman"/>
        </w:rPr>
      </w:pPr>
      <w:r>
        <w:rPr>
          <w:rFonts w:hint="eastAsia" w:ascii="Times New Roman"/>
        </w:rPr>
        <w:t>‘</w:t>
      </w:r>
      <w:r>
        <w:rPr>
          <w:rFonts w:ascii="Times New Roman"/>
        </w:rPr>
        <w:t xml:space="preserve">Event State Filter’ = (any valid Event State Filter enumeration) </w:t>
      </w:r>
    </w:p>
    <w:p>
      <w:pPr>
        <w:pStyle w:val="32"/>
        <w:ind w:left="630" w:leftChars="300"/>
        <w:rPr>
          <w:rFonts w:ascii="Times New Roman"/>
        </w:rPr>
      </w:pPr>
      <w:r>
        <w:rPr>
          <w:rFonts w:hint="eastAsia" w:ascii="Times New Roman"/>
        </w:rPr>
        <w:t>‘</w:t>
      </w:r>
      <w:r>
        <w:rPr>
          <w:rFonts w:ascii="Times New Roman"/>
        </w:rPr>
        <w:t xml:space="preserve">Event Type Filter’ = (any valid BACnetEventType enumeration) </w:t>
      </w:r>
    </w:p>
    <w:p>
      <w:pPr>
        <w:pStyle w:val="32"/>
        <w:ind w:left="630" w:leftChars="300"/>
        <w:rPr>
          <w:rFonts w:ascii="Times New Roman"/>
        </w:rPr>
      </w:pPr>
      <w:r>
        <w:rPr>
          <w:rFonts w:hint="eastAsia" w:ascii="Times New Roman"/>
        </w:rPr>
        <w:t>‘</w:t>
      </w:r>
      <w:r>
        <w:rPr>
          <w:rFonts w:ascii="Times New Roman"/>
        </w:rPr>
        <w:t>Priority Filter’ = (any valid priority range)</w:t>
      </w:r>
    </w:p>
    <w:p>
      <w:pPr>
        <w:pStyle w:val="32"/>
        <w:ind w:left="630" w:leftChars="300"/>
        <w:rPr>
          <w:rFonts w:ascii="Times New Roman"/>
        </w:rPr>
      </w:pPr>
      <w:r>
        <w:rPr>
          <w:rFonts w:hint="eastAsia" w:ascii="Times New Roman"/>
        </w:rPr>
        <w:t>‘</w:t>
      </w:r>
      <w:r>
        <w:rPr>
          <w:rFonts w:ascii="Times New Roman"/>
        </w:rPr>
        <w:t xml:space="preserve">Notification Class Filter’ = (any valid Notification Class) </w:t>
      </w:r>
    </w:p>
    <w:p>
      <w:pPr>
        <w:pStyle w:val="32"/>
        <w:rPr>
          <w:rFonts w:ascii="Times New Roman"/>
        </w:rPr>
      </w:pPr>
      <w:r>
        <w:rPr>
          <w:rFonts w:ascii="Times New Roman"/>
        </w:rPr>
        <w:t xml:space="preserve">2. TRANSMIT BACnet-ComplexACK-PDU, </w:t>
      </w:r>
    </w:p>
    <w:p>
      <w:pPr>
        <w:pStyle w:val="32"/>
        <w:ind w:firstLine="1050" w:firstLineChars="500"/>
        <w:rPr>
          <w:rFonts w:ascii="Times New Roman"/>
        </w:rPr>
      </w:pPr>
      <w:r>
        <w:rPr>
          <w:rFonts w:hint="eastAsia" w:ascii="Times New Roman"/>
        </w:rPr>
        <w:t>‘</w:t>
      </w:r>
      <w:r>
        <w:rPr>
          <w:rFonts w:ascii="Times New Roman"/>
        </w:rPr>
        <w:t>List of Alarm Summaries’ = (an empty list)</w:t>
      </w:r>
    </w:p>
    <w:p>
      <w:pPr>
        <w:pStyle w:val="851"/>
      </w:pPr>
      <w:bookmarkStart w:id="1337" w:name="_Toc54781833"/>
      <w:r>
        <w:rPr>
          <w:rFonts w:hint="eastAsia"/>
        </w:rPr>
        <w:t>获取事件信息（</w:t>
      </w:r>
      <w:r>
        <w:rPr>
          <w:rFonts w:hint="eastAsia" w:ascii="Times New Roman"/>
        </w:rPr>
        <w:t>GetEventInformation</w:t>
      </w:r>
      <w:r>
        <w:rPr>
          <w:rFonts w:hint="eastAsia"/>
        </w:rPr>
        <w:t>）服务启动测试</w:t>
      </w:r>
      <w:bookmarkEnd w:id="1337"/>
    </w:p>
    <w:p>
      <w:pPr>
        <w:pStyle w:val="32"/>
      </w:pPr>
      <w:r>
        <w:rPr>
          <w:rFonts w:hint="eastAsia"/>
        </w:rPr>
        <w:t>该节定义了证明</w:t>
      </w:r>
      <w:r>
        <w:rPr>
          <w:rFonts w:hint="eastAsia" w:ascii="Times New Roman"/>
        </w:rPr>
        <w:t>IUT</w:t>
      </w:r>
      <w:r>
        <w:rPr>
          <w:rFonts w:hint="eastAsia"/>
        </w:rPr>
        <w:t>支持发起</w:t>
      </w:r>
      <w:r>
        <w:rPr>
          <w:rFonts w:hint="eastAsia" w:ascii="Times New Roman"/>
        </w:rPr>
        <w:t>GetEventInformation</w:t>
      </w:r>
      <w:r>
        <w:rPr>
          <w:rFonts w:hint="eastAsia"/>
        </w:rPr>
        <w:t>服务请求的必要测试。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12</w:t>
      </w:r>
      <w:r>
        <w:rPr>
          <w:rFonts w:hint="eastAsia"/>
        </w:rPr>
        <w:t>。</w:t>
      </w:r>
    </w:p>
    <w:p>
      <w:pPr>
        <w:pStyle w:val="869"/>
        <w:numPr>
          <w:ilvl w:val="0"/>
          <w:numId w:val="68"/>
        </w:numPr>
        <w:spacing w:before="156" w:after="156"/>
      </w:pPr>
      <w:r>
        <w:rPr>
          <w:rFonts w:hint="eastAsia"/>
        </w:rPr>
        <w:t>无链接</w:t>
      </w:r>
    </w:p>
    <w:p>
      <w:pPr>
        <w:pStyle w:val="32"/>
      </w:pPr>
      <w:r>
        <w:rPr>
          <w:rFonts w:hint="eastAsia"/>
        </w:rPr>
        <w:t>目的：验证</w:t>
      </w:r>
      <w:r>
        <w:rPr>
          <w:rFonts w:hint="eastAsia" w:ascii="Times New Roman"/>
        </w:rPr>
        <w:t>IUT</w:t>
      </w:r>
      <w:r>
        <w:rPr>
          <w:rFonts w:hint="eastAsia"/>
        </w:rPr>
        <w:t>可启动简单的</w:t>
      </w:r>
      <w:r>
        <w:rPr>
          <w:rFonts w:hint="eastAsia" w:ascii="Times New Roman"/>
        </w:rPr>
        <w:t>GetEventInformation</w:t>
      </w:r>
      <w:r>
        <w:rPr>
          <w:rFonts w:hint="eastAsia"/>
        </w:rPr>
        <w:t>服务请求。</w:t>
      </w:r>
    </w:p>
    <w:p>
      <w:pPr>
        <w:pStyle w:val="32"/>
      </w:pPr>
      <w:r>
        <w:rPr>
          <w:rFonts w:hint="eastAsia"/>
        </w:rPr>
        <w:t>测试步骤：</w:t>
      </w:r>
    </w:p>
    <w:p>
      <w:pPr>
        <w:pStyle w:val="32"/>
        <w:tabs>
          <w:tab w:val="left" w:pos="4201"/>
          <w:tab w:val="left" w:pos="5040"/>
        </w:tabs>
        <w:rPr>
          <w:rFonts w:ascii="Times New Roman"/>
        </w:rPr>
      </w:pPr>
      <w:r>
        <w:rPr>
          <w:rFonts w:ascii="Times New Roman"/>
        </w:rPr>
        <w:t xml:space="preserve">1. RECEIVE GetEventInformation-Request, </w:t>
      </w:r>
    </w:p>
    <w:p>
      <w:pPr>
        <w:pStyle w:val="32"/>
        <w:tabs>
          <w:tab w:val="left" w:pos="4201"/>
          <w:tab w:val="left" w:pos="5040"/>
        </w:tabs>
        <w:ind w:firstLine="1050" w:firstLineChars="500"/>
        <w:rPr>
          <w:rFonts w:ascii="Times New Roman"/>
        </w:rPr>
      </w:pPr>
      <w:r>
        <w:rPr>
          <w:rFonts w:hint="eastAsia" w:ascii="Times New Roman"/>
        </w:rPr>
        <w:t>‘</w:t>
      </w:r>
      <w:r>
        <w:rPr>
          <w:rFonts w:ascii="Times New Roman"/>
        </w:rPr>
        <w:t xml:space="preserve">Last Received Object Identifier’ = </w:t>
      </w:r>
      <w:r>
        <w:rPr>
          <w:rFonts w:ascii="Times New Roman"/>
        </w:rPr>
        <w:tab/>
      </w:r>
      <w:r>
        <w:rPr>
          <w:rFonts w:ascii="Times New Roman"/>
        </w:rPr>
        <w:t xml:space="preserve">(none) </w:t>
      </w:r>
    </w:p>
    <w:p>
      <w:pPr>
        <w:pStyle w:val="32"/>
        <w:tabs>
          <w:tab w:val="left" w:pos="4201"/>
          <w:tab w:val="left" w:pos="5040"/>
        </w:tabs>
        <w:rPr>
          <w:rFonts w:ascii="Times New Roman"/>
        </w:rPr>
      </w:pPr>
      <w:r>
        <w:rPr>
          <w:rFonts w:ascii="Times New Roman"/>
        </w:rPr>
        <w:t xml:space="preserve">2. TRANSMIT BACnet-ComplexACK-PDU, </w:t>
      </w:r>
    </w:p>
    <w:p>
      <w:pPr>
        <w:pStyle w:val="32"/>
        <w:tabs>
          <w:tab w:val="left" w:pos="4201"/>
          <w:tab w:val="left" w:pos="5040"/>
        </w:tabs>
        <w:ind w:left="630" w:leftChars="300"/>
        <w:rPr>
          <w:rFonts w:ascii="Times New Roman"/>
        </w:rPr>
      </w:pPr>
      <w:r>
        <w:rPr>
          <w:rFonts w:hint="eastAsia" w:ascii="Times New Roman"/>
        </w:rPr>
        <w:t>‘</w:t>
      </w:r>
      <w:r>
        <w:rPr>
          <w:rFonts w:ascii="Times New Roman"/>
        </w:rPr>
        <w:t xml:space="preserve">List of Event Summaries’ = </w:t>
      </w:r>
      <w:r>
        <w:rPr>
          <w:rFonts w:ascii="Times New Roman"/>
        </w:rPr>
        <w:tab/>
      </w:r>
      <w:r>
        <w:rPr>
          <w:rFonts w:ascii="Times New Roman"/>
        </w:rPr>
        <w:tab/>
      </w:r>
      <w:r>
        <w:rPr>
          <w:rFonts w:ascii="Times New Roman"/>
        </w:rPr>
        <w:t xml:space="preserve">(any valid list) </w:t>
      </w:r>
    </w:p>
    <w:p>
      <w:pPr>
        <w:pStyle w:val="32"/>
        <w:tabs>
          <w:tab w:val="left" w:pos="4201"/>
          <w:tab w:val="left" w:pos="5040"/>
        </w:tabs>
        <w:ind w:left="630" w:leftChars="300"/>
        <w:rPr>
          <w:rFonts w:ascii="Times New Roman"/>
        </w:rPr>
      </w:pPr>
      <w:r>
        <w:rPr>
          <w:rFonts w:hint="eastAsia" w:ascii="Times New Roman"/>
        </w:rPr>
        <w:t>‘</w:t>
      </w:r>
      <w:r>
        <w:rPr>
          <w:rFonts w:ascii="Times New Roman"/>
        </w:rPr>
        <w:t xml:space="preserve">More Events’ = </w:t>
      </w:r>
      <w:r>
        <w:rPr>
          <w:rFonts w:ascii="Times New Roman"/>
        </w:rPr>
        <w:tab/>
      </w:r>
      <w:r>
        <w:rPr>
          <w:rFonts w:ascii="Times New Roman"/>
        </w:rPr>
        <w:tab/>
      </w:r>
      <w:r>
        <w:rPr>
          <w:rFonts w:ascii="Times New Roman"/>
        </w:rPr>
        <w:t xml:space="preserve">FALSE </w:t>
      </w:r>
    </w:p>
    <w:p>
      <w:pPr>
        <w:pStyle w:val="32"/>
        <w:tabs>
          <w:tab w:val="left" w:pos="4201"/>
          <w:tab w:val="left" w:pos="5040"/>
        </w:tabs>
        <w:rPr>
          <w:rFonts w:ascii="Times New Roman"/>
        </w:rPr>
      </w:pPr>
      <w:r>
        <w:rPr>
          <w:rFonts w:ascii="Times New Roman"/>
        </w:rPr>
        <w:t>3. CHECK (that the IUT exhibits the vendor defined results)</w:t>
      </w:r>
    </w:p>
    <w:p>
      <w:pPr>
        <w:pStyle w:val="869"/>
        <w:numPr>
          <w:ilvl w:val="0"/>
          <w:numId w:val="68"/>
        </w:numPr>
        <w:spacing w:before="156" w:after="156"/>
      </w:pPr>
      <w:r>
        <w:rPr>
          <w:rFonts w:hint="eastAsia"/>
        </w:rPr>
        <w:t>有链接</w:t>
      </w:r>
    </w:p>
    <w:p>
      <w:pPr>
        <w:pStyle w:val="32"/>
        <w:tabs>
          <w:tab w:val="left" w:pos="5040"/>
        </w:tabs>
      </w:pPr>
      <w:r>
        <w:rPr>
          <w:rFonts w:hint="eastAsia"/>
        </w:rPr>
        <w:t>目的：验证</w:t>
      </w:r>
      <w:r>
        <w:rPr>
          <w:rFonts w:hint="eastAsia" w:ascii="Times New Roman"/>
        </w:rPr>
        <w:t>IUT</w:t>
      </w:r>
      <w:r>
        <w:rPr>
          <w:rFonts w:hint="eastAsia"/>
        </w:rPr>
        <w:t>可以通过启动具有链接参数“最后接收的对象标识符”的</w:t>
      </w:r>
      <w:r>
        <w:rPr>
          <w:rFonts w:hint="eastAsia" w:ascii="Times New Roman"/>
        </w:rPr>
        <w:t>GetEventInformation</w:t>
      </w:r>
      <w:r>
        <w:rPr>
          <w:rFonts w:hint="eastAsia"/>
        </w:rPr>
        <w:t>服务请求来响应“更多事件”标志。</w:t>
      </w:r>
    </w:p>
    <w:p>
      <w:pPr>
        <w:pStyle w:val="32"/>
        <w:tabs>
          <w:tab w:val="left" w:pos="5040"/>
        </w:tabs>
      </w:pPr>
      <w:r>
        <w:rPr>
          <w:rFonts w:hint="eastAsia"/>
        </w:rPr>
        <w:t>测试步骤：</w:t>
      </w:r>
    </w:p>
    <w:p>
      <w:pPr>
        <w:pStyle w:val="32"/>
        <w:tabs>
          <w:tab w:val="left" w:pos="4201"/>
          <w:tab w:val="left" w:pos="5040"/>
          <w:tab w:val="left" w:pos="5670"/>
        </w:tabs>
        <w:rPr>
          <w:rFonts w:ascii="Times New Roman"/>
        </w:rPr>
      </w:pPr>
      <w:r>
        <w:rPr>
          <w:rFonts w:ascii="Times New Roman"/>
        </w:rPr>
        <w:t xml:space="preserve">1. RECEIVE GetEventInformation-Request, </w:t>
      </w:r>
    </w:p>
    <w:p>
      <w:pPr>
        <w:pStyle w:val="32"/>
        <w:tabs>
          <w:tab w:val="left" w:pos="4201"/>
          <w:tab w:val="left" w:pos="5040"/>
          <w:tab w:val="left" w:pos="5670"/>
        </w:tabs>
        <w:ind w:left="630" w:leftChars="300"/>
        <w:rPr>
          <w:rFonts w:ascii="Times New Roman"/>
        </w:rPr>
      </w:pPr>
      <w:r>
        <w:rPr>
          <w:rFonts w:hint="eastAsia" w:ascii="Times New Roman"/>
        </w:rPr>
        <w:t>‘</w:t>
      </w:r>
      <w:r>
        <w:rPr>
          <w:rFonts w:ascii="Times New Roman"/>
        </w:rPr>
        <w:t xml:space="preserve">Last Received Object Identifier’ = </w:t>
      </w:r>
      <w:r>
        <w:rPr>
          <w:rFonts w:ascii="Times New Roman"/>
        </w:rPr>
        <w:tab/>
      </w:r>
      <w:r>
        <w:rPr>
          <w:rFonts w:ascii="Times New Roman"/>
        </w:rPr>
        <w:t xml:space="preserve">(none) </w:t>
      </w:r>
    </w:p>
    <w:p>
      <w:pPr>
        <w:pStyle w:val="32"/>
        <w:tabs>
          <w:tab w:val="left" w:pos="4201"/>
          <w:tab w:val="left" w:pos="5040"/>
          <w:tab w:val="left" w:pos="5670"/>
        </w:tabs>
        <w:rPr>
          <w:rFonts w:ascii="Times New Roman"/>
        </w:rPr>
      </w:pPr>
      <w:r>
        <w:rPr>
          <w:rFonts w:ascii="Times New Roman"/>
        </w:rPr>
        <w:t xml:space="preserve">2. TRANSMIT BACnet-ComplexACK-PDU, </w:t>
      </w:r>
    </w:p>
    <w:p>
      <w:pPr>
        <w:pStyle w:val="32"/>
        <w:tabs>
          <w:tab w:val="left" w:pos="4201"/>
          <w:tab w:val="left" w:pos="5040"/>
          <w:tab w:val="left" w:pos="5670"/>
        </w:tabs>
        <w:ind w:left="630" w:leftChars="300"/>
        <w:rPr>
          <w:rFonts w:ascii="Times New Roman"/>
        </w:rPr>
      </w:pPr>
      <w:r>
        <w:rPr>
          <w:rFonts w:hint="eastAsia" w:ascii="Times New Roman"/>
        </w:rPr>
        <w:t>‘</w:t>
      </w:r>
      <w:r>
        <w:rPr>
          <w:rFonts w:ascii="Times New Roman"/>
        </w:rPr>
        <w:t xml:space="preserve">List of Event Summaries’ = </w:t>
      </w:r>
      <w:r>
        <w:rPr>
          <w:rFonts w:ascii="Times New Roman"/>
        </w:rPr>
        <w:tab/>
      </w:r>
      <w:r>
        <w:rPr>
          <w:rFonts w:ascii="Times New Roman"/>
        </w:rPr>
        <w:tab/>
      </w:r>
      <w:r>
        <w:rPr>
          <w:rFonts w:ascii="Times New Roman"/>
        </w:rPr>
        <w:t xml:space="preserve">(a non-empty list) </w:t>
      </w:r>
    </w:p>
    <w:p>
      <w:pPr>
        <w:pStyle w:val="32"/>
        <w:tabs>
          <w:tab w:val="left" w:pos="4201"/>
          <w:tab w:val="left" w:pos="5040"/>
          <w:tab w:val="left" w:pos="5670"/>
        </w:tabs>
        <w:ind w:left="630" w:leftChars="300"/>
        <w:rPr>
          <w:rFonts w:ascii="Times New Roman"/>
        </w:rPr>
      </w:pPr>
      <w:r>
        <w:rPr>
          <w:rFonts w:hint="eastAsia" w:ascii="Times New Roman"/>
        </w:rPr>
        <w:t>‘</w:t>
      </w:r>
      <w:r>
        <w:rPr>
          <w:rFonts w:ascii="Times New Roman"/>
        </w:rPr>
        <w:t xml:space="preserve">More Events’ = </w:t>
      </w:r>
      <w:r>
        <w:rPr>
          <w:rFonts w:ascii="Times New Roman"/>
        </w:rPr>
        <w:tab/>
      </w:r>
      <w:r>
        <w:rPr>
          <w:rFonts w:ascii="Times New Roman"/>
        </w:rPr>
        <w:tab/>
      </w:r>
      <w:r>
        <w:rPr>
          <w:rFonts w:ascii="Times New Roman"/>
        </w:rPr>
        <w:t xml:space="preserve">TRUE </w:t>
      </w:r>
    </w:p>
    <w:p>
      <w:pPr>
        <w:pStyle w:val="32"/>
        <w:tabs>
          <w:tab w:val="left" w:pos="4201"/>
          <w:tab w:val="left" w:pos="5040"/>
          <w:tab w:val="left" w:pos="5670"/>
        </w:tabs>
        <w:rPr>
          <w:rFonts w:ascii="Times New Roman"/>
        </w:rPr>
      </w:pPr>
      <w:r>
        <w:rPr>
          <w:rFonts w:ascii="Times New Roman"/>
        </w:rPr>
        <w:t xml:space="preserve">3. BEFORE the tester’s patience is exceeded </w:t>
      </w:r>
    </w:p>
    <w:p>
      <w:pPr>
        <w:pStyle w:val="32"/>
        <w:tabs>
          <w:tab w:val="left" w:pos="4201"/>
          <w:tab w:val="left" w:pos="5040"/>
          <w:tab w:val="left" w:pos="5670"/>
        </w:tabs>
        <w:ind w:firstLine="1050" w:firstLineChars="500"/>
        <w:rPr>
          <w:rFonts w:ascii="Times New Roman"/>
        </w:rPr>
      </w:pPr>
      <w:r>
        <w:rPr>
          <w:rFonts w:ascii="Times New Roman"/>
        </w:rPr>
        <w:t xml:space="preserve">RECEIVE GetEventInformation-Request, </w:t>
      </w:r>
    </w:p>
    <w:p>
      <w:pPr>
        <w:pStyle w:val="32"/>
        <w:tabs>
          <w:tab w:val="left" w:pos="4201"/>
          <w:tab w:val="left" w:pos="5040"/>
          <w:tab w:val="left" w:pos="5670"/>
        </w:tabs>
        <w:ind w:left="1050" w:leftChars="500"/>
        <w:rPr>
          <w:rFonts w:ascii="Times New Roman"/>
        </w:rPr>
      </w:pPr>
      <w:r>
        <w:rPr>
          <w:rFonts w:hint="eastAsia" w:ascii="Times New Roman"/>
        </w:rPr>
        <w:t>‘</w:t>
      </w:r>
      <w:r>
        <w:rPr>
          <w:rFonts w:ascii="Times New Roman"/>
        </w:rPr>
        <w:t xml:space="preserve">Last Received Object Identifier’ = </w:t>
      </w:r>
      <w:r>
        <w:rPr>
          <w:rFonts w:ascii="Times New Roman"/>
        </w:rPr>
        <w:tab/>
      </w:r>
      <w:r>
        <w:rPr>
          <w:rFonts w:ascii="Times New Roman"/>
        </w:rPr>
        <w:t xml:space="preserve">(last object identifier sent in step 2) </w:t>
      </w:r>
    </w:p>
    <w:p>
      <w:pPr>
        <w:pStyle w:val="32"/>
        <w:tabs>
          <w:tab w:val="left" w:pos="4201"/>
          <w:tab w:val="left" w:pos="5040"/>
          <w:tab w:val="left" w:pos="5670"/>
        </w:tabs>
        <w:rPr>
          <w:rFonts w:ascii="Times New Roman"/>
        </w:rPr>
      </w:pPr>
      <w:r>
        <w:rPr>
          <w:rFonts w:ascii="Times New Roman"/>
        </w:rPr>
        <w:t xml:space="preserve">4. TRANSMIT BACnet-ComplexACK-PDU, </w:t>
      </w:r>
    </w:p>
    <w:p>
      <w:pPr>
        <w:pStyle w:val="32"/>
        <w:tabs>
          <w:tab w:val="left" w:pos="4201"/>
          <w:tab w:val="left" w:pos="5040"/>
          <w:tab w:val="left" w:pos="5670"/>
        </w:tabs>
        <w:ind w:left="630" w:leftChars="300"/>
        <w:rPr>
          <w:rFonts w:ascii="Times New Roman"/>
        </w:rPr>
      </w:pPr>
      <w:r>
        <w:rPr>
          <w:rFonts w:hint="eastAsia" w:ascii="Times New Roman"/>
        </w:rPr>
        <w:t>‘</w:t>
      </w:r>
      <w:r>
        <w:rPr>
          <w:rFonts w:ascii="Times New Roman"/>
        </w:rPr>
        <w:t xml:space="preserve">List of Event Summaries’ = </w:t>
      </w:r>
      <w:r>
        <w:rPr>
          <w:rFonts w:ascii="Times New Roman"/>
        </w:rPr>
        <w:tab/>
      </w:r>
      <w:r>
        <w:rPr>
          <w:rFonts w:ascii="Times New Roman"/>
        </w:rPr>
        <w:tab/>
      </w:r>
      <w:r>
        <w:rPr>
          <w:rFonts w:ascii="Times New Roman"/>
        </w:rPr>
        <w:t xml:space="preserve">(a non-empty list) </w:t>
      </w:r>
    </w:p>
    <w:p>
      <w:pPr>
        <w:pStyle w:val="32"/>
        <w:tabs>
          <w:tab w:val="left" w:pos="4201"/>
          <w:tab w:val="left" w:pos="5040"/>
          <w:tab w:val="left" w:pos="5670"/>
        </w:tabs>
        <w:ind w:left="630" w:leftChars="300"/>
        <w:rPr>
          <w:rFonts w:ascii="Times New Roman"/>
        </w:rPr>
      </w:pPr>
      <w:r>
        <w:rPr>
          <w:rFonts w:hint="eastAsia" w:ascii="Times New Roman"/>
        </w:rPr>
        <w:t>‘</w:t>
      </w:r>
      <w:r>
        <w:rPr>
          <w:rFonts w:ascii="Times New Roman"/>
        </w:rPr>
        <w:t xml:space="preserve">More Events’ = </w:t>
      </w:r>
      <w:r>
        <w:rPr>
          <w:rFonts w:ascii="Times New Roman"/>
        </w:rPr>
        <w:tab/>
      </w:r>
      <w:r>
        <w:rPr>
          <w:rFonts w:ascii="Times New Roman"/>
        </w:rPr>
        <w:tab/>
      </w:r>
      <w:r>
        <w:rPr>
          <w:rFonts w:ascii="Times New Roman"/>
        </w:rPr>
        <w:t xml:space="preserve">FALSE </w:t>
      </w:r>
    </w:p>
    <w:p>
      <w:pPr>
        <w:pStyle w:val="32"/>
        <w:tabs>
          <w:tab w:val="left" w:pos="4201"/>
          <w:tab w:val="left" w:pos="5670"/>
        </w:tabs>
        <w:rPr>
          <w:rFonts w:ascii="Times New Roman"/>
        </w:rPr>
      </w:pPr>
      <w:r>
        <w:rPr>
          <w:rFonts w:ascii="Times New Roman"/>
        </w:rPr>
        <w:t>5. CHECK (that the IUT exhibits the vendor defined results)</w:t>
      </w:r>
    </w:p>
    <w:p>
      <w:pPr>
        <w:pStyle w:val="851"/>
      </w:pPr>
      <w:bookmarkStart w:id="1338" w:name="_Toc54781834"/>
      <w:r>
        <w:rPr>
          <w:rFonts w:hint="eastAsia"/>
        </w:rPr>
        <w:t>生命安全操作（</w:t>
      </w:r>
      <w:r>
        <w:rPr>
          <w:rFonts w:hint="eastAsia" w:ascii="Times New Roman"/>
        </w:rPr>
        <w:t>LifeSafetyOperation</w:t>
      </w:r>
      <w:r>
        <w:rPr>
          <w:rFonts w:hint="eastAsia"/>
        </w:rPr>
        <w:t>）服务启动测试</w:t>
      </w:r>
      <w:bookmarkEnd w:id="1338"/>
    </w:p>
    <w:p>
      <w:pPr>
        <w:pStyle w:val="869"/>
        <w:numPr>
          <w:ilvl w:val="0"/>
          <w:numId w:val="69"/>
        </w:numPr>
        <w:spacing w:before="156" w:after="156"/>
      </w:pPr>
      <w:r>
        <w:rPr>
          <w:rFonts w:hint="eastAsia"/>
        </w:rPr>
        <w:t>一个对象的</w:t>
      </w:r>
      <w:r>
        <w:rPr>
          <w:rFonts w:hint="eastAsia" w:ascii="Times New Roman"/>
        </w:rPr>
        <w:t>LifeSafetyOperation</w:t>
      </w:r>
      <w:r>
        <w:rPr>
          <w:rFonts w:hint="eastAsia"/>
        </w:rPr>
        <w:t>服务启动测试</w:t>
      </w:r>
    </w:p>
    <w:p>
      <w:pPr>
        <w:pStyle w:val="32"/>
      </w:pPr>
      <w:r>
        <w:rPr>
          <w:rFonts w:hint="eastAsia"/>
        </w:rPr>
        <w:t>该节定义了证明</w:t>
      </w:r>
      <w:r>
        <w:rPr>
          <w:rFonts w:hint="eastAsia" w:ascii="Times New Roman"/>
        </w:rPr>
        <w:t>IUT</w:t>
      </w:r>
      <w:r>
        <w:rPr>
          <w:rFonts w:hint="eastAsia"/>
        </w:rPr>
        <w:t>可启动单个生命安全点或生命安全区对象的</w:t>
      </w:r>
      <w:r>
        <w:rPr>
          <w:rFonts w:hint="eastAsia" w:ascii="Times New Roman"/>
        </w:rPr>
        <w:t>LifeSafetyOperation</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13</w:t>
      </w:r>
      <w:r>
        <w:rPr>
          <w:rFonts w:hint="eastAsia"/>
        </w:rPr>
        <w:t>。</w:t>
      </w:r>
    </w:p>
    <w:p>
      <w:pPr>
        <w:pStyle w:val="32"/>
      </w:pPr>
      <w:r>
        <w:rPr>
          <w:rFonts w:hint="eastAsia"/>
        </w:rPr>
        <w:t>目的：证明</w:t>
      </w:r>
      <w:r>
        <w:rPr>
          <w:rFonts w:hint="eastAsia" w:ascii="Times New Roman"/>
        </w:rPr>
        <w:t>IUT</w:t>
      </w:r>
      <w:r>
        <w:rPr>
          <w:rFonts w:hint="eastAsia"/>
        </w:rPr>
        <w:t>可正确发起一个</w:t>
      </w:r>
      <w:r>
        <w:rPr>
          <w:rFonts w:hint="eastAsia" w:ascii="Times New Roman"/>
        </w:rPr>
        <w:t>LifeSafetyOperation</w:t>
      </w:r>
      <w:r>
        <w:rPr>
          <w:rFonts w:hint="eastAsia"/>
        </w:rPr>
        <w:t>服务请求。</w:t>
      </w:r>
    </w:p>
    <w:p>
      <w:pPr>
        <w:pStyle w:val="32"/>
      </w:pPr>
      <w:r>
        <w:rPr>
          <w:rFonts w:hint="eastAsia"/>
        </w:rPr>
        <w:t>测试步骤：</w:t>
      </w:r>
    </w:p>
    <w:p>
      <w:pPr>
        <w:pStyle w:val="32"/>
        <w:tabs>
          <w:tab w:val="left" w:pos="3780"/>
          <w:tab w:val="left" w:pos="3906"/>
        </w:tabs>
        <w:rPr>
          <w:rFonts w:ascii="Times New Roman"/>
        </w:rPr>
      </w:pPr>
      <w:r>
        <w:rPr>
          <w:rFonts w:ascii="Times New Roman"/>
        </w:rPr>
        <w:t xml:space="preserve">1. RECEIVE LifeSafetyOperation-Request, </w:t>
      </w:r>
    </w:p>
    <w:p>
      <w:pPr>
        <w:pStyle w:val="32"/>
        <w:tabs>
          <w:tab w:val="left" w:pos="3780"/>
          <w:tab w:val="left" w:pos="3906"/>
          <w:tab w:val="clear" w:pos="4201"/>
        </w:tabs>
        <w:ind w:left="630" w:leftChars="300"/>
        <w:rPr>
          <w:rFonts w:ascii="Times New Roman"/>
        </w:rPr>
      </w:pPr>
      <w:r>
        <w:rPr>
          <w:rFonts w:hint="eastAsia" w:ascii="Times New Roman"/>
        </w:rPr>
        <w:t>‘</w:t>
      </w:r>
      <w:r>
        <w:rPr>
          <w:rFonts w:ascii="Times New Roman"/>
        </w:rPr>
        <w:t xml:space="preserve">Requesting Process Identifier’ = (any valid identifier), </w:t>
      </w:r>
    </w:p>
    <w:p>
      <w:pPr>
        <w:pStyle w:val="32"/>
        <w:tabs>
          <w:tab w:val="left" w:pos="3780"/>
          <w:tab w:val="left" w:pos="3906"/>
          <w:tab w:val="left" w:pos="4201"/>
        </w:tabs>
        <w:ind w:left="630" w:leftChars="300"/>
        <w:rPr>
          <w:rFonts w:ascii="Times New Roman"/>
        </w:rPr>
      </w:pPr>
      <w:r>
        <w:rPr>
          <w:rFonts w:hint="eastAsia" w:ascii="Times New Roman"/>
        </w:rPr>
        <w:t>‘</w:t>
      </w:r>
      <w:r>
        <w:rPr>
          <w:rFonts w:ascii="Times New Roman"/>
        </w:rPr>
        <w:t xml:space="preserve">Requesting Source’ = </w:t>
      </w:r>
      <w:r>
        <w:rPr>
          <w:rFonts w:ascii="Times New Roman"/>
        </w:rPr>
        <w:tab/>
      </w:r>
      <w:r>
        <w:rPr>
          <w:rFonts w:ascii="Times New Roman"/>
        </w:rPr>
        <w:tab/>
      </w:r>
      <w:r>
        <w:rPr>
          <w:rFonts w:ascii="Times New Roman"/>
        </w:rPr>
        <w:t xml:space="preserve">(any valid character string), </w:t>
      </w:r>
    </w:p>
    <w:p>
      <w:pPr>
        <w:pStyle w:val="32"/>
        <w:tabs>
          <w:tab w:val="left" w:pos="3780"/>
          <w:tab w:val="left" w:pos="3906"/>
          <w:tab w:val="left" w:pos="4201"/>
        </w:tabs>
        <w:ind w:left="630" w:leftChars="300"/>
        <w:rPr>
          <w:rFonts w:ascii="Times New Roman"/>
        </w:rPr>
      </w:pPr>
      <w:r>
        <w:rPr>
          <w:rFonts w:hint="eastAsia" w:ascii="Times New Roman"/>
        </w:rPr>
        <w:t>‘</w:t>
      </w:r>
      <w:r>
        <w:rPr>
          <w:rFonts w:ascii="Times New Roman"/>
        </w:rPr>
        <w:t xml:space="preserve">Request’ = </w:t>
      </w:r>
      <w:r>
        <w:rPr>
          <w:rFonts w:ascii="Times New Roman"/>
        </w:rPr>
        <w:tab/>
      </w:r>
      <w:r>
        <w:rPr>
          <w:rFonts w:ascii="Times New Roman"/>
        </w:rPr>
        <w:tab/>
      </w:r>
      <w:r>
        <w:rPr>
          <w:rFonts w:ascii="Times New Roman"/>
        </w:rPr>
        <w:t xml:space="preserve">(any valid LifeSafetyOperation request), </w:t>
      </w:r>
    </w:p>
    <w:p>
      <w:pPr>
        <w:pStyle w:val="32"/>
        <w:tabs>
          <w:tab w:val="left" w:pos="3780"/>
          <w:tab w:val="left" w:pos="3906"/>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b/>
      </w:r>
      <w:r>
        <w:rPr>
          <w:rFonts w:ascii="Times New Roman"/>
        </w:rPr>
        <w:t>(any valid Life Safety Point or Life Safety Zone object identifier)</w:t>
      </w:r>
    </w:p>
    <w:p>
      <w:pPr>
        <w:pStyle w:val="869"/>
        <w:numPr>
          <w:ilvl w:val="0"/>
          <w:numId w:val="69"/>
        </w:numPr>
        <w:spacing w:before="156" w:after="156"/>
      </w:pPr>
      <w:r>
        <w:rPr>
          <w:rFonts w:hint="eastAsia"/>
        </w:rPr>
        <w:t>设备所有对象的</w:t>
      </w:r>
      <w:r>
        <w:rPr>
          <w:rFonts w:hint="eastAsia" w:ascii="Times New Roman"/>
        </w:rPr>
        <w:t>LifeSafetyOperation</w:t>
      </w:r>
      <w:r>
        <w:rPr>
          <w:rFonts w:hint="eastAsia"/>
        </w:rPr>
        <w:t>服务启动测试</w:t>
      </w:r>
    </w:p>
    <w:p>
      <w:pPr>
        <w:pStyle w:val="32"/>
      </w:pPr>
      <w:r>
        <w:rPr>
          <w:rFonts w:hint="eastAsia"/>
        </w:rPr>
        <w:t>该节定义了证明</w:t>
      </w:r>
      <w:r>
        <w:rPr>
          <w:rFonts w:hint="eastAsia" w:ascii="Times New Roman"/>
        </w:rPr>
        <w:t>IUT</w:t>
      </w:r>
      <w:r>
        <w:rPr>
          <w:rFonts w:hint="eastAsia"/>
        </w:rPr>
        <w:t>可启动设备所有生命安全点和生命安全区域对象的</w:t>
      </w:r>
      <w:r>
        <w:rPr>
          <w:rFonts w:hint="eastAsia" w:ascii="Times New Roman"/>
        </w:rPr>
        <w:t>LifeSafetyOperation</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13</w:t>
      </w:r>
      <w:r>
        <w:rPr>
          <w:rFonts w:hint="eastAsia"/>
        </w:rPr>
        <w:t>。</w:t>
      </w:r>
    </w:p>
    <w:p>
      <w:pPr>
        <w:pStyle w:val="32"/>
      </w:pPr>
      <w:r>
        <w:rPr>
          <w:rFonts w:hint="eastAsia"/>
        </w:rPr>
        <w:t>目的：证明</w:t>
      </w:r>
      <w:r>
        <w:rPr>
          <w:rFonts w:hint="eastAsia" w:ascii="Times New Roman"/>
        </w:rPr>
        <w:t>IUT</w:t>
      </w:r>
      <w:r>
        <w:rPr>
          <w:rFonts w:hint="eastAsia"/>
        </w:rPr>
        <w:t>可正确发起一个对生命安全对象的</w:t>
      </w:r>
      <w:r>
        <w:rPr>
          <w:rFonts w:hint="eastAsia" w:ascii="Times New Roman"/>
        </w:rPr>
        <w:t>LifeSafetyOperation</w:t>
      </w:r>
      <w:r>
        <w:rPr>
          <w:rFonts w:hint="eastAsia"/>
        </w:rPr>
        <w:t>服务请求。</w:t>
      </w:r>
    </w:p>
    <w:p>
      <w:pPr>
        <w:pStyle w:val="32"/>
      </w:pPr>
      <w:r>
        <w:rPr>
          <w:rFonts w:hint="eastAsia"/>
        </w:rPr>
        <w:t>测试步骤：</w:t>
      </w:r>
    </w:p>
    <w:p>
      <w:pPr>
        <w:pStyle w:val="32"/>
        <w:tabs>
          <w:tab w:val="left" w:pos="4201"/>
        </w:tabs>
        <w:rPr>
          <w:rFonts w:ascii="Times New Roman"/>
        </w:rPr>
      </w:pPr>
      <w:r>
        <w:rPr>
          <w:rFonts w:ascii="Times New Roman"/>
        </w:rPr>
        <w:t xml:space="preserve">1. RECEIVE LifeSafetyOperation-Request, </w:t>
      </w:r>
    </w:p>
    <w:p>
      <w:pPr>
        <w:pStyle w:val="32"/>
        <w:tabs>
          <w:tab w:val="left" w:pos="4201"/>
        </w:tabs>
        <w:ind w:left="630" w:leftChars="300"/>
        <w:rPr>
          <w:rFonts w:ascii="Times New Roman"/>
        </w:rPr>
      </w:pPr>
      <w:r>
        <w:rPr>
          <w:rFonts w:hint="eastAsia" w:ascii="Times New Roman"/>
        </w:rPr>
        <w:t>‘</w:t>
      </w:r>
      <w:r>
        <w:rPr>
          <w:rFonts w:ascii="Times New Roman"/>
        </w:rPr>
        <w:t xml:space="preserve">Requesting Process Identifier’ = </w:t>
      </w:r>
      <w:r>
        <w:rPr>
          <w:rFonts w:ascii="Times New Roman"/>
        </w:rPr>
        <w:tab/>
      </w:r>
      <w:r>
        <w:rPr>
          <w:rFonts w:ascii="Times New Roman"/>
        </w:rPr>
        <w:t xml:space="preserve">(any valid identifier), </w:t>
      </w:r>
    </w:p>
    <w:p>
      <w:pPr>
        <w:pStyle w:val="32"/>
        <w:tabs>
          <w:tab w:val="left" w:pos="4201"/>
        </w:tabs>
        <w:ind w:left="630" w:leftChars="300"/>
        <w:rPr>
          <w:rFonts w:ascii="Times New Roman"/>
        </w:rPr>
      </w:pPr>
      <w:r>
        <w:rPr>
          <w:rFonts w:hint="eastAsia" w:ascii="Times New Roman"/>
        </w:rPr>
        <w:t>‘</w:t>
      </w:r>
      <w:r>
        <w:rPr>
          <w:rFonts w:ascii="Times New Roman"/>
        </w:rPr>
        <w:t xml:space="preserve">Requesting Source’ = </w:t>
      </w:r>
      <w:r>
        <w:rPr>
          <w:rFonts w:ascii="Times New Roman"/>
        </w:rPr>
        <w:tab/>
      </w:r>
      <w:r>
        <w:rPr>
          <w:rFonts w:ascii="Times New Roman"/>
        </w:rPr>
        <w:t xml:space="preserve">(any valid character string), </w:t>
      </w:r>
    </w:p>
    <w:p>
      <w:pPr>
        <w:pStyle w:val="32"/>
        <w:tabs>
          <w:tab w:val="left" w:pos="4201"/>
        </w:tabs>
        <w:ind w:left="630" w:leftChars="300"/>
        <w:rPr>
          <w:rFonts w:ascii="Times New Roman"/>
        </w:rPr>
      </w:pPr>
      <w:r>
        <w:rPr>
          <w:rFonts w:hint="eastAsia" w:ascii="Times New Roman"/>
        </w:rPr>
        <w:t>‘</w:t>
      </w:r>
      <w:r>
        <w:rPr>
          <w:rFonts w:ascii="Times New Roman"/>
        </w:rPr>
        <w:t xml:space="preserve">Request’ = </w:t>
      </w:r>
      <w:r>
        <w:rPr>
          <w:rFonts w:ascii="Times New Roman"/>
        </w:rPr>
        <w:tab/>
      </w:r>
      <w:r>
        <w:rPr>
          <w:rFonts w:ascii="Times New Roman"/>
        </w:rPr>
        <w:t>(any valid LifeSafetyOperation request)</w:t>
      </w:r>
    </w:p>
    <w:p>
      <w:pPr>
        <w:pStyle w:val="851"/>
      </w:pPr>
      <w:bookmarkStart w:id="1339" w:name="_Toc54781835"/>
      <w:r>
        <w:rPr>
          <w:rFonts w:hint="eastAsia"/>
        </w:rPr>
        <w:t>订阅</w:t>
      </w:r>
      <w:r>
        <w:rPr>
          <w:rFonts w:hint="eastAsia" w:ascii="Times New Roman"/>
        </w:rPr>
        <w:t>COV</w:t>
      </w:r>
      <w:r>
        <w:rPr>
          <w:rFonts w:hint="eastAsia"/>
        </w:rPr>
        <w:t>（</w:t>
      </w:r>
      <w:r>
        <w:rPr>
          <w:rFonts w:hint="eastAsia" w:ascii="Times New Roman"/>
        </w:rPr>
        <w:t>SubscribeCOV</w:t>
      </w:r>
      <w:r>
        <w:rPr>
          <w:rFonts w:hint="eastAsia"/>
        </w:rPr>
        <w:t>）服务启动测试</w:t>
      </w:r>
      <w:bookmarkEnd w:id="1339"/>
    </w:p>
    <w:p>
      <w:pPr>
        <w:pStyle w:val="32"/>
      </w:pPr>
      <w:r>
        <w:rPr>
          <w:rFonts w:hint="eastAsia"/>
        </w:rPr>
        <w:t xml:space="preserve">该节定义了执行发起 </w:t>
      </w:r>
      <w:r>
        <w:rPr>
          <w:rFonts w:hint="eastAsia" w:ascii="Times New Roman"/>
        </w:rPr>
        <w:t>SubscribeCOV</w:t>
      </w:r>
      <w:r>
        <w:rPr>
          <w:rFonts w:hint="eastAsia"/>
        </w:rPr>
        <w:t>服务请求的必要测试。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14</w:t>
      </w:r>
      <w:r>
        <w:rPr>
          <w:rFonts w:hint="eastAsia"/>
        </w:rPr>
        <w:t>。</w:t>
      </w:r>
    </w:p>
    <w:p>
      <w:pPr>
        <w:pStyle w:val="869"/>
        <w:numPr>
          <w:ilvl w:val="0"/>
          <w:numId w:val="70"/>
        </w:numPr>
        <w:spacing w:before="156" w:after="156"/>
      </w:pPr>
      <w:r>
        <w:rPr>
          <w:rFonts w:hint="eastAsia"/>
        </w:rPr>
        <w:t>确认通知订阅</w:t>
      </w:r>
    </w:p>
    <w:p>
      <w:pPr>
        <w:pStyle w:val="32"/>
      </w:pPr>
      <w:r>
        <w:rPr>
          <w:rFonts w:hint="eastAsia"/>
        </w:rPr>
        <w:t>目的：证明</w:t>
      </w:r>
      <w:r>
        <w:rPr>
          <w:rFonts w:hint="eastAsia" w:ascii="Times New Roman"/>
        </w:rPr>
        <w:t>IUT</w:t>
      </w:r>
      <w:r>
        <w:rPr>
          <w:rFonts w:hint="eastAsia"/>
        </w:rPr>
        <w:t>可对确认的通知启动一个</w:t>
      </w:r>
      <w:r>
        <w:rPr>
          <w:rFonts w:hint="eastAsia" w:ascii="Times New Roman"/>
        </w:rPr>
        <w:t>SubscribeCOV</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SubscribeCOV-Request,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4200" w:leftChars="500" w:hanging="3150" w:hangingChars="1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identifier for a standard object type for which COV  reporting is defined), </w:t>
      </w:r>
    </w:p>
    <w:p>
      <w:pPr>
        <w:pStyle w:val="32"/>
        <w:tabs>
          <w:tab w:val="left" w:pos="420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 </w:t>
      </w:r>
    </w:p>
    <w:p>
      <w:pPr>
        <w:pStyle w:val="32"/>
        <w:tabs>
          <w:tab w:val="left" w:pos="4201"/>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(any non-zero value) </w:t>
      </w:r>
    </w:p>
    <w:p>
      <w:pPr>
        <w:pStyle w:val="32"/>
        <w:rPr>
          <w:rFonts w:ascii="Times New Roman"/>
        </w:rPr>
      </w:pPr>
      <w:r>
        <w:rPr>
          <w:rFonts w:ascii="Times New Roman"/>
        </w:rPr>
        <w:t>2. TRANSMIT BACnet-SimpleACK-PDU</w:t>
      </w:r>
    </w:p>
    <w:p>
      <w:pPr>
        <w:pStyle w:val="869"/>
        <w:numPr>
          <w:ilvl w:val="0"/>
          <w:numId w:val="70"/>
        </w:numPr>
        <w:spacing w:before="156" w:after="156"/>
      </w:pPr>
      <w:r>
        <w:rPr>
          <w:rFonts w:hint="eastAsia"/>
        </w:rPr>
        <w:t>未确认通知订阅</w:t>
      </w:r>
    </w:p>
    <w:p>
      <w:pPr>
        <w:pStyle w:val="32"/>
      </w:pPr>
      <w:r>
        <w:rPr>
          <w:rFonts w:hint="eastAsia"/>
        </w:rPr>
        <w:t>目的：证明</w:t>
      </w:r>
      <w:r>
        <w:rPr>
          <w:rFonts w:hint="eastAsia" w:ascii="Times New Roman"/>
        </w:rPr>
        <w:t>IUT</w:t>
      </w:r>
      <w:r>
        <w:rPr>
          <w:rFonts w:hint="eastAsia"/>
        </w:rPr>
        <w:t>可对未确认通知启动一个</w:t>
      </w:r>
      <w:r>
        <w:rPr>
          <w:rFonts w:hint="eastAsia" w:ascii="Times New Roman"/>
        </w:rPr>
        <w:t>SubscribeCOV</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SubscribeCOV-Request,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4200" w:leftChars="500" w:hanging="3150" w:hangingChars="1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identifier for a standard object type for which COV  reporting is defined), </w:t>
      </w:r>
    </w:p>
    <w:p>
      <w:pPr>
        <w:pStyle w:val="32"/>
        <w:tabs>
          <w:tab w:val="left" w:pos="420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FALSE, </w:t>
      </w:r>
    </w:p>
    <w:p>
      <w:pPr>
        <w:pStyle w:val="32"/>
        <w:tabs>
          <w:tab w:val="left" w:pos="4201"/>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(any non-zero value) </w:t>
      </w:r>
    </w:p>
    <w:p>
      <w:pPr>
        <w:pStyle w:val="32"/>
        <w:rPr>
          <w:rFonts w:ascii="Times New Roman"/>
        </w:rPr>
      </w:pPr>
      <w:r>
        <w:rPr>
          <w:rFonts w:ascii="Times New Roman"/>
        </w:rPr>
        <w:t>2. TRANSMIT BACnet-SimpleACK-PDU</w:t>
      </w:r>
    </w:p>
    <w:p>
      <w:pPr>
        <w:pStyle w:val="869"/>
        <w:numPr>
          <w:ilvl w:val="0"/>
          <w:numId w:val="70"/>
        </w:numPr>
        <w:spacing w:before="156" w:after="156"/>
      </w:pPr>
      <w:r>
        <w:rPr>
          <w:rFonts w:hint="eastAsia"/>
        </w:rPr>
        <w:t>取消订阅</w:t>
      </w:r>
    </w:p>
    <w:p>
      <w:pPr>
        <w:pStyle w:val="32"/>
      </w:pPr>
      <w:r>
        <w:rPr>
          <w:rFonts w:hint="eastAsia"/>
        </w:rPr>
        <w:t>目的：证明</w:t>
      </w:r>
      <w:r>
        <w:rPr>
          <w:rFonts w:hint="eastAsia" w:ascii="Times New Roman"/>
        </w:rPr>
        <w:t>IUT</w:t>
      </w:r>
      <w:r>
        <w:rPr>
          <w:rFonts w:hint="eastAsia"/>
        </w:rPr>
        <w:t>可发起</w:t>
      </w:r>
      <w:r>
        <w:rPr>
          <w:rFonts w:hint="eastAsia" w:ascii="Times New Roman"/>
        </w:rPr>
        <w:t>SubscribeCOV</w:t>
      </w:r>
      <w:r>
        <w:rPr>
          <w:rFonts w:hint="eastAsia"/>
        </w:rPr>
        <w:t>服务请求来取消订阅。</w:t>
      </w:r>
    </w:p>
    <w:p>
      <w:pPr>
        <w:pStyle w:val="32"/>
      </w:pPr>
      <w:r>
        <w:rPr>
          <w:rFonts w:hint="eastAsia"/>
        </w:rPr>
        <w:t>测试步骤：</w:t>
      </w:r>
    </w:p>
    <w:p>
      <w:pPr>
        <w:pStyle w:val="32"/>
        <w:rPr>
          <w:rFonts w:ascii="Times New Roman"/>
        </w:rPr>
      </w:pPr>
      <w:r>
        <w:rPr>
          <w:rFonts w:ascii="Times New Roman"/>
        </w:rPr>
        <w:t xml:space="preserve">1. RECEIVE SubscribeCOV-Request,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4200" w:leftChars="500" w:hanging="3150" w:hangingChars="15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identifier for a standard object type for which COV reporting is defined) </w:t>
      </w:r>
    </w:p>
    <w:p>
      <w:pPr>
        <w:pStyle w:val="32"/>
        <w:rPr>
          <w:rFonts w:ascii="Times New Roman"/>
        </w:rPr>
      </w:pPr>
      <w:r>
        <w:rPr>
          <w:rFonts w:ascii="Times New Roman"/>
        </w:rPr>
        <w:t>2. TRANSMIT BACnet-SimpleACK-PDU</w:t>
      </w:r>
    </w:p>
    <w:p>
      <w:pPr>
        <w:pStyle w:val="851"/>
      </w:pPr>
      <w:bookmarkStart w:id="1340" w:name="_Toc54781836"/>
      <w:r>
        <w:rPr>
          <w:rFonts w:hint="eastAsia"/>
        </w:rPr>
        <w:t>订阅</w:t>
      </w:r>
      <w:r>
        <w:rPr>
          <w:rFonts w:hint="eastAsia" w:ascii="Times New Roman"/>
        </w:rPr>
        <w:t>COV</w:t>
      </w:r>
      <w:r>
        <w:rPr>
          <w:rFonts w:hint="eastAsia"/>
        </w:rPr>
        <w:t>属性（</w:t>
      </w:r>
      <w:r>
        <w:rPr>
          <w:rFonts w:hint="eastAsia" w:ascii="Times New Roman"/>
        </w:rPr>
        <w:t>SubscribeCOVProperty</w:t>
      </w:r>
      <w:r>
        <w:rPr>
          <w:rFonts w:hint="eastAsia"/>
        </w:rPr>
        <w:t>）服务启动测试</w:t>
      </w:r>
      <w:bookmarkEnd w:id="1340"/>
    </w:p>
    <w:p>
      <w:pPr>
        <w:pStyle w:val="32"/>
      </w:pPr>
      <w:r>
        <w:rPr>
          <w:rFonts w:hint="eastAsia"/>
        </w:rPr>
        <w:t>该节定义了证明</w:t>
      </w:r>
      <w:r>
        <w:rPr>
          <w:rFonts w:hint="eastAsia" w:ascii="Times New Roman"/>
        </w:rPr>
        <w:t>IUT</w:t>
      </w:r>
      <w:r>
        <w:rPr>
          <w:rFonts w:hint="eastAsia"/>
        </w:rPr>
        <w:t>可发起</w:t>
      </w:r>
      <w:r>
        <w:rPr>
          <w:rFonts w:hint="eastAsia" w:ascii="Times New Roman"/>
        </w:rPr>
        <w:t>SubscribeCOV</w:t>
      </w:r>
      <w:r>
        <w:rPr>
          <w:rFonts w:hint="eastAsia"/>
        </w:rPr>
        <w:t>属性服务请求的测试。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15</w:t>
      </w:r>
      <w:r>
        <w:rPr>
          <w:rFonts w:hint="eastAsia"/>
        </w:rPr>
        <w:t>。</w:t>
      </w:r>
    </w:p>
    <w:p>
      <w:pPr>
        <w:pStyle w:val="869"/>
        <w:numPr>
          <w:ilvl w:val="0"/>
          <w:numId w:val="71"/>
        </w:numPr>
        <w:spacing w:before="156" w:after="156"/>
      </w:pPr>
      <w:r>
        <w:rPr>
          <w:rFonts w:hint="eastAsia"/>
        </w:rPr>
        <w:t>确认通知订阅</w:t>
      </w:r>
    </w:p>
    <w:p>
      <w:pPr>
        <w:pStyle w:val="32"/>
      </w:pPr>
      <w:r>
        <w:rPr>
          <w:rFonts w:hint="eastAsia"/>
        </w:rPr>
        <w:t>目的：验证</w:t>
      </w:r>
      <w:r>
        <w:rPr>
          <w:rFonts w:hint="eastAsia" w:ascii="Times New Roman"/>
        </w:rPr>
        <w:t>IUT</w:t>
      </w:r>
      <w:r>
        <w:rPr>
          <w:rFonts w:hint="eastAsia"/>
        </w:rPr>
        <w:t>是否可以发起</w:t>
      </w:r>
      <w:r>
        <w:rPr>
          <w:rFonts w:hint="eastAsia" w:ascii="Times New Roman"/>
        </w:rPr>
        <w:t>SubscribeCOV</w:t>
      </w:r>
      <w:r>
        <w:rPr>
          <w:rFonts w:hint="eastAsia"/>
        </w:rPr>
        <w:t>属性服务请求来确认通知。</w:t>
      </w:r>
    </w:p>
    <w:p>
      <w:pPr>
        <w:pStyle w:val="32"/>
      </w:pPr>
      <w:r>
        <w:rPr>
          <w:rFonts w:hint="eastAsia"/>
        </w:rPr>
        <w:t>测试步骤：</w:t>
      </w:r>
    </w:p>
    <w:p>
      <w:pPr>
        <w:pStyle w:val="32"/>
        <w:rPr>
          <w:rFonts w:ascii="Times New Roman"/>
        </w:rPr>
      </w:pPr>
      <w:r>
        <w:rPr>
          <w:rFonts w:ascii="Times New Roman"/>
        </w:rPr>
        <w:t xml:space="preserve">1. RECEIVE SubscribeCOVProperty-Request,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valid object identifier), </w:t>
      </w:r>
    </w:p>
    <w:p>
      <w:pPr>
        <w:pStyle w:val="32"/>
        <w:tabs>
          <w:tab w:val="left" w:pos="420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TRUE, </w:t>
      </w:r>
    </w:p>
    <w:p>
      <w:pPr>
        <w:pStyle w:val="32"/>
        <w:tabs>
          <w:tab w:val="left" w:pos="4201"/>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(any non-zero value), </w:t>
      </w:r>
    </w:p>
    <w:p>
      <w:pPr>
        <w:pStyle w:val="32"/>
        <w:tabs>
          <w:tab w:val="left" w:pos="4201"/>
        </w:tabs>
        <w:ind w:left="630" w:leftChars="300"/>
        <w:rPr>
          <w:rFonts w:ascii="Times New Roman"/>
        </w:rPr>
      </w:pPr>
      <w:r>
        <w:rPr>
          <w:rFonts w:hint="eastAsia" w:ascii="Times New Roman"/>
        </w:rPr>
        <w:t>‘</w:t>
      </w:r>
      <w:r>
        <w:rPr>
          <w:rFonts w:ascii="Times New Roman"/>
        </w:rPr>
        <w:t xml:space="preserve">Monitored Property Identifier’ = </w:t>
      </w:r>
      <w:r>
        <w:rPr>
          <w:rFonts w:ascii="Times New Roman"/>
        </w:rPr>
        <w:tab/>
      </w:r>
      <w:r>
        <w:rPr>
          <w:rFonts w:ascii="Times New Roman"/>
        </w:rPr>
        <w:t xml:space="preserve">(any valid property identifier), </w:t>
      </w:r>
    </w:p>
    <w:p>
      <w:pPr>
        <w:pStyle w:val="32"/>
        <w:tabs>
          <w:tab w:val="left" w:pos="4201"/>
        </w:tabs>
        <w:ind w:left="630" w:leftChars="300"/>
        <w:rPr>
          <w:rFonts w:ascii="Times New Roman"/>
        </w:rPr>
      </w:pPr>
      <w:r>
        <w:rPr>
          <w:rFonts w:hint="eastAsia" w:ascii="Times New Roman"/>
        </w:rPr>
        <w:t>‘</w:t>
      </w:r>
      <w:r>
        <w:rPr>
          <w:rFonts w:ascii="Times New Roman"/>
        </w:rPr>
        <w:t xml:space="preserve">COV Increment’ = </w:t>
      </w:r>
      <w:r>
        <w:rPr>
          <w:rFonts w:ascii="Times New Roman"/>
        </w:rPr>
        <w:tab/>
      </w:r>
      <w:r>
        <w:rPr>
          <w:rFonts w:ascii="Times New Roman"/>
        </w:rPr>
        <w:t xml:space="preserve">(any valid value – optional) </w:t>
      </w:r>
    </w:p>
    <w:p>
      <w:pPr>
        <w:pStyle w:val="32"/>
        <w:rPr>
          <w:rFonts w:ascii="Times New Roman"/>
        </w:rPr>
      </w:pPr>
      <w:r>
        <w:rPr>
          <w:rFonts w:ascii="Times New Roman"/>
        </w:rPr>
        <w:t>2. TRANSMIT BACnet-SimpleACK-PDU</w:t>
      </w:r>
    </w:p>
    <w:p>
      <w:pPr>
        <w:pStyle w:val="869"/>
        <w:numPr>
          <w:ilvl w:val="0"/>
          <w:numId w:val="71"/>
        </w:numPr>
        <w:spacing w:before="156" w:after="156"/>
      </w:pPr>
      <w:r>
        <w:rPr>
          <w:rFonts w:hint="eastAsia"/>
        </w:rPr>
        <w:t>未确认通知订阅</w:t>
      </w:r>
    </w:p>
    <w:p>
      <w:pPr>
        <w:pStyle w:val="32"/>
      </w:pPr>
      <w:r>
        <w:rPr>
          <w:rFonts w:hint="eastAsia"/>
        </w:rPr>
        <w:t>目的：验证</w:t>
      </w:r>
      <w:r>
        <w:rPr>
          <w:rFonts w:hint="eastAsia" w:ascii="Times New Roman"/>
        </w:rPr>
        <w:t>IUT</w:t>
      </w:r>
      <w:r>
        <w:rPr>
          <w:rFonts w:hint="eastAsia"/>
        </w:rPr>
        <w:t>是否可以发起</w:t>
      </w:r>
      <w:r>
        <w:rPr>
          <w:rFonts w:hint="eastAsia" w:ascii="Times New Roman"/>
        </w:rPr>
        <w:t>SubscribeCOV</w:t>
      </w:r>
      <w:r>
        <w:rPr>
          <w:rFonts w:hint="eastAsia"/>
        </w:rPr>
        <w:t>属性服务请求来否认通知。</w:t>
      </w:r>
    </w:p>
    <w:p>
      <w:pPr>
        <w:pStyle w:val="32"/>
      </w:pPr>
      <w:r>
        <w:rPr>
          <w:rFonts w:hint="eastAsia"/>
        </w:rPr>
        <w:t>测试步骤：</w:t>
      </w:r>
    </w:p>
    <w:p>
      <w:pPr>
        <w:pStyle w:val="32"/>
        <w:rPr>
          <w:rFonts w:ascii="Times New Roman"/>
        </w:rPr>
      </w:pPr>
      <w:r>
        <w:rPr>
          <w:rFonts w:ascii="Times New Roman"/>
        </w:rPr>
        <w:t xml:space="preserve">1. RECEIVE SubscribeCOVProperty-Request,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valid object identifier), </w:t>
      </w:r>
    </w:p>
    <w:p>
      <w:pPr>
        <w:pStyle w:val="32"/>
        <w:tabs>
          <w:tab w:val="left" w:pos="4201"/>
        </w:tabs>
        <w:ind w:left="630" w:leftChars="300"/>
        <w:rPr>
          <w:rFonts w:ascii="Times New Roman"/>
        </w:rPr>
      </w:pPr>
      <w:r>
        <w:rPr>
          <w:rFonts w:hint="eastAsia" w:ascii="Times New Roman"/>
        </w:rPr>
        <w:t>‘</w:t>
      </w:r>
      <w:r>
        <w:rPr>
          <w:rFonts w:ascii="Times New Roman"/>
        </w:rPr>
        <w:t xml:space="preserve">Issue Confirmed Notifications’ = </w:t>
      </w:r>
      <w:r>
        <w:rPr>
          <w:rFonts w:ascii="Times New Roman"/>
        </w:rPr>
        <w:tab/>
      </w:r>
      <w:r>
        <w:rPr>
          <w:rFonts w:ascii="Times New Roman"/>
        </w:rPr>
        <w:t xml:space="preserve">FALSE, </w:t>
      </w:r>
    </w:p>
    <w:p>
      <w:pPr>
        <w:pStyle w:val="32"/>
        <w:tabs>
          <w:tab w:val="left" w:pos="4201"/>
        </w:tabs>
        <w:ind w:left="630" w:leftChars="300"/>
        <w:rPr>
          <w:rFonts w:ascii="Times New Roman"/>
        </w:rPr>
      </w:pPr>
      <w:r>
        <w:rPr>
          <w:rFonts w:hint="eastAsia" w:ascii="Times New Roman"/>
        </w:rPr>
        <w:t>‘</w:t>
      </w:r>
      <w:r>
        <w:rPr>
          <w:rFonts w:ascii="Times New Roman"/>
        </w:rPr>
        <w:t xml:space="preserve">Lifetime’ = </w:t>
      </w:r>
      <w:r>
        <w:rPr>
          <w:rFonts w:ascii="Times New Roman"/>
        </w:rPr>
        <w:tab/>
      </w:r>
      <w:r>
        <w:rPr>
          <w:rFonts w:ascii="Times New Roman"/>
        </w:rPr>
        <w:t xml:space="preserve">(any non-zero value), </w:t>
      </w:r>
    </w:p>
    <w:p>
      <w:pPr>
        <w:pStyle w:val="32"/>
        <w:tabs>
          <w:tab w:val="left" w:pos="4201"/>
        </w:tabs>
        <w:ind w:left="630" w:leftChars="300"/>
        <w:rPr>
          <w:rFonts w:ascii="Times New Roman"/>
        </w:rPr>
      </w:pPr>
      <w:r>
        <w:rPr>
          <w:rFonts w:hint="eastAsia" w:ascii="Times New Roman"/>
        </w:rPr>
        <w:t>‘</w:t>
      </w:r>
      <w:r>
        <w:rPr>
          <w:rFonts w:ascii="Times New Roman"/>
        </w:rPr>
        <w:t xml:space="preserve">Monitored Property Identifier’ = </w:t>
      </w:r>
      <w:r>
        <w:rPr>
          <w:rFonts w:ascii="Times New Roman"/>
        </w:rPr>
        <w:tab/>
      </w:r>
      <w:r>
        <w:rPr>
          <w:rFonts w:ascii="Times New Roman"/>
        </w:rPr>
        <w:t xml:space="preserve">(any valid property identifier), </w:t>
      </w:r>
    </w:p>
    <w:p>
      <w:pPr>
        <w:pStyle w:val="32"/>
        <w:tabs>
          <w:tab w:val="left" w:pos="4201"/>
        </w:tabs>
        <w:ind w:left="630" w:leftChars="300"/>
        <w:rPr>
          <w:rFonts w:ascii="Times New Roman"/>
        </w:rPr>
      </w:pPr>
      <w:r>
        <w:rPr>
          <w:rFonts w:hint="eastAsia" w:ascii="Times New Roman"/>
        </w:rPr>
        <w:t>‘</w:t>
      </w:r>
      <w:r>
        <w:rPr>
          <w:rFonts w:ascii="Times New Roman"/>
        </w:rPr>
        <w:t xml:space="preserve">COV Increment’ = </w:t>
      </w:r>
      <w:r>
        <w:rPr>
          <w:rFonts w:ascii="Times New Roman"/>
        </w:rPr>
        <w:tab/>
      </w:r>
      <w:r>
        <w:rPr>
          <w:rFonts w:ascii="Times New Roman"/>
        </w:rPr>
        <w:t xml:space="preserve">(any valid value – optional) </w:t>
      </w:r>
    </w:p>
    <w:p>
      <w:pPr>
        <w:pStyle w:val="32"/>
        <w:rPr>
          <w:rFonts w:ascii="Times New Roman"/>
        </w:rPr>
      </w:pPr>
      <w:r>
        <w:rPr>
          <w:rFonts w:ascii="Times New Roman"/>
        </w:rPr>
        <w:t>2. TRANSMIT BACnet-SimpleACK-PDU</w:t>
      </w:r>
    </w:p>
    <w:p>
      <w:pPr>
        <w:pStyle w:val="869"/>
        <w:numPr>
          <w:ilvl w:val="0"/>
          <w:numId w:val="71"/>
        </w:numPr>
        <w:spacing w:before="156" w:after="156"/>
      </w:pPr>
      <w:r>
        <w:rPr>
          <w:rFonts w:hint="eastAsia"/>
        </w:rPr>
        <w:t>取消订阅</w:t>
      </w:r>
    </w:p>
    <w:p>
      <w:pPr>
        <w:pStyle w:val="32"/>
      </w:pPr>
      <w:r>
        <w:rPr>
          <w:rFonts w:hint="eastAsia"/>
        </w:rPr>
        <w:t>目的：验证</w:t>
      </w:r>
      <w:r>
        <w:rPr>
          <w:rFonts w:hint="eastAsia" w:ascii="Times New Roman"/>
        </w:rPr>
        <w:t>IUT</w:t>
      </w:r>
      <w:r>
        <w:rPr>
          <w:rFonts w:hint="eastAsia"/>
        </w:rPr>
        <w:t>是否启动</w:t>
      </w:r>
      <w:r>
        <w:rPr>
          <w:rFonts w:hint="eastAsia" w:ascii="Times New Roman"/>
        </w:rPr>
        <w:t>SubscribeCOV</w:t>
      </w:r>
      <w:r>
        <w:rPr>
          <w:rFonts w:hint="eastAsia"/>
        </w:rPr>
        <w:t>属性服务请求来取消订阅。</w:t>
      </w:r>
    </w:p>
    <w:p>
      <w:pPr>
        <w:pStyle w:val="32"/>
      </w:pPr>
      <w:r>
        <w:rPr>
          <w:rFonts w:hint="eastAsia"/>
        </w:rPr>
        <w:t>测试步骤：</w:t>
      </w:r>
    </w:p>
    <w:p>
      <w:pPr>
        <w:pStyle w:val="32"/>
        <w:rPr>
          <w:rFonts w:ascii="Times New Roman"/>
        </w:rPr>
      </w:pPr>
      <w:r>
        <w:rPr>
          <w:rFonts w:ascii="Times New Roman"/>
        </w:rPr>
        <w:t xml:space="preserve">1. RECEIVE SubscribeCOVProperty-Request,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Subscriber Process Identifier’ = </w:t>
      </w:r>
      <w:r>
        <w:rPr>
          <w:rFonts w:ascii="Times New Roman"/>
        </w:rPr>
        <w:tab/>
      </w:r>
      <w:r>
        <w:rPr>
          <w:rFonts w:ascii="Times New Roman"/>
        </w:rPr>
        <w:t xml:space="preserve">(any valid process identifier), </w:t>
      </w:r>
    </w:p>
    <w:p>
      <w:pPr>
        <w:pStyle w:val="32"/>
        <w:tabs>
          <w:tab w:val="left" w:pos="4201"/>
        </w:tabs>
        <w:ind w:left="630" w:leftChars="300"/>
        <w:rPr>
          <w:rFonts w:ascii="Times New Roman"/>
        </w:rPr>
      </w:pPr>
      <w:r>
        <w:rPr>
          <w:rFonts w:hint="eastAsia" w:ascii="Times New Roman"/>
        </w:rPr>
        <w:t>‘</w:t>
      </w:r>
      <w:r>
        <w:rPr>
          <w:rFonts w:ascii="Times New Roman"/>
        </w:rPr>
        <w:t xml:space="preserve">Monitored Object Identifier’ = </w:t>
      </w:r>
      <w:r>
        <w:rPr>
          <w:rFonts w:ascii="Times New Roman"/>
        </w:rPr>
        <w:tab/>
      </w:r>
      <w:r>
        <w:rPr>
          <w:rFonts w:ascii="Times New Roman"/>
        </w:rPr>
        <w:t xml:space="preserve">(any valid object identifier), </w:t>
      </w:r>
    </w:p>
    <w:p>
      <w:pPr>
        <w:pStyle w:val="32"/>
        <w:tabs>
          <w:tab w:val="left" w:pos="4201"/>
        </w:tabs>
        <w:ind w:left="630" w:leftChars="300"/>
        <w:rPr>
          <w:rFonts w:ascii="Times New Roman"/>
        </w:rPr>
      </w:pPr>
      <w:r>
        <w:rPr>
          <w:rFonts w:hint="eastAsia" w:ascii="Times New Roman"/>
        </w:rPr>
        <w:t>‘</w:t>
      </w:r>
      <w:r>
        <w:rPr>
          <w:rFonts w:ascii="Times New Roman"/>
        </w:rPr>
        <w:t xml:space="preserve">Monitored Property Identifier’ = </w:t>
      </w:r>
      <w:r>
        <w:rPr>
          <w:rFonts w:ascii="Times New Roman"/>
        </w:rPr>
        <w:tab/>
      </w:r>
      <w:r>
        <w:rPr>
          <w:rFonts w:ascii="Times New Roman"/>
        </w:rPr>
        <w:t xml:space="preserve">(any valid property identifier), </w:t>
      </w:r>
    </w:p>
    <w:p>
      <w:pPr>
        <w:pStyle w:val="32"/>
        <w:tabs>
          <w:tab w:val="left" w:pos="4201"/>
        </w:tabs>
        <w:ind w:left="630" w:leftChars="300"/>
        <w:rPr>
          <w:rFonts w:ascii="Times New Roman"/>
        </w:rPr>
      </w:pPr>
      <w:r>
        <w:rPr>
          <w:rFonts w:hint="eastAsia" w:ascii="Times New Roman"/>
        </w:rPr>
        <w:t>‘</w:t>
      </w:r>
      <w:r>
        <w:rPr>
          <w:rFonts w:ascii="Times New Roman"/>
        </w:rPr>
        <w:t xml:space="preserve">COV Increment’ = </w:t>
      </w:r>
      <w:r>
        <w:rPr>
          <w:rFonts w:ascii="Times New Roman"/>
        </w:rPr>
        <w:tab/>
      </w:r>
      <w:r>
        <w:rPr>
          <w:rFonts w:ascii="Times New Roman"/>
        </w:rPr>
        <w:t>(any valid value – optional)</w:t>
      </w:r>
    </w:p>
    <w:p>
      <w:pPr>
        <w:pStyle w:val="32"/>
        <w:rPr>
          <w:rFonts w:ascii="Times New Roman"/>
        </w:rPr>
      </w:pPr>
      <w:r>
        <w:rPr>
          <w:rFonts w:ascii="Times New Roman"/>
        </w:rPr>
        <w:t>2. TRANSMIT BACnet-SimpleACK-PDU</w:t>
      </w:r>
    </w:p>
    <w:p>
      <w:pPr>
        <w:pStyle w:val="851"/>
      </w:pPr>
      <w:bookmarkStart w:id="1341" w:name="_Toc54781837"/>
      <w:r>
        <w:rPr>
          <w:rFonts w:hint="eastAsia"/>
        </w:rPr>
        <w:t>原子读取文件（</w:t>
      </w:r>
      <w:r>
        <w:rPr>
          <w:rFonts w:hint="eastAsia" w:ascii="Times New Roman"/>
        </w:rPr>
        <w:t>AtomicReadFile</w:t>
      </w:r>
      <w:r>
        <w:rPr>
          <w:rFonts w:hint="eastAsia"/>
        </w:rPr>
        <w:t>）启动测试</w:t>
      </w:r>
      <w:bookmarkEnd w:id="1341"/>
    </w:p>
    <w:p>
      <w:pPr>
        <w:pStyle w:val="32"/>
      </w:pPr>
      <w:r>
        <w:rPr>
          <w:rFonts w:hint="eastAsia"/>
        </w:rPr>
        <w:t>该节定义了证明可发起</w:t>
      </w:r>
      <w:r>
        <w:rPr>
          <w:rFonts w:hint="eastAsia" w:ascii="Times New Roman"/>
        </w:rPr>
        <w:t>AtomicReadFile</w:t>
      </w:r>
      <w:r>
        <w:rPr>
          <w:rFonts w:hint="eastAsia"/>
        </w:rPr>
        <w:t>服务请求的必要测试。</w:t>
      </w:r>
      <w:r>
        <w:rPr>
          <w:rFonts w:hint="eastAsia" w:ascii="Times New Roman"/>
        </w:rPr>
        <w:t>BACnet</w:t>
      </w:r>
      <w:r>
        <w:rPr>
          <w:rFonts w:hint="eastAsia"/>
        </w:rPr>
        <w:t>文件访问服务允许以记录为基础或以流为基础访问文件。如果</w:t>
      </w:r>
      <w:r>
        <w:rPr>
          <w:rFonts w:hint="eastAsia" w:ascii="Times New Roman"/>
        </w:rPr>
        <w:t>IUT</w:t>
      </w:r>
      <w:r>
        <w:rPr>
          <w:rFonts w:hint="eastAsia"/>
        </w:rPr>
        <w:t>支持基于流的文件结构，则应执行流访问测试（</w:t>
      </w:r>
      <w:r>
        <w:rPr>
          <w:rFonts w:ascii="Times New Roman"/>
        </w:rPr>
        <w:t>9</w:t>
      </w:r>
      <w:r>
        <w:t>.</w:t>
      </w:r>
      <w:r>
        <w:rPr>
          <w:rFonts w:ascii="Times New Roman"/>
        </w:rPr>
        <w:t>12</w:t>
      </w:r>
      <w:r>
        <w:t>.</w:t>
      </w:r>
      <w:r>
        <w:rPr>
          <w:rFonts w:ascii="Times New Roman"/>
        </w:rPr>
        <w:t>1</w:t>
      </w:r>
      <w:r>
        <w:rPr>
          <w:rFonts w:hint="eastAsia"/>
        </w:rPr>
        <w:t>）。如果</w:t>
      </w:r>
      <w:r>
        <w:rPr>
          <w:rFonts w:hint="eastAsia" w:ascii="Times New Roman"/>
        </w:rPr>
        <w:t>IUT</w:t>
      </w:r>
      <w:r>
        <w:rPr>
          <w:rFonts w:hint="eastAsia"/>
        </w:rPr>
        <w:t>支持基于记录的文件结构，则应执行记录访问测试（</w:t>
      </w:r>
      <w:r>
        <w:rPr>
          <w:rFonts w:ascii="Times New Roman"/>
        </w:rPr>
        <w:t>9</w:t>
      </w:r>
      <w:r>
        <w:t>.</w:t>
      </w:r>
      <w:r>
        <w:rPr>
          <w:rFonts w:ascii="Times New Roman"/>
        </w:rPr>
        <w:t>12</w:t>
      </w:r>
      <w:r>
        <w:t>.</w:t>
      </w:r>
      <w:r>
        <w:rPr>
          <w:rFonts w:ascii="Times New Roman"/>
        </w:rPr>
        <w:t>2</w:t>
      </w:r>
      <w:r>
        <w:rPr>
          <w:rFonts w:hint="eastAsia"/>
        </w:rPr>
        <w:t>）。</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14</w:t>
      </w:r>
      <w:r>
        <w:rPr>
          <w:rFonts w:hint="eastAsia"/>
        </w:rPr>
        <w:t>.</w:t>
      </w:r>
      <w:r>
        <w:rPr>
          <w:rFonts w:hint="eastAsia" w:ascii="Times New Roman"/>
        </w:rPr>
        <w:t>1</w:t>
      </w:r>
      <w:r>
        <w:rPr>
          <w:rFonts w:hint="eastAsia"/>
        </w:rPr>
        <w:t>。</w:t>
      </w:r>
    </w:p>
    <w:p>
      <w:pPr>
        <w:pStyle w:val="869"/>
        <w:numPr>
          <w:ilvl w:val="0"/>
          <w:numId w:val="72"/>
        </w:numPr>
        <w:spacing w:before="156" w:after="156"/>
      </w:pPr>
      <w:r>
        <w:rPr>
          <w:rFonts w:hint="eastAsia"/>
        </w:rPr>
        <w:t>流访问</w:t>
      </w:r>
    </w:p>
    <w:p>
      <w:pPr>
        <w:pStyle w:val="32"/>
      </w:pPr>
      <w:r>
        <w:rPr>
          <w:rFonts w:hint="eastAsia"/>
        </w:rPr>
        <w:t>目的：证明</w:t>
      </w:r>
      <w:r>
        <w:rPr>
          <w:rFonts w:hint="eastAsia" w:ascii="Times New Roman"/>
        </w:rPr>
        <w:t>IUT</w:t>
      </w:r>
      <w:r>
        <w:rPr>
          <w:rFonts w:hint="eastAsia"/>
        </w:rPr>
        <w:t>可使用基于流的文件访问方法发起</w:t>
      </w:r>
      <w:r>
        <w:rPr>
          <w:rFonts w:hint="eastAsia" w:ascii="Times New Roman"/>
        </w:rPr>
        <w:t>AtomicReadFile</w:t>
      </w:r>
      <w:r>
        <w:rPr>
          <w:rFonts w:hint="eastAsia"/>
        </w:rPr>
        <w:t>服务请求。</w:t>
      </w:r>
    </w:p>
    <w:p>
      <w:pPr>
        <w:pStyle w:val="32"/>
      </w:pPr>
      <w:r>
        <w:rPr>
          <w:rFonts w:hint="eastAsia"/>
        </w:rPr>
        <w:t>测试步骤：</w:t>
      </w:r>
    </w:p>
    <w:p>
      <w:pPr>
        <w:pStyle w:val="32"/>
        <w:tabs>
          <w:tab w:val="left" w:pos="3465"/>
        </w:tabs>
        <w:rPr>
          <w:rFonts w:ascii="Times New Roman"/>
        </w:rPr>
      </w:pPr>
      <w:r>
        <w:rPr>
          <w:rFonts w:ascii="Times New Roman"/>
        </w:rPr>
        <w:t xml:space="preserve">1. RECEIVE AtomicReadFile-Request, </w:t>
      </w:r>
    </w:p>
    <w:p>
      <w:pPr>
        <w:pStyle w:val="32"/>
        <w:tabs>
          <w:tab w:val="left" w:pos="3465"/>
        </w:tabs>
        <w:ind w:left="630" w:leftChars="300"/>
        <w:rPr>
          <w:rFonts w:ascii="Times New Roman"/>
        </w:rPr>
      </w:pPr>
      <w:r>
        <w:rPr>
          <w:rFonts w:ascii="Times New Roman"/>
        </w:rPr>
        <w:t xml:space="preserve">‘File Start Position’ = </w:t>
      </w:r>
      <w:r>
        <w:rPr>
          <w:rFonts w:ascii="Times New Roman"/>
        </w:rPr>
        <w:tab/>
      </w:r>
      <w:r>
        <w:rPr>
          <w:rFonts w:ascii="Times New Roman"/>
        </w:rPr>
        <w:t xml:space="preserve">(any value ≥ 0), </w:t>
      </w:r>
    </w:p>
    <w:p>
      <w:pPr>
        <w:pStyle w:val="32"/>
        <w:tabs>
          <w:tab w:val="left" w:pos="3465"/>
        </w:tabs>
        <w:ind w:left="630" w:leftChars="300"/>
        <w:rPr>
          <w:rFonts w:ascii="Times New Roman"/>
        </w:rPr>
      </w:pPr>
      <w:r>
        <w:rPr>
          <w:rFonts w:ascii="Times New Roman"/>
        </w:rPr>
        <w:t>‘Requested Octet Count’ =</w:t>
      </w:r>
      <w:r>
        <w:rPr>
          <w:rFonts w:ascii="Times New Roman"/>
        </w:rPr>
        <w:tab/>
      </w:r>
      <w:r>
        <w:rPr>
          <w:rFonts w:ascii="Times New Roman"/>
        </w:rPr>
        <w:t xml:space="preserve">(any value &gt; 0) </w:t>
      </w:r>
    </w:p>
    <w:p>
      <w:pPr>
        <w:pStyle w:val="32"/>
        <w:tabs>
          <w:tab w:val="left" w:pos="3465"/>
        </w:tabs>
        <w:rPr>
          <w:rFonts w:ascii="Times New Roman"/>
        </w:rPr>
      </w:pPr>
      <w:r>
        <w:rPr>
          <w:rFonts w:ascii="Times New Roman"/>
        </w:rPr>
        <w:t xml:space="preserve">2. TRANSMIT AtomicReadFile-ACK, </w:t>
      </w:r>
    </w:p>
    <w:p>
      <w:pPr>
        <w:pStyle w:val="32"/>
        <w:tabs>
          <w:tab w:val="left" w:pos="3465"/>
        </w:tabs>
        <w:ind w:left="630" w:leftChars="300"/>
        <w:rPr>
          <w:rFonts w:ascii="Times New Roman"/>
        </w:rPr>
      </w:pPr>
      <w:r>
        <w:rPr>
          <w:rFonts w:ascii="Times New Roman"/>
        </w:rPr>
        <w:t xml:space="preserve">‘End Of File’ = </w:t>
      </w:r>
      <w:r>
        <w:rPr>
          <w:rFonts w:ascii="Times New Roman"/>
        </w:rPr>
        <w:tab/>
      </w:r>
      <w:r>
        <w:rPr>
          <w:rFonts w:ascii="Times New Roman"/>
        </w:rPr>
        <w:t xml:space="preserve">TRUE, </w:t>
      </w:r>
    </w:p>
    <w:p>
      <w:pPr>
        <w:pStyle w:val="32"/>
        <w:tabs>
          <w:tab w:val="left" w:pos="3465"/>
        </w:tabs>
        <w:ind w:left="630" w:leftChars="300"/>
        <w:rPr>
          <w:rFonts w:ascii="Times New Roman"/>
        </w:rPr>
      </w:pPr>
      <w:r>
        <w:rPr>
          <w:rFonts w:ascii="Times New Roman"/>
        </w:rPr>
        <w:t xml:space="preserve">‘File Start Position’ = </w:t>
      </w:r>
      <w:r>
        <w:rPr>
          <w:rFonts w:ascii="Times New Roman"/>
        </w:rPr>
        <w:tab/>
      </w:r>
      <w:r>
        <w:rPr>
          <w:rFonts w:ascii="Times New Roman"/>
        </w:rPr>
        <w:t xml:space="preserve">(the start position indicated in step 1), </w:t>
      </w:r>
    </w:p>
    <w:p>
      <w:pPr>
        <w:pStyle w:val="32"/>
        <w:tabs>
          <w:tab w:val="left" w:pos="3465"/>
        </w:tabs>
        <w:ind w:left="630" w:leftChars="300"/>
        <w:rPr>
          <w:rFonts w:ascii="Times New Roman"/>
        </w:rPr>
      </w:pPr>
      <w:r>
        <w:rPr>
          <w:rFonts w:ascii="Times New Roman"/>
        </w:rPr>
        <w:t xml:space="preserve">‘File Data’ = </w:t>
      </w:r>
      <w:r>
        <w:rPr>
          <w:rFonts w:ascii="Times New Roman"/>
        </w:rPr>
        <w:tab/>
      </w:r>
      <w:r>
        <w:rPr>
          <w:rFonts w:ascii="Times New Roman"/>
        </w:rPr>
        <w:t xml:space="preserve">(any stream file data of size ≤ ‘Requested Octet Count’ from step 1) </w:t>
      </w:r>
    </w:p>
    <w:p>
      <w:pPr>
        <w:pStyle w:val="32"/>
        <w:rPr>
          <w:rFonts w:ascii="Times New Roman"/>
        </w:rPr>
      </w:pPr>
      <w:r>
        <w:rPr>
          <w:rFonts w:ascii="Times New Roman"/>
        </w:rPr>
        <w:t>3. CHECK (if the IUT displays the file data, verify that it is correct)</w:t>
      </w:r>
    </w:p>
    <w:p>
      <w:pPr>
        <w:pStyle w:val="869"/>
        <w:numPr>
          <w:ilvl w:val="0"/>
          <w:numId w:val="72"/>
        </w:numPr>
        <w:spacing w:before="156" w:after="156"/>
      </w:pPr>
      <w:r>
        <w:rPr>
          <w:rFonts w:hint="eastAsia"/>
        </w:rPr>
        <w:t>记录访问</w:t>
      </w:r>
    </w:p>
    <w:p>
      <w:pPr>
        <w:pStyle w:val="32"/>
      </w:pPr>
      <w:r>
        <w:rPr>
          <w:rFonts w:hint="eastAsia"/>
        </w:rPr>
        <w:t>目的：证明</w:t>
      </w:r>
      <w:r>
        <w:rPr>
          <w:rFonts w:hint="eastAsia" w:ascii="Times New Roman"/>
        </w:rPr>
        <w:t>IUT</w:t>
      </w:r>
      <w:r>
        <w:rPr>
          <w:rFonts w:hint="eastAsia"/>
        </w:rPr>
        <w:t>可使用基于记录的文件访问方法发起</w:t>
      </w:r>
      <w:r>
        <w:rPr>
          <w:rFonts w:hint="eastAsia" w:ascii="Times New Roman"/>
        </w:rPr>
        <w:t>AtomicReadFile</w:t>
      </w:r>
      <w:r>
        <w:rPr>
          <w:rFonts w:hint="eastAsia"/>
        </w:rPr>
        <w:t>服务请求。</w:t>
      </w:r>
    </w:p>
    <w:p>
      <w:pPr>
        <w:pStyle w:val="32"/>
      </w:pPr>
      <w:r>
        <w:rPr>
          <w:rFonts w:hint="eastAsia"/>
        </w:rPr>
        <w:t>测试步骤：</w:t>
      </w:r>
    </w:p>
    <w:p>
      <w:pPr>
        <w:pStyle w:val="32"/>
        <w:tabs>
          <w:tab w:val="left" w:pos="3591"/>
        </w:tabs>
        <w:rPr>
          <w:rFonts w:ascii="Times New Roman"/>
        </w:rPr>
      </w:pPr>
      <w:r>
        <w:rPr>
          <w:rFonts w:ascii="Times New Roman"/>
        </w:rPr>
        <w:t xml:space="preserve">1. RECEIVE AtomicReadFile-Request, </w:t>
      </w:r>
    </w:p>
    <w:p>
      <w:pPr>
        <w:pStyle w:val="32"/>
        <w:tabs>
          <w:tab w:val="left" w:pos="3591"/>
        </w:tabs>
        <w:ind w:left="630" w:leftChars="300"/>
        <w:rPr>
          <w:rFonts w:ascii="Times New Roman"/>
        </w:rPr>
      </w:pPr>
      <w:r>
        <w:rPr>
          <w:rFonts w:ascii="Times New Roman"/>
        </w:rPr>
        <w:t xml:space="preserve">‘File Start Record’ = </w:t>
      </w:r>
      <w:r>
        <w:rPr>
          <w:rFonts w:ascii="Times New Roman"/>
        </w:rPr>
        <w:tab/>
      </w:r>
      <w:r>
        <w:rPr>
          <w:rFonts w:ascii="Times New Roman"/>
        </w:rPr>
        <w:t xml:space="preserve">(any value ≥ 0), </w:t>
      </w:r>
    </w:p>
    <w:p>
      <w:pPr>
        <w:pStyle w:val="32"/>
        <w:tabs>
          <w:tab w:val="left" w:pos="3591"/>
        </w:tabs>
        <w:ind w:left="630" w:leftChars="300"/>
        <w:rPr>
          <w:rFonts w:ascii="Times New Roman"/>
        </w:rPr>
      </w:pPr>
      <w:r>
        <w:rPr>
          <w:rFonts w:ascii="Times New Roman"/>
        </w:rPr>
        <w:t>‘Requested Record Count’ =</w:t>
      </w:r>
      <w:r>
        <w:rPr>
          <w:rFonts w:ascii="Times New Roman"/>
        </w:rPr>
        <w:tab/>
      </w:r>
      <w:r>
        <w:rPr>
          <w:rFonts w:ascii="Times New Roman"/>
        </w:rPr>
        <w:t xml:space="preserve">(any value &gt; 0) </w:t>
      </w:r>
    </w:p>
    <w:p>
      <w:pPr>
        <w:pStyle w:val="32"/>
        <w:tabs>
          <w:tab w:val="left" w:pos="3591"/>
        </w:tabs>
        <w:rPr>
          <w:rFonts w:ascii="Times New Roman"/>
        </w:rPr>
      </w:pPr>
      <w:r>
        <w:rPr>
          <w:rFonts w:ascii="Times New Roman"/>
        </w:rPr>
        <w:t xml:space="preserve">2. TRANSMIT AtomicReadFile-ACK, </w:t>
      </w:r>
    </w:p>
    <w:p>
      <w:pPr>
        <w:pStyle w:val="32"/>
        <w:tabs>
          <w:tab w:val="left" w:pos="3591"/>
        </w:tabs>
        <w:ind w:left="630" w:leftChars="300"/>
        <w:rPr>
          <w:rFonts w:ascii="Times New Roman"/>
        </w:rPr>
      </w:pPr>
      <w:r>
        <w:rPr>
          <w:rFonts w:ascii="Times New Roman"/>
        </w:rPr>
        <w:t xml:space="preserve">‘End Of File’ = </w:t>
      </w:r>
      <w:r>
        <w:rPr>
          <w:rFonts w:ascii="Times New Roman"/>
        </w:rPr>
        <w:tab/>
      </w:r>
      <w:r>
        <w:rPr>
          <w:rFonts w:ascii="Times New Roman"/>
        </w:rPr>
        <w:t xml:space="preserve">TRUE, </w:t>
      </w:r>
    </w:p>
    <w:p>
      <w:pPr>
        <w:pStyle w:val="32"/>
        <w:tabs>
          <w:tab w:val="left" w:pos="3591"/>
        </w:tabs>
        <w:ind w:left="630" w:leftChars="300"/>
        <w:rPr>
          <w:rFonts w:ascii="Times New Roman"/>
        </w:rPr>
      </w:pPr>
      <w:r>
        <w:rPr>
          <w:rFonts w:ascii="Times New Roman"/>
        </w:rPr>
        <w:t xml:space="preserve">‘File Start Record’ = </w:t>
      </w:r>
      <w:r>
        <w:rPr>
          <w:rFonts w:ascii="Times New Roman"/>
        </w:rPr>
        <w:tab/>
      </w:r>
      <w:r>
        <w:rPr>
          <w:rFonts w:ascii="Times New Roman"/>
        </w:rPr>
        <w:t xml:space="preserve">(the start position indicated in step 1), </w:t>
      </w:r>
    </w:p>
    <w:p>
      <w:pPr>
        <w:pStyle w:val="32"/>
        <w:tabs>
          <w:tab w:val="left" w:pos="3591"/>
        </w:tabs>
        <w:ind w:left="630" w:leftChars="300"/>
        <w:rPr>
          <w:rFonts w:ascii="Times New Roman"/>
        </w:rPr>
      </w:pPr>
      <w:r>
        <w:rPr>
          <w:rFonts w:ascii="Times New Roman"/>
        </w:rPr>
        <w:t xml:space="preserve">‘Returned Record Count’ = </w:t>
      </w:r>
      <w:r>
        <w:rPr>
          <w:rFonts w:ascii="Times New Roman"/>
        </w:rPr>
        <w:tab/>
      </w:r>
      <w:r>
        <w:rPr>
          <w:rFonts w:ascii="Times New Roman"/>
        </w:rPr>
        <w:t xml:space="preserve">(any value ≤ the ‘Requested Record Count’ from step 1), </w:t>
      </w:r>
    </w:p>
    <w:p>
      <w:pPr>
        <w:pStyle w:val="32"/>
        <w:tabs>
          <w:tab w:val="left" w:pos="3591"/>
        </w:tabs>
        <w:ind w:left="630" w:leftChars="300"/>
        <w:rPr>
          <w:rFonts w:ascii="Times New Roman"/>
        </w:rPr>
      </w:pPr>
      <w:r>
        <w:rPr>
          <w:rFonts w:ascii="Times New Roman"/>
        </w:rPr>
        <w:t xml:space="preserve">‘File Record Data’ = </w:t>
      </w:r>
      <w:r>
        <w:rPr>
          <w:rFonts w:ascii="Times New Roman"/>
        </w:rPr>
        <w:tab/>
      </w:r>
      <w:r>
        <w:rPr>
          <w:rFonts w:ascii="Times New Roman"/>
        </w:rPr>
        <w:t xml:space="preserve">(any record file data containing the indicated number of records) </w:t>
      </w:r>
    </w:p>
    <w:p>
      <w:pPr>
        <w:pStyle w:val="32"/>
        <w:tabs>
          <w:tab w:val="left" w:pos="3591"/>
        </w:tabs>
        <w:rPr>
          <w:rFonts w:ascii="Times New Roman"/>
        </w:rPr>
      </w:pPr>
      <w:r>
        <w:rPr>
          <w:rFonts w:ascii="Times New Roman"/>
        </w:rPr>
        <w:t>3. CHECK (if the IUT displays the file data, verify that it is correct)</w:t>
      </w:r>
    </w:p>
    <w:p>
      <w:pPr>
        <w:pStyle w:val="851"/>
      </w:pPr>
      <w:bookmarkStart w:id="1342" w:name="_Toc54781838"/>
      <w:r>
        <w:rPr>
          <w:rFonts w:hint="eastAsia"/>
        </w:rPr>
        <w:t>原子写文件（</w:t>
      </w:r>
      <w:r>
        <w:rPr>
          <w:rFonts w:hint="eastAsia" w:ascii="Times New Roman"/>
        </w:rPr>
        <w:t>AtomicWriteFile</w:t>
      </w:r>
      <w:r>
        <w:rPr>
          <w:rFonts w:hint="eastAsia"/>
        </w:rPr>
        <w:t>）服务启动测试</w:t>
      </w:r>
      <w:bookmarkEnd w:id="1342"/>
    </w:p>
    <w:p>
      <w:pPr>
        <w:pStyle w:val="32"/>
      </w:pPr>
      <w:r>
        <w:rPr>
          <w:rFonts w:hint="eastAsia"/>
        </w:rPr>
        <w:t>该节定义了证明可发起</w:t>
      </w:r>
      <w:r>
        <w:rPr>
          <w:rFonts w:hint="eastAsia" w:ascii="Times New Roman"/>
        </w:rPr>
        <w:t>AtomicWriteFile</w:t>
      </w:r>
      <w:r>
        <w:rPr>
          <w:rFonts w:hint="eastAsia"/>
        </w:rPr>
        <w:t>服务请求的必要测试。</w:t>
      </w:r>
      <w:r>
        <w:rPr>
          <w:rFonts w:hint="eastAsia" w:ascii="Times New Roman"/>
        </w:rPr>
        <w:t>BACnet</w:t>
      </w:r>
      <w:r>
        <w:rPr>
          <w:rFonts w:hint="eastAsia"/>
        </w:rPr>
        <w:t>文件访问服务允许以记录为基础或以流为基础访问文件。如果</w:t>
      </w:r>
      <w:r>
        <w:rPr>
          <w:rFonts w:hint="eastAsia" w:ascii="Times New Roman"/>
        </w:rPr>
        <w:t>IUT</w:t>
      </w:r>
      <w:r>
        <w:rPr>
          <w:rFonts w:hint="eastAsia"/>
        </w:rPr>
        <w:t>支持基于流的文件结构，则应执行流访问测试（</w:t>
      </w:r>
      <w:r>
        <w:rPr>
          <w:rFonts w:ascii="Times New Roman"/>
        </w:rPr>
        <w:t>9</w:t>
      </w:r>
      <w:r>
        <w:t>.</w:t>
      </w:r>
      <w:r>
        <w:rPr>
          <w:rFonts w:ascii="Times New Roman"/>
        </w:rPr>
        <w:t>13</w:t>
      </w:r>
      <w:r>
        <w:t>.</w:t>
      </w:r>
      <w:r>
        <w:rPr>
          <w:rFonts w:ascii="Times New Roman"/>
        </w:rPr>
        <w:t>1</w:t>
      </w:r>
      <w:r>
        <w:rPr>
          <w:rFonts w:hint="eastAsia"/>
        </w:rPr>
        <w:t>）。如果</w:t>
      </w:r>
      <w:r>
        <w:rPr>
          <w:rFonts w:hint="eastAsia" w:ascii="Times New Roman"/>
        </w:rPr>
        <w:t>IUT</w:t>
      </w:r>
      <w:r>
        <w:rPr>
          <w:rFonts w:hint="eastAsia"/>
        </w:rPr>
        <w:t>支持基于记录的文件结构，则应执行记录访问测试（</w:t>
      </w:r>
      <w:r>
        <w:rPr>
          <w:rFonts w:ascii="Times New Roman"/>
        </w:rPr>
        <w:t>9</w:t>
      </w:r>
      <w:r>
        <w:t>.</w:t>
      </w:r>
      <w:r>
        <w:rPr>
          <w:rFonts w:ascii="Times New Roman"/>
        </w:rPr>
        <w:t>13</w:t>
      </w:r>
      <w:r>
        <w:t>.</w:t>
      </w:r>
      <w:r>
        <w:rPr>
          <w:rFonts w:ascii="Times New Roman"/>
        </w:rPr>
        <w:t>2</w:t>
      </w:r>
      <w:r>
        <w:rPr>
          <w:rFonts w:hint="eastAsia"/>
        </w:rPr>
        <w:t>）。</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14</w:t>
      </w:r>
      <w:r>
        <w:rPr>
          <w:rFonts w:hint="eastAsia"/>
        </w:rPr>
        <w:t>.</w:t>
      </w:r>
      <w:r>
        <w:rPr>
          <w:rFonts w:hint="eastAsia" w:ascii="Times New Roman"/>
        </w:rPr>
        <w:t>2</w:t>
      </w:r>
      <w:r>
        <w:rPr>
          <w:rFonts w:hint="eastAsia"/>
        </w:rPr>
        <w:t>。</w:t>
      </w:r>
    </w:p>
    <w:p>
      <w:pPr>
        <w:pStyle w:val="869"/>
        <w:numPr>
          <w:ilvl w:val="0"/>
          <w:numId w:val="73"/>
        </w:numPr>
        <w:spacing w:before="156" w:after="156"/>
      </w:pPr>
      <w:r>
        <w:rPr>
          <w:rFonts w:hint="eastAsia"/>
        </w:rPr>
        <w:t>流访问</w:t>
      </w:r>
    </w:p>
    <w:p>
      <w:pPr>
        <w:pStyle w:val="32"/>
      </w:pPr>
      <w:r>
        <w:rPr>
          <w:rFonts w:hint="eastAsia"/>
        </w:rPr>
        <w:t>目的：证明</w:t>
      </w:r>
      <w:r>
        <w:rPr>
          <w:rFonts w:hint="eastAsia" w:ascii="Times New Roman"/>
        </w:rPr>
        <w:t>IUT</w:t>
      </w:r>
      <w:r>
        <w:rPr>
          <w:rFonts w:hint="eastAsia"/>
        </w:rPr>
        <w:t>可使用基于流的文件访问方法发起</w:t>
      </w:r>
      <w:r>
        <w:rPr>
          <w:rFonts w:hint="eastAsia" w:ascii="Times New Roman"/>
        </w:rPr>
        <w:t>AtomicWriteFile</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AtomicWriteFile-Request, </w:t>
      </w:r>
    </w:p>
    <w:p>
      <w:pPr>
        <w:pStyle w:val="32"/>
        <w:tabs>
          <w:tab w:val="left" w:pos="3150"/>
        </w:tabs>
        <w:ind w:left="630" w:leftChars="300"/>
        <w:rPr>
          <w:rFonts w:ascii="Times New Roman"/>
        </w:rPr>
      </w:pPr>
      <w:r>
        <w:rPr>
          <w:rFonts w:ascii="Times New Roman"/>
        </w:rPr>
        <w:t xml:space="preserve">‘File Start Position’ = </w:t>
      </w:r>
      <w:r>
        <w:rPr>
          <w:rFonts w:ascii="Times New Roman"/>
        </w:rPr>
        <w:tab/>
      </w:r>
      <w:r>
        <w:rPr>
          <w:rFonts w:ascii="Times New Roman"/>
        </w:rPr>
        <w:t xml:space="preserve">(any position ≥ -1), </w:t>
      </w:r>
    </w:p>
    <w:p>
      <w:pPr>
        <w:pStyle w:val="32"/>
        <w:tabs>
          <w:tab w:val="left" w:pos="3150"/>
        </w:tabs>
        <w:ind w:left="630" w:leftChars="300"/>
        <w:rPr>
          <w:rFonts w:ascii="Times New Roman"/>
        </w:rPr>
      </w:pPr>
      <w:r>
        <w:rPr>
          <w:rFonts w:ascii="Times New Roman"/>
        </w:rPr>
        <w:t xml:space="preserve">‘File Data’ = </w:t>
      </w:r>
      <w:r>
        <w:rPr>
          <w:rFonts w:ascii="Times New Roman"/>
        </w:rPr>
        <w:tab/>
      </w:r>
      <w:r>
        <w:rPr>
          <w:rFonts w:ascii="Times New Roman"/>
        </w:rPr>
        <w:t xml:space="preserve">(any stream file data containing at least one octet) </w:t>
      </w:r>
    </w:p>
    <w:p>
      <w:pPr>
        <w:pStyle w:val="32"/>
        <w:tabs>
          <w:tab w:val="left" w:pos="3150"/>
        </w:tabs>
        <w:rPr>
          <w:rFonts w:ascii="Times New Roman"/>
        </w:rPr>
      </w:pPr>
      <w:r>
        <w:rPr>
          <w:rFonts w:ascii="Times New Roman"/>
        </w:rPr>
        <w:t xml:space="preserve">2. TRANSMIT AtomicWriteFile-ACK, </w:t>
      </w:r>
    </w:p>
    <w:p>
      <w:pPr>
        <w:pStyle w:val="32"/>
        <w:tabs>
          <w:tab w:val="left" w:pos="3150"/>
        </w:tabs>
        <w:ind w:left="630" w:leftChars="300"/>
        <w:rPr>
          <w:rFonts w:ascii="Times New Roman"/>
        </w:rPr>
      </w:pPr>
      <w:r>
        <w:rPr>
          <w:rFonts w:ascii="Times New Roman"/>
        </w:rPr>
        <w:t xml:space="preserve">‘File Start Position’ = </w:t>
      </w:r>
      <w:r>
        <w:rPr>
          <w:rFonts w:ascii="Times New Roman"/>
        </w:rPr>
        <w:tab/>
      </w:r>
      <w:r>
        <w:rPr>
          <w:rFonts w:ascii="Times New Roman"/>
        </w:rPr>
        <w:t>(0 if the ‘File Start Position was -1, otherwise the indicated start position)</w:t>
      </w:r>
    </w:p>
    <w:p>
      <w:pPr>
        <w:pStyle w:val="869"/>
        <w:numPr>
          <w:ilvl w:val="0"/>
          <w:numId w:val="73"/>
        </w:numPr>
        <w:spacing w:before="156" w:after="156"/>
      </w:pPr>
      <w:r>
        <w:rPr>
          <w:rFonts w:hint="eastAsia"/>
        </w:rPr>
        <w:t>记录访问</w:t>
      </w:r>
    </w:p>
    <w:p>
      <w:pPr>
        <w:pStyle w:val="32"/>
      </w:pPr>
      <w:r>
        <w:rPr>
          <w:rFonts w:hint="eastAsia"/>
        </w:rPr>
        <w:t>目的：证明</w:t>
      </w:r>
      <w:r>
        <w:rPr>
          <w:rFonts w:hint="eastAsia" w:ascii="Times New Roman"/>
        </w:rPr>
        <w:t>IUT</w:t>
      </w:r>
      <w:r>
        <w:rPr>
          <w:rFonts w:hint="eastAsia"/>
        </w:rPr>
        <w:t>可使用基于记录的文件访问方法发起</w:t>
      </w:r>
      <w:r>
        <w:rPr>
          <w:rFonts w:hint="eastAsia" w:ascii="Times New Roman"/>
        </w:rPr>
        <w:t>AtomicWriteFile</w:t>
      </w:r>
      <w:r>
        <w:rPr>
          <w:rFonts w:hint="eastAsia"/>
        </w:rPr>
        <w:t>服务请求。</w:t>
      </w:r>
    </w:p>
    <w:p>
      <w:pPr>
        <w:pStyle w:val="32"/>
      </w:pPr>
      <w:r>
        <w:rPr>
          <w:rFonts w:hint="eastAsia"/>
        </w:rPr>
        <w:t>测试步骤：</w:t>
      </w:r>
    </w:p>
    <w:p>
      <w:pPr>
        <w:pStyle w:val="32"/>
        <w:tabs>
          <w:tab w:val="left" w:pos="3255"/>
        </w:tabs>
        <w:rPr>
          <w:rFonts w:ascii="Times New Roman"/>
        </w:rPr>
      </w:pPr>
      <w:r>
        <w:rPr>
          <w:rFonts w:ascii="Times New Roman"/>
        </w:rPr>
        <w:t xml:space="preserve">1. RECEIVE AtomicWriteFile-Request, </w:t>
      </w:r>
    </w:p>
    <w:p>
      <w:pPr>
        <w:pStyle w:val="32"/>
        <w:tabs>
          <w:tab w:val="left" w:pos="3255"/>
        </w:tabs>
        <w:ind w:left="630" w:leftChars="300"/>
        <w:rPr>
          <w:rFonts w:ascii="Times New Roman"/>
        </w:rPr>
      </w:pPr>
      <w:r>
        <w:rPr>
          <w:rFonts w:ascii="Times New Roman"/>
        </w:rPr>
        <w:t xml:space="preserve">‘File Start Record’ = </w:t>
      </w:r>
      <w:r>
        <w:rPr>
          <w:rFonts w:ascii="Times New Roman"/>
        </w:rPr>
        <w:tab/>
      </w:r>
      <w:r>
        <w:rPr>
          <w:rFonts w:ascii="Times New Roman"/>
        </w:rPr>
        <w:t xml:space="preserve">(any record ≥ -1), </w:t>
      </w:r>
    </w:p>
    <w:p>
      <w:pPr>
        <w:pStyle w:val="32"/>
        <w:tabs>
          <w:tab w:val="left" w:pos="3255"/>
        </w:tabs>
        <w:ind w:left="630" w:leftChars="300"/>
        <w:rPr>
          <w:rFonts w:ascii="Times New Roman"/>
        </w:rPr>
      </w:pPr>
      <w:r>
        <w:rPr>
          <w:rFonts w:ascii="Times New Roman"/>
        </w:rPr>
        <w:t xml:space="preserve">‘Record Count’ = </w:t>
      </w:r>
      <w:r>
        <w:rPr>
          <w:rFonts w:ascii="Times New Roman"/>
        </w:rPr>
        <w:tab/>
      </w:r>
      <w:r>
        <w:rPr>
          <w:rFonts w:ascii="Times New Roman"/>
        </w:rPr>
        <w:t xml:space="preserve">(any value &gt; 0), </w:t>
      </w:r>
    </w:p>
    <w:p>
      <w:pPr>
        <w:pStyle w:val="32"/>
        <w:tabs>
          <w:tab w:val="left" w:pos="3255"/>
        </w:tabs>
        <w:ind w:left="630" w:leftChars="300"/>
        <w:rPr>
          <w:rFonts w:ascii="Times New Roman"/>
        </w:rPr>
      </w:pPr>
      <w:r>
        <w:rPr>
          <w:rFonts w:ascii="Times New Roman"/>
        </w:rPr>
        <w:t xml:space="preserve">‘File Record Data’ = </w:t>
      </w:r>
      <w:r>
        <w:rPr>
          <w:rFonts w:ascii="Times New Roman"/>
        </w:rPr>
        <w:tab/>
      </w:r>
      <w:r>
        <w:rPr>
          <w:rFonts w:ascii="Times New Roman"/>
        </w:rPr>
        <w:t xml:space="preserve">(any record file data containing the indicated number of records) </w:t>
      </w:r>
    </w:p>
    <w:p>
      <w:pPr>
        <w:pStyle w:val="32"/>
        <w:tabs>
          <w:tab w:val="left" w:pos="3255"/>
        </w:tabs>
        <w:rPr>
          <w:rFonts w:ascii="Times New Roman"/>
        </w:rPr>
      </w:pPr>
      <w:r>
        <w:rPr>
          <w:rFonts w:ascii="Times New Roman"/>
        </w:rPr>
        <w:t xml:space="preserve">2. TRANSMIT AtomicWriteFile-ACK, </w:t>
      </w:r>
    </w:p>
    <w:p>
      <w:pPr>
        <w:pStyle w:val="32"/>
        <w:tabs>
          <w:tab w:val="left" w:pos="3255"/>
        </w:tabs>
        <w:ind w:firstLine="1050" w:firstLineChars="500"/>
        <w:rPr>
          <w:rFonts w:ascii="Times New Roman"/>
        </w:rPr>
      </w:pPr>
      <w:r>
        <w:rPr>
          <w:rFonts w:ascii="Times New Roman"/>
        </w:rPr>
        <w:t xml:space="preserve">‘File Start Record’ = </w:t>
      </w:r>
      <w:r>
        <w:rPr>
          <w:rFonts w:ascii="Times New Roman"/>
        </w:rPr>
        <w:tab/>
      </w:r>
      <w:r>
        <w:rPr>
          <w:rFonts w:ascii="Times New Roman"/>
        </w:rPr>
        <w:t>(0 if the ‘File Start Position was -1, otherwise the indicated start position)</w:t>
      </w:r>
    </w:p>
    <w:p>
      <w:pPr>
        <w:pStyle w:val="851"/>
      </w:pPr>
      <w:bookmarkStart w:id="1343" w:name="_Toc54781839"/>
      <w:r>
        <w:rPr>
          <w:rFonts w:hint="eastAsia"/>
        </w:rPr>
        <w:t>添加列表元素（</w:t>
      </w:r>
      <w:r>
        <w:rPr>
          <w:rFonts w:hint="eastAsia" w:ascii="Times New Roman"/>
        </w:rPr>
        <w:t>AddListElement</w:t>
      </w:r>
      <w:r>
        <w:rPr>
          <w:rFonts w:hint="eastAsia"/>
        </w:rPr>
        <w:t>）服务启动测试</w:t>
      </w:r>
      <w:bookmarkEnd w:id="1343"/>
    </w:p>
    <w:p>
      <w:pPr>
        <w:pStyle w:val="32"/>
      </w:pPr>
      <w:r>
        <w:rPr>
          <w:rFonts w:hint="eastAsia"/>
        </w:rPr>
        <w:t>该节定义了证明可发起</w:t>
      </w:r>
      <w:r>
        <w:rPr>
          <w:rFonts w:hint="eastAsia" w:ascii="Times New Roman"/>
        </w:rPr>
        <w:t>AddListElement</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1</w:t>
      </w:r>
      <w:r>
        <w:rPr>
          <w:rFonts w:hint="eastAsia"/>
        </w:rPr>
        <w:t>。</w:t>
      </w:r>
    </w:p>
    <w:p>
      <w:pPr>
        <w:pStyle w:val="869"/>
        <w:numPr>
          <w:ilvl w:val="0"/>
          <w:numId w:val="74"/>
        </w:numPr>
        <w:spacing w:before="156" w:after="156"/>
      </w:pPr>
      <w:r>
        <w:rPr>
          <w:rFonts w:hint="eastAsia"/>
        </w:rPr>
        <w:t>非数组属性</w:t>
      </w:r>
    </w:p>
    <w:p>
      <w:pPr>
        <w:pStyle w:val="32"/>
      </w:pPr>
      <w:r>
        <w:rPr>
          <w:rFonts w:hint="eastAsia"/>
        </w:rPr>
        <w:t>目的：验证</w:t>
      </w:r>
      <w:r>
        <w:rPr>
          <w:rFonts w:hint="eastAsia" w:ascii="Times New Roman"/>
        </w:rPr>
        <w:t>IUT</w:t>
      </w:r>
      <w:r>
        <w:rPr>
          <w:rFonts w:hint="eastAsia"/>
        </w:rPr>
        <w:t>是否可以启动不包含“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AddListElement</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AddListElement-Request, </w:t>
      </w:r>
    </w:p>
    <w:p>
      <w:pPr>
        <w:pStyle w:val="32"/>
        <w:tabs>
          <w:tab w:val="left" w:pos="3276"/>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that contains a property having a list datatype), </w:t>
      </w:r>
    </w:p>
    <w:p>
      <w:pPr>
        <w:pStyle w:val="32"/>
        <w:tabs>
          <w:tab w:val="left" w:pos="3276"/>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property having a list datatype), </w:t>
      </w:r>
    </w:p>
    <w:p>
      <w:pPr>
        <w:pStyle w:val="32"/>
        <w:tabs>
          <w:tab w:val="left" w:pos="3276"/>
        </w:tabs>
        <w:ind w:left="630" w:leftChars="300"/>
        <w:rPr>
          <w:rFonts w:ascii="Times New Roman"/>
        </w:rPr>
      </w:pPr>
      <w:r>
        <w:rPr>
          <w:rFonts w:hint="eastAsia" w:ascii="Times New Roman"/>
        </w:rPr>
        <w:t>‘</w:t>
      </w:r>
      <w:r>
        <w:rPr>
          <w:rFonts w:ascii="Times New Roman"/>
        </w:rPr>
        <w:t xml:space="preserve">List of Elements’ = </w:t>
      </w:r>
      <w:r>
        <w:rPr>
          <w:rFonts w:ascii="Times New Roman"/>
        </w:rPr>
        <w:tab/>
      </w:r>
      <w:r>
        <w:rPr>
          <w:rFonts w:ascii="Times New Roman"/>
        </w:rPr>
        <w:t xml:space="preserve">(two or more elements with the correct datatype to add to the list) </w:t>
      </w:r>
    </w:p>
    <w:p>
      <w:pPr>
        <w:pStyle w:val="32"/>
        <w:rPr>
          <w:rFonts w:ascii="Times New Roman"/>
        </w:rPr>
      </w:pPr>
      <w:r>
        <w:rPr>
          <w:rFonts w:ascii="Times New Roman"/>
        </w:rPr>
        <w:t>2. TRANSMIT BACnet-SimpleACK-PDU</w:t>
      </w:r>
    </w:p>
    <w:p>
      <w:pPr>
        <w:pStyle w:val="869"/>
        <w:numPr>
          <w:ilvl w:val="0"/>
          <w:numId w:val="74"/>
        </w:numPr>
        <w:spacing w:before="156" w:after="156"/>
      </w:pPr>
      <w:r>
        <w:rPr>
          <w:rFonts w:hint="eastAsia"/>
        </w:rPr>
        <w:t>数组属性</w:t>
      </w:r>
    </w:p>
    <w:p>
      <w:pPr>
        <w:pStyle w:val="32"/>
      </w:pPr>
      <w:r>
        <w:rPr>
          <w:rFonts w:hint="eastAsia"/>
        </w:rPr>
        <w:t>目的：验证</w:t>
      </w:r>
      <w:r>
        <w:rPr>
          <w:rFonts w:hint="eastAsia" w:ascii="Times New Roman"/>
        </w:rPr>
        <w:t>IUT</w:t>
      </w:r>
      <w:r>
        <w:rPr>
          <w:rFonts w:hint="eastAsia"/>
        </w:rPr>
        <w:t>是否可以启动包含“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AddListElement</w:t>
      </w:r>
      <w:r>
        <w:rPr>
          <w:rFonts w:hint="eastAsia"/>
        </w:rPr>
        <w:t>服务请求。</w:t>
      </w:r>
    </w:p>
    <w:p>
      <w:pPr>
        <w:pStyle w:val="32"/>
      </w:pPr>
      <w:r>
        <w:rPr>
          <w:rFonts w:hint="eastAsia"/>
        </w:rPr>
        <w:t>测试步骤：</w:t>
      </w:r>
    </w:p>
    <w:p>
      <w:pPr>
        <w:pStyle w:val="32"/>
        <w:tabs>
          <w:tab w:val="left" w:pos="3360"/>
        </w:tabs>
        <w:rPr>
          <w:rFonts w:ascii="Times New Roman"/>
        </w:rPr>
      </w:pPr>
      <w:r>
        <w:rPr>
          <w:rFonts w:ascii="Times New Roman"/>
        </w:rPr>
        <w:t xml:space="preserve">1. RECEIVE AddListElement-Request, </w:t>
      </w:r>
    </w:p>
    <w:p>
      <w:pPr>
        <w:pStyle w:val="32"/>
        <w:tabs>
          <w:tab w:val="left" w:pos="3360"/>
        </w:tabs>
        <w:ind w:left="3360" w:leftChars="500" w:hanging="2310" w:hangingChars="11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that contains a property having a datatype that is an array of  lists), </w:t>
      </w:r>
    </w:p>
    <w:p>
      <w:pPr>
        <w:pStyle w:val="32"/>
        <w:tabs>
          <w:tab w:val="left" w:pos="336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property having a datatype that is an array of lists), </w:t>
      </w:r>
    </w:p>
    <w:p>
      <w:pPr>
        <w:pStyle w:val="32"/>
        <w:tabs>
          <w:tab w:val="left" w:pos="3360"/>
        </w:tabs>
        <w:ind w:left="630" w:leftChars="300"/>
        <w:rPr>
          <w:rFonts w:ascii="Times New Roman"/>
        </w:rPr>
      </w:pPr>
      <w:r>
        <w:rPr>
          <w:rFonts w:hint="eastAsia" w:ascii="Times New Roman"/>
        </w:rPr>
        <w:t>‘</w:t>
      </w:r>
      <w:r>
        <w:rPr>
          <w:rFonts w:ascii="Times New Roman"/>
        </w:rPr>
        <w:t xml:space="preserve">Property Array Index’ = (any value &gt; 0), </w:t>
      </w:r>
    </w:p>
    <w:p>
      <w:pPr>
        <w:pStyle w:val="32"/>
        <w:tabs>
          <w:tab w:val="left" w:pos="3360"/>
        </w:tabs>
        <w:ind w:left="630" w:leftChars="300"/>
        <w:rPr>
          <w:rFonts w:ascii="Times New Roman"/>
        </w:rPr>
      </w:pPr>
      <w:r>
        <w:rPr>
          <w:rFonts w:hint="eastAsia" w:ascii="Times New Roman"/>
        </w:rPr>
        <w:t>‘</w:t>
      </w:r>
      <w:r>
        <w:rPr>
          <w:rFonts w:ascii="Times New Roman"/>
        </w:rPr>
        <w:t xml:space="preserve">List of Elements’ = </w:t>
      </w:r>
      <w:r>
        <w:rPr>
          <w:rFonts w:ascii="Times New Roman"/>
        </w:rPr>
        <w:tab/>
      </w:r>
      <w:r>
        <w:rPr>
          <w:rFonts w:ascii="Times New Roman"/>
        </w:rPr>
        <w:t>(two or more elements with the correct datatype to add to the list)</w:t>
      </w:r>
    </w:p>
    <w:p>
      <w:pPr>
        <w:pStyle w:val="32"/>
        <w:rPr>
          <w:rFonts w:ascii="Times New Roman"/>
        </w:rPr>
      </w:pPr>
      <w:r>
        <w:rPr>
          <w:rFonts w:ascii="Times New Roman"/>
        </w:rPr>
        <w:t>2. TRANSMIT BACnet-SimpleACK-PDU</w:t>
      </w:r>
    </w:p>
    <w:p>
      <w:pPr>
        <w:pStyle w:val="851"/>
      </w:pPr>
      <w:bookmarkStart w:id="1344" w:name="_Toc54781840"/>
      <w:r>
        <w:rPr>
          <w:rFonts w:hint="eastAsia"/>
        </w:rPr>
        <w:t>移除列表元素（</w:t>
      </w:r>
      <w:r>
        <w:rPr>
          <w:rFonts w:hint="eastAsia" w:ascii="Times New Roman"/>
        </w:rPr>
        <w:t>RemoveListElement</w:t>
      </w:r>
      <w:r>
        <w:rPr>
          <w:rFonts w:hint="eastAsia"/>
        </w:rPr>
        <w:t>）服务启动测试</w:t>
      </w:r>
      <w:bookmarkEnd w:id="1344"/>
    </w:p>
    <w:p>
      <w:pPr>
        <w:pStyle w:val="32"/>
      </w:pPr>
      <w:r>
        <w:rPr>
          <w:rFonts w:hint="eastAsia"/>
        </w:rPr>
        <w:t>该节定义了证明可发起</w:t>
      </w:r>
      <w:r>
        <w:rPr>
          <w:rFonts w:hint="eastAsia" w:ascii="Times New Roman"/>
        </w:rPr>
        <w:t>RemoveListElement</w:t>
      </w:r>
      <w:r>
        <w:rPr>
          <w:rFonts w:hint="eastAsia"/>
        </w:rPr>
        <w:t>服务请求的必要测试。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2</w:t>
      </w:r>
      <w:r>
        <w:rPr>
          <w:rFonts w:hint="eastAsia"/>
        </w:rPr>
        <w:t>。</w:t>
      </w:r>
    </w:p>
    <w:p>
      <w:pPr>
        <w:pStyle w:val="869"/>
        <w:numPr>
          <w:ilvl w:val="0"/>
          <w:numId w:val="75"/>
        </w:numPr>
        <w:spacing w:before="156" w:after="156"/>
      </w:pPr>
      <w:r>
        <w:rPr>
          <w:rFonts w:hint="eastAsia"/>
        </w:rPr>
        <w:t>非数组属性</w:t>
      </w:r>
    </w:p>
    <w:p>
      <w:pPr>
        <w:pStyle w:val="32"/>
      </w:pPr>
      <w:r>
        <w:rPr>
          <w:rFonts w:hint="eastAsia"/>
        </w:rPr>
        <w:t>目的：验证</w:t>
      </w:r>
      <w:r>
        <w:rPr>
          <w:rFonts w:hint="eastAsia" w:ascii="Times New Roman"/>
        </w:rPr>
        <w:t>IUT</w:t>
      </w:r>
      <w:r>
        <w:rPr>
          <w:rFonts w:hint="eastAsia"/>
        </w:rPr>
        <w:t>是否可以启动不包含“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RemoveListElement</w:t>
      </w:r>
      <w:r>
        <w:rPr>
          <w:rFonts w:hint="eastAsia"/>
        </w:rPr>
        <w:t>服务请求。</w:t>
      </w:r>
    </w:p>
    <w:p>
      <w:pPr>
        <w:pStyle w:val="32"/>
      </w:pPr>
      <w:r>
        <w:rPr>
          <w:rFonts w:hint="eastAsia"/>
        </w:rPr>
        <w:t>测试步骤：</w:t>
      </w:r>
    </w:p>
    <w:p>
      <w:pPr>
        <w:pStyle w:val="32"/>
        <w:rPr>
          <w:rFonts w:ascii="Times New Roman"/>
        </w:rPr>
      </w:pPr>
      <w:r>
        <w:rPr>
          <w:rFonts w:ascii="Times New Roman"/>
        </w:rPr>
        <w:t>1. RECEIVE RemoveListElement-Request,</w:t>
      </w:r>
    </w:p>
    <w:p>
      <w:pPr>
        <w:pStyle w:val="32"/>
        <w:tabs>
          <w:tab w:val="left" w:pos="336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that contains a property having a list datatype), </w:t>
      </w:r>
    </w:p>
    <w:p>
      <w:pPr>
        <w:pStyle w:val="32"/>
        <w:tabs>
          <w:tab w:val="left" w:pos="336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property having a list datatype), </w:t>
      </w:r>
    </w:p>
    <w:p>
      <w:pPr>
        <w:pStyle w:val="32"/>
        <w:tabs>
          <w:tab w:val="left" w:pos="3360"/>
        </w:tabs>
        <w:ind w:left="630" w:leftChars="300"/>
        <w:rPr>
          <w:rFonts w:ascii="Times New Roman"/>
        </w:rPr>
      </w:pPr>
      <w:r>
        <w:rPr>
          <w:rFonts w:hint="eastAsia" w:ascii="Times New Roman"/>
        </w:rPr>
        <w:t>‘</w:t>
      </w:r>
      <w:r>
        <w:rPr>
          <w:rFonts w:ascii="Times New Roman"/>
        </w:rPr>
        <w:t xml:space="preserve">List of Elements’ = </w:t>
      </w:r>
      <w:r>
        <w:rPr>
          <w:rFonts w:ascii="Times New Roman"/>
        </w:rPr>
        <w:tab/>
      </w:r>
      <w:r>
        <w:rPr>
          <w:rFonts w:ascii="Times New Roman"/>
        </w:rPr>
        <w:t xml:space="preserve">(two or more elements with the correct datatype to removefrom the list) </w:t>
      </w:r>
    </w:p>
    <w:p>
      <w:pPr>
        <w:pStyle w:val="32"/>
        <w:rPr>
          <w:rFonts w:ascii="Times New Roman"/>
        </w:rPr>
      </w:pPr>
      <w:r>
        <w:rPr>
          <w:rFonts w:ascii="Times New Roman"/>
        </w:rPr>
        <w:t>2. TRANSMIT BACnet-SimpleACK-PDU</w:t>
      </w:r>
    </w:p>
    <w:p>
      <w:pPr>
        <w:pStyle w:val="869"/>
        <w:numPr>
          <w:ilvl w:val="0"/>
          <w:numId w:val="75"/>
        </w:numPr>
        <w:spacing w:before="156" w:after="156"/>
      </w:pPr>
      <w:r>
        <w:rPr>
          <w:rFonts w:hint="eastAsia"/>
        </w:rPr>
        <w:t>数组属性</w:t>
      </w:r>
    </w:p>
    <w:p>
      <w:pPr>
        <w:pStyle w:val="32"/>
      </w:pPr>
      <w:r>
        <w:rPr>
          <w:rFonts w:hint="eastAsia"/>
        </w:rPr>
        <w:t>目的：验证</w:t>
      </w:r>
      <w:r>
        <w:rPr>
          <w:rFonts w:hint="eastAsia" w:ascii="Times New Roman"/>
        </w:rPr>
        <w:t>IUT</w:t>
      </w:r>
      <w:r>
        <w:rPr>
          <w:rFonts w:hint="eastAsia"/>
        </w:rPr>
        <w:t>是否可以启动不包含“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RemoveListElement</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RemoveListElement-Request, </w:t>
      </w:r>
    </w:p>
    <w:p>
      <w:pPr>
        <w:pStyle w:val="32"/>
        <w:tabs>
          <w:tab w:val="left" w:pos="3360"/>
        </w:tabs>
        <w:ind w:left="3360" w:leftChars="500" w:hanging="2310" w:hangingChars="11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that contains a property having a datatype that is an array of   lists), </w:t>
      </w:r>
    </w:p>
    <w:p>
      <w:pPr>
        <w:pStyle w:val="32"/>
        <w:tabs>
          <w:tab w:val="left" w:pos="3360"/>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property having a datatype that is an array of lists), </w:t>
      </w:r>
    </w:p>
    <w:p>
      <w:pPr>
        <w:pStyle w:val="32"/>
        <w:tabs>
          <w:tab w:val="left" w:pos="3360"/>
        </w:tabs>
        <w:ind w:left="630" w:leftChars="300"/>
        <w:rPr>
          <w:rFonts w:ascii="Times New Roman"/>
        </w:rPr>
      </w:pPr>
      <w:r>
        <w:rPr>
          <w:rFonts w:hint="eastAsia" w:ascii="Times New Roman"/>
        </w:rPr>
        <w:t>‘</w:t>
      </w:r>
      <w:r>
        <w:rPr>
          <w:rFonts w:ascii="Times New Roman"/>
        </w:rPr>
        <w:t xml:space="preserve">Property Array Index’ = (any value &gt; 0), </w:t>
      </w:r>
    </w:p>
    <w:p>
      <w:pPr>
        <w:pStyle w:val="32"/>
        <w:tabs>
          <w:tab w:val="left" w:pos="3360"/>
        </w:tabs>
        <w:ind w:firstLine="1050" w:firstLineChars="500"/>
        <w:rPr>
          <w:rFonts w:ascii="Times New Roman"/>
        </w:rPr>
      </w:pPr>
      <w:r>
        <w:rPr>
          <w:rFonts w:ascii="Times New Roman"/>
        </w:rPr>
        <w:t xml:space="preserve">List of Elements’ = </w:t>
      </w:r>
      <w:r>
        <w:rPr>
          <w:rFonts w:ascii="Times New Roman"/>
        </w:rPr>
        <w:tab/>
      </w:r>
      <w:r>
        <w:rPr>
          <w:rFonts w:ascii="Times New Roman"/>
        </w:rPr>
        <w:t xml:space="preserve">(two or more elements with the correct datatype to remove from the list) </w:t>
      </w:r>
    </w:p>
    <w:p>
      <w:pPr>
        <w:pStyle w:val="32"/>
        <w:rPr>
          <w:rFonts w:ascii="Times New Roman"/>
        </w:rPr>
      </w:pPr>
      <w:r>
        <w:rPr>
          <w:rFonts w:ascii="Times New Roman"/>
        </w:rPr>
        <w:t>2. TRANSMIT BACnet-SimpleACK-PDU</w:t>
      </w:r>
    </w:p>
    <w:p>
      <w:pPr>
        <w:pStyle w:val="851"/>
      </w:pPr>
      <w:bookmarkStart w:id="1345" w:name="_Toc54781841"/>
      <w:r>
        <w:rPr>
          <w:rFonts w:hint="eastAsia"/>
        </w:rPr>
        <w:t>创建对象（</w:t>
      </w:r>
      <w:r>
        <w:rPr>
          <w:rFonts w:hint="eastAsia" w:ascii="Times New Roman"/>
        </w:rPr>
        <w:t>CreateObject</w:t>
      </w:r>
      <w:r>
        <w:rPr>
          <w:rFonts w:hint="eastAsia"/>
        </w:rPr>
        <w:t>）服务启动测试</w:t>
      </w:r>
      <w:bookmarkEnd w:id="1345"/>
    </w:p>
    <w:p>
      <w:pPr>
        <w:pStyle w:val="32"/>
      </w:pPr>
      <w:r>
        <w:rPr>
          <w:rFonts w:hint="eastAsia"/>
        </w:rPr>
        <w:t>该节定义了证明可发起</w:t>
      </w:r>
      <w:r>
        <w:rPr>
          <w:rFonts w:hint="eastAsia" w:ascii="Times New Roman"/>
        </w:rPr>
        <w:t>CreateObject</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3</w:t>
      </w:r>
      <w:r>
        <w:rPr>
          <w:rFonts w:hint="eastAsia"/>
        </w:rPr>
        <w:t>。</w:t>
      </w:r>
    </w:p>
    <w:p>
      <w:pPr>
        <w:pStyle w:val="869"/>
        <w:numPr>
          <w:ilvl w:val="0"/>
          <w:numId w:val="76"/>
        </w:numPr>
        <w:spacing w:before="156" w:after="156"/>
      </w:pPr>
      <w:r>
        <w:rPr>
          <w:rFonts w:hint="eastAsia"/>
        </w:rPr>
        <w:t>通过指定没有初始值的对象标识符创建对象</w:t>
      </w:r>
    </w:p>
    <w:p>
      <w:pPr>
        <w:pStyle w:val="32"/>
      </w:pPr>
      <w:r>
        <w:rPr>
          <w:rFonts w:hint="eastAsia"/>
        </w:rPr>
        <w:t>目的：验证</w:t>
      </w:r>
      <w:r>
        <w:rPr>
          <w:rFonts w:hint="eastAsia" w:ascii="Times New Roman"/>
        </w:rPr>
        <w:t>IUT</w:t>
      </w:r>
      <w:r>
        <w:rPr>
          <w:rFonts w:hint="eastAsia"/>
        </w:rPr>
        <w:t>是否可以启动包含</w:t>
      </w:r>
      <w:r>
        <w:rPr>
          <w:rFonts w:hint="eastAsia" w:ascii="Times New Roman"/>
        </w:rPr>
        <w:t>Object</w:t>
      </w:r>
      <w:r>
        <w:rPr>
          <w:rFonts w:hint="eastAsia"/>
        </w:rPr>
        <w:t xml:space="preserve"> </w:t>
      </w:r>
      <w:r>
        <w:rPr>
          <w:rFonts w:hint="eastAsia" w:ascii="Times New Roman"/>
        </w:rPr>
        <w:t>Specifier</w:t>
      </w:r>
      <w:r>
        <w:rPr>
          <w:rFonts w:hint="eastAsia"/>
        </w:rPr>
        <w:t>参数且没有初始属性值的对象标识符的</w:t>
      </w:r>
      <w:r>
        <w:rPr>
          <w:rFonts w:hint="eastAsia" w:ascii="Times New Roman"/>
        </w:rPr>
        <w:t>CreateObject</w:t>
      </w:r>
      <w:r>
        <w:rPr>
          <w:rFonts w:hint="eastAsia"/>
        </w:rPr>
        <w:t>服务请求。</w:t>
      </w:r>
    </w:p>
    <w:p>
      <w:pPr>
        <w:pStyle w:val="32"/>
      </w:pPr>
      <w:r>
        <w:rPr>
          <w:rFonts w:hint="eastAsia"/>
        </w:rPr>
        <w:t>测试步骤：</w:t>
      </w:r>
    </w:p>
    <w:p>
      <w:pPr>
        <w:pStyle w:val="32"/>
        <w:tabs>
          <w:tab w:val="left" w:pos="4201"/>
        </w:tabs>
        <w:rPr>
          <w:rFonts w:ascii="Times New Roman"/>
        </w:rPr>
      </w:pPr>
      <w:r>
        <w:rPr>
          <w:rFonts w:ascii="Times New Roman"/>
        </w:rPr>
        <w:t xml:space="preserve">1. RECEIVE CreateObject-Request, </w:t>
      </w:r>
    </w:p>
    <w:p>
      <w:pPr>
        <w:pStyle w:val="32"/>
        <w:tabs>
          <w:tab w:val="left" w:pos="4201"/>
        </w:tabs>
        <w:ind w:firstLine="1050" w:firstLineChars="500"/>
        <w:rPr>
          <w:rFonts w:ascii="Times New Roman"/>
        </w:rPr>
      </w:pPr>
      <w:r>
        <w:rPr>
          <w:rFonts w:hint="eastAsia" w:ascii="Times New Roman"/>
        </w:rPr>
        <w:t>‘</w:t>
      </w:r>
      <w:r>
        <w:rPr>
          <w:rFonts w:ascii="Times New Roman"/>
        </w:rPr>
        <w:t xml:space="preserve">Object Specifier’ = </w:t>
      </w:r>
      <w:r>
        <w:rPr>
          <w:rFonts w:ascii="Times New Roman"/>
        </w:rPr>
        <w:tab/>
      </w:r>
      <w:r>
        <w:rPr>
          <w:rFonts w:ascii="Times New Roman"/>
        </w:rPr>
        <w:t xml:space="preserve">(any BACnetObjectIdentifier) </w:t>
      </w:r>
    </w:p>
    <w:p>
      <w:pPr>
        <w:pStyle w:val="32"/>
        <w:tabs>
          <w:tab w:val="left" w:pos="4201"/>
        </w:tabs>
        <w:rPr>
          <w:rFonts w:ascii="Times New Roman"/>
        </w:rPr>
      </w:pPr>
      <w:r>
        <w:rPr>
          <w:rFonts w:ascii="Times New Roman"/>
        </w:rPr>
        <w:t xml:space="preserve">2. TRANSMIT CreateObject-ACK, </w:t>
      </w:r>
    </w:p>
    <w:p>
      <w:pPr>
        <w:pStyle w:val="32"/>
        <w:tabs>
          <w:tab w:val="left" w:pos="4201"/>
        </w:tabs>
        <w:ind w:firstLine="1050" w:firstLineChars="500"/>
      </w:pPr>
      <w:r>
        <w:rPr>
          <w:rFonts w:hint="eastAsia" w:ascii="Times New Roman"/>
        </w:rPr>
        <w:t>‘</w:t>
      </w:r>
      <w:r>
        <w:rPr>
          <w:rFonts w:ascii="Times New Roman"/>
        </w:rPr>
        <w:t xml:space="preserve">Object Identifier’ = </w:t>
      </w:r>
      <w:r>
        <w:rPr>
          <w:rFonts w:ascii="Times New Roman"/>
        </w:rPr>
        <w:tab/>
      </w:r>
      <w:r>
        <w:rPr>
          <w:rFonts w:ascii="Times New Roman"/>
        </w:rPr>
        <w:t>(the object identifier specified in step 1)</w:t>
      </w:r>
    </w:p>
    <w:p>
      <w:pPr>
        <w:pStyle w:val="869"/>
        <w:numPr>
          <w:ilvl w:val="0"/>
          <w:numId w:val="76"/>
        </w:numPr>
        <w:spacing w:before="156" w:after="156"/>
      </w:pPr>
      <w:r>
        <w:rPr>
          <w:rFonts w:hint="eastAsia"/>
        </w:rPr>
        <w:t>通过指定没有初始值的对象类型创建对象</w:t>
      </w:r>
    </w:p>
    <w:p>
      <w:pPr>
        <w:pStyle w:val="32"/>
      </w:pPr>
      <w:r>
        <w:rPr>
          <w:rFonts w:hint="eastAsia"/>
        </w:rPr>
        <w:t>目的：验证</w:t>
      </w:r>
      <w:r>
        <w:rPr>
          <w:rFonts w:hint="eastAsia" w:ascii="Times New Roman"/>
        </w:rPr>
        <w:t>IUT</w:t>
      </w:r>
      <w:r>
        <w:rPr>
          <w:rFonts w:hint="eastAsia"/>
        </w:rPr>
        <w:t>是否可以启动包含</w:t>
      </w:r>
      <w:r>
        <w:rPr>
          <w:rFonts w:hint="eastAsia" w:ascii="Times New Roman"/>
        </w:rPr>
        <w:t>Object</w:t>
      </w:r>
      <w:r>
        <w:rPr>
          <w:rFonts w:hint="eastAsia"/>
        </w:rPr>
        <w:t xml:space="preserve"> </w:t>
      </w:r>
      <w:r>
        <w:rPr>
          <w:rFonts w:hint="eastAsia" w:ascii="Times New Roman"/>
        </w:rPr>
        <w:t>Specifier</w:t>
      </w:r>
      <w:r>
        <w:rPr>
          <w:rFonts w:hint="eastAsia"/>
        </w:rPr>
        <w:t>参数且没有初始属性值的对象类型的</w:t>
      </w:r>
      <w:r>
        <w:rPr>
          <w:rFonts w:hint="eastAsia" w:ascii="Times New Roman"/>
        </w:rPr>
        <w:t>CreateObject</w:t>
      </w:r>
      <w:r>
        <w:rPr>
          <w:rFonts w:hint="eastAsia"/>
        </w:rPr>
        <w:t>服务请求。</w:t>
      </w:r>
    </w:p>
    <w:p>
      <w:pPr>
        <w:pStyle w:val="32"/>
      </w:pPr>
      <w:r>
        <w:rPr>
          <w:rFonts w:hint="eastAsia"/>
        </w:rPr>
        <w:t>测试步骤：</w:t>
      </w:r>
    </w:p>
    <w:p>
      <w:pPr>
        <w:pStyle w:val="32"/>
        <w:tabs>
          <w:tab w:val="left" w:pos="3465"/>
        </w:tabs>
        <w:rPr>
          <w:rFonts w:ascii="Times New Roman"/>
        </w:rPr>
      </w:pPr>
      <w:r>
        <w:rPr>
          <w:rFonts w:ascii="Times New Roman"/>
        </w:rPr>
        <w:t>1. RECEIVE CreateObject-Request,</w:t>
      </w:r>
    </w:p>
    <w:p>
      <w:pPr>
        <w:pStyle w:val="32"/>
        <w:tabs>
          <w:tab w:val="left" w:pos="3465"/>
        </w:tabs>
        <w:ind w:firstLine="1050" w:firstLineChars="500"/>
        <w:rPr>
          <w:rFonts w:ascii="Times New Roman"/>
        </w:rPr>
      </w:pPr>
      <w:r>
        <w:rPr>
          <w:rFonts w:hint="eastAsia" w:ascii="Times New Roman"/>
        </w:rPr>
        <w:t>‘</w:t>
      </w:r>
      <w:r>
        <w:rPr>
          <w:rFonts w:ascii="Times New Roman"/>
        </w:rPr>
        <w:t xml:space="preserve">Object Specifier’ = </w:t>
      </w:r>
      <w:r>
        <w:rPr>
          <w:rFonts w:ascii="Times New Roman"/>
        </w:rPr>
        <w:tab/>
      </w:r>
      <w:r>
        <w:rPr>
          <w:rFonts w:ascii="Times New Roman"/>
        </w:rPr>
        <w:t xml:space="preserve">(any BACnetObjectType), </w:t>
      </w:r>
    </w:p>
    <w:p>
      <w:pPr>
        <w:pStyle w:val="32"/>
        <w:tabs>
          <w:tab w:val="left" w:pos="3465"/>
        </w:tabs>
        <w:rPr>
          <w:rFonts w:ascii="Times New Roman"/>
        </w:rPr>
      </w:pPr>
      <w:r>
        <w:rPr>
          <w:rFonts w:ascii="Times New Roman"/>
        </w:rPr>
        <w:t xml:space="preserve">2. TRANSMIT CreateObject-ACK, </w:t>
      </w:r>
    </w:p>
    <w:p>
      <w:pPr>
        <w:pStyle w:val="32"/>
        <w:tabs>
          <w:tab w:val="left" w:pos="3465"/>
        </w:tabs>
        <w:ind w:firstLine="1050" w:firstLine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(an object identifier consistent with the object type specified in step 1)</w:t>
      </w:r>
    </w:p>
    <w:p>
      <w:pPr>
        <w:pStyle w:val="869"/>
        <w:numPr>
          <w:ilvl w:val="0"/>
          <w:numId w:val="76"/>
        </w:numPr>
        <w:spacing w:before="156" w:after="156"/>
      </w:pPr>
      <w:r>
        <w:rPr>
          <w:rFonts w:hint="eastAsia"/>
        </w:rPr>
        <w:t>通过指定对象标识符并提供初始值创建对象</w:t>
      </w:r>
    </w:p>
    <w:p>
      <w:pPr>
        <w:pStyle w:val="32"/>
      </w:pPr>
      <w:r>
        <w:rPr>
          <w:rFonts w:hint="eastAsia"/>
        </w:rPr>
        <w:t>目的：验证</w:t>
      </w:r>
      <w:r>
        <w:rPr>
          <w:rFonts w:hint="eastAsia" w:ascii="Times New Roman"/>
        </w:rPr>
        <w:t>IUT</w:t>
      </w:r>
      <w:r>
        <w:rPr>
          <w:rFonts w:hint="eastAsia"/>
        </w:rPr>
        <w:t>是否可以启动包含</w:t>
      </w:r>
      <w:r>
        <w:rPr>
          <w:rFonts w:hint="eastAsia" w:ascii="Times New Roman"/>
        </w:rPr>
        <w:t>Object</w:t>
      </w:r>
      <w:r>
        <w:rPr>
          <w:rFonts w:hint="eastAsia"/>
        </w:rPr>
        <w:t xml:space="preserve"> </w:t>
      </w:r>
      <w:r>
        <w:rPr>
          <w:rFonts w:hint="eastAsia" w:ascii="Times New Roman"/>
        </w:rPr>
        <w:t>Specifier</w:t>
      </w:r>
      <w:r>
        <w:rPr>
          <w:rFonts w:hint="eastAsia"/>
        </w:rPr>
        <w:t>参数以及要创建的对象的初始属性值列表的</w:t>
      </w:r>
      <w:r>
        <w:rPr>
          <w:rFonts w:hint="eastAsia" w:ascii="Times New Roman"/>
        </w:rPr>
        <w:t>CreateObject</w:t>
      </w:r>
      <w:r>
        <w:rPr>
          <w:rFonts w:hint="eastAsia"/>
        </w:rPr>
        <w:t>服务请求。</w:t>
      </w:r>
    </w:p>
    <w:p>
      <w:pPr>
        <w:pStyle w:val="32"/>
      </w:pPr>
      <w:r>
        <w:rPr>
          <w:rFonts w:hint="eastAsia"/>
        </w:rPr>
        <w:t>测试步骤：</w:t>
      </w:r>
    </w:p>
    <w:p>
      <w:pPr>
        <w:pStyle w:val="32"/>
        <w:tabs>
          <w:tab w:val="left" w:pos="3360"/>
        </w:tabs>
        <w:rPr>
          <w:rFonts w:ascii="Times New Roman"/>
        </w:rPr>
      </w:pPr>
      <w:r>
        <w:rPr>
          <w:rFonts w:ascii="Times New Roman"/>
        </w:rPr>
        <w:t xml:space="preserve">1. RECEIVE CreateObject-Request, </w:t>
      </w:r>
    </w:p>
    <w:p>
      <w:pPr>
        <w:pStyle w:val="32"/>
        <w:tabs>
          <w:tab w:val="left" w:pos="3360"/>
        </w:tabs>
        <w:ind w:left="630" w:leftChars="300"/>
        <w:rPr>
          <w:rFonts w:ascii="Times New Roman"/>
        </w:rPr>
      </w:pPr>
      <w:r>
        <w:rPr>
          <w:rFonts w:hint="eastAsia" w:ascii="Times New Roman"/>
        </w:rPr>
        <w:t>‘</w:t>
      </w:r>
      <w:r>
        <w:rPr>
          <w:rFonts w:ascii="Times New Roman"/>
        </w:rPr>
        <w:t xml:space="preserve">Object Specifier’ = </w:t>
      </w:r>
      <w:r>
        <w:rPr>
          <w:rFonts w:ascii="Times New Roman"/>
        </w:rPr>
        <w:tab/>
      </w:r>
      <w:r>
        <w:rPr>
          <w:rFonts w:ascii="Times New Roman"/>
        </w:rPr>
        <w:t xml:space="preserve">(any BACnetObjectIdentifier) </w:t>
      </w:r>
    </w:p>
    <w:p>
      <w:pPr>
        <w:pStyle w:val="32"/>
        <w:tabs>
          <w:tab w:val="left" w:pos="3360"/>
        </w:tabs>
        <w:ind w:left="3360" w:leftChars="500" w:hanging="2310" w:hangingChars="1100"/>
        <w:rPr>
          <w:rFonts w:ascii="Times New Roman"/>
        </w:rPr>
      </w:pPr>
      <w:r>
        <w:rPr>
          <w:rFonts w:hint="eastAsia" w:ascii="Times New Roman"/>
        </w:rPr>
        <w:t>‘</w:t>
      </w:r>
      <w:r>
        <w:rPr>
          <w:rFonts w:ascii="Times New Roman"/>
        </w:rPr>
        <w:t xml:space="preserve">List of Initial Values’ = </w:t>
      </w:r>
      <w:r>
        <w:rPr>
          <w:rFonts w:ascii="Times New Roman"/>
        </w:rPr>
        <w:tab/>
      </w:r>
      <w:r>
        <w:rPr>
          <w:rFonts w:ascii="Times New Roman"/>
        </w:rPr>
        <w:t xml:space="preserve">(a list of one or more properties and their initial values that the IUT will  accept) </w:t>
      </w:r>
    </w:p>
    <w:p>
      <w:pPr>
        <w:pStyle w:val="32"/>
        <w:tabs>
          <w:tab w:val="left" w:pos="3360"/>
        </w:tabs>
        <w:rPr>
          <w:rFonts w:ascii="Times New Roman"/>
        </w:rPr>
      </w:pPr>
      <w:r>
        <w:rPr>
          <w:rFonts w:ascii="Times New Roman"/>
        </w:rPr>
        <w:t xml:space="preserve">2. TRANSMIT CreateObject-ACK, </w:t>
      </w:r>
    </w:p>
    <w:p>
      <w:pPr>
        <w:pStyle w:val="32"/>
        <w:tabs>
          <w:tab w:val="left" w:pos="336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(the object identifier specified in step 1)</w:t>
      </w:r>
    </w:p>
    <w:p>
      <w:pPr>
        <w:pStyle w:val="869"/>
        <w:numPr>
          <w:ilvl w:val="0"/>
          <w:numId w:val="76"/>
        </w:numPr>
        <w:spacing w:before="156" w:after="156"/>
      </w:pPr>
      <w:r>
        <w:rPr>
          <w:rFonts w:hint="eastAsia"/>
        </w:rPr>
        <w:t>通过指定对象类型并提供初始值创建对象</w:t>
      </w:r>
    </w:p>
    <w:p>
      <w:pPr>
        <w:pStyle w:val="32"/>
      </w:pPr>
      <w:r>
        <w:rPr>
          <w:rFonts w:hint="eastAsia"/>
        </w:rPr>
        <w:t>目的：验证</w:t>
      </w:r>
      <w:r>
        <w:rPr>
          <w:rFonts w:hint="eastAsia" w:ascii="Times New Roman"/>
        </w:rPr>
        <w:t>IUT</w:t>
      </w:r>
      <w:r>
        <w:rPr>
          <w:rFonts w:hint="eastAsia"/>
        </w:rPr>
        <w:t>是否可以启动包含</w:t>
      </w:r>
      <w:r>
        <w:rPr>
          <w:rFonts w:hint="eastAsia" w:ascii="Times New Roman"/>
        </w:rPr>
        <w:t>Object</w:t>
      </w:r>
      <w:r>
        <w:rPr>
          <w:rFonts w:hint="eastAsia"/>
        </w:rPr>
        <w:t xml:space="preserve"> </w:t>
      </w:r>
      <w:r>
        <w:rPr>
          <w:rFonts w:hint="eastAsia" w:ascii="Times New Roman"/>
        </w:rPr>
        <w:t>Specifier</w:t>
      </w:r>
      <w:r>
        <w:rPr>
          <w:rFonts w:hint="eastAsia"/>
        </w:rPr>
        <w:t>参数以及要创建的对象的初始属性值对象类型的</w:t>
      </w:r>
      <w:r>
        <w:rPr>
          <w:rFonts w:hint="eastAsia" w:ascii="Times New Roman"/>
        </w:rPr>
        <w:t>CreateObject</w:t>
      </w:r>
      <w:r>
        <w:rPr>
          <w:rFonts w:hint="eastAsia"/>
        </w:rPr>
        <w:t>服务请求。</w:t>
      </w:r>
    </w:p>
    <w:p>
      <w:pPr>
        <w:pStyle w:val="32"/>
      </w:pPr>
      <w:r>
        <w:rPr>
          <w:rFonts w:hint="eastAsia"/>
        </w:rPr>
        <w:t>测试步骤：</w:t>
      </w:r>
    </w:p>
    <w:p>
      <w:pPr>
        <w:pStyle w:val="32"/>
        <w:tabs>
          <w:tab w:val="left" w:pos="3360"/>
        </w:tabs>
        <w:rPr>
          <w:rFonts w:ascii="Times New Roman"/>
        </w:rPr>
      </w:pPr>
      <w:r>
        <w:rPr>
          <w:rFonts w:ascii="Times New Roman"/>
        </w:rPr>
        <w:t xml:space="preserve">1. RECEIVE CreateObject-Request, </w:t>
      </w:r>
    </w:p>
    <w:p>
      <w:pPr>
        <w:pStyle w:val="32"/>
        <w:tabs>
          <w:tab w:val="left" w:pos="3360"/>
        </w:tabs>
        <w:ind w:left="630" w:leftChars="300"/>
        <w:rPr>
          <w:rFonts w:ascii="Times New Roman"/>
        </w:rPr>
      </w:pPr>
      <w:r>
        <w:rPr>
          <w:rFonts w:hint="eastAsia" w:ascii="Times New Roman"/>
        </w:rPr>
        <w:t>‘</w:t>
      </w:r>
      <w:r>
        <w:rPr>
          <w:rFonts w:ascii="Times New Roman"/>
        </w:rPr>
        <w:t xml:space="preserve">Object Specifier’ = </w:t>
      </w:r>
      <w:r>
        <w:rPr>
          <w:rFonts w:ascii="Times New Roman"/>
        </w:rPr>
        <w:tab/>
      </w:r>
      <w:r>
        <w:rPr>
          <w:rFonts w:ascii="Times New Roman"/>
        </w:rPr>
        <w:t xml:space="preserve">(any BACnetObjectType), </w:t>
      </w:r>
    </w:p>
    <w:p>
      <w:pPr>
        <w:pStyle w:val="32"/>
        <w:tabs>
          <w:tab w:val="left" w:pos="3360"/>
        </w:tabs>
        <w:ind w:left="3360" w:leftChars="500" w:hanging="2310" w:hangingChars="1100"/>
        <w:rPr>
          <w:rFonts w:ascii="Times New Roman"/>
        </w:rPr>
      </w:pPr>
      <w:r>
        <w:rPr>
          <w:rFonts w:hint="eastAsia" w:ascii="Times New Roman"/>
        </w:rPr>
        <w:t>‘</w:t>
      </w:r>
      <w:r>
        <w:rPr>
          <w:rFonts w:ascii="Times New Roman"/>
        </w:rPr>
        <w:t xml:space="preserve">List of Initial Values’ = </w:t>
      </w:r>
      <w:r>
        <w:rPr>
          <w:rFonts w:ascii="Times New Roman"/>
        </w:rPr>
        <w:tab/>
      </w:r>
      <w:r>
        <w:rPr>
          <w:rFonts w:ascii="Times New Roman"/>
        </w:rPr>
        <w:t xml:space="preserve">(a list of one or more properties and their initial values that the IUT will  accept) </w:t>
      </w:r>
    </w:p>
    <w:p>
      <w:pPr>
        <w:pStyle w:val="32"/>
        <w:tabs>
          <w:tab w:val="left" w:pos="3360"/>
        </w:tabs>
        <w:rPr>
          <w:rFonts w:ascii="Times New Roman"/>
        </w:rPr>
      </w:pPr>
      <w:r>
        <w:rPr>
          <w:rFonts w:ascii="Times New Roman"/>
        </w:rPr>
        <w:t xml:space="preserve">2. TRANSMIT CreateObject-ACK, </w:t>
      </w:r>
    </w:p>
    <w:p>
      <w:pPr>
        <w:pStyle w:val="32"/>
        <w:tabs>
          <w:tab w:val="left" w:pos="3360"/>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(an object identifier consistent with the object type specified in step 1)</w:t>
      </w:r>
    </w:p>
    <w:p>
      <w:pPr>
        <w:pStyle w:val="851"/>
      </w:pPr>
      <w:bookmarkStart w:id="1346" w:name="_Toc54781842"/>
      <w:r>
        <w:rPr>
          <w:rFonts w:hint="eastAsia"/>
        </w:rPr>
        <w:t>删除对象（</w:t>
      </w:r>
      <w:r>
        <w:rPr>
          <w:rFonts w:hint="eastAsia" w:ascii="Times New Roman"/>
        </w:rPr>
        <w:t>DeleteObject</w:t>
      </w:r>
      <w:r>
        <w:rPr>
          <w:rFonts w:hint="eastAsia"/>
        </w:rPr>
        <w:t>）服务启动测试</w:t>
      </w:r>
      <w:bookmarkEnd w:id="1346"/>
    </w:p>
    <w:p>
      <w:pPr>
        <w:pStyle w:val="32"/>
      </w:pPr>
      <w:r>
        <w:rPr>
          <w:rFonts w:hint="eastAsia"/>
        </w:rPr>
        <w:t>该节定义了证明</w:t>
      </w:r>
      <w:r>
        <w:rPr>
          <w:rFonts w:hint="eastAsia" w:ascii="Times New Roman"/>
        </w:rPr>
        <w:t>IUT</w:t>
      </w:r>
      <w:r>
        <w:rPr>
          <w:rFonts w:hint="eastAsia"/>
        </w:rPr>
        <w:t>可发起</w:t>
      </w:r>
      <w:r>
        <w:rPr>
          <w:rFonts w:hint="eastAsia" w:ascii="Times New Roman"/>
        </w:rPr>
        <w:t>DeleteObject</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4</w:t>
      </w:r>
      <w:r>
        <w:rPr>
          <w:rFonts w:hint="eastAsia"/>
        </w:rPr>
        <w:t>。</w:t>
      </w:r>
    </w:p>
    <w:p>
      <w:pPr>
        <w:pStyle w:val="32"/>
      </w:pPr>
      <w:r>
        <w:rPr>
          <w:rFonts w:hint="eastAsia"/>
        </w:rPr>
        <w:t>目的：证明</w:t>
      </w:r>
      <w:r>
        <w:rPr>
          <w:rFonts w:hint="eastAsia" w:ascii="Times New Roman"/>
        </w:rPr>
        <w:t>IUT</w:t>
      </w:r>
      <w:r>
        <w:rPr>
          <w:rFonts w:hint="eastAsia"/>
        </w:rPr>
        <w:t>可发起</w:t>
      </w:r>
      <w:r>
        <w:rPr>
          <w:rFonts w:hint="eastAsia" w:ascii="Times New Roman"/>
        </w:rPr>
        <w:t>DeleteObject</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DeleteObject-Request, </w:t>
      </w:r>
    </w:p>
    <w:p>
      <w:pPr>
        <w:pStyle w:val="32"/>
        <w:ind w:firstLine="1050" w:firstLineChars="5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identifier) </w:t>
      </w:r>
    </w:p>
    <w:p>
      <w:pPr>
        <w:pStyle w:val="32"/>
        <w:rPr>
          <w:rFonts w:ascii="Times New Roman"/>
        </w:rPr>
      </w:pPr>
      <w:r>
        <w:rPr>
          <w:rFonts w:ascii="Times New Roman"/>
        </w:rPr>
        <w:t>2. TRANSMIT BACnet-SimpleACK-PDU</w:t>
      </w:r>
    </w:p>
    <w:p>
      <w:pPr>
        <w:pStyle w:val="851"/>
      </w:pPr>
      <w:bookmarkStart w:id="1347" w:name="_Toc54781843"/>
      <w:r>
        <w:rPr>
          <w:rFonts w:hint="eastAsia"/>
        </w:rPr>
        <w:t>读属性（</w:t>
      </w:r>
      <w:r>
        <w:rPr>
          <w:rFonts w:hint="eastAsia" w:ascii="Times New Roman"/>
        </w:rPr>
        <w:t>ReadProperty</w:t>
      </w:r>
      <w:r>
        <w:rPr>
          <w:rFonts w:hint="eastAsia"/>
        </w:rPr>
        <w:t>）服务启动测试</w:t>
      </w:r>
      <w:bookmarkEnd w:id="1347"/>
    </w:p>
    <w:p>
      <w:pPr>
        <w:pStyle w:val="32"/>
      </w:pPr>
      <w:r>
        <w:rPr>
          <w:rFonts w:hint="eastAsia"/>
        </w:rPr>
        <w:t>该节定义了必要的测试，证明可发起</w:t>
      </w:r>
      <w:r>
        <w:rPr>
          <w:rFonts w:hint="eastAsia" w:ascii="Times New Roman"/>
        </w:rPr>
        <w:t>ReadProperty</w:t>
      </w:r>
      <w:r>
        <w:rPr>
          <w:rFonts w:hint="eastAsia"/>
        </w:rPr>
        <w:t>服务请求的测试。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5</w:t>
      </w:r>
      <w:r>
        <w:rPr>
          <w:rFonts w:hint="eastAsia"/>
        </w:rPr>
        <w:t>。</w:t>
      </w:r>
    </w:p>
    <w:p>
      <w:pPr>
        <w:pStyle w:val="869"/>
        <w:numPr>
          <w:ilvl w:val="0"/>
          <w:numId w:val="77"/>
        </w:numPr>
        <w:spacing w:before="156" w:after="156"/>
      </w:pPr>
      <w:r>
        <w:rPr>
          <w:rFonts w:hint="eastAsia"/>
        </w:rPr>
        <w:t>读取非数组属性</w:t>
      </w:r>
    </w:p>
    <w:p>
      <w:pPr>
        <w:pStyle w:val="32"/>
      </w:pPr>
      <w:r>
        <w:rPr>
          <w:rFonts w:hint="eastAsia"/>
        </w:rPr>
        <w:t>目的：验证</w:t>
      </w:r>
      <w:r>
        <w:rPr>
          <w:rFonts w:hint="eastAsia" w:ascii="Times New Roman"/>
        </w:rPr>
        <w:t>IUT</w:t>
      </w:r>
      <w:r>
        <w:rPr>
          <w:rFonts w:hint="eastAsia"/>
        </w:rPr>
        <w:t>是否可以启动不包含“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ReadProperty</w:t>
      </w:r>
      <w:r>
        <w:rPr>
          <w:rFonts w:hint="eastAsia"/>
        </w:rPr>
        <w:t>服务请求，并可正确处理响应。</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valid non-array property of the specified object) </w:t>
      </w:r>
    </w:p>
    <w:p>
      <w:pPr>
        <w:pStyle w:val="32"/>
        <w:tabs>
          <w:tab w:val="left" w:pos="4201"/>
        </w:tabs>
        <w:rPr>
          <w:rFonts w:ascii="Times New Roman"/>
        </w:rPr>
      </w:pPr>
      <w:r>
        <w:rPr>
          <w:rFonts w:ascii="Times New Roman"/>
        </w:rPr>
        <w:t xml:space="preserve">2. TRANSMIT BACnet-ComplexACK-PDU,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(object identifier from step 1), </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(property identifier from step 1), </w:t>
      </w:r>
    </w:p>
    <w:p>
      <w:pPr>
        <w:pStyle w:val="32"/>
        <w:tabs>
          <w:tab w:val="left" w:pos="4201"/>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(any valid value for the property) </w:t>
      </w:r>
    </w:p>
    <w:p>
      <w:pPr>
        <w:pStyle w:val="32"/>
        <w:tabs>
          <w:tab w:val="left" w:pos="4201"/>
        </w:tabs>
        <w:rPr>
          <w:rFonts w:ascii="Times New Roman"/>
        </w:rPr>
      </w:pPr>
      <w:r>
        <w:rPr>
          <w:rFonts w:ascii="Times New Roman"/>
        </w:rPr>
        <w:t>3. CHECK (that the IUT exhibits the vendor defined results)</w:t>
      </w:r>
    </w:p>
    <w:p>
      <w:pPr>
        <w:pStyle w:val="869"/>
        <w:numPr>
          <w:ilvl w:val="0"/>
          <w:numId w:val="77"/>
        </w:numPr>
        <w:spacing w:before="156" w:after="156"/>
      </w:pPr>
      <w:r>
        <w:rPr>
          <w:rFonts w:hint="eastAsia"/>
        </w:rPr>
        <w:t>读取数组元素</w:t>
      </w:r>
    </w:p>
    <w:p>
      <w:pPr>
        <w:pStyle w:val="32"/>
      </w:pPr>
      <w:r>
        <w:rPr>
          <w:rFonts w:hint="eastAsia"/>
        </w:rPr>
        <w:t>目的：验证</w:t>
      </w:r>
      <w:r>
        <w:rPr>
          <w:rFonts w:hint="eastAsia" w:ascii="Times New Roman"/>
        </w:rPr>
        <w:t>IUT</w:t>
      </w:r>
      <w:r>
        <w:rPr>
          <w:rFonts w:hint="eastAsia"/>
        </w:rPr>
        <w:t>是否可以启动引用数组属性的特定元素的</w:t>
      </w:r>
      <w:r>
        <w:rPr>
          <w:rFonts w:hint="eastAsia" w:ascii="Times New Roman"/>
        </w:rPr>
        <w:t>ReadProperty</w:t>
      </w:r>
      <w:r>
        <w:rPr>
          <w:rFonts w:hint="eastAsia"/>
        </w:rPr>
        <w:t>服务请求，并可正确处理响应。</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(any object), </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(any valid array property of the specified object), </w:t>
      </w:r>
    </w:p>
    <w:p>
      <w:pPr>
        <w:pStyle w:val="32"/>
        <w:tabs>
          <w:tab w:val="left" w:pos="4201"/>
        </w:tabs>
        <w:ind w:left="630" w:leftChars="300"/>
        <w:rPr>
          <w:rFonts w:ascii="Times New Roman"/>
        </w:rPr>
      </w:pPr>
      <w:r>
        <w:rPr>
          <w:rFonts w:hint="eastAsia" w:ascii="Times New Roman"/>
        </w:rPr>
        <w:t>‘</w:t>
      </w:r>
      <w:r>
        <w:rPr>
          <w:rFonts w:ascii="Times New Roman"/>
        </w:rPr>
        <w:t xml:space="preserve">Array Index’ = </w:t>
      </w:r>
      <w:r>
        <w:rPr>
          <w:rFonts w:ascii="Times New Roman"/>
        </w:rPr>
        <w:tab/>
      </w:r>
      <w:r>
        <w:rPr>
          <w:rFonts w:ascii="Times New Roman"/>
        </w:rPr>
        <w:t xml:space="preserve">(any valid array index for the specified property) </w:t>
      </w:r>
    </w:p>
    <w:p>
      <w:pPr>
        <w:pStyle w:val="32"/>
        <w:tabs>
          <w:tab w:val="left" w:pos="4201"/>
        </w:tabs>
        <w:rPr>
          <w:rFonts w:ascii="Times New Roman"/>
        </w:rPr>
      </w:pPr>
      <w:r>
        <w:rPr>
          <w:rFonts w:ascii="Times New Roman"/>
        </w:rPr>
        <w:t xml:space="preserve">2. TRANSMIT BACnet-ComplexACK-PDU,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(object identifier from step 1), </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(property identifier from step 1), </w:t>
      </w:r>
    </w:p>
    <w:p>
      <w:pPr>
        <w:pStyle w:val="32"/>
        <w:tabs>
          <w:tab w:val="left" w:pos="4201"/>
        </w:tabs>
        <w:ind w:left="630" w:leftChars="300"/>
        <w:rPr>
          <w:rFonts w:ascii="Times New Roman"/>
        </w:rPr>
      </w:pPr>
      <w:r>
        <w:rPr>
          <w:rFonts w:ascii="Times New Roman"/>
        </w:rPr>
        <w:t xml:space="preserve">Array Index’ = </w:t>
      </w:r>
      <w:r>
        <w:rPr>
          <w:rFonts w:ascii="Times New Roman"/>
        </w:rPr>
        <w:tab/>
      </w:r>
      <w:r>
        <w:rPr>
          <w:rFonts w:ascii="Times New Roman"/>
        </w:rPr>
        <w:t xml:space="preserve">(array index from step 1), </w:t>
      </w:r>
    </w:p>
    <w:p>
      <w:pPr>
        <w:pStyle w:val="32"/>
        <w:tabs>
          <w:tab w:val="left" w:pos="4201"/>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(any valid value for the property) </w:t>
      </w:r>
    </w:p>
    <w:p>
      <w:pPr>
        <w:pStyle w:val="32"/>
        <w:tabs>
          <w:tab w:val="left" w:pos="4201"/>
        </w:tabs>
        <w:rPr>
          <w:rFonts w:ascii="Times New Roman"/>
        </w:rPr>
      </w:pPr>
      <w:r>
        <w:rPr>
          <w:rFonts w:ascii="Times New Roman"/>
        </w:rPr>
        <w:t>3. CHECK (that the IUT exhibits the vendor defined results)</w:t>
      </w:r>
    </w:p>
    <w:p>
      <w:pPr>
        <w:pStyle w:val="869"/>
        <w:numPr>
          <w:ilvl w:val="0"/>
          <w:numId w:val="77"/>
        </w:numPr>
        <w:spacing w:before="156" w:after="156"/>
      </w:pPr>
      <w:r>
        <w:rPr>
          <w:rFonts w:hint="eastAsia"/>
        </w:rPr>
        <w:t>读取和显示属性</w:t>
      </w:r>
    </w:p>
    <w:p>
      <w:pPr>
        <w:pStyle w:val="32"/>
      </w:pPr>
      <w:r>
        <w:rPr>
          <w:rFonts w:hint="eastAsia"/>
        </w:rPr>
        <w:t>目的：验证</w:t>
      </w:r>
      <w:r>
        <w:rPr>
          <w:rFonts w:hint="eastAsia" w:ascii="Times New Roman"/>
        </w:rPr>
        <w:t>IUT</w:t>
      </w:r>
      <w:r>
        <w:rPr>
          <w:rFonts w:hint="eastAsia"/>
        </w:rPr>
        <w:t>是否能够读取和显示属性，此测试是用于测试数据表示要求的通用测试。</w:t>
      </w:r>
    </w:p>
    <w:p>
      <w:pPr>
        <w:pStyle w:val="32"/>
      </w:pPr>
      <w:r>
        <w:rPr>
          <w:rFonts w:hint="eastAsia"/>
        </w:rPr>
        <w:t>配置：对于此测试，选择对象</w:t>
      </w:r>
      <w:r>
        <w:rPr>
          <w:rFonts w:hint="eastAsia" w:ascii="Times New Roman"/>
        </w:rPr>
        <w:t>O1</w:t>
      </w:r>
      <w:r>
        <w:rPr>
          <w:rFonts w:hint="eastAsia"/>
        </w:rPr>
        <w:t>中的属性</w:t>
      </w:r>
      <w:r>
        <w:rPr>
          <w:rFonts w:hint="eastAsia" w:ascii="Times New Roman"/>
        </w:rPr>
        <w:t>P1</w:t>
      </w:r>
      <w:r>
        <w:rPr>
          <w:rFonts w:hint="eastAsia"/>
        </w:rPr>
        <w:t>。</w:t>
      </w:r>
      <w:r>
        <w:rPr>
          <w:rFonts w:hint="eastAsia" w:ascii="Times New Roman"/>
        </w:rPr>
        <w:t>TD</w:t>
      </w:r>
      <w:r>
        <w:rPr>
          <w:rFonts w:hint="eastAsia"/>
        </w:rPr>
        <w:t>应配置为不支持执行</w:t>
      </w:r>
      <w:r>
        <w:rPr>
          <w:rFonts w:hint="eastAsia" w:ascii="Times New Roman"/>
        </w:rPr>
        <w:t>ReadPropertyMultiple</w:t>
      </w:r>
      <w:r>
        <w:rPr>
          <w:rFonts w:hint="eastAsia"/>
        </w:rPr>
        <w:t>或启动</w:t>
      </w:r>
      <w:r>
        <w:rPr>
          <w:rFonts w:hint="eastAsia" w:ascii="Times New Roman"/>
        </w:rPr>
        <w:t>COV</w:t>
      </w:r>
      <w:r>
        <w:rPr>
          <w:rFonts w:hint="eastAsia"/>
        </w:rPr>
        <w:t>报告。</w:t>
      </w:r>
    </w:p>
    <w:p>
      <w:pPr>
        <w:pStyle w:val="32"/>
      </w:pPr>
      <w:r>
        <w:rPr>
          <w:rFonts w:hint="eastAsia"/>
        </w:rPr>
        <w:t>测试步骤：</w:t>
      </w:r>
    </w:p>
    <w:p>
      <w:pPr>
        <w:pStyle w:val="32"/>
        <w:tabs>
          <w:tab w:val="left" w:pos="4201"/>
        </w:tabs>
        <w:rPr>
          <w:rFonts w:ascii="Times New Roman"/>
        </w:rPr>
      </w:pPr>
      <w:r>
        <w:rPr>
          <w:rFonts w:ascii="Times New Roman"/>
        </w:rPr>
        <w:t xml:space="preserve">1. MAKE (the IUT read P1) </w:t>
      </w:r>
    </w:p>
    <w:p>
      <w:pPr>
        <w:pStyle w:val="32"/>
        <w:tabs>
          <w:tab w:val="left" w:pos="4201"/>
        </w:tabs>
        <w:rPr>
          <w:rFonts w:ascii="Times New Roman"/>
        </w:rPr>
      </w:pPr>
      <w:r>
        <w:rPr>
          <w:rFonts w:ascii="Times New Roman"/>
        </w:rPr>
        <w:t xml:space="preserve">2. RECEIVE ReadProperty-Request,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 xml:space="preserve">O1, </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P1 </w:t>
      </w:r>
    </w:p>
    <w:p>
      <w:pPr>
        <w:pStyle w:val="32"/>
        <w:tabs>
          <w:tab w:val="left" w:pos="4201"/>
        </w:tabs>
        <w:rPr>
          <w:rFonts w:ascii="Times New Roman"/>
        </w:rPr>
      </w:pPr>
      <w:r>
        <w:rPr>
          <w:rFonts w:ascii="Times New Roman"/>
        </w:rPr>
        <w:t xml:space="preserve">3. TRANSMIT BACnet-ComplexACK-PDU, </w:t>
      </w:r>
    </w:p>
    <w:p>
      <w:pPr>
        <w:pStyle w:val="32"/>
        <w:tabs>
          <w:tab w:val="left" w:pos="4201"/>
        </w:tabs>
        <w:ind w:left="630" w:leftChars="300"/>
        <w:rPr>
          <w:rFonts w:ascii="Times New Roman"/>
        </w:rPr>
      </w:pPr>
      <w:r>
        <w:rPr>
          <w:rFonts w:hint="eastAsia" w:ascii="Times New Roman"/>
        </w:rPr>
        <w:t>‘</w:t>
      </w:r>
      <w:r>
        <w:rPr>
          <w:rFonts w:ascii="Times New Roman"/>
        </w:rPr>
        <w:t xml:space="preserve">Object Identifier’ = </w:t>
      </w:r>
      <w:r>
        <w:rPr>
          <w:rFonts w:ascii="Times New Roman"/>
        </w:rPr>
        <w:tab/>
      </w:r>
      <w:r>
        <w:rPr>
          <w:rFonts w:ascii="Times New Roman"/>
        </w:rPr>
        <w:t>O1,</w:t>
      </w:r>
    </w:p>
    <w:p>
      <w:pPr>
        <w:pStyle w:val="32"/>
        <w:tabs>
          <w:tab w:val="left" w:pos="4201"/>
        </w:tabs>
        <w:ind w:left="630" w:leftChars="300"/>
        <w:rPr>
          <w:rFonts w:ascii="Times New Roman"/>
        </w:rPr>
      </w:pPr>
      <w:r>
        <w:rPr>
          <w:rFonts w:hint="eastAsia" w:ascii="Times New Roman"/>
        </w:rPr>
        <w:t>‘</w:t>
      </w:r>
      <w:r>
        <w:rPr>
          <w:rFonts w:ascii="Times New Roman"/>
        </w:rPr>
        <w:t xml:space="preserve">Property Identifier’ = </w:t>
      </w:r>
      <w:r>
        <w:rPr>
          <w:rFonts w:ascii="Times New Roman"/>
        </w:rPr>
        <w:tab/>
      </w:r>
      <w:r>
        <w:rPr>
          <w:rFonts w:ascii="Times New Roman"/>
        </w:rPr>
        <w:t xml:space="preserve">P1, </w:t>
      </w:r>
    </w:p>
    <w:p>
      <w:pPr>
        <w:pStyle w:val="32"/>
        <w:tabs>
          <w:tab w:val="left" w:pos="4201"/>
        </w:tabs>
        <w:ind w:left="630" w:leftChars="300"/>
        <w:rPr>
          <w:rFonts w:ascii="Times New Roman"/>
        </w:rPr>
      </w:pPr>
      <w:r>
        <w:rPr>
          <w:rFonts w:hint="eastAsia" w:ascii="Times New Roman"/>
        </w:rPr>
        <w:t>‘</w:t>
      </w:r>
      <w:r>
        <w:rPr>
          <w:rFonts w:ascii="Times New Roman"/>
        </w:rPr>
        <w:t xml:space="preserve">Property Value’ = </w:t>
      </w:r>
      <w:r>
        <w:rPr>
          <w:rFonts w:ascii="Times New Roman"/>
        </w:rPr>
        <w:tab/>
      </w:r>
      <w:r>
        <w:rPr>
          <w:rFonts w:ascii="Times New Roman"/>
        </w:rPr>
        <w:t xml:space="preserve">(any valid value for P1) </w:t>
      </w:r>
    </w:p>
    <w:p>
      <w:pPr>
        <w:pStyle w:val="32"/>
        <w:tabs>
          <w:tab w:val="left" w:pos="4201"/>
        </w:tabs>
        <w:rPr>
          <w:rFonts w:ascii="Times New Roman"/>
        </w:rPr>
      </w:pPr>
      <w:r>
        <w:rPr>
          <w:rFonts w:ascii="Times New Roman"/>
        </w:rPr>
        <w:t>4. CHECK (that the IUT presents a value that is consistent with the value received in step 3)</w:t>
      </w:r>
    </w:p>
    <w:p>
      <w:pPr>
        <w:pStyle w:val="32"/>
      </w:pPr>
      <w:r>
        <w:rPr>
          <w:rFonts w:hint="eastAsia"/>
        </w:rPr>
        <w:t>注意事项：由于舍入、截断、格式化、语言转换等原因，</w:t>
      </w:r>
      <w:r>
        <w:rPr>
          <w:rFonts w:hint="eastAsia" w:ascii="Times New Roman"/>
        </w:rPr>
        <w:t>IUT</w:t>
      </w:r>
      <w:r>
        <w:rPr>
          <w:rFonts w:hint="eastAsia"/>
        </w:rPr>
        <w:t>提供的值可能与传输值不同。</w:t>
      </w:r>
    </w:p>
    <w:p>
      <w:pPr>
        <w:pStyle w:val="32"/>
      </w:pPr>
      <w:r>
        <w:rPr>
          <w:rFonts w:hint="eastAsia"/>
        </w:rPr>
        <w:t>如果正在读取和显示的属性是一个数组，则在步骤</w:t>
      </w:r>
      <w:r>
        <w:rPr>
          <w:rFonts w:hint="eastAsia" w:ascii="Times New Roman"/>
        </w:rPr>
        <w:t>2</w:t>
      </w:r>
      <w:r>
        <w:rPr>
          <w:rFonts w:hint="eastAsia"/>
        </w:rPr>
        <w:t>中</w:t>
      </w:r>
      <w:r>
        <w:rPr>
          <w:rFonts w:hint="eastAsia" w:ascii="Times New Roman"/>
        </w:rPr>
        <w:t>IUTReadProperty</w:t>
      </w:r>
      <w:r>
        <w:rPr>
          <w:rFonts w:hint="eastAsia"/>
        </w:rPr>
        <w:t>请求可能包含一个数组索引参数，步骤</w:t>
      </w:r>
      <w:r>
        <w:rPr>
          <w:rFonts w:hint="eastAsia" w:ascii="Times New Roman"/>
        </w:rPr>
        <w:t>4</w:t>
      </w:r>
      <w:r>
        <w:rPr>
          <w:rFonts w:hint="eastAsia"/>
        </w:rPr>
        <w:t>中</w:t>
      </w:r>
      <w:r>
        <w:rPr>
          <w:rFonts w:hint="eastAsia" w:ascii="Times New Roman"/>
        </w:rPr>
        <w:t>TD</w:t>
      </w:r>
      <w:r>
        <w:rPr>
          <w:rFonts w:hint="eastAsia"/>
        </w:rPr>
        <w:t>的响应可能包含数组索引参数。</w:t>
      </w:r>
    </w:p>
    <w:p>
      <w:pPr>
        <w:pStyle w:val="32"/>
      </w:pPr>
      <w:r>
        <w:rPr>
          <w:rFonts w:hint="eastAsia"/>
        </w:rPr>
        <w:t>如果</w:t>
      </w:r>
      <w:r>
        <w:rPr>
          <w:rFonts w:hint="eastAsia" w:ascii="Times New Roman"/>
        </w:rPr>
        <w:t>IUT</w:t>
      </w:r>
      <w:r>
        <w:rPr>
          <w:rFonts w:hint="eastAsia"/>
        </w:rPr>
        <w:t>不确定</w:t>
      </w:r>
      <w:r>
        <w:rPr>
          <w:rFonts w:hint="eastAsia" w:ascii="Times New Roman"/>
        </w:rPr>
        <w:t>TD</w:t>
      </w:r>
      <w:r>
        <w:rPr>
          <w:rFonts w:hint="eastAsia"/>
        </w:rPr>
        <w:t>是否支持执行</w:t>
      </w:r>
      <w:r>
        <w:rPr>
          <w:rFonts w:hint="eastAsia" w:ascii="Times New Roman"/>
        </w:rPr>
        <w:t>ReadPropertyMultiple</w:t>
      </w:r>
      <w:r>
        <w:rPr>
          <w:rFonts w:hint="eastAsia"/>
        </w:rPr>
        <w:t>、</w:t>
      </w:r>
      <w:r>
        <w:rPr>
          <w:rFonts w:hint="eastAsia" w:ascii="Times New Roman"/>
        </w:rPr>
        <w:t>SubscribeCOV</w:t>
      </w:r>
      <w:r>
        <w:rPr>
          <w:rFonts w:hint="eastAsia"/>
        </w:rPr>
        <w:t>和</w:t>
      </w:r>
      <w:r>
        <w:rPr>
          <w:rFonts w:hint="eastAsia" w:ascii="Times New Roman"/>
        </w:rPr>
        <w:t>SubscribeCOVProperty</w:t>
      </w:r>
      <w:r>
        <w:rPr>
          <w:rFonts w:hint="eastAsia"/>
        </w:rPr>
        <w:t>，则</w:t>
      </w:r>
      <w:r>
        <w:rPr>
          <w:rFonts w:hint="eastAsia" w:ascii="Times New Roman"/>
        </w:rPr>
        <w:t>IUT</w:t>
      </w:r>
      <w:r>
        <w:rPr>
          <w:rFonts w:hint="eastAsia"/>
        </w:rPr>
        <w:t>可支持这些服务。这种情况下，只有当</w:t>
      </w:r>
      <w:r>
        <w:rPr>
          <w:rFonts w:hint="eastAsia" w:ascii="Times New Roman"/>
        </w:rPr>
        <w:t>IUT</w:t>
      </w:r>
      <w:r>
        <w:rPr>
          <w:rFonts w:hint="eastAsia"/>
        </w:rPr>
        <w:t>从</w:t>
      </w:r>
      <w:r>
        <w:rPr>
          <w:rFonts w:hint="eastAsia" w:ascii="Times New Roman"/>
        </w:rPr>
        <w:t>TD</w:t>
      </w:r>
      <w:r>
        <w:rPr>
          <w:rFonts w:hint="eastAsia"/>
        </w:rPr>
        <w:t>收到正确的</w:t>
      </w:r>
      <w:r>
        <w:rPr>
          <w:rFonts w:hint="eastAsia" w:ascii="Times New Roman"/>
        </w:rPr>
        <w:t>BACnetReject</w:t>
      </w:r>
      <w:r>
        <w:rPr>
          <w:rFonts w:hint="eastAsia"/>
        </w:rPr>
        <w:t>-</w:t>
      </w:r>
      <w:r>
        <w:rPr>
          <w:rFonts w:hint="eastAsia" w:ascii="Times New Roman"/>
        </w:rPr>
        <w:t>PDU</w:t>
      </w:r>
      <w:r>
        <w:rPr>
          <w:rFonts w:hint="eastAsia"/>
        </w:rPr>
        <w:t>(</w:t>
      </w:r>
      <w:r>
        <w:rPr>
          <w:rFonts w:hint="eastAsia" w:ascii="Times New Roman"/>
        </w:rPr>
        <w:t>s</w:t>
      </w:r>
      <w:r>
        <w:rPr>
          <w:rFonts w:hint="eastAsia"/>
        </w:rPr>
        <w:t>)自动回退到使用</w:t>
      </w:r>
      <w:r>
        <w:rPr>
          <w:rFonts w:hint="eastAsia" w:ascii="Times New Roman"/>
        </w:rPr>
        <w:t>ReadProperty</w:t>
      </w:r>
      <w:r>
        <w:rPr>
          <w:rFonts w:hint="eastAsia"/>
        </w:rPr>
        <w:t>时才能通过测试，表明不支持其他服务。</w:t>
      </w:r>
    </w:p>
    <w:p>
      <w:pPr>
        <w:pStyle w:val="869"/>
        <w:numPr>
          <w:ilvl w:val="0"/>
          <w:numId w:val="77"/>
        </w:numPr>
        <w:spacing w:before="156" w:after="156"/>
      </w:pPr>
      <w:r>
        <w:rPr>
          <w:rFonts w:hint="eastAsia"/>
        </w:rPr>
        <w:t>读取整个数组的属性</w:t>
      </w:r>
    </w:p>
    <w:p>
      <w:pPr>
        <w:pStyle w:val="32"/>
      </w:pPr>
      <w:r>
        <w:rPr>
          <w:rFonts w:hint="eastAsia"/>
        </w:rPr>
        <w:t>目的：验证</w:t>
      </w:r>
      <w:r>
        <w:rPr>
          <w:rFonts w:hint="eastAsia" w:ascii="Times New Roman"/>
        </w:rPr>
        <w:t>IUT</w:t>
      </w:r>
      <w:r>
        <w:rPr>
          <w:rFonts w:hint="eastAsia"/>
        </w:rPr>
        <w:t>可以发起不包含数组属性的</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ReadProperty</w:t>
      </w:r>
      <w:r>
        <w:rPr>
          <w:rFonts w:hint="eastAsia"/>
        </w:rPr>
        <w:t>服务请求，并且可以正确处理响应。</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ReadProperty-Request, </w:t>
      </w:r>
    </w:p>
    <w:p>
      <w:pPr>
        <w:pStyle w:val="32"/>
        <w:tabs>
          <w:tab w:val="left" w:pos="4201"/>
        </w:tabs>
        <w:ind w:left="630" w:leftChars="300"/>
        <w:rPr>
          <w:rFonts w:ascii="Times New Roman"/>
        </w:rPr>
      </w:pPr>
      <w:r>
        <w:rPr>
          <w:rFonts w:ascii="Times New Roman"/>
        </w:rPr>
        <w:t xml:space="preserve"> 'Object Identifier' = </w:t>
      </w:r>
      <w:r>
        <w:rPr>
          <w:rFonts w:ascii="Times New Roman"/>
        </w:rPr>
        <w:tab/>
      </w:r>
      <w:r>
        <w:rPr>
          <w:rFonts w:ascii="Times New Roman"/>
        </w:rPr>
        <w:t xml:space="preserve">(any object), </w:t>
      </w:r>
    </w:p>
    <w:p>
      <w:pPr>
        <w:pStyle w:val="32"/>
        <w:tabs>
          <w:tab w:val="left" w:pos="4201"/>
        </w:tabs>
        <w:ind w:left="630" w:leftChars="300"/>
        <w:rPr>
          <w:rFonts w:ascii="Times New Roman"/>
        </w:rPr>
      </w:pPr>
      <w:r>
        <w:rPr>
          <w:rFonts w:ascii="Times New Roman"/>
        </w:rPr>
        <w:t xml:space="preserve"> 'Property Identifier' = </w:t>
      </w:r>
      <w:r>
        <w:rPr>
          <w:rFonts w:ascii="Times New Roman"/>
        </w:rPr>
        <w:tab/>
      </w:r>
      <w:r>
        <w:rPr>
          <w:rFonts w:ascii="Times New Roman"/>
        </w:rPr>
        <w:t xml:space="preserve">(any valid array property of the specified object) </w:t>
      </w:r>
    </w:p>
    <w:p>
      <w:pPr>
        <w:pStyle w:val="32"/>
        <w:tabs>
          <w:tab w:val="left" w:pos="4201"/>
        </w:tabs>
        <w:rPr>
          <w:rFonts w:ascii="Times New Roman"/>
        </w:rPr>
      </w:pPr>
      <w:r>
        <w:rPr>
          <w:rFonts w:ascii="Times New Roman"/>
        </w:rPr>
        <w:t xml:space="preserve">2. TRANSMIT BACnet-ComplexACK-PDU, </w:t>
      </w:r>
    </w:p>
    <w:p>
      <w:pPr>
        <w:pStyle w:val="32"/>
        <w:tabs>
          <w:tab w:val="left" w:pos="4201"/>
        </w:tabs>
        <w:ind w:left="630" w:leftChars="300"/>
        <w:rPr>
          <w:rFonts w:ascii="Times New Roman"/>
        </w:rPr>
      </w:pPr>
      <w:r>
        <w:rPr>
          <w:rFonts w:ascii="Times New Roman"/>
        </w:rPr>
        <w:t xml:space="preserve"> 'Object Identifier' = </w:t>
      </w:r>
      <w:r>
        <w:rPr>
          <w:rFonts w:ascii="Times New Roman"/>
        </w:rPr>
        <w:tab/>
      </w:r>
      <w:r>
        <w:rPr>
          <w:rFonts w:ascii="Times New Roman"/>
        </w:rPr>
        <w:t xml:space="preserve">(object identifier from step 1), </w:t>
      </w:r>
    </w:p>
    <w:p>
      <w:pPr>
        <w:pStyle w:val="32"/>
        <w:tabs>
          <w:tab w:val="left" w:pos="4201"/>
        </w:tabs>
        <w:ind w:left="630" w:leftChars="300"/>
        <w:rPr>
          <w:rFonts w:ascii="Times New Roman"/>
        </w:rPr>
      </w:pPr>
      <w:r>
        <w:rPr>
          <w:rFonts w:ascii="Times New Roman"/>
        </w:rPr>
        <w:t xml:space="preserve"> 'Property Identifier' = </w:t>
      </w:r>
      <w:r>
        <w:rPr>
          <w:rFonts w:ascii="Times New Roman"/>
        </w:rPr>
        <w:tab/>
      </w:r>
      <w:r>
        <w:rPr>
          <w:rFonts w:ascii="Times New Roman"/>
        </w:rPr>
        <w:t xml:space="preserve">(property identifier from step 1), </w:t>
      </w:r>
    </w:p>
    <w:p>
      <w:pPr>
        <w:pStyle w:val="32"/>
        <w:tabs>
          <w:tab w:val="left" w:pos="4201"/>
        </w:tabs>
        <w:ind w:left="630" w:leftChars="300"/>
        <w:rPr>
          <w:rFonts w:ascii="Times New Roman"/>
        </w:rPr>
      </w:pPr>
      <w:r>
        <w:rPr>
          <w:rFonts w:ascii="Times New Roman"/>
        </w:rPr>
        <w:t xml:space="preserve"> 'Property Value' = </w:t>
      </w:r>
      <w:r>
        <w:rPr>
          <w:rFonts w:ascii="Times New Roman"/>
        </w:rPr>
        <w:tab/>
      </w:r>
      <w:r>
        <w:rPr>
          <w:rFonts w:ascii="Times New Roman"/>
        </w:rPr>
        <w:t xml:space="preserve">(any valid array of values for the property) </w:t>
      </w:r>
    </w:p>
    <w:p>
      <w:pPr>
        <w:pStyle w:val="32"/>
        <w:tabs>
          <w:tab w:val="left" w:pos="4201"/>
        </w:tabs>
        <w:rPr>
          <w:rFonts w:ascii="Times New Roman"/>
        </w:rPr>
      </w:pPr>
      <w:r>
        <w:rPr>
          <w:rFonts w:ascii="Times New Roman"/>
        </w:rPr>
        <w:t>3. CHECK (that the IUT exhibits the vendor defined results)</w:t>
      </w:r>
    </w:p>
    <w:p>
      <w:pPr>
        <w:pStyle w:val="869"/>
        <w:numPr>
          <w:ilvl w:val="0"/>
          <w:numId w:val="77"/>
        </w:numPr>
        <w:spacing w:before="156" w:after="156"/>
      </w:pPr>
      <w:r>
        <w:rPr>
          <w:rFonts w:hint="eastAsia"/>
        </w:rPr>
        <w:t>读取数组大小</w:t>
      </w:r>
    </w:p>
    <w:p>
      <w:pPr>
        <w:pStyle w:val="32"/>
      </w:pPr>
      <w:r>
        <w:rPr>
          <w:rFonts w:hint="eastAsia"/>
        </w:rPr>
        <w:t>目的：验证</w:t>
      </w:r>
      <w:r>
        <w:rPr>
          <w:rFonts w:hint="eastAsia" w:ascii="Times New Roman"/>
        </w:rPr>
        <w:t>IUT</w:t>
      </w:r>
      <w:r>
        <w:rPr>
          <w:rFonts w:hint="eastAsia"/>
        </w:rPr>
        <w:t>可以针对数组属性的大小启动</w:t>
      </w:r>
      <w:r>
        <w:rPr>
          <w:rFonts w:hint="eastAsia" w:ascii="Times New Roman"/>
        </w:rPr>
        <w:t>ReadProperty</w:t>
      </w:r>
      <w:r>
        <w:rPr>
          <w:rFonts w:hint="eastAsia"/>
        </w:rPr>
        <w:t>服务请求，并可以正确处理响应。</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object),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array property of the specified object), </w:t>
      </w:r>
    </w:p>
    <w:p>
      <w:pPr>
        <w:pStyle w:val="32"/>
        <w:tabs>
          <w:tab w:val="left" w:pos="4201"/>
        </w:tabs>
        <w:ind w:left="420" w:leftChars="200"/>
        <w:rPr>
          <w:rFonts w:ascii="Times New Roman"/>
        </w:rPr>
      </w:pPr>
      <w:r>
        <w:rPr>
          <w:rFonts w:ascii="Times New Roman"/>
        </w:rPr>
        <w:t xml:space="preserve"> 'Array Index' = </w:t>
      </w:r>
      <w:r>
        <w:rPr>
          <w:rFonts w:ascii="Times New Roman"/>
        </w:rPr>
        <w:tab/>
      </w:r>
      <w:r>
        <w:rPr>
          <w:rFonts w:ascii="Times New Roman"/>
        </w:rPr>
        <w:t xml:space="preserve">0 </w:t>
      </w:r>
    </w:p>
    <w:p>
      <w:pPr>
        <w:pStyle w:val="32"/>
        <w:tabs>
          <w:tab w:val="left" w:pos="4201"/>
        </w:tabs>
        <w:rPr>
          <w:rFonts w:ascii="Times New Roman"/>
        </w:rPr>
      </w:pPr>
      <w:r>
        <w:rPr>
          <w:rFonts w:ascii="Times New Roman"/>
        </w:rPr>
        <w:t xml:space="preserve">2. TRANSMIT BACnet-ComplexACK-PDU,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(object identifier from step 1),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(property identifier from step 1), </w:t>
      </w:r>
    </w:p>
    <w:p>
      <w:pPr>
        <w:pStyle w:val="32"/>
        <w:tabs>
          <w:tab w:val="left" w:pos="4201"/>
        </w:tabs>
        <w:ind w:left="420" w:leftChars="200"/>
        <w:rPr>
          <w:rFonts w:ascii="Times New Roman"/>
        </w:rPr>
      </w:pPr>
      <w:r>
        <w:rPr>
          <w:rFonts w:ascii="Times New Roman"/>
        </w:rPr>
        <w:t xml:space="preserve"> Array Index' = </w:t>
      </w:r>
      <w:r>
        <w:rPr>
          <w:rFonts w:ascii="Times New Roman"/>
        </w:rPr>
        <w:tab/>
      </w:r>
      <w:r>
        <w:rPr>
          <w:rFonts w:ascii="Times New Roman"/>
        </w:rPr>
        <w:t xml:space="preserve">0,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valid size for the array) </w:t>
      </w:r>
    </w:p>
    <w:p>
      <w:pPr>
        <w:pStyle w:val="32"/>
        <w:tabs>
          <w:tab w:val="left" w:pos="4201"/>
        </w:tabs>
        <w:rPr>
          <w:rFonts w:ascii="Times New Roman"/>
        </w:rPr>
      </w:pPr>
      <w:r>
        <w:rPr>
          <w:rFonts w:ascii="Times New Roman"/>
        </w:rPr>
        <w:t>3. CHECK (that the IUT exhibits the vendor defined results)</w:t>
      </w:r>
    </w:p>
    <w:p>
      <w:pPr>
        <w:pStyle w:val="851"/>
      </w:pPr>
      <w:bookmarkStart w:id="1348" w:name="_Toc54781844"/>
      <w:r>
        <w:rPr>
          <w:rFonts w:hint="eastAsia"/>
        </w:rPr>
        <w:t>读取条件属性（</w:t>
      </w:r>
      <w:r>
        <w:rPr>
          <w:rFonts w:hint="eastAsia" w:ascii="Times New Roman"/>
        </w:rPr>
        <w:t>ReadPropertyConditional</w:t>
      </w:r>
      <w:r>
        <w:rPr>
          <w:rFonts w:hint="eastAsia"/>
        </w:rPr>
        <w:t>）服务启动测试</w:t>
      </w:r>
      <w:bookmarkEnd w:id="1348"/>
    </w:p>
    <w:p>
      <w:pPr>
        <w:pStyle w:val="32"/>
      </w:pPr>
      <w:r>
        <w:rPr>
          <w:rFonts w:hint="eastAsia"/>
        </w:rPr>
        <w:t>本节定义了证明执行支持</w:t>
      </w:r>
      <w:r>
        <w:rPr>
          <w:rFonts w:hint="eastAsia" w:ascii="Times New Roman"/>
        </w:rPr>
        <w:t>ReadPropertyConditional</w:t>
      </w:r>
      <w:r>
        <w:rPr>
          <w:rFonts w:hint="eastAsia"/>
        </w:rPr>
        <w:t>服务请求的必要的测试。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6</w:t>
      </w:r>
      <w:r>
        <w:rPr>
          <w:rFonts w:hint="eastAsia"/>
        </w:rPr>
        <w:t>。</w:t>
      </w:r>
    </w:p>
    <w:p>
      <w:pPr>
        <w:pStyle w:val="869"/>
        <w:numPr>
          <w:ilvl w:val="0"/>
          <w:numId w:val="78"/>
        </w:numPr>
        <w:spacing w:before="156" w:after="156"/>
      </w:pPr>
      <w:r>
        <w:rPr>
          <w:rFonts w:hint="eastAsia"/>
        </w:rPr>
        <w:t>读取符合选择标准的对象的对象标识符</w:t>
      </w:r>
    </w:p>
    <w:p>
      <w:pPr>
        <w:pStyle w:val="32"/>
      </w:pPr>
      <w:r>
        <w:rPr>
          <w:rFonts w:hint="eastAsia"/>
        </w:rPr>
        <w:t>目的：验证</w:t>
      </w:r>
      <w:r>
        <w:rPr>
          <w:rFonts w:hint="eastAsia" w:ascii="Times New Roman"/>
        </w:rPr>
        <w:t>IUT</w:t>
      </w:r>
      <w:r>
        <w:rPr>
          <w:rFonts w:hint="eastAsia"/>
        </w:rPr>
        <w:t>可以发起</w:t>
      </w:r>
      <w:r>
        <w:rPr>
          <w:rFonts w:hint="eastAsia" w:ascii="Times New Roman"/>
        </w:rPr>
        <w:t>ReadPropertyConditional</w:t>
      </w:r>
      <w:r>
        <w:rPr>
          <w:rFonts w:hint="eastAsia"/>
        </w:rPr>
        <w:t>服务请求，其中请求根据某些选择标准来选择对象，并且没有指定“</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Property</w:t>
      </w:r>
      <w:r>
        <w:rPr>
          <w:rFonts w:hint="eastAsia"/>
        </w:rPr>
        <w:t xml:space="preserve"> </w:t>
      </w:r>
      <w:r>
        <w:rPr>
          <w:rFonts w:hint="eastAsia" w:ascii="Times New Roman"/>
        </w:rPr>
        <w:t>References</w:t>
      </w:r>
      <w:r>
        <w:rPr>
          <w:rFonts w:hint="eastAsia"/>
        </w:rPr>
        <w:t>”。</w:t>
      </w:r>
    </w:p>
    <w:p>
      <w:pPr>
        <w:pStyle w:val="32"/>
      </w:pPr>
      <w:r>
        <w:rPr>
          <w:rFonts w:hint="eastAsia"/>
        </w:rPr>
        <w:t>测试步骤：</w:t>
      </w:r>
    </w:p>
    <w:p>
      <w:pPr>
        <w:pStyle w:val="32"/>
        <w:tabs>
          <w:tab w:val="left" w:pos="3465"/>
        </w:tabs>
        <w:rPr>
          <w:rFonts w:ascii="Times New Roman"/>
        </w:rPr>
      </w:pPr>
      <w:r>
        <w:rPr>
          <w:rFonts w:ascii="Times New Roman"/>
        </w:rPr>
        <w:t xml:space="preserve">1. RECEIVE ReadPropertyConditional-Request, </w:t>
      </w:r>
    </w:p>
    <w:p>
      <w:pPr>
        <w:pStyle w:val="32"/>
        <w:tabs>
          <w:tab w:val="left" w:pos="3465"/>
        </w:tabs>
        <w:ind w:left="420" w:leftChars="200"/>
        <w:rPr>
          <w:rFonts w:ascii="Times New Roman"/>
        </w:rPr>
      </w:pPr>
      <w:r>
        <w:rPr>
          <w:rFonts w:ascii="Times New Roman"/>
        </w:rPr>
        <w:t xml:space="preserve"> 'Selection Logic' = </w:t>
      </w:r>
      <w:r>
        <w:rPr>
          <w:rFonts w:ascii="Times New Roman"/>
        </w:rPr>
        <w:tab/>
      </w:r>
      <w:r>
        <w:rPr>
          <w:rFonts w:ascii="Times New Roman"/>
        </w:rPr>
        <w:t xml:space="preserve">AND, </w:t>
      </w:r>
    </w:p>
    <w:p>
      <w:pPr>
        <w:pStyle w:val="32"/>
        <w:tabs>
          <w:tab w:val="left" w:pos="3465"/>
        </w:tabs>
        <w:ind w:left="3570" w:leftChars="400" w:hanging="2730" w:hangingChars="1300"/>
        <w:rPr>
          <w:rFonts w:ascii="Times New Roman"/>
        </w:rPr>
      </w:pPr>
      <w:r>
        <w:rPr>
          <w:rFonts w:ascii="Times New Roman"/>
        </w:rPr>
        <w:t xml:space="preserve"> 'List of Selection Criteria' = </w:t>
      </w:r>
      <w:r>
        <w:rPr>
          <w:rFonts w:ascii="Times New Roman"/>
        </w:rPr>
        <w:tab/>
      </w:r>
      <w:r>
        <w:rPr>
          <w:rFonts w:ascii="Times New Roman"/>
        </w:rPr>
        <w:t xml:space="preserve">((any non-array property identifier, any relation specifier, any valid comparison value), </w:t>
      </w:r>
    </w:p>
    <w:p>
      <w:pPr>
        <w:pStyle w:val="32"/>
        <w:tabs>
          <w:tab w:val="left" w:pos="3465"/>
        </w:tabs>
        <w:ind w:left="3570" w:leftChars="200" w:hanging="3150" w:hangingChars="1500"/>
        <w:rPr>
          <w:rFonts w:ascii="Times New Roman"/>
        </w:rPr>
      </w:pPr>
      <w:r>
        <w:rPr>
          <w:rFonts w:ascii="Times New Roman"/>
        </w:rPr>
        <w:t xml:space="preserve">                         </w:t>
      </w:r>
      <w:r>
        <w:rPr>
          <w:rFonts w:ascii="Times New Roman"/>
        </w:rPr>
        <w:tab/>
      </w:r>
      <w:r>
        <w:rPr>
          <w:rFonts w:ascii="Times New Roman"/>
        </w:rPr>
        <w:t xml:space="preserve">(any array property identifier, any array index, any relation specifier,   any valid comparison value) </w:t>
      </w:r>
    </w:p>
    <w:p>
      <w:pPr>
        <w:pStyle w:val="32"/>
        <w:tabs>
          <w:tab w:val="left" w:pos="3465"/>
        </w:tabs>
        <w:rPr>
          <w:rFonts w:ascii="Times New Roman"/>
        </w:rPr>
      </w:pPr>
      <w:r>
        <w:rPr>
          <w:rFonts w:ascii="Times New Roman"/>
        </w:rPr>
        <w:t xml:space="preserve">                             )</w:t>
      </w:r>
    </w:p>
    <w:p>
      <w:pPr>
        <w:pStyle w:val="869"/>
        <w:numPr>
          <w:ilvl w:val="0"/>
          <w:numId w:val="78"/>
        </w:numPr>
        <w:spacing w:before="156" w:after="156"/>
      </w:pPr>
      <w:r>
        <w:rPr>
          <w:rFonts w:hint="eastAsia"/>
        </w:rPr>
        <w:t>读取符合选择标准的对象的特定属性</w:t>
      </w:r>
    </w:p>
    <w:p>
      <w:pPr>
        <w:pStyle w:val="32"/>
      </w:pPr>
      <w:r>
        <w:rPr>
          <w:rFonts w:hint="eastAsia"/>
        </w:rPr>
        <w:t>目的：验证</w:t>
      </w:r>
      <w:r>
        <w:rPr>
          <w:rFonts w:hint="eastAsia" w:ascii="Times New Roman"/>
        </w:rPr>
        <w:t>IUT</w:t>
      </w:r>
      <w:r>
        <w:rPr>
          <w:rFonts w:hint="eastAsia"/>
        </w:rPr>
        <w:t>可以发起</w:t>
      </w:r>
      <w:r>
        <w:rPr>
          <w:rFonts w:hint="eastAsia" w:ascii="Times New Roman"/>
        </w:rPr>
        <w:t>ReadPropertyConditional</w:t>
      </w:r>
      <w:r>
        <w:rPr>
          <w:rFonts w:hint="eastAsia"/>
        </w:rPr>
        <w:t>服务请求，其中请求根据某些选择标准来选择对象，并指定一组要读取的属性。</w:t>
      </w:r>
    </w:p>
    <w:p>
      <w:pPr>
        <w:pStyle w:val="32"/>
      </w:pPr>
      <w:r>
        <w:rPr>
          <w:rFonts w:hint="eastAsia"/>
        </w:rPr>
        <w:t>测试步骤：</w:t>
      </w:r>
    </w:p>
    <w:p>
      <w:pPr>
        <w:pStyle w:val="32"/>
        <w:rPr>
          <w:rFonts w:ascii="Times New Roman"/>
        </w:rPr>
      </w:pPr>
      <w:r>
        <w:rPr>
          <w:rFonts w:ascii="Times New Roman"/>
        </w:rPr>
        <w:t xml:space="preserve">1. RECEIVE ReadPropertyConditional-Request, </w:t>
      </w:r>
    </w:p>
    <w:p>
      <w:pPr>
        <w:pStyle w:val="32"/>
        <w:tabs>
          <w:tab w:val="left" w:pos="4201"/>
        </w:tabs>
        <w:ind w:left="420" w:leftChars="200"/>
        <w:rPr>
          <w:rFonts w:ascii="Times New Roman"/>
        </w:rPr>
      </w:pPr>
      <w:r>
        <w:rPr>
          <w:rFonts w:ascii="Times New Roman"/>
        </w:rPr>
        <w:t xml:space="preserve"> 'Selection Logic' = </w:t>
      </w:r>
      <w:r>
        <w:rPr>
          <w:rFonts w:ascii="Times New Roman"/>
        </w:rPr>
        <w:tab/>
      </w:r>
      <w:r>
        <w:rPr>
          <w:rFonts w:ascii="Times New Roman"/>
        </w:rPr>
        <w:t xml:space="preserve">OR, </w:t>
      </w:r>
    </w:p>
    <w:p>
      <w:pPr>
        <w:pStyle w:val="32"/>
        <w:tabs>
          <w:tab w:val="left" w:pos="4201"/>
        </w:tabs>
        <w:ind w:left="4200" w:leftChars="400" w:hanging="3360" w:hangingChars="1600"/>
        <w:rPr>
          <w:rFonts w:ascii="Times New Roman"/>
        </w:rPr>
      </w:pPr>
      <w:r>
        <w:rPr>
          <w:rFonts w:ascii="Times New Roman"/>
        </w:rPr>
        <w:t xml:space="preserve"> 'List of Selection Criteria' = </w:t>
      </w:r>
      <w:r>
        <w:rPr>
          <w:rFonts w:ascii="Times New Roman"/>
        </w:rPr>
        <w:tab/>
      </w:r>
      <w:r>
        <w:rPr>
          <w:rFonts w:ascii="Times New Roman"/>
        </w:rPr>
        <w:t xml:space="preserve">((any non-array property identifier, any relation specifier, any            valid comparison value), </w:t>
      </w:r>
    </w:p>
    <w:p>
      <w:pPr>
        <w:pStyle w:val="32"/>
        <w:tabs>
          <w:tab w:val="left" w:pos="4201"/>
        </w:tabs>
        <w:ind w:left="4200" w:leftChars="400" w:hanging="3360" w:hangingChars="1600"/>
        <w:rPr>
          <w:rFonts w:ascii="Times New Roman"/>
        </w:rPr>
      </w:pPr>
      <w:r>
        <w:rPr>
          <w:rFonts w:ascii="Times New Roman"/>
        </w:rPr>
        <w:t xml:space="preserve"> </w:t>
      </w:r>
      <w:r>
        <w:rPr>
          <w:rFonts w:ascii="Times New Roman"/>
        </w:rPr>
        <w:tab/>
      </w:r>
      <w:r>
        <w:rPr>
          <w:rFonts w:ascii="Times New Roman"/>
        </w:rPr>
        <w:t xml:space="preserve">(any array property identifier, any array index, any relation                                specifier, any valid comparison value) </w:t>
      </w:r>
    </w:p>
    <w:p>
      <w:pPr>
        <w:pStyle w:val="32"/>
        <w:tabs>
          <w:tab w:val="left" w:pos="4201"/>
        </w:tabs>
        <w:ind w:left="420" w:leftChars="200"/>
        <w:rPr>
          <w:rFonts w:ascii="Times New Roman"/>
        </w:rPr>
      </w:pPr>
      <w:r>
        <w:rPr>
          <w:rFonts w:ascii="Times New Roman"/>
        </w:rPr>
        <w:t xml:space="preserve">  </w:t>
      </w:r>
      <w:r>
        <w:rPr>
          <w:rFonts w:ascii="Times New Roman"/>
        </w:rPr>
        <w:tab/>
      </w:r>
      <w:r>
        <w:rPr>
          <w:rFonts w:ascii="Times New Roman"/>
        </w:rPr>
        <w:t xml:space="preserve">), </w:t>
      </w:r>
    </w:p>
    <w:p>
      <w:pPr>
        <w:pStyle w:val="32"/>
        <w:tabs>
          <w:tab w:val="left" w:pos="4201"/>
        </w:tabs>
        <w:ind w:left="4200" w:leftChars="400" w:hanging="3360" w:hangingChars="1600"/>
        <w:rPr>
          <w:rFonts w:ascii="Times New Roman"/>
        </w:rPr>
      </w:pPr>
      <w:r>
        <w:rPr>
          <w:rFonts w:ascii="Times New Roman"/>
        </w:rPr>
        <w:t xml:space="preserve"> 'List of Property References' = </w:t>
      </w:r>
      <w:r>
        <w:rPr>
          <w:rFonts w:ascii="Times New Roman"/>
        </w:rPr>
        <w:tab/>
      </w:r>
      <w:r>
        <w:rPr>
          <w:rFonts w:ascii="Times New Roman"/>
        </w:rPr>
        <w:t>(two or more properties that correspond to objects meeting the         selection criteria)</w:t>
      </w:r>
    </w:p>
    <w:p>
      <w:pPr>
        <w:pStyle w:val="851"/>
      </w:pPr>
      <w:bookmarkStart w:id="1349" w:name="_Toc54781845"/>
      <w:r>
        <w:rPr>
          <w:rFonts w:hint="eastAsia"/>
        </w:rPr>
        <w:t>读取多个属性（</w:t>
      </w:r>
      <w:r>
        <w:rPr>
          <w:rFonts w:hint="eastAsia" w:ascii="Times New Roman"/>
        </w:rPr>
        <w:t>ReadPropertyMultiple</w:t>
      </w:r>
      <w:r>
        <w:rPr>
          <w:rFonts w:hint="eastAsia"/>
        </w:rPr>
        <w:t>）服务启动测试</w:t>
      </w:r>
      <w:bookmarkEnd w:id="1349"/>
    </w:p>
    <w:p>
      <w:pPr>
        <w:pStyle w:val="32"/>
      </w:pPr>
      <w:r>
        <w:rPr>
          <w:rFonts w:hint="eastAsia"/>
        </w:rPr>
        <w:t>目的：该子句定义了证明对启动</w:t>
      </w:r>
      <w:r>
        <w:rPr>
          <w:rFonts w:hint="eastAsia" w:ascii="Times New Roman"/>
        </w:rPr>
        <w:t>ReadPropertyMultiple</w:t>
      </w:r>
      <w:r>
        <w:rPr>
          <w:rFonts w:hint="eastAsia"/>
        </w:rPr>
        <w:t>服务请求支持的必要的测试。为了说明启动</w:t>
      </w:r>
      <w:r>
        <w:rPr>
          <w:rFonts w:hint="eastAsia" w:ascii="Times New Roman"/>
        </w:rPr>
        <w:t>ReadPropertyMultiple</w:t>
      </w:r>
      <w:r>
        <w:rPr>
          <w:rFonts w:hint="eastAsia"/>
        </w:rPr>
        <w:t>服务所需的功能，至少需要支持</w:t>
      </w:r>
      <w:r>
        <w:rPr>
          <w:rFonts w:ascii="Times New Roman"/>
        </w:rPr>
        <w:t>9</w:t>
      </w:r>
      <w:r>
        <w:t>.</w:t>
      </w:r>
      <w:r>
        <w:rPr>
          <w:rFonts w:ascii="Times New Roman"/>
        </w:rPr>
        <w:t>20</w:t>
      </w:r>
      <w:r>
        <w:t>.</w:t>
      </w:r>
      <w:r>
        <w:rPr>
          <w:rFonts w:ascii="Times New Roman"/>
        </w:rPr>
        <w:t>2</w:t>
      </w:r>
      <w:r>
        <w:rPr>
          <w:rFonts w:hint="eastAsia"/>
        </w:rPr>
        <w:t>到</w:t>
      </w:r>
      <w:r>
        <w:rPr>
          <w:rFonts w:ascii="Times New Roman"/>
        </w:rPr>
        <w:t>9</w:t>
      </w:r>
      <w:r>
        <w:t>.</w:t>
      </w:r>
      <w:r>
        <w:rPr>
          <w:rFonts w:ascii="Times New Roman"/>
        </w:rPr>
        <w:t>20</w:t>
      </w:r>
      <w:r>
        <w:t>.</w:t>
      </w:r>
      <w:r>
        <w:rPr>
          <w:rFonts w:ascii="Times New Roman"/>
        </w:rPr>
        <w:t>4</w:t>
      </w:r>
      <w:r>
        <w:rPr>
          <w:rFonts w:hint="eastAsia"/>
        </w:rPr>
        <w:t>中定义的至少一个组合。</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7</w:t>
      </w:r>
      <w:r>
        <w:rPr>
          <w:rFonts w:hint="eastAsia"/>
        </w:rPr>
        <w:t>。</w:t>
      </w:r>
    </w:p>
    <w:p>
      <w:pPr>
        <w:pStyle w:val="869"/>
        <w:numPr>
          <w:ilvl w:val="0"/>
          <w:numId w:val="79"/>
        </w:numPr>
        <w:spacing w:before="156" w:after="156"/>
      </w:pPr>
      <w:r>
        <w:rPr>
          <w:rFonts w:hint="eastAsia"/>
        </w:rPr>
        <w:t>读一个对象的一个属性</w:t>
      </w:r>
    </w:p>
    <w:p>
      <w:pPr>
        <w:pStyle w:val="32"/>
      </w:pPr>
      <w:r>
        <w:rPr>
          <w:rFonts w:hint="eastAsia"/>
        </w:rPr>
        <w:t>目的：验证</w:t>
      </w:r>
      <w:r>
        <w:rPr>
          <w:rFonts w:hint="eastAsia" w:ascii="Times New Roman"/>
        </w:rPr>
        <w:t>IUT</w:t>
      </w:r>
      <w:r>
        <w:rPr>
          <w:rFonts w:hint="eastAsia"/>
        </w:rPr>
        <w:t>可以正确地发起一个包含单个对象的单个属性的</w:t>
      </w:r>
      <w:r>
        <w:rPr>
          <w:rFonts w:hint="eastAsia" w:ascii="Times New Roman"/>
        </w:rPr>
        <w:t>ReadPropertyMultiple</w:t>
      </w:r>
      <w:r>
        <w:rPr>
          <w:rFonts w:hint="eastAsia"/>
        </w:rPr>
        <w:t>服务请求。如果不能将</w:t>
      </w:r>
      <w:r>
        <w:rPr>
          <w:rFonts w:hint="eastAsia" w:ascii="Times New Roman"/>
        </w:rPr>
        <w:t>IUT</w:t>
      </w:r>
      <w:r>
        <w:rPr>
          <w:rFonts w:hint="eastAsia"/>
        </w:rPr>
        <w:t>配置为发起一个包含单个对象的单个属性的</w:t>
      </w:r>
      <w:r>
        <w:rPr>
          <w:rFonts w:hint="eastAsia" w:ascii="Times New Roman"/>
        </w:rPr>
        <w:t>ReadPropertyMultiple</w:t>
      </w:r>
      <w:r>
        <w:rPr>
          <w:rFonts w:hint="eastAsia"/>
        </w:rPr>
        <w:t>服务请求，则省略此测试。</w:t>
      </w:r>
    </w:p>
    <w:p>
      <w:pPr>
        <w:pStyle w:val="32"/>
      </w:pPr>
      <w:r>
        <w:rPr>
          <w:rFonts w:hint="eastAsia"/>
        </w:rPr>
        <w:t>测试步骤：</w:t>
      </w:r>
    </w:p>
    <w:p>
      <w:pPr>
        <w:pStyle w:val="32"/>
        <w:rPr>
          <w:rFonts w:ascii="Times New Roman"/>
        </w:rPr>
      </w:pPr>
      <w:r>
        <w:rPr>
          <w:rFonts w:ascii="Times New Roman"/>
        </w:rPr>
        <w:t xml:space="preserve">1. RECEIVE ReadPropertyMultiple-Request,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rPr>
          <w:rFonts w:ascii="Times New Roman"/>
        </w:rPr>
      </w:pPr>
      <w:r>
        <w:rPr>
          <w:rFonts w:ascii="Times New Roman"/>
        </w:rPr>
        <w:t xml:space="preserve">     'List of Property References' = </w:t>
      </w:r>
      <w:r>
        <w:rPr>
          <w:rFonts w:ascii="Times New Roman"/>
        </w:rPr>
        <w:tab/>
      </w:r>
      <w:r>
        <w:rPr>
          <w:rFonts w:ascii="Times New Roman"/>
        </w:rPr>
        <w:t>(a single property of the specified object)</w:t>
      </w:r>
    </w:p>
    <w:p>
      <w:pPr>
        <w:pStyle w:val="869"/>
        <w:numPr>
          <w:ilvl w:val="0"/>
          <w:numId w:val="79"/>
        </w:numPr>
        <w:spacing w:before="156" w:after="156"/>
      </w:pPr>
      <w:r>
        <w:rPr>
          <w:rFonts w:hint="eastAsia"/>
        </w:rPr>
        <w:t>读一个对象的多个属性</w:t>
      </w:r>
    </w:p>
    <w:p>
      <w:pPr>
        <w:pStyle w:val="32"/>
      </w:pPr>
      <w:r>
        <w:rPr>
          <w:rFonts w:hint="eastAsia"/>
        </w:rPr>
        <w:t>目的：验证</w:t>
      </w:r>
      <w:r>
        <w:rPr>
          <w:rFonts w:hint="eastAsia" w:ascii="Times New Roman"/>
        </w:rPr>
        <w:t>IUT</w:t>
      </w:r>
      <w:r>
        <w:rPr>
          <w:rFonts w:hint="eastAsia"/>
        </w:rPr>
        <w:t>可以正确地发起一个包含单个对象的多个属性的</w:t>
      </w:r>
      <w:r>
        <w:rPr>
          <w:rFonts w:hint="eastAsia" w:ascii="Times New Roman"/>
        </w:rPr>
        <w:t>ReadPropertyMultiple</w:t>
      </w:r>
      <w:r>
        <w:rPr>
          <w:rFonts w:hint="eastAsia"/>
        </w:rPr>
        <w:t>服务请求。如果不能将</w:t>
      </w:r>
      <w:r>
        <w:rPr>
          <w:rFonts w:hint="eastAsia" w:ascii="Times New Roman"/>
        </w:rPr>
        <w:t>IUT</w:t>
      </w:r>
      <w:r>
        <w:rPr>
          <w:rFonts w:hint="eastAsia"/>
        </w:rPr>
        <w:t>配置为发起包含单个对象的多个属性的</w:t>
      </w:r>
      <w:r>
        <w:rPr>
          <w:rFonts w:hint="eastAsia" w:ascii="Times New Roman"/>
        </w:rPr>
        <w:t>ReadPropertyMultiple</w:t>
      </w:r>
      <w:r>
        <w:rPr>
          <w:rFonts w:hint="eastAsia"/>
        </w:rPr>
        <w:t>服务请求，则省略此测试。</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ReadPropertyMultiple-Request,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'List of Property References' = </w:t>
      </w:r>
      <w:r>
        <w:rPr>
          <w:rFonts w:ascii="Times New Roman"/>
        </w:rPr>
        <w:tab/>
      </w:r>
      <w:r>
        <w:rPr>
          <w:rFonts w:ascii="Times New Roman"/>
        </w:rPr>
        <w:t>(two or more properties of the specified object)</w:t>
      </w:r>
    </w:p>
    <w:p>
      <w:pPr>
        <w:pStyle w:val="869"/>
        <w:numPr>
          <w:ilvl w:val="0"/>
          <w:numId w:val="79"/>
        </w:numPr>
        <w:spacing w:before="156" w:after="156"/>
      </w:pPr>
      <w:r>
        <w:rPr>
          <w:rFonts w:hint="eastAsia"/>
        </w:rPr>
        <w:t>读取多个对象，每个对象一个属性</w:t>
      </w:r>
    </w:p>
    <w:p>
      <w:pPr>
        <w:pStyle w:val="32"/>
      </w:pPr>
      <w:r>
        <w:rPr>
          <w:rFonts w:hint="eastAsia"/>
        </w:rPr>
        <w:t>目的：验证</w:t>
      </w:r>
      <w:r>
        <w:rPr>
          <w:rFonts w:hint="eastAsia" w:ascii="Times New Roman"/>
        </w:rPr>
        <w:t>IUT</w:t>
      </w:r>
      <w:r>
        <w:rPr>
          <w:rFonts w:hint="eastAsia"/>
        </w:rPr>
        <w:t>是否可以正确启动一个</w:t>
      </w:r>
      <w:r>
        <w:rPr>
          <w:rFonts w:hint="eastAsia" w:ascii="Times New Roman"/>
        </w:rPr>
        <w:t>ReadPropertyMultiple</w:t>
      </w:r>
      <w:r>
        <w:rPr>
          <w:rFonts w:hint="eastAsia"/>
        </w:rPr>
        <w:t>服务请求，该请求包含多个对象和每个对象的单个属性。如果不能将</w:t>
      </w:r>
      <w:r>
        <w:rPr>
          <w:rFonts w:hint="eastAsia" w:ascii="Times New Roman"/>
        </w:rPr>
        <w:t>IUT</w:t>
      </w:r>
      <w:r>
        <w:rPr>
          <w:rFonts w:hint="eastAsia"/>
        </w:rPr>
        <w:t>配置为发起一个</w:t>
      </w:r>
      <w:r>
        <w:rPr>
          <w:rFonts w:hint="eastAsia" w:ascii="Times New Roman"/>
        </w:rPr>
        <w:t>ReadPropertyMultiple</w:t>
      </w:r>
      <w:r>
        <w:rPr>
          <w:rFonts w:hint="eastAsia"/>
        </w:rPr>
        <w:t>服务请求，该服务请求包含多个对象和每个对象的单个属性，则省略此测试。</w:t>
      </w:r>
    </w:p>
    <w:p>
      <w:pPr>
        <w:pStyle w:val="32"/>
      </w:pPr>
      <w:r>
        <w:rPr>
          <w:rFonts w:hint="eastAsia"/>
        </w:rPr>
        <w:t>测试步骤：</w:t>
      </w:r>
    </w:p>
    <w:p>
      <w:pPr>
        <w:pStyle w:val="32"/>
        <w:rPr>
          <w:rFonts w:ascii="Times New Roman"/>
        </w:rPr>
      </w:pPr>
      <w:r>
        <w:rPr>
          <w:rFonts w:ascii="Times New Roman"/>
        </w:rPr>
        <w:t xml:space="preserve">1. RECEIVE ReadPropertyMultiple-Request, </w:t>
      </w:r>
    </w:p>
    <w:p>
      <w:pPr>
        <w:pStyle w:val="32"/>
        <w:tabs>
          <w:tab w:val="left" w:pos="4201"/>
        </w:tabs>
        <w:ind w:left="105" w:leftChars="50"/>
        <w:rPr>
          <w:rFonts w:ascii="Times New Roman"/>
        </w:rPr>
      </w:pPr>
      <w:r>
        <w:rPr>
          <w:rFonts w:ascii="Times New Roman"/>
        </w:rPr>
        <w:t xml:space="preserve">     'Object Identifier' = </w:t>
      </w:r>
      <w:r>
        <w:rPr>
          <w:rFonts w:ascii="Times New Roman"/>
        </w:rPr>
        <w:tab/>
      </w:r>
      <w:r>
        <w:rPr>
          <w:rFonts w:ascii="Times New Roman"/>
        </w:rPr>
        <w:t>(any valid object identifier),</w:t>
      </w:r>
    </w:p>
    <w:p>
      <w:pPr>
        <w:pStyle w:val="32"/>
        <w:tabs>
          <w:tab w:val="left" w:pos="4201"/>
        </w:tabs>
        <w:ind w:left="420" w:leftChars="200" w:firstLine="630" w:firstLineChars="300"/>
        <w:rPr>
          <w:rFonts w:ascii="Times New Roman"/>
        </w:rPr>
      </w:pPr>
      <w:r>
        <w:rPr>
          <w:rFonts w:ascii="Times New Roman"/>
        </w:rPr>
        <w:t xml:space="preserve">'List of Property References' = </w:t>
      </w:r>
      <w:r>
        <w:rPr>
          <w:rFonts w:ascii="Times New Roman"/>
        </w:rPr>
        <w:tab/>
      </w:r>
      <w:r>
        <w:rPr>
          <w:rFonts w:ascii="Times New Roman"/>
        </w:rPr>
        <w:t xml:space="preserve">(a single property of the specified object), </w:t>
      </w:r>
    </w:p>
    <w:p>
      <w:pPr>
        <w:pStyle w:val="32"/>
        <w:tabs>
          <w:tab w:val="left" w:pos="4201"/>
        </w:tabs>
        <w:ind w:left="105" w:leftChars="50"/>
        <w:rPr>
          <w:rFonts w:ascii="Times New Roman"/>
        </w:rPr>
      </w:pPr>
      <w:r>
        <w:rPr>
          <w:rFonts w:ascii="Times New Roman"/>
        </w:rPr>
        <w:t xml:space="preserve">     'Object Identifier' = </w:t>
      </w:r>
      <w:r>
        <w:rPr>
          <w:rFonts w:ascii="Times New Roman"/>
        </w:rPr>
        <w:tab/>
      </w:r>
      <w:r>
        <w:rPr>
          <w:rFonts w:ascii="Times New Roman"/>
        </w:rPr>
        <w:t xml:space="preserve">(any valid object identifier not previously used), </w:t>
      </w:r>
    </w:p>
    <w:p>
      <w:pPr>
        <w:pStyle w:val="32"/>
        <w:tabs>
          <w:tab w:val="left" w:pos="4201"/>
        </w:tabs>
        <w:rPr>
          <w:rFonts w:ascii="Times New Roman"/>
        </w:rPr>
      </w:pPr>
      <w:r>
        <w:rPr>
          <w:rFonts w:ascii="Times New Roman"/>
        </w:rPr>
        <w:t xml:space="preserve">      'List of Property References' = </w:t>
      </w:r>
      <w:r>
        <w:rPr>
          <w:rFonts w:ascii="Times New Roman"/>
        </w:rPr>
        <w:tab/>
      </w:r>
      <w:r>
        <w:rPr>
          <w:rFonts w:ascii="Times New Roman"/>
        </w:rPr>
        <w:t xml:space="preserve">(a single property of the specified object), </w:t>
      </w:r>
    </w:p>
    <w:p>
      <w:pPr>
        <w:pStyle w:val="32"/>
        <w:tabs>
          <w:tab w:val="left" w:pos="4201"/>
        </w:tabs>
        <w:rPr>
          <w:rFonts w:ascii="Times New Roman"/>
        </w:rPr>
      </w:pPr>
      <w:r>
        <w:rPr>
          <w:rFonts w:ascii="Times New Roman"/>
        </w:rPr>
        <w:t>--     … (Including additional objects and properties is acceptable.)</w:t>
      </w:r>
    </w:p>
    <w:p>
      <w:pPr>
        <w:pStyle w:val="869"/>
        <w:numPr>
          <w:ilvl w:val="0"/>
          <w:numId w:val="79"/>
        </w:numPr>
        <w:spacing w:before="156" w:after="156"/>
      </w:pPr>
      <w:r>
        <w:rPr>
          <w:rFonts w:hint="eastAsia"/>
        </w:rPr>
        <w:t>读取多个对象，每个对象有多个属性</w:t>
      </w:r>
    </w:p>
    <w:p>
      <w:pPr>
        <w:pStyle w:val="32"/>
      </w:pPr>
      <w:r>
        <w:rPr>
          <w:rFonts w:hint="eastAsia"/>
        </w:rPr>
        <w:t>目的：验证</w:t>
      </w:r>
      <w:r>
        <w:rPr>
          <w:rFonts w:hint="eastAsia" w:ascii="Times New Roman"/>
        </w:rPr>
        <w:t>IUT</w:t>
      </w:r>
      <w:r>
        <w:rPr>
          <w:rFonts w:hint="eastAsia"/>
        </w:rPr>
        <w:t>可以正确启动一个</w:t>
      </w:r>
      <w:r>
        <w:rPr>
          <w:rFonts w:hint="eastAsia" w:ascii="Times New Roman"/>
        </w:rPr>
        <w:t>ReadPropertyMultiple</w:t>
      </w:r>
      <w:r>
        <w:rPr>
          <w:rFonts w:hint="eastAsia"/>
        </w:rPr>
        <w:t>服务请求，该请求包含多个对象以及每个对象的多个属性。如果无法将</w:t>
      </w:r>
      <w:r>
        <w:rPr>
          <w:rFonts w:hint="eastAsia" w:ascii="Times New Roman"/>
        </w:rPr>
        <w:t>IUT</w:t>
      </w:r>
      <w:r>
        <w:rPr>
          <w:rFonts w:hint="eastAsia"/>
        </w:rPr>
        <w:t>配置为启动包含多个对象和每个对象多个属性的</w:t>
      </w:r>
      <w:r>
        <w:rPr>
          <w:rFonts w:hint="eastAsia" w:ascii="Times New Roman"/>
        </w:rPr>
        <w:t>ReadPropertyMultiple</w:t>
      </w:r>
      <w:r>
        <w:rPr>
          <w:rFonts w:hint="eastAsia"/>
        </w:rPr>
        <w:t>服务请求，则省略此测试。</w:t>
      </w:r>
    </w:p>
    <w:p>
      <w:pPr>
        <w:pStyle w:val="32"/>
      </w:pPr>
      <w:r>
        <w:rPr>
          <w:rFonts w:hint="eastAsia"/>
        </w:rPr>
        <w:t>测试步骤：</w:t>
      </w:r>
    </w:p>
    <w:p>
      <w:pPr>
        <w:pStyle w:val="32"/>
        <w:tabs>
          <w:tab w:val="left" w:pos="4201"/>
        </w:tabs>
        <w:rPr>
          <w:rFonts w:ascii="Times New Roman"/>
        </w:rPr>
      </w:pPr>
      <w:r>
        <w:rPr>
          <w:rFonts w:ascii="Times New Roman"/>
        </w:rPr>
        <w:t xml:space="preserve">1. RECEIVE ReadPropertyMultiple-Request,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'List of Property References' = </w:t>
      </w:r>
      <w:r>
        <w:rPr>
          <w:rFonts w:ascii="Times New Roman"/>
        </w:rPr>
        <w:tab/>
      </w:r>
      <w:r>
        <w:rPr>
          <w:rFonts w:ascii="Times New Roman"/>
        </w:rPr>
        <w:t xml:space="preserve">(two or more properties of the specified object)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not previously used), </w:t>
      </w:r>
    </w:p>
    <w:p>
      <w:pPr>
        <w:pStyle w:val="32"/>
        <w:tabs>
          <w:tab w:val="left" w:pos="4201"/>
        </w:tabs>
        <w:ind w:left="420" w:leftChars="200"/>
        <w:rPr>
          <w:rFonts w:ascii="Times New Roman"/>
        </w:rPr>
      </w:pPr>
      <w:r>
        <w:rPr>
          <w:rFonts w:ascii="Times New Roman"/>
        </w:rPr>
        <w:t xml:space="preserve"> 'List of Property References' = </w:t>
      </w:r>
      <w:r>
        <w:rPr>
          <w:rFonts w:ascii="Times New Roman"/>
        </w:rPr>
        <w:tab/>
      </w:r>
      <w:r>
        <w:rPr>
          <w:rFonts w:ascii="Times New Roman"/>
        </w:rPr>
        <w:t xml:space="preserve">(two or more properties of the specified object) </w:t>
      </w:r>
    </w:p>
    <w:p>
      <w:pPr>
        <w:pStyle w:val="32"/>
        <w:tabs>
          <w:tab w:val="left" w:pos="4201"/>
        </w:tabs>
        <w:rPr>
          <w:rFonts w:ascii="Times New Roman"/>
        </w:rPr>
      </w:pPr>
      <w:r>
        <w:rPr>
          <w:rFonts w:ascii="Times New Roman"/>
        </w:rPr>
        <w:t>--    … (Including additional objects and properties is acceptable.)</w:t>
      </w:r>
    </w:p>
    <w:p>
      <w:pPr>
        <w:pStyle w:val="869"/>
        <w:numPr>
          <w:ilvl w:val="0"/>
          <w:numId w:val="79"/>
        </w:numPr>
        <w:spacing w:before="156" w:after="156"/>
      </w:pPr>
      <w:r>
        <w:rPr>
          <w:rFonts w:hint="eastAsia" w:ascii="Times New Roman"/>
        </w:rPr>
        <w:t>ReadPropertyMultiple</w:t>
      </w:r>
      <w:r>
        <w:rPr>
          <w:rFonts w:hint="eastAsia"/>
        </w:rPr>
        <w:t>失败后，使用</w:t>
      </w:r>
      <w:r>
        <w:rPr>
          <w:rFonts w:hint="eastAsia" w:ascii="Times New Roman"/>
        </w:rPr>
        <w:t>ReadProperty</w:t>
      </w:r>
    </w:p>
    <w:p>
      <w:pPr>
        <w:pStyle w:val="32"/>
      </w:pPr>
      <w:r>
        <w:rPr>
          <w:rFonts w:hint="eastAsia"/>
        </w:rPr>
        <w:t>本节中定义的测试用于验证与不支持</w:t>
      </w:r>
      <w:r>
        <w:rPr>
          <w:rFonts w:hint="eastAsia" w:ascii="Times New Roman"/>
        </w:rPr>
        <w:t>ReadPropertyMultiple</w:t>
      </w:r>
      <w:r>
        <w:rPr>
          <w:rFonts w:hint="eastAsia"/>
        </w:rPr>
        <w:t>服务的设备进行互操作时，引发</w:t>
      </w:r>
      <w:r>
        <w:rPr>
          <w:rFonts w:hint="eastAsia" w:ascii="Times New Roman"/>
        </w:rPr>
        <w:t>ReadPropertyMultiple</w:t>
      </w:r>
      <w:r>
        <w:rPr>
          <w:rFonts w:hint="eastAsia"/>
        </w:rPr>
        <w:t>的</w:t>
      </w:r>
      <w:r>
        <w:rPr>
          <w:rFonts w:hint="eastAsia" w:ascii="Times New Roman"/>
        </w:rPr>
        <w:t>IUT</w:t>
      </w:r>
      <w:r>
        <w:rPr>
          <w:rFonts w:hint="eastAsia"/>
        </w:rPr>
        <w:t>可通过</w:t>
      </w:r>
      <w:r>
        <w:rPr>
          <w:rFonts w:hint="eastAsia" w:ascii="Times New Roman"/>
        </w:rPr>
        <w:t>ReadProperty</w:t>
      </w:r>
      <w:r>
        <w:rPr>
          <w:rFonts w:hint="eastAsia"/>
        </w:rPr>
        <w:t>服务获取外部属性值。</w:t>
      </w:r>
    </w:p>
    <w:p>
      <w:pPr>
        <w:pStyle w:val="868"/>
        <w:numPr>
          <w:ilvl w:val="0"/>
          <w:numId w:val="80"/>
        </w:numPr>
        <w:spacing w:before="156" w:after="156"/>
      </w:pPr>
      <w:r>
        <w:rPr>
          <w:rFonts w:hint="eastAsia" w:ascii="Times New Roman"/>
        </w:rPr>
        <w:t>IUT</w:t>
      </w:r>
      <w:r>
        <w:rPr>
          <w:rFonts w:hint="eastAsia"/>
        </w:rPr>
        <w:t>确定</w:t>
      </w:r>
      <w:r>
        <w:rPr>
          <w:rFonts w:hint="eastAsia" w:ascii="Times New Roman"/>
        </w:rPr>
        <w:t>TD</w:t>
      </w:r>
      <w:r>
        <w:rPr>
          <w:rFonts w:hint="eastAsia"/>
        </w:rPr>
        <w:t>不支持</w:t>
      </w:r>
      <w:r>
        <w:rPr>
          <w:rFonts w:hint="eastAsia" w:ascii="Times New Roman"/>
        </w:rPr>
        <w:t>ReadPropertyMultiple</w:t>
      </w:r>
      <w:r>
        <w:rPr>
          <w:rFonts w:hint="eastAsia"/>
        </w:rPr>
        <w:t>服务</w:t>
      </w:r>
    </w:p>
    <w:p>
      <w:pPr>
        <w:pStyle w:val="32"/>
      </w:pPr>
      <w:r>
        <w:rPr>
          <w:rFonts w:hint="eastAsia"/>
        </w:rPr>
        <w:t>目的：当</w:t>
      </w:r>
      <w:r>
        <w:rPr>
          <w:rFonts w:hint="eastAsia" w:ascii="Times New Roman"/>
        </w:rPr>
        <w:t>IUT</w:t>
      </w:r>
      <w:r>
        <w:rPr>
          <w:rFonts w:hint="eastAsia"/>
        </w:rPr>
        <w:t>确定</w:t>
      </w:r>
      <w:r>
        <w:rPr>
          <w:rFonts w:hint="eastAsia" w:ascii="Times New Roman"/>
        </w:rPr>
        <w:t>TD</w:t>
      </w:r>
      <w:r>
        <w:rPr>
          <w:rFonts w:hint="eastAsia"/>
        </w:rPr>
        <w:t>不支持</w:t>
      </w:r>
      <w:r>
        <w:rPr>
          <w:rFonts w:hint="eastAsia" w:ascii="Times New Roman"/>
        </w:rPr>
        <w:t>ReadPropertyMultiple</w:t>
      </w:r>
      <w:r>
        <w:rPr>
          <w:rFonts w:hint="eastAsia"/>
        </w:rPr>
        <w:t>服务时，验证</w:t>
      </w:r>
      <w:r>
        <w:rPr>
          <w:rFonts w:hint="eastAsia" w:ascii="Times New Roman"/>
        </w:rPr>
        <w:t>IUT</w:t>
      </w:r>
      <w:r>
        <w:rPr>
          <w:rFonts w:hint="eastAsia"/>
        </w:rPr>
        <w:t>能够自动将其服务选择从</w:t>
      </w:r>
      <w:r>
        <w:rPr>
          <w:rFonts w:hint="eastAsia" w:ascii="Times New Roman"/>
        </w:rPr>
        <w:t>ReadPropertyMultiple</w:t>
      </w:r>
      <w:r>
        <w:rPr>
          <w:rFonts w:hint="eastAsia"/>
        </w:rPr>
        <w:t>更改为</w:t>
      </w:r>
      <w:r>
        <w:rPr>
          <w:rFonts w:hint="eastAsia" w:ascii="Times New Roman"/>
        </w:rPr>
        <w:t>ReadProperty</w:t>
      </w:r>
      <w:r>
        <w:rPr>
          <w:rFonts w:hint="eastAsia"/>
        </w:rPr>
        <w:t>。</w:t>
      </w:r>
    </w:p>
    <w:p>
      <w:pPr>
        <w:pStyle w:val="32"/>
      </w:pPr>
      <w:r>
        <w:rPr>
          <w:rFonts w:hint="eastAsia"/>
        </w:rPr>
        <w:t>测试思想：配置</w:t>
      </w:r>
      <w:r>
        <w:rPr>
          <w:rFonts w:hint="eastAsia" w:ascii="Times New Roman"/>
        </w:rPr>
        <w:t>IUT</w:t>
      </w:r>
      <w:r>
        <w:rPr>
          <w:rFonts w:hint="eastAsia"/>
        </w:rPr>
        <w:t>使它通过</w:t>
      </w:r>
      <w:r>
        <w:rPr>
          <w:rFonts w:hint="eastAsia" w:ascii="Times New Roman"/>
        </w:rPr>
        <w:t>ReadPropertyMultiple</w:t>
      </w:r>
      <w:r>
        <w:rPr>
          <w:rFonts w:hint="eastAsia"/>
        </w:rPr>
        <w:t>服务访问</w:t>
      </w:r>
      <w:r>
        <w:rPr>
          <w:rFonts w:hint="eastAsia" w:ascii="Times New Roman"/>
        </w:rPr>
        <w:t>TD</w:t>
      </w:r>
      <w:r>
        <w:rPr>
          <w:rFonts w:hint="eastAsia"/>
        </w:rPr>
        <w:t>中的一个或多个属性。但在发送</w:t>
      </w:r>
      <w:r>
        <w:rPr>
          <w:rFonts w:hint="eastAsia" w:ascii="Times New Roman"/>
        </w:rPr>
        <w:t>ReadPropertyMultiple</w:t>
      </w:r>
      <w:r>
        <w:rPr>
          <w:rFonts w:hint="eastAsia"/>
        </w:rPr>
        <w:t>请求之前，</w:t>
      </w:r>
      <w:r>
        <w:rPr>
          <w:rFonts w:hint="eastAsia" w:ascii="Times New Roman"/>
        </w:rPr>
        <w:t>IUT</w:t>
      </w:r>
      <w:r>
        <w:rPr>
          <w:rFonts w:hint="eastAsia"/>
        </w:rPr>
        <w:t>确定</w:t>
      </w:r>
      <w:r>
        <w:rPr>
          <w:rFonts w:hint="eastAsia" w:ascii="Times New Roman"/>
        </w:rPr>
        <w:t>TD</w:t>
      </w:r>
      <w:r>
        <w:rPr>
          <w:rFonts w:hint="eastAsia"/>
        </w:rPr>
        <w:t>不支持</w:t>
      </w:r>
      <w:r>
        <w:rPr>
          <w:rFonts w:hint="eastAsia" w:ascii="Times New Roman"/>
        </w:rPr>
        <w:t>ReadPropertyMultiple</w:t>
      </w:r>
      <w:r>
        <w:rPr>
          <w:rFonts w:hint="eastAsia"/>
        </w:rPr>
        <w:t>服务，</w:t>
      </w:r>
      <w:r>
        <w:rPr>
          <w:rFonts w:hint="eastAsia" w:ascii="Times New Roman"/>
        </w:rPr>
        <w:t>IUT</w:t>
      </w:r>
      <w:r>
        <w:rPr>
          <w:rFonts w:hint="eastAsia"/>
        </w:rPr>
        <w:t>通过</w:t>
      </w:r>
      <w:r>
        <w:rPr>
          <w:rFonts w:hint="eastAsia" w:ascii="Times New Roman"/>
        </w:rPr>
        <w:t>ReadProperty</w:t>
      </w:r>
      <w:r>
        <w:rPr>
          <w:rFonts w:hint="eastAsia"/>
        </w:rPr>
        <w:t>服务访问</w:t>
      </w:r>
      <w:r>
        <w:rPr>
          <w:rFonts w:hint="eastAsia" w:ascii="Times New Roman"/>
        </w:rPr>
        <w:t>TD</w:t>
      </w:r>
      <w:r>
        <w:rPr>
          <w:rFonts w:hint="eastAsia"/>
        </w:rPr>
        <w:t>的属性值（假定</w:t>
      </w:r>
      <w:r>
        <w:rPr>
          <w:rFonts w:hint="eastAsia" w:ascii="Times New Roman"/>
        </w:rPr>
        <w:t>IUT</w:t>
      </w:r>
      <w:r>
        <w:rPr>
          <w:rFonts w:hint="eastAsia"/>
        </w:rPr>
        <w:t>将通过读取</w:t>
      </w:r>
      <w:r>
        <w:rPr>
          <w:rFonts w:hint="eastAsia" w:ascii="Times New Roman"/>
        </w:rPr>
        <w:t>TD</w:t>
      </w:r>
      <w:r>
        <w:rPr>
          <w:rFonts w:hint="eastAsia"/>
        </w:rPr>
        <w:t>的</w:t>
      </w:r>
      <w:r>
        <w:rPr>
          <w:rFonts w:hint="eastAsia" w:ascii="Times New Roman"/>
        </w:rPr>
        <w:t>Protocol</w:t>
      </w:r>
      <w:r>
        <w:rPr>
          <w:rFonts w:hint="eastAsia"/>
        </w:rPr>
        <w:t>_</w:t>
      </w:r>
      <w:r>
        <w:rPr>
          <w:rFonts w:hint="eastAsia" w:ascii="Times New Roman"/>
        </w:rPr>
        <w:t>Services</w:t>
      </w:r>
      <w:r>
        <w:rPr>
          <w:rFonts w:hint="eastAsia"/>
        </w:rPr>
        <w:t>_</w:t>
      </w:r>
      <w:r>
        <w:rPr>
          <w:rFonts w:hint="eastAsia" w:ascii="Times New Roman"/>
        </w:rPr>
        <w:t>Supported</w:t>
      </w:r>
      <w:r>
        <w:rPr>
          <w:rFonts w:hint="eastAsia"/>
        </w:rPr>
        <w:t>属性来进行此确定，但是该测试明确地不尝试验证此方式）。</w:t>
      </w:r>
    </w:p>
    <w:p>
      <w:pPr>
        <w:pStyle w:val="32"/>
      </w:pPr>
      <w:r>
        <w:rPr>
          <w:rFonts w:hint="eastAsia"/>
        </w:rPr>
        <w:t>配置要求：配置</w:t>
      </w:r>
      <w:r>
        <w:rPr>
          <w:rFonts w:hint="eastAsia" w:ascii="Times New Roman"/>
        </w:rPr>
        <w:t>TD</w:t>
      </w:r>
      <w:r>
        <w:rPr>
          <w:rFonts w:hint="eastAsia"/>
        </w:rPr>
        <w:t>使其不支持</w:t>
      </w:r>
      <w:r>
        <w:rPr>
          <w:rFonts w:hint="eastAsia" w:ascii="Times New Roman"/>
        </w:rPr>
        <w:t>ReadPropertyMultiple</w:t>
      </w:r>
      <w:r>
        <w:rPr>
          <w:rFonts w:hint="eastAsia"/>
        </w:rPr>
        <w:t>服务。配置</w:t>
      </w:r>
      <w:r>
        <w:rPr>
          <w:rFonts w:hint="eastAsia" w:ascii="Times New Roman"/>
        </w:rPr>
        <w:t>IUT</w:t>
      </w:r>
      <w:r>
        <w:rPr>
          <w:rFonts w:hint="eastAsia"/>
        </w:rPr>
        <w:t>，使其能够通过</w:t>
      </w:r>
      <w:r>
        <w:rPr>
          <w:rFonts w:hint="eastAsia" w:ascii="Times New Roman"/>
        </w:rPr>
        <w:t>ReadProperty</w:t>
      </w:r>
      <w:r>
        <w:rPr>
          <w:rFonts w:hint="eastAsia"/>
        </w:rPr>
        <w:t>和</w:t>
      </w:r>
      <w:r>
        <w:rPr>
          <w:rFonts w:hint="eastAsia" w:ascii="Times New Roman"/>
        </w:rPr>
        <w:t>ReadPropertyMultiple</w:t>
      </w:r>
      <w:r>
        <w:rPr>
          <w:rFonts w:hint="eastAsia"/>
        </w:rPr>
        <w:t>服务访问</w:t>
      </w:r>
      <w:r>
        <w:rPr>
          <w:rFonts w:hint="eastAsia" w:ascii="Times New Roman"/>
        </w:rPr>
        <w:t>TD</w:t>
      </w:r>
      <w:r>
        <w:rPr>
          <w:rFonts w:hint="eastAsia"/>
        </w:rPr>
        <w:t>中单个对象的一个或多个属性。如果无法以这种方式配置</w:t>
      </w:r>
      <w:r>
        <w:rPr>
          <w:rFonts w:hint="eastAsia" w:ascii="Times New Roman"/>
        </w:rPr>
        <w:t>IUT</w:t>
      </w:r>
      <w:r>
        <w:rPr>
          <w:rFonts w:hint="eastAsia"/>
        </w:rPr>
        <w:t>，则应省略此测试。</w:t>
      </w:r>
    </w:p>
    <w:p>
      <w:pPr>
        <w:pStyle w:val="32"/>
      </w:pPr>
      <w:r>
        <w:rPr>
          <w:rFonts w:hint="eastAsia"/>
        </w:rPr>
        <w:t>测试步骤：</w:t>
      </w:r>
    </w:p>
    <w:p>
      <w:pPr>
        <w:pStyle w:val="32"/>
        <w:ind w:left="1470" w:leftChars="200" w:hanging="1050" w:hangingChars="500"/>
        <w:rPr>
          <w:rFonts w:ascii="Times New Roman"/>
        </w:rPr>
      </w:pPr>
      <w:r>
        <w:rPr>
          <w:rFonts w:ascii="Times New Roman"/>
        </w:rPr>
        <w:t xml:space="preserve">1. MAKE (a condition in the IUT that would normally cause it to send a ReadPropertyMultiple request to the TD to access one or more properties values of a single object) </w:t>
      </w:r>
    </w:p>
    <w:p>
      <w:pPr>
        <w:pStyle w:val="32"/>
        <w:ind w:left="1470" w:leftChars="200" w:hanging="1050" w:hangingChars="500"/>
        <w:rPr>
          <w:rFonts w:ascii="Times New Roman"/>
        </w:rPr>
      </w:pPr>
      <w:r>
        <w:rPr>
          <w:rFonts w:ascii="Times New Roman"/>
        </w:rPr>
        <w:t xml:space="preserve">2. WAIT (a time interval specified by the vendor as sufficient for the IUT to determine that the TD does not support the ReadPropertyMultiple service) </w:t>
      </w:r>
    </w:p>
    <w:p>
      <w:pPr>
        <w:pStyle w:val="32"/>
        <w:rPr>
          <w:rFonts w:ascii="Times New Roman"/>
        </w:rPr>
      </w:pPr>
      <w:r>
        <w:rPr>
          <w:rFonts w:ascii="Times New Roman"/>
        </w:rPr>
        <w:t xml:space="preserve">3. REPEAT X = (the properties that the IUT is to read) DO { </w:t>
      </w:r>
    </w:p>
    <w:p>
      <w:pPr>
        <w:pStyle w:val="32"/>
        <w:rPr>
          <w:rFonts w:ascii="Times New Roman"/>
        </w:rPr>
      </w:pPr>
      <w:r>
        <w:rPr>
          <w:rFonts w:ascii="Times New Roman"/>
        </w:rPr>
        <w:t xml:space="preserve">      RECEIVE ReadProperty-Request, </w:t>
      </w:r>
    </w:p>
    <w:p>
      <w:pPr>
        <w:pStyle w:val="32"/>
        <w:tabs>
          <w:tab w:val="left" w:pos="4201"/>
        </w:tabs>
        <w:ind w:left="840" w:leftChars="400"/>
        <w:rPr>
          <w:rFonts w:ascii="Times New Roman"/>
        </w:rPr>
      </w:pPr>
      <w:r>
        <w:rPr>
          <w:rFonts w:ascii="Times New Roman"/>
        </w:rPr>
        <w:t xml:space="preserve">  'Object Identifier' = </w:t>
      </w:r>
      <w:r>
        <w:rPr>
          <w:rFonts w:ascii="Times New Roman"/>
        </w:rPr>
        <w:tab/>
      </w:r>
      <w:r>
        <w:rPr>
          <w:rFonts w:ascii="Times New Roman"/>
        </w:rPr>
        <w:t xml:space="preserve">(object identifier referenced by X), </w:t>
      </w:r>
    </w:p>
    <w:p>
      <w:pPr>
        <w:pStyle w:val="32"/>
        <w:tabs>
          <w:tab w:val="left" w:pos="4201"/>
        </w:tabs>
        <w:ind w:left="840" w:leftChars="400"/>
        <w:rPr>
          <w:rFonts w:ascii="Times New Roman"/>
        </w:rPr>
      </w:pPr>
      <w:r>
        <w:rPr>
          <w:rFonts w:ascii="Times New Roman"/>
        </w:rPr>
        <w:t xml:space="preserve">  'Property Identifier' = </w:t>
      </w:r>
      <w:r>
        <w:rPr>
          <w:rFonts w:ascii="Times New Roman"/>
        </w:rPr>
        <w:tab/>
      </w:r>
      <w:r>
        <w:rPr>
          <w:rFonts w:ascii="Times New Roman"/>
        </w:rPr>
        <w:t xml:space="preserve">(property identifier referenced by X) </w:t>
      </w:r>
    </w:p>
    <w:p>
      <w:pPr>
        <w:pStyle w:val="32"/>
        <w:tabs>
          <w:tab w:val="left" w:pos="4201"/>
        </w:tabs>
        <w:ind w:firstLine="1050" w:firstLineChars="500"/>
        <w:rPr>
          <w:rFonts w:ascii="Times New Roman"/>
        </w:rPr>
      </w:pPr>
      <w:r>
        <w:rPr>
          <w:rFonts w:ascii="Times New Roman"/>
        </w:rPr>
        <w:t xml:space="preserve">TRANSMIT ReadProperty-Ack, </w:t>
      </w:r>
    </w:p>
    <w:p>
      <w:pPr>
        <w:pStyle w:val="32"/>
        <w:tabs>
          <w:tab w:val="left" w:pos="4201"/>
        </w:tabs>
        <w:ind w:left="840" w:leftChars="400"/>
        <w:rPr>
          <w:rFonts w:ascii="Times New Roman"/>
        </w:rPr>
      </w:pPr>
      <w:r>
        <w:rPr>
          <w:rFonts w:ascii="Times New Roman"/>
        </w:rPr>
        <w:t xml:space="preserve">  'Object Identifier' = </w:t>
      </w:r>
      <w:r>
        <w:rPr>
          <w:rFonts w:ascii="Times New Roman"/>
        </w:rPr>
        <w:tab/>
      </w:r>
      <w:r>
        <w:rPr>
          <w:rFonts w:ascii="Times New Roman"/>
        </w:rPr>
        <w:t xml:space="preserve">(object identifier referenced by X), </w:t>
      </w:r>
    </w:p>
    <w:p>
      <w:pPr>
        <w:pStyle w:val="32"/>
        <w:tabs>
          <w:tab w:val="left" w:pos="4201"/>
        </w:tabs>
        <w:ind w:left="840" w:leftChars="400"/>
        <w:rPr>
          <w:rFonts w:ascii="Times New Roman"/>
        </w:rPr>
      </w:pPr>
      <w:r>
        <w:rPr>
          <w:rFonts w:ascii="Times New Roman"/>
        </w:rPr>
        <w:t xml:space="preserve">  'Property Identifier' = </w:t>
      </w:r>
      <w:r>
        <w:rPr>
          <w:rFonts w:ascii="Times New Roman"/>
        </w:rPr>
        <w:tab/>
      </w:r>
      <w:r>
        <w:rPr>
          <w:rFonts w:ascii="Times New Roman"/>
        </w:rPr>
        <w:t xml:space="preserve">(property identifier referenced by X), </w:t>
      </w:r>
    </w:p>
    <w:p>
      <w:pPr>
        <w:pStyle w:val="32"/>
        <w:tabs>
          <w:tab w:val="left" w:pos="4201"/>
        </w:tabs>
        <w:ind w:left="840" w:leftChars="400"/>
        <w:rPr>
          <w:rFonts w:ascii="Times New Roman"/>
        </w:rPr>
      </w:pPr>
      <w:r>
        <w:rPr>
          <w:rFonts w:ascii="Times New Roman"/>
        </w:rPr>
        <w:t xml:space="preserve">  'Property Value' = </w:t>
      </w:r>
      <w:r>
        <w:rPr>
          <w:rFonts w:ascii="Times New Roman"/>
        </w:rPr>
        <w:tab/>
      </w:r>
      <w:r>
        <w:rPr>
          <w:rFonts w:ascii="Times New Roman"/>
        </w:rPr>
        <w:t xml:space="preserve">(any valid value) </w:t>
      </w:r>
    </w:p>
    <w:p>
      <w:pPr>
        <w:pStyle w:val="32"/>
        <w:rPr>
          <w:rFonts w:ascii="Times New Roman"/>
        </w:rPr>
      </w:pPr>
      <w:r>
        <w:rPr>
          <w:rFonts w:ascii="Times New Roman"/>
        </w:rPr>
        <w:t xml:space="preserve">  }</w:t>
      </w:r>
    </w:p>
    <w:p>
      <w:pPr>
        <w:pStyle w:val="868"/>
        <w:numPr>
          <w:ilvl w:val="0"/>
          <w:numId w:val="80"/>
        </w:numPr>
        <w:spacing w:before="156" w:after="156"/>
      </w:pPr>
      <w:r>
        <w:rPr>
          <w:rFonts w:hint="eastAsia" w:ascii="Times New Roman"/>
        </w:rPr>
        <w:t>Reject</w:t>
      </w:r>
      <w:r>
        <w:rPr>
          <w:rFonts w:hint="eastAsia"/>
        </w:rPr>
        <w:t xml:space="preserve"> - </w:t>
      </w:r>
      <w:r>
        <w:rPr>
          <w:rFonts w:hint="eastAsia" w:ascii="Times New Roman"/>
        </w:rPr>
        <w:t>UNRECOGNIZED</w:t>
      </w:r>
      <w:r>
        <w:rPr>
          <w:rFonts w:hint="eastAsia"/>
        </w:rPr>
        <w:t>_</w:t>
      </w:r>
      <w:r>
        <w:rPr>
          <w:rFonts w:hint="eastAsia" w:ascii="Times New Roman"/>
        </w:rPr>
        <w:t>SERVICE</w:t>
      </w:r>
      <w:r>
        <w:rPr>
          <w:rFonts w:hint="eastAsia"/>
        </w:rPr>
        <w:t>应答时，回退到</w:t>
      </w:r>
      <w:r>
        <w:rPr>
          <w:rFonts w:hint="eastAsia" w:ascii="Times New Roman"/>
        </w:rPr>
        <w:t>ReadProperty</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5</w:t>
      </w:r>
      <w:r>
        <w:rPr>
          <w:rFonts w:hint="eastAsia"/>
        </w:rPr>
        <w:t>和</w:t>
      </w:r>
      <w:r>
        <w:rPr>
          <w:rFonts w:hint="eastAsia" w:ascii="Times New Roman"/>
        </w:rPr>
        <w:t>15</w:t>
      </w:r>
      <w:r>
        <w:rPr>
          <w:rFonts w:hint="eastAsia"/>
        </w:rPr>
        <w:t>.</w:t>
      </w:r>
      <w:r>
        <w:rPr>
          <w:rFonts w:hint="eastAsia" w:ascii="Times New Roman"/>
        </w:rPr>
        <w:t>7</w:t>
      </w:r>
    </w:p>
    <w:p>
      <w:pPr>
        <w:pStyle w:val="32"/>
      </w:pPr>
      <w:r>
        <w:rPr>
          <w:rFonts w:hint="eastAsia"/>
        </w:rPr>
        <w:t>目的：验证当</w:t>
      </w:r>
      <w:r>
        <w:rPr>
          <w:rFonts w:hint="eastAsia" w:ascii="Times New Roman"/>
        </w:rPr>
        <w:t>TD</w:t>
      </w:r>
      <w:r>
        <w:rPr>
          <w:rFonts w:hint="eastAsia"/>
        </w:rPr>
        <w:t>返回</w:t>
      </w:r>
      <w:r>
        <w:rPr>
          <w:rFonts w:hint="eastAsia" w:ascii="Times New Roman"/>
        </w:rPr>
        <w:t>Reject</w:t>
      </w:r>
      <w:r>
        <w:rPr>
          <w:rFonts w:hint="eastAsia"/>
        </w:rPr>
        <w:t>-</w:t>
      </w:r>
      <w:r>
        <w:rPr>
          <w:rFonts w:hint="eastAsia" w:ascii="Times New Roman"/>
        </w:rPr>
        <w:t>PDU</w:t>
      </w:r>
      <w:r>
        <w:rPr>
          <w:rFonts w:hint="eastAsia"/>
        </w:rPr>
        <w:t>和</w:t>
      </w:r>
      <w:r>
        <w:rPr>
          <w:rFonts w:hint="eastAsia" w:ascii="Times New Roman"/>
        </w:rPr>
        <w:t>UNRECOGNIZED</w:t>
      </w:r>
      <w:r>
        <w:rPr>
          <w:rFonts w:hint="eastAsia"/>
        </w:rPr>
        <w:t>_</w:t>
      </w:r>
      <w:r>
        <w:rPr>
          <w:rFonts w:hint="eastAsia" w:ascii="Times New Roman"/>
        </w:rPr>
        <w:t>SERVICE</w:t>
      </w:r>
      <w:r>
        <w:rPr>
          <w:rFonts w:hint="eastAsia"/>
        </w:rPr>
        <w:t>的拒绝原因时，</w:t>
      </w:r>
      <w:r>
        <w:rPr>
          <w:rFonts w:hint="eastAsia" w:ascii="Times New Roman"/>
        </w:rPr>
        <w:t>IUT</w:t>
      </w:r>
      <w:r>
        <w:rPr>
          <w:rFonts w:hint="eastAsia"/>
        </w:rPr>
        <w:t>能够自动将其服务选择从</w:t>
      </w:r>
      <w:r>
        <w:rPr>
          <w:rFonts w:hint="eastAsia" w:ascii="Times New Roman"/>
        </w:rPr>
        <w:t>ReadPropertyMultiple</w:t>
      </w:r>
      <w:r>
        <w:rPr>
          <w:rFonts w:hint="eastAsia"/>
        </w:rPr>
        <w:t>更改为</w:t>
      </w:r>
      <w:r>
        <w:rPr>
          <w:rFonts w:hint="eastAsia" w:ascii="Times New Roman"/>
        </w:rPr>
        <w:t>ReadProperty</w:t>
      </w:r>
      <w:r>
        <w:rPr>
          <w:rFonts w:hint="eastAsia"/>
        </w:rPr>
        <w:t>。</w:t>
      </w:r>
    </w:p>
    <w:p>
      <w:pPr>
        <w:pStyle w:val="32"/>
      </w:pPr>
      <w:r>
        <w:rPr>
          <w:rFonts w:hint="eastAsia"/>
        </w:rPr>
        <w:t>测试思想：</w:t>
      </w:r>
      <w:r>
        <w:rPr>
          <w:rFonts w:hint="eastAsia" w:ascii="Times New Roman"/>
        </w:rPr>
        <w:t>IUT</w:t>
      </w:r>
      <w:r>
        <w:rPr>
          <w:rFonts w:hint="eastAsia"/>
        </w:rPr>
        <w:t>配置为向</w:t>
      </w:r>
      <w:r>
        <w:rPr>
          <w:rFonts w:hint="eastAsia" w:ascii="Times New Roman"/>
        </w:rPr>
        <w:t>TD</w:t>
      </w:r>
      <w:r>
        <w:rPr>
          <w:rFonts w:hint="eastAsia"/>
        </w:rPr>
        <w:t>发送</w:t>
      </w:r>
      <w:r>
        <w:rPr>
          <w:rFonts w:hint="eastAsia" w:ascii="Times New Roman"/>
        </w:rPr>
        <w:t>ReadPropertyMultiple</w:t>
      </w:r>
      <w:r>
        <w:rPr>
          <w:rFonts w:hint="eastAsia"/>
        </w:rPr>
        <w:t xml:space="preserve">请求，以访问单个对象的一个或多个属性。 </w:t>
      </w:r>
      <w:r>
        <w:rPr>
          <w:rFonts w:hint="eastAsia" w:ascii="Times New Roman"/>
        </w:rPr>
        <w:t>TD</w:t>
      </w:r>
      <w:r>
        <w:rPr>
          <w:rFonts w:hint="eastAsia"/>
        </w:rPr>
        <w:t>使用</w:t>
      </w:r>
      <w:r>
        <w:rPr>
          <w:rFonts w:hint="eastAsia" w:ascii="Times New Roman"/>
        </w:rPr>
        <w:t>Reject</w:t>
      </w:r>
      <w:r>
        <w:rPr>
          <w:rFonts w:hint="eastAsia"/>
        </w:rPr>
        <w:t>-</w:t>
      </w:r>
      <w:r>
        <w:rPr>
          <w:rFonts w:hint="eastAsia" w:ascii="Times New Roman"/>
        </w:rPr>
        <w:t>PDU</w:t>
      </w:r>
      <w:r>
        <w:rPr>
          <w:rFonts w:hint="eastAsia"/>
        </w:rPr>
        <w:t>和</w:t>
      </w:r>
      <w:r>
        <w:rPr>
          <w:rFonts w:hint="eastAsia" w:ascii="Times New Roman"/>
        </w:rPr>
        <w:t>UNRECOGNIZED</w:t>
      </w:r>
      <w:r>
        <w:rPr>
          <w:rFonts w:hint="eastAsia"/>
        </w:rPr>
        <w:t>_</w:t>
      </w:r>
      <w:r>
        <w:rPr>
          <w:rFonts w:hint="eastAsia" w:ascii="Times New Roman"/>
        </w:rPr>
        <w:t>SERVICE</w:t>
      </w:r>
      <w:r>
        <w:rPr>
          <w:rFonts w:hint="eastAsia"/>
        </w:rPr>
        <w:t>的拒绝原因进行响应。如果没有其他配置，则</w:t>
      </w:r>
      <w:r>
        <w:rPr>
          <w:rFonts w:hint="eastAsia" w:ascii="Times New Roman"/>
        </w:rPr>
        <w:t>IUT</w:t>
      </w:r>
      <w:r>
        <w:rPr>
          <w:rFonts w:hint="eastAsia"/>
        </w:rPr>
        <w:t>将一个或多个</w:t>
      </w:r>
      <w:r>
        <w:rPr>
          <w:rFonts w:hint="eastAsia" w:ascii="Times New Roman"/>
        </w:rPr>
        <w:t>ReadProperty</w:t>
      </w:r>
      <w:r>
        <w:rPr>
          <w:rFonts w:hint="eastAsia"/>
        </w:rPr>
        <w:t>请求发送到</w:t>
      </w:r>
      <w:r>
        <w:rPr>
          <w:rFonts w:hint="eastAsia" w:ascii="Times New Roman"/>
        </w:rPr>
        <w:t>TD</w:t>
      </w:r>
      <w:r>
        <w:rPr>
          <w:rFonts w:hint="eastAsia"/>
        </w:rPr>
        <w:t>，其中每个</w:t>
      </w:r>
      <w:r>
        <w:rPr>
          <w:rFonts w:hint="eastAsia" w:ascii="Times New Roman"/>
        </w:rPr>
        <w:t>ReadProperty</w:t>
      </w:r>
      <w:r>
        <w:rPr>
          <w:rFonts w:hint="eastAsia"/>
        </w:rPr>
        <w:t>请求都从原始</w:t>
      </w:r>
      <w:r>
        <w:rPr>
          <w:rFonts w:hint="eastAsia" w:ascii="Times New Roman"/>
        </w:rPr>
        <w:t>ReadPropertyMultiple</w:t>
      </w:r>
      <w:r>
        <w:rPr>
          <w:rFonts w:hint="eastAsia"/>
        </w:rPr>
        <w:t>请求中指定一个单独的属性。</w:t>
      </w:r>
    </w:p>
    <w:p>
      <w:pPr>
        <w:pStyle w:val="32"/>
      </w:pPr>
      <w:r>
        <w:rPr>
          <w:rFonts w:hint="eastAsia"/>
        </w:rPr>
        <w:t>配置要求：配置</w:t>
      </w:r>
      <w:r>
        <w:rPr>
          <w:rFonts w:hint="eastAsia" w:ascii="Times New Roman"/>
        </w:rPr>
        <w:t>TD</w:t>
      </w:r>
      <w:r>
        <w:rPr>
          <w:rFonts w:hint="eastAsia"/>
        </w:rPr>
        <w:t>使其不支持</w:t>
      </w:r>
      <w:r>
        <w:rPr>
          <w:rFonts w:hint="eastAsia" w:ascii="Times New Roman"/>
        </w:rPr>
        <w:t>ReadPropertyMultiple</w:t>
      </w:r>
      <w:r>
        <w:rPr>
          <w:rFonts w:hint="eastAsia"/>
        </w:rPr>
        <w:t>服务。配置</w:t>
      </w:r>
      <w:r>
        <w:rPr>
          <w:rFonts w:hint="eastAsia" w:ascii="Times New Roman"/>
        </w:rPr>
        <w:t>IUT</w:t>
      </w:r>
      <w:r>
        <w:rPr>
          <w:rFonts w:hint="eastAsia"/>
        </w:rPr>
        <w:t>使其尝试使用</w:t>
      </w:r>
      <w:r>
        <w:rPr>
          <w:rFonts w:hint="eastAsia" w:ascii="Times New Roman"/>
        </w:rPr>
        <w:t>ReadPropertyMultiple</w:t>
      </w:r>
      <w:r>
        <w:rPr>
          <w:rFonts w:hint="eastAsia"/>
        </w:rPr>
        <w:t>服务从</w:t>
      </w:r>
      <w:r>
        <w:rPr>
          <w:rFonts w:hint="eastAsia" w:ascii="Times New Roman"/>
        </w:rPr>
        <w:t>TD</w:t>
      </w:r>
      <w:r>
        <w:rPr>
          <w:rFonts w:hint="eastAsia"/>
        </w:rPr>
        <w:t>获取值，而无需先询问</w:t>
      </w:r>
      <w:r>
        <w:rPr>
          <w:rFonts w:hint="eastAsia" w:ascii="Times New Roman"/>
        </w:rPr>
        <w:t>TD</w:t>
      </w:r>
      <w:r>
        <w:rPr>
          <w:rFonts w:hint="eastAsia"/>
        </w:rPr>
        <w:t>的</w:t>
      </w:r>
      <w:r>
        <w:rPr>
          <w:rFonts w:hint="eastAsia" w:ascii="Times New Roman"/>
        </w:rPr>
        <w:t>Protocol</w:t>
      </w:r>
      <w:r>
        <w:rPr>
          <w:rFonts w:hint="eastAsia"/>
        </w:rPr>
        <w:t>_</w:t>
      </w:r>
      <w:r>
        <w:rPr>
          <w:rFonts w:hint="eastAsia" w:ascii="Times New Roman"/>
        </w:rPr>
        <w:t>Services</w:t>
      </w:r>
      <w:r>
        <w:rPr>
          <w:rFonts w:hint="eastAsia"/>
        </w:rPr>
        <w:t>_</w:t>
      </w:r>
      <w:r>
        <w:rPr>
          <w:rFonts w:hint="eastAsia" w:ascii="Times New Roman"/>
        </w:rPr>
        <w:t>Supported</w:t>
      </w:r>
      <w:r>
        <w:rPr>
          <w:rFonts w:hint="eastAsia"/>
        </w:rPr>
        <w:t>属性。如果无法以这种方式配置</w:t>
      </w:r>
      <w:r>
        <w:rPr>
          <w:rFonts w:hint="eastAsia" w:ascii="Times New Roman"/>
        </w:rPr>
        <w:t>IUT</w:t>
      </w:r>
      <w:r>
        <w:rPr>
          <w:rFonts w:hint="eastAsia"/>
        </w:rPr>
        <w:t>，则应省略此测试。</w:t>
      </w:r>
    </w:p>
    <w:p>
      <w:pPr>
        <w:pStyle w:val="32"/>
      </w:pPr>
      <w:r>
        <w:rPr>
          <w:rFonts w:hint="eastAsia"/>
        </w:rPr>
        <w:t xml:space="preserve">    测试步骤：</w:t>
      </w:r>
    </w:p>
    <w:p>
      <w:pPr>
        <w:pStyle w:val="32"/>
        <w:tabs>
          <w:tab w:val="left" w:pos="4201"/>
        </w:tabs>
        <w:rPr>
          <w:rFonts w:ascii="Times New Roman"/>
        </w:rPr>
      </w:pPr>
      <w:r>
        <w:rPr>
          <w:rFonts w:ascii="Times New Roman"/>
        </w:rPr>
        <w:t xml:space="preserve">1. RECEIVE ReadPropertyMultiple-Request, </w:t>
      </w:r>
    </w:p>
    <w:p>
      <w:pPr>
        <w:pStyle w:val="32"/>
        <w:tabs>
          <w:tab w:val="left" w:pos="4201"/>
        </w:tabs>
        <w:ind w:left="630" w:leftChars="300"/>
        <w:rPr>
          <w:rFonts w:ascii="Times New Roman"/>
        </w:rPr>
      </w:pPr>
      <w:r>
        <w:rPr>
          <w:rFonts w:ascii="Times New Roman"/>
        </w:rPr>
        <w:t xml:space="preserve"> 'Object Identifier' = </w:t>
      </w:r>
      <w:r>
        <w:rPr>
          <w:rFonts w:ascii="Times New Roman"/>
        </w:rPr>
        <w:tab/>
      </w:r>
      <w:r>
        <w:rPr>
          <w:rFonts w:ascii="Times New Roman"/>
        </w:rPr>
        <w:t xml:space="preserve">(object identifier of the specified object), </w:t>
      </w:r>
    </w:p>
    <w:p>
      <w:pPr>
        <w:pStyle w:val="32"/>
        <w:tabs>
          <w:tab w:val="left" w:pos="4201"/>
        </w:tabs>
        <w:ind w:left="630" w:leftChars="300"/>
        <w:rPr>
          <w:rFonts w:ascii="Times New Roman"/>
        </w:rPr>
      </w:pPr>
      <w:r>
        <w:rPr>
          <w:rFonts w:ascii="Times New Roman"/>
        </w:rPr>
        <w:t xml:space="preserve"> 'List of Property References' = </w:t>
      </w:r>
      <w:r>
        <w:rPr>
          <w:rFonts w:ascii="Times New Roman"/>
        </w:rPr>
        <w:tab/>
      </w:r>
      <w:r>
        <w:rPr>
          <w:rFonts w:ascii="Times New Roman"/>
        </w:rPr>
        <w:t xml:space="preserve">(one or more properties of the specified object) </w:t>
      </w:r>
    </w:p>
    <w:p>
      <w:pPr>
        <w:pStyle w:val="32"/>
        <w:tabs>
          <w:tab w:val="left" w:pos="4201"/>
        </w:tabs>
        <w:rPr>
          <w:rFonts w:ascii="Times New Roman"/>
        </w:rPr>
      </w:pPr>
      <w:r>
        <w:rPr>
          <w:rFonts w:ascii="Times New Roman"/>
        </w:rPr>
        <w:t xml:space="preserve">2. TRANSMIT BACnet-Reject-PDU, </w:t>
      </w:r>
    </w:p>
    <w:p>
      <w:pPr>
        <w:pStyle w:val="32"/>
        <w:tabs>
          <w:tab w:val="left" w:pos="4201"/>
        </w:tabs>
        <w:ind w:left="630" w:leftChars="300"/>
        <w:rPr>
          <w:rFonts w:ascii="Times New Roman"/>
        </w:rPr>
      </w:pPr>
      <w:r>
        <w:rPr>
          <w:rFonts w:ascii="Times New Roman"/>
        </w:rPr>
        <w:t xml:space="preserve"> 'Reject Reason' = </w:t>
      </w:r>
      <w:r>
        <w:rPr>
          <w:rFonts w:ascii="Times New Roman"/>
        </w:rPr>
        <w:tab/>
      </w:r>
      <w:r>
        <w:rPr>
          <w:rFonts w:ascii="Times New Roman"/>
        </w:rPr>
        <w:t xml:space="preserve">UNRECOGNIZED_SERVICE </w:t>
      </w:r>
    </w:p>
    <w:p>
      <w:pPr>
        <w:pStyle w:val="32"/>
        <w:tabs>
          <w:tab w:val="left" w:pos="4201"/>
        </w:tabs>
        <w:rPr>
          <w:rFonts w:ascii="Times New Roman"/>
        </w:rPr>
      </w:pPr>
      <w:r>
        <w:rPr>
          <w:rFonts w:ascii="Times New Roman"/>
        </w:rPr>
        <w:t xml:space="preserve">3. REPEAT X = (the properties from Step 1) DO { </w:t>
      </w:r>
    </w:p>
    <w:p>
      <w:pPr>
        <w:pStyle w:val="32"/>
        <w:tabs>
          <w:tab w:val="left" w:pos="4201"/>
        </w:tabs>
        <w:ind w:left="630" w:leftChars="300"/>
        <w:rPr>
          <w:rFonts w:ascii="Times New Roman"/>
        </w:rPr>
      </w:pPr>
      <w:r>
        <w:rPr>
          <w:rFonts w:ascii="Times New Roman"/>
        </w:rPr>
        <w:t xml:space="preserve"> RECEIVE ReadProperty-Request, </w:t>
      </w:r>
    </w:p>
    <w:p>
      <w:pPr>
        <w:pStyle w:val="32"/>
        <w:tabs>
          <w:tab w:val="left" w:pos="4201"/>
        </w:tabs>
        <w:ind w:left="1050" w:leftChars="500"/>
        <w:rPr>
          <w:rFonts w:ascii="Times New Roman"/>
        </w:rPr>
      </w:pPr>
      <w:r>
        <w:rPr>
          <w:rFonts w:ascii="Times New Roman"/>
        </w:rPr>
        <w:t xml:space="preserve"> 'Object Identifier' = </w:t>
      </w:r>
      <w:r>
        <w:rPr>
          <w:rFonts w:ascii="Times New Roman"/>
        </w:rPr>
        <w:tab/>
      </w:r>
      <w:r>
        <w:rPr>
          <w:rFonts w:ascii="Times New Roman"/>
        </w:rPr>
        <w:t xml:space="preserve">(object identifier referenced by X), </w:t>
      </w:r>
    </w:p>
    <w:p>
      <w:pPr>
        <w:pStyle w:val="32"/>
        <w:tabs>
          <w:tab w:val="left" w:pos="4201"/>
        </w:tabs>
        <w:ind w:left="1050" w:leftChars="500"/>
        <w:rPr>
          <w:rFonts w:ascii="Times New Roman"/>
        </w:rPr>
      </w:pPr>
      <w:r>
        <w:rPr>
          <w:rFonts w:ascii="Times New Roman"/>
        </w:rPr>
        <w:t xml:space="preserve"> 'Property Identifier' = </w:t>
      </w:r>
      <w:r>
        <w:rPr>
          <w:rFonts w:ascii="Times New Roman"/>
        </w:rPr>
        <w:tab/>
      </w:r>
      <w:r>
        <w:rPr>
          <w:rFonts w:ascii="Times New Roman"/>
        </w:rPr>
        <w:t xml:space="preserve">(property identifier referenced by X) </w:t>
      </w:r>
    </w:p>
    <w:p>
      <w:pPr>
        <w:pStyle w:val="32"/>
        <w:tabs>
          <w:tab w:val="left" w:pos="4201"/>
        </w:tabs>
        <w:ind w:left="105" w:leftChars="50" w:firstLine="1050" w:firstLineChars="500"/>
        <w:rPr>
          <w:rFonts w:ascii="Times New Roman"/>
        </w:rPr>
      </w:pPr>
      <w:r>
        <w:rPr>
          <w:rFonts w:ascii="Times New Roman"/>
        </w:rPr>
        <w:t xml:space="preserve">TRANSMIT ReadProperty-Ack, </w:t>
      </w:r>
    </w:p>
    <w:p>
      <w:pPr>
        <w:pStyle w:val="32"/>
        <w:tabs>
          <w:tab w:val="left" w:pos="4201"/>
        </w:tabs>
        <w:ind w:left="1050" w:leftChars="500"/>
        <w:rPr>
          <w:rFonts w:ascii="Times New Roman"/>
        </w:rPr>
      </w:pPr>
      <w:r>
        <w:rPr>
          <w:rFonts w:ascii="Times New Roman"/>
        </w:rPr>
        <w:t xml:space="preserve"> 'Object Identifier' = </w:t>
      </w:r>
      <w:r>
        <w:rPr>
          <w:rFonts w:ascii="Times New Roman"/>
        </w:rPr>
        <w:tab/>
      </w:r>
      <w:r>
        <w:rPr>
          <w:rFonts w:ascii="Times New Roman"/>
        </w:rPr>
        <w:t xml:space="preserve">(object identifier referenced by X), </w:t>
      </w:r>
    </w:p>
    <w:p>
      <w:pPr>
        <w:pStyle w:val="32"/>
        <w:tabs>
          <w:tab w:val="left" w:pos="4201"/>
        </w:tabs>
        <w:ind w:left="1050" w:leftChars="500"/>
        <w:rPr>
          <w:rFonts w:ascii="Times New Roman"/>
        </w:rPr>
      </w:pPr>
      <w:r>
        <w:rPr>
          <w:rFonts w:ascii="Times New Roman"/>
        </w:rPr>
        <w:t xml:space="preserve"> 'Property Identifier' = </w:t>
      </w:r>
      <w:r>
        <w:rPr>
          <w:rFonts w:ascii="Times New Roman"/>
        </w:rPr>
        <w:tab/>
      </w:r>
      <w:r>
        <w:rPr>
          <w:rFonts w:ascii="Times New Roman"/>
        </w:rPr>
        <w:t xml:space="preserve">(property identifier referenced by X), </w:t>
      </w:r>
    </w:p>
    <w:p>
      <w:pPr>
        <w:pStyle w:val="32"/>
        <w:tabs>
          <w:tab w:val="left" w:pos="4201"/>
        </w:tabs>
        <w:ind w:left="1050" w:leftChars="500"/>
        <w:rPr>
          <w:rFonts w:ascii="Times New Roman"/>
        </w:rPr>
      </w:pPr>
      <w:r>
        <w:rPr>
          <w:rFonts w:ascii="Times New Roman"/>
        </w:rPr>
        <w:t xml:space="preserve"> 'Property Value' = </w:t>
      </w:r>
      <w:r>
        <w:rPr>
          <w:rFonts w:ascii="Times New Roman"/>
        </w:rPr>
        <w:tab/>
      </w:r>
      <w:r>
        <w:rPr>
          <w:rFonts w:ascii="Times New Roman"/>
        </w:rPr>
        <w:t xml:space="preserve">(any valid value) </w:t>
      </w:r>
    </w:p>
    <w:p>
      <w:pPr>
        <w:pStyle w:val="32"/>
        <w:tabs>
          <w:tab w:val="left" w:pos="4201"/>
        </w:tabs>
        <w:rPr>
          <w:rFonts w:ascii="Times New Roman"/>
        </w:rPr>
      </w:pPr>
      <w:r>
        <w:rPr>
          <w:rFonts w:ascii="Times New Roman"/>
        </w:rPr>
        <w:t xml:space="preserve">  }</w:t>
      </w:r>
    </w:p>
    <w:p>
      <w:pPr>
        <w:pStyle w:val="851"/>
      </w:pPr>
      <w:bookmarkStart w:id="1350" w:name="_Toc54781846"/>
      <w:r>
        <w:rPr>
          <w:rFonts w:hint="eastAsia"/>
        </w:rPr>
        <w:t>读范围（</w:t>
      </w:r>
      <w:r>
        <w:rPr>
          <w:rFonts w:hint="eastAsia" w:ascii="Times New Roman"/>
        </w:rPr>
        <w:t>ReadRange</w:t>
      </w:r>
      <w:r>
        <w:rPr>
          <w:rFonts w:hint="eastAsia"/>
        </w:rPr>
        <w:t>）服务启动测试</w:t>
      </w:r>
      <w:bookmarkEnd w:id="1350"/>
    </w:p>
    <w:p>
      <w:pPr>
        <w:pStyle w:val="32"/>
      </w:pPr>
      <w:r>
        <w:rPr>
          <w:rFonts w:hint="eastAsia"/>
        </w:rPr>
        <w:t>本节定义了证明对启动</w:t>
      </w:r>
      <w:r>
        <w:rPr>
          <w:rFonts w:hint="eastAsia" w:ascii="Times New Roman"/>
        </w:rPr>
        <w:t>ReadRange</w:t>
      </w:r>
      <w:r>
        <w:rPr>
          <w:rFonts w:hint="eastAsia"/>
        </w:rPr>
        <w:t>服务请求的支持的必要测试。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8</w:t>
      </w:r>
      <w:r>
        <w:rPr>
          <w:rFonts w:hint="eastAsia"/>
        </w:rPr>
        <w:t>。</w:t>
      </w:r>
    </w:p>
    <w:p>
      <w:pPr>
        <w:pStyle w:val="869"/>
        <w:numPr>
          <w:ilvl w:val="0"/>
          <w:numId w:val="81"/>
        </w:numPr>
        <w:spacing w:before="156" w:after="156"/>
      </w:pPr>
      <w:r>
        <w:rPr>
          <w:rFonts w:hint="eastAsia"/>
        </w:rPr>
        <w:t>读取没有指定范围的值</w:t>
      </w:r>
    </w:p>
    <w:p>
      <w:pPr>
        <w:pStyle w:val="32"/>
      </w:pPr>
      <w:r>
        <w:rPr>
          <w:rFonts w:hint="eastAsia"/>
        </w:rPr>
        <w:t>目的：验证</w:t>
      </w:r>
      <w:r>
        <w:rPr>
          <w:rFonts w:hint="eastAsia" w:ascii="Times New Roman"/>
        </w:rPr>
        <w:t>IUT</w:t>
      </w:r>
      <w:r>
        <w:rPr>
          <w:rFonts w:hint="eastAsia"/>
        </w:rPr>
        <w:t>可以正确启动一个未指定要返回的任何值范围的</w:t>
      </w:r>
      <w:r>
        <w:rPr>
          <w:rFonts w:hint="eastAsia" w:ascii="Times New Roman"/>
        </w:rPr>
        <w:t>ReadRange</w:t>
      </w:r>
      <w:r>
        <w:rPr>
          <w:rFonts w:hint="eastAsia"/>
        </w:rPr>
        <w:t>服务请求。</w:t>
      </w:r>
    </w:p>
    <w:p>
      <w:pPr>
        <w:pStyle w:val="32"/>
      </w:pPr>
      <w:r>
        <w:rPr>
          <w:rFonts w:hint="eastAsia"/>
        </w:rPr>
        <w:t>测试步骤：</w:t>
      </w:r>
    </w:p>
    <w:p>
      <w:pPr>
        <w:pStyle w:val="32"/>
        <w:tabs>
          <w:tab w:val="left" w:pos="4201"/>
        </w:tabs>
        <w:rPr>
          <w:rFonts w:ascii="Times New Roman"/>
        </w:rPr>
      </w:pPr>
      <w:r>
        <w:rPr>
          <w:rFonts w:ascii="Times New Roman"/>
        </w:rPr>
        <w:t xml:space="preserve">1. RECEIVE ReadRange-Request,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Trend Log object),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Log_Buffer</w:t>
      </w:r>
    </w:p>
    <w:p>
      <w:pPr>
        <w:pStyle w:val="869"/>
        <w:numPr>
          <w:ilvl w:val="0"/>
          <w:numId w:val="81"/>
        </w:numPr>
        <w:spacing w:before="156" w:after="156"/>
      </w:pPr>
      <w:r>
        <w:rPr>
          <w:rFonts w:hint="eastAsia"/>
        </w:rPr>
        <w:t>使用数组索引读取值</w:t>
      </w:r>
    </w:p>
    <w:p>
      <w:pPr>
        <w:pStyle w:val="32"/>
      </w:pPr>
      <w:r>
        <w:rPr>
          <w:rFonts w:hint="eastAsia"/>
        </w:rPr>
        <w:t>目的：验证</w:t>
      </w:r>
      <w:r>
        <w:rPr>
          <w:rFonts w:hint="eastAsia" w:ascii="Times New Roman"/>
        </w:rPr>
        <w:t>IUT</w:t>
      </w:r>
      <w:r>
        <w:rPr>
          <w:rFonts w:hint="eastAsia"/>
        </w:rPr>
        <w:t>可以正确地启动指定数组索引的</w:t>
      </w:r>
      <w:r>
        <w:rPr>
          <w:rFonts w:hint="eastAsia" w:ascii="Times New Roman"/>
        </w:rPr>
        <w:t>ReadRange</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ReadRange-Request,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object with a property that is an array of lists),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property that is an array of lists), </w:t>
      </w:r>
    </w:p>
    <w:p>
      <w:pPr>
        <w:pStyle w:val="32"/>
        <w:tabs>
          <w:tab w:val="left" w:pos="4201"/>
        </w:tabs>
        <w:ind w:left="420" w:leftChars="200"/>
        <w:rPr>
          <w:rFonts w:ascii="Times New Roman"/>
        </w:rPr>
      </w:pPr>
      <w:r>
        <w:rPr>
          <w:rFonts w:ascii="Times New Roman"/>
        </w:rPr>
        <w:t xml:space="preserve"> 'Array Index' = </w:t>
      </w:r>
      <w:r>
        <w:rPr>
          <w:rFonts w:ascii="Times New Roman"/>
        </w:rPr>
        <w:tab/>
      </w:r>
      <w:r>
        <w:rPr>
          <w:rFonts w:ascii="Times New Roman"/>
        </w:rPr>
        <w:t>(an value &gt; 0)</w:t>
      </w:r>
    </w:p>
    <w:p>
      <w:pPr>
        <w:pStyle w:val="869"/>
        <w:numPr>
          <w:ilvl w:val="0"/>
          <w:numId w:val="81"/>
        </w:numPr>
        <w:spacing w:before="156" w:after="156"/>
      </w:pPr>
      <w:r>
        <w:rPr>
          <w:rFonts w:hint="eastAsia"/>
        </w:rPr>
        <w:t>按位置读取值范围</w:t>
      </w:r>
    </w:p>
    <w:p>
      <w:pPr>
        <w:pStyle w:val="32"/>
      </w:pPr>
      <w:r>
        <w:rPr>
          <w:rFonts w:hint="eastAsia"/>
        </w:rPr>
        <w:t>目的：为了验证</w:t>
      </w:r>
      <w:r>
        <w:rPr>
          <w:rFonts w:hint="eastAsia" w:ascii="Times New Roman"/>
        </w:rPr>
        <w:t>IUT</w:t>
      </w:r>
      <w:r>
        <w:rPr>
          <w:rFonts w:hint="eastAsia"/>
        </w:rPr>
        <w:t>可以正确启动指定按位置返回的值的范围的</w:t>
      </w:r>
      <w:r>
        <w:rPr>
          <w:rFonts w:hint="eastAsia" w:ascii="Times New Roman"/>
        </w:rPr>
        <w:t>ReadRange</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ReadRange-Request,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Trend Log object),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Log_Buffer, </w:t>
      </w:r>
    </w:p>
    <w:p>
      <w:pPr>
        <w:pStyle w:val="32"/>
        <w:tabs>
          <w:tab w:val="left" w:pos="4201"/>
        </w:tabs>
        <w:ind w:left="420" w:leftChars="200"/>
        <w:rPr>
          <w:rFonts w:ascii="Times New Roman"/>
        </w:rPr>
      </w:pPr>
      <w:r>
        <w:rPr>
          <w:rFonts w:ascii="Times New Roman"/>
        </w:rPr>
        <w:t xml:space="preserve"> 'Reference Index' = </w:t>
      </w:r>
      <w:r>
        <w:rPr>
          <w:rFonts w:ascii="Times New Roman"/>
        </w:rPr>
        <w:tab/>
      </w:r>
      <w:r>
        <w:rPr>
          <w:rFonts w:ascii="Times New Roman"/>
        </w:rPr>
        <w:t xml:space="preserve">(any Unsigned value), </w:t>
      </w:r>
    </w:p>
    <w:p>
      <w:pPr>
        <w:pStyle w:val="32"/>
        <w:tabs>
          <w:tab w:val="left" w:pos="4201"/>
        </w:tabs>
        <w:ind w:left="420" w:leftChars="200"/>
        <w:rPr>
          <w:rFonts w:ascii="Times New Roman"/>
        </w:rPr>
      </w:pPr>
      <w:r>
        <w:rPr>
          <w:rFonts w:ascii="Times New Roman"/>
        </w:rPr>
        <w:t xml:space="preserve"> 'Count' = </w:t>
      </w:r>
      <w:r>
        <w:rPr>
          <w:rFonts w:ascii="Times New Roman"/>
        </w:rPr>
        <w:tab/>
      </w:r>
      <w:r>
        <w:rPr>
          <w:rFonts w:ascii="Times New Roman"/>
        </w:rPr>
        <w:t>(any INTEGER value)</w:t>
      </w:r>
    </w:p>
    <w:p>
      <w:pPr>
        <w:pStyle w:val="869"/>
        <w:numPr>
          <w:ilvl w:val="0"/>
          <w:numId w:val="81"/>
        </w:numPr>
        <w:spacing w:before="156" w:after="156"/>
      </w:pPr>
      <w:r>
        <w:rPr>
          <w:rFonts w:hint="eastAsia"/>
        </w:rPr>
        <w:t>按时间读取一系列值</w:t>
      </w:r>
    </w:p>
    <w:p>
      <w:pPr>
        <w:pStyle w:val="32"/>
      </w:pPr>
      <w:r>
        <w:rPr>
          <w:rFonts w:hint="eastAsia"/>
        </w:rPr>
        <w:t>目的：验证</w:t>
      </w:r>
      <w:r>
        <w:rPr>
          <w:rFonts w:hint="eastAsia" w:ascii="Times New Roman"/>
        </w:rPr>
        <w:t>IUT</w:t>
      </w:r>
      <w:r>
        <w:rPr>
          <w:rFonts w:hint="eastAsia"/>
        </w:rPr>
        <w:t>可以正确启动指定按时间返回的值的范围的</w:t>
      </w:r>
      <w:r>
        <w:rPr>
          <w:rFonts w:hint="eastAsia" w:ascii="Times New Roman"/>
        </w:rPr>
        <w:t>ReadRange</w:t>
      </w:r>
      <w:r>
        <w:rPr>
          <w:rFonts w:hint="eastAsia"/>
        </w:rPr>
        <w:t>服务请求。</w:t>
      </w:r>
    </w:p>
    <w:p>
      <w:pPr>
        <w:pStyle w:val="32"/>
      </w:pPr>
      <w:r>
        <w:rPr>
          <w:rFonts w:hint="eastAsia"/>
        </w:rPr>
        <w:t>测试步骤：</w:t>
      </w:r>
    </w:p>
    <w:p>
      <w:pPr>
        <w:pStyle w:val="32"/>
        <w:tabs>
          <w:tab w:val="left" w:pos="4201"/>
        </w:tabs>
        <w:rPr>
          <w:rFonts w:ascii="Times New Roman"/>
        </w:rPr>
      </w:pPr>
      <w:r>
        <w:rPr>
          <w:rFonts w:ascii="Times New Roman"/>
        </w:rPr>
        <w:t xml:space="preserve">1. RECEIVE ReadRange-Request,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Trend Log object),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Log_Buffer, </w:t>
      </w:r>
    </w:p>
    <w:p>
      <w:pPr>
        <w:pStyle w:val="32"/>
        <w:tabs>
          <w:tab w:val="left" w:pos="4201"/>
        </w:tabs>
        <w:ind w:left="420" w:leftChars="200"/>
        <w:rPr>
          <w:rFonts w:ascii="Times New Roman"/>
        </w:rPr>
      </w:pPr>
      <w:r>
        <w:rPr>
          <w:rFonts w:ascii="Times New Roman"/>
        </w:rPr>
        <w:t xml:space="preserve"> 'Reference Time' = </w:t>
      </w:r>
      <w:r>
        <w:rPr>
          <w:rFonts w:ascii="Times New Roman"/>
        </w:rPr>
        <w:tab/>
      </w:r>
      <w:r>
        <w:rPr>
          <w:rFonts w:ascii="Times New Roman"/>
        </w:rPr>
        <w:t xml:space="preserve">(any BACnetDateTime value), </w:t>
      </w:r>
    </w:p>
    <w:p>
      <w:pPr>
        <w:pStyle w:val="32"/>
        <w:tabs>
          <w:tab w:val="left" w:pos="4201"/>
        </w:tabs>
        <w:ind w:left="420" w:leftChars="200"/>
        <w:rPr>
          <w:rFonts w:ascii="Times New Roman"/>
        </w:rPr>
      </w:pPr>
      <w:r>
        <w:rPr>
          <w:rFonts w:ascii="Times New Roman"/>
        </w:rPr>
        <w:t xml:space="preserve"> 'Count' = </w:t>
      </w:r>
      <w:r>
        <w:rPr>
          <w:rFonts w:ascii="Times New Roman"/>
        </w:rPr>
        <w:tab/>
      </w:r>
      <w:r>
        <w:rPr>
          <w:rFonts w:ascii="Times New Roman"/>
        </w:rPr>
        <w:t>(any INTEGER value)</w:t>
      </w:r>
    </w:p>
    <w:p>
      <w:pPr>
        <w:pStyle w:val="869"/>
        <w:numPr>
          <w:ilvl w:val="0"/>
          <w:numId w:val="81"/>
        </w:numPr>
        <w:spacing w:before="156" w:after="156"/>
      </w:pPr>
      <w:r>
        <w:rPr>
          <w:rFonts w:hint="eastAsia"/>
        </w:rPr>
        <w:t>按时间范围读取值范围</w:t>
      </w:r>
    </w:p>
    <w:p>
      <w:pPr>
        <w:pStyle w:val="32"/>
      </w:pPr>
      <w:r>
        <w:rPr>
          <w:rFonts w:hint="eastAsia"/>
        </w:rPr>
        <w:t>目的：验证</w:t>
      </w:r>
      <w:r>
        <w:rPr>
          <w:rFonts w:hint="eastAsia" w:ascii="Times New Roman"/>
        </w:rPr>
        <w:t>IUT</w:t>
      </w:r>
      <w:r>
        <w:rPr>
          <w:rFonts w:hint="eastAsia"/>
        </w:rPr>
        <w:t>是否可以正确启动指定了按时间范围返回的值的范围的</w:t>
      </w:r>
      <w:r>
        <w:rPr>
          <w:rFonts w:hint="eastAsia" w:ascii="Times New Roman"/>
        </w:rPr>
        <w:t>ReadRange</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ReadRange-Request,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Trend Log object),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Log_Buffer, </w:t>
      </w:r>
    </w:p>
    <w:p>
      <w:pPr>
        <w:pStyle w:val="32"/>
        <w:tabs>
          <w:tab w:val="left" w:pos="4201"/>
        </w:tabs>
        <w:ind w:left="420" w:leftChars="200"/>
        <w:rPr>
          <w:rFonts w:ascii="Times New Roman"/>
        </w:rPr>
      </w:pPr>
      <w:r>
        <w:rPr>
          <w:rFonts w:ascii="Times New Roman"/>
        </w:rPr>
        <w:t xml:space="preserve"> 'Beginning Time' = </w:t>
      </w:r>
      <w:r>
        <w:rPr>
          <w:rFonts w:ascii="Times New Roman"/>
        </w:rPr>
        <w:tab/>
      </w:r>
      <w:r>
        <w:rPr>
          <w:rFonts w:ascii="Times New Roman"/>
        </w:rPr>
        <w:t xml:space="preserve">(any BACnetDateTime value), </w:t>
      </w:r>
    </w:p>
    <w:p>
      <w:pPr>
        <w:pStyle w:val="32"/>
        <w:tabs>
          <w:tab w:val="left" w:pos="4201"/>
        </w:tabs>
        <w:ind w:left="420" w:leftChars="200"/>
        <w:rPr>
          <w:rFonts w:ascii="Times New Roman"/>
        </w:rPr>
      </w:pPr>
      <w:r>
        <w:rPr>
          <w:rFonts w:ascii="Times New Roman"/>
        </w:rPr>
        <w:t xml:space="preserve"> 'Ending Time' = </w:t>
      </w:r>
      <w:r>
        <w:rPr>
          <w:rFonts w:ascii="Times New Roman"/>
        </w:rPr>
        <w:tab/>
      </w:r>
      <w:r>
        <w:rPr>
          <w:rFonts w:ascii="Times New Roman"/>
        </w:rPr>
        <w:t>(any BACnetDateTime value)</w:t>
      </w:r>
    </w:p>
    <w:p>
      <w:pPr>
        <w:pStyle w:val="869"/>
        <w:numPr>
          <w:ilvl w:val="0"/>
          <w:numId w:val="81"/>
        </w:numPr>
        <w:spacing w:before="156" w:after="156"/>
      </w:pPr>
      <w:r>
        <w:rPr>
          <w:rFonts w:hint="eastAsia"/>
        </w:rPr>
        <w:t>使用任何有效范围读取项目范围响应</w:t>
      </w:r>
      <w:r>
        <w:rPr>
          <w:rFonts w:hint="eastAsia" w:ascii="Times New Roman"/>
        </w:rPr>
        <w:t>BUFFER</w:t>
      </w:r>
      <w:r>
        <w:rPr>
          <w:rFonts w:hint="eastAsia"/>
        </w:rPr>
        <w:t>_</w:t>
      </w:r>
      <w:r>
        <w:rPr>
          <w:rFonts w:hint="eastAsia" w:ascii="Times New Roman"/>
        </w:rPr>
        <w:t>READY</w:t>
      </w:r>
      <w:r>
        <w:rPr>
          <w:rFonts w:hint="eastAsia"/>
        </w:rPr>
        <w:t>事件类型的</w:t>
      </w:r>
      <w:r>
        <w:rPr>
          <w:rFonts w:hint="eastAsia" w:ascii="Times New Roman"/>
        </w:rPr>
        <w:t>ConfirmedEventNotification</w:t>
      </w:r>
    </w:p>
    <w:p>
      <w:pPr>
        <w:pStyle w:val="32"/>
      </w:pPr>
      <w:r>
        <w:rPr>
          <w:rFonts w:hint="eastAsia"/>
        </w:rPr>
        <w:t>目的：通过响应</w:t>
      </w:r>
      <w:r>
        <w:rPr>
          <w:rFonts w:hint="eastAsia" w:ascii="Times New Roman"/>
        </w:rPr>
        <w:t>BUFFER</w:t>
      </w:r>
      <w:r>
        <w:rPr>
          <w:rFonts w:hint="eastAsia"/>
        </w:rPr>
        <w:t>_</w:t>
      </w:r>
      <w:r>
        <w:rPr>
          <w:rFonts w:hint="eastAsia" w:ascii="Times New Roman"/>
        </w:rPr>
        <w:t>READY</w:t>
      </w:r>
      <w:r>
        <w:rPr>
          <w:rFonts w:hint="eastAsia"/>
        </w:rPr>
        <w:t>事件类型的</w:t>
      </w:r>
      <w:r>
        <w:rPr>
          <w:rFonts w:hint="eastAsia" w:ascii="Times New Roman"/>
        </w:rPr>
        <w:t>ConfirmedEventNotification</w:t>
      </w:r>
      <w:r>
        <w:rPr>
          <w:rFonts w:hint="eastAsia"/>
        </w:rPr>
        <w:t>消息，验证</w:t>
      </w:r>
      <w:r>
        <w:rPr>
          <w:rFonts w:hint="eastAsia" w:ascii="Times New Roman"/>
        </w:rPr>
        <w:t>IUT</w:t>
      </w:r>
      <w:r>
        <w:rPr>
          <w:rFonts w:hint="eastAsia"/>
        </w:rPr>
        <w:t>是否可以发起一系列</w:t>
      </w:r>
      <w:r>
        <w:rPr>
          <w:rFonts w:hint="eastAsia" w:ascii="Times New Roman"/>
        </w:rPr>
        <w:t>ReadRange</w:t>
      </w:r>
      <w:r>
        <w:rPr>
          <w:rFonts w:hint="eastAsia"/>
        </w:rPr>
        <w:t>服务请求来访问连续的日志记录集。</w:t>
      </w:r>
    </w:p>
    <w:p>
      <w:pPr>
        <w:pStyle w:val="32"/>
      </w:pPr>
      <w:r>
        <w:rPr>
          <w:rFonts w:hint="eastAsia"/>
        </w:rPr>
        <w:t>测试思想：</w:t>
      </w:r>
      <w:r>
        <w:rPr>
          <w:rFonts w:hint="eastAsia" w:ascii="Times New Roman"/>
        </w:rPr>
        <w:t>TD</w:t>
      </w:r>
      <w:r>
        <w:rPr>
          <w:rFonts w:hint="eastAsia"/>
        </w:rPr>
        <w:t>包含一个日志对象，该对象具有两个逻辑记录集</w:t>
      </w:r>
      <w:r>
        <w:rPr>
          <w:rFonts w:hint="eastAsia" w:ascii="Times New Roman"/>
        </w:rPr>
        <w:t>S1</w:t>
      </w:r>
      <w:r>
        <w:rPr>
          <w:rFonts w:hint="eastAsia"/>
        </w:rPr>
        <w:t>和</w:t>
      </w:r>
      <w:r>
        <w:rPr>
          <w:rFonts w:hint="eastAsia" w:ascii="Times New Roman"/>
        </w:rPr>
        <w:t>S2</w:t>
      </w:r>
      <w:r>
        <w:rPr>
          <w:rFonts w:hint="eastAsia"/>
        </w:rPr>
        <w:t>。日志继续累积日志记录，直到将逻辑记录集</w:t>
      </w:r>
      <w:r>
        <w:rPr>
          <w:rFonts w:hint="eastAsia" w:ascii="Times New Roman"/>
        </w:rPr>
        <w:t>S3</w:t>
      </w:r>
      <w:r>
        <w:rPr>
          <w:rFonts w:hint="eastAsia"/>
        </w:rPr>
        <w:t>和</w:t>
      </w:r>
      <w:r>
        <w:rPr>
          <w:rFonts w:hint="eastAsia" w:ascii="Times New Roman"/>
        </w:rPr>
        <w:t>S4</w:t>
      </w:r>
      <w:r>
        <w:rPr>
          <w:rFonts w:hint="eastAsia"/>
        </w:rPr>
        <w:t>添加到缓冲区中为止。</w:t>
      </w:r>
      <w:r>
        <w:rPr>
          <w:rFonts w:hint="eastAsia" w:ascii="Times New Roman"/>
        </w:rPr>
        <w:t>TD</w:t>
      </w:r>
      <w:r>
        <w:rPr>
          <w:rFonts w:hint="eastAsia"/>
        </w:rPr>
        <w:t>将有关</w:t>
      </w:r>
      <w:r>
        <w:rPr>
          <w:rFonts w:hint="eastAsia" w:ascii="Times New Roman"/>
        </w:rPr>
        <w:t>S2</w:t>
      </w:r>
      <w:r>
        <w:rPr>
          <w:rFonts w:hint="eastAsia"/>
        </w:rPr>
        <w:t>和</w:t>
      </w:r>
      <w:r>
        <w:rPr>
          <w:rFonts w:hint="eastAsia" w:ascii="Times New Roman"/>
        </w:rPr>
        <w:t>S3</w:t>
      </w:r>
      <w:r>
        <w:rPr>
          <w:rFonts w:hint="eastAsia"/>
        </w:rPr>
        <w:t>添加的</w:t>
      </w:r>
      <w:r>
        <w:rPr>
          <w:rFonts w:hint="eastAsia" w:ascii="Times New Roman"/>
        </w:rPr>
        <w:t>BUFFER</w:t>
      </w:r>
      <w:r>
        <w:rPr>
          <w:rFonts w:hint="eastAsia"/>
        </w:rPr>
        <w:t>_</w:t>
      </w:r>
      <w:r>
        <w:rPr>
          <w:rFonts w:hint="eastAsia" w:ascii="Times New Roman"/>
        </w:rPr>
        <w:t>READY</w:t>
      </w:r>
      <w:r>
        <w:rPr>
          <w:rFonts w:hint="eastAsia"/>
        </w:rPr>
        <w:t>事件通知发送到</w:t>
      </w:r>
      <w:r>
        <w:rPr>
          <w:rFonts w:hint="eastAsia" w:ascii="Times New Roman"/>
        </w:rPr>
        <w:t>IUT</w:t>
      </w:r>
      <w:r>
        <w:rPr>
          <w:rFonts w:hint="eastAsia"/>
        </w:rPr>
        <w:t>。</w:t>
      </w:r>
      <w:r>
        <w:rPr>
          <w:rFonts w:hint="eastAsia" w:ascii="Times New Roman"/>
        </w:rPr>
        <w:t>IUT</w:t>
      </w:r>
      <w:r>
        <w:rPr>
          <w:rFonts w:hint="eastAsia"/>
        </w:rPr>
        <w:t>通过使用任何有效范围发送一系列</w:t>
      </w:r>
      <w:r>
        <w:rPr>
          <w:rFonts w:hint="eastAsia" w:ascii="Times New Roman"/>
        </w:rPr>
        <w:t>ReadRange</w:t>
      </w:r>
      <w:r>
        <w:rPr>
          <w:rFonts w:hint="eastAsia"/>
        </w:rPr>
        <w:t>请求来访问</w:t>
      </w:r>
      <w:r>
        <w:rPr>
          <w:rFonts w:hint="eastAsia" w:ascii="Times New Roman"/>
        </w:rPr>
        <w:t>S2</w:t>
      </w:r>
      <w:r>
        <w:rPr>
          <w:rFonts w:hint="eastAsia"/>
        </w:rPr>
        <w:t>和</w:t>
      </w:r>
      <w:r>
        <w:rPr>
          <w:rFonts w:hint="eastAsia" w:ascii="Times New Roman"/>
        </w:rPr>
        <w:t>S3</w:t>
      </w:r>
      <w:r>
        <w:rPr>
          <w:rFonts w:hint="eastAsia"/>
        </w:rPr>
        <w:t>中的记录。然后，测试将验证</w:t>
      </w:r>
      <w:r>
        <w:rPr>
          <w:rFonts w:hint="eastAsia" w:ascii="Times New Roman"/>
        </w:rPr>
        <w:t>IUT</w:t>
      </w:r>
      <w:r>
        <w:rPr>
          <w:rFonts w:hint="eastAsia"/>
        </w:rPr>
        <w:t>是否访问了</w:t>
      </w:r>
      <w:r>
        <w:rPr>
          <w:rFonts w:hint="eastAsia" w:ascii="Times New Roman"/>
        </w:rPr>
        <w:t>S2</w:t>
      </w:r>
      <w:r>
        <w:rPr>
          <w:rFonts w:hint="eastAsia"/>
        </w:rPr>
        <w:t>，</w:t>
      </w:r>
      <w:r>
        <w:rPr>
          <w:rFonts w:hint="eastAsia" w:ascii="Times New Roman"/>
        </w:rPr>
        <w:t>S3</w:t>
      </w:r>
      <w:r>
        <w:rPr>
          <w:rFonts w:hint="eastAsia"/>
        </w:rPr>
        <w:t>和</w:t>
      </w:r>
      <w:r>
        <w:rPr>
          <w:rFonts w:hint="eastAsia" w:ascii="Times New Roman"/>
        </w:rPr>
        <w:t>S4</w:t>
      </w:r>
      <w:r>
        <w:rPr>
          <w:rFonts w:hint="eastAsia"/>
        </w:rPr>
        <w:t>的某些部分中的一组连续记录。集合</w:t>
      </w:r>
      <w:r>
        <w:rPr>
          <w:rFonts w:hint="eastAsia" w:ascii="Times New Roman"/>
        </w:rPr>
        <w:t>S1</w:t>
      </w:r>
      <w:r>
        <w:rPr>
          <w:rFonts w:hint="eastAsia"/>
        </w:rPr>
        <w:t>，</w:t>
      </w:r>
      <w:r>
        <w:rPr>
          <w:rFonts w:hint="eastAsia" w:ascii="Times New Roman"/>
        </w:rPr>
        <w:t>S2</w:t>
      </w:r>
      <w:r>
        <w:rPr>
          <w:rFonts w:hint="eastAsia"/>
        </w:rPr>
        <w:t>，</w:t>
      </w:r>
      <w:r>
        <w:rPr>
          <w:rFonts w:hint="eastAsia" w:ascii="Times New Roman"/>
        </w:rPr>
        <w:t>S3</w:t>
      </w:r>
      <w:r>
        <w:rPr>
          <w:rFonts w:hint="eastAsia"/>
        </w:rPr>
        <w:t>和</w:t>
      </w:r>
      <w:r>
        <w:rPr>
          <w:rFonts w:hint="eastAsia" w:ascii="Times New Roman"/>
        </w:rPr>
        <w:t>S4</w:t>
      </w:r>
      <w:r>
        <w:rPr>
          <w:rFonts w:hint="eastAsia"/>
        </w:rPr>
        <w:t>的大小应足够小，以至于没有一个导致参考服务器发送事件通知。</w:t>
      </w:r>
    </w:p>
    <w:p>
      <w:pPr>
        <w:pStyle w:val="32"/>
      </w:pPr>
      <w:r>
        <w:rPr>
          <w:rFonts w:hint="eastAsia"/>
        </w:rPr>
        <w:t>该测试验证</w:t>
      </w:r>
      <w:r>
        <w:rPr>
          <w:rFonts w:hint="eastAsia" w:ascii="Times New Roman"/>
        </w:rPr>
        <w:t>IUT</w:t>
      </w:r>
      <w:r>
        <w:rPr>
          <w:rFonts w:hint="eastAsia"/>
        </w:rPr>
        <w:t>不会每次都简单地读取整个缓冲区，也不会丢失</w:t>
      </w:r>
      <w:r>
        <w:rPr>
          <w:rFonts w:hint="eastAsia" w:ascii="Times New Roman"/>
        </w:rPr>
        <w:t>Log</w:t>
      </w:r>
      <w:r>
        <w:rPr>
          <w:rFonts w:hint="eastAsia"/>
        </w:rPr>
        <w:t>_</w:t>
      </w:r>
      <w:r>
        <w:rPr>
          <w:rFonts w:hint="eastAsia" w:ascii="Times New Roman"/>
        </w:rPr>
        <w:t>Buffer</w:t>
      </w:r>
      <w:r>
        <w:rPr>
          <w:rFonts w:hint="eastAsia"/>
        </w:rPr>
        <w:t>中的样本。</w:t>
      </w:r>
    </w:p>
    <w:p>
      <w:pPr>
        <w:pStyle w:val="32"/>
      </w:pPr>
      <w:r>
        <w:rPr>
          <w:rFonts w:hint="eastAsia"/>
        </w:rPr>
        <w:t>配置要求：</w:t>
      </w:r>
      <w:r>
        <w:rPr>
          <w:rFonts w:hint="eastAsia" w:ascii="Times New Roman"/>
        </w:rPr>
        <w:t>TD</w:t>
      </w:r>
      <w:r>
        <w:rPr>
          <w:rFonts w:hint="eastAsia"/>
        </w:rPr>
        <w:t>包含一个日志对象</w:t>
      </w:r>
      <w:r>
        <w:rPr>
          <w:rFonts w:hint="eastAsia" w:ascii="Times New Roman"/>
        </w:rPr>
        <w:t>L1</w:t>
      </w:r>
      <w:r>
        <w:rPr>
          <w:rFonts w:hint="eastAsia"/>
        </w:rPr>
        <w:t>，该对象具有足够数量的</w:t>
      </w:r>
      <w:r>
        <w:rPr>
          <w:rFonts w:hint="eastAsia" w:ascii="Times New Roman"/>
        </w:rPr>
        <w:t>Buffer</w:t>
      </w:r>
      <w:r>
        <w:rPr>
          <w:rFonts w:hint="eastAsia"/>
        </w:rPr>
        <w:t>_</w:t>
      </w:r>
      <w:r>
        <w:rPr>
          <w:rFonts w:hint="eastAsia" w:ascii="Times New Roman"/>
        </w:rPr>
        <w:t>Size</w:t>
      </w:r>
      <w:r>
        <w:rPr>
          <w:rFonts w:hint="eastAsia"/>
        </w:rPr>
        <w:t>属性，它可以包含记录集</w:t>
      </w:r>
      <w:r>
        <w:rPr>
          <w:rFonts w:hint="eastAsia" w:ascii="Times New Roman"/>
        </w:rPr>
        <w:t>S1</w:t>
      </w:r>
      <w:r>
        <w:rPr>
          <w:rFonts w:hint="eastAsia"/>
        </w:rPr>
        <w:t>、</w:t>
      </w:r>
      <w:r>
        <w:rPr>
          <w:rFonts w:hint="eastAsia" w:ascii="Times New Roman"/>
        </w:rPr>
        <w:t>S2</w:t>
      </w:r>
      <w:r>
        <w:rPr>
          <w:rFonts w:hint="eastAsia"/>
        </w:rPr>
        <w:t>、</w:t>
      </w:r>
      <w:r>
        <w:rPr>
          <w:rFonts w:hint="eastAsia" w:ascii="Times New Roman"/>
        </w:rPr>
        <w:t>S3</w:t>
      </w:r>
      <w:r>
        <w:rPr>
          <w:rFonts w:hint="eastAsia"/>
        </w:rPr>
        <w:t>和</w:t>
      </w:r>
      <w:r>
        <w:rPr>
          <w:rFonts w:hint="eastAsia" w:ascii="Times New Roman"/>
        </w:rPr>
        <w:t>S4</w:t>
      </w:r>
      <w:r>
        <w:rPr>
          <w:rFonts w:hint="eastAsia"/>
        </w:rPr>
        <w:t>，其中每个记录集的大小足够大，以致</w:t>
      </w:r>
      <w:r>
        <w:rPr>
          <w:rFonts w:hint="eastAsia" w:ascii="Times New Roman"/>
        </w:rPr>
        <w:t>TD</w:t>
      </w:r>
      <w:r>
        <w:rPr>
          <w:rFonts w:hint="eastAsia"/>
        </w:rPr>
        <w:t>无法通过单个</w:t>
      </w:r>
      <w:r>
        <w:rPr>
          <w:rFonts w:hint="eastAsia" w:ascii="Times New Roman"/>
        </w:rPr>
        <w:t>ReadRange</w:t>
      </w:r>
      <w:r>
        <w:rPr>
          <w:rFonts w:hint="eastAsia"/>
        </w:rPr>
        <w:t>响应返回整个集合（此行为可以通过禁用</w:t>
      </w:r>
      <w:r>
        <w:rPr>
          <w:rFonts w:hint="eastAsia" w:ascii="Times New Roman"/>
        </w:rPr>
        <w:t>TD</w:t>
      </w:r>
      <w:r>
        <w:rPr>
          <w:rFonts w:hint="eastAsia"/>
        </w:rPr>
        <w:t>传输分段消息的能力或限制</w:t>
      </w:r>
      <w:r>
        <w:rPr>
          <w:rFonts w:hint="eastAsia" w:ascii="Times New Roman"/>
        </w:rPr>
        <w:t>TD</w:t>
      </w:r>
      <w:r>
        <w:rPr>
          <w:rFonts w:hint="eastAsia"/>
        </w:rPr>
        <w:t>可以传输的段数来实现）。配置</w:t>
      </w:r>
      <w:r>
        <w:rPr>
          <w:rFonts w:hint="eastAsia" w:ascii="Times New Roman"/>
        </w:rPr>
        <w:t>TD</w:t>
      </w:r>
      <w:r>
        <w:rPr>
          <w:rFonts w:hint="eastAsia"/>
        </w:rPr>
        <w:t>为在测试期间向其</w:t>
      </w:r>
      <w:r>
        <w:rPr>
          <w:rFonts w:hint="eastAsia" w:ascii="Times New Roman"/>
        </w:rPr>
        <w:t>Log</w:t>
      </w:r>
      <w:r>
        <w:rPr>
          <w:rFonts w:hint="eastAsia"/>
        </w:rPr>
        <w:t>_</w:t>
      </w:r>
      <w:r>
        <w:rPr>
          <w:rFonts w:hint="eastAsia" w:ascii="Times New Roman"/>
        </w:rPr>
        <w:t>Buffer</w:t>
      </w:r>
      <w:r>
        <w:rPr>
          <w:rFonts w:hint="eastAsia"/>
        </w:rPr>
        <w:t>添加条目，并且在添加</w:t>
      </w:r>
      <w:r>
        <w:rPr>
          <w:rFonts w:hint="eastAsia" w:ascii="Times New Roman"/>
        </w:rPr>
        <w:t>S2</w:t>
      </w:r>
      <w:r>
        <w:rPr>
          <w:rFonts w:hint="eastAsia"/>
        </w:rPr>
        <w:t>和</w:t>
      </w:r>
      <w:r>
        <w:rPr>
          <w:rFonts w:hint="eastAsia" w:ascii="Times New Roman"/>
        </w:rPr>
        <w:t>S3</w:t>
      </w:r>
      <w:r>
        <w:rPr>
          <w:rFonts w:hint="eastAsia"/>
        </w:rPr>
        <w:t>之后将向</w:t>
      </w:r>
      <w:r>
        <w:rPr>
          <w:rFonts w:hint="eastAsia" w:ascii="Times New Roman"/>
        </w:rPr>
        <w:t>IUT</w:t>
      </w:r>
      <w:r>
        <w:rPr>
          <w:rFonts w:hint="eastAsia"/>
        </w:rPr>
        <w:t>发送</w:t>
      </w:r>
      <w:r>
        <w:rPr>
          <w:rFonts w:hint="eastAsia" w:ascii="Times New Roman"/>
        </w:rPr>
        <w:t>BUFFER</w:t>
      </w:r>
      <w:r>
        <w:rPr>
          <w:rFonts w:hint="eastAsia"/>
        </w:rPr>
        <w:t>_</w:t>
      </w:r>
      <w:r>
        <w:rPr>
          <w:rFonts w:hint="eastAsia" w:ascii="Times New Roman"/>
        </w:rPr>
        <w:t>READY</w:t>
      </w:r>
      <w:r>
        <w:rPr>
          <w:rFonts w:hint="eastAsia"/>
        </w:rPr>
        <w:t>类型的</w:t>
      </w:r>
      <w:r>
        <w:rPr>
          <w:rFonts w:hint="eastAsia" w:ascii="Times New Roman"/>
        </w:rPr>
        <w:t>ConfirmedEventNotification</w:t>
      </w:r>
      <w:r>
        <w:rPr>
          <w:rFonts w:hint="eastAsia"/>
        </w:rPr>
        <w:t>。</w:t>
      </w:r>
    </w:p>
    <w:p>
      <w:pPr>
        <w:pStyle w:val="32"/>
      </w:pPr>
      <w:r>
        <w:rPr>
          <w:rFonts w:hint="eastAsia"/>
        </w:rPr>
        <w:t>测试步骤：</w:t>
      </w:r>
    </w:p>
    <w:p>
      <w:pPr>
        <w:pStyle w:val="32"/>
        <w:rPr>
          <w:rFonts w:ascii="Times New Roman"/>
          <w:szCs w:val="21"/>
        </w:rPr>
      </w:pPr>
      <w:r>
        <w:rPr>
          <w:rFonts w:ascii="Times New Roman"/>
          <w:szCs w:val="21"/>
        </w:rPr>
        <w:t xml:space="preserve">1. MAKE (L1 contain record sets S1 + S2) </w:t>
      </w:r>
    </w:p>
    <w:p>
      <w:pPr>
        <w:pStyle w:val="32"/>
        <w:rPr>
          <w:rFonts w:ascii="Times New Roman"/>
          <w:szCs w:val="21"/>
        </w:rPr>
      </w:pPr>
      <w:r>
        <w:rPr>
          <w:rFonts w:ascii="Times New Roman"/>
          <w:szCs w:val="21"/>
        </w:rPr>
        <w:t xml:space="preserve">2. TRANSMIT ConfirmedEventNotification-Request, </w:t>
      </w:r>
    </w:p>
    <w:p>
      <w:pPr>
        <w:pStyle w:val="32"/>
        <w:tabs>
          <w:tab w:val="left" w:pos="4201"/>
        </w:tabs>
        <w:ind w:left="630" w:leftChars="300"/>
        <w:rPr>
          <w:rFonts w:ascii="Times New Roman"/>
          <w:szCs w:val="21"/>
        </w:rPr>
      </w:pPr>
      <w:r>
        <w:rPr>
          <w:rFonts w:ascii="Times New Roman"/>
          <w:szCs w:val="21"/>
        </w:rPr>
        <w:t xml:space="preserve"> 'Subscriber Process Identifier' = </w:t>
      </w:r>
      <w:r>
        <w:rPr>
          <w:rFonts w:ascii="Times New Roman"/>
          <w:szCs w:val="21"/>
        </w:rPr>
        <w:tab/>
      </w:r>
      <w:r>
        <w:rPr>
          <w:rFonts w:ascii="Times New Roman"/>
          <w:szCs w:val="21"/>
        </w:rPr>
        <w:t xml:space="preserve">(any valid value selected for the IUT), </w:t>
      </w:r>
    </w:p>
    <w:p>
      <w:pPr>
        <w:pStyle w:val="32"/>
        <w:tabs>
          <w:tab w:val="left" w:pos="4201"/>
        </w:tabs>
        <w:ind w:left="630" w:leftChars="3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 xml:space="preserve">TD, </w:t>
      </w:r>
    </w:p>
    <w:p>
      <w:pPr>
        <w:pStyle w:val="32"/>
        <w:tabs>
          <w:tab w:val="left" w:pos="4201"/>
        </w:tabs>
        <w:ind w:left="630" w:leftChars="3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 xml:space="preserve">(the object detecting the event), </w:t>
      </w:r>
    </w:p>
    <w:p>
      <w:pPr>
        <w:pStyle w:val="32"/>
        <w:tabs>
          <w:tab w:val="left" w:pos="4201"/>
        </w:tabs>
        <w:ind w:left="630" w:leftChars="30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(any valid value), </w:t>
      </w:r>
    </w:p>
    <w:p>
      <w:pPr>
        <w:pStyle w:val="32"/>
        <w:tabs>
          <w:tab w:val="left" w:pos="4201"/>
        </w:tabs>
        <w:ind w:left="630" w:leftChars="3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(any valid notification class), </w:t>
      </w:r>
    </w:p>
    <w:p>
      <w:pPr>
        <w:pStyle w:val="32"/>
        <w:tabs>
          <w:tab w:val="left" w:pos="4201"/>
        </w:tabs>
        <w:ind w:left="630" w:leftChars="30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(any valid value), </w:t>
      </w:r>
    </w:p>
    <w:p>
      <w:pPr>
        <w:pStyle w:val="32"/>
        <w:tabs>
          <w:tab w:val="left" w:pos="4201"/>
        </w:tabs>
        <w:ind w:left="630" w:leftChars="30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BUFFER_READY, </w:t>
      </w:r>
    </w:p>
    <w:p>
      <w:pPr>
        <w:pStyle w:val="32"/>
        <w:tabs>
          <w:tab w:val="left" w:pos="4201"/>
        </w:tabs>
        <w:ind w:left="630" w:leftChars="30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ALARM | EVENT, </w:t>
      </w:r>
    </w:p>
    <w:p>
      <w:pPr>
        <w:pStyle w:val="32"/>
        <w:tabs>
          <w:tab w:val="left" w:pos="4201"/>
        </w:tabs>
        <w:ind w:left="630" w:leftChars="300"/>
        <w:rPr>
          <w:rFonts w:ascii="Times New Roman"/>
          <w:szCs w:val="21"/>
        </w:rPr>
      </w:pPr>
      <w:r>
        <w:rPr>
          <w:rFonts w:ascii="Times New Roman"/>
          <w:szCs w:val="21"/>
        </w:rPr>
        <w:t xml:space="preserve"> 'AckRequired' = </w:t>
      </w:r>
      <w:r>
        <w:rPr>
          <w:rFonts w:ascii="Times New Roman"/>
          <w:szCs w:val="21"/>
        </w:rPr>
        <w:tab/>
      </w:r>
      <w:r>
        <w:rPr>
          <w:rFonts w:ascii="Times New Roman"/>
          <w:szCs w:val="21"/>
        </w:rPr>
        <w:t xml:space="preserve">TRUE | FALSE, </w:t>
      </w:r>
    </w:p>
    <w:p>
      <w:pPr>
        <w:pStyle w:val="32"/>
        <w:tabs>
          <w:tab w:val="left" w:pos="4201"/>
        </w:tabs>
        <w:ind w:left="630" w:leftChars="300"/>
        <w:rPr>
          <w:rFonts w:ascii="Times New Roman"/>
          <w:szCs w:val="21"/>
        </w:rPr>
      </w:pPr>
      <w:r>
        <w:rPr>
          <w:rFonts w:ascii="Times New Roman"/>
          <w:szCs w:val="21"/>
        </w:rPr>
        <w:t xml:space="preserve"> 'From State' = </w:t>
      </w:r>
      <w:r>
        <w:rPr>
          <w:rFonts w:ascii="Times New Roman"/>
          <w:szCs w:val="21"/>
        </w:rPr>
        <w:tab/>
      </w:r>
      <w:r>
        <w:rPr>
          <w:rFonts w:ascii="Times New Roman"/>
          <w:szCs w:val="21"/>
        </w:rPr>
        <w:t xml:space="preserve">NORMAL, </w:t>
      </w:r>
    </w:p>
    <w:p>
      <w:pPr>
        <w:pStyle w:val="32"/>
        <w:tabs>
          <w:tab w:val="left" w:pos="4201"/>
        </w:tabs>
        <w:ind w:left="630" w:leftChars="300"/>
        <w:rPr>
          <w:rFonts w:ascii="Times New Roman"/>
          <w:szCs w:val="21"/>
        </w:rPr>
      </w:pPr>
      <w:r>
        <w:rPr>
          <w:rFonts w:ascii="Times New Roman"/>
          <w:szCs w:val="21"/>
        </w:rPr>
        <w:t xml:space="preserve"> 'To State' = </w:t>
      </w:r>
      <w:r>
        <w:rPr>
          <w:rFonts w:ascii="Times New Roman"/>
          <w:szCs w:val="21"/>
        </w:rPr>
        <w:tab/>
      </w:r>
      <w:r>
        <w:rPr>
          <w:rFonts w:ascii="Times New Roman"/>
          <w:szCs w:val="21"/>
        </w:rPr>
        <w:t xml:space="preserve">NORMAL, </w:t>
      </w:r>
    </w:p>
    <w:p>
      <w:pPr>
        <w:pStyle w:val="32"/>
        <w:tabs>
          <w:tab w:val="left" w:pos="4201"/>
        </w:tabs>
        <w:ind w:left="630" w:leftChars="300"/>
        <w:rPr>
          <w:rFonts w:ascii="Times New Roman"/>
          <w:szCs w:val="21"/>
        </w:rPr>
      </w:pPr>
      <w:r>
        <w:rPr>
          <w:rFonts w:ascii="Times New Roman"/>
          <w:szCs w:val="21"/>
        </w:rPr>
        <w:t xml:space="preserve"> 'Event Values' = </w:t>
      </w:r>
      <w:r>
        <w:rPr>
          <w:rFonts w:ascii="Times New Roman"/>
          <w:szCs w:val="21"/>
        </w:rPr>
        <w:tab/>
      </w:r>
      <w:r>
        <w:rPr>
          <w:rFonts w:ascii="Times New Roman"/>
          <w:szCs w:val="21"/>
        </w:rPr>
        <w:t xml:space="preserve">(L1, Log_Buffer), </w:t>
      </w:r>
    </w:p>
    <w:p>
      <w:pPr>
        <w:pStyle w:val="32"/>
        <w:tabs>
          <w:tab w:val="left" w:pos="4201"/>
        </w:tabs>
        <w:ind w:left="630" w:leftChars="30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(any Unsigned32 value that indicates the end of S1), </w:t>
      </w:r>
    </w:p>
    <w:p>
      <w:pPr>
        <w:pStyle w:val="32"/>
        <w:tabs>
          <w:tab w:val="left" w:pos="4201"/>
        </w:tabs>
        <w:ind w:left="630" w:leftChars="30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(any Unsigned32 value that indicates the addition of S2) </w:t>
      </w:r>
    </w:p>
    <w:p>
      <w:pPr>
        <w:pStyle w:val="32"/>
        <w:rPr>
          <w:rFonts w:ascii="Times New Roman"/>
          <w:szCs w:val="21"/>
        </w:rPr>
      </w:pPr>
      <w:r>
        <w:rPr>
          <w:rFonts w:ascii="Times New Roman"/>
          <w:szCs w:val="21"/>
        </w:rPr>
        <w:t xml:space="preserve">3. RECEIVE Simple-Ack-PDU </w:t>
      </w:r>
    </w:p>
    <w:p>
      <w:pPr>
        <w:pStyle w:val="32"/>
        <w:tabs>
          <w:tab w:val="left" w:pos="4201"/>
        </w:tabs>
        <w:rPr>
          <w:rFonts w:ascii="Times New Roman"/>
          <w:szCs w:val="21"/>
        </w:rPr>
      </w:pPr>
      <w:r>
        <w:rPr>
          <w:rFonts w:ascii="Times New Roman"/>
          <w:szCs w:val="21"/>
        </w:rPr>
        <w:t xml:space="preserve">4. BEFORE (a time interval specified by the vendor) </w:t>
      </w:r>
    </w:p>
    <w:p>
      <w:pPr>
        <w:pStyle w:val="32"/>
        <w:tabs>
          <w:tab w:val="left" w:pos="4201"/>
        </w:tabs>
        <w:rPr>
          <w:rFonts w:ascii="Times New Roman"/>
          <w:szCs w:val="21"/>
        </w:rPr>
      </w:pPr>
      <w:r>
        <w:rPr>
          <w:rFonts w:ascii="Times New Roman"/>
          <w:szCs w:val="21"/>
        </w:rPr>
        <w:t xml:space="preserve">   WHILE (not all records from S2 have been returned by TD (see notes to tester)) </w:t>
      </w:r>
    </w:p>
    <w:p>
      <w:pPr>
        <w:pStyle w:val="32"/>
        <w:tabs>
          <w:tab w:val="left" w:pos="4201"/>
        </w:tabs>
        <w:rPr>
          <w:rFonts w:ascii="Times New Roman"/>
          <w:szCs w:val="21"/>
        </w:rPr>
      </w:pPr>
      <w:r>
        <w:rPr>
          <w:rFonts w:ascii="Times New Roman"/>
          <w:szCs w:val="21"/>
        </w:rPr>
        <w:t xml:space="preserve">      RECEIVE ReadRange-Request, </w:t>
      </w:r>
    </w:p>
    <w:p>
      <w:pPr>
        <w:pStyle w:val="32"/>
        <w:tabs>
          <w:tab w:val="left" w:pos="4201"/>
        </w:tabs>
        <w:ind w:left="840" w:leftChars="4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(L1), </w:t>
      </w:r>
    </w:p>
    <w:p>
      <w:pPr>
        <w:pStyle w:val="32"/>
        <w:tabs>
          <w:tab w:val="left" w:pos="4201"/>
        </w:tabs>
        <w:ind w:left="840" w:leftChars="4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(Log_Buffer), </w:t>
      </w:r>
    </w:p>
    <w:p>
      <w:pPr>
        <w:pStyle w:val="32"/>
        <w:tabs>
          <w:tab w:val="left" w:pos="4201"/>
        </w:tabs>
        <w:ind w:left="840" w:leftChars="400"/>
        <w:rPr>
          <w:rFonts w:ascii="Times New Roman"/>
          <w:szCs w:val="21"/>
        </w:rPr>
      </w:pPr>
      <w:r>
        <w:rPr>
          <w:rFonts w:ascii="Times New Roman"/>
          <w:szCs w:val="21"/>
        </w:rPr>
        <w:t xml:space="preserve"> 'Range' = </w:t>
      </w:r>
      <w:r>
        <w:rPr>
          <w:rFonts w:ascii="Times New Roman"/>
          <w:szCs w:val="21"/>
        </w:rPr>
        <w:tab/>
      </w:r>
      <w:r>
        <w:rPr>
          <w:rFonts w:ascii="Times New Roman"/>
          <w:szCs w:val="21"/>
        </w:rPr>
        <w:t xml:space="preserve">(any valid range) </w:t>
      </w:r>
    </w:p>
    <w:p>
      <w:pPr>
        <w:pStyle w:val="32"/>
        <w:tabs>
          <w:tab w:val="left" w:pos="4201"/>
        </w:tabs>
        <w:rPr>
          <w:rFonts w:ascii="Times New Roman"/>
          <w:szCs w:val="21"/>
        </w:rPr>
      </w:pPr>
      <w:r>
        <w:rPr>
          <w:rFonts w:ascii="Times New Roman"/>
          <w:szCs w:val="21"/>
        </w:rPr>
        <w:t xml:space="preserve">      TRANSMIT ReadRange-Ack, </w:t>
      </w:r>
    </w:p>
    <w:p>
      <w:pPr>
        <w:pStyle w:val="32"/>
        <w:tabs>
          <w:tab w:val="left" w:pos="4201"/>
        </w:tabs>
        <w:ind w:left="840" w:leftChars="4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(L1), </w:t>
      </w:r>
    </w:p>
    <w:p>
      <w:pPr>
        <w:pStyle w:val="32"/>
        <w:tabs>
          <w:tab w:val="left" w:pos="4201"/>
        </w:tabs>
        <w:ind w:left="840" w:leftChars="4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(Log_Buffer), </w:t>
      </w:r>
    </w:p>
    <w:p>
      <w:pPr>
        <w:pStyle w:val="32"/>
        <w:tabs>
          <w:tab w:val="left" w:pos="4201"/>
        </w:tabs>
        <w:ind w:left="840" w:leftChars="400"/>
        <w:rPr>
          <w:rFonts w:ascii="Times New Roman"/>
          <w:szCs w:val="21"/>
        </w:rPr>
      </w:pPr>
      <w:r>
        <w:rPr>
          <w:rFonts w:ascii="Times New Roman"/>
          <w:szCs w:val="21"/>
        </w:rPr>
        <w:t xml:space="preserve"> 'ItemData' = </w:t>
      </w:r>
      <w:r>
        <w:rPr>
          <w:rFonts w:ascii="Times New Roman"/>
          <w:szCs w:val="21"/>
        </w:rPr>
        <w:tab/>
      </w:r>
      <w:r>
        <w:rPr>
          <w:rFonts w:ascii="Times New Roman"/>
          <w:szCs w:val="21"/>
        </w:rPr>
        <w:t xml:space="preserve">(a set of records appropriate for this response) </w:t>
      </w:r>
    </w:p>
    <w:p>
      <w:pPr>
        <w:pStyle w:val="32"/>
        <w:tabs>
          <w:tab w:val="left" w:pos="4201"/>
        </w:tabs>
        <w:rPr>
          <w:rFonts w:ascii="Times New Roman"/>
          <w:szCs w:val="21"/>
        </w:rPr>
      </w:pPr>
      <w:r>
        <w:rPr>
          <w:rFonts w:ascii="Times New Roman"/>
          <w:szCs w:val="21"/>
        </w:rPr>
        <w:t xml:space="preserve">5. MAKE (L1 contain records S1 + S2 + S3) </w:t>
      </w:r>
    </w:p>
    <w:p>
      <w:pPr>
        <w:pStyle w:val="32"/>
        <w:tabs>
          <w:tab w:val="left" w:pos="4201"/>
        </w:tabs>
        <w:rPr>
          <w:rFonts w:ascii="Times New Roman"/>
          <w:szCs w:val="21"/>
        </w:rPr>
      </w:pPr>
      <w:r>
        <w:rPr>
          <w:rFonts w:ascii="Times New Roman"/>
          <w:szCs w:val="21"/>
        </w:rPr>
        <w:t xml:space="preserve">6. TRANSMIT ConfirmedEventNotification-Request, </w:t>
      </w:r>
    </w:p>
    <w:p>
      <w:pPr>
        <w:pStyle w:val="32"/>
        <w:tabs>
          <w:tab w:val="left" w:pos="4201"/>
        </w:tabs>
        <w:ind w:left="630" w:leftChars="300"/>
        <w:rPr>
          <w:rFonts w:ascii="Times New Roman"/>
          <w:szCs w:val="21"/>
        </w:rPr>
      </w:pPr>
      <w:r>
        <w:rPr>
          <w:rFonts w:ascii="Times New Roman"/>
          <w:szCs w:val="21"/>
        </w:rPr>
        <w:t xml:space="preserve"> 'Subscriber Process Identifier' = </w:t>
      </w:r>
      <w:r>
        <w:rPr>
          <w:rFonts w:ascii="Times New Roman"/>
          <w:szCs w:val="21"/>
        </w:rPr>
        <w:tab/>
      </w:r>
      <w:r>
        <w:rPr>
          <w:rFonts w:ascii="Times New Roman"/>
          <w:szCs w:val="21"/>
        </w:rPr>
        <w:t xml:space="preserve">(any valid value selected for the IUT), </w:t>
      </w:r>
    </w:p>
    <w:p>
      <w:pPr>
        <w:pStyle w:val="32"/>
        <w:tabs>
          <w:tab w:val="left" w:pos="4201"/>
        </w:tabs>
        <w:ind w:left="630" w:leftChars="3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 xml:space="preserve">TD, </w:t>
      </w:r>
    </w:p>
    <w:p>
      <w:pPr>
        <w:pStyle w:val="32"/>
        <w:tabs>
          <w:tab w:val="left" w:pos="4201"/>
        </w:tabs>
        <w:ind w:left="630" w:leftChars="3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 xml:space="preserve">(the object detecting the event), </w:t>
      </w:r>
    </w:p>
    <w:p>
      <w:pPr>
        <w:pStyle w:val="32"/>
        <w:tabs>
          <w:tab w:val="left" w:pos="4201"/>
        </w:tabs>
        <w:ind w:left="630" w:leftChars="30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(any valid value), </w:t>
      </w:r>
    </w:p>
    <w:p>
      <w:pPr>
        <w:pStyle w:val="32"/>
        <w:tabs>
          <w:tab w:val="left" w:pos="4201"/>
        </w:tabs>
        <w:ind w:left="630" w:leftChars="3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(any valid notification class), </w:t>
      </w:r>
    </w:p>
    <w:p>
      <w:pPr>
        <w:pStyle w:val="32"/>
        <w:tabs>
          <w:tab w:val="left" w:pos="4201"/>
        </w:tabs>
        <w:ind w:left="630" w:leftChars="30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(any valid value), </w:t>
      </w:r>
    </w:p>
    <w:p>
      <w:pPr>
        <w:pStyle w:val="32"/>
        <w:tabs>
          <w:tab w:val="left" w:pos="4201"/>
        </w:tabs>
        <w:ind w:left="630" w:leftChars="30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BUFFER_READY, </w:t>
      </w:r>
    </w:p>
    <w:p>
      <w:pPr>
        <w:pStyle w:val="32"/>
        <w:tabs>
          <w:tab w:val="left" w:pos="4201"/>
        </w:tabs>
        <w:ind w:left="630" w:leftChars="30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ALARM | EVENT, </w:t>
      </w:r>
    </w:p>
    <w:p>
      <w:pPr>
        <w:pStyle w:val="32"/>
        <w:tabs>
          <w:tab w:val="left" w:pos="4201"/>
        </w:tabs>
        <w:ind w:left="630" w:leftChars="300"/>
        <w:rPr>
          <w:rFonts w:ascii="Times New Roman"/>
          <w:szCs w:val="21"/>
        </w:rPr>
      </w:pPr>
      <w:r>
        <w:rPr>
          <w:rFonts w:ascii="Times New Roman"/>
          <w:szCs w:val="21"/>
        </w:rPr>
        <w:t xml:space="preserve"> 'AckRequired' = </w:t>
      </w:r>
      <w:r>
        <w:rPr>
          <w:rFonts w:ascii="Times New Roman"/>
          <w:szCs w:val="21"/>
        </w:rPr>
        <w:tab/>
      </w:r>
      <w:r>
        <w:rPr>
          <w:rFonts w:ascii="Times New Roman"/>
          <w:szCs w:val="21"/>
        </w:rPr>
        <w:t xml:space="preserve">TRUE | FALSE, </w:t>
      </w:r>
    </w:p>
    <w:p>
      <w:pPr>
        <w:pStyle w:val="32"/>
        <w:tabs>
          <w:tab w:val="left" w:pos="4201"/>
        </w:tabs>
        <w:ind w:left="630" w:leftChars="300"/>
        <w:rPr>
          <w:rFonts w:ascii="Times New Roman"/>
          <w:szCs w:val="21"/>
        </w:rPr>
      </w:pPr>
      <w:r>
        <w:rPr>
          <w:rFonts w:ascii="Times New Roman"/>
          <w:szCs w:val="21"/>
        </w:rPr>
        <w:t xml:space="preserve"> 'From State' = </w:t>
      </w:r>
      <w:r>
        <w:rPr>
          <w:rFonts w:ascii="Times New Roman"/>
          <w:szCs w:val="21"/>
        </w:rPr>
        <w:tab/>
      </w:r>
      <w:r>
        <w:rPr>
          <w:rFonts w:ascii="Times New Roman"/>
          <w:szCs w:val="21"/>
        </w:rPr>
        <w:t xml:space="preserve">NORMAL, </w:t>
      </w:r>
    </w:p>
    <w:p>
      <w:pPr>
        <w:pStyle w:val="32"/>
        <w:tabs>
          <w:tab w:val="left" w:pos="4201"/>
        </w:tabs>
        <w:ind w:left="630" w:leftChars="300"/>
        <w:rPr>
          <w:rFonts w:ascii="Times New Roman"/>
          <w:szCs w:val="21"/>
        </w:rPr>
      </w:pPr>
      <w:r>
        <w:rPr>
          <w:rFonts w:ascii="Times New Roman"/>
          <w:szCs w:val="21"/>
        </w:rPr>
        <w:t xml:space="preserve"> 'To State' = </w:t>
      </w:r>
      <w:r>
        <w:rPr>
          <w:rFonts w:ascii="Times New Roman"/>
          <w:szCs w:val="21"/>
        </w:rPr>
        <w:tab/>
      </w:r>
      <w:r>
        <w:rPr>
          <w:rFonts w:ascii="Times New Roman"/>
          <w:szCs w:val="21"/>
        </w:rPr>
        <w:t xml:space="preserve">NORMAL, </w:t>
      </w:r>
    </w:p>
    <w:p>
      <w:pPr>
        <w:pStyle w:val="32"/>
        <w:tabs>
          <w:tab w:val="left" w:pos="4201"/>
        </w:tabs>
        <w:ind w:left="630" w:leftChars="300"/>
        <w:rPr>
          <w:rFonts w:ascii="Times New Roman"/>
          <w:szCs w:val="21"/>
        </w:rPr>
      </w:pPr>
      <w:r>
        <w:rPr>
          <w:rFonts w:ascii="Times New Roman"/>
          <w:szCs w:val="21"/>
        </w:rPr>
        <w:t xml:space="preserve"> 'Event Values' = </w:t>
      </w:r>
      <w:r>
        <w:rPr>
          <w:rFonts w:ascii="Times New Roman"/>
          <w:szCs w:val="21"/>
        </w:rPr>
        <w:tab/>
      </w:r>
      <w:r>
        <w:rPr>
          <w:rFonts w:ascii="Times New Roman"/>
          <w:szCs w:val="21"/>
        </w:rPr>
        <w:t xml:space="preserve">(L1, Log_Buffer), </w:t>
      </w:r>
    </w:p>
    <w:p>
      <w:pPr>
        <w:pStyle w:val="32"/>
        <w:tabs>
          <w:tab w:val="left" w:pos="4201"/>
        </w:tabs>
        <w:ind w:left="630" w:leftChars="30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(any Unsigned32 value that indicates the end of S2), </w:t>
      </w:r>
    </w:p>
    <w:p>
      <w:pPr>
        <w:pStyle w:val="32"/>
        <w:tabs>
          <w:tab w:val="left" w:pos="4201"/>
        </w:tabs>
        <w:ind w:left="630" w:leftChars="30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(any Unsigned32 value that indicates the addition of S3) </w:t>
      </w:r>
    </w:p>
    <w:p>
      <w:pPr>
        <w:pStyle w:val="32"/>
        <w:tabs>
          <w:tab w:val="left" w:pos="4201"/>
        </w:tabs>
        <w:rPr>
          <w:rFonts w:ascii="Times New Roman"/>
          <w:szCs w:val="21"/>
        </w:rPr>
      </w:pPr>
      <w:r>
        <w:rPr>
          <w:rFonts w:ascii="Times New Roman"/>
          <w:szCs w:val="21"/>
        </w:rPr>
        <w:t xml:space="preserve">7. RECEIVE Simple-Ack-PDU </w:t>
      </w:r>
    </w:p>
    <w:p>
      <w:pPr>
        <w:pStyle w:val="32"/>
        <w:tabs>
          <w:tab w:val="left" w:pos="4201"/>
        </w:tabs>
        <w:rPr>
          <w:rFonts w:ascii="Times New Roman"/>
          <w:szCs w:val="21"/>
        </w:rPr>
      </w:pPr>
      <w:r>
        <w:rPr>
          <w:rFonts w:ascii="Times New Roman"/>
          <w:szCs w:val="21"/>
        </w:rPr>
        <w:t xml:space="preserve">8. MAKE (L1 contain records S1 + S2 + S3 + S4 (see note to tester)) </w:t>
      </w:r>
    </w:p>
    <w:p>
      <w:pPr>
        <w:pStyle w:val="32"/>
        <w:tabs>
          <w:tab w:val="left" w:pos="4201"/>
        </w:tabs>
        <w:rPr>
          <w:rFonts w:ascii="Times New Roman"/>
          <w:szCs w:val="21"/>
        </w:rPr>
      </w:pPr>
      <w:r>
        <w:rPr>
          <w:rFonts w:ascii="Times New Roman"/>
          <w:szCs w:val="21"/>
        </w:rPr>
        <w:t xml:space="preserve">9. BEFORE (a time interval specified by the vendor) </w:t>
      </w:r>
    </w:p>
    <w:p>
      <w:pPr>
        <w:pStyle w:val="32"/>
        <w:tabs>
          <w:tab w:val="left" w:pos="4201"/>
        </w:tabs>
        <w:rPr>
          <w:rFonts w:ascii="Times New Roman"/>
          <w:szCs w:val="21"/>
        </w:rPr>
      </w:pPr>
      <w:r>
        <w:rPr>
          <w:rFonts w:ascii="Times New Roman"/>
          <w:szCs w:val="21"/>
        </w:rPr>
        <w:t xml:space="preserve">       WHILE (not all records from S3 have been returned by D1) </w:t>
      </w:r>
    </w:p>
    <w:p>
      <w:pPr>
        <w:pStyle w:val="32"/>
        <w:tabs>
          <w:tab w:val="left" w:pos="4201"/>
        </w:tabs>
        <w:rPr>
          <w:rFonts w:ascii="Times New Roman"/>
          <w:szCs w:val="21"/>
        </w:rPr>
      </w:pPr>
      <w:r>
        <w:rPr>
          <w:rFonts w:ascii="Times New Roman"/>
          <w:szCs w:val="21"/>
        </w:rPr>
        <w:t xml:space="preserve">          RECEIVE ReadRange-Request, </w:t>
      </w:r>
    </w:p>
    <w:p>
      <w:pPr>
        <w:pStyle w:val="32"/>
        <w:tabs>
          <w:tab w:val="left" w:pos="4201"/>
        </w:tabs>
        <w:ind w:left="1260" w:leftChars="6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(L1), </w:t>
      </w:r>
    </w:p>
    <w:p>
      <w:pPr>
        <w:pStyle w:val="32"/>
        <w:tabs>
          <w:tab w:val="left" w:pos="4201"/>
        </w:tabs>
        <w:ind w:left="1260" w:leftChars="6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(Log_Buffer), </w:t>
      </w:r>
    </w:p>
    <w:p>
      <w:pPr>
        <w:pStyle w:val="32"/>
        <w:tabs>
          <w:tab w:val="left" w:pos="4201"/>
        </w:tabs>
        <w:ind w:left="1260" w:leftChars="600"/>
        <w:rPr>
          <w:rFonts w:ascii="Times New Roman"/>
          <w:szCs w:val="21"/>
        </w:rPr>
      </w:pPr>
      <w:r>
        <w:rPr>
          <w:rFonts w:ascii="Times New Roman"/>
          <w:szCs w:val="21"/>
        </w:rPr>
        <w:t xml:space="preserve"> 'Range' = </w:t>
      </w:r>
      <w:r>
        <w:rPr>
          <w:rFonts w:ascii="Times New Roman"/>
          <w:szCs w:val="21"/>
        </w:rPr>
        <w:tab/>
      </w:r>
      <w:r>
        <w:rPr>
          <w:rFonts w:ascii="Times New Roman"/>
          <w:szCs w:val="21"/>
        </w:rPr>
        <w:t>(any valid range)</w:t>
      </w:r>
    </w:p>
    <w:p>
      <w:pPr>
        <w:pStyle w:val="32"/>
        <w:tabs>
          <w:tab w:val="left" w:pos="4201"/>
        </w:tabs>
        <w:ind w:firstLine="1470" w:firstLineChars="700"/>
        <w:rPr>
          <w:rFonts w:ascii="Times New Roman"/>
          <w:szCs w:val="21"/>
        </w:rPr>
      </w:pPr>
      <w:r>
        <w:rPr>
          <w:rFonts w:ascii="Times New Roman"/>
          <w:szCs w:val="21"/>
        </w:rPr>
        <w:t xml:space="preserve">TRANSMIT ReadRange-Ack, </w:t>
      </w:r>
    </w:p>
    <w:p>
      <w:pPr>
        <w:pStyle w:val="32"/>
        <w:tabs>
          <w:tab w:val="left" w:pos="4201"/>
        </w:tabs>
        <w:ind w:left="1260" w:leftChars="600"/>
        <w:rPr>
          <w:rFonts w:ascii="Times New Roman"/>
          <w:szCs w:val="21"/>
        </w:rPr>
      </w:pPr>
      <w:r>
        <w:rPr>
          <w:rFonts w:ascii="Times New Roman"/>
          <w:szCs w:val="21"/>
        </w:rPr>
        <w:t xml:space="preserve"> 'Object Identifier' = </w:t>
      </w:r>
      <w:r>
        <w:rPr>
          <w:rFonts w:ascii="Times New Roman"/>
          <w:szCs w:val="21"/>
        </w:rPr>
        <w:tab/>
      </w:r>
      <w:r>
        <w:rPr>
          <w:rFonts w:ascii="Times New Roman"/>
          <w:szCs w:val="21"/>
        </w:rPr>
        <w:t xml:space="preserve">(L1), </w:t>
      </w:r>
    </w:p>
    <w:p>
      <w:pPr>
        <w:pStyle w:val="32"/>
        <w:tabs>
          <w:tab w:val="left" w:pos="4201"/>
        </w:tabs>
        <w:ind w:left="1260" w:leftChars="600"/>
        <w:rPr>
          <w:rFonts w:ascii="Times New Roman"/>
          <w:szCs w:val="21"/>
        </w:rPr>
      </w:pPr>
      <w:r>
        <w:rPr>
          <w:rFonts w:ascii="Times New Roman"/>
          <w:szCs w:val="21"/>
        </w:rPr>
        <w:t xml:space="preserve"> 'Property Identifier' = </w:t>
      </w:r>
      <w:r>
        <w:rPr>
          <w:rFonts w:ascii="Times New Roman"/>
          <w:szCs w:val="21"/>
        </w:rPr>
        <w:tab/>
      </w:r>
      <w:r>
        <w:rPr>
          <w:rFonts w:ascii="Times New Roman"/>
          <w:szCs w:val="21"/>
        </w:rPr>
        <w:t xml:space="preserve">(Log_Buffer), </w:t>
      </w:r>
    </w:p>
    <w:p>
      <w:pPr>
        <w:pStyle w:val="32"/>
        <w:tabs>
          <w:tab w:val="left" w:pos="4201"/>
        </w:tabs>
        <w:ind w:left="1260" w:leftChars="600"/>
        <w:rPr>
          <w:rFonts w:ascii="Times New Roman"/>
          <w:szCs w:val="21"/>
        </w:rPr>
      </w:pPr>
      <w:r>
        <w:rPr>
          <w:rFonts w:ascii="Times New Roman"/>
          <w:szCs w:val="21"/>
        </w:rPr>
        <w:t xml:space="preserve"> 'ItemData' = </w:t>
      </w:r>
      <w:r>
        <w:rPr>
          <w:rFonts w:ascii="Times New Roman"/>
          <w:szCs w:val="21"/>
        </w:rPr>
        <w:tab/>
      </w:r>
      <w:r>
        <w:rPr>
          <w:rFonts w:ascii="Times New Roman"/>
          <w:szCs w:val="21"/>
        </w:rPr>
        <w:t xml:space="preserve">(a set of records appropriate for this response) </w:t>
      </w:r>
    </w:p>
    <w:p>
      <w:pPr>
        <w:pStyle w:val="32"/>
        <w:tabs>
          <w:tab w:val="left" w:pos="4201"/>
        </w:tabs>
        <w:ind w:left="1680" w:leftChars="200" w:hanging="1260" w:hangingChars="600"/>
        <w:rPr>
          <w:rFonts w:ascii="Times New Roman"/>
          <w:szCs w:val="21"/>
        </w:rPr>
      </w:pPr>
      <w:r>
        <w:rPr>
          <w:rFonts w:ascii="Times New Roman"/>
          <w:szCs w:val="21"/>
        </w:rPr>
        <w:t>10. CHECK (the records from all steps form a contiguous set, including all records in S2, S3, and possibly  some portion of S4)</w:t>
      </w:r>
    </w:p>
    <w:p>
      <w:pPr>
        <w:pStyle w:val="32"/>
      </w:pPr>
      <w:r>
        <w:rPr>
          <w:rFonts w:hint="eastAsia"/>
        </w:rPr>
        <w:t>注意事项：在第</w:t>
      </w:r>
      <w:r>
        <w:rPr>
          <w:rFonts w:hint="eastAsia" w:ascii="Times New Roman"/>
        </w:rPr>
        <w:t>4</w:t>
      </w:r>
      <w:r>
        <w:rPr>
          <w:rFonts w:hint="eastAsia"/>
        </w:rPr>
        <w:t>步之前，</w:t>
      </w:r>
      <w:r>
        <w:rPr>
          <w:rFonts w:hint="eastAsia" w:ascii="Times New Roman"/>
        </w:rPr>
        <w:t>IUT</w:t>
      </w:r>
      <w:r>
        <w:rPr>
          <w:rFonts w:hint="eastAsia"/>
        </w:rPr>
        <w:t>可能已经预读了一些</w:t>
      </w:r>
      <w:r>
        <w:rPr>
          <w:rFonts w:hint="eastAsia" w:ascii="Times New Roman"/>
        </w:rPr>
        <w:t>S2</w:t>
      </w:r>
      <w:r>
        <w:rPr>
          <w:rFonts w:hint="eastAsia"/>
        </w:rPr>
        <w:t>。这种情况下，在第</w:t>
      </w:r>
      <w:r>
        <w:rPr>
          <w:rFonts w:hint="eastAsia" w:ascii="Times New Roman"/>
        </w:rPr>
        <w:t>4</w:t>
      </w:r>
      <w:r>
        <w:rPr>
          <w:rFonts w:hint="eastAsia"/>
        </w:rPr>
        <w:t>步中未读取这些样本的</w:t>
      </w:r>
      <w:r>
        <w:rPr>
          <w:rFonts w:hint="eastAsia" w:ascii="Times New Roman"/>
        </w:rPr>
        <w:t>IUT</w:t>
      </w:r>
      <w:r>
        <w:rPr>
          <w:rFonts w:hint="eastAsia"/>
        </w:rPr>
        <w:t>不会失败。</w:t>
      </w:r>
    </w:p>
    <w:p>
      <w:pPr>
        <w:pStyle w:val="32"/>
      </w:pPr>
      <w:r>
        <w:rPr>
          <w:rFonts w:hint="eastAsia"/>
        </w:rPr>
        <w:t>注意事项：在第</w:t>
      </w:r>
      <w:r>
        <w:rPr>
          <w:rFonts w:hint="eastAsia" w:ascii="Times New Roman"/>
        </w:rPr>
        <w:t>8</w:t>
      </w:r>
      <w:r>
        <w:rPr>
          <w:rFonts w:hint="eastAsia"/>
        </w:rPr>
        <w:t>步中添加</w:t>
      </w:r>
      <w:r>
        <w:rPr>
          <w:rFonts w:hint="eastAsia" w:ascii="Times New Roman"/>
        </w:rPr>
        <w:t>S4</w:t>
      </w:r>
      <w:r>
        <w:rPr>
          <w:rFonts w:hint="eastAsia"/>
        </w:rPr>
        <w:t>的操作可在第</w:t>
      </w:r>
      <w:r>
        <w:rPr>
          <w:rFonts w:hint="eastAsia" w:ascii="Times New Roman"/>
        </w:rPr>
        <w:t>6</w:t>
      </w:r>
      <w:r>
        <w:rPr>
          <w:rFonts w:hint="eastAsia"/>
        </w:rPr>
        <w:t>步之后第</w:t>
      </w:r>
      <w:r>
        <w:rPr>
          <w:rFonts w:hint="eastAsia" w:ascii="Times New Roman"/>
        </w:rPr>
        <w:t>10</w:t>
      </w:r>
      <w:r>
        <w:rPr>
          <w:rFonts w:hint="eastAsia"/>
        </w:rPr>
        <w:t>步之前的任何时间进行。</w:t>
      </w:r>
    </w:p>
    <w:p>
      <w:pPr>
        <w:pStyle w:val="869"/>
        <w:numPr>
          <w:ilvl w:val="0"/>
          <w:numId w:val="81"/>
        </w:numPr>
        <w:spacing w:before="156" w:after="156"/>
      </w:pPr>
      <w:r>
        <w:rPr>
          <w:rFonts w:hint="eastAsia"/>
        </w:rPr>
        <w:t>使用任何有效范围读取项目范围响应</w:t>
      </w:r>
      <w:r>
        <w:rPr>
          <w:rFonts w:hint="eastAsia" w:ascii="Times New Roman"/>
        </w:rPr>
        <w:t>BUFFER</w:t>
      </w:r>
      <w:r>
        <w:rPr>
          <w:rFonts w:hint="eastAsia"/>
        </w:rPr>
        <w:t>_</w:t>
      </w:r>
      <w:r>
        <w:rPr>
          <w:rFonts w:hint="eastAsia" w:ascii="Times New Roman"/>
        </w:rPr>
        <w:t>READY</w:t>
      </w:r>
      <w:r>
        <w:rPr>
          <w:rFonts w:hint="eastAsia"/>
        </w:rPr>
        <w:t>事件类型的</w:t>
      </w:r>
      <w:r>
        <w:rPr>
          <w:rFonts w:hint="eastAsia" w:ascii="Times New Roman"/>
        </w:rPr>
        <w:t>UnconfirmedEventNotification</w:t>
      </w:r>
    </w:p>
    <w:p>
      <w:pPr>
        <w:pStyle w:val="32"/>
      </w:pPr>
      <w:r>
        <w:rPr>
          <w:rFonts w:hint="eastAsia"/>
        </w:rPr>
        <w:t>目的：通过响应</w:t>
      </w:r>
      <w:r>
        <w:rPr>
          <w:rFonts w:hint="eastAsia" w:ascii="Times New Roman"/>
        </w:rPr>
        <w:t>BUFFER</w:t>
      </w:r>
      <w:r>
        <w:rPr>
          <w:rFonts w:hint="eastAsia"/>
        </w:rPr>
        <w:t>_</w:t>
      </w:r>
      <w:r>
        <w:rPr>
          <w:rFonts w:hint="eastAsia" w:ascii="Times New Roman"/>
        </w:rPr>
        <w:t>READY</w:t>
      </w:r>
      <w:r>
        <w:rPr>
          <w:rFonts w:hint="eastAsia"/>
        </w:rPr>
        <w:t>事件类型的</w:t>
      </w:r>
      <w:r>
        <w:rPr>
          <w:rFonts w:hint="eastAsia" w:ascii="Times New Roman"/>
        </w:rPr>
        <w:t>UnconfirmedEventNotification</w:t>
      </w:r>
      <w:r>
        <w:rPr>
          <w:rFonts w:hint="eastAsia"/>
        </w:rPr>
        <w:t>消息，验证</w:t>
      </w:r>
      <w:r>
        <w:rPr>
          <w:rFonts w:hint="eastAsia" w:ascii="Times New Roman"/>
        </w:rPr>
        <w:t>IUT</w:t>
      </w:r>
      <w:r>
        <w:rPr>
          <w:rFonts w:hint="eastAsia"/>
        </w:rPr>
        <w:t>是否可以发起一系列</w:t>
      </w:r>
      <w:r>
        <w:rPr>
          <w:rFonts w:hint="eastAsia" w:ascii="Times New Roman"/>
        </w:rPr>
        <w:t>ReadRange</w:t>
      </w:r>
      <w:r>
        <w:rPr>
          <w:rFonts w:hint="eastAsia"/>
        </w:rPr>
        <w:t>服务请求以访问连续的日志记录集。</w:t>
      </w:r>
    </w:p>
    <w:p>
      <w:pPr>
        <w:pStyle w:val="32"/>
      </w:pPr>
      <w:r>
        <w:rPr>
          <w:rFonts w:hint="eastAsia"/>
        </w:rPr>
        <w:t>测试思想、配置要求和测试步骤与</w:t>
      </w:r>
      <w:r>
        <w:rPr>
          <w:rFonts w:ascii="Times New Roman"/>
        </w:rPr>
        <w:t>9</w:t>
      </w:r>
      <w:r>
        <w:t>.</w:t>
      </w:r>
      <w:r>
        <w:rPr>
          <w:rFonts w:ascii="Times New Roman"/>
        </w:rPr>
        <w:t>21</w:t>
      </w:r>
      <w:r>
        <w:t>.</w:t>
      </w:r>
      <w:r>
        <w:rPr>
          <w:rFonts w:ascii="Times New Roman"/>
        </w:rPr>
        <w:t>X1</w:t>
      </w:r>
      <w:r>
        <w:rPr>
          <w:rFonts w:hint="eastAsia"/>
        </w:rPr>
        <w:t>中的相同，不同之处在于发出</w:t>
      </w:r>
      <w:r>
        <w:rPr>
          <w:rFonts w:hint="eastAsia" w:ascii="Times New Roman"/>
        </w:rPr>
        <w:t>UnconfirmedEventNotification</w:t>
      </w:r>
      <w:r>
        <w:rPr>
          <w:rFonts w:hint="eastAsia"/>
        </w:rPr>
        <w:t>请求而不是</w:t>
      </w:r>
      <w:r>
        <w:rPr>
          <w:rFonts w:hint="eastAsia" w:ascii="Times New Roman"/>
        </w:rPr>
        <w:t>ConfirmedEventNotification</w:t>
      </w:r>
      <w:r>
        <w:rPr>
          <w:rFonts w:hint="eastAsia"/>
        </w:rPr>
        <w:t>请求，并且</w:t>
      </w:r>
      <w:r>
        <w:rPr>
          <w:rFonts w:hint="eastAsia" w:ascii="Times New Roman"/>
        </w:rPr>
        <w:t>IUT</w:t>
      </w:r>
      <w:r>
        <w:rPr>
          <w:rFonts w:hint="eastAsia"/>
        </w:rPr>
        <w:t>不确认接收到通知。</w:t>
      </w:r>
    </w:p>
    <w:p>
      <w:pPr>
        <w:pStyle w:val="869"/>
        <w:numPr>
          <w:ilvl w:val="0"/>
          <w:numId w:val="81"/>
        </w:numPr>
        <w:spacing w:before="156" w:after="156"/>
      </w:pPr>
      <w:r>
        <w:rPr>
          <w:rFonts w:hint="eastAsia"/>
        </w:rPr>
        <w:t>使用任何有效范围读取项目范围</w:t>
      </w:r>
    </w:p>
    <w:p>
      <w:pPr>
        <w:pStyle w:val="32"/>
      </w:pPr>
      <w:r>
        <w:rPr>
          <w:rFonts w:hint="eastAsia"/>
        </w:rPr>
        <w:t>目的：验证</w:t>
      </w:r>
      <w:r>
        <w:rPr>
          <w:rFonts w:hint="eastAsia" w:ascii="Times New Roman"/>
        </w:rPr>
        <w:t>IUT</w:t>
      </w:r>
      <w:r>
        <w:rPr>
          <w:rFonts w:hint="eastAsia"/>
        </w:rPr>
        <w:t>可以使用任何有效范围发起一个或多个</w:t>
      </w:r>
      <w:r>
        <w:rPr>
          <w:rFonts w:hint="eastAsia" w:ascii="Times New Roman"/>
        </w:rPr>
        <w:t>ReadRange</w:t>
      </w:r>
      <w:r>
        <w:rPr>
          <w:rFonts w:hint="eastAsia"/>
        </w:rPr>
        <w:t>请求，以访问测试人员指定的日志记录部分。</w:t>
      </w:r>
    </w:p>
    <w:p>
      <w:pPr>
        <w:pStyle w:val="32"/>
      </w:pPr>
      <w:r>
        <w:rPr>
          <w:rFonts w:hint="eastAsia"/>
        </w:rPr>
        <w:t>测试思想：</w:t>
      </w:r>
      <w:r>
        <w:rPr>
          <w:rFonts w:hint="eastAsia" w:ascii="Times New Roman"/>
        </w:rPr>
        <w:t>TD</w:t>
      </w:r>
      <w:r>
        <w:rPr>
          <w:rFonts w:hint="eastAsia"/>
        </w:rPr>
        <w:t>包含一个趋势日志对象，该对象具有逻辑上的日志记录集</w:t>
      </w:r>
      <w:r>
        <w:rPr>
          <w:rFonts w:hint="eastAsia" w:ascii="Times New Roman"/>
        </w:rPr>
        <w:t>S1</w:t>
      </w:r>
      <w:r>
        <w:rPr>
          <w:rFonts w:hint="eastAsia"/>
        </w:rPr>
        <w:t>。测试人员选择要返回的</w:t>
      </w:r>
      <w:r>
        <w:rPr>
          <w:rFonts w:hint="eastAsia" w:ascii="Times New Roman"/>
        </w:rPr>
        <w:t>S1</w:t>
      </w:r>
      <w:r>
        <w:rPr>
          <w:rFonts w:hint="eastAsia"/>
        </w:rPr>
        <w:t>的一部分，并使</w:t>
      </w:r>
      <w:r>
        <w:rPr>
          <w:rFonts w:hint="eastAsia" w:ascii="Times New Roman"/>
        </w:rPr>
        <w:t>IUT</w:t>
      </w:r>
      <w:r>
        <w:rPr>
          <w:rFonts w:hint="eastAsia"/>
        </w:rPr>
        <w:t>使用任何有效范围来请求这些记录。然后，测试验证</w:t>
      </w:r>
      <w:r>
        <w:rPr>
          <w:rFonts w:hint="eastAsia" w:ascii="Times New Roman"/>
        </w:rPr>
        <w:t>IUT</w:t>
      </w:r>
      <w:r>
        <w:rPr>
          <w:rFonts w:hint="eastAsia"/>
        </w:rPr>
        <w:t>是否可以以与</w:t>
      </w:r>
      <w:r>
        <w:rPr>
          <w:rFonts w:hint="eastAsia" w:ascii="Times New Roman"/>
        </w:rPr>
        <w:t>TD</w:t>
      </w:r>
      <w:r>
        <w:rPr>
          <w:rFonts w:hint="eastAsia"/>
        </w:rPr>
        <w:t>返回的记录一致的方式显示记录。</w:t>
      </w:r>
    </w:p>
    <w:p>
      <w:pPr>
        <w:pStyle w:val="32"/>
      </w:pPr>
      <w:r>
        <w:rPr>
          <w:rFonts w:hint="eastAsia"/>
        </w:rPr>
        <w:t>配置要求：</w:t>
      </w:r>
      <w:r>
        <w:rPr>
          <w:rFonts w:hint="eastAsia" w:ascii="Times New Roman"/>
        </w:rPr>
        <w:t>TD</w:t>
      </w:r>
      <w:r>
        <w:rPr>
          <w:rFonts w:hint="eastAsia"/>
        </w:rPr>
        <w:t>包含一个日志对象</w:t>
      </w:r>
      <w:r>
        <w:rPr>
          <w:rFonts w:hint="eastAsia" w:ascii="Times New Roman"/>
        </w:rPr>
        <w:t>L1</w:t>
      </w:r>
      <w:r>
        <w:rPr>
          <w:rFonts w:hint="eastAsia"/>
        </w:rPr>
        <w:t>，该对象具有一组记录</w:t>
      </w:r>
      <w:r>
        <w:rPr>
          <w:rFonts w:hint="eastAsia" w:ascii="Times New Roman"/>
        </w:rPr>
        <w:t>S1</w:t>
      </w:r>
      <w:r>
        <w:rPr>
          <w:rFonts w:hint="eastAsia"/>
        </w:rPr>
        <w:t>。配置</w:t>
      </w:r>
      <w:r>
        <w:rPr>
          <w:rFonts w:hint="eastAsia" w:ascii="Times New Roman"/>
        </w:rPr>
        <w:t>IUT</w:t>
      </w:r>
      <w:r>
        <w:rPr>
          <w:rFonts w:hint="eastAsia"/>
        </w:rPr>
        <w:t>为显示返回的日志记录集。</w:t>
      </w:r>
    </w:p>
    <w:p>
      <w:pPr>
        <w:pStyle w:val="32"/>
      </w:pPr>
      <w:r>
        <w:rPr>
          <w:rFonts w:hint="eastAsia"/>
        </w:rPr>
        <w:t>测试步骤：</w:t>
      </w:r>
    </w:p>
    <w:p>
      <w:pPr>
        <w:pStyle w:val="32"/>
        <w:rPr>
          <w:rFonts w:ascii="Times New Roman"/>
        </w:rPr>
      </w:pPr>
      <w:r>
        <w:rPr>
          <w:rFonts w:ascii="Times New Roman"/>
        </w:rPr>
        <w:t xml:space="preserve">1. MAKE (L1 contain the set of records S1) </w:t>
      </w:r>
    </w:p>
    <w:p>
      <w:pPr>
        <w:pStyle w:val="32"/>
        <w:rPr>
          <w:rFonts w:ascii="Times New Roman"/>
        </w:rPr>
      </w:pPr>
      <w:r>
        <w:rPr>
          <w:rFonts w:ascii="Times New Roman"/>
        </w:rPr>
        <w:t xml:space="preserve">2. MAKE (the IUT request a range of samples from L1) </w:t>
      </w:r>
    </w:p>
    <w:p>
      <w:pPr>
        <w:pStyle w:val="32"/>
        <w:rPr>
          <w:rFonts w:ascii="Times New Roman"/>
        </w:rPr>
      </w:pPr>
      <w:r>
        <w:rPr>
          <w:rFonts w:ascii="Times New Roman"/>
        </w:rPr>
        <w:t xml:space="preserve">3. WHILE (not all records from the tester-selected range have been requested) </w:t>
      </w:r>
    </w:p>
    <w:p>
      <w:pPr>
        <w:pStyle w:val="32"/>
        <w:tabs>
          <w:tab w:val="left" w:pos="4201"/>
        </w:tabs>
        <w:rPr>
          <w:rFonts w:ascii="Times New Roman"/>
        </w:rPr>
      </w:pPr>
      <w:r>
        <w:rPr>
          <w:rFonts w:ascii="Times New Roman"/>
        </w:rPr>
        <w:t xml:space="preserve">       RECEIVE ReadRange-Request, </w:t>
      </w:r>
    </w:p>
    <w:p>
      <w:pPr>
        <w:pStyle w:val="32"/>
        <w:tabs>
          <w:tab w:val="left" w:pos="4201"/>
        </w:tabs>
        <w:ind w:left="1050" w:leftChars="500"/>
        <w:rPr>
          <w:rFonts w:ascii="Times New Roman"/>
        </w:rPr>
      </w:pPr>
      <w:r>
        <w:rPr>
          <w:rFonts w:ascii="Times New Roman"/>
        </w:rPr>
        <w:t xml:space="preserve"> 'Object Identifier' = </w:t>
      </w:r>
      <w:r>
        <w:rPr>
          <w:rFonts w:ascii="Times New Roman"/>
        </w:rPr>
        <w:tab/>
      </w:r>
      <w:r>
        <w:rPr>
          <w:rFonts w:ascii="Times New Roman"/>
        </w:rPr>
        <w:t xml:space="preserve">(L1), </w:t>
      </w:r>
    </w:p>
    <w:p>
      <w:pPr>
        <w:pStyle w:val="32"/>
        <w:tabs>
          <w:tab w:val="left" w:pos="4201"/>
        </w:tabs>
        <w:ind w:left="1050" w:leftChars="500"/>
        <w:rPr>
          <w:rFonts w:ascii="Times New Roman"/>
        </w:rPr>
      </w:pPr>
      <w:r>
        <w:rPr>
          <w:rFonts w:ascii="Times New Roman"/>
        </w:rPr>
        <w:t xml:space="preserve"> 'Property Identifier' = </w:t>
      </w:r>
      <w:r>
        <w:rPr>
          <w:rFonts w:ascii="Times New Roman"/>
        </w:rPr>
        <w:tab/>
      </w:r>
      <w:r>
        <w:rPr>
          <w:rFonts w:ascii="Times New Roman"/>
        </w:rPr>
        <w:t xml:space="preserve">(Log_Buffer), </w:t>
      </w:r>
    </w:p>
    <w:p>
      <w:pPr>
        <w:pStyle w:val="32"/>
        <w:tabs>
          <w:tab w:val="left" w:pos="4201"/>
        </w:tabs>
        <w:ind w:left="1050" w:leftChars="500"/>
        <w:rPr>
          <w:rFonts w:ascii="Times New Roman"/>
        </w:rPr>
      </w:pPr>
      <w:r>
        <w:rPr>
          <w:rFonts w:ascii="Times New Roman"/>
        </w:rPr>
        <w:t xml:space="preserve"> 'Range' = </w:t>
      </w:r>
      <w:r>
        <w:rPr>
          <w:rFonts w:ascii="Times New Roman"/>
        </w:rPr>
        <w:tab/>
      </w:r>
      <w:r>
        <w:rPr>
          <w:rFonts w:ascii="Times New Roman"/>
        </w:rPr>
        <w:t xml:space="preserve">(any valid range) </w:t>
      </w:r>
    </w:p>
    <w:p>
      <w:pPr>
        <w:pStyle w:val="32"/>
        <w:tabs>
          <w:tab w:val="left" w:pos="4201"/>
        </w:tabs>
        <w:rPr>
          <w:rFonts w:ascii="Times New Roman"/>
        </w:rPr>
      </w:pPr>
      <w:r>
        <w:rPr>
          <w:rFonts w:ascii="Times New Roman"/>
        </w:rPr>
        <w:t xml:space="preserve">       TRANSMIT ReadRange-Ack, </w:t>
      </w:r>
    </w:p>
    <w:p>
      <w:pPr>
        <w:pStyle w:val="32"/>
        <w:tabs>
          <w:tab w:val="left" w:pos="4201"/>
        </w:tabs>
        <w:ind w:left="1050" w:leftChars="500"/>
        <w:rPr>
          <w:rFonts w:ascii="Times New Roman"/>
        </w:rPr>
      </w:pPr>
      <w:r>
        <w:rPr>
          <w:rFonts w:ascii="Times New Roman"/>
        </w:rPr>
        <w:t xml:space="preserve"> 'Object Identifier' = </w:t>
      </w:r>
      <w:r>
        <w:rPr>
          <w:rFonts w:ascii="Times New Roman"/>
        </w:rPr>
        <w:tab/>
      </w:r>
      <w:r>
        <w:rPr>
          <w:rFonts w:ascii="Times New Roman"/>
        </w:rPr>
        <w:t xml:space="preserve">(L1), </w:t>
      </w:r>
    </w:p>
    <w:p>
      <w:pPr>
        <w:pStyle w:val="32"/>
        <w:tabs>
          <w:tab w:val="left" w:pos="4201"/>
        </w:tabs>
        <w:ind w:left="1050" w:leftChars="500"/>
        <w:rPr>
          <w:rFonts w:ascii="Times New Roman"/>
        </w:rPr>
      </w:pPr>
      <w:r>
        <w:rPr>
          <w:rFonts w:ascii="Times New Roman"/>
        </w:rPr>
        <w:t xml:space="preserve"> 'Property Identifier' = </w:t>
      </w:r>
      <w:r>
        <w:rPr>
          <w:rFonts w:ascii="Times New Roman"/>
        </w:rPr>
        <w:tab/>
      </w:r>
      <w:r>
        <w:rPr>
          <w:rFonts w:ascii="Times New Roman"/>
        </w:rPr>
        <w:t xml:space="preserve">(Log_Buffer), </w:t>
      </w:r>
    </w:p>
    <w:p>
      <w:pPr>
        <w:pStyle w:val="32"/>
        <w:tabs>
          <w:tab w:val="left" w:pos="4201"/>
        </w:tabs>
        <w:ind w:left="1050" w:leftChars="500"/>
        <w:rPr>
          <w:rFonts w:ascii="Times New Roman"/>
        </w:rPr>
      </w:pPr>
      <w:r>
        <w:rPr>
          <w:rFonts w:ascii="Times New Roman"/>
        </w:rPr>
        <w:t xml:space="preserve"> 'ItemData' = </w:t>
      </w:r>
      <w:r>
        <w:rPr>
          <w:rFonts w:ascii="Times New Roman"/>
        </w:rPr>
        <w:tab/>
      </w:r>
      <w:r>
        <w:rPr>
          <w:rFonts w:ascii="Times New Roman"/>
        </w:rPr>
        <w:t xml:space="preserve">(a set of records appropriate for this response) </w:t>
      </w:r>
    </w:p>
    <w:p>
      <w:pPr>
        <w:pStyle w:val="32"/>
        <w:rPr>
          <w:rFonts w:ascii="Times New Roman"/>
        </w:rPr>
      </w:pPr>
      <w:r>
        <w:rPr>
          <w:rFonts w:ascii="Times New Roman"/>
        </w:rPr>
        <w:t xml:space="preserve">4. CHECK (the records returned in step 3 include the tester-selected range) </w:t>
      </w:r>
    </w:p>
    <w:p>
      <w:pPr>
        <w:pStyle w:val="32"/>
        <w:rPr>
          <w:rFonts w:ascii="Times New Roman"/>
        </w:rPr>
      </w:pPr>
      <w:r>
        <w:rPr>
          <w:rFonts w:ascii="Times New Roman"/>
        </w:rPr>
        <w:t xml:space="preserve">5. MAKE (the IUT display the tester-selected range) </w:t>
      </w:r>
    </w:p>
    <w:p>
      <w:pPr>
        <w:pStyle w:val="32"/>
        <w:rPr>
          <w:rFonts w:ascii="Times New Roman"/>
        </w:rPr>
      </w:pPr>
      <w:r>
        <w:rPr>
          <w:rFonts w:ascii="Times New Roman"/>
        </w:rPr>
        <w:t>6. CHECK (the records in step 5 are consistent with the records returned in step 3)</w:t>
      </w:r>
    </w:p>
    <w:p>
      <w:pPr>
        <w:pStyle w:val="32"/>
      </w:pPr>
      <w:r>
        <w:rPr>
          <w:rFonts w:hint="eastAsia"/>
        </w:rPr>
        <w:t>注意事项：</w:t>
      </w:r>
      <w:r>
        <w:rPr>
          <w:rFonts w:hint="eastAsia" w:ascii="Times New Roman"/>
        </w:rPr>
        <w:t>IUT</w:t>
      </w:r>
      <w:r>
        <w:rPr>
          <w:rFonts w:hint="eastAsia"/>
        </w:rPr>
        <w:t>不需要展示包含日志状态值的记录。</w:t>
      </w:r>
    </w:p>
    <w:p>
      <w:pPr>
        <w:pStyle w:val="869"/>
        <w:numPr>
          <w:ilvl w:val="0"/>
          <w:numId w:val="81"/>
        </w:numPr>
        <w:spacing w:before="156" w:after="156"/>
      </w:pPr>
      <w:r>
        <w:rPr>
          <w:rFonts w:hint="eastAsia"/>
        </w:rPr>
        <w:t>提供包含特定数据类型的日志记录</w:t>
      </w:r>
    </w:p>
    <w:p>
      <w:pPr>
        <w:pStyle w:val="32"/>
      </w:pPr>
      <w:r>
        <w:rPr>
          <w:rFonts w:hint="eastAsia"/>
        </w:rPr>
        <w:t>目的：验证</w:t>
      </w:r>
      <w:r>
        <w:rPr>
          <w:rFonts w:hint="eastAsia" w:ascii="Times New Roman"/>
        </w:rPr>
        <w:t>IUT</w:t>
      </w:r>
      <w:r>
        <w:rPr>
          <w:rFonts w:hint="eastAsia"/>
        </w:rPr>
        <w:t>可以发起一个或多个</w:t>
      </w:r>
      <w:r>
        <w:rPr>
          <w:rFonts w:hint="eastAsia" w:ascii="Times New Roman"/>
        </w:rPr>
        <w:t>ReadRange</w:t>
      </w:r>
      <w:r>
        <w:rPr>
          <w:rFonts w:hint="eastAsia"/>
        </w:rPr>
        <w:t>请求，使用任何有效范围，访问并显示测试人员指定的具有特定数据类型的日志记录部分。这是用于测试数据表示要求的通用测试。</w:t>
      </w:r>
    </w:p>
    <w:p>
      <w:pPr>
        <w:pStyle w:val="32"/>
      </w:pPr>
      <w:r>
        <w:rPr>
          <w:rFonts w:hint="eastAsia"/>
        </w:rPr>
        <w:t>测试思想：在条款</w:t>
      </w:r>
      <w:r>
        <w:rPr>
          <w:rFonts w:ascii="Times New Roman"/>
        </w:rPr>
        <w:t>9</w:t>
      </w:r>
      <w:r>
        <w:t>.</w:t>
      </w:r>
      <w:r>
        <w:rPr>
          <w:rFonts w:ascii="Times New Roman"/>
        </w:rPr>
        <w:t>21</w:t>
      </w:r>
      <w:r>
        <w:t>.</w:t>
      </w:r>
      <w:r>
        <w:rPr>
          <w:rFonts w:ascii="Times New Roman"/>
        </w:rPr>
        <w:t>X3</w:t>
      </w:r>
      <w:r>
        <w:rPr>
          <w:rFonts w:hint="eastAsia"/>
        </w:rPr>
        <w:t>中运行测试，并验证数据表示是否符合被测</w:t>
      </w:r>
      <w:r>
        <w:rPr>
          <w:rFonts w:hint="eastAsia" w:ascii="Times New Roman"/>
        </w:rPr>
        <w:t>BIBB</w:t>
      </w:r>
      <w:r>
        <w:rPr>
          <w:rFonts w:hint="eastAsia"/>
        </w:rPr>
        <w:t>指定的标准。</w:t>
      </w:r>
    </w:p>
    <w:p>
      <w:pPr>
        <w:pStyle w:val="32"/>
      </w:pPr>
      <w:r>
        <w:rPr>
          <w:rFonts w:hint="eastAsia"/>
        </w:rPr>
        <w:t>注意事项：由于四舍五入、截断、格式化、语言、转换等原因，</w:t>
      </w:r>
      <w:r>
        <w:rPr>
          <w:rFonts w:hint="eastAsia" w:ascii="Times New Roman"/>
        </w:rPr>
        <w:t>IUT</w:t>
      </w:r>
      <w:r>
        <w:rPr>
          <w:rFonts w:hint="eastAsia"/>
        </w:rPr>
        <w:t>呈现的值可能与传输的值不同。</w:t>
      </w:r>
    </w:p>
    <w:p>
      <w:pPr>
        <w:pStyle w:val="32"/>
      </w:pPr>
      <w:r>
        <w:rPr>
          <w:rFonts w:hint="eastAsia"/>
        </w:rPr>
        <w:t>注意事项：</w:t>
      </w:r>
      <w:r>
        <w:rPr>
          <w:rFonts w:hint="eastAsia" w:ascii="Times New Roman"/>
        </w:rPr>
        <w:t>IUT</w:t>
      </w:r>
      <w:r>
        <w:rPr>
          <w:rFonts w:hint="eastAsia"/>
        </w:rPr>
        <w:t>不需要展示包含日志状态值的记录。</w:t>
      </w:r>
    </w:p>
    <w:p>
      <w:pPr>
        <w:pStyle w:val="851"/>
      </w:pPr>
      <w:bookmarkStart w:id="1351" w:name="_Toc54781847"/>
      <w:r>
        <w:rPr>
          <w:rFonts w:hint="eastAsia"/>
        </w:rPr>
        <w:t>写属性（</w:t>
      </w:r>
      <w:r>
        <w:rPr>
          <w:rFonts w:hint="eastAsia" w:ascii="Times New Roman"/>
        </w:rPr>
        <w:t>WriteProperty</w:t>
      </w:r>
      <w:r>
        <w:rPr>
          <w:rFonts w:hint="eastAsia"/>
        </w:rPr>
        <w:t>）服务启动测试</w:t>
      </w:r>
      <w:bookmarkEnd w:id="1351"/>
    </w:p>
    <w:p>
      <w:pPr>
        <w:pStyle w:val="32"/>
      </w:pPr>
      <w:r>
        <w:rPr>
          <w:rFonts w:hint="eastAsia"/>
        </w:rPr>
        <w:t>此条款定义了证明</w:t>
      </w:r>
      <w:r>
        <w:rPr>
          <w:rFonts w:hint="eastAsia" w:ascii="Times New Roman"/>
        </w:rPr>
        <w:t>IUT</w:t>
      </w:r>
      <w:r>
        <w:rPr>
          <w:rFonts w:hint="eastAsia"/>
        </w:rPr>
        <w:t>可启动</w:t>
      </w:r>
      <w:r>
        <w:rPr>
          <w:rFonts w:hint="eastAsia" w:ascii="Times New Roman"/>
        </w:rPr>
        <w:t>WriteProperty</w:t>
      </w:r>
      <w:r>
        <w:rPr>
          <w:rFonts w:hint="eastAsia"/>
        </w:rPr>
        <w:t>服务请求所需的测试。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9</w:t>
      </w:r>
      <w:r>
        <w:rPr>
          <w:rFonts w:hint="eastAsia"/>
        </w:rPr>
        <w:t>.</w:t>
      </w:r>
    </w:p>
    <w:p>
      <w:pPr>
        <w:pStyle w:val="869"/>
        <w:numPr>
          <w:ilvl w:val="0"/>
          <w:numId w:val="82"/>
        </w:numPr>
        <w:spacing w:before="156" w:after="156"/>
      </w:pPr>
      <w:r>
        <w:rPr>
          <w:rFonts w:hint="eastAsia"/>
        </w:rPr>
        <w:t>写非数组属性</w:t>
      </w:r>
    </w:p>
    <w:p>
      <w:pPr>
        <w:pStyle w:val="32"/>
      </w:pPr>
      <w:r>
        <w:rPr>
          <w:rFonts w:hint="eastAsia"/>
        </w:rPr>
        <w:t>目的:验证</w:t>
      </w:r>
      <w:r>
        <w:rPr>
          <w:rFonts w:hint="eastAsia" w:ascii="Times New Roman"/>
        </w:rPr>
        <w:t>IUT</w:t>
      </w:r>
      <w:r>
        <w:rPr>
          <w:rFonts w:hint="eastAsia"/>
        </w:rPr>
        <w:t>是否可以发起不包含“</w:t>
      </w:r>
      <w:r>
        <w:rPr>
          <w:rFonts w:hint="eastAsia" w:ascii="Times New Roman"/>
        </w:rPr>
        <w:t>Property</w:t>
      </w:r>
      <w:r>
        <w:rPr>
          <w:rFonts w:hint="eastAsia"/>
        </w:rPr>
        <w:t xml:space="preserve"> </w:t>
      </w:r>
      <w:r>
        <w:rPr>
          <w:rFonts w:hint="eastAsia" w:ascii="Times New Roman"/>
        </w:rPr>
        <w:t>Array</w:t>
      </w:r>
      <w:r>
        <w:rPr>
          <w:rFonts w:hint="eastAsia"/>
        </w:rPr>
        <w:t xml:space="preserve"> </w:t>
      </w:r>
      <w:r>
        <w:rPr>
          <w:rFonts w:hint="eastAsia" w:ascii="Times New Roman"/>
        </w:rPr>
        <w:t>Index</w:t>
      </w:r>
      <w:r>
        <w:rPr>
          <w:rFonts w:hint="eastAsia"/>
        </w:rPr>
        <w:t>”参数的</w:t>
      </w:r>
      <w:r>
        <w:rPr>
          <w:rFonts w:hint="eastAsia" w:ascii="Times New Roman"/>
        </w:rPr>
        <w:t>WriteProperty</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WriteProperty-Request,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(any value appropriate to the specified property)</w:t>
      </w:r>
    </w:p>
    <w:p>
      <w:pPr>
        <w:pStyle w:val="32"/>
      </w:pPr>
      <w:r>
        <w:rPr>
          <w:rFonts w:hint="eastAsia"/>
        </w:rPr>
        <w:t>注意事项:任何由</w:t>
      </w:r>
      <w:r>
        <w:rPr>
          <w:rFonts w:hint="eastAsia" w:ascii="Times New Roman"/>
        </w:rPr>
        <w:t>IUT</w:t>
      </w:r>
      <w:r>
        <w:rPr>
          <w:rFonts w:hint="eastAsia"/>
        </w:rPr>
        <w:t>生成的</w:t>
      </w:r>
      <w:r>
        <w:rPr>
          <w:rFonts w:hint="eastAsia" w:ascii="Times New Roman"/>
        </w:rPr>
        <w:t>WriteProperty</w:t>
      </w:r>
      <w:r>
        <w:rPr>
          <w:rFonts w:hint="eastAsia"/>
        </w:rPr>
        <w:t>请求都可能有</w:t>
      </w:r>
      <w:r>
        <w:rPr>
          <w:rFonts w:hint="eastAsia" w:ascii="Times New Roman"/>
        </w:rPr>
        <w:t>Priority</w:t>
      </w:r>
      <w:r>
        <w:rPr>
          <w:rFonts w:hint="eastAsia"/>
        </w:rPr>
        <w:t>参数。如果包含，参数应在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2"/>
        </w:numPr>
        <w:spacing w:before="156" w:after="156"/>
      </w:pPr>
      <w:r>
        <w:rPr>
          <w:rFonts w:hint="eastAsia"/>
        </w:rPr>
        <w:t>写数组属性</w:t>
      </w:r>
    </w:p>
    <w:p>
      <w:pPr>
        <w:pStyle w:val="32"/>
      </w:pPr>
      <w:r>
        <w:rPr>
          <w:rFonts w:hint="eastAsia"/>
        </w:rPr>
        <w:t>目的:验证</w:t>
      </w:r>
      <w:r>
        <w:rPr>
          <w:rFonts w:hint="eastAsia" w:ascii="Times New Roman"/>
        </w:rPr>
        <w:t>IUT</w:t>
      </w:r>
      <w:r>
        <w:rPr>
          <w:rFonts w:hint="eastAsia"/>
        </w:rPr>
        <w:t>可以发起引用数组属性的特定元素的</w:t>
      </w:r>
      <w:r>
        <w:rPr>
          <w:rFonts w:hint="eastAsia" w:ascii="Times New Roman"/>
        </w:rPr>
        <w:t>WriteProperty</w:t>
      </w:r>
      <w:r>
        <w:rPr>
          <w:rFonts w:hint="eastAsia"/>
        </w:rPr>
        <w:t>服务请求。</w:t>
      </w:r>
    </w:p>
    <w:p>
      <w:pPr>
        <w:pStyle w:val="32"/>
      </w:pPr>
      <w:r>
        <w:rPr>
          <w:rFonts w:hint="eastAsia"/>
        </w:rPr>
        <w:t>测试步骤:</w:t>
      </w:r>
    </w:p>
    <w:p>
      <w:pPr>
        <w:pStyle w:val="32"/>
        <w:rPr>
          <w:rFonts w:ascii="Times New Roman"/>
        </w:rPr>
      </w:pPr>
      <w:r>
        <w:rPr>
          <w:rFonts w:ascii="Times New Roman"/>
        </w:rPr>
        <w:t xml:space="preserve">1. RECEIVE WriteProperty-Request,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array property of the specified object), </w:t>
      </w:r>
    </w:p>
    <w:p>
      <w:pPr>
        <w:pStyle w:val="32"/>
        <w:tabs>
          <w:tab w:val="left" w:pos="4201"/>
        </w:tabs>
        <w:ind w:left="420" w:leftChars="200"/>
        <w:rPr>
          <w:rFonts w:ascii="Times New Roman"/>
        </w:rPr>
      </w:pPr>
      <w:r>
        <w:rPr>
          <w:rFonts w:ascii="Times New Roman"/>
        </w:rPr>
        <w:t xml:space="preserve"> 'Array Index' = </w:t>
      </w:r>
      <w:r>
        <w:rPr>
          <w:rFonts w:ascii="Times New Roman"/>
        </w:rPr>
        <w:tab/>
      </w:r>
      <w:r>
        <w:rPr>
          <w:rFonts w:ascii="Times New Roman"/>
        </w:rPr>
        <w:t xml:space="preserve">(any valid array index for the specified property),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(any value appropriate to the specified property)</w:t>
      </w:r>
    </w:p>
    <w:p>
      <w:pPr>
        <w:pStyle w:val="32"/>
      </w:pPr>
      <w:r>
        <w:rPr>
          <w:rFonts w:hint="eastAsia"/>
        </w:rPr>
        <w:t>注意事项:任何由</w:t>
      </w:r>
      <w:r>
        <w:rPr>
          <w:rFonts w:hint="eastAsia" w:ascii="Times New Roman"/>
        </w:rPr>
        <w:t>IUT</w:t>
      </w:r>
      <w:r>
        <w:rPr>
          <w:rFonts w:hint="eastAsia"/>
        </w:rPr>
        <w:t>生成的</w:t>
      </w:r>
      <w:r>
        <w:rPr>
          <w:rFonts w:hint="eastAsia" w:ascii="Times New Roman"/>
        </w:rPr>
        <w:t>WriteProperty</w:t>
      </w:r>
      <w:r>
        <w:rPr>
          <w:rFonts w:hint="eastAsia"/>
        </w:rPr>
        <w:t>请求都可能有</w:t>
      </w:r>
      <w:r>
        <w:rPr>
          <w:rFonts w:hint="eastAsia" w:ascii="Times New Roman"/>
        </w:rPr>
        <w:t>Priority</w:t>
      </w:r>
      <w:r>
        <w:rPr>
          <w:rFonts w:hint="eastAsia"/>
        </w:rPr>
        <w:t>参数。如果有，参数应在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2"/>
        </w:numPr>
        <w:spacing w:before="156" w:after="156"/>
      </w:pPr>
      <w:r>
        <w:rPr>
          <w:rFonts w:hint="eastAsia"/>
        </w:rPr>
        <w:t>写可命令属性</w:t>
      </w:r>
    </w:p>
    <w:p>
      <w:pPr>
        <w:pStyle w:val="32"/>
      </w:pPr>
      <w:r>
        <w:rPr>
          <w:rFonts w:hint="eastAsia"/>
        </w:rPr>
        <w:t>目的:验证</w:t>
      </w:r>
      <w:r>
        <w:rPr>
          <w:rFonts w:hint="eastAsia" w:ascii="Times New Roman"/>
        </w:rPr>
        <w:t>IUT</w:t>
      </w:r>
      <w:r>
        <w:rPr>
          <w:rFonts w:hint="eastAsia"/>
        </w:rPr>
        <w:t>能够发起传递写优先级的</w:t>
      </w:r>
      <w:r>
        <w:rPr>
          <w:rFonts w:hint="eastAsia" w:ascii="Times New Roman"/>
        </w:rPr>
        <w:t>WriteProperty</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WriteProperty-Request, </w:t>
      </w:r>
    </w:p>
    <w:p>
      <w:pPr>
        <w:pStyle w:val="32"/>
        <w:tabs>
          <w:tab w:val="left" w:pos="3360"/>
          <w:tab w:val="left" w:pos="4201"/>
        </w:tabs>
        <w:ind w:firstLine="945" w:firstLineChars="450"/>
        <w:rPr>
          <w:rFonts w:ascii="Times New Roman"/>
        </w:rPr>
      </w:pPr>
      <w:r>
        <w:rPr>
          <w:rFonts w:ascii="Times New Roman"/>
        </w:rPr>
        <w:t xml:space="preserve">'Object Identifier' = </w:t>
      </w:r>
      <w:r>
        <w:rPr>
          <w:rFonts w:ascii="Times New Roman"/>
        </w:rPr>
        <w:tab/>
      </w:r>
      <w:r>
        <w:rPr>
          <w:rFonts w:ascii="Times New Roman"/>
        </w:rPr>
        <w:t xml:space="preserve">(any valid object identifier for an object with a commandable property), </w:t>
      </w:r>
    </w:p>
    <w:p>
      <w:pPr>
        <w:pStyle w:val="32"/>
        <w:tabs>
          <w:tab w:val="left" w:pos="3360"/>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(the commandable property of the specified object), </w:t>
      </w:r>
    </w:p>
    <w:p>
      <w:pPr>
        <w:pStyle w:val="32"/>
        <w:tabs>
          <w:tab w:val="left" w:pos="3360"/>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3360"/>
          <w:tab w:val="left" w:pos="4201"/>
        </w:tabs>
        <w:ind w:left="420" w:leftChars="200"/>
        <w:rPr>
          <w:rFonts w:ascii="Times New Roman"/>
        </w:rPr>
      </w:pPr>
      <w:r>
        <w:rPr>
          <w:rFonts w:ascii="Times New Roman"/>
        </w:rPr>
        <w:t xml:space="preserve"> 'Priority' = </w:t>
      </w:r>
      <w:r>
        <w:rPr>
          <w:rFonts w:ascii="Times New Roman"/>
        </w:rPr>
        <w:tab/>
      </w:r>
      <w:r>
        <w:rPr>
          <w:rFonts w:ascii="Times New Roman"/>
        </w:rPr>
        <w:t>(any unsigned value X: 1 ≤ X ≤ 16)</w:t>
      </w:r>
    </w:p>
    <w:p>
      <w:pPr>
        <w:pStyle w:val="869"/>
        <w:numPr>
          <w:ilvl w:val="0"/>
          <w:numId w:val="82"/>
        </w:numPr>
        <w:spacing w:before="156" w:after="156"/>
      </w:pPr>
      <w:r>
        <w:rPr>
          <w:rFonts w:hint="eastAsia"/>
        </w:rPr>
        <w:t>接受输入和修改属性</w:t>
      </w:r>
    </w:p>
    <w:p>
      <w:pPr>
        <w:pStyle w:val="32"/>
      </w:pPr>
      <w:r>
        <w:rPr>
          <w:rFonts w:hint="eastAsia"/>
        </w:rPr>
        <w:t>目的:这个测试用例验证</w:t>
      </w:r>
      <w:r>
        <w:rPr>
          <w:rFonts w:hint="eastAsia" w:ascii="Times New Roman"/>
        </w:rPr>
        <w:t>IUT</w:t>
      </w:r>
      <w:r>
        <w:rPr>
          <w:rFonts w:hint="eastAsia"/>
        </w:rPr>
        <w:t xml:space="preserve">能够接受用户输入并使用它修改属性。它是一个用于测试数据输入需求的通用测试。 </w:t>
      </w:r>
    </w:p>
    <w:p>
      <w:pPr>
        <w:pStyle w:val="32"/>
      </w:pPr>
      <w:r>
        <w:rPr>
          <w:rFonts w:hint="eastAsia"/>
        </w:rPr>
        <w:t>配置:对于这个测试，测试人员应该从对象</w:t>
      </w:r>
      <w:r>
        <w:rPr>
          <w:rFonts w:hint="eastAsia" w:ascii="Times New Roman"/>
        </w:rPr>
        <w:t>O1</w:t>
      </w:r>
      <w:r>
        <w:rPr>
          <w:rFonts w:hint="eastAsia"/>
        </w:rPr>
        <w:t>中选择一个属性</w:t>
      </w:r>
      <w:r>
        <w:rPr>
          <w:rFonts w:hint="eastAsia" w:ascii="Times New Roman"/>
        </w:rPr>
        <w:t>P1</w:t>
      </w:r>
      <w:r>
        <w:rPr>
          <w:rFonts w:hint="eastAsia"/>
        </w:rPr>
        <w:t>。</w:t>
      </w:r>
      <w:r>
        <w:rPr>
          <w:rFonts w:hint="eastAsia" w:ascii="Times New Roman"/>
        </w:rPr>
        <w:t>TD</w:t>
      </w:r>
      <w:r>
        <w:rPr>
          <w:rFonts w:hint="eastAsia"/>
        </w:rPr>
        <w:t>应配置为不支持写多个属性 (</w:t>
      </w:r>
      <w:r>
        <w:rPr>
          <w:rFonts w:hint="eastAsia" w:ascii="Times New Roman"/>
        </w:rPr>
        <w:t>WritePropertyMultiple</w:t>
      </w:r>
      <w:r>
        <w:rPr>
          <w:rFonts w:hint="eastAsia"/>
        </w:rPr>
        <w:t>)的执行。</w:t>
      </w:r>
    </w:p>
    <w:p>
      <w:pPr>
        <w:pStyle w:val="32"/>
      </w:pPr>
      <w:r>
        <w:rPr>
          <w:rFonts w:hint="eastAsia"/>
        </w:rPr>
        <w:t xml:space="preserve">测试步骤: </w:t>
      </w:r>
    </w:p>
    <w:p>
      <w:pPr>
        <w:pStyle w:val="32"/>
        <w:rPr>
          <w:rFonts w:ascii="Times New Roman"/>
        </w:rPr>
      </w:pPr>
      <w:r>
        <w:rPr>
          <w:rFonts w:ascii="Times New Roman"/>
        </w:rPr>
        <w:t xml:space="preserve">1. MAKE (the IUT accept a new value for P1 from the user) </w:t>
      </w:r>
    </w:p>
    <w:p>
      <w:pPr>
        <w:pStyle w:val="32"/>
        <w:rPr>
          <w:rFonts w:ascii="Times New Roman"/>
        </w:rPr>
      </w:pPr>
      <w:r>
        <w:rPr>
          <w:rFonts w:ascii="Times New Roman"/>
        </w:rPr>
        <w:t xml:space="preserve">2. RECEIVE WriteProperty-Request,   </w:t>
      </w:r>
    </w:p>
    <w:p>
      <w:pPr>
        <w:pStyle w:val="32"/>
        <w:tabs>
          <w:tab w:val="left" w:pos="4201"/>
        </w:tabs>
        <w:ind w:left="630" w:leftChars="300"/>
        <w:rPr>
          <w:rFonts w:ascii="Times New Roman"/>
        </w:rPr>
      </w:pPr>
      <w:r>
        <w:rPr>
          <w:rFonts w:ascii="Times New Roman"/>
        </w:rPr>
        <w:t xml:space="preserve">'Object Identifier' = </w:t>
      </w:r>
      <w:r>
        <w:rPr>
          <w:rFonts w:ascii="Times New Roman"/>
        </w:rPr>
        <w:tab/>
      </w:r>
      <w:r>
        <w:rPr>
          <w:rFonts w:ascii="Times New Roman"/>
        </w:rPr>
        <w:t xml:space="preserve">O1,   </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 xml:space="preserve">P1   </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(the value provided to the IUT for P1)</w:t>
      </w:r>
    </w:p>
    <w:p>
      <w:pPr>
        <w:pStyle w:val="32"/>
        <w:rPr>
          <w:rFonts w:ascii="Times New Roman"/>
        </w:rPr>
      </w:pPr>
      <w:r>
        <w:rPr>
          <w:rFonts w:ascii="Times New Roman"/>
        </w:rPr>
        <w:t xml:space="preserve">3. TRANSMIT BACnet-SimpleACK-PDU </w:t>
      </w:r>
    </w:p>
    <w:p>
      <w:pPr>
        <w:pStyle w:val="32"/>
      </w:pPr>
      <w:r>
        <w:rPr>
          <w:rFonts w:hint="eastAsia"/>
        </w:rPr>
        <w:t>注意事项：由于四舍五入、截断、格式化、语言转换等原因，</w:t>
      </w:r>
      <w:r>
        <w:rPr>
          <w:rFonts w:hint="eastAsia" w:ascii="Times New Roman"/>
        </w:rPr>
        <w:t>IUT</w:t>
      </w:r>
      <w:r>
        <w:rPr>
          <w:rFonts w:hint="eastAsia"/>
        </w:rPr>
        <w:t>接受的值可能与传输的值不同。</w:t>
      </w:r>
    </w:p>
    <w:p>
      <w:pPr>
        <w:pStyle w:val="32"/>
      </w:pPr>
      <w:r>
        <w:rPr>
          <w:rFonts w:hint="eastAsia"/>
        </w:rPr>
        <w:t>注意事项:如果被修改的属性是数组元素，</w:t>
      </w:r>
      <w:r>
        <w:rPr>
          <w:rFonts w:hint="eastAsia" w:ascii="Times New Roman"/>
        </w:rPr>
        <w:t>IUT</w:t>
      </w:r>
      <w:r>
        <w:rPr>
          <w:rFonts w:hint="eastAsia"/>
        </w:rPr>
        <w:t>可以在步骤</w:t>
      </w:r>
      <w:r>
        <w:rPr>
          <w:rFonts w:hint="eastAsia" w:ascii="Times New Roman"/>
        </w:rPr>
        <w:t>2</w:t>
      </w:r>
      <w:r>
        <w:rPr>
          <w:rFonts w:hint="eastAsia"/>
        </w:rPr>
        <w:t>中的</w:t>
      </w:r>
      <w:r>
        <w:rPr>
          <w:rFonts w:hint="eastAsia" w:ascii="Times New Roman"/>
        </w:rPr>
        <w:t>WriteProperty</w:t>
      </w:r>
      <w:r>
        <w:rPr>
          <w:rFonts w:hint="eastAsia"/>
        </w:rPr>
        <w:t>-</w:t>
      </w:r>
      <w:r>
        <w:rPr>
          <w:rFonts w:hint="eastAsia" w:ascii="Times New Roman"/>
        </w:rPr>
        <w:t>Request</w:t>
      </w:r>
      <w:r>
        <w:rPr>
          <w:rFonts w:hint="eastAsia"/>
        </w:rPr>
        <w:t>中包含一个数组索引</w:t>
      </w:r>
      <w:r>
        <w:rPr>
          <w:rFonts w:hint="eastAsia" w:ascii="Times New Roman"/>
        </w:rPr>
        <w:t>Array</w:t>
      </w:r>
      <w:r>
        <w:rPr>
          <w:rFonts w:hint="eastAsia"/>
        </w:rPr>
        <w:t xml:space="preserve"> </w:t>
      </w:r>
      <w:r>
        <w:rPr>
          <w:rFonts w:hint="eastAsia" w:ascii="Times New Roman"/>
        </w:rPr>
        <w:t>Index</w:t>
      </w:r>
      <w:r>
        <w:rPr>
          <w:rFonts w:hint="eastAsia"/>
        </w:rPr>
        <w:t>参数。</w:t>
      </w:r>
    </w:p>
    <w:p>
      <w:pPr>
        <w:pStyle w:val="32"/>
      </w:pPr>
      <w:r>
        <w:rPr>
          <w:rFonts w:hint="eastAsia"/>
        </w:rPr>
        <w:t>注意事项:如果</w:t>
      </w:r>
      <w:r>
        <w:rPr>
          <w:rFonts w:hint="eastAsia" w:ascii="Times New Roman"/>
        </w:rPr>
        <w:t>IUT</w:t>
      </w:r>
      <w:r>
        <w:rPr>
          <w:rFonts w:hint="eastAsia"/>
        </w:rPr>
        <w:t>还没有确定</w:t>
      </w:r>
      <w:r>
        <w:rPr>
          <w:rFonts w:hint="eastAsia" w:ascii="Times New Roman"/>
        </w:rPr>
        <w:t>TD</w:t>
      </w:r>
      <w:r>
        <w:rPr>
          <w:rFonts w:hint="eastAsia"/>
        </w:rPr>
        <w:t>不支持</w:t>
      </w:r>
      <w:r>
        <w:rPr>
          <w:rFonts w:hint="eastAsia" w:ascii="Times New Roman"/>
        </w:rPr>
        <w:t>WritePropertyMultiple</w:t>
      </w:r>
      <w:r>
        <w:rPr>
          <w:rFonts w:hint="eastAsia"/>
        </w:rPr>
        <w:t>的执行，</w:t>
      </w:r>
      <w:r>
        <w:rPr>
          <w:rFonts w:hint="eastAsia" w:ascii="Times New Roman"/>
        </w:rPr>
        <w:t>IUT</w:t>
      </w:r>
      <w:r>
        <w:rPr>
          <w:rFonts w:hint="eastAsia"/>
        </w:rPr>
        <w:t xml:space="preserve">可能会启动 </w:t>
      </w:r>
      <w:r>
        <w:rPr>
          <w:rFonts w:hint="eastAsia" w:ascii="Times New Roman"/>
        </w:rPr>
        <w:t>WritePropertyMultiple</w:t>
      </w:r>
      <w:r>
        <w:rPr>
          <w:rFonts w:hint="eastAsia"/>
        </w:rPr>
        <w:t>。这种情况下，</w:t>
      </w:r>
      <w:r>
        <w:rPr>
          <w:rFonts w:hint="eastAsia" w:ascii="Times New Roman"/>
        </w:rPr>
        <w:t>IUT</w:t>
      </w:r>
      <w:r>
        <w:rPr>
          <w:rFonts w:hint="eastAsia"/>
        </w:rPr>
        <w:t>只有在从</w:t>
      </w:r>
      <w:r>
        <w:rPr>
          <w:rFonts w:hint="eastAsia" w:ascii="Times New Roman"/>
        </w:rPr>
        <w:t>TD</w:t>
      </w:r>
      <w:r>
        <w:rPr>
          <w:rFonts w:hint="eastAsia"/>
        </w:rPr>
        <w:t>收到正确的</w:t>
      </w:r>
      <w:r>
        <w:rPr>
          <w:rFonts w:hint="eastAsia" w:ascii="Times New Roman"/>
        </w:rPr>
        <w:t>BACnetReject</w:t>
      </w:r>
      <w:r>
        <w:rPr>
          <w:rFonts w:hint="eastAsia"/>
        </w:rPr>
        <w:t>-</w:t>
      </w:r>
      <w:r>
        <w:rPr>
          <w:rFonts w:hint="eastAsia" w:ascii="Times New Roman"/>
        </w:rPr>
        <w:t>PDU</w:t>
      </w:r>
      <w:r>
        <w:rPr>
          <w:rFonts w:hint="eastAsia"/>
        </w:rPr>
        <w:t>后自动返回到使用</w:t>
      </w:r>
      <w:r>
        <w:rPr>
          <w:rFonts w:hint="eastAsia" w:ascii="Times New Roman"/>
        </w:rPr>
        <w:t>WriteProperty</w:t>
      </w:r>
      <w:r>
        <w:rPr>
          <w:rFonts w:hint="eastAsia"/>
        </w:rPr>
        <w:t>时才能通过测试，这表明不支持</w:t>
      </w:r>
      <w:r>
        <w:rPr>
          <w:rFonts w:hint="eastAsia" w:ascii="Times New Roman"/>
        </w:rPr>
        <w:t>WritePropertyMultiple</w:t>
      </w:r>
      <w:r>
        <w:rPr>
          <w:rFonts w:hint="eastAsia"/>
        </w:rPr>
        <w:t>。</w:t>
      </w:r>
    </w:p>
    <w:p>
      <w:pPr>
        <w:pStyle w:val="869"/>
        <w:numPr>
          <w:ilvl w:val="0"/>
          <w:numId w:val="82"/>
        </w:numPr>
        <w:spacing w:before="156" w:after="156"/>
      </w:pPr>
      <w:r>
        <w:rPr>
          <w:rFonts w:hint="eastAsia"/>
        </w:rPr>
        <w:t>接受输入和命令/放弃属性</w:t>
      </w:r>
    </w:p>
    <w:p>
      <w:pPr>
        <w:pStyle w:val="32"/>
      </w:pPr>
      <w:r>
        <w:rPr>
          <w:rFonts w:hint="eastAsia"/>
        </w:rPr>
        <w:t>目的:这个测试用例验证</w:t>
      </w:r>
      <w:r>
        <w:rPr>
          <w:rFonts w:hint="eastAsia" w:ascii="Times New Roman"/>
        </w:rPr>
        <w:t>IUT</w:t>
      </w:r>
      <w:r>
        <w:rPr>
          <w:rFonts w:hint="eastAsia"/>
        </w:rPr>
        <w:t>能够接受用户输入并使用它以特定的优先级修改一个可命令的属性。它还测试了</w:t>
      </w:r>
      <w:r>
        <w:rPr>
          <w:rFonts w:hint="eastAsia" w:ascii="Times New Roman"/>
        </w:rPr>
        <w:t>IUT</w:t>
      </w:r>
      <w:r>
        <w:rPr>
          <w:rFonts w:hint="eastAsia"/>
        </w:rPr>
        <w:t>在相同优先级时有能力放弃。</w:t>
      </w:r>
    </w:p>
    <w:p>
      <w:pPr>
        <w:pStyle w:val="32"/>
      </w:pPr>
      <w:r>
        <w:rPr>
          <w:rFonts w:hint="eastAsia"/>
        </w:rPr>
        <w:t>配置:对于这个测试，测试人员应该从对象</w:t>
      </w:r>
      <w:r>
        <w:rPr>
          <w:rFonts w:hint="eastAsia" w:ascii="Times New Roman"/>
        </w:rPr>
        <w:t>O1</w:t>
      </w:r>
      <w:r>
        <w:rPr>
          <w:rFonts w:hint="eastAsia"/>
        </w:rPr>
        <w:t>中选择一个可命令的属性</w:t>
      </w:r>
      <w:r>
        <w:rPr>
          <w:rFonts w:hint="eastAsia" w:ascii="Times New Roman"/>
        </w:rPr>
        <w:t>P1</w:t>
      </w:r>
      <w:r>
        <w:rPr>
          <w:rFonts w:hint="eastAsia"/>
        </w:rPr>
        <w:t>。</w:t>
      </w:r>
      <w:r>
        <w:rPr>
          <w:rFonts w:hint="eastAsia" w:ascii="Times New Roman"/>
        </w:rPr>
        <w:t>TD</w:t>
      </w:r>
      <w:r>
        <w:rPr>
          <w:rFonts w:hint="eastAsia"/>
        </w:rPr>
        <w:t xml:space="preserve">应配置为不支持 </w:t>
      </w:r>
      <w:r>
        <w:rPr>
          <w:rFonts w:hint="eastAsia" w:ascii="Times New Roman"/>
        </w:rPr>
        <w:t>WritePropertyMultiple</w:t>
      </w:r>
      <w:r>
        <w:rPr>
          <w:rFonts w:hint="eastAsia"/>
        </w:rPr>
        <w:t>的执行。</w:t>
      </w:r>
      <w:r>
        <w:rPr>
          <w:rFonts w:hint="eastAsia" w:ascii="Times New Roman"/>
        </w:rPr>
        <w:t>PR1</w:t>
      </w:r>
      <w:r>
        <w:rPr>
          <w:rFonts w:hint="eastAsia"/>
        </w:rPr>
        <w:t>是将被测试的特定优先级。</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MAKE (the IUT accept a new value for P1 from the user, to be commanded at priority PR1) </w:t>
      </w:r>
    </w:p>
    <w:p>
      <w:pPr>
        <w:pStyle w:val="32"/>
        <w:tabs>
          <w:tab w:val="left" w:pos="4201"/>
        </w:tabs>
        <w:rPr>
          <w:rFonts w:ascii="Times New Roman"/>
        </w:rPr>
      </w:pPr>
      <w:r>
        <w:rPr>
          <w:rFonts w:ascii="Times New Roman"/>
        </w:rPr>
        <w:t xml:space="preserve">2. RECEIVE WriteProperty-Request,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O1,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4201"/>
        </w:tabs>
        <w:ind w:left="420" w:leftChars="200"/>
        <w:rPr>
          <w:rFonts w:ascii="Times New Roman"/>
        </w:rPr>
      </w:pPr>
      <w:r>
        <w:rPr>
          <w:rFonts w:ascii="Times New Roman"/>
        </w:rPr>
        <w:t xml:space="preserve"> ‘Priority’ = </w:t>
      </w:r>
      <w:r>
        <w:rPr>
          <w:rFonts w:ascii="Times New Roman"/>
        </w:rPr>
        <w:tab/>
      </w:r>
      <w:r>
        <w:rPr>
          <w:rFonts w:ascii="Times New Roman"/>
        </w:rPr>
        <w:t xml:space="preserve">PR1,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(the value provided to the IUT for P1) </w:t>
      </w:r>
    </w:p>
    <w:p>
      <w:pPr>
        <w:pStyle w:val="32"/>
        <w:tabs>
          <w:tab w:val="left" w:pos="4201"/>
        </w:tabs>
        <w:rPr>
          <w:rFonts w:ascii="Times New Roman"/>
        </w:rPr>
      </w:pPr>
      <w:r>
        <w:rPr>
          <w:rFonts w:ascii="Times New Roman"/>
        </w:rPr>
        <w:t xml:space="preserve">3. TRANSMIT BACnet-SimpleACK-PDU </w:t>
      </w:r>
    </w:p>
    <w:p>
      <w:pPr>
        <w:pStyle w:val="32"/>
        <w:tabs>
          <w:tab w:val="left" w:pos="4201"/>
        </w:tabs>
        <w:rPr>
          <w:rFonts w:ascii="Times New Roman"/>
        </w:rPr>
      </w:pPr>
      <w:r>
        <w:rPr>
          <w:rFonts w:ascii="Times New Roman"/>
        </w:rPr>
        <w:t xml:space="preserve">4. MAKE (the IUT relinquish P1 at priority PR1) </w:t>
      </w:r>
    </w:p>
    <w:p>
      <w:pPr>
        <w:pStyle w:val="32"/>
        <w:tabs>
          <w:tab w:val="left" w:pos="4201"/>
        </w:tabs>
        <w:rPr>
          <w:rFonts w:ascii="Times New Roman"/>
        </w:rPr>
      </w:pPr>
      <w:r>
        <w:rPr>
          <w:rFonts w:ascii="Times New Roman"/>
        </w:rPr>
        <w:t xml:space="preserve">5. RECEIVE WriteProperty-Request,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O1,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4201"/>
        </w:tabs>
        <w:ind w:left="420" w:leftChars="200"/>
        <w:rPr>
          <w:rFonts w:ascii="Times New Roman"/>
        </w:rPr>
      </w:pPr>
      <w:r>
        <w:rPr>
          <w:rFonts w:ascii="Times New Roman"/>
        </w:rPr>
        <w:t xml:space="preserve"> ‘Priority’ = </w:t>
      </w:r>
      <w:r>
        <w:rPr>
          <w:rFonts w:ascii="Times New Roman"/>
        </w:rPr>
        <w:tab/>
      </w:r>
      <w:r>
        <w:rPr>
          <w:rFonts w:ascii="Times New Roman"/>
        </w:rPr>
        <w:t xml:space="preserve">PR1,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NULL </w:t>
      </w:r>
    </w:p>
    <w:p>
      <w:pPr>
        <w:pStyle w:val="32"/>
        <w:tabs>
          <w:tab w:val="left" w:pos="4201"/>
        </w:tabs>
        <w:rPr>
          <w:rFonts w:ascii="Times New Roman"/>
        </w:rPr>
      </w:pPr>
      <w:r>
        <w:rPr>
          <w:rFonts w:ascii="Times New Roman"/>
        </w:rPr>
        <w:t>6. TRANSMIT BACnet-SimpleACK-PDU</w:t>
      </w:r>
    </w:p>
    <w:p>
      <w:pPr>
        <w:pStyle w:val="32"/>
      </w:pPr>
      <w:r>
        <w:rPr>
          <w:rFonts w:hint="eastAsia"/>
        </w:rPr>
        <w:t>注意事项：由于四舍五入、截断、格式化、语言转换等原因，</w:t>
      </w:r>
      <w:r>
        <w:rPr>
          <w:rFonts w:hint="eastAsia" w:ascii="Times New Roman"/>
        </w:rPr>
        <w:t>IUT</w:t>
      </w:r>
      <w:r>
        <w:rPr>
          <w:rFonts w:hint="eastAsia"/>
        </w:rPr>
        <w:t>接受的值可能与传输的值不同。</w:t>
      </w:r>
    </w:p>
    <w:p>
      <w:pPr>
        <w:pStyle w:val="32"/>
      </w:pPr>
      <w:r>
        <w:rPr>
          <w:rFonts w:hint="eastAsia"/>
        </w:rPr>
        <w:t>注意事项:如果</w:t>
      </w:r>
      <w:r>
        <w:rPr>
          <w:rFonts w:hint="eastAsia" w:ascii="Times New Roman"/>
        </w:rPr>
        <w:t>IUT</w:t>
      </w:r>
      <w:r>
        <w:rPr>
          <w:rFonts w:hint="eastAsia"/>
        </w:rPr>
        <w:t>不确定</w:t>
      </w:r>
      <w:r>
        <w:rPr>
          <w:rFonts w:hint="eastAsia" w:ascii="Times New Roman"/>
        </w:rPr>
        <w:t>TD</w:t>
      </w:r>
      <w:r>
        <w:rPr>
          <w:rFonts w:hint="eastAsia"/>
        </w:rPr>
        <w:t>不支持</w:t>
      </w:r>
      <w:r>
        <w:rPr>
          <w:rFonts w:hint="eastAsia" w:ascii="Times New Roman"/>
        </w:rPr>
        <w:t>WritePropertyMultiple</w:t>
      </w:r>
      <w:r>
        <w:rPr>
          <w:rFonts w:hint="eastAsia"/>
        </w:rPr>
        <w:t>的执行，</w:t>
      </w:r>
      <w:r>
        <w:rPr>
          <w:rFonts w:hint="eastAsia" w:ascii="Times New Roman"/>
        </w:rPr>
        <w:t>IUT</w:t>
      </w:r>
      <w:r>
        <w:rPr>
          <w:rFonts w:hint="eastAsia"/>
        </w:rPr>
        <w:t xml:space="preserve">可能会启动 </w:t>
      </w:r>
      <w:r>
        <w:rPr>
          <w:rFonts w:hint="eastAsia" w:ascii="Times New Roman"/>
        </w:rPr>
        <w:t>WritePropertyMultiple</w:t>
      </w:r>
      <w:r>
        <w:rPr>
          <w:rFonts w:hint="eastAsia"/>
        </w:rPr>
        <w:t>。这种情况下，</w:t>
      </w:r>
      <w:r>
        <w:rPr>
          <w:rFonts w:hint="eastAsia" w:ascii="Times New Roman"/>
        </w:rPr>
        <w:t>IUT</w:t>
      </w:r>
      <w:r>
        <w:rPr>
          <w:rFonts w:hint="eastAsia"/>
        </w:rPr>
        <w:t>只有在从</w:t>
      </w:r>
      <w:r>
        <w:rPr>
          <w:rFonts w:hint="eastAsia" w:ascii="Times New Roman"/>
        </w:rPr>
        <w:t>TD</w:t>
      </w:r>
      <w:r>
        <w:rPr>
          <w:rFonts w:hint="eastAsia"/>
        </w:rPr>
        <w:t>收到正确的</w:t>
      </w:r>
      <w:r>
        <w:rPr>
          <w:rFonts w:hint="eastAsia" w:ascii="Times New Roman"/>
        </w:rPr>
        <w:t>BACnetReject</w:t>
      </w:r>
      <w:r>
        <w:rPr>
          <w:rFonts w:hint="eastAsia"/>
        </w:rPr>
        <w:t>-</w:t>
      </w:r>
      <w:r>
        <w:rPr>
          <w:rFonts w:hint="eastAsia" w:ascii="Times New Roman"/>
        </w:rPr>
        <w:t>PDU</w:t>
      </w:r>
      <w:r>
        <w:rPr>
          <w:rFonts w:hint="eastAsia"/>
        </w:rPr>
        <w:t>后自动返回到使用</w:t>
      </w:r>
      <w:r>
        <w:rPr>
          <w:rFonts w:hint="eastAsia" w:ascii="Times New Roman"/>
        </w:rPr>
        <w:t>WriteProperty</w:t>
      </w:r>
      <w:r>
        <w:rPr>
          <w:rFonts w:hint="eastAsia"/>
        </w:rPr>
        <w:t>时才能通过测试，这表明不支持</w:t>
      </w:r>
      <w:r>
        <w:rPr>
          <w:rFonts w:hint="eastAsia" w:ascii="Times New Roman"/>
        </w:rPr>
        <w:t>WritePropertyMultiple</w:t>
      </w:r>
      <w:r>
        <w:rPr>
          <w:rFonts w:hint="eastAsia"/>
        </w:rPr>
        <w:t>。</w:t>
      </w:r>
    </w:p>
    <w:p>
      <w:pPr>
        <w:pStyle w:val="869"/>
        <w:numPr>
          <w:ilvl w:val="0"/>
          <w:numId w:val="82"/>
        </w:numPr>
        <w:spacing w:before="156" w:after="156"/>
      </w:pPr>
      <w:r>
        <w:rPr>
          <w:rFonts w:hint="eastAsia"/>
        </w:rPr>
        <w:t>写数组的长度</w:t>
      </w:r>
    </w:p>
    <w:p>
      <w:pPr>
        <w:pStyle w:val="32"/>
      </w:pPr>
      <w:r>
        <w:rPr>
          <w:rFonts w:hint="eastAsia"/>
        </w:rPr>
        <w:t>目的:验证</w:t>
      </w:r>
      <w:r>
        <w:rPr>
          <w:rFonts w:hint="eastAsia" w:ascii="Times New Roman"/>
        </w:rPr>
        <w:t>IUT</w:t>
      </w:r>
      <w:r>
        <w:rPr>
          <w:rFonts w:hint="eastAsia"/>
        </w:rPr>
        <w:t>可以启动</w:t>
      </w:r>
      <w:r>
        <w:rPr>
          <w:rFonts w:hint="eastAsia" w:ascii="Times New Roman"/>
        </w:rPr>
        <w:t>WriteProperty</w:t>
      </w:r>
      <w:r>
        <w:rPr>
          <w:rFonts w:hint="eastAsia"/>
        </w:rPr>
        <w:t>服务请求来修改数组的长度。</w:t>
      </w:r>
    </w:p>
    <w:p>
      <w:pPr>
        <w:pStyle w:val="32"/>
      </w:pPr>
      <w:r>
        <w:rPr>
          <w:rFonts w:hint="eastAsia"/>
        </w:rPr>
        <w:t xml:space="preserve">测试步骤: </w:t>
      </w:r>
    </w:p>
    <w:p>
      <w:pPr>
        <w:pStyle w:val="32"/>
        <w:rPr>
          <w:rFonts w:ascii="Times New Roman"/>
        </w:rPr>
      </w:pPr>
      <w:r>
        <w:rPr>
          <w:rFonts w:ascii="Times New Roman"/>
        </w:rPr>
        <w:t xml:space="preserve">1. RECEIVE WriteProperty-Request,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array property of the specified object), </w:t>
      </w:r>
    </w:p>
    <w:p>
      <w:pPr>
        <w:pStyle w:val="32"/>
        <w:tabs>
          <w:tab w:val="left" w:pos="4201"/>
        </w:tabs>
        <w:ind w:left="420" w:leftChars="200"/>
        <w:rPr>
          <w:rFonts w:ascii="Times New Roman"/>
        </w:rPr>
      </w:pPr>
      <w:r>
        <w:rPr>
          <w:rFonts w:ascii="Times New Roman"/>
        </w:rPr>
        <w:t xml:space="preserve"> ‘Array Index’ = </w:t>
      </w:r>
      <w:r>
        <w:rPr>
          <w:rFonts w:ascii="Times New Roman"/>
        </w:rPr>
        <w:tab/>
      </w:r>
      <w:r>
        <w:rPr>
          <w:rFonts w:ascii="Times New Roman"/>
        </w:rPr>
        <w:t xml:space="preserve">0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(any unsigned value)</w:t>
      </w:r>
    </w:p>
    <w:p>
      <w:pPr>
        <w:pStyle w:val="32"/>
      </w:pPr>
      <w:r>
        <w:rPr>
          <w:rFonts w:hint="eastAsia"/>
        </w:rPr>
        <w:t xml:space="preserve">注意事项: </w:t>
      </w:r>
      <w:r>
        <w:rPr>
          <w:rFonts w:hint="eastAsia" w:ascii="Times New Roman"/>
        </w:rPr>
        <w:t>IUT</w:t>
      </w:r>
      <w:r>
        <w:rPr>
          <w:rFonts w:hint="eastAsia"/>
        </w:rPr>
        <w:t>生成的任何</w:t>
      </w:r>
      <w:r>
        <w:rPr>
          <w:rFonts w:hint="eastAsia" w:ascii="Times New Roman"/>
        </w:rPr>
        <w:t>WriteProperty</w:t>
      </w:r>
      <w:r>
        <w:rPr>
          <w:rFonts w:hint="eastAsia"/>
        </w:rPr>
        <w:t>请求都可能有一个</w:t>
      </w:r>
      <w:r>
        <w:rPr>
          <w:rFonts w:hint="eastAsia" w:ascii="Times New Roman"/>
        </w:rPr>
        <w:t>Priority</w:t>
      </w:r>
      <w:r>
        <w:rPr>
          <w:rFonts w:hint="eastAsia"/>
        </w:rPr>
        <w:t>参数。如果有，</w:t>
      </w:r>
      <w:r>
        <w:rPr>
          <w:rFonts w:hint="eastAsia"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51"/>
      </w:pPr>
      <w:bookmarkStart w:id="1352" w:name="_Toc54781848"/>
      <w:r>
        <w:rPr>
          <w:rFonts w:hint="eastAsia"/>
        </w:rPr>
        <w:t>写多个属性（</w:t>
      </w:r>
      <w:r>
        <w:rPr>
          <w:rFonts w:hint="eastAsia" w:ascii="Times New Roman"/>
        </w:rPr>
        <w:t>WritePropertyMultiple</w:t>
      </w:r>
      <w:r>
        <w:rPr>
          <w:rFonts w:hint="eastAsia"/>
        </w:rPr>
        <w:t>）服务启动测试</w:t>
      </w:r>
      <w:bookmarkEnd w:id="1352"/>
    </w:p>
    <w:p>
      <w:pPr>
        <w:pStyle w:val="32"/>
      </w:pPr>
      <w:r>
        <w:rPr>
          <w:rFonts w:hint="eastAsia"/>
        </w:rPr>
        <w:t>该条款定义了证明支持启动</w:t>
      </w:r>
      <w:r>
        <w:rPr>
          <w:rFonts w:hint="eastAsia" w:ascii="Times New Roman"/>
        </w:rPr>
        <w:t>WritePropertyMultiple</w:t>
      </w:r>
      <w:r>
        <w:rPr>
          <w:rFonts w:hint="eastAsia"/>
        </w:rPr>
        <w:t>服务请求所需的测试。至少需要支持</w:t>
      </w:r>
      <w:r>
        <w:rPr>
          <w:rFonts w:ascii="Times New Roman"/>
        </w:rPr>
        <w:t>9</w:t>
      </w:r>
      <w:r>
        <w:t>.</w:t>
      </w:r>
      <w:r>
        <w:rPr>
          <w:rFonts w:ascii="Times New Roman"/>
        </w:rPr>
        <w:t>23</w:t>
      </w:r>
      <w:r>
        <w:t>.</w:t>
      </w:r>
      <w:r>
        <w:rPr>
          <w:rFonts w:ascii="Times New Roman"/>
        </w:rPr>
        <w:t>2</w:t>
      </w:r>
      <w:r>
        <w:rPr>
          <w:rFonts w:hint="eastAsia"/>
        </w:rPr>
        <w:t>到</w:t>
      </w:r>
      <w:r>
        <w:rPr>
          <w:rFonts w:ascii="Times New Roman"/>
        </w:rPr>
        <w:t>9</w:t>
      </w:r>
      <w:r>
        <w:t>.</w:t>
      </w:r>
      <w:r>
        <w:rPr>
          <w:rFonts w:ascii="Times New Roman"/>
        </w:rPr>
        <w:t>23</w:t>
      </w:r>
      <w:r>
        <w:t>.</w:t>
      </w:r>
      <w:r>
        <w:rPr>
          <w:rFonts w:ascii="Times New Roman"/>
        </w:rPr>
        <w:t>4</w:t>
      </w:r>
      <w:r>
        <w:rPr>
          <w:rFonts w:hint="eastAsia"/>
        </w:rPr>
        <w:t>中定义的一种组合，以声明能够启动</w:t>
      </w:r>
      <w:r>
        <w:rPr>
          <w:rFonts w:hint="eastAsia" w:ascii="Times New Roman"/>
        </w:rPr>
        <w:t>WritePropertyMultiple</w:t>
      </w:r>
      <w:r>
        <w:rPr>
          <w:rFonts w:hint="eastAsia"/>
        </w:rPr>
        <w:t>服务。</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10</w:t>
      </w:r>
      <w:r>
        <w:rPr>
          <w:rFonts w:hint="eastAsia"/>
        </w:rPr>
        <w:t>。</w:t>
      </w:r>
    </w:p>
    <w:p>
      <w:pPr>
        <w:pStyle w:val="869"/>
        <w:numPr>
          <w:ilvl w:val="0"/>
          <w:numId w:val="83"/>
        </w:numPr>
        <w:spacing w:before="156" w:after="156"/>
      </w:pPr>
      <w:r>
        <w:rPr>
          <w:rFonts w:hint="eastAsia"/>
        </w:rPr>
        <w:t>写单个对象的单个属性</w:t>
      </w:r>
    </w:p>
    <w:p>
      <w:pPr>
        <w:pStyle w:val="32"/>
      </w:pPr>
      <w:r>
        <w:rPr>
          <w:rFonts w:hint="eastAsia"/>
        </w:rPr>
        <w:t>目的:验证</w:t>
      </w:r>
      <w:r>
        <w:rPr>
          <w:rFonts w:hint="eastAsia" w:ascii="Times New Roman"/>
        </w:rPr>
        <w:t>IUT</w:t>
      </w:r>
      <w:r>
        <w:rPr>
          <w:rFonts w:hint="eastAsia"/>
        </w:rPr>
        <w:t>可以正确地发起包含单个对象的单个属性的</w:t>
      </w:r>
      <w:r>
        <w:rPr>
          <w:rFonts w:hint="eastAsia" w:ascii="Times New Roman"/>
        </w:rPr>
        <w:t>WritePropertyMultiple</w:t>
      </w:r>
      <w:r>
        <w:rPr>
          <w:rFonts w:hint="eastAsia"/>
        </w:rPr>
        <w:t>服务请求。如果</w:t>
      </w:r>
      <w:r>
        <w:rPr>
          <w:rFonts w:hint="eastAsia" w:ascii="Times New Roman"/>
        </w:rPr>
        <w:t>IUT</w:t>
      </w:r>
      <w:r>
        <w:rPr>
          <w:rFonts w:hint="eastAsia"/>
        </w:rPr>
        <w:t>不能配置为启动包含单个对象的单个属性的</w:t>
      </w:r>
      <w:r>
        <w:rPr>
          <w:rFonts w:hint="eastAsia" w:ascii="Times New Roman"/>
        </w:rPr>
        <w:t>WritePropertyMultiple</w:t>
      </w:r>
      <w:r>
        <w:rPr>
          <w:rFonts w:hint="eastAsia"/>
        </w:rPr>
        <w:t xml:space="preserve">服务请求，则应省略此测试。 </w:t>
      </w:r>
    </w:p>
    <w:p>
      <w:pPr>
        <w:pStyle w:val="32"/>
      </w:pPr>
      <w:r>
        <w:rPr>
          <w:rFonts w:hint="eastAsia"/>
        </w:rPr>
        <w:t xml:space="preserve">测试步骤: </w:t>
      </w:r>
    </w:p>
    <w:p>
      <w:pPr>
        <w:pStyle w:val="32"/>
        <w:rPr>
          <w:rFonts w:ascii="Times New Roman"/>
        </w:rPr>
      </w:pPr>
      <w:r>
        <w:rPr>
          <w:rFonts w:ascii="Times New Roman"/>
        </w:rPr>
        <w:t xml:space="preserve">1. RECEIVE WritePropertyMultiple-Request,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(any value appropriate to the specified property)</w:t>
      </w:r>
    </w:p>
    <w:p>
      <w:pPr>
        <w:pStyle w:val="32"/>
      </w:pPr>
      <w:r>
        <w:rPr>
          <w:rFonts w:hint="eastAsia"/>
        </w:rPr>
        <w:t>注意事项: 任何由</w:t>
      </w:r>
      <w:r>
        <w:rPr>
          <w:rFonts w:hint="eastAsia" w:ascii="Times New Roman"/>
        </w:rPr>
        <w:t>IUT</w:t>
      </w:r>
      <w:r>
        <w:rPr>
          <w:rFonts w:hint="eastAsia"/>
        </w:rPr>
        <w:t>生成的</w:t>
      </w:r>
      <w:r>
        <w:rPr>
          <w:rFonts w:hint="eastAsia" w:ascii="Times New Roman"/>
        </w:rPr>
        <w:t>WritePropertyMultiple</w:t>
      </w:r>
      <w:r>
        <w:rPr>
          <w:rFonts w:hint="eastAsia"/>
        </w:rPr>
        <w:t>请求都可能对所写的任何属性具有</w:t>
      </w:r>
      <w:r>
        <w:rPr>
          <w:rFonts w:hint="eastAsia" w:ascii="Times New Roman"/>
        </w:rPr>
        <w:t>Priority</w:t>
      </w:r>
      <w:r>
        <w:rPr>
          <w:rFonts w:hint="eastAsia"/>
        </w:rPr>
        <w:t>参数。如果有，</w:t>
      </w:r>
      <w:r>
        <w:rPr>
          <w:rFonts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3"/>
        </w:numPr>
        <w:spacing w:before="156" w:after="156"/>
      </w:pPr>
      <w:r>
        <w:rPr>
          <w:rFonts w:hint="eastAsia"/>
        </w:rPr>
        <w:t>写单个对象的多个属性</w:t>
      </w:r>
    </w:p>
    <w:p>
      <w:pPr>
        <w:pStyle w:val="32"/>
      </w:pPr>
      <w:r>
        <w:rPr>
          <w:rFonts w:hint="eastAsia"/>
        </w:rPr>
        <w:t>目的:验证</w:t>
      </w:r>
      <w:r>
        <w:rPr>
          <w:rFonts w:hint="eastAsia" w:ascii="Times New Roman"/>
        </w:rPr>
        <w:t>IUT</w:t>
      </w:r>
      <w:r>
        <w:rPr>
          <w:rFonts w:hint="eastAsia"/>
        </w:rPr>
        <w:t>可以正确地发起包含单个对象的多个属性的</w:t>
      </w:r>
      <w:r>
        <w:rPr>
          <w:rFonts w:hint="eastAsia" w:ascii="Times New Roman"/>
        </w:rPr>
        <w:t>WritePropertyMultiple</w:t>
      </w:r>
      <w:r>
        <w:rPr>
          <w:rFonts w:hint="eastAsia"/>
        </w:rPr>
        <w:t>服务请求。如果</w:t>
      </w:r>
      <w:r>
        <w:rPr>
          <w:rFonts w:hint="eastAsia" w:ascii="Times New Roman"/>
        </w:rPr>
        <w:t>IUT</w:t>
      </w:r>
      <w:r>
        <w:rPr>
          <w:rFonts w:hint="eastAsia"/>
        </w:rPr>
        <w:t>不能配置为启动包含单个对象的多个属性的</w:t>
      </w:r>
      <w:r>
        <w:rPr>
          <w:rFonts w:hint="eastAsia" w:ascii="Times New Roman"/>
        </w:rPr>
        <w:t>WritePropertyMultiple</w:t>
      </w:r>
      <w:r>
        <w:rPr>
          <w:rFonts w:hint="eastAsia"/>
        </w:rPr>
        <w:t xml:space="preserve">服务请求，则应省略此测试。 </w:t>
      </w:r>
    </w:p>
    <w:p>
      <w:pPr>
        <w:pStyle w:val="32"/>
        <w:rPr>
          <w:rFonts w:ascii="Times New Roman"/>
        </w:rPr>
      </w:pPr>
      <w:r>
        <w:rPr>
          <w:rFonts w:hint="eastAsia" w:ascii="Times New Roman"/>
        </w:rPr>
        <w:t>测试步骤</w:t>
      </w:r>
      <w:r>
        <w:rPr>
          <w:rFonts w:ascii="Times New Roman"/>
        </w:rPr>
        <w:t xml:space="preserve">: </w:t>
      </w:r>
    </w:p>
    <w:p>
      <w:pPr>
        <w:pStyle w:val="32"/>
        <w:rPr>
          <w:rFonts w:ascii="Times New Roman"/>
        </w:rPr>
      </w:pPr>
      <w:r>
        <w:rPr>
          <w:rFonts w:ascii="Times New Roman"/>
        </w:rPr>
        <w:t xml:space="preserve">1.RECEIVE WritePropertyMultiple-Request, </w:t>
      </w:r>
    </w:p>
    <w:p>
      <w:pPr>
        <w:pStyle w:val="32"/>
        <w:tabs>
          <w:tab w:val="left" w:pos="4201"/>
        </w:tabs>
        <w:ind w:left="105" w:leftChars="50" w:firstLine="840" w:firstLineChars="400"/>
        <w:rPr>
          <w:rFonts w:ascii="Times New Roman"/>
        </w:rPr>
      </w:pPr>
      <w:r>
        <w:rPr>
          <w:rFonts w:ascii="Times New Roman"/>
        </w:rPr>
        <w:t xml:space="preserve">'Object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ind w:left="4410" w:leftChars="400" w:hanging="3570" w:hangingChars="17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that was not previously used), </w:t>
      </w:r>
    </w:p>
    <w:p>
      <w:pPr>
        <w:pStyle w:val="32"/>
        <w:tabs>
          <w:tab w:val="left" w:pos="4201"/>
        </w:tabs>
        <w:ind w:left="420" w:leftChars="200"/>
        <w:rPr>
          <w:rFonts w:ascii="Times New Roman"/>
        </w:rPr>
      </w:pPr>
      <w:r>
        <w:rPr>
          <w:rFonts w:ascii="Times New Roman"/>
        </w:rPr>
        <w:t xml:space="preserve"> 'Property Value' = (any value appropriate to the specified property) </w:t>
      </w:r>
    </w:p>
    <w:p>
      <w:pPr>
        <w:pStyle w:val="32"/>
        <w:tabs>
          <w:tab w:val="left" w:pos="4201"/>
        </w:tabs>
        <w:rPr>
          <w:rFonts w:ascii="Times New Roman"/>
        </w:rPr>
      </w:pPr>
      <w:r>
        <w:rPr>
          <w:rFonts w:ascii="Times New Roman"/>
        </w:rPr>
        <w:t xml:space="preserve">--    </w:t>
      </w:r>
      <w:r>
        <w:rPr>
          <w:rFonts w:hint="eastAsia" w:ascii="Times New Roman"/>
        </w:rPr>
        <w:t>…</w:t>
      </w:r>
      <w:r>
        <w:rPr>
          <w:rFonts w:ascii="Times New Roman"/>
        </w:rPr>
        <w:t xml:space="preserve"> (Any number of properties ≥ 2 is acceptable.)</w:t>
      </w:r>
    </w:p>
    <w:p>
      <w:pPr>
        <w:pStyle w:val="32"/>
      </w:pPr>
      <w:r>
        <w:rPr>
          <w:rFonts w:hint="eastAsia"/>
        </w:rPr>
        <w:t>注意事项: 任何由</w:t>
      </w:r>
      <w:r>
        <w:rPr>
          <w:rFonts w:hint="eastAsia" w:ascii="Times New Roman"/>
        </w:rPr>
        <w:t>IUT</w:t>
      </w:r>
      <w:r>
        <w:rPr>
          <w:rFonts w:hint="eastAsia"/>
        </w:rPr>
        <w:t>生成的</w:t>
      </w:r>
      <w:r>
        <w:rPr>
          <w:rFonts w:hint="eastAsia" w:ascii="Times New Roman"/>
        </w:rPr>
        <w:t>WritePropertyMultiple</w:t>
      </w:r>
      <w:r>
        <w:rPr>
          <w:rFonts w:hint="eastAsia"/>
        </w:rPr>
        <w:t>请求都可能对所写的任何属性具有</w:t>
      </w:r>
      <w:r>
        <w:rPr>
          <w:rFonts w:hint="eastAsia" w:ascii="Times New Roman"/>
        </w:rPr>
        <w:t>Priority</w:t>
      </w:r>
      <w:r>
        <w:rPr>
          <w:rFonts w:hint="eastAsia"/>
        </w:rPr>
        <w:t>参数。如果有，</w:t>
      </w:r>
      <w:r>
        <w:rPr>
          <w:rFonts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3"/>
        </w:numPr>
        <w:spacing w:before="156" w:after="156"/>
      </w:pPr>
      <w:r>
        <w:rPr>
          <w:rFonts w:hint="eastAsia"/>
        </w:rPr>
        <w:t>写多个对象，每个对象一个属性</w:t>
      </w:r>
    </w:p>
    <w:p>
      <w:pPr>
        <w:pStyle w:val="32"/>
      </w:pPr>
      <w:r>
        <w:rPr>
          <w:rFonts w:hint="eastAsia"/>
        </w:rPr>
        <w:t>目的:验证</w:t>
      </w:r>
      <w:r>
        <w:rPr>
          <w:rFonts w:hint="eastAsia" w:ascii="Times New Roman"/>
        </w:rPr>
        <w:t>IUT</w:t>
      </w:r>
      <w:r>
        <w:rPr>
          <w:rFonts w:hint="eastAsia"/>
        </w:rPr>
        <w:t>可以正确地启动一个</w:t>
      </w:r>
      <w:r>
        <w:rPr>
          <w:rFonts w:hint="eastAsia" w:ascii="Times New Roman"/>
        </w:rPr>
        <w:t>WritePropertyMultiple</w:t>
      </w:r>
      <w:r>
        <w:rPr>
          <w:rFonts w:hint="eastAsia"/>
        </w:rPr>
        <w:t>服务请求，该请求包含多个对象和每个对象的一个属性。如果</w:t>
      </w:r>
      <w:r>
        <w:rPr>
          <w:rFonts w:hint="eastAsia" w:ascii="Times New Roman"/>
        </w:rPr>
        <w:t>IUT</w:t>
      </w:r>
      <w:r>
        <w:rPr>
          <w:rFonts w:hint="eastAsia"/>
        </w:rPr>
        <w:t xml:space="preserve">不能配置为启动一个包含多个对象和每个对象一个属性的 </w:t>
      </w:r>
      <w:r>
        <w:rPr>
          <w:rFonts w:hint="eastAsia" w:ascii="Times New Roman"/>
        </w:rPr>
        <w:t>WritePropertyMultiple</w:t>
      </w:r>
      <w:r>
        <w:rPr>
          <w:rFonts w:hint="eastAsia"/>
        </w:rPr>
        <w:t>服务请求，则应省略此测试。</w:t>
      </w:r>
    </w:p>
    <w:p>
      <w:pPr>
        <w:pStyle w:val="32"/>
      </w:pPr>
      <w:r>
        <w:rPr>
          <w:rFonts w:hint="eastAsia"/>
        </w:rPr>
        <w:t xml:space="preserve">测试步骤: </w:t>
      </w:r>
    </w:p>
    <w:p>
      <w:pPr>
        <w:pStyle w:val="32"/>
        <w:rPr>
          <w:rFonts w:ascii="Times New Roman"/>
        </w:rPr>
      </w:pPr>
      <w:r>
        <w:rPr>
          <w:rFonts w:ascii="Times New Roman"/>
        </w:rPr>
        <w:t xml:space="preserve">1. RECEIVE WritePropertyMultiple-Request,   </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not previously used),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(any value appropriate to the specified property)</w:t>
      </w:r>
    </w:p>
    <w:p>
      <w:pPr>
        <w:pStyle w:val="32"/>
        <w:rPr>
          <w:rFonts w:ascii="Times New Roman"/>
        </w:rPr>
      </w:pPr>
      <w:r>
        <w:rPr>
          <w:rFonts w:ascii="Times New Roman"/>
        </w:rPr>
        <w:t xml:space="preserve">--     </w:t>
      </w:r>
      <w:r>
        <w:rPr>
          <w:rFonts w:hint="eastAsia" w:ascii="Times New Roman"/>
        </w:rPr>
        <w:t>…</w:t>
      </w:r>
      <w:r>
        <w:rPr>
          <w:rFonts w:ascii="Times New Roman"/>
        </w:rPr>
        <w:t xml:space="preserve"> (Any number of (object, property, value) tuples ≥ 2 is acceptable.)</w:t>
      </w:r>
    </w:p>
    <w:p>
      <w:pPr>
        <w:pStyle w:val="32"/>
      </w:pPr>
      <w:r>
        <w:rPr>
          <w:rFonts w:hint="eastAsia"/>
        </w:rPr>
        <w:t>注意事项: 任何由</w:t>
      </w:r>
      <w:r>
        <w:rPr>
          <w:rFonts w:hint="eastAsia" w:ascii="Times New Roman"/>
        </w:rPr>
        <w:t>IUT</w:t>
      </w:r>
      <w:r>
        <w:rPr>
          <w:rFonts w:hint="eastAsia"/>
        </w:rPr>
        <w:t>生成的</w:t>
      </w:r>
      <w:r>
        <w:rPr>
          <w:rFonts w:hint="eastAsia" w:ascii="Times New Roman"/>
        </w:rPr>
        <w:t>WritePropertyMultiple</w:t>
      </w:r>
      <w:r>
        <w:rPr>
          <w:rFonts w:hint="eastAsia"/>
        </w:rPr>
        <w:t>请求都可能对所写的任何属性具有</w:t>
      </w:r>
      <w:bookmarkStart w:id="1353" w:name="_Hlk53753488"/>
      <w:r>
        <w:rPr>
          <w:rFonts w:hint="eastAsia" w:ascii="Times New Roman"/>
        </w:rPr>
        <w:t>Priority</w:t>
      </w:r>
      <w:bookmarkEnd w:id="1353"/>
      <w:r>
        <w:rPr>
          <w:rFonts w:hint="eastAsia"/>
        </w:rPr>
        <w:t>参数。如果有，</w:t>
      </w:r>
      <w:r>
        <w:rPr>
          <w:rFonts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3"/>
        </w:numPr>
        <w:spacing w:before="156" w:after="156"/>
      </w:pPr>
      <w:r>
        <w:rPr>
          <w:rFonts w:hint="eastAsia"/>
        </w:rPr>
        <w:t>写多个对象，为每个对象写多个属性</w:t>
      </w:r>
    </w:p>
    <w:p>
      <w:pPr>
        <w:pStyle w:val="32"/>
      </w:pPr>
      <w:r>
        <w:rPr>
          <w:rFonts w:hint="eastAsia"/>
        </w:rPr>
        <w:t>目的:验证</w:t>
      </w:r>
      <w:r>
        <w:rPr>
          <w:rFonts w:hint="eastAsia" w:ascii="Times New Roman"/>
        </w:rPr>
        <w:t>IUT</w:t>
      </w:r>
      <w:r>
        <w:rPr>
          <w:rFonts w:hint="eastAsia"/>
        </w:rPr>
        <w:t>可以正确地发起包含多个对象和每个对象的多个属性的</w:t>
      </w:r>
      <w:r>
        <w:rPr>
          <w:rFonts w:hint="eastAsia" w:ascii="Times New Roman"/>
        </w:rPr>
        <w:t>WritePropertyMultiple</w:t>
      </w:r>
      <w:r>
        <w:rPr>
          <w:rFonts w:hint="eastAsia"/>
        </w:rPr>
        <w:t>服务请求。如果</w:t>
      </w:r>
      <w:r>
        <w:rPr>
          <w:rFonts w:hint="eastAsia" w:ascii="Times New Roman"/>
        </w:rPr>
        <w:t>IUT</w:t>
      </w:r>
      <w:r>
        <w:rPr>
          <w:rFonts w:hint="eastAsia"/>
        </w:rPr>
        <w:t>不能配置为启动包含多个对象和每个对象的多个属性的</w:t>
      </w:r>
      <w:r>
        <w:rPr>
          <w:rFonts w:hint="eastAsia" w:ascii="Times New Roman"/>
        </w:rPr>
        <w:t>WritePropertyMultiple</w:t>
      </w:r>
      <w:r>
        <w:rPr>
          <w:rFonts w:hint="eastAsia"/>
        </w:rPr>
        <w:t xml:space="preserve">服务请求，则应省略此测试。 </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WritePropertyMultiple-Request,   </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(any valid object identifier),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ind w:left="4410" w:leftChars="400" w:hanging="3570" w:hangingChars="17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that was          not previously used),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rPr>
          <w:rFonts w:ascii="Times New Roman"/>
        </w:rPr>
      </w:pPr>
      <w:r>
        <w:rPr>
          <w:rFonts w:ascii="Times New Roman"/>
        </w:rPr>
        <w:t xml:space="preserve">--     … (Additional properties may be included here.) </w:t>
      </w:r>
    </w:p>
    <w:p>
      <w:pPr>
        <w:pStyle w:val="32"/>
        <w:tabs>
          <w:tab w:val="left" w:pos="4201"/>
        </w:tabs>
        <w:rPr>
          <w:rFonts w:ascii="Times New Roman"/>
        </w:rPr>
      </w:pPr>
    </w:p>
    <w:p>
      <w:pPr>
        <w:pStyle w:val="32"/>
        <w:tabs>
          <w:tab w:val="left" w:pos="4201"/>
        </w:tabs>
        <w:ind w:left="420" w:leftChars="200"/>
        <w:rPr>
          <w:rFonts w:ascii="Times New Roman"/>
        </w:rPr>
      </w:pPr>
      <w:r>
        <w:rPr>
          <w:rFonts w:ascii="Times New Roman"/>
        </w:rPr>
        <w:t xml:space="preserve">  'Object Identifier' = </w:t>
      </w:r>
      <w:r>
        <w:rPr>
          <w:rFonts w:ascii="Times New Roman"/>
        </w:rPr>
        <w:tab/>
      </w:r>
      <w:r>
        <w:rPr>
          <w:rFonts w:ascii="Times New Roman"/>
        </w:rPr>
        <w:t xml:space="preserve">(any valid object identifier not previously used),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ind w:left="4410" w:leftChars="400" w:hanging="3570" w:hangingChars="17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that was         not previously used),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4201"/>
        </w:tabs>
        <w:rPr>
          <w:rFonts w:ascii="Times New Roman"/>
        </w:rPr>
      </w:pPr>
      <w:r>
        <w:rPr>
          <w:rFonts w:ascii="Times New Roman"/>
        </w:rPr>
        <w:t xml:space="preserve">--     … (Additional properties may be included here.) </w:t>
      </w:r>
    </w:p>
    <w:p>
      <w:pPr>
        <w:pStyle w:val="32"/>
        <w:tabs>
          <w:tab w:val="left" w:pos="4201"/>
        </w:tabs>
      </w:pPr>
      <w:r>
        <w:rPr>
          <w:rFonts w:ascii="Times New Roman"/>
        </w:rPr>
        <w:t>--     … (Additional objects and properties may be included here.)</w:t>
      </w:r>
      <w:r>
        <w:t xml:space="preserve"> </w:t>
      </w:r>
    </w:p>
    <w:p>
      <w:pPr>
        <w:pStyle w:val="32"/>
      </w:pPr>
      <w:r>
        <w:rPr>
          <w:rFonts w:hint="eastAsia"/>
        </w:rPr>
        <w:t>注意事项: 任何由</w:t>
      </w:r>
      <w:r>
        <w:rPr>
          <w:rFonts w:hint="eastAsia" w:ascii="Times New Roman"/>
        </w:rPr>
        <w:t>IUT</w:t>
      </w:r>
      <w:r>
        <w:rPr>
          <w:rFonts w:hint="eastAsia"/>
        </w:rPr>
        <w:t>生成的</w:t>
      </w:r>
      <w:r>
        <w:rPr>
          <w:rFonts w:hint="eastAsia" w:ascii="Times New Roman"/>
        </w:rPr>
        <w:t>WritePropertyMultiple</w:t>
      </w:r>
      <w:r>
        <w:rPr>
          <w:rFonts w:hint="eastAsia"/>
        </w:rPr>
        <w:t>请求都可能对所写的任何属性具有</w:t>
      </w:r>
      <w:bookmarkStart w:id="1354" w:name="_Hlk53753566"/>
      <w:r>
        <w:rPr>
          <w:rFonts w:hint="eastAsia" w:ascii="Times New Roman"/>
        </w:rPr>
        <w:t>Priority</w:t>
      </w:r>
      <w:bookmarkEnd w:id="1354"/>
      <w:r>
        <w:rPr>
          <w:rFonts w:hint="eastAsia"/>
        </w:rPr>
        <w:t>参数。如果有，</w:t>
      </w:r>
      <w:r>
        <w:rPr>
          <w:rFonts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3"/>
        </w:numPr>
        <w:spacing w:before="156" w:after="156"/>
      </w:pPr>
      <w:r>
        <w:rPr>
          <w:rFonts w:hint="eastAsia"/>
        </w:rPr>
        <w:t>写数组属性</w:t>
      </w:r>
    </w:p>
    <w:p>
      <w:pPr>
        <w:pStyle w:val="32"/>
      </w:pPr>
      <w:r>
        <w:rPr>
          <w:rFonts w:hint="eastAsia"/>
        </w:rPr>
        <w:t>目的:验证</w:t>
      </w:r>
      <w:r>
        <w:rPr>
          <w:rFonts w:hint="eastAsia" w:ascii="Times New Roman"/>
        </w:rPr>
        <w:t>IUT</w:t>
      </w:r>
      <w:r>
        <w:rPr>
          <w:rFonts w:hint="eastAsia"/>
        </w:rPr>
        <w:t>可以启动</w:t>
      </w:r>
      <w:r>
        <w:rPr>
          <w:rFonts w:hint="eastAsia" w:ascii="Times New Roman"/>
        </w:rPr>
        <w:t>WritePropertyMultiple</w:t>
      </w:r>
      <w:r>
        <w:rPr>
          <w:rFonts w:hint="eastAsia"/>
        </w:rPr>
        <w:t>服务请求，该请求引用数组属性的特定元素。</w:t>
      </w:r>
    </w:p>
    <w:p>
      <w:pPr>
        <w:pStyle w:val="32"/>
      </w:pPr>
      <w:r>
        <w:rPr>
          <w:rFonts w:hint="eastAsia"/>
        </w:rPr>
        <w:t>测试步骤:</w:t>
      </w:r>
    </w:p>
    <w:p>
      <w:pPr>
        <w:pStyle w:val="32"/>
        <w:rPr>
          <w:rFonts w:ascii="Times New Roman"/>
        </w:rPr>
      </w:pPr>
      <w:r>
        <w:rPr>
          <w:rFonts w:ascii="Times New Roman"/>
        </w:rPr>
        <w:t>1. RECEIVE WritePropertyMultiple-Request,</w:t>
      </w:r>
    </w:p>
    <w:p>
      <w:pPr>
        <w:pStyle w:val="32"/>
        <w:tabs>
          <w:tab w:val="left" w:pos="4201"/>
        </w:tabs>
        <w:ind w:left="630" w:leftChars="300"/>
        <w:rPr>
          <w:rFonts w:ascii="Times New Roman"/>
        </w:rPr>
      </w:pPr>
      <w:r>
        <w:rPr>
          <w:rFonts w:ascii="Times New Roman"/>
        </w:rPr>
        <w:t xml:space="preserve">'Object Identifier' = </w:t>
      </w:r>
      <w:r>
        <w:rPr>
          <w:rFonts w:ascii="Times New Roman"/>
        </w:rPr>
        <w:tab/>
      </w:r>
      <w:r>
        <w:rPr>
          <w:rFonts w:ascii="Times New Roman"/>
        </w:rPr>
        <w:t>(any valid object identifier),</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(any valid array property of the specified object),</w:t>
      </w:r>
    </w:p>
    <w:p>
      <w:pPr>
        <w:pStyle w:val="32"/>
        <w:tabs>
          <w:tab w:val="left" w:pos="4201"/>
        </w:tabs>
        <w:ind w:left="630" w:leftChars="300"/>
        <w:rPr>
          <w:rFonts w:ascii="Times New Roman"/>
        </w:rPr>
      </w:pPr>
      <w:r>
        <w:rPr>
          <w:rFonts w:ascii="Times New Roman"/>
        </w:rPr>
        <w:t xml:space="preserve">'Array Index' = </w:t>
      </w:r>
      <w:r>
        <w:rPr>
          <w:rFonts w:ascii="Times New Roman"/>
        </w:rPr>
        <w:tab/>
      </w:r>
      <w:r>
        <w:rPr>
          <w:rFonts w:ascii="Times New Roman"/>
        </w:rPr>
        <w:t>(any valid array index for the specified property),</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(any value appropriate to the specified property),</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(any valid non-array property of the specified object),</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(any value appropriate to the specified property)</w:t>
      </w:r>
    </w:p>
    <w:p>
      <w:pPr>
        <w:pStyle w:val="32"/>
        <w:rPr>
          <w:rFonts w:ascii="Times New Roman"/>
        </w:rPr>
      </w:pPr>
      <w:r>
        <w:rPr>
          <w:rFonts w:ascii="Times New Roman"/>
        </w:rPr>
        <w:t>--     … (Including additional properties, with or without array indexes, is acceptable.)</w:t>
      </w:r>
    </w:p>
    <w:p>
      <w:pPr>
        <w:pStyle w:val="32"/>
      </w:pPr>
      <w:r>
        <w:rPr>
          <w:rFonts w:hint="eastAsia"/>
        </w:rPr>
        <w:t>注意事项: 只需要写一个属性作为数组的一个特定元素，但也可以将多个特定元素作为单个操作来编写。</w:t>
      </w:r>
    </w:p>
    <w:p>
      <w:pPr>
        <w:pStyle w:val="32"/>
      </w:pPr>
      <w:r>
        <w:rPr>
          <w:rFonts w:hint="eastAsia"/>
        </w:rPr>
        <w:t>注意事项: 任何由</w:t>
      </w:r>
      <w:r>
        <w:rPr>
          <w:rFonts w:hint="eastAsia" w:ascii="Times New Roman"/>
        </w:rPr>
        <w:t>IUT</w:t>
      </w:r>
      <w:r>
        <w:rPr>
          <w:rFonts w:hint="eastAsia"/>
        </w:rPr>
        <w:t>生成的</w:t>
      </w:r>
      <w:r>
        <w:rPr>
          <w:rFonts w:hint="eastAsia" w:ascii="Times New Roman"/>
        </w:rPr>
        <w:t>WritePropertyMultiple</w:t>
      </w:r>
      <w:r>
        <w:rPr>
          <w:rFonts w:hint="eastAsia"/>
        </w:rPr>
        <w:t>请求都可能对所写的任何属性具有</w:t>
      </w:r>
      <w:r>
        <w:rPr>
          <w:rFonts w:hint="eastAsia" w:ascii="Times New Roman"/>
        </w:rPr>
        <w:t>Priority</w:t>
      </w:r>
      <w:r>
        <w:rPr>
          <w:rFonts w:hint="eastAsia"/>
        </w:rPr>
        <w:t>参数。如果有，</w:t>
      </w:r>
      <w:r>
        <w:rPr>
          <w:rFonts w:ascii="Times New Roman"/>
        </w:rPr>
        <w:t>Priority</w:t>
      </w:r>
      <w:r>
        <w:rPr>
          <w:rFonts w:hint="eastAsia"/>
        </w:rPr>
        <w:t>参数应在</w:t>
      </w:r>
      <w:r>
        <w:rPr>
          <w:rFonts w:hint="eastAsia" w:ascii="Times New Roman"/>
        </w:rPr>
        <w:t>1</w:t>
      </w:r>
      <w:r>
        <w:rPr>
          <w:rFonts w:hint="eastAsia"/>
        </w:rPr>
        <w:t>-</w:t>
      </w:r>
      <w:r>
        <w:rPr>
          <w:rFonts w:hint="eastAsia" w:ascii="Times New Roman"/>
        </w:rPr>
        <w:t>16</w:t>
      </w:r>
      <w:r>
        <w:rPr>
          <w:rFonts w:hint="eastAsia"/>
        </w:rPr>
        <w:t>范围内，不包括</w:t>
      </w:r>
      <w:r>
        <w:rPr>
          <w:rFonts w:hint="eastAsia" w:ascii="Times New Roman"/>
        </w:rPr>
        <w:t>6</w:t>
      </w:r>
      <w:r>
        <w:rPr>
          <w:rFonts w:hint="eastAsia"/>
        </w:rPr>
        <w:t>。</w:t>
      </w:r>
    </w:p>
    <w:p>
      <w:pPr>
        <w:pStyle w:val="869"/>
        <w:numPr>
          <w:ilvl w:val="0"/>
          <w:numId w:val="83"/>
        </w:numPr>
        <w:spacing w:before="156" w:after="156"/>
      </w:pPr>
      <w:r>
        <w:rPr>
          <w:rFonts w:hint="eastAsia"/>
        </w:rPr>
        <w:t>写可命令属性</w:t>
      </w:r>
    </w:p>
    <w:p>
      <w:pPr>
        <w:pStyle w:val="32"/>
      </w:pPr>
      <w:r>
        <w:rPr>
          <w:rFonts w:hint="eastAsia"/>
        </w:rPr>
        <w:t>目的:验证</w:t>
      </w:r>
      <w:r>
        <w:rPr>
          <w:rFonts w:hint="eastAsia" w:ascii="Times New Roman"/>
        </w:rPr>
        <w:t>IUT</w:t>
      </w:r>
      <w:r>
        <w:rPr>
          <w:rFonts w:hint="eastAsia"/>
        </w:rPr>
        <w:t>可以发起传递写优先级的</w:t>
      </w:r>
      <w:r>
        <w:rPr>
          <w:rFonts w:hint="eastAsia" w:ascii="Times New Roman"/>
        </w:rPr>
        <w:t>WritePropertyMultiple</w:t>
      </w:r>
      <w:r>
        <w:rPr>
          <w:rFonts w:hint="eastAsia"/>
        </w:rPr>
        <w:t>服务请求。</w:t>
      </w:r>
    </w:p>
    <w:p>
      <w:pPr>
        <w:pStyle w:val="32"/>
      </w:pPr>
      <w:r>
        <w:rPr>
          <w:rFonts w:hint="eastAsia"/>
        </w:rPr>
        <w:t xml:space="preserve">测试步骤: </w:t>
      </w:r>
    </w:p>
    <w:p>
      <w:pPr>
        <w:pStyle w:val="32"/>
        <w:tabs>
          <w:tab w:val="left" w:pos="3360"/>
        </w:tabs>
        <w:rPr>
          <w:rFonts w:ascii="Times New Roman"/>
        </w:rPr>
      </w:pPr>
      <w:r>
        <w:rPr>
          <w:rFonts w:ascii="Times New Roman"/>
        </w:rPr>
        <w:t xml:space="preserve">1. RECEIVE WritePropertyMultiple-Request,   </w:t>
      </w:r>
    </w:p>
    <w:p>
      <w:pPr>
        <w:pStyle w:val="32"/>
        <w:tabs>
          <w:tab w:val="left" w:pos="336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(any valid object identifier for an object with a commandable property), </w:t>
      </w:r>
    </w:p>
    <w:p>
      <w:pPr>
        <w:pStyle w:val="32"/>
        <w:tabs>
          <w:tab w:val="left" w:pos="3360"/>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(the commandable property of the specified object), </w:t>
      </w:r>
    </w:p>
    <w:p>
      <w:pPr>
        <w:pStyle w:val="32"/>
        <w:tabs>
          <w:tab w:val="left" w:pos="3360"/>
        </w:tabs>
        <w:ind w:left="420" w:leftChars="200"/>
        <w:rPr>
          <w:rFonts w:ascii="Times New Roman"/>
        </w:rPr>
      </w:pPr>
      <w:r>
        <w:rPr>
          <w:rFonts w:ascii="Times New Roman"/>
        </w:rPr>
        <w:t xml:space="preserve">  'Property Value' = </w:t>
      </w:r>
      <w:r>
        <w:rPr>
          <w:rFonts w:ascii="Times New Roman"/>
        </w:rPr>
        <w:tab/>
      </w:r>
      <w:r>
        <w:rPr>
          <w:rFonts w:ascii="Times New Roman"/>
        </w:rPr>
        <w:t xml:space="preserve">(any value appropriate to the specified property), </w:t>
      </w:r>
    </w:p>
    <w:p>
      <w:pPr>
        <w:pStyle w:val="32"/>
        <w:tabs>
          <w:tab w:val="left" w:pos="3360"/>
        </w:tabs>
        <w:ind w:left="420" w:leftChars="200"/>
        <w:rPr>
          <w:rFonts w:ascii="Times New Roman"/>
        </w:rPr>
      </w:pPr>
      <w:r>
        <w:rPr>
          <w:rFonts w:ascii="Times New Roman"/>
        </w:rPr>
        <w:t xml:space="preserve">  'Priority' = </w:t>
      </w:r>
      <w:r>
        <w:rPr>
          <w:rFonts w:ascii="Times New Roman"/>
        </w:rPr>
        <w:tab/>
      </w:r>
      <w:r>
        <w:rPr>
          <w:rFonts w:ascii="Times New Roman"/>
        </w:rPr>
        <w:t xml:space="preserve">(any unsigned value X: 1 ≤ X ≤ 16), </w:t>
      </w:r>
    </w:p>
    <w:p>
      <w:pPr>
        <w:pStyle w:val="32"/>
        <w:tabs>
          <w:tab w:val="left" w:pos="3360"/>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(any valid non-array property of the specified object), </w:t>
      </w:r>
    </w:p>
    <w:p>
      <w:pPr>
        <w:pStyle w:val="32"/>
        <w:tabs>
          <w:tab w:val="left" w:pos="3150"/>
          <w:tab w:val="left" w:pos="3360"/>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ab/>
      </w:r>
      <w:r>
        <w:rPr>
          <w:rFonts w:ascii="Times New Roman"/>
        </w:rPr>
        <w:t>(any value appropriate to the specified property)</w:t>
      </w:r>
    </w:p>
    <w:p>
      <w:pPr>
        <w:pStyle w:val="32"/>
      </w:pPr>
      <w:r>
        <w:rPr>
          <w:rFonts w:hint="eastAsia"/>
        </w:rPr>
        <w:t>注意事项: 只需有一个正在编写的属性是可命令的，但是也可以写入多个可命令属性。</w:t>
      </w:r>
    </w:p>
    <w:p>
      <w:pPr>
        <w:pStyle w:val="851"/>
      </w:pPr>
      <w:bookmarkStart w:id="1355" w:name="_Toc54781849"/>
      <w:r>
        <w:rPr>
          <w:rFonts w:hint="eastAsia"/>
        </w:rPr>
        <w:t>设备通信控制（</w:t>
      </w:r>
      <w:r>
        <w:rPr>
          <w:rFonts w:hint="eastAsia" w:ascii="Times New Roman"/>
        </w:rPr>
        <w:t>DeviceCommunicationControl</w:t>
      </w:r>
      <w:r>
        <w:rPr>
          <w:rFonts w:hint="eastAsia"/>
        </w:rPr>
        <w:t>）服务启动测试</w:t>
      </w:r>
      <w:bookmarkEnd w:id="1355"/>
    </w:p>
    <w:p>
      <w:pPr>
        <w:pStyle w:val="32"/>
      </w:pPr>
      <w:r>
        <w:rPr>
          <w:rFonts w:hint="eastAsia"/>
        </w:rPr>
        <w:t>此条款定义了证明支持启动</w:t>
      </w:r>
      <w:r>
        <w:rPr>
          <w:rFonts w:hint="eastAsia" w:ascii="Times New Roman"/>
        </w:rPr>
        <w:t>DeviceCommunicationControl</w:t>
      </w:r>
      <w:r>
        <w:rPr>
          <w:rFonts w:hint="eastAsia"/>
        </w:rPr>
        <w:t>服务请求所需的测试。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w:t>
      </w:r>
      <w:r>
        <w:rPr>
          <w:rFonts w:hint="eastAsia"/>
        </w:rPr>
        <w:t>。</w:t>
      </w:r>
    </w:p>
    <w:p>
      <w:pPr>
        <w:pStyle w:val="869"/>
        <w:numPr>
          <w:ilvl w:val="0"/>
          <w:numId w:val="84"/>
        </w:numPr>
        <w:spacing w:before="156" w:after="156"/>
      </w:pPr>
      <w:r>
        <w:rPr>
          <w:rFonts w:hint="eastAsia"/>
        </w:rPr>
        <w:t>限期(</w:t>
      </w:r>
      <w:r>
        <w:rPr>
          <w:rFonts w:hint="eastAsia" w:ascii="Times New Roman"/>
        </w:rPr>
        <w:t>Indefinite</w:t>
      </w:r>
      <w:r>
        <w:rPr>
          <w:rFonts w:hint="eastAsia"/>
        </w:rPr>
        <w:t xml:space="preserve"> </w:t>
      </w:r>
      <w:r>
        <w:rPr>
          <w:rFonts w:hint="eastAsia" w:ascii="Times New Roman"/>
        </w:rPr>
        <w:t>Duration</w:t>
      </w:r>
      <w:r>
        <w:rPr>
          <w:rFonts w:hint="eastAsia"/>
        </w:rPr>
        <w:t>), 禁用(</w:t>
      </w:r>
      <w:r>
        <w:rPr>
          <w:rFonts w:hint="eastAsia" w:ascii="Times New Roman"/>
        </w:rPr>
        <w:t>Disable</w:t>
      </w:r>
      <w:r>
        <w:rPr>
          <w:rFonts w:hint="eastAsia"/>
        </w:rPr>
        <w:t>), 没有密码(</w:t>
      </w:r>
      <w:r>
        <w:rPr>
          <w:rFonts w:hint="eastAsia" w:ascii="Times New Roman"/>
        </w:rPr>
        <w:t>No</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服务请求，该请求指示通信应该无限期停止，并且不传递密码。</w:t>
      </w:r>
    </w:p>
    <w:p>
      <w:pPr>
        <w:pStyle w:val="32"/>
      </w:pPr>
      <w:r>
        <w:rPr>
          <w:rFonts w:hint="eastAsia"/>
        </w:rPr>
        <w:t xml:space="preserve">测试步骤: </w:t>
      </w:r>
    </w:p>
    <w:p>
      <w:pPr>
        <w:pStyle w:val="32"/>
        <w:rPr>
          <w:rFonts w:ascii="Times New Roman"/>
        </w:rPr>
      </w:pPr>
      <w:r>
        <w:rPr>
          <w:rFonts w:ascii="Times New Roman"/>
        </w:rPr>
        <w:t xml:space="preserve">1. RECEIVE DeviceCommunicationControl-Request,   </w:t>
      </w:r>
    </w:p>
    <w:p>
      <w:pPr>
        <w:pStyle w:val="32"/>
        <w:ind w:left="630" w:leftChars="300"/>
        <w:rPr>
          <w:rFonts w:ascii="Times New Roman"/>
        </w:rPr>
      </w:pPr>
      <w:r>
        <w:rPr>
          <w:rFonts w:ascii="Times New Roman"/>
        </w:rPr>
        <w:t>'Enable/Disable' = DISABLE,</w:t>
      </w:r>
    </w:p>
    <w:p>
      <w:pPr>
        <w:pStyle w:val="869"/>
        <w:numPr>
          <w:ilvl w:val="0"/>
          <w:numId w:val="84"/>
        </w:numPr>
        <w:spacing w:before="156" w:after="156"/>
      </w:pPr>
      <w:r>
        <w:rPr>
          <w:rFonts w:hint="eastAsia"/>
        </w:rPr>
        <w:t>无限期(</w:t>
      </w:r>
      <w:r>
        <w:rPr>
          <w:rFonts w:hint="eastAsia" w:ascii="Times New Roman"/>
        </w:rPr>
        <w:t>Indefinite</w:t>
      </w:r>
      <w:r>
        <w:rPr>
          <w:rFonts w:hint="eastAsia"/>
        </w:rPr>
        <w:t xml:space="preserve"> </w:t>
      </w:r>
      <w:r>
        <w:rPr>
          <w:rFonts w:hint="eastAsia" w:ascii="Times New Roman"/>
        </w:rPr>
        <w:t>Duration</w:t>
      </w:r>
      <w:r>
        <w:rPr>
          <w:rFonts w:hint="eastAsia"/>
        </w:rPr>
        <w:t>), 禁用(</w:t>
      </w:r>
      <w:r>
        <w:rPr>
          <w:rFonts w:hint="eastAsia" w:ascii="Times New Roman"/>
        </w:rPr>
        <w:t>Disable</w:t>
      </w:r>
      <w:r>
        <w:rPr>
          <w:rFonts w:hint="eastAsia"/>
        </w:rPr>
        <w:t>), 有密码(</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 xml:space="preserve">服务请求，该请求指示通信应该无限期停止，并且传递密码。 </w:t>
      </w:r>
    </w:p>
    <w:p>
      <w:pPr>
        <w:pStyle w:val="32"/>
      </w:pPr>
      <w:r>
        <w:rPr>
          <w:rFonts w:hint="eastAsia"/>
        </w:rPr>
        <w:t xml:space="preserve">测试步骤: </w:t>
      </w:r>
    </w:p>
    <w:p>
      <w:pPr>
        <w:pStyle w:val="32"/>
        <w:rPr>
          <w:rFonts w:ascii="Times New Roman"/>
        </w:rPr>
      </w:pPr>
      <w:r>
        <w:rPr>
          <w:rFonts w:ascii="Times New Roman"/>
        </w:rPr>
        <w:t xml:space="preserve">1. RECEIVE DeviceCommunicationControl-Request,   </w:t>
      </w:r>
    </w:p>
    <w:p>
      <w:pPr>
        <w:pStyle w:val="32"/>
        <w:tabs>
          <w:tab w:val="left" w:pos="4201"/>
        </w:tabs>
        <w:ind w:left="630" w:leftChars="300"/>
        <w:rPr>
          <w:rFonts w:ascii="Times New Roman"/>
        </w:rPr>
      </w:pPr>
      <w:r>
        <w:rPr>
          <w:rFonts w:ascii="Times New Roman"/>
        </w:rPr>
        <w:t xml:space="preserve">'Enable/Disable' = </w:t>
      </w:r>
      <w:r>
        <w:rPr>
          <w:rFonts w:ascii="Times New Roman"/>
        </w:rPr>
        <w:tab/>
      </w:r>
      <w:r>
        <w:rPr>
          <w:rFonts w:ascii="Times New Roman"/>
        </w:rPr>
        <w:t xml:space="preserve">DISABLE,   </w:t>
      </w:r>
    </w:p>
    <w:p>
      <w:pPr>
        <w:pStyle w:val="32"/>
        <w:tabs>
          <w:tab w:val="left" w:pos="4201"/>
        </w:tabs>
        <w:ind w:left="630" w:leftChars="300"/>
        <w:rPr>
          <w:rFonts w:ascii="Times New Roman"/>
        </w:rPr>
      </w:pPr>
      <w:r>
        <w:rPr>
          <w:rFonts w:ascii="Times New Roman"/>
        </w:rPr>
        <w:t xml:space="preserve">'Password' = </w:t>
      </w:r>
      <w:r>
        <w:rPr>
          <w:rFonts w:ascii="Times New Roman"/>
        </w:rPr>
        <w:tab/>
      </w:r>
      <w:r>
        <w:rPr>
          <w:rFonts w:ascii="Times New Roman"/>
        </w:rPr>
        <w:t>(a password of at least 5 characters)</w:t>
      </w:r>
    </w:p>
    <w:p>
      <w:pPr>
        <w:pStyle w:val="869"/>
        <w:numPr>
          <w:ilvl w:val="0"/>
          <w:numId w:val="84"/>
        </w:numPr>
        <w:spacing w:before="156" w:after="156"/>
      </w:pPr>
      <w:r>
        <w:rPr>
          <w:rFonts w:hint="eastAsia"/>
        </w:rPr>
        <w:t>时间期限(</w:t>
      </w:r>
      <w:r>
        <w:rPr>
          <w:rFonts w:hint="eastAsia" w:ascii="Times New Roman"/>
        </w:rPr>
        <w:t>Time</w:t>
      </w:r>
      <w:r>
        <w:rPr>
          <w:rFonts w:hint="eastAsia"/>
        </w:rPr>
        <w:t xml:space="preserve"> </w:t>
      </w:r>
      <w:r>
        <w:rPr>
          <w:rFonts w:hint="eastAsia" w:ascii="Times New Roman"/>
        </w:rPr>
        <w:t>Duration</w:t>
      </w:r>
      <w:r>
        <w:rPr>
          <w:rFonts w:hint="eastAsia"/>
        </w:rPr>
        <w:t>), 禁用(</w:t>
      </w:r>
      <w:r>
        <w:rPr>
          <w:rFonts w:hint="eastAsia" w:ascii="Times New Roman"/>
        </w:rPr>
        <w:t>Disable</w:t>
      </w:r>
      <w:r>
        <w:rPr>
          <w:rFonts w:hint="eastAsia"/>
        </w:rPr>
        <w:t>), 有密码(</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 xml:space="preserve">服务请求，该请求指示通信应该在特定时间内停止，并传递密码。 </w:t>
      </w:r>
    </w:p>
    <w:p>
      <w:pPr>
        <w:pStyle w:val="32"/>
      </w:pPr>
      <w:r>
        <w:rPr>
          <w:rFonts w:hint="eastAsia"/>
        </w:rPr>
        <w:t xml:space="preserve">测试步骤: </w:t>
      </w:r>
    </w:p>
    <w:p>
      <w:pPr>
        <w:pStyle w:val="32"/>
        <w:tabs>
          <w:tab w:val="left" w:pos="4200"/>
          <w:tab w:val="clear" w:pos="4201"/>
        </w:tabs>
        <w:rPr>
          <w:rFonts w:ascii="Times New Roman"/>
        </w:rPr>
      </w:pPr>
      <w:r>
        <w:rPr>
          <w:rFonts w:ascii="Times New Roman"/>
        </w:rPr>
        <w:t xml:space="preserve">1. RECEIVE DeviceCommunicationControl-Request,   </w:t>
      </w:r>
    </w:p>
    <w:p>
      <w:pPr>
        <w:pStyle w:val="32"/>
        <w:tabs>
          <w:tab w:val="left" w:pos="4200"/>
          <w:tab w:val="clear" w:pos="4201"/>
        </w:tabs>
        <w:ind w:firstLine="1050" w:firstLineChars="500"/>
        <w:rPr>
          <w:rFonts w:ascii="Times New Roman"/>
        </w:rPr>
      </w:pPr>
      <w:r>
        <w:rPr>
          <w:rFonts w:ascii="Times New Roman"/>
        </w:rPr>
        <w:t xml:space="preserve">'Time Duration' = </w:t>
      </w:r>
      <w:r>
        <w:rPr>
          <w:rFonts w:ascii="Times New Roman"/>
        </w:rPr>
        <w:tab/>
      </w:r>
      <w:r>
        <w:rPr>
          <w:rFonts w:ascii="Times New Roman"/>
        </w:rPr>
        <w:t xml:space="preserve">(any unsigned value &gt; 0), </w:t>
      </w:r>
    </w:p>
    <w:p>
      <w:pPr>
        <w:pStyle w:val="32"/>
        <w:tabs>
          <w:tab w:val="left" w:pos="4200"/>
          <w:tab w:val="clear" w:pos="4201"/>
        </w:tabs>
        <w:rPr>
          <w:rFonts w:ascii="Times New Roman"/>
        </w:rPr>
      </w:pPr>
      <w:r>
        <w:rPr>
          <w:rFonts w:ascii="Times New Roman"/>
        </w:rPr>
        <w:t xml:space="preserve">      'Enable/Disable' = </w:t>
      </w:r>
      <w:r>
        <w:rPr>
          <w:rFonts w:ascii="Times New Roman"/>
        </w:rPr>
        <w:tab/>
      </w:r>
      <w:r>
        <w:rPr>
          <w:rFonts w:ascii="Times New Roman"/>
        </w:rPr>
        <w:t xml:space="preserve">DISABLE, </w:t>
      </w:r>
    </w:p>
    <w:p>
      <w:pPr>
        <w:pStyle w:val="32"/>
        <w:tabs>
          <w:tab w:val="left" w:pos="4200"/>
          <w:tab w:val="clear" w:pos="4201"/>
        </w:tabs>
        <w:rPr>
          <w:rFonts w:ascii="Times New Roman"/>
        </w:rPr>
      </w:pPr>
      <w:r>
        <w:rPr>
          <w:rFonts w:ascii="Times New Roman"/>
        </w:rPr>
        <w:t xml:space="preserve">      'Password' = </w:t>
      </w:r>
      <w:r>
        <w:rPr>
          <w:rFonts w:ascii="Times New Roman"/>
        </w:rPr>
        <w:tab/>
      </w:r>
      <w:r>
        <w:rPr>
          <w:rFonts w:ascii="Times New Roman"/>
        </w:rPr>
        <w:t>(a password of at least 5 characters)</w:t>
      </w:r>
    </w:p>
    <w:p>
      <w:pPr>
        <w:pStyle w:val="869"/>
        <w:numPr>
          <w:ilvl w:val="0"/>
          <w:numId w:val="84"/>
        </w:numPr>
        <w:spacing w:before="156" w:after="156"/>
      </w:pPr>
      <w:r>
        <w:rPr>
          <w:rFonts w:hint="eastAsia"/>
        </w:rPr>
        <w:t>启用(</w:t>
      </w:r>
      <w:r>
        <w:rPr>
          <w:rFonts w:hint="eastAsia" w:ascii="Times New Roman"/>
        </w:rPr>
        <w:t>Enable</w:t>
      </w:r>
      <w:r>
        <w:rPr>
          <w:rFonts w:hint="eastAsia"/>
        </w:rPr>
        <w:t>), 有密码(</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 xml:space="preserve">服务请求，指示应恢复通信并传递密码。 </w:t>
      </w:r>
    </w:p>
    <w:p>
      <w:pPr>
        <w:pStyle w:val="32"/>
      </w:pPr>
      <w:r>
        <w:rPr>
          <w:rFonts w:hint="eastAsia"/>
        </w:rPr>
        <w:t xml:space="preserve">测试步骤: </w:t>
      </w:r>
    </w:p>
    <w:p>
      <w:pPr>
        <w:pStyle w:val="32"/>
        <w:rPr>
          <w:rFonts w:ascii="Times New Roman"/>
        </w:rPr>
      </w:pPr>
      <w:r>
        <w:rPr>
          <w:rFonts w:ascii="Times New Roman"/>
        </w:rPr>
        <w:t xml:space="preserve">1. RECEIVE DeviceCommunicationControl-Request, </w:t>
      </w:r>
    </w:p>
    <w:p>
      <w:pPr>
        <w:pStyle w:val="32"/>
        <w:tabs>
          <w:tab w:val="left" w:pos="4201"/>
        </w:tabs>
        <w:ind w:left="630" w:leftChars="300"/>
        <w:rPr>
          <w:rFonts w:ascii="Times New Roman"/>
        </w:rPr>
      </w:pPr>
      <w:r>
        <w:rPr>
          <w:rFonts w:ascii="Times New Roman"/>
        </w:rPr>
        <w:t xml:space="preserve">'Enable/Disable' = </w:t>
      </w:r>
      <w:r>
        <w:rPr>
          <w:rFonts w:ascii="Times New Roman"/>
        </w:rPr>
        <w:tab/>
      </w:r>
      <w:r>
        <w:rPr>
          <w:rFonts w:ascii="Times New Roman"/>
        </w:rPr>
        <w:t xml:space="preserve">ENABLE,   </w:t>
      </w:r>
    </w:p>
    <w:p>
      <w:pPr>
        <w:pStyle w:val="32"/>
        <w:tabs>
          <w:tab w:val="left" w:pos="4201"/>
        </w:tabs>
        <w:ind w:left="630" w:leftChars="300"/>
        <w:rPr>
          <w:rFonts w:ascii="Times New Roman"/>
        </w:rPr>
      </w:pPr>
      <w:r>
        <w:rPr>
          <w:rFonts w:ascii="Times New Roman"/>
        </w:rPr>
        <w:t xml:space="preserve">'Password' = </w:t>
      </w:r>
      <w:r>
        <w:rPr>
          <w:rFonts w:ascii="Times New Roman"/>
        </w:rPr>
        <w:tab/>
      </w:r>
      <w:r>
        <w:rPr>
          <w:rFonts w:ascii="Times New Roman"/>
        </w:rPr>
        <w:t>(a password of at least 5 characters)</w:t>
      </w:r>
    </w:p>
    <w:p>
      <w:pPr>
        <w:pStyle w:val="869"/>
        <w:numPr>
          <w:ilvl w:val="0"/>
          <w:numId w:val="84"/>
        </w:numPr>
        <w:spacing w:before="156" w:after="156"/>
      </w:pPr>
      <w:r>
        <w:rPr>
          <w:rFonts w:hint="eastAsia"/>
        </w:rPr>
        <w:t>启用(</w:t>
      </w:r>
      <w:r>
        <w:rPr>
          <w:rFonts w:hint="eastAsia" w:ascii="Times New Roman"/>
        </w:rPr>
        <w:t>Enable</w:t>
      </w:r>
      <w:r>
        <w:rPr>
          <w:rFonts w:hint="eastAsia"/>
        </w:rPr>
        <w:t>), 没有密码(</w:t>
      </w:r>
      <w:r>
        <w:rPr>
          <w:rFonts w:hint="eastAsia" w:ascii="Times New Roman"/>
        </w:rPr>
        <w:t>No</w:t>
      </w:r>
      <w:r>
        <w:rPr>
          <w:rFonts w:hint="eastAsia"/>
        </w:rPr>
        <w:t xml:space="preserve"> </w:t>
      </w:r>
      <w:r>
        <w:rPr>
          <w:rFonts w:hint="eastAsia" w:ascii="Times New Roman"/>
        </w:rPr>
        <w:t>Password</w:t>
      </w:r>
      <w:r>
        <w:rPr>
          <w:rFonts w:hint="eastAsia"/>
        </w:rPr>
        <w:t>)</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服务请求，该请求指示应恢复通信，并且不传递密码。</w:t>
      </w:r>
    </w:p>
    <w:p>
      <w:pPr>
        <w:pStyle w:val="32"/>
      </w:pPr>
      <w:r>
        <w:rPr>
          <w:rFonts w:hint="eastAsia"/>
        </w:rPr>
        <w:t xml:space="preserve">测试步骤: </w:t>
      </w:r>
    </w:p>
    <w:p>
      <w:pPr>
        <w:pStyle w:val="32"/>
        <w:rPr>
          <w:rFonts w:ascii="Times New Roman"/>
        </w:rPr>
      </w:pPr>
      <w:r>
        <w:rPr>
          <w:rFonts w:ascii="Times New Roman"/>
        </w:rPr>
        <w:t xml:space="preserve">1. RECEIVE DeviceCommunicationControl-Request, </w:t>
      </w:r>
    </w:p>
    <w:p>
      <w:pPr>
        <w:pStyle w:val="32"/>
        <w:tabs>
          <w:tab w:val="left" w:pos="4201"/>
        </w:tabs>
        <w:ind w:left="630" w:leftChars="300"/>
        <w:rPr>
          <w:rFonts w:ascii="Times New Roman"/>
        </w:rPr>
      </w:pPr>
      <w:r>
        <w:rPr>
          <w:rFonts w:ascii="Times New Roman"/>
        </w:rPr>
        <w:t xml:space="preserve">'Enable/Disable' = </w:t>
      </w:r>
      <w:r>
        <w:rPr>
          <w:rFonts w:ascii="Times New Roman"/>
        </w:rPr>
        <w:tab/>
      </w:r>
      <w:r>
        <w:rPr>
          <w:rFonts w:ascii="Times New Roman"/>
        </w:rPr>
        <w:t>ENABLE,</w:t>
      </w:r>
    </w:p>
    <w:p>
      <w:pPr>
        <w:pStyle w:val="869"/>
        <w:numPr>
          <w:ilvl w:val="0"/>
          <w:numId w:val="84"/>
        </w:numPr>
        <w:spacing w:before="156" w:after="156"/>
      </w:pPr>
      <w:r>
        <w:rPr>
          <w:rFonts w:hint="eastAsia"/>
        </w:rPr>
        <w:t>时间期限(</w:t>
      </w:r>
      <w:r>
        <w:rPr>
          <w:rFonts w:hint="eastAsia" w:ascii="Times New Roman"/>
        </w:rPr>
        <w:t>Time</w:t>
      </w:r>
      <w:r>
        <w:rPr>
          <w:rFonts w:hint="eastAsia"/>
        </w:rPr>
        <w:t xml:space="preserve"> </w:t>
      </w:r>
      <w:r>
        <w:rPr>
          <w:rFonts w:hint="eastAsia" w:ascii="Times New Roman"/>
        </w:rPr>
        <w:t>Duration</w:t>
      </w:r>
      <w:r>
        <w:rPr>
          <w:rFonts w:hint="eastAsia"/>
        </w:rPr>
        <w:t>), 禁用(</w:t>
      </w:r>
      <w:r>
        <w:rPr>
          <w:rFonts w:hint="eastAsia" w:ascii="Times New Roman"/>
        </w:rPr>
        <w:t>Disable</w:t>
      </w:r>
      <w:r>
        <w:rPr>
          <w:rFonts w:hint="eastAsia"/>
        </w:rPr>
        <w:t>), 没有密码(</w:t>
      </w:r>
      <w:r>
        <w:rPr>
          <w:rFonts w:hint="eastAsia" w:ascii="Times New Roman"/>
        </w:rPr>
        <w:t>No</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服务请求，该请求指示通信应该在特定时间内停止，并且不传递密码。如果</w:t>
      </w:r>
      <w:r>
        <w:rPr>
          <w:rFonts w:hint="eastAsia" w:ascii="Times New Roman"/>
        </w:rPr>
        <w:t>IUT</w:t>
      </w:r>
      <w:r>
        <w:rPr>
          <w:rFonts w:hint="eastAsia"/>
        </w:rPr>
        <w:t>不支持“</w:t>
      </w:r>
      <w:r>
        <w:rPr>
          <w:rFonts w:hint="eastAsia" w:ascii="Times New Roman"/>
        </w:rPr>
        <w:t>no</w:t>
      </w:r>
      <w:r>
        <w:rPr>
          <w:rFonts w:hint="eastAsia"/>
        </w:rPr>
        <w:t xml:space="preserve"> </w:t>
      </w:r>
      <w:r>
        <w:rPr>
          <w:rFonts w:hint="eastAsia" w:ascii="Times New Roman"/>
        </w:rPr>
        <w:t>password</w:t>
      </w:r>
      <w:r>
        <w:rPr>
          <w:rFonts w:hint="eastAsia"/>
        </w:rPr>
        <w:t>”选项，则不应执行此测试。</w:t>
      </w:r>
    </w:p>
    <w:p>
      <w:pPr>
        <w:pStyle w:val="32"/>
      </w:pPr>
      <w:r>
        <w:rPr>
          <w:rFonts w:hint="eastAsia"/>
        </w:rPr>
        <w:t xml:space="preserve">测试步骤: </w:t>
      </w:r>
    </w:p>
    <w:p>
      <w:pPr>
        <w:pStyle w:val="32"/>
        <w:rPr>
          <w:rFonts w:ascii="Times New Roman"/>
        </w:rPr>
      </w:pPr>
      <w:r>
        <w:rPr>
          <w:rFonts w:ascii="Times New Roman"/>
        </w:rPr>
        <w:t xml:space="preserve">1. RECEIVE DeviceCommunicationControl-Request, </w:t>
      </w:r>
    </w:p>
    <w:p>
      <w:pPr>
        <w:pStyle w:val="32"/>
        <w:tabs>
          <w:tab w:val="left" w:pos="4201"/>
        </w:tabs>
        <w:ind w:left="630" w:leftChars="300"/>
        <w:rPr>
          <w:rFonts w:ascii="Times New Roman"/>
        </w:rPr>
      </w:pPr>
      <w:r>
        <w:rPr>
          <w:rFonts w:ascii="Times New Roman"/>
        </w:rPr>
        <w:t xml:space="preserve">'Time Duration' = </w:t>
      </w:r>
      <w:r>
        <w:rPr>
          <w:rFonts w:ascii="Times New Roman"/>
        </w:rPr>
        <w:tab/>
      </w:r>
      <w:r>
        <w:rPr>
          <w:rFonts w:ascii="Times New Roman"/>
        </w:rPr>
        <w:t>(any unsigned value &gt; 0),</w:t>
      </w:r>
    </w:p>
    <w:p>
      <w:pPr>
        <w:pStyle w:val="32"/>
        <w:tabs>
          <w:tab w:val="left" w:pos="4201"/>
        </w:tabs>
        <w:ind w:left="630" w:leftChars="300"/>
        <w:rPr>
          <w:rFonts w:ascii="Times New Roman"/>
        </w:rPr>
      </w:pPr>
      <w:r>
        <w:rPr>
          <w:rFonts w:ascii="Times New Roman"/>
        </w:rPr>
        <w:t xml:space="preserve">'Enable/Disable' = </w:t>
      </w:r>
      <w:r>
        <w:rPr>
          <w:rFonts w:ascii="Times New Roman"/>
        </w:rPr>
        <w:tab/>
      </w:r>
      <w:r>
        <w:rPr>
          <w:rFonts w:ascii="Times New Roman"/>
        </w:rPr>
        <w:t>DISABLE</w:t>
      </w:r>
    </w:p>
    <w:p>
      <w:pPr>
        <w:pStyle w:val="869"/>
        <w:numPr>
          <w:ilvl w:val="0"/>
          <w:numId w:val="84"/>
        </w:numPr>
        <w:spacing w:before="156" w:after="156"/>
      </w:pPr>
      <w:r>
        <w:rPr>
          <w:rFonts w:hint="eastAsia"/>
        </w:rPr>
        <w:t>时间期限(</w:t>
      </w:r>
      <w:r>
        <w:rPr>
          <w:rFonts w:hint="eastAsia" w:ascii="Times New Roman"/>
        </w:rPr>
        <w:t>Time</w:t>
      </w:r>
      <w:r>
        <w:rPr>
          <w:rFonts w:hint="eastAsia"/>
        </w:rPr>
        <w:t xml:space="preserve"> </w:t>
      </w:r>
      <w:r>
        <w:rPr>
          <w:rFonts w:hint="eastAsia" w:ascii="Times New Roman"/>
        </w:rPr>
        <w:t>Duration</w:t>
      </w:r>
      <w:r>
        <w:rPr>
          <w:rFonts w:hint="eastAsia"/>
        </w:rPr>
        <w:t>), 禁止启动(</w:t>
      </w:r>
      <w:r>
        <w:rPr>
          <w:rFonts w:hint="eastAsia" w:ascii="Times New Roman"/>
        </w:rPr>
        <w:t>Disable</w:t>
      </w:r>
      <w:r>
        <w:rPr>
          <w:rFonts w:hint="eastAsia"/>
        </w:rPr>
        <w:t>-</w:t>
      </w:r>
      <w:r>
        <w:rPr>
          <w:rFonts w:hint="eastAsia" w:ascii="Times New Roman"/>
        </w:rPr>
        <w:t>Initiation</w:t>
      </w:r>
      <w:r>
        <w:rPr>
          <w:rFonts w:hint="eastAsia"/>
        </w:rPr>
        <w:t>), 有密码(</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DeviceCommunicationControl</w:t>
      </w:r>
      <w:r>
        <w:rPr>
          <w:rFonts w:hint="eastAsia"/>
        </w:rPr>
        <w:t xml:space="preserve">服务请求，该请求指示通信应该在特定时间内停止，并且传递密码。  </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DeviceCommunicationControl-Request,   </w:t>
      </w:r>
    </w:p>
    <w:p>
      <w:pPr>
        <w:pStyle w:val="32"/>
        <w:tabs>
          <w:tab w:val="left" w:pos="4201"/>
        </w:tabs>
        <w:ind w:left="630" w:leftChars="300"/>
        <w:rPr>
          <w:rFonts w:ascii="Times New Roman"/>
        </w:rPr>
      </w:pPr>
      <w:r>
        <w:rPr>
          <w:rFonts w:ascii="Times New Roman"/>
        </w:rPr>
        <w:t xml:space="preserve">'Time Duration' =  </w:t>
      </w:r>
      <w:r>
        <w:rPr>
          <w:rFonts w:ascii="Times New Roman"/>
        </w:rPr>
        <w:tab/>
      </w:r>
      <w:r>
        <w:rPr>
          <w:rFonts w:ascii="Times New Roman"/>
        </w:rPr>
        <w:t xml:space="preserve">(any unsigned value in the range from 1 to 65535), </w:t>
      </w:r>
    </w:p>
    <w:p>
      <w:pPr>
        <w:pStyle w:val="32"/>
        <w:tabs>
          <w:tab w:val="left" w:pos="4201"/>
        </w:tabs>
        <w:ind w:left="630" w:leftChars="300"/>
        <w:rPr>
          <w:rFonts w:ascii="Times New Roman"/>
        </w:rPr>
      </w:pPr>
      <w:r>
        <w:rPr>
          <w:rFonts w:ascii="Times New Roman"/>
        </w:rPr>
        <w:t xml:space="preserve">'Enable/Disable' = </w:t>
      </w:r>
      <w:r>
        <w:rPr>
          <w:rFonts w:ascii="Times New Roman"/>
        </w:rPr>
        <w:tab/>
      </w:r>
      <w:r>
        <w:rPr>
          <w:rFonts w:ascii="Times New Roman"/>
        </w:rPr>
        <w:t xml:space="preserve">DISABLE   </w:t>
      </w:r>
    </w:p>
    <w:p>
      <w:pPr>
        <w:pStyle w:val="32"/>
        <w:tabs>
          <w:tab w:val="left" w:pos="4201"/>
        </w:tabs>
        <w:ind w:left="630" w:leftChars="300"/>
        <w:rPr>
          <w:rFonts w:ascii="Times New Roman"/>
        </w:rPr>
      </w:pPr>
      <w:r>
        <w:rPr>
          <w:rFonts w:ascii="Times New Roman"/>
        </w:rPr>
        <w:t xml:space="preserve">'Password' =  </w:t>
      </w:r>
      <w:r>
        <w:rPr>
          <w:rFonts w:ascii="Times New Roman"/>
        </w:rPr>
        <w:tab/>
      </w:r>
      <w:r>
        <w:rPr>
          <w:rFonts w:ascii="Times New Roman"/>
        </w:rPr>
        <w:t>(a password of up to 20 characters)</w:t>
      </w:r>
    </w:p>
    <w:p>
      <w:pPr>
        <w:pStyle w:val="851"/>
      </w:pPr>
      <w:bookmarkStart w:id="1356" w:name="_Toc54781850"/>
      <w:r>
        <w:rPr>
          <w:rFonts w:hint="eastAsia"/>
        </w:rPr>
        <w:t>确认专有转换（</w:t>
      </w:r>
      <w:r>
        <w:rPr>
          <w:rFonts w:hint="eastAsia" w:ascii="Times New Roman"/>
        </w:rPr>
        <w:t>ConfirmedPrivateTransfer</w:t>
      </w:r>
      <w:r>
        <w:rPr>
          <w:rFonts w:hint="eastAsia"/>
        </w:rPr>
        <w:t>）服务启动测试</w:t>
      </w:r>
      <w:bookmarkEnd w:id="1356"/>
    </w:p>
    <w:p>
      <w:pPr>
        <w:pStyle w:val="32"/>
      </w:pPr>
      <w:r>
        <w:rPr>
          <w:rFonts w:hint="eastAsia"/>
        </w:rPr>
        <w:t>所需测试:没有。</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2</w:t>
      </w:r>
      <w:r>
        <w:rPr>
          <w:rFonts w:hint="eastAsia"/>
        </w:rPr>
        <w:t>。</w:t>
      </w:r>
    </w:p>
    <w:p>
      <w:pPr>
        <w:pStyle w:val="32"/>
      </w:pPr>
      <w:r>
        <w:rPr>
          <w:rFonts w:hint="eastAsia"/>
        </w:rPr>
        <w:t>目的:验证</w:t>
      </w:r>
      <w:r>
        <w:rPr>
          <w:rFonts w:hint="eastAsia" w:ascii="Times New Roman"/>
        </w:rPr>
        <w:t>IUT</w:t>
      </w:r>
      <w:r>
        <w:rPr>
          <w:rFonts w:hint="eastAsia"/>
        </w:rPr>
        <w:t>可以启动</w:t>
      </w:r>
      <w:r>
        <w:rPr>
          <w:rFonts w:hint="eastAsia" w:ascii="Times New Roman"/>
        </w:rPr>
        <w:t>ConfirmedPrivateTransfer</w:t>
      </w:r>
      <w:r>
        <w:rPr>
          <w:rFonts w:hint="eastAsia"/>
        </w:rPr>
        <w:t>服务。</w:t>
      </w:r>
    </w:p>
    <w:p>
      <w:pPr>
        <w:pStyle w:val="32"/>
      </w:pPr>
      <w:r>
        <w:rPr>
          <w:rFonts w:hint="eastAsia"/>
        </w:rPr>
        <w:t>测试思想:由于专有传输服务按照定义传递非标准服务请求，因此没有测试服务参数和服务过程。该测试只是验证</w:t>
      </w:r>
      <w:r>
        <w:rPr>
          <w:rFonts w:hint="eastAsia" w:ascii="Times New Roman"/>
        </w:rPr>
        <w:t>BACnet</w:t>
      </w:r>
      <w:r>
        <w:rPr>
          <w:rFonts w:hint="eastAsia"/>
        </w:rPr>
        <w:t>所需的参数是否得到了正确的传递。</w:t>
      </w:r>
    </w:p>
    <w:p>
      <w:pPr>
        <w:pStyle w:val="32"/>
      </w:pPr>
      <w:r>
        <w:rPr>
          <w:rFonts w:hint="eastAsia"/>
        </w:rPr>
        <w:t xml:space="preserve">测试步骤: </w:t>
      </w:r>
    </w:p>
    <w:p>
      <w:pPr>
        <w:pStyle w:val="32"/>
        <w:rPr>
          <w:rFonts w:ascii="Times New Roman"/>
        </w:rPr>
      </w:pPr>
      <w:r>
        <w:rPr>
          <w:rFonts w:ascii="Times New Roman"/>
        </w:rPr>
        <w:t xml:space="preserve">1. RECEIVE ConfirmedPrivateTransfer-Request,   </w:t>
      </w:r>
    </w:p>
    <w:p>
      <w:pPr>
        <w:pStyle w:val="32"/>
        <w:tabs>
          <w:tab w:val="left" w:pos="4201"/>
        </w:tabs>
        <w:ind w:left="630" w:leftChars="300"/>
        <w:rPr>
          <w:rFonts w:ascii="Times New Roman"/>
        </w:rPr>
      </w:pPr>
      <w:r>
        <w:rPr>
          <w:rFonts w:ascii="Times New Roman"/>
        </w:rPr>
        <w:t xml:space="preserve">'Vendor ID' = </w:t>
      </w:r>
      <w:r>
        <w:rPr>
          <w:rFonts w:ascii="Times New Roman"/>
        </w:rPr>
        <w:tab/>
      </w:r>
      <w:r>
        <w:rPr>
          <w:rFonts w:ascii="Times New Roman"/>
        </w:rPr>
        <w:t xml:space="preserve">(any valid vendor identifier), </w:t>
      </w:r>
    </w:p>
    <w:p>
      <w:pPr>
        <w:pStyle w:val="32"/>
        <w:tabs>
          <w:tab w:val="left" w:pos="4201"/>
        </w:tabs>
        <w:rPr>
          <w:rFonts w:ascii="Times New Roman"/>
        </w:rPr>
      </w:pPr>
      <w:r>
        <w:rPr>
          <w:rFonts w:ascii="Times New Roman"/>
        </w:rPr>
        <w:t xml:space="preserve">      'Service Number' = </w:t>
      </w:r>
      <w:r>
        <w:rPr>
          <w:rFonts w:ascii="Times New Roman"/>
        </w:rPr>
        <w:tab/>
      </w:r>
      <w:r>
        <w:rPr>
          <w:rFonts w:ascii="Times New Roman"/>
        </w:rPr>
        <w:t>(any unsigned value)</w:t>
      </w:r>
    </w:p>
    <w:p>
      <w:pPr>
        <w:pStyle w:val="851"/>
      </w:pPr>
      <w:bookmarkStart w:id="1357" w:name="_Toc54781851"/>
      <w:r>
        <w:rPr>
          <w:rFonts w:hint="eastAsia"/>
        </w:rPr>
        <w:t>未确认专有转换（</w:t>
      </w:r>
      <w:r>
        <w:rPr>
          <w:rFonts w:hint="eastAsia" w:ascii="Times New Roman"/>
        </w:rPr>
        <w:t>UnconfirmedPrivateTransfer</w:t>
      </w:r>
      <w:r>
        <w:rPr>
          <w:rFonts w:hint="eastAsia"/>
        </w:rPr>
        <w:t>）服务启动测试</w:t>
      </w:r>
      <w:bookmarkEnd w:id="1357"/>
    </w:p>
    <w:p>
      <w:pPr>
        <w:pStyle w:val="32"/>
      </w:pPr>
      <w:r>
        <w:rPr>
          <w:rFonts w:hint="eastAsia"/>
        </w:rPr>
        <w:t>所需测试:没有。</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3</w:t>
      </w:r>
      <w:r>
        <w:rPr>
          <w:rFonts w:hint="eastAsia"/>
        </w:rPr>
        <w:t>。</w:t>
      </w:r>
    </w:p>
    <w:p>
      <w:pPr>
        <w:pStyle w:val="32"/>
      </w:pPr>
      <w:r>
        <w:rPr>
          <w:rFonts w:hint="eastAsia"/>
        </w:rPr>
        <w:t>目的:验证</w:t>
      </w:r>
      <w:r>
        <w:rPr>
          <w:rFonts w:hint="eastAsia" w:ascii="Times New Roman"/>
        </w:rPr>
        <w:t>IUT</w:t>
      </w:r>
      <w:r>
        <w:rPr>
          <w:rFonts w:hint="eastAsia"/>
        </w:rPr>
        <w:t>可以启动</w:t>
      </w:r>
      <w:r>
        <w:rPr>
          <w:rFonts w:hint="eastAsia" w:ascii="Times New Roman"/>
        </w:rPr>
        <w:t>UnconfirmedPrivateTransfer</w:t>
      </w:r>
      <w:r>
        <w:rPr>
          <w:rFonts w:hint="eastAsia"/>
        </w:rPr>
        <w:t>服务。</w:t>
      </w:r>
    </w:p>
    <w:p>
      <w:pPr>
        <w:pStyle w:val="32"/>
      </w:pPr>
      <w:r>
        <w:rPr>
          <w:rFonts w:hint="eastAsia"/>
        </w:rPr>
        <w:t>测试思想:由于专有传输服务按照定义传递非标准服务请求，因此没有测试服务参数和服务过程。该测试只是验证</w:t>
      </w:r>
      <w:r>
        <w:rPr>
          <w:rFonts w:hint="eastAsia" w:ascii="Times New Roman"/>
        </w:rPr>
        <w:t>BACnet</w:t>
      </w:r>
      <w:r>
        <w:rPr>
          <w:rFonts w:hint="eastAsia"/>
        </w:rPr>
        <w:t xml:space="preserve">所需的参数是否正确传输。 </w:t>
      </w:r>
    </w:p>
    <w:p>
      <w:pPr>
        <w:pStyle w:val="32"/>
      </w:pPr>
      <w:r>
        <w:rPr>
          <w:rFonts w:hint="eastAsia"/>
        </w:rPr>
        <w:t xml:space="preserve">测试步骤: </w:t>
      </w:r>
    </w:p>
    <w:p>
      <w:pPr>
        <w:pStyle w:val="32"/>
        <w:rPr>
          <w:rFonts w:ascii="Times New Roman"/>
        </w:rPr>
      </w:pPr>
      <w:r>
        <w:rPr>
          <w:rFonts w:ascii="Times New Roman"/>
        </w:rPr>
        <w:t xml:space="preserve">1. RECEIVE UnconfirmedPrivateTransfer-Reques,   </w:t>
      </w:r>
    </w:p>
    <w:p>
      <w:pPr>
        <w:pStyle w:val="32"/>
        <w:tabs>
          <w:tab w:val="left" w:pos="4201"/>
        </w:tabs>
        <w:ind w:left="630" w:leftChars="300"/>
        <w:rPr>
          <w:rFonts w:ascii="Times New Roman"/>
        </w:rPr>
      </w:pPr>
      <w:r>
        <w:rPr>
          <w:rFonts w:ascii="Times New Roman"/>
        </w:rPr>
        <w:t xml:space="preserve">'Vendor ID' = </w:t>
      </w:r>
      <w:r>
        <w:rPr>
          <w:rFonts w:ascii="Times New Roman"/>
        </w:rPr>
        <w:tab/>
      </w:r>
      <w:r>
        <w:rPr>
          <w:rFonts w:ascii="Times New Roman"/>
        </w:rPr>
        <w:t xml:space="preserve">(any valid vendor identifier), </w:t>
      </w:r>
    </w:p>
    <w:p>
      <w:pPr>
        <w:pStyle w:val="32"/>
        <w:tabs>
          <w:tab w:val="left" w:pos="4201"/>
        </w:tabs>
        <w:rPr>
          <w:rFonts w:ascii="Times New Roman"/>
        </w:rPr>
      </w:pPr>
      <w:r>
        <w:rPr>
          <w:rFonts w:ascii="Times New Roman"/>
        </w:rPr>
        <w:t xml:space="preserve">      'Service Number' = </w:t>
      </w:r>
      <w:r>
        <w:rPr>
          <w:rFonts w:ascii="Times New Roman"/>
        </w:rPr>
        <w:tab/>
      </w:r>
      <w:r>
        <w:rPr>
          <w:rFonts w:ascii="Times New Roman"/>
        </w:rPr>
        <w:t>(any unsigned value)</w:t>
      </w:r>
    </w:p>
    <w:p>
      <w:pPr>
        <w:pStyle w:val="851"/>
      </w:pPr>
      <w:bookmarkStart w:id="1358" w:name="_Toc54781852"/>
      <w:r>
        <w:rPr>
          <w:rFonts w:hint="eastAsia"/>
        </w:rPr>
        <w:t>重新初始化设备（</w:t>
      </w:r>
      <w:r>
        <w:rPr>
          <w:rFonts w:hint="eastAsia" w:ascii="Times New Roman"/>
        </w:rPr>
        <w:t>ReinitializeDevice</w:t>
      </w:r>
      <w:r>
        <w:rPr>
          <w:rFonts w:hint="eastAsia"/>
        </w:rPr>
        <w:t>）服务启动测试</w:t>
      </w:r>
      <w:bookmarkEnd w:id="1358"/>
    </w:p>
    <w:p>
      <w:pPr>
        <w:pStyle w:val="32"/>
      </w:pPr>
      <w:r>
        <w:rPr>
          <w:rFonts w:hint="eastAsia"/>
        </w:rPr>
        <w:t>定义了证明支持启动</w:t>
      </w:r>
      <w:r>
        <w:rPr>
          <w:rFonts w:hint="eastAsia" w:ascii="Times New Roman"/>
        </w:rPr>
        <w:t>ReinitializeDevice</w:t>
      </w:r>
      <w:r>
        <w:rPr>
          <w:rFonts w:hint="eastAsia"/>
        </w:rPr>
        <w:t>服务请求所需的测试。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4</w:t>
      </w:r>
      <w:r>
        <w:rPr>
          <w:rFonts w:hint="eastAsia"/>
        </w:rPr>
        <w:t>。</w:t>
      </w:r>
    </w:p>
    <w:p>
      <w:pPr>
        <w:pStyle w:val="869"/>
        <w:numPr>
          <w:ilvl w:val="0"/>
          <w:numId w:val="85"/>
        </w:numPr>
        <w:spacing w:before="156" w:after="156"/>
      </w:pPr>
      <w:r>
        <w:rPr>
          <w:rFonts w:hint="eastAsia"/>
        </w:rPr>
        <w:t>无密码的冷启动(</w:t>
      </w:r>
      <w:r>
        <w:rPr>
          <w:rFonts w:hint="eastAsia" w:ascii="Times New Roman"/>
        </w:rPr>
        <w:t>COLDSTART</w:t>
      </w:r>
      <w:r>
        <w:rPr>
          <w:rFonts w:hint="eastAsia"/>
        </w:rPr>
        <w:t xml:space="preserve"> </w:t>
      </w:r>
      <w:r>
        <w:rPr>
          <w:rFonts w:hint="eastAsia" w:ascii="Times New Roman"/>
        </w:rPr>
        <w:t>with</w:t>
      </w:r>
      <w:r>
        <w:rPr>
          <w:rFonts w:hint="eastAsia"/>
        </w:rPr>
        <w:t xml:space="preserve"> </w:t>
      </w:r>
      <w:r>
        <w:rPr>
          <w:rFonts w:hint="eastAsia" w:ascii="Times New Roman"/>
        </w:rPr>
        <w:t>no</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ReinitializeDevice</w:t>
      </w:r>
      <w:r>
        <w:rPr>
          <w:rFonts w:hint="eastAsia"/>
        </w:rPr>
        <w:t>服务请求，该请求指示应该执行</w:t>
      </w:r>
      <w:r>
        <w:rPr>
          <w:rFonts w:hint="eastAsia" w:ascii="Times New Roman"/>
        </w:rPr>
        <w:t>COLDSTART</w:t>
      </w:r>
      <w:r>
        <w:rPr>
          <w:rFonts w:hint="eastAsia"/>
        </w:rPr>
        <w:t>，并且不传递密码。</w:t>
      </w:r>
    </w:p>
    <w:p>
      <w:pPr>
        <w:pStyle w:val="32"/>
      </w:pPr>
      <w:r>
        <w:rPr>
          <w:rFonts w:hint="eastAsia"/>
        </w:rPr>
        <w:t xml:space="preserve">测试步骤: </w:t>
      </w:r>
    </w:p>
    <w:p>
      <w:pPr>
        <w:pStyle w:val="32"/>
        <w:rPr>
          <w:rFonts w:ascii="Times New Roman"/>
        </w:rPr>
      </w:pPr>
      <w:r>
        <w:rPr>
          <w:rFonts w:ascii="Times New Roman"/>
        </w:rPr>
        <w:t xml:space="preserve">1. RECEIVE ReinitializeDevice-Request,   </w:t>
      </w:r>
    </w:p>
    <w:p>
      <w:pPr>
        <w:pStyle w:val="32"/>
        <w:tabs>
          <w:tab w:val="left" w:pos="4201"/>
        </w:tabs>
        <w:ind w:left="630" w:leftChars="300"/>
        <w:rPr>
          <w:rFonts w:ascii="Times New Roman"/>
        </w:rPr>
      </w:pPr>
      <w:r>
        <w:rPr>
          <w:rFonts w:ascii="Times New Roman"/>
        </w:rPr>
        <w:t xml:space="preserve">'Reinitialized State of Device' = </w:t>
      </w:r>
      <w:r>
        <w:rPr>
          <w:rFonts w:ascii="Times New Roman"/>
        </w:rPr>
        <w:tab/>
      </w:r>
      <w:r>
        <w:rPr>
          <w:rFonts w:ascii="Times New Roman"/>
        </w:rPr>
        <w:t xml:space="preserve">COLDSTART </w:t>
      </w:r>
    </w:p>
    <w:p>
      <w:pPr>
        <w:pStyle w:val="32"/>
        <w:rPr>
          <w:rFonts w:ascii="Times New Roman"/>
        </w:rPr>
      </w:pPr>
      <w:r>
        <w:rPr>
          <w:rFonts w:ascii="Times New Roman"/>
        </w:rPr>
        <w:t>2. TRANSMIT BACnet-SimpleACK-PDU</w:t>
      </w:r>
    </w:p>
    <w:p>
      <w:pPr>
        <w:pStyle w:val="869"/>
        <w:numPr>
          <w:ilvl w:val="0"/>
          <w:numId w:val="85"/>
        </w:numPr>
        <w:spacing w:before="156" w:after="156"/>
      </w:pPr>
      <w:r>
        <w:rPr>
          <w:rFonts w:hint="eastAsia"/>
        </w:rPr>
        <w:t>有密码的冷启动(</w:t>
      </w:r>
      <w:r>
        <w:rPr>
          <w:rFonts w:hint="eastAsia" w:ascii="Times New Roman"/>
        </w:rPr>
        <w:t>COLDSTART</w:t>
      </w:r>
      <w:r>
        <w:rPr>
          <w:rFonts w:hint="eastAsia"/>
        </w:rPr>
        <w:t xml:space="preserve"> </w:t>
      </w:r>
      <w:r>
        <w:rPr>
          <w:rFonts w:hint="eastAsia" w:ascii="Times New Roman"/>
        </w:rPr>
        <w:t>with</w:t>
      </w:r>
      <w:r>
        <w:rPr>
          <w:rFonts w:hint="eastAsia"/>
        </w:rPr>
        <w:t xml:space="preserve"> </w:t>
      </w:r>
      <w:r>
        <w:rPr>
          <w:rFonts w:hint="eastAsia" w:ascii="Times New Roman"/>
        </w:rPr>
        <w:t>a</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ReinitializeDevice</w:t>
      </w:r>
      <w:r>
        <w:rPr>
          <w:rFonts w:hint="eastAsia"/>
        </w:rPr>
        <w:t>服务请求，该请求指示应该执行</w:t>
      </w:r>
      <w:r>
        <w:rPr>
          <w:rFonts w:hint="eastAsia" w:ascii="Times New Roman"/>
        </w:rPr>
        <w:t>COLDSTART</w:t>
      </w:r>
      <w:r>
        <w:rPr>
          <w:rFonts w:hint="eastAsia"/>
        </w:rPr>
        <w:t xml:space="preserve">，并且传递密码。 </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ReinitializeDevice-Request,   </w:t>
      </w:r>
    </w:p>
    <w:p>
      <w:pPr>
        <w:pStyle w:val="32"/>
        <w:tabs>
          <w:tab w:val="left" w:pos="4201"/>
        </w:tabs>
        <w:ind w:left="630" w:leftChars="300"/>
        <w:rPr>
          <w:rFonts w:ascii="Times New Roman"/>
        </w:rPr>
      </w:pPr>
      <w:r>
        <w:rPr>
          <w:rFonts w:ascii="Times New Roman"/>
        </w:rPr>
        <w:t xml:space="preserve">'Reinitialized State of Device' = </w:t>
      </w:r>
      <w:r>
        <w:rPr>
          <w:rFonts w:ascii="Times New Roman"/>
        </w:rPr>
        <w:tab/>
      </w:r>
      <w:r>
        <w:rPr>
          <w:rFonts w:ascii="Times New Roman"/>
        </w:rPr>
        <w:t xml:space="preserve">COLDSTART,   </w:t>
      </w:r>
    </w:p>
    <w:p>
      <w:pPr>
        <w:pStyle w:val="32"/>
        <w:tabs>
          <w:tab w:val="left" w:pos="4201"/>
        </w:tabs>
        <w:ind w:left="630" w:leftChars="300"/>
        <w:rPr>
          <w:rFonts w:ascii="Times New Roman"/>
        </w:rPr>
      </w:pPr>
      <w:r>
        <w:rPr>
          <w:rFonts w:ascii="Times New Roman"/>
        </w:rPr>
        <w:t xml:space="preserve">'Password' = </w:t>
      </w:r>
      <w:r>
        <w:rPr>
          <w:rFonts w:ascii="Times New Roman"/>
        </w:rPr>
        <w:tab/>
      </w:r>
      <w:r>
        <w:rPr>
          <w:rFonts w:ascii="Times New Roman"/>
        </w:rPr>
        <w:t xml:space="preserve">(a password of at least 5 characters) </w:t>
      </w:r>
    </w:p>
    <w:p>
      <w:pPr>
        <w:pStyle w:val="32"/>
        <w:tabs>
          <w:tab w:val="left" w:pos="4201"/>
        </w:tabs>
        <w:rPr>
          <w:rFonts w:ascii="Times New Roman"/>
        </w:rPr>
      </w:pPr>
      <w:r>
        <w:rPr>
          <w:rFonts w:ascii="Times New Roman"/>
        </w:rPr>
        <w:t>2. TRANSMIT BACnet-SimpleACK-PDU</w:t>
      </w:r>
    </w:p>
    <w:p>
      <w:pPr>
        <w:pStyle w:val="869"/>
        <w:numPr>
          <w:ilvl w:val="0"/>
          <w:numId w:val="85"/>
        </w:numPr>
        <w:spacing w:before="156" w:after="156"/>
      </w:pPr>
      <w:r>
        <w:rPr>
          <w:rFonts w:hint="eastAsia"/>
        </w:rPr>
        <w:t>无密码的热启动(</w:t>
      </w:r>
      <w:r>
        <w:rPr>
          <w:rFonts w:hint="eastAsia" w:ascii="Times New Roman"/>
        </w:rPr>
        <w:t>WARMSTART</w:t>
      </w:r>
      <w:r>
        <w:rPr>
          <w:rFonts w:hint="eastAsia"/>
        </w:rPr>
        <w:t xml:space="preserve"> </w:t>
      </w:r>
      <w:r>
        <w:rPr>
          <w:rFonts w:hint="eastAsia" w:ascii="Times New Roman"/>
        </w:rPr>
        <w:t>with</w:t>
      </w:r>
      <w:r>
        <w:rPr>
          <w:rFonts w:hint="eastAsia"/>
        </w:rPr>
        <w:t xml:space="preserve"> </w:t>
      </w:r>
      <w:r>
        <w:rPr>
          <w:rFonts w:hint="eastAsia" w:ascii="Times New Roman"/>
        </w:rPr>
        <w:t>no</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ReinitializeDevice</w:t>
      </w:r>
      <w:r>
        <w:rPr>
          <w:rFonts w:hint="eastAsia"/>
        </w:rPr>
        <w:t>服务请求，该请求指示应该执行一个</w:t>
      </w:r>
      <w:r>
        <w:rPr>
          <w:rFonts w:hint="eastAsia" w:ascii="Times New Roman"/>
        </w:rPr>
        <w:t>WARMSTART</w:t>
      </w:r>
      <w:r>
        <w:rPr>
          <w:rFonts w:hint="eastAsia"/>
        </w:rPr>
        <w:t>，并且不传递密码。</w:t>
      </w:r>
    </w:p>
    <w:p>
      <w:pPr>
        <w:pStyle w:val="32"/>
      </w:pPr>
      <w:r>
        <w:rPr>
          <w:rFonts w:hint="eastAsia"/>
        </w:rPr>
        <w:t xml:space="preserve">测试步骤: </w:t>
      </w:r>
    </w:p>
    <w:p>
      <w:pPr>
        <w:pStyle w:val="32"/>
        <w:rPr>
          <w:rFonts w:ascii="Times New Roman"/>
        </w:rPr>
      </w:pPr>
      <w:r>
        <w:rPr>
          <w:rFonts w:ascii="Times New Roman"/>
        </w:rPr>
        <w:t xml:space="preserve">1. RECEIVE ReinitializeDevice-Request,   </w:t>
      </w:r>
    </w:p>
    <w:p>
      <w:pPr>
        <w:pStyle w:val="32"/>
        <w:tabs>
          <w:tab w:val="left" w:pos="4201"/>
        </w:tabs>
        <w:ind w:firstLine="1050" w:firstLineChars="500"/>
        <w:rPr>
          <w:rFonts w:ascii="Times New Roman"/>
        </w:rPr>
      </w:pPr>
      <w:r>
        <w:rPr>
          <w:rFonts w:ascii="Times New Roman"/>
        </w:rPr>
        <w:t xml:space="preserve">'Reinitialized State of Device' = </w:t>
      </w:r>
      <w:r>
        <w:rPr>
          <w:rFonts w:ascii="Times New Roman"/>
        </w:rPr>
        <w:tab/>
      </w:r>
      <w:r>
        <w:rPr>
          <w:rFonts w:ascii="Times New Roman"/>
        </w:rPr>
        <w:t xml:space="preserve">WARMSTART </w:t>
      </w:r>
    </w:p>
    <w:p>
      <w:pPr>
        <w:pStyle w:val="32"/>
        <w:rPr>
          <w:rFonts w:ascii="Times New Roman"/>
        </w:rPr>
      </w:pPr>
      <w:r>
        <w:rPr>
          <w:rFonts w:ascii="Times New Roman"/>
        </w:rPr>
        <w:t xml:space="preserve">2. TRANSMIT BACnet-SimpleACK-PDU </w:t>
      </w:r>
    </w:p>
    <w:p>
      <w:pPr>
        <w:pStyle w:val="869"/>
        <w:numPr>
          <w:ilvl w:val="0"/>
          <w:numId w:val="85"/>
        </w:numPr>
        <w:spacing w:before="156" w:after="156"/>
      </w:pPr>
      <w:r>
        <w:rPr>
          <w:rFonts w:hint="eastAsia"/>
        </w:rPr>
        <w:t>有密码的热启动(</w:t>
      </w:r>
      <w:r>
        <w:rPr>
          <w:rFonts w:hint="eastAsia" w:ascii="Times New Roman"/>
        </w:rPr>
        <w:t>WARMSTART</w:t>
      </w:r>
      <w:r>
        <w:rPr>
          <w:rFonts w:hint="eastAsia"/>
        </w:rPr>
        <w:t xml:space="preserve"> </w:t>
      </w:r>
      <w:r>
        <w:rPr>
          <w:rFonts w:hint="eastAsia" w:ascii="Times New Roman"/>
        </w:rPr>
        <w:t>with</w:t>
      </w:r>
      <w:r>
        <w:rPr>
          <w:rFonts w:hint="eastAsia"/>
        </w:rPr>
        <w:t xml:space="preserve"> </w:t>
      </w:r>
      <w:r>
        <w:rPr>
          <w:rFonts w:hint="eastAsia" w:ascii="Times New Roman"/>
        </w:rPr>
        <w:t>a</w:t>
      </w:r>
      <w:r>
        <w:rPr>
          <w:rFonts w:hint="eastAsia"/>
        </w:rPr>
        <w:t xml:space="preserve"> </w:t>
      </w:r>
      <w:r>
        <w:rPr>
          <w:rFonts w:hint="eastAsia" w:ascii="Times New Roman"/>
        </w:rPr>
        <w:t>Password</w:t>
      </w:r>
      <w:r>
        <w:rPr>
          <w:rFonts w:hint="eastAsia"/>
        </w:rPr>
        <w:t xml:space="preserve">) </w:t>
      </w:r>
    </w:p>
    <w:p>
      <w:pPr>
        <w:pStyle w:val="32"/>
      </w:pPr>
      <w:r>
        <w:rPr>
          <w:rFonts w:hint="eastAsia"/>
        </w:rPr>
        <w:t>目的:验证</w:t>
      </w:r>
      <w:r>
        <w:rPr>
          <w:rFonts w:hint="eastAsia" w:ascii="Times New Roman"/>
        </w:rPr>
        <w:t>IUT</w:t>
      </w:r>
      <w:r>
        <w:rPr>
          <w:rFonts w:hint="eastAsia"/>
        </w:rPr>
        <w:t>可以发起</w:t>
      </w:r>
      <w:r>
        <w:rPr>
          <w:rFonts w:hint="eastAsia" w:ascii="Times New Roman"/>
        </w:rPr>
        <w:t>ReinitializeDevice</w:t>
      </w:r>
      <w:r>
        <w:rPr>
          <w:rFonts w:hint="eastAsia"/>
        </w:rPr>
        <w:t>服务请求，该请求指示应该执行一个</w:t>
      </w:r>
      <w:r>
        <w:rPr>
          <w:rFonts w:hint="eastAsia" w:ascii="Times New Roman"/>
        </w:rPr>
        <w:t>WARMSTART</w:t>
      </w:r>
      <w:r>
        <w:rPr>
          <w:rFonts w:hint="eastAsia"/>
        </w:rPr>
        <w:t xml:space="preserve">，并且传递一个密码。 </w:t>
      </w:r>
    </w:p>
    <w:p>
      <w:pPr>
        <w:pStyle w:val="32"/>
      </w:pPr>
      <w:r>
        <w:rPr>
          <w:rFonts w:hint="eastAsia"/>
        </w:rPr>
        <w:t xml:space="preserve">测试步骤: </w:t>
      </w:r>
    </w:p>
    <w:p>
      <w:pPr>
        <w:pStyle w:val="32"/>
        <w:rPr>
          <w:rFonts w:ascii="Times New Roman"/>
        </w:rPr>
      </w:pPr>
      <w:r>
        <w:rPr>
          <w:rFonts w:ascii="Times New Roman"/>
        </w:rPr>
        <w:t xml:space="preserve">1. RECEIVE ReinitializeDevice-Request,   </w:t>
      </w:r>
    </w:p>
    <w:p>
      <w:pPr>
        <w:pStyle w:val="32"/>
        <w:tabs>
          <w:tab w:val="left" w:pos="4201"/>
        </w:tabs>
        <w:ind w:left="630" w:leftChars="300"/>
        <w:rPr>
          <w:rFonts w:ascii="Times New Roman"/>
        </w:rPr>
      </w:pPr>
      <w:r>
        <w:rPr>
          <w:rFonts w:ascii="Times New Roman"/>
        </w:rPr>
        <w:t xml:space="preserve">'Reinitialized State of Device' = </w:t>
      </w:r>
      <w:r>
        <w:rPr>
          <w:rFonts w:ascii="Times New Roman"/>
        </w:rPr>
        <w:tab/>
      </w:r>
      <w:r>
        <w:rPr>
          <w:rFonts w:ascii="Times New Roman"/>
        </w:rPr>
        <w:t xml:space="preserve">WARMSTART,   </w:t>
      </w:r>
    </w:p>
    <w:p>
      <w:pPr>
        <w:pStyle w:val="32"/>
        <w:tabs>
          <w:tab w:val="left" w:pos="4201"/>
        </w:tabs>
        <w:ind w:left="630" w:leftChars="300"/>
        <w:rPr>
          <w:rFonts w:ascii="Times New Roman"/>
        </w:rPr>
      </w:pPr>
      <w:r>
        <w:rPr>
          <w:rFonts w:ascii="Times New Roman"/>
        </w:rPr>
        <w:t xml:space="preserve">'Password' = </w:t>
      </w:r>
      <w:r>
        <w:rPr>
          <w:rFonts w:ascii="Times New Roman"/>
        </w:rPr>
        <w:tab/>
      </w:r>
      <w:r>
        <w:rPr>
          <w:rFonts w:ascii="Times New Roman"/>
        </w:rPr>
        <w:t>(a password of at least 5 characters)</w:t>
      </w:r>
    </w:p>
    <w:p>
      <w:pPr>
        <w:pStyle w:val="32"/>
        <w:rPr>
          <w:rFonts w:ascii="Times New Roman"/>
        </w:rPr>
      </w:pPr>
      <w:r>
        <w:rPr>
          <w:rFonts w:ascii="Times New Roman"/>
        </w:rPr>
        <w:t>2. TRANSMIT BACnet-SimpleACK-PDU</w:t>
      </w:r>
    </w:p>
    <w:p>
      <w:pPr>
        <w:pStyle w:val="851"/>
      </w:pPr>
      <w:bookmarkStart w:id="1359" w:name="_Toc54781853"/>
      <w:r>
        <w:rPr>
          <w:rFonts w:hint="eastAsia"/>
        </w:rPr>
        <w:t>确认文本信息（</w:t>
      </w:r>
      <w:r>
        <w:rPr>
          <w:rFonts w:hint="eastAsia" w:ascii="Times New Roman"/>
        </w:rPr>
        <w:t>ConfirmedTextMessage</w:t>
      </w:r>
      <w:r>
        <w:rPr>
          <w:rFonts w:hint="eastAsia"/>
        </w:rPr>
        <w:t>）服务启动测试</w:t>
      </w:r>
      <w:bookmarkEnd w:id="1359"/>
    </w:p>
    <w:p>
      <w:pPr>
        <w:pStyle w:val="32"/>
      </w:pPr>
      <w:r>
        <w:rPr>
          <w:rFonts w:hint="eastAsia"/>
        </w:rPr>
        <w:t>此条款定义了证明支持启动</w:t>
      </w:r>
      <w:r>
        <w:rPr>
          <w:rFonts w:hint="eastAsia" w:ascii="Times New Roman"/>
        </w:rPr>
        <w:t>ConfirmedTextMessage</w:t>
      </w:r>
      <w:r>
        <w:rPr>
          <w:rFonts w:hint="eastAsia"/>
        </w:rPr>
        <w:t>服务请求所需的测试。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5</w:t>
      </w:r>
      <w:r>
        <w:rPr>
          <w:rFonts w:hint="eastAsia"/>
        </w:rPr>
        <w:t>。</w:t>
      </w:r>
    </w:p>
    <w:p>
      <w:pPr>
        <w:pStyle w:val="869"/>
        <w:numPr>
          <w:ilvl w:val="0"/>
          <w:numId w:val="86"/>
        </w:numPr>
        <w:spacing w:before="156" w:after="156"/>
      </w:pPr>
      <w:r>
        <w:rPr>
          <w:rFonts w:hint="eastAsia"/>
        </w:rPr>
        <w:t>无报文类的文本报文(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no</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 xml:space="preserve">) </w:t>
      </w:r>
    </w:p>
    <w:p>
      <w:pPr>
        <w:pStyle w:val="32"/>
      </w:pPr>
      <w:r>
        <w:rPr>
          <w:rFonts w:hint="eastAsia"/>
        </w:rPr>
        <w:t>目的:验证</w:t>
      </w:r>
      <w:r>
        <w:rPr>
          <w:rFonts w:hint="eastAsia" w:ascii="Times New Roman"/>
        </w:rPr>
        <w:t>IUT</w:t>
      </w:r>
      <w:r>
        <w:rPr>
          <w:rFonts w:hint="eastAsia"/>
        </w:rPr>
        <w:t>可以发起不包含“</w:t>
      </w:r>
      <w:r>
        <w:rPr>
          <w:rFonts w:hint="eastAsia" w:ascii="Times New Roman"/>
        </w:rPr>
        <w:t>Message</w:t>
      </w:r>
      <w:r>
        <w:rPr>
          <w:rFonts w:hint="eastAsia"/>
        </w:rPr>
        <w:t xml:space="preserve"> </w:t>
      </w:r>
      <w:r>
        <w:rPr>
          <w:rFonts w:hint="eastAsia" w:ascii="Times New Roman"/>
        </w:rPr>
        <w:t>Class</w:t>
      </w:r>
      <w:r>
        <w:rPr>
          <w:rFonts w:hint="eastAsia"/>
        </w:rPr>
        <w:t>”参数的</w:t>
      </w:r>
      <w:r>
        <w:rPr>
          <w:rFonts w:hint="eastAsia" w:ascii="Times New Roman"/>
        </w:rPr>
        <w:t>ConfirmedTextMessage</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ConfirmedTextMessage-Request,   </w:t>
      </w:r>
    </w:p>
    <w:p>
      <w:pPr>
        <w:pStyle w:val="32"/>
        <w:tabs>
          <w:tab w:val="left" w:pos="4201"/>
        </w:tabs>
        <w:ind w:left="630" w:leftChars="3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'Message Priority' = </w:t>
      </w:r>
      <w:r>
        <w:rPr>
          <w:rFonts w:ascii="Times New Roman"/>
        </w:rPr>
        <w:tab/>
      </w:r>
      <w:r>
        <w:rPr>
          <w:rFonts w:ascii="Times New Roman"/>
        </w:rPr>
        <w:t xml:space="preserve">NORMAL,   </w:t>
      </w:r>
    </w:p>
    <w:p>
      <w:pPr>
        <w:pStyle w:val="32"/>
        <w:tabs>
          <w:tab w:val="left" w:pos="4201"/>
        </w:tabs>
        <w:ind w:left="630" w:leftChars="300"/>
        <w:rPr>
          <w:rFonts w:ascii="Times New Roman"/>
        </w:rPr>
      </w:pPr>
      <w:r>
        <w:rPr>
          <w:rFonts w:ascii="Times New Roman"/>
        </w:rPr>
        <w:t xml:space="preserve">'Message' = </w:t>
      </w:r>
      <w:r>
        <w:rPr>
          <w:rFonts w:ascii="Times New Roman"/>
        </w:rPr>
        <w:tab/>
      </w:r>
      <w:r>
        <w:rPr>
          <w:rFonts w:ascii="Times New Roman"/>
        </w:rPr>
        <w:t>(any CharacterString)</w:t>
      </w:r>
    </w:p>
    <w:p>
      <w:pPr>
        <w:pStyle w:val="32"/>
        <w:rPr>
          <w:rFonts w:ascii="Times New Roman"/>
        </w:rPr>
      </w:pPr>
      <w:r>
        <w:rPr>
          <w:rFonts w:ascii="Times New Roman"/>
        </w:rPr>
        <w:t>2 TRANSMIT BACnet-SimpleACK-PDU 8</w:t>
      </w:r>
    </w:p>
    <w:p>
      <w:pPr>
        <w:pStyle w:val="869"/>
        <w:numPr>
          <w:ilvl w:val="0"/>
          <w:numId w:val="86"/>
        </w:numPr>
        <w:spacing w:before="156" w:after="156"/>
      </w:pPr>
      <w:r>
        <w:rPr>
          <w:rFonts w:hint="eastAsia"/>
        </w:rPr>
        <w:t>无符号报文类的文本报文(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an</w:t>
      </w:r>
      <w:r>
        <w:rPr>
          <w:rFonts w:hint="eastAsia"/>
        </w:rPr>
        <w:t xml:space="preserve"> </w:t>
      </w:r>
      <w:r>
        <w:rPr>
          <w:rFonts w:hint="eastAsia" w:ascii="Times New Roman"/>
        </w:rPr>
        <w:t>Unsigned</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 xml:space="preserve">) </w:t>
      </w:r>
    </w:p>
    <w:p>
      <w:pPr>
        <w:pStyle w:val="32"/>
      </w:pPr>
      <w:r>
        <w:rPr>
          <w:rFonts w:hint="eastAsia"/>
        </w:rPr>
        <w:t>目的:验证</w:t>
      </w:r>
      <w:r>
        <w:rPr>
          <w:rFonts w:hint="eastAsia" w:ascii="Times New Roman"/>
        </w:rPr>
        <w:t>IUT</w:t>
      </w:r>
      <w:r>
        <w:rPr>
          <w:rFonts w:hint="eastAsia"/>
        </w:rPr>
        <w:t>可以启动包含一个无符号的“</w:t>
      </w:r>
      <w:r>
        <w:rPr>
          <w:rFonts w:hint="eastAsia" w:ascii="Times New Roman"/>
        </w:rPr>
        <w:t>Message</w:t>
      </w:r>
      <w:r>
        <w:rPr>
          <w:rFonts w:hint="eastAsia"/>
        </w:rPr>
        <w:t xml:space="preserve"> </w:t>
      </w:r>
      <w:r>
        <w:rPr>
          <w:rFonts w:hint="eastAsia" w:ascii="Times New Roman"/>
        </w:rPr>
        <w:t>Class</w:t>
      </w:r>
      <w:r>
        <w:rPr>
          <w:rFonts w:hint="eastAsia"/>
        </w:rPr>
        <w:t>”参数的</w:t>
      </w:r>
      <w:r>
        <w:rPr>
          <w:rFonts w:hint="eastAsia" w:ascii="Times New Roman"/>
        </w:rPr>
        <w:t>ConfirmedTextMessage</w:t>
      </w:r>
      <w:r>
        <w:rPr>
          <w:rFonts w:hint="eastAsia"/>
        </w:rPr>
        <w:t>服务请求。</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ConfirmedTextMessage-Request,   </w:t>
      </w:r>
    </w:p>
    <w:p>
      <w:pPr>
        <w:pStyle w:val="32"/>
        <w:tabs>
          <w:tab w:val="left" w:pos="4201"/>
        </w:tabs>
        <w:ind w:firstLine="1050" w:firstLineChars="5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rPr>
          <w:rFonts w:ascii="Times New Roman"/>
        </w:rPr>
      </w:pPr>
      <w:r>
        <w:rPr>
          <w:rFonts w:ascii="Times New Roman"/>
        </w:rPr>
        <w:t xml:space="preserve">      'Message Class' = </w:t>
      </w:r>
      <w:r>
        <w:rPr>
          <w:rFonts w:ascii="Times New Roman"/>
        </w:rPr>
        <w:tab/>
      </w:r>
      <w:r>
        <w:rPr>
          <w:rFonts w:ascii="Times New Roman"/>
        </w:rPr>
        <w:t xml:space="preserve">(any Unsigned value), </w:t>
      </w:r>
    </w:p>
    <w:p>
      <w:pPr>
        <w:pStyle w:val="32"/>
        <w:tabs>
          <w:tab w:val="left" w:pos="4201"/>
        </w:tabs>
        <w:rPr>
          <w:rFonts w:ascii="Times New Roman"/>
        </w:rPr>
      </w:pPr>
      <w:r>
        <w:rPr>
          <w:rFonts w:ascii="Times New Roman"/>
        </w:rPr>
        <w:t xml:space="preserve">      'Message Priority' = </w:t>
      </w:r>
      <w:r>
        <w:rPr>
          <w:rFonts w:ascii="Times New Roman"/>
        </w:rPr>
        <w:tab/>
      </w:r>
      <w:r>
        <w:rPr>
          <w:rFonts w:ascii="Times New Roman"/>
        </w:rPr>
        <w:t xml:space="preserve">NORMAL, </w:t>
      </w:r>
    </w:p>
    <w:p>
      <w:pPr>
        <w:pStyle w:val="32"/>
        <w:tabs>
          <w:tab w:val="left" w:pos="4201"/>
        </w:tabs>
        <w:rPr>
          <w:rFonts w:ascii="Times New Roman"/>
        </w:rPr>
      </w:pPr>
      <w:r>
        <w:rPr>
          <w:rFonts w:ascii="Times New Roman"/>
        </w:rPr>
        <w:t xml:space="preserve">      'Message' = </w:t>
      </w:r>
      <w:r>
        <w:rPr>
          <w:rFonts w:ascii="Times New Roman"/>
        </w:rPr>
        <w:tab/>
      </w:r>
      <w:r>
        <w:rPr>
          <w:rFonts w:ascii="Times New Roman"/>
        </w:rPr>
        <w:t>(any CharacterString)</w:t>
      </w:r>
    </w:p>
    <w:p>
      <w:pPr>
        <w:pStyle w:val="32"/>
        <w:tabs>
          <w:tab w:val="left" w:pos="4201"/>
        </w:tabs>
        <w:rPr>
          <w:rFonts w:ascii="Times New Roman"/>
        </w:rPr>
      </w:pPr>
      <w:r>
        <w:rPr>
          <w:rFonts w:ascii="Times New Roman"/>
        </w:rPr>
        <w:t>2. TRANSMIT BACnet-SimpleACK-PDU</w:t>
      </w:r>
    </w:p>
    <w:p>
      <w:pPr>
        <w:pStyle w:val="869"/>
        <w:numPr>
          <w:ilvl w:val="0"/>
          <w:numId w:val="86"/>
        </w:numPr>
        <w:spacing w:before="156" w:after="156"/>
      </w:pPr>
      <w:r>
        <w:rPr>
          <w:rFonts w:hint="eastAsia"/>
        </w:rPr>
        <w:t>字符串报文类的文本报文(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w:t>
      </w:r>
      <w:r>
        <w:rPr>
          <w:rFonts w:hint="eastAsia"/>
        </w:rPr>
        <w:t xml:space="preserve"> </w:t>
      </w:r>
      <w:r>
        <w:rPr>
          <w:rFonts w:hint="eastAsia" w:ascii="Times New Roman"/>
        </w:rPr>
        <w:t>CharacterString</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w:t>
      </w:r>
    </w:p>
    <w:p>
      <w:pPr>
        <w:pStyle w:val="32"/>
      </w:pPr>
      <w:r>
        <w:rPr>
          <w:rFonts w:hint="eastAsia"/>
        </w:rPr>
        <w:t>目的:验证</w:t>
      </w:r>
      <w:r>
        <w:rPr>
          <w:rFonts w:hint="eastAsia" w:ascii="Times New Roman"/>
        </w:rPr>
        <w:t>IUT</w:t>
      </w:r>
      <w:r>
        <w:rPr>
          <w:rFonts w:hint="eastAsia"/>
        </w:rPr>
        <w:t>可以启动</w:t>
      </w:r>
      <w:r>
        <w:rPr>
          <w:rFonts w:hint="eastAsia" w:ascii="Times New Roman"/>
        </w:rPr>
        <w:t>ConfirmedTextMessage</w:t>
      </w:r>
      <w:r>
        <w:rPr>
          <w:rFonts w:hint="eastAsia"/>
        </w:rPr>
        <w:t>服务请求，该请求包含一个字符串类型的“</w:t>
      </w:r>
      <w:r>
        <w:rPr>
          <w:rFonts w:hint="eastAsia" w:ascii="Times New Roman"/>
        </w:rPr>
        <w:t>Message</w:t>
      </w:r>
      <w:r>
        <w:rPr>
          <w:rFonts w:hint="eastAsia"/>
        </w:rPr>
        <w:t xml:space="preserve"> </w:t>
      </w:r>
      <w:r>
        <w:rPr>
          <w:rFonts w:hint="eastAsia" w:ascii="Times New Roman"/>
        </w:rPr>
        <w:t>Class</w:t>
      </w:r>
      <w:r>
        <w:rPr>
          <w:rFonts w:hint="eastAsia"/>
        </w:rPr>
        <w:t>”参数。</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ConfirmedTextMessage-Request,   </w:t>
      </w:r>
    </w:p>
    <w:p>
      <w:pPr>
        <w:pStyle w:val="32"/>
        <w:tabs>
          <w:tab w:val="left" w:pos="4201"/>
        </w:tabs>
        <w:ind w:firstLine="1050" w:firstLineChars="5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420" w:leftChars="200"/>
        <w:rPr>
          <w:rFonts w:ascii="Times New Roman"/>
        </w:rPr>
      </w:pPr>
      <w:r>
        <w:rPr>
          <w:rFonts w:ascii="Times New Roman"/>
        </w:rPr>
        <w:t xml:space="preserve">  'Message Class' = </w:t>
      </w:r>
      <w:r>
        <w:rPr>
          <w:rFonts w:ascii="Times New Roman"/>
        </w:rPr>
        <w:tab/>
      </w:r>
      <w:r>
        <w:rPr>
          <w:rFonts w:ascii="Times New Roman"/>
        </w:rPr>
        <w:t xml:space="preserve">(any CharacterString value), </w:t>
      </w:r>
    </w:p>
    <w:p>
      <w:pPr>
        <w:pStyle w:val="32"/>
        <w:tabs>
          <w:tab w:val="left" w:pos="4201"/>
        </w:tabs>
        <w:ind w:left="420" w:leftChars="200"/>
        <w:rPr>
          <w:rFonts w:ascii="Times New Roman"/>
        </w:rPr>
      </w:pPr>
      <w:r>
        <w:rPr>
          <w:rFonts w:ascii="Times New Roman"/>
        </w:rPr>
        <w:t xml:space="preserve">  'Message Priority' = </w:t>
      </w:r>
      <w:r>
        <w:rPr>
          <w:rFonts w:ascii="Times New Roman"/>
        </w:rPr>
        <w:tab/>
      </w:r>
      <w:r>
        <w:rPr>
          <w:rFonts w:ascii="Times New Roman"/>
        </w:rPr>
        <w:t xml:space="preserve">NORMAL, </w:t>
      </w:r>
    </w:p>
    <w:p>
      <w:pPr>
        <w:pStyle w:val="32"/>
        <w:tabs>
          <w:tab w:val="left" w:pos="4201"/>
        </w:tabs>
        <w:ind w:left="420" w:leftChars="200"/>
        <w:rPr>
          <w:rFonts w:ascii="Times New Roman"/>
        </w:rPr>
      </w:pPr>
      <w:r>
        <w:rPr>
          <w:rFonts w:ascii="Times New Roman"/>
        </w:rPr>
        <w:t xml:space="preserve">  'Message' = </w:t>
      </w:r>
      <w:r>
        <w:rPr>
          <w:rFonts w:ascii="Times New Roman"/>
        </w:rPr>
        <w:tab/>
      </w:r>
      <w:r>
        <w:rPr>
          <w:rFonts w:ascii="Times New Roman"/>
        </w:rPr>
        <w:t xml:space="preserve">(any CharacterString) </w:t>
      </w:r>
    </w:p>
    <w:p>
      <w:pPr>
        <w:pStyle w:val="32"/>
        <w:tabs>
          <w:tab w:val="left" w:pos="4201"/>
        </w:tabs>
        <w:rPr>
          <w:rFonts w:ascii="Times New Roman"/>
        </w:rPr>
      </w:pPr>
      <w:r>
        <w:rPr>
          <w:rFonts w:ascii="Times New Roman"/>
        </w:rPr>
        <w:t xml:space="preserve">2. TRANSMIT BACnet-SimpleACK-PDU </w:t>
      </w:r>
    </w:p>
    <w:p>
      <w:pPr>
        <w:pStyle w:val="869"/>
        <w:numPr>
          <w:ilvl w:val="0"/>
          <w:numId w:val="86"/>
        </w:numPr>
        <w:spacing w:before="156" w:after="156"/>
      </w:pPr>
      <w:r>
        <w:rPr>
          <w:rFonts w:hint="eastAsia"/>
        </w:rPr>
        <w:t>有紧急优先权的文本报文(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an</w:t>
      </w:r>
      <w:r>
        <w:rPr>
          <w:rFonts w:hint="eastAsia"/>
        </w:rPr>
        <w:t xml:space="preserve"> </w:t>
      </w:r>
      <w:r>
        <w:rPr>
          <w:rFonts w:hint="eastAsia" w:ascii="Times New Roman"/>
        </w:rPr>
        <w:t>Urgent</w:t>
      </w:r>
      <w:r>
        <w:rPr>
          <w:rFonts w:hint="eastAsia"/>
        </w:rPr>
        <w:t xml:space="preserve"> </w:t>
      </w:r>
      <w:r>
        <w:rPr>
          <w:rFonts w:hint="eastAsia" w:ascii="Times New Roman"/>
        </w:rPr>
        <w:t>Priority</w:t>
      </w:r>
      <w:r>
        <w:rPr>
          <w:rFonts w:hint="eastAsia"/>
        </w:rPr>
        <w:t xml:space="preserve">) </w:t>
      </w:r>
    </w:p>
    <w:p>
      <w:pPr>
        <w:pStyle w:val="32"/>
      </w:pPr>
      <w:r>
        <w:rPr>
          <w:rFonts w:hint="eastAsia"/>
        </w:rPr>
        <w:t>目的:验证</w:t>
      </w:r>
      <w:r>
        <w:rPr>
          <w:rFonts w:hint="eastAsia" w:ascii="Times New Roman"/>
        </w:rPr>
        <w:t>IUT</w:t>
      </w:r>
      <w:r>
        <w:rPr>
          <w:rFonts w:hint="eastAsia"/>
        </w:rPr>
        <w:t>可以发起传递有紧急优先权的</w:t>
      </w:r>
      <w:r>
        <w:rPr>
          <w:rFonts w:hint="eastAsia" w:ascii="Times New Roman"/>
        </w:rPr>
        <w:t>ConfirmedTextMessage</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ConfirmedTextMessage-Request,   </w:t>
      </w:r>
    </w:p>
    <w:p>
      <w:pPr>
        <w:pStyle w:val="32"/>
        <w:tabs>
          <w:tab w:val="left" w:pos="4201"/>
        </w:tabs>
        <w:ind w:left="630" w:leftChars="3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'Message Priority' = </w:t>
      </w:r>
      <w:r>
        <w:rPr>
          <w:rFonts w:ascii="Times New Roman"/>
        </w:rPr>
        <w:tab/>
      </w:r>
      <w:r>
        <w:rPr>
          <w:rFonts w:ascii="Times New Roman"/>
        </w:rPr>
        <w:t xml:space="preserve">URGENT,   </w:t>
      </w:r>
    </w:p>
    <w:p>
      <w:pPr>
        <w:pStyle w:val="32"/>
        <w:tabs>
          <w:tab w:val="left" w:pos="4201"/>
        </w:tabs>
        <w:ind w:left="630" w:leftChars="300"/>
        <w:rPr>
          <w:rFonts w:ascii="Times New Roman"/>
        </w:rPr>
      </w:pPr>
      <w:r>
        <w:rPr>
          <w:rFonts w:ascii="Times New Roman"/>
        </w:rPr>
        <w:t xml:space="preserve">'Message' = </w:t>
      </w:r>
      <w:r>
        <w:rPr>
          <w:rFonts w:ascii="Times New Roman"/>
        </w:rPr>
        <w:tab/>
      </w:r>
      <w:r>
        <w:rPr>
          <w:rFonts w:ascii="Times New Roman"/>
        </w:rPr>
        <w:t>(any CharacterString)</w:t>
      </w:r>
    </w:p>
    <w:p>
      <w:pPr>
        <w:pStyle w:val="32"/>
        <w:rPr>
          <w:rFonts w:ascii="Times New Roman"/>
        </w:rPr>
      </w:pPr>
      <w:r>
        <w:rPr>
          <w:rFonts w:ascii="Times New Roman"/>
        </w:rPr>
        <w:t>2. TRANSMIT BACnet-SimpleACK-PDU</w:t>
      </w:r>
    </w:p>
    <w:p>
      <w:pPr>
        <w:pStyle w:val="851"/>
      </w:pPr>
      <w:bookmarkStart w:id="1360" w:name="_Toc54781854"/>
      <w:r>
        <w:rPr>
          <w:rFonts w:hint="eastAsia"/>
        </w:rPr>
        <w:t>未确认文本信息（</w:t>
      </w:r>
      <w:r>
        <w:rPr>
          <w:rFonts w:hint="eastAsia" w:ascii="Times New Roman"/>
        </w:rPr>
        <w:t>UnconfirmedTextMessage</w:t>
      </w:r>
      <w:r>
        <w:rPr>
          <w:rFonts w:hint="eastAsia"/>
        </w:rPr>
        <w:t>）服务启动测试</w:t>
      </w:r>
      <w:bookmarkEnd w:id="1360"/>
    </w:p>
    <w:p>
      <w:pPr>
        <w:pStyle w:val="32"/>
      </w:pPr>
      <w:r>
        <w:rPr>
          <w:rFonts w:hint="eastAsia"/>
        </w:rPr>
        <w:t>此条款定义了证明支持启动</w:t>
      </w:r>
      <w:r>
        <w:rPr>
          <w:rFonts w:hint="eastAsia" w:ascii="Times New Roman"/>
        </w:rPr>
        <w:t>UnconfirmedTextMessage</w:t>
      </w:r>
      <w:r>
        <w:rPr>
          <w:rFonts w:hint="eastAsia"/>
        </w:rPr>
        <w:t xml:space="preserve">服务请求所需的测试 </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6</w:t>
      </w:r>
      <w:r>
        <w:rPr>
          <w:rFonts w:hint="eastAsia"/>
        </w:rPr>
        <w:t>。</w:t>
      </w:r>
    </w:p>
    <w:p>
      <w:pPr>
        <w:pStyle w:val="869"/>
        <w:numPr>
          <w:ilvl w:val="0"/>
          <w:numId w:val="87"/>
        </w:numPr>
        <w:spacing w:before="156" w:after="156"/>
      </w:pPr>
      <w:r>
        <w:rPr>
          <w:rFonts w:hint="eastAsia"/>
        </w:rPr>
        <w:t>无报文类的文本报文(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no</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w:t>
      </w:r>
    </w:p>
    <w:p>
      <w:pPr>
        <w:pStyle w:val="32"/>
      </w:pPr>
      <w:r>
        <w:rPr>
          <w:rFonts w:hint="eastAsia"/>
        </w:rPr>
        <w:t>目的:验证</w:t>
      </w:r>
      <w:r>
        <w:rPr>
          <w:rFonts w:hint="eastAsia" w:ascii="Times New Roman"/>
        </w:rPr>
        <w:t>IUT</w:t>
      </w:r>
      <w:r>
        <w:rPr>
          <w:rFonts w:hint="eastAsia"/>
        </w:rPr>
        <w:t>可以发起不包含“</w:t>
      </w:r>
      <w:r>
        <w:rPr>
          <w:rFonts w:hint="eastAsia" w:ascii="Times New Roman"/>
        </w:rPr>
        <w:t>Message</w:t>
      </w:r>
      <w:r>
        <w:rPr>
          <w:rFonts w:hint="eastAsia"/>
        </w:rPr>
        <w:t xml:space="preserve"> </w:t>
      </w:r>
      <w:r>
        <w:rPr>
          <w:rFonts w:hint="eastAsia" w:ascii="Times New Roman"/>
        </w:rPr>
        <w:t>Class</w:t>
      </w:r>
      <w:r>
        <w:rPr>
          <w:rFonts w:hint="eastAsia"/>
        </w:rPr>
        <w:t>”参数的</w:t>
      </w:r>
      <w:r>
        <w:rPr>
          <w:rFonts w:hint="eastAsia" w:ascii="Times New Roman"/>
        </w:rPr>
        <w:t>UnconfirmedTextMessage</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UnconfirmedTextMessage-Request,   </w:t>
      </w:r>
    </w:p>
    <w:p>
      <w:pPr>
        <w:pStyle w:val="32"/>
        <w:tabs>
          <w:tab w:val="left" w:pos="4201"/>
        </w:tabs>
        <w:ind w:left="630" w:leftChars="3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'Message Priority' = </w:t>
      </w:r>
      <w:r>
        <w:rPr>
          <w:rFonts w:ascii="Times New Roman"/>
        </w:rPr>
        <w:tab/>
      </w:r>
      <w:r>
        <w:rPr>
          <w:rFonts w:ascii="Times New Roman"/>
        </w:rPr>
        <w:t xml:space="preserve">NORMAL,   </w:t>
      </w:r>
    </w:p>
    <w:p>
      <w:pPr>
        <w:pStyle w:val="32"/>
        <w:tabs>
          <w:tab w:val="left" w:pos="4201"/>
        </w:tabs>
        <w:ind w:left="630" w:leftChars="300"/>
        <w:rPr>
          <w:rFonts w:ascii="Times New Roman"/>
        </w:rPr>
      </w:pPr>
      <w:r>
        <w:rPr>
          <w:rFonts w:ascii="Times New Roman"/>
        </w:rPr>
        <w:t xml:space="preserve">'Message' = </w:t>
      </w:r>
      <w:r>
        <w:rPr>
          <w:rFonts w:ascii="Times New Roman"/>
        </w:rPr>
        <w:tab/>
      </w:r>
      <w:r>
        <w:rPr>
          <w:rFonts w:ascii="Times New Roman"/>
        </w:rPr>
        <w:t>(any CharacterString)</w:t>
      </w:r>
    </w:p>
    <w:p>
      <w:pPr>
        <w:pStyle w:val="869"/>
        <w:numPr>
          <w:ilvl w:val="0"/>
          <w:numId w:val="87"/>
        </w:numPr>
        <w:spacing w:before="156" w:after="156"/>
      </w:pPr>
      <w:r>
        <w:rPr>
          <w:rFonts w:hint="eastAsia"/>
        </w:rPr>
        <w:t>无符号报文类的文本报文(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an</w:t>
      </w:r>
      <w:r>
        <w:rPr>
          <w:rFonts w:hint="eastAsia"/>
        </w:rPr>
        <w:t xml:space="preserve"> </w:t>
      </w:r>
      <w:r>
        <w:rPr>
          <w:rFonts w:hint="eastAsia" w:ascii="Times New Roman"/>
        </w:rPr>
        <w:t>Unsigned</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 xml:space="preserve">) </w:t>
      </w:r>
    </w:p>
    <w:p>
      <w:pPr>
        <w:pStyle w:val="32"/>
      </w:pPr>
      <w:r>
        <w:rPr>
          <w:rFonts w:hint="eastAsia"/>
        </w:rPr>
        <w:t>目的:验证</w:t>
      </w:r>
      <w:r>
        <w:rPr>
          <w:rFonts w:hint="eastAsia" w:ascii="Times New Roman"/>
        </w:rPr>
        <w:t>IUT</w:t>
      </w:r>
      <w:r>
        <w:rPr>
          <w:rFonts w:hint="eastAsia"/>
        </w:rPr>
        <w:t>可以发起包含无符号的“</w:t>
      </w:r>
      <w:r>
        <w:rPr>
          <w:rFonts w:hint="eastAsia" w:ascii="Times New Roman"/>
        </w:rPr>
        <w:t>Message</w:t>
      </w:r>
      <w:r>
        <w:rPr>
          <w:rFonts w:hint="eastAsia"/>
        </w:rPr>
        <w:t xml:space="preserve"> </w:t>
      </w:r>
      <w:r>
        <w:rPr>
          <w:rFonts w:hint="eastAsia" w:ascii="Times New Roman"/>
        </w:rPr>
        <w:t>Class</w:t>
      </w:r>
      <w:r>
        <w:rPr>
          <w:rFonts w:hint="eastAsia"/>
        </w:rPr>
        <w:t>”参数的</w:t>
      </w:r>
      <w:r>
        <w:rPr>
          <w:rFonts w:hint="eastAsia" w:ascii="Times New Roman"/>
        </w:rPr>
        <w:t>UnconfirmedTextMessage</w:t>
      </w:r>
      <w:r>
        <w:rPr>
          <w:rFonts w:hint="eastAsia"/>
        </w:rPr>
        <w:t>服务请求。</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UnconfirmedTextMessage-Request,   </w:t>
      </w:r>
    </w:p>
    <w:p>
      <w:pPr>
        <w:pStyle w:val="32"/>
        <w:tabs>
          <w:tab w:val="left" w:pos="4201"/>
        </w:tabs>
        <w:ind w:firstLine="1050" w:firstLineChars="5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420" w:leftChars="200"/>
        <w:rPr>
          <w:rFonts w:ascii="Times New Roman"/>
        </w:rPr>
      </w:pPr>
      <w:r>
        <w:rPr>
          <w:rFonts w:ascii="Times New Roman"/>
        </w:rPr>
        <w:t xml:space="preserve">  'Message Class' = </w:t>
      </w:r>
      <w:r>
        <w:rPr>
          <w:rFonts w:ascii="Times New Roman"/>
        </w:rPr>
        <w:tab/>
      </w:r>
      <w:r>
        <w:rPr>
          <w:rFonts w:ascii="Times New Roman"/>
        </w:rPr>
        <w:t xml:space="preserve">(any Unsigned value), </w:t>
      </w:r>
    </w:p>
    <w:p>
      <w:pPr>
        <w:pStyle w:val="32"/>
        <w:tabs>
          <w:tab w:val="left" w:pos="4201"/>
        </w:tabs>
        <w:ind w:left="420" w:leftChars="200"/>
        <w:rPr>
          <w:rFonts w:ascii="Times New Roman"/>
        </w:rPr>
      </w:pPr>
      <w:r>
        <w:rPr>
          <w:rFonts w:ascii="Times New Roman"/>
        </w:rPr>
        <w:t xml:space="preserve">  'Message Priority' = </w:t>
      </w:r>
      <w:r>
        <w:rPr>
          <w:rFonts w:ascii="Times New Roman"/>
        </w:rPr>
        <w:tab/>
      </w:r>
      <w:r>
        <w:rPr>
          <w:rFonts w:ascii="Times New Roman"/>
        </w:rPr>
        <w:t xml:space="preserve">NORMAL, </w:t>
      </w:r>
    </w:p>
    <w:p>
      <w:pPr>
        <w:pStyle w:val="32"/>
        <w:tabs>
          <w:tab w:val="left" w:pos="4201"/>
        </w:tabs>
        <w:ind w:left="420" w:leftChars="200"/>
        <w:rPr>
          <w:rFonts w:ascii="Times New Roman"/>
        </w:rPr>
      </w:pPr>
      <w:r>
        <w:rPr>
          <w:rFonts w:ascii="Times New Roman"/>
        </w:rPr>
        <w:t xml:space="preserve">  'Message' = </w:t>
      </w:r>
      <w:r>
        <w:rPr>
          <w:rFonts w:ascii="Times New Roman"/>
        </w:rPr>
        <w:tab/>
      </w:r>
      <w:r>
        <w:rPr>
          <w:rFonts w:ascii="Times New Roman"/>
        </w:rPr>
        <w:t>(any CharacterString)</w:t>
      </w:r>
    </w:p>
    <w:p>
      <w:pPr>
        <w:pStyle w:val="869"/>
        <w:numPr>
          <w:ilvl w:val="0"/>
          <w:numId w:val="87"/>
        </w:numPr>
        <w:spacing w:before="156" w:after="156"/>
      </w:pPr>
      <w:r>
        <w:rPr>
          <w:rFonts w:hint="eastAsia"/>
        </w:rPr>
        <w:t>字符串报文类的文本报文(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w:t>
      </w:r>
      <w:r>
        <w:rPr>
          <w:rFonts w:hint="eastAsia"/>
        </w:rPr>
        <w:t xml:space="preserve"> </w:t>
      </w:r>
      <w:r>
        <w:rPr>
          <w:rFonts w:hint="eastAsia" w:ascii="Times New Roman"/>
        </w:rPr>
        <w:t>CharacterString</w:t>
      </w:r>
      <w:r>
        <w:rPr>
          <w:rFonts w:hint="eastAsia"/>
        </w:rPr>
        <w:t xml:space="preserve"> </w:t>
      </w:r>
      <w:r>
        <w:rPr>
          <w:rFonts w:hint="eastAsia" w:ascii="Times New Roman"/>
        </w:rPr>
        <w:t>Message</w:t>
      </w:r>
      <w:r>
        <w:rPr>
          <w:rFonts w:hint="eastAsia"/>
        </w:rPr>
        <w:t xml:space="preserve"> </w:t>
      </w:r>
      <w:r>
        <w:rPr>
          <w:rFonts w:hint="eastAsia" w:ascii="Times New Roman"/>
        </w:rPr>
        <w:t>Class</w:t>
      </w:r>
      <w:r>
        <w:rPr>
          <w:rFonts w:hint="eastAsia"/>
        </w:rPr>
        <w:t xml:space="preserve">) </w:t>
      </w:r>
    </w:p>
    <w:p>
      <w:pPr>
        <w:pStyle w:val="32"/>
      </w:pPr>
      <w:r>
        <w:rPr>
          <w:rFonts w:hint="eastAsia"/>
        </w:rPr>
        <w:t>目的:验证</w:t>
      </w:r>
      <w:r>
        <w:rPr>
          <w:rFonts w:hint="eastAsia" w:ascii="Times New Roman"/>
        </w:rPr>
        <w:t>IUT</w:t>
      </w:r>
      <w:r>
        <w:rPr>
          <w:rFonts w:hint="eastAsia"/>
        </w:rPr>
        <w:t>可以发起包含字符串“</w:t>
      </w:r>
      <w:r>
        <w:rPr>
          <w:rFonts w:hint="eastAsia" w:ascii="Times New Roman"/>
        </w:rPr>
        <w:t>Message</w:t>
      </w:r>
      <w:r>
        <w:rPr>
          <w:rFonts w:hint="eastAsia"/>
        </w:rPr>
        <w:t xml:space="preserve"> </w:t>
      </w:r>
      <w:r>
        <w:rPr>
          <w:rFonts w:hint="eastAsia" w:ascii="Times New Roman"/>
        </w:rPr>
        <w:t>Class</w:t>
      </w:r>
      <w:r>
        <w:rPr>
          <w:rFonts w:hint="eastAsia"/>
        </w:rPr>
        <w:t>”参数的</w:t>
      </w:r>
      <w:r>
        <w:rPr>
          <w:rFonts w:hint="eastAsia" w:ascii="Times New Roman"/>
        </w:rPr>
        <w:t>UnconfirmedTextMessage</w:t>
      </w:r>
      <w:r>
        <w:rPr>
          <w:rFonts w:hint="eastAsia"/>
        </w:rPr>
        <w:t>服务请求。</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UnconfirmedTextMessage-Request,   </w:t>
      </w:r>
    </w:p>
    <w:p>
      <w:pPr>
        <w:pStyle w:val="32"/>
        <w:tabs>
          <w:tab w:val="left" w:pos="4201"/>
        </w:tabs>
        <w:ind w:firstLine="1050" w:firstLineChars="5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420" w:leftChars="200"/>
        <w:rPr>
          <w:rFonts w:ascii="Times New Roman"/>
        </w:rPr>
      </w:pPr>
      <w:r>
        <w:rPr>
          <w:rFonts w:ascii="Times New Roman"/>
        </w:rPr>
        <w:t xml:space="preserve">  'Message Class' = </w:t>
      </w:r>
      <w:r>
        <w:rPr>
          <w:rFonts w:ascii="Times New Roman"/>
        </w:rPr>
        <w:tab/>
      </w:r>
      <w:r>
        <w:rPr>
          <w:rFonts w:ascii="Times New Roman"/>
        </w:rPr>
        <w:t xml:space="preserve">(any CharacterString value), </w:t>
      </w:r>
    </w:p>
    <w:p>
      <w:pPr>
        <w:pStyle w:val="32"/>
        <w:tabs>
          <w:tab w:val="left" w:pos="4201"/>
        </w:tabs>
        <w:ind w:left="420" w:leftChars="200"/>
        <w:rPr>
          <w:rFonts w:ascii="Times New Roman"/>
        </w:rPr>
      </w:pPr>
      <w:r>
        <w:rPr>
          <w:rFonts w:ascii="Times New Roman"/>
        </w:rPr>
        <w:t xml:space="preserve">  'Message Priority' = </w:t>
      </w:r>
      <w:r>
        <w:rPr>
          <w:rFonts w:ascii="Times New Roman"/>
        </w:rPr>
        <w:tab/>
      </w:r>
      <w:r>
        <w:rPr>
          <w:rFonts w:ascii="Times New Roman"/>
        </w:rPr>
        <w:t xml:space="preserve">NORMAL, </w:t>
      </w:r>
    </w:p>
    <w:p>
      <w:pPr>
        <w:pStyle w:val="32"/>
        <w:tabs>
          <w:tab w:val="left" w:pos="4201"/>
        </w:tabs>
        <w:ind w:left="420" w:leftChars="200"/>
        <w:rPr>
          <w:rFonts w:ascii="Times New Roman"/>
        </w:rPr>
      </w:pPr>
      <w:r>
        <w:rPr>
          <w:rFonts w:ascii="Times New Roman"/>
        </w:rPr>
        <w:t xml:space="preserve">  'Message' = </w:t>
      </w:r>
      <w:r>
        <w:rPr>
          <w:rFonts w:ascii="Times New Roman"/>
        </w:rPr>
        <w:tab/>
      </w:r>
      <w:r>
        <w:rPr>
          <w:rFonts w:ascii="Times New Roman"/>
        </w:rPr>
        <w:t>(any CharacterString)</w:t>
      </w:r>
    </w:p>
    <w:p>
      <w:pPr>
        <w:pStyle w:val="869"/>
        <w:numPr>
          <w:ilvl w:val="0"/>
          <w:numId w:val="87"/>
        </w:numPr>
        <w:spacing w:before="156" w:after="156"/>
      </w:pPr>
      <w:r>
        <w:rPr>
          <w:rFonts w:hint="eastAsia"/>
        </w:rPr>
        <w:t>有紧急优先权的文本报文(</w:t>
      </w:r>
      <w:r>
        <w:rPr>
          <w:rFonts w:hint="eastAsia" w:ascii="Times New Roman"/>
        </w:rPr>
        <w:t>Text</w:t>
      </w:r>
      <w:r>
        <w:rPr>
          <w:rFonts w:hint="eastAsia"/>
        </w:rPr>
        <w:t xml:space="preserve"> </w:t>
      </w:r>
      <w:r>
        <w:rPr>
          <w:rFonts w:hint="eastAsia" w:ascii="Times New Roman"/>
        </w:rPr>
        <w:t>Message</w:t>
      </w:r>
      <w:r>
        <w:rPr>
          <w:rFonts w:hint="eastAsia"/>
        </w:rPr>
        <w:t xml:space="preserve"> </w:t>
      </w:r>
      <w:r>
        <w:rPr>
          <w:rFonts w:hint="eastAsia" w:ascii="Times New Roman"/>
        </w:rPr>
        <w:t>with</w:t>
      </w:r>
      <w:r>
        <w:rPr>
          <w:rFonts w:hint="eastAsia"/>
        </w:rPr>
        <w:t xml:space="preserve"> </w:t>
      </w:r>
      <w:r>
        <w:rPr>
          <w:rFonts w:hint="eastAsia" w:ascii="Times New Roman"/>
        </w:rPr>
        <w:t>an</w:t>
      </w:r>
      <w:r>
        <w:rPr>
          <w:rFonts w:hint="eastAsia"/>
        </w:rPr>
        <w:t xml:space="preserve"> </w:t>
      </w:r>
      <w:r>
        <w:rPr>
          <w:rFonts w:hint="eastAsia" w:ascii="Times New Roman"/>
        </w:rPr>
        <w:t>Urgent</w:t>
      </w:r>
      <w:r>
        <w:rPr>
          <w:rFonts w:hint="eastAsia"/>
        </w:rPr>
        <w:t xml:space="preserve"> </w:t>
      </w:r>
      <w:r>
        <w:rPr>
          <w:rFonts w:hint="eastAsia" w:ascii="Times New Roman"/>
        </w:rPr>
        <w:t>Priority</w:t>
      </w:r>
      <w:r>
        <w:rPr>
          <w:rFonts w:hint="eastAsia"/>
        </w:rPr>
        <w:t xml:space="preserve">) </w:t>
      </w:r>
    </w:p>
    <w:p>
      <w:pPr>
        <w:pStyle w:val="32"/>
      </w:pPr>
      <w:r>
        <w:rPr>
          <w:rFonts w:hint="eastAsia"/>
        </w:rPr>
        <w:t>目的:验证</w:t>
      </w:r>
      <w:r>
        <w:rPr>
          <w:rFonts w:hint="eastAsia" w:ascii="Times New Roman"/>
        </w:rPr>
        <w:t>IUT</w:t>
      </w:r>
      <w:r>
        <w:rPr>
          <w:rFonts w:hint="eastAsia"/>
        </w:rPr>
        <w:t>可以发起传递有紧急优先权的</w:t>
      </w:r>
      <w:r>
        <w:rPr>
          <w:rFonts w:hint="eastAsia" w:ascii="Times New Roman"/>
        </w:rPr>
        <w:t>UnconfirmedTextMessage</w:t>
      </w:r>
      <w:r>
        <w:rPr>
          <w:rFonts w:hint="eastAsia"/>
        </w:rPr>
        <w:t xml:space="preserve">服务请求。 </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TimeSynchronization-Request,   </w:t>
      </w:r>
    </w:p>
    <w:p>
      <w:pPr>
        <w:pStyle w:val="32"/>
        <w:tabs>
          <w:tab w:val="left" w:pos="4201"/>
        </w:tabs>
        <w:ind w:left="630" w:leftChars="300"/>
        <w:rPr>
          <w:rFonts w:ascii="Times New Roman"/>
        </w:rPr>
      </w:pPr>
      <w:r>
        <w:rPr>
          <w:rFonts w:ascii="Times New Roman"/>
        </w:rPr>
        <w:t xml:space="preserve">'Text Message Source Device'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'Message Priority' = </w:t>
      </w:r>
      <w:r>
        <w:rPr>
          <w:rFonts w:ascii="Times New Roman"/>
        </w:rPr>
        <w:tab/>
      </w:r>
      <w:r>
        <w:rPr>
          <w:rFonts w:ascii="Times New Roman"/>
        </w:rPr>
        <w:t xml:space="preserve">URGENT,   </w:t>
      </w:r>
    </w:p>
    <w:p>
      <w:pPr>
        <w:pStyle w:val="32"/>
        <w:tabs>
          <w:tab w:val="left" w:pos="4201"/>
        </w:tabs>
        <w:ind w:left="630" w:leftChars="300"/>
        <w:rPr>
          <w:rFonts w:ascii="Times New Roman"/>
        </w:rPr>
      </w:pPr>
      <w:r>
        <w:rPr>
          <w:rFonts w:ascii="Times New Roman"/>
        </w:rPr>
        <w:t xml:space="preserve">'Message' = </w:t>
      </w:r>
      <w:r>
        <w:rPr>
          <w:rFonts w:ascii="Times New Roman"/>
        </w:rPr>
        <w:tab/>
      </w:r>
      <w:r>
        <w:rPr>
          <w:rFonts w:ascii="Times New Roman"/>
        </w:rPr>
        <w:t>(any CharacterString)</w:t>
      </w:r>
    </w:p>
    <w:p>
      <w:pPr>
        <w:pStyle w:val="851"/>
      </w:pPr>
      <w:bookmarkStart w:id="1361" w:name="_Toc54781855"/>
      <w:r>
        <w:rPr>
          <w:rFonts w:hint="eastAsia"/>
        </w:rPr>
        <w:t>时间同步（</w:t>
      </w:r>
      <w:r>
        <w:rPr>
          <w:rFonts w:hint="eastAsia" w:ascii="Times New Roman"/>
        </w:rPr>
        <w:t>TimeSynchronization</w:t>
      </w:r>
      <w:r>
        <w:rPr>
          <w:rFonts w:hint="eastAsia"/>
        </w:rPr>
        <w:t>）服务启动测试</w:t>
      </w:r>
      <w:bookmarkEnd w:id="1361"/>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7</w:t>
      </w:r>
      <w:r>
        <w:rPr>
          <w:rFonts w:hint="eastAsia"/>
        </w:rPr>
        <w:t>。</w:t>
      </w:r>
    </w:p>
    <w:p>
      <w:pPr>
        <w:pStyle w:val="32"/>
      </w:pPr>
      <w:r>
        <w:rPr>
          <w:rFonts w:hint="eastAsia"/>
        </w:rPr>
        <w:t>目的:验证</w:t>
      </w:r>
      <w:r>
        <w:rPr>
          <w:rFonts w:hint="eastAsia" w:ascii="Times New Roman"/>
        </w:rPr>
        <w:t>IUT</w:t>
      </w:r>
      <w:r>
        <w:rPr>
          <w:rFonts w:hint="eastAsia"/>
        </w:rPr>
        <w:t>可以发起</w:t>
      </w:r>
      <w:r>
        <w:rPr>
          <w:rFonts w:hint="eastAsia" w:ascii="Times New Roman"/>
        </w:rPr>
        <w:t>TimeSynchronization</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RECEIVE UTCTimeSynchronization-Request,  </w:t>
      </w:r>
    </w:p>
    <w:p>
      <w:pPr>
        <w:pStyle w:val="32"/>
        <w:tabs>
          <w:tab w:val="left" w:pos="4201"/>
        </w:tabs>
        <w:ind w:firstLine="1050" w:firstLineChars="500"/>
        <w:rPr>
          <w:rFonts w:ascii="Times New Roman"/>
        </w:rPr>
      </w:pPr>
      <w:r>
        <w:rPr>
          <w:rFonts w:ascii="Times New Roman"/>
        </w:rPr>
        <w:t xml:space="preserve">'Time' = </w:t>
      </w:r>
      <w:r>
        <w:rPr>
          <w:rFonts w:ascii="Times New Roman"/>
        </w:rPr>
        <w:tab/>
      </w:r>
      <w:r>
        <w:rPr>
          <w:rFonts w:ascii="Times New Roman"/>
        </w:rPr>
        <w:t>(the current local date and time)</w:t>
      </w:r>
    </w:p>
    <w:p>
      <w:pPr>
        <w:pStyle w:val="851"/>
      </w:pPr>
      <w:bookmarkStart w:id="1362" w:name="_Toc54781856"/>
      <w:r>
        <w:rPr>
          <w:rFonts w:hint="eastAsia" w:ascii="Times New Roman"/>
        </w:rPr>
        <w:t>UTC</w:t>
      </w:r>
      <w:r>
        <w:rPr>
          <w:rFonts w:hint="eastAsia"/>
        </w:rPr>
        <w:t>时间同步（</w:t>
      </w:r>
      <w:r>
        <w:rPr>
          <w:rFonts w:hint="eastAsia" w:ascii="Times New Roman"/>
        </w:rPr>
        <w:t>UTCTimeSynchronization</w:t>
      </w:r>
      <w:r>
        <w:rPr>
          <w:rFonts w:hint="eastAsia"/>
        </w:rPr>
        <w:t>）服务启动测试</w:t>
      </w:r>
      <w:bookmarkEnd w:id="1362"/>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7</w:t>
      </w:r>
      <w:r>
        <w:rPr>
          <w:rFonts w:hint="eastAsia"/>
        </w:rPr>
        <w:t>。</w:t>
      </w:r>
    </w:p>
    <w:p>
      <w:pPr>
        <w:pStyle w:val="32"/>
      </w:pPr>
      <w:r>
        <w:rPr>
          <w:rFonts w:hint="eastAsia"/>
        </w:rPr>
        <w:t>目的:验证</w:t>
      </w:r>
      <w:r>
        <w:rPr>
          <w:rFonts w:hint="eastAsia" w:ascii="Times New Roman"/>
        </w:rPr>
        <w:t>IUT</w:t>
      </w:r>
      <w:r>
        <w:rPr>
          <w:rFonts w:hint="eastAsia"/>
        </w:rPr>
        <w:t>可以发起</w:t>
      </w:r>
      <w:r>
        <w:rPr>
          <w:rFonts w:hint="eastAsia" w:ascii="Times New Roman"/>
        </w:rPr>
        <w:t>UTCTimeSynchronization</w:t>
      </w:r>
      <w:r>
        <w:rPr>
          <w:rFonts w:hint="eastAsia"/>
        </w:rPr>
        <w:t xml:space="preserve"> </w:t>
      </w:r>
      <w:r>
        <w:rPr>
          <w:rFonts w:hint="eastAsia" w:ascii="Times New Roman"/>
        </w:rPr>
        <w:t>service</w:t>
      </w:r>
      <w:r>
        <w:rPr>
          <w:rFonts w:hint="eastAsia"/>
        </w:rPr>
        <w:t>请求。</w:t>
      </w:r>
    </w:p>
    <w:p>
      <w:pPr>
        <w:pStyle w:val="32"/>
      </w:pPr>
      <w:r>
        <w:rPr>
          <w:rFonts w:hint="eastAsia"/>
        </w:rPr>
        <w:t xml:space="preserve">测试步骤: </w:t>
      </w:r>
    </w:p>
    <w:p>
      <w:pPr>
        <w:pStyle w:val="32"/>
        <w:rPr>
          <w:rFonts w:ascii="Times New Roman"/>
        </w:rPr>
      </w:pPr>
      <w:r>
        <w:rPr>
          <w:rFonts w:ascii="Times New Roman"/>
        </w:rPr>
        <w:t xml:space="preserve">1. RECEIVE UTCTimeSynchronization-Request,  </w:t>
      </w:r>
    </w:p>
    <w:p>
      <w:pPr>
        <w:pStyle w:val="32"/>
        <w:ind w:firstLine="630" w:firstLineChars="300"/>
        <w:rPr>
          <w:rFonts w:ascii="Times New Roman"/>
        </w:rPr>
      </w:pPr>
      <w:r>
        <w:rPr>
          <w:rFonts w:ascii="Times New Roman"/>
        </w:rPr>
        <w:t>'Time' = (the current UTC date and time)</w:t>
      </w:r>
    </w:p>
    <w:p>
      <w:pPr>
        <w:pStyle w:val="851"/>
      </w:pPr>
      <w:bookmarkStart w:id="1363" w:name="_Toc54781857"/>
      <w:r>
        <w:rPr>
          <w:rFonts w:hint="eastAsia" w:ascii="Times New Roman"/>
        </w:rPr>
        <w:t>Who</w:t>
      </w:r>
      <w:r>
        <w:rPr>
          <w:rFonts w:hint="eastAsia"/>
        </w:rPr>
        <w:t>-</w:t>
      </w:r>
      <w:r>
        <w:rPr>
          <w:rFonts w:hint="eastAsia" w:ascii="Times New Roman"/>
        </w:rPr>
        <w:t>Has</w:t>
      </w:r>
      <w:r>
        <w:rPr>
          <w:rFonts w:hint="eastAsia"/>
        </w:rPr>
        <w:t>服务启动测试</w:t>
      </w:r>
      <w:bookmarkEnd w:id="1363"/>
    </w:p>
    <w:p>
      <w:pPr>
        <w:pStyle w:val="32"/>
      </w:pPr>
      <w:r>
        <w:rPr>
          <w:rFonts w:hint="eastAsia"/>
        </w:rPr>
        <w:t>此条款定义了证明支持初始化</w:t>
      </w:r>
      <w:r>
        <w:rPr>
          <w:rFonts w:hint="eastAsia" w:ascii="Times New Roman"/>
        </w:rPr>
        <w:t>Who</w:t>
      </w:r>
      <w:r>
        <w:rPr>
          <w:rFonts w:hint="eastAsia"/>
        </w:rPr>
        <w:t>-</w:t>
      </w:r>
      <w:r>
        <w:rPr>
          <w:rFonts w:hint="eastAsia" w:ascii="Times New Roman"/>
        </w:rPr>
        <w:t>Has</w:t>
      </w:r>
      <w:r>
        <w:rPr>
          <w:rFonts w:hint="eastAsia"/>
        </w:rPr>
        <w:t>服务请求所需的测试。至少需要支持</w:t>
      </w:r>
      <w:r>
        <w:rPr>
          <w:rFonts w:ascii="Times New Roman"/>
        </w:rPr>
        <w:t>9</w:t>
      </w:r>
      <w:r>
        <w:t>.</w:t>
      </w:r>
      <w:r>
        <w:rPr>
          <w:rFonts w:ascii="Times New Roman"/>
        </w:rPr>
        <w:t>32</w:t>
      </w:r>
      <w:r>
        <w:t>.</w:t>
      </w:r>
      <w:r>
        <w:rPr>
          <w:rFonts w:ascii="Times New Roman"/>
        </w:rPr>
        <w:t>1</w:t>
      </w:r>
      <w:r>
        <w:rPr>
          <w:rFonts w:hint="eastAsia"/>
        </w:rPr>
        <w:t>到</w:t>
      </w:r>
      <w:r>
        <w:rPr>
          <w:rFonts w:ascii="Times New Roman"/>
        </w:rPr>
        <w:t>9</w:t>
      </w:r>
      <w:r>
        <w:t>.</w:t>
      </w:r>
      <w:r>
        <w:rPr>
          <w:rFonts w:ascii="Times New Roman"/>
        </w:rPr>
        <w:t>32</w:t>
      </w:r>
      <w:r>
        <w:t>.</w:t>
      </w:r>
      <w:r>
        <w:rPr>
          <w:rFonts w:ascii="Times New Roman"/>
        </w:rPr>
        <w:t>4</w:t>
      </w:r>
      <w:r>
        <w:rPr>
          <w:rFonts w:hint="eastAsia"/>
        </w:rPr>
        <w:t>中定义的服务的一种形式，才能声称能够启动</w:t>
      </w:r>
      <w:r>
        <w:rPr>
          <w:rFonts w:hint="eastAsia" w:ascii="Times New Roman"/>
        </w:rPr>
        <w:t>WhoHas</w:t>
      </w:r>
      <w:r>
        <w:rPr>
          <w:rFonts w:hint="eastAsia"/>
        </w:rPr>
        <w:t>服务。</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9</w:t>
      </w:r>
      <w:r>
        <w:rPr>
          <w:rFonts w:hint="eastAsia"/>
        </w:rPr>
        <w:t>。</w:t>
      </w:r>
    </w:p>
    <w:p>
      <w:pPr>
        <w:pStyle w:val="869"/>
        <w:numPr>
          <w:ilvl w:val="0"/>
          <w:numId w:val="88"/>
        </w:numPr>
        <w:spacing w:before="156" w:after="156"/>
      </w:pPr>
      <w:r>
        <w:rPr>
          <w:rFonts w:hint="eastAsia"/>
        </w:rPr>
        <w:t>没有设备实例范围的对象标识符选择</w:t>
      </w:r>
    </w:p>
    <w:p>
      <w:pPr>
        <w:pStyle w:val="32"/>
      </w:pPr>
      <w:r>
        <w:rPr>
          <w:rFonts w:hint="eastAsia"/>
        </w:rPr>
        <w:t>目的:验证</w:t>
      </w:r>
      <w:r>
        <w:rPr>
          <w:rFonts w:hint="eastAsia" w:ascii="Times New Roman"/>
        </w:rPr>
        <w:t>IUT</w:t>
      </w:r>
      <w:r>
        <w:rPr>
          <w:rFonts w:hint="eastAsia"/>
        </w:rPr>
        <w:t>可以使用没有设备实例范围的对象标识符形式启动</w:t>
      </w:r>
      <w:r>
        <w:rPr>
          <w:rFonts w:hint="eastAsia" w:ascii="Times New Roman"/>
        </w:rPr>
        <w:t>Who</w:t>
      </w:r>
      <w:r>
        <w:rPr>
          <w:rFonts w:hint="eastAsia"/>
        </w:rPr>
        <w:t>-</w:t>
      </w:r>
      <w:r>
        <w:rPr>
          <w:rFonts w:hint="eastAsia" w:ascii="Times New Roman"/>
        </w:rPr>
        <w:t>Has</w:t>
      </w:r>
      <w:r>
        <w:rPr>
          <w:rFonts w:hint="eastAsia"/>
        </w:rPr>
        <w:t>服务请求。如果</w:t>
      </w:r>
      <w:r>
        <w:rPr>
          <w:rFonts w:hint="eastAsia" w:ascii="Times New Roman"/>
        </w:rPr>
        <w:t>IUT</w:t>
      </w:r>
      <w:r>
        <w:rPr>
          <w:rFonts w:hint="eastAsia"/>
        </w:rPr>
        <w:t>不能发出此表格的</w:t>
      </w:r>
      <w:r>
        <w:rPr>
          <w:rFonts w:hint="eastAsia" w:ascii="Times New Roman"/>
        </w:rPr>
        <w:t>Who</w:t>
      </w:r>
      <w:r>
        <w:rPr>
          <w:rFonts w:hint="eastAsia"/>
        </w:rPr>
        <w:t>-</w:t>
      </w:r>
      <w:r>
        <w:rPr>
          <w:rFonts w:hint="eastAsia" w:ascii="Times New Roman"/>
        </w:rPr>
        <w:t>Has</w:t>
      </w:r>
      <w:r>
        <w:rPr>
          <w:rFonts w:hint="eastAsia"/>
        </w:rPr>
        <w:t xml:space="preserve">请求，则省略此测试。 </w:t>
      </w:r>
    </w:p>
    <w:p>
      <w:pPr>
        <w:pStyle w:val="32"/>
      </w:pPr>
      <w:r>
        <w:rPr>
          <w:rFonts w:hint="eastAsia"/>
        </w:rPr>
        <w:t xml:space="preserve">测试步骤: </w:t>
      </w:r>
    </w:p>
    <w:p>
      <w:pPr>
        <w:pStyle w:val="32"/>
        <w:tabs>
          <w:tab w:val="left" w:pos="3780"/>
        </w:tabs>
        <w:rPr>
          <w:rFonts w:ascii="Times New Roman"/>
        </w:rPr>
      </w:pPr>
      <w:r>
        <w:rPr>
          <w:rFonts w:ascii="Times New Roman"/>
        </w:rPr>
        <w:t xml:space="preserve">1. RECEIVE   </w:t>
      </w:r>
    </w:p>
    <w:p>
      <w:pPr>
        <w:pStyle w:val="32"/>
        <w:tabs>
          <w:tab w:val="left" w:pos="3780"/>
        </w:tabs>
        <w:ind w:left="630" w:leftChars="300"/>
        <w:rPr>
          <w:rFonts w:ascii="Times New Roman"/>
        </w:rPr>
      </w:pPr>
      <w:r>
        <w:rPr>
          <w:rFonts w:ascii="Times New Roman"/>
        </w:rPr>
        <w:t xml:space="preserve">DESTINATION = </w:t>
      </w:r>
      <w:r>
        <w:rPr>
          <w:rFonts w:ascii="Times New Roman"/>
        </w:rPr>
        <w:tab/>
      </w:r>
      <w:r>
        <w:rPr>
          <w:rFonts w:ascii="Times New Roman"/>
        </w:rPr>
        <w:t xml:space="preserve">LOCAL BROADCAST | GLOBAL BROADCAST,   </w:t>
      </w:r>
    </w:p>
    <w:p>
      <w:pPr>
        <w:pStyle w:val="32"/>
        <w:tabs>
          <w:tab w:val="left" w:pos="3780"/>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3780"/>
        </w:tabs>
        <w:ind w:left="630" w:leftChars="300"/>
        <w:rPr>
          <w:rFonts w:ascii="Times New Roman"/>
        </w:rPr>
      </w:pPr>
      <w:r>
        <w:rPr>
          <w:rFonts w:ascii="Times New Roman"/>
        </w:rPr>
        <w:t xml:space="preserve">Who-Has-Request,   </w:t>
      </w:r>
    </w:p>
    <w:p>
      <w:pPr>
        <w:pStyle w:val="32"/>
        <w:tabs>
          <w:tab w:val="left" w:pos="3780"/>
        </w:tabs>
        <w:ind w:left="630" w:leftChars="300"/>
        <w:rPr>
          <w:rFonts w:ascii="Times New Roman"/>
        </w:rPr>
      </w:pPr>
      <w:r>
        <w:rPr>
          <w:rFonts w:ascii="Times New Roman"/>
        </w:rPr>
        <w:t xml:space="preserve">'Object Identifier' =  </w:t>
      </w:r>
      <w:r>
        <w:rPr>
          <w:rFonts w:ascii="Times New Roman"/>
        </w:rPr>
        <w:tab/>
      </w:r>
      <w:r>
        <w:rPr>
          <w:rFonts w:ascii="Times New Roman"/>
        </w:rPr>
        <w:t>(any object identifier)</w:t>
      </w:r>
    </w:p>
    <w:p>
      <w:pPr>
        <w:pStyle w:val="869"/>
        <w:numPr>
          <w:ilvl w:val="0"/>
          <w:numId w:val="88"/>
        </w:numPr>
        <w:spacing w:before="156" w:after="156"/>
      </w:pPr>
      <w:r>
        <w:rPr>
          <w:rFonts w:hint="eastAsia"/>
        </w:rPr>
        <w:t>没有设备实例范围的对象名称选择</w:t>
      </w:r>
    </w:p>
    <w:p>
      <w:pPr>
        <w:pStyle w:val="32"/>
      </w:pPr>
      <w:r>
        <w:rPr>
          <w:rFonts w:hint="eastAsia"/>
        </w:rPr>
        <w:t>目的:验证</w:t>
      </w:r>
      <w:r>
        <w:rPr>
          <w:rFonts w:hint="eastAsia" w:ascii="Times New Roman"/>
        </w:rPr>
        <w:t>IUT</w:t>
      </w:r>
      <w:r>
        <w:rPr>
          <w:rFonts w:hint="eastAsia"/>
        </w:rPr>
        <w:t>可以使用没有设备实例范围的对象名称形式启动</w:t>
      </w:r>
      <w:r>
        <w:rPr>
          <w:rFonts w:hint="eastAsia" w:ascii="Times New Roman"/>
        </w:rPr>
        <w:t>Who</w:t>
      </w:r>
      <w:r>
        <w:rPr>
          <w:rFonts w:hint="eastAsia"/>
        </w:rPr>
        <w:t>-</w:t>
      </w:r>
      <w:r>
        <w:rPr>
          <w:rFonts w:hint="eastAsia" w:ascii="Times New Roman"/>
        </w:rPr>
        <w:t>Has</w:t>
      </w:r>
      <w:r>
        <w:rPr>
          <w:rFonts w:hint="eastAsia"/>
        </w:rPr>
        <w:t>服务请求。如果</w:t>
      </w:r>
      <w:r>
        <w:rPr>
          <w:rFonts w:hint="eastAsia" w:ascii="Times New Roman"/>
        </w:rPr>
        <w:t>IUT</w:t>
      </w:r>
      <w:r>
        <w:rPr>
          <w:rFonts w:hint="eastAsia"/>
        </w:rPr>
        <w:t>不能发出此表格的</w:t>
      </w:r>
      <w:r>
        <w:rPr>
          <w:rFonts w:hint="eastAsia" w:ascii="Times New Roman"/>
        </w:rPr>
        <w:t>Who</w:t>
      </w:r>
      <w:r>
        <w:rPr>
          <w:rFonts w:hint="eastAsia"/>
        </w:rPr>
        <w:t>-</w:t>
      </w:r>
      <w:r>
        <w:rPr>
          <w:rFonts w:hint="eastAsia" w:ascii="Times New Roman"/>
        </w:rPr>
        <w:t>Has</w:t>
      </w:r>
      <w:r>
        <w:rPr>
          <w:rFonts w:hint="eastAsia"/>
        </w:rPr>
        <w:t>请求，则省略此测试。</w:t>
      </w:r>
    </w:p>
    <w:p>
      <w:pPr>
        <w:pStyle w:val="32"/>
      </w:pPr>
      <w:r>
        <w:rPr>
          <w:rFonts w:hint="eastAsia"/>
        </w:rPr>
        <w:t>测试步骤:</w:t>
      </w:r>
    </w:p>
    <w:p>
      <w:pPr>
        <w:pStyle w:val="32"/>
        <w:tabs>
          <w:tab w:val="left" w:pos="3780"/>
        </w:tabs>
        <w:rPr>
          <w:rFonts w:ascii="Times New Roman"/>
        </w:rPr>
      </w:pPr>
      <w:r>
        <w:rPr>
          <w:rFonts w:ascii="Times New Roman"/>
        </w:rPr>
        <w:t xml:space="preserve">1. RECEIVE   </w:t>
      </w:r>
    </w:p>
    <w:p>
      <w:pPr>
        <w:pStyle w:val="32"/>
        <w:tabs>
          <w:tab w:val="left" w:pos="3780"/>
        </w:tabs>
        <w:ind w:left="630" w:leftChars="300"/>
        <w:rPr>
          <w:rFonts w:ascii="Times New Roman"/>
        </w:rPr>
      </w:pPr>
      <w:r>
        <w:rPr>
          <w:rFonts w:ascii="Times New Roman"/>
        </w:rPr>
        <w:t xml:space="preserve">DESTINATION = </w:t>
      </w:r>
      <w:r>
        <w:rPr>
          <w:rFonts w:ascii="Times New Roman"/>
        </w:rPr>
        <w:tab/>
      </w:r>
      <w:r>
        <w:rPr>
          <w:rFonts w:ascii="Times New Roman"/>
        </w:rPr>
        <w:t xml:space="preserve">LOCAL BROADCAST | GLOBAL BROADCAST,  </w:t>
      </w:r>
    </w:p>
    <w:p>
      <w:pPr>
        <w:pStyle w:val="32"/>
        <w:tabs>
          <w:tab w:val="left" w:pos="3780"/>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3780"/>
        </w:tabs>
        <w:ind w:left="630" w:leftChars="300"/>
        <w:rPr>
          <w:rFonts w:ascii="Times New Roman"/>
        </w:rPr>
      </w:pPr>
      <w:r>
        <w:rPr>
          <w:rFonts w:ascii="Times New Roman"/>
        </w:rPr>
        <w:t xml:space="preserve">Who-Has-Request,   </w:t>
      </w:r>
    </w:p>
    <w:p>
      <w:pPr>
        <w:pStyle w:val="32"/>
        <w:tabs>
          <w:tab w:val="left" w:pos="3780"/>
        </w:tabs>
        <w:ind w:left="630" w:leftChars="300"/>
        <w:rPr>
          <w:rFonts w:ascii="Times New Roman"/>
        </w:rPr>
      </w:pPr>
      <w:r>
        <w:rPr>
          <w:rFonts w:ascii="Times New Roman"/>
        </w:rPr>
        <w:t xml:space="preserve">'Object Name' =  </w:t>
      </w:r>
      <w:r>
        <w:rPr>
          <w:rFonts w:ascii="Times New Roman"/>
        </w:rPr>
        <w:tab/>
      </w:r>
      <w:r>
        <w:rPr>
          <w:rFonts w:ascii="Times New Roman"/>
        </w:rPr>
        <w:t>(any CharacterString)</w:t>
      </w:r>
    </w:p>
    <w:p>
      <w:pPr>
        <w:pStyle w:val="869"/>
        <w:numPr>
          <w:ilvl w:val="0"/>
          <w:numId w:val="88"/>
        </w:numPr>
        <w:spacing w:before="156" w:after="156"/>
      </w:pPr>
      <w:r>
        <w:rPr>
          <w:rFonts w:hint="eastAsia"/>
        </w:rPr>
        <w:t>使用设备实例范围的对象标识符选择</w:t>
      </w:r>
    </w:p>
    <w:p>
      <w:pPr>
        <w:pStyle w:val="32"/>
      </w:pPr>
      <w:r>
        <w:rPr>
          <w:rFonts w:hint="eastAsia"/>
        </w:rPr>
        <w:t>目的:验证</w:t>
      </w:r>
      <w:r>
        <w:rPr>
          <w:rFonts w:hint="eastAsia" w:ascii="Times New Roman"/>
        </w:rPr>
        <w:t>IUT</w:t>
      </w:r>
      <w:r>
        <w:rPr>
          <w:rFonts w:hint="eastAsia"/>
        </w:rPr>
        <w:t>可以使用带有设备实例范围的对象标识符形式启动</w:t>
      </w:r>
      <w:r>
        <w:rPr>
          <w:rFonts w:hint="eastAsia" w:ascii="Times New Roman"/>
        </w:rPr>
        <w:t>Who</w:t>
      </w:r>
      <w:r>
        <w:rPr>
          <w:rFonts w:hint="eastAsia"/>
        </w:rPr>
        <w:t>-</w:t>
      </w:r>
      <w:r>
        <w:rPr>
          <w:rFonts w:hint="eastAsia" w:ascii="Times New Roman"/>
        </w:rPr>
        <w:t>Has</w:t>
      </w:r>
      <w:r>
        <w:rPr>
          <w:rFonts w:hint="eastAsia"/>
        </w:rPr>
        <w:t>服务请求。如果</w:t>
      </w:r>
      <w:r>
        <w:rPr>
          <w:rFonts w:hint="eastAsia" w:ascii="Times New Roman"/>
        </w:rPr>
        <w:t>IUT</w:t>
      </w:r>
      <w:r>
        <w:rPr>
          <w:rFonts w:hint="eastAsia"/>
        </w:rPr>
        <w:t>不能发出此表格的</w:t>
      </w:r>
      <w:r>
        <w:rPr>
          <w:rFonts w:hint="eastAsia" w:ascii="Times New Roman"/>
        </w:rPr>
        <w:t>Who</w:t>
      </w:r>
      <w:r>
        <w:rPr>
          <w:rFonts w:hint="eastAsia"/>
        </w:rPr>
        <w:t>-</w:t>
      </w:r>
      <w:r>
        <w:rPr>
          <w:rFonts w:hint="eastAsia" w:ascii="Times New Roman"/>
        </w:rPr>
        <w:t>Has</w:t>
      </w:r>
      <w:r>
        <w:rPr>
          <w:rFonts w:hint="eastAsia"/>
        </w:rPr>
        <w:t>请求，则省略此测试。</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w:t>
      </w:r>
    </w:p>
    <w:p>
      <w:pPr>
        <w:pStyle w:val="32"/>
        <w:tabs>
          <w:tab w:val="left" w:pos="4410"/>
          <w:tab w:val="clear" w:pos="4201"/>
        </w:tabs>
        <w:ind w:left="630" w:leftChars="300"/>
        <w:rPr>
          <w:rFonts w:ascii="Times New Roman"/>
        </w:rPr>
      </w:pPr>
      <w:r>
        <w:rPr>
          <w:rFonts w:ascii="Times New Roman"/>
        </w:rPr>
        <w:t xml:space="preserve">DESTINATION = </w:t>
      </w:r>
      <w:r>
        <w:rPr>
          <w:rFonts w:ascii="Times New Roman"/>
        </w:rPr>
        <w:tab/>
      </w:r>
      <w:r>
        <w:rPr>
          <w:rFonts w:ascii="Times New Roman"/>
        </w:rPr>
        <w:t xml:space="preserve">LOCAL BROADCAST | GLOBAL BROADCAST,   </w:t>
      </w:r>
    </w:p>
    <w:p>
      <w:pPr>
        <w:pStyle w:val="32"/>
        <w:tabs>
          <w:tab w:val="left" w:pos="4410"/>
          <w:tab w:val="clear" w:pos="4201"/>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Who-Has-Request,   </w:t>
      </w:r>
    </w:p>
    <w:p>
      <w:pPr>
        <w:pStyle w:val="32"/>
        <w:tabs>
          <w:tab w:val="left" w:pos="4201"/>
        </w:tabs>
        <w:ind w:left="630" w:leftChars="300"/>
        <w:rPr>
          <w:rFonts w:ascii="Times New Roman"/>
        </w:rPr>
      </w:pPr>
      <w:r>
        <w:rPr>
          <w:rFonts w:ascii="Times New Roman"/>
        </w:rPr>
        <w:t xml:space="preserve">'Device Instance Range Low Limit' =  (any integer X: 1 ≤ X ≤ 'Device Instance Range High Limit'), </w:t>
      </w:r>
    </w:p>
    <w:p>
      <w:pPr>
        <w:pStyle w:val="32"/>
        <w:tabs>
          <w:tab w:val="left" w:pos="4201"/>
        </w:tabs>
        <w:ind w:left="4410" w:leftChars="500" w:hanging="3360" w:hangingChars="1600"/>
        <w:rPr>
          <w:rFonts w:ascii="Times New Roman"/>
        </w:rPr>
      </w:pPr>
      <w:r>
        <w:rPr>
          <w:rFonts w:ascii="Times New Roman"/>
        </w:rPr>
        <w:t xml:space="preserve">'Device Instance Range High Limit' = (any integer Y: 'Device Instance Range Low Limit' ≤ Y ≤  4,194,303), </w:t>
      </w:r>
    </w:p>
    <w:p>
      <w:pPr>
        <w:pStyle w:val="32"/>
        <w:tabs>
          <w:tab w:val="left" w:pos="4410"/>
          <w:tab w:val="clear" w:pos="4201"/>
        </w:tabs>
        <w:ind w:left="630" w:leftChars="300"/>
        <w:rPr>
          <w:rFonts w:ascii="Times New Roman"/>
        </w:rPr>
      </w:pPr>
      <w:r>
        <w:rPr>
          <w:rFonts w:ascii="Times New Roman"/>
        </w:rPr>
        <w:t xml:space="preserve">'Object Identifier' = </w:t>
      </w:r>
      <w:r>
        <w:rPr>
          <w:rFonts w:ascii="Times New Roman"/>
        </w:rPr>
        <w:tab/>
      </w:r>
      <w:r>
        <w:rPr>
          <w:rFonts w:ascii="Times New Roman"/>
        </w:rPr>
        <w:t>(any object identifier)</w:t>
      </w:r>
    </w:p>
    <w:p>
      <w:pPr>
        <w:pStyle w:val="869"/>
        <w:numPr>
          <w:ilvl w:val="0"/>
          <w:numId w:val="88"/>
        </w:numPr>
        <w:spacing w:before="156" w:after="156"/>
      </w:pPr>
      <w:r>
        <w:rPr>
          <w:rFonts w:hint="eastAsia"/>
        </w:rPr>
        <w:t>使用设备实例范围的对象名称选择</w:t>
      </w:r>
    </w:p>
    <w:p>
      <w:pPr>
        <w:pStyle w:val="32"/>
      </w:pPr>
      <w:r>
        <w:rPr>
          <w:rFonts w:hint="eastAsia"/>
        </w:rPr>
        <w:t>目的:验证</w:t>
      </w:r>
      <w:r>
        <w:rPr>
          <w:rFonts w:hint="eastAsia" w:ascii="Times New Roman"/>
        </w:rPr>
        <w:t>IUT</w:t>
      </w:r>
      <w:r>
        <w:rPr>
          <w:rFonts w:hint="eastAsia"/>
        </w:rPr>
        <w:t>可以使用带有设备实例范围的对象名称形式初始化</w:t>
      </w:r>
      <w:r>
        <w:rPr>
          <w:rFonts w:hint="eastAsia" w:ascii="Times New Roman"/>
        </w:rPr>
        <w:t>Who</w:t>
      </w:r>
      <w:r>
        <w:rPr>
          <w:rFonts w:hint="eastAsia"/>
        </w:rPr>
        <w:t>-</w:t>
      </w:r>
      <w:r>
        <w:rPr>
          <w:rFonts w:hint="eastAsia" w:ascii="Times New Roman"/>
        </w:rPr>
        <w:t>Has</w:t>
      </w:r>
      <w:r>
        <w:rPr>
          <w:rFonts w:hint="eastAsia"/>
        </w:rPr>
        <w:t>服务请求。如果</w:t>
      </w:r>
      <w:r>
        <w:rPr>
          <w:rFonts w:hint="eastAsia" w:ascii="Times New Roman"/>
        </w:rPr>
        <w:t>IUT</w:t>
      </w:r>
      <w:r>
        <w:rPr>
          <w:rFonts w:hint="eastAsia"/>
        </w:rPr>
        <w:t>不能发出此形式的</w:t>
      </w:r>
      <w:r>
        <w:rPr>
          <w:rFonts w:hint="eastAsia" w:ascii="Times New Roman"/>
        </w:rPr>
        <w:t>Who</w:t>
      </w:r>
      <w:r>
        <w:rPr>
          <w:rFonts w:hint="eastAsia"/>
        </w:rPr>
        <w:t>-</w:t>
      </w:r>
      <w:r>
        <w:rPr>
          <w:rFonts w:hint="eastAsia" w:ascii="Times New Roman"/>
        </w:rPr>
        <w:t>Has</w:t>
      </w:r>
      <w:r>
        <w:rPr>
          <w:rFonts w:hint="eastAsia"/>
        </w:rPr>
        <w:t xml:space="preserve">请求，则省略此测试。 </w:t>
      </w:r>
    </w:p>
    <w:p>
      <w:pPr>
        <w:pStyle w:val="32"/>
      </w:pPr>
      <w:r>
        <w:rPr>
          <w:rFonts w:hint="eastAsia"/>
        </w:rPr>
        <w:t xml:space="preserve">测试步骤: </w:t>
      </w:r>
    </w:p>
    <w:p>
      <w:pPr>
        <w:pStyle w:val="32"/>
        <w:rPr>
          <w:rFonts w:ascii="Times New Roman"/>
        </w:rPr>
      </w:pPr>
      <w:r>
        <w:rPr>
          <w:rFonts w:ascii="Times New Roman"/>
        </w:rPr>
        <w:t xml:space="preserve">1. RECEIVE   </w:t>
      </w:r>
    </w:p>
    <w:p>
      <w:pPr>
        <w:pStyle w:val="32"/>
        <w:tabs>
          <w:tab w:val="left" w:pos="4410"/>
        </w:tabs>
        <w:ind w:left="630" w:leftChars="300"/>
        <w:rPr>
          <w:rFonts w:ascii="Times New Roman"/>
        </w:rPr>
      </w:pPr>
      <w:r>
        <w:rPr>
          <w:rFonts w:ascii="Times New Roman"/>
        </w:rPr>
        <w:t xml:space="preserve">DESTINATION = </w:t>
      </w:r>
      <w:r>
        <w:rPr>
          <w:rFonts w:ascii="Times New Roman"/>
        </w:rPr>
        <w:tab/>
      </w:r>
      <w:r>
        <w:rPr>
          <w:rFonts w:ascii="Times New Roman"/>
        </w:rPr>
        <w:tab/>
      </w:r>
      <w:r>
        <w:rPr>
          <w:rFonts w:ascii="Times New Roman"/>
        </w:rPr>
        <w:t xml:space="preserve">LOCAL BROADCAST | GLOBAL BROADCAST,   </w:t>
      </w:r>
    </w:p>
    <w:p>
      <w:pPr>
        <w:pStyle w:val="32"/>
        <w:tabs>
          <w:tab w:val="left" w:pos="4410"/>
        </w:tabs>
        <w:ind w:left="630" w:leftChars="300"/>
        <w:rPr>
          <w:rFonts w:ascii="Times New Roman"/>
        </w:rPr>
      </w:pPr>
      <w:r>
        <w:rPr>
          <w:rFonts w:ascii="Times New Roman"/>
        </w:rPr>
        <w:t xml:space="preserve">SOURCE = </w:t>
      </w:r>
      <w:r>
        <w:rPr>
          <w:rFonts w:ascii="Times New Roman"/>
        </w:rPr>
        <w:tab/>
      </w:r>
      <w:r>
        <w:rPr>
          <w:rFonts w:ascii="Times New Roman"/>
        </w:rPr>
        <w:tab/>
      </w:r>
      <w:r>
        <w:rPr>
          <w:rFonts w:ascii="Times New Roman"/>
        </w:rPr>
        <w:t xml:space="preserve">IUT,   </w:t>
      </w:r>
    </w:p>
    <w:p>
      <w:pPr>
        <w:pStyle w:val="32"/>
        <w:tabs>
          <w:tab w:val="left" w:pos="4410"/>
        </w:tabs>
        <w:ind w:left="630" w:leftChars="300"/>
        <w:rPr>
          <w:rFonts w:ascii="Times New Roman"/>
        </w:rPr>
      </w:pPr>
      <w:r>
        <w:rPr>
          <w:rFonts w:ascii="Times New Roman"/>
        </w:rPr>
        <w:t xml:space="preserve">Who-Has-Request,   </w:t>
      </w:r>
    </w:p>
    <w:p>
      <w:pPr>
        <w:pStyle w:val="32"/>
        <w:ind w:left="4410" w:leftChars="500" w:hanging="3360" w:hangingChars="1600"/>
        <w:rPr>
          <w:rFonts w:ascii="Times New Roman"/>
        </w:rPr>
      </w:pPr>
      <w:r>
        <w:rPr>
          <w:rFonts w:ascii="Times New Roman"/>
        </w:rPr>
        <w:t xml:space="preserve">'Device Instance Range Low Limit' =  (any integer X: 1 ≤ X ≤ 'Device Instance Range High Limit'), </w:t>
      </w:r>
    </w:p>
    <w:p>
      <w:pPr>
        <w:pStyle w:val="32"/>
        <w:tabs>
          <w:tab w:val="left" w:pos="4410"/>
        </w:tabs>
        <w:ind w:left="4410" w:leftChars="500" w:hanging="3360" w:hangingChars="1600"/>
        <w:rPr>
          <w:rFonts w:ascii="Times New Roman"/>
        </w:rPr>
      </w:pPr>
      <w:r>
        <w:rPr>
          <w:rFonts w:ascii="Times New Roman"/>
        </w:rPr>
        <w:t xml:space="preserve">'Device Instance Range High Limit' = </w:t>
      </w:r>
      <w:r>
        <w:rPr>
          <w:rFonts w:ascii="Times New Roman"/>
        </w:rPr>
        <w:tab/>
      </w:r>
      <w:r>
        <w:rPr>
          <w:rFonts w:ascii="Times New Roman"/>
        </w:rPr>
        <w:t xml:space="preserve">(any integer Y: 'Device Instance Range Low Limit' ≤ Y ≤ 4,194,303), </w:t>
      </w:r>
    </w:p>
    <w:p>
      <w:pPr>
        <w:pStyle w:val="32"/>
        <w:tabs>
          <w:tab w:val="left" w:pos="4410"/>
        </w:tabs>
        <w:ind w:left="630" w:leftChars="300"/>
        <w:rPr>
          <w:rFonts w:ascii="Times New Roman"/>
        </w:rPr>
      </w:pPr>
      <w:r>
        <w:rPr>
          <w:rFonts w:ascii="Times New Roman"/>
        </w:rPr>
        <w:t xml:space="preserve">'Object Name' = </w:t>
      </w:r>
      <w:r>
        <w:rPr>
          <w:rFonts w:ascii="Times New Roman"/>
        </w:rPr>
        <w:tab/>
      </w:r>
      <w:r>
        <w:rPr>
          <w:rFonts w:ascii="Times New Roman"/>
        </w:rPr>
        <w:tab/>
      </w:r>
      <w:r>
        <w:rPr>
          <w:rFonts w:ascii="Times New Roman"/>
        </w:rPr>
        <w:t>(any CharacterString)</w:t>
      </w:r>
    </w:p>
    <w:p>
      <w:pPr>
        <w:pStyle w:val="851"/>
      </w:pPr>
      <w:bookmarkStart w:id="1364" w:name="_Toc54781858"/>
      <w:r>
        <w:rPr>
          <w:rFonts w:hint="eastAsia" w:ascii="Times New Roman"/>
        </w:rPr>
        <w:t>I</w:t>
      </w:r>
      <w:r>
        <w:rPr>
          <w:rFonts w:hint="eastAsia"/>
        </w:rPr>
        <w:t>-</w:t>
      </w:r>
      <w:r>
        <w:rPr>
          <w:rFonts w:hint="eastAsia" w:ascii="Times New Roman"/>
        </w:rPr>
        <w:t>Have</w:t>
      </w:r>
      <w:r>
        <w:rPr>
          <w:rFonts w:hint="eastAsia"/>
        </w:rPr>
        <w:t>服务启动测试</w:t>
      </w:r>
      <w:bookmarkEnd w:id="1364"/>
    </w:p>
    <w:p>
      <w:pPr>
        <w:pStyle w:val="32"/>
      </w:pPr>
      <w:r>
        <w:rPr>
          <w:rFonts w:hint="eastAsia"/>
        </w:rPr>
        <w:t>在</w:t>
      </w:r>
      <w:r>
        <w:rPr>
          <w:rFonts w:hint="eastAsia" w:ascii="Times New Roman"/>
        </w:rPr>
        <w:t>9</w:t>
      </w:r>
      <w:r>
        <w:rPr>
          <w:rFonts w:hint="eastAsia"/>
        </w:rPr>
        <w:t>.</w:t>
      </w:r>
      <w:r>
        <w:rPr>
          <w:rFonts w:hint="eastAsia" w:ascii="Times New Roman"/>
        </w:rPr>
        <w:t>32</w:t>
      </w:r>
      <w:r>
        <w:rPr>
          <w:rFonts w:hint="eastAsia"/>
        </w:rPr>
        <w:t>中，</w:t>
      </w:r>
      <w:r>
        <w:rPr>
          <w:rFonts w:hint="eastAsia" w:ascii="Times New Roman"/>
        </w:rPr>
        <w:t>Who</w:t>
      </w:r>
      <w:r>
        <w:rPr>
          <w:rFonts w:hint="eastAsia"/>
        </w:rPr>
        <w:t>-</w:t>
      </w:r>
      <w:r>
        <w:rPr>
          <w:rFonts w:hint="eastAsia" w:ascii="Times New Roman"/>
        </w:rPr>
        <w:t>Has</w:t>
      </w:r>
      <w:r>
        <w:rPr>
          <w:rFonts w:hint="eastAsia"/>
        </w:rPr>
        <w:t>服务执行测试涵盖了启动</w:t>
      </w:r>
      <w:r>
        <w:rPr>
          <w:rFonts w:hint="eastAsia" w:ascii="Times New Roman"/>
        </w:rPr>
        <w:t>I</w:t>
      </w:r>
      <w:r>
        <w:rPr>
          <w:rFonts w:hint="eastAsia"/>
        </w:rPr>
        <w:t>-</w:t>
      </w:r>
      <w:r>
        <w:rPr>
          <w:rFonts w:hint="eastAsia" w:ascii="Times New Roman"/>
        </w:rPr>
        <w:t>Have</w:t>
      </w:r>
      <w:r>
        <w:rPr>
          <w:rFonts w:hint="eastAsia"/>
        </w:rPr>
        <w:t>服务请求能力的验证。</w:t>
      </w:r>
    </w:p>
    <w:p>
      <w:pPr>
        <w:pStyle w:val="851"/>
      </w:pPr>
      <w:bookmarkStart w:id="1365" w:name="_Toc54781859"/>
      <w:r>
        <w:rPr>
          <w:rFonts w:hint="eastAsia" w:ascii="Times New Roman"/>
        </w:rPr>
        <w:t>Who</w:t>
      </w:r>
      <w:r>
        <w:rPr>
          <w:rFonts w:hint="eastAsia"/>
        </w:rPr>
        <w:t>-</w:t>
      </w:r>
      <w:r>
        <w:rPr>
          <w:rFonts w:hint="eastAsia" w:ascii="Times New Roman"/>
        </w:rPr>
        <w:t>Is</w:t>
      </w:r>
      <w:r>
        <w:rPr>
          <w:rFonts w:hint="eastAsia"/>
        </w:rPr>
        <w:t>服务启动测试</w:t>
      </w:r>
      <w:bookmarkEnd w:id="1365"/>
    </w:p>
    <w:p>
      <w:pPr>
        <w:pStyle w:val="32"/>
      </w:pPr>
      <w:r>
        <w:rPr>
          <w:rFonts w:hint="eastAsia"/>
        </w:rPr>
        <w:t>此条款定义了用于证明支持启动</w:t>
      </w:r>
      <w:r>
        <w:rPr>
          <w:rFonts w:hint="eastAsia" w:ascii="Times New Roman"/>
        </w:rPr>
        <w:t>Who</w:t>
      </w:r>
      <w:r>
        <w:rPr>
          <w:rFonts w:hint="eastAsia"/>
        </w:rPr>
        <w:t>-</w:t>
      </w:r>
      <w:r>
        <w:rPr>
          <w:rFonts w:hint="eastAsia" w:ascii="Times New Roman"/>
        </w:rPr>
        <w:t>Is</w:t>
      </w:r>
      <w:r>
        <w:rPr>
          <w:rFonts w:hint="eastAsia"/>
        </w:rPr>
        <w:t>服务请求所必需的测试。至少需要支持一种</w:t>
      </w:r>
      <w:r>
        <w:rPr>
          <w:rFonts w:ascii="Times New Roman"/>
        </w:rPr>
        <w:t>9</w:t>
      </w:r>
      <w:r>
        <w:t>.</w:t>
      </w:r>
      <w:r>
        <w:rPr>
          <w:rFonts w:ascii="Times New Roman"/>
        </w:rPr>
        <w:t>34</w:t>
      </w:r>
      <w:r>
        <w:t>.</w:t>
      </w:r>
      <w:r>
        <w:rPr>
          <w:rFonts w:ascii="Times New Roman"/>
        </w:rPr>
        <w:t>1</w:t>
      </w:r>
      <w:r>
        <w:rPr>
          <w:rFonts w:hint="eastAsia"/>
        </w:rPr>
        <w:t>与</w:t>
      </w:r>
      <w:r>
        <w:rPr>
          <w:rFonts w:ascii="Times New Roman"/>
        </w:rPr>
        <w:t>9</w:t>
      </w:r>
      <w:r>
        <w:t>.</w:t>
      </w:r>
      <w:r>
        <w:rPr>
          <w:rFonts w:ascii="Times New Roman"/>
        </w:rPr>
        <w:t>34</w:t>
      </w:r>
      <w:r>
        <w:t>.</w:t>
      </w:r>
      <w:r>
        <w:rPr>
          <w:rFonts w:ascii="Times New Roman"/>
        </w:rPr>
        <w:t>2</w:t>
      </w:r>
      <w:r>
        <w:rPr>
          <w:rFonts w:hint="eastAsia"/>
        </w:rPr>
        <w:t>定义的服务形式，以声称能够启动</w:t>
      </w:r>
      <w:r>
        <w:rPr>
          <w:rFonts w:hint="eastAsia" w:ascii="Times New Roman"/>
        </w:rPr>
        <w:t>Who</w:t>
      </w:r>
      <w:r>
        <w:rPr>
          <w:rFonts w:hint="eastAsia"/>
        </w:rPr>
        <w:t>-</w:t>
      </w:r>
      <w:r>
        <w:rPr>
          <w:rFonts w:hint="eastAsia" w:ascii="Times New Roman"/>
        </w:rPr>
        <w:t>Is</w:t>
      </w:r>
      <w:r>
        <w:rPr>
          <w:rFonts w:hint="eastAsia"/>
        </w:rPr>
        <w:t xml:space="preserve">服务。 </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10</w:t>
      </w:r>
      <w:r>
        <w:rPr>
          <w:rFonts w:hint="eastAsia"/>
        </w:rPr>
        <w:t>。</w:t>
      </w:r>
    </w:p>
    <w:p>
      <w:pPr>
        <w:pStyle w:val="869"/>
        <w:numPr>
          <w:ilvl w:val="0"/>
          <w:numId w:val="89"/>
        </w:numPr>
        <w:spacing w:before="156" w:after="156"/>
      </w:pPr>
      <w:r>
        <w:rPr>
          <w:rFonts w:hint="eastAsia"/>
        </w:rPr>
        <w:t>无设备实例范围的</w:t>
      </w:r>
      <w:r>
        <w:rPr>
          <w:rFonts w:hint="eastAsia" w:ascii="Times New Roman"/>
        </w:rPr>
        <w:t>Who</w:t>
      </w:r>
      <w:r>
        <w:rPr>
          <w:rFonts w:hint="eastAsia"/>
        </w:rPr>
        <w:t>-</w:t>
      </w:r>
      <w:r>
        <w:rPr>
          <w:rFonts w:hint="eastAsia" w:ascii="Times New Roman"/>
        </w:rPr>
        <w:t>Is</w:t>
      </w:r>
      <w:r>
        <w:rPr>
          <w:rFonts w:hint="eastAsia"/>
        </w:rPr>
        <w:t xml:space="preserve">请求 </w:t>
      </w:r>
    </w:p>
    <w:p>
      <w:pPr>
        <w:pStyle w:val="32"/>
      </w:pPr>
      <w:r>
        <w:rPr>
          <w:rFonts w:hint="eastAsia"/>
        </w:rPr>
        <w:t>目的:验证</w:t>
      </w:r>
      <w:r>
        <w:rPr>
          <w:rFonts w:hint="eastAsia" w:ascii="Times New Roman"/>
        </w:rPr>
        <w:t>IUT</w:t>
      </w:r>
      <w:r>
        <w:rPr>
          <w:rFonts w:hint="eastAsia"/>
        </w:rPr>
        <w:t>是否可以启动在无设备实例范围的</w:t>
      </w:r>
      <w:r>
        <w:rPr>
          <w:rFonts w:hint="eastAsia" w:ascii="Times New Roman"/>
        </w:rPr>
        <w:t>Who</w:t>
      </w:r>
      <w:r>
        <w:rPr>
          <w:rFonts w:hint="eastAsia"/>
        </w:rPr>
        <w:t>-</w:t>
      </w:r>
      <w:r>
        <w:rPr>
          <w:rFonts w:hint="eastAsia" w:ascii="Times New Roman"/>
        </w:rPr>
        <w:t>Is</w:t>
      </w:r>
      <w:r>
        <w:rPr>
          <w:rFonts w:hint="eastAsia"/>
        </w:rPr>
        <w:t>服务请求。如果</w:t>
      </w:r>
      <w:r>
        <w:rPr>
          <w:rFonts w:hint="eastAsia" w:ascii="Times New Roman"/>
        </w:rPr>
        <w:t>IUT</w:t>
      </w:r>
      <w:r>
        <w:rPr>
          <w:rFonts w:hint="eastAsia"/>
        </w:rPr>
        <w:t>不能发出此形式的</w:t>
      </w:r>
      <w:r>
        <w:rPr>
          <w:rFonts w:hint="eastAsia" w:ascii="Times New Roman"/>
        </w:rPr>
        <w:t>Who</w:t>
      </w:r>
      <w:r>
        <w:rPr>
          <w:rFonts w:hint="eastAsia"/>
        </w:rPr>
        <w:t>-</w:t>
      </w:r>
      <w:r>
        <w:rPr>
          <w:rFonts w:hint="eastAsia" w:ascii="Times New Roman"/>
        </w:rPr>
        <w:t>Is</w:t>
      </w:r>
      <w:r>
        <w:rPr>
          <w:rFonts w:hint="eastAsia"/>
        </w:rPr>
        <w:t>请求，则省略此测试。</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w:t>
      </w:r>
    </w:p>
    <w:p>
      <w:pPr>
        <w:pStyle w:val="32"/>
        <w:tabs>
          <w:tab w:val="left" w:pos="4201"/>
        </w:tabs>
        <w:ind w:left="630" w:leftChars="300"/>
        <w:rPr>
          <w:rFonts w:ascii="Times New Roman"/>
        </w:rPr>
      </w:pPr>
      <w:r>
        <w:rPr>
          <w:rFonts w:ascii="Times New Roman"/>
        </w:rPr>
        <w:t xml:space="preserve">DESTINATION = </w:t>
      </w:r>
      <w:r>
        <w:rPr>
          <w:rFonts w:ascii="Times New Roman"/>
        </w:rPr>
        <w:tab/>
      </w:r>
      <w:r>
        <w:rPr>
          <w:rFonts w:ascii="Times New Roman"/>
        </w:rPr>
        <w:t xml:space="preserve">LOCAL BROADCAST | GLOBAL BROADCAST,   </w:t>
      </w:r>
    </w:p>
    <w:p>
      <w:pPr>
        <w:pStyle w:val="32"/>
        <w:tabs>
          <w:tab w:val="left" w:pos="4201"/>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Who-Is-Request</w:t>
      </w:r>
    </w:p>
    <w:p>
      <w:pPr>
        <w:pStyle w:val="869"/>
        <w:numPr>
          <w:ilvl w:val="0"/>
          <w:numId w:val="89"/>
        </w:numPr>
        <w:spacing w:before="156" w:after="156"/>
      </w:pPr>
      <w:r>
        <w:rPr>
          <w:rFonts w:hint="eastAsia"/>
        </w:rPr>
        <w:t>有设备实例范围的</w:t>
      </w:r>
      <w:r>
        <w:rPr>
          <w:rFonts w:hint="eastAsia" w:ascii="Times New Roman"/>
        </w:rPr>
        <w:t>Who</w:t>
      </w:r>
      <w:r>
        <w:rPr>
          <w:rFonts w:hint="eastAsia"/>
        </w:rPr>
        <w:t>-</w:t>
      </w:r>
      <w:r>
        <w:rPr>
          <w:rFonts w:hint="eastAsia" w:ascii="Times New Roman"/>
        </w:rPr>
        <w:t>Is</w:t>
      </w:r>
      <w:r>
        <w:rPr>
          <w:rFonts w:hint="eastAsia"/>
        </w:rPr>
        <w:t xml:space="preserve">请求 </w:t>
      </w:r>
    </w:p>
    <w:p>
      <w:pPr>
        <w:pStyle w:val="32"/>
      </w:pPr>
      <w:r>
        <w:rPr>
          <w:rFonts w:hint="eastAsia"/>
        </w:rPr>
        <w:t>目的: 验证</w:t>
      </w:r>
      <w:r>
        <w:rPr>
          <w:rFonts w:hint="eastAsia" w:ascii="Times New Roman"/>
        </w:rPr>
        <w:t>IUT</w:t>
      </w:r>
      <w:r>
        <w:rPr>
          <w:rFonts w:hint="eastAsia"/>
        </w:rPr>
        <w:t>是否可以启动在有设备实例范围的</w:t>
      </w:r>
      <w:r>
        <w:rPr>
          <w:rFonts w:hint="eastAsia" w:ascii="Times New Roman"/>
        </w:rPr>
        <w:t>Who</w:t>
      </w:r>
      <w:r>
        <w:rPr>
          <w:rFonts w:hint="eastAsia"/>
        </w:rPr>
        <w:t>-</w:t>
      </w:r>
      <w:r>
        <w:rPr>
          <w:rFonts w:hint="eastAsia" w:ascii="Times New Roman"/>
        </w:rPr>
        <w:t>Is</w:t>
      </w:r>
      <w:r>
        <w:rPr>
          <w:rFonts w:hint="eastAsia"/>
        </w:rPr>
        <w:t>服务请求。如果</w:t>
      </w:r>
      <w:r>
        <w:rPr>
          <w:rFonts w:hint="eastAsia" w:ascii="Times New Roman"/>
        </w:rPr>
        <w:t>IUT</w:t>
      </w:r>
      <w:r>
        <w:rPr>
          <w:rFonts w:hint="eastAsia"/>
        </w:rPr>
        <w:t>不能发出此形式的</w:t>
      </w:r>
      <w:r>
        <w:rPr>
          <w:rFonts w:hint="eastAsia" w:ascii="Times New Roman"/>
        </w:rPr>
        <w:t>Who</w:t>
      </w:r>
      <w:r>
        <w:rPr>
          <w:rFonts w:hint="eastAsia"/>
        </w:rPr>
        <w:t>-</w:t>
      </w:r>
      <w:r>
        <w:rPr>
          <w:rFonts w:hint="eastAsia" w:ascii="Times New Roman"/>
        </w:rPr>
        <w:t>Is</w:t>
      </w:r>
      <w:r>
        <w:rPr>
          <w:rFonts w:hint="eastAsia"/>
        </w:rPr>
        <w:t xml:space="preserve">请求，则省略此测试。 </w:t>
      </w:r>
    </w:p>
    <w:p>
      <w:pPr>
        <w:pStyle w:val="32"/>
      </w:pPr>
      <w:r>
        <w:rPr>
          <w:rFonts w:hint="eastAsia"/>
        </w:rPr>
        <w:t xml:space="preserve">测试步骤: </w:t>
      </w:r>
    </w:p>
    <w:p>
      <w:pPr>
        <w:pStyle w:val="32"/>
        <w:rPr>
          <w:rFonts w:ascii="Times New Roman"/>
        </w:rPr>
      </w:pPr>
      <w:r>
        <w:rPr>
          <w:rFonts w:ascii="Times New Roman"/>
        </w:rPr>
        <w:t xml:space="preserve">1. RECEIVE   </w:t>
      </w:r>
    </w:p>
    <w:p>
      <w:pPr>
        <w:pStyle w:val="32"/>
        <w:tabs>
          <w:tab w:val="left" w:pos="4410"/>
          <w:tab w:val="clear" w:pos="4201"/>
        </w:tabs>
        <w:ind w:left="630" w:leftChars="300"/>
        <w:rPr>
          <w:rFonts w:ascii="Times New Roman"/>
        </w:rPr>
      </w:pPr>
      <w:r>
        <w:rPr>
          <w:rFonts w:ascii="Times New Roman"/>
        </w:rPr>
        <w:t xml:space="preserve">DESTINATION = </w:t>
      </w:r>
      <w:r>
        <w:rPr>
          <w:rFonts w:ascii="Times New Roman"/>
        </w:rPr>
        <w:tab/>
      </w:r>
      <w:r>
        <w:rPr>
          <w:rFonts w:ascii="Times New Roman"/>
        </w:rPr>
        <w:t xml:space="preserve">LOCAL BROADCAST | GLOBAL BROADCAST,   </w:t>
      </w:r>
    </w:p>
    <w:p>
      <w:pPr>
        <w:pStyle w:val="32"/>
        <w:tabs>
          <w:tab w:val="left" w:pos="4410"/>
          <w:tab w:val="clear" w:pos="4201"/>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 xml:space="preserve">Who-Is-Request,   </w:t>
      </w:r>
    </w:p>
    <w:p>
      <w:pPr>
        <w:pStyle w:val="32"/>
        <w:tabs>
          <w:tab w:val="left" w:pos="4201"/>
        </w:tabs>
        <w:ind w:left="4410" w:leftChars="500" w:hanging="3360" w:hangingChars="1600"/>
        <w:rPr>
          <w:rFonts w:ascii="Times New Roman"/>
        </w:rPr>
      </w:pPr>
      <w:r>
        <w:rPr>
          <w:rFonts w:ascii="Times New Roman"/>
        </w:rPr>
        <w:t xml:space="preserve">'Device Instance Range Low Limit' =  (any integer X: 1 ≤ X ≤ 'Device Instance Range High Limit'), </w:t>
      </w:r>
    </w:p>
    <w:p>
      <w:pPr>
        <w:pStyle w:val="32"/>
        <w:tabs>
          <w:tab w:val="left" w:pos="4201"/>
        </w:tabs>
        <w:ind w:left="4410" w:leftChars="500" w:hanging="3360" w:hangingChars="1600"/>
        <w:rPr>
          <w:rFonts w:ascii="Times New Roman"/>
        </w:rPr>
      </w:pPr>
      <w:r>
        <w:rPr>
          <w:rFonts w:ascii="Times New Roman"/>
        </w:rPr>
        <w:t>'Device Instance Range High Limit' = (any integer Y: 'Device Instance Range Low Limit' ≤ Y ≤ 4,194,303)</w:t>
      </w:r>
    </w:p>
    <w:p>
      <w:pPr>
        <w:pStyle w:val="869"/>
        <w:numPr>
          <w:ilvl w:val="0"/>
          <w:numId w:val="89"/>
        </w:numPr>
        <w:spacing w:before="156" w:after="156"/>
      </w:pPr>
      <w:r>
        <w:rPr>
          <w:rFonts w:hint="eastAsia"/>
        </w:rPr>
        <w:t>无设备实例范围的</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目的: 验证</w:t>
      </w:r>
      <w:r>
        <w:rPr>
          <w:rFonts w:hint="eastAsia" w:ascii="Times New Roman"/>
        </w:rPr>
        <w:t>IUT</w:t>
      </w:r>
      <w:r>
        <w:rPr>
          <w:rFonts w:hint="eastAsia"/>
        </w:rPr>
        <w:t>是否可以启动在无设备实例范围的单播</w:t>
      </w:r>
      <w:r>
        <w:rPr>
          <w:rFonts w:hint="eastAsia" w:ascii="Times New Roman"/>
        </w:rPr>
        <w:t>Who</w:t>
      </w:r>
      <w:r>
        <w:rPr>
          <w:rFonts w:hint="eastAsia"/>
        </w:rPr>
        <w:t>-</w:t>
      </w:r>
      <w:r>
        <w:rPr>
          <w:rFonts w:hint="eastAsia" w:ascii="Times New Roman"/>
        </w:rPr>
        <w:t>Is</w:t>
      </w:r>
      <w:r>
        <w:rPr>
          <w:rFonts w:hint="eastAsia"/>
        </w:rPr>
        <w:t>服务请求。如果</w:t>
      </w:r>
      <w:r>
        <w:rPr>
          <w:rFonts w:hint="eastAsia" w:ascii="Times New Roman"/>
        </w:rPr>
        <w:t>IUT</w:t>
      </w:r>
      <w:r>
        <w:rPr>
          <w:rFonts w:hint="eastAsia"/>
        </w:rPr>
        <w:t>不能发出此格式的</w:t>
      </w:r>
      <w:r>
        <w:rPr>
          <w:rFonts w:hint="eastAsia" w:ascii="Times New Roman"/>
        </w:rPr>
        <w:t>Who</w:t>
      </w:r>
      <w:r>
        <w:rPr>
          <w:rFonts w:hint="eastAsia"/>
        </w:rPr>
        <w:t>-</w:t>
      </w:r>
      <w:r>
        <w:rPr>
          <w:rFonts w:hint="eastAsia" w:ascii="Times New Roman"/>
        </w:rPr>
        <w:t>Is</w:t>
      </w:r>
      <w:r>
        <w:rPr>
          <w:rFonts w:hint="eastAsia"/>
        </w:rPr>
        <w:t xml:space="preserve">请求，则省略此测试。 </w:t>
      </w:r>
    </w:p>
    <w:p>
      <w:pPr>
        <w:pStyle w:val="32"/>
      </w:pPr>
      <w:r>
        <w:rPr>
          <w:rFonts w:hint="eastAsia"/>
        </w:rPr>
        <w:t xml:space="preserve">测试步骤: </w:t>
      </w:r>
    </w:p>
    <w:p>
      <w:pPr>
        <w:pStyle w:val="32"/>
        <w:tabs>
          <w:tab w:val="left" w:pos="4201"/>
        </w:tabs>
        <w:rPr>
          <w:rFonts w:ascii="Times New Roman"/>
        </w:rPr>
      </w:pPr>
      <w:r>
        <w:rPr>
          <w:rFonts w:ascii="Times New Roman"/>
        </w:rPr>
        <w:t xml:space="preserve">1. RECEIVE   </w:t>
      </w:r>
    </w:p>
    <w:p>
      <w:pPr>
        <w:pStyle w:val="32"/>
        <w:tabs>
          <w:tab w:val="left" w:pos="4201"/>
        </w:tabs>
        <w:ind w:left="630" w:leftChars="300"/>
        <w:rPr>
          <w:rFonts w:ascii="Times New Roman"/>
        </w:rPr>
      </w:pPr>
      <w:r>
        <w:rPr>
          <w:rFonts w:ascii="Times New Roman"/>
        </w:rPr>
        <w:t xml:space="preserve">DESTINATION = </w:t>
      </w:r>
      <w:r>
        <w:rPr>
          <w:rFonts w:ascii="Times New Roman"/>
        </w:rPr>
        <w:tab/>
      </w:r>
      <w:r>
        <w:rPr>
          <w:rFonts w:ascii="Times New Roman"/>
        </w:rPr>
        <w:t xml:space="preserve">TD,   </w:t>
      </w:r>
    </w:p>
    <w:p>
      <w:pPr>
        <w:pStyle w:val="32"/>
        <w:tabs>
          <w:tab w:val="left" w:pos="4201"/>
        </w:tabs>
        <w:ind w:left="630" w:leftChars="300"/>
        <w:rPr>
          <w:rFonts w:ascii="Times New Roman"/>
        </w:rPr>
      </w:pPr>
      <w:r>
        <w:rPr>
          <w:rFonts w:ascii="Times New Roman"/>
        </w:rPr>
        <w:t xml:space="preserve">SOURCE = </w:t>
      </w:r>
      <w:r>
        <w:rPr>
          <w:rFonts w:ascii="Times New Roman"/>
        </w:rPr>
        <w:tab/>
      </w:r>
      <w:r>
        <w:rPr>
          <w:rFonts w:ascii="Times New Roman"/>
        </w:rPr>
        <w:t xml:space="preserve">IUT,   </w:t>
      </w:r>
    </w:p>
    <w:p>
      <w:pPr>
        <w:pStyle w:val="32"/>
        <w:tabs>
          <w:tab w:val="left" w:pos="4201"/>
        </w:tabs>
        <w:ind w:left="630" w:leftChars="300"/>
        <w:rPr>
          <w:rFonts w:ascii="Times New Roman"/>
        </w:rPr>
      </w:pPr>
      <w:r>
        <w:rPr>
          <w:rFonts w:ascii="Times New Roman"/>
        </w:rPr>
        <w:t>Who-Is-Request</w:t>
      </w:r>
    </w:p>
    <w:p>
      <w:pPr>
        <w:pStyle w:val="851"/>
      </w:pPr>
      <w:bookmarkStart w:id="1366" w:name="_Toc54781860"/>
      <w:r>
        <w:rPr>
          <w:rFonts w:hint="eastAsia" w:ascii="Times New Roman"/>
        </w:rPr>
        <w:t>I</w:t>
      </w:r>
      <w:r>
        <w:rPr>
          <w:rFonts w:hint="eastAsia"/>
        </w:rPr>
        <w:t>-</w:t>
      </w:r>
      <w:r>
        <w:rPr>
          <w:rFonts w:hint="eastAsia" w:ascii="Times New Roman"/>
        </w:rPr>
        <w:t>Am</w:t>
      </w:r>
      <w:r>
        <w:rPr>
          <w:rFonts w:hint="eastAsia"/>
        </w:rPr>
        <w:t>服务启动测试</w:t>
      </w:r>
      <w:bookmarkEnd w:id="1366"/>
    </w:p>
    <w:p>
      <w:pPr>
        <w:pStyle w:val="32"/>
      </w:pPr>
      <w:r>
        <w:rPr>
          <w:rFonts w:ascii="Times New Roman"/>
        </w:rPr>
        <w:t>10</w:t>
      </w:r>
      <w:r>
        <w:t>.</w:t>
      </w:r>
      <w:r>
        <w:rPr>
          <w:rFonts w:ascii="Times New Roman"/>
        </w:rPr>
        <w:t>30</w:t>
      </w:r>
      <w:r>
        <w:rPr>
          <w:rFonts w:hint="eastAsia"/>
        </w:rPr>
        <w:t>中的</w:t>
      </w:r>
      <w:r>
        <w:rPr>
          <w:rFonts w:hint="eastAsia" w:ascii="Times New Roman"/>
        </w:rPr>
        <w:t>Who</w:t>
      </w:r>
      <w:r>
        <w:rPr>
          <w:rFonts w:hint="eastAsia"/>
        </w:rPr>
        <w:t>-</w:t>
      </w:r>
      <w:r>
        <w:rPr>
          <w:rFonts w:hint="eastAsia" w:ascii="Times New Roman"/>
        </w:rPr>
        <w:t>Is</w:t>
      </w:r>
      <w:r>
        <w:rPr>
          <w:rFonts w:hint="eastAsia"/>
        </w:rPr>
        <w:t>服务执行测试涵盖了启动</w:t>
      </w:r>
      <w:r>
        <w:rPr>
          <w:rFonts w:hint="eastAsia" w:ascii="Times New Roman"/>
        </w:rPr>
        <w:t>I</w:t>
      </w:r>
      <w:r>
        <w:rPr>
          <w:rFonts w:hint="eastAsia"/>
        </w:rPr>
        <w:t>-</w:t>
      </w:r>
      <w:r>
        <w:rPr>
          <w:rFonts w:hint="eastAsia" w:ascii="Times New Roman"/>
        </w:rPr>
        <w:t>Am</w:t>
      </w:r>
      <w:r>
        <w:rPr>
          <w:rFonts w:hint="eastAsia"/>
        </w:rPr>
        <w:t>服务请求能力的验证。</w:t>
      </w:r>
    </w:p>
    <w:p>
      <w:pPr>
        <w:pStyle w:val="851"/>
      </w:pPr>
      <w:bookmarkStart w:id="1367" w:name="_Toc54781861"/>
      <w:r>
        <w:rPr>
          <w:rFonts w:hint="eastAsia" w:ascii="Times New Roman"/>
        </w:rPr>
        <w:t>VT</w:t>
      </w:r>
      <w:r>
        <w:rPr>
          <w:rFonts w:hint="eastAsia"/>
        </w:rPr>
        <w:t>-</w:t>
      </w:r>
      <w:r>
        <w:rPr>
          <w:rFonts w:hint="eastAsia" w:ascii="Times New Roman"/>
        </w:rPr>
        <w:t>Open</w:t>
      </w:r>
      <w:r>
        <w:rPr>
          <w:rFonts w:hint="eastAsia"/>
        </w:rPr>
        <w:t>服务启动测试</w:t>
      </w:r>
      <w:bookmarkEnd w:id="1367"/>
    </w:p>
    <w:p>
      <w:pPr>
        <w:pStyle w:val="32"/>
      </w:pPr>
      <w:r>
        <w:rPr>
          <w:rFonts w:hint="eastAsia"/>
        </w:rPr>
        <w:t>此条款定义了证明支持启动</w:t>
      </w:r>
      <w:r>
        <w:rPr>
          <w:rFonts w:hint="eastAsia" w:ascii="Times New Roman"/>
        </w:rPr>
        <w:t>VT</w:t>
      </w:r>
      <w:r>
        <w:rPr>
          <w:rFonts w:hint="eastAsia"/>
        </w:rPr>
        <w:t>-</w:t>
      </w:r>
      <w:r>
        <w:rPr>
          <w:rFonts w:hint="eastAsia" w:ascii="Times New Roman"/>
        </w:rPr>
        <w:t>Open</w:t>
      </w:r>
      <w:r>
        <w:rPr>
          <w:rFonts w:hint="eastAsia"/>
        </w:rPr>
        <w:t>服务请求所需的测试。</w:t>
      </w:r>
    </w:p>
    <w:p>
      <w:pPr>
        <w:pStyle w:val="32"/>
      </w:pPr>
      <w:r>
        <w:rPr>
          <w:rFonts w:hint="eastAsia"/>
        </w:rPr>
        <w:t>所需测试:</w:t>
      </w:r>
      <w:r>
        <w:rPr>
          <w:rFonts w:hint="eastAsia" w:ascii="Times New Roman"/>
        </w:rPr>
        <w:t xml:space="preserve"> 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 xml:space="preserve">。 </w:t>
      </w:r>
    </w:p>
    <w:p>
      <w:pPr>
        <w:pStyle w:val="32"/>
      </w:pPr>
      <w:r>
        <w:rPr>
          <w:rFonts w:hint="eastAsia" w:ascii="Times New Roman"/>
        </w:rPr>
        <w:t>BACnet</w:t>
      </w:r>
      <w:r>
        <w:rPr>
          <w:rFonts w:hint="eastAsia"/>
        </w:rPr>
        <w:t>参考条款:</w:t>
      </w:r>
      <w:r>
        <w:rPr>
          <w:rFonts w:hint="eastAsia" w:ascii="Times New Roman"/>
        </w:rPr>
        <w:t>17</w:t>
      </w:r>
      <w:r>
        <w:rPr>
          <w:rFonts w:hint="eastAsia"/>
        </w:rPr>
        <w:t>.</w:t>
      </w:r>
      <w:r>
        <w:rPr>
          <w:rFonts w:hint="eastAsia" w:ascii="Times New Roman"/>
        </w:rPr>
        <w:t>2</w:t>
      </w:r>
      <w:r>
        <w:rPr>
          <w:rFonts w:hint="eastAsia"/>
        </w:rPr>
        <w:t>和</w:t>
      </w:r>
      <w:r>
        <w:rPr>
          <w:rFonts w:hint="eastAsia" w:ascii="Times New Roman"/>
        </w:rPr>
        <w:t>12</w:t>
      </w:r>
      <w:r>
        <w:rPr>
          <w:rFonts w:hint="eastAsia"/>
        </w:rPr>
        <w:t>.</w:t>
      </w:r>
      <w:r>
        <w:rPr>
          <w:rFonts w:hint="eastAsia" w:ascii="Times New Roman"/>
        </w:rPr>
        <w:t>11</w:t>
      </w:r>
      <w:r>
        <w:rPr>
          <w:rFonts w:hint="eastAsia"/>
        </w:rPr>
        <w:t>。</w:t>
      </w:r>
    </w:p>
    <w:p>
      <w:pPr>
        <w:pStyle w:val="869"/>
        <w:numPr>
          <w:ilvl w:val="0"/>
          <w:numId w:val="90"/>
        </w:numPr>
        <w:spacing w:before="156" w:after="156"/>
      </w:pPr>
      <w:r>
        <w:rPr>
          <w:rFonts w:hint="eastAsia"/>
        </w:rPr>
        <w:t>默认终端</w:t>
      </w:r>
      <w:r>
        <w:rPr>
          <w:rFonts w:hint="eastAsia" w:ascii="Times New Roman"/>
        </w:rPr>
        <w:t>VT</w:t>
      </w:r>
      <w:r>
        <w:rPr>
          <w:rFonts w:hint="eastAsia"/>
        </w:rPr>
        <w:t>-</w:t>
      </w:r>
      <w:r>
        <w:rPr>
          <w:rFonts w:hint="eastAsia" w:ascii="Times New Roman"/>
        </w:rPr>
        <w:t>class</w:t>
      </w:r>
    </w:p>
    <w:p>
      <w:pPr>
        <w:pStyle w:val="32"/>
      </w:pPr>
      <w:r>
        <w:rPr>
          <w:rFonts w:hint="eastAsia"/>
        </w:rPr>
        <w:t>目的：验证</w:t>
      </w:r>
      <w:r>
        <w:rPr>
          <w:rFonts w:hint="eastAsia" w:ascii="Times New Roman"/>
        </w:rPr>
        <w:t>IUT</w:t>
      </w:r>
      <w:r>
        <w:rPr>
          <w:rFonts w:hint="eastAsia"/>
        </w:rPr>
        <w:t>是否可以为</w:t>
      </w:r>
      <w:r>
        <w:rPr>
          <w:rFonts w:hint="eastAsia" w:ascii="Times New Roman"/>
        </w:rPr>
        <w:t>DEFAULT</w:t>
      </w:r>
      <w:r>
        <w:rPr>
          <w:rFonts w:hint="eastAsia"/>
        </w:rPr>
        <w:t>_</w:t>
      </w:r>
      <w:r>
        <w:rPr>
          <w:rFonts w:hint="eastAsia" w:ascii="Times New Roman"/>
        </w:rPr>
        <w:t>TERMINAL</w:t>
      </w:r>
      <w:r>
        <w:rPr>
          <w:rFonts w:hint="eastAsia"/>
        </w:rPr>
        <w:t xml:space="preserve"> </w:t>
      </w:r>
      <w:r>
        <w:rPr>
          <w:rFonts w:hint="eastAsia" w:ascii="Times New Roman"/>
        </w:rPr>
        <w:t>VT</w:t>
      </w:r>
      <w:r>
        <w:rPr>
          <w:rFonts w:hint="eastAsia"/>
        </w:rPr>
        <w:t>-</w:t>
      </w:r>
      <w:r>
        <w:rPr>
          <w:rFonts w:hint="eastAsia" w:ascii="Times New Roman"/>
        </w:rPr>
        <w:t>class</w:t>
      </w:r>
      <w:r>
        <w:rPr>
          <w:rFonts w:hint="eastAsia"/>
        </w:rPr>
        <w:t>启动</w:t>
      </w:r>
      <w:r>
        <w:rPr>
          <w:rFonts w:hint="eastAsia" w:ascii="Times New Roman"/>
        </w:rPr>
        <w:t>VT</w:t>
      </w:r>
      <w:r>
        <w:rPr>
          <w:rFonts w:hint="eastAsia"/>
        </w:rPr>
        <w:t>-</w:t>
      </w:r>
      <w:r>
        <w:rPr>
          <w:rFonts w:hint="eastAsia" w:ascii="Times New Roman"/>
        </w:rPr>
        <w:t>open</w:t>
      </w:r>
      <w:r>
        <w:rPr>
          <w:rFonts w:hint="eastAsia"/>
        </w:rPr>
        <w:t>服务请求，以及打开的</w:t>
      </w:r>
      <w:r>
        <w:rPr>
          <w:rFonts w:hint="eastAsia" w:ascii="Times New Roman"/>
        </w:rPr>
        <w:t>VT</w:t>
      </w:r>
      <w:r>
        <w:rPr>
          <w:rFonts w:hint="eastAsia"/>
        </w:rPr>
        <w:t>会话是否反映在</w:t>
      </w:r>
      <w:r>
        <w:rPr>
          <w:rFonts w:hint="eastAsia" w:ascii="Times New Roman"/>
        </w:rPr>
        <w:t>IUT</w:t>
      </w:r>
      <w:r>
        <w:rPr>
          <w:rFonts w:hint="eastAsia"/>
        </w:rPr>
        <w:t>设备对象的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w:t>
      </w:r>
    </w:p>
    <w:p>
      <w:pPr>
        <w:pStyle w:val="32"/>
      </w:pPr>
      <w:r>
        <w:rPr>
          <w:rFonts w:hint="eastAsia"/>
        </w:rPr>
        <w:t>配置要求：</w:t>
      </w:r>
      <w:r>
        <w:rPr>
          <w:rFonts w:hint="eastAsia" w:ascii="Times New Roman"/>
        </w:rPr>
        <w:t>IUT</w:t>
      </w:r>
      <w:r>
        <w:rPr>
          <w:rFonts w:hint="eastAsia"/>
        </w:rPr>
        <w:t>的配置应确保没有活动状态的</w:t>
      </w:r>
      <w:r>
        <w:rPr>
          <w:rFonts w:hint="eastAsia" w:ascii="Times New Roman"/>
        </w:rPr>
        <w:t>VT</w:t>
      </w:r>
      <w:r>
        <w:rPr>
          <w:rFonts w:hint="eastAsia"/>
        </w:rPr>
        <w:t>会话。</w:t>
      </w:r>
    </w:p>
    <w:p>
      <w:pPr>
        <w:pStyle w:val="32"/>
      </w:pPr>
      <w:r>
        <w:rPr>
          <w:rFonts w:hint="eastAsia"/>
        </w:rPr>
        <w:t>测试步骤：</w:t>
      </w:r>
    </w:p>
    <w:p>
      <w:pPr>
        <w:pStyle w:val="32"/>
        <w:tabs>
          <w:tab w:val="left" w:pos="4201"/>
        </w:tabs>
        <w:rPr>
          <w:rFonts w:ascii="Times New Roman"/>
        </w:rPr>
      </w:pPr>
      <w:r>
        <w:rPr>
          <w:rFonts w:ascii="Times New Roman"/>
        </w:rPr>
        <w:t>1.RECEIVE VT-Open-Request,</w:t>
      </w:r>
    </w:p>
    <w:p>
      <w:pPr>
        <w:pStyle w:val="32"/>
        <w:tabs>
          <w:tab w:val="left" w:pos="4201"/>
        </w:tabs>
        <w:ind w:firstLine="1050" w:firstLineChars="500"/>
        <w:rPr>
          <w:rFonts w:ascii="Times New Roman"/>
        </w:rPr>
      </w:pPr>
      <w:r>
        <w:rPr>
          <w:rFonts w:ascii="Times New Roman"/>
        </w:rPr>
        <w:t>'VT-class' =</w:t>
      </w:r>
      <w:r>
        <w:rPr>
          <w:rFonts w:ascii="Times New Roman"/>
        </w:rPr>
        <w:tab/>
      </w:r>
      <w:r>
        <w:rPr>
          <w:rFonts w:ascii="Times New Roman"/>
        </w:rPr>
        <w:t>DEFAULT_TERMINAL,</w:t>
      </w:r>
    </w:p>
    <w:p>
      <w:pPr>
        <w:pStyle w:val="32"/>
        <w:tabs>
          <w:tab w:val="left" w:pos="4201"/>
        </w:tabs>
        <w:ind w:firstLine="1050" w:firstLineChars="500"/>
        <w:rPr>
          <w:rFonts w:ascii="Times New Roman"/>
        </w:rPr>
      </w:pPr>
      <w:r>
        <w:rPr>
          <w:rFonts w:ascii="Times New Roman"/>
        </w:rPr>
        <w:t xml:space="preserve">'Local VT Session Identifier' = </w:t>
      </w:r>
      <w:r>
        <w:rPr>
          <w:rFonts w:ascii="Times New Roman"/>
        </w:rPr>
        <w:tab/>
      </w:r>
      <w:r>
        <w:rPr>
          <w:rFonts w:ascii="Times New Roman"/>
        </w:rPr>
        <w:t>(any valid session identifier, SIUT)</w:t>
      </w:r>
    </w:p>
    <w:p>
      <w:pPr>
        <w:pStyle w:val="32"/>
        <w:tabs>
          <w:tab w:val="left" w:pos="4201"/>
        </w:tabs>
        <w:rPr>
          <w:rFonts w:ascii="Times New Roman"/>
        </w:rPr>
      </w:pPr>
      <w:r>
        <w:rPr>
          <w:rFonts w:ascii="Times New Roman"/>
        </w:rPr>
        <w:t>2.TRANSMIT VT-Open-ACK,</w:t>
      </w:r>
    </w:p>
    <w:p>
      <w:pPr>
        <w:pStyle w:val="32"/>
        <w:tabs>
          <w:tab w:val="left" w:pos="4201"/>
        </w:tabs>
        <w:ind w:firstLine="1050" w:firstLineChars="500"/>
        <w:rPr>
          <w:rFonts w:ascii="Times New Roman"/>
        </w:rPr>
      </w:pPr>
      <w:r>
        <w:rPr>
          <w:rFonts w:ascii="Times New Roman"/>
        </w:rPr>
        <w:t xml:space="preserve">'Remote VT Session Identifier' = </w:t>
      </w:r>
      <w:r>
        <w:rPr>
          <w:rFonts w:ascii="Times New Roman"/>
        </w:rPr>
        <w:tab/>
      </w:r>
      <w:r>
        <w:rPr>
          <w:rFonts w:ascii="Times New Roman"/>
        </w:rPr>
        <w:t xml:space="preserve">(any valid session identifier, STD) </w:t>
      </w:r>
    </w:p>
    <w:p>
      <w:pPr>
        <w:pStyle w:val="32"/>
        <w:tabs>
          <w:tab w:val="left" w:pos="4201"/>
        </w:tabs>
        <w:rPr>
          <w:rFonts w:ascii="Times New Roman"/>
        </w:rPr>
      </w:pPr>
      <w:r>
        <w:rPr>
          <w:rFonts w:ascii="Times New Roman"/>
        </w:rPr>
        <w:t>3. VERIFY (the IUT's Device object), Active_VT_Sessions = (the newly established session)</w:t>
      </w:r>
    </w:p>
    <w:p>
      <w:pPr>
        <w:pStyle w:val="32"/>
      </w:pPr>
      <w:r>
        <w:rPr>
          <w:rFonts w:hint="eastAsia"/>
        </w:rPr>
        <w:t>如果</w:t>
      </w:r>
      <w:r>
        <w:rPr>
          <w:rFonts w:hint="eastAsia" w:ascii="Times New Roman"/>
        </w:rPr>
        <w:t>IUT</w:t>
      </w:r>
      <w:r>
        <w:rPr>
          <w:rFonts w:hint="eastAsia"/>
        </w:rPr>
        <w:t>能够有多个活动状态的</w:t>
      </w:r>
      <w:r>
        <w:rPr>
          <w:rFonts w:hint="eastAsia" w:ascii="Times New Roman"/>
        </w:rPr>
        <w:t>VT</w:t>
      </w:r>
      <w:r>
        <w:rPr>
          <w:rFonts w:hint="eastAsia"/>
        </w:rPr>
        <w:t>会话，则测试人员可以选择将</w:t>
      </w:r>
      <w:r>
        <w:rPr>
          <w:rFonts w:ascii="Times New Roman"/>
        </w:rPr>
        <w:t>9</w:t>
      </w:r>
      <w:r>
        <w:t>.</w:t>
      </w:r>
      <w:r>
        <w:rPr>
          <w:rFonts w:ascii="Times New Roman"/>
        </w:rPr>
        <w:t>36</w:t>
      </w:r>
      <w:r>
        <w:t>.</w:t>
      </w:r>
      <w:r>
        <w:rPr>
          <w:rFonts w:ascii="Times New Roman"/>
        </w:rPr>
        <w:t>2</w:t>
      </w:r>
      <w:r>
        <w:rPr>
          <w:rFonts w:hint="eastAsia"/>
        </w:rPr>
        <w:t>中进行的测试所创建的会话保持为活动状态。否则，应该关闭</w:t>
      </w:r>
      <w:r>
        <w:rPr>
          <w:rFonts w:hint="eastAsia" w:ascii="Times New Roman"/>
        </w:rPr>
        <w:t>VT</w:t>
      </w:r>
      <w:r>
        <w:rPr>
          <w:rFonts w:hint="eastAsia"/>
        </w:rPr>
        <w:t>会话。这可以作为验证启动</w:t>
      </w:r>
      <w:r>
        <w:rPr>
          <w:rFonts w:hint="eastAsia" w:ascii="Times New Roman"/>
        </w:rPr>
        <w:t>VT</w:t>
      </w:r>
      <w:r>
        <w:rPr>
          <w:rFonts w:hint="eastAsia"/>
        </w:rPr>
        <w:t>-</w:t>
      </w:r>
      <w:r>
        <w:rPr>
          <w:rFonts w:hint="eastAsia" w:ascii="Times New Roman"/>
        </w:rPr>
        <w:t>close</w:t>
      </w:r>
      <w:r>
        <w:rPr>
          <w:rFonts w:hint="eastAsia"/>
        </w:rPr>
        <w:t>服务请求（</w:t>
      </w:r>
      <w:r>
        <w:rPr>
          <w:rFonts w:ascii="Times New Roman"/>
        </w:rPr>
        <w:t>9</w:t>
      </w:r>
      <w:r>
        <w:t>.</w:t>
      </w:r>
      <w:r>
        <w:rPr>
          <w:rFonts w:ascii="Times New Roman"/>
        </w:rPr>
        <w:t>37</w:t>
      </w:r>
      <w:r>
        <w:rPr>
          <w:rFonts w:hint="eastAsia"/>
        </w:rPr>
        <w:t>）或执行</w:t>
      </w:r>
      <w:r>
        <w:rPr>
          <w:rFonts w:hint="eastAsia" w:ascii="Times New Roman"/>
        </w:rPr>
        <w:t>VT</w:t>
      </w:r>
      <w:r>
        <w:rPr>
          <w:rFonts w:hint="eastAsia"/>
        </w:rPr>
        <w:t>-</w:t>
      </w:r>
      <w:r>
        <w:rPr>
          <w:rFonts w:hint="eastAsia" w:ascii="Times New Roman"/>
        </w:rPr>
        <w:t>Close</w:t>
      </w:r>
      <w:r>
        <w:rPr>
          <w:rFonts w:hint="eastAsia"/>
        </w:rPr>
        <w:t>服务（</w:t>
      </w:r>
      <w:r>
        <w:rPr>
          <w:rFonts w:ascii="Times New Roman"/>
        </w:rPr>
        <w:t>10</w:t>
      </w:r>
      <w:r>
        <w:t>.</w:t>
      </w:r>
      <w:r>
        <w:rPr>
          <w:rFonts w:ascii="Times New Roman"/>
        </w:rPr>
        <w:t>35</w:t>
      </w:r>
      <w:r>
        <w:t>.</w:t>
      </w:r>
      <w:r>
        <w:rPr>
          <w:rFonts w:ascii="Times New Roman"/>
        </w:rPr>
        <w:t>1</w:t>
      </w:r>
      <w:r>
        <w:rPr>
          <w:rFonts w:hint="eastAsia"/>
        </w:rPr>
        <w:t>）的测试的一部分完成。</w:t>
      </w:r>
    </w:p>
    <w:p>
      <w:pPr>
        <w:pStyle w:val="869"/>
        <w:numPr>
          <w:ilvl w:val="0"/>
          <w:numId w:val="90"/>
        </w:numPr>
        <w:spacing w:before="156" w:after="156"/>
      </w:pPr>
      <w:r>
        <w:rPr>
          <w:rFonts w:hint="eastAsia"/>
        </w:rPr>
        <w:t>其他</w:t>
      </w:r>
      <w:r>
        <w:rPr>
          <w:rFonts w:hint="eastAsia" w:ascii="Times New Roman"/>
        </w:rPr>
        <w:t>VT</w:t>
      </w:r>
      <w:r>
        <w:rPr>
          <w:rFonts w:hint="eastAsia"/>
        </w:rPr>
        <w:t>-</w:t>
      </w:r>
      <w:r>
        <w:rPr>
          <w:rFonts w:hint="eastAsia" w:ascii="Times New Roman"/>
        </w:rPr>
        <w:t>class</w:t>
      </w:r>
    </w:p>
    <w:p>
      <w:pPr>
        <w:pStyle w:val="32"/>
      </w:pPr>
      <w:r>
        <w:rPr>
          <w:rFonts w:hint="eastAsia"/>
        </w:rPr>
        <w:t>目的：验证</w:t>
      </w:r>
      <w:r>
        <w:rPr>
          <w:rFonts w:hint="eastAsia" w:ascii="Times New Roman"/>
        </w:rPr>
        <w:t>IUT</w:t>
      </w:r>
      <w:r>
        <w:rPr>
          <w:rFonts w:hint="eastAsia"/>
        </w:rPr>
        <w:t>是否可以为所有支持的可选</w:t>
      </w:r>
      <w:r>
        <w:rPr>
          <w:rFonts w:hint="eastAsia" w:ascii="Times New Roman"/>
        </w:rPr>
        <w:t>VT</w:t>
      </w:r>
      <w:r>
        <w:rPr>
          <w:rFonts w:hint="eastAsia"/>
        </w:rPr>
        <w:t>-</w:t>
      </w:r>
      <w:r>
        <w:rPr>
          <w:rFonts w:hint="eastAsia" w:ascii="Times New Roman"/>
        </w:rPr>
        <w:t>class</w:t>
      </w:r>
      <w:r>
        <w:rPr>
          <w:rFonts w:hint="eastAsia"/>
        </w:rPr>
        <w:t>启动</w:t>
      </w:r>
      <w:r>
        <w:rPr>
          <w:rFonts w:hint="eastAsia" w:ascii="Times New Roman"/>
        </w:rPr>
        <w:t>VT</w:t>
      </w:r>
      <w:r>
        <w:rPr>
          <w:rFonts w:hint="eastAsia"/>
        </w:rPr>
        <w:t>-</w:t>
      </w:r>
      <w:r>
        <w:rPr>
          <w:rFonts w:hint="eastAsia" w:ascii="Times New Roman"/>
        </w:rPr>
        <w:t>open</w:t>
      </w:r>
      <w:r>
        <w:rPr>
          <w:rFonts w:hint="eastAsia"/>
        </w:rPr>
        <w:t>服务请求，以及开放的</w:t>
      </w:r>
      <w:r>
        <w:rPr>
          <w:rFonts w:hint="eastAsia" w:ascii="Times New Roman"/>
        </w:rPr>
        <w:t>VT</w:t>
      </w:r>
      <w:r>
        <w:rPr>
          <w:rFonts w:hint="eastAsia"/>
        </w:rPr>
        <w:t>会话是否反映</w:t>
      </w:r>
      <w:r>
        <w:rPr>
          <w:rFonts w:hint="eastAsia" w:ascii="Times New Roman"/>
        </w:rPr>
        <w:t>IUT</w:t>
      </w:r>
      <w:r>
        <w:rPr>
          <w:rFonts w:hint="eastAsia"/>
        </w:rPr>
        <w:t>设备对象的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属性。如果</w:t>
      </w:r>
      <w:r>
        <w:rPr>
          <w:rFonts w:hint="eastAsia" w:ascii="Times New Roman"/>
        </w:rPr>
        <w:t>IUT</w:t>
      </w:r>
      <w:r>
        <w:rPr>
          <w:rFonts w:hint="eastAsia"/>
        </w:rPr>
        <w:t>不支持除</w:t>
      </w:r>
      <w:r>
        <w:rPr>
          <w:rFonts w:hint="eastAsia" w:ascii="Times New Roman"/>
        </w:rPr>
        <w:t>DEFAULT</w:t>
      </w:r>
      <w:r>
        <w:rPr>
          <w:rFonts w:hint="eastAsia"/>
        </w:rPr>
        <w:t>_</w:t>
      </w:r>
      <w:r>
        <w:rPr>
          <w:rFonts w:hint="eastAsia" w:ascii="Times New Roman"/>
        </w:rPr>
        <w:t>TERMINAL</w:t>
      </w:r>
      <w:r>
        <w:rPr>
          <w:rFonts w:hint="eastAsia"/>
        </w:rPr>
        <w:t>以外的</w:t>
      </w:r>
      <w:r>
        <w:rPr>
          <w:rFonts w:hint="eastAsia" w:ascii="Times New Roman"/>
        </w:rPr>
        <w:t>VT</w:t>
      </w:r>
      <w:r>
        <w:rPr>
          <w:rFonts w:hint="eastAsia"/>
        </w:rPr>
        <w:t>-</w:t>
      </w:r>
      <w:r>
        <w:rPr>
          <w:rFonts w:hint="eastAsia" w:ascii="Times New Roman"/>
        </w:rPr>
        <w:t>class</w:t>
      </w:r>
      <w:r>
        <w:rPr>
          <w:rFonts w:hint="eastAsia"/>
        </w:rPr>
        <w:t>，则省略该测试。</w:t>
      </w:r>
    </w:p>
    <w:p>
      <w:pPr>
        <w:pStyle w:val="32"/>
      </w:pPr>
      <w:r>
        <w:rPr>
          <w:rFonts w:hint="eastAsia"/>
        </w:rPr>
        <w:t>测试思想：为每个受支持的</w:t>
      </w:r>
      <w:r>
        <w:rPr>
          <w:rFonts w:hint="eastAsia" w:ascii="Times New Roman"/>
        </w:rPr>
        <w:t>VT</w:t>
      </w:r>
      <w:r>
        <w:rPr>
          <w:rFonts w:hint="eastAsia"/>
        </w:rPr>
        <w:t>-</w:t>
      </w:r>
      <w:r>
        <w:rPr>
          <w:rFonts w:hint="eastAsia" w:ascii="Times New Roman"/>
        </w:rPr>
        <w:t>class</w:t>
      </w:r>
      <w:r>
        <w:rPr>
          <w:rFonts w:hint="eastAsia"/>
        </w:rPr>
        <w:t>打开一个新的</w:t>
      </w:r>
      <w:r>
        <w:rPr>
          <w:rFonts w:hint="eastAsia" w:ascii="Times New Roman"/>
        </w:rPr>
        <w:t>VT</w:t>
      </w:r>
      <w:r>
        <w:rPr>
          <w:rFonts w:hint="eastAsia"/>
        </w:rPr>
        <w:t>会话。在所有受支持的</w:t>
      </w:r>
      <w:r>
        <w:rPr>
          <w:rFonts w:hint="eastAsia" w:ascii="Times New Roman"/>
        </w:rPr>
        <w:t>VT</w:t>
      </w:r>
      <w:r>
        <w:rPr>
          <w:rFonts w:hint="eastAsia"/>
        </w:rPr>
        <w:t>-</w:t>
      </w:r>
      <w:r>
        <w:rPr>
          <w:rFonts w:hint="eastAsia" w:ascii="Times New Roman"/>
        </w:rPr>
        <w:t>class</w:t>
      </w:r>
      <w:r>
        <w:rPr>
          <w:rFonts w:hint="eastAsia"/>
        </w:rPr>
        <w:t>完成测试、或在达到支持的最大打开会话数之前，先前打开的会话保持打开状态。如果所有</w:t>
      </w:r>
      <w:r>
        <w:rPr>
          <w:rFonts w:hint="eastAsia" w:ascii="Times New Roman"/>
        </w:rPr>
        <w:t>VT</w:t>
      </w:r>
      <w:r>
        <w:rPr>
          <w:rFonts w:hint="eastAsia"/>
        </w:rPr>
        <w:t>-</w:t>
      </w:r>
      <w:r>
        <w:rPr>
          <w:rFonts w:hint="eastAsia" w:ascii="Times New Roman"/>
        </w:rPr>
        <w:t>class</w:t>
      </w:r>
      <w:r>
        <w:rPr>
          <w:rFonts w:hint="eastAsia"/>
        </w:rPr>
        <w:t>完成测试之前达到了打开会话的最大数目，那么会话在继续下一个</w:t>
      </w:r>
      <w:r>
        <w:rPr>
          <w:rFonts w:hint="eastAsia" w:ascii="Times New Roman"/>
        </w:rPr>
        <w:t>VT</w:t>
      </w:r>
      <w:r>
        <w:rPr>
          <w:rFonts w:hint="eastAsia"/>
        </w:rPr>
        <w:t>-</w:t>
      </w:r>
      <w:r>
        <w:rPr>
          <w:rFonts w:hint="eastAsia" w:ascii="Times New Roman"/>
        </w:rPr>
        <w:t>class</w:t>
      </w:r>
      <w:r>
        <w:rPr>
          <w:rFonts w:hint="eastAsia"/>
        </w:rPr>
        <w:t>之前关闭。</w:t>
      </w:r>
      <w:r>
        <w:rPr>
          <w:rFonts w:hint="eastAsia" w:ascii="Times New Roman"/>
        </w:rPr>
        <w:t>IUT</w:t>
      </w:r>
      <w:r>
        <w:rPr>
          <w:rFonts w:hint="eastAsia"/>
        </w:rPr>
        <w:t>或</w:t>
      </w:r>
      <w:r>
        <w:rPr>
          <w:rFonts w:hint="eastAsia" w:ascii="Times New Roman"/>
        </w:rPr>
        <w:t>TD</w:t>
      </w:r>
      <w:r>
        <w:rPr>
          <w:rFonts w:hint="eastAsia"/>
        </w:rPr>
        <w:t>均可关闭会话。</w:t>
      </w:r>
    </w:p>
    <w:p>
      <w:pPr>
        <w:pStyle w:val="32"/>
      </w:pPr>
      <w:r>
        <w:rPr>
          <w:rFonts w:hint="eastAsia"/>
        </w:rPr>
        <w:t>测试步骤：</w:t>
      </w:r>
    </w:p>
    <w:p>
      <w:pPr>
        <w:pStyle w:val="32"/>
        <w:tabs>
          <w:tab w:val="left" w:pos="4201"/>
        </w:tabs>
        <w:rPr>
          <w:rFonts w:ascii="Times New Roman"/>
        </w:rPr>
      </w:pPr>
      <w:r>
        <w:rPr>
          <w:rFonts w:ascii="Times New Roman"/>
        </w:rPr>
        <w:t xml:space="preserve">1. REPEAT X = (all supported VT classes except DEFAULT_TERMINAL) DO { </w:t>
      </w:r>
    </w:p>
    <w:p>
      <w:pPr>
        <w:pStyle w:val="32"/>
        <w:tabs>
          <w:tab w:val="left" w:pos="4201"/>
        </w:tabs>
        <w:rPr>
          <w:rFonts w:ascii="Times New Roman"/>
        </w:rPr>
      </w:pPr>
      <w:r>
        <w:rPr>
          <w:rFonts w:ascii="Times New Roman"/>
        </w:rPr>
        <w:t xml:space="preserve">      RECEIVE VT-Open-Request, </w:t>
      </w:r>
    </w:p>
    <w:p>
      <w:pPr>
        <w:pStyle w:val="32"/>
        <w:tabs>
          <w:tab w:val="left" w:pos="4201"/>
        </w:tabs>
        <w:ind w:left="840" w:leftChars="400"/>
        <w:rPr>
          <w:rFonts w:ascii="Times New Roman"/>
        </w:rPr>
      </w:pPr>
      <w:r>
        <w:rPr>
          <w:rFonts w:ascii="Times New Roman"/>
        </w:rPr>
        <w:t xml:space="preserve"> 'VT-class' = </w:t>
      </w:r>
      <w:r>
        <w:rPr>
          <w:rFonts w:ascii="Times New Roman"/>
        </w:rPr>
        <w:tab/>
      </w:r>
      <w:r>
        <w:rPr>
          <w:rFonts w:ascii="Times New Roman"/>
        </w:rPr>
        <w:t xml:space="preserve">X, </w:t>
      </w:r>
    </w:p>
    <w:p>
      <w:pPr>
        <w:pStyle w:val="32"/>
        <w:tabs>
          <w:tab w:val="left" w:pos="4201"/>
        </w:tabs>
        <w:ind w:left="840" w:leftChars="400"/>
        <w:rPr>
          <w:rFonts w:ascii="Times New Roman"/>
        </w:rPr>
      </w:pPr>
      <w:r>
        <w:rPr>
          <w:rFonts w:ascii="Times New Roman"/>
        </w:rPr>
        <w:t xml:space="preserve"> 'Local VT Session Identifier' = </w:t>
      </w:r>
      <w:r>
        <w:rPr>
          <w:rFonts w:ascii="Times New Roman"/>
        </w:rPr>
        <w:tab/>
      </w:r>
      <w:r>
        <w:rPr>
          <w:rFonts w:ascii="Times New Roman"/>
        </w:rPr>
        <w:t xml:space="preserve">(any valid unique session identifier, SIUT,i) </w:t>
      </w:r>
    </w:p>
    <w:p>
      <w:pPr>
        <w:pStyle w:val="32"/>
        <w:tabs>
          <w:tab w:val="left" w:pos="4201"/>
        </w:tabs>
        <w:ind w:left="420" w:leftChars="200"/>
        <w:rPr>
          <w:rFonts w:ascii="Times New Roman"/>
        </w:rPr>
      </w:pPr>
      <w:r>
        <w:rPr>
          <w:rFonts w:ascii="Times New Roman"/>
        </w:rPr>
        <w:t xml:space="preserve">  TRANSMIT VT-Open-ACK, </w:t>
      </w:r>
    </w:p>
    <w:p>
      <w:pPr>
        <w:pStyle w:val="32"/>
        <w:tabs>
          <w:tab w:val="left" w:pos="4201"/>
        </w:tabs>
        <w:ind w:left="840" w:leftChars="400"/>
        <w:rPr>
          <w:rFonts w:ascii="Times New Roman"/>
        </w:rPr>
      </w:pPr>
      <w:r>
        <w:rPr>
          <w:rFonts w:ascii="Times New Roman"/>
        </w:rPr>
        <w:t xml:space="preserve"> 'Remote VT Session Identifier' = (any valid unique session identifier, STD,i) </w:t>
      </w:r>
    </w:p>
    <w:p>
      <w:pPr>
        <w:pStyle w:val="32"/>
        <w:tabs>
          <w:tab w:val="left" w:pos="4201"/>
        </w:tabs>
        <w:rPr>
          <w:rFonts w:ascii="Times New Roman"/>
        </w:rPr>
      </w:pPr>
      <w:r>
        <w:rPr>
          <w:rFonts w:ascii="Times New Roman"/>
        </w:rPr>
        <w:t xml:space="preserve">      VERIFY (the IUT's Device object), </w:t>
      </w:r>
    </w:p>
    <w:p>
      <w:pPr>
        <w:pStyle w:val="32"/>
        <w:tabs>
          <w:tab w:val="left" w:pos="4201"/>
        </w:tabs>
        <w:ind w:left="4200" w:leftChars="200" w:hanging="3780" w:hangingChars="1800"/>
        <w:rPr>
          <w:rFonts w:ascii="Times New Roman"/>
        </w:rPr>
      </w:pPr>
      <w:r>
        <w:rPr>
          <w:rFonts w:ascii="Times New Roman"/>
        </w:rPr>
        <w:t xml:space="preserve">         Active_VT_Sessions = </w:t>
      </w:r>
      <w:r>
        <w:rPr>
          <w:rFonts w:ascii="Times New Roman"/>
        </w:rPr>
        <w:tab/>
      </w:r>
      <w:r>
        <w:rPr>
          <w:rFonts w:ascii="Times New Roman"/>
        </w:rPr>
        <w:t xml:space="preserve">(a list including the newly established session and any       sessions previously established as part of this test but not yet closed) </w:t>
      </w:r>
    </w:p>
    <w:p>
      <w:pPr>
        <w:pStyle w:val="32"/>
        <w:tabs>
          <w:tab w:val="left" w:pos="4201"/>
        </w:tabs>
        <w:ind w:left="420" w:leftChars="200"/>
        <w:rPr>
          <w:rFonts w:ascii="Times New Roman"/>
        </w:rPr>
      </w:pPr>
      <w:r>
        <w:rPr>
          <w:rFonts w:ascii="Times New Roman"/>
        </w:rPr>
        <w:t xml:space="preserve">  IF (the IUT cannot support additional active VT sessions) THEN </w:t>
      </w:r>
    </w:p>
    <w:p>
      <w:pPr>
        <w:pStyle w:val="32"/>
        <w:tabs>
          <w:tab w:val="left" w:pos="4201"/>
        </w:tabs>
        <w:ind w:left="840" w:leftChars="400"/>
        <w:rPr>
          <w:rFonts w:ascii="Times New Roman"/>
        </w:rPr>
      </w:pPr>
      <w:r>
        <w:rPr>
          <w:rFonts w:ascii="Times New Roman"/>
        </w:rPr>
        <w:t xml:space="preserve">  (TRANSMIT VT-Close-Request, </w:t>
      </w:r>
    </w:p>
    <w:p>
      <w:pPr>
        <w:pStyle w:val="32"/>
        <w:tabs>
          <w:tab w:val="left" w:pos="4201"/>
        </w:tabs>
        <w:ind w:left="5460" w:leftChars="800" w:hanging="3780" w:hangingChars="1800"/>
        <w:rPr>
          <w:rFonts w:ascii="Times New Roman"/>
        </w:rPr>
      </w:pPr>
      <w:r>
        <w:rPr>
          <w:rFonts w:ascii="Times New Roman"/>
        </w:rPr>
        <w:t xml:space="preserve">  'List of Remote VT Session Identifiers' = (the IUT's session identifier for the most recently  opened session) </w:t>
      </w:r>
    </w:p>
    <w:p>
      <w:pPr>
        <w:pStyle w:val="32"/>
        <w:tabs>
          <w:tab w:val="left" w:pos="4201"/>
        </w:tabs>
        <w:rPr>
          <w:rFonts w:ascii="Times New Roman"/>
        </w:rPr>
      </w:pPr>
      <w:r>
        <w:rPr>
          <w:rFonts w:ascii="Times New Roman"/>
        </w:rPr>
        <w:t xml:space="preserve">          RECEIVE BACnet-SimpleACK-PDU </w:t>
      </w:r>
    </w:p>
    <w:p>
      <w:pPr>
        <w:pStyle w:val="32"/>
        <w:tabs>
          <w:tab w:val="left" w:pos="4201"/>
        </w:tabs>
        <w:ind w:left="840" w:leftChars="400"/>
        <w:rPr>
          <w:rFonts w:ascii="Times New Roman"/>
        </w:rPr>
      </w:pPr>
      <w:r>
        <w:rPr>
          <w:rFonts w:ascii="Times New Roman"/>
        </w:rPr>
        <w:t xml:space="preserve">  ) </w:t>
      </w:r>
    </w:p>
    <w:p>
      <w:pPr>
        <w:pStyle w:val="32"/>
        <w:tabs>
          <w:tab w:val="left" w:pos="4201"/>
        </w:tabs>
        <w:ind w:left="840" w:leftChars="400"/>
        <w:rPr>
          <w:rFonts w:ascii="Times New Roman"/>
        </w:rPr>
      </w:pPr>
      <w:r>
        <w:rPr>
          <w:rFonts w:ascii="Times New Roman"/>
        </w:rPr>
        <w:t xml:space="preserve">  | </w:t>
      </w:r>
    </w:p>
    <w:p>
      <w:pPr>
        <w:pStyle w:val="32"/>
        <w:tabs>
          <w:tab w:val="left" w:pos="4201"/>
        </w:tabs>
        <w:ind w:left="840" w:leftChars="400"/>
        <w:rPr>
          <w:rFonts w:ascii="Times New Roman"/>
        </w:rPr>
      </w:pPr>
      <w:r>
        <w:rPr>
          <w:rFonts w:ascii="Times New Roman"/>
        </w:rPr>
        <w:t xml:space="preserve">  (RECEIVE VT-Close-Request, </w:t>
      </w:r>
    </w:p>
    <w:p>
      <w:pPr>
        <w:pStyle w:val="32"/>
        <w:tabs>
          <w:tab w:val="left" w:pos="4201"/>
        </w:tabs>
        <w:ind w:left="5460" w:leftChars="900" w:hanging="3570" w:hangingChars="1700"/>
        <w:rPr>
          <w:rFonts w:ascii="Times New Roman"/>
        </w:rPr>
      </w:pPr>
      <w:r>
        <w:rPr>
          <w:rFonts w:ascii="Times New Roman"/>
        </w:rPr>
        <w:t xml:space="preserve">'List of Remote VT Session Identifiers' = (the TD's session identifier for the most recently    opened session) </w:t>
      </w:r>
    </w:p>
    <w:p>
      <w:pPr>
        <w:pStyle w:val="32"/>
        <w:tabs>
          <w:tab w:val="left" w:pos="4201"/>
        </w:tabs>
        <w:rPr>
          <w:rFonts w:ascii="Times New Roman"/>
        </w:rPr>
      </w:pPr>
      <w:r>
        <w:rPr>
          <w:rFonts w:ascii="Times New Roman"/>
        </w:rPr>
        <w:t xml:space="preserve">          TRANSMIT BACnet-SimpleACK-PDU </w:t>
      </w:r>
    </w:p>
    <w:p>
      <w:pPr>
        <w:pStyle w:val="32"/>
        <w:tabs>
          <w:tab w:val="left" w:pos="4201"/>
        </w:tabs>
        <w:rPr>
          <w:rFonts w:ascii="Times New Roman"/>
        </w:rPr>
      </w:pPr>
      <w:r>
        <w:rPr>
          <w:rFonts w:ascii="Times New Roman"/>
        </w:rPr>
        <w:t xml:space="preserve">          ) </w:t>
      </w:r>
    </w:p>
    <w:p>
      <w:pPr>
        <w:pStyle w:val="32"/>
        <w:tabs>
          <w:tab w:val="left" w:pos="4201"/>
        </w:tabs>
        <w:rPr>
          <w:rFonts w:ascii="Times New Roman"/>
        </w:rPr>
      </w:pPr>
      <w:r>
        <w:rPr>
          <w:rFonts w:ascii="Times New Roman"/>
        </w:rPr>
        <w:t xml:space="preserve">  }</w:t>
      </w:r>
    </w:p>
    <w:p>
      <w:pPr>
        <w:pStyle w:val="851"/>
      </w:pPr>
      <w:bookmarkStart w:id="1368" w:name="_Toc54781862"/>
      <w:r>
        <w:rPr>
          <w:rFonts w:hint="eastAsia" w:ascii="Times New Roman"/>
        </w:rPr>
        <w:t>VT</w:t>
      </w:r>
      <w:r>
        <w:rPr>
          <w:rFonts w:hint="eastAsia"/>
        </w:rPr>
        <w:t>-</w:t>
      </w:r>
      <w:r>
        <w:rPr>
          <w:rFonts w:hint="eastAsia" w:ascii="Times New Roman"/>
        </w:rPr>
        <w:t>Close</w:t>
      </w:r>
      <w:r>
        <w:rPr>
          <w:rFonts w:hint="eastAsia"/>
        </w:rPr>
        <w:t>服务启动测试</w:t>
      </w:r>
      <w:bookmarkEnd w:id="1368"/>
    </w:p>
    <w:p>
      <w:pPr>
        <w:pStyle w:val="32"/>
      </w:pPr>
      <w:r>
        <w:rPr>
          <w:rFonts w:hint="eastAsia"/>
        </w:rPr>
        <w:t>本条款定义了证明支持启动</w:t>
      </w:r>
      <w:r>
        <w:rPr>
          <w:rFonts w:hint="eastAsia" w:ascii="Times New Roman"/>
        </w:rPr>
        <w:t>VT</w:t>
      </w:r>
      <w:r>
        <w:rPr>
          <w:rFonts w:hint="eastAsia"/>
        </w:rPr>
        <w:t>-</w:t>
      </w:r>
      <w:r>
        <w:rPr>
          <w:rFonts w:hint="eastAsia" w:ascii="Times New Roman"/>
        </w:rPr>
        <w:t>Close</w:t>
      </w:r>
      <w:r>
        <w:rPr>
          <w:rFonts w:hint="eastAsia"/>
        </w:rPr>
        <w:t>服务请求所必需的测试。</w:t>
      </w:r>
      <w:r>
        <w:rPr>
          <w:rFonts w:hint="eastAsia" w:ascii="Times New Roman"/>
        </w:rPr>
        <w:t>IUT</w:t>
      </w:r>
      <w:r>
        <w:rPr>
          <w:rFonts w:hint="eastAsia"/>
        </w:rPr>
        <w:t>应通过</w:t>
      </w:r>
      <w:r>
        <w:rPr>
          <w:rFonts w:ascii="Times New Roman"/>
        </w:rPr>
        <w:t>9</w:t>
      </w:r>
      <w:r>
        <w:t>.</w:t>
      </w:r>
      <w:r>
        <w:rPr>
          <w:rFonts w:ascii="Times New Roman"/>
        </w:rPr>
        <w:t>37</w:t>
      </w:r>
      <w:r>
        <w:t>.</w:t>
      </w:r>
      <w:r>
        <w:rPr>
          <w:rFonts w:ascii="Times New Roman"/>
        </w:rPr>
        <w:t>1</w:t>
      </w:r>
      <w:r>
        <w:rPr>
          <w:rFonts w:hint="eastAsia"/>
        </w:rPr>
        <w:t>中规定的试验。如果</w:t>
      </w:r>
      <w:r>
        <w:rPr>
          <w:rFonts w:hint="eastAsia" w:ascii="Times New Roman"/>
        </w:rPr>
        <w:t>IUT</w:t>
      </w:r>
      <w:r>
        <w:rPr>
          <w:rFonts w:hint="eastAsia"/>
        </w:rPr>
        <w:t>支持多个活动状态的</w:t>
      </w:r>
      <w:r>
        <w:rPr>
          <w:rFonts w:hint="eastAsia" w:ascii="Times New Roman"/>
        </w:rPr>
        <w:t>VT</w:t>
      </w:r>
      <w:r>
        <w:rPr>
          <w:rFonts w:hint="eastAsia"/>
        </w:rPr>
        <w:t>会话，它还应通过</w:t>
      </w:r>
      <w:r>
        <w:rPr>
          <w:rFonts w:ascii="Times New Roman"/>
        </w:rPr>
        <w:t>9</w:t>
      </w:r>
      <w:r>
        <w:t>.</w:t>
      </w:r>
      <w:r>
        <w:rPr>
          <w:rFonts w:ascii="Times New Roman"/>
        </w:rPr>
        <w:t>37</w:t>
      </w:r>
      <w:r>
        <w:t>.</w:t>
      </w:r>
      <w:r>
        <w:rPr>
          <w:rFonts w:ascii="Times New Roman"/>
        </w:rPr>
        <w:t>2</w:t>
      </w:r>
      <w:r>
        <w:rPr>
          <w:rFonts w:hint="eastAsia"/>
        </w:rPr>
        <w:t>和</w:t>
      </w:r>
      <w:r>
        <w:rPr>
          <w:rFonts w:ascii="Times New Roman"/>
        </w:rPr>
        <w:t>9</w:t>
      </w:r>
      <w:r>
        <w:t>.</w:t>
      </w:r>
      <w:r>
        <w:rPr>
          <w:rFonts w:ascii="Times New Roman"/>
        </w:rPr>
        <w:t>37</w:t>
      </w:r>
      <w:r>
        <w:t>.</w:t>
      </w:r>
      <w:r>
        <w:rPr>
          <w:rFonts w:ascii="Times New Roman"/>
        </w:rPr>
        <w:t>3</w:t>
      </w:r>
      <w:r>
        <w:rPr>
          <w:rFonts w:hint="eastAsia"/>
        </w:rPr>
        <w:t>中规定的测试。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17</w:t>
      </w:r>
      <w:r>
        <w:rPr>
          <w:rFonts w:hint="eastAsia"/>
        </w:rPr>
        <w:t>.</w:t>
      </w:r>
      <w:r>
        <w:rPr>
          <w:rFonts w:hint="eastAsia" w:ascii="Times New Roman"/>
        </w:rPr>
        <w:t>3</w:t>
      </w:r>
      <w:r>
        <w:rPr>
          <w:rFonts w:hint="eastAsia"/>
        </w:rPr>
        <w:t>和</w:t>
      </w:r>
      <w:r>
        <w:rPr>
          <w:rFonts w:hint="eastAsia" w:ascii="Times New Roman"/>
        </w:rPr>
        <w:t>12</w:t>
      </w:r>
      <w:r>
        <w:rPr>
          <w:rFonts w:hint="eastAsia"/>
        </w:rPr>
        <w:t>.</w:t>
      </w:r>
      <w:r>
        <w:rPr>
          <w:rFonts w:hint="eastAsia" w:ascii="Times New Roman"/>
        </w:rPr>
        <w:t>11</w:t>
      </w:r>
      <w:r>
        <w:rPr>
          <w:rFonts w:hint="eastAsia"/>
        </w:rPr>
        <w:t>。</w:t>
      </w:r>
    </w:p>
    <w:p>
      <w:pPr>
        <w:pStyle w:val="869"/>
        <w:numPr>
          <w:ilvl w:val="0"/>
          <w:numId w:val="91"/>
        </w:numPr>
        <w:spacing w:before="156" w:after="156"/>
      </w:pPr>
      <w:r>
        <w:rPr>
          <w:rFonts w:hint="eastAsia"/>
        </w:rPr>
        <w:t>关闭单个打开的</w:t>
      </w:r>
      <w:r>
        <w:rPr>
          <w:rFonts w:hint="eastAsia" w:ascii="Times New Roman"/>
        </w:rPr>
        <w:t>VT</w:t>
      </w:r>
      <w:r>
        <w:rPr>
          <w:rFonts w:hint="eastAsia"/>
        </w:rPr>
        <w:t>对话</w:t>
      </w:r>
    </w:p>
    <w:p>
      <w:pPr>
        <w:pStyle w:val="32"/>
      </w:pPr>
      <w:r>
        <w:rPr>
          <w:rFonts w:hint="eastAsia"/>
        </w:rPr>
        <w:t>目的：验证</w:t>
      </w:r>
      <w:r>
        <w:rPr>
          <w:rFonts w:hint="eastAsia" w:ascii="Times New Roman"/>
        </w:rPr>
        <w:t>IUT</w:t>
      </w:r>
      <w:r>
        <w:rPr>
          <w:rFonts w:hint="eastAsia"/>
        </w:rPr>
        <w:t>是否可以启动一个</w:t>
      </w:r>
      <w:r>
        <w:rPr>
          <w:rFonts w:hint="eastAsia" w:ascii="Times New Roman"/>
        </w:rPr>
        <w:t>VT</w:t>
      </w:r>
      <w:r>
        <w:rPr>
          <w:rFonts w:hint="eastAsia"/>
        </w:rPr>
        <w:t>-</w:t>
      </w:r>
      <w:r>
        <w:rPr>
          <w:rFonts w:hint="eastAsia" w:ascii="Times New Roman"/>
        </w:rPr>
        <w:t>Close</w:t>
      </w:r>
      <w:r>
        <w:rPr>
          <w:rFonts w:hint="eastAsia"/>
        </w:rPr>
        <w:t>服务请求，该请求传递单个打开的</w:t>
      </w:r>
      <w:r>
        <w:rPr>
          <w:rFonts w:hint="eastAsia" w:ascii="Times New Roman"/>
        </w:rPr>
        <w:t>VT</w:t>
      </w:r>
      <w:r>
        <w:rPr>
          <w:rFonts w:hint="eastAsia"/>
        </w:rPr>
        <w:t>会话的会话标识符，并且一旦关闭，该会话将从</w:t>
      </w:r>
      <w:r>
        <w:rPr>
          <w:rFonts w:hint="eastAsia" w:ascii="Times New Roman"/>
        </w:rPr>
        <w:t>IUT</w:t>
      </w:r>
      <w:r>
        <w:rPr>
          <w:rFonts w:hint="eastAsia"/>
        </w:rPr>
        <w:t>设备对象的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属性中删除。</w:t>
      </w:r>
    </w:p>
    <w:p>
      <w:pPr>
        <w:pStyle w:val="32"/>
      </w:pPr>
      <w:r>
        <w:rPr>
          <w:rFonts w:hint="eastAsia"/>
        </w:rPr>
        <w:t>测试思想：在测试开始时，</w:t>
      </w:r>
      <w:r>
        <w:rPr>
          <w:rFonts w:hint="eastAsia" w:ascii="Times New Roman"/>
        </w:rPr>
        <w:t>IUT</w:t>
      </w:r>
      <w:r>
        <w:rPr>
          <w:rFonts w:hint="eastAsia"/>
        </w:rPr>
        <w:t>有一个活动状态的</w:t>
      </w:r>
      <w:r>
        <w:rPr>
          <w:rFonts w:hint="eastAsia" w:ascii="Times New Roman"/>
        </w:rPr>
        <w:t>VT</w:t>
      </w:r>
      <w:r>
        <w:rPr>
          <w:rFonts w:hint="eastAsia"/>
        </w:rPr>
        <w:t>会话。</w:t>
      </w:r>
      <w:r>
        <w:rPr>
          <w:rFonts w:hint="eastAsia" w:ascii="Times New Roman"/>
        </w:rPr>
        <w:t>IUT</w:t>
      </w:r>
      <w:r>
        <w:rPr>
          <w:rFonts w:hint="eastAsia"/>
        </w:rPr>
        <w:t>试图通过启动</w:t>
      </w:r>
      <w:r>
        <w:rPr>
          <w:rFonts w:hint="eastAsia" w:ascii="Times New Roman"/>
        </w:rPr>
        <w:t>VT</w:t>
      </w:r>
      <w:r>
        <w:rPr>
          <w:rFonts w:hint="eastAsia"/>
        </w:rPr>
        <w:t>-</w:t>
      </w:r>
      <w:r>
        <w:rPr>
          <w:rFonts w:hint="eastAsia" w:ascii="Times New Roman"/>
        </w:rPr>
        <w:t>Close</w:t>
      </w:r>
      <w:r>
        <w:rPr>
          <w:rFonts w:hint="eastAsia"/>
        </w:rPr>
        <w:t>服务请求来关闭该活动会话。</w:t>
      </w:r>
      <w:r>
        <w:rPr>
          <w:rFonts w:hint="eastAsia" w:ascii="Times New Roman"/>
        </w:rPr>
        <w:t>TD</w:t>
      </w:r>
      <w:r>
        <w:rPr>
          <w:rFonts w:hint="eastAsia"/>
        </w:rPr>
        <w:t>确认</w:t>
      </w:r>
      <w:r>
        <w:rPr>
          <w:rFonts w:hint="eastAsia" w:ascii="Times New Roman"/>
        </w:rPr>
        <w:t>VT</w:t>
      </w:r>
      <w:r>
        <w:rPr>
          <w:rFonts w:hint="eastAsia"/>
        </w:rPr>
        <w:t>-</w:t>
      </w:r>
      <w:r>
        <w:rPr>
          <w:rFonts w:hint="eastAsia" w:ascii="Times New Roman"/>
        </w:rPr>
        <w:t>Close</w:t>
      </w:r>
      <w:r>
        <w:rPr>
          <w:rFonts w:hint="eastAsia"/>
        </w:rPr>
        <w:t>请求，然后读取</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属性以验证它是否已正确更新。</w:t>
      </w:r>
    </w:p>
    <w:p>
      <w:pPr>
        <w:pStyle w:val="32"/>
      </w:pPr>
      <w:r>
        <w:rPr>
          <w:rFonts w:hint="eastAsia"/>
        </w:rPr>
        <w:t>配置要求：</w:t>
      </w:r>
      <w:r>
        <w:rPr>
          <w:rFonts w:hint="eastAsia" w:ascii="Times New Roman"/>
        </w:rPr>
        <w:t>IUT</w:t>
      </w:r>
      <w:r>
        <w:rPr>
          <w:rFonts w:hint="eastAsia"/>
        </w:rPr>
        <w:t>应配置一个活动状态的</w:t>
      </w:r>
      <w:r>
        <w:rPr>
          <w:rFonts w:hint="eastAsia" w:ascii="Times New Roman"/>
        </w:rPr>
        <w:t>VT</w:t>
      </w:r>
      <w:r>
        <w:rPr>
          <w:rFonts w:hint="eastAsia"/>
        </w:rPr>
        <w:t>会话。如果</w:t>
      </w:r>
      <w:r>
        <w:rPr>
          <w:rFonts w:hint="eastAsia" w:ascii="Times New Roman"/>
        </w:rPr>
        <w:t>IUT</w:t>
      </w:r>
      <w:r>
        <w:rPr>
          <w:rFonts w:hint="eastAsia"/>
        </w:rPr>
        <w:t>刚完成测试</w:t>
      </w:r>
      <w:r>
        <w:rPr>
          <w:rFonts w:hint="eastAsia" w:ascii="Times New Roman"/>
        </w:rPr>
        <w:t>8</w:t>
      </w:r>
      <w:r>
        <w:rPr>
          <w:rFonts w:hint="eastAsia"/>
        </w:rPr>
        <w:t>.</w:t>
      </w:r>
      <w:r>
        <w:rPr>
          <w:rFonts w:hint="eastAsia" w:ascii="Times New Roman"/>
        </w:rPr>
        <w:t>36</w:t>
      </w:r>
      <w:r>
        <w:rPr>
          <w:rFonts w:hint="eastAsia"/>
        </w:rPr>
        <w:t>.</w:t>
      </w:r>
      <w:r>
        <w:rPr>
          <w:rFonts w:hint="eastAsia" w:ascii="Times New Roman"/>
        </w:rPr>
        <w:t>1</w:t>
      </w:r>
      <w:r>
        <w:rPr>
          <w:rFonts w:hint="eastAsia"/>
        </w:rPr>
        <w:t>，并且会话随后没有关闭，那么</w:t>
      </w:r>
      <w:r>
        <w:rPr>
          <w:rFonts w:hint="eastAsia" w:ascii="Times New Roman"/>
        </w:rPr>
        <w:t>IUT</w:t>
      </w:r>
      <w:r>
        <w:rPr>
          <w:rFonts w:hint="eastAsia"/>
        </w:rPr>
        <w:t>将处于这种状态。</w:t>
      </w:r>
    </w:p>
    <w:p>
      <w:pPr>
        <w:pStyle w:val="32"/>
      </w:pPr>
      <w:r>
        <w:rPr>
          <w:rFonts w:hint="eastAsia"/>
        </w:rPr>
        <w:t>测试步骤：</w:t>
      </w:r>
    </w:p>
    <w:p>
      <w:pPr>
        <w:pStyle w:val="32"/>
        <w:rPr>
          <w:rFonts w:ascii="Times New Roman"/>
        </w:rPr>
      </w:pPr>
      <w:r>
        <w:rPr>
          <w:rFonts w:ascii="Times New Roman"/>
        </w:rPr>
        <w:t xml:space="preserve">1. VERIFY (the IUT's Device object), Active_VT_Sessions = (a single valid session) </w:t>
      </w:r>
    </w:p>
    <w:p>
      <w:pPr>
        <w:pStyle w:val="32"/>
        <w:rPr>
          <w:rFonts w:ascii="Times New Roman"/>
        </w:rPr>
      </w:pPr>
      <w:r>
        <w:rPr>
          <w:rFonts w:ascii="Times New Roman"/>
        </w:rPr>
        <w:t xml:space="preserve">2. RECEIVE VT-Close-Request, </w:t>
      </w:r>
    </w:p>
    <w:p>
      <w:pPr>
        <w:pStyle w:val="32"/>
        <w:ind w:left="4620" w:leftChars="200" w:hanging="4200" w:hangingChars="2000"/>
        <w:rPr>
          <w:rFonts w:ascii="Times New Roman"/>
        </w:rPr>
      </w:pPr>
      <w:r>
        <w:rPr>
          <w:rFonts w:ascii="Times New Roman"/>
        </w:rPr>
        <w:t xml:space="preserve">      'List of Remote VT Session Identifiers' = (a single session identifier, STD, appropriate for the TD's view of the open session) </w:t>
      </w:r>
    </w:p>
    <w:p>
      <w:pPr>
        <w:pStyle w:val="32"/>
        <w:rPr>
          <w:rFonts w:ascii="Times New Roman"/>
        </w:rPr>
      </w:pPr>
      <w:r>
        <w:rPr>
          <w:rFonts w:ascii="Times New Roman"/>
        </w:rPr>
        <w:t xml:space="preserve">3. TRANSMIT BACnet-SimpleACK-PDU </w:t>
      </w:r>
    </w:p>
    <w:p>
      <w:pPr>
        <w:pStyle w:val="32"/>
        <w:rPr>
          <w:rFonts w:ascii="Times New Roman"/>
        </w:rPr>
      </w:pPr>
      <w:r>
        <w:rPr>
          <w:rFonts w:ascii="Times New Roman"/>
        </w:rPr>
        <w:t>4. VERIFY (the IUT's Device object), Active_VT_Sessions = (an empty list)</w:t>
      </w:r>
    </w:p>
    <w:p>
      <w:pPr>
        <w:pStyle w:val="869"/>
        <w:numPr>
          <w:ilvl w:val="0"/>
          <w:numId w:val="91"/>
        </w:numPr>
        <w:spacing w:before="156" w:after="156"/>
      </w:pPr>
      <w:r>
        <w:rPr>
          <w:rFonts w:hint="eastAsia"/>
        </w:rPr>
        <w:t>关闭多个打开的</w:t>
      </w:r>
      <w:r>
        <w:rPr>
          <w:rFonts w:hint="eastAsia" w:ascii="Times New Roman"/>
        </w:rPr>
        <w:t>VT</w:t>
      </w:r>
      <w:r>
        <w:rPr>
          <w:rFonts w:hint="eastAsia"/>
        </w:rPr>
        <w:t>对话中的一个</w:t>
      </w:r>
    </w:p>
    <w:p>
      <w:pPr>
        <w:pStyle w:val="32"/>
      </w:pPr>
      <w:r>
        <w:rPr>
          <w:rFonts w:hint="eastAsia"/>
        </w:rPr>
        <w:t>目的：验证</w:t>
      </w:r>
      <w:r>
        <w:rPr>
          <w:rFonts w:hint="eastAsia" w:ascii="Times New Roman"/>
        </w:rPr>
        <w:t>IUT</w:t>
      </w:r>
      <w:r>
        <w:rPr>
          <w:rFonts w:hint="eastAsia"/>
        </w:rPr>
        <w:t>是否可以启动一个</w:t>
      </w:r>
      <w:r>
        <w:rPr>
          <w:rFonts w:hint="eastAsia" w:ascii="Times New Roman"/>
        </w:rPr>
        <w:t>VT</w:t>
      </w:r>
      <w:r>
        <w:rPr>
          <w:rFonts w:hint="eastAsia"/>
        </w:rPr>
        <w:t>-</w:t>
      </w:r>
      <w:r>
        <w:rPr>
          <w:rFonts w:hint="eastAsia" w:ascii="Times New Roman"/>
        </w:rPr>
        <w:t>Close</w:t>
      </w:r>
      <w:r>
        <w:rPr>
          <w:rFonts w:hint="eastAsia"/>
        </w:rPr>
        <w:t>服务请求，该请求从多个打开的</w:t>
      </w:r>
      <w:r>
        <w:rPr>
          <w:rFonts w:hint="eastAsia" w:ascii="Times New Roman"/>
        </w:rPr>
        <w:t>VT</w:t>
      </w:r>
      <w:r>
        <w:rPr>
          <w:rFonts w:hint="eastAsia"/>
        </w:rPr>
        <w:t>会话传递一个会话标识符，并且一旦关闭，该会话将从</w:t>
      </w:r>
      <w:r>
        <w:rPr>
          <w:rFonts w:hint="eastAsia" w:ascii="Times New Roman"/>
        </w:rPr>
        <w:t>IUT</w:t>
      </w:r>
      <w:r>
        <w:rPr>
          <w:rFonts w:hint="eastAsia"/>
        </w:rPr>
        <w:t>设备对象的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属性中删除。</w:t>
      </w:r>
    </w:p>
    <w:p>
      <w:pPr>
        <w:pStyle w:val="32"/>
      </w:pPr>
      <w:r>
        <w:rPr>
          <w:rFonts w:hint="eastAsia"/>
        </w:rPr>
        <w:t>测试思想：在测试开始时，</w:t>
      </w:r>
      <w:r>
        <w:rPr>
          <w:rFonts w:hint="eastAsia" w:ascii="Times New Roman"/>
        </w:rPr>
        <w:t>IUT</w:t>
      </w:r>
      <w:r>
        <w:rPr>
          <w:rFonts w:hint="eastAsia"/>
        </w:rPr>
        <w:t>有多个活动状态的</w:t>
      </w:r>
      <w:r>
        <w:rPr>
          <w:rFonts w:hint="eastAsia" w:ascii="Times New Roman"/>
        </w:rPr>
        <w:t>VT</w:t>
      </w:r>
      <w:r>
        <w:rPr>
          <w:rFonts w:hint="eastAsia"/>
        </w:rPr>
        <w:t>会话。</w:t>
      </w:r>
      <w:r>
        <w:rPr>
          <w:rFonts w:hint="eastAsia" w:ascii="Times New Roman"/>
        </w:rPr>
        <w:t>IUT</w:t>
      </w:r>
      <w:r>
        <w:rPr>
          <w:rFonts w:hint="eastAsia"/>
        </w:rPr>
        <w:t>试图通过启动</w:t>
      </w:r>
      <w:r>
        <w:rPr>
          <w:rFonts w:hint="eastAsia" w:ascii="Times New Roman"/>
        </w:rPr>
        <w:t>VT</w:t>
      </w:r>
      <w:r>
        <w:rPr>
          <w:rFonts w:hint="eastAsia"/>
        </w:rPr>
        <w:t>-</w:t>
      </w:r>
      <w:r>
        <w:rPr>
          <w:rFonts w:hint="eastAsia" w:ascii="Times New Roman"/>
        </w:rPr>
        <w:t>Close</w:t>
      </w:r>
      <w:r>
        <w:rPr>
          <w:rFonts w:hint="eastAsia"/>
        </w:rPr>
        <w:t>服务请求来关闭一个活动状态的会话。</w:t>
      </w:r>
      <w:r>
        <w:rPr>
          <w:rFonts w:hint="eastAsia" w:ascii="Times New Roman"/>
        </w:rPr>
        <w:t>TD</w:t>
      </w:r>
      <w:r>
        <w:rPr>
          <w:rFonts w:hint="eastAsia"/>
        </w:rPr>
        <w:t>确认</w:t>
      </w:r>
      <w:r>
        <w:rPr>
          <w:rFonts w:hint="eastAsia" w:ascii="Times New Roman"/>
        </w:rPr>
        <w:t>VT</w:t>
      </w:r>
      <w:r>
        <w:rPr>
          <w:rFonts w:hint="eastAsia"/>
        </w:rPr>
        <w:t>-</w:t>
      </w:r>
      <w:r>
        <w:rPr>
          <w:rFonts w:hint="eastAsia" w:ascii="Times New Roman"/>
        </w:rPr>
        <w:t>Close</w:t>
      </w:r>
      <w:r>
        <w:rPr>
          <w:rFonts w:hint="eastAsia"/>
        </w:rPr>
        <w:t>请求，然后读取</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属性，以验证是否预期会话已关闭，但其他会话仍保留。</w:t>
      </w:r>
    </w:p>
    <w:p>
      <w:pPr>
        <w:pStyle w:val="32"/>
      </w:pPr>
      <w:r>
        <w:rPr>
          <w:rFonts w:hint="eastAsia"/>
        </w:rPr>
        <w:t>配置要求：</w:t>
      </w:r>
      <w:r>
        <w:rPr>
          <w:rFonts w:hint="eastAsia" w:ascii="Times New Roman"/>
        </w:rPr>
        <w:t>IUT</w:t>
      </w:r>
      <w:r>
        <w:rPr>
          <w:rFonts w:hint="eastAsia"/>
        </w:rPr>
        <w:t>应配置一个激活的</w:t>
      </w:r>
      <w:r>
        <w:rPr>
          <w:rFonts w:hint="eastAsia" w:ascii="Times New Roman"/>
        </w:rPr>
        <w:t>VT</w:t>
      </w:r>
      <w:r>
        <w:rPr>
          <w:rFonts w:hint="eastAsia"/>
        </w:rPr>
        <w:t>会话。如果</w:t>
      </w:r>
      <w:r>
        <w:rPr>
          <w:rFonts w:hint="eastAsia" w:ascii="Times New Roman"/>
        </w:rPr>
        <w:t>IUT</w:t>
      </w:r>
      <w:r>
        <w:rPr>
          <w:rFonts w:hint="eastAsia"/>
        </w:rPr>
        <w:t>刚完成测试</w:t>
      </w:r>
      <w:r>
        <w:rPr>
          <w:rFonts w:ascii="Times New Roman"/>
        </w:rPr>
        <w:t>9</w:t>
      </w:r>
      <w:r>
        <w:t>.</w:t>
      </w:r>
      <w:r>
        <w:rPr>
          <w:rFonts w:ascii="Times New Roman"/>
        </w:rPr>
        <w:t>36</w:t>
      </w:r>
      <w:r>
        <w:t>.</w:t>
      </w:r>
      <w:r>
        <w:rPr>
          <w:rFonts w:ascii="Times New Roman"/>
        </w:rPr>
        <w:t>2</w:t>
      </w:r>
      <w:r>
        <w:rPr>
          <w:rFonts w:hint="eastAsia"/>
        </w:rPr>
        <w:t>，并且会话随后没有关闭，那么</w:t>
      </w:r>
      <w:r>
        <w:rPr>
          <w:rFonts w:hint="eastAsia" w:ascii="Times New Roman"/>
        </w:rPr>
        <w:t>IUT</w:t>
      </w:r>
      <w:r>
        <w:rPr>
          <w:rFonts w:hint="eastAsia"/>
        </w:rPr>
        <w:t>将处于这种状态。</w:t>
      </w:r>
    </w:p>
    <w:p>
      <w:pPr>
        <w:pStyle w:val="32"/>
      </w:pPr>
      <w:r>
        <w:rPr>
          <w:rFonts w:hint="eastAsia"/>
        </w:rPr>
        <w:t>测试步骤：</w:t>
      </w:r>
    </w:p>
    <w:p>
      <w:pPr>
        <w:pStyle w:val="32"/>
        <w:rPr>
          <w:rFonts w:ascii="Times New Roman"/>
        </w:rPr>
      </w:pPr>
      <w:r>
        <w:rPr>
          <w:rFonts w:ascii="Times New Roman"/>
        </w:rPr>
        <w:t xml:space="preserve">1. VERIFY (the IUT's Device object), Active_VT_Sessions = (a list of two or more valid sessions) </w:t>
      </w:r>
    </w:p>
    <w:p>
      <w:pPr>
        <w:pStyle w:val="32"/>
        <w:rPr>
          <w:rFonts w:ascii="Times New Roman"/>
        </w:rPr>
      </w:pPr>
      <w:r>
        <w:rPr>
          <w:rFonts w:ascii="Times New Roman"/>
        </w:rPr>
        <w:t xml:space="preserve">2. RECEIVE VT-Close-Request, </w:t>
      </w:r>
    </w:p>
    <w:p>
      <w:pPr>
        <w:pStyle w:val="32"/>
        <w:ind w:left="4620" w:leftChars="200" w:hanging="4200" w:hangingChars="2000"/>
        <w:rPr>
          <w:rFonts w:ascii="Times New Roman"/>
        </w:rPr>
      </w:pPr>
      <w:r>
        <w:rPr>
          <w:rFonts w:ascii="Times New Roman"/>
        </w:rPr>
        <w:t xml:space="preserve">      'List of Remote VT Session Identifiers' = (a single session identifier, STD, appropriate for the TD's  view of one of the open sessions) </w:t>
      </w:r>
    </w:p>
    <w:p>
      <w:pPr>
        <w:pStyle w:val="32"/>
        <w:rPr>
          <w:rFonts w:ascii="Times New Roman"/>
        </w:rPr>
      </w:pPr>
      <w:r>
        <w:rPr>
          <w:rFonts w:ascii="Times New Roman"/>
        </w:rPr>
        <w:t xml:space="preserve">3. TRANSMIT BACnet-SimpleACK-PDU </w:t>
      </w:r>
    </w:p>
    <w:p>
      <w:pPr>
        <w:pStyle w:val="32"/>
        <w:ind w:left="5880" w:leftChars="200" w:hanging="5460" w:hangingChars="2600"/>
        <w:rPr>
          <w:rFonts w:ascii="Times New Roman"/>
        </w:rPr>
      </w:pPr>
      <w:r>
        <w:rPr>
          <w:rFonts w:ascii="Times New Roman"/>
        </w:rPr>
        <w:t>4. VERIFY (the IUT's Device object), Active_VT_Sessions = (the same list as in step 1 except that the    closed session is no longer present)</w:t>
      </w:r>
    </w:p>
    <w:p>
      <w:pPr>
        <w:pStyle w:val="869"/>
        <w:numPr>
          <w:ilvl w:val="0"/>
          <w:numId w:val="91"/>
        </w:numPr>
        <w:spacing w:before="156" w:after="156"/>
      </w:pPr>
      <w:r>
        <w:rPr>
          <w:rFonts w:hint="eastAsia"/>
        </w:rPr>
        <w:t>关闭多个打开的</w:t>
      </w:r>
      <w:r>
        <w:rPr>
          <w:rFonts w:hint="eastAsia" w:ascii="Times New Roman"/>
        </w:rPr>
        <w:t>VT</w:t>
      </w:r>
      <w:r>
        <w:rPr>
          <w:rFonts w:hint="eastAsia"/>
        </w:rPr>
        <w:t>对话</w:t>
      </w:r>
    </w:p>
    <w:p>
      <w:pPr>
        <w:pStyle w:val="32"/>
      </w:pPr>
      <w:r>
        <w:rPr>
          <w:rFonts w:hint="eastAsia"/>
        </w:rPr>
        <w:t>目的：验证</w:t>
      </w:r>
      <w:r>
        <w:rPr>
          <w:rFonts w:hint="eastAsia" w:ascii="Times New Roman"/>
        </w:rPr>
        <w:t>IUT</w:t>
      </w:r>
      <w:r>
        <w:rPr>
          <w:rFonts w:hint="eastAsia"/>
        </w:rPr>
        <w:t>是否可以启动一个</w:t>
      </w:r>
      <w:r>
        <w:rPr>
          <w:rFonts w:hint="eastAsia" w:ascii="Times New Roman"/>
        </w:rPr>
        <w:t>VT</w:t>
      </w:r>
      <w:r>
        <w:rPr>
          <w:rFonts w:hint="eastAsia"/>
        </w:rPr>
        <w:t>-</w:t>
      </w:r>
      <w:r>
        <w:rPr>
          <w:rFonts w:hint="eastAsia" w:ascii="Times New Roman"/>
        </w:rPr>
        <w:t>Close</w:t>
      </w:r>
      <w:r>
        <w:rPr>
          <w:rFonts w:hint="eastAsia"/>
        </w:rPr>
        <w:t>服务请求，该请求从多个打开的</w:t>
      </w:r>
      <w:r>
        <w:rPr>
          <w:rFonts w:hint="eastAsia" w:ascii="Times New Roman"/>
        </w:rPr>
        <w:t>VT</w:t>
      </w:r>
      <w:r>
        <w:rPr>
          <w:rFonts w:hint="eastAsia"/>
        </w:rPr>
        <w:t>会话传递多个会话标识符，并且一旦关闭，会话将从</w:t>
      </w:r>
      <w:r>
        <w:rPr>
          <w:rFonts w:hint="eastAsia" w:ascii="Times New Roman"/>
        </w:rPr>
        <w:t>IUT</w:t>
      </w:r>
      <w:r>
        <w:rPr>
          <w:rFonts w:hint="eastAsia"/>
        </w:rPr>
        <w:t>设备对象的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属性中删除。</w:t>
      </w:r>
    </w:p>
    <w:p>
      <w:pPr>
        <w:pStyle w:val="32"/>
      </w:pPr>
      <w:r>
        <w:rPr>
          <w:rFonts w:hint="eastAsia"/>
        </w:rPr>
        <w:t>测试思想：在测试开始时，</w:t>
      </w:r>
      <w:r>
        <w:rPr>
          <w:rFonts w:hint="eastAsia" w:ascii="Times New Roman"/>
        </w:rPr>
        <w:t>IUT</w:t>
      </w:r>
      <w:r>
        <w:rPr>
          <w:rFonts w:hint="eastAsia"/>
        </w:rPr>
        <w:t>有多个活动状态的</w:t>
      </w:r>
      <w:r>
        <w:rPr>
          <w:rFonts w:hint="eastAsia" w:ascii="Times New Roman"/>
        </w:rPr>
        <w:t>VT</w:t>
      </w:r>
      <w:r>
        <w:rPr>
          <w:rFonts w:hint="eastAsia"/>
        </w:rPr>
        <w:t>会话。</w:t>
      </w:r>
      <w:r>
        <w:rPr>
          <w:rFonts w:hint="eastAsia" w:ascii="Times New Roman"/>
        </w:rPr>
        <w:t>IUT</w:t>
      </w:r>
      <w:r>
        <w:rPr>
          <w:rFonts w:hint="eastAsia"/>
        </w:rPr>
        <w:t>试图通过启动单个</w:t>
      </w:r>
      <w:r>
        <w:rPr>
          <w:rFonts w:hint="eastAsia" w:ascii="Times New Roman"/>
        </w:rPr>
        <w:t>VT</w:t>
      </w:r>
      <w:r>
        <w:rPr>
          <w:rFonts w:hint="eastAsia"/>
        </w:rPr>
        <w:t>-</w:t>
      </w:r>
      <w:r>
        <w:rPr>
          <w:rFonts w:hint="eastAsia" w:ascii="Times New Roman"/>
        </w:rPr>
        <w:t>Close</w:t>
      </w:r>
      <w:r>
        <w:rPr>
          <w:rFonts w:hint="eastAsia"/>
        </w:rPr>
        <w:t>服务请求来关闭这些活动会话中的多个会话。</w:t>
      </w:r>
      <w:r>
        <w:rPr>
          <w:rFonts w:hint="eastAsia" w:ascii="Times New Roman"/>
        </w:rPr>
        <w:t>TD</w:t>
      </w:r>
      <w:r>
        <w:rPr>
          <w:rFonts w:hint="eastAsia"/>
        </w:rPr>
        <w:t>确认</w:t>
      </w:r>
      <w:r>
        <w:rPr>
          <w:rFonts w:hint="eastAsia" w:ascii="Times New Roman"/>
        </w:rPr>
        <w:t>VT</w:t>
      </w:r>
      <w:r>
        <w:rPr>
          <w:rFonts w:hint="eastAsia"/>
        </w:rPr>
        <w:t>-</w:t>
      </w:r>
      <w:r>
        <w:rPr>
          <w:rFonts w:hint="eastAsia" w:ascii="Times New Roman"/>
        </w:rPr>
        <w:t>Close</w:t>
      </w:r>
      <w:r>
        <w:rPr>
          <w:rFonts w:hint="eastAsia"/>
        </w:rPr>
        <w:t>请求，然后读取</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属性，以验证是否预期会话已关闭，但其他会话仍保留。</w:t>
      </w:r>
    </w:p>
    <w:p>
      <w:pPr>
        <w:pStyle w:val="32"/>
      </w:pPr>
      <w:r>
        <w:rPr>
          <w:rFonts w:hint="eastAsia"/>
        </w:rPr>
        <w:t>配置要求：</w:t>
      </w:r>
      <w:r>
        <w:rPr>
          <w:rFonts w:hint="eastAsia" w:ascii="Times New Roman"/>
        </w:rPr>
        <w:t>IUT</w:t>
      </w:r>
      <w:r>
        <w:rPr>
          <w:rFonts w:hint="eastAsia"/>
        </w:rPr>
        <w:t>应配置多个活动</w:t>
      </w:r>
      <w:r>
        <w:rPr>
          <w:rFonts w:hint="eastAsia" w:ascii="Times New Roman"/>
        </w:rPr>
        <w:t>VT</w:t>
      </w:r>
      <w:r>
        <w:rPr>
          <w:rFonts w:hint="eastAsia"/>
        </w:rPr>
        <w:t>会话。如果</w:t>
      </w:r>
      <w:r>
        <w:rPr>
          <w:rFonts w:hint="eastAsia" w:ascii="Times New Roman"/>
        </w:rPr>
        <w:t>IUT</w:t>
      </w:r>
      <w:r>
        <w:rPr>
          <w:rFonts w:hint="eastAsia"/>
        </w:rPr>
        <w:t>刚刚完成测试</w:t>
      </w:r>
      <w:r>
        <w:rPr>
          <w:rFonts w:hint="eastAsia" w:ascii="Times New Roman"/>
        </w:rPr>
        <w:t>8</w:t>
      </w:r>
      <w:r>
        <w:rPr>
          <w:rFonts w:hint="eastAsia"/>
        </w:rPr>
        <w:t>.</w:t>
      </w:r>
      <w:r>
        <w:rPr>
          <w:rFonts w:hint="eastAsia" w:ascii="Times New Roman"/>
        </w:rPr>
        <w:t>36</w:t>
      </w:r>
      <w:r>
        <w:rPr>
          <w:rFonts w:hint="eastAsia"/>
        </w:rPr>
        <w:t>.</w:t>
      </w:r>
      <w:r>
        <w:rPr>
          <w:rFonts w:hint="eastAsia" w:ascii="Times New Roman"/>
        </w:rPr>
        <w:t>2</w:t>
      </w:r>
      <w:r>
        <w:rPr>
          <w:rFonts w:hint="eastAsia"/>
        </w:rPr>
        <w:t>，并且开放会话随后未关闭，则</w:t>
      </w:r>
      <w:r>
        <w:rPr>
          <w:rFonts w:hint="eastAsia" w:ascii="Times New Roman"/>
        </w:rPr>
        <w:t>IUT</w:t>
      </w:r>
      <w:r>
        <w:rPr>
          <w:rFonts w:hint="eastAsia"/>
        </w:rPr>
        <w:t>将处于这种状态。</w:t>
      </w:r>
    </w:p>
    <w:p>
      <w:pPr>
        <w:pStyle w:val="32"/>
      </w:pPr>
      <w:r>
        <w:rPr>
          <w:rFonts w:hint="eastAsia"/>
        </w:rPr>
        <w:t>测试步骤：</w:t>
      </w:r>
    </w:p>
    <w:p>
      <w:pPr>
        <w:pStyle w:val="32"/>
        <w:rPr>
          <w:rFonts w:ascii="Times New Roman"/>
        </w:rPr>
      </w:pPr>
      <w:r>
        <w:rPr>
          <w:rFonts w:ascii="Times New Roman"/>
        </w:rPr>
        <w:t xml:space="preserve">1. VERIFY (the IUT's Device object), Active_VT_Sessions = (a list of two or more valid sessions) </w:t>
      </w:r>
    </w:p>
    <w:p>
      <w:pPr>
        <w:pStyle w:val="32"/>
        <w:rPr>
          <w:rFonts w:ascii="Times New Roman"/>
        </w:rPr>
      </w:pPr>
      <w:r>
        <w:rPr>
          <w:rFonts w:ascii="Times New Roman"/>
        </w:rPr>
        <w:t xml:space="preserve">2. RECEIVE VT-Close-Request, </w:t>
      </w:r>
    </w:p>
    <w:p>
      <w:pPr>
        <w:pStyle w:val="32"/>
        <w:ind w:left="4830" w:leftChars="200" w:hanging="4410" w:hangingChars="2100"/>
        <w:rPr>
          <w:rFonts w:ascii="Times New Roman"/>
        </w:rPr>
      </w:pPr>
      <w:r>
        <w:rPr>
          <w:rFonts w:ascii="Times New Roman"/>
        </w:rPr>
        <w:t xml:space="preserve">      'List of Remote VT Session Identifiers' = (two or more session identifiers, STD, i and STD,j, appropriate for the TD's view of the open sessions) </w:t>
      </w:r>
    </w:p>
    <w:p>
      <w:pPr>
        <w:pStyle w:val="32"/>
        <w:rPr>
          <w:rFonts w:ascii="Times New Roman"/>
        </w:rPr>
      </w:pPr>
      <w:r>
        <w:rPr>
          <w:rFonts w:ascii="Times New Roman"/>
        </w:rPr>
        <w:t xml:space="preserve">3. TRANSMIT BACnet-SimpleACK-PDU </w:t>
      </w:r>
    </w:p>
    <w:p>
      <w:pPr>
        <w:pStyle w:val="32"/>
        <w:ind w:left="5880" w:leftChars="200" w:hanging="5460" w:hangingChars="2600"/>
        <w:rPr>
          <w:rFonts w:ascii="Times New Roman"/>
        </w:rPr>
      </w:pPr>
      <w:r>
        <w:rPr>
          <w:rFonts w:ascii="Times New Roman"/>
        </w:rPr>
        <w:t>4. VERIFY (the IUT's Device object), Active_VT_Sessions = (the same list as in step 1 except that the   closed sessions are no longer present)</w:t>
      </w:r>
    </w:p>
    <w:p>
      <w:pPr>
        <w:pStyle w:val="851"/>
      </w:pPr>
      <w:bookmarkStart w:id="1369" w:name="_Toc54781863"/>
      <w:r>
        <w:rPr>
          <w:rFonts w:hint="eastAsia" w:ascii="Times New Roman"/>
        </w:rPr>
        <w:t>VT</w:t>
      </w:r>
      <w:r>
        <w:rPr>
          <w:rFonts w:hint="eastAsia"/>
        </w:rPr>
        <w:t>-</w:t>
      </w:r>
      <w:r>
        <w:rPr>
          <w:rFonts w:hint="eastAsia" w:ascii="Times New Roman"/>
        </w:rPr>
        <w:t>Data</w:t>
      </w:r>
      <w:r>
        <w:rPr>
          <w:rFonts w:hint="eastAsia"/>
        </w:rPr>
        <w:t>服务初始化测试</w:t>
      </w:r>
      <w:bookmarkEnd w:id="1369"/>
    </w:p>
    <w:p>
      <w:pPr>
        <w:pStyle w:val="32"/>
      </w:pPr>
      <w:r>
        <w:rPr>
          <w:rFonts w:hint="eastAsia"/>
        </w:rPr>
        <w:t>本条款定义了证明支持启动</w:t>
      </w:r>
      <w:r>
        <w:rPr>
          <w:rFonts w:hint="eastAsia" w:ascii="Times New Roman"/>
        </w:rPr>
        <w:t>VT</w:t>
      </w:r>
      <w:r>
        <w:rPr>
          <w:rFonts w:hint="eastAsia"/>
        </w:rPr>
        <w:t>-</w:t>
      </w:r>
      <w:r>
        <w:rPr>
          <w:rFonts w:hint="eastAsia" w:ascii="Times New Roman"/>
        </w:rPr>
        <w:t>Data</w:t>
      </w:r>
      <w:r>
        <w:rPr>
          <w:rFonts w:hint="eastAsia"/>
        </w:rPr>
        <w:t>服务请求所必需的测试。提供方法令</w:t>
      </w:r>
      <w:r>
        <w:rPr>
          <w:rFonts w:hint="eastAsia" w:ascii="Times New Roman"/>
        </w:rPr>
        <w:t>IUT</w:t>
      </w:r>
      <w:r>
        <w:rPr>
          <w:rFonts w:hint="eastAsia"/>
        </w:rPr>
        <w:t>传输足够长的</w:t>
      </w:r>
      <w:r>
        <w:rPr>
          <w:rFonts w:hint="eastAsia" w:ascii="Times New Roman"/>
        </w:rPr>
        <w:t>VT</w:t>
      </w:r>
      <w:r>
        <w:rPr>
          <w:rFonts w:hint="eastAsia"/>
        </w:rPr>
        <w:t>数据流，以验证“</w:t>
      </w:r>
      <w:r>
        <w:rPr>
          <w:rFonts w:hint="eastAsia" w:ascii="Times New Roman"/>
        </w:rPr>
        <w:t>VT</w:t>
      </w:r>
      <w:r>
        <w:rPr>
          <w:rFonts w:hint="eastAsia"/>
        </w:rPr>
        <w:t xml:space="preserve"> </w:t>
      </w:r>
      <w:r>
        <w:rPr>
          <w:rFonts w:hint="eastAsia" w:ascii="Times New Roman"/>
        </w:rPr>
        <w:t>Data</w:t>
      </w:r>
      <w:r>
        <w:rPr>
          <w:rFonts w:hint="eastAsia"/>
        </w:rPr>
        <w:t xml:space="preserve"> </w:t>
      </w:r>
      <w:r>
        <w:rPr>
          <w:rFonts w:hint="eastAsia" w:ascii="Times New Roman"/>
        </w:rPr>
        <w:t>Flag</w:t>
      </w:r>
      <w:r>
        <w:rPr>
          <w:rFonts w:hint="eastAsia"/>
        </w:rPr>
        <w:t>”的正确顺序。这一条件的满足属于本地问题。如果</w:t>
      </w:r>
      <w:r>
        <w:rPr>
          <w:rFonts w:hint="eastAsia" w:ascii="Times New Roman"/>
        </w:rPr>
        <w:t>IUT</w:t>
      </w:r>
      <w:r>
        <w:rPr>
          <w:rFonts w:hint="eastAsia"/>
        </w:rPr>
        <w:t>为虚拟终端会话的虚拟操作员接口端，则应用测试</w:t>
      </w:r>
      <w:r>
        <w:rPr>
          <w:rFonts w:ascii="Times New Roman"/>
        </w:rPr>
        <w:t>9</w:t>
      </w:r>
      <w:r>
        <w:t>.</w:t>
      </w:r>
      <w:r>
        <w:rPr>
          <w:rFonts w:ascii="Times New Roman"/>
        </w:rPr>
        <w:t>38</w:t>
      </w:r>
      <w:r>
        <w:t>.</w:t>
      </w:r>
      <w:r>
        <w:rPr>
          <w:rFonts w:ascii="Times New Roman"/>
        </w:rPr>
        <w:t>1</w:t>
      </w:r>
      <w:r>
        <w:rPr>
          <w:rFonts w:hint="eastAsia"/>
        </w:rPr>
        <w:t>。否则，应用测试</w:t>
      </w:r>
      <w:r>
        <w:rPr>
          <w:rFonts w:ascii="Times New Roman"/>
        </w:rPr>
        <w:t>9</w:t>
      </w:r>
      <w:r>
        <w:t>.</w:t>
      </w:r>
      <w:r>
        <w:rPr>
          <w:rFonts w:ascii="Times New Roman"/>
        </w:rPr>
        <w:t>38</w:t>
      </w:r>
      <w:r>
        <w:t>.</w:t>
      </w:r>
      <w:r>
        <w:rPr>
          <w:rFonts w:ascii="Times New Roman"/>
        </w:rPr>
        <w:t>2</w:t>
      </w:r>
      <w:r>
        <w:rPr>
          <w:rFonts w:hint="eastAsia"/>
        </w:rPr>
        <w:t>。</w:t>
      </w:r>
    </w:p>
    <w:p>
      <w:pPr>
        <w:pStyle w:val="32"/>
      </w:pPr>
      <w:r>
        <w:rPr>
          <w:rFonts w:hint="eastAsia"/>
        </w:rPr>
        <w:t>所需测试：</w:t>
      </w:r>
      <w:r>
        <w:rPr>
          <w:rFonts w:hint="eastAsia" w:ascii="Times New Roman"/>
        </w:rPr>
        <w:t>VT</w:t>
      </w:r>
      <w:r>
        <w:rPr>
          <w:rFonts w:hint="eastAsia"/>
        </w:rPr>
        <w:t>-</w:t>
      </w:r>
      <w:r>
        <w:rPr>
          <w:rFonts w:hint="eastAsia" w:ascii="Times New Roman"/>
        </w:rPr>
        <w:t>Open</w:t>
      </w:r>
      <w:r>
        <w:rPr>
          <w:rFonts w:hint="eastAsia"/>
        </w:rPr>
        <w:t>服务启动测试，</w:t>
      </w:r>
      <w:r>
        <w:rPr>
          <w:rFonts w:ascii="Times New Roman"/>
        </w:rPr>
        <w:t>9</w:t>
      </w:r>
      <w:r>
        <w:t>.</w:t>
      </w:r>
      <w:r>
        <w:rPr>
          <w:rFonts w:ascii="Times New Roman"/>
        </w:rPr>
        <w:t>36</w:t>
      </w:r>
      <w:r>
        <w:rPr>
          <w:rFonts w:hint="eastAsia"/>
        </w:rPr>
        <w:t>；</w:t>
      </w:r>
      <w:r>
        <w:rPr>
          <w:rFonts w:hint="eastAsia" w:ascii="Times New Roman"/>
        </w:rPr>
        <w:t>VT</w:t>
      </w:r>
      <w:r>
        <w:rPr>
          <w:rFonts w:hint="eastAsia"/>
        </w:rPr>
        <w:t>-</w:t>
      </w:r>
      <w:r>
        <w:rPr>
          <w:rFonts w:hint="eastAsia" w:ascii="Times New Roman"/>
        </w:rPr>
        <w:t>Open</w:t>
      </w:r>
      <w:r>
        <w:rPr>
          <w:rFonts w:hint="eastAsia"/>
        </w:rPr>
        <w:t>服务执行测试，</w:t>
      </w:r>
      <w:r>
        <w:rPr>
          <w:rFonts w:ascii="Times New Roman"/>
        </w:rPr>
        <w:t>10</w:t>
      </w:r>
      <w:r>
        <w:t>.</w:t>
      </w:r>
      <w:r>
        <w:rPr>
          <w:rFonts w:ascii="Times New Roman"/>
        </w:rPr>
        <w:t>34</w:t>
      </w:r>
      <w:r>
        <w:rPr>
          <w:rFonts w:hint="eastAsia"/>
        </w:rPr>
        <w:t>；</w:t>
      </w:r>
      <w:r>
        <w:rPr>
          <w:rFonts w:hint="eastAsia" w:ascii="Times New Roman"/>
        </w:rPr>
        <w:t>VT</w:t>
      </w:r>
      <w:r>
        <w:rPr>
          <w:rFonts w:hint="eastAsia"/>
        </w:rPr>
        <w:t>-</w:t>
      </w:r>
      <w:r>
        <w:rPr>
          <w:rFonts w:hint="eastAsia" w:ascii="Times New Roman"/>
        </w:rPr>
        <w:t>Close</w:t>
      </w:r>
      <w:r>
        <w:rPr>
          <w:rFonts w:hint="eastAsia"/>
        </w:rPr>
        <w:t xml:space="preserve">服务执行测试, </w:t>
      </w:r>
      <w:r>
        <w:rPr>
          <w:rFonts w:ascii="Times New Roman"/>
        </w:rPr>
        <w:t>10</w:t>
      </w:r>
      <w:r>
        <w:t>.</w:t>
      </w:r>
      <w:r>
        <w:rPr>
          <w:rFonts w:ascii="Times New Roman"/>
        </w:rPr>
        <w:t>35</w:t>
      </w:r>
      <w:r>
        <w:rPr>
          <w:rFonts w:hint="eastAsia"/>
        </w:rPr>
        <w:t>.</w:t>
      </w:r>
    </w:p>
    <w:p>
      <w:pPr>
        <w:pStyle w:val="32"/>
      </w:pPr>
      <w:r>
        <w:rPr>
          <w:rFonts w:hint="eastAsia" w:ascii="Times New Roman"/>
        </w:rPr>
        <w:t>BACnet</w:t>
      </w:r>
      <w:r>
        <w:rPr>
          <w:rFonts w:hint="eastAsia"/>
        </w:rPr>
        <w:t>参考条款：</w:t>
      </w:r>
      <w:r>
        <w:rPr>
          <w:rFonts w:hint="eastAsia" w:ascii="Times New Roman"/>
        </w:rPr>
        <w:t>17</w:t>
      </w:r>
      <w:r>
        <w:rPr>
          <w:rFonts w:hint="eastAsia"/>
        </w:rPr>
        <w:t>.</w:t>
      </w:r>
      <w:r>
        <w:rPr>
          <w:rFonts w:hint="eastAsia" w:ascii="Times New Roman"/>
        </w:rPr>
        <w:t>4</w:t>
      </w:r>
      <w:r>
        <w:rPr>
          <w:rFonts w:hint="eastAsia"/>
        </w:rPr>
        <w:t>。</w:t>
      </w:r>
    </w:p>
    <w:p>
      <w:pPr>
        <w:pStyle w:val="869"/>
        <w:numPr>
          <w:ilvl w:val="0"/>
          <w:numId w:val="92"/>
        </w:numPr>
        <w:spacing w:before="156" w:after="156"/>
      </w:pPr>
      <w:r>
        <w:rPr>
          <w:rFonts w:hint="eastAsia"/>
        </w:rPr>
        <w:t>虚拟操作者界面(</w:t>
      </w:r>
      <w:r>
        <w:rPr>
          <w:rFonts w:hint="eastAsia" w:ascii="Times New Roman"/>
        </w:rPr>
        <w:t>Virtual</w:t>
      </w:r>
      <w:r>
        <w:rPr>
          <w:rFonts w:hint="eastAsia"/>
        </w:rPr>
        <w:t xml:space="preserve"> </w:t>
      </w:r>
      <w:r>
        <w:rPr>
          <w:rFonts w:hint="eastAsia" w:ascii="Times New Roman"/>
        </w:rPr>
        <w:t>Operator</w:t>
      </w:r>
      <w:r>
        <w:rPr>
          <w:rFonts w:hint="eastAsia"/>
        </w:rPr>
        <w:t xml:space="preserve"> </w:t>
      </w:r>
      <w:r>
        <w:rPr>
          <w:rFonts w:hint="eastAsia" w:ascii="Times New Roman"/>
        </w:rPr>
        <w:t>Interface</w:t>
      </w:r>
      <w:r>
        <w:rPr>
          <w:rFonts w:hint="eastAsia"/>
        </w:rPr>
        <w:t>)</w:t>
      </w:r>
    </w:p>
    <w:p>
      <w:pPr>
        <w:pStyle w:val="32"/>
      </w:pPr>
      <w:r>
        <w:rPr>
          <w:rFonts w:hint="eastAsia"/>
        </w:rPr>
        <w:t>目的：用于验证</w:t>
      </w:r>
      <w:r>
        <w:rPr>
          <w:rFonts w:hint="eastAsia" w:ascii="Times New Roman"/>
        </w:rPr>
        <w:t>IUT</w:t>
      </w:r>
      <w:r>
        <w:rPr>
          <w:rFonts w:hint="eastAsia"/>
        </w:rPr>
        <w:t>是否将“</w:t>
      </w:r>
      <w:r>
        <w:rPr>
          <w:rFonts w:hint="eastAsia" w:ascii="Times New Roman"/>
        </w:rPr>
        <w:t>VT</w:t>
      </w:r>
      <w:r>
        <w:rPr>
          <w:rFonts w:hint="eastAsia"/>
        </w:rPr>
        <w:t>-</w:t>
      </w:r>
      <w:r>
        <w:rPr>
          <w:rFonts w:hint="eastAsia" w:ascii="Times New Roman"/>
        </w:rPr>
        <w:t>data</w:t>
      </w:r>
      <w:r>
        <w:rPr>
          <w:rFonts w:hint="eastAsia"/>
        </w:rPr>
        <w:t xml:space="preserve"> </w:t>
      </w:r>
      <w:r>
        <w:rPr>
          <w:rFonts w:hint="eastAsia" w:ascii="Times New Roman"/>
        </w:rPr>
        <w:t>Flag</w:t>
      </w:r>
      <w:r>
        <w:rPr>
          <w:rFonts w:hint="eastAsia"/>
        </w:rPr>
        <w:t>”初始化为零，并在此会话的每个新</w:t>
      </w:r>
      <w:r>
        <w:rPr>
          <w:rFonts w:hint="eastAsia" w:ascii="Times New Roman"/>
        </w:rPr>
        <w:t>VT</w:t>
      </w:r>
      <w:r>
        <w:rPr>
          <w:rFonts w:hint="eastAsia"/>
        </w:rPr>
        <w:t>-</w:t>
      </w:r>
      <w:r>
        <w:rPr>
          <w:rFonts w:hint="eastAsia" w:ascii="Times New Roman"/>
        </w:rPr>
        <w:t>Data</w:t>
      </w:r>
      <w:r>
        <w:rPr>
          <w:rFonts w:hint="eastAsia"/>
        </w:rPr>
        <w:t>请求中将值在</w:t>
      </w:r>
      <w:r>
        <w:rPr>
          <w:rFonts w:hint="eastAsia" w:ascii="Times New Roman"/>
        </w:rPr>
        <w:t>0</w:t>
      </w:r>
      <w:r>
        <w:rPr>
          <w:rFonts w:hint="eastAsia"/>
        </w:rPr>
        <w:t>和</w:t>
      </w:r>
      <w:r>
        <w:rPr>
          <w:rFonts w:hint="eastAsia" w:ascii="Times New Roman"/>
        </w:rPr>
        <w:t>1</w:t>
      </w:r>
      <w:r>
        <w:rPr>
          <w:rFonts w:hint="eastAsia"/>
        </w:rPr>
        <w:t>之间交替。它还验证了如果只接受一部分数据时，</w:t>
      </w:r>
      <w:r>
        <w:rPr>
          <w:rFonts w:hint="eastAsia" w:ascii="Times New Roman"/>
        </w:rPr>
        <w:t>IUT</w:t>
      </w:r>
      <w:r>
        <w:rPr>
          <w:rFonts w:hint="eastAsia"/>
        </w:rPr>
        <w:t>会正确对数据进行排序。</w:t>
      </w:r>
    </w:p>
    <w:p>
      <w:pPr>
        <w:pStyle w:val="32"/>
      </w:pPr>
      <w:r>
        <w:rPr>
          <w:rFonts w:hint="eastAsia"/>
        </w:rPr>
        <w:t>测试思想：使用</w:t>
      </w:r>
      <w:r>
        <w:rPr>
          <w:rFonts w:hint="eastAsia" w:ascii="Times New Roman"/>
        </w:rPr>
        <w:t>TD</w:t>
      </w:r>
      <w:r>
        <w:rPr>
          <w:rFonts w:hint="eastAsia"/>
        </w:rPr>
        <w:t>建立虚拟终端会话。会话需要足够长的时间来验证</w:t>
      </w:r>
      <w:r>
        <w:rPr>
          <w:rFonts w:hint="eastAsia" w:ascii="Times New Roman"/>
        </w:rPr>
        <w:t>VT</w:t>
      </w:r>
      <w:r>
        <w:rPr>
          <w:rFonts w:hint="eastAsia"/>
        </w:rPr>
        <w:t xml:space="preserve">- </w:t>
      </w:r>
      <w:r>
        <w:rPr>
          <w:rFonts w:hint="eastAsia" w:ascii="Times New Roman"/>
        </w:rPr>
        <w:t>data</w:t>
      </w:r>
      <w:r>
        <w:rPr>
          <w:rFonts w:hint="eastAsia"/>
        </w:rPr>
        <w:t>标志的顺序。在会话的某一点上，</w:t>
      </w:r>
      <w:r>
        <w:rPr>
          <w:rFonts w:hint="eastAsia" w:ascii="Times New Roman"/>
        </w:rPr>
        <w:t>TD</w:t>
      </w:r>
      <w:r>
        <w:rPr>
          <w:rFonts w:hint="eastAsia"/>
        </w:rPr>
        <w:t>将只接受部分数据，以验证</w:t>
      </w:r>
      <w:r>
        <w:rPr>
          <w:rFonts w:hint="eastAsia" w:ascii="Times New Roman"/>
        </w:rPr>
        <w:t>IUT</w:t>
      </w:r>
      <w:r>
        <w:rPr>
          <w:rFonts w:hint="eastAsia"/>
        </w:rPr>
        <w:t>是否正确地对数据重新排序，以便下次传输。所有这些都完成后，</w:t>
      </w:r>
      <w:r>
        <w:rPr>
          <w:rFonts w:hint="eastAsia" w:ascii="Times New Roman"/>
        </w:rPr>
        <w:t>TD</w:t>
      </w:r>
      <w:r>
        <w:rPr>
          <w:rFonts w:hint="eastAsia"/>
        </w:rPr>
        <w:t>将终止会话</w:t>
      </w:r>
    </w:p>
    <w:p>
      <w:pPr>
        <w:pStyle w:val="32"/>
      </w:pPr>
      <w:r>
        <w:rPr>
          <w:rFonts w:hint="eastAsia"/>
        </w:rPr>
        <w:t>测试步骤：</w:t>
      </w:r>
    </w:p>
    <w:p>
      <w:pPr>
        <w:pStyle w:val="32"/>
        <w:tabs>
          <w:tab w:val="left" w:pos="3780"/>
        </w:tabs>
        <w:rPr>
          <w:rFonts w:ascii="Times New Roman"/>
        </w:rPr>
      </w:pPr>
      <w:r>
        <w:rPr>
          <w:rFonts w:ascii="Times New Roman"/>
        </w:rPr>
        <w:t>1. RECEIVE VT-Open-Request,</w:t>
      </w:r>
    </w:p>
    <w:p>
      <w:pPr>
        <w:pStyle w:val="32"/>
        <w:tabs>
          <w:tab w:val="left" w:pos="3990"/>
        </w:tabs>
        <w:ind w:left="630" w:leftChars="300"/>
        <w:rPr>
          <w:rFonts w:ascii="Times New Roman"/>
        </w:rPr>
      </w:pPr>
      <w:r>
        <w:rPr>
          <w:rFonts w:ascii="Times New Roman"/>
        </w:rPr>
        <w:t xml:space="preserve">'VT-class' = </w:t>
      </w:r>
      <w:r>
        <w:rPr>
          <w:rFonts w:ascii="Times New Roman"/>
        </w:rPr>
        <w:tab/>
      </w:r>
      <w:r>
        <w:rPr>
          <w:rFonts w:ascii="Times New Roman"/>
        </w:rPr>
        <w:t>DEFAULT_TERMINAL,</w:t>
      </w:r>
    </w:p>
    <w:p>
      <w:pPr>
        <w:pStyle w:val="32"/>
        <w:ind w:left="630" w:leftChars="300"/>
        <w:rPr>
          <w:rFonts w:ascii="Times New Roman"/>
        </w:rPr>
      </w:pPr>
      <w:r>
        <w:rPr>
          <w:rFonts w:ascii="Times New Roman"/>
        </w:rPr>
        <w:t>'Local VT Session Identifier' =</w:t>
      </w:r>
      <w:r>
        <w:rPr>
          <w:rFonts w:ascii="Times New Roman"/>
        </w:rPr>
        <w:tab/>
      </w:r>
      <w:r>
        <w:rPr>
          <w:rFonts w:ascii="Times New Roman"/>
        </w:rPr>
        <w:t xml:space="preserve">   (any valid session identifier, S</w:t>
      </w:r>
      <w:r>
        <w:rPr>
          <w:rFonts w:ascii="Times New Roman"/>
          <w:vertAlign w:val="subscript"/>
        </w:rPr>
        <w:t>IUT</w:t>
      </w:r>
      <w:r>
        <w:rPr>
          <w:rFonts w:ascii="Times New Roman"/>
        </w:rPr>
        <w:t>)</w:t>
      </w:r>
    </w:p>
    <w:p>
      <w:pPr>
        <w:pStyle w:val="32"/>
        <w:tabs>
          <w:tab w:val="left" w:pos="3780"/>
        </w:tabs>
        <w:rPr>
          <w:rFonts w:ascii="Times New Roman"/>
        </w:rPr>
      </w:pPr>
      <w:r>
        <w:rPr>
          <w:rFonts w:ascii="Times New Roman"/>
        </w:rPr>
        <w:t>2. TRANSMIT VT-Open-ACK,</w:t>
      </w:r>
    </w:p>
    <w:p>
      <w:pPr>
        <w:pStyle w:val="32"/>
        <w:tabs>
          <w:tab w:val="left" w:pos="3780"/>
        </w:tabs>
        <w:ind w:left="630" w:leftChars="300"/>
        <w:rPr>
          <w:rFonts w:ascii="Times New Roman"/>
        </w:rPr>
      </w:pPr>
      <w:r>
        <w:rPr>
          <w:rFonts w:ascii="Times New Roman"/>
        </w:rPr>
        <w:t xml:space="preserve">'Remote VT Session Identifier' =  </w:t>
      </w:r>
      <w:r>
        <w:rPr>
          <w:rFonts w:ascii="Times New Roman"/>
        </w:rPr>
        <w:tab/>
      </w:r>
      <w:r>
        <w:rPr>
          <w:rFonts w:ascii="Times New Roman"/>
        </w:rPr>
        <w:t>(any valid session identifier,  S</w:t>
      </w:r>
      <w:r>
        <w:rPr>
          <w:rFonts w:ascii="Times New Roman"/>
          <w:vertAlign w:val="subscript"/>
        </w:rPr>
        <w:t>TD</w:t>
      </w:r>
      <w:r>
        <w:rPr>
          <w:rFonts w:ascii="Times New Roman"/>
        </w:rPr>
        <w:t>)</w:t>
      </w:r>
    </w:p>
    <w:p>
      <w:pPr>
        <w:pStyle w:val="32"/>
        <w:tabs>
          <w:tab w:val="left" w:pos="3780"/>
        </w:tabs>
        <w:rPr>
          <w:rFonts w:ascii="Times New Roman"/>
        </w:rPr>
      </w:pPr>
      <w:r>
        <w:rPr>
          <w:rFonts w:ascii="Times New Roman"/>
        </w:rPr>
        <w:t>3. MAKE (IUT</w:t>
      </w:r>
      <w:r>
        <w:rPr>
          <w:rFonts w:hint="eastAsia" w:ascii="Times New Roman"/>
        </w:rPr>
        <w:t>启动</w:t>
      </w:r>
      <w:r>
        <w:rPr>
          <w:rFonts w:ascii="Times New Roman"/>
        </w:rPr>
        <w:t>VT-Data-Request)</w:t>
      </w:r>
    </w:p>
    <w:p>
      <w:pPr>
        <w:pStyle w:val="32"/>
        <w:tabs>
          <w:tab w:val="left" w:pos="3780"/>
        </w:tabs>
        <w:rPr>
          <w:rFonts w:ascii="Times New Roman"/>
        </w:rPr>
      </w:pPr>
      <w:r>
        <w:rPr>
          <w:rFonts w:ascii="Times New Roman"/>
        </w:rPr>
        <w:t>4. RECEIVE VT-Data-Request,</w:t>
      </w:r>
    </w:p>
    <w:p>
      <w:pPr>
        <w:pStyle w:val="32"/>
        <w:tabs>
          <w:tab w:val="left" w:pos="399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s>
        <w:ind w:left="3990" w:leftChars="500" w:hanging="2940" w:hangingChars="1400"/>
        <w:rPr>
          <w:rFonts w:ascii="Times New Roman"/>
        </w:rPr>
      </w:pPr>
      <w:r>
        <w:rPr>
          <w:rFonts w:ascii="Times New Roman"/>
        </w:rPr>
        <w:t xml:space="preserve">VT-new Data' = </w:t>
      </w:r>
      <w:r>
        <w:rPr>
          <w:rFonts w:ascii="Times New Roman"/>
        </w:rPr>
        <w:tab/>
      </w:r>
      <w:r>
        <w:rPr>
          <w:rFonts w:ascii="Times New Roman"/>
        </w:rPr>
        <w:t>(any valid DEFAULT_TERMINAL data more than one character in length),</w:t>
      </w:r>
    </w:p>
    <w:p>
      <w:pPr>
        <w:pStyle w:val="32"/>
        <w:tabs>
          <w:tab w:val="left" w:pos="3990"/>
        </w:tabs>
        <w:ind w:left="630" w:leftChars="300"/>
        <w:rPr>
          <w:rFonts w:ascii="Times New Roman"/>
        </w:rPr>
      </w:pPr>
      <w:r>
        <w:rPr>
          <w:rFonts w:ascii="Times New Roman"/>
        </w:rPr>
        <w:t xml:space="preserve">'VT-data Flag' = </w:t>
      </w:r>
      <w:r>
        <w:rPr>
          <w:rFonts w:ascii="Times New Roman"/>
        </w:rPr>
        <w:tab/>
      </w:r>
      <w:r>
        <w:rPr>
          <w:rFonts w:ascii="Times New Roman"/>
        </w:rPr>
        <w:t>0</w:t>
      </w:r>
    </w:p>
    <w:p>
      <w:pPr>
        <w:pStyle w:val="32"/>
        <w:tabs>
          <w:tab w:val="left" w:pos="3780"/>
        </w:tabs>
        <w:rPr>
          <w:rFonts w:ascii="Times New Roman"/>
        </w:rPr>
      </w:pPr>
      <w:r>
        <w:rPr>
          <w:rFonts w:ascii="Times New Roman"/>
        </w:rPr>
        <w:t>5. TRANSMIT VT-Data-ACK,</w:t>
      </w:r>
    </w:p>
    <w:p>
      <w:pPr>
        <w:pStyle w:val="32"/>
        <w:tabs>
          <w:tab w:val="left" w:pos="3990"/>
        </w:tabs>
        <w:ind w:left="630" w:leftChars="300"/>
        <w:rPr>
          <w:rFonts w:ascii="Times New Roman"/>
        </w:rPr>
      </w:pPr>
      <w:r>
        <w:rPr>
          <w:rFonts w:ascii="Times New Roman"/>
        </w:rPr>
        <w:t xml:space="preserve">'All new Data Accepted' = </w:t>
      </w:r>
      <w:r>
        <w:rPr>
          <w:rFonts w:ascii="Times New Roman"/>
        </w:rPr>
        <w:tab/>
      </w:r>
      <w:r>
        <w:rPr>
          <w:rFonts w:ascii="Times New Roman"/>
        </w:rPr>
        <w:t>FALSE,</w:t>
      </w:r>
    </w:p>
    <w:p>
      <w:pPr>
        <w:pStyle w:val="32"/>
        <w:tabs>
          <w:tab w:val="left" w:pos="3990"/>
        </w:tabs>
        <w:ind w:left="630" w:leftChars="300"/>
        <w:rPr>
          <w:rFonts w:ascii="Times New Roman"/>
        </w:rPr>
      </w:pPr>
      <w:r>
        <w:rPr>
          <w:rFonts w:ascii="Times New Roman"/>
        </w:rPr>
        <w:t xml:space="preserve">'Accepted Octet Count' = </w:t>
      </w:r>
      <w:r>
        <w:rPr>
          <w:rFonts w:ascii="Times New Roman"/>
        </w:rPr>
        <w:tab/>
      </w:r>
      <w:r>
        <w:rPr>
          <w:rFonts w:ascii="Times New Roman"/>
        </w:rPr>
        <w:t>1</w:t>
      </w:r>
    </w:p>
    <w:p>
      <w:pPr>
        <w:pStyle w:val="32"/>
        <w:tabs>
          <w:tab w:val="left" w:pos="3780"/>
        </w:tabs>
        <w:rPr>
          <w:rFonts w:ascii="Times New Roman"/>
        </w:rPr>
      </w:pPr>
      <w:r>
        <w:rPr>
          <w:rFonts w:ascii="Times New Roman"/>
        </w:rPr>
        <w:t>6. RECEIVE VT-Data-Request,</w:t>
      </w:r>
    </w:p>
    <w:p>
      <w:pPr>
        <w:pStyle w:val="32"/>
        <w:tabs>
          <w:tab w:val="left" w:pos="399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s>
        <w:ind w:left="3990" w:leftChars="500" w:hanging="2940" w:hangingChars="1400"/>
        <w:rPr>
          <w:rFonts w:ascii="Times New Roman"/>
        </w:rPr>
      </w:pPr>
      <w:r>
        <w:rPr>
          <w:rFonts w:ascii="Times New Roman"/>
        </w:rPr>
        <w:t xml:space="preserve">'VT-new Data' = </w:t>
      </w:r>
      <w:r>
        <w:rPr>
          <w:rFonts w:ascii="Times New Roman"/>
        </w:rPr>
        <w:tab/>
      </w:r>
      <w:r>
        <w:rPr>
          <w:rFonts w:ascii="Times New Roman"/>
        </w:rPr>
        <w:t>(a continuation of the DEFAULT_TERMINAL data beginning          with the second character in step 4),</w:t>
      </w:r>
    </w:p>
    <w:p>
      <w:pPr>
        <w:pStyle w:val="32"/>
        <w:tabs>
          <w:tab w:val="left" w:pos="3990"/>
        </w:tabs>
        <w:ind w:left="630" w:leftChars="300"/>
        <w:rPr>
          <w:rFonts w:ascii="Times New Roman"/>
        </w:rPr>
      </w:pPr>
      <w:r>
        <w:rPr>
          <w:rFonts w:ascii="Times New Roman"/>
        </w:rPr>
        <w:t xml:space="preserve">'VT-data Flag' = </w:t>
      </w:r>
      <w:r>
        <w:rPr>
          <w:rFonts w:ascii="Times New Roman"/>
        </w:rPr>
        <w:tab/>
      </w:r>
      <w:r>
        <w:rPr>
          <w:rFonts w:ascii="Times New Roman"/>
        </w:rPr>
        <w:t>1</w:t>
      </w:r>
    </w:p>
    <w:p>
      <w:pPr>
        <w:pStyle w:val="32"/>
        <w:tabs>
          <w:tab w:val="left" w:pos="3780"/>
        </w:tabs>
        <w:rPr>
          <w:rFonts w:ascii="Times New Roman"/>
        </w:rPr>
      </w:pPr>
      <w:r>
        <w:rPr>
          <w:rFonts w:ascii="Times New Roman"/>
        </w:rPr>
        <w:t>7. TRANSMIT VT-Data-ACK,</w:t>
      </w:r>
    </w:p>
    <w:p>
      <w:pPr>
        <w:pStyle w:val="32"/>
        <w:tabs>
          <w:tab w:val="left" w:pos="3990"/>
        </w:tabs>
        <w:ind w:left="630" w:leftChars="300"/>
        <w:rPr>
          <w:rFonts w:ascii="Times New Roman"/>
        </w:rPr>
      </w:pPr>
      <w:r>
        <w:rPr>
          <w:rFonts w:ascii="Times New Roman"/>
        </w:rPr>
        <w:t xml:space="preserve">'All new Data Accepted' = </w:t>
      </w:r>
      <w:r>
        <w:rPr>
          <w:rFonts w:ascii="Times New Roman"/>
        </w:rPr>
        <w:tab/>
      </w:r>
      <w:r>
        <w:rPr>
          <w:rFonts w:ascii="Times New Roman"/>
        </w:rPr>
        <w:t>TRUE</w:t>
      </w:r>
    </w:p>
    <w:p>
      <w:pPr>
        <w:pStyle w:val="32"/>
        <w:tabs>
          <w:tab w:val="left" w:pos="3780"/>
        </w:tabs>
        <w:rPr>
          <w:rFonts w:ascii="Times New Roman"/>
        </w:rPr>
      </w:pPr>
      <w:r>
        <w:rPr>
          <w:rFonts w:ascii="Times New Roman"/>
        </w:rPr>
        <w:t>8. MAKE (the IUT initiate a VT-Data-Request)</w:t>
      </w:r>
    </w:p>
    <w:p>
      <w:pPr>
        <w:pStyle w:val="32"/>
        <w:tabs>
          <w:tab w:val="left" w:pos="3780"/>
        </w:tabs>
        <w:rPr>
          <w:rFonts w:ascii="Times New Roman"/>
        </w:rPr>
      </w:pPr>
      <w:r>
        <w:rPr>
          <w:rFonts w:ascii="Times New Roman"/>
        </w:rPr>
        <w:t>9. RECEIVE VT-Data-Request,</w:t>
      </w:r>
    </w:p>
    <w:p>
      <w:pPr>
        <w:pStyle w:val="32"/>
        <w:tabs>
          <w:tab w:val="left" w:pos="399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s>
        <w:ind w:left="630" w:leftChars="300"/>
        <w:rPr>
          <w:rFonts w:ascii="Times New Roman"/>
        </w:rPr>
      </w:pPr>
      <w:r>
        <w:rPr>
          <w:rFonts w:ascii="Times New Roman"/>
        </w:rPr>
        <w:t xml:space="preserve">'VT-new Data' = </w:t>
      </w:r>
      <w:r>
        <w:rPr>
          <w:rFonts w:ascii="Times New Roman"/>
        </w:rPr>
        <w:tab/>
      </w:r>
      <w:r>
        <w:rPr>
          <w:rFonts w:ascii="Times New Roman"/>
        </w:rPr>
        <w:t>(any valid DEFAULT_TERMINAL data),</w:t>
      </w:r>
    </w:p>
    <w:p>
      <w:pPr>
        <w:pStyle w:val="32"/>
        <w:tabs>
          <w:tab w:val="left" w:pos="3990"/>
        </w:tabs>
        <w:ind w:left="630" w:leftChars="300"/>
        <w:rPr>
          <w:rFonts w:ascii="Times New Roman"/>
        </w:rPr>
      </w:pPr>
      <w:r>
        <w:rPr>
          <w:rFonts w:ascii="Times New Roman"/>
        </w:rPr>
        <w:t xml:space="preserve">'VT-data Flag' = </w:t>
      </w:r>
      <w:r>
        <w:rPr>
          <w:rFonts w:ascii="Times New Roman"/>
        </w:rPr>
        <w:tab/>
      </w:r>
      <w:r>
        <w:rPr>
          <w:rFonts w:ascii="Times New Roman"/>
        </w:rPr>
        <w:t>0</w:t>
      </w:r>
    </w:p>
    <w:p>
      <w:pPr>
        <w:pStyle w:val="32"/>
        <w:tabs>
          <w:tab w:val="left" w:pos="3780"/>
        </w:tabs>
        <w:rPr>
          <w:rFonts w:ascii="Times New Roman"/>
        </w:rPr>
      </w:pPr>
      <w:r>
        <w:rPr>
          <w:rFonts w:ascii="Times New Roman"/>
        </w:rPr>
        <w:t>10. TRANSMIT VT-Data-ACK,</w:t>
      </w:r>
    </w:p>
    <w:p>
      <w:pPr>
        <w:pStyle w:val="32"/>
        <w:tabs>
          <w:tab w:val="left" w:pos="3990"/>
        </w:tabs>
        <w:ind w:left="630" w:leftChars="300"/>
        <w:rPr>
          <w:rFonts w:ascii="Times New Roman"/>
        </w:rPr>
      </w:pPr>
      <w:r>
        <w:rPr>
          <w:rFonts w:ascii="Times New Roman"/>
        </w:rPr>
        <w:t xml:space="preserve">'All new Data Accepted' = </w:t>
      </w:r>
      <w:r>
        <w:rPr>
          <w:rFonts w:ascii="Times New Roman"/>
        </w:rPr>
        <w:tab/>
      </w:r>
      <w:r>
        <w:rPr>
          <w:rFonts w:ascii="Times New Roman"/>
        </w:rPr>
        <w:t>TRUE</w:t>
      </w:r>
    </w:p>
    <w:p>
      <w:pPr>
        <w:pStyle w:val="32"/>
        <w:tabs>
          <w:tab w:val="left" w:pos="3780"/>
        </w:tabs>
        <w:rPr>
          <w:rFonts w:ascii="Times New Roman"/>
        </w:rPr>
      </w:pPr>
      <w:r>
        <w:rPr>
          <w:rFonts w:ascii="Times New Roman"/>
        </w:rPr>
        <w:t>11. TRANSMIT VT-Close-Request,</w:t>
      </w:r>
    </w:p>
    <w:p>
      <w:pPr>
        <w:pStyle w:val="32"/>
        <w:tabs>
          <w:tab w:val="left" w:pos="3780"/>
        </w:tabs>
        <w:ind w:left="630" w:leftChars="300"/>
        <w:rPr>
          <w:rFonts w:ascii="Times New Roman"/>
        </w:rPr>
      </w:pPr>
      <w:r>
        <w:rPr>
          <w:rFonts w:ascii="Times New Roman"/>
        </w:rPr>
        <w:t xml:space="preserve">'List of VT Session Identifiers' = </w:t>
      </w:r>
      <w:r>
        <w:rPr>
          <w:rFonts w:ascii="Times New Roman"/>
        </w:rPr>
        <w:tab/>
      </w:r>
      <w:r>
        <w:rPr>
          <w:rFonts w:ascii="Times New Roman"/>
        </w:rPr>
        <w:t>S</w:t>
      </w:r>
      <w:r>
        <w:rPr>
          <w:rFonts w:ascii="Times New Roman"/>
          <w:vertAlign w:val="subscript"/>
        </w:rPr>
        <w:t>IUT</w:t>
      </w:r>
    </w:p>
    <w:p>
      <w:pPr>
        <w:pStyle w:val="32"/>
        <w:tabs>
          <w:tab w:val="left" w:pos="3780"/>
        </w:tabs>
        <w:rPr>
          <w:rFonts w:ascii="Times New Roman"/>
        </w:rPr>
      </w:pPr>
      <w:r>
        <w:rPr>
          <w:rFonts w:ascii="Times New Roman"/>
        </w:rPr>
        <w:t>12. RECEIVE BACnet-SimpleACK-PDU</w:t>
      </w:r>
    </w:p>
    <w:p>
      <w:pPr>
        <w:pStyle w:val="869"/>
        <w:numPr>
          <w:ilvl w:val="0"/>
          <w:numId w:val="92"/>
        </w:numPr>
        <w:spacing w:before="156" w:after="156"/>
      </w:pPr>
      <w:r>
        <w:rPr>
          <w:rFonts w:hint="eastAsia"/>
        </w:rPr>
        <w:t>虚拟终端(</w:t>
      </w:r>
      <w:r>
        <w:rPr>
          <w:rFonts w:hint="eastAsia" w:ascii="Times New Roman"/>
        </w:rPr>
        <w:t>Virtual</w:t>
      </w:r>
      <w:r>
        <w:rPr>
          <w:rFonts w:hint="eastAsia"/>
        </w:rPr>
        <w:t xml:space="preserve"> </w:t>
      </w:r>
      <w:r>
        <w:rPr>
          <w:rFonts w:hint="eastAsia" w:ascii="Times New Roman"/>
        </w:rPr>
        <w:t>Terminal</w:t>
      </w:r>
      <w:r>
        <w:rPr>
          <w:rFonts w:hint="eastAsia"/>
        </w:rPr>
        <w:t>)</w:t>
      </w:r>
    </w:p>
    <w:p>
      <w:pPr>
        <w:pStyle w:val="32"/>
      </w:pPr>
      <w:r>
        <w:rPr>
          <w:rFonts w:hint="eastAsia"/>
        </w:rPr>
        <w:t>目的：用于验证</w:t>
      </w:r>
      <w:r>
        <w:rPr>
          <w:rFonts w:hint="eastAsia" w:ascii="Times New Roman"/>
        </w:rPr>
        <w:t>IUT</w:t>
      </w:r>
      <w:r>
        <w:rPr>
          <w:rFonts w:hint="eastAsia"/>
        </w:rPr>
        <w:t>是否将“</w:t>
      </w:r>
      <w:r>
        <w:rPr>
          <w:rFonts w:hint="eastAsia" w:ascii="Times New Roman"/>
        </w:rPr>
        <w:t>VT</w:t>
      </w:r>
      <w:r>
        <w:rPr>
          <w:rFonts w:hint="eastAsia"/>
        </w:rPr>
        <w:t>-</w:t>
      </w:r>
      <w:r>
        <w:rPr>
          <w:rFonts w:hint="eastAsia" w:ascii="Times New Roman"/>
        </w:rPr>
        <w:t>data</w:t>
      </w:r>
      <w:r>
        <w:rPr>
          <w:rFonts w:hint="eastAsia"/>
        </w:rPr>
        <w:t xml:space="preserve"> </w:t>
      </w:r>
      <w:r>
        <w:rPr>
          <w:rFonts w:hint="eastAsia" w:ascii="Times New Roman"/>
        </w:rPr>
        <w:t>Flag</w:t>
      </w:r>
      <w:r>
        <w:rPr>
          <w:rFonts w:hint="eastAsia"/>
        </w:rPr>
        <w:t>”初始化为零，并在此会话的每个新</w:t>
      </w:r>
      <w:r>
        <w:rPr>
          <w:rFonts w:hint="eastAsia" w:ascii="Times New Roman"/>
        </w:rPr>
        <w:t>VT</w:t>
      </w:r>
      <w:r>
        <w:rPr>
          <w:rFonts w:hint="eastAsia"/>
        </w:rPr>
        <w:t>-</w:t>
      </w:r>
      <w:r>
        <w:rPr>
          <w:rFonts w:hint="eastAsia" w:ascii="Times New Roman"/>
        </w:rPr>
        <w:t>Data</w:t>
      </w:r>
      <w:r>
        <w:rPr>
          <w:rFonts w:hint="eastAsia"/>
        </w:rPr>
        <w:t>请求中将值在</w:t>
      </w:r>
      <w:r>
        <w:rPr>
          <w:rFonts w:hint="eastAsia" w:ascii="Times New Roman"/>
        </w:rPr>
        <w:t>0</w:t>
      </w:r>
      <w:r>
        <w:rPr>
          <w:rFonts w:hint="eastAsia"/>
        </w:rPr>
        <w:t>和</w:t>
      </w:r>
      <w:r>
        <w:rPr>
          <w:rFonts w:hint="eastAsia" w:ascii="Times New Roman"/>
        </w:rPr>
        <w:t>1</w:t>
      </w:r>
      <w:r>
        <w:rPr>
          <w:rFonts w:hint="eastAsia"/>
        </w:rPr>
        <w:t>之间交替。它还验证了如果只接受一部分数据时，</w:t>
      </w:r>
      <w:r>
        <w:rPr>
          <w:rFonts w:hint="eastAsia" w:ascii="Times New Roman"/>
        </w:rPr>
        <w:t>IUT</w:t>
      </w:r>
      <w:r>
        <w:rPr>
          <w:rFonts w:hint="eastAsia"/>
        </w:rPr>
        <w:t>会正确对数据进行排序。</w:t>
      </w:r>
    </w:p>
    <w:p>
      <w:pPr>
        <w:pStyle w:val="32"/>
      </w:pPr>
      <w:r>
        <w:rPr>
          <w:rFonts w:hint="eastAsia"/>
        </w:rPr>
        <w:t>测试思想：使用</w:t>
      </w:r>
      <w:r>
        <w:rPr>
          <w:rFonts w:hint="eastAsia" w:ascii="Times New Roman"/>
        </w:rPr>
        <w:t>TD</w:t>
      </w:r>
      <w:r>
        <w:rPr>
          <w:rFonts w:hint="eastAsia"/>
        </w:rPr>
        <w:t>建立虚拟终端会话。会话需要足够长的时间来验证</w:t>
      </w:r>
      <w:r>
        <w:rPr>
          <w:rFonts w:hint="eastAsia" w:ascii="Times New Roman"/>
        </w:rPr>
        <w:t>VT</w:t>
      </w:r>
      <w:r>
        <w:rPr>
          <w:rFonts w:hint="eastAsia"/>
        </w:rPr>
        <w:t>-</w:t>
      </w:r>
      <w:r>
        <w:rPr>
          <w:rFonts w:hint="eastAsia" w:ascii="Times New Roman"/>
        </w:rPr>
        <w:t>data</w:t>
      </w:r>
      <w:r>
        <w:rPr>
          <w:rFonts w:hint="eastAsia"/>
        </w:rPr>
        <w:t>标志的顺序。在会话的某一点上，</w:t>
      </w:r>
      <w:r>
        <w:rPr>
          <w:rFonts w:hint="eastAsia" w:ascii="Times New Roman"/>
        </w:rPr>
        <w:t>TD</w:t>
      </w:r>
      <w:r>
        <w:rPr>
          <w:rFonts w:hint="eastAsia"/>
        </w:rPr>
        <w:t>将只接受部分数据，以验证</w:t>
      </w:r>
      <w:r>
        <w:rPr>
          <w:rFonts w:hint="eastAsia" w:ascii="Times New Roman"/>
        </w:rPr>
        <w:t>IUT</w:t>
      </w:r>
      <w:r>
        <w:rPr>
          <w:rFonts w:hint="eastAsia"/>
        </w:rPr>
        <w:t>是否正确地对数据重新排序，以便下次传输。所有这些都完成后，</w:t>
      </w:r>
      <w:r>
        <w:rPr>
          <w:rFonts w:hint="eastAsia" w:ascii="Times New Roman"/>
        </w:rPr>
        <w:t>TD</w:t>
      </w:r>
      <w:r>
        <w:rPr>
          <w:rFonts w:hint="eastAsia"/>
        </w:rPr>
        <w:t>将终止会话。</w:t>
      </w:r>
    </w:p>
    <w:p>
      <w:pPr>
        <w:pStyle w:val="32"/>
      </w:pPr>
      <w:r>
        <w:rPr>
          <w:rFonts w:hint="eastAsia"/>
        </w:rPr>
        <w:t>测试步骤：</w:t>
      </w:r>
    </w:p>
    <w:p>
      <w:pPr>
        <w:pStyle w:val="32"/>
        <w:tabs>
          <w:tab w:val="left" w:pos="3780"/>
          <w:tab w:val="left" w:pos="4410"/>
        </w:tabs>
        <w:rPr>
          <w:rFonts w:ascii="Times New Roman"/>
        </w:rPr>
      </w:pPr>
      <w:r>
        <w:rPr>
          <w:rFonts w:ascii="Times New Roman"/>
        </w:rPr>
        <w:t>1. TRANSMIT VT-Open-Request,</w:t>
      </w:r>
    </w:p>
    <w:p>
      <w:pPr>
        <w:pStyle w:val="32"/>
        <w:tabs>
          <w:tab w:val="left" w:pos="4410"/>
        </w:tabs>
        <w:ind w:left="630" w:leftChars="300"/>
        <w:rPr>
          <w:rFonts w:ascii="Times New Roman"/>
        </w:rPr>
      </w:pPr>
      <w:r>
        <w:rPr>
          <w:rFonts w:ascii="Times New Roman"/>
        </w:rPr>
        <w:t xml:space="preserve">'VT-class' = </w:t>
      </w:r>
      <w:r>
        <w:rPr>
          <w:rFonts w:ascii="Times New Roman"/>
        </w:rPr>
        <w:tab/>
      </w:r>
      <w:r>
        <w:rPr>
          <w:rFonts w:ascii="Times New Roman"/>
        </w:rPr>
        <w:t xml:space="preserve">                 DEFAULT_TERMINAL,</w:t>
      </w:r>
    </w:p>
    <w:p>
      <w:pPr>
        <w:pStyle w:val="32"/>
        <w:tabs>
          <w:tab w:val="left" w:pos="4410"/>
        </w:tabs>
        <w:ind w:left="630" w:leftChars="300"/>
        <w:rPr>
          <w:rFonts w:ascii="Times New Roman"/>
        </w:rPr>
      </w:pPr>
      <w:r>
        <w:rPr>
          <w:rFonts w:ascii="Times New Roman"/>
        </w:rPr>
        <w:t>'Local VT Session Identifier' =</w:t>
      </w:r>
      <w:r>
        <w:rPr>
          <w:rFonts w:ascii="Times New Roman"/>
        </w:rPr>
        <w:tab/>
      </w:r>
      <w:r>
        <w:rPr>
          <w:rFonts w:ascii="Times New Roman"/>
        </w:rPr>
        <w:t xml:space="preserve">   (any valid session identifier, S</w:t>
      </w:r>
      <w:r>
        <w:rPr>
          <w:rFonts w:ascii="Times New Roman"/>
          <w:vertAlign w:val="subscript"/>
        </w:rPr>
        <w:t>TD</w:t>
      </w:r>
      <w:r>
        <w:rPr>
          <w:rFonts w:ascii="Times New Roman"/>
        </w:rPr>
        <w:t>)</w:t>
      </w:r>
    </w:p>
    <w:p>
      <w:pPr>
        <w:pStyle w:val="32"/>
        <w:tabs>
          <w:tab w:val="left" w:pos="3780"/>
          <w:tab w:val="left" w:pos="4410"/>
        </w:tabs>
        <w:rPr>
          <w:rFonts w:ascii="Times New Roman"/>
        </w:rPr>
      </w:pPr>
      <w:r>
        <w:rPr>
          <w:rFonts w:ascii="Times New Roman"/>
        </w:rPr>
        <w:t>2. RECEIVE VT-Open-ACK,</w:t>
      </w:r>
    </w:p>
    <w:p>
      <w:pPr>
        <w:pStyle w:val="32"/>
        <w:tabs>
          <w:tab w:val="left" w:pos="3780"/>
          <w:tab w:val="left" w:pos="4410"/>
        </w:tabs>
        <w:ind w:left="630" w:leftChars="300"/>
        <w:rPr>
          <w:rFonts w:ascii="Times New Roman"/>
        </w:rPr>
      </w:pPr>
      <w:r>
        <w:rPr>
          <w:rFonts w:ascii="Times New Roman"/>
        </w:rPr>
        <w:t xml:space="preserve">'Remote VT Session Identifier' = </w:t>
      </w:r>
      <w:r>
        <w:rPr>
          <w:rFonts w:ascii="Times New Roman"/>
        </w:rPr>
        <w:tab/>
      </w:r>
      <w:r>
        <w:rPr>
          <w:rFonts w:ascii="Times New Roman"/>
        </w:rPr>
        <w:t>(any valid session identifier, S</w:t>
      </w:r>
      <w:r>
        <w:rPr>
          <w:rFonts w:ascii="Times New Roman"/>
          <w:vertAlign w:val="subscript"/>
        </w:rPr>
        <w:t>IUT</w:t>
      </w:r>
      <w:r>
        <w:rPr>
          <w:rFonts w:ascii="Times New Roman"/>
        </w:rPr>
        <w:t>)</w:t>
      </w:r>
    </w:p>
    <w:p>
      <w:pPr>
        <w:pStyle w:val="32"/>
        <w:tabs>
          <w:tab w:val="left" w:pos="3780"/>
          <w:tab w:val="left" w:pos="4410"/>
        </w:tabs>
        <w:rPr>
          <w:rFonts w:ascii="Times New Roman"/>
        </w:rPr>
      </w:pPr>
      <w:r>
        <w:rPr>
          <w:rFonts w:ascii="Times New Roman"/>
        </w:rPr>
        <w:t>3. TRANSMIT VT-Data-Request,</w:t>
      </w:r>
    </w:p>
    <w:p>
      <w:pPr>
        <w:pStyle w:val="32"/>
        <w:tabs>
          <w:tab w:val="left" w:pos="3780"/>
          <w:tab w:val="left" w:pos="4410"/>
        </w:tabs>
        <w:ind w:left="630" w:leftChars="300"/>
        <w:rPr>
          <w:rFonts w:ascii="Times New Roman"/>
        </w:rPr>
      </w:pPr>
      <w:r>
        <w:rPr>
          <w:rFonts w:ascii="Times New Roman"/>
        </w:rPr>
        <w:t xml:space="preserve">'VT-session Identifier' = </w:t>
      </w:r>
      <w:r>
        <w:rPr>
          <w:rFonts w:ascii="Times New Roman"/>
        </w:rPr>
        <w:tab/>
      </w:r>
      <w:r>
        <w:rPr>
          <w:rFonts w:ascii="Times New Roman"/>
        </w:rPr>
        <w:tab/>
      </w:r>
      <w:r>
        <w:rPr>
          <w:rFonts w:ascii="Times New Roman"/>
        </w:rPr>
        <w:t>S</w:t>
      </w:r>
      <w:r>
        <w:rPr>
          <w:rFonts w:ascii="Times New Roman"/>
          <w:vertAlign w:val="subscript"/>
        </w:rPr>
        <w:t>IUT</w:t>
      </w:r>
      <w:r>
        <w:rPr>
          <w:rFonts w:ascii="Times New Roman"/>
        </w:rPr>
        <w:t>,</w:t>
      </w:r>
    </w:p>
    <w:p>
      <w:pPr>
        <w:pStyle w:val="32"/>
        <w:tabs>
          <w:tab w:val="left" w:pos="3990"/>
          <w:tab w:val="left" w:pos="4410"/>
        </w:tabs>
        <w:ind w:left="630" w:leftChars="300"/>
        <w:rPr>
          <w:rFonts w:ascii="Times New Roman"/>
        </w:rPr>
      </w:pPr>
      <w:r>
        <w:rPr>
          <w:rFonts w:ascii="Times New Roman"/>
        </w:rPr>
        <w:t xml:space="preserve">'VT-new Data' = </w:t>
      </w:r>
      <w:r>
        <w:rPr>
          <w:rFonts w:ascii="Times New Roman"/>
        </w:rPr>
        <w:tab/>
      </w:r>
      <w:r>
        <w:rPr>
          <w:rFonts w:ascii="Times New Roman"/>
        </w:rPr>
        <w:t>(any data that will trigger the IUT to transfer a VT data stream),</w:t>
      </w:r>
    </w:p>
    <w:p>
      <w:pPr>
        <w:pStyle w:val="32"/>
        <w:tabs>
          <w:tab w:val="left" w:pos="3990"/>
          <w:tab w:val="left" w:pos="4410"/>
        </w:tabs>
        <w:ind w:left="630" w:leftChars="300"/>
        <w:rPr>
          <w:rFonts w:ascii="Times New Roman"/>
        </w:rPr>
      </w:pPr>
      <w:r>
        <w:rPr>
          <w:rFonts w:ascii="Times New Roman"/>
        </w:rPr>
        <w:t xml:space="preserve">'VT-data Flag' = </w:t>
      </w:r>
      <w:r>
        <w:rPr>
          <w:rFonts w:ascii="Times New Roman"/>
        </w:rPr>
        <w:tab/>
      </w:r>
      <w:r>
        <w:rPr>
          <w:rFonts w:ascii="Times New Roman"/>
        </w:rPr>
        <w:t>0</w:t>
      </w:r>
    </w:p>
    <w:p>
      <w:pPr>
        <w:pStyle w:val="32"/>
        <w:tabs>
          <w:tab w:val="left" w:pos="3780"/>
          <w:tab w:val="left" w:pos="4410"/>
        </w:tabs>
        <w:rPr>
          <w:rFonts w:ascii="Times New Roman"/>
        </w:rPr>
      </w:pPr>
      <w:r>
        <w:rPr>
          <w:rFonts w:ascii="Times New Roman"/>
        </w:rPr>
        <w:t>4. RECEIVE VT-Data-ACK,</w:t>
      </w:r>
    </w:p>
    <w:p>
      <w:pPr>
        <w:pStyle w:val="32"/>
        <w:tabs>
          <w:tab w:val="left" w:pos="3990"/>
          <w:tab w:val="left" w:pos="4410"/>
        </w:tabs>
        <w:ind w:left="630" w:leftChars="300"/>
        <w:rPr>
          <w:rFonts w:ascii="Times New Roman"/>
        </w:rPr>
      </w:pPr>
      <w:r>
        <w:rPr>
          <w:rFonts w:ascii="Times New Roman"/>
        </w:rPr>
        <w:t xml:space="preserve">'All new Data Accepted' = </w:t>
      </w:r>
      <w:r>
        <w:rPr>
          <w:rFonts w:ascii="Times New Roman"/>
        </w:rPr>
        <w:tab/>
      </w:r>
      <w:r>
        <w:rPr>
          <w:rFonts w:ascii="Times New Roman"/>
        </w:rPr>
        <w:t>TRUE</w:t>
      </w:r>
    </w:p>
    <w:p>
      <w:pPr>
        <w:pStyle w:val="32"/>
        <w:tabs>
          <w:tab w:val="left" w:pos="3780"/>
          <w:tab w:val="left" w:pos="4410"/>
        </w:tabs>
        <w:rPr>
          <w:rFonts w:ascii="Times New Roman"/>
        </w:rPr>
      </w:pPr>
      <w:r>
        <w:rPr>
          <w:rFonts w:ascii="Times New Roman"/>
        </w:rPr>
        <w:t>5. RECEIVE VT-Data-Request,</w:t>
      </w:r>
    </w:p>
    <w:p>
      <w:pPr>
        <w:pStyle w:val="32"/>
        <w:tabs>
          <w:tab w:val="left" w:pos="3990"/>
          <w:tab w:val="left" w:pos="441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 w:val="left" w:pos="4410"/>
        </w:tabs>
        <w:ind w:left="3990" w:leftChars="500" w:hanging="2940" w:hangingChars="1400"/>
        <w:rPr>
          <w:rFonts w:ascii="Times New Roman"/>
        </w:rPr>
      </w:pPr>
      <w:r>
        <w:rPr>
          <w:rFonts w:ascii="Times New Roman"/>
        </w:rPr>
        <w:t>'VT-new Data' =</w:t>
      </w:r>
      <w:r>
        <w:rPr>
          <w:rFonts w:ascii="Times New Roman"/>
        </w:rPr>
        <w:tab/>
      </w:r>
      <w:r>
        <w:rPr>
          <w:rFonts w:ascii="Times New Roman"/>
        </w:rPr>
        <w:t>(any valid DEFAULT_TERMINAL data more than one              character in length),</w:t>
      </w:r>
    </w:p>
    <w:p>
      <w:pPr>
        <w:pStyle w:val="32"/>
        <w:tabs>
          <w:tab w:val="left" w:pos="3990"/>
          <w:tab w:val="left" w:pos="4410"/>
        </w:tabs>
        <w:ind w:left="630" w:leftChars="300"/>
        <w:rPr>
          <w:rFonts w:ascii="Times New Roman"/>
        </w:rPr>
      </w:pPr>
      <w:r>
        <w:rPr>
          <w:rFonts w:ascii="Times New Roman"/>
        </w:rPr>
        <w:t xml:space="preserve">'VT-data Flag' = </w:t>
      </w:r>
      <w:r>
        <w:rPr>
          <w:rFonts w:ascii="Times New Roman"/>
        </w:rPr>
        <w:tab/>
      </w:r>
      <w:r>
        <w:rPr>
          <w:rFonts w:ascii="Times New Roman"/>
        </w:rPr>
        <w:t>0</w:t>
      </w:r>
    </w:p>
    <w:p>
      <w:pPr>
        <w:pStyle w:val="32"/>
        <w:tabs>
          <w:tab w:val="left" w:pos="3780"/>
          <w:tab w:val="left" w:pos="4410"/>
        </w:tabs>
        <w:rPr>
          <w:rFonts w:ascii="Times New Roman"/>
        </w:rPr>
      </w:pPr>
      <w:r>
        <w:rPr>
          <w:rFonts w:ascii="Times New Roman"/>
        </w:rPr>
        <w:t>6. TRANSMIT VT-Data-ACK,</w:t>
      </w:r>
    </w:p>
    <w:p>
      <w:pPr>
        <w:pStyle w:val="32"/>
        <w:tabs>
          <w:tab w:val="left" w:pos="3990"/>
          <w:tab w:val="left" w:pos="4410"/>
        </w:tabs>
        <w:ind w:left="630" w:leftChars="300"/>
        <w:rPr>
          <w:rFonts w:ascii="Times New Roman"/>
        </w:rPr>
      </w:pPr>
      <w:r>
        <w:rPr>
          <w:rFonts w:ascii="Times New Roman"/>
        </w:rPr>
        <w:t xml:space="preserve">'All new Data Accepted' = </w:t>
      </w:r>
      <w:r>
        <w:rPr>
          <w:rFonts w:ascii="Times New Roman"/>
        </w:rPr>
        <w:tab/>
      </w:r>
      <w:r>
        <w:rPr>
          <w:rFonts w:ascii="Times New Roman"/>
        </w:rPr>
        <w:t>FALSE,</w:t>
      </w:r>
    </w:p>
    <w:p>
      <w:pPr>
        <w:pStyle w:val="32"/>
        <w:tabs>
          <w:tab w:val="left" w:pos="3990"/>
          <w:tab w:val="left" w:pos="4410"/>
        </w:tabs>
        <w:ind w:left="630" w:leftChars="300"/>
        <w:rPr>
          <w:rFonts w:ascii="Times New Roman"/>
        </w:rPr>
      </w:pPr>
      <w:r>
        <w:rPr>
          <w:rFonts w:ascii="Times New Roman"/>
        </w:rPr>
        <w:t xml:space="preserve">'Accepted Octet Count' = </w:t>
      </w:r>
      <w:r>
        <w:rPr>
          <w:rFonts w:ascii="Times New Roman"/>
        </w:rPr>
        <w:tab/>
      </w:r>
      <w:r>
        <w:rPr>
          <w:rFonts w:ascii="Times New Roman"/>
        </w:rPr>
        <w:t>1</w:t>
      </w:r>
    </w:p>
    <w:p>
      <w:pPr>
        <w:pStyle w:val="32"/>
        <w:tabs>
          <w:tab w:val="left" w:pos="3780"/>
          <w:tab w:val="left" w:pos="4410"/>
        </w:tabs>
        <w:rPr>
          <w:rFonts w:ascii="Times New Roman"/>
        </w:rPr>
      </w:pPr>
      <w:r>
        <w:rPr>
          <w:rFonts w:ascii="Times New Roman"/>
        </w:rPr>
        <w:t>7. RECEIVE VT-Data-Request,</w:t>
      </w:r>
    </w:p>
    <w:p>
      <w:pPr>
        <w:pStyle w:val="32"/>
        <w:tabs>
          <w:tab w:val="left" w:pos="3990"/>
          <w:tab w:val="left" w:pos="441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 w:val="left" w:pos="4410"/>
        </w:tabs>
        <w:ind w:left="3990" w:leftChars="500" w:hanging="2940" w:hangingChars="1400"/>
        <w:rPr>
          <w:rFonts w:ascii="Times New Roman"/>
        </w:rPr>
      </w:pPr>
      <w:r>
        <w:rPr>
          <w:rFonts w:ascii="Times New Roman"/>
        </w:rPr>
        <w:t xml:space="preserve">'VT-new Data' = </w:t>
      </w:r>
      <w:r>
        <w:rPr>
          <w:rFonts w:ascii="Times New Roman"/>
        </w:rPr>
        <w:tab/>
      </w:r>
      <w:r>
        <w:rPr>
          <w:rFonts w:ascii="Times New Roman"/>
        </w:rPr>
        <w:t>(a continuation of the DEFAULT_TERMINAL data beginning          with the second character in step 5),</w:t>
      </w:r>
    </w:p>
    <w:p>
      <w:pPr>
        <w:pStyle w:val="32"/>
        <w:tabs>
          <w:tab w:val="left" w:pos="3990"/>
          <w:tab w:val="left" w:pos="4410"/>
        </w:tabs>
        <w:ind w:firstLine="1050" w:firstLineChars="500"/>
        <w:rPr>
          <w:rFonts w:ascii="Times New Roman"/>
        </w:rPr>
      </w:pPr>
      <w:r>
        <w:rPr>
          <w:rFonts w:ascii="Times New Roman"/>
        </w:rPr>
        <w:t xml:space="preserve">'VT-data Flag' = </w:t>
      </w:r>
      <w:r>
        <w:rPr>
          <w:rFonts w:ascii="Times New Roman"/>
        </w:rPr>
        <w:tab/>
      </w:r>
      <w:r>
        <w:rPr>
          <w:rFonts w:ascii="Times New Roman"/>
        </w:rPr>
        <w:t>1</w:t>
      </w:r>
    </w:p>
    <w:p>
      <w:pPr>
        <w:pStyle w:val="32"/>
        <w:tabs>
          <w:tab w:val="left" w:pos="3780"/>
          <w:tab w:val="left" w:pos="4410"/>
        </w:tabs>
        <w:rPr>
          <w:rFonts w:ascii="Times New Roman"/>
        </w:rPr>
      </w:pPr>
      <w:r>
        <w:rPr>
          <w:rFonts w:ascii="Times New Roman"/>
        </w:rPr>
        <w:t>8. TRANSMIT VT-Data-ACK,</w:t>
      </w:r>
    </w:p>
    <w:p>
      <w:pPr>
        <w:pStyle w:val="32"/>
        <w:tabs>
          <w:tab w:val="left" w:pos="3990"/>
          <w:tab w:val="left" w:pos="4410"/>
        </w:tabs>
        <w:ind w:left="630" w:leftChars="300"/>
        <w:rPr>
          <w:rFonts w:ascii="Times New Roman"/>
        </w:rPr>
      </w:pPr>
      <w:r>
        <w:rPr>
          <w:rFonts w:ascii="Times New Roman"/>
        </w:rPr>
        <w:t xml:space="preserve">'All new Data Accepted' = </w:t>
      </w:r>
      <w:r>
        <w:rPr>
          <w:rFonts w:ascii="Times New Roman"/>
        </w:rPr>
        <w:tab/>
      </w:r>
      <w:r>
        <w:rPr>
          <w:rFonts w:ascii="Times New Roman"/>
        </w:rPr>
        <w:t>TRUE</w:t>
      </w:r>
    </w:p>
    <w:p>
      <w:pPr>
        <w:pStyle w:val="32"/>
        <w:tabs>
          <w:tab w:val="left" w:pos="3780"/>
          <w:tab w:val="left" w:pos="4410"/>
        </w:tabs>
        <w:rPr>
          <w:rFonts w:ascii="Times New Roman"/>
        </w:rPr>
      </w:pPr>
      <w:r>
        <w:rPr>
          <w:rFonts w:ascii="Times New Roman"/>
        </w:rPr>
        <w:t>9. MAKE (the IUT initiate a VT-Data-Request)</w:t>
      </w:r>
    </w:p>
    <w:p>
      <w:pPr>
        <w:pStyle w:val="32"/>
        <w:tabs>
          <w:tab w:val="left" w:pos="3780"/>
          <w:tab w:val="left" w:pos="4410"/>
        </w:tabs>
        <w:rPr>
          <w:rFonts w:ascii="Times New Roman"/>
        </w:rPr>
      </w:pPr>
      <w:r>
        <w:rPr>
          <w:rFonts w:ascii="Times New Roman"/>
        </w:rPr>
        <w:t>10. RECEIVE VT-Data-Request,</w:t>
      </w:r>
    </w:p>
    <w:p>
      <w:pPr>
        <w:pStyle w:val="32"/>
        <w:tabs>
          <w:tab w:val="left" w:pos="3990"/>
          <w:tab w:val="left" w:pos="4410"/>
        </w:tabs>
        <w:ind w:left="630" w:leftChars="300"/>
        <w:rPr>
          <w:rFonts w:ascii="Times New Roman"/>
        </w:rPr>
      </w:pPr>
      <w:r>
        <w:rPr>
          <w:rFonts w:ascii="Times New Roman"/>
        </w:rPr>
        <w:t xml:space="preserve">'VT-session Identifier' = </w:t>
      </w:r>
      <w:r>
        <w:rPr>
          <w:rFonts w:ascii="Times New Roman"/>
        </w:rPr>
        <w:tab/>
      </w:r>
      <w:r>
        <w:rPr>
          <w:rFonts w:ascii="Times New Roman"/>
        </w:rPr>
        <w:t>S</w:t>
      </w:r>
      <w:r>
        <w:rPr>
          <w:rFonts w:ascii="Times New Roman"/>
          <w:vertAlign w:val="subscript"/>
        </w:rPr>
        <w:t>TD</w:t>
      </w:r>
      <w:r>
        <w:rPr>
          <w:rFonts w:ascii="Times New Roman"/>
        </w:rPr>
        <w:t>,</w:t>
      </w:r>
    </w:p>
    <w:p>
      <w:pPr>
        <w:pStyle w:val="32"/>
        <w:tabs>
          <w:tab w:val="left" w:pos="3990"/>
          <w:tab w:val="left" w:pos="4410"/>
        </w:tabs>
        <w:ind w:left="630" w:leftChars="300"/>
        <w:rPr>
          <w:rFonts w:ascii="Times New Roman"/>
        </w:rPr>
      </w:pPr>
      <w:r>
        <w:rPr>
          <w:rFonts w:ascii="Times New Roman"/>
        </w:rPr>
        <w:t xml:space="preserve">'VT-new Data' = </w:t>
      </w:r>
      <w:r>
        <w:rPr>
          <w:rFonts w:ascii="Times New Roman"/>
        </w:rPr>
        <w:tab/>
      </w:r>
      <w:r>
        <w:rPr>
          <w:rFonts w:ascii="Times New Roman"/>
        </w:rPr>
        <w:t>(any valid DEFAULT_TERMINAL data),</w:t>
      </w:r>
    </w:p>
    <w:p>
      <w:pPr>
        <w:pStyle w:val="32"/>
        <w:tabs>
          <w:tab w:val="left" w:pos="4002"/>
          <w:tab w:val="left" w:pos="4410"/>
          <w:tab w:val="clear" w:pos="4201"/>
        </w:tabs>
        <w:ind w:left="630" w:leftChars="300"/>
        <w:rPr>
          <w:rFonts w:ascii="Times New Roman"/>
        </w:rPr>
      </w:pPr>
      <w:r>
        <w:rPr>
          <w:rFonts w:ascii="Times New Roman"/>
        </w:rPr>
        <w:t xml:space="preserve">'VT-data Flag' = </w:t>
      </w:r>
      <w:r>
        <w:rPr>
          <w:rFonts w:ascii="Times New Roman"/>
        </w:rPr>
        <w:tab/>
      </w:r>
      <w:r>
        <w:rPr>
          <w:rFonts w:ascii="Times New Roman"/>
        </w:rPr>
        <w:t>0</w:t>
      </w:r>
    </w:p>
    <w:p>
      <w:pPr>
        <w:pStyle w:val="32"/>
        <w:tabs>
          <w:tab w:val="left" w:pos="3780"/>
          <w:tab w:val="left" w:pos="4410"/>
        </w:tabs>
        <w:rPr>
          <w:rFonts w:ascii="Times New Roman"/>
        </w:rPr>
      </w:pPr>
      <w:r>
        <w:rPr>
          <w:rFonts w:ascii="Times New Roman"/>
        </w:rPr>
        <w:t>11. TRANSMIT VT-Data-ACK,</w:t>
      </w:r>
    </w:p>
    <w:p>
      <w:pPr>
        <w:pStyle w:val="32"/>
        <w:tabs>
          <w:tab w:val="left" w:pos="3780"/>
          <w:tab w:val="left" w:pos="4410"/>
        </w:tabs>
        <w:ind w:left="630" w:leftChars="300"/>
        <w:rPr>
          <w:rFonts w:ascii="Times New Roman"/>
        </w:rPr>
      </w:pPr>
      <w:r>
        <w:rPr>
          <w:rFonts w:ascii="Times New Roman"/>
        </w:rPr>
        <w:t xml:space="preserve">'All new Data Accepted' = </w:t>
      </w:r>
      <w:r>
        <w:rPr>
          <w:rFonts w:ascii="Times New Roman"/>
        </w:rPr>
        <w:tab/>
      </w:r>
      <w:r>
        <w:rPr>
          <w:rFonts w:ascii="Times New Roman"/>
        </w:rPr>
        <w:tab/>
      </w:r>
      <w:r>
        <w:rPr>
          <w:rFonts w:ascii="Times New Roman"/>
        </w:rPr>
        <w:t xml:space="preserve">  TRUE</w:t>
      </w:r>
    </w:p>
    <w:p>
      <w:pPr>
        <w:pStyle w:val="32"/>
        <w:tabs>
          <w:tab w:val="left" w:pos="3780"/>
          <w:tab w:val="left" w:pos="4410"/>
        </w:tabs>
        <w:rPr>
          <w:rFonts w:ascii="Times New Roman"/>
        </w:rPr>
      </w:pPr>
      <w:r>
        <w:rPr>
          <w:rFonts w:ascii="Times New Roman"/>
        </w:rPr>
        <w:t>12. TRANSMIT VT-Close-Request,</w:t>
      </w:r>
    </w:p>
    <w:p>
      <w:pPr>
        <w:pStyle w:val="32"/>
        <w:tabs>
          <w:tab w:val="left" w:pos="3780"/>
          <w:tab w:val="left" w:pos="4410"/>
        </w:tabs>
        <w:ind w:left="630" w:leftChars="300"/>
        <w:rPr>
          <w:rFonts w:ascii="Times New Roman"/>
        </w:rPr>
      </w:pPr>
      <w:r>
        <w:rPr>
          <w:rFonts w:ascii="Times New Roman"/>
        </w:rPr>
        <w:t>'List of VT Session Identifiers' =</w:t>
      </w:r>
      <w:r>
        <w:rPr>
          <w:rFonts w:ascii="Times New Roman"/>
        </w:rPr>
        <w:tab/>
      </w:r>
      <w:r>
        <w:rPr>
          <w:rFonts w:ascii="Times New Roman"/>
        </w:rPr>
        <w:t>S</w:t>
      </w:r>
      <w:r>
        <w:rPr>
          <w:rFonts w:ascii="Times New Roman"/>
          <w:vertAlign w:val="subscript"/>
        </w:rPr>
        <w:t>IUT</w:t>
      </w:r>
    </w:p>
    <w:p>
      <w:pPr>
        <w:pStyle w:val="32"/>
        <w:tabs>
          <w:tab w:val="left" w:pos="3780"/>
          <w:tab w:val="left" w:pos="4410"/>
        </w:tabs>
        <w:rPr>
          <w:rFonts w:ascii="Times New Roman"/>
        </w:rPr>
      </w:pPr>
      <w:r>
        <w:rPr>
          <w:rFonts w:ascii="Times New Roman"/>
        </w:rPr>
        <w:t>13. RECEIVE BACnet-SimpleACK-PDU</w:t>
      </w:r>
    </w:p>
    <w:p>
      <w:pPr>
        <w:pStyle w:val="851"/>
      </w:pPr>
      <w:bookmarkStart w:id="1370" w:name="_Toc54781864"/>
      <w:r>
        <w:rPr>
          <w:rFonts w:hint="eastAsia"/>
        </w:rPr>
        <w:t>请求密钥（</w:t>
      </w:r>
      <w:r>
        <w:rPr>
          <w:rFonts w:hint="eastAsia" w:ascii="Times New Roman"/>
        </w:rPr>
        <w:t>RequestKey</w:t>
      </w:r>
      <w:r>
        <w:rPr>
          <w:rFonts w:hint="eastAsia"/>
        </w:rPr>
        <w:t>）服务初始化测试</w:t>
      </w:r>
      <w:bookmarkEnd w:id="1370"/>
    </w:p>
    <w:p>
      <w:pPr>
        <w:pStyle w:val="32"/>
      </w:pPr>
      <w:r>
        <w:rPr>
          <w:rFonts w:hint="eastAsia"/>
        </w:rPr>
        <w:t>此条款定义了证明启动</w:t>
      </w:r>
      <w:r>
        <w:rPr>
          <w:rFonts w:hint="eastAsia" w:ascii="Times New Roman"/>
        </w:rPr>
        <w:t>RequestKey</w:t>
      </w:r>
      <w:r>
        <w:rPr>
          <w:rFonts w:hint="eastAsia"/>
        </w:rPr>
        <w:t>服务请求能力所需的测试。</w:t>
      </w:r>
    </w:p>
    <w:p>
      <w:pPr>
        <w:pStyle w:val="32"/>
      </w:pPr>
      <w:r>
        <w:rPr>
          <w:rFonts w:hint="eastAsia"/>
        </w:rPr>
        <w:t>必须提供装置，使</w:t>
      </w:r>
      <w:r>
        <w:rPr>
          <w:rFonts w:hint="eastAsia" w:ascii="Times New Roman"/>
        </w:rPr>
        <w:t>IUT</w:t>
      </w:r>
      <w:r>
        <w:rPr>
          <w:rFonts w:hint="eastAsia"/>
        </w:rPr>
        <w:t>向</w:t>
      </w:r>
      <w:r>
        <w:rPr>
          <w:rFonts w:hint="eastAsia" w:ascii="Times New Roman"/>
        </w:rPr>
        <w:t>TD</w:t>
      </w:r>
      <w:r>
        <w:rPr>
          <w:rFonts w:hint="eastAsia"/>
        </w:rPr>
        <w:t>-密钥服务器发送</w:t>
      </w:r>
      <w:r>
        <w:rPr>
          <w:rFonts w:hint="eastAsia" w:ascii="Times New Roman"/>
        </w:rPr>
        <w:t>RequestKey</w:t>
      </w:r>
      <w:r>
        <w:rPr>
          <w:rFonts w:hint="eastAsia"/>
        </w:rPr>
        <w:t>服务请求，并使用由此获得的会话密钥（</w:t>
      </w:r>
      <w:r>
        <w:rPr>
          <w:rFonts w:hint="eastAsia" w:ascii="Times New Roman"/>
        </w:rPr>
        <w:t>SK</w:t>
      </w:r>
      <w:r>
        <w:rPr>
          <w:rFonts w:hint="eastAsia"/>
        </w:rPr>
        <w:t>）与另一个设备通信。</w:t>
      </w:r>
    </w:p>
    <w:p>
      <w:pPr>
        <w:pStyle w:val="32"/>
      </w:pPr>
      <w:r>
        <w:rPr>
          <w:rFonts w:hint="eastAsia"/>
        </w:rPr>
        <w:t>此测试中，所有指定要加密的</w:t>
      </w:r>
      <w:r>
        <w:rPr>
          <w:rFonts w:hint="eastAsia" w:ascii="Times New Roman"/>
        </w:rPr>
        <w:t>PDU</w:t>
      </w:r>
      <w:r>
        <w:rPr>
          <w:rFonts w:hint="eastAsia"/>
        </w:rPr>
        <w:t>首先被填充，然后使用指定的密钥加密。</w:t>
      </w:r>
    </w:p>
    <w:p>
      <w:pPr>
        <w:pStyle w:val="32"/>
      </w:pPr>
      <w:r>
        <w:rPr>
          <w:rFonts w:hint="eastAsia"/>
        </w:rPr>
        <w:t>配置要求：</w:t>
      </w:r>
      <w:r>
        <w:rPr>
          <w:rFonts w:hint="eastAsia" w:ascii="Times New Roman"/>
        </w:rPr>
        <w:t>IUT</w:t>
      </w:r>
      <w:r>
        <w:rPr>
          <w:rFonts w:hint="eastAsia"/>
        </w:rPr>
        <w:t>应配置</w:t>
      </w:r>
      <w:r>
        <w:rPr>
          <w:rFonts w:hint="eastAsia" w:ascii="Times New Roman"/>
        </w:rPr>
        <w:t>TD</w:t>
      </w:r>
      <w:r>
        <w:rPr>
          <w:rFonts w:hint="eastAsia"/>
        </w:rPr>
        <w:t>已知的专有会话密钥，</w:t>
      </w:r>
      <w:r>
        <w:rPr>
          <w:rFonts w:hint="eastAsia" w:ascii="Times New Roman"/>
        </w:rPr>
        <w:t>PK</w:t>
      </w:r>
      <w:r>
        <w:rPr>
          <w:rFonts w:hint="eastAsia"/>
        </w:rPr>
        <w:t>。还应将</w:t>
      </w:r>
      <w:r>
        <w:rPr>
          <w:rFonts w:hint="eastAsia" w:ascii="Times New Roman"/>
        </w:rPr>
        <w:t>IUT</w:t>
      </w:r>
      <w:r>
        <w:rPr>
          <w:rFonts w:hint="eastAsia"/>
        </w:rPr>
        <w:t>配置为已知</w:t>
      </w:r>
      <w:r>
        <w:rPr>
          <w:rFonts w:hint="eastAsia" w:ascii="Times New Roman"/>
        </w:rPr>
        <w:t>TD</w:t>
      </w:r>
      <w:r>
        <w:rPr>
          <w:rFonts w:hint="eastAsia"/>
        </w:rPr>
        <w:t>可接受的最大</w:t>
      </w:r>
      <w:r>
        <w:rPr>
          <w:rFonts w:hint="eastAsia" w:ascii="Times New Roman"/>
        </w:rPr>
        <w:t>APDU</w:t>
      </w:r>
      <w:r>
        <w:rPr>
          <w:rFonts w:hint="eastAsia"/>
        </w:rPr>
        <w:t>长度，以便其加密的</w:t>
      </w:r>
      <w:r>
        <w:rPr>
          <w:rFonts w:hint="eastAsia" w:ascii="Times New Roman"/>
        </w:rPr>
        <w:t>APDU</w:t>
      </w:r>
      <w:r>
        <w:rPr>
          <w:rFonts w:hint="eastAsia"/>
        </w:rPr>
        <w:t>可根据需要进行填充。</w:t>
      </w:r>
    </w:p>
    <w:p>
      <w:pPr>
        <w:pStyle w:val="869"/>
        <w:numPr>
          <w:ilvl w:val="0"/>
          <w:numId w:val="93"/>
        </w:numPr>
        <w:spacing w:before="156" w:after="156"/>
      </w:pPr>
      <w:r>
        <w:rPr>
          <w:rFonts w:hint="eastAsia"/>
        </w:rPr>
        <w:t>初步测试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4</w:t>
      </w:r>
      <w:r>
        <w:rPr>
          <w:rFonts w:hint="eastAsia"/>
        </w:rPr>
        <w:t>.</w:t>
      </w:r>
    </w:p>
    <w:p>
      <w:pPr>
        <w:pStyle w:val="32"/>
      </w:pPr>
      <w:r>
        <w:rPr>
          <w:rFonts w:hint="eastAsia"/>
        </w:rPr>
        <w:t>目的：验证</w:t>
      </w:r>
      <w:r>
        <w:rPr>
          <w:rFonts w:hint="eastAsia" w:ascii="Times New Roman"/>
        </w:rPr>
        <w:t>IUT</w:t>
      </w:r>
      <w:r>
        <w:rPr>
          <w:rFonts w:hint="eastAsia"/>
        </w:rPr>
        <w:t>是否可以向密钥服务器发出</w:t>
      </w:r>
      <w:r>
        <w:rPr>
          <w:rFonts w:hint="eastAsia" w:ascii="Times New Roman"/>
        </w:rPr>
        <w:t>RequestKey</w:t>
      </w:r>
      <w:r>
        <w:rPr>
          <w:rFonts w:hint="eastAsia"/>
        </w:rPr>
        <w:t>服务请求，并用其</w:t>
      </w:r>
      <w:r>
        <w:rPr>
          <w:rFonts w:hint="eastAsia" w:ascii="Times New Roman"/>
        </w:rPr>
        <w:t>PK</w:t>
      </w:r>
      <w:r>
        <w:rPr>
          <w:rFonts w:hint="eastAsia"/>
        </w:rPr>
        <w:t>进行填充和加密。</w:t>
      </w:r>
    </w:p>
    <w:p>
      <w:pPr>
        <w:pStyle w:val="32"/>
      </w:pPr>
      <w:r>
        <w:rPr>
          <w:rFonts w:hint="eastAsia"/>
        </w:rPr>
        <w:t>测试步骤：</w:t>
      </w:r>
    </w:p>
    <w:p>
      <w:pPr>
        <w:pStyle w:val="32"/>
        <w:rPr>
          <w:rFonts w:ascii="Times New Roman"/>
        </w:rPr>
      </w:pPr>
      <w:r>
        <w:rPr>
          <w:rFonts w:ascii="Times New Roman"/>
        </w:rPr>
        <w:t xml:space="preserve">1.RECEIVE RequestKey-Request, </w:t>
      </w:r>
    </w:p>
    <w:p>
      <w:pPr>
        <w:pStyle w:val="32"/>
        <w:tabs>
          <w:tab w:val="left" w:pos="4201"/>
        </w:tabs>
        <w:ind w:left="105" w:leftChars="50" w:firstLine="840" w:firstLineChars="400"/>
        <w:rPr>
          <w:rFonts w:ascii="Times New Roman"/>
        </w:rPr>
      </w:pPr>
      <w:r>
        <w:rPr>
          <w:rFonts w:ascii="Times New Roman"/>
        </w:rPr>
        <w:t xml:space="preserve">'Requesting Device Identifier' = </w:t>
      </w:r>
      <w:r>
        <w:rPr>
          <w:rFonts w:ascii="Times New Roman"/>
        </w:rPr>
        <w:tab/>
      </w:r>
      <w:r>
        <w:rPr>
          <w:rFonts w:ascii="Times New Roman"/>
        </w:rPr>
        <w:t xml:space="preserve">IUT, </w:t>
      </w:r>
    </w:p>
    <w:p>
      <w:pPr>
        <w:pStyle w:val="32"/>
        <w:tabs>
          <w:tab w:val="left" w:pos="4201"/>
        </w:tabs>
        <w:rPr>
          <w:rFonts w:ascii="Times New Roman"/>
        </w:rPr>
      </w:pPr>
      <w:r>
        <w:rPr>
          <w:rFonts w:ascii="Times New Roman"/>
        </w:rPr>
        <w:t xml:space="preserve">     'Requesting Device Address' = </w:t>
      </w:r>
      <w:r>
        <w:rPr>
          <w:rFonts w:ascii="Times New Roman"/>
        </w:rPr>
        <w:tab/>
      </w:r>
      <w:r>
        <w:rPr>
          <w:rFonts w:ascii="Times New Roman"/>
        </w:rPr>
        <w:t xml:space="preserve">(the BACnetAddress of the IUT), </w:t>
      </w:r>
    </w:p>
    <w:p>
      <w:pPr>
        <w:pStyle w:val="32"/>
        <w:tabs>
          <w:tab w:val="left" w:pos="4201"/>
        </w:tabs>
        <w:ind w:left="420" w:leftChars="200"/>
        <w:rPr>
          <w:rFonts w:ascii="Times New Roman"/>
        </w:rPr>
      </w:pPr>
      <w:r>
        <w:rPr>
          <w:rFonts w:ascii="Times New Roman"/>
        </w:rPr>
        <w:t xml:space="preserve"> 'Remote Device Identifier' = </w:t>
      </w:r>
      <w:r>
        <w:rPr>
          <w:rFonts w:ascii="Times New Roman"/>
        </w:rPr>
        <w:tab/>
      </w:r>
      <w:r>
        <w:rPr>
          <w:rFonts w:ascii="Times New Roman"/>
        </w:rPr>
        <w:t xml:space="preserve">(any device identifier known to the TD key server), </w:t>
      </w:r>
    </w:p>
    <w:p>
      <w:pPr>
        <w:pStyle w:val="32"/>
        <w:tabs>
          <w:tab w:val="left" w:pos="4201"/>
        </w:tabs>
        <w:ind w:left="420" w:leftChars="200"/>
        <w:rPr>
          <w:rFonts w:ascii="Times New Roman"/>
        </w:rPr>
      </w:pPr>
      <w:r>
        <w:rPr>
          <w:rFonts w:ascii="Times New Roman"/>
        </w:rPr>
        <w:t xml:space="preserve"> 'Remote Device Address' = </w:t>
      </w:r>
      <w:r>
        <w:rPr>
          <w:rFonts w:ascii="Times New Roman"/>
        </w:rPr>
        <w:tab/>
      </w:r>
      <w:r>
        <w:rPr>
          <w:rFonts w:ascii="Times New Roman"/>
        </w:rPr>
        <w:t>(the BACnetAddress corresponding to the remote device)</w:t>
      </w:r>
    </w:p>
    <w:p>
      <w:pPr>
        <w:pStyle w:val="32"/>
      </w:pPr>
      <w:r>
        <w:rPr>
          <w:rFonts w:hint="eastAsia"/>
        </w:rPr>
        <w:t>注：本</w:t>
      </w:r>
      <w:r>
        <w:rPr>
          <w:rFonts w:hint="eastAsia" w:ascii="Times New Roman"/>
        </w:rPr>
        <w:t>PDU</w:t>
      </w:r>
      <w:r>
        <w:rPr>
          <w:rFonts w:hint="eastAsia"/>
        </w:rPr>
        <w:t>的服务请求部分应使用</w:t>
      </w:r>
      <w:r>
        <w:rPr>
          <w:rFonts w:hint="eastAsia" w:ascii="Times New Roman"/>
        </w:rPr>
        <w:t>PK</w:t>
      </w:r>
      <w:r>
        <w:rPr>
          <w:rFonts w:hint="eastAsia" w:ascii="Times New Roman"/>
          <w:vertAlign w:val="subscript"/>
        </w:rPr>
        <w:t>IUT</w:t>
      </w:r>
      <w:r>
        <w:rPr>
          <w:rFonts w:hint="eastAsia"/>
        </w:rPr>
        <w:t>加密。</w:t>
      </w:r>
    </w:p>
    <w:p>
      <w:pPr>
        <w:pStyle w:val="869"/>
        <w:numPr>
          <w:ilvl w:val="0"/>
          <w:numId w:val="93"/>
        </w:numPr>
        <w:spacing w:before="156" w:after="156"/>
      </w:pPr>
      <w:r>
        <w:rPr>
          <w:rFonts w:hint="eastAsia"/>
        </w:rPr>
        <w:t>随机填充测试</w:t>
      </w:r>
    </w:p>
    <w:p>
      <w:pPr>
        <w:pStyle w:val="32"/>
      </w:pPr>
      <w:r>
        <w:rPr>
          <w:rFonts w:hint="eastAsia"/>
        </w:rPr>
        <w:t>所需测试：初步测试，</w:t>
      </w:r>
      <w:r>
        <w:rPr>
          <w:rFonts w:ascii="Times New Roman"/>
        </w:rPr>
        <w:t>9</w:t>
      </w:r>
      <w:r>
        <w:t>.</w:t>
      </w:r>
      <w:r>
        <w:rPr>
          <w:rFonts w:ascii="Times New Roman"/>
        </w:rPr>
        <w:t>39</w:t>
      </w:r>
      <w:r>
        <w:t>.</w:t>
      </w:r>
      <w:r>
        <w:rPr>
          <w:rFonts w:ascii="Times New Roman"/>
        </w:rPr>
        <w:t>1</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1</w:t>
      </w:r>
      <w:r>
        <w:rPr>
          <w:rFonts w:hint="eastAsia"/>
        </w:rPr>
        <w:t>.</w:t>
      </w:r>
      <w:r>
        <w:rPr>
          <w:rFonts w:hint="eastAsia" w:ascii="Times New Roman"/>
        </w:rPr>
        <w:t>4</w:t>
      </w:r>
      <w:r>
        <w:rPr>
          <w:rFonts w:hint="eastAsia"/>
        </w:rPr>
        <w:t>。</w:t>
      </w:r>
    </w:p>
    <w:p>
      <w:pPr>
        <w:pStyle w:val="32"/>
      </w:pPr>
      <w:r>
        <w:rPr>
          <w:rFonts w:hint="eastAsia"/>
        </w:rPr>
        <w:t>目的：验证</w:t>
      </w:r>
      <w:r>
        <w:rPr>
          <w:rFonts w:hint="eastAsia" w:ascii="Times New Roman"/>
        </w:rPr>
        <w:t>IUT</w:t>
      </w:r>
      <w:r>
        <w:rPr>
          <w:rFonts w:hint="eastAsia"/>
        </w:rPr>
        <w:t>是否发出关于随机填充的</w:t>
      </w:r>
      <w:r>
        <w:rPr>
          <w:rFonts w:hint="eastAsia" w:ascii="Times New Roman"/>
        </w:rPr>
        <w:t>RequestKey</w:t>
      </w:r>
      <w:r>
        <w:rPr>
          <w:rFonts w:hint="eastAsia"/>
        </w:rPr>
        <w:t>服务请求。</w:t>
      </w:r>
    </w:p>
    <w:p>
      <w:pPr>
        <w:pStyle w:val="32"/>
      </w:pPr>
      <w:r>
        <w:rPr>
          <w:rFonts w:hint="eastAsia"/>
        </w:rPr>
        <w:t>测试步骤：此测试用例的测试步骤与</w:t>
      </w:r>
      <w:r>
        <w:rPr>
          <w:rFonts w:ascii="Times New Roman"/>
        </w:rPr>
        <w:t>9</w:t>
      </w:r>
      <w:r>
        <w:t>.</w:t>
      </w:r>
      <w:r>
        <w:rPr>
          <w:rFonts w:ascii="Times New Roman"/>
        </w:rPr>
        <w:t>39</w:t>
      </w:r>
      <w:r>
        <w:t>.</w:t>
      </w:r>
      <w:r>
        <w:rPr>
          <w:rFonts w:ascii="Times New Roman"/>
        </w:rPr>
        <w:t>1</w:t>
      </w:r>
      <w:r>
        <w:rPr>
          <w:rFonts w:hint="eastAsia"/>
        </w:rPr>
        <w:t>中的测试步骤相同。</w:t>
      </w:r>
    </w:p>
    <w:p>
      <w:pPr>
        <w:pStyle w:val="32"/>
      </w:pPr>
      <w:r>
        <w:rPr>
          <w:rFonts w:hint="eastAsia"/>
        </w:rPr>
        <w:t>注意事项：本测试用例的通过结果与</w:t>
      </w:r>
      <w:r>
        <w:rPr>
          <w:rFonts w:ascii="Times New Roman"/>
        </w:rPr>
        <w:t>9</w:t>
      </w:r>
      <w:r>
        <w:t>.</w:t>
      </w:r>
      <w:r>
        <w:rPr>
          <w:rFonts w:ascii="Times New Roman"/>
        </w:rPr>
        <w:t>39</w:t>
      </w:r>
      <w:r>
        <w:t>.</w:t>
      </w:r>
      <w:r>
        <w:rPr>
          <w:rFonts w:ascii="Times New Roman"/>
        </w:rPr>
        <w:t>1</w:t>
      </w:r>
      <w:r>
        <w:rPr>
          <w:rFonts w:hint="eastAsia"/>
        </w:rPr>
        <w:t>中的测试步骤相同，只是用于填充</w:t>
      </w:r>
      <w:r>
        <w:rPr>
          <w:rFonts w:hint="eastAsia" w:ascii="Times New Roman"/>
        </w:rPr>
        <w:t>IUT</w:t>
      </w:r>
      <w:r>
        <w:rPr>
          <w:rFonts w:hint="eastAsia"/>
        </w:rPr>
        <w:t>传输的</w:t>
      </w:r>
      <w:r>
        <w:rPr>
          <w:rFonts w:hint="eastAsia" w:ascii="Times New Roman"/>
        </w:rPr>
        <w:t>APDU</w:t>
      </w:r>
      <w:r>
        <w:rPr>
          <w:rFonts w:hint="eastAsia"/>
        </w:rPr>
        <w:t>的字节序列与</w:t>
      </w:r>
      <w:r>
        <w:rPr>
          <w:rFonts w:ascii="Times New Roman"/>
        </w:rPr>
        <w:t>9</w:t>
      </w:r>
      <w:r>
        <w:t>.</w:t>
      </w:r>
      <w:r>
        <w:rPr>
          <w:rFonts w:ascii="Times New Roman"/>
        </w:rPr>
        <w:t>39</w:t>
      </w:r>
      <w:r>
        <w:t>.</w:t>
      </w:r>
      <w:r>
        <w:rPr>
          <w:rFonts w:ascii="Times New Roman"/>
        </w:rPr>
        <w:t>1</w:t>
      </w:r>
      <w:r>
        <w:rPr>
          <w:rFonts w:hint="eastAsia"/>
        </w:rPr>
        <w:t>中观察结果不同。</w:t>
      </w:r>
    </w:p>
    <w:p>
      <w:pPr>
        <w:pStyle w:val="851"/>
      </w:pPr>
      <w:bookmarkStart w:id="1371" w:name="_Toc54781865"/>
      <w:r>
        <w:rPr>
          <w:rFonts w:hint="eastAsia"/>
        </w:rPr>
        <w:t>验证服务启动测试</w:t>
      </w:r>
      <w:bookmarkEnd w:id="1371"/>
    </w:p>
    <w:p>
      <w:pPr>
        <w:pStyle w:val="32"/>
      </w:pPr>
      <w:r>
        <w:rPr>
          <w:rFonts w:hint="eastAsia"/>
        </w:rPr>
        <w:t>本条款定义了证明在五个条件下启动</w:t>
      </w:r>
      <w:r>
        <w:rPr>
          <w:rFonts w:hint="eastAsia" w:ascii="Times New Roman"/>
        </w:rPr>
        <w:t>Authenticate</w:t>
      </w:r>
      <w:r>
        <w:rPr>
          <w:rFonts w:hint="eastAsia"/>
        </w:rPr>
        <w:t>服务请求的能力所必需的测试。它们是对等身份验证（</w:t>
      </w:r>
      <w:r>
        <w:rPr>
          <w:rFonts w:hint="eastAsia" w:ascii="Times New Roman"/>
        </w:rPr>
        <w:t>Peer</w:t>
      </w:r>
      <w:r>
        <w:rPr>
          <w:rFonts w:hint="eastAsia"/>
        </w:rPr>
        <w:t xml:space="preserve"> </w:t>
      </w:r>
      <w:r>
        <w:rPr>
          <w:rFonts w:hint="eastAsia" w:ascii="Times New Roman"/>
        </w:rPr>
        <w:t>Authentication</w:t>
      </w:r>
      <w:r>
        <w:rPr>
          <w:rFonts w:hint="eastAsia"/>
        </w:rPr>
        <w:t>）,消息执行身份验证（</w:t>
      </w:r>
      <w:r>
        <w:rPr>
          <w:rFonts w:hint="eastAsia" w:ascii="Times New Roman"/>
        </w:rPr>
        <w:t>Message</w:t>
      </w:r>
      <w:r>
        <w:rPr>
          <w:rFonts w:hint="eastAsia"/>
        </w:rPr>
        <w:t xml:space="preserve"> </w:t>
      </w:r>
      <w:r>
        <w:rPr>
          <w:rFonts w:hint="eastAsia" w:ascii="Times New Roman"/>
        </w:rPr>
        <w:t>Execution</w:t>
      </w:r>
      <w:r>
        <w:rPr>
          <w:rFonts w:hint="eastAsia"/>
        </w:rPr>
        <w:t xml:space="preserve"> </w:t>
      </w:r>
      <w:r>
        <w:rPr>
          <w:rFonts w:hint="eastAsia" w:ascii="Times New Roman"/>
        </w:rPr>
        <w:t>Authentication</w:t>
      </w:r>
      <w:r>
        <w:rPr>
          <w:rFonts w:hint="eastAsia"/>
        </w:rPr>
        <w:t>）, 消息启动身份验证（</w:t>
      </w:r>
      <w:r>
        <w:rPr>
          <w:rFonts w:hint="eastAsia" w:ascii="Times New Roman"/>
        </w:rPr>
        <w:t>Message</w:t>
      </w:r>
      <w:r>
        <w:rPr>
          <w:rFonts w:hint="eastAsia"/>
        </w:rPr>
        <w:t xml:space="preserve"> </w:t>
      </w:r>
      <w:r>
        <w:rPr>
          <w:rFonts w:hint="eastAsia" w:ascii="Times New Roman"/>
        </w:rPr>
        <w:t>Initiation</w:t>
      </w:r>
      <w:r>
        <w:rPr>
          <w:rFonts w:hint="eastAsia"/>
        </w:rPr>
        <w:t xml:space="preserve"> </w:t>
      </w:r>
      <w:r>
        <w:rPr>
          <w:rFonts w:hint="eastAsia" w:ascii="Times New Roman"/>
        </w:rPr>
        <w:t>Authentication</w:t>
      </w:r>
      <w:r>
        <w:rPr>
          <w:rFonts w:hint="eastAsia"/>
        </w:rPr>
        <w:t>）, 操作者身份验证（</w:t>
      </w:r>
      <w:r>
        <w:rPr>
          <w:rFonts w:hint="eastAsia" w:ascii="Times New Roman"/>
        </w:rPr>
        <w:t>Operator</w:t>
      </w:r>
      <w:r>
        <w:rPr>
          <w:rFonts w:hint="eastAsia"/>
        </w:rPr>
        <w:t xml:space="preserve"> </w:t>
      </w:r>
      <w:r>
        <w:rPr>
          <w:rFonts w:hint="eastAsia" w:ascii="Times New Roman"/>
        </w:rPr>
        <w:t>Authentication</w:t>
      </w:r>
      <w:r>
        <w:rPr>
          <w:rFonts w:hint="eastAsia"/>
        </w:rPr>
        <w:t>）和加密会话（</w:t>
      </w:r>
      <w:r>
        <w:rPr>
          <w:rFonts w:hint="eastAsia" w:ascii="Times New Roman"/>
        </w:rPr>
        <w:t>Enciphered</w:t>
      </w:r>
      <w:r>
        <w:rPr>
          <w:rFonts w:hint="eastAsia"/>
        </w:rPr>
        <w:t xml:space="preserve"> </w:t>
      </w:r>
      <w:r>
        <w:rPr>
          <w:rFonts w:hint="eastAsia" w:ascii="Times New Roman"/>
        </w:rPr>
        <w:t>Session</w:t>
      </w:r>
      <w:r>
        <w:rPr>
          <w:rFonts w:hint="eastAsia"/>
        </w:rPr>
        <w:t>）。并非所有支持</w:t>
      </w:r>
      <w:r>
        <w:rPr>
          <w:rFonts w:hint="eastAsia" w:ascii="Times New Roman"/>
        </w:rPr>
        <w:t>Authentication</w:t>
      </w:r>
      <w:r>
        <w:rPr>
          <w:rFonts w:hint="eastAsia"/>
        </w:rPr>
        <w:t>服务的设备都支持所有启动模式；只需要执行适用的测试。</w:t>
      </w:r>
    </w:p>
    <w:p>
      <w:pPr>
        <w:pStyle w:val="32"/>
      </w:pPr>
      <w:r>
        <w:rPr>
          <w:rFonts w:hint="eastAsia"/>
        </w:rPr>
        <w:t>此测试中指定要加密的所有</w:t>
      </w:r>
      <w:r>
        <w:rPr>
          <w:rFonts w:hint="eastAsia" w:ascii="Times New Roman"/>
        </w:rPr>
        <w:t>PDU</w:t>
      </w:r>
      <w:r>
        <w:rPr>
          <w:rFonts w:hint="eastAsia"/>
        </w:rPr>
        <w:t>首先被填充，然后用指定的密钥进行加密。</w:t>
      </w:r>
    </w:p>
    <w:p>
      <w:pPr>
        <w:pStyle w:val="32"/>
      </w:pPr>
      <w:r>
        <w:rPr>
          <w:rFonts w:hint="eastAsia"/>
        </w:rPr>
        <w:t>配置要求：</w:t>
      </w:r>
      <w:r>
        <w:rPr>
          <w:rFonts w:hint="eastAsia" w:ascii="Times New Roman"/>
        </w:rPr>
        <w:t>IUT</w:t>
      </w:r>
      <w:r>
        <w:rPr>
          <w:rFonts w:hint="eastAsia"/>
        </w:rPr>
        <w:t>应配置一个</w:t>
      </w:r>
      <w:r>
        <w:rPr>
          <w:rFonts w:hint="eastAsia" w:ascii="Times New Roman"/>
        </w:rPr>
        <w:t>TD</w:t>
      </w:r>
      <w:r>
        <w:rPr>
          <w:rFonts w:hint="eastAsia"/>
        </w:rPr>
        <w:t>已知的专用</w:t>
      </w:r>
      <w:r>
        <w:rPr>
          <w:rFonts w:hint="eastAsia" w:ascii="Times New Roman"/>
        </w:rPr>
        <w:t>56</w:t>
      </w:r>
      <w:r>
        <w:rPr>
          <w:rFonts w:hint="eastAsia"/>
        </w:rPr>
        <w:t>位加密密钥。</w:t>
      </w:r>
    </w:p>
    <w:p>
      <w:pPr>
        <w:pStyle w:val="869"/>
        <w:numPr>
          <w:ilvl w:val="0"/>
          <w:numId w:val="94"/>
        </w:numPr>
        <w:spacing w:before="156" w:after="156"/>
      </w:pPr>
      <w:r>
        <w:rPr>
          <w:rFonts w:hint="eastAsia"/>
        </w:rPr>
        <w:t>对等身份验证(</w:t>
      </w:r>
      <w:r>
        <w:rPr>
          <w:rFonts w:hint="eastAsia" w:ascii="Times New Roman"/>
        </w:rPr>
        <w:t>Peer</w:t>
      </w:r>
      <w:r>
        <w:rPr>
          <w:rFonts w:hint="eastAsia"/>
        </w:rPr>
        <w:t xml:space="preserve"> </w:t>
      </w:r>
      <w:r>
        <w:rPr>
          <w:rFonts w:hint="eastAsia" w:ascii="Times New Roman"/>
        </w:rPr>
        <w:t>Authentication</w:t>
      </w:r>
      <w:r>
        <w:rPr>
          <w:rFonts w:hint="eastAsia"/>
        </w:rPr>
        <w:t>)</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2</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目的：验证设备具有正确启动</w:t>
      </w:r>
      <w:r>
        <w:rPr>
          <w:rFonts w:hint="eastAsia" w:ascii="Times New Roman"/>
        </w:rPr>
        <w:t>Authenticate</w:t>
      </w:r>
      <w:r>
        <w:rPr>
          <w:rFonts w:hint="eastAsia"/>
        </w:rPr>
        <w:t>服务请求并实现对等身份验证的能力。</w:t>
      </w:r>
    </w:p>
    <w:p>
      <w:pPr>
        <w:pStyle w:val="32"/>
      </w:pPr>
      <w:r>
        <w:rPr>
          <w:rFonts w:hint="eastAsia"/>
        </w:rPr>
        <w:t>配置要求：</w:t>
      </w:r>
      <w:r>
        <w:rPr>
          <w:rFonts w:hint="eastAsia" w:ascii="Times New Roman"/>
        </w:rPr>
        <w:t>IUT</w:t>
      </w:r>
      <w:r>
        <w:rPr>
          <w:rFonts w:hint="eastAsia"/>
        </w:rPr>
        <w:t>应配置一个专用的</w:t>
      </w:r>
      <w:r>
        <w:rPr>
          <w:rFonts w:hint="eastAsia" w:ascii="Times New Roman"/>
        </w:rPr>
        <w:t>56</w:t>
      </w:r>
      <w:r>
        <w:rPr>
          <w:rFonts w:hint="eastAsia"/>
        </w:rPr>
        <w:t>位密码密钥。</w:t>
      </w:r>
      <w:r>
        <w:rPr>
          <w:rFonts w:hint="eastAsia" w:ascii="Times New Roman"/>
        </w:rPr>
        <w:t>TD</w:t>
      </w:r>
      <w:r>
        <w:rPr>
          <w:rFonts w:hint="eastAsia"/>
        </w:rPr>
        <w:t>和</w:t>
      </w:r>
      <w:r>
        <w:rPr>
          <w:rFonts w:hint="eastAsia" w:ascii="Times New Roman"/>
        </w:rPr>
        <w:t>IUT</w:t>
      </w:r>
      <w:r>
        <w:rPr>
          <w:rFonts w:hint="eastAsia"/>
        </w:rPr>
        <w:t>之间进行安全会话之前应建立会话密钥</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。这可以通过执行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pPr>
      <w:r>
        <w:rPr>
          <w:rFonts w:hint="eastAsia"/>
        </w:rPr>
        <w:t>测试步骤：</w:t>
      </w:r>
    </w:p>
    <w:p>
      <w:pPr>
        <w:pStyle w:val="32"/>
        <w:tabs>
          <w:tab w:val="left" w:pos="4201"/>
        </w:tabs>
        <w:rPr>
          <w:rFonts w:ascii="Times New Roman"/>
        </w:rPr>
      </w:pPr>
      <w:r>
        <w:rPr>
          <w:rFonts w:ascii="Times New Roman"/>
        </w:rPr>
        <w:t>1. RECEIVE Authenticate-Request,</w:t>
      </w:r>
    </w:p>
    <w:p>
      <w:pPr>
        <w:pStyle w:val="32"/>
        <w:tabs>
          <w:tab w:val="left" w:pos="4201"/>
        </w:tabs>
        <w:ind w:firstLine="1050" w:firstLineChars="500"/>
        <w:rPr>
          <w:rFonts w:ascii="Times New Roman"/>
        </w:rPr>
      </w:pPr>
      <w:r>
        <w:rPr>
          <w:rFonts w:ascii="Times New Roman"/>
        </w:rPr>
        <w:t xml:space="preserve">'Pseudo Random Number' = </w:t>
      </w:r>
      <w:r>
        <w:rPr>
          <w:rFonts w:ascii="Times New Roman"/>
        </w:rPr>
        <w:tab/>
      </w:r>
      <w:r>
        <w:rPr>
          <w:rFonts w:ascii="Times New Roman"/>
        </w:rPr>
        <w:t>(any valid pseudo random number)</w:t>
      </w:r>
    </w:p>
    <w:p>
      <w:pPr>
        <w:pStyle w:val="32"/>
        <w:tabs>
          <w:tab w:val="left" w:pos="4201"/>
        </w:tabs>
        <w:rPr>
          <w:rFonts w:ascii="Times New Roman"/>
        </w:rPr>
      </w:pPr>
      <w:r>
        <w:rPr>
          <w:rFonts w:ascii="Times New Roman"/>
        </w:rPr>
        <w:t>2. TRANSMIT Authenticate-Request-ACK,</w:t>
      </w:r>
    </w:p>
    <w:p>
      <w:pPr>
        <w:pStyle w:val="32"/>
        <w:tabs>
          <w:tab w:val="left" w:pos="4201"/>
        </w:tabs>
        <w:ind w:firstLine="1050" w:firstLineChars="500"/>
        <w:rPr>
          <w:rFonts w:ascii="Times New Roman"/>
        </w:rPr>
      </w:pPr>
      <w:r>
        <w:rPr>
          <w:rFonts w:ascii="Times New Roman"/>
        </w:rPr>
        <w:t xml:space="preserve">'Modified Random Number' = </w:t>
      </w:r>
      <w:r>
        <w:rPr>
          <w:rFonts w:ascii="Times New Roman"/>
        </w:rPr>
        <w:tab/>
      </w:r>
      <w:r>
        <w:rPr>
          <w:rFonts w:ascii="Times New Roman"/>
        </w:rPr>
        <w:t>(the modified pseudo random number)</w:t>
      </w:r>
    </w:p>
    <w:p>
      <w:pPr>
        <w:pStyle w:val="869"/>
        <w:numPr>
          <w:ilvl w:val="0"/>
          <w:numId w:val="94"/>
        </w:numPr>
        <w:spacing w:before="156" w:after="156"/>
      </w:pPr>
      <w:r>
        <w:rPr>
          <w:rFonts w:hint="eastAsia"/>
        </w:rPr>
        <w:t>消息执行身份验证(</w:t>
      </w:r>
      <w:r>
        <w:rPr>
          <w:rFonts w:hint="eastAsia" w:ascii="Times New Roman"/>
        </w:rPr>
        <w:t>Message</w:t>
      </w:r>
      <w:r>
        <w:rPr>
          <w:rFonts w:hint="eastAsia"/>
        </w:rPr>
        <w:t xml:space="preserve"> </w:t>
      </w:r>
      <w:r>
        <w:rPr>
          <w:rFonts w:hint="eastAsia" w:ascii="Times New Roman"/>
        </w:rPr>
        <w:t>Execution</w:t>
      </w:r>
      <w:r>
        <w:rPr>
          <w:rFonts w:hint="eastAsia"/>
        </w:rPr>
        <w:t xml:space="preserve"> </w:t>
      </w:r>
      <w:r>
        <w:rPr>
          <w:rFonts w:hint="eastAsia" w:ascii="Times New Roman"/>
        </w:rPr>
        <w:t>Authentication</w:t>
      </w:r>
      <w:r>
        <w:rPr>
          <w:rFonts w:hint="eastAsia"/>
        </w:rPr>
        <w:t>)</w:t>
      </w:r>
    </w:p>
    <w:p>
      <w:pPr>
        <w:pStyle w:val="32"/>
      </w:pPr>
      <w:r>
        <w:rPr>
          <w:rFonts w:hint="eastAsia"/>
        </w:rPr>
        <w:t>所需测试：</w:t>
      </w:r>
      <w:r>
        <w:rPr>
          <w:rFonts w:hint="eastAsia" w:ascii="Times New Roman"/>
        </w:rPr>
        <w:t>ReadProperty</w:t>
      </w:r>
      <w:r>
        <w:rPr>
          <w:rFonts w:hint="eastAsia"/>
        </w:rPr>
        <w:t xml:space="preserve">服务执行测试, </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3</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目的：验证设备正确启动用于实现消息执行身份验证的</w:t>
      </w:r>
      <w:r>
        <w:rPr>
          <w:rFonts w:hint="eastAsia" w:ascii="Times New Roman"/>
        </w:rPr>
        <w:t>Authenticate</w:t>
      </w:r>
      <w:r>
        <w:rPr>
          <w:rFonts w:hint="eastAsia"/>
        </w:rPr>
        <w:t>服务请求能力。</w:t>
      </w:r>
    </w:p>
    <w:p>
      <w:pPr>
        <w:pStyle w:val="32"/>
      </w:pPr>
      <w:r>
        <w:rPr>
          <w:rFonts w:hint="eastAsia"/>
        </w:rPr>
        <w:t>测试思想：在</w:t>
      </w:r>
      <w:r>
        <w:rPr>
          <w:rFonts w:hint="eastAsia" w:ascii="Times New Roman"/>
        </w:rPr>
        <w:t>TD</w:t>
      </w:r>
      <w:r>
        <w:rPr>
          <w:rFonts w:hint="eastAsia"/>
        </w:rPr>
        <w:t>和</w:t>
      </w:r>
      <w:r>
        <w:rPr>
          <w:rFonts w:hint="eastAsia" w:ascii="Times New Roman"/>
        </w:rPr>
        <w:t>IUT</w:t>
      </w:r>
      <w:r>
        <w:rPr>
          <w:rFonts w:hint="eastAsia"/>
        </w:rPr>
        <w:t>之间建立了一个安全会话。</w:t>
      </w:r>
      <w:r>
        <w:rPr>
          <w:rFonts w:hint="eastAsia" w:ascii="Times New Roman"/>
        </w:rPr>
        <w:t>IUT</w:t>
      </w:r>
      <w:r>
        <w:rPr>
          <w:rFonts w:hint="eastAsia"/>
        </w:rPr>
        <w:t>使用经过</w:t>
      </w:r>
      <w:r>
        <w:rPr>
          <w:rFonts w:hint="eastAsia" w:ascii="Times New Roman"/>
        </w:rPr>
        <w:t>Authenticate</w:t>
      </w:r>
      <w:r>
        <w:rPr>
          <w:rFonts w:hint="eastAsia"/>
        </w:rPr>
        <w:t>服务执行过程发出</w:t>
      </w:r>
      <w:r>
        <w:rPr>
          <w:rFonts w:hint="eastAsia" w:ascii="Times New Roman"/>
        </w:rPr>
        <w:t>ReadProperty</w:t>
      </w:r>
      <w:r>
        <w:rPr>
          <w:rFonts w:hint="eastAsia"/>
        </w:rPr>
        <w:t xml:space="preserve">请求。 </w:t>
      </w:r>
    </w:p>
    <w:p>
      <w:pPr>
        <w:pStyle w:val="32"/>
      </w:pPr>
      <w:r>
        <w:rPr>
          <w:rFonts w:hint="eastAsia"/>
        </w:rPr>
        <w:t>配置要求：</w:t>
      </w:r>
      <w:r>
        <w:rPr>
          <w:rFonts w:hint="eastAsia" w:ascii="Times New Roman"/>
        </w:rPr>
        <w:t>IUT</w:t>
      </w:r>
      <w:r>
        <w:rPr>
          <w:rFonts w:hint="eastAsia"/>
        </w:rPr>
        <w:t>应配置一个专用的</w:t>
      </w:r>
      <w:r>
        <w:rPr>
          <w:rFonts w:hint="eastAsia" w:ascii="Times New Roman"/>
        </w:rPr>
        <w:t>56</w:t>
      </w:r>
      <w:r>
        <w:rPr>
          <w:rFonts w:hint="eastAsia"/>
        </w:rPr>
        <w:t>位密码密钥。</w:t>
      </w:r>
      <w:r>
        <w:rPr>
          <w:rFonts w:hint="eastAsia" w:ascii="Times New Roman"/>
        </w:rPr>
        <w:t>TD</w:t>
      </w:r>
      <w:r>
        <w:rPr>
          <w:rFonts w:hint="eastAsia"/>
        </w:rPr>
        <w:t>和</w:t>
      </w:r>
      <w:r>
        <w:rPr>
          <w:rFonts w:hint="eastAsia" w:ascii="Times New Roman"/>
        </w:rPr>
        <w:t>IUT</w:t>
      </w:r>
      <w:r>
        <w:rPr>
          <w:rFonts w:hint="eastAsia"/>
        </w:rPr>
        <w:t>之间进行安全会话之前应建立会话密钥</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。这可以通过执行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pPr>
      <w:r>
        <w:rPr>
          <w:rFonts w:hint="eastAsia"/>
        </w:rPr>
        <w:t xml:space="preserve">测试步骤： </w:t>
      </w:r>
    </w:p>
    <w:p>
      <w:pPr>
        <w:pStyle w:val="32"/>
        <w:tabs>
          <w:tab w:val="left" w:pos="4201"/>
        </w:tabs>
        <w:rPr>
          <w:rFonts w:ascii="Times New Roman"/>
        </w:rPr>
      </w:pPr>
      <w:r>
        <w:rPr>
          <w:rFonts w:ascii="Times New Roman"/>
        </w:rPr>
        <w:t>1. RECEIVE Authenticate-Request,</w:t>
      </w:r>
    </w:p>
    <w:p>
      <w:pPr>
        <w:pStyle w:val="32"/>
        <w:tabs>
          <w:tab w:val="left" w:pos="4201"/>
        </w:tabs>
        <w:ind w:left="630" w:leftChars="300"/>
        <w:rPr>
          <w:rFonts w:ascii="Times New Roman"/>
        </w:rPr>
      </w:pPr>
      <w:r>
        <w:rPr>
          <w:rFonts w:ascii="Times New Roman"/>
        </w:rPr>
        <w:t>'Pseudo Random Number' =</w:t>
      </w:r>
      <w:r>
        <w:rPr>
          <w:rFonts w:ascii="Times New Roman"/>
        </w:rPr>
        <w:tab/>
      </w:r>
      <w:r>
        <w:rPr>
          <w:rFonts w:ascii="Times New Roman"/>
        </w:rPr>
        <w:t>(any valid pseudo random number),</w:t>
      </w:r>
    </w:p>
    <w:p>
      <w:pPr>
        <w:pStyle w:val="32"/>
        <w:tabs>
          <w:tab w:val="left" w:pos="4201"/>
        </w:tabs>
        <w:ind w:left="630" w:leftChars="300"/>
        <w:rPr>
          <w:rFonts w:ascii="Times New Roman"/>
        </w:rPr>
      </w:pPr>
      <w:r>
        <w:rPr>
          <w:rFonts w:ascii="Times New Roman"/>
        </w:rPr>
        <w:t xml:space="preserve">'Expected Invoke ID' = </w:t>
      </w:r>
      <w:r>
        <w:rPr>
          <w:rFonts w:ascii="Times New Roman"/>
        </w:rPr>
        <w:tab/>
      </w:r>
      <w:r>
        <w:rPr>
          <w:rFonts w:ascii="Times New Roman"/>
        </w:rPr>
        <w:t>(any valid invoke ID)</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SK</w:t>
      </w:r>
      <w:r>
        <w:rPr>
          <w:rFonts w:ascii="Times New Roman"/>
          <w:vertAlign w:val="subscript"/>
        </w:rPr>
        <w:t>TD,IUT</w:t>
      </w:r>
      <w:r>
        <w:rPr>
          <w:rFonts w:hint="eastAsia" w:ascii="Times New Roman"/>
        </w:rPr>
        <w:t>进行加密。</w:t>
      </w:r>
    </w:p>
    <w:p>
      <w:pPr>
        <w:pStyle w:val="32"/>
        <w:tabs>
          <w:tab w:val="left" w:pos="4201"/>
        </w:tabs>
        <w:rPr>
          <w:rFonts w:ascii="Times New Roman"/>
        </w:rPr>
      </w:pPr>
      <w:r>
        <w:rPr>
          <w:rFonts w:ascii="Times New Roman"/>
        </w:rPr>
        <w:t>2. RECEIVE ReadProperty-Request,</w:t>
      </w:r>
    </w:p>
    <w:p>
      <w:pPr>
        <w:pStyle w:val="32"/>
        <w:tabs>
          <w:tab w:val="left" w:pos="4201"/>
        </w:tabs>
        <w:ind w:left="630" w:leftChars="300"/>
        <w:rPr>
          <w:rFonts w:ascii="Times New Roman"/>
        </w:rPr>
      </w:pPr>
      <w:r>
        <w:rPr>
          <w:rFonts w:ascii="Times New Roman"/>
        </w:rPr>
        <w:t>Invoke ID =</w:t>
      </w:r>
      <w:r>
        <w:rPr>
          <w:rFonts w:ascii="Times New Roman"/>
        </w:rPr>
        <w:tab/>
      </w:r>
      <w:r>
        <w:rPr>
          <w:rFonts w:ascii="Times New Roman"/>
        </w:rPr>
        <w:t>(the 'Expected Invoke ID' used in step 1),</w:t>
      </w:r>
    </w:p>
    <w:p>
      <w:pPr>
        <w:pStyle w:val="32"/>
        <w:tabs>
          <w:tab w:val="left" w:pos="4201"/>
        </w:tabs>
        <w:ind w:left="630" w:leftChars="300"/>
        <w:rPr>
          <w:rFonts w:ascii="Times New Roman"/>
        </w:rPr>
      </w:pPr>
      <w:r>
        <w:rPr>
          <w:rFonts w:ascii="Times New Roman"/>
        </w:rPr>
        <w:t xml:space="preserve">'Object Identifier' = </w:t>
      </w:r>
      <w:r>
        <w:rPr>
          <w:rFonts w:ascii="Times New Roman"/>
        </w:rPr>
        <w:tab/>
      </w:r>
      <w:r>
        <w:rPr>
          <w:rFonts w:ascii="Times New Roman"/>
        </w:rPr>
        <w:t>(any valid object identifier),</w:t>
      </w:r>
    </w:p>
    <w:p>
      <w:pPr>
        <w:pStyle w:val="32"/>
        <w:tabs>
          <w:tab w:val="left" w:pos="4201"/>
        </w:tabs>
        <w:ind w:left="630" w:leftChars="300"/>
        <w:rPr>
          <w:rFonts w:ascii="Times New Roman"/>
        </w:rPr>
      </w:pPr>
      <w:r>
        <w:rPr>
          <w:rFonts w:ascii="Times New Roman"/>
        </w:rPr>
        <w:t>'Property Identifier' =</w:t>
      </w:r>
      <w:r>
        <w:rPr>
          <w:rFonts w:ascii="Times New Roman"/>
        </w:rPr>
        <w:tab/>
      </w:r>
      <w:r>
        <w:rPr>
          <w:rFonts w:ascii="Times New Roman"/>
        </w:rPr>
        <w:t>(any supported property of the specified object)</w:t>
      </w:r>
    </w:p>
    <w:p>
      <w:pPr>
        <w:pStyle w:val="32"/>
        <w:tabs>
          <w:tab w:val="left" w:pos="4201"/>
        </w:tabs>
        <w:rPr>
          <w:rFonts w:ascii="Times New Roman"/>
        </w:rPr>
      </w:pPr>
      <w:r>
        <w:rPr>
          <w:rFonts w:ascii="Times New Roman"/>
        </w:rPr>
        <w:t>3. TRANSMIT Authenticate-Request-ACK,</w:t>
      </w:r>
    </w:p>
    <w:p>
      <w:pPr>
        <w:pStyle w:val="32"/>
        <w:tabs>
          <w:tab w:val="left" w:pos="4201"/>
        </w:tabs>
        <w:ind w:left="630" w:leftChars="300"/>
        <w:rPr>
          <w:rFonts w:ascii="Times New Roman"/>
        </w:rPr>
      </w:pPr>
      <w:r>
        <w:rPr>
          <w:rFonts w:ascii="Times New Roman"/>
        </w:rPr>
        <w:t xml:space="preserve">'Modified Random Number' = </w:t>
      </w:r>
      <w:r>
        <w:rPr>
          <w:rFonts w:ascii="Times New Roman"/>
        </w:rPr>
        <w:tab/>
      </w:r>
      <w:r>
        <w:rPr>
          <w:rFonts w:ascii="Times New Roman"/>
        </w:rPr>
        <w:t>(the modified pseudo random number)</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SK</w:t>
      </w:r>
      <w:r>
        <w:rPr>
          <w:rFonts w:ascii="Times New Roman"/>
          <w:vertAlign w:val="subscript"/>
        </w:rPr>
        <w:t>TD,IUT</w:t>
      </w:r>
      <w:r>
        <w:rPr>
          <w:rFonts w:hint="eastAsia" w:ascii="Times New Roman"/>
        </w:rPr>
        <w:t>进行加密。</w:t>
      </w:r>
    </w:p>
    <w:p>
      <w:pPr>
        <w:pStyle w:val="32"/>
        <w:tabs>
          <w:tab w:val="left" w:pos="4201"/>
        </w:tabs>
        <w:rPr>
          <w:rFonts w:ascii="Times New Roman"/>
        </w:rPr>
      </w:pPr>
      <w:r>
        <w:rPr>
          <w:rFonts w:ascii="Times New Roman"/>
        </w:rPr>
        <w:t>4. TRANSMIT ReadProperty-ACK,</w:t>
      </w:r>
    </w:p>
    <w:p>
      <w:pPr>
        <w:pStyle w:val="32"/>
        <w:tabs>
          <w:tab w:val="left" w:pos="4201"/>
        </w:tabs>
        <w:ind w:left="630" w:leftChars="300"/>
        <w:rPr>
          <w:rFonts w:ascii="Times New Roman"/>
        </w:rPr>
      </w:pPr>
      <w:r>
        <w:rPr>
          <w:rFonts w:ascii="Times New Roman"/>
        </w:rPr>
        <w:t>'Object Identifier' =</w:t>
      </w:r>
      <w:r>
        <w:rPr>
          <w:rFonts w:ascii="Times New Roman"/>
        </w:rPr>
        <w:tab/>
      </w:r>
      <w:r>
        <w:rPr>
          <w:rFonts w:ascii="Times New Roman"/>
        </w:rPr>
        <w:t>(the object identifier used in step 2),</w:t>
      </w:r>
    </w:p>
    <w:p>
      <w:pPr>
        <w:pStyle w:val="32"/>
        <w:tabs>
          <w:tab w:val="left" w:pos="4201"/>
        </w:tabs>
        <w:ind w:left="630" w:leftChars="300"/>
        <w:rPr>
          <w:rFonts w:ascii="Times New Roman"/>
        </w:rPr>
      </w:pPr>
      <w:r>
        <w:rPr>
          <w:rFonts w:ascii="Times New Roman"/>
        </w:rPr>
        <w:t>'Property Identifier' =</w:t>
      </w:r>
      <w:r>
        <w:rPr>
          <w:rFonts w:ascii="Times New Roman"/>
        </w:rPr>
        <w:tab/>
      </w:r>
      <w:r>
        <w:rPr>
          <w:rFonts w:ascii="Times New Roman"/>
        </w:rPr>
        <w:t>(the property identifier used in step 2),</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(any valid value for the specified property)</w:t>
      </w:r>
    </w:p>
    <w:p>
      <w:pPr>
        <w:pStyle w:val="869"/>
        <w:numPr>
          <w:ilvl w:val="0"/>
          <w:numId w:val="94"/>
        </w:numPr>
        <w:spacing w:before="156" w:after="156"/>
      </w:pPr>
      <w:r>
        <w:rPr>
          <w:rFonts w:hint="eastAsia"/>
        </w:rPr>
        <w:t>消息启动身份验证(</w:t>
      </w:r>
      <w:r>
        <w:rPr>
          <w:rFonts w:hint="eastAsia" w:ascii="Times New Roman"/>
        </w:rPr>
        <w:t>Message</w:t>
      </w:r>
      <w:r>
        <w:rPr>
          <w:rFonts w:hint="eastAsia"/>
        </w:rPr>
        <w:t xml:space="preserve"> </w:t>
      </w:r>
      <w:r>
        <w:rPr>
          <w:rFonts w:hint="eastAsia" w:ascii="Times New Roman"/>
        </w:rPr>
        <w:t>Initiation</w:t>
      </w:r>
      <w:r>
        <w:rPr>
          <w:rFonts w:hint="eastAsia"/>
        </w:rPr>
        <w:t xml:space="preserve"> </w:t>
      </w:r>
      <w:r>
        <w:rPr>
          <w:rFonts w:hint="eastAsia" w:ascii="Times New Roman"/>
        </w:rPr>
        <w:t>Authentication</w:t>
      </w:r>
      <w:r>
        <w:rPr>
          <w:rFonts w:hint="eastAsia"/>
        </w:rPr>
        <w:t>)</w:t>
      </w:r>
    </w:p>
    <w:p>
      <w:pPr>
        <w:pStyle w:val="32"/>
      </w:pPr>
      <w:r>
        <w:rPr>
          <w:rFonts w:hint="eastAsia"/>
        </w:rPr>
        <w:t>此条款定义了必要的测试，用于证明支持执行</w:t>
      </w:r>
      <w:r>
        <w:rPr>
          <w:rFonts w:hint="eastAsia" w:ascii="Times New Roman"/>
        </w:rPr>
        <w:t>Authenticate</w:t>
      </w:r>
      <w:r>
        <w:rPr>
          <w:rFonts w:hint="eastAsia"/>
        </w:rPr>
        <w:t>服务以进行消息启动身份验证。</w:t>
      </w:r>
    </w:p>
    <w:p>
      <w:pPr>
        <w:pStyle w:val="868"/>
        <w:numPr>
          <w:ilvl w:val="0"/>
          <w:numId w:val="95"/>
        </w:numPr>
        <w:spacing w:before="156" w:after="156"/>
      </w:pPr>
      <w:r>
        <w:rPr>
          <w:rFonts w:hint="eastAsia"/>
        </w:rPr>
        <w:t>通过密钥服务器</w:t>
      </w:r>
      <w:r>
        <w:rPr>
          <w:rFonts w:hint="eastAsia" w:ascii="Times New Roman"/>
        </w:rPr>
        <w:t>Key</w:t>
      </w:r>
      <w:r>
        <w:rPr>
          <w:rFonts w:hint="eastAsia"/>
        </w:rPr>
        <w:t>-</w:t>
      </w:r>
      <w:r>
        <w:rPr>
          <w:rFonts w:hint="eastAsia" w:ascii="Times New Roman"/>
        </w:rPr>
        <w:t>Server</w:t>
      </w:r>
      <w:r>
        <w:rPr>
          <w:rFonts w:hint="eastAsia"/>
        </w:rPr>
        <w:t>的消息初始化身份验证</w:t>
      </w:r>
    </w:p>
    <w:p>
      <w:pPr>
        <w:pStyle w:val="32"/>
      </w:pPr>
      <w:r>
        <w:rPr>
          <w:rFonts w:hint="eastAsia"/>
        </w:rPr>
        <w:t>目的：验证是否能够正确启动</w:t>
      </w:r>
      <w:r>
        <w:rPr>
          <w:rFonts w:hint="eastAsia" w:ascii="Times New Roman"/>
        </w:rPr>
        <w:t>Authenticate</w:t>
      </w:r>
      <w:r>
        <w:rPr>
          <w:rFonts w:hint="eastAsia"/>
        </w:rPr>
        <w:t>服务请求以实现消息启动身份验证。如果</w:t>
      </w:r>
      <w:r>
        <w:rPr>
          <w:rFonts w:hint="eastAsia" w:ascii="Times New Roman"/>
        </w:rPr>
        <w:t>IUT</w:t>
      </w:r>
      <w:r>
        <w:rPr>
          <w:rFonts w:hint="eastAsia"/>
        </w:rPr>
        <w:t>不是密钥服务器，则省略该测试。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1</w:t>
      </w:r>
      <w:r>
        <w:rPr>
          <w:rFonts w:hint="eastAsia"/>
        </w:rPr>
        <w:t>（</w:t>
      </w:r>
      <w:r>
        <w:rPr>
          <w:rFonts w:hint="eastAsia" w:ascii="Times New Roman"/>
        </w:rPr>
        <w:t>a</w:t>
      </w:r>
      <w:r>
        <w:rPr>
          <w:rFonts w:hint="eastAsia"/>
        </w:rPr>
        <w:t>，</w:t>
      </w:r>
      <w:r>
        <w:rPr>
          <w:rFonts w:hint="eastAsia" w:ascii="Times New Roman"/>
        </w:rPr>
        <w:t>b</w:t>
      </w:r>
      <w:r>
        <w:rPr>
          <w:rFonts w:hint="eastAsia"/>
        </w:rPr>
        <w:t>），</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4</w:t>
      </w:r>
      <w:r>
        <w:rPr>
          <w:rFonts w:hint="eastAsia"/>
        </w:rPr>
        <w:t>。</w:t>
      </w:r>
    </w:p>
    <w:p>
      <w:pPr>
        <w:pStyle w:val="32"/>
      </w:pPr>
      <w:r>
        <w:rPr>
          <w:rFonts w:hint="eastAsia"/>
        </w:rPr>
        <w:t>配置要求：</w:t>
      </w:r>
      <w:r>
        <w:rPr>
          <w:rFonts w:hint="eastAsia" w:ascii="Times New Roman"/>
        </w:rPr>
        <w:t>IUT</w:t>
      </w:r>
      <w:r>
        <w:rPr>
          <w:rFonts w:hint="eastAsia"/>
        </w:rPr>
        <w:t>应配置与</w:t>
      </w:r>
      <w:r>
        <w:rPr>
          <w:rFonts w:hint="eastAsia" w:ascii="Times New Roman"/>
        </w:rPr>
        <w:t>TD</w:t>
      </w:r>
      <w:r>
        <w:rPr>
          <w:rFonts w:hint="eastAsia"/>
        </w:rPr>
        <w:t>对应的私有</w:t>
      </w:r>
      <w:r>
        <w:rPr>
          <w:rFonts w:hint="eastAsia" w:ascii="Times New Roman"/>
        </w:rPr>
        <w:t>56</w:t>
      </w:r>
      <w:r>
        <w:rPr>
          <w:rFonts w:hint="eastAsia"/>
        </w:rPr>
        <w:t>位密钥。</w:t>
      </w:r>
    </w:p>
    <w:p>
      <w:pPr>
        <w:pStyle w:val="32"/>
      </w:pPr>
      <w:r>
        <w:rPr>
          <w:rFonts w:hint="eastAsia"/>
        </w:rPr>
        <w:t>测试步骤：</w:t>
      </w:r>
    </w:p>
    <w:p>
      <w:pPr>
        <w:pStyle w:val="32"/>
        <w:tabs>
          <w:tab w:val="left" w:pos="4201"/>
        </w:tabs>
        <w:rPr>
          <w:rFonts w:ascii="Times New Roman"/>
        </w:rPr>
      </w:pPr>
      <w:r>
        <w:rPr>
          <w:rFonts w:ascii="Times New Roman"/>
        </w:rPr>
        <w:t>1.   TRANSMIT RequestKey-Request,</w:t>
      </w:r>
    </w:p>
    <w:p>
      <w:pPr>
        <w:pStyle w:val="32"/>
        <w:tabs>
          <w:tab w:val="left" w:pos="4201"/>
        </w:tabs>
        <w:ind w:left="840" w:leftChars="400"/>
        <w:rPr>
          <w:rFonts w:ascii="Times New Roman"/>
        </w:rPr>
      </w:pPr>
      <w:r>
        <w:rPr>
          <w:rFonts w:ascii="Times New Roman"/>
        </w:rPr>
        <w:t xml:space="preserve">'Requesting Device Identifier' = </w:t>
      </w:r>
      <w:r>
        <w:rPr>
          <w:rFonts w:ascii="Times New Roman"/>
        </w:rPr>
        <w:tab/>
      </w:r>
      <w:r>
        <w:rPr>
          <w:rFonts w:ascii="Times New Roman"/>
        </w:rPr>
        <w:t>IUT,</w:t>
      </w:r>
    </w:p>
    <w:p>
      <w:pPr>
        <w:pStyle w:val="32"/>
        <w:tabs>
          <w:tab w:val="left" w:pos="4201"/>
        </w:tabs>
        <w:ind w:left="840" w:leftChars="400"/>
        <w:rPr>
          <w:rFonts w:ascii="Times New Roman"/>
        </w:rPr>
      </w:pPr>
      <w:r>
        <w:rPr>
          <w:rFonts w:ascii="Times New Roman"/>
        </w:rPr>
        <w:t xml:space="preserve">'Requesting Device Address' = </w:t>
      </w:r>
      <w:r>
        <w:rPr>
          <w:rFonts w:ascii="Times New Roman"/>
        </w:rPr>
        <w:tab/>
      </w:r>
      <w:r>
        <w:rPr>
          <w:rFonts w:ascii="Times New Roman"/>
        </w:rPr>
        <w:t>(IUT</w:t>
      </w:r>
      <w:r>
        <w:rPr>
          <w:rFonts w:hint="eastAsia" w:ascii="Times New Roman"/>
        </w:rPr>
        <w:t>的</w:t>
      </w:r>
      <w:r>
        <w:rPr>
          <w:rFonts w:ascii="Times New Roman"/>
        </w:rPr>
        <w:t>BACnetAddress),</w:t>
      </w:r>
    </w:p>
    <w:p>
      <w:pPr>
        <w:pStyle w:val="32"/>
        <w:tabs>
          <w:tab w:val="left" w:pos="4201"/>
        </w:tabs>
        <w:ind w:left="840" w:leftChars="400"/>
        <w:rPr>
          <w:rFonts w:ascii="Times New Roman"/>
        </w:rPr>
      </w:pPr>
      <w:r>
        <w:rPr>
          <w:rFonts w:ascii="Times New Roman"/>
        </w:rPr>
        <w:t xml:space="preserve">'Remote Device Identifier' = </w:t>
      </w:r>
      <w:r>
        <w:rPr>
          <w:rFonts w:ascii="Times New Roman"/>
        </w:rPr>
        <w:tab/>
      </w:r>
      <w:r>
        <w:rPr>
          <w:rFonts w:ascii="Times New Roman"/>
        </w:rPr>
        <w:t xml:space="preserve">(any device identifier known to the TD key server), </w:t>
      </w:r>
    </w:p>
    <w:p>
      <w:pPr>
        <w:pStyle w:val="32"/>
        <w:tabs>
          <w:tab w:val="left" w:pos="4201"/>
        </w:tabs>
        <w:ind w:left="840" w:leftChars="400"/>
        <w:rPr>
          <w:rFonts w:ascii="Times New Roman"/>
        </w:rPr>
      </w:pPr>
      <w:r>
        <w:rPr>
          <w:rFonts w:ascii="Times New Roman"/>
        </w:rPr>
        <w:t xml:space="preserve">'Remote Device Address' = </w:t>
      </w:r>
      <w:r>
        <w:rPr>
          <w:rFonts w:ascii="Times New Roman"/>
        </w:rPr>
        <w:tab/>
      </w:r>
      <w:r>
        <w:rPr>
          <w:rFonts w:ascii="Times New Roman"/>
        </w:rPr>
        <w:t>(the BACnetAddress corresponding to the remote device)</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PK</w:t>
      </w:r>
      <w:r>
        <w:rPr>
          <w:rFonts w:ascii="Times New Roman"/>
          <w:vertAlign w:val="subscript"/>
        </w:rPr>
        <w:t>TD</w:t>
      </w:r>
      <w:r>
        <w:rPr>
          <w:rFonts w:hint="eastAsia" w:ascii="Times New Roman"/>
        </w:rPr>
        <w:t>进行加密。</w:t>
      </w:r>
    </w:p>
    <w:p>
      <w:pPr>
        <w:pStyle w:val="32"/>
        <w:tabs>
          <w:tab w:val="left" w:pos="4201"/>
        </w:tabs>
        <w:rPr>
          <w:rFonts w:ascii="Times New Roman"/>
        </w:rPr>
      </w:pPr>
      <w:r>
        <w:rPr>
          <w:rFonts w:ascii="Times New Roman"/>
        </w:rPr>
        <w:t>2.   RECEIVE Authenticate-Request,</w:t>
      </w:r>
    </w:p>
    <w:p>
      <w:pPr>
        <w:pStyle w:val="32"/>
        <w:tabs>
          <w:tab w:val="left" w:pos="4201"/>
        </w:tabs>
        <w:ind w:left="840" w:leftChars="400"/>
        <w:rPr>
          <w:rFonts w:ascii="Times New Roman"/>
        </w:rPr>
      </w:pPr>
      <w:r>
        <w:rPr>
          <w:rFonts w:ascii="Times New Roman"/>
        </w:rPr>
        <w:t xml:space="preserve">'Pseudo Random Number' = </w:t>
      </w:r>
      <w:r>
        <w:rPr>
          <w:rFonts w:ascii="Times New Roman"/>
        </w:rPr>
        <w:tab/>
      </w:r>
      <w:r>
        <w:rPr>
          <w:rFonts w:ascii="Times New Roman"/>
        </w:rPr>
        <w:t>(any valid pseudo random number),</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PK</w:t>
      </w:r>
      <w:r>
        <w:rPr>
          <w:rFonts w:ascii="Times New Roman"/>
          <w:vertAlign w:val="subscript"/>
        </w:rPr>
        <w:t>TD</w:t>
      </w:r>
      <w:r>
        <w:rPr>
          <w:rFonts w:hint="eastAsia" w:ascii="Times New Roman"/>
        </w:rPr>
        <w:t>进行加密。</w:t>
      </w:r>
    </w:p>
    <w:p>
      <w:pPr>
        <w:pStyle w:val="868"/>
        <w:numPr>
          <w:ilvl w:val="0"/>
          <w:numId w:val="95"/>
        </w:numPr>
        <w:spacing w:before="156" w:after="156"/>
      </w:pPr>
      <w:r>
        <w:rPr>
          <w:rFonts w:hint="eastAsia"/>
        </w:rPr>
        <w:t>消息启动身份验证，点对点</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4</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目的：验证是否能够正确启动</w:t>
      </w:r>
      <w:r>
        <w:rPr>
          <w:rFonts w:hint="eastAsia" w:ascii="Times New Roman"/>
        </w:rPr>
        <w:t>Authenticate</w:t>
      </w:r>
      <w:r>
        <w:rPr>
          <w:rFonts w:hint="eastAsia"/>
        </w:rPr>
        <w:t>服务请求以实现消息启动身份验证。如果</w:t>
      </w:r>
      <w:r>
        <w:rPr>
          <w:rFonts w:hint="eastAsia" w:ascii="Times New Roman"/>
        </w:rPr>
        <w:t>IUT</w:t>
      </w:r>
      <w:r>
        <w:rPr>
          <w:rFonts w:hint="eastAsia"/>
        </w:rPr>
        <w:t>只是一个密钥服务器，则省略该测试。</w:t>
      </w:r>
    </w:p>
    <w:p>
      <w:pPr>
        <w:pStyle w:val="32"/>
      </w:pPr>
      <w:r>
        <w:rPr>
          <w:rFonts w:hint="eastAsia"/>
        </w:rPr>
        <w:t>测试思想：在</w:t>
      </w:r>
      <w:r>
        <w:rPr>
          <w:rFonts w:hint="eastAsia" w:ascii="Times New Roman"/>
        </w:rPr>
        <w:t>TD</w:t>
      </w:r>
      <w:r>
        <w:rPr>
          <w:rFonts w:hint="eastAsia"/>
        </w:rPr>
        <w:t>和</w:t>
      </w:r>
      <w:r>
        <w:rPr>
          <w:rFonts w:hint="eastAsia" w:ascii="Times New Roman"/>
        </w:rPr>
        <w:t>IUT</w:t>
      </w:r>
      <w:r>
        <w:rPr>
          <w:rFonts w:hint="eastAsia"/>
        </w:rPr>
        <w:t>之间建立了一个安全会话。</w:t>
      </w:r>
      <w:r>
        <w:rPr>
          <w:rFonts w:hint="eastAsia" w:ascii="Times New Roman"/>
        </w:rPr>
        <w:t>TD</w:t>
      </w:r>
      <w:r>
        <w:rPr>
          <w:rFonts w:hint="eastAsia"/>
        </w:rPr>
        <w:t>向</w:t>
      </w:r>
      <w:r>
        <w:rPr>
          <w:rFonts w:hint="eastAsia" w:ascii="Times New Roman"/>
        </w:rPr>
        <w:t>ITT</w:t>
      </w:r>
      <w:r>
        <w:rPr>
          <w:rFonts w:hint="eastAsia"/>
        </w:rPr>
        <w:t>发出应用服务请求，然后</w:t>
      </w:r>
      <w:r>
        <w:rPr>
          <w:rFonts w:hint="eastAsia" w:ascii="Times New Roman"/>
        </w:rPr>
        <w:t>IUT</w:t>
      </w:r>
      <w:r>
        <w:rPr>
          <w:rFonts w:hint="eastAsia"/>
        </w:rPr>
        <w:t>验证该请求的来源。</w:t>
      </w:r>
    </w:p>
    <w:p>
      <w:pPr>
        <w:pStyle w:val="32"/>
      </w:pPr>
      <w:r>
        <w:rPr>
          <w:rFonts w:hint="eastAsia"/>
        </w:rPr>
        <w:t>配置要求：</w:t>
      </w:r>
      <w:r>
        <w:rPr>
          <w:rFonts w:hint="eastAsia" w:ascii="Times New Roman"/>
        </w:rPr>
        <w:t>IUT</w:t>
      </w:r>
      <w:r>
        <w:rPr>
          <w:rFonts w:hint="eastAsia"/>
        </w:rPr>
        <w:t>应配置一个私有</w:t>
      </w:r>
      <w:r>
        <w:rPr>
          <w:rFonts w:hint="eastAsia" w:ascii="Times New Roman"/>
        </w:rPr>
        <w:t>56</w:t>
      </w:r>
      <w:r>
        <w:rPr>
          <w:rFonts w:hint="eastAsia"/>
        </w:rPr>
        <w:t>位密码密钥。</w:t>
      </w:r>
      <w:r>
        <w:rPr>
          <w:rFonts w:hint="eastAsia" w:ascii="Times New Roman"/>
        </w:rPr>
        <w:t>TD</w:t>
      </w:r>
      <w:r>
        <w:rPr>
          <w:rFonts w:hint="eastAsia"/>
        </w:rPr>
        <w:t>和</w:t>
      </w:r>
      <w:r>
        <w:rPr>
          <w:rFonts w:hint="eastAsia" w:ascii="Times New Roman"/>
        </w:rPr>
        <w:t>IUT</w:t>
      </w:r>
      <w:r>
        <w:rPr>
          <w:rFonts w:hint="eastAsia"/>
        </w:rPr>
        <w:t>之间使用会话密钥进行安全会话之前应建立</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。这可以通过执行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pPr>
      <w:r>
        <w:rPr>
          <w:rFonts w:hint="eastAsia"/>
        </w:rPr>
        <w:t>测试步骤：</w:t>
      </w:r>
    </w:p>
    <w:p>
      <w:pPr>
        <w:pStyle w:val="32"/>
        <w:tabs>
          <w:tab w:val="left" w:pos="4201"/>
        </w:tabs>
        <w:rPr>
          <w:rFonts w:ascii="Times New Roman"/>
        </w:rPr>
      </w:pPr>
      <w:r>
        <w:rPr>
          <w:rFonts w:ascii="Times New Roman"/>
        </w:rPr>
        <w:t>1. TRANSMIT ReadProperty-Request,</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(any object supported by the IUT), </w:t>
      </w:r>
    </w:p>
    <w:p>
      <w:pPr>
        <w:pStyle w:val="32"/>
        <w:tabs>
          <w:tab w:val="left" w:pos="4201"/>
        </w:tabs>
        <w:rPr>
          <w:rFonts w:ascii="Times New Roman"/>
        </w:rPr>
      </w:pPr>
      <w:r>
        <w:rPr>
          <w:rFonts w:ascii="Times New Roman"/>
        </w:rPr>
        <w:t xml:space="preserve">      'Property Identifier' = </w:t>
      </w:r>
      <w:r>
        <w:rPr>
          <w:rFonts w:ascii="Times New Roman"/>
        </w:rPr>
        <w:tab/>
      </w:r>
      <w:r>
        <w:rPr>
          <w:rFonts w:ascii="Times New Roman"/>
        </w:rPr>
        <w:t>(any property of the specified object)</w:t>
      </w:r>
    </w:p>
    <w:p>
      <w:pPr>
        <w:pStyle w:val="32"/>
        <w:tabs>
          <w:tab w:val="left" w:pos="4201"/>
        </w:tabs>
        <w:rPr>
          <w:rFonts w:ascii="Times New Roman"/>
        </w:rPr>
      </w:pPr>
      <w:r>
        <w:rPr>
          <w:rFonts w:ascii="Times New Roman"/>
        </w:rPr>
        <w:t>2. RECEIVE Authenticate-Request</w:t>
      </w:r>
    </w:p>
    <w:p>
      <w:pPr>
        <w:pStyle w:val="32"/>
        <w:tabs>
          <w:tab w:val="left" w:pos="4201"/>
        </w:tabs>
        <w:ind w:left="630" w:leftChars="300"/>
        <w:rPr>
          <w:rFonts w:ascii="Times New Roman"/>
        </w:rPr>
      </w:pPr>
      <w:r>
        <w:rPr>
          <w:rFonts w:ascii="Times New Roman"/>
        </w:rPr>
        <w:t>'Pseudo Random Number' =</w:t>
      </w:r>
      <w:r>
        <w:rPr>
          <w:rFonts w:ascii="Times New Roman"/>
        </w:rPr>
        <w:tab/>
      </w:r>
      <w:r>
        <w:rPr>
          <w:rFonts w:ascii="Times New Roman"/>
        </w:rPr>
        <w:t>(any valid pseudo random number),</w:t>
      </w:r>
    </w:p>
    <w:p>
      <w:pPr>
        <w:pStyle w:val="32"/>
        <w:tabs>
          <w:tab w:val="left" w:pos="4201"/>
        </w:tabs>
        <w:ind w:left="630" w:leftChars="300"/>
        <w:rPr>
          <w:rFonts w:ascii="Times New Roman"/>
        </w:rPr>
      </w:pPr>
      <w:r>
        <w:rPr>
          <w:rFonts w:ascii="Times New Roman"/>
        </w:rPr>
        <w:t xml:space="preserve">'Expected Invoke ID' = </w:t>
      </w:r>
      <w:r>
        <w:rPr>
          <w:rFonts w:ascii="Times New Roman"/>
        </w:rPr>
        <w:tab/>
      </w:r>
      <w:r>
        <w:rPr>
          <w:rFonts w:ascii="Times New Roman"/>
        </w:rPr>
        <w:t>(the invoke ID used in step 1)</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SK</w:t>
      </w:r>
      <w:r>
        <w:rPr>
          <w:rFonts w:ascii="Times New Roman"/>
          <w:vertAlign w:val="subscript"/>
        </w:rPr>
        <w:t>TD,IUT</w:t>
      </w:r>
      <w:r>
        <w:rPr>
          <w:rFonts w:hint="eastAsia" w:ascii="Times New Roman"/>
        </w:rPr>
        <w:t>。</w:t>
      </w:r>
    </w:p>
    <w:p>
      <w:pPr>
        <w:pStyle w:val="32"/>
        <w:tabs>
          <w:tab w:val="left" w:pos="4201"/>
        </w:tabs>
        <w:rPr>
          <w:rFonts w:ascii="Times New Roman"/>
        </w:rPr>
      </w:pPr>
      <w:r>
        <w:rPr>
          <w:rFonts w:ascii="Times New Roman"/>
        </w:rPr>
        <w:t>3. TRANSMIT Authenticate-Request-ACK,</w:t>
      </w:r>
    </w:p>
    <w:p>
      <w:pPr>
        <w:pStyle w:val="32"/>
        <w:tabs>
          <w:tab w:val="left" w:pos="4201"/>
        </w:tabs>
        <w:ind w:firstLine="1050" w:firstLineChars="500"/>
        <w:rPr>
          <w:rFonts w:ascii="Times New Roman"/>
        </w:rPr>
      </w:pPr>
      <w:r>
        <w:rPr>
          <w:rFonts w:ascii="Times New Roman"/>
        </w:rPr>
        <w:t>'Modified Random Number' =</w:t>
      </w:r>
      <w:r>
        <w:rPr>
          <w:rFonts w:ascii="Times New Roman"/>
        </w:rPr>
        <w:tab/>
      </w:r>
      <w:r>
        <w:rPr>
          <w:rFonts w:ascii="Times New Roman"/>
        </w:rPr>
        <w:t>(the modified pseudo random number)</w:t>
      </w:r>
    </w:p>
    <w:p>
      <w:pPr>
        <w:pStyle w:val="32"/>
        <w:tabs>
          <w:tab w:val="left" w:pos="4201"/>
        </w:tabs>
        <w:rPr>
          <w:rFonts w:ascii="Times New Roman"/>
        </w:rPr>
      </w:pPr>
      <w:r>
        <w:rPr>
          <w:rFonts w:hint="eastAsia" w:ascii="Times New Roman"/>
        </w:rPr>
        <w:t>注：本</w:t>
      </w:r>
      <w:r>
        <w:rPr>
          <w:rFonts w:ascii="Times New Roman"/>
        </w:rPr>
        <w:t>PDU</w:t>
      </w:r>
      <w:r>
        <w:rPr>
          <w:rFonts w:hint="eastAsia" w:ascii="Times New Roman"/>
        </w:rPr>
        <w:t>的服务请求部分应使用</w:t>
      </w:r>
      <w:r>
        <w:rPr>
          <w:rFonts w:ascii="Times New Roman"/>
        </w:rPr>
        <w:t>SK</w:t>
      </w:r>
      <w:r>
        <w:rPr>
          <w:rFonts w:ascii="Times New Roman"/>
          <w:vertAlign w:val="subscript"/>
        </w:rPr>
        <w:t>TD,IUT</w:t>
      </w:r>
      <w:r>
        <w:rPr>
          <w:rFonts w:hint="eastAsia" w:ascii="Times New Roman"/>
        </w:rPr>
        <w:t>。</w:t>
      </w:r>
    </w:p>
    <w:p>
      <w:pPr>
        <w:pStyle w:val="32"/>
        <w:tabs>
          <w:tab w:val="left" w:pos="4201"/>
        </w:tabs>
        <w:rPr>
          <w:rFonts w:ascii="Times New Roman"/>
        </w:rPr>
      </w:pPr>
      <w:r>
        <w:rPr>
          <w:rFonts w:ascii="Times New Roman"/>
        </w:rPr>
        <w:t>4. RECEIVE ReadProperty-ACK,</w:t>
      </w:r>
    </w:p>
    <w:p>
      <w:pPr>
        <w:pStyle w:val="32"/>
        <w:tabs>
          <w:tab w:val="left" w:pos="4201"/>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object specified in step 1), </w:t>
      </w:r>
    </w:p>
    <w:p>
      <w:pPr>
        <w:pStyle w:val="32"/>
        <w:tabs>
          <w:tab w:val="left" w:pos="4201"/>
        </w:tabs>
        <w:ind w:left="420" w:leftChars="200"/>
        <w:rPr>
          <w:rFonts w:ascii="Times New Roman"/>
        </w:rPr>
      </w:pPr>
      <w:r>
        <w:rPr>
          <w:rFonts w:ascii="Times New Roman"/>
        </w:rPr>
        <w:t xml:space="preserve">  'Property Identifier' = </w:t>
      </w:r>
      <w:r>
        <w:rPr>
          <w:rFonts w:ascii="Times New Roman"/>
        </w:rPr>
        <w:tab/>
      </w:r>
      <w:r>
        <w:rPr>
          <w:rFonts w:ascii="Times New Roman"/>
        </w:rPr>
        <w:t xml:space="preserve">(the property specified in step 1), </w:t>
      </w:r>
    </w:p>
    <w:p>
      <w:pPr>
        <w:pStyle w:val="32"/>
        <w:tabs>
          <w:tab w:val="left" w:pos="4201"/>
        </w:tabs>
        <w:ind w:left="420" w:leftChars="200"/>
        <w:rPr>
          <w:rFonts w:ascii="Times New Roman"/>
        </w:rPr>
      </w:pPr>
      <w:r>
        <w:rPr>
          <w:rFonts w:ascii="Times New Roman"/>
        </w:rPr>
        <w:t xml:space="preserve">  'Property Value' = </w:t>
      </w:r>
      <w:r>
        <w:rPr>
          <w:rFonts w:ascii="Times New Roman"/>
        </w:rPr>
        <w:tab/>
      </w:r>
      <w:r>
        <w:rPr>
          <w:rFonts w:ascii="Times New Roman"/>
        </w:rPr>
        <w:t>(the value of the specified property as indicated by the EPICS)</w:t>
      </w:r>
    </w:p>
    <w:p>
      <w:pPr>
        <w:pStyle w:val="869"/>
        <w:numPr>
          <w:ilvl w:val="0"/>
          <w:numId w:val="94"/>
        </w:numPr>
        <w:spacing w:before="156" w:after="156"/>
      </w:pPr>
      <w:r>
        <w:rPr>
          <w:rFonts w:hint="eastAsia"/>
        </w:rPr>
        <w:t>操作者身份验证(</w:t>
      </w:r>
      <w:r>
        <w:rPr>
          <w:rFonts w:hint="eastAsia" w:ascii="Times New Roman"/>
        </w:rPr>
        <w:t>Operator</w:t>
      </w:r>
      <w:r>
        <w:rPr>
          <w:rFonts w:hint="eastAsia"/>
        </w:rPr>
        <w:t xml:space="preserve"> </w:t>
      </w:r>
      <w:r>
        <w:rPr>
          <w:rFonts w:hint="eastAsia" w:ascii="Times New Roman"/>
        </w:rPr>
        <w:t>Authentication</w:t>
      </w:r>
      <w:r>
        <w:rPr>
          <w:rFonts w:hint="eastAsia"/>
        </w:rPr>
        <w:t>)</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5</w:t>
      </w:r>
      <w:r>
        <w:rPr>
          <w:rFonts w:hint="eastAsia"/>
        </w:rPr>
        <w:t>。</w:t>
      </w:r>
    </w:p>
    <w:p>
      <w:pPr>
        <w:pStyle w:val="32"/>
      </w:pPr>
      <w:r>
        <w:rPr>
          <w:rFonts w:hint="eastAsia"/>
        </w:rPr>
        <w:t>目的：验证是否能够正确启动</w:t>
      </w:r>
      <w:r>
        <w:rPr>
          <w:rFonts w:hint="eastAsia" w:ascii="Times New Roman"/>
        </w:rPr>
        <w:t>Authenticate</w:t>
      </w:r>
      <w:r>
        <w:rPr>
          <w:rFonts w:hint="eastAsia"/>
        </w:rPr>
        <w:t>服务请求以实现操作着身份验证。如果</w:t>
      </w:r>
      <w:r>
        <w:rPr>
          <w:rFonts w:hint="eastAsia" w:ascii="Times New Roman"/>
        </w:rPr>
        <w:t>IUT</w:t>
      </w:r>
      <w:r>
        <w:rPr>
          <w:rFonts w:hint="eastAsia"/>
        </w:rPr>
        <w:t>仅为密钥服务器或不支持操作员身份验证，则应省略此测试。</w:t>
      </w:r>
    </w:p>
    <w:p>
      <w:pPr>
        <w:pStyle w:val="32"/>
      </w:pPr>
      <w:r>
        <w:rPr>
          <w:rFonts w:hint="eastAsia"/>
        </w:rPr>
        <w:t>测试思想：</w:t>
      </w:r>
      <w:r>
        <w:rPr>
          <w:rFonts w:hint="eastAsia" w:ascii="Times New Roman"/>
        </w:rPr>
        <w:t>TD</w:t>
      </w:r>
      <w:r>
        <w:rPr>
          <w:rFonts w:hint="eastAsia"/>
        </w:rPr>
        <w:t>执行密钥服务器功能，包含操作员密码列表。</w:t>
      </w:r>
      <w:r>
        <w:rPr>
          <w:rFonts w:hint="eastAsia" w:ascii="Times New Roman"/>
        </w:rPr>
        <w:t>IUT</w:t>
      </w:r>
      <w:r>
        <w:rPr>
          <w:rFonts w:hint="eastAsia"/>
        </w:rPr>
        <w:t>验证操作员和密码。</w:t>
      </w:r>
    </w:p>
    <w:p>
      <w:pPr>
        <w:pStyle w:val="32"/>
      </w:pPr>
      <w:r>
        <w:rPr>
          <w:rFonts w:hint="eastAsia"/>
        </w:rPr>
        <w:t>配置要求：</w:t>
      </w:r>
      <w:r>
        <w:rPr>
          <w:rFonts w:hint="eastAsia" w:ascii="Times New Roman"/>
        </w:rPr>
        <w:t>IUT</w:t>
      </w:r>
      <w:r>
        <w:rPr>
          <w:rFonts w:hint="eastAsia"/>
        </w:rPr>
        <w:t>应配置一个专用的</w:t>
      </w:r>
      <w:r>
        <w:rPr>
          <w:rFonts w:hint="eastAsia" w:ascii="Times New Roman"/>
        </w:rPr>
        <w:t>56</w:t>
      </w:r>
      <w:r>
        <w:rPr>
          <w:rFonts w:hint="eastAsia"/>
        </w:rPr>
        <w:t>位密码密钥。</w:t>
      </w:r>
    </w:p>
    <w:p>
      <w:pPr>
        <w:pStyle w:val="32"/>
      </w:pPr>
      <w:r>
        <w:rPr>
          <w:rFonts w:hint="eastAsia"/>
        </w:rPr>
        <w:t>测试步骤：</w:t>
      </w:r>
    </w:p>
    <w:p>
      <w:pPr>
        <w:pStyle w:val="32"/>
        <w:tabs>
          <w:tab w:val="left" w:pos="4201"/>
        </w:tabs>
        <w:rPr>
          <w:rFonts w:ascii="Times New Roman"/>
        </w:rPr>
      </w:pPr>
      <w:r>
        <w:rPr>
          <w:rFonts w:ascii="Times New Roman"/>
        </w:rPr>
        <w:t>1. RECEIVE Authenticate-Request</w:t>
      </w:r>
    </w:p>
    <w:p>
      <w:pPr>
        <w:pStyle w:val="32"/>
        <w:tabs>
          <w:tab w:val="left" w:pos="4201"/>
        </w:tabs>
        <w:ind w:left="630" w:leftChars="300"/>
        <w:rPr>
          <w:rFonts w:ascii="Times New Roman"/>
        </w:rPr>
      </w:pPr>
      <w:r>
        <w:rPr>
          <w:rFonts w:ascii="Times New Roman"/>
        </w:rPr>
        <w:t xml:space="preserve">'Pseudo Random Number' = </w:t>
      </w:r>
      <w:r>
        <w:rPr>
          <w:rFonts w:ascii="Times New Roman"/>
        </w:rPr>
        <w:tab/>
      </w:r>
      <w:r>
        <w:rPr>
          <w:rFonts w:ascii="Times New Roman"/>
        </w:rPr>
        <w:t xml:space="preserve">(any valid pseudo random number), </w:t>
      </w:r>
    </w:p>
    <w:p>
      <w:pPr>
        <w:pStyle w:val="32"/>
        <w:tabs>
          <w:tab w:val="left" w:pos="4201"/>
        </w:tabs>
        <w:rPr>
          <w:rFonts w:ascii="Times New Roman"/>
        </w:rPr>
      </w:pPr>
      <w:r>
        <w:rPr>
          <w:rFonts w:ascii="Times New Roman"/>
        </w:rPr>
        <w:t xml:space="preserve">      'Operator Name' = </w:t>
      </w:r>
      <w:r>
        <w:rPr>
          <w:rFonts w:ascii="Times New Roman"/>
        </w:rPr>
        <w:tab/>
      </w:r>
      <w:r>
        <w:rPr>
          <w:rFonts w:ascii="Times New Roman"/>
        </w:rPr>
        <w:t xml:space="preserve">(any CharacterString indicating the name of the operator), </w:t>
      </w:r>
    </w:p>
    <w:p>
      <w:pPr>
        <w:pStyle w:val="32"/>
        <w:tabs>
          <w:tab w:val="left" w:pos="4201"/>
        </w:tabs>
        <w:rPr>
          <w:rFonts w:ascii="Times New Roman"/>
        </w:rPr>
      </w:pPr>
      <w:r>
        <w:rPr>
          <w:rFonts w:ascii="Times New Roman"/>
        </w:rPr>
        <w:t xml:space="preserve">      'Operator Password' = </w:t>
      </w:r>
      <w:r>
        <w:rPr>
          <w:rFonts w:ascii="Times New Roman"/>
        </w:rPr>
        <w:tab/>
      </w:r>
      <w:r>
        <w:rPr>
          <w:rFonts w:ascii="Times New Roman"/>
        </w:rPr>
        <w:t>(any CharacterString indicating the password)</w:t>
      </w:r>
    </w:p>
    <w:p>
      <w:pPr>
        <w:pStyle w:val="32"/>
        <w:tabs>
          <w:tab w:val="left" w:pos="4201"/>
        </w:tabs>
        <w:rPr>
          <w:rFonts w:ascii="Times New Roman"/>
        </w:rPr>
      </w:pPr>
      <w:r>
        <w:rPr>
          <w:rFonts w:hint="eastAsia" w:ascii="Times New Roman"/>
        </w:rPr>
        <w:t>注：该</w:t>
      </w:r>
      <w:r>
        <w:rPr>
          <w:rFonts w:ascii="Times New Roman"/>
        </w:rPr>
        <w:t>PDU</w:t>
      </w:r>
      <w:r>
        <w:rPr>
          <w:rFonts w:hint="eastAsia" w:ascii="Times New Roman"/>
        </w:rPr>
        <w:t>的服务请求部分应使用加密</w:t>
      </w:r>
      <w:r>
        <w:rPr>
          <w:rFonts w:ascii="Times New Roman"/>
        </w:rPr>
        <w:t>PK</w:t>
      </w:r>
      <w:r>
        <w:rPr>
          <w:rFonts w:ascii="Times New Roman"/>
          <w:vertAlign w:val="subscript"/>
        </w:rPr>
        <w:t>IUT</w:t>
      </w:r>
      <w:r>
        <w:rPr>
          <w:rFonts w:hint="eastAsia" w:ascii="Times New Roman"/>
        </w:rPr>
        <w:t>。</w:t>
      </w:r>
    </w:p>
    <w:p>
      <w:pPr>
        <w:pStyle w:val="869"/>
        <w:numPr>
          <w:ilvl w:val="0"/>
          <w:numId w:val="94"/>
        </w:numPr>
        <w:spacing w:before="156" w:after="156"/>
      </w:pPr>
      <w:r>
        <w:rPr>
          <w:rFonts w:hint="eastAsia"/>
        </w:rPr>
        <w:t>加密会话(</w:t>
      </w:r>
      <w:r>
        <w:rPr>
          <w:rFonts w:hint="eastAsia" w:ascii="Times New Roman"/>
        </w:rPr>
        <w:t>Enciphered</w:t>
      </w:r>
      <w:r>
        <w:rPr>
          <w:rFonts w:hint="eastAsia"/>
        </w:rPr>
        <w:t xml:space="preserve"> </w:t>
      </w:r>
      <w:r>
        <w:rPr>
          <w:rFonts w:hint="eastAsia" w:ascii="Times New Roman"/>
        </w:rPr>
        <w:t>Session</w:t>
      </w:r>
      <w:r>
        <w:rPr>
          <w:rFonts w:hint="eastAsia"/>
        </w:rPr>
        <w:t>)</w:t>
      </w:r>
    </w:p>
    <w:p>
      <w:pPr>
        <w:pStyle w:val="32"/>
      </w:pPr>
      <w:r>
        <w:rPr>
          <w:rFonts w:hint="eastAsia"/>
        </w:rPr>
        <w:t>所需测试：</w:t>
      </w:r>
      <w:r>
        <w:rPr>
          <w:rFonts w:hint="eastAsia" w:ascii="Times New Roman"/>
        </w:rPr>
        <w:t>ReadProperty</w:t>
      </w:r>
      <w:r>
        <w:rPr>
          <w:rFonts w:hint="eastAsia"/>
        </w:rPr>
        <w:t>服务启动测试，</w:t>
      </w:r>
      <w:r>
        <w:rPr>
          <w:rFonts w:hint="eastAsia" w:ascii="Times New Roman"/>
        </w:rPr>
        <w:t>8</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w:t>
      </w:r>
      <w:r>
        <w:rPr>
          <w:rFonts w:hint="eastAsia" w:ascii="Times New Roman"/>
        </w:rPr>
        <w:t>IUT</w:t>
      </w:r>
      <w:r>
        <w:rPr>
          <w:rFonts w:hint="eastAsia"/>
        </w:rPr>
        <w:t>正确启动</w:t>
      </w:r>
      <w:r>
        <w:rPr>
          <w:rFonts w:hint="eastAsia" w:ascii="Times New Roman"/>
        </w:rPr>
        <w:t>Authenticate</w:t>
      </w:r>
      <w:r>
        <w:rPr>
          <w:rFonts w:hint="eastAsia"/>
        </w:rPr>
        <w:t>服务请求以启动和终止加密会话的能力。</w:t>
      </w:r>
    </w:p>
    <w:p>
      <w:pPr>
        <w:pStyle w:val="32"/>
      </w:pPr>
      <w:r>
        <w:rPr>
          <w:rFonts w:hint="eastAsia"/>
        </w:rPr>
        <w:t>测试思想：</w:t>
      </w:r>
      <w:r>
        <w:rPr>
          <w:rFonts w:hint="eastAsia" w:ascii="Times New Roman"/>
        </w:rPr>
        <w:t>IUT</w:t>
      </w:r>
      <w:r>
        <w:rPr>
          <w:rFonts w:hint="eastAsia"/>
        </w:rPr>
        <w:t>通过发送一个</w:t>
      </w:r>
      <w:r>
        <w:rPr>
          <w:rFonts w:hint="eastAsia" w:ascii="Times New Roman"/>
        </w:rPr>
        <w:t>Authenticate</w:t>
      </w:r>
      <w:r>
        <w:rPr>
          <w:rFonts w:hint="eastAsia"/>
        </w:rPr>
        <w:t>请求来启动与</w:t>
      </w:r>
      <w:r>
        <w:rPr>
          <w:rFonts w:hint="eastAsia" w:ascii="Times New Roman"/>
        </w:rPr>
        <w:t>TD</w:t>
      </w:r>
      <w:r>
        <w:rPr>
          <w:rFonts w:hint="eastAsia"/>
        </w:rPr>
        <w:t>的加密会话。</w:t>
      </w:r>
      <w:r>
        <w:rPr>
          <w:rFonts w:hint="eastAsia" w:ascii="Times New Roman"/>
        </w:rPr>
        <w:t>TD</w:t>
      </w:r>
      <w:r>
        <w:rPr>
          <w:rFonts w:hint="eastAsia"/>
        </w:rPr>
        <w:t>验证请求并启动会话。然后，</w:t>
      </w:r>
      <w:r>
        <w:rPr>
          <w:rFonts w:hint="eastAsia" w:ascii="Times New Roman"/>
        </w:rPr>
        <w:t>IUT</w:t>
      </w:r>
      <w:r>
        <w:rPr>
          <w:rFonts w:hint="eastAsia"/>
        </w:rPr>
        <w:t>从</w:t>
      </w:r>
      <w:r>
        <w:rPr>
          <w:rFonts w:hint="eastAsia" w:ascii="Times New Roman"/>
        </w:rPr>
        <w:t>TD</w:t>
      </w:r>
      <w:r>
        <w:rPr>
          <w:rFonts w:hint="eastAsia"/>
        </w:rPr>
        <w:t>的设备对象读取属性。然后，</w:t>
      </w:r>
      <w:r>
        <w:rPr>
          <w:rFonts w:hint="eastAsia" w:ascii="Times New Roman"/>
        </w:rPr>
        <w:t>IUT</w:t>
      </w:r>
      <w:r>
        <w:rPr>
          <w:rFonts w:hint="eastAsia"/>
        </w:rPr>
        <w:t>尝试通过发送另一个</w:t>
      </w:r>
      <w:r>
        <w:rPr>
          <w:rFonts w:hint="eastAsia" w:ascii="Times New Roman"/>
        </w:rPr>
        <w:t>Authenticate</w:t>
      </w:r>
      <w:r>
        <w:rPr>
          <w:rFonts w:hint="eastAsia"/>
        </w:rPr>
        <w:t>请求来终止会话。需要注意，此测试中所有消息的服务请求部分都是使用</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进行加密的。</w:t>
      </w:r>
    </w:p>
    <w:p>
      <w:pPr>
        <w:pStyle w:val="32"/>
      </w:pPr>
      <w:r>
        <w:rPr>
          <w:rFonts w:hint="eastAsia"/>
        </w:rPr>
        <w:t>配置要求：</w:t>
      </w:r>
      <w:r>
        <w:rPr>
          <w:rFonts w:hint="eastAsia" w:ascii="Times New Roman"/>
        </w:rPr>
        <w:t>IUT</w:t>
      </w:r>
      <w:r>
        <w:rPr>
          <w:rFonts w:hint="eastAsia"/>
        </w:rPr>
        <w:t>应配置一个私有的</w:t>
      </w:r>
      <w:r>
        <w:rPr>
          <w:rFonts w:hint="eastAsia" w:ascii="Times New Roman"/>
        </w:rPr>
        <w:t>56</w:t>
      </w:r>
      <w:r>
        <w:rPr>
          <w:rFonts w:hint="eastAsia"/>
        </w:rPr>
        <w:t>位密码密钥。</w:t>
      </w:r>
      <w:r>
        <w:rPr>
          <w:rFonts w:hint="eastAsia" w:ascii="Times New Roman"/>
        </w:rPr>
        <w:t>TD</w:t>
      </w:r>
      <w:r>
        <w:rPr>
          <w:rFonts w:hint="eastAsia"/>
        </w:rPr>
        <w:t>和</w:t>
      </w:r>
      <w:r>
        <w:rPr>
          <w:rFonts w:hint="eastAsia" w:ascii="Times New Roman"/>
        </w:rPr>
        <w:t>OUT</w:t>
      </w:r>
      <w:r>
        <w:rPr>
          <w:rFonts w:hint="eastAsia"/>
        </w:rPr>
        <w:t>之间使用会话密钥进行安全会话之前应建立</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。这可以通过执行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pPr>
      <w:r>
        <w:rPr>
          <w:rFonts w:hint="eastAsia"/>
        </w:rPr>
        <w:t>测试步骤：</w:t>
      </w:r>
    </w:p>
    <w:p>
      <w:pPr>
        <w:pStyle w:val="32"/>
        <w:tabs>
          <w:tab w:val="left" w:pos="4201"/>
        </w:tabs>
        <w:rPr>
          <w:rFonts w:ascii="Times New Roman"/>
        </w:rPr>
      </w:pPr>
      <w:r>
        <w:rPr>
          <w:rFonts w:ascii="Times New Roman"/>
        </w:rPr>
        <w:t>1. RECEIVE Authenticate-Request,</w:t>
      </w:r>
    </w:p>
    <w:p>
      <w:pPr>
        <w:pStyle w:val="32"/>
        <w:tabs>
          <w:tab w:val="left" w:pos="4201"/>
        </w:tabs>
        <w:ind w:left="630" w:leftChars="300"/>
        <w:rPr>
          <w:rFonts w:ascii="Times New Roman"/>
        </w:rPr>
      </w:pPr>
      <w:r>
        <w:rPr>
          <w:rFonts w:ascii="Times New Roman"/>
        </w:rPr>
        <w:t xml:space="preserve">'Pseudo Random Number' = </w:t>
      </w:r>
      <w:r>
        <w:rPr>
          <w:rFonts w:ascii="Times New Roman"/>
        </w:rPr>
        <w:tab/>
      </w:r>
      <w:r>
        <w:rPr>
          <w:rFonts w:ascii="Times New Roman"/>
        </w:rPr>
        <w:t>(any valid pseudo random number),</w:t>
      </w:r>
    </w:p>
    <w:p>
      <w:pPr>
        <w:pStyle w:val="32"/>
        <w:tabs>
          <w:tab w:val="left" w:pos="4201"/>
        </w:tabs>
        <w:ind w:left="630" w:leftChars="300"/>
        <w:rPr>
          <w:rFonts w:ascii="Times New Roman"/>
        </w:rPr>
      </w:pPr>
      <w:r>
        <w:rPr>
          <w:rFonts w:ascii="Times New Roman"/>
        </w:rPr>
        <w:t xml:space="preserve">'Start Enciphered Session' = </w:t>
      </w:r>
      <w:r>
        <w:rPr>
          <w:rFonts w:ascii="Times New Roman"/>
        </w:rPr>
        <w:tab/>
      </w:r>
      <w:r>
        <w:rPr>
          <w:rFonts w:ascii="Times New Roman"/>
        </w:rPr>
        <w:t>TRUE</w:t>
      </w:r>
    </w:p>
    <w:p>
      <w:pPr>
        <w:pStyle w:val="32"/>
        <w:tabs>
          <w:tab w:val="left" w:pos="4201"/>
        </w:tabs>
        <w:rPr>
          <w:rFonts w:ascii="Times New Roman"/>
        </w:rPr>
      </w:pPr>
      <w:r>
        <w:rPr>
          <w:rFonts w:ascii="Times New Roman"/>
        </w:rPr>
        <w:t>2. TRANSMIT Authenticate-Request,</w:t>
      </w:r>
    </w:p>
    <w:p>
      <w:pPr>
        <w:pStyle w:val="32"/>
        <w:tabs>
          <w:tab w:val="left" w:pos="4201"/>
        </w:tabs>
        <w:ind w:left="630" w:leftChars="300"/>
        <w:rPr>
          <w:rFonts w:ascii="Times New Roman"/>
        </w:rPr>
      </w:pPr>
      <w:r>
        <w:rPr>
          <w:rFonts w:ascii="Times New Roman"/>
        </w:rPr>
        <w:t xml:space="preserve">'Pseudo Random Number' = </w:t>
      </w:r>
      <w:r>
        <w:rPr>
          <w:rFonts w:ascii="Times New Roman"/>
        </w:rPr>
        <w:tab/>
      </w:r>
      <w:r>
        <w:rPr>
          <w:rFonts w:ascii="Times New Roman"/>
        </w:rPr>
        <w:t xml:space="preserve">(any valid pseudo random number), </w:t>
      </w:r>
    </w:p>
    <w:p>
      <w:pPr>
        <w:pStyle w:val="32"/>
        <w:tabs>
          <w:tab w:val="left" w:pos="4201"/>
        </w:tabs>
        <w:rPr>
          <w:rFonts w:ascii="Times New Roman"/>
        </w:rPr>
      </w:pPr>
      <w:r>
        <w:rPr>
          <w:rFonts w:ascii="Times New Roman"/>
        </w:rPr>
        <w:t xml:space="preserve">      'Expected Invoke ID' = </w:t>
      </w:r>
      <w:r>
        <w:rPr>
          <w:rFonts w:ascii="Times New Roman"/>
        </w:rPr>
        <w:tab/>
      </w:r>
      <w:r>
        <w:rPr>
          <w:rFonts w:ascii="Times New Roman"/>
        </w:rPr>
        <w:t>(the invoke ID used in step 1)</w:t>
      </w:r>
    </w:p>
    <w:p>
      <w:pPr>
        <w:pStyle w:val="32"/>
        <w:tabs>
          <w:tab w:val="left" w:pos="4201"/>
        </w:tabs>
        <w:rPr>
          <w:rFonts w:ascii="Times New Roman"/>
        </w:rPr>
      </w:pPr>
      <w:r>
        <w:rPr>
          <w:rFonts w:ascii="Times New Roman"/>
        </w:rPr>
        <w:t>3. RECEIVE Authenticate-ACK,</w:t>
      </w:r>
    </w:p>
    <w:p>
      <w:pPr>
        <w:pStyle w:val="32"/>
        <w:tabs>
          <w:tab w:val="left" w:pos="4201"/>
        </w:tabs>
        <w:ind w:left="630" w:leftChars="300"/>
        <w:rPr>
          <w:rFonts w:ascii="Times New Roman"/>
        </w:rPr>
      </w:pPr>
      <w:r>
        <w:rPr>
          <w:rFonts w:ascii="Times New Roman"/>
        </w:rPr>
        <w:t xml:space="preserve">'Modified Random Number' = </w:t>
      </w:r>
      <w:r>
        <w:rPr>
          <w:rFonts w:ascii="Times New Roman"/>
        </w:rPr>
        <w:tab/>
      </w:r>
      <w:r>
        <w:rPr>
          <w:rFonts w:ascii="Times New Roman"/>
        </w:rPr>
        <w:t>(the modified random number from step 2)</w:t>
      </w:r>
    </w:p>
    <w:p>
      <w:pPr>
        <w:pStyle w:val="32"/>
        <w:tabs>
          <w:tab w:val="left" w:pos="4201"/>
        </w:tabs>
        <w:rPr>
          <w:rFonts w:ascii="Times New Roman"/>
        </w:rPr>
      </w:pPr>
      <w:r>
        <w:rPr>
          <w:rFonts w:ascii="Times New Roman"/>
        </w:rPr>
        <w:t>4. TRANSMIT Authenticate-ACK,</w:t>
      </w:r>
    </w:p>
    <w:p>
      <w:pPr>
        <w:pStyle w:val="32"/>
        <w:tabs>
          <w:tab w:val="left" w:pos="4201"/>
        </w:tabs>
        <w:ind w:firstLine="1050" w:firstLineChars="500"/>
        <w:rPr>
          <w:rFonts w:ascii="Times New Roman"/>
        </w:rPr>
      </w:pPr>
      <w:r>
        <w:rPr>
          <w:rFonts w:ascii="Times New Roman"/>
        </w:rPr>
        <w:t xml:space="preserve">'Modified Random Number' = </w:t>
      </w:r>
      <w:r>
        <w:rPr>
          <w:rFonts w:ascii="Times New Roman"/>
        </w:rPr>
        <w:tab/>
      </w:r>
      <w:r>
        <w:rPr>
          <w:rFonts w:ascii="Times New Roman"/>
        </w:rPr>
        <w:t>(the modified random number from step1)</w:t>
      </w:r>
    </w:p>
    <w:p>
      <w:pPr>
        <w:pStyle w:val="32"/>
        <w:tabs>
          <w:tab w:val="left" w:pos="4201"/>
        </w:tabs>
        <w:rPr>
          <w:rFonts w:ascii="Times New Roman"/>
        </w:rPr>
      </w:pPr>
      <w:r>
        <w:rPr>
          <w:rFonts w:hint="eastAsia" w:ascii="Times New Roman"/>
        </w:rPr>
        <w:t>注：此时将启动加密会话。</w:t>
      </w:r>
    </w:p>
    <w:p>
      <w:pPr>
        <w:pStyle w:val="32"/>
        <w:tabs>
          <w:tab w:val="left" w:pos="4201"/>
        </w:tabs>
        <w:rPr>
          <w:rFonts w:ascii="Times New Roman"/>
        </w:rPr>
      </w:pPr>
      <w:r>
        <w:rPr>
          <w:rFonts w:ascii="Times New Roman"/>
        </w:rPr>
        <w:t>5. MAKE (the IUT read a property from the Device object of the TD)</w:t>
      </w:r>
    </w:p>
    <w:p>
      <w:pPr>
        <w:pStyle w:val="32"/>
        <w:tabs>
          <w:tab w:val="left" w:pos="4201"/>
        </w:tabs>
        <w:rPr>
          <w:rFonts w:ascii="Times New Roman"/>
        </w:rPr>
      </w:pPr>
      <w:r>
        <w:rPr>
          <w:rFonts w:ascii="Times New Roman"/>
        </w:rPr>
        <w:t>6. RECEIVE ReadProperty-Request,</w:t>
      </w:r>
    </w:p>
    <w:p>
      <w:pPr>
        <w:pStyle w:val="32"/>
        <w:tabs>
          <w:tab w:val="left" w:pos="4201"/>
        </w:tabs>
        <w:ind w:left="630" w:leftChars="300"/>
        <w:rPr>
          <w:rFonts w:ascii="Times New Roman"/>
        </w:rPr>
      </w:pPr>
      <w:r>
        <w:rPr>
          <w:rFonts w:ascii="Times New Roman"/>
        </w:rPr>
        <w:t>'Object Identifier' =</w:t>
      </w:r>
      <w:r>
        <w:rPr>
          <w:rFonts w:ascii="Times New Roman"/>
        </w:rPr>
        <w:tab/>
      </w:r>
      <w:r>
        <w:rPr>
          <w:rFonts w:ascii="Times New Roman"/>
        </w:rPr>
        <w:t>(the Device object of the TD),</w:t>
      </w:r>
    </w:p>
    <w:p>
      <w:pPr>
        <w:pStyle w:val="32"/>
        <w:tabs>
          <w:tab w:val="left" w:pos="4201"/>
        </w:tabs>
        <w:ind w:left="630" w:leftChars="300"/>
        <w:rPr>
          <w:rFonts w:ascii="Times New Roman"/>
        </w:rPr>
      </w:pPr>
      <w:r>
        <w:rPr>
          <w:rFonts w:ascii="Times New Roman"/>
        </w:rPr>
        <w:t>'Property Identifier' =</w:t>
      </w:r>
      <w:r>
        <w:rPr>
          <w:rFonts w:ascii="Times New Roman"/>
        </w:rPr>
        <w:tab/>
      </w:r>
      <w:r>
        <w:rPr>
          <w:rFonts w:ascii="Times New Roman"/>
        </w:rPr>
        <w:t>(any supported property)</w:t>
      </w:r>
    </w:p>
    <w:p>
      <w:pPr>
        <w:pStyle w:val="32"/>
        <w:tabs>
          <w:tab w:val="left" w:pos="4201"/>
        </w:tabs>
        <w:rPr>
          <w:rFonts w:ascii="Times New Roman"/>
        </w:rPr>
      </w:pPr>
      <w:r>
        <w:rPr>
          <w:rFonts w:ascii="Times New Roman"/>
        </w:rPr>
        <w:t>7. TRANSMIT ReadProperty-ACK,</w:t>
      </w:r>
    </w:p>
    <w:p>
      <w:pPr>
        <w:pStyle w:val="32"/>
        <w:tabs>
          <w:tab w:val="left" w:pos="4201"/>
        </w:tabs>
        <w:ind w:left="630" w:leftChars="300"/>
        <w:rPr>
          <w:rFonts w:ascii="Times New Roman"/>
        </w:rPr>
      </w:pPr>
      <w:r>
        <w:rPr>
          <w:rFonts w:ascii="Times New Roman"/>
        </w:rPr>
        <w:t>'Object Identifier' =</w:t>
      </w:r>
      <w:r>
        <w:rPr>
          <w:rFonts w:ascii="Times New Roman"/>
        </w:rPr>
        <w:tab/>
      </w:r>
      <w:r>
        <w:rPr>
          <w:rFonts w:ascii="Times New Roman"/>
        </w:rPr>
        <w:t>(the object specified in step 6),</w:t>
      </w:r>
    </w:p>
    <w:p>
      <w:pPr>
        <w:pStyle w:val="32"/>
        <w:tabs>
          <w:tab w:val="left" w:pos="4201"/>
        </w:tabs>
        <w:ind w:left="630" w:leftChars="300"/>
        <w:rPr>
          <w:rFonts w:ascii="Times New Roman"/>
        </w:rPr>
      </w:pPr>
      <w:r>
        <w:rPr>
          <w:rFonts w:ascii="Times New Roman"/>
        </w:rPr>
        <w:t xml:space="preserve">'Property Identifier' = </w:t>
      </w:r>
      <w:r>
        <w:rPr>
          <w:rFonts w:ascii="Times New Roman"/>
        </w:rPr>
        <w:tab/>
      </w:r>
      <w:r>
        <w:rPr>
          <w:rFonts w:ascii="Times New Roman"/>
        </w:rPr>
        <w:t>(the property specified in step 6),</w:t>
      </w:r>
    </w:p>
    <w:p>
      <w:pPr>
        <w:pStyle w:val="32"/>
        <w:tabs>
          <w:tab w:val="left" w:pos="4201"/>
        </w:tabs>
        <w:ind w:left="630" w:leftChars="300"/>
        <w:rPr>
          <w:rFonts w:ascii="Times New Roman"/>
        </w:rPr>
      </w:pPr>
      <w:r>
        <w:rPr>
          <w:rFonts w:ascii="Times New Roman"/>
        </w:rPr>
        <w:t xml:space="preserve">'Property Value' = </w:t>
      </w:r>
      <w:r>
        <w:rPr>
          <w:rFonts w:ascii="Times New Roman"/>
        </w:rPr>
        <w:tab/>
      </w:r>
      <w:r>
        <w:rPr>
          <w:rFonts w:ascii="Times New Roman"/>
        </w:rPr>
        <w:t>(the value of the specified property)</w:t>
      </w:r>
    </w:p>
    <w:p>
      <w:pPr>
        <w:pStyle w:val="32"/>
        <w:tabs>
          <w:tab w:val="left" w:pos="4201"/>
        </w:tabs>
        <w:rPr>
          <w:rFonts w:ascii="Times New Roman"/>
        </w:rPr>
      </w:pPr>
      <w:r>
        <w:rPr>
          <w:rFonts w:ascii="Times New Roman"/>
        </w:rPr>
        <w:t>8. RECEIVE Authenticate-Request,</w:t>
      </w:r>
    </w:p>
    <w:p>
      <w:pPr>
        <w:pStyle w:val="32"/>
        <w:tabs>
          <w:tab w:val="left" w:pos="4201"/>
        </w:tabs>
        <w:ind w:left="630" w:leftChars="300"/>
        <w:rPr>
          <w:rFonts w:ascii="Times New Roman"/>
        </w:rPr>
      </w:pPr>
      <w:r>
        <w:rPr>
          <w:rFonts w:ascii="Times New Roman"/>
        </w:rPr>
        <w:t>'Pseudo Random Number' =</w:t>
      </w:r>
      <w:r>
        <w:rPr>
          <w:rFonts w:ascii="Times New Roman"/>
        </w:rPr>
        <w:tab/>
      </w:r>
      <w:r>
        <w:rPr>
          <w:rFonts w:ascii="Times New Roman"/>
        </w:rPr>
        <w:t>(any valid pseudo random number),</w:t>
      </w:r>
    </w:p>
    <w:p>
      <w:pPr>
        <w:pStyle w:val="32"/>
        <w:tabs>
          <w:tab w:val="left" w:pos="4201"/>
        </w:tabs>
        <w:ind w:left="630" w:leftChars="300"/>
        <w:rPr>
          <w:rFonts w:ascii="Times New Roman"/>
        </w:rPr>
      </w:pPr>
      <w:r>
        <w:rPr>
          <w:rFonts w:ascii="Times New Roman"/>
        </w:rPr>
        <w:t xml:space="preserve">'Start Enciphered Session' = </w:t>
      </w:r>
      <w:r>
        <w:rPr>
          <w:rFonts w:ascii="Times New Roman"/>
        </w:rPr>
        <w:tab/>
      </w:r>
      <w:r>
        <w:rPr>
          <w:rFonts w:ascii="Times New Roman"/>
        </w:rPr>
        <w:t>FALSE</w:t>
      </w:r>
    </w:p>
    <w:p>
      <w:pPr>
        <w:pStyle w:val="32"/>
        <w:tabs>
          <w:tab w:val="left" w:pos="4201"/>
        </w:tabs>
        <w:rPr>
          <w:rFonts w:ascii="Times New Roman"/>
        </w:rPr>
      </w:pPr>
      <w:r>
        <w:rPr>
          <w:rFonts w:ascii="Times New Roman"/>
        </w:rPr>
        <w:t>9. TRANSMIT Authenticate-Request,</w:t>
      </w:r>
    </w:p>
    <w:p>
      <w:pPr>
        <w:pStyle w:val="32"/>
        <w:tabs>
          <w:tab w:val="left" w:pos="4201"/>
        </w:tabs>
        <w:ind w:firstLine="1050" w:firstLineChars="500"/>
        <w:rPr>
          <w:rFonts w:ascii="Times New Roman"/>
        </w:rPr>
      </w:pPr>
      <w:r>
        <w:rPr>
          <w:rFonts w:ascii="Times New Roman"/>
        </w:rPr>
        <w:t xml:space="preserve">'Pseudo Random Number' = </w:t>
      </w:r>
      <w:r>
        <w:rPr>
          <w:rFonts w:ascii="Times New Roman"/>
        </w:rPr>
        <w:tab/>
      </w:r>
      <w:r>
        <w:rPr>
          <w:rFonts w:ascii="Times New Roman"/>
        </w:rPr>
        <w:t xml:space="preserve">(any valid pseudo random number), </w:t>
      </w:r>
    </w:p>
    <w:p>
      <w:pPr>
        <w:pStyle w:val="32"/>
        <w:tabs>
          <w:tab w:val="left" w:pos="4201"/>
        </w:tabs>
        <w:rPr>
          <w:rFonts w:ascii="Times New Roman"/>
        </w:rPr>
      </w:pPr>
      <w:r>
        <w:rPr>
          <w:rFonts w:ascii="Times New Roman"/>
        </w:rPr>
        <w:t xml:space="preserve">      'Expected Invoke ID' = </w:t>
      </w:r>
      <w:r>
        <w:rPr>
          <w:rFonts w:ascii="Times New Roman"/>
        </w:rPr>
        <w:tab/>
      </w:r>
      <w:r>
        <w:rPr>
          <w:rFonts w:ascii="Times New Roman"/>
        </w:rPr>
        <w:t>(the invoke ID used in step 8)</w:t>
      </w:r>
    </w:p>
    <w:p>
      <w:pPr>
        <w:pStyle w:val="32"/>
        <w:tabs>
          <w:tab w:val="left" w:pos="4201"/>
        </w:tabs>
        <w:rPr>
          <w:rFonts w:ascii="Times New Roman"/>
        </w:rPr>
      </w:pPr>
      <w:r>
        <w:rPr>
          <w:rFonts w:ascii="Times New Roman"/>
        </w:rPr>
        <w:t>10. RECEIVE Authenticate-ACK,</w:t>
      </w:r>
    </w:p>
    <w:p>
      <w:pPr>
        <w:pStyle w:val="32"/>
        <w:tabs>
          <w:tab w:val="left" w:pos="4201"/>
        </w:tabs>
        <w:ind w:firstLine="1050" w:firstLineChars="500"/>
        <w:rPr>
          <w:rFonts w:ascii="Times New Roman"/>
        </w:rPr>
      </w:pPr>
      <w:r>
        <w:rPr>
          <w:rFonts w:ascii="Times New Roman"/>
        </w:rPr>
        <w:t xml:space="preserve">'Modified Random Number' = </w:t>
      </w:r>
      <w:r>
        <w:rPr>
          <w:rFonts w:ascii="Times New Roman"/>
        </w:rPr>
        <w:tab/>
      </w:r>
      <w:r>
        <w:rPr>
          <w:rFonts w:ascii="Times New Roman"/>
        </w:rPr>
        <w:t>(the modified random number from step 9)</w:t>
      </w:r>
    </w:p>
    <w:p>
      <w:pPr>
        <w:pStyle w:val="32"/>
        <w:tabs>
          <w:tab w:val="left" w:pos="4201"/>
        </w:tabs>
        <w:rPr>
          <w:rFonts w:ascii="Times New Roman"/>
        </w:rPr>
      </w:pPr>
      <w:r>
        <w:rPr>
          <w:rFonts w:ascii="Times New Roman"/>
        </w:rPr>
        <w:t>11. TRANSMIT Authenticate-ACK,</w:t>
      </w:r>
    </w:p>
    <w:p>
      <w:pPr>
        <w:pStyle w:val="32"/>
        <w:tabs>
          <w:tab w:val="left" w:pos="4201"/>
        </w:tabs>
        <w:ind w:firstLine="1050" w:firstLineChars="500"/>
        <w:rPr>
          <w:rFonts w:ascii="Times New Roman"/>
        </w:rPr>
      </w:pPr>
      <w:r>
        <w:rPr>
          <w:rFonts w:ascii="Times New Roman"/>
        </w:rPr>
        <w:t xml:space="preserve">'Modified Random Number' = </w:t>
      </w:r>
      <w:r>
        <w:rPr>
          <w:rFonts w:ascii="Times New Roman"/>
        </w:rPr>
        <w:tab/>
      </w:r>
      <w:r>
        <w:rPr>
          <w:rFonts w:ascii="Times New Roman"/>
        </w:rPr>
        <w:t>(the modified random number from step 8)</w:t>
      </w:r>
    </w:p>
    <w:p>
      <w:pPr>
        <w:widowControl/>
        <w:jc w:val="left"/>
      </w:pPr>
      <w:r>
        <w:br w:type="page"/>
      </w:r>
    </w:p>
    <w:p>
      <w:pPr>
        <w:pStyle w:val="883"/>
        <w:ind w:left="0"/>
        <w:rPr>
          <w:rFonts w:hAnsi="黑体"/>
        </w:rPr>
      </w:pPr>
      <w:bookmarkStart w:id="1372" w:name="_Toc54781866"/>
      <w:bookmarkStart w:id="1373" w:name="_Toc55414071"/>
      <w:r>
        <w:rPr>
          <w:rFonts w:hint="eastAsia" w:hAnsi="黑体"/>
          <w:szCs w:val="21"/>
        </w:rPr>
        <w:t>应用程序服务执行测试的一般规定</w:t>
      </w:r>
      <w:bookmarkEnd w:id="1372"/>
      <w:bookmarkEnd w:id="1373"/>
    </w:p>
    <w:p>
      <w:pPr>
        <w:pStyle w:val="32"/>
      </w:pPr>
      <w:r>
        <w:rPr>
          <w:rFonts w:hint="eastAsia"/>
        </w:rPr>
        <w:t>本章节中定义的测试用例应用于验证</w:t>
      </w:r>
      <w:r>
        <w:rPr>
          <w:rFonts w:hint="eastAsia" w:ascii="Times New Roman"/>
        </w:rPr>
        <w:t>BACnet</w:t>
      </w:r>
      <w:r>
        <w:rPr>
          <w:rFonts w:hint="eastAsia"/>
        </w:rPr>
        <w:t>设备是否正确地实现了指定应用程序服务的服务过程。应测试</w:t>
      </w:r>
      <w:r>
        <w:rPr>
          <w:rFonts w:hint="eastAsia" w:ascii="Times New Roman"/>
        </w:rPr>
        <w:t>BACnet</w:t>
      </w:r>
      <w:r>
        <w:rPr>
          <w:rFonts w:hint="eastAsia"/>
        </w:rPr>
        <w:t>设备是否正确执行</w:t>
      </w:r>
      <w:r>
        <w:rPr>
          <w:rFonts w:hint="eastAsia" w:ascii="Times New Roman"/>
        </w:rPr>
        <w:t>PICS</w:t>
      </w:r>
      <w:r>
        <w:rPr>
          <w:rFonts w:hint="eastAsia"/>
        </w:rPr>
        <w:t>中指示支持的每个应用程序服务。</w:t>
      </w:r>
    </w:p>
    <w:p>
      <w:pPr>
        <w:pStyle w:val="32"/>
      </w:pPr>
      <w:r>
        <w:rPr>
          <w:rFonts w:hint="eastAsia"/>
        </w:rPr>
        <w:t>对于本章节中包含的每个应用程序服务都定义了几个测试用例共同测试在</w:t>
      </w:r>
      <w:r>
        <w:rPr>
          <w:rFonts w:hint="eastAsia" w:ascii="Times New Roman"/>
        </w:rPr>
        <w:t>BACnet</w:t>
      </w:r>
      <w:r>
        <w:rPr>
          <w:rFonts w:hint="eastAsia"/>
        </w:rPr>
        <w:t>标准中为服务定义的各种选项和特性。测试用例是在</w:t>
      </w:r>
      <w:r>
        <w:rPr>
          <w:rFonts w:hint="eastAsia" w:ascii="Times New Roman"/>
        </w:rPr>
        <w:t>IUT</w:t>
      </w:r>
      <w:r>
        <w:rPr>
          <w:rFonts w:hint="eastAsia"/>
        </w:rPr>
        <w:t>和</w:t>
      </w:r>
      <w:r>
        <w:rPr>
          <w:rFonts w:hint="eastAsia" w:ascii="Times New Roman"/>
        </w:rPr>
        <w:t>TD</w:t>
      </w:r>
      <w:r>
        <w:rPr>
          <w:rFonts w:hint="eastAsia"/>
        </w:rPr>
        <w:t>之间交换的一个或多个消息序列，以确定特定选项或特性是否正确实现。将具有类似或相关目的的多个测试用例收集到测试组中。</w:t>
      </w:r>
    </w:p>
    <w:p>
      <w:pPr>
        <w:pStyle w:val="32"/>
      </w:pPr>
      <w:r>
        <w:rPr>
          <w:rFonts w:hint="eastAsia"/>
        </w:rPr>
        <w:t>在某些情况下，</w:t>
      </w:r>
      <w:r>
        <w:rPr>
          <w:rFonts w:hint="eastAsia" w:ascii="Times New Roman"/>
        </w:rPr>
        <w:t>IUT</w:t>
      </w:r>
      <w:r>
        <w:rPr>
          <w:rFonts w:hint="eastAsia"/>
        </w:rPr>
        <w:t>可能无法证明与特定测试用例的一致性，因为该测试适用于需要特定</w:t>
      </w:r>
      <w:r>
        <w:rPr>
          <w:rFonts w:hint="eastAsia" w:ascii="Times New Roman"/>
        </w:rPr>
        <w:t>BACnet</w:t>
      </w:r>
      <w:r>
        <w:rPr>
          <w:rFonts w:hint="eastAsia"/>
        </w:rPr>
        <w:t>对象或</w:t>
      </w:r>
      <w:r>
        <w:rPr>
          <w:rFonts w:hint="eastAsia" w:ascii="Times New Roman"/>
        </w:rPr>
        <w:t>IUT</w:t>
      </w:r>
      <w:r>
        <w:rPr>
          <w:rFonts w:hint="eastAsia"/>
        </w:rPr>
        <w:t>不支持的可选属性的功能。例如，设备可能支持文件访问服务，但仅限于流访问文件。这样的设备将无法证明它可以实现文件访问服务的记录访问功能。当这种情况发生时，如果</w:t>
      </w:r>
      <w:r>
        <w:rPr>
          <w:rFonts w:hint="eastAsia" w:ascii="Times New Roman"/>
        </w:rPr>
        <w:t>PICS</w:t>
      </w:r>
      <w:r>
        <w:rPr>
          <w:rFonts w:hint="eastAsia"/>
        </w:rPr>
        <w:t>文件明确指出了限制，则应认为</w:t>
      </w:r>
      <w:r>
        <w:rPr>
          <w:rFonts w:hint="eastAsia" w:ascii="Times New Roman"/>
        </w:rPr>
        <w:t>IUT</w:t>
      </w:r>
      <w:r>
        <w:rPr>
          <w:rFonts w:hint="eastAsia"/>
        </w:rPr>
        <w:t>符合</w:t>
      </w:r>
      <w:r>
        <w:rPr>
          <w:rFonts w:hint="eastAsia" w:ascii="Times New Roman"/>
        </w:rPr>
        <w:t>BACnet</w:t>
      </w:r>
      <w:r>
        <w:rPr>
          <w:rFonts w:hint="eastAsia"/>
        </w:rPr>
        <w:t>。未记录该限制则不符合</w:t>
      </w:r>
      <w:r>
        <w:rPr>
          <w:rFonts w:hint="eastAsia" w:ascii="Times New Roman"/>
        </w:rPr>
        <w:t>BACnet</w:t>
      </w:r>
      <w:r>
        <w:rPr>
          <w:rFonts w:hint="eastAsia"/>
        </w:rPr>
        <w:t>标准。除非由于不受支持的对象或不受支持的可选属性而发生冲突，否则应支持</w:t>
      </w:r>
      <w:r>
        <w:rPr>
          <w:rFonts w:hint="eastAsia" w:ascii="Times New Roman"/>
        </w:rPr>
        <w:t>BACnet</w:t>
      </w:r>
      <w:r>
        <w:rPr>
          <w:rFonts w:hint="eastAsia"/>
        </w:rPr>
        <w:t>应用程序服务的所有功能和可选参数。</w:t>
      </w:r>
    </w:p>
    <w:p>
      <w:pPr>
        <w:pStyle w:val="32"/>
      </w:pPr>
      <w:r>
        <w:rPr>
          <w:rFonts w:hint="eastAsia"/>
        </w:rPr>
        <w:t>对于每个应用程序服务，测试分为两种类型，正响应测试和负响应测试。正响应测试验证了</w:t>
      </w:r>
      <w:r>
        <w:rPr>
          <w:rFonts w:hint="eastAsia" w:ascii="Times New Roman"/>
        </w:rPr>
        <w:t>IUT</w:t>
      </w:r>
      <w:r>
        <w:rPr>
          <w:rFonts w:hint="eastAsia"/>
        </w:rPr>
        <w:t>能够正确处理预期成功完成服务的情况。负响应测试验证了对可能发生的各种错误情况的正确处理。负响应测试包括不适当的服务参数，但不包括编码错误或</w:t>
      </w:r>
      <w:r>
        <w:rPr>
          <w:rFonts w:hint="eastAsia" w:ascii="Times New Roman"/>
        </w:rPr>
        <w:t>PDU</w:t>
      </w:r>
      <w:r>
        <w:rPr>
          <w:rFonts w:hint="eastAsia"/>
        </w:rPr>
        <w:t>格式不正确的情况。</w:t>
      </w:r>
      <w:r>
        <w:rPr>
          <w:rFonts w:ascii="Times New Roman"/>
        </w:rPr>
        <w:t>14</w:t>
      </w:r>
      <w:r>
        <w:t>.</w:t>
      </w:r>
      <w:r>
        <w:rPr>
          <w:rFonts w:ascii="Times New Roman"/>
        </w:rPr>
        <w:t>4</w:t>
      </w:r>
      <w:r>
        <w:rPr>
          <w:rFonts w:hint="eastAsia"/>
        </w:rPr>
        <w:t>中定义了确保</w:t>
      </w:r>
      <w:r>
        <w:rPr>
          <w:rFonts w:hint="eastAsia" w:ascii="Times New Roman"/>
        </w:rPr>
        <w:t>IUT</w:t>
      </w:r>
      <w:r>
        <w:rPr>
          <w:rFonts w:hint="eastAsia"/>
        </w:rPr>
        <w:t>能够处理异常</w:t>
      </w:r>
      <w:r>
        <w:rPr>
          <w:rFonts w:hint="eastAsia" w:ascii="Times New Roman"/>
        </w:rPr>
        <w:t>PDU</w:t>
      </w:r>
      <w:r>
        <w:rPr>
          <w:rFonts w:hint="eastAsia"/>
        </w:rPr>
        <w:t>的测试。</w:t>
      </w:r>
    </w:p>
    <w:p>
      <w:pPr>
        <w:pStyle w:val="32"/>
      </w:pPr>
      <w:r>
        <w:rPr>
          <w:rFonts w:hint="eastAsia"/>
        </w:rPr>
        <w:t>许多测试用例允许在服务参数中使用值的灵活性。测试人员可以自由选择测试用例中定义的约束内的任何值。</w:t>
      </w:r>
      <w:r>
        <w:rPr>
          <w:rFonts w:hint="eastAsia" w:ascii="Times New Roman"/>
        </w:rPr>
        <w:t>IUT</w:t>
      </w:r>
      <w:r>
        <w:rPr>
          <w:rFonts w:hint="eastAsia"/>
        </w:rPr>
        <w:t>应能正确响应测试人员可能做出的任何有效选择。</w:t>
      </w:r>
      <w:r>
        <w:rPr>
          <w:rFonts w:hint="eastAsia" w:ascii="Times New Roman"/>
        </w:rPr>
        <w:t>EPIC</w:t>
      </w:r>
      <w:r>
        <w:rPr>
          <w:rFonts w:ascii="Times New Roman"/>
        </w:rPr>
        <w:t>S</w:t>
      </w:r>
      <w:r>
        <w:rPr>
          <w:rFonts w:hint="eastAsia"/>
        </w:rPr>
        <w:t>作为明确的参考，表明支持的</w:t>
      </w:r>
      <w:r>
        <w:rPr>
          <w:rFonts w:hint="eastAsia" w:ascii="Times New Roman"/>
        </w:rPr>
        <w:t>BACnet</w:t>
      </w:r>
      <w:r>
        <w:rPr>
          <w:rFonts w:hint="eastAsia"/>
        </w:rPr>
        <w:t>功能和对象数据库的配置。</w:t>
      </w:r>
      <w:r>
        <w:rPr>
          <w:rFonts w:hint="eastAsia" w:ascii="Times New Roman"/>
        </w:rPr>
        <w:t>BACnet</w:t>
      </w:r>
      <w:r>
        <w:rPr>
          <w:rFonts w:hint="eastAsia"/>
        </w:rPr>
        <w:t>功能或</w:t>
      </w:r>
      <w:r>
        <w:rPr>
          <w:rFonts w:hint="eastAsia" w:ascii="Times New Roman"/>
        </w:rPr>
        <w:t>EPIC</w:t>
      </w:r>
      <w:r>
        <w:rPr>
          <w:rFonts w:ascii="Times New Roman"/>
        </w:rPr>
        <w:t>S</w:t>
      </w:r>
      <w:r>
        <w:rPr>
          <w:rFonts w:hint="eastAsia"/>
        </w:rPr>
        <w:t>中定义的对象数据库中的属性值与为测试用例定义的消息中返回的值之间的任何差异都导致测试失败。例如，如果测试步骤涉及读取数据库中对象的属性，则返回的值必须与</w:t>
      </w:r>
      <w:r>
        <w:rPr>
          <w:rFonts w:hint="eastAsia" w:ascii="Times New Roman"/>
        </w:rPr>
        <w:t>EPIC</w:t>
      </w:r>
      <w:r>
        <w:rPr>
          <w:rFonts w:ascii="Times New Roman"/>
        </w:rPr>
        <w:t>S</w:t>
      </w:r>
      <w:r>
        <w:rPr>
          <w:rFonts w:hint="eastAsia"/>
        </w:rPr>
        <w:t>中提供的值匹配。</w:t>
      </w:r>
    </w:p>
    <w:p>
      <w:pPr>
        <w:pStyle w:val="851"/>
      </w:pPr>
      <w:bookmarkStart w:id="1374" w:name="_Toc54781867"/>
      <w:r>
        <w:rPr>
          <w:rFonts w:hint="eastAsia"/>
        </w:rPr>
        <w:t>确认警报（</w:t>
      </w:r>
      <w:r>
        <w:rPr>
          <w:rFonts w:hint="eastAsia" w:ascii="Times New Roman"/>
        </w:rPr>
        <w:t>AcknowledgeAlarm</w:t>
      </w:r>
      <w:r>
        <w:rPr>
          <w:rFonts w:hint="eastAsia"/>
        </w:rPr>
        <w:t>）服务执行测试</w:t>
      </w:r>
      <w:bookmarkEnd w:id="1374"/>
    </w:p>
    <w:p>
      <w:pPr>
        <w:pStyle w:val="32"/>
      </w:pPr>
      <w:r>
        <w:rPr>
          <w:rFonts w:hint="eastAsia"/>
        </w:rPr>
        <w:t>本节定义了验证支持执行确认报警服务请求所需的测试项。</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5</w:t>
      </w:r>
      <w:r>
        <w:rPr>
          <w:rFonts w:hint="eastAsia"/>
        </w:rPr>
        <w:t>。</w:t>
      </w:r>
    </w:p>
    <w:p>
      <w:pPr>
        <w:pStyle w:val="32"/>
      </w:pPr>
      <w:r>
        <w:rPr>
          <w:rFonts w:hint="eastAsia"/>
        </w:rPr>
        <w:t>支持启动</w:t>
      </w:r>
      <w:r>
        <w:rPr>
          <w:rFonts w:hint="eastAsia" w:ascii="Times New Roman"/>
        </w:rPr>
        <w:t>ConfirmedEventNotification</w:t>
      </w:r>
      <w:r>
        <w:rPr>
          <w:rFonts w:hint="eastAsia"/>
        </w:rPr>
        <w:t>服务请求的</w:t>
      </w:r>
      <w:r>
        <w:rPr>
          <w:rFonts w:hint="eastAsia" w:ascii="Times New Roman"/>
        </w:rPr>
        <w:t>BACnet</w:t>
      </w:r>
      <w:r>
        <w:rPr>
          <w:rFonts w:hint="eastAsia"/>
        </w:rPr>
        <w:t>设备应通过</w:t>
      </w:r>
      <w:r>
        <w:rPr>
          <w:rFonts w:ascii="Times New Roman"/>
        </w:rPr>
        <w:t>10</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ascii="Times New Roman"/>
        </w:rPr>
        <w:t>10</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3</w:t>
      </w:r>
      <w:r>
        <w:rPr>
          <w:rFonts w:hint="eastAsia"/>
        </w:rPr>
        <w:t>和</w:t>
      </w:r>
      <w:r>
        <w:rPr>
          <w:rFonts w:ascii="Times New Roman"/>
        </w:rPr>
        <w:t>10</w:t>
      </w:r>
      <w:r>
        <w:rPr>
          <w:rFonts w:hint="eastAsia"/>
        </w:rPr>
        <w:t>.</w:t>
      </w:r>
      <w:r>
        <w:rPr>
          <w:rFonts w:hint="eastAsia" w:ascii="Times New Roman"/>
        </w:rPr>
        <w:t>1</w:t>
      </w:r>
      <w:r>
        <w:rPr>
          <w:rFonts w:hint="eastAsia"/>
        </w:rPr>
        <w:t>.</w:t>
      </w:r>
      <w:r>
        <w:rPr>
          <w:rFonts w:hint="eastAsia" w:ascii="Times New Roman"/>
        </w:rPr>
        <w:t>2</w:t>
      </w:r>
      <w:r>
        <w:rPr>
          <w:rFonts w:hint="eastAsia"/>
        </w:rPr>
        <w:t>.</w:t>
      </w:r>
      <w:r>
        <w:rPr>
          <w:rFonts w:hint="eastAsia" w:ascii="Times New Roman"/>
        </w:rPr>
        <w:t>1</w:t>
      </w:r>
      <w:r>
        <w:rPr>
          <w:rFonts w:hint="eastAsia"/>
        </w:rPr>
        <w:t>-</w:t>
      </w:r>
      <w:r>
        <w:rPr>
          <w:rFonts w:ascii="Times New Roman"/>
        </w:rPr>
        <w:t>10</w:t>
      </w:r>
      <w:r>
        <w:rPr>
          <w:rFonts w:hint="eastAsia"/>
        </w:rPr>
        <w:t>.</w:t>
      </w:r>
      <w:r>
        <w:rPr>
          <w:rFonts w:hint="eastAsia" w:ascii="Times New Roman"/>
        </w:rPr>
        <w:t>1</w:t>
      </w:r>
      <w:r>
        <w:rPr>
          <w:rFonts w:hint="eastAsia"/>
        </w:rPr>
        <w:t>.</w:t>
      </w:r>
      <w:r>
        <w:rPr>
          <w:rFonts w:hint="eastAsia" w:ascii="Times New Roman"/>
        </w:rPr>
        <w:t>2</w:t>
      </w:r>
      <w:r>
        <w:rPr>
          <w:rFonts w:hint="eastAsia"/>
        </w:rPr>
        <w:t>.</w:t>
      </w:r>
      <w:r>
        <w:rPr>
          <w:rFonts w:hint="eastAsia" w:ascii="Times New Roman"/>
        </w:rPr>
        <w:t>4</w:t>
      </w:r>
      <w:r>
        <w:rPr>
          <w:rFonts w:hint="eastAsia"/>
        </w:rPr>
        <w:t>中的测试项。支持启动</w:t>
      </w:r>
      <w:r>
        <w:rPr>
          <w:rFonts w:hint="eastAsia" w:ascii="Times New Roman"/>
        </w:rPr>
        <w:t>UnconfirmedEventNotification</w:t>
      </w:r>
      <w:r>
        <w:rPr>
          <w:rFonts w:hint="eastAsia"/>
        </w:rPr>
        <w:t>服务请求的</w:t>
      </w:r>
      <w:r>
        <w:rPr>
          <w:rFonts w:hint="eastAsia" w:ascii="Times New Roman"/>
        </w:rPr>
        <w:t>BACnet</w:t>
      </w:r>
      <w:r>
        <w:rPr>
          <w:rFonts w:hint="eastAsia"/>
        </w:rPr>
        <w:t>设备应通过</w:t>
      </w:r>
      <w:r>
        <w:rPr>
          <w:rFonts w:ascii="Times New Roman"/>
        </w:rPr>
        <w:t>10</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4</w:t>
      </w:r>
      <w:r>
        <w:rPr>
          <w:rFonts w:hint="eastAsia"/>
        </w:rPr>
        <w:t>-</w:t>
      </w:r>
      <w:r>
        <w:rPr>
          <w:rFonts w:ascii="Times New Roman"/>
        </w:rPr>
        <w:t>10</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6</w:t>
      </w:r>
      <w:r>
        <w:rPr>
          <w:rFonts w:hint="eastAsia"/>
        </w:rPr>
        <w:t>和</w:t>
      </w:r>
      <w:r>
        <w:rPr>
          <w:rFonts w:ascii="Times New Roman"/>
        </w:rPr>
        <w:t>10</w:t>
      </w:r>
      <w:r>
        <w:rPr>
          <w:rFonts w:hint="eastAsia"/>
        </w:rPr>
        <w:t>.</w:t>
      </w:r>
      <w:r>
        <w:rPr>
          <w:rFonts w:hint="eastAsia" w:ascii="Times New Roman"/>
        </w:rPr>
        <w:t>1</w:t>
      </w:r>
      <w:r>
        <w:rPr>
          <w:rFonts w:hint="eastAsia"/>
        </w:rPr>
        <w:t>.</w:t>
      </w:r>
      <w:r>
        <w:rPr>
          <w:rFonts w:hint="eastAsia" w:ascii="Times New Roman"/>
        </w:rPr>
        <w:t>2</w:t>
      </w:r>
      <w:r>
        <w:rPr>
          <w:rFonts w:hint="eastAsia"/>
        </w:rPr>
        <w:t>.</w:t>
      </w:r>
      <w:r>
        <w:rPr>
          <w:rFonts w:hint="eastAsia" w:ascii="Times New Roman"/>
        </w:rPr>
        <w:t>5</w:t>
      </w:r>
      <w:r>
        <w:rPr>
          <w:rFonts w:hint="eastAsia"/>
        </w:rPr>
        <w:t>-</w:t>
      </w:r>
      <w:r>
        <w:rPr>
          <w:rFonts w:ascii="Times New Roman"/>
        </w:rPr>
        <w:t>10</w:t>
      </w:r>
      <w:r>
        <w:rPr>
          <w:rFonts w:hint="eastAsia"/>
        </w:rPr>
        <w:t>.</w:t>
      </w:r>
      <w:r>
        <w:rPr>
          <w:rFonts w:hint="eastAsia" w:ascii="Times New Roman"/>
        </w:rPr>
        <w:t>1</w:t>
      </w:r>
      <w:r>
        <w:rPr>
          <w:rFonts w:hint="eastAsia"/>
        </w:rPr>
        <w:t>.</w:t>
      </w:r>
      <w:r>
        <w:rPr>
          <w:rFonts w:hint="eastAsia" w:ascii="Times New Roman"/>
        </w:rPr>
        <w:t>2</w:t>
      </w:r>
      <w:r>
        <w:rPr>
          <w:rFonts w:hint="eastAsia"/>
        </w:rPr>
        <w:t>.</w:t>
      </w:r>
      <w:r>
        <w:rPr>
          <w:rFonts w:hint="eastAsia" w:ascii="Times New Roman"/>
        </w:rPr>
        <w:t>7</w:t>
      </w:r>
      <w:r>
        <w:rPr>
          <w:rFonts w:hint="eastAsia"/>
        </w:rPr>
        <w:t>中的测试项。</w:t>
      </w:r>
    </w:p>
    <w:p>
      <w:pPr>
        <w:pStyle w:val="869"/>
        <w:numPr>
          <w:ilvl w:val="0"/>
          <w:numId w:val="96"/>
        </w:numPr>
        <w:spacing w:before="156" w:after="156"/>
      </w:pPr>
      <w:r>
        <w:rPr>
          <w:rFonts w:hint="eastAsia" w:ascii="Times New Roman"/>
        </w:rPr>
        <w:t>AcknowledgeAlarm</w:t>
      </w:r>
      <w:r>
        <w:rPr>
          <w:rFonts w:hint="eastAsia"/>
        </w:rPr>
        <w:t>正响应执行测试</w:t>
      </w:r>
    </w:p>
    <w:p>
      <w:pPr>
        <w:pStyle w:val="32"/>
      </w:pPr>
      <w:r>
        <w:rPr>
          <w:rFonts w:hint="eastAsia"/>
        </w:rPr>
        <w:t>此测试组的目的是在预期服务成功完成的情况下验证</w:t>
      </w:r>
      <w:r>
        <w:rPr>
          <w:rFonts w:hint="eastAsia" w:ascii="Times New Roman"/>
        </w:rPr>
        <w:t>AcknowledgeAlarm</w:t>
      </w:r>
      <w:r>
        <w:rPr>
          <w:rFonts w:hint="eastAsia"/>
        </w:rPr>
        <w:t>服务请求的正确执行。</w:t>
      </w:r>
    </w:p>
    <w:p>
      <w:pPr>
        <w:pStyle w:val="868"/>
        <w:numPr>
          <w:ilvl w:val="0"/>
          <w:numId w:val="97"/>
        </w:numPr>
        <w:spacing w:before="156" w:after="156"/>
      </w:pPr>
      <w:r>
        <w:rPr>
          <w:rFonts w:hint="eastAsia"/>
        </w:rPr>
        <w:t>使用</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”参数时，确认事件通知的成功确认警报</w:t>
      </w:r>
    </w:p>
    <w:p>
      <w:pPr>
        <w:pStyle w:val="32"/>
      </w:pPr>
      <w:r>
        <w:rPr>
          <w:rFonts w:hint="eastAsia"/>
        </w:rPr>
        <w:t>目的：验证</w:t>
      </w:r>
      <w:r>
        <w:rPr>
          <w:rFonts w:hint="eastAsia" w:ascii="Times New Roman"/>
        </w:rPr>
        <w:t>ConfirmedEventNotification</w:t>
      </w:r>
      <w:r>
        <w:rPr>
          <w:rFonts w:hint="eastAsia"/>
        </w:rPr>
        <w:t>所发出警报的成功确认，包括通知其他工作站和更新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通知所有其他接受者警报已被确认。</w:t>
      </w:r>
    </w:p>
    <w:p>
      <w:pPr>
        <w:pStyle w:val="32"/>
      </w:pPr>
      <w:r>
        <w:rPr>
          <w:rFonts w:hint="eastAsia"/>
        </w:rPr>
        <w:t>配置要求：</w:t>
      </w:r>
      <w:r>
        <w:rPr>
          <w:rFonts w:hint="eastAsia" w:ascii="Times New Roman"/>
        </w:rPr>
        <w:t>IUT</w:t>
      </w:r>
      <w:r>
        <w:rPr>
          <w:rFonts w:hint="eastAsia"/>
        </w:rPr>
        <w:t>应配置至少一个可以检测报警条件并发送确认通知的对象。</w:t>
      </w:r>
      <w:r>
        <w:rPr>
          <w:rFonts w:hint="eastAsia" w:ascii="Times New Roman"/>
        </w:rPr>
        <w:t>Acked</w:t>
      </w:r>
      <w:r>
        <w:rPr>
          <w:rFonts w:hint="eastAsia"/>
        </w:rPr>
        <w:t>_</w:t>
      </w:r>
      <w:r>
        <w:rPr>
          <w:rFonts w:hint="eastAsia" w:ascii="Times New Roman"/>
        </w:rPr>
        <w:t>Transitions</w:t>
      </w:r>
      <w:r>
        <w:rPr>
          <w:rFonts w:hint="eastAsia"/>
        </w:rPr>
        <w:t>属性应具有值</w:t>
      </w:r>
      <w:r>
        <w:rPr>
          <w:rFonts w:ascii="Times New Roman"/>
        </w:rPr>
        <w:t>B'111'</w:t>
      </w:r>
      <w:r>
        <w:rPr>
          <w:rFonts w:hint="eastAsia"/>
        </w:rPr>
        <w:t>，表示已确认所有转换。</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w:t>
      </w:r>
    </w:p>
    <w:p>
      <w:pPr>
        <w:pStyle w:val="32"/>
        <w:tabs>
          <w:tab w:val="left" w:pos="4200"/>
          <w:tab w:val="clear" w:pos="4201"/>
        </w:tabs>
        <w:rPr>
          <w:rFonts w:ascii="Times New Roman"/>
          <w:szCs w:val="21"/>
        </w:rPr>
      </w:pPr>
      <w:r>
        <w:rPr>
          <w:rFonts w:ascii="Times New Roman"/>
          <w:szCs w:val="21"/>
        </w:rPr>
        <w:t>1. MAKE(a change that triggers the detection of an alarm event in the IUT)</w:t>
      </w:r>
    </w:p>
    <w:p>
      <w:pPr>
        <w:pStyle w:val="32"/>
        <w:tabs>
          <w:tab w:val="left" w:pos="4200"/>
          <w:tab w:val="clear" w:pos="4201"/>
        </w:tabs>
        <w:rPr>
          <w:rFonts w:ascii="Times New Roman"/>
          <w:szCs w:val="21"/>
        </w:rPr>
      </w:pPr>
      <w:r>
        <w:rPr>
          <w:rFonts w:ascii="Times New Roman"/>
          <w:szCs w:val="21"/>
        </w:rPr>
        <w:t>2. WAIT (Time_Delay)</w:t>
      </w:r>
    </w:p>
    <w:p>
      <w:pPr>
        <w:pStyle w:val="32"/>
        <w:tabs>
          <w:tab w:val="left" w:pos="4200"/>
          <w:tab w:val="clear" w:pos="4201"/>
        </w:tabs>
        <w:rPr>
          <w:rFonts w:ascii="Times New Roman"/>
          <w:szCs w:val="21"/>
        </w:rPr>
      </w:pPr>
      <w:r>
        <w:rPr>
          <w:rFonts w:ascii="Times New Roman"/>
          <w:szCs w:val="21"/>
        </w:rPr>
        <w:t xml:space="preserve">3. BEFORE </w:t>
      </w:r>
      <w:r>
        <w:rPr>
          <w:rFonts w:ascii="Times New Roman"/>
          <w:b/>
          <w:szCs w:val="21"/>
        </w:rPr>
        <w:t>Notification Fail Time</w:t>
      </w:r>
    </w:p>
    <w:p>
      <w:pPr>
        <w:pStyle w:val="32"/>
        <w:tabs>
          <w:tab w:val="left" w:pos="4200"/>
          <w:tab w:val="clear" w:pos="4201"/>
        </w:tabs>
        <w:ind w:firstLine="1050" w:firstLineChars="500"/>
        <w:rPr>
          <w:rFonts w:ascii="Times New Roman"/>
          <w:szCs w:val="21"/>
        </w:rPr>
      </w:pPr>
      <w:r>
        <w:rPr>
          <w:rFonts w:ascii="Times New Roman"/>
          <w:szCs w:val="21"/>
        </w:rPr>
        <w:t xml:space="preserve">RECEIVE ConfirmedEventNotification-Request, </w:t>
      </w:r>
    </w:p>
    <w:p>
      <w:pPr>
        <w:pStyle w:val="32"/>
        <w:tabs>
          <w:tab w:val="left" w:pos="4410"/>
          <w:tab w:val="clear" w:pos="4201"/>
        </w:tabs>
        <w:ind w:left="840" w:leftChars="40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 xml:space="preserve">(the process identifier configured for this event), </w:t>
      </w:r>
    </w:p>
    <w:p>
      <w:pPr>
        <w:pStyle w:val="32"/>
        <w:tabs>
          <w:tab w:val="left" w:pos="4410"/>
          <w:tab w:val="clear" w:pos="4201"/>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 xml:space="preserve">IUT, </w:t>
      </w:r>
    </w:p>
    <w:p>
      <w:pPr>
        <w:pStyle w:val="32"/>
        <w:tabs>
          <w:tab w:val="left" w:pos="4410"/>
          <w:tab w:val="clear" w:pos="4201"/>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 xml:space="preserve">(the object detecting the alarm), </w:t>
      </w:r>
    </w:p>
    <w:p>
      <w:pPr>
        <w:pStyle w:val="32"/>
        <w:tabs>
          <w:tab w:val="left" w:pos="4410"/>
          <w:tab w:val="clear" w:pos="4201"/>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current time or sequence number), </w:t>
      </w:r>
    </w:p>
    <w:p>
      <w:pPr>
        <w:pStyle w:val="32"/>
        <w:tabs>
          <w:tab w:val="left" w:pos="4410"/>
          <w:tab w:val="clear" w:pos="4201"/>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(any valid event type), </w:t>
      </w:r>
    </w:p>
    <w:p>
      <w:pPr>
        <w:pStyle w:val="32"/>
        <w:tabs>
          <w:tab w:val="left" w:pos="4410"/>
          <w:tab w:val="clear" w:pos="4201"/>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(the notify type configured for this event), </w:t>
      </w:r>
    </w:p>
    <w:p>
      <w:pPr>
        <w:pStyle w:val="32"/>
        <w:tabs>
          <w:tab w:val="left" w:pos="4410"/>
          <w:tab w:val="clear" w:pos="4201"/>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 xml:space="preserve">TRUE, </w:t>
      </w:r>
    </w:p>
    <w:p>
      <w:pPr>
        <w:pStyle w:val="32"/>
        <w:tabs>
          <w:tab w:val="left" w:pos="4410"/>
          <w:tab w:val="clear" w:pos="4201"/>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 xml:space="preserve">NORMAL, </w:t>
      </w:r>
    </w:p>
    <w:p>
      <w:pPr>
        <w:pStyle w:val="32"/>
        <w:tabs>
          <w:tab w:val="left" w:pos="4410"/>
          <w:tab w:val="clear" w:pos="4201"/>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 xml:space="preserve">(any appropriate non-normal event state), </w:t>
      </w:r>
    </w:p>
    <w:p>
      <w:pPr>
        <w:pStyle w:val="32"/>
        <w:tabs>
          <w:tab w:val="left" w:pos="4410"/>
          <w:tab w:val="clear" w:pos="4201"/>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(the values appropriate to the event type)</w:t>
      </w:r>
    </w:p>
    <w:p>
      <w:pPr>
        <w:pStyle w:val="32"/>
        <w:tabs>
          <w:tab w:val="left" w:pos="4200"/>
          <w:tab w:val="clear" w:pos="4201"/>
        </w:tabs>
        <w:rPr>
          <w:rFonts w:ascii="Times New Roman"/>
          <w:szCs w:val="21"/>
        </w:rPr>
      </w:pPr>
      <w:r>
        <w:rPr>
          <w:rFonts w:ascii="Times New Roman"/>
          <w:szCs w:val="21"/>
        </w:rPr>
        <w:t>4. TRANSMIT BACnet-SimpleACK-PDU</w:t>
      </w:r>
    </w:p>
    <w:p>
      <w:pPr>
        <w:pStyle w:val="32"/>
        <w:tabs>
          <w:tab w:val="left" w:pos="4200"/>
          <w:tab w:val="clear" w:pos="4201"/>
        </w:tabs>
        <w:rPr>
          <w:rFonts w:ascii="Times New Roman"/>
          <w:szCs w:val="21"/>
        </w:rPr>
      </w:pPr>
      <w:r>
        <w:rPr>
          <w:rFonts w:ascii="Times New Roman"/>
          <w:szCs w:val="21"/>
        </w:rPr>
        <w:t>5. RECEIVE</w:t>
      </w:r>
    </w:p>
    <w:p>
      <w:pPr>
        <w:pStyle w:val="32"/>
        <w:tabs>
          <w:tab w:val="left" w:pos="4410"/>
          <w:tab w:val="clear" w:pos="4201"/>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 xml:space="preserve">(at least one device other than the TD), </w:t>
      </w:r>
    </w:p>
    <w:p>
      <w:pPr>
        <w:pStyle w:val="32"/>
        <w:tabs>
          <w:tab w:val="left" w:pos="4410"/>
          <w:tab w:val="clear" w:pos="4201"/>
        </w:tabs>
        <w:rPr>
          <w:rFonts w:ascii="Times New Roman"/>
          <w:szCs w:val="21"/>
        </w:rPr>
      </w:pPr>
      <w:r>
        <w:rPr>
          <w:rFonts w:ascii="Times New Roman"/>
          <w:szCs w:val="21"/>
        </w:rPr>
        <w:t xml:space="preserve">      SOURCE = </w:t>
      </w:r>
      <w:r>
        <w:rPr>
          <w:rFonts w:ascii="Times New Roman"/>
          <w:szCs w:val="21"/>
        </w:rPr>
        <w:tab/>
      </w:r>
      <w:r>
        <w:rPr>
          <w:rFonts w:ascii="Times New Roman"/>
          <w:szCs w:val="21"/>
        </w:rPr>
        <w:t xml:space="preserve">IUT, </w:t>
      </w:r>
    </w:p>
    <w:p>
      <w:pPr>
        <w:pStyle w:val="32"/>
        <w:tabs>
          <w:tab w:val="left" w:pos="4200"/>
          <w:tab w:val="clear" w:pos="4201"/>
        </w:tabs>
        <w:ind w:left="420" w:leftChars="200"/>
        <w:rPr>
          <w:rFonts w:ascii="Times New Roman"/>
          <w:szCs w:val="21"/>
        </w:rPr>
      </w:pPr>
      <w:r>
        <w:rPr>
          <w:rFonts w:ascii="Times New Roman"/>
          <w:szCs w:val="21"/>
        </w:rPr>
        <w:t xml:space="preserve">  ConfirmedEventNotification-Request, </w:t>
      </w:r>
    </w:p>
    <w:p>
      <w:pPr>
        <w:pStyle w:val="32"/>
        <w:tabs>
          <w:tab w:val="left" w:pos="4410"/>
          <w:tab w:val="clear" w:pos="4201"/>
        </w:tabs>
        <w:ind w:left="525" w:leftChars="2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 xml:space="preserve">(the process identifier configured for this event), </w:t>
      </w:r>
    </w:p>
    <w:p>
      <w:pPr>
        <w:pStyle w:val="32"/>
        <w:tabs>
          <w:tab w:val="left" w:pos="4422"/>
          <w:tab w:val="clear" w:pos="4201"/>
        </w:tabs>
        <w:ind w:left="525" w:leftChars="2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 xml:space="preserve">IUT, </w:t>
      </w:r>
    </w:p>
    <w:p>
      <w:pPr>
        <w:pStyle w:val="32"/>
        <w:tabs>
          <w:tab w:val="left" w:pos="4410"/>
          <w:tab w:val="clear" w:pos="4201"/>
        </w:tabs>
        <w:ind w:left="525" w:leftChars="2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 xml:space="preserve">(the object detecting the alarm), </w:t>
      </w:r>
    </w:p>
    <w:p>
      <w:pPr>
        <w:pStyle w:val="32"/>
        <w:tabs>
          <w:tab w:val="left" w:pos="4410"/>
          <w:tab w:val="clear" w:pos="4201"/>
        </w:tabs>
        <w:ind w:left="525" w:leftChars="25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timestamp or sequence number received in step 3), </w:t>
      </w:r>
    </w:p>
    <w:p>
      <w:pPr>
        <w:pStyle w:val="32"/>
        <w:tabs>
          <w:tab w:val="left" w:pos="4410"/>
          <w:tab w:val="clear" w:pos="4201"/>
        </w:tabs>
        <w:ind w:left="525" w:leftChars="2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525" w:leftChars="25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525" w:leftChars="25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(any valid event type), </w:t>
      </w:r>
    </w:p>
    <w:p>
      <w:pPr>
        <w:pStyle w:val="32"/>
        <w:tabs>
          <w:tab w:val="left" w:pos="4410"/>
          <w:tab w:val="clear" w:pos="4201"/>
        </w:tabs>
        <w:ind w:left="525" w:leftChars="25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(the notify type configured for this event), </w:t>
      </w:r>
    </w:p>
    <w:p>
      <w:pPr>
        <w:pStyle w:val="32"/>
        <w:tabs>
          <w:tab w:val="left" w:pos="4410"/>
          <w:tab w:val="clear" w:pos="4201"/>
        </w:tabs>
        <w:ind w:left="525" w:leftChars="250"/>
        <w:rPr>
          <w:rFonts w:ascii="Times New Roman"/>
          <w:szCs w:val="21"/>
        </w:rPr>
      </w:pPr>
      <w:r>
        <w:rPr>
          <w:rFonts w:ascii="Times New Roman"/>
          <w:szCs w:val="21"/>
        </w:rPr>
        <w:t xml:space="preserve"> 'AckRequired' = </w:t>
      </w:r>
      <w:r>
        <w:rPr>
          <w:rFonts w:ascii="Times New Roman"/>
          <w:szCs w:val="21"/>
        </w:rPr>
        <w:tab/>
      </w:r>
      <w:r>
        <w:rPr>
          <w:rFonts w:ascii="Times New Roman"/>
          <w:szCs w:val="21"/>
        </w:rPr>
        <w:t xml:space="preserve">TRUE, </w:t>
      </w:r>
    </w:p>
    <w:p>
      <w:pPr>
        <w:pStyle w:val="32"/>
        <w:tabs>
          <w:tab w:val="left" w:pos="4410"/>
          <w:tab w:val="clear" w:pos="4201"/>
        </w:tabs>
        <w:ind w:left="525" w:leftChars="250"/>
        <w:rPr>
          <w:rFonts w:ascii="Times New Roman"/>
          <w:szCs w:val="21"/>
        </w:rPr>
      </w:pPr>
      <w:r>
        <w:rPr>
          <w:rFonts w:ascii="Times New Roman"/>
          <w:szCs w:val="21"/>
        </w:rPr>
        <w:t xml:space="preserve"> 'From State' = </w:t>
      </w:r>
      <w:r>
        <w:rPr>
          <w:rFonts w:ascii="Times New Roman"/>
          <w:szCs w:val="21"/>
        </w:rPr>
        <w:tab/>
      </w:r>
      <w:r>
        <w:rPr>
          <w:rFonts w:ascii="Times New Roman"/>
          <w:szCs w:val="21"/>
        </w:rPr>
        <w:t xml:space="preserve">NORMAL, </w:t>
      </w:r>
    </w:p>
    <w:p>
      <w:pPr>
        <w:pStyle w:val="32"/>
        <w:tabs>
          <w:tab w:val="left" w:pos="4410"/>
          <w:tab w:val="clear" w:pos="4201"/>
        </w:tabs>
        <w:ind w:left="525" w:leftChars="250"/>
        <w:rPr>
          <w:rFonts w:ascii="Times New Roman"/>
          <w:szCs w:val="21"/>
        </w:rPr>
      </w:pPr>
      <w:r>
        <w:rPr>
          <w:rFonts w:ascii="Times New Roman"/>
          <w:szCs w:val="21"/>
        </w:rPr>
        <w:t xml:space="preserve"> 'To State' = </w:t>
      </w:r>
      <w:r>
        <w:rPr>
          <w:rFonts w:ascii="Times New Roman"/>
          <w:szCs w:val="21"/>
        </w:rPr>
        <w:tab/>
      </w:r>
      <w:r>
        <w:rPr>
          <w:rFonts w:ascii="Times New Roman"/>
          <w:szCs w:val="21"/>
        </w:rPr>
        <w:t xml:space="preserve">(any appropriate non-normal event state), </w:t>
      </w:r>
    </w:p>
    <w:p>
      <w:pPr>
        <w:pStyle w:val="32"/>
        <w:tabs>
          <w:tab w:val="left" w:pos="4410"/>
          <w:tab w:val="clear" w:pos="4201"/>
        </w:tabs>
        <w:ind w:left="525" w:leftChars="250"/>
        <w:rPr>
          <w:rFonts w:ascii="Times New Roman"/>
          <w:szCs w:val="21"/>
        </w:rPr>
      </w:pPr>
      <w:r>
        <w:rPr>
          <w:rFonts w:ascii="Times New Roman"/>
          <w:szCs w:val="21"/>
        </w:rPr>
        <w:t xml:space="preserve"> 'Event Values' = </w:t>
      </w:r>
      <w:r>
        <w:rPr>
          <w:rFonts w:ascii="Times New Roman"/>
          <w:szCs w:val="21"/>
        </w:rPr>
        <w:tab/>
      </w:r>
      <w:r>
        <w:rPr>
          <w:rFonts w:ascii="Times New Roman"/>
          <w:szCs w:val="21"/>
        </w:rPr>
        <w:t>(the values appropriate to the event type)</w:t>
      </w:r>
    </w:p>
    <w:p>
      <w:pPr>
        <w:pStyle w:val="32"/>
        <w:tabs>
          <w:tab w:val="left" w:pos="4200"/>
          <w:tab w:val="clear" w:pos="4201"/>
        </w:tabs>
        <w:rPr>
          <w:rFonts w:ascii="Times New Roman"/>
          <w:szCs w:val="21"/>
        </w:rPr>
      </w:pPr>
      <w:r>
        <w:rPr>
          <w:rFonts w:ascii="Times New Roman"/>
          <w:szCs w:val="21"/>
        </w:rPr>
        <w:t>6. TRANSMIT BACnet-SimpleACK-PDU</w:t>
      </w:r>
    </w:p>
    <w:p>
      <w:pPr>
        <w:pStyle w:val="32"/>
        <w:tabs>
          <w:tab w:val="left" w:pos="4200"/>
          <w:tab w:val="clear" w:pos="4201"/>
        </w:tabs>
        <w:ind w:left="1470" w:leftChars="200" w:hanging="1050" w:hangingChars="500"/>
        <w:rPr>
          <w:rFonts w:ascii="Times New Roman"/>
          <w:szCs w:val="21"/>
        </w:rPr>
      </w:pPr>
      <w:r>
        <w:rPr>
          <w:rFonts w:ascii="Times New Roman"/>
          <w:szCs w:val="21"/>
        </w:rPr>
        <w:t xml:space="preserve">7. VERIFY (the 'Event Object Identifier' from the event notification), Acked_Transitions = (FALSE, TRUE, TRUE) </w:t>
      </w:r>
    </w:p>
    <w:p>
      <w:pPr>
        <w:pStyle w:val="32"/>
        <w:tabs>
          <w:tab w:val="left" w:pos="4200"/>
          <w:tab w:val="clear" w:pos="4201"/>
        </w:tabs>
        <w:rPr>
          <w:rFonts w:ascii="Times New Roman"/>
          <w:szCs w:val="21"/>
        </w:rPr>
      </w:pPr>
      <w:r>
        <w:rPr>
          <w:rFonts w:ascii="Times New Roman"/>
          <w:szCs w:val="21"/>
        </w:rPr>
        <w:t>8. TRANSMIT AcknowledgeAlarm-Request,</w:t>
      </w:r>
    </w:p>
    <w:p>
      <w:pPr>
        <w:pStyle w:val="32"/>
        <w:tabs>
          <w:tab w:val="left" w:pos="4200"/>
          <w:tab w:val="clear" w:pos="4201"/>
        </w:tabs>
        <w:ind w:left="4410" w:leftChars="50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 w:val="clear" w:pos="4201"/>
        </w:tabs>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 xml:space="preserve">(the 'Event Object Identifier' from the event notification), </w:t>
      </w:r>
    </w:p>
    <w:p>
      <w:pPr>
        <w:pStyle w:val="32"/>
        <w:tabs>
          <w:tab w:val="left" w:pos="4410"/>
          <w:tab w:val="clear" w:pos="4201"/>
        </w:tabs>
        <w:ind w:left="4410" w:leftChars="400" w:hanging="3570" w:hangingChars="17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 xml:space="preserve">(the state specified in the 'To State' parameter of the   notification), </w:t>
      </w:r>
    </w:p>
    <w:p>
      <w:pPr>
        <w:pStyle w:val="32"/>
        <w:tabs>
          <w:tab w:val="left" w:pos="4410"/>
          <w:tab w:val="clear" w:pos="4201"/>
        </w:tabs>
        <w:ind w:left="420" w:leftChars="20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time stamp conveyed in the notification), </w:t>
      </w:r>
    </w:p>
    <w:p>
      <w:pPr>
        <w:pStyle w:val="32"/>
        <w:tabs>
          <w:tab w:val="left" w:pos="4410"/>
          <w:tab w:val="clear" w:pos="4201"/>
        </w:tabs>
        <w:ind w:left="420" w:leftChars="2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(the TD’s current time using a Time format)</w:t>
      </w:r>
    </w:p>
    <w:p>
      <w:pPr>
        <w:pStyle w:val="32"/>
        <w:tabs>
          <w:tab w:val="left" w:pos="4200"/>
          <w:tab w:val="clear" w:pos="4201"/>
        </w:tabs>
        <w:rPr>
          <w:rFonts w:ascii="Times New Roman"/>
          <w:szCs w:val="21"/>
        </w:rPr>
      </w:pPr>
      <w:r>
        <w:rPr>
          <w:rFonts w:ascii="Times New Roman"/>
          <w:szCs w:val="21"/>
        </w:rPr>
        <w:t>9. RECEIVE BACnet-Simple-ACK-PDU</w:t>
      </w:r>
    </w:p>
    <w:p>
      <w:pPr>
        <w:pStyle w:val="32"/>
        <w:tabs>
          <w:tab w:val="left" w:pos="4200"/>
          <w:tab w:val="clear" w:pos="4201"/>
        </w:tabs>
        <w:rPr>
          <w:rFonts w:ascii="Times New Roman"/>
          <w:szCs w:val="21"/>
        </w:rPr>
      </w:pPr>
      <w:r>
        <w:rPr>
          <w:rFonts w:ascii="Times New Roman"/>
          <w:szCs w:val="21"/>
        </w:rPr>
        <w:t xml:space="preserve">10. IF (Protocol_Revision is present and Protocol_Revision ≥ 1) THEN </w:t>
      </w:r>
    </w:p>
    <w:p>
      <w:pPr>
        <w:pStyle w:val="32"/>
        <w:tabs>
          <w:tab w:val="left" w:pos="4200"/>
          <w:tab w:val="clear" w:pos="4201"/>
        </w:tabs>
        <w:ind w:firstLine="1260" w:firstLineChars="600"/>
        <w:rPr>
          <w:rFonts w:ascii="Times New Roman"/>
          <w:szCs w:val="21"/>
        </w:rPr>
      </w:pPr>
      <w:r>
        <w:rPr>
          <w:rFonts w:ascii="Times New Roman"/>
          <w:szCs w:val="21"/>
        </w:rPr>
        <w:t xml:space="preserve">BEFORE </w:t>
      </w:r>
      <w:r>
        <w:rPr>
          <w:rFonts w:ascii="Times New Roman"/>
          <w:b/>
          <w:szCs w:val="21"/>
        </w:rPr>
        <w:t>Notification Fail Time</w:t>
      </w:r>
    </w:p>
    <w:p>
      <w:pPr>
        <w:pStyle w:val="32"/>
        <w:tabs>
          <w:tab w:val="left" w:pos="4200"/>
          <w:tab w:val="clear" w:pos="4201"/>
        </w:tabs>
        <w:ind w:firstLine="1470" w:firstLineChars="700"/>
        <w:rPr>
          <w:rFonts w:ascii="Times New Roman"/>
          <w:szCs w:val="21"/>
        </w:rPr>
      </w:pPr>
      <w:r>
        <w:rPr>
          <w:rFonts w:ascii="Times New Roman"/>
          <w:szCs w:val="21"/>
        </w:rPr>
        <w:t>RECEIVE ConfirmedEventNotification-Request,</w:t>
      </w:r>
    </w:p>
    <w:p>
      <w:pPr>
        <w:pStyle w:val="32"/>
        <w:tabs>
          <w:tab w:val="left" w:pos="4410"/>
          <w:tab w:val="clear" w:pos="4201"/>
        </w:tabs>
        <w:ind w:firstLine="1890" w:firstLineChars="9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 xml:space="preserve">(the process identifier configured for this event), </w:t>
      </w:r>
    </w:p>
    <w:p>
      <w:pPr>
        <w:pStyle w:val="32"/>
        <w:tabs>
          <w:tab w:val="left" w:pos="4200"/>
          <w:tab w:val="clear" w:pos="4201"/>
        </w:tabs>
        <w:ind w:left="1260" w:leftChars="600"/>
        <w:rPr>
          <w:rFonts w:ascii="Times New Roman"/>
          <w:szCs w:val="21"/>
        </w:rPr>
      </w:pPr>
      <w:r>
        <w:rPr>
          <w:rFonts w:ascii="Times New Roman"/>
          <w:szCs w:val="21"/>
        </w:rPr>
        <w:t xml:space="preserve">  'Initiating Device Identifier' = IUT, </w:t>
      </w:r>
    </w:p>
    <w:p>
      <w:pPr>
        <w:pStyle w:val="32"/>
        <w:tabs>
          <w:tab w:val="left" w:pos="4200"/>
          <w:tab w:val="clear" w:pos="4201"/>
        </w:tabs>
        <w:ind w:left="1260" w:leftChars="600"/>
        <w:rPr>
          <w:rFonts w:ascii="Times New Roman"/>
          <w:szCs w:val="21"/>
        </w:rPr>
      </w:pPr>
      <w:r>
        <w:rPr>
          <w:rFonts w:ascii="Times New Roman"/>
          <w:szCs w:val="21"/>
        </w:rPr>
        <w:t xml:space="preserve">  'Event Object Identifier' =   (the object detecting the alarm), </w:t>
      </w:r>
    </w:p>
    <w:p>
      <w:pPr>
        <w:pStyle w:val="32"/>
        <w:tabs>
          <w:tab w:val="left" w:pos="4410"/>
          <w:tab w:val="clear" w:pos="4201"/>
        </w:tabs>
        <w:ind w:left="1260" w:leftChars="60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current time or sequence number), </w:t>
      </w:r>
    </w:p>
    <w:p>
      <w:pPr>
        <w:pStyle w:val="32"/>
        <w:tabs>
          <w:tab w:val="left" w:pos="4410"/>
          <w:tab w:val="clear" w:pos="4201"/>
        </w:tabs>
        <w:ind w:left="1260" w:leftChars="6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1260" w:leftChars="60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1260" w:leftChars="60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(the event type included in step 3), </w:t>
      </w:r>
    </w:p>
    <w:p>
      <w:pPr>
        <w:pStyle w:val="32"/>
        <w:tabs>
          <w:tab w:val="left" w:pos="4410"/>
          <w:tab w:val="clear" w:pos="4201"/>
        </w:tabs>
        <w:ind w:left="1260" w:leftChars="60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ACK_NOTIFICATION, </w:t>
      </w:r>
    </w:p>
    <w:p>
      <w:pPr>
        <w:pStyle w:val="32"/>
        <w:tabs>
          <w:tab w:val="left" w:pos="4410"/>
          <w:tab w:val="clear" w:pos="4201"/>
        </w:tabs>
        <w:ind w:left="1260" w:leftChars="600"/>
        <w:rPr>
          <w:rFonts w:ascii="Times New Roman"/>
          <w:szCs w:val="21"/>
        </w:rPr>
      </w:pPr>
      <w:r>
        <w:rPr>
          <w:rFonts w:ascii="Times New Roman"/>
          <w:szCs w:val="21"/>
        </w:rPr>
        <w:t xml:space="preserve">  'To State' = </w:t>
      </w:r>
      <w:r>
        <w:rPr>
          <w:rFonts w:ascii="Times New Roman"/>
          <w:szCs w:val="21"/>
        </w:rPr>
        <w:tab/>
      </w:r>
      <w:r>
        <w:rPr>
          <w:rFonts w:ascii="Times New Roman"/>
          <w:szCs w:val="21"/>
        </w:rPr>
        <w:t>(the 'To State' used in step 3)</w:t>
      </w:r>
    </w:p>
    <w:p>
      <w:pPr>
        <w:pStyle w:val="32"/>
        <w:tabs>
          <w:tab w:val="left" w:pos="4200"/>
          <w:tab w:val="clear" w:pos="4201"/>
        </w:tabs>
        <w:ind w:left="-105" w:leftChars="-50" w:firstLine="840" w:firstLineChars="400"/>
        <w:rPr>
          <w:rFonts w:ascii="Times New Roman"/>
          <w:szCs w:val="21"/>
        </w:rPr>
      </w:pPr>
      <w:r>
        <w:rPr>
          <w:rFonts w:ascii="Times New Roman"/>
          <w:szCs w:val="21"/>
        </w:rPr>
        <w:t>ELSE</w:t>
      </w:r>
    </w:p>
    <w:p>
      <w:pPr>
        <w:pStyle w:val="32"/>
        <w:tabs>
          <w:tab w:val="left" w:pos="4200"/>
          <w:tab w:val="clear" w:pos="4201"/>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p>
    <w:p>
      <w:pPr>
        <w:pStyle w:val="32"/>
        <w:tabs>
          <w:tab w:val="left" w:pos="4200"/>
          <w:tab w:val="clear" w:pos="4201"/>
        </w:tabs>
        <w:ind w:firstLine="1470" w:firstLineChars="700"/>
        <w:rPr>
          <w:rFonts w:ascii="Times New Roman"/>
          <w:szCs w:val="21"/>
        </w:rPr>
      </w:pPr>
      <w:r>
        <w:rPr>
          <w:rFonts w:ascii="Times New Roman"/>
          <w:szCs w:val="21"/>
        </w:rPr>
        <w:t>RECEIVE ConfirmedEventNotification-Request,</w:t>
      </w:r>
    </w:p>
    <w:p>
      <w:pPr>
        <w:pStyle w:val="32"/>
        <w:tabs>
          <w:tab w:val="left" w:pos="4410"/>
          <w:tab w:val="clear" w:pos="4201"/>
        </w:tabs>
        <w:ind w:left="1470" w:left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(the process identifier configured for this event),</w:t>
      </w:r>
    </w:p>
    <w:p>
      <w:pPr>
        <w:pStyle w:val="32"/>
        <w:tabs>
          <w:tab w:val="left" w:pos="4200"/>
          <w:tab w:val="clear" w:pos="4201"/>
        </w:tabs>
        <w:ind w:left="1470" w:leftChars="700"/>
        <w:rPr>
          <w:rFonts w:ascii="Times New Roman"/>
          <w:szCs w:val="21"/>
        </w:rPr>
      </w:pPr>
      <w:r>
        <w:rPr>
          <w:rFonts w:ascii="Times New Roman"/>
          <w:szCs w:val="21"/>
        </w:rPr>
        <w:t>'Initiating Device Identifier' = IUT,</w:t>
      </w:r>
    </w:p>
    <w:p>
      <w:pPr>
        <w:pStyle w:val="32"/>
        <w:tabs>
          <w:tab w:val="clear" w:pos="4201"/>
        </w:tabs>
        <w:ind w:left="1470" w:leftChars="700"/>
        <w:rPr>
          <w:rFonts w:ascii="Times New Roman"/>
          <w:szCs w:val="21"/>
        </w:rPr>
      </w:pPr>
      <w:r>
        <w:rPr>
          <w:rFonts w:ascii="Times New Roman"/>
          <w:szCs w:val="21"/>
        </w:rPr>
        <w:t xml:space="preserve">'Event Object Identifier' =   (the object detecting the alarm), </w:t>
      </w:r>
    </w:p>
    <w:p>
      <w:pPr>
        <w:pStyle w:val="32"/>
        <w:tabs>
          <w:tab w:val="left" w:pos="4410"/>
          <w:tab w:val="clear" w:pos="4201"/>
        </w:tabs>
        <w:ind w:left="1365" w:leftChars="65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current time or sequence number), </w:t>
      </w:r>
    </w:p>
    <w:p>
      <w:pPr>
        <w:pStyle w:val="32"/>
        <w:tabs>
          <w:tab w:val="left" w:pos="4410"/>
          <w:tab w:val="clear" w:pos="4201"/>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(the event type included in step 3), </w:t>
      </w:r>
    </w:p>
    <w:p>
      <w:pPr>
        <w:pStyle w:val="32"/>
        <w:tabs>
          <w:tab w:val="left" w:pos="4410"/>
          <w:tab w:val="clear" w:pos="4201"/>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ACK_NOTIFICATION, </w:t>
      </w:r>
    </w:p>
    <w:p>
      <w:pPr>
        <w:pStyle w:val="32"/>
        <w:tabs>
          <w:tab w:val="left" w:pos="4410"/>
          <w:tab w:val="clear" w:pos="4201"/>
        </w:tabs>
        <w:ind w:left="1365" w:leftChars="650"/>
        <w:rPr>
          <w:rFonts w:ascii="Times New Roman"/>
          <w:szCs w:val="21"/>
        </w:rPr>
      </w:pPr>
      <w:r>
        <w:rPr>
          <w:rFonts w:ascii="Times New Roman"/>
          <w:szCs w:val="21"/>
        </w:rPr>
        <w:t xml:space="preserve"> 'To State' = </w:t>
      </w:r>
      <w:r>
        <w:rPr>
          <w:rFonts w:ascii="Times New Roman"/>
          <w:szCs w:val="21"/>
        </w:rPr>
        <w:tab/>
      </w:r>
      <w:r>
        <w:rPr>
          <w:rFonts w:ascii="Times New Roman"/>
          <w:szCs w:val="21"/>
        </w:rPr>
        <w:t>(the 'To State' used in step 3)</w:t>
      </w:r>
    </w:p>
    <w:p>
      <w:pPr>
        <w:pStyle w:val="32"/>
        <w:tabs>
          <w:tab w:val="left" w:pos="4200"/>
          <w:tab w:val="clear" w:pos="4201"/>
        </w:tabs>
        <w:rPr>
          <w:rFonts w:ascii="Times New Roman"/>
          <w:szCs w:val="21"/>
        </w:rPr>
      </w:pPr>
      <w:r>
        <w:rPr>
          <w:rFonts w:ascii="Times New Roman"/>
          <w:szCs w:val="21"/>
        </w:rPr>
        <w:t>11. TRANSMIT BACnet-SimpleACK-PDU</w:t>
      </w:r>
    </w:p>
    <w:p>
      <w:pPr>
        <w:pStyle w:val="32"/>
        <w:tabs>
          <w:tab w:val="left" w:pos="4200"/>
          <w:tab w:val="clear" w:pos="4201"/>
        </w:tabs>
        <w:rPr>
          <w:rFonts w:ascii="Times New Roman"/>
          <w:szCs w:val="21"/>
        </w:rPr>
      </w:pPr>
      <w:r>
        <w:rPr>
          <w:rFonts w:ascii="Times New Roman"/>
          <w:szCs w:val="21"/>
        </w:rPr>
        <w:t>12. IF (Protocol_Revision is present and Protocol_Revision ≥ 1) THEN</w:t>
      </w:r>
    </w:p>
    <w:p>
      <w:pPr>
        <w:pStyle w:val="32"/>
        <w:tabs>
          <w:tab w:val="left" w:pos="4200"/>
          <w:tab w:val="clear" w:pos="4201"/>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p>
    <w:p>
      <w:pPr>
        <w:pStyle w:val="32"/>
        <w:tabs>
          <w:tab w:val="left" w:pos="4200"/>
          <w:tab w:val="clear" w:pos="4201"/>
        </w:tabs>
        <w:ind w:firstLine="1470" w:firstLineChars="700"/>
        <w:rPr>
          <w:rFonts w:ascii="Times New Roman"/>
          <w:szCs w:val="21"/>
        </w:rPr>
      </w:pPr>
      <w:r>
        <w:rPr>
          <w:rFonts w:ascii="Times New Roman"/>
          <w:szCs w:val="21"/>
        </w:rPr>
        <w:t>RECEIVE</w:t>
      </w:r>
    </w:p>
    <w:p>
      <w:pPr>
        <w:pStyle w:val="32"/>
        <w:tabs>
          <w:tab w:val="left" w:pos="4410"/>
          <w:tab w:val="clear" w:pos="4201"/>
        </w:tabs>
        <w:ind w:firstLine="1890" w:firstLineChars="900"/>
        <w:rPr>
          <w:rFonts w:ascii="Times New Roman"/>
          <w:szCs w:val="21"/>
        </w:rPr>
      </w:pPr>
      <w:r>
        <w:rPr>
          <w:rFonts w:ascii="Times New Roman"/>
          <w:szCs w:val="21"/>
        </w:rPr>
        <w:t xml:space="preserve">DESTINATION = </w:t>
      </w:r>
      <w:r>
        <w:rPr>
          <w:rFonts w:ascii="Times New Roman"/>
          <w:szCs w:val="21"/>
        </w:rPr>
        <w:tab/>
      </w:r>
      <w:r>
        <w:rPr>
          <w:rFonts w:ascii="Times New Roman"/>
          <w:szCs w:val="21"/>
        </w:rPr>
        <w:t xml:space="preserve">(at least one device other than the TD), </w:t>
      </w:r>
    </w:p>
    <w:p>
      <w:pPr>
        <w:pStyle w:val="32"/>
        <w:tabs>
          <w:tab w:val="left" w:pos="4410"/>
          <w:tab w:val="clear" w:pos="4201"/>
        </w:tabs>
        <w:ind w:left="1365" w:leftChars="650"/>
        <w:rPr>
          <w:rFonts w:ascii="Times New Roman"/>
          <w:szCs w:val="21"/>
        </w:rPr>
      </w:pPr>
      <w:r>
        <w:rPr>
          <w:rFonts w:ascii="Times New Roman"/>
          <w:szCs w:val="21"/>
        </w:rPr>
        <w:t xml:space="preserve"> SOURCE = </w:t>
      </w:r>
      <w:r>
        <w:rPr>
          <w:rFonts w:ascii="Times New Roman"/>
          <w:szCs w:val="21"/>
        </w:rPr>
        <w:tab/>
      </w:r>
      <w:r>
        <w:rPr>
          <w:rFonts w:ascii="Times New Roman"/>
          <w:szCs w:val="21"/>
        </w:rPr>
        <w:t xml:space="preserve">IUT, </w:t>
      </w:r>
    </w:p>
    <w:p>
      <w:pPr>
        <w:pStyle w:val="32"/>
        <w:tabs>
          <w:tab w:val="left" w:pos="4200"/>
          <w:tab w:val="clear" w:pos="4201"/>
        </w:tabs>
        <w:ind w:left="1365" w:leftChars="650"/>
        <w:rPr>
          <w:rFonts w:ascii="Times New Roman"/>
          <w:szCs w:val="21"/>
        </w:rPr>
      </w:pPr>
      <w:r>
        <w:rPr>
          <w:rFonts w:ascii="Times New Roman"/>
          <w:szCs w:val="21"/>
        </w:rPr>
        <w:t xml:space="preserve"> ConfirmedEventNotification-Request, </w:t>
      </w:r>
    </w:p>
    <w:p>
      <w:pPr>
        <w:pStyle w:val="32"/>
        <w:tabs>
          <w:tab w:val="left" w:pos="4410"/>
          <w:tab w:val="clear" w:pos="4201"/>
        </w:tabs>
        <w:ind w:left="1365" w:leftChars="6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 xml:space="preserve">(the process identifier configured for this event), </w:t>
      </w:r>
    </w:p>
    <w:p>
      <w:pPr>
        <w:pStyle w:val="32"/>
        <w:tabs>
          <w:tab w:val="left" w:pos="4200"/>
          <w:tab w:val="clear" w:pos="4201"/>
        </w:tabs>
        <w:ind w:left="1365" w:leftChars="650"/>
        <w:rPr>
          <w:rFonts w:ascii="Times New Roman"/>
          <w:szCs w:val="21"/>
        </w:rPr>
      </w:pPr>
      <w:r>
        <w:rPr>
          <w:rFonts w:ascii="Times New Roman"/>
          <w:szCs w:val="21"/>
        </w:rPr>
        <w:t xml:space="preserve"> 'Initiating Device Identifier' = IUT, </w:t>
      </w:r>
    </w:p>
    <w:p>
      <w:pPr>
        <w:pStyle w:val="32"/>
        <w:tabs>
          <w:tab w:val="clear" w:pos="4201"/>
        </w:tabs>
        <w:ind w:left="1365" w:leftChars="650"/>
        <w:rPr>
          <w:rFonts w:ascii="Times New Roman"/>
          <w:szCs w:val="21"/>
        </w:rPr>
      </w:pPr>
      <w:r>
        <w:rPr>
          <w:rFonts w:ascii="Times New Roman"/>
          <w:szCs w:val="21"/>
        </w:rPr>
        <w:t xml:space="preserve"> 'Event Object Identifier' =   (the object detecting the alarm), </w:t>
      </w:r>
    </w:p>
    <w:p>
      <w:pPr>
        <w:pStyle w:val="32"/>
        <w:tabs>
          <w:tab w:val="left" w:pos="4410"/>
          <w:tab w:val="clear" w:pos="4201"/>
        </w:tabs>
        <w:ind w:left="1365" w:leftChars="65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timestamp or sequence number received in step 10), </w:t>
      </w:r>
    </w:p>
    <w:p>
      <w:pPr>
        <w:pStyle w:val="32"/>
        <w:tabs>
          <w:tab w:val="left" w:pos="4410"/>
          <w:tab w:val="clear" w:pos="4201"/>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(the event type included in step 3), </w:t>
      </w:r>
    </w:p>
    <w:p>
      <w:pPr>
        <w:pStyle w:val="32"/>
        <w:tabs>
          <w:tab w:val="left" w:pos="4410"/>
          <w:tab w:val="clear" w:pos="4201"/>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 xml:space="preserve">ACK_NOTIFICATION, </w:t>
      </w:r>
    </w:p>
    <w:p>
      <w:pPr>
        <w:pStyle w:val="32"/>
        <w:tabs>
          <w:tab w:val="left" w:pos="4410"/>
          <w:tab w:val="clear" w:pos="4201"/>
        </w:tabs>
        <w:ind w:left="1365" w:leftChars="650"/>
        <w:rPr>
          <w:rFonts w:ascii="Times New Roman"/>
          <w:szCs w:val="21"/>
        </w:rPr>
      </w:pPr>
      <w:r>
        <w:rPr>
          <w:rFonts w:ascii="Times New Roman"/>
          <w:szCs w:val="21"/>
        </w:rPr>
        <w:t xml:space="preserve"> 'To State' = </w:t>
      </w:r>
      <w:r>
        <w:rPr>
          <w:rFonts w:ascii="Times New Roman"/>
          <w:szCs w:val="21"/>
        </w:rPr>
        <w:tab/>
      </w:r>
      <w:r>
        <w:rPr>
          <w:rFonts w:ascii="Times New Roman"/>
          <w:szCs w:val="21"/>
        </w:rPr>
        <w:t>(the 'To State' used in step 3)</w:t>
      </w:r>
    </w:p>
    <w:p>
      <w:pPr>
        <w:pStyle w:val="32"/>
        <w:tabs>
          <w:tab w:val="left" w:pos="4200"/>
          <w:tab w:val="clear" w:pos="4201"/>
        </w:tabs>
        <w:ind w:left="105" w:leftChars="50" w:firstLine="630" w:firstLineChars="300"/>
        <w:rPr>
          <w:rFonts w:ascii="Times New Roman"/>
          <w:szCs w:val="21"/>
        </w:rPr>
      </w:pPr>
      <w:r>
        <w:rPr>
          <w:rFonts w:ascii="Times New Roman"/>
          <w:szCs w:val="21"/>
        </w:rPr>
        <w:t>ELSE</w:t>
      </w:r>
    </w:p>
    <w:p>
      <w:pPr>
        <w:pStyle w:val="32"/>
        <w:tabs>
          <w:tab w:val="left" w:pos="4200"/>
          <w:tab w:val="clear" w:pos="4201"/>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p>
    <w:p>
      <w:pPr>
        <w:pStyle w:val="32"/>
        <w:tabs>
          <w:tab w:val="left" w:pos="4200"/>
          <w:tab w:val="clear" w:pos="4201"/>
        </w:tabs>
        <w:ind w:firstLine="1470" w:firstLineChars="700"/>
        <w:rPr>
          <w:rFonts w:ascii="Times New Roman"/>
          <w:szCs w:val="21"/>
        </w:rPr>
      </w:pPr>
      <w:r>
        <w:rPr>
          <w:rFonts w:ascii="Times New Roman"/>
          <w:szCs w:val="21"/>
        </w:rPr>
        <w:t>RECEIVE</w:t>
      </w:r>
    </w:p>
    <w:p>
      <w:pPr>
        <w:pStyle w:val="32"/>
        <w:tabs>
          <w:tab w:val="left" w:pos="4410"/>
          <w:tab w:val="clear" w:pos="4201"/>
        </w:tabs>
        <w:ind w:firstLine="1890" w:firstLineChars="900"/>
        <w:rPr>
          <w:rFonts w:ascii="Times New Roman"/>
          <w:szCs w:val="21"/>
        </w:rPr>
      </w:pPr>
      <w:r>
        <w:rPr>
          <w:rFonts w:ascii="Times New Roman"/>
          <w:szCs w:val="21"/>
        </w:rPr>
        <w:t xml:space="preserve">DESTINATION = </w:t>
      </w:r>
      <w:r>
        <w:rPr>
          <w:rFonts w:ascii="Times New Roman"/>
          <w:szCs w:val="21"/>
        </w:rPr>
        <w:tab/>
      </w:r>
      <w:r>
        <w:rPr>
          <w:rFonts w:ascii="Times New Roman"/>
          <w:szCs w:val="21"/>
        </w:rPr>
        <w:t xml:space="preserve">(at least one device other than the TD), </w:t>
      </w:r>
    </w:p>
    <w:p>
      <w:pPr>
        <w:pStyle w:val="32"/>
        <w:tabs>
          <w:tab w:val="left" w:pos="4410"/>
          <w:tab w:val="clear" w:pos="4201"/>
        </w:tabs>
        <w:ind w:left="1365" w:leftChars="650"/>
        <w:rPr>
          <w:rFonts w:ascii="Times New Roman"/>
          <w:szCs w:val="21"/>
        </w:rPr>
      </w:pPr>
      <w:r>
        <w:rPr>
          <w:rFonts w:ascii="Times New Roman"/>
          <w:szCs w:val="21"/>
        </w:rPr>
        <w:t xml:space="preserve"> SOURCE = </w:t>
      </w:r>
      <w:r>
        <w:rPr>
          <w:rFonts w:ascii="Times New Roman"/>
          <w:szCs w:val="21"/>
        </w:rPr>
        <w:tab/>
      </w:r>
      <w:r>
        <w:rPr>
          <w:rFonts w:ascii="Times New Roman"/>
          <w:szCs w:val="21"/>
        </w:rPr>
        <w:t xml:space="preserve">IUT, </w:t>
      </w:r>
    </w:p>
    <w:p>
      <w:pPr>
        <w:pStyle w:val="32"/>
        <w:tabs>
          <w:tab w:val="left" w:pos="4200"/>
          <w:tab w:val="clear" w:pos="4201"/>
        </w:tabs>
        <w:ind w:left="1365" w:leftChars="650"/>
        <w:rPr>
          <w:rFonts w:ascii="Times New Roman"/>
          <w:szCs w:val="21"/>
        </w:rPr>
      </w:pPr>
      <w:r>
        <w:rPr>
          <w:rFonts w:ascii="Times New Roman"/>
          <w:szCs w:val="21"/>
        </w:rPr>
        <w:t xml:space="preserve"> ConfirmedEventNotification-Request, </w:t>
      </w:r>
    </w:p>
    <w:p>
      <w:pPr>
        <w:pStyle w:val="32"/>
        <w:tabs>
          <w:tab w:val="left" w:pos="4410"/>
          <w:tab w:val="clear" w:pos="4201"/>
        </w:tabs>
        <w:ind w:left="1365" w:leftChars="6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 xml:space="preserve">(the process identifier configured for this event), </w:t>
      </w:r>
    </w:p>
    <w:p>
      <w:pPr>
        <w:pStyle w:val="32"/>
        <w:tabs>
          <w:tab w:val="left" w:pos="4200"/>
          <w:tab w:val="clear" w:pos="4201"/>
        </w:tabs>
        <w:ind w:left="1365" w:leftChars="650"/>
        <w:rPr>
          <w:rFonts w:ascii="Times New Roman"/>
          <w:szCs w:val="21"/>
        </w:rPr>
      </w:pPr>
      <w:r>
        <w:rPr>
          <w:rFonts w:ascii="Times New Roman"/>
          <w:szCs w:val="21"/>
        </w:rPr>
        <w:t xml:space="preserve"> 'Initiating Device Identifier' = IUT, </w:t>
      </w:r>
    </w:p>
    <w:p>
      <w:pPr>
        <w:pStyle w:val="32"/>
        <w:tabs>
          <w:tab w:val="clear" w:pos="4201"/>
        </w:tabs>
        <w:ind w:left="1365" w:leftChars="650"/>
        <w:rPr>
          <w:rFonts w:ascii="Times New Roman"/>
          <w:szCs w:val="21"/>
        </w:rPr>
      </w:pPr>
      <w:r>
        <w:rPr>
          <w:rFonts w:ascii="Times New Roman"/>
          <w:szCs w:val="21"/>
        </w:rPr>
        <w:t xml:space="preserve"> 'Event Object Identifier' =   (the object detecting the alarm), </w:t>
      </w:r>
    </w:p>
    <w:p>
      <w:pPr>
        <w:pStyle w:val="32"/>
        <w:tabs>
          <w:tab w:val="left" w:pos="4410"/>
          <w:tab w:val="clear" w:pos="4201"/>
        </w:tabs>
        <w:ind w:left="1365" w:leftChars="650"/>
        <w:rPr>
          <w:rFonts w:ascii="Times New Roman"/>
          <w:szCs w:val="21"/>
        </w:rPr>
      </w:pPr>
      <w:r>
        <w:rPr>
          <w:rFonts w:ascii="Times New Roman"/>
          <w:szCs w:val="21"/>
        </w:rPr>
        <w:t xml:space="preserve"> 'Time Stamp' = </w:t>
      </w:r>
      <w:r>
        <w:rPr>
          <w:rFonts w:ascii="Times New Roman"/>
          <w:szCs w:val="21"/>
        </w:rPr>
        <w:tab/>
      </w:r>
      <w:r>
        <w:rPr>
          <w:rFonts w:ascii="Times New Roman"/>
          <w:szCs w:val="21"/>
        </w:rPr>
        <w:t xml:space="preserve">(the timestamp or sequence number received in step 10), </w:t>
      </w:r>
    </w:p>
    <w:p>
      <w:pPr>
        <w:pStyle w:val="32"/>
        <w:tabs>
          <w:tab w:val="left" w:pos="4410"/>
          <w:tab w:val="clear" w:pos="4201"/>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 xml:space="preserve">(the notification class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 xml:space="preserve">(the priority configured for this event), </w:t>
      </w:r>
    </w:p>
    <w:p>
      <w:pPr>
        <w:pStyle w:val="32"/>
        <w:tabs>
          <w:tab w:val="left" w:pos="4410"/>
          <w:tab w:val="clear" w:pos="4201"/>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 xml:space="preserve">(the event type included in step 3), </w:t>
      </w:r>
    </w:p>
    <w:p>
      <w:pPr>
        <w:pStyle w:val="32"/>
        <w:tabs>
          <w:tab w:val="left" w:pos="4410"/>
          <w:tab w:val="clear" w:pos="4201"/>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ACK_NOTIFICATION</w:t>
      </w:r>
    </w:p>
    <w:p>
      <w:pPr>
        <w:pStyle w:val="32"/>
        <w:tabs>
          <w:tab w:val="left" w:pos="4200"/>
          <w:tab w:val="clear" w:pos="4201"/>
        </w:tabs>
        <w:rPr>
          <w:rFonts w:ascii="Times New Roman"/>
          <w:szCs w:val="21"/>
        </w:rPr>
      </w:pPr>
      <w:r>
        <w:rPr>
          <w:rFonts w:ascii="Times New Roman"/>
          <w:szCs w:val="21"/>
        </w:rPr>
        <w:t>13. TRANSMIT BACnet-SimpleACK-PDU</w:t>
      </w:r>
    </w:p>
    <w:p>
      <w:pPr>
        <w:pStyle w:val="32"/>
        <w:tabs>
          <w:tab w:val="left" w:pos="4200"/>
          <w:tab w:val="clear" w:pos="4201"/>
        </w:tabs>
        <w:ind w:left="840" w:leftChars="200" w:hanging="420" w:hangingChars="200"/>
        <w:rPr>
          <w:rFonts w:ascii="Times New Roman"/>
          <w:szCs w:val="21"/>
        </w:rPr>
      </w:pPr>
      <w:r>
        <w:rPr>
          <w:rFonts w:ascii="Times New Roman"/>
          <w:szCs w:val="21"/>
        </w:rPr>
        <w:t>14. VERIFY (the 'Event Object Identifier' from the event notification), Acked_Transitions = (TRUE,TRUE,TRUE)</w:t>
      </w:r>
    </w:p>
    <w:p>
      <w:pPr>
        <w:pStyle w:val="32"/>
      </w:pPr>
      <w:r>
        <w:rPr>
          <w:rFonts w:hint="eastAsia"/>
        </w:rPr>
        <w:t>注意事项：步骤</w:t>
      </w:r>
      <w:r>
        <w:rPr>
          <w:rFonts w:hint="eastAsia" w:ascii="Times New Roman"/>
        </w:rPr>
        <w:t>12</w:t>
      </w:r>
      <w:r>
        <w:rPr>
          <w:rFonts w:hint="eastAsia"/>
        </w:rPr>
        <w:t>中用于确认通知的目的地址应与步骤</w:t>
      </w:r>
      <w:r>
        <w:rPr>
          <w:rFonts w:hint="eastAsia" w:ascii="Times New Roman"/>
        </w:rPr>
        <w:t>5</w:t>
      </w:r>
      <w:r>
        <w:rPr>
          <w:rFonts w:hint="eastAsia"/>
        </w:rPr>
        <w:t>中使用的地址相同。在协议版本</w:t>
      </w:r>
      <w:r>
        <w:rPr>
          <w:rFonts w:hint="eastAsia" w:ascii="Times New Roman"/>
        </w:rPr>
        <w:t>1</w:t>
      </w:r>
      <w:r>
        <w:rPr>
          <w:rFonts w:hint="eastAsia"/>
        </w:rPr>
        <w:t>协议修订版</w:t>
      </w:r>
      <w:r>
        <w:rPr>
          <w:rFonts w:hint="eastAsia" w:ascii="Times New Roman"/>
        </w:rPr>
        <w:t>1</w:t>
      </w:r>
      <w:r>
        <w:rPr>
          <w:rFonts w:hint="eastAsia"/>
        </w:rPr>
        <w:t>中的确认通知中添加了“</w:t>
      </w:r>
      <w:r>
        <w:rPr>
          <w:rFonts w:hint="eastAsia" w:ascii="Times New Roman"/>
        </w:rPr>
        <w:t>To</w:t>
      </w:r>
      <w:r>
        <w:rPr>
          <w:rFonts w:hint="eastAsia"/>
        </w:rPr>
        <w:t xml:space="preserve"> </w:t>
      </w:r>
      <w:r>
        <w:rPr>
          <w:rFonts w:hint="eastAsia" w:ascii="Times New Roman"/>
        </w:rPr>
        <w:t>State</w:t>
      </w:r>
      <w:r>
        <w:rPr>
          <w:rFonts w:hint="eastAsia"/>
        </w:rPr>
        <w:t>”参数。在此之前版本的实现不包含此参数。当一个特定事件需要多个事件通知时，</w:t>
      </w:r>
      <w:r>
        <w:rPr>
          <w:rFonts w:hint="eastAsia" w:ascii="Times New Roman"/>
        </w:rPr>
        <w:t>IUT</w:t>
      </w:r>
      <w:r>
        <w:rPr>
          <w:rFonts w:hint="eastAsia"/>
        </w:rPr>
        <w:t>发送它们的顺序是不相关的。</w:t>
      </w:r>
    </w:p>
    <w:p>
      <w:pPr>
        <w:pStyle w:val="868"/>
        <w:numPr>
          <w:ilvl w:val="0"/>
          <w:numId w:val="97"/>
        </w:numPr>
        <w:spacing w:before="156" w:after="156"/>
      </w:pPr>
      <w:r>
        <w:rPr>
          <w:rFonts w:hint="eastAsia"/>
        </w:rPr>
        <w:t>使用序号格式的“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”参数时，确认事件通知的成功确认警报</w:t>
      </w:r>
    </w:p>
    <w:p>
      <w:pPr>
        <w:pStyle w:val="32"/>
      </w:pPr>
      <w:r>
        <w:rPr>
          <w:rFonts w:hint="eastAsia"/>
        </w:rPr>
        <w:t>目的：验证</w:t>
      </w:r>
      <w:r>
        <w:rPr>
          <w:rFonts w:hint="eastAsia" w:ascii="Times New Roman"/>
        </w:rPr>
        <w:t>ConfirmedEventNotification</w:t>
      </w:r>
      <w:r>
        <w:rPr>
          <w:rFonts w:hint="eastAsia"/>
        </w:rPr>
        <w:t>所发出的警报的成功确认，包括通知其他工作站和更新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状态。使用序号格式的“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通知所有其他接受者警报已被确认。</w:t>
      </w:r>
    </w:p>
    <w:p>
      <w:pPr>
        <w:pStyle w:val="32"/>
      </w:pPr>
      <w:r>
        <w:rPr>
          <w:rFonts w:hint="eastAsia"/>
        </w:rPr>
        <w:t>配置要求：</w:t>
      </w:r>
      <w:r>
        <w:rPr>
          <w:rFonts w:hint="eastAsia" w:ascii="Times New Roman"/>
        </w:rPr>
        <w:t>IUT</w:t>
      </w:r>
      <w:r>
        <w:rPr>
          <w:rFonts w:hint="eastAsia"/>
        </w:rPr>
        <w:t>应配置至少一个可以检测报警条件并发送确认通知的对象。</w:t>
      </w:r>
      <w:r>
        <w:rPr>
          <w:rFonts w:hint="eastAsia" w:ascii="Times New Roman"/>
        </w:rPr>
        <w:t>Acked</w:t>
      </w:r>
      <w:r>
        <w:rPr>
          <w:rFonts w:hint="eastAsia"/>
        </w:rPr>
        <w:t>_</w:t>
      </w:r>
      <w:r>
        <w:rPr>
          <w:rFonts w:hint="eastAsia" w:ascii="Times New Roman"/>
        </w:rPr>
        <w:t>Transitions</w:t>
      </w:r>
      <w:r>
        <w:rPr>
          <w:rFonts w:hint="eastAsia"/>
        </w:rPr>
        <w:t>属性应具有值</w:t>
      </w:r>
      <w:r>
        <w:rPr>
          <w:rFonts w:ascii="Times New Roman"/>
        </w:rPr>
        <w:t>B'111'</w:t>
      </w:r>
      <w:r>
        <w:rPr>
          <w:rFonts w:hint="eastAsia"/>
        </w:rPr>
        <w:t>，表示已确认所有转换。</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1</w:t>
      </w:r>
      <w:r>
        <w:t>.</w:t>
      </w:r>
      <w:r>
        <w:rPr>
          <w:rFonts w:ascii="Times New Roman"/>
        </w:rPr>
        <w:t>1</w:t>
      </w:r>
      <w:r>
        <w:rPr>
          <w:rFonts w:hint="eastAsia"/>
        </w:rPr>
        <w:t>中定义的测试步骤，但确认报警服务请求的“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”参数应为序号。</w:t>
      </w:r>
    </w:p>
    <w:p>
      <w:pPr>
        <w:pStyle w:val="32"/>
      </w:pPr>
      <w:r>
        <w:rPr>
          <w:rFonts w:hint="eastAsia"/>
        </w:rPr>
        <w:t>注意事项：测试通过的结果与</w:t>
      </w:r>
      <w:r>
        <w:rPr>
          <w:rFonts w:ascii="Times New Roman"/>
        </w:rPr>
        <w:t>10</w:t>
      </w:r>
      <w:r>
        <w:t>.</w:t>
      </w:r>
      <w:r>
        <w:rPr>
          <w:rFonts w:ascii="Times New Roman"/>
        </w:rPr>
        <w:t>1</w:t>
      </w:r>
      <w:r>
        <w:t>.</w:t>
      </w:r>
      <w:r>
        <w:rPr>
          <w:rFonts w:ascii="Times New Roman"/>
        </w:rPr>
        <w:t>1</w:t>
      </w:r>
      <w:r>
        <w:t>.</w:t>
      </w:r>
      <w:r>
        <w:rPr>
          <w:rFonts w:ascii="Times New Roman"/>
        </w:rPr>
        <w:t>1</w:t>
      </w:r>
      <w:r>
        <w:rPr>
          <w:rFonts w:hint="eastAsia"/>
        </w:rPr>
        <w:t>中描述的测试通过消息序列相同。</w:t>
      </w:r>
    </w:p>
    <w:p>
      <w:pPr>
        <w:pStyle w:val="868"/>
        <w:numPr>
          <w:ilvl w:val="0"/>
          <w:numId w:val="97"/>
        </w:numPr>
        <w:spacing w:before="156" w:after="156"/>
      </w:pPr>
      <w:r>
        <w:rPr>
          <w:rFonts w:hint="eastAsia"/>
        </w:rPr>
        <w:t>使用</w:t>
      </w:r>
      <w:r>
        <w:rPr>
          <w:rFonts w:hint="eastAsia" w:ascii="Times New Roman"/>
        </w:rPr>
        <w:t>Date</w:t>
      </w:r>
      <w:r>
        <w:rPr>
          <w:rFonts w:hint="eastAsia"/>
        </w:rPr>
        <w:t xml:space="preserve"> </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参数，确认事件通知的成功确认警报</w:t>
      </w:r>
    </w:p>
    <w:p>
      <w:pPr>
        <w:pStyle w:val="32"/>
      </w:pPr>
      <w:r>
        <w:rPr>
          <w:rFonts w:hint="eastAsia"/>
        </w:rPr>
        <w:t>目的：验证</w:t>
      </w:r>
      <w:r>
        <w:rPr>
          <w:rFonts w:hint="eastAsia" w:ascii="Times New Roman"/>
        </w:rPr>
        <w:t>ConfirmedEventNotification</w:t>
      </w:r>
      <w:r>
        <w:rPr>
          <w:rFonts w:hint="eastAsia"/>
        </w:rPr>
        <w:t>所发出警报的成功确认，包括通知其他工作站和更新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w:t>
      </w:r>
      <w:r>
        <w:rPr>
          <w:rFonts w:hint="eastAsia" w:ascii="Times New Roman"/>
        </w:rPr>
        <w:t>Date</w:t>
      </w:r>
      <w:r>
        <w:rPr>
          <w:rFonts w:hint="eastAsia"/>
        </w:rPr>
        <w:t xml:space="preserve"> </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通知所有其他收件人警报已被确认。</w:t>
      </w:r>
    </w:p>
    <w:p>
      <w:pPr>
        <w:pStyle w:val="32"/>
      </w:pPr>
      <w:r>
        <w:rPr>
          <w:rFonts w:hint="eastAsia"/>
        </w:rPr>
        <w:t>配置要求：</w:t>
      </w:r>
      <w:r>
        <w:rPr>
          <w:rFonts w:hint="eastAsia" w:ascii="Times New Roman"/>
        </w:rPr>
        <w:t>IUT</w:t>
      </w:r>
      <w:r>
        <w:rPr>
          <w:rFonts w:hint="eastAsia"/>
        </w:rPr>
        <w:t>至少配置一个对象，能够检测到报警条件并发送确认通知。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ascii="Times New Roman"/>
        </w:rPr>
        <w:t>B'111'</w:t>
      </w:r>
      <w:r>
        <w:rPr>
          <w:rFonts w:hint="eastAsia"/>
        </w:rPr>
        <w:t>，表示已确认所有转换。</w:t>
      </w:r>
      <w:r>
        <w:rPr>
          <w:rFonts w:hint="eastAsia" w:ascii="Times New Roman"/>
        </w:rPr>
        <w:t>TD</w:t>
      </w:r>
      <w:r>
        <w:rPr>
          <w:rFonts w:hint="eastAsia"/>
        </w:rPr>
        <w:t>和至少一个其他</w:t>
      </w:r>
      <w:r>
        <w:rPr>
          <w:rFonts w:hint="eastAsia" w:ascii="Times New Roman"/>
        </w:rPr>
        <w:t>BACnet</w:t>
      </w:r>
      <w:r>
        <w:rPr>
          <w:rFonts w:hint="eastAsia"/>
        </w:rPr>
        <w:t>设备应为警报通知的接收者。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1</w:t>
      </w:r>
      <w:r>
        <w:t>.</w:t>
      </w:r>
      <w:r>
        <w:rPr>
          <w:rFonts w:ascii="Times New Roman"/>
        </w:rPr>
        <w:t>1</w:t>
      </w:r>
      <w:r>
        <w:rPr>
          <w:rFonts w:hint="eastAsia"/>
        </w:rPr>
        <w:t>中定义的测试步骤，除了</w:t>
      </w:r>
      <w:r>
        <w:rPr>
          <w:rFonts w:hint="eastAsia" w:ascii="Times New Roman"/>
        </w:rPr>
        <w:t>AcknowledgeAlarm</w:t>
      </w:r>
      <w:r>
        <w:rPr>
          <w:rFonts w:hint="eastAsia"/>
        </w:rPr>
        <w:t>服务请求的“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”参数应使用</w:t>
      </w:r>
      <w:r>
        <w:rPr>
          <w:rFonts w:hint="eastAsia" w:ascii="Times New Roman"/>
        </w:rPr>
        <w:t>BacnetDateTime</w:t>
      </w:r>
      <w:r>
        <w:rPr>
          <w:rFonts w:hint="eastAsia"/>
        </w:rPr>
        <w:t>格式来传输当前的时间。</w:t>
      </w:r>
    </w:p>
    <w:p>
      <w:pPr>
        <w:pStyle w:val="32"/>
      </w:pPr>
      <w:r>
        <w:rPr>
          <w:rFonts w:hint="eastAsia"/>
        </w:rPr>
        <w:t>注意事项：测试通过的结果与</w:t>
      </w:r>
      <w:r>
        <w:rPr>
          <w:rFonts w:ascii="Times New Roman"/>
        </w:rPr>
        <w:t>10</w:t>
      </w:r>
      <w:r>
        <w:t>.</w:t>
      </w:r>
      <w:r>
        <w:rPr>
          <w:rFonts w:ascii="Times New Roman"/>
        </w:rPr>
        <w:t>1</w:t>
      </w:r>
      <w:r>
        <w:t>.</w:t>
      </w:r>
      <w:r>
        <w:rPr>
          <w:rFonts w:ascii="Times New Roman"/>
        </w:rPr>
        <w:t>1</w:t>
      </w:r>
      <w:r>
        <w:t>.</w:t>
      </w:r>
      <w:r>
        <w:rPr>
          <w:rFonts w:ascii="Times New Roman"/>
        </w:rPr>
        <w:t>1</w:t>
      </w:r>
      <w:r>
        <w:rPr>
          <w:rFonts w:hint="eastAsia"/>
        </w:rPr>
        <w:t>中描述的测试通过消息序列相同。</w:t>
      </w:r>
    </w:p>
    <w:p>
      <w:pPr>
        <w:pStyle w:val="868"/>
        <w:numPr>
          <w:ilvl w:val="0"/>
          <w:numId w:val="97"/>
        </w:numPr>
        <w:spacing w:before="156" w:after="156"/>
      </w:pPr>
      <w:r>
        <w:rPr>
          <w:rFonts w:hint="eastAsia"/>
        </w:rPr>
        <w:t>使用</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”参数，非确认事件通知的成功确认警报</w:t>
      </w:r>
    </w:p>
    <w:p>
      <w:pPr>
        <w:pStyle w:val="32"/>
      </w:pPr>
      <w:r>
        <w:rPr>
          <w:rFonts w:hint="eastAsia"/>
        </w:rPr>
        <w:t>目的：验证是否成功确认由</w:t>
      </w:r>
      <w:r>
        <w:rPr>
          <w:rFonts w:hint="eastAsia" w:ascii="Times New Roman"/>
        </w:rPr>
        <w:t>UnconfirmedEventNotification</w:t>
      </w:r>
      <w:r>
        <w:rPr>
          <w:rFonts w:hint="eastAsia"/>
        </w:rPr>
        <w:t>发出的警报，包括通知其他工作站和更新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通知所有其他收件人警报已被确认。</w:t>
      </w:r>
    </w:p>
    <w:p>
      <w:pPr>
        <w:pStyle w:val="32"/>
      </w:pPr>
      <w:r>
        <w:rPr>
          <w:rFonts w:hint="eastAsia"/>
        </w:rPr>
        <w:t>配置要求：</w:t>
      </w:r>
      <w:r>
        <w:rPr>
          <w:rFonts w:hint="eastAsia" w:ascii="Times New Roman"/>
        </w:rPr>
        <w:t>IUT</w:t>
      </w:r>
      <w:r>
        <w:rPr>
          <w:rFonts w:hint="eastAsia"/>
        </w:rPr>
        <w:t>至少配置一个对象，可以检测报警条件并发送非确认通知。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设备应该是警报通知的接收者。</w:t>
      </w:r>
    </w:p>
    <w:p>
      <w:pPr>
        <w:pStyle w:val="32"/>
      </w:pPr>
      <w:r>
        <w:rPr>
          <w:rFonts w:hint="eastAsia"/>
        </w:rPr>
        <w:t>测试步骤：</w:t>
      </w:r>
    </w:p>
    <w:p>
      <w:pPr>
        <w:pStyle w:val="32"/>
        <w:tabs>
          <w:tab w:val="left" w:pos="4410"/>
        </w:tabs>
        <w:rPr>
          <w:rFonts w:ascii="Times New Roman"/>
          <w:szCs w:val="21"/>
        </w:rPr>
      </w:pPr>
      <w:r>
        <w:rPr>
          <w:rFonts w:ascii="Times New Roman"/>
          <w:szCs w:val="21"/>
        </w:rPr>
        <w:t>1. MAKE (a change that triggers the detection of an alarm event in the IUT)</w:t>
      </w:r>
    </w:p>
    <w:p>
      <w:pPr>
        <w:pStyle w:val="32"/>
        <w:tabs>
          <w:tab w:val="left" w:pos="4410"/>
        </w:tabs>
        <w:rPr>
          <w:rFonts w:ascii="Times New Roman"/>
          <w:szCs w:val="21"/>
        </w:rPr>
      </w:pPr>
      <w:r>
        <w:rPr>
          <w:rFonts w:ascii="Times New Roman"/>
          <w:szCs w:val="21"/>
        </w:rPr>
        <w:t xml:space="preserve">2. WAIT (Time_Delay) </w:t>
      </w:r>
    </w:p>
    <w:p>
      <w:pPr>
        <w:pStyle w:val="32"/>
        <w:tabs>
          <w:tab w:val="left" w:pos="4410"/>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UnconfirmedEventNotification-Request,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non-normal event state), </w:t>
      </w:r>
    </w:p>
    <w:p>
      <w:pPr>
        <w:pStyle w:val="32"/>
        <w:tabs>
          <w:tab w:val="left" w:pos="4410"/>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(the values appropriate to the event type)</w:t>
      </w:r>
    </w:p>
    <w:p>
      <w:pPr>
        <w:pStyle w:val="32"/>
        <w:tabs>
          <w:tab w:val="left" w:pos="4410"/>
        </w:tabs>
        <w:rPr>
          <w:rFonts w:ascii="Times New Roman"/>
          <w:szCs w:val="21"/>
        </w:rPr>
      </w:pPr>
      <w:r>
        <w:rPr>
          <w:rFonts w:ascii="Times New Roman"/>
          <w:szCs w:val="21"/>
        </w:rPr>
        <w:t xml:space="preserve">4. IF (the notification in step 3 was not a broadcast)THEN   </w:t>
      </w:r>
    </w:p>
    <w:p>
      <w:pPr>
        <w:pStyle w:val="32"/>
        <w:tabs>
          <w:tab w:val="left" w:pos="4410"/>
        </w:tabs>
        <w:ind w:firstLine="1050" w:firstLineChars="500"/>
        <w:rPr>
          <w:rFonts w:ascii="Times New Roman"/>
          <w:szCs w:val="21"/>
        </w:rPr>
      </w:pPr>
      <w:r>
        <w:rPr>
          <w:rFonts w:ascii="Times New Roman"/>
          <w:szCs w:val="21"/>
        </w:rPr>
        <w:t xml:space="preserve">RECEIVE     </w:t>
      </w:r>
    </w:p>
    <w:p>
      <w:pPr>
        <w:pStyle w:val="32"/>
        <w:tabs>
          <w:tab w:val="left" w:pos="4410"/>
        </w:tabs>
        <w:ind w:firstLine="1470" w:firstLineChars="7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945" w:leftChars="4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UnconfirmedEventNotification-Request, </w:t>
      </w:r>
    </w:p>
    <w:p>
      <w:pPr>
        <w:pStyle w:val="32"/>
        <w:tabs>
          <w:tab w:val="left" w:pos="4410"/>
        </w:tabs>
        <w:ind w:left="945" w:leftChars="4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3),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non-normal event state), </w:t>
      </w:r>
    </w:p>
    <w:p>
      <w:pPr>
        <w:pStyle w:val="32"/>
        <w:tabs>
          <w:tab w:val="left" w:pos="4410"/>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(the values appropriate to the event type) </w:t>
      </w:r>
    </w:p>
    <w:p>
      <w:pPr>
        <w:pStyle w:val="32"/>
        <w:tabs>
          <w:tab w:val="left" w:pos="4410"/>
        </w:tabs>
        <w:ind w:left="840" w:leftChars="200" w:hanging="420" w:hangingChars="200"/>
        <w:rPr>
          <w:rFonts w:ascii="Times New Roman"/>
          <w:szCs w:val="21"/>
        </w:rPr>
      </w:pPr>
      <w:r>
        <w:rPr>
          <w:rFonts w:ascii="Times New Roman"/>
          <w:szCs w:val="21"/>
        </w:rPr>
        <w:t>5. VERIFY (the 'Event Object Identifier' from the event notification), Acked_Transitions = (FALSE,TRUE,TRUE)</w:t>
      </w:r>
    </w:p>
    <w:p>
      <w:pPr>
        <w:pStyle w:val="32"/>
        <w:tabs>
          <w:tab w:val="left" w:pos="4410"/>
        </w:tabs>
        <w:rPr>
          <w:rFonts w:ascii="Times New Roman"/>
          <w:szCs w:val="21"/>
        </w:rPr>
      </w:pPr>
      <w:r>
        <w:rPr>
          <w:rFonts w:ascii="Times New Roman"/>
          <w:szCs w:val="21"/>
        </w:rPr>
        <w:t xml:space="preserve">6. TRANSMIT AcknowledgeAlarm-Request,   </w:t>
      </w:r>
    </w:p>
    <w:p>
      <w:pPr>
        <w:pStyle w:val="32"/>
        <w:tabs>
          <w:tab w:val="left" w:pos="4410"/>
        </w:tabs>
        <w:ind w:left="4410" w:leftChars="50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s>
        <w:ind w:left="420" w:leftChars="2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 Object Identifier' from the event notification), </w:t>
      </w:r>
    </w:p>
    <w:p>
      <w:pPr>
        <w:pStyle w:val="32"/>
        <w:tabs>
          <w:tab w:val="left" w:pos="4410"/>
        </w:tabs>
        <w:ind w:left="4410" w:leftChars="400" w:hanging="3570" w:hangingChars="17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420" w:leftChars="2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 stamp conveyed in the notification), </w:t>
      </w:r>
    </w:p>
    <w:p>
      <w:pPr>
        <w:pStyle w:val="32"/>
        <w:tabs>
          <w:tab w:val="left" w:pos="4410"/>
        </w:tabs>
        <w:ind w:left="420" w:leftChars="2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(the TD’s current time using a Time format)</w:t>
      </w:r>
    </w:p>
    <w:p>
      <w:pPr>
        <w:pStyle w:val="32"/>
        <w:tabs>
          <w:tab w:val="left" w:pos="4410"/>
        </w:tabs>
        <w:rPr>
          <w:rFonts w:ascii="Times New Roman"/>
          <w:szCs w:val="21"/>
        </w:rPr>
      </w:pPr>
      <w:r>
        <w:rPr>
          <w:rFonts w:ascii="Times New Roman"/>
          <w:szCs w:val="21"/>
        </w:rPr>
        <w:t xml:space="preserve">7. RECEIVE BACnet-Simple-ACK-PDU </w:t>
      </w:r>
    </w:p>
    <w:p>
      <w:pPr>
        <w:pStyle w:val="32"/>
        <w:tabs>
          <w:tab w:val="left" w:pos="4410"/>
        </w:tabs>
        <w:rPr>
          <w:rFonts w:ascii="Times New Roman"/>
          <w:szCs w:val="21"/>
        </w:rPr>
      </w:pPr>
      <w:r>
        <w:rPr>
          <w:rFonts w:ascii="Times New Roman"/>
          <w:szCs w:val="21"/>
        </w:rPr>
        <w:t xml:space="preserve">8. IF (Protocol_Revision is present and Protocol_Revision ≥ 1) THEN   </w:t>
      </w:r>
    </w:p>
    <w:p>
      <w:pPr>
        <w:pStyle w:val="32"/>
        <w:tabs>
          <w:tab w:val="left" w:pos="4410"/>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w:t>
      </w:r>
    </w:p>
    <w:p>
      <w:pPr>
        <w:pStyle w:val="32"/>
        <w:tabs>
          <w:tab w:val="left" w:pos="4410"/>
        </w:tabs>
        <w:ind w:left="1470" w:leftChars="7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LOCAL BROADCAST | GLOBAL BROADCAST | TD, </w:t>
      </w:r>
    </w:p>
    <w:p>
      <w:pPr>
        <w:pStyle w:val="32"/>
        <w:tabs>
          <w:tab w:val="left" w:pos="4410"/>
        </w:tabs>
        <w:ind w:left="1470" w:leftChars="700"/>
        <w:rPr>
          <w:rFonts w:ascii="Times New Roman"/>
          <w:szCs w:val="21"/>
        </w:rPr>
      </w:pPr>
      <w:r>
        <w:rPr>
          <w:rFonts w:ascii="Times New Roman"/>
          <w:szCs w:val="21"/>
        </w:rPr>
        <w:t xml:space="preserve">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470" w:leftChars="700"/>
        <w:rPr>
          <w:rFonts w:ascii="Times New Roman"/>
          <w:szCs w:val="21"/>
        </w:rPr>
      </w:pPr>
      <w:r>
        <w:rPr>
          <w:rFonts w:ascii="Times New Roman"/>
          <w:szCs w:val="21"/>
        </w:rPr>
        <w:t xml:space="preserve">UnconfirmedEventNotification-Request,     </w:t>
      </w:r>
    </w:p>
    <w:p>
      <w:pPr>
        <w:pStyle w:val="32"/>
        <w:tabs>
          <w:tab w:val="left" w:pos="4410"/>
        </w:tabs>
        <w:ind w:left="1470" w:left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365" w:leftChars="650"/>
        <w:rPr>
          <w:rFonts w:ascii="Times New Roman"/>
          <w:szCs w:val="21"/>
        </w:rPr>
      </w:pPr>
      <w:r>
        <w:rPr>
          <w:rFonts w:ascii="Times New Roman"/>
          <w:szCs w:val="21"/>
        </w:rPr>
        <w:t xml:space="preserve"> 'Initiating Device Identifier' = IUT, </w:t>
      </w:r>
    </w:p>
    <w:p>
      <w:pPr>
        <w:pStyle w:val="32"/>
        <w:tabs>
          <w:tab w:val="left" w:pos="4410"/>
        </w:tabs>
        <w:ind w:left="1365" w:leftChars="6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1365" w:leftChars="6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365" w:leftChars="6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 or 4)</w:t>
      </w:r>
    </w:p>
    <w:p>
      <w:pPr>
        <w:pStyle w:val="32"/>
        <w:tabs>
          <w:tab w:val="left" w:pos="4410"/>
        </w:tabs>
        <w:ind w:firstLine="630" w:firstLineChars="300"/>
        <w:rPr>
          <w:rFonts w:ascii="Times New Roman"/>
          <w:szCs w:val="21"/>
        </w:rPr>
      </w:pPr>
      <w:r>
        <w:rPr>
          <w:rFonts w:ascii="Times New Roman"/>
          <w:szCs w:val="21"/>
        </w:rPr>
        <w:t xml:space="preserve">ELSE   </w:t>
      </w:r>
    </w:p>
    <w:p>
      <w:pPr>
        <w:pStyle w:val="32"/>
        <w:tabs>
          <w:tab w:val="left" w:pos="4410"/>
        </w:tabs>
        <w:ind w:firstLine="1050" w:firstLineChars="500"/>
        <w:rPr>
          <w:rFonts w:ascii="Times New Roman"/>
          <w:szCs w:val="21"/>
        </w:rPr>
      </w:pPr>
      <w:r>
        <w:rPr>
          <w:rFonts w:ascii="Times New Roman"/>
          <w:szCs w:val="21"/>
        </w:rPr>
        <w:t xml:space="preserve">BEFORE </w:t>
      </w:r>
      <w:r>
        <w:rPr>
          <w:rFonts w:ascii="Times New Roman"/>
          <w:b/>
          <w:szCs w:val="21"/>
        </w:rPr>
        <w:t>Notification Fail Time</w:t>
      </w:r>
      <w:r>
        <w:rPr>
          <w:rFonts w:ascii="Times New Roman"/>
          <w:szCs w:val="21"/>
        </w:rPr>
        <w:t xml:space="preserve">     </w:t>
      </w:r>
    </w:p>
    <w:p>
      <w:pPr>
        <w:pStyle w:val="32"/>
        <w:tabs>
          <w:tab w:val="left" w:pos="4410"/>
        </w:tabs>
        <w:ind w:firstLine="1470" w:firstLineChars="700"/>
        <w:rPr>
          <w:rFonts w:ascii="Times New Roman"/>
          <w:szCs w:val="21"/>
        </w:rPr>
      </w:pPr>
      <w:r>
        <w:rPr>
          <w:rFonts w:ascii="Times New Roman"/>
          <w:szCs w:val="21"/>
        </w:rPr>
        <w:t xml:space="preserve">RECEIVE      </w:t>
      </w:r>
    </w:p>
    <w:p>
      <w:pPr>
        <w:pStyle w:val="32"/>
        <w:tabs>
          <w:tab w:val="left" w:pos="4410"/>
        </w:tabs>
        <w:ind w:left="1470" w:leftChars="7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LOCAL BROADCAST | GLOBAL BROADCAST | TD,     </w:t>
      </w:r>
    </w:p>
    <w:p>
      <w:pPr>
        <w:pStyle w:val="32"/>
        <w:tabs>
          <w:tab w:val="left" w:pos="4410"/>
        </w:tabs>
        <w:ind w:left="1470" w:leftChars="700"/>
        <w:rPr>
          <w:rFonts w:ascii="Times New Roman"/>
          <w:szCs w:val="21"/>
        </w:rPr>
      </w:pPr>
      <w:r>
        <w:rPr>
          <w:rFonts w:ascii="Times New Roman"/>
          <w:szCs w:val="21"/>
        </w:rPr>
        <w:t xml:space="preserve">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470" w:leftChars="700"/>
        <w:rPr>
          <w:rFonts w:ascii="Times New Roman"/>
          <w:szCs w:val="21"/>
        </w:rPr>
      </w:pPr>
      <w:r>
        <w:rPr>
          <w:rFonts w:ascii="Times New Roman"/>
          <w:szCs w:val="21"/>
        </w:rPr>
        <w:t xml:space="preserve">UnconfirmedEventNotification-Request,     </w:t>
      </w:r>
    </w:p>
    <w:p>
      <w:pPr>
        <w:pStyle w:val="32"/>
        <w:tabs>
          <w:tab w:val="left" w:pos="4410"/>
        </w:tabs>
        <w:ind w:left="1470" w:left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365" w:leftChars="650"/>
        <w:rPr>
          <w:rFonts w:ascii="Times New Roman"/>
          <w:szCs w:val="21"/>
        </w:rPr>
      </w:pPr>
      <w:r>
        <w:rPr>
          <w:rFonts w:ascii="Times New Roman"/>
          <w:szCs w:val="21"/>
        </w:rPr>
        <w:t xml:space="preserve"> 'Initiating Device Identifier' = IUT, </w:t>
      </w:r>
    </w:p>
    <w:p>
      <w:pPr>
        <w:pStyle w:val="32"/>
        <w:tabs>
          <w:tab w:val="left" w:pos="4410"/>
        </w:tabs>
        <w:ind w:left="1365" w:leftChars="6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1365" w:leftChars="6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ACK_NOTIFICATION</w:t>
      </w:r>
    </w:p>
    <w:p>
      <w:pPr>
        <w:pStyle w:val="32"/>
        <w:tabs>
          <w:tab w:val="left" w:pos="4410"/>
        </w:tabs>
        <w:rPr>
          <w:rFonts w:ascii="Times New Roman"/>
          <w:szCs w:val="21"/>
        </w:rPr>
      </w:pPr>
      <w:r>
        <w:rPr>
          <w:rFonts w:ascii="Times New Roman"/>
          <w:szCs w:val="21"/>
        </w:rPr>
        <w:t xml:space="preserve">9. IF (the notification in step 8 was not broadcast) THEN   </w:t>
      </w:r>
    </w:p>
    <w:p>
      <w:pPr>
        <w:pStyle w:val="32"/>
        <w:tabs>
          <w:tab w:val="left" w:pos="4410"/>
        </w:tabs>
        <w:ind w:firstLine="1050" w:firstLineChars="500"/>
        <w:rPr>
          <w:rFonts w:ascii="Times New Roman"/>
          <w:szCs w:val="21"/>
        </w:rPr>
      </w:pPr>
      <w:r>
        <w:rPr>
          <w:rFonts w:ascii="Times New Roman"/>
          <w:szCs w:val="21"/>
        </w:rPr>
        <w:t xml:space="preserve">IF (Protocol_Revision is present and Protocol_Revision ≥ 1) THEN    </w:t>
      </w:r>
    </w:p>
    <w:p>
      <w:pPr>
        <w:pStyle w:val="32"/>
        <w:tabs>
          <w:tab w:val="left" w:pos="4410"/>
        </w:tabs>
        <w:ind w:firstLine="1470" w:firstLineChars="700"/>
        <w:rPr>
          <w:rFonts w:ascii="Times New Roman"/>
          <w:szCs w:val="21"/>
        </w:rPr>
      </w:pPr>
      <w:r>
        <w:rPr>
          <w:rFonts w:ascii="Times New Roman"/>
          <w:szCs w:val="21"/>
        </w:rPr>
        <w:t xml:space="preserve">RECEIVE      </w:t>
      </w:r>
    </w:p>
    <w:p>
      <w:pPr>
        <w:pStyle w:val="32"/>
        <w:tabs>
          <w:tab w:val="left" w:pos="4410"/>
        </w:tabs>
        <w:ind w:firstLine="1890" w:firstLineChars="9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1365" w:leftChars="6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365" w:leftChars="650"/>
        <w:rPr>
          <w:rFonts w:ascii="Times New Roman"/>
          <w:szCs w:val="21"/>
        </w:rPr>
      </w:pPr>
      <w:r>
        <w:rPr>
          <w:rFonts w:ascii="Times New Roman"/>
          <w:szCs w:val="21"/>
        </w:rPr>
        <w:t xml:space="preserve"> UnconfirmedEventNotification-Request, </w:t>
      </w:r>
    </w:p>
    <w:p>
      <w:pPr>
        <w:pStyle w:val="32"/>
        <w:tabs>
          <w:tab w:val="left" w:pos="4410"/>
        </w:tabs>
        <w:ind w:left="1365" w:leftChars="6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365" w:leftChars="650"/>
        <w:rPr>
          <w:rFonts w:ascii="Times New Roman"/>
          <w:szCs w:val="21"/>
        </w:rPr>
      </w:pPr>
      <w:r>
        <w:rPr>
          <w:rFonts w:ascii="Times New Roman"/>
          <w:szCs w:val="21"/>
        </w:rPr>
        <w:t xml:space="preserve"> 'Initiating Device Identifier' = IUT, </w:t>
      </w:r>
    </w:p>
    <w:p>
      <w:pPr>
        <w:pStyle w:val="32"/>
        <w:tabs>
          <w:tab w:val="left" w:pos="4410"/>
        </w:tabs>
        <w:ind w:left="1365" w:leftChars="6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4515" w:leftChars="850" w:hanging="2730" w:hangingChars="13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from the notification in       step 8), </w:t>
      </w:r>
    </w:p>
    <w:p>
      <w:pPr>
        <w:pStyle w:val="32"/>
        <w:tabs>
          <w:tab w:val="left" w:pos="4410"/>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365" w:leftChars="6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(the 'To State' used in step 3 or 4) </w:t>
      </w:r>
    </w:p>
    <w:p>
      <w:pPr>
        <w:pStyle w:val="32"/>
        <w:tabs>
          <w:tab w:val="left" w:pos="4410"/>
        </w:tabs>
        <w:ind w:firstLine="1050" w:firstLineChars="500"/>
        <w:rPr>
          <w:rFonts w:ascii="Times New Roman"/>
          <w:szCs w:val="21"/>
        </w:rPr>
      </w:pPr>
      <w:r>
        <w:rPr>
          <w:rFonts w:ascii="Times New Roman"/>
          <w:szCs w:val="21"/>
        </w:rPr>
        <w:t xml:space="preserve">ELSE    </w:t>
      </w:r>
    </w:p>
    <w:p>
      <w:pPr>
        <w:pStyle w:val="32"/>
        <w:tabs>
          <w:tab w:val="left" w:pos="4410"/>
        </w:tabs>
        <w:ind w:firstLine="1470" w:firstLineChars="700"/>
        <w:rPr>
          <w:rFonts w:ascii="Times New Roman"/>
          <w:szCs w:val="21"/>
        </w:rPr>
      </w:pPr>
      <w:r>
        <w:rPr>
          <w:rFonts w:ascii="Times New Roman"/>
          <w:szCs w:val="21"/>
        </w:rPr>
        <w:t xml:space="preserve">RECEIVE      </w:t>
      </w:r>
    </w:p>
    <w:p>
      <w:pPr>
        <w:pStyle w:val="32"/>
        <w:tabs>
          <w:tab w:val="left" w:pos="4410"/>
        </w:tabs>
        <w:ind w:firstLine="1890" w:firstLineChars="9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1365" w:leftChars="6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365" w:leftChars="650"/>
        <w:rPr>
          <w:rFonts w:ascii="Times New Roman"/>
          <w:szCs w:val="21"/>
        </w:rPr>
      </w:pPr>
      <w:r>
        <w:rPr>
          <w:rFonts w:ascii="Times New Roman"/>
          <w:szCs w:val="21"/>
        </w:rPr>
        <w:t xml:space="preserve"> UnconfirmedEventNotification-Request, </w:t>
      </w:r>
    </w:p>
    <w:p>
      <w:pPr>
        <w:pStyle w:val="32"/>
        <w:tabs>
          <w:tab w:val="left" w:pos="4410"/>
        </w:tabs>
        <w:ind w:left="1365" w:leftChars="6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365" w:leftChars="650"/>
        <w:rPr>
          <w:rFonts w:ascii="Times New Roman"/>
          <w:szCs w:val="21"/>
        </w:rPr>
      </w:pPr>
      <w:r>
        <w:rPr>
          <w:rFonts w:ascii="Times New Roman"/>
          <w:szCs w:val="21"/>
        </w:rPr>
        <w:t xml:space="preserve"> 'Initiating Device Identifier' = IUT, </w:t>
      </w:r>
    </w:p>
    <w:p>
      <w:pPr>
        <w:pStyle w:val="32"/>
        <w:tabs>
          <w:tab w:val="left" w:pos="4410"/>
        </w:tabs>
        <w:ind w:left="1365" w:leftChars="6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410"/>
        </w:tabs>
        <w:ind w:left="4515" w:leftChars="850" w:hanging="2730" w:hangingChars="13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from the notification in       step 8), </w:t>
      </w:r>
    </w:p>
    <w:p>
      <w:pPr>
        <w:pStyle w:val="32"/>
        <w:tabs>
          <w:tab w:val="left" w:pos="4410"/>
        </w:tabs>
        <w:ind w:left="1365" w:leftChars="6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365" w:leftChars="6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type), </w:t>
      </w:r>
    </w:p>
    <w:p>
      <w:pPr>
        <w:pStyle w:val="32"/>
        <w:tabs>
          <w:tab w:val="left" w:pos="4410"/>
        </w:tabs>
        <w:ind w:left="1365" w:leftChars="6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1365" w:leftChars="6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ACK_NOTIFICATION,</w:t>
      </w:r>
    </w:p>
    <w:p>
      <w:pPr>
        <w:pStyle w:val="32"/>
        <w:tabs>
          <w:tab w:val="left" w:pos="4410"/>
        </w:tabs>
        <w:ind w:left="840" w:leftChars="200" w:hanging="420" w:hangingChars="200"/>
        <w:rPr>
          <w:rFonts w:ascii="Times New Roman"/>
          <w:szCs w:val="21"/>
        </w:rPr>
      </w:pPr>
      <w:r>
        <w:rPr>
          <w:rFonts w:ascii="Times New Roman"/>
          <w:szCs w:val="21"/>
        </w:rPr>
        <w:t>10. VERIFY (the 'Event Object Identifier' from the event notification), Acked_Transitions = (TRUE,TRUE,TRUE)</w:t>
      </w:r>
    </w:p>
    <w:p>
      <w:pPr>
        <w:pStyle w:val="32"/>
      </w:pPr>
      <w:r>
        <w:rPr>
          <w:rFonts w:hint="eastAsia"/>
        </w:rPr>
        <w:t>注意事项：第</w:t>
      </w:r>
      <w:r>
        <w:rPr>
          <w:rFonts w:hint="eastAsia" w:ascii="Times New Roman"/>
        </w:rPr>
        <w:t>8</w:t>
      </w:r>
      <w:r>
        <w:rPr>
          <w:rFonts w:hint="eastAsia"/>
        </w:rPr>
        <w:t>步中确认通知使用的目的地址应与第</w:t>
      </w:r>
      <w:r>
        <w:rPr>
          <w:rFonts w:hint="eastAsia" w:ascii="Times New Roman"/>
        </w:rPr>
        <w:t>3</w:t>
      </w:r>
      <w:r>
        <w:rPr>
          <w:rFonts w:hint="eastAsia"/>
        </w:rPr>
        <w:t>步中使用的地址相同。步骤</w:t>
      </w:r>
      <w:r>
        <w:rPr>
          <w:rFonts w:hint="eastAsia" w:ascii="Times New Roman"/>
        </w:rPr>
        <w:t>9</w:t>
      </w:r>
      <w:r>
        <w:rPr>
          <w:rFonts w:hint="eastAsia"/>
        </w:rPr>
        <w:t>中用于确认通知的目的地址应与步骤</w:t>
      </w:r>
      <w:r>
        <w:rPr>
          <w:rFonts w:hint="eastAsia" w:ascii="Times New Roman"/>
        </w:rPr>
        <w:t>4</w:t>
      </w:r>
      <w:r>
        <w:rPr>
          <w:rFonts w:hint="eastAsia"/>
        </w:rPr>
        <w:t>中使用的地址相同。在协议版本</w:t>
      </w:r>
      <w:r>
        <w:rPr>
          <w:rFonts w:hint="eastAsia" w:ascii="Times New Roman"/>
        </w:rPr>
        <w:t>1</w:t>
      </w:r>
      <w:r>
        <w:rPr>
          <w:rFonts w:hint="eastAsia"/>
        </w:rPr>
        <w:t>、协议修订版本</w:t>
      </w:r>
      <w:r>
        <w:rPr>
          <w:rFonts w:hint="eastAsia" w:ascii="Times New Roman"/>
        </w:rPr>
        <w:t>1</w:t>
      </w:r>
      <w:r>
        <w:rPr>
          <w:rFonts w:hint="eastAsia"/>
        </w:rPr>
        <w:t>中添加了确认通知中包含的“</w:t>
      </w:r>
      <w:r>
        <w:rPr>
          <w:rFonts w:hint="eastAsia" w:ascii="Times New Roman"/>
        </w:rPr>
        <w:t>To</w:t>
      </w:r>
      <w:r>
        <w:rPr>
          <w:rFonts w:hint="eastAsia"/>
        </w:rPr>
        <w:t xml:space="preserve"> </w:t>
      </w:r>
      <w:r>
        <w:rPr>
          <w:rFonts w:hint="eastAsia" w:ascii="Times New Roman"/>
        </w:rPr>
        <w:t>State</w:t>
      </w:r>
      <w:r>
        <w:rPr>
          <w:rFonts w:hint="eastAsia"/>
        </w:rPr>
        <w:t>”参数。此之前的版本将不包含此参数。当一个特定的事件需要多个事件通知时，</w:t>
      </w:r>
      <w:r>
        <w:rPr>
          <w:rFonts w:hint="eastAsia" w:ascii="Times New Roman"/>
        </w:rPr>
        <w:t>IUT</w:t>
      </w:r>
      <w:r>
        <w:rPr>
          <w:rFonts w:hint="eastAsia"/>
        </w:rPr>
        <w:t>传输它们的顺序是不相关的。</w:t>
      </w:r>
    </w:p>
    <w:p>
      <w:pPr>
        <w:pStyle w:val="868"/>
        <w:numPr>
          <w:ilvl w:val="0"/>
          <w:numId w:val="97"/>
        </w:numPr>
        <w:spacing w:before="156" w:after="156"/>
      </w:pPr>
      <w:r>
        <w:rPr>
          <w:rFonts w:hint="eastAsia"/>
        </w:rPr>
        <w:t>使用序号格式的“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”参数时，非确认事件通知成功确认报警</w:t>
      </w:r>
    </w:p>
    <w:p>
      <w:pPr>
        <w:pStyle w:val="32"/>
      </w:pPr>
      <w:r>
        <w:rPr>
          <w:rFonts w:hint="eastAsia"/>
        </w:rPr>
        <w:t>目的：验证是否成功确认由</w:t>
      </w:r>
      <w:r>
        <w:rPr>
          <w:rFonts w:hint="eastAsia" w:ascii="Times New Roman"/>
        </w:rPr>
        <w:t>UnconfirmedEventNotification</w:t>
      </w:r>
      <w:r>
        <w:rPr>
          <w:rFonts w:hint="eastAsia"/>
        </w:rPr>
        <w:t>发出的警报，包括通知其他工作站和更新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状态。使用序号格式的“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通知所有其他收件人警报已被确认。</w:t>
      </w:r>
    </w:p>
    <w:p>
      <w:pPr>
        <w:pStyle w:val="32"/>
      </w:pPr>
      <w:r>
        <w:rPr>
          <w:rFonts w:hint="eastAsia"/>
        </w:rPr>
        <w:t>配置要求：</w:t>
      </w:r>
      <w:r>
        <w:rPr>
          <w:rFonts w:hint="eastAsia" w:ascii="Times New Roman"/>
        </w:rPr>
        <w:t>IUT</w:t>
      </w:r>
      <w:r>
        <w:rPr>
          <w:rFonts w:hint="eastAsia"/>
        </w:rPr>
        <w:t>应配置至少一个对象，该对象可以检测报警条件并发送未经确认的通知。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测试步骤：除确认警报服务请求的“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”参数为序号外，应遵循</w:t>
      </w:r>
      <w:r>
        <w:rPr>
          <w:rFonts w:ascii="Times New Roman"/>
        </w:rPr>
        <w:t>10</w:t>
      </w:r>
      <w:r>
        <w:t>.</w:t>
      </w:r>
      <w:r>
        <w:rPr>
          <w:rFonts w:ascii="Times New Roman"/>
        </w:rPr>
        <w:t>1</w:t>
      </w:r>
      <w:r>
        <w:t>.</w:t>
      </w:r>
      <w:r>
        <w:rPr>
          <w:rFonts w:ascii="Times New Roman"/>
        </w:rPr>
        <w:t>1</w:t>
      </w:r>
      <w:r>
        <w:t>.</w:t>
      </w:r>
      <w:r>
        <w:rPr>
          <w:rFonts w:ascii="Times New Roman"/>
        </w:rPr>
        <w:t>4</w:t>
      </w:r>
      <w:r>
        <w:rPr>
          <w:rFonts w:hint="eastAsia"/>
        </w:rPr>
        <w:t>中定义的测试步骤。</w:t>
      </w:r>
    </w:p>
    <w:p>
      <w:pPr>
        <w:pStyle w:val="32"/>
      </w:pPr>
      <w:r>
        <w:rPr>
          <w:rFonts w:hint="eastAsia"/>
        </w:rPr>
        <w:t>注意事项：测试通过的结果与</w:t>
      </w:r>
      <w:r>
        <w:rPr>
          <w:rFonts w:ascii="Times New Roman"/>
        </w:rPr>
        <w:t>10</w:t>
      </w:r>
      <w:r>
        <w:t>.</w:t>
      </w:r>
      <w:r>
        <w:rPr>
          <w:rFonts w:ascii="Times New Roman"/>
        </w:rPr>
        <w:t>1</w:t>
      </w:r>
      <w:r>
        <w:t>.</w:t>
      </w:r>
      <w:r>
        <w:rPr>
          <w:rFonts w:ascii="Times New Roman"/>
        </w:rPr>
        <w:t>1</w:t>
      </w:r>
      <w:r>
        <w:t>.</w:t>
      </w:r>
      <w:r>
        <w:rPr>
          <w:rFonts w:ascii="Times New Roman"/>
        </w:rPr>
        <w:t>4</w:t>
      </w:r>
      <w:r>
        <w:rPr>
          <w:rFonts w:hint="eastAsia"/>
        </w:rPr>
        <w:t>中描述的测试通过消息序列相同。</w:t>
      </w:r>
    </w:p>
    <w:p>
      <w:pPr>
        <w:pStyle w:val="868"/>
        <w:numPr>
          <w:ilvl w:val="0"/>
          <w:numId w:val="97"/>
        </w:numPr>
        <w:spacing w:before="156" w:after="156"/>
      </w:pPr>
      <w:r>
        <w:rPr>
          <w:rFonts w:hint="eastAsia"/>
        </w:rPr>
        <w:t>使用“</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”参数的</w:t>
      </w:r>
      <w:r>
        <w:rPr>
          <w:rFonts w:hint="eastAsia" w:ascii="Times New Roman"/>
        </w:rPr>
        <w:t>Date</w:t>
      </w:r>
      <w:r>
        <w:rPr>
          <w:rFonts w:hint="eastAsia"/>
        </w:rPr>
        <w:t xml:space="preserve"> </w:t>
      </w:r>
      <w:r>
        <w:rPr>
          <w:rFonts w:hint="eastAsia" w:ascii="Times New Roman"/>
        </w:rPr>
        <w:t>Time</w:t>
      </w:r>
      <w:r>
        <w:rPr>
          <w:rFonts w:hint="eastAsia"/>
        </w:rPr>
        <w:t>形式，非确认事件通知成功确认报警</w:t>
      </w:r>
    </w:p>
    <w:p>
      <w:pPr>
        <w:pStyle w:val="32"/>
      </w:pPr>
      <w:r>
        <w:rPr>
          <w:rFonts w:hint="eastAsia"/>
        </w:rPr>
        <w:t>目的：验证是否成功确认由</w:t>
      </w:r>
      <w:r>
        <w:rPr>
          <w:rFonts w:hint="eastAsia" w:ascii="Times New Roman"/>
        </w:rPr>
        <w:t>UnconfirmedEventNotification</w:t>
      </w:r>
      <w:r>
        <w:rPr>
          <w:rFonts w:hint="eastAsia"/>
        </w:rPr>
        <w:t>发出的警报，包括通知其他工作站和更新</w:t>
      </w:r>
      <w:r>
        <w:rPr>
          <w:rFonts w:hint="eastAsia" w:ascii="Times New Roman"/>
        </w:rPr>
        <w:t>Acked</w:t>
      </w:r>
      <w:r>
        <w:rPr>
          <w:rFonts w:hint="eastAsia"/>
        </w:rPr>
        <w:t>_</w:t>
      </w:r>
      <w:r>
        <w:rPr>
          <w:rFonts w:hint="eastAsia" w:ascii="Times New Roman"/>
        </w:rPr>
        <w:t>Transitions</w:t>
      </w:r>
      <w:r>
        <w:rPr>
          <w:rFonts w:hint="eastAsia"/>
        </w:rPr>
        <w:t>状态。使用</w:t>
      </w:r>
      <w:r>
        <w:rPr>
          <w:rFonts w:hint="eastAsia" w:ascii="Times New Roman"/>
        </w:rPr>
        <w:t>Date</w:t>
      </w:r>
      <w:r>
        <w:rPr>
          <w:rFonts w:hint="eastAsia"/>
        </w:rPr>
        <w:t xml:space="preserve"> </w:t>
      </w:r>
      <w:r>
        <w:rPr>
          <w:rFonts w:hint="eastAsia" w:ascii="Times New Roman"/>
        </w:rPr>
        <w:t>Time</w:t>
      </w:r>
      <w:r>
        <w:rPr>
          <w:rFonts w:hint="eastAsia"/>
        </w:rPr>
        <w:t>格式的“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通知所有其他收件人警报已被确认。</w:t>
      </w:r>
    </w:p>
    <w:p>
      <w:pPr>
        <w:pStyle w:val="32"/>
      </w:pPr>
      <w:r>
        <w:rPr>
          <w:rFonts w:hint="eastAsia"/>
        </w:rPr>
        <w:t>配置要求：</w:t>
      </w:r>
      <w:r>
        <w:rPr>
          <w:rFonts w:hint="eastAsia" w:ascii="Times New Roman"/>
        </w:rPr>
        <w:t>IUT</w:t>
      </w:r>
      <w:r>
        <w:rPr>
          <w:rFonts w:hint="eastAsia"/>
        </w:rPr>
        <w:t>配置至少一个对象，可以检测报警情况并发送未经确认的通知。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1</w:t>
      </w:r>
      <w:r>
        <w:t>.</w:t>
      </w:r>
      <w:r>
        <w:rPr>
          <w:rFonts w:ascii="Times New Roman"/>
        </w:rPr>
        <w:t>4</w:t>
      </w:r>
      <w:r>
        <w:rPr>
          <w:rFonts w:hint="eastAsia"/>
        </w:rPr>
        <w:t>中定义的测试步骤，但是确认警报服务请求的“</w:t>
      </w:r>
      <w:r>
        <w:rPr>
          <w:rFonts w:hint="eastAsia" w:ascii="Times New Roman"/>
        </w:rPr>
        <w:t>Time</w:t>
      </w:r>
      <w:r>
        <w:rPr>
          <w:rFonts w:hint="eastAsia"/>
        </w:rPr>
        <w:t xml:space="preserve"> </w:t>
      </w:r>
      <w:r>
        <w:rPr>
          <w:rFonts w:hint="eastAsia" w:ascii="Times New Roman"/>
        </w:rPr>
        <w:t>of</w:t>
      </w:r>
      <w:r>
        <w:rPr>
          <w:rFonts w:hint="eastAsia"/>
        </w:rPr>
        <w:t xml:space="preserve"> </w:t>
      </w:r>
      <w:r>
        <w:rPr>
          <w:rFonts w:hint="eastAsia" w:ascii="Times New Roman"/>
        </w:rPr>
        <w:t>Acknowledgment</w:t>
      </w:r>
      <w:r>
        <w:rPr>
          <w:rFonts w:hint="eastAsia"/>
        </w:rPr>
        <w:t>”参数应使用</w:t>
      </w:r>
      <w:r>
        <w:rPr>
          <w:rFonts w:hint="eastAsia" w:ascii="Times New Roman"/>
        </w:rPr>
        <w:t>BACnetDateTime</w:t>
      </w:r>
      <w:r>
        <w:rPr>
          <w:rFonts w:hint="eastAsia"/>
        </w:rPr>
        <w:t>格式传递当前时间。</w:t>
      </w:r>
    </w:p>
    <w:p>
      <w:pPr>
        <w:pStyle w:val="32"/>
      </w:pPr>
      <w:r>
        <w:rPr>
          <w:rFonts w:hint="eastAsia"/>
        </w:rPr>
        <w:t>注意事项：测试通过的结果与</w:t>
      </w:r>
      <w:r>
        <w:rPr>
          <w:rFonts w:ascii="Times New Roman"/>
        </w:rPr>
        <w:t>10</w:t>
      </w:r>
      <w:r>
        <w:t>.</w:t>
      </w:r>
      <w:r>
        <w:rPr>
          <w:rFonts w:ascii="Times New Roman"/>
        </w:rPr>
        <w:t>1</w:t>
      </w:r>
      <w:r>
        <w:t>.</w:t>
      </w:r>
      <w:r>
        <w:rPr>
          <w:rFonts w:ascii="Times New Roman"/>
        </w:rPr>
        <w:t>1</w:t>
      </w:r>
      <w:r>
        <w:t>.</w:t>
      </w:r>
      <w:r>
        <w:rPr>
          <w:rFonts w:ascii="Times New Roman"/>
        </w:rPr>
        <w:t>4</w:t>
      </w:r>
      <w:r>
        <w:rPr>
          <w:rFonts w:hint="eastAsia"/>
        </w:rPr>
        <w:t>中描述的测试通过消息序列相同。</w:t>
      </w:r>
    </w:p>
    <w:p>
      <w:pPr>
        <w:pStyle w:val="868"/>
        <w:numPr>
          <w:ilvl w:val="0"/>
          <w:numId w:val="97"/>
        </w:numPr>
        <w:spacing w:before="156" w:after="156"/>
      </w:pPr>
      <w:r>
        <w:rPr>
          <w:rFonts w:hint="eastAsia"/>
        </w:rPr>
        <w:t>使用“</w:t>
      </w:r>
      <w:r>
        <w:rPr>
          <w:rFonts w:hint="eastAsia" w:ascii="Times New Roman"/>
        </w:rPr>
        <w:t>To</w:t>
      </w:r>
      <w:r>
        <w:rPr>
          <w:rFonts w:hint="eastAsia"/>
        </w:rPr>
        <w:t xml:space="preserve"> </w:t>
      </w:r>
      <w:r>
        <w:rPr>
          <w:rFonts w:hint="eastAsia" w:ascii="Times New Roman"/>
        </w:rPr>
        <w:t>State</w:t>
      </w:r>
      <w:r>
        <w:rPr>
          <w:rFonts w:hint="eastAsia"/>
        </w:rPr>
        <w:t>” “</w:t>
      </w:r>
      <w:r>
        <w:rPr>
          <w:rFonts w:hint="eastAsia" w:ascii="Times New Roman"/>
        </w:rPr>
        <w:t>Offnormal</w:t>
      </w:r>
      <w:r>
        <w:rPr>
          <w:rFonts w:hint="eastAsia"/>
        </w:rPr>
        <w:t>”成功警报确认所有的“</w:t>
      </w:r>
      <w:r>
        <w:rPr>
          <w:rFonts w:hint="eastAsia" w:ascii="Times New Roman"/>
        </w:rPr>
        <w:t>Offnormal</w:t>
      </w:r>
      <w:r>
        <w:rPr>
          <w:rFonts w:hint="eastAsia"/>
        </w:rPr>
        <w:t>”转换</w:t>
      </w:r>
    </w:p>
    <w:p>
      <w:pPr>
        <w:pStyle w:val="32"/>
      </w:pPr>
      <w:r>
        <w:rPr>
          <w:rFonts w:hint="eastAsia"/>
        </w:rPr>
        <w:t>目的：确认已成功确认警报，该警报指示“</w:t>
      </w:r>
      <w:r>
        <w:rPr>
          <w:rFonts w:hint="eastAsia" w:ascii="Times New Roman"/>
        </w:rPr>
        <w:t>offnormal</w:t>
      </w:r>
      <w:r>
        <w:rPr>
          <w:rFonts w:hint="eastAsia"/>
        </w:rPr>
        <w:t>”状态为“</w:t>
      </w:r>
      <w:r>
        <w:rPr>
          <w:rFonts w:hint="eastAsia" w:ascii="Times New Roman"/>
        </w:rPr>
        <w:t>To</w:t>
      </w:r>
      <w:r>
        <w:rPr>
          <w:rFonts w:hint="eastAsia"/>
        </w:rPr>
        <w:t xml:space="preserve"> </w:t>
      </w:r>
      <w:r>
        <w:rPr>
          <w:rFonts w:hint="eastAsia" w:ascii="Times New Roman"/>
        </w:rPr>
        <w:t>State</w:t>
      </w:r>
      <w:r>
        <w:rPr>
          <w:rFonts w:hint="eastAsia"/>
        </w:rPr>
        <w:t>”而非“</w:t>
      </w:r>
      <w:r>
        <w:rPr>
          <w:rFonts w:hint="eastAsia" w:ascii="Times New Roman"/>
        </w:rPr>
        <w:t>offnormal</w:t>
      </w:r>
      <w:r>
        <w:rPr>
          <w:rFonts w:hint="eastAsia"/>
        </w:rPr>
        <w:t>”。</w:t>
      </w:r>
    </w:p>
    <w:p>
      <w:pPr>
        <w:pStyle w:val="32"/>
      </w:pPr>
      <w:r>
        <w:rPr>
          <w:rFonts w:hint="eastAsia"/>
        </w:rPr>
        <w:t>测试思想:在</w:t>
      </w:r>
      <w:r>
        <w:rPr>
          <w:rFonts w:hint="eastAsia" w:ascii="Times New Roman"/>
        </w:rPr>
        <w:t>IUT</w:t>
      </w:r>
      <w:r>
        <w:rPr>
          <w:rFonts w:hint="eastAsia"/>
        </w:rPr>
        <w:t>中触发“</w:t>
      </w:r>
      <w:r>
        <w:rPr>
          <w:rFonts w:hint="eastAsia" w:ascii="Times New Roman"/>
        </w:rPr>
        <w:t>offnormal</w:t>
      </w:r>
      <w:r>
        <w:rPr>
          <w:rFonts w:hint="eastAsia"/>
        </w:rPr>
        <w:t>”警报，其中“</w:t>
      </w:r>
      <w:r>
        <w:rPr>
          <w:rFonts w:hint="eastAsia" w:ascii="Times New Roman"/>
        </w:rPr>
        <w:t>offnormal</w:t>
      </w:r>
      <w:r>
        <w:rPr>
          <w:rFonts w:hint="eastAsia"/>
        </w:rPr>
        <w:t>”状态由异常以外的事件状态(如高限或低限)表示。</w:t>
      </w:r>
      <w:r>
        <w:rPr>
          <w:rFonts w:hint="eastAsia" w:ascii="Times New Roman"/>
        </w:rPr>
        <w:t>TD</w:t>
      </w:r>
      <w:r>
        <w:rPr>
          <w:rFonts w:hint="eastAsia"/>
        </w:rPr>
        <w:t>以异常的“</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”来确认警报，并验证</w:t>
      </w:r>
      <w:r>
        <w:rPr>
          <w:rFonts w:hint="eastAsia" w:ascii="Times New Roman"/>
        </w:rPr>
        <w:t>IUT</w:t>
      </w:r>
      <w:r>
        <w:rPr>
          <w:rFonts w:hint="eastAsia"/>
        </w:rPr>
        <w:t>接受该确认。</w:t>
      </w:r>
    </w:p>
    <w:p>
      <w:pPr>
        <w:pStyle w:val="32"/>
      </w:pPr>
      <w:r>
        <w:rPr>
          <w:rFonts w:hint="eastAsia"/>
        </w:rPr>
        <w:t>配置要求:</w:t>
      </w:r>
      <w:r>
        <w:rPr>
          <w:rFonts w:hint="eastAsia" w:ascii="Times New Roman"/>
        </w:rPr>
        <w:t>IUT</w:t>
      </w:r>
      <w:r>
        <w:rPr>
          <w:rFonts w:hint="eastAsia"/>
        </w:rPr>
        <w:t>配置至少一个对象，该对象能够检测报警状态，并且能够进入非正常状态以外的“</w:t>
      </w:r>
      <w:r>
        <w:rPr>
          <w:rFonts w:hint="eastAsia" w:ascii="Times New Roman"/>
        </w:rPr>
        <w:t>offnormal</w:t>
      </w:r>
      <w:r>
        <w:rPr>
          <w:rFonts w:hint="eastAsia"/>
        </w:rPr>
        <w:t>”状态。</w:t>
      </w:r>
      <w:r>
        <w:rPr>
          <w:rFonts w:hint="eastAsia" w:ascii="Times New Roman"/>
        </w:rPr>
        <w:t>TD</w:t>
      </w:r>
      <w:r>
        <w:rPr>
          <w:rFonts w:hint="eastAsia"/>
        </w:rPr>
        <w:t>应是报警通知的接收方，</w:t>
      </w:r>
      <w:r>
        <w:rPr>
          <w:rFonts w:hint="eastAsia" w:ascii="Times New Roman"/>
        </w:rPr>
        <w:t>IUT</w:t>
      </w:r>
      <w:r>
        <w:rPr>
          <w:rFonts w:hint="eastAsia"/>
        </w:rPr>
        <w:t>应配置为未经确认发送。如果</w:t>
      </w:r>
      <w:r>
        <w:rPr>
          <w:rFonts w:hint="eastAsia" w:ascii="Times New Roman"/>
        </w:rPr>
        <w:t>IUT</w:t>
      </w:r>
      <w:r>
        <w:rPr>
          <w:rFonts w:hint="eastAsia"/>
        </w:rPr>
        <w:t>不能配置为生成该通知，则应跳过此测试。</w:t>
      </w:r>
    </w:p>
    <w:p>
      <w:pPr>
        <w:pStyle w:val="32"/>
      </w:pPr>
      <w:r>
        <w:rPr>
          <w:rFonts w:hint="eastAsia"/>
        </w:rPr>
        <w:t>测试步骤：</w:t>
      </w:r>
    </w:p>
    <w:p>
      <w:pPr>
        <w:pStyle w:val="32"/>
        <w:tabs>
          <w:tab w:val="left" w:pos="4201"/>
        </w:tabs>
        <w:rPr>
          <w:rFonts w:ascii="Times New Roman"/>
        </w:rPr>
      </w:pPr>
      <w:r>
        <w:rPr>
          <w:rFonts w:ascii="Times New Roman"/>
        </w:rPr>
        <w:t>1. MAKE (a change that triggers the detection of an alarm event in the IUT)</w:t>
      </w:r>
    </w:p>
    <w:p>
      <w:pPr>
        <w:pStyle w:val="32"/>
        <w:tabs>
          <w:tab w:val="left" w:pos="4201"/>
        </w:tabs>
        <w:rPr>
          <w:rFonts w:ascii="Times New Roman"/>
        </w:rPr>
      </w:pPr>
      <w:r>
        <w:rPr>
          <w:rFonts w:ascii="Times New Roman"/>
        </w:rPr>
        <w:t xml:space="preserve">2. RECEIVE UnConfirmedEventNotification-Request,   </w:t>
      </w:r>
    </w:p>
    <w:p>
      <w:pPr>
        <w:pStyle w:val="32"/>
        <w:tabs>
          <w:tab w:val="left" w:pos="4201"/>
        </w:tabs>
        <w:ind w:firstLine="1050" w:firstLineChars="500"/>
        <w:rPr>
          <w:rFonts w:ascii="Times New Roman"/>
        </w:rPr>
      </w:pPr>
      <w:r>
        <w:rPr>
          <w:rFonts w:ascii="Times New Roman"/>
        </w:rPr>
        <w:t xml:space="preserve">'Process Identifier' = </w:t>
      </w:r>
      <w:r>
        <w:rPr>
          <w:rFonts w:ascii="Times New Roman"/>
        </w:rPr>
        <w:tab/>
      </w:r>
      <w:r>
        <w:rPr>
          <w:rFonts w:ascii="Times New Roman"/>
        </w:rPr>
        <w:t xml:space="preserve">(the process identifier configured for this event), </w:t>
      </w:r>
    </w:p>
    <w:p>
      <w:pPr>
        <w:pStyle w:val="32"/>
        <w:tabs>
          <w:tab w:val="left" w:pos="4201"/>
        </w:tabs>
        <w:ind w:left="420" w:leftChars="20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1"/>
        </w:tabs>
        <w:ind w:left="420" w:leftChars="200"/>
        <w:rPr>
          <w:rFonts w:ascii="Times New Roman"/>
        </w:rPr>
      </w:pPr>
      <w:r>
        <w:rPr>
          <w:rFonts w:ascii="Times New Roman"/>
        </w:rPr>
        <w:t xml:space="preserve">  'Event Object Identifier' = </w:t>
      </w:r>
      <w:r>
        <w:rPr>
          <w:rFonts w:ascii="Times New Roman"/>
        </w:rPr>
        <w:tab/>
      </w:r>
      <w:r>
        <w:rPr>
          <w:rFonts w:ascii="Times New Roman"/>
        </w:rPr>
        <w:t xml:space="preserve">(the object detecting the alarm), </w:t>
      </w:r>
    </w:p>
    <w:p>
      <w:pPr>
        <w:pStyle w:val="32"/>
        <w:tabs>
          <w:tab w:val="left" w:pos="4201"/>
        </w:tabs>
        <w:ind w:left="420" w:leftChars="20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4201"/>
        </w:tabs>
        <w:ind w:left="420" w:leftChars="200"/>
        <w:rPr>
          <w:rFonts w:ascii="Times New Roman"/>
        </w:rPr>
      </w:pPr>
      <w:r>
        <w:rPr>
          <w:rFonts w:ascii="Times New Roman"/>
        </w:rPr>
        <w:t xml:space="preserve">  'Notification Class' = </w:t>
      </w:r>
      <w:r>
        <w:rPr>
          <w:rFonts w:ascii="Times New Roman"/>
        </w:rPr>
        <w:tab/>
      </w:r>
      <w:r>
        <w:rPr>
          <w:rFonts w:ascii="Times New Roman"/>
        </w:rPr>
        <w:t xml:space="preserve">(the notification class configured for this event), </w:t>
      </w:r>
    </w:p>
    <w:p>
      <w:pPr>
        <w:pStyle w:val="32"/>
        <w:tabs>
          <w:tab w:val="left" w:pos="4201"/>
        </w:tabs>
        <w:ind w:left="420" w:leftChars="200"/>
        <w:rPr>
          <w:rFonts w:ascii="Times New Roman"/>
        </w:rPr>
      </w:pPr>
      <w:r>
        <w:rPr>
          <w:rFonts w:ascii="Times New Roman"/>
        </w:rPr>
        <w:t xml:space="preserve">  'Priority' = </w:t>
      </w:r>
      <w:r>
        <w:rPr>
          <w:rFonts w:ascii="Times New Roman"/>
        </w:rPr>
        <w:tab/>
      </w:r>
      <w:r>
        <w:rPr>
          <w:rFonts w:ascii="Times New Roman"/>
        </w:rPr>
        <w:t xml:space="preserve">(the priority configured for this event), </w:t>
      </w:r>
    </w:p>
    <w:p>
      <w:pPr>
        <w:pStyle w:val="32"/>
        <w:tabs>
          <w:tab w:val="left" w:pos="4201"/>
        </w:tabs>
        <w:ind w:left="420" w:leftChars="200"/>
        <w:rPr>
          <w:rFonts w:ascii="Times New Roman"/>
        </w:rPr>
      </w:pPr>
      <w:r>
        <w:rPr>
          <w:rFonts w:ascii="Times New Roman"/>
        </w:rPr>
        <w:t xml:space="preserve">  'Event Type' = </w:t>
      </w:r>
      <w:r>
        <w:rPr>
          <w:rFonts w:ascii="Times New Roman"/>
        </w:rPr>
        <w:tab/>
      </w:r>
      <w:r>
        <w:rPr>
          <w:rFonts w:ascii="Times New Roman"/>
        </w:rPr>
        <w:t>(any valid event type),</w:t>
      </w:r>
    </w:p>
    <w:p>
      <w:pPr>
        <w:pStyle w:val="32"/>
        <w:tabs>
          <w:tab w:val="left" w:pos="4201"/>
        </w:tabs>
        <w:ind w:left="420" w:leftChars="200" w:firstLine="630" w:firstLineChars="300"/>
        <w:rPr>
          <w:rFonts w:ascii="Times New Roman"/>
        </w:rPr>
      </w:pPr>
      <w:r>
        <w:rPr>
          <w:rFonts w:ascii="Times New Roman"/>
        </w:rPr>
        <w:t xml:space="preserve">'Notify Type' = </w:t>
      </w:r>
      <w:r>
        <w:rPr>
          <w:rFonts w:ascii="Times New Roman"/>
        </w:rPr>
        <w:tab/>
      </w:r>
      <w:r>
        <w:rPr>
          <w:rFonts w:ascii="Times New Roman"/>
        </w:rPr>
        <w:t xml:space="preserve">(any valid notify type), </w:t>
      </w:r>
    </w:p>
    <w:p>
      <w:pPr>
        <w:pStyle w:val="32"/>
        <w:tabs>
          <w:tab w:val="left" w:pos="4201"/>
        </w:tabs>
        <w:ind w:left="420" w:leftChars="200"/>
        <w:rPr>
          <w:rFonts w:ascii="Times New Roman"/>
        </w:rPr>
      </w:pPr>
      <w:r>
        <w:rPr>
          <w:rFonts w:ascii="Times New Roman"/>
        </w:rPr>
        <w:t xml:space="preserve">  'AckRequired' = </w:t>
      </w:r>
      <w:r>
        <w:rPr>
          <w:rFonts w:ascii="Times New Roman"/>
        </w:rPr>
        <w:tab/>
      </w:r>
      <w:r>
        <w:rPr>
          <w:rFonts w:ascii="Times New Roman"/>
        </w:rPr>
        <w:t xml:space="preserve">TRUE, </w:t>
      </w:r>
    </w:p>
    <w:p>
      <w:pPr>
        <w:pStyle w:val="32"/>
        <w:tabs>
          <w:tab w:val="left" w:pos="4201"/>
        </w:tabs>
        <w:ind w:left="420" w:leftChars="200"/>
        <w:rPr>
          <w:rFonts w:ascii="Times New Roman"/>
        </w:rPr>
      </w:pPr>
      <w:r>
        <w:rPr>
          <w:rFonts w:ascii="Times New Roman"/>
        </w:rPr>
        <w:t xml:space="preserve">  'From State' = </w:t>
      </w:r>
      <w:r>
        <w:rPr>
          <w:rFonts w:ascii="Times New Roman"/>
        </w:rPr>
        <w:tab/>
      </w:r>
      <w:r>
        <w:rPr>
          <w:rFonts w:ascii="Times New Roman"/>
        </w:rPr>
        <w:t xml:space="preserve">(any valid event-state), </w:t>
      </w:r>
    </w:p>
    <w:p>
      <w:pPr>
        <w:pStyle w:val="32"/>
        <w:tabs>
          <w:tab w:val="left" w:pos="4201"/>
        </w:tabs>
        <w:ind w:left="420" w:leftChars="200"/>
        <w:rPr>
          <w:rFonts w:ascii="Times New Roman"/>
        </w:rPr>
      </w:pPr>
      <w:r>
        <w:rPr>
          <w:rFonts w:ascii="Times New Roman"/>
        </w:rPr>
        <w:t xml:space="preserve">  'To State' = </w:t>
      </w:r>
      <w:r>
        <w:rPr>
          <w:rFonts w:ascii="Times New Roman"/>
        </w:rPr>
        <w:tab/>
      </w:r>
      <w:r>
        <w:rPr>
          <w:rFonts w:ascii="Times New Roman"/>
        </w:rPr>
        <w:t xml:space="preserve">(any "offnormal" event state other than offnormal itself), </w:t>
      </w:r>
    </w:p>
    <w:p>
      <w:pPr>
        <w:pStyle w:val="32"/>
        <w:tabs>
          <w:tab w:val="left" w:pos="4201"/>
        </w:tabs>
        <w:ind w:left="420" w:leftChars="200"/>
        <w:rPr>
          <w:rFonts w:ascii="Times New Roman"/>
        </w:rPr>
      </w:pPr>
      <w:r>
        <w:rPr>
          <w:rFonts w:ascii="Times New Roman"/>
        </w:rPr>
        <w:t xml:space="preserve">  'Event Values' = (the values appropriate to the event type) </w:t>
      </w:r>
    </w:p>
    <w:p>
      <w:pPr>
        <w:pStyle w:val="32"/>
        <w:tabs>
          <w:tab w:val="left" w:pos="4201"/>
        </w:tabs>
        <w:ind w:left="630" w:leftChars="200" w:hanging="210" w:hangingChars="100"/>
        <w:rPr>
          <w:rFonts w:ascii="Times New Roman"/>
        </w:rPr>
      </w:pPr>
      <w:r>
        <w:rPr>
          <w:rFonts w:ascii="Times New Roman"/>
        </w:rPr>
        <w:t xml:space="preserve">3. VERIFY(the 'Event Object Identifier' from the event notification), Acked_Transitions = {0,?,?} </w:t>
      </w:r>
    </w:p>
    <w:p>
      <w:pPr>
        <w:pStyle w:val="32"/>
        <w:tabs>
          <w:tab w:val="left" w:pos="4201"/>
        </w:tabs>
        <w:rPr>
          <w:rFonts w:ascii="Times New Roman"/>
        </w:rPr>
      </w:pPr>
      <w:r>
        <w:rPr>
          <w:rFonts w:ascii="Times New Roman"/>
        </w:rPr>
        <w:t xml:space="preserve">4. TRANSMIT AcknowledgeAlarm-Request,   </w:t>
      </w:r>
    </w:p>
    <w:p>
      <w:pPr>
        <w:pStyle w:val="32"/>
        <w:tabs>
          <w:tab w:val="left" w:pos="4201"/>
        </w:tabs>
        <w:ind w:left="4410" w:leftChars="500" w:hanging="3360" w:hangingChars="1600"/>
        <w:rPr>
          <w:rFonts w:ascii="Times New Roman"/>
        </w:rPr>
      </w:pPr>
      <w:r>
        <w:rPr>
          <w:rFonts w:ascii="Times New Roman"/>
        </w:rPr>
        <w:t xml:space="preserve">'Acknowledging Process Identifier' = (the value of the 'Process Identifier' parameter in the event notification), </w:t>
      </w:r>
    </w:p>
    <w:p>
      <w:pPr>
        <w:pStyle w:val="32"/>
        <w:tabs>
          <w:tab w:val="left" w:pos="4201"/>
        </w:tabs>
        <w:ind w:left="525" w:leftChars="250"/>
        <w:rPr>
          <w:rFonts w:ascii="Times New Roman"/>
        </w:rPr>
      </w:pPr>
      <w:r>
        <w:rPr>
          <w:rFonts w:ascii="Times New Roman"/>
        </w:rPr>
        <w:t xml:space="preserve"> 'Event Object Identifier' = </w:t>
      </w:r>
      <w:r>
        <w:rPr>
          <w:rFonts w:ascii="Times New Roman"/>
        </w:rPr>
        <w:tab/>
      </w:r>
      <w:r>
        <w:rPr>
          <w:rFonts w:ascii="Times New Roman"/>
        </w:rPr>
        <w:t xml:space="preserve">(the 'Event Object Identifier' from the event notification), </w:t>
      </w:r>
    </w:p>
    <w:p>
      <w:pPr>
        <w:pStyle w:val="32"/>
        <w:tabs>
          <w:tab w:val="left" w:pos="4201"/>
        </w:tabs>
        <w:ind w:left="525" w:leftChars="250"/>
        <w:rPr>
          <w:rFonts w:ascii="Times New Roman"/>
        </w:rPr>
      </w:pPr>
      <w:r>
        <w:rPr>
          <w:rFonts w:ascii="Times New Roman"/>
        </w:rPr>
        <w:t xml:space="preserve"> 'Event State Acknowledged' = </w:t>
      </w:r>
      <w:r>
        <w:rPr>
          <w:rFonts w:ascii="Times New Roman"/>
        </w:rPr>
        <w:tab/>
      </w:r>
      <w:r>
        <w:rPr>
          <w:rFonts w:ascii="Times New Roman"/>
        </w:rPr>
        <w:t xml:space="preserve">offnormal, </w:t>
      </w:r>
    </w:p>
    <w:p>
      <w:pPr>
        <w:pStyle w:val="32"/>
        <w:tabs>
          <w:tab w:val="left" w:pos="4201"/>
        </w:tabs>
        <w:ind w:left="525" w:leftChars="250"/>
        <w:rPr>
          <w:rFonts w:ascii="Times New Roman"/>
        </w:rPr>
      </w:pPr>
      <w:r>
        <w:rPr>
          <w:rFonts w:ascii="Times New Roman"/>
        </w:rPr>
        <w:t xml:space="preserve"> 'Time Stamp' = </w:t>
      </w:r>
      <w:r>
        <w:rPr>
          <w:rFonts w:ascii="Times New Roman"/>
        </w:rPr>
        <w:tab/>
      </w:r>
      <w:r>
        <w:rPr>
          <w:rFonts w:ascii="Times New Roman"/>
        </w:rPr>
        <w:t xml:space="preserve">(the timestamp conveyed in the notification), </w:t>
      </w:r>
    </w:p>
    <w:p>
      <w:pPr>
        <w:pStyle w:val="32"/>
        <w:tabs>
          <w:tab w:val="left" w:pos="4201"/>
        </w:tabs>
        <w:ind w:left="525" w:leftChars="250"/>
        <w:rPr>
          <w:rFonts w:ascii="Times New Roman"/>
        </w:rPr>
      </w:pPr>
      <w:r>
        <w:rPr>
          <w:rFonts w:ascii="Times New Roman"/>
        </w:rPr>
        <w:t xml:space="preserve"> 'Time of Acknowledgment' = </w:t>
      </w:r>
      <w:r>
        <w:rPr>
          <w:rFonts w:ascii="Times New Roman"/>
        </w:rPr>
        <w:tab/>
      </w:r>
      <w:r>
        <w:rPr>
          <w:rFonts w:ascii="Times New Roman"/>
        </w:rPr>
        <w:t>(any valid timestamp)</w:t>
      </w:r>
    </w:p>
    <w:p>
      <w:pPr>
        <w:pStyle w:val="32"/>
        <w:tabs>
          <w:tab w:val="left" w:pos="4201"/>
        </w:tabs>
        <w:rPr>
          <w:rFonts w:ascii="Times New Roman"/>
        </w:rPr>
      </w:pPr>
      <w:r>
        <w:rPr>
          <w:rFonts w:ascii="Times New Roman"/>
        </w:rPr>
        <w:t xml:space="preserve">5. RECEIVE BACnet-Simple-ACK-PDU </w:t>
      </w:r>
    </w:p>
    <w:p>
      <w:pPr>
        <w:pStyle w:val="32"/>
        <w:tabs>
          <w:tab w:val="left" w:pos="4201"/>
        </w:tabs>
        <w:rPr>
          <w:rFonts w:ascii="Times New Roman"/>
        </w:rPr>
      </w:pPr>
      <w:r>
        <w:rPr>
          <w:rFonts w:ascii="Times New Roman"/>
        </w:rPr>
        <w:t xml:space="preserve">6. IF (Protocol_Revision is present and Protocol_Revision ≥ 1) THEN    </w:t>
      </w:r>
    </w:p>
    <w:p>
      <w:pPr>
        <w:pStyle w:val="32"/>
        <w:tabs>
          <w:tab w:val="left" w:pos="4201"/>
        </w:tabs>
        <w:ind w:firstLine="1050" w:firstLineChars="500"/>
        <w:rPr>
          <w:rFonts w:ascii="Times New Roman"/>
        </w:rPr>
      </w:pPr>
      <w:r>
        <w:rPr>
          <w:rFonts w:ascii="Times New Roman"/>
        </w:rPr>
        <w:t xml:space="preserve">RECEIVE UnconfirmedEventNotification-Request,    </w:t>
      </w:r>
    </w:p>
    <w:p>
      <w:pPr>
        <w:pStyle w:val="32"/>
        <w:tabs>
          <w:tab w:val="left" w:pos="4201"/>
        </w:tabs>
        <w:ind w:firstLine="1470" w:firstLineChars="700"/>
        <w:rPr>
          <w:rFonts w:ascii="Times New Roman"/>
        </w:rPr>
      </w:pPr>
      <w:r>
        <w:rPr>
          <w:rFonts w:ascii="Times New Roman"/>
        </w:rPr>
        <w:t xml:space="preserve">'Process Identifier' = </w:t>
      </w:r>
      <w:r>
        <w:rPr>
          <w:rFonts w:ascii="Times New Roman"/>
        </w:rPr>
        <w:tab/>
      </w:r>
      <w:r>
        <w:rPr>
          <w:rFonts w:ascii="Times New Roman"/>
        </w:rPr>
        <w:t xml:space="preserve">(the process identifier configured for this event), </w:t>
      </w:r>
    </w:p>
    <w:p>
      <w:pPr>
        <w:pStyle w:val="32"/>
        <w:tabs>
          <w:tab w:val="left" w:pos="4201"/>
        </w:tabs>
        <w:ind w:left="945" w:leftChars="45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1"/>
        </w:tabs>
        <w:ind w:left="945" w:leftChars="450"/>
        <w:rPr>
          <w:rFonts w:ascii="Times New Roman"/>
        </w:rPr>
      </w:pPr>
      <w:r>
        <w:rPr>
          <w:rFonts w:ascii="Times New Roman"/>
        </w:rPr>
        <w:t xml:space="preserve"> 'Event Object Identifier' = </w:t>
      </w:r>
      <w:r>
        <w:rPr>
          <w:rFonts w:ascii="Times New Roman"/>
        </w:rPr>
        <w:tab/>
      </w:r>
      <w:r>
        <w:rPr>
          <w:rFonts w:ascii="Times New Roman"/>
        </w:rPr>
        <w:t xml:space="preserve">(the object detecting the alarm), </w:t>
      </w:r>
    </w:p>
    <w:p>
      <w:pPr>
        <w:pStyle w:val="32"/>
        <w:tabs>
          <w:tab w:val="left" w:pos="4201"/>
        </w:tabs>
        <w:ind w:left="945" w:leftChars="45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4201"/>
        </w:tabs>
        <w:ind w:left="945" w:leftChars="450"/>
        <w:rPr>
          <w:rFonts w:ascii="Times New Roman"/>
        </w:rPr>
      </w:pPr>
      <w:r>
        <w:rPr>
          <w:rFonts w:ascii="Times New Roman"/>
        </w:rPr>
        <w:t xml:space="preserve"> 'Notification Class' = </w:t>
      </w:r>
      <w:r>
        <w:rPr>
          <w:rFonts w:ascii="Times New Roman"/>
        </w:rPr>
        <w:tab/>
      </w:r>
      <w:r>
        <w:rPr>
          <w:rFonts w:ascii="Times New Roman"/>
        </w:rPr>
        <w:t xml:space="preserve">(the notification class configured for this event), </w:t>
      </w:r>
    </w:p>
    <w:p>
      <w:pPr>
        <w:pStyle w:val="32"/>
        <w:tabs>
          <w:tab w:val="left" w:pos="4201"/>
        </w:tabs>
        <w:ind w:left="945" w:leftChars="450"/>
        <w:rPr>
          <w:rFonts w:ascii="Times New Roman"/>
        </w:rPr>
      </w:pPr>
      <w:r>
        <w:rPr>
          <w:rFonts w:ascii="Times New Roman"/>
        </w:rPr>
        <w:t xml:space="preserve"> 'Priority' = </w:t>
      </w:r>
      <w:r>
        <w:rPr>
          <w:rFonts w:ascii="Times New Roman"/>
        </w:rPr>
        <w:tab/>
      </w:r>
      <w:r>
        <w:rPr>
          <w:rFonts w:ascii="Times New Roman"/>
        </w:rPr>
        <w:t xml:space="preserve">(the priority configured for this event), </w:t>
      </w:r>
    </w:p>
    <w:p>
      <w:pPr>
        <w:pStyle w:val="32"/>
        <w:tabs>
          <w:tab w:val="left" w:pos="4201"/>
        </w:tabs>
        <w:ind w:left="945" w:leftChars="450"/>
        <w:rPr>
          <w:rFonts w:ascii="Times New Roman"/>
        </w:rPr>
      </w:pPr>
      <w:r>
        <w:rPr>
          <w:rFonts w:ascii="Times New Roman"/>
        </w:rPr>
        <w:t xml:space="preserve"> 'Event Type' = </w:t>
      </w:r>
      <w:r>
        <w:rPr>
          <w:rFonts w:ascii="Times New Roman"/>
        </w:rPr>
        <w:tab/>
      </w:r>
      <w:r>
        <w:rPr>
          <w:rFonts w:ascii="Times New Roman"/>
        </w:rPr>
        <w:t xml:space="preserve">(the event type included in step 2), </w:t>
      </w:r>
    </w:p>
    <w:p>
      <w:pPr>
        <w:pStyle w:val="32"/>
        <w:tabs>
          <w:tab w:val="left" w:pos="4201"/>
        </w:tabs>
        <w:ind w:left="945" w:leftChars="450"/>
        <w:rPr>
          <w:rFonts w:ascii="Times New Roman"/>
        </w:rPr>
      </w:pPr>
      <w:r>
        <w:rPr>
          <w:rFonts w:ascii="Times New Roman"/>
        </w:rPr>
        <w:t xml:space="preserve"> 'Notify Type' = </w:t>
      </w:r>
      <w:r>
        <w:rPr>
          <w:rFonts w:ascii="Times New Roman"/>
        </w:rPr>
        <w:tab/>
      </w:r>
      <w:r>
        <w:rPr>
          <w:rFonts w:ascii="Times New Roman"/>
        </w:rPr>
        <w:t xml:space="preserve">ACK_NOTIFICATION, </w:t>
      </w:r>
    </w:p>
    <w:p>
      <w:pPr>
        <w:pStyle w:val="32"/>
        <w:tabs>
          <w:tab w:val="left" w:pos="4201"/>
        </w:tabs>
        <w:ind w:left="945" w:leftChars="450"/>
        <w:rPr>
          <w:rFonts w:ascii="Times New Roman"/>
        </w:rPr>
      </w:pPr>
      <w:r>
        <w:rPr>
          <w:rFonts w:ascii="Times New Roman"/>
        </w:rPr>
        <w:t xml:space="preserve"> 'To State' = </w:t>
      </w:r>
      <w:r>
        <w:rPr>
          <w:rFonts w:ascii="Times New Roman"/>
        </w:rPr>
        <w:tab/>
      </w:r>
      <w:r>
        <w:rPr>
          <w:rFonts w:ascii="Times New Roman"/>
        </w:rPr>
        <w:t>(offnormal or the 'To State' from step 2)</w:t>
      </w:r>
    </w:p>
    <w:p>
      <w:pPr>
        <w:pStyle w:val="32"/>
        <w:tabs>
          <w:tab w:val="left" w:pos="4201"/>
        </w:tabs>
        <w:ind w:firstLine="630" w:firstLineChars="300"/>
        <w:rPr>
          <w:rFonts w:ascii="Times New Roman"/>
        </w:rPr>
      </w:pPr>
      <w:r>
        <w:rPr>
          <w:rFonts w:ascii="Times New Roman"/>
        </w:rPr>
        <w:t xml:space="preserve">ELSE   </w:t>
      </w:r>
    </w:p>
    <w:p>
      <w:pPr>
        <w:pStyle w:val="32"/>
        <w:tabs>
          <w:tab w:val="left" w:pos="4201"/>
        </w:tabs>
        <w:ind w:firstLine="1050" w:firstLineChars="500"/>
        <w:rPr>
          <w:rFonts w:ascii="Times New Roman"/>
        </w:rPr>
      </w:pPr>
      <w:r>
        <w:rPr>
          <w:rFonts w:ascii="Times New Roman"/>
        </w:rPr>
        <w:t xml:space="preserve">RECEIVE UnconfirmedEventNotification-Request,    </w:t>
      </w:r>
    </w:p>
    <w:p>
      <w:pPr>
        <w:pStyle w:val="32"/>
        <w:tabs>
          <w:tab w:val="left" w:pos="4201"/>
        </w:tabs>
        <w:ind w:firstLine="1470" w:firstLineChars="700"/>
        <w:rPr>
          <w:rFonts w:ascii="Times New Roman"/>
        </w:rPr>
      </w:pPr>
      <w:r>
        <w:rPr>
          <w:rFonts w:ascii="Times New Roman"/>
        </w:rPr>
        <w:t xml:space="preserve">'Process Identifier' = </w:t>
      </w:r>
      <w:r>
        <w:rPr>
          <w:rFonts w:ascii="Times New Roman"/>
        </w:rPr>
        <w:tab/>
      </w:r>
      <w:r>
        <w:rPr>
          <w:rFonts w:ascii="Times New Roman"/>
        </w:rPr>
        <w:t xml:space="preserve">(the process identifier configured for this event), </w:t>
      </w:r>
    </w:p>
    <w:p>
      <w:pPr>
        <w:pStyle w:val="32"/>
        <w:tabs>
          <w:tab w:val="left" w:pos="4201"/>
        </w:tabs>
        <w:ind w:left="945" w:leftChars="450"/>
        <w:rPr>
          <w:rFonts w:ascii="Times New Roman"/>
        </w:rPr>
      </w:pPr>
      <w:r>
        <w:rPr>
          <w:rFonts w:ascii="Times New Roman"/>
        </w:rPr>
        <w:t xml:space="preserve"> 'Initiating Device Identifier' = </w:t>
      </w:r>
      <w:r>
        <w:rPr>
          <w:rFonts w:ascii="Times New Roman"/>
        </w:rPr>
        <w:tab/>
      </w:r>
      <w:r>
        <w:rPr>
          <w:rFonts w:ascii="Times New Roman"/>
        </w:rPr>
        <w:t xml:space="preserve">IUT, </w:t>
      </w:r>
    </w:p>
    <w:p>
      <w:pPr>
        <w:pStyle w:val="32"/>
        <w:tabs>
          <w:tab w:val="left" w:pos="4201"/>
        </w:tabs>
        <w:ind w:left="945" w:leftChars="450"/>
        <w:rPr>
          <w:rFonts w:ascii="Times New Roman"/>
        </w:rPr>
      </w:pPr>
      <w:r>
        <w:rPr>
          <w:rFonts w:ascii="Times New Roman"/>
        </w:rPr>
        <w:t xml:space="preserve"> 'Event Object Identifier' = </w:t>
      </w:r>
      <w:r>
        <w:rPr>
          <w:rFonts w:ascii="Times New Roman"/>
        </w:rPr>
        <w:tab/>
      </w:r>
      <w:r>
        <w:rPr>
          <w:rFonts w:ascii="Times New Roman"/>
        </w:rPr>
        <w:t xml:space="preserve">(the object detecting the alarm), </w:t>
      </w:r>
    </w:p>
    <w:p>
      <w:pPr>
        <w:pStyle w:val="32"/>
        <w:tabs>
          <w:tab w:val="left" w:pos="4201"/>
        </w:tabs>
        <w:ind w:left="945" w:leftChars="450"/>
        <w:rPr>
          <w:rFonts w:ascii="Times New Roman"/>
        </w:rPr>
      </w:pPr>
      <w:r>
        <w:rPr>
          <w:rFonts w:ascii="Times New Roman"/>
        </w:rPr>
        <w:t xml:space="preserve"> 'Time Stamp' = </w:t>
      </w:r>
      <w:r>
        <w:rPr>
          <w:rFonts w:ascii="Times New Roman"/>
        </w:rPr>
        <w:tab/>
      </w:r>
      <w:r>
        <w:rPr>
          <w:rFonts w:ascii="Times New Roman"/>
        </w:rPr>
        <w:t xml:space="preserve">(the current time or sequence number), </w:t>
      </w:r>
    </w:p>
    <w:p>
      <w:pPr>
        <w:pStyle w:val="32"/>
        <w:tabs>
          <w:tab w:val="left" w:pos="4201"/>
        </w:tabs>
        <w:ind w:left="945" w:leftChars="450"/>
        <w:rPr>
          <w:rFonts w:ascii="Times New Roman"/>
        </w:rPr>
      </w:pPr>
      <w:r>
        <w:rPr>
          <w:rFonts w:ascii="Times New Roman"/>
        </w:rPr>
        <w:t xml:space="preserve"> 'Notification Class' = </w:t>
      </w:r>
      <w:r>
        <w:rPr>
          <w:rFonts w:ascii="Times New Roman"/>
        </w:rPr>
        <w:tab/>
      </w:r>
      <w:r>
        <w:rPr>
          <w:rFonts w:ascii="Times New Roman"/>
        </w:rPr>
        <w:t xml:space="preserve">(the notification class configured for this event), </w:t>
      </w:r>
    </w:p>
    <w:p>
      <w:pPr>
        <w:pStyle w:val="32"/>
        <w:tabs>
          <w:tab w:val="left" w:pos="4201"/>
        </w:tabs>
        <w:ind w:left="945" w:leftChars="450"/>
        <w:rPr>
          <w:rFonts w:ascii="Times New Roman"/>
        </w:rPr>
      </w:pPr>
      <w:r>
        <w:rPr>
          <w:rFonts w:ascii="Times New Roman"/>
        </w:rPr>
        <w:t xml:space="preserve"> 'Priority' = </w:t>
      </w:r>
      <w:r>
        <w:rPr>
          <w:rFonts w:ascii="Times New Roman"/>
        </w:rPr>
        <w:tab/>
      </w:r>
      <w:r>
        <w:rPr>
          <w:rFonts w:ascii="Times New Roman"/>
        </w:rPr>
        <w:t xml:space="preserve">(the priority configured for this event), </w:t>
      </w:r>
    </w:p>
    <w:p>
      <w:pPr>
        <w:pStyle w:val="32"/>
        <w:tabs>
          <w:tab w:val="left" w:pos="4201"/>
        </w:tabs>
        <w:ind w:left="945" w:leftChars="450"/>
        <w:rPr>
          <w:rFonts w:ascii="Times New Roman"/>
        </w:rPr>
      </w:pPr>
      <w:r>
        <w:rPr>
          <w:rFonts w:ascii="Times New Roman"/>
        </w:rPr>
        <w:t xml:space="preserve"> 'Event Type' = </w:t>
      </w:r>
      <w:r>
        <w:rPr>
          <w:rFonts w:ascii="Times New Roman"/>
        </w:rPr>
        <w:tab/>
      </w:r>
      <w:r>
        <w:rPr>
          <w:rFonts w:ascii="Times New Roman"/>
        </w:rPr>
        <w:t xml:space="preserve">(the event type included in step 2), </w:t>
      </w:r>
    </w:p>
    <w:p>
      <w:pPr>
        <w:pStyle w:val="32"/>
        <w:tabs>
          <w:tab w:val="left" w:pos="4201"/>
        </w:tabs>
        <w:ind w:left="945" w:leftChars="450"/>
        <w:rPr>
          <w:rFonts w:ascii="Times New Roman"/>
        </w:rPr>
      </w:pPr>
      <w:r>
        <w:rPr>
          <w:rFonts w:ascii="Times New Roman"/>
        </w:rPr>
        <w:t xml:space="preserve"> 'Notify Type' = </w:t>
      </w:r>
      <w:r>
        <w:rPr>
          <w:rFonts w:ascii="Times New Roman"/>
        </w:rPr>
        <w:tab/>
      </w:r>
      <w:r>
        <w:rPr>
          <w:rFonts w:ascii="Times New Roman"/>
        </w:rPr>
        <w:t>ACK_NOTIFICATION,</w:t>
      </w:r>
    </w:p>
    <w:p>
      <w:pPr>
        <w:pStyle w:val="32"/>
        <w:tabs>
          <w:tab w:val="left" w:pos="4201"/>
        </w:tabs>
        <w:ind w:left="630" w:leftChars="200" w:hanging="210" w:hangingChars="100"/>
        <w:rPr>
          <w:rFonts w:ascii="Times New Roman"/>
        </w:rPr>
      </w:pPr>
      <w:r>
        <w:rPr>
          <w:rFonts w:ascii="Times New Roman"/>
        </w:rPr>
        <w:t>7. VERIFY (the 'Event Object Identifier' from the event notification), Acked_Transitions = {1,?,?}</w:t>
      </w:r>
    </w:p>
    <w:p>
      <w:pPr>
        <w:pStyle w:val="868"/>
        <w:numPr>
          <w:ilvl w:val="0"/>
          <w:numId w:val="97"/>
        </w:numPr>
        <w:spacing w:before="156" w:after="156"/>
      </w:pPr>
      <w:r>
        <w:rPr>
          <w:rFonts w:hint="eastAsia"/>
        </w:rPr>
        <w:t>使用未知“</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”参数，确认事件通知成功确认报警</w:t>
      </w:r>
    </w:p>
    <w:p>
      <w:pPr>
        <w:pStyle w:val="32"/>
      </w:pPr>
      <w:r>
        <w:rPr>
          <w:rFonts w:hint="eastAsia"/>
        </w:rPr>
        <w:t>目的：当确认中包含不匹配或未知的“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”参数时，验证由</w:t>
      </w:r>
      <w:r>
        <w:rPr>
          <w:rFonts w:hint="eastAsia" w:ascii="Times New Roman"/>
        </w:rPr>
        <w:t>ConfirmedEventNotification</w:t>
      </w:r>
      <w:r>
        <w:rPr>
          <w:rFonts w:hint="eastAsia"/>
        </w:rPr>
        <w:t>发出的警报成功确认。</w:t>
      </w:r>
    </w:p>
    <w:p>
      <w:pPr>
        <w:pStyle w:val="32"/>
      </w:pPr>
      <w:r>
        <w:rPr>
          <w:rFonts w:hint="eastAsia"/>
        </w:rPr>
        <w:t>测试思想：触发警报导致</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以不匹配的“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”(与另一个收件人关联的进程标识符)或未知的“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”(与任何收件人无关的进程标识符)确认警报，并确认</w:t>
      </w:r>
      <w:r>
        <w:rPr>
          <w:rFonts w:hint="eastAsia" w:ascii="Times New Roman"/>
        </w:rPr>
        <w:t>IUT</w:t>
      </w:r>
      <w:r>
        <w:rPr>
          <w:rFonts w:hint="eastAsia"/>
        </w:rPr>
        <w:t>已正确记录确认。这个测试应该执行两次，一次使用不匹配的进程标识符，一次使用未知的进程标识符。</w:t>
      </w:r>
    </w:p>
    <w:p>
      <w:pPr>
        <w:pStyle w:val="32"/>
      </w:pPr>
      <w:r>
        <w:rPr>
          <w:rFonts w:hint="eastAsia"/>
        </w:rPr>
        <w:t>配置要求：</w:t>
      </w:r>
      <w:r>
        <w:rPr>
          <w:rFonts w:hint="eastAsia" w:ascii="Times New Roman"/>
        </w:rPr>
        <w:t>IUT</w:t>
      </w:r>
      <w:r>
        <w:rPr>
          <w:rFonts w:hint="eastAsia"/>
        </w:rPr>
        <w:t>应配置至少一个对象</w:t>
      </w:r>
      <w:r>
        <w:rPr>
          <w:rFonts w:hint="eastAsia" w:ascii="Times New Roman"/>
        </w:rPr>
        <w:t>Object1</w:t>
      </w:r>
      <w:r>
        <w:rPr>
          <w:rFonts w:hint="eastAsia"/>
        </w:rPr>
        <w:t>，该对象能够检测报警条件并发送确认的通知。</w:t>
      </w:r>
      <w:r>
        <w:rPr>
          <w:rFonts w:hint="eastAsia" w:ascii="Times New Roman"/>
        </w:rPr>
        <w:t>Acked</w:t>
      </w:r>
      <w:r>
        <w:rPr>
          <w:rFonts w:hint="eastAsia"/>
        </w:rPr>
        <w:t>_</w:t>
      </w:r>
      <w:r>
        <w:rPr>
          <w:rFonts w:hint="eastAsia" w:ascii="Times New Roman"/>
        </w:rPr>
        <w:t>Transitions</w:t>
      </w:r>
      <w:r>
        <w:rPr>
          <w:rFonts w:hint="eastAsia"/>
        </w:rPr>
        <w:t>属性应该有一个值(</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设备应是警报通知的接收者，并应使用不同的进程标识符。</w:t>
      </w:r>
    </w:p>
    <w:p>
      <w:pPr>
        <w:pStyle w:val="32"/>
      </w:pPr>
      <w:r>
        <w:rPr>
          <w:rFonts w:hint="eastAsia"/>
        </w:rPr>
        <w:t>此测试推荐用于所有执行确认警报的</w:t>
      </w:r>
      <w:r>
        <w:rPr>
          <w:rFonts w:hint="eastAsia" w:ascii="Times New Roman"/>
        </w:rPr>
        <w:t>BACnet</w:t>
      </w:r>
      <w:r>
        <w:rPr>
          <w:rFonts w:hint="eastAsia"/>
        </w:rPr>
        <w:t>设备，但仅适用于那些说明符合</w:t>
      </w:r>
      <w:r>
        <w:rPr>
          <w:rFonts w:hint="eastAsia" w:ascii="Times New Roman"/>
        </w:rPr>
        <w:t>Protocol</w:t>
      </w:r>
      <w:r>
        <w:rPr>
          <w:rFonts w:hint="eastAsia"/>
        </w:rPr>
        <w:t>_</w:t>
      </w:r>
      <w:r>
        <w:rPr>
          <w:rFonts w:hint="eastAsia" w:ascii="Times New Roman"/>
        </w:rPr>
        <w:t>Revision</w:t>
      </w:r>
      <w:r>
        <w:rPr>
          <w:rFonts w:hint="eastAsia"/>
        </w:rPr>
        <w:t xml:space="preserve"> </w:t>
      </w:r>
      <w:r>
        <w:rPr>
          <w:rFonts w:hint="eastAsia" w:ascii="Times New Roman"/>
        </w:rPr>
        <w:t>5</w:t>
      </w:r>
      <w:r>
        <w:rPr>
          <w:rFonts w:hint="eastAsia"/>
        </w:rPr>
        <w:t>或更高版本的设备。</w:t>
      </w:r>
    </w:p>
    <w:p>
      <w:pPr>
        <w:pStyle w:val="32"/>
      </w:pPr>
      <w:r>
        <w:rPr>
          <w:rFonts w:hint="eastAsia"/>
        </w:rPr>
        <w:t>测试步骤：</w:t>
      </w:r>
    </w:p>
    <w:p>
      <w:pPr>
        <w:pStyle w:val="32"/>
        <w:tabs>
          <w:tab w:val="left" w:pos="4410"/>
        </w:tabs>
        <w:rPr>
          <w:rFonts w:ascii="Times New Roman"/>
          <w:szCs w:val="21"/>
        </w:rPr>
      </w:pPr>
      <w:r>
        <w:rPr>
          <w:rFonts w:ascii="Times New Roman"/>
          <w:szCs w:val="21"/>
        </w:rPr>
        <w:t xml:space="preserve">1. VERIFY (Object1), Acked_Transitions = (TRUE,TRUE,TRUE) </w:t>
      </w:r>
    </w:p>
    <w:p>
      <w:pPr>
        <w:pStyle w:val="32"/>
        <w:tabs>
          <w:tab w:val="left" w:pos="4410"/>
        </w:tabs>
        <w:rPr>
          <w:rFonts w:ascii="Times New Roman"/>
          <w:szCs w:val="21"/>
        </w:rPr>
      </w:pPr>
      <w:r>
        <w:rPr>
          <w:rFonts w:ascii="Times New Roman"/>
          <w:szCs w:val="21"/>
        </w:rPr>
        <w:t>2. MAKE (a change that triggers the detection of an alarm event in the IUT)</w:t>
      </w:r>
    </w:p>
    <w:p>
      <w:pPr>
        <w:pStyle w:val="32"/>
        <w:tabs>
          <w:tab w:val="left" w:pos="4410"/>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ALARM or EVENT, </w:t>
      </w:r>
    </w:p>
    <w:p>
      <w:pPr>
        <w:pStyle w:val="32"/>
        <w:tabs>
          <w:tab w:val="left" w:pos="4410"/>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410"/>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(values appropriate to the event type)</w:t>
      </w:r>
    </w:p>
    <w:p>
      <w:pPr>
        <w:pStyle w:val="32"/>
        <w:tabs>
          <w:tab w:val="left" w:pos="4410"/>
        </w:tabs>
        <w:rPr>
          <w:rFonts w:ascii="Times New Roman"/>
          <w:szCs w:val="21"/>
        </w:rPr>
      </w:pPr>
      <w:r>
        <w:rPr>
          <w:rFonts w:ascii="Times New Roman"/>
          <w:szCs w:val="21"/>
        </w:rPr>
        <w:t xml:space="preserve">4. TRANSMIT BACnet-SimpleACK-PDU </w:t>
      </w:r>
    </w:p>
    <w:p>
      <w:pPr>
        <w:pStyle w:val="32"/>
        <w:tabs>
          <w:tab w:val="left" w:pos="4410"/>
        </w:tabs>
        <w:rPr>
          <w:rFonts w:ascii="Times New Roman"/>
          <w:szCs w:val="21"/>
        </w:rPr>
      </w:pPr>
      <w:r>
        <w:rPr>
          <w:rFonts w:ascii="Times New Roman"/>
          <w:szCs w:val="21"/>
        </w:rPr>
        <w:t xml:space="preserve">5. RECEIVE    </w:t>
      </w:r>
    </w:p>
    <w:p>
      <w:pPr>
        <w:pStyle w:val="32"/>
        <w:tabs>
          <w:tab w:val="left" w:pos="4410"/>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525" w:leftChars="2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525" w:leftChars="250"/>
        <w:rPr>
          <w:rFonts w:ascii="Times New Roman"/>
          <w:szCs w:val="21"/>
        </w:rPr>
      </w:pPr>
      <w:r>
        <w:rPr>
          <w:rFonts w:ascii="Times New Roman"/>
          <w:szCs w:val="21"/>
        </w:rPr>
        <w:t xml:space="preserve"> ConfirmedEventNotification-Request, </w:t>
      </w:r>
    </w:p>
    <w:p>
      <w:pPr>
        <w:pStyle w:val="32"/>
        <w:tabs>
          <w:tab w:val="left" w:pos="4410"/>
        </w:tabs>
        <w:ind w:left="525" w:leftChars="2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410"/>
        </w:tabs>
        <w:ind w:left="525" w:leftChars="2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525" w:leftChars="2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410"/>
        </w:tabs>
        <w:ind w:left="525" w:leftChars="2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525" w:leftChars="2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525" w:leftChars="2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525" w:leftChars="2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525" w:leftChars="2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ALARM | EVENT, </w:t>
      </w:r>
    </w:p>
    <w:p>
      <w:pPr>
        <w:pStyle w:val="32"/>
        <w:tabs>
          <w:tab w:val="left" w:pos="4410"/>
        </w:tabs>
        <w:ind w:left="525" w:leftChars="2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525" w:leftChars="2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410"/>
        </w:tabs>
        <w:ind w:left="525" w:leftChars="2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410"/>
        </w:tabs>
        <w:ind w:left="525" w:leftChars="2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(values appropriate to the event type)</w:t>
      </w:r>
    </w:p>
    <w:p>
      <w:pPr>
        <w:pStyle w:val="32"/>
        <w:tabs>
          <w:tab w:val="left" w:pos="4410"/>
        </w:tabs>
        <w:rPr>
          <w:rFonts w:ascii="Times New Roman"/>
          <w:szCs w:val="21"/>
        </w:rPr>
      </w:pPr>
      <w:r>
        <w:rPr>
          <w:rFonts w:ascii="Times New Roman"/>
          <w:szCs w:val="21"/>
        </w:rPr>
        <w:t xml:space="preserve">6. TRANSMIT   </w:t>
      </w:r>
    </w:p>
    <w:p>
      <w:pPr>
        <w:pStyle w:val="32"/>
        <w:tabs>
          <w:tab w:val="left" w:pos="4410"/>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(DESTINATION in step 5), </w:t>
      </w:r>
    </w:p>
    <w:p>
      <w:pPr>
        <w:pStyle w:val="32"/>
        <w:tabs>
          <w:tab w:val="left" w:pos="4410"/>
        </w:tabs>
        <w:rPr>
          <w:rFonts w:ascii="Times New Roman"/>
          <w:szCs w:val="21"/>
        </w:rPr>
      </w:pPr>
      <w:r>
        <w:rPr>
          <w:rFonts w:ascii="Times New Roman"/>
          <w:szCs w:val="21"/>
        </w:rPr>
        <w:t xml:space="preserve">      BACnet-SimpleACK-PDU</w:t>
      </w:r>
    </w:p>
    <w:p>
      <w:pPr>
        <w:pStyle w:val="32"/>
        <w:tabs>
          <w:tab w:val="left" w:pos="4410"/>
        </w:tabs>
        <w:rPr>
          <w:rFonts w:ascii="Times New Roman"/>
          <w:szCs w:val="21"/>
        </w:rPr>
      </w:pPr>
      <w:r>
        <w:rPr>
          <w:rFonts w:ascii="Times New Roman"/>
          <w:szCs w:val="21"/>
        </w:rPr>
        <w:t xml:space="preserve">7. VERIFY (Object1), Acked_Transitions = </w:t>
      </w:r>
      <w:r>
        <w:rPr>
          <w:rFonts w:ascii="Times New Roman"/>
          <w:szCs w:val="21"/>
        </w:rPr>
        <w:tab/>
      </w:r>
      <w:r>
        <w:rPr>
          <w:rFonts w:ascii="Times New Roman"/>
          <w:szCs w:val="21"/>
        </w:rPr>
        <w:t xml:space="preserve">(one bit FALSE, the others TRUE) </w:t>
      </w:r>
    </w:p>
    <w:p>
      <w:pPr>
        <w:pStyle w:val="32"/>
        <w:tabs>
          <w:tab w:val="left" w:pos="4410"/>
        </w:tabs>
        <w:rPr>
          <w:rFonts w:ascii="Times New Roman"/>
          <w:szCs w:val="21"/>
        </w:rPr>
      </w:pPr>
      <w:r>
        <w:rPr>
          <w:rFonts w:ascii="Times New Roman"/>
          <w:szCs w:val="21"/>
        </w:rPr>
        <w:t xml:space="preserve">8. TRANSMIT AcknowledgeAlarm-Request, </w:t>
      </w:r>
    </w:p>
    <w:p>
      <w:pPr>
        <w:pStyle w:val="32"/>
        <w:tabs>
          <w:tab w:val="left" w:pos="4410"/>
        </w:tabs>
        <w:ind w:firstLine="1050" w:firstLineChars="5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(Any mismatched or unknown value), </w:t>
      </w:r>
    </w:p>
    <w:p>
      <w:pPr>
        <w:pStyle w:val="32"/>
        <w:tabs>
          <w:tab w:val="left" w:pos="4410"/>
        </w:tabs>
        <w:ind w:left="420" w:leftChars="2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410"/>
        </w:tabs>
        <w:ind w:left="4410" w:leftChars="400" w:hanging="3570" w:hangingChars="17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420" w:leftChars="2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conveyed in the notification), </w:t>
      </w:r>
    </w:p>
    <w:p>
      <w:pPr>
        <w:pStyle w:val="32"/>
        <w:tabs>
          <w:tab w:val="left" w:pos="4410"/>
        </w:tabs>
        <w:ind w:left="420" w:leftChars="2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 xml:space="preserve">(the current timestamp) </w:t>
      </w:r>
    </w:p>
    <w:p>
      <w:pPr>
        <w:pStyle w:val="32"/>
        <w:tabs>
          <w:tab w:val="left" w:pos="4410"/>
        </w:tabs>
        <w:rPr>
          <w:rFonts w:ascii="Times New Roman"/>
          <w:szCs w:val="21"/>
        </w:rPr>
      </w:pPr>
      <w:r>
        <w:rPr>
          <w:rFonts w:ascii="Times New Roman"/>
          <w:szCs w:val="21"/>
        </w:rPr>
        <w:t xml:space="preserve">9. RECEIVE BACnet-SimpleACK-PDU </w:t>
      </w:r>
    </w:p>
    <w:p>
      <w:pPr>
        <w:pStyle w:val="32"/>
        <w:tabs>
          <w:tab w:val="left" w:pos="4410"/>
        </w:tabs>
        <w:rPr>
          <w:rFonts w:ascii="Times New Roman"/>
          <w:szCs w:val="21"/>
        </w:rPr>
      </w:pPr>
      <w:r>
        <w:rPr>
          <w:rFonts w:ascii="Times New Roman"/>
          <w:szCs w:val="21"/>
        </w:rPr>
        <w:t xml:space="preserve">10.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(any appropriate event state)</w:t>
      </w:r>
    </w:p>
    <w:p>
      <w:pPr>
        <w:pStyle w:val="32"/>
        <w:tabs>
          <w:tab w:val="left" w:pos="4410"/>
        </w:tabs>
        <w:rPr>
          <w:rFonts w:ascii="Times New Roman"/>
          <w:szCs w:val="21"/>
        </w:rPr>
      </w:pPr>
      <w:r>
        <w:rPr>
          <w:rFonts w:ascii="Times New Roman"/>
          <w:szCs w:val="21"/>
        </w:rPr>
        <w:t xml:space="preserve">11. TRANSMIT BACnet-SimpleACK-PDU </w:t>
      </w:r>
    </w:p>
    <w:p>
      <w:pPr>
        <w:pStyle w:val="32"/>
        <w:tabs>
          <w:tab w:val="left" w:pos="4410"/>
        </w:tabs>
        <w:rPr>
          <w:rFonts w:ascii="Times New Roman"/>
          <w:szCs w:val="21"/>
        </w:rPr>
      </w:pPr>
      <w:r>
        <w:rPr>
          <w:rFonts w:ascii="Times New Roman"/>
          <w:szCs w:val="21"/>
        </w:rPr>
        <w:t xml:space="preserve">12. RECEIVE    </w:t>
      </w:r>
    </w:p>
    <w:p>
      <w:pPr>
        <w:pStyle w:val="32"/>
        <w:tabs>
          <w:tab w:val="left" w:pos="4410"/>
        </w:tabs>
        <w:ind w:left="-105" w:leftChars="-50" w:firstLine="1260" w:firstLineChars="6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630" w:leftChars="300"/>
        <w:rPr>
          <w:rFonts w:ascii="Times New Roman"/>
          <w:szCs w:val="21"/>
        </w:rPr>
      </w:pPr>
      <w:r>
        <w:rPr>
          <w:rFonts w:ascii="Times New Roman"/>
          <w:szCs w:val="21"/>
        </w:rPr>
        <w:t xml:space="preserve"> ConfirmedEventNotification-Request, </w:t>
      </w:r>
    </w:p>
    <w:p>
      <w:pPr>
        <w:pStyle w:val="32"/>
        <w:tabs>
          <w:tab w:val="left" w:pos="4410"/>
        </w:tabs>
        <w:ind w:left="630" w:leftChars="30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410"/>
        </w:tabs>
        <w:ind w:left="630" w:leftChars="3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630" w:leftChars="3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410"/>
        </w:tabs>
        <w:ind w:left="630" w:leftChars="3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630" w:leftChars="3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630" w:leftChars="3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630" w:leftChars="3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630" w:leftChars="3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630" w:leftChars="3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(any appropriate event state)</w:t>
      </w:r>
    </w:p>
    <w:p>
      <w:pPr>
        <w:pStyle w:val="32"/>
        <w:tabs>
          <w:tab w:val="left" w:pos="4410"/>
        </w:tabs>
        <w:rPr>
          <w:rFonts w:ascii="Times New Roman"/>
          <w:szCs w:val="21"/>
        </w:rPr>
      </w:pPr>
      <w:r>
        <w:rPr>
          <w:rFonts w:ascii="Times New Roman"/>
          <w:szCs w:val="21"/>
        </w:rPr>
        <w:t xml:space="preserve">13. TRANSMIT  </w:t>
      </w:r>
    </w:p>
    <w:p>
      <w:pPr>
        <w:pStyle w:val="32"/>
        <w:tabs>
          <w:tab w:val="left" w:pos="4410"/>
        </w:tabs>
        <w:ind w:left="-105" w:leftChars="-50" w:firstLine="1260" w:firstLineChars="6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(DESTINATION in step 5), </w:t>
      </w:r>
    </w:p>
    <w:p>
      <w:pPr>
        <w:pStyle w:val="32"/>
        <w:tabs>
          <w:tab w:val="left" w:pos="4410"/>
        </w:tabs>
        <w:rPr>
          <w:rFonts w:ascii="Times New Roman"/>
          <w:szCs w:val="21"/>
        </w:rPr>
      </w:pPr>
      <w:r>
        <w:rPr>
          <w:rFonts w:ascii="Times New Roman"/>
          <w:szCs w:val="21"/>
        </w:rPr>
        <w:t xml:space="preserve">       BACnet-SimpleACK-PDU</w:t>
      </w:r>
    </w:p>
    <w:p>
      <w:pPr>
        <w:pStyle w:val="32"/>
        <w:tabs>
          <w:tab w:val="left" w:pos="4410"/>
        </w:tabs>
        <w:rPr>
          <w:rFonts w:ascii="Times New Roman"/>
          <w:szCs w:val="21"/>
        </w:rPr>
      </w:pPr>
      <w:r>
        <w:rPr>
          <w:rFonts w:ascii="Times New Roman"/>
          <w:szCs w:val="21"/>
        </w:rPr>
        <w:t>14. VERIFY (Object1), Acked_Transitions = (TRUE,TRUE,TRUE)</w:t>
      </w:r>
    </w:p>
    <w:p>
      <w:pPr>
        <w:pStyle w:val="32"/>
      </w:pPr>
      <w:r>
        <w:rPr>
          <w:rFonts w:hint="eastAsia"/>
        </w:rPr>
        <w:t>注意：</w:t>
      </w:r>
      <w:r>
        <w:rPr>
          <w:rFonts w:hint="eastAsia" w:ascii="Times New Roman"/>
        </w:rPr>
        <w:t>ConfirmedEventNotification</w:t>
      </w:r>
      <w:r>
        <w:rPr>
          <w:rFonts w:hint="eastAsia"/>
        </w:rPr>
        <w:t>-</w:t>
      </w:r>
      <w:r>
        <w:rPr>
          <w:rFonts w:hint="eastAsia" w:ascii="Times New Roman"/>
        </w:rPr>
        <w:t>Request</w:t>
      </w:r>
      <w:r>
        <w:rPr>
          <w:rFonts w:hint="eastAsia"/>
        </w:rPr>
        <w:t>消息可以按任意顺序接收。</w:t>
      </w:r>
    </w:p>
    <w:p>
      <w:pPr>
        <w:pStyle w:val="868"/>
        <w:numPr>
          <w:ilvl w:val="0"/>
          <w:numId w:val="97"/>
        </w:numPr>
        <w:spacing w:before="156" w:after="156"/>
      </w:pPr>
      <w:r>
        <w:rPr>
          <w:rFonts w:hint="eastAsia"/>
        </w:rPr>
        <w:t>使用未知的“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”参数，未确认事件通知的成功确认报警</w:t>
      </w:r>
    </w:p>
    <w:p>
      <w:pPr>
        <w:pStyle w:val="32"/>
      </w:pPr>
      <w:r>
        <w:rPr>
          <w:rFonts w:hint="eastAsia"/>
        </w:rPr>
        <w:t>目的：验证当确认中包含不匹配或未知的“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”参数时，验证由</w:t>
      </w:r>
      <w:r>
        <w:rPr>
          <w:rFonts w:hint="eastAsia" w:ascii="Times New Roman"/>
        </w:rPr>
        <w:t>UnconfirmedEventNotification</w:t>
      </w:r>
      <w:r>
        <w:rPr>
          <w:rFonts w:hint="eastAsia"/>
        </w:rPr>
        <w:t>的警报是否已成功确认。</w:t>
      </w:r>
    </w:p>
    <w:p>
      <w:pPr>
        <w:pStyle w:val="32"/>
      </w:pPr>
      <w:r>
        <w:rPr>
          <w:rFonts w:hint="eastAsia"/>
        </w:rPr>
        <w:t>测试思想：触发警报使</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以不匹配的“</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”(与另一个收件人关联的进程标识符)或未知(与任何收件人都没有关联的进程标识符)确认警报，验证</w:t>
      </w:r>
      <w:r>
        <w:rPr>
          <w:rFonts w:hint="eastAsia" w:ascii="Times New Roman"/>
        </w:rPr>
        <w:t>IUT</w:t>
      </w:r>
      <w:r>
        <w:rPr>
          <w:rFonts w:hint="eastAsia"/>
        </w:rPr>
        <w:t>是否正确记录了确认。这个测试应该执行两次，一次使用不匹配的进程标识符，一次使用未知的进程标识符。</w:t>
      </w:r>
    </w:p>
    <w:p>
      <w:pPr>
        <w:pStyle w:val="32"/>
      </w:pPr>
      <w:r>
        <w:rPr>
          <w:rFonts w:hint="eastAsia"/>
        </w:rPr>
        <w:t>配置要求：</w:t>
      </w:r>
      <w:r>
        <w:rPr>
          <w:rFonts w:hint="eastAsia" w:ascii="Times New Roman"/>
        </w:rPr>
        <w:t>IUT</w:t>
      </w:r>
      <w:r>
        <w:rPr>
          <w:rFonts w:hint="eastAsia"/>
        </w:rPr>
        <w:t>应配置至少一个对象</w:t>
      </w:r>
      <w:r>
        <w:rPr>
          <w:rFonts w:hint="eastAsia" w:ascii="Times New Roman"/>
        </w:rPr>
        <w:t>Object1</w:t>
      </w:r>
      <w:r>
        <w:rPr>
          <w:rFonts w:hint="eastAsia"/>
        </w:rPr>
        <w:t>，该对象可以检测报警条件并发送未经确认的通知。</w:t>
      </w:r>
      <w:r>
        <w:rPr>
          <w:rFonts w:hint="eastAsia" w:ascii="Times New Roman"/>
        </w:rPr>
        <w:t>Acked</w:t>
      </w:r>
      <w:r>
        <w:rPr>
          <w:rFonts w:hint="eastAsia"/>
        </w:rPr>
        <w:t>_</w:t>
      </w:r>
      <w:r>
        <w:rPr>
          <w:rFonts w:hint="eastAsia" w:ascii="Times New Roman"/>
        </w:rPr>
        <w:t>Transitions</w:t>
      </w:r>
      <w:r>
        <w:rPr>
          <w:rFonts w:hint="eastAsia"/>
        </w:rPr>
        <w:t>属性应该有一个值(</w:t>
      </w:r>
      <w:r>
        <w:rPr>
          <w:rFonts w:hint="eastAsia" w:ascii="Times New Roman"/>
        </w:rPr>
        <w:t>TRUE</w:t>
      </w:r>
      <w:r>
        <w:rPr>
          <w:rFonts w:hint="eastAsia"/>
        </w:rPr>
        <w:t>、</w:t>
      </w:r>
      <w:r>
        <w:rPr>
          <w:rFonts w:hint="eastAsia" w:ascii="Times New Roman"/>
        </w:rPr>
        <w:t>TRUE</w:t>
      </w:r>
      <w:r>
        <w:rPr>
          <w:rFonts w:hint="eastAsia"/>
        </w:rPr>
        <w:t>、</w:t>
      </w:r>
      <w:r>
        <w:rPr>
          <w:rFonts w:hint="eastAsia" w:ascii="Times New Roman"/>
        </w:rPr>
        <w:t>TRUE</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设备应该是警报通知的接收者，配置为接收不同的进程标识符。</w:t>
      </w:r>
    </w:p>
    <w:p>
      <w:pPr>
        <w:pStyle w:val="32"/>
      </w:pPr>
      <w:r>
        <w:rPr>
          <w:rFonts w:hint="eastAsia"/>
        </w:rPr>
        <w:t>此测试推荐用于所有执行确认警报的</w:t>
      </w:r>
      <w:r>
        <w:rPr>
          <w:rFonts w:hint="eastAsia" w:ascii="Times New Roman"/>
        </w:rPr>
        <w:t>BACnet</w:t>
      </w:r>
      <w:r>
        <w:rPr>
          <w:rFonts w:hint="eastAsia"/>
        </w:rPr>
        <w:t>设备，但仅适用于那些声明符合</w:t>
      </w:r>
      <w:r>
        <w:rPr>
          <w:rFonts w:hint="eastAsia" w:ascii="Times New Roman"/>
        </w:rPr>
        <w:t>Protocol</w:t>
      </w:r>
      <w:r>
        <w:rPr>
          <w:rFonts w:hint="eastAsia"/>
        </w:rPr>
        <w:t>_</w:t>
      </w:r>
      <w:r>
        <w:rPr>
          <w:rFonts w:hint="eastAsia" w:ascii="Times New Roman"/>
        </w:rPr>
        <w:t>Revision</w:t>
      </w:r>
      <w:r>
        <w:rPr>
          <w:rFonts w:hint="eastAsia"/>
        </w:rPr>
        <w:t xml:space="preserve"> </w:t>
      </w:r>
      <w:r>
        <w:rPr>
          <w:rFonts w:hint="eastAsia" w:ascii="Times New Roman"/>
        </w:rPr>
        <w:t>5</w:t>
      </w:r>
      <w:r>
        <w:rPr>
          <w:rFonts w:hint="eastAsia"/>
        </w:rPr>
        <w:t>或更高版本的设备。</w:t>
      </w:r>
    </w:p>
    <w:p>
      <w:pPr>
        <w:pStyle w:val="32"/>
      </w:pPr>
      <w:r>
        <w:rPr>
          <w:rFonts w:hint="eastAsia"/>
        </w:rPr>
        <w:t>测试步骤：</w:t>
      </w:r>
    </w:p>
    <w:p>
      <w:pPr>
        <w:pStyle w:val="32"/>
        <w:tabs>
          <w:tab w:val="left" w:pos="4725"/>
        </w:tabs>
        <w:rPr>
          <w:rFonts w:ascii="Times New Roman"/>
          <w:szCs w:val="21"/>
        </w:rPr>
      </w:pPr>
      <w:r>
        <w:rPr>
          <w:rFonts w:ascii="Times New Roman"/>
          <w:szCs w:val="21"/>
        </w:rPr>
        <w:t xml:space="preserve">1. VERIFY (Object1), Acked_Transitions = (TRUE,TRUE,TRUE) </w:t>
      </w:r>
    </w:p>
    <w:p>
      <w:pPr>
        <w:pStyle w:val="32"/>
        <w:tabs>
          <w:tab w:val="left" w:pos="4725"/>
        </w:tabs>
        <w:rPr>
          <w:rFonts w:ascii="Times New Roman"/>
          <w:szCs w:val="21"/>
        </w:rPr>
      </w:pPr>
      <w:r>
        <w:rPr>
          <w:rFonts w:ascii="Times New Roman"/>
          <w:szCs w:val="21"/>
        </w:rPr>
        <w:t>2. MAKE (a change that triggers the detection of an alarm event in the IUT)</w:t>
      </w:r>
    </w:p>
    <w:p>
      <w:pPr>
        <w:pStyle w:val="32"/>
        <w:tabs>
          <w:tab w:val="left" w:pos="4725"/>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725"/>
        </w:tabs>
        <w:ind w:firstLine="1050" w:firstLineChars="500"/>
        <w:rPr>
          <w:rFonts w:ascii="Times New Roman"/>
          <w:szCs w:val="21"/>
        </w:rPr>
      </w:pPr>
      <w:r>
        <w:rPr>
          <w:rFonts w:ascii="Times New Roman"/>
          <w:szCs w:val="21"/>
        </w:rPr>
        <w:t xml:space="preserve">RECEIVE UnconfirmedEventNotification-Request,    </w:t>
      </w:r>
    </w:p>
    <w:p>
      <w:pPr>
        <w:pStyle w:val="32"/>
        <w:tabs>
          <w:tab w:val="left" w:pos="4725"/>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725"/>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725"/>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725"/>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725"/>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725"/>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725"/>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ALARM or EVENT, </w:t>
      </w:r>
    </w:p>
    <w:p>
      <w:pPr>
        <w:pStyle w:val="32"/>
        <w:tabs>
          <w:tab w:val="left" w:pos="4725"/>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TRUE,</w:t>
      </w:r>
    </w:p>
    <w:p>
      <w:pPr>
        <w:pStyle w:val="32"/>
        <w:tabs>
          <w:tab w:val="left" w:pos="4725"/>
        </w:tabs>
        <w:ind w:left="840" w:leftChars="400" w:firstLine="630" w:firstLineChars="300"/>
        <w:rPr>
          <w:rFonts w:ascii="Times New Roman"/>
          <w:szCs w:val="21"/>
        </w:rPr>
      </w:pPr>
      <w:r>
        <w:rPr>
          <w:rFonts w:ascii="Times New Roman"/>
          <w:szCs w:val="21"/>
        </w:rPr>
        <w:t xml:space="preserve">'From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725"/>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725"/>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(values appropriate to the event type)</w:t>
      </w:r>
    </w:p>
    <w:p>
      <w:pPr>
        <w:pStyle w:val="32"/>
        <w:tabs>
          <w:tab w:val="left" w:pos="4725"/>
        </w:tabs>
        <w:rPr>
          <w:rFonts w:ascii="Times New Roman"/>
          <w:szCs w:val="21"/>
        </w:rPr>
      </w:pPr>
      <w:r>
        <w:rPr>
          <w:rFonts w:ascii="Times New Roman"/>
          <w:szCs w:val="21"/>
        </w:rPr>
        <w:t xml:space="preserve">4. RECEIVE    </w:t>
      </w:r>
    </w:p>
    <w:p>
      <w:pPr>
        <w:pStyle w:val="32"/>
        <w:tabs>
          <w:tab w:val="left" w:pos="4725"/>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725"/>
        </w:tabs>
        <w:ind w:left="525" w:leftChars="2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525" w:leftChars="250"/>
        <w:rPr>
          <w:rFonts w:ascii="Times New Roman"/>
          <w:szCs w:val="21"/>
        </w:rPr>
      </w:pPr>
      <w:r>
        <w:rPr>
          <w:rFonts w:ascii="Times New Roman"/>
          <w:szCs w:val="21"/>
        </w:rPr>
        <w:t xml:space="preserve"> UnconfirmedEventNotification-Request, </w:t>
      </w:r>
    </w:p>
    <w:p>
      <w:pPr>
        <w:pStyle w:val="32"/>
        <w:tabs>
          <w:tab w:val="left" w:pos="4725"/>
        </w:tabs>
        <w:ind w:left="525" w:leftChars="2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725"/>
        </w:tabs>
        <w:ind w:left="525" w:leftChars="2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525" w:leftChars="2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4725"/>
        </w:tabs>
        <w:ind w:left="525" w:leftChars="2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725"/>
        </w:tabs>
        <w:ind w:left="525" w:leftChars="2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725"/>
        </w:tabs>
        <w:ind w:left="525" w:leftChars="2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725"/>
        </w:tabs>
        <w:ind w:left="525" w:leftChars="2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725"/>
        </w:tabs>
        <w:ind w:left="525" w:leftChars="2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ALARM | EVENT, </w:t>
      </w:r>
    </w:p>
    <w:p>
      <w:pPr>
        <w:pStyle w:val="32"/>
        <w:tabs>
          <w:tab w:val="left" w:pos="4725"/>
        </w:tabs>
        <w:ind w:left="525" w:leftChars="2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725"/>
        </w:tabs>
        <w:ind w:left="525" w:leftChars="2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725"/>
        </w:tabs>
        <w:ind w:left="525" w:leftChars="2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event state), </w:t>
      </w:r>
    </w:p>
    <w:p>
      <w:pPr>
        <w:pStyle w:val="32"/>
        <w:tabs>
          <w:tab w:val="left" w:pos="4725"/>
        </w:tabs>
        <w:ind w:left="525" w:leftChars="2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(values appropriate to the event type)</w:t>
      </w:r>
    </w:p>
    <w:p>
      <w:pPr>
        <w:pStyle w:val="32"/>
        <w:tabs>
          <w:tab w:val="left" w:pos="4725"/>
        </w:tabs>
        <w:rPr>
          <w:rFonts w:ascii="Times New Roman"/>
          <w:szCs w:val="21"/>
        </w:rPr>
      </w:pPr>
      <w:r>
        <w:rPr>
          <w:rFonts w:ascii="Times New Roman"/>
          <w:szCs w:val="21"/>
        </w:rPr>
        <w:t>5. VERIFY (Object1), Acked_Transitions = (one bit FALSE, the others TRUE)</w:t>
      </w:r>
    </w:p>
    <w:p>
      <w:pPr>
        <w:pStyle w:val="32"/>
        <w:tabs>
          <w:tab w:val="left" w:pos="4725"/>
        </w:tabs>
        <w:rPr>
          <w:rFonts w:ascii="Times New Roman"/>
          <w:szCs w:val="21"/>
        </w:rPr>
      </w:pPr>
      <w:r>
        <w:rPr>
          <w:rFonts w:ascii="Times New Roman"/>
          <w:szCs w:val="21"/>
        </w:rPr>
        <w:t xml:space="preserve">6. TRANSMIT AcknowledgeAlarm-Request,     </w:t>
      </w:r>
    </w:p>
    <w:p>
      <w:pPr>
        <w:pStyle w:val="32"/>
        <w:tabs>
          <w:tab w:val="left" w:pos="4725"/>
        </w:tabs>
        <w:ind w:firstLine="1470" w:firstLineChars="7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(Any mismatched or unknown value), </w:t>
      </w:r>
    </w:p>
    <w:p>
      <w:pPr>
        <w:pStyle w:val="32"/>
        <w:tabs>
          <w:tab w:val="left" w:pos="4725"/>
        </w:tabs>
        <w:ind w:left="630" w:leftChars="3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725"/>
        </w:tabs>
        <w:ind w:left="4830" w:leftChars="500" w:hanging="3780" w:hangingChars="18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725"/>
        </w:tabs>
        <w:ind w:left="630" w:leftChars="3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conveyed in the notification), </w:t>
      </w:r>
    </w:p>
    <w:p>
      <w:pPr>
        <w:pStyle w:val="32"/>
        <w:tabs>
          <w:tab w:val="left" w:pos="4725"/>
        </w:tabs>
        <w:ind w:left="630" w:leftChars="3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 xml:space="preserve">(the current timestamp) </w:t>
      </w:r>
    </w:p>
    <w:p>
      <w:pPr>
        <w:pStyle w:val="32"/>
        <w:tabs>
          <w:tab w:val="left" w:pos="4725"/>
        </w:tabs>
        <w:rPr>
          <w:rFonts w:ascii="Times New Roman"/>
          <w:szCs w:val="21"/>
        </w:rPr>
      </w:pPr>
      <w:r>
        <w:rPr>
          <w:rFonts w:ascii="Times New Roman"/>
          <w:szCs w:val="21"/>
        </w:rPr>
        <w:t>7. RECEIVE BACnet-SimpleACK-PDU</w:t>
      </w:r>
    </w:p>
    <w:p>
      <w:pPr>
        <w:pStyle w:val="32"/>
        <w:tabs>
          <w:tab w:val="left" w:pos="4725"/>
        </w:tabs>
        <w:rPr>
          <w:rFonts w:ascii="Times New Roman"/>
          <w:szCs w:val="21"/>
        </w:rPr>
      </w:pPr>
      <w:r>
        <w:rPr>
          <w:rFonts w:ascii="Times New Roman"/>
          <w:szCs w:val="21"/>
        </w:rPr>
        <w:t xml:space="preserve">8. BEFORE </w:t>
      </w:r>
      <w:r>
        <w:rPr>
          <w:rFonts w:ascii="Times New Roman"/>
          <w:b/>
          <w:szCs w:val="21"/>
        </w:rPr>
        <w:t>Notification Fail Time</w:t>
      </w:r>
      <w:r>
        <w:rPr>
          <w:rFonts w:ascii="Times New Roman"/>
          <w:szCs w:val="21"/>
        </w:rPr>
        <w:t xml:space="preserve">   </w:t>
      </w:r>
    </w:p>
    <w:p>
      <w:pPr>
        <w:pStyle w:val="32"/>
        <w:tabs>
          <w:tab w:val="left" w:pos="4725"/>
        </w:tabs>
        <w:ind w:firstLine="1050" w:firstLineChars="500"/>
        <w:rPr>
          <w:rFonts w:ascii="Times New Roman"/>
          <w:szCs w:val="21"/>
        </w:rPr>
      </w:pPr>
      <w:r>
        <w:rPr>
          <w:rFonts w:ascii="Times New Roman"/>
          <w:szCs w:val="21"/>
        </w:rPr>
        <w:t xml:space="preserve">RECEIVE UnconfirmedEventNotification-Request,    </w:t>
      </w:r>
    </w:p>
    <w:p>
      <w:pPr>
        <w:pStyle w:val="32"/>
        <w:tabs>
          <w:tab w:val="left" w:pos="4725"/>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725"/>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725"/>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725"/>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725"/>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725"/>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725"/>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725"/>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(any appropriate event state)</w:t>
      </w:r>
    </w:p>
    <w:p>
      <w:pPr>
        <w:pStyle w:val="32"/>
        <w:tabs>
          <w:tab w:val="left" w:pos="4725"/>
        </w:tabs>
        <w:rPr>
          <w:rFonts w:ascii="Times New Roman"/>
          <w:szCs w:val="21"/>
        </w:rPr>
      </w:pPr>
      <w:r>
        <w:rPr>
          <w:rFonts w:ascii="Times New Roman"/>
          <w:szCs w:val="21"/>
        </w:rPr>
        <w:t xml:space="preserve">9. RECEIVE     </w:t>
      </w:r>
    </w:p>
    <w:p>
      <w:pPr>
        <w:pStyle w:val="32"/>
        <w:tabs>
          <w:tab w:val="left" w:pos="4725"/>
        </w:tabs>
        <w:ind w:left="420" w:leftChars="200"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725"/>
        </w:tabs>
        <w:ind w:left="945" w:leftChars="4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945" w:leftChars="450"/>
        <w:rPr>
          <w:rFonts w:ascii="Times New Roman"/>
          <w:szCs w:val="21"/>
        </w:rPr>
      </w:pPr>
      <w:r>
        <w:rPr>
          <w:rFonts w:ascii="Times New Roman"/>
          <w:szCs w:val="21"/>
        </w:rPr>
        <w:t xml:space="preserve"> UnconfirmedEventNotification-Request, </w:t>
      </w:r>
    </w:p>
    <w:p>
      <w:pPr>
        <w:pStyle w:val="32"/>
        <w:tabs>
          <w:tab w:val="left" w:pos="4725"/>
        </w:tabs>
        <w:ind w:left="945" w:leftChars="4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(any Process ID), </w:t>
      </w:r>
    </w:p>
    <w:p>
      <w:pPr>
        <w:pStyle w:val="32"/>
        <w:tabs>
          <w:tab w:val="left" w:pos="4725"/>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725"/>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Object1, </w:t>
      </w:r>
    </w:p>
    <w:p>
      <w:pPr>
        <w:pStyle w:val="32"/>
        <w:tabs>
          <w:tab w:val="left" w:pos="4725"/>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725"/>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725"/>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725"/>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725"/>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725"/>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(any appropriate event state)</w:t>
      </w:r>
    </w:p>
    <w:p>
      <w:pPr>
        <w:pStyle w:val="32"/>
        <w:tabs>
          <w:tab w:val="left" w:pos="4725"/>
        </w:tabs>
        <w:rPr>
          <w:rFonts w:ascii="Times New Roman"/>
          <w:szCs w:val="21"/>
        </w:rPr>
      </w:pPr>
      <w:r>
        <w:rPr>
          <w:rFonts w:ascii="Times New Roman"/>
          <w:szCs w:val="21"/>
        </w:rPr>
        <w:t>10. VERIFY (Object1), Acked_Transitions = (TRUE,TRUE,TRUE)</w:t>
      </w:r>
    </w:p>
    <w:p>
      <w:pPr>
        <w:pStyle w:val="32"/>
      </w:pPr>
      <w:r>
        <w:rPr>
          <w:rFonts w:hint="eastAsia"/>
        </w:rPr>
        <w:t>注意：</w:t>
      </w:r>
      <w:r>
        <w:rPr>
          <w:rFonts w:hint="eastAsia" w:ascii="Times New Roman"/>
        </w:rPr>
        <w:t>UnconfirmedEventNotification</w:t>
      </w:r>
      <w:r>
        <w:rPr>
          <w:rFonts w:hint="eastAsia"/>
        </w:rPr>
        <w:t>-</w:t>
      </w:r>
      <w:r>
        <w:rPr>
          <w:rFonts w:hint="eastAsia" w:ascii="Times New Roman"/>
        </w:rPr>
        <w:t>Request</w:t>
      </w:r>
      <w:r>
        <w:rPr>
          <w:rFonts w:hint="eastAsia"/>
        </w:rPr>
        <w:t>消息可以按任意顺序接收。</w:t>
      </w:r>
    </w:p>
    <w:p>
      <w:pPr>
        <w:pStyle w:val="868"/>
        <w:numPr>
          <w:ilvl w:val="0"/>
          <w:numId w:val="97"/>
        </w:numPr>
        <w:spacing w:before="156" w:after="156"/>
      </w:pPr>
      <w:r>
        <w:rPr>
          <w:rFonts w:hint="eastAsia"/>
        </w:rPr>
        <w:t>确认事件通知的成功报警重新确认</w:t>
      </w:r>
    </w:p>
    <w:p>
      <w:pPr>
        <w:pStyle w:val="32"/>
      </w:pPr>
      <w:r>
        <w:rPr>
          <w:rFonts w:hint="eastAsia"/>
        </w:rPr>
        <w:t>目的：验证由</w:t>
      </w:r>
      <w:r>
        <w:rPr>
          <w:rFonts w:hint="eastAsia" w:ascii="Times New Roman"/>
        </w:rPr>
        <w:t>ConfirmedEventNotification</w:t>
      </w:r>
      <w:r>
        <w:rPr>
          <w:rFonts w:hint="eastAsia"/>
        </w:rPr>
        <w:t>发出的的事件是否成功重新确认，包括其他工作站的通知和</w:t>
      </w:r>
      <w:r>
        <w:rPr>
          <w:rFonts w:hint="eastAsia" w:ascii="Times New Roman"/>
        </w:rPr>
        <w:t>Acked</w:t>
      </w:r>
      <w:r>
        <w:rPr>
          <w:rFonts w:hint="eastAsia"/>
        </w:rPr>
        <w:t>_</w:t>
      </w:r>
      <w:r>
        <w:rPr>
          <w:rFonts w:hint="eastAsia" w:ascii="Times New Roman"/>
        </w:rPr>
        <w:t>Transitions</w:t>
      </w:r>
      <w:r>
        <w:rPr>
          <w:rFonts w:hint="eastAsia"/>
        </w:rPr>
        <w:t>状态的更新。</w:t>
      </w:r>
    </w:p>
    <w:p>
      <w:pPr>
        <w:pStyle w:val="32"/>
      </w:pPr>
      <w:r>
        <w:rPr>
          <w:rFonts w:hint="eastAsia"/>
        </w:rPr>
        <w:t>测试思想：触发事件并且在事件生成对象的指定</w:t>
      </w:r>
      <w:r>
        <w:rPr>
          <w:rFonts w:hint="eastAsia" w:ascii="Times New Roman"/>
        </w:rPr>
        <w:t>Time</w:t>
      </w:r>
      <w:r>
        <w:rPr>
          <w:rFonts w:hint="eastAsia"/>
        </w:rPr>
        <w:t>_</w:t>
      </w:r>
      <w:r>
        <w:rPr>
          <w:rFonts w:hint="eastAsia" w:ascii="Times New Roman"/>
        </w:rPr>
        <w:t>Delay</w:t>
      </w:r>
      <w:r>
        <w:rPr>
          <w:rFonts w:hint="eastAsia"/>
        </w:rPr>
        <w:t>之后，</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确认该事件并验证</w:t>
      </w:r>
      <w:r>
        <w:rPr>
          <w:rFonts w:hint="eastAsia" w:ascii="Times New Roman"/>
        </w:rPr>
        <w:t>IUT</w:t>
      </w:r>
      <w:r>
        <w:rPr>
          <w:rFonts w:hint="eastAsia"/>
        </w:rPr>
        <w:t>是否正确记录了确认。</w:t>
      </w:r>
      <w:r>
        <w:rPr>
          <w:rFonts w:hint="eastAsia" w:ascii="Times New Roman"/>
        </w:rPr>
        <w:t>IUT</w:t>
      </w:r>
      <w:r>
        <w:rPr>
          <w:rFonts w:hint="eastAsia"/>
        </w:rPr>
        <w:t>通知所有收件人事件已被确认。然后</w:t>
      </w:r>
      <w:r>
        <w:rPr>
          <w:rFonts w:hint="eastAsia" w:ascii="Times New Roman"/>
        </w:rPr>
        <w:t>TD</w:t>
      </w:r>
      <w:r>
        <w:rPr>
          <w:rFonts w:hint="eastAsia"/>
        </w:rPr>
        <w:t>再次确认事件，</w:t>
      </w:r>
      <w:r>
        <w:rPr>
          <w:rFonts w:hint="eastAsia" w:ascii="Times New Roman"/>
        </w:rPr>
        <w:t>IUT</w:t>
      </w:r>
      <w:r>
        <w:rPr>
          <w:rFonts w:hint="eastAsia"/>
        </w:rPr>
        <w:t>再次通知所有接收者。该行为在</w:t>
      </w:r>
      <w:r>
        <w:rPr>
          <w:rFonts w:ascii="Times New Roman"/>
        </w:rPr>
        <w:t>Protocol_Revision ≥ 7</w:t>
      </w:r>
      <w:r>
        <w:rPr>
          <w:rFonts w:hint="eastAsia"/>
        </w:rPr>
        <w:t>之前没有定义，因此只有当存在</w:t>
      </w:r>
      <w:r>
        <w:rPr>
          <w:rFonts w:hint="eastAsia" w:ascii="Times New Roman"/>
        </w:rPr>
        <w:t>Protocol</w:t>
      </w:r>
      <w:r>
        <w:rPr>
          <w:rFonts w:hint="eastAsia"/>
        </w:rPr>
        <w:t>_</w:t>
      </w:r>
      <w:r>
        <w:rPr>
          <w:rFonts w:hint="eastAsia" w:ascii="Times New Roman"/>
        </w:rPr>
        <w:t>Revision</w:t>
      </w:r>
      <w:r>
        <w:rPr>
          <w:rFonts w:ascii="Times New Roman"/>
        </w:rPr>
        <w:t>(</w:t>
      </w:r>
      <w:r>
        <w:rPr>
          <w:rFonts w:hint="eastAsia"/>
        </w:rPr>
        <w:t>即</w:t>
      </w:r>
      <w:r>
        <w:rPr>
          <w:rFonts w:ascii="Times New Roman"/>
        </w:rPr>
        <w:t>Protocol_Revision ≥ 7)</w:t>
      </w:r>
      <w:r>
        <w:rPr>
          <w:rFonts w:hint="eastAsia"/>
        </w:rPr>
        <w:t>时才执行此测试。</w:t>
      </w:r>
    </w:p>
    <w:p>
      <w:pPr>
        <w:pStyle w:val="32"/>
      </w:pPr>
      <w:r>
        <w:rPr>
          <w:rFonts w:hint="eastAsia"/>
        </w:rPr>
        <w:t>配置要求：</w:t>
      </w:r>
      <w:r>
        <w:rPr>
          <w:rFonts w:hint="eastAsia" w:ascii="Times New Roman"/>
        </w:rPr>
        <w:t>IUT</w:t>
      </w:r>
      <w:r>
        <w:rPr>
          <w:rFonts w:hint="eastAsia"/>
        </w:rPr>
        <w:t>应该配置至少一个事件发起对象，该对象生成异常转换并发送确认的通知。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和至少一个其它</w:t>
      </w:r>
      <w:r>
        <w:rPr>
          <w:rFonts w:hint="eastAsia" w:ascii="Times New Roman"/>
        </w:rPr>
        <w:t>BACnet</w:t>
      </w:r>
      <w:r>
        <w:rPr>
          <w:rFonts w:hint="eastAsia"/>
        </w:rPr>
        <w:t>设备应是事件通知的接收者。</w:t>
      </w:r>
    </w:p>
    <w:p>
      <w:pPr>
        <w:pStyle w:val="32"/>
      </w:pPr>
      <w:r>
        <w:rPr>
          <w:rFonts w:hint="eastAsia"/>
        </w:rPr>
        <w:t>测试步骤：</w:t>
      </w:r>
    </w:p>
    <w:p>
      <w:pPr>
        <w:pStyle w:val="32"/>
        <w:tabs>
          <w:tab w:val="left" w:pos="4410"/>
        </w:tabs>
        <w:rPr>
          <w:rFonts w:ascii="Times New Roman"/>
          <w:szCs w:val="21"/>
        </w:rPr>
      </w:pPr>
      <w:r>
        <w:rPr>
          <w:rFonts w:ascii="Times New Roman"/>
          <w:szCs w:val="21"/>
        </w:rPr>
        <w:t xml:space="preserve">1. MAKE (a change that triggers the detection of an event in the IUT) </w:t>
      </w:r>
    </w:p>
    <w:p>
      <w:pPr>
        <w:pStyle w:val="32"/>
        <w:tabs>
          <w:tab w:val="left" w:pos="4410"/>
        </w:tabs>
        <w:rPr>
          <w:rFonts w:ascii="Times New Roman"/>
          <w:szCs w:val="21"/>
        </w:rPr>
      </w:pPr>
      <w:r>
        <w:rPr>
          <w:rFonts w:ascii="Times New Roman"/>
          <w:szCs w:val="21"/>
        </w:rPr>
        <w:t xml:space="preserve">2. WAIT (Time_Delay) </w:t>
      </w:r>
    </w:p>
    <w:p>
      <w:pPr>
        <w:pStyle w:val="32"/>
        <w:tabs>
          <w:tab w:val="left" w:pos="4410"/>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offnormal event state), </w:t>
      </w:r>
    </w:p>
    <w:p>
      <w:pPr>
        <w:pStyle w:val="32"/>
        <w:tabs>
          <w:tab w:val="left" w:pos="4410"/>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(the values appropriate to the event type)</w:t>
      </w:r>
    </w:p>
    <w:p>
      <w:pPr>
        <w:pStyle w:val="32"/>
        <w:tabs>
          <w:tab w:val="left" w:pos="4410"/>
        </w:tabs>
        <w:rPr>
          <w:rFonts w:ascii="Times New Roman"/>
          <w:szCs w:val="21"/>
        </w:rPr>
      </w:pPr>
      <w:r>
        <w:rPr>
          <w:rFonts w:ascii="Times New Roman"/>
          <w:szCs w:val="21"/>
        </w:rPr>
        <w:t xml:space="preserve">4. TRANSMIT BACnet-SimpleACK-PDU </w:t>
      </w:r>
    </w:p>
    <w:p>
      <w:pPr>
        <w:pStyle w:val="32"/>
        <w:tabs>
          <w:tab w:val="left" w:pos="4410"/>
        </w:tabs>
        <w:rPr>
          <w:rFonts w:ascii="Times New Roman"/>
          <w:szCs w:val="21"/>
        </w:rPr>
      </w:pPr>
      <w:r>
        <w:rPr>
          <w:rFonts w:ascii="Times New Roman"/>
          <w:szCs w:val="21"/>
        </w:rPr>
        <w:t xml:space="preserve">5. RECEIVE    </w:t>
      </w:r>
    </w:p>
    <w:p>
      <w:pPr>
        <w:pStyle w:val="32"/>
        <w:tabs>
          <w:tab w:val="left" w:pos="4410"/>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525" w:leftChars="25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525" w:leftChars="250"/>
        <w:rPr>
          <w:rFonts w:ascii="Times New Roman"/>
          <w:szCs w:val="21"/>
        </w:rPr>
      </w:pPr>
      <w:r>
        <w:rPr>
          <w:rFonts w:ascii="Times New Roman"/>
          <w:szCs w:val="21"/>
        </w:rPr>
        <w:t xml:space="preserve"> ConfirmedEventNotification-Request, </w:t>
      </w:r>
    </w:p>
    <w:p>
      <w:pPr>
        <w:pStyle w:val="32"/>
        <w:tabs>
          <w:tab w:val="left" w:pos="4410"/>
        </w:tabs>
        <w:ind w:left="525" w:leftChars="2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525" w:leftChars="2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525" w:leftChars="2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525" w:leftChars="2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3), </w:t>
      </w:r>
    </w:p>
    <w:p>
      <w:pPr>
        <w:pStyle w:val="32"/>
        <w:tabs>
          <w:tab w:val="left" w:pos="4410"/>
        </w:tabs>
        <w:ind w:left="525" w:leftChars="2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525" w:leftChars="2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525" w:leftChars="2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525" w:leftChars="2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525" w:leftChars="2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525" w:leftChars="2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525" w:leftChars="2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offnormal event state), </w:t>
      </w:r>
    </w:p>
    <w:p>
      <w:pPr>
        <w:pStyle w:val="32"/>
        <w:tabs>
          <w:tab w:val="left" w:pos="4410"/>
        </w:tabs>
        <w:ind w:left="525" w:leftChars="2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(the values appropriate to the event type)</w:t>
      </w:r>
    </w:p>
    <w:p>
      <w:pPr>
        <w:pStyle w:val="32"/>
        <w:tabs>
          <w:tab w:val="left" w:pos="4410"/>
        </w:tabs>
        <w:rPr>
          <w:rFonts w:ascii="Times New Roman"/>
          <w:szCs w:val="21"/>
        </w:rPr>
      </w:pPr>
      <w:r>
        <w:rPr>
          <w:rFonts w:ascii="Times New Roman"/>
          <w:szCs w:val="21"/>
        </w:rPr>
        <w:t xml:space="preserve">6. TRANSMIT BACnet-SimpleACK-PDU </w:t>
      </w:r>
    </w:p>
    <w:p>
      <w:pPr>
        <w:pStyle w:val="32"/>
        <w:tabs>
          <w:tab w:val="left" w:pos="4410"/>
        </w:tabs>
        <w:ind w:left="630" w:leftChars="200" w:hanging="210" w:hangingChars="100"/>
        <w:rPr>
          <w:rFonts w:ascii="Times New Roman"/>
          <w:szCs w:val="21"/>
        </w:rPr>
      </w:pPr>
      <w:r>
        <w:rPr>
          <w:rFonts w:ascii="Times New Roman"/>
          <w:szCs w:val="21"/>
        </w:rPr>
        <w:t>7. VERIFY (the 'Event Object Identifier' from the event notification), Acked_Transitions = B'011'</w:t>
      </w:r>
    </w:p>
    <w:p>
      <w:pPr>
        <w:pStyle w:val="32"/>
        <w:tabs>
          <w:tab w:val="left" w:pos="4410"/>
        </w:tabs>
        <w:rPr>
          <w:rFonts w:ascii="Times New Roman"/>
          <w:szCs w:val="21"/>
        </w:rPr>
      </w:pPr>
      <w:r>
        <w:rPr>
          <w:rFonts w:ascii="Times New Roman"/>
          <w:szCs w:val="21"/>
        </w:rPr>
        <w:t xml:space="preserve">8. TRANSMIT AcknowledgeAlarm-Request,   </w:t>
      </w:r>
    </w:p>
    <w:p>
      <w:pPr>
        <w:pStyle w:val="32"/>
        <w:tabs>
          <w:tab w:val="left" w:pos="4410"/>
        </w:tabs>
        <w:ind w:left="4410" w:leftChars="50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s>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(the 'Event Object Identifier' from the event notification),</w:t>
      </w:r>
    </w:p>
    <w:p>
      <w:pPr>
        <w:pStyle w:val="32"/>
        <w:tabs>
          <w:tab w:val="left" w:pos="4410"/>
        </w:tabs>
        <w:ind w:left="4410" w:leftChars="500" w:hanging="3360" w:hangingChars="1600"/>
        <w:rPr>
          <w:rFonts w:ascii="Times New Roman"/>
          <w:szCs w:val="21"/>
        </w:rPr>
      </w:pPr>
      <w:r>
        <w:rPr>
          <w:rFonts w:ascii="Times New Roman"/>
          <w:szCs w:val="21"/>
        </w:rPr>
        <w:t xml:space="preserve">'Event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525" w:leftChars="2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 stamp conveyed in the notification), </w:t>
      </w:r>
    </w:p>
    <w:p>
      <w:pPr>
        <w:pStyle w:val="32"/>
        <w:tabs>
          <w:tab w:val="left" w:pos="4410"/>
        </w:tabs>
        <w:ind w:left="525" w:leftChars="250"/>
        <w:rPr>
          <w:rFonts w:ascii="Times New Roman"/>
          <w:szCs w:val="21"/>
        </w:rPr>
      </w:pPr>
      <w:r>
        <w:rPr>
          <w:rFonts w:ascii="Times New Roman"/>
          <w:szCs w:val="21"/>
        </w:rPr>
        <w:t xml:space="preserve"> 'Acknowledgment Source' = </w:t>
      </w:r>
      <w:r>
        <w:rPr>
          <w:rFonts w:ascii="Times New Roman"/>
          <w:szCs w:val="21"/>
        </w:rPr>
        <w:tab/>
      </w:r>
      <w:r>
        <w:rPr>
          <w:rFonts w:ascii="Times New Roman"/>
          <w:szCs w:val="21"/>
        </w:rPr>
        <w:tab/>
      </w:r>
      <w:r>
        <w:rPr>
          <w:rFonts w:ascii="Times New Roman"/>
          <w:szCs w:val="21"/>
        </w:rPr>
        <w:t xml:space="preserve">(a character string) </w:t>
      </w:r>
    </w:p>
    <w:p>
      <w:pPr>
        <w:pStyle w:val="32"/>
        <w:tabs>
          <w:tab w:val="left" w:pos="4410"/>
        </w:tabs>
        <w:ind w:left="525" w:leftChars="25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(any of the forms specified for this parameter)</w:t>
      </w:r>
    </w:p>
    <w:p>
      <w:pPr>
        <w:pStyle w:val="32"/>
        <w:tabs>
          <w:tab w:val="left" w:pos="4410"/>
        </w:tabs>
        <w:rPr>
          <w:rFonts w:ascii="Times New Roman"/>
          <w:szCs w:val="21"/>
        </w:rPr>
      </w:pPr>
      <w:r>
        <w:rPr>
          <w:rFonts w:ascii="Times New Roman"/>
          <w:szCs w:val="21"/>
        </w:rPr>
        <w:t xml:space="preserve">9. RECEIVE BACnet-Simple-ACK-PDU </w:t>
      </w:r>
    </w:p>
    <w:p>
      <w:pPr>
        <w:pStyle w:val="32"/>
        <w:tabs>
          <w:tab w:val="left" w:pos="4410"/>
        </w:tabs>
        <w:rPr>
          <w:rFonts w:ascii="Times New Roman"/>
          <w:szCs w:val="21"/>
        </w:rPr>
      </w:pPr>
      <w:r>
        <w:rPr>
          <w:rFonts w:ascii="Times New Roman"/>
          <w:szCs w:val="21"/>
        </w:rPr>
        <w:t xml:space="preserve">10. BEFORE </w:t>
      </w:r>
      <w:r>
        <w:rPr>
          <w:rFonts w:ascii="Times New Roman"/>
          <w:b/>
          <w:szCs w:val="21"/>
        </w:rPr>
        <w:t>Notification Fail Time</w:t>
      </w:r>
      <w:r>
        <w:rPr>
          <w:rFonts w:ascii="Times New Roman"/>
          <w:szCs w:val="21"/>
        </w:rPr>
        <w:t xml:space="preserve">   </w:t>
      </w:r>
    </w:p>
    <w:p>
      <w:pPr>
        <w:pStyle w:val="32"/>
        <w:tabs>
          <w:tab w:val="left" w:pos="4410"/>
        </w:tabs>
        <w:ind w:left="105" w:leftChars="50" w:firstLine="1050" w:firstLineChars="500"/>
        <w:rPr>
          <w:rFonts w:ascii="Times New Roman"/>
          <w:szCs w:val="21"/>
        </w:rPr>
      </w:pPr>
      <w:r>
        <w:rPr>
          <w:rFonts w:ascii="Times New Roman"/>
          <w:szCs w:val="21"/>
        </w:rPr>
        <w:t xml:space="preserve">RECEIVE ConfirmedEventNotification-Request,    </w:t>
      </w:r>
    </w:p>
    <w:p>
      <w:pPr>
        <w:pStyle w:val="32"/>
        <w:tabs>
          <w:tab w:val="left" w:pos="4410"/>
        </w:tabs>
        <w:ind w:left="-105" w:leftChars="-50" w:firstLine="1680" w:firstLineChars="8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11. TRANSMIT BACnet-SimpleACK-PDU </w:t>
      </w:r>
    </w:p>
    <w:p>
      <w:pPr>
        <w:pStyle w:val="32"/>
        <w:tabs>
          <w:tab w:val="left" w:pos="4410"/>
        </w:tabs>
        <w:rPr>
          <w:rFonts w:ascii="Times New Roman"/>
          <w:szCs w:val="21"/>
        </w:rPr>
      </w:pPr>
      <w:r>
        <w:rPr>
          <w:rFonts w:ascii="Times New Roman"/>
          <w:szCs w:val="21"/>
        </w:rPr>
        <w:t xml:space="preserve">12. RECEIVE    </w:t>
      </w:r>
    </w:p>
    <w:p>
      <w:pPr>
        <w:pStyle w:val="32"/>
        <w:tabs>
          <w:tab w:val="left" w:pos="4410"/>
        </w:tabs>
        <w:ind w:left="105" w:leftChars="50"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630" w:leftChars="30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630" w:leftChars="300"/>
        <w:rPr>
          <w:rFonts w:ascii="Times New Roman"/>
          <w:szCs w:val="21"/>
        </w:rPr>
      </w:pPr>
      <w:r>
        <w:rPr>
          <w:rFonts w:ascii="Times New Roman"/>
          <w:szCs w:val="21"/>
        </w:rPr>
        <w:t xml:space="preserve"> ConfirmedEventNotification-Request, </w:t>
      </w:r>
    </w:p>
    <w:p>
      <w:pPr>
        <w:pStyle w:val="32"/>
        <w:tabs>
          <w:tab w:val="left" w:pos="4410"/>
        </w:tabs>
        <w:ind w:left="1050" w:leftChars="50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050" w:leftChars="5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050" w:leftChars="5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1050" w:leftChars="5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10), </w:t>
      </w:r>
    </w:p>
    <w:p>
      <w:pPr>
        <w:pStyle w:val="32"/>
        <w:tabs>
          <w:tab w:val="left" w:pos="4410"/>
        </w:tabs>
        <w:ind w:left="1050" w:leftChars="5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050" w:leftChars="5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1050" w:leftChars="5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1050" w:leftChars="5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050" w:leftChars="5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13. TRANSMIT BACnet-SimpleACK-PDU </w:t>
      </w:r>
    </w:p>
    <w:p>
      <w:pPr>
        <w:pStyle w:val="32"/>
        <w:tabs>
          <w:tab w:val="left" w:pos="4410"/>
        </w:tabs>
        <w:ind w:left="630" w:leftChars="200" w:hanging="210" w:hangingChars="100"/>
        <w:rPr>
          <w:rFonts w:ascii="Times New Roman"/>
          <w:szCs w:val="21"/>
        </w:rPr>
      </w:pPr>
      <w:r>
        <w:rPr>
          <w:rFonts w:ascii="Times New Roman"/>
          <w:szCs w:val="21"/>
        </w:rPr>
        <w:t>14. VERIFY (the 'Event Object Identifier' from the event notification), Acked_Transitions = B'111'</w:t>
      </w:r>
    </w:p>
    <w:p>
      <w:pPr>
        <w:pStyle w:val="32"/>
        <w:tabs>
          <w:tab w:val="left" w:pos="4410"/>
        </w:tabs>
        <w:rPr>
          <w:rFonts w:ascii="Times New Roman"/>
          <w:szCs w:val="21"/>
        </w:rPr>
      </w:pPr>
      <w:r>
        <w:rPr>
          <w:rFonts w:ascii="Times New Roman"/>
          <w:szCs w:val="21"/>
        </w:rPr>
        <w:t xml:space="preserve">15. TRANSMIT AcknowledgeAlarm-Request,   </w:t>
      </w:r>
    </w:p>
    <w:p>
      <w:pPr>
        <w:pStyle w:val="32"/>
        <w:tabs>
          <w:tab w:val="left" w:pos="4410"/>
        </w:tabs>
        <w:ind w:left="4515" w:leftChars="55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s>
        <w:ind w:left="630" w:leftChars="3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 Object Identifier' from the event notification), </w:t>
      </w:r>
    </w:p>
    <w:p>
      <w:pPr>
        <w:pStyle w:val="32"/>
        <w:tabs>
          <w:tab w:val="left" w:pos="4410"/>
        </w:tabs>
        <w:ind w:left="4410" w:leftChars="500" w:hanging="3360" w:hangingChars="16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630" w:leftChars="3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 stamp conveyed in the notification), </w:t>
      </w:r>
    </w:p>
    <w:p>
      <w:pPr>
        <w:pStyle w:val="32"/>
        <w:tabs>
          <w:tab w:val="left" w:pos="4410"/>
        </w:tabs>
        <w:ind w:left="630" w:leftChars="300"/>
        <w:rPr>
          <w:rFonts w:ascii="Times New Roman"/>
          <w:szCs w:val="21"/>
        </w:rPr>
      </w:pPr>
      <w:r>
        <w:rPr>
          <w:rFonts w:ascii="Times New Roman"/>
          <w:szCs w:val="21"/>
        </w:rPr>
        <w:t xml:space="preserve"> 'Acknowledgment Source' = </w:t>
      </w:r>
      <w:r>
        <w:rPr>
          <w:rFonts w:ascii="Times New Roman"/>
          <w:szCs w:val="21"/>
        </w:rPr>
        <w:tab/>
      </w:r>
      <w:r>
        <w:rPr>
          <w:rFonts w:ascii="Times New Roman"/>
          <w:szCs w:val="21"/>
        </w:rPr>
        <w:tab/>
      </w:r>
      <w:r>
        <w:rPr>
          <w:rFonts w:ascii="Times New Roman"/>
          <w:szCs w:val="21"/>
        </w:rPr>
        <w:t xml:space="preserve">(a character string) </w:t>
      </w:r>
    </w:p>
    <w:p>
      <w:pPr>
        <w:pStyle w:val="32"/>
        <w:tabs>
          <w:tab w:val="left" w:pos="4410"/>
        </w:tabs>
        <w:ind w:left="630" w:leftChars="3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(any of the forms specified for this parameter)</w:t>
      </w:r>
    </w:p>
    <w:p>
      <w:pPr>
        <w:pStyle w:val="32"/>
        <w:tabs>
          <w:tab w:val="left" w:pos="4410"/>
        </w:tabs>
        <w:rPr>
          <w:rFonts w:ascii="Times New Roman"/>
          <w:szCs w:val="21"/>
        </w:rPr>
      </w:pPr>
      <w:r>
        <w:rPr>
          <w:rFonts w:ascii="Times New Roman"/>
          <w:szCs w:val="21"/>
        </w:rPr>
        <w:t xml:space="preserve">16. RECEIVE BACnet-SimpleACK-PDU </w:t>
      </w:r>
    </w:p>
    <w:p>
      <w:pPr>
        <w:pStyle w:val="32"/>
        <w:tabs>
          <w:tab w:val="left" w:pos="4410"/>
        </w:tabs>
        <w:rPr>
          <w:rFonts w:ascii="Times New Roman"/>
          <w:szCs w:val="21"/>
        </w:rPr>
      </w:pPr>
      <w:r>
        <w:rPr>
          <w:rFonts w:ascii="Times New Roman"/>
          <w:szCs w:val="21"/>
        </w:rPr>
        <w:t xml:space="preserve">17. BEFORE </w:t>
      </w:r>
      <w:r>
        <w:rPr>
          <w:rFonts w:ascii="Times New Roman"/>
          <w:b/>
          <w:szCs w:val="21"/>
        </w:rPr>
        <w:t>Notification Fail Time</w:t>
      </w:r>
      <w:r>
        <w:rPr>
          <w:rFonts w:ascii="Times New Roman"/>
          <w:szCs w:val="21"/>
        </w:rPr>
        <w:t xml:space="preserve">   </w:t>
      </w:r>
    </w:p>
    <w:p>
      <w:pPr>
        <w:pStyle w:val="32"/>
        <w:tabs>
          <w:tab w:val="left" w:pos="4410"/>
        </w:tabs>
        <w:ind w:left="105" w:leftChars="50" w:firstLine="1050" w:firstLineChars="500"/>
        <w:rPr>
          <w:rFonts w:ascii="Times New Roman"/>
          <w:szCs w:val="21"/>
        </w:rPr>
      </w:pPr>
      <w:r>
        <w:rPr>
          <w:rFonts w:ascii="Times New Roman"/>
          <w:szCs w:val="21"/>
        </w:rPr>
        <w:t xml:space="preserve">RECEIVE ConfirmedEventNotification-Request,    </w:t>
      </w:r>
    </w:p>
    <w:p>
      <w:pPr>
        <w:pStyle w:val="32"/>
        <w:tabs>
          <w:tab w:val="left" w:pos="4410"/>
        </w:tabs>
        <w:ind w:left="105" w:leftChars="50"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050" w:leftChars="5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050" w:leftChars="5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1050" w:leftChars="5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1050" w:leftChars="5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050" w:leftChars="5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1050" w:leftChars="5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1050" w:leftChars="5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050" w:leftChars="5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18. TRANSMIT BACnet-SimpleACK-PDU </w:t>
      </w:r>
    </w:p>
    <w:p>
      <w:pPr>
        <w:pStyle w:val="32"/>
        <w:tabs>
          <w:tab w:val="left" w:pos="4410"/>
        </w:tabs>
        <w:rPr>
          <w:rFonts w:ascii="Times New Roman"/>
          <w:szCs w:val="21"/>
        </w:rPr>
      </w:pPr>
      <w:r>
        <w:rPr>
          <w:rFonts w:ascii="Times New Roman"/>
          <w:szCs w:val="21"/>
        </w:rPr>
        <w:t xml:space="preserve">19. RECEIVE    </w:t>
      </w:r>
    </w:p>
    <w:p>
      <w:pPr>
        <w:pStyle w:val="32"/>
        <w:tabs>
          <w:tab w:val="left" w:pos="4410"/>
        </w:tabs>
        <w:ind w:left="-105" w:leftChars="-50" w:firstLine="1260" w:firstLineChars="6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630" w:leftChars="30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630" w:leftChars="300"/>
        <w:rPr>
          <w:rFonts w:ascii="Times New Roman"/>
          <w:szCs w:val="21"/>
        </w:rPr>
      </w:pPr>
      <w:r>
        <w:rPr>
          <w:rFonts w:ascii="Times New Roman"/>
          <w:szCs w:val="21"/>
        </w:rPr>
        <w:t xml:space="preserve"> ConfirmedEventNotification-Request,</w:t>
      </w:r>
    </w:p>
    <w:p>
      <w:pPr>
        <w:pStyle w:val="32"/>
        <w:tabs>
          <w:tab w:val="left" w:pos="4410"/>
        </w:tabs>
        <w:ind w:left="-105" w:leftChars="-50" w:firstLine="1680" w:firstLineChars="8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050" w:leftChars="5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050" w:leftChars="5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1050" w:leftChars="5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17), </w:t>
      </w:r>
    </w:p>
    <w:p>
      <w:pPr>
        <w:pStyle w:val="32"/>
        <w:tabs>
          <w:tab w:val="left" w:pos="4410"/>
        </w:tabs>
        <w:ind w:left="1050" w:leftChars="5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050" w:leftChars="5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1050" w:leftChars="5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1050" w:leftChars="5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050" w:leftChars="5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20. TRANSMIT BACnet-SimpleACK-PDU </w:t>
      </w:r>
    </w:p>
    <w:p>
      <w:pPr>
        <w:pStyle w:val="32"/>
        <w:tabs>
          <w:tab w:val="left" w:pos="4410"/>
        </w:tabs>
        <w:ind w:left="630" w:leftChars="200" w:hanging="210" w:hangingChars="100"/>
        <w:rPr>
          <w:rFonts w:ascii="Times New Roman"/>
          <w:szCs w:val="21"/>
        </w:rPr>
      </w:pPr>
      <w:r>
        <w:rPr>
          <w:rFonts w:ascii="Times New Roman"/>
          <w:szCs w:val="21"/>
        </w:rPr>
        <w:t>21. VERIFY (the 'Event Object Identifier' from the event notification), Acked_Transitions = B'111'</w:t>
      </w:r>
    </w:p>
    <w:p>
      <w:pPr>
        <w:pStyle w:val="32"/>
      </w:pPr>
      <w:r>
        <w:rPr>
          <w:rFonts w:hint="eastAsia"/>
        </w:rPr>
        <w:t>注意：步骤</w:t>
      </w:r>
      <w:r>
        <w:rPr>
          <w:rFonts w:hint="eastAsia" w:ascii="Times New Roman"/>
        </w:rPr>
        <w:t>12</w:t>
      </w:r>
      <w:r>
        <w:rPr>
          <w:rFonts w:hint="eastAsia"/>
        </w:rPr>
        <w:t>和步骤</w:t>
      </w:r>
      <w:r>
        <w:rPr>
          <w:rFonts w:hint="eastAsia" w:ascii="Times New Roman"/>
        </w:rPr>
        <w:t>19</w:t>
      </w:r>
      <w:r>
        <w:rPr>
          <w:rFonts w:hint="eastAsia"/>
        </w:rPr>
        <w:t>中用于确认通知的目标地址应与步骤</w:t>
      </w:r>
      <w:r>
        <w:rPr>
          <w:rFonts w:hint="eastAsia" w:ascii="Times New Roman"/>
        </w:rPr>
        <w:t>4</w:t>
      </w:r>
      <w:r>
        <w:rPr>
          <w:rFonts w:hint="eastAsia"/>
        </w:rPr>
        <w:t>中使用的地址相同。当特定事件需要多个事件通知时，</w:t>
      </w:r>
      <w:r>
        <w:rPr>
          <w:rFonts w:hint="eastAsia" w:ascii="Times New Roman"/>
        </w:rPr>
        <w:t>IUT</w:t>
      </w:r>
      <w:r>
        <w:rPr>
          <w:rFonts w:hint="eastAsia"/>
        </w:rPr>
        <w:t>传输它们的顺序无关紧要。</w:t>
      </w:r>
    </w:p>
    <w:p>
      <w:pPr>
        <w:pStyle w:val="868"/>
        <w:numPr>
          <w:ilvl w:val="0"/>
          <w:numId w:val="97"/>
        </w:numPr>
        <w:spacing w:before="156" w:after="156"/>
      </w:pPr>
      <w:r>
        <w:rPr>
          <w:rFonts w:hint="eastAsia"/>
        </w:rPr>
        <w:t>非确认事件通知的成功报警重新确认</w:t>
      </w:r>
    </w:p>
    <w:p>
      <w:pPr>
        <w:pStyle w:val="32"/>
      </w:pPr>
      <w:r>
        <w:rPr>
          <w:rFonts w:hint="eastAsia"/>
        </w:rPr>
        <w:t>目的：验证由</w:t>
      </w:r>
      <w:r>
        <w:rPr>
          <w:rFonts w:hint="eastAsia" w:ascii="Times New Roman"/>
        </w:rPr>
        <w:t>UnconfirmedEventNotification</w:t>
      </w:r>
      <w:r>
        <w:rPr>
          <w:rFonts w:hint="eastAsia"/>
        </w:rPr>
        <w:t>发出的事件的成功重新确认，包括其他工作站的通知和</w:t>
      </w:r>
      <w:r>
        <w:rPr>
          <w:rFonts w:hint="eastAsia" w:ascii="Times New Roman"/>
        </w:rPr>
        <w:t>Acked</w:t>
      </w:r>
      <w:r>
        <w:rPr>
          <w:rFonts w:hint="eastAsia"/>
        </w:rPr>
        <w:t>_</w:t>
      </w:r>
      <w:r>
        <w:rPr>
          <w:rFonts w:hint="eastAsia" w:ascii="Times New Roman"/>
        </w:rPr>
        <w:t>Transitions</w:t>
      </w:r>
      <w:r>
        <w:rPr>
          <w:rFonts w:hint="eastAsia"/>
        </w:rPr>
        <w:t>状态的更新。</w:t>
      </w:r>
    </w:p>
    <w:p>
      <w:pPr>
        <w:pStyle w:val="32"/>
      </w:pPr>
      <w:r>
        <w:rPr>
          <w:rFonts w:hint="eastAsia"/>
        </w:rPr>
        <w:t>测试思想：触发事件并且在事件生成对象指定的</w:t>
      </w:r>
      <w:r>
        <w:rPr>
          <w:rFonts w:hint="eastAsia" w:ascii="Times New Roman"/>
        </w:rPr>
        <w:t>Time</w:t>
      </w:r>
      <w:r>
        <w:rPr>
          <w:rFonts w:hint="eastAsia"/>
        </w:rPr>
        <w:t>_</w:t>
      </w:r>
      <w:r>
        <w:rPr>
          <w:rFonts w:hint="eastAsia" w:ascii="Times New Roman"/>
        </w:rPr>
        <w:t>Delay</w:t>
      </w:r>
      <w:r>
        <w:rPr>
          <w:rFonts w:hint="eastAsia"/>
        </w:rPr>
        <w:t>之后，</w:t>
      </w:r>
      <w:r>
        <w:rPr>
          <w:rFonts w:hint="eastAsia" w:ascii="Times New Roman"/>
        </w:rPr>
        <w:t>IUT</w:t>
      </w:r>
      <w:r>
        <w:rPr>
          <w:rFonts w:hint="eastAsia"/>
        </w:rPr>
        <w:t>通知</w:t>
      </w:r>
      <w:r>
        <w:rPr>
          <w:rFonts w:hint="eastAsia" w:ascii="Times New Roman"/>
        </w:rPr>
        <w:t>TD</w:t>
      </w:r>
      <w:r>
        <w:rPr>
          <w:rFonts w:hint="eastAsia"/>
        </w:rPr>
        <w:t>和至少一个其它设备。</w:t>
      </w:r>
      <w:r>
        <w:rPr>
          <w:rFonts w:hint="eastAsia" w:ascii="Times New Roman"/>
        </w:rPr>
        <w:t>TD</w:t>
      </w:r>
      <w:r>
        <w:rPr>
          <w:rFonts w:hint="eastAsia"/>
        </w:rPr>
        <w:t>确认该事件并验证</w:t>
      </w:r>
      <w:r>
        <w:rPr>
          <w:rFonts w:hint="eastAsia" w:ascii="Times New Roman"/>
        </w:rPr>
        <w:t>IUT</w:t>
      </w:r>
      <w:r>
        <w:rPr>
          <w:rFonts w:hint="eastAsia"/>
        </w:rPr>
        <w:t>是否正确记录了确认。</w:t>
      </w:r>
      <w:r>
        <w:rPr>
          <w:rFonts w:hint="eastAsia" w:ascii="Times New Roman"/>
        </w:rPr>
        <w:t>IUT</w:t>
      </w:r>
      <w:r>
        <w:rPr>
          <w:rFonts w:hint="eastAsia"/>
        </w:rPr>
        <w:t>通知所有接收者事件已被确认。然后</w:t>
      </w:r>
      <w:r>
        <w:rPr>
          <w:rFonts w:hint="eastAsia" w:ascii="Times New Roman"/>
        </w:rPr>
        <w:t>TD</w:t>
      </w:r>
      <w:r>
        <w:rPr>
          <w:rFonts w:hint="eastAsia"/>
        </w:rPr>
        <w:t>再次确认事件，</w:t>
      </w:r>
      <w:r>
        <w:rPr>
          <w:rFonts w:hint="eastAsia" w:ascii="Times New Roman"/>
        </w:rPr>
        <w:t>IUT</w:t>
      </w:r>
      <w:r>
        <w:rPr>
          <w:rFonts w:hint="eastAsia"/>
        </w:rPr>
        <w:t>再次通知所有接收者。该行为在</w:t>
      </w:r>
      <w:r>
        <w:rPr>
          <w:rFonts w:ascii="Times New Roman"/>
        </w:rPr>
        <w:t>Protocol_Revision ≥ 7</w:t>
      </w:r>
      <w:r>
        <w:rPr>
          <w:rFonts w:hint="eastAsia"/>
        </w:rPr>
        <w:t>之前没有定义，因此只有当存在</w:t>
      </w:r>
      <w:r>
        <w:rPr>
          <w:rFonts w:hint="eastAsia" w:ascii="Times New Roman"/>
        </w:rPr>
        <w:t>Protocol</w:t>
      </w:r>
      <w:r>
        <w:rPr>
          <w:rFonts w:hint="eastAsia"/>
        </w:rPr>
        <w:t>_</w:t>
      </w:r>
      <w:r>
        <w:rPr>
          <w:rFonts w:hint="eastAsia" w:ascii="Times New Roman"/>
        </w:rPr>
        <w:t>Revision</w:t>
      </w:r>
      <w:r>
        <w:rPr>
          <w:rFonts w:hint="eastAsia"/>
        </w:rPr>
        <w:t>(即</w:t>
      </w:r>
      <w:r>
        <w:rPr>
          <w:rFonts w:ascii="Times New Roman"/>
        </w:rPr>
        <w:t>Protocol_Revision ≥ 7</w:t>
      </w:r>
      <w:r>
        <w:rPr>
          <w:rFonts w:hint="eastAsia"/>
        </w:rPr>
        <w:t>)时才执行此测试。</w:t>
      </w:r>
    </w:p>
    <w:p>
      <w:pPr>
        <w:pStyle w:val="32"/>
      </w:pPr>
      <w:r>
        <w:rPr>
          <w:rFonts w:hint="eastAsia"/>
        </w:rPr>
        <w:t>配置要求：</w:t>
      </w:r>
      <w:r>
        <w:rPr>
          <w:rFonts w:hint="eastAsia" w:ascii="Times New Roman"/>
        </w:rPr>
        <w:t>IUT</w:t>
      </w:r>
      <w:r>
        <w:rPr>
          <w:rFonts w:hint="eastAsia"/>
        </w:rPr>
        <w:t>应配置至少一个事件发起对象，该对象生成异常转换并发送未经确认的通知。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设备应是事件通知的接收者。</w:t>
      </w:r>
    </w:p>
    <w:p>
      <w:pPr>
        <w:pStyle w:val="32"/>
      </w:pPr>
      <w:r>
        <w:rPr>
          <w:rFonts w:hint="eastAsia"/>
        </w:rPr>
        <w:t>测试步骤：</w:t>
      </w:r>
    </w:p>
    <w:p>
      <w:pPr>
        <w:pStyle w:val="32"/>
        <w:tabs>
          <w:tab w:val="left" w:pos="4410"/>
        </w:tabs>
        <w:rPr>
          <w:rFonts w:ascii="Times New Roman"/>
          <w:szCs w:val="21"/>
        </w:rPr>
      </w:pPr>
      <w:r>
        <w:rPr>
          <w:rFonts w:ascii="Times New Roman"/>
          <w:szCs w:val="21"/>
        </w:rPr>
        <w:t xml:space="preserve">1. MAKE (a change that triggers the detection of an offnormal event in the IUT) </w:t>
      </w:r>
    </w:p>
    <w:p>
      <w:pPr>
        <w:pStyle w:val="32"/>
        <w:tabs>
          <w:tab w:val="left" w:pos="4410"/>
        </w:tabs>
        <w:rPr>
          <w:rFonts w:ascii="Times New Roman"/>
          <w:szCs w:val="21"/>
        </w:rPr>
      </w:pPr>
      <w:r>
        <w:rPr>
          <w:rFonts w:ascii="Times New Roman"/>
          <w:szCs w:val="21"/>
        </w:rPr>
        <w:t xml:space="preserve">2. WAIT (Time_Delay) </w:t>
      </w:r>
    </w:p>
    <w:p>
      <w:pPr>
        <w:pStyle w:val="32"/>
        <w:tabs>
          <w:tab w:val="left" w:pos="4410"/>
        </w:tabs>
        <w:rPr>
          <w:rFonts w:ascii="Times New Roman"/>
          <w:szCs w:val="21"/>
        </w:rPr>
      </w:pPr>
      <w:r>
        <w:rPr>
          <w:rFonts w:ascii="Times New Roman"/>
          <w:szCs w:val="21"/>
        </w:rPr>
        <w:t xml:space="preserve">3.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UnconfirmedEventNotification-Request,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945" w:leftChars="45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945" w:leftChars="45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offnormal event state), </w:t>
      </w:r>
    </w:p>
    <w:p>
      <w:pPr>
        <w:pStyle w:val="32"/>
        <w:tabs>
          <w:tab w:val="left" w:pos="4410"/>
        </w:tabs>
        <w:ind w:left="945" w:leftChars="45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 xml:space="preserve">(the values appropriate to the event type) </w:t>
      </w:r>
    </w:p>
    <w:p>
      <w:pPr>
        <w:pStyle w:val="32"/>
        <w:tabs>
          <w:tab w:val="left" w:pos="4410"/>
        </w:tabs>
        <w:rPr>
          <w:rFonts w:ascii="Times New Roman"/>
          <w:szCs w:val="21"/>
        </w:rPr>
      </w:pPr>
      <w:r>
        <w:rPr>
          <w:rFonts w:ascii="Times New Roman"/>
          <w:szCs w:val="21"/>
        </w:rPr>
        <w:t xml:space="preserve">4. RECEIVE    </w:t>
      </w:r>
    </w:p>
    <w:p>
      <w:pPr>
        <w:pStyle w:val="32"/>
        <w:tabs>
          <w:tab w:val="left" w:pos="4410"/>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rPr>
          <w:rFonts w:ascii="Times New Roman"/>
          <w:szCs w:val="21"/>
        </w:rPr>
      </w:pPr>
      <w:r>
        <w:rPr>
          <w:rFonts w:ascii="Times New Roman"/>
          <w:szCs w:val="21"/>
        </w:rPr>
        <w:t xml:space="preserve">      UnconfirmedEventNotification-Request,</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840" w:leftChars="4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840" w:leftChars="4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840" w:leftChars="400" w:firstLine="630" w:firstLineChars="3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timestamp or sequence number received in step 3), </w:t>
      </w:r>
    </w:p>
    <w:p>
      <w:pPr>
        <w:pStyle w:val="32"/>
        <w:tabs>
          <w:tab w:val="left" w:pos="4410"/>
        </w:tabs>
        <w:ind w:left="840" w:leftChars="4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840" w:leftChars="4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840" w:leftChars="4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4410"/>
        </w:tabs>
        <w:ind w:left="840" w:leftChars="4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(the notify type configured for this event), </w:t>
      </w:r>
    </w:p>
    <w:p>
      <w:pPr>
        <w:pStyle w:val="32"/>
        <w:tabs>
          <w:tab w:val="left" w:pos="4410"/>
        </w:tabs>
        <w:ind w:left="840" w:leftChars="400"/>
        <w:rPr>
          <w:rFonts w:ascii="Times New Roman"/>
          <w:szCs w:val="21"/>
        </w:rPr>
      </w:pPr>
      <w:r>
        <w:rPr>
          <w:rFonts w:ascii="Times New Roman"/>
          <w:szCs w:val="21"/>
        </w:rPr>
        <w:t xml:space="preserve">  'AckRequired' = </w:t>
      </w:r>
      <w:r>
        <w:rPr>
          <w:rFonts w:ascii="Times New Roman"/>
          <w:szCs w:val="21"/>
        </w:rPr>
        <w:tab/>
      </w:r>
      <w:r>
        <w:rPr>
          <w:rFonts w:ascii="Times New Roman"/>
          <w:szCs w:val="21"/>
        </w:rPr>
        <w:tab/>
      </w:r>
      <w:r>
        <w:rPr>
          <w:rFonts w:ascii="Times New Roman"/>
          <w:szCs w:val="21"/>
        </w:rPr>
        <w:t xml:space="preserve">TRUE, </w:t>
      </w:r>
    </w:p>
    <w:p>
      <w:pPr>
        <w:pStyle w:val="32"/>
        <w:tabs>
          <w:tab w:val="left" w:pos="4410"/>
        </w:tabs>
        <w:ind w:left="840" w:leftChars="400"/>
        <w:rPr>
          <w:rFonts w:ascii="Times New Roman"/>
          <w:szCs w:val="21"/>
        </w:rPr>
      </w:pPr>
      <w:r>
        <w:rPr>
          <w:rFonts w:ascii="Times New Roman"/>
          <w:szCs w:val="21"/>
        </w:rPr>
        <w:t xml:space="preserve">  'From State' = </w:t>
      </w:r>
      <w:r>
        <w:rPr>
          <w:rFonts w:ascii="Times New Roman"/>
          <w:szCs w:val="21"/>
        </w:rPr>
        <w:tab/>
      </w:r>
      <w:r>
        <w:rPr>
          <w:rFonts w:ascii="Times New Roman"/>
          <w:szCs w:val="21"/>
        </w:rPr>
        <w:tab/>
      </w:r>
      <w:r>
        <w:rPr>
          <w:rFonts w:ascii="Times New Roman"/>
          <w:szCs w:val="21"/>
        </w:rPr>
        <w:t xml:space="preserve">NORMAL, </w:t>
      </w:r>
    </w:p>
    <w:p>
      <w:pPr>
        <w:pStyle w:val="32"/>
        <w:tabs>
          <w:tab w:val="left" w:pos="4410"/>
        </w:tabs>
        <w:ind w:left="840" w:leftChars="4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 xml:space="preserve">(any appropriate offnormal event state), </w:t>
      </w:r>
    </w:p>
    <w:p>
      <w:pPr>
        <w:pStyle w:val="32"/>
        <w:tabs>
          <w:tab w:val="left" w:pos="4410"/>
        </w:tabs>
        <w:ind w:left="840" w:leftChars="400"/>
        <w:rPr>
          <w:rFonts w:ascii="Times New Roman"/>
          <w:szCs w:val="21"/>
        </w:rPr>
      </w:pPr>
      <w:r>
        <w:rPr>
          <w:rFonts w:ascii="Times New Roman"/>
          <w:szCs w:val="21"/>
        </w:rPr>
        <w:t xml:space="preserve">  'Event Values' = </w:t>
      </w:r>
      <w:r>
        <w:rPr>
          <w:rFonts w:ascii="Times New Roman"/>
          <w:szCs w:val="21"/>
        </w:rPr>
        <w:tab/>
      </w:r>
      <w:r>
        <w:rPr>
          <w:rFonts w:ascii="Times New Roman"/>
          <w:szCs w:val="21"/>
        </w:rPr>
        <w:tab/>
      </w:r>
      <w:r>
        <w:rPr>
          <w:rFonts w:ascii="Times New Roman"/>
          <w:szCs w:val="21"/>
        </w:rPr>
        <w:t>(the values appropriate to the event type)</w:t>
      </w:r>
    </w:p>
    <w:p>
      <w:pPr>
        <w:pStyle w:val="32"/>
        <w:tabs>
          <w:tab w:val="left" w:pos="4410"/>
        </w:tabs>
        <w:ind w:left="630" w:leftChars="200" w:hanging="210" w:hangingChars="100"/>
        <w:rPr>
          <w:rFonts w:ascii="Times New Roman"/>
          <w:szCs w:val="21"/>
        </w:rPr>
      </w:pPr>
      <w:r>
        <w:rPr>
          <w:rFonts w:ascii="Times New Roman"/>
          <w:szCs w:val="21"/>
        </w:rPr>
        <w:t>5. VERIFY (the 'Event Object Identifier' from the event notification), Acked_Transitions = B'011'</w:t>
      </w:r>
    </w:p>
    <w:p>
      <w:pPr>
        <w:pStyle w:val="32"/>
        <w:tabs>
          <w:tab w:val="left" w:pos="4410"/>
        </w:tabs>
        <w:rPr>
          <w:rFonts w:ascii="Times New Roman"/>
          <w:szCs w:val="21"/>
        </w:rPr>
      </w:pPr>
      <w:r>
        <w:rPr>
          <w:rFonts w:ascii="Times New Roman"/>
          <w:szCs w:val="21"/>
        </w:rPr>
        <w:t xml:space="preserve">6. TRANSMIT AcknowledgeAlarm-Request,   </w:t>
      </w:r>
    </w:p>
    <w:p>
      <w:pPr>
        <w:pStyle w:val="32"/>
        <w:tabs>
          <w:tab w:val="left" w:pos="4410"/>
        </w:tabs>
        <w:ind w:left="4410" w:leftChars="50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s>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 Object Identifier' from the event notification), </w:t>
      </w:r>
    </w:p>
    <w:p>
      <w:pPr>
        <w:pStyle w:val="32"/>
        <w:tabs>
          <w:tab w:val="left" w:pos="4410"/>
        </w:tabs>
        <w:ind w:left="4410" w:leftChars="400" w:hanging="3570" w:hangingChars="17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420" w:leftChars="2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 stamp conveyed in the notification), </w:t>
      </w:r>
    </w:p>
    <w:p>
      <w:pPr>
        <w:pStyle w:val="32"/>
        <w:tabs>
          <w:tab w:val="left" w:pos="4410"/>
        </w:tabs>
        <w:ind w:left="420" w:leftChars="200"/>
        <w:rPr>
          <w:rFonts w:ascii="Times New Roman"/>
          <w:szCs w:val="21"/>
        </w:rPr>
      </w:pPr>
      <w:r>
        <w:rPr>
          <w:rFonts w:ascii="Times New Roman"/>
          <w:szCs w:val="21"/>
        </w:rPr>
        <w:t xml:space="preserve">  'Acknowledgment Source' = </w:t>
      </w:r>
      <w:r>
        <w:rPr>
          <w:rFonts w:ascii="Times New Roman"/>
          <w:szCs w:val="21"/>
        </w:rPr>
        <w:tab/>
      </w:r>
      <w:r>
        <w:rPr>
          <w:rFonts w:ascii="Times New Roman"/>
          <w:szCs w:val="21"/>
        </w:rPr>
        <w:tab/>
      </w:r>
      <w:r>
        <w:rPr>
          <w:rFonts w:ascii="Times New Roman"/>
          <w:szCs w:val="21"/>
        </w:rPr>
        <w:t xml:space="preserve">(a character string) </w:t>
      </w:r>
    </w:p>
    <w:p>
      <w:pPr>
        <w:pStyle w:val="32"/>
        <w:tabs>
          <w:tab w:val="left" w:pos="4410"/>
        </w:tabs>
        <w:ind w:left="420" w:leftChars="2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(any of the forms specified for this parameter)</w:t>
      </w:r>
    </w:p>
    <w:p>
      <w:pPr>
        <w:pStyle w:val="32"/>
        <w:tabs>
          <w:tab w:val="left" w:pos="4410"/>
        </w:tabs>
        <w:rPr>
          <w:rFonts w:ascii="Times New Roman"/>
          <w:szCs w:val="21"/>
        </w:rPr>
      </w:pPr>
      <w:r>
        <w:rPr>
          <w:rFonts w:ascii="Times New Roman"/>
          <w:szCs w:val="21"/>
        </w:rPr>
        <w:t xml:space="preserve">7. RECEIVE BACnet-SimpleACK-PDU </w:t>
      </w:r>
    </w:p>
    <w:p>
      <w:pPr>
        <w:pStyle w:val="32"/>
        <w:tabs>
          <w:tab w:val="left" w:pos="4410"/>
        </w:tabs>
        <w:rPr>
          <w:rFonts w:ascii="Times New Roman"/>
          <w:szCs w:val="21"/>
        </w:rPr>
      </w:pPr>
      <w:r>
        <w:rPr>
          <w:rFonts w:ascii="Times New Roman"/>
          <w:szCs w:val="21"/>
        </w:rPr>
        <w:t xml:space="preserve">8. BEFORE </w:t>
      </w:r>
      <w:r>
        <w:rPr>
          <w:rFonts w:ascii="Times New Roman"/>
          <w:b/>
          <w:szCs w:val="21"/>
        </w:rPr>
        <w:t>Notification Fail Time</w:t>
      </w:r>
      <w:r>
        <w:rPr>
          <w:rFonts w:ascii="Times New Roman"/>
          <w:szCs w:val="21"/>
        </w:rPr>
        <w:t xml:space="preserve">   </w:t>
      </w:r>
    </w:p>
    <w:p>
      <w:pPr>
        <w:pStyle w:val="32"/>
        <w:tabs>
          <w:tab w:val="left" w:pos="4410"/>
        </w:tabs>
        <w:ind w:firstLine="1050" w:firstLineChars="500"/>
        <w:rPr>
          <w:rFonts w:ascii="Times New Roman"/>
          <w:szCs w:val="21"/>
        </w:rPr>
      </w:pPr>
      <w:r>
        <w:rPr>
          <w:rFonts w:ascii="Times New Roman"/>
          <w:szCs w:val="21"/>
        </w:rPr>
        <w:t xml:space="preserve">RECEIVE UnconfirmedEventNotification-Request,    </w:t>
      </w:r>
    </w:p>
    <w:p>
      <w:pPr>
        <w:pStyle w:val="32"/>
        <w:tabs>
          <w:tab w:val="left" w:pos="4410"/>
        </w:tabs>
        <w:ind w:firstLine="1470" w:firstLineChars="7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9. RECEIVE    </w:t>
      </w:r>
    </w:p>
    <w:p>
      <w:pPr>
        <w:pStyle w:val="32"/>
        <w:tabs>
          <w:tab w:val="left" w:pos="4410"/>
        </w:tabs>
        <w:ind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525" w:leftChars="250"/>
        <w:rPr>
          <w:rFonts w:ascii="Times New Roman"/>
          <w:szCs w:val="21"/>
        </w:rPr>
      </w:pPr>
      <w:r>
        <w:rPr>
          <w:rFonts w:ascii="Times New Roman"/>
          <w:szCs w:val="21"/>
        </w:rPr>
        <w:t xml:space="preserve"> UnconfirmedEventNotification-Request, </w:t>
      </w:r>
    </w:p>
    <w:p>
      <w:pPr>
        <w:pStyle w:val="32"/>
        <w:tabs>
          <w:tab w:val="left" w:pos="4410"/>
        </w:tabs>
        <w:ind w:left="945" w:leftChars="45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945" w:leftChars="45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945" w:leftChars="45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945" w:leftChars="45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8), </w:t>
      </w:r>
    </w:p>
    <w:p>
      <w:pPr>
        <w:pStyle w:val="32"/>
        <w:tabs>
          <w:tab w:val="left" w:pos="4410"/>
        </w:tabs>
        <w:ind w:left="945" w:leftChars="45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945" w:leftChars="45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945" w:leftChars="45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945" w:leftChars="45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945" w:leftChars="45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ind w:left="630" w:leftChars="200" w:hanging="210" w:hangingChars="100"/>
        <w:rPr>
          <w:rFonts w:ascii="Times New Roman"/>
          <w:szCs w:val="21"/>
        </w:rPr>
      </w:pPr>
      <w:r>
        <w:rPr>
          <w:rFonts w:ascii="Times New Roman"/>
          <w:szCs w:val="21"/>
        </w:rPr>
        <w:t>10. VERIFY (the 'Event Object Identifier' from the event notification), Acked_Transitions = B'111'</w:t>
      </w:r>
    </w:p>
    <w:p>
      <w:pPr>
        <w:pStyle w:val="32"/>
        <w:tabs>
          <w:tab w:val="left" w:pos="4410"/>
        </w:tabs>
        <w:rPr>
          <w:rFonts w:ascii="Times New Roman"/>
          <w:szCs w:val="21"/>
        </w:rPr>
      </w:pPr>
      <w:r>
        <w:rPr>
          <w:rFonts w:ascii="Times New Roman"/>
          <w:szCs w:val="21"/>
        </w:rPr>
        <w:t xml:space="preserve">11. TRANSMIT AcknowledgeAlarm-Request,   </w:t>
      </w:r>
    </w:p>
    <w:p>
      <w:pPr>
        <w:pStyle w:val="32"/>
        <w:tabs>
          <w:tab w:val="left" w:pos="4410"/>
        </w:tabs>
        <w:ind w:left="4410" w:leftChars="500" w:hanging="3360" w:hangingChars="1600"/>
        <w:rPr>
          <w:rFonts w:ascii="Times New Roman"/>
          <w:szCs w:val="21"/>
        </w:rPr>
      </w:pPr>
      <w:r>
        <w:rPr>
          <w:rFonts w:ascii="Times New Roman"/>
          <w:szCs w:val="21"/>
        </w:rPr>
        <w:t xml:space="preserve">'Acknowledging Process Identifier' = </w:t>
      </w:r>
      <w:r>
        <w:rPr>
          <w:rFonts w:ascii="Times New Roman"/>
          <w:szCs w:val="21"/>
        </w:rPr>
        <w:tab/>
      </w:r>
      <w:r>
        <w:rPr>
          <w:rFonts w:ascii="Times New Roman"/>
          <w:szCs w:val="21"/>
        </w:rPr>
        <w:t xml:space="preserve">(the value of the 'Process Identifier' parameter in the event notification), </w:t>
      </w:r>
    </w:p>
    <w:p>
      <w:pPr>
        <w:pStyle w:val="32"/>
        <w:tabs>
          <w:tab w:val="left" w:pos="4410"/>
        </w:tabs>
        <w:ind w:left="420" w:leftChars="2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 Object Identifier' from the event notification), </w:t>
      </w:r>
    </w:p>
    <w:p>
      <w:pPr>
        <w:pStyle w:val="32"/>
        <w:tabs>
          <w:tab w:val="left" w:pos="4410"/>
        </w:tabs>
        <w:ind w:left="4410" w:leftChars="400" w:hanging="3570" w:hangingChars="1700"/>
        <w:rPr>
          <w:rFonts w:ascii="Times New Roman"/>
          <w:szCs w:val="21"/>
        </w:rPr>
      </w:pPr>
      <w:r>
        <w:rPr>
          <w:rFonts w:ascii="Times New Roman"/>
          <w:szCs w:val="21"/>
        </w:rPr>
        <w:t xml:space="preserve">  'Event State Acknowledged' = </w:t>
      </w:r>
      <w:r>
        <w:rPr>
          <w:rFonts w:ascii="Times New Roman"/>
          <w:szCs w:val="21"/>
        </w:rPr>
        <w:tab/>
      </w:r>
      <w:r>
        <w:rPr>
          <w:rFonts w:ascii="Times New Roman"/>
          <w:szCs w:val="21"/>
        </w:rPr>
        <w:tab/>
      </w:r>
      <w:r>
        <w:rPr>
          <w:rFonts w:ascii="Times New Roman"/>
          <w:szCs w:val="21"/>
        </w:rPr>
        <w:t xml:space="preserve">(the state specified in the 'To State' parameter of the   notification), </w:t>
      </w:r>
    </w:p>
    <w:p>
      <w:pPr>
        <w:pStyle w:val="32"/>
        <w:tabs>
          <w:tab w:val="left" w:pos="4410"/>
        </w:tabs>
        <w:ind w:left="420" w:leftChars="2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 stamp conveyed in the notification), </w:t>
      </w:r>
    </w:p>
    <w:p>
      <w:pPr>
        <w:pStyle w:val="32"/>
        <w:tabs>
          <w:tab w:val="left" w:pos="4410"/>
        </w:tabs>
        <w:ind w:left="420" w:leftChars="200"/>
        <w:rPr>
          <w:rFonts w:ascii="Times New Roman"/>
          <w:szCs w:val="21"/>
        </w:rPr>
      </w:pPr>
      <w:r>
        <w:rPr>
          <w:rFonts w:ascii="Times New Roman"/>
          <w:szCs w:val="21"/>
        </w:rPr>
        <w:t xml:space="preserve">  'Acknowledgment Source' = </w:t>
      </w:r>
      <w:r>
        <w:rPr>
          <w:rFonts w:ascii="Times New Roman"/>
          <w:szCs w:val="21"/>
        </w:rPr>
        <w:tab/>
      </w:r>
      <w:r>
        <w:rPr>
          <w:rFonts w:ascii="Times New Roman"/>
          <w:szCs w:val="21"/>
        </w:rPr>
        <w:tab/>
      </w:r>
      <w:r>
        <w:rPr>
          <w:rFonts w:ascii="Times New Roman"/>
          <w:szCs w:val="21"/>
        </w:rPr>
        <w:t xml:space="preserve">(a character string) </w:t>
      </w:r>
    </w:p>
    <w:p>
      <w:pPr>
        <w:pStyle w:val="32"/>
        <w:tabs>
          <w:tab w:val="left" w:pos="4410"/>
        </w:tabs>
        <w:ind w:left="420" w:leftChars="200"/>
        <w:rPr>
          <w:rFonts w:ascii="Times New Roman"/>
          <w:szCs w:val="21"/>
        </w:rPr>
      </w:pPr>
      <w:r>
        <w:rPr>
          <w:rFonts w:ascii="Times New Roman"/>
          <w:szCs w:val="21"/>
        </w:rPr>
        <w:t xml:space="preserve">  'Time of Acknowledgment' = </w:t>
      </w:r>
      <w:r>
        <w:rPr>
          <w:rFonts w:ascii="Times New Roman"/>
          <w:szCs w:val="21"/>
        </w:rPr>
        <w:tab/>
      </w:r>
      <w:r>
        <w:rPr>
          <w:rFonts w:ascii="Times New Roman"/>
          <w:szCs w:val="21"/>
        </w:rPr>
        <w:tab/>
      </w:r>
      <w:r>
        <w:rPr>
          <w:rFonts w:ascii="Times New Roman"/>
          <w:szCs w:val="21"/>
        </w:rPr>
        <w:t>(any of the forms specified for this parameter)</w:t>
      </w:r>
    </w:p>
    <w:p>
      <w:pPr>
        <w:pStyle w:val="32"/>
        <w:tabs>
          <w:tab w:val="left" w:pos="4410"/>
        </w:tabs>
        <w:rPr>
          <w:rFonts w:ascii="Times New Roman"/>
          <w:szCs w:val="21"/>
        </w:rPr>
      </w:pPr>
      <w:r>
        <w:rPr>
          <w:rFonts w:ascii="Times New Roman"/>
          <w:szCs w:val="21"/>
        </w:rPr>
        <w:t xml:space="preserve">12. RECEIVE BACnet-SimpleACK-PDU </w:t>
      </w:r>
    </w:p>
    <w:p>
      <w:pPr>
        <w:pStyle w:val="32"/>
        <w:tabs>
          <w:tab w:val="left" w:pos="4410"/>
        </w:tabs>
        <w:rPr>
          <w:rFonts w:ascii="Times New Roman"/>
          <w:szCs w:val="21"/>
        </w:rPr>
      </w:pPr>
      <w:r>
        <w:rPr>
          <w:rFonts w:ascii="Times New Roman"/>
          <w:szCs w:val="21"/>
        </w:rPr>
        <w:t xml:space="preserve">13. BEFORE </w:t>
      </w:r>
      <w:r>
        <w:rPr>
          <w:rFonts w:ascii="Times New Roman"/>
          <w:b/>
          <w:szCs w:val="21"/>
        </w:rPr>
        <w:t>Notification Fail Time</w:t>
      </w:r>
      <w:r>
        <w:rPr>
          <w:rFonts w:ascii="Times New Roman"/>
          <w:szCs w:val="21"/>
        </w:rPr>
        <w:t xml:space="preserve">   </w:t>
      </w:r>
    </w:p>
    <w:p>
      <w:pPr>
        <w:pStyle w:val="32"/>
        <w:tabs>
          <w:tab w:val="left" w:pos="4410"/>
        </w:tabs>
        <w:ind w:left="-105" w:leftChars="-50" w:firstLine="1260" w:firstLineChars="600"/>
        <w:rPr>
          <w:rFonts w:ascii="Times New Roman"/>
          <w:szCs w:val="21"/>
        </w:rPr>
      </w:pPr>
      <w:r>
        <w:rPr>
          <w:rFonts w:ascii="Times New Roman"/>
          <w:szCs w:val="21"/>
        </w:rPr>
        <w:t xml:space="preserve">RECEIVE UnconfirmedEventNotification-Request,    </w:t>
      </w:r>
    </w:p>
    <w:p>
      <w:pPr>
        <w:pStyle w:val="32"/>
        <w:tabs>
          <w:tab w:val="left" w:pos="4410"/>
        </w:tabs>
        <w:ind w:left="-105" w:leftChars="-50" w:firstLine="1680" w:firstLineChars="800"/>
        <w:rPr>
          <w:rFonts w:ascii="Times New Roman"/>
          <w:szCs w:val="21"/>
        </w:rPr>
      </w:pPr>
      <w:r>
        <w:rPr>
          <w:rFonts w:ascii="Times New Roman"/>
          <w:szCs w:val="21"/>
        </w:rPr>
        <w:t xml:space="preserve">'Process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105" w:leftChars="50" w:firstLine="1470" w:firstLineChars="700"/>
        <w:rPr>
          <w:rFonts w:ascii="Times New Roman"/>
          <w:szCs w:val="21"/>
        </w:rPr>
      </w:pPr>
      <w:r>
        <w:rPr>
          <w:rFonts w:ascii="Times New Roman"/>
          <w:szCs w:val="21"/>
        </w:rPr>
        <w:t xml:space="preserve">'Time Stamp' = </w:t>
      </w:r>
      <w:r>
        <w:rPr>
          <w:rFonts w:ascii="Times New Roman"/>
          <w:szCs w:val="21"/>
        </w:rPr>
        <w:tab/>
      </w:r>
      <w:r>
        <w:rPr>
          <w:rFonts w:ascii="Times New Roman"/>
          <w:szCs w:val="21"/>
        </w:rPr>
        <w:tab/>
      </w:r>
      <w:r>
        <w:rPr>
          <w:rFonts w:ascii="Times New Roman"/>
          <w:szCs w:val="21"/>
        </w:rPr>
        <w:t xml:space="preserve">(the current time or sequence number), </w:t>
      </w:r>
    </w:p>
    <w:p>
      <w:pPr>
        <w:pStyle w:val="32"/>
        <w:tabs>
          <w:tab w:val="left" w:pos="4410"/>
        </w:tabs>
        <w:ind w:left="1050" w:leftChars="5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050" w:leftChars="5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1050" w:leftChars="5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1050" w:leftChars="5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050" w:leftChars="5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rPr>
          <w:rFonts w:ascii="Times New Roman"/>
          <w:szCs w:val="21"/>
        </w:rPr>
      </w:pPr>
      <w:r>
        <w:rPr>
          <w:rFonts w:ascii="Times New Roman"/>
          <w:szCs w:val="21"/>
        </w:rPr>
        <w:t xml:space="preserve">14. RECEIVE    </w:t>
      </w:r>
    </w:p>
    <w:p>
      <w:pPr>
        <w:pStyle w:val="32"/>
        <w:tabs>
          <w:tab w:val="left" w:pos="4410"/>
        </w:tabs>
        <w:ind w:left="105" w:leftChars="50" w:firstLine="1050" w:firstLineChars="500"/>
        <w:rPr>
          <w:rFonts w:ascii="Times New Roman"/>
          <w:szCs w:val="21"/>
        </w:rPr>
      </w:pP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4410"/>
        </w:tabs>
        <w:ind w:left="630" w:leftChars="300"/>
        <w:rPr>
          <w:rFonts w:ascii="Times New Roman"/>
          <w:szCs w:val="21"/>
        </w:rPr>
      </w:pPr>
      <w:r>
        <w:rPr>
          <w:rFonts w:ascii="Times New Roman"/>
          <w:szCs w:val="21"/>
        </w:rPr>
        <w:t xml:space="preserve"> SOURCE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630" w:leftChars="300"/>
        <w:rPr>
          <w:rFonts w:ascii="Times New Roman"/>
          <w:szCs w:val="21"/>
        </w:rPr>
      </w:pPr>
      <w:r>
        <w:rPr>
          <w:rFonts w:ascii="Times New Roman"/>
          <w:szCs w:val="21"/>
        </w:rPr>
        <w:t xml:space="preserve"> UnconfirmedEventNotification-Request, </w:t>
      </w:r>
    </w:p>
    <w:p>
      <w:pPr>
        <w:pStyle w:val="32"/>
        <w:tabs>
          <w:tab w:val="left" w:pos="4410"/>
        </w:tabs>
        <w:ind w:left="1050" w:leftChars="500"/>
        <w:rPr>
          <w:rFonts w:ascii="Times New Roman"/>
          <w:szCs w:val="21"/>
        </w:rPr>
      </w:pPr>
      <w:r>
        <w:rPr>
          <w:rFonts w:ascii="Times New Roman"/>
          <w:szCs w:val="21"/>
        </w:rPr>
        <w:t xml:space="preserve"> 'Process Identifier' = </w:t>
      </w:r>
      <w:r>
        <w:rPr>
          <w:rFonts w:ascii="Times New Roman"/>
          <w:szCs w:val="21"/>
        </w:rPr>
        <w:tab/>
      </w:r>
      <w:r>
        <w:rPr>
          <w:rFonts w:ascii="Times New Roman"/>
          <w:szCs w:val="21"/>
        </w:rPr>
        <w:tab/>
      </w:r>
      <w:r>
        <w:rPr>
          <w:rFonts w:ascii="Times New Roman"/>
          <w:szCs w:val="21"/>
        </w:rPr>
        <w:t xml:space="preserve">(the process identifier configured for this event), </w:t>
      </w:r>
    </w:p>
    <w:p>
      <w:pPr>
        <w:pStyle w:val="32"/>
        <w:tabs>
          <w:tab w:val="left" w:pos="4410"/>
        </w:tabs>
        <w:ind w:left="1050" w:leftChars="500"/>
        <w:rPr>
          <w:rFonts w:ascii="Times New Roman"/>
          <w:szCs w:val="21"/>
        </w:rPr>
      </w:pPr>
      <w:r>
        <w:rPr>
          <w:rFonts w:ascii="Times New Roman"/>
          <w:szCs w:val="21"/>
        </w:rPr>
        <w:t xml:space="preserve"> 'Initiating Device Identifier' = </w:t>
      </w:r>
      <w:r>
        <w:rPr>
          <w:rFonts w:ascii="Times New Roman"/>
          <w:szCs w:val="21"/>
        </w:rPr>
        <w:tab/>
      </w:r>
      <w:r>
        <w:rPr>
          <w:rFonts w:ascii="Times New Roman"/>
          <w:szCs w:val="21"/>
        </w:rPr>
        <w:tab/>
      </w:r>
      <w:r>
        <w:rPr>
          <w:rFonts w:ascii="Times New Roman"/>
          <w:szCs w:val="21"/>
        </w:rPr>
        <w:t xml:space="preserve">IUT, </w:t>
      </w:r>
    </w:p>
    <w:p>
      <w:pPr>
        <w:pStyle w:val="32"/>
        <w:tabs>
          <w:tab w:val="left" w:pos="4410"/>
        </w:tabs>
        <w:ind w:left="1050" w:leftChars="500"/>
        <w:rPr>
          <w:rFonts w:ascii="Times New Roman"/>
          <w:szCs w:val="21"/>
        </w:rPr>
      </w:pPr>
      <w:r>
        <w:rPr>
          <w:rFonts w:ascii="Times New Roman"/>
          <w:szCs w:val="21"/>
        </w:rPr>
        <w:t xml:space="preserve"> 'Event Object Identifier' = </w:t>
      </w:r>
      <w:r>
        <w:rPr>
          <w:rFonts w:ascii="Times New Roman"/>
          <w:szCs w:val="21"/>
        </w:rPr>
        <w:tab/>
      </w:r>
      <w:r>
        <w:rPr>
          <w:rFonts w:ascii="Times New Roman"/>
          <w:szCs w:val="21"/>
        </w:rPr>
        <w:tab/>
      </w:r>
      <w:r>
        <w:rPr>
          <w:rFonts w:ascii="Times New Roman"/>
          <w:szCs w:val="21"/>
        </w:rPr>
        <w:t xml:space="preserve">(the event-initiating object), </w:t>
      </w:r>
    </w:p>
    <w:p>
      <w:pPr>
        <w:pStyle w:val="32"/>
        <w:tabs>
          <w:tab w:val="left" w:pos="4410"/>
        </w:tabs>
        <w:ind w:left="1050" w:leftChars="500"/>
        <w:rPr>
          <w:rFonts w:ascii="Times New Roman"/>
          <w:szCs w:val="21"/>
        </w:rPr>
      </w:pPr>
      <w:r>
        <w:rPr>
          <w:rFonts w:ascii="Times New Roman"/>
          <w:szCs w:val="21"/>
        </w:rPr>
        <w:t xml:space="preserve"> 'Time Stamp' = </w:t>
      </w:r>
      <w:r>
        <w:rPr>
          <w:rFonts w:ascii="Times New Roman"/>
          <w:szCs w:val="21"/>
        </w:rPr>
        <w:tab/>
      </w:r>
      <w:r>
        <w:rPr>
          <w:rFonts w:ascii="Times New Roman"/>
          <w:szCs w:val="21"/>
        </w:rPr>
        <w:tab/>
      </w:r>
      <w:r>
        <w:rPr>
          <w:rFonts w:ascii="Times New Roman"/>
          <w:szCs w:val="21"/>
        </w:rPr>
        <w:t xml:space="preserve">(the timestamp or sequence number received in step 13), </w:t>
      </w:r>
    </w:p>
    <w:p>
      <w:pPr>
        <w:pStyle w:val="32"/>
        <w:tabs>
          <w:tab w:val="left" w:pos="4410"/>
        </w:tabs>
        <w:ind w:left="1050" w:leftChars="500"/>
        <w:rPr>
          <w:rFonts w:ascii="Times New Roman"/>
          <w:szCs w:val="21"/>
        </w:rPr>
      </w:pPr>
      <w:r>
        <w:rPr>
          <w:rFonts w:ascii="Times New Roman"/>
          <w:szCs w:val="21"/>
        </w:rPr>
        <w:t xml:space="preserve"> 'Notification Class' = </w:t>
      </w:r>
      <w:r>
        <w:rPr>
          <w:rFonts w:ascii="Times New Roman"/>
          <w:szCs w:val="21"/>
        </w:rPr>
        <w:tab/>
      </w:r>
      <w:r>
        <w:rPr>
          <w:rFonts w:ascii="Times New Roman"/>
          <w:szCs w:val="21"/>
        </w:rPr>
        <w:tab/>
      </w:r>
      <w:r>
        <w:rPr>
          <w:rFonts w:ascii="Times New Roman"/>
          <w:szCs w:val="21"/>
        </w:rPr>
        <w:t xml:space="preserve">(the notification class configured for this event), </w:t>
      </w:r>
    </w:p>
    <w:p>
      <w:pPr>
        <w:pStyle w:val="32"/>
        <w:tabs>
          <w:tab w:val="left" w:pos="4410"/>
        </w:tabs>
        <w:ind w:left="1050" w:leftChars="500"/>
        <w:rPr>
          <w:rFonts w:ascii="Times New Roman"/>
          <w:szCs w:val="21"/>
        </w:rPr>
      </w:pPr>
      <w:r>
        <w:rPr>
          <w:rFonts w:ascii="Times New Roman"/>
          <w:szCs w:val="21"/>
        </w:rPr>
        <w:t xml:space="preserve"> 'Priority' = </w:t>
      </w:r>
      <w:r>
        <w:rPr>
          <w:rFonts w:ascii="Times New Roman"/>
          <w:szCs w:val="21"/>
        </w:rPr>
        <w:tab/>
      </w:r>
      <w:r>
        <w:rPr>
          <w:rFonts w:ascii="Times New Roman"/>
          <w:szCs w:val="21"/>
        </w:rPr>
        <w:tab/>
      </w:r>
      <w:r>
        <w:rPr>
          <w:rFonts w:ascii="Times New Roman"/>
          <w:szCs w:val="21"/>
        </w:rPr>
        <w:t xml:space="preserve">(the priority configured for this event), </w:t>
      </w:r>
    </w:p>
    <w:p>
      <w:pPr>
        <w:pStyle w:val="32"/>
        <w:tabs>
          <w:tab w:val="left" w:pos="4410"/>
        </w:tabs>
        <w:ind w:left="1050" w:leftChars="500"/>
        <w:rPr>
          <w:rFonts w:ascii="Times New Roman"/>
          <w:szCs w:val="21"/>
        </w:rPr>
      </w:pPr>
      <w:r>
        <w:rPr>
          <w:rFonts w:ascii="Times New Roman"/>
          <w:szCs w:val="21"/>
        </w:rPr>
        <w:t xml:space="preserve"> 'Event Type' = </w:t>
      </w:r>
      <w:r>
        <w:rPr>
          <w:rFonts w:ascii="Times New Roman"/>
          <w:szCs w:val="21"/>
        </w:rPr>
        <w:tab/>
      </w:r>
      <w:r>
        <w:rPr>
          <w:rFonts w:ascii="Times New Roman"/>
          <w:szCs w:val="21"/>
        </w:rPr>
        <w:tab/>
      </w:r>
      <w:r>
        <w:rPr>
          <w:rFonts w:ascii="Times New Roman"/>
          <w:szCs w:val="21"/>
        </w:rPr>
        <w:t xml:space="preserve">(the event type included in step 3), </w:t>
      </w:r>
    </w:p>
    <w:p>
      <w:pPr>
        <w:pStyle w:val="32"/>
        <w:tabs>
          <w:tab w:val="left" w:pos="4410"/>
        </w:tabs>
        <w:ind w:left="1050" w:leftChars="500"/>
        <w:rPr>
          <w:rFonts w:ascii="Times New Roman"/>
          <w:szCs w:val="21"/>
        </w:rPr>
      </w:pPr>
      <w:r>
        <w:rPr>
          <w:rFonts w:ascii="Times New Roman"/>
          <w:szCs w:val="21"/>
        </w:rPr>
        <w:t xml:space="preserve"> 'Notify Type' = </w:t>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4410"/>
        </w:tabs>
        <w:ind w:left="1050" w:leftChars="500"/>
        <w:rPr>
          <w:rFonts w:ascii="Times New Roman"/>
          <w:szCs w:val="21"/>
        </w:rPr>
      </w:pPr>
      <w:r>
        <w:rPr>
          <w:rFonts w:ascii="Times New Roman"/>
          <w:szCs w:val="21"/>
        </w:rPr>
        <w:t xml:space="preserve"> 'To State' = </w:t>
      </w:r>
      <w:r>
        <w:rPr>
          <w:rFonts w:ascii="Times New Roman"/>
          <w:szCs w:val="21"/>
        </w:rPr>
        <w:tab/>
      </w:r>
      <w:r>
        <w:rPr>
          <w:rFonts w:ascii="Times New Roman"/>
          <w:szCs w:val="21"/>
        </w:rPr>
        <w:tab/>
      </w:r>
      <w:r>
        <w:rPr>
          <w:rFonts w:ascii="Times New Roman"/>
          <w:szCs w:val="21"/>
        </w:rPr>
        <w:t>(the 'To State' used in step 3)</w:t>
      </w:r>
    </w:p>
    <w:p>
      <w:pPr>
        <w:pStyle w:val="32"/>
        <w:tabs>
          <w:tab w:val="left" w:pos="4410"/>
        </w:tabs>
        <w:ind w:left="420" w:leftChars="200" w:firstLine="0" w:firstLineChars="0"/>
        <w:rPr>
          <w:rFonts w:ascii="Times New Roman"/>
          <w:szCs w:val="21"/>
        </w:rPr>
      </w:pPr>
      <w:r>
        <w:rPr>
          <w:rFonts w:ascii="Times New Roman"/>
          <w:szCs w:val="21"/>
        </w:rPr>
        <w:t>15. VERIFY (the 'Event Object Identifier' from the event notification), Acked_Transitions = B'111'</w:t>
      </w:r>
    </w:p>
    <w:p>
      <w:pPr>
        <w:pStyle w:val="32"/>
      </w:pPr>
      <w:r>
        <w:rPr>
          <w:rFonts w:hint="eastAsia"/>
        </w:rPr>
        <w:t>注意：步骤</w:t>
      </w:r>
      <w:r>
        <w:rPr>
          <w:rFonts w:hint="eastAsia" w:ascii="Times New Roman"/>
        </w:rPr>
        <w:t>9</w:t>
      </w:r>
      <w:r>
        <w:rPr>
          <w:rFonts w:hint="eastAsia"/>
        </w:rPr>
        <w:t>和步骤</w:t>
      </w:r>
      <w:r>
        <w:rPr>
          <w:rFonts w:hint="eastAsia" w:ascii="Times New Roman"/>
        </w:rPr>
        <w:t>14</w:t>
      </w:r>
      <w:r>
        <w:rPr>
          <w:rFonts w:hint="eastAsia"/>
        </w:rPr>
        <w:t>中用于确认通知的目的地址应与步骤</w:t>
      </w:r>
      <w:r>
        <w:rPr>
          <w:rFonts w:hint="eastAsia" w:ascii="Times New Roman"/>
        </w:rPr>
        <w:t>4</w:t>
      </w:r>
      <w:r>
        <w:rPr>
          <w:rFonts w:hint="eastAsia"/>
        </w:rPr>
        <w:t>中使用的地址相同。当特定事件需要多个事件通知时，</w:t>
      </w:r>
      <w:r>
        <w:rPr>
          <w:rFonts w:hint="eastAsia" w:ascii="Times New Roman"/>
        </w:rPr>
        <w:t>IUT</w:t>
      </w:r>
      <w:r>
        <w:rPr>
          <w:rFonts w:hint="eastAsia"/>
        </w:rPr>
        <w:t>传输它们的顺序无关紧要。</w:t>
      </w:r>
    </w:p>
    <w:p>
      <w:pPr>
        <w:pStyle w:val="869"/>
        <w:numPr>
          <w:ilvl w:val="0"/>
          <w:numId w:val="96"/>
        </w:numPr>
        <w:spacing w:before="156" w:after="156"/>
      </w:pPr>
      <w:r>
        <w:rPr>
          <w:rFonts w:hint="eastAsia" w:ascii="Times New Roman"/>
        </w:rPr>
        <w:t>AcknowledgeAlarm</w:t>
      </w:r>
      <w:r>
        <w:rPr>
          <w:rFonts w:hint="eastAsia"/>
        </w:rPr>
        <w:t>服务负响应执行测试</w:t>
      </w:r>
    </w:p>
    <w:p>
      <w:pPr>
        <w:pStyle w:val="32"/>
      </w:pPr>
      <w:r>
        <w:rPr>
          <w:rFonts w:hint="eastAsia"/>
        </w:rPr>
        <w:t>此测试组的目的是在预期服务失败的情况下验证</w:t>
      </w:r>
      <w:r>
        <w:rPr>
          <w:rFonts w:hint="eastAsia" w:ascii="Times New Roman"/>
        </w:rPr>
        <w:t>AcknowledgeAlarm</w:t>
      </w:r>
      <w:r>
        <w:rPr>
          <w:rFonts w:hint="eastAsia"/>
        </w:rPr>
        <w:t>服务请求的正确执行。所有测试用例都代表了</w:t>
      </w:r>
      <w:r>
        <w:rPr>
          <w:rFonts w:hint="eastAsia" w:ascii="Times New Roman"/>
        </w:rPr>
        <w:t>AcknowledgeAlarm</w:t>
      </w:r>
      <w:r>
        <w:rPr>
          <w:rFonts w:hint="eastAsia"/>
        </w:rPr>
        <w:t>服务参数可能与对象的当前警报状态不一致的方式。</w:t>
      </w:r>
    </w:p>
    <w:p>
      <w:pPr>
        <w:pStyle w:val="868"/>
        <w:numPr>
          <w:ilvl w:val="0"/>
          <w:numId w:val="98"/>
        </w:numPr>
        <w:spacing w:before="156" w:after="156"/>
      </w:pPr>
      <w:r>
        <w:rPr>
          <w:rFonts w:hint="eastAsia"/>
        </w:rPr>
        <w:t>由于“</w:t>
      </w:r>
      <w:r>
        <w:rPr>
          <w:rFonts w:hint="eastAsia" w:ascii="Times New Roman"/>
        </w:rPr>
        <w:t>Time</w:t>
      </w:r>
      <w:r>
        <w:rPr>
          <w:rFonts w:hint="eastAsia"/>
        </w:rPr>
        <w:t xml:space="preserve"> </w:t>
      </w:r>
      <w:r>
        <w:rPr>
          <w:rFonts w:hint="eastAsia" w:ascii="Times New Roman"/>
        </w:rPr>
        <w:t>Stamp</w:t>
      </w:r>
      <w:r>
        <w:rPr>
          <w:rFonts w:hint="eastAsia"/>
        </w:rPr>
        <w:t>”太旧导致确认事件通知的确认报警不成功</w:t>
      </w:r>
    </w:p>
    <w:p>
      <w:pPr>
        <w:pStyle w:val="32"/>
      </w:pPr>
      <w:r>
        <w:rPr>
          <w:rFonts w:hint="eastAsia"/>
        </w:rPr>
        <w:t>目的：如果确认中的时间戳与最近一次转换到当前警报状态的时间戳不匹配，验证报警仍然未被确认。</w:t>
      </w:r>
    </w:p>
    <w:p>
      <w:pPr>
        <w:pStyle w:val="32"/>
      </w:pPr>
      <w:r>
        <w:rPr>
          <w:rFonts w:hint="eastAsia"/>
        </w:rPr>
        <w:t>测试思想：触发警报并导致</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使用旧的时间戳来确认警报，并验证该确认未被</w:t>
      </w:r>
      <w:r>
        <w:rPr>
          <w:rFonts w:hint="eastAsia" w:ascii="Times New Roman"/>
        </w:rPr>
        <w:t>IUT</w:t>
      </w:r>
      <w:r>
        <w:rPr>
          <w:rFonts w:hint="eastAsia"/>
        </w:rPr>
        <w:t>接受，且</w:t>
      </w:r>
      <w:r>
        <w:rPr>
          <w:rFonts w:hint="eastAsia" w:ascii="Times New Roman"/>
        </w:rPr>
        <w:t>IUT</w:t>
      </w:r>
      <w:r>
        <w:rPr>
          <w:rFonts w:hint="eastAsia"/>
        </w:rPr>
        <w:t>没有通知其他设备该警报已被确认。然后，</w:t>
      </w:r>
      <w:r>
        <w:rPr>
          <w:rFonts w:hint="eastAsia" w:ascii="Times New Roman"/>
        </w:rPr>
        <w:t>TD</w:t>
      </w:r>
      <w:r>
        <w:rPr>
          <w:rFonts w:hint="eastAsia"/>
        </w:rPr>
        <w:t>使用正确的时间戳确认警报，并确认</w:t>
      </w:r>
      <w:r>
        <w:rPr>
          <w:rFonts w:hint="eastAsia" w:ascii="Times New Roman"/>
        </w:rPr>
        <w:t>IUT</w:t>
      </w:r>
      <w:r>
        <w:rPr>
          <w:rFonts w:hint="eastAsia"/>
        </w:rPr>
        <w:t>已正确记录确认。</w:t>
      </w:r>
      <w:r>
        <w:rPr>
          <w:rFonts w:hint="eastAsia" w:ascii="Times New Roman"/>
        </w:rPr>
        <w:t>IUT</w:t>
      </w:r>
      <w:r>
        <w:rPr>
          <w:rFonts w:hint="eastAsia"/>
        </w:rPr>
        <w:t>通知所有其他收件人警报已被确认。</w:t>
      </w:r>
    </w:p>
    <w:p>
      <w:pPr>
        <w:pStyle w:val="32"/>
      </w:pPr>
      <w:r>
        <w:rPr>
          <w:rFonts w:hint="eastAsia"/>
        </w:rPr>
        <w:t>配置要求：配置</w:t>
      </w:r>
      <w:r>
        <w:rPr>
          <w:rFonts w:hint="eastAsia" w:ascii="Times New Roman"/>
        </w:rPr>
        <w:t>IUT</w:t>
      </w:r>
      <w:r>
        <w:rPr>
          <w:rFonts w:hint="eastAsia"/>
        </w:rPr>
        <w:t>使至少一个对象，可以检测报警情况并发送确认的通知。</w:t>
      </w:r>
      <w:r>
        <w:rPr>
          <w:rFonts w:hint="eastAsia" w:ascii="Times New Roman"/>
        </w:rPr>
        <w:t>Acked</w:t>
      </w:r>
      <w:r>
        <w:rPr>
          <w:rFonts w:hint="eastAsia"/>
        </w:rPr>
        <w:t>_</w:t>
      </w:r>
      <w:r>
        <w:rPr>
          <w:rFonts w:hint="eastAsia" w:ascii="Times New Roman"/>
        </w:rPr>
        <w:t>Transitions</w:t>
      </w:r>
      <w:r>
        <w:rPr>
          <w:rFonts w:hint="eastAsia"/>
        </w:rPr>
        <w:t>属性的值应为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w:t>
      </w:r>
    </w:p>
    <w:p>
      <w:pPr>
        <w:pStyle w:val="32"/>
        <w:numPr>
          <w:ilvl w:val="0"/>
          <w:numId w:val="99"/>
        </w:numPr>
        <w:tabs>
          <w:tab w:val="left" w:pos="4410"/>
          <w:tab w:val="left" w:pos="4662"/>
        </w:tabs>
        <w:ind w:firstLineChars="0"/>
        <w:rPr>
          <w:rFonts w:ascii="Times New Roman"/>
        </w:rPr>
      </w:pPr>
      <w:r>
        <w:rPr>
          <w:rFonts w:ascii="Times New Roman"/>
        </w:rPr>
        <w:t>MAKE (a change that triggers the detection of an alarm event in the IUT)</w:t>
      </w:r>
    </w:p>
    <w:p>
      <w:pPr>
        <w:pStyle w:val="32"/>
        <w:numPr>
          <w:ilvl w:val="0"/>
          <w:numId w:val="99"/>
        </w:numPr>
        <w:tabs>
          <w:tab w:val="left" w:pos="4410"/>
          <w:tab w:val="left" w:pos="4662"/>
        </w:tabs>
        <w:ind w:firstLineChars="0"/>
        <w:rPr>
          <w:rFonts w:ascii="Times New Roman"/>
        </w:rPr>
      </w:pPr>
      <w:r>
        <w:rPr>
          <w:rFonts w:ascii="Times New Roman"/>
        </w:rPr>
        <w:t xml:space="preserve">WAIT (Time_Delay) </w:t>
      </w:r>
    </w:p>
    <w:p>
      <w:pPr>
        <w:pStyle w:val="32"/>
        <w:numPr>
          <w:ilvl w:val="0"/>
          <w:numId w:val="99"/>
        </w:numPr>
        <w:tabs>
          <w:tab w:val="left" w:pos="4410"/>
          <w:tab w:val="left" w:pos="4662"/>
        </w:tabs>
        <w:ind w:firstLineChars="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left" w:pos="1050"/>
          <w:tab w:val="left" w:pos="1155"/>
          <w:tab w:val="left" w:pos="4410"/>
          <w:tab w:val="left" w:pos="4662"/>
        </w:tabs>
        <w:ind w:firstLine="1050" w:firstLineChars="500"/>
        <w:rPr>
          <w:rFonts w:ascii="Times New Roman"/>
        </w:rPr>
      </w:pPr>
      <w:r>
        <w:rPr>
          <w:rFonts w:ascii="Times New Roman"/>
        </w:rPr>
        <w:t xml:space="preserve">RECEIVE ConfirmedEventNotification-Request,    </w:t>
      </w:r>
    </w:p>
    <w:p>
      <w:pPr>
        <w:pStyle w:val="32"/>
        <w:tabs>
          <w:tab w:val="left" w:pos="4410"/>
          <w:tab w:val="left" w:pos="4662"/>
          <w:tab w:val="left" w:pos="5040"/>
        </w:tabs>
        <w:ind w:firstLine="1470" w:firstLineChars="700"/>
        <w:rPr>
          <w:rFonts w:ascii="Times New Roman"/>
        </w:rPr>
      </w:pPr>
      <w:r>
        <w:rPr>
          <w:rFonts w:ascii="Times New Roman"/>
        </w:rPr>
        <w:t>'Process Identifier' =</w:t>
      </w:r>
      <w:r>
        <w:rPr>
          <w:rFonts w:hint="eastAsia" w:ascii="Times New Roman"/>
        </w:rPr>
        <w:tab/>
      </w:r>
      <w:r>
        <w:rPr>
          <w:rFonts w:hint="eastAsia" w:ascii="Times New Roman"/>
        </w:rPr>
        <w:tab/>
      </w:r>
      <w:r>
        <w:rPr>
          <w:rFonts w:ascii="Times New Roman"/>
        </w:rPr>
        <w:tab/>
      </w:r>
      <w:r>
        <w:rPr>
          <w:rFonts w:ascii="Times New Roman"/>
        </w:rPr>
        <w:t xml:space="preserve">(the process identifier configured for this event),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'Initiating Device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IUT,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'Event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object detecting the alarm),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'Time Stamp'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current time or sequence number),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'Notification Class'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notification class configured for this event),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priority configured for this event type),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'Event Type'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(any valid event type),</w:t>
      </w:r>
    </w:p>
    <w:p>
      <w:pPr>
        <w:pStyle w:val="32"/>
        <w:tabs>
          <w:tab w:val="left" w:pos="3990"/>
          <w:tab w:val="left" w:pos="4095"/>
          <w:tab w:val="left" w:pos="4410"/>
          <w:tab w:val="left" w:pos="4662"/>
          <w:tab w:val="left" w:pos="5040"/>
        </w:tabs>
        <w:ind w:firstLine="1470" w:firstLineChars="700"/>
        <w:rPr>
          <w:rFonts w:ascii="Times New Roman"/>
        </w:rPr>
      </w:pPr>
      <w:r>
        <w:rPr>
          <w:rFonts w:ascii="Times New Roman"/>
        </w:rPr>
        <w:t>'Notify Type'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notify type configured for the event),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'AckRequired'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TRUE,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'From State'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NORMAL,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'To State'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(any appropriate non-normal event state), </w:t>
      </w:r>
    </w:p>
    <w:p>
      <w:pPr>
        <w:pStyle w:val="32"/>
        <w:tabs>
          <w:tab w:val="left" w:pos="3990"/>
          <w:tab w:val="left" w:pos="4095"/>
          <w:tab w:val="left" w:pos="4410"/>
          <w:tab w:val="left" w:pos="4662"/>
          <w:tab w:val="left" w:pos="5040"/>
        </w:tabs>
        <w:ind w:firstLine="1365" w:firstLineChars="650"/>
        <w:rPr>
          <w:rFonts w:ascii="Times New Roman"/>
        </w:rPr>
      </w:pPr>
      <w:r>
        <w:rPr>
          <w:rFonts w:ascii="Times New Roman"/>
        </w:rPr>
        <w:t xml:space="preserve"> 'Event Values'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values appropriate to the event type)</w:t>
      </w:r>
    </w:p>
    <w:p>
      <w:pPr>
        <w:pStyle w:val="32"/>
        <w:numPr>
          <w:ilvl w:val="0"/>
          <w:numId w:val="100"/>
        </w:numPr>
        <w:tabs>
          <w:tab w:val="left" w:pos="4410"/>
          <w:tab w:val="left" w:pos="4662"/>
        </w:tabs>
        <w:ind w:firstLineChars="0"/>
        <w:rPr>
          <w:rFonts w:ascii="Times New Roman"/>
        </w:rPr>
      </w:pPr>
      <w:r>
        <w:rPr>
          <w:rFonts w:ascii="Times New Roman"/>
        </w:rPr>
        <w:t>TRANSMITBACnet-SimpleACK-PDU</w:t>
      </w:r>
    </w:p>
    <w:p>
      <w:pPr>
        <w:pStyle w:val="32"/>
        <w:numPr>
          <w:ilvl w:val="0"/>
          <w:numId w:val="100"/>
        </w:numPr>
        <w:tabs>
          <w:tab w:val="left" w:pos="4410"/>
          <w:tab w:val="left" w:pos="4662"/>
        </w:tabs>
        <w:ind w:firstLineChars="0"/>
        <w:rPr>
          <w:rFonts w:ascii="Times New Roman"/>
        </w:rPr>
      </w:pPr>
      <w:r>
        <w:rPr>
          <w:rFonts w:ascii="Times New Roman"/>
        </w:rPr>
        <w:t>RECEIVE</w:t>
      </w:r>
    </w:p>
    <w:p>
      <w:pPr>
        <w:pStyle w:val="32"/>
        <w:tabs>
          <w:tab w:val="left" w:pos="3990"/>
          <w:tab w:val="left" w:pos="4095"/>
          <w:tab w:val="left" w:pos="4410"/>
          <w:tab w:val="left" w:pos="4662"/>
          <w:tab w:val="left" w:pos="5040"/>
        </w:tabs>
        <w:ind w:firstLine="1050" w:firstLineChars="500"/>
        <w:rPr>
          <w:rFonts w:ascii="Times New Roman"/>
        </w:rPr>
      </w:pPr>
      <w:r>
        <w:rPr>
          <w:rFonts w:ascii="Times New Roman"/>
        </w:rPr>
        <w:t>DESTINATION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(at least one device other than the TD), </w:t>
      </w:r>
    </w:p>
    <w:p>
      <w:pPr>
        <w:pStyle w:val="32"/>
        <w:tabs>
          <w:tab w:val="left" w:pos="3990"/>
          <w:tab w:val="left" w:pos="4095"/>
          <w:tab w:val="left" w:pos="4410"/>
          <w:tab w:val="left" w:pos="4662"/>
          <w:tab w:val="left" w:pos="5040"/>
        </w:tabs>
        <w:ind w:firstLine="945" w:firstLineChars="450"/>
        <w:rPr>
          <w:rFonts w:ascii="Times New Roman"/>
        </w:rPr>
      </w:pPr>
      <w:r>
        <w:rPr>
          <w:rFonts w:ascii="Times New Roman"/>
        </w:rPr>
        <w:t xml:space="preserve"> SOURCE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IUT, </w:t>
      </w:r>
    </w:p>
    <w:p>
      <w:pPr>
        <w:pStyle w:val="32"/>
        <w:tabs>
          <w:tab w:val="left" w:pos="4410"/>
          <w:tab w:val="left" w:pos="4662"/>
          <w:tab w:val="left" w:pos="5040"/>
        </w:tabs>
        <w:ind w:firstLine="945" w:firstLineChars="450"/>
        <w:rPr>
          <w:rFonts w:ascii="Times New Roman"/>
        </w:rPr>
      </w:pPr>
      <w:r>
        <w:rPr>
          <w:rFonts w:ascii="Times New Roman"/>
        </w:rPr>
        <w:t xml:space="preserve"> ConfirmedEventNotification-Request,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 xml:space="preserve">'Process Identifier'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process identifier configured for this event),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'Initiating Device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IUT,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 xml:space="preserve">'Event Object Identifier'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object detecting the alarm), </w:t>
      </w:r>
    </w:p>
    <w:p>
      <w:pPr>
        <w:pStyle w:val="32"/>
        <w:tabs>
          <w:tab w:val="left" w:pos="4000"/>
          <w:tab w:val="left" w:pos="4095"/>
          <w:tab w:val="left" w:pos="4410"/>
          <w:tab w:val="left" w:pos="4662"/>
        </w:tabs>
        <w:ind w:firstLine="1050" w:firstLineChars="500"/>
        <w:rPr>
          <w:rFonts w:ascii="Times New Roman"/>
        </w:rPr>
      </w:pPr>
      <w:r>
        <w:rPr>
          <w:rFonts w:ascii="Times New Roman"/>
        </w:rPr>
        <w:t xml:space="preserve">'Time Stamp'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timestamp or sequence number received in step 3),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'Notification Class'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 xml:space="preserve">(the notification class configured for this event),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'Priority'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 xml:space="preserve">(the priority configured for this event type),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'Event Type'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(any valid event type),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'Notify Type'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 xml:space="preserve">(the notify type configured for the event),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 xml:space="preserve">'AckRequired'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TRUE,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 xml:space="preserve">'From State'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NORMAL,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 xml:space="preserve">'To State'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(any appropriate non-normal event state), </w:t>
      </w:r>
    </w:p>
    <w:p>
      <w:pPr>
        <w:pStyle w:val="32"/>
        <w:tabs>
          <w:tab w:val="left" w:pos="4000"/>
          <w:tab w:val="left" w:pos="4095"/>
          <w:tab w:val="left" w:pos="4410"/>
          <w:tab w:val="left" w:pos="4662"/>
          <w:tab w:val="left" w:pos="5040"/>
        </w:tabs>
        <w:ind w:firstLine="1050" w:firstLineChars="500"/>
        <w:rPr>
          <w:rFonts w:ascii="Times New Roman"/>
        </w:rPr>
      </w:pPr>
      <w:r>
        <w:rPr>
          <w:rFonts w:ascii="Times New Roman"/>
        </w:rPr>
        <w:t>'Event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(the values appropriate to the event type)</w:t>
      </w:r>
    </w:p>
    <w:p>
      <w:pPr>
        <w:pStyle w:val="32"/>
        <w:numPr>
          <w:ilvl w:val="0"/>
          <w:numId w:val="101"/>
        </w:numPr>
        <w:tabs>
          <w:tab w:val="left" w:pos="4410"/>
          <w:tab w:val="left" w:pos="4662"/>
        </w:tabs>
        <w:ind w:firstLineChars="0"/>
        <w:rPr>
          <w:rFonts w:ascii="Times New Roman"/>
        </w:rPr>
      </w:pPr>
      <w:r>
        <w:rPr>
          <w:rFonts w:ascii="Times New Roman"/>
        </w:rPr>
        <w:t>TRANSMITBACnet-SimpleACK-PDU</w:t>
      </w:r>
    </w:p>
    <w:p>
      <w:pPr>
        <w:pStyle w:val="32"/>
        <w:numPr>
          <w:ilvl w:val="0"/>
          <w:numId w:val="101"/>
        </w:numPr>
        <w:tabs>
          <w:tab w:val="left" w:pos="630"/>
          <w:tab w:val="left" w:pos="735"/>
          <w:tab w:val="left" w:pos="4410"/>
          <w:tab w:val="left" w:pos="4662"/>
        </w:tabs>
        <w:ind w:firstLineChars="0"/>
        <w:rPr>
          <w:rFonts w:ascii="Times New Roman"/>
        </w:rPr>
      </w:pPr>
      <w:r>
        <w:rPr>
          <w:rFonts w:ascii="Times New Roman"/>
        </w:rPr>
        <w:t xml:space="preserve">VERIFY (the 'Event Object Identifier' from the event notification), Acked_Transitions  = </w:t>
      </w:r>
    </w:p>
    <w:p>
      <w:pPr>
        <w:pStyle w:val="32"/>
        <w:numPr>
          <w:ilvl w:val="255"/>
          <w:numId w:val="0"/>
        </w:numPr>
        <w:tabs>
          <w:tab w:val="left" w:pos="630"/>
          <w:tab w:val="left" w:pos="735"/>
          <w:tab w:val="left" w:pos="4410"/>
          <w:tab w:val="left" w:pos="4662"/>
        </w:tabs>
        <w:ind w:left="397" w:firstLine="420" w:firstLineChars="200"/>
        <w:rPr>
          <w:rFonts w:ascii="Times New Roman"/>
        </w:rPr>
      </w:pPr>
      <w:r>
        <w:rPr>
          <w:rFonts w:ascii="Times New Roman"/>
        </w:rPr>
        <w:t xml:space="preserve">(FALSE,TRUE,TRUE) </w:t>
      </w:r>
    </w:p>
    <w:p>
      <w:pPr>
        <w:pStyle w:val="32"/>
        <w:numPr>
          <w:ilvl w:val="0"/>
          <w:numId w:val="101"/>
        </w:numPr>
        <w:tabs>
          <w:tab w:val="left" w:pos="1155"/>
          <w:tab w:val="left" w:pos="4410"/>
          <w:tab w:val="left" w:pos="4662"/>
        </w:tabs>
        <w:ind w:firstLineChars="0"/>
        <w:rPr>
          <w:rFonts w:ascii="Times New Roman"/>
        </w:rPr>
      </w:pPr>
      <w:r>
        <w:rPr>
          <w:rFonts w:ascii="Times New Roman"/>
        </w:rPr>
        <w:t>TRANSMIT AcknowledgeAlarm-Request,</w:t>
      </w:r>
    </w:p>
    <w:p>
      <w:pPr>
        <w:pStyle w:val="32"/>
        <w:tabs>
          <w:tab w:val="left" w:pos="1155"/>
          <w:tab w:val="left" w:pos="4000"/>
          <w:tab w:val="left" w:pos="4095"/>
          <w:tab w:val="left" w:pos="4410"/>
          <w:tab w:val="left" w:pos="4662"/>
          <w:tab w:val="left" w:pos="5040"/>
        </w:tabs>
        <w:ind w:left="4620" w:leftChars="200" w:hanging="4200" w:hangingChars="2000"/>
        <w:rPr>
          <w:rFonts w:ascii="Times New Roman"/>
        </w:rPr>
      </w:pPr>
      <w:r>
        <w:rPr>
          <w:rFonts w:hint="eastAsia" w:ascii="Times New Roman"/>
        </w:rPr>
        <w:tab/>
      </w:r>
      <w:r>
        <w:rPr>
          <w:rFonts w:ascii="Times New Roman"/>
        </w:rPr>
        <w:t>'Acknowledging Process Identifier' =</w:t>
      </w:r>
      <w:r>
        <w:rPr>
          <w:rFonts w:hint="eastAsia" w:ascii="Times New Roman"/>
        </w:rPr>
        <w:tab/>
      </w:r>
      <w:r>
        <w:rPr>
          <w:rFonts w:ascii="Times New Roman"/>
        </w:rPr>
        <w:tab/>
      </w:r>
      <w:r>
        <w:rPr>
          <w:rFonts w:ascii="Times New Roman"/>
        </w:rPr>
        <w:t>(the value of the 'Process Identifier' parameter in</w:t>
      </w:r>
      <w:r>
        <w:rPr>
          <w:rFonts w:hint="eastAsia" w:ascii="Times New Roman"/>
        </w:rPr>
        <w:t xml:space="preserve"> </w:t>
      </w:r>
      <w:r>
        <w:rPr>
          <w:rFonts w:ascii="Times New Roman"/>
        </w:rPr>
        <w:t xml:space="preserve">the event notification), </w:t>
      </w:r>
    </w:p>
    <w:p>
      <w:pPr>
        <w:pStyle w:val="32"/>
        <w:tabs>
          <w:tab w:val="left" w:pos="1155"/>
          <w:tab w:val="left" w:pos="1260"/>
          <w:tab w:val="left" w:pos="4000"/>
          <w:tab w:val="left" w:pos="4095"/>
          <w:tab w:val="left" w:pos="4410"/>
          <w:tab w:val="left" w:pos="4662"/>
          <w:tab w:val="left" w:pos="5040"/>
        </w:tabs>
        <w:rPr>
          <w:rFonts w:ascii="Times New Roman"/>
        </w:rPr>
      </w:pPr>
      <w:r>
        <w:rPr>
          <w:rFonts w:hint="eastAsia" w:ascii="Times New Roman"/>
        </w:rPr>
        <w:tab/>
      </w:r>
      <w:r>
        <w:rPr>
          <w:rFonts w:ascii="Times New Roman"/>
        </w:rPr>
        <w:t>'Event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'Event Object Identifier' from the event notification), </w:t>
      </w:r>
    </w:p>
    <w:p>
      <w:pPr>
        <w:pStyle w:val="32"/>
        <w:tabs>
          <w:tab w:val="left" w:pos="1155"/>
          <w:tab w:val="left" w:pos="1260"/>
          <w:tab w:val="left" w:pos="4000"/>
          <w:tab w:val="left" w:pos="4095"/>
          <w:tab w:val="left" w:pos="4410"/>
          <w:tab w:val="left" w:pos="4662"/>
          <w:tab w:val="left" w:pos="5040"/>
        </w:tabs>
        <w:ind w:left="4620" w:leftChars="200" w:hanging="4200" w:hangingChars="2000"/>
        <w:rPr>
          <w:rFonts w:ascii="Times New Roman"/>
        </w:rPr>
      </w:pPr>
      <w:r>
        <w:rPr>
          <w:rFonts w:hint="eastAsia" w:ascii="Times New Roman"/>
        </w:rPr>
        <w:tab/>
      </w:r>
      <w:r>
        <w:rPr>
          <w:rFonts w:ascii="Times New Roman"/>
        </w:rPr>
        <w:t>'Event State Acknowledged'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state specified in the 'To State' parameter of</w:t>
      </w:r>
      <w:r>
        <w:rPr>
          <w:rFonts w:hint="eastAsia" w:ascii="Times New Roman"/>
        </w:rPr>
        <w:t xml:space="preserve"> </w:t>
      </w:r>
      <w:r>
        <w:rPr>
          <w:rFonts w:ascii="Times New Roman"/>
        </w:rPr>
        <w:t xml:space="preserve">the notification), </w:t>
      </w:r>
    </w:p>
    <w:p>
      <w:pPr>
        <w:pStyle w:val="32"/>
        <w:tabs>
          <w:tab w:val="left" w:pos="1155"/>
          <w:tab w:val="left" w:pos="1260"/>
          <w:tab w:val="left" w:pos="4000"/>
          <w:tab w:val="left" w:pos="4095"/>
          <w:tab w:val="left" w:pos="4410"/>
          <w:tab w:val="left" w:pos="4662"/>
          <w:tab w:val="left" w:pos="5040"/>
        </w:tabs>
        <w:ind w:left="4620" w:leftChars="200" w:hanging="4200" w:hangingChars="2000"/>
        <w:rPr>
          <w:rFonts w:ascii="Times New Roman"/>
        </w:rPr>
      </w:pPr>
      <w:r>
        <w:rPr>
          <w:rFonts w:hint="eastAsia" w:ascii="Times New Roman"/>
        </w:rPr>
        <w:tab/>
      </w:r>
      <w:r>
        <w:rPr>
          <w:rFonts w:ascii="Times New Roman"/>
        </w:rPr>
        <w:t>'Time Stamp'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(a time stamp older than the one conveyed in the   notification), </w:t>
      </w:r>
    </w:p>
    <w:p>
      <w:pPr>
        <w:pStyle w:val="32"/>
        <w:tabs>
          <w:tab w:val="left" w:pos="1050"/>
          <w:tab w:val="left" w:pos="1155"/>
          <w:tab w:val="left" w:pos="1260"/>
          <w:tab w:val="left" w:pos="4410"/>
          <w:tab w:val="left" w:pos="4662"/>
          <w:tab w:val="left" w:pos="5040"/>
        </w:tabs>
        <w:rPr>
          <w:rFonts w:ascii="Times New Roman"/>
        </w:rPr>
      </w:pPr>
      <w:r>
        <w:rPr>
          <w:rFonts w:hint="eastAsia" w:ascii="Times New Roman"/>
        </w:rPr>
        <w:tab/>
      </w:r>
      <w:r>
        <w:rPr>
          <w:rFonts w:hint="eastAsia" w:ascii="Times New Roman"/>
        </w:rPr>
        <w:tab/>
      </w:r>
      <w:r>
        <w:rPr>
          <w:rFonts w:ascii="Times New Roman"/>
        </w:rPr>
        <w:t>'Time of Acknowledgment' =</w:t>
      </w:r>
      <w:r>
        <w:rPr>
          <w:rFonts w:hint="eastAsia" w:ascii="Times New Roman"/>
        </w:rPr>
        <w:tab/>
      </w:r>
      <w:r>
        <w:rPr>
          <w:rFonts w:hint="eastAsia" w:ascii="Times New Roman"/>
        </w:rPr>
        <w:tab/>
      </w:r>
      <w:r>
        <w:rPr>
          <w:rFonts w:ascii="Times New Roman"/>
        </w:rPr>
        <w:tab/>
      </w:r>
      <w:r>
        <w:rPr>
          <w:rFonts w:ascii="Times New Roman"/>
        </w:rPr>
        <w:t>(the current time using a Time format)</w:t>
      </w:r>
    </w:p>
    <w:p>
      <w:pPr>
        <w:pStyle w:val="32"/>
        <w:numPr>
          <w:ilvl w:val="0"/>
          <w:numId w:val="102"/>
        </w:numPr>
        <w:tabs>
          <w:tab w:val="left" w:pos="4410"/>
          <w:tab w:val="left" w:pos="4662"/>
        </w:tabs>
        <w:ind w:firstLineChars="0"/>
        <w:rPr>
          <w:rFonts w:ascii="Times New Roman"/>
        </w:rPr>
      </w:pPr>
      <w:r>
        <w:rPr>
          <w:rFonts w:hint="eastAsia" w:ascii="Times New Roman"/>
        </w:rPr>
        <w:t xml:space="preserve"> </w:t>
      </w:r>
      <w:r>
        <w:rPr>
          <w:rFonts w:ascii="Times New Roman"/>
        </w:rPr>
        <w:t>RECEIVEBACnet-Error-PDU</w:t>
      </w:r>
      <w:r>
        <w:rPr>
          <w:rFonts w:hint="eastAsia" w:ascii="Times New Roman"/>
        </w:rPr>
        <w:t>,</w:t>
      </w:r>
    </w:p>
    <w:p>
      <w:pPr>
        <w:pStyle w:val="32"/>
        <w:numPr>
          <w:ilvl w:val="255"/>
          <w:numId w:val="0"/>
        </w:numPr>
        <w:tabs>
          <w:tab w:val="left" w:pos="1260"/>
          <w:tab w:val="left" w:pos="1365"/>
          <w:tab w:val="left" w:pos="4410"/>
          <w:tab w:val="left" w:pos="4662"/>
          <w:tab w:val="left" w:pos="5040"/>
        </w:tabs>
        <w:ind w:left="397"/>
        <w:rPr>
          <w:rFonts w:ascii="Times New Roman"/>
        </w:rPr>
      </w:pPr>
      <w:r>
        <w:rPr>
          <w:rFonts w:hint="eastAsia" w:ascii="Times New Roman"/>
        </w:rPr>
        <w:tab/>
      </w:r>
      <w:r>
        <w:rPr>
          <w:rFonts w:hint="eastAsia" w:ascii="Times New Roman"/>
        </w:rPr>
        <w:t xml:space="preserve">Error Class = </w:t>
      </w:r>
      <w:r>
        <w:rPr>
          <w:rFonts w:hint="eastAsia" w:ascii="Times New Roman"/>
        </w:rPr>
        <w:tab/>
      </w:r>
      <w:r>
        <w:rPr>
          <w:rFonts w:hint="eastAsia" w:ascii="Times New Roman"/>
        </w:rPr>
        <w:tab/>
      </w:r>
      <w:r>
        <w:rPr>
          <w:rFonts w:ascii="Times New Roman"/>
        </w:rPr>
        <w:tab/>
      </w:r>
      <w:r>
        <w:rPr>
          <w:rFonts w:hint="eastAsia" w:ascii="Times New Roman"/>
        </w:rPr>
        <w:t>SERVICES,</w:t>
      </w:r>
    </w:p>
    <w:p>
      <w:pPr>
        <w:pStyle w:val="32"/>
        <w:numPr>
          <w:ilvl w:val="255"/>
          <w:numId w:val="0"/>
        </w:numPr>
        <w:tabs>
          <w:tab w:val="left" w:pos="1260"/>
          <w:tab w:val="left" w:pos="1365"/>
          <w:tab w:val="left" w:pos="4410"/>
          <w:tab w:val="left" w:pos="4662"/>
          <w:tab w:val="left" w:pos="5040"/>
        </w:tabs>
        <w:ind w:left="397"/>
        <w:rPr>
          <w:rFonts w:ascii="Times New Roman"/>
        </w:rPr>
      </w:pPr>
      <w:r>
        <w:rPr>
          <w:rFonts w:hint="eastAsia" w:ascii="Times New Roman"/>
        </w:rPr>
        <w:tab/>
      </w:r>
      <w:r>
        <w:rPr>
          <w:rFonts w:hint="eastAsia" w:ascii="Times New Roman"/>
        </w:rPr>
        <w:t xml:space="preserve">Error Code = </w:t>
      </w:r>
      <w:r>
        <w:rPr>
          <w:rFonts w:ascii="Times New Roman"/>
        </w:rPr>
        <w:tab/>
      </w:r>
      <w:r>
        <w:rPr>
          <w:rFonts w:ascii="Times New Roman"/>
        </w:rPr>
        <w:tab/>
      </w:r>
      <w:r>
        <w:rPr>
          <w:rFonts w:ascii="Times New Roman"/>
        </w:rPr>
        <w:tab/>
      </w:r>
      <w:r>
        <w:rPr>
          <w:rFonts w:hint="eastAsia" w:ascii="Times New Roman"/>
        </w:rPr>
        <w:t>INVALID_TIME_STAMP</w:t>
      </w:r>
    </w:p>
    <w:p>
      <w:pPr>
        <w:pStyle w:val="32"/>
        <w:numPr>
          <w:ilvl w:val="0"/>
          <w:numId w:val="103"/>
        </w:numPr>
        <w:tabs>
          <w:tab w:val="left" w:pos="840"/>
          <w:tab w:val="left" w:pos="4410"/>
          <w:tab w:val="left" w:pos="4662"/>
        </w:tabs>
        <w:ind w:firstLineChars="0"/>
        <w:rPr>
          <w:rFonts w:ascii="Times New Roman"/>
        </w:rPr>
      </w:pPr>
      <w:r>
        <w:rPr>
          <w:rFonts w:ascii="Times New Roman"/>
        </w:rPr>
        <w:t xml:space="preserve">VERIFY (the 'Event Object Identifier' from the event notification), Acked_Transitions = </w:t>
      </w:r>
      <w:r>
        <w:rPr>
          <w:rFonts w:hint="eastAsia" w:ascii="Times New Roman"/>
        </w:rPr>
        <w:tab/>
      </w:r>
      <w:r>
        <w:rPr>
          <w:rFonts w:ascii="Times New Roman"/>
        </w:rPr>
        <w:t>(FALSE,TRUE,TRUE)</w:t>
      </w:r>
    </w:p>
    <w:p>
      <w:pPr>
        <w:pStyle w:val="32"/>
        <w:numPr>
          <w:ilvl w:val="0"/>
          <w:numId w:val="104"/>
        </w:numPr>
        <w:tabs>
          <w:tab w:val="left" w:pos="4410"/>
          <w:tab w:val="left" w:pos="4662"/>
        </w:tabs>
        <w:ind w:firstLineChars="0"/>
        <w:rPr>
          <w:rFonts w:ascii="Times New Roman"/>
        </w:rPr>
      </w:pPr>
      <w:r>
        <w:rPr>
          <w:rFonts w:ascii="Times New Roman"/>
        </w:rPr>
        <w:t>TRANSMITAcknowledgeAlarm-Request,</w:t>
      </w:r>
    </w:p>
    <w:p>
      <w:pPr>
        <w:pStyle w:val="32"/>
        <w:tabs>
          <w:tab w:val="left" w:pos="1260"/>
          <w:tab w:val="left" w:pos="3990"/>
        </w:tabs>
        <w:rPr>
          <w:rFonts w:ascii="Times New Roman"/>
        </w:rPr>
      </w:pPr>
      <w:r>
        <w:rPr>
          <w:rFonts w:hint="eastAsia" w:ascii="Times New Roman"/>
        </w:rPr>
        <w:tab/>
      </w:r>
      <w:r>
        <w:rPr>
          <w:rFonts w:ascii="Times New Roman"/>
        </w:rPr>
        <w:t xml:space="preserve">'Acknowledging Process Identifier' =   (the process identifier configured for this event), </w:t>
      </w:r>
    </w:p>
    <w:p>
      <w:pPr>
        <w:pStyle w:val="32"/>
        <w:tabs>
          <w:tab w:val="left" w:pos="1260"/>
          <w:tab w:val="left" w:pos="3990"/>
          <w:tab w:val="left" w:pos="4410"/>
          <w:tab w:val="left" w:pos="4662"/>
          <w:tab w:val="left" w:pos="5040"/>
        </w:tabs>
        <w:rPr>
          <w:rFonts w:ascii="Times New Roman"/>
        </w:rPr>
      </w:pPr>
      <w:r>
        <w:rPr>
          <w:rFonts w:hint="eastAsia" w:ascii="Times New Roman"/>
        </w:rPr>
        <w:tab/>
      </w:r>
      <w:r>
        <w:rPr>
          <w:rFonts w:ascii="Times New Roman"/>
        </w:rPr>
        <w:t xml:space="preserve">'Event Object Identifier' =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'Event Object Identifier' from the event notification), </w:t>
      </w:r>
    </w:p>
    <w:p>
      <w:pPr>
        <w:pStyle w:val="32"/>
        <w:tabs>
          <w:tab w:val="left" w:pos="1260"/>
          <w:tab w:val="left" w:pos="3990"/>
          <w:tab w:val="left" w:pos="4410"/>
          <w:tab w:val="left" w:pos="4662"/>
          <w:tab w:val="left" w:pos="5040"/>
        </w:tabs>
        <w:ind w:left="4725" w:leftChars="200" w:hanging="4305" w:hangingChars="2050"/>
        <w:rPr>
          <w:rFonts w:ascii="Times New Roman"/>
        </w:rPr>
      </w:pPr>
      <w:r>
        <w:rPr>
          <w:rFonts w:hint="eastAsia" w:ascii="Times New Roman"/>
        </w:rPr>
        <w:tab/>
      </w:r>
      <w:r>
        <w:rPr>
          <w:rFonts w:ascii="Times New Roman"/>
        </w:rPr>
        <w:t xml:space="preserve">'Event State Acknowledged' =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state specified in the 'To State' parameter of</w:t>
      </w:r>
      <w:r>
        <w:rPr>
          <w:rFonts w:hint="eastAsia" w:ascii="Times New Roman"/>
        </w:rPr>
        <w:t xml:space="preserve"> </w:t>
      </w:r>
      <w:r>
        <w:rPr>
          <w:rFonts w:ascii="Times New Roman"/>
        </w:rPr>
        <w:t>the</w:t>
      </w:r>
      <w:r>
        <w:rPr>
          <w:rFonts w:hint="eastAsia" w:ascii="Times New Roman"/>
        </w:rPr>
        <w:t xml:space="preserve"> </w:t>
      </w:r>
      <w:r>
        <w:rPr>
          <w:rFonts w:ascii="Times New Roman"/>
        </w:rPr>
        <w:t xml:space="preserve">notification), </w:t>
      </w:r>
    </w:p>
    <w:p>
      <w:pPr>
        <w:pStyle w:val="32"/>
        <w:tabs>
          <w:tab w:val="left" w:pos="1260"/>
          <w:tab w:val="left" w:pos="3990"/>
          <w:tab w:val="left" w:pos="4410"/>
          <w:tab w:val="left" w:pos="4662"/>
          <w:tab w:val="left" w:pos="5040"/>
        </w:tabs>
        <w:rPr>
          <w:rFonts w:ascii="Times New Roman"/>
        </w:rPr>
      </w:pPr>
      <w:r>
        <w:rPr>
          <w:rFonts w:hint="eastAsia" w:ascii="Times New Roman"/>
        </w:rPr>
        <w:tab/>
      </w:r>
      <w:r>
        <w:rPr>
          <w:rFonts w:ascii="Times New Roman"/>
        </w:rPr>
        <w:t xml:space="preserve">'Time Stamp' =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time stamp conveyed in the notification), </w:t>
      </w:r>
    </w:p>
    <w:p>
      <w:pPr>
        <w:pStyle w:val="32"/>
        <w:tabs>
          <w:tab w:val="left" w:pos="1260"/>
          <w:tab w:val="left" w:pos="3990"/>
          <w:tab w:val="left" w:pos="4410"/>
          <w:tab w:val="left" w:pos="4662"/>
          <w:tab w:val="left" w:pos="5040"/>
        </w:tabs>
        <w:rPr>
          <w:rFonts w:ascii="Times New Roman"/>
        </w:rPr>
      </w:pPr>
      <w:r>
        <w:rPr>
          <w:rFonts w:hint="eastAsia" w:ascii="Times New Roman"/>
        </w:rPr>
        <w:tab/>
      </w:r>
      <w:r>
        <w:rPr>
          <w:rFonts w:ascii="Times New Roman"/>
        </w:rPr>
        <w:t>'Time of Acknowledgment'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(the current time using a Time format)</w:t>
      </w:r>
    </w:p>
    <w:p>
      <w:pPr>
        <w:pStyle w:val="32"/>
        <w:numPr>
          <w:ilvl w:val="0"/>
          <w:numId w:val="105"/>
        </w:numPr>
        <w:tabs>
          <w:tab w:val="left" w:pos="4410"/>
          <w:tab w:val="left" w:pos="4662"/>
        </w:tabs>
        <w:ind w:firstLineChars="0"/>
        <w:rPr>
          <w:rFonts w:ascii="Times New Roman"/>
        </w:rPr>
      </w:pPr>
      <w:r>
        <w:rPr>
          <w:rFonts w:ascii="Times New Roman"/>
        </w:rPr>
        <w:t>RECEIVE BACnet-Simple-ACK-PDU</w:t>
      </w:r>
    </w:p>
    <w:p>
      <w:pPr>
        <w:pStyle w:val="32"/>
        <w:numPr>
          <w:ilvl w:val="0"/>
          <w:numId w:val="105"/>
        </w:numPr>
        <w:tabs>
          <w:tab w:val="left" w:pos="4410"/>
          <w:tab w:val="left" w:pos="4662"/>
        </w:tabs>
        <w:ind w:firstLineChars="0"/>
        <w:rPr>
          <w:rFonts w:ascii="Times New Roman"/>
        </w:rPr>
      </w:pPr>
      <w:r>
        <w:rPr>
          <w:rFonts w:hint="eastAsia" w:ascii="Times New Roman"/>
        </w:rPr>
        <w:t>IF (Protocol_Revision is present and Pro</w:t>
      </w:r>
      <w:r>
        <w:rPr>
          <w:rFonts w:ascii="Times New Roman"/>
        </w:rPr>
        <w:t xml:space="preserve">tocol_Revision ≥ 1) THEN </w:t>
      </w:r>
    </w:p>
    <w:p>
      <w:pPr>
        <w:pStyle w:val="32"/>
        <w:tabs>
          <w:tab w:val="left" w:pos="1260"/>
          <w:tab w:val="left" w:pos="4410"/>
          <w:tab w:val="left" w:pos="4662"/>
        </w:tabs>
        <w:ind w:firstLine="1050" w:firstLineChars="500"/>
        <w:rPr>
          <w:rFonts w:ascii="Times New Roman"/>
        </w:rPr>
      </w:pPr>
      <w:r>
        <w:rPr>
          <w:rFonts w:ascii="Times New Roman"/>
        </w:rPr>
        <w:tab/>
      </w:r>
      <w:r>
        <w:rPr>
          <w:rFonts w:ascii="Times New Roman"/>
        </w:rPr>
        <w:t xml:space="preserve">BEFORE </w:t>
      </w:r>
      <w:r>
        <w:rPr>
          <w:rFonts w:ascii="Times New Roman"/>
          <w:b/>
          <w:bCs/>
        </w:rPr>
        <w:t>Notification Fail Time</w:t>
      </w:r>
    </w:p>
    <w:p>
      <w:pPr>
        <w:pStyle w:val="32"/>
        <w:tabs>
          <w:tab w:val="left" w:pos="1680"/>
          <w:tab w:val="left" w:pos="4410"/>
          <w:tab w:val="left" w:pos="4662"/>
        </w:tabs>
        <w:ind w:firstLine="1050" w:firstLineChars="500"/>
        <w:rPr>
          <w:rFonts w:ascii="Times New Roman"/>
        </w:rPr>
      </w:pPr>
      <w:r>
        <w:rPr>
          <w:rFonts w:ascii="Times New Roman"/>
        </w:rPr>
        <w:tab/>
      </w:r>
      <w:r>
        <w:rPr>
          <w:rFonts w:ascii="Times New Roman"/>
        </w:rPr>
        <w:t xml:space="preserve">RECEIVE </w:t>
      </w:r>
    </w:p>
    <w:p>
      <w:pPr>
        <w:pStyle w:val="32"/>
        <w:tabs>
          <w:tab w:val="left" w:pos="1050"/>
          <w:tab w:val="left" w:pos="1680"/>
          <w:tab w:val="left" w:pos="4410"/>
          <w:tab w:val="left" w:pos="4662"/>
        </w:tabs>
        <w:ind w:firstLine="1050" w:firstLineChars="500"/>
        <w:rPr>
          <w:rFonts w:ascii="Times New Roman"/>
          <w:b/>
          <w:bCs/>
        </w:rPr>
      </w:pPr>
      <w:r>
        <w:rPr>
          <w:rFonts w:ascii="Times New Roman"/>
        </w:rPr>
        <w:tab/>
      </w:r>
      <w:r>
        <w:rPr>
          <w:rFonts w:ascii="Times New Roman"/>
        </w:rPr>
        <w:t>ConfirmedEvent Notification-Request</w:t>
      </w:r>
      <w:r>
        <w:rPr>
          <w:rFonts w:ascii="Times New Roman"/>
          <w:b/>
          <w:bCs/>
        </w:rPr>
        <w:t>,</w:t>
      </w:r>
    </w:p>
    <w:p>
      <w:pPr>
        <w:pStyle w:val="32"/>
        <w:tabs>
          <w:tab w:val="left" w:pos="1050"/>
          <w:tab w:val="left" w:pos="1680"/>
          <w:tab w:val="left" w:pos="4410"/>
          <w:tab w:val="left" w:pos="4662"/>
          <w:tab w:val="left" w:pos="5040"/>
        </w:tabs>
        <w:ind w:firstLine="1054" w:firstLineChars="500"/>
        <w:rPr>
          <w:rFonts w:ascii="Times New Roman"/>
          <w:b/>
          <w:bCs/>
        </w:rPr>
      </w:pPr>
      <w:r>
        <w:rPr>
          <w:rFonts w:ascii="Times New Roman"/>
          <w:b/>
          <w:bCs/>
        </w:rPr>
        <w:tab/>
      </w:r>
      <w:r>
        <w:rPr>
          <w:rFonts w:ascii="Times New Roman" w:eastAsia="TimesNewRoman"/>
          <w:sz w:val="20"/>
        </w:rPr>
        <w:t xml:space="preserve">'Process Identifier' = </w:t>
      </w:r>
      <w:r>
        <w:rPr>
          <w:rFonts w:ascii="Times New Roman"/>
          <w:sz w:val="20"/>
        </w:rPr>
        <w:tab/>
      </w:r>
      <w:r>
        <w:rPr>
          <w:rFonts w:ascii="Times New Roman"/>
          <w:sz w:val="20"/>
        </w:rPr>
        <w:tab/>
      </w:r>
      <w:r>
        <w:rPr>
          <w:rFonts w:ascii="Times New Roman"/>
          <w:sz w:val="20"/>
        </w:rPr>
        <w:tab/>
      </w:r>
      <w:r>
        <w:rPr>
          <w:rFonts w:ascii="Times New Roman" w:eastAsia="TimesNewRoman"/>
          <w:sz w:val="20"/>
        </w:rPr>
        <w:t>(the process identifier configured for this event),</w:t>
      </w:r>
    </w:p>
    <w:p>
      <w:pPr>
        <w:pStyle w:val="32"/>
        <w:tabs>
          <w:tab w:val="left" w:pos="1680"/>
          <w:tab w:val="left" w:pos="4000"/>
          <w:tab w:val="left" w:pos="4095"/>
          <w:tab w:val="left" w:pos="4410"/>
          <w:tab w:val="left" w:pos="4662"/>
          <w:tab w:val="left" w:pos="5040"/>
        </w:tabs>
        <w:ind w:firstLine="1470" w:firstLineChars="700"/>
        <w:rPr>
          <w:rFonts w:ascii="Times New Roman"/>
        </w:rPr>
      </w:pPr>
      <w:r>
        <w:rPr>
          <w:rFonts w:ascii="Times New Roman"/>
        </w:rPr>
        <w:tab/>
      </w:r>
      <w:r>
        <w:rPr>
          <w:rFonts w:ascii="Times New Roman"/>
        </w:rPr>
        <w:t xml:space="preserve">'Initiating Device Identifier' = </w:t>
      </w:r>
      <w:r>
        <w:rPr>
          <w:rFonts w:ascii="Times New Roman"/>
        </w:rPr>
        <w:tab/>
      </w:r>
      <w:r>
        <w:rPr>
          <w:rFonts w:ascii="Times New Roman"/>
        </w:rPr>
        <w:tab/>
      </w:r>
      <w:r>
        <w:rPr>
          <w:rFonts w:ascii="Times New Roman"/>
        </w:rPr>
        <w:t xml:space="preserve">IUT, </w:t>
      </w:r>
    </w:p>
    <w:p>
      <w:pPr>
        <w:pStyle w:val="32"/>
        <w:tabs>
          <w:tab w:val="left" w:pos="1680"/>
          <w:tab w:val="left" w:pos="4000"/>
          <w:tab w:val="left" w:pos="4095"/>
          <w:tab w:val="left" w:pos="4410"/>
          <w:tab w:val="left" w:pos="4662"/>
          <w:tab w:val="left" w:pos="5040"/>
        </w:tabs>
        <w:ind w:firstLine="1365" w:firstLineChars="650"/>
        <w:rPr>
          <w:rFonts w:ascii="Times New Roman"/>
        </w:rPr>
      </w:pPr>
      <w:r>
        <w:rPr>
          <w:rFonts w:ascii="Times New Roman"/>
        </w:rPr>
        <w:t xml:space="preserve"> </w:t>
      </w:r>
      <w:r>
        <w:rPr>
          <w:rFonts w:ascii="Times New Roman"/>
        </w:rPr>
        <w:tab/>
      </w:r>
      <w:r>
        <w:rPr>
          <w:rFonts w:ascii="Times New Roman"/>
        </w:rPr>
        <w:t xml:space="preserve">'Event Object Identifier'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object detecting the alarm), </w:t>
      </w:r>
    </w:p>
    <w:p>
      <w:pPr>
        <w:pStyle w:val="32"/>
        <w:tabs>
          <w:tab w:val="left" w:pos="1680"/>
          <w:tab w:val="left" w:pos="4000"/>
          <w:tab w:val="left" w:pos="4095"/>
          <w:tab w:val="left" w:pos="4410"/>
          <w:tab w:val="left" w:pos="4662"/>
          <w:tab w:val="left" w:pos="5040"/>
        </w:tabs>
        <w:ind w:firstLine="1365" w:firstLineChars="650"/>
        <w:rPr>
          <w:rFonts w:ascii="Times New Roman"/>
        </w:rPr>
      </w:pPr>
      <w:r>
        <w:rPr>
          <w:rFonts w:ascii="Times New Roman"/>
        </w:rPr>
        <w:t xml:space="preserve"> </w:t>
      </w:r>
      <w:r>
        <w:rPr>
          <w:rFonts w:ascii="Times New Roman"/>
        </w:rPr>
        <w:tab/>
      </w:r>
      <w:r>
        <w:rPr>
          <w:rFonts w:ascii="Times New Roman"/>
        </w:rPr>
        <w:t>'Time Stamp'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current time or sequence number), </w:t>
      </w:r>
    </w:p>
    <w:p>
      <w:pPr>
        <w:pStyle w:val="32"/>
        <w:tabs>
          <w:tab w:val="left" w:pos="1260"/>
          <w:tab w:val="left" w:pos="1470"/>
          <w:tab w:val="left" w:pos="168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ab/>
      </w:r>
      <w:r>
        <w:rPr>
          <w:rFonts w:ascii="Times New Roman"/>
        </w:rPr>
        <w:t>'Notification Class'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notification class configured for this event), </w:t>
      </w:r>
    </w:p>
    <w:p>
      <w:pPr>
        <w:pStyle w:val="32"/>
        <w:tabs>
          <w:tab w:val="left" w:pos="168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'Priority'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priority configured for this event type), </w:t>
      </w:r>
    </w:p>
    <w:p>
      <w:pPr>
        <w:pStyle w:val="32"/>
        <w:tabs>
          <w:tab w:val="left" w:pos="1260"/>
          <w:tab w:val="left" w:pos="1470"/>
          <w:tab w:val="left" w:pos="168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ab/>
      </w:r>
      <w:r>
        <w:rPr>
          <w:rFonts w:ascii="Times New Roman"/>
        </w:rPr>
        <w:t>'Event Type'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(any valid event type), </w:t>
      </w:r>
    </w:p>
    <w:p>
      <w:pPr>
        <w:pStyle w:val="32"/>
        <w:tabs>
          <w:tab w:val="left" w:pos="1260"/>
          <w:tab w:val="left" w:pos="1470"/>
          <w:tab w:val="left" w:pos="168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ab/>
      </w:r>
      <w:r>
        <w:rPr>
          <w:rFonts w:ascii="Times New Roman"/>
        </w:rPr>
        <w:t>'Notify Type'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ACK_NOTIFICATION,</w:t>
      </w:r>
    </w:p>
    <w:p>
      <w:pPr>
        <w:pStyle w:val="32"/>
        <w:tabs>
          <w:tab w:val="left" w:pos="1260"/>
          <w:tab w:val="left" w:pos="1480"/>
          <w:tab w:val="left" w:pos="1680"/>
          <w:tab w:val="left" w:pos="4000"/>
          <w:tab w:val="left" w:pos="4095"/>
          <w:tab w:val="left" w:pos="4410"/>
          <w:tab w:val="left" w:pos="4662"/>
          <w:tab w:val="left" w:pos="5040"/>
        </w:tabs>
        <w:ind w:firstLine="1470" w:firstLineChars="700"/>
        <w:rPr>
          <w:rFonts w:ascii="Times New Roman"/>
        </w:rPr>
      </w:pPr>
      <w:r>
        <w:rPr>
          <w:rFonts w:ascii="Times New Roman"/>
        </w:rPr>
        <w:tab/>
      </w:r>
      <w:r>
        <w:rPr>
          <w:rFonts w:ascii="Times New Roman"/>
        </w:rPr>
        <w:tab/>
      </w:r>
      <w:r>
        <w:rPr>
          <w:rFonts w:ascii="Times New Roman"/>
        </w:rPr>
        <w:t>'To State'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'To State' used in step 3 or 5)</w:t>
      </w:r>
    </w:p>
    <w:p>
      <w:pPr>
        <w:pStyle w:val="32"/>
        <w:tabs>
          <w:tab w:val="left" w:pos="840"/>
          <w:tab w:val="left" w:pos="2100"/>
          <w:tab w:val="left" w:pos="4410"/>
          <w:tab w:val="left" w:pos="4662"/>
        </w:tabs>
        <w:rPr>
          <w:rFonts w:ascii="Times New Roman"/>
        </w:rPr>
      </w:pPr>
      <w:r>
        <w:rPr>
          <w:rFonts w:ascii="Times New Roman"/>
        </w:rPr>
        <w:tab/>
      </w:r>
      <w:r>
        <w:rPr>
          <w:rFonts w:ascii="Times New Roman"/>
        </w:rPr>
        <w:t>ELSE</w:t>
      </w:r>
    </w:p>
    <w:p>
      <w:pPr>
        <w:pStyle w:val="32"/>
        <w:tabs>
          <w:tab w:val="left" w:pos="4410"/>
          <w:tab w:val="left" w:pos="4662"/>
        </w:tabs>
        <w:ind w:firstLine="1260" w:firstLineChars="600"/>
        <w:rPr>
          <w:rFonts w:ascii="Times New Roman"/>
          <w:szCs w:val="22"/>
        </w:rPr>
      </w:pPr>
      <w:r>
        <w:rPr>
          <w:rFonts w:ascii="Times New Roman"/>
          <w:szCs w:val="22"/>
        </w:rPr>
        <w:t xml:space="preserve">BEFORE </w:t>
      </w:r>
      <w:r>
        <w:rPr>
          <w:rFonts w:ascii="Times New Roman"/>
          <w:b/>
          <w:bCs/>
          <w:szCs w:val="22"/>
        </w:rPr>
        <w:t>Notification Fail Time</w:t>
      </w:r>
    </w:p>
    <w:p>
      <w:pPr>
        <w:pStyle w:val="32"/>
        <w:tabs>
          <w:tab w:val="left" w:pos="1050"/>
          <w:tab w:val="left" w:pos="1260"/>
          <w:tab w:val="left" w:pos="4410"/>
          <w:tab w:val="left" w:pos="4662"/>
        </w:tabs>
        <w:ind w:firstLine="1050" w:firstLineChars="500"/>
        <w:rPr>
          <w:rFonts w:ascii="Times New Roman"/>
          <w:szCs w:val="22"/>
        </w:rPr>
      </w:pPr>
      <w:r>
        <w:rPr>
          <w:rFonts w:ascii="Times New Roman"/>
          <w:szCs w:val="22"/>
        </w:rPr>
        <w:tab/>
      </w:r>
      <w:r>
        <w:rPr>
          <w:rFonts w:ascii="Times New Roman"/>
          <w:szCs w:val="22"/>
        </w:rPr>
        <w:t xml:space="preserve">    RECEIVE</w:t>
      </w:r>
    </w:p>
    <w:p>
      <w:pPr>
        <w:pStyle w:val="32"/>
        <w:tabs>
          <w:tab w:val="left" w:pos="1480"/>
          <w:tab w:val="left" w:pos="1686"/>
          <w:tab w:val="left" w:pos="4410"/>
          <w:tab w:val="left" w:pos="4662"/>
        </w:tabs>
        <w:ind w:left="210" w:leftChars="100" w:firstLine="1050" w:firstLineChars="500"/>
        <w:rPr>
          <w:rFonts w:ascii="Times New Roman"/>
        </w:rPr>
      </w:pPr>
      <w:r>
        <w:rPr>
          <w:rFonts w:ascii="Times New Roman"/>
          <w:szCs w:val="22"/>
        </w:rPr>
        <w:tab/>
      </w:r>
      <w:r>
        <w:rPr>
          <w:rFonts w:ascii="Times New Roman"/>
          <w:szCs w:val="22"/>
        </w:rPr>
        <w:tab/>
      </w:r>
      <w:r>
        <w:rPr>
          <w:rFonts w:ascii="Times New Roman"/>
          <w:szCs w:val="22"/>
        </w:rPr>
        <w:t>ConfirmedEventNotification-Request</w:t>
      </w:r>
      <w:r>
        <w:rPr>
          <w:rFonts w:ascii="Times New Roman"/>
        </w:rPr>
        <w:t xml:space="preserve">, </w:t>
      </w:r>
    </w:p>
    <w:p>
      <w:pPr>
        <w:pStyle w:val="32"/>
        <w:tabs>
          <w:tab w:val="left" w:pos="1890"/>
          <w:tab w:val="left" w:pos="1995"/>
          <w:tab w:val="left" w:pos="4000"/>
          <w:tab w:val="left" w:pos="4095"/>
          <w:tab w:val="left" w:pos="4410"/>
          <w:tab w:val="left" w:pos="4662"/>
          <w:tab w:val="left" w:pos="5040"/>
        </w:tabs>
        <w:ind w:firstLine="1365" w:firstLineChars="650"/>
        <w:rPr>
          <w:rFonts w:ascii="Times New Roman"/>
        </w:rPr>
      </w:pPr>
      <w:r>
        <w:rPr>
          <w:rFonts w:ascii="Times New Roman"/>
        </w:rPr>
        <w:t xml:space="preserve"> </w:t>
      </w:r>
      <w:r>
        <w:rPr>
          <w:rFonts w:ascii="Times New Roman"/>
        </w:rPr>
        <w:tab/>
      </w:r>
      <w:r>
        <w:rPr>
          <w:rFonts w:ascii="Times New Roman"/>
        </w:rPr>
        <w:tab/>
      </w:r>
      <w:r>
        <w:rPr>
          <w:rFonts w:ascii="Times New Roman"/>
        </w:rPr>
        <w:t xml:space="preserve">'Process Identifier'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process identifier configured for this event), </w:t>
      </w:r>
    </w:p>
    <w:p>
      <w:pPr>
        <w:pStyle w:val="32"/>
        <w:tabs>
          <w:tab w:val="left" w:pos="1995"/>
          <w:tab w:val="left" w:pos="4000"/>
          <w:tab w:val="left" w:pos="4095"/>
          <w:tab w:val="left" w:pos="4410"/>
          <w:tab w:val="left" w:pos="4662"/>
        </w:tabs>
        <w:ind w:firstLine="1365" w:firstLineChars="650"/>
        <w:rPr>
          <w:rFonts w:ascii="Times New Roman"/>
        </w:rPr>
      </w:pPr>
      <w:r>
        <w:rPr>
          <w:rFonts w:ascii="Times New Roman"/>
        </w:rPr>
        <w:t xml:space="preserve"> </w:t>
      </w:r>
      <w:r>
        <w:rPr>
          <w:rFonts w:ascii="Times New Roman"/>
        </w:rPr>
        <w:tab/>
      </w:r>
      <w:r>
        <w:rPr>
          <w:rFonts w:ascii="Times New Roman"/>
        </w:rPr>
        <w:t>'Initiating Device Identifier' =</w:t>
      </w:r>
      <w:r>
        <w:rPr>
          <w:rFonts w:ascii="Times New Roman"/>
        </w:rPr>
        <w:tab/>
      </w:r>
      <w:r>
        <w:rPr>
          <w:rFonts w:ascii="Times New Roman"/>
        </w:rPr>
        <w:t xml:space="preserve">IUT, </w:t>
      </w:r>
    </w:p>
    <w:p>
      <w:pPr>
        <w:pStyle w:val="32"/>
        <w:tabs>
          <w:tab w:val="left" w:pos="189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 xml:space="preserve"> 'Event Object Identifier' =</w:t>
      </w:r>
      <w:r>
        <w:rPr>
          <w:rFonts w:ascii="Times New Roman"/>
        </w:rPr>
        <w:tab/>
      </w:r>
      <w:r>
        <w:rPr>
          <w:rFonts w:ascii="Times New Roman"/>
        </w:rPr>
        <w:tab/>
      </w:r>
      <w:r>
        <w:rPr>
          <w:rFonts w:ascii="Times New Roman"/>
        </w:rPr>
        <w:tab/>
      </w:r>
      <w:r>
        <w:rPr>
          <w:rFonts w:ascii="Times New Roman"/>
        </w:rPr>
        <w:t>(the object detecting the alarm),</w:t>
      </w:r>
    </w:p>
    <w:p>
      <w:pPr>
        <w:pStyle w:val="32"/>
        <w:tabs>
          <w:tab w:val="left" w:pos="1470"/>
          <w:tab w:val="left" w:pos="189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ab/>
      </w:r>
      <w:r>
        <w:rPr>
          <w:rFonts w:ascii="Times New Roman"/>
        </w:rPr>
        <w:t xml:space="preserve"> 'Time Stamp'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current time or sequence number),</w:t>
      </w:r>
    </w:p>
    <w:p>
      <w:pPr>
        <w:pStyle w:val="32"/>
        <w:tabs>
          <w:tab w:val="left" w:pos="1470"/>
          <w:tab w:val="left" w:pos="189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ab/>
      </w:r>
      <w:r>
        <w:rPr>
          <w:rFonts w:ascii="Times New Roman"/>
        </w:rPr>
        <w:t xml:space="preserve"> 'Notification Class'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notification class configured for this event),</w:t>
      </w:r>
    </w:p>
    <w:p>
      <w:pPr>
        <w:pStyle w:val="32"/>
        <w:tabs>
          <w:tab w:val="left" w:pos="1470"/>
          <w:tab w:val="left" w:pos="1890"/>
          <w:tab w:val="left" w:pos="4000"/>
          <w:tab w:val="left" w:pos="4095"/>
          <w:tab w:val="left" w:pos="4410"/>
          <w:tab w:val="left" w:pos="4662"/>
          <w:tab w:val="left" w:pos="5040"/>
        </w:tabs>
        <w:ind w:firstLine="1365" w:firstLineChars="650"/>
        <w:rPr>
          <w:rFonts w:ascii="Times New Roman"/>
        </w:rPr>
      </w:pPr>
      <w:r>
        <w:rPr>
          <w:rFonts w:ascii="Times New Roman"/>
        </w:rPr>
        <w:tab/>
      </w:r>
      <w:r>
        <w:rPr>
          <w:rFonts w:ascii="Times New Roman"/>
        </w:rPr>
        <w:t xml:space="preserve"> </w:t>
      </w:r>
      <w:r>
        <w:rPr>
          <w:rFonts w:ascii="Times New Roman"/>
        </w:rPr>
        <w:tab/>
      </w:r>
      <w:r>
        <w:rPr>
          <w:rFonts w:ascii="Times New Roman"/>
        </w:rPr>
        <w:t xml:space="preserve"> 'Priority'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priority configured for this event type),</w:t>
      </w:r>
    </w:p>
    <w:p>
      <w:pPr>
        <w:pStyle w:val="32"/>
        <w:tabs>
          <w:tab w:val="left" w:pos="1470"/>
          <w:tab w:val="left" w:pos="1890"/>
          <w:tab w:val="left" w:pos="4000"/>
          <w:tab w:val="left" w:pos="4095"/>
          <w:tab w:val="left" w:pos="4410"/>
          <w:tab w:val="left" w:pos="4662"/>
          <w:tab w:val="left" w:pos="5040"/>
        </w:tabs>
        <w:rPr>
          <w:rFonts w:ascii="Times New Roman"/>
        </w:rPr>
      </w:pPr>
      <w:r>
        <w:rPr>
          <w:rFonts w:ascii="Times New Roman"/>
        </w:rPr>
        <w:tab/>
      </w:r>
      <w:r>
        <w:rPr>
          <w:rFonts w:ascii="Times New Roman"/>
        </w:rPr>
        <w:tab/>
      </w:r>
      <w:r>
        <w:rPr>
          <w:rFonts w:ascii="Times New Roman"/>
        </w:rPr>
        <w:t xml:space="preserve"> 'Event Type'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(any valid event type),</w:t>
      </w:r>
    </w:p>
    <w:p>
      <w:pPr>
        <w:pStyle w:val="32"/>
        <w:tabs>
          <w:tab w:val="left" w:pos="1470"/>
          <w:tab w:val="left" w:pos="1890"/>
          <w:tab w:val="left" w:pos="3990"/>
          <w:tab w:val="left" w:pos="4410"/>
          <w:tab w:val="left" w:pos="4662"/>
          <w:tab w:val="left" w:pos="5040"/>
        </w:tabs>
        <w:ind w:firstLine="1470" w:firstLineChars="700"/>
        <w:rPr>
          <w:rFonts w:ascii="Times New Roman"/>
        </w:rPr>
      </w:pPr>
      <w:r>
        <w:rPr>
          <w:rFonts w:ascii="Times New Roman"/>
        </w:rPr>
        <w:tab/>
      </w:r>
      <w:r>
        <w:rPr>
          <w:rFonts w:ascii="Times New Roman"/>
        </w:rPr>
        <w:t xml:space="preserve"> 'Notify Type' = </w:t>
      </w:r>
      <w:r>
        <w:rPr>
          <w:rFonts w:ascii="Times New Roman"/>
        </w:rPr>
        <w:tab/>
      </w:r>
      <w:r>
        <w:rPr>
          <w:rFonts w:ascii="Times New Roman"/>
        </w:rPr>
        <w:tab/>
      </w:r>
      <w:r>
        <w:rPr>
          <w:rFonts w:ascii="Times New Roman"/>
        </w:rPr>
        <w:tab/>
      </w:r>
      <w:r>
        <w:rPr>
          <w:rFonts w:ascii="Times New Roman"/>
        </w:rPr>
        <w:tab/>
      </w:r>
      <w:r>
        <w:rPr>
          <w:rFonts w:ascii="Times New Roman"/>
        </w:rPr>
        <w:t>ACK_NOTIFICATION</w:t>
      </w:r>
    </w:p>
    <w:p>
      <w:pPr>
        <w:pStyle w:val="32"/>
        <w:numPr>
          <w:ilvl w:val="0"/>
          <w:numId w:val="106"/>
        </w:numPr>
        <w:tabs>
          <w:tab w:val="left" w:pos="4410"/>
          <w:tab w:val="left" w:pos="4662"/>
        </w:tabs>
        <w:ind w:firstLineChars="0"/>
        <w:rPr>
          <w:rFonts w:ascii="Times New Roman"/>
        </w:rPr>
      </w:pPr>
      <w:r>
        <w:rPr>
          <w:rFonts w:ascii="Times New Roman"/>
        </w:rPr>
        <w:t>TRANSMIT BACnet-SimpleACK-PDU</w:t>
      </w:r>
    </w:p>
    <w:p>
      <w:pPr>
        <w:pStyle w:val="32"/>
        <w:numPr>
          <w:ilvl w:val="0"/>
          <w:numId w:val="106"/>
        </w:numPr>
        <w:tabs>
          <w:tab w:val="left" w:pos="4410"/>
          <w:tab w:val="left" w:pos="4662"/>
        </w:tabs>
        <w:ind w:firstLineChars="0"/>
        <w:rPr>
          <w:rFonts w:ascii="Times New Roman"/>
        </w:rPr>
      </w:pPr>
      <w:r>
        <w:rPr>
          <w:rFonts w:ascii="Times New Roman"/>
        </w:rPr>
        <w:t>IF (Protocol_Revision is present and Protocol_Revision ≥ 1)THEN</w:t>
      </w:r>
    </w:p>
    <w:p>
      <w:pPr>
        <w:pStyle w:val="32"/>
        <w:tabs>
          <w:tab w:val="left" w:pos="1260"/>
          <w:tab w:val="left" w:pos="4410"/>
          <w:tab w:val="left" w:pos="4662"/>
          <w:tab w:val="left" w:pos="5040"/>
        </w:tabs>
        <w:ind w:firstLine="1050" w:firstLineChars="500"/>
        <w:rPr>
          <w:rFonts w:ascii="Times New Roman"/>
          <w:szCs w:val="22"/>
        </w:rPr>
      </w:pPr>
      <w:r>
        <w:rPr>
          <w:rFonts w:ascii="Times New Roman"/>
          <w:szCs w:val="22"/>
        </w:rPr>
        <w:tab/>
      </w:r>
      <w:r>
        <w:rPr>
          <w:rFonts w:ascii="Times New Roman"/>
          <w:szCs w:val="22"/>
        </w:rPr>
        <w:t>RECEIVE</w:t>
      </w:r>
    </w:p>
    <w:p>
      <w:pPr>
        <w:pStyle w:val="32"/>
        <w:tabs>
          <w:tab w:val="left" w:pos="1480"/>
          <w:tab w:val="left" w:pos="4410"/>
          <w:tab w:val="left" w:pos="4662"/>
          <w:tab w:val="left" w:pos="5040"/>
        </w:tabs>
        <w:ind w:left="105" w:leftChars="50" w:firstLine="1575" w:firstLineChars="750"/>
        <w:rPr>
          <w:rFonts w:ascii="Times New Roman"/>
          <w:szCs w:val="22"/>
        </w:rPr>
      </w:pPr>
      <w:r>
        <w:rPr>
          <w:rFonts w:ascii="Times New Roman"/>
          <w:szCs w:val="22"/>
        </w:rPr>
        <w:t xml:space="preserve">ConfirmedEventNotification-Request,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'Process Identifier'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process identifier configured for this event),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'Initiating Device Identifier' =</w:t>
      </w:r>
      <w:r>
        <w:rPr>
          <w:rFonts w:ascii="Times New Roman"/>
        </w:rPr>
        <w:tab/>
      </w:r>
      <w:r>
        <w:rPr>
          <w:rFonts w:ascii="Times New Roman"/>
        </w:rPr>
        <w:tab/>
      </w:r>
      <w:r>
        <w:rPr>
          <w:rFonts w:ascii="Times New Roman"/>
        </w:rPr>
        <w:tab/>
      </w:r>
      <w:r>
        <w:rPr>
          <w:rFonts w:ascii="Times New Roman"/>
        </w:rPr>
        <w:tab/>
      </w:r>
      <w:r>
        <w:rPr>
          <w:rFonts w:ascii="Times New Roman"/>
        </w:rPr>
        <w:t xml:space="preserve">IUT,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'Event Object Identifier'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object detecting the alarm), </w:t>
      </w:r>
    </w:p>
    <w:p>
      <w:pPr>
        <w:pStyle w:val="32"/>
        <w:tabs>
          <w:tab w:val="left" w:pos="3990"/>
          <w:tab w:val="left" w:pos="4410"/>
          <w:tab w:val="left" w:pos="4662"/>
          <w:tab w:val="left" w:pos="5040"/>
        </w:tabs>
        <w:ind w:left="5019" w:leftChars="690" w:hanging="3570" w:hangingChars="1700"/>
        <w:rPr>
          <w:rFonts w:ascii="Times New Roman"/>
        </w:rPr>
      </w:pPr>
      <w:r>
        <w:rPr>
          <w:rFonts w:ascii="Times New Roman"/>
        </w:rPr>
        <w:t xml:space="preserve">  'Time Stamp'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timestamp or sequence number from the  notification in step 13),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'Notification Class'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notification class configured for this event),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'Priority'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priority configured for this event type),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'Event Type'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(any valid event type),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'Notify Type'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ACK_NOTIFICATION, </w:t>
      </w:r>
    </w:p>
    <w:p>
      <w:pPr>
        <w:pStyle w:val="32"/>
        <w:tabs>
          <w:tab w:val="left" w:pos="840"/>
          <w:tab w:val="left" w:pos="3990"/>
          <w:tab w:val="left" w:pos="4410"/>
          <w:tab w:val="left" w:pos="4662"/>
          <w:tab w:val="left" w:pos="5040"/>
        </w:tabs>
        <w:ind w:firstLine="1470" w:firstLineChars="700"/>
        <w:rPr>
          <w:rFonts w:ascii="Times New Roman"/>
        </w:rPr>
      </w:pPr>
      <w:r>
        <w:rPr>
          <w:rFonts w:ascii="Times New Roman"/>
        </w:rPr>
        <w:t xml:space="preserve">  'To State'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'To State' used in step 3 or 5)</w:t>
      </w:r>
    </w:p>
    <w:p>
      <w:pPr>
        <w:pStyle w:val="32"/>
        <w:tabs>
          <w:tab w:val="left" w:pos="840"/>
          <w:tab w:val="left" w:pos="4410"/>
          <w:tab w:val="left" w:pos="4662"/>
          <w:tab w:val="left" w:pos="5040"/>
        </w:tabs>
        <w:rPr>
          <w:rFonts w:ascii="Times New Roman"/>
        </w:rPr>
      </w:pPr>
      <w:r>
        <w:rPr>
          <w:rFonts w:ascii="Times New Roman"/>
        </w:rPr>
        <w:tab/>
      </w:r>
      <w:r>
        <w:rPr>
          <w:rFonts w:ascii="Times New Roman"/>
        </w:rPr>
        <w:t>ELSE</w:t>
      </w:r>
    </w:p>
    <w:p>
      <w:pPr>
        <w:pStyle w:val="32"/>
        <w:tabs>
          <w:tab w:val="left" w:pos="4410"/>
          <w:tab w:val="left" w:pos="4662"/>
          <w:tab w:val="left" w:pos="5040"/>
        </w:tabs>
        <w:ind w:firstLine="1260" w:firstLineChars="600"/>
        <w:rPr>
          <w:rFonts w:ascii="Times New Roman"/>
          <w:szCs w:val="22"/>
        </w:rPr>
      </w:pPr>
      <w:r>
        <w:rPr>
          <w:rFonts w:ascii="Times New Roman"/>
          <w:szCs w:val="22"/>
        </w:rPr>
        <w:t>RECEIVE</w:t>
      </w:r>
    </w:p>
    <w:p>
      <w:pPr>
        <w:pStyle w:val="32"/>
        <w:tabs>
          <w:tab w:val="left" w:pos="640"/>
          <w:tab w:val="left" w:pos="1680"/>
          <w:tab w:val="left" w:pos="4410"/>
          <w:tab w:val="left" w:pos="4662"/>
          <w:tab w:val="left" w:pos="5040"/>
        </w:tabs>
        <w:ind w:firstLine="1575" w:firstLineChars="750"/>
        <w:rPr>
          <w:rFonts w:ascii="Times New Roman"/>
          <w:szCs w:val="22"/>
        </w:rPr>
      </w:pPr>
      <w:r>
        <w:rPr>
          <w:rFonts w:ascii="Times New Roman"/>
          <w:szCs w:val="22"/>
        </w:rPr>
        <w:tab/>
      </w:r>
      <w:r>
        <w:rPr>
          <w:rFonts w:ascii="Times New Roman"/>
          <w:szCs w:val="22"/>
        </w:rPr>
        <w:t>DESTINATION =</w:t>
      </w:r>
      <w:r>
        <w:rPr>
          <w:rFonts w:ascii="Times New Roman"/>
          <w:szCs w:val="22"/>
        </w:rPr>
        <w:tab/>
      </w:r>
      <w:r>
        <w:rPr>
          <w:rFonts w:ascii="Times New Roman"/>
          <w:szCs w:val="22"/>
        </w:rPr>
        <w:tab/>
      </w:r>
      <w:r>
        <w:rPr>
          <w:rFonts w:ascii="Times New Roman"/>
          <w:szCs w:val="22"/>
        </w:rPr>
        <w:tab/>
      </w:r>
      <w:r>
        <w:rPr>
          <w:rFonts w:ascii="Times New Roman"/>
          <w:szCs w:val="22"/>
        </w:rPr>
        <w:tab/>
      </w:r>
      <w:r>
        <w:rPr>
          <w:rFonts w:ascii="Times New Roman"/>
          <w:szCs w:val="22"/>
        </w:rPr>
        <w:t xml:space="preserve">(at least one device other than the TD), </w:t>
      </w:r>
    </w:p>
    <w:p>
      <w:pPr>
        <w:pStyle w:val="32"/>
        <w:tabs>
          <w:tab w:val="left" w:pos="1680"/>
          <w:tab w:val="left" w:pos="4410"/>
          <w:tab w:val="left" w:pos="4662"/>
          <w:tab w:val="left" w:pos="5040"/>
        </w:tabs>
        <w:ind w:firstLine="1470" w:firstLineChars="700"/>
        <w:rPr>
          <w:rFonts w:ascii="Times New Roman"/>
          <w:szCs w:val="22"/>
        </w:rPr>
      </w:pPr>
      <w:r>
        <w:rPr>
          <w:rFonts w:ascii="Times New Roman"/>
          <w:szCs w:val="22"/>
        </w:rPr>
        <w:t xml:space="preserve">  SOURCE =</w:t>
      </w:r>
      <w:r>
        <w:rPr>
          <w:rFonts w:ascii="Times New Roman"/>
          <w:szCs w:val="22"/>
        </w:rPr>
        <w:tab/>
      </w:r>
      <w:r>
        <w:rPr>
          <w:rFonts w:ascii="Times New Roman"/>
          <w:szCs w:val="22"/>
        </w:rPr>
        <w:tab/>
      </w:r>
      <w:r>
        <w:rPr>
          <w:rFonts w:ascii="Times New Roman"/>
          <w:szCs w:val="22"/>
        </w:rPr>
        <w:tab/>
      </w:r>
      <w:r>
        <w:rPr>
          <w:rFonts w:ascii="Times New Roman"/>
          <w:szCs w:val="22"/>
        </w:rPr>
        <w:tab/>
      </w:r>
      <w:r>
        <w:rPr>
          <w:rFonts w:ascii="Times New Roman"/>
          <w:szCs w:val="22"/>
        </w:rPr>
        <w:t xml:space="preserve">IUT, </w:t>
      </w:r>
    </w:p>
    <w:p>
      <w:pPr>
        <w:pStyle w:val="32"/>
        <w:tabs>
          <w:tab w:val="left" w:pos="4410"/>
          <w:tab w:val="left" w:pos="4662"/>
          <w:tab w:val="left" w:pos="5040"/>
        </w:tabs>
        <w:ind w:firstLine="1470" w:firstLineChars="700"/>
        <w:rPr>
          <w:rFonts w:ascii="Times New Roman"/>
          <w:szCs w:val="22"/>
        </w:rPr>
      </w:pPr>
      <w:r>
        <w:rPr>
          <w:rFonts w:ascii="Times New Roman"/>
          <w:szCs w:val="22"/>
        </w:rPr>
        <w:t xml:space="preserve">  ConfirmedEventNotification-Request,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'Process Identifier'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process identifier configured for this event),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'Initiating Device Identifier' =</w:t>
      </w:r>
      <w:r>
        <w:rPr>
          <w:rFonts w:ascii="Times New Roman"/>
        </w:rPr>
        <w:tab/>
      </w:r>
      <w:r>
        <w:rPr>
          <w:rFonts w:ascii="Times New Roman"/>
        </w:rPr>
        <w:tab/>
      </w:r>
      <w:r>
        <w:rPr>
          <w:rFonts w:ascii="Times New Roman"/>
        </w:rPr>
        <w:tab/>
      </w:r>
      <w:r>
        <w:rPr>
          <w:rFonts w:ascii="Times New Roman"/>
        </w:rPr>
        <w:tab/>
      </w:r>
      <w:r>
        <w:rPr>
          <w:rFonts w:ascii="Times New Roman"/>
        </w:rPr>
        <w:t xml:space="preserve">IUT,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'Event Object Identifier'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object detecting the alarm), </w:t>
      </w:r>
    </w:p>
    <w:p>
      <w:pPr>
        <w:pStyle w:val="32"/>
        <w:tabs>
          <w:tab w:val="left" w:pos="3990"/>
          <w:tab w:val="left" w:pos="4410"/>
          <w:tab w:val="left" w:pos="4662"/>
          <w:tab w:val="left" w:pos="5040"/>
        </w:tabs>
        <w:ind w:left="5040" w:leftChars="700" w:hanging="3570" w:hangingChars="1700"/>
        <w:rPr>
          <w:rFonts w:ascii="Times New Roman"/>
        </w:rPr>
      </w:pPr>
      <w:r>
        <w:rPr>
          <w:rFonts w:ascii="Times New Roman"/>
        </w:rPr>
        <w:t xml:space="preserve">  'Time Stamp'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timestamp or sequence number from the   notification in step 13),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'Notification Class'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notification class configured for this event),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'Priority'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(the priority configured for this event type),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'Event Type'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(any valid event type), </w:t>
      </w:r>
    </w:p>
    <w:p>
      <w:pPr>
        <w:pStyle w:val="32"/>
        <w:tabs>
          <w:tab w:val="left" w:pos="3990"/>
          <w:tab w:val="left" w:pos="4410"/>
          <w:tab w:val="left" w:pos="4662"/>
          <w:tab w:val="left" w:pos="5040"/>
        </w:tabs>
        <w:ind w:firstLine="1470" w:firstLineChars="700"/>
        <w:rPr>
          <w:rFonts w:ascii="Times New Roman"/>
        </w:rPr>
      </w:pPr>
      <w:r>
        <w:rPr>
          <w:rFonts w:ascii="Times New Roman"/>
        </w:rPr>
        <w:t xml:space="preserve">  'Notify Type'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ACK_NOTIFICATION</w:t>
      </w:r>
    </w:p>
    <w:p>
      <w:pPr>
        <w:pStyle w:val="32"/>
        <w:numPr>
          <w:ilvl w:val="0"/>
          <w:numId w:val="107"/>
        </w:numPr>
        <w:tabs>
          <w:tab w:val="left" w:pos="4410"/>
          <w:tab w:val="left" w:pos="4662"/>
          <w:tab w:val="left" w:pos="5040"/>
        </w:tabs>
        <w:ind w:firstLineChars="0"/>
        <w:rPr>
          <w:rFonts w:ascii="Times New Roman"/>
        </w:rPr>
      </w:pPr>
      <w:r>
        <w:rPr>
          <w:rFonts w:ascii="Times New Roman"/>
        </w:rPr>
        <w:t>TRANSMIT BACnet-SimpleACK-PDU</w:t>
      </w:r>
    </w:p>
    <w:p>
      <w:pPr>
        <w:pStyle w:val="32"/>
        <w:numPr>
          <w:ilvl w:val="0"/>
          <w:numId w:val="108"/>
        </w:numPr>
        <w:tabs>
          <w:tab w:val="left" w:pos="840"/>
          <w:tab w:val="left" w:pos="4410"/>
          <w:tab w:val="left" w:pos="4662"/>
          <w:tab w:val="left" w:pos="5040"/>
        </w:tabs>
        <w:ind w:firstLineChars="0"/>
        <w:rPr>
          <w:rFonts w:ascii="Times New Roman"/>
          <w:szCs w:val="22"/>
        </w:rPr>
      </w:pPr>
      <w:r>
        <w:rPr>
          <w:rFonts w:ascii="Times New Roman"/>
          <w:szCs w:val="22"/>
        </w:rPr>
        <w:t>VERIFY (the 'Event Object Identifier' from the event notification), Acked_Transitions =                                                                    (TRUE,TRUE,TRUE)</w:t>
      </w:r>
    </w:p>
    <w:p>
      <w:pPr>
        <w:pStyle w:val="32"/>
        <w:rPr>
          <w:rFonts w:ascii="Times New Roman"/>
        </w:rPr>
      </w:pPr>
      <w:r>
        <w:rPr>
          <w:rFonts w:hint="eastAsia" w:ascii="Times New Roman"/>
        </w:rPr>
        <w:t>注意事项：步骤11中确认通知使用的目标地址应与步骤3中使用的地址相同。</w:t>
      </w:r>
    </w:p>
    <w:p>
      <w:pPr>
        <w:pStyle w:val="868"/>
        <w:numPr>
          <w:ilvl w:val="0"/>
          <w:numId w:val="98"/>
        </w:numPr>
        <w:spacing w:before="156" w:after="156"/>
      </w:pPr>
      <w:r>
        <w:rPr>
          <w:rFonts w:hint="eastAsia"/>
        </w:rPr>
        <w:t>由于“</w:t>
      </w:r>
      <w:r>
        <w:rPr>
          <w:rFonts w:hint="eastAsia" w:ascii="Times New Roman"/>
        </w:rPr>
        <w:t>Acknowledging</w:t>
      </w:r>
      <w:r>
        <w:rPr>
          <w:rFonts w:hint="eastAsia"/>
        </w:rPr>
        <w:t xml:space="preserve"> </w:t>
      </w:r>
      <w:r>
        <w:rPr>
          <w:rFonts w:hint="eastAsia" w:ascii="Times New Roman"/>
        </w:rPr>
        <w:t>Process</w:t>
      </w:r>
      <w:r>
        <w:rPr>
          <w:rFonts w:hint="eastAsia"/>
        </w:rPr>
        <w:t xml:space="preserve"> </w:t>
      </w:r>
      <w:r>
        <w:rPr>
          <w:rFonts w:hint="eastAsia" w:ascii="Times New Roman"/>
        </w:rPr>
        <w:t>Identitifier</w:t>
      </w:r>
      <w:r>
        <w:rPr>
          <w:rFonts w:hint="eastAsia"/>
        </w:rPr>
        <w:t>”无效导致确认事件通知的确认警报不成功</w:t>
      </w:r>
    </w:p>
    <w:p>
      <w:pPr>
        <w:pStyle w:val="32"/>
      </w:pPr>
      <w:r>
        <w:rPr>
          <w:rFonts w:hint="eastAsia"/>
        </w:rPr>
        <w:t>该测试已被移除。</w:t>
      </w:r>
    </w:p>
    <w:p>
      <w:pPr>
        <w:pStyle w:val="868"/>
        <w:numPr>
          <w:ilvl w:val="0"/>
          <w:numId w:val="98"/>
        </w:numPr>
        <w:spacing w:before="156" w:after="156"/>
      </w:pPr>
      <w:r>
        <w:rPr>
          <w:rFonts w:hint="eastAsia"/>
        </w:rPr>
        <w:t>由于引用对象不存在导致确认事件通知的确认警报不成功</w:t>
      </w:r>
    </w:p>
    <w:p>
      <w:pPr>
        <w:pStyle w:val="32"/>
      </w:pPr>
      <w:r>
        <w:rPr>
          <w:rFonts w:hint="eastAsia"/>
        </w:rPr>
        <w:t>目标：验证如果“</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”表示的对象不存在时，则警报仍然未被确认。</w:t>
      </w:r>
    </w:p>
    <w:p>
      <w:pPr>
        <w:pStyle w:val="32"/>
      </w:pPr>
      <w:r>
        <w:rPr>
          <w:rFonts w:hint="eastAsia"/>
        </w:rPr>
        <w:t>测试思想：触发警报且导致</w:t>
      </w:r>
      <w:r>
        <w:rPr>
          <w:rFonts w:hint="eastAsia" w:ascii="Times New Roman"/>
        </w:rPr>
        <w:t>IUT</w:t>
      </w:r>
      <w:r>
        <w:rPr>
          <w:rFonts w:hint="eastAsia"/>
        </w:rPr>
        <w:t>通知</w:t>
      </w:r>
      <w:r>
        <w:rPr>
          <w:rFonts w:hint="eastAsia" w:ascii="Times New Roman"/>
        </w:rPr>
        <w:t>TD</w:t>
      </w:r>
      <w:r>
        <w:rPr>
          <w:rFonts w:hint="eastAsia"/>
        </w:rPr>
        <w:t>与至少一个的其他设备。</w:t>
      </w:r>
      <w:r>
        <w:rPr>
          <w:rFonts w:hint="eastAsia" w:ascii="Times New Roman"/>
        </w:rPr>
        <w:t>TD</w:t>
      </w:r>
      <w:r>
        <w:rPr>
          <w:rFonts w:hint="eastAsia"/>
        </w:rPr>
        <w:t>使用不正确的“</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”来识别警报，并检验</w:t>
      </w:r>
      <w:r>
        <w:rPr>
          <w:rFonts w:hint="eastAsia" w:ascii="Times New Roman"/>
        </w:rPr>
        <w:t>IUT</w:t>
      </w:r>
      <w:r>
        <w:rPr>
          <w:rFonts w:hint="eastAsia"/>
        </w:rPr>
        <w:t>不接受该确认，且</w:t>
      </w:r>
      <w:r>
        <w:rPr>
          <w:rFonts w:hint="eastAsia" w:ascii="Times New Roman"/>
        </w:rPr>
        <w:t>IUT</w:t>
      </w:r>
      <w:r>
        <w:rPr>
          <w:rFonts w:hint="eastAsia"/>
        </w:rPr>
        <w:t>不会通知其他设备该警报信息已被确认。然后</w:t>
      </w:r>
      <w:r>
        <w:rPr>
          <w:rFonts w:hint="eastAsia" w:ascii="Times New Roman"/>
        </w:rPr>
        <w:t>TD</w:t>
      </w:r>
      <w:r>
        <w:rPr>
          <w:rFonts w:hint="eastAsia"/>
        </w:rPr>
        <w:t>使用适当的“</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”来识别警报信息，并验证</w:t>
      </w:r>
      <w:r>
        <w:rPr>
          <w:rFonts w:hint="eastAsia" w:ascii="Times New Roman"/>
        </w:rPr>
        <w:t>IUT</w:t>
      </w:r>
      <w:r>
        <w:rPr>
          <w:rFonts w:hint="eastAsia"/>
        </w:rPr>
        <w:t>是否正确地记录了确定信息。</w:t>
      </w:r>
      <w:r>
        <w:rPr>
          <w:rFonts w:hint="eastAsia" w:ascii="Times New Roman"/>
        </w:rPr>
        <w:t>IUT</w:t>
      </w:r>
      <w:r>
        <w:rPr>
          <w:rFonts w:hint="eastAsia"/>
        </w:rPr>
        <w:t>通知所有其他接收者已经确认警报。</w:t>
      </w:r>
    </w:p>
    <w:p>
      <w:pPr>
        <w:pStyle w:val="32"/>
      </w:pPr>
      <w:r>
        <w:rPr>
          <w:rFonts w:hint="eastAsia"/>
        </w:rPr>
        <w:t>配置要求：配置</w:t>
      </w:r>
      <w:r>
        <w:rPr>
          <w:rFonts w:hint="eastAsia" w:ascii="Times New Roman"/>
        </w:rPr>
        <w:t>IUT</w:t>
      </w:r>
      <w:r>
        <w:rPr>
          <w:rFonts w:hint="eastAsia"/>
        </w:rPr>
        <w:t>使至少一个对象，可以检测报警情况并发送确认通知。</w:t>
      </w:r>
      <w:r>
        <w:rPr>
          <w:rFonts w:hint="eastAsia" w:ascii="Times New Roman"/>
        </w:rPr>
        <w:t>Acked</w:t>
      </w:r>
      <w:r>
        <w:rPr>
          <w:rFonts w:hint="eastAsia"/>
        </w:rPr>
        <w:t>_</w:t>
      </w:r>
      <w:r>
        <w:rPr>
          <w:rFonts w:hint="eastAsia" w:ascii="Times New Roman"/>
        </w:rPr>
        <w:t>Transitions</w:t>
      </w:r>
      <w:r>
        <w:rPr>
          <w:rFonts w:hint="eastAsia"/>
        </w:rPr>
        <w:t>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测试步骤：应当遵循</w:t>
      </w:r>
      <w:r>
        <w:rPr>
          <w:rFonts w:ascii="Times New Roman"/>
        </w:rPr>
        <w:t>10</w:t>
      </w:r>
      <w:r>
        <w:t>.</w:t>
      </w:r>
      <w:r>
        <w:rPr>
          <w:rFonts w:ascii="Times New Roman"/>
        </w:rPr>
        <w:t>1</w:t>
      </w:r>
      <w:r>
        <w:t>.</w:t>
      </w:r>
      <w:r>
        <w:rPr>
          <w:rFonts w:ascii="Times New Roman"/>
        </w:rPr>
        <w:t>2</w:t>
      </w:r>
      <w:r>
        <w:t>.</w:t>
      </w:r>
      <w:r>
        <w:rPr>
          <w:rFonts w:ascii="Times New Roman"/>
        </w:rPr>
        <w:t>1</w:t>
      </w:r>
      <w:r>
        <w:rPr>
          <w:rFonts w:hint="eastAsia"/>
        </w:rPr>
        <w:t>中定义的测试步骤，但在第一个</w:t>
      </w:r>
      <w:r>
        <w:rPr>
          <w:rFonts w:hint="eastAsia" w:ascii="Times New Roman"/>
        </w:rPr>
        <w:t>AcknowledgeAlarm</w:t>
      </w:r>
      <w:r>
        <w:rPr>
          <w:rFonts w:hint="eastAsia"/>
        </w:rPr>
        <w:t>中，要求“</w:t>
      </w:r>
      <w:r>
        <w:rPr>
          <w:rFonts w:hint="eastAsia" w:ascii="Times New Roman"/>
        </w:rPr>
        <w:t>Time</w:t>
      </w:r>
      <w:r>
        <w:rPr>
          <w:rFonts w:hint="eastAsia"/>
        </w:rPr>
        <w:t xml:space="preserve"> </w:t>
      </w:r>
      <w:r>
        <w:rPr>
          <w:rFonts w:hint="eastAsia" w:ascii="Times New Roman"/>
        </w:rPr>
        <w:t>Stamp</w:t>
      </w:r>
      <w:r>
        <w:rPr>
          <w:rFonts w:hint="eastAsia"/>
        </w:rPr>
        <w:t>”和事件通知里的“</w:t>
      </w:r>
      <w:r>
        <w:rPr>
          <w:rFonts w:hint="eastAsia" w:ascii="Times New Roman"/>
        </w:rPr>
        <w:t>Time</w:t>
      </w:r>
      <w:r>
        <w:rPr>
          <w:rFonts w:hint="eastAsia"/>
        </w:rPr>
        <w:t xml:space="preserve"> </w:t>
      </w:r>
      <w:r>
        <w:rPr>
          <w:rFonts w:hint="eastAsia" w:ascii="Times New Roman"/>
        </w:rPr>
        <w:t>Stamp</w:t>
      </w:r>
      <w:r>
        <w:rPr>
          <w:rFonts w:hint="eastAsia"/>
        </w:rPr>
        <w:t>”相同，“</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”的值应与事件通知中的“</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”不同，并且</w:t>
      </w:r>
      <w:r>
        <w:rPr>
          <w:rFonts w:hint="eastAsia" w:ascii="Times New Roman"/>
        </w:rPr>
        <w:t>IUT</w:t>
      </w:r>
      <w:r>
        <w:rPr>
          <w:rFonts w:hint="eastAsia"/>
        </w:rPr>
        <w:t>对象不存在。</w:t>
      </w:r>
    </w:p>
    <w:p>
      <w:pPr>
        <w:pStyle w:val="32"/>
      </w:pPr>
      <w:r>
        <w:rPr>
          <w:rFonts w:hint="eastAsia"/>
        </w:rPr>
        <w:t>注意事项：传递的结果与</w:t>
      </w:r>
      <w:r>
        <w:rPr>
          <w:rFonts w:ascii="Times New Roman"/>
        </w:rPr>
        <w:t>10</w:t>
      </w:r>
      <w:r>
        <w:t>.</w:t>
      </w:r>
      <w:r>
        <w:rPr>
          <w:rFonts w:ascii="Times New Roman"/>
        </w:rPr>
        <w:t>1</w:t>
      </w:r>
      <w:r>
        <w:t>.</w:t>
      </w:r>
      <w:r>
        <w:rPr>
          <w:rFonts w:ascii="Times New Roman"/>
        </w:rPr>
        <w:t>2</w:t>
      </w:r>
      <w:r>
        <w:t>.</w:t>
      </w:r>
      <w:r>
        <w:rPr>
          <w:rFonts w:ascii="Times New Roman"/>
        </w:rPr>
        <w:t>1</w:t>
      </w:r>
      <w:r>
        <w:rPr>
          <w:rFonts w:hint="eastAsia"/>
        </w:rPr>
        <w:t>中描述的消息序列相同，只是步骤</w:t>
      </w:r>
      <w:r>
        <w:rPr>
          <w:rFonts w:hint="eastAsia" w:ascii="Times New Roman"/>
        </w:rPr>
        <w:t>7</w:t>
      </w:r>
      <w:r>
        <w:rPr>
          <w:rFonts w:hint="eastAsia"/>
        </w:rPr>
        <w:t>中的错误类为</w:t>
      </w:r>
      <w:r>
        <w:rPr>
          <w:rFonts w:hint="eastAsia" w:ascii="Times New Roman"/>
        </w:rPr>
        <w:t>OBJECT</w:t>
      </w:r>
      <w:r>
        <w:rPr>
          <w:rFonts w:hint="eastAsia"/>
        </w:rPr>
        <w:t>，步骤</w:t>
      </w:r>
      <w:r>
        <w:rPr>
          <w:rFonts w:hint="eastAsia" w:ascii="Times New Roman"/>
        </w:rPr>
        <w:t>7</w:t>
      </w:r>
      <w:r>
        <w:rPr>
          <w:rFonts w:hint="eastAsia"/>
        </w:rPr>
        <w:t>中的错误代码为</w:t>
      </w:r>
      <w:r>
        <w:rPr>
          <w:rFonts w:hint="eastAsia" w:ascii="Times New Roman"/>
        </w:rPr>
        <w:t>UNKNOWN</w:t>
      </w:r>
      <w:r>
        <w:rPr>
          <w:rFonts w:hint="eastAsia"/>
        </w:rPr>
        <w:t>_</w:t>
      </w:r>
      <w:r>
        <w:rPr>
          <w:rFonts w:hint="eastAsia" w:ascii="Times New Roman"/>
        </w:rPr>
        <w:t>OBJECT</w:t>
      </w:r>
      <w:r>
        <w:rPr>
          <w:rFonts w:hint="eastAsia"/>
        </w:rPr>
        <w:t>。对于</w:t>
      </w:r>
      <w:r>
        <w:rPr>
          <w:rFonts w:hint="eastAsia" w:ascii="Times New Roman"/>
        </w:rPr>
        <w:t>Protocol</w:t>
      </w:r>
      <w:r>
        <w:rPr>
          <w:rFonts w:hint="eastAsia"/>
        </w:rPr>
        <w:t>_</w:t>
      </w:r>
      <w:r>
        <w:rPr>
          <w:rFonts w:hint="eastAsia" w:ascii="Times New Roman"/>
        </w:rPr>
        <w:t>Revision</w:t>
      </w:r>
      <w:r>
        <w:rPr>
          <w:rFonts w:hint="eastAsia"/>
        </w:rPr>
        <w:t>为</w:t>
      </w:r>
      <w:r>
        <w:rPr>
          <w:rFonts w:hint="eastAsia" w:ascii="Times New Roman"/>
        </w:rPr>
        <w:t>5</w:t>
      </w:r>
      <w:r>
        <w:rPr>
          <w:rFonts w:hint="eastAsia"/>
        </w:rPr>
        <w:t>或更早版本的设备，还应接受错误代码为</w:t>
      </w:r>
      <w:r>
        <w:rPr>
          <w:rFonts w:hint="eastAsia" w:ascii="Times New Roman"/>
        </w:rPr>
        <w:t>INCONSISTENT</w:t>
      </w:r>
      <w:r>
        <w:rPr>
          <w:rFonts w:hint="eastAsia"/>
        </w:rPr>
        <w:t>_</w:t>
      </w:r>
      <w:r>
        <w:rPr>
          <w:rFonts w:hint="eastAsia" w:ascii="Times New Roman"/>
        </w:rPr>
        <w:t>PARAMETERS</w:t>
      </w:r>
      <w:r>
        <w:rPr>
          <w:rFonts w:hint="eastAsia"/>
        </w:rPr>
        <w:t>的错误服务类。</w:t>
      </w:r>
    </w:p>
    <w:p>
      <w:pPr>
        <w:pStyle w:val="868"/>
        <w:numPr>
          <w:ilvl w:val="0"/>
          <w:numId w:val="98"/>
        </w:numPr>
        <w:spacing w:before="156" w:after="156"/>
      </w:pPr>
      <w:r>
        <w:rPr>
          <w:rFonts w:hint="eastAsia"/>
        </w:rPr>
        <w:t>由于“</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”无效导致确认事件通知的确认警报不成功</w:t>
      </w:r>
    </w:p>
    <w:p>
      <w:pPr>
        <w:pStyle w:val="32"/>
      </w:pPr>
      <w:r>
        <w:rPr>
          <w:rFonts w:hint="eastAsia"/>
        </w:rPr>
        <w:t>目的：验证如果“</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”与定义正在确认的警报的其他参数不一致，则警报仍然不能被确认。</w:t>
      </w:r>
    </w:p>
    <w:p>
      <w:pPr>
        <w:pStyle w:val="32"/>
      </w:pPr>
      <w:r>
        <w:rPr>
          <w:rFonts w:hint="eastAsia"/>
        </w:rPr>
        <w:t>测试思想：触发警报并导致</w:t>
      </w:r>
      <w:r>
        <w:rPr>
          <w:rFonts w:hint="eastAsia" w:ascii="Times New Roman"/>
        </w:rPr>
        <w:t>IUT</w:t>
      </w:r>
      <w:r>
        <w:rPr>
          <w:rFonts w:hint="eastAsia"/>
        </w:rPr>
        <w:t>通知</w:t>
      </w:r>
      <w:r>
        <w:rPr>
          <w:rFonts w:hint="eastAsia" w:ascii="Times New Roman"/>
        </w:rPr>
        <w:t>TD</w:t>
      </w:r>
      <w:r>
        <w:rPr>
          <w:rFonts w:hint="eastAsia"/>
        </w:rPr>
        <w:t>与至少一个的其他设备。</w:t>
      </w:r>
      <w:r>
        <w:rPr>
          <w:rFonts w:hint="eastAsia" w:ascii="Times New Roman"/>
        </w:rPr>
        <w:t>TD</w:t>
      </w:r>
      <w:r>
        <w:rPr>
          <w:rFonts w:hint="eastAsia"/>
        </w:rPr>
        <w:t>使用不正确的“</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”来识别警报，并检验</w:t>
      </w:r>
      <w:r>
        <w:rPr>
          <w:rFonts w:hint="eastAsia" w:ascii="Times New Roman"/>
        </w:rPr>
        <w:t>IUT</w:t>
      </w:r>
      <w:r>
        <w:rPr>
          <w:rFonts w:hint="eastAsia"/>
        </w:rPr>
        <w:t>不接受该确认，且</w:t>
      </w:r>
      <w:r>
        <w:rPr>
          <w:rFonts w:hint="eastAsia" w:ascii="Times New Roman"/>
        </w:rPr>
        <w:t>IUT</w:t>
      </w:r>
      <w:r>
        <w:rPr>
          <w:rFonts w:hint="eastAsia"/>
        </w:rPr>
        <w:t>不会通知其他设备该警报信息已被确认。然后</w:t>
      </w:r>
      <w:r>
        <w:rPr>
          <w:rFonts w:hint="eastAsia" w:ascii="Times New Roman"/>
        </w:rPr>
        <w:t>TD</w:t>
      </w:r>
      <w:r>
        <w:rPr>
          <w:rFonts w:hint="eastAsia"/>
        </w:rPr>
        <w:t>使用正确的“</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”来识别警报信息，并验证</w:t>
      </w:r>
      <w:r>
        <w:rPr>
          <w:rFonts w:hint="eastAsia" w:ascii="Times New Roman"/>
        </w:rPr>
        <w:t>IUT</w:t>
      </w:r>
      <w:r>
        <w:rPr>
          <w:rFonts w:hint="eastAsia"/>
        </w:rPr>
        <w:t>是否正确地记录了确定信息。</w:t>
      </w:r>
      <w:r>
        <w:rPr>
          <w:rFonts w:hint="eastAsia" w:ascii="Times New Roman"/>
        </w:rPr>
        <w:t>IUT</w:t>
      </w:r>
      <w:r>
        <w:rPr>
          <w:rFonts w:hint="eastAsia"/>
        </w:rPr>
        <w:t>通知所有其他接收者已经确认警报。</w:t>
      </w:r>
    </w:p>
    <w:p>
      <w:pPr>
        <w:pStyle w:val="32"/>
      </w:pPr>
      <w:r>
        <w:rPr>
          <w:rFonts w:hint="eastAsia"/>
        </w:rPr>
        <w:t>配置要求：</w:t>
      </w:r>
      <w:r>
        <w:rPr>
          <w:rFonts w:hint="eastAsia" w:ascii="Times New Roman"/>
        </w:rPr>
        <w:t>IUT</w:t>
      </w:r>
      <w:r>
        <w:rPr>
          <w:rFonts w:hint="eastAsia"/>
        </w:rPr>
        <w:t>至少配置一个对象，可以检测报警情况并发送确认通知。</w:t>
      </w:r>
      <w:r>
        <w:rPr>
          <w:rFonts w:hint="eastAsia" w:ascii="Times New Roman"/>
        </w:rPr>
        <w:t>Acked</w:t>
      </w:r>
      <w:r>
        <w:rPr>
          <w:rFonts w:hint="eastAsia"/>
        </w:rPr>
        <w:t>_</w:t>
      </w:r>
      <w:r>
        <w:rPr>
          <w:rFonts w:hint="eastAsia" w:ascii="Times New Roman"/>
        </w:rPr>
        <w:t>Transitions</w:t>
      </w:r>
      <w:r>
        <w:rPr>
          <w:rFonts w:hint="eastAsia"/>
        </w:rPr>
        <w:t>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2</w:t>
      </w:r>
      <w:r>
        <w:t>.</w:t>
      </w:r>
      <w:r>
        <w:rPr>
          <w:rFonts w:ascii="Times New Roman"/>
        </w:rPr>
        <w:t>1</w:t>
      </w:r>
      <w:r>
        <w:rPr>
          <w:rFonts w:hint="eastAsia"/>
        </w:rPr>
        <w:t>中定义的测试步骤，但在第一个</w:t>
      </w:r>
      <w:r>
        <w:rPr>
          <w:rFonts w:hint="eastAsia" w:ascii="Times New Roman"/>
        </w:rPr>
        <w:t>AcknowledgeAlarm</w:t>
      </w:r>
      <w:r>
        <w:rPr>
          <w:rFonts w:hint="eastAsia"/>
        </w:rPr>
        <w:t>请求中，“</w:t>
      </w:r>
      <w:r>
        <w:rPr>
          <w:rFonts w:hint="eastAsia" w:ascii="Times New Roman"/>
        </w:rPr>
        <w:t>Time</w:t>
      </w:r>
      <w:r>
        <w:rPr>
          <w:rFonts w:hint="eastAsia"/>
        </w:rPr>
        <w:t xml:space="preserve"> </w:t>
      </w:r>
      <w:r>
        <w:rPr>
          <w:rFonts w:hint="eastAsia" w:ascii="Times New Roman"/>
        </w:rPr>
        <w:t>Stamp</w:t>
      </w:r>
      <w:r>
        <w:rPr>
          <w:rFonts w:hint="eastAsia"/>
        </w:rPr>
        <w:t>”应与事件通知中的“</w:t>
      </w:r>
      <w:r>
        <w:rPr>
          <w:rFonts w:hint="eastAsia" w:ascii="Times New Roman"/>
        </w:rPr>
        <w:t>Time</w:t>
      </w:r>
      <w:r>
        <w:rPr>
          <w:rFonts w:hint="eastAsia"/>
        </w:rPr>
        <w:t xml:space="preserve"> </w:t>
      </w:r>
      <w:r>
        <w:rPr>
          <w:rFonts w:hint="eastAsia" w:ascii="Times New Roman"/>
        </w:rPr>
        <w:t>Stamp</w:t>
      </w:r>
      <w:r>
        <w:rPr>
          <w:rFonts w:hint="eastAsia"/>
        </w:rPr>
        <w:t>”相同，且“</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”应具有非正常值，而不是</w:t>
      </w:r>
      <w:r>
        <w:rPr>
          <w:rFonts w:hint="eastAsia" w:ascii="Times New Roman"/>
        </w:rPr>
        <w:t>OFFNORMAL</w:t>
      </w:r>
      <w:r>
        <w:rPr>
          <w:rFonts w:hint="eastAsia"/>
        </w:rPr>
        <w:t>，也不是事件通知中“</w:t>
      </w:r>
      <w:r>
        <w:rPr>
          <w:rFonts w:hint="eastAsia" w:ascii="Times New Roman"/>
        </w:rPr>
        <w:t>To</w:t>
      </w:r>
      <w:r>
        <w:rPr>
          <w:rFonts w:hint="eastAsia"/>
        </w:rPr>
        <w:t xml:space="preserve"> </w:t>
      </w:r>
      <w:r>
        <w:rPr>
          <w:rFonts w:hint="eastAsia" w:ascii="Times New Roman"/>
        </w:rPr>
        <w:t>State</w:t>
      </w:r>
      <w:r>
        <w:rPr>
          <w:rFonts w:hint="eastAsia"/>
        </w:rPr>
        <w:t>”参数的值。</w:t>
      </w:r>
    </w:p>
    <w:p>
      <w:pPr>
        <w:pStyle w:val="32"/>
      </w:pPr>
      <w:r>
        <w:rPr>
          <w:rFonts w:hint="eastAsia"/>
        </w:rPr>
        <w:t>注意事项:传递的结果与</w:t>
      </w:r>
      <w:r>
        <w:rPr>
          <w:rFonts w:ascii="Times New Roman"/>
        </w:rPr>
        <w:t>10</w:t>
      </w:r>
      <w:r>
        <w:t>.</w:t>
      </w:r>
      <w:r>
        <w:rPr>
          <w:rFonts w:ascii="Times New Roman"/>
        </w:rPr>
        <w:t>1</w:t>
      </w:r>
      <w:r>
        <w:t>.</w:t>
      </w:r>
      <w:r>
        <w:rPr>
          <w:rFonts w:ascii="Times New Roman"/>
        </w:rPr>
        <w:t>2</w:t>
      </w:r>
      <w:r>
        <w:t>.</w:t>
      </w:r>
      <w:r>
        <w:rPr>
          <w:rFonts w:ascii="Times New Roman"/>
        </w:rPr>
        <w:t>1</w:t>
      </w:r>
      <w:r>
        <w:rPr>
          <w:rFonts w:hint="eastAsia"/>
        </w:rPr>
        <w:t>中描述的消息序列相同，只是步骤</w:t>
      </w:r>
      <w:r>
        <w:rPr>
          <w:rFonts w:hint="eastAsia" w:ascii="Times New Roman"/>
        </w:rPr>
        <w:t>7</w:t>
      </w:r>
      <w:r>
        <w:rPr>
          <w:rFonts w:hint="eastAsia"/>
        </w:rPr>
        <w:t>中的错误代码应为</w:t>
      </w:r>
      <w:r>
        <w:rPr>
          <w:rFonts w:hint="eastAsia" w:ascii="Times New Roman"/>
        </w:rPr>
        <w:t>INVALID</w:t>
      </w:r>
      <w:r>
        <w:rPr>
          <w:rFonts w:hint="eastAsia"/>
        </w:rPr>
        <w:t>_</w:t>
      </w:r>
      <w:r>
        <w:rPr>
          <w:rFonts w:hint="eastAsia" w:ascii="Times New Roman"/>
        </w:rPr>
        <w:t>EVENT</w:t>
      </w:r>
      <w:r>
        <w:rPr>
          <w:rFonts w:hint="eastAsia"/>
        </w:rPr>
        <w:t>_</w:t>
      </w:r>
      <w:r>
        <w:rPr>
          <w:rFonts w:hint="eastAsia" w:ascii="Times New Roman"/>
        </w:rPr>
        <w:t>STATE</w:t>
      </w:r>
      <w:r>
        <w:rPr>
          <w:rFonts w:hint="eastAsia"/>
        </w:rPr>
        <w:t>。对于</w:t>
      </w:r>
      <w:r>
        <w:rPr>
          <w:rFonts w:hint="eastAsia" w:ascii="Times New Roman"/>
        </w:rPr>
        <w:t>Protocol</w:t>
      </w:r>
      <w:r>
        <w:rPr>
          <w:rFonts w:hint="eastAsia"/>
        </w:rPr>
        <w:t>_</w:t>
      </w:r>
      <w:r>
        <w:rPr>
          <w:rFonts w:hint="eastAsia" w:ascii="Times New Roman"/>
        </w:rPr>
        <w:t>Revision</w:t>
      </w:r>
      <w:r>
        <w:rPr>
          <w:rFonts w:hint="eastAsia"/>
        </w:rPr>
        <w:t>为</w:t>
      </w:r>
      <w:r>
        <w:rPr>
          <w:rFonts w:hint="eastAsia" w:ascii="Times New Roman"/>
        </w:rPr>
        <w:t>5</w:t>
      </w:r>
      <w:r>
        <w:rPr>
          <w:rFonts w:hint="eastAsia"/>
        </w:rPr>
        <w:t>或更早版本的设备，还应接受错误代码为</w:t>
      </w:r>
      <w:r>
        <w:rPr>
          <w:rFonts w:hint="eastAsia" w:ascii="Times New Roman"/>
        </w:rPr>
        <w:t>INCONSISTENT</w:t>
      </w:r>
      <w:r>
        <w:rPr>
          <w:rFonts w:hint="eastAsia"/>
        </w:rPr>
        <w:t>_</w:t>
      </w:r>
      <w:r>
        <w:rPr>
          <w:rFonts w:hint="eastAsia" w:ascii="Times New Roman"/>
        </w:rPr>
        <w:t>PARAMETERS</w:t>
      </w:r>
      <w:r>
        <w:rPr>
          <w:rFonts w:hint="eastAsia"/>
        </w:rPr>
        <w:t>的错误服务类。</w:t>
      </w:r>
    </w:p>
    <w:p>
      <w:pPr>
        <w:pStyle w:val="868"/>
        <w:numPr>
          <w:ilvl w:val="0"/>
          <w:numId w:val="98"/>
        </w:numPr>
        <w:spacing w:before="156" w:after="156"/>
      </w:pPr>
      <w:r>
        <w:rPr>
          <w:rFonts w:hint="eastAsia"/>
        </w:rPr>
        <w:t>由于“</w:t>
      </w:r>
      <w:r>
        <w:rPr>
          <w:rFonts w:hint="eastAsia" w:ascii="Times New Roman"/>
        </w:rPr>
        <w:t>Time</w:t>
      </w:r>
      <w:r>
        <w:rPr>
          <w:rFonts w:hint="eastAsia"/>
        </w:rPr>
        <w:t xml:space="preserve"> </w:t>
      </w:r>
      <w:r>
        <w:rPr>
          <w:rFonts w:hint="eastAsia" w:ascii="Times New Roman"/>
        </w:rPr>
        <w:t>Stamp</w:t>
      </w:r>
      <w:r>
        <w:rPr>
          <w:rFonts w:hint="eastAsia"/>
        </w:rPr>
        <w:t>”太旧导致非确认事件通知的不成功确认报警</w:t>
      </w:r>
    </w:p>
    <w:p>
      <w:pPr>
        <w:pStyle w:val="32"/>
      </w:pPr>
      <w:r>
        <w:rPr>
          <w:rFonts w:hint="eastAsia"/>
        </w:rPr>
        <w:t>目的：如果确认中的时间戳与最近一次转换到当前警报状态的时间戳不匹配，则验证报警仍然未被确认。</w:t>
      </w:r>
    </w:p>
    <w:p>
      <w:pPr>
        <w:pStyle w:val="32"/>
      </w:pPr>
      <w:r>
        <w:rPr>
          <w:rFonts w:hint="eastAsia"/>
        </w:rPr>
        <w:t>测试思想：触发警报，</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使用旧的时间戳来确认警报，并验证该确认未被</w:t>
      </w:r>
      <w:r>
        <w:rPr>
          <w:rFonts w:hint="eastAsia" w:ascii="Times New Roman"/>
        </w:rPr>
        <w:t>IUT</w:t>
      </w:r>
      <w:r>
        <w:rPr>
          <w:rFonts w:hint="eastAsia"/>
        </w:rPr>
        <w:t>接受，且</w:t>
      </w:r>
      <w:r>
        <w:rPr>
          <w:rFonts w:hint="eastAsia" w:ascii="Times New Roman"/>
        </w:rPr>
        <w:t>IUT</w:t>
      </w:r>
      <w:r>
        <w:rPr>
          <w:rFonts w:hint="eastAsia"/>
        </w:rPr>
        <w:t>没有通知其它设备该警报已被确认。然后，</w:t>
      </w:r>
      <w:r>
        <w:rPr>
          <w:rFonts w:hint="eastAsia" w:ascii="Times New Roman"/>
        </w:rPr>
        <w:t>TD</w:t>
      </w:r>
      <w:r>
        <w:rPr>
          <w:rFonts w:hint="eastAsia"/>
        </w:rPr>
        <w:t>会使用正确的时间戳确认警报，并确认</w:t>
      </w:r>
      <w:r>
        <w:rPr>
          <w:rFonts w:hint="eastAsia" w:ascii="Times New Roman"/>
        </w:rPr>
        <w:t>IUT</w:t>
      </w:r>
      <w:r>
        <w:rPr>
          <w:rFonts w:hint="eastAsia"/>
        </w:rPr>
        <w:t>已正确记录确认。</w:t>
      </w:r>
      <w:r>
        <w:rPr>
          <w:rFonts w:hint="eastAsia" w:ascii="Times New Roman"/>
        </w:rPr>
        <w:t>IUT</w:t>
      </w:r>
      <w:r>
        <w:rPr>
          <w:rFonts w:hint="eastAsia"/>
        </w:rPr>
        <w:t>通知所有其它接收者已经确认警报。</w:t>
      </w:r>
    </w:p>
    <w:p>
      <w:pPr>
        <w:pStyle w:val="32"/>
      </w:pPr>
      <w:r>
        <w:rPr>
          <w:rFonts w:hint="eastAsia"/>
        </w:rPr>
        <w:t>配置要求：</w:t>
      </w:r>
      <w:r>
        <w:rPr>
          <w:rFonts w:hint="eastAsia" w:ascii="Times New Roman"/>
        </w:rPr>
        <w:t>IUT</w:t>
      </w:r>
      <w:r>
        <w:rPr>
          <w:rFonts w:hint="eastAsia"/>
        </w:rPr>
        <w:t>至少配置一个对象，可以检测报警情况并发送确认通知。</w:t>
      </w:r>
      <w:r>
        <w:rPr>
          <w:rFonts w:hint="eastAsia" w:ascii="Times New Roman"/>
        </w:rPr>
        <w:t>Acked</w:t>
      </w:r>
      <w:r>
        <w:rPr>
          <w:rFonts w:hint="eastAsia"/>
        </w:rPr>
        <w:t>_</w:t>
      </w:r>
      <w:r>
        <w:rPr>
          <w:rFonts w:hint="eastAsia" w:ascii="Times New Roman"/>
        </w:rPr>
        <w:t>Transitions</w:t>
      </w:r>
      <w:r>
        <w:rPr>
          <w:rFonts w:hint="eastAsia"/>
        </w:rPr>
        <w:t>值应为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numPr>
          <w:ilvl w:val="0"/>
          <w:numId w:val="109"/>
        </w:numPr>
        <w:tabs>
          <w:tab w:val="left" w:pos="4410"/>
        </w:tabs>
        <w:ind w:firstLineChars="0"/>
        <w:rPr>
          <w:rFonts w:ascii="Times New Roman"/>
        </w:rPr>
      </w:pPr>
      <w:r>
        <w:rPr>
          <w:rFonts w:ascii="Times New Roman"/>
        </w:rPr>
        <w:t>MAKE (a change that triggers the detection of an alarm event in the IUT)</w:t>
      </w:r>
    </w:p>
    <w:p>
      <w:pPr>
        <w:pStyle w:val="32"/>
        <w:numPr>
          <w:ilvl w:val="0"/>
          <w:numId w:val="109"/>
        </w:numPr>
        <w:tabs>
          <w:tab w:val="left" w:pos="4410"/>
        </w:tabs>
        <w:ind w:firstLineChars="0"/>
        <w:rPr>
          <w:rFonts w:ascii="Times New Roman"/>
        </w:rPr>
      </w:pPr>
      <w:r>
        <w:rPr>
          <w:rFonts w:ascii="Times New Roman"/>
        </w:rPr>
        <w:t>WAIT (Time_Delay)</w:t>
      </w:r>
    </w:p>
    <w:p>
      <w:pPr>
        <w:pStyle w:val="32"/>
        <w:numPr>
          <w:ilvl w:val="0"/>
          <w:numId w:val="109"/>
        </w:numPr>
        <w:tabs>
          <w:tab w:val="left" w:pos="4410"/>
        </w:tabs>
        <w:ind w:firstLineChars="0"/>
        <w:rPr>
          <w:rFonts w:ascii="Times New Roman"/>
        </w:rPr>
      </w:pPr>
      <w:r>
        <w:rPr>
          <w:rFonts w:ascii="Times New Roman"/>
        </w:rPr>
        <w:t xml:space="preserve">BEFORE </w:t>
      </w:r>
      <w:r>
        <w:rPr>
          <w:rFonts w:ascii="Times New Roman"/>
          <w:b/>
          <w:bCs/>
        </w:rPr>
        <w:t>Notification Fail Time</w:t>
      </w:r>
    </w:p>
    <w:p>
      <w:pPr>
        <w:pStyle w:val="32"/>
        <w:tabs>
          <w:tab w:val="left" w:pos="4095"/>
          <w:tab w:val="left" w:pos="4410"/>
        </w:tabs>
        <w:ind w:firstLine="1050" w:firstLineChars="500"/>
        <w:rPr>
          <w:rFonts w:ascii="Times New Roman"/>
        </w:rPr>
      </w:pPr>
      <w:r>
        <w:rPr>
          <w:rFonts w:ascii="Times New Roman"/>
        </w:rPr>
        <w:t>RECEIVE UnconfirmedEventNotification-Request</w:t>
      </w:r>
    </w:p>
    <w:p>
      <w:pPr>
        <w:pStyle w:val="32"/>
        <w:tabs>
          <w:tab w:val="left" w:pos="1470"/>
          <w:tab w:val="left" w:pos="4095"/>
          <w:tab w:val="left" w:pos="4410"/>
          <w:tab w:val="left" w:pos="5040"/>
        </w:tabs>
        <w:rPr>
          <w:rFonts w:ascii="Times New Roman"/>
        </w:rPr>
      </w:pPr>
      <w:r>
        <w:rPr>
          <w:rFonts w:hint="eastAsia" w:ascii="Times New Roman"/>
        </w:rPr>
        <w:tab/>
      </w:r>
      <w:r>
        <w:rPr>
          <w:rFonts w:ascii="Times New Roman"/>
        </w:rPr>
        <w:t xml:space="preserve">'Process Identifier' = </w:t>
      </w:r>
      <w:r>
        <w:rPr>
          <w:rFonts w:hint="eastAsia" w:ascii="Times New Roman"/>
        </w:rPr>
        <w:tab/>
      </w:r>
      <w:r>
        <w:rPr>
          <w:rFonts w:hint="eastAsia" w:ascii="Times New Roman"/>
        </w:rPr>
        <w:tab/>
      </w:r>
      <w:r>
        <w:rPr>
          <w:rFonts w:ascii="Times New Roman"/>
        </w:rPr>
        <w:t>(the process identifier configured for this event),</w:t>
      </w:r>
    </w:p>
    <w:p>
      <w:pPr>
        <w:pStyle w:val="32"/>
        <w:tabs>
          <w:tab w:val="left" w:pos="1470"/>
          <w:tab w:val="left" w:pos="4095"/>
          <w:tab w:val="left" w:pos="4410"/>
          <w:tab w:val="left" w:pos="5040"/>
        </w:tabs>
        <w:rPr>
          <w:rFonts w:ascii="Times New Roman"/>
        </w:rPr>
      </w:pPr>
      <w:r>
        <w:rPr>
          <w:rFonts w:hint="eastAsia" w:ascii="Times New Roman"/>
        </w:rPr>
        <w:tab/>
      </w:r>
      <w:r>
        <w:rPr>
          <w:rFonts w:ascii="Times New Roman"/>
        </w:rPr>
        <w:t>'Initiating Device Identifier' =</w:t>
      </w:r>
      <w:r>
        <w:rPr>
          <w:rFonts w:hint="eastAsia" w:ascii="Times New Roman"/>
        </w:rPr>
        <w:tab/>
      </w:r>
      <w:r>
        <w:rPr>
          <w:rFonts w:hint="eastAsia" w:ascii="Times New Roman"/>
        </w:rPr>
        <w:tab/>
      </w:r>
      <w:r>
        <w:rPr>
          <w:rFonts w:ascii="Times New Roman"/>
        </w:rPr>
        <w:t>IUT</w:t>
      </w:r>
    </w:p>
    <w:p>
      <w:pPr>
        <w:pStyle w:val="32"/>
        <w:tabs>
          <w:tab w:val="left" w:pos="1470"/>
          <w:tab w:val="left" w:pos="4095"/>
          <w:tab w:val="left" w:pos="4410"/>
          <w:tab w:val="left" w:pos="5040"/>
        </w:tabs>
        <w:rPr>
          <w:rFonts w:ascii="Times New Roman"/>
        </w:rPr>
      </w:pPr>
      <w:r>
        <w:rPr>
          <w:rFonts w:hint="eastAsia" w:ascii="Times New Roman"/>
        </w:rPr>
        <w:tab/>
      </w:r>
      <w:r>
        <w:rPr>
          <w:rFonts w:ascii="Times New Roman"/>
        </w:rPr>
        <w:t>'Event Object Identifier' =</w:t>
      </w:r>
      <w:r>
        <w:rPr>
          <w:rFonts w:hint="eastAsia" w:ascii="Times New Roman"/>
        </w:rPr>
        <w:tab/>
      </w:r>
      <w:r>
        <w:rPr>
          <w:rFonts w:hint="eastAsia" w:ascii="Times New Roman"/>
        </w:rPr>
        <w:tab/>
      </w:r>
      <w:r>
        <w:rPr>
          <w:rFonts w:ascii="Times New Roman"/>
        </w:rPr>
        <w:t xml:space="preserve">(the object detecting the alarm),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'Time Stamp' =</w:t>
      </w:r>
      <w:r>
        <w:rPr>
          <w:rFonts w:hint="eastAsia" w:ascii="Times New Roman"/>
        </w:rPr>
        <w:tab/>
      </w:r>
      <w:r>
        <w:rPr>
          <w:rFonts w:hint="eastAsia" w:ascii="Times New Roman"/>
        </w:rPr>
        <w:tab/>
      </w:r>
      <w:r>
        <w:rPr>
          <w:rFonts w:hint="eastAsia" w:ascii="Times New Roman"/>
        </w:rPr>
        <w:tab/>
      </w:r>
      <w:r>
        <w:rPr>
          <w:rFonts w:ascii="Times New Roman"/>
        </w:rPr>
        <w:t xml:space="preserve">(the current time or sequence number),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'Notification Class' =</w:t>
      </w:r>
      <w:r>
        <w:rPr>
          <w:rFonts w:hint="eastAsia" w:ascii="Times New Roman"/>
        </w:rPr>
        <w:tab/>
      </w:r>
      <w:r>
        <w:rPr>
          <w:rFonts w:hint="eastAsia" w:ascii="Times New Roman"/>
        </w:rPr>
        <w:tab/>
      </w:r>
      <w:r>
        <w:rPr>
          <w:rFonts w:hint="eastAsia" w:ascii="Times New Roman"/>
        </w:rPr>
        <w:tab/>
      </w:r>
      <w:r>
        <w:rPr>
          <w:rFonts w:ascii="Times New Roman"/>
        </w:rPr>
        <w:t xml:space="preserve">(the notification class configured for this event),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ascii="Times New Roman"/>
        </w:rPr>
        <w:t xml:space="preserve">(the priority configured for this event type),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'Event Type' =</w:t>
      </w:r>
      <w:r>
        <w:rPr>
          <w:rFonts w:hint="eastAsia" w:ascii="Times New Roman"/>
        </w:rPr>
        <w:tab/>
      </w:r>
      <w:r>
        <w:rPr>
          <w:rFonts w:hint="eastAsia" w:ascii="Times New Roman"/>
        </w:rPr>
        <w:tab/>
      </w:r>
      <w:r>
        <w:rPr>
          <w:rFonts w:hint="eastAsia" w:ascii="Times New Roman"/>
        </w:rPr>
        <w:tab/>
      </w:r>
      <w:r>
        <w:rPr>
          <w:rFonts w:ascii="Times New Roman"/>
        </w:rPr>
        <w:t xml:space="preserve">(any valid event type),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'Notify Type' =</w:t>
      </w:r>
      <w:r>
        <w:rPr>
          <w:rFonts w:hint="eastAsia" w:ascii="Times New Roman"/>
        </w:rPr>
        <w:tab/>
      </w:r>
      <w:r>
        <w:rPr>
          <w:rFonts w:hint="eastAsia" w:ascii="Times New Roman"/>
        </w:rPr>
        <w:tab/>
      </w:r>
      <w:r>
        <w:rPr>
          <w:rFonts w:hint="eastAsia" w:ascii="Times New Roman"/>
        </w:rPr>
        <w:tab/>
      </w:r>
      <w:r>
        <w:rPr>
          <w:rFonts w:ascii="Times New Roman"/>
        </w:rPr>
        <w:t xml:space="preserve">(the notify type configured for the event),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'AckRequired' =</w:t>
      </w:r>
      <w:r>
        <w:rPr>
          <w:rFonts w:hint="eastAsia" w:ascii="Times New Roman"/>
        </w:rPr>
        <w:tab/>
      </w:r>
      <w:r>
        <w:rPr>
          <w:rFonts w:hint="eastAsia" w:ascii="Times New Roman"/>
        </w:rPr>
        <w:tab/>
      </w:r>
      <w:r>
        <w:rPr>
          <w:rFonts w:hint="eastAsia" w:ascii="Times New Roman"/>
        </w:rPr>
        <w:tab/>
      </w:r>
      <w:r>
        <w:rPr>
          <w:rFonts w:ascii="Times New Roman"/>
        </w:rPr>
        <w:t xml:space="preserve">TRUE,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'From State'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'To State' =</w:t>
      </w:r>
      <w:r>
        <w:rPr>
          <w:rFonts w:hint="eastAsia" w:ascii="Times New Roman"/>
        </w:rPr>
        <w:tab/>
      </w:r>
      <w:r>
        <w:rPr>
          <w:rFonts w:hint="eastAsia" w:ascii="Times New Roman"/>
        </w:rPr>
        <w:tab/>
      </w:r>
      <w:r>
        <w:rPr>
          <w:rFonts w:hint="eastAsia" w:ascii="Times New Roman"/>
        </w:rPr>
        <w:tab/>
      </w:r>
      <w:r>
        <w:rPr>
          <w:rFonts w:ascii="Times New Roman"/>
        </w:rPr>
        <w:t xml:space="preserve">(any appropriate non-normal event state), </w:t>
      </w:r>
    </w:p>
    <w:p>
      <w:pPr>
        <w:pStyle w:val="32"/>
        <w:tabs>
          <w:tab w:val="left" w:pos="3990"/>
          <w:tab w:val="left" w:pos="4095"/>
          <w:tab w:val="left" w:pos="4311"/>
          <w:tab w:val="left" w:pos="5040"/>
        </w:tabs>
        <w:ind w:firstLine="1365" w:firstLineChars="650"/>
        <w:rPr>
          <w:rFonts w:ascii="Times New Roman"/>
        </w:rPr>
      </w:pPr>
      <w:r>
        <w:rPr>
          <w:rFonts w:ascii="Times New Roman"/>
        </w:rPr>
        <w:t xml:space="preserve"> 'Event Values' =</w:t>
      </w:r>
      <w:r>
        <w:rPr>
          <w:rFonts w:hint="eastAsia" w:ascii="Times New Roman"/>
        </w:rPr>
        <w:tab/>
      </w:r>
      <w:r>
        <w:rPr>
          <w:rFonts w:hint="eastAsia" w:ascii="Times New Roman"/>
        </w:rPr>
        <w:tab/>
      </w:r>
      <w:r>
        <w:rPr>
          <w:rFonts w:hint="eastAsia" w:ascii="Times New Roman"/>
        </w:rPr>
        <w:tab/>
      </w:r>
      <w:r>
        <w:rPr>
          <w:rFonts w:ascii="Times New Roman"/>
        </w:rPr>
        <w:t>(the values appropriate to the event type)</w:t>
      </w:r>
    </w:p>
    <w:p>
      <w:pPr>
        <w:pStyle w:val="32"/>
        <w:numPr>
          <w:ilvl w:val="0"/>
          <w:numId w:val="109"/>
        </w:numPr>
        <w:tabs>
          <w:tab w:val="left" w:pos="3990"/>
          <w:tab w:val="left" w:pos="4095"/>
          <w:tab w:val="left" w:pos="4410"/>
        </w:tabs>
        <w:ind w:firstLineChars="0"/>
        <w:rPr>
          <w:rFonts w:ascii="Times New Roman"/>
        </w:rPr>
      </w:pPr>
      <w:r>
        <w:rPr>
          <w:rFonts w:ascii="Times New Roman"/>
        </w:rPr>
        <w:t xml:space="preserve">IF </w:t>
      </w:r>
      <w:r>
        <w:rPr>
          <w:rFonts w:hint="eastAsia" w:ascii="Times New Roman"/>
        </w:rPr>
        <w:t>(</w:t>
      </w:r>
      <w:r>
        <w:rPr>
          <w:rFonts w:ascii="Times New Roman"/>
        </w:rPr>
        <w:t xml:space="preserve">the notification in step 3 was not a broadcast) THEN </w:t>
      </w:r>
    </w:p>
    <w:p>
      <w:pPr>
        <w:pStyle w:val="32"/>
        <w:tabs>
          <w:tab w:val="left" w:pos="4095"/>
          <w:tab w:val="left" w:pos="4410"/>
        </w:tabs>
        <w:ind w:firstLine="1050" w:firstLineChars="500"/>
        <w:rPr>
          <w:rFonts w:ascii="Times New Roman"/>
          <w:szCs w:val="22"/>
        </w:rPr>
      </w:pPr>
      <w:r>
        <w:rPr>
          <w:rFonts w:ascii="Times New Roman"/>
          <w:szCs w:val="22"/>
        </w:rPr>
        <w:t>RECEIVE</w:t>
      </w:r>
    </w:p>
    <w:p>
      <w:pPr>
        <w:pStyle w:val="32"/>
        <w:tabs>
          <w:tab w:val="left" w:pos="4095"/>
          <w:tab w:val="left" w:pos="4410"/>
          <w:tab w:val="left" w:pos="5040"/>
        </w:tabs>
        <w:ind w:firstLine="1470" w:firstLineChars="700"/>
        <w:rPr>
          <w:rFonts w:ascii="Times New Roman"/>
          <w:szCs w:val="22"/>
        </w:rPr>
      </w:pPr>
      <w:r>
        <w:rPr>
          <w:rFonts w:ascii="Times New Roman"/>
          <w:szCs w:val="22"/>
        </w:rPr>
        <w:t>DESTINATION =</w:t>
      </w:r>
      <w:r>
        <w:rPr>
          <w:rFonts w:ascii="Times New Roman"/>
          <w:szCs w:val="22"/>
        </w:rPr>
        <w:tab/>
      </w:r>
      <w:r>
        <w:rPr>
          <w:rFonts w:hint="eastAsia" w:ascii="Times New Roman"/>
          <w:szCs w:val="22"/>
        </w:rPr>
        <w:tab/>
      </w:r>
      <w:r>
        <w:rPr>
          <w:rFonts w:ascii="Times New Roman"/>
          <w:szCs w:val="22"/>
        </w:rPr>
        <w:t xml:space="preserve">(at least one device other than the TD), </w:t>
      </w:r>
    </w:p>
    <w:p>
      <w:pPr>
        <w:pStyle w:val="32"/>
        <w:tabs>
          <w:tab w:val="left" w:pos="4095"/>
          <w:tab w:val="left" w:pos="4410"/>
          <w:tab w:val="left" w:pos="5040"/>
        </w:tabs>
        <w:ind w:firstLine="1365" w:firstLineChars="650"/>
        <w:rPr>
          <w:rFonts w:ascii="Times New Roman"/>
          <w:szCs w:val="22"/>
        </w:rPr>
      </w:pPr>
      <w:r>
        <w:rPr>
          <w:rFonts w:ascii="Times New Roman"/>
          <w:szCs w:val="22"/>
        </w:rPr>
        <w:t xml:space="preserve"> SOURCE =</w:t>
      </w:r>
      <w:r>
        <w:rPr>
          <w:rFonts w:ascii="Times New Roman"/>
          <w:szCs w:val="22"/>
        </w:rPr>
        <w:tab/>
      </w:r>
      <w:r>
        <w:rPr>
          <w:rFonts w:hint="eastAsia" w:ascii="Times New Roman"/>
          <w:szCs w:val="22"/>
        </w:rPr>
        <w:tab/>
      </w:r>
      <w:r>
        <w:rPr>
          <w:rFonts w:ascii="Times New Roman"/>
          <w:szCs w:val="22"/>
        </w:rPr>
        <w:t xml:space="preserve">IUT, </w:t>
      </w:r>
    </w:p>
    <w:p>
      <w:pPr>
        <w:pStyle w:val="32"/>
        <w:tabs>
          <w:tab w:val="left" w:pos="4095"/>
          <w:tab w:val="left" w:pos="4410"/>
        </w:tabs>
        <w:ind w:firstLine="1365" w:firstLineChars="650"/>
        <w:rPr>
          <w:rFonts w:ascii="Times New Roman"/>
          <w:szCs w:val="22"/>
        </w:rPr>
      </w:pPr>
      <w:r>
        <w:rPr>
          <w:rFonts w:ascii="Times New Roman"/>
          <w:szCs w:val="22"/>
        </w:rPr>
        <w:t xml:space="preserve"> UnconfirmedEventNotification-Request,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(the process identifier configured for this event),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'Initiating Device Identifier' =</w:t>
      </w:r>
      <w:r>
        <w:rPr>
          <w:rFonts w:hint="eastAsia" w:ascii="Times New Roman"/>
        </w:rPr>
        <w:tab/>
      </w:r>
      <w:r>
        <w:rPr>
          <w:rFonts w:ascii="Times New Roman"/>
        </w:rPr>
        <w:t xml:space="preserve"> </w:t>
      </w:r>
      <w:r>
        <w:rPr>
          <w:rFonts w:hint="eastAsia" w:ascii="Times New Roman"/>
        </w:rPr>
        <w:tab/>
      </w:r>
      <w:r>
        <w:rPr>
          <w:rFonts w:ascii="Times New Roman"/>
        </w:rPr>
        <w:t xml:space="preserve">IUT,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'Event 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(the object detecting the alarm),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'Time Stamp' =</w:t>
      </w:r>
      <w:r>
        <w:rPr>
          <w:rFonts w:hint="eastAsia" w:ascii="Times New Roman"/>
        </w:rPr>
        <w:tab/>
      </w:r>
      <w:r>
        <w:rPr>
          <w:rFonts w:hint="eastAsia" w:ascii="Times New Roman"/>
        </w:rPr>
        <w:tab/>
      </w:r>
      <w:r>
        <w:rPr>
          <w:rFonts w:hint="eastAsia" w:ascii="Times New Roman"/>
        </w:rPr>
        <w:tab/>
      </w:r>
      <w:r>
        <w:rPr>
          <w:rFonts w:ascii="Times New Roman"/>
        </w:rPr>
        <w:t xml:space="preserve">(the timestamp or sequence number from step 3),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'Notification Class' =</w:t>
      </w:r>
      <w:r>
        <w:rPr>
          <w:rFonts w:hint="eastAsia" w:ascii="Times New Roman"/>
        </w:rPr>
        <w:tab/>
      </w:r>
      <w:r>
        <w:rPr>
          <w:rFonts w:hint="eastAsia" w:ascii="Times New Roman"/>
        </w:rPr>
        <w:tab/>
      </w:r>
      <w:r>
        <w:rPr>
          <w:rFonts w:hint="eastAsia" w:ascii="Times New Roman"/>
        </w:rPr>
        <w:tab/>
      </w:r>
      <w:r>
        <w:rPr>
          <w:rFonts w:ascii="Times New Roman"/>
        </w:rPr>
        <w:t xml:space="preserve">(the notification class configured for this event),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ascii="Times New Roman"/>
        </w:rPr>
        <w:t xml:space="preserve">(the priority configured for this event type),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'Event Type' =</w:t>
      </w:r>
      <w:r>
        <w:rPr>
          <w:rFonts w:hint="eastAsia" w:ascii="Times New Roman"/>
        </w:rPr>
        <w:tab/>
      </w:r>
      <w:r>
        <w:rPr>
          <w:rFonts w:hint="eastAsia" w:ascii="Times New Roman"/>
        </w:rPr>
        <w:tab/>
      </w:r>
      <w:r>
        <w:rPr>
          <w:rFonts w:hint="eastAsia" w:ascii="Times New Roman"/>
        </w:rPr>
        <w:tab/>
      </w:r>
      <w:r>
        <w:rPr>
          <w:rFonts w:ascii="Times New Roman"/>
        </w:rPr>
        <w:t xml:space="preserve">(any valid event type),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'Notify Type' =</w:t>
      </w:r>
      <w:r>
        <w:rPr>
          <w:rFonts w:hint="eastAsia" w:ascii="Times New Roman"/>
        </w:rPr>
        <w:tab/>
      </w:r>
      <w:r>
        <w:rPr>
          <w:rFonts w:hint="eastAsia" w:ascii="Times New Roman"/>
        </w:rPr>
        <w:tab/>
      </w:r>
      <w:r>
        <w:rPr>
          <w:rFonts w:hint="eastAsia" w:ascii="Times New Roman"/>
        </w:rPr>
        <w:tab/>
      </w:r>
      <w:r>
        <w:rPr>
          <w:rFonts w:ascii="Times New Roman"/>
        </w:rPr>
        <w:t xml:space="preserve">(the notify type configured for the event),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'AckRequired' =</w:t>
      </w:r>
      <w:r>
        <w:rPr>
          <w:rFonts w:hint="eastAsia" w:ascii="Times New Roman"/>
        </w:rPr>
        <w:tab/>
      </w:r>
      <w:r>
        <w:rPr>
          <w:rFonts w:hint="eastAsia" w:ascii="Times New Roman"/>
        </w:rPr>
        <w:tab/>
      </w:r>
      <w:r>
        <w:rPr>
          <w:rFonts w:hint="eastAsia" w:ascii="Times New Roman"/>
        </w:rPr>
        <w:tab/>
      </w:r>
      <w:r>
        <w:rPr>
          <w:rFonts w:ascii="Times New Roman"/>
        </w:rPr>
        <w:t xml:space="preserve">TRUE,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'From State' =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'To State' =</w:t>
      </w:r>
      <w:r>
        <w:rPr>
          <w:rFonts w:hint="eastAsia" w:ascii="Times New Roman"/>
        </w:rPr>
        <w:tab/>
      </w:r>
      <w:r>
        <w:rPr>
          <w:rFonts w:hint="eastAsia" w:ascii="Times New Roman"/>
        </w:rPr>
        <w:tab/>
      </w:r>
      <w:r>
        <w:rPr>
          <w:rFonts w:hint="eastAsia" w:ascii="Times New Roman"/>
        </w:rPr>
        <w:tab/>
      </w:r>
      <w:r>
        <w:rPr>
          <w:rFonts w:ascii="Times New Roman"/>
        </w:rPr>
        <w:t xml:space="preserve">(any appropriate non-normal event state), </w:t>
      </w:r>
    </w:p>
    <w:p>
      <w:pPr>
        <w:pStyle w:val="32"/>
        <w:tabs>
          <w:tab w:val="left" w:pos="3990"/>
          <w:tab w:val="left" w:pos="4095"/>
          <w:tab w:val="left" w:pos="4311"/>
          <w:tab w:val="left" w:pos="5040"/>
          <w:tab w:val="left" w:pos="5460"/>
        </w:tabs>
        <w:ind w:firstLine="1365" w:firstLineChars="650"/>
        <w:rPr>
          <w:rFonts w:ascii="Times New Roman"/>
        </w:rPr>
      </w:pPr>
      <w:r>
        <w:rPr>
          <w:rFonts w:ascii="Times New Roman"/>
        </w:rPr>
        <w:t xml:space="preserve"> 'Event Values' =</w:t>
      </w:r>
      <w:r>
        <w:rPr>
          <w:rFonts w:hint="eastAsia" w:ascii="Times New Roman"/>
        </w:rPr>
        <w:tab/>
      </w:r>
      <w:r>
        <w:rPr>
          <w:rFonts w:hint="eastAsia" w:ascii="Times New Roman"/>
        </w:rPr>
        <w:tab/>
      </w:r>
      <w:r>
        <w:rPr>
          <w:rFonts w:hint="eastAsia" w:ascii="Times New Roman"/>
        </w:rPr>
        <w:tab/>
      </w:r>
      <w:r>
        <w:rPr>
          <w:rFonts w:ascii="Times New Roman"/>
        </w:rPr>
        <w:t>(the values appropriate to the event type)</w:t>
      </w:r>
    </w:p>
    <w:p>
      <w:pPr>
        <w:pStyle w:val="32"/>
        <w:numPr>
          <w:ilvl w:val="0"/>
          <w:numId w:val="109"/>
        </w:numPr>
        <w:tabs>
          <w:tab w:val="left" w:pos="630"/>
          <w:tab w:val="left" w:pos="840"/>
          <w:tab w:val="left" w:pos="3990"/>
          <w:tab w:val="left" w:pos="4095"/>
        </w:tabs>
        <w:ind w:firstLineChars="0"/>
        <w:rPr>
          <w:rFonts w:ascii="Times New Roman"/>
        </w:rPr>
      </w:pPr>
      <w:r>
        <w:rPr>
          <w:rFonts w:ascii="Times New Roman"/>
        </w:rPr>
        <w:t xml:space="preserve">VERIFY (the 'Event Object Identifier' from the event notification), Acked_Transitions = </w:t>
      </w:r>
    </w:p>
    <w:p>
      <w:pPr>
        <w:pStyle w:val="32"/>
        <w:numPr>
          <w:ilvl w:val="255"/>
          <w:numId w:val="0"/>
        </w:numPr>
        <w:tabs>
          <w:tab w:val="left" w:pos="630"/>
          <w:tab w:val="left" w:pos="735"/>
          <w:tab w:val="left" w:pos="840"/>
          <w:tab w:val="left" w:pos="3990"/>
          <w:tab w:val="left" w:pos="4095"/>
        </w:tabs>
        <w:ind w:firstLine="735" w:firstLineChars="350"/>
        <w:rPr>
          <w:rFonts w:ascii="Times New Roman"/>
        </w:rPr>
      </w:pPr>
      <w:r>
        <w:rPr>
          <w:rFonts w:ascii="Times New Roman"/>
        </w:rPr>
        <w:t>(FALSE,TRUE,TRUE)</w:t>
      </w:r>
    </w:p>
    <w:p>
      <w:pPr>
        <w:pStyle w:val="32"/>
        <w:numPr>
          <w:ilvl w:val="0"/>
          <w:numId w:val="109"/>
        </w:numPr>
        <w:tabs>
          <w:tab w:val="left" w:pos="3990"/>
          <w:tab w:val="left" w:pos="4095"/>
          <w:tab w:val="left" w:pos="4536"/>
          <w:tab w:val="left" w:pos="4788"/>
        </w:tabs>
        <w:ind w:firstLineChars="0"/>
        <w:rPr>
          <w:rFonts w:ascii="Times New Roman"/>
        </w:rPr>
      </w:pPr>
      <w:r>
        <w:rPr>
          <w:rFonts w:ascii="Times New Roman"/>
        </w:rPr>
        <w:t>TRANSMIT AcknowledgeAlarm-Request,</w:t>
      </w:r>
    </w:p>
    <w:p>
      <w:pPr>
        <w:pStyle w:val="32"/>
        <w:tabs>
          <w:tab w:val="left" w:pos="1060"/>
          <w:tab w:val="left" w:pos="3990"/>
          <w:tab w:val="left" w:pos="4095"/>
          <w:tab w:val="left" w:pos="4536"/>
          <w:tab w:val="left" w:pos="4599"/>
          <w:tab w:val="left" w:pos="4788"/>
          <w:tab w:val="left" w:pos="5040"/>
        </w:tabs>
        <w:ind w:left="4830" w:leftChars="200" w:hanging="4410" w:hangingChars="2100"/>
        <w:rPr>
          <w:rFonts w:ascii="Times New Roman"/>
        </w:rPr>
      </w:pPr>
      <w:r>
        <w:rPr>
          <w:rFonts w:hint="eastAsia" w:ascii="Times New Roman"/>
        </w:rPr>
        <w:tab/>
      </w:r>
      <w:r>
        <w:rPr>
          <w:rFonts w:hint="eastAsia" w:ascii="Times New Roman"/>
        </w:rPr>
        <w:t xml:space="preserve"> </w:t>
      </w:r>
      <w:r>
        <w:rPr>
          <w:rFonts w:ascii="Times New Roman"/>
        </w:rPr>
        <w:t>'Acknowledging Process Identifier' =</w:t>
      </w:r>
      <w:r>
        <w:rPr>
          <w:rFonts w:hint="eastAsia" w:ascii="Times New Roman"/>
        </w:rPr>
        <w:tab/>
      </w:r>
      <w:r>
        <w:rPr>
          <w:rFonts w:ascii="Times New Roman"/>
        </w:rPr>
        <w:tab/>
      </w:r>
      <w:r>
        <w:rPr>
          <w:rFonts w:ascii="Times New Roman"/>
        </w:rPr>
        <w:t>(the value of the 'Process Identifier' parameter in</w:t>
      </w:r>
      <w:r>
        <w:rPr>
          <w:rFonts w:hint="eastAsia" w:ascii="Times New Roman"/>
        </w:rPr>
        <w:t xml:space="preserve"> </w:t>
      </w:r>
      <w:r>
        <w:rPr>
          <w:rFonts w:ascii="Times New Roman"/>
        </w:rPr>
        <w:t>the</w:t>
      </w:r>
    </w:p>
    <w:p>
      <w:pPr>
        <w:pStyle w:val="32"/>
        <w:tabs>
          <w:tab w:val="left" w:pos="1060"/>
          <w:tab w:val="left" w:pos="3990"/>
          <w:tab w:val="left" w:pos="4095"/>
          <w:tab w:val="left" w:pos="4536"/>
          <w:tab w:val="left" w:pos="4599"/>
          <w:tab w:val="left" w:pos="4788"/>
          <w:tab w:val="left" w:pos="5040"/>
        </w:tabs>
        <w:ind w:left="4830" w:leftChars="200" w:hanging="4410" w:hangingChars="2100"/>
        <w:rPr>
          <w:rFonts w:ascii="Times New Roman"/>
        </w:rPr>
      </w:pPr>
      <w:r>
        <w:rPr>
          <w:rFonts w:ascii="Times New Roman"/>
        </w:rPr>
        <w:t xml:space="preserve">                                        event</w:t>
      </w:r>
      <w:r>
        <w:rPr>
          <w:rFonts w:hint="eastAsia" w:ascii="Times New Roman"/>
        </w:rPr>
        <w:t xml:space="preserve"> </w:t>
      </w:r>
      <w:r>
        <w:rPr>
          <w:rFonts w:ascii="Times New Roman"/>
        </w:rPr>
        <w:t>notification),</w:t>
      </w:r>
    </w:p>
    <w:p>
      <w:pPr>
        <w:pStyle w:val="32"/>
        <w:tabs>
          <w:tab w:val="left" w:pos="1050"/>
          <w:tab w:val="left" w:pos="3990"/>
          <w:tab w:val="left" w:pos="4095"/>
          <w:tab w:val="left" w:pos="4536"/>
          <w:tab w:val="left" w:pos="4599"/>
          <w:tab w:val="left" w:pos="4788"/>
          <w:tab w:val="left" w:pos="5040"/>
        </w:tabs>
        <w:ind w:left="4830" w:leftChars="200" w:hanging="4410" w:hangingChars="2100"/>
        <w:rPr>
          <w:rFonts w:ascii="Times New Roman"/>
        </w:rPr>
      </w:pPr>
      <w:r>
        <w:rPr>
          <w:rFonts w:hint="eastAsia" w:ascii="Times New Roman"/>
        </w:rPr>
        <w:tab/>
      </w:r>
      <w:r>
        <w:rPr>
          <w:rFonts w:hint="eastAsia" w:ascii="Times New Roman"/>
        </w:rPr>
        <w:t xml:space="preserve"> </w:t>
      </w:r>
      <w:r>
        <w:rPr>
          <w:rFonts w:ascii="Times New Roman"/>
        </w:rPr>
        <w:t>'Event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 xml:space="preserve">(the 'Event Object Identifier' from the event notification), </w:t>
      </w:r>
    </w:p>
    <w:p>
      <w:pPr>
        <w:pStyle w:val="32"/>
        <w:tabs>
          <w:tab w:val="left" w:pos="1050"/>
          <w:tab w:val="left" w:pos="3990"/>
          <w:tab w:val="left" w:pos="4095"/>
          <w:tab w:val="left" w:pos="4536"/>
          <w:tab w:val="left" w:pos="4599"/>
          <w:tab w:val="left" w:pos="4788"/>
          <w:tab w:val="left" w:pos="5040"/>
        </w:tabs>
        <w:ind w:left="4830" w:leftChars="200" w:hanging="4410" w:hangingChars="2100"/>
        <w:rPr>
          <w:rFonts w:ascii="Times New Roman"/>
        </w:rPr>
      </w:pPr>
      <w:r>
        <w:rPr>
          <w:rFonts w:hint="eastAsia" w:ascii="Times New Roman"/>
        </w:rPr>
        <w:tab/>
      </w:r>
      <w:r>
        <w:rPr>
          <w:rFonts w:hint="eastAsia" w:ascii="Times New Roman"/>
        </w:rPr>
        <w:t xml:space="preserve"> </w:t>
      </w:r>
      <w:r>
        <w:rPr>
          <w:rFonts w:ascii="Times New Roman"/>
        </w:rPr>
        <w:t>'Event State Acknowledged'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state specified in the 'To State' parameter of the</w:t>
      </w:r>
    </w:p>
    <w:p>
      <w:pPr>
        <w:pStyle w:val="32"/>
        <w:tabs>
          <w:tab w:val="left" w:pos="1050"/>
          <w:tab w:val="left" w:pos="3990"/>
          <w:tab w:val="left" w:pos="4095"/>
          <w:tab w:val="left" w:pos="4536"/>
          <w:tab w:val="left" w:pos="4599"/>
          <w:tab w:val="left" w:pos="4788"/>
          <w:tab w:val="left" w:pos="5040"/>
        </w:tabs>
        <w:ind w:left="4830" w:leftChars="200" w:hanging="4410" w:hangingChars="2100"/>
        <w:rPr>
          <w:rFonts w:ascii="Times New Roman"/>
        </w:rPr>
      </w:pPr>
      <w:r>
        <w:rPr>
          <w:rFonts w:ascii="Times New Roman"/>
        </w:rPr>
        <w:t xml:space="preserve">                                        notification), </w:t>
      </w:r>
    </w:p>
    <w:p>
      <w:pPr>
        <w:pStyle w:val="32"/>
        <w:tabs>
          <w:tab w:val="left" w:pos="630"/>
          <w:tab w:val="left" w:pos="840"/>
          <w:tab w:val="left" w:pos="1050"/>
          <w:tab w:val="left" w:pos="1155"/>
          <w:tab w:val="left" w:pos="1260"/>
          <w:tab w:val="left" w:pos="3990"/>
          <w:tab w:val="left" w:pos="4095"/>
          <w:tab w:val="left" w:pos="4536"/>
          <w:tab w:val="left" w:pos="4599"/>
          <w:tab w:val="left" w:pos="4788"/>
          <w:tab w:val="left" w:pos="5040"/>
        </w:tabs>
        <w:ind w:left="4620" w:leftChars="200" w:hanging="4200" w:hangingChars="200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'Time Stamp'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 time stamp older than the one conveyed in the   notification),</w:t>
      </w:r>
    </w:p>
    <w:p>
      <w:pPr>
        <w:pStyle w:val="32"/>
        <w:tabs>
          <w:tab w:val="left" w:pos="630"/>
          <w:tab w:val="left" w:pos="840"/>
          <w:tab w:val="left" w:pos="1050"/>
          <w:tab w:val="left" w:pos="1155"/>
          <w:tab w:val="left" w:pos="3990"/>
          <w:tab w:val="left" w:pos="4095"/>
          <w:tab w:val="left" w:pos="4536"/>
          <w:tab w:val="left" w:pos="4599"/>
          <w:tab w:val="left" w:pos="4788"/>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'Time of Acknowledgment'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TD’s current time using a Time format)</w:t>
      </w:r>
    </w:p>
    <w:p>
      <w:pPr>
        <w:pStyle w:val="32"/>
        <w:numPr>
          <w:ilvl w:val="0"/>
          <w:numId w:val="109"/>
        </w:numPr>
        <w:tabs>
          <w:tab w:val="left" w:pos="3990"/>
          <w:tab w:val="left" w:pos="4095"/>
          <w:tab w:val="left" w:pos="4536"/>
          <w:tab w:val="left" w:pos="4599"/>
          <w:tab w:val="left" w:pos="4788"/>
          <w:tab w:val="left" w:pos="5040"/>
        </w:tabs>
        <w:ind w:firstLineChars="0"/>
        <w:rPr>
          <w:rFonts w:ascii="Times New Roman"/>
        </w:rPr>
      </w:pPr>
      <w:r>
        <w:rPr>
          <w:rFonts w:ascii="Times New Roman"/>
        </w:rPr>
        <w:t>RECEIVE BACnet-Error-PDU</w:t>
      </w:r>
      <w:r>
        <w:rPr>
          <w:rFonts w:hint="eastAsia" w:ascii="Times New Roman"/>
        </w:rPr>
        <w:t>,</w:t>
      </w:r>
    </w:p>
    <w:p>
      <w:pPr>
        <w:pStyle w:val="32"/>
        <w:numPr>
          <w:ilvl w:val="255"/>
          <w:numId w:val="0"/>
        </w:numPr>
        <w:tabs>
          <w:tab w:val="left" w:pos="1050"/>
          <w:tab w:val="left" w:pos="1155"/>
          <w:tab w:val="left" w:pos="1680"/>
          <w:tab w:val="left" w:pos="1785"/>
          <w:tab w:val="left" w:pos="4536"/>
          <w:tab w:val="left" w:pos="4599"/>
          <w:tab w:val="left" w:pos="4788"/>
          <w:tab w:val="left" w:pos="5040"/>
        </w:tabs>
        <w:ind w:left="400"/>
        <w:rPr>
          <w:rFonts w:ascii="Times New Roman"/>
        </w:rPr>
      </w:pP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ascii="Times New Roman"/>
        </w:rPr>
        <w:tab/>
      </w:r>
      <w:r>
        <w:rPr>
          <w:rFonts w:ascii="Times New Roman"/>
        </w:rPr>
        <w:tab/>
      </w:r>
      <w:r>
        <w:rPr>
          <w:rFonts w:ascii="Times New Roman"/>
        </w:rPr>
        <w:t>SERVICES,</w:t>
      </w:r>
    </w:p>
    <w:p>
      <w:pPr>
        <w:pStyle w:val="32"/>
        <w:numPr>
          <w:ilvl w:val="255"/>
          <w:numId w:val="0"/>
        </w:numPr>
        <w:tabs>
          <w:tab w:val="left" w:pos="4536"/>
          <w:tab w:val="left" w:pos="4599"/>
          <w:tab w:val="left" w:pos="4788"/>
          <w:tab w:val="left" w:pos="5040"/>
        </w:tabs>
        <w:ind w:firstLine="1155" w:firstLineChars="550"/>
        <w:rPr>
          <w:rFonts w:ascii="Times New Roman"/>
        </w:rPr>
      </w:pPr>
      <w:r>
        <w:rPr>
          <w:rFonts w:ascii="Times New Roman"/>
        </w:rPr>
        <w:t xml:space="preserve">Error Code = </w:t>
      </w:r>
      <w:r>
        <w:rPr>
          <w:rFonts w:ascii="Times New Roman"/>
        </w:rPr>
        <w:tab/>
      </w:r>
      <w:r>
        <w:rPr>
          <w:rFonts w:ascii="Times New Roman"/>
        </w:rPr>
        <w:tab/>
      </w:r>
      <w:r>
        <w:rPr>
          <w:rFonts w:ascii="Times New Roman"/>
        </w:rPr>
        <w:tab/>
      </w:r>
      <w:r>
        <w:rPr>
          <w:rFonts w:ascii="Times New Roman"/>
        </w:rPr>
        <w:t>INVALID_TIME_STAMP</w:t>
      </w:r>
    </w:p>
    <w:p>
      <w:pPr>
        <w:pStyle w:val="32"/>
        <w:numPr>
          <w:ilvl w:val="0"/>
          <w:numId w:val="109"/>
        </w:numPr>
        <w:tabs>
          <w:tab w:val="left" w:pos="420"/>
          <w:tab w:val="left" w:pos="640"/>
          <w:tab w:val="left" w:pos="840"/>
          <w:tab w:val="left" w:pos="3990"/>
          <w:tab w:val="left" w:pos="4095"/>
          <w:tab w:val="left" w:pos="4536"/>
          <w:tab w:val="left" w:pos="4599"/>
          <w:tab w:val="left" w:pos="4788"/>
          <w:tab w:val="left" w:pos="5040"/>
        </w:tabs>
        <w:ind w:firstLineChars="0"/>
        <w:rPr>
          <w:rFonts w:ascii="Times New Roman"/>
        </w:rPr>
      </w:pPr>
      <w:r>
        <w:rPr>
          <w:rFonts w:ascii="Times New Roman"/>
        </w:rPr>
        <w:t>VERIFY (the 'Event Object Identifier' from the event notification), Acked_Transitions =</w:t>
      </w:r>
    </w:p>
    <w:p>
      <w:pPr>
        <w:pStyle w:val="32"/>
        <w:numPr>
          <w:ilvl w:val="255"/>
          <w:numId w:val="0"/>
        </w:numPr>
        <w:tabs>
          <w:tab w:val="left" w:pos="420"/>
          <w:tab w:val="left" w:pos="640"/>
          <w:tab w:val="left" w:pos="735"/>
          <w:tab w:val="left" w:pos="840"/>
          <w:tab w:val="left" w:pos="3990"/>
          <w:tab w:val="left" w:pos="4095"/>
          <w:tab w:val="left" w:pos="4536"/>
          <w:tab w:val="left" w:pos="4599"/>
          <w:tab w:val="left" w:pos="4788"/>
          <w:tab w:val="left" w:pos="5040"/>
        </w:tabs>
        <w:ind w:left="4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(FALSE,TRUE,TRUE)</w:t>
      </w:r>
    </w:p>
    <w:p>
      <w:pPr>
        <w:pStyle w:val="32"/>
        <w:numPr>
          <w:ilvl w:val="0"/>
          <w:numId w:val="109"/>
        </w:numPr>
        <w:tabs>
          <w:tab w:val="left" w:pos="3990"/>
          <w:tab w:val="left" w:pos="4095"/>
          <w:tab w:val="left" w:pos="4536"/>
          <w:tab w:val="left" w:pos="4599"/>
          <w:tab w:val="left" w:pos="4788"/>
          <w:tab w:val="left" w:pos="5040"/>
        </w:tabs>
        <w:ind w:firstLineChars="0"/>
        <w:rPr>
          <w:rFonts w:ascii="Times New Roman"/>
        </w:rPr>
      </w:pPr>
      <w:r>
        <w:rPr>
          <w:rFonts w:ascii="Times New Roman"/>
        </w:rPr>
        <w:t>TRANSMIT AcknowledgeAlarm-Request,</w:t>
      </w:r>
    </w:p>
    <w:p>
      <w:pPr>
        <w:pStyle w:val="32"/>
        <w:tabs>
          <w:tab w:val="left" w:pos="1050"/>
          <w:tab w:val="left" w:pos="1155"/>
          <w:tab w:val="left" w:pos="3990"/>
          <w:tab w:val="left" w:pos="4095"/>
          <w:tab w:val="left" w:pos="4536"/>
          <w:tab w:val="left" w:pos="4599"/>
          <w:tab w:val="left" w:pos="4788"/>
          <w:tab w:val="left" w:pos="5040"/>
        </w:tabs>
        <w:rPr>
          <w:rFonts w:ascii="Times New Roman"/>
        </w:rPr>
      </w:pPr>
      <w:r>
        <w:rPr>
          <w:rFonts w:hint="eastAsia" w:ascii="Times New Roman"/>
          <w:szCs w:val="22"/>
        </w:rPr>
        <w:tab/>
      </w:r>
      <w:r>
        <w:rPr>
          <w:rFonts w:hint="eastAsia" w:ascii="Times New Roman"/>
          <w:szCs w:val="22"/>
        </w:rPr>
        <w:t xml:space="preserve"> </w:t>
      </w:r>
      <w:r>
        <w:rPr>
          <w:rFonts w:ascii="Times New Roman"/>
          <w:szCs w:val="22"/>
        </w:rPr>
        <w:t>'Acknowledging Process Identifier' =</w:t>
      </w:r>
      <w:r>
        <w:rPr>
          <w:rFonts w:hint="eastAsia" w:ascii="Times New Roman"/>
          <w:szCs w:val="22"/>
        </w:rPr>
        <w:tab/>
      </w:r>
      <w:r>
        <w:rPr>
          <w:rFonts w:ascii="Times New Roman"/>
          <w:szCs w:val="22"/>
        </w:rPr>
        <w:tab/>
      </w:r>
      <w:r>
        <w:rPr>
          <w:rFonts w:ascii="Times New Roman"/>
        </w:rPr>
        <w:t xml:space="preserve">(the process identifier configured for this event), </w:t>
      </w:r>
    </w:p>
    <w:p>
      <w:pPr>
        <w:pStyle w:val="32"/>
        <w:tabs>
          <w:tab w:val="left" w:pos="1050"/>
          <w:tab w:val="left" w:pos="1155"/>
          <w:tab w:val="left" w:pos="1470"/>
          <w:tab w:val="left" w:pos="3990"/>
          <w:tab w:val="left" w:pos="4095"/>
          <w:tab w:val="left" w:pos="4536"/>
          <w:tab w:val="left" w:pos="4599"/>
          <w:tab w:val="left" w:pos="4788"/>
          <w:tab w:val="left" w:pos="5040"/>
        </w:tabs>
        <w:rPr>
          <w:rFonts w:ascii="Times New Roman"/>
        </w:rPr>
      </w:pPr>
      <w:r>
        <w:rPr>
          <w:rFonts w:hint="eastAsia" w:ascii="Times New Roman"/>
        </w:rPr>
        <w:tab/>
      </w:r>
      <w:r>
        <w:rPr>
          <w:rFonts w:hint="eastAsia" w:ascii="Times New Roman"/>
        </w:rPr>
        <w:tab/>
      </w:r>
      <w:r>
        <w:rPr>
          <w:rFonts w:ascii="Times New Roman"/>
        </w:rPr>
        <w:t xml:space="preserve">'Event Object Identifier'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'Event Object Identifier' from the event notification),</w:t>
      </w:r>
    </w:p>
    <w:p>
      <w:pPr>
        <w:pStyle w:val="32"/>
        <w:tabs>
          <w:tab w:val="left" w:pos="1050"/>
          <w:tab w:val="left" w:pos="1155"/>
          <w:tab w:val="left" w:pos="1470"/>
          <w:tab w:val="left" w:pos="3990"/>
          <w:tab w:val="left" w:pos="4095"/>
          <w:tab w:val="left" w:pos="4536"/>
          <w:tab w:val="left" w:pos="4599"/>
          <w:tab w:val="left" w:pos="4788"/>
          <w:tab w:val="left" w:pos="5040"/>
        </w:tabs>
        <w:ind w:left="4830" w:leftChars="200" w:hanging="4410" w:hangingChars="2100"/>
        <w:rPr>
          <w:rFonts w:ascii="Times New Roman"/>
        </w:rPr>
      </w:pPr>
      <w:r>
        <w:rPr>
          <w:rFonts w:hint="eastAsia" w:ascii="Times New Roman"/>
        </w:rPr>
        <w:tab/>
      </w:r>
      <w:r>
        <w:rPr>
          <w:rFonts w:hint="eastAsia" w:ascii="Times New Roman"/>
        </w:rPr>
        <w:tab/>
      </w:r>
      <w:r>
        <w:rPr>
          <w:rFonts w:ascii="Times New Roman"/>
        </w:rPr>
        <w:t>'Event State Acknowledged'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state specified in the 'To State' parameter of the</w:t>
      </w:r>
    </w:p>
    <w:p>
      <w:pPr>
        <w:pStyle w:val="32"/>
        <w:tabs>
          <w:tab w:val="left" w:pos="1050"/>
          <w:tab w:val="left" w:pos="1155"/>
          <w:tab w:val="left" w:pos="1470"/>
          <w:tab w:val="left" w:pos="3990"/>
          <w:tab w:val="left" w:pos="4095"/>
          <w:tab w:val="left" w:pos="4536"/>
          <w:tab w:val="left" w:pos="4599"/>
          <w:tab w:val="left" w:pos="4788"/>
          <w:tab w:val="left" w:pos="5040"/>
        </w:tabs>
        <w:ind w:left="4830" w:leftChars="200" w:hanging="4410" w:hangingChars="2100"/>
        <w:rPr>
          <w:rFonts w:ascii="Times New Roman"/>
        </w:rPr>
      </w:pPr>
      <w:r>
        <w:rPr>
          <w:rFonts w:ascii="Times New Roman"/>
        </w:rPr>
        <w:t xml:space="preserve">                                        notification), </w:t>
      </w:r>
    </w:p>
    <w:p>
      <w:pPr>
        <w:pStyle w:val="32"/>
        <w:tabs>
          <w:tab w:val="left" w:pos="1050"/>
          <w:tab w:val="left" w:pos="1155"/>
          <w:tab w:val="left" w:pos="1470"/>
          <w:tab w:val="left" w:pos="3990"/>
          <w:tab w:val="left" w:pos="4095"/>
          <w:tab w:val="left" w:pos="4536"/>
          <w:tab w:val="left" w:pos="4599"/>
          <w:tab w:val="left" w:pos="4788"/>
          <w:tab w:val="left" w:pos="5040"/>
        </w:tabs>
        <w:rPr>
          <w:rFonts w:ascii="Times New Roman"/>
        </w:rPr>
      </w:pPr>
      <w:r>
        <w:rPr>
          <w:rFonts w:hint="eastAsia" w:ascii="Times New Roman"/>
        </w:rPr>
        <w:tab/>
      </w:r>
      <w:r>
        <w:rPr>
          <w:rFonts w:hint="eastAsia" w:ascii="Times New Roman"/>
        </w:rPr>
        <w:tab/>
      </w:r>
      <w:r>
        <w:rPr>
          <w:rFonts w:ascii="Times New Roman"/>
        </w:rPr>
        <w:t>'Time Stamp'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time stamp conveyed in the notification),</w:t>
      </w:r>
    </w:p>
    <w:p>
      <w:pPr>
        <w:pStyle w:val="32"/>
        <w:tabs>
          <w:tab w:val="left" w:pos="1050"/>
          <w:tab w:val="left" w:pos="1155"/>
          <w:tab w:val="left" w:pos="1470"/>
          <w:tab w:val="left" w:pos="3990"/>
          <w:tab w:val="left" w:pos="4095"/>
          <w:tab w:val="left" w:pos="4536"/>
          <w:tab w:val="left" w:pos="4599"/>
          <w:tab w:val="left" w:pos="4788"/>
          <w:tab w:val="left" w:pos="5040"/>
        </w:tabs>
        <w:rPr>
          <w:rFonts w:ascii="Times New Roman"/>
        </w:rPr>
      </w:pPr>
      <w:r>
        <w:rPr>
          <w:rFonts w:hint="eastAsia" w:ascii="Times New Roman"/>
        </w:rPr>
        <w:tab/>
      </w:r>
      <w:r>
        <w:rPr>
          <w:rFonts w:hint="eastAsia" w:ascii="Times New Roman"/>
        </w:rPr>
        <w:tab/>
      </w:r>
      <w:r>
        <w:rPr>
          <w:rFonts w:ascii="Times New Roman"/>
        </w:rPr>
        <w:t>'Time of Acknowledgment'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(the TD’s current time using a Time format)</w:t>
      </w:r>
    </w:p>
    <w:p>
      <w:pPr>
        <w:pStyle w:val="32"/>
        <w:numPr>
          <w:ilvl w:val="0"/>
          <w:numId w:val="109"/>
        </w:numPr>
        <w:tabs>
          <w:tab w:val="left" w:pos="3990"/>
          <w:tab w:val="left" w:pos="4095"/>
          <w:tab w:val="left" w:pos="4536"/>
          <w:tab w:val="left" w:pos="4599"/>
          <w:tab w:val="left" w:pos="4788"/>
          <w:tab w:val="left" w:pos="5040"/>
        </w:tabs>
        <w:ind w:firstLineChars="0"/>
        <w:rPr>
          <w:rFonts w:ascii="Times New Roman"/>
        </w:rPr>
      </w:pPr>
      <w:r>
        <w:rPr>
          <w:rFonts w:ascii="Times New Roman"/>
        </w:rPr>
        <w:t>RECEIVE BACnet-Simple-ACK-PDU</w:t>
      </w:r>
    </w:p>
    <w:p>
      <w:pPr>
        <w:pStyle w:val="32"/>
        <w:numPr>
          <w:ilvl w:val="0"/>
          <w:numId w:val="109"/>
        </w:numPr>
        <w:tabs>
          <w:tab w:val="left" w:pos="3990"/>
          <w:tab w:val="left" w:pos="4095"/>
          <w:tab w:val="left" w:pos="4536"/>
          <w:tab w:val="left" w:pos="4599"/>
          <w:tab w:val="left" w:pos="4788"/>
          <w:tab w:val="left" w:pos="5040"/>
        </w:tabs>
        <w:ind w:firstLineChars="0"/>
        <w:rPr>
          <w:rFonts w:ascii="Times New Roman"/>
          <w:szCs w:val="21"/>
        </w:rPr>
      </w:pPr>
      <w:r>
        <w:rPr>
          <w:rFonts w:ascii="Times New Roman"/>
        </w:rPr>
        <w:t>IF (Pro</w:t>
      </w:r>
      <w:r>
        <w:rPr>
          <w:rFonts w:ascii="Times New Roman"/>
          <w:szCs w:val="21"/>
        </w:rPr>
        <w:t>tocol_Revision is present and Protocol_Revision ≥ 1) THEN</w:t>
      </w:r>
    </w:p>
    <w:p>
      <w:pPr>
        <w:pStyle w:val="32"/>
        <w:tabs>
          <w:tab w:val="left" w:pos="1260"/>
          <w:tab w:val="left" w:pos="3990"/>
          <w:tab w:val="left" w:pos="4095"/>
          <w:tab w:val="left" w:pos="4536"/>
          <w:tab w:val="left" w:pos="4599"/>
          <w:tab w:val="left" w:pos="4788"/>
          <w:tab w:val="left" w:pos="5040"/>
        </w:tabs>
        <w:ind w:firstLine="1050" w:firstLineChars="500"/>
        <w:rPr>
          <w:rFonts w:ascii="Times New Roman"/>
          <w:b/>
          <w:bCs/>
          <w:szCs w:val="21"/>
        </w:rPr>
      </w:pPr>
      <w:r>
        <w:rPr>
          <w:rFonts w:ascii="Times New Roman"/>
          <w:szCs w:val="21"/>
        </w:rPr>
        <w:tab/>
      </w:r>
      <w:r>
        <w:rPr>
          <w:rFonts w:ascii="Times New Roman"/>
          <w:szCs w:val="21"/>
        </w:rPr>
        <w:t xml:space="preserve">BEFORE </w:t>
      </w:r>
      <w:r>
        <w:rPr>
          <w:rFonts w:ascii="Times New Roman"/>
          <w:b/>
          <w:bCs/>
          <w:szCs w:val="21"/>
        </w:rPr>
        <w:t>Notification Fail Time</w:t>
      </w:r>
    </w:p>
    <w:p>
      <w:pPr>
        <w:pStyle w:val="32"/>
        <w:tabs>
          <w:tab w:val="left" w:pos="630"/>
          <w:tab w:val="left" w:pos="840"/>
          <w:tab w:val="left" w:pos="1060"/>
          <w:tab w:val="left" w:pos="1260"/>
          <w:tab w:val="left" w:pos="168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ab/>
      </w:r>
      <w:r>
        <w:rPr>
          <w:rFonts w:ascii="Times New Roman"/>
          <w:szCs w:val="21"/>
        </w:rPr>
        <w:t>RECEIVE</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DESTINATION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LOCAL BROADCAST | GLOBAL BROADCAST | TD,</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SOURCE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IUT,</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UnconfirmedEventNotification-Request,</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'Process Identifier'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process identifier configured for this event),</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'Initiating Device Identifier' =</w:t>
      </w:r>
      <w:r>
        <w:rPr>
          <w:rFonts w:ascii="Times New Roman"/>
          <w:szCs w:val="21"/>
        </w:rPr>
        <w:tab/>
      </w:r>
      <w:r>
        <w:rPr>
          <w:rFonts w:ascii="Times New Roman"/>
          <w:szCs w:val="21"/>
        </w:rPr>
        <w:t>IUT,</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'Event Object Identifier' =</w:t>
      </w:r>
      <w:r>
        <w:rPr>
          <w:rFonts w:ascii="Times New Roman"/>
          <w:szCs w:val="21"/>
        </w:rPr>
        <w:tab/>
      </w:r>
      <w:r>
        <w:rPr>
          <w:rFonts w:ascii="Times New Roman"/>
          <w:szCs w:val="21"/>
        </w:rPr>
        <w:tab/>
      </w:r>
      <w:r>
        <w:rPr>
          <w:rFonts w:ascii="Times New Roman"/>
          <w:szCs w:val="21"/>
        </w:rPr>
        <w:t>(the object detecting the alarm),</w:t>
      </w:r>
    </w:p>
    <w:p>
      <w:pPr>
        <w:pStyle w:val="32"/>
        <w:tabs>
          <w:tab w:val="left" w:pos="840"/>
          <w:tab w:val="left" w:pos="1480"/>
          <w:tab w:val="left" w:pos="210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ab/>
      </w:r>
      <w:r>
        <w:rPr>
          <w:rFonts w:ascii="Times New Roman"/>
          <w:szCs w:val="21"/>
        </w:rPr>
        <w:t>'Time Stamp'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current time or sequence number),</w:t>
      </w:r>
    </w:p>
    <w:p>
      <w:pPr>
        <w:pStyle w:val="32"/>
        <w:tabs>
          <w:tab w:val="left" w:pos="2097"/>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'Notification Class'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notification class configured for this event),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 xml:space="preserve">'Priority'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priority configured for this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'Event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(any valid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'Notify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ACK_NOTIFICATION,</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'To State'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'To State' used in step 3 or 4)</w:t>
      </w:r>
    </w:p>
    <w:p>
      <w:pPr>
        <w:pStyle w:val="32"/>
        <w:tabs>
          <w:tab w:val="left" w:pos="840"/>
          <w:tab w:val="left" w:pos="1050"/>
          <w:tab w:val="left" w:pos="3990"/>
          <w:tab w:val="left" w:pos="4095"/>
          <w:tab w:val="left" w:pos="4536"/>
          <w:tab w:val="left" w:pos="4599"/>
          <w:tab w:val="left" w:pos="4788"/>
          <w:tab w:val="left" w:pos="5040"/>
        </w:tabs>
        <w:rPr>
          <w:rFonts w:ascii="Times New Roman"/>
          <w:szCs w:val="21"/>
        </w:rPr>
      </w:pPr>
      <w:r>
        <w:rPr>
          <w:rFonts w:ascii="Times New Roman"/>
          <w:szCs w:val="21"/>
        </w:rPr>
        <w:tab/>
      </w:r>
      <w:r>
        <w:rPr>
          <w:rFonts w:ascii="Times New Roman"/>
          <w:szCs w:val="21"/>
        </w:rPr>
        <w:t>ELSE</w:t>
      </w:r>
    </w:p>
    <w:p>
      <w:pPr>
        <w:pStyle w:val="32"/>
        <w:tabs>
          <w:tab w:val="left" w:pos="1260"/>
          <w:tab w:val="left" w:pos="1480"/>
          <w:tab w:val="left" w:pos="3990"/>
          <w:tab w:val="left" w:pos="4095"/>
          <w:tab w:val="left" w:pos="4536"/>
          <w:tab w:val="left" w:pos="4599"/>
          <w:tab w:val="left" w:pos="4788"/>
          <w:tab w:val="left" w:pos="5040"/>
        </w:tabs>
        <w:rPr>
          <w:rFonts w:ascii="Times New Roman"/>
          <w:szCs w:val="21"/>
        </w:rPr>
      </w:pPr>
      <w:r>
        <w:rPr>
          <w:rFonts w:ascii="Times New Roman"/>
          <w:szCs w:val="21"/>
        </w:rPr>
        <w:tab/>
      </w:r>
      <w:r>
        <w:rPr>
          <w:rFonts w:ascii="Times New Roman"/>
          <w:szCs w:val="21"/>
        </w:rPr>
        <w:t>BEFORE</w:t>
      </w:r>
      <w:r>
        <w:rPr>
          <w:rFonts w:ascii="Times New Roman"/>
          <w:b/>
          <w:bCs/>
          <w:szCs w:val="21"/>
        </w:rPr>
        <w:t xml:space="preserve"> Notification Fail Time</w:t>
      </w:r>
    </w:p>
    <w:p>
      <w:pPr>
        <w:pStyle w:val="32"/>
        <w:tabs>
          <w:tab w:val="left" w:pos="1680"/>
          <w:tab w:val="left" w:pos="19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RECEIVE</w:t>
      </w:r>
    </w:p>
    <w:p>
      <w:pPr>
        <w:pStyle w:val="32"/>
        <w:tabs>
          <w:tab w:val="left" w:pos="840"/>
          <w:tab w:val="left" w:pos="1260"/>
          <w:tab w:val="left" w:pos="2100"/>
          <w:tab w:val="left" w:pos="3990"/>
          <w:tab w:val="left" w:pos="4095"/>
          <w:tab w:val="left" w:pos="4536"/>
          <w:tab w:val="left" w:pos="4599"/>
          <w:tab w:val="left" w:pos="4788"/>
          <w:tab w:val="left" w:pos="5040"/>
        </w:tabs>
        <w:ind w:left="5040" w:leftChars="700" w:hanging="3570" w:hangingChars="1700"/>
        <w:rPr>
          <w:rFonts w:ascii="Times New Roman"/>
          <w:szCs w:val="21"/>
        </w:rPr>
      </w:pPr>
      <w:r>
        <w:rPr>
          <w:rFonts w:ascii="Times New Roman"/>
          <w:szCs w:val="21"/>
        </w:rPr>
        <w:tab/>
      </w:r>
      <w:r>
        <w:rPr>
          <w:rFonts w:ascii="Times New Roman"/>
          <w:szCs w:val="21"/>
        </w:rPr>
        <w:t>DESTINATION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LOCAL BROADCAST | GLOBAL BROADCAST | TD,</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SOURCE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IUT,</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UnconfirmedEventNotification-Request,</w:t>
      </w:r>
    </w:p>
    <w:p>
      <w:pPr>
        <w:pStyle w:val="32"/>
        <w:tabs>
          <w:tab w:val="left" w:pos="1470"/>
          <w:tab w:val="left" w:pos="2100"/>
          <w:tab w:val="left" w:pos="3990"/>
          <w:tab w:val="left" w:pos="4095"/>
          <w:tab w:val="left" w:pos="4536"/>
          <w:tab w:val="left" w:pos="4599"/>
          <w:tab w:val="left" w:pos="4788"/>
          <w:tab w:val="left" w:pos="5040"/>
        </w:tabs>
        <w:rPr>
          <w:rFonts w:ascii="Times New Roman"/>
          <w:szCs w:val="21"/>
        </w:rPr>
      </w:pPr>
      <w:r>
        <w:rPr>
          <w:rFonts w:ascii="Times New Roman"/>
          <w:szCs w:val="21"/>
        </w:rPr>
        <w:tab/>
      </w:r>
      <w:r>
        <w:rPr>
          <w:rFonts w:ascii="Times New Roman"/>
          <w:szCs w:val="21"/>
        </w:rPr>
        <w:tab/>
      </w:r>
      <w:r>
        <w:rPr>
          <w:rFonts w:ascii="Times New Roman"/>
          <w:szCs w:val="21"/>
        </w:rPr>
        <w:t>'Process Identifier'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process identifier configured for this event),</w:t>
      </w:r>
    </w:p>
    <w:p>
      <w:pPr>
        <w:pStyle w:val="32"/>
        <w:tabs>
          <w:tab w:val="left" w:pos="1260"/>
          <w:tab w:val="left" w:pos="2121"/>
          <w:tab w:val="left" w:pos="3990"/>
          <w:tab w:val="left" w:pos="4095"/>
          <w:tab w:val="left" w:pos="4536"/>
          <w:tab w:val="left" w:pos="4599"/>
          <w:tab w:val="left" w:pos="5040"/>
        </w:tabs>
        <w:rPr>
          <w:rFonts w:ascii="Times New Roman"/>
          <w:szCs w:val="21"/>
        </w:rPr>
      </w:pPr>
      <w:r>
        <w:rPr>
          <w:rFonts w:ascii="Times New Roman"/>
          <w:szCs w:val="21"/>
        </w:rPr>
        <w:tab/>
      </w:r>
      <w:r>
        <w:rPr>
          <w:rFonts w:ascii="Times New Roman"/>
          <w:szCs w:val="21"/>
        </w:rPr>
        <w:tab/>
      </w:r>
      <w:r>
        <w:rPr>
          <w:rFonts w:ascii="Times New Roman"/>
          <w:szCs w:val="21"/>
        </w:rPr>
        <w:t>'Initiating Device Identifier' =IUT,</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'Event Object Identifier' =</w:t>
      </w:r>
      <w:r>
        <w:rPr>
          <w:rFonts w:ascii="Times New Roman"/>
          <w:szCs w:val="21"/>
        </w:rPr>
        <w:tab/>
      </w:r>
      <w:r>
        <w:rPr>
          <w:rFonts w:ascii="Times New Roman"/>
          <w:szCs w:val="21"/>
        </w:rPr>
        <w:tab/>
      </w:r>
      <w:r>
        <w:rPr>
          <w:rFonts w:ascii="Times New Roman"/>
          <w:szCs w:val="21"/>
        </w:rPr>
        <w:t>(the object detecting the alarm),</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'Time Stamp'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current time or sequence number),</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'Notification Class'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notification class configured for this event),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'Priority'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priority configured for this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'Event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(any valid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'Notify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ACK_NOTIFICATION</w:t>
      </w:r>
    </w:p>
    <w:p>
      <w:pPr>
        <w:pStyle w:val="32"/>
        <w:numPr>
          <w:ilvl w:val="0"/>
          <w:numId w:val="109"/>
        </w:numPr>
        <w:tabs>
          <w:tab w:val="left" w:pos="1260"/>
          <w:tab w:val="left" w:pos="3990"/>
          <w:tab w:val="left" w:pos="4095"/>
          <w:tab w:val="left" w:pos="4536"/>
          <w:tab w:val="left" w:pos="4599"/>
          <w:tab w:val="left" w:pos="4788"/>
          <w:tab w:val="left" w:pos="5040"/>
        </w:tabs>
        <w:ind w:firstLineChars="0"/>
        <w:rPr>
          <w:rFonts w:ascii="Times New Roman"/>
          <w:szCs w:val="21"/>
        </w:rPr>
      </w:pPr>
      <w:r>
        <w:rPr>
          <w:rFonts w:ascii="Times New Roman"/>
          <w:szCs w:val="21"/>
        </w:rPr>
        <w:t>IF (the notification in step 11 was not broadcast) THEN</w:t>
      </w:r>
    </w:p>
    <w:p>
      <w:pPr>
        <w:pStyle w:val="32"/>
        <w:tabs>
          <w:tab w:val="left" w:pos="126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IF (Protocol_Revision is present and Protocol_Revision ≥ 1) THEN</w:t>
      </w:r>
    </w:p>
    <w:p>
      <w:pPr>
        <w:pStyle w:val="32"/>
        <w:tabs>
          <w:tab w:val="left" w:pos="1680"/>
          <w:tab w:val="left" w:pos="3990"/>
          <w:tab w:val="left" w:pos="4095"/>
          <w:tab w:val="left" w:pos="4536"/>
          <w:tab w:val="left" w:pos="4599"/>
          <w:tab w:val="left" w:pos="4788"/>
          <w:tab w:val="left" w:pos="5040"/>
        </w:tabs>
        <w:ind w:firstLine="1260" w:firstLineChars="600"/>
        <w:rPr>
          <w:rFonts w:ascii="Times New Roman"/>
          <w:szCs w:val="21"/>
        </w:rPr>
      </w:pPr>
      <w:r>
        <w:rPr>
          <w:rFonts w:ascii="Times New Roman"/>
          <w:szCs w:val="21"/>
        </w:rPr>
        <w:tab/>
      </w:r>
      <w:r>
        <w:rPr>
          <w:rFonts w:ascii="Times New Roman"/>
          <w:szCs w:val="21"/>
        </w:rPr>
        <w:t>RECEIVE</w:t>
      </w:r>
    </w:p>
    <w:p>
      <w:pPr>
        <w:pStyle w:val="32"/>
        <w:tabs>
          <w:tab w:val="left" w:pos="2100"/>
          <w:tab w:val="left" w:pos="3990"/>
          <w:tab w:val="left" w:pos="4095"/>
          <w:tab w:val="left" w:pos="4536"/>
          <w:tab w:val="left" w:pos="4599"/>
          <w:tab w:val="left" w:pos="5040"/>
        </w:tabs>
        <w:ind w:firstLine="1470" w:firstLineChars="700"/>
        <w:rPr>
          <w:rFonts w:ascii="Times New Roman"/>
          <w:szCs w:val="21"/>
        </w:rPr>
      </w:pPr>
      <w:r>
        <w:rPr>
          <w:rFonts w:ascii="Times New Roman"/>
          <w:szCs w:val="21"/>
        </w:rPr>
        <w:tab/>
      </w: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SOURCE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IUT,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UnconfirmedEventNotification-Request,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'Process Identifier'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process identifier configured for this event),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'Initiating Device Identifier' =</w:t>
      </w:r>
      <w:r>
        <w:rPr>
          <w:rFonts w:ascii="Times New Roman"/>
          <w:szCs w:val="21"/>
        </w:rPr>
        <w:tab/>
      </w:r>
      <w:r>
        <w:rPr>
          <w:rFonts w:ascii="Times New Roman"/>
          <w:szCs w:val="21"/>
        </w:rPr>
        <w:t xml:space="preserve">IUT,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 xml:space="preserve">(the object detecting the alarm), </w:t>
      </w:r>
    </w:p>
    <w:p>
      <w:pPr>
        <w:pStyle w:val="32"/>
        <w:tabs>
          <w:tab w:val="left" w:pos="2100"/>
          <w:tab w:val="left" w:pos="3990"/>
          <w:tab w:val="left" w:pos="4095"/>
          <w:tab w:val="left" w:pos="4536"/>
          <w:tab w:val="left" w:pos="4599"/>
          <w:tab w:val="left" w:pos="4788"/>
          <w:tab w:val="left" w:pos="5040"/>
        </w:tabs>
        <w:ind w:left="4588" w:leftChars="635" w:hanging="3255" w:hangingChars="1550"/>
        <w:rPr>
          <w:rFonts w:ascii="Times New Roman"/>
          <w:szCs w:val="21"/>
        </w:rPr>
      </w:pPr>
      <w:r>
        <w:rPr>
          <w:rFonts w:ascii="Times New Roman"/>
          <w:szCs w:val="21"/>
        </w:rPr>
        <w:t xml:space="preserve"> </w:t>
      </w:r>
      <w:r>
        <w:rPr>
          <w:rFonts w:ascii="Times New Roman"/>
          <w:szCs w:val="21"/>
        </w:rPr>
        <w:tab/>
      </w:r>
      <w:r>
        <w:rPr>
          <w:rFonts w:ascii="Times New Roman"/>
          <w:szCs w:val="21"/>
        </w:rPr>
        <w:t>'Time Stamp'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timestamp or sequence number from the notification  in step 11),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'Notification Class'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notification class configured for this event),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'Priority'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priority configured for this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'Event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(any valid event type),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ACK_NOTIFICATION,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'To State'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'To State' used in step 3 or 4)</w:t>
      </w:r>
    </w:p>
    <w:p>
      <w:pPr>
        <w:pStyle w:val="32"/>
        <w:tabs>
          <w:tab w:val="left" w:pos="1260"/>
          <w:tab w:val="left" w:pos="3990"/>
          <w:tab w:val="left" w:pos="4095"/>
          <w:tab w:val="left" w:pos="4536"/>
          <w:tab w:val="left" w:pos="4599"/>
          <w:tab w:val="left" w:pos="4788"/>
          <w:tab w:val="left" w:pos="5040"/>
        </w:tabs>
        <w:ind w:firstLine="630" w:firstLineChars="300"/>
        <w:rPr>
          <w:rFonts w:ascii="Times New Roman"/>
          <w:szCs w:val="21"/>
        </w:rPr>
      </w:pPr>
      <w:r>
        <w:rPr>
          <w:rFonts w:ascii="Times New Roman"/>
          <w:szCs w:val="21"/>
        </w:rPr>
        <w:tab/>
      </w:r>
      <w:r>
        <w:rPr>
          <w:rFonts w:ascii="Times New Roman"/>
          <w:szCs w:val="21"/>
        </w:rPr>
        <w:t>ELSE</w:t>
      </w:r>
    </w:p>
    <w:p>
      <w:pPr>
        <w:pStyle w:val="32"/>
        <w:tabs>
          <w:tab w:val="left" w:pos="1680"/>
          <w:tab w:val="left" w:pos="3990"/>
          <w:tab w:val="left" w:pos="4095"/>
          <w:tab w:val="left" w:pos="4536"/>
          <w:tab w:val="left" w:pos="4599"/>
          <w:tab w:val="left" w:pos="4788"/>
          <w:tab w:val="left" w:pos="5040"/>
        </w:tabs>
        <w:ind w:firstLine="1050" w:firstLineChars="500"/>
        <w:rPr>
          <w:rFonts w:ascii="Times New Roman"/>
          <w:szCs w:val="21"/>
        </w:rPr>
      </w:pPr>
      <w:r>
        <w:rPr>
          <w:rFonts w:ascii="Times New Roman"/>
          <w:szCs w:val="21"/>
        </w:rPr>
        <w:tab/>
      </w:r>
      <w:r>
        <w:rPr>
          <w:rFonts w:ascii="Times New Roman"/>
          <w:szCs w:val="21"/>
        </w:rPr>
        <w:t>RECEIVE</w:t>
      </w:r>
    </w:p>
    <w:p>
      <w:pPr>
        <w:pStyle w:val="32"/>
        <w:tabs>
          <w:tab w:val="left" w:pos="2100"/>
          <w:tab w:val="left" w:pos="3990"/>
          <w:tab w:val="left" w:pos="4095"/>
          <w:tab w:val="left" w:pos="4536"/>
          <w:tab w:val="left" w:pos="4599"/>
          <w:tab w:val="left" w:pos="4788"/>
          <w:tab w:val="left" w:pos="5040"/>
        </w:tabs>
        <w:ind w:firstLine="1470" w:firstLineChars="700"/>
        <w:rPr>
          <w:rFonts w:ascii="Times New Roman"/>
          <w:szCs w:val="21"/>
        </w:rPr>
      </w:pPr>
      <w:r>
        <w:rPr>
          <w:rFonts w:ascii="Times New Roman"/>
          <w:szCs w:val="21"/>
        </w:rPr>
        <w:tab/>
      </w:r>
      <w:r>
        <w:rPr>
          <w:rFonts w:ascii="Times New Roman"/>
          <w:szCs w:val="21"/>
        </w:rPr>
        <w:t xml:space="preserve">DESTINATION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(at least one device other than the TD),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SOURCE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IUT, </w:t>
      </w:r>
    </w:p>
    <w:p>
      <w:pPr>
        <w:pStyle w:val="32"/>
        <w:tabs>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UnconfirmedEventNotification-Request, </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'Process Identifier'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process identifier configured for this event),</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'Initiating Device Identifier' =</w:t>
      </w:r>
      <w:r>
        <w:rPr>
          <w:rFonts w:ascii="Times New Roman"/>
          <w:szCs w:val="21"/>
        </w:rPr>
        <w:tab/>
      </w:r>
      <w:r>
        <w:rPr>
          <w:rFonts w:ascii="Times New Roman"/>
          <w:szCs w:val="21"/>
        </w:rPr>
        <w:t xml:space="preserve">IUT, </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 xml:space="preserve"> </w:t>
      </w:r>
      <w:r>
        <w:rPr>
          <w:rFonts w:ascii="Times New Roman"/>
          <w:szCs w:val="21"/>
        </w:rPr>
        <w:tab/>
      </w:r>
      <w:r>
        <w:rPr>
          <w:rFonts w:ascii="Times New Roman"/>
          <w:szCs w:val="21"/>
        </w:rPr>
        <w:t xml:space="preserve">'Event Object Identifier' = </w:t>
      </w:r>
      <w:r>
        <w:rPr>
          <w:rFonts w:ascii="Times New Roman"/>
          <w:szCs w:val="21"/>
        </w:rPr>
        <w:tab/>
      </w:r>
      <w:r>
        <w:rPr>
          <w:rFonts w:ascii="Times New Roman"/>
          <w:szCs w:val="21"/>
        </w:rPr>
        <w:tab/>
      </w:r>
      <w:r>
        <w:rPr>
          <w:rFonts w:ascii="Times New Roman"/>
          <w:szCs w:val="21"/>
        </w:rPr>
        <w:t>(the object detecting the alarm),</w:t>
      </w:r>
    </w:p>
    <w:p>
      <w:pPr>
        <w:pStyle w:val="32"/>
        <w:tabs>
          <w:tab w:val="left" w:pos="1470"/>
          <w:tab w:val="left" w:pos="2100"/>
          <w:tab w:val="left" w:pos="3990"/>
          <w:tab w:val="left" w:pos="4095"/>
          <w:tab w:val="left" w:pos="4536"/>
          <w:tab w:val="left" w:pos="4599"/>
          <w:tab w:val="left" w:pos="4788"/>
          <w:tab w:val="left" w:pos="5040"/>
        </w:tabs>
        <w:ind w:left="4599" w:leftChars="640" w:hanging="3255" w:hangingChars="1550"/>
        <w:rPr>
          <w:rFonts w:ascii="Times New Roman"/>
          <w:szCs w:val="21"/>
        </w:rPr>
      </w:pPr>
      <w:r>
        <w:rPr>
          <w:rFonts w:ascii="Times New Roman"/>
          <w:szCs w:val="21"/>
        </w:rPr>
        <w:tab/>
      </w:r>
      <w:r>
        <w:rPr>
          <w:rFonts w:ascii="Times New Roman"/>
          <w:szCs w:val="21"/>
        </w:rPr>
        <w:tab/>
      </w:r>
      <w:r>
        <w:rPr>
          <w:rFonts w:ascii="Times New Roman"/>
          <w:szCs w:val="21"/>
        </w:rPr>
        <w:t>'Time Stamp'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 xml:space="preserve">(the timestamp or sequence number from the notification   in step 11), </w:t>
      </w:r>
    </w:p>
    <w:p>
      <w:pPr>
        <w:pStyle w:val="32"/>
        <w:tabs>
          <w:tab w:val="left" w:pos="1470"/>
          <w:tab w:val="left" w:pos="2100"/>
          <w:tab w:val="left" w:pos="3990"/>
          <w:tab w:val="left" w:pos="4095"/>
          <w:tab w:val="left" w:pos="4536"/>
          <w:tab w:val="left" w:pos="4599"/>
          <w:tab w:val="left" w:pos="4788"/>
          <w:tab w:val="left" w:pos="5040"/>
        </w:tabs>
        <w:ind w:left="399" w:leftChars="190" w:firstLine="945" w:firstLineChars="450"/>
        <w:rPr>
          <w:rFonts w:ascii="Times New Roman"/>
          <w:szCs w:val="21"/>
        </w:rPr>
      </w:pPr>
      <w:r>
        <w:rPr>
          <w:rFonts w:ascii="Times New Roman"/>
          <w:szCs w:val="21"/>
        </w:rPr>
        <w:tab/>
      </w:r>
      <w:r>
        <w:rPr>
          <w:rFonts w:ascii="Times New Roman"/>
          <w:szCs w:val="21"/>
        </w:rPr>
        <w:tab/>
      </w:r>
      <w:r>
        <w:rPr>
          <w:rFonts w:ascii="Times New Roman"/>
          <w:szCs w:val="21"/>
        </w:rPr>
        <w:t>'Notification Class'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notification class configured for this event),</w:t>
      </w:r>
    </w:p>
    <w:p>
      <w:pPr>
        <w:pStyle w:val="32"/>
        <w:tabs>
          <w:tab w:val="left" w:pos="1470"/>
          <w:tab w:val="left" w:pos="2100"/>
          <w:tab w:val="left" w:pos="3990"/>
          <w:tab w:val="left" w:pos="4095"/>
          <w:tab w:val="left" w:pos="4536"/>
          <w:tab w:val="left" w:pos="4599"/>
          <w:tab w:val="left" w:pos="4788"/>
          <w:tab w:val="left" w:pos="5040"/>
        </w:tabs>
        <w:ind w:left="399" w:leftChars="190" w:firstLine="945" w:firstLineChars="450"/>
        <w:rPr>
          <w:rFonts w:ascii="Times New Roman"/>
          <w:szCs w:val="21"/>
        </w:rPr>
      </w:pPr>
      <w:r>
        <w:rPr>
          <w:rFonts w:ascii="Times New Roman"/>
          <w:szCs w:val="21"/>
        </w:rPr>
        <w:tab/>
      </w:r>
      <w:r>
        <w:rPr>
          <w:rFonts w:ascii="Times New Roman"/>
          <w:szCs w:val="21"/>
        </w:rPr>
        <w:tab/>
      </w:r>
      <w:r>
        <w:rPr>
          <w:rFonts w:ascii="Times New Roman"/>
          <w:szCs w:val="21"/>
        </w:rPr>
        <w:t>'Priority'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(the priority configured for this event type),</w:t>
      </w:r>
    </w:p>
    <w:p>
      <w:pPr>
        <w:pStyle w:val="32"/>
        <w:tabs>
          <w:tab w:val="left" w:pos="1470"/>
          <w:tab w:val="left" w:pos="2100"/>
          <w:tab w:val="left" w:pos="3990"/>
          <w:tab w:val="left" w:pos="4095"/>
          <w:tab w:val="left" w:pos="4536"/>
          <w:tab w:val="left" w:pos="4599"/>
          <w:tab w:val="left" w:pos="4788"/>
          <w:tab w:val="left" w:pos="5040"/>
        </w:tabs>
        <w:ind w:left="399" w:leftChars="190" w:firstLine="945" w:firstLineChars="450"/>
        <w:rPr>
          <w:rFonts w:ascii="Times New Roman"/>
          <w:szCs w:val="21"/>
        </w:rPr>
      </w:pPr>
      <w:r>
        <w:rPr>
          <w:rFonts w:ascii="Times New Roman"/>
          <w:szCs w:val="21"/>
        </w:rPr>
        <w:tab/>
      </w:r>
      <w:r>
        <w:rPr>
          <w:rFonts w:ascii="Times New Roman"/>
          <w:szCs w:val="21"/>
        </w:rPr>
        <w:tab/>
      </w:r>
      <w:r>
        <w:rPr>
          <w:rFonts w:ascii="Times New Roman"/>
          <w:szCs w:val="21"/>
        </w:rPr>
        <w:t>'Event Type'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(any valid event type),</w:t>
      </w:r>
    </w:p>
    <w:p>
      <w:pPr>
        <w:pStyle w:val="32"/>
        <w:tabs>
          <w:tab w:val="left" w:pos="1470"/>
          <w:tab w:val="left" w:pos="2100"/>
          <w:tab w:val="left" w:pos="3990"/>
          <w:tab w:val="left" w:pos="4095"/>
          <w:tab w:val="left" w:pos="4536"/>
          <w:tab w:val="left" w:pos="4599"/>
          <w:tab w:val="left" w:pos="4788"/>
          <w:tab w:val="left" w:pos="5040"/>
        </w:tabs>
        <w:ind w:firstLine="1365" w:firstLineChars="650"/>
        <w:rPr>
          <w:rFonts w:ascii="Times New Roman"/>
          <w:szCs w:val="21"/>
        </w:rPr>
      </w:pPr>
      <w:r>
        <w:rPr>
          <w:rFonts w:ascii="Times New Roman"/>
          <w:szCs w:val="21"/>
        </w:rPr>
        <w:tab/>
      </w:r>
      <w:r>
        <w:rPr>
          <w:rFonts w:ascii="Times New Roman"/>
          <w:szCs w:val="21"/>
        </w:rPr>
        <w:tab/>
      </w:r>
      <w:r>
        <w:rPr>
          <w:rFonts w:ascii="Times New Roman"/>
          <w:szCs w:val="21"/>
        </w:rPr>
        <w:t xml:space="preserve">'Notify Type' = </w:t>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b/>
      </w:r>
      <w:r>
        <w:rPr>
          <w:rFonts w:ascii="Times New Roman"/>
          <w:szCs w:val="21"/>
        </w:rPr>
        <w:t>ACK_NOTIFICATION</w:t>
      </w:r>
    </w:p>
    <w:p>
      <w:pPr>
        <w:pStyle w:val="32"/>
        <w:numPr>
          <w:ilvl w:val="0"/>
          <w:numId w:val="109"/>
        </w:numPr>
        <w:tabs>
          <w:tab w:val="left" w:pos="840"/>
          <w:tab w:val="left" w:pos="3990"/>
          <w:tab w:val="left" w:pos="4095"/>
          <w:tab w:val="left" w:pos="4536"/>
          <w:tab w:val="left" w:pos="4599"/>
          <w:tab w:val="left" w:pos="4788"/>
          <w:tab w:val="left" w:pos="5040"/>
        </w:tabs>
        <w:ind w:firstLineChars="0"/>
        <w:rPr>
          <w:rFonts w:ascii="Times New Roman"/>
        </w:rPr>
      </w:pPr>
      <w:r>
        <w:rPr>
          <w:rFonts w:ascii="Times New Roman"/>
        </w:rPr>
        <w:t xml:space="preserve">VERIFY (the 'Event Object Identifier' from the event notification), Acked_Transitions = </w:t>
      </w:r>
    </w:p>
    <w:p>
      <w:pPr>
        <w:pStyle w:val="32"/>
        <w:numPr>
          <w:ilvl w:val="255"/>
          <w:numId w:val="0"/>
        </w:numPr>
        <w:tabs>
          <w:tab w:val="left" w:pos="840"/>
          <w:tab w:val="left" w:pos="3990"/>
          <w:tab w:val="left" w:pos="4095"/>
          <w:tab w:val="left" w:pos="4536"/>
          <w:tab w:val="left" w:pos="4599"/>
          <w:tab w:val="left" w:pos="4788"/>
          <w:tab w:val="left" w:pos="5040"/>
        </w:tabs>
        <w:ind w:left="400" w:firstLine="420" w:firstLineChars="200"/>
        <w:rPr>
          <w:rFonts w:ascii="Times New Roman"/>
        </w:rPr>
      </w:pPr>
      <w:r>
        <w:rPr>
          <w:rFonts w:ascii="Times New Roman"/>
        </w:rPr>
        <w:t>(TRUE,TRUE,TRUE)</w:t>
      </w:r>
    </w:p>
    <w:p>
      <w:pPr>
        <w:pStyle w:val="32"/>
      </w:pPr>
      <w:r>
        <w:rPr>
          <w:rFonts w:hint="eastAsia"/>
        </w:rPr>
        <w:t>注意事项：步骤</w:t>
      </w:r>
      <w:r>
        <w:rPr>
          <w:rFonts w:hint="eastAsia" w:ascii="Times New Roman"/>
        </w:rPr>
        <w:t>11</w:t>
      </w:r>
      <w:r>
        <w:rPr>
          <w:rFonts w:hint="eastAsia"/>
        </w:rPr>
        <w:t>中确认通知使用的目标地址应与步骤</w:t>
      </w:r>
      <w:r>
        <w:rPr>
          <w:rFonts w:hint="eastAsia" w:ascii="Times New Roman"/>
        </w:rPr>
        <w:t>3</w:t>
      </w:r>
      <w:r>
        <w:rPr>
          <w:rFonts w:hint="eastAsia"/>
        </w:rPr>
        <w:t>中使用的地址相同。步骤</w:t>
      </w:r>
      <w:r>
        <w:rPr>
          <w:rFonts w:hint="eastAsia" w:ascii="Times New Roman"/>
        </w:rPr>
        <w:t>12</w:t>
      </w:r>
      <w:r>
        <w:rPr>
          <w:rFonts w:hint="eastAsia"/>
        </w:rPr>
        <w:t>中用于确认通知的目标地址应与步骤</w:t>
      </w:r>
      <w:r>
        <w:rPr>
          <w:rFonts w:hint="eastAsia" w:ascii="Times New Roman"/>
        </w:rPr>
        <w:t>4</w:t>
      </w:r>
      <w:r>
        <w:rPr>
          <w:rFonts w:hint="eastAsia"/>
        </w:rPr>
        <w:t>中使用的地址相同。当当特定事件需要多个事件通知时，</w:t>
      </w:r>
      <w:r>
        <w:rPr>
          <w:rFonts w:hint="eastAsia" w:ascii="Times New Roman"/>
        </w:rPr>
        <w:t>IUT</w:t>
      </w:r>
      <w:r>
        <w:rPr>
          <w:rFonts w:hint="eastAsia"/>
        </w:rPr>
        <w:t>传输它们的顺序无关紧要。</w:t>
      </w:r>
    </w:p>
    <w:p>
      <w:pPr>
        <w:pStyle w:val="868"/>
        <w:numPr>
          <w:ilvl w:val="0"/>
          <w:numId w:val="98"/>
        </w:numPr>
        <w:spacing w:before="156" w:after="156"/>
      </w:pPr>
      <w:r>
        <w:rPr>
          <w:rFonts w:hint="eastAsia"/>
        </w:rPr>
        <w:t>由于引用对象不存在导致非确认事件通知的确认警报不成功</w:t>
      </w:r>
    </w:p>
    <w:p>
      <w:pPr>
        <w:pStyle w:val="32"/>
      </w:pPr>
      <w:r>
        <w:rPr>
          <w:rFonts w:hint="eastAsia"/>
        </w:rPr>
        <w:t>目的：验证如果“</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”表示的对象不存在时，则警报未被确认。</w:t>
      </w:r>
    </w:p>
    <w:p>
      <w:pPr>
        <w:pStyle w:val="32"/>
      </w:pPr>
      <w:r>
        <w:rPr>
          <w:rFonts w:hint="eastAsia"/>
        </w:rPr>
        <w:t>测试思想：触发警报且导致</w:t>
      </w:r>
      <w:r>
        <w:rPr>
          <w:rFonts w:hint="eastAsia" w:ascii="Times New Roman"/>
        </w:rPr>
        <w:t>IUT</w:t>
      </w:r>
      <w:r>
        <w:rPr>
          <w:rFonts w:hint="eastAsia"/>
        </w:rPr>
        <w:t>通知</w:t>
      </w:r>
      <w:r>
        <w:rPr>
          <w:rFonts w:hint="eastAsia" w:ascii="Times New Roman"/>
        </w:rPr>
        <w:t>TD</w:t>
      </w:r>
      <w:r>
        <w:rPr>
          <w:rFonts w:hint="eastAsia"/>
        </w:rPr>
        <w:t>和其他至少一个其他设备。</w:t>
      </w:r>
      <w:r>
        <w:rPr>
          <w:rFonts w:hint="eastAsia" w:ascii="Times New Roman"/>
        </w:rPr>
        <w:t>TD</w:t>
      </w:r>
      <w:r>
        <w:rPr>
          <w:rFonts w:hint="eastAsia"/>
        </w:rPr>
        <w:t>使用无效的</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来识别警报，并验证</w:t>
      </w:r>
      <w:r>
        <w:rPr>
          <w:rFonts w:hint="eastAsia" w:ascii="Times New Roman"/>
        </w:rPr>
        <w:t>IUT</w:t>
      </w:r>
      <w:r>
        <w:rPr>
          <w:rFonts w:hint="eastAsia"/>
        </w:rPr>
        <w:t>不接受该确认，且</w:t>
      </w:r>
      <w:r>
        <w:rPr>
          <w:rFonts w:hint="eastAsia" w:ascii="Times New Roman"/>
        </w:rPr>
        <w:t>IUT</w:t>
      </w:r>
      <w:r>
        <w:rPr>
          <w:rFonts w:hint="eastAsia"/>
        </w:rPr>
        <w:t>不通知其他设备该警报已被确认。然后</w:t>
      </w:r>
      <w:r>
        <w:rPr>
          <w:rFonts w:hint="eastAsia" w:ascii="Times New Roman"/>
        </w:rPr>
        <w:t>TD</w:t>
      </w:r>
      <w:r>
        <w:rPr>
          <w:rFonts w:hint="eastAsia"/>
        </w:rPr>
        <w:t>使用适当的事件对象标识符来识别警报，并验证</w:t>
      </w:r>
      <w:r>
        <w:rPr>
          <w:rFonts w:hint="eastAsia" w:ascii="Times New Roman"/>
        </w:rPr>
        <w:t>IUT</w:t>
      </w:r>
      <w:r>
        <w:rPr>
          <w:rFonts w:hint="eastAsia"/>
        </w:rPr>
        <w:t>正确地记录了确认。</w:t>
      </w:r>
      <w:r>
        <w:rPr>
          <w:rFonts w:hint="eastAsia" w:ascii="Times New Roman"/>
        </w:rPr>
        <w:t>IUT</w:t>
      </w:r>
      <w:r>
        <w:rPr>
          <w:rFonts w:hint="eastAsia"/>
        </w:rPr>
        <w:t>通知所有其他接收者警报已被确认。</w:t>
      </w:r>
    </w:p>
    <w:p>
      <w:pPr>
        <w:pStyle w:val="32"/>
      </w:pPr>
      <w:r>
        <w:rPr>
          <w:rFonts w:hint="eastAsia"/>
        </w:rPr>
        <w:t>配置要求：配置</w:t>
      </w:r>
      <w:r>
        <w:rPr>
          <w:rFonts w:hint="eastAsia" w:ascii="Times New Roman"/>
        </w:rPr>
        <w:t>IUT</w:t>
      </w:r>
      <w:r>
        <w:rPr>
          <w:rFonts w:hint="eastAsia"/>
        </w:rPr>
        <w:t>使少一个对象，可以检测警报情况并发送未经确认的通知。</w:t>
      </w:r>
      <w:r>
        <w:rPr>
          <w:rFonts w:hint="eastAsia" w:ascii="Times New Roman"/>
        </w:rPr>
        <w:t>Acked</w:t>
      </w:r>
      <w:r>
        <w:rPr>
          <w:rFonts w:hint="eastAsia"/>
        </w:rPr>
        <w:t>_</w:t>
      </w:r>
      <w:r>
        <w:rPr>
          <w:rFonts w:hint="eastAsia" w:ascii="Times New Roman"/>
        </w:rPr>
        <w:t>Transitions</w:t>
      </w:r>
      <w:r>
        <w:rPr>
          <w:rFonts w:hint="eastAsia"/>
        </w:rPr>
        <w:t>属性的值为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2</w:t>
      </w:r>
      <w:r>
        <w:t>.</w:t>
      </w:r>
      <w:r>
        <w:rPr>
          <w:rFonts w:ascii="Times New Roman"/>
        </w:rPr>
        <w:t>5</w:t>
      </w:r>
      <w:r>
        <w:rPr>
          <w:rFonts w:hint="eastAsia"/>
        </w:rPr>
        <w:t>中定义的测试步骤，但在第一个确认警报请求中，“</w:t>
      </w:r>
      <w:r>
        <w:rPr>
          <w:rFonts w:hint="eastAsia" w:ascii="Times New Roman"/>
        </w:rPr>
        <w:t>Time</w:t>
      </w:r>
      <w:r>
        <w:rPr>
          <w:rFonts w:hint="eastAsia"/>
        </w:rPr>
        <w:t xml:space="preserve"> </w:t>
      </w:r>
      <w:r>
        <w:rPr>
          <w:rFonts w:hint="eastAsia" w:ascii="Times New Roman"/>
        </w:rPr>
        <w:t>Stamp</w:t>
      </w:r>
      <w:r>
        <w:rPr>
          <w:rFonts w:hint="eastAsia"/>
        </w:rPr>
        <w:t>”的值应与事件通知中的“</w:t>
      </w:r>
      <w:r>
        <w:rPr>
          <w:rFonts w:hint="eastAsia" w:ascii="Times New Roman"/>
        </w:rPr>
        <w:t>Time</w:t>
      </w:r>
      <w:r>
        <w:rPr>
          <w:rFonts w:hint="eastAsia"/>
        </w:rPr>
        <w:t xml:space="preserve"> </w:t>
      </w:r>
      <w:r>
        <w:rPr>
          <w:rFonts w:hint="eastAsia" w:ascii="Times New Roman"/>
        </w:rPr>
        <w:t>Stamp</w:t>
      </w:r>
      <w:r>
        <w:rPr>
          <w:rFonts w:hint="eastAsia"/>
        </w:rPr>
        <w:t>”相同，“</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”的值应与事件通知中的“</w:t>
      </w:r>
      <w:r>
        <w:rPr>
          <w:rFonts w:hint="eastAsia" w:ascii="Times New Roman"/>
        </w:rPr>
        <w:t>Event</w:t>
      </w:r>
      <w:r>
        <w:rPr>
          <w:rFonts w:hint="eastAsia"/>
        </w:rPr>
        <w:t xml:space="preserve"> </w:t>
      </w:r>
      <w:r>
        <w:rPr>
          <w:rFonts w:hint="eastAsia" w:ascii="Times New Roman"/>
        </w:rPr>
        <w:t>Object</w:t>
      </w:r>
      <w:r>
        <w:rPr>
          <w:rFonts w:hint="eastAsia"/>
        </w:rPr>
        <w:t xml:space="preserve"> </w:t>
      </w:r>
      <w:r>
        <w:rPr>
          <w:rFonts w:hint="eastAsia" w:ascii="Times New Roman"/>
        </w:rPr>
        <w:t>Identifier</w:t>
      </w:r>
      <w:r>
        <w:rPr>
          <w:rFonts w:hint="eastAsia"/>
        </w:rPr>
        <w:t>”不同，且</w:t>
      </w:r>
      <w:r>
        <w:rPr>
          <w:rFonts w:hint="eastAsia" w:ascii="Times New Roman"/>
        </w:rPr>
        <w:t>IUT</w:t>
      </w:r>
      <w:r>
        <w:rPr>
          <w:rFonts w:hint="eastAsia"/>
        </w:rPr>
        <w:t>中不存在对象。</w:t>
      </w:r>
    </w:p>
    <w:p>
      <w:pPr>
        <w:pStyle w:val="32"/>
      </w:pPr>
      <w:r>
        <w:rPr>
          <w:rFonts w:hint="eastAsia"/>
        </w:rPr>
        <w:t>注意事项：传递结果与</w:t>
      </w:r>
      <w:r>
        <w:rPr>
          <w:rFonts w:ascii="Times New Roman"/>
        </w:rPr>
        <w:t>10</w:t>
      </w:r>
      <w:r>
        <w:t>.</w:t>
      </w:r>
      <w:r>
        <w:rPr>
          <w:rFonts w:ascii="Times New Roman"/>
        </w:rPr>
        <w:t>1</w:t>
      </w:r>
      <w:r>
        <w:t>.</w:t>
      </w:r>
      <w:r>
        <w:rPr>
          <w:rFonts w:ascii="Times New Roman"/>
        </w:rPr>
        <w:t>2</w:t>
      </w:r>
      <w:r>
        <w:t>.</w:t>
      </w:r>
      <w:r>
        <w:rPr>
          <w:rFonts w:ascii="Times New Roman"/>
        </w:rPr>
        <w:t>5</w:t>
      </w:r>
      <w:r>
        <w:rPr>
          <w:rFonts w:hint="eastAsia"/>
        </w:rPr>
        <w:t>中传递结果描述的消息序列相同，但是步骤</w:t>
      </w:r>
      <w:r>
        <w:rPr>
          <w:rFonts w:hint="eastAsia" w:ascii="Times New Roman"/>
        </w:rPr>
        <w:t>7</w:t>
      </w:r>
      <w:r>
        <w:rPr>
          <w:rFonts w:hint="eastAsia"/>
        </w:rPr>
        <w:t>中的错误类应该是</w:t>
      </w:r>
      <w:r>
        <w:rPr>
          <w:rFonts w:hint="eastAsia" w:ascii="Times New Roman"/>
        </w:rPr>
        <w:t>OBJECT</w:t>
      </w:r>
      <w:r>
        <w:rPr>
          <w:rFonts w:hint="eastAsia"/>
        </w:rPr>
        <w:t>，步骤</w:t>
      </w:r>
      <w:r>
        <w:rPr>
          <w:rFonts w:hint="eastAsia" w:ascii="Times New Roman"/>
        </w:rPr>
        <w:t>7</w:t>
      </w:r>
      <w:r>
        <w:rPr>
          <w:rFonts w:hint="eastAsia"/>
        </w:rPr>
        <w:t>中的错误代码应该是</w:t>
      </w:r>
      <w:r>
        <w:rPr>
          <w:rFonts w:hint="eastAsia" w:ascii="Times New Roman"/>
        </w:rPr>
        <w:t>UNKNOWN</w:t>
      </w:r>
      <w:r>
        <w:rPr>
          <w:rFonts w:hint="eastAsia"/>
        </w:rPr>
        <w:t>_</w:t>
      </w:r>
      <w:r>
        <w:rPr>
          <w:rFonts w:hint="eastAsia" w:ascii="Times New Roman"/>
        </w:rPr>
        <w:t>OBJECT</w:t>
      </w:r>
      <w:r>
        <w:rPr>
          <w:rFonts w:hint="eastAsia"/>
        </w:rPr>
        <w:t>。对于</w:t>
      </w:r>
      <w:r>
        <w:rPr>
          <w:rFonts w:hint="eastAsia" w:ascii="Times New Roman"/>
        </w:rPr>
        <w:t>Protocol</w:t>
      </w:r>
      <w:r>
        <w:rPr>
          <w:rFonts w:hint="eastAsia"/>
        </w:rPr>
        <w:t>_</w:t>
      </w:r>
      <w:r>
        <w:rPr>
          <w:rFonts w:hint="eastAsia" w:ascii="Times New Roman"/>
        </w:rPr>
        <w:t>Revision</w:t>
      </w:r>
      <w:r>
        <w:rPr>
          <w:rFonts w:hint="eastAsia"/>
        </w:rPr>
        <w:t>为</w:t>
      </w:r>
      <w:r>
        <w:rPr>
          <w:rFonts w:hint="eastAsia" w:ascii="Times New Roman"/>
        </w:rPr>
        <w:t>5</w:t>
      </w:r>
      <w:r>
        <w:rPr>
          <w:rFonts w:hint="eastAsia"/>
        </w:rPr>
        <w:t>或更早版本的设备，还应接受错误代码为</w:t>
      </w:r>
      <w:r>
        <w:rPr>
          <w:rFonts w:hint="eastAsia" w:ascii="Times New Roman"/>
        </w:rPr>
        <w:t>INCONSISTENT</w:t>
      </w:r>
      <w:r>
        <w:rPr>
          <w:rFonts w:hint="eastAsia"/>
        </w:rPr>
        <w:t>_</w:t>
      </w:r>
      <w:r>
        <w:rPr>
          <w:rFonts w:hint="eastAsia" w:ascii="Times New Roman"/>
        </w:rPr>
        <w:t>PARAMETERS</w:t>
      </w:r>
      <w:r>
        <w:rPr>
          <w:rFonts w:hint="eastAsia"/>
        </w:rPr>
        <w:t>的错误服务等级。</w:t>
      </w:r>
    </w:p>
    <w:p>
      <w:pPr>
        <w:pStyle w:val="868"/>
        <w:numPr>
          <w:ilvl w:val="0"/>
          <w:numId w:val="98"/>
        </w:numPr>
        <w:spacing w:before="156" w:after="156"/>
      </w:pPr>
      <w:r>
        <w:rPr>
          <w:rFonts w:hint="eastAsia"/>
        </w:rPr>
        <w:t>由于“</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”无效导致非确认事件通知的确认警报不成功</w:t>
      </w:r>
    </w:p>
    <w:p>
      <w:pPr>
        <w:pStyle w:val="32"/>
      </w:pPr>
      <w:r>
        <w:rPr>
          <w:rFonts w:hint="eastAsia"/>
        </w:rPr>
        <w:t>目的：验证如果“</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”与定义正在确认的警报的其他参数不一致，则警报不能被确认。</w:t>
      </w:r>
    </w:p>
    <w:p>
      <w:pPr>
        <w:pStyle w:val="32"/>
      </w:pPr>
      <w:r>
        <w:rPr>
          <w:rFonts w:hint="eastAsia"/>
        </w:rPr>
        <w:t>测试思想：触发警报，</w:t>
      </w:r>
      <w:r>
        <w:rPr>
          <w:rFonts w:hint="eastAsia" w:ascii="Times New Roman"/>
        </w:rPr>
        <w:t>IUT</w:t>
      </w:r>
      <w:r>
        <w:rPr>
          <w:rFonts w:hint="eastAsia"/>
        </w:rPr>
        <w:t>通知</w:t>
      </w:r>
      <w:r>
        <w:rPr>
          <w:rFonts w:hint="eastAsia" w:ascii="Times New Roman"/>
        </w:rPr>
        <w:t>TD</w:t>
      </w:r>
      <w:r>
        <w:rPr>
          <w:rFonts w:hint="eastAsia"/>
        </w:rPr>
        <w:t>和至少一个其他设备。</w:t>
      </w:r>
      <w:r>
        <w:rPr>
          <w:rFonts w:hint="eastAsia" w:ascii="Times New Roman"/>
        </w:rPr>
        <w:t>TD</w:t>
      </w:r>
      <w:r>
        <w:rPr>
          <w:rFonts w:hint="eastAsia"/>
        </w:rPr>
        <w:t>使用一个无效的“</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”来确认该警报，验证该确认未被</w:t>
      </w:r>
      <w:r>
        <w:rPr>
          <w:rFonts w:hint="eastAsia" w:ascii="Times New Roman"/>
        </w:rPr>
        <w:t>IUT</w:t>
      </w:r>
      <w:r>
        <w:rPr>
          <w:rFonts w:hint="eastAsia"/>
        </w:rPr>
        <w:t>接受，且</w:t>
      </w:r>
      <w:r>
        <w:rPr>
          <w:rFonts w:hint="eastAsia" w:ascii="Times New Roman"/>
        </w:rPr>
        <w:t>IUT</w:t>
      </w:r>
      <w:r>
        <w:rPr>
          <w:rFonts w:hint="eastAsia"/>
        </w:rPr>
        <w:t>没有通知其他设备该警报已被确认。然后</w:t>
      </w:r>
      <w:r>
        <w:rPr>
          <w:rFonts w:hint="eastAsia" w:ascii="Times New Roman"/>
        </w:rPr>
        <w:t>TD</w:t>
      </w:r>
      <w:r>
        <w:rPr>
          <w:rFonts w:hint="eastAsia"/>
        </w:rPr>
        <w:t>使用正确的“</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”来确认警报，并验证</w:t>
      </w:r>
      <w:r>
        <w:rPr>
          <w:rFonts w:hint="eastAsia" w:ascii="Times New Roman"/>
        </w:rPr>
        <w:t>IUT</w:t>
      </w:r>
      <w:r>
        <w:rPr>
          <w:rFonts w:hint="eastAsia"/>
        </w:rPr>
        <w:t>是否正确记录了确认。</w:t>
      </w:r>
      <w:r>
        <w:rPr>
          <w:rFonts w:hint="eastAsia" w:ascii="Times New Roman"/>
        </w:rPr>
        <w:t>IUT</w:t>
      </w:r>
      <w:r>
        <w:rPr>
          <w:rFonts w:hint="eastAsia"/>
        </w:rPr>
        <w:t>通知所有其他接收者警报已被确认。</w:t>
      </w:r>
    </w:p>
    <w:p>
      <w:pPr>
        <w:pStyle w:val="32"/>
      </w:pPr>
      <w:r>
        <w:rPr>
          <w:rFonts w:hint="eastAsia"/>
        </w:rPr>
        <w:t>配置要求：配置</w:t>
      </w:r>
      <w:r>
        <w:rPr>
          <w:rFonts w:hint="eastAsia" w:ascii="Times New Roman"/>
        </w:rPr>
        <w:t>IUT</w:t>
      </w:r>
      <w:r>
        <w:rPr>
          <w:rFonts w:hint="eastAsia"/>
        </w:rPr>
        <w:t>使得至少一个对象，可以检测报警情况并发送未经确认的通知。</w:t>
      </w:r>
      <w:r>
        <w:rPr>
          <w:rFonts w:hint="eastAsia" w:ascii="Times New Roman"/>
        </w:rPr>
        <w:t>Acked</w:t>
      </w:r>
      <w:r>
        <w:rPr>
          <w:rFonts w:hint="eastAsia"/>
        </w:rPr>
        <w:t>_</w:t>
      </w:r>
      <w:r>
        <w:rPr>
          <w:rFonts w:hint="eastAsia" w:ascii="Times New Roman"/>
        </w:rPr>
        <w:t>Transitions</w:t>
      </w:r>
      <w:r>
        <w:rPr>
          <w:rFonts w:hint="eastAsia"/>
        </w:rPr>
        <w:t>的值为</w:t>
      </w:r>
      <w:r>
        <w:rPr>
          <w:rFonts w:hint="eastAsia" w:ascii="Times New Roman"/>
        </w:rPr>
        <w:t>B'111'</w:t>
      </w:r>
      <w:r>
        <w:rPr>
          <w:rFonts w:hint="eastAsia"/>
        </w:rPr>
        <w:t>，表示所有的转换都已被确认。</w:t>
      </w:r>
      <w:r>
        <w:rPr>
          <w:rFonts w:hint="eastAsia" w:ascii="Times New Roman"/>
        </w:rPr>
        <w:t>TD</w:t>
      </w:r>
      <w:r>
        <w:rPr>
          <w:rFonts w:hint="eastAsia"/>
        </w:rPr>
        <w:t>和至少一个其他</w:t>
      </w:r>
      <w:r>
        <w:rPr>
          <w:rFonts w:hint="eastAsia" w:ascii="Times New Roman"/>
        </w:rPr>
        <w:t>BACnet</w:t>
      </w:r>
      <w:r>
        <w:rPr>
          <w:rFonts w:hint="eastAsia"/>
        </w:rPr>
        <w:t>设备应是警报通知的接收者。</w:t>
      </w:r>
    </w:p>
    <w:p>
      <w:pPr>
        <w:pStyle w:val="32"/>
      </w:pPr>
      <w:r>
        <w:rPr>
          <w:rFonts w:hint="eastAsia"/>
        </w:rPr>
        <w:t>测试步骤：应遵循</w:t>
      </w:r>
      <w:r>
        <w:rPr>
          <w:rFonts w:ascii="Times New Roman"/>
        </w:rPr>
        <w:t>10</w:t>
      </w:r>
      <w:r>
        <w:t>.</w:t>
      </w:r>
      <w:r>
        <w:rPr>
          <w:rFonts w:ascii="Times New Roman"/>
        </w:rPr>
        <w:t>1</w:t>
      </w:r>
      <w:r>
        <w:t>.</w:t>
      </w:r>
      <w:r>
        <w:rPr>
          <w:rFonts w:ascii="Times New Roman"/>
        </w:rPr>
        <w:t>2</w:t>
      </w:r>
      <w:r>
        <w:t>.</w:t>
      </w:r>
      <w:r>
        <w:rPr>
          <w:rFonts w:ascii="Times New Roman"/>
        </w:rPr>
        <w:t>1</w:t>
      </w:r>
      <w:r>
        <w:rPr>
          <w:rFonts w:hint="eastAsia"/>
        </w:rPr>
        <w:t>中定义的测试步骤，但在第一个</w:t>
      </w:r>
      <w:r>
        <w:rPr>
          <w:rFonts w:hint="eastAsia" w:ascii="Times New Roman"/>
        </w:rPr>
        <w:t>AcknowledgeAlarm</w:t>
      </w:r>
      <w:r>
        <w:rPr>
          <w:rFonts w:hint="eastAsia"/>
        </w:rPr>
        <w:t>请求中，“</w:t>
      </w:r>
      <w:r>
        <w:rPr>
          <w:rFonts w:hint="eastAsia" w:ascii="Times New Roman"/>
        </w:rPr>
        <w:t>Time</w:t>
      </w:r>
      <w:r>
        <w:rPr>
          <w:rFonts w:hint="eastAsia"/>
        </w:rPr>
        <w:t xml:space="preserve"> </w:t>
      </w:r>
      <w:r>
        <w:rPr>
          <w:rFonts w:hint="eastAsia" w:ascii="Times New Roman"/>
        </w:rPr>
        <w:t>Stamp</w:t>
      </w:r>
      <w:r>
        <w:rPr>
          <w:rFonts w:hint="eastAsia"/>
        </w:rPr>
        <w:t>”应与事件通知中的“</w:t>
      </w:r>
      <w:r>
        <w:rPr>
          <w:rFonts w:hint="eastAsia" w:ascii="Times New Roman"/>
        </w:rPr>
        <w:t>Time</w:t>
      </w:r>
      <w:r>
        <w:rPr>
          <w:rFonts w:hint="eastAsia"/>
        </w:rPr>
        <w:t xml:space="preserve"> </w:t>
      </w:r>
      <w:r>
        <w:rPr>
          <w:rFonts w:hint="eastAsia" w:ascii="Times New Roman"/>
        </w:rPr>
        <w:t>Stamp</w:t>
      </w:r>
      <w:r>
        <w:rPr>
          <w:rFonts w:hint="eastAsia"/>
        </w:rPr>
        <w:t>”相同，且“</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Acknowledged</w:t>
      </w:r>
      <w:r>
        <w:rPr>
          <w:rFonts w:hint="eastAsia"/>
        </w:rPr>
        <w:t>”应具有非正常值，而不是</w:t>
      </w:r>
      <w:r>
        <w:rPr>
          <w:rFonts w:hint="eastAsia" w:ascii="Times New Roman"/>
        </w:rPr>
        <w:t>OFFNORMAL</w:t>
      </w:r>
      <w:r>
        <w:rPr>
          <w:rFonts w:hint="eastAsia"/>
        </w:rPr>
        <w:t>，也不是事件通知中“</w:t>
      </w:r>
      <w:r>
        <w:rPr>
          <w:rFonts w:hint="eastAsia" w:ascii="Times New Roman"/>
        </w:rPr>
        <w:t>To</w:t>
      </w:r>
      <w:r>
        <w:rPr>
          <w:rFonts w:hint="eastAsia"/>
        </w:rPr>
        <w:t xml:space="preserve"> </w:t>
      </w:r>
      <w:r>
        <w:rPr>
          <w:rFonts w:hint="eastAsia" w:ascii="Times New Roman"/>
        </w:rPr>
        <w:t>State</w:t>
      </w:r>
      <w:r>
        <w:rPr>
          <w:rFonts w:hint="eastAsia"/>
        </w:rPr>
        <w:t>”参数的值。</w:t>
      </w:r>
    </w:p>
    <w:p>
      <w:pPr>
        <w:pStyle w:val="32"/>
      </w:pPr>
      <w:r>
        <w:rPr>
          <w:rFonts w:hint="eastAsia"/>
        </w:rPr>
        <w:t>注意事项：传递结果与</w:t>
      </w:r>
      <w:r>
        <w:rPr>
          <w:rFonts w:ascii="Times New Roman"/>
        </w:rPr>
        <w:t>10</w:t>
      </w:r>
      <w:r>
        <w:t>.</w:t>
      </w:r>
      <w:r>
        <w:rPr>
          <w:rFonts w:ascii="Times New Roman"/>
        </w:rPr>
        <w:t>1</w:t>
      </w:r>
      <w:r>
        <w:t>.</w:t>
      </w:r>
      <w:r>
        <w:rPr>
          <w:rFonts w:ascii="Times New Roman"/>
        </w:rPr>
        <w:t>2</w:t>
      </w:r>
      <w:r>
        <w:t>.</w:t>
      </w:r>
      <w:r>
        <w:rPr>
          <w:rFonts w:ascii="Times New Roman"/>
        </w:rPr>
        <w:t>5</w:t>
      </w:r>
      <w:r>
        <w:rPr>
          <w:rFonts w:hint="eastAsia"/>
        </w:rPr>
        <w:t>中传递结果描述的消息序列相同，但是步骤</w:t>
      </w:r>
      <w:r>
        <w:rPr>
          <w:rFonts w:hint="eastAsia" w:ascii="Times New Roman"/>
        </w:rPr>
        <w:t>7</w:t>
      </w:r>
      <w:r>
        <w:rPr>
          <w:rFonts w:hint="eastAsia"/>
        </w:rPr>
        <w:t>中的错误类应该是</w:t>
      </w:r>
      <w:r>
        <w:rPr>
          <w:rFonts w:hint="eastAsia" w:ascii="Times New Roman"/>
        </w:rPr>
        <w:t>OBJECT</w:t>
      </w:r>
      <w:r>
        <w:rPr>
          <w:rFonts w:hint="eastAsia"/>
        </w:rPr>
        <w:t>，步骤</w:t>
      </w:r>
      <w:r>
        <w:rPr>
          <w:rFonts w:hint="eastAsia" w:ascii="Times New Roman"/>
        </w:rPr>
        <w:t>7</w:t>
      </w:r>
      <w:r>
        <w:rPr>
          <w:rFonts w:hint="eastAsia"/>
        </w:rPr>
        <w:t>中的错误代码应该是</w:t>
      </w:r>
      <w:r>
        <w:rPr>
          <w:rFonts w:hint="eastAsia" w:ascii="Times New Roman"/>
        </w:rPr>
        <w:t>UNKNOWN</w:t>
      </w:r>
      <w:r>
        <w:rPr>
          <w:rFonts w:hint="eastAsia"/>
        </w:rPr>
        <w:t>_</w:t>
      </w:r>
      <w:r>
        <w:rPr>
          <w:rFonts w:hint="eastAsia" w:ascii="Times New Roman"/>
        </w:rPr>
        <w:t>OBJECT</w:t>
      </w:r>
      <w:r>
        <w:rPr>
          <w:rFonts w:hint="eastAsia"/>
        </w:rPr>
        <w:t>。对于</w:t>
      </w:r>
      <w:r>
        <w:rPr>
          <w:rFonts w:hint="eastAsia" w:ascii="Times New Roman"/>
        </w:rPr>
        <w:t>Protocol</w:t>
      </w:r>
      <w:r>
        <w:rPr>
          <w:rFonts w:hint="eastAsia"/>
        </w:rPr>
        <w:t>_</w:t>
      </w:r>
      <w:r>
        <w:rPr>
          <w:rFonts w:hint="eastAsia" w:ascii="Times New Roman"/>
        </w:rPr>
        <w:t>Revision</w:t>
      </w:r>
      <w:r>
        <w:rPr>
          <w:rFonts w:hint="eastAsia"/>
        </w:rPr>
        <w:t>为</w:t>
      </w:r>
      <w:r>
        <w:rPr>
          <w:rFonts w:hint="eastAsia" w:ascii="Times New Roman"/>
        </w:rPr>
        <w:t>5</w:t>
      </w:r>
      <w:r>
        <w:rPr>
          <w:rFonts w:hint="eastAsia"/>
        </w:rPr>
        <w:t>或更早版本的设备，还应接受错误代码为</w:t>
      </w:r>
      <w:r>
        <w:rPr>
          <w:rFonts w:hint="eastAsia" w:ascii="Times New Roman"/>
        </w:rPr>
        <w:t>INCONSISTENT</w:t>
      </w:r>
      <w:r>
        <w:rPr>
          <w:rFonts w:hint="eastAsia"/>
        </w:rPr>
        <w:t>_</w:t>
      </w:r>
      <w:r>
        <w:rPr>
          <w:rFonts w:hint="eastAsia" w:ascii="Times New Roman"/>
        </w:rPr>
        <w:t>PARAMETERS</w:t>
      </w:r>
      <w:r>
        <w:rPr>
          <w:rFonts w:hint="eastAsia"/>
        </w:rPr>
        <w:t>的错误服务等级。</w:t>
      </w:r>
    </w:p>
    <w:p>
      <w:pPr>
        <w:pStyle w:val="851"/>
      </w:pPr>
      <w:bookmarkStart w:id="1375" w:name="_Toc54781868"/>
      <w:r>
        <w:rPr>
          <w:rFonts w:hint="eastAsia"/>
        </w:rPr>
        <w:t>确认</w:t>
      </w:r>
      <w:r>
        <w:rPr>
          <w:rFonts w:hint="eastAsia" w:ascii="Times New Roman"/>
        </w:rPr>
        <w:t>COV</w:t>
      </w:r>
      <w:r>
        <w:rPr>
          <w:rFonts w:hint="eastAsia"/>
        </w:rPr>
        <w:t>通知（</w:t>
      </w:r>
      <w:r>
        <w:rPr>
          <w:rFonts w:hint="eastAsia" w:ascii="Times New Roman"/>
        </w:rPr>
        <w:t>ConfirmedCOVNotification</w:t>
      </w:r>
      <w:r>
        <w:rPr>
          <w:rFonts w:hint="eastAsia"/>
        </w:rPr>
        <w:t>）服务执行测试</w:t>
      </w:r>
      <w:bookmarkEnd w:id="1375"/>
    </w:p>
    <w:p>
      <w:pPr>
        <w:pStyle w:val="32"/>
      </w:pPr>
      <w:r>
        <w:rPr>
          <w:rFonts w:hint="eastAsia"/>
        </w:rPr>
        <w:t>这章节定义了证明支持执行</w:t>
      </w:r>
      <w:r>
        <w:rPr>
          <w:rFonts w:hint="eastAsia" w:ascii="Times New Roman"/>
        </w:rPr>
        <w:t>ConfirmedCOVNotification</w:t>
      </w:r>
      <w:r>
        <w:rPr>
          <w:rFonts w:hint="eastAsia"/>
        </w:rPr>
        <w:t>服务请求所必需的测试。</w:t>
      </w:r>
      <w:r>
        <w:rPr>
          <w:rFonts w:hint="eastAsia" w:ascii="Times New Roman"/>
        </w:rPr>
        <w:t>ConfirmedCOVNotification</w:t>
      </w:r>
      <w:r>
        <w:rPr>
          <w:rFonts w:hint="eastAsia"/>
        </w:rPr>
        <w:t>测试适用于提供内部</w:t>
      </w:r>
      <w:r>
        <w:rPr>
          <w:rFonts w:hint="eastAsia" w:ascii="Times New Roman"/>
        </w:rPr>
        <w:t>COV</w:t>
      </w:r>
      <w:r>
        <w:rPr>
          <w:rFonts w:hint="eastAsia"/>
        </w:rPr>
        <w:t>报告功能的特定对象类型。</w:t>
      </w:r>
      <w:r>
        <w:rPr>
          <w:rFonts w:hint="eastAsia" w:ascii="Times New Roman"/>
        </w:rPr>
        <w:t>IUT</w:t>
      </w:r>
      <w:r>
        <w:rPr>
          <w:rFonts w:hint="eastAsia"/>
        </w:rPr>
        <w:t>应通过每个标准</w:t>
      </w:r>
      <w:r>
        <w:rPr>
          <w:rFonts w:hint="eastAsia" w:ascii="Times New Roman"/>
        </w:rPr>
        <w:t>BACnet</w:t>
      </w:r>
      <w:r>
        <w:rPr>
          <w:rFonts w:hint="eastAsia"/>
        </w:rPr>
        <w:t>对象类型的所有测试，这些测试具有可选或必需的内在</w:t>
      </w:r>
      <w:r>
        <w:rPr>
          <w:rFonts w:hint="eastAsia" w:ascii="Times New Roman"/>
        </w:rPr>
        <w:t>COV</w:t>
      </w:r>
      <w:r>
        <w:rPr>
          <w:rFonts w:hint="eastAsia"/>
        </w:rPr>
        <w:t>报告功能。</w:t>
      </w:r>
    </w:p>
    <w:p>
      <w:pPr>
        <w:pStyle w:val="32"/>
      </w:pPr>
      <w:r>
        <w:rPr>
          <w:rFonts w:hint="eastAsia"/>
        </w:rPr>
        <w:t>所需测试：</w:t>
      </w:r>
      <w:r>
        <w:rPr>
          <w:rFonts w:hint="eastAsia" w:ascii="Times New Roman"/>
        </w:rPr>
        <w:t>SubscribeCOV</w:t>
      </w:r>
      <w:r>
        <w:rPr>
          <w:rFonts w:hint="eastAsia"/>
        </w:rPr>
        <w:t>服务初始化测试</w:t>
      </w:r>
      <w:r>
        <w:rPr>
          <w:rFonts w:ascii="Times New Roman"/>
        </w:rPr>
        <w:t>9</w:t>
      </w:r>
      <w:r>
        <w:t>.</w:t>
      </w:r>
      <w:r>
        <w:rPr>
          <w:rFonts w:ascii="Times New Roman"/>
        </w:rPr>
        <w:t>10</w:t>
      </w:r>
      <w:r>
        <w:rPr>
          <w:rFonts w:hint="eastAsia"/>
        </w:rPr>
        <w:t>。</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6</w:t>
      </w:r>
      <w:r>
        <w:rPr>
          <w:rFonts w:hint="eastAsia"/>
        </w:rPr>
        <w:t>。</w:t>
      </w:r>
    </w:p>
    <w:p>
      <w:pPr>
        <w:pStyle w:val="869"/>
        <w:numPr>
          <w:ilvl w:val="0"/>
          <w:numId w:val="110"/>
        </w:numPr>
        <w:spacing w:before="156" w:after="156"/>
      </w:pPr>
      <w:r>
        <w:rPr>
          <w:rFonts w:hint="eastAsia" w:ascii="Times New Roman"/>
        </w:rPr>
        <w:t>ConfirmedCOVNotification</w:t>
      </w:r>
      <w:r>
        <w:rPr>
          <w:rFonts w:hint="eastAsia"/>
        </w:rPr>
        <w:t>服务正响应执行测试</w:t>
      </w:r>
    </w:p>
    <w:p>
      <w:pPr>
        <w:pStyle w:val="32"/>
      </w:pPr>
      <w:r>
        <w:rPr>
          <w:rFonts w:hint="eastAsia"/>
        </w:rPr>
        <w:t>此测试组的目的是在预期服务能够成功完成的情况下，验证</w:t>
      </w:r>
      <w:r>
        <w:rPr>
          <w:rFonts w:hint="eastAsia" w:ascii="Times New Roman"/>
        </w:rPr>
        <w:t>ConfirmedCOVNotification</w:t>
      </w:r>
      <w:r>
        <w:rPr>
          <w:rFonts w:hint="eastAsia"/>
        </w:rPr>
        <w:t>服务请求的正确执行。</w:t>
      </w:r>
    </w:p>
    <w:p>
      <w:pPr>
        <w:pStyle w:val="868"/>
        <w:numPr>
          <w:ilvl w:val="0"/>
          <w:numId w:val="111"/>
        </w:numPr>
        <w:spacing w:before="156" w:after="156"/>
      </w:pPr>
      <w:r>
        <w:rPr>
          <w:rFonts w:hint="eastAsia"/>
        </w:rPr>
        <w:t>模拟、二进制、多状态和生命安全对象的值更改通知</w:t>
      </w:r>
    </w:p>
    <w:p>
      <w:pPr>
        <w:pStyle w:val="32"/>
      </w:pPr>
      <w:r>
        <w:rPr>
          <w:rFonts w:hint="eastAsia" w:ascii="Times New Roman"/>
        </w:rPr>
        <w:t>COV</w:t>
      </w:r>
      <w:r>
        <w:rPr>
          <w:rFonts w:hint="eastAsia"/>
        </w:rPr>
        <w:t>通知在模拟输入、模拟输出、模拟值、二进制输入、二进制输出、二进制值、多状态输入、多状态输出、多状态值、生命安全点和生命安全区对象启动时传递</w:t>
      </w:r>
      <w:r>
        <w:rPr>
          <w:rFonts w:hint="eastAsia" w:ascii="Times New Roman"/>
        </w:rPr>
        <w:t>Present</w:t>
      </w:r>
      <w:r>
        <w:rPr>
          <w:rFonts w:hint="eastAsia"/>
        </w:rPr>
        <w:t>_</w:t>
      </w:r>
      <w:r>
        <w:rPr>
          <w:rFonts w:hint="eastAsia" w:ascii="Times New Roman"/>
        </w:rPr>
        <w:t>Value</w:t>
      </w:r>
      <w:r>
        <w:rPr>
          <w:rFonts w:hint="eastAsia"/>
        </w:rPr>
        <w:t>和</w:t>
      </w:r>
      <w:r>
        <w:rPr>
          <w:rFonts w:hint="eastAsia" w:ascii="Times New Roman"/>
        </w:rPr>
        <w:t>Status</w:t>
      </w:r>
      <w:r>
        <w:rPr>
          <w:rFonts w:hint="eastAsia"/>
        </w:rPr>
        <w:t>_</w:t>
      </w:r>
      <w:r>
        <w:rPr>
          <w:rFonts w:hint="eastAsia" w:ascii="Times New Roman"/>
        </w:rPr>
        <w:t>Flags</w:t>
      </w:r>
      <w:r>
        <w:rPr>
          <w:rFonts w:hint="eastAsia"/>
        </w:rPr>
        <w:t>属性的值。</w:t>
      </w:r>
    </w:p>
    <w:p>
      <w:pPr>
        <w:pStyle w:val="32"/>
      </w:pPr>
      <w:r>
        <w:rPr>
          <w:rFonts w:hint="eastAsia"/>
        </w:rPr>
        <w:t>由于订阅</w:t>
      </w:r>
      <w:r>
        <w:rPr>
          <w:rFonts w:hint="eastAsia" w:ascii="Times New Roman"/>
        </w:rPr>
        <w:t>COV</w:t>
      </w:r>
      <w:r>
        <w:rPr>
          <w:rFonts w:hint="eastAsia"/>
        </w:rPr>
        <w:t>通知的功能是通用的，并且可以应用于这些对象类型中的任何一种，因此</w:t>
      </w:r>
      <w:r>
        <w:rPr>
          <w:rFonts w:hint="eastAsia" w:ascii="Times New Roman"/>
        </w:rPr>
        <w:t>IUT</w:t>
      </w:r>
      <w:r>
        <w:rPr>
          <w:rFonts w:hint="eastAsia"/>
        </w:rPr>
        <w:t>必须证明其正确响应了来自代表这些对象类型中每个对象的</w:t>
      </w:r>
      <w:r>
        <w:rPr>
          <w:rFonts w:hint="eastAsia" w:ascii="Times New Roman"/>
        </w:rPr>
        <w:t>COV</w:t>
      </w:r>
      <w:r>
        <w:rPr>
          <w:rFonts w:hint="eastAsia"/>
        </w:rPr>
        <w:t>通知。本节所定义的测试程序应适用于任何一种对象类型。</w:t>
      </w:r>
    </w:p>
    <w:p>
      <w:pPr>
        <w:pStyle w:val="32"/>
      </w:pPr>
      <w:r>
        <w:rPr>
          <w:rFonts w:hint="eastAsia"/>
        </w:rPr>
        <w:t>目的：验证</w:t>
      </w:r>
      <w:r>
        <w:rPr>
          <w:rFonts w:hint="eastAsia" w:ascii="Times New Roman"/>
        </w:rPr>
        <w:t>IUT</w:t>
      </w:r>
      <w:r>
        <w:rPr>
          <w:rFonts w:hint="eastAsia"/>
        </w:rPr>
        <w:t>可以执行来自模拟、二进制和多状态对象的</w:t>
      </w:r>
      <w:r>
        <w:rPr>
          <w:rFonts w:hint="eastAsia" w:ascii="Times New Roman"/>
        </w:rPr>
        <w:t>ConfirmedCOVNotification</w:t>
      </w:r>
      <w:r>
        <w:rPr>
          <w:rFonts w:hint="eastAsia"/>
        </w:rPr>
        <w:t>请求。</w:t>
      </w:r>
    </w:p>
    <w:p>
      <w:pPr>
        <w:pStyle w:val="32"/>
      </w:pPr>
      <w:r>
        <w:rPr>
          <w:rFonts w:hint="eastAsia"/>
        </w:rPr>
        <w:t>测试步骤：</w:t>
      </w:r>
    </w:p>
    <w:p>
      <w:pPr>
        <w:pStyle w:val="32"/>
        <w:tabs>
          <w:tab w:val="left" w:pos="420"/>
          <w:tab w:val="left" w:pos="3990"/>
          <w:tab w:val="left" w:pos="4095"/>
        </w:tabs>
        <w:rPr>
          <w:rFonts w:ascii="Times New Roman"/>
        </w:rPr>
      </w:pPr>
      <w:r>
        <w:rPr>
          <w:rFonts w:ascii="Times New Roman"/>
        </w:rPr>
        <w:t xml:space="preserve">REPEAT X = (one object of each type in the set {Analog Input, Analog Output, Analog Value, Binary </w:t>
      </w:r>
      <w:r>
        <w:rPr>
          <w:rFonts w:hint="eastAsia" w:ascii="Times New Roman"/>
        </w:rPr>
        <w:tab/>
      </w:r>
      <w:r>
        <w:rPr>
          <w:rFonts w:ascii="Times New Roman"/>
        </w:rPr>
        <w:t xml:space="preserve">Input, Binary Output, Binary Value, Multi-state Input, Multi-state Output, Multi-state Value, Life Safety </w:t>
      </w:r>
      <w:r>
        <w:rPr>
          <w:rFonts w:hint="eastAsia" w:ascii="Times New Roman"/>
        </w:rPr>
        <w:tab/>
      </w:r>
      <w:r>
        <w:rPr>
          <w:rFonts w:ascii="Times New Roman"/>
        </w:rPr>
        <w:t>Point, Life Safety Zone})</w:t>
      </w:r>
    </w:p>
    <w:p>
      <w:pPr>
        <w:pStyle w:val="32"/>
        <w:tabs>
          <w:tab w:val="left" w:pos="3990"/>
          <w:tab w:val="left" w:pos="4095"/>
        </w:tabs>
        <w:rPr>
          <w:rFonts w:ascii="Times New Roman"/>
        </w:rPr>
      </w:pPr>
      <w:r>
        <w:rPr>
          <w:rFonts w:ascii="Times New Roman"/>
        </w:rPr>
        <w:t>DO {</w:t>
      </w:r>
    </w:p>
    <w:p>
      <w:pPr>
        <w:pStyle w:val="32"/>
        <w:numPr>
          <w:ilvl w:val="0"/>
          <w:numId w:val="112"/>
        </w:numPr>
        <w:tabs>
          <w:tab w:val="left" w:pos="3990"/>
          <w:tab w:val="left" w:pos="4095"/>
          <w:tab w:val="left" w:pos="4410"/>
        </w:tabs>
        <w:ind w:firstLineChars="0"/>
        <w:rPr>
          <w:rFonts w:ascii="Times New Roman"/>
        </w:rPr>
      </w:pPr>
      <w:r>
        <w:rPr>
          <w:rFonts w:ascii="Times New Roman"/>
        </w:rPr>
        <w:t xml:space="preserve"> RECEIVE SubscribeCOV,</w:t>
      </w:r>
    </w:p>
    <w:p>
      <w:pPr>
        <w:pStyle w:val="32"/>
        <w:tabs>
          <w:tab w:val="left" w:pos="3990"/>
          <w:tab w:val="left" w:pos="4095"/>
          <w:tab w:val="left" w:pos="4410"/>
          <w:tab w:val="left" w:pos="5040"/>
        </w:tabs>
        <w:ind w:firstLine="1365" w:firstLineChars="650"/>
        <w:rPr>
          <w:rFonts w:ascii="Times New Roman"/>
        </w:rPr>
      </w:pP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3990"/>
          <w:tab w:val="left" w:pos="4095"/>
          <w:tab w:val="left" w:pos="4410"/>
          <w:tab w:val="left" w:pos="5040"/>
        </w:tabs>
        <w:ind w:firstLine="1365" w:firstLineChars="650"/>
        <w:rPr>
          <w:rFonts w:ascii="Times New Roman"/>
        </w:rPr>
      </w:pP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X, </w:t>
      </w:r>
    </w:p>
    <w:p>
      <w:pPr>
        <w:pStyle w:val="32"/>
        <w:tabs>
          <w:tab w:val="left" w:pos="3990"/>
          <w:tab w:val="left" w:pos="4095"/>
          <w:tab w:val="left" w:pos="4410"/>
          <w:tab w:val="left" w:pos="5040"/>
        </w:tabs>
        <w:ind w:firstLine="1365" w:firstLineChars="650"/>
        <w:rPr>
          <w:rFonts w:ascii="Times New Roman"/>
        </w:rPr>
      </w:pPr>
      <w:r>
        <w:rPr>
          <w:rFonts w:ascii="Times New Roman"/>
        </w:rPr>
        <w:t>'Issue Confirmed Notifications ' =</w:t>
      </w:r>
      <w:r>
        <w:rPr>
          <w:rFonts w:hint="eastAsia" w:ascii="Times New Roman"/>
        </w:rPr>
        <w:tab/>
      </w:r>
      <w:r>
        <w:rPr>
          <w:rFonts w:ascii="Times New Roman"/>
        </w:rPr>
        <w:t xml:space="preserve">TRUE, </w:t>
      </w:r>
    </w:p>
    <w:p>
      <w:pPr>
        <w:pStyle w:val="32"/>
        <w:tabs>
          <w:tab w:val="left" w:pos="3990"/>
          <w:tab w:val="left" w:pos="4095"/>
          <w:tab w:val="left" w:pos="4410"/>
          <w:tab w:val="left" w:pos="5040"/>
        </w:tabs>
        <w:ind w:firstLine="1365" w:firstLineChars="650"/>
        <w:rPr>
          <w:rFonts w:ascii="Times New Roman"/>
        </w:rPr>
      </w:pPr>
      <w:r>
        <w:rPr>
          <w:rFonts w:ascii="Times New Roman"/>
        </w:rPr>
        <w:t>'Lifetime'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 value greater than one minute)</w:t>
      </w:r>
    </w:p>
    <w:p>
      <w:pPr>
        <w:pStyle w:val="32"/>
        <w:numPr>
          <w:ilvl w:val="0"/>
          <w:numId w:val="112"/>
        </w:numPr>
        <w:tabs>
          <w:tab w:val="left" w:pos="3990"/>
          <w:tab w:val="left" w:pos="4095"/>
          <w:tab w:val="left" w:pos="4410"/>
        </w:tabs>
        <w:ind w:firstLineChars="0"/>
        <w:rPr>
          <w:rFonts w:ascii="Times New Roman"/>
        </w:rPr>
      </w:pPr>
      <w:r>
        <w:rPr>
          <w:rFonts w:ascii="Times New Roman"/>
        </w:rPr>
        <w:t xml:space="preserve"> TRANSMIT BACnet-SimpleACK-PDU</w:t>
      </w:r>
    </w:p>
    <w:p>
      <w:pPr>
        <w:pStyle w:val="32"/>
        <w:numPr>
          <w:ilvl w:val="0"/>
          <w:numId w:val="112"/>
        </w:numPr>
        <w:tabs>
          <w:tab w:val="left" w:pos="3990"/>
          <w:tab w:val="left" w:pos="4095"/>
          <w:tab w:val="left" w:pos="4410"/>
        </w:tabs>
        <w:ind w:firstLineChars="0"/>
        <w:rPr>
          <w:rFonts w:ascii="Times New Roman"/>
        </w:rPr>
      </w:pPr>
      <w:r>
        <w:rPr>
          <w:rFonts w:ascii="Times New Roman"/>
        </w:rPr>
        <w:t xml:space="preserve"> TRANSMIT ConfirmedCOVNotification-Request,</w:t>
      </w:r>
    </w:p>
    <w:p>
      <w:pPr>
        <w:pStyle w:val="32"/>
        <w:tabs>
          <w:tab w:val="left" w:pos="3990"/>
          <w:tab w:val="left" w:pos="4095"/>
          <w:tab w:val="left" w:pos="4410"/>
          <w:tab w:val="left" w:pos="5040"/>
        </w:tabs>
        <w:ind w:firstLine="1365" w:firstLineChars="650"/>
        <w:rPr>
          <w:rFonts w:ascii="Times New Roman"/>
        </w:rPr>
      </w:pP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(the process identifier used in step 2), </w:t>
      </w:r>
    </w:p>
    <w:p>
      <w:pPr>
        <w:pStyle w:val="32"/>
        <w:tabs>
          <w:tab w:val="left" w:pos="3990"/>
          <w:tab w:val="left" w:pos="4095"/>
          <w:tab w:val="left" w:pos="4410"/>
          <w:tab w:val="left" w:pos="5040"/>
        </w:tabs>
        <w:ind w:firstLine="1365" w:firstLineChars="650"/>
        <w:rPr>
          <w:rFonts w:ascii="Times New Roman"/>
        </w:rPr>
      </w:pPr>
      <w:r>
        <w:rPr>
          <w:rFonts w:ascii="Times New Roman"/>
        </w:rPr>
        <w:t>'Initiating Device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TD, </w:t>
      </w:r>
    </w:p>
    <w:p>
      <w:pPr>
        <w:pStyle w:val="32"/>
        <w:tabs>
          <w:tab w:val="left" w:pos="3990"/>
          <w:tab w:val="left" w:pos="4095"/>
          <w:tab w:val="left" w:pos="4410"/>
          <w:tab w:val="left" w:pos="5040"/>
        </w:tabs>
        <w:ind w:firstLine="1365" w:firstLineChars="650"/>
        <w:rPr>
          <w:rFonts w:ascii="Times New Roman"/>
        </w:rPr>
      </w:pP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X, </w:t>
      </w:r>
    </w:p>
    <w:p>
      <w:pPr>
        <w:pStyle w:val="32"/>
        <w:tabs>
          <w:tab w:val="left" w:pos="3990"/>
          <w:tab w:val="left" w:pos="4095"/>
          <w:tab w:val="left" w:pos="4410"/>
          <w:tab w:val="left" w:pos="5040"/>
        </w:tabs>
        <w:ind w:firstLine="1365" w:firstLineChars="650"/>
        <w:rPr>
          <w:rFonts w:ascii="Times New Roman"/>
        </w:rPr>
      </w:pPr>
      <w:r>
        <w:rPr>
          <w:rFonts w:ascii="Times New Roman"/>
        </w:rPr>
        <w:t>'Time Remaining'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(the time remaining in the subscription), </w:t>
      </w:r>
    </w:p>
    <w:p>
      <w:pPr>
        <w:pStyle w:val="32"/>
        <w:tabs>
          <w:tab w:val="left" w:pos="4413"/>
        </w:tabs>
        <w:ind w:firstLine="1365" w:firstLineChars="650"/>
        <w:rPr>
          <w:rFonts w:ascii="Times New Roman"/>
        </w:rPr>
      </w:pPr>
      <w:r>
        <w:rPr>
          <w:rFonts w:ascii="Times New Roman"/>
        </w:rPr>
        <w:t xml:space="preserve">'List of Values' = </w:t>
      </w:r>
      <w:r>
        <w:rPr>
          <w:rFonts w:ascii="Times New Roman"/>
        </w:rPr>
        <w:tab/>
      </w:r>
      <w:r>
        <w:rPr>
          <w:rFonts w:ascii="Times New Roman"/>
        </w:rPr>
        <w:tab/>
      </w:r>
      <w:r>
        <w:rPr>
          <w:rFonts w:ascii="Times New Roman"/>
        </w:rPr>
        <w:t>(Present_Value and Status_Flags appropriate to object X)</w:t>
      </w:r>
    </w:p>
    <w:p>
      <w:pPr>
        <w:pStyle w:val="32"/>
        <w:numPr>
          <w:ilvl w:val="0"/>
          <w:numId w:val="112"/>
        </w:numPr>
        <w:tabs>
          <w:tab w:val="left" w:pos="3990"/>
          <w:tab w:val="left" w:pos="4095"/>
        </w:tabs>
        <w:ind w:firstLineChars="0"/>
        <w:rPr>
          <w:rFonts w:ascii="Times New Roman"/>
        </w:rPr>
      </w:pPr>
      <w:r>
        <w:rPr>
          <w:rFonts w:ascii="Times New Roman"/>
        </w:rPr>
        <w:t xml:space="preserve"> RECEIVE BACnet-SimpleACK-PDU</w:t>
      </w:r>
    </w:p>
    <w:p>
      <w:pPr>
        <w:pStyle w:val="32"/>
        <w:numPr>
          <w:ilvl w:val="0"/>
          <w:numId w:val="112"/>
        </w:numPr>
        <w:tabs>
          <w:tab w:val="left" w:pos="840"/>
          <w:tab w:val="left" w:pos="3990"/>
          <w:tab w:val="left" w:pos="4095"/>
        </w:tabs>
        <w:ind w:firstLineChars="0"/>
        <w:rPr>
          <w:rFonts w:ascii="Times New Roman"/>
        </w:rPr>
      </w:pPr>
      <w:r>
        <w:rPr>
          <w:rFonts w:ascii="Times New Roman"/>
        </w:rPr>
        <w:t xml:space="preserve"> CHECK (to ensure that any appropriate functions defined by the manufacturer, such as displaying  </w:t>
      </w:r>
      <w:r>
        <w:rPr>
          <w:rFonts w:hint="eastAsia" w:ascii="Times New Roman"/>
        </w:rPr>
        <w:tab/>
      </w:r>
      <w:r>
        <w:rPr>
          <w:rFonts w:ascii="Times New Roman"/>
        </w:rPr>
        <w:t>information on a workstation screen are carried out)</w:t>
      </w:r>
    </w:p>
    <w:p>
      <w:pPr>
        <w:pStyle w:val="32"/>
        <w:tabs>
          <w:tab w:val="left" w:pos="729"/>
          <w:tab w:val="left" w:pos="3990"/>
          <w:tab w:val="left" w:pos="4095"/>
        </w:tabs>
        <w:rPr>
          <w:rFonts w:ascii="Times New Roman"/>
        </w:rPr>
      </w:pPr>
      <w:r>
        <w:rPr>
          <w:rFonts w:hint="eastAsia" w:ascii="Times New Roman"/>
        </w:rPr>
        <w:tab/>
      </w:r>
      <w:r>
        <w:rPr>
          <w:rFonts w:ascii="Times New Roman"/>
        </w:rPr>
        <w:t>}</w:t>
      </w:r>
    </w:p>
    <w:p>
      <w:pPr>
        <w:pStyle w:val="868"/>
        <w:numPr>
          <w:ilvl w:val="0"/>
          <w:numId w:val="111"/>
        </w:numPr>
        <w:spacing w:before="156" w:after="156"/>
      </w:pPr>
      <w:r>
        <w:rPr>
          <w:rFonts w:hint="eastAsia"/>
        </w:rPr>
        <w:t>循环（</w:t>
      </w:r>
      <w:r>
        <w:rPr>
          <w:rFonts w:hint="eastAsia" w:ascii="Times New Roman"/>
        </w:rPr>
        <w:t>Loop</w:t>
      </w:r>
      <w:r>
        <w:rPr>
          <w:rFonts w:hint="eastAsia"/>
        </w:rPr>
        <w:t>）对象值更改通知</w:t>
      </w:r>
    </w:p>
    <w:p>
      <w:pPr>
        <w:pStyle w:val="32"/>
      </w:pPr>
      <w:r>
        <w:rPr>
          <w:rFonts w:hint="eastAsia"/>
        </w:rPr>
        <w:t>目的：验证</w:t>
      </w:r>
      <w:r>
        <w:rPr>
          <w:rFonts w:hint="eastAsia" w:ascii="Times New Roman"/>
        </w:rPr>
        <w:t>IUT</w:t>
      </w:r>
      <w:r>
        <w:rPr>
          <w:rFonts w:hint="eastAsia"/>
        </w:rPr>
        <w:t>可以执行来自循环对象的</w:t>
      </w:r>
      <w:r>
        <w:rPr>
          <w:rFonts w:hint="eastAsia" w:ascii="Times New Roman"/>
        </w:rPr>
        <w:t>ConfirmedCOVNotification</w:t>
      </w:r>
      <w:r>
        <w:rPr>
          <w:rFonts w:hint="eastAsia"/>
        </w:rPr>
        <w:t>请求。</w:t>
      </w:r>
    </w:p>
    <w:p>
      <w:pPr>
        <w:pStyle w:val="32"/>
      </w:pPr>
      <w:r>
        <w:rPr>
          <w:rFonts w:hint="eastAsia"/>
        </w:rPr>
        <w:t>测试步骤：</w:t>
      </w:r>
    </w:p>
    <w:p>
      <w:pPr>
        <w:pStyle w:val="32"/>
        <w:numPr>
          <w:ilvl w:val="0"/>
          <w:numId w:val="113"/>
        </w:numPr>
        <w:tabs>
          <w:tab w:val="left" w:pos="3780"/>
          <w:tab w:val="left" w:pos="3990"/>
          <w:tab w:val="left" w:pos="4095"/>
          <w:tab w:val="left" w:pos="4410"/>
        </w:tabs>
        <w:ind w:firstLineChars="0"/>
        <w:rPr>
          <w:rFonts w:ascii="Times New Roman"/>
        </w:rPr>
      </w:pPr>
      <w:r>
        <w:rPr>
          <w:rFonts w:ascii="Times New Roman"/>
        </w:rPr>
        <w:t>RECEIVE SubscribeCOV,</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ascii="Times New Roman"/>
        </w:rPr>
        <w:t>(any valid process identifier),</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ab/>
      </w:r>
      <w:r>
        <w:rPr>
          <w:rFonts w:ascii="Times New Roman"/>
        </w:rPr>
        <w:t>(any Loop object, X),</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'Issue Confirmed Notifications ' =</w:t>
      </w:r>
      <w:r>
        <w:rPr>
          <w:rFonts w:hint="eastAsia" w:ascii="Times New Roman"/>
        </w:rPr>
        <w:tab/>
      </w:r>
      <w:r>
        <w:rPr>
          <w:rFonts w:ascii="Times New Roman"/>
        </w:rPr>
        <w:tab/>
      </w:r>
      <w:r>
        <w:rPr>
          <w:rFonts w:ascii="Times New Roman"/>
        </w:rPr>
        <w:t>TRUE,</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ab/>
      </w:r>
      <w:r>
        <w:rPr>
          <w:rFonts w:hint="eastAsia" w:ascii="Times New Roman"/>
        </w:rPr>
        <w:tab/>
      </w:r>
      <w:r>
        <w:rPr>
          <w:rFonts w:ascii="Times New Roman"/>
        </w:rPr>
        <w:t>(a value greater than one minute)</w:t>
      </w:r>
    </w:p>
    <w:p>
      <w:pPr>
        <w:pStyle w:val="32"/>
        <w:numPr>
          <w:ilvl w:val="0"/>
          <w:numId w:val="113"/>
        </w:numPr>
        <w:tabs>
          <w:tab w:val="left" w:pos="3780"/>
          <w:tab w:val="left" w:pos="3990"/>
          <w:tab w:val="left" w:pos="4095"/>
          <w:tab w:val="left" w:pos="4410"/>
        </w:tabs>
        <w:ind w:firstLineChars="0"/>
        <w:rPr>
          <w:rFonts w:ascii="Times New Roman"/>
        </w:rPr>
      </w:pPr>
      <w:r>
        <w:rPr>
          <w:rFonts w:ascii="Times New Roman"/>
        </w:rPr>
        <w:t>TRANSMIT BACnet-SimpleACK-PDU</w:t>
      </w:r>
    </w:p>
    <w:p>
      <w:pPr>
        <w:pStyle w:val="32"/>
        <w:numPr>
          <w:ilvl w:val="0"/>
          <w:numId w:val="113"/>
        </w:numPr>
        <w:tabs>
          <w:tab w:val="left" w:pos="3780"/>
          <w:tab w:val="left" w:pos="3990"/>
          <w:tab w:val="left" w:pos="4095"/>
          <w:tab w:val="left" w:pos="4410"/>
        </w:tabs>
        <w:ind w:firstLineChars="0"/>
        <w:rPr>
          <w:rFonts w:ascii="Times New Roman"/>
        </w:rPr>
      </w:pPr>
      <w:r>
        <w:rPr>
          <w:rFonts w:ascii="Times New Roman"/>
        </w:rPr>
        <w:t>TRANSMIT ConfirmedCOVNotification-Request,</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ascii="Times New Roman"/>
        </w:rPr>
        <w:t>(the process identifier used in step 2),</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'Initiating Device Identifier' =</w:t>
      </w:r>
      <w:r>
        <w:rPr>
          <w:rFonts w:hint="eastAsia" w:ascii="Times New Roman"/>
        </w:rPr>
        <w:tab/>
      </w:r>
      <w:r>
        <w:rPr>
          <w:rFonts w:hint="eastAsia" w:ascii="Times New Roman"/>
        </w:rPr>
        <w:tab/>
      </w:r>
      <w:r>
        <w:rPr>
          <w:rFonts w:ascii="Times New Roman"/>
        </w:rPr>
        <w:tab/>
      </w:r>
      <w:r>
        <w:rPr>
          <w:rFonts w:ascii="Times New Roman"/>
        </w:rPr>
        <w:t>TD,</w:t>
      </w:r>
    </w:p>
    <w:p>
      <w:pPr>
        <w:pStyle w:val="32"/>
        <w:numPr>
          <w:ilvl w:val="255"/>
          <w:numId w:val="0"/>
        </w:numPr>
        <w:tabs>
          <w:tab w:val="left" w:pos="1155"/>
          <w:tab w:val="left" w:pos="3780"/>
          <w:tab w:val="left" w:pos="4410"/>
          <w:tab w:val="left" w:pos="5040"/>
        </w:tabs>
        <w:ind w:left="400"/>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ab/>
      </w:r>
      <w:r>
        <w:rPr>
          <w:rFonts w:ascii="Times New Roman"/>
        </w:rPr>
        <w:t xml:space="preserve">X, </w:t>
      </w:r>
    </w:p>
    <w:p>
      <w:pPr>
        <w:pStyle w:val="32"/>
        <w:tabs>
          <w:tab w:val="left" w:pos="3780"/>
          <w:tab w:val="left" w:pos="3990"/>
          <w:tab w:val="left" w:pos="4095"/>
          <w:tab w:val="left" w:pos="4410"/>
          <w:tab w:val="left" w:pos="5040"/>
        </w:tabs>
        <w:ind w:firstLine="1155" w:firstLineChars="550"/>
        <w:rPr>
          <w:rFonts w:ascii="Times New Roman"/>
        </w:rPr>
      </w:pPr>
      <w:r>
        <w:rPr>
          <w:rFonts w:ascii="Times New Roman"/>
        </w:rPr>
        <w:t>'Time Remaining' =</w:t>
      </w:r>
      <w:r>
        <w:rPr>
          <w:rFonts w:hint="eastAsia" w:ascii="Times New Roman"/>
        </w:rPr>
        <w:tab/>
      </w:r>
      <w:r>
        <w:rPr>
          <w:rFonts w:hint="eastAsia" w:ascii="Times New Roman"/>
        </w:rPr>
        <w:tab/>
      </w:r>
      <w:r>
        <w:rPr>
          <w:rFonts w:hint="eastAsia" w:ascii="Times New Roman"/>
        </w:rPr>
        <w:tab/>
      </w:r>
      <w:r>
        <w:rPr>
          <w:rFonts w:ascii="Times New Roman"/>
        </w:rPr>
        <w:tab/>
      </w:r>
      <w:r>
        <w:rPr>
          <w:rFonts w:hint="eastAsia" w:ascii="Times New Roman"/>
        </w:rPr>
        <w:tab/>
      </w:r>
      <w:r>
        <w:rPr>
          <w:rFonts w:ascii="Times New Roman"/>
        </w:rPr>
        <w:t xml:space="preserve">(the time remaining in the subscription), </w:t>
      </w:r>
    </w:p>
    <w:p>
      <w:pPr>
        <w:pStyle w:val="32"/>
        <w:tabs>
          <w:tab w:val="left" w:pos="4311"/>
          <w:tab w:val="left" w:pos="5040"/>
        </w:tabs>
        <w:ind w:left="4410" w:leftChars="550" w:hanging="3255" w:hangingChars="1550"/>
        <w:rPr>
          <w:rFonts w:ascii="Times New Roman"/>
        </w:rPr>
      </w:pPr>
      <w:r>
        <w:rPr>
          <w:rFonts w:ascii="Times New Roman"/>
        </w:rPr>
        <w:t xml:space="preserve">'List of Values' = </w:t>
      </w:r>
      <w:r>
        <w:rPr>
          <w:rFonts w:ascii="Times New Roman"/>
        </w:rPr>
        <w:tab/>
      </w:r>
      <w:r>
        <w:rPr>
          <w:rFonts w:ascii="Times New Roman"/>
        </w:rPr>
        <w:tab/>
      </w:r>
      <w:r>
        <w:rPr>
          <w:rFonts w:ascii="Times New Roman"/>
        </w:rPr>
        <w:t xml:space="preserve">(Present_Value, Status_Flags, Setpoint, and </w:t>
      </w:r>
      <w:r>
        <w:rPr>
          <w:rFonts w:hint="eastAsia" w:ascii="Times New Roman"/>
        </w:rPr>
        <w:t xml:space="preserve"> </w:t>
      </w:r>
      <w:r>
        <w:rPr>
          <w:rFonts w:ascii="Times New Roman"/>
        </w:rPr>
        <w:t xml:space="preserve">     Controlled_Variable_Value appropriate to object X)</w:t>
      </w:r>
    </w:p>
    <w:p>
      <w:pPr>
        <w:pStyle w:val="32"/>
        <w:numPr>
          <w:ilvl w:val="0"/>
          <w:numId w:val="113"/>
        </w:numPr>
        <w:tabs>
          <w:tab w:val="left" w:pos="3990"/>
          <w:tab w:val="left" w:pos="4095"/>
        </w:tabs>
        <w:ind w:firstLineChars="0"/>
        <w:rPr>
          <w:rFonts w:ascii="Times New Roman"/>
        </w:rPr>
      </w:pPr>
      <w:r>
        <w:rPr>
          <w:rFonts w:ascii="Times New Roman"/>
        </w:rPr>
        <w:t>RECEIVE BACnet-SimpleACK-PDU</w:t>
      </w:r>
    </w:p>
    <w:p>
      <w:pPr>
        <w:pStyle w:val="32"/>
        <w:numPr>
          <w:ilvl w:val="0"/>
          <w:numId w:val="113"/>
        </w:numPr>
        <w:tabs>
          <w:tab w:val="left" w:pos="420"/>
          <w:tab w:val="left" w:pos="630"/>
          <w:tab w:val="left" w:pos="3990"/>
          <w:tab w:val="left" w:pos="4095"/>
        </w:tabs>
        <w:ind w:firstLineChars="0"/>
        <w:rPr>
          <w:rFonts w:ascii="Times New Roman"/>
        </w:rPr>
      </w:pPr>
      <w:r>
        <w:rPr>
          <w:rFonts w:ascii="Times New Roman"/>
        </w:rPr>
        <w:t>CHECK (to ensure that any appropriate functions defined by the manufacturer, such as displaying</w:t>
      </w:r>
    </w:p>
    <w:p>
      <w:pPr>
        <w:pStyle w:val="32"/>
        <w:numPr>
          <w:ilvl w:val="255"/>
          <w:numId w:val="0"/>
        </w:numPr>
        <w:tabs>
          <w:tab w:val="left" w:pos="420"/>
          <w:tab w:val="left" w:pos="525"/>
          <w:tab w:val="left" w:pos="630"/>
          <w:tab w:val="left" w:pos="3990"/>
          <w:tab w:val="left" w:pos="4095"/>
        </w:tabs>
        <w:ind w:left="4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information on a workstation screen are carried out)</w:t>
      </w:r>
    </w:p>
    <w:p>
      <w:pPr>
        <w:pStyle w:val="869"/>
        <w:numPr>
          <w:ilvl w:val="0"/>
          <w:numId w:val="110"/>
        </w:numPr>
        <w:spacing w:before="156" w:after="156"/>
      </w:pPr>
      <w:r>
        <w:rPr>
          <w:rFonts w:hint="eastAsia" w:ascii="Times New Roman"/>
        </w:rPr>
        <w:t>ConfirmedCOVNotification</w:t>
      </w:r>
      <w:r>
        <w:rPr>
          <w:rFonts w:hint="eastAsia"/>
        </w:rPr>
        <w:t>服务负响应执行测试</w:t>
      </w:r>
    </w:p>
    <w:p>
      <w:pPr>
        <w:pStyle w:val="32"/>
      </w:pPr>
      <w:r>
        <w:rPr>
          <w:rFonts w:hint="eastAsia"/>
        </w:rPr>
        <w:t>此测试组的目的是验证在预期服务失败的情况下，</w:t>
      </w:r>
      <w:r>
        <w:rPr>
          <w:rFonts w:hint="eastAsia" w:ascii="Times New Roman"/>
        </w:rPr>
        <w:t>ConfirmedCOVNotification</w:t>
      </w:r>
      <w:r>
        <w:rPr>
          <w:rFonts w:hint="eastAsia"/>
        </w:rPr>
        <w:t>服务请求的正确执行。从</w:t>
      </w:r>
      <w:r>
        <w:rPr>
          <w:rFonts w:hint="eastAsia" w:ascii="Times New Roman"/>
        </w:rPr>
        <w:t>IUT</w:t>
      </w:r>
      <w:r>
        <w:rPr>
          <w:rFonts w:hint="eastAsia"/>
        </w:rPr>
        <w:t>的角度来看，所有测试用例均表示</w:t>
      </w:r>
      <w:r>
        <w:rPr>
          <w:rFonts w:hint="eastAsia" w:ascii="Times New Roman"/>
        </w:rPr>
        <w:t>ConfirmedCOVNotification</w:t>
      </w:r>
      <w:r>
        <w:rPr>
          <w:rFonts w:hint="eastAsia"/>
        </w:rPr>
        <w:t>服务参数可能与预订的当前状态不一致的方式。</w:t>
      </w:r>
    </w:p>
    <w:p>
      <w:pPr>
        <w:pStyle w:val="868"/>
        <w:numPr>
          <w:ilvl w:val="0"/>
          <w:numId w:val="114"/>
        </w:numPr>
        <w:spacing w:before="156" w:after="156"/>
      </w:pPr>
      <w:r>
        <w:rPr>
          <w:rFonts w:hint="eastAsia"/>
        </w:rPr>
        <w:t>订阅过期后更改值到达通知</w:t>
      </w:r>
    </w:p>
    <w:p>
      <w:pPr>
        <w:pStyle w:val="32"/>
      </w:pPr>
      <w:r>
        <w:rPr>
          <w:rFonts w:hint="eastAsia"/>
        </w:rPr>
        <w:t>目的：在订阅时间段到期后，如果</w:t>
      </w:r>
      <w:r>
        <w:rPr>
          <w:rFonts w:hint="eastAsia" w:ascii="Times New Roman"/>
        </w:rPr>
        <w:t>COV</w:t>
      </w:r>
      <w:r>
        <w:rPr>
          <w:rFonts w:hint="eastAsia"/>
        </w:rPr>
        <w:t>通知到达，验证是否返回了相应的错误。</w:t>
      </w:r>
    </w:p>
    <w:p>
      <w:pPr>
        <w:pStyle w:val="32"/>
      </w:pPr>
      <w:r>
        <w:rPr>
          <w:rFonts w:hint="eastAsia"/>
        </w:rPr>
        <w:t>测试步骤：</w:t>
      </w:r>
    </w:p>
    <w:p>
      <w:pPr>
        <w:pStyle w:val="32"/>
        <w:numPr>
          <w:ilvl w:val="0"/>
          <w:numId w:val="115"/>
        </w:numPr>
        <w:tabs>
          <w:tab w:val="left" w:pos="3780"/>
          <w:tab w:val="left" w:pos="3990"/>
          <w:tab w:val="left" w:pos="4095"/>
          <w:tab w:val="left" w:pos="4410"/>
          <w:tab w:val="left" w:pos="4725"/>
        </w:tabs>
        <w:ind w:firstLineChars="0"/>
        <w:rPr>
          <w:rFonts w:ascii="Times New Roman"/>
        </w:rPr>
      </w:pPr>
      <w:r>
        <w:rPr>
          <w:rFonts w:ascii="Times New Roman"/>
        </w:rPr>
        <w:t>RECEIVE SubscribeCOV,</w:t>
      </w:r>
    </w:p>
    <w:p>
      <w:pPr>
        <w:pStyle w:val="32"/>
        <w:tabs>
          <w:tab w:val="left" w:pos="1050"/>
          <w:tab w:val="left" w:pos="3780"/>
          <w:tab w:val="left" w:pos="3990"/>
          <w:tab w:val="left" w:pos="4095"/>
          <w:tab w:val="left" w:pos="4410"/>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(any valid process identifier)</w:t>
      </w:r>
      <w:r>
        <w:rPr>
          <w:rFonts w:hint="eastAsia" w:ascii="Times New Roman"/>
        </w:rPr>
        <w:t>,</w:t>
      </w:r>
    </w:p>
    <w:p>
      <w:pPr>
        <w:pStyle w:val="32"/>
        <w:tabs>
          <w:tab w:val="left" w:pos="1050"/>
          <w:tab w:val="left" w:pos="1470"/>
          <w:tab w:val="left" w:pos="3780"/>
          <w:tab w:val="left" w:pos="3990"/>
          <w:tab w:val="left" w:pos="4095"/>
          <w:tab w:val="left" w:pos="4410"/>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ascii="Times New Roman"/>
        </w:rPr>
        <w:tab/>
      </w:r>
      <w:r>
        <w:rPr>
          <w:rFonts w:hint="eastAsia" w:ascii="Times New Roman"/>
        </w:rPr>
        <w:tab/>
      </w:r>
      <w:r>
        <w:rPr>
          <w:rFonts w:ascii="Times New Roman"/>
        </w:rPr>
        <w:tab/>
      </w:r>
      <w:r>
        <w:rPr>
          <w:rFonts w:ascii="Times New Roman"/>
        </w:rPr>
        <w:t>(any object X of a type that supports COV</w:t>
      </w:r>
      <w:r>
        <w:rPr>
          <w:rFonts w:hint="eastAsia" w:ascii="Times New Roman"/>
        </w:rPr>
        <w:t xml:space="preserve"> </w:t>
      </w:r>
      <w:r>
        <w:rPr>
          <w:rFonts w:ascii="Times New Roman"/>
        </w:rPr>
        <w:t xml:space="preserve">notification), </w:t>
      </w:r>
    </w:p>
    <w:p>
      <w:pPr>
        <w:pStyle w:val="32"/>
        <w:tabs>
          <w:tab w:val="left" w:pos="1050"/>
          <w:tab w:val="left" w:pos="3780"/>
          <w:tab w:val="left" w:pos="3990"/>
          <w:tab w:val="left" w:pos="4095"/>
          <w:tab w:val="left" w:pos="4410"/>
          <w:tab w:val="left" w:pos="4725"/>
          <w:tab w:val="left" w:pos="5040"/>
        </w:tabs>
        <w:rPr>
          <w:rFonts w:ascii="Times New Roman"/>
          <w:szCs w:val="22"/>
        </w:rPr>
      </w:pPr>
      <w:r>
        <w:rPr>
          <w:rFonts w:hint="eastAsia" w:ascii="Times New Roman"/>
        </w:rPr>
        <w:tab/>
      </w:r>
      <w:r>
        <w:rPr>
          <w:rFonts w:hint="eastAsia" w:ascii="Times New Roman"/>
        </w:rPr>
        <w:t xml:space="preserve"> </w:t>
      </w:r>
      <w:r>
        <w:rPr>
          <w:rFonts w:ascii="Times New Roman"/>
          <w:szCs w:val="22"/>
        </w:rPr>
        <w:t>'Issue Confirmed Notifications' =</w:t>
      </w: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ab/>
      </w:r>
      <w:r>
        <w:rPr>
          <w:rFonts w:ascii="Times New Roman"/>
          <w:szCs w:val="22"/>
        </w:rPr>
        <w:t>TRUE,</w:t>
      </w:r>
    </w:p>
    <w:p>
      <w:pPr>
        <w:pStyle w:val="32"/>
        <w:tabs>
          <w:tab w:val="left" w:pos="1050"/>
          <w:tab w:val="left" w:pos="1470"/>
          <w:tab w:val="left" w:pos="3780"/>
          <w:tab w:val="left" w:pos="4410"/>
          <w:tab w:val="left" w:pos="4725"/>
          <w:tab w:val="left" w:pos="5040"/>
        </w:tabs>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'Lifetime' =</w:t>
      </w:r>
      <w:r>
        <w:rPr>
          <w:rFonts w:hint="eastAsia" w:ascii="Times New Roman"/>
          <w:szCs w:val="22"/>
        </w:rPr>
        <w:tab/>
      </w:r>
      <w:r>
        <w:rPr>
          <w:rFonts w:hint="eastAsia" w:ascii="Times New Roman"/>
          <w:szCs w:val="22"/>
        </w:rPr>
        <w:tab/>
      </w:r>
      <w:r>
        <w:rPr>
          <w:rFonts w:ascii="Times New Roman"/>
          <w:szCs w:val="22"/>
        </w:rPr>
        <w:tab/>
      </w:r>
      <w:r>
        <w:rPr>
          <w:rFonts w:ascii="Times New Roman"/>
          <w:szCs w:val="22"/>
        </w:rPr>
        <w:tab/>
      </w:r>
      <w:r>
        <w:rPr>
          <w:rFonts w:ascii="Times New Roman"/>
          <w:szCs w:val="22"/>
        </w:rPr>
        <w:t>(a value no greater than one minute)</w:t>
      </w:r>
    </w:p>
    <w:p>
      <w:pPr>
        <w:pStyle w:val="32"/>
        <w:numPr>
          <w:ilvl w:val="0"/>
          <w:numId w:val="115"/>
        </w:numPr>
        <w:tabs>
          <w:tab w:val="left" w:pos="3780"/>
          <w:tab w:val="left" w:pos="4410"/>
          <w:tab w:val="left" w:pos="4725"/>
        </w:tabs>
        <w:ind w:firstLineChars="0"/>
        <w:rPr>
          <w:rFonts w:ascii="Times New Roman"/>
        </w:rPr>
      </w:pPr>
      <w:r>
        <w:rPr>
          <w:rFonts w:ascii="Times New Roman"/>
        </w:rPr>
        <w:t>TRANSMIT BACnet-SimpleACK-PDU</w:t>
      </w:r>
    </w:p>
    <w:p>
      <w:pPr>
        <w:pStyle w:val="32"/>
        <w:numPr>
          <w:ilvl w:val="0"/>
          <w:numId w:val="115"/>
        </w:numPr>
        <w:tabs>
          <w:tab w:val="left" w:pos="3780"/>
          <w:tab w:val="left" w:pos="4410"/>
          <w:tab w:val="left" w:pos="4725"/>
        </w:tabs>
        <w:ind w:firstLineChars="0"/>
        <w:rPr>
          <w:rFonts w:ascii="Times New Roman"/>
        </w:rPr>
      </w:pPr>
      <w:r>
        <w:rPr>
          <w:rFonts w:ascii="Times New Roman"/>
        </w:rPr>
        <w:t>WAIT (a value two times Lifetime)</w:t>
      </w:r>
    </w:p>
    <w:p>
      <w:pPr>
        <w:pStyle w:val="32"/>
        <w:numPr>
          <w:ilvl w:val="0"/>
          <w:numId w:val="115"/>
        </w:numPr>
        <w:tabs>
          <w:tab w:val="left" w:pos="3780"/>
          <w:tab w:val="left" w:pos="4410"/>
          <w:tab w:val="left" w:pos="4725"/>
        </w:tabs>
        <w:ind w:firstLineChars="0"/>
        <w:rPr>
          <w:rFonts w:ascii="Times New Roman"/>
        </w:rPr>
      </w:pPr>
      <w:r>
        <w:rPr>
          <w:rFonts w:ascii="Times New Roman"/>
        </w:rPr>
        <w:t>TRANSMIT ConfirmedCOVNotification-Request</w:t>
      </w:r>
    </w:p>
    <w:p>
      <w:pPr>
        <w:pStyle w:val="32"/>
        <w:numPr>
          <w:ilvl w:val="255"/>
          <w:numId w:val="0"/>
        </w:numPr>
        <w:tabs>
          <w:tab w:val="left" w:pos="1470"/>
          <w:tab w:val="left" w:pos="1890"/>
          <w:tab w:val="left" w:pos="3780"/>
          <w:tab w:val="left" w:pos="4410"/>
          <w:tab w:val="left" w:pos="4725"/>
        </w:tabs>
        <w:ind w:left="40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(the process identifier used in step 2),</w:t>
      </w:r>
    </w:p>
    <w:p>
      <w:pPr>
        <w:pStyle w:val="32"/>
        <w:tabs>
          <w:tab w:val="left" w:pos="1470"/>
          <w:tab w:val="left" w:pos="1890"/>
          <w:tab w:val="left" w:pos="3780"/>
          <w:tab w:val="left" w:pos="4410"/>
          <w:tab w:val="left" w:pos="4725"/>
          <w:tab w:val="left" w:pos="5040"/>
        </w:tabs>
        <w:ind w:left="400"/>
        <w:rPr>
          <w:rFonts w:ascii="Times New Roman"/>
        </w:rPr>
      </w:pPr>
      <w:r>
        <w:rPr>
          <w:rFonts w:hint="eastAsia" w:ascii="Times New Roman"/>
        </w:rPr>
        <w:tab/>
      </w:r>
      <w:r>
        <w:rPr>
          <w:rFonts w:hint="eastAsia" w:ascii="Times New Roman"/>
        </w:rPr>
        <w:tab/>
      </w:r>
      <w:r>
        <w:rPr>
          <w:rFonts w:ascii="Times New Roman"/>
        </w:rPr>
        <w:t>'Initiating Device Identifier' =</w:t>
      </w:r>
      <w:r>
        <w:rPr>
          <w:rFonts w:hint="eastAsia" w:ascii="Times New Roman"/>
        </w:rPr>
        <w:tab/>
      </w:r>
      <w:r>
        <w:rPr>
          <w:rFonts w:ascii="Times New Roman"/>
        </w:rPr>
        <w:tab/>
      </w:r>
      <w:r>
        <w:rPr>
          <w:rFonts w:ascii="Times New Roman"/>
        </w:rPr>
        <w:t>TD,</w:t>
      </w:r>
    </w:p>
    <w:p>
      <w:pPr>
        <w:pStyle w:val="32"/>
        <w:tabs>
          <w:tab w:val="left" w:pos="1470"/>
          <w:tab w:val="left" w:pos="1680"/>
          <w:tab w:val="left" w:pos="1890"/>
          <w:tab w:val="left" w:pos="3780"/>
          <w:tab w:val="left" w:pos="3990"/>
          <w:tab w:val="left" w:pos="4095"/>
          <w:tab w:val="left" w:pos="4410"/>
          <w:tab w:val="left" w:pos="4725"/>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X,</w:t>
      </w:r>
    </w:p>
    <w:p>
      <w:pPr>
        <w:pStyle w:val="32"/>
        <w:tabs>
          <w:tab w:val="left" w:pos="1905"/>
          <w:tab w:val="left" w:pos="3780"/>
          <w:tab w:val="left" w:pos="3990"/>
          <w:tab w:val="left" w:pos="4095"/>
          <w:tab w:val="left" w:pos="4410"/>
          <w:tab w:val="left" w:pos="4725"/>
          <w:tab w:val="left" w:pos="5040"/>
        </w:tabs>
        <w:ind w:firstLine="1365" w:firstLineChars="650"/>
        <w:rPr>
          <w:rFonts w:ascii="Times New Roman"/>
        </w:rPr>
      </w:pP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(any amount of time greater than 0)</w:t>
      </w:r>
      <w:r>
        <w:rPr>
          <w:rFonts w:hint="eastAsia" w:ascii="Times New Roman"/>
        </w:rPr>
        <w:t>,</w:t>
      </w:r>
    </w:p>
    <w:p>
      <w:pPr>
        <w:pStyle w:val="32"/>
        <w:tabs>
          <w:tab w:val="left" w:pos="1905"/>
          <w:tab w:val="left" w:pos="3780"/>
          <w:tab w:val="left" w:pos="3990"/>
          <w:tab w:val="left" w:pos="4095"/>
          <w:tab w:val="left" w:pos="4410"/>
          <w:tab w:val="left" w:pos="4725"/>
          <w:tab w:val="left" w:pos="5040"/>
        </w:tabs>
        <w:ind w:firstLine="1365" w:firstLineChars="650"/>
        <w:rPr>
          <w:rFonts w:ascii="Times New Roman"/>
        </w:rPr>
      </w:pP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ab/>
      </w:r>
      <w:r>
        <w:rPr>
          <w:rFonts w:hint="eastAsia" w:ascii="Times New Roman"/>
        </w:rPr>
        <w:tab/>
      </w:r>
      <w:r>
        <w:rPr>
          <w:rFonts w:ascii="Times New Roman"/>
        </w:rPr>
        <w:tab/>
      </w:r>
      <w:r>
        <w:rPr>
          <w:rFonts w:ascii="Times New Roman"/>
        </w:rPr>
        <w:t>(a list of values appropriate to object X)</w:t>
      </w:r>
    </w:p>
    <w:p>
      <w:pPr>
        <w:pStyle w:val="32"/>
        <w:numPr>
          <w:ilvl w:val="0"/>
          <w:numId w:val="115"/>
        </w:numPr>
        <w:tabs>
          <w:tab w:val="left" w:pos="3780"/>
          <w:tab w:val="left" w:pos="4410"/>
          <w:tab w:val="left" w:pos="4725"/>
        </w:tabs>
        <w:ind w:firstLineChars="0"/>
        <w:rPr>
          <w:rFonts w:ascii="Times New Roman"/>
        </w:rPr>
      </w:pPr>
      <w:r>
        <w:rPr>
          <w:rFonts w:ascii="Times New Roman"/>
        </w:rPr>
        <w:t xml:space="preserve">    RECEIVE BACnet-Error-PDU,</w:t>
      </w:r>
    </w:p>
    <w:p>
      <w:pPr>
        <w:pStyle w:val="32"/>
        <w:tabs>
          <w:tab w:val="left" w:pos="1890"/>
          <w:tab w:val="left" w:pos="3780"/>
          <w:tab w:val="left" w:pos="4410"/>
          <w:tab w:val="left" w:pos="4725"/>
          <w:tab w:val="left" w:pos="5040"/>
        </w:tabs>
        <w:ind w:firstLine="1050" w:firstLineChars="500"/>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SERVICES,</w:t>
      </w:r>
    </w:p>
    <w:p>
      <w:pPr>
        <w:pStyle w:val="32"/>
        <w:tabs>
          <w:tab w:val="left" w:pos="1890"/>
          <w:tab w:val="left" w:pos="3780"/>
          <w:tab w:val="left" w:pos="4410"/>
          <w:tab w:val="left" w:pos="4725"/>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ascii="Times New Roman"/>
        </w:rPr>
        <w:tab/>
      </w:r>
      <w:r>
        <w:rPr>
          <w:rFonts w:ascii="Times New Roman"/>
        </w:rPr>
        <w:tab/>
      </w:r>
      <w:r>
        <w:rPr>
          <w:rFonts w:hint="eastAsia" w:ascii="Times New Roman"/>
        </w:rPr>
        <w:tab/>
      </w:r>
      <w:r>
        <w:rPr>
          <w:rFonts w:ascii="Times New Roman"/>
        </w:rPr>
        <w:t>(any valid error code for class SERVICES)</w:t>
      </w:r>
    </w:p>
    <w:p>
      <w:pPr>
        <w:pStyle w:val="868"/>
        <w:numPr>
          <w:ilvl w:val="0"/>
          <w:numId w:val="114"/>
        </w:numPr>
        <w:spacing w:before="156" w:after="156"/>
      </w:pPr>
      <w:r>
        <w:rPr>
          <w:rFonts w:hint="eastAsia"/>
        </w:rPr>
        <w:t>无效进程标识符的值更改通知</w:t>
      </w:r>
    </w:p>
    <w:p>
      <w:pPr>
        <w:pStyle w:val="32"/>
      </w:pPr>
      <w:r>
        <w:rPr>
          <w:rFonts w:hint="eastAsia"/>
        </w:rPr>
        <w:t>目的：如果到达的</w:t>
      </w:r>
      <w:r>
        <w:rPr>
          <w:rFonts w:hint="eastAsia" w:ascii="Times New Roman"/>
        </w:rPr>
        <w:t>COV</w:t>
      </w:r>
      <w:r>
        <w:rPr>
          <w:rFonts w:hint="eastAsia"/>
        </w:rPr>
        <w:t>通知包含与任何与当前订阅不匹配的进程标识符，验证是否返回了相应的错误。</w:t>
      </w:r>
    </w:p>
    <w:p>
      <w:pPr>
        <w:pStyle w:val="32"/>
      </w:pPr>
      <w:r>
        <w:rPr>
          <w:rFonts w:hint="eastAsia"/>
        </w:rPr>
        <w:t>测试步骤：</w:t>
      </w:r>
    </w:p>
    <w:p>
      <w:pPr>
        <w:pStyle w:val="32"/>
        <w:numPr>
          <w:ilvl w:val="0"/>
          <w:numId w:val="116"/>
        </w:numPr>
        <w:tabs>
          <w:tab w:val="left" w:pos="4599"/>
          <w:tab w:val="left" w:pos="4725"/>
        </w:tabs>
        <w:ind w:firstLineChars="0"/>
        <w:rPr>
          <w:rFonts w:ascii="Times New Roman"/>
        </w:rPr>
      </w:pPr>
      <w:r>
        <w:rPr>
          <w:rFonts w:ascii="Times New Roman"/>
        </w:rPr>
        <w:t>RECEIVE SubscribeCOV,</w:t>
      </w:r>
    </w:p>
    <w:p>
      <w:pPr>
        <w:pStyle w:val="32"/>
        <w:tabs>
          <w:tab w:val="left" w:pos="1050"/>
          <w:tab w:val="left" w:pos="3990"/>
          <w:tab w:val="left" w:pos="4095"/>
          <w:tab w:val="left" w:pos="4599"/>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050"/>
          <w:tab w:val="left" w:pos="3990"/>
          <w:tab w:val="left" w:pos="4095"/>
          <w:tab w:val="left" w:pos="4599"/>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object X of a type that supports COV notification), </w:t>
      </w:r>
    </w:p>
    <w:p>
      <w:pPr>
        <w:pStyle w:val="32"/>
        <w:tabs>
          <w:tab w:val="left" w:pos="1050"/>
          <w:tab w:val="left" w:pos="3990"/>
          <w:tab w:val="left" w:pos="4095"/>
          <w:tab w:val="left" w:pos="4599"/>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'Issue Confirmed Notifications' = </w:t>
      </w:r>
      <w:r>
        <w:rPr>
          <w:rFonts w:hint="eastAsia" w:ascii="Times New Roman"/>
        </w:rPr>
        <w:tab/>
      </w:r>
      <w:r>
        <w:rPr>
          <w:rFonts w:hint="eastAsia" w:ascii="Times New Roman"/>
        </w:rPr>
        <w:tab/>
      </w:r>
      <w:r>
        <w:rPr>
          <w:rFonts w:hint="eastAsia" w:ascii="Times New Roman"/>
        </w:rPr>
        <w:tab/>
      </w:r>
      <w:r>
        <w:rPr>
          <w:rFonts w:ascii="Times New Roman"/>
        </w:rPr>
        <w:t>TRUE,</w:t>
      </w:r>
    </w:p>
    <w:p>
      <w:pPr>
        <w:pStyle w:val="32"/>
        <w:tabs>
          <w:tab w:val="left" w:pos="1050"/>
          <w:tab w:val="left" w:pos="1470"/>
          <w:tab w:val="left" w:pos="3990"/>
          <w:tab w:val="left" w:pos="4095"/>
          <w:tab w:val="left" w:pos="4599"/>
          <w:tab w:val="left" w:pos="4725"/>
          <w:tab w:val="left" w:pos="5040"/>
        </w:tabs>
        <w:rPr>
          <w:rFonts w:ascii="Times New Roman"/>
        </w:rPr>
      </w:pPr>
      <w:r>
        <w:rPr>
          <w:rFonts w:hint="eastAsia" w:ascii="Times New Roman"/>
        </w:rPr>
        <w:tab/>
      </w:r>
      <w:r>
        <w:rPr>
          <w:rFonts w:hint="eastAsia" w:ascii="Times New Roman"/>
        </w:rPr>
        <w:t xml:space="preserve"> </w:t>
      </w:r>
      <w:r>
        <w:rPr>
          <w:rFonts w:ascii="Times New Roman"/>
        </w:rPr>
        <w:t>'Lifetime'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 value no greater than one minute)</w:t>
      </w:r>
    </w:p>
    <w:p>
      <w:pPr>
        <w:pStyle w:val="32"/>
        <w:numPr>
          <w:ilvl w:val="0"/>
          <w:numId w:val="116"/>
        </w:numPr>
        <w:tabs>
          <w:tab w:val="left" w:pos="4599"/>
          <w:tab w:val="left" w:pos="4725"/>
        </w:tabs>
        <w:ind w:firstLineChars="0"/>
        <w:rPr>
          <w:rFonts w:ascii="Times New Roman"/>
        </w:rPr>
      </w:pPr>
      <w:r>
        <w:rPr>
          <w:rFonts w:ascii="Times New Roman"/>
        </w:rPr>
        <w:t>TRANSMIT BACnet-SimpleACK-PDU</w:t>
      </w:r>
    </w:p>
    <w:p>
      <w:pPr>
        <w:pStyle w:val="32"/>
        <w:numPr>
          <w:ilvl w:val="0"/>
          <w:numId w:val="116"/>
        </w:numPr>
        <w:tabs>
          <w:tab w:val="left" w:pos="4599"/>
          <w:tab w:val="left" w:pos="4725"/>
        </w:tabs>
        <w:ind w:firstLineChars="0"/>
        <w:rPr>
          <w:rFonts w:ascii="Times New Roman"/>
        </w:rPr>
      </w:pPr>
      <w:r>
        <w:rPr>
          <w:rFonts w:ascii="Times New Roman"/>
        </w:rPr>
        <w:t>TRANSMIT ConfirmedCOVNotification-Request,</w:t>
      </w:r>
    </w:p>
    <w:p>
      <w:pPr>
        <w:pStyle w:val="32"/>
        <w:tabs>
          <w:tab w:val="left" w:pos="1890"/>
          <w:tab w:val="left" w:pos="3990"/>
          <w:tab w:val="left" w:pos="4095"/>
          <w:tab w:val="left" w:pos="4725"/>
          <w:tab w:val="left" w:pos="5040"/>
        </w:tabs>
        <w:ind w:firstLine="1470" w:firstLineChars="700"/>
        <w:rPr>
          <w:rFonts w:ascii="Times New Roman"/>
        </w:rPr>
      </w:pPr>
      <w:r>
        <w:rPr>
          <w:rFonts w:hint="eastAsia" w:ascii="Times New Roman"/>
        </w:rPr>
        <w:tab/>
      </w:r>
      <w:r>
        <w:rPr>
          <w:rFonts w:ascii="Times New Roman"/>
        </w:rPr>
        <w:t>'Subscriber Process Identifier' =(a process identifier different from the one used in</w:t>
      </w:r>
      <w:r>
        <w:rPr>
          <w:rFonts w:hint="eastAsia" w:ascii="Times New Roman"/>
        </w:rPr>
        <w:t xml:space="preserve"> </w:t>
      </w:r>
      <w:r>
        <w:rPr>
          <w:rFonts w:ascii="Times New Roman"/>
        </w:rPr>
        <w:t>step 2),</w:t>
      </w:r>
    </w:p>
    <w:p>
      <w:pPr>
        <w:pStyle w:val="32"/>
        <w:tabs>
          <w:tab w:val="left" w:pos="1893"/>
          <w:tab w:val="left" w:pos="3990"/>
          <w:tab w:val="left" w:pos="4095"/>
          <w:tab w:val="left" w:pos="4599"/>
          <w:tab w:val="left" w:pos="4725"/>
          <w:tab w:val="left" w:pos="504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TD,</w:t>
      </w:r>
    </w:p>
    <w:p>
      <w:pPr>
        <w:pStyle w:val="32"/>
        <w:tabs>
          <w:tab w:val="left" w:pos="1890"/>
          <w:tab w:val="left" w:pos="3990"/>
          <w:tab w:val="left" w:pos="4095"/>
          <w:tab w:val="left" w:pos="4599"/>
          <w:tab w:val="left" w:pos="4725"/>
          <w:tab w:val="left" w:pos="5040"/>
        </w:tabs>
        <w:ind w:firstLine="1365" w:firstLineChars="650"/>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X,</w:t>
      </w:r>
    </w:p>
    <w:p>
      <w:pPr>
        <w:pStyle w:val="32"/>
        <w:tabs>
          <w:tab w:val="left" w:pos="1893"/>
          <w:tab w:val="left" w:pos="3990"/>
          <w:tab w:val="left" w:pos="4095"/>
          <w:tab w:val="left" w:pos="4599"/>
          <w:tab w:val="left" w:pos="4725"/>
          <w:tab w:val="left" w:pos="5040"/>
        </w:tabs>
        <w:ind w:firstLine="1365" w:firstLineChars="650"/>
        <w:rPr>
          <w:rFonts w:ascii="Times New Roman"/>
        </w:rPr>
      </w:pP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(any amount of time greater than 0),</w:t>
      </w:r>
    </w:p>
    <w:p>
      <w:pPr>
        <w:pStyle w:val="32"/>
        <w:tabs>
          <w:tab w:val="left" w:pos="1470"/>
          <w:tab w:val="left" w:pos="1890"/>
          <w:tab w:val="left" w:pos="3990"/>
          <w:tab w:val="left" w:pos="4095"/>
          <w:tab w:val="left" w:pos="4599"/>
          <w:tab w:val="left" w:pos="4725"/>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 list of values appropriate to object X)</w:t>
      </w:r>
    </w:p>
    <w:p>
      <w:pPr>
        <w:pStyle w:val="32"/>
        <w:numPr>
          <w:ilvl w:val="0"/>
          <w:numId w:val="116"/>
        </w:numPr>
        <w:tabs>
          <w:tab w:val="left" w:pos="4599"/>
          <w:tab w:val="left" w:pos="4725"/>
        </w:tabs>
        <w:ind w:firstLineChars="0"/>
        <w:rPr>
          <w:rFonts w:ascii="Times New Roman"/>
        </w:rPr>
      </w:pPr>
      <w:r>
        <w:rPr>
          <w:rFonts w:ascii="Times New Roman"/>
          <w:szCs w:val="22"/>
        </w:rPr>
        <w:t xml:space="preserve">    RECEI</w:t>
      </w:r>
      <w:r>
        <w:rPr>
          <w:rFonts w:ascii="Times New Roman"/>
        </w:rPr>
        <w:t>VE BACnet-Error-PDU,</w:t>
      </w:r>
    </w:p>
    <w:p>
      <w:pPr>
        <w:pStyle w:val="32"/>
        <w:tabs>
          <w:tab w:val="left" w:pos="1890"/>
          <w:tab w:val="left" w:pos="4599"/>
          <w:tab w:val="left" w:pos="4725"/>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890"/>
          <w:tab w:val="left" w:pos="4599"/>
          <w:tab w:val="left" w:pos="4725"/>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(any valid error code for class SERVICES)</w:t>
      </w:r>
    </w:p>
    <w:p>
      <w:pPr>
        <w:pStyle w:val="868"/>
        <w:numPr>
          <w:ilvl w:val="0"/>
          <w:numId w:val="114"/>
        </w:numPr>
        <w:spacing w:before="156" w:after="156"/>
      </w:pPr>
      <w:r>
        <w:rPr>
          <w:rFonts w:hint="eastAsia"/>
        </w:rPr>
        <w:t>使用无效启动设备标识符的值更改通知</w:t>
      </w:r>
    </w:p>
    <w:p>
      <w:pPr>
        <w:pStyle w:val="32"/>
      </w:pPr>
      <w:r>
        <w:rPr>
          <w:rFonts w:hint="eastAsia"/>
        </w:rPr>
        <w:t>目的：如果</w:t>
      </w:r>
      <w:r>
        <w:rPr>
          <w:rFonts w:hint="eastAsia" w:ascii="Times New Roman"/>
        </w:rPr>
        <w:t>COV</w:t>
      </w:r>
      <w:r>
        <w:rPr>
          <w:rFonts w:hint="eastAsia"/>
        </w:rPr>
        <w:t>通知到达且包含与当前订阅不匹配的启动设备标识符，则验证是否返回了相应的错误。</w:t>
      </w:r>
    </w:p>
    <w:p>
      <w:pPr>
        <w:pStyle w:val="32"/>
      </w:pPr>
      <w:r>
        <w:rPr>
          <w:rFonts w:hint="eastAsia"/>
        </w:rPr>
        <w:t>测试步骤：</w:t>
      </w:r>
    </w:p>
    <w:p>
      <w:pPr>
        <w:pStyle w:val="32"/>
        <w:numPr>
          <w:ilvl w:val="0"/>
          <w:numId w:val="117"/>
        </w:numPr>
        <w:tabs>
          <w:tab w:val="left" w:pos="4662"/>
        </w:tabs>
        <w:ind w:firstLineChars="0"/>
        <w:rPr>
          <w:rFonts w:ascii="Times New Roman"/>
        </w:rPr>
      </w:pPr>
      <w:r>
        <w:rPr>
          <w:rFonts w:ascii="Times New Roman"/>
        </w:rPr>
        <w:t>RECEIVE SubscribeCOV,</w:t>
      </w:r>
    </w:p>
    <w:p>
      <w:pPr>
        <w:pStyle w:val="32"/>
        <w:tabs>
          <w:tab w:val="left" w:pos="1161"/>
          <w:tab w:val="left" w:pos="3990"/>
          <w:tab w:val="left" w:pos="4095"/>
          <w:tab w:val="left" w:pos="4662"/>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(any valid process identifier),</w:t>
      </w:r>
    </w:p>
    <w:p>
      <w:pPr>
        <w:pStyle w:val="32"/>
        <w:tabs>
          <w:tab w:val="left" w:pos="1161"/>
          <w:tab w:val="left" w:pos="3990"/>
          <w:tab w:val="left" w:pos="4095"/>
          <w:tab w:val="left" w:pos="4662"/>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object X of a type that supports COV notification), </w:t>
      </w:r>
    </w:p>
    <w:p>
      <w:pPr>
        <w:pStyle w:val="32"/>
        <w:tabs>
          <w:tab w:val="left" w:pos="1050"/>
          <w:tab w:val="left" w:pos="4662"/>
          <w:tab w:val="left" w:pos="5040"/>
        </w:tabs>
        <w:rPr>
          <w:rFonts w:ascii="Times New Roman"/>
        </w:rPr>
      </w:pPr>
      <w:r>
        <w:rPr>
          <w:rFonts w:hint="eastAsia" w:ascii="Times New Roman"/>
        </w:rPr>
        <w:tab/>
      </w:r>
      <w:r>
        <w:rPr>
          <w:rFonts w:ascii="Times New Roman"/>
        </w:rPr>
        <w:t xml:space="preserve"> 'Issue Confirmed Notifications' =</w:t>
      </w:r>
      <w:r>
        <w:rPr>
          <w:rFonts w:hint="eastAsia" w:ascii="Times New Roman"/>
        </w:rPr>
        <w:tab/>
      </w:r>
      <w:r>
        <w:rPr>
          <w:rFonts w:hint="eastAsia" w:ascii="Times New Roman"/>
        </w:rPr>
        <w:tab/>
      </w:r>
      <w:r>
        <w:rPr>
          <w:rFonts w:ascii="Times New Roman"/>
        </w:rPr>
        <w:t xml:space="preserve">TRUE, </w:t>
      </w:r>
    </w:p>
    <w:p>
      <w:pPr>
        <w:pStyle w:val="32"/>
        <w:tabs>
          <w:tab w:val="left" w:pos="1050"/>
          <w:tab w:val="left" w:pos="2730"/>
          <w:tab w:val="left" w:pos="3990"/>
          <w:tab w:val="left" w:pos="4662"/>
          <w:tab w:val="left" w:pos="5040"/>
        </w:tabs>
        <w:rPr>
          <w:rFonts w:ascii="Times New Roman"/>
        </w:rPr>
      </w:pPr>
      <w:r>
        <w:rPr>
          <w:rFonts w:hint="eastAsia" w:ascii="Times New Roman"/>
        </w:rPr>
        <w:tab/>
      </w:r>
      <w:r>
        <w:rPr>
          <w:rFonts w:ascii="Times New Roman"/>
        </w:rPr>
        <w:t xml:space="preserve"> 'Lifetime'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 value no greater than one minute)</w:t>
      </w:r>
    </w:p>
    <w:p>
      <w:pPr>
        <w:pStyle w:val="32"/>
        <w:numPr>
          <w:ilvl w:val="0"/>
          <w:numId w:val="117"/>
        </w:numPr>
        <w:tabs>
          <w:tab w:val="left" w:pos="4662"/>
        </w:tabs>
        <w:ind w:firstLineChars="0"/>
        <w:rPr>
          <w:rFonts w:ascii="Times New Roman"/>
        </w:rPr>
      </w:pPr>
      <w:r>
        <w:rPr>
          <w:rFonts w:ascii="Times New Roman"/>
        </w:rPr>
        <w:t>TRANSMIT BACnet-SimpleACK-PDU</w:t>
      </w:r>
    </w:p>
    <w:p>
      <w:pPr>
        <w:pStyle w:val="32"/>
        <w:numPr>
          <w:ilvl w:val="0"/>
          <w:numId w:val="117"/>
        </w:numPr>
        <w:tabs>
          <w:tab w:val="left" w:pos="4662"/>
        </w:tabs>
        <w:ind w:firstLineChars="0"/>
        <w:rPr>
          <w:rFonts w:ascii="Times New Roman"/>
        </w:rPr>
      </w:pPr>
      <w:r>
        <w:rPr>
          <w:rFonts w:ascii="Times New Roman"/>
        </w:rPr>
        <w:t>TRANSMIT ConfirmedCOVNotification-Request,</w:t>
      </w:r>
    </w:p>
    <w:p>
      <w:pPr>
        <w:pStyle w:val="32"/>
        <w:tabs>
          <w:tab w:val="left" w:pos="1890"/>
          <w:tab w:val="left" w:pos="4662"/>
          <w:tab w:val="left" w:pos="5040"/>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process identifier different used in step 2),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(any valid Device object except TD),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X,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ascii="Times New Roman"/>
        </w:rPr>
        <w:t xml:space="preserve">(any amount of time greater than 0),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ascii="Times New Roman"/>
        </w:rPr>
        <w:t>(a list of values appropriate to object X)</w:t>
      </w:r>
    </w:p>
    <w:p>
      <w:pPr>
        <w:pStyle w:val="32"/>
        <w:numPr>
          <w:ilvl w:val="0"/>
          <w:numId w:val="117"/>
        </w:numPr>
        <w:tabs>
          <w:tab w:val="left" w:pos="4662"/>
        </w:tabs>
        <w:ind w:firstLineChars="0"/>
        <w:rPr>
          <w:rFonts w:ascii="Times New Roman"/>
        </w:rPr>
      </w:pPr>
      <w:r>
        <w:rPr>
          <w:rFonts w:ascii="Times New Roman"/>
        </w:rPr>
        <w:t xml:space="preserve">    RECEIVE BACnet-Error-PDU,</w:t>
      </w:r>
    </w:p>
    <w:p>
      <w:pPr>
        <w:pStyle w:val="32"/>
        <w:tabs>
          <w:tab w:val="left" w:pos="1890"/>
          <w:tab w:val="left" w:pos="4662"/>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890"/>
          <w:tab w:val="left" w:pos="4662"/>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(any valid error code for class SERVICES)</w:t>
      </w:r>
    </w:p>
    <w:p>
      <w:pPr>
        <w:pStyle w:val="868"/>
        <w:numPr>
          <w:ilvl w:val="0"/>
          <w:numId w:val="114"/>
        </w:numPr>
        <w:spacing w:before="156" w:after="156"/>
      </w:pPr>
      <w:r>
        <w:rPr>
          <w:rFonts w:hint="eastAsia"/>
        </w:rPr>
        <w:t>使用无效受监视对象标识符的值更改通知</w:t>
      </w:r>
    </w:p>
    <w:p>
      <w:pPr>
        <w:pStyle w:val="32"/>
      </w:pPr>
      <w:r>
        <w:rPr>
          <w:rFonts w:hint="eastAsia"/>
        </w:rPr>
        <w:t>目的：如果到达的</w:t>
      </w:r>
      <w:r>
        <w:rPr>
          <w:rFonts w:hint="eastAsia" w:ascii="Times New Roman"/>
        </w:rPr>
        <w:t>COV</w:t>
      </w:r>
      <w:r>
        <w:rPr>
          <w:rFonts w:hint="eastAsia"/>
        </w:rPr>
        <w:t>通知包含任何与当前订阅不匹配的受监视对象标识符，验证是否返回了相应的错误。</w:t>
      </w:r>
    </w:p>
    <w:p>
      <w:pPr>
        <w:pStyle w:val="32"/>
      </w:pPr>
      <w:r>
        <w:rPr>
          <w:rFonts w:hint="eastAsia"/>
        </w:rPr>
        <w:t>测试步骤：</w:t>
      </w:r>
    </w:p>
    <w:p>
      <w:pPr>
        <w:pStyle w:val="32"/>
        <w:numPr>
          <w:ilvl w:val="0"/>
          <w:numId w:val="118"/>
        </w:numPr>
        <w:tabs>
          <w:tab w:val="left" w:pos="4662"/>
        </w:tabs>
        <w:ind w:firstLineChars="0"/>
        <w:rPr>
          <w:rFonts w:ascii="Times New Roman"/>
        </w:rPr>
      </w:pPr>
      <w:r>
        <w:rPr>
          <w:rFonts w:ascii="Times New Roman"/>
        </w:rPr>
        <w:t>RECEIVE SubscribeCOV,</w:t>
      </w:r>
    </w:p>
    <w:p>
      <w:pPr>
        <w:pStyle w:val="32"/>
        <w:tabs>
          <w:tab w:val="left" w:pos="1050"/>
          <w:tab w:val="left" w:pos="4662"/>
          <w:tab w:val="left" w:pos="5040"/>
        </w:tabs>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'Subscriber Process Identifier' =</w:t>
      </w:r>
      <w:r>
        <w:rPr>
          <w:rFonts w:hint="eastAsia" w:ascii="Times New Roman"/>
          <w:szCs w:val="22"/>
        </w:rPr>
        <w:tab/>
      </w:r>
      <w:r>
        <w:rPr>
          <w:rFonts w:ascii="Times New Roman"/>
          <w:szCs w:val="22"/>
        </w:rPr>
        <w:tab/>
      </w:r>
      <w:r>
        <w:rPr>
          <w:rFonts w:ascii="Times New Roman"/>
          <w:szCs w:val="22"/>
        </w:rPr>
        <w:t xml:space="preserve">(any valid process identifier), </w:t>
      </w:r>
    </w:p>
    <w:p>
      <w:pPr>
        <w:pStyle w:val="32"/>
        <w:tabs>
          <w:tab w:val="left" w:pos="1050"/>
          <w:tab w:val="left" w:pos="4662"/>
          <w:tab w:val="left" w:pos="5040"/>
        </w:tabs>
        <w:rPr>
          <w:rFonts w:ascii="Times New Roman"/>
        </w:rPr>
      </w:pP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hint="eastAsia" w:ascii="Times New Roman"/>
        </w:rPr>
        <w:tab/>
      </w:r>
      <w:r>
        <w:rPr>
          <w:rFonts w:ascii="Times New Roman"/>
        </w:rPr>
        <w:t xml:space="preserve">(any object X of a type that supports COV notification), </w:t>
      </w:r>
    </w:p>
    <w:p>
      <w:pPr>
        <w:pStyle w:val="32"/>
        <w:tabs>
          <w:tab w:val="left" w:pos="1050"/>
          <w:tab w:val="left" w:pos="4662"/>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w:t>
      </w:r>
    </w:p>
    <w:p>
      <w:pPr>
        <w:pStyle w:val="32"/>
        <w:tabs>
          <w:tab w:val="left" w:pos="1050"/>
          <w:tab w:val="left" w:pos="4662"/>
          <w:tab w:val="left" w:pos="5040"/>
        </w:tabs>
        <w:rPr>
          <w:rFonts w:ascii="Times New Roman"/>
        </w:rPr>
      </w:pPr>
      <w:r>
        <w:rPr>
          <w:rFonts w:hint="eastAsia" w:ascii="Times New Roman"/>
        </w:rPr>
        <w:tab/>
      </w:r>
      <w:r>
        <w:rPr>
          <w:rFonts w:hint="eastAsia" w:ascii="Times New Roman"/>
        </w:rPr>
        <w:t xml:space="preserve"> </w:t>
      </w:r>
      <w:r>
        <w:rPr>
          <w:rFonts w:ascii="Times New Roman"/>
        </w:rPr>
        <w:t>'Lifetime' =</w:t>
      </w:r>
      <w:r>
        <w:rPr>
          <w:rFonts w:hint="eastAsia" w:ascii="Times New Roman"/>
        </w:rPr>
        <w:tab/>
      </w:r>
      <w:r>
        <w:rPr>
          <w:rFonts w:hint="eastAsia" w:ascii="Times New Roman"/>
        </w:rPr>
        <w:tab/>
      </w:r>
      <w:r>
        <w:rPr>
          <w:rFonts w:ascii="Times New Roman"/>
        </w:rPr>
        <w:t>(a value no greater than one minute)</w:t>
      </w:r>
    </w:p>
    <w:p>
      <w:pPr>
        <w:pStyle w:val="32"/>
        <w:numPr>
          <w:ilvl w:val="0"/>
          <w:numId w:val="118"/>
        </w:numPr>
        <w:tabs>
          <w:tab w:val="left" w:pos="4662"/>
        </w:tabs>
        <w:ind w:firstLineChars="0"/>
        <w:rPr>
          <w:rFonts w:ascii="Times New Roman"/>
        </w:rPr>
      </w:pPr>
      <w:r>
        <w:rPr>
          <w:rFonts w:ascii="Times New Roman"/>
        </w:rPr>
        <w:t>TRANSMIT BACnet-SimpleACK-PDU</w:t>
      </w:r>
    </w:p>
    <w:p>
      <w:pPr>
        <w:pStyle w:val="32"/>
        <w:numPr>
          <w:ilvl w:val="0"/>
          <w:numId w:val="118"/>
        </w:numPr>
        <w:tabs>
          <w:tab w:val="left" w:pos="4662"/>
        </w:tabs>
        <w:ind w:firstLineChars="0"/>
        <w:rPr>
          <w:rFonts w:ascii="Times New Roman"/>
        </w:rPr>
      </w:pPr>
      <w:r>
        <w:rPr>
          <w:rFonts w:ascii="Times New Roman"/>
        </w:rPr>
        <w:t>TRANSMIT ConfirmedCOVNotification-Request,</w:t>
      </w:r>
    </w:p>
    <w:p>
      <w:pPr>
        <w:pStyle w:val="32"/>
        <w:tabs>
          <w:tab w:val="left" w:pos="1890"/>
          <w:tab w:val="left" w:pos="4662"/>
          <w:tab w:val="left" w:pos="5040"/>
        </w:tabs>
        <w:ind w:firstLine="1470" w:firstLineChars="700"/>
        <w:rPr>
          <w:rFonts w:ascii="Times New Roman"/>
          <w:szCs w:val="22"/>
        </w:rPr>
      </w:pPr>
      <w:r>
        <w:rPr>
          <w:rFonts w:hint="eastAsia" w:ascii="Times New Roman"/>
          <w:szCs w:val="22"/>
        </w:rPr>
        <w:tab/>
      </w:r>
      <w:r>
        <w:rPr>
          <w:rFonts w:ascii="Times New Roman"/>
          <w:szCs w:val="22"/>
        </w:rPr>
        <w:t>'Subscriber Process Identifier' =</w:t>
      </w:r>
      <w:r>
        <w:rPr>
          <w:rFonts w:ascii="Times New Roman"/>
          <w:szCs w:val="22"/>
        </w:rPr>
        <w:tab/>
      </w:r>
      <w:r>
        <w:rPr>
          <w:rFonts w:ascii="Times New Roman"/>
          <w:szCs w:val="22"/>
        </w:rPr>
        <w:t xml:space="preserve">the process identifier used in step 2), </w:t>
      </w:r>
    </w:p>
    <w:p>
      <w:pPr>
        <w:pStyle w:val="32"/>
        <w:tabs>
          <w:tab w:val="left" w:pos="1890"/>
          <w:tab w:val="left" w:pos="4662"/>
          <w:tab w:val="left" w:pos="504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 xml:space="preserve">TD, </w:t>
      </w:r>
    </w:p>
    <w:p>
      <w:pPr>
        <w:pStyle w:val="32"/>
        <w:tabs>
          <w:tab w:val="left" w:pos="1467"/>
          <w:tab w:val="left" w:pos="4662"/>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(any object Y supporting COV notification except X),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ascii="Times New Roman"/>
        </w:rPr>
        <w:t xml:space="preserve">(any amount of time greater than 0),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ascii="Times New Roman"/>
        </w:rPr>
        <w:t>(a list of values appropriate to object Y)</w:t>
      </w:r>
    </w:p>
    <w:p>
      <w:pPr>
        <w:pStyle w:val="32"/>
        <w:numPr>
          <w:ilvl w:val="0"/>
          <w:numId w:val="118"/>
        </w:numPr>
        <w:tabs>
          <w:tab w:val="left" w:pos="4662"/>
        </w:tabs>
        <w:ind w:firstLineChars="0"/>
        <w:rPr>
          <w:rFonts w:ascii="Times New Roman"/>
        </w:rPr>
      </w:pPr>
      <w:r>
        <w:rPr>
          <w:rFonts w:ascii="Times New Roman"/>
        </w:rPr>
        <w:t xml:space="preserve">    RECEIVE BACnet-Error-PDU,</w:t>
      </w:r>
    </w:p>
    <w:p>
      <w:pPr>
        <w:pStyle w:val="32"/>
        <w:numPr>
          <w:ilvl w:val="255"/>
          <w:numId w:val="0"/>
        </w:numPr>
        <w:tabs>
          <w:tab w:val="left" w:pos="1470"/>
          <w:tab w:val="left" w:pos="1890"/>
          <w:tab w:val="left" w:pos="4662"/>
          <w:tab w:val="left" w:pos="5040"/>
        </w:tabs>
        <w:rPr>
          <w:rFonts w:ascii="Times New Roman"/>
        </w:rPr>
      </w:pPr>
      <w:r>
        <w:rPr>
          <w:rFonts w:hint="eastAsia" w:ascii="Times New Roman"/>
        </w:rPr>
        <w:tab/>
      </w:r>
      <w:r>
        <w:rPr>
          <w:rFonts w:hint="eastAsia" w:ascii="Times New Roman"/>
        </w:rPr>
        <w:tab/>
      </w:r>
      <w:r>
        <w:rPr>
          <w:rFonts w:hint="eastAsia" w:ascii="Times New Roman"/>
        </w:rPr>
        <w:t xml:space="preserve">Error Class = </w:t>
      </w:r>
      <w:r>
        <w:rPr>
          <w:rFonts w:hint="eastAsia" w:ascii="Times New Roman"/>
        </w:rPr>
        <w:tab/>
      </w:r>
      <w:r>
        <w:rPr>
          <w:rFonts w:hint="eastAsia" w:ascii="Times New Roman"/>
        </w:rPr>
        <w:tab/>
      </w:r>
      <w:r>
        <w:rPr>
          <w:rFonts w:hint="eastAsia" w:ascii="Times New Roman"/>
        </w:rPr>
        <w:t>SERVICES,</w:t>
      </w:r>
    </w:p>
    <w:p>
      <w:pPr>
        <w:pStyle w:val="32"/>
        <w:numPr>
          <w:ilvl w:val="255"/>
          <w:numId w:val="0"/>
        </w:numPr>
        <w:tabs>
          <w:tab w:val="left" w:pos="1470"/>
          <w:tab w:val="left" w:pos="1890"/>
          <w:tab w:val="left" w:pos="4662"/>
          <w:tab w:val="left" w:pos="5040"/>
        </w:tabs>
        <w:rPr>
          <w:rFonts w:ascii="Times New Roman"/>
        </w:rPr>
      </w:pPr>
      <w:r>
        <w:rPr>
          <w:rFonts w:hint="eastAsia" w:ascii="Times New Roman"/>
        </w:rPr>
        <w:tab/>
      </w:r>
      <w:r>
        <w:rPr>
          <w:rFonts w:hint="eastAsia" w:ascii="Times New Roman"/>
        </w:rPr>
        <w:tab/>
      </w:r>
      <w:r>
        <w:rPr>
          <w:rFonts w:hint="eastAsia" w:ascii="Times New Roman"/>
        </w:rPr>
        <w:t>Error Code =</w:t>
      </w:r>
      <w:r>
        <w:rPr>
          <w:rFonts w:hint="eastAsia" w:ascii="Times New Roman"/>
        </w:rPr>
        <w:tab/>
      </w:r>
      <w:r>
        <w:rPr>
          <w:rFonts w:hint="eastAsia" w:ascii="Times New Roman"/>
        </w:rPr>
        <w:tab/>
      </w:r>
      <w:r>
        <w:rPr>
          <w:rFonts w:hint="eastAsia" w:ascii="Times New Roman"/>
        </w:rPr>
        <w:t>(any valid error code for class SERVICES)</w:t>
      </w:r>
    </w:p>
    <w:p>
      <w:pPr>
        <w:pStyle w:val="868"/>
        <w:numPr>
          <w:ilvl w:val="0"/>
          <w:numId w:val="114"/>
        </w:numPr>
        <w:spacing w:before="156" w:after="156"/>
      </w:pPr>
      <w:r>
        <w:rPr>
          <w:rFonts w:hint="eastAsia"/>
        </w:rPr>
        <w:t>使用无效的值列表的值更改通知</w:t>
      </w:r>
    </w:p>
    <w:p>
      <w:pPr>
        <w:pStyle w:val="32"/>
      </w:pPr>
      <w:r>
        <w:rPr>
          <w:rFonts w:hint="eastAsia"/>
        </w:rPr>
        <w:t>目的：目的：如果到达的</w:t>
      </w:r>
      <w:r>
        <w:rPr>
          <w:rFonts w:hint="eastAsia" w:ascii="Times New Roman"/>
        </w:rPr>
        <w:t>COV</w:t>
      </w:r>
      <w:r>
        <w:rPr>
          <w:rFonts w:hint="eastAsia"/>
        </w:rPr>
        <w:t>通知包含不适用于受监视对象的对象类型的值列表，则验证是否返回了相应的拒绝。</w:t>
      </w:r>
    </w:p>
    <w:p>
      <w:pPr>
        <w:pStyle w:val="32"/>
      </w:pPr>
      <w:r>
        <w:rPr>
          <w:rFonts w:hint="eastAsia"/>
        </w:rPr>
        <w:t>测试步骤：</w:t>
      </w:r>
    </w:p>
    <w:p>
      <w:pPr>
        <w:pStyle w:val="32"/>
        <w:numPr>
          <w:ilvl w:val="0"/>
          <w:numId w:val="119"/>
        </w:numPr>
        <w:tabs>
          <w:tab w:val="left" w:pos="4662"/>
        </w:tabs>
        <w:ind w:firstLineChars="0"/>
        <w:rPr>
          <w:rFonts w:ascii="Times New Roman"/>
        </w:rPr>
      </w:pPr>
      <w:r>
        <w:rPr>
          <w:rFonts w:ascii="Times New Roman"/>
        </w:rPr>
        <w:t>RECEIVE SubscribeCOV,</w:t>
      </w:r>
    </w:p>
    <w:p>
      <w:pPr>
        <w:pStyle w:val="32"/>
        <w:tabs>
          <w:tab w:val="left" w:pos="1050"/>
          <w:tab w:val="left" w:pos="4662"/>
          <w:tab w:val="left" w:pos="5040"/>
        </w:tabs>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050"/>
          <w:tab w:val="left" w:pos="4662"/>
          <w:tab w:val="left" w:pos="5040"/>
        </w:tabs>
        <w:rPr>
          <w:rFonts w:ascii="Times New Roman"/>
        </w:rPr>
      </w:pPr>
      <w:r>
        <w:rPr>
          <w:rFonts w:hint="eastAsia" w:ascii="Times New Roman"/>
        </w:rPr>
        <w:tab/>
      </w:r>
      <w:r>
        <w:rPr>
          <w:rFonts w:ascii="Times New Roman"/>
        </w:rPr>
        <w:t xml:space="preserve"> 'Monitored Object Identifier' =</w:t>
      </w:r>
      <w:r>
        <w:rPr>
          <w:rFonts w:hint="eastAsia" w:ascii="Times New Roman"/>
        </w:rPr>
        <w:tab/>
      </w:r>
      <w:r>
        <w:rPr>
          <w:rFonts w:hint="eastAsia" w:ascii="Times New Roman"/>
        </w:rPr>
        <w:tab/>
      </w:r>
      <w:r>
        <w:rPr>
          <w:rFonts w:ascii="Times New Roman"/>
        </w:rPr>
        <w:t xml:space="preserve">(any object X of a type that supports COV notification), </w:t>
      </w:r>
    </w:p>
    <w:p>
      <w:pPr>
        <w:pStyle w:val="32"/>
        <w:tabs>
          <w:tab w:val="left" w:pos="1050"/>
          <w:tab w:val="left" w:pos="4662"/>
          <w:tab w:val="left" w:pos="5040"/>
        </w:tabs>
        <w:rPr>
          <w:rFonts w:ascii="Times New Roman"/>
        </w:rPr>
      </w:pPr>
      <w:r>
        <w:rPr>
          <w:rFonts w:hint="eastAsia" w:ascii="Times New Roman"/>
        </w:rPr>
        <w:tab/>
      </w:r>
      <w:r>
        <w:rPr>
          <w:rFonts w:ascii="Times New Roman"/>
        </w:rPr>
        <w:t xml:space="preserve"> 'Issue Confirmed Notifications' =</w:t>
      </w:r>
      <w:r>
        <w:rPr>
          <w:rFonts w:hint="eastAsia" w:ascii="Times New Roman"/>
        </w:rPr>
        <w:tab/>
      </w:r>
      <w:r>
        <w:rPr>
          <w:rFonts w:hint="eastAsia" w:ascii="Times New Roman"/>
        </w:rPr>
        <w:tab/>
      </w:r>
      <w:r>
        <w:rPr>
          <w:rFonts w:ascii="Times New Roman"/>
        </w:rPr>
        <w:t xml:space="preserve">TRUE, </w:t>
      </w:r>
    </w:p>
    <w:p>
      <w:pPr>
        <w:pStyle w:val="32"/>
        <w:tabs>
          <w:tab w:val="left" w:pos="1050"/>
          <w:tab w:val="left" w:pos="4662"/>
          <w:tab w:val="left" w:pos="5040"/>
        </w:tabs>
        <w:rPr>
          <w:rFonts w:ascii="Times New Roman"/>
        </w:rPr>
      </w:pPr>
      <w:r>
        <w:rPr>
          <w:rFonts w:hint="eastAsia" w:ascii="Times New Roman"/>
        </w:rPr>
        <w:tab/>
      </w:r>
      <w:r>
        <w:rPr>
          <w:rFonts w:ascii="Times New Roman"/>
        </w:rPr>
        <w:t xml:space="preserve"> 'Lifetime' =</w:t>
      </w:r>
      <w:r>
        <w:rPr>
          <w:rFonts w:hint="eastAsia" w:ascii="Times New Roman"/>
        </w:rPr>
        <w:tab/>
      </w:r>
      <w:r>
        <w:rPr>
          <w:rFonts w:hint="eastAsia" w:ascii="Times New Roman"/>
        </w:rPr>
        <w:tab/>
      </w:r>
      <w:r>
        <w:rPr>
          <w:rFonts w:ascii="Times New Roman"/>
        </w:rPr>
        <w:t>(a value no greater than one minute)</w:t>
      </w:r>
    </w:p>
    <w:p>
      <w:pPr>
        <w:pStyle w:val="32"/>
        <w:numPr>
          <w:ilvl w:val="0"/>
          <w:numId w:val="119"/>
        </w:numPr>
        <w:tabs>
          <w:tab w:val="left" w:pos="4662"/>
        </w:tabs>
        <w:ind w:firstLineChars="0"/>
        <w:rPr>
          <w:rFonts w:ascii="Times New Roman"/>
        </w:rPr>
      </w:pPr>
      <w:r>
        <w:rPr>
          <w:rFonts w:ascii="Times New Roman"/>
        </w:rPr>
        <w:t>TRANSMIT BACnet-SimpleACK-PDU</w:t>
      </w:r>
    </w:p>
    <w:p>
      <w:pPr>
        <w:pStyle w:val="32"/>
        <w:numPr>
          <w:ilvl w:val="0"/>
          <w:numId w:val="119"/>
        </w:numPr>
        <w:tabs>
          <w:tab w:val="left" w:pos="4662"/>
        </w:tabs>
        <w:ind w:firstLineChars="0"/>
        <w:rPr>
          <w:rFonts w:ascii="Times New Roman"/>
        </w:rPr>
      </w:pPr>
      <w:r>
        <w:rPr>
          <w:rFonts w:ascii="Times New Roman"/>
        </w:rPr>
        <w:t>TRANSMIT ConfirmedCOVNotification-Request,</w:t>
      </w:r>
    </w:p>
    <w:p>
      <w:pPr>
        <w:pStyle w:val="32"/>
        <w:tabs>
          <w:tab w:val="left" w:pos="1890"/>
          <w:tab w:val="left" w:pos="4662"/>
        </w:tabs>
        <w:ind w:firstLine="1470" w:firstLineChars="700"/>
        <w:rPr>
          <w:rFonts w:ascii="Times New Roman"/>
          <w:szCs w:val="22"/>
        </w:rPr>
      </w:pPr>
      <w:r>
        <w:rPr>
          <w:rFonts w:hint="eastAsia" w:ascii="Times New Roman"/>
          <w:szCs w:val="22"/>
        </w:rPr>
        <w:tab/>
      </w:r>
      <w:r>
        <w:rPr>
          <w:rFonts w:ascii="Times New Roman"/>
          <w:szCs w:val="22"/>
        </w:rPr>
        <w:t xml:space="preserve">'Subscriber Process Identifier' = (the process identifier used in step 2),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TD,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X,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ascii="Times New Roman"/>
        </w:rPr>
        <w:t xml:space="preserve">(any amount of time greater than 0), </w:t>
      </w:r>
    </w:p>
    <w:p>
      <w:pPr>
        <w:pStyle w:val="32"/>
        <w:tabs>
          <w:tab w:val="left" w:pos="1890"/>
          <w:tab w:val="left" w:pos="4662"/>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ascii="Times New Roman"/>
        </w:rPr>
        <w:t>(a list of values that is not appropriate to object X)</w:t>
      </w:r>
    </w:p>
    <w:p>
      <w:pPr>
        <w:pStyle w:val="32"/>
        <w:numPr>
          <w:ilvl w:val="0"/>
          <w:numId w:val="119"/>
        </w:numPr>
        <w:tabs>
          <w:tab w:val="left" w:pos="4662"/>
        </w:tabs>
        <w:ind w:firstLineChars="0"/>
        <w:rPr>
          <w:rFonts w:ascii="Times New Roman"/>
        </w:rPr>
      </w:pPr>
      <w:r>
        <w:rPr>
          <w:rFonts w:ascii="Times New Roman"/>
        </w:rPr>
        <w:t xml:space="preserve">    RECEIVE BACnet-Reject-PDU,</w:t>
      </w:r>
    </w:p>
    <w:p>
      <w:pPr>
        <w:pStyle w:val="32"/>
        <w:numPr>
          <w:ilvl w:val="255"/>
          <w:numId w:val="0"/>
        </w:numPr>
        <w:tabs>
          <w:tab w:val="left" w:pos="1470"/>
          <w:tab w:val="left" w:pos="1890"/>
          <w:tab w:val="left" w:pos="4662"/>
          <w:tab w:val="left" w:pos="5040"/>
        </w:tabs>
        <w:rPr>
          <w:rFonts w:ascii="Times New Roman"/>
        </w:rPr>
      </w:pPr>
      <w:r>
        <w:rPr>
          <w:rFonts w:hint="eastAsia" w:ascii="Times New Roman"/>
        </w:rPr>
        <w:tab/>
      </w:r>
      <w:r>
        <w:rPr>
          <w:rFonts w:hint="eastAsia" w:ascii="Times New Roman"/>
        </w:rPr>
        <w:tab/>
      </w:r>
      <w:r>
        <w:rPr>
          <w:rFonts w:hint="eastAsia" w:ascii="Times New Roman"/>
        </w:rPr>
        <w:t>'Reject Reason' =</w:t>
      </w:r>
      <w:r>
        <w:rPr>
          <w:rFonts w:hint="eastAsia" w:ascii="Times New Roman"/>
        </w:rPr>
        <w:tab/>
      </w:r>
      <w:r>
        <w:rPr>
          <w:rFonts w:hint="eastAsia" w:ascii="Times New Roman"/>
        </w:rPr>
        <w:tab/>
      </w:r>
      <w:r>
        <w:rPr>
          <w:rFonts w:hint="eastAsia" w:ascii="Times New Roman"/>
        </w:rPr>
        <w:t>INCONSISTENT_PARAMETERS</w:t>
      </w:r>
      <w:r>
        <w:rPr>
          <w:rFonts w:ascii="Times New Roman"/>
        </w:rPr>
        <w:t xml:space="preserve"> </w:t>
      </w:r>
      <w:r>
        <w:rPr>
          <w:rFonts w:hint="eastAsia" w:ascii="Times New Roman"/>
        </w:rPr>
        <w:t>|</w:t>
      </w:r>
    </w:p>
    <w:p>
      <w:pPr>
        <w:pStyle w:val="32"/>
        <w:numPr>
          <w:ilvl w:val="255"/>
          <w:numId w:val="0"/>
        </w:numPr>
        <w:tabs>
          <w:tab w:val="left" w:pos="1470"/>
          <w:tab w:val="left" w:pos="4662"/>
          <w:tab w:val="left" w:pos="5040"/>
        </w:tabs>
        <w:ind w:left="4620" w:hanging="4620" w:hangingChars="220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INVALID_PARAMETER_DATATYPE|</w:t>
      </w:r>
      <w:r>
        <w:rPr>
          <w:rFonts w:ascii="Times New Roman"/>
        </w:rPr>
        <w:t xml:space="preserve">                               </w:t>
      </w:r>
      <w:r>
        <w:rPr>
          <w:rFonts w:hint="eastAsia" w:ascii="Times New Roman"/>
        </w:rPr>
        <w:t>INVALID_TAG</w:t>
      </w:r>
    </w:p>
    <w:p>
      <w:pPr>
        <w:pStyle w:val="851"/>
      </w:pPr>
      <w:bookmarkStart w:id="1376" w:name="_Toc54781869"/>
      <w:r>
        <w:rPr>
          <w:rFonts w:hint="eastAsia"/>
        </w:rPr>
        <w:t>未确认</w:t>
      </w:r>
      <w:r>
        <w:rPr>
          <w:rFonts w:hint="eastAsia" w:ascii="Times New Roman"/>
        </w:rPr>
        <w:t>COV</w:t>
      </w:r>
      <w:r>
        <w:rPr>
          <w:rFonts w:hint="eastAsia"/>
        </w:rPr>
        <w:t>通知（</w:t>
      </w:r>
      <w:r>
        <w:rPr>
          <w:rFonts w:hint="eastAsia" w:ascii="Times New Roman"/>
        </w:rPr>
        <w:t>UnconfirmedCOVNotification</w:t>
      </w:r>
      <w:r>
        <w:rPr>
          <w:rFonts w:hint="eastAsia"/>
        </w:rPr>
        <w:t>）服务执行测试</w:t>
      </w:r>
      <w:bookmarkEnd w:id="1376"/>
    </w:p>
    <w:p>
      <w:pPr>
        <w:pStyle w:val="869"/>
        <w:numPr>
          <w:ilvl w:val="0"/>
          <w:numId w:val="120"/>
        </w:numPr>
        <w:spacing w:before="156" w:after="156"/>
      </w:pPr>
      <w:r>
        <w:rPr>
          <w:rFonts w:hint="eastAsia"/>
        </w:rPr>
        <w:t>设备重启通知</w:t>
      </w:r>
    </w:p>
    <w:p>
      <w:pPr>
        <w:pStyle w:val="32"/>
      </w:pPr>
      <w:r>
        <w:rPr>
          <w:rFonts w:hint="eastAsia"/>
        </w:rPr>
        <w:t>目的：验证</w:t>
      </w:r>
      <w:r>
        <w:rPr>
          <w:rFonts w:hint="eastAsia" w:ascii="Times New Roman"/>
        </w:rPr>
        <w:t>IUT</w:t>
      </w:r>
      <w:r>
        <w:rPr>
          <w:rFonts w:hint="eastAsia"/>
        </w:rPr>
        <w:t>执行重启通知传递的</w:t>
      </w:r>
      <w:r>
        <w:rPr>
          <w:rFonts w:hint="eastAsia" w:ascii="Times New Roman"/>
        </w:rPr>
        <w:t>UnconfirmedCOVNotification</w:t>
      </w:r>
      <w:r>
        <w:rPr>
          <w:rFonts w:hint="eastAsia"/>
        </w:rPr>
        <w:t>服务请求。</w:t>
      </w:r>
    </w:p>
    <w:p>
      <w:pPr>
        <w:pStyle w:val="32"/>
      </w:pPr>
      <w:r>
        <w:rPr>
          <w:rFonts w:hint="eastAsia"/>
        </w:rPr>
        <w:t>测试思想：</w:t>
      </w:r>
      <w:r>
        <w:rPr>
          <w:rFonts w:hint="eastAsia" w:ascii="Times New Roman"/>
        </w:rPr>
        <w:t>TD</w:t>
      </w:r>
      <w:r>
        <w:rPr>
          <w:rFonts w:hint="eastAsia"/>
        </w:rPr>
        <w:t>发送重启通知，测试人员验证</w:t>
      </w:r>
      <w:r>
        <w:rPr>
          <w:rFonts w:hint="eastAsia" w:ascii="Times New Roman"/>
        </w:rPr>
        <w:t>IUT</w:t>
      </w:r>
      <w:r>
        <w:rPr>
          <w:rFonts w:hint="eastAsia"/>
        </w:rPr>
        <w:t>是否以供应商指定的方式处理通知。</w:t>
      </w:r>
    </w:p>
    <w:p>
      <w:pPr>
        <w:pStyle w:val="32"/>
      </w:pPr>
      <w:r>
        <w:rPr>
          <w:rFonts w:hint="eastAsia"/>
        </w:rPr>
        <w:t>测试配置：应选择一个有效的</w:t>
      </w:r>
      <w:r>
        <w:rPr>
          <w:rFonts w:hint="eastAsia" w:ascii="Times New Roman"/>
        </w:rPr>
        <w:t>BACnetDeviceStatus</w:t>
      </w:r>
      <w:r>
        <w:rPr>
          <w:rFonts w:hint="eastAsia"/>
        </w:rPr>
        <w:t>和一个有效的</w:t>
      </w:r>
      <w:r>
        <w:rPr>
          <w:rFonts w:hint="eastAsia" w:ascii="Times New Roman"/>
        </w:rPr>
        <w:t>Last</w:t>
      </w:r>
      <w:r>
        <w:rPr>
          <w:rFonts w:hint="eastAsia"/>
        </w:rPr>
        <w:t>_</w:t>
      </w:r>
      <w:r>
        <w:rPr>
          <w:rFonts w:hint="eastAsia" w:ascii="Times New Roman"/>
        </w:rPr>
        <w:t>Restart</w:t>
      </w:r>
      <w:r>
        <w:rPr>
          <w:rFonts w:hint="eastAsia"/>
        </w:rPr>
        <w:t>_</w:t>
      </w:r>
      <w:r>
        <w:rPr>
          <w:rFonts w:hint="eastAsia" w:ascii="Times New Roman"/>
        </w:rPr>
        <w:t>Reason</w:t>
      </w:r>
      <w:r>
        <w:rPr>
          <w:rFonts w:hint="eastAsia"/>
        </w:rPr>
        <w:t>对，</w:t>
      </w:r>
      <w:r>
        <w:rPr>
          <w:rFonts w:hint="eastAsia" w:ascii="Times New Roman"/>
        </w:rPr>
        <w:t>DS1</w:t>
      </w:r>
      <w:r>
        <w:rPr>
          <w:rFonts w:hint="eastAsia"/>
        </w:rPr>
        <w:t>和</w:t>
      </w:r>
      <w:r>
        <w:rPr>
          <w:rFonts w:hint="eastAsia" w:ascii="Times New Roman"/>
        </w:rPr>
        <w:t>LRR1</w:t>
      </w:r>
      <w:r>
        <w:rPr>
          <w:rFonts w:hint="eastAsia"/>
        </w:rPr>
        <w:t>，</w:t>
      </w:r>
      <w:r>
        <w:rPr>
          <w:rFonts w:hint="eastAsia" w:ascii="Times New Roman"/>
        </w:rPr>
        <w:t>IUT</w:t>
      </w:r>
      <w:r>
        <w:rPr>
          <w:rFonts w:hint="eastAsia"/>
        </w:rPr>
        <w:t>将对其采取某些措施。。</w:t>
      </w:r>
    </w:p>
    <w:p>
      <w:pPr>
        <w:pStyle w:val="32"/>
      </w:pPr>
      <w:r>
        <w:rPr>
          <w:rFonts w:hint="eastAsia"/>
        </w:rPr>
        <w:t>设备重启通知与使用</w:t>
      </w:r>
      <w:r>
        <w:rPr>
          <w:rFonts w:hint="eastAsia" w:ascii="Times New Roman"/>
        </w:rPr>
        <w:t>UnconfirmedCOVNotification</w:t>
      </w:r>
      <w:r>
        <w:rPr>
          <w:rFonts w:hint="eastAsia"/>
        </w:rPr>
        <w:t>服务的订阅</w:t>
      </w:r>
      <w:r>
        <w:rPr>
          <w:rFonts w:hint="eastAsia" w:ascii="Times New Roman"/>
        </w:rPr>
        <w:t>COV</w:t>
      </w:r>
      <w:r>
        <w:rPr>
          <w:rFonts w:hint="eastAsia"/>
        </w:rPr>
        <w:t>通知在两个方面有所不同。首先，通过</w:t>
      </w:r>
      <w:r>
        <w:rPr>
          <w:rFonts w:hint="eastAsia" w:ascii="Times New Roman"/>
        </w:rPr>
        <w:t>Restart</w:t>
      </w:r>
      <w:r>
        <w:rPr>
          <w:rFonts w:hint="eastAsia"/>
        </w:rPr>
        <w:t>_</w:t>
      </w:r>
      <w:r>
        <w:rPr>
          <w:rFonts w:hint="eastAsia" w:ascii="Times New Roman"/>
        </w:rPr>
        <w:t>Notification</w:t>
      </w:r>
      <w:r>
        <w:rPr>
          <w:rFonts w:hint="eastAsia"/>
        </w:rPr>
        <w:t>_</w:t>
      </w:r>
      <w:r>
        <w:rPr>
          <w:rFonts w:hint="eastAsia" w:ascii="Times New Roman"/>
        </w:rPr>
        <w:t>Recipients</w:t>
      </w:r>
      <w:r>
        <w:rPr>
          <w:rFonts w:hint="eastAsia"/>
        </w:rPr>
        <w:t>属性而不是</w:t>
      </w:r>
      <w:r>
        <w:rPr>
          <w:rFonts w:hint="eastAsia" w:ascii="Times New Roman"/>
        </w:rPr>
        <w:t>SubscribeCOV</w:t>
      </w:r>
      <w:r>
        <w:rPr>
          <w:rFonts w:hint="eastAsia"/>
        </w:rPr>
        <w:t>进行订阅。其次，“</w:t>
      </w:r>
      <w:r>
        <w:rPr>
          <w:rFonts w:hint="eastAsia" w:ascii="Times New Roman"/>
        </w:rPr>
        <w:t>Subscriber</w:t>
      </w:r>
      <w:r>
        <w:rPr>
          <w:rFonts w:hint="eastAsia"/>
        </w:rPr>
        <w:t xml:space="preserve"> </w:t>
      </w:r>
      <w:r>
        <w:rPr>
          <w:rFonts w:hint="eastAsia" w:ascii="Times New Roman"/>
        </w:rPr>
        <w:t>Process</w:t>
      </w:r>
      <w:r>
        <w:rPr>
          <w:rFonts w:hint="eastAsia"/>
        </w:rPr>
        <w:t xml:space="preserve"> </w:t>
      </w:r>
      <w:r>
        <w:rPr>
          <w:rFonts w:hint="eastAsia" w:ascii="Times New Roman"/>
        </w:rPr>
        <w:t>Identifier</w:t>
      </w:r>
      <w:r>
        <w:rPr>
          <w:rFonts w:hint="eastAsia"/>
        </w:rPr>
        <w:t>”参数的值始终为零。</w:t>
      </w:r>
    </w:p>
    <w:p>
      <w:pPr>
        <w:pStyle w:val="32"/>
      </w:pPr>
      <w:r>
        <w:rPr>
          <w:rFonts w:hint="eastAsia"/>
        </w:rPr>
        <w:t>测试步骤：</w:t>
      </w:r>
    </w:p>
    <w:p>
      <w:pPr>
        <w:pStyle w:val="32"/>
        <w:numPr>
          <w:ilvl w:val="0"/>
          <w:numId w:val="121"/>
        </w:numPr>
        <w:ind w:firstLineChars="0"/>
        <w:rPr>
          <w:rFonts w:ascii="Times New Roman"/>
        </w:rPr>
      </w:pPr>
      <w:r>
        <w:rPr>
          <w:rFonts w:ascii="Times New Roman"/>
        </w:rPr>
        <w:t>TRANSMIT UnconfirmedCOVNotification-Request,</w:t>
      </w:r>
    </w:p>
    <w:p>
      <w:pPr>
        <w:pStyle w:val="32"/>
        <w:numPr>
          <w:ilvl w:val="255"/>
          <w:numId w:val="0"/>
        </w:numPr>
        <w:tabs>
          <w:tab w:val="left" w:pos="1050"/>
          <w:tab w:val="left" w:pos="1260"/>
          <w:tab w:val="left" w:pos="5040"/>
        </w:tabs>
        <w:ind w:left="400"/>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hint="eastAsia" w:ascii="Times New Roman"/>
        </w:rPr>
        <w:tab/>
      </w:r>
      <w:r>
        <w:rPr>
          <w:rFonts w:ascii="Times New Roman"/>
        </w:rPr>
        <w:t>0,</w:t>
      </w:r>
    </w:p>
    <w:p>
      <w:pPr>
        <w:pStyle w:val="32"/>
        <w:numPr>
          <w:ilvl w:val="255"/>
          <w:numId w:val="0"/>
        </w:numPr>
        <w:tabs>
          <w:tab w:val="left" w:pos="1050"/>
          <w:tab w:val="left" w:pos="1260"/>
          <w:tab w:val="left" w:pos="5040"/>
        </w:tabs>
        <w:ind w:left="400"/>
        <w:rPr>
          <w:rFonts w:ascii="Times New Roman"/>
        </w:rPr>
      </w:pPr>
      <w:r>
        <w:rPr>
          <w:rFonts w:hint="eastAsia" w:ascii="Times New Roman"/>
        </w:rPr>
        <w:tab/>
      </w:r>
      <w:r>
        <w:rPr>
          <w:rFonts w:hint="eastAsia" w:ascii="Times New Roman"/>
        </w:rPr>
        <w:t xml:space="preserve"> </w:t>
      </w:r>
      <w:r>
        <w:rPr>
          <w:rFonts w:ascii="Times New Roman"/>
        </w:rPr>
        <w:t>'Initiating Device Identifier' =</w:t>
      </w:r>
      <w:r>
        <w:rPr>
          <w:rFonts w:hint="eastAsia" w:ascii="Times New Roman"/>
        </w:rPr>
        <w:tab/>
      </w:r>
      <w:r>
        <w:rPr>
          <w:rFonts w:hint="eastAsia" w:ascii="Times New Roman"/>
        </w:rPr>
        <w:tab/>
      </w:r>
      <w:r>
        <w:rPr>
          <w:rFonts w:ascii="Times New Roman"/>
        </w:rPr>
        <w:t>TD,</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 xml:space="preserve">(the TD Device Identifier), </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 xml:space="preserve"> </w:t>
      </w:r>
      <w:r>
        <w:rPr>
          <w:rFonts w:ascii="Times New Roman"/>
        </w:rPr>
        <w:t>'Time Remaining' =</w:t>
      </w:r>
      <w:r>
        <w:rPr>
          <w:rFonts w:hint="eastAsia" w:ascii="Times New Roman"/>
        </w:rPr>
        <w:tab/>
      </w:r>
      <w:r>
        <w:rPr>
          <w:rFonts w:hint="eastAsia" w:ascii="Times New Roman"/>
        </w:rPr>
        <w:tab/>
      </w:r>
      <w:r>
        <w:rPr>
          <w:rFonts w:ascii="Times New Roman"/>
        </w:rPr>
        <w:t xml:space="preserve">0, </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ab/>
      </w:r>
      <w:r>
        <w:rPr>
          <w:rFonts w:hint="eastAsia" w:ascii="Times New Roman"/>
        </w:rPr>
        <w:t xml:space="preserve"> </w:t>
      </w:r>
      <w:r>
        <w:rPr>
          <w:rFonts w:ascii="Times New Roman"/>
        </w:rPr>
        <w:t xml:space="preserve">'List of Values' = </w:t>
      </w:r>
      <w:r>
        <w:rPr>
          <w:rFonts w:hint="eastAsia" w:ascii="Times New Roman"/>
        </w:rPr>
        <w:tab/>
      </w:r>
      <w:r>
        <w:rPr>
          <w:rFonts w:hint="eastAsia" w:ascii="Times New Roman"/>
        </w:rPr>
        <w:tab/>
      </w:r>
      <w:r>
        <w:rPr>
          <w:rFonts w:ascii="Times New Roman"/>
        </w:rPr>
        <w:t xml:space="preserve">(System_Status =DS1, </w:t>
      </w:r>
    </w:p>
    <w:p>
      <w:pPr>
        <w:pStyle w:val="32"/>
        <w:tabs>
          <w:tab w:val="left" w:pos="1050"/>
          <w:tab w:val="left" w:pos="1155"/>
          <w:tab w:val="left" w:pos="5040"/>
        </w:tabs>
        <w:rPr>
          <w:rFonts w:ascii="Times New Roman"/>
        </w:rPr>
      </w:pP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Time_Of_Device_Restart =(any valid time), </w:t>
      </w:r>
    </w:p>
    <w:p>
      <w:pPr>
        <w:pStyle w:val="32"/>
        <w:tabs>
          <w:tab w:val="left" w:pos="1050"/>
          <w:tab w:val="left" w:pos="1155"/>
          <w:tab w:val="left" w:pos="1260"/>
          <w:tab w:val="left" w:pos="5040"/>
        </w:tabs>
        <w:rPr>
          <w:rFonts w:ascii="Times New Roman"/>
        </w:rPr>
      </w:pPr>
      <w:r>
        <w:rPr>
          <w:rFonts w:hint="eastAsia" w:ascii="Times New Roman"/>
        </w:rPr>
        <w:tab/>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Last_Restart_Reason = LRR1)</w:t>
      </w:r>
    </w:p>
    <w:p>
      <w:pPr>
        <w:pStyle w:val="32"/>
        <w:numPr>
          <w:ilvl w:val="0"/>
          <w:numId w:val="121"/>
        </w:numPr>
        <w:ind w:firstLineChars="0"/>
        <w:rPr>
          <w:rFonts w:ascii="Times New Roman"/>
        </w:rPr>
      </w:pPr>
      <w:r>
        <w:rPr>
          <w:rFonts w:ascii="Times New Roman"/>
        </w:rPr>
        <w:t>CHECK(that the IUT processes the notification as described by the vendor)</w:t>
      </w:r>
    </w:p>
    <w:p>
      <w:pPr>
        <w:pStyle w:val="851"/>
      </w:pPr>
      <w:bookmarkStart w:id="1377" w:name="_Toc54781870"/>
      <w:r>
        <w:rPr>
          <w:rFonts w:hint="eastAsia"/>
        </w:rPr>
        <w:t>确认事件通知（</w:t>
      </w:r>
      <w:r>
        <w:rPr>
          <w:rFonts w:hint="eastAsia" w:ascii="Times New Roman"/>
        </w:rPr>
        <w:t>ConfirmedEventNotification</w:t>
      </w:r>
      <w:r>
        <w:rPr>
          <w:rFonts w:hint="eastAsia"/>
        </w:rPr>
        <w:t>）服务执行测试</w:t>
      </w:r>
      <w:bookmarkEnd w:id="1377"/>
    </w:p>
    <w:p>
      <w:pPr>
        <w:pStyle w:val="32"/>
      </w:pPr>
      <w:r>
        <w:rPr>
          <w:rFonts w:hint="eastAsia"/>
        </w:rPr>
        <w:t>所需测试：没有。</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8</w:t>
      </w:r>
      <w:r>
        <w:rPr>
          <w:rFonts w:hint="eastAsia"/>
        </w:rPr>
        <w:t>。</w:t>
      </w:r>
    </w:p>
    <w:p>
      <w:pPr>
        <w:pStyle w:val="32"/>
      </w:pPr>
      <w:r>
        <w:rPr>
          <w:rFonts w:hint="eastAsia"/>
        </w:rPr>
        <w:t>目的：验证</w:t>
      </w:r>
      <w:r>
        <w:rPr>
          <w:rFonts w:hint="eastAsia" w:ascii="Times New Roman"/>
        </w:rPr>
        <w:t>IUT</w:t>
      </w:r>
      <w:r>
        <w:rPr>
          <w:rFonts w:hint="eastAsia"/>
        </w:rPr>
        <w:t>可以执行</w:t>
      </w:r>
      <w:r>
        <w:rPr>
          <w:rFonts w:hint="eastAsia" w:ascii="Times New Roman"/>
        </w:rPr>
        <w:t>ConfirmedEventNotification</w:t>
      </w:r>
      <w:r>
        <w:rPr>
          <w:rFonts w:hint="eastAsia"/>
        </w:rPr>
        <w:t>服务请求。</w:t>
      </w:r>
    </w:p>
    <w:p>
      <w:pPr>
        <w:pStyle w:val="32"/>
      </w:pPr>
      <w:r>
        <w:rPr>
          <w:rFonts w:hint="eastAsia"/>
        </w:rPr>
        <w:t>测试思想：除返回确认外</w:t>
      </w:r>
      <w:r>
        <w:rPr>
          <w:rFonts w:hint="eastAsia" w:ascii="Times New Roman"/>
        </w:rPr>
        <w:t>BACnet</w:t>
      </w:r>
      <w:r>
        <w:rPr>
          <w:rFonts w:hint="eastAsia"/>
        </w:rPr>
        <w:t>不定义在收到</w:t>
      </w:r>
      <w:r>
        <w:rPr>
          <w:rFonts w:hint="eastAsia" w:ascii="Times New Roman"/>
        </w:rPr>
        <w:t>ConfirmedEventNotification</w:t>
      </w:r>
      <w:r>
        <w:rPr>
          <w:rFonts w:hint="eastAsia"/>
        </w:rPr>
        <w:t>之后要采取的任何操作。虽然返回确认信息就足以符合标准，但供应商可以指定能够观察到的其他操作。任何供应商定义的在测试期间未发生的操作都应在测试报告中注明。不包括负响应试验。</w:t>
      </w:r>
    </w:p>
    <w:p>
      <w:pPr>
        <w:pStyle w:val="869"/>
        <w:numPr>
          <w:ilvl w:val="0"/>
          <w:numId w:val="122"/>
        </w:numPr>
        <w:spacing w:before="156" w:after="156"/>
      </w:pPr>
      <w:r>
        <w:rPr>
          <w:rFonts w:hint="eastAsia"/>
        </w:rPr>
        <w:t>使用</w:t>
      </w:r>
      <w:r>
        <w:rPr>
          <w:rFonts w:hint="eastAsia" w:ascii="Times New Roman"/>
        </w:rPr>
        <w:t>Time</w:t>
      </w:r>
      <w:r>
        <w:rPr>
          <w:rFonts w:hint="eastAsia"/>
        </w:rPr>
        <w:t>格式的“</w:t>
      </w:r>
      <w:r>
        <w:rPr>
          <w:rFonts w:hint="eastAsia" w:ascii="Times New Roman"/>
        </w:rPr>
        <w:t>Timestamp</w:t>
      </w:r>
      <w:r>
        <w:rPr>
          <w:rFonts w:hint="eastAsia"/>
        </w:rPr>
        <w:t>”参数并传递文本消息的</w:t>
      </w:r>
      <w:r>
        <w:rPr>
          <w:rFonts w:hint="eastAsia" w:ascii="Times New Roman"/>
        </w:rPr>
        <w:t>ConfirmedEventNotification</w:t>
      </w:r>
    </w:p>
    <w:p>
      <w:pPr>
        <w:pStyle w:val="32"/>
      </w:pPr>
      <w:r>
        <w:rPr>
          <w:rFonts w:hint="eastAsia"/>
        </w:rPr>
        <w:t>测试步骤：</w:t>
      </w:r>
    </w:p>
    <w:p>
      <w:pPr>
        <w:pStyle w:val="32"/>
        <w:numPr>
          <w:ilvl w:val="0"/>
          <w:numId w:val="123"/>
        </w:numPr>
        <w:tabs>
          <w:tab w:val="left" w:pos="4410"/>
        </w:tabs>
        <w:ind w:firstLineChars="0"/>
        <w:rPr>
          <w:rFonts w:ascii="Times New Roman"/>
        </w:rPr>
      </w:pPr>
      <w:r>
        <w:rPr>
          <w:rFonts w:ascii="Times New Roman"/>
        </w:rPr>
        <w:t>TRANSMIT ConfirmedEventNotification-Request,</w:t>
      </w:r>
    </w:p>
    <w:p>
      <w:pPr>
        <w:pStyle w:val="32"/>
        <w:numPr>
          <w:ilvl w:val="255"/>
          <w:numId w:val="0"/>
        </w:numPr>
        <w:tabs>
          <w:tab w:val="left" w:pos="1050"/>
          <w:tab w:val="left" w:pos="1470"/>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'Process Identifier' =</w:t>
      </w:r>
      <w:r>
        <w:rPr>
          <w:rFonts w:hint="eastAsia" w:ascii="Times New Roman"/>
        </w:rPr>
        <w:tab/>
      </w:r>
      <w:r>
        <w:rPr>
          <w:rFonts w:hint="eastAsia" w:ascii="Times New Roman"/>
        </w:rPr>
        <w:tab/>
      </w:r>
      <w:r>
        <w:rPr>
          <w:rFonts w:ascii="Times New Roman"/>
        </w:rPr>
        <w:t>(any valid process identifier),</w:t>
      </w:r>
    </w:p>
    <w:p>
      <w:pPr>
        <w:pStyle w:val="32"/>
        <w:numPr>
          <w:ilvl w:val="255"/>
          <w:numId w:val="0"/>
        </w:numPr>
        <w:tabs>
          <w:tab w:val="left" w:pos="1050"/>
          <w:tab w:val="left" w:pos="1470"/>
          <w:tab w:val="left" w:pos="4410"/>
          <w:tab w:val="left" w:pos="5040"/>
        </w:tabs>
        <w:ind w:left="40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'Initiating Device Identifier' =</w:t>
      </w:r>
      <w:r>
        <w:rPr>
          <w:rFonts w:hint="eastAsia" w:ascii="Times New Roman"/>
          <w:szCs w:val="22"/>
        </w:rPr>
        <w:tab/>
      </w:r>
      <w:r>
        <w:rPr>
          <w:rFonts w:hint="eastAsia" w:ascii="Times New Roman"/>
          <w:szCs w:val="22"/>
        </w:rPr>
        <w:tab/>
      </w:r>
      <w:r>
        <w:rPr>
          <w:rFonts w:ascii="Times New Roman"/>
          <w:szCs w:val="22"/>
        </w:rPr>
        <w:t xml:space="preserve">TD, </w:t>
      </w:r>
    </w:p>
    <w:p>
      <w:pPr>
        <w:pStyle w:val="32"/>
        <w:tabs>
          <w:tab w:val="left" w:pos="1050"/>
          <w:tab w:val="left" w:pos="1060"/>
          <w:tab w:val="left" w:pos="1155"/>
          <w:tab w:val="left" w:pos="1260"/>
          <w:tab w:val="left" w:pos="3990"/>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'Event 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(any Event Enrollment object),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'Time Stamp' =</w:t>
      </w:r>
      <w:r>
        <w:rPr>
          <w:rFonts w:hint="eastAsia" w:ascii="Times New Roman"/>
        </w:rPr>
        <w:tab/>
      </w:r>
      <w:r>
        <w:rPr>
          <w:rFonts w:hint="eastAsia" w:ascii="Times New Roman"/>
        </w:rPr>
        <w:tab/>
      </w:r>
      <w:r>
        <w:rPr>
          <w:rFonts w:hint="eastAsia" w:ascii="Times New Roman"/>
        </w:rPr>
        <w:tab/>
      </w:r>
      <w:r>
        <w:rPr>
          <w:rFonts w:ascii="Times New Roman"/>
        </w:rPr>
        <w:t xml:space="preserve">(current time using the Time format), </w:t>
      </w:r>
    </w:p>
    <w:p>
      <w:pPr>
        <w:pStyle w:val="32"/>
        <w:tabs>
          <w:tab w:val="left" w:pos="1050"/>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 'Notification Class' =</w:t>
      </w:r>
      <w:r>
        <w:rPr>
          <w:rFonts w:hint="eastAsia" w:ascii="Times New Roman"/>
        </w:rPr>
        <w:tab/>
      </w:r>
      <w:r>
        <w:rPr>
          <w:rFonts w:hint="eastAsia" w:ascii="Times New Roman"/>
        </w:rPr>
        <w:tab/>
      </w:r>
      <w:r>
        <w:rPr>
          <w:rFonts w:hint="eastAsia" w:ascii="Times New Roman"/>
        </w:rPr>
        <w:tab/>
      </w:r>
      <w:r>
        <w:rPr>
          <w:rFonts w:ascii="Times New Roman"/>
        </w:rPr>
        <w:t xml:space="preserve">(any valid notification class),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ascii="Times New Roman"/>
        </w:rPr>
        <w:t xml:space="preserve">(any valid priority), </w:t>
      </w:r>
    </w:p>
    <w:p>
      <w:pPr>
        <w:pStyle w:val="32"/>
        <w:tabs>
          <w:tab w:val="left" w:pos="1050"/>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 'Event Type' =</w:t>
      </w:r>
      <w:r>
        <w:rPr>
          <w:rFonts w:hint="eastAsia" w:ascii="Times New Roman"/>
        </w:rPr>
        <w:tab/>
      </w:r>
      <w:r>
        <w:rPr>
          <w:rFonts w:hint="eastAsia" w:ascii="Times New Roman"/>
        </w:rPr>
        <w:tab/>
      </w:r>
      <w:r>
        <w:rPr>
          <w:rFonts w:hint="eastAsia" w:ascii="Times New Roman"/>
        </w:rPr>
        <w:tab/>
      </w:r>
      <w:r>
        <w:rPr>
          <w:rFonts w:ascii="Times New Roman"/>
        </w:rPr>
        <w:t xml:space="preserve">(any standard event type), </w:t>
      </w:r>
    </w:p>
    <w:p>
      <w:pPr>
        <w:pStyle w:val="32"/>
        <w:tabs>
          <w:tab w:val="left" w:pos="1050"/>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 'Message Text' = </w:t>
      </w:r>
      <w:r>
        <w:rPr>
          <w:rFonts w:hint="eastAsia" w:ascii="Times New Roman"/>
        </w:rPr>
        <w:tab/>
      </w:r>
      <w:r>
        <w:rPr>
          <w:rFonts w:hint="eastAsia" w:ascii="Times New Roman"/>
        </w:rPr>
        <w:tab/>
      </w:r>
      <w:r>
        <w:rPr>
          <w:rFonts w:hint="eastAsia" w:ascii="Times New Roman"/>
        </w:rPr>
        <w:tab/>
      </w:r>
      <w:r>
        <w:rPr>
          <w:rFonts w:ascii="Times New Roman"/>
        </w:rPr>
        <w:t xml:space="preserve">(any character string), </w:t>
      </w:r>
    </w:p>
    <w:p>
      <w:pPr>
        <w:pStyle w:val="32"/>
        <w:tabs>
          <w:tab w:val="left" w:pos="1050"/>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 'Notify Type' = </w:t>
      </w:r>
      <w:r>
        <w:rPr>
          <w:rFonts w:hint="eastAsia" w:ascii="Times New Roman"/>
        </w:rPr>
        <w:tab/>
      </w:r>
      <w:r>
        <w:rPr>
          <w:rFonts w:hint="eastAsia" w:ascii="Times New Roman"/>
        </w:rPr>
        <w:tab/>
      </w:r>
      <w:r>
        <w:rPr>
          <w:rFonts w:hint="eastAsia" w:ascii="Times New Roman"/>
        </w:rPr>
        <w:tab/>
      </w:r>
      <w:r>
        <w:rPr>
          <w:rFonts w:ascii="Times New Roman"/>
        </w:rPr>
        <w:t xml:space="preserve">ALARM | EVENT,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'AckRequired' =</w:t>
      </w:r>
      <w:r>
        <w:rPr>
          <w:rFonts w:hint="eastAsia" w:ascii="Times New Roman"/>
        </w:rPr>
        <w:tab/>
      </w:r>
      <w:r>
        <w:rPr>
          <w:rFonts w:hint="eastAsia" w:ascii="Times New Roman"/>
        </w:rPr>
        <w:tab/>
      </w:r>
      <w:r>
        <w:rPr>
          <w:rFonts w:hint="eastAsia" w:ascii="Times New Roman"/>
        </w:rPr>
        <w:tab/>
      </w:r>
      <w:r>
        <w:rPr>
          <w:rFonts w:ascii="Times New Roman"/>
        </w:rPr>
        <w:t xml:space="preserve">FALSE,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'From State'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tabs>
          <w:tab w:val="left" w:pos="1050"/>
          <w:tab w:val="left" w:pos="1155"/>
          <w:tab w:val="left" w:pos="1260"/>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'To State' =</w:t>
      </w:r>
      <w:r>
        <w:rPr>
          <w:rFonts w:hint="eastAsia" w:ascii="Times New Roman"/>
        </w:rPr>
        <w:tab/>
      </w:r>
      <w:r>
        <w:rPr>
          <w:rFonts w:hint="eastAsia" w:ascii="Times New Roman"/>
        </w:rPr>
        <w:tab/>
      </w:r>
      <w:r>
        <w:rPr>
          <w:rFonts w:hint="eastAsia" w:ascii="Times New Roman"/>
        </w:rPr>
        <w:tab/>
      </w:r>
      <w:r>
        <w:rPr>
          <w:rFonts w:ascii="Times New Roman"/>
        </w:rPr>
        <w:t xml:space="preserve">(any non-normal state appropriate to the event type),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'Event Values' =</w:t>
      </w:r>
      <w:r>
        <w:rPr>
          <w:rFonts w:hint="eastAsia" w:ascii="Times New Roman"/>
        </w:rPr>
        <w:tab/>
      </w:r>
      <w:r>
        <w:rPr>
          <w:rFonts w:hint="eastAsia" w:ascii="Times New Roman"/>
        </w:rPr>
        <w:tab/>
      </w:r>
      <w:r>
        <w:rPr>
          <w:rFonts w:hint="eastAsia" w:ascii="Times New Roman"/>
        </w:rPr>
        <w:tab/>
      </w:r>
      <w:r>
        <w:rPr>
          <w:rFonts w:ascii="Times New Roman"/>
        </w:rPr>
        <w:t>(any values appropriate to the event type)</w:t>
      </w:r>
    </w:p>
    <w:p>
      <w:pPr>
        <w:pStyle w:val="32"/>
        <w:numPr>
          <w:ilvl w:val="0"/>
          <w:numId w:val="123"/>
        </w:numPr>
        <w:tabs>
          <w:tab w:val="left" w:pos="4410"/>
        </w:tabs>
        <w:ind w:firstLineChars="0"/>
        <w:rPr>
          <w:rFonts w:ascii="Times New Roman"/>
        </w:rPr>
      </w:pPr>
      <w:r>
        <w:rPr>
          <w:rFonts w:ascii="Times New Roman"/>
        </w:rPr>
        <w:t>RECEIVE BACnet-SimpleACK-PDU</w:t>
      </w:r>
    </w:p>
    <w:p>
      <w:pPr>
        <w:pStyle w:val="32"/>
        <w:numPr>
          <w:ilvl w:val="0"/>
          <w:numId w:val="123"/>
        </w:numPr>
        <w:tabs>
          <w:tab w:val="left" w:pos="4410"/>
        </w:tabs>
        <w:ind w:firstLineChars="0"/>
        <w:rPr>
          <w:rFonts w:ascii="Times New Roman"/>
        </w:rPr>
      </w:pPr>
      <w:r>
        <w:rPr>
          <w:rFonts w:ascii="Times New Roman"/>
        </w:rPr>
        <w:t>CHECK (for any vendor-defined observable actions)</w:t>
      </w:r>
    </w:p>
    <w:p>
      <w:pPr>
        <w:pStyle w:val="869"/>
        <w:numPr>
          <w:ilvl w:val="0"/>
          <w:numId w:val="122"/>
        </w:numPr>
        <w:spacing w:before="156" w:after="156"/>
      </w:pPr>
      <w:r>
        <w:rPr>
          <w:rFonts w:hint="eastAsia"/>
        </w:rPr>
        <w:t>使用</w:t>
      </w:r>
      <w:r>
        <w:rPr>
          <w:rFonts w:hint="eastAsia" w:ascii="Times New Roman"/>
        </w:rPr>
        <w:t>Date</w:t>
      </w:r>
      <w:r>
        <w:rPr>
          <w:rFonts w:hint="eastAsia"/>
        </w:rPr>
        <w:t xml:space="preserve"> </w:t>
      </w:r>
      <w:r>
        <w:rPr>
          <w:rFonts w:hint="eastAsia" w:ascii="Times New Roman"/>
        </w:rPr>
        <w:t>Time</w:t>
      </w:r>
      <w:r>
        <w:rPr>
          <w:rFonts w:hint="eastAsia"/>
        </w:rPr>
        <w:t>格式的“</w:t>
      </w:r>
      <w:r>
        <w:rPr>
          <w:rFonts w:hint="eastAsia" w:ascii="Times New Roman"/>
        </w:rPr>
        <w:t>Timestamp</w:t>
      </w:r>
      <w:r>
        <w:rPr>
          <w:rFonts w:hint="eastAsia"/>
        </w:rPr>
        <w:t>”参数且没有文本消息的</w:t>
      </w:r>
      <w:r>
        <w:rPr>
          <w:rFonts w:hint="eastAsia" w:ascii="Times New Roman"/>
        </w:rPr>
        <w:t>ConfirmedEventNotification</w:t>
      </w:r>
    </w:p>
    <w:p>
      <w:pPr>
        <w:pStyle w:val="32"/>
      </w:pPr>
      <w:r>
        <w:rPr>
          <w:rFonts w:hint="eastAsia"/>
        </w:rPr>
        <w:t>测试步骤：</w:t>
      </w:r>
    </w:p>
    <w:p>
      <w:pPr>
        <w:pStyle w:val="32"/>
        <w:numPr>
          <w:ilvl w:val="0"/>
          <w:numId w:val="124"/>
        </w:numPr>
        <w:ind w:firstLineChars="0"/>
        <w:rPr>
          <w:rFonts w:ascii="Times New Roman"/>
        </w:rPr>
      </w:pPr>
      <w:r>
        <w:rPr>
          <w:rFonts w:ascii="Times New Roman"/>
        </w:rPr>
        <w:t>TRANSMIT ConfirmedEventNotification-Request,</w:t>
      </w:r>
    </w:p>
    <w:p>
      <w:pPr>
        <w:pStyle w:val="32"/>
        <w:numPr>
          <w:ilvl w:val="255"/>
          <w:numId w:val="0"/>
        </w:numPr>
        <w:tabs>
          <w:tab w:val="left" w:pos="1050"/>
          <w:tab w:val="left" w:pos="1155"/>
          <w:tab w:val="left" w:pos="1470"/>
          <w:tab w:val="left" w:pos="4410"/>
          <w:tab w:val="left" w:pos="5040"/>
        </w:tabs>
        <w:ind w:left="400"/>
        <w:rPr>
          <w:rFonts w:ascii="Times New Roman"/>
        </w:rPr>
      </w:pPr>
      <w:r>
        <w:rPr>
          <w:rFonts w:hint="eastAsia" w:ascii="Times New Roman"/>
        </w:rPr>
        <w:tab/>
      </w:r>
      <w:r>
        <w:rPr>
          <w:rFonts w:hint="eastAsia" w:ascii="Times New Roman"/>
        </w:rPr>
        <w:tab/>
      </w:r>
      <w:r>
        <w:rPr>
          <w:rFonts w:ascii="Times New Roman"/>
        </w:rPr>
        <w:t>'Process Identifier' =</w:t>
      </w:r>
      <w:r>
        <w:rPr>
          <w:rFonts w:hint="eastAsia" w:ascii="Times New Roman"/>
        </w:rPr>
        <w:tab/>
      </w:r>
      <w:r>
        <w:rPr>
          <w:rFonts w:hint="eastAsia" w:ascii="Times New Roman"/>
        </w:rPr>
        <w:tab/>
      </w:r>
      <w:r>
        <w:rPr>
          <w:rFonts w:ascii="Times New Roman"/>
        </w:rPr>
        <w:t>(any valid process identifier),</w:t>
      </w:r>
    </w:p>
    <w:p>
      <w:pPr>
        <w:pStyle w:val="32"/>
        <w:numPr>
          <w:ilvl w:val="255"/>
          <w:numId w:val="0"/>
        </w:numPr>
        <w:tabs>
          <w:tab w:val="left" w:pos="1050"/>
          <w:tab w:val="left" w:pos="1470"/>
          <w:tab w:val="left" w:pos="4410"/>
          <w:tab w:val="left" w:pos="5040"/>
        </w:tabs>
        <w:ind w:left="400"/>
        <w:rPr>
          <w:rFonts w:ascii="Times New Roman"/>
        </w:rPr>
      </w:pPr>
      <w:r>
        <w:rPr>
          <w:rFonts w:hint="eastAsia" w:ascii="Times New Roman"/>
        </w:rPr>
        <w:tab/>
      </w:r>
      <w:r>
        <w:rPr>
          <w:rFonts w:hint="eastAsia" w:ascii="Times New Roman"/>
        </w:rPr>
        <w:t xml:space="preserve"> </w:t>
      </w:r>
      <w:r>
        <w:rPr>
          <w:rFonts w:ascii="Times New Roman"/>
        </w:rPr>
        <w:t>'Initiating Device Identifier' =</w:t>
      </w:r>
      <w:r>
        <w:rPr>
          <w:rFonts w:hint="eastAsia" w:ascii="Times New Roman"/>
        </w:rPr>
        <w:tab/>
      </w:r>
      <w:r>
        <w:rPr>
          <w:rFonts w:hint="eastAsia" w:ascii="Times New Roman"/>
        </w:rPr>
        <w:tab/>
      </w:r>
      <w:r>
        <w:rPr>
          <w:rFonts w:ascii="Times New Roman"/>
        </w:rPr>
        <w:t>TD,</w:t>
      </w:r>
    </w:p>
    <w:p>
      <w:pPr>
        <w:pStyle w:val="32"/>
        <w:numPr>
          <w:ilvl w:val="255"/>
          <w:numId w:val="0"/>
        </w:numPr>
        <w:tabs>
          <w:tab w:val="left" w:pos="1050"/>
          <w:tab w:val="left" w:pos="1470"/>
          <w:tab w:val="left" w:pos="4410"/>
          <w:tab w:val="left" w:pos="5040"/>
        </w:tabs>
        <w:ind w:left="400"/>
        <w:rPr>
          <w:rFonts w:ascii="Times New Roman"/>
        </w:rPr>
      </w:pPr>
      <w:r>
        <w:rPr>
          <w:rFonts w:hint="eastAsia" w:ascii="Times New Roman"/>
        </w:rPr>
        <w:tab/>
      </w:r>
      <w:r>
        <w:rPr>
          <w:rFonts w:hint="eastAsia" w:ascii="Times New Roman"/>
        </w:rPr>
        <w:t xml:space="preserve"> </w:t>
      </w:r>
      <w:r>
        <w:rPr>
          <w:rFonts w:ascii="Times New Roman"/>
        </w:rPr>
        <w:t>'Event Object Identifier' =</w:t>
      </w:r>
      <w:r>
        <w:rPr>
          <w:rFonts w:hint="eastAsia" w:ascii="Times New Roman"/>
        </w:rPr>
        <w:tab/>
      </w:r>
      <w:r>
        <w:rPr>
          <w:rFonts w:hint="eastAsia" w:ascii="Times New Roman"/>
        </w:rPr>
        <w:tab/>
      </w:r>
      <w:r>
        <w:rPr>
          <w:rFonts w:ascii="Times New Roman"/>
        </w:rPr>
        <w:t>(any Event Enrollment object),</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'Time Stamp' =</w:t>
      </w:r>
      <w:r>
        <w:rPr>
          <w:rFonts w:hint="eastAsia" w:ascii="Times New Roman"/>
        </w:rPr>
        <w:tab/>
      </w:r>
      <w:r>
        <w:rPr>
          <w:rFonts w:hint="eastAsia" w:ascii="Times New Roman"/>
        </w:rPr>
        <w:tab/>
      </w:r>
      <w:r>
        <w:rPr>
          <w:rFonts w:hint="eastAsia" w:ascii="Times New Roman"/>
        </w:rPr>
        <w:tab/>
      </w:r>
      <w:r>
        <w:rPr>
          <w:rFonts w:ascii="Times New Roman"/>
        </w:rPr>
        <w:t xml:space="preserve">(current time using the DateTime format),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'Notification Class' =</w:t>
      </w:r>
      <w:r>
        <w:rPr>
          <w:rFonts w:hint="eastAsia" w:ascii="Times New Roman"/>
        </w:rPr>
        <w:tab/>
      </w:r>
      <w:r>
        <w:rPr>
          <w:rFonts w:hint="eastAsia" w:ascii="Times New Roman"/>
        </w:rPr>
        <w:tab/>
      </w:r>
      <w:r>
        <w:rPr>
          <w:rFonts w:hint="eastAsia" w:ascii="Times New Roman"/>
        </w:rPr>
        <w:tab/>
      </w:r>
      <w:r>
        <w:rPr>
          <w:rFonts w:ascii="Times New Roman"/>
        </w:rPr>
        <w:t xml:space="preserve">(any valid notification class),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ascii="Times New Roman"/>
        </w:rPr>
        <w:t xml:space="preserve">(any valid priority),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'Event Type' =</w:t>
      </w:r>
      <w:r>
        <w:rPr>
          <w:rFonts w:hint="eastAsia" w:ascii="Times New Roman"/>
        </w:rPr>
        <w:tab/>
      </w:r>
      <w:r>
        <w:rPr>
          <w:rFonts w:hint="eastAsia" w:ascii="Times New Roman"/>
        </w:rPr>
        <w:tab/>
      </w:r>
      <w:r>
        <w:rPr>
          <w:rFonts w:hint="eastAsia" w:ascii="Times New Roman"/>
        </w:rPr>
        <w:tab/>
      </w:r>
      <w:r>
        <w:rPr>
          <w:rFonts w:ascii="Times New Roman"/>
        </w:rPr>
        <w:t xml:space="preserve">(any standard event type),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'Notify Type' = </w:t>
      </w:r>
      <w:r>
        <w:rPr>
          <w:rFonts w:hint="eastAsia" w:ascii="Times New Roman"/>
        </w:rPr>
        <w:tab/>
      </w:r>
      <w:r>
        <w:rPr>
          <w:rFonts w:hint="eastAsia" w:ascii="Times New Roman"/>
        </w:rPr>
        <w:tab/>
      </w:r>
      <w:r>
        <w:rPr>
          <w:rFonts w:hint="eastAsia" w:ascii="Times New Roman"/>
        </w:rPr>
        <w:tab/>
      </w:r>
      <w:r>
        <w:rPr>
          <w:rFonts w:ascii="Times New Roman"/>
        </w:rPr>
        <w:t xml:space="preserve">ALARM | EVENT,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'AckRequired' = </w:t>
      </w:r>
      <w:r>
        <w:rPr>
          <w:rFonts w:hint="eastAsia" w:ascii="Times New Roman"/>
        </w:rPr>
        <w:tab/>
      </w:r>
      <w:r>
        <w:rPr>
          <w:rFonts w:hint="eastAsia" w:ascii="Times New Roman"/>
        </w:rPr>
        <w:tab/>
      </w:r>
      <w:r>
        <w:rPr>
          <w:rFonts w:hint="eastAsia" w:ascii="Times New Roman"/>
        </w:rPr>
        <w:tab/>
      </w:r>
      <w:r>
        <w:rPr>
          <w:rFonts w:ascii="Times New Roman"/>
        </w:rPr>
        <w:t xml:space="preserve">FALSE,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'From State'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'To State' =</w:t>
      </w:r>
      <w:r>
        <w:rPr>
          <w:rFonts w:hint="eastAsia" w:ascii="Times New Roman"/>
        </w:rPr>
        <w:tab/>
      </w:r>
      <w:r>
        <w:rPr>
          <w:rFonts w:hint="eastAsia" w:ascii="Times New Roman"/>
        </w:rPr>
        <w:tab/>
      </w:r>
      <w:r>
        <w:rPr>
          <w:rFonts w:hint="eastAsia" w:ascii="Times New Roman"/>
        </w:rPr>
        <w:tab/>
      </w:r>
      <w:r>
        <w:rPr>
          <w:rFonts w:ascii="Times New Roman"/>
        </w:rPr>
        <w:t xml:space="preserve">(any non-normal state appropriate to the event type), </w:t>
      </w:r>
    </w:p>
    <w:p>
      <w:pPr>
        <w:pStyle w:val="32"/>
        <w:tabs>
          <w:tab w:val="left" w:pos="1050"/>
          <w:tab w:val="left" w:pos="1155"/>
          <w:tab w:val="left" w:pos="3990"/>
          <w:tab w:val="left" w:pos="4410"/>
          <w:tab w:val="left" w:pos="5040"/>
        </w:tabs>
        <w:rPr>
          <w:rFonts w:ascii="Times New Roman"/>
        </w:rPr>
      </w:pPr>
      <w:r>
        <w:rPr>
          <w:rFonts w:hint="eastAsia" w:ascii="Times New Roman"/>
        </w:rPr>
        <w:tab/>
      </w:r>
      <w:r>
        <w:rPr>
          <w:rFonts w:ascii="Times New Roman"/>
        </w:rPr>
        <w:t xml:space="preserve"> 'Event Values' =</w:t>
      </w:r>
      <w:r>
        <w:rPr>
          <w:rFonts w:hint="eastAsia" w:ascii="Times New Roman"/>
        </w:rPr>
        <w:tab/>
      </w:r>
      <w:r>
        <w:rPr>
          <w:rFonts w:hint="eastAsia" w:ascii="Times New Roman"/>
        </w:rPr>
        <w:tab/>
      </w:r>
      <w:r>
        <w:rPr>
          <w:rFonts w:hint="eastAsia" w:ascii="Times New Roman"/>
        </w:rPr>
        <w:tab/>
      </w:r>
      <w:r>
        <w:rPr>
          <w:rFonts w:ascii="Times New Roman"/>
        </w:rPr>
        <w:t>(any values appropriate to the event type)</w:t>
      </w:r>
    </w:p>
    <w:p>
      <w:pPr>
        <w:pStyle w:val="32"/>
        <w:numPr>
          <w:ilvl w:val="0"/>
          <w:numId w:val="124"/>
        </w:numPr>
        <w:tabs>
          <w:tab w:val="left" w:pos="4410"/>
        </w:tabs>
        <w:ind w:firstLineChars="0"/>
        <w:rPr>
          <w:rFonts w:ascii="Times New Roman"/>
        </w:rPr>
      </w:pPr>
      <w:r>
        <w:rPr>
          <w:rFonts w:ascii="Times New Roman"/>
        </w:rPr>
        <w:t>RECEIVE BACnet-SimpleACK-PDU</w:t>
      </w:r>
    </w:p>
    <w:p>
      <w:pPr>
        <w:pStyle w:val="32"/>
        <w:numPr>
          <w:ilvl w:val="0"/>
          <w:numId w:val="124"/>
        </w:numPr>
        <w:tabs>
          <w:tab w:val="left" w:pos="4410"/>
        </w:tabs>
        <w:ind w:firstLineChars="0"/>
        <w:rPr>
          <w:rFonts w:ascii="Times New Roman"/>
        </w:rPr>
      </w:pPr>
      <w:r>
        <w:rPr>
          <w:rFonts w:ascii="Times New Roman"/>
        </w:rPr>
        <w:t>CHECK (for any vendor-defined observable actions)</w:t>
      </w:r>
    </w:p>
    <w:p>
      <w:pPr>
        <w:pStyle w:val="869"/>
        <w:numPr>
          <w:ilvl w:val="0"/>
          <w:numId w:val="122"/>
        </w:numPr>
        <w:spacing w:before="156" w:after="156"/>
      </w:pPr>
      <w:r>
        <w:rPr>
          <w:rFonts w:hint="eastAsia"/>
        </w:rPr>
        <w:t>使用序号格式的“</w:t>
      </w:r>
      <w:r>
        <w:rPr>
          <w:rFonts w:hint="eastAsia" w:ascii="Times New Roman"/>
        </w:rPr>
        <w:t>Timestamp</w:t>
      </w:r>
      <w:r>
        <w:rPr>
          <w:rFonts w:hint="eastAsia"/>
        </w:rPr>
        <w:t>”参数且没有文本消息的</w:t>
      </w:r>
      <w:r>
        <w:rPr>
          <w:rFonts w:hint="eastAsia" w:ascii="Times New Roman"/>
        </w:rPr>
        <w:t>ConfirmedEventNotification</w:t>
      </w:r>
    </w:p>
    <w:p>
      <w:pPr>
        <w:pStyle w:val="32"/>
      </w:pPr>
      <w:r>
        <w:rPr>
          <w:rFonts w:hint="eastAsia"/>
        </w:rPr>
        <w:t>测试步骤：</w:t>
      </w:r>
    </w:p>
    <w:p>
      <w:pPr>
        <w:pStyle w:val="32"/>
        <w:numPr>
          <w:ilvl w:val="0"/>
          <w:numId w:val="125"/>
        </w:numPr>
        <w:tabs>
          <w:tab w:val="left" w:pos="4410"/>
        </w:tabs>
        <w:ind w:firstLineChars="0"/>
        <w:rPr>
          <w:rFonts w:ascii="Times New Roman"/>
        </w:rPr>
      </w:pPr>
      <w:r>
        <w:rPr>
          <w:rFonts w:ascii="Times New Roman"/>
        </w:rPr>
        <w:t>TRANSMIT ConfirmedEventNotification-Request,</w:t>
      </w:r>
    </w:p>
    <w:p>
      <w:pPr>
        <w:pStyle w:val="32"/>
        <w:tabs>
          <w:tab w:val="left" w:pos="1092"/>
          <w:tab w:val="left" w:pos="1161"/>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'Initiating Device Identifier' =</w:t>
      </w:r>
      <w:r>
        <w:rPr>
          <w:rFonts w:hint="eastAsia" w:ascii="Times New Roman"/>
        </w:rPr>
        <w:tab/>
      </w:r>
      <w:r>
        <w:rPr>
          <w:rFonts w:hint="eastAsia" w:ascii="Times New Roman"/>
        </w:rPr>
        <w:tab/>
      </w:r>
      <w:r>
        <w:rPr>
          <w:rFonts w:hint="eastAsia" w:ascii="Times New Roman"/>
        </w:rPr>
        <w:tab/>
      </w:r>
      <w:r>
        <w:rPr>
          <w:rFonts w:ascii="Times New Roman"/>
        </w:rPr>
        <w:t xml:space="preserve">TD,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'Event 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(any Event Enrollment object),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'Time Stamp' =</w:t>
      </w:r>
      <w:r>
        <w:rPr>
          <w:rFonts w:hint="eastAsia" w:ascii="Times New Roman"/>
        </w:rPr>
        <w:tab/>
      </w:r>
      <w:r>
        <w:rPr>
          <w:rFonts w:hint="eastAsia" w:ascii="Times New Roman"/>
        </w:rPr>
        <w:tab/>
      </w:r>
      <w:r>
        <w:rPr>
          <w:rFonts w:hint="eastAsia" w:ascii="Times New Roman"/>
        </w:rPr>
        <w:tab/>
      </w:r>
      <w:r>
        <w:rPr>
          <w:rFonts w:ascii="Times New Roman"/>
        </w:rPr>
        <w:t xml:space="preserve">(current sequence number),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'Notification Class' = </w:t>
      </w:r>
      <w:r>
        <w:rPr>
          <w:rFonts w:hint="eastAsia" w:ascii="Times New Roman"/>
        </w:rPr>
        <w:tab/>
      </w:r>
      <w:r>
        <w:rPr>
          <w:rFonts w:hint="eastAsia" w:ascii="Times New Roman"/>
        </w:rPr>
        <w:tab/>
      </w:r>
      <w:r>
        <w:rPr>
          <w:rFonts w:hint="eastAsia" w:ascii="Times New Roman"/>
        </w:rPr>
        <w:tab/>
      </w:r>
      <w:r>
        <w:rPr>
          <w:rFonts w:ascii="Times New Roman"/>
        </w:rPr>
        <w:t xml:space="preserve">(any valid notification class),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'Priority' =</w:t>
      </w:r>
      <w:r>
        <w:rPr>
          <w:rFonts w:hint="eastAsia" w:ascii="Times New Roman"/>
        </w:rPr>
        <w:tab/>
      </w:r>
      <w:r>
        <w:rPr>
          <w:rFonts w:hint="eastAsia" w:ascii="Times New Roman"/>
        </w:rPr>
        <w:tab/>
      </w:r>
      <w:r>
        <w:rPr>
          <w:rFonts w:hint="eastAsia" w:ascii="Times New Roman"/>
        </w:rPr>
        <w:tab/>
      </w:r>
      <w:r>
        <w:rPr>
          <w:rFonts w:ascii="Times New Roman"/>
        </w:rPr>
        <w:t xml:space="preserve">(any valid priority),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'Event Type' = </w:t>
      </w:r>
      <w:r>
        <w:rPr>
          <w:rFonts w:hint="eastAsia" w:ascii="Times New Roman"/>
        </w:rPr>
        <w:tab/>
      </w:r>
      <w:r>
        <w:rPr>
          <w:rFonts w:hint="eastAsia" w:ascii="Times New Roman"/>
        </w:rPr>
        <w:tab/>
      </w:r>
      <w:r>
        <w:rPr>
          <w:rFonts w:hint="eastAsia" w:ascii="Times New Roman"/>
        </w:rPr>
        <w:tab/>
      </w:r>
      <w:r>
        <w:rPr>
          <w:rFonts w:ascii="Times New Roman"/>
        </w:rPr>
        <w:t xml:space="preserve">any standard event type),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'Notify Type' =</w:t>
      </w:r>
      <w:r>
        <w:rPr>
          <w:rFonts w:hint="eastAsia" w:ascii="Times New Roman"/>
        </w:rPr>
        <w:tab/>
      </w:r>
      <w:r>
        <w:rPr>
          <w:rFonts w:hint="eastAsia" w:ascii="Times New Roman"/>
        </w:rPr>
        <w:tab/>
      </w:r>
      <w:r>
        <w:rPr>
          <w:rFonts w:hint="eastAsia" w:ascii="Times New Roman"/>
        </w:rPr>
        <w:tab/>
      </w:r>
      <w:r>
        <w:rPr>
          <w:rFonts w:ascii="Times New Roman"/>
        </w:rPr>
        <w:t xml:space="preserve">ALARM | EVENT,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'AckRequired' =</w:t>
      </w:r>
      <w:r>
        <w:rPr>
          <w:rFonts w:hint="eastAsia" w:ascii="Times New Roman"/>
        </w:rPr>
        <w:tab/>
      </w:r>
      <w:r>
        <w:rPr>
          <w:rFonts w:hint="eastAsia" w:ascii="Times New Roman"/>
        </w:rPr>
        <w:tab/>
      </w:r>
      <w:r>
        <w:rPr>
          <w:rFonts w:hint="eastAsia" w:ascii="Times New Roman"/>
        </w:rPr>
        <w:tab/>
      </w:r>
      <w:r>
        <w:rPr>
          <w:rFonts w:ascii="Times New Roman"/>
        </w:rPr>
        <w:t xml:space="preserve">FALSE,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'From State'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tabs>
          <w:tab w:val="left" w:pos="1060"/>
          <w:tab w:val="left" w:pos="3990"/>
          <w:tab w:val="left" w:pos="4410"/>
          <w:tab w:val="left" w:pos="5040"/>
        </w:tabs>
        <w:rPr>
          <w:rFonts w:ascii="Times New Roman"/>
        </w:rPr>
      </w:pPr>
      <w:r>
        <w:rPr>
          <w:rFonts w:hint="eastAsia" w:ascii="Times New Roman"/>
        </w:rPr>
        <w:tab/>
      </w:r>
      <w:r>
        <w:rPr>
          <w:rFonts w:ascii="Times New Roman"/>
        </w:rPr>
        <w:t xml:space="preserve"> 'To State' =</w:t>
      </w:r>
      <w:r>
        <w:rPr>
          <w:rFonts w:hint="eastAsia" w:ascii="Times New Roman"/>
        </w:rPr>
        <w:tab/>
      </w:r>
      <w:r>
        <w:rPr>
          <w:rFonts w:hint="eastAsia" w:ascii="Times New Roman"/>
        </w:rPr>
        <w:tab/>
      </w:r>
      <w:r>
        <w:rPr>
          <w:rFonts w:hint="eastAsia" w:ascii="Times New Roman"/>
        </w:rPr>
        <w:tab/>
      </w:r>
      <w:r>
        <w:rPr>
          <w:rFonts w:ascii="Times New Roman"/>
        </w:rPr>
        <w:t xml:space="preserve">(any non-normal state appropriate to the event type),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'Event Values' = </w:t>
      </w:r>
      <w:r>
        <w:rPr>
          <w:rFonts w:hint="eastAsia" w:ascii="Times New Roman"/>
        </w:rPr>
        <w:tab/>
      </w:r>
      <w:r>
        <w:rPr>
          <w:rFonts w:hint="eastAsia" w:ascii="Times New Roman"/>
        </w:rPr>
        <w:tab/>
      </w:r>
      <w:r>
        <w:rPr>
          <w:rFonts w:hint="eastAsia" w:ascii="Times New Roman"/>
        </w:rPr>
        <w:tab/>
      </w:r>
      <w:r>
        <w:rPr>
          <w:rFonts w:ascii="Times New Roman"/>
        </w:rPr>
        <w:t>(any values appropriate to the event type)</w:t>
      </w:r>
    </w:p>
    <w:p>
      <w:pPr>
        <w:pStyle w:val="32"/>
        <w:numPr>
          <w:ilvl w:val="0"/>
          <w:numId w:val="125"/>
        </w:numPr>
        <w:tabs>
          <w:tab w:val="left" w:pos="4410"/>
        </w:tabs>
        <w:ind w:firstLineChars="0"/>
        <w:rPr>
          <w:rFonts w:ascii="Times New Roman"/>
        </w:rPr>
      </w:pPr>
      <w:r>
        <w:rPr>
          <w:rFonts w:ascii="Times New Roman"/>
        </w:rPr>
        <w:t>RECEIVE BACnet-SimpleACK-PDU</w:t>
      </w:r>
    </w:p>
    <w:p>
      <w:pPr>
        <w:pStyle w:val="32"/>
        <w:numPr>
          <w:ilvl w:val="0"/>
          <w:numId w:val="125"/>
        </w:numPr>
        <w:tabs>
          <w:tab w:val="left" w:pos="4410"/>
        </w:tabs>
        <w:ind w:firstLineChars="0"/>
        <w:rPr>
          <w:rFonts w:ascii="Times New Roman"/>
        </w:rPr>
      </w:pPr>
      <w:r>
        <w:rPr>
          <w:rFonts w:ascii="Times New Roman"/>
        </w:rPr>
        <w:t>CHECK (for any vendor-defined observable actions)</w:t>
      </w:r>
    </w:p>
    <w:p>
      <w:pPr>
        <w:pStyle w:val="869"/>
        <w:numPr>
          <w:ilvl w:val="0"/>
          <w:numId w:val="122"/>
        </w:numPr>
        <w:spacing w:before="156" w:after="156"/>
      </w:pPr>
      <w:r>
        <w:rPr>
          <w:rFonts w:hint="eastAsia"/>
        </w:rPr>
        <w:t>不带通知类参数的</w:t>
      </w:r>
      <w:r>
        <w:rPr>
          <w:rFonts w:hint="eastAsia" w:ascii="Times New Roman"/>
        </w:rPr>
        <w:t>ConfirmedEventNotification</w:t>
      </w:r>
    </w:p>
    <w:p>
      <w:pPr>
        <w:pStyle w:val="32"/>
      </w:pPr>
      <w:r>
        <w:rPr>
          <w:rFonts w:hint="eastAsia"/>
        </w:rPr>
        <w:t>测试已移除。</w:t>
      </w:r>
    </w:p>
    <w:p>
      <w:pPr>
        <w:pStyle w:val="869"/>
        <w:numPr>
          <w:ilvl w:val="0"/>
          <w:numId w:val="122"/>
        </w:numPr>
        <w:spacing w:before="156" w:after="156"/>
      </w:pPr>
      <w:r>
        <w:rPr>
          <w:rFonts w:hint="eastAsia" w:ascii="Times New Roman"/>
        </w:rPr>
        <w:t>ConfirmedEventNotification</w:t>
      </w:r>
      <w:r>
        <w:rPr>
          <w:rFonts w:hint="eastAsia"/>
        </w:rPr>
        <w:t>的简单显示</w:t>
      </w:r>
    </w:p>
    <w:p>
      <w:pPr>
        <w:pStyle w:val="32"/>
      </w:pPr>
      <w:r>
        <w:rPr>
          <w:rFonts w:hint="eastAsia"/>
        </w:rPr>
        <w:t>目的：这个测试用例验证</w:t>
      </w:r>
      <w:r>
        <w:rPr>
          <w:rFonts w:hint="eastAsia" w:ascii="Times New Roman"/>
        </w:rPr>
        <w:t>IUT</w:t>
      </w:r>
      <w:r>
        <w:rPr>
          <w:rFonts w:hint="eastAsia"/>
        </w:rPr>
        <w:t>能够最低限度地显示</w:t>
      </w:r>
      <w:r>
        <w:rPr>
          <w:rFonts w:hint="eastAsia" w:ascii="Times New Roman"/>
        </w:rPr>
        <w:t>ConfirmedEventNotification</w:t>
      </w:r>
      <w:r>
        <w:rPr>
          <w:rFonts w:hint="eastAsia"/>
        </w:rPr>
        <w:t>。</w:t>
      </w:r>
    </w:p>
    <w:p>
      <w:pPr>
        <w:pStyle w:val="32"/>
      </w:pPr>
      <w:r>
        <w:rPr>
          <w:rFonts w:hint="eastAsia"/>
        </w:rPr>
        <w:t>配置：对于此测试，测试人员应该选择一个事件生成对象，</w:t>
      </w:r>
      <w:r>
        <w:rPr>
          <w:rFonts w:hint="eastAsia" w:ascii="Times New Roman"/>
        </w:rPr>
        <w:t>O1</w:t>
      </w:r>
      <w:r>
        <w:rPr>
          <w:rFonts w:hint="eastAsia"/>
        </w:rPr>
        <w:t>。</w:t>
      </w:r>
    </w:p>
    <w:p>
      <w:pPr>
        <w:pStyle w:val="32"/>
      </w:pPr>
      <w:r>
        <w:rPr>
          <w:rFonts w:hint="eastAsia"/>
        </w:rPr>
        <w:t>测试步骤：</w:t>
      </w:r>
    </w:p>
    <w:p>
      <w:pPr>
        <w:pStyle w:val="32"/>
        <w:numPr>
          <w:ilvl w:val="0"/>
          <w:numId w:val="126"/>
        </w:numPr>
        <w:ind w:firstLineChars="0"/>
        <w:rPr>
          <w:rFonts w:ascii="Times New Roman"/>
        </w:rPr>
      </w:pPr>
      <w:r>
        <w:rPr>
          <w:rFonts w:ascii="Times New Roman"/>
        </w:rPr>
        <w:t>TRANSMIT ConfirmedEventNotification-Request,</w:t>
      </w:r>
    </w:p>
    <w:p>
      <w:pPr>
        <w:pStyle w:val="32"/>
        <w:tabs>
          <w:tab w:val="left" w:pos="3990"/>
          <w:tab w:val="left" w:pos="4410"/>
          <w:tab w:val="left" w:pos="5040"/>
        </w:tabs>
        <w:ind w:left="105" w:leftChars="50" w:firstLine="1050" w:firstLineChars="500"/>
        <w:rPr>
          <w:rFonts w:ascii="Times New Roman"/>
        </w:rPr>
      </w:pPr>
      <w:r>
        <w:rPr>
          <w:rFonts w:ascii="Times New Roman"/>
        </w:rPr>
        <w:t>'Process Identifier' =</w:t>
      </w:r>
      <w:r>
        <w:rPr>
          <w:rFonts w:hint="eastAsia" w:ascii="Times New Roman"/>
        </w:rPr>
        <w:tab/>
      </w:r>
      <w:r>
        <w:rPr>
          <w:rFonts w:hint="eastAsia" w:ascii="Times New Roman"/>
        </w:rPr>
        <w:tab/>
      </w:r>
      <w:r>
        <w:rPr>
          <w:rFonts w:ascii="Times New Roman"/>
        </w:rPr>
        <w:t>(a valid process identifier specified by the IUT vendor),</w:t>
      </w:r>
    </w:p>
    <w:p>
      <w:pPr>
        <w:pStyle w:val="32"/>
        <w:tabs>
          <w:tab w:val="left" w:pos="3990"/>
          <w:tab w:val="left" w:pos="4410"/>
          <w:tab w:val="left" w:pos="5040"/>
        </w:tabs>
        <w:ind w:left="105" w:leftChars="50" w:firstLine="1050" w:firstLineChars="500"/>
        <w:rPr>
          <w:rFonts w:ascii="Times New Roman"/>
        </w:rPr>
      </w:pPr>
      <w:r>
        <w:rPr>
          <w:rFonts w:ascii="Times New Roman"/>
        </w:rPr>
        <w:t>'Initiating Device Identifier' =</w:t>
      </w:r>
      <w:r>
        <w:rPr>
          <w:rFonts w:hint="eastAsia" w:ascii="Times New Roman"/>
        </w:rPr>
        <w:tab/>
      </w:r>
      <w:r>
        <w:rPr>
          <w:rFonts w:ascii="Times New Roman"/>
        </w:rPr>
        <w:t>TD,</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'Event Object Identifier' =</w:t>
      </w:r>
      <w:r>
        <w:rPr>
          <w:rFonts w:hint="eastAsia" w:ascii="Times New Roman"/>
        </w:rPr>
        <w:tab/>
      </w:r>
      <w:r>
        <w:rPr>
          <w:rFonts w:ascii="Times New Roman"/>
        </w:rPr>
        <w:t xml:space="preserve">O1,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'Time Stamp' = </w:t>
      </w:r>
      <w:r>
        <w:rPr>
          <w:rFonts w:hint="eastAsia" w:ascii="Times New Roman"/>
        </w:rPr>
        <w:tab/>
      </w:r>
      <w:r>
        <w:rPr>
          <w:rFonts w:hint="eastAsia" w:ascii="Times New Roman"/>
        </w:rPr>
        <w:tab/>
      </w:r>
      <w:r>
        <w:rPr>
          <w:rFonts w:ascii="Times New Roman"/>
        </w:rPr>
        <w:t xml:space="preserve">(current time in any format),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'Notification Class' =</w:t>
      </w:r>
      <w:r>
        <w:rPr>
          <w:rFonts w:hint="eastAsia" w:ascii="Times New Roman"/>
        </w:rPr>
        <w:tab/>
      </w:r>
      <w:r>
        <w:rPr>
          <w:rFonts w:hint="eastAsia" w:ascii="Times New Roman"/>
        </w:rPr>
        <w:tab/>
      </w:r>
      <w:r>
        <w:rPr>
          <w:rFonts w:ascii="Times New Roman"/>
        </w:rPr>
        <w:t xml:space="preserve">(any valid notification class),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'Priority' =</w:t>
      </w:r>
      <w:r>
        <w:rPr>
          <w:rFonts w:hint="eastAsia" w:ascii="Times New Roman"/>
        </w:rPr>
        <w:tab/>
      </w:r>
      <w:r>
        <w:rPr>
          <w:rFonts w:hint="eastAsia" w:ascii="Times New Roman"/>
        </w:rPr>
        <w:tab/>
      </w:r>
      <w:r>
        <w:rPr>
          <w:rFonts w:ascii="Times New Roman"/>
        </w:rPr>
        <w:t xml:space="preserve">(any valid priority),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'Event Type' = </w:t>
      </w:r>
      <w:r>
        <w:rPr>
          <w:rFonts w:hint="eastAsia" w:ascii="Times New Roman"/>
        </w:rPr>
        <w:tab/>
      </w:r>
      <w:r>
        <w:rPr>
          <w:rFonts w:hint="eastAsia" w:ascii="Times New Roman"/>
        </w:rPr>
        <w:tab/>
      </w:r>
      <w:r>
        <w:rPr>
          <w:rFonts w:ascii="Times New Roman"/>
        </w:rPr>
        <w:t xml:space="preserve">(any standard event type),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'Message Text' =</w:t>
      </w:r>
      <w:r>
        <w:rPr>
          <w:rFonts w:hint="eastAsia" w:ascii="Times New Roman"/>
        </w:rPr>
        <w:tab/>
      </w:r>
      <w:r>
        <w:rPr>
          <w:rFonts w:hint="eastAsia" w:ascii="Times New Roman"/>
        </w:rPr>
        <w:tab/>
      </w:r>
      <w:r>
        <w:rPr>
          <w:rFonts w:ascii="Times New Roman"/>
        </w:rPr>
        <w:t xml:space="preserve">(any character string),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'Notify Type' = </w:t>
      </w:r>
      <w:r>
        <w:rPr>
          <w:rFonts w:hint="eastAsia" w:ascii="Times New Roman"/>
        </w:rPr>
        <w:tab/>
      </w:r>
      <w:r>
        <w:rPr>
          <w:rFonts w:hint="eastAsia" w:ascii="Times New Roman"/>
        </w:rPr>
        <w:tab/>
      </w:r>
      <w:r>
        <w:rPr>
          <w:rFonts w:ascii="Times New Roman"/>
        </w:rPr>
        <w:t xml:space="preserve">ALARM | EVENT,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'AckRequired' =</w:t>
      </w:r>
      <w:r>
        <w:rPr>
          <w:rFonts w:hint="eastAsia" w:ascii="Times New Roman"/>
        </w:rPr>
        <w:tab/>
      </w:r>
      <w:r>
        <w:rPr>
          <w:rFonts w:hint="eastAsia" w:ascii="Times New Roman"/>
        </w:rPr>
        <w:tab/>
      </w:r>
      <w:r>
        <w:rPr>
          <w:rFonts w:ascii="Times New Roman"/>
        </w:rPr>
        <w:t xml:space="preserve">TRUE | FALSE,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'From State' =</w:t>
      </w:r>
      <w:r>
        <w:rPr>
          <w:rFonts w:hint="eastAsia" w:ascii="Times New Roman"/>
        </w:rPr>
        <w:tab/>
      </w:r>
      <w:r>
        <w:rPr>
          <w:rFonts w:hint="eastAsia" w:ascii="Times New Roman"/>
        </w:rPr>
        <w:tab/>
      </w:r>
      <w:r>
        <w:rPr>
          <w:rFonts w:ascii="Times New Roman"/>
        </w:rPr>
        <w:t xml:space="preserve">(state S1, any valid state for this event type),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'To State' =</w:t>
      </w:r>
      <w:r>
        <w:rPr>
          <w:rFonts w:hint="eastAsia" w:ascii="Times New Roman"/>
        </w:rPr>
        <w:tab/>
      </w:r>
      <w:r>
        <w:rPr>
          <w:rFonts w:hint="eastAsia" w:ascii="Times New Roman"/>
        </w:rPr>
        <w:tab/>
      </w:r>
      <w:r>
        <w:rPr>
          <w:rFonts w:ascii="Times New Roman"/>
        </w:rPr>
        <w:t xml:space="preserve">(state S2, any valid state for this event type that can follow S1), </w:t>
      </w:r>
    </w:p>
    <w:p>
      <w:pPr>
        <w:pStyle w:val="32"/>
        <w:tabs>
          <w:tab w:val="left" w:pos="1050"/>
          <w:tab w:val="left" w:pos="3990"/>
          <w:tab w:val="left" w:pos="4410"/>
          <w:tab w:val="left" w:pos="5040"/>
        </w:tabs>
        <w:rPr>
          <w:rFonts w:ascii="Times New Roman"/>
        </w:rPr>
      </w:pPr>
      <w:r>
        <w:rPr>
          <w:rFonts w:hint="eastAsia" w:ascii="Times New Roman"/>
        </w:rPr>
        <w:tab/>
      </w:r>
      <w:r>
        <w:rPr>
          <w:rFonts w:ascii="Times New Roman"/>
        </w:rPr>
        <w:t xml:space="preserve"> 'Event Values' =</w:t>
      </w:r>
      <w:r>
        <w:rPr>
          <w:rFonts w:hint="eastAsia" w:ascii="Times New Roman"/>
        </w:rPr>
        <w:tab/>
      </w:r>
      <w:r>
        <w:rPr>
          <w:rFonts w:hint="eastAsia" w:ascii="Times New Roman"/>
        </w:rPr>
        <w:tab/>
      </w:r>
      <w:r>
        <w:rPr>
          <w:rFonts w:ascii="Times New Roman"/>
        </w:rPr>
        <w:t>(any values appropriate to the event type)</w:t>
      </w:r>
    </w:p>
    <w:p>
      <w:pPr>
        <w:pStyle w:val="32"/>
        <w:numPr>
          <w:ilvl w:val="0"/>
          <w:numId w:val="126"/>
        </w:numPr>
        <w:ind w:firstLineChars="0"/>
        <w:rPr>
          <w:rFonts w:ascii="Times New Roman"/>
        </w:rPr>
      </w:pPr>
      <w:r>
        <w:rPr>
          <w:rFonts w:ascii="Times New Roman"/>
        </w:rPr>
        <w:t>RECEIVE BACnet-SimpleACK-PDU</w:t>
      </w:r>
    </w:p>
    <w:p>
      <w:pPr>
        <w:pStyle w:val="32"/>
        <w:numPr>
          <w:ilvl w:val="0"/>
          <w:numId w:val="126"/>
        </w:numPr>
        <w:ind w:firstLineChars="0"/>
        <w:rPr>
          <w:rFonts w:ascii="Times New Roman"/>
        </w:rPr>
      </w:pPr>
      <w:r>
        <w:rPr>
          <w:rFonts w:ascii="Times New Roman"/>
        </w:rPr>
        <w:t>CHECK (that the IUT indicates the notification to the operator and that the indication includes   identification</w:t>
      </w:r>
      <w:r>
        <w:t xml:space="preserve"> </w:t>
      </w:r>
      <w:r>
        <w:rPr>
          <w:rFonts w:ascii="Times New Roman"/>
        </w:rPr>
        <w:t>of</w:t>
      </w:r>
      <w:r>
        <w:t xml:space="preserve"> </w:t>
      </w:r>
      <w:r>
        <w:rPr>
          <w:rFonts w:ascii="Times New Roman"/>
        </w:rPr>
        <w:t>the</w:t>
      </w:r>
      <w:r>
        <w:t xml:space="preserve"> </w:t>
      </w:r>
      <w:r>
        <w:rPr>
          <w:rFonts w:ascii="Times New Roman"/>
        </w:rPr>
        <w:t>event</w:t>
      </w:r>
      <w:r>
        <w:t xml:space="preserve"> </w:t>
      </w:r>
      <w:r>
        <w:rPr>
          <w:rFonts w:ascii="Times New Roman"/>
        </w:rPr>
        <w:t>generating</w:t>
      </w:r>
      <w:r>
        <w:t xml:space="preserve"> </w:t>
      </w:r>
      <w:r>
        <w:rPr>
          <w:rFonts w:ascii="Times New Roman"/>
        </w:rPr>
        <w:t>object</w:t>
      </w:r>
      <w:r>
        <w:t xml:space="preserve"> </w:t>
      </w:r>
      <w:r>
        <w:rPr>
          <w:rFonts w:ascii="Times New Roman"/>
        </w:rPr>
        <w:t>or</w:t>
      </w:r>
      <w:r>
        <w:t xml:space="preserve"> </w:t>
      </w:r>
      <w:r>
        <w:rPr>
          <w:rFonts w:ascii="Times New Roman"/>
        </w:rPr>
        <w:t>the</w:t>
      </w:r>
      <w:r>
        <w:t xml:space="preserve"> </w:t>
      </w:r>
      <w:r>
        <w:rPr>
          <w:rFonts w:ascii="Times New Roman"/>
        </w:rPr>
        <w:t>monitored</w:t>
      </w:r>
      <w:r>
        <w:t xml:space="preserve"> </w:t>
      </w:r>
      <w:r>
        <w:rPr>
          <w:rFonts w:ascii="Times New Roman"/>
        </w:rPr>
        <w:t>object</w:t>
      </w:r>
      <w:r>
        <w:t xml:space="preserve">, </w:t>
      </w:r>
      <w:r>
        <w:rPr>
          <w:rFonts w:ascii="Times New Roman"/>
        </w:rPr>
        <w:t>the</w:t>
      </w:r>
      <w:r>
        <w:t xml:space="preserve"> </w:t>
      </w:r>
      <w:r>
        <w:rPr>
          <w:rFonts w:ascii="Times New Roman"/>
        </w:rPr>
        <w:t>event</w:t>
      </w:r>
      <w:r>
        <w:t xml:space="preserve"> </w:t>
      </w:r>
      <w:r>
        <w:rPr>
          <w:rFonts w:ascii="Times New Roman"/>
        </w:rPr>
        <w:t>timestamp</w:t>
      </w:r>
      <w:r>
        <w:t xml:space="preserve">, </w:t>
      </w:r>
      <w:r>
        <w:rPr>
          <w:rFonts w:ascii="Times New Roman"/>
        </w:rPr>
        <w:t>and</w:t>
      </w:r>
      <w:r>
        <w:t xml:space="preserve"> </w:t>
      </w:r>
      <w:r>
        <w:rPr>
          <w:rFonts w:ascii="Times New Roman"/>
        </w:rPr>
        <w:t>the</w:t>
      </w:r>
      <w:r>
        <w:t xml:space="preserve"> </w:t>
      </w:r>
      <w:r>
        <w:rPr>
          <w:rFonts w:ascii="Times New Roman"/>
        </w:rPr>
        <w:t xml:space="preserve">event Message Text) </w:t>
      </w:r>
    </w:p>
    <w:p>
      <w:pPr>
        <w:pStyle w:val="32"/>
        <w:numPr>
          <w:ilvl w:val="0"/>
          <w:numId w:val="126"/>
        </w:numPr>
        <w:tabs>
          <w:tab w:val="left" w:pos="630"/>
          <w:tab w:val="left" w:pos="735"/>
        </w:tabs>
        <w:ind w:firstLineChars="0"/>
        <w:rPr>
          <w:rFonts w:ascii="Times New Roman"/>
        </w:rPr>
      </w:pPr>
      <w:r>
        <w:rPr>
          <w:rFonts w:ascii="Times New Roman"/>
        </w:rPr>
        <w:t>CHECK (that all information indicated to the user is consistent with the information provided in step 1)</w:t>
      </w:r>
    </w:p>
    <w:p>
      <w:pPr>
        <w:pStyle w:val="32"/>
      </w:pPr>
      <w:r>
        <w:rPr>
          <w:rFonts w:hint="eastAsia"/>
        </w:rPr>
        <w:t>传递结果：如果消息文本超过</w:t>
      </w:r>
      <w:r>
        <w:rPr>
          <w:rFonts w:hint="eastAsia" w:ascii="Times New Roman"/>
        </w:rPr>
        <w:t>IUT</w:t>
      </w:r>
      <w:r>
        <w:rPr>
          <w:rFonts w:hint="eastAsia"/>
        </w:rPr>
        <w:t>可显示的最大长度，</w:t>
      </w:r>
      <w:r>
        <w:rPr>
          <w:rFonts w:hint="eastAsia" w:ascii="Times New Roman"/>
        </w:rPr>
        <w:t>IUT</w:t>
      </w:r>
      <w:r>
        <w:rPr>
          <w:rFonts w:hint="eastAsia"/>
        </w:rPr>
        <w:t>将截断该消息文本。允许</w:t>
      </w:r>
      <w:r>
        <w:rPr>
          <w:rFonts w:hint="eastAsia" w:ascii="Times New Roman"/>
        </w:rPr>
        <w:t>IUT</w:t>
      </w:r>
      <w:r>
        <w:rPr>
          <w:rFonts w:hint="eastAsia"/>
        </w:rPr>
        <w:t>在显示的文本中包含字符，表明消息已被截断，即使截断的消息短于</w:t>
      </w:r>
      <w:r>
        <w:rPr>
          <w:rFonts w:hint="eastAsia" w:ascii="Times New Roman"/>
        </w:rPr>
        <w:t>32</w:t>
      </w:r>
      <w:r>
        <w:rPr>
          <w:rFonts w:hint="eastAsia"/>
        </w:rPr>
        <w:t>个字符。</w:t>
      </w:r>
      <w:r>
        <w:rPr>
          <w:rFonts w:hint="eastAsia" w:ascii="Times New Roman"/>
        </w:rPr>
        <w:t>IUT</w:t>
      </w:r>
      <w:r>
        <w:rPr>
          <w:rFonts w:hint="eastAsia"/>
        </w:rPr>
        <w:t>不能截断长度小于或等于</w:t>
      </w:r>
      <w:r>
        <w:rPr>
          <w:rFonts w:hint="eastAsia" w:ascii="Times New Roman"/>
        </w:rPr>
        <w:t>32</w:t>
      </w:r>
      <w:r>
        <w:rPr>
          <w:rFonts w:hint="eastAsia"/>
        </w:rPr>
        <w:t>个字符的消息文本。</w:t>
      </w:r>
    </w:p>
    <w:p>
      <w:pPr>
        <w:pStyle w:val="869"/>
        <w:numPr>
          <w:ilvl w:val="0"/>
          <w:numId w:val="122"/>
        </w:numPr>
        <w:spacing w:before="156" w:after="156"/>
      </w:pPr>
      <w:r>
        <w:rPr>
          <w:rFonts w:hint="eastAsia" w:ascii="Times New Roman"/>
        </w:rPr>
        <w:t>ConfirmedEventNotification</w:t>
      </w:r>
      <w:r>
        <w:rPr>
          <w:rFonts w:hint="eastAsia"/>
        </w:rPr>
        <w:t>的完整显示</w:t>
      </w:r>
    </w:p>
    <w:p>
      <w:pPr>
        <w:pStyle w:val="32"/>
      </w:pPr>
      <w:r>
        <w:rPr>
          <w:rFonts w:hint="eastAsia"/>
        </w:rPr>
        <w:t>目的：这个测试用例用于验证</w:t>
      </w:r>
      <w:r>
        <w:rPr>
          <w:rFonts w:hint="eastAsia" w:ascii="Times New Roman"/>
        </w:rPr>
        <w:t>IUT</w:t>
      </w:r>
      <w:r>
        <w:rPr>
          <w:rFonts w:hint="eastAsia"/>
        </w:rPr>
        <w:t>是否能够显示</w:t>
      </w:r>
      <w:r>
        <w:rPr>
          <w:rFonts w:hint="eastAsia" w:ascii="Times New Roman"/>
        </w:rPr>
        <w:t>ConfirmedEventNotifications</w:t>
      </w:r>
      <w:r>
        <w:rPr>
          <w:rFonts w:hint="eastAsia"/>
        </w:rPr>
        <w:t>。</w:t>
      </w:r>
    </w:p>
    <w:p>
      <w:pPr>
        <w:pStyle w:val="32"/>
      </w:pPr>
      <w:r>
        <w:rPr>
          <w:rFonts w:hint="eastAsia"/>
        </w:rPr>
        <w:t>配置：对于此测试，测试人员应该选择一个事件生成对象，</w:t>
      </w:r>
      <w:r>
        <w:rPr>
          <w:rFonts w:hint="eastAsia" w:ascii="Times New Roman"/>
        </w:rPr>
        <w:t>O1</w:t>
      </w:r>
      <w:r>
        <w:rPr>
          <w:rFonts w:hint="eastAsia"/>
        </w:rPr>
        <w:t>。</w:t>
      </w:r>
    </w:p>
    <w:p>
      <w:pPr>
        <w:pStyle w:val="32"/>
      </w:pPr>
      <w:r>
        <w:rPr>
          <w:rFonts w:hint="eastAsia"/>
        </w:rPr>
        <w:t>测试步骤：</w:t>
      </w:r>
    </w:p>
    <w:p>
      <w:pPr>
        <w:pStyle w:val="32"/>
        <w:numPr>
          <w:ilvl w:val="0"/>
          <w:numId w:val="127"/>
        </w:numPr>
        <w:ind w:firstLineChars="0"/>
        <w:rPr>
          <w:rFonts w:ascii="Times New Roman"/>
        </w:rPr>
      </w:pPr>
      <w:r>
        <w:rPr>
          <w:rFonts w:ascii="Times New Roman"/>
        </w:rPr>
        <w:t>TRANSMIT ConfirmedEventNotification-Request,</w:t>
      </w:r>
    </w:p>
    <w:p>
      <w:pPr>
        <w:pStyle w:val="32"/>
        <w:tabs>
          <w:tab w:val="left" w:pos="1050"/>
          <w:tab w:val="left" w:pos="1155"/>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'Process Identifier' =            (a valid process identifier specified by the IUT vendor), </w:t>
      </w:r>
    </w:p>
    <w:p>
      <w:pPr>
        <w:pStyle w:val="32"/>
        <w:tabs>
          <w:tab w:val="left" w:pos="1050"/>
          <w:tab w:val="left" w:pos="1155"/>
          <w:tab w:val="left" w:pos="3780"/>
          <w:tab w:val="left" w:pos="3990"/>
          <w:tab w:val="left" w:pos="4095"/>
          <w:tab w:val="left" w:pos="4410"/>
          <w:tab w:val="left" w:pos="5040"/>
        </w:tabs>
        <w:rPr>
          <w:rFonts w:ascii="Times New Roman"/>
        </w:rPr>
      </w:pPr>
      <w:r>
        <w:rPr>
          <w:rFonts w:hint="eastAsia" w:ascii="Times New Roman"/>
        </w:rPr>
        <w:tab/>
      </w:r>
      <w:r>
        <w:rPr>
          <w:rFonts w:ascii="Times New Roman"/>
        </w:rPr>
        <w:t xml:space="preserve"> 'Initiating Device Identifier'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TD,</w:t>
      </w:r>
    </w:p>
    <w:p>
      <w:pPr>
        <w:pStyle w:val="32"/>
        <w:tabs>
          <w:tab w:val="left" w:pos="105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'Event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O1,</w:t>
      </w:r>
    </w:p>
    <w:p>
      <w:pPr>
        <w:pStyle w:val="32"/>
        <w:tabs>
          <w:tab w:val="left" w:pos="105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'Time Stamp'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(current time in any format),</w:t>
      </w:r>
    </w:p>
    <w:p>
      <w:pPr>
        <w:pStyle w:val="32"/>
        <w:tabs>
          <w:tab w:val="left" w:pos="105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'Notification Class'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(any valid notification class),</w:t>
      </w:r>
    </w:p>
    <w:p>
      <w:pPr>
        <w:pStyle w:val="32"/>
        <w:tabs>
          <w:tab w:val="left" w:pos="105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'Priority'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(any valid priority),</w:t>
      </w:r>
    </w:p>
    <w:p>
      <w:pPr>
        <w:pStyle w:val="32"/>
        <w:tabs>
          <w:tab w:val="left" w:pos="105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'Event Type'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standard event type), </w:t>
      </w:r>
    </w:p>
    <w:p>
      <w:pPr>
        <w:pStyle w:val="32"/>
        <w:tabs>
          <w:tab w:val="left" w:pos="1050"/>
          <w:tab w:val="left" w:pos="1155"/>
          <w:tab w:val="left" w:pos="1260"/>
          <w:tab w:val="left" w:pos="147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'Message Text'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character string), </w:t>
      </w:r>
    </w:p>
    <w:p>
      <w:pPr>
        <w:pStyle w:val="32"/>
        <w:tabs>
          <w:tab w:val="left" w:pos="1050"/>
          <w:tab w:val="left" w:pos="1155"/>
          <w:tab w:val="left" w:pos="126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'Notify Type'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ALARM | EVENT, </w:t>
      </w:r>
    </w:p>
    <w:p>
      <w:pPr>
        <w:pStyle w:val="32"/>
        <w:tabs>
          <w:tab w:val="left" w:pos="1050"/>
          <w:tab w:val="left" w:pos="1155"/>
          <w:tab w:val="left" w:pos="126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ab/>
      </w:r>
      <w:r>
        <w:rPr>
          <w:rFonts w:ascii="Times New Roman"/>
        </w:rPr>
        <w:t>'AckRequired'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TRUE | FALSE, </w:t>
      </w:r>
    </w:p>
    <w:p>
      <w:pPr>
        <w:pStyle w:val="32"/>
        <w:tabs>
          <w:tab w:val="left" w:pos="1050"/>
          <w:tab w:val="left" w:pos="1155"/>
          <w:tab w:val="left" w:pos="1260"/>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'From State'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(state S1, any valid state for this event type),</w:t>
      </w:r>
    </w:p>
    <w:p>
      <w:pPr>
        <w:pStyle w:val="32"/>
        <w:tabs>
          <w:tab w:val="left" w:pos="1050"/>
          <w:tab w:val="left" w:pos="1155"/>
          <w:tab w:val="left" w:pos="1470"/>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'To State' = </w:t>
      </w:r>
      <w:r>
        <w:rPr>
          <w:rFonts w:ascii="Times New Roman"/>
        </w:rPr>
        <w:tab/>
      </w:r>
      <w:r>
        <w:rPr>
          <w:rFonts w:ascii="Times New Roman"/>
        </w:rPr>
        <w:t xml:space="preserve">                  (state S2, any valid state for this event type that</w:t>
      </w:r>
      <w:r>
        <w:rPr>
          <w:rFonts w:hint="eastAsia" w:ascii="Times New Roman"/>
        </w:rPr>
        <w:t xml:space="preserve"> </w:t>
      </w:r>
      <w:r>
        <w:rPr>
          <w:rFonts w:ascii="Times New Roman"/>
        </w:rPr>
        <w:t xml:space="preserve">can follow S2), </w:t>
      </w:r>
    </w:p>
    <w:p>
      <w:pPr>
        <w:pStyle w:val="32"/>
        <w:tabs>
          <w:tab w:val="left" w:pos="1050"/>
          <w:tab w:val="left" w:pos="1113"/>
          <w:tab w:val="left" w:pos="1155"/>
          <w:tab w:val="left" w:pos="3780"/>
          <w:tab w:val="left" w:pos="3990"/>
          <w:tab w:val="left" w:pos="4095"/>
          <w:tab w:val="left" w:pos="441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'Event Values'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(any values appropriate to the event type)</w:t>
      </w:r>
    </w:p>
    <w:p>
      <w:pPr>
        <w:pStyle w:val="32"/>
        <w:numPr>
          <w:ilvl w:val="0"/>
          <w:numId w:val="127"/>
        </w:numPr>
        <w:tabs>
          <w:tab w:val="left" w:pos="4410"/>
        </w:tabs>
        <w:ind w:firstLineChars="0"/>
        <w:rPr>
          <w:rFonts w:ascii="Times New Roman"/>
        </w:rPr>
      </w:pPr>
      <w:r>
        <w:rPr>
          <w:rFonts w:ascii="Times New Roman"/>
        </w:rPr>
        <w:t>RECEIVE BACnet-SimpleACK-PDU</w:t>
      </w:r>
    </w:p>
    <w:p>
      <w:pPr>
        <w:pStyle w:val="32"/>
        <w:numPr>
          <w:ilvl w:val="0"/>
          <w:numId w:val="127"/>
        </w:numPr>
        <w:tabs>
          <w:tab w:val="left" w:pos="630"/>
          <w:tab w:val="left" w:pos="840"/>
          <w:tab w:val="left" w:pos="5040"/>
        </w:tabs>
        <w:ind w:firstLineChars="0"/>
        <w:rPr>
          <w:rFonts w:ascii="Times New Roman"/>
        </w:rPr>
      </w:pPr>
      <w:r>
        <w:rPr>
          <w:rFonts w:ascii="Times New Roman"/>
        </w:rPr>
        <w:t xml:space="preserve">CHECK (that the IUT indicates the notification to the operator and that the indication includes identification of the event generating object or the monitored object, the event timestamp, the event Message Text, Notification Class, Priority, Notify Type, Ack Required, To State and Event Values) </w:t>
      </w:r>
    </w:p>
    <w:p>
      <w:pPr>
        <w:pStyle w:val="32"/>
        <w:numPr>
          <w:ilvl w:val="0"/>
          <w:numId w:val="127"/>
        </w:numPr>
        <w:ind w:firstLineChars="0"/>
        <w:rPr>
          <w:rFonts w:ascii="Times New Roman"/>
        </w:rPr>
      </w:pPr>
      <w:r>
        <w:rPr>
          <w:rFonts w:ascii="Times New Roman"/>
        </w:rPr>
        <w:t>CHECK (that all information indicated to the user is consistent with the information provided in step 1)</w:t>
      </w:r>
    </w:p>
    <w:p>
      <w:pPr>
        <w:pStyle w:val="32"/>
      </w:pPr>
      <w:r>
        <w:rPr>
          <w:rFonts w:hint="eastAsia"/>
        </w:rPr>
        <w:t>传递结果：如果消息文本长于</w:t>
      </w:r>
      <w:r>
        <w:rPr>
          <w:rFonts w:hint="eastAsia" w:ascii="Times New Roman"/>
        </w:rPr>
        <w:t>IUT</w:t>
      </w:r>
      <w:r>
        <w:rPr>
          <w:rFonts w:hint="eastAsia"/>
        </w:rPr>
        <w:t>可显示的最大长度，则</w:t>
      </w:r>
      <w:r>
        <w:rPr>
          <w:rFonts w:hint="eastAsia" w:ascii="Times New Roman"/>
        </w:rPr>
        <w:t>IUT</w:t>
      </w:r>
      <w:r>
        <w:rPr>
          <w:rFonts w:hint="eastAsia"/>
        </w:rPr>
        <w:t>将截断消息文本。允许</w:t>
      </w:r>
      <w:r>
        <w:rPr>
          <w:rFonts w:hint="eastAsia" w:ascii="Times New Roman"/>
        </w:rPr>
        <w:t>IUT</w:t>
      </w:r>
      <w:r>
        <w:rPr>
          <w:rFonts w:hint="eastAsia"/>
        </w:rPr>
        <w:t>在显示的文本中包含表示消息已被截断的字符，即使截短的消息长度之后会小于</w:t>
      </w:r>
      <w:r>
        <w:rPr>
          <w:rFonts w:hint="eastAsia" w:ascii="Times New Roman"/>
        </w:rPr>
        <w:t>255</w:t>
      </w:r>
      <w:r>
        <w:rPr>
          <w:rFonts w:hint="eastAsia"/>
        </w:rPr>
        <w:t xml:space="preserve">个字符。 </w:t>
      </w:r>
      <w:r>
        <w:rPr>
          <w:rFonts w:hint="eastAsia" w:ascii="Times New Roman"/>
        </w:rPr>
        <w:t>IUT</w:t>
      </w:r>
      <w:r>
        <w:rPr>
          <w:rFonts w:hint="eastAsia"/>
        </w:rPr>
        <w:t>不得截断长度小于或等于</w:t>
      </w:r>
      <w:r>
        <w:rPr>
          <w:rFonts w:hint="eastAsia" w:ascii="Times New Roman"/>
        </w:rPr>
        <w:t>255</w:t>
      </w:r>
      <w:r>
        <w:rPr>
          <w:rFonts w:hint="eastAsia"/>
        </w:rPr>
        <w:t>个字符的消息文本。</w:t>
      </w:r>
    </w:p>
    <w:p>
      <w:pPr>
        <w:pStyle w:val="851"/>
      </w:pPr>
      <w:bookmarkStart w:id="1378" w:name="_Toc54781871"/>
      <w:r>
        <w:rPr>
          <w:rFonts w:hint="eastAsia"/>
        </w:rPr>
        <w:t>未确认事件通知（</w:t>
      </w:r>
      <w:r>
        <w:rPr>
          <w:rFonts w:hint="eastAsia" w:ascii="Times New Roman"/>
        </w:rPr>
        <w:t>UnconfirmedEventNotification</w:t>
      </w:r>
      <w:r>
        <w:rPr>
          <w:rFonts w:hint="eastAsia"/>
        </w:rPr>
        <w:t>）服务执行测试</w:t>
      </w:r>
      <w:bookmarkEnd w:id="1378"/>
    </w:p>
    <w:p>
      <w:pPr>
        <w:pStyle w:val="869"/>
        <w:numPr>
          <w:ilvl w:val="0"/>
          <w:numId w:val="128"/>
        </w:numPr>
        <w:spacing w:before="156" w:after="156"/>
      </w:pPr>
      <w:r>
        <w:rPr>
          <w:rFonts w:hint="eastAsia" w:ascii="Times New Roman"/>
        </w:rPr>
        <w:t>UnconfirmedEventNotification</w:t>
      </w:r>
      <w:r>
        <w:rPr>
          <w:rFonts w:hint="eastAsia"/>
        </w:rPr>
        <w:t>简单显示</w:t>
      </w:r>
    </w:p>
    <w:p>
      <w:pPr>
        <w:pStyle w:val="32"/>
      </w:pPr>
      <w:r>
        <w:rPr>
          <w:rFonts w:hint="eastAsia"/>
        </w:rPr>
        <w:t>该测试与第</w:t>
      </w:r>
      <w:r>
        <w:rPr>
          <w:rFonts w:ascii="Times New Roman"/>
        </w:rPr>
        <w:t>10</w:t>
      </w:r>
      <w:r>
        <w:t>.</w:t>
      </w:r>
      <w:r>
        <w:rPr>
          <w:rFonts w:ascii="Times New Roman"/>
        </w:rPr>
        <w:t>4</w:t>
      </w:r>
      <w:r>
        <w:t>.</w:t>
      </w:r>
      <w:r>
        <w:rPr>
          <w:rFonts w:ascii="Times New Roman"/>
        </w:rPr>
        <w:t>5</w:t>
      </w:r>
      <w:r>
        <w:rPr>
          <w:rFonts w:hint="eastAsia"/>
        </w:rPr>
        <w:t>节</w:t>
      </w:r>
      <w:r>
        <w:rPr>
          <w:rFonts w:hint="eastAsia" w:ascii="Times New Roman"/>
        </w:rPr>
        <w:t>ConfirmedEventNotification</w:t>
      </w:r>
      <w:r>
        <w:rPr>
          <w:rFonts w:hint="eastAsia"/>
        </w:rPr>
        <w:t>简单演示中的测试相同，除了在步骤</w:t>
      </w:r>
      <w:r>
        <w:rPr>
          <w:rFonts w:hint="eastAsia" w:ascii="Times New Roman"/>
        </w:rPr>
        <w:t>1</w:t>
      </w:r>
      <w:r>
        <w:rPr>
          <w:rFonts w:hint="eastAsia"/>
        </w:rPr>
        <w:t>中已经发送</w:t>
      </w:r>
      <w:r>
        <w:rPr>
          <w:rFonts w:hint="eastAsia" w:ascii="Times New Roman"/>
        </w:rPr>
        <w:t>TRANSMITUnconfirmedEventNotification</w:t>
      </w:r>
      <w:r>
        <w:rPr>
          <w:rFonts w:hint="eastAsia"/>
        </w:rPr>
        <w:t>，并且在步骤</w:t>
      </w:r>
      <w:r>
        <w:rPr>
          <w:rFonts w:hint="eastAsia" w:ascii="Times New Roman"/>
        </w:rPr>
        <w:t>2</w:t>
      </w:r>
      <w:r>
        <w:rPr>
          <w:rFonts w:hint="eastAsia"/>
        </w:rPr>
        <w:t>中</w:t>
      </w:r>
      <w:r>
        <w:rPr>
          <w:rFonts w:hint="eastAsia" w:ascii="Times New Roman"/>
        </w:rPr>
        <w:t>IUT</w:t>
      </w:r>
      <w:r>
        <w:rPr>
          <w:rFonts w:hint="eastAsia"/>
        </w:rPr>
        <w:t>没有返回</w:t>
      </w:r>
      <w:r>
        <w:rPr>
          <w:rFonts w:hint="eastAsia" w:ascii="Times New Roman"/>
        </w:rPr>
        <w:t>BACnet</w:t>
      </w:r>
      <w:r>
        <w:rPr>
          <w:rFonts w:hint="eastAsia"/>
        </w:rPr>
        <w:t>-</w:t>
      </w:r>
      <w:r>
        <w:rPr>
          <w:rFonts w:hint="eastAsia" w:ascii="Times New Roman"/>
        </w:rPr>
        <w:t>SimpleACK</w:t>
      </w:r>
      <w:r>
        <w:rPr>
          <w:rFonts w:hint="eastAsia"/>
        </w:rPr>
        <w:t>-</w:t>
      </w:r>
      <w:r>
        <w:rPr>
          <w:rFonts w:hint="eastAsia" w:ascii="Times New Roman"/>
        </w:rPr>
        <w:t>PDU</w:t>
      </w:r>
      <w:r>
        <w:rPr>
          <w:rFonts w:hint="eastAsia"/>
        </w:rPr>
        <w:t>。</w:t>
      </w:r>
    </w:p>
    <w:p>
      <w:pPr>
        <w:pStyle w:val="869"/>
        <w:numPr>
          <w:ilvl w:val="0"/>
          <w:numId w:val="128"/>
        </w:numPr>
        <w:spacing w:before="156" w:after="156"/>
      </w:pPr>
      <w:r>
        <w:rPr>
          <w:rFonts w:hint="eastAsia" w:ascii="Times New Roman"/>
        </w:rPr>
        <w:t>UnconfirmedEventNotification</w:t>
      </w:r>
      <w:r>
        <w:rPr>
          <w:rFonts w:hint="eastAsia"/>
        </w:rPr>
        <w:t>完整显示</w:t>
      </w:r>
    </w:p>
    <w:p>
      <w:pPr>
        <w:pStyle w:val="32"/>
      </w:pPr>
      <w:r>
        <w:rPr>
          <w:rFonts w:hint="eastAsia"/>
        </w:rPr>
        <w:t>该测试与第</w:t>
      </w:r>
      <w:r>
        <w:rPr>
          <w:rFonts w:ascii="Times New Roman"/>
        </w:rPr>
        <w:t>10</w:t>
      </w:r>
      <w:r>
        <w:t>.</w:t>
      </w:r>
      <w:r>
        <w:rPr>
          <w:rFonts w:ascii="Times New Roman"/>
        </w:rPr>
        <w:t>4</w:t>
      </w:r>
      <w:r>
        <w:t>.</w:t>
      </w:r>
      <w:r>
        <w:rPr>
          <w:rFonts w:ascii="Times New Roman"/>
        </w:rPr>
        <w:t>6</w:t>
      </w:r>
      <w:r>
        <w:rPr>
          <w:rFonts w:hint="eastAsia"/>
        </w:rPr>
        <w:t>节</w:t>
      </w:r>
      <w:r>
        <w:rPr>
          <w:rFonts w:hint="eastAsia" w:ascii="Times New Roman"/>
        </w:rPr>
        <w:t>ConfirmedEventNotification</w:t>
      </w:r>
      <w:r>
        <w:rPr>
          <w:rFonts w:hint="eastAsia"/>
        </w:rPr>
        <w:t>简单显示中的测试相同，除了在步骤</w:t>
      </w:r>
      <w:r>
        <w:rPr>
          <w:rFonts w:hint="eastAsia" w:ascii="Times New Roman"/>
        </w:rPr>
        <w:t>1</w:t>
      </w:r>
      <w:r>
        <w:rPr>
          <w:rFonts w:hint="eastAsia"/>
        </w:rPr>
        <w:t>中已经发送</w:t>
      </w:r>
      <w:r>
        <w:rPr>
          <w:rFonts w:hint="eastAsia" w:ascii="Times New Roman"/>
        </w:rPr>
        <w:t>TRANSMITUnconfirmedEventNotification</w:t>
      </w:r>
      <w:r>
        <w:rPr>
          <w:rFonts w:hint="eastAsia"/>
        </w:rPr>
        <w:t>，并且在步骤</w:t>
      </w:r>
      <w:r>
        <w:rPr>
          <w:rFonts w:hint="eastAsia" w:ascii="Times New Roman"/>
        </w:rPr>
        <w:t>2</w:t>
      </w:r>
      <w:r>
        <w:rPr>
          <w:rFonts w:hint="eastAsia"/>
        </w:rPr>
        <w:t>中</w:t>
      </w:r>
      <w:r>
        <w:rPr>
          <w:rFonts w:hint="eastAsia" w:ascii="Times New Roman"/>
        </w:rPr>
        <w:t>IUT</w:t>
      </w:r>
      <w:r>
        <w:rPr>
          <w:rFonts w:hint="eastAsia"/>
        </w:rPr>
        <w:t>没有返回</w:t>
      </w:r>
      <w:r>
        <w:rPr>
          <w:rFonts w:hint="eastAsia" w:ascii="Times New Roman"/>
        </w:rPr>
        <w:t>BACnet</w:t>
      </w:r>
      <w:r>
        <w:rPr>
          <w:rFonts w:hint="eastAsia"/>
        </w:rPr>
        <w:t>-</w:t>
      </w:r>
      <w:r>
        <w:rPr>
          <w:rFonts w:hint="eastAsia" w:ascii="Times New Roman"/>
        </w:rPr>
        <w:t>SimpleACK</w:t>
      </w:r>
      <w:r>
        <w:rPr>
          <w:rFonts w:hint="eastAsia"/>
        </w:rPr>
        <w:t>-</w:t>
      </w:r>
      <w:r>
        <w:rPr>
          <w:rFonts w:hint="eastAsia" w:ascii="Times New Roman"/>
        </w:rPr>
        <w:t>PDU</w:t>
      </w:r>
      <w:r>
        <w:rPr>
          <w:rFonts w:hint="eastAsia"/>
        </w:rPr>
        <w:t>。</w:t>
      </w:r>
    </w:p>
    <w:p>
      <w:pPr>
        <w:pStyle w:val="851"/>
      </w:pPr>
      <w:bookmarkStart w:id="1379" w:name="_Toc54781872"/>
      <w:r>
        <w:rPr>
          <w:rFonts w:hint="eastAsia"/>
        </w:rPr>
        <w:t>获取警报摘要（</w:t>
      </w:r>
      <w:r>
        <w:rPr>
          <w:rFonts w:hint="eastAsia" w:ascii="Times New Roman"/>
        </w:rPr>
        <w:t>GetAlarmSummary</w:t>
      </w:r>
      <w:r>
        <w:rPr>
          <w:rFonts w:hint="eastAsia"/>
        </w:rPr>
        <w:t>）服务执行测试</w:t>
      </w:r>
      <w:bookmarkEnd w:id="1379"/>
    </w:p>
    <w:p>
      <w:pPr>
        <w:pStyle w:val="32"/>
      </w:pPr>
      <w:r>
        <w:rPr>
          <w:rFonts w:hint="eastAsia"/>
        </w:rPr>
        <w:t>本节定义了证明执行</w:t>
      </w:r>
      <w:r>
        <w:rPr>
          <w:rFonts w:hint="eastAsia" w:ascii="Times New Roman"/>
        </w:rPr>
        <w:t>GetAlarmSummary</w:t>
      </w:r>
      <w:r>
        <w:rPr>
          <w:rFonts w:hint="eastAsia"/>
        </w:rPr>
        <w:t>服务请求所必需的测试。</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10</w:t>
      </w:r>
      <w:r>
        <w:rPr>
          <w:rFonts w:hint="eastAsia"/>
        </w:rPr>
        <w:t>。</w:t>
      </w:r>
    </w:p>
    <w:p>
      <w:pPr>
        <w:pStyle w:val="32"/>
      </w:pPr>
      <w:r>
        <w:rPr>
          <w:rFonts w:hint="eastAsia"/>
        </w:rPr>
        <w:t>所需测试：无。</w:t>
      </w:r>
    </w:p>
    <w:p>
      <w:pPr>
        <w:pStyle w:val="869"/>
        <w:numPr>
          <w:ilvl w:val="0"/>
          <w:numId w:val="129"/>
        </w:numPr>
        <w:spacing w:before="156" w:after="156"/>
      </w:pPr>
      <w:r>
        <w:rPr>
          <w:rFonts w:hint="eastAsia"/>
        </w:rPr>
        <w:t>没有活动警报的警报摘要</w:t>
      </w:r>
    </w:p>
    <w:p>
      <w:pPr>
        <w:pStyle w:val="32"/>
      </w:pPr>
      <w:r>
        <w:rPr>
          <w:rFonts w:hint="eastAsia"/>
        </w:rPr>
        <w:t>目的：验证</w:t>
      </w:r>
      <w:r>
        <w:rPr>
          <w:rFonts w:hint="eastAsia" w:ascii="Times New Roman"/>
        </w:rPr>
        <w:t>IUT</w:t>
      </w:r>
      <w:r>
        <w:rPr>
          <w:rFonts w:hint="eastAsia"/>
        </w:rPr>
        <w:t>在没有可报告的活动警报时可以执行</w:t>
      </w:r>
      <w:r>
        <w:rPr>
          <w:rFonts w:hint="eastAsia" w:ascii="Times New Roman"/>
        </w:rPr>
        <w:t>GetAlarmSummary</w:t>
      </w:r>
      <w:r>
        <w:rPr>
          <w:rFonts w:hint="eastAsia"/>
        </w:rPr>
        <w:t>服务请求。</w:t>
      </w:r>
    </w:p>
    <w:p>
      <w:pPr>
        <w:pStyle w:val="32"/>
      </w:pPr>
      <w:r>
        <w:rPr>
          <w:rFonts w:hint="eastAsia"/>
        </w:rPr>
        <w:t>配置要求：应配置</w:t>
      </w:r>
      <w:r>
        <w:rPr>
          <w:rFonts w:hint="eastAsia" w:ascii="Times New Roman"/>
        </w:rPr>
        <w:t>IUT</w:t>
      </w:r>
      <w:r>
        <w:rPr>
          <w:rFonts w:hint="eastAsia"/>
        </w:rPr>
        <w:t>，使其不存在活动警报。</w:t>
      </w:r>
    </w:p>
    <w:p>
      <w:pPr>
        <w:pStyle w:val="32"/>
      </w:pPr>
      <w:r>
        <w:rPr>
          <w:rFonts w:hint="eastAsia"/>
        </w:rPr>
        <w:t>测试步骤：</w:t>
      </w:r>
    </w:p>
    <w:p>
      <w:pPr>
        <w:pStyle w:val="32"/>
        <w:rPr>
          <w:rFonts w:ascii="Times New Roman"/>
        </w:rPr>
      </w:pPr>
      <w:r>
        <w:rPr>
          <w:rFonts w:ascii="Times New Roman"/>
        </w:rPr>
        <w:t>1.TRANSMIT GetAlarmSummary-Request</w:t>
      </w:r>
    </w:p>
    <w:p>
      <w:pPr>
        <w:pStyle w:val="32"/>
        <w:rPr>
          <w:rFonts w:ascii="Times New Roman"/>
        </w:rPr>
      </w:pPr>
      <w:r>
        <w:rPr>
          <w:rFonts w:ascii="Times New Roman"/>
        </w:rPr>
        <w:t>2.RECEIVEGetAlarmSummary-ACK，</w:t>
      </w:r>
    </w:p>
    <w:p>
      <w:pPr>
        <w:pStyle w:val="32"/>
        <w:ind w:firstLine="1050" w:firstLineChars="500"/>
        <w:rPr>
          <w:rFonts w:ascii="Times New Roman"/>
        </w:rPr>
      </w:pPr>
      <w:r>
        <w:rPr>
          <w:rFonts w:ascii="Times New Roman"/>
        </w:rPr>
        <w:t>'List of Alarm Summaries' = (an empty list)</w:t>
      </w:r>
    </w:p>
    <w:p>
      <w:pPr>
        <w:pStyle w:val="869"/>
        <w:numPr>
          <w:ilvl w:val="0"/>
          <w:numId w:val="129"/>
        </w:numPr>
        <w:spacing w:before="156" w:after="156"/>
      </w:pPr>
      <w:r>
        <w:rPr>
          <w:rFonts w:hint="eastAsia"/>
        </w:rPr>
        <w:t>一个活动警报的警报摘要</w:t>
      </w:r>
    </w:p>
    <w:p>
      <w:pPr>
        <w:pStyle w:val="32"/>
      </w:pPr>
      <w:r>
        <w:rPr>
          <w:rFonts w:hint="eastAsia"/>
        </w:rPr>
        <w:t>目的：当只有一个可报告的活动警报时，验证</w:t>
      </w:r>
      <w:r>
        <w:rPr>
          <w:rFonts w:hint="eastAsia" w:ascii="Times New Roman"/>
        </w:rPr>
        <w:t>IUT</w:t>
      </w:r>
      <w:r>
        <w:rPr>
          <w:rFonts w:hint="eastAsia"/>
        </w:rPr>
        <w:t>是否可以执行</w:t>
      </w:r>
      <w:r>
        <w:rPr>
          <w:rFonts w:hint="eastAsia" w:ascii="Times New Roman"/>
        </w:rPr>
        <w:t>GetAlarmSummary</w:t>
      </w:r>
      <w:r>
        <w:rPr>
          <w:rFonts w:hint="eastAsia"/>
        </w:rPr>
        <w:t>服务请求。</w:t>
      </w:r>
    </w:p>
    <w:p>
      <w:pPr>
        <w:pStyle w:val="32"/>
      </w:pPr>
      <w:r>
        <w:rPr>
          <w:rFonts w:hint="eastAsia"/>
        </w:rPr>
        <w:t>配置要求：</w:t>
      </w:r>
      <w:r>
        <w:rPr>
          <w:rFonts w:hint="eastAsia" w:ascii="Times New Roman"/>
        </w:rPr>
        <w:t>IUT</w:t>
      </w:r>
      <w:r>
        <w:rPr>
          <w:rFonts w:hint="eastAsia"/>
        </w:rPr>
        <w:t>应配置为只有一个活动警报。</w:t>
      </w:r>
    </w:p>
    <w:p>
      <w:pPr>
        <w:pStyle w:val="32"/>
      </w:pPr>
      <w:r>
        <w:rPr>
          <w:rFonts w:hint="eastAsia"/>
        </w:rPr>
        <w:t>测试步骤：</w:t>
      </w:r>
    </w:p>
    <w:p>
      <w:pPr>
        <w:pStyle w:val="32"/>
        <w:rPr>
          <w:rFonts w:ascii="Times New Roman"/>
        </w:rPr>
      </w:pPr>
      <w:r>
        <w:rPr>
          <w:rFonts w:ascii="Times New Roman"/>
        </w:rPr>
        <w:t>1.TRANSMIT GetAlarmSummary-Request</w:t>
      </w:r>
    </w:p>
    <w:p>
      <w:pPr>
        <w:pStyle w:val="32"/>
        <w:rPr>
          <w:rFonts w:ascii="Times New Roman"/>
        </w:rPr>
      </w:pPr>
      <w:r>
        <w:rPr>
          <w:rFonts w:ascii="Times New Roman"/>
        </w:rPr>
        <w:t>2.RECEIVE GetAlarmSummary-ACK，</w:t>
      </w:r>
    </w:p>
    <w:p>
      <w:pPr>
        <w:pStyle w:val="32"/>
        <w:ind w:firstLine="1050" w:firstLineChars="500"/>
      </w:pPr>
      <w:r>
        <w:rPr>
          <w:rFonts w:ascii="Times New Roman"/>
        </w:rPr>
        <w:t>'List of Alarm Summaries' = (a list with exactly one entry corresponding to the known active alarm)</w:t>
      </w:r>
    </w:p>
    <w:p>
      <w:pPr>
        <w:pStyle w:val="869"/>
        <w:numPr>
          <w:ilvl w:val="0"/>
          <w:numId w:val="129"/>
        </w:numPr>
        <w:spacing w:before="156" w:after="156"/>
      </w:pPr>
      <w:r>
        <w:rPr>
          <w:rFonts w:hint="eastAsia"/>
        </w:rPr>
        <w:t>具有多个活动警报的警报摘要</w:t>
      </w:r>
    </w:p>
    <w:p>
      <w:pPr>
        <w:pStyle w:val="32"/>
      </w:pPr>
      <w:r>
        <w:rPr>
          <w:rFonts w:hint="eastAsia"/>
        </w:rPr>
        <w:t>目的：验证当有多个可报告的活动警报时，</w:t>
      </w:r>
      <w:r>
        <w:rPr>
          <w:rFonts w:hint="eastAsia" w:ascii="Times New Roman"/>
        </w:rPr>
        <w:t>IUT</w:t>
      </w:r>
      <w:r>
        <w:rPr>
          <w:rFonts w:hint="eastAsia"/>
        </w:rPr>
        <w:t>可以执行</w:t>
      </w:r>
      <w:r>
        <w:rPr>
          <w:rFonts w:hint="eastAsia" w:ascii="Times New Roman"/>
        </w:rPr>
        <w:t>GetAlarmSummary</w:t>
      </w:r>
      <w:r>
        <w:rPr>
          <w:rFonts w:hint="eastAsia"/>
        </w:rPr>
        <w:t>服务请求。 此测试用例仅对包含多个可检测警报的对象的设备执行。</w:t>
      </w:r>
    </w:p>
    <w:p>
      <w:pPr>
        <w:pStyle w:val="32"/>
      </w:pPr>
      <w:r>
        <w:rPr>
          <w:rFonts w:hint="eastAsia"/>
        </w:rPr>
        <w:t>配置要求：应配置</w:t>
      </w:r>
      <w:r>
        <w:rPr>
          <w:rFonts w:hint="eastAsia" w:ascii="Times New Roman"/>
        </w:rPr>
        <w:t>IUT</w:t>
      </w:r>
      <w:r>
        <w:rPr>
          <w:rFonts w:hint="eastAsia"/>
        </w:rPr>
        <w:t>，以便有多个活动警报。</w:t>
      </w:r>
    </w:p>
    <w:p>
      <w:pPr>
        <w:pStyle w:val="32"/>
      </w:pPr>
      <w:r>
        <w:rPr>
          <w:rFonts w:hint="eastAsia"/>
        </w:rPr>
        <w:t>测试步骤：</w:t>
      </w:r>
    </w:p>
    <w:p>
      <w:pPr>
        <w:pStyle w:val="32"/>
        <w:rPr>
          <w:rFonts w:ascii="Times New Roman"/>
        </w:rPr>
      </w:pPr>
      <w:r>
        <w:rPr>
          <w:rFonts w:ascii="Times New Roman"/>
        </w:rPr>
        <w:t>1.TRANSMIT GetAlarmSummary-Request</w:t>
      </w:r>
    </w:p>
    <w:p>
      <w:pPr>
        <w:pStyle w:val="32"/>
        <w:rPr>
          <w:rFonts w:ascii="Times New Roman"/>
        </w:rPr>
      </w:pPr>
      <w:r>
        <w:rPr>
          <w:rFonts w:ascii="Times New Roman"/>
        </w:rPr>
        <w:t>2.RECEIVEGetAlarmSummary-ACK，</w:t>
      </w:r>
    </w:p>
    <w:p>
      <w:pPr>
        <w:pStyle w:val="32"/>
        <w:ind w:firstLine="1050" w:firstLineChars="500"/>
        <w:rPr>
          <w:rFonts w:ascii="Times New Roman"/>
        </w:rPr>
      </w:pPr>
      <w:r>
        <w:rPr>
          <w:rFonts w:ascii="Times New Roman"/>
        </w:rPr>
        <w:t>'List of Alarm Summaries' = (a list containing one entry for each known active alarm)</w:t>
      </w:r>
    </w:p>
    <w:p>
      <w:pPr>
        <w:pStyle w:val="851"/>
      </w:pPr>
      <w:bookmarkStart w:id="1380" w:name="_Toc54781873"/>
      <w:r>
        <w:rPr>
          <w:rFonts w:hint="eastAsia"/>
        </w:rPr>
        <w:t>获取是事件摘要（</w:t>
      </w:r>
      <w:r>
        <w:rPr>
          <w:rFonts w:hint="eastAsia" w:ascii="Times New Roman"/>
        </w:rPr>
        <w:t>GetEnrollmentSummary</w:t>
      </w:r>
      <w:r>
        <w:rPr>
          <w:rFonts w:hint="eastAsia"/>
        </w:rPr>
        <w:t>）服务执行测试</w:t>
      </w:r>
      <w:bookmarkEnd w:id="1380"/>
    </w:p>
    <w:p>
      <w:pPr>
        <w:pStyle w:val="32"/>
      </w:pPr>
      <w:r>
        <w:rPr>
          <w:rFonts w:hint="eastAsia"/>
        </w:rPr>
        <w:t>本节定义了证明支持执行</w:t>
      </w:r>
      <w:r>
        <w:rPr>
          <w:rFonts w:hint="eastAsia" w:ascii="Times New Roman"/>
        </w:rPr>
        <w:t>GetEnrollmentSummary</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11</w:t>
      </w:r>
      <w:r>
        <w:rPr>
          <w:rFonts w:hint="eastAsia"/>
        </w:rPr>
        <w:t>。</w:t>
      </w:r>
    </w:p>
    <w:p>
      <w:pPr>
        <w:pStyle w:val="32"/>
      </w:pPr>
      <w:r>
        <w:rPr>
          <w:rFonts w:hint="eastAsia"/>
        </w:rPr>
        <w:t>测试思想：此服务有</w:t>
      </w:r>
      <w:r>
        <w:rPr>
          <w:rFonts w:hint="eastAsia" w:ascii="Times New Roman"/>
        </w:rPr>
        <w:t>6</w:t>
      </w:r>
      <w:r>
        <w:rPr>
          <w:rFonts w:hint="eastAsia"/>
        </w:rPr>
        <w:t>个过滤器，可用于选择事件注册。在</w:t>
      </w:r>
      <w:r>
        <w:rPr>
          <w:rFonts w:hint="eastAsia" w:ascii="Times New Roman"/>
        </w:rPr>
        <w:t>6</w:t>
      </w:r>
      <w:r>
        <w:rPr>
          <w:rFonts w:hint="eastAsia"/>
        </w:rPr>
        <w:t>个过滤器中，只需要“</w:t>
      </w:r>
      <w:r>
        <w:rPr>
          <w:rFonts w:hint="eastAsia" w:ascii="Times New Roman"/>
        </w:rPr>
        <w:t>Acknowledgment</w:t>
      </w:r>
      <w:r>
        <w:rPr>
          <w:rFonts w:hint="eastAsia"/>
        </w:rPr>
        <w:t xml:space="preserve"> </w:t>
      </w:r>
      <w:r>
        <w:rPr>
          <w:rFonts w:hint="eastAsia" w:ascii="Times New Roman"/>
        </w:rPr>
        <w:t>Filter</w:t>
      </w:r>
      <w:r>
        <w:rPr>
          <w:rFonts w:hint="eastAsia"/>
        </w:rPr>
        <w:t>”。对于每个测试用例，需要特定的配置来产生所用过滤器的预期结果。</w:t>
      </w:r>
      <w:r>
        <w:rPr>
          <w:rFonts w:ascii="Times New Roman"/>
        </w:rPr>
        <w:t>10</w:t>
      </w:r>
      <w:r>
        <w:t>.</w:t>
      </w:r>
      <w:r>
        <w:rPr>
          <w:rFonts w:ascii="Times New Roman"/>
        </w:rPr>
        <w:t>7</w:t>
      </w:r>
      <w:r>
        <w:t>.</w:t>
      </w:r>
      <w:r>
        <w:rPr>
          <w:rFonts w:ascii="Times New Roman"/>
        </w:rPr>
        <w:t>1</w:t>
      </w:r>
      <w:r>
        <w:rPr>
          <w:rFonts w:hint="eastAsia"/>
        </w:rPr>
        <w:t>中的测试用例仅使用所需的“</w:t>
      </w:r>
      <w:r>
        <w:rPr>
          <w:rFonts w:hint="eastAsia" w:ascii="Times New Roman"/>
        </w:rPr>
        <w:t>Acknowledgment</w:t>
      </w:r>
      <w:r>
        <w:rPr>
          <w:rFonts w:hint="eastAsia"/>
        </w:rPr>
        <w:t xml:space="preserve"> </w:t>
      </w:r>
      <w:r>
        <w:rPr>
          <w:rFonts w:hint="eastAsia" w:ascii="Times New Roman"/>
        </w:rPr>
        <w:t>Filter</w:t>
      </w:r>
      <w:r>
        <w:rPr>
          <w:rFonts w:hint="eastAsia"/>
        </w:rPr>
        <w:t>”。因此，应为每个测试用例配置</w:t>
      </w:r>
      <w:r>
        <w:rPr>
          <w:rFonts w:hint="eastAsia" w:ascii="Times New Roman"/>
        </w:rPr>
        <w:t>IUT</w:t>
      </w:r>
      <w:r>
        <w:rPr>
          <w:rFonts w:hint="eastAsia"/>
        </w:rPr>
        <w:t>。</w:t>
      </w:r>
      <w:r>
        <w:rPr>
          <w:rFonts w:ascii="Times New Roman"/>
        </w:rPr>
        <w:t>10</w:t>
      </w:r>
      <w:r>
        <w:t>.</w:t>
      </w:r>
      <w:r>
        <w:rPr>
          <w:rFonts w:ascii="Times New Roman"/>
        </w:rPr>
        <w:t>7</w:t>
      </w:r>
      <w:r>
        <w:t>.</w:t>
      </w:r>
      <w:r>
        <w:rPr>
          <w:rFonts w:ascii="Times New Roman"/>
        </w:rPr>
        <w:t>2</w:t>
      </w:r>
      <w:r>
        <w:rPr>
          <w:rFonts w:hint="eastAsia"/>
        </w:rPr>
        <w:t>中的测试用例使用可选的过滤器，目的是为</w:t>
      </w:r>
      <w:r>
        <w:rPr>
          <w:rFonts w:hint="eastAsia" w:ascii="Times New Roman"/>
        </w:rPr>
        <w:t>IUT</w:t>
      </w:r>
      <w:r>
        <w:rPr>
          <w:rFonts w:hint="eastAsia"/>
        </w:rPr>
        <w:t>配置丰富的事件注册数据库，这些数据库具有适合这些过滤器的功能，但某些情况下实施起来是不可能的。不必支持提供与每个过滤器条件匹配的事件注册的配置。但是要求可以执行所有测试并根据</w:t>
      </w:r>
      <w:r>
        <w:rPr>
          <w:rFonts w:hint="eastAsia" w:ascii="Times New Roman"/>
        </w:rPr>
        <w:t>IUT</w:t>
      </w:r>
      <w:r>
        <w:rPr>
          <w:rFonts w:hint="eastAsia"/>
        </w:rPr>
        <w:t>数据库的配置返回正确的响应。如果无法用满足过滤条件的方法来配置</w:t>
      </w:r>
      <w:r>
        <w:rPr>
          <w:rFonts w:hint="eastAsia" w:ascii="Times New Roman"/>
        </w:rPr>
        <w:t>IUT</w:t>
      </w:r>
      <w:r>
        <w:rPr>
          <w:rFonts w:hint="eastAsia"/>
        </w:rPr>
        <w:t>，那么应该返回空的注册列表。此测试没有负响应测试。</w:t>
      </w:r>
    </w:p>
    <w:p>
      <w:pPr>
        <w:pStyle w:val="869"/>
        <w:numPr>
          <w:ilvl w:val="0"/>
          <w:numId w:val="130"/>
        </w:numPr>
        <w:spacing w:before="156" w:after="156"/>
      </w:pPr>
      <w:r>
        <w:rPr>
          <w:rFonts w:hint="eastAsia"/>
        </w:rPr>
        <w:t>必需的</w:t>
      </w:r>
      <w:r>
        <w:rPr>
          <w:rFonts w:hint="eastAsia" w:ascii="Times New Roman"/>
        </w:rPr>
        <w:t>GetEnrollmentSummary</w:t>
      </w:r>
      <w:r>
        <w:rPr>
          <w:rFonts w:hint="eastAsia"/>
        </w:rPr>
        <w:t>过滤器</w:t>
      </w:r>
    </w:p>
    <w:p>
      <w:pPr>
        <w:pStyle w:val="32"/>
      </w:pPr>
      <w:r>
        <w:rPr>
          <w:rFonts w:hint="eastAsia"/>
        </w:rPr>
        <w:t>目的：此测试组用于在预期服务成功完成且仅使用所需的“</w:t>
      </w:r>
      <w:r>
        <w:rPr>
          <w:rFonts w:hint="eastAsia" w:ascii="Times New Roman"/>
        </w:rPr>
        <w:t>Acknowledgment</w:t>
      </w:r>
      <w:r>
        <w:rPr>
          <w:rFonts w:hint="eastAsia"/>
        </w:rPr>
        <w:t xml:space="preserve"> </w:t>
      </w:r>
      <w:r>
        <w:rPr>
          <w:rFonts w:hint="eastAsia" w:ascii="Times New Roman"/>
        </w:rPr>
        <w:t>Filter</w:t>
      </w:r>
      <w:r>
        <w:rPr>
          <w:rFonts w:hint="eastAsia"/>
        </w:rPr>
        <w:t>”的情况下验证</w:t>
      </w:r>
      <w:r>
        <w:rPr>
          <w:rFonts w:hint="eastAsia" w:ascii="Times New Roman"/>
        </w:rPr>
        <w:t>GetEnrollmentSummary</w:t>
      </w:r>
      <w:r>
        <w:rPr>
          <w:rFonts w:hint="eastAsia"/>
        </w:rPr>
        <w:t>服务请求的正确执行。</w:t>
      </w:r>
    </w:p>
    <w:p>
      <w:pPr>
        <w:pStyle w:val="868"/>
        <w:numPr>
          <w:ilvl w:val="0"/>
          <w:numId w:val="131"/>
        </w:numPr>
        <w:spacing w:before="156" w:after="156"/>
      </w:pPr>
      <w:r>
        <w:rPr>
          <w:rFonts w:hint="eastAsia"/>
        </w:rPr>
        <w:t>零摘要的注册摘要</w:t>
      </w:r>
    </w:p>
    <w:p>
      <w:pPr>
        <w:pStyle w:val="32"/>
      </w:pPr>
      <w:r>
        <w:rPr>
          <w:rFonts w:hint="eastAsia"/>
        </w:rPr>
        <w:t>目的：在没有要报告的注册时验证</w:t>
      </w:r>
      <w:r>
        <w:rPr>
          <w:rFonts w:hint="eastAsia" w:ascii="Times New Roman"/>
        </w:rPr>
        <w:t>IUT</w:t>
      </w:r>
      <w:r>
        <w:rPr>
          <w:rFonts w:hint="eastAsia"/>
        </w:rPr>
        <w:t>是否可以执行</w:t>
      </w:r>
      <w:r>
        <w:rPr>
          <w:rFonts w:hint="eastAsia" w:ascii="Times New Roman"/>
        </w:rPr>
        <w:t>GetEnrollmentSummary</w:t>
      </w:r>
      <w:r>
        <w:rPr>
          <w:rFonts w:hint="eastAsia"/>
        </w:rPr>
        <w:t>请求。</w:t>
      </w:r>
    </w:p>
    <w:p>
      <w:pPr>
        <w:pStyle w:val="32"/>
      </w:pPr>
      <w:r>
        <w:rPr>
          <w:rFonts w:hint="eastAsia"/>
        </w:rPr>
        <w:t>配置要求：</w:t>
      </w:r>
      <w:r>
        <w:rPr>
          <w:rFonts w:hint="eastAsia" w:ascii="Times New Roman"/>
        </w:rPr>
        <w:t>IUT</w:t>
      </w:r>
      <w:r>
        <w:rPr>
          <w:rFonts w:hint="eastAsia"/>
        </w:rPr>
        <w:t>应配置为无需报告的注册。</w:t>
      </w:r>
    </w:p>
    <w:p>
      <w:pPr>
        <w:pStyle w:val="32"/>
      </w:pPr>
      <w:r>
        <w:rPr>
          <w:rFonts w:hint="eastAsia"/>
        </w:rPr>
        <w:t>测试步骤：</w:t>
      </w:r>
    </w:p>
    <w:p>
      <w:pPr>
        <w:pStyle w:val="32"/>
        <w:rPr>
          <w:rFonts w:ascii="Times New Roman"/>
        </w:rPr>
      </w:pPr>
      <w:r>
        <w:rPr>
          <w:rFonts w:ascii="Times New Roman"/>
        </w:rPr>
        <w:t xml:space="preserve">1. TRANSMIT GetEnrollmentSummary-Request, </w:t>
      </w:r>
    </w:p>
    <w:p>
      <w:pPr>
        <w:pStyle w:val="32"/>
        <w:rPr>
          <w:rFonts w:ascii="Times New Roman"/>
        </w:rPr>
      </w:pPr>
      <w:r>
        <w:rPr>
          <w:rFonts w:ascii="Times New Roman"/>
        </w:rPr>
        <w:t xml:space="preserve">      'Acknowledgment Filter' = ALL </w:t>
      </w:r>
    </w:p>
    <w:p>
      <w:pPr>
        <w:pStyle w:val="32"/>
        <w:rPr>
          <w:rFonts w:ascii="Times New Roman"/>
        </w:rPr>
      </w:pPr>
      <w:r>
        <w:rPr>
          <w:rFonts w:ascii="Times New Roman"/>
        </w:rPr>
        <w:t xml:space="preserve">2. RECEIVE GetEnrollmentSummary-ACK, </w:t>
      </w:r>
    </w:p>
    <w:p>
      <w:pPr>
        <w:pStyle w:val="32"/>
        <w:rPr>
          <w:rFonts w:ascii="Times New Roman"/>
        </w:rPr>
      </w:pPr>
      <w:r>
        <w:rPr>
          <w:rFonts w:ascii="Times New Roman"/>
        </w:rPr>
        <w:t xml:space="preserve">      'List of Enrollment Summaries' = (an empty list)</w:t>
      </w:r>
    </w:p>
    <w:p>
      <w:pPr>
        <w:pStyle w:val="868"/>
        <w:numPr>
          <w:ilvl w:val="0"/>
          <w:numId w:val="131"/>
        </w:numPr>
        <w:spacing w:before="156" w:after="156"/>
      </w:pPr>
      <w:r>
        <w:rPr>
          <w:rFonts w:ascii="Times New Roman"/>
        </w:rPr>
        <w:t>ACKED</w:t>
      </w:r>
    </w:p>
    <w:p>
      <w:pPr>
        <w:pStyle w:val="32"/>
      </w:pPr>
      <w:r>
        <w:rPr>
          <w:rFonts w:hint="eastAsia"/>
        </w:rPr>
        <w:t>目的：验证在</w:t>
      </w:r>
      <w:r>
        <w:rPr>
          <w:rFonts w:hint="eastAsia" w:ascii="Times New Roman"/>
        </w:rPr>
        <w:t>Acknowledgement</w:t>
      </w:r>
      <w:r>
        <w:rPr>
          <w:rFonts w:hint="eastAsia"/>
        </w:rPr>
        <w:t xml:space="preserve"> </w:t>
      </w:r>
      <w:r>
        <w:rPr>
          <w:rFonts w:hint="eastAsia" w:ascii="Times New Roman"/>
        </w:rPr>
        <w:t>Filter</w:t>
      </w:r>
      <w:r>
        <w:rPr>
          <w:rFonts w:hint="eastAsia"/>
        </w:rPr>
        <w:t>已经设置为</w:t>
      </w:r>
      <w:r>
        <w:rPr>
          <w:rFonts w:hint="eastAsia" w:ascii="Times New Roman"/>
        </w:rPr>
        <w:t>ACKED</w:t>
      </w:r>
      <w:r>
        <w:rPr>
          <w:rFonts w:hint="eastAsia"/>
        </w:rPr>
        <w:t>时</w:t>
      </w:r>
      <w:r>
        <w:rPr>
          <w:rFonts w:hint="eastAsia" w:ascii="Times New Roman"/>
        </w:rPr>
        <w:t>IUT</w:t>
      </w:r>
      <w:r>
        <w:rPr>
          <w:rFonts w:hint="eastAsia"/>
        </w:rPr>
        <w:t>可以执行</w:t>
      </w:r>
      <w:r>
        <w:rPr>
          <w:rFonts w:hint="eastAsia" w:ascii="Times New Roman"/>
        </w:rPr>
        <w:t>GetEnrollmentSummary</w:t>
      </w:r>
      <w:r>
        <w:rPr>
          <w:rFonts w:hint="eastAsia"/>
        </w:rPr>
        <w:t>请求。</w:t>
      </w:r>
    </w:p>
    <w:p>
      <w:pPr>
        <w:pStyle w:val="32"/>
      </w:pPr>
      <w:r>
        <w:rPr>
          <w:rFonts w:hint="eastAsia"/>
        </w:rPr>
        <w:t>配置要求：配置</w:t>
      </w:r>
      <w:r>
        <w:rPr>
          <w:rFonts w:hint="eastAsia" w:ascii="Times New Roman"/>
        </w:rPr>
        <w:t>IUT</w:t>
      </w:r>
      <w:r>
        <w:rPr>
          <w:rFonts w:hint="eastAsia"/>
        </w:rPr>
        <w:t>至少两个事件注册，其中一个事件用于所有事件转换已被确认，另一个用于至少还有一个未确认的事件转换。</w:t>
      </w:r>
    </w:p>
    <w:p>
      <w:pPr>
        <w:pStyle w:val="32"/>
      </w:pPr>
      <w:r>
        <w:rPr>
          <w:rFonts w:hint="eastAsia"/>
        </w:rPr>
        <w:t>测试步骤：</w:t>
      </w:r>
    </w:p>
    <w:p>
      <w:pPr>
        <w:pStyle w:val="32"/>
        <w:rPr>
          <w:rFonts w:ascii="Times New Roman"/>
        </w:rPr>
      </w:pPr>
      <w:r>
        <w:rPr>
          <w:rFonts w:ascii="Times New Roman"/>
        </w:rPr>
        <w:t xml:space="preserve">1. TRANSMIT GetEnrollmentSummary-Request, </w:t>
      </w:r>
    </w:p>
    <w:p>
      <w:pPr>
        <w:pStyle w:val="32"/>
        <w:rPr>
          <w:rFonts w:ascii="Times New Roman"/>
        </w:rPr>
      </w:pPr>
      <w:r>
        <w:rPr>
          <w:rFonts w:ascii="Times New Roman"/>
        </w:rPr>
        <w:t xml:space="preserve">      'Acknowledgment Filter' = ACKED </w:t>
      </w:r>
    </w:p>
    <w:p>
      <w:pPr>
        <w:pStyle w:val="32"/>
        <w:rPr>
          <w:rFonts w:ascii="Times New Roman"/>
        </w:rPr>
      </w:pPr>
      <w:r>
        <w:rPr>
          <w:rFonts w:ascii="Times New Roman"/>
        </w:rPr>
        <w:t xml:space="preserve">2. RECEIVE GetEnrollmentSummary-ACK, </w:t>
      </w:r>
    </w:p>
    <w:p>
      <w:pPr>
        <w:pStyle w:val="32"/>
        <w:ind w:left="4200" w:leftChars="200" w:hanging="3780" w:hangingChars="1800"/>
        <w:rPr>
          <w:rFonts w:ascii="Times New Roman"/>
        </w:rPr>
      </w:pPr>
      <w:r>
        <w:rPr>
          <w:rFonts w:ascii="Times New Roman"/>
        </w:rPr>
        <w:t xml:space="preserve">      'List of Enrollment Summaries' = (all events for which the event transitions have all been  acknowledged)</w:t>
      </w:r>
    </w:p>
    <w:p>
      <w:pPr>
        <w:pStyle w:val="868"/>
        <w:numPr>
          <w:ilvl w:val="0"/>
          <w:numId w:val="131"/>
        </w:numPr>
        <w:spacing w:before="156" w:after="156"/>
      </w:pPr>
      <w:r>
        <w:rPr>
          <w:rFonts w:ascii="Times New Roman"/>
        </w:rPr>
        <w:t>NOT</w:t>
      </w:r>
      <w:r>
        <w:t>-</w:t>
      </w:r>
      <w:r>
        <w:rPr>
          <w:rFonts w:ascii="Times New Roman"/>
        </w:rPr>
        <w:t>ACKED</w:t>
      </w:r>
    </w:p>
    <w:p>
      <w:pPr>
        <w:pStyle w:val="32"/>
      </w:pPr>
      <w:r>
        <w:rPr>
          <w:rFonts w:hint="eastAsia"/>
        </w:rPr>
        <w:t>目的：验证在</w:t>
      </w:r>
      <w:r>
        <w:rPr>
          <w:rFonts w:hint="eastAsia" w:ascii="Times New Roman"/>
        </w:rPr>
        <w:t>Acknowledgement</w:t>
      </w:r>
      <w:r>
        <w:rPr>
          <w:rFonts w:hint="eastAsia"/>
        </w:rPr>
        <w:t xml:space="preserve"> </w:t>
      </w:r>
      <w:r>
        <w:rPr>
          <w:rFonts w:hint="eastAsia" w:ascii="Times New Roman"/>
        </w:rPr>
        <w:t>Filter</w:t>
      </w:r>
      <w:r>
        <w:rPr>
          <w:rFonts w:hint="eastAsia"/>
        </w:rPr>
        <w:t>设置为</w:t>
      </w:r>
      <w:r>
        <w:rPr>
          <w:rFonts w:hint="eastAsia" w:ascii="Times New Roman"/>
        </w:rPr>
        <w:t>NOT</w:t>
      </w:r>
      <w:r>
        <w:rPr>
          <w:rFonts w:hint="eastAsia"/>
        </w:rPr>
        <w:t>-</w:t>
      </w:r>
      <w:r>
        <w:rPr>
          <w:rFonts w:hint="eastAsia" w:ascii="Times New Roman"/>
        </w:rPr>
        <w:t>ACKED</w:t>
      </w:r>
      <w:r>
        <w:rPr>
          <w:rFonts w:hint="eastAsia"/>
        </w:rPr>
        <w:t>时</w:t>
      </w:r>
      <w:r>
        <w:rPr>
          <w:rFonts w:hint="eastAsia" w:ascii="Times New Roman"/>
        </w:rPr>
        <w:t>IUT</w:t>
      </w:r>
      <w:r>
        <w:rPr>
          <w:rFonts w:hint="eastAsia"/>
        </w:rPr>
        <w:t>可以执行</w:t>
      </w:r>
      <w:r>
        <w:rPr>
          <w:rFonts w:hint="eastAsia" w:ascii="Times New Roman"/>
        </w:rPr>
        <w:t>GetEnrollmentSummary</w:t>
      </w:r>
      <w:r>
        <w:rPr>
          <w:rFonts w:hint="eastAsia"/>
        </w:rPr>
        <w:t>请求。</w:t>
      </w:r>
    </w:p>
    <w:p>
      <w:pPr>
        <w:pStyle w:val="32"/>
      </w:pPr>
      <w:r>
        <w:rPr>
          <w:rFonts w:hint="eastAsia"/>
        </w:rPr>
        <w:t>配置要求：</w:t>
      </w:r>
      <w:r>
        <w:rPr>
          <w:rFonts w:hint="eastAsia" w:ascii="Times New Roman"/>
        </w:rPr>
        <w:t>IUT</w:t>
      </w:r>
      <w:r>
        <w:rPr>
          <w:rFonts w:hint="eastAsia"/>
        </w:rPr>
        <w:t>应配置至少两个事件注册，其中一个事件用于所有事件转换已被确认，另一个用于至少还有一个未确认的事件转换。</w:t>
      </w:r>
    </w:p>
    <w:p>
      <w:pPr>
        <w:pStyle w:val="32"/>
      </w:pPr>
      <w:r>
        <w:rPr>
          <w:rFonts w:hint="eastAsia"/>
        </w:rPr>
        <w:t>测试步骤：</w:t>
      </w:r>
    </w:p>
    <w:p>
      <w:pPr>
        <w:pStyle w:val="32"/>
        <w:rPr>
          <w:rFonts w:ascii="Times New Roman"/>
        </w:rPr>
      </w:pPr>
      <w:r>
        <w:rPr>
          <w:rFonts w:ascii="Times New Roman"/>
        </w:rPr>
        <w:t xml:space="preserve">1. TRANSMIT GetEnrollmentSummary-Request, </w:t>
      </w:r>
    </w:p>
    <w:p>
      <w:pPr>
        <w:pStyle w:val="32"/>
        <w:rPr>
          <w:rFonts w:ascii="Times New Roman"/>
        </w:rPr>
      </w:pPr>
      <w:r>
        <w:rPr>
          <w:rFonts w:ascii="Times New Roman"/>
        </w:rPr>
        <w:t xml:space="preserve">      'Acknowledgment Filter' = NOT-ACKED </w:t>
      </w:r>
    </w:p>
    <w:p>
      <w:pPr>
        <w:pStyle w:val="32"/>
        <w:rPr>
          <w:rFonts w:ascii="Times New Roman"/>
        </w:rPr>
      </w:pPr>
      <w:r>
        <w:rPr>
          <w:rFonts w:ascii="Times New Roman"/>
        </w:rPr>
        <w:t xml:space="preserve">2. RECEIVE GetEnrollmentSummary-ACK, </w:t>
      </w:r>
    </w:p>
    <w:p>
      <w:pPr>
        <w:pStyle w:val="32"/>
        <w:ind w:left="3990" w:leftChars="200" w:hanging="3570" w:hangingChars="1700"/>
        <w:rPr>
          <w:rFonts w:ascii="Times New Roman"/>
        </w:rPr>
      </w:pPr>
      <w:r>
        <w:rPr>
          <w:rFonts w:ascii="Times New Roman"/>
        </w:rPr>
        <w:t xml:space="preserve">      'List of Enrollment Summaries' = (all events for which there is at least one unacknowledged event transition)</w:t>
      </w:r>
    </w:p>
    <w:p>
      <w:pPr>
        <w:pStyle w:val="868"/>
        <w:numPr>
          <w:ilvl w:val="0"/>
          <w:numId w:val="131"/>
        </w:numPr>
        <w:spacing w:before="156" w:after="156"/>
      </w:pPr>
      <w:r>
        <w:rPr>
          <w:rFonts w:ascii="Times New Roman"/>
        </w:rPr>
        <w:t>All</w:t>
      </w:r>
    </w:p>
    <w:p>
      <w:pPr>
        <w:pStyle w:val="32"/>
      </w:pPr>
      <w:r>
        <w:rPr>
          <w:rFonts w:hint="eastAsia"/>
        </w:rPr>
        <w:t>目的：验证</w:t>
      </w:r>
      <w:r>
        <w:rPr>
          <w:rFonts w:hint="eastAsia" w:ascii="Times New Roman"/>
        </w:rPr>
        <w:t>IUT</w:t>
      </w:r>
      <w:r>
        <w:rPr>
          <w:rFonts w:hint="eastAsia"/>
        </w:rPr>
        <w:t>在</w:t>
      </w:r>
      <w:r>
        <w:rPr>
          <w:rFonts w:hint="eastAsia" w:ascii="Times New Roman"/>
        </w:rPr>
        <w:t>Acknowledgement</w:t>
      </w:r>
      <w:r>
        <w:rPr>
          <w:rFonts w:hint="eastAsia"/>
        </w:rPr>
        <w:t xml:space="preserve"> </w:t>
      </w:r>
      <w:r>
        <w:rPr>
          <w:rFonts w:hint="eastAsia" w:ascii="Times New Roman"/>
        </w:rPr>
        <w:t>Filter</w:t>
      </w:r>
      <w:r>
        <w:rPr>
          <w:rFonts w:hint="eastAsia"/>
        </w:rPr>
        <w:t>的过滤器请求已经设置为</w:t>
      </w:r>
      <w:r>
        <w:rPr>
          <w:rFonts w:hint="eastAsia" w:ascii="Times New Roman"/>
        </w:rPr>
        <w:t>ALL</w:t>
      </w:r>
      <w:r>
        <w:rPr>
          <w:rFonts w:hint="eastAsia"/>
        </w:rPr>
        <w:t>时，是否可以执行</w:t>
      </w:r>
      <w:r>
        <w:rPr>
          <w:rFonts w:hint="eastAsia" w:ascii="Times New Roman"/>
        </w:rPr>
        <w:t>GetEnrollmentSummary</w:t>
      </w:r>
      <w:r>
        <w:rPr>
          <w:rFonts w:hint="eastAsia"/>
        </w:rPr>
        <w:t>请求。</w:t>
      </w:r>
    </w:p>
    <w:p>
      <w:pPr>
        <w:pStyle w:val="32"/>
      </w:pPr>
      <w:r>
        <w:rPr>
          <w:rFonts w:hint="eastAsia"/>
        </w:rPr>
        <w:t>配置要求：</w:t>
      </w:r>
      <w:r>
        <w:rPr>
          <w:rFonts w:hint="eastAsia" w:ascii="Times New Roman"/>
        </w:rPr>
        <w:t>IUT</w:t>
      </w:r>
      <w:r>
        <w:rPr>
          <w:rFonts w:hint="eastAsia"/>
        </w:rPr>
        <w:t>应配置至少两个事件注册，其中一个事件用于所有事件转换已被确认，另一个用于至少还有一个未确认的事件转换。</w:t>
      </w:r>
    </w:p>
    <w:p>
      <w:pPr>
        <w:pStyle w:val="32"/>
      </w:pPr>
      <w:r>
        <w:rPr>
          <w:rFonts w:hint="eastAsia"/>
        </w:rPr>
        <w:t>测试步骤：</w:t>
      </w:r>
    </w:p>
    <w:p>
      <w:pPr>
        <w:pStyle w:val="32"/>
        <w:rPr>
          <w:rFonts w:ascii="Times New Roman"/>
        </w:rPr>
      </w:pPr>
      <w:r>
        <w:rPr>
          <w:rFonts w:ascii="Times New Roman"/>
        </w:rPr>
        <w:t xml:space="preserve">1. TRANSMIT GetEnrollmentSummary-Request, </w:t>
      </w:r>
    </w:p>
    <w:p>
      <w:pPr>
        <w:pStyle w:val="32"/>
        <w:rPr>
          <w:rFonts w:ascii="Times New Roman"/>
        </w:rPr>
      </w:pPr>
      <w:r>
        <w:rPr>
          <w:rFonts w:ascii="Times New Roman"/>
        </w:rPr>
        <w:t xml:space="preserve">      'Acknowledgment Filter' = ALL </w:t>
      </w:r>
    </w:p>
    <w:p>
      <w:pPr>
        <w:pStyle w:val="32"/>
        <w:rPr>
          <w:rFonts w:ascii="Times New Roman"/>
        </w:rPr>
      </w:pPr>
      <w:r>
        <w:rPr>
          <w:rFonts w:ascii="Times New Roman"/>
        </w:rPr>
        <w:t xml:space="preserve">2. RECEIVE GetEnrollmentSummary-ACK, </w:t>
      </w:r>
    </w:p>
    <w:p>
      <w:pPr>
        <w:pStyle w:val="32"/>
        <w:rPr>
          <w:rFonts w:ascii="Times New Roman"/>
        </w:rPr>
      </w:pPr>
      <w:r>
        <w:rPr>
          <w:rFonts w:ascii="Times New Roman"/>
        </w:rPr>
        <w:t xml:space="preserve">      'List of Enrollment Summaries' = (the union of the summaries provided in 10.7.1.2 and 10.7.1.3)</w:t>
      </w:r>
    </w:p>
    <w:p>
      <w:pPr>
        <w:pStyle w:val="869"/>
        <w:numPr>
          <w:ilvl w:val="0"/>
          <w:numId w:val="130"/>
        </w:numPr>
        <w:spacing w:before="156" w:after="156"/>
      </w:pPr>
      <w:r>
        <w:rPr>
          <w:rFonts w:hint="eastAsia"/>
        </w:rPr>
        <w:t>用户可选的</w:t>
      </w:r>
      <w:r>
        <w:rPr>
          <w:rFonts w:hint="eastAsia" w:ascii="Times New Roman"/>
        </w:rPr>
        <w:t>GetEnrollmentSummary</w:t>
      </w:r>
      <w:r>
        <w:rPr>
          <w:rFonts w:hint="eastAsia"/>
        </w:rPr>
        <w:t>过滤器</w:t>
      </w:r>
    </w:p>
    <w:p>
      <w:pPr>
        <w:pStyle w:val="32"/>
      </w:pPr>
      <w:r>
        <w:rPr>
          <w:rFonts w:hint="eastAsia"/>
        </w:rPr>
        <w:t>目的：此测试组用于验证在预期服务成功完成并使用用户可选过滤器的情况下</w:t>
      </w:r>
      <w:r>
        <w:rPr>
          <w:rFonts w:hint="eastAsia" w:ascii="Times New Roman"/>
        </w:rPr>
        <w:t>GetEnrollmentSummary</w:t>
      </w:r>
      <w:r>
        <w:rPr>
          <w:rFonts w:hint="eastAsia"/>
        </w:rPr>
        <w:t>服务请求的正确执行。</w:t>
      </w:r>
    </w:p>
    <w:p>
      <w:pPr>
        <w:pStyle w:val="868"/>
        <w:numPr>
          <w:ilvl w:val="0"/>
          <w:numId w:val="132"/>
        </w:numPr>
        <w:spacing w:before="156" w:after="156"/>
      </w:pPr>
      <w:r>
        <w:rPr>
          <w:rFonts w:hint="eastAsia"/>
        </w:rPr>
        <w:t>注册过滤器</w:t>
      </w:r>
    </w:p>
    <w:p>
      <w:pPr>
        <w:pStyle w:val="32"/>
      </w:pPr>
      <w:r>
        <w:rPr>
          <w:rFonts w:hint="eastAsia"/>
        </w:rPr>
        <w:t>目的：验证在使用“</w:t>
      </w:r>
      <w:r>
        <w:rPr>
          <w:rFonts w:hint="eastAsia" w:ascii="Times New Roman"/>
        </w:rPr>
        <w:t>Enrollment</w:t>
      </w:r>
      <w:r>
        <w:rPr>
          <w:rFonts w:hint="eastAsia"/>
        </w:rPr>
        <w:t xml:space="preserve"> </w:t>
      </w:r>
      <w:r>
        <w:rPr>
          <w:rFonts w:hint="eastAsia" w:ascii="Times New Roman"/>
        </w:rPr>
        <w:t>Filter</w:t>
      </w:r>
      <w:r>
        <w:rPr>
          <w:rFonts w:hint="eastAsia"/>
        </w:rPr>
        <w:t>”时</w:t>
      </w:r>
      <w:r>
        <w:rPr>
          <w:rFonts w:hint="eastAsia" w:ascii="Times New Roman"/>
        </w:rPr>
        <w:t>IUT</w:t>
      </w:r>
      <w:r>
        <w:rPr>
          <w:rFonts w:hint="eastAsia"/>
        </w:rPr>
        <w:t>可以执行</w:t>
      </w:r>
      <w:r>
        <w:rPr>
          <w:rFonts w:hint="eastAsia" w:ascii="Times New Roman"/>
        </w:rPr>
        <w:t>GetEnrollmentSummary</w:t>
      </w:r>
      <w:r>
        <w:rPr>
          <w:rFonts w:hint="eastAsia"/>
        </w:rPr>
        <w:t>。</w:t>
      </w:r>
    </w:p>
    <w:p>
      <w:pPr>
        <w:pStyle w:val="32"/>
      </w:pPr>
      <w:r>
        <w:rPr>
          <w:rFonts w:hint="eastAsia"/>
        </w:rPr>
        <w:t>配置要求：如果可能配置</w:t>
      </w:r>
      <w:r>
        <w:rPr>
          <w:rFonts w:hint="eastAsia" w:ascii="Times New Roman"/>
        </w:rPr>
        <w:t>IUT</w:t>
      </w:r>
      <w:r>
        <w:rPr>
          <w:rFonts w:hint="eastAsia"/>
        </w:rPr>
        <w:t>，以便至少有两个注册摘要报告不同的（</w:t>
      </w:r>
      <w:r>
        <w:rPr>
          <w:rFonts w:hint="eastAsia" w:ascii="Times New Roman"/>
        </w:rPr>
        <w:t>BACnetRecipient</w:t>
      </w:r>
      <w:r>
        <w:rPr>
          <w:rFonts w:hint="eastAsia"/>
        </w:rPr>
        <w:t>，</w:t>
      </w:r>
      <w:r>
        <w:rPr>
          <w:rFonts w:hint="eastAsia" w:ascii="Times New Roman"/>
        </w:rPr>
        <w:t>Process</w:t>
      </w:r>
      <w:r>
        <w:rPr>
          <w:rFonts w:hint="eastAsia"/>
        </w:rPr>
        <w:t xml:space="preserve"> </w:t>
      </w:r>
      <w:r>
        <w:rPr>
          <w:rFonts w:hint="eastAsia" w:ascii="Times New Roman"/>
        </w:rPr>
        <w:t>Identifier</w:t>
      </w:r>
      <w:r>
        <w:rPr>
          <w:rFonts w:hint="eastAsia"/>
        </w:rPr>
        <w:t xml:space="preserve">）对。 </w:t>
      </w:r>
      <w:r>
        <w:rPr>
          <w:rFonts w:hint="eastAsia" w:ascii="Times New Roman"/>
        </w:rPr>
        <w:t>TD</w:t>
      </w:r>
      <w:r>
        <w:rPr>
          <w:rFonts w:hint="eastAsia"/>
        </w:rPr>
        <w:t>将在</w:t>
      </w:r>
      <w:r>
        <w:rPr>
          <w:rFonts w:hint="eastAsia" w:ascii="Times New Roman"/>
        </w:rPr>
        <w:t>GetEnrollmentSummary</w:t>
      </w:r>
      <w:r>
        <w:rPr>
          <w:rFonts w:hint="eastAsia"/>
        </w:rPr>
        <w:t>服务请求中使用这些组合之一。</w:t>
      </w:r>
    </w:p>
    <w:p>
      <w:pPr>
        <w:pStyle w:val="32"/>
      </w:pPr>
      <w:r>
        <w:rPr>
          <w:rFonts w:hint="eastAsia"/>
        </w:rPr>
        <w:t>测试步骤：</w:t>
      </w:r>
    </w:p>
    <w:p>
      <w:pPr>
        <w:pStyle w:val="32"/>
        <w:numPr>
          <w:ilvl w:val="0"/>
          <w:numId w:val="133"/>
        </w:numPr>
        <w:tabs>
          <w:tab w:val="left" w:pos="3780"/>
          <w:tab w:val="left" w:pos="4200"/>
          <w:tab w:val="clear" w:pos="4201"/>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4200"/>
          <w:tab w:val="left" w:pos="5040"/>
          <w:tab w:val="clear" w:pos="4201"/>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050"/>
          <w:tab w:val="left" w:pos="1155"/>
          <w:tab w:val="left" w:pos="3780"/>
          <w:tab w:val="left" w:pos="4200"/>
          <w:tab w:val="left" w:pos="5040"/>
          <w:tab w:val="clear" w:pos="4201"/>
        </w:tabs>
        <w:ind w:left="4200" w:leftChars="200" w:hanging="3780" w:hangingChars="1800"/>
        <w:rPr>
          <w:rFonts w:ascii="Times New Roman"/>
        </w:rPr>
      </w:pPr>
      <w:r>
        <w:rPr>
          <w:rFonts w:hint="eastAsia" w:ascii="Times New Roman"/>
        </w:rPr>
        <w:tab/>
      </w:r>
      <w:r>
        <w:rPr>
          <w:rFonts w:hint="eastAsia" w:ascii="Times New Roman"/>
        </w:rPr>
        <w:tab/>
      </w:r>
      <w:r>
        <w:rPr>
          <w:rFonts w:ascii="Times New Roman"/>
        </w:rPr>
        <w:t>'Enrollment Filter' =</w:t>
      </w:r>
      <w:r>
        <w:rPr>
          <w:rFonts w:hint="eastAsia" w:ascii="Times New Roman"/>
        </w:rPr>
        <w:tab/>
      </w:r>
      <w:r>
        <w:rPr>
          <w:rFonts w:hint="eastAsia" w:ascii="Times New Roman"/>
        </w:rPr>
        <w:tab/>
      </w:r>
      <w:r>
        <w:rPr>
          <w:rFonts w:ascii="Times New Roman"/>
        </w:rPr>
        <w:t>(one of the (BACnetRecipient, Process Identifier)</w:t>
      </w:r>
      <w:r>
        <w:rPr>
          <w:rFonts w:hint="eastAsia" w:ascii="Times New Roman"/>
        </w:rPr>
        <w:t xml:space="preserve"> </w:t>
      </w:r>
      <w:r>
        <w:rPr>
          <w:rFonts w:ascii="Times New Roman"/>
        </w:rPr>
        <w:t xml:space="preserve">pairs  configured for this test) </w:t>
      </w:r>
    </w:p>
    <w:p>
      <w:pPr>
        <w:pStyle w:val="32"/>
        <w:numPr>
          <w:ilvl w:val="0"/>
          <w:numId w:val="133"/>
        </w:numPr>
        <w:tabs>
          <w:tab w:val="left" w:pos="3780"/>
          <w:tab w:val="left" w:pos="4200"/>
          <w:tab w:val="clear" w:pos="4201"/>
        </w:tabs>
        <w:ind w:firstLineChars="0"/>
        <w:rPr>
          <w:rFonts w:ascii="Times New Roman"/>
        </w:rPr>
      </w:pPr>
      <w:r>
        <w:rPr>
          <w:rFonts w:ascii="Times New Roman"/>
        </w:rPr>
        <w:t xml:space="preserve">RECEIVE GetEnrollmentSummary-ACK, </w:t>
      </w:r>
    </w:p>
    <w:p>
      <w:pPr>
        <w:pStyle w:val="32"/>
        <w:tabs>
          <w:tab w:val="left" w:pos="1155"/>
          <w:tab w:val="left" w:pos="1260"/>
          <w:tab w:val="left" w:pos="3780"/>
          <w:tab w:val="left" w:pos="3990"/>
          <w:tab w:val="left" w:pos="4200"/>
          <w:tab w:val="left" w:pos="4422"/>
          <w:tab w:val="clear" w:pos="4201"/>
        </w:tabs>
        <w:ind w:left="4200" w:leftChars="200" w:hanging="3780" w:hangingChars="1800"/>
        <w:rPr>
          <w:rFonts w:ascii="Times New Roman"/>
        </w:rPr>
      </w:pPr>
      <w:r>
        <w:rPr>
          <w:rFonts w:hint="eastAsia" w:ascii="Times New Roman"/>
        </w:rPr>
        <w:tab/>
      </w:r>
      <w:r>
        <w:rPr>
          <w:rFonts w:ascii="Times New Roman"/>
        </w:rPr>
        <w:t>'List of Enrollment Summaries' =</w:t>
      </w:r>
      <w:r>
        <w:rPr>
          <w:rFonts w:hint="eastAsia" w:ascii="Times New Roman"/>
        </w:rPr>
        <w:tab/>
      </w:r>
      <w:r>
        <w:rPr>
          <w:rFonts w:hint="eastAsia" w:ascii="Times New Roman"/>
        </w:rPr>
        <w:tab/>
      </w:r>
      <w:r>
        <w:rPr>
          <w:rFonts w:ascii="Times New Roman"/>
        </w:rPr>
        <w:t>(all enrollments configured with this (BACnetRecipient,    Process Identifier) pair)</w:t>
      </w:r>
    </w:p>
    <w:p>
      <w:pPr>
        <w:pStyle w:val="868"/>
        <w:numPr>
          <w:ilvl w:val="0"/>
          <w:numId w:val="132"/>
        </w:numPr>
        <w:spacing w:before="156" w:after="156"/>
      </w:pPr>
      <w:r>
        <w:rPr>
          <w:rFonts w:hint="eastAsia"/>
        </w:rPr>
        <w:t>事件状态过滤器</w:t>
      </w:r>
    </w:p>
    <w:p>
      <w:pPr>
        <w:pStyle w:val="32"/>
      </w:pPr>
      <w:r>
        <w:rPr>
          <w:rFonts w:hint="eastAsia"/>
        </w:rPr>
        <w:t>目的：验证在使用“</w:t>
      </w:r>
      <w:r>
        <w:rPr>
          <w:rFonts w:hint="eastAsia" w:ascii="Times New Roman"/>
        </w:rPr>
        <w:t>Event</w:t>
      </w:r>
      <w:r>
        <w:rPr>
          <w:rFonts w:hint="eastAsia"/>
        </w:rPr>
        <w:t xml:space="preserve"> </w:t>
      </w:r>
      <w:r>
        <w:rPr>
          <w:rFonts w:hint="eastAsia" w:ascii="Times New Roman"/>
        </w:rPr>
        <w:t>State</w:t>
      </w:r>
      <w:r>
        <w:rPr>
          <w:rFonts w:hint="eastAsia"/>
        </w:rPr>
        <w:t xml:space="preserve"> </w:t>
      </w:r>
      <w:r>
        <w:rPr>
          <w:rFonts w:hint="eastAsia" w:ascii="Times New Roman"/>
        </w:rPr>
        <w:t>Filter</w:t>
      </w:r>
      <w:r>
        <w:rPr>
          <w:rFonts w:hint="eastAsia"/>
        </w:rPr>
        <w:t>”时</w:t>
      </w:r>
      <w:r>
        <w:rPr>
          <w:rFonts w:hint="eastAsia" w:ascii="Times New Roman"/>
        </w:rPr>
        <w:t>IUT</w:t>
      </w:r>
      <w:r>
        <w:rPr>
          <w:rFonts w:hint="eastAsia"/>
        </w:rPr>
        <w:t>可以执行</w:t>
      </w:r>
      <w:r>
        <w:rPr>
          <w:rFonts w:hint="eastAsia" w:ascii="Times New Roman"/>
        </w:rPr>
        <w:t>GetEnrollmentSummary</w:t>
      </w:r>
      <w:r>
        <w:rPr>
          <w:rFonts w:hint="eastAsia"/>
        </w:rPr>
        <w:t>请求。</w:t>
      </w:r>
    </w:p>
    <w:p>
      <w:pPr>
        <w:pStyle w:val="32"/>
      </w:pPr>
      <w:r>
        <w:rPr>
          <w:rFonts w:hint="eastAsia"/>
        </w:rPr>
        <w:t>配置要求：如果可能配置</w:t>
      </w:r>
      <w:r>
        <w:rPr>
          <w:rFonts w:hint="eastAsia" w:ascii="Times New Roman"/>
        </w:rPr>
        <w:t>IUT</w:t>
      </w:r>
      <w:r>
        <w:rPr>
          <w:rFonts w:hint="eastAsia"/>
        </w:rPr>
        <w:t>，使其具有一个或多个事件生成对象，其</w:t>
      </w:r>
      <w:r>
        <w:rPr>
          <w:rFonts w:hint="eastAsia" w:ascii="Times New Roman"/>
        </w:rPr>
        <w:t>Event</w:t>
      </w:r>
      <w:r>
        <w:rPr>
          <w:rFonts w:hint="eastAsia"/>
        </w:rPr>
        <w:t>_</w:t>
      </w:r>
      <w:r>
        <w:rPr>
          <w:rFonts w:hint="eastAsia" w:ascii="Times New Roman"/>
        </w:rPr>
        <w:t>State</w:t>
      </w:r>
      <w:r>
        <w:rPr>
          <w:rFonts w:hint="eastAsia"/>
        </w:rPr>
        <w:t>属性值为</w:t>
      </w:r>
      <w:r>
        <w:rPr>
          <w:rFonts w:hint="eastAsia" w:ascii="Times New Roman"/>
        </w:rPr>
        <w:t>NORMAL</w:t>
      </w:r>
      <w:r>
        <w:rPr>
          <w:rFonts w:hint="eastAsia"/>
        </w:rPr>
        <w:t>，一个或多个具有属性值为</w:t>
      </w:r>
      <w:r>
        <w:rPr>
          <w:rFonts w:hint="eastAsia" w:ascii="Times New Roman"/>
        </w:rPr>
        <w:t>FAULT</w:t>
      </w:r>
      <w:r>
        <w:rPr>
          <w:rFonts w:hint="eastAsia"/>
        </w:rPr>
        <w:t>的</w:t>
      </w:r>
      <w:r>
        <w:rPr>
          <w:rFonts w:hint="eastAsia" w:ascii="Times New Roman"/>
        </w:rPr>
        <w:t>Event</w:t>
      </w:r>
      <w:r>
        <w:rPr>
          <w:rFonts w:hint="eastAsia"/>
        </w:rPr>
        <w:t>_</w:t>
      </w:r>
      <w:r>
        <w:rPr>
          <w:rFonts w:hint="eastAsia" w:ascii="Times New Roman"/>
        </w:rPr>
        <w:t>State</w:t>
      </w:r>
      <w:r>
        <w:rPr>
          <w:rFonts w:hint="eastAsia"/>
        </w:rPr>
        <w:t xml:space="preserve">，一个或多个具有属性值 </w:t>
      </w:r>
      <w:r>
        <w:rPr>
          <w:rFonts w:hint="eastAsia" w:ascii="Times New Roman"/>
        </w:rPr>
        <w:t>OFFNORMAL</w:t>
      </w:r>
      <w:r>
        <w:rPr>
          <w:rFonts w:hint="eastAsia"/>
        </w:rPr>
        <w:t>的</w:t>
      </w:r>
      <w:r>
        <w:rPr>
          <w:rFonts w:hint="eastAsia" w:ascii="Times New Roman"/>
        </w:rPr>
        <w:t>Event</w:t>
      </w:r>
      <w:r>
        <w:rPr>
          <w:rFonts w:hint="eastAsia"/>
        </w:rPr>
        <w:t>_</w:t>
      </w:r>
      <w:r>
        <w:rPr>
          <w:rFonts w:hint="eastAsia" w:ascii="Times New Roman"/>
        </w:rPr>
        <w:t>State</w:t>
      </w:r>
      <w:r>
        <w:rPr>
          <w:rFonts w:hint="eastAsia"/>
        </w:rPr>
        <w:t>，以及一个或多个属性值不是</w:t>
      </w:r>
      <w:r>
        <w:rPr>
          <w:rFonts w:hint="eastAsia" w:ascii="Times New Roman"/>
        </w:rPr>
        <w:t>NORMAL</w:t>
      </w:r>
      <w:r>
        <w:rPr>
          <w:rFonts w:hint="eastAsia"/>
        </w:rPr>
        <w:t>，</w:t>
      </w:r>
      <w:r>
        <w:rPr>
          <w:rFonts w:hint="eastAsia" w:ascii="Times New Roman"/>
        </w:rPr>
        <w:t>OFFNORMAL</w:t>
      </w:r>
      <w:r>
        <w:rPr>
          <w:rFonts w:hint="eastAsia"/>
        </w:rPr>
        <w:t>或</w:t>
      </w:r>
      <w:r>
        <w:rPr>
          <w:rFonts w:hint="eastAsia" w:ascii="Times New Roman"/>
        </w:rPr>
        <w:t>FAULT</w:t>
      </w:r>
      <w:r>
        <w:rPr>
          <w:rFonts w:hint="eastAsia"/>
        </w:rPr>
        <w:t>的</w:t>
      </w:r>
      <w:r>
        <w:rPr>
          <w:rFonts w:hint="eastAsia" w:ascii="Times New Roman"/>
        </w:rPr>
        <w:t>Event</w:t>
      </w:r>
      <w:r>
        <w:rPr>
          <w:rFonts w:hint="eastAsia"/>
        </w:rPr>
        <w:t>_</w:t>
      </w:r>
      <w:r>
        <w:rPr>
          <w:rFonts w:hint="eastAsia" w:ascii="Times New Roman"/>
        </w:rPr>
        <w:t>State</w:t>
      </w:r>
      <w:r>
        <w:rPr>
          <w:rFonts w:hint="eastAsia"/>
        </w:rPr>
        <w:t>。如果只支持这些情况的一部分，则应配置尽可能多的情况。</w:t>
      </w:r>
    </w:p>
    <w:p>
      <w:pPr>
        <w:pStyle w:val="32"/>
      </w:pPr>
      <w:r>
        <w:rPr>
          <w:rFonts w:hint="eastAsia"/>
        </w:rPr>
        <w:t>测试步骤：</w:t>
      </w:r>
    </w:p>
    <w:p>
      <w:pPr>
        <w:pStyle w:val="32"/>
        <w:numPr>
          <w:ilvl w:val="0"/>
          <w:numId w:val="134"/>
        </w:numPr>
        <w:tabs>
          <w:tab w:val="left" w:pos="3780"/>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 xml:space="preserve">'Event State Filter' = </w:t>
      </w:r>
      <w:r>
        <w:rPr>
          <w:rFonts w:hint="eastAsia" w:ascii="Times New Roman"/>
        </w:rPr>
        <w:tab/>
      </w:r>
      <w:r>
        <w:rPr>
          <w:rFonts w:hint="eastAsia" w:ascii="Times New Roman"/>
        </w:rPr>
        <w:tab/>
      </w:r>
      <w:r>
        <w:rPr>
          <w:rFonts w:hint="eastAsia" w:ascii="Times New Roman"/>
        </w:rPr>
        <w:tab/>
      </w:r>
      <w:r>
        <w:rPr>
          <w:rFonts w:ascii="Times New Roman"/>
        </w:rPr>
        <w:t xml:space="preserve">NORMAL </w:t>
      </w:r>
    </w:p>
    <w:p>
      <w:pPr>
        <w:pStyle w:val="32"/>
        <w:numPr>
          <w:ilvl w:val="0"/>
          <w:numId w:val="134"/>
        </w:numPr>
        <w:tabs>
          <w:tab w:val="left" w:pos="3780"/>
        </w:tabs>
        <w:ind w:firstLineChars="0"/>
        <w:rPr>
          <w:rFonts w:ascii="Times New Roman"/>
        </w:rPr>
      </w:pPr>
      <w:r>
        <w:rPr>
          <w:rFonts w:ascii="Times New Roman"/>
        </w:rPr>
        <w:t xml:space="preserve">RECEIVE GetEnrollmentSummary-ACK, </w:t>
      </w:r>
    </w:p>
    <w:p>
      <w:pPr>
        <w:pStyle w:val="32"/>
        <w:tabs>
          <w:tab w:val="left" w:pos="1155"/>
          <w:tab w:val="left" w:pos="1260"/>
          <w:tab w:val="left" w:pos="3780"/>
          <w:tab w:val="left" w:pos="4422"/>
        </w:tabs>
        <w:rPr>
          <w:rFonts w:ascii="Times New Roman"/>
        </w:rPr>
      </w:pPr>
      <w:r>
        <w:rPr>
          <w:rFonts w:ascii="Times New Roman"/>
        </w:rPr>
        <w:t xml:space="preserve"> </w:t>
      </w:r>
      <w:r>
        <w:rPr>
          <w:rFonts w:hint="eastAsia" w:ascii="Times New Roman"/>
        </w:rPr>
        <w:tab/>
      </w:r>
      <w:r>
        <w:rPr>
          <w:rFonts w:ascii="Times New Roman"/>
        </w:rPr>
        <w:t>'List of Enrollment Summaries' =</w:t>
      </w:r>
      <w:r>
        <w:rPr>
          <w:rFonts w:hint="eastAsia" w:ascii="Times New Roman"/>
        </w:rPr>
        <w:tab/>
      </w:r>
      <w:r>
        <w:rPr>
          <w:rFonts w:ascii="Times New Roman"/>
        </w:rPr>
        <w:t xml:space="preserve">(all configured event-generating objects with Event_State = </w:t>
      </w:r>
    </w:p>
    <w:p>
      <w:pPr>
        <w:pStyle w:val="32"/>
        <w:tabs>
          <w:tab w:val="left" w:pos="1155"/>
          <w:tab w:val="left" w:pos="1260"/>
          <w:tab w:val="left" w:pos="3780"/>
          <w:tab w:val="left" w:pos="4422"/>
        </w:tabs>
        <w:rPr>
          <w:rFonts w:ascii="Times New Roman"/>
        </w:rPr>
      </w:pPr>
      <w:r>
        <w:rPr>
          <w:rFonts w:ascii="Times New Roman"/>
        </w:rPr>
        <w:t xml:space="preserve">                                  NORMAL) </w:t>
      </w:r>
    </w:p>
    <w:p>
      <w:pPr>
        <w:pStyle w:val="32"/>
        <w:numPr>
          <w:ilvl w:val="0"/>
          <w:numId w:val="134"/>
        </w:numPr>
        <w:tabs>
          <w:tab w:val="left" w:pos="3780"/>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'Event State Filter' =</w:t>
      </w:r>
      <w:r>
        <w:rPr>
          <w:rFonts w:hint="eastAsia" w:ascii="Times New Roman"/>
        </w:rPr>
        <w:tab/>
      </w:r>
      <w:r>
        <w:rPr>
          <w:rFonts w:hint="eastAsia" w:ascii="Times New Roman"/>
        </w:rPr>
        <w:tab/>
      </w:r>
      <w:r>
        <w:rPr>
          <w:rFonts w:hint="eastAsia" w:ascii="Times New Roman"/>
        </w:rPr>
        <w:tab/>
      </w:r>
      <w:r>
        <w:rPr>
          <w:rFonts w:ascii="Times New Roman"/>
        </w:rPr>
        <w:t xml:space="preserve">FAULT </w:t>
      </w:r>
    </w:p>
    <w:p>
      <w:pPr>
        <w:pStyle w:val="32"/>
        <w:numPr>
          <w:ilvl w:val="0"/>
          <w:numId w:val="134"/>
        </w:numPr>
        <w:tabs>
          <w:tab w:val="left" w:pos="3780"/>
        </w:tabs>
        <w:ind w:firstLineChars="0"/>
        <w:rPr>
          <w:rFonts w:ascii="Times New Roman"/>
        </w:rPr>
      </w:pPr>
      <w:r>
        <w:rPr>
          <w:rFonts w:ascii="Times New Roman"/>
        </w:rPr>
        <w:t xml:space="preserve">RECEIVE GetEnrollmentSummary-ACK, </w:t>
      </w:r>
    </w:p>
    <w:p>
      <w:pPr>
        <w:pStyle w:val="32"/>
        <w:tabs>
          <w:tab w:val="left" w:pos="1155"/>
          <w:tab w:val="left" w:pos="1260"/>
          <w:tab w:val="left" w:pos="3780"/>
          <w:tab w:val="left" w:pos="3990"/>
          <w:tab w:val="left" w:pos="4422"/>
        </w:tabs>
        <w:rPr>
          <w:rFonts w:ascii="Times New Roman"/>
        </w:rPr>
      </w:pPr>
      <w:r>
        <w:rPr>
          <w:rFonts w:hint="eastAsia" w:ascii="Times New Roman"/>
        </w:rPr>
        <w:tab/>
      </w:r>
      <w:r>
        <w:rPr>
          <w:rFonts w:ascii="Times New Roman"/>
        </w:rPr>
        <w:t>'List of Enrollment Summaries' = (all configured event-generating objects with Event_State =</w:t>
      </w:r>
    </w:p>
    <w:p>
      <w:pPr>
        <w:pStyle w:val="32"/>
        <w:tabs>
          <w:tab w:val="left" w:pos="1155"/>
          <w:tab w:val="left" w:pos="1260"/>
          <w:tab w:val="left" w:pos="3780"/>
          <w:tab w:val="left" w:pos="3990"/>
          <w:tab w:val="left" w:pos="4422"/>
        </w:tabs>
        <w:rPr>
          <w:rFonts w:ascii="Times New Roman"/>
        </w:rPr>
      </w:pPr>
      <w:r>
        <w:rPr>
          <w:rFonts w:ascii="Times New Roman"/>
        </w:rPr>
        <w:t xml:space="preserve">                                  FAULT) </w:t>
      </w:r>
    </w:p>
    <w:p>
      <w:pPr>
        <w:pStyle w:val="32"/>
        <w:numPr>
          <w:ilvl w:val="0"/>
          <w:numId w:val="134"/>
        </w:numPr>
        <w:tabs>
          <w:tab w:val="left" w:pos="3780"/>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 xml:space="preserve">'Event State Filter' = </w:t>
      </w:r>
      <w:r>
        <w:rPr>
          <w:rFonts w:hint="eastAsia" w:ascii="Times New Roman"/>
        </w:rPr>
        <w:tab/>
      </w:r>
      <w:r>
        <w:rPr>
          <w:rFonts w:hint="eastAsia" w:ascii="Times New Roman"/>
        </w:rPr>
        <w:tab/>
      </w:r>
      <w:r>
        <w:rPr>
          <w:rFonts w:hint="eastAsia" w:ascii="Times New Roman"/>
        </w:rPr>
        <w:tab/>
      </w:r>
      <w:r>
        <w:rPr>
          <w:rFonts w:ascii="Times New Roman"/>
        </w:rPr>
        <w:t xml:space="preserve">OFFNORMAL </w:t>
      </w:r>
    </w:p>
    <w:p>
      <w:pPr>
        <w:pStyle w:val="32"/>
        <w:numPr>
          <w:ilvl w:val="0"/>
          <w:numId w:val="134"/>
        </w:numPr>
        <w:tabs>
          <w:tab w:val="left" w:pos="3780"/>
        </w:tabs>
        <w:ind w:firstLineChars="0"/>
        <w:rPr>
          <w:rFonts w:ascii="Times New Roman"/>
        </w:rPr>
      </w:pPr>
      <w:r>
        <w:rPr>
          <w:rFonts w:ascii="Times New Roman"/>
        </w:rPr>
        <w:t xml:space="preserve">RECEIVE GetEnrollmentSummary-ACK, </w:t>
      </w:r>
    </w:p>
    <w:p>
      <w:pPr>
        <w:pStyle w:val="32"/>
        <w:tabs>
          <w:tab w:val="left" w:pos="1155"/>
          <w:tab w:val="left" w:pos="1260"/>
          <w:tab w:val="left" w:pos="3780"/>
          <w:tab w:val="left" w:pos="3990"/>
          <w:tab w:val="left" w:pos="4422"/>
        </w:tabs>
        <w:rPr>
          <w:rFonts w:ascii="Times New Roman"/>
        </w:rPr>
      </w:pPr>
      <w:r>
        <w:rPr>
          <w:rFonts w:hint="eastAsia" w:ascii="Times New Roman"/>
        </w:rPr>
        <w:tab/>
      </w:r>
      <w:r>
        <w:rPr>
          <w:rFonts w:ascii="Times New Roman"/>
        </w:rPr>
        <w:t xml:space="preserve">'List of Enrollment Summaries' = (all configured event-generating objects with Event_State = </w:t>
      </w:r>
    </w:p>
    <w:p>
      <w:pPr>
        <w:pStyle w:val="32"/>
        <w:tabs>
          <w:tab w:val="left" w:pos="1155"/>
          <w:tab w:val="left" w:pos="1260"/>
          <w:tab w:val="left" w:pos="3780"/>
          <w:tab w:val="left" w:pos="3990"/>
          <w:tab w:val="left" w:pos="4422"/>
        </w:tabs>
        <w:ind w:firstLine="3990" w:firstLineChars="1900"/>
        <w:rPr>
          <w:rFonts w:ascii="Times New Roman"/>
        </w:rPr>
      </w:pPr>
      <w:r>
        <w:rPr>
          <w:rFonts w:ascii="Times New Roman"/>
        </w:rPr>
        <w:t xml:space="preserve">OFFNORMAL) </w:t>
      </w:r>
    </w:p>
    <w:p>
      <w:pPr>
        <w:pStyle w:val="32"/>
        <w:numPr>
          <w:ilvl w:val="0"/>
          <w:numId w:val="134"/>
        </w:numPr>
        <w:tabs>
          <w:tab w:val="left" w:pos="3780"/>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 xml:space="preserve">'Event State Filter' = </w:t>
      </w:r>
      <w:r>
        <w:rPr>
          <w:rFonts w:hint="eastAsia" w:ascii="Times New Roman"/>
        </w:rPr>
        <w:tab/>
      </w:r>
      <w:r>
        <w:rPr>
          <w:rFonts w:hint="eastAsia" w:ascii="Times New Roman"/>
        </w:rPr>
        <w:tab/>
      </w:r>
      <w:r>
        <w:rPr>
          <w:rFonts w:hint="eastAsia" w:ascii="Times New Roman"/>
        </w:rPr>
        <w:tab/>
      </w:r>
      <w:r>
        <w:rPr>
          <w:rFonts w:ascii="Times New Roman"/>
        </w:rPr>
        <w:t xml:space="preserve">ACTIVE </w:t>
      </w:r>
    </w:p>
    <w:p>
      <w:pPr>
        <w:pStyle w:val="32"/>
        <w:numPr>
          <w:ilvl w:val="0"/>
          <w:numId w:val="134"/>
        </w:numPr>
        <w:tabs>
          <w:tab w:val="left" w:pos="1470"/>
          <w:tab w:val="left" w:pos="3780"/>
          <w:tab w:val="left" w:pos="5040"/>
        </w:tabs>
        <w:ind w:firstLineChars="0"/>
        <w:rPr>
          <w:rFonts w:ascii="Times New Roman"/>
        </w:rPr>
      </w:pPr>
      <w:r>
        <w:rPr>
          <w:rFonts w:ascii="Times New Roman"/>
        </w:rPr>
        <w:t>RECEIVE GetEnrollmentSummary-ACK,</w:t>
      </w:r>
    </w:p>
    <w:p>
      <w:pPr>
        <w:pStyle w:val="32"/>
        <w:tabs>
          <w:tab w:val="left" w:pos="1155"/>
          <w:tab w:val="left" w:pos="1260"/>
          <w:tab w:val="left" w:pos="1470"/>
          <w:tab w:val="left" w:pos="3780"/>
          <w:tab w:val="left" w:pos="4422"/>
        </w:tabs>
        <w:ind w:left="5040" w:leftChars="200" w:hanging="4620" w:hangingChars="2200"/>
        <w:rPr>
          <w:rFonts w:ascii="Times New Roman"/>
        </w:rPr>
      </w:pPr>
      <w:r>
        <w:rPr>
          <w:rFonts w:hint="eastAsia" w:ascii="Times New Roman"/>
        </w:rPr>
        <w:tab/>
      </w:r>
      <w:r>
        <w:rPr>
          <w:rFonts w:ascii="Times New Roman"/>
        </w:rPr>
        <w:t>'List of Enrollment Summaries' =</w:t>
      </w:r>
      <w:r>
        <w:rPr>
          <w:rFonts w:hint="eastAsia" w:ascii="Times New Roman"/>
        </w:rPr>
        <w:tab/>
      </w:r>
      <w:r>
        <w:rPr>
          <w:rFonts w:ascii="Times New Roman"/>
        </w:rPr>
        <w:t>(all configured event-generating objects with Event_State =</w:t>
      </w:r>
    </w:p>
    <w:p>
      <w:pPr>
        <w:pStyle w:val="32"/>
        <w:tabs>
          <w:tab w:val="left" w:pos="1155"/>
          <w:tab w:val="left" w:pos="1260"/>
          <w:tab w:val="left" w:pos="1470"/>
          <w:tab w:val="left" w:pos="3780"/>
          <w:tab w:val="left" w:pos="4422"/>
        </w:tabs>
        <w:ind w:left="5040" w:leftChars="1900" w:hanging="1050" w:hangingChars="500"/>
        <w:rPr>
          <w:rFonts w:ascii="Times New Roman"/>
        </w:rPr>
      </w:pPr>
      <w:r>
        <w:rPr>
          <w:rFonts w:ascii="Times New Roman"/>
        </w:rPr>
        <w:t xml:space="preserve">a value other than NORMAL) </w:t>
      </w:r>
    </w:p>
    <w:p>
      <w:pPr>
        <w:pStyle w:val="32"/>
        <w:numPr>
          <w:ilvl w:val="0"/>
          <w:numId w:val="134"/>
        </w:numPr>
        <w:tabs>
          <w:tab w:val="left" w:pos="3780"/>
        </w:tabs>
        <w:ind w:firstLineChars="0"/>
        <w:rPr>
          <w:rFonts w:ascii="Times New Roman"/>
        </w:rPr>
      </w:pPr>
      <w:r>
        <w:rPr>
          <w:rFonts w:ascii="Times New Roman"/>
        </w:rPr>
        <w:t xml:space="preserve">TRANSMIT GetEnrollmentSummary-Request,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780"/>
          <w:tab w:val="left" w:pos="3990"/>
          <w:tab w:val="left" w:pos="5040"/>
        </w:tabs>
        <w:rPr>
          <w:rFonts w:ascii="Times New Roman"/>
        </w:rPr>
      </w:pPr>
      <w:r>
        <w:rPr>
          <w:rFonts w:hint="eastAsia" w:ascii="Times New Roman"/>
        </w:rPr>
        <w:tab/>
      </w:r>
      <w:r>
        <w:rPr>
          <w:rFonts w:ascii="Times New Roman"/>
        </w:rPr>
        <w:t xml:space="preserve">'Event State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numPr>
          <w:ilvl w:val="0"/>
          <w:numId w:val="134"/>
        </w:numPr>
        <w:tabs>
          <w:tab w:val="left" w:pos="3780"/>
        </w:tabs>
        <w:ind w:firstLineChars="0"/>
        <w:rPr>
          <w:rFonts w:ascii="Times New Roman"/>
        </w:rPr>
      </w:pPr>
      <w:r>
        <w:rPr>
          <w:rFonts w:ascii="Times New Roman"/>
        </w:rPr>
        <w:t xml:space="preserve">RECEIVE GetEnrollmentSummary-ACK, </w:t>
      </w:r>
    </w:p>
    <w:p>
      <w:pPr>
        <w:pStyle w:val="32"/>
        <w:tabs>
          <w:tab w:val="left" w:pos="1155"/>
          <w:tab w:val="left" w:pos="1260"/>
          <w:tab w:val="left" w:pos="3780"/>
          <w:tab w:val="left" w:pos="3990"/>
          <w:tab w:val="left" w:pos="4422"/>
        </w:tabs>
        <w:ind w:firstLine="840" w:firstLineChars="400"/>
        <w:rPr>
          <w:rFonts w:ascii="Times New Roman"/>
        </w:rPr>
      </w:pPr>
      <w:r>
        <w:rPr>
          <w:rFonts w:hint="eastAsia" w:ascii="Times New Roman"/>
        </w:rPr>
        <w:tab/>
      </w:r>
      <w:r>
        <w:rPr>
          <w:rFonts w:ascii="Times New Roman"/>
        </w:rPr>
        <w:t>'List of Enrollment Summaries' =(the union of all of the summaries returned in steps 1 - 8)</w:t>
      </w:r>
    </w:p>
    <w:p>
      <w:pPr>
        <w:pStyle w:val="868"/>
        <w:numPr>
          <w:ilvl w:val="0"/>
          <w:numId w:val="132"/>
        </w:numPr>
        <w:spacing w:before="156" w:after="156"/>
      </w:pPr>
      <w:r>
        <w:rPr>
          <w:rFonts w:hint="eastAsia"/>
        </w:rPr>
        <w:t>事件类型过滤器</w:t>
      </w:r>
    </w:p>
    <w:p>
      <w:pPr>
        <w:pStyle w:val="32"/>
      </w:pPr>
      <w:r>
        <w:rPr>
          <w:rFonts w:hint="eastAsia"/>
        </w:rPr>
        <w:t>目的：验证在使用“</w:t>
      </w:r>
      <w:r>
        <w:rPr>
          <w:rFonts w:hint="eastAsia" w:ascii="Times New Roman"/>
        </w:rPr>
        <w:t>Event</w:t>
      </w:r>
      <w:r>
        <w:rPr>
          <w:rFonts w:hint="eastAsia"/>
        </w:rPr>
        <w:t xml:space="preserve"> </w:t>
      </w:r>
      <w:r>
        <w:rPr>
          <w:rFonts w:hint="eastAsia" w:ascii="Times New Roman"/>
        </w:rPr>
        <w:t>Type</w:t>
      </w:r>
      <w:r>
        <w:rPr>
          <w:rFonts w:hint="eastAsia"/>
        </w:rPr>
        <w:t xml:space="preserve"> </w:t>
      </w:r>
      <w:r>
        <w:rPr>
          <w:rFonts w:hint="eastAsia" w:ascii="Times New Roman"/>
        </w:rPr>
        <w:t>Filter</w:t>
      </w:r>
      <w:r>
        <w:rPr>
          <w:rFonts w:hint="eastAsia"/>
        </w:rPr>
        <w:t>”时</w:t>
      </w:r>
      <w:r>
        <w:rPr>
          <w:rFonts w:hint="eastAsia" w:ascii="Times New Roman"/>
        </w:rPr>
        <w:t>IUT</w:t>
      </w:r>
      <w:r>
        <w:rPr>
          <w:rFonts w:hint="eastAsia"/>
        </w:rPr>
        <w:t>是否可以执行</w:t>
      </w:r>
      <w:r>
        <w:rPr>
          <w:rFonts w:hint="eastAsia" w:ascii="Times New Roman"/>
        </w:rPr>
        <w:t>GetEnrollmentSummary</w:t>
      </w:r>
      <w:r>
        <w:rPr>
          <w:rFonts w:hint="eastAsia"/>
        </w:rPr>
        <w:t>请求。</w:t>
      </w:r>
    </w:p>
    <w:p>
      <w:pPr>
        <w:pStyle w:val="32"/>
      </w:pPr>
      <w:r>
        <w:rPr>
          <w:rFonts w:hint="eastAsia"/>
        </w:rPr>
        <w:t>配置要求：如果可能配置</w:t>
      </w:r>
      <w:r>
        <w:rPr>
          <w:rFonts w:hint="eastAsia" w:ascii="Times New Roman"/>
        </w:rPr>
        <w:t>IUT</w:t>
      </w:r>
      <w:r>
        <w:rPr>
          <w:rFonts w:hint="eastAsia"/>
        </w:rPr>
        <w:t>，使其具有一个或多个事件生成对象，用于以下每个事件类型</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BITSTRING</w:t>
      </w:r>
      <w:r>
        <w:rPr>
          <w:rFonts w:hint="eastAsia"/>
        </w:rPr>
        <w:t>，</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STATE</w:t>
      </w:r>
      <w:r>
        <w:rPr>
          <w:rFonts w:hint="eastAsia"/>
        </w:rPr>
        <w:t>，</w:t>
      </w:r>
      <w:r>
        <w:rPr>
          <w:rFonts w:hint="eastAsia" w:ascii="Times New Roman"/>
        </w:rPr>
        <w:t>CHANGE</w:t>
      </w:r>
      <w:r>
        <w:rPr>
          <w:rFonts w:hint="eastAsia"/>
        </w:rPr>
        <w:t>_</w:t>
      </w:r>
      <w:r>
        <w:rPr>
          <w:rFonts w:hint="eastAsia" w:ascii="Times New Roman"/>
        </w:rPr>
        <w:t>OF</w:t>
      </w:r>
      <w:r>
        <w:rPr>
          <w:rFonts w:hint="eastAsia"/>
        </w:rPr>
        <w:t>_</w:t>
      </w:r>
      <w:r>
        <w:rPr>
          <w:rFonts w:hint="eastAsia" w:ascii="Times New Roman"/>
        </w:rPr>
        <w:t>VALUE</w:t>
      </w:r>
      <w:r>
        <w:rPr>
          <w:rFonts w:hint="eastAsia"/>
        </w:rPr>
        <w:t>，</w:t>
      </w:r>
      <w:r>
        <w:rPr>
          <w:rFonts w:hint="eastAsia" w:ascii="Times New Roman"/>
        </w:rPr>
        <w:t>COMMAND</w:t>
      </w:r>
      <w:r>
        <w:rPr>
          <w:rFonts w:hint="eastAsia"/>
        </w:rPr>
        <w:t>_</w:t>
      </w:r>
      <w:r>
        <w:rPr>
          <w:rFonts w:hint="eastAsia" w:ascii="Times New Roman"/>
        </w:rPr>
        <w:t>FAILURE</w:t>
      </w:r>
      <w:r>
        <w:rPr>
          <w:rFonts w:hint="eastAsia"/>
        </w:rPr>
        <w:t>，</w:t>
      </w:r>
      <w:r>
        <w:rPr>
          <w:rFonts w:hint="eastAsia" w:ascii="Times New Roman"/>
        </w:rPr>
        <w:t>FLOATING</w:t>
      </w:r>
      <w:r>
        <w:rPr>
          <w:rFonts w:hint="eastAsia"/>
        </w:rPr>
        <w:t>_</w:t>
      </w:r>
      <w:r>
        <w:rPr>
          <w:rFonts w:hint="eastAsia" w:ascii="Times New Roman"/>
        </w:rPr>
        <w:t>LIMIT</w:t>
      </w:r>
      <w:r>
        <w:rPr>
          <w:rFonts w:hint="eastAsia"/>
        </w:rPr>
        <w:t>和</w:t>
      </w:r>
      <w:r>
        <w:rPr>
          <w:rFonts w:hint="eastAsia" w:ascii="Times New Roman"/>
        </w:rPr>
        <w:t>OUT</w:t>
      </w:r>
      <w:r>
        <w:rPr>
          <w:rFonts w:hint="eastAsia"/>
        </w:rPr>
        <w:t>_</w:t>
      </w:r>
      <w:r>
        <w:rPr>
          <w:rFonts w:hint="eastAsia" w:ascii="Times New Roman"/>
        </w:rPr>
        <w:t>OF</w:t>
      </w:r>
      <w:r>
        <w:rPr>
          <w:rFonts w:hint="eastAsia"/>
        </w:rPr>
        <w:t>_</w:t>
      </w:r>
      <w:r>
        <w:rPr>
          <w:rFonts w:hint="eastAsia" w:ascii="Times New Roman"/>
        </w:rPr>
        <w:t>RANGE</w:t>
      </w:r>
      <w:r>
        <w:rPr>
          <w:rFonts w:hint="eastAsia"/>
        </w:rPr>
        <w:t>。如果仅支持这些事件类型的子集，应该尽可能多地配置它们。</w:t>
      </w:r>
    </w:p>
    <w:p>
      <w:pPr>
        <w:pStyle w:val="32"/>
      </w:pPr>
      <w:r>
        <w:rPr>
          <w:rFonts w:hint="eastAsia"/>
        </w:rPr>
        <w:t>测试步骤:</w:t>
      </w:r>
    </w:p>
    <w:p>
      <w:pPr>
        <w:pStyle w:val="32"/>
        <w:numPr>
          <w:ilvl w:val="0"/>
          <w:numId w:val="135"/>
        </w:numPr>
        <w:ind w:firstLineChars="0"/>
        <w:rPr>
          <w:rFonts w:ascii="Times New Roman"/>
        </w:rPr>
      </w:pPr>
      <w:r>
        <w:rPr>
          <w:rFonts w:ascii="Times New Roman"/>
        </w:rPr>
        <w:t xml:space="preserve">TRANSMIT GetEnrollmentSummary-Request,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'Event Type Filter' =</w:t>
      </w:r>
      <w:r>
        <w:rPr>
          <w:rFonts w:hint="eastAsia" w:ascii="Times New Roman"/>
        </w:rPr>
        <w:tab/>
      </w:r>
      <w:r>
        <w:rPr>
          <w:rFonts w:hint="eastAsia" w:ascii="Times New Roman"/>
        </w:rPr>
        <w:tab/>
      </w:r>
      <w:r>
        <w:rPr>
          <w:rFonts w:hint="eastAsia" w:ascii="Times New Roman"/>
        </w:rPr>
        <w:tab/>
      </w:r>
      <w:r>
        <w:rPr>
          <w:rFonts w:ascii="Times New Roman"/>
        </w:rPr>
        <w:t xml:space="preserve">CHANGE_OF_BITSTRING </w:t>
      </w:r>
    </w:p>
    <w:p>
      <w:pPr>
        <w:pStyle w:val="32"/>
        <w:numPr>
          <w:ilvl w:val="0"/>
          <w:numId w:val="135"/>
        </w:numPr>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'List of Enrollment Summaries' =</w:t>
      </w:r>
      <w:r>
        <w:rPr>
          <w:rFonts w:hint="eastAsia" w:ascii="Times New Roman"/>
        </w:rPr>
        <w:tab/>
      </w:r>
      <w:r>
        <w:rPr>
          <w:rFonts w:hint="eastAsia" w:ascii="Times New Roman"/>
        </w:rPr>
        <w:tab/>
      </w:r>
      <w:r>
        <w:rPr>
          <w:rFonts w:hint="eastAsia" w:ascii="Times New Roman"/>
        </w:rPr>
        <w:tab/>
      </w:r>
      <w:r>
        <w:rPr>
          <w:rFonts w:ascii="Times New Roman"/>
        </w:rPr>
        <w:t xml:space="preserve">(all configured event-generating objects with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Event_Type =</w:t>
      </w:r>
      <w:r>
        <w:rPr>
          <w:rFonts w:hint="eastAsia" w:ascii="Times New Roman"/>
        </w:rPr>
        <w:tab/>
      </w:r>
      <w:r>
        <w:rPr>
          <w:rFonts w:hint="eastAsia" w:ascii="Times New Roman"/>
        </w:rPr>
        <w:tab/>
      </w:r>
      <w:r>
        <w:rPr>
          <w:rFonts w:hint="eastAsia" w:ascii="Times New Roman"/>
        </w:rPr>
        <w:tab/>
      </w:r>
      <w:r>
        <w:rPr>
          <w:rFonts w:ascii="Times New Roman"/>
        </w:rPr>
        <w:t xml:space="preserve">CHANGE_OF_BITSTRING) </w:t>
      </w:r>
    </w:p>
    <w:p>
      <w:pPr>
        <w:pStyle w:val="32"/>
        <w:numPr>
          <w:ilvl w:val="0"/>
          <w:numId w:val="135"/>
        </w:numPr>
        <w:ind w:firstLineChars="0"/>
        <w:rPr>
          <w:rFonts w:ascii="Times New Roman"/>
        </w:rPr>
      </w:pPr>
      <w:r>
        <w:rPr>
          <w:rFonts w:ascii="Times New Roman"/>
        </w:rPr>
        <w:t xml:space="preserve">TRANSMIT GetEnrollmentSummary-Request,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'Event Type Filter' = </w:t>
      </w:r>
      <w:r>
        <w:rPr>
          <w:rFonts w:hint="eastAsia" w:ascii="Times New Roman"/>
        </w:rPr>
        <w:tab/>
      </w:r>
      <w:r>
        <w:rPr>
          <w:rFonts w:hint="eastAsia" w:ascii="Times New Roman"/>
        </w:rPr>
        <w:tab/>
      </w:r>
      <w:r>
        <w:rPr>
          <w:rFonts w:hint="eastAsia" w:ascii="Times New Roman"/>
        </w:rPr>
        <w:tab/>
      </w:r>
      <w:r>
        <w:rPr>
          <w:rFonts w:ascii="Times New Roman"/>
        </w:rPr>
        <w:t xml:space="preserve">CHANGE_OF_STATE </w:t>
      </w:r>
    </w:p>
    <w:p>
      <w:pPr>
        <w:pStyle w:val="32"/>
        <w:numPr>
          <w:ilvl w:val="0"/>
          <w:numId w:val="135"/>
        </w:numPr>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'List of Enrollment Summaries' = </w:t>
      </w:r>
      <w:r>
        <w:rPr>
          <w:rFonts w:hint="eastAsia" w:ascii="Times New Roman"/>
        </w:rPr>
        <w:tab/>
      </w:r>
      <w:r>
        <w:rPr>
          <w:rFonts w:hint="eastAsia" w:ascii="Times New Roman"/>
        </w:rPr>
        <w:tab/>
      </w:r>
      <w:r>
        <w:rPr>
          <w:rFonts w:ascii="Times New Roman"/>
        </w:rPr>
        <w:t xml:space="preserve">(all configured event-generating objects with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Event_Type = </w:t>
      </w:r>
      <w:r>
        <w:rPr>
          <w:rFonts w:hint="eastAsia" w:ascii="Times New Roman"/>
        </w:rPr>
        <w:tab/>
      </w:r>
      <w:r>
        <w:rPr>
          <w:rFonts w:hint="eastAsia" w:ascii="Times New Roman"/>
        </w:rPr>
        <w:tab/>
      </w:r>
      <w:r>
        <w:rPr>
          <w:rFonts w:hint="eastAsia" w:ascii="Times New Roman"/>
        </w:rPr>
        <w:tab/>
      </w:r>
      <w:r>
        <w:rPr>
          <w:rFonts w:ascii="Times New Roman"/>
        </w:rPr>
        <w:t xml:space="preserve">CHANGE_OF_STATE) </w:t>
      </w:r>
    </w:p>
    <w:p>
      <w:pPr>
        <w:pStyle w:val="32"/>
        <w:numPr>
          <w:ilvl w:val="0"/>
          <w:numId w:val="135"/>
        </w:numPr>
        <w:ind w:firstLineChars="0"/>
        <w:rPr>
          <w:rFonts w:ascii="Times New Roman"/>
        </w:rPr>
      </w:pPr>
      <w:r>
        <w:rPr>
          <w:rFonts w:ascii="Times New Roman"/>
        </w:rPr>
        <w:t xml:space="preserve">TRANSMIT GetEnrollmentSummary-Request,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'Event Type Filter' =</w:t>
      </w:r>
      <w:r>
        <w:rPr>
          <w:rFonts w:hint="eastAsia" w:ascii="Times New Roman"/>
        </w:rPr>
        <w:tab/>
      </w:r>
      <w:r>
        <w:rPr>
          <w:rFonts w:hint="eastAsia" w:ascii="Times New Roman"/>
        </w:rPr>
        <w:tab/>
      </w:r>
      <w:r>
        <w:rPr>
          <w:rFonts w:hint="eastAsia" w:ascii="Times New Roman"/>
        </w:rPr>
        <w:tab/>
      </w:r>
      <w:r>
        <w:rPr>
          <w:rFonts w:ascii="Times New Roman"/>
        </w:rPr>
        <w:t xml:space="preserve">CHANGE_OF_VALUE </w:t>
      </w:r>
    </w:p>
    <w:p>
      <w:pPr>
        <w:pStyle w:val="32"/>
        <w:numPr>
          <w:ilvl w:val="0"/>
          <w:numId w:val="135"/>
        </w:numPr>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'List of Enrollment Summaries' =</w:t>
      </w:r>
      <w:r>
        <w:rPr>
          <w:rFonts w:hint="eastAsia" w:ascii="Times New Roman"/>
        </w:rPr>
        <w:tab/>
      </w:r>
      <w:r>
        <w:rPr>
          <w:rFonts w:hint="eastAsia" w:ascii="Times New Roman"/>
        </w:rPr>
        <w:tab/>
      </w:r>
      <w:r>
        <w:rPr>
          <w:rFonts w:hint="eastAsia" w:ascii="Times New Roman"/>
        </w:rPr>
        <w:tab/>
      </w:r>
      <w:r>
        <w:rPr>
          <w:rFonts w:ascii="Times New Roman"/>
        </w:rPr>
        <w:t xml:space="preserve">(all configured event-generating objects with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Event_Type = CHANGE_OF_VALUE)</w:t>
      </w:r>
    </w:p>
    <w:p>
      <w:pPr>
        <w:pStyle w:val="32"/>
        <w:numPr>
          <w:ilvl w:val="0"/>
          <w:numId w:val="135"/>
        </w:numPr>
        <w:ind w:firstLineChars="0"/>
        <w:rPr>
          <w:rFonts w:ascii="Times New Roman"/>
        </w:rPr>
      </w:pPr>
      <w:r>
        <w:rPr>
          <w:rFonts w:ascii="Times New Roman"/>
        </w:rPr>
        <w:t xml:space="preserve">TRANSMIT GetEnrollmentSummary-Request, </w:t>
      </w:r>
    </w:p>
    <w:p>
      <w:pPr>
        <w:pStyle w:val="32"/>
        <w:tabs>
          <w:tab w:val="left" w:pos="84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84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'Event Type Filter' = </w:t>
      </w:r>
      <w:r>
        <w:rPr>
          <w:rFonts w:hint="eastAsia" w:ascii="Times New Roman"/>
        </w:rPr>
        <w:tab/>
      </w:r>
      <w:r>
        <w:rPr>
          <w:rFonts w:hint="eastAsia" w:ascii="Times New Roman"/>
        </w:rPr>
        <w:tab/>
      </w:r>
      <w:r>
        <w:rPr>
          <w:rFonts w:hint="eastAsia" w:ascii="Times New Roman"/>
        </w:rPr>
        <w:tab/>
      </w:r>
      <w:r>
        <w:rPr>
          <w:rFonts w:ascii="Times New Roman"/>
        </w:rPr>
        <w:t xml:space="preserve">FLOATING_LIMIT </w:t>
      </w:r>
    </w:p>
    <w:p>
      <w:pPr>
        <w:pStyle w:val="32"/>
        <w:numPr>
          <w:ilvl w:val="0"/>
          <w:numId w:val="135"/>
        </w:numPr>
        <w:ind w:firstLineChars="0"/>
        <w:rPr>
          <w:rFonts w:ascii="Times New Roman"/>
        </w:rPr>
      </w:pPr>
      <w:r>
        <w:rPr>
          <w:rFonts w:ascii="Times New Roman"/>
        </w:rPr>
        <w:t xml:space="preserve">RECEIVE GetEnrollmentSummary-ACK, </w:t>
      </w:r>
    </w:p>
    <w:p>
      <w:pPr>
        <w:pStyle w:val="32"/>
        <w:tabs>
          <w:tab w:val="left" w:pos="5040"/>
        </w:tabs>
        <w:ind w:left="105" w:leftChars="50" w:firstLine="1050" w:firstLineChars="500"/>
        <w:rPr>
          <w:rFonts w:ascii="Times New Roman"/>
        </w:rPr>
      </w:pPr>
      <w:r>
        <w:rPr>
          <w:rFonts w:ascii="Times New Roman"/>
        </w:rPr>
        <w:t>'List of Enrollment Summaries' =</w:t>
      </w:r>
      <w:r>
        <w:rPr>
          <w:rFonts w:hint="eastAsia" w:ascii="Times New Roman"/>
        </w:rPr>
        <w:tab/>
      </w:r>
      <w:r>
        <w:rPr>
          <w:rFonts w:hint="eastAsia" w:ascii="Times New Roman"/>
        </w:rPr>
        <w:tab/>
      </w:r>
      <w:r>
        <w:rPr>
          <w:rFonts w:ascii="Times New Roman"/>
        </w:rPr>
        <w:t xml:space="preserve">(all configured event-generating objects with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Event_Type =FLOATING_LIMIT)</w:t>
      </w:r>
    </w:p>
    <w:p>
      <w:pPr>
        <w:pStyle w:val="868"/>
        <w:numPr>
          <w:ilvl w:val="0"/>
          <w:numId w:val="132"/>
        </w:numPr>
        <w:spacing w:before="156" w:after="156"/>
      </w:pPr>
      <w:r>
        <w:rPr>
          <w:rFonts w:hint="eastAsia"/>
        </w:rPr>
        <w:t>优先级过滤器</w:t>
      </w:r>
    </w:p>
    <w:p>
      <w:pPr>
        <w:pStyle w:val="32"/>
      </w:pPr>
      <w:r>
        <w:rPr>
          <w:rFonts w:hint="eastAsia"/>
        </w:rPr>
        <w:t>目的：验证</w:t>
      </w:r>
      <w:r>
        <w:rPr>
          <w:rFonts w:hint="eastAsia" w:ascii="Times New Roman"/>
        </w:rPr>
        <w:t>IUT</w:t>
      </w:r>
      <w:r>
        <w:rPr>
          <w:rFonts w:hint="eastAsia"/>
        </w:rPr>
        <w:t>在使用“</w:t>
      </w:r>
      <w:r>
        <w:rPr>
          <w:rFonts w:hint="eastAsia" w:ascii="Times New Roman"/>
        </w:rPr>
        <w:t>Priority</w:t>
      </w:r>
      <w:r>
        <w:rPr>
          <w:rFonts w:hint="eastAsia"/>
        </w:rPr>
        <w:t xml:space="preserve"> </w:t>
      </w:r>
      <w:r>
        <w:rPr>
          <w:rFonts w:hint="eastAsia" w:ascii="Times New Roman"/>
        </w:rPr>
        <w:t>Filter</w:t>
      </w:r>
      <w:r>
        <w:rPr>
          <w:rFonts w:hint="eastAsia"/>
        </w:rPr>
        <w:t>”时可以执行</w:t>
      </w:r>
      <w:r>
        <w:rPr>
          <w:rFonts w:hint="eastAsia" w:ascii="Times New Roman"/>
        </w:rPr>
        <w:t>GetEnrollmentSummary</w:t>
      </w:r>
      <w:r>
        <w:rPr>
          <w:rFonts w:hint="eastAsia"/>
        </w:rPr>
        <w:t>请求。</w:t>
      </w:r>
    </w:p>
    <w:p>
      <w:pPr>
        <w:pStyle w:val="32"/>
      </w:pPr>
      <w:r>
        <w:rPr>
          <w:rFonts w:hint="eastAsia"/>
        </w:rPr>
        <w:t>配置要求：如果可能，</w:t>
      </w:r>
      <w:r>
        <w:rPr>
          <w:rFonts w:hint="eastAsia" w:ascii="Times New Roman"/>
        </w:rPr>
        <w:t>IUT</w:t>
      </w:r>
      <w:r>
        <w:rPr>
          <w:rFonts w:hint="eastAsia"/>
        </w:rPr>
        <w:t>应在四个不同的优先级中配置一个或多个事件生成对象。为了达到此测试目的，事件生成对象的优先级是对象最近转换的优先级。优先级应为</w:t>
      </w:r>
      <w:r>
        <w:rPr>
          <w:rFonts w:ascii="Times New Roman"/>
        </w:rPr>
        <w:t>0</w:t>
      </w:r>
      <w:r>
        <w:rPr>
          <w:rFonts w:hint="eastAsia" w:ascii="Times New Roman"/>
        </w:rPr>
        <w:t>，</w:t>
      </w:r>
      <w:r>
        <w:rPr>
          <w:rFonts w:ascii="Times New Roman"/>
        </w:rPr>
        <w:t>X</w:t>
      </w:r>
      <w:r>
        <w:rPr>
          <w:rFonts w:ascii="Times New Roman"/>
          <w:vertAlign w:val="subscript"/>
        </w:rPr>
        <w:t>low</w:t>
      </w:r>
      <w:r>
        <w:rPr>
          <w:rFonts w:hint="eastAsia" w:ascii="Times New Roman"/>
        </w:rPr>
        <w:t>，</w:t>
      </w:r>
      <w:r>
        <w:rPr>
          <w:rFonts w:ascii="Times New Roman"/>
        </w:rPr>
        <w:t>X</w:t>
      </w:r>
      <w:r>
        <w:rPr>
          <w:rFonts w:ascii="Times New Roman"/>
          <w:vertAlign w:val="subscript"/>
        </w:rPr>
        <w:t>high</w:t>
      </w:r>
      <w:r>
        <w:rPr>
          <w:rFonts w:hint="eastAsia" w:ascii="Times New Roman"/>
        </w:rPr>
        <w:t>，</w:t>
      </w:r>
      <w:r>
        <w:rPr>
          <w:rFonts w:ascii="Times New Roman"/>
        </w:rPr>
        <w:t>255</w:t>
      </w:r>
      <w:r>
        <w:rPr>
          <w:rFonts w:hint="eastAsia"/>
        </w:rPr>
        <w:t>，其中</w:t>
      </w:r>
      <w:r>
        <w:rPr>
          <w:rFonts w:ascii="Times New Roman"/>
        </w:rPr>
        <w:t>10</w:t>
      </w:r>
      <w:r>
        <w:rPr>
          <w:rFonts w:hint="eastAsia"/>
        </w:rPr>
        <w:t xml:space="preserve"> </w:t>
      </w:r>
      <w:r>
        <w:rPr>
          <w:rFonts w:ascii="Times New Roman"/>
        </w:rPr>
        <w:t>&lt;X</w:t>
      </w:r>
      <w:r>
        <w:rPr>
          <w:rFonts w:ascii="Times New Roman"/>
          <w:vertAlign w:val="subscript"/>
        </w:rPr>
        <w:t>low</w:t>
      </w:r>
      <w:r>
        <w:rPr>
          <w:rFonts w:ascii="Times New Roman"/>
        </w:rPr>
        <w:t>&lt;100</w:t>
      </w:r>
      <w:r>
        <w:rPr>
          <w:rFonts w:hint="eastAsia"/>
        </w:rPr>
        <w:t>且</w:t>
      </w:r>
      <w:r>
        <w:rPr>
          <w:rFonts w:ascii="Times New Roman"/>
        </w:rPr>
        <w:t>100 &lt;X</w:t>
      </w:r>
      <w:r>
        <w:rPr>
          <w:rFonts w:ascii="Times New Roman"/>
          <w:vertAlign w:val="subscript"/>
        </w:rPr>
        <w:t>high</w:t>
      </w:r>
      <w:r>
        <w:rPr>
          <w:rFonts w:ascii="Times New Roman"/>
        </w:rPr>
        <w:t>&lt;255</w:t>
      </w:r>
      <w:r>
        <w:rPr>
          <w:rFonts w:hint="eastAsia"/>
        </w:rPr>
        <w:t>。如果一次只能支持这些优先级的子集，则应配置尽可能多的优先级。</w:t>
      </w:r>
    </w:p>
    <w:p>
      <w:pPr>
        <w:pStyle w:val="32"/>
      </w:pPr>
      <w:r>
        <w:rPr>
          <w:rFonts w:hint="eastAsia"/>
        </w:rPr>
        <w:t>测试步骤：</w:t>
      </w:r>
    </w:p>
    <w:p>
      <w:pPr>
        <w:pStyle w:val="32"/>
        <w:numPr>
          <w:ilvl w:val="0"/>
          <w:numId w:val="136"/>
        </w:numPr>
        <w:tabs>
          <w:tab w:val="left" w:pos="4410"/>
        </w:tabs>
        <w:ind w:firstLineChars="0"/>
        <w:rPr>
          <w:rFonts w:ascii="Times New Roman"/>
        </w:rPr>
      </w:pPr>
      <w:r>
        <w:rPr>
          <w:rFonts w:ascii="Times New Roman"/>
        </w:rPr>
        <w:t xml:space="preserve">TRANSMIT GetEnrollmentSummary-Request, </w:t>
      </w:r>
    </w:p>
    <w:p>
      <w:pPr>
        <w:pStyle w:val="32"/>
        <w:tabs>
          <w:tab w:val="left" w:pos="3990"/>
          <w:tab w:val="left" w:pos="4410"/>
          <w:tab w:val="left" w:pos="5040"/>
        </w:tabs>
        <w:ind w:firstLine="1050" w:firstLineChars="500"/>
        <w:rPr>
          <w:rFonts w:ascii="Times New Roman"/>
        </w:rPr>
      </w:pP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3990"/>
          <w:tab w:val="left" w:pos="4410"/>
          <w:tab w:val="left" w:pos="5040"/>
        </w:tabs>
        <w:ind w:firstLine="1050" w:firstLineChars="500"/>
        <w:rPr>
          <w:rFonts w:ascii="Times New Roman"/>
        </w:rPr>
      </w:pPr>
      <w:r>
        <w:rPr>
          <w:rFonts w:ascii="Times New Roman"/>
        </w:rPr>
        <w:t>'MinPriority '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tabs>
          <w:tab w:val="left" w:pos="3990"/>
          <w:tab w:val="left" w:pos="4410"/>
          <w:tab w:val="left" w:pos="5040"/>
        </w:tabs>
        <w:ind w:firstLine="1050" w:firstLineChars="500"/>
        <w:rPr>
          <w:rFonts w:ascii="Times New Roman"/>
        </w:rPr>
      </w:pPr>
      <w:r>
        <w:rPr>
          <w:rFonts w:ascii="Times New Roman"/>
        </w:rPr>
        <w:t>'MaxPriority'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numPr>
          <w:ilvl w:val="0"/>
          <w:numId w:val="136"/>
        </w:numPr>
        <w:tabs>
          <w:tab w:val="left" w:pos="4410"/>
        </w:tabs>
        <w:ind w:firstLineChars="0"/>
        <w:rPr>
          <w:rFonts w:ascii="Times New Roman"/>
        </w:rPr>
      </w:pPr>
      <w:r>
        <w:rPr>
          <w:rFonts w:ascii="Times New Roman"/>
        </w:rPr>
        <w:t xml:space="preserve">RECEIVE GetEnrollmentSummary-ACK, </w:t>
      </w:r>
    </w:p>
    <w:p>
      <w:pPr>
        <w:pStyle w:val="32"/>
        <w:tabs>
          <w:tab w:val="left" w:pos="3990"/>
          <w:tab w:val="left" w:pos="4410"/>
          <w:tab w:val="left" w:pos="5040"/>
        </w:tabs>
        <w:ind w:left="4410" w:leftChars="500" w:hanging="3360" w:hangingChars="1600"/>
        <w:rPr>
          <w:rFonts w:ascii="Times New Roman"/>
        </w:rPr>
      </w:pPr>
      <w:r>
        <w:rPr>
          <w:rFonts w:ascii="Times New Roman"/>
        </w:rPr>
        <w:t xml:space="preserve">'List of Enrollment Summaries' = </w:t>
      </w:r>
      <w:r>
        <w:rPr>
          <w:rFonts w:hint="eastAsia" w:ascii="Times New Roman"/>
        </w:rPr>
        <w:tab/>
      </w:r>
      <w:r>
        <w:rPr>
          <w:rFonts w:ascii="Times New Roman"/>
        </w:rPr>
        <w:tab/>
      </w:r>
      <w:r>
        <w:rPr>
          <w:rFonts w:ascii="Times New Roman"/>
        </w:rPr>
        <w:tab/>
      </w:r>
      <w:r>
        <w:rPr>
          <w:rFonts w:ascii="Times New Roman"/>
        </w:rPr>
        <w:t xml:space="preserve">(all configured event-generating objects with a priority in  the specified range) </w:t>
      </w:r>
    </w:p>
    <w:p>
      <w:pPr>
        <w:pStyle w:val="32"/>
        <w:numPr>
          <w:ilvl w:val="0"/>
          <w:numId w:val="136"/>
        </w:numPr>
        <w:tabs>
          <w:tab w:val="left" w:pos="4410"/>
        </w:tabs>
        <w:ind w:firstLineChars="0"/>
        <w:rPr>
          <w:rFonts w:ascii="Times New Roman"/>
        </w:rPr>
      </w:pPr>
      <w:r>
        <w:rPr>
          <w:rFonts w:ascii="Times New Roman"/>
        </w:rPr>
        <w:t xml:space="preserve">TRANSMIT GetEnrollmentSummary-Request, </w:t>
      </w:r>
    </w:p>
    <w:p>
      <w:pPr>
        <w:pStyle w:val="32"/>
        <w:tabs>
          <w:tab w:val="left" w:pos="3990"/>
          <w:tab w:val="left" w:pos="4410"/>
          <w:tab w:val="left" w:pos="5040"/>
        </w:tabs>
        <w:ind w:firstLine="1050" w:firstLineChars="500"/>
        <w:rPr>
          <w:rFonts w:ascii="Times New Roman"/>
        </w:rPr>
      </w:pPr>
      <w:r>
        <w:rPr>
          <w:rFonts w:ascii="Times New Roman"/>
        </w:rPr>
        <w:t>'Acknowledgment Filter'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3990"/>
          <w:tab w:val="left" w:pos="4410"/>
          <w:tab w:val="left" w:pos="5040"/>
        </w:tabs>
        <w:ind w:firstLine="1050" w:firstLineChars="500"/>
        <w:rPr>
          <w:rFonts w:ascii="Times New Roman"/>
        </w:rPr>
      </w:pPr>
      <w:r>
        <w:rPr>
          <w:rFonts w:ascii="Times New Roman"/>
        </w:rPr>
        <w:t xml:space="preserve">'MinPriority' =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tabs>
          <w:tab w:val="left" w:pos="3990"/>
          <w:tab w:val="left" w:pos="4410"/>
          <w:tab w:val="left" w:pos="5040"/>
        </w:tabs>
        <w:ind w:firstLine="1050" w:firstLineChars="500"/>
        <w:rPr>
          <w:rFonts w:ascii="Times New Roman"/>
        </w:rPr>
      </w:pPr>
      <w:r>
        <w:rPr>
          <w:rFonts w:ascii="Times New Roman"/>
        </w:rPr>
        <w:t>'MaxPriority' =</w:t>
      </w:r>
      <w:r>
        <w:rPr>
          <w:rFonts w:hint="eastAsia" w:ascii="Times New Roman"/>
        </w:rPr>
        <w:tab/>
      </w:r>
      <w:r>
        <w:rPr>
          <w:rFonts w:hint="eastAsia" w:ascii="Times New Roman"/>
        </w:rPr>
        <w:tab/>
      </w:r>
      <w:r>
        <w:rPr>
          <w:rFonts w:hint="eastAsia" w:ascii="Times New Roman"/>
        </w:rPr>
        <w:tab/>
      </w:r>
      <w:r>
        <w:rPr>
          <w:rFonts w:ascii="Times New Roman"/>
        </w:rPr>
        <w:t xml:space="preserve">255 </w:t>
      </w:r>
    </w:p>
    <w:p>
      <w:pPr>
        <w:pStyle w:val="32"/>
        <w:numPr>
          <w:ilvl w:val="0"/>
          <w:numId w:val="136"/>
        </w:numPr>
        <w:tabs>
          <w:tab w:val="left" w:pos="4410"/>
        </w:tabs>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 xml:space="preserve">'List of Enrollment Summaries' = </w:t>
      </w:r>
      <w:r>
        <w:rPr>
          <w:rFonts w:hint="eastAsia" w:ascii="Times New Roman"/>
        </w:rPr>
        <w:tab/>
      </w:r>
      <w:r>
        <w:rPr>
          <w:rFonts w:hint="eastAsia" w:ascii="Times New Roman"/>
        </w:rPr>
        <w:tab/>
      </w:r>
      <w:r>
        <w:rPr>
          <w:rFonts w:ascii="Times New Roman"/>
        </w:rPr>
        <w:t xml:space="preserve">(all configured event-generating objects with a priority in     the specified range) </w:t>
      </w:r>
    </w:p>
    <w:p>
      <w:pPr>
        <w:pStyle w:val="32"/>
        <w:numPr>
          <w:ilvl w:val="0"/>
          <w:numId w:val="136"/>
        </w:numPr>
        <w:tabs>
          <w:tab w:val="left" w:pos="4410"/>
        </w:tabs>
        <w:ind w:firstLineChars="0"/>
        <w:rPr>
          <w:rFonts w:ascii="Times New Roman"/>
        </w:rPr>
      </w:pPr>
      <w:r>
        <w:rPr>
          <w:rFonts w:ascii="Times New Roman"/>
        </w:rPr>
        <w:t xml:space="preserve">TRANSMIT GetEnrollmentSummary-Request,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'MinPriority' = </w:t>
      </w:r>
      <w:r>
        <w:rPr>
          <w:rFonts w:hint="eastAsia" w:ascii="Times New Roman"/>
        </w:rPr>
        <w:tab/>
      </w:r>
      <w:r>
        <w:rPr>
          <w:rFonts w:hint="eastAsia" w:ascii="Times New Roman"/>
        </w:rPr>
        <w:tab/>
      </w:r>
      <w:r>
        <w:rPr>
          <w:rFonts w:hint="eastAsia" w:ascii="Times New Roman"/>
        </w:rPr>
        <w:tab/>
      </w:r>
      <w:r>
        <w:rPr>
          <w:rFonts w:ascii="Times New Roman"/>
        </w:rPr>
        <w:t>X</w:t>
      </w:r>
      <w:r>
        <w:rPr>
          <w:rFonts w:ascii="Times New Roman"/>
          <w:vertAlign w:val="subscript"/>
        </w:rPr>
        <w:t>low</w:t>
      </w:r>
      <w:r>
        <w:rPr>
          <w:rFonts w:ascii="Times New Roman"/>
        </w:rPr>
        <w:t xml:space="preserv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'MaxPriority' = </w:t>
      </w:r>
      <w:r>
        <w:rPr>
          <w:rFonts w:hint="eastAsia" w:ascii="Times New Roman"/>
        </w:rPr>
        <w:tab/>
      </w:r>
      <w:r>
        <w:rPr>
          <w:rFonts w:hint="eastAsia" w:ascii="Times New Roman"/>
        </w:rPr>
        <w:tab/>
      </w:r>
      <w:r>
        <w:rPr>
          <w:rFonts w:hint="eastAsia" w:ascii="Times New Roman"/>
        </w:rPr>
        <w:tab/>
      </w:r>
      <w:r>
        <w:rPr>
          <w:rFonts w:ascii="Times New Roman"/>
        </w:rPr>
        <w:t>X</w:t>
      </w:r>
      <w:r>
        <w:rPr>
          <w:rFonts w:ascii="Times New Roman"/>
          <w:vertAlign w:val="subscript"/>
        </w:rPr>
        <w:t>high</w:t>
      </w:r>
    </w:p>
    <w:p>
      <w:pPr>
        <w:pStyle w:val="32"/>
        <w:numPr>
          <w:ilvl w:val="0"/>
          <w:numId w:val="136"/>
        </w:numPr>
        <w:tabs>
          <w:tab w:val="left" w:pos="4410"/>
        </w:tabs>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'List of Enrollment Summaries' =</w:t>
      </w:r>
      <w:r>
        <w:rPr>
          <w:rFonts w:hint="eastAsia" w:ascii="Times New Roman"/>
        </w:rPr>
        <w:tab/>
      </w:r>
      <w:r>
        <w:rPr>
          <w:rFonts w:hint="eastAsia" w:ascii="Times New Roman"/>
        </w:rPr>
        <w:tab/>
      </w:r>
      <w:r>
        <w:rPr>
          <w:rFonts w:hint="eastAsia" w:ascii="Times New Roman"/>
        </w:rPr>
        <w:tab/>
      </w:r>
      <w:r>
        <w:rPr>
          <w:rFonts w:ascii="Times New Roman"/>
        </w:rPr>
        <w:t>(all configured event-generating objects with a priority in   the specified range)</w:t>
      </w:r>
    </w:p>
    <w:p>
      <w:pPr>
        <w:pStyle w:val="868"/>
        <w:numPr>
          <w:ilvl w:val="0"/>
          <w:numId w:val="132"/>
        </w:numPr>
        <w:spacing w:before="156" w:after="156"/>
      </w:pPr>
      <w:r>
        <w:rPr>
          <w:rFonts w:hint="eastAsia"/>
        </w:rPr>
        <w:t>通知类过滤器</w:t>
      </w:r>
    </w:p>
    <w:p>
      <w:pPr>
        <w:pStyle w:val="32"/>
      </w:pPr>
      <w:r>
        <w:rPr>
          <w:rFonts w:hint="eastAsia"/>
        </w:rPr>
        <w:t>目的：验证</w:t>
      </w:r>
      <w:r>
        <w:rPr>
          <w:rFonts w:hint="eastAsia" w:ascii="Times New Roman"/>
        </w:rPr>
        <w:t>IUT</w:t>
      </w:r>
      <w:r>
        <w:rPr>
          <w:rFonts w:hint="eastAsia"/>
        </w:rPr>
        <w:t>在使用“</w:t>
      </w:r>
      <w:r>
        <w:rPr>
          <w:rFonts w:hint="eastAsia" w:ascii="Times New Roman"/>
        </w:rPr>
        <w:t>Notification</w:t>
      </w:r>
      <w:r>
        <w:rPr>
          <w:rFonts w:hint="eastAsia"/>
        </w:rPr>
        <w:t xml:space="preserve"> </w:t>
      </w:r>
      <w:r>
        <w:rPr>
          <w:rFonts w:hint="eastAsia" w:ascii="Times New Roman"/>
        </w:rPr>
        <w:t>Class</w:t>
      </w:r>
      <w:r>
        <w:rPr>
          <w:rFonts w:hint="eastAsia"/>
        </w:rPr>
        <w:t xml:space="preserve"> </w:t>
      </w:r>
      <w:r>
        <w:rPr>
          <w:rFonts w:hint="eastAsia" w:ascii="Times New Roman"/>
        </w:rPr>
        <w:t>Filter</w:t>
      </w:r>
      <w:r>
        <w:rPr>
          <w:rFonts w:hint="eastAsia"/>
        </w:rPr>
        <w:t>”时可以执行</w:t>
      </w:r>
      <w:r>
        <w:rPr>
          <w:rFonts w:hint="eastAsia" w:ascii="Times New Roman"/>
        </w:rPr>
        <w:t>GetEnrollmentSummary</w:t>
      </w:r>
      <w:r>
        <w:rPr>
          <w:rFonts w:hint="eastAsia"/>
        </w:rPr>
        <w:t>请求。</w:t>
      </w:r>
    </w:p>
    <w:p>
      <w:pPr>
        <w:pStyle w:val="32"/>
      </w:pPr>
      <w:r>
        <w:rPr>
          <w:rFonts w:hint="eastAsia"/>
        </w:rPr>
        <w:t>配置要求：如果可能，</w:t>
      </w:r>
      <w:r>
        <w:rPr>
          <w:rFonts w:hint="eastAsia" w:ascii="Times New Roman"/>
        </w:rPr>
        <w:t>IUT</w:t>
      </w:r>
      <w:r>
        <w:rPr>
          <w:rFonts w:hint="eastAsia"/>
        </w:rPr>
        <w:t>应使用两个通知类中的每一个配置一个或多个事件生成对象。</w:t>
      </w:r>
    </w:p>
    <w:p>
      <w:pPr>
        <w:pStyle w:val="32"/>
      </w:pPr>
      <w:r>
        <w:rPr>
          <w:rFonts w:hint="eastAsia"/>
        </w:rPr>
        <w:t>测试步骤：</w:t>
      </w:r>
    </w:p>
    <w:p>
      <w:pPr>
        <w:pStyle w:val="32"/>
        <w:numPr>
          <w:ilvl w:val="0"/>
          <w:numId w:val="137"/>
        </w:numPr>
        <w:tabs>
          <w:tab w:val="left" w:pos="4410"/>
        </w:tabs>
        <w:ind w:firstLineChars="0"/>
        <w:rPr>
          <w:rFonts w:ascii="Times New Roman"/>
        </w:rPr>
      </w:pPr>
      <w:r>
        <w:rPr>
          <w:rFonts w:ascii="Times New Roman"/>
        </w:rPr>
        <w:t xml:space="preserve">TRANSMIT GetEnrollmentSummary-Request,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'Notification Class Filter ' =</w:t>
      </w:r>
      <w:r>
        <w:rPr>
          <w:rFonts w:hint="eastAsia" w:ascii="Times New Roman"/>
        </w:rPr>
        <w:tab/>
      </w:r>
      <w:r>
        <w:rPr>
          <w:rFonts w:hint="eastAsia" w:ascii="Times New Roman"/>
        </w:rPr>
        <w:tab/>
      </w:r>
      <w:r>
        <w:rPr>
          <w:rFonts w:hint="eastAsia" w:ascii="Times New Roman"/>
        </w:rPr>
        <w:tab/>
      </w:r>
      <w:r>
        <w:rPr>
          <w:rFonts w:ascii="Times New Roman"/>
        </w:rPr>
        <w:t xml:space="preserve">(any of the configured notification classes) </w:t>
      </w:r>
    </w:p>
    <w:p>
      <w:pPr>
        <w:pStyle w:val="32"/>
        <w:numPr>
          <w:ilvl w:val="0"/>
          <w:numId w:val="137"/>
        </w:numPr>
        <w:tabs>
          <w:tab w:val="left" w:pos="4410"/>
        </w:tabs>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'List of Enrollment Summaries' =</w:t>
      </w:r>
      <w:r>
        <w:rPr>
          <w:rFonts w:hint="eastAsia" w:ascii="Times New Roman"/>
        </w:rPr>
        <w:tab/>
      </w:r>
      <w:r>
        <w:rPr>
          <w:rFonts w:hint="eastAsia" w:ascii="Times New Roman"/>
        </w:rPr>
        <w:tab/>
      </w:r>
      <w:r>
        <w:rPr>
          <w:rFonts w:hint="eastAsia" w:ascii="Times New Roman"/>
        </w:rPr>
        <w:tab/>
      </w:r>
      <w:r>
        <w:rPr>
          <w:rFonts w:ascii="Times New Roman"/>
        </w:rPr>
        <w:t>(all configured event-generating objects using the</w:t>
      </w:r>
      <w:r>
        <w:rPr>
          <w:rFonts w:hint="eastAsia" w:ascii="Times New Roman"/>
        </w:rPr>
        <w:t xml:space="preserve"> </w:t>
      </w:r>
      <w:r>
        <w:rPr>
          <w:rFonts w:ascii="Times New Roman"/>
        </w:rPr>
        <w:t>specified   notification class)</w:t>
      </w:r>
    </w:p>
    <w:p>
      <w:pPr>
        <w:pStyle w:val="868"/>
        <w:numPr>
          <w:ilvl w:val="0"/>
          <w:numId w:val="132"/>
        </w:numPr>
        <w:spacing w:before="156" w:after="156"/>
      </w:pPr>
      <w:r>
        <w:rPr>
          <w:rFonts w:hint="eastAsia"/>
        </w:rPr>
        <w:t>过滤器组合</w:t>
      </w:r>
    </w:p>
    <w:p>
      <w:pPr>
        <w:pStyle w:val="32"/>
      </w:pPr>
      <w:r>
        <w:rPr>
          <w:rFonts w:hint="eastAsia"/>
        </w:rPr>
        <w:t>目的：验证在使用用户可选过滤器组合时</w:t>
      </w:r>
      <w:r>
        <w:rPr>
          <w:rFonts w:hint="eastAsia" w:ascii="Times New Roman"/>
        </w:rPr>
        <w:t>IUT</w:t>
      </w:r>
      <w:r>
        <w:rPr>
          <w:rFonts w:hint="eastAsia"/>
        </w:rPr>
        <w:t>可以执行</w:t>
      </w:r>
      <w:r>
        <w:rPr>
          <w:rFonts w:hint="eastAsia" w:ascii="Times New Roman"/>
        </w:rPr>
        <w:t>GetEnrollmentSummary</w:t>
      </w:r>
      <w:r>
        <w:rPr>
          <w:rFonts w:hint="eastAsia"/>
        </w:rPr>
        <w:t>请求。</w:t>
      </w:r>
    </w:p>
    <w:p>
      <w:pPr>
        <w:pStyle w:val="32"/>
      </w:pPr>
      <w:r>
        <w:rPr>
          <w:rFonts w:hint="eastAsia"/>
        </w:rPr>
        <w:t>配置要求：</w:t>
      </w:r>
      <w:r>
        <w:rPr>
          <w:rFonts w:ascii="Times New Roman"/>
        </w:rPr>
        <w:t>10</w:t>
      </w:r>
      <w:r>
        <w:t>.</w:t>
      </w:r>
      <w:r>
        <w:rPr>
          <w:rFonts w:ascii="Times New Roman"/>
        </w:rPr>
        <w:t>7</w:t>
      </w:r>
      <w:r>
        <w:t>.</w:t>
      </w:r>
      <w:r>
        <w:rPr>
          <w:rFonts w:ascii="Times New Roman"/>
        </w:rPr>
        <w:t>2</w:t>
      </w:r>
      <w:r>
        <w:t>.</w:t>
      </w:r>
      <w:r>
        <w:rPr>
          <w:rFonts w:ascii="Times New Roman"/>
        </w:rPr>
        <w:t>1</w:t>
      </w:r>
      <w:r>
        <w:t>-</w:t>
      </w:r>
      <w:r>
        <w:rPr>
          <w:rFonts w:ascii="Times New Roman"/>
        </w:rPr>
        <w:t>10</w:t>
      </w:r>
      <w:r>
        <w:t>.</w:t>
      </w:r>
      <w:r>
        <w:rPr>
          <w:rFonts w:ascii="Times New Roman"/>
        </w:rPr>
        <w:t>7</w:t>
      </w:r>
      <w:r>
        <w:t>.</w:t>
      </w:r>
      <w:r>
        <w:rPr>
          <w:rFonts w:ascii="Times New Roman"/>
        </w:rPr>
        <w:t>2</w:t>
      </w:r>
      <w:r>
        <w:t>.</w:t>
      </w:r>
      <w:r>
        <w:rPr>
          <w:rFonts w:ascii="Times New Roman"/>
        </w:rPr>
        <w:t>5</w:t>
      </w:r>
      <w:r>
        <w:rPr>
          <w:rFonts w:hint="eastAsia"/>
        </w:rPr>
        <w:t>中定义的事件生成对象配置的任意组合都可以的。</w:t>
      </w:r>
    </w:p>
    <w:p>
      <w:pPr>
        <w:pStyle w:val="32"/>
      </w:pPr>
      <w:r>
        <w:rPr>
          <w:rFonts w:hint="eastAsia"/>
        </w:rPr>
        <w:t>测试步骤：</w:t>
      </w:r>
    </w:p>
    <w:p>
      <w:pPr>
        <w:pStyle w:val="32"/>
        <w:numPr>
          <w:ilvl w:val="0"/>
          <w:numId w:val="138"/>
        </w:numPr>
        <w:tabs>
          <w:tab w:val="left" w:pos="4410"/>
        </w:tabs>
        <w:ind w:firstLineChars="0"/>
        <w:rPr>
          <w:rFonts w:ascii="Times New Roman"/>
        </w:rPr>
      </w:pPr>
      <w:r>
        <w:rPr>
          <w:rFonts w:ascii="Times New Roman"/>
        </w:rPr>
        <w:t xml:space="preserve">TRANSMIT GetEnrollmentSummary-Request, </w:t>
      </w:r>
    </w:p>
    <w:p>
      <w:pPr>
        <w:pStyle w:val="32"/>
        <w:tabs>
          <w:tab w:val="left" w:pos="630"/>
          <w:tab w:val="left" w:pos="738"/>
          <w:tab w:val="left" w:pos="1260"/>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'Acknowledgment Filter' = </w:t>
      </w:r>
      <w:r>
        <w:rPr>
          <w:rFonts w:hint="eastAsia" w:ascii="Times New Roman"/>
        </w:rPr>
        <w:tab/>
      </w:r>
      <w:r>
        <w:rPr>
          <w:rFonts w:hint="eastAsia" w:ascii="Times New Roman"/>
        </w:rPr>
        <w:tab/>
      </w:r>
      <w:r>
        <w:rPr>
          <w:rFonts w:hint="eastAsia" w:ascii="Times New Roman"/>
        </w:rPr>
        <w:tab/>
      </w:r>
      <w:r>
        <w:rPr>
          <w:rFonts w:ascii="Times New Roman"/>
        </w:rPr>
        <w:t xml:space="preserve">ALL | ACKED | NOT_ACKED, </w:t>
      </w:r>
    </w:p>
    <w:p>
      <w:pPr>
        <w:pStyle w:val="32"/>
        <w:tabs>
          <w:tab w:val="left" w:pos="630"/>
          <w:tab w:val="left" w:pos="738"/>
          <w:tab w:val="left" w:pos="1260"/>
          <w:tab w:val="left" w:pos="441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(any combination of user selectable filters chosen by the TD with appropriate values), </w:t>
      </w:r>
    </w:p>
    <w:p>
      <w:pPr>
        <w:pStyle w:val="32"/>
        <w:numPr>
          <w:ilvl w:val="0"/>
          <w:numId w:val="138"/>
        </w:numPr>
        <w:tabs>
          <w:tab w:val="left" w:pos="4410"/>
        </w:tabs>
        <w:ind w:firstLineChars="0"/>
        <w:rPr>
          <w:rFonts w:ascii="Times New Roman"/>
        </w:rPr>
      </w:pPr>
      <w:r>
        <w:rPr>
          <w:rFonts w:ascii="Times New Roman"/>
        </w:rPr>
        <w:t xml:space="preserve">RECEIVE GetEnrollmentSummary-ACK,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 xml:space="preserve">'List of Enrollment Summaries' = </w:t>
      </w:r>
      <w:r>
        <w:rPr>
          <w:rFonts w:hint="eastAsia" w:ascii="Times New Roman"/>
        </w:rPr>
        <w:tab/>
      </w:r>
      <w:r>
        <w:rPr>
          <w:rFonts w:hint="eastAsia" w:ascii="Times New Roman"/>
        </w:rPr>
        <w:tab/>
      </w:r>
      <w:r>
        <w:rPr>
          <w:rFonts w:ascii="Times New Roman"/>
        </w:rPr>
        <w:t>(all configured event-generating objects matching</w:t>
      </w:r>
      <w:r>
        <w:rPr>
          <w:rFonts w:hint="eastAsia" w:ascii="Times New Roman"/>
        </w:rPr>
        <w:t xml:space="preserve"> </w:t>
      </w:r>
      <w:r>
        <w:rPr>
          <w:rFonts w:ascii="Times New Roman"/>
        </w:rPr>
        <w:t>all of the    filter requirements)</w:t>
      </w:r>
    </w:p>
    <w:p>
      <w:pPr>
        <w:pStyle w:val="851"/>
      </w:pPr>
      <w:bookmarkStart w:id="1381" w:name="_Toc54781874"/>
      <w:r>
        <w:rPr>
          <w:rFonts w:hint="eastAsia"/>
        </w:rPr>
        <w:t>获取事件信息（</w:t>
      </w:r>
      <w:r>
        <w:rPr>
          <w:rFonts w:hint="eastAsia" w:ascii="Times New Roman"/>
        </w:rPr>
        <w:t>GetEventInformation</w:t>
      </w:r>
      <w:r>
        <w:rPr>
          <w:rFonts w:hint="eastAsia"/>
        </w:rPr>
        <w:t>）服务执行测试</w:t>
      </w:r>
      <w:bookmarkEnd w:id="1381"/>
    </w:p>
    <w:p>
      <w:pPr>
        <w:pStyle w:val="32"/>
      </w:pPr>
      <w:r>
        <w:rPr>
          <w:rFonts w:hint="eastAsia"/>
        </w:rPr>
        <w:t>本节定义了演示支持执行</w:t>
      </w:r>
      <w:r>
        <w:rPr>
          <w:rFonts w:hint="eastAsia" w:ascii="Times New Roman"/>
        </w:rPr>
        <w:t>GetEventInformation</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12</w:t>
      </w:r>
      <w:r>
        <w:rPr>
          <w:rFonts w:hint="eastAsia"/>
        </w:rPr>
        <w:t>。</w:t>
      </w:r>
    </w:p>
    <w:p>
      <w:pPr>
        <w:pStyle w:val="869"/>
        <w:numPr>
          <w:ilvl w:val="0"/>
          <w:numId w:val="139"/>
        </w:numPr>
        <w:spacing w:before="156" w:after="156"/>
      </w:pPr>
      <w:r>
        <w:rPr>
          <w:rFonts w:hint="eastAsia"/>
        </w:rPr>
        <w:t>没有活动事件的事件信息</w:t>
      </w:r>
    </w:p>
    <w:p>
      <w:pPr>
        <w:pStyle w:val="32"/>
      </w:pPr>
      <w:r>
        <w:rPr>
          <w:rFonts w:hint="eastAsia"/>
        </w:rPr>
        <w:t>目的：在没有要报告的活动事件时验证</w:t>
      </w:r>
      <w:r>
        <w:rPr>
          <w:rFonts w:hint="eastAsia" w:ascii="Times New Roman"/>
        </w:rPr>
        <w:t>IUT</w:t>
      </w:r>
      <w:r>
        <w:rPr>
          <w:rFonts w:hint="eastAsia"/>
        </w:rPr>
        <w:t>可以执行</w:t>
      </w:r>
      <w:r>
        <w:rPr>
          <w:rFonts w:hint="eastAsia" w:ascii="Times New Roman"/>
        </w:rPr>
        <w:t>GetEventInformation</w:t>
      </w:r>
      <w:r>
        <w:rPr>
          <w:rFonts w:hint="eastAsia"/>
        </w:rPr>
        <w:t>服务请求。</w:t>
      </w:r>
    </w:p>
    <w:p>
      <w:pPr>
        <w:pStyle w:val="32"/>
      </w:pPr>
      <w:r>
        <w:rPr>
          <w:rFonts w:hint="eastAsia"/>
        </w:rPr>
        <w:t>配置要求：应配置</w:t>
      </w:r>
      <w:r>
        <w:rPr>
          <w:rFonts w:hint="eastAsia" w:ascii="Times New Roman"/>
        </w:rPr>
        <w:t>IUT</w:t>
      </w:r>
      <w:r>
        <w:rPr>
          <w:rFonts w:hint="eastAsia"/>
        </w:rPr>
        <w:t>，使其不存在活动事件状态。</w:t>
      </w:r>
    </w:p>
    <w:p>
      <w:pPr>
        <w:pStyle w:val="32"/>
      </w:pPr>
      <w:r>
        <w:rPr>
          <w:rFonts w:hint="eastAsia"/>
        </w:rPr>
        <w:t>测试步骤：</w:t>
      </w:r>
    </w:p>
    <w:p>
      <w:pPr>
        <w:pStyle w:val="32"/>
        <w:numPr>
          <w:ilvl w:val="0"/>
          <w:numId w:val="140"/>
        </w:numPr>
        <w:tabs>
          <w:tab w:val="left" w:pos="3780"/>
        </w:tabs>
        <w:ind w:firstLineChars="0"/>
        <w:rPr>
          <w:rFonts w:ascii="Times New Roman"/>
        </w:rPr>
      </w:pPr>
      <w:r>
        <w:rPr>
          <w:rFonts w:ascii="Times New Roman"/>
        </w:rPr>
        <w:t xml:space="preserve">TRANSMIT GetEventInformation-Request </w:t>
      </w:r>
    </w:p>
    <w:p>
      <w:pPr>
        <w:pStyle w:val="32"/>
        <w:numPr>
          <w:ilvl w:val="0"/>
          <w:numId w:val="140"/>
        </w:numPr>
        <w:tabs>
          <w:tab w:val="left" w:pos="3780"/>
        </w:tabs>
        <w:ind w:firstLineChars="0"/>
        <w:rPr>
          <w:rFonts w:ascii="Times New Roman"/>
        </w:rPr>
      </w:pPr>
      <w:r>
        <w:rPr>
          <w:rFonts w:ascii="Times New Roman"/>
        </w:rPr>
        <w:t xml:space="preserve">RECEIVE GetEventInformation-ACK, </w:t>
      </w:r>
    </w:p>
    <w:p>
      <w:pPr>
        <w:pStyle w:val="32"/>
        <w:tabs>
          <w:tab w:val="left" w:pos="738"/>
          <w:tab w:val="left" w:pos="1260"/>
          <w:tab w:val="left" w:pos="3780"/>
          <w:tab w:val="left" w:pos="3990"/>
          <w:tab w:val="left" w:pos="5040"/>
        </w:tabs>
        <w:rPr>
          <w:rFonts w:ascii="Times New Roman"/>
        </w:rPr>
      </w:pPr>
      <w:r>
        <w:rPr>
          <w:rFonts w:hint="eastAsia" w:ascii="Times New Roman"/>
        </w:rPr>
        <w:tab/>
      </w:r>
      <w:r>
        <w:rPr>
          <w:rFonts w:ascii="Times New Roman"/>
        </w:rPr>
        <w:t>'List of Event Summaries' =</w:t>
      </w:r>
      <w:r>
        <w:rPr>
          <w:rFonts w:hint="eastAsia" w:ascii="Times New Roman"/>
        </w:rPr>
        <w:tab/>
      </w:r>
      <w:r>
        <w:rPr>
          <w:rFonts w:hint="eastAsia" w:ascii="Times New Roman"/>
        </w:rPr>
        <w:tab/>
      </w:r>
      <w:r>
        <w:rPr>
          <w:rFonts w:hint="eastAsia" w:ascii="Times New Roman"/>
        </w:rPr>
        <w:tab/>
      </w:r>
      <w:r>
        <w:rPr>
          <w:rFonts w:ascii="Times New Roman"/>
        </w:rPr>
        <w:t xml:space="preserve">(an empty list), </w:t>
      </w:r>
    </w:p>
    <w:p>
      <w:pPr>
        <w:pStyle w:val="32"/>
        <w:tabs>
          <w:tab w:val="left" w:pos="738"/>
          <w:tab w:val="left" w:pos="1260"/>
          <w:tab w:val="left" w:pos="3780"/>
          <w:tab w:val="left" w:pos="3990"/>
          <w:tab w:val="left" w:pos="5040"/>
        </w:tabs>
        <w:rPr>
          <w:rFonts w:ascii="Times New Roman"/>
        </w:rPr>
      </w:pPr>
      <w:r>
        <w:rPr>
          <w:rFonts w:hint="eastAsia" w:ascii="Times New Roman"/>
        </w:rPr>
        <w:tab/>
      </w:r>
      <w:r>
        <w:rPr>
          <w:rFonts w:ascii="Times New Roman"/>
        </w:rPr>
        <w:t>'More Events' =</w:t>
      </w:r>
      <w:r>
        <w:rPr>
          <w:rFonts w:hint="eastAsia" w:ascii="Times New Roman"/>
        </w:rPr>
        <w:tab/>
      </w:r>
      <w:r>
        <w:rPr>
          <w:rFonts w:hint="eastAsia" w:ascii="Times New Roman"/>
        </w:rPr>
        <w:tab/>
      </w:r>
      <w:r>
        <w:rPr>
          <w:rFonts w:hint="eastAsia" w:ascii="Times New Roman"/>
        </w:rPr>
        <w:tab/>
      </w:r>
      <w:r>
        <w:rPr>
          <w:rFonts w:ascii="Times New Roman"/>
        </w:rPr>
        <w:t>FALSE</w:t>
      </w:r>
    </w:p>
    <w:p>
      <w:pPr>
        <w:pStyle w:val="869"/>
        <w:numPr>
          <w:ilvl w:val="0"/>
          <w:numId w:val="139"/>
        </w:numPr>
        <w:spacing w:before="156" w:after="156"/>
      </w:pPr>
      <w:r>
        <w:rPr>
          <w:rFonts w:hint="eastAsia"/>
        </w:rPr>
        <w:t>包含一个活动事件的事件信息</w:t>
      </w:r>
    </w:p>
    <w:p>
      <w:pPr>
        <w:pStyle w:val="32"/>
      </w:pPr>
      <w:r>
        <w:rPr>
          <w:rFonts w:hint="eastAsia"/>
        </w:rPr>
        <w:t>目的：验证当只有一个可报告的活动事件时，</w:t>
      </w:r>
      <w:r>
        <w:rPr>
          <w:rFonts w:hint="eastAsia" w:ascii="Times New Roman"/>
        </w:rPr>
        <w:t>IUT</w:t>
      </w:r>
      <w:r>
        <w:rPr>
          <w:rFonts w:hint="eastAsia"/>
        </w:rPr>
        <w:t>可以执行</w:t>
      </w:r>
      <w:r>
        <w:rPr>
          <w:rFonts w:hint="eastAsia" w:ascii="Times New Roman"/>
        </w:rPr>
        <w:t>GetEventInformation</w:t>
      </w:r>
      <w:r>
        <w:rPr>
          <w:rFonts w:hint="eastAsia"/>
        </w:rPr>
        <w:t>服务请求。</w:t>
      </w:r>
    </w:p>
    <w:p>
      <w:pPr>
        <w:pStyle w:val="32"/>
      </w:pPr>
      <w:r>
        <w:rPr>
          <w:rFonts w:hint="eastAsia"/>
        </w:rPr>
        <w:t>配置要求：配置</w:t>
      </w:r>
      <w:r>
        <w:rPr>
          <w:rFonts w:hint="eastAsia" w:ascii="Times New Roman"/>
        </w:rPr>
        <w:t>IUT</w:t>
      </w:r>
      <w:r>
        <w:rPr>
          <w:rFonts w:hint="eastAsia"/>
        </w:rPr>
        <w:t>只有一个活动事件状态。</w:t>
      </w:r>
    </w:p>
    <w:p>
      <w:pPr>
        <w:pStyle w:val="32"/>
      </w:pPr>
      <w:r>
        <w:rPr>
          <w:rFonts w:hint="eastAsia"/>
        </w:rPr>
        <w:t>测试步骤：</w:t>
      </w:r>
    </w:p>
    <w:p>
      <w:pPr>
        <w:pStyle w:val="32"/>
        <w:numPr>
          <w:ilvl w:val="0"/>
          <w:numId w:val="141"/>
        </w:numPr>
        <w:ind w:firstLineChars="0"/>
        <w:rPr>
          <w:rFonts w:ascii="Times New Roman"/>
        </w:rPr>
      </w:pPr>
      <w:r>
        <w:rPr>
          <w:rFonts w:ascii="Times New Roman"/>
        </w:rPr>
        <w:t xml:space="preserve">TRANSMIT GetEventInformation-Request </w:t>
      </w:r>
    </w:p>
    <w:p>
      <w:pPr>
        <w:pStyle w:val="32"/>
        <w:numPr>
          <w:ilvl w:val="0"/>
          <w:numId w:val="141"/>
        </w:numPr>
        <w:ind w:firstLineChars="0"/>
        <w:rPr>
          <w:rFonts w:ascii="Times New Roman"/>
        </w:rPr>
      </w:pPr>
      <w:r>
        <w:rPr>
          <w:rFonts w:ascii="Times New Roman"/>
        </w:rPr>
        <w:t xml:space="preserve">RECEIVE GetEventInformation-ACK, </w:t>
      </w:r>
    </w:p>
    <w:p>
      <w:pPr>
        <w:pStyle w:val="32"/>
        <w:tabs>
          <w:tab w:val="left" w:pos="735"/>
          <w:tab w:val="left" w:pos="840"/>
          <w:tab w:val="left" w:pos="3150"/>
          <w:tab w:val="left" w:pos="3990"/>
          <w:tab w:val="left" w:pos="5040"/>
        </w:tabs>
        <w:rPr>
          <w:rFonts w:ascii="Times New Roman"/>
        </w:rPr>
      </w:pPr>
      <w:r>
        <w:rPr>
          <w:rFonts w:hint="eastAsia" w:ascii="Times New Roman"/>
        </w:rPr>
        <w:tab/>
      </w:r>
      <w:r>
        <w:rPr>
          <w:rFonts w:ascii="Times New Roman"/>
        </w:rPr>
        <w:t>'List of Event Summaries' =</w:t>
      </w:r>
      <w:r>
        <w:rPr>
          <w:rFonts w:hint="eastAsia" w:ascii="Times New Roman"/>
        </w:rPr>
        <w:tab/>
      </w:r>
      <w:r>
        <w:rPr>
          <w:rFonts w:ascii="Times New Roman"/>
        </w:rPr>
        <w:t>(a list with exactly one entry corresponding to the</w:t>
      </w:r>
      <w:r>
        <w:rPr>
          <w:rFonts w:hint="eastAsia" w:ascii="Times New Roman"/>
        </w:rPr>
        <w:t xml:space="preserve"> </w:t>
      </w:r>
      <w:r>
        <w:rPr>
          <w:rFonts w:ascii="Times New Roman"/>
        </w:rPr>
        <w:t xml:space="preserve">known active event), </w:t>
      </w:r>
    </w:p>
    <w:p>
      <w:pPr>
        <w:pStyle w:val="32"/>
        <w:tabs>
          <w:tab w:val="left" w:pos="630"/>
          <w:tab w:val="left" w:pos="735"/>
          <w:tab w:val="left" w:pos="3150"/>
          <w:tab w:val="left" w:pos="3990"/>
          <w:tab w:val="left" w:pos="5040"/>
        </w:tabs>
        <w:rPr>
          <w:rFonts w:ascii="Times New Roman"/>
        </w:rPr>
      </w:pPr>
      <w:r>
        <w:rPr>
          <w:rFonts w:hint="eastAsia" w:ascii="Times New Roman"/>
        </w:rPr>
        <w:tab/>
      </w:r>
      <w:r>
        <w:rPr>
          <w:rFonts w:hint="eastAsia" w:ascii="Times New Roman"/>
        </w:rPr>
        <w:tab/>
      </w:r>
      <w:r>
        <w:rPr>
          <w:rFonts w:ascii="Times New Roman"/>
        </w:rPr>
        <w:t>'More Events' =</w:t>
      </w:r>
      <w:r>
        <w:rPr>
          <w:rFonts w:hint="eastAsia" w:ascii="Times New Roman"/>
        </w:rPr>
        <w:tab/>
      </w:r>
      <w:r>
        <w:rPr>
          <w:rFonts w:ascii="Times New Roman"/>
        </w:rPr>
        <w:t>FALSE</w:t>
      </w:r>
    </w:p>
    <w:p>
      <w:pPr>
        <w:pStyle w:val="869"/>
        <w:numPr>
          <w:ilvl w:val="0"/>
          <w:numId w:val="139"/>
        </w:numPr>
        <w:spacing w:before="156" w:after="156"/>
      </w:pPr>
      <w:r>
        <w:rPr>
          <w:rFonts w:hint="eastAsia"/>
        </w:rPr>
        <w:t>具有多个活动事件的事件信息</w:t>
      </w:r>
    </w:p>
    <w:p>
      <w:pPr>
        <w:pStyle w:val="32"/>
      </w:pPr>
      <w:r>
        <w:rPr>
          <w:rFonts w:hint="eastAsia"/>
        </w:rPr>
        <w:t>目的：当有多个活动事件状态要报告时，验证</w:t>
      </w:r>
      <w:r>
        <w:rPr>
          <w:rFonts w:hint="eastAsia" w:ascii="Times New Roman"/>
        </w:rPr>
        <w:t>IUT</w:t>
      </w:r>
      <w:r>
        <w:rPr>
          <w:rFonts w:hint="eastAsia"/>
        </w:rPr>
        <w:t>可以执行</w:t>
      </w:r>
      <w:r>
        <w:rPr>
          <w:rFonts w:hint="eastAsia" w:ascii="Times New Roman"/>
        </w:rPr>
        <w:t>GetEventInformation</w:t>
      </w:r>
      <w:r>
        <w:rPr>
          <w:rFonts w:hint="eastAsia"/>
        </w:rPr>
        <w:t>服务请求。此测试用例仅对包含多个可检测警报的对象的设备执行。</w:t>
      </w:r>
    </w:p>
    <w:p>
      <w:pPr>
        <w:pStyle w:val="32"/>
      </w:pPr>
      <w:r>
        <w:rPr>
          <w:rFonts w:hint="eastAsia"/>
        </w:rPr>
        <w:t>配置要求：</w:t>
      </w:r>
      <w:r>
        <w:rPr>
          <w:rFonts w:hint="eastAsia" w:ascii="Times New Roman"/>
        </w:rPr>
        <w:t>IUT</w:t>
      </w:r>
      <w:r>
        <w:rPr>
          <w:rFonts w:hint="eastAsia"/>
        </w:rPr>
        <w:t>应配置为有多个活动事件状态，但要求传输的次数少于'</w:t>
      </w:r>
      <w:r>
        <w:rPr>
          <w:rFonts w:hint="eastAsia" w:ascii="Times New Roman"/>
        </w:rPr>
        <w:t>More</w:t>
      </w:r>
      <w:r>
        <w:rPr>
          <w:rFonts w:hint="eastAsia"/>
        </w:rPr>
        <w:t xml:space="preserve"> </w:t>
      </w:r>
      <w:r>
        <w:rPr>
          <w:rFonts w:hint="eastAsia" w:ascii="Times New Roman"/>
        </w:rPr>
        <w:t>Events</w:t>
      </w:r>
      <w:r>
        <w:rPr>
          <w:rFonts w:hint="eastAsia"/>
        </w:rPr>
        <w:t xml:space="preserve">'= </w:t>
      </w:r>
      <w:r>
        <w:rPr>
          <w:rFonts w:hint="eastAsia" w:ascii="Times New Roman"/>
        </w:rPr>
        <w:t>TRUE</w:t>
      </w:r>
      <w:r>
        <w:rPr>
          <w:rFonts w:hint="eastAsia"/>
        </w:rPr>
        <w:t>时的传输次数。如果</w:t>
      </w:r>
      <w:r>
        <w:rPr>
          <w:rFonts w:hint="eastAsia" w:ascii="Times New Roman"/>
        </w:rPr>
        <w:t>IUT</w:t>
      </w:r>
      <w:r>
        <w:rPr>
          <w:rFonts w:hint="eastAsia"/>
        </w:rPr>
        <w:t>不能配置成包含多个可以在没有“</w:t>
      </w:r>
      <w:r>
        <w:rPr>
          <w:rFonts w:hint="eastAsia" w:ascii="Times New Roman"/>
        </w:rPr>
        <w:t>More</w:t>
      </w:r>
      <w:r>
        <w:rPr>
          <w:rFonts w:hint="eastAsia"/>
        </w:rPr>
        <w:t xml:space="preserve"> </w:t>
      </w:r>
      <w:r>
        <w:rPr>
          <w:rFonts w:hint="eastAsia" w:ascii="Times New Roman"/>
        </w:rPr>
        <w:t>Events</w:t>
      </w:r>
      <w:r>
        <w:rPr>
          <w:rFonts w:hint="eastAsia"/>
        </w:rPr>
        <w:t xml:space="preserve">”= </w:t>
      </w:r>
      <w:r>
        <w:rPr>
          <w:rFonts w:hint="eastAsia" w:ascii="Times New Roman"/>
        </w:rPr>
        <w:t>TRUE</w:t>
      </w:r>
      <w:r>
        <w:rPr>
          <w:rFonts w:hint="eastAsia"/>
        </w:rPr>
        <w:t>时的单个</w:t>
      </w:r>
      <w:r>
        <w:rPr>
          <w:rFonts w:hint="eastAsia" w:ascii="Times New Roman"/>
        </w:rPr>
        <w:t>GetEventInformation</w:t>
      </w:r>
      <w:r>
        <w:rPr>
          <w:rFonts w:hint="eastAsia"/>
        </w:rPr>
        <w:t>服务响应中传输的活动事件，则应跳过此测试。</w:t>
      </w:r>
    </w:p>
    <w:p>
      <w:pPr>
        <w:pStyle w:val="32"/>
      </w:pPr>
      <w:r>
        <w:rPr>
          <w:rFonts w:hint="eastAsia"/>
        </w:rPr>
        <w:t>测试步骤：</w:t>
      </w:r>
    </w:p>
    <w:p>
      <w:pPr>
        <w:pStyle w:val="32"/>
        <w:numPr>
          <w:ilvl w:val="0"/>
          <w:numId w:val="142"/>
        </w:numPr>
        <w:ind w:firstLineChars="0"/>
        <w:rPr>
          <w:rFonts w:ascii="Times New Roman"/>
        </w:rPr>
      </w:pPr>
      <w:r>
        <w:rPr>
          <w:rFonts w:ascii="Times New Roman"/>
        </w:rPr>
        <w:t>TRANSMITGetEventInformation-Request</w:t>
      </w:r>
    </w:p>
    <w:p>
      <w:pPr>
        <w:pStyle w:val="32"/>
        <w:numPr>
          <w:ilvl w:val="0"/>
          <w:numId w:val="142"/>
        </w:numPr>
        <w:ind w:firstLineChars="0"/>
        <w:rPr>
          <w:rFonts w:ascii="Times New Roman"/>
        </w:rPr>
      </w:pPr>
      <w:r>
        <w:rPr>
          <w:rFonts w:ascii="Times New Roman"/>
        </w:rPr>
        <w:t xml:space="preserve">RECEIVE GetEventInformation-ACK, </w:t>
      </w:r>
    </w:p>
    <w:p>
      <w:pPr>
        <w:pStyle w:val="32"/>
        <w:tabs>
          <w:tab w:val="left" w:pos="630"/>
          <w:tab w:val="left" w:pos="735"/>
          <w:tab w:val="left" w:pos="3150"/>
          <w:tab w:val="left" w:pos="3990"/>
          <w:tab w:val="left" w:pos="5040"/>
        </w:tabs>
        <w:rPr>
          <w:rFonts w:ascii="Times New Roman"/>
        </w:rPr>
      </w:pPr>
      <w:r>
        <w:rPr>
          <w:rFonts w:hint="eastAsia" w:ascii="Times New Roman"/>
        </w:rPr>
        <w:tab/>
      </w:r>
      <w:r>
        <w:rPr>
          <w:rFonts w:hint="eastAsia" w:ascii="Times New Roman"/>
        </w:rPr>
        <w:tab/>
      </w:r>
      <w:r>
        <w:rPr>
          <w:rFonts w:ascii="Times New Roman"/>
        </w:rPr>
        <w:t>'List of Event Summaries' =</w:t>
      </w:r>
      <w:r>
        <w:rPr>
          <w:rFonts w:hint="eastAsia" w:ascii="Times New Roman"/>
        </w:rPr>
        <w:tab/>
      </w:r>
      <w:r>
        <w:rPr>
          <w:rFonts w:ascii="Times New Roman"/>
        </w:rPr>
        <w:t>(a list containing one entry for each known active</w:t>
      </w:r>
      <w:r>
        <w:rPr>
          <w:rFonts w:hint="eastAsia" w:ascii="Times New Roman"/>
        </w:rPr>
        <w:t xml:space="preserve"> </w:t>
      </w:r>
      <w:r>
        <w:rPr>
          <w:rFonts w:ascii="Times New Roman"/>
        </w:rPr>
        <w:t xml:space="preserve">event state), </w:t>
      </w:r>
    </w:p>
    <w:p>
      <w:pPr>
        <w:pStyle w:val="32"/>
        <w:tabs>
          <w:tab w:val="left" w:pos="630"/>
          <w:tab w:val="left" w:pos="735"/>
          <w:tab w:val="left" w:pos="315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'More Events' = </w:t>
      </w:r>
      <w:r>
        <w:rPr>
          <w:rFonts w:hint="eastAsia" w:ascii="Times New Roman"/>
        </w:rPr>
        <w:tab/>
      </w:r>
      <w:r>
        <w:rPr>
          <w:rFonts w:ascii="Times New Roman"/>
        </w:rPr>
        <w:t>FALSE</w:t>
      </w:r>
    </w:p>
    <w:p>
      <w:pPr>
        <w:pStyle w:val="869"/>
        <w:numPr>
          <w:ilvl w:val="0"/>
          <w:numId w:val="139"/>
        </w:numPr>
        <w:spacing w:before="156" w:after="156"/>
      </w:pPr>
      <w:r>
        <w:rPr>
          <w:rFonts w:hint="eastAsia"/>
        </w:rPr>
        <w:t>基于</w:t>
      </w:r>
      <w:r>
        <w:rPr>
          <w:rFonts w:hint="eastAsia" w:ascii="Times New Roman"/>
        </w:rPr>
        <w:t>Event</w:t>
      </w:r>
      <w:r>
        <w:rPr>
          <w:rFonts w:hint="eastAsia"/>
        </w:rPr>
        <w:t>_</w:t>
      </w:r>
      <w:r>
        <w:rPr>
          <w:rFonts w:hint="eastAsia" w:ascii="Times New Roman"/>
        </w:rPr>
        <w:t>State</w:t>
      </w:r>
      <w:r>
        <w:rPr>
          <w:rFonts w:hint="eastAsia"/>
        </w:rPr>
        <w:t>的事件信息</w:t>
      </w:r>
    </w:p>
    <w:p>
      <w:pPr>
        <w:pStyle w:val="32"/>
      </w:pPr>
      <w:r>
        <w:rPr>
          <w:rFonts w:hint="eastAsia"/>
        </w:rPr>
        <w:t>目的：验证</w:t>
      </w:r>
      <w:r>
        <w:rPr>
          <w:rFonts w:hint="eastAsia" w:ascii="Times New Roman"/>
        </w:rPr>
        <w:t>IUT</w:t>
      </w:r>
      <w:r>
        <w:rPr>
          <w:rFonts w:hint="eastAsia"/>
        </w:rPr>
        <w:t>可以在</w:t>
      </w:r>
      <w:r>
        <w:rPr>
          <w:rFonts w:hint="eastAsia" w:ascii="Times New Roman"/>
        </w:rPr>
        <w:t>Event</w:t>
      </w:r>
      <w:r>
        <w:rPr>
          <w:rFonts w:hint="eastAsia"/>
        </w:rPr>
        <w:t>_</w:t>
      </w:r>
      <w:r>
        <w:rPr>
          <w:rFonts w:hint="eastAsia" w:ascii="Times New Roman"/>
        </w:rPr>
        <w:t>State</w:t>
      </w:r>
      <w:r>
        <w:rPr>
          <w:rFonts w:hint="eastAsia"/>
        </w:rPr>
        <w:t>属性引起活动事件状态时执行</w:t>
      </w:r>
      <w:r>
        <w:rPr>
          <w:rFonts w:hint="eastAsia" w:ascii="Times New Roman"/>
        </w:rPr>
        <w:t>GetEventInformation</w:t>
      </w:r>
      <w:r>
        <w:rPr>
          <w:rFonts w:hint="eastAsia"/>
        </w:rPr>
        <w:t>服务请求，而不是由未确认的事件转换引起。</w:t>
      </w:r>
    </w:p>
    <w:p>
      <w:pPr>
        <w:pStyle w:val="32"/>
      </w:pPr>
      <w:r>
        <w:rPr>
          <w:rFonts w:hint="eastAsia"/>
        </w:rPr>
        <w:t>配置要求：</w:t>
      </w:r>
      <w:r>
        <w:rPr>
          <w:rFonts w:hint="eastAsia" w:ascii="Times New Roman"/>
        </w:rPr>
        <w:t>IUT</w:t>
      </w:r>
      <w:r>
        <w:rPr>
          <w:rFonts w:hint="eastAsia"/>
        </w:rPr>
        <w:t>应配置为只有一个活动事件状态，该状态是由属性不是</w:t>
      </w:r>
      <w:r>
        <w:rPr>
          <w:rFonts w:hint="eastAsia" w:ascii="Times New Roman"/>
        </w:rPr>
        <w:t>NORMAL</w:t>
      </w:r>
      <w:r>
        <w:rPr>
          <w:rFonts w:hint="eastAsia"/>
        </w:rPr>
        <w:t>的</w:t>
      </w:r>
      <w:r>
        <w:rPr>
          <w:rFonts w:hint="eastAsia" w:ascii="Times New Roman"/>
        </w:rPr>
        <w:t>Event</w:t>
      </w:r>
      <w:r>
        <w:rPr>
          <w:rFonts w:hint="eastAsia"/>
        </w:rPr>
        <w:t>_</w:t>
      </w:r>
      <w:r>
        <w:rPr>
          <w:rFonts w:hint="eastAsia" w:ascii="Times New Roman"/>
        </w:rPr>
        <w:t>State</w:t>
      </w:r>
      <w:r>
        <w:rPr>
          <w:rFonts w:hint="eastAsia"/>
        </w:rPr>
        <w:t>引起的，并且</w:t>
      </w:r>
      <w:r>
        <w:rPr>
          <w:rFonts w:hint="eastAsia" w:ascii="Times New Roman"/>
        </w:rPr>
        <w:t>Acknowledged</w:t>
      </w:r>
      <w:r>
        <w:rPr>
          <w:rFonts w:hint="eastAsia"/>
        </w:rPr>
        <w:t>_</w:t>
      </w:r>
      <w:r>
        <w:rPr>
          <w:rFonts w:hint="eastAsia" w:ascii="Times New Roman"/>
        </w:rPr>
        <w:t>Transitions</w:t>
      </w:r>
      <w:r>
        <w:rPr>
          <w:rFonts w:hint="eastAsia"/>
        </w:rPr>
        <w:t>属性的所有位都设置为</w:t>
      </w:r>
      <w:r>
        <w:rPr>
          <w:rFonts w:hint="eastAsia" w:ascii="Times New Roman"/>
        </w:rPr>
        <w:t>TRUE</w:t>
      </w:r>
      <w:r>
        <w:rPr>
          <w:rFonts w:hint="eastAsia"/>
        </w:rPr>
        <w:t>。</w:t>
      </w:r>
    </w:p>
    <w:p>
      <w:pPr>
        <w:pStyle w:val="32"/>
      </w:pPr>
      <w:r>
        <w:rPr>
          <w:rFonts w:hint="eastAsia"/>
        </w:rPr>
        <w:t>测试步骤：</w:t>
      </w:r>
    </w:p>
    <w:p>
      <w:pPr>
        <w:pStyle w:val="32"/>
        <w:numPr>
          <w:ilvl w:val="0"/>
          <w:numId w:val="143"/>
        </w:numPr>
        <w:ind w:firstLineChars="0"/>
        <w:rPr>
          <w:rFonts w:ascii="Times New Roman"/>
        </w:rPr>
      </w:pPr>
      <w:r>
        <w:rPr>
          <w:rFonts w:ascii="Times New Roman"/>
        </w:rPr>
        <w:t>TRANSMITGetEventInformation-Request</w:t>
      </w:r>
    </w:p>
    <w:p>
      <w:pPr>
        <w:pStyle w:val="32"/>
        <w:numPr>
          <w:ilvl w:val="0"/>
          <w:numId w:val="143"/>
        </w:numPr>
        <w:ind w:firstLineChars="0"/>
        <w:rPr>
          <w:rFonts w:ascii="Times New Roman"/>
        </w:rPr>
      </w:pPr>
      <w:r>
        <w:rPr>
          <w:rFonts w:hint="eastAsia" w:ascii="Times New Roman"/>
        </w:rPr>
        <w:t>RECEIVEGetEventInformation-ACK，</w:t>
      </w:r>
    </w:p>
    <w:p>
      <w:pPr>
        <w:pStyle w:val="32"/>
        <w:tabs>
          <w:tab w:val="left" w:pos="735"/>
          <w:tab w:val="left" w:pos="3150"/>
          <w:tab w:val="left" w:pos="3990"/>
          <w:tab w:val="left" w:pos="5040"/>
        </w:tabs>
        <w:rPr>
          <w:rFonts w:ascii="Times New Roman"/>
        </w:rPr>
      </w:pPr>
      <w:r>
        <w:rPr>
          <w:rFonts w:hint="eastAsia" w:ascii="Times New Roman"/>
        </w:rPr>
        <w:tab/>
      </w:r>
      <w:r>
        <w:rPr>
          <w:rFonts w:ascii="Times New Roman"/>
        </w:rPr>
        <w:t>'List of Event Summaries' = (a list with exactly one entry corresponding to the known active event state),</w:t>
      </w:r>
    </w:p>
    <w:p>
      <w:pPr>
        <w:pStyle w:val="32"/>
        <w:tabs>
          <w:tab w:val="left" w:pos="735"/>
          <w:tab w:val="left" w:pos="3150"/>
          <w:tab w:val="left" w:pos="3990"/>
          <w:tab w:val="left" w:pos="5040"/>
        </w:tabs>
        <w:rPr>
          <w:rFonts w:ascii="Times New Roman"/>
        </w:rPr>
      </w:pPr>
      <w:r>
        <w:rPr>
          <w:rFonts w:hint="eastAsia" w:ascii="Times New Roman"/>
        </w:rPr>
        <w:tab/>
      </w:r>
      <w:r>
        <w:rPr>
          <w:rFonts w:ascii="Times New Roman"/>
        </w:rPr>
        <w:t>'More Events'=</w:t>
      </w:r>
      <w:r>
        <w:rPr>
          <w:rFonts w:hint="eastAsia" w:ascii="Times New Roman"/>
        </w:rPr>
        <w:tab/>
      </w:r>
      <w:r>
        <w:rPr>
          <w:rFonts w:ascii="Times New Roman"/>
        </w:rPr>
        <w:t>FALSE</w:t>
      </w:r>
    </w:p>
    <w:p>
      <w:pPr>
        <w:pStyle w:val="869"/>
        <w:numPr>
          <w:ilvl w:val="0"/>
          <w:numId w:val="139"/>
        </w:numPr>
        <w:spacing w:before="156" w:after="156"/>
      </w:pPr>
      <w:r>
        <w:rPr>
          <w:rFonts w:hint="eastAsia"/>
        </w:rPr>
        <w:t>基于</w:t>
      </w:r>
      <w:r>
        <w:rPr>
          <w:rFonts w:hint="eastAsia" w:ascii="Times New Roman"/>
        </w:rPr>
        <w:t>Acknowledged</w:t>
      </w:r>
      <w:r>
        <w:rPr>
          <w:rFonts w:hint="eastAsia"/>
        </w:rPr>
        <w:t>_</w:t>
      </w:r>
      <w:r>
        <w:rPr>
          <w:rFonts w:hint="eastAsia" w:ascii="Times New Roman"/>
        </w:rPr>
        <w:t>Transitions</w:t>
      </w:r>
      <w:r>
        <w:rPr>
          <w:rFonts w:hint="eastAsia"/>
        </w:rPr>
        <w:t>的事件信息</w:t>
      </w:r>
    </w:p>
    <w:p>
      <w:pPr>
        <w:pStyle w:val="32"/>
      </w:pPr>
      <w:r>
        <w:rPr>
          <w:rFonts w:hint="eastAsia"/>
        </w:rPr>
        <w:t>目的：当活动事件状态由未确认的事件转换而不是</w:t>
      </w:r>
      <w:r>
        <w:rPr>
          <w:rFonts w:hint="eastAsia" w:ascii="Times New Roman"/>
        </w:rPr>
        <w:t>Event</w:t>
      </w:r>
      <w:r>
        <w:rPr>
          <w:rFonts w:hint="eastAsia"/>
        </w:rPr>
        <w:t>_</w:t>
      </w:r>
      <w:r>
        <w:rPr>
          <w:rFonts w:hint="eastAsia" w:ascii="Times New Roman"/>
        </w:rPr>
        <w:t>State</w:t>
      </w:r>
      <w:r>
        <w:rPr>
          <w:rFonts w:hint="eastAsia"/>
        </w:rPr>
        <w:t>属性引起时，验证</w:t>
      </w:r>
      <w:r>
        <w:rPr>
          <w:rFonts w:hint="eastAsia" w:ascii="Times New Roman"/>
        </w:rPr>
        <w:t>IUT</w:t>
      </w:r>
      <w:r>
        <w:rPr>
          <w:rFonts w:hint="eastAsia"/>
        </w:rPr>
        <w:t>可以执行</w:t>
      </w:r>
      <w:r>
        <w:rPr>
          <w:rFonts w:hint="eastAsia" w:ascii="Times New Roman"/>
        </w:rPr>
        <w:t>GetEventInformation</w:t>
      </w:r>
      <w:r>
        <w:rPr>
          <w:rFonts w:hint="eastAsia"/>
        </w:rPr>
        <w:t>服务请求。</w:t>
      </w:r>
    </w:p>
    <w:p>
      <w:pPr>
        <w:pStyle w:val="32"/>
      </w:pPr>
      <w:r>
        <w:rPr>
          <w:rFonts w:hint="eastAsia"/>
        </w:rPr>
        <w:t>配置要求：</w:t>
      </w:r>
      <w:r>
        <w:rPr>
          <w:rFonts w:hint="eastAsia" w:ascii="Times New Roman"/>
        </w:rPr>
        <w:t>IUT</w:t>
      </w:r>
      <w:r>
        <w:rPr>
          <w:rFonts w:hint="eastAsia"/>
        </w:rPr>
        <w:t>应配置为只有一个活动事件状态，并且该状态是由属性为</w:t>
      </w:r>
      <w:r>
        <w:rPr>
          <w:rFonts w:hint="eastAsia" w:ascii="Times New Roman"/>
        </w:rPr>
        <w:t>NORMAL</w:t>
      </w:r>
      <w:r>
        <w:rPr>
          <w:rFonts w:hint="eastAsia"/>
        </w:rPr>
        <w:t>的</w:t>
      </w:r>
      <w:r>
        <w:rPr>
          <w:rFonts w:hint="eastAsia" w:ascii="Times New Roman"/>
        </w:rPr>
        <w:t>Event</w:t>
      </w:r>
      <w:r>
        <w:rPr>
          <w:rFonts w:hint="eastAsia"/>
        </w:rPr>
        <w:t>_</w:t>
      </w:r>
      <w:r>
        <w:rPr>
          <w:rFonts w:hint="eastAsia" w:ascii="Times New Roman"/>
        </w:rPr>
        <w:t>State</w:t>
      </w:r>
      <w:r>
        <w:rPr>
          <w:rFonts w:hint="eastAsia"/>
        </w:rPr>
        <w:t>，以及属性至少有一个位设置为</w:t>
      </w:r>
      <w:r>
        <w:rPr>
          <w:rFonts w:hint="eastAsia" w:ascii="Times New Roman"/>
        </w:rPr>
        <w:t>FALSE</w:t>
      </w:r>
      <w:r>
        <w:rPr>
          <w:rFonts w:hint="eastAsia"/>
        </w:rPr>
        <w:t>的</w:t>
      </w:r>
      <w:r>
        <w:rPr>
          <w:rFonts w:hint="eastAsia" w:ascii="Times New Roman"/>
        </w:rPr>
        <w:t>Acknowledged</w:t>
      </w:r>
      <w:r>
        <w:rPr>
          <w:rFonts w:hint="eastAsia"/>
        </w:rPr>
        <w:t>_</w:t>
      </w:r>
      <w:r>
        <w:rPr>
          <w:rFonts w:hint="eastAsia" w:ascii="Times New Roman"/>
        </w:rPr>
        <w:t>Transitions</w:t>
      </w:r>
      <w:r>
        <w:rPr>
          <w:rFonts w:hint="eastAsia"/>
        </w:rPr>
        <w:t>引起的。</w:t>
      </w:r>
    </w:p>
    <w:p>
      <w:pPr>
        <w:pStyle w:val="32"/>
      </w:pPr>
      <w:r>
        <w:rPr>
          <w:rFonts w:hint="eastAsia"/>
        </w:rPr>
        <w:t>测试步骤：</w:t>
      </w:r>
    </w:p>
    <w:p>
      <w:pPr>
        <w:pStyle w:val="32"/>
        <w:numPr>
          <w:ilvl w:val="0"/>
          <w:numId w:val="144"/>
        </w:numPr>
        <w:ind w:firstLineChars="0"/>
        <w:rPr>
          <w:rFonts w:ascii="Times New Roman"/>
        </w:rPr>
      </w:pPr>
      <w:r>
        <w:rPr>
          <w:rFonts w:ascii="Times New Roman"/>
        </w:rPr>
        <w:t>TRANSMITGetEventInformation-Request</w:t>
      </w:r>
    </w:p>
    <w:p>
      <w:pPr>
        <w:pStyle w:val="32"/>
        <w:numPr>
          <w:ilvl w:val="0"/>
          <w:numId w:val="144"/>
        </w:numPr>
        <w:ind w:firstLineChars="0"/>
        <w:rPr>
          <w:rFonts w:ascii="Times New Roman"/>
        </w:rPr>
      </w:pPr>
      <w:r>
        <w:rPr>
          <w:rFonts w:hint="eastAsia" w:ascii="Times New Roman"/>
        </w:rPr>
        <w:t>RECEIVEGetEventInformation-ACK，</w:t>
      </w:r>
    </w:p>
    <w:p>
      <w:pPr>
        <w:pStyle w:val="32"/>
        <w:tabs>
          <w:tab w:val="left" w:pos="735"/>
          <w:tab w:val="left" w:pos="840"/>
          <w:tab w:val="left" w:pos="3150"/>
          <w:tab w:val="left" w:pos="3990"/>
          <w:tab w:val="left" w:pos="5040"/>
        </w:tabs>
        <w:rPr>
          <w:rFonts w:ascii="Times New Roman"/>
        </w:rPr>
      </w:pPr>
      <w:r>
        <w:rPr>
          <w:rFonts w:hint="eastAsia" w:ascii="Times New Roman"/>
        </w:rPr>
        <w:tab/>
      </w:r>
      <w:r>
        <w:rPr>
          <w:rFonts w:ascii="Times New Roman"/>
        </w:rPr>
        <w:t>'List of Event Summaries' = (a list with exactly one entry corresponding to the</w:t>
      </w:r>
      <w:r>
        <w:rPr>
          <w:rFonts w:hint="eastAsia" w:ascii="Times New Roman"/>
        </w:rPr>
        <w:t xml:space="preserve"> </w:t>
      </w:r>
      <w:r>
        <w:rPr>
          <w:rFonts w:ascii="Times New Roman"/>
        </w:rPr>
        <w:t>known active event state),</w:t>
      </w:r>
    </w:p>
    <w:p>
      <w:pPr>
        <w:pStyle w:val="32"/>
        <w:tabs>
          <w:tab w:val="left" w:pos="735"/>
          <w:tab w:val="left" w:pos="840"/>
          <w:tab w:val="left" w:pos="3150"/>
          <w:tab w:val="left" w:pos="3990"/>
          <w:tab w:val="left" w:pos="5040"/>
        </w:tabs>
        <w:rPr>
          <w:rFonts w:ascii="Times New Roman"/>
        </w:rPr>
      </w:pPr>
      <w:r>
        <w:rPr>
          <w:rFonts w:hint="eastAsia" w:ascii="Times New Roman"/>
        </w:rPr>
        <w:tab/>
      </w:r>
      <w:r>
        <w:rPr>
          <w:rFonts w:ascii="Times New Roman"/>
        </w:rPr>
        <w:t>'More Events'=</w:t>
      </w:r>
      <w:r>
        <w:rPr>
          <w:rFonts w:hint="eastAsia" w:ascii="Times New Roman"/>
        </w:rPr>
        <w:tab/>
      </w:r>
      <w:r>
        <w:rPr>
          <w:rFonts w:ascii="Times New Roman"/>
        </w:rPr>
        <w:t>FALSE</w:t>
      </w:r>
    </w:p>
    <w:p>
      <w:pPr>
        <w:pStyle w:val="869"/>
        <w:numPr>
          <w:ilvl w:val="0"/>
          <w:numId w:val="139"/>
        </w:numPr>
        <w:spacing w:before="156" w:after="156"/>
      </w:pPr>
      <w:r>
        <w:rPr>
          <w:rFonts w:hint="eastAsia"/>
        </w:rPr>
        <w:t>链式测试</w:t>
      </w:r>
    </w:p>
    <w:p>
      <w:pPr>
        <w:pStyle w:val="32"/>
      </w:pPr>
      <w:r>
        <w:rPr>
          <w:rFonts w:hint="eastAsia"/>
        </w:rPr>
        <w:t>目的：此测试用例使用多个</w:t>
      </w:r>
      <w:r>
        <w:rPr>
          <w:rFonts w:hint="eastAsia" w:ascii="Times New Roman"/>
        </w:rPr>
        <w:t>GetEventInformation</w:t>
      </w:r>
      <w:r>
        <w:rPr>
          <w:rFonts w:hint="eastAsia"/>
        </w:rPr>
        <w:t>消息来测试链接功能。</w:t>
      </w:r>
    </w:p>
    <w:p>
      <w:pPr>
        <w:pStyle w:val="32"/>
      </w:pPr>
      <w:r>
        <w:rPr>
          <w:rFonts w:hint="eastAsia"/>
        </w:rPr>
        <w:t>配置要求：</w:t>
      </w:r>
      <w:r>
        <w:rPr>
          <w:rFonts w:hint="eastAsia" w:ascii="Times New Roman"/>
        </w:rPr>
        <w:t>IUT</w:t>
      </w:r>
      <w:r>
        <w:rPr>
          <w:rFonts w:hint="eastAsia"/>
        </w:rPr>
        <w:t>应配置为使得事件状态可在多于</w:t>
      </w:r>
      <w:r>
        <w:rPr>
          <w:rFonts w:hint="eastAsia" w:ascii="Times New Roman"/>
        </w:rPr>
        <w:t>128</w:t>
      </w:r>
      <w:r>
        <w:rPr>
          <w:rFonts w:hint="eastAsia"/>
        </w:rPr>
        <w:t>字节的单个</w:t>
      </w:r>
      <w:r>
        <w:rPr>
          <w:rFonts w:hint="eastAsia" w:ascii="Times New Roman"/>
        </w:rPr>
        <w:t>APDU</w:t>
      </w:r>
      <w:r>
        <w:rPr>
          <w:rFonts w:hint="eastAsia"/>
        </w:rPr>
        <w:t xml:space="preserve">中传送的事件状态。 </w:t>
      </w:r>
      <w:r>
        <w:rPr>
          <w:rFonts w:hint="eastAsia" w:ascii="Times New Roman"/>
        </w:rPr>
        <w:t>IUT</w:t>
      </w:r>
      <w:r>
        <w:rPr>
          <w:rFonts w:hint="eastAsia"/>
        </w:rPr>
        <w:t>应配置成包含可以触发链接效果的足够的事件。如果</w:t>
      </w:r>
      <w:r>
        <w:rPr>
          <w:rFonts w:hint="eastAsia" w:ascii="Times New Roman"/>
        </w:rPr>
        <w:t>IUT</w:t>
      </w:r>
      <w:r>
        <w:rPr>
          <w:rFonts w:hint="eastAsia"/>
        </w:rPr>
        <w:t>不能配置为包含足够的活动事件来触发链接，则应跳过此测试。</w:t>
      </w:r>
    </w:p>
    <w:p>
      <w:pPr>
        <w:pStyle w:val="32"/>
      </w:pPr>
      <w:r>
        <w:rPr>
          <w:rFonts w:hint="eastAsia"/>
        </w:rPr>
        <w:t>测试思想：在步骤</w:t>
      </w:r>
      <w:r>
        <w:rPr>
          <w:rFonts w:hint="eastAsia" w:ascii="Times New Roman"/>
        </w:rPr>
        <w:t>1</w:t>
      </w:r>
      <w:r>
        <w:rPr>
          <w:rFonts w:hint="eastAsia"/>
        </w:rPr>
        <w:t>-</w:t>
      </w:r>
      <w:r>
        <w:rPr>
          <w:rFonts w:hint="eastAsia" w:ascii="Times New Roman"/>
        </w:rPr>
        <w:t>4</w:t>
      </w:r>
      <w:r>
        <w:rPr>
          <w:rFonts w:hint="eastAsia"/>
        </w:rPr>
        <w:t>中，测试首先通过从</w:t>
      </w:r>
      <w:r>
        <w:rPr>
          <w:rFonts w:hint="eastAsia" w:ascii="Times New Roman"/>
        </w:rPr>
        <w:t>IUT</w:t>
      </w:r>
      <w:r>
        <w:rPr>
          <w:rFonts w:hint="eastAsia"/>
        </w:rPr>
        <w:t>请求两个列表并验证第二个列表与第一个列表是否不同来测试正确的链接。在步骤</w:t>
      </w:r>
      <w:r>
        <w:rPr>
          <w:rFonts w:hint="eastAsia" w:ascii="Times New Roman"/>
        </w:rPr>
        <w:t>5</w:t>
      </w:r>
      <w:r>
        <w:rPr>
          <w:rFonts w:hint="eastAsia"/>
        </w:rPr>
        <w:t>-</w:t>
      </w:r>
      <w:r>
        <w:rPr>
          <w:rFonts w:hint="eastAsia" w:ascii="Times New Roman"/>
        </w:rPr>
        <w:t>9</w:t>
      </w:r>
      <w:r>
        <w:rPr>
          <w:rFonts w:hint="eastAsia"/>
        </w:rPr>
        <w:t>中，为了测试</w:t>
      </w:r>
      <w:r>
        <w:rPr>
          <w:rFonts w:hint="eastAsia" w:ascii="Times New Roman"/>
        </w:rPr>
        <w:t>BACnet</w:t>
      </w:r>
      <w:r>
        <w:rPr>
          <w:rFonts w:hint="eastAsia"/>
        </w:rPr>
        <w:t xml:space="preserve"> </w:t>
      </w:r>
      <w:r>
        <w:rPr>
          <w:rFonts w:hint="eastAsia" w:ascii="Times New Roman"/>
        </w:rPr>
        <w:t>13</w:t>
      </w:r>
      <w:r>
        <w:rPr>
          <w:rFonts w:hint="eastAsia"/>
        </w:rPr>
        <w:t>.</w:t>
      </w:r>
      <w:r>
        <w:rPr>
          <w:rFonts w:hint="eastAsia" w:ascii="Times New Roman"/>
        </w:rPr>
        <w:t>12</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1</w:t>
      </w:r>
      <w:r>
        <w:rPr>
          <w:rFonts w:hint="eastAsia"/>
        </w:rPr>
        <w:t>中定义的“固定对象处理顺序”，它再次请求第一个列表，然后，在请求第二个列表之前，使第一个列表中生成的最后一个对象列表不再具有任何活动事件状态。当</w:t>
      </w:r>
      <w:r>
        <w:rPr>
          <w:rFonts w:hint="eastAsia" w:ascii="Times New Roman"/>
        </w:rPr>
        <w:t>TD</w:t>
      </w:r>
      <w:r>
        <w:rPr>
          <w:rFonts w:hint="eastAsia"/>
        </w:rPr>
        <w:t>使用当前正常设备的对象标识符请求第二列表时，</w:t>
      </w:r>
      <w:r>
        <w:rPr>
          <w:rFonts w:hint="eastAsia" w:ascii="Times New Roman"/>
        </w:rPr>
        <w:t>IUT</w:t>
      </w:r>
      <w:r>
        <w:rPr>
          <w:rFonts w:hint="eastAsia"/>
        </w:rPr>
        <w:t>应该响应与之前相同的第二列表。</w:t>
      </w:r>
    </w:p>
    <w:p>
      <w:pPr>
        <w:pStyle w:val="32"/>
      </w:pPr>
      <w:r>
        <w:rPr>
          <w:rFonts w:hint="eastAsia"/>
        </w:rPr>
        <w:t>测试步骤:</w:t>
      </w:r>
    </w:p>
    <w:p>
      <w:pPr>
        <w:pStyle w:val="32"/>
        <w:numPr>
          <w:ilvl w:val="0"/>
          <w:numId w:val="145"/>
        </w:numPr>
        <w:tabs>
          <w:tab w:val="left" w:pos="3654"/>
          <w:tab w:val="left" w:pos="3717"/>
          <w:tab w:val="left" w:pos="3780"/>
          <w:tab w:val="left" w:pos="4200"/>
          <w:tab w:val="clear" w:pos="4201"/>
        </w:tabs>
        <w:ind w:firstLineChars="0"/>
        <w:rPr>
          <w:rFonts w:ascii="Times New Roman"/>
        </w:rPr>
      </w:pPr>
      <w:r>
        <w:rPr>
          <w:rFonts w:ascii="Times New Roman"/>
        </w:rPr>
        <w:t xml:space="preserve">TRANSMIT GetEventInformation-Request, </w:t>
      </w:r>
    </w:p>
    <w:p>
      <w:pPr>
        <w:pStyle w:val="32"/>
        <w:tabs>
          <w:tab w:val="left" w:pos="1155"/>
          <w:tab w:val="left" w:pos="1260"/>
          <w:tab w:val="left" w:pos="3654"/>
          <w:tab w:val="left" w:pos="3717"/>
          <w:tab w:val="left" w:pos="3780"/>
          <w:tab w:val="left" w:pos="3990"/>
          <w:tab w:val="left" w:pos="4206"/>
          <w:tab w:val="left" w:pos="5040"/>
          <w:tab w:val="clear" w:pos="4201"/>
        </w:tabs>
        <w:rPr>
          <w:rFonts w:ascii="Times New Roman"/>
        </w:rPr>
      </w:pPr>
      <w:r>
        <w:rPr>
          <w:rFonts w:hint="eastAsia" w:ascii="Times New Roman"/>
        </w:rPr>
        <w:tab/>
      </w:r>
      <w:r>
        <w:rPr>
          <w:rFonts w:ascii="Times New Roman"/>
        </w:rPr>
        <w:t>'max-APDU-length-accepted' =</w:t>
      </w:r>
      <w:r>
        <w:rPr>
          <w:rFonts w:hint="eastAsia" w:ascii="Times New Roman"/>
        </w:rPr>
        <w:tab/>
      </w:r>
      <w:r>
        <w:rPr>
          <w:rFonts w:ascii="Times New Roman"/>
        </w:rPr>
        <w:t xml:space="preserve"> </w:t>
      </w:r>
      <w:r>
        <w:rPr>
          <w:rFonts w:ascii="Times New Roman"/>
        </w:rPr>
        <w:tab/>
      </w:r>
      <w:r>
        <w:rPr>
          <w:rFonts w:ascii="Times New Roman"/>
        </w:rPr>
        <w:t xml:space="preserve">B'0000', </w:t>
      </w:r>
    </w:p>
    <w:p>
      <w:pPr>
        <w:pStyle w:val="32"/>
        <w:tabs>
          <w:tab w:val="left" w:pos="1155"/>
          <w:tab w:val="left" w:pos="1260"/>
          <w:tab w:val="left" w:pos="3654"/>
          <w:tab w:val="left" w:pos="3717"/>
          <w:tab w:val="left" w:pos="3780"/>
          <w:tab w:val="left" w:pos="3990"/>
          <w:tab w:val="left" w:pos="4200"/>
          <w:tab w:val="left" w:pos="5040"/>
          <w:tab w:val="clear" w:pos="4201"/>
        </w:tabs>
        <w:rPr>
          <w:rFonts w:ascii="Times New Roman"/>
        </w:rPr>
      </w:pPr>
      <w:r>
        <w:rPr>
          <w:rFonts w:hint="eastAsia" w:ascii="Times New Roman"/>
        </w:rPr>
        <w:tab/>
      </w:r>
      <w:r>
        <w:rPr>
          <w:rFonts w:ascii="Times New Roman"/>
        </w:rPr>
        <w:t>'segmented-response-accepted' =</w:t>
      </w:r>
      <w:r>
        <w:rPr>
          <w:rFonts w:hint="eastAsia" w:ascii="Times New Roman"/>
        </w:rPr>
        <w:tab/>
      </w:r>
      <w:r>
        <w:rPr>
          <w:rFonts w:hint="eastAsia" w:ascii="Times New Roman"/>
        </w:rPr>
        <w:tab/>
      </w:r>
      <w:r>
        <w:rPr>
          <w:rFonts w:ascii="Times New Roman"/>
        </w:rPr>
        <w:t xml:space="preserve">FALSE </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RECEIVE GetEventInformation-ACK, </w:t>
      </w:r>
    </w:p>
    <w:p>
      <w:pPr>
        <w:pStyle w:val="32"/>
        <w:tabs>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ascii="Times New Roman"/>
        </w:rPr>
        <w:t>'List of Event Summaries'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 xml:space="preserve">(an arbitrary list), </w:t>
      </w:r>
    </w:p>
    <w:p>
      <w:pPr>
        <w:pStyle w:val="32"/>
        <w:tabs>
          <w:tab w:val="left" w:pos="1155"/>
          <w:tab w:val="left" w:pos="1260"/>
          <w:tab w:val="left" w:pos="3654"/>
          <w:tab w:val="left" w:pos="4206"/>
          <w:tab w:val="left" w:pos="5040"/>
          <w:tab w:val="clear" w:pos="4201"/>
        </w:tabs>
        <w:rPr>
          <w:rFonts w:ascii="Times New Roman"/>
        </w:rPr>
      </w:pPr>
      <w:r>
        <w:rPr>
          <w:rFonts w:hint="eastAsia" w:ascii="Times New Roman"/>
        </w:rPr>
        <w:tab/>
      </w:r>
      <w:r>
        <w:rPr>
          <w:rFonts w:ascii="Times New Roman"/>
        </w:rPr>
        <w:t xml:space="preserve">'More Events' = </w:t>
      </w:r>
      <w:r>
        <w:rPr>
          <w:rFonts w:ascii="Times New Roman"/>
        </w:rPr>
        <w:tab/>
      </w:r>
      <w:r>
        <w:rPr>
          <w:rFonts w:ascii="Times New Roman"/>
        </w:rPr>
        <w:tab/>
      </w:r>
      <w:r>
        <w:rPr>
          <w:rFonts w:ascii="Times New Roman"/>
        </w:rPr>
        <w:t xml:space="preserve">TRUE </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TRANSMIT GetEventInformation-Request, </w:t>
      </w:r>
    </w:p>
    <w:p>
      <w:pPr>
        <w:pStyle w:val="32"/>
        <w:tabs>
          <w:tab w:val="left" w:pos="1155"/>
          <w:tab w:val="left" w:pos="1260"/>
          <w:tab w:val="left" w:pos="3654"/>
          <w:tab w:val="left" w:pos="3717"/>
          <w:tab w:val="left" w:pos="3780"/>
          <w:tab w:val="left" w:pos="3990"/>
          <w:tab w:val="left" w:pos="4206"/>
          <w:tab w:val="left" w:pos="5040"/>
          <w:tab w:val="clear" w:pos="4201"/>
        </w:tabs>
        <w:rPr>
          <w:rFonts w:ascii="Times New Roman"/>
        </w:rPr>
      </w:pPr>
      <w:r>
        <w:rPr>
          <w:rFonts w:hint="eastAsia" w:ascii="Times New Roman"/>
        </w:rPr>
        <w:tab/>
      </w:r>
      <w:r>
        <w:rPr>
          <w:rFonts w:ascii="Times New Roman"/>
        </w:rPr>
        <w:t xml:space="preserve">'Last Received Object Identifier' = </w:t>
      </w:r>
      <w:r>
        <w:rPr>
          <w:rFonts w:ascii="Times New Roman"/>
        </w:rPr>
        <w:tab/>
      </w:r>
      <w:r>
        <w:rPr>
          <w:rFonts w:ascii="Times New Roman"/>
        </w:rPr>
        <w:t>the last object identifier of the list received in step2)</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RECEIVE GetEventInformation-ACK, </w:t>
      </w:r>
    </w:p>
    <w:p>
      <w:pPr>
        <w:pStyle w:val="32"/>
        <w:tabs>
          <w:tab w:val="left" w:pos="1155"/>
          <w:tab w:val="left" w:pos="1260"/>
          <w:tab w:val="left" w:pos="3654"/>
          <w:tab w:val="left" w:pos="3717"/>
          <w:tab w:val="left" w:pos="3780"/>
          <w:tab w:val="left" w:pos="4119"/>
          <w:tab w:val="left" w:pos="5040"/>
          <w:tab w:val="clear" w:pos="4201"/>
        </w:tabs>
        <w:rPr>
          <w:rFonts w:ascii="Times New Roman"/>
        </w:rPr>
      </w:pPr>
      <w:r>
        <w:rPr>
          <w:rFonts w:hint="eastAsia" w:ascii="Times New Roman"/>
        </w:rPr>
        <w:tab/>
      </w:r>
      <w:r>
        <w:rPr>
          <w:rFonts w:ascii="Times New Roman"/>
        </w:rPr>
        <w:t xml:space="preserve">'List of Event Summaries' =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 list of object identifiers not including any received in step 2)</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TRANSMIT GetEventInformation-Request, </w:t>
      </w:r>
    </w:p>
    <w:p>
      <w:pPr>
        <w:pStyle w:val="32"/>
        <w:tabs>
          <w:tab w:val="left" w:pos="1050"/>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'max-APDU-length-accepted' = </w:t>
      </w:r>
      <w:r>
        <w:rPr>
          <w:rFonts w:hint="eastAsia" w:ascii="Times New Roman"/>
        </w:rPr>
        <w:tab/>
      </w:r>
      <w:r>
        <w:rPr>
          <w:rFonts w:hint="eastAsia" w:ascii="Times New Roman"/>
        </w:rPr>
        <w:tab/>
      </w:r>
      <w:r>
        <w:rPr>
          <w:rFonts w:ascii="Times New Roman"/>
        </w:rPr>
        <w:t xml:space="preserve">B'0000', </w:t>
      </w:r>
    </w:p>
    <w:p>
      <w:pPr>
        <w:pStyle w:val="32"/>
        <w:tabs>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ascii="Times New Roman"/>
        </w:rPr>
        <w:t xml:space="preserve">'segmented-response-accepted' = </w:t>
      </w:r>
      <w:r>
        <w:rPr>
          <w:rFonts w:hint="eastAsia" w:ascii="Times New Roman"/>
        </w:rPr>
        <w:tab/>
      </w:r>
      <w:r>
        <w:rPr>
          <w:rFonts w:ascii="Times New Roman"/>
        </w:rPr>
        <w:t xml:space="preserve">FALSE </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RECEIVE GetEventInformation-ACK, </w:t>
      </w:r>
    </w:p>
    <w:p>
      <w:pPr>
        <w:pStyle w:val="32"/>
        <w:tabs>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ascii="Times New Roman"/>
        </w:rPr>
        <w:t>'List of Event Summaries'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 xml:space="preserve">(an arbitrary list), </w:t>
      </w:r>
    </w:p>
    <w:p>
      <w:pPr>
        <w:pStyle w:val="32"/>
        <w:tabs>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ascii="Times New Roman"/>
        </w:rPr>
        <w:t xml:space="preserve">'More Events' =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 xml:space="preserve">TRUE </w:t>
      </w:r>
    </w:p>
    <w:p>
      <w:pPr>
        <w:pStyle w:val="32"/>
        <w:numPr>
          <w:ilvl w:val="0"/>
          <w:numId w:val="145"/>
        </w:numPr>
        <w:tabs>
          <w:tab w:val="left" w:pos="640"/>
          <w:tab w:val="left" w:pos="735"/>
          <w:tab w:val="left" w:pos="3654"/>
          <w:tab w:val="left" w:pos="3717"/>
          <w:tab w:val="left" w:pos="3780"/>
          <w:tab w:val="left" w:pos="4200"/>
          <w:tab w:val="left" w:pos="4410"/>
          <w:tab w:val="clear" w:pos="4201"/>
        </w:tabs>
        <w:ind w:firstLineChars="0"/>
        <w:rPr>
          <w:rFonts w:ascii="Times New Roman"/>
        </w:rPr>
      </w:pPr>
      <w:r>
        <w:rPr>
          <w:rFonts w:ascii="Times New Roman"/>
        </w:rPr>
        <w:t xml:space="preserve">MAKE (the object identified by the last object identifier in the list received in step 6 have no active </w:t>
      </w:r>
    </w:p>
    <w:p>
      <w:pPr>
        <w:pStyle w:val="32"/>
        <w:numPr>
          <w:ilvl w:val="255"/>
          <w:numId w:val="0"/>
        </w:numPr>
        <w:tabs>
          <w:tab w:val="left" w:pos="640"/>
          <w:tab w:val="left" w:pos="735"/>
          <w:tab w:val="left" w:pos="3654"/>
          <w:tab w:val="left" w:pos="3717"/>
          <w:tab w:val="left" w:pos="3780"/>
          <w:tab w:val="left" w:pos="4200"/>
          <w:tab w:val="left" w:pos="4410"/>
          <w:tab w:val="clear" w:pos="4201"/>
        </w:tabs>
        <w:ind w:left="400" w:firstLine="1050" w:firstLineChars="500"/>
        <w:rPr>
          <w:rFonts w:ascii="Times New Roman"/>
        </w:rPr>
      </w:pPr>
      <w:r>
        <w:rPr>
          <w:rFonts w:ascii="Times New Roman"/>
        </w:rPr>
        <w:t xml:space="preserve">event states) </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TRANSMIT GetEventInformation-Request, </w:t>
      </w:r>
    </w:p>
    <w:p>
      <w:pPr>
        <w:pStyle w:val="32"/>
        <w:tabs>
          <w:tab w:val="left" w:pos="1155"/>
          <w:tab w:val="left" w:pos="1260"/>
          <w:tab w:val="left" w:pos="3654"/>
          <w:tab w:val="left" w:pos="3717"/>
          <w:tab w:val="left" w:pos="3780"/>
          <w:tab w:val="left" w:pos="3990"/>
          <w:tab w:val="left" w:pos="4200"/>
          <w:tab w:val="left" w:pos="4410"/>
          <w:tab w:val="left" w:pos="5040"/>
          <w:tab w:val="clear" w:pos="4201"/>
        </w:tabs>
        <w:rPr>
          <w:rFonts w:ascii="Times New Roman"/>
        </w:rPr>
      </w:pPr>
      <w:r>
        <w:rPr>
          <w:rFonts w:hint="eastAsia" w:ascii="Times New Roman"/>
        </w:rPr>
        <w:tab/>
      </w:r>
      <w:r>
        <w:rPr>
          <w:rFonts w:ascii="Times New Roman"/>
        </w:rPr>
        <w:t>'Last Received Object Identifier' =</w:t>
      </w:r>
      <w:r>
        <w:rPr>
          <w:rFonts w:hint="eastAsia" w:ascii="Times New Roman"/>
        </w:rPr>
        <w:tab/>
      </w:r>
      <w:r>
        <w:rPr>
          <w:rFonts w:ascii="Times New Roman"/>
        </w:rPr>
        <w:t xml:space="preserve">(the last object identifier of the list received in step6) </w:t>
      </w:r>
    </w:p>
    <w:p>
      <w:pPr>
        <w:pStyle w:val="32"/>
        <w:numPr>
          <w:ilvl w:val="0"/>
          <w:numId w:val="145"/>
        </w:numPr>
        <w:tabs>
          <w:tab w:val="left" w:pos="3654"/>
          <w:tab w:val="left" w:pos="3717"/>
          <w:tab w:val="left" w:pos="3780"/>
          <w:tab w:val="left" w:pos="4200"/>
          <w:tab w:val="left" w:pos="4410"/>
          <w:tab w:val="clear" w:pos="4201"/>
        </w:tabs>
        <w:ind w:firstLineChars="0"/>
        <w:rPr>
          <w:rFonts w:ascii="Times New Roman"/>
        </w:rPr>
      </w:pPr>
      <w:r>
        <w:rPr>
          <w:rFonts w:ascii="Times New Roman"/>
        </w:rPr>
        <w:t xml:space="preserve">RECEIVE GetEventInformation-ACK, </w:t>
      </w:r>
    </w:p>
    <w:p>
      <w:pPr>
        <w:pStyle w:val="32"/>
        <w:tabs>
          <w:tab w:val="left" w:pos="1155"/>
          <w:tab w:val="left" w:pos="1260"/>
          <w:tab w:val="left" w:pos="3654"/>
          <w:tab w:val="left" w:pos="3717"/>
          <w:tab w:val="left" w:pos="3780"/>
          <w:tab w:val="left" w:pos="4000"/>
          <w:tab w:val="left" w:pos="4200"/>
          <w:tab w:val="left" w:pos="4410"/>
          <w:tab w:val="left" w:pos="5040"/>
          <w:tab w:val="clear" w:pos="4201"/>
        </w:tabs>
        <w:rPr>
          <w:rFonts w:ascii="Times New Roman"/>
        </w:rPr>
      </w:pPr>
      <w:r>
        <w:rPr>
          <w:rFonts w:hint="eastAsia" w:ascii="Times New Roman"/>
        </w:rPr>
        <w:tab/>
      </w:r>
      <w:r>
        <w:rPr>
          <w:rFonts w:ascii="Times New Roman"/>
        </w:rPr>
        <w:t>'List of Event Summaries' =</w:t>
      </w:r>
      <w:r>
        <w:rPr>
          <w:rFonts w:hint="eastAsia" w:ascii="Times New Roman"/>
        </w:rPr>
        <w:tab/>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(the same list received in step 4)</w:t>
      </w:r>
    </w:p>
    <w:p>
      <w:pPr>
        <w:pStyle w:val="851"/>
      </w:pPr>
      <w:bookmarkStart w:id="1382" w:name="_Toc54781875"/>
      <w:r>
        <w:rPr>
          <w:rFonts w:hint="eastAsia"/>
        </w:rPr>
        <w:t>生命安全操作（</w:t>
      </w:r>
      <w:r>
        <w:rPr>
          <w:rFonts w:hint="eastAsia" w:ascii="Times New Roman"/>
        </w:rPr>
        <w:t>LifeSafetyOperation</w:t>
      </w:r>
      <w:r>
        <w:rPr>
          <w:rFonts w:hint="eastAsia"/>
        </w:rPr>
        <w:t>）服务执行测试</w:t>
      </w:r>
      <w:bookmarkEnd w:id="1382"/>
    </w:p>
    <w:p>
      <w:pPr>
        <w:pStyle w:val="32"/>
      </w:pPr>
      <w:r>
        <w:rPr>
          <w:rFonts w:hint="eastAsia"/>
        </w:rPr>
        <w:t>本节定义了证明支持执行</w:t>
      </w:r>
      <w:r>
        <w:rPr>
          <w:rFonts w:hint="eastAsia" w:ascii="Times New Roman"/>
        </w:rPr>
        <w:t>LifeSafetyOperation</w:t>
      </w:r>
      <w:r>
        <w:rPr>
          <w:rFonts w:hint="eastAsia"/>
        </w:rPr>
        <w:t>服务请求所必需的测试。</w:t>
      </w:r>
    </w:p>
    <w:p>
      <w:pPr>
        <w:pStyle w:val="869"/>
        <w:numPr>
          <w:ilvl w:val="0"/>
          <w:numId w:val="146"/>
        </w:numPr>
        <w:spacing w:before="156" w:after="156"/>
      </w:pPr>
      <w:r>
        <w:rPr>
          <w:rFonts w:hint="eastAsia"/>
        </w:rPr>
        <w:t>重置单个对象执行测试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13</w:t>
      </w:r>
      <w:r>
        <w:rPr>
          <w:rFonts w:hint="eastAsia"/>
        </w:rPr>
        <w:t>。</w:t>
      </w:r>
    </w:p>
    <w:p>
      <w:pPr>
        <w:pStyle w:val="32"/>
      </w:pPr>
      <w:r>
        <w:rPr>
          <w:rFonts w:hint="eastAsia"/>
        </w:rPr>
        <w:t>目的：验证</w:t>
      </w:r>
      <w:r>
        <w:rPr>
          <w:rFonts w:hint="eastAsia" w:ascii="Times New Roman"/>
        </w:rPr>
        <w:t>IUT</w:t>
      </w:r>
      <w:r>
        <w:rPr>
          <w:rFonts w:hint="eastAsia"/>
        </w:rPr>
        <w:t>是否可以正确执行</w:t>
      </w:r>
      <w:r>
        <w:rPr>
          <w:rFonts w:hint="eastAsia" w:ascii="Times New Roman"/>
        </w:rPr>
        <w:t>LifeSafetyOperation</w:t>
      </w:r>
      <w:r>
        <w:rPr>
          <w:rFonts w:hint="eastAsia"/>
        </w:rPr>
        <w:t>服务请求到一个</w:t>
      </w:r>
      <w:r>
        <w:rPr>
          <w:rFonts w:hint="eastAsia" w:ascii="Times New Roman"/>
        </w:rPr>
        <w:t>Life</w:t>
      </w:r>
      <w:r>
        <w:rPr>
          <w:rFonts w:hint="eastAsia"/>
        </w:rPr>
        <w:t xml:space="preserve"> </w:t>
      </w:r>
      <w:r>
        <w:rPr>
          <w:rFonts w:hint="eastAsia" w:ascii="Times New Roman"/>
        </w:rPr>
        <w:t>Safety</w:t>
      </w:r>
      <w:r>
        <w:rPr>
          <w:rFonts w:hint="eastAsia"/>
        </w:rPr>
        <w:t xml:space="preserve"> </w:t>
      </w:r>
      <w:r>
        <w:rPr>
          <w:rFonts w:hint="eastAsia" w:ascii="Times New Roman"/>
        </w:rPr>
        <w:t>Object</w:t>
      </w:r>
      <w:r>
        <w:rPr>
          <w:rFonts w:hint="eastAsia"/>
        </w:rPr>
        <w:t>。</w:t>
      </w:r>
    </w:p>
    <w:p>
      <w:pPr>
        <w:pStyle w:val="32"/>
      </w:pPr>
      <w:r>
        <w:rPr>
          <w:rFonts w:hint="eastAsia"/>
        </w:rPr>
        <w:t>测试思想：</w:t>
      </w:r>
      <w:r>
        <w:rPr>
          <w:rFonts w:hint="eastAsia" w:ascii="Times New Roman"/>
        </w:rPr>
        <w:t>Life</w:t>
      </w:r>
      <w:r>
        <w:rPr>
          <w:rFonts w:hint="eastAsia"/>
        </w:rPr>
        <w:t xml:space="preserve"> </w:t>
      </w:r>
      <w:r>
        <w:rPr>
          <w:rFonts w:hint="eastAsia" w:ascii="Times New Roman"/>
        </w:rPr>
        <w:t>Safety</w:t>
      </w:r>
      <w:r>
        <w:rPr>
          <w:rFonts w:hint="eastAsia"/>
        </w:rPr>
        <w:t xml:space="preserve"> </w:t>
      </w:r>
      <w:r>
        <w:rPr>
          <w:rFonts w:hint="eastAsia" w:ascii="Times New Roman"/>
        </w:rPr>
        <w:t>Object</w:t>
      </w:r>
      <w:r>
        <w:rPr>
          <w:rFonts w:hint="eastAsia"/>
        </w:rPr>
        <w:t>在</w:t>
      </w:r>
      <w:r>
        <w:rPr>
          <w:rFonts w:hint="eastAsia" w:ascii="Times New Roman"/>
        </w:rPr>
        <w:t>NORMAL</w:t>
      </w:r>
      <w:r>
        <w:rPr>
          <w:rFonts w:hint="eastAsia"/>
        </w:rPr>
        <w:t>和</w:t>
      </w:r>
      <w:r>
        <w:rPr>
          <w:rFonts w:hint="eastAsia" w:ascii="Times New Roman"/>
        </w:rPr>
        <w:t>OFFNORMAL</w:t>
      </w:r>
      <w:r>
        <w:rPr>
          <w:rFonts w:hint="eastAsia"/>
        </w:rPr>
        <w:t>状态之间切换。</w:t>
      </w:r>
      <w:r>
        <w:rPr>
          <w:rFonts w:hint="eastAsia" w:ascii="Times New Roman"/>
        </w:rPr>
        <w:t>STATUS</w:t>
      </w:r>
      <w:r>
        <w:rPr>
          <w:rFonts w:hint="eastAsia"/>
        </w:rPr>
        <w:t>应锁定在</w:t>
      </w:r>
      <w:r>
        <w:rPr>
          <w:rFonts w:hint="eastAsia" w:ascii="Times New Roman"/>
        </w:rPr>
        <w:t>OFFNORMAL</w:t>
      </w:r>
      <w:r>
        <w:rPr>
          <w:rFonts w:hint="eastAsia"/>
        </w:rPr>
        <w:t>状态直到</w:t>
      </w:r>
      <w:r>
        <w:rPr>
          <w:rFonts w:hint="eastAsia" w:ascii="Times New Roman"/>
        </w:rPr>
        <w:t>LifeSafetyOperation</w:t>
      </w:r>
      <w:r>
        <w:rPr>
          <w:rFonts w:hint="eastAsia"/>
        </w:rPr>
        <w:t>服务请求</w:t>
      </w:r>
      <w:r>
        <w:rPr>
          <w:rFonts w:hint="eastAsia" w:ascii="Times New Roman"/>
        </w:rPr>
        <w:t>TRANSMIT</w:t>
      </w:r>
      <w:r>
        <w:rPr>
          <w:rFonts w:hint="eastAsia"/>
        </w:rPr>
        <w:t>完毕。当设备不支持锁存时，可以省略该测试。</w:t>
      </w:r>
    </w:p>
    <w:p>
      <w:pPr>
        <w:pStyle w:val="32"/>
      </w:pPr>
      <w:r>
        <w:rPr>
          <w:rFonts w:hint="eastAsia"/>
        </w:rPr>
        <w:t>配置要求：</w:t>
      </w:r>
      <w:r>
        <w:rPr>
          <w:rFonts w:hint="eastAsia" w:ascii="Times New Roman"/>
        </w:rPr>
        <w:t>IUT</w:t>
      </w:r>
      <w:r>
        <w:rPr>
          <w:rFonts w:hint="eastAsia"/>
        </w:rPr>
        <w:t>必须支持可以警报的</w:t>
      </w:r>
      <w:r>
        <w:rPr>
          <w:rFonts w:hint="eastAsia" w:ascii="Times New Roman"/>
        </w:rPr>
        <w:t>Life</w:t>
      </w:r>
      <w:r>
        <w:rPr>
          <w:rFonts w:hint="eastAsia"/>
        </w:rPr>
        <w:t xml:space="preserve"> </w:t>
      </w:r>
      <w:r>
        <w:rPr>
          <w:rFonts w:hint="eastAsia" w:ascii="Times New Roman"/>
        </w:rPr>
        <w:t>Safety</w:t>
      </w:r>
      <w:r>
        <w:rPr>
          <w:rFonts w:hint="eastAsia"/>
        </w:rPr>
        <w:t xml:space="preserve"> </w:t>
      </w:r>
      <w:r>
        <w:rPr>
          <w:rFonts w:hint="eastAsia" w:ascii="Times New Roman"/>
        </w:rPr>
        <w:t>Object</w:t>
      </w:r>
      <w:r>
        <w:rPr>
          <w:rFonts w:hint="eastAsia"/>
        </w:rPr>
        <w:t>。此对象配置为</w:t>
      </w:r>
      <w:r>
        <w:rPr>
          <w:rFonts w:hint="eastAsia" w:ascii="Times New Roman"/>
        </w:rPr>
        <w:t>NORMAL</w:t>
      </w:r>
      <w:r>
        <w:rPr>
          <w:rFonts w:hint="eastAsia"/>
        </w:rPr>
        <w:t>状态，驱动为</w:t>
      </w:r>
      <w:r>
        <w:rPr>
          <w:rFonts w:hint="eastAsia" w:ascii="Times New Roman"/>
        </w:rPr>
        <w:t>OFFNORMAL</w:t>
      </w:r>
      <w:r>
        <w:rPr>
          <w:rFonts w:hint="eastAsia"/>
        </w:rPr>
        <w:t>状态，并通过调整其</w:t>
      </w:r>
      <w:r>
        <w:rPr>
          <w:rFonts w:hint="eastAsia" w:ascii="Times New Roman"/>
        </w:rPr>
        <w:t>Present</w:t>
      </w:r>
      <w:r>
        <w:rPr>
          <w:rFonts w:hint="eastAsia"/>
        </w:rPr>
        <w:t>_</w:t>
      </w:r>
      <w:r>
        <w:rPr>
          <w:rFonts w:hint="eastAsia" w:ascii="Times New Roman"/>
        </w:rPr>
        <w:t>Value</w:t>
      </w:r>
      <w:r>
        <w:rPr>
          <w:rFonts w:hint="eastAsia"/>
        </w:rPr>
        <w:t>返回</w:t>
      </w:r>
      <w:r>
        <w:rPr>
          <w:rFonts w:hint="eastAsia" w:ascii="Times New Roman"/>
        </w:rPr>
        <w:t>NORMAL</w:t>
      </w:r>
      <w:r>
        <w:rPr>
          <w:rFonts w:hint="eastAsia"/>
        </w:rPr>
        <w:t>状态。</w:t>
      </w:r>
      <w:r>
        <w:rPr>
          <w:rFonts w:hint="eastAsia" w:ascii="Times New Roman"/>
        </w:rPr>
        <w:t>STATUS</w:t>
      </w:r>
      <w:r>
        <w:rPr>
          <w:rFonts w:hint="eastAsia"/>
        </w:rPr>
        <w:t>应保持锁定在</w:t>
      </w:r>
      <w:r>
        <w:rPr>
          <w:rFonts w:hint="eastAsia" w:ascii="Times New Roman"/>
        </w:rPr>
        <w:t>OFFNORMAL</w:t>
      </w:r>
      <w:r>
        <w:rPr>
          <w:rFonts w:hint="eastAsia"/>
        </w:rPr>
        <w:t>状态直到复位。必须对支持的每个复位功能重复此测试。</w:t>
      </w:r>
    </w:p>
    <w:p>
      <w:pPr>
        <w:pStyle w:val="32"/>
      </w:pPr>
      <w:r>
        <w:rPr>
          <w:rFonts w:hint="eastAsia"/>
        </w:rPr>
        <w:t>测试步骤:</w:t>
      </w:r>
    </w:p>
    <w:p>
      <w:pPr>
        <w:pStyle w:val="32"/>
        <w:numPr>
          <w:ilvl w:val="0"/>
          <w:numId w:val="147"/>
        </w:numPr>
        <w:ind w:firstLineChars="0"/>
        <w:rPr>
          <w:rFonts w:ascii="Times New Roman"/>
        </w:rPr>
      </w:pPr>
      <w:r>
        <w:rPr>
          <w:rFonts w:ascii="Times New Roman"/>
        </w:rPr>
        <w:t xml:space="preserve">REPEAT X = (All supported enumerations that reset the object) DO { </w:t>
      </w:r>
    </w:p>
    <w:p>
      <w:pPr>
        <w:pStyle w:val="32"/>
        <w:numPr>
          <w:ilvl w:val="0"/>
          <w:numId w:val="147"/>
        </w:numPr>
        <w:tabs>
          <w:tab w:val="left" w:pos="1260"/>
        </w:tabs>
        <w:ind w:firstLineChars="0"/>
        <w:rPr>
          <w:rFonts w:ascii="Times New Roman"/>
        </w:rPr>
      </w:pPr>
      <w:r>
        <w:rPr>
          <w:rFonts w:hint="eastAsia" w:ascii="Times New Roman"/>
        </w:rPr>
        <w:t xml:space="preserve">    </w:t>
      </w:r>
      <w:r>
        <w:rPr>
          <w:rFonts w:ascii="Times New Roman"/>
        </w:rPr>
        <w:t xml:space="preserve">MAKE (the selected object enter a latched state where enumeration X will reset the object) </w:t>
      </w:r>
    </w:p>
    <w:p>
      <w:pPr>
        <w:pStyle w:val="32"/>
        <w:numPr>
          <w:ilvl w:val="0"/>
          <w:numId w:val="147"/>
        </w:numPr>
        <w:tabs>
          <w:tab w:val="left" w:pos="1260"/>
        </w:tabs>
        <w:ind w:firstLineChars="0"/>
        <w:rPr>
          <w:rFonts w:ascii="Times New Roman"/>
        </w:rPr>
      </w:pPr>
      <w:r>
        <w:rPr>
          <w:rFonts w:hint="eastAsia" w:ascii="Times New Roman"/>
        </w:rPr>
        <w:t xml:space="preserve">    </w:t>
      </w:r>
      <w:r>
        <w:rPr>
          <w:rFonts w:ascii="Times New Roman"/>
        </w:rPr>
        <w:t xml:space="preserve">MAKE (Event-State = NORMAL) </w:t>
      </w:r>
    </w:p>
    <w:p>
      <w:pPr>
        <w:pStyle w:val="32"/>
        <w:numPr>
          <w:ilvl w:val="0"/>
          <w:numId w:val="147"/>
        </w:numPr>
        <w:tabs>
          <w:tab w:val="left" w:pos="1260"/>
        </w:tabs>
        <w:ind w:firstLineChars="0"/>
        <w:rPr>
          <w:rFonts w:ascii="Times New Roman"/>
        </w:rPr>
      </w:pPr>
      <w:r>
        <w:rPr>
          <w:rFonts w:hint="eastAsia" w:ascii="Times New Roman"/>
        </w:rPr>
        <w:t xml:space="preserve">    </w:t>
      </w:r>
      <w:r>
        <w:rPr>
          <w:rFonts w:ascii="Times New Roman"/>
        </w:rPr>
        <w:t xml:space="preserve">IF (enumeration value creates an Event_State = FAULT) THEN </w:t>
      </w:r>
    </w:p>
    <w:p>
      <w:pPr>
        <w:pStyle w:val="32"/>
        <w:tabs>
          <w:tab w:val="left" w:pos="1155"/>
          <w:tab w:val="left" w:pos="1470"/>
          <w:tab w:val="left" w:pos="1575"/>
          <w:tab w:val="left" w:pos="168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CHECK (Event_State = FAULT) </w:t>
      </w:r>
    </w:p>
    <w:p>
      <w:pPr>
        <w:pStyle w:val="32"/>
        <w:tabs>
          <w:tab w:val="left" w:pos="126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ELSE </w:t>
      </w:r>
    </w:p>
    <w:p>
      <w:pPr>
        <w:pStyle w:val="32"/>
        <w:tabs>
          <w:tab w:val="left" w:pos="1155"/>
          <w:tab w:val="left" w:pos="1470"/>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szCs w:val="22"/>
        </w:rPr>
        <w:t>CHECK (Event_State = OFFNORMAL)</w:t>
      </w:r>
      <w:r>
        <w:rPr>
          <w:rFonts w:ascii="Times New Roman"/>
        </w:rPr>
        <w:t xml:space="preserve"> </w:t>
      </w:r>
    </w:p>
    <w:p>
      <w:pPr>
        <w:pStyle w:val="32"/>
        <w:numPr>
          <w:ilvl w:val="0"/>
          <w:numId w:val="147"/>
        </w:numPr>
        <w:tabs>
          <w:tab w:val="left" w:pos="1260"/>
        </w:tabs>
        <w:ind w:firstLineChars="0"/>
        <w:rPr>
          <w:rFonts w:ascii="Times New Roman"/>
        </w:rPr>
      </w:pPr>
      <w:r>
        <w:rPr>
          <w:rFonts w:hint="eastAsia" w:ascii="Times New Roman"/>
        </w:rPr>
        <w:t xml:space="preserve">    </w:t>
      </w:r>
      <w:r>
        <w:rPr>
          <w:rFonts w:ascii="Times New Roman"/>
        </w:rPr>
        <w:t xml:space="preserve">TRANSMIT LifeSafetyOperation-Request, </w:t>
      </w:r>
    </w:p>
    <w:p>
      <w:pPr>
        <w:pStyle w:val="32"/>
        <w:tabs>
          <w:tab w:val="left" w:pos="1155"/>
          <w:tab w:val="left" w:pos="1260"/>
          <w:tab w:val="left" w:pos="1575"/>
          <w:tab w:val="left" w:pos="168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'Requesting Process Identifier' =</w:t>
      </w:r>
      <w:r>
        <w:rPr>
          <w:rFonts w:hint="eastAsia" w:ascii="Times New Roman"/>
        </w:rPr>
        <w:tab/>
      </w:r>
      <w:r>
        <w:rPr>
          <w:rFonts w:ascii="Times New Roman"/>
        </w:rPr>
        <w:t xml:space="preserve">(any valid identifier), </w:t>
      </w:r>
    </w:p>
    <w:p>
      <w:pPr>
        <w:pStyle w:val="32"/>
        <w:tabs>
          <w:tab w:val="left" w:pos="1155"/>
          <w:tab w:val="left" w:pos="1260"/>
          <w:tab w:val="left" w:pos="1575"/>
          <w:tab w:val="left" w:pos="168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'Requesting Source'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character string), </w:t>
      </w:r>
    </w:p>
    <w:p>
      <w:pPr>
        <w:pStyle w:val="32"/>
        <w:tabs>
          <w:tab w:val="left" w:pos="1155"/>
          <w:tab w:val="left" w:pos="1260"/>
          <w:tab w:val="left" w:pos="1575"/>
          <w:tab w:val="left" w:pos="168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'Request' = </w:t>
      </w:r>
      <w:r>
        <w:rPr>
          <w:rFonts w:hint="eastAsia" w:ascii="Times New Roman"/>
        </w:rPr>
        <w:tab/>
      </w:r>
      <w:r>
        <w:rPr>
          <w:rFonts w:hint="eastAsia" w:ascii="Times New Roman"/>
        </w:rPr>
        <w:tab/>
      </w:r>
      <w:r>
        <w:rPr>
          <w:rFonts w:hint="eastAsia" w:ascii="Times New Roman"/>
        </w:rPr>
        <w:tab/>
      </w:r>
      <w:r>
        <w:rPr>
          <w:rFonts w:ascii="Times New Roman"/>
        </w:rPr>
        <w:t xml:space="preserve">(any valid LifeSafetyOperation request), </w:t>
      </w:r>
    </w:p>
    <w:p>
      <w:pPr>
        <w:pStyle w:val="32"/>
        <w:tabs>
          <w:tab w:val="left" w:pos="1155"/>
          <w:tab w:val="left" w:pos="1260"/>
          <w:tab w:val="left" w:pos="1575"/>
          <w:tab w:val="left" w:pos="168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(the selected object) </w:t>
      </w:r>
    </w:p>
    <w:p>
      <w:pPr>
        <w:pStyle w:val="32"/>
        <w:numPr>
          <w:ilvl w:val="0"/>
          <w:numId w:val="147"/>
        </w:numPr>
        <w:ind w:firstLineChars="0"/>
        <w:rPr>
          <w:rFonts w:ascii="Times New Roman"/>
        </w:rPr>
      </w:pPr>
      <w:r>
        <w:rPr>
          <w:rFonts w:hint="eastAsia" w:ascii="Times New Roman"/>
        </w:rPr>
        <w:t xml:space="preserve">    </w:t>
      </w:r>
      <w:r>
        <w:rPr>
          <w:rFonts w:ascii="Times New Roman"/>
        </w:rPr>
        <w:t xml:space="preserve">RECEIVE BACnet-SimpleACK-PDU </w:t>
      </w:r>
    </w:p>
    <w:p>
      <w:pPr>
        <w:pStyle w:val="32"/>
        <w:numPr>
          <w:ilvl w:val="0"/>
          <w:numId w:val="147"/>
        </w:numPr>
        <w:tabs>
          <w:tab w:val="left" w:pos="1050"/>
          <w:tab w:val="left" w:pos="1260"/>
        </w:tabs>
        <w:ind w:firstLineChars="0"/>
        <w:rPr>
          <w:rFonts w:ascii="Times New Roman"/>
        </w:rPr>
      </w:pPr>
      <w:r>
        <w:rPr>
          <w:rFonts w:hint="eastAsia" w:ascii="Times New Roman"/>
        </w:rPr>
        <w:t xml:space="preserve">    </w:t>
      </w:r>
      <w:r>
        <w:rPr>
          <w:rFonts w:ascii="Times New Roman"/>
        </w:rPr>
        <w:t xml:space="preserve">VERIFY (Object), STATUS = NORMAL) </w:t>
      </w:r>
    </w:p>
    <w:p>
      <w:pPr>
        <w:pStyle w:val="32"/>
        <w:tabs>
          <w:tab w:val="left" w:pos="735"/>
        </w:tabs>
        <w:rPr>
          <w:rFonts w:ascii="Times New Roman"/>
        </w:rPr>
      </w:pPr>
      <w:r>
        <w:rPr>
          <w:rFonts w:ascii="Times New Roman"/>
        </w:rPr>
        <w:t xml:space="preserve"> </w:t>
      </w:r>
      <w:r>
        <w:rPr>
          <w:rFonts w:hint="eastAsia" w:ascii="Times New Roman"/>
        </w:rPr>
        <w:tab/>
      </w:r>
      <w:r>
        <w:rPr>
          <w:rFonts w:ascii="Times New Roman"/>
        </w:rPr>
        <w:t>}</w:t>
      </w:r>
    </w:p>
    <w:p>
      <w:pPr>
        <w:pStyle w:val="869"/>
        <w:numPr>
          <w:ilvl w:val="0"/>
          <w:numId w:val="146"/>
        </w:numPr>
        <w:spacing w:before="156" w:after="156"/>
      </w:pPr>
      <w:r>
        <w:rPr>
          <w:rFonts w:hint="eastAsia"/>
        </w:rPr>
        <w:t>重置多个对象执行测试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13</w:t>
      </w:r>
      <w:r>
        <w:rPr>
          <w:rFonts w:hint="eastAsia"/>
        </w:rPr>
        <w:t>。</w:t>
      </w:r>
    </w:p>
    <w:p>
      <w:pPr>
        <w:pStyle w:val="32"/>
      </w:pPr>
      <w:r>
        <w:rPr>
          <w:rFonts w:hint="eastAsia"/>
        </w:rPr>
        <w:t>目的：验证</w:t>
      </w:r>
      <w:r>
        <w:rPr>
          <w:rFonts w:hint="eastAsia" w:ascii="Times New Roman"/>
        </w:rPr>
        <w:t>IUT</w:t>
      </w:r>
      <w:r>
        <w:rPr>
          <w:rFonts w:hint="eastAsia"/>
        </w:rPr>
        <w:t>是否可以正确地对多个</w:t>
      </w:r>
      <w:r>
        <w:rPr>
          <w:rFonts w:hint="eastAsia" w:ascii="Times New Roman"/>
        </w:rPr>
        <w:t>Life</w:t>
      </w:r>
      <w:r>
        <w:rPr>
          <w:rFonts w:hint="eastAsia"/>
        </w:rPr>
        <w:t xml:space="preserve"> </w:t>
      </w:r>
      <w:r>
        <w:rPr>
          <w:rFonts w:hint="eastAsia" w:ascii="Times New Roman"/>
        </w:rPr>
        <w:t>Safety</w:t>
      </w:r>
      <w:r>
        <w:rPr>
          <w:rFonts w:hint="eastAsia"/>
        </w:rPr>
        <w:t xml:space="preserve"> </w:t>
      </w:r>
      <w:r>
        <w:rPr>
          <w:rFonts w:hint="eastAsia" w:ascii="Times New Roman"/>
        </w:rPr>
        <w:t>Object</w:t>
      </w:r>
      <w:r>
        <w:rPr>
          <w:rFonts w:hint="eastAsia"/>
        </w:rPr>
        <w:t>执行</w:t>
      </w:r>
      <w:r>
        <w:rPr>
          <w:rFonts w:hint="eastAsia" w:ascii="Times New Roman"/>
        </w:rPr>
        <w:t>LifeSafetyOperation</w:t>
      </w:r>
      <w:r>
        <w:rPr>
          <w:rFonts w:hint="eastAsia"/>
        </w:rPr>
        <w:t>服务请求。</w:t>
      </w:r>
    </w:p>
    <w:p>
      <w:pPr>
        <w:pStyle w:val="32"/>
      </w:pPr>
      <w:r>
        <w:rPr>
          <w:rFonts w:hint="eastAsia"/>
        </w:rPr>
        <w:t>测试思想：两个</w:t>
      </w:r>
      <w:r>
        <w:rPr>
          <w:rFonts w:hint="eastAsia" w:ascii="Times New Roman"/>
        </w:rPr>
        <w:t>Life</w:t>
      </w:r>
      <w:r>
        <w:rPr>
          <w:rFonts w:hint="eastAsia"/>
        </w:rPr>
        <w:t xml:space="preserve"> </w:t>
      </w:r>
      <w:r>
        <w:rPr>
          <w:rFonts w:hint="eastAsia" w:ascii="Times New Roman"/>
        </w:rPr>
        <w:t>Safety</w:t>
      </w:r>
      <w:r>
        <w:rPr>
          <w:rFonts w:hint="eastAsia"/>
        </w:rPr>
        <w:t xml:space="preserve"> </w:t>
      </w:r>
      <w:r>
        <w:rPr>
          <w:rFonts w:hint="eastAsia" w:ascii="Times New Roman"/>
        </w:rPr>
        <w:t>Object</w:t>
      </w:r>
      <w:r>
        <w:rPr>
          <w:rFonts w:hint="eastAsia"/>
        </w:rPr>
        <w:t>在</w:t>
      </w:r>
      <w:r>
        <w:rPr>
          <w:rFonts w:hint="eastAsia" w:ascii="Times New Roman"/>
        </w:rPr>
        <w:t>NORMAL</w:t>
      </w:r>
      <w:r>
        <w:rPr>
          <w:rFonts w:hint="eastAsia"/>
        </w:rPr>
        <w:t>和</w:t>
      </w:r>
      <w:r>
        <w:rPr>
          <w:rFonts w:hint="eastAsia" w:ascii="Times New Roman"/>
        </w:rPr>
        <w:t>OFFNORMAL</w:t>
      </w:r>
      <w:r>
        <w:rPr>
          <w:rFonts w:hint="eastAsia"/>
        </w:rPr>
        <w:t>状态之间切换。</w:t>
      </w:r>
      <w:r>
        <w:rPr>
          <w:rFonts w:hint="eastAsia" w:ascii="Times New Roman"/>
        </w:rPr>
        <w:t>STATUS</w:t>
      </w:r>
      <w:r>
        <w:rPr>
          <w:rFonts w:hint="eastAsia"/>
        </w:rPr>
        <w:t>应锁定在</w:t>
      </w:r>
      <w:r>
        <w:rPr>
          <w:rFonts w:hint="eastAsia" w:ascii="Times New Roman"/>
        </w:rPr>
        <w:t>OFFNORMAL</w:t>
      </w:r>
      <w:r>
        <w:rPr>
          <w:rFonts w:hint="eastAsia"/>
        </w:rPr>
        <w:t>状态直到</w:t>
      </w:r>
      <w:r>
        <w:rPr>
          <w:rFonts w:hint="eastAsia" w:ascii="Times New Roman"/>
        </w:rPr>
        <w:t>LifeSafetyOperation</w:t>
      </w:r>
      <w:r>
        <w:rPr>
          <w:rFonts w:hint="eastAsia"/>
        </w:rPr>
        <w:t>服务请求传输完毕。当设备不支持锁存时，可以省略该测试。</w:t>
      </w:r>
    </w:p>
    <w:p>
      <w:pPr>
        <w:pStyle w:val="32"/>
      </w:pPr>
      <w:r>
        <w:rPr>
          <w:rFonts w:hint="eastAsia"/>
        </w:rPr>
        <w:t>配置要求：</w:t>
      </w:r>
      <w:r>
        <w:rPr>
          <w:rFonts w:hint="eastAsia" w:ascii="Times New Roman"/>
        </w:rPr>
        <w:t>IUT</w:t>
      </w:r>
      <w:r>
        <w:rPr>
          <w:rFonts w:hint="eastAsia"/>
        </w:rPr>
        <w:t>必须支持可以警报的</w:t>
      </w:r>
      <w:r>
        <w:rPr>
          <w:rFonts w:hint="eastAsia" w:ascii="Times New Roman"/>
        </w:rPr>
        <w:t>Life</w:t>
      </w:r>
      <w:r>
        <w:rPr>
          <w:rFonts w:hint="eastAsia"/>
        </w:rPr>
        <w:t xml:space="preserve"> </w:t>
      </w:r>
      <w:r>
        <w:rPr>
          <w:rFonts w:hint="eastAsia" w:ascii="Times New Roman"/>
        </w:rPr>
        <w:t>Safety</w:t>
      </w:r>
      <w:r>
        <w:rPr>
          <w:rFonts w:ascii="Times New Roman"/>
        </w:rPr>
        <w:t xml:space="preserve"> </w:t>
      </w:r>
      <w:r>
        <w:rPr>
          <w:rFonts w:hint="eastAsia" w:ascii="Times New Roman"/>
        </w:rPr>
        <w:t>Object</w:t>
      </w:r>
      <w:r>
        <w:rPr>
          <w:rFonts w:hint="eastAsia"/>
        </w:rPr>
        <w:t>，并且至少有两个可以锁存的对象。此对象配置为</w:t>
      </w:r>
      <w:r>
        <w:rPr>
          <w:rFonts w:hint="eastAsia" w:ascii="Times New Roman"/>
        </w:rPr>
        <w:t>NORMAL</w:t>
      </w:r>
      <w:r>
        <w:rPr>
          <w:rFonts w:hint="eastAsia"/>
        </w:rPr>
        <w:t>状态，驱动为</w:t>
      </w:r>
      <w:r>
        <w:rPr>
          <w:rFonts w:hint="eastAsia" w:ascii="Times New Roman"/>
        </w:rPr>
        <w:t>OFFNORMAL</w:t>
      </w:r>
      <w:r>
        <w:rPr>
          <w:rFonts w:hint="eastAsia"/>
        </w:rPr>
        <w:t>状态，并通过调整其</w:t>
      </w:r>
      <w:r>
        <w:rPr>
          <w:rFonts w:hint="eastAsia" w:ascii="Times New Roman"/>
        </w:rPr>
        <w:t>Present</w:t>
      </w:r>
      <w:r>
        <w:rPr>
          <w:rFonts w:hint="eastAsia"/>
        </w:rPr>
        <w:t>_</w:t>
      </w:r>
      <w:r>
        <w:rPr>
          <w:rFonts w:hint="eastAsia" w:ascii="Times New Roman"/>
        </w:rPr>
        <w:t>Value</w:t>
      </w:r>
      <w:r>
        <w:rPr>
          <w:rFonts w:hint="eastAsia"/>
        </w:rPr>
        <w:t>返回</w:t>
      </w:r>
      <w:r>
        <w:rPr>
          <w:rFonts w:hint="eastAsia" w:ascii="Times New Roman"/>
        </w:rPr>
        <w:t>NORMAL</w:t>
      </w:r>
      <w:r>
        <w:rPr>
          <w:rFonts w:hint="eastAsia"/>
        </w:rPr>
        <w:t>状态。</w:t>
      </w:r>
      <w:r>
        <w:rPr>
          <w:rFonts w:hint="eastAsia" w:ascii="Times New Roman"/>
        </w:rPr>
        <w:t>STATUS</w:t>
      </w:r>
      <w:r>
        <w:rPr>
          <w:rFonts w:hint="eastAsia"/>
        </w:rPr>
        <w:t>应保持锁定在</w:t>
      </w:r>
      <w:r>
        <w:rPr>
          <w:rFonts w:hint="eastAsia" w:ascii="Times New Roman"/>
        </w:rPr>
        <w:t>OFFNORMAL</w:t>
      </w:r>
      <w:r>
        <w:rPr>
          <w:rFonts w:hint="eastAsia"/>
        </w:rPr>
        <w:t>状态直到复位。对每个支持的复位功能重复此测试。</w:t>
      </w:r>
    </w:p>
    <w:p>
      <w:pPr>
        <w:pStyle w:val="32"/>
      </w:pPr>
      <w:r>
        <w:rPr>
          <w:rFonts w:hint="eastAsia"/>
        </w:rPr>
        <w:t>测试步骤:</w:t>
      </w:r>
    </w:p>
    <w:p>
      <w:pPr>
        <w:pStyle w:val="32"/>
        <w:numPr>
          <w:ilvl w:val="0"/>
          <w:numId w:val="148"/>
        </w:numPr>
        <w:ind w:firstLineChars="0"/>
        <w:rPr>
          <w:rFonts w:ascii="Times New Roman"/>
        </w:rPr>
      </w:pPr>
      <w:r>
        <w:rPr>
          <w:rFonts w:ascii="Times New Roman"/>
        </w:rPr>
        <w:t xml:space="preserve">REPEAT X = (All supported enumerations that reset the object) DO { </w:t>
      </w:r>
    </w:p>
    <w:p>
      <w:pPr>
        <w:pStyle w:val="32"/>
        <w:numPr>
          <w:ilvl w:val="0"/>
          <w:numId w:val="148"/>
        </w:numPr>
        <w:ind w:firstLineChars="0"/>
        <w:rPr>
          <w:rFonts w:ascii="Times New Roman"/>
        </w:rPr>
      </w:pPr>
      <w:r>
        <w:rPr>
          <w:rFonts w:hint="eastAsia" w:ascii="Times New Roman"/>
        </w:rPr>
        <w:t xml:space="preserve">    </w:t>
      </w:r>
      <w:r>
        <w:rPr>
          <w:rFonts w:ascii="Times New Roman"/>
        </w:rPr>
        <w:t xml:space="preserve">MAKE (the selected objects enter a latched state where enumeration X will reset the objects) </w:t>
      </w:r>
    </w:p>
    <w:p>
      <w:pPr>
        <w:pStyle w:val="32"/>
        <w:numPr>
          <w:ilvl w:val="0"/>
          <w:numId w:val="148"/>
        </w:numPr>
        <w:ind w:firstLineChars="0"/>
        <w:rPr>
          <w:rFonts w:ascii="Times New Roman"/>
        </w:rPr>
      </w:pPr>
      <w:r>
        <w:rPr>
          <w:rFonts w:hint="eastAsia" w:ascii="Times New Roman"/>
        </w:rPr>
        <w:t xml:space="preserve">    </w:t>
      </w:r>
      <w:r>
        <w:rPr>
          <w:rFonts w:ascii="Times New Roman"/>
        </w:rPr>
        <w:t xml:space="preserve">MAKE (Event_State = NORMAL) </w:t>
      </w:r>
    </w:p>
    <w:p>
      <w:pPr>
        <w:pStyle w:val="32"/>
        <w:numPr>
          <w:ilvl w:val="0"/>
          <w:numId w:val="148"/>
        </w:numPr>
        <w:ind w:firstLineChars="0"/>
        <w:rPr>
          <w:rFonts w:ascii="Times New Roman"/>
        </w:rPr>
      </w:pPr>
      <w:r>
        <w:rPr>
          <w:rFonts w:hint="eastAsia" w:ascii="Times New Roman"/>
        </w:rPr>
        <w:t xml:space="preserve">    </w:t>
      </w:r>
      <w:r>
        <w:rPr>
          <w:rFonts w:ascii="Times New Roman"/>
        </w:rPr>
        <w:t xml:space="preserve">IF (enumeration value creates an Event_State = FAULT) THEN </w:t>
      </w:r>
    </w:p>
    <w:p>
      <w:pPr>
        <w:pStyle w:val="32"/>
        <w:ind w:firstLine="1050" w:firstLineChars="500"/>
        <w:rPr>
          <w:rFonts w:ascii="Times New Roman"/>
        </w:rPr>
      </w:pPr>
      <w:r>
        <w:rPr>
          <w:rFonts w:ascii="Times New Roman"/>
        </w:rPr>
        <w:t xml:space="preserve"> </w:t>
      </w:r>
      <w:r>
        <w:rPr>
          <w:rFonts w:hint="eastAsia" w:ascii="Times New Roman"/>
        </w:rPr>
        <w:t xml:space="preserve">   </w:t>
      </w:r>
      <w:r>
        <w:rPr>
          <w:rFonts w:ascii="Times New Roman"/>
        </w:rPr>
        <w:t xml:space="preserve"> CHECK (Event_State = FAULT) </w:t>
      </w:r>
    </w:p>
    <w:p>
      <w:pPr>
        <w:pStyle w:val="32"/>
        <w:tabs>
          <w:tab w:val="left" w:pos="126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ELSE </w:t>
      </w:r>
    </w:p>
    <w:p>
      <w:pPr>
        <w:pStyle w:val="32"/>
        <w:tabs>
          <w:tab w:val="left" w:pos="1470"/>
        </w:tabs>
        <w:ind w:firstLine="1575" w:firstLineChars="750"/>
        <w:rPr>
          <w:rFonts w:ascii="Times New Roman"/>
        </w:rPr>
      </w:pPr>
      <w:r>
        <w:rPr>
          <w:rFonts w:ascii="Times New Roman"/>
        </w:rPr>
        <w:t xml:space="preserve">CHECK (Event_State = OFFNORMAL) </w:t>
      </w:r>
    </w:p>
    <w:p>
      <w:pPr>
        <w:pStyle w:val="32"/>
        <w:numPr>
          <w:ilvl w:val="0"/>
          <w:numId w:val="148"/>
        </w:numPr>
        <w:ind w:firstLineChars="0"/>
        <w:rPr>
          <w:rFonts w:ascii="Times New Roman"/>
        </w:rPr>
      </w:pPr>
      <w:r>
        <w:rPr>
          <w:rFonts w:hint="eastAsia" w:ascii="Times New Roman"/>
        </w:rPr>
        <w:t xml:space="preserve">   </w:t>
      </w:r>
      <w:r>
        <w:rPr>
          <w:rFonts w:ascii="Times New Roman"/>
        </w:rPr>
        <w:t xml:space="preserve"> TRANSMIT LifeSafetyOperation-Request, </w:t>
      </w:r>
    </w:p>
    <w:p>
      <w:pPr>
        <w:pStyle w:val="32"/>
        <w:tabs>
          <w:tab w:val="left" w:pos="3990"/>
          <w:tab w:val="left" w:pos="4620"/>
          <w:tab w:val="left" w:pos="5040"/>
        </w:tabs>
        <w:ind w:firstLine="1365" w:firstLineChars="650"/>
        <w:rPr>
          <w:rFonts w:ascii="Times New Roman"/>
        </w:rPr>
      </w:pPr>
      <w:r>
        <w:rPr>
          <w:rFonts w:ascii="Times New Roman"/>
        </w:rPr>
        <w:t xml:space="preserve">  'Requesting Process Identifier' =</w:t>
      </w:r>
      <w:r>
        <w:rPr>
          <w:rFonts w:hint="eastAsia" w:ascii="Times New Roman"/>
        </w:rPr>
        <w:tab/>
      </w:r>
      <w:r>
        <w:rPr>
          <w:rFonts w:ascii="Times New Roman"/>
        </w:rPr>
        <w:t xml:space="preserve"> </w:t>
      </w:r>
      <w:r>
        <w:rPr>
          <w:rFonts w:hint="eastAsia" w:ascii="Times New Roman"/>
        </w:rPr>
        <w:tab/>
      </w:r>
      <w:r>
        <w:rPr>
          <w:rFonts w:ascii="Times New Roman"/>
        </w:rPr>
        <w:t xml:space="preserve">(any valid identifier), </w:t>
      </w:r>
    </w:p>
    <w:p>
      <w:pPr>
        <w:pStyle w:val="32"/>
        <w:tabs>
          <w:tab w:val="left" w:pos="3990"/>
          <w:tab w:val="left" w:pos="4620"/>
          <w:tab w:val="left" w:pos="5040"/>
        </w:tabs>
        <w:ind w:firstLine="1365" w:firstLineChars="650"/>
        <w:rPr>
          <w:rFonts w:ascii="Times New Roman"/>
        </w:rPr>
      </w:pPr>
      <w:r>
        <w:rPr>
          <w:rFonts w:ascii="Times New Roman"/>
        </w:rPr>
        <w:t xml:space="preserve">  'Requesting Source'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valid character string), </w:t>
      </w:r>
    </w:p>
    <w:p>
      <w:pPr>
        <w:pStyle w:val="32"/>
        <w:tabs>
          <w:tab w:val="left" w:pos="3990"/>
          <w:tab w:val="left" w:pos="4620"/>
          <w:tab w:val="left" w:pos="5040"/>
        </w:tabs>
        <w:ind w:firstLine="1365" w:firstLineChars="650"/>
        <w:rPr>
          <w:rFonts w:ascii="Times New Roman"/>
        </w:rPr>
      </w:pPr>
      <w:r>
        <w:rPr>
          <w:rFonts w:ascii="Times New Roman"/>
        </w:rPr>
        <w:t xml:space="preserve">  'Request'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valid LifeSafetyOperation request) </w:t>
      </w:r>
    </w:p>
    <w:p>
      <w:pPr>
        <w:pStyle w:val="32"/>
        <w:numPr>
          <w:ilvl w:val="0"/>
          <w:numId w:val="148"/>
        </w:numPr>
        <w:tabs>
          <w:tab w:val="left" w:pos="840"/>
        </w:tabs>
        <w:ind w:firstLineChars="0"/>
        <w:rPr>
          <w:rFonts w:ascii="Times New Roman"/>
        </w:rPr>
      </w:pPr>
      <w:r>
        <w:rPr>
          <w:rFonts w:hint="eastAsia" w:ascii="Times New Roman"/>
        </w:rPr>
        <w:t xml:space="preserve">    </w:t>
      </w:r>
      <w:r>
        <w:rPr>
          <w:rFonts w:ascii="Times New Roman"/>
        </w:rPr>
        <w:t xml:space="preserve">RECEIVE BACnet-SimpleACK-PDU </w:t>
      </w:r>
    </w:p>
    <w:p>
      <w:pPr>
        <w:pStyle w:val="32"/>
        <w:numPr>
          <w:ilvl w:val="0"/>
          <w:numId w:val="148"/>
        </w:numPr>
        <w:ind w:firstLineChars="0"/>
        <w:rPr>
          <w:rFonts w:ascii="Times New Roman"/>
        </w:rPr>
      </w:pPr>
      <w:r>
        <w:rPr>
          <w:rFonts w:hint="eastAsia" w:ascii="Times New Roman"/>
        </w:rPr>
        <w:t xml:space="preserve">    </w:t>
      </w:r>
      <w:r>
        <w:rPr>
          <w:rFonts w:ascii="Times New Roman"/>
        </w:rPr>
        <w:t xml:space="preserve">VERIFY (Object), STATUS = NORMAL) </w:t>
      </w:r>
    </w:p>
    <w:p>
      <w:pPr>
        <w:pStyle w:val="32"/>
        <w:tabs>
          <w:tab w:val="left" w:pos="630"/>
          <w:tab w:val="left" w:pos="735"/>
        </w:tabs>
        <w:rPr>
          <w:rFonts w:ascii="Times New Roman"/>
        </w:rPr>
      </w:pPr>
      <w:r>
        <w:rPr>
          <w:rFonts w:hint="eastAsia" w:ascii="Times New Roman"/>
        </w:rPr>
        <w:tab/>
      </w:r>
      <w:r>
        <w:rPr>
          <w:rFonts w:ascii="Times New Roman"/>
        </w:rPr>
        <w:t xml:space="preserve"> }</w:t>
      </w:r>
    </w:p>
    <w:p>
      <w:pPr>
        <w:pStyle w:val="869"/>
        <w:numPr>
          <w:ilvl w:val="0"/>
          <w:numId w:val="146"/>
        </w:numPr>
        <w:spacing w:before="156" w:after="156"/>
      </w:pPr>
      <w:r>
        <w:rPr>
          <w:rFonts w:hint="eastAsia"/>
        </w:rPr>
        <w:t>静音执行测试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13</w:t>
      </w:r>
      <w:r>
        <w:rPr>
          <w:rFonts w:hint="eastAsia"/>
        </w:rPr>
        <w:t>。</w:t>
      </w:r>
    </w:p>
    <w:p>
      <w:pPr>
        <w:pStyle w:val="32"/>
      </w:pPr>
      <w:r>
        <w:rPr>
          <w:rFonts w:hint="eastAsia"/>
        </w:rPr>
        <w:t>目的：验证</w:t>
      </w:r>
      <w:r>
        <w:rPr>
          <w:rFonts w:hint="eastAsia" w:ascii="Times New Roman"/>
        </w:rPr>
        <w:t>IUT</w:t>
      </w:r>
      <w:r>
        <w:rPr>
          <w:rFonts w:hint="eastAsia"/>
        </w:rPr>
        <w:t>是否可以正确执行</w:t>
      </w:r>
      <w:r>
        <w:rPr>
          <w:rFonts w:hint="eastAsia" w:ascii="Times New Roman"/>
        </w:rPr>
        <w:t>LifeSafetyOperation</w:t>
      </w:r>
      <w:r>
        <w:rPr>
          <w:rFonts w:hint="eastAsia"/>
        </w:rPr>
        <w:t>服务请求使警报设备静音。</w:t>
      </w:r>
    </w:p>
    <w:p>
      <w:pPr>
        <w:pStyle w:val="32"/>
      </w:pPr>
      <w:r>
        <w:rPr>
          <w:rFonts w:hint="eastAsia"/>
        </w:rPr>
        <w:t>测试思想：声音设备和/或视觉设备连接到</w:t>
      </w:r>
      <w:r>
        <w:rPr>
          <w:rFonts w:hint="eastAsia" w:ascii="Times New Roman"/>
        </w:rPr>
        <w:t>IUT</w:t>
      </w:r>
      <w:r>
        <w:rPr>
          <w:rFonts w:hint="eastAsia"/>
        </w:rPr>
        <w:t>并且正在发声/闪烁。发送一个</w:t>
      </w:r>
      <w:r>
        <w:rPr>
          <w:rFonts w:hint="eastAsia" w:ascii="Times New Roman"/>
        </w:rPr>
        <w:t>LifeSafetyOperation</w:t>
      </w:r>
      <w:r>
        <w:rPr>
          <w:rFonts w:hint="eastAsia"/>
        </w:rPr>
        <w:t>服务请求使发声器/频闪器静止。</w:t>
      </w:r>
    </w:p>
    <w:p>
      <w:pPr>
        <w:pStyle w:val="32"/>
      </w:pPr>
      <w:r>
        <w:rPr>
          <w:rFonts w:hint="eastAsia"/>
        </w:rPr>
        <w:t>配置要求：</w:t>
      </w:r>
      <w:r>
        <w:rPr>
          <w:rFonts w:hint="eastAsia" w:ascii="Times New Roman"/>
        </w:rPr>
        <w:t>IUT</w:t>
      </w:r>
      <w:r>
        <w:rPr>
          <w:rFonts w:hint="eastAsia"/>
        </w:rPr>
        <w:t>必须配备所需的声光设备。</w:t>
      </w:r>
    </w:p>
    <w:p>
      <w:pPr>
        <w:pStyle w:val="32"/>
      </w:pPr>
      <w:r>
        <w:rPr>
          <w:rFonts w:hint="eastAsia"/>
        </w:rPr>
        <w:t>测试步骤：</w:t>
      </w:r>
    </w:p>
    <w:p>
      <w:pPr>
        <w:pStyle w:val="32"/>
        <w:numPr>
          <w:ilvl w:val="0"/>
          <w:numId w:val="149"/>
        </w:numPr>
        <w:ind w:firstLineChars="0"/>
        <w:rPr>
          <w:rFonts w:ascii="Times New Roman"/>
        </w:rPr>
      </w:pPr>
      <w:r>
        <w:rPr>
          <w:rFonts w:ascii="Times New Roman"/>
        </w:rPr>
        <w:t xml:space="preserve">REPEAT X = (All supported enumerations that silence the object) DO { </w:t>
      </w:r>
    </w:p>
    <w:p>
      <w:pPr>
        <w:pStyle w:val="32"/>
        <w:numPr>
          <w:ilvl w:val="0"/>
          <w:numId w:val="149"/>
        </w:numPr>
        <w:tabs>
          <w:tab w:val="left" w:pos="1260"/>
        </w:tabs>
        <w:ind w:firstLineChars="0"/>
        <w:rPr>
          <w:rFonts w:ascii="Times New Roman"/>
        </w:rPr>
      </w:pPr>
      <w:r>
        <w:rPr>
          <w:rFonts w:hint="eastAsia" w:ascii="Times New Roman"/>
        </w:rPr>
        <w:t xml:space="preserve">   </w:t>
      </w:r>
      <w:r>
        <w:rPr>
          <w:rFonts w:ascii="Times New Roman"/>
        </w:rPr>
        <w:t xml:space="preserve">MAKE (the selected object enter a state where enumeration X will commence alerts) </w:t>
      </w:r>
    </w:p>
    <w:p>
      <w:pPr>
        <w:pStyle w:val="32"/>
        <w:numPr>
          <w:ilvl w:val="0"/>
          <w:numId w:val="149"/>
        </w:numPr>
        <w:tabs>
          <w:tab w:val="left" w:pos="1260"/>
        </w:tabs>
        <w:ind w:firstLineChars="0"/>
        <w:rPr>
          <w:rFonts w:ascii="Times New Roman"/>
        </w:rPr>
      </w:pPr>
      <w:r>
        <w:rPr>
          <w:rFonts w:hint="eastAsia" w:ascii="Times New Roman"/>
        </w:rPr>
        <w:t xml:space="preserve">   </w:t>
      </w:r>
      <w:r>
        <w:rPr>
          <w:rFonts w:ascii="Times New Roman"/>
        </w:rPr>
        <w:t xml:space="preserve">MAKE (Event_State = NORMAL) </w:t>
      </w:r>
    </w:p>
    <w:p>
      <w:pPr>
        <w:pStyle w:val="32"/>
        <w:numPr>
          <w:ilvl w:val="0"/>
          <w:numId w:val="149"/>
        </w:numPr>
        <w:tabs>
          <w:tab w:val="left" w:pos="1260"/>
        </w:tabs>
        <w:ind w:firstLineChars="0"/>
        <w:rPr>
          <w:rFonts w:ascii="Times New Roman"/>
        </w:rPr>
      </w:pPr>
      <w:r>
        <w:rPr>
          <w:rFonts w:hint="eastAsia" w:ascii="Times New Roman"/>
        </w:rPr>
        <w:t xml:space="preserve">   </w:t>
      </w:r>
      <w:r>
        <w:rPr>
          <w:rFonts w:ascii="Times New Roman"/>
        </w:rPr>
        <w:t xml:space="preserve">TRANSMIT LifeSafetyOperation-Request, </w:t>
      </w:r>
    </w:p>
    <w:p>
      <w:pPr>
        <w:pStyle w:val="32"/>
        <w:tabs>
          <w:tab w:val="left" w:pos="3990"/>
          <w:tab w:val="left" w:pos="4620"/>
          <w:tab w:val="left" w:pos="5040"/>
        </w:tabs>
        <w:ind w:firstLine="1365" w:firstLineChars="650"/>
        <w:rPr>
          <w:rFonts w:ascii="Times New Roman"/>
        </w:rPr>
      </w:pPr>
      <w:r>
        <w:rPr>
          <w:rFonts w:ascii="Times New Roman"/>
        </w:rPr>
        <w:t xml:space="preserve"> 'Requesting Process Identifier' = </w:t>
      </w:r>
      <w:r>
        <w:rPr>
          <w:rFonts w:hint="eastAsia" w:ascii="Times New Roman"/>
        </w:rPr>
        <w:tab/>
      </w:r>
      <w:r>
        <w:rPr>
          <w:rFonts w:hint="eastAsia" w:ascii="Times New Roman"/>
        </w:rPr>
        <w:tab/>
      </w:r>
      <w:r>
        <w:rPr>
          <w:rFonts w:ascii="Times New Roman"/>
        </w:rPr>
        <w:t xml:space="preserve">(any valid identifier), </w:t>
      </w:r>
    </w:p>
    <w:p>
      <w:pPr>
        <w:pStyle w:val="32"/>
        <w:tabs>
          <w:tab w:val="left" w:pos="3990"/>
          <w:tab w:val="left" w:pos="4620"/>
          <w:tab w:val="left" w:pos="5040"/>
        </w:tabs>
        <w:ind w:firstLine="1365" w:firstLineChars="650"/>
        <w:rPr>
          <w:rFonts w:ascii="Times New Roman"/>
        </w:rPr>
      </w:pPr>
      <w:r>
        <w:rPr>
          <w:rFonts w:ascii="Times New Roman"/>
        </w:rPr>
        <w:t xml:space="preserve"> 'Requesting Source' =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valid character string), </w:t>
      </w:r>
    </w:p>
    <w:p>
      <w:pPr>
        <w:pStyle w:val="32"/>
        <w:tabs>
          <w:tab w:val="left" w:pos="3990"/>
          <w:tab w:val="left" w:pos="4620"/>
          <w:tab w:val="left" w:pos="5040"/>
        </w:tabs>
        <w:ind w:firstLine="1365" w:firstLineChars="650"/>
        <w:rPr>
          <w:rFonts w:ascii="Times New Roman"/>
        </w:rPr>
      </w:pPr>
      <w:r>
        <w:rPr>
          <w:rFonts w:ascii="Times New Roman"/>
        </w:rPr>
        <w:t xml:space="preserve"> 'Request'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(any valid LifeSafetyOperation request), </w:t>
      </w:r>
    </w:p>
    <w:p>
      <w:pPr>
        <w:pStyle w:val="32"/>
        <w:tabs>
          <w:tab w:val="left" w:pos="3990"/>
          <w:tab w:val="left" w:pos="4620"/>
          <w:tab w:val="left" w:pos="5040"/>
        </w:tabs>
        <w:ind w:firstLine="1365" w:firstLineChars="650"/>
        <w:rPr>
          <w:rFonts w:ascii="Times New Roman"/>
        </w:rPr>
      </w:pPr>
      <w:r>
        <w:rPr>
          <w:rFonts w:ascii="Times New Roman"/>
        </w:rPr>
        <w:t xml:space="preserve"> 'Object Identifier'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(the selected object) </w:t>
      </w:r>
    </w:p>
    <w:p>
      <w:pPr>
        <w:pStyle w:val="32"/>
        <w:numPr>
          <w:ilvl w:val="0"/>
          <w:numId w:val="149"/>
        </w:numPr>
        <w:ind w:firstLineChars="0"/>
        <w:rPr>
          <w:rFonts w:ascii="Times New Roman"/>
        </w:rPr>
      </w:pPr>
      <w:r>
        <w:rPr>
          <w:rFonts w:hint="eastAsia" w:ascii="Times New Roman"/>
        </w:rPr>
        <w:t xml:space="preserve">   </w:t>
      </w:r>
      <w:r>
        <w:rPr>
          <w:rFonts w:ascii="Times New Roman"/>
        </w:rPr>
        <w:t xml:space="preserve">RECEIVE BACnet-SimpleACK-PDU </w:t>
      </w:r>
    </w:p>
    <w:p>
      <w:pPr>
        <w:pStyle w:val="32"/>
        <w:numPr>
          <w:ilvl w:val="0"/>
          <w:numId w:val="149"/>
        </w:numPr>
        <w:tabs>
          <w:tab w:val="left" w:pos="630"/>
        </w:tabs>
        <w:ind w:firstLineChars="0"/>
        <w:rPr>
          <w:rFonts w:ascii="Times New Roman"/>
        </w:rPr>
      </w:pPr>
      <w:r>
        <w:rPr>
          <w:rFonts w:hint="eastAsia" w:ascii="Times New Roman"/>
        </w:rPr>
        <w:t xml:space="preserve">   </w:t>
      </w:r>
      <w:r>
        <w:rPr>
          <w:rFonts w:ascii="Times New Roman"/>
        </w:rPr>
        <w:t xml:space="preserve">CHECK (Sounder/Strobe inactive) </w:t>
      </w:r>
    </w:p>
    <w:p>
      <w:pPr>
        <w:pStyle w:val="32"/>
        <w:tabs>
          <w:tab w:val="left" w:pos="630"/>
          <w:tab w:val="left" w:pos="735"/>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w:t>
      </w:r>
    </w:p>
    <w:p>
      <w:pPr>
        <w:pStyle w:val="851"/>
      </w:pPr>
      <w:bookmarkStart w:id="1383" w:name="_Toc54781876"/>
      <w:r>
        <w:rPr>
          <w:rFonts w:hint="eastAsia"/>
        </w:rPr>
        <w:t>订阅</w:t>
      </w:r>
      <w:r>
        <w:rPr>
          <w:rFonts w:hint="eastAsia" w:ascii="Times New Roman"/>
        </w:rPr>
        <w:t>COV</w:t>
      </w:r>
      <w:r>
        <w:rPr>
          <w:rFonts w:hint="eastAsia"/>
        </w:rPr>
        <w:t>（</w:t>
      </w:r>
      <w:r>
        <w:rPr>
          <w:rFonts w:hint="eastAsia" w:ascii="Times New Roman"/>
        </w:rPr>
        <w:t>SubscribeCOV</w:t>
      </w:r>
      <w:r>
        <w:rPr>
          <w:rFonts w:hint="eastAsia"/>
        </w:rPr>
        <w:t>）服务执行测试</w:t>
      </w:r>
      <w:bookmarkEnd w:id="1383"/>
    </w:p>
    <w:p>
      <w:pPr>
        <w:pStyle w:val="32"/>
      </w:pPr>
      <w:r>
        <w:rPr>
          <w:rFonts w:hint="eastAsia"/>
        </w:rPr>
        <w:t>本节定义了证明支持执行</w:t>
      </w:r>
      <w:r>
        <w:rPr>
          <w:rFonts w:hint="eastAsia" w:ascii="Times New Roman"/>
        </w:rPr>
        <w:t>SubscribeCOV</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14</w:t>
      </w:r>
      <w:r>
        <w:rPr>
          <w:rFonts w:hint="eastAsia"/>
        </w:rPr>
        <w:t>。</w:t>
      </w:r>
    </w:p>
    <w:p>
      <w:pPr>
        <w:pStyle w:val="32"/>
      </w:pPr>
      <w:r>
        <w:rPr>
          <w:rFonts w:hint="eastAsia"/>
        </w:rPr>
        <w:t>配置要求：</w:t>
      </w:r>
      <w:r>
        <w:rPr>
          <w:rFonts w:hint="eastAsia" w:ascii="Times New Roman"/>
        </w:rPr>
        <w:t>IUT</w:t>
      </w:r>
      <w:r>
        <w:rPr>
          <w:rFonts w:hint="eastAsia"/>
        </w:rPr>
        <w:t>应配置至少一个支持</w:t>
      </w:r>
      <w:r>
        <w:rPr>
          <w:rFonts w:hint="eastAsia" w:ascii="Times New Roman"/>
        </w:rPr>
        <w:t>COV</w:t>
      </w:r>
      <w:r>
        <w:rPr>
          <w:rFonts w:hint="eastAsia"/>
        </w:rPr>
        <w:t>通知订阅的对象。</w:t>
      </w:r>
    </w:p>
    <w:p>
      <w:pPr>
        <w:pStyle w:val="869"/>
        <w:numPr>
          <w:ilvl w:val="0"/>
          <w:numId w:val="150"/>
        </w:numPr>
        <w:spacing w:before="156" w:after="156"/>
      </w:pPr>
      <w:r>
        <w:rPr>
          <w:rFonts w:hint="eastAsia"/>
        </w:rPr>
        <w:t>正响应</w:t>
      </w:r>
      <w:r>
        <w:rPr>
          <w:rFonts w:hint="eastAsia" w:ascii="Times New Roman"/>
        </w:rPr>
        <w:t>SubscribeCOV</w:t>
      </w:r>
      <w:r>
        <w:rPr>
          <w:rFonts w:hint="eastAsia"/>
        </w:rPr>
        <w:t>服务执行测试</w:t>
      </w:r>
    </w:p>
    <w:p>
      <w:pPr>
        <w:pStyle w:val="32"/>
      </w:pPr>
      <w:r>
        <w:rPr>
          <w:rFonts w:hint="eastAsia"/>
        </w:rPr>
        <w:t>此测试组的目的是在预期服务成功完成的情况下验证</w:t>
      </w:r>
      <w:r>
        <w:rPr>
          <w:rFonts w:hint="eastAsia" w:ascii="Times New Roman"/>
        </w:rPr>
        <w:t>SubscribeCOV</w:t>
      </w:r>
      <w:r>
        <w:rPr>
          <w:rFonts w:hint="eastAsia"/>
        </w:rPr>
        <w:t>服务请求的正确执行。</w:t>
      </w:r>
    </w:p>
    <w:p>
      <w:pPr>
        <w:pStyle w:val="868"/>
        <w:numPr>
          <w:ilvl w:val="0"/>
          <w:numId w:val="151"/>
        </w:numPr>
        <w:spacing w:before="156" w:after="156"/>
      </w:pPr>
      <w:r>
        <w:rPr>
          <w:rFonts w:hint="eastAsia"/>
        </w:rPr>
        <w:t>确认</w:t>
      </w:r>
      <w:r>
        <w:rPr>
          <w:rFonts w:hint="eastAsia" w:ascii="Times New Roman"/>
        </w:rPr>
        <w:t>COV</w:t>
      </w:r>
      <w:r>
        <w:rPr>
          <w:rFonts w:hint="eastAsia"/>
        </w:rPr>
        <w:t>通知</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w:t>
      </w:r>
      <w:r>
        <w:rPr>
          <w:rFonts w:hint="eastAsia"/>
        </w:rPr>
        <w:t>请求以建立已确认的</w:t>
      </w:r>
      <w:r>
        <w:rPr>
          <w:rFonts w:hint="eastAsia" w:ascii="Times New Roman"/>
        </w:rPr>
        <w:t>COV</w:t>
      </w:r>
      <w:r>
        <w:rPr>
          <w:rFonts w:hint="eastAsia"/>
        </w:rPr>
        <w:t>通知的订阅。支持</w:t>
      </w:r>
      <w:r>
        <w:rPr>
          <w:rFonts w:hint="eastAsia" w:ascii="Times New Roman"/>
        </w:rPr>
        <w:t>COV</w:t>
      </w:r>
      <w:r>
        <w:rPr>
          <w:rFonts w:hint="eastAsia"/>
        </w:rPr>
        <w:t>报告的实现无法响应此测试和</w:t>
      </w:r>
      <w:r>
        <w:rPr>
          <w:rFonts w:ascii="Times New Roman"/>
        </w:rPr>
        <w:t>10</w:t>
      </w:r>
      <w:r>
        <w:t>.</w:t>
      </w:r>
      <w:r>
        <w:rPr>
          <w:rFonts w:ascii="Times New Roman"/>
        </w:rPr>
        <w:t>10</w:t>
      </w:r>
      <w:r>
        <w:t>.</w:t>
      </w:r>
      <w:r>
        <w:rPr>
          <w:rFonts w:ascii="Times New Roman"/>
        </w:rPr>
        <w:t>1</w:t>
      </w:r>
      <w:r>
        <w:t>.</w:t>
      </w:r>
      <w:r>
        <w:rPr>
          <w:rFonts w:ascii="Times New Roman"/>
        </w:rPr>
        <w:t>2</w:t>
      </w:r>
      <w:r>
        <w:rPr>
          <w:rFonts w:hint="eastAsia"/>
        </w:rPr>
        <w:t>中的测试的错误。</w:t>
      </w:r>
    </w:p>
    <w:p>
      <w:pPr>
        <w:pStyle w:val="32"/>
      </w:pPr>
      <w:r>
        <w:rPr>
          <w:rFonts w:hint="eastAsia"/>
        </w:rPr>
        <w:t>测试步骤:</w:t>
      </w:r>
    </w:p>
    <w:p>
      <w:pPr>
        <w:pStyle w:val="32"/>
        <w:numPr>
          <w:ilvl w:val="0"/>
          <w:numId w:val="152"/>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 w:val="left" w:pos="546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 w:val="left" w:pos="546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 w:val="left" w:pos="5460"/>
        </w:tabs>
        <w:rPr>
          <w:rFonts w:ascii="Times New Roman"/>
        </w:rPr>
      </w:pPr>
      <w:r>
        <w:rPr>
          <w:rFonts w:hint="eastAsia" w:ascii="Times New Roman"/>
        </w:rPr>
        <w:tab/>
      </w:r>
      <w:r>
        <w:rPr>
          <w:rFonts w:ascii="Times New Roman"/>
        </w:rPr>
        <w:t>'Issue Confirmed Notifications' =</w:t>
      </w:r>
      <w:r>
        <w:rPr>
          <w:rFonts w:hint="eastAsia" w:ascii="Times New Roman"/>
        </w:rPr>
        <w:tab/>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90"/>
          <w:tab w:val="left" w:pos="4410"/>
          <w:tab w:val="left" w:pos="5040"/>
          <w:tab w:val="left" w:pos="5460"/>
        </w:tabs>
        <w:ind w:left="4410" w:leftChars="200" w:hanging="3990" w:hangingChars="1900"/>
        <w:rPr>
          <w:rFonts w:ascii="Times New Roman"/>
        </w:rPr>
      </w:pPr>
      <w:r>
        <w:rPr>
          <w:rFonts w:hint="eastAsia" w:ascii="Times New Roman"/>
        </w:rPr>
        <w:tab/>
      </w:r>
      <w:r>
        <w:rPr>
          <w:rFonts w:ascii="Times New Roman"/>
        </w:rPr>
        <w:t xml:space="preserve">'Lifetime' = </w:t>
      </w:r>
      <w:r>
        <w:rPr>
          <w:rFonts w:hint="eastAsia" w:ascii="Times New Roman"/>
        </w:rPr>
        <w:tab/>
      </w:r>
      <w:r>
        <w:rPr>
          <w:rFonts w:hint="eastAsia" w:ascii="Times New Roman"/>
        </w:rPr>
        <w:tab/>
      </w:r>
      <w:r>
        <w:rPr>
          <w:rFonts w:hint="eastAsia" w:ascii="Times New Roman"/>
        </w:rPr>
        <w:tab/>
      </w:r>
      <w:r>
        <w:rPr>
          <w:rFonts w:ascii="Times New Roman"/>
        </w:rPr>
        <w:t xml:space="preserve">(any value &gt; 0 if automatic cancellation is supported,  otherwise 0) </w:t>
      </w:r>
    </w:p>
    <w:p>
      <w:pPr>
        <w:pStyle w:val="32"/>
        <w:numPr>
          <w:ilvl w:val="0"/>
          <w:numId w:val="152"/>
        </w:numPr>
        <w:ind w:firstLineChars="0"/>
        <w:rPr>
          <w:rFonts w:ascii="Times New Roman"/>
        </w:rPr>
      </w:pPr>
      <w:r>
        <w:rPr>
          <w:rFonts w:ascii="Times New Roman"/>
        </w:rPr>
        <w:t xml:space="preserve">RECEIVE BACnet-SimpleACK-PDU </w:t>
      </w:r>
    </w:p>
    <w:p>
      <w:pPr>
        <w:pStyle w:val="32"/>
        <w:numPr>
          <w:ilvl w:val="0"/>
          <w:numId w:val="152"/>
        </w:numPr>
        <w:ind w:firstLineChars="0"/>
        <w:rPr>
          <w:rFonts w:ascii="Times New Roman"/>
        </w:rPr>
      </w:pP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2"/>
        </w:numPr>
        <w:ind w:firstLineChars="0"/>
        <w:rPr>
          <w:rFonts w:ascii="Times New Roman"/>
        </w:rPr>
      </w:pPr>
      <w:r>
        <w:rPr>
          <w:rFonts w:ascii="Times New Roman"/>
        </w:rPr>
        <w:t xml:space="preserve">IF (the IUT supports confirmed notifications) THEN </w:t>
      </w:r>
    </w:p>
    <w:p>
      <w:pPr>
        <w:pStyle w:val="32"/>
        <w:tabs>
          <w:tab w:val="left" w:pos="630"/>
          <w:tab w:val="left" w:pos="1470"/>
        </w:tabs>
        <w:ind w:firstLine="1050" w:firstLineChars="500"/>
        <w:rPr>
          <w:rFonts w:ascii="Times New Roman"/>
        </w:rPr>
      </w:pPr>
      <w:r>
        <w:rPr>
          <w:rFonts w:ascii="Times New Roman"/>
        </w:rPr>
        <w:t xml:space="preserve"> RECEIVE ConfirmedCOVNotification-Request, </w:t>
      </w:r>
    </w:p>
    <w:p>
      <w:pPr>
        <w:pStyle w:val="32"/>
        <w:tabs>
          <w:tab w:val="left" w:pos="1890"/>
          <w:tab w:val="left" w:pos="3990"/>
          <w:tab w:val="left" w:pos="5040"/>
          <w:tab w:val="left" w:pos="546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 w:val="left" w:pos="546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3990"/>
          <w:tab w:val="left" w:pos="5040"/>
          <w:tab w:val="left" w:pos="546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 w:val="left" w:pos="5460"/>
        </w:tabs>
        <w:ind w:left="5040" w:leftChars="650" w:hanging="3675" w:hangingChars="17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 xml:space="preserve">(any value &gt; 0 if automatic cancellation is supported,     otherwise 0), </w:t>
      </w:r>
    </w:p>
    <w:p>
      <w:pPr>
        <w:pStyle w:val="32"/>
        <w:tabs>
          <w:tab w:val="left" w:pos="1890"/>
          <w:tab w:val="left" w:pos="3990"/>
          <w:tab w:val="left" w:pos="5040"/>
          <w:tab w:val="left" w:pos="5460"/>
        </w:tabs>
        <w:ind w:left="5040" w:leftChars="650" w:hanging="3675" w:hangingChars="17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r>
        <w:rPr>
          <w:rFonts w:hint="eastAsia" w:ascii="Times New Roman"/>
        </w:rPr>
        <w:t xml:space="preserve"> </w:t>
      </w:r>
      <w:r>
        <w:rPr>
          <w:rFonts w:ascii="Times New Roman"/>
        </w:rPr>
        <w:t xml:space="preserve">           monitored object) </w:t>
      </w:r>
    </w:p>
    <w:p>
      <w:pPr>
        <w:pStyle w:val="32"/>
        <w:ind w:firstLine="630" w:firstLineChars="300"/>
        <w:rPr>
          <w:rFonts w:ascii="Times New Roman"/>
        </w:rPr>
      </w:pPr>
      <w:r>
        <w:rPr>
          <w:rFonts w:ascii="Times New Roman"/>
        </w:rPr>
        <w:t xml:space="preserve"> ELSE </w:t>
      </w:r>
    </w:p>
    <w:p>
      <w:pPr>
        <w:pStyle w:val="32"/>
        <w:tabs>
          <w:tab w:val="left" w:pos="4725"/>
        </w:tabs>
        <w:ind w:firstLine="1050" w:firstLineChars="500"/>
        <w:rPr>
          <w:rFonts w:ascii="Times New Roman"/>
        </w:rPr>
      </w:pPr>
      <w:r>
        <w:rPr>
          <w:rFonts w:ascii="Times New Roman"/>
        </w:rPr>
        <w:t xml:space="preserve"> RECEIVE BACnet-Error PDU, </w:t>
      </w:r>
    </w:p>
    <w:p>
      <w:pPr>
        <w:pStyle w:val="32"/>
        <w:tabs>
          <w:tab w:val="left" w:pos="1470"/>
          <w:tab w:val="left" w:pos="1890"/>
          <w:tab w:val="left" w:pos="4725"/>
          <w:tab w:val="left" w:pos="5040"/>
        </w:tabs>
        <w:ind w:firstLine="1470" w:firstLineChars="700"/>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890"/>
          <w:tab w:val="left" w:pos="4725"/>
          <w:tab w:val="left" w:pos="5040"/>
        </w:tabs>
        <w:ind w:firstLine="1470" w:firstLineChars="700"/>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p>
    <w:p>
      <w:pPr>
        <w:pStyle w:val="868"/>
        <w:numPr>
          <w:ilvl w:val="0"/>
          <w:numId w:val="151"/>
        </w:numPr>
        <w:spacing w:before="156" w:after="156"/>
      </w:pPr>
      <w:r>
        <w:rPr>
          <w:rFonts w:hint="eastAsia"/>
        </w:rPr>
        <w:t>未确认</w:t>
      </w:r>
      <w:r>
        <w:rPr>
          <w:rFonts w:hint="eastAsia" w:ascii="Times New Roman"/>
        </w:rPr>
        <w:t>COV</w:t>
      </w:r>
      <w:r>
        <w:rPr>
          <w:rFonts w:hint="eastAsia"/>
        </w:rPr>
        <w:t>通知</w:t>
      </w:r>
    </w:p>
    <w:p>
      <w:pPr>
        <w:pStyle w:val="32"/>
      </w:pPr>
      <w:r>
        <w:rPr>
          <w:rFonts w:hint="eastAsia"/>
        </w:rPr>
        <w:t>目的：验证</w:t>
      </w:r>
      <w:r>
        <w:rPr>
          <w:rFonts w:hint="eastAsia" w:ascii="Times New Roman"/>
        </w:rPr>
        <w:t>IUT</w:t>
      </w:r>
      <w:r>
        <w:rPr>
          <w:rFonts w:hint="eastAsia"/>
        </w:rPr>
        <w:t>是否正确响应了</w:t>
      </w:r>
      <w:r>
        <w:rPr>
          <w:rFonts w:hint="eastAsia" w:ascii="Times New Roman"/>
        </w:rPr>
        <w:t>SubscribeCOV</w:t>
      </w:r>
      <w:r>
        <w:rPr>
          <w:rFonts w:hint="eastAsia"/>
        </w:rPr>
        <w:t>请求以建立未确认的</w:t>
      </w:r>
      <w:r>
        <w:rPr>
          <w:rFonts w:hint="eastAsia" w:ascii="Times New Roman"/>
        </w:rPr>
        <w:t>COV</w:t>
      </w:r>
      <w:r>
        <w:rPr>
          <w:rFonts w:hint="eastAsia"/>
        </w:rPr>
        <w:t>通知的订阅。支持</w:t>
      </w:r>
      <w:r>
        <w:rPr>
          <w:rFonts w:hint="eastAsia" w:ascii="Times New Roman"/>
        </w:rPr>
        <w:t>COV</w:t>
      </w:r>
      <w:r>
        <w:rPr>
          <w:rFonts w:hint="eastAsia"/>
        </w:rPr>
        <w:t>报告的实现无法响应此测试和</w:t>
      </w:r>
      <w:r>
        <w:rPr>
          <w:rFonts w:ascii="Times New Roman"/>
        </w:rPr>
        <w:t>10</w:t>
      </w:r>
      <w:r>
        <w:t>.</w:t>
      </w:r>
      <w:r>
        <w:rPr>
          <w:rFonts w:ascii="Times New Roman"/>
        </w:rPr>
        <w:t>10</w:t>
      </w:r>
      <w:r>
        <w:t>.</w:t>
      </w:r>
      <w:r>
        <w:rPr>
          <w:rFonts w:ascii="Times New Roman"/>
        </w:rPr>
        <w:t>1</w:t>
      </w:r>
      <w:r>
        <w:t>.</w:t>
      </w:r>
      <w:r>
        <w:rPr>
          <w:rFonts w:ascii="Times New Roman"/>
        </w:rPr>
        <w:t>1</w:t>
      </w:r>
      <w:r>
        <w:rPr>
          <w:rFonts w:hint="eastAsia"/>
        </w:rPr>
        <w:t>中的测试的错误。</w:t>
      </w:r>
    </w:p>
    <w:p>
      <w:pPr>
        <w:pStyle w:val="32"/>
      </w:pPr>
      <w:r>
        <w:rPr>
          <w:rFonts w:hint="eastAsia"/>
        </w:rPr>
        <w:t>测试步骤:</w:t>
      </w:r>
    </w:p>
    <w:p>
      <w:pPr>
        <w:pStyle w:val="32"/>
        <w:numPr>
          <w:ilvl w:val="0"/>
          <w:numId w:val="153"/>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FALSE,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'Lifetime' =</w:t>
      </w:r>
      <w:r>
        <w:rPr>
          <w:rFonts w:hint="eastAsia" w:ascii="Times New Roman"/>
        </w:rPr>
        <w:tab/>
      </w:r>
      <w:r>
        <w:rPr>
          <w:rFonts w:hint="eastAsia" w:ascii="Times New Roman"/>
        </w:rPr>
        <w:tab/>
      </w:r>
      <w:r>
        <w:rPr>
          <w:rFonts w:hint="eastAsia" w:ascii="Times New Roman"/>
        </w:rPr>
        <w:tab/>
      </w:r>
      <w:r>
        <w:rPr>
          <w:rFonts w:ascii="Times New Roman"/>
        </w:rPr>
        <w:t xml:space="preserve">(any value &gt; 0 if automatic cancellation is supported,  otherwise 0) </w:t>
      </w:r>
    </w:p>
    <w:p>
      <w:pPr>
        <w:pStyle w:val="32"/>
        <w:numPr>
          <w:ilvl w:val="0"/>
          <w:numId w:val="153"/>
        </w:numPr>
        <w:ind w:firstLineChars="0"/>
        <w:rPr>
          <w:rFonts w:ascii="Times New Roman"/>
        </w:rPr>
      </w:pPr>
      <w:r>
        <w:rPr>
          <w:rFonts w:ascii="Times New Roman"/>
        </w:rPr>
        <w:t xml:space="preserve">RECEIVE BACnet-SimpleACK-PDU </w:t>
      </w:r>
    </w:p>
    <w:p>
      <w:pPr>
        <w:pStyle w:val="32"/>
        <w:numPr>
          <w:ilvl w:val="0"/>
          <w:numId w:val="153"/>
        </w:numPr>
        <w:tabs>
          <w:tab w:val="left" w:pos="1155"/>
          <w:tab w:val="left" w:pos="1260"/>
        </w:tabs>
        <w:ind w:firstLineChars="0"/>
        <w:rPr>
          <w:rFonts w:ascii="Times New Roman"/>
        </w:rPr>
      </w:pPr>
      <w:r>
        <w:rPr>
          <w:rFonts w:hint="eastAsia" w:ascii="Times New Roman"/>
        </w:rPr>
        <w:t xml:space="preserve">    </w:t>
      </w: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3"/>
        </w:numPr>
        <w:ind w:firstLineChars="0"/>
        <w:rPr>
          <w:rFonts w:ascii="Times New Roman"/>
        </w:rPr>
      </w:pPr>
      <w:r>
        <w:rPr>
          <w:rFonts w:ascii="Times New Roman"/>
        </w:rPr>
        <w:t xml:space="preserve">IF (the IUT supports confirmed notifications) THEN </w:t>
      </w:r>
    </w:p>
    <w:p>
      <w:pPr>
        <w:pStyle w:val="32"/>
        <w:ind w:firstLine="1050" w:firstLineChars="500"/>
        <w:rPr>
          <w:rFonts w:ascii="Times New Roman"/>
        </w:rPr>
      </w:pPr>
      <w:r>
        <w:rPr>
          <w:rFonts w:ascii="Times New Roman"/>
        </w:rPr>
        <w:t xml:space="preserve"> RECEIVE UnconfirmedCOVNotification-Request,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'Subscriber Process Identifier' =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left="5040" w:leftChars="650" w:hanging="3675" w:hangingChars="17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hint="eastAsia" w:ascii="Times New Roman"/>
        </w:rPr>
        <w:tab/>
      </w:r>
      <w:r>
        <w:rPr>
          <w:rFonts w:ascii="Times New Roman"/>
        </w:rPr>
        <w:t xml:space="preserve">(any value &gt; 0 if automatic cancellation is supported,   otherwise 0), </w:t>
      </w:r>
    </w:p>
    <w:p>
      <w:pPr>
        <w:pStyle w:val="32"/>
        <w:tabs>
          <w:tab w:val="left" w:pos="1890"/>
          <w:tab w:val="left" w:pos="3990"/>
          <w:tab w:val="left" w:pos="5040"/>
        </w:tabs>
        <w:ind w:left="5040" w:leftChars="650" w:hanging="3675" w:hangingChars="17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r>
        <w:rPr>
          <w:rFonts w:hint="eastAsia" w:ascii="Times New Roman"/>
        </w:rPr>
        <w:t xml:space="preserve"> </w:t>
      </w:r>
      <w:r>
        <w:rPr>
          <w:rFonts w:ascii="Times New Roman"/>
        </w:rPr>
        <w:t xml:space="preserve">        monitored object)</w:t>
      </w:r>
    </w:p>
    <w:p>
      <w:pPr>
        <w:pStyle w:val="32"/>
        <w:tabs>
          <w:tab w:val="left" w:pos="630"/>
          <w:tab w:val="left" w:pos="735"/>
          <w:tab w:val="left" w:pos="1050"/>
          <w:tab w:val="left" w:pos="1890"/>
          <w:tab w:val="left" w:pos="4725"/>
        </w:tabs>
        <w:ind w:firstLine="630" w:firstLineChars="300"/>
        <w:rPr>
          <w:rFonts w:ascii="Times New Roman"/>
        </w:rPr>
      </w:pPr>
      <w:r>
        <w:rPr>
          <w:rFonts w:hint="eastAsia" w:ascii="Times New Roman"/>
        </w:rPr>
        <w:tab/>
      </w:r>
      <w:r>
        <w:rPr>
          <w:rFonts w:ascii="Times New Roman"/>
        </w:rPr>
        <w:t xml:space="preserve">ELSE </w:t>
      </w:r>
    </w:p>
    <w:p>
      <w:pPr>
        <w:pStyle w:val="32"/>
        <w:tabs>
          <w:tab w:val="left" w:pos="4725"/>
        </w:tabs>
        <w:ind w:firstLine="1050" w:firstLineChars="500"/>
        <w:rPr>
          <w:rFonts w:ascii="Times New Roman"/>
        </w:rPr>
      </w:pPr>
      <w:r>
        <w:rPr>
          <w:rFonts w:ascii="Times New Roman"/>
        </w:rPr>
        <w:t xml:space="preserve"> RECEIVE BACnet-Error PDU, </w:t>
      </w:r>
    </w:p>
    <w:p>
      <w:pPr>
        <w:pStyle w:val="32"/>
        <w:tabs>
          <w:tab w:val="left" w:pos="1890"/>
          <w:tab w:val="left" w:pos="4725"/>
          <w:tab w:val="left" w:pos="5040"/>
        </w:tabs>
        <w:ind w:firstLine="1470" w:firstLineChars="700"/>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890"/>
          <w:tab w:val="left" w:pos="4725"/>
          <w:tab w:val="left" w:pos="5040"/>
        </w:tabs>
        <w:ind w:firstLine="1470" w:firstLineChars="700"/>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p>
    <w:p>
      <w:pPr>
        <w:pStyle w:val="868"/>
        <w:numPr>
          <w:ilvl w:val="0"/>
          <w:numId w:val="151"/>
        </w:numPr>
        <w:spacing w:before="156" w:after="156"/>
      </w:pPr>
      <w:r>
        <w:rPr>
          <w:rFonts w:hint="eastAsia"/>
        </w:rPr>
        <w:t>显式无限生命期</w:t>
      </w:r>
      <w:r>
        <w:rPr>
          <w:rFonts w:hint="eastAsia" w:ascii="Times New Roman"/>
        </w:rPr>
        <w:t>COV</w:t>
      </w:r>
      <w:r>
        <w:rPr>
          <w:rFonts w:hint="eastAsia"/>
        </w:rPr>
        <w:t>订阅</w:t>
      </w:r>
    </w:p>
    <w:p>
      <w:pPr>
        <w:pStyle w:val="32"/>
      </w:pPr>
      <w:r>
        <w:rPr>
          <w:rFonts w:hint="eastAsia"/>
        </w:rPr>
        <w:t>目的：验证</w:t>
      </w:r>
      <w:r>
        <w:rPr>
          <w:rFonts w:hint="eastAsia" w:ascii="Times New Roman"/>
        </w:rPr>
        <w:t>IUT</w:t>
      </w:r>
      <w:r>
        <w:rPr>
          <w:rFonts w:hint="eastAsia"/>
        </w:rPr>
        <w:t>是否正确响应了</w:t>
      </w:r>
      <w:r>
        <w:rPr>
          <w:rFonts w:hint="eastAsia" w:ascii="Times New Roman"/>
        </w:rPr>
        <w:t>SubscribeCOV</w:t>
      </w:r>
      <w:r>
        <w:rPr>
          <w:rFonts w:hint="eastAsia"/>
        </w:rPr>
        <w:t>请求以建立具有无限生命期期（</w:t>
      </w:r>
      <w:r>
        <w:rPr>
          <w:rFonts w:hint="eastAsia" w:ascii="Times New Roman"/>
        </w:rPr>
        <w:t>lifetime</w:t>
      </w:r>
      <w:r>
        <w:rPr>
          <w:rFonts w:hint="eastAsia"/>
        </w:rPr>
        <w:t xml:space="preserve"> = </w:t>
      </w:r>
      <w:r>
        <w:rPr>
          <w:rFonts w:hint="eastAsia" w:ascii="Times New Roman"/>
        </w:rPr>
        <w:t>0</w:t>
      </w:r>
      <w:r>
        <w:rPr>
          <w:rFonts w:hint="eastAsia"/>
        </w:rPr>
        <w:t>）的订阅。可以使用已确认或未确认的通知，但</w:t>
      </w:r>
      <w:r>
        <w:rPr>
          <w:rFonts w:hint="eastAsia" w:ascii="Times New Roman"/>
        </w:rPr>
        <w:t>IUT</w:t>
      </w:r>
      <w:r>
        <w:rPr>
          <w:rFonts w:hint="eastAsia"/>
        </w:rPr>
        <w:t>必须至少支持其中一个选项。</w:t>
      </w:r>
    </w:p>
    <w:p>
      <w:pPr>
        <w:pStyle w:val="32"/>
      </w:pPr>
      <w:r>
        <w:rPr>
          <w:rFonts w:hint="eastAsia"/>
        </w:rPr>
        <w:t>测试步骤：</w:t>
      </w:r>
    </w:p>
    <w:p>
      <w:pPr>
        <w:pStyle w:val="32"/>
        <w:numPr>
          <w:ilvl w:val="0"/>
          <w:numId w:val="154"/>
        </w:numPr>
        <w:tabs>
          <w:tab w:val="left" w:pos="4410"/>
        </w:tabs>
        <w:ind w:firstLineChars="0"/>
        <w:rPr>
          <w:rFonts w:ascii="Times New Roman"/>
        </w:rPr>
      </w:pPr>
      <w:r>
        <w:rPr>
          <w:rFonts w:ascii="Times New Roman"/>
        </w:rPr>
        <w:t>TRANSMIT SubscribeCOV-Request,</w:t>
      </w:r>
    </w:p>
    <w:p>
      <w:pPr>
        <w:tabs>
          <w:tab w:val="left" w:pos="1155"/>
          <w:tab w:val="left" w:pos="1260"/>
          <w:tab w:val="left" w:pos="4410"/>
          <w:tab w:val="left" w:pos="5040"/>
        </w:tabs>
        <w:jc w:val="left"/>
        <w:rPr>
          <w:rFonts w:ascii="TimesNewRoman" w:hAnsi="TimesNewRoman" w:eastAsia="TimesNewRoman"/>
          <w:szCs w:val="21"/>
        </w:rPr>
      </w:pPr>
      <w:r>
        <w:rPr>
          <w:rFonts w:hint="eastAsia" w:ascii="TimesNewRoman" w:hAnsi="TimesNewRoman"/>
          <w:sz w:val="20"/>
        </w:rPr>
        <w:tab/>
      </w:r>
      <w:r>
        <w:rPr>
          <w:rFonts w:ascii="TimesNewRoman" w:hAnsi="TimesNewRoman" w:eastAsia="TimesNewRoman"/>
          <w:szCs w:val="21"/>
        </w:rPr>
        <w:t>'</w:t>
      </w:r>
      <w:r>
        <w:rPr>
          <w:rFonts w:eastAsia="TimesNewRoman"/>
          <w:szCs w:val="21"/>
        </w:rPr>
        <w:t>Subscriber</w:t>
      </w:r>
      <w:r>
        <w:rPr>
          <w:rFonts w:ascii="TimesNewRoman" w:hAnsi="TimesNewRoman" w:eastAsia="TimesNewRoman"/>
          <w:szCs w:val="21"/>
        </w:rPr>
        <w:t xml:space="preserve"> </w:t>
      </w:r>
      <w:r>
        <w:rPr>
          <w:rFonts w:eastAsia="TimesNewRoman"/>
          <w:szCs w:val="21"/>
        </w:rPr>
        <w:t>Process</w:t>
      </w:r>
      <w:r>
        <w:rPr>
          <w:rFonts w:ascii="TimesNewRoman" w:hAnsi="TimesNewRoman" w:eastAsia="TimesNewRoman"/>
          <w:szCs w:val="21"/>
        </w:rPr>
        <w:t xml:space="preserve"> </w:t>
      </w:r>
      <w:r>
        <w:rPr>
          <w:rFonts w:eastAsia="TimesNewRoman"/>
          <w:szCs w:val="21"/>
        </w:rPr>
        <w:t>Identifier</w:t>
      </w:r>
      <w:r>
        <w:rPr>
          <w:rFonts w:ascii="TimesNewRoman" w:hAnsi="TimesNewRoman" w:eastAsia="TimesNewRoman"/>
          <w:szCs w:val="21"/>
        </w:rPr>
        <w:t xml:space="preserve">' = </w:t>
      </w:r>
      <w:r>
        <w:rPr>
          <w:rFonts w:hint="eastAsia" w:ascii="TimesNewRoman" w:hAnsi="TimesNewRoman"/>
          <w:szCs w:val="21"/>
        </w:rPr>
        <w:tab/>
      </w:r>
      <w:r>
        <w:rPr>
          <w:rFonts w:ascii="TimesNewRoman" w:hAnsi="TimesNewRoman" w:eastAsia="TimesNewRoman"/>
          <w:szCs w:val="21"/>
        </w:rPr>
        <w:t>(</w:t>
      </w:r>
      <w:r>
        <w:rPr>
          <w:rFonts w:eastAsia="TimesNewRoman"/>
          <w:szCs w:val="21"/>
        </w:rPr>
        <w:t>any</w:t>
      </w:r>
      <w:r>
        <w:rPr>
          <w:rFonts w:ascii="TimesNewRoman" w:hAnsi="TimesNewRoman" w:eastAsia="TimesNewRoman"/>
          <w:szCs w:val="21"/>
        </w:rPr>
        <w:t xml:space="preserve"> </w:t>
      </w:r>
      <w:r>
        <w:rPr>
          <w:rFonts w:eastAsia="TimesNewRoman"/>
          <w:szCs w:val="21"/>
        </w:rPr>
        <w:t>valid</w:t>
      </w:r>
      <w:r>
        <w:rPr>
          <w:rFonts w:ascii="TimesNewRoman" w:hAnsi="TimesNewRoman" w:eastAsia="TimesNewRoman"/>
          <w:szCs w:val="21"/>
        </w:rPr>
        <w:t xml:space="preserve"> </w:t>
      </w:r>
      <w:r>
        <w:rPr>
          <w:rFonts w:eastAsia="TimesNewRoman"/>
          <w:szCs w:val="21"/>
        </w:rPr>
        <w:t>process</w:t>
      </w:r>
      <w:r>
        <w:rPr>
          <w:rFonts w:ascii="TimesNewRoman" w:hAnsi="TimesNewRoman" w:eastAsia="TimesNewRoman"/>
          <w:szCs w:val="21"/>
        </w:rPr>
        <w:t xml:space="preserve"> </w:t>
      </w:r>
      <w:r>
        <w:rPr>
          <w:rFonts w:eastAsia="TimesNewRoman"/>
          <w:szCs w:val="21"/>
        </w:rPr>
        <w:t>identifier</w:t>
      </w:r>
      <w:r>
        <w:rPr>
          <w:rFonts w:ascii="TimesNewRoman" w:hAnsi="TimesNewRoman" w:eastAsia="TimesNewRoman"/>
          <w:szCs w:val="21"/>
        </w:rPr>
        <w:t>),</w:t>
      </w:r>
    </w:p>
    <w:p>
      <w:pPr>
        <w:tabs>
          <w:tab w:val="left" w:pos="1155"/>
          <w:tab w:val="left" w:pos="1260"/>
          <w:tab w:val="left" w:pos="4410"/>
          <w:tab w:val="left" w:pos="5040"/>
        </w:tabs>
        <w:jc w:val="left"/>
        <w:rPr>
          <w:rFonts w:ascii="TimesNewRoman" w:hAnsi="TimesNewRoman" w:eastAsia="TimesNewRoman"/>
          <w:szCs w:val="21"/>
        </w:rPr>
      </w:pPr>
      <w:r>
        <w:rPr>
          <w:rFonts w:hint="eastAsia" w:ascii="TimesNewRoman" w:hAnsi="TimesNewRoman"/>
          <w:szCs w:val="21"/>
        </w:rPr>
        <w:tab/>
      </w:r>
      <w:r>
        <w:rPr>
          <w:rFonts w:ascii="TimesNewRoman" w:hAnsi="TimesNewRoman" w:eastAsia="TimesNewRoman"/>
          <w:szCs w:val="21"/>
        </w:rPr>
        <w:t>'</w:t>
      </w:r>
      <w:r>
        <w:rPr>
          <w:rFonts w:eastAsia="TimesNewRoman"/>
          <w:szCs w:val="21"/>
        </w:rPr>
        <w:t>Monitored</w:t>
      </w:r>
      <w:r>
        <w:rPr>
          <w:rFonts w:ascii="TimesNewRoman" w:hAnsi="TimesNewRoman" w:eastAsia="TimesNewRoman"/>
          <w:szCs w:val="21"/>
        </w:rPr>
        <w:t xml:space="preserve"> </w:t>
      </w:r>
      <w:r>
        <w:rPr>
          <w:rFonts w:eastAsia="TimesNewRoman"/>
          <w:szCs w:val="21"/>
        </w:rPr>
        <w:t>Object</w:t>
      </w:r>
      <w:r>
        <w:rPr>
          <w:rFonts w:ascii="TimesNewRoman" w:hAnsi="TimesNewRoman" w:eastAsia="TimesNewRoman"/>
          <w:szCs w:val="21"/>
        </w:rPr>
        <w:t xml:space="preserve"> </w:t>
      </w:r>
      <w:r>
        <w:rPr>
          <w:rFonts w:eastAsia="TimesNewRoman"/>
          <w:szCs w:val="21"/>
        </w:rPr>
        <w:t>Identifier</w:t>
      </w:r>
      <w:r>
        <w:rPr>
          <w:rFonts w:ascii="TimesNewRoman" w:hAnsi="TimesNewRoman" w:eastAsia="TimesNewRoman"/>
          <w:szCs w:val="21"/>
        </w:rPr>
        <w:t xml:space="preserve">' = </w:t>
      </w:r>
      <w:r>
        <w:rPr>
          <w:rFonts w:hint="eastAsia" w:ascii="TimesNewRoman" w:hAnsi="TimesNewRoman"/>
          <w:szCs w:val="21"/>
        </w:rPr>
        <w:tab/>
      </w:r>
      <w:r>
        <w:rPr>
          <w:rFonts w:ascii="TimesNewRoman" w:hAnsi="TimesNewRoman" w:eastAsia="TimesNewRoman"/>
          <w:szCs w:val="21"/>
        </w:rPr>
        <w:t>(</w:t>
      </w:r>
      <w:r>
        <w:rPr>
          <w:rFonts w:eastAsia="TimesNewRoman"/>
          <w:szCs w:val="21"/>
        </w:rPr>
        <w:t>any</w:t>
      </w:r>
      <w:r>
        <w:rPr>
          <w:rFonts w:ascii="TimesNewRoman" w:hAnsi="TimesNewRoman" w:eastAsia="TimesNewRoman"/>
          <w:szCs w:val="21"/>
        </w:rPr>
        <w:t xml:space="preserve"> </w:t>
      </w:r>
      <w:r>
        <w:rPr>
          <w:rFonts w:eastAsia="TimesNewRoman"/>
          <w:szCs w:val="21"/>
        </w:rPr>
        <w:t>object</w:t>
      </w:r>
      <w:r>
        <w:rPr>
          <w:rFonts w:ascii="TimesNewRoman" w:hAnsi="TimesNewRoman" w:eastAsia="TimesNewRoman"/>
          <w:szCs w:val="21"/>
        </w:rPr>
        <w:t xml:space="preserve"> </w:t>
      </w:r>
      <w:r>
        <w:rPr>
          <w:rFonts w:eastAsia="TimesNewRoman"/>
          <w:szCs w:val="21"/>
        </w:rPr>
        <w:t>supporting</w:t>
      </w:r>
      <w:r>
        <w:rPr>
          <w:rFonts w:ascii="TimesNewRoman" w:hAnsi="TimesNewRoman" w:eastAsia="TimesNewRoman"/>
          <w:szCs w:val="21"/>
        </w:rPr>
        <w:t xml:space="preserve"> </w:t>
      </w:r>
      <w:r>
        <w:rPr>
          <w:rFonts w:eastAsia="TimesNewRoman"/>
          <w:szCs w:val="21"/>
        </w:rPr>
        <w:t>COV</w:t>
      </w:r>
      <w:r>
        <w:rPr>
          <w:rFonts w:ascii="TimesNewRoman" w:hAnsi="TimesNewRoman" w:eastAsia="TimesNewRoman"/>
          <w:szCs w:val="21"/>
        </w:rPr>
        <w:t xml:space="preserve"> </w:t>
      </w:r>
      <w:r>
        <w:rPr>
          <w:rFonts w:eastAsia="TimesNewRoman"/>
          <w:szCs w:val="21"/>
        </w:rPr>
        <w:t>notifications</w:t>
      </w:r>
      <w:r>
        <w:rPr>
          <w:rFonts w:ascii="TimesNewRoman" w:hAnsi="TimesNewRoman" w:eastAsia="TimesNewRoman"/>
          <w:szCs w:val="21"/>
        </w:rPr>
        <w:t>),</w:t>
      </w:r>
    </w:p>
    <w:p>
      <w:pPr>
        <w:tabs>
          <w:tab w:val="left" w:pos="1155"/>
          <w:tab w:val="left" w:pos="1260"/>
          <w:tab w:val="left" w:pos="4410"/>
          <w:tab w:val="left" w:pos="5040"/>
        </w:tabs>
        <w:jc w:val="left"/>
        <w:rPr>
          <w:rFonts w:ascii="TimesNewRoman" w:hAnsi="TimesNewRoman" w:eastAsia="TimesNewRoman"/>
          <w:szCs w:val="21"/>
        </w:rPr>
      </w:pPr>
      <w:r>
        <w:rPr>
          <w:rFonts w:hint="eastAsia" w:ascii="TimesNewRoman" w:hAnsi="TimesNewRoman"/>
          <w:szCs w:val="21"/>
        </w:rPr>
        <w:tab/>
      </w:r>
      <w:r>
        <w:rPr>
          <w:rFonts w:ascii="TimesNewRoman" w:hAnsi="TimesNewRoman" w:eastAsia="TimesNewRoman"/>
          <w:szCs w:val="21"/>
        </w:rPr>
        <w:t>'</w:t>
      </w:r>
      <w:r>
        <w:rPr>
          <w:rFonts w:eastAsia="TimesNewRoman"/>
          <w:szCs w:val="21"/>
        </w:rPr>
        <w:t>Issue</w:t>
      </w:r>
      <w:r>
        <w:rPr>
          <w:rFonts w:ascii="TimesNewRoman" w:hAnsi="TimesNewRoman" w:eastAsia="TimesNewRoman"/>
          <w:szCs w:val="21"/>
        </w:rPr>
        <w:t xml:space="preserve"> </w:t>
      </w:r>
      <w:r>
        <w:rPr>
          <w:rFonts w:eastAsia="TimesNewRoman"/>
          <w:szCs w:val="21"/>
        </w:rPr>
        <w:t>Confirmed</w:t>
      </w:r>
      <w:r>
        <w:rPr>
          <w:rFonts w:ascii="TimesNewRoman" w:hAnsi="TimesNewRoman" w:eastAsia="TimesNewRoman"/>
          <w:szCs w:val="21"/>
        </w:rPr>
        <w:t xml:space="preserve"> </w:t>
      </w:r>
      <w:r>
        <w:rPr>
          <w:rFonts w:eastAsia="TimesNewRoman"/>
          <w:szCs w:val="21"/>
        </w:rPr>
        <w:t>Notifications</w:t>
      </w:r>
      <w:r>
        <w:rPr>
          <w:rFonts w:ascii="TimesNewRoman" w:hAnsi="TimesNewRoman" w:eastAsia="TimesNewRoman"/>
          <w:szCs w:val="21"/>
        </w:rPr>
        <w:t xml:space="preserve">' = </w:t>
      </w:r>
      <w:r>
        <w:rPr>
          <w:rFonts w:hint="eastAsia" w:ascii="TimesNewRoman" w:hAnsi="TimesNewRoman"/>
          <w:szCs w:val="21"/>
        </w:rPr>
        <w:tab/>
      </w:r>
      <w:r>
        <w:rPr>
          <w:rFonts w:eastAsia="TimesNewRoman"/>
          <w:szCs w:val="21"/>
        </w:rPr>
        <w:t>TRUE</w:t>
      </w:r>
      <w:r>
        <w:rPr>
          <w:rFonts w:ascii="TimesNewRoman" w:hAnsi="TimesNewRoman" w:eastAsia="TimesNewRoman"/>
          <w:szCs w:val="21"/>
        </w:rPr>
        <w:t xml:space="preserve"> | </w:t>
      </w:r>
      <w:r>
        <w:rPr>
          <w:rFonts w:eastAsia="TimesNewRoman"/>
          <w:szCs w:val="21"/>
        </w:rPr>
        <w:t>FALSE</w:t>
      </w:r>
      <w:r>
        <w:rPr>
          <w:rFonts w:ascii="TimesNewRoman" w:hAnsi="TimesNewRoman" w:eastAsia="TimesNewRoman"/>
          <w:szCs w:val="21"/>
        </w:rPr>
        <w:t>,</w:t>
      </w:r>
    </w:p>
    <w:p>
      <w:pPr>
        <w:pStyle w:val="32"/>
        <w:numPr>
          <w:ilvl w:val="255"/>
          <w:numId w:val="0"/>
        </w:numPr>
        <w:tabs>
          <w:tab w:val="left" w:pos="630"/>
          <w:tab w:val="left" w:pos="840"/>
          <w:tab w:val="left" w:pos="1155"/>
          <w:tab w:val="left" w:pos="1260"/>
          <w:tab w:val="left" w:pos="4410"/>
          <w:tab w:val="left" w:pos="5040"/>
        </w:tabs>
        <w:ind w:left="400"/>
        <w:rPr>
          <w:rFonts w:ascii="Times New Roman"/>
          <w:szCs w:val="21"/>
        </w:rPr>
      </w:pPr>
      <w:r>
        <w:rPr>
          <w:rFonts w:hint="eastAsia" w:ascii="TimesNewRoman" w:hAnsi="TimesNewRoman"/>
          <w:szCs w:val="21"/>
        </w:rPr>
        <w:tab/>
      </w:r>
      <w:r>
        <w:rPr>
          <w:rFonts w:hint="eastAsia" w:ascii="TimesNewRoman" w:hAnsi="TimesNewRoman"/>
          <w:szCs w:val="21"/>
        </w:rPr>
        <w:tab/>
      </w:r>
      <w:r>
        <w:rPr>
          <w:rFonts w:hint="eastAsia" w:ascii="TimesNewRoman" w:hAnsi="TimesNewRoman"/>
          <w:szCs w:val="21"/>
        </w:rPr>
        <w:tab/>
      </w:r>
      <w:r>
        <w:rPr>
          <w:rFonts w:ascii="TimesNewRoman" w:hAnsi="TimesNewRoman" w:eastAsia="TimesNewRoman"/>
          <w:szCs w:val="21"/>
        </w:rPr>
        <w:t>'</w:t>
      </w:r>
      <w:r>
        <w:rPr>
          <w:rFonts w:ascii="Times New Roman" w:eastAsia="TimesNewRoman"/>
          <w:szCs w:val="21"/>
        </w:rPr>
        <w:t>Lifetime</w:t>
      </w:r>
      <w:r>
        <w:rPr>
          <w:rFonts w:ascii="TimesNewRoman" w:hAnsi="TimesNewRoman" w:eastAsia="TimesNewRoman"/>
          <w:szCs w:val="21"/>
        </w:rPr>
        <w:t xml:space="preserve">' = </w:t>
      </w:r>
      <w:r>
        <w:rPr>
          <w:rFonts w:hint="eastAsia" w:ascii="TimesNewRoman" w:hAnsi="TimesNewRoman"/>
          <w:szCs w:val="21"/>
        </w:rPr>
        <w:tab/>
      </w:r>
      <w:r>
        <w:rPr>
          <w:rFonts w:ascii="TimesNewRoman" w:hAnsi="TimesNewRoman"/>
          <w:szCs w:val="21"/>
        </w:rPr>
        <w:tab/>
      </w:r>
      <w:r>
        <w:rPr>
          <w:rFonts w:ascii="Times New Roman" w:eastAsia="TimesNewRoman"/>
          <w:szCs w:val="21"/>
        </w:rPr>
        <w:t>0</w:t>
      </w:r>
      <w:r>
        <w:rPr>
          <w:rFonts w:ascii="Times New Roman"/>
          <w:szCs w:val="21"/>
        </w:rPr>
        <w:t xml:space="preserve"> </w:t>
      </w:r>
    </w:p>
    <w:p>
      <w:pPr>
        <w:pStyle w:val="32"/>
        <w:numPr>
          <w:ilvl w:val="0"/>
          <w:numId w:val="154"/>
        </w:numPr>
        <w:ind w:firstLineChars="0"/>
        <w:rPr>
          <w:rFonts w:ascii="Times New Roman"/>
        </w:rPr>
      </w:pPr>
      <w:r>
        <w:rPr>
          <w:rFonts w:ascii="Times New Roman"/>
        </w:rPr>
        <w:t xml:space="preserve">RECEIVE BACnet-SimpleACK-PDU </w:t>
      </w:r>
    </w:p>
    <w:p>
      <w:pPr>
        <w:pStyle w:val="32"/>
        <w:numPr>
          <w:ilvl w:val="0"/>
          <w:numId w:val="154"/>
        </w:numPr>
        <w:ind w:firstLineChars="0"/>
        <w:rPr>
          <w:rFonts w:ascii="Times New Roman"/>
        </w:rPr>
      </w:pPr>
      <w:r>
        <w:rPr>
          <w:rFonts w:ascii="Times New Roman"/>
        </w:rPr>
        <w:t xml:space="preserve">WAIT </w:t>
      </w:r>
      <w:r>
        <w:rPr>
          <w:rFonts w:ascii="Times New Roman"/>
          <w:b/>
          <w:bCs/>
        </w:rPr>
        <w:t>Notification Fail Time</w:t>
      </w:r>
    </w:p>
    <w:p>
      <w:pPr>
        <w:pStyle w:val="32"/>
        <w:numPr>
          <w:ilvl w:val="0"/>
          <w:numId w:val="154"/>
        </w:numPr>
        <w:ind w:firstLineChars="0"/>
        <w:rPr>
          <w:rFonts w:ascii="Times New Roman"/>
        </w:rPr>
      </w:pPr>
      <w:r>
        <w:rPr>
          <w:rFonts w:ascii="Times New Roman"/>
        </w:rPr>
        <w:t>IF (the subscription was for confirmed notifications) THEN</w:t>
      </w:r>
      <w:r>
        <w:rPr>
          <w:rFonts w:hint="eastAsia" w:ascii="Times New Roman"/>
        </w:rPr>
        <w:t>,</w:t>
      </w:r>
    </w:p>
    <w:p>
      <w:pPr>
        <w:pStyle w:val="32"/>
        <w:numPr>
          <w:ilvl w:val="255"/>
          <w:numId w:val="0"/>
        </w:numPr>
        <w:tabs>
          <w:tab w:val="left" w:pos="1050"/>
          <w:tab w:val="left" w:pos="1155"/>
          <w:tab w:val="left" w:pos="1470"/>
          <w:tab w:val="left" w:pos="1680"/>
          <w:tab w:val="left" w:pos="5040"/>
        </w:tabs>
        <w:ind w:left="400"/>
        <w:rPr>
          <w:rFonts w:ascii="Times New Roman"/>
        </w:rPr>
      </w:pPr>
      <w:r>
        <w:rPr>
          <w:rFonts w:hint="eastAsia" w:ascii="Times New Roman"/>
        </w:rPr>
        <w:tab/>
      </w:r>
      <w:r>
        <w:rPr>
          <w:rFonts w:hint="eastAsia" w:ascii="Times New Roman"/>
        </w:rPr>
        <w:tab/>
      </w:r>
      <w:r>
        <w:rPr>
          <w:rFonts w:ascii="Times New Roman"/>
        </w:rPr>
        <w:t>RECEIVE ConfirmedCOVNotification-Request,</w:t>
      </w:r>
    </w:p>
    <w:p>
      <w:pPr>
        <w:pStyle w:val="32"/>
        <w:numPr>
          <w:ilvl w:val="255"/>
          <w:numId w:val="0"/>
        </w:numPr>
        <w:tabs>
          <w:tab w:val="left" w:pos="1470"/>
          <w:tab w:val="left" w:pos="1893"/>
          <w:tab w:val="left" w:pos="5040"/>
        </w:tabs>
        <w:ind w:left="40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(the same identifier used in the subscription),</w:t>
      </w:r>
    </w:p>
    <w:p>
      <w:pPr>
        <w:pStyle w:val="32"/>
        <w:numPr>
          <w:ilvl w:val="255"/>
          <w:numId w:val="0"/>
        </w:numPr>
        <w:tabs>
          <w:tab w:val="left" w:pos="1890"/>
          <w:tab w:val="left" w:pos="1900"/>
          <w:tab w:val="left" w:pos="5040"/>
        </w:tabs>
        <w:ind w:left="400"/>
        <w:rPr>
          <w:rFonts w:ascii="Times New Roman"/>
        </w:rPr>
      </w:pPr>
      <w:r>
        <w:rPr>
          <w:rFonts w:hint="eastAsia" w:ascii="Times New Roman"/>
        </w:rPr>
        <w:tab/>
      </w:r>
      <w:r>
        <w:rPr>
          <w:rFonts w:ascii="Times New Roman"/>
        </w:rPr>
        <w:t xml:space="preserve">'Initiating Device Identifier' = </w:t>
      </w:r>
      <w:r>
        <w:rPr>
          <w:rFonts w:hint="eastAsia" w:ascii="Times New Roman"/>
        </w:rPr>
        <w:tab/>
      </w:r>
      <w:r>
        <w:rPr>
          <w:rFonts w:ascii="Times New Roman"/>
        </w:rPr>
        <w:t>IUT,</w:t>
      </w:r>
    </w:p>
    <w:p>
      <w:pPr>
        <w:pStyle w:val="32"/>
        <w:numPr>
          <w:ilvl w:val="255"/>
          <w:numId w:val="0"/>
        </w:numPr>
        <w:tabs>
          <w:tab w:val="left" w:pos="1890"/>
          <w:tab w:val="left" w:pos="5040"/>
        </w:tabs>
        <w:ind w:left="400"/>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(the same object used in the subscription),</w:t>
      </w:r>
    </w:p>
    <w:p>
      <w:pPr>
        <w:pStyle w:val="32"/>
        <w:numPr>
          <w:ilvl w:val="255"/>
          <w:numId w:val="0"/>
        </w:numPr>
        <w:tabs>
          <w:tab w:val="left" w:pos="1890"/>
          <w:tab w:val="left" w:pos="5040"/>
        </w:tabs>
        <w:ind w:left="400"/>
        <w:rPr>
          <w:rFonts w:ascii="Times New Roman"/>
        </w:rPr>
      </w:pPr>
      <w:r>
        <w:rPr>
          <w:rFonts w:hint="eastAsia" w:ascii="Times New Roman"/>
        </w:rPr>
        <w:tab/>
      </w:r>
      <w:r>
        <w:rPr>
          <w:rFonts w:ascii="Times New Roman"/>
        </w:rPr>
        <w:t>'Time Remaining' =</w:t>
      </w:r>
      <w:r>
        <w:rPr>
          <w:rFonts w:hint="eastAsia" w:ascii="Times New Roman"/>
        </w:rPr>
        <w:tab/>
      </w:r>
      <w:r>
        <w:rPr>
          <w:rFonts w:hint="eastAsia" w:ascii="Times New Roman"/>
        </w:rPr>
        <w:tab/>
      </w:r>
      <w:r>
        <w:rPr>
          <w:rFonts w:ascii="Times New Roman"/>
        </w:rPr>
        <w:t>0,</w:t>
      </w:r>
    </w:p>
    <w:p>
      <w:pPr>
        <w:pStyle w:val="32"/>
        <w:numPr>
          <w:ilvl w:val="255"/>
          <w:numId w:val="0"/>
        </w:numPr>
        <w:tabs>
          <w:tab w:val="left" w:pos="1890"/>
          <w:tab w:val="left" w:pos="5040"/>
        </w:tabs>
        <w:ind w:left="400"/>
        <w:rPr>
          <w:rFonts w:ascii="Times New Roman"/>
        </w:rPr>
      </w:pP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ascii="Times New Roman"/>
        </w:rPr>
        <w:t xml:space="preserve">(values appropriate to the object type of the </w:t>
      </w:r>
    </w:p>
    <w:p>
      <w:pPr>
        <w:pStyle w:val="32"/>
        <w:numPr>
          <w:ilvl w:val="255"/>
          <w:numId w:val="0"/>
        </w:numPr>
        <w:tabs>
          <w:tab w:val="left" w:pos="1470"/>
          <w:tab w:val="left" w:pos="1680"/>
          <w:tab w:val="left" w:pos="5040"/>
        </w:tabs>
        <w:ind w:left="40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monitored object) </w:t>
      </w:r>
    </w:p>
    <w:p>
      <w:pPr>
        <w:pStyle w:val="32"/>
        <w:tabs>
          <w:tab w:val="left" w:pos="630"/>
          <w:tab w:val="left" w:pos="735"/>
        </w:tabs>
        <w:ind w:firstLine="630" w:firstLineChars="300"/>
        <w:rPr>
          <w:rFonts w:ascii="Times New Roman"/>
        </w:rPr>
      </w:pPr>
      <w:r>
        <w:rPr>
          <w:rFonts w:hint="eastAsia" w:ascii="Times New Roman"/>
        </w:rPr>
        <w:tab/>
      </w:r>
      <w:r>
        <w:rPr>
          <w:rFonts w:ascii="Times New Roman"/>
        </w:rPr>
        <w:t xml:space="preserve">ELSE </w:t>
      </w:r>
    </w:p>
    <w:p>
      <w:pPr>
        <w:pStyle w:val="32"/>
        <w:tabs>
          <w:tab w:val="left" w:pos="1050"/>
          <w:tab w:val="left" w:pos="1060"/>
          <w:tab w:val="left" w:pos="1155"/>
          <w:tab w:val="left" w:pos="1470"/>
          <w:tab w:val="left" w:pos="5040"/>
        </w:tabs>
        <w:ind w:firstLine="630" w:firstLineChars="3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RECEIVE UnconfirmedCOVNotification-Request,</w:t>
      </w:r>
    </w:p>
    <w:p>
      <w:pPr>
        <w:pStyle w:val="32"/>
        <w:tabs>
          <w:tab w:val="left" w:pos="1905"/>
          <w:tab w:val="left" w:pos="5040"/>
        </w:tabs>
        <w:ind w:firstLine="630" w:firstLineChars="3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(the same identifier used in the subscription),</w:t>
      </w:r>
    </w:p>
    <w:p>
      <w:pPr>
        <w:pStyle w:val="32"/>
        <w:tabs>
          <w:tab w:val="left" w:pos="1905"/>
          <w:tab w:val="left" w:pos="5040"/>
        </w:tabs>
        <w:ind w:firstLine="630" w:firstLineChars="300"/>
        <w:rPr>
          <w:rFonts w:ascii="Times New Roman"/>
        </w:rPr>
      </w:pP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890"/>
          <w:tab w:val="left" w:pos="4000"/>
          <w:tab w:val="left" w:pos="48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 xml:space="preserve">(the same object used in the subscription), </w:t>
      </w:r>
    </w:p>
    <w:p>
      <w:pPr>
        <w:pStyle w:val="32"/>
        <w:tabs>
          <w:tab w:val="left" w:pos="1890"/>
          <w:tab w:val="left" w:pos="3990"/>
          <w:tab w:val="left" w:pos="4000"/>
          <w:tab w:val="left" w:pos="483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'Time Remaining' = </w:t>
      </w: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0,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numPr>
          <w:ilvl w:val="0"/>
          <w:numId w:val="154"/>
        </w:numPr>
        <w:ind w:firstLineChars="0"/>
        <w:rPr>
          <w:rFonts w:ascii="Times New Roman"/>
        </w:rPr>
      </w:pPr>
      <w:r>
        <w:rPr>
          <w:rFonts w:ascii="Times New Roman"/>
        </w:rPr>
        <w:t xml:space="preserve">MAKE (a change to the monitored object that should cause a COV notification) </w:t>
      </w:r>
    </w:p>
    <w:p>
      <w:pPr>
        <w:pStyle w:val="32"/>
        <w:numPr>
          <w:ilvl w:val="0"/>
          <w:numId w:val="154"/>
        </w:numPr>
        <w:ind w:firstLineChars="0"/>
        <w:rPr>
          <w:rFonts w:ascii="Times New Roman"/>
        </w:rPr>
      </w:pPr>
      <w:r>
        <w:rPr>
          <w:rFonts w:ascii="Times New Roman"/>
        </w:rPr>
        <w:t>IF (the subscription was for confirmed notifications) THEN</w:t>
      </w:r>
    </w:p>
    <w:p>
      <w:pPr>
        <w:pStyle w:val="32"/>
        <w:tabs>
          <w:tab w:val="left" w:pos="1155"/>
          <w:tab w:val="left" w:pos="1260"/>
        </w:tabs>
        <w:ind w:firstLine="1050" w:firstLineChars="500"/>
        <w:rPr>
          <w:rFonts w:ascii="Times New Roman"/>
        </w:rPr>
      </w:pPr>
      <w:r>
        <w:rPr>
          <w:rFonts w:hint="eastAsia" w:ascii="Times New Roman"/>
        </w:rPr>
        <w:tab/>
      </w:r>
      <w:r>
        <w:rPr>
          <w:rFonts w:ascii="Times New Roman"/>
        </w:rPr>
        <w:t xml:space="preserve">RECEIVE ConfirmedCOVNotification-Request, </w:t>
      </w:r>
    </w:p>
    <w:p>
      <w:pPr>
        <w:pStyle w:val="32"/>
        <w:tabs>
          <w:tab w:val="left" w:pos="1890"/>
          <w:tab w:val="left" w:pos="5040"/>
        </w:tabs>
        <w:ind w:firstLine="1470" w:firstLineChars="700"/>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ascii="Times New Roman"/>
        </w:rPr>
        <w:t xml:space="preserve">(the same identifier used in the subscription),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5040"/>
        </w:tabs>
        <w:ind w:firstLine="1470" w:firstLineChars="700"/>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ascii="Times New Roman"/>
        </w:rPr>
        <w:t xml:space="preserve">0,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monitored object including the changed value that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triggered the notification) </w:t>
      </w:r>
    </w:p>
    <w:p>
      <w:pPr>
        <w:pStyle w:val="32"/>
        <w:tabs>
          <w:tab w:val="left" w:pos="630"/>
          <w:tab w:val="left" w:pos="640"/>
          <w:tab w:val="left" w:pos="735"/>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ELSE </w:t>
      </w:r>
    </w:p>
    <w:p>
      <w:pPr>
        <w:pStyle w:val="32"/>
        <w:tabs>
          <w:tab w:val="left" w:pos="1155"/>
          <w:tab w:val="left" w:pos="126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UnconfirmedCOVNotification-Request,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050"/>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ascii="Times New Roman"/>
        </w:rPr>
        <w:t xml:space="preserve">0,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ascii="Times New Roman"/>
        </w:rPr>
        <w:t xml:space="preserve">(values appropriate to the object type of the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monitored object including the changed value of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that triggered the notification)</w:t>
      </w:r>
    </w:p>
    <w:p>
      <w:pPr>
        <w:pStyle w:val="868"/>
        <w:numPr>
          <w:ilvl w:val="0"/>
          <w:numId w:val="151"/>
        </w:numPr>
        <w:spacing w:before="156" w:after="156"/>
      </w:pPr>
      <w:r>
        <w:rPr>
          <w:rFonts w:hint="eastAsia"/>
        </w:rPr>
        <w:t>取消</w:t>
      </w:r>
      <w:r>
        <w:rPr>
          <w:rFonts w:hint="eastAsia" w:ascii="Times New Roman"/>
        </w:rPr>
        <w:t>COV</w:t>
      </w:r>
      <w:r>
        <w:rPr>
          <w:rFonts w:hint="eastAsia"/>
        </w:rPr>
        <w:t xml:space="preserve"> 订阅</w:t>
      </w:r>
    </w:p>
    <w:p>
      <w:pPr>
        <w:pStyle w:val="32"/>
      </w:pPr>
      <w:r>
        <w:rPr>
          <w:rFonts w:hint="eastAsia"/>
        </w:rPr>
        <w:t>所需测试：无限生命期</w:t>
      </w:r>
      <w:r>
        <w:rPr>
          <w:rFonts w:hint="eastAsia" w:ascii="Times New Roman"/>
        </w:rPr>
        <w:t>COV</w:t>
      </w:r>
      <w:r>
        <w:rPr>
          <w:rFonts w:hint="eastAsia"/>
        </w:rPr>
        <w:t>订阅，</w:t>
      </w:r>
      <w:r>
        <w:rPr>
          <w:rFonts w:ascii="Times New Roman"/>
        </w:rPr>
        <w:t>10</w:t>
      </w:r>
      <w:r>
        <w:t>.</w:t>
      </w:r>
      <w:r>
        <w:rPr>
          <w:rFonts w:ascii="Times New Roman"/>
        </w:rPr>
        <w:t>10</w:t>
      </w:r>
      <w:r>
        <w:t>.</w:t>
      </w:r>
      <w:r>
        <w:rPr>
          <w:rFonts w:ascii="Times New Roman"/>
        </w:rPr>
        <w:t>1</w:t>
      </w:r>
      <w:r>
        <w:t>.</w:t>
      </w:r>
      <w:r>
        <w:rPr>
          <w:rFonts w:ascii="Times New Roman"/>
        </w:rPr>
        <w:t>1</w:t>
      </w:r>
      <w:r>
        <w:rPr>
          <w:rFonts w:hint="eastAsia"/>
        </w:rPr>
        <w:t>。</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w:t>
      </w:r>
      <w:r>
        <w:rPr>
          <w:rFonts w:hint="eastAsia"/>
        </w:rPr>
        <w:t>请求以取消</w:t>
      </w:r>
      <w:r>
        <w:rPr>
          <w:rFonts w:hint="eastAsia" w:ascii="Times New Roman"/>
        </w:rPr>
        <w:t>COV</w:t>
      </w:r>
      <w:r>
        <w:rPr>
          <w:rFonts w:hint="eastAsia"/>
        </w:rPr>
        <w:t>订阅。此测试取消了</w:t>
      </w:r>
      <w:r>
        <w:rPr>
          <w:rFonts w:ascii="Times New Roman"/>
        </w:rPr>
        <w:t>10</w:t>
      </w:r>
      <w:r>
        <w:t>.</w:t>
      </w:r>
      <w:r>
        <w:rPr>
          <w:rFonts w:ascii="Times New Roman"/>
        </w:rPr>
        <w:t>10</w:t>
      </w:r>
      <w:r>
        <w:t>.</w:t>
      </w:r>
      <w:r>
        <w:rPr>
          <w:rFonts w:ascii="Times New Roman"/>
        </w:rPr>
        <w:t>1</w:t>
      </w:r>
      <w:r>
        <w:t>.</w:t>
      </w:r>
      <w:r>
        <w:rPr>
          <w:rFonts w:ascii="Times New Roman"/>
        </w:rPr>
        <w:t>1</w:t>
      </w:r>
      <w:r>
        <w:rPr>
          <w:rFonts w:hint="eastAsia"/>
        </w:rPr>
        <w:t>中的订阅。</w:t>
      </w:r>
    </w:p>
    <w:p>
      <w:pPr>
        <w:pStyle w:val="32"/>
      </w:pPr>
      <w:r>
        <w:rPr>
          <w:rFonts w:hint="eastAsia"/>
        </w:rPr>
        <w:t>测试步骤：</w:t>
      </w:r>
    </w:p>
    <w:p>
      <w:pPr>
        <w:pStyle w:val="32"/>
        <w:numPr>
          <w:ilvl w:val="0"/>
          <w:numId w:val="155"/>
        </w:numPr>
        <w:ind w:firstLineChars="0"/>
        <w:rPr>
          <w:rFonts w:ascii="Times New Roman"/>
        </w:rPr>
      </w:pPr>
      <w:r>
        <w:rPr>
          <w:rFonts w:ascii="Times New Roman"/>
        </w:rPr>
        <w:t xml:space="preserve">TRANSMIT </w:t>
      </w:r>
      <w:r>
        <w:rPr>
          <w:rFonts w:hint="eastAsia" w:ascii="Times New Roman"/>
        </w:rPr>
        <w:t>SubscribeCOV-Request，</w:t>
      </w:r>
    </w:p>
    <w:p>
      <w:pPr>
        <w:pStyle w:val="32"/>
        <w:numPr>
          <w:ilvl w:val="255"/>
          <w:numId w:val="0"/>
        </w:numPr>
        <w:tabs>
          <w:tab w:val="left" w:pos="1050"/>
          <w:tab w:val="left" w:pos="1155"/>
          <w:tab w:val="left" w:pos="1470"/>
          <w:tab w:val="left" w:pos="5040"/>
        </w:tabs>
        <w:ind w:left="40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ascii="Times New Roman"/>
        </w:rPr>
        <w:t xml:space="preserve">(the process identifier used in test 9.10.1.1),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(the same object used in test 9.10.1.1)</w:t>
      </w:r>
    </w:p>
    <w:p>
      <w:pPr>
        <w:pStyle w:val="32"/>
        <w:numPr>
          <w:ilvl w:val="0"/>
          <w:numId w:val="155"/>
        </w:numPr>
        <w:ind w:firstLineChars="0"/>
        <w:rPr>
          <w:rFonts w:ascii="Times New Roman"/>
        </w:rPr>
      </w:pPr>
      <w:r>
        <w:rPr>
          <w:rFonts w:ascii="Times New Roman"/>
        </w:rPr>
        <w:t>RECEIVE BACnet-SimpleACK-PDU</w:t>
      </w:r>
    </w:p>
    <w:p>
      <w:pPr>
        <w:pStyle w:val="32"/>
        <w:numPr>
          <w:ilvl w:val="0"/>
          <w:numId w:val="155"/>
        </w:numPr>
        <w:ind w:firstLineChars="0"/>
        <w:rPr>
          <w:rFonts w:ascii="Times New Roman"/>
        </w:rPr>
      </w:pP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5"/>
        </w:numPr>
        <w:tabs>
          <w:tab w:val="left" w:pos="630"/>
          <w:tab w:val="left" w:pos="735"/>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630"/>
          <w:tab w:val="left" w:pos="735"/>
        </w:tabs>
        <w:ind w:left="400"/>
        <w:rPr>
          <w:rFonts w:ascii="Times New Roman"/>
        </w:rPr>
      </w:pPr>
      <w:r>
        <w:rPr>
          <w:rFonts w:ascii="Times New Roman"/>
        </w:rPr>
        <w:t xml:space="preserve">subscription) </w:t>
      </w:r>
    </w:p>
    <w:p>
      <w:pPr>
        <w:pStyle w:val="32"/>
        <w:numPr>
          <w:ilvl w:val="0"/>
          <w:numId w:val="155"/>
        </w:numPr>
        <w:ind w:firstLineChars="0"/>
        <w:rPr>
          <w:rFonts w:ascii="Times New Roman"/>
        </w:rPr>
      </w:pPr>
      <w:r>
        <w:rPr>
          <w:rFonts w:ascii="Times New Roman"/>
        </w:rPr>
        <w:t>CHECK (verify that the IUT did not transmit a COV notification message)</w:t>
      </w:r>
    </w:p>
    <w:p>
      <w:pPr>
        <w:pStyle w:val="868"/>
        <w:numPr>
          <w:ilvl w:val="0"/>
          <w:numId w:val="151"/>
        </w:numPr>
        <w:spacing w:before="156" w:after="156"/>
      </w:pPr>
      <w:r>
        <w:rPr>
          <w:rFonts w:hint="eastAsia"/>
        </w:rPr>
        <w:t>取消过期或不存在的订阅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w:t>
      </w:r>
      <w:r>
        <w:rPr>
          <w:rFonts w:hint="eastAsia"/>
        </w:rPr>
        <w:t>请求以取消不再存在的订阅。</w:t>
      </w:r>
    </w:p>
    <w:p>
      <w:pPr>
        <w:pStyle w:val="32"/>
      </w:pPr>
      <w:r>
        <w:rPr>
          <w:rFonts w:hint="eastAsia"/>
        </w:rPr>
        <w:t>测试步骤：</w:t>
      </w:r>
    </w:p>
    <w:p>
      <w:pPr>
        <w:pStyle w:val="32"/>
        <w:numPr>
          <w:ilvl w:val="0"/>
          <w:numId w:val="156"/>
        </w:numPr>
        <w:ind w:firstLineChars="0"/>
        <w:rPr>
          <w:rFonts w:ascii="Times New Roman"/>
        </w:rPr>
      </w:pPr>
      <w:r>
        <w:rPr>
          <w:rFonts w:ascii="Times New Roman"/>
        </w:rPr>
        <w:t xml:space="preserve">TRANSMIT SubscribeCOV-Request,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unused process identifier or an identifier from</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a previously terminated subscription),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unused object or an object from a previously</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terminated subscription) </w:t>
      </w:r>
    </w:p>
    <w:p>
      <w:pPr>
        <w:pStyle w:val="32"/>
        <w:numPr>
          <w:ilvl w:val="0"/>
          <w:numId w:val="156"/>
        </w:numPr>
        <w:ind w:firstLineChars="0"/>
        <w:rPr>
          <w:rFonts w:ascii="Times New Roman"/>
        </w:rPr>
      </w:pPr>
      <w:r>
        <w:rPr>
          <w:rFonts w:ascii="Times New Roman"/>
        </w:rPr>
        <w:t xml:space="preserve">RECEIVE BACnet-SimpleACK-PDU </w:t>
      </w:r>
    </w:p>
    <w:p>
      <w:pPr>
        <w:pStyle w:val="32"/>
        <w:numPr>
          <w:ilvl w:val="0"/>
          <w:numId w:val="156"/>
        </w:numPr>
        <w:ind w:firstLineChars="0"/>
        <w:rPr>
          <w:rFonts w:ascii="Times New Roman"/>
        </w:rPr>
      </w:pP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6"/>
        </w:numPr>
        <w:tabs>
          <w:tab w:val="left" w:pos="630"/>
          <w:tab w:val="left" w:pos="735"/>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630"/>
          <w:tab w:val="left" w:pos="735"/>
        </w:tabs>
        <w:ind w:left="400" w:firstLine="1050" w:firstLineChars="500"/>
        <w:rPr>
          <w:rFonts w:ascii="Times New Roman"/>
        </w:rPr>
      </w:pPr>
      <w:r>
        <w:rPr>
          <w:rFonts w:ascii="Times New Roman"/>
        </w:rPr>
        <w:t xml:space="preserve">subscription) </w:t>
      </w:r>
    </w:p>
    <w:p>
      <w:pPr>
        <w:pStyle w:val="32"/>
        <w:numPr>
          <w:ilvl w:val="0"/>
          <w:numId w:val="156"/>
        </w:numPr>
        <w:ind w:firstLineChars="0"/>
        <w:rPr>
          <w:rFonts w:ascii="Times New Roman"/>
        </w:rPr>
      </w:pPr>
      <w:r>
        <w:rPr>
          <w:rFonts w:ascii="Times New Roman"/>
        </w:rPr>
        <w:t>CHECK (verify that the IUT did not transmit a COV notification message)</w:t>
      </w:r>
    </w:p>
    <w:p>
      <w:pPr>
        <w:pStyle w:val="868"/>
        <w:numPr>
          <w:ilvl w:val="0"/>
          <w:numId w:val="151"/>
        </w:numPr>
        <w:spacing w:before="156" w:after="156"/>
      </w:pPr>
      <w:r>
        <w:rPr>
          <w:rFonts w:hint="eastAsia"/>
        </w:rPr>
        <w:t>隐含无限生命期</w:t>
      </w:r>
      <w:r>
        <w:rPr>
          <w:rFonts w:hint="eastAsia" w:ascii="Times New Roman"/>
        </w:rPr>
        <w:t>COV</w:t>
      </w:r>
      <w:r>
        <w:rPr>
          <w:rFonts w:hint="eastAsia"/>
        </w:rPr>
        <w:t>订阅</w:t>
      </w:r>
    </w:p>
    <w:p>
      <w:pPr>
        <w:pStyle w:val="32"/>
      </w:pPr>
      <w:r>
        <w:rPr>
          <w:rFonts w:hint="eastAsia"/>
        </w:rPr>
        <w:t>目的：验证</w:t>
      </w:r>
      <w:r>
        <w:rPr>
          <w:rFonts w:hint="eastAsia" w:ascii="Times New Roman"/>
        </w:rPr>
        <w:t>IUT</w:t>
      </w:r>
      <w:r>
        <w:rPr>
          <w:rFonts w:hint="eastAsia"/>
        </w:rPr>
        <w:t>是否正确响应了</w:t>
      </w:r>
      <w:r>
        <w:rPr>
          <w:rFonts w:hint="eastAsia" w:ascii="Times New Roman"/>
        </w:rPr>
        <w:t>SubscribeCOV</w:t>
      </w:r>
      <w:r>
        <w:rPr>
          <w:rFonts w:hint="eastAsia"/>
        </w:rPr>
        <w:t>请求以建立具有隐含的无限生命期的订阅（省略了生命期参数）。可以使用已确认或未确认的通知，但</w:t>
      </w:r>
      <w:r>
        <w:rPr>
          <w:rFonts w:hint="eastAsia" w:ascii="Times New Roman"/>
        </w:rPr>
        <w:t>IUT</w:t>
      </w:r>
      <w:r>
        <w:rPr>
          <w:rFonts w:hint="eastAsia"/>
        </w:rPr>
        <w:t>必须至少支持其中一个选项。</w:t>
      </w:r>
    </w:p>
    <w:p>
      <w:pPr>
        <w:pStyle w:val="32"/>
      </w:pPr>
      <w:r>
        <w:rPr>
          <w:rFonts w:hint="eastAsia"/>
        </w:rPr>
        <w:t>测试步骤：测试步骤与</w:t>
      </w:r>
      <w:r>
        <w:rPr>
          <w:rFonts w:ascii="Times New Roman"/>
        </w:rPr>
        <w:t>10</w:t>
      </w:r>
      <w:r>
        <w:t>.</w:t>
      </w:r>
      <w:r>
        <w:rPr>
          <w:rFonts w:ascii="Times New Roman"/>
        </w:rPr>
        <w:t>10</w:t>
      </w:r>
      <w:r>
        <w:t>.</w:t>
      </w:r>
      <w:r>
        <w:rPr>
          <w:rFonts w:ascii="Times New Roman"/>
        </w:rPr>
        <w:t>1</w:t>
      </w:r>
      <w:r>
        <w:t>.</w:t>
      </w:r>
      <w:r>
        <w:rPr>
          <w:rFonts w:ascii="Times New Roman"/>
        </w:rPr>
        <w:t>1</w:t>
      </w:r>
      <w:r>
        <w:rPr>
          <w:rFonts w:hint="eastAsia"/>
        </w:rPr>
        <w:t>相同，但省略步骤</w:t>
      </w:r>
      <w:r>
        <w:rPr>
          <w:rFonts w:hint="eastAsia" w:ascii="Times New Roman"/>
        </w:rPr>
        <w:t>1</w:t>
      </w:r>
      <w:r>
        <w:rPr>
          <w:rFonts w:hint="eastAsia"/>
        </w:rPr>
        <w:t>中的“</w:t>
      </w:r>
      <w:r>
        <w:rPr>
          <w:rFonts w:hint="eastAsia" w:ascii="Times New Roman"/>
        </w:rPr>
        <w:t>Lifetime</w:t>
      </w:r>
      <w:r>
        <w:rPr>
          <w:rFonts w:hint="eastAsia"/>
        </w:rPr>
        <w:t>”参数。</w:t>
      </w:r>
    </w:p>
    <w:p>
      <w:pPr>
        <w:pStyle w:val="32"/>
      </w:pPr>
      <w:r>
        <w:rPr>
          <w:rFonts w:hint="eastAsia"/>
        </w:rPr>
        <w:t>测试人员注意事项：传递结果与</w:t>
      </w:r>
      <w:r>
        <w:rPr>
          <w:rFonts w:ascii="Times New Roman"/>
        </w:rPr>
        <w:t>10</w:t>
      </w:r>
      <w:r>
        <w:t>.</w:t>
      </w:r>
      <w:r>
        <w:rPr>
          <w:rFonts w:ascii="Times New Roman"/>
        </w:rPr>
        <w:t>10</w:t>
      </w:r>
      <w:r>
        <w:t>.</w:t>
      </w:r>
      <w:r>
        <w:rPr>
          <w:rFonts w:ascii="Times New Roman"/>
        </w:rPr>
        <w:t>1</w:t>
      </w:r>
      <w:r>
        <w:t>.</w:t>
      </w:r>
      <w:r>
        <w:rPr>
          <w:rFonts w:ascii="Times New Roman"/>
        </w:rPr>
        <w:t>1</w:t>
      </w:r>
      <w:r>
        <w:rPr>
          <w:rFonts w:hint="eastAsia"/>
        </w:rPr>
        <w:t>中的结果相同。</w:t>
      </w:r>
    </w:p>
    <w:p>
      <w:pPr>
        <w:pStyle w:val="868"/>
        <w:numPr>
          <w:ilvl w:val="0"/>
          <w:numId w:val="151"/>
        </w:numPr>
        <w:spacing w:before="156" w:after="156"/>
      </w:pPr>
      <w:r>
        <w:rPr>
          <w:rFonts w:hint="eastAsia"/>
        </w:rPr>
        <w:t>有限生命期订阅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w:t>
      </w:r>
      <w:r>
        <w:rPr>
          <w:rFonts w:hint="eastAsia"/>
        </w:rPr>
        <w:t>请求以建立具有临时生命期的订阅。 可以使用已确认或未确认的通知，但</w:t>
      </w:r>
      <w:r>
        <w:rPr>
          <w:rFonts w:hint="eastAsia" w:ascii="Times New Roman"/>
        </w:rPr>
        <w:t>IUT</w:t>
      </w:r>
      <w:r>
        <w:rPr>
          <w:rFonts w:hint="eastAsia"/>
        </w:rPr>
        <w:t>必须至少支持其中一个选项。</w:t>
      </w:r>
    </w:p>
    <w:p>
      <w:pPr>
        <w:pStyle w:val="32"/>
        <w:numPr>
          <w:ilvl w:val="0"/>
          <w:numId w:val="157"/>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 value between 60 seconds and 300 seconds)</w:t>
      </w:r>
    </w:p>
    <w:p>
      <w:pPr>
        <w:pStyle w:val="32"/>
        <w:numPr>
          <w:ilvl w:val="0"/>
          <w:numId w:val="157"/>
        </w:numPr>
        <w:ind w:firstLineChars="0"/>
        <w:rPr>
          <w:rFonts w:ascii="Times New Roman"/>
        </w:rPr>
      </w:pPr>
      <w:r>
        <w:rPr>
          <w:rFonts w:ascii="Times New Roman"/>
        </w:rPr>
        <w:t xml:space="preserve">RECEIVE BACnet-SimpleACK-PDU </w:t>
      </w:r>
    </w:p>
    <w:p>
      <w:pPr>
        <w:pStyle w:val="32"/>
        <w:numPr>
          <w:ilvl w:val="0"/>
          <w:numId w:val="157"/>
        </w:numPr>
        <w:ind w:firstLineChars="0"/>
        <w:rPr>
          <w:rFonts w:ascii="Times New Roman"/>
        </w:rPr>
      </w:pP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7"/>
        </w:numPr>
        <w:ind w:firstLineChars="0"/>
        <w:rPr>
          <w:rFonts w:ascii="Times New Roman"/>
        </w:rPr>
      </w:pPr>
      <w:r>
        <w:rPr>
          <w:rFonts w:ascii="Times New Roman"/>
        </w:rPr>
        <w:t xml:space="preserve">IF (the subscription was for confirmed notifications) THEN </w:t>
      </w:r>
    </w:p>
    <w:p>
      <w:pPr>
        <w:pStyle w:val="32"/>
        <w:tabs>
          <w:tab w:val="left" w:pos="1050"/>
          <w:tab w:val="left" w:pos="1155"/>
        </w:tabs>
        <w:ind w:firstLine="1050" w:firstLineChars="500"/>
        <w:rPr>
          <w:rFonts w:ascii="Times New Roman"/>
        </w:rPr>
      </w:pPr>
      <w:r>
        <w:rPr>
          <w:rFonts w:hint="eastAsia" w:ascii="Times New Roman"/>
        </w:rPr>
        <w:tab/>
      </w:r>
      <w:r>
        <w:rPr>
          <w:rFonts w:ascii="Times New Roman"/>
        </w:rPr>
        <w:t xml:space="preserve">RECEIVE ConfirmedCOVNotification-Request, </w:t>
      </w:r>
    </w:p>
    <w:p>
      <w:pPr>
        <w:pStyle w:val="32"/>
        <w:tabs>
          <w:tab w:val="left" w:pos="1470"/>
          <w:tab w:val="left" w:pos="1890"/>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480"/>
          <w:tab w:val="left" w:pos="1890"/>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tabs>
          <w:tab w:val="left" w:pos="630"/>
          <w:tab w:val="left" w:pos="735"/>
        </w:tabs>
        <w:ind w:firstLine="630" w:firstLineChars="300"/>
        <w:rPr>
          <w:rFonts w:ascii="Times New Roman"/>
        </w:rPr>
      </w:pPr>
      <w:r>
        <w:rPr>
          <w:rFonts w:hint="eastAsia" w:ascii="Times New Roman"/>
        </w:rPr>
        <w:tab/>
      </w:r>
      <w:r>
        <w:rPr>
          <w:rFonts w:ascii="Times New Roman"/>
        </w:rPr>
        <w:t xml:space="preserve">ELSE </w:t>
      </w:r>
    </w:p>
    <w:p>
      <w:pPr>
        <w:pStyle w:val="32"/>
        <w:tabs>
          <w:tab w:val="left" w:pos="1050"/>
          <w:tab w:val="left" w:pos="1155"/>
        </w:tabs>
        <w:ind w:firstLine="630" w:firstLineChars="300"/>
        <w:rPr>
          <w:rFonts w:ascii="Times New Roman"/>
        </w:rPr>
      </w:pPr>
      <w:r>
        <w:rPr>
          <w:rFonts w:hint="eastAsia" w:ascii="Times New Roman"/>
        </w:rPr>
        <w:tab/>
      </w:r>
      <w:r>
        <w:rPr>
          <w:rFonts w:hint="eastAsia" w:ascii="Times New Roman"/>
        </w:rPr>
        <w:tab/>
      </w:r>
      <w:r>
        <w:rPr>
          <w:rFonts w:ascii="Times New Roman"/>
        </w:rPr>
        <w:t>RECEIVE UnconfirmedCOVNotification-Request,</w:t>
      </w:r>
    </w:p>
    <w:p>
      <w:pPr>
        <w:pStyle w:val="32"/>
        <w:tabs>
          <w:tab w:val="left" w:pos="1470"/>
          <w:tab w:val="left" w:pos="1890"/>
          <w:tab w:val="left" w:pos="5040"/>
        </w:tabs>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(the same identifier used in the subscription),</w:t>
      </w:r>
    </w:p>
    <w:p>
      <w:pPr>
        <w:pStyle w:val="32"/>
        <w:tabs>
          <w:tab w:val="left" w:pos="1470"/>
          <w:tab w:val="left" w:pos="1890"/>
          <w:tab w:val="left" w:pos="5040"/>
        </w:tabs>
        <w:rPr>
          <w:rFonts w:ascii="Times New Roman"/>
        </w:rPr>
      </w:pPr>
      <w:r>
        <w:rPr>
          <w:rFonts w:hint="eastAsia" w:ascii="Times New Roman"/>
        </w:rPr>
        <w:tab/>
      </w:r>
      <w:r>
        <w:rPr>
          <w:rFonts w:hint="eastAsia" w:ascii="Times New Roman"/>
        </w:rPr>
        <w:tab/>
      </w:r>
      <w:r>
        <w:rPr>
          <w:rFonts w:ascii="Times New Roman"/>
        </w:rPr>
        <w:t xml:space="preserve">'Initiating Device Identifier' = </w:t>
      </w:r>
      <w:r>
        <w:rPr>
          <w:rFonts w:hint="eastAsia" w:ascii="Times New Roman"/>
        </w:rPr>
        <w:tab/>
      </w:r>
      <w:r>
        <w:rPr>
          <w:rFonts w:ascii="Times New Roman"/>
        </w:rPr>
        <w:t>IUT,</w:t>
      </w:r>
    </w:p>
    <w:p>
      <w:pPr>
        <w:pStyle w:val="32"/>
        <w:tabs>
          <w:tab w:val="left" w:pos="1890"/>
          <w:tab w:val="left" w:pos="3990"/>
          <w:tab w:val="left" w:pos="5040"/>
        </w:tabs>
        <w:ind w:firstLine="1470" w:firstLineChars="700"/>
        <w:rPr>
          <w:rFonts w:ascii="Times New Roman"/>
        </w:rPr>
      </w:pP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numPr>
          <w:ilvl w:val="0"/>
          <w:numId w:val="157"/>
        </w:numPr>
        <w:ind w:firstLineChars="0"/>
        <w:rPr>
          <w:rFonts w:ascii="Times New Roman"/>
        </w:rPr>
      </w:pPr>
      <w:r>
        <w:rPr>
          <w:rFonts w:ascii="Times New Roman"/>
        </w:rPr>
        <w:t xml:space="preserve">MAKE (a change to the monitored object that should cause a COV notification) </w:t>
      </w:r>
    </w:p>
    <w:p>
      <w:pPr>
        <w:pStyle w:val="32"/>
        <w:numPr>
          <w:ilvl w:val="0"/>
          <w:numId w:val="157"/>
        </w:numPr>
        <w:ind w:firstLineChars="0"/>
        <w:rPr>
          <w:rFonts w:ascii="Times New Roman"/>
        </w:rPr>
      </w:pPr>
      <w:r>
        <w:rPr>
          <w:rFonts w:ascii="Times New Roman"/>
        </w:rPr>
        <w:t>IF (the subscription was for confirmed notifications) THEN</w:t>
      </w:r>
    </w:p>
    <w:p>
      <w:pPr>
        <w:pStyle w:val="32"/>
        <w:tabs>
          <w:tab w:val="left" w:pos="1155"/>
          <w:tab w:val="left" w:pos="1260"/>
        </w:tabs>
        <w:ind w:firstLine="1050" w:firstLineChars="500"/>
        <w:rPr>
          <w:rFonts w:ascii="Times New Roman"/>
        </w:rPr>
      </w:pPr>
      <w:r>
        <w:rPr>
          <w:rFonts w:hint="eastAsia" w:ascii="Times New Roman"/>
        </w:rPr>
        <w:tab/>
      </w:r>
      <w:r>
        <w:rPr>
          <w:rFonts w:ascii="Times New Roman"/>
        </w:rPr>
        <w:t>RECEIVE ConfirmedCOVNotification-Request,</w:t>
      </w:r>
    </w:p>
    <w:p>
      <w:pPr>
        <w:pStyle w:val="32"/>
        <w:tabs>
          <w:tab w:val="left" w:pos="1470"/>
          <w:tab w:val="left" w:pos="1890"/>
          <w:tab w:val="left" w:pos="5040"/>
        </w:tabs>
        <w:ind w:firstLine="1050" w:firstLineChars="50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470" w:firstLineChars="700"/>
        <w:rPr>
          <w:rFonts w:ascii="Times New Roman"/>
        </w:rPr>
      </w:pP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(a value greater than 0 and less than the requested</w:t>
      </w:r>
    </w:p>
    <w:p>
      <w:pPr>
        <w:pStyle w:val="32"/>
        <w:tabs>
          <w:tab w:val="left" w:pos="1890"/>
          <w:tab w:val="left" w:pos="3990"/>
          <w:tab w:val="left" w:pos="5040"/>
        </w:tabs>
        <w:ind w:firstLine="1470" w:firstLineChars="70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subscription lifetime),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tabs>
          <w:tab w:val="left" w:pos="630"/>
          <w:tab w:val="left" w:pos="735"/>
          <w:tab w:val="left" w:pos="840"/>
          <w:tab w:val="left" w:pos="1155"/>
        </w:tabs>
        <w:ind w:firstLine="630" w:firstLineChars="300"/>
        <w:rPr>
          <w:rFonts w:ascii="Times New Roman"/>
        </w:rPr>
      </w:pPr>
      <w:r>
        <w:rPr>
          <w:rFonts w:hint="eastAsia" w:ascii="Times New Roman"/>
        </w:rPr>
        <w:tab/>
      </w:r>
      <w:r>
        <w:rPr>
          <w:rFonts w:ascii="Times New Roman"/>
        </w:rPr>
        <w:t xml:space="preserve">ELSE </w:t>
      </w:r>
    </w:p>
    <w:p>
      <w:pPr>
        <w:pStyle w:val="32"/>
        <w:tabs>
          <w:tab w:val="left" w:pos="640"/>
          <w:tab w:val="left" w:pos="1155"/>
          <w:tab w:val="left" w:pos="1260"/>
        </w:tabs>
        <w:ind w:firstLine="1050" w:firstLineChars="500"/>
        <w:rPr>
          <w:rFonts w:ascii="Times New Roman"/>
        </w:rPr>
      </w:pPr>
      <w:r>
        <w:rPr>
          <w:rFonts w:hint="eastAsia" w:ascii="Times New Roman"/>
        </w:rPr>
        <w:tab/>
      </w:r>
      <w:r>
        <w:rPr>
          <w:rFonts w:ascii="Times New Roman"/>
        </w:rPr>
        <w:t xml:space="preserve">RECEIVE UnconfirmedCOVNotification-Request, </w:t>
      </w:r>
    </w:p>
    <w:p>
      <w:pPr>
        <w:pStyle w:val="32"/>
        <w:tabs>
          <w:tab w:val="left" w:pos="1470"/>
          <w:tab w:val="left" w:pos="1890"/>
          <w:tab w:val="left" w:pos="5040"/>
        </w:tabs>
        <w:ind w:firstLine="1050" w:firstLineChars="500"/>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260" w:firstLineChars="60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890"/>
          <w:tab w:val="left" w:pos="3990"/>
          <w:tab w:val="left" w:pos="5040"/>
        </w:tabs>
        <w:ind w:firstLine="1260" w:firstLineChars="60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 value greater than 0 and less than the requested</w:t>
      </w:r>
    </w:p>
    <w:p>
      <w:pPr>
        <w:pStyle w:val="32"/>
        <w:tabs>
          <w:tab w:val="left" w:pos="1890"/>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subscription lifetime), </w:t>
      </w:r>
    </w:p>
    <w:p>
      <w:pPr>
        <w:pStyle w:val="32"/>
        <w:tabs>
          <w:tab w:val="left" w:pos="1890"/>
          <w:tab w:val="left" w:pos="3990"/>
          <w:tab w:val="left" w:pos="5040"/>
        </w:tabs>
        <w:ind w:firstLine="1365" w:firstLineChars="650"/>
        <w:rPr>
          <w:rFonts w:ascii="Times New Roman"/>
        </w:rPr>
      </w:pP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left="5040" w:leftChars="650" w:hanging="3675" w:hangingChars="17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value of            that triggered the notification) </w:t>
      </w:r>
    </w:p>
    <w:p>
      <w:pPr>
        <w:pStyle w:val="32"/>
        <w:numPr>
          <w:ilvl w:val="0"/>
          <w:numId w:val="157"/>
        </w:numPr>
        <w:ind w:firstLineChars="0"/>
        <w:rPr>
          <w:rFonts w:ascii="Times New Roman"/>
        </w:rPr>
      </w:pPr>
      <w:r>
        <w:rPr>
          <w:rFonts w:ascii="Times New Roman"/>
        </w:rPr>
        <w:t xml:space="preserve">WAIT (the lifetime of the subscription) </w:t>
      </w:r>
    </w:p>
    <w:p>
      <w:pPr>
        <w:pStyle w:val="32"/>
        <w:numPr>
          <w:ilvl w:val="0"/>
          <w:numId w:val="157"/>
        </w:numPr>
        <w:tabs>
          <w:tab w:val="left" w:pos="630"/>
          <w:tab w:val="left" w:pos="735"/>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630"/>
          <w:tab w:val="left" w:pos="735"/>
        </w:tabs>
        <w:ind w:left="400" w:firstLine="1050" w:firstLineChars="500"/>
        <w:rPr>
          <w:rFonts w:ascii="Times New Roman"/>
        </w:rPr>
      </w:pPr>
      <w:r>
        <w:rPr>
          <w:rFonts w:ascii="Times New Roman"/>
        </w:rPr>
        <w:t xml:space="preserve">subscription) </w:t>
      </w:r>
    </w:p>
    <w:p>
      <w:pPr>
        <w:pStyle w:val="32"/>
        <w:numPr>
          <w:ilvl w:val="0"/>
          <w:numId w:val="157"/>
        </w:numPr>
        <w:ind w:firstLineChars="0"/>
        <w:rPr>
          <w:rFonts w:ascii="Times New Roman"/>
        </w:rPr>
      </w:pPr>
      <w:r>
        <w:rPr>
          <w:rFonts w:ascii="Times New Roman"/>
        </w:rPr>
        <w:t>CHECK (verify that the IUT did not transmit a COV notification message)</w:t>
      </w:r>
    </w:p>
    <w:p>
      <w:pPr>
        <w:pStyle w:val="868"/>
        <w:numPr>
          <w:ilvl w:val="0"/>
          <w:numId w:val="151"/>
        </w:numPr>
        <w:spacing w:before="156" w:after="156"/>
      </w:pPr>
      <w:r>
        <w:rPr>
          <w:rFonts w:hint="eastAsia"/>
        </w:rPr>
        <w:t>更新现有订阅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w:t>
      </w:r>
      <w:r>
        <w:rPr>
          <w:rFonts w:hint="eastAsia"/>
        </w:rPr>
        <w:t>请求，以更新订阅的生命周期。可以使用已确认或未确认的通知，但</w:t>
      </w:r>
      <w:r>
        <w:rPr>
          <w:rFonts w:hint="eastAsia" w:ascii="Times New Roman"/>
        </w:rPr>
        <w:t>IUT</w:t>
      </w:r>
      <w:r>
        <w:rPr>
          <w:rFonts w:hint="eastAsia"/>
        </w:rPr>
        <w:t>必须至少支持其中一个选项。</w:t>
      </w:r>
    </w:p>
    <w:p>
      <w:pPr>
        <w:pStyle w:val="32"/>
      </w:pPr>
      <w:r>
        <w:rPr>
          <w:rFonts w:hint="eastAsia"/>
        </w:rPr>
        <w:t>测试思想：</w:t>
      </w:r>
      <w:r>
        <w:rPr>
          <w:rFonts w:hint="eastAsia" w:ascii="Times New Roman"/>
        </w:rPr>
        <w:t>COV</w:t>
      </w:r>
      <w:r>
        <w:rPr>
          <w:rFonts w:hint="eastAsia"/>
        </w:rPr>
        <w:t>通知的订阅持续</w:t>
      </w:r>
      <w:r>
        <w:rPr>
          <w:rFonts w:hint="eastAsia" w:ascii="Times New Roman"/>
        </w:rPr>
        <w:t>60</w:t>
      </w:r>
      <w:r>
        <w:rPr>
          <w:rFonts w:hint="eastAsia"/>
        </w:rPr>
        <w:t>秒。在该订阅到期之前，第二次订阅将持续</w:t>
      </w:r>
      <w:r>
        <w:rPr>
          <w:rFonts w:hint="eastAsia" w:ascii="Times New Roman"/>
        </w:rPr>
        <w:t>300</w:t>
      </w:r>
      <w:r>
        <w:rPr>
          <w:rFonts w:hint="eastAsia"/>
        </w:rPr>
        <w:t>秒。当响应第二个订阅发送通知时，检查生命周期以验证它是否大于</w:t>
      </w:r>
      <w:r>
        <w:rPr>
          <w:rFonts w:hint="eastAsia" w:ascii="Times New Roman"/>
        </w:rPr>
        <w:t>60</w:t>
      </w:r>
      <w:r>
        <w:rPr>
          <w:rFonts w:hint="eastAsia"/>
        </w:rPr>
        <w:t>但小于</w:t>
      </w:r>
      <w:r>
        <w:rPr>
          <w:rFonts w:hint="eastAsia" w:ascii="Times New Roman"/>
        </w:rPr>
        <w:t>300</w:t>
      </w:r>
      <w:r>
        <w:rPr>
          <w:rFonts w:hint="eastAsia"/>
        </w:rPr>
        <w:t>秒。</w:t>
      </w:r>
    </w:p>
    <w:p>
      <w:pPr>
        <w:pStyle w:val="32"/>
        <w:numPr>
          <w:ilvl w:val="0"/>
          <w:numId w:val="158"/>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object supporting COV notifications),</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numPr>
          <w:ilvl w:val="0"/>
          <w:numId w:val="158"/>
        </w:numPr>
        <w:ind w:firstLineChars="0"/>
        <w:rPr>
          <w:rFonts w:ascii="Times New Roman"/>
        </w:rPr>
      </w:pPr>
      <w:r>
        <w:rPr>
          <w:rFonts w:ascii="Times New Roman"/>
        </w:rPr>
        <w:t xml:space="preserve">RECEIVE BACnet-SimpleACK-PDU </w:t>
      </w:r>
    </w:p>
    <w:p>
      <w:pPr>
        <w:pStyle w:val="32"/>
        <w:numPr>
          <w:ilvl w:val="0"/>
          <w:numId w:val="158"/>
        </w:numPr>
        <w:ind w:firstLineChars="0"/>
        <w:rPr>
          <w:rFonts w:ascii="Times New Roman"/>
        </w:rPr>
      </w:pPr>
      <w:r>
        <w:rPr>
          <w:rFonts w:ascii="Times New Roman"/>
        </w:rPr>
        <w:t xml:space="preserve">WAIT </w:t>
      </w:r>
      <w:r>
        <w:rPr>
          <w:rFonts w:ascii="Times New Roman"/>
          <w:b/>
          <w:bCs/>
        </w:rPr>
        <w:t>Notification Fail Time</w:t>
      </w:r>
      <w:r>
        <w:rPr>
          <w:rFonts w:ascii="Times New Roman"/>
        </w:rPr>
        <w:t xml:space="preserve"> </w:t>
      </w:r>
    </w:p>
    <w:p>
      <w:pPr>
        <w:pStyle w:val="32"/>
        <w:numPr>
          <w:ilvl w:val="0"/>
          <w:numId w:val="158"/>
        </w:numPr>
        <w:ind w:firstLineChars="0"/>
        <w:rPr>
          <w:rFonts w:ascii="Times New Roman"/>
        </w:rPr>
      </w:pPr>
      <w:r>
        <w:rPr>
          <w:rFonts w:ascii="Times New Roman"/>
        </w:rPr>
        <w:t>IF (the subscription was for confirmed notifications) THEN</w:t>
      </w:r>
    </w:p>
    <w:p>
      <w:pPr>
        <w:pStyle w:val="32"/>
        <w:ind w:firstLine="1050" w:firstLineChars="500"/>
        <w:rPr>
          <w:rFonts w:ascii="Times New Roman"/>
        </w:rPr>
      </w:pPr>
      <w:r>
        <w:rPr>
          <w:rFonts w:ascii="Times New Roman"/>
        </w:rPr>
        <w:t xml:space="preserve"> RECEIVE ConfirmedCOVNotification-Request,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630"/>
          <w:tab w:val="left" w:pos="840"/>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ind w:firstLine="630" w:firstLineChars="300"/>
        <w:rPr>
          <w:rFonts w:ascii="Times New Roman"/>
        </w:rPr>
      </w:pPr>
      <w:r>
        <w:rPr>
          <w:rFonts w:ascii="Times New Roman"/>
        </w:rPr>
        <w:t xml:space="preserve"> ELSE </w:t>
      </w:r>
    </w:p>
    <w:p>
      <w:pPr>
        <w:pStyle w:val="32"/>
        <w:ind w:firstLine="1050" w:firstLineChars="500"/>
        <w:rPr>
          <w:rFonts w:ascii="Times New Roman"/>
        </w:rPr>
      </w:pPr>
      <w:r>
        <w:rPr>
          <w:rFonts w:ascii="Times New Roman"/>
        </w:rPr>
        <w:t xml:space="preserve"> RECEIVE UnconfirmedCOVNotification-Request, </w:t>
      </w:r>
    </w:p>
    <w:p>
      <w:pPr>
        <w:pStyle w:val="32"/>
        <w:tabs>
          <w:tab w:val="left" w:pos="1890"/>
          <w:tab w:val="left" w:pos="3990"/>
          <w:tab w:val="left" w:pos="5040"/>
        </w:tabs>
        <w:ind w:firstLine="1470" w:firstLineChars="700"/>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numPr>
          <w:ilvl w:val="0"/>
          <w:numId w:val="158"/>
        </w:numPr>
        <w:tabs>
          <w:tab w:val="left" w:pos="4410"/>
        </w:tabs>
        <w:ind w:firstLineChars="0"/>
        <w:rPr>
          <w:rFonts w:ascii="Times New Roman"/>
        </w:rPr>
      </w:pPr>
      <w:r>
        <w:rPr>
          <w:rFonts w:ascii="Times New Roman"/>
        </w:rPr>
        <w:t>TRANSMIT SubscribeCOV-Request,</w:t>
      </w:r>
    </w:p>
    <w:p>
      <w:pPr>
        <w:pStyle w:val="32"/>
        <w:numPr>
          <w:ilvl w:val="255"/>
          <w:numId w:val="0"/>
        </w:numPr>
        <w:tabs>
          <w:tab w:val="left" w:pos="1155"/>
          <w:tab w:val="left" w:pos="1260"/>
          <w:tab w:val="left" w:pos="1470"/>
          <w:tab w:val="left" w:pos="1890"/>
          <w:tab w:val="left" w:pos="4410"/>
          <w:tab w:val="left" w:pos="5040"/>
        </w:tabs>
        <w:ind w:left="400"/>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ascii="Times New Roman"/>
        </w:rPr>
        <w:t>(any valid process identifier),</w:t>
      </w:r>
    </w:p>
    <w:p>
      <w:pPr>
        <w:pStyle w:val="32"/>
        <w:numPr>
          <w:ilvl w:val="255"/>
          <w:numId w:val="0"/>
        </w:numPr>
        <w:tabs>
          <w:tab w:val="left" w:pos="1155"/>
          <w:tab w:val="left" w:pos="1260"/>
          <w:tab w:val="left" w:pos="1470"/>
          <w:tab w:val="left" w:pos="1890"/>
          <w:tab w:val="left" w:pos="4410"/>
          <w:tab w:val="left" w:pos="5040"/>
        </w:tabs>
        <w:ind w:left="400"/>
        <w:rPr>
          <w:rFonts w:ascii="Times New Roman"/>
          <w:szCs w:val="22"/>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(any object supporting COV notifications),</w:t>
      </w:r>
    </w:p>
    <w:p>
      <w:pPr>
        <w:pStyle w:val="32"/>
        <w:numPr>
          <w:ilvl w:val="255"/>
          <w:numId w:val="0"/>
        </w:numPr>
        <w:tabs>
          <w:tab w:val="left" w:pos="1155"/>
          <w:tab w:val="left" w:pos="1260"/>
          <w:tab w:val="left" w:pos="1470"/>
          <w:tab w:val="left" w:pos="1890"/>
          <w:tab w:val="left" w:pos="4410"/>
          <w:tab w:val="left" w:pos="5040"/>
        </w:tabs>
        <w:ind w:left="400"/>
        <w:rPr>
          <w:rFonts w:ascii="Times New Roman"/>
          <w:szCs w:val="22"/>
        </w:rPr>
      </w:pPr>
      <w:r>
        <w:rPr>
          <w:rFonts w:hint="eastAsia" w:ascii="Times New Roman"/>
          <w:szCs w:val="22"/>
        </w:rPr>
        <w:tab/>
      </w:r>
      <w:r>
        <w:rPr>
          <w:rFonts w:ascii="Times New Roman"/>
          <w:szCs w:val="22"/>
        </w:rPr>
        <w:t>'Issue Confirmed Notifications' =</w:t>
      </w:r>
      <w:r>
        <w:rPr>
          <w:rFonts w:hint="eastAsia" w:ascii="Times New Roman"/>
          <w:szCs w:val="22"/>
        </w:rPr>
        <w:tab/>
      </w:r>
      <w:r>
        <w:rPr>
          <w:rFonts w:hint="eastAsia" w:ascii="Times New Roman"/>
          <w:szCs w:val="22"/>
        </w:rPr>
        <w:tab/>
      </w:r>
      <w:r>
        <w:rPr>
          <w:rFonts w:ascii="Times New Roman"/>
          <w:szCs w:val="22"/>
        </w:rPr>
        <w:t>TRUE | FALSE,</w:t>
      </w:r>
    </w:p>
    <w:p>
      <w:pPr>
        <w:pStyle w:val="32"/>
        <w:numPr>
          <w:ilvl w:val="255"/>
          <w:numId w:val="0"/>
        </w:numPr>
        <w:tabs>
          <w:tab w:val="left" w:pos="1155"/>
          <w:tab w:val="left" w:pos="1260"/>
          <w:tab w:val="left" w:pos="1470"/>
          <w:tab w:val="left" w:pos="1890"/>
          <w:tab w:val="left" w:pos="4410"/>
          <w:tab w:val="left" w:pos="5040"/>
        </w:tabs>
        <w:ind w:left="400"/>
        <w:rPr>
          <w:rFonts w:ascii="Times New Roman"/>
          <w:szCs w:val="22"/>
        </w:rPr>
      </w:pPr>
      <w:r>
        <w:rPr>
          <w:rFonts w:hint="eastAsia" w:ascii="Times New Roman"/>
          <w:szCs w:val="22"/>
        </w:rPr>
        <w:tab/>
      </w:r>
      <w:r>
        <w:rPr>
          <w:rFonts w:ascii="Times New Roman"/>
          <w:szCs w:val="22"/>
        </w:rPr>
        <w:t xml:space="preserve">'Lifetime' = </w:t>
      </w:r>
      <w:r>
        <w:rPr>
          <w:rFonts w:hint="eastAsia" w:ascii="Times New Roman"/>
          <w:szCs w:val="22"/>
        </w:rPr>
        <w:tab/>
      </w:r>
      <w:r>
        <w:rPr>
          <w:rFonts w:hint="eastAsia" w:ascii="Times New Roman"/>
          <w:szCs w:val="22"/>
        </w:rPr>
        <w:tab/>
      </w:r>
      <w:r>
        <w:rPr>
          <w:rFonts w:ascii="Times New Roman"/>
          <w:szCs w:val="22"/>
        </w:rPr>
        <w:t>(a value between 180 and 300 seconds)</w:t>
      </w:r>
    </w:p>
    <w:p>
      <w:pPr>
        <w:pStyle w:val="32"/>
        <w:numPr>
          <w:ilvl w:val="0"/>
          <w:numId w:val="158"/>
        </w:numPr>
        <w:ind w:firstLineChars="0"/>
        <w:rPr>
          <w:rFonts w:ascii="Times New Roman"/>
          <w:szCs w:val="22"/>
        </w:rPr>
      </w:pPr>
      <w:r>
        <w:rPr>
          <w:rFonts w:ascii="Times New Roman"/>
          <w:szCs w:val="22"/>
        </w:rPr>
        <w:t xml:space="preserve">RECEIVE BACnet-SimpleACK-PDU </w:t>
      </w:r>
    </w:p>
    <w:p>
      <w:pPr>
        <w:pStyle w:val="32"/>
        <w:numPr>
          <w:ilvl w:val="0"/>
          <w:numId w:val="158"/>
        </w:numPr>
        <w:ind w:firstLineChars="0"/>
        <w:rPr>
          <w:rFonts w:ascii="Times New Roman"/>
          <w:szCs w:val="22"/>
        </w:rPr>
      </w:pPr>
      <w:r>
        <w:rPr>
          <w:rFonts w:ascii="Times New Roman"/>
          <w:szCs w:val="22"/>
        </w:rPr>
        <w:t xml:space="preserve">WAIT </w:t>
      </w:r>
      <w:r>
        <w:rPr>
          <w:rFonts w:ascii="Times New Roman"/>
          <w:b/>
          <w:bCs/>
          <w:szCs w:val="22"/>
        </w:rPr>
        <w:t>Notification Fail Time</w:t>
      </w:r>
      <w:r>
        <w:rPr>
          <w:rFonts w:ascii="Times New Roman"/>
          <w:szCs w:val="22"/>
        </w:rPr>
        <w:t xml:space="preserve"> </w:t>
      </w:r>
    </w:p>
    <w:p>
      <w:pPr>
        <w:pStyle w:val="32"/>
        <w:numPr>
          <w:ilvl w:val="0"/>
          <w:numId w:val="158"/>
        </w:numPr>
        <w:ind w:firstLineChars="0"/>
        <w:rPr>
          <w:rFonts w:ascii="Times New Roman"/>
          <w:szCs w:val="22"/>
        </w:rPr>
      </w:pPr>
      <w:r>
        <w:rPr>
          <w:rFonts w:ascii="Times New Roman"/>
          <w:szCs w:val="22"/>
        </w:rPr>
        <w:t xml:space="preserve">IF (the subscription was for confirmed notifications)THEN </w:t>
      </w:r>
    </w:p>
    <w:p>
      <w:pPr>
        <w:pStyle w:val="32"/>
        <w:ind w:firstLine="1050" w:firstLineChars="500"/>
        <w:rPr>
          <w:rFonts w:ascii="Times New Roman"/>
          <w:szCs w:val="22"/>
        </w:rPr>
      </w:pPr>
      <w:r>
        <w:rPr>
          <w:rFonts w:ascii="Times New Roman"/>
          <w:szCs w:val="22"/>
        </w:rPr>
        <w:t xml:space="preserve"> RECEIVE ConfirmedCOVNotification-Request, </w:t>
      </w:r>
    </w:p>
    <w:p>
      <w:pPr>
        <w:pStyle w:val="32"/>
        <w:tabs>
          <w:tab w:val="left" w:pos="189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'Subscriber Process Identifier' =</w:t>
      </w:r>
      <w:r>
        <w:rPr>
          <w:rFonts w:hint="eastAsia" w:ascii="Times New Roman"/>
          <w:szCs w:val="22"/>
        </w:rPr>
        <w:tab/>
      </w:r>
      <w:r>
        <w:rPr>
          <w:rFonts w:ascii="Times New Roman"/>
          <w:szCs w:val="22"/>
        </w:rPr>
        <w:t xml:space="preserve">(the same identifier used in the subscription),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'Initiating Device Identifier' =</w:t>
      </w:r>
      <w:r>
        <w:rPr>
          <w:rFonts w:hint="eastAsia" w:ascii="Times New Roman"/>
          <w:szCs w:val="22"/>
        </w:rPr>
        <w:tab/>
      </w:r>
      <w:r>
        <w:rPr>
          <w:rFonts w:ascii="Times New Roman"/>
          <w:szCs w:val="22"/>
        </w:rPr>
        <w:t xml:space="preserve">IUT,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'Monitored Object Identifier' =</w:t>
      </w:r>
      <w:r>
        <w:rPr>
          <w:rFonts w:hint="eastAsia" w:ascii="Times New Roman"/>
          <w:szCs w:val="22"/>
        </w:rPr>
        <w:tab/>
      </w:r>
      <w:r>
        <w:rPr>
          <w:rFonts w:ascii="Times New Roman"/>
          <w:szCs w:val="22"/>
        </w:rPr>
        <w:t xml:space="preserve">(the same object used in the subscription),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'Time Remaining' =</w:t>
      </w:r>
      <w:r>
        <w:rPr>
          <w:rFonts w:hint="eastAsia" w:ascii="Times New Roman"/>
          <w:szCs w:val="22"/>
        </w:rPr>
        <w:tab/>
      </w: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(the requested subscription lifetime),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'List of Values' =</w:t>
      </w:r>
      <w:r>
        <w:rPr>
          <w:rFonts w:hint="eastAsia" w:ascii="Times New Roman"/>
          <w:szCs w:val="22"/>
        </w:rPr>
        <w:tab/>
      </w: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(values appropriate to the object type of the </w:t>
      </w:r>
    </w:p>
    <w:p>
      <w:pPr>
        <w:pStyle w:val="32"/>
        <w:tabs>
          <w:tab w:val="left" w:pos="3990"/>
          <w:tab w:val="left" w:pos="5040"/>
        </w:tabs>
        <w:ind w:firstLine="1365" w:firstLineChars="6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monitored object)</w:t>
      </w:r>
    </w:p>
    <w:p>
      <w:pPr>
        <w:pStyle w:val="32"/>
        <w:ind w:firstLine="630" w:firstLineChars="300"/>
        <w:rPr>
          <w:rFonts w:ascii="Times New Roman"/>
          <w:szCs w:val="22"/>
        </w:rPr>
      </w:pPr>
      <w:r>
        <w:rPr>
          <w:rFonts w:ascii="Times New Roman"/>
          <w:szCs w:val="22"/>
        </w:rPr>
        <w:t xml:space="preserve"> ELSE </w:t>
      </w:r>
    </w:p>
    <w:p>
      <w:pPr>
        <w:pStyle w:val="32"/>
        <w:ind w:firstLine="1050" w:firstLineChars="500"/>
        <w:rPr>
          <w:rFonts w:ascii="Times New Roman"/>
          <w:szCs w:val="22"/>
        </w:rPr>
      </w:pPr>
      <w:r>
        <w:rPr>
          <w:rFonts w:ascii="Times New Roman"/>
          <w:szCs w:val="22"/>
        </w:rPr>
        <w:t xml:space="preserve"> RECEIVE UnconfirmedCOVNotification-Request, </w:t>
      </w:r>
    </w:p>
    <w:p>
      <w:pPr>
        <w:pStyle w:val="32"/>
        <w:tabs>
          <w:tab w:val="left" w:pos="189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'Subscriber Process Identifier' =</w:t>
      </w:r>
      <w:r>
        <w:rPr>
          <w:rFonts w:hint="eastAsia" w:ascii="Times New Roman"/>
          <w:szCs w:val="22"/>
        </w:rPr>
        <w:tab/>
      </w:r>
      <w:r>
        <w:rPr>
          <w:rFonts w:ascii="Times New Roman"/>
          <w:szCs w:val="22"/>
        </w:rPr>
        <w:t xml:space="preserve">(the same identifier used in the subscription),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'Initiating Device Identifier' =</w:t>
      </w:r>
      <w:r>
        <w:rPr>
          <w:rFonts w:hint="eastAsia" w:ascii="Times New Roman"/>
          <w:szCs w:val="22"/>
        </w:rPr>
        <w:tab/>
      </w:r>
      <w:r>
        <w:rPr>
          <w:rFonts w:ascii="Times New Roman"/>
          <w:szCs w:val="22"/>
        </w:rPr>
        <w:t xml:space="preserve">IUT,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'Monitored Object Identifier' = </w:t>
      </w:r>
      <w:r>
        <w:rPr>
          <w:rFonts w:hint="eastAsia" w:ascii="Times New Roman"/>
          <w:szCs w:val="22"/>
        </w:rPr>
        <w:tab/>
      </w:r>
      <w:r>
        <w:rPr>
          <w:rFonts w:ascii="Times New Roman"/>
          <w:szCs w:val="22"/>
        </w:rPr>
        <w:t xml:space="preserve">(the same object used in the subscription),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'Time Remaining'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(the requested subscription lifetime), </w:t>
      </w:r>
    </w:p>
    <w:p>
      <w:pPr>
        <w:pStyle w:val="32"/>
        <w:tabs>
          <w:tab w:val="left" w:pos="1890"/>
          <w:tab w:val="left" w:pos="399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ascii="Times New Roman"/>
          <w:szCs w:val="22"/>
        </w:rPr>
        <w:t>'List of Values' =</w:t>
      </w:r>
      <w:r>
        <w:rPr>
          <w:rFonts w:hint="eastAsia" w:ascii="Times New Roman"/>
          <w:szCs w:val="22"/>
        </w:rPr>
        <w:tab/>
      </w: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(values appropriate to the object type of the </w:t>
      </w:r>
    </w:p>
    <w:p>
      <w:pPr>
        <w:pStyle w:val="32"/>
        <w:tabs>
          <w:tab w:val="left" w:pos="3990"/>
          <w:tab w:val="left" w:pos="5040"/>
        </w:tabs>
        <w:ind w:firstLine="1365" w:firstLineChars="6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monitored object)</w:t>
      </w:r>
    </w:p>
    <w:p>
      <w:pPr>
        <w:pStyle w:val="868"/>
        <w:numPr>
          <w:ilvl w:val="0"/>
          <w:numId w:val="151"/>
        </w:numPr>
        <w:spacing w:before="156" w:after="156"/>
      </w:pPr>
      <w:r>
        <w:rPr>
          <w:rFonts w:hint="eastAsia"/>
        </w:rPr>
        <w:t>确保订阅生命周期不受时间变化的影响</w:t>
      </w:r>
    </w:p>
    <w:p>
      <w:pPr>
        <w:pStyle w:val="32"/>
      </w:pPr>
      <w:r>
        <w:rPr>
          <w:rFonts w:hint="eastAsia"/>
        </w:rPr>
        <w:t>所需测试：</w:t>
      </w:r>
      <w:r>
        <w:rPr>
          <w:rFonts w:hint="eastAsia" w:ascii="Times New Roman"/>
        </w:rPr>
        <w:t>TimeSynchronization</w:t>
      </w:r>
      <w:r>
        <w:rPr>
          <w:rFonts w:hint="eastAsia"/>
        </w:rPr>
        <w:t>服务执行测试，</w:t>
      </w:r>
      <w:r>
        <w:rPr>
          <w:rFonts w:ascii="Times New Roman"/>
        </w:rPr>
        <w:t>10</w:t>
      </w:r>
      <w:r>
        <w:t>.</w:t>
      </w:r>
      <w:r>
        <w:rPr>
          <w:rFonts w:ascii="Times New Roman"/>
        </w:rPr>
        <w:t>30</w:t>
      </w:r>
      <w:r>
        <w:rPr>
          <w:rFonts w:hint="eastAsia"/>
        </w:rPr>
        <w:t xml:space="preserve">; </w:t>
      </w:r>
      <w:r>
        <w:rPr>
          <w:rFonts w:hint="eastAsia" w:ascii="Times New Roman"/>
        </w:rPr>
        <w:t>UTCTimeSynchronization</w:t>
      </w:r>
      <w:r>
        <w:rPr>
          <w:rFonts w:hint="eastAsia"/>
        </w:rPr>
        <w:t>服务执行测试，</w:t>
      </w:r>
      <w:r>
        <w:rPr>
          <w:rFonts w:ascii="Times New Roman"/>
        </w:rPr>
        <w:t>10</w:t>
      </w:r>
      <w:r>
        <w:t>.</w:t>
      </w:r>
      <w:r>
        <w:rPr>
          <w:rFonts w:ascii="Times New Roman"/>
        </w:rPr>
        <w:t>31</w:t>
      </w:r>
      <w:r>
        <w:rPr>
          <w:rFonts w:hint="eastAsia"/>
        </w:rPr>
        <w:t>。</w:t>
      </w:r>
    </w:p>
    <w:p>
      <w:pPr>
        <w:pStyle w:val="32"/>
      </w:pPr>
      <w:r>
        <w:rPr>
          <w:rFonts w:hint="eastAsia"/>
        </w:rPr>
        <w:t>目的：验证</w:t>
      </w:r>
      <w:r>
        <w:rPr>
          <w:rFonts w:hint="eastAsia" w:ascii="Times New Roman"/>
        </w:rPr>
        <w:t>IUT</w:t>
      </w:r>
      <w:r>
        <w:rPr>
          <w:rFonts w:hint="eastAsia"/>
        </w:rPr>
        <w:t>是否正确响应了</w:t>
      </w:r>
      <w:r>
        <w:rPr>
          <w:rFonts w:hint="eastAsia" w:ascii="Times New Roman"/>
        </w:rPr>
        <w:t>SubscribeCOV</w:t>
      </w:r>
      <w:r>
        <w:rPr>
          <w:rFonts w:hint="eastAsia"/>
        </w:rPr>
        <w:t>请求以建立具有临时生命期的订阅，并且生命期不受</w:t>
      </w:r>
      <w:r>
        <w:rPr>
          <w:rFonts w:hint="eastAsia" w:ascii="Times New Roman"/>
        </w:rPr>
        <w:t>TimeSynchronization</w:t>
      </w:r>
      <w:r>
        <w:rPr>
          <w:rFonts w:hint="eastAsia"/>
        </w:rPr>
        <w:t>或</w:t>
      </w:r>
      <w:r>
        <w:rPr>
          <w:rFonts w:hint="eastAsia" w:ascii="Times New Roman"/>
        </w:rPr>
        <w:t>UTC</w:t>
      </w:r>
      <w:r>
        <w:rPr>
          <w:rFonts w:hint="eastAsia"/>
        </w:rPr>
        <w:t>-</w:t>
      </w:r>
      <w:r>
        <w:rPr>
          <w:rFonts w:hint="eastAsia" w:ascii="Times New Roman"/>
        </w:rPr>
        <w:t>TimeSynchronization</w:t>
      </w:r>
      <w:r>
        <w:rPr>
          <w:rFonts w:hint="eastAsia"/>
        </w:rPr>
        <w:t>服务请求的影响。</w:t>
      </w:r>
    </w:p>
    <w:p>
      <w:pPr>
        <w:pStyle w:val="32"/>
      </w:pPr>
      <w:r>
        <w:rPr>
          <w:rFonts w:hint="eastAsia"/>
        </w:rPr>
        <w:t>测试思想：</w:t>
      </w:r>
      <w:r>
        <w:rPr>
          <w:rFonts w:hint="eastAsia" w:ascii="Times New Roman"/>
        </w:rPr>
        <w:t>TD</w:t>
      </w:r>
      <w:r>
        <w:rPr>
          <w:rFonts w:hint="eastAsia"/>
        </w:rPr>
        <w:t>订阅了支持</w:t>
      </w:r>
      <w:r>
        <w:rPr>
          <w:rFonts w:hint="eastAsia" w:ascii="Times New Roman"/>
        </w:rPr>
        <w:t>IUT</w:t>
      </w:r>
      <w:r>
        <w:rPr>
          <w:rFonts w:hint="eastAsia"/>
        </w:rPr>
        <w:t>中</w:t>
      </w:r>
      <w:r>
        <w:rPr>
          <w:rFonts w:hint="eastAsia" w:ascii="Times New Roman"/>
        </w:rPr>
        <w:t>COV</w:t>
      </w:r>
      <w:r>
        <w:rPr>
          <w:rFonts w:hint="eastAsia"/>
        </w:rPr>
        <w:t>报告的对象。时间更改为</w:t>
      </w:r>
      <w:r>
        <w:rPr>
          <w:rFonts w:hint="eastAsia" w:ascii="Times New Roman"/>
        </w:rPr>
        <w:t>D1</w:t>
      </w:r>
      <w:r>
        <w:rPr>
          <w:rFonts w:hint="eastAsia"/>
        </w:rPr>
        <w:t>，它在将来或过去会超过</w:t>
      </w:r>
      <w:r>
        <w:rPr>
          <w:rFonts w:hint="eastAsia" w:ascii="Times New Roman"/>
        </w:rPr>
        <w:t>300</w:t>
      </w:r>
      <w:r>
        <w:rPr>
          <w:rFonts w:hint="eastAsia"/>
        </w:rPr>
        <w:t>秒。更改对象，生成</w:t>
      </w:r>
      <w:r>
        <w:rPr>
          <w:rFonts w:hint="eastAsia" w:ascii="Times New Roman"/>
        </w:rPr>
        <w:t>COV</w:t>
      </w:r>
      <w:r>
        <w:rPr>
          <w:rFonts w:hint="eastAsia"/>
        </w:rPr>
        <w:t>通知并验证是否发出了</w:t>
      </w:r>
      <w:r>
        <w:rPr>
          <w:rFonts w:hint="eastAsia" w:ascii="Times New Roman"/>
        </w:rPr>
        <w:t>COV</w:t>
      </w:r>
      <w:r>
        <w:rPr>
          <w:rFonts w:hint="eastAsia"/>
        </w:rPr>
        <w:t>通知。然后允许订阅到期并且再次改变对象，如果存在订阅则将生成</w:t>
      </w:r>
      <w:r>
        <w:rPr>
          <w:rFonts w:hint="eastAsia" w:ascii="Times New Roman"/>
        </w:rPr>
        <w:t>COV</w:t>
      </w:r>
      <w:r>
        <w:rPr>
          <w:rFonts w:hint="eastAsia"/>
        </w:rPr>
        <w:t>通知。验证没有生成通知。</w:t>
      </w:r>
    </w:p>
    <w:p>
      <w:pPr>
        <w:pStyle w:val="32"/>
      </w:pPr>
      <w:r>
        <w:rPr>
          <w:rFonts w:hint="eastAsia"/>
        </w:rPr>
        <w:t>测试配置：</w:t>
      </w:r>
      <w:r>
        <w:rPr>
          <w:rFonts w:hint="eastAsia" w:ascii="Times New Roman"/>
        </w:rPr>
        <w:t>IUT</w:t>
      </w:r>
      <w:r>
        <w:rPr>
          <w:rFonts w:hint="eastAsia"/>
        </w:rPr>
        <w:t>包含支持</w:t>
      </w:r>
      <w:r>
        <w:rPr>
          <w:rFonts w:hint="eastAsia" w:ascii="Times New Roman"/>
        </w:rPr>
        <w:t>COV</w:t>
      </w:r>
      <w:r>
        <w:rPr>
          <w:rFonts w:hint="eastAsia"/>
        </w:rPr>
        <w:t>报告的对象。如果</w:t>
      </w:r>
      <w:r>
        <w:rPr>
          <w:rFonts w:hint="eastAsia" w:ascii="Times New Roman"/>
        </w:rPr>
        <w:t>IUT</w:t>
      </w:r>
      <w:r>
        <w:rPr>
          <w:rFonts w:hint="eastAsia"/>
        </w:rPr>
        <w:t>不支持</w:t>
      </w:r>
      <w:r>
        <w:rPr>
          <w:rFonts w:hint="eastAsia" w:ascii="Times New Roman"/>
        </w:rPr>
        <w:t>TimeSynchronization</w:t>
      </w:r>
      <w:r>
        <w:rPr>
          <w:rFonts w:hint="eastAsia"/>
        </w:rPr>
        <w:t>或</w:t>
      </w:r>
      <w:r>
        <w:rPr>
          <w:rFonts w:hint="eastAsia" w:ascii="Times New Roman"/>
        </w:rPr>
        <w:t>UTC</w:t>
      </w:r>
      <w:r>
        <w:rPr>
          <w:rFonts w:hint="eastAsia"/>
        </w:rPr>
        <w:t>-</w:t>
      </w:r>
      <w:r>
        <w:rPr>
          <w:rFonts w:hint="eastAsia" w:ascii="Times New Roman"/>
        </w:rPr>
        <w:t>TimeSynchronization</w:t>
      </w:r>
      <w:r>
        <w:rPr>
          <w:rFonts w:hint="eastAsia"/>
        </w:rPr>
        <w:t>，则应省略此测试。</w:t>
      </w:r>
    </w:p>
    <w:p>
      <w:pPr>
        <w:pStyle w:val="32"/>
      </w:pPr>
      <w:r>
        <w:rPr>
          <w:rFonts w:hint="eastAsia"/>
        </w:rPr>
        <w:t>测试步骤：</w:t>
      </w:r>
    </w:p>
    <w:p>
      <w:pPr>
        <w:pStyle w:val="32"/>
        <w:numPr>
          <w:ilvl w:val="0"/>
          <w:numId w:val="159"/>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hint="eastAsia" w:ascii="Times New Roman"/>
        </w:rPr>
        <w:tab/>
      </w:r>
      <w:r>
        <w:rPr>
          <w:rFonts w:hint="eastAsia" w:ascii="Times New Roman"/>
        </w:rPr>
        <w:tab/>
      </w:r>
      <w:r>
        <w:rPr>
          <w:rFonts w:ascii="Times New Roman"/>
        </w:rPr>
        <w:t>(a value between 60 seconds and 300 seconds)</w:t>
      </w:r>
    </w:p>
    <w:p>
      <w:pPr>
        <w:pStyle w:val="32"/>
        <w:numPr>
          <w:ilvl w:val="0"/>
          <w:numId w:val="159"/>
        </w:numPr>
        <w:ind w:firstLineChars="0"/>
        <w:rPr>
          <w:rFonts w:ascii="Times New Roman"/>
        </w:rPr>
      </w:pPr>
      <w:r>
        <w:rPr>
          <w:rFonts w:ascii="Times New Roman"/>
        </w:rPr>
        <w:t xml:space="preserve">RECEIVE BACnet-SimpleACK-PDU </w:t>
      </w:r>
    </w:p>
    <w:p>
      <w:pPr>
        <w:pStyle w:val="32"/>
        <w:numPr>
          <w:ilvl w:val="0"/>
          <w:numId w:val="159"/>
        </w:numPr>
        <w:ind w:firstLineChars="0"/>
        <w:rPr>
          <w:rFonts w:ascii="Times New Roman"/>
          <w:b/>
          <w:bCs/>
        </w:rPr>
      </w:pPr>
      <w:r>
        <w:rPr>
          <w:rFonts w:ascii="Times New Roman"/>
        </w:rPr>
        <w:t>BEFORE</w:t>
      </w:r>
      <w:r>
        <w:rPr>
          <w:rFonts w:ascii="Times New Roman"/>
          <w:b/>
          <w:bCs/>
        </w:rPr>
        <w:t xml:space="preserve"> Notification Fail Time</w:t>
      </w:r>
    </w:p>
    <w:p>
      <w:pPr>
        <w:pStyle w:val="32"/>
        <w:tabs>
          <w:tab w:val="left" w:pos="840"/>
          <w:tab w:val="left" w:pos="1050"/>
          <w:tab w:val="left" w:pos="1155"/>
          <w:tab w:val="left" w:pos="1260"/>
          <w:tab w:val="left" w:pos="1365"/>
        </w:tabs>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IF (the subscription was for confirmed notifications) THEN </w:t>
      </w:r>
    </w:p>
    <w:p>
      <w:pPr>
        <w:pStyle w:val="32"/>
        <w:tabs>
          <w:tab w:val="left" w:pos="1890"/>
        </w:tabs>
        <w:ind w:firstLine="1050" w:firstLineChars="500"/>
        <w:rPr>
          <w:rFonts w:ascii="Times New Roman"/>
        </w:rPr>
      </w:pPr>
      <w:r>
        <w:rPr>
          <w:rFonts w:hint="eastAsia" w:ascii="Times New Roman"/>
        </w:rPr>
        <w:tab/>
      </w:r>
      <w:r>
        <w:rPr>
          <w:rFonts w:ascii="Times New Roman"/>
        </w:rPr>
        <w:t xml:space="preserve">RECEIVE ConfirmedCOVNotification-Request, </w:t>
      </w:r>
    </w:p>
    <w:p>
      <w:pPr>
        <w:pStyle w:val="32"/>
        <w:tabs>
          <w:tab w:val="left" w:pos="2520"/>
          <w:tab w:val="left" w:pos="2625"/>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'Subscriber Process Identifier' = </w:t>
      </w:r>
      <w:r>
        <w:rPr>
          <w:rFonts w:ascii="Times New Roman"/>
        </w:rPr>
        <w:tab/>
      </w:r>
      <w:r>
        <w:rPr>
          <w:rFonts w:ascii="Times New Roman"/>
        </w:rPr>
        <w:t xml:space="preserve">(the same identifier used in the subscription), </w:t>
      </w:r>
    </w:p>
    <w:p>
      <w:pPr>
        <w:pStyle w:val="32"/>
        <w:tabs>
          <w:tab w:val="left" w:pos="2520"/>
          <w:tab w:val="left" w:pos="2625"/>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2520"/>
          <w:tab w:val="left" w:pos="2625"/>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2520"/>
          <w:tab w:val="left" w:pos="2625"/>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ascii="Times New Roman"/>
        </w:rPr>
        <w:t xml:space="preserve">(the requested subscription lifetime), </w:t>
      </w:r>
    </w:p>
    <w:p>
      <w:pPr>
        <w:pStyle w:val="32"/>
        <w:tabs>
          <w:tab w:val="left" w:pos="2520"/>
          <w:tab w:val="left" w:pos="2625"/>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widowControl/>
        <w:rPr>
          <w:rFonts w:ascii="宋体" w:hAnsi="宋体" w:cs="宋体"/>
          <w:kern w:val="0"/>
          <w:sz w:val="24"/>
        </w:rPr>
      </w:pPr>
      <w:r>
        <w:rPr>
          <w:rFonts w:hint="eastAsia"/>
        </w:rPr>
        <w:tab/>
      </w:r>
      <w:r>
        <w:rPr>
          <w:rFonts w:hint="eastAsia"/>
        </w:rPr>
        <w:tab/>
      </w:r>
      <w:r>
        <w:rPr>
          <w:rFonts w:hint="eastAsia"/>
        </w:rPr>
        <w:tab/>
      </w:r>
      <w:r>
        <w:rPr>
          <w:rFonts w:hint="eastAsia"/>
        </w:rPr>
        <w:tab/>
      </w:r>
      <w:r>
        <w:t xml:space="preserve">                                              </w:t>
      </w:r>
      <w:r>
        <w:rPr>
          <w:rFonts w:hint="eastAsia"/>
        </w:rPr>
        <w:t>m</w:t>
      </w:r>
      <w:r>
        <w:t xml:space="preserve">onitored </w:t>
      </w:r>
      <w:r>
        <w:rPr>
          <w:rFonts w:cs="宋体"/>
          <w:color w:val="000000"/>
          <w:kern w:val="0"/>
          <w:sz w:val="20"/>
          <w:szCs w:val="20"/>
        </w:rPr>
        <w:t>object</w:t>
      </w:r>
      <w:r>
        <w:rPr>
          <w:rFonts w:ascii="TimesNewRoman" w:hAnsi="TimesNewRoman" w:cs="宋体"/>
          <w:color w:val="000000"/>
          <w:kern w:val="0"/>
          <w:sz w:val="20"/>
          <w:szCs w:val="20"/>
        </w:rPr>
        <w:t>)</w:t>
      </w:r>
    </w:p>
    <w:p>
      <w:pPr>
        <w:pStyle w:val="32"/>
        <w:tabs>
          <w:tab w:val="left" w:pos="1260"/>
        </w:tabs>
        <w:ind w:firstLine="1050" w:firstLineChars="500"/>
        <w:rPr>
          <w:rFonts w:ascii="Times New Roman"/>
        </w:rPr>
      </w:pPr>
      <w:r>
        <w:rPr>
          <w:rFonts w:hint="eastAsia" w:ascii="Times New Roman"/>
        </w:rPr>
        <w:tab/>
      </w:r>
      <w:r>
        <w:rPr>
          <w:rFonts w:ascii="Times New Roman"/>
        </w:rPr>
        <w:t xml:space="preserve">      TRANSMIT BACnet-SimpleACK-PDU </w:t>
      </w:r>
    </w:p>
    <w:p>
      <w:pPr>
        <w:pStyle w:val="32"/>
        <w:tabs>
          <w:tab w:val="left" w:pos="840"/>
          <w:tab w:val="left" w:pos="105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ELSE </w:t>
      </w:r>
    </w:p>
    <w:p>
      <w:pPr>
        <w:pStyle w:val="32"/>
        <w:tabs>
          <w:tab w:val="left" w:pos="1155"/>
          <w:tab w:val="left" w:pos="1260"/>
          <w:tab w:val="left" w:pos="189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RECEIVE UnconfirmedCOVNotification-Request,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ascii="Times New Roman"/>
        </w:rPr>
        <w:t xml:space="preserve">(the requested subscription lifetime),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2625"/>
          <w:tab w:val="left" w:pos="2730"/>
          <w:tab w:val="left" w:pos="3990"/>
          <w:tab w:val="left" w:pos="504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numPr>
          <w:ilvl w:val="0"/>
          <w:numId w:val="159"/>
        </w:numPr>
        <w:ind w:firstLineChars="0"/>
        <w:rPr>
          <w:rFonts w:ascii="Times New Roman"/>
        </w:rPr>
      </w:pPr>
      <w:r>
        <w:rPr>
          <w:rFonts w:ascii="Times New Roman"/>
        </w:rPr>
        <w:t>MAKE (a change to the monitored object that should cause a COV notification)</w:t>
      </w:r>
    </w:p>
    <w:p>
      <w:pPr>
        <w:pStyle w:val="32"/>
        <w:numPr>
          <w:ilvl w:val="0"/>
          <w:numId w:val="159"/>
        </w:numPr>
        <w:ind w:firstLineChars="0"/>
        <w:rPr>
          <w:rFonts w:ascii="Times New Roman"/>
        </w:rPr>
      </w:pPr>
      <w:r>
        <w:rPr>
          <w:rFonts w:ascii="Times New Roman"/>
        </w:rPr>
        <w:t xml:space="preserve">BEFORE </w:t>
      </w:r>
      <w:r>
        <w:rPr>
          <w:rFonts w:ascii="Times New Roman"/>
          <w:b/>
          <w:bCs/>
        </w:rPr>
        <w:t>NotificationFailTime</w:t>
      </w:r>
      <w:r>
        <w:rPr>
          <w:rFonts w:ascii="Times New Roman"/>
        </w:rPr>
        <w:t xml:space="preserve"> </w:t>
      </w:r>
    </w:p>
    <w:p>
      <w:pPr>
        <w:pStyle w:val="32"/>
        <w:tabs>
          <w:tab w:val="left" w:pos="840"/>
          <w:tab w:val="left" w:pos="1050"/>
          <w:tab w:val="left" w:pos="1155"/>
        </w:tabs>
        <w:ind w:firstLine="525" w:firstLineChars="25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IF(the subscription was for confirmed notifications)THEN </w:t>
      </w:r>
    </w:p>
    <w:p>
      <w:pPr>
        <w:pStyle w:val="32"/>
        <w:tabs>
          <w:tab w:val="left" w:pos="189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ConfirmedCOVNotification-Request, </w:t>
      </w:r>
    </w:p>
    <w:p>
      <w:pPr>
        <w:pStyle w:val="32"/>
        <w:tabs>
          <w:tab w:val="left" w:pos="2625"/>
          <w:tab w:val="left" w:pos="2730"/>
          <w:tab w:val="left" w:pos="3990"/>
          <w:tab w:val="left" w:pos="5040"/>
          <w:tab w:val="left" w:pos="5670"/>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2625"/>
          <w:tab w:val="left" w:pos="2730"/>
          <w:tab w:val="left" w:pos="3990"/>
          <w:tab w:val="left" w:pos="5040"/>
          <w:tab w:val="left" w:pos="5670"/>
        </w:tabs>
        <w:ind w:firstLine="1365" w:firstLineChars="650"/>
        <w:rPr>
          <w:rFonts w:ascii="Times New Roman"/>
        </w:rPr>
      </w:pP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2625"/>
          <w:tab w:val="left" w:pos="2730"/>
          <w:tab w:val="left" w:pos="3990"/>
          <w:tab w:val="left" w:pos="5040"/>
          <w:tab w:val="left" w:pos="5670"/>
        </w:tabs>
        <w:ind w:left="5670" w:leftChars="650" w:hanging="4305" w:hangingChars="20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ascii="Times New Roman"/>
        </w:rPr>
        <w:tab/>
      </w:r>
      <w:r>
        <w:rPr>
          <w:rFonts w:ascii="Times New Roman"/>
        </w:rPr>
        <w:tab/>
      </w:r>
      <w:r>
        <w:rPr>
          <w:rFonts w:ascii="Times New Roman"/>
        </w:rPr>
        <w:t>(a value greater than 0 and less than the requested</w:t>
      </w:r>
      <w:r>
        <w:rPr>
          <w:rFonts w:hint="eastAsia" w:ascii="Times New Roman"/>
        </w:rPr>
        <w:t xml:space="preserve"> </w:t>
      </w:r>
      <w:r>
        <w:rPr>
          <w:rFonts w:ascii="Times New Roman"/>
        </w:rPr>
        <w:t xml:space="preserve">subscription lifetime), </w:t>
      </w:r>
    </w:p>
    <w:p>
      <w:pPr>
        <w:pStyle w:val="32"/>
        <w:tabs>
          <w:tab w:val="left" w:pos="2625"/>
          <w:tab w:val="left" w:pos="2730"/>
          <w:tab w:val="left" w:pos="3990"/>
          <w:tab w:val="left" w:pos="5040"/>
          <w:tab w:val="left" w:pos="5670"/>
        </w:tabs>
        <w:ind w:left="5670" w:leftChars="650" w:hanging="4305" w:hangingChars="20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ascii="Times New Roman"/>
        </w:rPr>
        <w:tab/>
      </w:r>
      <w:r>
        <w:rPr>
          <w:rFonts w:ascii="Times New Roman"/>
        </w:rPr>
        <w:tab/>
      </w:r>
      <w:r>
        <w:rPr>
          <w:rFonts w:ascii="Times New Roman"/>
        </w:rPr>
        <w:t>(values appropriate to the object type of the</w:t>
      </w:r>
      <w:r>
        <w:rPr>
          <w:rFonts w:hint="eastAsia" w:ascii="Times New Roman"/>
        </w:rPr>
        <w:t xml:space="preserve"> </w:t>
      </w:r>
      <w:r>
        <w:rPr>
          <w:rFonts w:ascii="Times New Roman"/>
        </w:rPr>
        <w:t xml:space="preserve">  monitored object)</w:t>
      </w:r>
    </w:p>
    <w:p>
      <w:pPr>
        <w:pStyle w:val="32"/>
        <w:tabs>
          <w:tab w:val="left" w:pos="189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TRANSMIT BACnet-SimpleACK-PDU </w:t>
      </w:r>
    </w:p>
    <w:p>
      <w:pPr>
        <w:pStyle w:val="32"/>
        <w:tabs>
          <w:tab w:val="left" w:pos="840"/>
          <w:tab w:val="left" w:pos="1155"/>
          <w:tab w:val="left" w:pos="1260"/>
        </w:tabs>
        <w:ind w:firstLine="630" w:firstLineChars="3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890"/>
        </w:tabs>
        <w:ind w:firstLine="1050" w:firstLineChars="500"/>
        <w:rPr>
          <w:rFonts w:ascii="Times New Roman"/>
        </w:rPr>
      </w:pPr>
      <w:r>
        <w:rPr>
          <w:rFonts w:ascii="Times New Roman"/>
        </w:rPr>
        <w:t xml:space="preserve"> </w:t>
      </w:r>
      <w:r>
        <w:rPr>
          <w:rFonts w:hint="eastAsia" w:ascii="Times New Roman"/>
        </w:rPr>
        <w:tab/>
      </w:r>
      <w:r>
        <w:rPr>
          <w:rFonts w:ascii="Times New Roman"/>
          <w:szCs w:val="22"/>
        </w:rPr>
        <w:t xml:space="preserve">RECEIVE UnconfirmedCOVNotification-Request, </w:t>
      </w:r>
    </w:p>
    <w:p>
      <w:pPr>
        <w:pStyle w:val="32"/>
        <w:tabs>
          <w:tab w:val="left" w:pos="2625"/>
          <w:tab w:val="left" w:pos="2730"/>
          <w:tab w:val="left" w:pos="3990"/>
          <w:tab w:val="left" w:pos="5040"/>
          <w:tab w:val="left" w:pos="5670"/>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2625"/>
          <w:tab w:val="left" w:pos="2730"/>
          <w:tab w:val="left" w:pos="3990"/>
          <w:tab w:val="left" w:pos="5040"/>
          <w:tab w:val="left" w:pos="5670"/>
        </w:tabs>
        <w:ind w:firstLine="1365" w:firstLineChars="650"/>
        <w:rPr>
          <w:rFonts w:ascii="Times New Roman"/>
        </w:rPr>
      </w:pP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ascii="Times New Roman"/>
        </w:rPr>
        <w:t xml:space="preserve">(a value greater than 0 and less than the </w:t>
      </w:r>
    </w:p>
    <w:p>
      <w:pPr>
        <w:pStyle w:val="32"/>
        <w:tabs>
          <w:tab w:val="left" w:pos="2625"/>
          <w:tab w:val="left" w:pos="2730"/>
          <w:tab w:val="left" w:pos="3990"/>
          <w:tab w:val="left" w:pos="504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requested subscription lifetime), </w:t>
      </w:r>
    </w:p>
    <w:p>
      <w:pPr>
        <w:pStyle w:val="32"/>
        <w:tabs>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2730"/>
          <w:tab w:val="left" w:pos="3990"/>
          <w:tab w:val="left" w:pos="5040"/>
          <w:tab w:val="left" w:pos="5670"/>
        </w:tabs>
        <w:ind w:left="5670" w:leftChars="650" w:hanging="4305" w:hangingChars="20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w:t>
      </w:r>
      <w:r>
        <w:rPr>
          <w:rFonts w:hint="eastAsia" w:ascii="Times New Roman"/>
        </w:rPr>
        <w:t xml:space="preserve"> </w:t>
      </w:r>
      <w:r>
        <w:rPr>
          <w:rFonts w:ascii="Times New Roman"/>
        </w:rPr>
        <w:t xml:space="preserve">    value of that triggered the notification)</w:t>
      </w:r>
    </w:p>
    <w:p>
      <w:pPr>
        <w:pStyle w:val="32"/>
        <w:numPr>
          <w:ilvl w:val="0"/>
          <w:numId w:val="159"/>
        </w:numPr>
        <w:tabs>
          <w:tab w:val="left" w:pos="4410"/>
        </w:tabs>
        <w:ind w:firstLineChars="0"/>
        <w:rPr>
          <w:rFonts w:ascii="Times New Roman"/>
        </w:rPr>
      </w:pPr>
      <w:r>
        <w:rPr>
          <w:rFonts w:ascii="Times New Roman"/>
        </w:rPr>
        <w:t xml:space="preserve">TRANSMIT </w:t>
      </w:r>
    </w:p>
    <w:p>
      <w:pPr>
        <w:pStyle w:val="32"/>
        <w:tabs>
          <w:tab w:val="left" w:pos="4410"/>
        </w:tabs>
        <w:ind w:firstLine="1050" w:firstLineChars="500"/>
        <w:rPr>
          <w:rFonts w:ascii="Times New Roman"/>
        </w:rPr>
      </w:pPr>
      <w:r>
        <w:rPr>
          <w:rFonts w:ascii="Times New Roman"/>
        </w:rPr>
        <w:t xml:space="preserve"> DA = GLOBAL BROADCAST, </w:t>
      </w:r>
    </w:p>
    <w:p>
      <w:pPr>
        <w:pStyle w:val="32"/>
        <w:tabs>
          <w:tab w:val="left" w:pos="4410"/>
        </w:tabs>
        <w:ind w:firstLine="1050" w:firstLineChars="500"/>
        <w:rPr>
          <w:rFonts w:ascii="Times New Roman"/>
        </w:rPr>
      </w:pPr>
      <w:r>
        <w:rPr>
          <w:rFonts w:ascii="Times New Roman"/>
        </w:rPr>
        <w:t xml:space="preserve"> SA = TD, </w:t>
      </w:r>
    </w:p>
    <w:p>
      <w:pPr>
        <w:pStyle w:val="32"/>
        <w:tabs>
          <w:tab w:val="left" w:pos="4410"/>
        </w:tabs>
        <w:ind w:firstLine="1050" w:firstLineChars="500"/>
        <w:rPr>
          <w:rFonts w:ascii="Times New Roman"/>
        </w:rPr>
      </w:pPr>
      <w:r>
        <w:rPr>
          <w:rFonts w:ascii="Times New Roman"/>
        </w:rPr>
        <w:t xml:space="preserve"> BACnet-Unconfirmed-Request-PDU, </w:t>
      </w:r>
    </w:p>
    <w:p>
      <w:pPr>
        <w:pStyle w:val="32"/>
        <w:tabs>
          <w:tab w:val="left" w:pos="1050"/>
          <w:tab w:val="left" w:pos="1260"/>
          <w:tab w:val="left" w:pos="1890"/>
          <w:tab w:val="left" w:pos="39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'Service Choice' = </w:t>
      </w:r>
      <w:r>
        <w:rPr>
          <w:rFonts w:hint="eastAsia" w:ascii="Times New Roman"/>
        </w:rPr>
        <w:tab/>
      </w:r>
      <w:r>
        <w:rPr>
          <w:rFonts w:hint="eastAsia" w:ascii="Times New Roman"/>
        </w:rPr>
        <w:tab/>
      </w:r>
      <w:r>
        <w:rPr>
          <w:rFonts w:hint="eastAsia" w:ascii="Times New Roman"/>
        </w:rPr>
        <w:tab/>
      </w:r>
      <w:r>
        <w:rPr>
          <w:rFonts w:ascii="Times New Roman"/>
        </w:rPr>
        <w:t xml:space="preserve">TimeSynchronization-Request, </w:t>
      </w:r>
    </w:p>
    <w:p>
      <w:pPr>
        <w:pStyle w:val="32"/>
        <w:tabs>
          <w:tab w:val="left" w:pos="18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date = </w:t>
      </w:r>
      <w:r>
        <w:rPr>
          <w:rFonts w:hint="eastAsia" w:ascii="Times New Roman"/>
        </w:rPr>
        <w:tab/>
      </w:r>
      <w:r>
        <w:rPr>
          <w:rFonts w:hint="eastAsia" w:ascii="Times New Roman"/>
        </w:rPr>
        <w:tab/>
      </w:r>
      <w:r>
        <w:rPr>
          <w:rFonts w:ascii="Times New Roman"/>
        </w:rPr>
        <w:t xml:space="preserve">D1, </w:t>
      </w:r>
    </w:p>
    <w:p>
      <w:pPr>
        <w:pStyle w:val="32"/>
        <w:tabs>
          <w:tab w:val="left" w:pos="18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time = </w:t>
      </w:r>
      <w:r>
        <w:rPr>
          <w:rFonts w:hint="eastAsia" w:ascii="Times New Roman"/>
        </w:rPr>
        <w:tab/>
      </w:r>
      <w:r>
        <w:rPr>
          <w:rFonts w:hint="eastAsia" w:ascii="Times New Roman"/>
        </w:rPr>
        <w:tab/>
      </w:r>
      <w:r>
        <w:rPr>
          <w:rFonts w:ascii="Times New Roman"/>
        </w:rPr>
        <w:t>D1</w:t>
      </w:r>
    </w:p>
    <w:p>
      <w:pPr>
        <w:pStyle w:val="32"/>
        <w:numPr>
          <w:ilvl w:val="0"/>
          <w:numId w:val="159"/>
        </w:numPr>
        <w:tabs>
          <w:tab w:val="left" w:pos="4410"/>
        </w:tabs>
        <w:ind w:firstLineChars="0"/>
        <w:rPr>
          <w:rFonts w:ascii="Times New Roman"/>
        </w:rPr>
      </w:pPr>
      <w:r>
        <w:rPr>
          <w:rFonts w:ascii="Times New Roman"/>
        </w:rPr>
        <w:t xml:space="preserve">TRANSMIT  </w:t>
      </w:r>
    </w:p>
    <w:p>
      <w:pPr>
        <w:pStyle w:val="32"/>
        <w:tabs>
          <w:tab w:val="left" w:pos="4410"/>
        </w:tabs>
        <w:ind w:firstLine="1050" w:firstLineChars="500"/>
        <w:rPr>
          <w:rFonts w:ascii="Times New Roman"/>
          <w:szCs w:val="22"/>
        </w:rPr>
      </w:pPr>
      <w:r>
        <w:rPr>
          <w:rFonts w:ascii="Times New Roman"/>
          <w:szCs w:val="22"/>
        </w:rPr>
        <w:t xml:space="preserve"> DA = GLOBAL BROADCAST, </w:t>
      </w:r>
    </w:p>
    <w:p>
      <w:pPr>
        <w:pStyle w:val="32"/>
        <w:tabs>
          <w:tab w:val="left" w:pos="4410"/>
        </w:tabs>
        <w:ind w:firstLine="1050" w:firstLineChars="500"/>
        <w:rPr>
          <w:rFonts w:ascii="Times New Roman"/>
          <w:szCs w:val="22"/>
        </w:rPr>
      </w:pPr>
      <w:r>
        <w:rPr>
          <w:rFonts w:ascii="Times New Roman"/>
          <w:szCs w:val="22"/>
        </w:rPr>
        <w:t xml:space="preserve"> SA = TD, </w:t>
      </w:r>
    </w:p>
    <w:p>
      <w:pPr>
        <w:pStyle w:val="32"/>
        <w:tabs>
          <w:tab w:val="left" w:pos="4410"/>
        </w:tabs>
        <w:ind w:firstLine="1050" w:firstLineChars="500"/>
        <w:rPr>
          <w:rFonts w:ascii="Times New Roman"/>
        </w:rPr>
      </w:pPr>
      <w:r>
        <w:rPr>
          <w:rFonts w:ascii="Times New Roman"/>
          <w:szCs w:val="22"/>
        </w:rPr>
        <w:t xml:space="preserve"> BACnet-Unconfirmed-Request-PDU, </w:t>
      </w:r>
    </w:p>
    <w:p>
      <w:pPr>
        <w:pStyle w:val="32"/>
        <w:tabs>
          <w:tab w:val="left" w:pos="1890"/>
          <w:tab w:val="left" w:pos="2730"/>
          <w:tab w:val="left" w:pos="39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'Service Choice' =</w:t>
      </w:r>
      <w:r>
        <w:rPr>
          <w:rFonts w:hint="eastAsia" w:ascii="Times New Roman"/>
        </w:rPr>
        <w:tab/>
      </w:r>
      <w:r>
        <w:rPr>
          <w:rFonts w:hint="eastAsia" w:ascii="Times New Roman"/>
        </w:rPr>
        <w:tab/>
      </w:r>
      <w:r>
        <w:rPr>
          <w:rFonts w:hint="eastAsia" w:ascii="Times New Roman"/>
        </w:rPr>
        <w:tab/>
      </w:r>
      <w:r>
        <w:rPr>
          <w:rFonts w:ascii="Times New Roman"/>
        </w:rPr>
        <w:t xml:space="preserve">UTC-TimeSynchronization-Request, </w:t>
      </w:r>
    </w:p>
    <w:p>
      <w:pPr>
        <w:pStyle w:val="32"/>
        <w:tabs>
          <w:tab w:val="left" w:pos="1470"/>
          <w:tab w:val="left" w:pos="1890"/>
          <w:tab w:val="left" w:pos="2730"/>
          <w:tab w:val="left" w:pos="441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 xml:space="preserve"> </w:t>
      </w:r>
      <w:r>
        <w:rPr>
          <w:rFonts w:ascii="Times New Roman"/>
          <w:szCs w:val="22"/>
        </w:rPr>
        <w:t xml:space="preserve">date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D1, </w:t>
      </w:r>
    </w:p>
    <w:p>
      <w:pPr>
        <w:pStyle w:val="32"/>
        <w:tabs>
          <w:tab w:val="left" w:pos="1470"/>
          <w:tab w:val="left" w:pos="1890"/>
          <w:tab w:val="left" w:pos="2730"/>
          <w:tab w:val="left" w:pos="4410"/>
          <w:tab w:val="left" w:pos="5040"/>
        </w:tabs>
        <w:ind w:firstLine="1365" w:firstLineChars="65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 xml:space="preserve"> </w:t>
      </w:r>
      <w:r>
        <w:rPr>
          <w:rFonts w:ascii="Times New Roman"/>
          <w:szCs w:val="22"/>
        </w:rPr>
        <w:t xml:space="preserve">time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D1</w:t>
      </w:r>
    </w:p>
    <w:p>
      <w:pPr>
        <w:pStyle w:val="32"/>
        <w:numPr>
          <w:ilvl w:val="0"/>
          <w:numId w:val="159"/>
        </w:numPr>
        <w:ind w:firstLineChars="0"/>
        <w:rPr>
          <w:rFonts w:ascii="Times New Roman"/>
        </w:rPr>
      </w:pPr>
      <w:r>
        <w:rPr>
          <w:rFonts w:ascii="Times New Roman"/>
        </w:rPr>
        <w:t>MAKE (a change to the monitored object that should cause a COV notification)</w:t>
      </w:r>
    </w:p>
    <w:p>
      <w:pPr>
        <w:pStyle w:val="32"/>
        <w:numPr>
          <w:ilvl w:val="0"/>
          <w:numId w:val="159"/>
        </w:numPr>
        <w:ind w:firstLineChars="0"/>
        <w:rPr>
          <w:rFonts w:ascii="Times New Roman"/>
        </w:rPr>
      </w:pPr>
      <w:r>
        <w:rPr>
          <w:rFonts w:ascii="Times New Roman"/>
        </w:rPr>
        <w:t xml:space="preserve">BEFORE </w:t>
      </w:r>
      <w:r>
        <w:rPr>
          <w:rFonts w:ascii="Times New Roman"/>
          <w:b/>
          <w:bCs/>
        </w:rPr>
        <w:t xml:space="preserve">NotificationFailTime </w:t>
      </w:r>
    </w:p>
    <w:p>
      <w:pPr>
        <w:pStyle w:val="32"/>
        <w:tabs>
          <w:tab w:val="left" w:pos="840"/>
          <w:tab w:val="left" w:pos="1050"/>
          <w:tab w:val="left" w:pos="1155"/>
          <w:tab w:val="left" w:pos="1260"/>
        </w:tabs>
        <w:ind w:firstLine="630" w:firstLineChars="3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IF(the subscription was for confirmed notifications) THEN </w:t>
      </w:r>
    </w:p>
    <w:p>
      <w:pPr>
        <w:pStyle w:val="32"/>
        <w:tabs>
          <w:tab w:val="left" w:pos="1680"/>
          <w:tab w:val="left" w:pos="1785"/>
          <w:tab w:val="left" w:pos="189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RECEIVE ConfirmedCOVNotification-Request, </w:t>
      </w:r>
    </w:p>
    <w:p>
      <w:pPr>
        <w:pStyle w:val="32"/>
        <w:tabs>
          <w:tab w:val="left" w:pos="2625"/>
          <w:tab w:val="left" w:pos="3990"/>
          <w:tab w:val="left" w:pos="5040"/>
          <w:tab w:val="left" w:pos="5670"/>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2625"/>
          <w:tab w:val="left" w:pos="3990"/>
          <w:tab w:val="left" w:pos="5040"/>
          <w:tab w:val="left" w:pos="525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hint="eastAsia" w:ascii="Times New Roman"/>
        </w:rPr>
        <w:tab/>
      </w:r>
      <w:r>
        <w:rPr>
          <w:rFonts w:ascii="Times New Roman"/>
        </w:rPr>
        <w:t xml:space="preserve">IUT, </w:t>
      </w:r>
    </w:p>
    <w:p>
      <w:pPr>
        <w:pStyle w:val="32"/>
        <w:tabs>
          <w:tab w:val="left" w:pos="2625"/>
          <w:tab w:val="left" w:pos="3990"/>
          <w:tab w:val="left" w:pos="5040"/>
          <w:tab w:val="left" w:pos="525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 xml:space="preserve">(the same object used in the subscription), </w:t>
      </w:r>
    </w:p>
    <w:p>
      <w:pPr>
        <w:pStyle w:val="32"/>
        <w:tabs>
          <w:tab w:val="left" w:pos="2625"/>
          <w:tab w:val="left" w:pos="3990"/>
          <w:tab w:val="left" w:pos="5040"/>
          <w:tab w:val="left" w:pos="525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 xml:space="preserve">(a value greater than 0 and less than the </w:t>
      </w:r>
    </w:p>
    <w:p>
      <w:pPr>
        <w:pStyle w:val="32"/>
        <w:tabs>
          <w:tab w:val="left" w:pos="2625"/>
          <w:tab w:val="left" w:pos="3990"/>
          <w:tab w:val="left" w:pos="5040"/>
          <w:tab w:val="left" w:pos="525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r</w:t>
      </w:r>
      <w:r>
        <w:rPr>
          <w:rFonts w:ascii="Times New Roman"/>
        </w:rPr>
        <w:t xml:space="preserve">equested subscription lifetime), </w:t>
      </w:r>
    </w:p>
    <w:p>
      <w:pPr>
        <w:pStyle w:val="32"/>
        <w:tabs>
          <w:tab w:val="left" w:pos="2625"/>
          <w:tab w:val="left" w:pos="3990"/>
          <w:tab w:val="left" w:pos="5040"/>
          <w:tab w:val="left" w:pos="525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 w:val="left" w:pos="5250"/>
          <w:tab w:val="left" w:pos="5670"/>
        </w:tabs>
        <w:ind w:firstLine="1365" w:firstLineChars="650"/>
        <w:rPr>
          <w:rFonts w:ascii="Times New Roman"/>
          <w:szCs w:val="22"/>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monitored object)</w:t>
      </w:r>
    </w:p>
    <w:p>
      <w:pPr>
        <w:pStyle w:val="32"/>
        <w:tabs>
          <w:tab w:val="left" w:pos="1680"/>
          <w:tab w:val="left" w:pos="1785"/>
          <w:tab w:val="left" w:pos="189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TRANSMIT BACnet-SimpleACK-PDU </w:t>
      </w:r>
    </w:p>
    <w:p>
      <w:pPr>
        <w:pStyle w:val="32"/>
        <w:tabs>
          <w:tab w:val="left" w:pos="840"/>
          <w:tab w:val="left" w:pos="1155"/>
          <w:tab w:val="left" w:pos="1260"/>
        </w:tabs>
        <w:ind w:firstLine="630" w:firstLineChars="300"/>
        <w:rPr>
          <w:rFonts w:ascii="Times New Roman"/>
        </w:rPr>
      </w:pPr>
      <w:r>
        <w:rPr>
          <w:rFonts w:hint="eastAsia" w:ascii="Times New Roman"/>
        </w:rPr>
        <w:tab/>
      </w:r>
      <w:r>
        <w:rPr>
          <w:rFonts w:hint="eastAsia" w:ascii="Times New Roman"/>
        </w:rPr>
        <w:tab/>
      </w:r>
      <w:r>
        <w:rPr>
          <w:rFonts w:ascii="Times New Roman"/>
        </w:rPr>
        <w:t xml:space="preserve">ELSE </w:t>
      </w:r>
    </w:p>
    <w:p>
      <w:pPr>
        <w:pStyle w:val="32"/>
        <w:tabs>
          <w:tab w:val="left" w:pos="1680"/>
          <w:tab w:val="left" w:pos="1785"/>
          <w:tab w:val="left" w:pos="1890"/>
        </w:tabs>
        <w:ind w:firstLine="1050" w:firstLineChars="500"/>
        <w:rPr>
          <w:rFonts w:ascii="Times New Roman"/>
        </w:rPr>
      </w:pPr>
      <w:r>
        <w:rPr>
          <w:rFonts w:ascii="Times New Roman"/>
        </w:rPr>
        <w:t xml:space="preserve"> </w:t>
      </w:r>
      <w:r>
        <w:rPr>
          <w:rFonts w:ascii="Times New Roman"/>
          <w:szCs w:val="22"/>
        </w:rPr>
        <w:t xml:space="preserve">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RECEIVE UnconfirmedCOVNotification-Request, </w:t>
      </w:r>
    </w:p>
    <w:p>
      <w:pPr>
        <w:pStyle w:val="32"/>
        <w:tabs>
          <w:tab w:val="left" w:pos="2520"/>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(the same identifier used in the subscription)</w:t>
      </w:r>
    </w:p>
    <w:p>
      <w:pPr>
        <w:pStyle w:val="32"/>
        <w:tabs>
          <w:tab w:val="left" w:pos="2520"/>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 </w:t>
      </w:r>
      <w:r>
        <w:rPr>
          <w:rFonts w:hint="eastAsia" w:ascii="Times New Roman"/>
        </w:rPr>
        <w:tab/>
      </w:r>
      <w:r>
        <w:rPr>
          <w:rFonts w:ascii="Times New Roman"/>
        </w:rPr>
        <w:t xml:space="preserve">IUT, </w:t>
      </w:r>
    </w:p>
    <w:p>
      <w:pPr>
        <w:pStyle w:val="32"/>
        <w:tabs>
          <w:tab w:val="left" w:pos="2520"/>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2520"/>
          <w:tab w:val="left" w:pos="2625"/>
          <w:tab w:val="left" w:pos="273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 value greater than 0 and less than the </w:t>
      </w:r>
    </w:p>
    <w:p>
      <w:pPr>
        <w:pStyle w:val="32"/>
        <w:tabs>
          <w:tab w:val="left" w:pos="2520"/>
          <w:tab w:val="left" w:pos="2625"/>
          <w:tab w:val="left" w:pos="2730"/>
          <w:tab w:val="left" w:pos="3990"/>
          <w:tab w:val="left" w:pos="504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requested subscription lifetime), </w:t>
      </w:r>
    </w:p>
    <w:p>
      <w:pPr>
        <w:pStyle w:val="32"/>
        <w:tabs>
          <w:tab w:val="left" w:pos="2520"/>
          <w:tab w:val="left" w:pos="3990"/>
          <w:tab w:val="left" w:pos="5040"/>
          <w:tab w:val="left" w:pos="567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2520"/>
          <w:tab w:val="left" w:pos="3990"/>
          <w:tab w:val="left" w:pos="504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w:t>
      </w:r>
    </w:p>
    <w:p>
      <w:pPr>
        <w:pStyle w:val="32"/>
        <w:tabs>
          <w:tab w:val="left" w:pos="2520"/>
          <w:tab w:val="left" w:pos="3990"/>
          <w:tab w:val="left" w:pos="5040"/>
          <w:tab w:val="left" w:pos="567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value of</w:t>
      </w:r>
      <w:r>
        <w:rPr>
          <w:rFonts w:hint="eastAsia" w:ascii="Times New Roman"/>
        </w:rPr>
        <w:t xml:space="preserve"> </w:t>
      </w:r>
      <w:r>
        <w:rPr>
          <w:rFonts w:ascii="Times New Roman"/>
        </w:rPr>
        <w:t>that triggered the notification)</w:t>
      </w:r>
    </w:p>
    <w:p>
      <w:pPr>
        <w:pStyle w:val="32"/>
        <w:numPr>
          <w:ilvl w:val="0"/>
          <w:numId w:val="159"/>
        </w:numPr>
        <w:ind w:firstLineChars="0"/>
        <w:rPr>
          <w:rFonts w:ascii="Times New Roman"/>
        </w:rPr>
      </w:pPr>
      <w:r>
        <w:rPr>
          <w:rFonts w:ascii="Times New Roman"/>
        </w:rPr>
        <w:t xml:space="preserve">WAIT (the remaining lifetime of the subscription) </w:t>
      </w:r>
    </w:p>
    <w:p>
      <w:pPr>
        <w:pStyle w:val="32"/>
        <w:numPr>
          <w:ilvl w:val="0"/>
          <w:numId w:val="159"/>
        </w:numPr>
        <w:tabs>
          <w:tab w:val="left" w:pos="630"/>
          <w:tab w:val="left" w:pos="840"/>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1155"/>
          <w:tab w:val="left" w:pos="1260"/>
        </w:tabs>
        <w:ind w:left="400" w:firstLine="1155" w:firstLineChars="550"/>
        <w:rPr>
          <w:rFonts w:ascii="Times New Roman"/>
        </w:rPr>
      </w:pPr>
      <w:r>
        <w:rPr>
          <w:rFonts w:ascii="Times New Roman"/>
        </w:rPr>
        <w:t xml:space="preserve">subscription) </w:t>
      </w:r>
    </w:p>
    <w:p>
      <w:pPr>
        <w:pStyle w:val="32"/>
        <w:numPr>
          <w:ilvl w:val="0"/>
          <w:numId w:val="159"/>
        </w:numPr>
        <w:ind w:firstLineChars="0"/>
        <w:rPr>
          <w:rFonts w:ascii="Times New Roman"/>
        </w:rPr>
      </w:pPr>
      <w:r>
        <w:rPr>
          <w:rFonts w:ascii="Times New Roman"/>
        </w:rPr>
        <w:t>CHECK (verify that the IUT did not transmit a COV notification message)</w:t>
      </w:r>
    </w:p>
    <w:p>
      <w:pPr>
        <w:pStyle w:val="869"/>
        <w:numPr>
          <w:ilvl w:val="0"/>
          <w:numId w:val="150"/>
        </w:numPr>
        <w:spacing w:before="156" w:after="156"/>
      </w:pPr>
      <w:r>
        <w:rPr>
          <w:rFonts w:hint="eastAsia"/>
        </w:rPr>
        <w:t>负响应</w:t>
      </w:r>
      <w:r>
        <w:rPr>
          <w:rFonts w:hint="eastAsia" w:ascii="Times New Roman"/>
        </w:rPr>
        <w:t>SubscribeCOV</w:t>
      </w:r>
      <w:r>
        <w:rPr>
          <w:rFonts w:hint="eastAsia"/>
        </w:rPr>
        <w:t>服务执行测试</w:t>
      </w:r>
    </w:p>
    <w:p>
      <w:pPr>
        <w:pStyle w:val="32"/>
      </w:pPr>
      <w:r>
        <w:rPr>
          <w:rFonts w:hint="eastAsia"/>
        </w:rPr>
        <w:t>此测试组的目的是在预期服务失败的情况下验证</w:t>
      </w:r>
      <w:r>
        <w:rPr>
          <w:rFonts w:hint="eastAsia" w:ascii="Times New Roman"/>
        </w:rPr>
        <w:t>SubscribeCOV</w:t>
      </w:r>
      <w:r>
        <w:rPr>
          <w:rFonts w:hint="eastAsia"/>
        </w:rPr>
        <w:t xml:space="preserve">服务请求的正确执行。 </w:t>
      </w:r>
    </w:p>
    <w:p>
      <w:pPr>
        <w:pStyle w:val="868"/>
        <w:numPr>
          <w:ilvl w:val="0"/>
          <w:numId w:val="160"/>
        </w:numPr>
        <w:spacing w:before="156" w:after="156"/>
      </w:pPr>
      <w:r>
        <w:rPr>
          <w:rFonts w:hint="eastAsia"/>
        </w:rPr>
        <w:t>受监视对象不支持</w:t>
      </w:r>
      <w:r>
        <w:rPr>
          <w:rFonts w:hint="eastAsia" w:ascii="Times New Roman"/>
        </w:rPr>
        <w:t>COV</w:t>
      </w:r>
      <w:r>
        <w:rPr>
          <w:rFonts w:hint="eastAsia"/>
        </w:rPr>
        <w:t xml:space="preserve">通知 </w:t>
      </w:r>
    </w:p>
    <w:p>
      <w:pPr>
        <w:pStyle w:val="32"/>
      </w:pPr>
      <w:r>
        <w:rPr>
          <w:rFonts w:hint="eastAsia"/>
        </w:rPr>
        <w:t>目的：验证当受监视对象不支持</w:t>
      </w:r>
      <w:r>
        <w:rPr>
          <w:rFonts w:hint="eastAsia" w:ascii="Times New Roman"/>
        </w:rPr>
        <w:t>COV</w:t>
      </w:r>
      <w:r>
        <w:rPr>
          <w:rFonts w:hint="eastAsia"/>
        </w:rPr>
        <w:t>通知时，</w:t>
      </w:r>
      <w:r>
        <w:rPr>
          <w:rFonts w:hint="eastAsia" w:ascii="Times New Roman"/>
        </w:rPr>
        <w:t>IUT</w:t>
      </w:r>
      <w:r>
        <w:rPr>
          <w:rFonts w:hint="eastAsia"/>
        </w:rPr>
        <w:t>正确响应</w:t>
      </w:r>
      <w:r>
        <w:rPr>
          <w:rFonts w:hint="eastAsia" w:ascii="Times New Roman"/>
        </w:rPr>
        <w:t>SubscribeCOV</w:t>
      </w:r>
      <w:r>
        <w:rPr>
          <w:rFonts w:hint="eastAsia"/>
        </w:rPr>
        <w:t>请求以建立订阅。</w:t>
      </w:r>
    </w:p>
    <w:p>
      <w:pPr>
        <w:pStyle w:val="32"/>
      </w:pPr>
      <w:r>
        <w:rPr>
          <w:rFonts w:hint="eastAsia"/>
        </w:rPr>
        <w:t xml:space="preserve">测试步骤: </w:t>
      </w:r>
    </w:p>
    <w:p>
      <w:pPr>
        <w:pStyle w:val="32"/>
        <w:numPr>
          <w:ilvl w:val="0"/>
          <w:numId w:val="161"/>
        </w:numPr>
        <w:tabs>
          <w:tab w:val="left" w:pos="4410"/>
        </w:tabs>
        <w:ind w:firstLineChars="0"/>
        <w:rPr>
          <w:rFonts w:ascii="Times New Roman"/>
        </w:rPr>
      </w:pPr>
      <w:r>
        <w:rPr>
          <w:rFonts w:ascii="Times New Roman"/>
        </w:rPr>
        <w:t xml:space="preserve">TRANSMIT SubscribeCOV-Request,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object that does not support COV notifications),</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numPr>
          <w:ilvl w:val="0"/>
          <w:numId w:val="161"/>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441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155"/>
          <w:tab w:val="left" w:pos="1260"/>
          <w:tab w:val="left" w:pos="441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p>
    <w:p>
      <w:pPr>
        <w:pStyle w:val="851"/>
      </w:pPr>
      <w:bookmarkStart w:id="1384" w:name="_Toc54781877"/>
      <w:r>
        <w:rPr>
          <w:rFonts w:hint="eastAsia"/>
        </w:rPr>
        <w:t>订阅</w:t>
      </w:r>
      <w:r>
        <w:rPr>
          <w:rFonts w:hint="eastAsia" w:ascii="Times New Roman"/>
        </w:rPr>
        <w:t>COV</w:t>
      </w:r>
      <w:r>
        <w:rPr>
          <w:rFonts w:hint="eastAsia"/>
        </w:rPr>
        <w:t>属性（</w:t>
      </w:r>
      <w:r>
        <w:rPr>
          <w:rFonts w:hint="eastAsia" w:ascii="Times New Roman"/>
        </w:rPr>
        <w:t>SubscribeCOVProperty</w:t>
      </w:r>
      <w:r>
        <w:rPr>
          <w:rFonts w:hint="eastAsia"/>
        </w:rPr>
        <w:t>） 服务执行测试</w:t>
      </w:r>
      <w:bookmarkEnd w:id="1384"/>
      <w:r>
        <w:rPr>
          <w:rFonts w:hint="eastAsia"/>
        </w:rPr>
        <w:t xml:space="preserve"> </w:t>
      </w:r>
    </w:p>
    <w:p>
      <w:pPr>
        <w:pStyle w:val="32"/>
      </w:pPr>
      <w:r>
        <w:rPr>
          <w:rFonts w:hint="eastAsia"/>
        </w:rPr>
        <w:t>本节定义了证明支持执行</w:t>
      </w:r>
      <w:r>
        <w:rPr>
          <w:rFonts w:hint="eastAsia" w:ascii="Times New Roman"/>
        </w:rPr>
        <w:t>SubscribeCOVProperty</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13</w:t>
      </w:r>
      <w:r>
        <w:rPr>
          <w:rFonts w:hint="eastAsia"/>
        </w:rPr>
        <w:t>.</w:t>
      </w:r>
      <w:r>
        <w:rPr>
          <w:rFonts w:hint="eastAsia" w:ascii="Times New Roman"/>
        </w:rPr>
        <w:t>15</w:t>
      </w:r>
      <w:r>
        <w:rPr>
          <w:rFonts w:hint="eastAsia"/>
        </w:rPr>
        <w:t>。</w:t>
      </w:r>
    </w:p>
    <w:p>
      <w:pPr>
        <w:pStyle w:val="32"/>
      </w:pPr>
      <w:r>
        <w:rPr>
          <w:rFonts w:hint="eastAsia"/>
        </w:rPr>
        <w:t>配置要求：</w:t>
      </w:r>
      <w:r>
        <w:rPr>
          <w:rFonts w:hint="eastAsia" w:ascii="Times New Roman"/>
        </w:rPr>
        <w:t>IUT</w:t>
      </w:r>
      <w:r>
        <w:rPr>
          <w:rFonts w:hint="eastAsia"/>
        </w:rPr>
        <w:t>应配置至少一个支持</w:t>
      </w:r>
      <w:r>
        <w:rPr>
          <w:rFonts w:hint="eastAsia" w:ascii="Times New Roman"/>
        </w:rPr>
        <w:t>COV</w:t>
      </w:r>
      <w:r>
        <w:rPr>
          <w:rFonts w:hint="eastAsia"/>
        </w:rPr>
        <w:t>通知订阅的对象。</w:t>
      </w:r>
    </w:p>
    <w:p>
      <w:pPr>
        <w:pStyle w:val="869"/>
        <w:numPr>
          <w:ilvl w:val="0"/>
          <w:numId w:val="162"/>
        </w:numPr>
        <w:spacing w:before="156" w:after="156"/>
      </w:pPr>
      <w:r>
        <w:rPr>
          <w:rFonts w:hint="eastAsia"/>
        </w:rPr>
        <w:t>正响应</w:t>
      </w:r>
      <w:r>
        <w:rPr>
          <w:rFonts w:hint="eastAsia" w:ascii="Times New Roman"/>
        </w:rPr>
        <w:t>SubscribeCOVProperty</w:t>
      </w:r>
      <w:r>
        <w:rPr>
          <w:rFonts w:hint="eastAsia"/>
        </w:rPr>
        <w:t>服务执行测试</w:t>
      </w:r>
    </w:p>
    <w:p>
      <w:pPr>
        <w:pStyle w:val="32"/>
      </w:pPr>
      <w:r>
        <w:rPr>
          <w:rFonts w:hint="eastAsia"/>
        </w:rPr>
        <w:t>此测试组的目的是在预期服务成功完成的情况下验证</w:t>
      </w:r>
      <w:r>
        <w:rPr>
          <w:rFonts w:hint="eastAsia" w:ascii="Times New Roman"/>
        </w:rPr>
        <w:t>SubscribeCOVProperty</w:t>
      </w:r>
      <w:r>
        <w:rPr>
          <w:rFonts w:hint="eastAsia"/>
        </w:rPr>
        <w:t>服务请求的正确执行。</w:t>
      </w:r>
    </w:p>
    <w:p>
      <w:pPr>
        <w:pStyle w:val="868"/>
        <w:numPr>
          <w:ilvl w:val="0"/>
          <w:numId w:val="163"/>
        </w:numPr>
        <w:spacing w:before="156" w:after="156"/>
      </w:pPr>
      <w:r>
        <w:rPr>
          <w:rFonts w:hint="eastAsia"/>
        </w:rPr>
        <w:t>确认</w:t>
      </w:r>
      <w:r>
        <w:rPr>
          <w:rFonts w:hint="eastAsia" w:ascii="Times New Roman"/>
        </w:rPr>
        <w:t>COV</w:t>
      </w:r>
      <w:r>
        <w:rPr>
          <w:rFonts w:hint="eastAsia"/>
        </w:rPr>
        <w:t>通知</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请求以建立已确认</w:t>
      </w:r>
      <w:r>
        <w:rPr>
          <w:rFonts w:hint="eastAsia" w:ascii="Times New Roman"/>
        </w:rPr>
        <w:t>COV</w:t>
      </w:r>
      <w:r>
        <w:rPr>
          <w:rFonts w:hint="eastAsia"/>
        </w:rPr>
        <w:t>通知的订阅。支持</w:t>
      </w:r>
      <w:r>
        <w:rPr>
          <w:rFonts w:hint="eastAsia" w:ascii="Times New Roman"/>
        </w:rPr>
        <w:t>COV</w:t>
      </w:r>
      <w:r>
        <w:rPr>
          <w:rFonts w:hint="eastAsia"/>
        </w:rPr>
        <w:t>报告的实现无法响应此测试和</w:t>
      </w:r>
      <w:r>
        <w:rPr>
          <w:rFonts w:ascii="Times New Roman"/>
        </w:rPr>
        <w:t>10</w:t>
      </w:r>
      <w:r>
        <w:t>.</w:t>
      </w:r>
      <w:r>
        <w:rPr>
          <w:rFonts w:ascii="Times New Roman"/>
        </w:rPr>
        <w:t>11</w:t>
      </w:r>
      <w:r>
        <w:t>.</w:t>
      </w:r>
      <w:r>
        <w:rPr>
          <w:rFonts w:ascii="Times New Roman"/>
        </w:rPr>
        <w:t>1</w:t>
      </w:r>
      <w:r>
        <w:t>.</w:t>
      </w:r>
      <w:r>
        <w:rPr>
          <w:rFonts w:ascii="Times New Roman"/>
        </w:rPr>
        <w:t>2</w:t>
      </w:r>
      <w:r>
        <w:rPr>
          <w:rFonts w:hint="eastAsia"/>
        </w:rPr>
        <w:t>中的测试的错误。</w:t>
      </w:r>
    </w:p>
    <w:p>
      <w:pPr>
        <w:pStyle w:val="32"/>
      </w:pPr>
      <w:r>
        <w:rPr>
          <w:rFonts w:hint="eastAsia"/>
        </w:rPr>
        <w:t>测试步骤：</w:t>
      </w:r>
    </w:p>
    <w:p>
      <w:pPr>
        <w:pStyle w:val="32"/>
        <w:numPr>
          <w:ilvl w:val="0"/>
          <w:numId w:val="164"/>
        </w:numPr>
        <w:tabs>
          <w:tab w:val="left" w:pos="3654"/>
          <w:tab w:val="left" w:pos="3780"/>
        </w:tabs>
        <w:ind w:firstLineChars="0"/>
        <w:rPr>
          <w:rFonts w:ascii="Times New Roman"/>
        </w:rPr>
      </w:pPr>
      <w:r>
        <w:rPr>
          <w:rFonts w:ascii="Times New Roman"/>
        </w:rPr>
        <w:t xml:space="preserve">TRANSMIT  SubscribeCOVProperty-Request, </w:t>
      </w:r>
    </w:p>
    <w:p>
      <w:pPr>
        <w:pStyle w:val="32"/>
        <w:tabs>
          <w:tab w:val="left" w:pos="630"/>
          <w:tab w:val="left" w:pos="735"/>
          <w:tab w:val="left" w:pos="5040"/>
        </w:tabs>
        <w:rPr>
          <w:rFonts w:ascii="Times New Roman"/>
        </w:rPr>
      </w:pPr>
      <w:r>
        <w:rPr>
          <w:rFonts w:hint="eastAsia" w:ascii="Times New Roman"/>
        </w:rPr>
        <w:tab/>
      </w:r>
      <w:r>
        <w:rPr>
          <w:rFonts w:hint="eastAsia" w:ascii="Times New Roman"/>
        </w:rPr>
        <w:tab/>
      </w:r>
      <w:r>
        <w:rPr>
          <w:rFonts w:ascii="Times New Roman"/>
        </w:rPr>
        <w:t xml:space="preserve">'Subscriber Process Identifier' =    (any valid process identifier), </w:t>
      </w:r>
    </w:p>
    <w:p>
      <w:pPr>
        <w:pStyle w:val="32"/>
        <w:tabs>
          <w:tab w:val="left" w:pos="630"/>
          <w:tab w:val="left" w:pos="735"/>
          <w:tab w:val="left" w:pos="3654"/>
          <w:tab w:val="left" w:pos="3780"/>
          <w:tab w:val="left" w:pos="4830"/>
          <w:tab w:val="left" w:pos="5040"/>
        </w:tabs>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(any object supporting COV notifications), </w:t>
      </w:r>
    </w:p>
    <w:p>
      <w:pPr>
        <w:pStyle w:val="32"/>
        <w:tabs>
          <w:tab w:val="left" w:pos="630"/>
          <w:tab w:val="left" w:pos="735"/>
          <w:tab w:val="left" w:pos="3654"/>
          <w:tab w:val="left" w:pos="3780"/>
          <w:tab w:val="left" w:pos="5040"/>
        </w:tabs>
        <w:rPr>
          <w:rFonts w:ascii="Times New Roman"/>
        </w:rPr>
      </w:pPr>
      <w:r>
        <w:rPr>
          <w:rFonts w:hint="eastAsia" w:ascii="Times New Roman"/>
        </w:rPr>
        <w:tab/>
      </w: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w:t>
      </w:r>
    </w:p>
    <w:p>
      <w:pPr>
        <w:pStyle w:val="32"/>
        <w:tabs>
          <w:tab w:val="left" w:pos="630"/>
          <w:tab w:val="left" w:pos="735"/>
          <w:tab w:val="left" w:pos="3654"/>
          <w:tab w:val="left" w:pos="3780"/>
          <w:tab w:val="left" w:pos="4830"/>
          <w:tab w:val="left" w:pos="5040"/>
        </w:tabs>
        <w:rPr>
          <w:rFonts w:ascii="Times New Roman"/>
        </w:rPr>
      </w:pPr>
      <w:r>
        <w:rPr>
          <w:rFonts w:hint="eastAsia" w:ascii="Times New Roman"/>
        </w:rPr>
        <w:tab/>
      </w: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ascii="Times New Roman"/>
        </w:rPr>
        <w:t>(any value &gt; 0 if automatic cancellation is supported, otherwise 0),</w:t>
      </w:r>
    </w:p>
    <w:p>
      <w:pPr>
        <w:pStyle w:val="32"/>
        <w:tabs>
          <w:tab w:val="left" w:pos="735"/>
          <w:tab w:val="left" w:pos="840"/>
          <w:tab w:val="left" w:pos="3654"/>
          <w:tab w:val="left" w:pos="378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ascii="Times New Roman"/>
        </w:rPr>
        <w:t xml:space="preserve">(any valid property supporting COV notifications) </w:t>
      </w:r>
    </w:p>
    <w:p>
      <w:pPr>
        <w:pStyle w:val="32"/>
        <w:numPr>
          <w:ilvl w:val="0"/>
          <w:numId w:val="164"/>
        </w:numPr>
        <w:ind w:firstLineChars="0"/>
        <w:rPr>
          <w:rFonts w:ascii="Times New Roman"/>
        </w:rPr>
      </w:pPr>
      <w:r>
        <w:rPr>
          <w:rFonts w:ascii="Times New Roman"/>
        </w:rPr>
        <w:t xml:space="preserve">RECEIVE BACnet-SimpleACK-PDU </w:t>
      </w:r>
    </w:p>
    <w:p>
      <w:pPr>
        <w:pStyle w:val="32"/>
        <w:numPr>
          <w:ilvl w:val="0"/>
          <w:numId w:val="164"/>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840"/>
          <w:tab w:val="left" w:pos="1155"/>
          <w:tab w:val="left" w:pos="1260"/>
        </w:tabs>
        <w:ind w:firstLine="630" w:firstLineChars="300"/>
        <w:rPr>
          <w:rFonts w:ascii="Times New Roman"/>
        </w:rPr>
      </w:pPr>
      <w:r>
        <w:rPr>
          <w:rFonts w:hint="eastAsia" w:ascii="Times New Roman"/>
        </w:rPr>
        <w:tab/>
      </w:r>
      <w:r>
        <w:rPr>
          <w:rFonts w:hint="eastAsia" w:ascii="Times New Roman"/>
        </w:rPr>
        <w:tab/>
      </w:r>
      <w:r>
        <w:rPr>
          <w:rFonts w:ascii="Times New Roman"/>
        </w:rPr>
        <w:t xml:space="preserve">IF (the IUT supports confirmed notifications) THEN </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BACnetConfirmedCOVNotification-Request, </w:t>
      </w:r>
    </w:p>
    <w:p>
      <w:pPr>
        <w:pStyle w:val="32"/>
        <w:tabs>
          <w:tab w:val="left" w:pos="1995"/>
          <w:tab w:val="left" w:pos="2100"/>
          <w:tab w:val="left" w:pos="3990"/>
          <w:tab w:val="left" w:pos="48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48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 </w:t>
      </w:r>
      <w:r>
        <w:rPr>
          <w:rFonts w:hint="eastAsia" w:ascii="Times New Roman"/>
        </w:rPr>
        <w:tab/>
      </w:r>
      <w:r>
        <w:rPr>
          <w:rFonts w:ascii="Times New Roman"/>
        </w:rPr>
        <w:t xml:space="preserve">IUT, </w:t>
      </w:r>
    </w:p>
    <w:p>
      <w:pPr>
        <w:pStyle w:val="32"/>
        <w:tabs>
          <w:tab w:val="left" w:pos="1995"/>
          <w:tab w:val="left" w:pos="2100"/>
          <w:tab w:val="left" w:pos="3990"/>
          <w:tab w:val="left" w:pos="48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4830"/>
          <w:tab w:val="left" w:pos="5040"/>
        </w:tabs>
        <w:ind w:left="5040" w:leftChars="650" w:hanging="3675" w:hangingChars="17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(any value &gt; 0 if automatic cancellation is </w:t>
      </w:r>
      <w:r>
        <w:rPr>
          <w:rFonts w:hint="eastAsia" w:ascii="Times New Roman"/>
        </w:rPr>
        <w:t xml:space="preserve"> </w:t>
      </w:r>
      <w:r>
        <w:rPr>
          <w:rFonts w:ascii="Times New Roman"/>
        </w:rPr>
        <w:t xml:space="preserve">supported,otherwise 0), </w:t>
      </w:r>
    </w:p>
    <w:p>
      <w:pPr>
        <w:pStyle w:val="32"/>
        <w:tabs>
          <w:tab w:val="left" w:pos="1995"/>
          <w:tab w:val="left" w:pos="2100"/>
          <w:tab w:val="left" w:pos="3990"/>
          <w:tab w:val="left" w:pos="48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1995"/>
          <w:tab w:val="left" w:pos="2100"/>
          <w:tab w:val="left" w:pos="3990"/>
          <w:tab w:val="left" w:pos="483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and</w:t>
      </w:r>
      <w:r>
        <w:rPr>
          <w:rFonts w:hint="eastAsia" w:ascii="Times New Roman"/>
        </w:rPr>
        <w:t xml:space="preserve"> </w:t>
      </w:r>
      <w:r>
        <w:rPr>
          <w:rFonts w:ascii="Times New Roman"/>
        </w:rPr>
        <w:t xml:space="preserve">any other properties the IUT provides with it, </w:t>
      </w:r>
    </w:p>
    <w:p>
      <w:pPr>
        <w:pStyle w:val="32"/>
        <w:tabs>
          <w:tab w:val="left" w:pos="1050"/>
          <w:tab w:val="left" w:pos="1995"/>
          <w:tab w:val="left" w:pos="2100"/>
          <w:tab w:val="left" w:pos="3990"/>
          <w:tab w:val="left" w:pos="483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such</w:t>
      </w:r>
      <w:r>
        <w:rPr>
          <w:rFonts w:hint="eastAsia" w:ascii="Times New Roman"/>
        </w:rPr>
        <w:t xml:space="preserve"> </w:t>
      </w:r>
      <w:r>
        <w:rPr>
          <w:rFonts w:ascii="Times New Roman"/>
        </w:rPr>
        <w:t>as Status-Flags)</w:t>
      </w:r>
    </w:p>
    <w:p>
      <w:pPr>
        <w:pStyle w:val="32"/>
        <w:tabs>
          <w:tab w:val="left" w:pos="840"/>
          <w:tab w:val="left" w:pos="1155"/>
          <w:tab w:val="left" w:pos="1260"/>
        </w:tabs>
        <w:ind w:firstLine="630" w:firstLineChars="3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575"/>
          <w:tab w:val="left" w:pos="1680"/>
          <w:tab w:val="left" w:pos="3654"/>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RECEIVE BACnet-Error PDU, </w:t>
      </w:r>
    </w:p>
    <w:p>
      <w:pPr>
        <w:pStyle w:val="32"/>
        <w:tabs>
          <w:tab w:val="left" w:pos="1470"/>
          <w:tab w:val="left" w:pos="1995"/>
          <w:tab w:val="left" w:pos="2100"/>
          <w:tab w:val="left" w:pos="3654"/>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470"/>
          <w:tab w:val="left" w:pos="1995"/>
          <w:tab w:val="left" w:pos="2100"/>
          <w:tab w:val="left" w:pos="3654"/>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p>
    <w:p>
      <w:pPr>
        <w:pStyle w:val="868"/>
        <w:numPr>
          <w:ilvl w:val="0"/>
          <w:numId w:val="163"/>
        </w:numPr>
        <w:spacing w:before="156" w:after="156"/>
      </w:pPr>
      <w:r>
        <w:rPr>
          <w:rFonts w:hint="eastAsia"/>
        </w:rPr>
        <w:t>未确认</w:t>
      </w:r>
      <w:r>
        <w:rPr>
          <w:rFonts w:hint="eastAsia" w:ascii="Times New Roman"/>
        </w:rPr>
        <w:t>COV</w:t>
      </w:r>
      <w:r>
        <w:rPr>
          <w:rFonts w:hint="eastAsia"/>
        </w:rPr>
        <w:t>通知</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请求以建立未确认</w:t>
      </w:r>
      <w:r>
        <w:rPr>
          <w:rFonts w:hint="eastAsia" w:ascii="Times New Roman"/>
        </w:rPr>
        <w:t>COV</w:t>
      </w:r>
      <w:r>
        <w:rPr>
          <w:rFonts w:hint="eastAsia"/>
        </w:rPr>
        <w:t>通知的订阅。支持</w:t>
      </w:r>
      <w:r>
        <w:rPr>
          <w:rFonts w:hint="eastAsia" w:ascii="Times New Roman"/>
        </w:rPr>
        <w:t>COV</w:t>
      </w:r>
      <w:r>
        <w:rPr>
          <w:rFonts w:hint="eastAsia"/>
        </w:rPr>
        <w:t>报告的实现无法响应此测试和</w:t>
      </w:r>
      <w:r>
        <w:rPr>
          <w:rFonts w:ascii="Times New Roman"/>
        </w:rPr>
        <w:t>10</w:t>
      </w:r>
      <w:r>
        <w:t>.</w:t>
      </w:r>
      <w:r>
        <w:rPr>
          <w:rFonts w:ascii="Times New Roman"/>
        </w:rPr>
        <w:t>11</w:t>
      </w:r>
      <w:r>
        <w:t>.</w:t>
      </w:r>
      <w:r>
        <w:rPr>
          <w:rFonts w:ascii="Times New Roman"/>
        </w:rPr>
        <w:t>1</w:t>
      </w:r>
      <w:r>
        <w:t>.</w:t>
      </w:r>
      <w:r>
        <w:rPr>
          <w:rFonts w:ascii="Times New Roman"/>
        </w:rPr>
        <w:t>1</w:t>
      </w:r>
      <w:r>
        <w:rPr>
          <w:rFonts w:hint="eastAsia"/>
        </w:rPr>
        <w:t>中的测试的错误。</w:t>
      </w:r>
    </w:p>
    <w:p>
      <w:pPr>
        <w:pStyle w:val="32"/>
      </w:pPr>
      <w:r>
        <w:rPr>
          <w:rFonts w:hint="eastAsia"/>
        </w:rPr>
        <w:t>测试步骤：</w:t>
      </w:r>
    </w:p>
    <w:p>
      <w:pPr>
        <w:pStyle w:val="32"/>
        <w:numPr>
          <w:ilvl w:val="0"/>
          <w:numId w:val="165"/>
        </w:numPr>
        <w:tabs>
          <w:tab w:val="left" w:pos="4410"/>
        </w:tabs>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value &gt; 0 if automatic cancellation is supported,  otherwise 0),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'Monitored Property Identifier' = </w:t>
      </w:r>
      <w:r>
        <w:rPr>
          <w:rFonts w:hint="eastAsia" w:ascii="Times New Roman"/>
        </w:rPr>
        <w:tab/>
      </w:r>
      <w:r>
        <w:rPr>
          <w:rFonts w:hint="eastAsia" w:ascii="Times New Roman"/>
        </w:rPr>
        <w:tab/>
      </w:r>
      <w:r>
        <w:rPr>
          <w:rFonts w:ascii="Times New Roman"/>
        </w:rPr>
        <w:t>(any valid property supporting COV notifications)</w:t>
      </w:r>
    </w:p>
    <w:p>
      <w:pPr>
        <w:pStyle w:val="32"/>
        <w:numPr>
          <w:ilvl w:val="0"/>
          <w:numId w:val="165"/>
        </w:numPr>
        <w:ind w:firstLineChars="0"/>
        <w:rPr>
          <w:rFonts w:ascii="Times New Roman"/>
        </w:rPr>
      </w:pPr>
      <w:r>
        <w:rPr>
          <w:rFonts w:ascii="Times New Roman"/>
        </w:rPr>
        <w:t xml:space="preserve">RECEIVE  BACnet-SimpleACK-PDU </w:t>
      </w:r>
    </w:p>
    <w:p>
      <w:pPr>
        <w:pStyle w:val="32"/>
        <w:numPr>
          <w:ilvl w:val="0"/>
          <w:numId w:val="165"/>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735"/>
          <w:tab w:val="left" w:pos="840"/>
        </w:tabs>
        <w:ind w:firstLine="630" w:firstLineChars="300"/>
        <w:rPr>
          <w:rFonts w:ascii="Times New Roman"/>
        </w:rPr>
      </w:pPr>
      <w:r>
        <w:rPr>
          <w:rFonts w:hint="eastAsia" w:ascii="Times New Roman"/>
        </w:rPr>
        <w:tab/>
      </w:r>
      <w:r>
        <w:rPr>
          <w:rFonts w:ascii="Times New Roman"/>
        </w:rPr>
        <w:t xml:space="preserve">IF (the IUT supports confirmed notifications) THEN </w:t>
      </w:r>
    </w:p>
    <w:p>
      <w:pPr>
        <w:pStyle w:val="32"/>
        <w:ind w:firstLine="1050" w:firstLineChars="500"/>
        <w:rPr>
          <w:rFonts w:ascii="Times New Roman"/>
        </w:rPr>
      </w:pPr>
      <w:r>
        <w:rPr>
          <w:rFonts w:ascii="Times New Roman"/>
        </w:rPr>
        <w:t xml:space="preserve">RECEIVE  BACnetUnconfirmedCOVNotification-Request, </w:t>
      </w:r>
    </w:p>
    <w:p>
      <w:pPr>
        <w:pStyle w:val="32"/>
        <w:tabs>
          <w:tab w:val="left" w:pos="3990"/>
          <w:tab w:val="left" w:pos="5040"/>
        </w:tabs>
        <w:ind w:firstLine="1470" w:firstLineChars="700"/>
        <w:rPr>
          <w:rFonts w:ascii="Times New Roman"/>
        </w:rPr>
      </w:pP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identifier used in the subscription), </w:t>
      </w:r>
    </w:p>
    <w:p>
      <w:pPr>
        <w:pStyle w:val="32"/>
        <w:tabs>
          <w:tab w:val="left" w:pos="3990"/>
          <w:tab w:val="left" w:pos="5040"/>
        </w:tabs>
        <w:ind w:firstLine="1365" w:firstLineChars="650"/>
        <w:rPr>
          <w:rFonts w:ascii="Times New Roman"/>
        </w:rPr>
      </w:pPr>
      <w:r>
        <w:rPr>
          <w:rFonts w:ascii="Times New Roman"/>
        </w:rPr>
        <w:t xml:space="preserve"> 'Initiating Device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IUT, </w:t>
      </w:r>
    </w:p>
    <w:p>
      <w:pPr>
        <w:pStyle w:val="32"/>
        <w:tabs>
          <w:tab w:val="left" w:pos="3990"/>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object used in the subscription), </w:t>
      </w:r>
    </w:p>
    <w:p>
      <w:pPr>
        <w:pStyle w:val="32"/>
        <w:tabs>
          <w:tab w:val="left" w:pos="3990"/>
          <w:tab w:val="left" w:pos="5040"/>
        </w:tabs>
        <w:ind w:firstLine="1365" w:firstLineChars="650"/>
        <w:rPr>
          <w:rFonts w:ascii="Times New Roman"/>
        </w:rPr>
      </w:pPr>
      <w:r>
        <w:rPr>
          <w:rFonts w:ascii="Times New Roman"/>
        </w:rPr>
        <w:t xml:space="preserve"> 'Time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value &gt; 0 if automatic cancellation is supported,</w:t>
      </w:r>
    </w:p>
    <w:p>
      <w:pPr>
        <w:pStyle w:val="32"/>
        <w:tabs>
          <w:tab w:val="left" w:pos="3990"/>
          <w:tab w:val="left" w:pos="5040"/>
        </w:tabs>
        <w:ind w:firstLine="1365" w:firstLineChars="650"/>
        <w:rPr>
          <w:rFonts w:ascii="Times New Roman"/>
        </w:rPr>
      </w:pPr>
      <w:r>
        <w:rPr>
          <w:rFonts w:ascii="Times New Roman"/>
        </w:rPr>
        <w:t xml:space="preserve">                                   otherwise 0), </w:t>
      </w:r>
    </w:p>
    <w:p>
      <w:pPr>
        <w:pStyle w:val="32"/>
        <w:tabs>
          <w:tab w:val="left" w:pos="3990"/>
          <w:tab w:val="left" w:pos="5040"/>
        </w:tabs>
        <w:ind w:firstLine="1365" w:firstLineChars="650"/>
        <w:rPr>
          <w:rFonts w:ascii="Times New Roman"/>
        </w:rPr>
      </w:pPr>
      <w:r>
        <w:rPr>
          <w:rFonts w:ascii="Times New Roman"/>
        </w:rPr>
        <w:t xml:space="preserve"> 'List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left="5040" w:leftChars="650" w:hanging="3675" w:hangingChars="17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and any other properties the IUT provides with</w:t>
      </w:r>
      <w:r>
        <w:rPr>
          <w:rFonts w:hint="eastAsia" w:ascii="Times New Roman"/>
        </w:rPr>
        <w:t xml:space="preserve"> </w:t>
      </w:r>
      <w:r>
        <w:rPr>
          <w:rFonts w:ascii="Times New Roman"/>
        </w:rPr>
        <w:t>it,         such as Status-Flags)</w:t>
      </w:r>
    </w:p>
    <w:p>
      <w:pPr>
        <w:pStyle w:val="32"/>
        <w:tabs>
          <w:tab w:val="left" w:pos="630"/>
        </w:tabs>
        <w:ind w:firstLine="630" w:firstLineChars="300"/>
        <w:rPr>
          <w:rFonts w:ascii="Times New Roman"/>
        </w:rPr>
      </w:pPr>
      <w:r>
        <w:rPr>
          <w:rFonts w:ascii="Times New Roman"/>
        </w:rPr>
        <w:t xml:space="preserve"> ELSE </w:t>
      </w:r>
    </w:p>
    <w:p>
      <w:pPr>
        <w:pStyle w:val="32"/>
        <w:tabs>
          <w:tab w:val="left" w:pos="3780"/>
        </w:tabs>
        <w:ind w:firstLine="1050" w:firstLineChars="500"/>
        <w:rPr>
          <w:rFonts w:ascii="Times New Roman"/>
        </w:rPr>
      </w:pPr>
      <w:r>
        <w:rPr>
          <w:rFonts w:ascii="Times New Roman"/>
        </w:rPr>
        <w:t xml:space="preserve"> RECEIVE BACnet-Error PDU, </w:t>
      </w:r>
    </w:p>
    <w:p>
      <w:pPr>
        <w:pStyle w:val="32"/>
        <w:tabs>
          <w:tab w:val="left" w:pos="1581"/>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581"/>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p>
    <w:p>
      <w:pPr>
        <w:pStyle w:val="868"/>
        <w:numPr>
          <w:ilvl w:val="0"/>
          <w:numId w:val="163"/>
        </w:numPr>
        <w:spacing w:before="156" w:after="156"/>
      </w:pPr>
      <w:r>
        <w:rPr>
          <w:rFonts w:hint="eastAsia"/>
        </w:rPr>
        <w:t>明确无限生命期</w:t>
      </w:r>
      <w:r>
        <w:rPr>
          <w:rFonts w:hint="eastAsia" w:ascii="Times New Roman"/>
        </w:rPr>
        <w:t>COV</w:t>
      </w:r>
      <w:r>
        <w:rPr>
          <w:rFonts w:hint="eastAsia"/>
        </w:rPr>
        <w:t>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请求以建立具有无限生命期（</w:t>
      </w:r>
      <w:r>
        <w:rPr>
          <w:rFonts w:hint="eastAsia" w:ascii="Times New Roman"/>
        </w:rPr>
        <w:t>life</w:t>
      </w:r>
      <w:r>
        <w:rPr>
          <w:rFonts w:hint="eastAsia"/>
        </w:rPr>
        <w:t xml:space="preserve"> = </w:t>
      </w:r>
      <w:r>
        <w:rPr>
          <w:rFonts w:hint="eastAsia" w:ascii="Times New Roman"/>
        </w:rPr>
        <w:t>0</w:t>
      </w:r>
      <w:r>
        <w:rPr>
          <w:rFonts w:hint="eastAsia"/>
        </w:rPr>
        <w:t>）的订阅。可以使用已确认或未确认的通知，但</w:t>
      </w:r>
      <w:r>
        <w:rPr>
          <w:rFonts w:hint="eastAsia" w:ascii="Times New Roman"/>
        </w:rPr>
        <w:t>IUT</w:t>
      </w:r>
      <w:r>
        <w:rPr>
          <w:rFonts w:hint="eastAsia"/>
        </w:rPr>
        <w:t>必须至少支持其中一个选项。</w:t>
      </w:r>
    </w:p>
    <w:p>
      <w:pPr>
        <w:pStyle w:val="32"/>
      </w:pPr>
      <w:r>
        <w:rPr>
          <w:rFonts w:hint="eastAsia"/>
        </w:rPr>
        <w:t>测试步骤：</w:t>
      </w:r>
    </w:p>
    <w:p>
      <w:pPr>
        <w:pStyle w:val="32"/>
        <w:numPr>
          <w:ilvl w:val="0"/>
          <w:numId w:val="166"/>
        </w:numPr>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'Monitored Object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'Lifetime' = </w:t>
      </w:r>
      <w:r>
        <w:rPr>
          <w:rFonts w:hint="eastAsia" w:ascii="Times New Roman"/>
        </w:rPr>
        <w:tab/>
      </w:r>
      <w:r>
        <w:rPr>
          <w:rFonts w:hint="eastAsia" w:ascii="Times New Roman"/>
        </w:rPr>
        <w:tab/>
      </w:r>
      <w:r>
        <w:rPr>
          <w:rFonts w:hint="eastAsia" w:ascii="Times New Roman"/>
        </w:rPr>
        <w:tab/>
      </w:r>
      <w:r>
        <w:rPr>
          <w:rFonts w:ascii="Times New Roman"/>
        </w:rPr>
        <w:t>0,</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hint="eastAsia" w:ascii="Times New Roman"/>
        </w:rPr>
        <w:tab/>
      </w:r>
      <w:r>
        <w:rPr>
          <w:rFonts w:ascii="Times New Roman"/>
        </w:rPr>
        <w:t>(any valid property supporting COV notifications)</w:t>
      </w:r>
    </w:p>
    <w:p>
      <w:pPr>
        <w:pStyle w:val="32"/>
        <w:numPr>
          <w:ilvl w:val="0"/>
          <w:numId w:val="166"/>
        </w:numPr>
        <w:ind w:firstLineChars="0"/>
        <w:rPr>
          <w:rFonts w:ascii="Times New Roman"/>
        </w:rPr>
      </w:pPr>
      <w:r>
        <w:rPr>
          <w:rFonts w:ascii="Times New Roman"/>
        </w:rPr>
        <w:t xml:space="preserve">RECEIVE BACnet-SimpleACK-PDU </w:t>
      </w:r>
    </w:p>
    <w:p>
      <w:pPr>
        <w:pStyle w:val="32"/>
        <w:numPr>
          <w:ilvl w:val="0"/>
          <w:numId w:val="166"/>
        </w:numPr>
        <w:tabs>
          <w:tab w:val="left" w:pos="630"/>
          <w:tab w:val="left" w:pos="1050"/>
        </w:tabs>
        <w:ind w:firstLineChars="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left" w:pos="630"/>
          <w:tab w:val="left" w:pos="735"/>
          <w:tab w:val="left" w:pos="840"/>
        </w:tabs>
        <w:ind w:firstLine="630" w:firstLineChars="300"/>
        <w:rPr>
          <w:rFonts w:ascii="Times New Roman"/>
        </w:rPr>
      </w:pPr>
      <w:r>
        <w:rPr>
          <w:rFonts w:hint="eastAsia" w:ascii="Times New Roman"/>
        </w:rPr>
        <w:tab/>
      </w:r>
      <w:r>
        <w:rPr>
          <w:rFonts w:ascii="Times New Roman"/>
        </w:rPr>
        <w:t xml:space="preserve">IF (the subscription was for confirmed notifications) THEN </w:t>
      </w:r>
    </w:p>
    <w:p>
      <w:pPr>
        <w:pStyle w:val="32"/>
        <w:ind w:firstLine="1050" w:firstLineChars="500"/>
        <w:rPr>
          <w:rFonts w:ascii="Times New Roman"/>
        </w:rPr>
      </w:pPr>
      <w:r>
        <w:rPr>
          <w:rFonts w:ascii="Times New Roman"/>
        </w:rPr>
        <w:t xml:space="preserve">RECEIVE BACnetConfirmedCOVNotification-Request, </w:t>
      </w:r>
    </w:p>
    <w:p>
      <w:pPr>
        <w:pStyle w:val="32"/>
        <w:tabs>
          <w:tab w:val="left" w:pos="3990"/>
          <w:tab w:val="left" w:pos="5040"/>
        </w:tabs>
        <w:ind w:firstLine="1365" w:firstLineChars="650"/>
        <w:rPr>
          <w:rFonts w:ascii="Times New Roman"/>
        </w:rPr>
      </w:pPr>
      <w:r>
        <w:rPr>
          <w:rFonts w:ascii="Times New Roman"/>
        </w:rPr>
        <w:t xml:space="preserve"> 'Subscriber Process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identifier used in the subscription), </w:t>
      </w:r>
    </w:p>
    <w:p>
      <w:pPr>
        <w:pStyle w:val="32"/>
        <w:tabs>
          <w:tab w:val="left" w:pos="3990"/>
          <w:tab w:val="left" w:pos="5040"/>
        </w:tabs>
        <w:ind w:firstLine="1365" w:firstLineChars="650"/>
        <w:rPr>
          <w:rFonts w:ascii="Times New Roman"/>
        </w:rPr>
      </w:pPr>
      <w:r>
        <w:rPr>
          <w:rFonts w:ascii="Times New Roman"/>
        </w:rPr>
        <w:t xml:space="preserve"> 'Initiating Device Identifier' = </w:t>
      </w:r>
      <w:r>
        <w:rPr>
          <w:rFonts w:hint="eastAsia" w:ascii="Times New Roman"/>
        </w:rPr>
        <w:tab/>
      </w:r>
      <w:r>
        <w:rPr>
          <w:rFonts w:hint="eastAsia" w:ascii="Times New Roman"/>
        </w:rPr>
        <w:tab/>
      </w:r>
      <w:r>
        <w:rPr>
          <w:rFonts w:ascii="Times New Roman"/>
        </w:rPr>
        <w:t xml:space="preserve">IUT, </w:t>
      </w:r>
    </w:p>
    <w:p>
      <w:pPr>
        <w:pStyle w:val="32"/>
        <w:tabs>
          <w:tab w:val="left" w:pos="3990"/>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object used in the subscription), </w:t>
      </w:r>
    </w:p>
    <w:p>
      <w:pPr>
        <w:pStyle w:val="32"/>
        <w:tabs>
          <w:tab w:val="left" w:pos="3990"/>
          <w:tab w:val="left" w:pos="5040"/>
        </w:tabs>
        <w:ind w:firstLine="1365" w:firstLineChars="650"/>
        <w:rPr>
          <w:rFonts w:ascii="Times New Roman"/>
        </w:rPr>
      </w:pPr>
      <w:r>
        <w:rPr>
          <w:rFonts w:ascii="Times New Roman"/>
        </w:rPr>
        <w:t xml:space="preserve"> 'Time Remaining' =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tabs>
          <w:tab w:val="left" w:pos="3990"/>
          <w:tab w:val="left" w:pos="5040"/>
        </w:tabs>
        <w:ind w:firstLine="1365" w:firstLineChars="650"/>
        <w:rPr>
          <w:rFonts w:ascii="Times New Roman"/>
        </w:rPr>
      </w:pPr>
      <w:r>
        <w:rPr>
          <w:rFonts w:ascii="Times New Roman"/>
        </w:rPr>
        <w:t xml:space="preserve"> 'List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and any other properties the IUT provides with it,</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such as Status_Flags)</w:t>
      </w:r>
    </w:p>
    <w:p>
      <w:pPr>
        <w:pStyle w:val="32"/>
        <w:tabs>
          <w:tab w:val="left" w:pos="1050"/>
          <w:tab w:val="left" w:pos="1155"/>
          <w:tab w:val="left" w:pos="1260"/>
        </w:tabs>
        <w:rPr>
          <w:rFonts w:ascii="Times New Roman"/>
        </w:rPr>
      </w:pPr>
      <w:r>
        <w:rPr>
          <w:rFonts w:hint="eastAsia" w:ascii="Times New Roman"/>
        </w:rPr>
        <w:tab/>
      </w:r>
      <w:r>
        <w:rPr>
          <w:rFonts w:ascii="Times New Roman"/>
        </w:rPr>
        <w:t xml:space="preserve">TRANSMIT  BACnet-SimpleACK-PDU </w:t>
      </w:r>
    </w:p>
    <w:p>
      <w:pPr>
        <w:pStyle w:val="32"/>
        <w:tabs>
          <w:tab w:val="left" w:pos="630"/>
          <w:tab w:val="left" w:pos="840"/>
        </w:tabs>
        <w:ind w:firstLine="630" w:firstLineChars="300"/>
        <w:rPr>
          <w:rFonts w:ascii="Times New Roman"/>
        </w:rPr>
      </w:pPr>
      <w:r>
        <w:rPr>
          <w:rFonts w:ascii="Times New Roman"/>
        </w:rPr>
        <w:t xml:space="preserve"> ELSE </w:t>
      </w:r>
    </w:p>
    <w:p>
      <w:pPr>
        <w:pStyle w:val="32"/>
        <w:tabs>
          <w:tab w:val="left" w:pos="840"/>
          <w:tab w:val="left" w:pos="1060"/>
          <w:tab w:val="left" w:pos="1155"/>
          <w:tab w:val="left" w:pos="1260"/>
          <w:tab w:val="left" w:pos="1470"/>
        </w:tabs>
        <w:ind w:firstLine="1050" w:firstLineChars="500"/>
        <w:rPr>
          <w:rFonts w:ascii="Times New Roman"/>
        </w:rPr>
      </w:pPr>
      <w:r>
        <w:rPr>
          <w:rFonts w:hint="eastAsia" w:ascii="Times New Roman"/>
        </w:rPr>
        <w:tab/>
      </w:r>
      <w:r>
        <w:rPr>
          <w:rFonts w:ascii="Times New Roman"/>
        </w:rPr>
        <w:t xml:space="preserve">RECEIVE BACnetUnconfirmedCOVNotification-Request, </w:t>
      </w:r>
    </w:p>
    <w:p>
      <w:pPr>
        <w:pStyle w:val="32"/>
        <w:tabs>
          <w:tab w:val="left" w:pos="3990"/>
          <w:tab w:val="left" w:pos="5040"/>
        </w:tabs>
        <w:ind w:firstLine="1470" w:firstLineChars="700"/>
        <w:rPr>
          <w:rFonts w:ascii="Times New Roman"/>
        </w:rPr>
      </w:pP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identifier used in the subscription), </w:t>
      </w:r>
    </w:p>
    <w:p>
      <w:pPr>
        <w:pStyle w:val="32"/>
        <w:tabs>
          <w:tab w:val="left" w:pos="3990"/>
          <w:tab w:val="left" w:pos="5040"/>
        </w:tabs>
        <w:ind w:firstLine="1365" w:firstLineChars="650"/>
        <w:rPr>
          <w:rFonts w:ascii="Times New Roman"/>
        </w:rPr>
      </w:pPr>
      <w:r>
        <w:rPr>
          <w:rFonts w:ascii="Times New Roman"/>
        </w:rPr>
        <w:t xml:space="preserve"> 'Initiating Device Identifier' = </w:t>
      </w:r>
      <w:r>
        <w:rPr>
          <w:rFonts w:hint="eastAsia" w:ascii="Times New Roman"/>
        </w:rPr>
        <w:tab/>
      </w:r>
      <w:r>
        <w:rPr>
          <w:rFonts w:hint="eastAsia" w:ascii="Times New Roman"/>
        </w:rPr>
        <w:tab/>
      </w:r>
      <w:r>
        <w:rPr>
          <w:rFonts w:ascii="Times New Roman"/>
        </w:rPr>
        <w:t xml:space="preserve">IUT, </w:t>
      </w:r>
    </w:p>
    <w:p>
      <w:pPr>
        <w:pStyle w:val="32"/>
        <w:tabs>
          <w:tab w:val="left" w:pos="3990"/>
          <w:tab w:val="left" w:pos="4410"/>
          <w:tab w:val="left" w:pos="4620"/>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b/>
      </w:r>
      <w:r>
        <w:rPr>
          <w:rFonts w:ascii="Times New Roman"/>
        </w:rPr>
        <w:t xml:space="preserve">(the same object used in the subscription), </w:t>
      </w:r>
    </w:p>
    <w:p>
      <w:pPr>
        <w:pStyle w:val="32"/>
        <w:tabs>
          <w:tab w:val="left" w:pos="3990"/>
          <w:tab w:val="left" w:pos="5040"/>
        </w:tabs>
        <w:ind w:firstLine="1365" w:firstLineChars="650"/>
        <w:rPr>
          <w:rFonts w:ascii="Times New Roman"/>
        </w:rPr>
      </w:pPr>
      <w:r>
        <w:rPr>
          <w:rFonts w:ascii="Times New Roman"/>
        </w:rPr>
        <w:t xml:space="preserve"> 'Time Remaining' =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tabs>
          <w:tab w:val="left" w:pos="3990"/>
          <w:tab w:val="left" w:pos="5040"/>
        </w:tabs>
        <w:ind w:firstLine="1365" w:firstLineChars="650"/>
        <w:rPr>
          <w:rFonts w:ascii="Times New Roman"/>
        </w:rPr>
      </w:pPr>
      <w:r>
        <w:rPr>
          <w:rFonts w:ascii="Times New Roman"/>
        </w:rPr>
        <w:t xml:space="preserve"> 'List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and any other properties the IUT provides with it,</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such as Status_Flags)</w:t>
      </w:r>
    </w:p>
    <w:p>
      <w:pPr>
        <w:pStyle w:val="32"/>
        <w:numPr>
          <w:ilvl w:val="0"/>
          <w:numId w:val="166"/>
        </w:numPr>
        <w:ind w:firstLineChars="0"/>
        <w:rPr>
          <w:rFonts w:ascii="Times New Roman"/>
        </w:rPr>
      </w:pPr>
      <w:r>
        <w:rPr>
          <w:rFonts w:ascii="Times New Roman"/>
        </w:rPr>
        <w:t xml:space="preserve">MAKE (a change to the monitored object that should cause a COV notification) </w:t>
      </w:r>
    </w:p>
    <w:p>
      <w:pPr>
        <w:pStyle w:val="32"/>
        <w:numPr>
          <w:ilvl w:val="0"/>
          <w:numId w:val="166"/>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630"/>
          <w:tab w:val="left" w:pos="735"/>
        </w:tabs>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ascii="Times New Roman"/>
        </w:rPr>
        <w:t>IF (the subscription was for confirmed notifications) THEN</w:t>
      </w:r>
    </w:p>
    <w:p>
      <w:pPr>
        <w:pStyle w:val="32"/>
        <w:ind w:firstLine="1050" w:firstLineChars="500"/>
        <w:rPr>
          <w:rFonts w:ascii="Times New Roman"/>
        </w:rPr>
      </w:pPr>
      <w:r>
        <w:rPr>
          <w:rFonts w:ascii="Times New Roman"/>
        </w:rPr>
        <w:t xml:space="preserve"> RECEIVE BACnetConfirmedCOVNotification-Request, </w:t>
      </w:r>
    </w:p>
    <w:p>
      <w:pPr>
        <w:pStyle w:val="32"/>
        <w:tabs>
          <w:tab w:val="left" w:pos="3990"/>
          <w:tab w:val="left" w:pos="5040"/>
        </w:tabs>
        <w:ind w:firstLine="1470" w:firstLineChars="700"/>
        <w:rPr>
          <w:rFonts w:ascii="Times New Roman"/>
        </w:rPr>
      </w:pPr>
      <w:r>
        <w:rPr>
          <w:rFonts w:ascii="Times New Roman"/>
        </w:rPr>
        <w:t>'Subscriber Process Identifier' =</w:t>
      </w:r>
      <w:r>
        <w:rPr>
          <w:rFonts w:hint="eastAsia" w:ascii="Times New Roman"/>
        </w:rPr>
        <w:tab/>
      </w:r>
      <w:r>
        <w:rPr>
          <w:rFonts w:ascii="Times New Roman"/>
        </w:rPr>
        <w:t xml:space="preserve"> </w:t>
      </w:r>
      <w:r>
        <w:rPr>
          <w:rFonts w:hint="eastAsia" w:ascii="Times New Roman"/>
        </w:rPr>
        <w:t xml:space="preserve">  </w:t>
      </w:r>
      <w:r>
        <w:rPr>
          <w:rFonts w:hint="eastAsia" w:ascii="Times New Roman"/>
        </w:rPr>
        <w:tab/>
      </w:r>
      <w:r>
        <w:rPr>
          <w:rFonts w:ascii="Times New Roman"/>
        </w:rPr>
        <w:t xml:space="preserve">(the same identifier used in the subscription), </w:t>
      </w:r>
    </w:p>
    <w:p>
      <w:pPr>
        <w:pStyle w:val="32"/>
        <w:tabs>
          <w:tab w:val="left" w:pos="3990"/>
          <w:tab w:val="left" w:pos="5040"/>
        </w:tabs>
        <w:ind w:firstLine="1365" w:firstLineChars="650"/>
        <w:rPr>
          <w:rFonts w:ascii="Times New Roman"/>
        </w:rPr>
      </w:pPr>
      <w:r>
        <w:rPr>
          <w:rFonts w:ascii="Times New Roman"/>
        </w:rPr>
        <w:t xml:space="preserve"> 'Initiating Device Identifier' = </w:t>
      </w:r>
      <w:r>
        <w:rPr>
          <w:rFonts w:hint="eastAsia" w:ascii="Times New Roman"/>
        </w:rPr>
        <w:tab/>
      </w:r>
      <w:r>
        <w:rPr>
          <w:rFonts w:hint="eastAsia" w:ascii="Times New Roman"/>
        </w:rPr>
        <w:tab/>
      </w:r>
      <w:r>
        <w:rPr>
          <w:rFonts w:ascii="Times New Roman"/>
        </w:rPr>
        <w:t xml:space="preserve">IUT, </w:t>
      </w:r>
    </w:p>
    <w:p>
      <w:pPr>
        <w:pStyle w:val="32"/>
        <w:tabs>
          <w:tab w:val="left" w:pos="3990"/>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object used in the subscription), </w:t>
      </w:r>
    </w:p>
    <w:p>
      <w:pPr>
        <w:pStyle w:val="32"/>
        <w:tabs>
          <w:tab w:val="left" w:pos="3990"/>
          <w:tab w:val="left" w:pos="5040"/>
        </w:tabs>
        <w:ind w:firstLine="1365" w:firstLineChars="650"/>
        <w:rPr>
          <w:rFonts w:ascii="Times New Roman"/>
        </w:rPr>
      </w:pPr>
      <w:r>
        <w:rPr>
          <w:rFonts w:ascii="Times New Roman"/>
        </w:rPr>
        <w:t xml:space="preserve"> 'Time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0, </w:t>
      </w:r>
    </w:p>
    <w:p>
      <w:pPr>
        <w:pStyle w:val="32"/>
        <w:tabs>
          <w:tab w:val="left" w:pos="3990"/>
          <w:tab w:val="left" w:pos="5040"/>
        </w:tabs>
        <w:ind w:firstLine="1365" w:firstLineChars="650"/>
        <w:rPr>
          <w:rFonts w:ascii="Times New Roman"/>
        </w:rPr>
      </w:pPr>
      <w:r>
        <w:rPr>
          <w:rFonts w:ascii="Times New Roman"/>
        </w:rPr>
        <w:t xml:space="preserve"> 'List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including the changed value that triggered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notification, and any other properties the IUT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provides with it, such as Status_Flags)</w:t>
      </w:r>
    </w:p>
    <w:p>
      <w:pPr>
        <w:pStyle w:val="32"/>
        <w:tabs>
          <w:tab w:val="left" w:pos="630"/>
          <w:tab w:val="left" w:pos="735"/>
        </w:tabs>
        <w:ind w:firstLine="630" w:firstLineChars="300"/>
        <w:rPr>
          <w:rFonts w:ascii="Times New Roman"/>
        </w:rPr>
      </w:pPr>
      <w:r>
        <w:rPr>
          <w:rFonts w:ascii="Times New Roman"/>
        </w:rPr>
        <w:t xml:space="preserve"> ELSE </w:t>
      </w:r>
    </w:p>
    <w:p>
      <w:pPr>
        <w:pStyle w:val="32"/>
        <w:ind w:firstLine="1050" w:firstLineChars="500"/>
        <w:rPr>
          <w:rFonts w:ascii="Times New Roman"/>
        </w:rPr>
      </w:pPr>
      <w:r>
        <w:rPr>
          <w:rFonts w:ascii="Times New Roman"/>
        </w:rPr>
        <w:t xml:space="preserve"> RECEIVE BACnetUnconfirmedCOVNotification-Request, </w:t>
      </w:r>
    </w:p>
    <w:p>
      <w:pPr>
        <w:pStyle w:val="32"/>
        <w:tabs>
          <w:tab w:val="left" w:pos="3990"/>
          <w:tab w:val="left" w:pos="5040"/>
        </w:tabs>
        <w:ind w:firstLine="1365" w:firstLineChars="650"/>
        <w:rPr>
          <w:rFonts w:ascii="Times New Roman"/>
        </w:rPr>
      </w:pPr>
      <w:r>
        <w:rPr>
          <w:rFonts w:ascii="Times New Roman"/>
        </w:rPr>
        <w:t xml:space="preserve"> 'Subscriber Process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identifier used in the subscription), </w:t>
      </w:r>
    </w:p>
    <w:p>
      <w:pPr>
        <w:pStyle w:val="32"/>
        <w:tabs>
          <w:tab w:val="left" w:pos="3990"/>
          <w:tab w:val="left" w:pos="5040"/>
        </w:tabs>
        <w:ind w:firstLine="1365" w:firstLineChars="650"/>
        <w:rPr>
          <w:rFonts w:ascii="Times New Roman"/>
        </w:rPr>
      </w:pPr>
      <w:r>
        <w:rPr>
          <w:rFonts w:ascii="Times New Roman"/>
        </w:rPr>
        <w:t xml:space="preserve"> 'Initiating Device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IUT, </w:t>
      </w:r>
    </w:p>
    <w:p>
      <w:pPr>
        <w:pStyle w:val="32"/>
        <w:tabs>
          <w:tab w:val="left" w:pos="3990"/>
          <w:tab w:val="left" w:pos="5040"/>
        </w:tabs>
        <w:ind w:firstLine="1365" w:firstLineChars="650"/>
        <w:rPr>
          <w:rFonts w:ascii="Times New Roman"/>
        </w:rPr>
      </w:pPr>
      <w:r>
        <w:rPr>
          <w:rFonts w:ascii="Times New Roman"/>
        </w:rPr>
        <w:t xml:space="preserve"> 'Monitored 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(the same object used in the subscription), </w:t>
      </w:r>
    </w:p>
    <w:p>
      <w:pPr>
        <w:pStyle w:val="32"/>
        <w:tabs>
          <w:tab w:val="left" w:pos="3990"/>
          <w:tab w:val="left" w:pos="5040"/>
        </w:tabs>
        <w:ind w:firstLine="1365" w:firstLineChars="650"/>
        <w:rPr>
          <w:rFonts w:ascii="Times New Roman"/>
        </w:rPr>
      </w:pPr>
      <w:r>
        <w:rPr>
          <w:rFonts w:ascii="Times New Roman"/>
        </w:rPr>
        <w:t xml:space="preserve"> 'Time Remaining' = </w:t>
      </w:r>
      <w:r>
        <w:rPr>
          <w:rFonts w:hint="eastAsia" w:ascii="Times New Roman"/>
        </w:rPr>
        <w:tab/>
      </w:r>
      <w:r>
        <w:rPr>
          <w:rFonts w:hint="eastAsia" w:ascii="Times New Roman"/>
        </w:rPr>
        <w:tab/>
      </w:r>
      <w:r>
        <w:rPr>
          <w:rFonts w:hint="eastAsia" w:ascii="Times New Roman"/>
        </w:rPr>
        <w:tab/>
      </w:r>
      <w:r>
        <w:rPr>
          <w:rFonts w:ascii="Times New Roman"/>
        </w:rPr>
        <w:t xml:space="preserve">0, </w:t>
      </w:r>
    </w:p>
    <w:p>
      <w:pPr>
        <w:pStyle w:val="32"/>
        <w:tabs>
          <w:tab w:val="left" w:pos="3990"/>
          <w:tab w:val="left" w:pos="5040"/>
        </w:tabs>
        <w:ind w:firstLine="1365" w:firstLineChars="650"/>
        <w:rPr>
          <w:rFonts w:ascii="Times New Roman"/>
        </w:rPr>
      </w:pPr>
      <w:r>
        <w:rPr>
          <w:rFonts w:ascii="Times New Roman"/>
        </w:rPr>
        <w:t xml:space="preserve"> 'List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(values appropriate to the property subscribed to</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including the changed value that triggered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notification, and any other properties the IUT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provides with it, such as Status-Flags)</w:t>
      </w:r>
    </w:p>
    <w:p>
      <w:pPr>
        <w:pStyle w:val="868"/>
        <w:numPr>
          <w:ilvl w:val="0"/>
          <w:numId w:val="163"/>
        </w:numPr>
        <w:spacing w:before="156" w:after="156"/>
      </w:pPr>
      <w:r>
        <w:rPr>
          <w:rFonts w:hint="eastAsia"/>
        </w:rPr>
        <w:t>取消</w:t>
      </w:r>
      <w:r>
        <w:rPr>
          <w:rFonts w:hint="eastAsia" w:ascii="Times New Roman"/>
        </w:rPr>
        <w:t>COV</w:t>
      </w:r>
      <w:r>
        <w:rPr>
          <w:rFonts w:hint="eastAsia"/>
        </w:rPr>
        <w:t xml:space="preserve">订阅 </w:t>
      </w:r>
    </w:p>
    <w:p>
      <w:pPr>
        <w:pStyle w:val="32"/>
      </w:pPr>
      <w:r>
        <w:rPr>
          <w:rFonts w:hint="eastAsia"/>
        </w:rPr>
        <w:t>所需测试：无限生命期</w:t>
      </w:r>
      <w:r>
        <w:rPr>
          <w:rFonts w:hint="eastAsia" w:ascii="Times New Roman"/>
        </w:rPr>
        <w:t>COV</w:t>
      </w:r>
      <w:r>
        <w:rPr>
          <w:rFonts w:hint="eastAsia"/>
        </w:rPr>
        <w:t xml:space="preserve">订阅, </w:t>
      </w:r>
      <w:r>
        <w:rPr>
          <w:rFonts w:ascii="Times New Roman"/>
        </w:rPr>
        <w:t>10</w:t>
      </w:r>
      <w:r>
        <w:t>.</w:t>
      </w:r>
      <w:r>
        <w:rPr>
          <w:rFonts w:ascii="Times New Roman"/>
        </w:rPr>
        <w:t>11</w:t>
      </w:r>
      <w:r>
        <w:t>.</w:t>
      </w:r>
      <w:r>
        <w:rPr>
          <w:rFonts w:ascii="Times New Roman"/>
        </w:rPr>
        <w:t>1</w:t>
      </w:r>
      <w:r>
        <w:t>.</w:t>
      </w:r>
      <w:r>
        <w:rPr>
          <w:rFonts w:ascii="Times New Roman"/>
        </w:rPr>
        <w:t>1</w:t>
      </w:r>
      <w:r>
        <w:rPr>
          <w:rFonts w:hint="eastAsia"/>
        </w:rPr>
        <w:t xml:space="preserve">。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请求以取消</w:t>
      </w:r>
      <w:r>
        <w:rPr>
          <w:rFonts w:hint="eastAsia" w:ascii="Times New Roman"/>
        </w:rPr>
        <w:t>COV</w:t>
      </w:r>
      <w:r>
        <w:rPr>
          <w:rFonts w:hint="eastAsia"/>
        </w:rPr>
        <w:t>订阅。此测试取消了</w:t>
      </w:r>
      <w:r>
        <w:rPr>
          <w:rFonts w:ascii="Times New Roman"/>
        </w:rPr>
        <w:t>10</w:t>
      </w:r>
      <w:r>
        <w:t>.</w:t>
      </w:r>
      <w:r>
        <w:rPr>
          <w:rFonts w:ascii="Times New Roman"/>
        </w:rPr>
        <w:t>11</w:t>
      </w:r>
      <w:r>
        <w:t>.</w:t>
      </w:r>
      <w:r>
        <w:rPr>
          <w:rFonts w:ascii="Times New Roman"/>
        </w:rPr>
        <w:t>1</w:t>
      </w:r>
      <w:r>
        <w:t>.</w:t>
      </w:r>
      <w:r>
        <w:rPr>
          <w:rFonts w:ascii="Times New Roman"/>
        </w:rPr>
        <w:t>1</w:t>
      </w:r>
      <w:r>
        <w:rPr>
          <w:rFonts w:hint="eastAsia"/>
        </w:rPr>
        <w:t>中的订阅。</w:t>
      </w:r>
    </w:p>
    <w:p>
      <w:pPr>
        <w:pStyle w:val="32"/>
      </w:pPr>
      <w:r>
        <w:rPr>
          <w:rFonts w:hint="eastAsia"/>
        </w:rPr>
        <w:t xml:space="preserve">测试步骤: </w:t>
      </w:r>
    </w:p>
    <w:p>
      <w:pPr>
        <w:pStyle w:val="32"/>
        <w:numPr>
          <w:ilvl w:val="0"/>
          <w:numId w:val="167"/>
        </w:numPr>
        <w:ind w:firstLineChars="0"/>
        <w:rPr>
          <w:rFonts w:ascii="Times New Roman"/>
        </w:rPr>
      </w:pPr>
      <w:r>
        <w:rPr>
          <w:rFonts w:ascii="Times New Roman"/>
        </w:rPr>
        <w:t xml:space="preserve">TRANSMIT  SubscribeCOVProperty-Request, </w:t>
      </w:r>
    </w:p>
    <w:p>
      <w:pPr>
        <w:pStyle w:val="32"/>
        <w:tabs>
          <w:tab w:val="left" w:pos="84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process identifier used in test 10.11.1.1), </w:t>
      </w:r>
    </w:p>
    <w:p>
      <w:pPr>
        <w:pStyle w:val="32"/>
        <w:tabs>
          <w:tab w:val="left" w:pos="84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(the same object used in test 10.11.1.1),</w:t>
      </w:r>
    </w:p>
    <w:p>
      <w:pPr>
        <w:pStyle w:val="32"/>
        <w:tabs>
          <w:tab w:val="left" w:pos="84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'Monitored Property Identifier' = </w:t>
      </w:r>
      <w:r>
        <w:rPr>
          <w:rFonts w:hint="eastAsia" w:ascii="Times New Roman"/>
        </w:rPr>
        <w:tab/>
      </w:r>
      <w:r>
        <w:rPr>
          <w:rFonts w:hint="eastAsia" w:ascii="Times New Roman"/>
        </w:rPr>
        <w:tab/>
      </w:r>
      <w:r>
        <w:rPr>
          <w:rFonts w:ascii="Times New Roman"/>
        </w:rPr>
        <w:t>(the same property used in test 10.11.1.1)</w:t>
      </w:r>
    </w:p>
    <w:p>
      <w:pPr>
        <w:pStyle w:val="32"/>
        <w:numPr>
          <w:ilvl w:val="0"/>
          <w:numId w:val="167"/>
        </w:numPr>
        <w:ind w:firstLineChars="0"/>
        <w:rPr>
          <w:rFonts w:ascii="Times New Roman"/>
        </w:rPr>
      </w:pPr>
      <w:r>
        <w:rPr>
          <w:rFonts w:ascii="Times New Roman"/>
        </w:rPr>
        <w:t xml:space="preserve">RECEIVE BACnet-SimpleACK-PDU </w:t>
      </w:r>
    </w:p>
    <w:p>
      <w:pPr>
        <w:pStyle w:val="32"/>
        <w:numPr>
          <w:ilvl w:val="0"/>
          <w:numId w:val="167"/>
        </w:numPr>
        <w:ind w:firstLineChars="0"/>
        <w:rPr>
          <w:rFonts w:ascii="Times New Roman"/>
        </w:rPr>
      </w:pPr>
      <w:r>
        <w:rPr>
          <w:rFonts w:ascii="Times New Roman"/>
        </w:rPr>
        <w:t xml:space="preserve">WAIT </w:t>
      </w:r>
      <w:r>
        <w:rPr>
          <w:rFonts w:ascii="Times New Roman"/>
          <w:b/>
          <w:bCs/>
        </w:rPr>
        <w:t xml:space="preserve">Notification Fail Time </w:t>
      </w:r>
    </w:p>
    <w:p>
      <w:pPr>
        <w:pStyle w:val="32"/>
        <w:numPr>
          <w:ilvl w:val="0"/>
          <w:numId w:val="167"/>
        </w:numPr>
        <w:tabs>
          <w:tab w:val="left" w:pos="630"/>
          <w:tab w:val="left" w:pos="735"/>
          <w:tab w:val="left" w:pos="840"/>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630"/>
          <w:tab w:val="left" w:pos="735"/>
          <w:tab w:val="left" w:pos="840"/>
        </w:tabs>
        <w:ind w:left="400" w:firstLine="1050" w:firstLineChars="500"/>
        <w:rPr>
          <w:rFonts w:ascii="Times New Roman"/>
        </w:rPr>
      </w:pPr>
      <w:r>
        <w:rPr>
          <w:rFonts w:ascii="Times New Roman"/>
        </w:rPr>
        <w:t>subscription)</w:t>
      </w:r>
    </w:p>
    <w:p>
      <w:pPr>
        <w:pStyle w:val="32"/>
        <w:numPr>
          <w:ilvl w:val="255"/>
          <w:numId w:val="0"/>
        </w:numPr>
        <w:tabs>
          <w:tab w:val="left" w:pos="630"/>
          <w:tab w:val="left" w:pos="735"/>
          <w:tab w:val="left" w:pos="840"/>
        </w:tabs>
        <w:ind w:firstLine="420" w:firstLineChars="200"/>
        <w:rPr>
          <w:rFonts w:ascii="Times New Roman"/>
        </w:rPr>
      </w:pPr>
      <w:r>
        <w:rPr>
          <w:rFonts w:hint="eastAsia" w:ascii="Times New Roman"/>
        </w:rPr>
        <w:t>注意事项：IUT不得传输COV通知消息。</w:t>
      </w:r>
    </w:p>
    <w:p>
      <w:pPr>
        <w:pStyle w:val="868"/>
        <w:numPr>
          <w:ilvl w:val="0"/>
          <w:numId w:val="163"/>
        </w:numPr>
        <w:spacing w:before="156" w:after="156"/>
      </w:pPr>
      <w:r>
        <w:rPr>
          <w:rFonts w:hint="eastAsia"/>
        </w:rPr>
        <w:t xml:space="preserve">取消过期或不存在的订阅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请求以取消不再存在的订阅。</w:t>
      </w:r>
    </w:p>
    <w:p>
      <w:pPr>
        <w:pStyle w:val="32"/>
      </w:pPr>
      <w:r>
        <w:rPr>
          <w:rFonts w:hint="eastAsia"/>
        </w:rPr>
        <w:t xml:space="preserve">测试步骤: </w:t>
      </w:r>
    </w:p>
    <w:p>
      <w:pPr>
        <w:pStyle w:val="32"/>
        <w:numPr>
          <w:ilvl w:val="0"/>
          <w:numId w:val="168"/>
        </w:numPr>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(any unused process identifier or an identifier from</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a previously terminated subscription),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'Monitored Object Identifier' = </w:t>
      </w:r>
      <w:r>
        <w:rPr>
          <w:rFonts w:hint="eastAsia" w:ascii="Times New Roman"/>
        </w:rPr>
        <w:tab/>
      </w:r>
      <w:r>
        <w:rPr>
          <w:rFonts w:hint="eastAsia" w:ascii="Times New Roman"/>
        </w:rPr>
        <w:tab/>
      </w:r>
      <w:r>
        <w:rPr>
          <w:rFonts w:hint="eastAsia" w:ascii="Times New Roman"/>
        </w:rPr>
        <w:tab/>
      </w:r>
      <w:r>
        <w:rPr>
          <w:rFonts w:ascii="Times New Roman"/>
        </w:rPr>
        <w:t>(any unused object or an object from a previously</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terminated subscription),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hint="eastAsia" w:ascii="Times New Roman"/>
        </w:rPr>
        <w:tab/>
      </w:r>
      <w:r>
        <w:rPr>
          <w:rFonts w:ascii="Times New Roman"/>
        </w:rPr>
        <w:t xml:space="preserve">(any unused property or a property from a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previously terminated subscription) </w:t>
      </w:r>
    </w:p>
    <w:p>
      <w:pPr>
        <w:pStyle w:val="32"/>
        <w:numPr>
          <w:ilvl w:val="0"/>
          <w:numId w:val="168"/>
        </w:numPr>
        <w:ind w:firstLineChars="0"/>
        <w:rPr>
          <w:rFonts w:ascii="Times New Roman"/>
        </w:rPr>
      </w:pPr>
      <w:r>
        <w:rPr>
          <w:rFonts w:ascii="Times New Roman"/>
        </w:rPr>
        <w:t xml:space="preserve">RECEIVE BACnet-SimpleACK-PDU </w:t>
      </w:r>
    </w:p>
    <w:p>
      <w:pPr>
        <w:pStyle w:val="32"/>
        <w:numPr>
          <w:ilvl w:val="0"/>
          <w:numId w:val="168"/>
        </w:numPr>
        <w:ind w:firstLineChars="0"/>
        <w:rPr>
          <w:rFonts w:ascii="Times New Roman"/>
        </w:rPr>
      </w:pPr>
      <w:r>
        <w:rPr>
          <w:rFonts w:ascii="Times New Roman"/>
        </w:rPr>
        <w:t xml:space="preserve">WAIT </w:t>
      </w:r>
      <w:r>
        <w:rPr>
          <w:rFonts w:ascii="Times New Roman"/>
          <w:b/>
          <w:bCs/>
        </w:rPr>
        <w:t xml:space="preserve">Notification Fail Time </w:t>
      </w:r>
    </w:p>
    <w:p>
      <w:pPr>
        <w:pStyle w:val="32"/>
        <w:numPr>
          <w:ilvl w:val="0"/>
          <w:numId w:val="168"/>
        </w:numPr>
        <w:tabs>
          <w:tab w:val="left" w:pos="640"/>
          <w:tab w:val="left" w:pos="735"/>
          <w:tab w:val="left" w:pos="840"/>
        </w:tabs>
        <w:ind w:firstLineChars="0"/>
        <w:rPr>
          <w:rFonts w:ascii="Times New Roman"/>
        </w:rPr>
      </w:pPr>
      <w:r>
        <w:rPr>
          <w:rFonts w:ascii="Times New Roman"/>
        </w:rPr>
        <w:t xml:space="preserve">MAKE (a change to the monitored object that would cause a COV notification if there were an active </w:t>
      </w:r>
    </w:p>
    <w:p>
      <w:pPr>
        <w:pStyle w:val="32"/>
        <w:numPr>
          <w:ilvl w:val="255"/>
          <w:numId w:val="0"/>
        </w:numPr>
        <w:tabs>
          <w:tab w:val="left" w:pos="640"/>
          <w:tab w:val="left" w:pos="735"/>
          <w:tab w:val="left" w:pos="840"/>
        </w:tabs>
        <w:ind w:left="400" w:firstLine="1050" w:firstLineChars="500"/>
        <w:rPr>
          <w:rFonts w:ascii="Times New Roman"/>
        </w:rPr>
      </w:pPr>
      <w:r>
        <w:rPr>
          <w:rFonts w:ascii="Times New Roman"/>
        </w:rPr>
        <w:t>subscription)</w:t>
      </w:r>
    </w:p>
    <w:p>
      <w:pPr>
        <w:pStyle w:val="32"/>
      </w:pPr>
      <w:r>
        <w:rPr>
          <w:rFonts w:hint="eastAsia"/>
        </w:rPr>
        <w:t>注意事项：</w:t>
      </w:r>
      <w:r>
        <w:rPr>
          <w:rFonts w:hint="eastAsia" w:ascii="Times New Roman"/>
        </w:rPr>
        <w:t>IUT</w:t>
      </w:r>
      <w:r>
        <w:rPr>
          <w:rFonts w:hint="eastAsia"/>
        </w:rPr>
        <w:t>不得传输</w:t>
      </w:r>
      <w:r>
        <w:rPr>
          <w:rFonts w:hint="eastAsia" w:ascii="Times New Roman"/>
        </w:rPr>
        <w:t>COV</w:t>
      </w:r>
      <w:r>
        <w:rPr>
          <w:rFonts w:hint="eastAsia"/>
        </w:rPr>
        <w:t>通知消息。错误消息不是可接受的响应。</w:t>
      </w:r>
    </w:p>
    <w:p>
      <w:pPr>
        <w:pStyle w:val="868"/>
        <w:numPr>
          <w:ilvl w:val="0"/>
          <w:numId w:val="163"/>
        </w:numPr>
        <w:spacing w:before="156" w:after="156"/>
      </w:pPr>
      <w:r>
        <w:rPr>
          <w:rFonts w:hint="eastAsia"/>
        </w:rPr>
        <w:t>隐含的无限生命期</w:t>
      </w:r>
      <w:r>
        <w:rPr>
          <w:rFonts w:hint="eastAsia" w:ascii="Times New Roman"/>
        </w:rPr>
        <w:t>COV</w:t>
      </w:r>
      <w:r>
        <w:rPr>
          <w:rFonts w:hint="eastAsia"/>
        </w:rPr>
        <w:t>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请求以建立具有隐含的无限生命期的订阅（省略了生命期参数）。可以使用已确认或未确认的通知，但</w:t>
      </w:r>
      <w:r>
        <w:rPr>
          <w:rFonts w:hint="eastAsia" w:ascii="Times New Roman"/>
        </w:rPr>
        <w:t>IUT</w:t>
      </w:r>
      <w:r>
        <w:rPr>
          <w:rFonts w:hint="eastAsia"/>
        </w:rPr>
        <w:t>必须至少支持其中一个选项。</w:t>
      </w:r>
    </w:p>
    <w:p>
      <w:pPr>
        <w:pStyle w:val="32"/>
      </w:pPr>
      <w:r>
        <w:rPr>
          <w:rFonts w:hint="eastAsia"/>
        </w:rPr>
        <w:t>测试步骤：除了省略步骤</w:t>
      </w:r>
      <w:r>
        <w:rPr>
          <w:rFonts w:hint="eastAsia" w:ascii="Times New Roman"/>
        </w:rPr>
        <w:t>1</w:t>
      </w:r>
      <w:r>
        <w:rPr>
          <w:rFonts w:hint="eastAsia"/>
        </w:rPr>
        <w:t>中的“</w:t>
      </w:r>
      <w:r>
        <w:rPr>
          <w:rFonts w:hint="eastAsia" w:ascii="Times New Roman"/>
        </w:rPr>
        <w:t>Lifetime</w:t>
      </w:r>
      <w:r>
        <w:rPr>
          <w:rFonts w:hint="eastAsia"/>
        </w:rPr>
        <w:t>”参数外，测试步骤与</w:t>
      </w:r>
      <w:r>
        <w:rPr>
          <w:rFonts w:ascii="Times New Roman"/>
        </w:rPr>
        <w:t>10</w:t>
      </w:r>
      <w:r>
        <w:t>.</w:t>
      </w:r>
      <w:r>
        <w:rPr>
          <w:rFonts w:ascii="Times New Roman"/>
        </w:rPr>
        <w:t>11</w:t>
      </w:r>
      <w:r>
        <w:t>.</w:t>
      </w:r>
      <w:r>
        <w:rPr>
          <w:rFonts w:ascii="Times New Roman"/>
        </w:rPr>
        <w:t>1</w:t>
      </w:r>
      <w:r>
        <w:t>.</w:t>
      </w:r>
      <w:r>
        <w:rPr>
          <w:rFonts w:ascii="Times New Roman"/>
        </w:rPr>
        <w:t>1</w:t>
      </w:r>
      <w:r>
        <w:rPr>
          <w:rFonts w:hint="eastAsia"/>
        </w:rPr>
        <w:t>相同。</w:t>
      </w:r>
    </w:p>
    <w:p>
      <w:pPr>
        <w:pStyle w:val="32"/>
      </w:pPr>
      <w:r>
        <w:rPr>
          <w:rFonts w:hint="eastAsia"/>
        </w:rPr>
        <w:t>注意事项：传递结果与</w:t>
      </w:r>
      <w:r>
        <w:rPr>
          <w:rFonts w:ascii="Times New Roman"/>
        </w:rPr>
        <w:t>10</w:t>
      </w:r>
      <w:r>
        <w:t>.</w:t>
      </w:r>
      <w:r>
        <w:rPr>
          <w:rFonts w:ascii="Times New Roman"/>
        </w:rPr>
        <w:t>11</w:t>
      </w:r>
      <w:r>
        <w:t>.</w:t>
      </w:r>
      <w:r>
        <w:rPr>
          <w:rFonts w:ascii="Times New Roman"/>
        </w:rPr>
        <w:t>1</w:t>
      </w:r>
      <w:r>
        <w:t>.</w:t>
      </w:r>
      <w:r>
        <w:rPr>
          <w:rFonts w:ascii="Times New Roman"/>
        </w:rPr>
        <w:t>1</w:t>
      </w:r>
      <w:r>
        <w:rPr>
          <w:rFonts w:hint="eastAsia"/>
        </w:rPr>
        <w:t>中的结果相同。</w:t>
      </w:r>
    </w:p>
    <w:p>
      <w:pPr>
        <w:pStyle w:val="868"/>
        <w:numPr>
          <w:ilvl w:val="0"/>
          <w:numId w:val="163"/>
        </w:numPr>
        <w:spacing w:before="156" w:after="156"/>
      </w:pPr>
      <w:r>
        <w:rPr>
          <w:rFonts w:hint="eastAsia"/>
        </w:rPr>
        <w:t>有限生命期订阅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请求以建立具有临时生命期的订阅。可以使用已确认或未确认的通知，但</w:t>
      </w:r>
      <w:r>
        <w:rPr>
          <w:rFonts w:hint="eastAsia" w:ascii="Times New Roman"/>
        </w:rPr>
        <w:t>IUT</w:t>
      </w:r>
      <w:r>
        <w:rPr>
          <w:rFonts w:hint="eastAsia"/>
        </w:rPr>
        <w:t>必须至少支持其中一个选项。</w:t>
      </w:r>
    </w:p>
    <w:p>
      <w:pPr>
        <w:pStyle w:val="32"/>
        <w:numPr>
          <w:ilvl w:val="0"/>
          <w:numId w:val="169"/>
        </w:numPr>
        <w:tabs>
          <w:tab w:val="left" w:pos="4410"/>
        </w:tabs>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'Issue Confirmed Notifications' =</w:t>
      </w:r>
      <w:r>
        <w:rPr>
          <w:rFonts w:hint="eastAsia" w:ascii="Times New Roman"/>
        </w:rPr>
        <w:tab/>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 value between 60 seconds and 300 seconds),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hint="eastAsia" w:ascii="Times New Roman"/>
        </w:rPr>
        <w:tab/>
      </w:r>
      <w:r>
        <w:rPr>
          <w:rFonts w:ascii="Times New Roman"/>
        </w:rPr>
        <w:t>(any valid property supporting COV notifications)</w:t>
      </w:r>
    </w:p>
    <w:p>
      <w:pPr>
        <w:pStyle w:val="32"/>
        <w:numPr>
          <w:ilvl w:val="0"/>
          <w:numId w:val="169"/>
        </w:numPr>
        <w:ind w:firstLineChars="0"/>
        <w:rPr>
          <w:rFonts w:ascii="Times New Roman"/>
        </w:rPr>
      </w:pPr>
      <w:r>
        <w:rPr>
          <w:rFonts w:ascii="Times New Roman"/>
        </w:rPr>
        <w:t>RECEIVE BACnet-SimpleACK-PDU</w:t>
      </w:r>
    </w:p>
    <w:p>
      <w:pPr>
        <w:pStyle w:val="32"/>
        <w:numPr>
          <w:ilvl w:val="0"/>
          <w:numId w:val="169"/>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630"/>
          <w:tab w:val="left" w:pos="735"/>
          <w:tab w:val="left" w:pos="1155"/>
          <w:tab w:val="left" w:pos="1260"/>
        </w:tabs>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hint="eastAsia" w:ascii="Times New Roman"/>
        </w:rPr>
        <w:t xml:space="preserve">  </w:t>
      </w:r>
      <w:r>
        <w:rPr>
          <w:rFonts w:hint="eastAsia" w:ascii="Times New Roman"/>
        </w:rPr>
        <w:tab/>
      </w:r>
      <w:r>
        <w:rPr>
          <w:rFonts w:ascii="Times New Roman"/>
        </w:rPr>
        <w:t>IF (the subscription was for confirmed notifications) THEN</w:t>
      </w:r>
    </w:p>
    <w:p>
      <w:pPr>
        <w:pStyle w:val="32"/>
        <w:tabs>
          <w:tab w:val="left" w:pos="1575"/>
        </w:tabs>
        <w:ind w:firstLine="1050" w:firstLineChars="500"/>
        <w:rPr>
          <w:rFonts w:ascii="Times New Roman"/>
        </w:rPr>
      </w:pPr>
      <w:r>
        <w:rPr>
          <w:rFonts w:hint="eastAsia" w:ascii="Times New Roman"/>
        </w:rPr>
        <w:tab/>
      </w:r>
      <w:r>
        <w:rPr>
          <w:rFonts w:ascii="Times New Roman"/>
        </w:rPr>
        <w:t xml:space="preserve">RECEIVE BACnetConfirmedCOVNotification-Request, </w:t>
      </w:r>
    </w:p>
    <w:p>
      <w:pPr>
        <w:pStyle w:val="32"/>
        <w:tabs>
          <w:tab w:val="left" w:pos="1890"/>
          <w:tab w:val="left" w:pos="2100"/>
          <w:tab w:val="left" w:pos="3990"/>
          <w:tab w:val="left" w:pos="5040"/>
        </w:tabs>
        <w:ind w:firstLine="1470" w:firstLineChars="700"/>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and any other properties the IUT provides with it,</w:t>
      </w:r>
    </w:p>
    <w:p>
      <w:pPr>
        <w:pStyle w:val="32"/>
        <w:tabs>
          <w:tab w:val="left" w:pos="630"/>
          <w:tab w:val="left" w:pos="1050"/>
          <w:tab w:val="left" w:pos="1470"/>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such as Status-Flags)</w:t>
      </w:r>
    </w:p>
    <w:p>
      <w:pPr>
        <w:pStyle w:val="32"/>
        <w:tabs>
          <w:tab w:val="left" w:pos="1470"/>
          <w:tab w:val="left" w:pos="1575"/>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TRANSMIT  BACnet-SimpleACK-PDU </w:t>
      </w:r>
    </w:p>
    <w:p>
      <w:pPr>
        <w:pStyle w:val="32"/>
        <w:tabs>
          <w:tab w:val="left" w:pos="1155"/>
          <w:tab w:val="left" w:pos="1260"/>
        </w:tabs>
        <w:ind w:firstLine="630" w:firstLineChars="300"/>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ascii="Times New Roman"/>
        </w:rPr>
        <w:t xml:space="preserve">ELSE </w:t>
      </w:r>
    </w:p>
    <w:p>
      <w:pPr>
        <w:pStyle w:val="32"/>
        <w:tabs>
          <w:tab w:val="left" w:pos="1470"/>
          <w:tab w:val="left" w:pos="1575"/>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RECEIVE BACnetUnconfirmedCOVNotification-Request, </w:t>
      </w:r>
    </w:p>
    <w:p>
      <w:pPr>
        <w:pStyle w:val="32"/>
        <w:tabs>
          <w:tab w:val="left" w:pos="1890"/>
          <w:tab w:val="left" w:pos="2100"/>
          <w:tab w:val="left" w:pos="3990"/>
          <w:tab w:val="left" w:pos="5040"/>
        </w:tabs>
        <w:ind w:firstLine="1470" w:firstLineChars="700"/>
        <w:rPr>
          <w:rFonts w:ascii="Times New Roman"/>
        </w:rPr>
      </w:pPr>
      <w:r>
        <w:rPr>
          <w:rFonts w:hint="eastAsia" w:ascii="Times New Roman"/>
        </w:rPr>
        <w:tab/>
      </w:r>
      <w:r>
        <w:rPr>
          <w:rFonts w:hint="eastAsia" w:ascii="Times New Roman"/>
        </w:rPr>
        <w:t xml:space="preserve"> </w:t>
      </w:r>
      <w:r>
        <w:rPr>
          <w:rFonts w:ascii="Times New Roman"/>
        </w:rPr>
        <w:t xml:space="preserve">'Subscriber Process Identifier' = </w:t>
      </w:r>
      <w:r>
        <w:rPr>
          <w:rFonts w:hint="eastAsia" w:ascii="Times New Roman"/>
        </w:rPr>
        <w:tab/>
      </w:r>
      <w:r>
        <w:rPr>
          <w:rFonts w:ascii="Times New Roman"/>
        </w:rPr>
        <w:t xml:space="preserve">(the same identifier used in the subscription),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ascii="Times New Roman"/>
        </w:rPr>
        <w:t>(the same object used in the subscription),</w:t>
      </w:r>
    </w:p>
    <w:p>
      <w:pPr>
        <w:pStyle w:val="32"/>
        <w:tabs>
          <w:tab w:val="left" w:pos="1890"/>
          <w:tab w:val="left" w:pos="2100"/>
          <w:tab w:val="left" w:pos="3990"/>
          <w:tab w:val="left" w:pos="5040"/>
        </w:tabs>
        <w:ind w:firstLine="1470" w:firstLineChars="700"/>
        <w:rPr>
          <w:rFonts w:ascii="Times New Roman"/>
        </w:rPr>
      </w:pPr>
      <w:r>
        <w:rPr>
          <w:rFonts w:hint="eastAsia" w:ascii="Times New Roman"/>
        </w:rPr>
        <w:tab/>
      </w:r>
      <w:r>
        <w:rPr>
          <w:rFonts w:hint="eastAsia" w:ascii="Times New Roman"/>
        </w:rPr>
        <w:t xml:space="preserve"> </w:t>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890"/>
          <w:tab w:val="left" w:pos="2100"/>
          <w:tab w:val="left" w:pos="3990"/>
          <w:tab w:val="left" w:pos="5040"/>
        </w:tabs>
        <w:ind w:left="5145" w:leftChars="650" w:hanging="3780" w:hangingChars="18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(values appropriate to the property subscribed to,          and any</w:t>
      </w:r>
      <w:r>
        <w:rPr>
          <w:rFonts w:hint="eastAsia" w:ascii="Times New Roman"/>
        </w:rPr>
        <w:t xml:space="preserve"> </w:t>
      </w:r>
      <w:r>
        <w:rPr>
          <w:rFonts w:ascii="Times New Roman"/>
        </w:rPr>
        <w:t>other properties the IUT provides with it,            such as Status-Flags)</w:t>
      </w:r>
    </w:p>
    <w:p>
      <w:pPr>
        <w:pStyle w:val="32"/>
        <w:numPr>
          <w:ilvl w:val="0"/>
          <w:numId w:val="169"/>
        </w:numPr>
        <w:ind w:firstLineChars="0"/>
        <w:rPr>
          <w:rFonts w:ascii="Times New Roman"/>
        </w:rPr>
      </w:pPr>
      <w:r>
        <w:rPr>
          <w:rFonts w:ascii="Times New Roman"/>
        </w:rPr>
        <w:t xml:space="preserve">MAKE (a change to the monitored object that should cause a COV notification) </w:t>
      </w:r>
    </w:p>
    <w:p>
      <w:pPr>
        <w:pStyle w:val="32"/>
        <w:numPr>
          <w:ilvl w:val="0"/>
          <w:numId w:val="169"/>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630"/>
          <w:tab w:val="left" w:pos="735"/>
          <w:tab w:val="left" w:pos="840"/>
          <w:tab w:val="left" w:pos="1155"/>
          <w:tab w:val="left" w:pos="1260"/>
        </w:tabs>
        <w:ind w:firstLine="630" w:firstLineChars="300"/>
        <w:rPr>
          <w:rFonts w:ascii="Times New Roman"/>
        </w:rPr>
      </w:pPr>
      <w:r>
        <w:rPr>
          <w:rFonts w:hint="eastAsia" w:ascii="Times New Roman"/>
        </w:rPr>
        <w:tab/>
      </w:r>
      <w:r>
        <w:rPr>
          <w:rFonts w:hint="eastAsia" w:ascii="Times New Roman"/>
        </w:rPr>
        <w:t xml:space="preserve">  </w:t>
      </w:r>
      <w:r>
        <w:rPr>
          <w:rFonts w:hint="eastAsia" w:ascii="Times New Roman"/>
        </w:rPr>
        <w:tab/>
      </w:r>
      <w:r>
        <w:rPr>
          <w:rFonts w:ascii="Times New Roman"/>
        </w:rPr>
        <w:t>IF (the subscription was for confirmed notifications) THEN</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BACnetConfirmedCOVNotification-Request, </w:t>
      </w:r>
    </w:p>
    <w:p>
      <w:pPr>
        <w:pStyle w:val="32"/>
        <w:tabs>
          <w:tab w:val="left" w:pos="1890"/>
          <w:tab w:val="left" w:pos="3990"/>
          <w:tab w:val="left" w:pos="5040"/>
        </w:tabs>
        <w:ind w:firstLine="1470" w:firstLineChars="700"/>
        <w:rPr>
          <w:rFonts w:ascii="Times New Roman"/>
        </w:rPr>
      </w:pP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 value greater than 0 and less than the requested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subscription lifetime),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property subscribed to,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and any other properties the IUT provides with it</w:t>
      </w:r>
      <w:r>
        <w:rPr>
          <w:rFonts w:hint="eastAsia" w:ascii="Times New Roman"/>
        </w:rPr>
        <w:t>,</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such as Status-Flags)</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TRANSMIT  BACnet-SimpleACK-PDU </w:t>
      </w:r>
    </w:p>
    <w:p>
      <w:pPr>
        <w:pStyle w:val="32"/>
        <w:tabs>
          <w:tab w:val="left" w:pos="840"/>
          <w:tab w:val="left" w:pos="1050"/>
          <w:tab w:val="left" w:pos="1155"/>
          <w:tab w:val="left" w:pos="1260"/>
        </w:tabs>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BACnetUnconfirmedCOVNotification-Request, </w:t>
      </w:r>
    </w:p>
    <w:p>
      <w:pPr>
        <w:pStyle w:val="32"/>
        <w:tabs>
          <w:tab w:val="left" w:pos="1470"/>
          <w:tab w:val="left" w:pos="19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'Initiating Device Identifier' =</w:t>
      </w:r>
      <w:r>
        <w:rPr>
          <w:rFonts w:hint="eastAsia" w:ascii="Times New Roman"/>
        </w:rPr>
        <w:tab/>
      </w:r>
      <w:r>
        <w:rPr>
          <w:rFonts w:ascii="Times New Roman"/>
        </w:rPr>
        <w:t xml:space="preserve">IUT,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89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(a value greater than 0 and less than the requested</w:t>
      </w:r>
    </w:p>
    <w:p>
      <w:pPr>
        <w:pStyle w:val="32"/>
        <w:tabs>
          <w:tab w:val="left" w:pos="1890"/>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subscription lifetime), </w:t>
      </w:r>
    </w:p>
    <w:p>
      <w:pPr>
        <w:pStyle w:val="32"/>
        <w:tabs>
          <w:tab w:val="left" w:pos="1890"/>
          <w:tab w:val="left" w:pos="3990"/>
          <w:tab w:val="left" w:pos="5040"/>
        </w:tabs>
        <w:ind w:left="5145" w:leftChars="650" w:hanging="3780" w:hangingChars="18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(values appropriate to the object type of the          monitored object including the changed value that     triggered the notification)</w:t>
      </w:r>
    </w:p>
    <w:p>
      <w:pPr>
        <w:pStyle w:val="32"/>
        <w:numPr>
          <w:ilvl w:val="0"/>
          <w:numId w:val="169"/>
        </w:numPr>
        <w:ind w:firstLineChars="0"/>
        <w:rPr>
          <w:rFonts w:ascii="Times New Roman"/>
        </w:rPr>
      </w:pPr>
      <w:r>
        <w:rPr>
          <w:rFonts w:ascii="Times New Roman"/>
        </w:rPr>
        <w:t xml:space="preserve">WAIT (the lifetime of the subscription) </w:t>
      </w:r>
    </w:p>
    <w:p>
      <w:pPr>
        <w:pStyle w:val="32"/>
        <w:numPr>
          <w:ilvl w:val="0"/>
          <w:numId w:val="169"/>
        </w:numPr>
        <w:tabs>
          <w:tab w:val="left" w:pos="1482"/>
          <w:tab w:val="left" w:pos="1578"/>
        </w:tabs>
        <w:ind w:firstLineChars="0"/>
        <w:rPr>
          <w:rFonts w:ascii="Times New Roman"/>
        </w:rPr>
      </w:pPr>
      <w:r>
        <w:rPr>
          <w:rFonts w:ascii="Times New Roman"/>
        </w:rPr>
        <w:t xml:space="preserve">MAKE (a change to the monitored object that would cause a COV notification if there were an active </w:t>
      </w:r>
      <w:r>
        <w:rPr>
          <w:rFonts w:hint="eastAsia" w:ascii="Times New Roman"/>
        </w:rPr>
        <w:tab/>
      </w:r>
      <w:r>
        <w:rPr>
          <w:rFonts w:ascii="Times New Roman"/>
        </w:rPr>
        <w:t>subscription)</w:t>
      </w:r>
    </w:p>
    <w:p>
      <w:pPr>
        <w:pStyle w:val="868"/>
        <w:numPr>
          <w:ilvl w:val="0"/>
          <w:numId w:val="163"/>
        </w:numPr>
        <w:spacing w:before="156" w:after="156"/>
      </w:pPr>
      <w:r>
        <w:rPr>
          <w:rFonts w:hint="eastAsia"/>
        </w:rPr>
        <w:t>更新现有订阅</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请求以更新订阅的生命周期。可以使用已确认或未确认通知，但</w:t>
      </w:r>
      <w:r>
        <w:rPr>
          <w:rFonts w:hint="eastAsia" w:ascii="Times New Roman"/>
        </w:rPr>
        <w:t>IUT</w:t>
      </w:r>
      <w:r>
        <w:rPr>
          <w:rFonts w:hint="eastAsia"/>
        </w:rPr>
        <w:t>必须至少支持其中一个选项。</w:t>
      </w:r>
    </w:p>
    <w:p>
      <w:pPr>
        <w:pStyle w:val="32"/>
      </w:pPr>
      <w:r>
        <w:rPr>
          <w:rFonts w:hint="eastAsia"/>
        </w:rPr>
        <w:t>测试思想：</w:t>
      </w:r>
      <w:r>
        <w:rPr>
          <w:rFonts w:hint="eastAsia" w:ascii="Times New Roman"/>
        </w:rPr>
        <w:t>COV</w:t>
      </w:r>
      <w:r>
        <w:rPr>
          <w:rFonts w:hint="eastAsia"/>
        </w:rPr>
        <w:t>通知的订阅持续</w:t>
      </w:r>
      <w:r>
        <w:rPr>
          <w:rFonts w:hint="eastAsia" w:ascii="Times New Roman"/>
        </w:rPr>
        <w:t>60</w:t>
      </w:r>
      <w:r>
        <w:rPr>
          <w:rFonts w:hint="eastAsia"/>
        </w:rPr>
        <w:t>秒。在该订阅到期之前，第二次订阅将持续</w:t>
      </w:r>
      <w:r>
        <w:rPr>
          <w:rFonts w:hint="eastAsia" w:ascii="Times New Roman"/>
        </w:rPr>
        <w:t>300</w:t>
      </w:r>
      <w:r>
        <w:rPr>
          <w:rFonts w:hint="eastAsia"/>
        </w:rPr>
        <w:t>秒。 当响应第二个订阅发送通知时，将检查生命周期以验证它是否大于</w:t>
      </w:r>
      <w:r>
        <w:rPr>
          <w:rFonts w:hint="eastAsia" w:ascii="Times New Roman"/>
        </w:rPr>
        <w:t>60</w:t>
      </w:r>
      <w:r>
        <w:rPr>
          <w:rFonts w:hint="eastAsia"/>
        </w:rPr>
        <w:t>但小于</w:t>
      </w:r>
      <w:r>
        <w:rPr>
          <w:rFonts w:hint="eastAsia" w:ascii="Times New Roman"/>
        </w:rPr>
        <w:t>300</w:t>
      </w:r>
      <w:r>
        <w:rPr>
          <w:rFonts w:hint="eastAsia"/>
        </w:rPr>
        <w:t>秒。</w:t>
      </w:r>
    </w:p>
    <w:p>
      <w:pPr>
        <w:pStyle w:val="32"/>
      </w:pPr>
      <w:r>
        <w:rPr>
          <w:rFonts w:hint="eastAsia"/>
        </w:rPr>
        <w:t>测试步骤：</w:t>
      </w:r>
    </w:p>
    <w:p>
      <w:pPr>
        <w:pStyle w:val="32"/>
        <w:numPr>
          <w:ilvl w:val="0"/>
          <w:numId w:val="170"/>
        </w:numPr>
        <w:tabs>
          <w:tab w:val="left" w:pos="4410"/>
        </w:tabs>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'Lifetime' = </w:t>
      </w:r>
      <w:r>
        <w:rPr>
          <w:rFonts w:hint="eastAsia" w:ascii="Times New Roman"/>
        </w:rPr>
        <w:tab/>
      </w:r>
      <w:r>
        <w:rPr>
          <w:rFonts w:hint="eastAsia" w:ascii="Times New Roman"/>
        </w:rPr>
        <w:tab/>
      </w:r>
      <w:r>
        <w:rPr>
          <w:rFonts w:hint="eastAsia" w:ascii="Times New Roman"/>
        </w:rPr>
        <w:tab/>
      </w:r>
      <w:r>
        <w:rPr>
          <w:rFonts w:ascii="Times New Roman"/>
        </w:rPr>
        <w:t xml:space="preserve">60,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hint="eastAsia" w:ascii="Times New Roman"/>
        </w:rPr>
        <w:tab/>
      </w:r>
      <w:r>
        <w:rPr>
          <w:rFonts w:ascii="Times New Roman"/>
        </w:rPr>
        <w:t>(any valid property supporting COV notifications)</w:t>
      </w:r>
    </w:p>
    <w:p>
      <w:pPr>
        <w:pStyle w:val="32"/>
        <w:numPr>
          <w:ilvl w:val="0"/>
          <w:numId w:val="170"/>
        </w:numPr>
        <w:ind w:firstLineChars="0"/>
        <w:rPr>
          <w:rFonts w:ascii="Times New Roman"/>
        </w:rPr>
      </w:pPr>
      <w:r>
        <w:rPr>
          <w:rFonts w:ascii="Times New Roman"/>
        </w:rPr>
        <w:t xml:space="preserve">RECEIVE BACnet-SimpleACK-PDU </w:t>
      </w:r>
    </w:p>
    <w:p>
      <w:pPr>
        <w:pStyle w:val="32"/>
        <w:numPr>
          <w:ilvl w:val="0"/>
          <w:numId w:val="170"/>
        </w:numPr>
        <w:ind w:firstLineChars="0"/>
        <w:rPr>
          <w:rFonts w:ascii="Times New Roman"/>
        </w:rPr>
      </w:pPr>
      <w:r>
        <w:rPr>
          <w:rFonts w:ascii="Times New Roman"/>
        </w:rPr>
        <w:t xml:space="preserve">BEFORE </w:t>
      </w:r>
      <w:r>
        <w:rPr>
          <w:rFonts w:ascii="Times New Roman"/>
          <w:b/>
          <w:bCs/>
        </w:rPr>
        <w:t>Notification Fail Time</w:t>
      </w:r>
      <w:r>
        <w:rPr>
          <w:rFonts w:ascii="Times New Roman"/>
        </w:rPr>
        <w:t xml:space="preserve"> </w:t>
      </w:r>
    </w:p>
    <w:p>
      <w:pPr>
        <w:pStyle w:val="32"/>
        <w:tabs>
          <w:tab w:val="left" w:pos="1155"/>
          <w:tab w:val="left" w:pos="1260"/>
        </w:tabs>
        <w:ind w:firstLine="840" w:firstLineChars="400"/>
        <w:rPr>
          <w:rFonts w:ascii="Times New Roman"/>
        </w:rPr>
      </w:pPr>
      <w:r>
        <w:rPr>
          <w:rFonts w:hint="eastAsia" w:ascii="Times New Roman"/>
        </w:rPr>
        <w:tab/>
      </w:r>
      <w:r>
        <w:rPr>
          <w:rFonts w:ascii="Times New Roman"/>
        </w:rPr>
        <w:t xml:space="preserve">IF (the subscription was for confirmed notifications) THEN </w:t>
      </w:r>
    </w:p>
    <w:p>
      <w:pPr>
        <w:pStyle w:val="32"/>
        <w:tabs>
          <w:tab w:val="left" w:pos="1575"/>
        </w:tabs>
        <w:ind w:firstLine="1050" w:firstLineChars="500"/>
        <w:rPr>
          <w:rFonts w:ascii="Times New Roman"/>
        </w:rPr>
      </w:pPr>
      <w:r>
        <w:rPr>
          <w:rFonts w:hint="eastAsia" w:ascii="Times New Roman"/>
        </w:rPr>
        <w:tab/>
      </w:r>
      <w:r>
        <w:rPr>
          <w:rFonts w:ascii="Times New Roman"/>
        </w:rPr>
        <w:t xml:space="preserve">RECEIVE BACnetConfirmedCOVNotification-Request,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value of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that triggered the notification)</w:t>
      </w:r>
    </w:p>
    <w:p>
      <w:pPr>
        <w:pStyle w:val="32"/>
        <w:tabs>
          <w:tab w:val="left" w:pos="1575"/>
        </w:tabs>
        <w:ind w:firstLine="1050" w:firstLineChars="500"/>
        <w:rPr>
          <w:rFonts w:ascii="Times New Roman"/>
        </w:rPr>
      </w:pPr>
      <w:r>
        <w:rPr>
          <w:rFonts w:hint="eastAsia" w:ascii="Times New Roman"/>
        </w:rPr>
        <w:tab/>
      </w:r>
      <w:r>
        <w:rPr>
          <w:rFonts w:ascii="Times New Roman"/>
        </w:rPr>
        <w:t xml:space="preserve">TRANSMIT BACnet-SimpleACK-PDU </w:t>
      </w:r>
    </w:p>
    <w:p>
      <w:pPr>
        <w:pStyle w:val="32"/>
        <w:tabs>
          <w:tab w:val="left" w:pos="840"/>
          <w:tab w:val="left" w:pos="1050"/>
          <w:tab w:val="left" w:pos="1155"/>
          <w:tab w:val="left" w:pos="1260"/>
        </w:tabs>
        <w:rPr>
          <w:rFonts w:ascii="Times New Roman"/>
        </w:rPr>
      </w:pPr>
      <w:r>
        <w:rPr>
          <w:rFonts w:ascii="Times New Roman"/>
        </w:rPr>
        <w:t xml:space="preserve"> </w:t>
      </w:r>
      <w:r>
        <w:rPr>
          <w:rFonts w:hint="eastAsia"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575"/>
        </w:tabs>
        <w:ind w:firstLine="1050" w:firstLineChars="500"/>
        <w:rPr>
          <w:rFonts w:ascii="Times New Roman"/>
        </w:rPr>
      </w:pPr>
      <w:r>
        <w:rPr>
          <w:rFonts w:hint="eastAsia" w:ascii="Times New Roman"/>
        </w:rPr>
        <w:tab/>
      </w:r>
      <w:r>
        <w:rPr>
          <w:rFonts w:ascii="Times New Roman"/>
        </w:rPr>
        <w:t xml:space="preserve">RECEIVE BACnetUnconfirmedCOVNotification-Request,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'Subscriber Process Identifier' =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60,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value of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that triggered the notification)</w:t>
      </w:r>
    </w:p>
    <w:p>
      <w:pPr>
        <w:pStyle w:val="32"/>
        <w:numPr>
          <w:ilvl w:val="0"/>
          <w:numId w:val="170"/>
        </w:numPr>
        <w:ind w:firstLineChars="0"/>
        <w:rPr>
          <w:rFonts w:ascii="Times New Roman"/>
        </w:rPr>
      </w:pPr>
      <w:r>
        <w:rPr>
          <w:rFonts w:ascii="Times New Roman"/>
        </w:rPr>
        <w:t>TRANSMIT SubscribeCOVProperty-Request,</w:t>
      </w:r>
    </w:p>
    <w:p>
      <w:pPr>
        <w:pStyle w:val="32"/>
        <w:tabs>
          <w:tab w:val="left" w:pos="1155"/>
          <w:tab w:val="left" w:pos="1260"/>
          <w:tab w:val="left" w:pos="3990"/>
          <w:tab w:val="left" w:pos="5040"/>
          <w:tab w:val="left" w:pos="546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5040"/>
          <w:tab w:val="left" w:pos="5460"/>
        </w:tabs>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5040"/>
          <w:tab w:val="left" w:pos="5460"/>
          <w:tab w:val="left" w:pos="6090"/>
        </w:tabs>
        <w:rPr>
          <w:rFonts w:ascii="Times New Roman"/>
        </w:rPr>
      </w:pPr>
      <w:r>
        <w:rPr>
          <w:rFonts w:hint="eastAsia" w:ascii="Times New Roman"/>
        </w:rPr>
        <w:tab/>
      </w:r>
      <w:r>
        <w:rPr>
          <w:rFonts w:ascii="Times New Roman"/>
        </w:rPr>
        <w:t xml:space="preserve">'Issue Confirmed Notifications' =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 value between 180 and 300 seconds),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hint="eastAsia" w:ascii="Times New Roman"/>
        </w:rPr>
        <w:tab/>
      </w:r>
      <w:r>
        <w:rPr>
          <w:rFonts w:ascii="Times New Roman"/>
        </w:rPr>
        <w:t>(any valid property supporting COV notifications)</w:t>
      </w:r>
    </w:p>
    <w:p>
      <w:pPr>
        <w:pStyle w:val="32"/>
        <w:numPr>
          <w:ilvl w:val="0"/>
          <w:numId w:val="170"/>
        </w:numPr>
        <w:ind w:firstLineChars="0"/>
        <w:rPr>
          <w:rFonts w:ascii="Times New Roman"/>
        </w:rPr>
      </w:pPr>
      <w:r>
        <w:rPr>
          <w:rFonts w:ascii="Times New Roman"/>
        </w:rPr>
        <w:t>RECEIVE BACnet-SimpleACK-PDU</w:t>
      </w:r>
    </w:p>
    <w:p>
      <w:pPr>
        <w:pStyle w:val="32"/>
        <w:numPr>
          <w:ilvl w:val="0"/>
          <w:numId w:val="170"/>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630"/>
          <w:tab w:val="left" w:pos="84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IF (the subscription was for confirmed notifications) THEN</w:t>
      </w:r>
    </w:p>
    <w:p>
      <w:pPr>
        <w:pStyle w:val="32"/>
        <w:tabs>
          <w:tab w:val="left" w:pos="1575"/>
          <w:tab w:val="left" w:pos="1680"/>
        </w:tabs>
        <w:ind w:firstLine="1050" w:firstLineChars="500"/>
        <w:rPr>
          <w:rFonts w:ascii="Times New Roman"/>
        </w:rPr>
      </w:pPr>
      <w:r>
        <w:rPr>
          <w:rFonts w:hint="eastAsia" w:ascii="Times New Roman"/>
        </w:rPr>
        <w:tab/>
      </w:r>
      <w:r>
        <w:rPr>
          <w:rFonts w:ascii="Times New Roman"/>
        </w:rPr>
        <w:t xml:space="preserve">RECEIVE BACnetConfirmedCOVNotification-Request,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'List of Values' =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monitored object including the changed value of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that triggered the notification)</w:t>
      </w:r>
    </w:p>
    <w:p>
      <w:pPr>
        <w:pStyle w:val="32"/>
        <w:tabs>
          <w:tab w:val="left" w:pos="84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BACnetUnconfirmedCOVNotification-Request, </w:t>
      </w:r>
    </w:p>
    <w:p>
      <w:pPr>
        <w:pStyle w:val="32"/>
        <w:tabs>
          <w:tab w:val="left" w:pos="1995"/>
          <w:tab w:val="left" w:pos="2100"/>
          <w:tab w:val="left" w:pos="3990"/>
          <w:tab w:val="left" w:pos="5040"/>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'Initiating Device Identifier' =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 xml:space="preserve">(the requested subscription lifetime),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r>
        <w:rPr>
          <w:rFonts w:hint="eastAsia" w:ascii="Times New Roman"/>
        </w:rPr>
        <w:t xml:space="preserve"> </w:t>
      </w:r>
      <w:r>
        <w:rPr>
          <w:rFonts w:ascii="Times New Roman"/>
        </w:rPr>
        <w:t xml:space="preserve">including the changed value of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that triggered the notification)</w:t>
      </w:r>
    </w:p>
    <w:p>
      <w:pPr>
        <w:pStyle w:val="868"/>
        <w:numPr>
          <w:ilvl w:val="0"/>
          <w:numId w:val="163"/>
        </w:numPr>
        <w:spacing w:before="156" w:after="156"/>
      </w:pPr>
      <w:r>
        <w:rPr>
          <w:rFonts w:hint="eastAsia"/>
        </w:rPr>
        <w:t>客户端</w:t>
      </w:r>
      <w:r>
        <w:rPr>
          <w:rFonts w:hint="eastAsia" w:ascii="Times New Roman"/>
        </w:rPr>
        <w:t>COV</w:t>
      </w:r>
      <w:r>
        <w:rPr>
          <w:rFonts w:hint="eastAsia"/>
        </w:rPr>
        <w:t>增量</w:t>
      </w:r>
    </w:p>
    <w:p>
      <w:pPr>
        <w:pStyle w:val="32"/>
      </w:pPr>
      <w:r>
        <w:rPr>
          <w:rFonts w:hint="eastAsia"/>
        </w:rPr>
        <w:t>目的：当客户端在</w:t>
      </w:r>
      <w:r>
        <w:rPr>
          <w:rFonts w:hint="eastAsia" w:ascii="Times New Roman"/>
        </w:rPr>
        <w:t>SubscribeCOVProperty</w:t>
      </w:r>
      <w:r>
        <w:rPr>
          <w:rFonts w:hint="eastAsia"/>
        </w:rPr>
        <w:t>请求中提供</w:t>
      </w:r>
      <w:r>
        <w:rPr>
          <w:rFonts w:hint="eastAsia" w:ascii="Times New Roman"/>
        </w:rPr>
        <w:t>COV</w:t>
      </w:r>
      <w:r>
        <w:rPr>
          <w:rFonts w:hint="eastAsia"/>
        </w:rPr>
        <w:t>增量时，验证</w:t>
      </w:r>
      <w:r>
        <w:rPr>
          <w:rFonts w:hint="eastAsia" w:ascii="Times New Roman"/>
        </w:rPr>
        <w:t>IUT</w:t>
      </w:r>
      <w:r>
        <w:rPr>
          <w:rFonts w:hint="eastAsia"/>
        </w:rPr>
        <w:t>是否正确生成</w:t>
      </w:r>
      <w:r>
        <w:rPr>
          <w:rFonts w:hint="eastAsia" w:ascii="Times New Roman"/>
        </w:rPr>
        <w:t>COV</w:t>
      </w:r>
      <w:r>
        <w:rPr>
          <w:rFonts w:hint="eastAsia"/>
        </w:rPr>
        <w:t>通知。可以使用已确认或未确认的通知，但</w:t>
      </w:r>
      <w:r>
        <w:rPr>
          <w:rFonts w:hint="eastAsia" w:ascii="Times New Roman"/>
        </w:rPr>
        <w:t>IUT</w:t>
      </w:r>
      <w:r>
        <w:rPr>
          <w:rFonts w:hint="eastAsia"/>
        </w:rPr>
        <w:t>必须至少支持其中一个选项。</w:t>
      </w:r>
    </w:p>
    <w:p>
      <w:pPr>
        <w:pStyle w:val="32"/>
      </w:pPr>
      <w:r>
        <w:rPr>
          <w:rFonts w:hint="eastAsia"/>
        </w:rPr>
        <w:t>测试思想：对数据类型为</w:t>
      </w:r>
      <w:r>
        <w:rPr>
          <w:rFonts w:hint="eastAsia" w:ascii="Times New Roman"/>
        </w:rPr>
        <w:t>REAL</w:t>
      </w:r>
      <w:r>
        <w:rPr>
          <w:rFonts w:hint="eastAsia"/>
        </w:rPr>
        <w:t>的属性进行</w:t>
      </w:r>
      <w:r>
        <w:rPr>
          <w:rFonts w:hint="eastAsia" w:ascii="Times New Roman"/>
        </w:rPr>
        <w:t>COV</w:t>
      </w:r>
      <w:r>
        <w:rPr>
          <w:rFonts w:hint="eastAsia"/>
        </w:rPr>
        <w:t>通知订阅。订阅请求指定</w:t>
      </w:r>
      <w:r>
        <w:rPr>
          <w:rFonts w:hint="eastAsia" w:ascii="Times New Roman"/>
        </w:rPr>
        <w:t>COV</w:t>
      </w:r>
      <w:r>
        <w:rPr>
          <w:rFonts w:hint="eastAsia"/>
        </w:rPr>
        <w:t>增量。受监视的属性更改小于增量的值，并且</w:t>
      </w:r>
      <w:r>
        <w:rPr>
          <w:rFonts w:hint="eastAsia" w:ascii="Times New Roman"/>
        </w:rPr>
        <w:t>TD</w:t>
      </w:r>
      <w:r>
        <w:rPr>
          <w:rFonts w:hint="eastAsia"/>
        </w:rPr>
        <w:t>等待确保</w:t>
      </w:r>
      <w:r>
        <w:rPr>
          <w:rFonts w:hint="eastAsia" w:ascii="Times New Roman"/>
        </w:rPr>
        <w:t>IUT</w:t>
      </w:r>
      <w:r>
        <w:rPr>
          <w:rFonts w:hint="eastAsia"/>
        </w:rPr>
        <w:t>不生成通知。被监视的属性的变化量略大于引起</w:t>
      </w:r>
      <w:r>
        <w:rPr>
          <w:rFonts w:hint="eastAsia" w:ascii="Times New Roman"/>
        </w:rPr>
        <w:t>COV</w:t>
      </w:r>
      <w:r>
        <w:rPr>
          <w:rFonts w:hint="eastAsia"/>
        </w:rPr>
        <w:t>通知所需的数量，并且</w:t>
      </w:r>
      <w:r>
        <w:rPr>
          <w:rFonts w:hint="eastAsia" w:ascii="Times New Roman"/>
        </w:rPr>
        <w:t>TD</w:t>
      </w:r>
      <w:r>
        <w:rPr>
          <w:rFonts w:hint="eastAsia"/>
        </w:rPr>
        <w:t>等待通知。</w:t>
      </w:r>
    </w:p>
    <w:p>
      <w:pPr>
        <w:pStyle w:val="32"/>
      </w:pPr>
      <w:r>
        <w:rPr>
          <w:rFonts w:hint="eastAsia"/>
        </w:rPr>
        <w:t>测试配置：如果订阅的属性在对象中具有相关的</w:t>
      </w:r>
      <w:r>
        <w:rPr>
          <w:rFonts w:hint="eastAsia" w:ascii="Times New Roman"/>
        </w:rPr>
        <w:t>COV</w:t>
      </w:r>
      <w:r>
        <w:rPr>
          <w:rFonts w:hint="eastAsia"/>
        </w:rPr>
        <w:t>_</w:t>
      </w:r>
      <w:r>
        <w:rPr>
          <w:rFonts w:hint="eastAsia" w:ascii="Times New Roman"/>
        </w:rPr>
        <w:t>Increment</w:t>
      </w:r>
      <w:r>
        <w:rPr>
          <w:rFonts w:hint="eastAsia"/>
        </w:rPr>
        <w:t>属性，则</w:t>
      </w:r>
      <w:r>
        <w:rPr>
          <w:rFonts w:hint="eastAsia" w:ascii="Times New Roman"/>
        </w:rPr>
        <w:t>COV</w:t>
      </w:r>
      <w:r>
        <w:rPr>
          <w:rFonts w:hint="eastAsia"/>
        </w:rPr>
        <w:t>_</w:t>
      </w:r>
      <w:r>
        <w:rPr>
          <w:rFonts w:hint="eastAsia" w:ascii="Times New Roman"/>
        </w:rPr>
        <w:t>Increment</w:t>
      </w:r>
      <w:r>
        <w:rPr>
          <w:rFonts w:hint="eastAsia"/>
        </w:rPr>
        <w:t>属性的值应与订阅服务中提供的</w:t>
      </w:r>
      <w:r>
        <w:rPr>
          <w:rFonts w:hint="eastAsia" w:ascii="Times New Roman"/>
        </w:rPr>
        <w:t>COV</w:t>
      </w:r>
      <w:r>
        <w:rPr>
          <w:rFonts w:hint="eastAsia"/>
        </w:rPr>
        <w:t>增量显著不同。</w:t>
      </w:r>
    </w:p>
    <w:p>
      <w:pPr>
        <w:pStyle w:val="32"/>
        <w:numPr>
          <w:ilvl w:val="0"/>
          <w:numId w:val="171"/>
        </w:numPr>
        <w:tabs>
          <w:tab w:val="left" w:pos="4410"/>
        </w:tabs>
        <w:ind w:firstLineChars="0"/>
        <w:rPr>
          <w:rFonts w:ascii="Times New Roman"/>
        </w:rPr>
      </w:pPr>
      <w:r>
        <w:rPr>
          <w:rFonts w:ascii="Times New Roman"/>
        </w:rPr>
        <w:t xml:space="preserve">TRANSMIT SubscribeCOVProperty-Request,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 xml:space="preserve">'Subscriber Process Identifier' = </w:t>
      </w:r>
      <w:r>
        <w:rPr>
          <w:rFonts w:hint="eastAsia" w:ascii="Times New Roman"/>
        </w:rPr>
        <w:tab/>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'Monitored Object Identifier'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object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'Issue Confirmed Notifications'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TRUE | FALSE, </w:t>
      </w:r>
    </w:p>
    <w:p>
      <w:pPr>
        <w:pStyle w:val="32"/>
        <w:tabs>
          <w:tab w:val="left" w:pos="1155"/>
          <w:tab w:val="left" w:pos="1260"/>
          <w:tab w:val="left" w:pos="3990"/>
          <w:tab w:val="left" w:pos="4410"/>
          <w:tab w:val="left" w:pos="5040"/>
        </w:tabs>
        <w:ind w:left="4410" w:leftChars="200" w:hanging="3990" w:hangingChars="1900"/>
        <w:rPr>
          <w:rFonts w:ascii="Times New Roman"/>
        </w:rPr>
      </w:pPr>
      <w:r>
        <w:rPr>
          <w:rFonts w:hint="eastAsia" w:ascii="Times New Roman"/>
        </w:rPr>
        <w:tab/>
      </w:r>
      <w:r>
        <w:rPr>
          <w:rFonts w:ascii="Times New Roman"/>
        </w:rPr>
        <w:t>'Lifetime'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(any value that will ensure no re-subscription is required to   complete the test), </w:t>
      </w:r>
    </w:p>
    <w:p>
      <w:pPr>
        <w:pStyle w:val="32"/>
        <w:tabs>
          <w:tab w:val="left" w:pos="1155"/>
          <w:tab w:val="left" w:pos="1260"/>
          <w:tab w:val="left" w:pos="3990"/>
          <w:tab w:val="left" w:pos="4410"/>
          <w:tab w:val="left" w:pos="4626"/>
        </w:tabs>
        <w:rPr>
          <w:rFonts w:ascii="Times New Roman"/>
        </w:rPr>
      </w:pPr>
      <w:r>
        <w:rPr>
          <w:rFonts w:hint="eastAsia" w:ascii="Times New Roman"/>
        </w:rPr>
        <w:tab/>
      </w:r>
      <w:r>
        <w:rPr>
          <w:rFonts w:ascii="Times New Roman"/>
        </w:rPr>
        <w:t xml:space="preserve">'Monitored Property Identifier' = </w:t>
      </w:r>
      <w:r>
        <w:rPr>
          <w:rFonts w:hint="eastAsia" w:ascii="Times New Roman"/>
        </w:rPr>
        <w:tab/>
      </w:r>
      <w:r>
        <w:rPr>
          <w:rFonts w:hint="eastAsia" w:ascii="Times New Roman"/>
        </w:rPr>
        <w:tab/>
      </w:r>
      <w:r>
        <w:rPr>
          <w:rFonts w:ascii="Times New Roman"/>
        </w:rPr>
        <w:t xml:space="preserve">(any valid property supporting COV notifications), </w:t>
      </w:r>
    </w:p>
    <w:p>
      <w:pPr>
        <w:pStyle w:val="32"/>
        <w:tabs>
          <w:tab w:val="left" w:pos="1155"/>
          <w:tab w:val="left" w:pos="1260"/>
          <w:tab w:val="left" w:pos="3990"/>
          <w:tab w:val="left" w:pos="4410"/>
          <w:tab w:val="left" w:pos="5040"/>
        </w:tabs>
        <w:rPr>
          <w:rFonts w:ascii="Times New Roman"/>
        </w:rPr>
      </w:pPr>
      <w:r>
        <w:rPr>
          <w:rFonts w:hint="eastAsia" w:ascii="Times New Roman"/>
        </w:rPr>
        <w:tab/>
      </w:r>
      <w:r>
        <w:rPr>
          <w:rFonts w:ascii="Times New Roman"/>
        </w:rPr>
        <w:t>'COV Increment'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(any valid increment value)</w:t>
      </w:r>
    </w:p>
    <w:p>
      <w:pPr>
        <w:pStyle w:val="32"/>
        <w:numPr>
          <w:ilvl w:val="0"/>
          <w:numId w:val="171"/>
        </w:numPr>
        <w:ind w:firstLineChars="0"/>
        <w:rPr>
          <w:rFonts w:ascii="Times New Roman"/>
        </w:rPr>
      </w:pPr>
      <w:r>
        <w:rPr>
          <w:rFonts w:ascii="Times New Roman"/>
        </w:rPr>
        <w:t>RECEIVE BACnet-SimpleACK-PDU</w:t>
      </w:r>
    </w:p>
    <w:p>
      <w:pPr>
        <w:pStyle w:val="32"/>
        <w:numPr>
          <w:ilvl w:val="0"/>
          <w:numId w:val="171"/>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630"/>
          <w:tab w:val="left" w:pos="84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IF (the subscription was for confirmed notifications) THEN</w:t>
      </w:r>
    </w:p>
    <w:p>
      <w:pPr>
        <w:pStyle w:val="32"/>
        <w:tabs>
          <w:tab w:val="left" w:pos="1575"/>
          <w:tab w:val="left" w:pos="1680"/>
        </w:tabs>
        <w:ind w:firstLine="1050" w:firstLineChars="500"/>
        <w:rPr>
          <w:rFonts w:ascii="Times New Roman"/>
        </w:rPr>
      </w:pPr>
      <w:r>
        <w:rPr>
          <w:rFonts w:hint="eastAsia" w:ascii="Times New Roman"/>
        </w:rPr>
        <w:tab/>
      </w:r>
      <w:r>
        <w:rPr>
          <w:rFonts w:ascii="Times New Roman"/>
        </w:rPr>
        <w:t xml:space="preserve">RECEIVE BACnetConfirmedCOVNotification-Request,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lifetime),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(values appropriate to the object type of the monitored</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object including the value of monitored property)</w:t>
      </w:r>
    </w:p>
    <w:p>
      <w:pPr>
        <w:pStyle w:val="32"/>
        <w:tabs>
          <w:tab w:val="left" w:pos="1575"/>
          <w:tab w:val="left" w:pos="1680"/>
        </w:tabs>
        <w:ind w:firstLine="1050" w:firstLineChars="500"/>
        <w:rPr>
          <w:rFonts w:ascii="Times New Roman"/>
        </w:rPr>
      </w:pPr>
      <w:r>
        <w:rPr>
          <w:rFonts w:hint="eastAsia" w:ascii="Times New Roman"/>
        </w:rPr>
        <w:tab/>
      </w:r>
      <w:r>
        <w:rPr>
          <w:rFonts w:ascii="Times New Roman"/>
        </w:rPr>
        <w:t>TRANSMIT BACnet-SimpleACK-PDU</w:t>
      </w:r>
    </w:p>
    <w:p>
      <w:pPr>
        <w:pStyle w:val="32"/>
        <w:tabs>
          <w:tab w:val="left" w:pos="840"/>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 xml:space="preserve">ELSE </w:t>
      </w:r>
    </w:p>
    <w:p>
      <w:pPr>
        <w:pStyle w:val="32"/>
        <w:tabs>
          <w:tab w:val="left" w:pos="1575"/>
          <w:tab w:val="left" w:pos="1680"/>
        </w:tabs>
        <w:ind w:firstLine="1050" w:firstLineChars="500"/>
        <w:rPr>
          <w:rFonts w:ascii="Times New Roman"/>
        </w:rPr>
      </w:pPr>
      <w:r>
        <w:rPr>
          <w:rFonts w:hint="eastAsia" w:ascii="Times New Roman"/>
        </w:rPr>
        <w:tab/>
      </w:r>
      <w:r>
        <w:rPr>
          <w:rFonts w:ascii="Times New Roman"/>
        </w:rPr>
        <w:t xml:space="preserve">RECEIVE BACnetUnconfirmedCOVNotification-Request, </w:t>
      </w:r>
    </w:p>
    <w:p>
      <w:pPr>
        <w:pStyle w:val="32"/>
        <w:tabs>
          <w:tab w:val="left" w:pos="1995"/>
          <w:tab w:val="left" w:pos="2100"/>
          <w:tab w:val="left" w:pos="3990"/>
          <w:tab w:val="left" w:pos="4827"/>
        </w:tabs>
        <w:ind w:firstLine="1470" w:firstLineChars="700"/>
        <w:rPr>
          <w:rFonts w:ascii="Times New Roman"/>
        </w:rPr>
      </w:pP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(the requested lifetime), </w:t>
      </w:r>
    </w:p>
    <w:p>
      <w:pPr>
        <w:pStyle w:val="32"/>
        <w:tabs>
          <w:tab w:val="left" w:pos="1995"/>
          <w:tab w:val="left" w:pos="2100"/>
          <w:tab w:val="left" w:pos="3990"/>
          <w:tab w:val="left" w:pos="4827"/>
        </w:tabs>
        <w:ind w:firstLine="1365" w:firstLineChars="650"/>
        <w:rPr>
          <w:rFonts w:ascii="Times New Roman"/>
        </w:rPr>
      </w:pPr>
      <w:r>
        <w:rPr>
          <w:rFonts w:ascii="Times New Roman"/>
        </w:rPr>
        <w:t xml:space="preserve"> </w:t>
      </w:r>
      <w:r>
        <w:rPr>
          <w:rFonts w:hint="eastAsia" w:ascii="Times New Roman"/>
        </w:rPr>
        <w:tab/>
      </w:r>
      <w:r>
        <w:rPr>
          <w:rFonts w:ascii="Times New Roman"/>
        </w:rPr>
        <w:t>'List of Values'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(values appropriate to the object type of the monitored</w:t>
      </w:r>
    </w:p>
    <w:p>
      <w:pPr>
        <w:pStyle w:val="32"/>
        <w:tabs>
          <w:tab w:val="left" w:pos="1995"/>
          <w:tab w:val="left" w:pos="2100"/>
          <w:tab w:val="left" w:pos="3990"/>
          <w:tab w:val="left" w:pos="4827"/>
        </w:tabs>
        <w:ind w:firstLine="4200" w:firstLineChars="2000"/>
        <w:rPr>
          <w:rFonts w:ascii="Times New Roman"/>
        </w:rPr>
      </w:pPr>
      <w:r>
        <w:rPr>
          <w:rFonts w:ascii="Times New Roman"/>
        </w:rPr>
        <w:t xml:space="preserve">      object including the value of monitored property)</w:t>
      </w:r>
    </w:p>
    <w:p>
      <w:pPr>
        <w:pStyle w:val="32"/>
        <w:numPr>
          <w:ilvl w:val="0"/>
          <w:numId w:val="171"/>
        </w:numPr>
        <w:ind w:firstLineChars="0"/>
        <w:rPr>
          <w:rFonts w:ascii="Times New Roman"/>
        </w:rPr>
      </w:pPr>
      <w:r>
        <w:rPr>
          <w:rFonts w:ascii="Times New Roman"/>
        </w:rPr>
        <w:t xml:space="preserve">MAKE (the monitored property change by less than the COV increment) </w:t>
      </w:r>
    </w:p>
    <w:p>
      <w:pPr>
        <w:pStyle w:val="32"/>
        <w:numPr>
          <w:ilvl w:val="0"/>
          <w:numId w:val="171"/>
        </w:numPr>
        <w:ind w:firstLineChars="0"/>
        <w:rPr>
          <w:rFonts w:ascii="Times New Roman"/>
        </w:rPr>
      </w:pPr>
      <w:r>
        <w:rPr>
          <w:rFonts w:ascii="Times New Roman"/>
        </w:rPr>
        <w:t xml:space="preserve">CHECK (verify that the IUT did not transmit a notification message for the monitored property) </w:t>
      </w:r>
    </w:p>
    <w:p>
      <w:pPr>
        <w:pStyle w:val="32"/>
        <w:numPr>
          <w:ilvl w:val="0"/>
          <w:numId w:val="171"/>
        </w:numPr>
        <w:tabs>
          <w:tab w:val="left" w:pos="640"/>
          <w:tab w:val="left" w:pos="735"/>
          <w:tab w:val="left" w:pos="840"/>
        </w:tabs>
        <w:ind w:firstLineChars="0"/>
        <w:rPr>
          <w:rFonts w:ascii="Times New Roman"/>
        </w:rPr>
      </w:pPr>
      <w:r>
        <w:rPr>
          <w:rFonts w:ascii="Times New Roman"/>
        </w:rPr>
        <w:t xml:space="preserve">MAKE (the monitored property change by slightly more than COV Increment less the amount </w:t>
      </w:r>
    </w:p>
    <w:p>
      <w:pPr>
        <w:pStyle w:val="32"/>
        <w:numPr>
          <w:ilvl w:val="255"/>
          <w:numId w:val="0"/>
        </w:numPr>
        <w:tabs>
          <w:tab w:val="left" w:pos="640"/>
          <w:tab w:val="left" w:pos="735"/>
          <w:tab w:val="left" w:pos="840"/>
        </w:tabs>
        <w:ind w:left="400" w:firstLine="1050" w:firstLineChars="500"/>
        <w:rPr>
          <w:rFonts w:ascii="Times New Roman"/>
        </w:rPr>
      </w:pPr>
      <w:r>
        <w:rPr>
          <w:rFonts w:ascii="Times New Roman"/>
        </w:rPr>
        <w:t xml:space="preserve">changed in step 5) </w:t>
      </w:r>
    </w:p>
    <w:p>
      <w:pPr>
        <w:pStyle w:val="32"/>
        <w:numPr>
          <w:ilvl w:val="0"/>
          <w:numId w:val="171"/>
        </w:numPr>
        <w:ind w:firstLineChars="0"/>
        <w:rPr>
          <w:rFonts w:ascii="Times New Roman"/>
        </w:rPr>
      </w:pPr>
      <w:r>
        <w:rPr>
          <w:rFonts w:ascii="Times New Roman"/>
        </w:rPr>
        <w:t xml:space="preserve">BEFORE </w:t>
      </w:r>
      <w:r>
        <w:rPr>
          <w:rFonts w:ascii="Times New Roman"/>
          <w:b/>
          <w:bCs/>
        </w:rPr>
        <w:t>Notification Fail Time</w:t>
      </w:r>
    </w:p>
    <w:p>
      <w:pPr>
        <w:pStyle w:val="32"/>
        <w:tabs>
          <w:tab w:val="left" w:pos="840"/>
          <w:tab w:val="left" w:pos="1050"/>
          <w:tab w:val="left" w:pos="1155"/>
          <w:tab w:val="left" w:pos="126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IF (the subscription was for confirmed notifications) THEN</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BACnetConfirmedCOVNotification-Request,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'Monitored Object Identifier'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'Time Remaining' = </w:t>
      </w:r>
      <w:r>
        <w:rPr>
          <w:rFonts w:hint="eastAsia" w:ascii="Times New Roman"/>
        </w:rPr>
        <w:tab/>
      </w:r>
      <w:r>
        <w:rPr>
          <w:rFonts w:hint="eastAsia" w:ascii="Times New Roman"/>
        </w:rPr>
        <w:tab/>
      </w:r>
      <w:r>
        <w:rPr>
          <w:rFonts w:hint="eastAsia" w:ascii="Times New Roman"/>
        </w:rPr>
        <w:tab/>
      </w:r>
      <w:r>
        <w:rPr>
          <w:rFonts w:ascii="Times New Roman"/>
        </w:rPr>
        <w:t xml:space="preserve">?, </w:t>
      </w:r>
    </w:p>
    <w:p>
      <w:pPr>
        <w:pStyle w:val="32"/>
        <w:tabs>
          <w:tab w:val="left" w:pos="1995"/>
          <w:tab w:val="left" w:pos="2100"/>
          <w:tab w:val="left" w:pos="3990"/>
          <w:tab w:val="left" w:pos="5040"/>
        </w:tabs>
        <w:ind w:firstLine="1470" w:firstLineChars="700"/>
        <w:rPr>
          <w:rFonts w:ascii="Times New Roman"/>
        </w:rPr>
      </w:pP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 xml:space="preserve">(values appropriate to the object type of the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w:t>
      </w:r>
      <w:r>
        <w:rPr>
          <w:rFonts w:hint="eastAsia" w:ascii="Times New Roman"/>
        </w:rPr>
        <w:t xml:space="preserve"> </w:t>
      </w:r>
      <w:r>
        <w:rPr>
          <w:rFonts w:ascii="Times New Roman"/>
        </w:rPr>
        <w:t xml:space="preserve">including the changed value that </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triggered the notification) </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TRANSMIT  BACnet-SimpleACK-PDU </w:t>
      </w:r>
    </w:p>
    <w:p>
      <w:pPr>
        <w:pStyle w:val="32"/>
        <w:tabs>
          <w:tab w:val="left" w:pos="1050"/>
          <w:tab w:val="left" w:pos="1155"/>
          <w:tab w:val="left" w:pos="1260"/>
        </w:tabs>
        <w:ind w:firstLine="630" w:firstLineChars="300"/>
        <w:rPr>
          <w:rFonts w:ascii="Times New Roman"/>
        </w:rPr>
      </w:pPr>
      <w:r>
        <w:rPr>
          <w:rFonts w:hint="eastAsia" w:ascii="Times New Roman"/>
        </w:rPr>
        <w:tab/>
      </w:r>
      <w:r>
        <w:rPr>
          <w:rFonts w:hint="eastAsia" w:ascii="Times New Roman"/>
        </w:rPr>
        <w:tab/>
      </w:r>
      <w:r>
        <w:rPr>
          <w:rFonts w:ascii="Times New Roman"/>
        </w:rPr>
        <w:t xml:space="preserve">ELSE </w:t>
      </w:r>
    </w:p>
    <w:p>
      <w:pPr>
        <w:pStyle w:val="32"/>
        <w:tabs>
          <w:tab w:val="left" w:pos="1575"/>
          <w:tab w:val="left" w:pos="168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RECEIVE BACnetUnconfirmedCOVNotification-Request,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'Subscriber Process Identifier' =</w:t>
      </w:r>
      <w:r>
        <w:rPr>
          <w:rFonts w:hint="eastAsia" w:ascii="Times New Roman"/>
        </w:rPr>
        <w:tab/>
      </w:r>
      <w:r>
        <w:rPr>
          <w:rFonts w:ascii="Times New Roman"/>
        </w:rPr>
        <w:t xml:space="preserve">(the same identifier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'Initiating Device Identifier' =</w:t>
      </w:r>
      <w:r>
        <w:rPr>
          <w:rFonts w:hint="eastAsia" w:ascii="Times New Roman"/>
        </w:rPr>
        <w:tab/>
      </w:r>
      <w:r>
        <w:rPr>
          <w:rFonts w:ascii="Times New Roman"/>
        </w:rPr>
        <w:t xml:space="preserve">IUT,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'Monitored Object Identifier' = </w:t>
      </w:r>
      <w:r>
        <w:rPr>
          <w:rFonts w:hint="eastAsia" w:ascii="Times New Roman"/>
        </w:rPr>
        <w:tab/>
      </w:r>
      <w:r>
        <w:rPr>
          <w:rFonts w:ascii="Times New Roman"/>
        </w:rPr>
        <w:t xml:space="preserve">(the same object used in the subscription), </w:t>
      </w:r>
    </w:p>
    <w:p>
      <w:pPr>
        <w:pStyle w:val="32"/>
        <w:tabs>
          <w:tab w:val="left" w:pos="1995"/>
          <w:tab w:val="left" w:pos="2100"/>
          <w:tab w:val="left" w:pos="39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'Time Remaining'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 xml:space="preserve">?, </w:t>
      </w:r>
    </w:p>
    <w:p>
      <w:pPr>
        <w:pStyle w:val="32"/>
        <w:tabs>
          <w:tab w:val="left" w:pos="1995"/>
          <w:tab w:val="left" w:pos="2100"/>
          <w:tab w:val="left" w:pos="3990"/>
          <w:tab w:val="left" w:pos="5040"/>
        </w:tabs>
        <w:ind w:firstLine="1470" w:firstLineChars="700"/>
        <w:rPr>
          <w:rFonts w:ascii="Times New Roman"/>
        </w:rPr>
      </w:pPr>
      <w:r>
        <w:rPr>
          <w:rFonts w:hint="eastAsia" w:ascii="Times New Roman"/>
        </w:rPr>
        <w:tab/>
      </w:r>
      <w:r>
        <w:rPr>
          <w:rFonts w:ascii="Times New Roman"/>
        </w:rPr>
        <w:t>'List of Values' =</w:t>
      </w:r>
      <w:r>
        <w:rPr>
          <w:rFonts w:hint="eastAsia" w:ascii="Times New Roman"/>
        </w:rPr>
        <w:tab/>
      </w:r>
      <w:r>
        <w:rPr>
          <w:rFonts w:hint="eastAsia" w:ascii="Times New Roman"/>
        </w:rPr>
        <w:tab/>
      </w:r>
      <w:r>
        <w:rPr>
          <w:rFonts w:hint="eastAsia" w:ascii="Times New Roman"/>
        </w:rPr>
        <w:tab/>
      </w:r>
      <w:r>
        <w:rPr>
          <w:rFonts w:ascii="Times New Roman"/>
        </w:rPr>
        <w:t>(values appropriate to the object type of the</w:t>
      </w:r>
    </w:p>
    <w:p>
      <w:pPr>
        <w:pStyle w:val="32"/>
        <w:tabs>
          <w:tab w:val="left" w:pos="3990"/>
          <w:tab w:val="left" w:pos="5040"/>
        </w:tabs>
        <w:ind w:firstLine="1470" w:firstLineChars="7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monitored object including the changed value that</w:t>
      </w:r>
    </w:p>
    <w:p>
      <w:pPr>
        <w:pStyle w:val="32"/>
        <w:tabs>
          <w:tab w:val="left" w:pos="3990"/>
          <w:tab w:val="left" w:pos="5040"/>
        </w:tabs>
        <w:ind w:firstLine="1470" w:firstLineChars="7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triggered the notification)</w:t>
      </w:r>
    </w:p>
    <w:p>
      <w:pPr>
        <w:pStyle w:val="869"/>
        <w:numPr>
          <w:ilvl w:val="0"/>
          <w:numId w:val="162"/>
        </w:numPr>
        <w:spacing w:before="156" w:after="156"/>
      </w:pPr>
      <w:r>
        <w:rPr>
          <w:rFonts w:hint="eastAsia"/>
        </w:rPr>
        <w:t>负响应</w:t>
      </w:r>
      <w:r>
        <w:rPr>
          <w:rFonts w:hint="eastAsia" w:ascii="Times New Roman"/>
        </w:rPr>
        <w:t>SubscribeCOVProperty</w:t>
      </w:r>
      <w:r>
        <w:rPr>
          <w:rFonts w:hint="eastAsia"/>
        </w:rPr>
        <w:t>服务执行测试</w:t>
      </w:r>
    </w:p>
    <w:p>
      <w:pPr>
        <w:pStyle w:val="32"/>
      </w:pPr>
      <w:r>
        <w:rPr>
          <w:rFonts w:hint="eastAsia"/>
        </w:rPr>
        <w:t>此测试组的目的是在预期服务失败的情况下验证</w:t>
      </w:r>
      <w:r>
        <w:rPr>
          <w:rFonts w:hint="eastAsia" w:ascii="Times New Roman"/>
        </w:rPr>
        <w:t>SubscribeCOVProperty</w:t>
      </w:r>
      <w:r>
        <w:rPr>
          <w:rFonts w:hint="eastAsia"/>
        </w:rPr>
        <w:t>服务请求的正确执行。</w:t>
      </w:r>
    </w:p>
    <w:p>
      <w:pPr>
        <w:pStyle w:val="868"/>
        <w:numPr>
          <w:ilvl w:val="0"/>
          <w:numId w:val="172"/>
        </w:numPr>
        <w:spacing w:before="156" w:after="156"/>
      </w:pPr>
      <w:r>
        <w:rPr>
          <w:rFonts w:hint="eastAsia"/>
        </w:rPr>
        <w:t>受监视对象不支持</w:t>
      </w:r>
      <w:r>
        <w:rPr>
          <w:rFonts w:hint="eastAsia" w:ascii="Times New Roman"/>
        </w:rPr>
        <w:t>COV</w:t>
      </w:r>
      <w:r>
        <w:rPr>
          <w:rFonts w:hint="eastAsia"/>
        </w:rPr>
        <w:t>通知</w:t>
      </w:r>
    </w:p>
    <w:p>
      <w:pPr>
        <w:pStyle w:val="32"/>
      </w:pPr>
      <w:r>
        <w:rPr>
          <w:rFonts w:hint="eastAsia"/>
        </w:rPr>
        <w:t>目的：验证当受监视对象不支持</w:t>
      </w:r>
      <w:r>
        <w:rPr>
          <w:rFonts w:hint="eastAsia" w:ascii="Times New Roman"/>
        </w:rPr>
        <w:t>COV</w:t>
      </w:r>
      <w:r>
        <w:rPr>
          <w:rFonts w:hint="eastAsia"/>
        </w:rPr>
        <w:t>通知时，</w:t>
      </w:r>
      <w:r>
        <w:rPr>
          <w:rFonts w:hint="eastAsia" w:ascii="Times New Roman"/>
        </w:rPr>
        <w:t>IUT</w:t>
      </w:r>
      <w:r>
        <w:rPr>
          <w:rFonts w:hint="eastAsia"/>
        </w:rPr>
        <w:t>正确响应</w:t>
      </w:r>
      <w:r>
        <w:rPr>
          <w:rFonts w:hint="eastAsia" w:ascii="Times New Roman"/>
        </w:rPr>
        <w:t>SubscribeCOVProperty</w:t>
      </w:r>
      <w:r>
        <w:rPr>
          <w:rFonts w:hint="eastAsia"/>
        </w:rPr>
        <w:t>请求以建立订阅。</w:t>
      </w:r>
    </w:p>
    <w:p>
      <w:pPr>
        <w:pStyle w:val="32"/>
      </w:pPr>
      <w:r>
        <w:rPr>
          <w:rFonts w:hint="eastAsia"/>
        </w:rPr>
        <w:t>测试步骤：</w:t>
      </w:r>
    </w:p>
    <w:p>
      <w:pPr>
        <w:pStyle w:val="32"/>
        <w:numPr>
          <w:ilvl w:val="0"/>
          <w:numId w:val="173"/>
        </w:numPr>
        <w:tabs>
          <w:tab w:val="left" w:pos="4410"/>
        </w:tabs>
        <w:ind w:firstLineChars="0"/>
        <w:rPr>
          <w:rFonts w:ascii="Times New Roman"/>
        </w:rPr>
      </w:pPr>
      <w:r>
        <w:rPr>
          <w:rFonts w:ascii="Times New Roman"/>
        </w:rPr>
        <w:t xml:space="preserve">TRANSMIT SubscribeCOVProperty-Request, </w:t>
      </w:r>
    </w:p>
    <w:p>
      <w:pPr>
        <w:pStyle w:val="32"/>
        <w:tabs>
          <w:tab w:val="left" w:pos="1155"/>
          <w:tab w:val="left" w:pos="1260"/>
          <w:tab w:val="left" w:pos="4410"/>
          <w:tab w:val="left" w:pos="5040"/>
          <w:tab w:val="left" w:pos="5460"/>
        </w:tabs>
        <w:rPr>
          <w:rFonts w:ascii="Times New Roman"/>
        </w:rPr>
      </w:pPr>
      <w:r>
        <w:rPr>
          <w:rFonts w:hint="eastAsia" w:ascii="Times New Roman"/>
        </w:rPr>
        <w:tab/>
      </w:r>
      <w:r>
        <w:rPr>
          <w:rFonts w:ascii="Times New Roman"/>
        </w:rPr>
        <w:t>'Subscriber Process Identifier' =</w:t>
      </w:r>
      <w:r>
        <w:rPr>
          <w:rFonts w:hint="eastAsia" w:ascii="Times New Roman"/>
        </w:rPr>
        <w:tab/>
      </w:r>
      <w:r>
        <w:rPr>
          <w:rFonts w:hint="eastAsia" w:ascii="Times New Roman"/>
        </w:rPr>
        <w:tab/>
      </w:r>
      <w:r>
        <w:rPr>
          <w:rFonts w:ascii="Times New Roman"/>
        </w:rPr>
        <w:t xml:space="preserve">(any valid process identifier), </w:t>
      </w:r>
    </w:p>
    <w:p>
      <w:pPr>
        <w:pStyle w:val="32"/>
        <w:tabs>
          <w:tab w:val="left" w:pos="1155"/>
          <w:tab w:val="left" w:pos="1260"/>
          <w:tab w:val="left" w:pos="4410"/>
          <w:tab w:val="left" w:pos="5040"/>
          <w:tab w:val="left" w:pos="5460"/>
        </w:tabs>
        <w:rPr>
          <w:rFonts w:ascii="Times New Roman"/>
        </w:rPr>
      </w:pPr>
      <w:r>
        <w:rPr>
          <w:rFonts w:hint="eastAsia" w:ascii="Times New Roman"/>
        </w:rPr>
        <w:tab/>
      </w:r>
      <w:r>
        <w:rPr>
          <w:rFonts w:ascii="Times New Roman"/>
        </w:rPr>
        <w:t>'Monitored Object Identifier' =</w:t>
      </w:r>
      <w:r>
        <w:rPr>
          <w:rFonts w:hint="eastAsia" w:ascii="Times New Roman"/>
        </w:rPr>
        <w:tab/>
      </w:r>
      <w:r>
        <w:rPr>
          <w:rFonts w:hint="eastAsia" w:ascii="Times New Roman"/>
        </w:rPr>
        <w:tab/>
      </w:r>
      <w:r>
        <w:rPr>
          <w:rFonts w:ascii="Times New Roman"/>
        </w:rPr>
        <w:t xml:space="preserve">(any object that does not support COV notifications), </w:t>
      </w:r>
    </w:p>
    <w:p>
      <w:pPr>
        <w:pStyle w:val="32"/>
        <w:tabs>
          <w:tab w:val="left" w:pos="1155"/>
          <w:tab w:val="left" w:pos="1260"/>
          <w:tab w:val="left" w:pos="4410"/>
          <w:tab w:val="left" w:pos="5040"/>
          <w:tab w:val="left" w:pos="5460"/>
        </w:tabs>
        <w:rPr>
          <w:rFonts w:ascii="Times New Roman"/>
        </w:rPr>
      </w:pPr>
      <w:r>
        <w:rPr>
          <w:rFonts w:hint="eastAsia" w:ascii="Times New Roman"/>
        </w:rPr>
        <w:tab/>
      </w:r>
      <w:r>
        <w:rPr>
          <w:rFonts w:ascii="Times New Roman"/>
        </w:rPr>
        <w:t>'Issue Confirmed Notifications'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4410"/>
          <w:tab w:val="left" w:pos="5040"/>
          <w:tab w:val="left" w:pos="5460"/>
        </w:tabs>
        <w:rPr>
          <w:rFonts w:ascii="Times New Roman"/>
        </w:rPr>
      </w:pPr>
      <w:r>
        <w:rPr>
          <w:rFonts w:hint="eastAsia" w:ascii="Times New Roman"/>
        </w:rPr>
        <w:tab/>
      </w:r>
      <w:r>
        <w:rPr>
          <w:rFonts w:ascii="Times New Roman"/>
        </w:rPr>
        <w:t xml:space="preserve">'Lifetime' = </w:t>
      </w:r>
      <w:r>
        <w:rPr>
          <w:rFonts w:hint="eastAsia" w:ascii="Times New Roman"/>
        </w:rPr>
        <w:tab/>
      </w:r>
      <w:r>
        <w:rPr>
          <w:rFonts w:hint="eastAsia" w:ascii="Times New Roman"/>
        </w:rPr>
        <w:tab/>
      </w:r>
      <w:r>
        <w:rPr>
          <w:rFonts w:ascii="Times New Roman"/>
        </w:rPr>
        <w:t xml:space="preserve">60, </w:t>
      </w:r>
    </w:p>
    <w:p>
      <w:pPr>
        <w:pStyle w:val="32"/>
        <w:tabs>
          <w:tab w:val="left" w:pos="1155"/>
          <w:tab w:val="left" w:pos="1260"/>
          <w:tab w:val="left" w:pos="4410"/>
          <w:tab w:val="left" w:pos="5040"/>
          <w:tab w:val="left" w:pos="5460"/>
        </w:tabs>
        <w:rPr>
          <w:rFonts w:ascii="Times New Roman"/>
        </w:rPr>
      </w:pPr>
      <w:r>
        <w:rPr>
          <w:rFonts w:hint="eastAsia" w:ascii="Times New Roman"/>
        </w:rPr>
        <w:tab/>
      </w:r>
      <w:r>
        <w:rPr>
          <w:rFonts w:ascii="Times New Roman"/>
        </w:rPr>
        <w:t>'Monitored Property Identifier' =</w:t>
      </w:r>
      <w:r>
        <w:rPr>
          <w:rFonts w:hint="eastAsia" w:ascii="Times New Roman"/>
        </w:rPr>
        <w:tab/>
      </w:r>
      <w:r>
        <w:rPr>
          <w:rFonts w:hint="eastAsia" w:ascii="Times New Roman"/>
        </w:rPr>
        <w:tab/>
      </w:r>
      <w:r>
        <w:rPr>
          <w:rFonts w:ascii="Times New Roman"/>
        </w:rPr>
        <w:t>(any property in the object)</w:t>
      </w:r>
    </w:p>
    <w:p>
      <w:pPr>
        <w:pStyle w:val="32"/>
        <w:numPr>
          <w:ilvl w:val="0"/>
          <w:numId w:val="173"/>
        </w:numPr>
        <w:tabs>
          <w:tab w:val="left" w:pos="4410"/>
        </w:tabs>
        <w:ind w:firstLineChars="0"/>
        <w:rPr>
          <w:rFonts w:ascii="Times New Roman"/>
        </w:rPr>
      </w:pPr>
      <w:r>
        <w:rPr>
          <w:rFonts w:ascii="Times New Roman"/>
        </w:rPr>
        <w:t xml:space="preserve">RECEIVE BACnet-Error-PDU, </w:t>
      </w:r>
    </w:p>
    <w:p>
      <w:pPr>
        <w:pStyle w:val="32"/>
        <w:tabs>
          <w:tab w:val="left" w:pos="1155"/>
          <w:tab w:val="left" w:pos="1260"/>
          <w:tab w:val="left" w:pos="4410"/>
          <w:tab w:val="left" w:pos="5040"/>
        </w:tabs>
        <w:ind w:firstLine="630" w:firstLineChars="300"/>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155"/>
          <w:tab w:val="left" w:pos="1260"/>
          <w:tab w:val="left" w:pos="4410"/>
          <w:tab w:val="left" w:pos="5040"/>
        </w:tabs>
        <w:ind w:firstLine="630" w:firstLineChars="300"/>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SERVICE_REQUEST_DENIED | OTHER </w:t>
      </w:r>
    </w:p>
    <w:p>
      <w:pPr>
        <w:pStyle w:val="868"/>
        <w:numPr>
          <w:ilvl w:val="0"/>
          <w:numId w:val="172"/>
        </w:numPr>
        <w:spacing w:before="156" w:after="156"/>
      </w:pPr>
      <w:r>
        <w:rPr>
          <w:rFonts w:hint="eastAsia"/>
        </w:rPr>
        <w:t>受监视属性不支持</w:t>
      </w:r>
      <w:r>
        <w:rPr>
          <w:rFonts w:hint="eastAsia" w:ascii="Times New Roman"/>
        </w:rPr>
        <w:t>COV</w:t>
      </w:r>
      <w:r>
        <w:rPr>
          <w:rFonts w:hint="eastAsia"/>
        </w:rPr>
        <w:t>通知</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SubscribeCOVProperty</w:t>
      </w:r>
      <w:r>
        <w:rPr>
          <w:rFonts w:hint="eastAsia"/>
        </w:rPr>
        <w:t>请求，以便在受监视对象支持</w:t>
      </w:r>
      <w:r>
        <w:rPr>
          <w:rFonts w:hint="eastAsia" w:ascii="Times New Roman"/>
        </w:rPr>
        <w:t>COV</w:t>
      </w:r>
      <w:r>
        <w:rPr>
          <w:rFonts w:hint="eastAsia"/>
        </w:rPr>
        <w:t>通知但不支持请求的属性时建立订阅。</w:t>
      </w:r>
    </w:p>
    <w:p>
      <w:pPr>
        <w:pStyle w:val="32"/>
      </w:pPr>
      <w:r>
        <w:rPr>
          <w:rFonts w:hint="eastAsia"/>
        </w:rPr>
        <w:t>测试步骤：</w:t>
      </w:r>
    </w:p>
    <w:p>
      <w:pPr>
        <w:pStyle w:val="32"/>
        <w:numPr>
          <w:ilvl w:val="0"/>
          <w:numId w:val="174"/>
        </w:numPr>
        <w:tabs>
          <w:tab w:val="left" w:pos="4410"/>
        </w:tabs>
        <w:ind w:firstLineChars="0"/>
        <w:rPr>
          <w:rFonts w:ascii="Times New Roman"/>
        </w:rPr>
      </w:pPr>
      <w:r>
        <w:rPr>
          <w:rFonts w:ascii="Times New Roman"/>
        </w:rPr>
        <w:t xml:space="preserve">TRANSMIT SubscribeCOVProperty-Request, </w:t>
      </w:r>
    </w:p>
    <w:p>
      <w:pPr>
        <w:pStyle w:val="32"/>
        <w:tabs>
          <w:tab w:val="left" w:pos="4410"/>
          <w:tab w:val="left" w:pos="5040"/>
          <w:tab w:val="left" w:pos="5460"/>
        </w:tabs>
        <w:ind w:left="105" w:leftChars="50" w:firstLine="630" w:firstLineChars="300"/>
        <w:rPr>
          <w:rFonts w:ascii="Times New Roman"/>
        </w:rPr>
      </w:pPr>
      <w:r>
        <w:rPr>
          <w:rFonts w:ascii="Times New Roman"/>
        </w:rPr>
        <w:t xml:space="preserve">'Subscriber Process Identifier' = </w:t>
      </w:r>
      <w:r>
        <w:rPr>
          <w:rFonts w:ascii="Times New Roman"/>
        </w:rPr>
        <w:tab/>
      </w:r>
      <w:r>
        <w:rPr>
          <w:rFonts w:hint="eastAsia" w:ascii="Times New Roman"/>
        </w:rPr>
        <w:tab/>
      </w:r>
      <w:r>
        <w:rPr>
          <w:rFonts w:ascii="Times New Roman"/>
        </w:rPr>
        <w:t xml:space="preserve">(any valid process identifier), </w:t>
      </w:r>
    </w:p>
    <w:p>
      <w:pPr>
        <w:pStyle w:val="32"/>
        <w:tabs>
          <w:tab w:val="left" w:pos="4410"/>
          <w:tab w:val="left" w:pos="5040"/>
          <w:tab w:val="left" w:pos="5460"/>
        </w:tabs>
        <w:ind w:left="-105" w:leftChars="-50" w:firstLine="840" w:firstLineChars="400"/>
        <w:rPr>
          <w:rFonts w:ascii="Times New Roman"/>
        </w:rPr>
      </w:pPr>
      <w:r>
        <w:rPr>
          <w:rFonts w:ascii="Times New Roman"/>
        </w:rPr>
        <w:t>'Monitored Object Identifier' =</w:t>
      </w:r>
      <w:r>
        <w:rPr>
          <w:rFonts w:hint="eastAsia" w:ascii="Times New Roman"/>
        </w:rPr>
        <w:tab/>
      </w:r>
      <w:r>
        <w:rPr>
          <w:rFonts w:hint="eastAsia" w:ascii="Times New Roman"/>
        </w:rPr>
        <w:tab/>
      </w:r>
      <w:r>
        <w:rPr>
          <w:rFonts w:ascii="Times New Roman"/>
        </w:rPr>
        <w:t xml:space="preserve">(any object that supports COV notifications), </w:t>
      </w:r>
    </w:p>
    <w:p>
      <w:pPr>
        <w:pStyle w:val="32"/>
        <w:tabs>
          <w:tab w:val="left" w:pos="4410"/>
          <w:tab w:val="left" w:pos="5040"/>
          <w:tab w:val="left" w:pos="5460"/>
        </w:tabs>
        <w:ind w:left="-105" w:leftChars="-50" w:firstLine="840" w:firstLineChars="400"/>
        <w:rPr>
          <w:rFonts w:ascii="Times New Roman"/>
        </w:rPr>
      </w:pPr>
      <w:r>
        <w:rPr>
          <w:rFonts w:ascii="Times New Roman"/>
        </w:rPr>
        <w:t>'Issue Confirmed Notifications' =</w:t>
      </w:r>
      <w:r>
        <w:rPr>
          <w:rFonts w:hint="eastAsia" w:ascii="Times New Roman"/>
        </w:rPr>
        <w:tab/>
      </w:r>
      <w:r>
        <w:rPr>
          <w:rFonts w:ascii="Times New Roman"/>
        </w:rPr>
        <w:tab/>
      </w:r>
      <w:r>
        <w:rPr>
          <w:rFonts w:ascii="Times New Roman"/>
        </w:rPr>
        <w:t xml:space="preserve">TRUE, </w:t>
      </w:r>
    </w:p>
    <w:p>
      <w:pPr>
        <w:pStyle w:val="32"/>
        <w:tabs>
          <w:tab w:val="left" w:pos="4410"/>
          <w:tab w:val="left" w:pos="5040"/>
          <w:tab w:val="left" w:pos="5460"/>
        </w:tabs>
        <w:ind w:left="-105" w:leftChars="-50" w:firstLine="840" w:firstLineChars="400"/>
        <w:rPr>
          <w:rFonts w:ascii="Times New Roman"/>
        </w:rPr>
      </w:pPr>
      <w:r>
        <w:rPr>
          <w:rFonts w:ascii="Times New Roman"/>
        </w:rPr>
        <w:t>'Lifetime' =</w:t>
      </w:r>
      <w:r>
        <w:rPr>
          <w:rFonts w:hint="eastAsia" w:ascii="Times New Roman"/>
        </w:rPr>
        <w:tab/>
      </w:r>
      <w:r>
        <w:rPr>
          <w:rFonts w:hint="eastAsia" w:ascii="Times New Roman"/>
        </w:rPr>
        <w:tab/>
      </w:r>
      <w:r>
        <w:rPr>
          <w:rFonts w:ascii="Times New Roman"/>
        </w:rPr>
        <w:t xml:space="preserve">60, </w:t>
      </w:r>
    </w:p>
    <w:p>
      <w:pPr>
        <w:pStyle w:val="32"/>
        <w:tabs>
          <w:tab w:val="left" w:pos="4410"/>
          <w:tab w:val="left" w:pos="5040"/>
          <w:tab w:val="left" w:pos="5460"/>
        </w:tabs>
        <w:ind w:left="-105" w:leftChars="-50" w:firstLine="840" w:firstLineChars="400"/>
        <w:rPr>
          <w:rFonts w:ascii="Times New Roman"/>
        </w:rPr>
      </w:pPr>
      <w:r>
        <w:rPr>
          <w:rFonts w:ascii="Times New Roman"/>
        </w:rPr>
        <w:t xml:space="preserve">'Monitored Property Identifier' = </w:t>
      </w:r>
      <w:r>
        <w:rPr>
          <w:rFonts w:ascii="Times New Roman"/>
        </w:rPr>
        <w:tab/>
      </w:r>
      <w:r>
        <w:rPr>
          <w:rFonts w:hint="eastAsia" w:ascii="Times New Roman"/>
        </w:rPr>
        <w:tab/>
      </w:r>
      <w:r>
        <w:rPr>
          <w:rFonts w:ascii="Times New Roman"/>
        </w:rPr>
        <w:t>(any property that does not support COV notifications)</w:t>
      </w:r>
    </w:p>
    <w:p>
      <w:pPr>
        <w:pStyle w:val="32"/>
        <w:numPr>
          <w:ilvl w:val="0"/>
          <w:numId w:val="174"/>
        </w:numPr>
        <w:tabs>
          <w:tab w:val="left" w:pos="4410"/>
        </w:tabs>
        <w:ind w:firstLineChars="0"/>
        <w:rPr>
          <w:rFonts w:ascii="Times New Roman"/>
        </w:rPr>
      </w:pPr>
      <w:r>
        <w:rPr>
          <w:rFonts w:ascii="Times New Roman"/>
        </w:rPr>
        <w:t xml:space="preserve">RECEIVE BACnet-Error PDU, </w:t>
      </w:r>
    </w:p>
    <w:p>
      <w:pPr>
        <w:pStyle w:val="32"/>
        <w:tabs>
          <w:tab w:val="left" w:pos="1062"/>
          <w:tab w:val="left" w:pos="4410"/>
          <w:tab w:val="left" w:pos="5040"/>
        </w:tabs>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4410"/>
        </w:tabs>
        <w:ind w:firstLine="1050" w:firstLineChars="500"/>
      </w:pPr>
      <w:r>
        <w:rPr>
          <w:rFonts w:ascii="Times New Roman"/>
        </w:rPr>
        <w:t xml:space="preserve">Error Code = </w:t>
      </w:r>
      <w:r>
        <w:rPr>
          <w:rFonts w:hint="eastAsia" w:ascii="Times New Roman"/>
        </w:rPr>
        <w:tab/>
      </w:r>
      <w:r>
        <w:rPr>
          <w:rFonts w:hint="eastAsia" w:ascii="Times New Roman"/>
        </w:rPr>
        <w:tab/>
      </w:r>
      <w:r>
        <w:rPr>
          <w:rFonts w:ascii="Times New Roman"/>
        </w:rPr>
        <w:t>SERVICE_REQUEST_DENIED | OTHER</w:t>
      </w:r>
      <w:r>
        <w:t xml:space="preserve"> </w:t>
      </w:r>
    </w:p>
    <w:p>
      <w:pPr>
        <w:pStyle w:val="851"/>
      </w:pPr>
      <w:bookmarkStart w:id="1385" w:name="_Toc54781878"/>
      <w:r>
        <w:rPr>
          <w:rFonts w:hint="eastAsia"/>
        </w:rPr>
        <w:t>原子读文件（</w:t>
      </w:r>
      <w:r>
        <w:rPr>
          <w:rFonts w:hint="eastAsia" w:ascii="Times New Roman"/>
        </w:rPr>
        <w:t>AtomicReadFile</w:t>
      </w:r>
      <w:r>
        <w:rPr>
          <w:rFonts w:hint="eastAsia"/>
        </w:rPr>
        <w:t>）服务执行测试</w:t>
      </w:r>
      <w:bookmarkEnd w:id="1385"/>
    </w:p>
    <w:p>
      <w:pPr>
        <w:pStyle w:val="32"/>
      </w:pPr>
      <w:r>
        <w:rPr>
          <w:rFonts w:hint="eastAsia"/>
        </w:rPr>
        <w:t>本节定义了证明支持执行</w:t>
      </w:r>
      <w:r>
        <w:rPr>
          <w:rFonts w:hint="eastAsia" w:ascii="Times New Roman"/>
        </w:rPr>
        <w:t>AtomicReadFile</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14</w:t>
      </w:r>
      <w:r>
        <w:rPr>
          <w:rFonts w:hint="eastAsia"/>
        </w:rPr>
        <w:t>.</w:t>
      </w:r>
      <w:r>
        <w:rPr>
          <w:rFonts w:hint="eastAsia" w:ascii="Times New Roman"/>
        </w:rPr>
        <w:t>1</w:t>
      </w:r>
      <w:r>
        <w:rPr>
          <w:rFonts w:hint="eastAsia"/>
        </w:rPr>
        <w:t>。</w:t>
      </w:r>
    </w:p>
    <w:p>
      <w:pPr>
        <w:pStyle w:val="32"/>
      </w:pPr>
      <w:r>
        <w:rPr>
          <w:rFonts w:hint="eastAsia"/>
        </w:rPr>
        <w:t>测试思想：</w:t>
      </w:r>
      <w:r>
        <w:rPr>
          <w:rFonts w:hint="eastAsia" w:ascii="Times New Roman"/>
        </w:rPr>
        <w:t>BACnet</w:t>
      </w:r>
      <w:r>
        <w:rPr>
          <w:rFonts w:hint="eastAsia"/>
        </w:rPr>
        <w:t>文件访问服务允许以记录为基础或以流为基础访问文件。如果</w:t>
      </w:r>
      <w:r>
        <w:rPr>
          <w:rFonts w:hint="eastAsia" w:ascii="Times New Roman"/>
        </w:rPr>
        <w:t>IUT</w:t>
      </w:r>
      <w:r>
        <w:rPr>
          <w:rFonts w:hint="eastAsia"/>
        </w:rPr>
        <w:t>支持基于记录的文件结构，则应使用记录访问测试（</w:t>
      </w:r>
      <w:r>
        <w:rPr>
          <w:rFonts w:ascii="Times New Roman"/>
        </w:rPr>
        <w:t>10</w:t>
      </w:r>
      <w:r>
        <w:t>.</w:t>
      </w:r>
      <w:r>
        <w:rPr>
          <w:rFonts w:ascii="Times New Roman"/>
        </w:rPr>
        <w:t>12</w:t>
      </w:r>
      <w:r>
        <w:t>.</w:t>
      </w:r>
      <w:r>
        <w:rPr>
          <w:rFonts w:ascii="Times New Roman"/>
        </w:rPr>
        <w:t>1</w:t>
      </w:r>
      <w:r>
        <w:t>.</w:t>
      </w:r>
      <w:r>
        <w:rPr>
          <w:rFonts w:ascii="Times New Roman"/>
        </w:rPr>
        <w:t>1</w:t>
      </w:r>
      <w:r>
        <w:rPr>
          <w:rFonts w:hint="eastAsia"/>
        </w:rPr>
        <w:t>和</w:t>
      </w:r>
      <w:r>
        <w:rPr>
          <w:rFonts w:ascii="Times New Roman"/>
        </w:rPr>
        <w:t>10</w:t>
      </w:r>
      <w:r>
        <w:t>.</w:t>
      </w:r>
      <w:r>
        <w:rPr>
          <w:rFonts w:ascii="Times New Roman"/>
        </w:rPr>
        <w:t>12</w:t>
      </w:r>
      <w:r>
        <w:t>.</w:t>
      </w:r>
      <w:r>
        <w:rPr>
          <w:rFonts w:ascii="Times New Roman"/>
        </w:rPr>
        <w:t>2</w:t>
      </w:r>
      <w:r>
        <w:t>.</w:t>
      </w:r>
      <w:r>
        <w:rPr>
          <w:rFonts w:ascii="Times New Roman"/>
        </w:rPr>
        <w:t>1</w:t>
      </w:r>
      <w:r>
        <w:rPr>
          <w:rFonts w:hint="eastAsia"/>
        </w:rPr>
        <w:t>）。如果</w:t>
      </w:r>
      <w:r>
        <w:rPr>
          <w:rFonts w:hint="eastAsia" w:ascii="Times New Roman"/>
        </w:rPr>
        <w:t>IUT</w:t>
      </w:r>
      <w:r>
        <w:rPr>
          <w:rFonts w:hint="eastAsia"/>
        </w:rPr>
        <w:t>支持基于流的文件结构，则应使用流访问测试（</w:t>
      </w:r>
      <w:r>
        <w:rPr>
          <w:rFonts w:ascii="Times New Roman"/>
        </w:rPr>
        <w:t>10</w:t>
      </w:r>
      <w:r>
        <w:t>.</w:t>
      </w:r>
      <w:r>
        <w:rPr>
          <w:rFonts w:ascii="Times New Roman"/>
        </w:rPr>
        <w:t>12</w:t>
      </w:r>
      <w:r>
        <w:t>.</w:t>
      </w:r>
      <w:r>
        <w:rPr>
          <w:rFonts w:ascii="Times New Roman"/>
        </w:rPr>
        <w:t>1</w:t>
      </w:r>
      <w:r>
        <w:t>.</w:t>
      </w:r>
      <w:r>
        <w:rPr>
          <w:rFonts w:ascii="Times New Roman"/>
        </w:rPr>
        <w:t>2</w:t>
      </w:r>
      <w:r>
        <w:rPr>
          <w:rFonts w:hint="eastAsia"/>
        </w:rPr>
        <w:t>和</w:t>
      </w:r>
      <w:r>
        <w:rPr>
          <w:rFonts w:ascii="Times New Roman"/>
        </w:rPr>
        <w:t>10</w:t>
      </w:r>
      <w:r>
        <w:t>.</w:t>
      </w:r>
      <w:r>
        <w:rPr>
          <w:rFonts w:ascii="Times New Roman"/>
        </w:rPr>
        <w:t>12</w:t>
      </w:r>
      <w:r>
        <w:t>.</w:t>
      </w:r>
      <w:r>
        <w:rPr>
          <w:rFonts w:ascii="Times New Roman"/>
        </w:rPr>
        <w:t>2</w:t>
      </w:r>
      <w:r>
        <w:t>.</w:t>
      </w:r>
      <w:r>
        <w:rPr>
          <w:rFonts w:ascii="Times New Roman"/>
        </w:rPr>
        <w:t>2</w:t>
      </w:r>
      <w:r>
        <w:rPr>
          <w:rFonts w:hint="eastAsia"/>
        </w:rPr>
        <w:t>）。如果</w:t>
      </w:r>
      <w:r>
        <w:rPr>
          <w:rFonts w:hint="eastAsia" w:ascii="Times New Roman"/>
        </w:rPr>
        <w:t>IUT</w:t>
      </w:r>
      <w:r>
        <w:rPr>
          <w:rFonts w:hint="eastAsia"/>
        </w:rPr>
        <w:t>中仅支持一种文件访问类型，则应在</w:t>
      </w:r>
      <w:r>
        <w:rPr>
          <w:rFonts w:hint="eastAsia" w:ascii="Times New Roman"/>
        </w:rPr>
        <w:t>PICS</w:t>
      </w:r>
      <w:r>
        <w:rPr>
          <w:rFonts w:hint="eastAsia"/>
        </w:rPr>
        <w:t>中明确说明，并且只需执行本节中适用于该文件类型的测试。测试包括以各种方式使用</w:t>
      </w:r>
      <w:r>
        <w:rPr>
          <w:rFonts w:hint="eastAsia" w:ascii="Times New Roman"/>
        </w:rPr>
        <w:t>AtomicReadFile</w:t>
      </w:r>
      <w:r>
        <w:rPr>
          <w:rFonts w:hint="eastAsia"/>
        </w:rPr>
        <w:t>服务读取文件的内容，并验证是否返回了适当的已知文件数据。</w:t>
      </w:r>
    </w:p>
    <w:p>
      <w:pPr>
        <w:pStyle w:val="32"/>
      </w:pPr>
      <w:r>
        <w:rPr>
          <w:rFonts w:hint="eastAsia"/>
        </w:rPr>
        <w:t>配置要求：</w:t>
      </w:r>
      <w:r>
        <w:rPr>
          <w:rFonts w:hint="eastAsia" w:ascii="Times New Roman"/>
        </w:rPr>
        <w:t>AtomicReadFile</w:t>
      </w:r>
      <w:r>
        <w:rPr>
          <w:rFonts w:hint="eastAsia"/>
        </w:rPr>
        <w:t>服务执行测试要求</w:t>
      </w:r>
      <w:r>
        <w:rPr>
          <w:rFonts w:hint="eastAsia" w:ascii="Times New Roman"/>
        </w:rPr>
        <w:t>TD</w:t>
      </w:r>
      <w:r>
        <w:rPr>
          <w:rFonts w:hint="eastAsia"/>
        </w:rPr>
        <w:t>知道已知文件的确切内容。</w:t>
      </w:r>
      <w:r>
        <w:rPr>
          <w:rFonts w:hint="eastAsia" w:ascii="Times New Roman"/>
        </w:rPr>
        <w:t>IUT</w:t>
      </w:r>
      <w:r>
        <w:rPr>
          <w:rFonts w:hint="eastAsia"/>
        </w:rPr>
        <w:t>应配置一个支持记录访问的文件和一个支持流访问的文件。在测试过程中，“</w:t>
      </w:r>
      <w:r>
        <w:rPr>
          <w:rFonts w:hint="eastAsia" w:ascii="Times New Roman"/>
        </w:rPr>
        <w:t>R</w:t>
      </w:r>
      <w:r>
        <w:rPr>
          <w:rFonts w:hint="eastAsia"/>
        </w:rPr>
        <w:t>”将指定记录访问测试文件的</w:t>
      </w:r>
      <w:r>
        <w:rPr>
          <w:rFonts w:hint="eastAsia" w:ascii="Times New Roman"/>
        </w:rPr>
        <w:t>File</w:t>
      </w:r>
      <w:r>
        <w:rPr>
          <w:rFonts w:hint="eastAsia"/>
        </w:rPr>
        <w:t>对象标识符，“</w:t>
      </w:r>
      <w:r>
        <w:rPr>
          <w:rFonts w:hint="eastAsia" w:ascii="Times New Roman"/>
        </w:rPr>
        <w:t>S</w:t>
      </w:r>
      <w:r>
        <w:rPr>
          <w:rFonts w:hint="eastAsia"/>
        </w:rPr>
        <w:t>”将指定流访问测试文件的</w:t>
      </w:r>
      <w:r>
        <w:rPr>
          <w:rFonts w:hint="eastAsia" w:ascii="Times New Roman"/>
        </w:rPr>
        <w:t>File</w:t>
      </w:r>
      <w:r>
        <w:rPr>
          <w:rFonts w:hint="eastAsia"/>
        </w:rPr>
        <w:t>对象标识符。如果</w:t>
      </w:r>
      <w:r>
        <w:rPr>
          <w:rFonts w:hint="eastAsia" w:ascii="Times New Roman"/>
        </w:rPr>
        <w:t>IUT</w:t>
      </w:r>
      <w:r>
        <w:rPr>
          <w:rFonts w:hint="eastAsia"/>
        </w:rPr>
        <w:t>不支持记录访问和流访问，则可以省略这些文件中的一个。最小测试文件大小为</w:t>
      </w:r>
      <w:r>
        <w:rPr>
          <w:rFonts w:hint="eastAsia" w:ascii="Times New Roman"/>
        </w:rPr>
        <w:t>4</w:t>
      </w:r>
      <w:r>
        <w:rPr>
          <w:rFonts w:hint="eastAsia"/>
        </w:rPr>
        <w:t>个八位字节用于流访问，</w:t>
      </w:r>
      <w:r>
        <w:rPr>
          <w:rFonts w:hint="eastAsia" w:ascii="Times New Roman"/>
        </w:rPr>
        <w:t>4</w:t>
      </w:r>
      <w:r>
        <w:rPr>
          <w:rFonts w:hint="eastAsia"/>
        </w:rPr>
        <w:t>个记录用于记录访问文件。可以将这些文件配置到</w:t>
      </w:r>
      <w:r>
        <w:rPr>
          <w:rFonts w:hint="eastAsia" w:ascii="Times New Roman"/>
        </w:rPr>
        <w:t>IUT</w:t>
      </w:r>
      <w:r>
        <w:rPr>
          <w:rFonts w:hint="eastAsia"/>
        </w:rPr>
        <w:t>中，也可以使用</w:t>
      </w:r>
      <w:r>
        <w:rPr>
          <w:rFonts w:hint="eastAsia" w:ascii="Times New Roman"/>
        </w:rPr>
        <w:t>AtomicWriteFile</w:t>
      </w:r>
      <w:r>
        <w:rPr>
          <w:rFonts w:hint="eastAsia"/>
        </w:rPr>
        <w:t>服务将文件初始化为已知状态。测试程序假定</w:t>
      </w:r>
      <w:r>
        <w:rPr>
          <w:rFonts w:hint="eastAsia" w:ascii="Times New Roman"/>
        </w:rPr>
        <w:t>IUT</w:t>
      </w:r>
      <w:r>
        <w:rPr>
          <w:rFonts w:hint="eastAsia"/>
        </w:rPr>
        <w:t>已配置有供应商提供的已知文件数据。</w:t>
      </w:r>
    </w:p>
    <w:p>
      <w:pPr>
        <w:pStyle w:val="869"/>
        <w:numPr>
          <w:ilvl w:val="0"/>
          <w:numId w:val="175"/>
        </w:numPr>
        <w:spacing w:before="156" w:after="156"/>
      </w:pPr>
      <w:r>
        <w:rPr>
          <w:rFonts w:hint="eastAsia"/>
        </w:rPr>
        <w:t>正响应</w:t>
      </w:r>
      <w:r>
        <w:rPr>
          <w:rFonts w:hint="eastAsia" w:ascii="Times New Roman"/>
        </w:rPr>
        <w:t>AtomicReadFile</w:t>
      </w:r>
      <w:r>
        <w:rPr>
          <w:rFonts w:hint="eastAsia"/>
        </w:rPr>
        <w:t>服务执行测试</w:t>
      </w:r>
    </w:p>
    <w:p>
      <w:pPr>
        <w:pStyle w:val="868"/>
        <w:numPr>
          <w:ilvl w:val="0"/>
          <w:numId w:val="176"/>
        </w:numPr>
        <w:spacing w:before="156" w:after="156"/>
      </w:pPr>
      <w:r>
        <w:rPr>
          <w:rFonts w:hint="eastAsia"/>
        </w:rPr>
        <w:t>读取基于记录的文件</w:t>
      </w:r>
    </w:p>
    <w:p>
      <w:pPr>
        <w:pStyle w:val="32"/>
      </w:pPr>
      <w:r>
        <w:rPr>
          <w:rFonts w:hint="eastAsia"/>
        </w:rPr>
        <w:t>此测试组的目的是在预期服务成功完成的情况下验证从基于记录的文件中正确执行</w:t>
      </w:r>
      <w:r>
        <w:rPr>
          <w:rFonts w:hint="eastAsia" w:ascii="Times New Roman"/>
        </w:rPr>
        <w:t>AtomicReadFile</w:t>
      </w:r>
      <w:r>
        <w:rPr>
          <w:rFonts w:hint="eastAsia"/>
        </w:rPr>
        <w:t>服务请求。</w:t>
      </w:r>
    </w:p>
    <w:p>
      <w:pPr>
        <w:pStyle w:val="908"/>
        <w:numPr>
          <w:ilvl w:val="0"/>
          <w:numId w:val="177"/>
        </w:numPr>
        <w:spacing w:before="156" w:after="156"/>
      </w:pPr>
      <w:r>
        <w:rPr>
          <w:rFonts w:hint="eastAsia"/>
        </w:rPr>
        <w:t>读取整个文件</w:t>
      </w:r>
    </w:p>
    <w:p>
      <w:pPr>
        <w:pStyle w:val="32"/>
      </w:pPr>
      <w:r>
        <w:rPr>
          <w:rFonts w:hint="eastAsia"/>
        </w:rPr>
        <w:t>目的：验证</w:t>
      </w:r>
      <w:r>
        <w:rPr>
          <w:rFonts w:hint="eastAsia" w:ascii="Times New Roman"/>
        </w:rPr>
        <w:t>IUT</w:t>
      </w:r>
      <w:r>
        <w:rPr>
          <w:rFonts w:hint="eastAsia"/>
        </w:rPr>
        <w:t>是否正确响应读取整个文件的请求。</w:t>
      </w:r>
    </w:p>
    <w:p>
      <w:pPr>
        <w:pStyle w:val="32"/>
      </w:pPr>
      <w:r>
        <w:rPr>
          <w:rFonts w:hint="eastAsia"/>
        </w:rPr>
        <w:t>测试步骤：</w:t>
      </w:r>
    </w:p>
    <w:p>
      <w:pPr>
        <w:pStyle w:val="32"/>
        <w:numPr>
          <w:ilvl w:val="0"/>
          <w:numId w:val="178"/>
        </w:numPr>
        <w:tabs>
          <w:tab w:val="left" w:pos="3780"/>
        </w:tabs>
        <w:ind w:firstLineChars="0"/>
        <w:rPr>
          <w:rFonts w:ascii="Times New Roman"/>
        </w:rPr>
      </w:pPr>
      <w:r>
        <w:rPr>
          <w:rFonts w:ascii="Times New Roman"/>
        </w:rPr>
        <w:t>TRANSMIT AtomicReadFile-Request,</w:t>
      </w:r>
    </w:p>
    <w:p>
      <w:pPr>
        <w:pStyle w:val="32"/>
        <w:numPr>
          <w:ilvl w:val="255"/>
          <w:numId w:val="0"/>
        </w:numPr>
        <w:tabs>
          <w:tab w:val="left" w:pos="1062"/>
          <w:tab w:val="left" w:pos="3780"/>
          <w:tab w:val="left" w:pos="5040"/>
        </w:tabs>
        <w:ind w:left="400"/>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R,</w:t>
      </w:r>
    </w:p>
    <w:p>
      <w:pPr>
        <w:pStyle w:val="32"/>
        <w:numPr>
          <w:ilvl w:val="255"/>
          <w:numId w:val="0"/>
        </w:numPr>
        <w:tabs>
          <w:tab w:val="left" w:pos="1062"/>
          <w:tab w:val="left" w:pos="3780"/>
          <w:tab w:val="left" w:pos="5040"/>
        </w:tabs>
        <w:ind w:left="400"/>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0,</w:t>
      </w:r>
    </w:p>
    <w:p>
      <w:pPr>
        <w:pStyle w:val="32"/>
        <w:numPr>
          <w:ilvl w:val="255"/>
          <w:numId w:val="0"/>
        </w:numPr>
        <w:tabs>
          <w:tab w:val="left" w:pos="1062"/>
          <w:tab w:val="left" w:pos="3780"/>
          <w:tab w:val="left" w:pos="5040"/>
        </w:tabs>
        <w:ind w:left="400"/>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(the number of records in the test file)</w:t>
      </w:r>
    </w:p>
    <w:p>
      <w:pPr>
        <w:pStyle w:val="32"/>
        <w:numPr>
          <w:ilvl w:val="0"/>
          <w:numId w:val="178"/>
        </w:numPr>
        <w:tabs>
          <w:tab w:val="left" w:pos="3780"/>
        </w:tabs>
        <w:ind w:firstLineChars="0"/>
        <w:rPr>
          <w:rFonts w:ascii="Times New Roman"/>
        </w:rPr>
      </w:pPr>
      <w:r>
        <w:rPr>
          <w:rFonts w:ascii="Times New Roman"/>
        </w:rPr>
        <w:t xml:space="preserve">RECEIVE AtomicReadFile-ACK, </w:t>
      </w:r>
    </w:p>
    <w:p>
      <w:pPr>
        <w:pStyle w:val="32"/>
        <w:tabs>
          <w:tab w:val="left" w:pos="3780"/>
          <w:tab w:val="left" w:pos="5040"/>
        </w:tabs>
        <w:ind w:firstLine="1050" w:firstLineChars="500"/>
        <w:rPr>
          <w:rFonts w:ascii="Times New Roman"/>
        </w:rPr>
      </w:pPr>
      <w:r>
        <w:rPr>
          <w:rFonts w:ascii="Times New Roman"/>
        </w:rPr>
        <w:t xml:space="preserve">'End of File' = </w:t>
      </w:r>
      <w:r>
        <w:rPr>
          <w:rFonts w:hint="eastAsia" w:ascii="Times New Roman"/>
        </w:rPr>
        <w:tab/>
      </w:r>
      <w:r>
        <w:rPr>
          <w:rFonts w:ascii="Times New Roman"/>
        </w:rPr>
        <w:t xml:space="preserve">TRUE, </w:t>
      </w:r>
    </w:p>
    <w:p>
      <w:pPr>
        <w:pStyle w:val="32"/>
        <w:tabs>
          <w:tab w:val="left" w:pos="3780"/>
          <w:tab w:val="left" w:pos="5040"/>
        </w:tabs>
        <w:ind w:firstLine="1050" w:firstLineChars="500"/>
        <w:rPr>
          <w:rFonts w:ascii="Times New Roman"/>
        </w:rPr>
      </w:pPr>
      <w:r>
        <w:rPr>
          <w:rFonts w:ascii="Times New Roman"/>
        </w:rPr>
        <w:t>'File Start Record' =</w:t>
      </w:r>
      <w:r>
        <w:rPr>
          <w:rFonts w:hint="eastAsia" w:ascii="Times New Roman"/>
        </w:rPr>
        <w:tab/>
      </w:r>
      <w:r>
        <w:rPr>
          <w:rFonts w:ascii="Times New Roman"/>
        </w:rPr>
        <w:t xml:space="preserve">0, </w:t>
      </w:r>
    </w:p>
    <w:p>
      <w:pPr>
        <w:pStyle w:val="32"/>
        <w:tabs>
          <w:tab w:val="left" w:pos="3780"/>
          <w:tab w:val="left" w:pos="5040"/>
        </w:tabs>
        <w:ind w:firstLine="1050" w:firstLineChars="500"/>
        <w:rPr>
          <w:rFonts w:ascii="Times New Roman"/>
        </w:rPr>
      </w:pPr>
      <w:r>
        <w:rPr>
          <w:rFonts w:ascii="Times New Roman"/>
        </w:rPr>
        <w:t>'Returned Record Count' =</w:t>
      </w:r>
      <w:r>
        <w:rPr>
          <w:rFonts w:hint="eastAsia" w:ascii="Times New Roman"/>
        </w:rPr>
        <w:tab/>
      </w:r>
      <w:r>
        <w:rPr>
          <w:rFonts w:hint="eastAsia" w:ascii="Times New Roman"/>
        </w:rPr>
        <w:tab/>
      </w:r>
      <w:r>
        <w:rPr>
          <w:rFonts w:ascii="Times New Roman"/>
        </w:rPr>
        <w:t xml:space="preserve">(the number of records in the test file), </w:t>
      </w:r>
    </w:p>
    <w:p>
      <w:pPr>
        <w:pStyle w:val="32"/>
        <w:tabs>
          <w:tab w:val="left" w:pos="3780"/>
          <w:tab w:val="left" w:pos="5040"/>
        </w:tabs>
        <w:ind w:firstLine="1050" w:firstLineChars="500"/>
        <w:rPr>
          <w:rFonts w:ascii="Times New Roman"/>
        </w:rPr>
      </w:pPr>
      <w:r>
        <w:rPr>
          <w:rFonts w:ascii="Times New Roman"/>
        </w:rPr>
        <w:t>'File Record Data' =</w:t>
      </w:r>
      <w:r>
        <w:rPr>
          <w:rFonts w:hint="eastAsia" w:ascii="Times New Roman"/>
        </w:rPr>
        <w:tab/>
      </w:r>
      <w:r>
        <w:rPr>
          <w:rFonts w:hint="eastAsia" w:ascii="Times New Roman"/>
        </w:rPr>
        <w:tab/>
      </w:r>
      <w:r>
        <w:rPr>
          <w:rFonts w:ascii="Times New Roman"/>
        </w:rPr>
        <w:t>(the known contents of the test file)</w:t>
      </w:r>
    </w:p>
    <w:p>
      <w:pPr>
        <w:pStyle w:val="908"/>
        <w:numPr>
          <w:ilvl w:val="0"/>
          <w:numId w:val="177"/>
        </w:numPr>
        <w:spacing w:before="156" w:after="156"/>
      </w:pPr>
      <w:r>
        <w:rPr>
          <w:rFonts w:hint="eastAsia"/>
        </w:rPr>
        <w:t>从文件开头读取数据</w:t>
      </w:r>
    </w:p>
    <w:p>
      <w:pPr>
        <w:pStyle w:val="32"/>
      </w:pPr>
      <w:r>
        <w:rPr>
          <w:rFonts w:hint="eastAsia"/>
        </w:rPr>
        <w:t>目的：验证</w:t>
      </w:r>
      <w:r>
        <w:rPr>
          <w:rFonts w:hint="eastAsia" w:ascii="Times New Roman"/>
        </w:rPr>
        <w:t>IUT</w:t>
      </w:r>
      <w:r>
        <w:rPr>
          <w:rFonts w:hint="eastAsia"/>
        </w:rPr>
        <w:t>是否正确响应读取从文件开头到文件结束前的中间点数据的请求。</w:t>
      </w:r>
    </w:p>
    <w:p>
      <w:pPr>
        <w:pStyle w:val="32"/>
      </w:pPr>
      <w:r>
        <w:rPr>
          <w:rFonts w:hint="eastAsia"/>
        </w:rPr>
        <w:t>测试步骤：</w:t>
      </w:r>
    </w:p>
    <w:p>
      <w:pPr>
        <w:pStyle w:val="32"/>
        <w:numPr>
          <w:ilvl w:val="0"/>
          <w:numId w:val="179"/>
        </w:numPr>
        <w:tabs>
          <w:tab w:val="left" w:pos="3780"/>
        </w:tabs>
        <w:ind w:firstLineChars="0"/>
        <w:rPr>
          <w:rFonts w:ascii="Times New Roman"/>
        </w:rPr>
      </w:pPr>
      <w:r>
        <w:rPr>
          <w:rFonts w:ascii="Times New Roman"/>
        </w:rPr>
        <w:t xml:space="preserve">TRANSMIT AtomicReadFile-Request,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(any number n: 0 &lt; n &lt; the number of records in</w:t>
      </w:r>
      <w:r>
        <w:rPr>
          <w:rFonts w:hint="eastAsia" w:ascii="Times New Roman"/>
        </w:rPr>
        <w:t xml:space="preserve"> </w:t>
      </w:r>
      <w:r>
        <w:rPr>
          <w:rFonts w:ascii="Times New Roman"/>
        </w:rPr>
        <w:t>the test file)</w:t>
      </w:r>
    </w:p>
    <w:p>
      <w:pPr>
        <w:pStyle w:val="32"/>
        <w:numPr>
          <w:ilvl w:val="0"/>
          <w:numId w:val="179"/>
        </w:numPr>
        <w:tabs>
          <w:tab w:val="left" w:pos="3780"/>
        </w:tabs>
        <w:ind w:firstLineChars="0"/>
        <w:rPr>
          <w:rFonts w:ascii="Times New Roman"/>
        </w:rPr>
      </w:pPr>
      <w:r>
        <w:rPr>
          <w:rFonts w:ascii="Times New Roman"/>
        </w:rPr>
        <w:t xml:space="preserve">RECEIVE AtomicReadFile-ACK,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FALSE,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0,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n,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first n records of the test file)</w:t>
      </w:r>
    </w:p>
    <w:p>
      <w:pPr>
        <w:pStyle w:val="908"/>
        <w:numPr>
          <w:ilvl w:val="0"/>
          <w:numId w:val="177"/>
        </w:numPr>
        <w:spacing w:before="156" w:after="156"/>
      </w:pPr>
      <w:r>
        <w:rPr>
          <w:rFonts w:hint="eastAsia"/>
        </w:rPr>
        <w:t>读取中间点到文件末尾数据</w:t>
      </w:r>
    </w:p>
    <w:p>
      <w:pPr>
        <w:pStyle w:val="32"/>
      </w:pPr>
      <w:r>
        <w:rPr>
          <w:rFonts w:hint="eastAsia"/>
        </w:rPr>
        <w:t>目的：验证</w:t>
      </w:r>
      <w:r>
        <w:rPr>
          <w:rFonts w:hint="eastAsia" w:ascii="Times New Roman"/>
        </w:rPr>
        <w:t>IUT</w:t>
      </w:r>
      <w:r>
        <w:rPr>
          <w:rFonts w:hint="eastAsia"/>
        </w:rPr>
        <w:t>是否正确响应从中间点开始并继续到文件末尾的数据读取请求。</w:t>
      </w:r>
    </w:p>
    <w:p>
      <w:pPr>
        <w:pStyle w:val="32"/>
      </w:pPr>
      <w:r>
        <w:rPr>
          <w:rFonts w:hint="eastAsia"/>
        </w:rPr>
        <w:t xml:space="preserve">测试步骤： </w:t>
      </w:r>
    </w:p>
    <w:p>
      <w:pPr>
        <w:pStyle w:val="32"/>
        <w:numPr>
          <w:ilvl w:val="0"/>
          <w:numId w:val="180"/>
        </w:numPr>
        <w:tabs>
          <w:tab w:val="left" w:pos="3780"/>
          <w:tab w:val="left" w:pos="5040"/>
        </w:tabs>
        <w:ind w:firstLineChars="0"/>
        <w:rPr>
          <w:rFonts w:ascii="Times New Roman"/>
        </w:rPr>
      </w:pPr>
      <w:r>
        <w:rPr>
          <w:rFonts w:ascii="Times New Roman"/>
        </w:rPr>
        <w:t xml:space="preserve">TRANSMIT AtomicReadFile-Request,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hint="eastAsia" w:ascii="Times New Roman"/>
        </w:rPr>
        <w:tab/>
      </w:r>
      <w:r>
        <w:rPr>
          <w:rFonts w:ascii="Times New Roman"/>
        </w:rPr>
        <w:t>(any number n: 0 &lt; n &lt; the number of records in</w:t>
      </w:r>
      <w:r>
        <w:rPr>
          <w:rFonts w:hint="eastAsia" w:ascii="Times New Roman"/>
        </w:rPr>
        <w:t xml:space="preserve"> </w:t>
      </w:r>
      <w:r>
        <w:rPr>
          <w:rFonts w:ascii="Times New Roman"/>
        </w:rPr>
        <w:t xml:space="preserve">the test file),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(the number of records in the test file – n)</w:t>
      </w:r>
    </w:p>
    <w:p>
      <w:pPr>
        <w:pStyle w:val="32"/>
        <w:numPr>
          <w:ilvl w:val="0"/>
          <w:numId w:val="180"/>
        </w:numPr>
        <w:tabs>
          <w:tab w:val="left" w:pos="3780"/>
          <w:tab w:val="left" w:pos="5040"/>
        </w:tabs>
        <w:ind w:firstLineChars="0"/>
        <w:rPr>
          <w:rFonts w:ascii="Times New Roman"/>
        </w:rPr>
      </w:pPr>
      <w:r>
        <w:rPr>
          <w:rFonts w:ascii="Times New Roman"/>
        </w:rPr>
        <w:t xml:space="preserve">RECEIVE AtomicReadFile-ACK,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 xml:space="preserve">TRUE,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n,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'Returned Record Count' =</w:t>
      </w:r>
      <w:r>
        <w:rPr>
          <w:rFonts w:hint="eastAsia" w:ascii="Times New Roman"/>
        </w:rPr>
        <w:tab/>
      </w:r>
      <w:r>
        <w:rPr>
          <w:rFonts w:hint="eastAsia" w:ascii="Times New Roman"/>
        </w:rPr>
        <w:tab/>
      </w:r>
      <w:r>
        <w:rPr>
          <w:rFonts w:ascii="Times New Roman"/>
        </w:rPr>
        <w:t xml:space="preserve">(the number of records in the test file – n), </w:t>
      </w:r>
    </w:p>
    <w:p>
      <w:pPr>
        <w:pStyle w:val="32"/>
        <w:tabs>
          <w:tab w:val="left" w:pos="1155"/>
          <w:tab w:val="left" w:pos="1260"/>
          <w:tab w:val="left" w:pos="3780"/>
          <w:tab w:val="left" w:pos="5040"/>
          <w:tab w:val="left" w:pos="546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file record data from position n to the end</w:t>
      </w:r>
      <w:r>
        <w:rPr>
          <w:rFonts w:hint="eastAsia" w:ascii="Times New Roman"/>
        </w:rPr>
        <w:t xml:space="preserve"> </w:t>
      </w:r>
      <w:r>
        <w:rPr>
          <w:rFonts w:ascii="Times New Roman"/>
        </w:rPr>
        <w:t>of the file)</w:t>
      </w:r>
    </w:p>
    <w:p>
      <w:pPr>
        <w:pStyle w:val="908"/>
        <w:numPr>
          <w:ilvl w:val="0"/>
          <w:numId w:val="177"/>
        </w:numPr>
        <w:spacing w:before="156" w:after="156"/>
      </w:pPr>
      <w:r>
        <w:rPr>
          <w:rFonts w:hint="eastAsia"/>
        </w:rPr>
        <w:t>读取从中间点开始并在文件中的另一个中间点结束数据</w:t>
      </w:r>
    </w:p>
    <w:p>
      <w:pPr>
        <w:pStyle w:val="32"/>
      </w:pPr>
      <w:r>
        <w:rPr>
          <w:rFonts w:hint="eastAsia"/>
        </w:rPr>
        <w:t>目的：验证</w:t>
      </w:r>
      <w:r>
        <w:rPr>
          <w:rFonts w:hint="eastAsia" w:ascii="Times New Roman"/>
        </w:rPr>
        <w:t>IUT</w:t>
      </w:r>
      <w:r>
        <w:rPr>
          <w:rFonts w:hint="eastAsia"/>
        </w:rPr>
        <w:t>是否正确响应从中间点开始读取数据并到文件中另一个中间点结束的请求。</w:t>
      </w:r>
    </w:p>
    <w:p>
      <w:pPr>
        <w:pStyle w:val="32"/>
      </w:pPr>
      <w:r>
        <w:rPr>
          <w:rFonts w:hint="eastAsia"/>
        </w:rPr>
        <w:t>测试步骤：</w:t>
      </w:r>
    </w:p>
    <w:p>
      <w:pPr>
        <w:pStyle w:val="32"/>
        <w:numPr>
          <w:ilvl w:val="0"/>
          <w:numId w:val="181"/>
        </w:numPr>
        <w:tabs>
          <w:tab w:val="left" w:pos="3780"/>
          <w:tab w:val="left" w:pos="5040"/>
        </w:tabs>
        <w:ind w:firstLineChars="0"/>
        <w:rPr>
          <w:rFonts w:ascii="Times New Roman"/>
        </w:rPr>
      </w:pPr>
      <w:r>
        <w:rPr>
          <w:rFonts w:ascii="Times New Roman"/>
        </w:rPr>
        <w:t xml:space="preserve">TRANSMIT AtomicReadFile-Request,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hint="eastAsia" w:ascii="Times New Roman"/>
        </w:rPr>
        <w:tab/>
      </w:r>
      <w:r>
        <w:rPr>
          <w:rFonts w:ascii="Times New Roman"/>
        </w:rPr>
        <w:t xml:space="preserve">(any number n: 0 &lt; n &lt; (the number of records in the test file – 2)),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(any number m: 0 &lt; m &lt; the number of records remaining in the   test file)</w:t>
      </w:r>
    </w:p>
    <w:p>
      <w:pPr>
        <w:pStyle w:val="32"/>
        <w:numPr>
          <w:ilvl w:val="0"/>
          <w:numId w:val="181"/>
        </w:numPr>
        <w:tabs>
          <w:tab w:val="left" w:pos="3780"/>
          <w:tab w:val="left" w:pos="5040"/>
        </w:tabs>
        <w:ind w:firstLineChars="0"/>
        <w:rPr>
          <w:rFonts w:ascii="Times New Roman"/>
        </w:rPr>
      </w:pPr>
      <w:r>
        <w:rPr>
          <w:rFonts w:ascii="Times New Roman"/>
        </w:rPr>
        <w:t xml:space="preserve">RECEIVE AtomicReadFile-ACK,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FALSE,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n,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m,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hint="eastAsia" w:ascii="Times New Roman"/>
        </w:rPr>
        <w:tab/>
      </w:r>
      <w:r>
        <w:rPr>
          <w:rFonts w:ascii="Times New Roman"/>
        </w:rPr>
        <w:t>(the specified test file record data)</w:t>
      </w:r>
    </w:p>
    <w:p>
      <w:pPr>
        <w:pStyle w:val="908"/>
        <w:numPr>
          <w:ilvl w:val="0"/>
          <w:numId w:val="177"/>
        </w:numPr>
        <w:spacing w:before="156" w:after="156"/>
      </w:pPr>
      <w:r>
        <w:rPr>
          <w:rFonts w:hint="eastAsia"/>
        </w:rPr>
        <w:t>读取零大小的数据块</w:t>
      </w:r>
    </w:p>
    <w:p>
      <w:pPr>
        <w:pStyle w:val="32"/>
      </w:pPr>
      <w:r>
        <w:rPr>
          <w:rFonts w:hint="eastAsia"/>
        </w:rPr>
        <w:t>目的：验证</w:t>
      </w:r>
      <w:r>
        <w:rPr>
          <w:rFonts w:hint="eastAsia" w:ascii="Times New Roman"/>
        </w:rPr>
        <w:t>IUT</w:t>
      </w:r>
      <w:r>
        <w:rPr>
          <w:rFonts w:hint="eastAsia"/>
        </w:rPr>
        <w:t>是否正确响应读取零文件数据记录的请求。</w:t>
      </w:r>
    </w:p>
    <w:p>
      <w:pPr>
        <w:pStyle w:val="32"/>
      </w:pPr>
      <w:r>
        <w:rPr>
          <w:rFonts w:hint="eastAsia"/>
        </w:rPr>
        <w:t xml:space="preserve">测试步骤： </w:t>
      </w:r>
    </w:p>
    <w:p>
      <w:pPr>
        <w:pStyle w:val="32"/>
        <w:numPr>
          <w:ilvl w:val="0"/>
          <w:numId w:val="182"/>
        </w:numPr>
        <w:tabs>
          <w:tab w:val="left" w:pos="3780"/>
          <w:tab w:val="left" w:pos="5040"/>
        </w:tabs>
        <w:ind w:firstLineChars="0"/>
        <w:rPr>
          <w:rFonts w:ascii="Times New Roman"/>
        </w:rPr>
      </w:pPr>
      <w:r>
        <w:rPr>
          <w:rFonts w:ascii="Times New Roman"/>
        </w:rPr>
        <w:t xml:space="preserve">TRANSMIT AtomicReadFile-Request,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(any number n: 0 ≤ n &lt; the number of records in the test file),</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'Requested Record Count' =</w:t>
      </w:r>
      <w:r>
        <w:rPr>
          <w:rFonts w:hint="eastAsia" w:ascii="Times New Roman"/>
        </w:rPr>
        <w:tab/>
      </w:r>
      <w:r>
        <w:rPr>
          <w:rFonts w:ascii="Times New Roman"/>
        </w:rPr>
        <w:t xml:space="preserve">0 </w:t>
      </w:r>
    </w:p>
    <w:p>
      <w:pPr>
        <w:pStyle w:val="32"/>
        <w:numPr>
          <w:ilvl w:val="0"/>
          <w:numId w:val="182"/>
        </w:numPr>
        <w:tabs>
          <w:tab w:val="left" w:pos="3780"/>
          <w:tab w:val="left" w:pos="5040"/>
        </w:tabs>
        <w:ind w:firstLineChars="0"/>
        <w:rPr>
          <w:rFonts w:ascii="Times New Roman"/>
        </w:rPr>
      </w:pPr>
      <w:r>
        <w:rPr>
          <w:rFonts w:ascii="Times New Roman"/>
        </w:rPr>
        <w:t xml:space="preserve">RECEIVE AtomicReadFile-ACK,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 xml:space="preserve">FALSE,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n,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0, </w:t>
      </w:r>
    </w:p>
    <w:p>
      <w:pPr>
        <w:pStyle w:val="32"/>
        <w:tabs>
          <w:tab w:val="left" w:pos="1155"/>
          <w:tab w:val="left" w:pos="1470"/>
          <w:tab w:val="left" w:pos="3780"/>
          <w:tab w:val="left" w:pos="5040"/>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hint="eastAsia" w:ascii="Times New Roman"/>
        </w:rPr>
        <w:tab/>
      </w:r>
      <w:r>
        <w:rPr>
          <w:rFonts w:ascii="Times New Roman"/>
        </w:rPr>
        <w:t>(an empty list of records)</w:t>
      </w:r>
    </w:p>
    <w:p>
      <w:pPr>
        <w:pStyle w:val="908"/>
        <w:numPr>
          <w:ilvl w:val="0"/>
          <w:numId w:val="177"/>
        </w:numPr>
        <w:spacing w:before="156" w:after="156"/>
      </w:pPr>
      <w:r>
        <w:rPr>
          <w:rFonts w:hint="eastAsia"/>
        </w:rPr>
        <w:t xml:space="preserve">读取文件末尾的数据 </w:t>
      </w:r>
    </w:p>
    <w:p>
      <w:pPr>
        <w:pStyle w:val="32"/>
      </w:pPr>
      <w:r>
        <w:rPr>
          <w:rFonts w:hint="eastAsia"/>
        </w:rPr>
        <w:t>目的：验证</w:t>
      </w:r>
      <w:r>
        <w:rPr>
          <w:rFonts w:hint="eastAsia" w:ascii="Times New Roman"/>
        </w:rPr>
        <w:t>IUT</w:t>
      </w:r>
      <w:r>
        <w:rPr>
          <w:rFonts w:hint="eastAsia"/>
        </w:rPr>
        <w:t>是否正确响应从任何点开始读取数据在文件末尾结束的请求。</w:t>
      </w:r>
    </w:p>
    <w:p>
      <w:pPr>
        <w:pStyle w:val="32"/>
      </w:pPr>
      <w:r>
        <w:rPr>
          <w:rFonts w:hint="eastAsia"/>
        </w:rPr>
        <w:t>测试步骤：</w:t>
      </w:r>
    </w:p>
    <w:p>
      <w:pPr>
        <w:pStyle w:val="32"/>
        <w:numPr>
          <w:ilvl w:val="0"/>
          <w:numId w:val="183"/>
        </w:numPr>
        <w:tabs>
          <w:tab w:val="left" w:pos="3780"/>
        </w:tabs>
        <w:ind w:firstLineChars="0"/>
        <w:rPr>
          <w:rFonts w:ascii="Times New Roman"/>
        </w:rPr>
      </w:pPr>
      <w:r>
        <w:rPr>
          <w:rFonts w:ascii="Times New Roman"/>
        </w:rPr>
        <w:t xml:space="preserve">TRANSMIT AtomicReadFile-Request,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(any number n: 0 ≤ n &lt; the number of records in</w:t>
      </w:r>
      <w:r>
        <w:rPr>
          <w:rFonts w:hint="eastAsia" w:ascii="Times New Roman"/>
        </w:rPr>
        <w:t xml:space="preserve"> </w:t>
      </w:r>
      <w:r>
        <w:rPr>
          <w:rFonts w:ascii="Times New Roman"/>
        </w:rPr>
        <w:t xml:space="preserve">the test file), </w:t>
      </w:r>
    </w:p>
    <w:p>
      <w:pPr>
        <w:pStyle w:val="32"/>
        <w:tabs>
          <w:tab w:val="left" w:pos="1155"/>
          <w:tab w:val="left" w:pos="1260"/>
          <w:tab w:val="left" w:pos="5040"/>
        </w:tabs>
        <w:ind w:left="3780" w:leftChars="200" w:hanging="3360" w:hangingChars="1600"/>
        <w:rPr>
          <w:rFonts w:ascii="Times New Roman"/>
        </w:rPr>
      </w:pPr>
      <w:r>
        <w:rPr>
          <w:rFonts w:hint="eastAsia" w:ascii="Times New Roman"/>
        </w:rPr>
        <w:tab/>
      </w:r>
      <w:r>
        <w:rPr>
          <w:rFonts w:ascii="Times New Roman"/>
        </w:rPr>
        <w:t>'Requested Record Count' =  (any number m: m &gt; the number of records</w:t>
      </w:r>
      <w:r>
        <w:rPr>
          <w:rFonts w:hint="eastAsia" w:ascii="Times New Roman"/>
        </w:rPr>
        <w:t xml:space="preserve"> </w:t>
      </w:r>
      <w:r>
        <w:rPr>
          <w:rFonts w:ascii="Times New Roman"/>
        </w:rPr>
        <w:t>remaining in the test file)</w:t>
      </w:r>
    </w:p>
    <w:p>
      <w:pPr>
        <w:pStyle w:val="32"/>
        <w:numPr>
          <w:ilvl w:val="0"/>
          <w:numId w:val="183"/>
        </w:numPr>
        <w:tabs>
          <w:tab w:val="left" w:pos="3780"/>
        </w:tabs>
        <w:ind w:firstLineChars="0"/>
        <w:rPr>
          <w:rFonts w:ascii="Times New Roman"/>
        </w:rPr>
      </w:pPr>
      <w:r>
        <w:rPr>
          <w:rFonts w:ascii="Times New Roman"/>
        </w:rPr>
        <w:t xml:space="preserve">RECEIVE AtomicReadFile-ACK,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TRUE,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n,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'Returned Record Count' =</w:t>
      </w:r>
      <w:r>
        <w:rPr>
          <w:rFonts w:hint="eastAsia" w:ascii="Times New Roman"/>
        </w:rPr>
        <w:tab/>
      </w:r>
      <w:r>
        <w:rPr>
          <w:rFonts w:hint="eastAsia" w:ascii="Times New Roman"/>
        </w:rPr>
        <w:tab/>
      </w:r>
      <w:r>
        <w:rPr>
          <w:rFonts w:ascii="Times New Roman"/>
        </w:rPr>
        <w:t xml:space="preserve">(the number of records in the test file – n), </w:t>
      </w:r>
    </w:p>
    <w:p>
      <w:pPr>
        <w:pStyle w:val="32"/>
        <w:tabs>
          <w:tab w:val="left" w:pos="1155"/>
          <w:tab w:val="left" w:pos="1260"/>
          <w:tab w:val="left" w:pos="3675"/>
          <w:tab w:val="left" w:pos="5040"/>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hint="eastAsia" w:ascii="Times New Roman"/>
        </w:rPr>
        <w:tab/>
      </w:r>
      <w:r>
        <w:rPr>
          <w:rFonts w:ascii="Times New Roman"/>
        </w:rPr>
        <w:t>(the test file records from position n to the end of the file)</w:t>
      </w:r>
    </w:p>
    <w:p>
      <w:pPr>
        <w:pStyle w:val="868"/>
        <w:numPr>
          <w:ilvl w:val="0"/>
          <w:numId w:val="176"/>
        </w:numPr>
        <w:spacing w:before="156" w:after="156"/>
      </w:pPr>
      <w:r>
        <w:rPr>
          <w:rFonts w:hint="eastAsia"/>
        </w:rPr>
        <w:t>读取基于流的文件</w:t>
      </w:r>
    </w:p>
    <w:p>
      <w:pPr>
        <w:pStyle w:val="32"/>
      </w:pPr>
      <w:r>
        <w:rPr>
          <w:rFonts w:hint="eastAsia"/>
        </w:rPr>
        <w:t>此测试组的目的是在预期服务成功完成的情况下验证从基于流的文件正确执行</w:t>
      </w:r>
      <w:r>
        <w:rPr>
          <w:rFonts w:hint="eastAsia" w:ascii="Times New Roman"/>
        </w:rPr>
        <w:t>AtomicReadFile</w:t>
      </w:r>
      <w:r>
        <w:rPr>
          <w:rFonts w:hint="eastAsia"/>
        </w:rPr>
        <w:t>服务请求。</w:t>
      </w:r>
    </w:p>
    <w:p>
      <w:pPr>
        <w:pStyle w:val="908"/>
        <w:numPr>
          <w:ilvl w:val="0"/>
          <w:numId w:val="184"/>
        </w:numPr>
        <w:spacing w:before="156" w:after="156"/>
      </w:pPr>
      <w:r>
        <w:rPr>
          <w:rFonts w:hint="eastAsia"/>
        </w:rPr>
        <w:t>读取整个文件</w:t>
      </w:r>
    </w:p>
    <w:p>
      <w:pPr>
        <w:pStyle w:val="32"/>
      </w:pPr>
      <w:r>
        <w:rPr>
          <w:rFonts w:hint="eastAsia"/>
        </w:rPr>
        <w:t>目的：验证</w:t>
      </w:r>
      <w:r>
        <w:rPr>
          <w:rFonts w:hint="eastAsia" w:ascii="Times New Roman"/>
        </w:rPr>
        <w:t>IUT</w:t>
      </w:r>
      <w:r>
        <w:rPr>
          <w:rFonts w:hint="eastAsia"/>
        </w:rPr>
        <w:t>是否正确响应读取整个文件的请求。</w:t>
      </w:r>
    </w:p>
    <w:p>
      <w:pPr>
        <w:pStyle w:val="32"/>
      </w:pPr>
      <w:r>
        <w:rPr>
          <w:rFonts w:hint="eastAsia"/>
        </w:rPr>
        <w:t>测试步骤：</w:t>
      </w:r>
    </w:p>
    <w:p>
      <w:pPr>
        <w:pStyle w:val="32"/>
        <w:numPr>
          <w:ilvl w:val="0"/>
          <w:numId w:val="185"/>
        </w:numPr>
        <w:tabs>
          <w:tab w:val="left" w:pos="4620"/>
          <w:tab w:val="left" w:pos="4725"/>
          <w:tab w:val="left" w:pos="5040"/>
        </w:tabs>
        <w:ind w:firstLineChars="0"/>
        <w:rPr>
          <w:rFonts w:ascii="Times New Roman"/>
        </w:rPr>
      </w:pPr>
      <w:r>
        <w:rPr>
          <w:rFonts w:ascii="Times New Roman"/>
        </w:rPr>
        <w:t xml:space="preserve">TRANSMIT AtomicReadFile-Request, </w:t>
      </w:r>
    </w:p>
    <w:p>
      <w:pPr>
        <w:pStyle w:val="32"/>
        <w:tabs>
          <w:tab w:val="left" w:pos="1155"/>
          <w:tab w:val="left" w:pos="1260"/>
          <w:tab w:val="left" w:pos="4422"/>
          <w:tab w:val="left" w:pos="4620"/>
          <w:tab w:val="left" w:pos="4725"/>
        </w:tabs>
        <w:rPr>
          <w:rFonts w:ascii="Times New Roman"/>
        </w:rPr>
      </w:pPr>
      <w:r>
        <w:rPr>
          <w:rFonts w:hint="eastAsia" w:ascii="Times New Roman"/>
        </w:rPr>
        <w:tab/>
      </w:r>
      <w:r>
        <w:rPr>
          <w:rFonts w:ascii="Times New Roman"/>
        </w:rPr>
        <w:t xml:space="preserve">'File Identifier' = </w:t>
      </w:r>
      <w:r>
        <w:rPr>
          <w:rFonts w:ascii="Times New Roman"/>
        </w:rPr>
        <w:tab/>
      </w:r>
      <w:r>
        <w:rPr>
          <w:rFonts w:ascii="Times New Roman"/>
        </w:rPr>
        <w:t xml:space="preserve">S, </w:t>
      </w:r>
    </w:p>
    <w:p>
      <w:pPr>
        <w:pStyle w:val="32"/>
        <w:tabs>
          <w:tab w:val="left" w:pos="1155"/>
          <w:tab w:val="left" w:pos="1260"/>
          <w:tab w:val="left" w:pos="4422"/>
          <w:tab w:val="left" w:pos="4620"/>
          <w:tab w:val="left" w:pos="4725"/>
        </w:tabs>
        <w:rPr>
          <w:rFonts w:ascii="Times New Roman"/>
        </w:rPr>
      </w:pPr>
      <w:r>
        <w:rPr>
          <w:rFonts w:hint="eastAsia" w:ascii="Times New Roman"/>
        </w:rPr>
        <w:tab/>
      </w:r>
      <w:r>
        <w:rPr>
          <w:rFonts w:ascii="Times New Roman"/>
        </w:rPr>
        <w:t xml:space="preserve">'File Start Position' = </w:t>
      </w:r>
      <w:r>
        <w:rPr>
          <w:rFonts w:ascii="Times New Roman"/>
        </w:rPr>
        <w:tab/>
      </w:r>
      <w:r>
        <w:rPr>
          <w:rFonts w:ascii="Times New Roman"/>
        </w:rPr>
        <w:t xml:space="preserve">0, </w:t>
      </w:r>
    </w:p>
    <w:p>
      <w:pPr>
        <w:pStyle w:val="32"/>
        <w:tabs>
          <w:tab w:val="left" w:pos="1155"/>
          <w:tab w:val="left" w:pos="1260"/>
          <w:tab w:val="left" w:pos="4725"/>
        </w:tabs>
        <w:rPr>
          <w:rFonts w:ascii="Times New Roman"/>
        </w:rPr>
      </w:pPr>
      <w:r>
        <w:rPr>
          <w:rFonts w:hint="eastAsia" w:ascii="Times New Roman"/>
        </w:rPr>
        <w:tab/>
      </w:r>
      <w:r>
        <w:rPr>
          <w:rFonts w:ascii="Times New Roman"/>
        </w:rPr>
        <w:t>'Requested Octet Count' =</w:t>
      </w:r>
      <w:r>
        <w:rPr>
          <w:rFonts w:ascii="Times New Roman"/>
        </w:rPr>
        <w:tab/>
      </w:r>
      <w:r>
        <w:rPr>
          <w:rFonts w:ascii="Times New Roman"/>
        </w:rPr>
        <w:t xml:space="preserve">       (the number of octets in the test file)</w:t>
      </w:r>
    </w:p>
    <w:p>
      <w:pPr>
        <w:pStyle w:val="32"/>
        <w:numPr>
          <w:ilvl w:val="0"/>
          <w:numId w:val="185"/>
        </w:numPr>
        <w:tabs>
          <w:tab w:val="left" w:pos="4620"/>
          <w:tab w:val="left" w:pos="4725"/>
          <w:tab w:val="left" w:pos="5040"/>
        </w:tabs>
        <w:ind w:firstLineChars="0"/>
        <w:rPr>
          <w:rFonts w:ascii="Times New Roman"/>
        </w:rPr>
      </w:pPr>
      <w:r>
        <w:rPr>
          <w:rFonts w:ascii="Times New Roman"/>
        </w:rPr>
        <w:t xml:space="preserve">RECEIVE AtomicReadFile-ACK, </w:t>
      </w:r>
    </w:p>
    <w:p>
      <w:pPr>
        <w:pStyle w:val="32"/>
        <w:tabs>
          <w:tab w:val="left" w:pos="1155"/>
          <w:tab w:val="left" w:pos="1260"/>
          <w:tab w:val="left" w:pos="4422"/>
          <w:tab w:val="left" w:pos="4620"/>
          <w:tab w:val="left" w:pos="4725"/>
        </w:tabs>
        <w:rPr>
          <w:rFonts w:ascii="Times New Roman"/>
        </w:rPr>
      </w:pPr>
      <w:r>
        <w:rPr>
          <w:rFonts w:hint="eastAsia" w:ascii="Times New Roman"/>
        </w:rPr>
        <w:tab/>
      </w:r>
      <w:r>
        <w:rPr>
          <w:rFonts w:ascii="Times New Roman"/>
        </w:rPr>
        <w:t xml:space="preserve">'End of File' = </w:t>
      </w:r>
      <w:r>
        <w:rPr>
          <w:rFonts w:ascii="Times New Roman"/>
        </w:rPr>
        <w:tab/>
      </w:r>
      <w:r>
        <w:rPr>
          <w:rFonts w:ascii="Times New Roman"/>
        </w:rPr>
        <w:t xml:space="preserve">    TRUE, </w:t>
      </w:r>
    </w:p>
    <w:p>
      <w:pPr>
        <w:pStyle w:val="32"/>
        <w:tabs>
          <w:tab w:val="left" w:pos="1155"/>
          <w:tab w:val="left" w:pos="1260"/>
          <w:tab w:val="left" w:pos="4422"/>
          <w:tab w:val="left" w:pos="4620"/>
          <w:tab w:val="left" w:pos="4725"/>
        </w:tabs>
        <w:rPr>
          <w:rFonts w:ascii="Times New Roman"/>
        </w:rPr>
      </w:pPr>
      <w:r>
        <w:rPr>
          <w:rFonts w:hint="eastAsia" w:ascii="Times New Roman"/>
        </w:rPr>
        <w:tab/>
      </w:r>
      <w:r>
        <w:rPr>
          <w:rFonts w:ascii="Times New Roman"/>
        </w:rPr>
        <w:t xml:space="preserve">'File Start Position' = </w:t>
      </w:r>
      <w:r>
        <w:rPr>
          <w:rFonts w:ascii="Times New Roman"/>
        </w:rPr>
        <w:tab/>
      </w:r>
      <w:r>
        <w:rPr>
          <w:rFonts w:ascii="Times New Roman"/>
        </w:rPr>
        <w:t xml:space="preserve">0, </w:t>
      </w:r>
    </w:p>
    <w:p>
      <w:pPr>
        <w:pStyle w:val="32"/>
        <w:tabs>
          <w:tab w:val="left" w:pos="1155"/>
          <w:tab w:val="left" w:pos="1260"/>
          <w:tab w:val="left" w:pos="4422"/>
          <w:tab w:val="left" w:pos="4620"/>
          <w:tab w:val="left" w:pos="4725"/>
        </w:tabs>
        <w:rPr>
          <w:rFonts w:ascii="Times New Roman"/>
        </w:rPr>
      </w:pPr>
      <w:r>
        <w:rPr>
          <w:rFonts w:hint="eastAsia" w:ascii="Times New Roman"/>
        </w:rPr>
        <w:tab/>
      </w:r>
      <w:r>
        <w:rPr>
          <w:rFonts w:ascii="Times New Roman"/>
        </w:rPr>
        <w:t xml:space="preserve">'File Data' = </w:t>
      </w:r>
      <w:r>
        <w:rPr>
          <w:rFonts w:ascii="Times New Roman"/>
        </w:rPr>
        <w:tab/>
      </w:r>
      <w:r>
        <w:rPr>
          <w:rFonts w:ascii="Times New Roman"/>
        </w:rPr>
        <w:t xml:space="preserve">                 (the known contents of the test file)</w:t>
      </w:r>
    </w:p>
    <w:p>
      <w:pPr>
        <w:pStyle w:val="908"/>
        <w:numPr>
          <w:ilvl w:val="0"/>
          <w:numId w:val="184"/>
        </w:numPr>
        <w:spacing w:before="156" w:after="156"/>
      </w:pPr>
      <w:r>
        <w:rPr>
          <w:rFonts w:hint="eastAsia"/>
        </w:rPr>
        <w:t>从文件开头读取数据</w:t>
      </w:r>
    </w:p>
    <w:p>
      <w:pPr>
        <w:pStyle w:val="32"/>
      </w:pPr>
      <w:r>
        <w:rPr>
          <w:rFonts w:hint="eastAsia"/>
        </w:rPr>
        <w:t>目的：验证</w:t>
      </w:r>
      <w:r>
        <w:rPr>
          <w:rFonts w:hint="eastAsia" w:ascii="Times New Roman"/>
        </w:rPr>
        <w:t>IUT</w:t>
      </w:r>
      <w:r>
        <w:rPr>
          <w:rFonts w:hint="eastAsia"/>
        </w:rPr>
        <w:t>是否正确响应从文件开头开始读取数据到文件结束前的中间点结束的请求。</w:t>
      </w:r>
    </w:p>
    <w:p>
      <w:pPr>
        <w:pStyle w:val="32"/>
      </w:pPr>
      <w:r>
        <w:rPr>
          <w:rFonts w:hint="eastAsia"/>
        </w:rPr>
        <w:t xml:space="preserve">测试步骤： </w:t>
      </w:r>
    </w:p>
    <w:p>
      <w:pPr>
        <w:pStyle w:val="32"/>
        <w:numPr>
          <w:ilvl w:val="0"/>
          <w:numId w:val="186"/>
        </w:numPr>
        <w:tabs>
          <w:tab w:val="left" w:pos="5040"/>
        </w:tabs>
        <w:ind w:firstLineChars="0"/>
        <w:rPr>
          <w:rFonts w:ascii="Times New Roman"/>
        </w:rPr>
      </w:pPr>
      <w:r>
        <w:rPr>
          <w:rFonts w:ascii="Times New Roman"/>
        </w:rPr>
        <w:t xml:space="preserve">TRANSMIT AtomicReadFile-Request, </w:t>
      </w:r>
    </w:p>
    <w:p>
      <w:pPr>
        <w:pStyle w:val="32"/>
        <w:tabs>
          <w:tab w:val="left" w:pos="1155"/>
          <w:tab w:val="left" w:pos="1260"/>
          <w:tab w:val="left" w:pos="4422"/>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4422"/>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4422"/>
        </w:tabs>
        <w:rPr>
          <w:rFonts w:ascii="Times New Roman"/>
        </w:rPr>
      </w:pPr>
      <w:r>
        <w:rPr>
          <w:rFonts w:hint="eastAsia" w:ascii="Times New Roman"/>
        </w:rPr>
        <w:tab/>
      </w:r>
      <w:r>
        <w:rPr>
          <w:rFonts w:ascii="Times New Roman"/>
        </w:rPr>
        <w:t>'Requested Octet Count' =</w:t>
      </w:r>
      <w:r>
        <w:rPr>
          <w:rFonts w:hint="eastAsia" w:ascii="Times New Roman"/>
        </w:rPr>
        <w:tab/>
      </w:r>
      <w:r>
        <w:rPr>
          <w:rFonts w:ascii="Times New Roman"/>
        </w:rPr>
        <w:t xml:space="preserve">       (any number n: 0 &lt; n &lt; the number of octets in the</w:t>
      </w:r>
      <w:r>
        <w:rPr>
          <w:rFonts w:hint="eastAsia" w:ascii="Times New Roman"/>
        </w:rPr>
        <w:t xml:space="preserve"> </w:t>
      </w:r>
      <w:r>
        <w:rPr>
          <w:rFonts w:ascii="Times New Roman"/>
        </w:rPr>
        <w:t>test file)</w:t>
      </w:r>
    </w:p>
    <w:p>
      <w:pPr>
        <w:pStyle w:val="32"/>
        <w:numPr>
          <w:ilvl w:val="0"/>
          <w:numId w:val="186"/>
        </w:numPr>
        <w:tabs>
          <w:tab w:val="left" w:pos="5040"/>
        </w:tabs>
        <w:ind w:firstLineChars="0"/>
        <w:rPr>
          <w:rFonts w:ascii="Times New Roman"/>
        </w:rPr>
      </w:pPr>
      <w:r>
        <w:rPr>
          <w:rFonts w:ascii="Times New Roman"/>
        </w:rPr>
        <w:t xml:space="preserve">RECEIVE AtomicReadFile-ACK,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     FALSE, </w:t>
      </w:r>
    </w:p>
    <w:p>
      <w:pPr>
        <w:pStyle w:val="32"/>
        <w:tabs>
          <w:tab w:val="left" w:pos="1155"/>
          <w:tab w:val="left" w:pos="1260"/>
          <w:tab w:val="left" w:pos="4422"/>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4422"/>
        </w:tabs>
        <w:rPr>
          <w:rFonts w:ascii="Times New Roman"/>
        </w:rPr>
      </w:pPr>
      <w:r>
        <w:rPr>
          <w:rFonts w:hint="eastAsia" w:ascii="Times New Roman"/>
        </w:rPr>
        <w:tab/>
      </w:r>
      <w:r>
        <w:rPr>
          <w:rFonts w:ascii="Times New Roman"/>
        </w:rPr>
        <w:t>'File Data' =</w:t>
      </w:r>
      <w:r>
        <w:rPr>
          <w:rFonts w:hint="eastAsia" w:ascii="Times New Roman"/>
        </w:rPr>
        <w:tab/>
      </w:r>
      <w:r>
        <w:rPr>
          <w:rFonts w:ascii="Times New Roman"/>
        </w:rPr>
        <w:t xml:space="preserve">                  (the first n octets of the test file)</w:t>
      </w:r>
    </w:p>
    <w:p>
      <w:pPr>
        <w:pStyle w:val="908"/>
        <w:numPr>
          <w:ilvl w:val="0"/>
          <w:numId w:val="184"/>
        </w:numPr>
        <w:spacing w:before="156" w:after="156"/>
      </w:pPr>
      <w:r>
        <w:rPr>
          <w:rFonts w:hint="eastAsia"/>
        </w:rPr>
        <w:t>读取从中间点到文件末尾的数据</w:t>
      </w:r>
    </w:p>
    <w:p>
      <w:pPr>
        <w:pStyle w:val="32"/>
      </w:pPr>
      <w:r>
        <w:rPr>
          <w:rFonts w:hint="eastAsia"/>
        </w:rPr>
        <w:t>目的：验证</w:t>
      </w:r>
      <w:r>
        <w:rPr>
          <w:rFonts w:hint="eastAsia" w:ascii="Times New Roman"/>
        </w:rPr>
        <w:t>IUT</w:t>
      </w:r>
      <w:r>
        <w:rPr>
          <w:rFonts w:hint="eastAsia"/>
        </w:rPr>
        <w:t>是否正确响应从中间点开始并继续到文件末尾的数据读取请求。</w:t>
      </w:r>
    </w:p>
    <w:p>
      <w:pPr>
        <w:pStyle w:val="32"/>
      </w:pPr>
      <w:r>
        <w:rPr>
          <w:rFonts w:hint="eastAsia"/>
        </w:rPr>
        <w:t>测试步骤：</w:t>
      </w:r>
    </w:p>
    <w:p>
      <w:pPr>
        <w:pStyle w:val="32"/>
        <w:numPr>
          <w:ilvl w:val="0"/>
          <w:numId w:val="187"/>
        </w:numPr>
        <w:ind w:firstLineChars="0"/>
        <w:rPr>
          <w:rFonts w:ascii="Times New Roman"/>
        </w:rPr>
      </w:pPr>
      <w:r>
        <w:rPr>
          <w:rFonts w:ascii="Times New Roman"/>
        </w:rPr>
        <w:t xml:space="preserve">TRANSMIT  AtomicReadFile-Request, </w:t>
      </w:r>
    </w:p>
    <w:p>
      <w:pPr>
        <w:pStyle w:val="32"/>
        <w:tabs>
          <w:tab w:val="left" w:pos="1155"/>
          <w:tab w:val="left" w:pos="1260"/>
          <w:tab w:val="left" w:pos="4422"/>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4422"/>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          (any number n: 0 &lt; n &lt; the number of octets in the test file),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'Requested Octet Count' = </w:t>
      </w:r>
      <w:r>
        <w:rPr>
          <w:rFonts w:hint="eastAsia" w:ascii="Times New Roman"/>
        </w:rPr>
        <w:tab/>
      </w:r>
      <w:r>
        <w:rPr>
          <w:rFonts w:ascii="Times New Roman"/>
        </w:rPr>
        <w:t xml:space="preserve">      (the number of octets in the test file – n)</w:t>
      </w:r>
    </w:p>
    <w:p>
      <w:pPr>
        <w:pStyle w:val="32"/>
        <w:numPr>
          <w:ilvl w:val="0"/>
          <w:numId w:val="187"/>
        </w:numPr>
        <w:ind w:firstLineChars="0"/>
        <w:rPr>
          <w:rFonts w:ascii="Times New Roman"/>
        </w:rPr>
      </w:pPr>
      <w:r>
        <w:rPr>
          <w:rFonts w:ascii="Times New Roman"/>
        </w:rPr>
        <w:t xml:space="preserve">RECEIVE AtomicReadFile-ACK,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    TRUE,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n, </w:t>
      </w:r>
    </w:p>
    <w:p>
      <w:pPr>
        <w:pStyle w:val="32"/>
        <w:tabs>
          <w:tab w:val="left" w:pos="1155"/>
          <w:tab w:val="left" w:pos="1260"/>
          <w:tab w:val="left" w:pos="4422"/>
        </w:tabs>
        <w:rPr>
          <w:rFonts w:ascii="Times New Roman"/>
        </w:rPr>
      </w:pPr>
      <w:r>
        <w:rPr>
          <w:rFonts w:hint="eastAsia" w:ascii="Times New Roman"/>
        </w:rPr>
        <w:tab/>
      </w:r>
      <w:r>
        <w:rPr>
          <w:rFonts w:ascii="Times New Roman"/>
        </w:rPr>
        <w:t>'File Data' =</w:t>
      </w:r>
      <w:r>
        <w:rPr>
          <w:rFonts w:hint="eastAsia" w:ascii="Times New Roman"/>
        </w:rPr>
        <w:tab/>
      </w:r>
      <w:r>
        <w:rPr>
          <w:rFonts w:ascii="Times New Roman"/>
        </w:rPr>
        <w:t xml:space="preserve">                  (the test file data from position n to the end of the</w:t>
      </w:r>
      <w:r>
        <w:rPr>
          <w:rFonts w:hint="eastAsia" w:ascii="Times New Roman"/>
        </w:rPr>
        <w:t xml:space="preserve"> </w:t>
      </w:r>
      <w:r>
        <w:rPr>
          <w:rFonts w:ascii="Times New Roman"/>
        </w:rPr>
        <w:t>file)</w:t>
      </w:r>
    </w:p>
    <w:p>
      <w:pPr>
        <w:pStyle w:val="908"/>
        <w:numPr>
          <w:ilvl w:val="0"/>
          <w:numId w:val="184"/>
        </w:numPr>
        <w:spacing w:before="156" w:after="156"/>
      </w:pPr>
      <w:r>
        <w:rPr>
          <w:rFonts w:hint="eastAsia"/>
        </w:rPr>
        <w:t>中间点开始读取数据并在文件中的另一个中间点结束</w:t>
      </w:r>
    </w:p>
    <w:p>
      <w:pPr>
        <w:pStyle w:val="32"/>
      </w:pPr>
      <w:r>
        <w:rPr>
          <w:rFonts w:hint="eastAsia"/>
        </w:rPr>
        <w:t>目的：验证</w:t>
      </w:r>
      <w:r>
        <w:rPr>
          <w:rFonts w:hint="eastAsia" w:ascii="Times New Roman"/>
        </w:rPr>
        <w:t>IUT</w:t>
      </w:r>
      <w:r>
        <w:rPr>
          <w:rFonts w:hint="eastAsia"/>
        </w:rPr>
        <w:t>是否正确响应从中间点开始读取数据并继续到文件中另一个中间点的请求。</w:t>
      </w:r>
    </w:p>
    <w:p>
      <w:pPr>
        <w:pStyle w:val="32"/>
        <w:tabs>
          <w:tab w:val="left" w:pos="3150"/>
          <w:tab w:val="left" w:pos="3360"/>
        </w:tabs>
      </w:pPr>
      <w:r>
        <w:rPr>
          <w:rFonts w:hint="eastAsia"/>
        </w:rPr>
        <w:t>测试步骤：</w:t>
      </w:r>
    </w:p>
    <w:p>
      <w:pPr>
        <w:pStyle w:val="32"/>
        <w:numPr>
          <w:ilvl w:val="0"/>
          <w:numId w:val="188"/>
        </w:numPr>
        <w:tabs>
          <w:tab w:val="left" w:pos="3150"/>
          <w:tab w:val="left" w:pos="3360"/>
        </w:tabs>
        <w:ind w:firstLineChars="0"/>
        <w:rPr>
          <w:rFonts w:ascii="Times New Roman"/>
        </w:rPr>
      </w:pPr>
      <w:r>
        <w:rPr>
          <w:rFonts w:ascii="Times New Roman"/>
        </w:rPr>
        <w:t xml:space="preserve">TRANSMIT  AtomicReadFile-Request, </w:t>
      </w:r>
    </w:p>
    <w:p>
      <w:pPr>
        <w:pStyle w:val="32"/>
        <w:tabs>
          <w:tab w:val="left" w:pos="1155"/>
          <w:tab w:val="left" w:pos="1260"/>
          <w:tab w:val="left" w:pos="3150"/>
          <w:tab w:val="left" w:pos="3360"/>
          <w:tab w:val="left" w:pos="4422"/>
        </w:tabs>
        <w:rPr>
          <w:rFonts w:ascii="Times New Roman"/>
        </w:rPr>
      </w:pPr>
      <w:r>
        <w:rPr>
          <w:rFonts w:hint="eastAsia" w:ascii="Times New Roman"/>
        </w:rPr>
        <w:tab/>
      </w:r>
      <w:r>
        <w:rPr>
          <w:rFonts w:ascii="Times New Roman"/>
        </w:rPr>
        <w:t xml:space="preserve">'File Identifier' =        S, </w:t>
      </w:r>
    </w:p>
    <w:p>
      <w:pPr>
        <w:pStyle w:val="32"/>
        <w:tabs>
          <w:tab w:val="left" w:pos="1155"/>
          <w:tab w:val="left" w:pos="4323"/>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     (any number n: 0 &lt; n &lt; (the number of octets in the test file – 2)), </w:t>
      </w:r>
    </w:p>
    <w:p>
      <w:pPr>
        <w:pStyle w:val="32"/>
        <w:tabs>
          <w:tab w:val="left" w:pos="1155"/>
          <w:tab w:val="left" w:pos="1260"/>
          <w:tab w:val="left" w:pos="3150"/>
          <w:tab w:val="left" w:pos="3360"/>
          <w:tab w:val="left" w:pos="4422"/>
        </w:tabs>
        <w:ind w:left="3990" w:leftChars="200" w:hanging="3570" w:hangingChars="1700"/>
        <w:rPr>
          <w:rFonts w:ascii="Times New Roman"/>
        </w:rPr>
      </w:pPr>
      <w:r>
        <w:rPr>
          <w:rFonts w:hint="eastAsia" w:ascii="Times New Roman"/>
        </w:rPr>
        <w:tab/>
      </w:r>
      <w:r>
        <w:rPr>
          <w:rFonts w:ascii="Times New Roman"/>
        </w:rPr>
        <w:t>'Requested Octet Count' = (any number m: 0 &lt; m &lt; the number of octets remaining in the test file)</w:t>
      </w:r>
    </w:p>
    <w:p>
      <w:pPr>
        <w:pStyle w:val="32"/>
        <w:numPr>
          <w:ilvl w:val="0"/>
          <w:numId w:val="188"/>
        </w:numPr>
        <w:tabs>
          <w:tab w:val="left" w:pos="3150"/>
          <w:tab w:val="left" w:pos="3360"/>
        </w:tabs>
        <w:ind w:firstLineChars="0"/>
        <w:rPr>
          <w:rFonts w:ascii="Times New Roman"/>
        </w:rPr>
      </w:pPr>
      <w:r>
        <w:rPr>
          <w:rFonts w:ascii="Times New Roman"/>
        </w:rPr>
        <w:t xml:space="preserve">RECEIVE AtomicReadFile-ACK, </w:t>
      </w:r>
    </w:p>
    <w:p>
      <w:pPr>
        <w:pStyle w:val="32"/>
        <w:tabs>
          <w:tab w:val="left" w:pos="1155"/>
          <w:tab w:val="left" w:pos="1260"/>
          <w:tab w:val="left" w:pos="3150"/>
          <w:tab w:val="left" w:pos="3360"/>
          <w:tab w:val="left" w:pos="4422"/>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ab/>
      </w:r>
      <w:r>
        <w:rPr>
          <w:rFonts w:ascii="Times New Roman"/>
        </w:rPr>
        <w:t xml:space="preserve">FALSE, </w:t>
      </w:r>
    </w:p>
    <w:p>
      <w:pPr>
        <w:pStyle w:val="32"/>
        <w:tabs>
          <w:tab w:val="left" w:pos="1155"/>
          <w:tab w:val="left" w:pos="1260"/>
          <w:tab w:val="left" w:pos="3150"/>
          <w:tab w:val="left" w:pos="3360"/>
          <w:tab w:val="left" w:pos="4422"/>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ab/>
      </w:r>
      <w:r>
        <w:rPr>
          <w:rFonts w:ascii="Times New Roman"/>
        </w:rPr>
        <w:t xml:space="preserve">n, </w:t>
      </w:r>
    </w:p>
    <w:p>
      <w:pPr>
        <w:pStyle w:val="32"/>
        <w:tabs>
          <w:tab w:val="left" w:pos="1155"/>
          <w:tab w:val="left" w:pos="1260"/>
          <w:tab w:val="left" w:pos="1470"/>
          <w:tab w:val="left" w:pos="3150"/>
          <w:tab w:val="left" w:pos="3360"/>
          <w:tab w:val="left" w:pos="4422"/>
        </w:tabs>
        <w:rPr>
          <w:rFonts w:ascii="Times New Roman"/>
        </w:rPr>
      </w:pPr>
      <w:r>
        <w:rPr>
          <w:rFonts w:hint="eastAsia" w:ascii="Times New Roman"/>
        </w:rPr>
        <w:tab/>
      </w:r>
      <w:r>
        <w:rPr>
          <w:rFonts w:ascii="Times New Roman"/>
        </w:rPr>
        <w:t>'File Data' =</w:t>
      </w:r>
      <w:r>
        <w:rPr>
          <w:rFonts w:ascii="Times New Roman"/>
        </w:rPr>
        <w:tab/>
      </w:r>
      <w:r>
        <w:rPr>
          <w:rFonts w:ascii="Times New Roman"/>
        </w:rPr>
        <w:tab/>
      </w:r>
      <w:r>
        <w:rPr>
          <w:rFonts w:ascii="Times New Roman"/>
        </w:rPr>
        <w:t>(the specified test file data)</w:t>
      </w:r>
    </w:p>
    <w:p>
      <w:pPr>
        <w:pStyle w:val="908"/>
        <w:numPr>
          <w:ilvl w:val="0"/>
          <w:numId w:val="184"/>
        </w:numPr>
        <w:spacing w:before="156" w:after="156"/>
      </w:pPr>
      <w:r>
        <w:rPr>
          <w:rFonts w:hint="eastAsia"/>
        </w:rPr>
        <w:t>读取零大小的数据块</w:t>
      </w:r>
    </w:p>
    <w:p>
      <w:pPr>
        <w:pStyle w:val="32"/>
      </w:pPr>
      <w:r>
        <w:rPr>
          <w:rFonts w:hint="eastAsia"/>
        </w:rPr>
        <w:t>目的：验证</w:t>
      </w:r>
      <w:r>
        <w:rPr>
          <w:rFonts w:hint="eastAsia" w:ascii="Times New Roman"/>
        </w:rPr>
        <w:t>IUT</w:t>
      </w:r>
      <w:r>
        <w:rPr>
          <w:rFonts w:hint="eastAsia"/>
        </w:rPr>
        <w:t>是否正确响应读取零八位字节文件数据的请求。</w:t>
      </w:r>
    </w:p>
    <w:p>
      <w:pPr>
        <w:pStyle w:val="32"/>
      </w:pPr>
      <w:r>
        <w:rPr>
          <w:rFonts w:hint="eastAsia"/>
        </w:rPr>
        <w:t xml:space="preserve">测试步骤： </w:t>
      </w:r>
    </w:p>
    <w:p>
      <w:pPr>
        <w:pStyle w:val="32"/>
        <w:numPr>
          <w:ilvl w:val="0"/>
          <w:numId w:val="189"/>
        </w:numPr>
        <w:ind w:firstLineChars="0"/>
        <w:rPr>
          <w:rFonts w:ascii="Times New Roman"/>
        </w:rPr>
      </w:pPr>
      <w:r>
        <w:rPr>
          <w:rFonts w:ascii="Times New Roman"/>
        </w:rPr>
        <w:t xml:space="preserve">TRANSMIT AtomicReadFile-Request,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hint="eastAsia" w:ascii="Times New Roman"/>
        </w:rPr>
        <w:tab/>
      </w:r>
      <w:r>
        <w:rPr>
          <w:rFonts w:ascii="Times New Roman"/>
        </w:rPr>
        <w:t xml:space="preserve">S, </w:t>
      </w:r>
    </w:p>
    <w:p>
      <w:pPr>
        <w:pStyle w:val="32"/>
        <w:tabs>
          <w:tab w:val="left" w:pos="1155"/>
          <w:tab w:val="left" w:pos="1260"/>
          <w:tab w:val="left" w:pos="4422"/>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(any number n: 0 ≤ n &lt; the number of octets in the test file),</w:t>
      </w:r>
    </w:p>
    <w:p>
      <w:pPr>
        <w:pStyle w:val="32"/>
        <w:tabs>
          <w:tab w:val="left" w:pos="1155"/>
          <w:tab w:val="left" w:pos="1260"/>
          <w:tab w:val="left" w:pos="4422"/>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0 </w:t>
      </w:r>
    </w:p>
    <w:p>
      <w:pPr>
        <w:pStyle w:val="32"/>
        <w:numPr>
          <w:ilvl w:val="0"/>
          <w:numId w:val="189"/>
        </w:numPr>
        <w:ind w:firstLineChars="0"/>
        <w:rPr>
          <w:rFonts w:ascii="Times New Roman"/>
        </w:rPr>
      </w:pPr>
      <w:r>
        <w:rPr>
          <w:rFonts w:ascii="Times New Roman"/>
        </w:rPr>
        <w:t xml:space="preserve">RECEIVE AtomicReadFile-ACK, </w:t>
      </w:r>
    </w:p>
    <w:p>
      <w:pPr>
        <w:pStyle w:val="32"/>
        <w:tabs>
          <w:tab w:val="left" w:pos="1155"/>
          <w:tab w:val="left" w:pos="1260"/>
          <w:tab w:val="left" w:pos="4422"/>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FALSE, </w:t>
      </w:r>
    </w:p>
    <w:p>
      <w:pPr>
        <w:pStyle w:val="32"/>
        <w:tabs>
          <w:tab w:val="left" w:pos="1155"/>
          <w:tab w:val="left" w:pos="1260"/>
          <w:tab w:val="left" w:pos="4422"/>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n, </w:t>
      </w:r>
    </w:p>
    <w:p>
      <w:pPr>
        <w:pStyle w:val="32"/>
        <w:tabs>
          <w:tab w:val="left" w:pos="1155"/>
          <w:tab w:val="left" w:pos="1260"/>
          <w:tab w:val="left" w:pos="4422"/>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(an octet string of length 0)</w:t>
      </w:r>
    </w:p>
    <w:p>
      <w:pPr>
        <w:pStyle w:val="908"/>
        <w:numPr>
          <w:ilvl w:val="0"/>
          <w:numId w:val="184"/>
        </w:numPr>
        <w:spacing w:before="156" w:after="156"/>
      </w:pPr>
      <w:r>
        <w:rPr>
          <w:rFonts w:hint="eastAsia"/>
        </w:rPr>
        <w:t>读取文件末尾的数据</w:t>
      </w:r>
    </w:p>
    <w:p>
      <w:pPr>
        <w:pStyle w:val="32"/>
      </w:pPr>
      <w:r>
        <w:rPr>
          <w:rFonts w:hint="eastAsia"/>
        </w:rPr>
        <w:t>目的：验证</w:t>
      </w:r>
      <w:r>
        <w:rPr>
          <w:rFonts w:hint="eastAsia" w:ascii="Times New Roman"/>
        </w:rPr>
        <w:t>IUT</w:t>
      </w:r>
      <w:r>
        <w:rPr>
          <w:rFonts w:hint="eastAsia"/>
        </w:rPr>
        <w:t>是否正确响应从任何点开始读取数据并在文件末尾结束的请求。</w:t>
      </w:r>
    </w:p>
    <w:p>
      <w:pPr>
        <w:pStyle w:val="32"/>
      </w:pPr>
      <w:r>
        <w:rPr>
          <w:rFonts w:hint="eastAsia"/>
        </w:rPr>
        <w:t>测试步骤：</w:t>
      </w:r>
    </w:p>
    <w:p>
      <w:pPr>
        <w:pStyle w:val="32"/>
        <w:numPr>
          <w:ilvl w:val="0"/>
          <w:numId w:val="190"/>
        </w:numPr>
        <w:ind w:firstLineChars="0"/>
        <w:rPr>
          <w:rFonts w:ascii="Times New Roman"/>
        </w:rPr>
      </w:pPr>
      <w:r>
        <w:rPr>
          <w:rFonts w:ascii="Times New Roman"/>
        </w:rPr>
        <w:t xml:space="preserve">TRANSMIT AtomicReadFile-Request,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'File Identifier' =            S,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       (any number n: 0 ≤ n &lt; the number of octets in the test file), </w:t>
      </w:r>
    </w:p>
    <w:p>
      <w:pPr>
        <w:pStyle w:val="32"/>
        <w:tabs>
          <w:tab w:val="left" w:pos="1155"/>
          <w:tab w:val="left" w:pos="1260"/>
          <w:tab w:val="left" w:pos="4422"/>
        </w:tabs>
        <w:rPr>
          <w:rFonts w:ascii="Times New Roman"/>
        </w:rPr>
      </w:pPr>
      <w:r>
        <w:rPr>
          <w:rFonts w:hint="eastAsia" w:ascii="Times New Roman"/>
        </w:rPr>
        <w:tab/>
      </w:r>
      <w:r>
        <w:rPr>
          <w:rFonts w:ascii="Times New Roman"/>
        </w:rPr>
        <w:t>'Requested Octet Count' =</w:t>
      </w:r>
      <w:r>
        <w:rPr>
          <w:rFonts w:hint="eastAsia" w:ascii="Times New Roman"/>
        </w:rPr>
        <w:tab/>
      </w:r>
      <w:r>
        <w:rPr>
          <w:rFonts w:ascii="Times New Roman"/>
        </w:rPr>
        <w:t xml:space="preserve">    (any number m: m &gt; the number of octets remaining in the test file)</w:t>
      </w:r>
    </w:p>
    <w:p>
      <w:pPr>
        <w:pStyle w:val="32"/>
        <w:numPr>
          <w:ilvl w:val="0"/>
          <w:numId w:val="190"/>
        </w:numPr>
        <w:ind w:firstLineChars="0"/>
        <w:rPr>
          <w:rFonts w:ascii="Times New Roman"/>
        </w:rPr>
      </w:pPr>
      <w:r>
        <w:rPr>
          <w:rFonts w:ascii="Times New Roman"/>
        </w:rPr>
        <w:t xml:space="preserve">RECEIVE AtomicReadFile-ACK,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'End of File' =              TRUE, </w:t>
      </w:r>
    </w:p>
    <w:p>
      <w:pPr>
        <w:pStyle w:val="32"/>
        <w:tabs>
          <w:tab w:val="left" w:pos="1155"/>
          <w:tab w:val="left" w:pos="1260"/>
          <w:tab w:val="left" w:pos="4422"/>
        </w:tabs>
        <w:rPr>
          <w:rFonts w:ascii="Times New Roman"/>
        </w:rPr>
      </w:pPr>
      <w:r>
        <w:rPr>
          <w:rFonts w:hint="eastAsia" w:ascii="Times New Roman"/>
        </w:rPr>
        <w:tab/>
      </w:r>
      <w:r>
        <w:rPr>
          <w:rFonts w:ascii="Times New Roman"/>
        </w:rPr>
        <w:t xml:space="preserve">'File Start Position' =         n, </w:t>
      </w:r>
    </w:p>
    <w:p>
      <w:pPr>
        <w:pStyle w:val="32"/>
        <w:tabs>
          <w:tab w:val="left" w:pos="1155"/>
          <w:tab w:val="left" w:pos="1260"/>
          <w:tab w:val="left" w:pos="4422"/>
        </w:tabs>
        <w:rPr>
          <w:rFonts w:ascii="Times New Roman"/>
        </w:rPr>
      </w:pPr>
      <w:r>
        <w:rPr>
          <w:rFonts w:hint="eastAsia" w:ascii="Times New Roman"/>
        </w:rPr>
        <w:tab/>
      </w:r>
      <w:r>
        <w:rPr>
          <w:rFonts w:ascii="Times New Roman"/>
        </w:rPr>
        <w:t>'File Data' =</w:t>
      </w:r>
      <w:r>
        <w:rPr>
          <w:rFonts w:hint="eastAsia" w:ascii="Times New Roman"/>
        </w:rPr>
        <w:tab/>
      </w:r>
      <w:r>
        <w:rPr>
          <w:rFonts w:ascii="Times New Roman"/>
        </w:rPr>
        <w:t xml:space="preserve">                (the test file octets from position n to the end of the file)</w:t>
      </w:r>
    </w:p>
    <w:p>
      <w:pPr>
        <w:pStyle w:val="869"/>
        <w:numPr>
          <w:ilvl w:val="0"/>
          <w:numId w:val="175"/>
        </w:numPr>
        <w:spacing w:before="156" w:after="156"/>
      </w:pPr>
      <w:r>
        <w:rPr>
          <w:rFonts w:hint="eastAsia"/>
        </w:rPr>
        <w:t>负响应</w:t>
      </w:r>
      <w:r>
        <w:rPr>
          <w:rFonts w:hint="eastAsia" w:ascii="Times New Roman"/>
        </w:rPr>
        <w:t>AtomicReadFile</w:t>
      </w:r>
      <w:r>
        <w:rPr>
          <w:rFonts w:hint="eastAsia"/>
        </w:rPr>
        <w:t xml:space="preserve">服务执行测试 </w:t>
      </w:r>
    </w:p>
    <w:p>
      <w:pPr>
        <w:pStyle w:val="868"/>
        <w:numPr>
          <w:ilvl w:val="0"/>
          <w:numId w:val="191"/>
        </w:numPr>
        <w:spacing w:before="156" w:after="156"/>
      </w:pPr>
      <w:r>
        <w:rPr>
          <w:rFonts w:hint="eastAsia"/>
        </w:rPr>
        <w:t>读取基于记录的文件</w:t>
      </w:r>
    </w:p>
    <w:p>
      <w:pPr>
        <w:pStyle w:val="32"/>
      </w:pPr>
      <w:r>
        <w:rPr>
          <w:rFonts w:hint="eastAsia"/>
        </w:rPr>
        <w:t>此测试组的目的是在预期服务失败的情况下验证从基于记录的文件中正确执行</w:t>
      </w:r>
      <w:r>
        <w:rPr>
          <w:rFonts w:hint="eastAsia" w:ascii="Times New Roman"/>
        </w:rPr>
        <w:t>AtomicReadFile</w:t>
      </w:r>
      <w:r>
        <w:rPr>
          <w:rFonts w:hint="eastAsia"/>
        </w:rPr>
        <w:t>服务请求。</w:t>
      </w:r>
    </w:p>
    <w:p>
      <w:pPr>
        <w:pStyle w:val="908"/>
        <w:numPr>
          <w:ilvl w:val="0"/>
          <w:numId w:val="192"/>
        </w:numPr>
        <w:spacing w:before="156" w:after="156"/>
      </w:pPr>
      <w:r>
        <w:rPr>
          <w:rFonts w:hint="eastAsia"/>
        </w:rPr>
        <w:t>从文件边界外的一系列记录中读取数据</w:t>
      </w:r>
    </w:p>
    <w:p>
      <w:pPr>
        <w:pStyle w:val="32"/>
      </w:pPr>
      <w:r>
        <w:rPr>
          <w:rFonts w:hint="eastAsia"/>
        </w:rPr>
        <w:t>目的：在指定记录超出文件边界的情况下验证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193"/>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(any number n: n the number of records in the test file),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(any number &gt; 0)</w:t>
      </w:r>
    </w:p>
    <w:p>
      <w:pPr>
        <w:pStyle w:val="32"/>
        <w:numPr>
          <w:ilvl w:val="0"/>
          <w:numId w:val="193"/>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SERVICES, </w:t>
      </w:r>
    </w:p>
    <w:p>
      <w:pPr>
        <w:pStyle w:val="32"/>
        <w:tabs>
          <w:tab w:val="left" w:pos="1155"/>
          <w:tab w:val="left" w:pos="1260"/>
          <w:tab w:val="left" w:pos="1470"/>
          <w:tab w:val="left" w:pos="4410"/>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INVALID_FILE_START_POSITION</w:t>
      </w:r>
    </w:p>
    <w:p>
      <w:pPr>
        <w:pStyle w:val="908"/>
        <w:numPr>
          <w:ilvl w:val="0"/>
          <w:numId w:val="192"/>
        </w:numPr>
        <w:spacing w:before="156" w:after="156"/>
      </w:pPr>
      <w:r>
        <w:rPr>
          <w:rFonts w:hint="eastAsia"/>
        </w:rPr>
        <w:t>从不存在的文件中读取数据</w:t>
      </w:r>
    </w:p>
    <w:p>
      <w:pPr>
        <w:pStyle w:val="32"/>
      </w:pPr>
      <w:r>
        <w:rPr>
          <w:rFonts w:hint="eastAsia"/>
        </w:rPr>
        <w:t>目的：在指定文件不存在的情况下验证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194"/>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hint="eastAsia" w:ascii="Times New Roman"/>
        </w:rPr>
        <w:tab/>
      </w:r>
      <w:r>
        <w:rPr>
          <w:rFonts w:ascii="Times New Roman"/>
        </w:rPr>
        <w:t xml:space="preserve">(any non existent file),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(any number 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(any number &gt; 0)</w:t>
      </w:r>
    </w:p>
    <w:p>
      <w:pPr>
        <w:pStyle w:val="32"/>
        <w:numPr>
          <w:ilvl w:val="0"/>
          <w:numId w:val="194"/>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szCs w:val="22"/>
        </w:rPr>
      </w:pPr>
      <w:r>
        <w:rPr>
          <w:rFonts w:ascii="Times New Roman"/>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OBJECT, </w:t>
      </w:r>
    </w:p>
    <w:p>
      <w:pPr>
        <w:pStyle w:val="32"/>
        <w:tabs>
          <w:tab w:val="left" w:pos="4410"/>
        </w:tabs>
      </w:pPr>
      <w:r>
        <w:rPr>
          <w:rFonts w:ascii="Times New Roman"/>
          <w:szCs w:val="22"/>
        </w:rPr>
        <w:t xml:space="preserve">       Error Code =</w:t>
      </w:r>
      <w:r>
        <w:rPr>
          <w:rFonts w:hint="eastAsia" w:ascii="Times New Roman"/>
          <w:szCs w:val="22"/>
        </w:rPr>
        <w:tab/>
      </w:r>
      <w:r>
        <w:rPr>
          <w:rFonts w:hint="eastAsia" w:ascii="Times New Roman"/>
          <w:szCs w:val="22"/>
        </w:rPr>
        <w:tab/>
      </w:r>
      <w:r>
        <w:rPr>
          <w:rFonts w:ascii="Times New Roman"/>
          <w:szCs w:val="22"/>
        </w:rPr>
        <w:t>UNKNOWN_OBJECT</w:t>
      </w:r>
      <w:r>
        <w:t xml:space="preserve"> </w:t>
      </w:r>
    </w:p>
    <w:p>
      <w:pPr>
        <w:pStyle w:val="908"/>
        <w:numPr>
          <w:ilvl w:val="0"/>
          <w:numId w:val="192"/>
        </w:numPr>
        <w:spacing w:before="156" w:after="156"/>
      </w:pPr>
      <w:r>
        <w:rPr>
          <w:rFonts w:hint="eastAsia"/>
        </w:rPr>
        <w:t>使用错误的文件访问类型读取数据</w:t>
      </w:r>
    </w:p>
    <w:p>
      <w:pPr>
        <w:pStyle w:val="32"/>
      </w:pPr>
      <w:r>
        <w:rPr>
          <w:rFonts w:hint="eastAsia"/>
        </w:rPr>
        <w:t>目的：在文件访问类型不适合指定文件的情况下，验证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195"/>
        </w:numPr>
        <w:tabs>
          <w:tab w:val="left" w:pos="4410"/>
        </w:tabs>
        <w:ind w:firstLineChars="0"/>
        <w:rPr>
          <w:rFonts w:ascii="Times New Roman"/>
        </w:rPr>
      </w:pPr>
      <w:r>
        <w:rPr>
          <w:rFonts w:ascii="Times New Roman"/>
        </w:rPr>
        <w:t>TRANSMIT</w:t>
      </w:r>
      <w:r>
        <w:rPr>
          <w:rFonts w:hint="eastAsia" w:ascii="Times New Roman"/>
        </w:rPr>
        <w:t xml:space="preserve"> </w:t>
      </w:r>
      <w:r>
        <w:rPr>
          <w:rFonts w:ascii="Times New Roman"/>
        </w:rPr>
        <w:t xml:space="preserve">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'Requested Octet Count' = </w:t>
      </w:r>
      <w:r>
        <w:rPr>
          <w:rFonts w:hint="eastAsia" w:ascii="Times New Roman"/>
        </w:rPr>
        <w:tab/>
      </w:r>
      <w:r>
        <w:rPr>
          <w:rFonts w:hint="eastAsia" w:ascii="Times New Roman"/>
        </w:rPr>
        <w:tab/>
      </w:r>
      <w:r>
        <w:rPr>
          <w:rFonts w:ascii="Times New Roman"/>
        </w:rPr>
        <w:t xml:space="preserve">1 </w:t>
      </w:r>
    </w:p>
    <w:p>
      <w:pPr>
        <w:pStyle w:val="32"/>
        <w:numPr>
          <w:ilvl w:val="0"/>
          <w:numId w:val="195"/>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szCs w:val="22"/>
        </w:rPr>
      </w:pPr>
      <w:r>
        <w:rPr>
          <w:rFonts w:hint="eastAsia" w:ascii="Times New Roman"/>
          <w:szCs w:val="22"/>
        </w:rPr>
        <w:tab/>
      </w:r>
      <w:r>
        <w:rPr>
          <w:rFonts w:ascii="Times New Roman"/>
          <w:szCs w:val="22"/>
        </w:rPr>
        <w:t>Error Class =</w:t>
      </w:r>
      <w:r>
        <w:rPr>
          <w:rFonts w:hint="eastAsia" w:ascii="Times New Roman"/>
          <w:szCs w:val="22"/>
        </w:rPr>
        <w:tab/>
      </w:r>
      <w:r>
        <w:rPr>
          <w:rFonts w:ascii="Times New Roman"/>
          <w:szCs w:val="22"/>
        </w:rPr>
        <w:t xml:space="preserve"> </w:t>
      </w:r>
      <w:r>
        <w:rPr>
          <w:rFonts w:hint="eastAsia" w:ascii="Times New Roman"/>
          <w:szCs w:val="22"/>
        </w:rPr>
        <w:tab/>
      </w:r>
      <w:r>
        <w:rPr>
          <w:rFonts w:ascii="Times New Roman"/>
          <w:szCs w:val="22"/>
        </w:rPr>
        <w:t xml:space="preserve">SERVICES, </w:t>
      </w:r>
    </w:p>
    <w:p>
      <w:pPr>
        <w:pStyle w:val="32"/>
        <w:tabs>
          <w:tab w:val="left" w:pos="4410"/>
        </w:tabs>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INVALID_FILE_ACCESS_METHOD</w:t>
      </w:r>
      <w:r>
        <w:t xml:space="preserve"> </w:t>
      </w:r>
    </w:p>
    <w:p>
      <w:pPr>
        <w:pStyle w:val="908"/>
        <w:numPr>
          <w:ilvl w:val="0"/>
          <w:numId w:val="192"/>
        </w:numPr>
        <w:spacing w:before="156" w:after="156"/>
      </w:pPr>
      <w:r>
        <w:rPr>
          <w:rFonts w:hint="eastAsia"/>
        </w:rPr>
        <w:t>从小于零的记录号开始读取数据</w:t>
      </w:r>
    </w:p>
    <w:p>
      <w:pPr>
        <w:pStyle w:val="32"/>
      </w:pPr>
      <w:r>
        <w:rPr>
          <w:rFonts w:hint="eastAsia"/>
        </w:rPr>
        <w:t>目的：在指定记录范围无效的情况下验证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196"/>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(any number n: n &lt;0),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 xml:space="preserve">1 </w:t>
      </w:r>
    </w:p>
    <w:p>
      <w:pPr>
        <w:pStyle w:val="32"/>
        <w:numPr>
          <w:ilvl w:val="0"/>
          <w:numId w:val="196"/>
        </w:numPr>
        <w:tabs>
          <w:tab w:val="left" w:pos="4410"/>
        </w:tabs>
        <w:ind w:firstLineChars="0"/>
        <w:rPr>
          <w:rFonts w:ascii="Times New Roman"/>
        </w:rPr>
      </w:pPr>
      <w:r>
        <w:rPr>
          <w:rFonts w:ascii="Times New Roman"/>
        </w:rPr>
        <w:t xml:space="preserve">RECEIVE </w:t>
      </w:r>
    </w:p>
    <w:p>
      <w:pPr>
        <w:pStyle w:val="32"/>
        <w:tabs>
          <w:tab w:val="left" w:pos="4410"/>
        </w:tabs>
        <w:ind w:firstLine="1050" w:firstLineChars="500"/>
        <w:rPr>
          <w:rFonts w:ascii="Times New Roman"/>
          <w:szCs w:val="22"/>
        </w:rPr>
      </w:pPr>
      <w:r>
        <w:rPr>
          <w:rFonts w:ascii="Times New Roman"/>
        </w:rPr>
        <w:t xml:space="preserve"> </w:t>
      </w:r>
      <w:r>
        <w:rPr>
          <w:rFonts w:ascii="Times New Roman"/>
          <w:szCs w:val="22"/>
        </w:rPr>
        <w:t xml:space="preserve">(BACnet-Error PDU, </w:t>
      </w:r>
    </w:p>
    <w:p>
      <w:pPr>
        <w:pStyle w:val="32"/>
        <w:tabs>
          <w:tab w:val="left" w:pos="1470"/>
          <w:tab w:val="left" w:pos="1890"/>
          <w:tab w:val="left" w:pos="441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Error Class =</w:t>
      </w:r>
      <w:r>
        <w:rPr>
          <w:rFonts w:hint="eastAsia" w:ascii="Times New Roman"/>
          <w:szCs w:val="22"/>
        </w:rPr>
        <w:tab/>
      </w:r>
      <w:r>
        <w:rPr>
          <w:rFonts w:ascii="Times New Roman"/>
          <w:szCs w:val="22"/>
        </w:rPr>
        <w:t xml:space="preserve"> </w:t>
      </w:r>
      <w:r>
        <w:rPr>
          <w:rFonts w:hint="eastAsia" w:ascii="Times New Roman"/>
          <w:szCs w:val="22"/>
        </w:rPr>
        <w:tab/>
      </w:r>
      <w:r>
        <w:rPr>
          <w:rFonts w:ascii="Times New Roman"/>
          <w:szCs w:val="22"/>
        </w:rPr>
        <w:t xml:space="preserve">SERVICES, </w:t>
      </w:r>
    </w:p>
    <w:p>
      <w:pPr>
        <w:pStyle w:val="32"/>
        <w:tabs>
          <w:tab w:val="left" w:pos="1470"/>
          <w:tab w:val="left" w:pos="1890"/>
          <w:tab w:val="left" w:pos="441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 xml:space="preserve">INVALID_START_POSITION) | </w:t>
      </w:r>
    </w:p>
    <w:p>
      <w:pPr>
        <w:pStyle w:val="32"/>
        <w:tabs>
          <w:tab w:val="left" w:pos="4410"/>
        </w:tabs>
        <w:ind w:firstLine="1050" w:firstLineChars="500"/>
        <w:rPr>
          <w:rFonts w:ascii="Times New Roman"/>
          <w:szCs w:val="22"/>
        </w:rPr>
      </w:pPr>
      <w:r>
        <w:rPr>
          <w:rFonts w:ascii="Times New Roman"/>
          <w:szCs w:val="22"/>
        </w:rPr>
        <w:t xml:space="preserve"> (BACnet-Reject-PDU, </w:t>
      </w:r>
    </w:p>
    <w:p>
      <w:pPr>
        <w:pStyle w:val="32"/>
        <w:tabs>
          <w:tab w:val="left" w:pos="1470"/>
          <w:tab w:val="left" w:pos="1890"/>
          <w:tab w:val="left" w:pos="441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 xml:space="preserve">PARAMETER_OUT_OF_RANGE) </w:t>
      </w:r>
    </w:p>
    <w:p>
      <w:pPr>
        <w:pStyle w:val="868"/>
        <w:numPr>
          <w:ilvl w:val="0"/>
          <w:numId w:val="191"/>
        </w:numPr>
        <w:spacing w:before="156" w:after="156"/>
      </w:pPr>
      <w:r>
        <w:rPr>
          <w:rFonts w:hint="eastAsia"/>
        </w:rPr>
        <w:t>读取基于流的文件</w:t>
      </w:r>
    </w:p>
    <w:p>
      <w:pPr>
        <w:pStyle w:val="32"/>
      </w:pPr>
      <w:r>
        <w:rPr>
          <w:rFonts w:hint="eastAsia"/>
        </w:rPr>
        <w:t>此测试组的目的是在预期服务失败的情况下验证从基于流的文件正确执行</w:t>
      </w:r>
      <w:r>
        <w:rPr>
          <w:rFonts w:hint="eastAsia" w:ascii="Times New Roman"/>
        </w:rPr>
        <w:t>AtomicReadFile</w:t>
      </w:r>
      <w:r>
        <w:rPr>
          <w:rFonts w:hint="eastAsia"/>
        </w:rPr>
        <w:t>服务请求。</w:t>
      </w:r>
    </w:p>
    <w:p>
      <w:pPr>
        <w:pStyle w:val="908"/>
        <w:numPr>
          <w:ilvl w:val="0"/>
          <w:numId w:val="197"/>
        </w:numPr>
        <w:spacing w:before="156" w:after="156"/>
      </w:pPr>
      <w:r>
        <w:rPr>
          <w:rFonts w:hint="eastAsia"/>
        </w:rPr>
        <w:t>从文件边界外的一系列记录中读取数据</w:t>
      </w:r>
    </w:p>
    <w:p>
      <w:pPr>
        <w:pStyle w:val="32"/>
      </w:pPr>
      <w:r>
        <w:rPr>
          <w:rFonts w:hint="eastAsia"/>
        </w:rPr>
        <w:t>目的：在指定八位字节超出文件边界的情况下验证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198"/>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hint="eastAsia" w:ascii="Times New Roman"/>
        </w:rPr>
        <w:tab/>
      </w:r>
      <w:r>
        <w:rPr>
          <w:rFonts w:ascii="Times New Roman"/>
        </w:rPr>
        <w:t xml:space="preserve">S,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hint="eastAsia" w:ascii="Times New Roman"/>
        </w:rPr>
        <w:tab/>
      </w:r>
      <w:r>
        <w:rPr>
          <w:rFonts w:ascii="Times New Roman"/>
        </w:rPr>
        <w:t xml:space="preserve">(any number n: n ≥ the number of octets in the test file),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'Requested Octet Count' = </w:t>
      </w:r>
      <w:r>
        <w:rPr>
          <w:rFonts w:hint="eastAsia" w:ascii="Times New Roman"/>
        </w:rPr>
        <w:tab/>
      </w:r>
      <w:r>
        <w:rPr>
          <w:rFonts w:hint="eastAsia" w:ascii="Times New Roman"/>
        </w:rPr>
        <w:tab/>
      </w:r>
      <w:r>
        <w:rPr>
          <w:rFonts w:ascii="Times New Roman"/>
        </w:rPr>
        <w:t>(any number &gt; 0)</w:t>
      </w:r>
    </w:p>
    <w:p>
      <w:pPr>
        <w:pStyle w:val="32"/>
        <w:numPr>
          <w:ilvl w:val="0"/>
          <w:numId w:val="198"/>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szCs w:val="22"/>
        </w:rPr>
      </w:pPr>
      <w:r>
        <w:rPr>
          <w:rFonts w:hint="eastAsia" w:ascii="Times New Roman"/>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1155"/>
          <w:tab w:val="left" w:pos="1260"/>
          <w:tab w:val="left" w:pos="1470"/>
          <w:tab w:val="left" w:pos="4410"/>
          <w:tab w:val="left" w:pos="5040"/>
        </w:tabs>
        <w:ind w:firstLine="1050" w:firstLineChars="500"/>
        <w:rPr>
          <w:rFonts w:ascii="Times New Roman"/>
          <w:szCs w:val="22"/>
        </w:rPr>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 xml:space="preserve">INVALID_FILE_START_POSITION </w:t>
      </w:r>
    </w:p>
    <w:p>
      <w:pPr>
        <w:pStyle w:val="908"/>
        <w:numPr>
          <w:ilvl w:val="0"/>
          <w:numId w:val="197"/>
        </w:numPr>
        <w:spacing w:before="156" w:after="156"/>
      </w:pPr>
      <w:r>
        <w:rPr>
          <w:rFonts w:hint="eastAsia"/>
        </w:rPr>
        <w:t>从不存在的文件中读取数据</w:t>
      </w:r>
    </w:p>
    <w:p>
      <w:pPr>
        <w:pStyle w:val="32"/>
      </w:pPr>
      <w:r>
        <w:rPr>
          <w:rFonts w:hint="eastAsia"/>
        </w:rPr>
        <w:t>目的：在指定文件不存在的情况下验证</w:t>
      </w:r>
      <w:r>
        <w:rPr>
          <w:rFonts w:hint="eastAsia" w:ascii="Times New Roman"/>
        </w:rPr>
        <w:t>AtomicReadFile</w:t>
      </w:r>
      <w:r>
        <w:rPr>
          <w:rFonts w:hint="eastAsia"/>
        </w:rPr>
        <w:t>服务请求的正确执行。</w:t>
      </w:r>
    </w:p>
    <w:p>
      <w:pPr>
        <w:pStyle w:val="32"/>
      </w:pPr>
      <w:r>
        <w:rPr>
          <w:rFonts w:hint="eastAsia"/>
        </w:rPr>
        <w:t>测试步骤：</w:t>
      </w:r>
    </w:p>
    <w:p>
      <w:pPr>
        <w:pStyle w:val="32"/>
        <w:numPr>
          <w:ilvl w:val="0"/>
          <w:numId w:val="199"/>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(any non existent file),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(any number ≥ 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(any number &gt; 0)</w:t>
      </w:r>
    </w:p>
    <w:p>
      <w:pPr>
        <w:pStyle w:val="32"/>
        <w:numPr>
          <w:ilvl w:val="0"/>
          <w:numId w:val="199"/>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szCs w:val="22"/>
        </w:rPr>
      </w:pPr>
      <w:r>
        <w:rPr>
          <w:rFonts w:ascii="Times New Roman"/>
          <w:szCs w:val="22"/>
        </w:rPr>
        <w:t xml:space="preserve"> Error Class = </w:t>
      </w:r>
      <w:r>
        <w:rPr>
          <w:rFonts w:hint="eastAsia" w:ascii="Times New Roman"/>
          <w:szCs w:val="22"/>
        </w:rPr>
        <w:tab/>
      </w:r>
      <w:r>
        <w:rPr>
          <w:rFonts w:hint="eastAsia" w:ascii="Times New Roman"/>
          <w:szCs w:val="22"/>
        </w:rPr>
        <w:tab/>
      </w:r>
      <w:r>
        <w:rPr>
          <w:rFonts w:ascii="Times New Roman"/>
          <w:szCs w:val="22"/>
        </w:rPr>
        <w:t xml:space="preserve">OBJECT, </w:t>
      </w:r>
    </w:p>
    <w:p>
      <w:pPr>
        <w:pStyle w:val="32"/>
        <w:tabs>
          <w:tab w:val="left" w:pos="4410"/>
        </w:tabs>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UNKNOWN_OBJECT</w:t>
      </w:r>
      <w:r>
        <w:t xml:space="preserve"> </w:t>
      </w:r>
    </w:p>
    <w:p>
      <w:pPr>
        <w:pStyle w:val="908"/>
        <w:numPr>
          <w:ilvl w:val="0"/>
          <w:numId w:val="197"/>
        </w:numPr>
        <w:spacing w:before="156" w:after="156"/>
      </w:pPr>
      <w:r>
        <w:rPr>
          <w:rFonts w:hint="eastAsia"/>
        </w:rPr>
        <w:t>使用错误的文件访问类型读取数据</w:t>
      </w:r>
    </w:p>
    <w:p>
      <w:pPr>
        <w:pStyle w:val="32"/>
      </w:pPr>
      <w:r>
        <w:rPr>
          <w:rFonts w:hint="eastAsia"/>
        </w:rPr>
        <w:t>目的：在文件访问类型不适合指定文件的情况下，验证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200"/>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S,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 xml:space="preserve">1 </w:t>
      </w:r>
    </w:p>
    <w:p>
      <w:pPr>
        <w:pStyle w:val="32"/>
        <w:numPr>
          <w:ilvl w:val="0"/>
          <w:numId w:val="200"/>
        </w:numPr>
        <w:tabs>
          <w:tab w:val="left" w:pos="4410"/>
        </w:tabs>
        <w:ind w:firstLineChars="0"/>
        <w:rPr>
          <w:rFonts w:ascii="Times New Roman"/>
        </w:rPr>
      </w:pPr>
      <w:r>
        <w:rPr>
          <w:rFonts w:ascii="Times New Roman"/>
        </w:rPr>
        <w:t xml:space="preserve">RECEIVE BACnet-Error PDU, </w:t>
      </w:r>
    </w:p>
    <w:p>
      <w:pPr>
        <w:pStyle w:val="32"/>
        <w:tabs>
          <w:tab w:val="left" w:pos="1155"/>
          <w:tab w:val="left" w:pos="1260"/>
          <w:tab w:val="left" w:pos="1470"/>
          <w:tab w:val="left" w:pos="4410"/>
          <w:tab w:val="left" w:pos="5040"/>
        </w:tabs>
        <w:ind w:firstLine="1050" w:firstLineChars="500"/>
        <w:rPr>
          <w:rFonts w:ascii="Times New Roman"/>
          <w:szCs w:val="22"/>
        </w:rPr>
      </w:pPr>
      <w:r>
        <w:rPr>
          <w:rFonts w:ascii="Times New Roman"/>
          <w:szCs w:val="22"/>
        </w:rPr>
        <w:t xml:space="preserve"> 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4410"/>
        </w:tabs>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INVALID_FILE_ACCESS_METHOD</w:t>
      </w:r>
      <w:r>
        <w:t xml:space="preserve"> </w:t>
      </w:r>
    </w:p>
    <w:p>
      <w:pPr>
        <w:pStyle w:val="908"/>
        <w:numPr>
          <w:ilvl w:val="0"/>
          <w:numId w:val="197"/>
        </w:numPr>
        <w:spacing w:before="156" w:after="156"/>
      </w:pPr>
      <w:r>
        <w:rPr>
          <w:rFonts w:hint="eastAsia"/>
        </w:rPr>
        <w:t>从小于零的起始位置开始读取数据</w:t>
      </w:r>
    </w:p>
    <w:p>
      <w:pPr>
        <w:pStyle w:val="32"/>
      </w:pPr>
      <w:r>
        <w:rPr>
          <w:rFonts w:hint="eastAsia"/>
        </w:rPr>
        <w:t>目的：在指定记录范围无效的情况下验证</w:t>
      </w:r>
      <w:r>
        <w:rPr>
          <w:rFonts w:hint="eastAsia" w:ascii="Times New Roman"/>
        </w:rPr>
        <w:t>AtomicReadFile</w:t>
      </w:r>
      <w:r>
        <w:rPr>
          <w:rFonts w:hint="eastAsia"/>
        </w:rPr>
        <w:t>服务请求的正确执行。</w:t>
      </w:r>
    </w:p>
    <w:p>
      <w:pPr>
        <w:pStyle w:val="32"/>
      </w:pPr>
      <w:r>
        <w:rPr>
          <w:rFonts w:hint="eastAsia"/>
        </w:rPr>
        <w:t xml:space="preserve">测试步骤： </w:t>
      </w:r>
    </w:p>
    <w:p>
      <w:pPr>
        <w:pStyle w:val="32"/>
        <w:numPr>
          <w:ilvl w:val="0"/>
          <w:numId w:val="201"/>
        </w:numPr>
        <w:tabs>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hint="eastAsia" w:ascii="Times New Roman"/>
        </w:rPr>
        <w:tab/>
      </w:r>
      <w:r>
        <w:rPr>
          <w:rFonts w:ascii="Times New Roman"/>
        </w:rPr>
        <w:t xml:space="preserve">S,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(any number n: n &lt; 0),</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1 </w:t>
      </w:r>
    </w:p>
    <w:p>
      <w:pPr>
        <w:pStyle w:val="32"/>
        <w:numPr>
          <w:ilvl w:val="0"/>
          <w:numId w:val="201"/>
        </w:numPr>
        <w:tabs>
          <w:tab w:val="left" w:pos="4410"/>
        </w:tabs>
        <w:ind w:firstLineChars="0"/>
        <w:rPr>
          <w:rFonts w:ascii="Times New Roman"/>
        </w:rPr>
      </w:pPr>
      <w:r>
        <w:rPr>
          <w:rFonts w:ascii="Times New Roman"/>
        </w:rPr>
        <w:t xml:space="preserve">RECEIVE </w:t>
      </w:r>
    </w:p>
    <w:p>
      <w:pPr>
        <w:pStyle w:val="32"/>
        <w:tabs>
          <w:tab w:val="left" w:pos="4410"/>
        </w:tabs>
        <w:ind w:firstLine="1050" w:firstLineChars="500"/>
        <w:rPr>
          <w:rFonts w:ascii="Times New Roman"/>
          <w:szCs w:val="22"/>
        </w:rPr>
      </w:pPr>
      <w:r>
        <w:rPr>
          <w:rFonts w:ascii="Times New Roman"/>
          <w:szCs w:val="22"/>
        </w:rPr>
        <w:t xml:space="preserve"> (BACnet-Error PDU, </w:t>
      </w:r>
    </w:p>
    <w:p>
      <w:pPr>
        <w:pStyle w:val="32"/>
        <w:tabs>
          <w:tab w:val="left" w:pos="1470"/>
          <w:tab w:val="left" w:pos="1890"/>
          <w:tab w:val="left" w:pos="441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1470"/>
          <w:tab w:val="left" w:pos="1890"/>
          <w:tab w:val="left" w:pos="441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 xml:space="preserve">INVALID_START_POSITION) | </w:t>
      </w:r>
    </w:p>
    <w:p>
      <w:pPr>
        <w:pStyle w:val="32"/>
        <w:tabs>
          <w:tab w:val="left" w:pos="4410"/>
        </w:tabs>
        <w:ind w:firstLine="1050" w:firstLineChars="500"/>
        <w:rPr>
          <w:rFonts w:ascii="Times New Roman"/>
          <w:szCs w:val="22"/>
        </w:rPr>
      </w:pPr>
      <w:r>
        <w:rPr>
          <w:rFonts w:ascii="Times New Roman"/>
          <w:szCs w:val="22"/>
        </w:rPr>
        <w:t xml:space="preserve"> (BACnet-Reject-PDU, </w:t>
      </w:r>
    </w:p>
    <w:p>
      <w:pPr>
        <w:pStyle w:val="32"/>
        <w:tabs>
          <w:tab w:val="left" w:pos="4410"/>
        </w:tabs>
      </w:pPr>
      <w:r>
        <w:rPr>
          <w:rFonts w:ascii="Times New Roman"/>
          <w:szCs w:val="22"/>
        </w:rPr>
        <w:t xml:space="preserve">              Reject Reason = </w:t>
      </w:r>
      <w:r>
        <w:rPr>
          <w:rFonts w:hint="eastAsia" w:ascii="Times New Roman"/>
          <w:szCs w:val="22"/>
        </w:rPr>
        <w:tab/>
      </w:r>
      <w:r>
        <w:rPr>
          <w:rFonts w:hint="eastAsia" w:ascii="Times New Roman"/>
          <w:szCs w:val="22"/>
        </w:rPr>
        <w:tab/>
      </w:r>
      <w:r>
        <w:rPr>
          <w:rFonts w:ascii="Times New Roman"/>
          <w:szCs w:val="22"/>
        </w:rPr>
        <w:t>PARAMETER_OUT_OF_RANGE)</w:t>
      </w:r>
      <w:r>
        <w:t xml:space="preserve"> </w:t>
      </w:r>
    </w:p>
    <w:p>
      <w:pPr>
        <w:pStyle w:val="851"/>
      </w:pPr>
      <w:bookmarkStart w:id="1386" w:name="_Toc54781879"/>
      <w:r>
        <w:rPr>
          <w:rFonts w:hint="eastAsia"/>
        </w:rPr>
        <w:t>原子写文件（</w:t>
      </w:r>
      <w:r>
        <w:rPr>
          <w:rFonts w:hint="eastAsia" w:ascii="Times New Roman"/>
        </w:rPr>
        <w:t>AtomicWriteFile</w:t>
      </w:r>
      <w:r>
        <w:rPr>
          <w:rFonts w:hint="eastAsia"/>
        </w:rPr>
        <w:t>）服务执行测试</w:t>
      </w:r>
      <w:bookmarkEnd w:id="1386"/>
    </w:p>
    <w:p>
      <w:pPr>
        <w:pStyle w:val="32"/>
      </w:pPr>
      <w:r>
        <w:rPr>
          <w:rFonts w:hint="eastAsia"/>
        </w:rPr>
        <w:t>本节定义了证明支持执行</w:t>
      </w:r>
      <w:r>
        <w:rPr>
          <w:rFonts w:hint="eastAsia" w:ascii="Times New Roman"/>
        </w:rPr>
        <w:t>AtomicWriteFile</w:t>
      </w:r>
      <w:r>
        <w:rPr>
          <w:rFonts w:hint="eastAsia"/>
        </w:rPr>
        <w:t>服务请求所必需的测试。</w:t>
      </w:r>
    </w:p>
    <w:p>
      <w:pPr>
        <w:pStyle w:val="32"/>
      </w:pPr>
      <w:r>
        <w:rPr>
          <w:rFonts w:hint="eastAsia"/>
        </w:rPr>
        <w:t>所需测试：</w:t>
      </w:r>
      <w:r>
        <w:rPr>
          <w:rFonts w:hint="eastAsia" w:ascii="Times New Roman"/>
        </w:rPr>
        <w:t>AtomicReadFile</w:t>
      </w:r>
      <w:r>
        <w:rPr>
          <w:rFonts w:hint="eastAsia"/>
        </w:rPr>
        <w:t>服务执行测试，</w:t>
      </w:r>
      <w:r>
        <w:rPr>
          <w:rFonts w:ascii="Times New Roman"/>
        </w:rPr>
        <w:t>10</w:t>
      </w:r>
      <w:r>
        <w:t>.</w:t>
      </w:r>
      <w:r>
        <w:rPr>
          <w:rFonts w:ascii="Times New Roman"/>
        </w:rPr>
        <w:t>12</w:t>
      </w:r>
      <w:r>
        <w:rPr>
          <w:rFonts w:hint="eastAsia"/>
        </w:rPr>
        <w:t xml:space="preserve">; </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14</w:t>
      </w:r>
      <w:r>
        <w:rPr>
          <w:rFonts w:hint="eastAsia"/>
        </w:rPr>
        <w:t>.</w:t>
      </w:r>
      <w:r>
        <w:rPr>
          <w:rFonts w:hint="eastAsia" w:ascii="Times New Roman"/>
        </w:rPr>
        <w:t>2</w:t>
      </w:r>
      <w:r>
        <w:rPr>
          <w:rFonts w:hint="eastAsia"/>
        </w:rPr>
        <w:t>。</w:t>
      </w:r>
    </w:p>
    <w:p>
      <w:pPr>
        <w:pStyle w:val="32"/>
      </w:pPr>
      <w:r>
        <w:rPr>
          <w:rFonts w:hint="eastAsia"/>
        </w:rPr>
        <w:t>测试思想：</w:t>
      </w:r>
      <w:r>
        <w:rPr>
          <w:rFonts w:hint="eastAsia" w:ascii="Times New Roman"/>
        </w:rPr>
        <w:t>BACnet</w:t>
      </w:r>
      <w:r>
        <w:rPr>
          <w:rFonts w:hint="eastAsia"/>
        </w:rPr>
        <w:t>文件访问服务允许以记录为基础或以流为基础访问文件。如果</w:t>
      </w:r>
      <w:r>
        <w:rPr>
          <w:rFonts w:hint="eastAsia" w:ascii="Times New Roman"/>
        </w:rPr>
        <w:t>IUT</w:t>
      </w:r>
      <w:r>
        <w:rPr>
          <w:rFonts w:hint="eastAsia"/>
        </w:rPr>
        <w:t>支持对基于记录的文件的写访问，则应使用记录访问测试（</w:t>
      </w:r>
      <w:r>
        <w:rPr>
          <w:rFonts w:ascii="Times New Roman"/>
        </w:rPr>
        <w:t>10</w:t>
      </w:r>
      <w:r>
        <w:t>.</w:t>
      </w:r>
      <w:r>
        <w:rPr>
          <w:rFonts w:ascii="Times New Roman"/>
        </w:rPr>
        <w:t>13</w:t>
      </w:r>
      <w:r>
        <w:t>.</w:t>
      </w:r>
      <w:r>
        <w:rPr>
          <w:rFonts w:ascii="Times New Roman"/>
        </w:rPr>
        <w:t>1</w:t>
      </w:r>
      <w:r>
        <w:t>.</w:t>
      </w:r>
      <w:r>
        <w:rPr>
          <w:rFonts w:ascii="Times New Roman"/>
        </w:rPr>
        <w:t>1</w:t>
      </w:r>
      <w:r>
        <w:rPr>
          <w:rFonts w:hint="eastAsia"/>
        </w:rPr>
        <w:t>和</w:t>
      </w:r>
      <w:r>
        <w:rPr>
          <w:rFonts w:ascii="Times New Roman"/>
        </w:rPr>
        <w:t>10</w:t>
      </w:r>
      <w:r>
        <w:t>.</w:t>
      </w:r>
      <w:r>
        <w:rPr>
          <w:rFonts w:ascii="Times New Roman"/>
        </w:rPr>
        <w:t>13</w:t>
      </w:r>
      <w:r>
        <w:t>.</w:t>
      </w:r>
      <w:r>
        <w:rPr>
          <w:rFonts w:ascii="Times New Roman"/>
        </w:rPr>
        <w:t>2</w:t>
      </w:r>
      <w:r>
        <w:t>.</w:t>
      </w:r>
      <w:r>
        <w:rPr>
          <w:rFonts w:ascii="Times New Roman"/>
        </w:rPr>
        <w:t>1</w:t>
      </w:r>
      <w:r>
        <w:rPr>
          <w:rFonts w:hint="eastAsia"/>
        </w:rPr>
        <w:t>）。如果</w:t>
      </w:r>
      <w:r>
        <w:rPr>
          <w:rFonts w:hint="eastAsia" w:ascii="Times New Roman"/>
        </w:rPr>
        <w:t>IUT</w:t>
      </w:r>
      <w:r>
        <w:rPr>
          <w:rFonts w:hint="eastAsia"/>
        </w:rPr>
        <w:t>支持基于流的文件结构，则应使用流访问测试（</w:t>
      </w:r>
      <w:r>
        <w:rPr>
          <w:rFonts w:ascii="Times New Roman"/>
        </w:rPr>
        <w:t>10</w:t>
      </w:r>
      <w:r>
        <w:t>.</w:t>
      </w:r>
      <w:r>
        <w:rPr>
          <w:rFonts w:ascii="Times New Roman"/>
        </w:rPr>
        <w:t>13</w:t>
      </w:r>
      <w:r>
        <w:t>.</w:t>
      </w:r>
      <w:r>
        <w:rPr>
          <w:rFonts w:ascii="Times New Roman"/>
        </w:rPr>
        <w:t>1</w:t>
      </w:r>
      <w:r>
        <w:t>.</w:t>
      </w:r>
      <w:r>
        <w:rPr>
          <w:rFonts w:ascii="Times New Roman"/>
        </w:rPr>
        <w:t>2</w:t>
      </w:r>
      <w:r>
        <w:rPr>
          <w:rFonts w:hint="eastAsia"/>
        </w:rPr>
        <w:t>和</w:t>
      </w:r>
      <w:r>
        <w:rPr>
          <w:rFonts w:ascii="Times New Roman"/>
        </w:rPr>
        <w:t>10</w:t>
      </w:r>
      <w:r>
        <w:t>.</w:t>
      </w:r>
      <w:r>
        <w:rPr>
          <w:rFonts w:ascii="Times New Roman"/>
        </w:rPr>
        <w:t>13</w:t>
      </w:r>
      <w:r>
        <w:t>.</w:t>
      </w:r>
      <w:r>
        <w:rPr>
          <w:rFonts w:ascii="Times New Roman"/>
        </w:rPr>
        <w:t>2</w:t>
      </w:r>
      <w:r>
        <w:t>.</w:t>
      </w:r>
      <w:r>
        <w:rPr>
          <w:rFonts w:ascii="Times New Roman"/>
        </w:rPr>
        <w:t>2</w:t>
      </w:r>
      <w:r>
        <w:rPr>
          <w:rFonts w:hint="eastAsia"/>
        </w:rPr>
        <w:t>）。如果</w:t>
      </w:r>
      <w:r>
        <w:rPr>
          <w:rFonts w:hint="eastAsia" w:ascii="Times New Roman"/>
        </w:rPr>
        <w:t>IUT</w:t>
      </w:r>
      <w:r>
        <w:rPr>
          <w:rFonts w:hint="eastAsia"/>
        </w:rPr>
        <w:t>仅支持其中一种文件访问类型，则应在</w:t>
      </w:r>
      <w:r>
        <w:rPr>
          <w:rFonts w:hint="eastAsia" w:ascii="Times New Roman"/>
        </w:rPr>
        <w:t>PICS</w:t>
      </w:r>
      <w:r>
        <w:rPr>
          <w:rFonts w:hint="eastAsia"/>
        </w:rPr>
        <w:t>中明确说明，并且只需执行本节中适用于该文件访问类型的测试。测试内容有以各种方式使用</w:t>
      </w:r>
      <w:r>
        <w:rPr>
          <w:rFonts w:hint="eastAsia" w:ascii="Times New Roman"/>
        </w:rPr>
        <w:t>AtomicWriteFile</w:t>
      </w:r>
      <w:r>
        <w:rPr>
          <w:rFonts w:hint="eastAsia"/>
        </w:rPr>
        <w:t>服务修改文件的内容，并验证是否对文件数据进行了正确更改。</w:t>
      </w:r>
    </w:p>
    <w:p>
      <w:pPr>
        <w:pStyle w:val="32"/>
      </w:pPr>
      <w:r>
        <w:rPr>
          <w:rFonts w:hint="eastAsia"/>
        </w:rPr>
        <w:t>其中一些实现可能对文件有特殊限制。例如，表示设备操作软件的文件可能包含用于确保文件真实性的专有标头信息。任何此类特殊限制必须记录在</w:t>
      </w:r>
      <w:r>
        <w:rPr>
          <w:rFonts w:hint="eastAsia" w:ascii="Times New Roman"/>
        </w:rPr>
        <w:t>PICS</w:t>
      </w:r>
      <w:r>
        <w:rPr>
          <w:rFonts w:hint="eastAsia"/>
        </w:rPr>
        <w:t>中。</w:t>
      </w:r>
    </w:p>
    <w:p>
      <w:pPr>
        <w:pStyle w:val="32"/>
      </w:pPr>
      <w:r>
        <w:rPr>
          <w:rFonts w:hint="eastAsia"/>
        </w:rPr>
        <w:t>配置要求：如果支持对基于记录的文件的写访问，则</w:t>
      </w:r>
      <w:r>
        <w:rPr>
          <w:rFonts w:hint="eastAsia" w:ascii="Times New Roman"/>
        </w:rPr>
        <w:t>IUT</w:t>
      </w:r>
      <w:r>
        <w:rPr>
          <w:rFonts w:hint="eastAsia"/>
        </w:rPr>
        <w:t>应配置一个允许写访问的基于记录的文件对象。该文件的对象标识符将在测试描述中指定为“</w:t>
      </w:r>
      <w:r>
        <w:rPr>
          <w:rFonts w:hint="eastAsia" w:ascii="Times New Roman"/>
        </w:rPr>
        <w:t>R</w:t>
      </w:r>
      <w:r>
        <w:rPr>
          <w:rFonts w:hint="eastAsia"/>
        </w:rPr>
        <w:t>”。 如果支持对基于流的文件的写访问，则</w:t>
      </w:r>
      <w:r>
        <w:rPr>
          <w:rFonts w:hint="eastAsia" w:ascii="Times New Roman"/>
        </w:rPr>
        <w:t>IUT</w:t>
      </w:r>
      <w:r>
        <w:rPr>
          <w:rFonts w:hint="eastAsia"/>
        </w:rPr>
        <w:t>应配置有允许写访问的基于流的文件对象。该文件的对象标识符将在测试描述中指定为“</w:t>
      </w:r>
      <w:r>
        <w:rPr>
          <w:rFonts w:hint="eastAsia" w:ascii="Times New Roman"/>
        </w:rPr>
        <w:t>S</w:t>
      </w:r>
      <w:r>
        <w:rPr>
          <w:rFonts w:hint="eastAsia"/>
        </w:rPr>
        <w:t>”。供应商应提供足够的测试数据或信息写入这些文件，以允许测试人员构建测试数据。文件对象应配置与测试数据不同的初始数据。</w:t>
      </w:r>
    </w:p>
    <w:p>
      <w:pPr>
        <w:pStyle w:val="869"/>
        <w:numPr>
          <w:ilvl w:val="0"/>
          <w:numId w:val="202"/>
        </w:numPr>
        <w:spacing w:before="156" w:after="156"/>
      </w:pPr>
      <w:r>
        <w:rPr>
          <w:rFonts w:hint="eastAsia"/>
        </w:rPr>
        <w:t>正响应</w:t>
      </w:r>
      <w:r>
        <w:rPr>
          <w:rFonts w:hint="eastAsia" w:ascii="Times New Roman"/>
        </w:rPr>
        <w:t>AtomicWriteFile</w:t>
      </w:r>
      <w:r>
        <w:rPr>
          <w:rFonts w:hint="eastAsia"/>
        </w:rPr>
        <w:t xml:space="preserve">服务执行测试 </w:t>
      </w:r>
    </w:p>
    <w:p>
      <w:pPr>
        <w:pStyle w:val="868"/>
        <w:numPr>
          <w:ilvl w:val="0"/>
          <w:numId w:val="203"/>
        </w:numPr>
        <w:spacing w:before="156" w:after="156"/>
      </w:pPr>
      <w:r>
        <w:rPr>
          <w:rFonts w:hint="eastAsia"/>
        </w:rPr>
        <w:t xml:space="preserve">写入基于记录的文件 </w:t>
      </w:r>
    </w:p>
    <w:p>
      <w:pPr>
        <w:pStyle w:val="32"/>
      </w:pPr>
      <w:r>
        <w:rPr>
          <w:rFonts w:hint="eastAsia"/>
        </w:rPr>
        <w:t>此测试组的目的是在预期服务成功完成的情况下验证对基于记录的文件的</w:t>
      </w:r>
      <w:r>
        <w:rPr>
          <w:rFonts w:hint="eastAsia" w:ascii="Times New Roman"/>
        </w:rPr>
        <w:t>AtomicWriteFile</w:t>
      </w:r>
      <w:r>
        <w:rPr>
          <w:rFonts w:hint="eastAsia"/>
        </w:rPr>
        <w:t xml:space="preserve">服务请求的正确执行。 </w:t>
      </w:r>
    </w:p>
    <w:p>
      <w:pPr>
        <w:pStyle w:val="908"/>
        <w:numPr>
          <w:ilvl w:val="0"/>
          <w:numId w:val="204"/>
        </w:numPr>
        <w:spacing w:before="156" w:after="156"/>
      </w:pPr>
      <w:r>
        <w:rPr>
          <w:rFonts w:hint="eastAsia"/>
        </w:rPr>
        <w:t xml:space="preserve">编写整个文件 </w:t>
      </w:r>
    </w:p>
    <w:p>
      <w:pPr>
        <w:pStyle w:val="32"/>
      </w:pPr>
      <w:r>
        <w:rPr>
          <w:rFonts w:hint="eastAsia"/>
        </w:rPr>
        <w:t>目的：验证</w:t>
      </w:r>
      <w:r>
        <w:rPr>
          <w:rFonts w:hint="eastAsia" w:ascii="Times New Roman"/>
        </w:rPr>
        <w:t>IUT</w:t>
      </w:r>
      <w:r>
        <w:rPr>
          <w:rFonts w:hint="eastAsia"/>
        </w:rPr>
        <w:t xml:space="preserve">是否正确响应写入整个文件的请求。 </w:t>
      </w:r>
    </w:p>
    <w:p>
      <w:pPr>
        <w:pStyle w:val="32"/>
      </w:pPr>
      <w:r>
        <w:rPr>
          <w:rFonts w:hint="eastAsia"/>
        </w:rPr>
        <w:t xml:space="preserve">配置要求：测试数据应包含至少与文件初始数据一样多的记录。 </w:t>
      </w:r>
    </w:p>
    <w:p>
      <w:pPr>
        <w:pStyle w:val="32"/>
      </w:pPr>
      <w:r>
        <w:rPr>
          <w:rFonts w:hint="eastAsia"/>
        </w:rPr>
        <w:t xml:space="preserve">测试步骤： </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ab/>
      </w:r>
      <w:r>
        <w:rPr>
          <w:rFonts w:ascii="Times New Roman"/>
        </w:rPr>
        <w:t xml:space="preserve">R,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ab/>
      </w:r>
      <w:r>
        <w:rPr>
          <w:rFonts w:ascii="Times New Roman"/>
        </w:rPr>
        <w:t xml:space="preserve">0,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'Requested Record Count' =</w:t>
      </w:r>
      <w:r>
        <w:rPr>
          <w:rFonts w:hint="eastAsia" w:ascii="Times New Roman"/>
        </w:rPr>
        <w:tab/>
      </w:r>
      <w:r>
        <w:rPr>
          <w:rFonts w:hint="eastAsia" w:ascii="Times New Roman"/>
        </w:rPr>
        <w:tab/>
      </w:r>
      <w:r>
        <w:rPr>
          <w:rFonts w:ascii="Times New Roman"/>
        </w:rPr>
        <w:t>(any number ≥ the number of records in the test</w:t>
      </w:r>
      <w:r>
        <w:rPr>
          <w:rFonts w:hint="eastAsia" w:ascii="Times New Roman"/>
        </w:rPr>
        <w:t xml:space="preserve"> </w:t>
      </w:r>
      <w:r>
        <w:rPr>
          <w:rFonts w:ascii="Times New Roman"/>
        </w:rPr>
        <w:t xml:space="preserve">data) </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ab/>
      </w:r>
      <w:r>
        <w:rPr>
          <w:rFonts w:ascii="Times New Roman"/>
        </w:rPr>
        <w:t xml:space="preserve">TRUE,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ab/>
      </w:r>
      <w:r>
        <w:rPr>
          <w:rFonts w:ascii="Times New Roman"/>
        </w:rPr>
        <w:t xml:space="preserve">0,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'Returned Record Count' = </w:t>
      </w:r>
      <w:r>
        <w:rPr>
          <w:rFonts w:hint="eastAsia" w:ascii="Times New Roman"/>
        </w:rPr>
        <w:tab/>
      </w:r>
      <w:r>
        <w:rPr>
          <w:rFonts w:hint="eastAsia" w:ascii="Times New Roman"/>
        </w:rPr>
        <w:tab/>
      </w:r>
      <w:r>
        <w:rPr>
          <w:rFonts w:hint="eastAsia" w:ascii="Times New Roman"/>
        </w:rPr>
        <w:t>(any number</w:t>
      </w:r>
      <w:r>
        <w:rPr>
          <w:rFonts w:ascii="Times New Roman"/>
        </w:rPr>
        <w:t xml:space="preserve"> ≤ </w:t>
      </w:r>
      <w:r>
        <w:rPr>
          <w:rFonts w:hint="eastAsia" w:ascii="Times New Roman"/>
        </w:rPr>
        <w:t xml:space="preserve">the number of records in the test </w:t>
      </w:r>
      <w:r>
        <w:rPr>
          <w:rFonts w:ascii="Times New Roman"/>
        </w:rPr>
        <w:t>data</w:t>
      </w:r>
      <w:r>
        <w:rPr>
          <w:rFonts w:hint="eastAsia" w:ascii="Times New Roman"/>
        </w:rPr>
        <w:t>)</w:t>
      </w:r>
      <w:r>
        <w:rPr>
          <w:rFonts w:ascii="Times New Roman"/>
        </w:rPr>
        <w:t xml:space="preserve">,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 xml:space="preserve">(the initial data) </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TRANSMIT AtomicWriteFile-Request,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ab/>
      </w:r>
      <w:r>
        <w:rPr>
          <w:rFonts w:ascii="Times New Roman"/>
        </w:rPr>
        <w:t xml:space="preserve">R,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ab/>
      </w:r>
      <w:r>
        <w:rPr>
          <w:rFonts w:ascii="Times New Roman"/>
        </w:rPr>
        <w:t xml:space="preserve">0,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'Record Count' =</w:t>
      </w:r>
      <w:r>
        <w:rPr>
          <w:rFonts w:hint="eastAsia" w:ascii="Times New Roman"/>
        </w:rPr>
        <w:tab/>
      </w:r>
      <w:r>
        <w:rPr>
          <w:rFonts w:hint="eastAsia" w:ascii="Times New Roman"/>
        </w:rPr>
        <w:tab/>
      </w:r>
      <w:r>
        <w:rPr>
          <w:rFonts w:ascii="Times New Roman"/>
        </w:rPr>
        <w:t xml:space="preserve">(the number of records in the test data),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data)</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RECEIVE AtomicWriteFile-ACK,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ab/>
      </w:r>
      <w:r>
        <w:rPr>
          <w:rFonts w:ascii="Times New Roman"/>
        </w:rPr>
        <w:t xml:space="preserve">0 </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ab/>
      </w:r>
      <w:r>
        <w:rPr>
          <w:rFonts w:ascii="Times New Roman"/>
        </w:rPr>
        <w:t xml:space="preserve">R,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ab/>
      </w:r>
      <w:r>
        <w:rPr>
          <w:rFonts w:ascii="Times New Roman"/>
        </w:rPr>
        <w:t xml:space="preserve">0,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 xml:space="preserve">(any number &gt; the number of records in the test data) </w:t>
      </w:r>
    </w:p>
    <w:p>
      <w:pPr>
        <w:pStyle w:val="32"/>
        <w:numPr>
          <w:ilvl w:val="0"/>
          <w:numId w:val="205"/>
        </w:numPr>
        <w:tabs>
          <w:tab w:val="left" w:pos="3780"/>
          <w:tab w:val="left" w:pos="4200"/>
          <w:tab w:val="left" w:pos="441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ab/>
      </w:r>
      <w:r>
        <w:rPr>
          <w:rFonts w:ascii="Times New Roman"/>
        </w:rPr>
        <w:t xml:space="preserve">TRUE,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ab/>
      </w:r>
      <w:r>
        <w:rPr>
          <w:rFonts w:ascii="Times New Roman"/>
        </w:rPr>
        <w:t xml:space="preserve">0,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 xml:space="preserve">'Returned Record Count' = </w:t>
      </w:r>
      <w:r>
        <w:rPr>
          <w:rFonts w:hint="eastAsia" w:ascii="Times New Roman"/>
        </w:rPr>
        <w:tab/>
      </w:r>
      <w:r>
        <w:rPr>
          <w:rFonts w:hint="eastAsia" w:ascii="Times New Roman"/>
        </w:rPr>
        <w:tab/>
      </w:r>
      <w:r>
        <w:rPr>
          <w:rFonts w:ascii="Times New Roman"/>
        </w:rPr>
        <w:t xml:space="preserve">(the number of records in the test data),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data)</w:t>
      </w:r>
    </w:p>
    <w:p>
      <w:pPr>
        <w:pStyle w:val="32"/>
        <w:numPr>
          <w:ilvl w:val="0"/>
          <w:numId w:val="205"/>
        </w:numPr>
        <w:tabs>
          <w:tab w:val="left" w:pos="3780"/>
          <w:tab w:val="left" w:pos="4200"/>
          <w:tab w:val="left" w:pos="4410"/>
          <w:tab w:val="left" w:pos="5040"/>
          <w:tab w:val="clear" w:pos="4201"/>
        </w:tabs>
        <w:ind w:firstLineChars="0"/>
        <w:rPr>
          <w:rFonts w:ascii="Times New Roman"/>
        </w:rPr>
      </w:pPr>
      <w:r>
        <w:rPr>
          <w:rFonts w:ascii="Times New Roman"/>
        </w:rPr>
        <w:t xml:space="preserve">VERIFY (R), Modification_Date = </w:t>
      </w:r>
      <w:r>
        <w:rPr>
          <w:rFonts w:hint="eastAsia" w:ascii="Times New Roman"/>
        </w:rPr>
        <w:tab/>
      </w:r>
      <w:r>
        <w:rPr>
          <w:rFonts w:ascii="Times New Roman"/>
        </w:rPr>
        <w:t xml:space="preserve">(the current date and time) </w:t>
      </w:r>
    </w:p>
    <w:p>
      <w:pPr>
        <w:pStyle w:val="32"/>
        <w:numPr>
          <w:ilvl w:val="0"/>
          <w:numId w:val="205"/>
        </w:numPr>
        <w:tabs>
          <w:tab w:val="left" w:pos="3780"/>
          <w:tab w:val="left" w:pos="4200"/>
          <w:tab w:val="left" w:pos="4410"/>
          <w:tab w:val="left" w:pos="5040"/>
          <w:tab w:val="clear" w:pos="4201"/>
        </w:tabs>
        <w:ind w:firstLineChars="0"/>
        <w:rPr>
          <w:rFonts w:ascii="Times New Roman"/>
        </w:rPr>
      </w:pPr>
      <w:r>
        <w:rPr>
          <w:rFonts w:ascii="Times New Roman"/>
        </w:rPr>
        <w:t xml:space="preserve">VERIFY (R), ARCHIVE = </w:t>
      </w:r>
      <w:r>
        <w:rPr>
          <w:rFonts w:hint="eastAsia" w:ascii="Times New Roman"/>
        </w:rPr>
        <w:tab/>
      </w:r>
      <w:r>
        <w:rPr>
          <w:rFonts w:ascii="Times New Roman"/>
        </w:rPr>
        <w:tab/>
      </w:r>
      <w:r>
        <w:rPr>
          <w:rFonts w:ascii="Times New Roman"/>
        </w:rPr>
        <w:t>FALSE</w:t>
      </w:r>
    </w:p>
    <w:p>
      <w:pPr>
        <w:pStyle w:val="32"/>
        <w:numPr>
          <w:ilvl w:val="0"/>
          <w:numId w:val="205"/>
        </w:numPr>
        <w:tabs>
          <w:tab w:val="left" w:pos="3780"/>
          <w:tab w:val="left" w:pos="4200"/>
          <w:tab w:val="left" w:pos="4410"/>
          <w:tab w:val="left" w:pos="5040"/>
          <w:tab w:val="clear" w:pos="4201"/>
        </w:tabs>
        <w:ind w:firstLineChars="0"/>
        <w:rPr>
          <w:rFonts w:ascii="Times New Roman"/>
        </w:rPr>
      </w:pPr>
      <w:r>
        <w:rPr>
          <w:rFonts w:hint="eastAsia" w:ascii="Times New Roman"/>
        </w:rPr>
        <w:t>VERIFY (R), Number_Of_Records =</w:t>
      </w:r>
      <w:r>
        <w:rPr>
          <w:rFonts w:hint="eastAsia" w:ascii="Times New Roman"/>
        </w:rPr>
        <w:tab/>
      </w:r>
      <w:r>
        <w:rPr>
          <w:rFonts w:hint="eastAsia" w:ascii="Times New Roman"/>
        </w:rPr>
        <w:t>(the number of records in the test data)</w:t>
      </w:r>
    </w:p>
    <w:p>
      <w:pPr>
        <w:pStyle w:val="908"/>
        <w:numPr>
          <w:ilvl w:val="0"/>
          <w:numId w:val="204"/>
        </w:numPr>
        <w:spacing w:before="156" w:after="156"/>
      </w:pPr>
      <w:r>
        <w:rPr>
          <w:rFonts w:hint="eastAsia"/>
        </w:rPr>
        <w:t>覆盖部分文件</w:t>
      </w:r>
    </w:p>
    <w:p>
      <w:pPr>
        <w:pStyle w:val="32"/>
      </w:pPr>
      <w:r>
        <w:rPr>
          <w:rFonts w:hint="eastAsia"/>
        </w:rPr>
        <w:t>目的：验证</w:t>
      </w:r>
      <w:r>
        <w:rPr>
          <w:rFonts w:hint="eastAsia" w:ascii="Times New Roman"/>
        </w:rPr>
        <w:t>IUT</w:t>
      </w:r>
      <w:r>
        <w:rPr>
          <w:rFonts w:hint="eastAsia"/>
        </w:rPr>
        <w:t>是否正确响应从任何中间点开始写入文件的请求。 如果</w:t>
      </w:r>
      <w:r>
        <w:rPr>
          <w:rFonts w:hint="eastAsia" w:ascii="Times New Roman"/>
        </w:rPr>
        <w:t>IUT</w:t>
      </w:r>
      <w:r>
        <w:rPr>
          <w:rFonts w:hint="eastAsia"/>
        </w:rPr>
        <w:t>不支持除了替换整个文件之外无法修改的文件，并且在</w:t>
      </w:r>
      <w:r>
        <w:rPr>
          <w:rFonts w:hint="eastAsia" w:ascii="Times New Roman"/>
        </w:rPr>
        <w:t>PICS</w:t>
      </w:r>
      <w:r>
        <w:rPr>
          <w:rFonts w:hint="eastAsia"/>
        </w:rPr>
        <w:t xml:space="preserve">中明确说明了此限制，则可以忽略此测试。 </w:t>
      </w:r>
    </w:p>
    <w:p>
      <w:pPr>
        <w:pStyle w:val="32"/>
      </w:pPr>
      <w:r>
        <w:rPr>
          <w:rFonts w:hint="eastAsia"/>
        </w:rPr>
        <w:t xml:space="preserve">配置要求：文件对象应配置与测试数据不同的数据。 </w:t>
      </w:r>
    </w:p>
    <w:p>
      <w:pPr>
        <w:pStyle w:val="32"/>
      </w:pPr>
      <w:r>
        <w:rPr>
          <w:rFonts w:hint="eastAsia"/>
        </w:rPr>
        <w:t>测试步骤：</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ascii="Times New Roman"/>
        </w:rPr>
        <w:t xml:space="preserve">TRANSMIT ReadProperty-Request,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ascii="Times New Roman"/>
        </w:rPr>
        <w:tab/>
      </w:r>
      <w:r>
        <w:rPr>
          <w:rFonts w:ascii="Times New Roman"/>
        </w:rPr>
        <w:t xml:space="preserve">R,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Number_Of_Records </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RECEIVE ReadProperty-ACK,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ascii="Times New Roman"/>
        </w:rPr>
        <w:tab/>
      </w:r>
      <w:r>
        <w:rPr>
          <w:rFonts w:ascii="Times New Roman"/>
        </w:rPr>
        <w:t xml:space="preserve">R, </w:t>
      </w:r>
    </w:p>
    <w:p>
      <w:pPr>
        <w:pStyle w:val="32"/>
        <w:tabs>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Number_Of_Records </w:t>
      </w:r>
    </w:p>
    <w:p>
      <w:pPr>
        <w:pStyle w:val="32"/>
        <w:tabs>
          <w:tab w:val="left" w:pos="840"/>
          <w:tab w:val="left" w:pos="1155"/>
          <w:tab w:val="left" w:pos="1260"/>
          <w:tab w:val="left" w:pos="3780"/>
          <w:tab w:val="left" w:pos="4200"/>
          <w:tab w:val="left" w:pos="4410"/>
          <w:tab w:val="left" w:pos="5040"/>
          <w:tab w:val="clear" w:pos="4201"/>
        </w:tabs>
        <w:ind w:left="4200" w:leftChars="200" w:hanging="3780" w:hangingChars="1800"/>
        <w:rPr>
          <w:rFonts w:ascii="Times New Roman"/>
        </w:rPr>
      </w:pPr>
      <w:r>
        <w:rPr>
          <w:rFonts w:hint="eastAsia" w:ascii="Times New Roman"/>
        </w:rPr>
        <w:tab/>
      </w: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(the current number of records, designated</w:t>
      </w:r>
      <w:r>
        <w:rPr>
          <w:rFonts w:hint="eastAsia" w:ascii="Times New Roman"/>
        </w:rPr>
        <w:t xml:space="preserve"> </w:t>
      </w:r>
      <w:r>
        <w:rPr>
          <w:rFonts w:ascii="Times New Roman"/>
        </w:rPr>
        <w:t xml:space="preserve">  "InitialNumRecords" below)</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TRANSMIT</w:t>
      </w:r>
      <w:r>
        <w:rPr>
          <w:rFonts w:hint="eastAsia" w:ascii="Times New Roman"/>
        </w:rPr>
        <w:t xml:space="preserve"> </w:t>
      </w:r>
      <w:r>
        <w:rPr>
          <w:rFonts w:ascii="Times New Roman"/>
        </w:rPr>
        <w:t xml:space="preserve">AtomicReadFile-Request,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'File Identifier' = </w:t>
      </w:r>
      <w:r>
        <w:rPr>
          <w:rFonts w:hint="eastAsia" w:ascii="Times New Roman"/>
        </w:rPr>
        <w:tab/>
      </w:r>
      <w:r>
        <w:rPr>
          <w:rFonts w:ascii="Times New Roman"/>
        </w:rPr>
        <w:tab/>
      </w:r>
      <w:r>
        <w:rPr>
          <w:rFonts w:ascii="Times New Roman"/>
        </w:rPr>
        <w:t xml:space="preserve">R,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ascii="Times New Roman"/>
        </w:rPr>
        <w:tab/>
      </w:r>
      <w:r>
        <w:rPr>
          <w:rFonts w:ascii="Times New Roman"/>
        </w:rPr>
        <w:t xml:space="preserve">0,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(any number &gt; InitialNumRecords)</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RECEIVE AtomicReadFile-ACK,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'End of File' = </w:t>
      </w:r>
      <w:r>
        <w:rPr>
          <w:rFonts w:hint="eastAsia" w:ascii="Times New Roman"/>
        </w:rPr>
        <w:tab/>
      </w:r>
      <w:r>
        <w:rPr>
          <w:rFonts w:ascii="Times New Roman"/>
        </w:rPr>
        <w:tab/>
      </w:r>
      <w:r>
        <w:rPr>
          <w:rFonts w:ascii="Times New Roman"/>
        </w:rPr>
        <w:t xml:space="preserve">TRUE,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ascii="Times New Roman"/>
        </w:rPr>
        <w:tab/>
      </w:r>
      <w:r>
        <w:rPr>
          <w:rFonts w:ascii="Times New Roman"/>
        </w:rPr>
        <w:t xml:space="preserve">0,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'Returned Record Count' =</w:t>
      </w:r>
      <w:r>
        <w:rPr>
          <w:rFonts w:hint="eastAsia" w:ascii="Times New Roman"/>
        </w:rPr>
        <w:tab/>
      </w:r>
      <w:r>
        <w:rPr>
          <w:rFonts w:hint="eastAsia" w:ascii="Times New Roman"/>
        </w:rPr>
        <w:tab/>
      </w:r>
      <w:r>
        <w:rPr>
          <w:rFonts w:ascii="Times New Roman"/>
        </w:rPr>
        <w:t xml:space="preserve">InitialNumRecords,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 xml:space="preserve">(the initial data) </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TRANSMIT AtomicWriteFile-Request,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Identifier' =</w:t>
      </w:r>
      <w:r>
        <w:rPr>
          <w:rFonts w:hint="eastAsia" w:ascii="Times New Roman"/>
        </w:rPr>
        <w:tab/>
      </w:r>
      <w:r>
        <w:rPr>
          <w:rFonts w:ascii="Times New Roman"/>
        </w:rPr>
        <w:tab/>
      </w:r>
      <w:r>
        <w:rPr>
          <w:rFonts w:ascii="Times New Roman"/>
        </w:rPr>
        <w:t xml:space="preserve">R,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(any value n: 0 &lt; n &lt; InitialNumRecords),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'Record Count' =</w:t>
      </w:r>
      <w:r>
        <w:rPr>
          <w:rFonts w:hint="eastAsia" w:ascii="Times New Roman"/>
        </w:rPr>
        <w:tab/>
      </w:r>
      <w:r>
        <w:rPr>
          <w:rFonts w:hint="eastAsia" w:ascii="Times New Roman"/>
        </w:rPr>
        <w:tab/>
      </w:r>
      <w:r>
        <w:rPr>
          <w:rFonts w:ascii="Times New Roman"/>
        </w:rPr>
        <w:t xml:space="preserve">(the number of records in the test data),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data)</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RECEIVE AtomicWriteFile-ACK,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(the 'File Start Record' used in step 4)</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TRANSMIT AtomicReadFile-Request,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Identifier' =</w:t>
      </w:r>
      <w:r>
        <w:rPr>
          <w:rFonts w:hint="eastAsia" w:ascii="Times New Roman"/>
        </w:rPr>
        <w:tab/>
      </w:r>
      <w:r>
        <w:rPr>
          <w:rFonts w:ascii="Times New Roman"/>
        </w:rPr>
        <w:tab/>
      </w:r>
      <w:r>
        <w:rPr>
          <w:rFonts w:ascii="Times New Roman"/>
        </w:rPr>
        <w:t xml:space="preserve">R,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(the 'File Start Record' used in step 4),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'Requested Record Count' = </w:t>
      </w:r>
      <w:r>
        <w:rPr>
          <w:rFonts w:hint="eastAsia" w:ascii="Times New Roman"/>
        </w:rPr>
        <w:tab/>
      </w:r>
      <w:r>
        <w:rPr>
          <w:rFonts w:hint="eastAsia" w:ascii="Times New Roman"/>
        </w:rPr>
        <w:tab/>
      </w:r>
      <w:r>
        <w:rPr>
          <w:rFonts w:ascii="Times New Roman"/>
        </w:rPr>
        <w:t>(the number of records in the test data)</w:t>
      </w:r>
    </w:p>
    <w:p>
      <w:pPr>
        <w:pStyle w:val="32"/>
        <w:numPr>
          <w:ilvl w:val="0"/>
          <w:numId w:val="206"/>
        </w:numPr>
        <w:tabs>
          <w:tab w:val="left" w:pos="840"/>
          <w:tab w:val="left" w:pos="3780"/>
          <w:tab w:val="left" w:pos="4200"/>
          <w:tab w:val="left" w:pos="4410"/>
          <w:tab w:val="clear" w:pos="4201"/>
        </w:tabs>
        <w:ind w:firstLineChars="0"/>
        <w:rPr>
          <w:rFonts w:ascii="Times New Roman"/>
        </w:rPr>
      </w:pPr>
      <w:r>
        <w:rPr>
          <w:rFonts w:hint="eastAsia" w:ascii="Times New Roman"/>
        </w:rPr>
        <w:t xml:space="preserve"> </w:t>
      </w:r>
      <w:r>
        <w:rPr>
          <w:rFonts w:ascii="Times New Roman"/>
        </w:rPr>
        <w:t xml:space="preserve">RECEIVE AtomicReadFile-ACK,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'End of File' =</w:t>
      </w:r>
      <w:r>
        <w:rPr>
          <w:rFonts w:hint="eastAsia" w:ascii="Times New Roman"/>
        </w:rPr>
        <w:tab/>
      </w:r>
      <w:r>
        <w:rPr>
          <w:rFonts w:ascii="Times New Roman"/>
        </w:rPr>
        <w:tab/>
      </w:r>
      <w:r>
        <w:rPr>
          <w:rFonts w:ascii="Times New Roman"/>
        </w:rPr>
        <w:t xml:space="preserve">TRUE,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 xml:space="preserve">'File Start Record' = </w:t>
      </w:r>
      <w:r>
        <w:rPr>
          <w:rFonts w:hint="eastAsia" w:ascii="Times New Roman"/>
        </w:rPr>
        <w:tab/>
      </w:r>
      <w:r>
        <w:rPr>
          <w:rFonts w:hint="eastAsia" w:ascii="Times New Roman"/>
        </w:rPr>
        <w:tab/>
      </w:r>
      <w:r>
        <w:rPr>
          <w:rFonts w:ascii="Times New Roman"/>
        </w:rPr>
        <w:t xml:space="preserve">(the 'File Start Record' used in step 4),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'Returned Record Count' =</w:t>
      </w:r>
      <w:r>
        <w:rPr>
          <w:rFonts w:hint="eastAsia" w:ascii="Times New Roman"/>
        </w:rPr>
        <w:tab/>
      </w:r>
      <w:r>
        <w:rPr>
          <w:rFonts w:hint="eastAsia" w:ascii="Times New Roman"/>
        </w:rPr>
        <w:tab/>
      </w:r>
      <w:r>
        <w:rPr>
          <w:rFonts w:ascii="Times New Roman"/>
        </w:rPr>
        <w:t xml:space="preserve">(the number of records in the test data), </w:t>
      </w:r>
    </w:p>
    <w:p>
      <w:pPr>
        <w:pStyle w:val="32"/>
        <w:tabs>
          <w:tab w:val="left" w:pos="840"/>
          <w:tab w:val="left" w:pos="1155"/>
          <w:tab w:val="left" w:pos="1260"/>
          <w:tab w:val="left" w:pos="3780"/>
          <w:tab w:val="left" w:pos="4200"/>
          <w:tab w:val="left" w:pos="4410"/>
          <w:tab w:val="left" w:pos="5040"/>
          <w:tab w:val="clear" w:pos="4201"/>
        </w:tabs>
        <w:rPr>
          <w:rFonts w:ascii="Times New Roman"/>
        </w:rPr>
      </w:pPr>
      <w:r>
        <w:rPr>
          <w:rFonts w:hint="eastAsia" w:ascii="Times New Roman"/>
        </w:rPr>
        <w:tab/>
      </w: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data)</w:t>
      </w:r>
    </w:p>
    <w:p>
      <w:pPr>
        <w:pStyle w:val="32"/>
        <w:numPr>
          <w:ilvl w:val="0"/>
          <w:numId w:val="206"/>
        </w:numPr>
        <w:tabs>
          <w:tab w:val="left" w:pos="840"/>
          <w:tab w:val="left" w:pos="3780"/>
          <w:tab w:val="left" w:pos="4200"/>
          <w:tab w:val="left" w:pos="4410"/>
          <w:tab w:val="left" w:pos="5040"/>
          <w:tab w:val="clear" w:pos="4201"/>
        </w:tabs>
        <w:ind w:firstLineChars="0"/>
        <w:rPr>
          <w:rFonts w:ascii="Times New Roman"/>
        </w:rPr>
      </w:pPr>
      <w:r>
        <w:rPr>
          <w:rFonts w:hint="eastAsia" w:ascii="Times New Roman"/>
        </w:rPr>
        <w:t xml:space="preserve"> </w:t>
      </w:r>
      <w:r>
        <w:rPr>
          <w:rFonts w:ascii="Times New Roman"/>
        </w:rPr>
        <w:t xml:space="preserve">VERIFY (R), Modification_Date = </w:t>
      </w:r>
      <w:r>
        <w:rPr>
          <w:rFonts w:ascii="Times New Roman"/>
        </w:rPr>
        <w:tab/>
      </w:r>
      <w:r>
        <w:rPr>
          <w:rFonts w:ascii="Times New Roman"/>
        </w:rPr>
        <w:t xml:space="preserve">(the current date and time) </w:t>
      </w:r>
    </w:p>
    <w:p>
      <w:pPr>
        <w:pStyle w:val="32"/>
        <w:numPr>
          <w:ilvl w:val="0"/>
          <w:numId w:val="206"/>
        </w:numPr>
        <w:tabs>
          <w:tab w:val="left" w:pos="630"/>
          <w:tab w:val="left" w:pos="840"/>
          <w:tab w:val="left" w:pos="3780"/>
          <w:tab w:val="left" w:pos="4200"/>
          <w:tab w:val="left" w:pos="4410"/>
          <w:tab w:val="left" w:pos="5040"/>
          <w:tab w:val="clear" w:pos="4201"/>
        </w:tabs>
        <w:ind w:firstLineChars="0"/>
        <w:rPr>
          <w:rFonts w:ascii="Times New Roman"/>
        </w:rPr>
      </w:pPr>
      <w:r>
        <w:rPr>
          <w:rFonts w:ascii="Times New Roman"/>
        </w:rPr>
        <w:t xml:space="preserve">VERIFY (R), ARCHIVE = </w:t>
      </w:r>
      <w:r>
        <w:rPr>
          <w:rFonts w:hint="eastAsia" w:ascii="Times New Roman"/>
        </w:rPr>
        <w:tab/>
      </w:r>
      <w:r>
        <w:rPr>
          <w:rFonts w:hint="eastAsia" w:ascii="Times New Roman"/>
        </w:rPr>
        <w:tab/>
      </w:r>
      <w:r>
        <w:rPr>
          <w:rFonts w:ascii="Times New Roman"/>
        </w:rPr>
        <w:t xml:space="preserve">FALSE </w:t>
      </w:r>
    </w:p>
    <w:p>
      <w:pPr>
        <w:pStyle w:val="32"/>
        <w:numPr>
          <w:ilvl w:val="0"/>
          <w:numId w:val="206"/>
        </w:numPr>
        <w:tabs>
          <w:tab w:val="left" w:pos="840"/>
          <w:tab w:val="left" w:pos="3780"/>
          <w:tab w:val="left" w:pos="4200"/>
          <w:tab w:val="left" w:pos="4410"/>
          <w:tab w:val="left" w:pos="5040"/>
          <w:tab w:val="clear" w:pos="4201"/>
        </w:tabs>
        <w:ind w:firstLineChars="0"/>
        <w:rPr>
          <w:rFonts w:ascii="Times New Roman"/>
        </w:rPr>
      </w:pPr>
      <w:r>
        <w:rPr>
          <w:rFonts w:ascii="Times New Roman"/>
        </w:rPr>
        <w:t>VERIFY (R), Number_Of_Records =</w:t>
      </w:r>
      <w:r>
        <w:rPr>
          <w:rFonts w:ascii="Times New Roman"/>
        </w:rPr>
        <w:tab/>
      </w:r>
      <w:r>
        <w:rPr>
          <w:rFonts w:ascii="Times New Roman"/>
        </w:rPr>
        <w:t>(the number of records in the test data + the 'FileStart Record'</w:t>
      </w:r>
    </w:p>
    <w:p>
      <w:pPr>
        <w:pStyle w:val="32"/>
        <w:tabs>
          <w:tab w:val="left" w:pos="840"/>
          <w:tab w:val="left" w:pos="3780"/>
          <w:tab w:val="left" w:pos="4200"/>
          <w:tab w:val="left" w:pos="4410"/>
          <w:tab w:val="left" w:pos="5040"/>
          <w:tab w:val="clear" w:pos="4201"/>
        </w:tabs>
        <w:ind w:firstLine="4200" w:firstLineChars="2000"/>
        <w:rPr>
          <w:rFonts w:ascii="Times New Roman"/>
        </w:rPr>
      </w:pPr>
      <w:r>
        <w:rPr>
          <w:rFonts w:ascii="Times New Roman"/>
        </w:rPr>
        <w:t>used in step 4)</w:t>
      </w:r>
    </w:p>
    <w:p>
      <w:pPr>
        <w:pStyle w:val="908"/>
        <w:numPr>
          <w:ilvl w:val="0"/>
          <w:numId w:val="204"/>
        </w:numPr>
        <w:spacing w:before="156" w:after="156"/>
      </w:pPr>
      <w:r>
        <w:rPr>
          <w:rFonts w:hint="eastAsia"/>
        </w:rPr>
        <w:t xml:space="preserve">将数据附加到文件末尾 </w:t>
      </w:r>
    </w:p>
    <w:p>
      <w:pPr>
        <w:pStyle w:val="32"/>
      </w:pPr>
      <w:r>
        <w:rPr>
          <w:rFonts w:hint="eastAsia"/>
        </w:rPr>
        <w:t>目的：验证</w:t>
      </w:r>
      <w:r>
        <w:rPr>
          <w:rFonts w:hint="eastAsia" w:ascii="Times New Roman"/>
        </w:rPr>
        <w:t>IUT</w:t>
      </w:r>
      <w:r>
        <w:rPr>
          <w:rFonts w:hint="eastAsia"/>
        </w:rPr>
        <w:t>是否正确响应写入文件末尾的请求。如果</w:t>
      </w:r>
      <w:r>
        <w:rPr>
          <w:rFonts w:hint="eastAsia" w:ascii="Times New Roman"/>
        </w:rPr>
        <w:t>IUT</w:t>
      </w:r>
      <w:r>
        <w:rPr>
          <w:rFonts w:hint="eastAsia"/>
        </w:rPr>
        <w:t>不支持除了替换整个文件之外无法修改的文件，并且在</w:t>
      </w:r>
      <w:r>
        <w:rPr>
          <w:rFonts w:hint="eastAsia" w:ascii="Times New Roman"/>
        </w:rPr>
        <w:t>PICS</w:t>
      </w:r>
      <w:r>
        <w:rPr>
          <w:rFonts w:hint="eastAsia"/>
        </w:rPr>
        <w:t xml:space="preserve">中明确说明了此限制，则忽略此测试。 </w:t>
      </w:r>
    </w:p>
    <w:p>
      <w:pPr>
        <w:pStyle w:val="32"/>
      </w:pPr>
      <w:r>
        <w:rPr>
          <w:rFonts w:hint="eastAsia"/>
        </w:rPr>
        <w:t xml:space="preserve">配置要求：文件对象应配置与测试数据不同的数据。 </w:t>
      </w:r>
    </w:p>
    <w:p>
      <w:pPr>
        <w:pStyle w:val="32"/>
      </w:pPr>
      <w:r>
        <w:rPr>
          <w:rFonts w:hint="eastAsia"/>
        </w:rPr>
        <w:t>测试步骤：</w:t>
      </w:r>
    </w:p>
    <w:p>
      <w:pPr>
        <w:pStyle w:val="32"/>
        <w:numPr>
          <w:ilvl w:val="0"/>
          <w:numId w:val="207"/>
        </w:numPr>
        <w:tabs>
          <w:tab w:val="left" w:pos="4200"/>
          <w:tab w:val="clear" w:pos="4201"/>
        </w:tabs>
        <w:ind w:firstLineChars="0"/>
        <w:rPr>
          <w:rFonts w:ascii="Times New Roman"/>
        </w:rPr>
      </w:pPr>
      <w:r>
        <w:rPr>
          <w:rFonts w:ascii="Times New Roman"/>
        </w:rPr>
        <w:t xml:space="preserve">TRANSMIT ReadProperty-Request,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numPr>
          <w:ilvl w:val="0"/>
          <w:numId w:val="207"/>
        </w:numPr>
        <w:tabs>
          <w:tab w:val="left" w:pos="4200"/>
          <w:tab w:val="clear" w:pos="4201"/>
        </w:tabs>
        <w:ind w:firstLineChars="0"/>
        <w:rPr>
          <w:rFonts w:ascii="Times New Roman"/>
        </w:rPr>
      </w:pPr>
      <w:r>
        <w:rPr>
          <w:rFonts w:ascii="Times New Roman"/>
        </w:rPr>
        <w:t xml:space="preserve">RECEIVE ReadProperty-ACK,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Number_Of_Records </w:t>
      </w:r>
    </w:p>
    <w:p>
      <w:pPr>
        <w:pStyle w:val="32"/>
        <w:tabs>
          <w:tab w:val="left" w:pos="1155"/>
          <w:tab w:val="left" w:pos="1260"/>
          <w:tab w:val="left" w:pos="4200"/>
          <w:tab w:val="left" w:pos="4422"/>
          <w:tab w:val="clear" w:pos="4201"/>
        </w:tabs>
        <w:ind w:left="4200" w:leftChars="200" w:hanging="3780" w:hangingChars="1800"/>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(the current number of records, designated </w:t>
      </w:r>
      <w:r>
        <w:rPr>
          <w:rFonts w:hint="eastAsia" w:ascii="Times New Roman"/>
        </w:rPr>
        <w:t xml:space="preserve"> </w:t>
      </w:r>
      <w:r>
        <w:rPr>
          <w:rFonts w:ascii="Times New Roman"/>
        </w:rPr>
        <w:t xml:space="preserve">           "InitialNumRecords" below)</w:t>
      </w:r>
    </w:p>
    <w:p>
      <w:pPr>
        <w:pStyle w:val="32"/>
        <w:numPr>
          <w:ilvl w:val="0"/>
          <w:numId w:val="207"/>
        </w:numPr>
        <w:tabs>
          <w:tab w:val="left" w:pos="4200"/>
          <w:tab w:val="left" w:pos="5040"/>
          <w:tab w:val="clear" w:pos="4201"/>
        </w:tabs>
        <w:ind w:firstLineChars="0"/>
        <w:rPr>
          <w:rFonts w:ascii="Times New Roman"/>
        </w:rPr>
      </w:pPr>
      <w:r>
        <w:rPr>
          <w:rFonts w:hint="eastAsia" w:ascii="Times New Roman"/>
        </w:rPr>
        <w:t xml:space="preserve"> </w:t>
      </w: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ascii="Times New Roman"/>
        </w:rPr>
        <w:t>(any number &gt; InitialNumRecords)</w:t>
      </w:r>
    </w:p>
    <w:p>
      <w:pPr>
        <w:pStyle w:val="32"/>
        <w:numPr>
          <w:ilvl w:val="0"/>
          <w:numId w:val="207"/>
        </w:numPr>
        <w:tabs>
          <w:tab w:val="left" w:pos="4200"/>
          <w:tab w:val="clear" w:pos="4201"/>
        </w:tabs>
        <w:ind w:firstLineChars="0"/>
        <w:rPr>
          <w:rFonts w:ascii="Times New Roman"/>
        </w:rPr>
      </w:pPr>
      <w:r>
        <w:rPr>
          <w:rFonts w:hint="eastAsia" w:ascii="Times New Roman"/>
        </w:rPr>
        <w:t xml:space="preserve"> </w:t>
      </w: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InitialNumRecords,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'Returned Record Count' = </w:t>
      </w:r>
      <w:r>
        <w:rPr>
          <w:rFonts w:hint="eastAsia" w:ascii="Times New Roman"/>
        </w:rPr>
        <w:tab/>
      </w:r>
      <w:r>
        <w:rPr>
          <w:rFonts w:ascii="Times New Roman"/>
        </w:rPr>
        <w:t>InitialNumRecords,</w:t>
      </w:r>
    </w:p>
    <w:p>
      <w:pPr>
        <w:pStyle w:val="32"/>
        <w:numPr>
          <w:ilvl w:val="0"/>
          <w:numId w:val="207"/>
        </w:numPr>
        <w:tabs>
          <w:tab w:val="left" w:pos="4200"/>
          <w:tab w:val="clear" w:pos="4201"/>
        </w:tabs>
        <w:ind w:firstLineChars="0"/>
        <w:rPr>
          <w:rFonts w:ascii="Times New Roman"/>
        </w:rPr>
      </w:pPr>
      <w:r>
        <w:rPr>
          <w:rFonts w:hint="eastAsia" w:ascii="Times New Roman"/>
        </w:rPr>
        <w:t xml:space="preserve"> </w:t>
      </w:r>
      <w:r>
        <w:rPr>
          <w:rFonts w:ascii="Times New Roman"/>
        </w:rPr>
        <w:t xml:space="preserve">TRANSMIT AtomicWriteFile-Request,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-1,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'Record Count' =</w:t>
      </w:r>
      <w:r>
        <w:rPr>
          <w:rFonts w:hint="eastAsia" w:ascii="Times New Roman"/>
        </w:rPr>
        <w:tab/>
      </w:r>
      <w:r>
        <w:rPr>
          <w:rFonts w:ascii="Times New Roman"/>
        </w:rPr>
        <w:t xml:space="preserve">(the number of records in the test data),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ascii="Times New Roman"/>
        </w:rPr>
        <w:t>(the test data)</w:t>
      </w:r>
    </w:p>
    <w:p>
      <w:pPr>
        <w:pStyle w:val="32"/>
        <w:numPr>
          <w:ilvl w:val="0"/>
          <w:numId w:val="207"/>
        </w:numPr>
        <w:tabs>
          <w:tab w:val="left" w:pos="4200"/>
          <w:tab w:val="clear" w:pos="4201"/>
        </w:tabs>
        <w:ind w:firstLineChars="0"/>
        <w:rPr>
          <w:rFonts w:ascii="Times New Roman"/>
        </w:rPr>
      </w:pPr>
      <w:r>
        <w:rPr>
          <w:rFonts w:hint="eastAsia" w:ascii="Times New Roman"/>
        </w:rPr>
        <w:t xml:space="preserve"> </w:t>
      </w:r>
      <w:r>
        <w:rPr>
          <w:rFonts w:ascii="Times New Roman"/>
        </w:rPr>
        <w:t xml:space="preserve">RECEIVE AtomicWriteFile-ACK,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InitialNumRecords, </w:t>
      </w:r>
    </w:p>
    <w:p>
      <w:pPr>
        <w:pStyle w:val="32"/>
        <w:numPr>
          <w:ilvl w:val="0"/>
          <w:numId w:val="207"/>
        </w:numPr>
        <w:tabs>
          <w:tab w:val="left" w:pos="4200"/>
          <w:tab w:val="clear" w:pos="4201"/>
        </w:tabs>
        <w:ind w:firstLineChars="0"/>
        <w:rPr>
          <w:rFonts w:ascii="Times New Roman"/>
        </w:rPr>
      </w:pPr>
      <w:r>
        <w:rPr>
          <w:rFonts w:hint="eastAsia" w:ascii="Times New Roman"/>
        </w:rPr>
        <w:t xml:space="preserve"> </w:t>
      </w: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InitialNumRecords, </w:t>
      </w:r>
    </w:p>
    <w:p>
      <w:pPr>
        <w:pStyle w:val="32"/>
        <w:tabs>
          <w:tab w:val="left" w:pos="1155"/>
          <w:tab w:val="left" w:pos="1260"/>
          <w:tab w:val="left" w:pos="4200"/>
          <w:tab w:val="left" w:pos="4422"/>
          <w:tab w:val="clear" w:pos="4201"/>
        </w:tabs>
        <w:rPr>
          <w:rFonts w:ascii="Times New Roman"/>
        </w:rPr>
      </w:pPr>
      <w:r>
        <w:rPr>
          <w:rFonts w:hint="eastAsia" w:ascii="Times New Roman"/>
          <w:szCs w:val="22"/>
        </w:rPr>
        <w:tab/>
      </w:r>
      <w:r>
        <w:rPr>
          <w:rFonts w:ascii="Times New Roman"/>
          <w:szCs w:val="22"/>
        </w:rPr>
        <w:t>'Requested Record Count' =</w:t>
      </w:r>
      <w:r>
        <w:rPr>
          <w:rFonts w:hint="eastAsia" w:ascii="Times New Roman"/>
        </w:rPr>
        <w:tab/>
      </w:r>
      <w:r>
        <w:rPr>
          <w:rFonts w:ascii="Times New Roman"/>
        </w:rPr>
        <w:t>(the number of records in the test data)</w:t>
      </w:r>
    </w:p>
    <w:p>
      <w:pPr>
        <w:pStyle w:val="32"/>
        <w:numPr>
          <w:ilvl w:val="0"/>
          <w:numId w:val="207"/>
        </w:numPr>
        <w:tabs>
          <w:tab w:val="left" w:pos="4200"/>
          <w:tab w:val="clear" w:pos="4201"/>
        </w:tabs>
        <w:ind w:firstLineChars="0"/>
        <w:rPr>
          <w:rFonts w:ascii="Times New Roman"/>
        </w:rPr>
      </w:pPr>
      <w:r>
        <w:rPr>
          <w:rFonts w:hint="eastAsia" w:ascii="Times New Roman"/>
        </w:rPr>
        <w:t xml:space="preserve"> </w:t>
      </w: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'End of File'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InitialNumRecords,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(the number of records in the test data),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ascii="Times New Roman"/>
        </w:rPr>
        <w:t>(the test data)</w:t>
      </w:r>
    </w:p>
    <w:p>
      <w:pPr>
        <w:pStyle w:val="32"/>
        <w:numPr>
          <w:ilvl w:val="0"/>
          <w:numId w:val="207"/>
        </w:numPr>
        <w:tabs>
          <w:tab w:val="left" w:pos="4200"/>
          <w:tab w:val="left" w:pos="4422"/>
          <w:tab w:val="clear" w:pos="4201"/>
        </w:tabs>
        <w:ind w:firstLineChars="0"/>
        <w:rPr>
          <w:rFonts w:ascii="Times New Roman"/>
        </w:rPr>
      </w:pPr>
      <w:r>
        <w:rPr>
          <w:rFonts w:hint="eastAsia" w:ascii="Times New Roman"/>
        </w:rPr>
        <w:t xml:space="preserve"> </w:t>
      </w:r>
      <w:r>
        <w:rPr>
          <w:rFonts w:ascii="Times New Roman"/>
        </w:rPr>
        <w:t xml:space="preserve">VERIFY (R), Modification_Date = </w:t>
      </w:r>
      <w:r>
        <w:rPr>
          <w:rFonts w:hint="eastAsia" w:ascii="Times New Roman"/>
        </w:rPr>
        <w:tab/>
      </w:r>
      <w:r>
        <w:rPr>
          <w:rFonts w:ascii="Times New Roman"/>
        </w:rPr>
        <w:t xml:space="preserve">(the current date and time) </w:t>
      </w:r>
    </w:p>
    <w:p>
      <w:pPr>
        <w:pStyle w:val="32"/>
        <w:numPr>
          <w:ilvl w:val="0"/>
          <w:numId w:val="207"/>
        </w:numPr>
        <w:tabs>
          <w:tab w:val="left" w:pos="4200"/>
          <w:tab w:val="left" w:pos="4422"/>
          <w:tab w:val="clear" w:pos="4201"/>
        </w:tabs>
        <w:ind w:firstLineChars="0"/>
        <w:rPr>
          <w:rFonts w:ascii="Times New Roman"/>
        </w:rPr>
      </w:pPr>
      <w:r>
        <w:rPr>
          <w:rFonts w:ascii="Times New Roman"/>
        </w:rPr>
        <w:t xml:space="preserve">VERIFY (R), ARCHIVE = </w:t>
      </w:r>
      <w:r>
        <w:rPr>
          <w:rFonts w:hint="eastAsia" w:ascii="Times New Roman"/>
        </w:rPr>
        <w:tab/>
      </w:r>
      <w:r>
        <w:rPr>
          <w:rFonts w:ascii="Times New Roman"/>
        </w:rPr>
        <w:t xml:space="preserve">FALSE </w:t>
      </w:r>
    </w:p>
    <w:p>
      <w:pPr>
        <w:pStyle w:val="32"/>
        <w:numPr>
          <w:ilvl w:val="0"/>
          <w:numId w:val="207"/>
        </w:numPr>
        <w:tabs>
          <w:tab w:val="left" w:pos="4200"/>
          <w:tab w:val="left" w:pos="4422"/>
          <w:tab w:val="clear" w:pos="4201"/>
        </w:tabs>
        <w:ind w:firstLineChars="0"/>
        <w:rPr>
          <w:rFonts w:ascii="Times New Roman"/>
        </w:rPr>
      </w:pPr>
      <w:r>
        <w:rPr>
          <w:rFonts w:hint="eastAsia" w:ascii="Times New Roman"/>
        </w:rPr>
        <w:t>VERIFY (R), Number_Of_Records =</w:t>
      </w:r>
      <w:r>
        <w:rPr>
          <w:rFonts w:hint="eastAsia" w:ascii="Times New Roman"/>
        </w:rPr>
        <w:tab/>
      </w:r>
      <w:r>
        <w:rPr>
          <w:rFonts w:hint="eastAsia" w:ascii="Times New Roman"/>
        </w:rPr>
        <w:t>(the number of records in the test data +InitialNumRecords)</w:t>
      </w:r>
    </w:p>
    <w:p>
      <w:pPr>
        <w:pStyle w:val="908"/>
        <w:numPr>
          <w:ilvl w:val="0"/>
          <w:numId w:val="204"/>
        </w:numPr>
        <w:spacing w:before="156" w:after="156"/>
      </w:pPr>
      <w:r>
        <w:rPr>
          <w:rFonts w:hint="eastAsia"/>
        </w:rPr>
        <w:t xml:space="preserve">截断文件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WriteProperty</w:t>
      </w:r>
      <w:r>
        <w:rPr>
          <w:rFonts w:hint="eastAsia"/>
        </w:rPr>
        <w:t>请求以截断文件。仅当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1</w:t>
      </w:r>
      <w:r>
        <w:rPr>
          <w:rFonts w:hint="eastAsia"/>
        </w:rPr>
        <w:t xml:space="preserve">时，才应执行此测试。 </w:t>
      </w:r>
    </w:p>
    <w:p>
      <w:pPr>
        <w:pStyle w:val="32"/>
      </w:pPr>
      <w:r>
        <w:rPr>
          <w:rFonts w:hint="eastAsia"/>
        </w:rPr>
        <w:t>所需测试：</w:t>
      </w:r>
      <w:r>
        <w:rPr>
          <w:rFonts w:hint="eastAsia" w:ascii="Times New Roman"/>
        </w:rPr>
        <w:t>WriteProperty</w:t>
      </w:r>
      <w:r>
        <w:rPr>
          <w:rFonts w:hint="eastAsia"/>
        </w:rPr>
        <w:t>服务执行测试，</w:t>
      </w:r>
      <w:r>
        <w:rPr>
          <w:rFonts w:ascii="Times New Roman"/>
        </w:rPr>
        <w:t>10</w:t>
      </w:r>
      <w:r>
        <w:t>.</w:t>
      </w:r>
      <w:r>
        <w:rPr>
          <w:rFonts w:ascii="Times New Roman"/>
        </w:rPr>
        <w:t>22</w:t>
      </w:r>
      <w:r>
        <w:rPr>
          <w:rFonts w:hint="eastAsia"/>
        </w:rPr>
        <w:t xml:space="preserve">。 </w:t>
      </w:r>
    </w:p>
    <w:p>
      <w:pPr>
        <w:pStyle w:val="32"/>
      </w:pPr>
      <w:r>
        <w:rPr>
          <w:rFonts w:hint="eastAsia"/>
        </w:rPr>
        <w:t>配置要求：供应商应使用允许写访问并包含长度超过一个记录的初始文件数据的文件对象来配置</w:t>
      </w:r>
      <w:r>
        <w:rPr>
          <w:rFonts w:hint="eastAsia" w:ascii="Times New Roman"/>
        </w:rPr>
        <w:t>IUT</w:t>
      </w:r>
      <w:r>
        <w:rPr>
          <w:rFonts w:hint="eastAsia"/>
        </w:rPr>
        <w:t xml:space="preserve">。还应向测试人员提供文件数据的副本。 </w:t>
      </w:r>
    </w:p>
    <w:p>
      <w:pPr>
        <w:pStyle w:val="32"/>
      </w:pPr>
      <w:r>
        <w:rPr>
          <w:rFonts w:hint="eastAsia"/>
        </w:rPr>
        <w:t>测试步骤：</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TRANSMIT ReadProperty-Request,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RECEIVE ReadProperty-ACK,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Number_Of_Records </w:t>
      </w:r>
    </w:p>
    <w:p>
      <w:pPr>
        <w:pStyle w:val="32"/>
        <w:tabs>
          <w:tab w:val="left" w:pos="1155"/>
          <w:tab w:val="left" w:pos="1260"/>
          <w:tab w:val="left" w:pos="4200"/>
          <w:tab w:val="left" w:pos="4422"/>
          <w:tab w:val="clear" w:pos="4201"/>
        </w:tabs>
        <w:ind w:left="4200" w:leftChars="200" w:hanging="3780" w:hangingChars="1800"/>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(the current number of records, designated </w:t>
      </w:r>
      <w:r>
        <w:rPr>
          <w:rFonts w:hint="eastAsia" w:ascii="Times New Roman"/>
        </w:rPr>
        <w:t xml:space="preserve"> </w:t>
      </w:r>
      <w:r>
        <w:rPr>
          <w:rFonts w:ascii="Times New Roman"/>
        </w:rPr>
        <w:t xml:space="preserve">           "InitialNumRecords" below)</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ascii="Times New Roman"/>
        </w:rPr>
        <w:t>(any number &gt; InitialNumRecords)</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'Returned Record Count' = </w:t>
      </w:r>
      <w:r>
        <w:rPr>
          <w:rFonts w:hint="eastAsia" w:ascii="Times New Roman"/>
        </w:rPr>
        <w:tab/>
      </w:r>
      <w:r>
        <w:rPr>
          <w:rFonts w:ascii="Times New Roman"/>
        </w:rPr>
        <w:t xml:space="preserve">InitialNumRecords,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ascii="Times New Roman"/>
        </w:rPr>
        <w:t>(the initial data)</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TRANSMIT  WriteProperty-Request,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ascii="Times New Roman"/>
        </w:rPr>
        <w:t>(any value n: 0 &lt; n &lt; InitialNumRecords)</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RECEIVE BACnet-SimpleACK-PDU </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ascii="Times New Roman"/>
        </w:rPr>
        <w:t xml:space="preserve">InitialNumRecords </w:t>
      </w:r>
    </w:p>
    <w:p>
      <w:pPr>
        <w:pStyle w:val="32"/>
        <w:numPr>
          <w:ilvl w:val="0"/>
          <w:numId w:val="208"/>
        </w:numPr>
        <w:tabs>
          <w:tab w:val="left" w:pos="4200"/>
          <w:tab w:val="left" w:pos="504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ind w:left="-105" w:leftChars="-50" w:firstLine="1260" w:firstLineChars="600"/>
        <w:rPr>
          <w:rFonts w:ascii="Times New Roman"/>
        </w:rPr>
      </w:pP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ind w:left="105" w:leftChars="50" w:firstLine="1050" w:firstLineChars="500"/>
        <w:rPr>
          <w:rFonts w:ascii="Times New Roman"/>
        </w:rPr>
      </w:pPr>
      <w:r>
        <w:rPr>
          <w:rFonts w:ascii="Times New Roman"/>
        </w:rPr>
        <w:t>'Returned Record Count' =</w:t>
      </w:r>
      <w:r>
        <w:rPr>
          <w:rFonts w:hint="eastAsia" w:ascii="Times New Roman"/>
        </w:rPr>
        <w:tab/>
      </w:r>
      <w:r>
        <w:rPr>
          <w:rFonts w:ascii="Times New Roman"/>
        </w:rPr>
        <w:t xml:space="preserve">n, </w:t>
      </w:r>
    </w:p>
    <w:p>
      <w:pPr>
        <w:pStyle w:val="32"/>
        <w:tabs>
          <w:tab w:val="left" w:pos="4200"/>
          <w:tab w:val="clear" w:pos="4201"/>
        </w:tabs>
        <w:ind w:left="105" w:leftChars="50" w:firstLine="1050" w:firstLineChars="500"/>
      </w:pPr>
      <w:r>
        <w:rPr>
          <w:rFonts w:ascii="Times New Roman"/>
        </w:rPr>
        <w:t>'File Record Data' =</w:t>
      </w:r>
      <w:r>
        <w:rPr>
          <w:rFonts w:hint="eastAsia" w:ascii="Times New Roman"/>
        </w:rPr>
        <w:tab/>
      </w:r>
      <w:r>
        <w:rPr>
          <w:rFonts w:ascii="Times New Roman"/>
        </w:rPr>
        <w:t>(the initial data from records 0 – (n-1))</w:t>
      </w:r>
    </w:p>
    <w:p>
      <w:pPr>
        <w:pStyle w:val="908"/>
        <w:numPr>
          <w:ilvl w:val="0"/>
          <w:numId w:val="204"/>
        </w:numPr>
        <w:spacing w:before="156" w:after="156"/>
      </w:pPr>
      <w:r>
        <w:rPr>
          <w:rFonts w:hint="eastAsia"/>
        </w:rPr>
        <w:t xml:space="preserve">删除文件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WriteProperty</w:t>
      </w:r>
      <w:r>
        <w:rPr>
          <w:rFonts w:hint="eastAsia"/>
        </w:rPr>
        <w:t>请求以删除文件。仅当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1</w:t>
      </w:r>
      <w:r>
        <w:rPr>
          <w:rFonts w:hint="eastAsia"/>
        </w:rPr>
        <w:t xml:space="preserve">时，才应执行此测试。 </w:t>
      </w:r>
    </w:p>
    <w:p>
      <w:pPr>
        <w:pStyle w:val="32"/>
      </w:pPr>
      <w:r>
        <w:rPr>
          <w:rFonts w:hint="eastAsia"/>
        </w:rPr>
        <w:t>所需测试：</w:t>
      </w:r>
      <w:r>
        <w:rPr>
          <w:rFonts w:hint="eastAsia" w:ascii="Times New Roman"/>
        </w:rPr>
        <w:t>WriteProperty</w:t>
      </w:r>
      <w:r>
        <w:rPr>
          <w:rFonts w:hint="eastAsia"/>
        </w:rPr>
        <w:t>服务执行测试，</w:t>
      </w:r>
      <w:r>
        <w:rPr>
          <w:rFonts w:ascii="Times New Roman"/>
        </w:rPr>
        <w:t>10</w:t>
      </w:r>
      <w:r>
        <w:t>.</w:t>
      </w:r>
      <w:r>
        <w:rPr>
          <w:rFonts w:ascii="Times New Roman"/>
        </w:rPr>
        <w:t>22</w:t>
      </w:r>
      <w:r>
        <w:rPr>
          <w:rFonts w:hint="eastAsia"/>
        </w:rPr>
        <w:t xml:space="preserve">。 </w:t>
      </w:r>
    </w:p>
    <w:p>
      <w:pPr>
        <w:pStyle w:val="32"/>
      </w:pPr>
      <w:r>
        <w:rPr>
          <w:rFonts w:hint="eastAsia"/>
        </w:rPr>
        <w:t>测试步骤：</w:t>
      </w:r>
    </w:p>
    <w:p>
      <w:pPr>
        <w:pStyle w:val="32"/>
        <w:numPr>
          <w:ilvl w:val="0"/>
          <w:numId w:val="209"/>
        </w:numPr>
        <w:tabs>
          <w:tab w:val="left" w:pos="4200"/>
          <w:tab w:val="clear" w:pos="4201"/>
        </w:tabs>
        <w:ind w:firstLineChars="0"/>
        <w:rPr>
          <w:rFonts w:ascii="Times New Roman"/>
        </w:rPr>
      </w:pPr>
      <w:r>
        <w:rPr>
          <w:rFonts w:ascii="Times New Roman"/>
        </w:rPr>
        <w:t xml:space="preserve">TRANSMIT ReadProperty-Request,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numPr>
          <w:ilvl w:val="0"/>
          <w:numId w:val="209"/>
        </w:numPr>
        <w:tabs>
          <w:tab w:val="left" w:pos="4200"/>
          <w:tab w:val="clear" w:pos="4201"/>
        </w:tabs>
        <w:ind w:firstLineChars="0"/>
        <w:rPr>
          <w:rFonts w:ascii="Times New Roman"/>
        </w:rPr>
      </w:pPr>
      <w:r>
        <w:rPr>
          <w:rFonts w:ascii="Times New Roman"/>
        </w:rPr>
        <w:t xml:space="preserve">RECEIVE ReadProperty-ACK,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tabs>
          <w:tab w:val="left" w:pos="1155"/>
          <w:tab w:val="left" w:pos="1260"/>
          <w:tab w:val="left" w:pos="4200"/>
          <w:tab w:val="left" w:pos="4422"/>
          <w:tab w:val="clear" w:pos="4201"/>
        </w:tabs>
        <w:ind w:left="4200" w:leftChars="200" w:hanging="3780" w:hangingChars="1800"/>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the current number of records, designated </w:t>
      </w:r>
      <w:r>
        <w:rPr>
          <w:rFonts w:hint="eastAsia" w:ascii="Times New Roman"/>
        </w:rPr>
        <w:t xml:space="preserve"> </w:t>
      </w:r>
      <w:r>
        <w:rPr>
          <w:rFonts w:ascii="Times New Roman"/>
        </w:rPr>
        <w:t xml:space="preserve">              "InitialNumRecords" below)</w:t>
      </w:r>
    </w:p>
    <w:p>
      <w:pPr>
        <w:pStyle w:val="32"/>
        <w:numPr>
          <w:ilvl w:val="0"/>
          <w:numId w:val="209"/>
        </w:numPr>
        <w:tabs>
          <w:tab w:val="left" w:pos="420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ascii="Times New Roman"/>
        </w:rPr>
        <w:t>(any number &gt; InitialNumRecords)</w:t>
      </w:r>
    </w:p>
    <w:p>
      <w:pPr>
        <w:pStyle w:val="32"/>
        <w:numPr>
          <w:ilvl w:val="0"/>
          <w:numId w:val="209"/>
        </w:numPr>
        <w:tabs>
          <w:tab w:val="left" w:pos="420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'Returned Record Count' = </w:t>
      </w:r>
      <w:r>
        <w:rPr>
          <w:rFonts w:hint="eastAsia" w:ascii="Times New Roman"/>
        </w:rPr>
        <w:tab/>
      </w:r>
      <w:r>
        <w:rPr>
          <w:rFonts w:ascii="Times New Roman"/>
        </w:rPr>
        <w:t xml:space="preserve">InitialNumRecords,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ascii="Times New Roman"/>
        </w:rPr>
        <w:t>(the initial data for this file)</w:t>
      </w:r>
    </w:p>
    <w:p>
      <w:pPr>
        <w:pStyle w:val="32"/>
        <w:numPr>
          <w:ilvl w:val="0"/>
          <w:numId w:val="209"/>
        </w:numPr>
        <w:tabs>
          <w:tab w:val="left" w:pos="4200"/>
          <w:tab w:val="clear" w:pos="4201"/>
        </w:tabs>
        <w:ind w:firstLineChars="0"/>
        <w:rPr>
          <w:rFonts w:ascii="Times New Roman"/>
        </w:rPr>
      </w:pPr>
      <w:r>
        <w:rPr>
          <w:rFonts w:ascii="Times New Roman"/>
        </w:rPr>
        <w:t xml:space="preserve">TRANSMIT WriteProperty-Request,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Number_Of_Records,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0 </w:t>
      </w:r>
    </w:p>
    <w:p>
      <w:pPr>
        <w:pStyle w:val="32"/>
        <w:numPr>
          <w:ilvl w:val="0"/>
          <w:numId w:val="209"/>
        </w:numPr>
        <w:tabs>
          <w:tab w:val="left" w:pos="4200"/>
          <w:tab w:val="clear" w:pos="4201"/>
        </w:tabs>
        <w:ind w:firstLineChars="0"/>
        <w:rPr>
          <w:rFonts w:ascii="Times New Roman"/>
        </w:rPr>
      </w:pPr>
      <w:r>
        <w:rPr>
          <w:rFonts w:ascii="Times New Roman"/>
        </w:rPr>
        <w:t xml:space="preserve">RECEIVE BACnet-SimpleACK-PDU </w:t>
      </w:r>
    </w:p>
    <w:p>
      <w:pPr>
        <w:pStyle w:val="32"/>
        <w:numPr>
          <w:ilvl w:val="0"/>
          <w:numId w:val="209"/>
        </w:numPr>
        <w:tabs>
          <w:tab w:val="left" w:pos="4200"/>
          <w:tab w:val="clear" w:pos="4201"/>
        </w:tabs>
        <w:ind w:firstLineChars="0"/>
        <w:rPr>
          <w:rFonts w:ascii="Times New Roman"/>
        </w:rPr>
      </w:pPr>
      <w:r>
        <w:rPr>
          <w:rFonts w:ascii="Times New Roman"/>
        </w:rPr>
        <w:t xml:space="preserve">TRANSMIT AtomicReadFile-Request,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'Requested Record Count' = </w:t>
      </w:r>
      <w:r>
        <w:rPr>
          <w:rFonts w:hint="eastAsia" w:ascii="Times New Roman"/>
        </w:rPr>
        <w:tab/>
      </w:r>
      <w:r>
        <w:rPr>
          <w:rFonts w:ascii="Times New Roman"/>
        </w:rPr>
        <w:t xml:space="preserve">InitialNumRecords </w:t>
      </w:r>
    </w:p>
    <w:p>
      <w:pPr>
        <w:pStyle w:val="32"/>
        <w:numPr>
          <w:ilvl w:val="0"/>
          <w:numId w:val="209"/>
        </w:numPr>
        <w:tabs>
          <w:tab w:val="left" w:pos="4200"/>
          <w:tab w:val="clear" w:pos="4201"/>
        </w:tabs>
        <w:ind w:firstLineChars="0"/>
        <w:rPr>
          <w:rFonts w:ascii="Times New Roman"/>
        </w:rPr>
      </w:pPr>
      <w:r>
        <w:rPr>
          <w:rFonts w:ascii="Times New Roman"/>
        </w:rPr>
        <w:t xml:space="preserve">RECEIVE AtomicReadFile-ACK,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ascii="Times New Roman"/>
        </w:rPr>
        <w:t xml:space="preserve">TRUE,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'Returned Record Count' =</w:t>
      </w:r>
      <w:r>
        <w:rPr>
          <w:rFonts w:hint="eastAsia" w:ascii="Times New Roman"/>
        </w:rPr>
        <w:tab/>
      </w:r>
      <w:r>
        <w:rPr>
          <w:rFonts w:ascii="Times New Roman"/>
        </w:rPr>
        <w:t xml:space="preserve">0, </w:t>
      </w:r>
    </w:p>
    <w:p>
      <w:pPr>
        <w:pStyle w:val="32"/>
        <w:tabs>
          <w:tab w:val="left" w:pos="1155"/>
          <w:tab w:val="left" w:pos="1260"/>
          <w:tab w:val="left" w:pos="4200"/>
          <w:tab w:val="left" w:pos="4422"/>
          <w:tab w:val="clear" w:pos="4201"/>
        </w:tabs>
        <w:rPr>
          <w:rFonts w:ascii="Times New Roman"/>
        </w:rPr>
      </w:pPr>
      <w:r>
        <w:rPr>
          <w:rFonts w:hint="eastAsia" w:ascii="Times New Roman"/>
        </w:rPr>
        <w:tab/>
      </w:r>
      <w:r>
        <w:rPr>
          <w:rFonts w:ascii="Times New Roman"/>
        </w:rPr>
        <w:t>'File Record Data' =</w:t>
      </w:r>
      <w:r>
        <w:rPr>
          <w:rFonts w:hint="eastAsia" w:ascii="Times New Roman"/>
        </w:rPr>
        <w:tab/>
      </w:r>
      <w:r>
        <w:rPr>
          <w:rFonts w:ascii="Times New Roman"/>
        </w:rPr>
        <w:t>(an empty list of records)</w:t>
      </w:r>
    </w:p>
    <w:p>
      <w:pPr>
        <w:pStyle w:val="868"/>
        <w:numPr>
          <w:ilvl w:val="0"/>
          <w:numId w:val="203"/>
        </w:numPr>
        <w:spacing w:before="156" w:after="156"/>
      </w:pPr>
      <w:r>
        <w:rPr>
          <w:rFonts w:hint="eastAsia"/>
        </w:rPr>
        <w:t xml:space="preserve">写入基于流的文件 </w:t>
      </w:r>
    </w:p>
    <w:p>
      <w:pPr>
        <w:pStyle w:val="32"/>
      </w:pPr>
      <w:r>
        <w:rPr>
          <w:rFonts w:hint="eastAsia"/>
        </w:rPr>
        <w:t>此测试组的目的是在预期服务成功完成的情况下验证对基于流的文件的</w:t>
      </w:r>
      <w:r>
        <w:rPr>
          <w:rFonts w:hint="eastAsia" w:ascii="Times New Roman"/>
        </w:rPr>
        <w:t>AtomicWriteFile</w:t>
      </w:r>
      <w:r>
        <w:rPr>
          <w:rFonts w:hint="eastAsia"/>
        </w:rPr>
        <w:t xml:space="preserve">服务请求的正确执行。 </w:t>
      </w:r>
    </w:p>
    <w:p>
      <w:pPr>
        <w:pStyle w:val="908"/>
        <w:numPr>
          <w:ilvl w:val="0"/>
          <w:numId w:val="210"/>
        </w:numPr>
        <w:spacing w:before="156" w:after="156"/>
      </w:pPr>
      <w:r>
        <w:rPr>
          <w:rFonts w:hint="eastAsia"/>
        </w:rPr>
        <w:t xml:space="preserve">编写整个文件 </w:t>
      </w:r>
    </w:p>
    <w:p>
      <w:pPr>
        <w:pStyle w:val="32"/>
      </w:pPr>
      <w:r>
        <w:rPr>
          <w:rFonts w:hint="eastAsia"/>
        </w:rPr>
        <w:t>目的：验证</w:t>
      </w:r>
      <w:r>
        <w:rPr>
          <w:rFonts w:hint="eastAsia" w:ascii="Times New Roman"/>
        </w:rPr>
        <w:t>IUT</w:t>
      </w:r>
      <w:r>
        <w:rPr>
          <w:rFonts w:hint="eastAsia"/>
        </w:rPr>
        <w:t xml:space="preserve">是否正确响应写入整个文件的请求。 </w:t>
      </w:r>
    </w:p>
    <w:p>
      <w:pPr>
        <w:pStyle w:val="32"/>
      </w:pPr>
      <w:r>
        <w:rPr>
          <w:rFonts w:hint="eastAsia"/>
        </w:rPr>
        <w:t xml:space="preserve">配置要求：测试数据应至少包含与文件初始数据一样多的八位字节。 </w:t>
      </w:r>
    </w:p>
    <w:p>
      <w:pPr>
        <w:pStyle w:val="32"/>
      </w:pPr>
      <w:r>
        <w:rPr>
          <w:rFonts w:hint="eastAsia"/>
        </w:rPr>
        <w:t>测试步骤：</w:t>
      </w:r>
    </w:p>
    <w:p>
      <w:pPr>
        <w:pStyle w:val="32"/>
        <w:numPr>
          <w:ilvl w:val="0"/>
          <w:numId w:val="211"/>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hint="eastAsia" w:ascii="Times New Roman"/>
        </w:rPr>
        <w:t>(any number</w:t>
      </w:r>
      <w:r>
        <w:rPr>
          <w:rFonts w:ascii="Times New Roman"/>
        </w:rPr>
        <w:t xml:space="preserve"> ≥ </w:t>
      </w:r>
      <w:r>
        <w:rPr>
          <w:rFonts w:hint="eastAsia" w:ascii="Times New Roman"/>
        </w:rPr>
        <w:t xml:space="preserve">the number of octets in the test </w:t>
      </w:r>
      <w:r>
        <w:rPr>
          <w:rFonts w:ascii="Times New Roman"/>
        </w:rPr>
        <w:t>data)</w:t>
      </w:r>
    </w:p>
    <w:p>
      <w:pPr>
        <w:pStyle w:val="32"/>
        <w:numPr>
          <w:ilvl w:val="0"/>
          <w:numId w:val="211"/>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initial data)</w:t>
      </w:r>
    </w:p>
    <w:p>
      <w:pPr>
        <w:pStyle w:val="32"/>
        <w:numPr>
          <w:ilvl w:val="0"/>
          <w:numId w:val="211"/>
        </w:numPr>
        <w:tabs>
          <w:tab w:val="left" w:pos="3969"/>
          <w:tab w:val="left" w:pos="4410"/>
        </w:tabs>
        <w:ind w:firstLineChars="0"/>
        <w:rPr>
          <w:rFonts w:ascii="Times New Roman"/>
        </w:rPr>
      </w:pPr>
      <w:r>
        <w:rPr>
          <w:rFonts w:ascii="Times New Roman"/>
        </w:rPr>
        <w:t xml:space="preserve">TRANSMIT AtomicWriteFile-Request,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test data)</w:t>
      </w:r>
    </w:p>
    <w:p>
      <w:pPr>
        <w:pStyle w:val="32"/>
        <w:numPr>
          <w:ilvl w:val="0"/>
          <w:numId w:val="211"/>
        </w:numPr>
        <w:tabs>
          <w:tab w:val="left" w:pos="3969"/>
          <w:tab w:val="left" w:pos="4410"/>
        </w:tabs>
        <w:ind w:firstLineChars="0"/>
        <w:rPr>
          <w:rFonts w:ascii="Times New Roman"/>
        </w:rPr>
      </w:pPr>
      <w:r>
        <w:rPr>
          <w:rFonts w:ascii="Times New Roman"/>
        </w:rPr>
        <w:t xml:space="preserve">RECEIVE AtomicWriteFile-ACK,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numPr>
          <w:ilvl w:val="0"/>
          <w:numId w:val="211"/>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(any number &gt; the number of octets in the test</w:t>
      </w:r>
      <w:r>
        <w:rPr>
          <w:rFonts w:hint="eastAsia" w:ascii="Times New Roman"/>
        </w:rPr>
        <w:t xml:space="preserve"> </w:t>
      </w:r>
      <w:r>
        <w:rPr>
          <w:rFonts w:ascii="Times New Roman"/>
        </w:rPr>
        <w:t>data)</w:t>
      </w:r>
    </w:p>
    <w:p>
      <w:pPr>
        <w:pStyle w:val="32"/>
        <w:numPr>
          <w:ilvl w:val="0"/>
          <w:numId w:val="211"/>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 xml:space="preserve">(the test data) </w:t>
      </w:r>
    </w:p>
    <w:p>
      <w:pPr>
        <w:pStyle w:val="32"/>
        <w:numPr>
          <w:ilvl w:val="0"/>
          <w:numId w:val="211"/>
        </w:numPr>
        <w:tabs>
          <w:tab w:val="left" w:pos="3969"/>
          <w:tab w:val="left" w:pos="4410"/>
          <w:tab w:val="left" w:pos="5040"/>
        </w:tabs>
        <w:ind w:firstLineChars="0"/>
        <w:rPr>
          <w:rFonts w:ascii="Times New Roman"/>
        </w:rPr>
      </w:pPr>
      <w:r>
        <w:rPr>
          <w:rFonts w:ascii="Times New Roman"/>
        </w:rPr>
        <w:t>VERIFY (R), Modification_Date =</w:t>
      </w:r>
      <w:r>
        <w:rPr>
          <w:rFonts w:hint="eastAsia" w:ascii="Times New Roman"/>
        </w:rPr>
        <w:tab/>
      </w:r>
      <w:r>
        <w:rPr>
          <w:rFonts w:hint="eastAsia" w:ascii="Times New Roman"/>
        </w:rPr>
        <w:tab/>
      </w:r>
      <w:r>
        <w:rPr>
          <w:rFonts w:ascii="Times New Roman"/>
        </w:rPr>
        <w:t>(the current date and time)</w:t>
      </w:r>
    </w:p>
    <w:p>
      <w:pPr>
        <w:pStyle w:val="32"/>
        <w:numPr>
          <w:ilvl w:val="0"/>
          <w:numId w:val="211"/>
        </w:numPr>
        <w:tabs>
          <w:tab w:val="left" w:pos="3969"/>
          <w:tab w:val="left" w:pos="4410"/>
          <w:tab w:val="left" w:pos="5040"/>
        </w:tabs>
        <w:ind w:firstLineChars="0"/>
        <w:rPr>
          <w:rFonts w:ascii="Times New Roman"/>
        </w:rPr>
      </w:pPr>
      <w:r>
        <w:rPr>
          <w:rFonts w:ascii="Times New Roman"/>
        </w:rPr>
        <w:t xml:space="preserve">VERIFY (R), ARCHIVE = </w:t>
      </w:r>
      <w:r>
        <w:rPr>
          <w:rFonts w:hint="eastAsia" w:ascii="Times New Roman"/>
        </w:rPr>
        <w:tab/>
      </w:r>
      <w:r>
        <w:rPr>
          <w:rFonts w:hint="eastAsia" w:ascii="Times New Roman"/>
        </w:rPr>
        <w:tab/>
      </w:r>
      <w:r>
        <w:rPr>
          <w:rFonts w:ascii="Times New Roman"/>
        </w:rPr>
        <w:t>FALSE</w:t>
      </w:r>
    </w:p>
    <w:p>
      <w:pPr>
        <w:pStyle w:val="32"/>
        <w:numPr>
          <w:ilvl w:val="0"/>
          <w:numId w:val="211"/>
        </w:numPr>
        <w:tabs>
          <w:tab w:val="left" w:pos="3969"/>
          <w:tab w:val="left" w:pos="4410"/>
          <w:tab w:val="left" w:pos="5040"/>
        </w:tabs>
        <w:ind w:firstLineChars="0"/>
        <w:rPr>
          <w:rFonts w:ascii="Times New Roman"/>
        </w:rPr>
      </w:pPr>
      <w:r>
        <w:rPr>
          <w:rFonts w:hint="eastAsia" w:ascii="Times New Roman"/>
        </w:rPr>
        <w:t>VERIFY (R), Number_Of_Records =</w:t>
      </w:r>
      <w:r>
        <w:rPr>
          <w:rFonts w:hint="eastAsia" w:ascii="Times New Roman"/>
        </w:rPr>
        <w:tab/>
      </w:r>
      <w:r>
        <w:rPr>
          <w:rFonts w:hint="eastAsia" w:ascii="Times New Roman"/>
        </w:rPr>
        <w:tab/>
      </w:r>
      <w:r>
        <w:rPr>
          <w:rFonts w:hint="eastAsia" w:ascii="Times New Roman"/>
        </w:rPr>
        <w:t>(the number of records in the test data)</w:t>
      </w:r>
    </w:p>
    <w:p>
      <w:pPr>
        <w:pStyle w:val="908"/>
        <w:numPr>
          <w:ilvl w:val="0"/>
          <w:numId w:val="210"/>
        </w:numPr>
        <w:spacing w:before="156" w:after="156"/>
      </w:pPr>
      <w:r>
        <w:rPr>
          <w:rFonts w:hint="eastAsia"/>
        </w:rPr>
        <w:t>覆盖部分文件</w:t>
      </w:r>
    </w:p>
    <w:p>
      <w:pPr>
        <w:pStyle w:val="32"/>
      </w:pPr>
      <w:r>
        <w:rPr>
          <w:rFonts w:hint="eastAsia"/>
        </w:rPr>
        <w:t>目的：验证</w:t>
      </w:r>
      <w:r>
        <w:rPr>
          <w:rFonts w:hint="eastAsia" w:ascii="Times New Roman"/>
        </w:rPr>
        <w:t>IUT</w:t>
      </w:r>
      <w:r>
        <w:rPr>
          <w:rFonts w:hint="eastAsia"/>
        </w:rPr>
        <w:t>是否正确响应从中间点开始写入文件的请求。如果</w:t>
      </w:r>
      <w:r>
        <w:rPr>
          <w:rFonts w:hint="eastAsia" w:ascii="Times New Roman"/>
        </w:rPr>
        <w:t>IUT</w:t>
      </w:r>
      <w:r>
        <w:rPr>
          <w:rFonts w:hint="eastAsia"/>
        </w:rPr>
        <w:t>不支持只能通过替换整个文件进行修改的文件，并且在</w:t>
      </w:r>
      <w:r>
        <w:rPr>
          <w:rFonts w:hint="eastAsia" w:ascii="Times New Roman"/>
        </w:rPr>
        <w:t>PICS</w:t>
      </w:r>
      <w:r>
        <w:rPr>
          <w:rFonts w:hint="eastAsia"/>
        </w:rPr>
        <w:t xml:space="preserve">中明确说明了此限制，则可以忽略此测试。 </w:t>
      </w:r>
    </w:p>
    <w:p>
      <w:pPr>
        <w:pStyle w:val="32"/>
      </w:pPr>
      <w:r>
        <w:rPr>
          <w:rFonts w:hint="eastAsia"/>
        </w:rPr>
        <w:t xml:space="preserve">配置要求：文件对象应配置与测试数据不同的数据。 </w:t>
      </w:r>
    </w:p>
    <w:p>
      <w:pPr>
        <w:pStyle w:val="32"/>
      </w:pPr>
      <w:r>
        <w:rPr>
          <w:rFonts w:hint="eastAsia"/>
        </w:rPr>
        <w:t>测试步骤：</w:t>
      </w:r>
    </w:p>
    <w:p>
      <w:pPr>
        <w:pStyle w:val="32"/>
        <w:numPr>
          <w:ilvl w:val="0"/>
          <w:numId w:val="212"/>
        </w:numPr>
        <w:tabs>
          <w:tab w:val="left" w:pos="3969"/>
          <w:tab w:val="left" w:pos="4410"/>
        </w:tabs>
        <w:ind w:firstLineChars="0"/>
        <w:rPr>
          <w:rFonts w:ascii="Times New Roman"/>
        </w:rPr>
      </w:pPr>
      <w:r>
        <w:rPr>
          <w:rFonts w:ascii="Times New Roman"/>
        </w:rPr>
        <w:t xml:space="preserve">TRANSMIT ReadProperty-Request,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numPr>
          <w:ilvl w:val="0"/>
          <w:numId w:val="212"/>
        </w:numPr>
        <w:tabs>
          <w:tab w:val="left" w:pos="3969"/>
          <w:tab w:val="left" w:pos="4410"/>
        </w:tabs>
        <w:ind w:firstLineChars="0"/>
        <w:rPr>
          <w:rFonts w:ascii="Times New Roman"/>
        </w:rPr>
      </w:pPr>
      <w:r>
        <w:rPr>
          <w:rFonts w:ascii="Times New Roman"/>
        </w:rPr>
        <w:t xml:space="preserve">RECEIVE ReadProperty-ACK,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current file size, designated</w:t>
      </w:r>
      <w:r>
        <w:rPr>
          <w:rFonts w:hint="eastAsia" w:ascii="Times New Roman"/>
        </w:rPr>
        <w:t xml:space="preserve"> </w:t>
      </w:r>
      <w:r>
        <w:rPr>
          <w:rFonts w:ascii="Times New Roman"/>
        </w:rPr>
        <w:t>"InitialNumOctets" below)</w:t>
      </w:r>
    </w:p>
    <w:p>
      <w:pPr>
        <w:pStyle w:val="32"/>
        <w:numPr>
          <w:ilvl w:val="0"/>
          <w:numId w:val="212"/>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(any number &gt; InitialNumOctets) </w:t>
      </w:r>
    </w:p>
    <w:p>
      <w:pPr>
        <w:pStyle w:val="32"/>
        <w:numPr>
          <w:ilvl w:val="0"/>
          <w:numId w:val="212"/>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 xml:space="preserve">(the initial data) </w:t>
      </w:r>
    </w:p>
    <w:p>
      <w:pPr>
        <w:pStyle w:val="32"/>
        <w:numPr>
          <w:ilvl w:val="0"/>
          <w:numId w:val="212"/>
        </w:numPr>
        <w:tabs>
          <w:tab w:val="left" w:pos="3969"/>
          <w:tab w:val="left" w:pos="4410"/>
        </w:tabs>
        <w:ind w:firstLineChars="0"/>
        <w:rPr>
          <w:rFonts w:ascii="Times New Roman"/>
        </w:rPr>
      </w:pPr>
      <w:r>
        <w:rPr>
          <w:rFonts w:ascii="Times New Roman"/>
        </w:rPr>
        <w:t xml:space="preserve">TRANSMIT AtomicWriteFile-Request,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(any value n: 0 &lt; n &lt; InitialNumOctets),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(the test data)</w:t>
      </w:r>
    </w:p>
    <w:p>
      <w:pPr>
        <w:pStyle w:val="32"/>
        <w:numPr>
          <w:ilvl w:val="0"/>
          <w:numId w:val="212"/>
        </w:numPr>
        <w:tabs>
          <w:tab w:val="left" w:pos="3969"/>
          <w:tab w:val="left" w:pos="4410"/>
        </w:tabs>
        <w:ind w:firstLineChars="0"/>
        <w:rPr>
          <w:rFonts w:ascii="Times New Roman"/>
        </w:rPr>
      </w:pPr>
      <w:r>
        <w:rPr>
          <w:rFonts w:ascii="Times New Roman"/>
        </w:rPr>
        <w:t xml:space="preserve">RECEIVE AtomicWriteFile-ACK,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(the 'File Start Position' used in step 4)</w:t>
      </w:r>
    </w:p>
    <w:p>
      <w:pPr>
        <w:pStyle w:val="32"/>
        <w:numPr>
          <w:ilvl w:val="0"/>
          <w:numId w:val="212"/>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(the 'File Start Position' used in step 4),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(the number of octets in the test data)</w:t>
      </w:r>
    </w:p>
    <w:p>
      <w:pPr>
        <w:pStyle w:val="32"/>
        <w:numPr>
          <w:ilvl w:val="0"/>
          <w:numId w:val="212"/>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'End of File' = 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(the 'File Start Position' used in step 4),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test data)</w:t>
      </w:r>
    </w:p>
    <w:p>
      <w:pPr>
        <w:pStyle w:val="32"/>
        <w:numPr>
          <w:ilvl w:val="0"/>
          <w:numId w:val="212"/>
        </w:numPr>
        <w:tabs>
          <w:tab w:val="left" w:pos="3969"/>
          <w:tab w:val="left" w:pos="4410"/>
          <w:tab w:val="left" w:pos="5040"/>
        </w:tabs>
        <w:ind w:firstLineChars="0"/>
        <w:rPr>
          <w:rFonts w:ascii="Times New Roman"/>
        </w:rPr>
      </w:pPr>
      <w:r>
        <w:rPr>
          <w:rFonts w:ascii="Times New Roman"/>
        </w:rPr>
        <w:t xml:space="preserve">VERIFY (R), Modification_Date = </w:t>
      </w:r>
      <w:r>
        <w:rPr>
          <w:rFonts w:hint="eastAsia" w:ascii="Times New Roman"/>
        </w:rPr>
        <w:tab/>
      </w:r>
      <w:r>
        <w:rPr>
          <w:rFonts w:hint="eastAsia" w:ascii="Times New Roman"/>
        </w:rPr>
        <w:tab/>
      </w:r>
      <w:r>
        <w:rPr>
          <w:rFonts w:ascii="Times New Roman"/>
        </w:rPr>
        <w:t xml:space="preserve">(the current date and time) </w:t>
      </w:r>
    </w:p>
    <w:p>
      <w:pPr>
        <w:pStyle w:val="32"/>
        <w:numPr>
          <w:ilvl w:val="0"/>
          <w:numId w:val="212"/>
        </w:numPr>
        <w:tabs>
          <w:tab w:val="left" w:pos="3969"/>
          <w:tab w:val="left" w:pos="4410"/>
          <w:tab w:val="left" w:pos="5040"/>
        </w:tabs>
        <w:ind w:firstLineChars="0"/>
        <w:rPr>
          <w:rFonts w:ascii="Times New Roman"/>
        </w:rPr>
      </w:pPr>
      <w:r>
        <w:rPr>
          <w:rFonts w:ascii="Times New Roman"/>
        </w:rPr>
        <w:t xml:space="preserve">VERIFY (R), ARCHIVE = </w:t>
      </w:r>
      <w:r>
        <w:rPr>
          <w:rFonts w:hint="eastAsia" w:ascii="Times New Roman"/>
        </w:rPr>
        <w:tab/>
      </w:r>
      <w:r>
        <w:rPr>
          <w:rFonts w:hint="eastAsia" w:ascii="Times New Roman"/>
        </w:rPr>
        <w:tab/>
      </w:r>
      <w:r>
        <w:rPr>
          <w:rFonts w:ascii="Times New Roman"/>
        </w:rPr>
        <w:t xml:space="preserve">FALSE </w:t>
      </w:r>
    </w:p>
    <w:p>
      <w:pPr>
        <w:pStyle w:val="32"/>
        <w:numPr>
          <w:ilvl w:val="0"/>
          <w:numId w:val="212"/>
        </w:numPr>
        <w:tabs>
          <w:tab w:val="left" w:pos="3969"/>
          <w:tab w:val="left" w:pos="4410"/>
          <w:tab w:val="left" w:pos="5040"/>
        </w:tabs>
        <w:ind w:firstLineChars="0"/>
        <w:rPr>
          <w:rFonts w:ascii="Times New Roman"/>
        </w:rPr>
      </w:pPr>
      <w:r>
        <w:rPr>
          <w:rFonts w:ascii="Times New Roman"/>
        </w:rPr>
        <w:t xml:space="preserve">VERIFY (R), File_Size = </w:t>
      </w:r>
      <w:r>
        <w:rPr>
          <w:rFonts w:hint="eastAsia" w:ascii="Times New Roman"/>
        </w:rPr>
        <w:tab/>
      </w:r>
      <w:r>
        <w:rPr>
          <w:rFonts w:hint="eastAsia" w:ascii="Times New Roman"/>
        </w:rPr>
        <w:tab/>
      </w:r>
      <w:r>
        <w:rPr>
          <w:rFonts w:ascii="Times New Roman"/>
        </w:rPr>
        <w:t>(the number of octets in the test data + the 'File Start</w:t>
      </w:r>
      <w:r>
        <w:rPr>
          <w:rFonts w:hint="eastAsia" w:ascii="Times New Roman"/>
        </w:rPr>
        <w:t xml:space="preserve"> </w:t>
      </w:r>
      <w:r>
        <w:rPr>
          <w:rFonts w:ascii="Times New Roman"/>
        </w:rPr>
        <w:t xml:space="preserve">Position' </w:t>
      </w:r>
    </w:p>
    <w:p>
      <w:pPr>
        <w:pStyle w:val="32"/>
        <w:tabs>
          <w:tab w:val="left" w:pos="3969"/>
          <w:tab w:val="left" w:pos="4410"/>
          <w:tab w:val="left" w:pos="5040"/>
        </w:tabs>
        <w:ind w:firstLine="3990" w:firstLineChars="1900"/>
        <w:rPr>
          <w:rFonts w:ascii="Times New Roman"/>
        </w:rPr>
      </w:pPr>
      <w:r>
        <w:rPr>
          <w:rFonts w:ascii="Times New Roman"/>
        </w:rPr>
        <w:t>used in step 4)</w:t>
      </w:r>
    </w:p>
    <w:p>
      <w:pPr>
        <w:pStyle w:val="908"/>
        <w:numPr>
          <w:ilvl w:val="0"/>
          <w:numId w:val="210"/>
        </w:numPr>
        <w:spacing w:before="156" w:after="156"/>
      </w:pPr>
      <w:r>
        <w:rPr>
          <w:rFonts w:hint="eastAsia"/>
        </w:rPr>
        <w:t xml:space="preserve">将数据附加到文件末尾 </w:t>
      </w:r>
    </w:p>
    <w:p>
      <w:pPr>
        <w:pStyle w:val="32"/>
      </w:pPr>
      <w:r>
        <w:rPr>
          <w:rFonts w:hint="eastAsia"/>
        </w:rPr>
        <w:t>目的：验证</w:t>
      </w:r>
      <w:r>
        <w:rPr>
          <w:rFonts w:hint="eastAsia" w:ascii="Times New Roman"/>
        </w:rPr>
        <w:t>IUT</w:t>
      </w:r>
      <w:r>
        <w:rPr>
          <w:rFonts w:hint="eastAsia"/>
        </w:rPr>
        <w:t>是否正确响应写入文件末尾的请求。如果</w:t>
      </w:r>
      <w:r>
        <w:rPr>
          <w:rFonts w:hint="eastAsia" w:ascii="Times New Roman"/>
        </w:rPr>
        <w:t>IUT</w:t>
      </w:r>
      <w:r>
        <w:rPr>
          <w:rFonts w:hint="eastAsia"/>
        </w:rPr>
        <w:t>不支持只能通过替换整个文件进行修改的文件，并且在</w:t>
      </w:r>
      <w:r>
        <w:rPr>
          <w:rFonts w:hint="eastAsia" w:ascii="Times New Roman"/>
        </w:rPr>
        <w:t>PICS</w:t>
      </w:r>
      <w:r>
        <w:rPr>
          <w:rFonts w:hint="eastAsia"/>
        </w:rPr>
        <w:t xml:space="preserve">中明确说明了此限制，则可以忽略此测试。 </w:t>
      </w:r>
    </w:p>
    <w:p>
      <w:pPr>
        <w:pStyle w:val="32"/>
      </w:pPr>
      <w:r>
        <w:rPr>
          <w:rFonts w:hint="eastAsia"/>
        </w:rPr>
        <w:t xml:space="preserve">配置要求：文件对象应配置与测试数据不同的初始数据。 </w:t>
      </w:r>
    </w:p>
    <w:p>
      <w:pPr>
        <w:pStyle w:val="32"/>
      </w:pPr>
      <w:r>
        <w:rPr>
          <w:rFonts w:hint="eastAsia"/>
        </w:rPr>
        <w:t xml:space="preserve">测试步骤： </w:t>
      </w:r>
    </w:p>
    <w:p>
      <w:pPr>
        <w:pStyle w:val="32"/>
        <w:numPr>
          <w:ilvl w:val="0"/>
          <w:numId w:val="213"/>
        </w:numPr>
        <w:tabs>
          <w:tab w:val="left" w:pos="3969"/>
          <w:tab w:val="left" w:pos="4410"/>
        </w:tabs>
        <w:ind w:firstLineChars="0"/>
        <w:rPr>
          <w:rFonts w:ascii="Times New Roman"/>
        </w:rPr>
      </w:pPr>
      <w:r>
        <w:rPr>
          <w:rFonts w:ascii="Times New Roman"/>
        </w:rPr>
        <w:t xml:space="preserve">TRANSMIT ReadProperty-Request,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numPr>
          <w:ilvl w:val="0"/>
          <w:numId w:val="213"/>
        </w:numPr>
        <w:tabs>
          <w:tab w:val="left" w:pos="3969"/>
          <w:tab w:val="left" w:pos="4410"/>
        </w:tabs>
        <w:ind w:firstLineChars="0"/>
        <w:rPr>
          <w:rFonts w:ascii="Times New Roman"/>
        </w:rPr>
      </w:pPr>
      <w:r>
        <w:rPr>
          <w:rFonts w:ascii="Times New Roman"/>
        </w:rPr>
        <w:t xml:space="preserve">RECEIVE ReadProperty-ACK,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(the current size in octets, designated "InitialNumOctets" below)</w:t>
      </w:r>
    </w:p>
    <w:p>
      <w:pPr>
        <w:pStyle w:val="32"/>
        <w:numPr>
          <w:ilvl w:val="0"/>
          <w:numId w:val="213"/>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(any number &gt; InitialNumOctets) </w:t>
      </w:r>
    </w:p>
    <w:p>
      <w:pPr>
        <w:pStyle w:val="32"/>
        <w:numPr>
          <w:ilvl w:val="0"/>
          <w:numId w:val="213"/>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initial data)</w:t>
      </w:r>
    </w:p>
    <w:p>
      <w:pPr>
        <w:pStyle w:val="32"/>
        <w:numPr>
          <w:ilvl w:val="0"/>
          <w:numId w:val="213"/>
        </w:numPr>
        <w:tabs>
          <w:tab w:val="left" w:pos="3969"/>
          <w:tab w:val="left" w:pos="4410"/>
        </w:tabs>
        <w:ind w:firstLineChars="0"/>
        <w:rPr>
          <w:rFonts w:ascii="Times New Roman"/>
        </w:rPr>
      </w:pPr>
      <w:r>
        <w:rPr>
          <w:rFonts w:ascii="Times New Roman"/>
        </w:rPr>
        <w:t xml:space="preserve">TRANSMIT AtomicWriteFile-Request,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-1,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'File Data' = </w:t>
      </w:r>
      <w:r>
        <w:rPr>
          <w:rFonts w:hint="eastAsia" w:ascii="Times New Roman"/>
        </w:rPr>
        <w:tab/>
      </w:r>
      <w:r>
        <w:rPr>
          <w:rFonts w:hint="eastAsia" w:ascii="Times New Roman"/>
        </w:rPr>
        <w:tab/>
      </w:r>
      <w:r>
        <w:rPr>
          <w:rFonts w:ascii="Times New Roman"/>
        </w:rPr>
        <w:t>(the test data)</w:t>
      </w:r>
    </w:p>
    <w:p>
      <w:pPr>
        <w:pStyle w:val="32"/>
        <w:numPr>
          <w:ilvl w:val="0"/>
          <w:numId w:val="213"/>
        </w:numPr>
        <w:tabs>
          <w:tab w:val="left" w:pos="3969"/>
          <w:tab w:val="left" w:pos="4410"/>
        </w:tabs>
        <w:ind w:firstLineChars="0"/>
        <w:rPr>
          <w:rFonts w:ascii="Times New Roman"/>
        </w:rPr>
      </w:pPr>
      <w:r>
        <w:rPr>
          <w:rFonts w:ascii="Times New Roman"/>
        </w:rPr>
        <w:t xml:space="preserve">RECEIVE AtomicWriteFile-ACK,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InitialNumOctets, </w:t>
      </w:r>
    </w:p>
    <w:p>
      <w:pPr>
        <w:pStyle w:val="32"/>
        <w:numPr>
          <w:ilvl w:val="0"/>
          <w:numId w:val="213"/>
        </w:numPr>
        <w:tabs>
          <w:tab w:val="left" w:pos="3969"/>
          <w:tab w:val="left" w:pos="4410"/>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InitialNumOctets,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(the number of octets in the test data)</w:t>
      </w:r>
    </w:p>
    <w:p>
      <w:pPr>
        <w:pStyle w:val="32"/>
        <w:numPr>
          <w:ilvl w:val="0"/>
          <w:numId w:val="213"/>
        </w:numPr>
        <w:tabs>
          <w:tab w:val="left" w:pos="3969"/>
          <w:tab w:val="left" w:pos="4410"/>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 xml:space="preserve">'End of File' = </w:t>
      </w:r>
      <w:r>
        <w:rPr>
          <w:rFonts w:ascii="Times New Roman"/>
        </w:rPr>
        <w:tab/>
      </w:r>
      <w:r>
        <w:rPr>
          <w:rFonts w:ascii="Times New Roman"/>
        </w:rPr>
        <w:t xml:space="preserve">TRUE,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 xml:space="preserve">InitialNumOctets, </w:t>
      </w:r>
    </w:p>
    <w:p>
      <w:pPr>
        <w:pStyle w:val="32"/>
        <w:tabs>
          <w:tab w:val="left" w:pos="1155"/>
          <w:tab w:val="left" w:pos="1260"/>
          <w:tab w:val="left" w:pos="3969"/>
          <w:tab w:val="left" w:pos="441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test data)</w:t>
      </w:r>
    </w:p>
    <w:p>
      <w:pPr>
        <w:pStyle w:val="32"/>
        <w:numPr>
          <w:ilvl w:val="0"/>
          <w:numId w:val="213"/>
        </w:numPr>
        <w:tabs>
          <w:tab w:val="left" w:pos="3969"/>
          <w:tab w:val="left" w:pos="4410"/>
          <w:tab w:val="left" w:pos="5040"/>
        </w:tabs>
        <w:ind w:firstLineChars="0"/>
        <w:rPr>
          <w:rFonts w:ascii="Times New Roman"/>
        </w:rPr>
      </w:pPr>
      <w:r>
        <w:rPr>
          <w:rFonts w:ascii="Times New Roman"/>
        </w:rPr>
        <w:t>VERIFY (R), Modification_Date =</w:t>
      </w:r>
      <w:r>
        <w:rPr>
          <w:rFonts w:hint="eastAsia" w:ascii="Times New Roman"/>
        </w:rPr>
        <w:tab/>
      </w:r>
      <w:r>
        <w:rPr>
          <w:rFonts w:hint="eastAsia" w:ascii="Times New Roman"/>
        </w:rPr>
        <w:tab/>
      </w:r>
      <w:r>
        <w:rPr>
          <w:rFonts w:ascii="Times New Roman"/>
        </w:rPr>
        <w:t>(the current date and time)</w:t>
      </w:r>
    </w:p>
    <w:p>
      <w:pPr>
        <w:pStyle w:val="32"/>
        <w:numPr>
          <w:ilvl w:val="0"/>
          <w:numId w:val="213"/>
        </w:numPr>
        <w:tabs>
          <w:tab w:val="left" w:pos="3969"/>
          <w:tab w:val="left" w:pos="4410"/>
          <w:tab w:val="left" w:pos="5040"/>
        </w:tabs>
        <w:ind w:firstLineChars="0"/>
        <w:rPr>
          <w:rFonts w:ascii="Times New Roman"/>
        </w:rPr>
      </w:pPr>
      <w:r>
        <w:rPr>
          <w:rFonts w:ascii="Times New Roman"/>
        </w:rPr>
        <w:t xml:space="preserve">VERIFY (R), ARCHIVE = </w:t>
      </w:r>
      <w:r>
        <w:rPr>
          <w:rFonts w:hint="eastAsia" w:ascii="Times New Roman"/>
        </w:rPr>
        <w:tab/>
      </w:r>
      <w:r>
        <w:rPr>
          <w:rFonts w:hint="eastAsia" w:ascii="Times New Roman"/>
        </w:rPr>
        <w:tab/>
      </w:r>
      <w:r>
        <w:rPr>
          <w:rFonts w:ascii="Times New Roman"/>
        </w:rPr>
        <w:t xml:space="preserve">FALSE </w:t>
      </w:r>
    </w:p>
    <w:p>
      <w:pPr>
        <w:pStyle w:val="32"/>
        <w:numPr>
          <w:ilvl w:val="0"/>
          <w:numId w:val="213"/>
        </w:numPr>
        <w:tabs>
          <w:tab w:val="left" w:pos="3969"/>
          <w:tab w:val="left" w:pos="4410"/>
          <w:tab w:val="left" w:pos="5040"/>
        </w:tabs>
        <w:ind w:firstLineChars="0"/>
        <w:rPr>
          <w:rFonts w:ascii="Times New Roman"/>
        </w:rPr>
      </w:pPr>
      <w:r>
        <w:rPr>
          <w:rFonts w:ascii="Times New Roman"/>
        </w:rPr>
        <w:t xml:space="preserve">VERIFY (R), File_Size = </w:t>
      </w:r>
      <w:r>
        <w:rPr>
          <w:rFonts w:hint="eastAsia" w:ascii="Times New Roman"/>
        </w:rPr>
        <w:tab/>
      </w:r>
      <w:r>
        <w:rPr>
          <w:rFonts w:hint="eastAsia" w:ascii="Times New Roman"/>
        </w:rPr>
        <w:tab/>
      </w:r>
      <w:r>
        <w:rPr>
          <w:rFonts w:ascii="Times New Roman"/>
        </w:rPr>
        <w:t>(the number of octets in the test data + InitialNumOctets)</w:t>
      </w:r>
    </w:p>
    <w:p>
      <w:pPr>
        <w:pStyle w:val="908"/>
        <w:numPr>
          <w:ilvl w:val="0"/>
          <w:numId w:val="210"/>
        </w:numPr>
        <w:spacing w:before="156" w:after="156"/>
      </w:pPr>
      <w:r>
        <w:rPr>
          <w:rFonts w:hint="eastAsia"/>
        </w:rPr>
        <w:t xml:space="preserve">截断文件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WriteProperty</w:t>
      </w:r>
      <w:r>
        <w:rPr>
          <w:rFonts w:hint="eastAsia"/>
        </w:rPr>
        <w:t>请求以截断文件。仅当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1</w:t>
      </w:r>
      <w:r>
        <w:rPr>
          <w:rFonts w:hint="eastAsia"/>
        </w:rPr>
        <w:t xml:space="preserve">时，才应执行此测试。 </w:t>
      </w:r>
    </w:p>
    <w:p>
      <w:pPr>
        <w:pStyle w:val="32"/>
      </w:pPr>
      <w:r>
        <w:rPr>
          <w:rFonts w:hint="eastAsia"/>
        </w:rPr>
        <w:t>所需测试：</w:t>
      </w:r>
      <w:r>
        <w:rPr>
          <w:rFonts w:hint="eastAsia" w:ascii="Times New Roman"/>
        </w:rPr>
        <w:t>WriteProperty</w:t>
      </w:r>
      <w:r>
        <w:rPr>
          <w:rFonts w:hint="eastAsia"/>
        </w:rPr>
        <w:t>服务执行测试</w:t>
      </w:r>
      <w:r>
        <w:rPr>
          <w:rFonts w:ascii="Times New Roman"/>
        </w:rPr>
        <w:t>10</w:t>
      </w:r>
      <w:r>
        <w:t>.</w:t>
      </w:r>
      <w:r>
        <w:rPr>
          <w:rFonts w:ascii="Times New Roman"/>
        </w:rPr>
        <w:t>22</w:t>
      </w:r>
      <w:r>
        <w:rPr>
          <w:rFonts w:hint="eastAsia"/>
        </w:rPr>
        <w:t xml:space="preserve">。 </w:t>
      </w:r>
    </w:p>
    <w:p>
      <w:pPr>
        <w:pStyle w:val="32"/>
      </w:pPr>
      <w:r>
        <w:rPr>
          <w:rFonts w:hint="eastAsia"/>
        </w:rPr>
        <w:t>配置要求：供应商应使用允许写入访问并包含长度超过一个八位位组的初始文件数据的文件对象来配置</w:t>
      </w:r>
      <w:r>
        <w:rPr>
          <w:rFonts w:hint="eastAsia" w:ascii="Times New Roman"/>
        </w:rPr>
        <w:t>IUT</w:t>
      </w:r>
      <w:r>
        <w:rPr>
          <w:rFonts w:hint="eastAsia"/>
        </w:rPr>
        <w:t xml:space="preserve">。还应向测试人员提供文件数据的副本。 </w:t>
      </w:r>
    </w:p>
    <w:p>
      <w:pPr>
        <w:pStyle w:val="32"/>
      </w:pPr>
      <w:r>
        <w:rPr>
          <w:rFonts w:hint="eastAsia"/>
        </w:rPr>
        <w:t>测试步骤：</w:t>
      </w:r>
    </w:p>
    <w:p>
      <w:pPr>
        <w:pStyle w:val="32"/>
        <w:numPr>
          <w:ilvl w:val="0"/>
          <w:numId w:val="214"/>
        </w:numPr>
        <w:tabs>
          <w:tab w:val="left" w:pos="3969"/>
        </w:tabs>
        <w:ind w:firstLineChars="0"/>
        <w:rPr>
          <w:rFonts w:ascii="Times New Roman"/>
        </w:rPr>
      </w:pPr>
      <w:r>
        <w:rPr>
          <w:rFonts w:ascii="Times New Roman"/>
        </w:rPr>
        <w:t xml:space="preserve">TRANSMIT ReadProperty-Request,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File_Size </w:t>
      </w:r>
    </w:p>
    <w:p>
      <w:pPr>
        <w:pStyle w:val="32"/>
        <w:numPr>
          <w:ilvl w:val="0"/>
          <w:numId w:val="214"/>
        </w:numPr>
        <w:tabs>
          <w:tab w:val="left" w:pos="3969"/>
        </w:tabs>
        <w:ind w:firstLineChars="0"/>
        <w:rPr>
          <w:rFonts w:ascii="Times New Roman"/>
        </w:rPr>
      </w:pPr>
      <w:r>
        <w:rPr>
          <w:rFonts w:ascii="Times New Roman"/>
        </w:rPr>
        <w:t xml:space="preserve">RECEIVE ReadProperty-ACK,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current size in octets, designated "InitialNumOctets" below)</w:t>
      </w:r>
    </w:p>
    <w:p>
      <w:pPr>
        <w:pStyle w:val="32"/>
        <w:numPr>
          <w:ilvl w:val="0"/>
          <w:numId w:val="214"/>
        </w:numPr>
        <w:tabs>
          <w:tab w:val="left" w:pos="3969"/>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ascii="Times New Roman"/>
        </w:rPr>
        <w:t xml:space="preserve"> </w:t>
      </w: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(any number &gt; InitialNumOctets) </w:t>
      </w:r>
    </w:p>
    <w:p>
      <w:pPr>
        <w:pStyle w:val="32"/>
        <w:numPr>
          <w:ilvl w:val="0"/>
          <w:numId w:val="214"/>
        </w:numPr>
        <w:tabs>
          <w:tab w:val="left" w:pos="3969"/>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initial data)</w:t>
      </w:r>
    </w:p>
    <w:p>
      <w:pPr>
        <w:pStyle w:val="32"/>
        <w:numPr>
          <w:ilvl w:val="0"/>
          <w:numId w:val="214"/>
        </w:numPr>
        <w:tabs>
          <w:tab w:val="left" w:pos="3969"/>
        </w:tabs>
        <w:ind w:firstLineChars="0"/>
        <w:rPr>
          <w:rFonts w:ascii="Times New Roman"/>
        </w:rPr>
      </w:pPr>
      <w:r>
        <w:rPr>
          <w:rFonts w:ascii="Times New Roman"/>
        </w:rPr>
        <w:t xml:space="preserve">TRANSMIT WriteProperty-Request,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value n: 0&lt; n &lt; InitialNumOctets) </w:t>
      </w:r>
    </w:p>
    <w:p>
      <w:pPr>
        <w:pStyle w:val="32"/>
        <w:numPr>
          <w:ilvl w:val="0"/>
          <w:numId w:val="214"/>
        </w:numPr>
        <w:tabs>
          <w:tab w:val="left" w:pos="3969"/>
        </w:tabs>
        <w:ind w:firstLineChars="0"/>
        <w:rPr>
          <w:rFonts w:ascii="Times New Roman"/>
        </w:rPr>
      </w:pPr>
      <w:r>
        <w:rPr>
          <w:rFonts w:ascii="Times New Roman"/>
        </w:rPr>
        <w:t xml:space="preserve">RECEIVE BACnet-SimpleACK-PDU </w:t>
      </w:r>
    </w:p>
    <w:p>
      <w:pPr>
        <w:pStyle w:val="32"/>
        <w:numPr>
          <w:ilvl w:val="0"/>
          <w:numId w:val="214"/>
        </w:numPr>
        <w:tabs>
          <w:tab w:val="left" w:pos="3969"/>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'Requested Octet Count' =</w:t>
      </w:r>
      <w:r>
        <w:rPr>
          <w:rFonts w:hint="eastAsia" w:ascii="Times New Roman"/>
        </w:rPr>
        <w:tab/>
      </w:r>
      <w:r>
        <w:rPr>
          <w:rFonts w:hint="eastAsia" w:ascii="Times New Roman"/>
        </w:rPr>
        <w:tab/>
      </w:r>
      <w:r>
        <w:rPr>
          <w:rFonts w:ascii="Times New Roman"/>
        </w:rPr>
        <w:t xml:space="preserve">InitialNumOctets </w:t>
      </w:r>
    </w:p>
    <w:p>
      <w:pPr>
        <w:pStyle w:val="32"/>
        <w:numPr>
          <w:ilvl w:val="0"/>
          <w:numId w:val="214"/>
        </w:numPr>
        <w:tabs>
          <w:tab w:val="left" w:pos="3969"/>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3969"/>
        </w:tabs>
        <w:ind w:firstLine="1155" w:firstLineChars="550"/>
      </w:pPr>
      <w:r>
        <w:rPr>
          <w:rFonts w:ascii="Times New Roman"/>
        </w:rPr>
        <w:t>'File Data' =</w:t>
      </w:r>
      <w:r>
        <w:rPr>
          <w:rFonts w:hint="eastAsia" w:ascii="Times New Roman"/>
        </w:rPr>
        <w:tab/>
      </w:r>
      <w:r>
        <w:rPr>
          <w:rFonts w:hint="eastAsia" w:ascii="Times New Roman"/>
        </w:rPr>
        <w:tab/>
      </w:r>
      <w:r>
        <w:rPr>
          <w:rFonts w:ascii="Times New Roman"/>
        </w:rPr>
        <w:t>(the test data for this file from octets 0 – (n-1))</w:t>
      </w:r>
    </w:p>
    <w:p>
      <w:pPr>
        <w:pStyle w:val="908"/>
        <w:numPr>
          <w:ilvl w:val="0"/>
          <w:numId w:val="210"/>
        </w:numPr>
        <w:spacing w:before="156" w:after="156"/>
      </w:pPr>
      <w:r>
        <w:rPr>
          <w:rFonts w:hint="eastAsia"/>
        </w:rPr>
        <w:t xml:space="preserve">删除文件 </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WriteProperty</w:t>
      </w:r>
      <w:r>
        <w:rPr>
          <w:rFonts w:hint="eastAsia"/>
        </w:rPr>
        <w:t>请求以删除文件。仅当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1</w:t>
      </w:r>
      <w:r>
        <w:rPr>
          <w:rFonts w:hint="eastAsia"/>
        </w:rPr>
        <w:t xml:space="preserve">时，才应执行此测试。 </w:t>
      </w:r>
    </w:p>
    <w:p>
      <w:pPr>
        <w:pStyle w:val="32"/>
      </w:pPr>
      <w:r>
        <w:rPr>
          <w:rFonts w:hint="eastAsia"/>
        </w:rPr>
        <w:t>所需测试：</w:t>
      </w:r>
      <w:r>
        <w:rPr>
          <w:rFonts w:hint="eastAsia" w:ascii="Times New Roman"/>
        </w:rPr>
        <w:t>WriteProperty</w:t>
      </w:r>
      <w:r>
        <w:rPr>
          <w:rFonts w:hint="eastAsia"/>
        </w:rPr>
        <w:t>服务执行测试</w:t>
      </w:r>
      <w:r>
        <w:rPr>
          <w:rFonts w:ascii="Times New Roman"/>
        </w:rPr>
        <w:t>10</w:t>
      </w:r>
      <w:r>
        <w:t>.</w:t>
      </w:r>
      <w:r>
        <w:rPr>
          <w:rFonts w:ascii="Times New Roman"/>
        </w:rPr>
        <w:t>22</w:t>
      </w:r>
      <w:r>
        <w:rPr>
          <w:rFonts w:hint="eastAsia"/>
        </w:rPr>
        <w:t xml:space="preserve">。 </w:t>
      </w:r>
    </w:p>
    <w:p>
      <w:pPr>
        <w:pStyle w:val="32"/>
      </w:pPr>
      <w:r>
        <w:rPr>
          <w:rFonts w:hint="eastAsia"/>
        </w:rPr>
        <w:t>测试步骤：</w:t>
      </w:r>
    </w:p>
    <w:p>
      <w:pPr>
        <w:pStyle w:val="32"/>
        <w:numPr>
          <w:ilvl w:val="0"/>
          <w:numId w:val="215"/>
        </w:numPr>
        <w:tabs>
          <w:tab w:val="left" w:pos="3969"/>
        </w:tabs>
        <w:ind w:firstLineChars="0"/>
        <w:rPr>
          <w:rFonts w:ascii="Times New Roman"/>
        </w:rPr>
      </w:pPr>
      <w:r>
        <w:rPr>
          <w:rFonts w:ascii="Times New Roman"/>
        </w:rPr>
        <w:t xml:space="preserve">TRANSMIT ReadProperty-Request,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numPr>
          <w:ilvl w:val="0"/>
          <w:numId w:val="215"/>
        </w:numPr>
        <w:tabs>
          <w:tab w:val="left" w:pos="3969"/>
        </w:tabs>
        <w:ind w:firstLineChars="0"/>
        <w:rPr>
          <w:rFonts w:ascii="Times New Roman"/>
        </w:rPr>
      </w:pPr>
      <w:r>
        <w:rPr>
          <w:rFonts w:ascii="Times New Roman"/>
        </w:rPr>
        <w:t xml:space="preserve">RECEIVE ReadProperty-ACK,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current size in octets, designated "InitialNumOctets" below)</w:t>
      </w:r>
    </w:p>
    <w:p>
      <w:pPr>
        <w:pStyle w:val="32"/>
        <w:numPr>
          <w:ilvl w:val="0"/>
          <w:numId w:val="215"/>
        </w:numPr>
        <w:tabs>
          <w:tab w:val="left" w:pos="3969"/>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'Requested Octet Count' = </w:t>
      </w:r>
      <w:r>
        <w:rPr>
          <w:rFonts w:hint="eastAsia" w:ascii="Times New Roman"/>
        </w:rPr>
        <w:tab/>
      </w:r>
      <w:r>
        <w:rPr>
          <w:rFonts w:hint="eastAsia" w:ascii="Times New Roman"/>
        </w:rPr>
        <w:tab/>
      </w:r>
      <w:r>
        <w:rPr>
          <w:rFonts w:ascii="Times New Roman"/>
        </w:rPr>
        <w:t>(any number &gt; InitialNumOctets)</w:t>
      </w:r>
    </w:p>
    <w:p>
      <w:pPr>
        <w:pStyle w:val="32"/>
        <w:numPr>
          <w:ilvl w:val="0"/>
          <w:numId w:val="215"/>
        </w:numPr>
        <w:tabs>
          <w:tab w:val="left" w:pos="3969"/>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'End of File' =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5040"/>
        </w:tabs>
        <w:rPr>
          <w:rFonts w:ascii="Times New Roman"/>
        </w:rPr>
      </w:pPr>
      <w:r>
        <w:rPr>
          <w:rFonts w:ascii="Times New Roman"/>
        </w:rPr>
        <w:t xml:space="preserve"> </w:t>
      </w: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(the initial data)</w:t>
      </w:r>
    </w:p>
    <w:p>
      <w:pPr>
        <w:pStyle w:val="32"/>
        <w:numPr>
          <w:ilvl w:val="0"/>
          <w:numId w:val="215"/>
        </w:numPr>
        <w:tabs>
          <w:tab w:val="left" w:pos="3969"/>
        </w:tabs>
        <w:ind w:firstLineChars="0"/>
        <w:rPr>
          <w:rFonts w:ascii="Times New Roman"/>
        </w:rPr>
      </w:pPr>
      <w:r>
        <w:rPr>
          <w:rFonts w:ascii="Times New Roman"/>
        </w:rPr>
        <w:t xml:space="preserve">TRANSMIT WriteProperty-Request,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File_Size,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0 </w:t>
      </w:r>
    </w:p>
    <w:p>
      <w:pPr>
        <w:pStyle w:val="32"/>
        <w:numPr>
          <w:ilvl w:val="0"/>
          <w:numId w:val="215"/>
        </w:numPr>
        <w:tabs>
          <w:tab w:val="left" w:pos="3969"/>
        </w:tabs>
        <w:ind w:firstLineChars="0"/>
        <w:rPr>
          <w:rFonts w:ascii="Times New Roman"/>
        </w:rPr>
      </w:pPr>
      <w:r>
        <w:rPr>
          <w:rFonts w:ascii="Times New Roman"/>
        </w:rPr>
        <w:t xml:space="preserve">RECEIVE BACnet-SimpleACK-PDU </w:t>
      </w:r>
    </w:p>
    <w:p>
      <w:pPr>
        <w:pStyle w:val="32"/>
        <w:numPr>
          <w:ilvl w:val="0"/>
          <w:numId w:val="215"/>
        </w:numPr>
        <w:tabs>
          <w:tab w:val="left" w:pos="3969"/>
        </w:tabs>
        <w:ind w:firstLineChars="0"/>
        <w:rPr>
          <w:rFonts w:ascii="Times New Roman"/>
        </w:rPr>
      </w:pPr>
      <w:r>
        <w:rPr>
          <w:rFonts w:ascii="Times New Roman"/>
        </w:rPr>
        <w:t xml:space="preserve">TRANSMIT AtomicReadFile-Request,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S,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 xml:space="preserve">'Requested Octet Count' = </w:t>
      </w:r>
      <w:r>
        <w:rPr>
          <w:rFonts w:hint="eastAsia" w:ascii="Times New Roman"/>
        </w:rPr>
        <w:tab/>
      </w:r>
      <w:r>
        <w:rPr>
          <w:rFonts w:hint="eastAsia" w:ascii="Times New Roman"/>
        </w:rPr>
        <w:tab/>
      </w:r>
      <w:r>
        <w:rPr>
          <w:rFonts w:ascii="Times New Roman"/>
        </w:rPr>
        <w:t xml:space="preserve">InitialNumOctets </w:t>
      </w:r>
    </w:p>
    <w:p>
      <w:pPr>
        <w:pStyle w:val="32"/>
        <w:numPr>
          <w:ilvl w:val="0"/>
          <w:numId w:val="215"/>
        </w:numPr>
        <w:tabs>
          <w:tab w:val="left" w:pos="3969"/>
        </w:tabs>
        <w:ind w:firstLineChars="0"/>
        <w:rPr>
          <w:rFonts w:ascii="Times New Roman"/>
        </w:rPr>
      </w:pPr>
      <w:r>
        <w:rPr>
          <w:rFonts w:ascii="Times New Roman"/>
        </w:rPr>
        <w:t xml:space="preserve">RECEIVE AtomicReadFile-ACK,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'End of File' =</w:t>
      </w:r>
      <w:r>
        <w:rPr>
          <w:rFonts w:hint="eastAsia" w:ascii="Times New Roman"/>
        </w:rPr>
        <w:tab/>
      </w:r>
      <w:r>
        <w:rPr>
          <w:rFonts w:hint="eastAsia" w:ascii="Times New Roman"/>
        </w:rPr>
        <w:tab/>
      </w:r>
      <w:r>
        <w:rPr>
          <w:rFonts w:ascii="Times New Roman"/>
        </w:rPr>
        <w:t xml:space="preserve">TRUE,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969"/>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(an octet string with length 0)</w:t>
      </w:r>
    </w:p>
    <w:p>
      <w:pPr>
        <w:pStyle w:val="869"/>
        <w:numPr>
          <w:ilvl w:val="0"/>
          <w:numId w:val="202"/>
        </w:numPr>
        <w:spacing w:before="156" w:after="156"/>
      </w:pPr>
      <w:r>
        <w:rPr>
          <w:rFonts w:hint="eastAsia"/>
        </w:rPr>
        <w:t>负响应</w:t>
      </w:r>
      <w:r>
        <w:rPr>
          <w:rFonts w:hint="eastAsia" w:ascii="Times New Roman"/>
        </w:rPr>
        <w:t>AtomicWriteFile</w:t>
      </w:r>
      <w:r>
        <w:rPr>
          <w:rFonts w:hint="eastAsia"/>
        </w:rPr>
        <w:t xml:space="preserve">服务执行测试 </w:t>
      </w:r>
    </w:p>
    <w:p>
      <w:pPr>
        <w:pStyle w:val="32"/>
      </w:pPr>
      <w:r>
        <w:rPr>
          <w:rFonts w:hint="eastAsia"/>
        </w:rPr>
        <w:t>此测试组的目的是在预期服务失败的情况下验证</w:t>
      </w:r>
      <w:r>
        <w:rPr>
          <w:rFonts w:hint="eastAsia" w:ascii="Times New Roman"/>
        </w:rPr>
        <w:t>AtomicWriteFile</w:t>
      </w:r>
      <w:r>
        <w:rPr>
          <w:rFonts w:hint="eastAsia"/>
        </w:rPr>
        <w:t xml:space="preserve">服务请求的正确执行。 </w:t>
      </w:r>
    </w:p>
    <w:p>
      <w:pPr>
        <w:pStyle w:val="868"/>
        <w:numPr>
          <w:ilvl w:val="0"/>
          <w:numId w:val="216"/>
        </w:numPr>
        <w:spacing w:before="156" w:after="156"/>
      </w:pPr>
      <w:r>
        <w:rPr>
          <w:rFonts w:hint="eastAsia"/>
        </w:rPr>
        <w:t xml:space="preserve">写入记录访问文件 </w:t>
      </w:r>
    </w:p>
    <w:p>
      <w:pPr>
        <w:pStyle w:val="908"/>
        <w:numPr>
          <w:ilvl w:val="0"/>
          <w:numId w:val="217"/>
        </w:numPr>
        <w:spacing w:before="156" w:after="156"/>
      </w:pPr>
      <w:r>
        <w:rPr>
          <w:rFonts w:hint="eastAsia"/>
        </w:rPr>
        <w:t xml:space="preserve">使用流访问写入记录访问文件 </w:t>
      </w:r>
    </w:p>
    <w:p>
      <w:pPr>
        <w:pStyle w:val="32"/>
      </w:pPr>
      <w:r>
        <w:rPr>
          <w:rFonts w:hint="eastAsia"/>
        </w:rPr>
        <w:t>目的：使用错误的访问方法写入文件，验证是否返回了相应的错误。 仅当</w:t>
      </w:r>
      <w:r>
        <w:rPr>
          <w:rFonts w:hint="eastAsia" w:ascii="Times New Roman"/>
        </w:rPr>
        <w:t>IUT</w:t>
      </w:r>
      <w:r>
        <w:rPr>
          <w:rFonts w:hint="eastAsia"/>
        </w:rPr>
        <w:t xml:space="preserve">支持使用记录访问的文件对象时，才应执行此测试用例。 </w:t>
      </w:r>
    </w:p>
    <w:p>
      <w:pPr>
        <w:pStyle w:val="32"/>
      </w:pPr>
      <w:r>
        <w:rPr>
          <w:rFonts w:hint="eastAsia"/>
        </w:rPr>
        <w:t>测试步骤：</w:t>
      </w:r>
    </w:p>
    <w:p>
      <w:pPr>
        <w:pStyle w:val="32"/>
        <w:numPr>
          <w:ilvl w:val="0"/>
          <w:numId w:val="218"/>
        </w:numPr>
        <w:tabs>
          <w:tab w:val="left" w:pos="3360"/>
        </w:tabs>
        <w:ind w:firstLineChars="0"/>
        <w:rPr>
          <w:rFonts w:ascii="Times New Roman"/>
        </w:rPr>
      </w:pPr>
      <w:r>
        <w:rPr>
          <w:rFonts w:ascii="Times New Roman"/>
        </w:rPr>
        <w:t xml:space="preserve">TRANSMIT AtomicWriteFile-Request,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'File Start Position' = </w:t>
      </w:r>
      <w:r>
        <w:rPr>
          <w:rFonts w:hint="eastAsia" w:ascii="Times New Roman"/>
        </w:rPr>
        <w:tab/>
      </w:r>
      <w:r>
        <w:rPr>
          <w:rFonts w:ascii="Times New Roman"/>
        </w:rPr>
        <w:t xml:space="preserve">0,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'File Data' = </w:t>
      </w:r>
      <w:r>
        <w:rPr>
          <w:rFonts w:ascii="Times New Roman"/>
        </w:rPr>
        <w:tab/>
      </w:r>
      <w:r>
        <w:rPr>
          <w:rFonts w:ascii="Times New Roman"/>
        </w:rPr>
        <w:t>(any stream file data)</w:t>
      </w:r>
    </w:p>
    <w:p>
      <w:pPr>
        <w:pStyle w:val="32"/>
        <w:numPr>
          <w:ilvl w:val="0"/>
          <w:numId w:val="218"/>
        </w:numPr>
        <w:tabs>
          <w:tab w:val="left" w:pos="3360"/>
        </w:tabs>
        <w:ind w:firstLineChars="0"/>
        <w:rPr>
          <w:rFonts w:ascii="Times New Roman"/>
        </w:rPr>
      </w:pPr>
      <w:r>
        <w:rPr>
          <w:rFonts w:ascii="Times New Roman"/>
        </w:rPr>
        <w:t xml:space="preserve">RECEIVE BACnet-Error-PDU, </w:t>
      </w:r>
    </w:p>
    <w:p>
      <w:pPr>
        <w:pStyle w:val="32"/>
        <w:tabs>
          <w:tab w:val="left" w:pos="1155"/>
          <w:tab w:val="left" w:pos="1260"/>
          <w:tab w:val="left" w:pos="1470"/>
          <w:tab w:val="left" w:pos="3360"/>
          <w:tab w:val="left" w:pos="5040"/>
        </w:tabs>
        <w:ind w:firstLine="1050" w:firstLineChars="500"/>
        <w:rPr>
          <w:rFonts w:ascii="Times New Roman"/>
        </w:rPr>
      </w:pPr>
      <w:r>
        <w:rPr>
          <w:rFonts w:ascii="Times New Roman"/>
        </w:rPr>
        <w:t xml:space="preserve"> Error Class = </w:t>
      </w:r>
      <w:r>
        <w:rPr>
          <w:rFonts w:hint="eastAsia" w:ascii="Times New Roman"/>
        </w:rPr>
        <w:tab/>
      </w:r>
      <w:r>
        <w:rPr>
          <w:rFonts w:ascii="Times New Roman"/>
        </w:rPr>
        <w:t xml:space="preserve">SERVICES, </w:t>
      </w:r>
    </w:p>
    <w:p>
      <w:pPr>
        <w:pStyle w:val="32"/>
        <w:tabs>
          <w:tab w:val="left" w:pos="3360"/>
        </w:tabs>
      </w:pPr>
      <w:r>
        <w:rPr>
          <w:rFonts w:ascii="Times New Roman"/>
        </w:rPr>
        <w:t xml:space="preserve">       Error Code =</w:t>
      </w:r>
      <w:r>
        <w:rPr>
          <w:rFonts w:hint="eastAsia" w:ascii="Times New Roman"/>
        </w:rPr>
        <w:tab/>
      </w:r>
      <w:r>
        <w:rPr>
          <w:rFonts w:hint="eastAsia" w:ascii="Times New Roman"/>
        </w:rPr>
        <w:tab/>
      </w:r>
      <w:r>
        <w:rPr>
          <w:rFonts w:ascii="Times New Roman"/>
        </w:rPr>
        <w:t>INVALID_FILE_ACCESS_METHOD</w:t>
      </w:r>
      <w:r>
        <w:t xml:space="preserve"> </w:t>
      </w:r>
    </w:p>
    <w:p>
      <w:pPr>
        <w:pStyle w:val="908"/>
        <w:numPr>
          <w:ilvl w:val="0"/>
          <w:numId w:val="217"/>
        </w:numPr>
        <w:spacing w:before="156" w:after="156"/>
      </w:pPr>
      <w:r>
        <w:rPr>
          <w:rFonts w:hint="eastAsia"/>
        </w:rPr>
        <w:t xml:space="preserve">无效起始位置写入文件 </w:t>
      </w:r>
    </w:p>
    <w:p>
      <w:pPr>
        <w:pStyle w:val="32"/>
      </w:pPr>
      <w:r>
        <w:rPr>
          <w:rFonts w:hint="eastAsia"/>
        </w:rPr>
        <w:t xml:space="preserve">目的：使用无效的起始位置写入文件，验证是否返回了相应的错误。 </w:t>
      </w:r>
    </w:p>
    <w:p>
      <w:pPr>
        <w:pStyle w:val="32"/>
      </w:pPr>
      <w:r>
        <w:rPr>
          <w:rFonts w:hint="eastAsia"/>
        </w:rPr>
        <w:t>测试步骤：</w:t>
      </w:r>
    </w:p>
    <w:p>
      <w:pPr>
        <w:pStyle w:val="32"/>
        <w:numPr>
          <w:ilvl w:val="0"/>
          <w:numId w:val="219"/>
        </w:numPr>
        <w:tabs>
          <w:tab w:val="left" w:pos="3360"/>
          <w:tab w:val="left" w:pos="3780"/>
          <w:tab w:val="left" w:pos="4410"/>
        </w:tabs>
        <w:ind w:firstLineChars="0"/>
        <w:rPr>
          <w:rFonts w:ascii="Times New Roman"/>
        </w:rPr>
      </w:pPr>
      <w:r>
        <w:rPr>
          <w:rFonts w:ascii="Times New Roman"/>
        </w:rPr>
        <w:t xml:space="preserve">TRANSMIT AtomicWriteFile-Request, </w:t>
      </w:r>
    </w:p>
    <w:p>
      <w:pPr>
        <w:pStyle w:val="32"/>
        <w:tabs>
          <w:tab w:val="left" w:pos="1155"/>
          <w:tab w:val="left" w:pos="1260"/>
          <w:tab w:val="left" w:pos="33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ascii="Times New Roman"/>
        </w:rPr>
        <w:t xml:space="preserve">R, </w:t>
      </w:r>
    </w:p>
    <w:p>
      <w:pPr>
        <w:pStyle w:val="32"/>
        <w:tabs>
          <w:tab w:val="left" w:pos="1050"/>
          <w:tab w:val="left" w:pos="1155"/>
          <w:tab w:val="left" w:pos="1260"/>
          <w:tab w:val="left" w:pos="3360"/>
          <w:tab w:val="left" w:pos="3675"/>
          <w:tab w:val="left" w:pos="4410"/>
          <w:tab w:val="left" w:pos="5040"/>
        </w:tabs>
        <w:rPr>
          <w:rFonts w:ascii="Times New Roman"/>
        </w:rPr>
      </w:pPr>
      <w:r>
        <w:rPr>
          <w:rFonts w:hint="eastAsia" w:ascii="Times New Roman"/>
        </w:rPr>
        <w:tab/>
      </w:r>
      <w:r>
        <w:rPr>
          <w:rFonts w:hint="eastAsia" w:ascii="Times New Roman"/>
        </w:rPr>
        <w:tab/>
      </w:r>
      <w:r>
        <w:rPr>
          <w:rFonts w:ascii="Times New Roman"/>
        </w:rPr>
        <w:t>'File Start Record' =</w:t>
      </w:r>
      <w:r>
        <w:rPr>
          <w:rFonts w:hint="eastAsia" w:ascii="Times New Roman"/>
        </w:rPr>
        <w:tab/>
      </w:r>
      <w:r>
        <w:rPr>
          <w:rFonts w:ascii="Times New Roman"/>
        </w:rPr>
        <w:t>(any value n: n &lt; -1 | n &gt; the maximum supported</w:t>
      </w:r>
      <w:r>
        <w:rPr>
          <w:rFonts w:hint="eastAsia" w:ascii="Times New Roman"/>
        </w:rPr>
        <w:t xml:space="preserve"> </w:t>
      </w:r>
      <w:r>
        <w:rPr>
          <w:rFonts w:ascii="Times New Roman"/>
        </w:rPr>
        <w:t xml:space="preserve">number of records), </w:t>
      </w:r>
    </w:p>
    <w:p>
      <w:pPr>
        <w:pStyle w:val="32"/>
        <w:tabs>
          <w:tab w:val="left" w:pos="1155"/>
          <w:tab w:val="left" w:pos="1260"/>
          <w:tab w:val="left" w:pos="3360"/>
          <w:tab w:val="left" w:pos="4410"/>
          <w:tab w:val="left" w:pos="5040"/>
        </w:tabs>
        <w:rPr>
          <w:rFonts w:ascii="Times New Roman"/>
        </w:rPr>
      </w:pPr>
      <w:r>
        <w:rPr>
          <w:rFonts w:hint="eastAsia" w:ascii="Times New Roman"/>
        </w:rPr>
        <w:tab/>
      </w:r>
      <w:r>
        <w:rPr>
          <w:rFonts w:ascii="Times New Roman"/>
        </w:rPr>
        <w:t>'Record Count' =</w:t>
      </w:r>
      <w:r>
        <w:rPr>
          <w:rFonts w:hint="eastAsia" w:ascii="Times New Roman"/>
        </w:rPr>
        <w:tab/>
      </w:r>
      <w:r>
        <w:rPr>
          <w:rFonts w:ascii="Times New Roman"/>
        </w:rPr>
        <w:t xml:space="preserve">(any value &gt; 0), </w:t>
      </w:r>
    </w:p>
    <w:p>
      <w:pPr>
        <w:pStyle w:val="32"/>
        <w:tabs>
          <w:tab w:val="left" w:pos="1155"/>
          <w:tab w:val="left" w:pos="1260"/>
          <w:tab w:val="left" w:pos="3360"/>
          <w:tab w:val="left" w:pos="441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ascii="Times New Roman"/>
        </w:rPr>
        <w:t>(any record data)</w:t>
      </w:r>
    </w:p>
    <w:p>
      <w:pPr>
        <w:pStyle w:val="32"/>
        <w:numPr>
          <w:ilvl w:val="0"/>
          <w:numId w:val="219"/>
        </w:numPr>
        <w:tabs>
          <w:tab w:val="left" w:pos="3360"/>
          <w:tab w:val="left" w:pos="3780"/>
          <w:tab w:val="left" w:pos="4410"/>
        </w:tabs>
        <w:ind w:firstLineChars="0"/>
        <w:rPr>
          <w:rFonts w:ascii="Times New Roman"/>
        </w:rPr>
      </w:pPr>
      <w:r>
        <w:rPr>
          <w:rFonts w:ascii="Times New Roman"/>
        </w:rPr>
        <w:t xml:space="preserve">RECEIVE BACnet-Error-PDU, </w:t>
      </w:r>
    </w:p>
    <w:p>
      <w:pPr>
        <w:pStyle w:val="32"/>
        <w:tabs>
          <w:tab w:val="left" w:pos="1155"/>
          <w:tab w:val="left" w:pos="1470"/>
          <w:tab w:val="left" w:pos="3360"/>
          <w:tab w:val="left" w:pos="4410"/>
          <w:tab w:val="left" w:pos="5040"/>
        </w:tabs>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 xml:space="preserve">SERVICES, </w:t>
      </w:r>
    </w:p>
    <w:p>
      <w:pPr>
        <w:pStyle w:val="32"/>
        <w:tabs>
          <w:tab w:val="left" w:pos="3360"/>
          <w:tab w:val="left" w:pos="4410"/>
        </w:tabs>
        <w:ind w:firstLine="1155" w:firstLineChars="550"/>
      </w:pPr>
      <w:r>
        <w:rPr>
          <w:rFonts w:ascii="Times New Roman"/>
          <w:szCs w:val="22"/>
        </w:rPr>
        <w:t xml:space="preserve">Error Code = </w:t>
      </w:r>
      <w:r>
        <w:rPr>
          <w:rFonts w:hint="eastAsia" w:ascii="Times New Roman"/>
          <w:szCs w:val="22"/>
        </w:rPr>
        <w:tab/>
      </w:r>
      <w:r>
        <w:rPr>
          <w:rFonts w:ascii="Times New Roman"/>
          <w:szCs w:val="22"/>
        </w:rPr>
        <w:t>INVALID_FILE_START_POSITION</w:t>
      </w:r>
      <w:r>
        <w:t xml:space="preserve"> </w:t>
      </w:r>
    </w:p>
    <w:p>
      <w:pPr>
        <w:pStyle w:val="908"/>
        <w:numPr>
          <w:ilvl w:val="0"/>
          <w:numId w:val="217"/>
        </w:numPr>
        <w:spacing w:before="156" w:after="156"/>
      </w:pPr>
      <w:r>
        <w:rPr>
          <w:rFonts w:hint="eastAsia"/>
        </w:rPr>
        <w:t xml:space="preserve">写入只读文件 </w:t>
      </w:r>
    </w:p>
    <w:p>
      <w:pPr>
        <w:pStyle w:val="32"/>
      </w:pPr>
      <w:r>
        <w:rPr>
          <w:rFonts w:hint="eastAsia"/>
        </w:rPr>
        <w:t xml:space="preserve">目的：写入只读文件，验证是否返回了相应的错误。 </w:t>
      </w:r>
    </w:p>
    <w:p>
      <w:pPr>
        <w:pStyle w:val="32"/>
      </w:pPr>
      <w:r>
        <w:rPr>
          <w:rFonts w:hint="eastAsia"/>
        </w:rPr>
        <w:t>配置要求：</w:t>
      </w:r>
      <w:r>
        <w:rPr>
          <w:rFonts w:hint="eastAsia" w:ascii="Times New Roman"/>
        </w:rPr>
        <w:t>IUT</w:t>
      </w:r>
      <w:r>
        <w:rPr>
          <w:rFonts w:hint="eastAsia"/>
        </w:rPr>
        <w:t xml:space="preserve">应配置一个不允许写访问的文件。如果无法配置此类文件，则省略此测试。 </w:t>
      </w:r>
    </w:p>
    <w:p>
      <w:pPr>
        <w:pStyle w:val="32"/>
      </w:pPr>
      <w:r>
        <w:rPr>
          <w:rFonts w:hint="eastAsia"/>
        </w:rPr>
        <w:t>测试步骤：</w:t>
      </w:r>
    </w:p>
    <w:p>
      <w:pPr>
        <w:pStyle w:val="32"/>
        <w:numPr>
          <w:ilvl w:val="0"/>
          <w:numId w:val="220"/>
        </w:numPr>
        <w:tabs>
          <w:tab w:val="left" w:pos="3360"/>
        </w:tabs>
        <w:ind w:firstLineChars="0"/>
        <w:rPr>
          <w:rFonts w:ascii="Times New Roman"/>
        </w:rPr>
      </w:pPr>
      <w:r>
        <w:rPr>
          <w:rFonts w:ascii="Times New Roman"/>
        </w:rPr>
        <w:t xml:space="preserve">TRANSMIT AtomicWriteFile-Request,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(any record access file that is read only),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ascii="Times New Roman"/>
        </w:rPr>
        <w:t xml:space="preserve">0,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'Record Count' = </w:t>
      </w:r>
      <w:r>
        <w:rPr>
          <w:rFonts w:hint="eastAsia" w:ascii="Times New Roman"/>
        </w:rPr>
        <w:tab/>
      </w:r>
      <w:r>
        <w:rPr>
          <w:rFonts w:ascii="Times New Roman"/>
        </w:rPr>
        <w:t xml:space="preserve">(any value &gt; 0),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'File Record Data' = </w:t>
      </w:r>
      <w:r>
        <w:rPr>
          <w:rFonts w:hint="eastAsia" w:ascii="Times New Roman"/>
        </w:rPr>
        <w:tab/>
      </w:r>
      <w:r>
        <w:rPr>
          <w:rFonts w:ascii="Times New Roman"/>
        </w:rPr>
        <w:t>(any record data)</w:t>
      </w:r>
    </w:p>
    <w:p>
      <w:pPr>
        <w:pStyle w:val="32"/>
        <w:numPr>
          <w:ilvl w:val="0"/>
          <w:numId w:val="220"/>
        </w:numPr>
        <w:tabs>
          <w:tab w:val="left" w:pos="3360"/>
        </w:tabs>
        <w:ind w:firstLineChars="0"/>
        <w:rPr>
          <w:rFonts w:ascii="Times New Roman"/>
        </w:rPr>
      </w:pPr>
      <w:r>
        <w:rPr>
          <w:rFonts w:ascii="Times New Roman"/>
        </w:rPr>
        <w:t xml:space="preserve">RECEIVE </w:t>
      </w:r>
    </w:p>
    <w:p>
      <w:pPr>
        <w:pStyle w:val="32"/>
        <w:tabs>
          <w:tab w:val="left" w:pos="735"/>
          <w:tab w:val="left" w:pos="3360"/>
        </w:tabs>
        <w:rPr>
          <w:rFonts w:ascii="Times New Roman"/>
          <w:szCs w:val="22"/>
        </w:rPr>
      </w:pPr>
      <w:r>
        <w:rPr>
          <w:rFonts w:hint="eastAsia" w:ascii="Times New Roman"/>
          <w:szCs w:val="22"/>
        </w:rPr>
        <w:tab/>
      </w:r>
      <w:r>
        <w:rPr>
          <w:rFonts w:ascii="Times New Roman"/>
          <w:szCs w:val="22"/>
        </w:rPr>
        <w:t xml:space="preserve">(BACnet-Error-PDU, </w:t>
      </w:r>
    </w:p>
    <w:p>
      <w:pPr>
        <w:pStyle w:val="32"/>
        <w:tabs>
          <w:tab w:val="left" w:pos="1155"/>
          <w:tab w:val="left" w:pos="1260"/>
          <w:tab w:val="left" w:pos="1470"/>
          <w:tab w:val="left" w:pos="336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 xml:space="preserve">PROPERTY, </w:t>
      </w:r>
    </w:p>
    <w:p>
      <w:pPr>
        <w:pStyle w:val="32"/>
        <w:tabs>
          <w:tab w:val="left" w:pos="1155"/>
          <w:tab w:val="left" w:pos="1260"/>
          <w:tab w:val="left" w:pos="1470"/>
          <w:tab w:val="left" w:pos="3360"/>
          <w:tab w:val="left" w:pos="5040"/>
        </w:tabs>
        <w:ind w:firstLine="1050" w:firstLineChars="500"/>
        <w:rPr>
          <w:rFonts w:ascii="Times New Roman"/>
          <w:szCs w:val="22"/>
        </w:rPr>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 xml:space="preserve">WRITE_ACCESS_DENIED) | </w:t>
      </w:r>
    </w:p>
    <w:p>
      <w:pPr>
        <w:pStyle w:val="32"/>
        <w:tabs>
          <w:tab w:val="left" w:pos="735"/>
          <w:tab w:val="left" w:pos="3360"/>
        </w:tabs>
        <w:rPr>
          <w:rFonts w:ascii="Times New Roman"/>
          <w:szCs w:val="22"/>
        </w:rPr>
      </w:pPr>
      <w:r>
        <w:rPr>
          <w:rFonts w:hint="eastAsia" w:ascii="Times New Roman"/>
          <w:szCs w:val="22"/>
        </w:rPr>
        <w:tab/>
      </w:r>
      <w:r>
        <w:rPr>
          <w:rFonts w:ascii="Times New Roman"/>
          <w:szCs w:val="22"/>
        </w:rPr>
        <w:t xml:space="preserve">(BACnet-Error-PDU, </w:t>
      </w:r>
    </w:p>
    <w:p>
      <w:pPr>
        <w:pStyle w:val="32"/>
        <w:tabs>
          <w:tab w:val="left" w:pos="1155"/>
          <w:tab w:val="left" w:pos="1260"/>
          <w:tab w:val="left" w:pos="1470"/>
          <w:tab w:val="left" w:pos="3360"/>
          <w:tab w:val="left" w:pos="5040"/>
        </w:tabs>
        <w:ind w:firstLine="1050" w:firstLineChars="500"/>
        <w:rPr>
          <w:rFonts w:ascii="Times New Roman"/>
          <w:szCs w:val="22"/>
        </w:rPr>
      </w:pPr>
      <w:r>
        <w:rPr>
          <w:rFonts w:ascii="Times New Roman"/>
          <w:szCs w:val="22"/>
        </w:rPr>
        <w:t xml:space="preserve"> Error Class =</w:t>
      </w:r>
      <w:r>
        <w:rPr>
          <w:rFonts w:hint="eastAsia" w:ascii="Times New Roman"/>
          <w:szCs w:val="22"/>
        </w:rPr>
        <w:tab/>
      </w:r>
      <w:r>
        <w:rPr>
          <w:rFonts w:ascii="Times New Roman"/>
          <w:szCs w:val="22"/>
        </w:rPr>
        <w:t xml:space="preserve">SERVICES, </w:t>
      </w:r>
    </w:p>
    <w:p>
      <w:pPr>
        <w:pStyle w:val="32"/>
        <w:tabs>
          <w:tab w:val="left" w:pos="1155"/>
          <w:tab w:val="left" w:pos="1260"/>
          <w:tab w:val="left" w:pos="1470"/>
          <w:tab w:val="left" w:pos="3360"/>
          <w:tab w:val="left" w:pos="5040"/>
        </w:tabs>
        <w:ind w:firstLine="1050" w:firstLineChars="500"/>
        <w:rPr>
          <w:rFonts w:ascii="Times New Roman"/>
          <w:szCs w:val="22"/>
        </w:rPr>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 xml:space="preserve">FILE_ACCESS_DENIED) </w:t>
      </w:r>
    </w:p>
    <w:p>
      <w:pPr>
        <w:pStyle w:val="908"/>
        <w:numPr>
          <w:ilvl w:val="0"/>
          <w:numId w:val="217"/>
        </w:numPr>
        <w:spacing w:before="156" w:after="156"/>
      </w:pPr>
      <w:r>
        <w:rPr>
          <w:rFonts w:hint="eastAsia"/>
        </w:rPr>
        <w:t xml:space="preserve">写入不存在的文件 </w:t>
      </w:r>
    </w:p>
    <w:p>
      <w:pPr>
        <w:pStyle w:val="32"/>
      </w:pPr>
      <w:r>
        <w:rPr>
          <w:rFonts w:hint="eastAsia"/>
        </w:rPr>
        <w:t xml:space="preserve">目的：写入不存在的文件，验证是否返回了相应的错误。 </w:t>
      </w:r>
    </w:p>
    <w:p>
      <w:pPr>
        <w:pStyle w:val="32"/>
      </w:pPr>
      <w:r>
        <w:rPr>
          <w:rFonts w:hint="eastAsia"/>
        </w:rPr>
        <w:t xml:space="preserve">测试步骤： </w:t>
      </w:r>
    </w:p>
    <w:p>
      <w:pPr>
        <w:pStyle w:val="32"/>
        <w:numPr>
          <w:ilvl w:val="0"/>
          <w:numId w:val="221"/>
        </w:numPr>
        <w:tabs>
          <w:tab w:val="left" w:pos="3360"/>
        </w:tabs>
        <w:ind w:firstLineChars="0"/>
        <w:rPr>
          <w:rFonts w:ascii="Times New Roman"/>
        </w:rPr>
      </w:pPr>
      <w:r>
        <w:rPr>
          <w:rFonts w:ascii="Times New Roman"/>
        </w:rPr>
        <w:t xml:space="preserve">TRANSMIT AtomicWriteFile-Request,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(any nonexistent file),</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'File Start Record' = </w:t>
      </w:r>
      <w:r>
        <w:rPr>
          <w:rFonts w:hint="eastAsia" w:ascii="Times New Roman"/>
        </w:rPr>
        <w:tab/>
      </w:r>
      <w:r>
        <w:rPr>
          <w:rFonts w:ascii="Times New Roman"/>
        </w:rPr>
        <w:t xml:space="preserve">0,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 xml:space="preserve">'Record Count' = </w:t>
      </w:r>
      <w:r>
        <w:rPr>
          <w:rFonts w:hint="eastAsia" w:ascii="Times New Roman"/>
        </w:rPr>
        <w:tab/>
      </w:r>
      <w:r>
        <w:rPr>
          <w:rFonts w:ascii="Times New Roman"/>
        </w:rPr>
        <w:t xml:space="preserve">(any value &gt; 0), </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ascii="Times New Roman"/>
        </w:rPr>
        <w:t>(any record data)</w:t>
      </w:r>
    </w:p>
    <w:p>
      <w:pPr>
        <w:pStyle w:val="32"/>
        <w:numPr>
          <w:ilvl w:val="0"/>
          <w:numId w:val="221"/>
        </w:numPr>
        <w:tabs>
          <w:tab w:val="left" w:pos="3360"/>
        </w:tabs>
        <w:ind w:firstLineChars="0"/>
        <w:rPr>
          <w:rFonts w:ascii="Times New Roman"/>
        </w:rPr>
      </w:pPr>
      <w:r>
        <w:rPr>
          <w:rFonts w:ascii="Times New Roman"/>
        </w:rPr>
        <w:t xml:space="preserve">RECEIVE BACnet-Error-PDU, </w:t>
      </w:r>
    </w:p>
    <w:p>
      <w:pPr>
        <w:pStyle w:val="32"/>
        <w:tabs>
          <w:tab w:val="left" w:pos="1155"/>
          <w:tab w:val="left" w:pos="1260"/>
          <w:tab w:val="left" w:pos="1470"/>
          <w:tab w:val="left" w:pos="3360"/>
          <w:tab w:val="left" w:pos="5040"/>
        </w:tabs>
        <w:ind w:firstLine="1050" w:firstLineChars="500"/>
        <w:rPr>
          <w:rFonts w:ascii="Times New Roman"/>
          <w:szCs w:val="22"/>
        </w:rPr>
      </w:pPr>
      <w:r>
        <w:rPr>
          <w:rFonts w:ascii="Times New Roman"/>
          <w:szCs w:val="22"/>
        </w:rPr>
        <w:t xml:space="preserve"> Error Class = </w:t>
      </w:r>
      <w:r>
        <w:rPr>
          <w:rFonts w:hint="eastAsia" w:ascii="Times New Roman"/>
          <w:szCs w:val="22"/>
        </w:rPr>
        <w:tab/>
      </w:r>
      <w:r>
        <w:rPr>
          <w:rFonts w:ascii="Times New Roman"/>
          <w:szCs w:val="22"/>
        </w:rPr>
        <w:t xml:space="preserve">OBJECT, </w:t>
      </w:r>
    </w:p>
    <w:p>
      <w:pPr>
        <w:pStyle w:val="32"/>
        <w:tabs>
          <w:tab w:val="left" w:pos="1155"/>
          <w:tab w:val="left" w:pos="1260"/>
          <w:tab w:val="left" w:pos="1470"/>
          <w:tab w:val="left" w:pos="3360"/>
          <w:tab w:val="left" w:pos="5040"/>
        </w:tabs>
        <w:ind w:firstLine="1050" w:firstLineChars="500"/>
        <w:rPr>
          <w:rFonts w:ascii="Times New Roman"/>
          <w:szCs w:val="22"/>
        </w:rPr>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UNKNOWN_OBJECT | NO_OBJECTS_OF_SPECIFIED_TYPE</w:t>
      </w:r>
      <w:r>
        <w:t xml:space="preserve"> </w:t>
      </w:r>
    </w:p>
    <w:p>
      <w:pPr>
        <w:pStyle w:val="868"/>
        <w:numPr>
          <w:ilvl w:val="0"/>
          <w:numId w:val="216"/>
        </w:numPr>
        <w:spacing w:before="156" w:after="156"/>
      </w:pPr>
      <w:r>
        <w:rPr>
          <w:rFonts w:hint="eastAsia"/>
        </w:rPr>
        <w:t xml:space="preserve">写入流访问文件 </w:t>
      </w:r>
    </w:p>
    <w:p>
      <w:pPr>
        <w:pStyle w:val="908"/>
        <w:numPr>
          <w:ilvl w:val="0"/>
          <w:numId w:val="222"/>
        </w:numPr>
        <w:spacing w:before="156" w:after="156"/>
      </w:pPr>
      <w:r>
        <w:rPr>
          <w:rFonts w:hint="eastAsia"/>
        </w:rPr>
        <w:t xml:space="preserve">使用记录访问写入流访问文件 </w:t>
      </w:r>
    </w:p>
    <w:p>
      <w:pPr>
        <w:pStyle w:val="32"/>
      </w:pPr>
      <w:r>
        <w:rPr>
          <w:rFonts w:hint="eastAsia"/>
        </w:rPr>
        <w:t>目的：使用错误的访问方法写入文件，则验证是否返回了相应的错误。只在</w:t>
      </w:r>
      <w:r>
        <w:rPr>
          <w:rFonts w:hint="eastAsia" w:ascii="Times New Roman"/>
        </w:rPr>
        <w:t>IUT</w:t>
      </w:r>
      <w:r>
        <w:rPr>
          <w:rFonts w:hint="eastAsia"/>
        </w:rPr>
        <w:t xml:space="preserve">支持使用流访问的文件对象时，才执行此测试。 </w:t>
      </w:r>
    </w:p>
    <w:p>
      <w:pPr>
        <w:pStyle w:val="32"/>
      </w:pPr>
      <w:r>
        <w:rPr>
          <w:rFonts w:hint="eastAsia"/>
        </w:rPr>
        <w:t>测试步骤：</w:t>
      </w:r>
    </w:p>
    <w:p>
      <w:pPr>
        <w:pStyle w:val="32"/>
        <w:numPr>
          <w:ilvl w:val="0"/>
          <w:numId w:val="223"/>
        </w:numPr>
        <w:tabs>
          <w:tab w:val="left" w:pos="4410"/>
        </w:tabs>
        <w:ind w:firstLineChars="0"/>
        <w:rPr>
          <w:rFonts w:ascii="Times New Roman"/>
        </w:rPr>
      </w:pPr>
      <w:r>
        <w:rPr>
          <w:rFonts w:ascii="Times New Roman"/>
        </w:rPr>
        <w:t xml:space="preserve">TRANSMIT AtomicWriteFile-Request,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S,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Start Record'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'Record Count' =</w:t>
      </w:r>
      <w:r>
        <w:rPr>
          <w:rFonts w:hint="eastAsia" w:ascii="Times New Roman"/>
        </w:rPr>
        <w:tab/>
      </w:r>
      <w:r>
        <w:rPr>
          <w:rFonts w:hint="eastAsia" w:ascii="Times New Roman"/>
        </w:rPr>
        <w:tab/>
      </w:r>
      <w:r>
        <w:rPr>
          <w:rFonts w:ascii="Times New Roman"/>
        </w:rPr>
        <w:t xml:space="preserve">(the number of records in the test data),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'File Record Data' =</w:t>
      </w:r>
      <w:r>
        <w:rPr>
          <w:rFonts w:hint="eastAsia" w:ascii="Times New Roman"/>
        </w:rPr>
        <w:tab/>
      </w:r>
      <w:r>
        <w:rPr>
          <w:rFonts w:hint="eastAsia" w:ascii="Times New Roman"/>
        </w:rPr>
        <w:tab/>
      </w:r>
      <w:r>
        <w:rPr>
          <w:rFonts w:ascii="Times New Roman"/>
        </w:rPr>
        <w:t>(any record file data)</w:t>
      </w:r>
    </w:p>
    <w:p>
      <w:pPr>
        <w:pStyle w:val="32"/>
        <w:numPr>
          <w:ilvl w:val="0"/>
          <w:numId w:val="223"/>
        </w:numPr>
        <w:tabs>
          <w:tab w:val="left" w:pos="4410"/>
        </w:tabs>
        <w:ind w:firstLineChars="0"/>
        <w:rPr>
          <w:rFonts w:ascii="Times New Roman"/>
        </w:rPr>
      </w:pPr>
      <w:r>
        <w:rPr>
          <w:rFonts w:ascii="Times New Roman"/>
        </w:rPr>
        <w:t xml:space="preserve">RECEIVE BACnet-Error-PDU, </w:t>
      </w:r>
    </w:p>
    <w:p>
      <w:pPr>
        <w:pStyle w:val="32"/>
        <w:tabs>
          <w:tab w:val="left" w:pos="1155"/>
          <w:tab w:val="left" w:pos="1260"/>
          <w:tab w:val="left" w:pos="1470"/>
          <w:tab w:val="left" w:pos="4410"/>
          <w:tab w:val="left" w:pos="5040"/>
        </w:tabs>
        <w:ind w:firstLine="1050" w:firstLineChars="500"/>
        <w:rPr>
          <w:rFonts w:ascii="Times New Roman"/>
          <w:szCs w:val="22"/>
        </w:rPr>
      </w:pPr>
      <w:r>
        <w:rPr>
          <w:rFonts w:ascii="Times New Roman"/>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4410"/>
        </w:tabs>
      </w:pPr>
      <w:r>
        <w:rPr>
          <w:rFonts w:ascii="Times New Roman"/>
          <w:szCs w:val="22"/>
        </w:rPr>
        <w:t xml:space="preserve">       Error Code = </w:t>
      </w:r>
      <w:r>
        <w:rPr>
          <w:rFonts w:ascii="Times New Roman"/>
          <w:szCs w:val="22"/>
        </w:rPr>
        <w:tab/>
      </w:r>
      <w:r>
        <w:rPr>
          <w:rFonts w:ascii="Times New Roman"/>
          <w:szCs w:val="22"/>
        </w:rPr>
        <w:tab/>
      </w:r>
      <w:r>
        <w:rPr>
          <w:rFonts w:ascii="Times New Roman"/>
          <w:szCs w:val="22"/>
        </w:rPr>
        <w:t>INVALID_FILE_ACCESS_METHOD</w:t>
      </w:r>
      <w:r>
        <w:t xml:space="preserve"> </w:t>
      </w:r>
    </w:p>
    <w:p>
      <w:pPr>
        <w:pStyle w:val="908"/>
        <w:numPr>
          <w:ilvl w:val="0"/>
          <w:numId w:val="222"/>
        </w:numPr>
        <w:spacing w:before="156" w:after="156"/>
      </w:pPr>
      <w:r>
        <w:rPr>
          <w:rFonts w:hint="eastAsia"/>
        </w:rPr>
        <w:t xml:space="preserve">写入具有无效起始位置的文件 </w:t>
      </w:r>
    </w:p>
    <w:p>
      <w:pPr>
        <w:pStyle w:val="32"/>
      </w:pPr>
      <w:r>
        <w:rPr>
          <w:rFonts w:hint="eastAsia"/>
        </w:rPr>
        <w:t xml:space="preserve">目的：使用无效的起始位置写入文件，则验证是否返回了相应的错误。 </w:t>
      </w:r>
    </w:p>
    <w:p>
      <w:pPr>
        <w:pStyle w:val="32"/>
      </w:pPr>
      <w:r>
        <w:rPr>
          <w:rFonts w:hint="eastAsia"/>
        </w:rPr>
        <w:t>测试步骤：</w:t>
      </w:r>
    </w:p>
    <w:p>
      <w:pPr>
        <w:pStyle w:val="32"/>
        <w:numPr>
          <w:ilvl w:val="0"/>
          <w:numId w:val="224"/>
        </w:numPr>
        <w:tabs>
          <w:tab w:val="left" w:pos="3780"/>
        </w:tabs>
        <w:ind w:firstLineChars="0"/>
        <w:rPr>
          <w:rFonts w:ascii="Times New Roman"/>
        </w:rPr>
      </w:pPr>
      <w:r>
        <w:rPr>
          <w:rFonts w:ascii="Times New Roman"/>
        </w:rPr>
        <w:t xml:space="preserve">TRANSMIT AtomicWriteFile-Request,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S,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hint="eastAsia" w:ascii="Times New Roman"/>
        </w:rPr>
        <w:tab/>
      </w:r>
      <w:r>
        <w:rPr>
          <w:rFonts w:ascii="Times New Roman"/>
        </w:rPr>
        <w:t>(any value n: n &lt; -1 | n &gt; the maximum supported</w:t>
      </w:r>
      <w:r>
        <w:rPr>
          <w:rFonts w:hint="eastAsia" w:ascii="Times New Roman"/>
        </w:rPr>
        <w:t xml:space="preserve"> </w:t>
      </w:r>
      <w:r>
        <w:rPr>
          <w:rFonts w:ascii="Times New Roman"/>
        </w:rPr>
        <w:t xml:space="preserve">number of octets),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(any record data)</w:t>
      </w:r>
    </w:p>
    <w:p>
      <w:pPr>
        <w:pStyle w:val="32"/>
        <w:numPr>
          <w:ilvl w:val="0"/>
          <w:numId w:val="224"/>
        </w:numPr>
        <w:tabs>
          <w:tab w:val="left" w:pos="3780"/>
        </w:tabs>
        <w:ind w:firstLineChars="0"/>
        <w:rPr>
          <w:rFonts w:ascii="Times New Roman"/>
        </w:rPr>
      </w:pPr>
      <w:r>
        <w:rPr>
          <w:rFonts w:ascii="Times New Roman"/>
        </w:rPr>
        <w:t xml:space="preserve">RECEIVE BACnet-Error-PDU, </w:t>
      </w:r>
    </w:p>
    <w:p>
      <w:pPr>
        <w:pStyle w:val="32"/>
        <w:tabs>
          <w:tab w:val="left" w:pos="1155"/>
          <w:tab w:val="left" w:pos="1260"/>
          <w:tab w:val="left" w:pos="1470"/>
          <w:tab w:val="left" w:pos="3780"/>
          <w:tab w:val="left" w:pos="5040"/>
        </w:tabs>
        <w:ind w:firstLine="1050" w:firstLineChars="500"/>
        <w:rPr>
          <w:rFonts w:ascii="Times New Roman"/>
          <w:szCs w:val="22"/>
        </w:rPr>
      </w:pPr>
      <w:r>
        <w:rPr>
          <w:rFonts w:ascii="Times New Roman"/>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3780"/>
        </w:tabs>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INVALID_FILE_START_POSITION</w:t>
      </w:r>
      <w:r>
        <w:t xml:space="preserve"> </w:t>
      </w:r>
    </w:p>
    <w:p>
      <w:pPr>
        <w:pStyle w:val="908"/>
        <w:numPr>
          <w:ilvl w:val="0"/>
          <w:numId w:val="222"/>
        </w:numPr>
        <w:spacing w:before="156" w:after="156"/>
      </w:pPr>
      <w:r>
        <w:rPr>
          <w:rFonts w:hint="eastAsia"/>
        </w:rPr>
        <w:t xml:space="preserve">写入只读文件 </w:t>
      </w:r>
    </w:p>
    <w:p>
      <w:pPr>
        <w:pStyle w:val="32"/>
      </w:pPr>
      <w:r>
        <w:rPr>
          <w:rFonts w:hint="eastAsia"/>
        </w:rPr>
        <w:t xml:space="preserve">目的：写入只读文件，验证是否返回了相应的错误。 </w:t>
      </w:r>
    </w:p>
    <w:p>
      <w:pPr>
        <w:pStyle w:val="32"/>
      </w:pPr>
      <w:r>
        <w:rPr>
          <w:rFonts w:hint="eastAsia"/>
        </w:rPr>
        <w:t>配置要求：</w:t>
      </w:r>
      <w:r>
        <w:rPr>
          <w:rFonts w:hint="eastAsia" w:ascii="Times New Roman"/>
        </w:rPr>
        <w:t>IUT</w:t>
      </w:r>
      <w:r>
        <w:rPr>
          <w:rFonts w:hint="eastAsia"/>
        </w:rPr>
        <w:t xml:space="preserve">应配置一个不允许写访问的文件。如果无法配置此类文件，则省略此测试。 </w:t>
      </w:r>
    </w:p>
    <w:p>
      <w:pPr>
        <w:pStyle w:val="32"/>
      </w:pPr>
      <w:r>
        <w:rPr>
          <w:rFonts w:hint="eastAsia"/>
        </w:rPr>
        <w:t>测试步骤：</w:t>
      </w:r>
    </w:p>
    <w:p>
      <w:pPr>
        <w:pStyle w:val="32"/>
        <w:numPr>
          <w:ilvl w:val="0"/>
          <w:numId w:val="225"/>
        </w:numPr>
        <w:tabs>
          <w:tab w:val="left" w:pos="3780"/>
        </w:tabs>
        <w:ind w:firstLineChars="0"/>
        <w:rPr>
          <w:rFonts w:ascii="Times New Roman"/>
        </w:rPr>
      </w:pPr>
      <w:r>
        <w:rPr>
          <w:rFonts w:ascii="Times New Roman"/>
        </w:rPr>
        <w:t xml:space="preserve">TRANSMIT AtomicWriteFile-Request,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Identifier' =</w:t>
      </w:r>
      <w:r>
        <w:rPr>
          <w:rFonts w:hint="eastAsia" w:ascii="Times New Roman"/>
        </w:rPr>
        <w:tab/>
      </w:r>
      <w:r>
        <w:rPr>
          <w:rFonts w:hint="eastAsia" w:ascii="Times New Roman"/>
        </w:rPr>
        <w:tab/>
      </w:r>
      <w:r>
        <w:rPr>
          <w:rFonts w:ascii="Times New Roman"/>
        </w:rPr>
        <w:t xml:space="preserve">(any stream access file that is read only),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'File Data' =</w:t>
      </w:r>
      <w:r>
        <w:rPr>
          <w:rFonts w:hint="eastAsia" w:ascii="Times New Roman"/>
        </w:rPr>
        <w:tab/>
      </w:r>
      <w:r>
        <w:rPr>
          <w:rFonts w:hint="eastAsia" w:ascii="Times New Roman"/>
        </w:rPr>
        <w:tab/>
      </w:r>
      <w:r>
        <w:rPr>
          <w:rFonts w:ascii="Times New Roman"/>
        </w:rPr>
        <w:t>(any stream data)</w:t>
      </w:r>
    </w:p>
    <w:p>
      <w:pPr>
        <w:pStyle w:val="32"/>
        <w:numPr>
          <w:ilvl w:val="0"/>
          <w:numId w:val="225"/>
        </w:numPr>
        <w:tabs>
          <w:tab w:val="left" w:pos="3780"/>
        </w:tabs>
        <w:ind w:firstLineChars="0"/>
        <w:rPr>
          <w:rFonts w:ascii="Times New Roman"/>
        </w:rPr>
      </w:pPr>
      <w:r>
        <w:rPr>
          <w:rFonts w:ascii="Times New Roman"/>
        </w:rPr>
        <w:t xml:space="preserve">RECEIVE </w:t>
      </w:r>
    </w:p>
    <w:p>
      <w:pPr>
        <w:pStyle w:val="32"/>
        <w:tabs>
          <w:tab w:val="left" w:pos="735"/>
          <w:tab w:val="left" w:pos="840"/>
          <w:tab w:val="left" w:pos="3780"/>
        </w:tabs>
        <w:rPr>
          <w:rFonts w:ascii="Times New Roman"/>
          <w:szCs w:val="22"/>
        </w:rPr>
      </w:pPr>
      <w:r>
        <w:rPr>
          <w:rFonts w:hint="eastAsia" w:ascii="Times New Roman"/>
        </w:rPr>
        <w:tab/>
      </w:r>
      <w:r>
        <w:rPr>
          <w:rFonts w:ascii="Times New Roman"/>
          <w:szCs w:val="22"/>
        </w:rPr>
        <w:t xml:space="preserve">(BACnet-Error-PDU, </w:t>
      </w:r>
    </w:p>
    <w:p>
      <w:pPr>
        <w:pStyle w:val="32"/>
        <w:tabs>
          <w:tab w:val="left" w:pos="1155"/>
          <w:tab w:val="left" w:pos="1260"/>
          <w:tab w:val="left" w:pos="1470"/>
          <w:tab w:val="left" w:pos="378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PROPERTY, </w:t>
      </w:r>
    </w:p>
    <w:p>
      <w:pPr>
        <w:pStyle w:val="32"/>
        <w:tabs>
          <w:tab w:val="left" w:pos="1155"/>
          <w:tab w:val="left" w:pos="1260"/>
          <w:tab w:val="left" w:pos="1470"/>
          <w:tab w:val="left" w:pos="3780"/>
          <w:tab w:val="left" w:pos="5040"/>
        </w:tabs>
        <w:ind w:firstLine="1050" w:firstLineChars="500"/>
        <w:rPr>
          <w:rFonts w:ascii="Times New Roman"/>
          <w:szCs w:val="22"/>
        </w:rPr>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 xml:space="preserve">WRITE_ACCESS_DENIED) | </w:t>
      </w:r>
    </w:p>
    <w:p>
      <w:pPr>
        <w:pStyle w:val="32"/>
        <w:tabs>
          <w:tab w:val="left" w:pos="1155"/>
          <w:tab w:val="left" w:pos="1260"/>
          <w:tab w:val="left" w:pos="1470"/>
          <w:tab w:val="left" w:pos="3780"/>
          <w:tab w:val="left" w:pos="5040"/>
        </w:tabs>
        <w:ind w:firstLine="735" w:firstLineChars="350"/>
        <w:rPr>
          <w:rFonts w:ascii="Times New Roman"/>
          <w:szCs w:val="22"/>
        </w:rPr>
      </w:pPr>
      <w:r>
        <w:rPr>
          <w:rFonts w:ascii="Times New Roman"/>
          <w:szCs w:val="22"/>
        </w:rPr>
        <w:t xml:space="preserve">(BACnet-Error-PDU, </w:t>
      </w:r>
    </w:p>
    <w:p>
      <w:pPr>
        <w:pStyle w:val="32"/>
        <w:tabs>
          <w:tab w:val="left" w:pos="1050"/>
          <w:tab w:val="left" w:pos="1155"/>
          <w:tab w:val="left" w:pos="1470"/>
          <w:tab w:val="left" w:pos="3780"/>
          <w:tab w:val="left" w:pos="5040"/>
        </w:tabs>
        <w:ind w:firstLine="1050" w:firstLineChars="500"/>
        <w:rPr>
          <w:rFonts w:ascii="Times New Roman"/>
          <w:szCs w:val="22"/>
        </w:rPr>
      </w:pPr>
      <w:r>
        <w:rPr>
          <w:rFonts w:ascii="Times New Roman"/>
          <w:szCs w:val="22"/>
        </w:rPr>
        <w:t xml:space="preserve"> 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3780"/>
        </w:tabs>
      </w:pPr>
      <w:r>
        <w:rPr>
          <w:rFonts w:ascii="Times New Roman"/>
          <w:szCs w:val="22"/>
        </w:rPr>
        <w:t xml:space="preserve">       Error Code = </w:t>
      </w:r>
      <w:r>
        <w:rPr>
          <w:rFonts w:hint="eastAsia" w:ascii="Times New Roman"/>
          <w:szCs w:val="22"/>
        </w:rPr>
        <w:tab/>
      </w:r>
      <w:r>
        <w:rPr>
          <w:rFonts w:hint="eastAsia" w:ascii="Times New Roman"/>
          <w:szCs w:val="22"/>
        </w:rPr>
        <w:tab/>
      </w:r>
      <w:r>
        <w:rPr>
          <w:rFonts w:ascii="Times New Roman"/>
          <w:szCs w:val="22"/>
        </w:rPr>
        <w:t>FILE_ACCESS_DENIED)</w:t>
      </w:r>
      <w:r>
        <w:t xml:space="preserve"> </w:t>
      </w:r>
    </w:p>
    <w:p>
      <w:pPr>
        <w:pStyle w:val="908"/>
        <w:numPr>
          <w:ilvl w:val="0"/>
          <w:numId w:val="222"/>
        </w:numPr>
        <w:spacing w:before="156" w:after="156"/>
      </w:pPr>
      <w:r>
        <w:rPr>
          <w:rFonts w:hint="eastAsia"/>
        </w:rPr>
        <w:t xml:space="preserve">写入不存在的文件 </w:t>
      </w:r>
    </w:p>
    <w:p>
      <w:pPr>
        <w:pStyle w:val="32"/>
      </w:pPr>
      <w:r>
        <w:rPr>
          <w:rFonts w:hint="eastAsia"/>
        </w:rPr>
        <w:t xml:space="preserve">目的：写入不存在的文件，验证是否返回相应的错误。 </w:t>
      </w:r>
    </w:p>
    <w:p>
      <w:pPr>
        <w:pStyle w:val="32"/>
      </w:pPr>
      <w:r>
        <w:rPr>
          <w:rFonts w:hint="eastAsia"/>
        </w:rPr>
        <w:t>测试步骤：</w:t>
      </w:r>
    </w:p>
    <w:p>
      <w:pPr>
        <w:pStyle w:val="32"/>
        <w:numPr>
          <w:ilvl w:val="0"/>
          <w:numId w:val="226"/>
        </w:numPr>
        <w:tabs>
          <w:tab w:val="left" w:pos="3780"/>
          <w:tab w:val="left" w:pos="3969"/>
          <w:tab w:val="left" w:pos="4200"/>
          <w:tab w:val="left" w:pos="4410"/>
          <w:tab w:val="clear" w:pos="4201"/>
        </w:tabs>
        <w:ind w:firstLineChars="0"/>
        <w:rPr>
          <w:rFonts w:ascii="Times New Roman"/>
        </w:rPr>
      </w:pPr>
      <w:r>
        <w:rPr>
          <w:rFonts w:ascii="Times New Roman"/>
        </w:rPr>
        <w:t xml:space="preserve">TRANSMIT AtomicWriteFile-Request, </w:t>
      </w:r>
    </w:p>
    <w:p>
      <w:pPr>
        <w:pStyle w:val="32"/>
        <w:tabs>
          <w:tab w:val="left" w:pos="1155"/>
          <w:tab w:val="left" w:pos="1260"/>
          <w:tab w:val="left" w:pos="3780"/>
          <w:tab w:val="left" w:pos="4095"/>
          <w:tab w:val="left" w:pos="4311"/>
          <w:tab w:val="left" w:pos="5040"/>
          <w:tab w:val="clear" w:pos="4201"/>
        </w:tabs>
        <w:rPr>
          <w:rFonts w:ascii="Times New Roman"/>
        </w:rPr>
      </w:pPr>
      <w:r>
        <w:rPr>
          <w:rFonts w:hint="eastAsia" w:ascii="Times New Roman"/>
        </w:rPr>
        <w:tab/>
      </w:r>
      <w:r>
        <w:rPr>
          <w:rFonts w:ascii="Times New Roman"/>
        </w:rPr>
        <w:t xml:space="preserve">'File Identifier' = </w:t>
      </w:r>
      <w:r>
        <w:rPr>
          <w:rFonts w:hint="eastAsia" w:ascii="Times New Roman"/>
        </w:rPr>
        <w:tab/>
      </w:r>
      <w:r>
        <w:rPr>
          <w:rFonts w:ascii="Times New Roman"/>
        </w:rPr>
        <w:t xml:space="preserve">(any nonexistent file), </w:t>
      </w:r>
    </w:p>
    <w:p>
      <w:pPr>
        <w:pStyle w:val="32"/>
        <w:tabs>
          <w:tab w:val="left" w:pos="1155"/>
          <w:tab w:val="left" w:pos="1260"/>
          <w:tab w:val="left" w:pos="3780"/>
          <w:tab w:val="left" w:pos="4095"/>
          <w:tab w:val="left" w:pos="4311"/>
          <w:tab w:val="left" w:pos="5040"/>
          <w:tab w:val="clear" w:pos="4201"/>
        </w:tabs>
        <w:rPr>
          <w:rFonts w:ascii="Times New Roman"/>
        </w:rPr>
      </w:pPr>
      <w:r>
        <w:rPr>
          <w:rFonts w:hint="eastAsia" w:ascii="Times New Roman"/>
        </w:rPr>
        <w:tab/>
      </w:r>
      <w:r>
        <w:rPr>
          <w:rFonts w:ascii="Times New Roman"/>
        </w:rPr>
        <w:t>'File Start Position' =</w:t>
      </w:r>
      <w:r>
        <w:rPr>
          <w:rFonts w:hint="eastAsia" w:ascii="Times New Roman"/>
        </w:rPr>
        <w:tab/>
      </w:r>
      <w:r>
        <w:rPr>
          <w:rFonts w:ascii="Times New Roman"/>
        </w:rPr>
        <w:t xml:space="preserve">0, </w:t>
      </w:r>
    </w:p>
    <w:p>
      <w:pPr>
        <w:pStyle w:val="32"/>
        <w:tabs>
          <w:tab w:val="left" w:pos="1155"/>
          <w:tab w:val="left" w:pos="1260"/>
          <w:tab w:val="left" w:pos="3780"/>
          <w:tab w:val="left" w:pos="4095"/>
          <w:tab w:val="left" w:pos="4311"/>
          <w:tab w:val="left" w:pos="5040"/>
          <w:tab w:val="clear" w:pos="4201"/>
        </w:tabs>
        <w:rPr>
          <w:rFonts w:ascii="Times New Roman"/>
        </w:rPr>
      </w:pPr>
      <w:r>
        <w:rPr>
          <w:rFonts w:hint="eastAsia" w:ascii="Times New Roman"/>
        </w:rPr>
        <w:tab/>
      </w:r>
      <w:r>
        <w:rPr>
          <w:rFonts w:ascii="Times New Roman"/>
        </w:rPr>
        <w:t>'File Data' =</w:t>
      </w:r>
      <w:r>
        <w:rPr>
          <w:rFonts w:hint="eastAsia" w:ascii="Times New Roman"/>
        </w:rPr>
        <w:tab/>
      </w:r>
      <w:r>
        <w:rPr>
          <w:rFonts w:ascii="Times New Roman"/>
        </w:rPr>
        <w:t>(any stream data)</w:t>
      </w:r>
    </w:p>
    <w:p>
      <w:pPr>
        <w:pStyle w:val="32"/>
        <w:numPr>
          <w:ilvl w:val="0"/>
          <w:numId w:val="226"/>
        </w:numPr>
        <w:tabs>
          <w:tab w:val="left" w:pos="3780"/>
          <w:tab w:val="left" w:pos="3969"/>
          <w:tab w:val="left" w:pos="4200"/>
          <w:tab w:val="left" w:pos="4410"/>
          <w:tab w:val="clear" w:pos="4201"/>
        </w:tabs>
        <w:ind w:firstLineChars="0"/>
        <w:rPr>
          <w:rFonts w:ascii="Times New Roman"/>
        </w:rPr>
      </w:pPr>
      <w:r>
        <w:rPr>
          <w:rFonts w:ascii="Times New Roman"/>
        </w:rPr>
        <w:t xml:space="preserve">RECEIVE BACnet-Error-PDU, </w:t>
      </w:r>
    </w:p>
    <w:p>
      <w:pPr>
        <w:pStyle w:val="32"/>
        <w:tabs>
          <w:tab w:val="left" w:pos="1155"/>
          <w:tab w:val="left" w:pos="1470"/>
          <w:tab w:val="left" w:pos="3777"/>
          <w:tab w:val="left" w:pos="4095"/>
          <w:tab w:val="left" w:pos="4311"/>
          <w:tab w:val="left" w:pos="5040"/>
          <w:tab w:val="clear" w:pos="4201"/>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 xml:space="preserve">OBJECT, </w:t>
      </w:r>
    </w:p>
    <w:p>
      <w:pPr>
        <w:pStyle w:val="32"/>
        <w:tabs>
          <w:tab w:val="left" w:pos="1155"/>
          <w:tab w:val="left" w:pos="1470"/>
          <w:tab w:val="left" w:pos="3993"/>
          <w:tab w:val="left" w:pos="4095"/>
          <w:tab w:val="left" w:pos="4311"/>
          <w:tab w:val="left" w:pos="5040"/>
          <w:tab w:val="clear" w:pos="4201"/>
        </w:tabs>
        <w:ind w:firstLine="1050" w:firstLineChars="500"/>
        <w:rPr>
          <w:rFonts w:ascii="Times New Roman"/>
          <w:szCs w:val="22"/>
        </w:rPr>
      </w:pPr>
      <w:r>
        <w:rPr>
          <w:rFonts w:ascii="Times New Roman"/>
          <w:szCs w:val="22"/>
        </w:rPr>
        <w:t xml:space="preserve"> Error Code =              UNKNOWN_OBJECT | NO_OBJECTS_OF_SPECIFIED_TYPE</w:t>
      </w:r>
    </w:p>
    <w:p>
      <w:pPr>
        <w:pStyle w:val="851"/>
      </w:pPr>
      <w:bookmarkStart w:id="1387" w:name="_Toc54781880"/>
      <w:r>
        <w:rPr>
          <w:rFonts w:hint="eastAsia"/>
        </w:rPr>
        <w:t>添加列表元素（</w:t>
      </w:r>
      <w:r>
        <w:rPr>
          <w:rFonts w:hint="eastAsia" w:ascii="Times New Roman"/>
        </w:rPr>
        <w:t>AddListElement</w:t>
      </w:r>
      <w:r>
        <w:rPr>
          <w:rFonts w:hint="eastAsia"/>
        </w:rPr>
        <w:t>）服务执行测试</w:t>
      </w:r>
      <w:bookmarkEnd w:id="1387"/>
      <w:r>
        <w:rPr>
          <w:rFonts w:hint="eastAsia"/>
        </w:rPr>
        <w:t xml:space="preserve"> </w:t>
      </w:r>
    </w:p>
    <w:p>
      <w:pPr>
        <w:pStyle w:val="32"/>
      </w:pPr>
      <w:r>
        <w:rPr>
          <w:rFonts w:hint="eastAsia"/>
        </w:rPr>
        <w:t>本节定义了证明支持执行</w:t>
      </w:r>
      <w:r>
        <w:rPr>
          <w:rFonts w:hint="eastAsia" w:ascii="Times New Roman"/>
        </w:rPr>
        <w:t>AddListElement</w:t>
      </w:r>
      <w:r>
        <w:rPr>
          <w:rFonts w:hint="eastAsia"/>
        </w:rPr>
        <w:t xml:space="preserve">服务请求所必需的测试。 </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1</w:t>
      </w:r>
      <w:r>
        <w:rPr>
          <w:rFonts w:hint="eastAsia"/>
        </w:rPr>
        <w:t>。</w:t>
      </w:r>
    </w:p>
    <w:p>
      <w:pPr>
        <w:pStyle w:val="32"/>
      </w:pPr>
      <w:r>
        <w:rPr>
          <w:rFonts w:hint="eastAsia"/>
        </w:rPr>
        <w:t>配置要求：</w:t>
      </w:r>
      <w:r>
        <w:rPr>
          <w:rFonts w:hint="eastAsia" w:ascii="Times New Roman"/>
        </w:rPr>
        <w:t>IUT</w:t>
      </w:r>
      <w:r>
        <w:rPr>
          <w:rFonts w:hint="eastAsia"/>
        </w:rPr>
        <w:t>配置至少一个标准对象，该对象包含数据类型为列表的属性。名称“</w:t>
      </w:r>
      <w:r>
        <w:rPr>
          <w:rFonts w:hint="eastAsia" w:ascii="Times New Roman"/>
        </w:rPr>
        <w:t>L</w:t>
      </w:r>
      <w:r>
        <w:rPr>
          <w:rFonts w:hint="eastAsia"/>
        </w:rPr>
        <w:t>”表示测试描述中该对象的对象标识符。该列表属性在测试描述中指定为“</w:t>
      </w:r>
      <w:r>
        <w:rPr>
          <w:rFonts w:hint="eastAsia" w:ascii="Times New Roman"/>
        </w:rPr>
        <w:t>ListProp</w:t>
      </w:r>
      <w:r>
        <w:rPr>
          <w:rFonts w:hint="eastAsia"/>
        </w:rPr>
        <w:t>”，应包含一个或多个数据元素，并能够存储其他数据元素。可以使用</w:t>
      </w:r>
      <w:r>
        <w:rPr>
          <w:rFonts w:hint="eastAsia" w:ascii="Times New Roman"/>
        </w:rPr>
        <w:t>AddListElement</w:t>
      </w:r>
      <w:r>
        <w:rPr>
          <w:rFonts w:hint="eastAsia"/>
        </w:rPr>
        <w:t>服务更改属性值。</w:t>
      </w:r>
    </w:p>
    <w:p>
      <w:pPr>
        <w:pStyle w:val="869"/>
        <w:numPr>
          <w:ilvl w:val="0"/>
          <w:numId w:val="227"/>
        </w:numPr>
        <w:spacing w:before="156" w:after="156"/>
      </w:pPr>
      <w:r>
        <w:rPr>
          <w:rFonts w:hint="eastAsia"/>
        </w:rPr>
        <w:t>正响应</w:t>
      </w:r>
      <w:r>
        <w:rPr>
          <w:rFonts w:hint="eastAsia" w:ascii="Times New Roman"/>
        </w:rPr>
        <w:t>AddListElement</w:t>
      </w:r>
      <w:r>
        <w:rPr>
          <w:rFonts w:hint="eastAsia"/>
        </w:rPr>
        <w:t>服务执行测试</w:t>
      </w:r>
    </w:p>
    <w:p>
      <w:pPr>
        <w:pStyle w:val="32"/>
      </w:pPr>
      <w:r>
        <w:rPr>
          <w:rFonts w:hint="eastAsia"/>
        </w:rPr>
        <w:t>此测试组的目的是在预期服务成功完成的情况下验证</w:t>
      </w:r>
      <w:r>
        <w:rPr>
          <w:rFonts w:hint="eastAsia" w:ascii="Times New Roman"/>
        </w:rPr>
        <w:t>AddListElement</w:t>
      </w:r>
      <w:r>
        <w:rPr>
          <w:rFonts w:hint="eastAsia"/>
        </w:rPr>
        <w:t>服务请求的正确执行。</w:t>
      </w:r>
    </w:p>
    <w:p>
      <w:pPr>
        <w:pStyle w:val="868"/>
        <w:numPr>
          <w:ilvl w:val="0"/>
          <w:numId w:val="228"/>
        </w:numPr>
        <w:spacing w:before="156" w:after="156"/>
      </w:pPr>
      <w:r>
        <w:rPr>
          <w:rFonts w:hint="eastAsia"/>
        </w:rPr>
        <w:t>添加单个元素</w:t>
      </w:r>
    </w:p>
    <w:p>
      <w:pPr>
        <w:pStyle w:val="32"/>
      </w:pPr>
      <w:r>
        <w:rPr>
          <w:rFonts w:hint="eastAsia"/>
        </w:rPr>
        <w:t>目的：验证</w:t>
      </w:r>
      <w:r>
        <w:rPr>
          <w:rFonts w:hint="eastAsia" w:ascii="Times New Roman"/>
        </w:rPr>
        <w:t>IUT</w:t>
      </w:r>
      <w:r>
        <w:rPr>
          <w:rFonts w:hint="eastAsia"/>
        </w:rPr>
        <w:t>响应</w:t>
      </w:r>
      <w:r>
        <w:rPr>
          <w:rFonts w:hint="eastAsia" w:ascii="Times New Roman"/>
        </w:rPr>
        <w:t>AddListElement</w:t>
      </w:r>
      <w:r>
        <w:rPr>
          <w:rFonts w:hint="eastAsia"/>
        </w:rPr>
        <w:t>服务请求以将单个元素添加到列表的能力。</w:t>
      </w:r>
    </w:p>
    <w:p>
      <w:pPr>
        <w:pStyle w:val="32"/>
      </w:pPr>
      <w:r>
        <w:rPr>
          <w:rFonts w:hint="eastAsia"/>
        </w:rPr>
        <w:t>测试步骤：</w:t>
      </w:r>
    </w:p>
    <w:p>
      <w:pPr>
        <w:pStyle w:val="32"/>
        <w:numPr>
          <w:ilvl w:val="0"/>
          <w:numId w:val="229"/>
        </w:numPr>
        <w:tabs>
          <w:tab w:val="left" w:pos="3780"/>
          <w:tab w:val="left" w:pos="4410"/>
        </w:tabs>
        <w:ind w:firstLineChars="0"/>
        <w:rPr>
          <w:rFonts w:ascii="Times New Roman"/>
        </w:rPr>
      </w:pPr>
      <w:r>
        <w:rPr>
          <w:rFonts w:ascii="Times New Roman"/>
        </w:rPr>
        <w:t xml:space="preserve">TRANSMIT ReadProperty-Request,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numPr>
          <w:ilvl w:val="0"/>
          <w:numId w:val="229"/>
        </w:numPr>
        <w:tabs>
          <w:tab w:val="left" w:pos="3780"/>
          <w:tab w:val="left" w:pos="4410"/>
        </w:tabs>
        <w:ind w:firstLineChars="0"/>
        <w:rPr>
          <w:rFonts w:ascii="Times New Roman"/>
        </w:rPr>
      </w:pPr>
      <w:r>
        <w:rPr>
          <w:rFonts w:ascii="Times New Roman"/>
        </w:rPr>
        <w:t xml:space="preserve">RECEIVE ReadProperty-ACK,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referred to as "InitialList" below)</w:t>
      </w:r>
    </w:p>
    <w:p>
      <w:pPr>
        <w:pStyle w:val="32"/>
        <w:numPr>
          <w:ilvl w:val="0"/>
          <w:numId w:val="229"/>
        </w:numPr>
        <w:tabs>
          <w:tab w:val="left" w:pos="3780"/>
          <w:tab w:val="left" w:pos="441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tabs>
          <w:tab w:val="left" w:pos="1155"/>
          <w:tab w:val="left" w:pos="1260"/>
          <w:tab w:val="left" w:pos="3780"/>
          <w:tab w:val="left" w:pos="4410"/>
          <w:tab w:val="left" w:pos="5040"/>
        </w:tabs>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(a single element of the correct datatype that is not</w:t>
      </w:r>
      <w:r>
        <w:rPr>
          <w:rFonts w:hint="eastAsia" w:ascii="Times New Roman"/>
        </w:rPr>
        <w:t xml:space="preserve"> </w:t>
      </w:r>
      <w:r>
        <w:rPr>
          <w:rFonts w:ascii="Times New Roman"/>
        </w:rPr>
        <w:t>in InitialList)</w:t>
      </w:r>
    </w:p>
    <w:p>
      <w:pPr>
        <w:pStyle w:val="32"/>
        <w:numPr>
          <w:ilvl w:val="0"/>
          <w:numId w:val="229"/>
        </w:numPr>
        <w:tabs>
          <w:tab w:val="left" w:pos="3780"/>
          <w:tab w:val="left" w:pos="4410"/>
        </w:tabs>
        <w:ind w:firstLineChars="0"/>
        <w:rPr>
          <w:rFonts w:ascii="Times New Roman"/>
        </w:rPr>
      </w:pPr>
      <w:r>
        <w:rPr>
          <w:rFonts w:ascii="Times New Roman"/>
        </w:rPr>
        <w:t xml:space="preserve">RECEIVE BACnet-Simple-ACK-PDU </w:t>
      </w:r>
    </w:p>
    <w:p>
      <w:pPr>
        <w:pStyle w:val="32"/>
        <w:numPr>
          <w:ilvl w:val="0"/>
          <w:numId w:val="229"/>
        </w:numPr>
        <w:tabs>
          <w:tab w:val="left" w:pos="3780"/>
          <w:tab w:val="left" w:pos="4410"/>
        </w:tabs>
        <w:ind w:firstLineChars="0"/>
        <w:rPr>
          <w:rFonts w:ascii="Times New Roman"/>
        </w:rPr>
      </w:pPr>
      <w:r>
        <w:rPr>
          <w:rFonts w:ascii="Times New Roman"/>
        </w:rPr>
        <w:t>VERIFY (L), ListProp = (a list containing the elements of InitialList + the newly added element)</w:t>
      </w:r>
    </w:p>
    <w:p>
      <w:pPr>
        <w:pStyle w:val="868"/>
        <w:numPr>
          <w:ilvl w:val="0"/>
          <w:numId w:val="228"/>
        </w:numPr>
        <w:spacing w:before="156" w:after="156"/>
      </w:pPr>
      <w:r>
        <w:rPr>
          <w:rFonts w:hint="eastAsia"/>
        </w:rPr>
        <w:t xml:space="preserve">添加多个元素 </w:t>
      </w:r>
    </w:p>
    <w:p>
      <w:pPr>
        <w:pStyle w:val="32"/>
      </w:pPr>
      <w:r>
        <w:rPr>
          <w:rFonts w:hint="eastAsia"/>
        </w:rPr>
        <w:t>目的：验证</w:t>
      </w:r>
      <w:r>
        <w:rPr>
          <w:rFonts w:hint="eastAsia" w:ascii="Times New Roman"/>
        </w:rPr>
        <w:t>IUT</w:t>
      </w:r>
      <w:r>
        <w:rPr>
          <w:rFonts w:hint="eastAsia"/>
        </w:rPr>
        <w:t>响应</w:t>
      </w:r>
      <w:r>
        <w:rPr>
          <w:rFonts w:hint="eastAsia" w:ascii="Times New Roman"/>
        </w:rPr>
        <w:t>AddListElement</w:t>
      </w:r>
      <w:r>
        <w:rPr>
          <w:rFonts w:hint="eastAsia"/>
        </w:rPr>
        <w:t xml:space="preserve">服务请求以将多个元素添加到列表的能力。 </w:t>
      </w:r>
    </w:p>
    <w:p>
      <w:pPr>
        <w:pStyle w:val="32"/>
      </w:pPr>
      <w:r>
        <w:rPr>
          <w:rFonts w:hint="eastAsia"/>
        </w:rPr>
        <w:t>测试步骤：</w:t>
      </w:r>
    </w:p>
    <w:p>
      <w:pPr>
        <w:pStyle w:val="32"/>
        <w:numPr>
          <w:ilvl w:val="0"/>
          <w:numId w:val="230"/>
        </w:numPr>
        <w:tabs>
          <w:tab w:val="left" w:pos="3780"/>
        </w:tabs>
        <w:ind w:firstLineChars="0"/>
        <w:rPr>
          <w:rFonts w:ascii="Times New Roman"/>
        </w:rPr>
      </w:pPr>
      <w:r>
        <w:rPr>
          <w:rFonts w:ascii="Times New Roman"/>
        </w:rPr>
        <w:t xml:space="preserve">TRANSMIT ReadProperty-Request,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numPr>
          <w:ilvl w:val="0"/>
          <w:numId w:val="230"/>
        </w:numPr>
        <w:tabs>
          <w:tab w:val="left" w:pos="3780"/>
        </w:tabs>
        <w:ind w:firstLineChars="0"/>
        <w:rPr>
          <w:rFonts w:ascii="Times New Roman"/>
        </w:rPr>
      </w:pPr>
      <w:r>
        <w:rPr>
          <w:rFonts w:ascii="Times New Roman"/>
        </w:rPr>
        <w:t xml:space="preserve">RECEIVE ReadProperty-ACK,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referred to as "InitialList" below)</w:t>
      </w:r>
    </w:p>
    <w:p>
      <w:pPr>
        <w:pStyle w:val="32"/>
        <w:numPr>
          <w:ilvl w:val="0"/>
          <w:numId w:val="230"/>
        </w:numPr>
        <w:tabs>
          <w:tab w:val="left" w:pos="378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(two elements of the correct datatype that are not in InitialList)</w:t>
      </w:r>
    </w:p>
    <w:p>
      <w:pPr>
        <w:pStyle w:val="32"/>
        <w:numPr>
          <w:ilvl w:val="0"/>
          <w:numId w:val="230"/>
        </w:numPr>
        <w:tabs>
          <w:tab w:val="left" w:pos="3780"/>
        </w:tabs>
        <w:ind w:firstLineChars="0"/>
        <w:rPr>
          <w:rFonts w:ascii="Times New Roman"/>
        </w:rPr>
      </w:pPr>
      <w:r>
        <w:rPr>
          <w:rFonts w:ascii="Times New Roman"/>
        </w:rPr>
        <w:t xml:space="preserve">RECEIVE BACnet-Simple-ACK-PDU </w:t>
      </w:r>
    </w:p>
    <w:p>
      <w:pPr>
        <w:pStyle w:val="32"/>
        <w:numPr>
          <w:ilvl w:val="0"/>
          <w:numId w:val="230"/>
        </w:numPr>
        <w:tabs>
          <w:tab w:val="left" w:pos="3780"/>
          <w:tab w:val="left" w:pos="4827"/>
        </w:tabs>
        <w:ind w:firstLineChars="0"/>
        <w:rPr>
          <w:rFonts w:ascii="Times New Roman"/>
        </w:rPr>
      </w:pPr>
      <w:r>
        <w:rPr>
          <w:rFonts w:ascii="Times New Roman"/>
        </w:rPr>
        <w:t>VERIFY (L), ListProp = (a list containing the elements of InitialList + the newly added elements)</w:t>
      </w:r>
    </w:p>
    <w:p>
      <w:pPr>
        <w:pStyle w:val="868"/>
        <w:numPr>
          <w:ilvl w:val="0"/>
          <w:numId w:val="228"/>
        </w:numPr>
        <w:spacing w:before="156" w:after="156"/>
      </w:pPr>
      <w:r>
        <w:rPr>
          <w:rFonts w:hint="eastAsia"/>
        </w:rPr>
        <w:t>添加冗余元素</w:t>
      </w:r>
    </w:p>
    <w:p>
      <w:pPr>
        <w:pStyle w:val="32"/>
      </w:pPr>
      <w:r>
        <w:rPr>
          <w:rFonts w:hint="eastAsia"/>
        </w:rPr>
        <w:t>目的：验证</w:t>
      </w:r>
      <w:r>
        <w:rPr>
          <w:rFonts w:hint="eastAsia" w:ascii="Times New Roman"/>
        </w:rPr>
        <w:t>IUT</w:t>
      </w:r>
      <w:r>
        <w:rPr>
          <w:rFonts w:hint="eastAsia"/>
        </w:rPr>
        <w:t>响应</w:t>
      </w:r>
      <w:r>
        <w:rPr>
          <w:rFonts w:hint="eastAsia" w:ascii="Times New Roman"/>
        </w:rPr>
        <w:t>AddListElement</w:t>
      </w:r>
      <w:r>
        <w:rPr>
          <w:rFonts w:hint="eastAsia"/>
        </w:rPr>
        <w:t>服务请求以将冗余元素添加到列表的能力。</w:t>
      </w:r>
    </w:p>
    <w:p>
      <w:pPr>
        <w:pStyle w:val="32"/>
      </w:pPr>
      <w:r>
        <w:rPr>
          <w:rFonts w:hint="eastAsia"/>
        </w:rPr>
        <w:t>测试步骤：</w:t>
      </w:r>
    </w:p>
    <w:p>
      <w:pPr>
        <w:pStyle w:val="32"/>
        <w:numPr>
          <w:ilvl w:val="0"/>
          <w:numId w:val="231"/>
        </w:numPr>
        <w:tabs>
          <w:tab w:val="left" w:pos="3780"/>
        </w:tabs>
        <w:ind w:firstLineChars="0"/>
        <w:rPr>
          <w:rFonts w:ascii="Times New Roman"/>
        </w:rPr>
      </w:pPr>
      <w:r>
        <w:rPr>
          <w:rFonts w:ascii="Times New Roman"/>
        </w:rPr>
        <w:t xml:space="preserve">TRANSMIT ReadProperty-Request,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numPr>
          <w:ilvl w:val="0"/>
          <w:numId w:val="231"/>
        </w:numPr>
        <w:tabs>
          <w:tab w:val="left" w:pos="3780"/>
        </w:tabs>
        <w:ind w:firstLineChars="0"/>
        <w:rPr>
          <w:rFonts w:ascii="Times New Roman"/>
        </w:rPr>
      </w:pPr>
      <w:r>
        <w:rPr>
          <w:rFonts w:ascii="Times New Roman"/>
        </w:rPr>
        <w:t xml:space="preserve">RECEIVE ReadProperty-ACK,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ListProp,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referred to as "InitialList" below)</w:t>
      </w:r>
    </w:p>
    <w:p>
      <w:pPr>
        <w:pStyle w:val="32"/>
        <w:numPr>
          <w:ilvl w:val="0"/>
          <w:numId w:val="231"/>
        </w:numPr>
        <w:tabs>
          <w:tab w:val="left" w:pos="378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(a single element that is already contained in InitialList)</w:t>
      </w:r>
    </w:p>
    <w:p>
      <w:pPr>
        <w:pStyle w:val="32"/>
        <w:numPr>
          <w:ilvl w:val="0"/>
          <w:numId w:val="231"/>
        </w:numPr>
        <w:tabs>
          <w:tab w:val="left" w:pos="3780"/>
        </w:tabs>
        <w:ind w:firstLineChars="0"/>
        <w:rPr>
          <w:rFonts w:ascii="Times New Roman"/>
        </w:rPr>
      </w:pPr>
      <w:r>
        <w:rPr>
          <w:rFonts w:ascii="Times New Roman"/>
        </w:rPr>
        <w:t xml:space="preserve">RECEIVE BACnet-Simple-ACK-PDU </w:t>
      </w:r>
    </w:p>
    <w:p>
      <w:pPr>
        <w:pStyle w:val="32"/>
        <w:numPr>
          <w:ilvl w:val="0"/>
          <w:numId w:val="231"/>
        </w:numPr>
        <w:tabs>
          <w:tab w:val="left" w:pos="3780"/>
        </w:tabs>
        <w:ind w:firstLineChars="0"/>
        <w:rPr>
          <w:rFonts w:ascii="Times New Roman"/>
        </w:rPr>
      </w:pPr>
      <w:r>
        <w:rPr>
          <w:rFonts w:ascii="Times New Roman"/>
        </w:rPr>
        <w:t>VERIFY (L) ListProp = InitialList</w:t>
      </w:r>
      <w:r>
        <w:t xml:space="preserve"> </w:t>
      </w:r>
    </w:p>
    <w:p>
      <w:pPr>
        <w:pStyle w:val="869"/>
        <w:numPr>
          <w:ilvl w:val="0"/>
          <w:numId w:val="227"/>
        </w:numPr>
        <w:spacing w:before="156" w:after="156"/>
      </w:pPr>
      <w:r>
        <w:rPr>
          <w:rFonts w:hint="eastAsia"/>
        </w:rPr>
        <w:t>负响应</w:t>
      </w:r>
      <w:r>
        <w:rPr>
          <w:rFonts w:hint="eastAsia" w:ascii="Times New Roman"/>
        </w:rPr>
        <w:t>AddListElement</w:t>
      </w:r>
      <w:r>
        <w:rPr>
          <w:rFonts w:hint="eastAsia"/>
        </w:rPr>
        <w:t>服务执行测试</w:t>
      </w:r>
    </w:p>
    <w:p>
      <w:pPr>
        <w:pStyle w:val="32"/>
      </w:pPr>
      <w:r>
        <w:rPr>
          <w:rFonts w:hint="eastAsia"/>
        </w:rPr>
        <w:t>此测试组的目的是在预期服务失败的情况下验证</w:t>
      </w:r>
      <w:r>
        <w:rPr>
          <w:rFonts w:hint="eastAsia" w:ascii="Times New Roman"/>
        </w:rPr>
        <w:t>AddListElement</w:t>
      </w:r>
      <w:r>
        <w:rPr>
          <w:rFonts w:hint="eastAsia"/>
        </w:rPr>
        <w:t>服务请求的正确执行。</w:t>
      </w:r>
    </w:p>
    <w:p>
      <w:pPr>
        <w:pStyle w:val="868"/>
        <w:numPr>
          <w:ilvl w:val="0"/>
          <w:numId w:val="232"/>
        </w:numPr>
        <w:spacing w:before="156" w:after="156"/>
      </w:pPr>
      <w:r>
        <w:rPr>
          <w:rFonts w:hint="eastAsia"/>
        </w:rPr>
        <w:t>将列表元素添加到非列表的属性</w:t>
      </w:r>
    </w:p>
    <w:p>
      <w:pPr>
        <w:pStyle w:val="32"/>
      </w:pPr>
      <w:r>
        <w:rPr>
          <w:rFonts w:hint="eastAsia"/>
        </w:rPr>
        <w:t>目的：验证</w:t>
      </w:r>
      <w:r>
        <w:rPr>
          <w:rFonts w:hint="eastAsia" w:ascii="Times New Roman"/>
        </w:rPr>
        <w:t>IUT</w:t>
      </w:r>
      <w:r>
        <w:rPr>
          <w:rFonts w:hint="eastAsia"/>
        </w:rPr>
        <w:t>正确响应</w:t>
      </w:r>
      <w:r>
        <w:rPr>
          <w:rFonts w:hint="eastAsia" w:ascii="Times New Roman"/>
        </w:rPr>
        <w:t>AddListElement</w:t>
      </w:r>
      <w:r>
        <w:rPr>
          <w:rFonts w:hint="eastAsia"/>
        </w:rPr>
        <w:t>服务请求以将元素添加到非列表属性的能力。</w:t>
      </w:r>
    </w:p>
    <w:p>
      <w:pPr>
        <w:pStyle w:val="32"/>
      </w:pPr>
      <w:r>
        <w:rPr>
          <w:rFonts w:hint="eastAsia"/>
        </w:rPr>
        <w:t>测试步骤：</w:t>
      </w:r>
    </w:p>
    <w:p>
      <w:pPr>
        <w:pStyle w:val="32"/>
        <w:numPr>
          <w:ilvl w:val="0"/>
          <w:numId w:val="233"/>
        </w:numPr>
        <w:tabs>
          <w:tab w:val="left" w:pos="378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supported object),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(any writable property that is not a list),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(a single element of the same datatype as the</w:t>
      </w:r>
      <w:r>
        <w:rPr>
          <w:rFonts w:hint="eastAsia" w:ascii="Times New Roman"/>
        </w:rPr>
        <w:t xml:space="preserve"> </w:t>
      </w:r>
      <w:r>
        <w:rPr>
          <w:rFonts w:ascii="Times New Roman"/>
        </w:rPr>
        <w:t>specified property)</w:t>
      </w:r>
    </w:p>
    <w:p>
      <w:pPr>
        <w:pStyle w:val="32"/>
        <w:numPr>
          <w:ilvl w:val="0"/>
          <w:numId w:val="233"/>
        </w:numPr>
        <w:tabs>
          <w:tab w:val="left" w:pos="3780"/>
        </w:tabs>
        <w:ind w:firstLineChars="0"/>
        <w:rPr>
          <w:rFonts w:ascii="Times New Roman"/>
        </w:rPr>
      </w:pPr>
      <w:r>
        <w:rPr>
          <w:rFonts w:ascii="Times New Roman"/>
        </w:rPr>
        <w:t xml:space="preserve">RECEIVE AddListElement-Error, </w:t>
      </w:r>
    </w:p>
    <w:p>
      <w:pPr>
        <w:pStyle w:val="32"/>
        <w:tabs>
          <w:tab w:val="left" w:pos="1260"/>
          <w:tab w:val="left" w:pos="1470"/>
          <w:tab w:val="left" w:pos="378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SERVICES, </w:t>
      </w:r>
    </w:p>
    <w:p>
      <w:pPr>
        <w:pStyle w:val="32"/>
        <w:tabs>
          <w:tab w:val="left" w:pos="1260"/>
          <w:tab w:val="left" w:pos="1470"/>
          <w:tab w:val="left" w:pos="3780"/>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PROPERTY_IS_NOT_A_LIST,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'First Failed Element' =</w:t>
      </w:r>
      <w:r>
        <w:rPr>
          <w:rFonts w:hint="eastAsia" w:ascii="Times New Roman"/>
        </w:rPr>
        <w:tab/>
      </w:r>
      <w:r>
        <w:rPr>
          <w:rFonts w:ascii="Times New Roman"/>
        </w:rPr>
        <w:t xml:space="preserve">0 </w:t>
      </w:r>
    </w:p>
    <w:p>
      <w:pPr>
        <w:pStyle w:val="868"/>
        <w:numPr>
          <w:ilvl w:val="0"/>
          <w:numId w:val="232"/>
        </w:numPr>
        <w:spacing w:before="156" w:after="156"/>
      </w:pPr>
      <w:r>
        <w:rPr>
          <w:rFonts w:hint="eastAsia"/>
        </w:rPr>
        <w:t>添加具有无效数据类型的列表元素</w:t>
      </w:r>
    </w:p>
    <w:p>
      <w:pPr>
        <w:pStyle w:val="32"/>
      </w:pPr>
      <w:r>
        <w:rPr>
          <w:rFonts w:hint="eastAsia"/>
        </w:rPr>
        <w:t>目的：验证</w:t>
      </w:r>
      <w:r>
        <w:rPr>
          <w:rFonts w:hint="eastAsia" w:ascii="Times New Roman"/>
        </w:rPr>
        <w:t>IUT</w:t>
      </w:r>
      <w:r>
        <w:rPr>
          <w:rFonts w:hint="eastAsia"/>
        </w:rPr>
        <w:t>正确响应</w:t>
      </w:r>
      <w:r>
        <w:rPr>
          <w:rFonts w:hint="eastAsia" w:ascii="Times New Roman"/>
        </w:rPr>
        <w:t>AddListElement</w:t>
      </w:r>
      <w:r>
        <w:rPr>
          <w:rFonts w:hint="eastAsia"/>
        </w:rPr>
        <w:t>服务请求以将具有无效数据类型的元素添加到列表的能力。</w:t>
      </w:r>
    </w:p>
    <w:p>
      <w:pPr>
        <w:pStyle w:val="32"/>
      </w:pPr>
      <w:r>
        <w:rPr>
          <w:rFonts w:hint="eastAsia"/>
        </w:rPr>
        <w:t>测试步骤：</w:t>
      </w:r>
    </w:p>
    <w:p>
      <w:pPr>
        <w:pStyle w:val="32"/>
        <w:numPr>
          <w:ilvl w:val="0"/>
          <w:numId w:val="234"/>
        </w:numPr>
        <w:tabs>
          <w:tab w:val="left" w:pos="378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(a single element with a datatype inappropriate for this property)</w:t>
      </w:r>
    </w:p>
    <w:p>
      <w:pPr>
        <w:pStyle w:val="32"/>
        <w:numPr>
          <w:ilvl w:val="0"/>
          <w:numId w:val="234"/>
        </w:numPr>
        <w:tabs>
          <w:tab w:val="left" w:pos="3780"/>
        </w:tabs>
        <w:ind w:firstLineChars="0"/>
        <w:rPr>
          <w:rFonts w:ascii="Times New Roman"/>
        </w:rPr>
      </w:pPr>
      <w:r>
        <w:rPr>
          <w:rFonts w:ascii="Times New Roman"/>
        </w:rPr>
        <w:t xml:space="preserve">RECEIVE AddListElement-Error, </w:t>
      </w:r>
    </w:p>
    <w:p>
      <w:pPr>
        <w:pStyle w:val="32"/>
        <w:tabs>
          <w:tab w:val="left" w:pos="1155"/>
          <w:tab w:val="left" w:pos="1260"/>
          <w:tab w:val="left" w:pos="1470"/>
          <w:tab w:val="left" w:pos="3780"/>
          <w:tab w:val="left" w:pos="5040"/>
        </w:tabs>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1470"/>
          <w:tab w:val="left" w:pos="3780"/>
          <w:tab w:val="left" w:pos="5040"/>
        </w:tabs>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INVALID_DATATYPE, </w:t>
      </w:r>
    </w:p>
    <w:p>
      <w:pPr>
        <w:pStyle w:val="32"/>
        <w:tabs>
          <w:tab w:val="left" w:pos="3780"/>
        </w:tabs>
        <w:ind w:firstLine="1155" w:firstLineChars="550"/>
      </w:pPr>
      <w:r>
        <w:rPr>
          <w:rFonts w:ascii="Times New Roman"/>
        </w:rPr>
        <w:t>'First Failed Element' =</w:t>
      </w:r>
      <w:r>
        <w:rPr>
          <w:rFonts w:hint="eastAsia" w:ascii="Times New Roman"/>
        </w:rPr>
        <w:tab/>
      </w:r>
      <w:r>
        <w:rPr>
          <w:rFonts w:ascii="Times New Roman"/>
        </w:rPr>
        <w:t xml:space="preserve">0 </w:t>
      </w:r>
    </w:p>
    <w:p>
      <w:pPr>
        <w:pStyle w:val="868"/>
        <w:numPr>
          <w:ilvl w:val="0"/>
          <w:numId w:val="232"/>
        </w:numPr>
        <w:spacing w:before="156" w:after="156"/>
      </w:pPr>
      <w:r>
        <w:rPr>
          <w:rFonts w:hint="eastAsia" w:ascii="Times New Roman"/>
        </w:rPr>
        <w:t>AddListElement</w:t>
      </w:r>
      <w:r>
        <w:rPr>
          <w:rFonts w:hint="eastAsia"/>
        </w:rPr>
        <w:t>在列表中部分失败</w:t>
      </w:r>
    </w:p>
    <w:p>
      <w:pPr>
        <w:pStyle w:val="32"/>
      </w:pPr>
      <w:r>
        <w:rPr>
          <w:rFonts w:hint="eastAsia"/>
        </w:rPr>
        <w:t>目的：验证</w:t>
      </w:r>
      <w:r>
        <w:rPr>
          <w:rFonts w:hint="eastAsia" w:ascii="Times New Roman"/>
        </w:rPr>
        <w:t>IUT</w:t>
      </w:r>
      <w:r>
        <w:rPr>
          <w:rFonts w:hint="eastAsia"/>
        </w:rPr>
        <w:t>响应</w:t>
      </w:r>
      <w:r>
        <w:rPr>
          <w:rFonts w:hint="eastAsia" w:ascii="Times New Roman"/>
        </w:rPr>
        <w:t>AddListElement</w:t>
      </w:r>
      <w:r>
        <w:rPr>
          <w:rFonts w:hint="eastAsia"/>
        </w:rPr>
        <w:t>服务请求以将多个元素添加到无法添加其中一个元素的列表的能力。若失败，</w:t>
      </w:r>
      <w:r>
        <w:rPr>
          <w:rFonts w:hint="eastAsia" w:ascii="Times New Roman"/>
        </w:rPr>
        <w:t>AddListElement</w:t>
      </w:r>
      <w:r>
        <w:rPr>
          <w:rFonts w:hint="eastAsia"/>
        </w:rPr>
        <w:t>服务应保持列表不变。</w:t>
      </w:r>
    </w:p>
    <w:p>
      <w:pPr>
        <w:pStyle w:val="32"/>
      </w:pPr>
      <w:r>
        <w:rPr>
          <w:rFonts w:hint="eastAsia"/>
        </w:rPr>
        <w:t>测试步骤：</w:t>
      </w:r>
    </w:p>
    <w:p>
      <w:pPr>
        <w:pStyle w:val="32"/>
        <w:numPr>
          <w:ilvl w:val="0"/>
          <w:numId w:val="235"/>
        </w:numPr>
        <w:tabs>
          <w:tab w:val="left" w:pos="3780"/>
        </w:tabs>
        <w:ind w:firstLineChars="0"/>
        <w:rPr>
          <w:rFonts w:ascii="Times New Roman"/>
        </w:rPr>
      </w:pPr>
      <w:r>
        <w:rPr>
          <w:rFonts w:ascii="Times New Roman"/>
        </w:rPr>
        <w:t xml:space="preserve">READ InitialList = (L), ListProp </w:t>
      </w:r>
    </w:p>
    <w:p>
      <w:pPr>
        <w:pStyle w:val="32"/>
        <w:numPr>
          <w:ilvl w:val="0"/>
          <w:numId w:val="235"/>
        </w:numPr>
        <w:tabs>
          <w:tab w:val="left" w:pos="3780"/>
        </w:tabs>
        <w:ind w:firstLineChars="0"/>
        <w:rPr>
          <w:rFonts w:ascii="Times New Roman"/>
        </w:rPr>
      </w:pPr>
      <w:r>
        <w:rPr>
          <w:rFonts w:ascii="Times New Roman"/>
        </w:rPr>
        <w:t xml:space="preserve">TRANSMIT AddListElement-Request,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(two or more elements to be added to the list with</w:t>
      </w:r>
      <w:r>
        <w:rPr>
          <w:rFonts w:hint="eastAsia" w:ascii="Times New Roman"/>
        </w:rPr>
        <w:t xml:space="preserve"> </w:t>
      </w:r>
      <w:r>
        <w:rPr>
          <w:rFonts w:ascii="Times New Roman"/>
        </w:rPr>
        <w:t>the second      element having the wrong datatype)</w:t>
      </w:r>
    </w:p>
    <w:p>
      <w:pPr>
        <w:pStyle w:val="32"/>
        <w:numPr>
          <w:ilvl w:val="0"/>
          <w:numId w:val="235"/>
        </w:numPr>
        <w:tabs>
          <w:tab w:val="left" w:pos="630"/>
          <w:tab w:val="left" w:pos="3780"/>
        </w:tabs>
        <w:ind w:firstLineChars="0"/>
        <w:rPr>
          <w:rFonts w:ascii="Times New Roman"/>
        </w:rPr>
      </w:pPr>
      <w:r>
        <w:rPr>
          <w:rFonts w:hint="eastAsia" w:ascii="Times New Roman"/>
        </w:rPr>
        <w:t xml:space="preserve">IF (Protocol_Revision is present and Protocol_Revision </w:t>
      </w:r>
      <w:r>
        <w:rPr>
          <w:rFonts w:ascii="Times New Roman"/>
        </w:rPr>
        <w:t>≥</w:t>
      </w:r>
      <w:r>
        <w:rPr>
          <w:rFonts w:hint="eastAsia" w:ascii="Times New Roman"/>
        </w:rPr>
        <w:t xml:space="preserve"> 7) THEN </w:t>
      </w:r>
    </w:p>
    <w:p>
      <w:pPr>
        <w:pStyle w:val="32"/>
        <w:tabs>
          <w:tab w:val="left" w:pos="1155"/>
          <w:tab w:val="left" w:pos="1260"/>
          <w:tab w:val="left" w:pos="3780"/>
        </w:tabs>
        <w:ind w:firstLine="1050" w:firstLineChars="500"/>
        <w:rPr>
          <w:rFonts w:ascii="Times New Roman"/>
        </w:rPr>
      </w:pPr>
      <w:r>
        <w:rPr>
          <w:rFonts w:ascii="Times New Roman"/>
        </w:rPr>
        <w:t xml:space="preserve"> RECEIVE AddListElement-Error, </w:t>
      </w:r>
    </w:p>
    <w:p>
      <w:pPr>
        <w:pStyle w:val="32"/>
        <w:tabs>
          <w:tab w:val="left" w:pos="1050"/>
          <w:tab w:val="left" w:pos="1260"/>
          <w:tab w:val="left" w:pos="1470"/>
          <w:tab w:val="left" w:pos="1575"/>
          <w:tab w:val="left" w:pos="1680"/>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050"/>
          <w:tab w:val="left" w:pos="1260"/>
          <w:tab w:val="left" w:pos="1470"/>
          <w:tab w:val="left" w:pos="1680"/>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INVALID_DATATYPE </w:t>
      </w:r>
    </w:p>
    <w:p>
      <w:pPr>
        <w:pStyle w:val="32"/>
        <w:tabs>
          <w:tab w:val="left" w:pos="1470"/>
          <w:tab w:val="left" w:pos="1680"/>
          <w:tab w:val="left" w:pos="378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'First Failed Element' = </w:t>
      </w:r>
      <w:r>
        <w:rPr>
          <w:rFonts w:hint="eastAsia" w:ascii="Times New Roman"/>
        </w:rPr>
        <w:tab/>
      </w:r>
      <w:r>
        <w:rPr>
          <w:rFonts w:ascii="Times New Roman"/>
        </w:rPr>
        <w:t xml:space="preserve">2 </w:t>
      </w:r>
    </w:p>
    <w:p>
      <w:pPr>
        <w:pStyle w:val="32"/>
        <w:tabs>
          <w:tab w:val="left" w:pos="630"/>
          <w:tab w:val="left" w:pos="735"/>
          <w:tab w:val="left" w:pos="840"/>
          <w:tab w:val="left" w:pos="378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ELSE </w:t>
      </w:r>
    </w:p>
    <w:p>
      <w:pPr>
        <w:pStyle w:val="32"/>
        <w:tabs>
          <w:tab w:val="left" w:pos="1155"/>
          <w:tab w:val="left" w:pos="1260"/>
          <w:tab w:val="left" w:pos="3780"/>
        </w:tabs>
        <w:ind w:firstLine="1050" w:firstLineChars="500"/>
        <w:rPr>
          <w:rFonts w:ascii="Times New Roman"/>
          <w:szCs w:val="22"/>
        </w:rPr>
      </w:pPr>
      <w:r>
        <w:rPr>
          <w:rFonts w:hint="eastAsia" w:ascii="Times New Roman"/>
          <w:szCs w:val="22"/>
        </w:rPr>
        <w:tab/>
      </w:r>
      <w:r>
        <w:rPr>
          <w:rFonts w:ascii="Times New Roman"/>
          <w:szCs w:val="22"/>
        </w:rPr>
        <w:t xml:space="preserve">RECEIVE AddListElement-Error, </w:t>
      </w:r>
    </w:p>
    <w:p>
      <w:pPr>
        <w:pStyle w:val="32"/>
        <w:tabs>
          <w:tab w:val="left" w:pos="1470"/>
          <w:tab w:val="left" w:pos="3780"/>
          <w:tab w:val="left" w:pos="5040"/>
        </w:tabs>
        <w:ind w:firstLine="1050" w:firstLineChars="50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1470"/>
          <w:tab w:val="left" w:pos="3780"/>
          <w:tab w:val="left" w:pos="5040"/>
        </w:tabs>
        <w:ind w:firstLine="1050" w:firstLineChars="50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 xml:space="preserve">INVALID_PARAMETER_DATATYPE </w:t>
      </w:r>
    </w:p>
    <w:p>
      <w:pPr>
        <w:pStyle w:val="32"/>
        <w:tabs>
          <w:tab w:val="left" w:pos="1470"/>
          <w:tab w:val="left" w:pos="378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'First Failed Element' = </w:t>
      </w:r>
      <w:r>
        <w:rPr>
          <w:rFonts w:hint="eastAsia" w:ascii="Times New Roman"/>
        </w:rPr>
        <w:tab/>
      </w:r>
      <w:r>
        <w:rPr>
          <w:rFonts w:ascii="Times New Roman"/>
        </w:rPr>
        <w:t xml:space="preserve">2 </w:t>
      </w:r>
    </w:p>
    <w:p>
      <w:pPr>
        <w:pStyle w:val="32"/>
        <w:numPr>
          <w:ilvl w:val="0"/>
          <w:numId w:val="235"/>
        </w:numPr>
        <w:tabs>
          <w:tab w:val="left" w:pos="3780"/>
        </w:tabs>
        <w:ind w:firstLineChars="0"/>
        <w:rPr>
          <w:rFonts w:ascii="Times New Roman"/>
        </w:rPr>
      </w:pPr>
      <w:r>
        <w:rPr>
          <w:rFonts w:ascii="Times New Roman"/>
        </w:rPr>
        <w:t xml:space="preserve">VERIFY (L), ListProp = InitialList </w:t>
      </w:r>
    </w:p>
    <w:p>
      <w:pPr>
        <w:pStyle w:val="851"/>
      </w:pPr>
      <w:bookmarkStart w:id="1388" w:name="_Toc54781881"/>
      <w:r>
        <w:rPr>
          <w:rFonts w:hint="eastAsia"/>
        </w:rPr>
        <w:t>移除列表元素（</w:t>
      </w:r>
      <w:r>
        <w:rPr>
          <w:rFonts w:hint="eastAsia" w:ascii="Times New Roman"/>
        </w:rPr>
        <w:t>RemoveListElement</w:t>
      </w:r>
      <w:r>
        <w:rPr>
          <w:rFonts w:hint="eastAsia"/>
        </w:rPr>
        <w:t>）服务执行测试</w:t>
      </w:r>
      <w:bookmarkEnd w:id="1388"/>
    </w:p>
    <w:p>
      <w:pPr>
        <w:pStyle w:val="32"/>
      </w:pPr>
      <w:r>
        <w:rPr>
          <w:rFonts w:hint="eastAsia"/>
        </w:rPr>
        <w:t>本节定义了演示支持执行</w:t>
      </w:r>
      <w:r>
        <w:rPr>
          <w:rFonts w:hint="eastAsia" w:ascii="Times New Roman"/>
        </w:rPr>
        <w:t>RemoveListElement</w:t>
      </w:r>
      <w:r>
        <w:rPr>
          <w:rFonts w:hint="eastAsia"/>
        </w:rPr>
        <w:t>服务请求所必需的测试。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2</w:t>
      </w:r>
      <w:r>
        <w:rPr>
          <w:rFonts w:hint="eastAsia"/>
        </w:rPr>
        <w:t>。</w:t>
      </w:r>
    </w:p>
    <w:p>
      <w:pPr>
        <w:pStyle w:val="32"/>
      </w:pPr>
      <w:r>
        <w:rPr>
          <w:rFonts w:hint="eastAsia"/>
        </w:rPr>
        <w:t>配置要求：</w:t>
      </w:r>
      <w:r>
        <w:rPr>
          <w:rFonts w:hint="eastAsia" w:ascii="Times New Roman"/>
        </w:rPr>
        <w:t>IUT</w:t>
      </w:r>
      <w:r>
        <w:rPr>
          <w:rFonts w:hint="eastAsia"/>
        </w:rPr>
        <w:t>应配置至少一个标准对象，该对象包含数据类型为列表的属性。 名称“</w:t>
      </w:r>
      <w:r>
        <w:rPr>
          <w:rFonts w:hint="eastAsia" w:ascii="Times New Roman"/>
        </w:rPr>
        <w:t>L</w:t>
      </w:r>
      <w:r>
        <w:rPr>
          <w:rFonts w:hint="eastAsia"/>
        </w:rPr>
        <w:t>”表示测试描述中该对象的对象标识符。此列表属性在测试描述中指定为“</w:t>
      </w:r>
      <w:r>
        <w:rPr>
          <w:rFonts w:hint="eastAsia" w:ascii="Times New Roman"/>
        </w:rPr>
        <w:t>ListProp</w:t>
      </w:r>
      <w:r>
        <w:rPr>
          <w:rFonts w:hint="eastAsia"/>
        </w:rPr>
        <w:t>”，应包含两个或多个数据元素，可以使用</w:t>
      </w:r>
      <w:r>
        <w:rPr>
          <w:rFonts w:hint="eastAsia" w:ascii="Times New Roman"/>
        </w:rPr>
        <w:t>RemoveListElement</w:t>
      </w:r>
      <w:r>
        <w:rPr>
          <w:rFonts w:hint="eastAsia"/>
        </w:rPr>
        <w:t>服务更改属性值。</w:t>
      </w:r>
    </w:p>
    <w:p>
      <w:pPr>
        <w:pStyle w:val="869"/>
        <w:numPr>
          <w:ilvl w:val="0"/>
          <w:numId w:val="236"/>
        </w:numPr>
        <w:spacing w:before="156" w:after="156"/>
      </w:pPr>
      <w:r>
        <w:rPr>
          <w:rFonts w:hint="eastAsia"/>
        </w:rPr>
        <w:t>正响应</w:t>
      </w:r>
      <w:r>
        <w:rPr>
          <w:rFonts w:hint="eastAsia" w:ascii="Times New Roman"/>
        </w:rPr>
        <w:t>RemoveListElement</w:t>
      </w:r>
      <w:r>
        <w:rPr>
          <w:rFonts w:hint="eastAsia"/>
        </w:rPr>
        <w:t>服务执行测试</w:t>
      </w:r>
    </w:p>
    <w:p>
      <w:pPr>
        <w:pStyle w:val="32"/>
      </w:pPr>
      <w:r>
        <w:rPr>
          <w:rFonts w:hint="eastAsia"/>
        </w:rPr>
        <w:t>此测试组的目的是在预期服务成功完成的情况下验证</w:t>
      </w:r>
      <w:r>
        <w:rPr>
          <w:rFonts w:hint="eastAsia" w:ascii="Times New Roman"/>
        </w:rPr>
        <w:t>RemoveListElement</w:t>
      </w:r>
      <w:r>
        <w:rPr>
          <w:rFonts w:hint="eastAsia"/>
        </w:rPr>
        <w:t>服务请求的正确执行。</w:t>
      </w:r>
    </w:p>
    <w:p>
      <w:pPr>
        <w:pStyle w:val="868"/>
        <w:numPr>
          <w:ilvl w:val="0"/>
          <w:numId w:val="237"/>
        </w:numPr>
        <w:spacing w:before="156" w:after="156"/>
      </w:pPr>
      <w:r>
        <w:rPr>
          <w:rFonts w:hint="eastAsia"/>
        </w:rPr>
        <w:t>从列表中删除单个元素</w:t>
      </w:r>
    </w:p>
    <w:p>
      <w:pPr>
        <w:pStyle w:val="32"/>
      </w:pPr>
      <w:r>
        <w:rPr>
          <w:rFonts w:hint="eastAsia"/>
        </w:rPr>
        <w:t>目的：验证</w:t>
      </w:r>
      <w:r>
        <w:rPr>
          <w:rFonts w:hint="eastAsia" w:ascii="Times New Roman"/>
        </w:rPr>
        <w:t>IUT</w:t>
      </w:r>
      <w:r>
        <w:rPr>
          <w:rFonts w:hint="eastAsia"/>
        </w:rPr>
        <w:t>响应</w:t>
      </w:r>
      <w:r>
        <w:rPr>
          <w:rFonts w:hint="eastAsia" w:ascii="Times New Roman"/>
        </w:rPr>
        <w:t>RemoveListElement</w:t>
      </w:r>
      <w:r>
        <w:rPr>
          <w:rFonts w:hint="eastAsia"/>
        </w:rPr>
        <w:t>服务请求以从列表中删除单个元素的能力。</w:t>
      </w:r>
    </w:p>
    <w:p>
      <w:pPr>
        <w:pStyle w:val="32"/>
      </w:pPr>
      <w:r>
        <w:rPr>
          <w:rFonts w:hint="eastAsia"/>
        </w:rPr>
        <w:t>测试步骤：</w:t>
      </w:r>
    </w:p>
    <w:p>
      <w:pPr>
        <w:pStyle w:val="32"/>
        <w:numPr>
          <w:ilvl w:val="0"/>
          <w:numId w:val="238"/>
        </w:numPr>
        <w:ind w:firstLineChars="0"/>
        <w:rPr>
          <w:rFonts w:ascii="Times New Roman"/>
        </w:rPr>
      </w:pPr>
      <w:r>
        <w:rPr>
          <w:rFonts w:ascii="Times New Roman"/>
        </w:rPr>
        <w:t xml:space="preserve">TRANSMIT ReadProperty-Request,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ListProp </w:t>
      </w:r>
    </w:p>
    <w:p>
      <w:pPr>
        <w:pStyle w:val="32"/>
        <w:numPr>
          <w:ilvl w:val="0"/>
          <w:numId w:val="238"/>
        </w:numPr>
        <w:ind w:firstLineChars="0"/>
        <w:rPr>
          <w:rFonts w:ascii="Times New Roman"/>
        </w:rPr>
      </w:pPr>
      <w:r>
        <w:rPr>
          <w:rFonts w:ascii="Times New Roman"/>
        </w:rPr>
        <w:t xml:space="preserve">RECEIVE ReadProperty-ACK,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ListProp,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(any valid value referred to as "InitialList" below)</w:t>
      </w:r>
    </w:p>
    <w:p>
      <w:pPr>
        <w:pStyle w:val="32"/>
        <w:numPr>
          <w:ilvl w:val="0"/>
          <w:numId w:val="238"/>
        </w:numPr>
        <w:ind w:firstLineChars="0"/>
        <w:rPr>
          <w:rFonts w:ascii="Times New Roman"/>
        </w:rPr>
      </w:pPr>
      <w:r>
        <w:rPr>
          <w:rFonts w:ascii="Times New Roman"/>
        </w:rPr>
        <w:t xml:space="preserve">TRANSMIT RemoveListElement-Request,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ListProp </w:t>
      </w:r>
    </w:p>
    <w:p>
      <w:pPr>
        <w:pStyle w:val="32"/>
        <w:tabs>
          <w:tab w:val="left" w:pos="1155"/>
          <w:tab w:val="left" w:pos="1260"/>
          <w:tab w:val="left" w:pos="5040"/>
        </w:tabs>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(a single element of InitialList)</w:t>
      </w:r>
    </w:p>
    <w:p>
      <w:pPr>
        <w:pStyle w:val="32"/>
        <w:numPr>
          <w:ilvl w:val="0"/>
          <w:numId w:val="238"/>
        </w:numPr>
        <w:ind w:firstLineChars="0"/>
        <w:rPr>
          <w:rFonts w:ascii="Times New Roman"/>
        </w:rPr>
      </w:pPr>
      <w:r>
        <w:rPr>
          <w:rFonts w:ascii="Times New Roman"/>
        </w:rPr>
        <w:t xml:space="preserve">RECEIVE BACnet-Simple-ACK-PDU </w:t>
      </w:r>
    </w:p>
    <w:p>
      <w:pPr>
        <w:pStyle w:val="32"/>
        <w:numPr>
          <w:ilvl w:val="0"/>
          <w:numId w:val="238"/>
        </w:numPr>
        <w:tabs>
          <w:tab w:val="left" w:pos="420"/>
          <w:tab w:val="left" w:pos="840"/>
        </w:tabs>
        <w:ind w:firstLineChars="0"/>
        <w:rPr>
          <w:rFonts w:ascii="Times New Roman"/>
        </w:rPr>
      </w:pPr>
      <w:r>
        <w:rPr>
          <w:rFonts w:ascii="Times New Roman"/>
        </w:rPr>
        <w:t>VERIFY (L), ListProp = (a list containing all of the elements of InitialList except the one removed in</w:t>
      </w:r>
    </w:p>
    <w:p>
      <w:pPr>
        <w:pStyle w:val="32"/>
        <w:numPr>
          <w:ilvl w:val="255"/>
          <w:numId w:val="0"/>
        </w:numPr>
        <w:tabs>
          <w:tab w:val="left" w:pos="420"/>
          <w:tab w:val="left" w:pos="840"/>
          <w:tab w:val="left" w:pos="2730"/>
          <w:tab w:val="left" w:pos="2835"/>
          <w:tab w:val="left" w:pos="2940"/>
        </w:tabs>
        <w:ind w:left="400"/>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step 3)</w:t>
      </w:r>
    </w:p>
    <w:p>
      <w:pPr>
        <w:pStyle w:val="868"/>
        <w:numPr>
          <w:ilvl w:val="0"/>
          <w:numId w:val="237"/>
        </w:numPr>
        <w:spacing w:before="156" w:after="156"/>
      </w:pPr>
      <w:r>
        <w:rPr>
          <w:rFonts w:hint="eastAsia"/>
        </w:rPr>
        <w:t>从列表中删除多个元素</w:t>
      </w:r>
    </w:p>
    <w:p>
      <w:pPr>
        <w:pStyle w:val="32"/>
      </w:pPr>
      <w:r>
        <w:rPr>
          <w:rFonts w:hint="eastAsia"/>
        </w:rPr>
        <w:t>目的：验证</w:t>
      </w:r>
      <w:r>
        <w:rPr>
          <w:rFonts w:hint="eastAsia" w:ascii="Times New Roman"/>
        </w:rPr>
        <w:t>IUT</w:t>
      </w:r>
      <w:r>
        <w:rPr>
          <w:rFonts w:hint="eastAsia"/>
        </w:rPr>
        <w:t>响应</w:t>
      </w:r>
      <w:r>
        <w:rPr>
          <w:rFonts w:hint="eastAsia" w:ascii="Times New Roman"/>
        </w:rPr>
        <w:t>RemoveListElement</w:t>
      </w:r>
      <w:r>
        <w:rPr>
          <w:rFonts w:hint="eastAsia"/>
        </w:rPr>
        <w:t>服务请求以从列表中删除多个元素的能力。</w:t>
      </w:r>
    </w:p>
    <w:p>
      <w:pPr>
        <w:pStyle w:val="32"/>
      </w:pPr>
      <w:r>
        <w:rPr>
          <w:rFonts w:hint="eastAsia"/>
        </w:rPr>
        <w:t>测试步骤：</w:t>
      </w:r>
    </w:p>
    <w:p>
      <w:pPr>
        <w:pStyle w:val="32"/>
        <w:numPr>
          <w:ilvl w:val="0"/>
          <w:numId w:val="239"/>
        </w:numPr>
        <w:ind w:firstLineChars="0"/>
        <w:rPr>
          <w:rFonts w:ascii="Times New Roman"/>
        </w:rPr>
      </w:pPr>
      <w:r>
        <w:rPr>
          <w:rFonts w:ascii="Times New Roman"/>
        </w:rPr>
        <w:t xml:space="preserve">TRANSMIT ReadProperty-Request,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ListProp </w:t>
      </w:r>
    </w:p>
    <w:p>
      <w:pPr>
        <w:pStyle w:val="32"/>
        <w:numPr>
          <w:ilvl w:val="0"/>
          <w:numId w:val="239"/>
        </w:numPr>
        <w:ind w:firstLineChars="0"/>
        <w:rPr>
          <w:rFonts w:ascii="Times New Roman"/>
        </w:rPr>
      </w:pPr>
      <w:r>
        <w:rPr>
          <w:rFonts w:ascii="Times New Roman"/>
        </w:rPr>
        <w:t xml:space="preserve">RECEIVE ReadProperty-ACK,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ListProp,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valid value referred to as "InitialList" below) </w:t>
      </w:r>
    </w:p>
    <w:p>
      <w:pPr>
        <w:pStyle w:val="32"/>
        <w:numPr>
          <w:ilvl w:val="0"/>
          <w:numId w:val="239"/>
        </w:numPr>
        <w:ind w:firstLineChars="0"/>
        <w:rPr>
          <w:rFonts w:ascii="Times New Roman"/>
        </w:rPr>
      </w:pPr>
      <w:r>
        <w:rPr>
          <w:rFonts w:ascii="Times New Roman"/>
        </w:rPr>
        <w:t xml:space="preserve">TRANSMIT RemoveListElement-Request,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L,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ListProp </w:t>
      </w:r>
    </w:p>
    <w:p>
      <w:pPr>
        <w:pStyle w:val="32"/>
        <w:tabs>
          <w:tab w:val="left" w:pos="1155"/>
          <w:tab w:val="left" w:pos="1260"/>
          <w:tab w:val="left" w:pos="5040"/>
        </w:tabs>
        <w:rPr>
          <w:rFonts w:ascii="Times New Roman"/>
        </w:rPr>
      </w:pPr>
      <w:r>
        <w:rPr>
          <w:rFonts w:hint="eastAsia" w:ascii="Times New Roman"/>
        </w:rPr>
        <w:tab/>
      </w:r>
      <w:r>
        <w:rPr>
          <w:rFonts w:ascii="Times New Roman"/>
        </w:rPr>
        <w:t>'List of Elements' =</w:t>
      </w:r>
      <w:r>
        <w:rPr>
          <w:rFonts w:hint="eastAsia" w:ascii="Times New Roman"/>
        </w:rPr>
        <w:tab/>
      </w:r>
      <w:r>
        <w:rPr>
          <w:rFonts w:hint="eastAsia" w:ascii="Times New Roman"/>
        </w:rPr>
        <w:tab/>
      </w:r>
      <w:r>
        <w:rPr>
          <w:rFonts w:ascii="Times New Roman"/>
        </w:rPr>
        <w:t>(two or more elements of InitialList)</w:t>
      </w:r>
    </w:p>
    <w:p>
      <w:pPr>
        <w:pStyle w:val="32"/>
        <w:numPr>
          <w:ilvl w:val="0"/>
          <w:numId w:val="239"/>
        </w:numPr>
        <w:ind w:firstLineChars="0"/>
        <w:rPr>
          <w:rFonts w:ascii="Times New Roman"/>
        </w:rPr>
      </w:pPr>
      <w:r>
        <w:rPr>
          <w:rFonts w:ascii="Times New Roman"/>
        </w:rPr>
        <w:t xml:space="preserve">RECEIVE BACnet-Simple-ACK-PDU </w:t>
      </w:r>
    </w:p>
    <w:p>
      <w:pPr>
        <w:pStyle w:val="32"/>
        <w:numPr>
          <w:ilvl w:val="0"/>
          <w:numId w:val="239"/>
        </w:numPr>
        <w:tabs>
          <w:tab w:val="left" w:pos="840"/>
          <w:tab w:val="left" w:pos="2730"/>
          <w:tab w:val="left" w:pos="2835"/>
          <w:tab w:val="left" w:pos="2940"/>
        </w:tabs>
        <w:ind w:firstLineChars="0"/>
        <w:rPr>
          <w:rFonts w:ascii="Times New Roman"/>
        </w:rPr>
      </w:pPr>
      <w:r>
        <w:rPr>
          <w:rFonts w:ascii="Times New Roman"/>
        </w:rPr>
        <w:t xml:space="preserve">VERIFY (L), ListProp = (a list containing all of the elements of InitialList except the ones removed in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step3)</w:t>
      </w:r>
    </w:p>
    <w:p>
      <w:pPr>
        <w:pStyle w:val="869"/>
        <w:numPr>
          <w:ilvl w:val="0"/>
          <w:numId w:val="236"/>
        </w:numPr>
        <w:spacing w:before="156" w:after="156"/>
      </w:pPr>
      <w:r>
        <w:rPr>
          <w:rFonts w:hint="eastAsia"/>
        </w:rPr>
        <w:t>负响应</w:t>
      </w:r>
      <w:r>
        <w:rPr>
          <w:rFonts w:hint="eastAsia" w:ascii="Times New Roman"/>
        </w:rPr>
        <w:t>RemoveListElement</w:t>
      </w:r>
      <w:r>
        <w:rPr>
          <w:rFonts w:hint="eastAsia"/>
        </w:rPr>
        <w:t>服务执行测试</w:t>
      </w:r>
    </w:p>
    <w:p>
      <w:pPr>
        <w:pStyle w:val="32"/>
      </w:pPr>
      <w:r>
        <w:rPr>
          <w:rFonts w:hint="eastAsia"/>
        </w:rPr>
        <w:t>此测试组的目的是在预期服务失败的情况下验证</w:t>
      </w:r>
      <w:r>
        <w:rPr>
          <w:rFonts w:hint="eastAsia" w:ascii="Times New Roman"/>
        </w:rPr>
        <w:t>RemoveListElement</w:t>
      </w:r>
      <w:r>
        <w:rPr>
          <w:rFonts w:hint="eastAsia"/>
        </w:rPr>
        <w:t>服务请求的正确执行。</w:t>
      </w:r>
    </w:p>
    <w:p>
      <w:pPr>
        <w:pStyle w:val="868"/>
        <w:numPr>
          <w:ilvl w:val="0"/>
          <w:numId w:val="240"/>
        </w:numPr>
        <w:spacing w:before="156" w:after="156"/>
      </w:pPr>
      <w:r>
        <w:rPr>
          <w:rFonts w:hint="eastAsia"/>
        </w:rPr>
        <w:t>从非列表的属性中删除列表元素</w:t>
      </w:r>
    </w:p>
    <w:p>
      <w:pPr>
        <w:pStyle w:val="32"/>
      </w:pPr>
      <w:r>
        <w:rPr>
          <w:rFonts w:hint="eastAsia"/>
        </w:rPr>
        <w:t>目的：验证</w:t>
      </w:r>
      <w:r>
        <w:rPr>
          <w:rFonts w:hint="eastAsia" w:ascii="Times New Roman"/>
        </w:rPr>
        <w:t>IUT</w:t>
      </w:r>
      <w:r>
        <w:rPr>
          <w:rFonts w:hint="eastAsia"/>
        </w:rPr>
        <w:t>正确响应</w:t>
      </w:r>
      <w:r>
        <w:rPr>
          <w:rFonts w:hint="eastAsia" w:ascii="Times New Roman"/>
        </w:rPr>
        <w:t>RemoveListElement</w:t>
      </w:r>
      <w:r>
        <w:rPr>
          <w:rFonts w:hint="eastAsia"/>
        </w:rPr>
        <w:t>服务请求以从非列表属性中删除元素的能力。</w:t>
      </w:r>
    </w:p>
    <w:p>
      <w:pPr>
        <w:pStyle w:val="32"/>
      </w:pPr>
      <w:r>
        <w:rPr>
          <w:rFonts w:hint="eastAsia"/>
        </w:rPr>
        <w:t>测试步骤：</w:t>
      </w:r>
    </w:p>
    <w:p>
      <w:pPr>
        <w:pStyle w:val="32"/>
        <w:numPr>
          <w:ilvl w:val="0"/>
          <w:numId w:val="241"/>
        </w:numPr>
        <w:tabs>
          <w:tab w:val="left" w:pos="3780"/>
        </w:tabs>
        <w:ind w:firstLineChars="0"/>
        <w:rPr>
          <w:rFonts w:ascii="Times New Roman"/>
        </w:rPr>
      </w:pPr>
      <w:r>
        <w:rPr>
          <w:rFonts w:ascii="Times New Roman"/>
        </w:rPr>
        <w:t xml:space="preserve">TRANSMIT RemoveListElement-Request, </w:t>
      </w:r>
    </w:p>
    <w:p>
      <w:pPr>
        <w:pStyle w:val="32"/>
        <w:tabs>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supported object), </w:t>
      </w:r>
    </w:p>
    <w:p>
      <w:pPr>
        <w:pStyle w:val="32"/>
        <w:tabs>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writable property that is not a list), </w:t>
      </w:r>
    </w:p>
    <w:p>
      <w:pPr>
        <w:pStyle w:val="32"/>
        <w:tabs>
          <w:tab w:val="left" w:pos="1260"/>
          <w:tab w:val="left" w:pos="3780"/>
          <w:tab w:val="left" w:pos="5040"/>
        </w:tabs>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(a single element of the same datatype as the specified property)</w:t>
      </w:r>
    </w:p>
    <w:p>
      <w:pPr>
        <w:pStyle w:val="32"/>
        <w:numPr>
          <w:ilvl w:val="0"/>
          <w:numId w:val="241"/>
        </w:numPr>
        <w:tabs>
          <w:tab w:val="left" w:pos="3780"/>
        </w:tabs>
        <w:ind w:firstLineChars="0"/>
        <w:rPr>
          <w:rFonts w:ascii="Times New Roman"/>
        </w:rPr>
      </w:pPr>
      <w:r>
        <w:rPr>
          <w:rFonts w:ascii="Times New Roman"/>
        </w:rPr>
        <w:t xml:space="preserve">RECEIVE RemoveListElement-Error, </w:t>
      </w:r>
    </w:p>
    <w:p>
      <w:pPr>
        <w:pStyle w:val="32"/>
        <w:tabs>
          <w:tab w:val="left" w:pos="1260"/>
          <w:tab w:val="left" w:pos="1470"/>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SERVICES, </w:t>
      </w:r>
    </w:p>
    <w:p>
      <w:pPr>
        <w:pStyle w:val="32"/>
        <w:tabs>
          <w:tab w:val="left" w:pos="1260"/>
          <w:tab w:val="left" w:pos="1470"/>
          <w:tab w:val="left" w:pos="3780"/>
          <w:tab w:val="left" w:pos="5040"/>
        </w:tabs>
        <w:ind w:firstLine="1050" w:firstLineChars="500"/>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PROPERTY_IS_NOT_A_LIST, </w:t>
      </w:r>
    </w:p>
    <w:p>
      <w:pPr>
        <w:pStyle w:val="32"/>
        <w:tabs>
          <w:tab w:val="left" w:pos="3780"/>
        </w:tabs>
        <w:ind w:firstLine="1260" w:firstLineChars="600"/>
      </w:pPr>
      <w:r>
        <w:rPr>
          <w:rFonts w:ascii="Times New Roman"/>
        </w:rPr>
        <w:t>'First Failed Element' =</w:t>
      </w:r>
      <w:r>
        <w:rPr>
          <w:rFonts w:hint="eastAsia" w:ascii="Times New Roman"/>
        </w:rPr>
        <w:tab/>
      </w:r>
      <w:r>
        <w:rPr>
          <w:rFonts w:ascii="Times New Roman"/>
        </w:rPr>
        <w:t xml:space="preserve">0 </w:t>
      </w:r>
      <w:r>
        <w:t xml:space="preserve"> </w:t>
      </w:r>
    </w:p>
    <w:p>
      <w:pPr>
        <w:pStyle w:val="868"/>
        <w:numPr>
          <w:ilvl w:val="0"/>
          <w:numId w:val="240"/>
        </w:numPr>
        <w:spacing w:before="156" w:after="156"/>
      </w:pPr>
      <w:r>
        <w:rPr>
          <w:rFonts w:hint="eastAsia" w:ascii="Times New Roman"/>
        </w:rPr>
        <w:t>RemoveListElement</w:t>
      </w:r>
      <w:r>
        <w:rPr>
          <w:rFonts w:hint="eastAsia"/>
        </w:rPr>
        <w:t>在列表中部分失败</w:t>
      </w:r>
    </w:p>
    <w:p>
      <w:pPr>
        <w:pStyle w:val="32"/>
      </w:pPr>
      <w:r>
        <w:rPr>
          <w:rFonts w:hint="eastAsia"/>
        </w:rPr>
        <w:t>目的：验证</w:t>
      </w:r>
      <w:r>
        <w:rPr>
          <w:rFonts w:hint="eastAsia" w:ascii="Times New Roman"/>
        </w:rPr>
        <w:t>IUT</w:t>
      </w:r>
      <w:r>
        <w:rPr>
          <w:rFonts w:hint="eastAsia"/>
        </w:rPr>
        <w:t>响应</w:t>
      </w:r>
      <w:r>
        <w:rPr>
          <w:rFonts w:hint="eastAsia" w:ascii="Times New Roman"/>
        </w:rPr>
        <w:t>RemoveListElement</w:t>
      </w:r>
      <w:r>
        <w:rPr>
          <w:rFonts w:hint="eastAsia"/>
        </w:rPr>
        <w:t>服务请求，以从无法删除其中一个元素的列表中删除多个元素的能力。失败时，</w:t>
      </w:r>
      <w:r>
        <w:rPr>
          <w:rFonts w:hint="eastAsia" w:ascii="Times New Roman"/>
        </w:rPr>
        <w:t>RemoveListElement</w:t>
      </w:r>
      <w:r>
        <w:rPr>
          <w:rFonts w:hint="eastAsia"/>
        </w:rPr>
        <w:t>服务应使列表保持不变。</w:t>
      </w:r>
    </w:p>
    <w:p>
      <w:pPr>
        <w:pStyle w:val="32"/>
      </w:pPr>
      <w:r>
        <w:rPr>
          <w:rFonts w:hint="eastAsia"/>
        </w:rPr>
        <w:t>测试步骤：</w:t>
      </w:r>
    </w:p>
    <w:p>
      <w:pPr>
        <w:pStyle w:val="32"/>
        <w:numPr>
          <w:ilvl w:val="0"/>
          <w:numId w:val="242"/>
        </w:numPr>
        <w:tabs>
          <w:tab w:val="left" w:pos="3780"/>
        </w:tabs>
        <w:ind w:firstLineChars="0"/>
        <w:rPr>
          <w:rFonts w:ascii="Times New Roman"/>
        </w:rPr>
      </w:pPr>
      <w:r>
        <w:rPr>
          <w:rFonts w:ascii="Times New Roman"/>
        </w:rPr>
        <w:t xml:space="preserve">READ InitialList = (L), ListProp </w:t>
      </w:r>
    </w:p>
    <w:p>
      <w:pPr>
        <w:pStyle w:val="32"/>
        <w:numPr>
          <w:ilvl w:val="0"/>
          <w:numId w:val="242"/>
        </w:numPr>
        <w:tabs>
          <w:tab w:val="left" w:pos="3780"/>
        </w:tabs>
        <w:ind w:firstLineChars="0"/>
        <w:rPr>
          <w:rFonts w:ascii="Times New Roman"/>
        </w:rPr>
      </w:pPr>
      <w:r>
        <w:rPr>
          <w:rFonts w:ascii="Times New Roman"/>
        </w:rPr>
        <w:t xml:space="preserve">TRANSMIT RemoveListElement-Request,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L,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ListProp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(one element from InitialList, followed by an</w:t>
      </w:r>
      <w:r>
        <w:rPr>
          <w:rFonts w:hint="eastAsia" w:ascii="Times New Roman"/>
        </w:rPr>
        <w:t xml:space="preserve"> </w:t>
      </w:r>
      <w:r>
        <w:rPr>
          <w:rFonts w:ascii="Times New Roman"/>
        </w:rPr>
        <w:t>element of the correct  datatype that is not in InitialList, followed by one or more Elements</w:t>
      </w:r>
      <w:r>
        <w:rPr>
          <w:rFonts w:hint="eastAsia" w:ascii="Times New Roman"/>
        </w:rPr>
        <w:t xml:space="preserve"> f</w:t>
      </w:r>
      <w:r>
        <w:rPr>
          <w:rFonts w:ascii="Times New Roman"/>
        </w:rPr>
        <w:t>rom InitialList)</w:t>
      </w:r>
    </w:p>
    <w:p>
      <w:pPr>
        <w:pStyle w:val="32"/>
        <w:numPr>
          <w:ilvl w:val="0"/>
          <w:numId w:val="242"/>
        </w:numPr>
        <w:tabs>
          <w:tab w:val="left" w:pos="3780"/>
        </w:tabs>
        <w:ind w:firstLineChars="0"/>
        <w:rPr>
          <w:rFonts w:ascii="Times New Roman"/>
        </w:rPr>
      </w:pPr>
      <w:r>
        <w:rPr>
          <w:rFonts w:hint="eastAsia" w:ascii="Times New Roman"/>
        </w:rPr>
        <w:t>IF (Protocol_Revision is present and</w:t>
      </w:r>
      <w:r>
        <w:rPr>
          <w:rFonts w:ascii="Times New Roman"/>
        </w:rPr>
        <w:t xml:space="preserve"> Protocol_Revision ≥ 7) THEN</w:t>
      </w:r>
    </w:p>
    <w:p>
      <w:pPr>
        <w:pStyle w:val="32"/>
        <w:tabs>
          <w:tab w:val="left" w:pos="1470"/>
          <w:tab w:val="left" w:pos="3780"/>
          <w:tab w:val="left" w:pos="5040"/>
        </w:tabs>
        <w:ind w:firstLine="1050" w:firstLineChars="500"/>
        <w:rPr>
          <w:rFonts w:ascii="Times New Roman"/>
        </w:rPr>
      </w:pPr>
      <w:r>
        <w:rPr>
          <w:rFonts w:ascii="Times New Roman"/>
        </w:rPr>
        <w:t xml:space="preserve">RemoveListElement-Error, </w:t>
      </w:r>
    </w:p>
    <w:p>
      <w:pPr>
        <w:pStyle w:val="32"/>
        <w:tabs>
          <w:tab w:val="left" w:pos="1470"/>
          <w:tab w:val="left" w:pos="1890"/>
          <w:tab w:val="left" w:pos="2100"/>
          <w:tab w:val="left" w:pos="4422"/>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ascii="Times New Roman"/>
        </w:rPr>
        <w:t xml:space="preserve">    PROPERTY, </w:t>
      </w:r>
    </w:p>
    <w:p>
      <w:pPr>
        <w:pStyle w:val="32"/>
        <w:tabs>
          <w:tab w:val="left" w:pos="630"/>
          <w:tab w:val="left" w:pos="1470"/>
          <w:tab w:val="left" w:pos="1890"/>
          <w:tab w:val="left" w:pos="2100"/>
          <w:tab w:val="left" w:pos="4422"/>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ascii="Times New Roman"/>
        </w:rPr>
        <w:t xml:space="preserve">       INVALID_DATA_TYPE </w:t>
      </w:r>
    </w:p>
    <w:p>
      <w:pPr>
        <w:pStyle w:val="32"/>
        <w:tabs>
          <w:tab w:val="left" w:pos="1890"/>
          <w:tab w:val="left" w:pos="2100"/>
          <w:tab w:val="left" w:pos="378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'First Failed Element' =2 </w:t>
      </w:r>
    </w:p>
    <w:p>
      <w:pPr>
        <w:pStyle w:val="32"/>
        <w:tabs>
          <w:tab w:val="left" w:pos="3780"/>
        </w:tabs>
        <w:ind w:firstLine="630" w:firstLineChars="300"/>
        <w:rPr>
          <w:rFonts w:ascii="Times New Roman"/>
        </w:rPr>
      </w:pPr>
      <w:r>
        <w:rPr>
          <w:rFonts w:ascii="Times New Roman"/>
        </w:rPr>
        <w:t xml:space="preserve"> ELSE </w:t>
      </w:r>
    </w:p>
    <w:p>
      <w:pPr>
        <w:pStyle w:val="32"/>
        <w:tabs>
          <w:tab w:val="left" w:pos="1470"/>
          <w:tab w:val="left" w:pos="3780"/>
          <w:tab w:val="left" w:pos="5040"/>
        </w:tabs>
        <w:ind w:firstLine="1050" w:firstLineChars="500"/>
        <w:rPr>
          <w:rFonts w:ascii="Times New Roman"/>
          <w:szCs w:val="22"/>
        </w:rPr>
      </w:pPr>
      <w:r>
        <w:rPr>
          <w:rFonts w:ascii="Times New Roman"/>
          <w:szCs w:val="22"/>
        </w:rPr>
        <w:t xml:space="preserve"> RECEIVE RemoveListElement-Error, </w:t>
      </w:r>
    </w:p>
    <w:p>
      <w:pPr>
        <w:pStyle w:val="32"/>
        <w:tabs>
          <w:tab w:val="left" w:pos="1470"/>
          <w:tab w:val="left" w:pos="189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 xml:space="preserve">       SERVICES | PROPERTY, </w:t>
      </w:r>
    </w:p>
    <w:p>
      <w:pPr>
        <w:pStyle w:val="32"/>
        <w:tabs>
          <w:tab w:val="left" w:pos="1470"/>
          <w:tab w:val="left" w:pos="1890"/>
          <w:tab w:val="left" w:pos="399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 xml:space="preserve">Error Code =        OTHER </w:t>
      </w:r>
    </w:p>
    <w:p>
      <w:pPr>
        <w:pStyle w:val="32"/>
        <w:tabs>
          <w:tab w:val="left" w:pos="3780"/>
        </w:tabs>
        <w:ind w:firstLine="1890" w:firstLineChars="900"/>
        <w:rPr>
          <w:rFonts w:ascii="Times New Roman"/>
        </w:rPr>
      </w:pPr>
      <w:r>
        <w:rPr>
          <w:rFonts w:ascii="Times New Roman"/>
        </w:rPr>
        <w:t>'First Failed Element' =2</w:t>
      </w:r>
    </w:p>
    <w:p>
      <w:pPr>
        <w:pStyle w:val="32"/>
        <w:numPr>
          <w:ilvl w:val="0"/>
          <w:numId w:val="242"/>
        </w:numPr>
        <w:tabs>
          <w:tab w:val="left" w:pos="3780"/>
        </w:tabs>
        <w:ind w:firstLineChars="0"/>
        <w:rPr>
          <w:rFonts w:ascii="Times New Roman"/>
        </w:rPr>
      </w:pPr>
      <w:r>
        <w:rPr>
          <w:rFonts w:ascii="Times New Roman"/>
        </w:rPr>
        <w:t>VERIFY (L), ListProp = InitialList</w:t>
      </w:r>
    </w:p>
    <w:p>
      <w:pPr>
        <w:pStyle w:val="851"/>
      </w:pPr>
      <w:bookmarkStart w:id="1389" w:name="_Toc54781882"/>
      <w:r>
        <w:rPr>
          <w:rFonts w:hint="eastAsia"/>
        </w:rPr>
        <w:t>创建对象（</w:t>
      </w:r>
      <w:r>
        <w:rPr>
          <w:rFonts w:hint="eastAsia" w:ascii="Times New Roman"/>
        </w:rPr>
        <w:t>CreateObject</w:t>
      </w:r>
      <w:r>
        <w:rPr>
          <w:rFonts w:hint="eastAsia"/>
        </w:rPr>
        <w:t>）服务执行测试</w:t>
      </w:r>
      <w:bookmarkEnd w:id="1389"/>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3</w:t>
      </w:r>
      <w:r>
        <w:rPr>
          <w:rFonts w:hint="eastAsia"/>
        </w:rPr>
        <w:t>。</w:t>
      </w:r>
    </w:p>
    <w:p>
      <w:pPr>
        <w:pStyle w:val="32"/>
      </w:pPr>
      <w:r>
        <w:rPr>
          <w:rFonts w:hint="eastAsia"/>
        </w:rPr>
        <w:t>在本节中定义的每个测试中，都有一个步骤，读取</w:t>
      </w:r>
      <w:r>
        <w:rPr>
          <w:rFonts w:hint="eastAsia" w:ascii="Times New Roman"/>
        </w:rPr>
        <w:t>Device</w:t>
      </w:r>
      <w:r>
        <w:rPr>
          <w:rFonts w:hint="eastAsia"/>
        </w:rPr>
        <w:t>对象的</w:t>
      </w:r>
      <w:r>
        <w:rPr>
          <w:rFonts w:hint="eastAsia" w:ascii="Times New Roman"/>
        </w:rPr>
        <w:t>Object</w:t>
      </w:r>
      <w:r>
        <w:rPr>
          <w:rFonts w:hint="eastAsia"/>
        </w:rPr>
        <w:t>_</w:t>
      </w:r>
      <w:r>
        <w:rPr>
          <w:rFonts w:hint="eastAsia" w:ascii="Times New Roman"/>
        </w:rPr>
        <w:t>List</w:t>
      </w:r>
      <w:r>
        <w:rPr>
          <w:rFonts w:hint="eastAsia"/>
        </w:rPr>
        <w:t>列表属性，以验证新创建的对象是否出现在列表中。如果</w:t>
      </w:r>
      <w:r>
        <w:rPr>
          <w:rFonts w:hint="eastAsia" w:ascii="Times New Roman"/>
        </w:rPr>
        <w:t>Object</w:t>
      </w:r>
      <w:r>
        <w:rPr>
          <w:rFonts w:hint="eastAsia"/>
        </w:rPr>
        <w:t>_</w:t>
      </w:r>
      <w:r>
        <w:rPr>
          <w:rFonts w:hint="eastAsia" w:ascii="Times New Roman"/>
        </w:rPr>
        <w:t>List</w:t>
      </w:r>
      <w:r>
        <w:rPr>
          <w:rFonts w:hint="eastAsia"/>
        </w:rPr>
        <w:t>长，则此过程可能不适用于不支持分段的实现。 在这种情况下，可用一次读取</w:t>
      </w:r>
      <w:r>
        <w:rPr>
          <w:rFonts w:hint="eastAsia" w:ascii="Times New Roman"/>
        </w:rPr>
        <w:t>Object</w:t>
      </w:r>
      <w:r>
        <w:rPr>
          <w:rFonts w:hint="eastAsia"/>
        </w:rPr>
        <w:t>_</w:t>
      </w:r>
      <w:r>
        <w:rPr>
          <w:rFonts w:hint="eastAsia" w:ascii="Times New Roman"/>
        </w:rPr>
        <w:t>List</w:t>
      </w:r>
      <w:r>
        <w:rPr>
          <w:rFonts w:hint="eastAsia"/>
        </w:rPr>
        <w:t>数组的每个元素，直到找到包含新创建对象的条目为止的方法代替。</w:t>
      </w:r>
    </w:p>
    <w:p>
      <w:pPr>
        <w:pStyle w:val="869"/>
        <w:numPr>
          <w:ilvl w:val="0"/>
          <w:numId w:val="243"/>
        </w:numPr>
        <w:spacing w:before="156" w:after="156"/>
      </w:pPr>
      <w:r>
        <w:rPr>
          <w:rFonts w:hint="eastAsia"/>
        </w:rPr>
        <w:t>正响应</w:t>
      </w:r>
      <w:r>
        <w:rPr>
          <w:rFonts w:hint="eastAsia" w:ascii="Times New Roman"/>
        </w:rPr>
        <w:t>CreateObject</w:t>
      </w:r>
      <w:r>
        <w:rPr>
          <w:rFonts w:hint="eastAsia"/>
        </w:rPr>
        <w:t>服务执行测试</w:t>
      </w:r>
    </w:p>
    <w:p>
      <w:pPr>
        <w:pStyle w:val="32"/>
      </w:pPr>
      <w:r>
        <w:rPr>
          <w:rFonts w:hint="eastAsia"/>
        </w:rPr>
        <w:t>测试思想：此部分定义了证明支持执行</w:t>
      </w:r>
      <w:r>
        <w:rPr>
          <w:rFonts w:hint="eastAsia" w:ascii="Times New Roman"/>
        </w:rPr>
        <w:t>CreateObject</w:t>
      </w:r>
      <w:r>
        <w:rPr>
          <w:rFonts w:hint="eastAsia"/>
        </w:rPr>
        <w:t>服务请求所必需的测试。</w:t>
      </w:r>
      <w:r>
        <w:rPr>
          <w:rFonts w:hint="eastAsia" w:ascii="Times New Roman"/>
        </w:rPr>
        <w:t>BACnet</w:t>
      </w:r>
      <w:r>
        <w:rPr>
          <w:rFonts w:hint="eastAsia"/>
        </w:rPr>
        <w:t xml:space="preserve">未指定哪些对象类型可动态创建。供应商可以自由地创建他们想要的对象类型的任何组合。这里描述的测试过程是通用的，它们可以应用于任何对象类型，包括专有对象类型。 </w:t>
      </w:r>
      <w:r>
        <w:rPr>
          <w:rFonts w:hint="eastAsia" w:ascii="Times New Roman"/>
        </w:rPr>
        <w:t>IUT</w:t>
      </w:r>
      <w:r>
        <w:rPr>
          <w:rFonts w:hint="eastAsia"/>
        </w:rPr>
        <w:t>必须通过将所有这些测试应用于每种类型的一个对象来证明</w:t>
      </w:r>
      <w:r>
        <w:rPr>
          <w:rFonts w:hint="eastAsia" w:ascii="Times New Roman"/>
        </w:rPr>
        <w:t>CreateObject</w:t>
      </w:r>
      <w:r>
        <w:rPr>
          <w:rFonts w:hint="eastAsia"/>
        </w:rPr>
        <w:t>服务对于</w:t>
      </w:r>
      <w:r>
        <w:rPr>
          <w:rFonts w:hint="eastAsia" w:ascii="Times New Roman"/>
        </w:rPr>
        <w:t>PICS</w:t>
      </w:r>
      <w:r>
        <w:rPr>
          <w:rFonts w:hint="eastAsia"/>
        </w:rPr>
        <w:t>声称可动态创建的每个对象类型都能正常工作。</w:t>
      </w:r>
    </w:p>
    <w:p>
      <w:pPr>
        <w:pStyle w:val="868"/>
        <w:numPr>
          <w:ilvl w:val="0"/>
          <w:numId w:val="244"/>
        </w:numPr>
        <w:spacing w:before="156" w:after="156"/>
      </w:pPr>
      <w:r>
        <w:rPr>
          <w:rFonts w:hint="eastAsia"/>
        </w:rPr>
        <w:t>指定没有初始值的对象类型来创建对象</w:t>
      </w:r>
    </w:p>
    <w:p>
      <w:pPr>
        <w:pStyle w:val="32"/>
      </w:pPr>
      <w:r>
        <w:rPr>
          <w:rFonts w:hint="eastAsia"/>
        </w:rPr>
        <w:t>目的：当使用对象类型作为对象说明符时，验证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45"/>
        </w:numPr>
        <w:ind w:firstLineChars="0"/>
        <w:rPr>
          <w:rFonts w:ascii="Times New Roman"/>
        </w:rPr>
      </w:pPr>
      <w:r>
        <w:rPr>
          <w:rFonts w:ascii="Times New Roman"/>
        </w:rPr>
        <w:t xml:space="preserve">READ X1 = Object_List </w:t>
      </w:r>
    </w:p>
    <w:p>
      <w:pPr>
        <w:pStyle w:val="32"/>
        <w:numPr>
          <w:ilvl w:val="0"/>
          <w:numId w:val="245"/>
        </w:numPr>
        <w:ind w:firstLineChars="0"/>
        <w:rPr>
          <w:rFonts w:ascii="Times New Roman"/>
        </w:rPr>
      </w:pPr>
      <w:r>
        <w:rPr>
          <w:rFonts w:ascii="Times New Roman"/>
        </w:rPr>
        <w:t xml:space="preserve">TRANSMIT CreateObject-Request,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Specifier' =        (any creatable object type)</w:t>
      </w:r>
    </w:p>
    <w:p>
      <w:pPr>
        <w:pStyle w:val="32"/>
        <w:numPr>
          <w:ilvl w:val="0"/>
          <w:numId w:val="245"/>
        </w:numPr>
        <w:ind w:firstLineChars="0"/>
        <w:rPr>
          <w:rFonts w:ascii="Times New Roman"/>
        </w:rPr>
      </w:pPr>
      <w:r>
        <w:rPr>
          <w:rFonts w:ascii="Times New Roman"/>
        </w:rPr>
        <w:t xml:space="preserve">RECEIVE CreateObject-ACK,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       (O1, any object identifier of the specified type)</w:t>
      </w:r>
    </w:p>
    <w:p>
      <w:pPr>
        <w:pStyle w:val="32"/>
        <w:numPr>
          <w:ilvl w:val="0"/>
          <w:numId w:val="245"/>
        </w:numPr>
        <w:ind w:firstLineChars="0"/>
        <w:rPr>
          <w:rFonts w:ascii="Times New Roman"/>
        </w:rPr>
      </w:pPr>
      <w:r>
        <w:rPr>
          <w:rFonts w:ascii="Times New Roman"/>
        </w:rPr>
        <w:t xml:space="preserve">CHECK (X1 does not contain O1) </w:t>
      </w:r>
    </w:p>
    <w:p>
      <w:pPr>
        <w:pStyle w:val="32"/>
        <w:numPr>
          <w:ilvl w:val="0"/>
          <w:numId w:val="245"/>
        </w:numPr>
        <w:ind w:firstLineChars="0"/>
        <w:rPr>
          <w:rFonts w:ascii="Times New Roman"/>
        </w:rPr>
      </w:pPr>
      <w:r>
        <w:rPr>
          <w:rFonts w:ascii="Times New Roman"/>
        </w:rPr>
        <w:t xml:space="preserve">READ X2 = Object_List </w:t>
      </w:r>
    </w:p>
    <w:p>
      <w:pPr>
        <w:pStyle w:val="32"/>
        <w:numPr>
          <w:ilvl w:val="0"/>
          <w:numId w:val="245"/>
        </w:numPr>
        <w:ind w:firstLineChars="0"/>
        <w:rPr>
          <w:rFonts w:ascii="Times New Roman"/>
        </w:rPr>
      </w:pPr>
      <w:r>
        <w:rPr>
          <w:rFonts w:ascii="Times New Roman"/>
        </w:rPr>
        <w:t xml:space="preserve">CHECK (X2 contains O1) </w:t>
      </w:r>
    </w:p>
    <w:p>
      <w:pPr>
        <w:pStyle w:val="32"/>
        <w:numPr>
          <w:ilvl w:val="0"/>
          <w:numId w:val="245"/>
        </w:numPr>
        <w:ind w:firstLineChars="0"/>
        <w:rPr>
          <w:rFonts w:ascii="Times New Roman"/>
        </w:rPr>
      </w:pPr>
      <w:r>
        <w:rPr>
          <w:rFonts w:ascii="Times New Roman"/>
        </w:rPr>
        <w:t xml:space="preserve">VERIFY (O1), (any required property of the specified object) = </w:t>
      </w:r>
    </w:p>
    <w:p>
      <w:pPr>
        <w:pStyle w:val="32"/>
        <w:tabs>
          <w:tab w:val="left" w:pos="3150"/>
        </w:tabs>
        <w:rPr>
          <w:rFonts w:ascii="Times New Roman"/>
        </w:rPr>
      </w:pPr>
      <w:r>
        <w:rPr>
          <w:rFonts w:ascii="Times New Roman"/>
        </w:rPr>
        <w:t xml:space="preserve"> </w:t>
      </w:r>
      <w:r>
        <w:rPr>
          <w:rFonts w:hint="eastAsia" w:ascii="Times New Roman"/>
        </w:rPr>
        <w:tab/>
      </w:r>
      <w:r>
        <w:rPr>
          <w:rFonts w:ascii="Times New Roman"/>
        </w:rPr>
        <w:t>(any value of the correct datatype for the specified property)</w:t>
      </w:r>
    </w:p>
    <w:p>
      <w:pPr>
        <w:pStyle w:val="868"/>
        <w:numPr>
          <w:ilvl w:val="0"/>
          <w:numId w:val="244"/>
        </w:numPr>
        <w:spacing w:before="156" w:after="156"/>
      </w:pPr>
      <w:r>
        <w:rPr>
          <w:rFonts w:hint="eastAsia"/>
        </w:rPr>
        <w:t>指定没有初始值的对象标识符来创建对象</w:t>
      </w:r>
    </w:p>
    <w:p>
      <w:pPr>
        <w:pStyle w:val="32"/>
      </w:pPr>
      <w:r>
        <w:rPr>
          <w:rFonts w:hint="eastAsia"/>
        </w:rPr>
        <w:t>目的：当对象标识符用作对象说明符时，验证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46"/>
        </w:numPr>
        <w:tabs>
          <w:tab w:val="left" w:pos="3780"/>
        </w:tabs>
        <w:ind w:firstLineChars="0"/>
        <w:rPr>
          <w:rFonts w:ascii="Times New Roman"/>
        </w:rPr>
      </w:pPr>
      <w:r>
        <w:rPr>
          <w:rFonts w:ascii="Times New Roman"/>
        </w:rPr>
        <w:t xml:space="preserve">TRANSMIT CreateObject-Request,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Specifier' = </w:t>
      </w:r>
      <w:r>
        <w:rPr>
          <w:rFonts w:hint="eastAsia" w:ascii="Times New Roman"/>
        </w:rPr>
        <w:tab/>
      </w:r>
      <w:r>
        <w:rPr>
          <w:rFonts w:hint="eastAsia" w:ascii="Times New Roman"/>
        </w:rPr>
        <w:tab/>
      </w:r>
      <w:r>
        <w:rPr>
          <w:rFonts w:ascii="Times New Roman"/>
        </w:rPr>
        <w:t>(any unique object identifier of a type that is</w:t>
      </w:r>
      <w:r>
        <w:rPr>
          <w:rFonts w:hint="eastAsia" w:ascii="Times New Roman"/>
        </w:rPr>
        <w:t xml:space="preserve"> </w:t>
      </w:r>
      <w:r>
        <w:rPr>
          <w:rFonts w:ascii="Times New Roman"/>
        </w:rPr>
        <w:t xml:space="preserve">creatable ) </w:t>
      </w:r>
    </w:p>
    <w:p>
      <w:pPr>
        <w:pStyle w:val="32"/>
        <w:numPr>
          <w:ilvl w:val="0"/>
          <w:numId w:val="246"/>
        </w:numPr>
        <w:tabs>
          <w:tab w:val="left" w:pos="3780"/>
        </w:tabs>
        <w:ind w:firstLineChars="0"/>
        <w:rPr>
          <w:rFonts w:ascii="Times New Roman"/>
        </w:rPr>
      </w:pPr>
      <w:r>
        <w:rPr>
          <w:rFonts w:ascii="Times New Roman"/>
        </w:rPr>
        <w:t xml:space="preserve">RECEIVE CreateObject-ACK,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step 1) </w:t>
      </w:r>
    </w:p>
    <w:p>
      <w:pPr>
        <w:pStyle w:val="32"/>
        <w:numPr>
          <w:ilvl w:val="0"/>
          <w:numId w:val="246"/>
        </w:numPr>
        <w:tabs>
          <w:tab w:val="left" w:pos="3780"/>
        </w:tabs>
        <w:ind w:firstLineChars="0"/>
        <w:rPr>
          <w:rFonts w:ascii="Times New Roman"/>
        </w:rPr>
      </w:pPr>
      <w:r>
        <w:rPr>
          <w:rFonts w:ascii="Times New Roman"/>
        </w:rPr>
        <w:t xml:space="preserve">VERIFY (the object identifier of the newly created object), </w:t>
      </w:r>
    </w:p>
    <w:p>
      <w:pPr>
        <w:pStyle w:val="32"/>
        <w:tabs>
          <w:tab w:val="left" w:pos="3780"/>
        </w:tabs>
        <w:rPr>
          <w:rFonts w:ascii="Times New Roman"/>
        </w:rPr>
      </w:pPr>
      <w:r>
        <w:rPr>
          <w:rFonts w:ascii="Times New Roman"/>
        </w:rPr>
        <w:t xml:space="preserve">(any required property of the specified object) = (any value of the correct datatype for the specified property) </w:t>
      </w:r>
    </w:p>
    <w:p>
      <w:pPr>
        <w:pStyle w:val="32"/>
        <w:numPr>
          <w:ilvl w:val="0"/>
          <w:numId w:val="246"/>
        </w:numPr>
        <w:tabs>
          <w:tab w:val="left" w:pos="3780"/>
          <w:tab w:val="left" w:pos="5040"/>
        </w:tabs>
        <w:ind w:firstLineChars="0"/>
        <w:rPr>
          <w:rFonts w:ascii="Times New Roman"/>
        </w:rPr>
      </w:pPr>
      <w:r>
        <w:rPr>
          <w:rFonts w:ascii="Times New Roman"/>
        </w:rPr>
        <w:t>VERIFY (the IUT's Device object), Object_List =</w:t>
      </w:r>
      <w:r>
        <w:rPr>
          <w:rFonts w:hint="eastAsia" w:ascii="Times New Roman"/>
        </w:rPr>
        <w:tab/>
      </w:r>
      <w:r>
        <w:rPr>
          <w:rFonts w:ascii="Times New Roman"/>
        </w:rPr>
        <w:t>(any object list containing the newly created</w:t>
      </w:r>
      <w:r>
        <w:rPr>
          <w:rFonts w:hint="eastAsia" w:ascii="Times New Roman"/>
        </w:rPr>
        <w:t xml:space="preserve"> </w:t>
      </w:r>
      <w:r>
        <w:rPr>
          <w:rFonts w:ascii="Times New Roman"/>
        </w:rPr>
        <w:t>object)</w:t>
      </w:r>
      <w:r>
        <w:t xml:space="preserve"> </w:t>
      </w:r>
    </w:p>
    <w:p>
      <w:pPr>
        <w:pStyle w:val="868"/>
        <w:numPr>
          <w:ilvl w:val="0"/>
          <w:numId w:val="244"/>
        </w:numPr>
        <w:spacing w:before="156" w:after="156"/>
      </w:pPr>
      <w:r>
        <w:rPr>
          <w:rFonts w:hint="eastAsia"/>
        </w:rPr>
        <w:t>通过指定对象类型和提供初始值来创建对象</w:t>
      </w:r>
    </w:p>
    <w:p>
      <w:pPr>
        <w:pStyle w:val="32"/>
      </w:pPr>
      <w:r>
        <w:rPr>
          <w:rFonts w:hint="eastAsia"/>
        </w:rPr>
        <w:t>目的：当使用对象类型作为对象说明符并提供初始属性值列表时，验证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47"/>
        </w:numPr>
        <w:tabs>
          <w:tab w:val="left" w:pos="3360"/>
          <w:tab w:val="left" w:pos="3780"/>
        </w:tabs>
        <w:ind w:firstLineChars="0"/>
        <w:rPr>
          <w:rFonts w:ascii="Times New Roman"/>
        </w:rPr>
      </w:pPr>
      <w:r>
        <w:rPr>
          <w:rFonts w:ascii="Times New Roman"/>
        </w:rPr>
        <w:t xml:space="preserve">READ X1 = Object_List </w:t>
      </w:r>
    </w:p>
    <w:p>
      <w:pPr>
        <w:pStyle w:val="32"/>
        <w:numPr>
          <w:ilvl w:val="0"/>
          <w:numId w:val="247"/>
        </w:numPr>
        <w:tabs>
          <w:tab w:val="left" w:pos="3360"/>
          <w:tab w:val="left" w:pos="3780"/>
        </w:tabs>
        <w:ind w:firstLineChars="0"/>
        <w:rPr>
          <w:rFonts w:ascii="Times New Roman"/>
        </w:rPr>
      </w:pPr>
      <w:r>
        <w:rPr>
          <w:rFonts w:ascii="Times New Roman"/>
        </w:rPr>
        <w:t xml:space="preserve">TRANSMIT CreateObject-Request, </w:t>
      </w:r>
    </w:p>
    <w:p>
      <w:pPr>
        <w:pStyle w:val="32"/>
        <w:tabs>
          <w:tab w:val="left" w:pos="1155"/>
          <w:tab w:val="left" w:pos="1260"/>
          <w:tab w:val="left" w:pos="3360"/>
          <w:tab w:val="left" w:pos="3567"/>
          <w:tab w:val="left" w:pos="3780"/>
          <w:tab w:val="left" w:pos="5040"/>
        </w:tabs>
        <w:rPr>
          <w:rFonts w:ascii="Times New Roman"/>
        </w:rPr>
      </w:pPr>
      <w:r>
        <w:rPr>
          <w:rFonts w:hint="eastAsia" w:ascii="Times New Roman"/>
        </w:rPr>
        <w:tab/>
      </w:r>
      <w:r>
        <w:rPr>
          <w:rFonts w:ascii="Times New Roman"/>
        </w:rPr>
        <w:t>'Object Specifier' =</w:t>
      </w:r>
      <w:r>
        <w:rPr>
          <w:rFonts w:hint="eastAsia" w:ascii="Times New Roman"/>
        </w:rPr>
        <w:tab/>
      </w:r>
      <w:r>
        <w:rPr>
          <w:rFonts w:hint="eastAsia" w:ascii="Times New Roman"/>
        </w:rPr>
        <w:tab/>
      </w:r>
      <w:r>
        <w:rPr>
          <w:rFonts w:ascii="Times New Roman"/>
        </w:rPr>
        <w:tab/>
      </w:r>
      <w:r>
        <w:rPr>
          <w:rFonts w:ascii="Times New Roman"/>
        </w:rPr>
        <w:t xml:space="preserve">(any creatable object type), </w:t>
      </w:r>
    </w:p>
    <w:p>
      <w:pPr>
        <w:pStyle w:val="32"/>
        <w:tabs>
          <w:tab w:val="left" w:pos="1155"/>
          <w:tab w:val="left" w:pos="1260"/>
          <w:tab w:val="left" w:pos="3255"/>
          <w:tab w:val="left" w:pos="3780"/>
          <w:tab w:val="left" w:pos="5040"/>
        </w:tabs>
        <w:ind w:left="3780" w:leftChars="200" w:hanging="3360" w:hangingChars="1600"/>
        <w:rPr>
          <w:rFonts w:ascii="Times New Roman"/>
        </w:rPr>
      </w:pPr>
      <w:r>
        <w:rPr>
          <w:rFonts w:hint="eastAsia" w:ascii="Times New Roman"/>
        </w:rPr>
        <w:tab/>
      </w:r>
      <w:r>
        <w:rPr>
          <w:rFonts w:ascii="Times New Roman"/>
        </w:rPr>
        <w:t>'List Of Initial Values' =</w:t>
      </w:r>
      <w:r>
        <w:rPr>
          <w:rFonts w:hint="eastAsia" w:ascii="Times New Roman"/>
        </w:rPr>
        <w:tab/>
      </w:r>
      <w:r>
        <w:rPr>
          <w:rFonts w:ascii="Times New Roman"/>
        </w:rPr>
        <w:tab/>
      </w:r>
      <w:r>
        <w:rPr>
          <w:rFonts w:ascii="Times New Roman"/>
        </w:rPr>
        <w:t>(a list of one or more properties and their initial values that the IUT         will accept)</w:t>
      </w:r>
    </w:p>
    <w:p>
      <w:pPr>
        <w:pStyle w:val="32"/>
        <w:numPr>
          <w:ilvl w:val="0"/>
          <w:numId w:val="247"/>
        </w:numPr>
        <w:tabs>
          <w:tab w:val="left" w:pos="3360"/>
          <w:tab w:val="left" w:pos="3780"/>
        </w:tabs>
        <w:ind w:firstLineChars="0"/>
        <w:rPr>
          <w:rFonts w:ascii="Times New Roman"/>
        </w:rPr>
      </w:pPr>
      <w:r>
        <w:rPr>
          <w:rFonts w:ascii="Times New Roman"/>
        </w:rPr>
        <w:t xml:space="preserve">RECEIVE CreateObject-ACK, </w:t>
      </w:r>
    </w:p>
    <w:p>
      <w:pPr>
        <w:pStyle w:val="32"/>
        <w:tabs>
          <w:tab w:val="left" w:pos="1155"/>
          <w:tab w:val="left" w:pos="1260"/>
          <w:tab w:val="left" w:pos="33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(any unique object identifier of the specified type)</w:t>
      </w:r>
    </w:p>
    <w:p>
      <w:pPr>
        <w:pStyle w:val="32"/>
        <w:numPr>
          <w:ilvl w:val="0"/>
          <w:numId w:val="247"/>
        </w:numPr>
        <w:tabs>
          <w:tab w:val="left" w:pos="3360"/>
          <w:tab w:val="left" w:pos="3780"/>
        </w:tabs>
        <w:ind w:firstLineChars="0"/>
        <w:rPr>
          <w:rFonts w:ascii="Times New Roman"/>
        </w:rPr>
      </w:pPr>
      <w:r>
        <w:rPr>
          <w:rFonts w:ascii="Times New Roman"/>
        </w:rPr>
        <w:t>CHECK (X1 does not contain O1)</w:t>
      </w:r>
    </w:p>
    <w:p>
      <w:pPr>
        <w:pStyle w:val="32"/>
        <w:numPr>
          <w:ilvl w:val="0"/>
          <w:numId w:val="247"/>
        </w:numPr>
        <w:tabs>
          <w:tab w:val="left" w:pos="3360"/>
          <w:tab w:val="left" w:pos="3780"/>
        </w:tabs>
        <w:ind w:firstLineChars="0"/>
        <w:rPr>
          <w:rFonts w:ascii="Times New Roman"/>
        </w:rPr>
      </w:pPr>
      <w:r>
        <w:rPr>
          <w:rFonts w:ascii="Times New Roman"/>
        </w:rPr>
        <w:t xml:space="preserve">READ X2 = Object_List </w:t>
      </w:r>
    </w:p>
    <w:p>
      <w:pPr>
        <w:pStyle w:val="32"/>
        <w:numPr>
          <w:ilvl w:val="0"/>
          <w:numId w:val="247"/>
        </w:numPr>
        <w:tabs>
          <w:tab w:val="left" w:pos="3360"/>
          <w:tab w:val="left" w:pos="3780"/>
        </w:tabs>
        <w:ind w:firstLineChars="0"/>
        <w:rPr>
          <w:rFonts w:ascii="Times New Roman"/>
        </w:rPr>
      </w:pPr>
      <w:r>
        <w:rPr>
          <w:rFonts w:ascii="Times New Roman"/>
        </w:rPr>
        <w:t xml:space="preserve">CHECK (X2 contains O1) </w:t>
      </w:r>
    </w:p>
    <w:p>
      <w:pPr>
        <w:pStyle w:val="32"/>
        <w:numPr>
          <w:ilvl w:val="0"/>
          <w:numId w:val="247"/>
        </w:numPr>
        <w:tabs>
          <w:tab w:val="left" w:pos="3360"/>
          <w:tab w:val="left" w:pos="3780"/>
          <w:tab w:val="left" w:pos="5040"/>
        </w:tabs>
        <w:ind w:firstLineChars="0"/>
        <w:rPr>
          <w:rFonts w:ascii="Times New Roman"/>
        </w:rPr>
      </w:pPr>
      <w:r>
        <w:rPr>
          <w:rFonts w:ascii="Times New Roman"/>
        </w:rPr>
        <w:t xml:space="preserve">REPEAT X = (properties initialized in the CreateObject-Request) DO { </w:t>
      </w:r>
    </w:p>
    <w:p>
      <w:pPr>
        <w:pStyle w:val="32"/>
        <w:tabs>
          <w:tab w:val="left" w:pos="630"/>
          <w:tab w:val="left" w:pos="1155"/>
          <w:tab w:val="left" w:pos="1260"/>
          <w:tab w:val="left" w:pos="1470"/>
          <w:tab w:val="left" w:pos="3360"/>
          <w:tab w:val="left" w:pos="378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VERIFY (O1), X = (the value specified in the 'List Of Initial Values' parameter of the </w:t>
      </w:r>
    </w:p>
    <w:p>
      <w:pPr>
        <w:pStyle w:val="32"/>
        <w:tabs>
          <w:tab w:val="left" w:pos="630"/>
          <w:tab w:val="left" w:pos="2877"/>
          <w:tab w:val="left" w:pos="3360"/>
          <w:tab w:val="left" w:pos="3780"/>
        </w:tabs>
        <w:rPr>
          <w:rFonts w:ascii="Times New Roman"/>
        </w:rPr>
      </w:pPr>
      <w:r>
        <w:rPr>
          <w:rFonts w:hint="eastAsia" w:ascii="Times New Roman"/>
        </w:rPr>
        <w:tab/>
      </w:r>
      <w:r>
        <w:rPr>
          <w:rFonts w:hint="eastAsia" w:ascii="Times New Roman"/>
        </w:rPr>
        <w:tab/>
      </w:r>
      <w:r>
        <w:rPr>
          <w:rFonts w:ascii="Times New Roman"/>
        </w:rPr>
        <w:t xml:space="preserve">CreateObject-Request) </w:t>
      </w:r>
    </w:p>
    <w:p>
      <w:pPr>
        <w:pStyle w:val="32"/>
        <w:tabs>
          <w:tab w:val="left" w:pos="630"/>
          <w:tab w:val="left" w:pos="735"/>
          <w:tab w:val="left" w:pos="3360"/>
          <w:tab w:val="left" w:pos="378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w:t>
      </w:r>
    </w:p>
    <w:p>
      <w:pPr>
        <w:pStyle w:val="868"/>
        <w:numPr>
          <w:ilvl w:val="0"/>
          <w:numId w:val="244"/>
        </w:numPr>
        <w:spacing w:before="156" w:after="156"/>
      </w:pPr>
      <w:r>
        <w:rPr>
          <w:rFonts w:hint="eastAsia"/>
        </w:rPr>
        <w:t>通过指定对象标识符并提供初始值来创建对象</w:t>
      </w:r>
    </w:p>
    <w:p>
      <w:pPr>
        <w:pStyle w:val="32"/>
      </w:pPr>
      <w:r>
        <w:rPr>
          <w:rFonts w:hint="eastAsia"/>
        </w:rPr>
        <w:t>目的：当对象标识符用作对象说明符并提供初始属性值列表时，验证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48"/>
        </w:numPr>
        <w:tabs>
          <w:tab w:val="left" w:pos="3780"/>
        </w:tabs>
        <w:ind w:firstLineChars="0"/>
        <w:rPr>
          <w:rFonts w:ascii="Times New Roman"/>
        </w:rPr>
      </w:pPr>
      <w:r>
        <w:rPr>
          <w:rFonts w:ascii="Times New Roman"/>
        </w:rPr>
        <w:t xml:space="preserve">TRANSMIT CreateObject-Request,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Specifier' =</w:t>
      </w:r>
      <w:r>
        <w:rPr>
          <w:rFonts w:hint="eastAsia" w:ascii="Times New Roman"/>
        </w:rPr>
        <w:tab/>
      </w:r>
      <w:r>
        <w:rPr>
          <w:rFonts w:hint="eastAsia" w:ascii="Times New Roman"/>
        </w:rPr>
        <w:tab/>
      </w:r>
      <w:r>
        <w:rPr>
          <w:rFonts w:ascii="Times New Roman"/>
        </w:rPr>
        <w:t xml:space="preserve">(any unique object identifier of a type that is creatable )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'List Of Initial Values' =</w:t>
      </w:r>
      <w:r>
        <w:rPr>
          <w:rFonts w:hint="eastAsia" w:ascii="Times New Roman"/>
        </w:rPr>
        <w:tab/>
      </w:r>
      <w:r>
        <w:rPr>
          <w:rFonts w:hint="eastAsia" w:ascii="Times New Roman"/>
        </w:rPr>
        <w:tab/>
      </w:r>
      <w:r>
        <w:rPr>
          <w:rFonts w:ascii="Times New Roman"/>
        </w:rPr>
        <w:t xml:space="preserve">(a list of one or more properties and their initial values that the IUT      will accept) </w:t>
      </w:r>
    </w:p>
    <w:p>
      <w:pPr>
        <w:pStyle w:val="32"/>
        <w:numPr>
          <w:ilvl w:val="0"/>
          <w:numId w:val="248"/>
        </w:numPr>
        <w:tabs>
          <w:tab w:val="left" w:pos="3780"/>
        </w:tabs>
        <w:ind w:firstLineChars="0"/>
        <w:rPr>
          <w:rFonts w:ascii="Times New Roman"/>
        </w:rPr>
      </w:pPr>
      <w:r>
        <w:rPr>
          <w:rFonts w:ascii="Times New Roman"/>
        </w:rPr>
        <w:t xml:space="preserve">RECEIVE CreateObject-ACK,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step 1) </w:t>
      </w:r>
    </w:p>
    <w:p>
      <w:pPr>
        <w:pStyle w:val="32"/>
        <w:numPr>
          <w:ilvl w:val="0"/>
          <w:numId w:val="248"/>
        </w:numPr>
        <w:tabs>
          <w:tab w:val="left" w:pos="3780"/>
        </w:tabs>
        <w:ind w:firstLineChars="0"/>
        <w:rPr>
          <w:rFonts w:ascii="Times New Roman"/>
        </w:rPr>
      </w:pPr>
      <w:r>
        <w:rPr>
          <w:rFonts w:ascii="Times New Roman"/>
        </w:rPr>
        <w:t xml:space="preserve">REPEAT X = (properties initialized in the CreateObject-Request) DO { </w:t>
      </w:r>
    </w:p>
    <w:p>
      <w:pPr>
        <w:pStyle w:val="32"/>
        <w:tabs>
          <w:tab w:val="left" w:pos="1050"/>
          <w:tab w:val="left" w:pos="1155"/>
          <w:tab w:val="left" w:pos="1260"/>
          <w:tab w:val="left" w:pos="1470"/>
          <w:tab w:val="left" w:pos="378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VERIFY (the object identifier for the newly created object), </w:t>
      </w:r>
    </w:p>
    <w:p>
      <w:pPr>
        <w:pStyle w:val="32"/>
        <w:tabs>
          <w:tab w:val="left" w:pos="1581"/>
          <w:tab w:val="left" w:pos="3780"/>
        </w:tabs>
        <w:rPr>
          <w:rFonts w:ascii="Times New Roman"/>
        </w:rPr>
      </w:pPr>
      <w:r>
        <w:rPr>
          <w:rFonts w:ascii="Times New Roman"/>
        </w:rPr>
        <w:t xml:space="preserve"> </w:t>
      </w:r>
      <w:r>
        <w:rPr>
          <w:rFonts w:hint="eastAsia" w:ascii="Times New Roman"/>
        </w:rPr>
        <w:tab/>
      </w:r>
      <w:r>
        <w:rPr>
          <w:rFonts w:ascii="Times New Roman"/>
        </w:rPr>
        <w:t xml:space="preserve">X = (the value specified in the 'List Of Initial Values' parameter of the CreateObject-Request) </w:t>
      </w:r>
    </w:p>
    <w:p>
      <w:pPr>
        <w:pStyle w:val="32"/>
        <w:tabs>
          <w:tab w:val="left" w:pos="630"/>
          <w:tab w:val="left" w:pos="735"/>
          <w:tab w:val="left" w:pos="378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 </w:t>
      </w:r>
    </w:p>
    <w:p>
      <w:pPr>
        <w:pStyle w:val="32"/>
        <w:numPr>
          <w:ilvl w:val="0"/>
          <w:numId w:val="248"/>
        </w:numPr>
        <w:tabs>
          <w:tab w:val="left" w:pos="3780"/>
        </w:tabs>
        <w:ind w:firstLineChars="0"/>
        <w:rPr>
          <w:rFonts w:ascii="Times New Roman"/>
        </w:rPr>
      </w:pPr>
      <w:r>
        <w:rPr>
          <w:rFonts w:ascii="Times New Roman"/>
        </w:rPr>
        <w:t>VERIFY (the IUT's Device object), Object_List = (any object list containing the newly created object)</w:t>
      </w:r>
    </w:p>
    <w:p>
      <w:pPr>
        <w:pStyle w:val="869"/>
        <w:numPr>
          <w:ilvl w:val="0"/>
          <w:numId w:val="243"/>
        </w:numPr>
        <w:spacing w:before="156" w:after="156"/>
      </w:pPr>
      <w:r>
        <w:rPr>
          <w:rFonts w:hint="eastAsia"/>
        </w:rPr>
        <w:t>负响应</w:t>
      </w:r>
      <w:r>
        <w:rPr>
          <w:rFonts w:hint="eastAsia" w:ascii="Times New Roman"/>
        </w:rPr>
        <w:t>CreateObject</w:t>
      </w:r>
      <w:r>
        <w:rPr>
          <w:rFonts w:hint="eastAsia"/>
        </w:rPr>
        <w:t>服务执行测试</w:t>
      </w:r>
    </w:p>
    <w:p>
      <w:pPr>
        <w:pStyle w:val="32"/>
      </w:pPr>
      <w:r>
        <w:rPr>
          <w:rFonts w:hint="eastAsia"/>
        </w:rPr>
        <w:t>此测试组的目的是在预期服务失败的情况下验证</w:t>
      </w:r>
      <w:r>
        <w:rPr>
          <w:rFonts w:hint="eastAsia" w:ascii="Times New Roman"/>
        </w:rPr>
        <w:t>CreateObject</w:t>
      </w:r>
      <w:r>
        <w:rPr>
          <w:rFonts w:hint="eastAsia"/>
        </w:rPr>
        <w:t>服务请求的正确执行。</w:t>
      </w:r>
    </w:p>
    <w:p>
      <w:pPr>
        <w:pStyle w:val="868"/>
        <w:numPr>
          <w:ilvl w:val="0"/>
          <w:numId w:val="249"/>
        </w:numPr>
        <w:spacing w:before="156" w:after="156"/>
      </w:pPr>
      <w:r>
        <w:rPr>
          <w:rFonts w:hint="eastAsia"/>
        </w:rPr>
        <w:t>尝试创建没有唯一对象标识符的对象</w:t>
      </w:r>
    </w:p>
    <w:p>
      <w:pPr>
        <w:pStyle w:val="32"/>
      </w:pPr>
      <w:r>
        <w:rPr>
          <w:rFonts w:hint="eastAsia"/>
        </w:rPr>
        <w:t>目的：当“</w:t>
      </w:r>
      <w:r>
        <w:rPr>
          <w:rFonts w:hint="eastAsia" w:ascii="Times New Roman"/>
        </w:rPr>
        <w:t>Object</w:t>
      </w:r>
      <w:r>
        <w:rPr>
          <w:rFonts w:hint="eastAsia"/>
        </w:rPr>
        <w:t xml:space="preserve"> </w:t>
      </w:r>
      <w:r>
        <w:rPr>
          <w:rFonts w:hint="eastAsia" w:ascii="Times New Roman"/>
        </w:rPr>
        <w:t>Specifier</w:t>
      </w:r>
      <w:r>
        <w:rPr>
          <w:rFonts w:hint="eastAsia"/>
        </w:rPr>
        <w:t>”参数传送</w:t>
      </w:r>
      <w:r>
        <w:rPr>
          <w:rFonts w:hint="eastAsia" w:ascii="Times New Roman"/>
        </w:rPr>
        <w:t>IUT</w:t>
      </w:r>
      <w:r>
        <w:rPr>
          <w:rFonts w:hint="eastAsia"/>
        </w:rPr>
        <w:t>中已存在的对象标识符时，验证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50"/>
        </w:numPr>
        <w:tabs>
          <w:tab w:val="left" w:pos="3780"/>
          <w:tab w:val="left" w:pos="4032"/>
        </w:tabs>
        <w:ind w:firstLineChars="0"/>
        <w:rPr>
          <w:rFonts w:ascii="Times New Roman"/>
        </w:rPr>
      </w:pPr>
      <w:r>
        <w:rPr>
          <w:rFonts w:ascii="Times New Roman"/>
        </w:rPr>
        <w:t xml:space="preserve">TRANSMIT CreateObject-Request, </w:t>
      </w:r>
    </w:p>
    <w:p>
      <w:pPr>
        <w:pStyle w:val="32"/>
        <w:tabs>
          <w:tab w:val="left" w:pos="1155"/>
          <w:tab w:val="left" w:pos="1260"/>
          <w:tab w:val="left" w:pos="3780"/>
          <w:tab w:val="left" w:pos="4032"/>
          <w:tab w:val="left" w:pos="5040"/>
        </w:tabs>
        <w:ind w:left="3990" w:leftChars="200" w:hanging="3570" w:hangingChars="1700"/>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(any object identifier representing an object that already exists              having an object type for which dynamic creation is supported)</w:t>
      </w:r>
    </w:p>
    <w:p>
      <w:pPr>
        <w:pStyle w:val="32"/>
        <w:numPr>
          <w:ilvl w:val="0"/>
          <w:numId w:val="250"/>
        </w:numPr>
        <w:tabs>
          <w:tab w:val="left" w:pos="3780"/>
          <w:tab w:val="left" w:pos="4032"/>
        </w:tabs>
        <w:ind w:firstLineChars="0"/>
        <w:rPr>
          <w:rFonts w:ascii="Times New Roman"/>
        </w:rPr>
      </w:pPr>
      <w:r>
        <w:rPr>
          <w:rFonts w:ascii="Times New Roman"/>
        </w:rPr>
        <w:t xml:space="preserve">RECEIVE CreateObject-Error, </w:t>
      </w:r>
    </w:p>
    <w:p>
      <w:pPr>
        <w:pStyle w:val="32"/>
        <w:tabs>
          <w:tab w:val="left" w:pos="1155"/>
          <w:tab w:val="left" w:pos="1260"/>
          <w:tab w:val="left" w:pos="1470"/>
          <w:tab w:val="left" w:pos="3780"/>
          <w:tab w:val="left" w:pos="4032"/>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1470"/>
          <w:tab w:val="left" w:pos="3780"/>
          <w:tab w:val="left" w:pos="4032"/>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OBJECT_IDENTIFIER_ALREADY_EXISTS </w:t>
      </w:r>
    </w:p>
    <w:p>
      <w:pPr>
        <w:pStyle w:val="32"/>
        <w:tabs>
          <w:tab w:val="left" w:pos="1155"/>
          <w:tab w:val="left" w:pos="1260"/>
          <w:tab w:val="left" w:pos="3780"/>
          <w:tab w:val="left" w:pos="4032"/>
          <w:tab w:val="left" w:pos="5040"/>
        </w:tabs>
        <w:rPr>
          <w:rFonts w:ascii="Times New Roman"/>
        </w:rPr>
      </w:pPr>
      <w:r>
        <w:rPr>
          <w:rFonts w:hint="eastAsia" w:ascii="Times New Roman"/>
        </w:rPr>
        <w:tab/>
      </w:r>
      <w:r>
        <w:rPr>
          <w:rFonts w:ascii="Times New Roman"/>
        </w:rPr>
        <w:t xml:space="preserve">'First Failed Element Number' = </w:t>
      </w:r>
      <w:r>
        <w:rPr>
          <w:rFonts w:hint="eastAsia" w:ascii="Times New Roman"/>
        </w:rPr>
        <w:tab/>
      </w:r>
      <w:r>
        <w:rPr>
          <w:rFonts w:ascii="Times New Roman"/>
        </w:rPr>
        <w:t xml:space="preserve">0 </w:t>
      </w:r>
    </w:p>
    <w:p>
      <w:pPr>
        <w:pStyle w:val="868"/>
        <w:numPr>
          <w:ilvl w:val="0"/>
          <w:numId w:val="249"/>
        </w:numPr>
        <w:spacing w:before="156" w:after="156"/>
      </w:pPr>
      <w:r>
        <w:rPr>
          <w:rFonts w:hint="eastAsia"/>
        </w:rPr>
        <w:t>尝试通过指定对象类型创建具有不可创建的对象类型的对象</w:t>
      </w:r>
    </w:p>
    <w:p>
      <w:pPr>
        <w:pStyle w:val="32"/>
      </w:pPr>
      <w:r>
        <w:rPr>
          <w:rFonts w:hint="eastAsia"/>
        </w:rPr>
        <w:t>目的：当“对象说明符”参数传送在</w:t>
      </w:r>
      <w:r>
        <w:rPr>
          <w:rFonts w:hint="eastAsia" w:ascii="Times New Roman"/>
        </w:rPr>
        <w:t>IUT</w:t>
      </w:r>
      <w:r>
        <w:rPr>
          <w:rFonts w:hint="eastAsia"/>
        </w:rPr>
        <w:t>中不可动态创建的对象类型时，验证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51"/>
        </w:numPr>
        <w:tabs>
          <w:tab w:val="left" w:pos="4032"/>
        </w:tabs>
        <w:ind w:firstLineChars="0"/>
        <w:rPr>
          <w:rFonts w:ascii="Times New Roman"/>
        </w:rPr>
      </w:pPr>
      <w:r>
        <w:rPr>
          <w:rFonts w:ascii="Times New Roman"/>
        </w:rPr>
        <w:t xml:space="preserve">TRANSMIT CreateObject-Request, </w:t>
      </w:r>
    </w:p>
    <w:p>
      <w:pPr>
        <w:pStyle w:val="32"/>
        <w:tabs>
          <w:tab w:val="left" w:pos="1155"/>
          <w:tab w:val="left" w:pos="1260"/>
          <w:tab w:val="left" w:pos="4032"/>
          <w:tab w:val="left" w:pos="5040"/>
        </w:tabs>
        <w:ind w:left="3990" w:leftChars="200" w:hanging="3570" w:hangingChars="1700"/>
        <w:rPr>
          <w:rFonts w:ascii="Times New Roman"/>
        </w:rPr>
      </w:pPr>
      <w:r>
        <w:rPr>
          <w:rFonts w:hint="eastAsia" w:ascii="Times New Roman"/>
        </w:rPr>
        <w:tab/>
      </w:r>
      <w:r>
        <w:rPr>
          <w:rFonts w:ascii="Times New Roman"/>
        </w:rPr>
        <w:t>'Object Type' =</w:t>
      </w:r>
      <w:r>
        <w:rPr>
          <w:rFonts w:hint="eastAsia" w:ascii="Times New Roman"/>
        </w:rPr>
        <w:tab/>
      </w:r>
      <w:r>
        <w:rPr>
          <w:rFonts w:hint="eastAsia" w:ascii="Times New Roman"/>
        </w:rPr>
        <w:tab/>
      </w:r>
      <w:r>
        <w:rPr>
          <w:rFonts w:ascii="Times New Roman"/>
        </w:rPr>
        <w:t>(any supported object type for which dynamic creation is not   supported)</w:t>
      </w:r>
    </w:p>
    <w:p>
      <w:pPr>
        <w:pStyle w:val="32"/>
        <w:numPr>
          <w:ilvl w:val="0"/>
          <w:numId w:val="251"/>
        </w:numPr>
        <w:tabs>
          <w:tab w:val="left" w:pos="4032"/>
        </w:tabs>
        <w:ind w:firstLineChars="0"/>
        <w:rPr>
          <w:rFonts w:ascii="Times New Roman"/>
        </w:rPr>
      </w:pPr>
      <w:r>
        <w:rPr>
          <w:rFonts w:ascii="Times New Roman"/>
        </w:rPr>
        <w:t xml:space="preserve">RECEIVE CreateObject-Error, </w:t>
      </w:r>
    </w:p>
    <w:p>
      <w:pPr>
        <w:pStyle w:val="32"/>
        <w:tabs>
          <w:tab w:val="left" w:pos="1155"/>
          <w:tab w:val="left" w:pos="1260"/>
          <w:tab w:val="left" w:pos="1470"/>
          <w:tab w:val="left" w:pos="4032"/>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1470"/>
          <w:tab w:val="left" w:pos="4032"/>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DYNAMIC_CREATION_NOT_SUPPORTED </w:t>
      </w:r>
    </w:p>
    <w:p>
      <w:pPr>
        <w:pStyle w:val="32"/>
        <w:tabs>
          <w:tab w:val="left" w:pos="1155"/>
          <w:tab w:val="left" w:pos="1260"/>
          <w:tab w:val="left" w:pos="1470"/>
          <w:tab w:val="left" w:pos="4032"/>
          <w:tab w:val="left" w:pos="5040"/>
        </w:tabs>
        <w:ind w:firstLine="1050" w:firstLineChars="500"/>
        <w:rPr>
          <w:rFonts w:ascii="Times New Roman"/>
        </w:rPr>
      </w:pPr>
      <w:r>
        <w:rPr>
          <w:rFonts w:ascii="Times New Roman"/>
        </w:rPr>
        <w:t xml:space="preserve"> 'First Failed Element Number' = </w:t>
      </w:r>
      <w:r>
        <w:rPr>
          <w:rFonts w:hint="eastAsia" w:ascii="Times New Roman"/>
        </w:rPr>
        <w:tab/>
      </w:r>
      <w:r>
        <w:rPr>
          <w:rFonts w:ascii="Times New Roman"/>
        </w:rPr>
        <w:t xml:space="preserve">0 </w:t>
      </w:r>
    </w:p>
    <w:p>
      <w:pPr>
        <w:pStyle w:val="868"/>
        <w:numPr>
          <w:ilvl w:val="0"/>
          <w:numId w:val="249"/>
        </w:numPr>
        <w:spacing w:before="156" w:after="156"/>
      </w:pPr>
      <w:r>
        <w:rPr>
          <w:rFonts w:hint="eastAsia"/>
        </w:rPr>
        <w:t>尝试通过指定对象标识符来创建具有不可创建的对象标识符的对象</w:t>
      </w:r>
    </w:p>
    <w:p>
      <w:pPr>
        <w:pStyle w:val="32"/>
      </w:pPr>
      <w:r>
        <w:rPr>
          <w:rFonts w:hint="eastAsia"/>
        </w:rPr>
        <w:t>目的：当“</w:t>
      </w:r>
      <w:r>
        <w:rPr>
          <w:rFonts w:hint="eastAsia" w:ascii="Times New Roman"/>
        </w:rPr>
        <w:t>Object</w:t>
      </w:r>
      <w:r>
        <w:rPr>
          <w:rFonts w:hint="eastAsia"/>
        </w:rPr>
        <w:t xml:space="preserve"> </w:t>
      </w:r>
      <w:r>
        <w:rPr>
          <w:rFonts w:hint="eastAsia" w:ascii="Times New Roman"/>
        </w:rPr>
        <w:t>Specifier</w:t>
      </w:r>
      <w:r>
        <w:rPr>
          <w:rFonts w:hint="eastAsia"/>
        </w:rPr>
        <w:t>”参数传送</w:t>
      </w:r>
      <w:r>
        <w:rPr>
          <w:rFonts w:hint="eastAsia" w:ascii="Times New Roman"/>
        </w:rPr>
        <w:t>IUT</w:t>
      </w:r>
      <w:r>
        <w:rPr>
          <w:rFonts w:hint="eastAsia"/>
        </w:rPr>
        <w:t>中不可动态创建的对象类型的对象标识符时，验证</w:t>
      </w:r>
      <w:r>
        <w:rPr>
          <w:rFonts w:hint="eastAsia" w:ascii="Times New Roman"/>
        </w:rPr>
        <w:t>CreateObject</w:t>
      </w:r>
      <w:r>
        <w:rPr>
          <w:rFonts w:hint="eastAsia"/>
        </w:rPr>
        <w:t>服务请求的正确执行。</w:t>
      </w:r>
    </w:p>
    <w:p>
      <w:pPr>
        <w:pStyle w:val="32"/>
      </w:pPr>
      <w:r>
        <w:rPr>
          <w:rFonts w:hint="eastAsia"/>
        </w:rPr>
        <w:t xml:space="preserve">测试步骤： </w:t>
      </w:r>
    </w:p>
    <w:p>
      <w:pPr>
        <w:pStyle w:val="32"/>
        <w:numPr>
          <w:ilvl w:val="0"/>
          <w:numId w:val="252"/>
        </w:numPr>
        <w:ind w:firstLineChars="0"/>
        <w:rPr>
          <w:rFonts w:ascii="Times New Roman"/>
        </w:rPr>
      </w:pPr>
      <w:r>
        <w:rPr>
          <w:rFonts w:ascii="Times New Roman"/>
        </w:rPr>
        <w:t xml:space="preserve">TRANSMIT CreateObject-Request, </w:t>
      </w:r>
    </w:p>
    <w:p>
      <w:pPr>
        <w:pStyle w:val="32"/>
        <w:tabs>
          <w:tab w:val="left" w:pos="1155"/>
          <w:tab w:val="left" w:pos="1260"/>
          <w:tab w:val="left" w:pos="3990"/>
          <w:tab w:val="left" w:pos="5040"/>
        </w:tabs>
        <w:ind w:left="3990" w:leftChars="200" w:hanging="3570" w:hangingChars="1700"/>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object identifier having a supported object </w:t>
      </w:r>
      <w:r>
        <w:rPr>
          <w:rFonts w:hint="eastAsia" w:ascii="Times New Roman"/>
        </w:rPr>
        <w:tab/>
      </w:r>
      <w:r>
        <w:rPr>
          <w:rFonts w:ascii="Times New Roman"/>
        </w:rPr>
        <w:t>type for which  dynamic creation is not supported)</w:t>
      </w:r>
    </w:p>
    <w:p>
      <w:pPr>
        <w:pStyle w:val="32"/>
        <w:numPr>
          <w:ilvl w:val="0"/>
          <w:numId w:val="252"/>
        </w:numPr>
        <w:tabs>
          <w:tab w:val="left" w:pos="3990"/>
        </w:tabs>
        <w:ind w:firstLineChars="0"/>
        <w:rPr>
          <w:rFonts w:ascii="Times New Roman"/>
        </w:rPr>
      </w:pPr>
      <w:r>
        <w:rPr>
          <w:rFonts w:ascii="Times New Roman"/>
        </w:rPr>
        <w:t xml:space="preserve">RECEIVE CreateObject-Error, </w:t>
      </w:r>
    </w:p>
    <w:p>
      <w:pPr>
        <w:pStyle w:val="32"/>
        <w:tabs>
          <w:tab w:val="left" w:pos="1155"/>
          <w:tab w:val="left" w:pos="1260"/>
          <w:tab w:val="left" w:pos="1470"/>
          <w:tab w:val="left" w:pos="399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1470"/>
          <w:tab w:val="left" w:pos="3990"/>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DYNAMIC_CREATION_NOT_SUPPORTED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'First Failed Element Number' =</w:t>
      </w:r>
      <w:r>
        <w:rPr>
          <w:rFonts w:hint="eastAsia" w:ascii="Times New Roman"/>
        </w:rPr>
        <w:tab/>
      </w:r>
      <w:r>
        <w:rPr>
          <w:rFonts w:ascii="Times New Roman"/>
        </w:rPr>
        <w:t xml:space="preserve">0 </w:t>
      </w:r>
    </w:p>
    <w:p>
      <w:pPr>
        <w:pStyle w:val="32"/>
        <w:numPr>
          <w:ilvl w:val="0"/>
          <w:numId w:val="252"/>
        </w:numPr>
        <w:tabs>
          <w:tab w:val="left" w:pos="3990"/>
        </w:tabs>
        <w:ind w:firstLineChars="0"/>
        <w:rPr>
          <w:rFonts w:ascii="Times New Roman"/>
        </w:rPr>
      </w:pPr>
      <w:r>
        <w:rPr>
          <w:rFonts w:ascii="Times New Roman"/>
        </w:rPr>
        <w:t xml:space="preserve">VERIFY(the IUT’s Device object), </w:t>
      </w:r>
    </w:p>
    <w:p>
      <w:pPr>
        <w:pStyle w:val="32"/>
        <w:tabs>
          <w:tab w:val="left" w:pos="1155"/>
          <w:tab w:val="left" w:pos="1260"/>
          <w:tab w:val="left" w:pos="3783"/>
          <w:tab w:val="left" w:pos="5040"/>
        </w:tabs>
        <w:rPr>
          <w:rFonts w:ascii="Times New Roman"/>
        </w:rPr>
      </w:pPr>
      <w:r>
        <w:rPr>
          <w:rFonts w:ascii="Times New Roman"/>
        </w:rPr>
        <w:t xml:space="preserve"> </w:t>
      </w:r>
      <w:r>
        <w:rPr>
          <w:rFonts w:hint="eastAsia" w:ascii="Times New Roman"/>
        </w:rPr>
        <w:tab/>
      </w:r>
      <w:r>
        <w:rPr>
          <w:rFonts w:ascii="Times New Roman"/>
        </w:rPr>
        <w:t xml:space="preserve">Object_List = </w:t>
      </w:r>
      <w:r>
        <w:rPr>
          <w:rFonts w:hint="eastAsia" w:ascii="Times New Roman"/>
        </w:rPr>
        <w:tab/>
      </w:r>
      <w:r>
        <w:rPr>
          <w:rFonts w:hint="eastAsia" w:ascii="Times New Roman"/>
        </w:rPr>
        <w:tab/>
      </w:r>
      <w:r>
        <w:rPr>
          <w:rFonts w:ascii="Times New Roman"/>
        </w:rPr>
        <w:t>(any object list that does not contain the object specified in step 1)</w:t>
      </w:r>
    </w:p>
    <w:p>
      <w:pPr>
        <w:pStyle w:val="32"/>
      </w:pPr>
      <w:r>
        <w:rPr>
          <w:rFonts w:hint="eastAsia"/>
        </w:rPr>
        <w:t>注意事项：如果</w:t>
      </w:r>
      <w:r>
        <w:rPr>
          <w:rFonts w:hint="eastAsia" w:ascii="Times New Roman"/>
        </w:rPr>
        <w:t>IUT</w:t>
      </w:r>
      <w:r>
        <w:rPr>
          <w:rFonts w:hint="eastAsia"/>
        </w:rPr>
        <w:t>限制了可以创建的实例，在步骤</w:t>
      </w:r>
      <w:r>
        <w:rPr>
          <w:rFonts w:hint="eastAsia" w:ascii="Times New Roman"/>
        </w:rPr>
        <w:t>1</w:t>
      </w:r>
      <w:r>
        <w:rPr>
          <w:rFonts w:hint="eastAsia"/>
        </w:rPr>
        <w:t xml:space="preserve">中选择对象标识符时应考虑到这一点。 </w:t>
      </w:r>
    </w:p>
    <w:p>
      <w:pPr>
        <w:pStyle w:val="868"/>
        <w:numPr>
          <w:ilvl w:val="0"/>
          <w:numId w:val="249"/>
        </w:numPr>
        <w:spacing w:before="156" w:after="156"/>
      </w:pPr>
      <w:r>
        <w:rPr>
          <w:rFonts w:hint="eastAsia"/>
        </w:rPr>
        <w:t>尝试使用对象类型说明符和初始值中的错误创建对象</w:t>
      </w:r>
    </w:p>
    <w:p>
      <w:pPr>
        <w:pStyle w:val="32"/>
      </w:pPr>
      <w:r>
        <w:rPr>
          <w:rFonts w:hint="eastAsia"/>
        </w:rPr>
        <w:t>目的：当对象类型用作对象说明符并且提供包含无效值的初始属性值列表时，验证</w:t>
      </w:r>
      <w:r>
        <w:rPr>
          <w:rFonts w:hint="eastAsia" w:ascii="Times New Roman"/>
        </w:rPr>
        <w:t>CreateObject</w:t>
      </w:r>
      <w:r>
        <w:rPr>
          <w:rFonts w:hint="eastAsia"/>
        </w:rPr>
        <w:t>服务请求的正确执行。</w:t>
      </w:r>
    </w:p>
    <w:p>
      <w:pPr>
        <w:pStyle w:val="32"/>
      </w:pPr>
      <w:r>
        <w:rPr>
          <w:rFonts w:hint="eastAsia"/>
        </w:rPr>
        <w:t>测试步骤：</w:t>
      </w:r>
    </w:p>
    <w:p>
      <w:pPr>
        <w:pStyle w:val="32"/>
        <w:numPr>
          <w:ilvl w:val="0"/>
          <w:numId w:val="253"/>
        </w:numPr>
        <w:tabs>
          <w:tab w:val="left" w:pos="4410"/>
        </w:tabs>
        <w:ind w:firstLineChars="0"/>
        <w:rPr>
          <w:rFonts w:ascii="Times New Roman"/>
        </w:rPr>
      </w:pPr>
      <w:r>
        <w:rPr>
          <w:rFonts w:ascii="Times New Roman"/>
        </w:rPr>
        <w:t xml:space="preserve">READ X1 = Object_List </w:t>
      </w:r>
    </w:p>
    <w:p>
      <w:pPr>
        <w:pStyle w:val="32"/>
        <w:numPr>
          <w:ilvl w:val="0"/>
          <w:numId w:val="253"/>
        </w:numPr>
        <w:tabs>
          <w:tab w:val="left" w:pos="4410"/>
        </w:tabs>
        <w:ind w:firstLineChars="0"/>
        <w:rPr>
          <w:rFonts w:ascii="Times New Roman"/>
        </w:rPr>
      </w:pPr>
      <w:r>
        <w:rPr>
          <w:rFonts w:ascii="Times New Roman"/>
        </w:rPr>
        <w:t xml:space="preserve">TRANSMIT CreateObject-Request,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Type' = </w:t>
      </w:r>
      <w:r>
        <w:rPr>
          <w:rFonts w:hint="eastAsia" w:ascii="Times New Roman"/>
        </w:rPr>
        <w:tab/>
      </w:r>
      <w:r>
        <w:rPr>
          <w:rFonts w:hint="eastAsia" w:ascii="Times New Roman"/>
        </w:rPr>
        <w:tab/>
      </w:r>
      <w:r>
        <w:rPr>
          <w:rFonts w:ascii="Times New Roman"/>
        </w:rPr>
        <w:t xml:space="preserve">(any creatable object type), </w:t>
      </w:r>
    </w:p>
    <w:p>
      <w:pPr>
        <w:pStyle w:val="32"/>
        <w:tabs>
          <w:tab w:val="left" w:pos="1155"/>
          <w:tab w:val="left" w:pos="1260"/>
          <w:tab w:val="left" w:pos="4410"/>
          <w:tab w:val="left" w:pos="5040"/>
        </w:tabs>
        <w:ind w:left="4410" w:leftChars="200" w:hanging="3990" w:hangingChars="1900"/>
        <w:rPr>
          <w:rFonts w:ascii="Times New Roman"/>
        </w:rPr>
      </w:pPr>
      <w:r>
        <w:rPr>
          <w:rFonts w:hint="eastAsia" w:ascii="Times New Roman"/>
        </w:rPr>
        <w:tab/>
      </w:r>
      <w:r>
        <w:rPr>
          <w:rFonts w:ascii="Times New Roman"/>
        </w:rPr>
        <w:t>'List Of Initial Values' =</w:t>
      </w:r>
      <w:r>
        <w:rPr>
          <w:rFonts w:hint="eastAsia" w:ascii="Times New Roman"/>
        </w:rPr>
        <w:tab/>
      </w:r>
      <w:r>
        <w:rPr>
          <w:rFonts w:hint="eastAsia" w:ascii="Times New Roman"/>
        </w:rPr>
        <w:tab/>
      </w:r>
      <w:r>
        <w:rPr>
          <w:rFonts w:ascii="Times New Roman"/>
        </w:rPr>
        <w:t>(a list of one or more propertiesand their initial values, that          the IUT will accept initial values for, with one of the values being out of range)</w:t>
      </w:r>
    </w:p>
    <w:p>
      <w:pPr>
        <w:pStyle w:val="32"/>
        <w:numPr>
          <w:ilvl w:val="0"/>
          <w:numId w:val="253"/>
        </w:numPr>
        <w:tabs>
          <w:tab w:val="left" w:pos="4410"/>
        </w:tabs>
        <w:ind w:firstLineChars="0"/>
        <w:rPr>
          <w:rFonts w:ascii="Times New Roman"/>
        </w:rPr>
      </w:pPr>
      <w:r>
        <w:rPr>
          <w:rFonts w:hint="eastAsia" w:ascii="Times New Roman"/>
        </w:rPr>
        <w:t xml:space="preserve">IF (Protocol_Revision is present and Protocol_Revision </w:t>
      </w:r>
      <w:r>
        <w:rPr>
          <w:rFonts w:ascii="Times New Roman"/>
        </w:rPr>
        <w:t>≥</w:t>
      </w:r>
      <w:r>
        <w:rPr>
          <w:rFonts w:hint="eastAsia" w:ascii="Times New Roman"/>
        </w:rPr>
        <w:t xml:space="preserve"> 4) THEN </w:t>
      </w:r>
    </w:p>
    <w:p>
      <w:pPr>
        <w:pStyle w:val="32"/>
        <w:tabs>
          <w:tab w:val="left" w:pos="4410"/>
        </w:tabs>
        <w:ind w:firstLine="1050" w:firstLineChars="500"/>
        <w:rPr>
          <w:rFonts w:ascii="Times New Roman"/>
        </w:rPr>
      </w:pPr>
      <w:r>
        <w:rPr>
          <w:rFonts w:ascii="Times New Roman"/>
        </w:rPr>
        <w:t xml:space="preserve"> RECEIVE CreateObject-Error PDU,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VALUE_OUT_OF_RANGE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'First Failed Element Number' =</w:t>
      </w:r>
      <w:r>
        <w:rPr>
          <w:rFonts w:hint="eastAsia" w:ascii="Times New Roman"/>
        </w:rPr>
        <w:tab/>
      </w:r>
      <w:r>
        <w:rPr>
          <w:rFonts w:ascii="Times New Roman"/>
        </w:rPr>
        <w:t>(the position in the 'List Of Initial Values' with the</w:t>
      </w:r>
      <w:r>
        <w:rPr>
          <w:rFonts w:hint="eastAsia" w:ascii="Times New Roman"/>
        </w:rPr>
        <w:t xml:space="preserve"> </w:t>
      </w:r>
      <w:r>
        <w:rPr>
          <w:rFonts w:ascii="Times New Roman"/>
        </w:rPr>
        <w:t xml:space="preserve">   offending value)</w:t>
      </w:r>
    </w:p>
    <w:p>
      <w:pPr>
        <w:pStyle w:val="32"/>
        <w:tabs>
          <w:tab w:val="left" w:pos="4410"/>
        </w:tabs>
        <w:ind w:firstLine="630" w:firstLineChars="300"/>
        <w:rPr>
          <w:rFonts w:ascii="Times New Roman"/>
        </w:rPr>
      </w:pPr>
      <w:r>
        <w:rPr>
          <w:rFonts w:ascii="Times New Roman"/>
        </w:rPr>
        <w:t xml:space="preserve"> ELSE </w:t>
      </w:r>
    </w:p>
    <w:p>
      <w:pPr>
        <w:pStyle w:val="32"/>
        <w:tabs>
          <w:tab w:val="left" w:pos="1050"/>
          <w:tab w:val="left" w:pos="4410"/>
        </w:tabs>
        <w:ind w:firstLine="1050" w:firstLineChars="500"/>
        <w:rPr>
          <w:rFonts w:ascii="Times New Roman"/>
        </w:rPr>
      </w:pPr>
      <w:r>
        <w:rPr>
          <w:rFonts w:ascii="Times New Roman"/>
        </w:rPr>
        <w:t xml:space="preserve"> RECEIVE CreateObject-Error,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VALUE_OUT_OF_RANGE | OTHER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'First Failed Element Number' = (the position in the 'List Of Initial Values' with the</w:t>
      </w:r>
      <w:r>
        <w:rPr>
          <w:rFonts w:hint="eastAsia" w:ascii="Times New Roman"/>
        </w:rPr>
        <w:t xml:space="preserve"> </w:t>
      </w:r>
      <w:r>
        <w:rPr>
          <w:rFonts w:ascii="Times New Roman"/>
        </w:rPr>
        <w:t xml:space="preserve">offending  value) </w:t>
      </w:r>
    </w:p>
    <w:p>
      <w:pPr>
        <w:pStyle w:val="32"/>
        <w:numPr>
          <w:ilvl w:val="0"/>
          <w:numId w:val="253"/>
        </w:numPr>
        <w:tabs>
          <w:tab w:val="left" w:pos="4410"/>
        </w:tabs>
        <w:ind w:firstLineChars="0"/>
        <w:rPr>
          <w:rFonts w:ascii="Times New Roman"/>
        </w:rPr>
      </w:pPr>
      <w:r>
        <w:rPr>
          <w:rFonts w:hint="eastAsia" w:ascii="Times New Roman"/>
        </w:rPr>
        <w:t xml:space="preserve">CHECK（Verify that the new object was not created） </w:t>
      </w:r>
    </w:p>
    <w:p>
      <w:pPr>
        <w:pStyle w:val="32"/>
        <w:numPr>
          <w:ilvl w:val="0"/>
          <w:numId w:val="253"/>
        </w:numPr>
        <w:tabs>
          <w:tab w:val="left" w:pos="4410"/>
        </w:tabs>
        <w:ind w:firstLineChars="0"/>
        <w:rPr>
          <w:rFonts w:ascii="Times New Roman"/>
        </w:rPr>
      </w:pPr>
      <w:r>
        <w:rPr>
          <w:rFonts w:ascii="Times New Roman"/>
        </w:rPr>
        <w:t xml:space="preserve">TRANSMIT CreateObject-Request,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Type' = </w:t>
      </w:r>
      <w:r>
        <w:rPr>
          <w:rFonts w:hint="eastAsia" w:ascii="Times New Roman"/>
        </w:rPr>
        <w:tab/>
      </w:r>
      <w:r>
        <w:rPr>
          <w:rFonts w:hint="eastAsia" w:ascii="Times New Roman"/>
        </w:rPr>
        <w:tab/>
      </w:r>
      <w:r>
        <w:rPr>
          <w:rFonts w:ascii="Times New Roman"/>
        </w:rPr>
        <w:t xml:space="preserve">(object type from step 2), </w:t>
      </w:r>
    </w:p>
    <w:p>
      <w:pPr>
        <w:pStyle w:val="32"/>
        <w:tabs>
          <w:tab w:val="left" w:pos="1155"/>
          <w:tab w:val="left" w:pos="1260"/>
          <w:tab w:val="left" w:pos="4410"/>
          <w:tab w:val="left" w:pos="5040"/>
        </w:tabs>
        <w:ind w:left="4410" w:leftChars="200" w:hanging="3990" w:hangingChars="1900"/>
        <w:rPr>
          <w:rFonts w:ascii="Times New Roman"/>
        </w:rPr>
      </w:pPr>
      <w:r>
        <w:rPr>
          <w:rFonts w:hint="eastAsia" w:ascii="Times New Roman"/>
        </w:rPr>
        <w:tab/>
      </w:r>
      <w:r>
        <w:rPr>
          <w:rFonts w:ascii="Times New Roman"/>
        </w:rPr>
        <w:t>'List Of Initial Values' =</w:t>
      </w:r>
      <w:r>
        <w:rPr>
          <w:rFonts w:hint="eastAsia" w:ascii="Times New Roman"/>
        </w:rPr>
        <w:tab/>
      </w:r>
      <w:r>
        <w:rPr>
          <w:rFonts w:hint="eastAsia" w:ascii="Times New Roman"/>
        </w:rPr>
        <w:tab/>
      </w:r>
      <w:r>
        <w:rPr>
          <w:rFonts w:ascii="Times New Roman"/>
        </w:rPr>
        <w:t>(a list of one or more properties and their initial values, that           the IUT will accept initial values for,with one of the values being an inappropriate datatype)</w:t>
      </w:r>
    </w:p>
    <w:p>
      <w:pPr>
        <w:pStyle w:val="32"/>
        <w:numPr>
          <w:ilvl w:val="0"/>
          <w:numId w:val="253"/>
        </w:numPr>
        <w:tabs>
          <w:tab w:val="left" w:pos="4410"/>
        </w:tabs>
        <w:ind w:firstLineChars="0"/>
        <w:rPr>
          <w:rFonts w:ascii="Times New Roman"/>
        </w:rPr>
      </w:pPr>
      <w:r>
        <w:rPr>
          <w:rFonts w:hint="eastAsia" w:ascii="Times New Roman"/>
        </w:rPr>
        <w:t>IF (Protoc</w:t>
      </w:r>
      <w:r>
        <w:rPr>
          <w:rFonts w:ascii="Times New Roman"/>
        </w:rPr>
        <w:t xml:space="preserve">ol_Revision is present and Protocol_Revision ≥ 4) THEN </w:t>
      </w:r>
    </w:p>
    <w:p>
      <w:pPr>
        <w:pStyle w:val="32"/>
        <w:tabs>
          <w:tab w:val="left" w:pos="4410"/>
        </w:tabs>
        <w:ind w:firstLine="1050" w:firstLineChars="500"/>
        <w:rPr>
          <w:rFonts w:ascii="Times New Roman"/>
        </w:rPr>
      </w:pPr>
      <w:r>
        <w:rPr>
          <w:rFonts w:ascii="Times New Roman"/>
        </w:rPr>
        <w:t xml:space="preserve"> RECEIVE CreateObject-Error,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ascii="Times New Roman"/>
        </w:rPr>
        <w:tab/>
      </w:r>
      <w:r>
        <w:rPr>
          <w:rFonts w:ascii="Times New Roman"/>
        </w:rPr>
        <w:t xml:space="preserve"> Error Class = </w:t>
      </w:r>
      <w:r>
        <w:rPr>
          <w:rFonts w:ascii="Times New Roman"/>
        </w:rPr>
        <w:tab/>
      </w:r>
      <w:r>
        <w:rPr>
          <w:rFonts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ascii="Times New Roman"/>
        </w:rPr>
        <w:tab/>
      </w:r>
      <w:r>
        <w:rPr>
          <w:rFonts w:ascii="Times New Roman"/>
        </w:rPr>
        <w:t xml:space="preserve"> Error Code = </w:t>
      </w:r>
      <w:r>
        <w:rPr>
          <w:rFonts w:ascii="Times New Roman"/>
        </w:rPr>
        <w:tab/>
      </w:r>
      <w:r>
        <w:rPr>
          <w:rFonts w:ascii="Times New Roman"/>
        </w:rPr>
        <w:tab/>
      </w:r>
      <w:r>
        <w:rPr>
          <w:rFonts w:ascii="Times New Roman"/>
        </w:rPr>
        <w:t xml:space="preserve">INVALID_DATATYPE </w:t>
      </w:r>
    </w:p>
    <w:p>
      <w:pPr>
        <w:pStyle w:val="32"/>
        <w:tabs>
          <w:tab w:val="left" w:pos="4410"/>
          <w:tab w:val="left" w:pos="5040"/>
        </w:tabs>
        <w:ind w:left="4410" w:leftChars="650" w:hanging="3045" w:hangingChars="1450"/>
        <w:rPr>
          <w:rFonts w:ascii="Times New Roman"/>
        </w:rPr>
      </w:pPr>
      <w:r>
        <w:rPr>
          <w:rFonts w:ascii="Times New Roman"/>
        </w:rPr>
        <w:t xml:space="preserve">  'First Failed Element Number' =</w:t>
      </w:r>
      <w:r>
        <w:rPr>
          <w:rFonts w:ascii="Times New Roman"/>
        </w:rPr>
        <w:tab/>
      </w:r>
      <w:r>
        <w:rPr>
          <w:rFonts w:ascii="Times New Roman"/>
        </w:rPr>
        <w:t>(the position in the 'List Of Initial Values' with the     offending value)</w:t>
      </w:r>
    </w:p>
    <w:p>
      <w:pPr>
        <w:pStyle w:val="32"/>
        <w:tabs>
          <w:tab w:val="left" w:pos="630"/>
          <w:tab w:val="left" w:pos="735"/>
          <w:tab w:val="left" w:pos="840"/>
          <w:tab w:val="left" w:pos="4410"/>
        </w:tabs>
        <w:rPr>
          <w:rFonts w:ascii="Times New Roman"/>
        </w:rPr>
      </w:pPr>
      <w:r>
        <w:rPr>
          <w:rFonts w:ascii="Times New Roman"/>
        </w:rPr>
        <w:t xml:space="preserve"> </w:t>
      </w:r>
      <w:r>
        <w:rPr>
          <w:rFonts w:ascii="Times New Roman"/>
        </w:rPr>
        <w:tab/>
      </w:r>
      <w:r>
        <w:rPr>
          <w:rFonts w:ascii="Times New Roman"/>
        </w:rPr>
        <w:tab/>
      </w:r>
      <w:r>
        <w:rPr>
          <w:rFonts w:ascii="Times New Roman"/>
        </w:rPr>
        <w:t xml:space="preserve">ELSE </w:t>
      </w:r>
    </w:p>
    <w:p>
      <w:pPr>
        <w:pStyle w:val="32"/>
        <w:tabs>
          <w:tab w:val="left" w:pos="840"/>
          <w:tab w:val="left" w:pos="1050"/>
          <w:tab w:val="left" w:pos="1155"/>
          <w:tab w:val="left" w:pos="4410"/>
        </w:tabs>
        <w:ind w:firstLine="1050" w:firstLineChars="500"/>
        <w:rPr>
          <w:rFonts w:ascii="Times New Roman"/>
        </w:rPr>
      </w:pPr>
      <w:r>
        <w:rPr>
          <w:rFonts w:ascii="Times New Roman"/>
        </w:rPr>
        <w:tab/>
      </w:r>
      <w:r>
        <w:rPr>
          <w:rFonts w:ascii="Times New Roman"/>
        </w:rPr>
        <w:t xml:space="preserve">RECEIVE CreateObject-Error, </w:t>
      </w:r>
    </w:p>
    <w:p>
      <w:pPr>
        <w:pStyle w:val="32"/>
        <w:tabs>
          <w:tab w:val="left" w:pos="1575"/>
          <w:tab w:val="left" w:pos="1680"/>
          <w:tab w:val="left" w:pos="4410"/>
          <w:tab w:val="left" w:pos="5040"/>
        </w:tabs>
        <w:ind w:firstLine="1050" w:firstLineChars="500"/>
        <w:rPr>
          <w:rFonts w:ascii="Times New Roman"/>
        </w:rPr>
      </w:pPr>
      <w:r>
        <w:rPr>
          <w:rFonts w:ascii="Times New Roman"/>
        </w:rPr>
        <w:tab/>
      </w:r>
      <w:r>
        <w:rPr>
          <w:rFonts w:ascii="Times New Roman"/>
        </w:rPr>
        <w:t xml:space="preserve">Error Class = </w:t>
      </w:r>
      <w:r>
        <w:rPr>
          <w:rFonts w:ascii="Times New Roman"/>
        </w:rPr>
        <w:tab/>
      </w:r>
      <w:r>
        <w:rPr>
          <w:rFonts w:ascii="Times New Roman"/>
        </w:rPr>
        <w:tab/>
      </w:r>
      <w:r>
        <w:rPr>
          <w:rFonts w:ascii="Times New Roman"/>
        </w:rPr>
        <w:t xml:space="preserve">PROPERTY, </w:t>
      </w:r>
    </w:p>
    <w:p>
      <w:pPr>
        <w:pStyle w:val="32"/>
        <w:tabs>
          <w:tab w:val="left" w:pos="1575"/>
          <w:tab w:val="left" w:pos="1680"/>
          <w:tab w:val="left" w:pos="4410"/>
          <w:tab w:val="left" w:pos="5040"/>
        </w:tabs>
        <w:ind w:left="4410" w:leftChars="500" w:hanging="3360" w:hangingChars="1600"/>
        <w:rPr>
          <w:rFonts w:ascii="Times New Roman"/>
        </w:rPr>
      </w:pPr>
      <w:r>
        <w:rPr>
          <w:rFonts w:ascii="Times New Roman"/>
        </w:rPr>
        <w:tab/>
      </w:r>
      <w:r>
        <w:rPr>
          <w:rFonts w:ascii="Times New Roman"/>
        </w:rPr>
        <w:t xml:space="preserve">Error Code = </w:t>
      </w:r>
      <w:r>
        <w:rPr>
          <w:rFonts w:ascii="Times New Roman"/>
        </w:rPr>
        <w:tab/>
      </w:r>
      <w:r>
        <w:rPr>
          <w:rFonts w:ascii="Times New Roman"/>
        </w:rPr>
        <w:tab/>
      </w:r>
      <w:r>
        <w:rPr>
          <w:rFonts w:ascii="Times New Roman"/>
        </w:rPr>
        <w:t xml:space="preserve">VALUE_OUT_OF_RANGE | INVALID_DATATYPE |             OTHER </w:t>
      </w:r>
    </w:p>
    <w:p>
      <w:pPr>
        <w:pStyle w:val="32"/>
        <w:tabs>
          <w:tab w:val="left" w:pos="4410"/>
          <w:tab w:val="left" w:pos="5040"/>
        </w:tabs>
        <w:ind w:left="4410" w:leftChars="650" w:hanging="3045" w:hangingChars="1450"/>
        <w:rPr>
          <w:rFonts w:ascii="Times New Roman"/>
        </w:rPr>
      </w:pPr>
      <w:r>
        <w:rPr>
          <w:rFonts w:ascii="Times New Roman"/>
        </w:rPr>
        <w:t xml:space="preserve">  'First Failed Element Number' =</w:t>
      </w:r>
      <w:r>
        <w:rPr>
          <w:rFonts w:ascii="Times New Roman"/>
        </w:rPr>
        <w:tab/>
      </w:r>
      <w:r>
        <w:rPr>
          <w:rFonts w:ascii="Times New Roman"/>
        </w:rPr>
        <w:t xml:space="preserve">(the position in the 'List Of Initial Values' with the    offending value) </w:t>
      </w:r>
    </w:p>
    <w:p>
      <w:pPr>
        <w:pStyle w:val="32"/>
        <w:tabs>
          <w:tab w:val="left" w:pos="4410"/>
          <w:tab w:val="left" w:pos="5040"/>
        </w:tabs>
        <w:ind w:firstLine="1155" w:firstLineChars="550"/>
        <w:rPr>
          <w:rFonts w:ascii="Times New Roman"/>
        </w:rPr>
      </w:pPr>
      <w:r>
        <w:rPr>
          <w:rFonts w:ascii="Times New Roman"/>
        </w:rPr>
        <w:t>| (BACnet-Reject-PDU</w:t>
      </w:r>
    </w:p>
    <w:p>
      <w:pPr>
        <w:pStyle w:val="32"/>
        <w:tabs>
          <w:tab w:val="left" w:pos="4410"/>
          <w:tab w:val="left" w:pos="5040"/>
        </w:tabs>
        <w:ind w:firstLine="1365" w:firstLineChars="650"/>
        <w:rPr>
          <w:rFonts w:ascii="Times New Roman"/>
        </w:rPr>
      </w:pPr>
      <w:r>
        <w:rPr>
          <w:rFonts w:ascii="Times New Roman"/>
        </w:rPr>
        <w:t xml:space="preserve">  Reject Reason = </w:t>
      </w:r>
      <w:r>
        <w:rPr>
          <w:rFonts w:ascii="Times New Roman"/>
        </w:rPr>
        <w:tab/>
      </w:r>
      <w:r>
        <w:rPr>
          <w:rFonts w:ascii="Times New Roman"/>
        </w:rPr>
        <w:tab/>
      </w:r>
      <w:r>
        <w:rPr>
          <w:rFonts w:ascii="Times New Roman"/>
        </w:rPr>
        <w:t xml:space="preserve">INVALID_PARAMETER_DATATYPE | </w:t>
      </w:r>
    </w:p>
    <w:p>
      <w:pPr>
        <w:pStyle w:val="32"/>
        <w:tabs>
          <w:tab w:val="left" w:pos="4410"/>
          <w:tab w:val="left" w:pos="5040"/>
        </w:tabs>
        <w:ind w:firstLine="1365" w:firstLineChars="650"/>
        <w:rPr>
          <w:rFonts w:ascii="Times New Roman"/>
        </w:rPr>
      </w:pPr>
      <w:r>
        <w:rPr>
          <w:rFonts w:ascii="Times New Roman"/>
        </w:rPr>
        <w:tab/>
      </w:r>
      <w:r>
        <w:rPr>
          <w:rFonts w:ascii="Times New Roman"/>
        </w:rPr>
        <w:tab/>
      </w:r>
      <w:r>
        <w:rPr>
          <w:rFonts w:ascii="Times New Roman"/>
        </w:rPr>
        <w:t xml:space="preserve">INVALID_TAG) </w:t>
      </w:r>
    </w:p>
    <w:p>
      <w:pPr>
        <w:pStyle w:val="32"/>
        <w:numPr>
          <w:ilvl w:val="0"/>
          <w:numId w:val="253"/>
        </w:numPr>
        <w:tabs>
          <w:tab w:val="left" w:pos="4410"/>
        </w:tabs>
        <w:ind w:firstLineChars="0"/>
        <w:rPr>
          <w:rFonts w:ascii="Times New Roman"/>
        </w:rPr>
      </w:pPr>
      <w:r>
        <w:rPr>
          <w:rFonts w:ascii="Times New Roman"/>
        </w:rPr>
        <w:t xml:space="preserve">READ X2 = Object_List </w:t>
      </w:r>
    </w:p>
    <w:p>
      <w:pPr>
        <w:pStyle w:val="32"/>
        <w:numPr>
          <w:ilvl w:val="0"/>
          <w:numId w:val="253"/>
        </w:numPr>
        <w:tabs>
          <w:tab w:val="left" w:pos="4410"/>
        </w:tabs>
        <w:ind w:firstLineChars="0"/>
        <w:rPr>
          <w:rFonts w:ascii="Times New Roman"/>
        </w:rPr>
      </w:pPr>
      <w:r>
        <w:rPr>
          <w:rFonts w:ascii="Times New Roman"/>
        </w:rPr>
        <w:t xml:space="preserve">CHECK(X1 = X2) </w:t>
      </w:r>
    </w:p>
    <w:p>
      <w:pPr>
        <w:pStyle w:val="868"/>
        <w:numPr>
          <w:ilvl w:val="0"/>
          <w:numId w:val="249"/>
        </w:numPr>
        <w:spacing w:before="156" w:after="156"/>
      </w:pPr>
      <w:r>
        <w:rPr>
          <w:rFonts w:hint="eastAsia"/>
        </w:rPr>
        <w:t>尝试使用对象标识符对象说明符和初始值中的错误创建对象</w:t>
      </w:r>
    </w:p>
    <w:p>
      <w:pPr>
        <w:pStyle w:val="32"/>
      </w:pPr>
      <w:r>
        <w:rPr>
          <w:rFonts w:hint="eastAsia"/>
        </w:rPr>
        <w:t>目的：当对象标识符用作对象说明符并且提供包含无效值的初始属性值列表时，验证</w:t>
      </w:r>
      <w:r>
        <w:rPr>
          <w:rFonts w:hint="eastAsia" w:ascii="Times New Roman"/>
        </w:rPr>
        <w:t>CreateObject</w:t>
      </w:r>
      <w:r>
        <w:rPr>
          <w:rFonts w:hint="eastAsia"/>
        </w:rPr>
        <w:t>服务请求的正确执行。</w:t>
      </w:r>
    </w:p>
    <w:p>
      <w:pPr>
        <w:pStyle w:val="32"/>
      </w:pPr>
      <w:r>
        <w:rPr>
          <w:rFonts w:hint="eastAsia"/>
        </w:rPr>
        <w:t xml:space="preserve"> 测试步骤：</w:t>
      </w:r>
    </w:p>
    <w:p>
      <w:pPr>
        <w:pStyle w:val="32"/>
        <w:numPr>
          <w:ilvl w:val="0"/>
          <w:numId w:val="254"/>
        </w:numPr>
        <w:tabs>
          <w:tab w:val="left" w:pos="4410"/>
        </w:tabs>
        <w:ind w:firstLineChars="0"/>
        <w:rPr>
          <w:rFonts w:ascii="Times New Roman"/>
        </w:rPr>
      </w:pPr>
      <w:r>
        <w:rPr>
          <w:rFonts w:ascii="Times New Roman"/>
        </w:rPr>
        <w:t xml:space="preserve">TRANSMIT CreateObject-Request, </w:t>
      </w:r>
    </w:p>
    <w:p>
      <w:pPr>
        <w:pStyle w:val="32"/>
        <w:tabs>
          <w:tab w:val="left" w:pos="1155"/>
          <w:tab w:val="left" w:pos="1260"/>
          <w:tab w:val="left" w:pos="4410"/>
          <w:tab w:val="left" w:pos="5040"/>
        </w:tabs>
        <w:ind w:left="4410" w:leftChars="200" w:hanging="3990" w:hangingChars="1900"/>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unique object identifier of a type that is creatable and                an instance number that is creatable), </w:t>
      </w:r>
    </w:p>
    <w:p>
      <w:pPr>
        <w:pStyle w:val="32"/>
        <w:tabs>
          <w:tab w:val="left" w:pos="1155"/>
          <w:tab w:val="left" w:pos="1260"/>
          <w:tab w:val="left" w:pos="4410"/>
          <w:tab w:val="left" w:pos="5040"/>
        </w:tabs>
        <w:ind w:left="4410" w:leftChars="200" w:hanging="3990" w:hangingChars="1900"/>
        <w:rPr>
          <w:rFonts w:ascii="Times New Roman"/>
        </w:rPr>
      </w:pPr>
      <w:r>
        <w:rPr>
          <w:rFonts w:hint="eastAsia" w:ascii="Times New Roman"/>
        </w:rPr>
        <w:tab/>
      </w:r>
      <w:r>
        <w:rPr>
          <w:rFonts w:ascii="Times New Roman"/>
        </w:rPr>
        <w:t>'List Of Initial Values' =</w:t>
      </w:r>
      <w:r>
        <w:rPr>
          <w:rFonts w:hint="eastAsia" w:ascii="Times New Roman"/>
        </w:rPr>
        <w:tab/>
      </w:r>
      <w:r>
        <w:rPr>
          <w:rFonts w:hint="eastAsia" w:ascii="Times New Roman"/>
        </w:rPr>
        <w:tab/>
      </w:r>
      <w:r>
        <w:rPr>
          <w:rFonts w:ascii="Times New Roman"/>
        </w:rPr>
        <w:t>(a list of one or more properties and their initial values,that          the IUT will accept initial values for, with one of the values being out of range)</w:t>
      </w:r>
    </w:p>
    <w:p>
      <w:pPr>
        <w:pStyle w:val="32"/>
        <w:numPr>
          <w:ilvl w:val="0"/>
          <w:numId w:val="254"/>
        </w:numPr>
        <w:tabs>
          <w:tab w:val="left" w:pos="4410"/>
        </w:tabs>
        <w:ind w:firstLineChars="0"/>
        <w:rPr>
          <w:rFonts w:ascii="Times New Roman"/>
        </w:rPr>
      </w:pPr>
      <w:r>
        <w:rPr>
          <w:rFonts w:ascii="Times New Roman"/>
        </w:rPr>
        <w:t xml:space="preserve">IF (Protocol_Revision is present and Protocol_Revision ≥ 4) THEN </w:t>
      </w:r>
    </w:p>
    <w:p>
      <w:pPr>
        <w:pStyle w:val="32"/>
        <w:tabs>
          <w:tab w:val="left" w:pos="4410"/>
        </w:tabs>
        <w:ind w:firstLine="1050" w:firstLineChars="500"/>
        <w:rPr>
          <w:rFonts w:ascii="Times New Roman"/>
        </w:rPr>
      </w:pPr>
      <w:r>
        <w:rPr>
          <w:rFonts w:ascii="Times New Roman"/>
        </w:rPr>
        <w:t xml:space="preserve"> RECEIVE CreateObject-Error PDU, </w:t>
      </w:r>
    </w:p>
    <w:p>
      <w:pPr>
        <w:pStyle w:val="32"/>
        <w:tabs>
          <w:tab w:val="left" w:pos="1260"/>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VALUE_OUT_OF_RANGE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'First Failed Element Number' =</w:t>
      </w:r>
      <w:r>
        <w:rPr>
          <w:rFonts w:hint="eastAsia" w:ascii="Times New Roman"/>
        </w:rPr>
        <w:tab/>
      </w:r>
      <w:r>
        <w:rPr>
          <w:rFonts w:ascii="Times New Roman"/>
        </w:rPr>
        <w:t>(the position in the 'List Of Initial Values' with the</w:t>
      </w:r>
      <w:r>
        <w:rPr>
          <w:rFonts w:hint="eastAsia" w:ascii="Times New Roman"/>
        </w:rPr>
        <w:t xml:space="preserve"> </w:t>
      </w:r>
      <w:r>
        <w:rPr>
          <w:rFonts w:ascii="Times New Roman"/>
        </w:rPr>
        <w:t xml:space="preserve">  offending value)</w:t>
      </w:r>
    </w:p>
    <w:p>
      <w:pPr>
        <w:pStyle w:val="32"/>
        <w:tabs>
          <w:tab w:val="left" w:pos="630"/>
          <w:tab w:val="left" w:pos="735"/>
          <w:tab w:val="left" w:pos="4410"/>
        </w:tabs>
        <w:rPr>
          <w:rFonts w:ascii="Times New Roman"/>
        </w:rPr>
      </w:pPr>
      <w:r>
        <w:rPr>
          <w:rFonts w:hint="eastAsia" w:ascii="Times New Roman"/>
        </w:rPr>
        <w:tab/>
      </w:r>
      <w:r>
        <w:rPr>
          <w:rFonts w:hint="eastAsia" w:ascii="Times New Roman"/>
        </w:rPr>
        <w:tab/>
      </w:r>
      <w:r>
        <w:rPr>
          <w:rFonts w:ascii="Times New Roman"/>
        </w:rPr>
        <w:t xml:space="preserve">ELSE </w:t>
      </w:r>
    </w:p>
    <w:p>
      <w:pPr>
        <w:pStyle w:val="32"/>
        <w:tabs>
          <w:tab w:val="left" w:pos="4410"/>
        </w:tabs>
        <w:ind w:firstLine="1050" w:firstLineChars="500"/>
        <w:rPr>
          <w:rFonts w:ascii="Times New Roman"/>
        </w:rPr>
      </w:pPr>
      <w:r>
        <w:rPr>
          <w:rFonts w:ascii="Times New Roman"/>
        </w:rPr>
        <w:t xml:space="preserve"> RECEIVE CreateObject-Error,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VALUE_OUT_OF_RANGE | OTHER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'First Failed Element Number' =</w:t>
      </w:r>
      <w:r>
        <w:rPr>
          <w:rFonts w:hint="eastAsia" w:ascii="Times New Roman"/>
        </w:rPr>
        <w:tab/>
      </w:r>
      <w:r>
        <w:rPr>
          <w:rFonts w:ascii="Times New Roman"/>
        </w:rPr>
        <w:t>(the position in the 'List Of Initial Values' with the</w:t>
      </w:r>
      <w:r>
        <w:rPr>
          <w:rFonts w:hint="eastAsia" w:ascii="Times New Roman"/>
        </w:rPr>
        <w:t xml:space="preserve"> </w:t>
      </w:r>
      <w:r>
        <w:rPr>
          <w:rFonts w:ascii="Times New Roman"/>
        </w:rPr>
        <w:t xml:space="preserve">  offending value)</w:t>
      </w:r>
    </w:p>
    <w:p>
      <w:pPr>
        <w:pStyle w:val="32"/>
        <w:numPr>
          <w:ilvl w:val="0"/>
          <w:numId w:val="254"/>
        </w:numPr>
        <w:tabs>
          <w:tab w:val="left" w:pos="4410"/>
        </w:tabs>
        <w:ind w:firstLineChars="0"/>
        <w:rPr>
          <w:rFonts w:ascii="Times New Roman"/>
        </w:rPr>
      </w:pPr>
      <w:r>
        <w:rPr>
          <w:rFonts w:ascii="Times New Roman"/>
        </w:rPr>
        <w:t>CHECK (Verify that the new object was not created)</w:t>
      </w:r>
    </w:p>
    <w:p>
      <w:pPr>
        <w:pStyle w:val="32"/>
        <w:numPr>
          <w:ilvl w:val="0"/>
          <w:numId w:val="254"/>
        </w:numPr>
        <w:tabs>
          <w:tab w:val="left" w:pos="4410"/>
        </w:tabs>
        <w:ind w:firstLineChars="0"/>
        <w:rPr>
          <w:rFonts w:ascii="Times New Roman"/>
        </w:rPr>
      </w:pPr>
      <w:r>
        <w:rPr>
          <w:rFonts w:ascii="Times New Roman"/>
        </w:rPr>
        <w:t xml:space="preserve">TRANSMIT CreateObject-Request,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 identifier from step 1), </w:t>
      </w:r>
    </w:p>
    <w:p>
      <w:pPr>
        <w:pStyle w:val="32"/>
        <w:tabs>
          <w:tab w:val="left" w:pos="1155"/>
          <w:tab w:val="left" w:pos="1260"/>
          <w:tab w:val="left" w:pos="4410"/>
          <w:tab w:val="left" w:pos="5040"/>
        </w:tabs>
        <w:ind w:left="4410" w:leftChars="200" w:hanging="3990" w:hangingChars="1900"/>
        <w:rPr>
          <w:rFonts w:ascii="Times New Roman"/>
        </w:rPr>
      </w:pPr>
      <w:r>
        <w:rPr>
          <w:rFonts w:hint="eastAsia" w:ascii="Times New Roman"/>
        </w:rPr>
        <w:tab/>
      </w:r>
      <w:r>
        <w:rPr>
          <w:rFonts w:ascii="Times New Roman"/>
        </w:rPr>
        <w:t>'List Of Initial Values' =</w:t>
      </w:r>
      <w:r>
        <w:rPr>
          <w:rFonts w:hint="eastAsia" w:ascii="Times New Roman"/>
        </w:rPr>
        <w:tab/>
      </w:r>
      <w:r>
        <w:rPr>
          <w:rFonts w:hint="eastAsia" w:ascii="Times New Roman"/>
        </w:rPr>
        <w:tab/>
      </w:r>
      <w:r>
        <w:rPr>
          <w:rFonts w:ascii="Times New Roman"/>
        </w:rPr>
        <w:t>(a list of one or more properties and their initial</w:t>
      </w:r>
      <w:r>
        <w:rPr>
          <w:rFonts w:hint="eastAsia" w:ascii="Times New Roman"/>
        </w:rPr>
        <w:t xml:space="preserve"> </w:t>
      </w:r>
      <w:r>
        <w:rPr>
          <w:rFonts w:ascii="Times New Roman"/>
        </w:rPr>
        <w:t>values, that            the IUT will accept initial values for,with one of the values being an inappropriate datatype)</w:t>
      </w:r>
    </w:p>
    <w:p>
      <w:pPr>
        <w:pStyle w:val="32"/>
        <w:numPr>
          <w:ilvl w:val="0"/>
          <w:numId w:val="254"/>
        </w:numPr>
        <w:tabs>
          <w:tab w:val="left" w:pos="4410"/>
        </w:tabs>
        <w:ind w:firstLineChars="0"/>
        <w:rPr>
          <w:rFonts w:ascii="Times New Roman"/>
        </w:rPr>
      </w:pPr>
      <w:r>
        <w:rPr>
          <w:rFonts w:hint="eastAsia" w:ascii="Times New Roman"/>
        </w:rPr>
        <w:t>IF (Protocol_Revision is present and Protocol_Revision</w:t>
      </w:r>
      <w:r>
        <w:rPr>
          <w:rFonts w:ascii="Times New Roman"/>
        </w:rPr>
        <w:t xml:space="preserve"> ≥</w:t>
      </w:r>
      <w:r>
        <w:rPr>
          <w:rFonts w:hint="eastAsia" w:ascii="Times New Roman"/>
        </w:rPr>
        <w:t xml:space="preserve"> 4) THEN </w:t>
      </w:r>
    </w:p>
    <w:p>
      <w:pPr>
        <w:pStyle w:val="32"/>
        <w:tabs>
          <w:tab w:val="left" w:pos="4410"/>
        </w:tabs>
        <w:ind w:firstLine="1050" w:firstLineChars="500"/>
        <w:rPr>
          <w:rFonts w:ascii="Times New Roman"/>
        </w:rPr>
      </w:pPr>
      <w:r>
        <w:rPr>
          <w:rFonts w:ascii="Times New Roman"/>
        </w:rPr>
        <w:t xml:space="preserve"> RECEIVE CreateObject-Error,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INVALID_DATATYPE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'First Failed Element Number' =</w:t>
      </w:r>
      <w:r>
        <w:rPr>
          <w:rFonts w:hint="eastAsia" w:ascii="Times New Roman"/>
        </w:rPr>
        <w:tab/>
      </w:r>
      <w:r>
        <w:rPr>
          <w:rFonts w:ascii="Times New Roman"/>
        </w:rPr>
        <w:t>(the position in the 'List Of Initial Values' with the</w:t>
      </w:r>
      <w:r>
        <w:rPr>
          <w:rFonts w:hint="eastAsia" w:ascii="Times New Roman"/>
        </w:rPr>
        <w:t xml:space="preserve"> </w:t>
      </w:r>
      <w:r>
        <w:rPr>
          <w:rFonts w:ascii="Times New Roman"/>
        </w:rPr>
        <w:t xml:space="preserve">  offending value)</w:t>
      </w:r>
    </w:p>
    <w:p>
      <w:pPr>
        <w:pStyle w:val="32"/>
        <w:tabs>
          <w:tab w:val="left" w:pos="630"/>
          <w:tab w:val="left" w:pos="735"/>
          <w:tab w:val="left" w:pos="4410"/>
        </w:tabs>
        <w:ind w:firstLine="630" w:firstLineChars="300"/>
        <w:rPr>
          <w:rFonts w:ascii="Times New Roman"/>
        </w:rPr>
      </w:pPr>
      <w:r>
        <w:rPr>
          <w:rFonts w:hint="eastAsia" w:ascii="Times New Roman"/>
        </w:rPr>
        <w:tab/>
      </w:r>
      <w:r>
        <w:rPr>
          <w:rFonts w:ascii="Times New Roman"/>
        </w:rPr>
        <w:t xml:space="preserve">ELSE </w:t>
      </w:r>
    </w:p>
    <w:p>
      <w:pPr>
        <w:pStyle w:val="32"/>
        <w:tabs>
          <w:tab w:val="left" w:pos="630"/>
          <w:tab w:val="left" w:pos="840"/>
          <w:tab w:val="left" w:pos="1060"/>
          <w:tab w:val="left" w:pos="1155"/>
          <w:tab w:val="left" w:pos="4410"/>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RECEIVE CreateObject-Error,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4410"/>
          <w:tab w:val="left" w:pos="5040"/>
        </w:tabs>
        <w:ind w:left="4410" w:leftChars="500" w:hanging="3360" w:hangingChars="16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VALUE_OUT_OF_RANGE | INVALID_DATATYPE |            OTHER </w:t>
      </w:r>
    </w:p>
    <w:p>
      <w:pPr>
        <w:pStyle w:val="32"/>
        <w:tabs>
          <w:tab w:val="left" w:pos="4410"/>
          <w:tab w:val="left" w:pos="5040"/>
        </w:tabs>
        <w:ind w:left="4410" w:leftChars="650" w:hanging="3045" w:hangingChars="1450"/>
        <w:rPr>
          <w:rFonts w:ascii="Times New Roman"/>
        </w:rPr>
      </w:pPr>
      <w:r>
        <w:rPr>
          <w:rFonts w:ascii="Times New Roman"/>
        </w:rPr>
        <w:t xml:space="preserve"> </w:t>
      </w:r>
      <w:r>
        <w:rPr>
          <w:rFonts w:hint="eastAsia" w:ascii="Times New Roman"/>
        </w:rPr>
        <w:t xml:space="preserve"> </w:t>
      </w:r>
      <w:r>
        <w:rPr>
          <w:rFonts w:ascii="Times New Roman"/>
        </w:rPr>
        <w:t xml:space="preserve">'First Failed Element Number' = </w:t>
      </w:r>
      <w:r>
        <w:rPr>
          <w:rFonts w:hint="eastAsia" w:ascii="Times New Roman"/>
        </w:rPr>
        <w:tab/>
      </w:r>
      <w:r>
        <w:rPr>
          <w:rFonts w:ascii="Times New Roman"/>
        </w:rPr>
        <w:t>(the position in the 'List Of Initial Values' with the</w:t>
      </w:r>
      <w:r>
        <w:rPr>
          <w:rFonts w:hint="eastAsia" w:ascii="Times New Roman"/>
        </w:rPr>
        <w:t xml:space="preserve"> </w:t>
      </w:r>
      <w:r>
        <w:rPr>
          <w:rFonts w:ascii="Times New Roman"/>
        </w:rPr>
        <w:t xml:space="preserve">    offending value) | </w:t>
      </w:r>
    </w:p>
    <w:p>
      <w:pPr>
        <w:pStyle w:val="32"/>
        <w:tabs>
          <w:tab w:val="left" w:pos="4410"/>
          <w:tab w:val="left" w:pos="5040"/>
        </w:tabs>
        <w:ind w:firstLine="1155" w:firstLineChars="550"/>
        <w:rPr>
          <w:rFonts w:ascii="Times New Roman"/>
        </w:rPr>
      </w:pPr>
      <w:r>
        <w:rPr>
          <w:rFonts w:ascii="Times New Roman"/>
        </w:rPr>
        <w:t>(BACnet-Reject-PDU</w:t>
      </w:r>
    </w:p>
    <w:p>
      <w:pPr>
        <w:pStyle w:val="32"/>
        <w:tabs>
          <w:tab w:val="left" w:pos="441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Reject Reason = </w:t>
      </w:r>
      <w:r>
        <w:rPr>
          <w:rFonts w:hint="eastAsia" w:ascii="Times New Roman"/>
        </w:rPr>
        <w:tab/>
      </w:r>
      <w:r>
        <w:rPr>
          <w:rFonts w:hint="eastAsia" w:ascii="Times New Roman"/>
        </w:rPr>
        <w:tab/>
      </w:r>
      <w:r>
        <w:rPr>
          <w:rFonts w:ascii="Times New Roman"/>
        </w:rPr>
        <w:t xml:space="preserve">INVALID_PARAMETER_DATATYPE | </w:t>
      </w:r>
    </w:p>
    <w:p>
      <w:pPr>
        <w:pStyle w:val="32"/>
        <w:tabs>
          <w:tab w:val="left" w:pos="441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INVALID_TAG) </w:t>
      </w:r>
    </w:p>
    <w:p>
      <w:pPr>
        <w:pStyle w:val="32"/>
        <w:numPr>
          <w:ilvl w:val="0"/>
          <w:numId w:val="254"/>
        </w:numPr>
        <w:tabs>
          <w:tab w:val="left" w:pos="4410"/>
        </w:tabs>
        <w:ind w:firstLineChars="0"/>
        <w:rPr>
          <w:rFonts w:ascii="Times New Roman"/>
        </w:rPr>
      </w:pPr>
      <w:r>
        <w:rPr>
          <w:rFonts w:ascii="Times New Roman"/>
        </w:rPr>
        <w:t xml:space="preserve">TRANSMIT ReadProperty-Request,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used in step 1),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Object_Name</w:t>
      </w:r>
    </w:p>
    <w:p>
      <w:pPr>
        <w:pStyle w:val="32"/>
        <w:numPr>
          <w:ilvl w:val="0"/>
          <w:numId w:val="254"/>
        </w:numPr>
        <w:tabs>
          <w:tab w:val="left" w:pos="4410"/>
        </w:tabs>
        <w:ind w:firstLineChars="0"/>
        <w:rPr>
          <w:rFonts w:ascii="Times New Roman"/>
        </w:rPr>
      </w:pPr>
      <w:r>
        <w:rPr>
          <w:rFonts w:hint="eastAsia" w:ascii="Times New Roman"/>
        </w:rPr>
        <w:t>IF (Protocol_Revision is present and Protocol_Revision</w:t>
      </w:r>
      <w:r>
        <w:rPr>
          <w:rFonts w:ascii="Times New Roman"/>
        </w:rPr>
        <w:t xml:space="preserve"> ≥ </w:t>
      </w:r>
      <w:r>
        <w:rPr>
          <w:rFonts w:hint="eastAsia" w:ascii="Times New Roman"/>
        </w:rPr>
        <w:t xml:space="preserve">4) THEN </w:t>
      </w:r>
    </w:p>
    <w:p>
      <w:pPr>
        <w:pStyle w:val="32"/>
        <w:tabs>
          <w:tab w:val="left" w:pos="4410"/>
        </w:tabs>
        <w:ind w:firstLine="1050" w:firstLineChars="500"/>
        <w:rPr>
          <w:rFonts w:ascii="Times New Roman"/>
        </w:rPr>
      </w:pPr>
      <w:r>
        <w:rPr>
          <w:rFonts w:ascii="Times New Roman"/>
        </w:rPr>
        <w:t xml:space="preserve"> RECEIVE BACnet-Error PDU,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OBJECT,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UNKNOWN_OBJECT </w:t>
      </w:r>
    </w:p>
    <w:p>
      <w:pPr>
        <w:pStyle w:val="32"/>
        <w:tabs>
          <w:tab w:val="left" w:pos="630"/>
          <w:tab w:val="left" w:pos="735"/>
          <w:tab w:val="left" w:pos="4410"/>
        </w:tabs>
        <w:ind w:firstLine="630" w:firstLineChars="300"/>
        <w:rPr>
          <w:rFonts w:ascii="Times New Roman"/>
        </w:rPr>
      </w:pPr>
      <w:r>
        <w:rPr>
          <w:rFonts w:hint="eastAsia" w:ascii="Times New Roman"/>
        </w:rPr>
        <w:tab/>
      </w:r>
      <w:r>
        <w:rPr>
          <w:rFonts w:ascii="Times New Roman"/>
        </w:rPr>
        <w:t xml:space="preserve">ELSE </w:t>
      </w:r>
    </w:p>
    <w:p>
      <w:pPr>
        <w:pStyle w:val="32"/>
        <w:tabs>
          <w:tab w:val="left" w:pos="1155"/>
          <w:tab w:val="left" w:pos="1260"/>
          <w:tab w:val="left" w:pos="4410"/>
        </w:tabs>
        <w:ind w:firstLine="1050" w:firstLineChars="500"/>
        <w:rPr>
          <w:rFonts w:ascii="Times New Roman"/>
        </w:rPr>
      </w:pPr>
      <w:r>
        <w:rPr>
          <w:rFonts w:hint="eastAsia" w:ascii="Times New Roman"/>
        </w:rPr>
        <w:tab/>
      </w:r>
      <w:r>
        <w:rPr>
          <w:rFonts w:ascii="Times New Roman"/>
        </w:rPr>
        <w:t xml:space="preserve">RECEIVE BACnet-Error PDU </w:t>
      </w:r>
    </w:p>
    <w:p>
      <w:pPr>
        <w:pStyle w:val="32"/>
        <w:tabs>
          <w:tab w:val="left" w:pos="1050"/>
          <w:tab w:val="left" w:pos="1260"/>
          <w:tab w:val="left" w:pos="1470"/>
          <w:tab w:val="left" w:pos="168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OBJECT, </w:t>
      </w:r>
    </w:p>
    <w:p>
      <w:pPr>
        <w:pStyle w:val="32"/>
        <w:tabs>
          <w:tab w:val="left" w:pos="1470"/>
          <w:tab w:val="left" w:pos="441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UNKNOWN_OBJECT | </w:t>
      </w:r>
    </w:p>
    <w:p>
      <w:pPr>
        <w:pStyle w:val="32"/>
        <w:tabs>
          <w:tab w:val="left" w:pos="1470"/>
          <w:tab w:val="left" w:pos="4410"/>
          <w:tab w:val="left" w:pos="504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NO_OBJECTS_OF_SPECIFIED_TYPE | OTHER</w:t>
      </w:r>
      <w:r>
        <w:t xml:space="preserve"> </w:t>
      </w:r>
    </w:p>
    <w:p>
      <w:pPr>
        <w:pStyle w:val="868"/>
        <w:numPr>
          <w:ilvl w:val="0"/>
          <w:numId w:val="249"/>
        </w:numPr>
        <w:spacing w:before="156" w:after="156"/>
      </w:pPr>
      <w:r>
        <w:rPr>
          <w:rFonts w:hint="eastAsia"/>
        </w:rPr>
        <w:t>尝试创建实例为</w:t>
      </w:r>
      <w:r>
        <w:rPr>
          <w:rFonts w:hint="eastAsia" w:ascii="Times New Roman"/>
        </w:rPr>
        <w:t>4194303</w:t>
      </w:r>
      <w:r>
        <w:rPr>
          <w:rFonts w:hint="eastAsia"/>
        </w:rPr>
        <w:t>的对象</w:t>
      </w:r>
    </w:p>
    <w:p>
      <w:pPr>
        <w:pStyle w:val="32"/>
      </w:pPr>
      <w:r>
        <w:rPr>
          <w:rFonts w:hint="eastAsia"/>
        </w:rPr>
        <w:t>目的：此测试用例验证当“对象说明符”参数传送具有</w:t>
      </w:r>
      <w:r>
        <w:rPr>
          <w:rFonts w:hint="eastAsia" w:ascii="Times New Roman"/>
        </w:rPr>
        <w:t>4194303</w:t>
      </w:r>
      <w:r>
        <w:rPr>
          <w:rFonts w:hint="eastAsia"/>
        </w:rPr>
        <w:t>实例的对象标识符时，</w:t>
      </w:r>
      <w:r>
        <w:rPr>
          <w:rFonts w:hint="eastAsia" w:ascii="Times New Roman"/>
        </w:rPr>
        <w:t>CreateObject</w:t>
      </w:r>
      <w:r>
        <w:rPr>
          <w:rFonts w:hint="eastAsia"/>
        </w:rPr>
        <w:t>服务请求的正确执行。仅当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属性并且具有值大于或等于</w:t>
      </w:r>
      <w:r>
        <w:rPr>
          <w:rFonts w:hint="eastAsia" w:ascii="Times New Roman"/>
        </w:rPr>
        <w:t>4</w:t>
      </w:r>
      <w:r>
        <w:rPr>
          <w:rFonts w:hint="eastAsia"/>
        </w:rPr>
        <w:t>执行。</w:t>
      </w:r>
    </w:p>
    <w:p>
      <w:pPr>
        <w:pStyle w:val="32"/>
      </w:pPr>
      <w:r>
        <w:rPr>
          <w:rFonts w:hint="eastAsia"/>
        </w:rPr>
        <w:t xml:space="preserve">测试步骤： </w:t>
      </w:r>
    </w:p>
    <w:p>
      <w:pPr>
        <w:pStyle w:val="32"/>
        <w:numPr>
          <w:ilvl w:val="0"/>
          <w:numId w:val="255"/>
        </w:numPr>
        <w:tabs>
          <w:tab w:val="left" w:pos="3780"/>
        </w:tabs>
        <w:ind w:firstLineChars="0"/>
        <w:rPr>
          <w:rFonts w:ascii="Times New Roman"/>
        </w:rPr>
      </w:pPr>
      <w:r>
        <w:rPr>
          <w:rFonts w:ascii="Times New Roman"/>
        </w:rPr>
        <w:t xml:space="preserve">TRANSMIT CreateObject-Request,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'Object Identifier' =</w:t>
      </w:r>
      <w:r>
        <w:rPr>
          <w:rFonts w:ascii="Times New Roman"/>
        </w:rPr>
        <w:tab/>
      </w:r>
      <w:r>
        <w:rPr>
          <w:rFonts w:ascii="Times New Roman"/>
        </w:rPr>
        <w:t>(any object identifier representing a creatable object-type with an        instance of 4194303)</w:t>
      </w:r>
    </w:p>
    <w:p>
      <w:pPr>
        <w:pStyle w:val="32"/>
        <w:numPr>
          <w:ilvl w:val="0"/>
          <w:numId w:val="255"/>
        </w:numPr>
        <w:tabs>
          <w:tab w:val="left" w:pos="3780"/>
        </w:tabs>
        <w:ind w:firstLineChars="0"/>
        <w:rPr>
          <w:rFonts w:ascii="Times New Roman"/>
        </w:rPr>
      </w:pPr>
      <w:r>
        <w:rPr>
          <w:rFonts w:ascii="Times New Roman"/>
        </w:rPr>
        <w:t xml:space="preserve">RECEIVE BACnet-Reject-PDU, </w:t>
      </w:r>
    </w:p>
    <w:p>
      <w:pPr>
        <w:pStyle w:val="32"/>
        <w:tabs>
          <w:tab w:val="left" w:pos="3780"/>
        </w:tabs>
        <w:ind w:firstLine="1155" w:firstLineChars="550"/>
      </w:pPr>
      <w:r>
        <w:rPr>
          <w:rFonts w:ascii="Times New Roman"/>
        </w:rPr>
        <w:t>'Reject Reason' =</w:t>
      </w:r>
      <w:r>
        <w:rPr>
          <w:rFonts w:hint="eastAsia" w:ascii="Times New Roman"/>
        </w:rPr>
        <w:tab/>
      </w:r>
      <w:r>
        <w:rPr>
          <w:rFonts w:ascii="Times New Roman"/>
        </w:rPr>
        <w:t>PARAMETER_OUT_OF_RANGE</w:t>
      </w:r>
      <w:r>
        <w:t xml:space="preserve"> </w:t>
      </w:r>
    </w:p>
    <w:p>
      <w:pPr>
        <w:pStyle w:val="851"/>
      </w:pPr>
      <w:bookmarkStart w:id="1390" w:name="_Toc54781883"/>
      <w:r>
        <w:rPr>
          <w:rFonts w:hint="eastAsia"/>
        </w:rPr>
        <w:t>删除对象（</w:t>
      </w:r>
      <w:r>
        <w:rPr>
          <w:rFonts w:hint="eastAsia" w:ascii="Times New Roman"/>
        </w:rPr>
        <w:t>DeleteObject</w:t>
      </w:r>
      <w:r>
        <w:rPr>
          <w:rFonts w:hint="eastAsia"/>
        </w:rPr>
        <w:t>）服务执行测试</w:t>
      </w:r>
      <w:bookmarkEnd w:id="1390"/>
    </w:p>
    <w:p>
      <w:pPr>
        <w:pStyle w:val="32"/>
      </w:pPr>
      <w:r>
        <w:rPr>
          <w:rFonts w:hint="eastAsia"/>
        </w:rPr>
        <w:t>本节定义了演示支持执行</w:t>
      </w:r>
      <w:r>
        <w:rPr>
          <w:rFonts w:hint="eastAsia" w:ascii="Times New Roman"/>
        </w:rPr>
        <w:t>DeleteObject</w:t>
      </w:r>
      <w:r>
        <w:rPr>
          <w:rFonts w:hint="eastAsia"/>
        </w:rPr>
        <w:t>服务请求所必需的测试。</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4</w:t>
      </w:r>
      <w:r>
        <w:rPr>
          <w:rFonts w:hint="eastAsia"/>
        </w:rPr>
        <w:t>。</w:t>
      </w:r>
    </w:p>
    <w:p>
      <w:pPr>
        <w:pStyle w:val="32"/>
      </w:pPr>
      <w:r>
        <w:rPr>
          <w:rFonts w:hint="eastAsia"/>
        </w:rPr>
        <w:t>在本节中定义的每个测试中，都有一个步骤，读入</w:t>
      </w:r>
      <w:r>
        <w:rPr>
          <w:rFonts w:hint="eastAsia" w:ascii="Times New Roman"/>
        </w:rPr>
        <w:t>Device</w:t>
      </w:r>
      <w:r>
        <w:rPr>
          <w:rFonts w:hint="eastAsia"/>
        </w:rPr>
        <w:t>对象的</w:t>
      </w:r>
      <w:r>
        <w:rPr>
          <w:rFonts w:hint="eastAsia" w:ascii="Times New Roman"/>
        </w:rPr>
        <w:t>Object</w:t>
      </w:r>
      <w:r>
        <w:rPr>
          <w:rFonts w:hint="eastAsia"/>
        </w:rPr>
        <w:t>_</w:t>
      </w:r>
      <w:r>
        <w:rPr>
          <w:rFonts w:hint="eastAsia" w:ascii="Times New Roman"/>
        </w:rPr>
        <w:t>List</w:t>
      </w:r>
      <w:r>
        <w:rPr>
          <w:rFonts w:hint="eastAsia"/>
        </w:rPr>
        <w:t>列表属性以验证新删除的对象不再出现在列表中。如果</w:t>
      </w:r>
      <w:r>
        <w:rPr>
          <w:rFonts w:hint="eastAsia" w:ascii="Times New Roman"/>
        </w:rPr>
        <w:t>Object</w:t>
      </w:r>
      <w:r>
        <w:rPr>
          <w:rFonts w:hint="eastAsia"/>
        </w:rPr>
        <w:t>_</w:t>
      </w:r>
      <w:r>
        <w:rPr>
          <w:rFonts w:hint="eastAsia" w:ascii="Times New Roman"/>
        </w:rPr>
        <w:t>List</w:t>
      </w:r>
      <w:r>
        <w:rPr>
          <w:rFonts w:hint="eastAsia"/>
        </w:rPr>
        <w:t>很长，则此过程可能不适用于不支持分段的实现。在这些情况下，可通过读取</w:t>
      </w:r>
      <w:r>
        <w:rPr>
          <w:rFonts w:hint="eastAsia" w:ascii="Times New Roman"/>
        </w:rPr>
        <w:t>Object</w:t>
      </w:r>
      <w:r>
        <w:rPr>
          <w:rFonts w:hint="eastAsia"/>
        </w:rPr>
        <w:t>_</w:t>
      </w:r>
      <w:r>
        <w:rPr>
          <w:rFonts w:hint="eastAsia" w:ascii="Times New Roman"/>
        </w:rPr>
        <w:t>List</w:t>
      </w:r>
      <w:r>
        <w:rPr>
          <w:rFonts w:hint="eastAsia"/>
        </w:rPr>
        <w:t>数组的每个元素，一次读取一个元素并验证新删除的对象不存在来代替。</w:t>
      </w:r>
    </w:p>
    <w:p>
      <w:pPr>
        <w:pStyle w:val="869"/>
        <w:numPr>
          <w:ilvl w:val="0"/>
          <w:numId w:val="256"/>
        </w:numPr>
        <w:spacing w:before="156" w:after="156"/>
      </w:pPr>
      <w:r>
        <w:rPr>
          <w:rFonts w:hint="eastAsia"/>
        </w:rPr>
        <w:t>正响应</w:t>
      </w:r>
      <w:r>
        <w:rPr>
          <w:rFonts w:hint="eastAsia" w:ascii="Times New Roman"/>
        </w:rPr>
        <w:t>DeleteObject</w:t>
      </w:r>
      <w:r>
        <w:rPr>
          <w:rFonts w:hint="eastAsia"/>
        </w:rPr>
        <w:t>服务执行测试</w:t>
      </w:r>
    </w:p>
    <w:p>
      <w:pPr>
        <w:pStyle w:val="32"/>
      </w:pPr>
      <w:r>
        <w:rPr>
          <w:rFonts w:hint="eastAsia"/>
        </w:rPr>
        <w:t>此测试组的目的是在预期服务成功完成的情况下验证</w:t>
      </w:r>
      <w:r>
        <w:rPr>
          <w:rFonts w:hint="eastAsia" w:ascii="Times New Roman"/>
        </w:rPr>
        <w:t>DeleteObject</w:t>
      </w:r>
      <w:r>
        <w:rPr>
          <w:rFonts w:hint="eastAsia"/>
        </w:rPr>
        <w:t>服务请求的正确执行。</w:t>
      </w:r>
    </w:p>
    <w:p>
      <w:pPr>
        <w:pStyle w:val="868"/>
        <w:numPr>
          <w:ilvl w:val="0"/>
          <w:numId w:val="257"/>
        </w:numPr>
        <w:spacing w:before="156" w:after="156"/>
      </w:pPr>
      <w:r>
        <w:rPr>
          <w:rFonts w:hint="eastAsia"/>
        </w:rPr>
        <w:t>成功删除对象</w:t>
      </w:r>
    </w:p>
    <w:p>
      <w:pPr>
        <w:pStyle w:val="32"/>
      </w:pPr>
      <w:r>
        <w:rPr>
          <w:rFonts w:hint="eastAsia"/>
        </w:rPr>
        <w:t>目的：验证成功删除对象的能力。</w:t>
      </w:r>
    </w:p>
    <w:p>
      <w:pPr>
        <w:pStyle w:val="32"/>
      </w:pPr>
      <w:r>
        <w:rPr>
          <w:rFonts w:hint="eastAsia"/>
        </w:rPr>
        <w:t>配置要求：</w:t>
      </w:r>
      <w:r>
        <w:rPr>
          <w:rFonts w:hint="eastAsia" w:ascii="Times New Roman"/>
        </w:rPr>
        <w:t>IUT</w:t>
      </w:r>
      <w:r>
        <w:rPr>
          <w:rFonts w:hint="eastAsia"/>
        </w:rPr>
        <w:t>应配置一个可删除的对象</w:t>
      </w:r>
      <w:r>
        <w:rPr>
          <w:rFonts w:hint="eastAsia" w:ascii="Times New Roman"/>
        </w:rPr>
        <w:t>X</w:t>
      </w:r>
      <w:r>
        <w:rPr>
          <w:rFonts w:hint="eastAsia"/>
        </w:rPr>
        <w:t>.</w:t>
      </w:r>
    </w:p>
    <w:p>
      <w:pPr>
        <w:pStyle w:val="32"/>
      </w:pPr>
      <w:r>
        <w:rPr>
          <w:rFonts w:hint="eastAsia"/>
        </w:rPr>
        <w:t xml:space="preserve">测试步骤： </w:t>
      </w:r>
    </w:p>
    <w:p>
      <w:pPr>
        <w:pStyle w:val="32"/>
        <w:numPr>
          <w:ilvl w:val="0"/>
          <w:numId w:val="258"/>
        </w:numPr>
        <w:ind w:firstLineChars="0"/>
        <w:rPr>
          <w:rFonts w:ascii="Times New Roman"/>
        </w:rPr>
      </w:pPr>
      <w:r>
        <w:rPr>
          <w:rFonts w:ascii="Times New Roman"/>
        </w:rPr>
        <w:t xml:space="preserve">VERIFY (X), Object_Name = (any valid value) </w:t>
      </w:r>
    </w:p>
    <w:p>
      <w:pPr>
        <w:pStyle w:val="32"/>
        <w:numPr>
          <w:ilvl w:val="0"/>
          <w:numId w:val="258"/>
        </w:numPr>
        <w:ind w:firstLineChars="0"/>
        <w:rPr>
          <w:rFonts w:ascii="Times New Roman"/>
        </w:rPr>
      </w:pPr>
      <w:r>
        <w:rPr>
          <w:rFonts w:ascii="Times New Roman"/>
        </w:rPr>
        <w:t xml:space="preserve">TRANSMIT DeleteObject-Request,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X </w:t>
      </w:r>
    </w:p>
    <w:p>
      <w:pPr>
        <w:pStyle w:val="32"/>
        <w:numPr>
          <w:ilvl w:val="0"/>
          <w:numId w:val="258"/>
        </w:numPr>
        <w:ind w:firstLineChars="0"/>
        <w:rPr>
          <w:rFonts w:ascii="Times New Roman"/>
        </w:rPr>
      </w:pPr>
      <w:r>
        <w:rPr>
          <w:rFonts w:ascii="Times New Roman"/>
        </w:rPr>
        <w:t xml:space="preserve">RECEIVE BACnet-Simple-ACK-PDU </w:t>
      </w:r>
    </w:p>
    <w:p>
      <w:pPr>
        <w:pStyle w:val="32"/>
        <w:numPr>
          <w:ilvl w:val="0"/>
          <w:numId w:val="258"/>
        </w:numPr>
        <w:ind w:firstLineChars="0"/>
        <w:rPr>
          <w:rFonts w:ascii="Times New Roman"/>
        </w:rPr>
      </w:pPr>
      <w:r>
        <w:rPr>
          <w:rFonts w:ascii="Times New Roman"/>
        </w:rPr>
        <w:t xml:space="preserve">TRANSMIT ReadProperty-Request,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X,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Object_Name </w:t>
      </w:r>
    </w:p>
    <w:p>
      <w:pPr>
        <w:pStyle w:val="32"/>
        <w:numPr>
          <w:ilvl w:val="0"/>
          <w:numId w:val="258"/>
        </w:numPr>
        <w:ind w:firstLineChars="0"/>
        <w:rPr>
          <w:rFonts w:ascii="Times New Roman"/>
        </w:rPr>
      </w:pPr>
      <w:r>
        <w:rPr>
          <w:rFonts w:ascii="Times New Roman"/>
        </w:rPr>
        <w:t xml:space="preserve">RECEIVE BACnet-Error-PDU, </w:t>
      </w:r>
    </w:p>
    <w:p>
      <w:pPr>
        <w:pStyle w:val="32"/>
        <w:tabs>
          <w:tab w:val="left" w:pos="1155"/>
          <w:tab w:val="left" w:pos="1260"/>
          <w:tab w:val="left" w:pos="147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1470"/>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UNKNOWN_OBJECT </w:t>
      </w:r>
    </w:p>
    <w:p>
      <w:pPr>
        <w:pStyle w:val="32"/>
        <w:numPr>
          <w:ilvl w:val="0"/>
          <w:numId w:val="258"/>
        </w:numPr>
        <w:tabs>
          <w:tab w:val="left" w:pos="5040"/>
        </w:tabs>
        <w:ind w:firstLineChars="0"/>
        <w:rPr>
          <w:rFonts w:ascii="Times New Roman"/>
        </w:rPr>
      </w:pPr>
      <w:r>
        <w:rPr>
          <w:rFonts w:ascii="Times New Roman"/>
        </w:rPr>
        <w:t xml:space="preserve">VERIFY (X), Object_List = </w:t>
      </w:r>
      <w:r>
        <w:rPr>
          <w:rFonts w:hint="eastAsia" w:ascii="Times New Roman"/>
        </w:rPr>
        <w:tab/>
      </w:r>
      <w:r>
        <w:rPr>
          <w:rFonts w:hint="eastAsia" w:ascii="Times New Roman"/>
        </w:rPr>
        <w:tab/>
      </w:r>
      <w:r>
        <w:rPr>
          <w:rFonts w:ascii="Times New Roman"/>
        </w:rPr>
        <w:t>(any object list that does not contain X)</w:t>
      </w:r>
    </w:p>
    <w:p>
      <w:pPr>
        <w:pStyle w:val="869"/>
        <w:numPr>
          <w:ilvl w:val="0"/>
          <w:numId w:val="256"/>
        </w:numPr>
        <w:spacing w:before="156" w:after="156"/>
      </w:pPr>
      <w:r>
        <w:rPr>
          <w:rFonts w:hint="eastAsia"/>
        </w:rPr>
        <w:t>负响应</w:t>
      </w:r>
      <w:r>
        <w:rPr>
          <w:rFonts w:hint="eastAsia" w:ascii="Times New Roman"/>
        </w:rPr>
        <w:t>DeleteObject</w:t>
      </w:r>
      <w:r>
        <w:rPr>
          <w:rFonts w:hint="eastAsia"/>
        </w:rPr>
        <w:t>服务执行测试</w:t>
      </w:r>
    </w:p>
    <w:p>
      <w:pPr>
        <w:pStyle w:val="32"/>
      </w:pPr>
      <w:r>
        <w:rPr>
          <w:rFonts w:hint="eastAsia"/>
        </w:rPr>
        <w:t>此测试组的目的是在预期服务失败的情况下验证</w:t>
      </w:r>
      <w:r>
        <w:rPr>
          <w:rFonts w:hint="eastAsia" w:ascii="Times New Roman"/>
        </w:rPr>
        <w:t>DeleteObject</w:t>
      </w:r>
      <w:r>
        <w:rPr>
          <w:rFonts w:hint="eastAsia"/>
        </w:rPr>
        <w:t>服务请求的正确执行。</w:t>
      </w:r>
    </w:p>
    <w:p>
      <w:pPr>
        <w:pStyle w:val="868"/>
        <w:numPr>
          <w:ilvl w:val="0"/>
          <w:numId w:val="259"/>
        </w:numPr>
        <w:spacing w:before="156" w:after="156"/>
      </w:pPr>
      <w:r>
        <w:rPr>
          <w:rFonts w:hint="eastAsia"/>
        </w:rPr>
        <w:t>尝试删除不可删除的对象</w:t>
      </w:r>
    </w:p>
    <w:p>
      <w:pPr>
        <w:pStyle w:val="32"/>
      </w:pPr>
      <w:r>
        <w:rPr>
          <w:rFonts w:hint="eastAsia"/>
        </w:rPr>
        <w:t>目的：验证对尝试删除不可删除对象的正确响应。</w:t>
      </w:r>
    </w:p>
    <w:p>
      <w:pPr>
        <w:pStyle w:val="32"/>
      </w:pPr>
      <w:r>
        <w:rPr>
          <w:rFonts w:hint="eastAsia"/>
        </w:rPr>
        <w:t>配置要求：</w:t>
      </w:r>
      <w:r>
        <w:rPr>
          <w:rFonts w:hint="eastAsia" w:ascii="Times New Roman"/>
        </w:rPr>
        <w:t>IUT</w:t>
      </w:r>
      <w:r>
        <w:rPr>
          <w:rFonts w:hint="eastAsia"/>
        </w:rPr>
        <w:t>应配置一个无法删除的对象</w:t>
      </w:r>
      <w:r>
        <w:rPr>
          <w:rFonts w:hint="eastAsia" w:ascii="Times New Roman"/>
        </w:rPr>
        <w:t>X</w:t>
      </w:r>
      <w:r>
        <w:rPr>
          <w:rFonts w:hint="eastAsia"/>
        </w:rPr>
        <w:t>.</w:t>
      </w:r>
    </w:p>
    <w:p>
      <w:pPr>
        <w:pStyle w:val="32"/>
      </w:pPr>
      <w:r>
        <w:rPr>
          <w:rFonts w:hint="eastAsia"/>
        </w:rPr>
        <w:t>测试步骤：</w:t>
      </w:r>
    </w:p>
    <w:p>
      <w:pPr>
        <w:pStyle w:val="32"/>
        <w:numPr>
          <w:ilvl w:val="0"/>
          <w:numId w:val="260"/>
        </w:numPr>
        <w:ind w:firstLineChars="0"/>
        <w:rPr>
          <w:rFonts w:ascii="Times New Roman"/>
        </w:rPr>
      </w:pPr>
      <w:r>
        <w:rPr>
          <w:rFonts w:ascii="Times New Roman"/>
        </w:rPr>
        <w:t xml:space="preserve">TRANSMIT DeleteObject-Request,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X </w:t>
      </w:r>
    </w:p>
    <w:p>
      <w:pPr>
        <w:pStyle w:val="32"/>
        <w:numPr>
          <w:ilvl w:val="0"/>
          <w:numId w:val="260"/>
        </w:numPr>
        <w:ind w:firstLineChars="0"/>
        <w:rPr>
          <w:rFonts w:ascii="Times New Roman"/>
        </w:rPr>
      </w:pPr>
      <w:r>
        <w:rPr>
          <w:rFonts w:ascii="Times New Roman"/>
        </w:rPr>
        <w:t xml:space="preserve">RECEIVE BACnet-Error-PDU, </w:t>
      </w:r>
    </w:p>
    <w:p>
      <w:pPr>
        <w:pStyle w:val="32"/>
        <w:tabs>
          <w:tab w:val="left" w:pos="1155"/>
          <w:tab w:val="left" w:pos="1260"/>
          <w:tab w:val="left" w:pos="147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1470"/>
          <w:tab w:val="left" w:pos="5040"/>
        </w:tabs>
        <w:ind w:firstLine="1050" w:firstLineChars="50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OBJECT_DELETION_NOT_PERMITTED </w:t>
      </w:r>
    </w:p>
    <w:p>
      <w:pPr>
        <w:pStyle w:val="32"/>
        <w:numPr>
          <w:ilvl w:val="0"/>
          <w:numId w:val="260"/>
        </w:numPr>
        <w:tabs>
          <w:tab w:val="left" w:pos="1470"/>
          <w:tab w:val="left" w:pos="5040"/>
        </w:tabs>
        <w:ind w:firstLineChars="0"/>
        <w:rPr>
          <w:rFonts w:ascii="Times New Roman"/>
        </w:rPr>
      </w:pPr>
      <w:r>
        <w:rPr>
          <w:rFonts w:ascii="Times New Roman"/>
        </w:rPr>
        <w:t xml:space="preserve">VERIFY (X), Object_Name = </w:t>
      </w:r>
      <w:r>
        <w:rPr>
          <w:rFonts w:hint="eastAsia" w:ascii="Times New Roman"/>
        </w:rPr>
        <w:tab/>
      </w:r>
      <w:r>
        <w:rPr>
          <w:rFonts w:hint="eastAsia" w:ascii="Times New Roman"/>
        </w:rPr>
        <w:tab/>
      </w:r>
      <w:r>
        <w:rPr>
          <w:rFonts w:ascii="Times New Roman"/>
        </w:rPr>
        <w:t xml:space="preserve">(the Object_Name specified in the EPICS) </w:t>
      </w:r>
    </w:p>
    <w:p>
      <w:pPr>
        <w:pStyle w:val="32"/>
        <w:numPr>
          <w:ilvl w:val="0"/>
          <w:numId w:val="260"/>
        </w:numPr>
        <w:tabs>
          <w:tab w:val="left" w:pos="1470"/>
          <w:tab w:val="left" w:pos="5040"/>
        </w:tabs>
        <w:ind w:firstLineChars="0"/>
        <w:rPr>
          <w:rFonts w:ascii="Times New Roman"/>
        </w:rPr>
      </w:pPr>
      <w:r>
        <w:rPr>
          <w:rFonts w:ascii="Times New Roman"/>
        </w:rPr>
        <w:t xml:space="preserve">VERIFY (X), Object_List = </w:t>
      </w:r>
      <w:r>
        <w:rPr>
          <w:rFonts w:hint="eastAsia" w:ascii="Times New Roman"/>
        </w:rPr>
        <w:tab/>
      </w:r>
      <w:r>
        <w:rPr>
          <w:rFonts w:hint="eastAsia" w:ascii="Times New Roman"/>
        </w:rPr>
        <w:tab/>
      </w:r>
      <w:r>
        <w:rPr>
          <w:rFonts w:ascii="Times New Roman"/>
        </w:rPr>
        <w:t>(any object list that contains X)</w:t>
      </w:r>
    </w:p>
    <w:p>
      <w:pPr>
        <w:pStyle w:val="868"/>
        <w:numPr>
          <w:ilvl w:val="0"/>
          <w:numId w:val="259"/>
        </w:numPr>
        <w:spacing w:before="156" w:after="156"/>
      </w:pPr>
      <w:r>
        <w:rPr>
          <w:rFonts w:hint="eastAsia"/>
        </w:rPr>
        <w:t>尝试删除不存在的对象</w:t>
      </w:r>
    </w:p>
    <w:p>
      <w:pPr>
        <w:pStyle w:val="32"/>
      </w:pPr>
      <w:r>
        <w:rPr>
          <w:rFonts w:hint="eastAsia"/>
        </w:rPr>
        <w:t>目的：验证对尝试删除不存在的对象的正确响应。</w:t>
      </w:r>
    </w:p>
    <w:p>
      <w:pPr>
        <w:pStyle w:val="32"/>
      </w:pPr>
      <w:r>
        <w:rPr>
          <w:rFonts w:hint="eastAsia"/>
        </w:rPr>
        <w:t>测试步骤：</w:t>
      </w:r>
    </w:p>
    <w:p>
      <w:pPr>
        <w:pStyle w:val="32"/>
        <w:numPr>
          <w:ilvl w:val="0"/>
          <w:numId w:val="261"/>
        </w:numPr>
        <w:tabs>
          <w:tab w:val="left" w:pos="4410"/>
          <w:tab w:val="left" w:pos="5040"/>
        </w:tabs>
        <w:ind w:firstLineChars="0"/>
        <w:rPr>
          <w:rFonts w:ascii="Times New Roman"/>
        </w:rPr>
      </w:pPr>
      <w:r>
        <w:rPr>
          <w:rFonts w:ascii="Times New Roman"/>
        </w:rPr>
        <w:t xml:space="preserve">TRANSMIT DeleteObject-Request,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ab/>
      </w:r>
      <w:r>
        <w:rPr>
          <w:rFonts w:ascii="Times New Roman"/>
        </w:rPr>
        <w:t xml:space="preserve">X </w:t>
      </w:r>
    </w:p>
    <w:p>
      <w:pPr>
        <w:pStyle w:val="32"/>
        <w:numPr>
          <w:ilvl w:val="0"/>
          <w:numId w:val="261"/>
        </w:numPr>
        <w:tabs>
          <w:tab w:val="left" w:pos="4410"/>
          <w:tab w:val="left" w:pos="5040"/>
        </w:tabs>
        <w:ind w:firstLineChars="0"/>
        <w:rPr>
          <w:rFonts w:ascii="Times New Roman"/>
        </w:rPr>
      </w:pPr>
      <w:r>
        <w:rPr>
          <w:rFonts w:ascii="Times New Roman"/>
        </w:rPr>
        <w:t xml:space="preserve">RECEIVE BACnet-Error-PDU, </w:t>
      </w:r>
    </w:p>
    <w:p>
      <w:pPr>
        <w:pStyle w:val="32"/>
        <w:tabs>
          <w:tab w:val="left" w:pos="1155"/>
          <w:tab w:val="left" w:pos="1260"/>
          <w:tab w:val="left" w:pos="1470"/>
          <w:tab w:val="left" w:pos="4410"/>
          <w:tab w:val="left" w:pos="5040"/>
        </w:tabs>
        <w:ind w:firstLine="1050" w:firstLineChars="50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ab/>
      </w:r>
      <w:r>
        <w:rPr>
          <w:rFonts w:ascii="Times New Roman"/>
        </w:rPr>
        <w:t xml:space="preserve">OBJECT, </w:t>
      </w:r>
    </w:p>
    <w:p>
      <w:pPr>
        <w:pStyle w:val="32"/>
        <w:tabs>
          <w:tab w:val="left" w:pos="4410"/>
          <w:tab w:val="left" w:pos="5040"/>
        </w:tabs>
      </w:pPr>
      <w:r>
        <w:rPr>
          <w:rFonts w:ascii="Times New Roman"/>
        </w:rPr>
        <w:t xml:space="preserve">       Error Code = </w:t>
      </w:r>
      <w:r>
        <w:rPr>
          <w:rFonts w:ascii="Times New Roman"/>
        </w:rPr>
        <w:tab/>
      </w:r>
      <w:r>
        <w:rPr>
          <w:rFonts w:ascii="Times New Roman"/>
        </w:rPr>
        <w:tab/>
      </w:r>
      <w:r>
        <w:rPr>
          <w:rFonts w:ascii="Times New Roman"/>
        </w:rPr>
        <w:tab/>
      </w:r>
      <w:r>
        <w:rPr>
          <w:rFonts w:ascii="Times New Roman"/>
        </w:rPr>
        <w:t>UNKNOWN_OBJECT</w:t>
      </w:r>
      <w:r>
        <w:t xml:space="preserve"> </w:t>
      </w:r>
    </w:p>
    <w:p>
      <w:pPr>
        <w:pStyle w:val="851"/>
      </w:pPr>
      <w:bookmarkStart w:id="1391" w:name="_Toc54781884"/>
      <w:r>
        <w:rPr>
          <w:rFonts w:hint="eastAsia"/>
        </w:rPr>
        <w:t>读属性（</w:t>
      </w:r>
      <w:r>
        <w:rPr>
          <w:rFonts w:hint="eastAsia" w:ascii="Times New Roman"/>
        </w:rPr>
        <w:t>ReadProperty</w:t>
      </w:r>
      <w:r>
        <w:rPr>
          <w:rFonts w:hint="eastAsia"/>
        </w:rPr>
        <w:t>）服务执行测试</w:t>
      </w:r>
      <w:bookmarkEnd w:id="1391"/>
    </w:p>
    <w:p>
      <w:pPr>
        <w:pStyle w:val="32"/>
      </w:pPr>
      <w:r>
        <w:rPr>
          <w:rFonts w:hint="eastAsia"/>
        </w:rPr>
        <w:t>本节定义了证明支持执行</w:t>
      </w:r>
      <w:r>
        <w:rPr>
          <w:rFonts w:hint="eastAsia" w:ascii="Times New Roman"/>
        </w:rPr>
        <w:t>ReadProperty</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5</w:t>
      </w:r>
      <w:r>
        <w:rPr>
          <w:rFonts w:hint="eastAsia"/>
        </w:rPr>
        <w:t>。</w:t>
      </w:r>
    </w:p>
    <w:p>
      <w:pPr>
        <w:pStyle w:val="869"/>
        <w:numPr>
          <w:ilvl w:val="0"/>
          <w:numId w:val="262"/>
        </w:numPr>
        <w:spacing w:before="156" w:after="156"/>
      </w:pPr>
      <w:r>
        <w:rPr>
          <w:rFonts w:hint="eastAsia"/>
        </w:rPr>
        <w:t>正响应</w:t>
      </w:r>
      <w:r>
        <w:rPr>
          <w:rFonts w:hint="eastAsia" w:ascii="Times New Roman"/>
        </w:rPr>
        <w:t>ReadProperty</w:t>
      </w:r>
      <w:r>
        <w:rPr>
          <w:rFonts w:hint="eastAsia"/>
        </w:rPr>
        <w:t>服务执行测试</w:t>
      </w:r>
    </w:p>
    <w:p>
      <w:pPr>
        <w:pStyle w:val="32"/>
      </w:pPr>
      <w:r>
        <w:rPr>
          <w:rFonts w:hint="eastAsia"/>
        </w:rPr>
        <w:t>此测试组的目的是在预期服务成功完成的情况下验证</w:t>
      </w:r>
      <w:r>
        <w:rPr>
          <w:rFonts w:hint="eastAsia" w:ascii="Times New Roman"/>
        </w:rPr>
        <w:t>ReadProperty</w:t>
      </w:r>
      <w:r>
        <w:rPr>
          <w:rFonts w:hint="eastAsia"/>
        </w:rPr>
        <w:t>服务请求的正确执行。设</w:t>
      </w:r>
      <w:r>
        <w:rPr>
          <w:rFonts w:hint="eastAsia" w:ascii="Times New Roman"/>
        </w:rPr>
        <w:t>X</w:t>
      </w:r>
      <w:r>
        <w:rPr>
          <w:rFonts w:hint="eastAsia"/>
        </w:rPr>
        <w:t>是</w:t>
      </w:r>
      <w:r>
        <w:rPr>
          <w:rFonts w:hint="eastAsia" w:ascii="Times New Roman"/>
        </w:rPr>
        <w:t>IUT</w:t>
      </w:r>
      <w:r>
        <w:rPr>
          <w:rFonts w:hint="eastAsia"/>
        </w:rPr>
        <w:t>的设备对象的实例编号。</w:t>
      </w:r>
    </w:p>
    <w:p>
      <w:pPr>
        <w:pStyle w:val="868"/>
        <w:numPr>
          <w:ilvl w:val="0"/>
          <w:numId w:val="263"/>
        </w:numPr>
        <w:spacing w:before="156" w:after="156"/>
      </w:pPr>
      <w:r>
        <w:rPr>
          <w:rFonts w:hint="eastAsia"/>
        </w:rPr>
        <w:t>读取数组的大小</w:t>
      </w:r>
    </w:p>
    <w:p>
      <w:pPr>
        <w:pStyle w:val="32"/>
      </w:pPr>
      <w:r>
        <w:rPr>
          <w:rFonts w:hint="eastAsia"/>
        </w:rPr>
        <w:t>目的：当请求的属性是数组并且请求数组的大小时，验证</w:t>
      </w:r>
      <w:r>
        <w:rPr>
          <w:rFonts w:hint="eastAsia" w:ascii="Times New Roman"/>
        </w:rPr>
        <w:t>IUT</w:t>
      </w:r>
      <w:r>
        <w:rPr>
          <w:rFonts w:hint="eastAsia"/>
        </w:rPr>
        <w:t>是否可以执行</w:t>
      </w:r>
      <w:r>
        <w:rPr>
          <w:rFonts w:hint="eastAsia" w:ascii="Times New Roman"/>
        </w:rPr>
        <w:t>ReadProperty</w:t>
      </w:r>
      <w:r>
        <w:rPr>
          <w:rFonts w:hint="eastAsia"/>
        </w:rPr>
        <w:t>服务请求。</w:t>
      </w:r>
    </w:p>
    <w:p>
      <w:pPr>
        <w:pStyle w:val="32"/>
      </w:pPr>
      <w:r>
        <w:rPr>
          <w:rFonts w:hint="eastAsia"/>
        </w:rPr>
        <w:t>测试步骤：</w:t>
      </w:r>
    </w:p>
    <w:p>
      <w:pPr>
        <w:pStyle w:val="32"/>
        <w:rPr>
          <w:rFonts w:ascii="Times New Roman"/>
        </w:rPr>
      </w:pPr>
      <w:r>
        <w:rPr>
          <w:rFonts w:ascii="Times New Roman"/>
        </w:rPr>
        <w:t>1. VERIFY (Device, X), Object_List = (the size of the Object_List specified in the EPICS), ARRAY INDEX = 0</w:t>
      </w:r>
    </w:p>
    <w:p>
      <w:pPr>
        <w:pStyle w:val="868"/>
        <w:numPr>
          <w:ilvl w:val="0"/>
          <w:numId w:val="263"/>
        </w:numPr>
        <w:spacing w:before="156" w:after="156"/>
      </w:pPr>
      <w:r>
        <w:rPr>
          <w:rFonts w:hint="eastAsia"/>
        </w:rPr>
        <w:t>读取数组的单个元素</w:t>
      </w:r>
    </w:p>
    <w:p>
      <w:pPr>
        <w:pStyle w:val="32"/>
      </w:pPr>
      <w:r>
        <w:rPr>
          <w:rFonts w:hint="eastAsia"/>
        </w:rPr>
        <w:t>目的：当请求的属性是数组并且请求数组的单个元素时，验证</w:t>
      </w:r>
      <w:r>
        <w:rPr>
          <w:rFonts w:hint="eastAsia" w:ascii="Times New Roman"/>
        </w:rPr>
        <w:t>IUT</w:t>
      </w:r>
      <w:r>
        <w:rPr>
          <w:rFonts w:hint="eastAsia"/>
        </w:rPr>
        <w:t>是否可以执行</w:t>
      </w:r>
      <w:r>
        <w:rPr>
          <w:rFonts w:hint="eastAsia" w:ascii="Times New Roman"/>
        </w:rPr>
        <w:t>ReadProperty</w:t>
      </w:r>
      <w:r>
        <w:rPr>
          <w:rFonts w:hint="eastAsia"/>
        </w:rPr>
        <w:t>服务请求。</w:t>
      </w:r>
    </w:p>
    <w:p>
      <w:pPr>
        <w:pStyle w:val="32"/>
      </w:pPr>
      <w:r>
        <w:rPr>
          <w:rFonts w:hint="eastAsia"/>
        </w:rPr>
        <w:t xml:space="preserve">测试步骤： </w:t>
      </w:r>
    </w:p>
    <w:p>
      <w:pPr>
        <w:pStyle w:val="32"/>
        <w:rPr>
          <w:rFonts w:ascii="Times New Roman"/>
        </w:rPr>
      </w:pPr>
      <w:r>
        <w:rPr>
          <w:rFonts w:ascii="Times New Roman"/>
        </w:rPr>
        <w:t xml:space="preserve">1. VERIFY (Device, X), </w:t>
      </w:r>
    </w:p>
    <w:p>
      <w:pPr>
        <w:pStyle w:val="32"/>
        <w:ind w:left="630" w:leftChars="300"/>
        <w:rPr>
          <w:rFonts w:ascii="Times New Roman"/>
        </w:rPr>
      </w:pPr>
      <w:r>
        <w:rPr>
          <w:rFonts w:ascii="Times New Roman"/>
        </w:rPr>
        <w:t xml:space="preserve"> Object_List = (the first element of the Object_List array as specified in the EPICS),</w:t>
      </w:r>
    </w:p>
    <w:p>
      <w:pPr>
        <w:pStyle w:val="32"/>
        <w:ind w:left="630" w:leftChars="300"/>
        <w:rPr>
          <w:rFonts w:ascii="Times New Roman"/>
        </w:rPr>
      </w:pPr>
      <w:r>
        <w:rPr>
          <w:rFonts w:ascii="Times New Roman"/>
        </w:rPr>
        <w:t xml:space="preserve"> ARRAY INDEX = 1 </w:t>
      </w:r>
    </w:p>
    <w:p>
      <w:pPr>
        <w:pStyle w:val="868"/>
        <w:numPr>
          <w:ilvl w:val="0"/>
          <w:numId w:val="263"/>
        </w:numPr>
        <w:spacing w:before="156" w:after="156"/>
      </w:pPr>
      <w:r>
        <w:rPr>
          <w:rFonts w:hint="eastAsia"/>
        </w:rPr>
        <w:t>使用未知实例从设备对象中读取属性</w:t>
      </w:r>
    </w:p>
    <w:p>
      <w:pPr>
        <w:pStyle w:val="32"/>
      </w:pPr>
      <w:r>
        <w:rPr>
          <w:rFonts w:hint="eastAsia"/>
        </w:rPr>
        <w:t>目的：此测试用例验证当请求的对象标识符引用具有未知实例的设备对象时，</w:t>
      </w:r>
      <w:r>
        <w:rPr>
          <w:rFonts w:hint="eastAsia" w:ascii="Times New Roman"/>
        </w:rPr>
        <w:t>IUT</w:t>
      </w:r>
      <w:r>
        <w:rPr>
          <w:rFonts w:hint="eastAsia"/>
        </w:rPr>
        <w:t>可以执行</w:t>
      </w:r>
      <w:r>
        <w:rPr>
          <w:rFonts w:hint="eastAsia" w:ascii="Times New Roman"/>
        </w:rPr>
        <w:t>ReadProperty</w:t>
      </w:r>
      <w:r>
        <w:rPr>
          <w:rFonts w:hint="eastAsia"/>
        </w:rPr>
        <w:t>服务请求（</w:t>
      </w:r>
      <w:r>
        <w:rPr>
          <w:rFonts w:hint="eastAsia" w:ascii="Times New Roman"/>
        </w:rPr>
        <w:t>4194303</w:t>
      </w:r>
      <w:r>
        <w:rPr>
          <w:rFonts w:hint="eastAsia"/>
        </w:rPr>
        <w:t>）。设</w:t>
      </w:r>
      <w:r>
        <w:rPr>
          <w:rFonts w:hint="eastAsia" w:ascii="Times New Roman"/>
        </w:rPr>
        <w:t>X</w:t>
      </w:r>
      <w:r>
        <w:rPr>
          <w:rFonts w:hint="eastAsia"/>
        </w:rPr>
        <w:t>是</w:t>
      </w:r>
      <w:r>
        <w:rPr>
          <w:rFonts w:hint="eastAsia" w:ascii="Times New Roman"/>
        </w:rPr>
        <w:t>IUT</w:t>
      </w:r>
      <w:r>
        <w:rPr>
          <w:rFonts w:hint="eastAsia"/>
        </w:rPr>
        <w:t>的设备对象的实例编号。仅当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4</w:t>
      </w:r>
      <w:r>
        <w:rPr>
          <w:rFonts w:hint="eastAsia"/>
        </w:rPr>
        <w:t>时，才应执行此测试。</w:t>
      </w:r>
    </w:p>
    <w:p>
      <w:pPr>
        <w:pStyle w:val="32"/>
      </w:pPr>
      <w:r>
        <w:rPr>
          <w:rFonts w:hint="eastAsia"/>
        </w:rPr>
        <w:t xml:space="preserve">测试步骤： </w:t>
      </w:r>
    </w:p>
    <w:p>
      <w:pPr>
        <w:pStyle w:val="32"/>
        <w:numPr>
          <w:ilvl w:val="0"/>
          <w:numId w:val="264"/>
        </w:numPr>
        <w:ind w:firstLineChars="0"/>
        <w:rPr>
          <w:rFonts w:ascii="Times New Roman"/>
        </w:rPr>
      </w:pPr>
      <w:r>
        <w:rPr>
          <w:rFonts w:ascii="Times New Roman"/>
        </w:rPr>
        <w:t xml:space="preserve">TRANSMIT ReadProperty-Request,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4194303),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Object-Identifier </w:t>
      </w:r>
    </w:p>
    <w:p>
      <w:pPr>
        <w:pStyle w:val="32"/>
        <w:numPr>
          <w:ilvl w:val="0"/>
          <w:numId w:val="264"/>
        </w:numPr>
        <w:ind w:firstLineChars="0"/>
        <w:rPr>
          <w:rFonts w:ascii="Times New Roman"/>
        </w:rPr>
      </w:pPr>
      <w:r>
        <w:rPr>
          <w:rFonts w:ascii="Times New Roman"/>
        </w:rPr>
        <w:t xml:space="preserve">RECEIVE ReadProperty-ACK,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(Device, X) </w:t>
      </w:r>
    </w:p>
    <w:p>
      <w:pPr>
        <w:pStyle w:val="32"/>
      </w:pPr>
      <w:r>
        <w:rPr>
          <w:rFonts w:hint="eastAsia"/>
        </w:rPr>
        <w:t>传输结果：</w:t>
      </w:r>
      <w:r>
        <w:rPr>
          <w:rFonts w:hint="eastAsia" w:ascii="Times New Roman"/>
        </w:rPr>
        <w:t>IUT</w:t>
      </w:r>
      <w:r>
        <w:rPr>
          <w:rFonts w:hint="eastAsia"/>
        </w:rPr>
        <w:t>应按照指示响应传送</w:t>
      </w:r>
      <w:r>
        <w:rPr>
          <w:rFonts w:hint="eastAsia" w:ascii="Times New Roman"/>
        </w:rPr>
        <w:t>EPICS</w:t>
      </w:r>
      <w:r>
        <w:rPr>
          <w:rFonts w:hint="eastAsia"/>
        </w:rPr>
        <w:t>中指定的值。</w:t>
      </w:r>
    </w:p>
    <w:p>
      <w:pPr>
        <w:pStyle w:val="868"/>
        <w:numPr>
          <w:ilvl w:val="0"/>
          <w:numId w:val="263"/>
        </w:numPr>
        <w:spacing w:before="156" w:after="156"/>
      </w:pPr>
      <w:r>
        <w:rPr>
          <w:rFonts w:hint="eastAsia"/>
        </w:rPr>
        <w:t>读取整个数组</w:t>
      </w:r>
    </w:p>
    <w:p>
      <w:pPr>
        <w:pStyle w:val="32"/>
      </w:pPr>
      <w:r>
        <w:rPr>
          <w:rFonts w:hint="eastAsia"/>
        </w:rPr>
        <w:t>目的：当请求的属性是数组并且请求内容为整个数组时，验证</w:t>
      </w:r>
      <w:r>
        <w:rPr>
          <w:rFonts w:hint="eastAsia" w:ascii="Times New Roman"/>
        </w:rPr>
        <w:t>IUT</w:t>
      </w:r>
      <w:r>
        <w:rPr>
          <w:rFonts w:hint="eastAsia"/>
        </w:rPr>
        <w:t>是否可以执行</w:t>
      </w:r>
      <w:r>
        <w:rPr>
          <w:rFonts w:hint="eastAsia" w:ascii="Times New Roman"/>
        </w:rPr>
        <w:t>ReadProperty</w:t>
      </w:r>
      <w:r>
        <w:rPr>
          <w:rFonts w:hint="eastAsia"/>
        </w:rPr>
        <w:t>服务请求。</w:t>
      </w:r>
    </w:p>
    <w:p>
      <w:pPr>
        <w:pStyle w:val="32"/>
      </w:pPr>
      <w:r>
        <w:rPr>
          <w:rFonts w:hint="eastAsia" w:ascii="Times New Roman"/>
        </w:rPr>
        <w:t>BACnet</w:t>
      </w:r>
      <w:r>
        <w:rPr>
          <w:rFonts w:hint="eastAsia"/>
        </w:rPr>
        <w:t>参考条款：</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5</w:t>
      </w:r>
      <w:r>
        <w:rPr>
          <w:rFonts w:hint="eastAsia"/>
        </w:rPr>
        <w:t>.</w:t>
      </w:r>
      <w:r>
        <w:rPr>
          <w:rFonts w:hint="eastAsia" w:ascii="Times New Roman"/>
        </w:rPr>
        <w:t>3</w:t>
      </w:r>
    </w:p>
    <w:p>
      <w:pPr>
        <w:pStyle w:val="32"/>
      </w:pPr>
      <w:r>
        <w:rPr>
          <w:rFonts w:hint="eastAsia"/>
        </w:rPr>
        <w:t xml:space="preserve">测试步骤： </w:t>
      </w:r>
    </w:p>
    <w:p>
      <w:pPr>
        <w:pStyle w:val="32"/>
        <w:rPr>
          <w:rFonts w:ascii="Times New Roman"/>
        </w:rPr>
      </w:pPr>
      <w:r>
        <w:rPr>
          <w:rFonts w:ascii="Times New Roman"/>
        </w:rPr>
        <w:t>1. VERIFY (Device, X), Object_List = (the entire Object_List array)</w:t>
      </w:r>
    </w:p>
    <w:p>
      <w:pPr>
        <w:pStyle w:val="32"/>
      </w:pPr>
      <w:r>
        <w:rPr>
          <w:rFonts w:hint="eastAsia"/>
        </w:rPr>
        <w:t>传送结果：</w:t>
      </w:r>
      <w:r>
        <w:rPr>
          <w:rFonts w:hint="eastAsia" w:ascii="Times New Roman"/>
        </w:rPr>
        <w:t>IUT</w:t>
      </w:r>
      <w:r>
        <w:rPr>
          <w:rFonts w:hint="eastAsia"/>
        </w:rPr>
        <w:t>应按照指示响应，传送</w:t>
      </w:r>
      <w:r>
        <w:rPr>
          <w:rFonts w:hint="eastAsia" w:ascii="Times New Roman"/>
        </w:rPr>
        <w:t>EPICS</w:t>
      </w:r>
      <w:r>
        <w:rPr>
          <w:rFonts w:hint="eastAsia"/>
        </w:rPr>
        <w:t>中指定的值。如果给定</w:t>
      </w:r>
      <w:r>
        <w:rPr>
          <w:rFonts w:hint="eastAsia" w:ascii="Times New Roman"/>
        </w:rPr>
        <w:t>IPDU</w:t>
      </w:r>
      <w:r>
        <w:rPr>
          <w:rFonts w:hint="eastAsia"/>
        </w:rPr>
        <w:t>和</w:t>
      </w:r>
      <w:r>
        <w:rPr>
          <w:rFonts w:hint="eastAsia" w:ascii="Times New Roman"/>
        </w:rPr>
        <w:t>TD</w:t>
      </w:r>
      <w:r>
        <w:rPr>
          <w:rFonts w:hint="eastAsia"/>
        </w:rPr>
        <w:t>的</w:t>
      </w:r>
      <w:r>
        <w:rPr>
          <w:rFonts w:hint="eastAsia" w:ascii="Times New Roman"/>
        </w:rPr>
        <w:t>APDU</w:t>
      </w:r>
      <w:r>
        <w:rPr>
          <w:rFonts w:hint="eastAsia"/>
        </w:rPr>
        <w:t>和分段限制，如果对象列表太长而无法返回，则表明“不支持分段”或“缓冲区溢出”的中止消息会通过。如果接收到中止消息，并且</w:t>
      </w:r>
      <w:r>
        <w:rPr>
          <w:rFonts w:hint="eastAsia" w:ascii="Times New Roman"/>
        </w:rPr>
        <w:t>IUT</w:t>
      </w:r>
      <w:r>
        <w:rPr>
          <w:rFonts w:hint="eastAsia"/>
        </w:rPr>
        <w:t>拥有另一个足够小的阵列，可以完整读取而不进行分段，则应使用该阵列重复此测试。在这种情况下，传送的结果是响应</w:t>
      </w:r>
      <w:r>
        <w:rPr>
          <w:rFonts w:hint="eastAsia" w:ascii="Times New Roman"/>
        </w:rPr>
        <w:t>ReadProperty</w:t>
      </w:r>
      <w:r>
        <w:rPr>
          <w:rFonts w:hint="eastAsia"/>
        </w:rPr>
        <w:t>请求返回了整个数组。</w:t>
      </w:r>
    </w:p>
    <w:p>
      <w:pPr>
        <w:pStyle w:val="869"/>
        <w:numPr>
          <w:ilvl w:val="0"/>
          <w:numId w:val="262"/>
        </w:numPr>
        <w:spacing w:before="156" w:after="156"/>
      </w:pPr>
      <w:r>
        <w:rPr>
          <w:rFonts w:hint="eastAsia"/>
        </w:rPr>
        <w:t>负响应</w:t>
      </w:r>
      <w:r>
        <w:rPr>
          <w:rFonts w:hint="eastAsia" w:ascii="Times New Roman"/>
        </w:rPr>
        <w:t>ReadProperty</w:t>
      </w:r>
      <w:r>
        <w:rPr>
          <w:rFonts w:hint="eastAsia"/>
        </w:rPr>
        <w:t>服务执行测试</w:t>
      </w:r>
    </w:p>
    <w:p>
      <w:pPr>
        <w:pStyle w:val="32"/>
      </w:pPr>
      <w:r>
        <w:rPr>
          <w:rFonts w:hint="eastAsia"/>
        </w:rPr>
        <w:t>此测试组的目的是在预期服务失败的情况下验证</w:t>
      </w:r>
      <w:r>
        <w:rPr>
          <w:rFonts w:hint="eastAsia" w:ascii="Times New Roman"/>
        </w:rPr>
        <w:t>ReadProperty</w:t>
      </w:r>
      <w:r>
        <w:rPr>
          <w:rFonts w:hint="eastAsia"/>
        </w:rPr>
        <w:t>服务请求的正确执行。</w:t>
      </w:r>
    </w:p>
    <w:p>
      <w:pPr>
        <w:pStyle w:val="868"/>
        <w:numPr>
          <w:ilvl w:val="0"/>
          <w:numId w:val="265"/>
        </w:numPr>
        <w:spacing w:before="156" w:after="156"/>
      </w:pPr>
      <w:r>
        <w:rPr>
          <w:rFonts w:hint="eastAsia"/>
        </w:rPr>
        <w:t>使用数组索引读取非数组属性</w:t>
      </w:r>
    </w:p>
    <w:p>
      <w:pPr>
        <w:pStyle w:val="32"/>
      </w:pPr>
      <w:r>
        <w:rPr>
          <w:rFonts w:hint="eastAsia"/>
        </w:rPr>
        <w:t>目的：当请求的属性值不是数组但服务请求中包含数组索引时，验证</w:t>
      </w:r>
      <w:r>
        <w:rPr>
          <w:rFonts w:hint="eastAsia" w:ascii="Times New Roman"/>
        </w:rPr>
        <w:t>IUT</w:t>
      </w:r>
      <w:r>
        <w:rPr>
          <w:rFonts w:hint="eastAsia"/>
        </w:rPr>
        <w:t>是否可以执行</w:t>
      </w:r>
      <w:r>
        <w:rPr>
          <w:rFonts w:hint="eastAsia" w:ascii="Times New Roman"/>
        </w:rPr>
        <w:t>ReadProperty</w:t>
      </w:r>
      <w:r>
        <w:rPr>
          <w:rFonts w:hint="eastAsia"/>
        </w:rPr>
        <w:t>服务请求。</w:t>
      </w:r>
    </w:p>
    <w:p>
      <w:pPr>
        <w:pStyle w:val="32"/>
      </w:pPr>
      <w:r>
        <w:rPr>
          <w:rFonts w:hint="eastAsia"/>
        </w:rPr>
        <w:t xml:space="preserve">测试步骤： </w:t>
      </w:r>
    </w:p>
    <w:p>
      <w:pPr>
        <w:pStyle w:val="32"/>
        <w:numPr>
          <w:ilvl w:val="0"/>
          <w:numId w:val="266"/>
        </w:numPr>
        <w:tabs>
          <w:tab w:val="left" w:pos="3150"/>
          <w:tab w:val="left" w:pos="3360"/>
        </w:tabs>
        <w:ind w:firstLineChars="0"/>
        <w:rPr>
          <w:rFonts w:ascii="Times New Roman"/>
        </w:rPr>
      </w:pPr>
      <w:r>
        <w:rPr>
          <w:rFonts w:ascii="Times New Roman"/>
        </w:rPr>
        <w:t xml:space="preserve">TRANSMIT ReadProperty-Request, </w:t>
      </w:r>
    </w:p>
    <w:p>
      <w:pPr>
        <w:pStyle w:val="32"/>
        <w:tabs>
          <w:tab w:val="left" w:pos="1155"/>
          <w:tab w:val="left" w:pos="1260"/>
          <w:tab w:val="left" w:pos="3150"/>
          <w:tab w:val="left" w:pos="33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3150"/>
          <w:tab w:val="left" w:pos="33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Vendor_Name, </w:t>
      </w:r>
    </w:p>
    <w:p>
      <w:pPr>
        <w:pStyle w:val="32"/>
        <w:tabs>
          <w:tab w:val="left" w:pos="1155"/>
          <w:tab w:val="left" w:pos="1260"/>
          <w:tab w:val="left" w:pos="3150"/>
          <w:tab w:val="left" w:pos="3360"/>
          <w:tab w:val="left" w:pos="5040"/>
        </w:tabs>
        <w:rPr>
          <w:rFonts w:ascii="Times New Roman"/>
        </w:rPr>
      </w:pPr>
      <w:r>
        <w:rPr>
          <w:rFonts w:hint="eastAsia" w:ascii="Times New Roman"/>
        </w:rPr>
        <w:tab/>
      </w:r>
      <w:r>
        <w:rPr>
          <w:rFonts w:ascii="Times New Roman"/>
        </w:rPr>
        <w:t>'Array Index' =</w:t>
      </w:r>
      <w:r>
        <w:rPr>
          <w:rFonts w:hint="eastAsia" w:ascii="Times New Roman"/>
        </w:rPr>
        <w:tab/>
      </w:r>
      <w:r>
        <w:rPr>
          <w:rFonts w:hint="eastAsia" w:ascii="Times New Roman"/>
        </w:rPr>
        <w:tab/>
      </w:r>
      <w:r>
        <w:rPr>
          <w:rFonts w:ascii="Times New Roman"/>
        </w:rPr>
        <w:t xml:space="preserve">1 </w:t>
      </w:r>
    </w:p>
    <w:p>
      <w:pPr>
        <w:pStyle w:val="32"/>
        <w:numPr>
          <w:ilvl w:val="0"/>
          <w:numId w:val="266"/>
        </w:numPr>
        <w:tabs>
          <w:tab w:val="left" w:pos="3150"/>
          <w:tab w:val="left" w:pos="3360"/>
        </w:tabs>
        <w:ind w:firstLineChars="0"/>
        <w:rPr>
          <w:rFonts w:ascii="Times New Roman"/>
        </w:rPr>
      </w:pPr>
      <w:r>
        <w:rPr>
          <w:rFonts w:hint="eastAsia" w:ascii="Times New Roman"/>
        </w:rPr>
        <w:t xml:space="preserve">IF (Protocol_Revision is present and Protocol_Revision </w:t>
      </w:r>
      <w:r>
        <w:rPr>
          <w:rFonts w:ascii="Times New Roman"/>
        </w:rPr>
        <w:t>≥</w:t>
      </w:r>
      <w:r>
        <w:rPr>
          <w:rFonts w:hint="eastAsia" w:ascii="Times New Roman"/>
        </w:rPr>
        <w:t xml:space="preserve"> 4) THEN </w:t>
      </w:r>
    </w:p>
    <w:p>
      <w:pPr>
        <w:pStyle w:val="32"/>
        <w:tabs>
          <w:tab w:val="left" w:pos="3150"/>
          <w:tab w:val="left" w:pos="3360"/>
        </w:tabs>
        <w:ind w:firstLine="1050" w:firstLineChars="500"/>
        <w:rPr>
          <w:rFonts w:ascii="Times New Roman"/>
        </w:rPr>
      </w:pPr>
      <w:r>
        <w:rPr>
          <w:rFonts w:ascii="Times New Roman"/>
        </w:rPr>
        <w:t xml:space="preserve"> RECEIVE BACnet-Error PDU, </w:t>
      </w:r>
    </w:p>
    <w:p>
      <w:pPr>
        <w:pStyle w:val="32"/>
        <w:tabs>
          <w:tab w:val="left" w:pos="1470"/>
          <w:tab w:val="left" w:pos="3150"/>
          <w:tab w:val="left" w:pos="336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470"/>
          <w:tab w:val="left" w:pos="3150"/>
          <w:tab w:val="left" w:pos="3360"/>
          <w:tab w:val="left" w:pos="5040"/>
        </w:tabs>
        <w:ind w:firstLine="1050" w:firstLineChars="5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Error Code = </w:t>
      </w:r>
      <w:r>
        <w:rPr>
          <w:rFonts w:hint="eastAsia" w:ascii="Times New Roman"/>
        </w:rPr>
        <w:tab/>
      </w:r>
      <w:r>
        <w:rPr>
          <w:rFonts w:hint="eastAsia" w:ascii="Times New Roman"/>
        </w:rPr>
        <w:tab/>
      </w:r>
      <w:r>
        <w:rPr>
          <w:rFonts w:ascii="Times New Roman"/>
        </w:rPr>
        <w:t xml:space="preserve">PROPERTY_IS_NOT_AN_ARRAY </w:t>
      </w:r>
    </w:p>
    <w:p>
      <w:pPr>
        <w:pStyle w:val="32"/>
        <w:tabs>
          <w:tab w:val="left" w:pos="630"/>
          <w:tab w:val="left" w:pos="735"/>
          <w:tab w:val="left" w:pos="3150"/>
          <w:tab w:val="left" w:pos="3360"/>
        </w:tabs>
        <w:ind w:firstLine="630" w:firstLineChars="300"/>
        <w:rPr>
          <w:rFonts w:ascii="Times New Roman"/>
        </w:rPr>
      </w:pPr>
      <w:r>
        <w:rPr>
          <w:rFonts w:hint="eastAsia" w:ascii="Times New Roman"/>
        </w:rPr>
        <w:tab/>
      </w:r>
      <w:r>
        <w:rPr>
          <w:rFonts w:ascii="Times New Roman"/>
        </w:rPr>
        <w:t xml:space="preserve">ELSE </w:t>
      </w:r>
    </w:p>
    <w:p>
      <w:pPr>
        <w:pStyle w:val="32"/>
        <w:tabs>
          <w:tab w:val="left" w:pos="3150"/>
          <w:tab w:val="left" w:pos="3360"/>
        </w:tabs>
        <w:ind w:firstLine="1050" w:firstLineChars="500"/>
        <w:rPr>
          <w:rFonts w:ascii="Times New Roman"/>
          <w:szCs w:val="22"/>
        </w:rPr>
      </w:pPr>
      <w:r>
        <w:rPr>
          <w:rFonts w:ascii="Times New Roman"/>
        </w:rPr>
        <w:t xml:space="preserve"> </w:t>
      </w:r>
      <w:r>
        <w:rPr>
          <w:rFonts w:ascii="Times New Roman"/>
          <w:szCs w:val="22"/>
        </w:rPr>
        <w:t xml:space="preserve">RECEIVE </w:t>
      </w:r>
    </w:p>
    <w:p>
      <w:pPr>
        <w:pStyle w:val="32"/>
        <w:tabs>
          <w:tab w:val="left" w:pos="1470"/>
          <w:tab w:val="left" w:pos="3150"/>
          <w:tab w:val="left" w:pos="336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 xml:space="preserve"> </w:t>
      </w:r>
      <w:r>
        <w:rPr>
          <w:rFonts w:ascii="Times New Roman"/>
          <w:szCs w:val="22"/>
        </w:rPr>
        <w:t xml:space="preserve">(BACnet-Error-PDU, </w:t>
      </w:r>
    </w:p>
    <w:p>
      <w:pPr>
        <w:pStyle w:val="32"/>
        <w:tabs>
          <w:tab w:val="left" w:pos="1680"/>
          <w:tab w:val="left" w:pos="3150"/>
          <w:tab w:val="left" w:pos="3363"/>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PROPERTY, </w:t>
      </w:r>
    </w:p>
    <w:p>
      <w:pPr>
        <w:pStyle w:val="32"/>
        <w:tabs>
          <w:tab w:val="left" w:pos="1680"/>
          <w:tab w:val="left" w:pos="3150"/>
          <w:tab w:val="left" w:pos="3360"/>
          <w:tab w:val="left" w:pos="5040"/>
        </w:tabs>
        <w:ind w:firstLine="1155" w:firstLineChars="55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 xml:space="preserve">Error Code =   </w:t>
      </w:r>
      <w:r>
        <w:rPr>
          <w:rFonts w:ascii="Times New Roman"/>
          <w:szCs w:val="22"/>
        </w:rPr>
        <w:tab/>
      </w:r>
      <w:r>
        <w:rPr>
          <w:rFonts w:ascii="Times New Roman"/>
          <w:szCs w:val="22"/>
        </w:rPr>
        <w:t>PROPERTY_IS_NOT_AN_ARRAY | INVALID_ARRAY_INDEX) |</w:t>
      </w:r>
    </w:p>
    <w:p>
      <w:pPr>
        <w:pStyle w:val="32"/>
        <w:tabs>
          <w:tab w:val="left" w:pos="1470"/>
          <w:tab w:val="left" w:pos="1680"/>
          <w:tab w:val="left" w:pos="3150"/>
          <w:tab w:val="left" w:pos="336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(BACnet-Error-PDU, </w:t>
      </w:r>
    </w:p>
    <w:p>
      <w:pPr>
        <w:pStyle w:val="32"/>
        <w:tabs>
          <w:tab w:val="left" w:pos="1680"/>
          <w:tab w:val="left" w:pos="3150"/>
          <w:tab w:val="left" w:pos="3360"/>
          <w:tab w:val="left" w:pos="5040"/>
        </w:tabs>
        <w:ind w:firstLine="1050" w:firstLineChars="5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 xml:space="preserve">  </w:t>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SERVICES, </w:t>
      </w:r>
    </w:p>
    <w:p>
      <w:pPr>
        <w:pStyle w:val="32"/>
        <w:tabs>
          <w:tab w:val="left" w:pos="3150"/>
          <w:tab w:val="left" w:pos="3360"/>
        </w:tabs>
        <w:ind w:firstLine="1890" w:firstLineChars="900"/>
      </w:pP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 xml:space="preserve">INCONSISTENT_PARAMETERS) </w:t>
      </w:r>
      <w:r>
        <w:t xml:space="preserve"> </w:t>
      </w:r>
    </w:p>
    <w:p>
      <w:pPr>
        <w:pStyle w:val="868"/>
        <w:numPr>
          <w:ilvl w:val="0"/>
          <w:numId w:val="265"/>
        </w:numPr>
        <w:spacing w:before="156" w:after="156"/>
      </w:pPr>
      <w:r>
        <w:rPr>
          <w:rFonts w:hint="eastAsia"/>
        </w:rPr>
        <w:t>读取数组索引超出范围的数组属性</w:t>
      </w:r>
    </w:p>
    <w:p>
      <w:pPr>
        <w:pStyle w:val="32"/>
      </w:pPr>
      <w:r>
        <w:rPr>
          <w:rFonts w:hint="eastAsia"/>
        </w:rPr>
        <w:t>目的：当请求的属性值是数组但数组索引超出范围时，验证</w:t>
      </w:r>
      <w:r>
        <w:rPr>
          <w:rFonts w:hint="eastAsia" w:ascii="Times New Roman"/>
        </w:rPr>
        <w:t>IUT</w:t>
      </w:r>
      <w:r>
        <w:rPr>
          <w:rFonts w:hint="eastAsia"/>
        </w:rPr>
        <w:t>是否可以执行</w:t>
      </w:r>
      <w:r>
        <w:rPr>
          <w:rFonts w:hint="eastAsia" w:ascii="Times New Roman"/>
        </w:rPr>
        <w:t>ReadProperty</w:t>
      </w:r>
      <w:r>
        <w:rPr>
          <w:rFonts w:hint="eastAsia"/>
        </w:rPr>
        <w:t>服务请求。</w:t>
      </w:r>
    </w:p>
    <w:p>
      <w:pPr>
        <w:pStyle w:val="32"/>
      </w:pPr>
      <w:r>
        <w:rPr>
          <w:rFonts w:hint="eastAsia"/>
        </w:rPr>
        <w:t xml:space="preserve">测试步骤 </w:t>
      </w:r>
    </w:p>
    <w:p>
      <w:pPr>
        <w:pStyle w:val="32"/>
        <w:numPr>
          <w:ilvl w:val="0"/>
          <w:numId w:val="267"/>
        </w:numPr>
        <w:tabs>
          <w:tab w:val="left" w:pos="3150"/>
        </w:tabs>
        <w:ind w:firstLineChars="0"/>
        <w:rPr>
          <w:rFonts w:ascii="Times New Roman"/>
        </w:rPr>
      </w:pPr>
      <w:r>
        <w:rPr>
          <w:rFonts w:ascii="Times New Roman"/>
        </w:rPr>
        <w:t xml:space="preserve">TRANSMIT ReadProperty-Request, </w:t>
      </w:r>
    </w:p>
    <w:p>
      <w:pPr>
        <w:pStyle w:val="32"/>
        <w:tabs>
          <w:tab w:val="left" w:pos="1155"/>
          <w:tab w:val="left" w:pos="1260"/>
          <w:tab w:val="left" w:pos="336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(Device, X),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Object_List, </w:t>
      </w:r>
    </w:p>
    <w:p>
      <w:pPr>
        <w:pStyle w:val="32"/>
        <w:tabs>
          <w:tab w:val="left" w:pos="1155"/>
          <w:tab w:val="left" w:pos="1260"/>
          <w:tab w:val="left" w:pos="5040"/>
        </w:tabs>
        <w:rPr>
          <w:rFonts w:ascii="Times New Roman"/>
        </w:rPr>
      </w:pPr>
      <w:r>
        <w:rPr>
          <w:rFonts w:hint="eastAsia" w:ascii="Times New Roman"/>
        </w:rPr>
        <w:tab/>
      </w:r>
      <w:r>
        <w:rPr>
          <w:rFonts w:ascii="Times New Roman"/>
        </w:rPr>
        <w:t>'Array Index' =         (a value larger than the size of the Object_List)</w:t>
      </w:r>
    </w:p>
    <w:p>
      <w:pPr>
        <w:pStyle w:val="32"/>
        <w:numPr>
          <w:ilvl w:val="0"/>
          <w:numId w:val="267"/>
        </w:numPr>
        <w:tabs>
          <w:tab w:val="left" w:pos="3150"/>
        </w:tabs>
        <w:ind w:firstLineChars="0"/>
        <w:rPr>
          <w:rFonts w:ascii="Times New Roman"/>
        </w:rPr>
      </w:pPr>
      <w:r>
        <w:rPr>
          <w:rFonts w:ascii="Times New Roman"/>
        </w:rPr>
        <w:t xml:space="preserve">RECEIVE BACnet-Error-PDU, </w:t>
      </w:r>
    </w:p>
    <w:p>
      <w:pPr>
        <w:pStyle w:val="32"/>
        <w:tabs>
          <w:tab w:val="left" w:pos="1155"/>
          <w:tab w:val="left" w:pos="1470"/>
          <w:tab w:val="left" w:pos="1890"/>
          <w:tab w:val="left" w:pos="3369"/>
          <w:tab w:val="left" w:pos="5040"/>
        </w:tabs>
        <w:ind w:firstLine="1050" w:firstLineChars="500"/>
        <w:rPr>
          <w:rFonts w:ascii="Times New Roman"/>
        </w:rPr>
      </w:pPr>
      <w:r>
        <w:rPr>
          <w:rFonts w:ascii="Times New Roman"/>
        </w:rPr>
        <w:t xml:space="preserve"> Error Class = </w:t>
      </w:r>
      <w:r>
        <w:rPr>
          <w:rFonts w:hint="eastAsia" w:ascii="Times New Roman"/>
        </w:rPr>
        <w:tab/>
      </w:r>
      <w:r>
        <w:rPr>
          <w:rFonts w:ascii="Times New Roman"/>
        </w:rPr>
        <w:t xml:space="preserve">PROPERTY, </w:t>
      </w:r>
    </w:p>
    <w:p>
      <w:pPr>
        <w:pStyle w:val="32"/>
        <w:tabs>
          <w:tab w:val="left" w:pos="1155"/>
          <w:tab w:val="left" w:pos="1470"/>
          <w:tab w:val="left" w:pos="1890"/>
          <w:tab w:val="left" w:pos="5040"/>
        </w:tabs>
        <w:ind w:firstLine="1050" w:firstLineChars="500"/>
        <w:rPr>
          <w:rFonts w:ascii="Times New Roman"/>
        </w:rPr>
      </w:pPr>
      <w:r>
        <w:rPr>
          <w:rFonts w:ascii="Times New Roman"/>
        </w:rPr>
        <w:t xml:space="preserve"> Error Code =           INVALID_ARRAY_INDEX</w:t>
      </w:r>
    </w:p>
    <w:p>
      <w:pPr>
        <w:pStyle w:val="868"/>
        <w:numPr>
          <w:ilvl w:val="0"/>
          <w:numId w:val="265"/>
        </w:numPr>
        <w:spacing w:before="156" w:after="156"/>
      </w:pPr>
      <w:r>
        <w:rPr>
          <w:rFonts w:hint="eastAsia"/>
        </w:rPr>
        <w:t>读取未知对象</w:t>
      </w:r>
    </w:p>
    <w:p>
      <w:pPr>
        <w:pStyle w:val="32"/>
      </w:pPr>
      <w:r>
        <w:rPr>
          <w:rFonts w:hint="eastAsia"/>
        </w:rPr>
        <w:t>目的：验证</w:t>
      </w:r>
      <w:r>
        <w:rPr>
          <w:rFonts w:hint="eastAsia" w:ascii="Times New Roman"/>
        </w:rPr>
        <w:t>IUT</w:t>
      </w:r>
      <w:r>
        <w:rPr>
          <w:rFonts w:hint="eastAsia"/>
        </w:rPr>
        <w:t>是否可以在请求的对象不存在的情况下执行</w:t>
      </w:r>
      <w:r>
        <w:rPr>
          <w:rFonts w:hint="eastAsia" w:ascii="Times New Roman"/>
        </w:rPr>
        <w:t>ReadProperty</w:t>
      </w:r>
      <w:r>
        <w:rPr>
          <w:rFonts w:hint="eastAsia"/>
        </w:rPr>
        <w:t>服务请求。</w:t>
      </w:r>
    </w:p>
    <w:p>
      <w:pPr>
        <w:pStyle w:val="32"/>
      </w:pPr>
      <w:r>
        <w:rPr>
          <w:rFonts w:hint="eastAsia"/>
        </w:rPr>
        <w:t>测试思想：</w:t>
      </w:r>
      <w:r>
        <w:rPr>
          <w:rFonts w:hint="eastAsia" w:ascii="Times New Roman"/>
        </w:rPr>
        <w:t>TD</w:t>
      </w:r>
      <w:r>
        <w:rPr>
          <w:rFonts w:hint="eastAsia"/>
        </w:rPr>
        <w:t>尝试读取未为指定对象定义的属性。</w:t>
      </w:r>
    </w:p>
    <w:p>
      <w:pPr>
        <w:pStyle w:val="32"/>
      </w:pPr>
      <w:r>
        <w:rPr>
          <w:rFonts w:hint="eastAsia"/>
        </w:rPr>
        <w:t>测试步骤：</w:t>
      </w:r>
    </w:p>
    <w:p>
      <w:pPr>
        <w:pStyle w:val="32"/>
        <w:tabs>
          <w:tab w:val="left" w:pos="3150"/>
          <w:tab w:val="clear" w:pos="4201"/>
          <w:tab w:val="clear" w:pos="9298"/>
        </w:tabs>
        <w:rPr>
          <w:rFonts w:ascii="Times New Roman"/>
        </w:rPr>
      </w:pPr>
      <w:r>
        <w:rPr>
          <w:rFonts w:ascii="Times New Roman"/>
        </w:rPr>
        <w:t>1. TRANSMIT ReadProperty-Request,</w:t>
      </w:r>
    </w:p>
    <w:p>
      <w:pPr>
        <w:pStyle w:val="32"/>
        <w:tabs>
          <w:tab w:val="left" w:pos="315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(any standard object not contained in the IUT's database),</w:t>
      </w:r>
    </w:p>
    <w:p>
      <w:pPr>
        <w:pStyle w:val="32"/>
        <w:tabs>
          <w:tab w:val="left" w:pos="315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(any property defined for the specified object)</w:t>
      </w:r>
    </w:p>
    <w:p>
      <w:pPr>
        <w:pStyle w:val="32"/>
        <w:tabs>
          <w:tab w:val="left" w:pos="3150"/>
          <w:tab w:val="clear" w:pos="4201"/>
          <w:tab w:val="clear" w:pos="9298"/>
        </w:tabs>
        <w:rPr>
          <w:rFonts w:ascii="Times New Roman"/>
        </w:rPr>
      </w:pPr>
      <w:r>
        <w:rPr>
          <w:rFonts w:ascii="Times New Roman"/>
        </w:rPr>
        <w:t>2. RECEIVE BACnet-Error-PDU,</w:t>
      </w:r>
    </w:p>
    <w:p>
      <w:pPr>
        <w:pStyle w:val="32"/>
        <w:tabs>
          <w:tab w:val="left" w:pos="3150"/>
          <w:tab w:val="clear" w:pos="4201"/>
          <w:tab w:val="clear" w:pos="9298"/>
        </w:tabs>
        <w:ind w:firstLine="1050" w:firstLineChars="500"/>
        <w:rPr>
          <w:rFonts w:ascii="Times New Roman"/>
        </w:rPr>
      </w:pPr>
      <w:r>
        <w:rPr>
          <w:rFonts w:ascii="Times New Roman"/>
        </w:rPr>
        <w:t xml:space="preserve">Error Class = </w:t>
      </w:r>
      <w:r>
        <w:rPr>
          <w:rFonts w:ascii="Times New Roman"/>
        </w:rPr>
        <w:tab/>
      </w:r>
      <w:r>
        <w:rPr>
          <w:rFonts w:ascii="Times New Roman"/>
        </w:rPr>
        <w:t>OBJECT,</w:t>
      </w:r>
    </w:p>
    <w:p>
      <w:pPr>
        <w:pStyle w:val="32"/>
        <w:tabs>
          <w:tab w:val="left" w:pos="3150"/>
          <w:tab w:val="clear" w:pos="4201"/>
          <w:tab w:val="clear" w:pos="9298"/>
        </w:tabs>
        <w:ind w:firstLine="1050" w:firstLineChars="500"/>
        <w:rPr>
          <w:rFonts w:ascii="Times New Roman"/>
          <w:szCs w:val="22"/>
        </w:rPr>
      </w:pPr>
      <w:r>
        <w:rPr>
          <w:rFonts w:ascii="Times New Roman"/>
        </w:rPr>
        <w:t xml:space="preserve">Error Code = </w:t>
      </w:r>
      <w:r>
        <w:rPr>
          <w:rFonts w:ascii="Times New Roman"/>
        </w:rPr>
        <w:tab/>
      </w:r>
      <w:r>
        <w:rPr>
          <w:rFonts w:ascii="Times New Roman"/>
        </w:rPr>
        <w:t>UNKNOWN_OBJECT</w:t>
      </w:r>
      <w:r>
        <w:rPr>
          <w:rFonts w:ascii="Times New Roman"/>
          <w:szCs w:val="22"/>
        </w:rPr>
        <w:t xml:space="preserve"> </w:t>
      </w:r>
    </w:p>
    <w:p>
      <w:pPr>
        <w:pStyle w:val="868"/>
        <w:numPr>
          <w:ilvl w:val="0"/>
          <w:numId w:val="265"/>
        </w:numPr>
        <w:spacing w:before="156" w:after="156"/>
      </w:pPr>
      <w:r>
        <w:rPr>
          <w:rFonts w:hint="eastAsia"/>
        </w:rPr>
        <w:t>读取未知属性</w:t>
      </w:r>
    </w:p>
    <w:p>
      <w:pPr>
        <w:pStyle w:val="32"/>
      </w:pPr>
      <w:bookmarkStart w:id="1392" w:name="_Hlk54105639"/>
      <w:r>
        <w:rPr>
          <w:rFonts w:hint="eastAsia"/>
        </w:rPr>
        <w:t>目的：验证</w:t>
      </w:r>
      <w:r>
        <w:rPr>
          <w:rFonts w:hint="eastAsia" w:ascii="Times New Roman"/>
        </w:rPr>
        <w:t>IUT</w:t>
      </w:r>
      <w:r>
        <w:rPr>
          <w:rFonts w:hint="eastAsia"/>
        </w:rPr>
        <w:t>是否可以在请求的属性不存在的情况下执行</w:t>
      </w:r>
      <w:r>
        <w:rPr>
          <w:rFonts w:hint="eastAsia" w:ascii="Times New Roman"/>
        </w:rPr>
        <w:t>ReadProperty</w:t>
      </w:r>
      <w:r>
        <w:rPr>
          <w:rFonts w:hint="eastAsia"/>
        </w:rPr>
        <w:t>服务请求。</w:t>
      </w:r>
    </w:p>
    <w:p>
      <w:pPr>
        <w:pStyle w:val="32"/>
      </w:pPr>
      <w:r>
        <w:rPr>
          <w:rFonts w:hint="eastAsia"/>
        </w:rPr>
        <w:t>测试思想：</w:t>
      </w:r>
      <w:r>
        <w:rPr>
          <w:rFonts w:hint="eastAsia" w:ascii="Times New Roman"/>
        </w:rPr>
        <w:t>TD</w:t>
      </w:r>
      <w:r>
        <w:rPr>
          <w:rFonts w:hint="eastAsia"/>
        </w:rPr>
        <w:t>尝试读取未为指定对象定义的属性。</w:t>
      </w:r>
    </w:p>
    <w:p>
      <w:pPr>
        <w:pStyle w:val="32"/>
      </w:pPr>
      <w:r>
        <w:rPr>
          <w:rFonts w:hint="eastAsia"/>
        </w:rPr>
        <w:t>测试步骤：</w:t>
      </w:r>
    </w:p>
    <w:bookmarkEnd w:id="1392"/>
    <w:p>
      <w:pPr>
        <w:pStyle w:val="32"/>
        <w:numPr>
          <w:ilvl w:val="0"/>
          <w:numId w:val="268"/>
        </w:numPr>
        <w:tabs>
          <w:tab w:val="left" w:pos="3150"/>
        </w:tabs>
        <w:ind w:firstLineChars="0"/>
        <w:rPr>
          <w:rFonts w:ascii="Times New Roman"/>
        </w:rPr>
      </w:pPr>
      <w:r>
        <w:rPr>
          <w:rFonts w:ascii="Times New Roman"/>
        </w:rPr>
        <w:t xml:space="preserve">TRANSMIT ReadProperty-Request, </w:t>
      </w:r>
    </w:p>
    <w:p>
      <w:pPr>
        <w:pStyle w:val="32"/>
        <w:tabs>
          <w:tab w:val="left" w:pos="3150"/>
          <w:tab w:val="left" w:pos="5040"/>
        </w:tabs>
        <w:ind w:firstLine="1050" w:firstLineChars="500"/>
        <w:rPr>
          <w:rFonts w:ascii="Times New Roman"/>
        </w:rPr>
      </w:pPr>
      <w:r>
        <w:rPr>
          <w:rFonts w:ascii="Times New Roman"/>
        </w:rPr>
        <w:t>'Object Identifier' =</w:t>
      </w:r>
      <w:r>
        <w:rPr>
          <w:rFonts w:hint="eastAsia" w:ascii="Times New Roman"/>
        </w:rPr>
        <w:tab/>
      </w:r>
      <w:r>
        <w:rPr>
          <w:rFonts w:ascii="Times New Roman"/>
        </w:rPr>
        <w:t xml:space="preserve">(Device, X), </w:t>
      </w:r>
    </w:p>
    <w:p>
      <w:pPr>
        <w:pStyle w:val="32"/>
        <w:tabs>
          <w:tab w:val="left" w:pos="3150"/>
          <w:tab w:val="left" w:pos="5040"/>
        </w:tabs>
        <w:ind w:firstLine="1050" w:firstLineChars="500"/>
        <w:rPr>
          <w:rFonts w:ascii="Times New Roman"/>
        </w:rPr>
      </w:pPr>
      <w:r>
        <w:rPr>
          <w:rFonts w:ascii="Times New Roman"/>
        </w:rPr>
        <w:t>'Property Identifier' =   (any property defined for the specified object)</w:t>
      </w:r>
    </w:p>
    <w:p>
      <w:pPr>
        <w:pStyle w:val="32"/>
        <w:numPr>
          <w:ilvl w:val="0"/>
          <w:numId w:val="268"/>
        </w:numPr>
        <w:tabs>
          <w:tab w:val="left" w:pos="3150"/>
        </w:tabs>
        <w:ind w:firstLineChars="0"/>
        <w:rPr>
          <w:rFonts w:ascii="Times New Roman"/>
        </w:rPr>
      </w:pPr>
      <w:r>
        <w:rPr>
          <w:rFonts w:ascii="Times New Roman"/>
        </w:rPr>
        <w:t xml:space="preserve">RECEIVE BACnet-Error-PDU, </w:t>
      </w:r>
    </w:p>
    <w:p>
      <w:pPr>
        <w:pStyle w:val="32"/>
        <w:tabs>
          <w:tab w:val="left" w:pos="3150"/>
          <w:tab w:val="left" w:pos="5040"/>
        </w:tabs>
        <w:ind w:firstLine="1050" w:firstLineChars="500"/>
        <w:rPr>
          <w:rFonts w:ascii="Times New Roman"/>
          <w:szCs w:val="22"/>
        </w:rPr>
      </w:pPr>
      <w:r>
        <w:rPr>
          <w:rFonts w:ascii="Times New Roman"/>
          <w:szCs w:val="22"/>
        </w:rPr>
        <w:t xml:space="preserve">Error Class = </w:t>
      </w:r>
      <w:r>
        <w:rPr>
          <w:rFonts w:hint="eastAsia" w:ascii="Times New Roman"/>
          <w:szCs w:val="22"/>
        </w:rPr>
        <w:tab/>
      </w:r>
      <w:r>
        <w:rPr>
          <w:rFonts w:ascii="Times New Roman"/>
          <w:szCs w:val="22"/>
        </w:rPr>
        <w:t xml:space="preserve">PROPERTY, </w:t>
      </w:r>
    </w:p>
    <w:p>
      <w:pPr>
        <w:pStyle w:val="32"/>
        <w:tabs>
          <w:tab w:val="left" w:pos="3150"/>
        </w:tabs>
        <w:ind w:firstLine="1050" w:firstLineChars="500"/>
      </w:pPr>
      <w:r>
        <w:rPr>
          <w:rFonts w:ascii="Times New Roman"/>
          <w:szCs w:val="22"/>
        </w:rPr>
        <w:t xml:space="preserve">Error Code =         </w:t>
      </w:r>
      <w:r>
        <w:rPr>
          <w:rFonts w:ascii="Times New Roman"/>
          <w:szCs w:val="22"/>
        </w:rPr>
        <w:tab/>
      </w:r>
      <w:r>
        <w:rPr>
          <w:rFonts w:ascii="Times New Roman"/>
          <w:szCs w:val="22"/>
        </w:rPr>
        <w:t>UNKNOWN_PROPERTY</w:t>
      </w:r>
      <w:r>
        <w:t xml:space="preserve"> </w:t>
      </w:r>
    </w:p>
    <w:p>
      <w:pPr>
        <w:pStyle w:val="851"/>
      </w:pPr>
      <w:bookmarkStart w:id="1393" w:name="_Toc54781885"/>
      <w:r>
        <w:rPr>
          <w:rFonts w:hint="eastAsia"/>
        </w:rPr>
        <w:t>（</w:t>
      </w:r>
      <w:r>
        <w:rPr>
          <w:rFonts w:ascii="Times New Roman"/>
        </w:rPr>
        <w:t>ReadPropertyConditional</w:t>
      </w:r>
      <w:r>
        <w:rPr>
          <w:rFonts w:hint="eastAsia"/>
        </w:rPr>
        <w:t>）服务执行测试</w:t>
      </w:r>
      <w:bookmarkEnd w:id="1393"/>
    </w:p>
    <w:p>
      <w:pPr>
        <w:pStyle w:val="32"/>
      </w:pPr>
      <w:r>
        <w:rPr>
          <w:rFonts w:hint="eastAsia"/>
        </w:rPr>
        <w:t>此部分定义了证明支持执行</w:t>
      </w:r>
      <w:r>
        <w:rPr>
          <w:rFonts w:hint="eastAsia" w:ascii="Times New Roman"/>
        </w:rPr>
        <w:t>ReadPropertyConditional</w:t>
      </w:r>
      <w:r>
        <w:rPr>
          <w:rFonts w:hint="eastAsia"/>
        </w:rPr>
        <w:t>服务请求所必需的测试。</w:t>
      </w:r>
    </w:p>
    <w:p>
      <w:pPr>
        <w:pStyle w:val="32"/>
      </w:pPr>
      <w:r>
        <w:rPr>
          <w:rFonts w:hint="eastAsia"/>
        </w:rPr>
        <w:t>由于</w:t>
      </w:r>
      <w:r>
        <w:rPr>
          <w:rFonts w:hint="eastAsia" w:ascii="Times New Roman"/>
        </w:rPr>
        <w:t>ReadPropertyConditional</w:t>
      </w:r>
      <w:r>
        <w:rPr>
          <w:rFonts w:hint="eastAsia"/>
        </w:rPr>
        <w:t>服务的灵活性和复杂性，以下小节包含测试要求而不是特定测试。 必须根据对</w:t>
      </w:r>
      <w:r>
        <w:rPr>
          <w:rFonts w:hint="eastAsia" w:ascii="Times New Roman"/>
        </w:rPr>
        <w:t>IUT</w:t>
      </w:r>
      <w:r>
        <w:rPr>
          <w:rFonts w:hint="eastAsia"/>
        </w:rPr>
        <w:t>测试数据库的分析，为特定</w:t>
      </w:r>
      <w:r>
        <w:rPr>
          <w:rFonts w:hint="eastAsia" w:ascii="Times New Roman"/>
        </w:rPr>
        <w:t>IUT</w:t>
      </w:r>
      <w:r>
        <w:rPr>
          <w:rFonts w:hint="eastAsia"/>
        </w:rPr>
        <w:t>定制这些测试的详细信息。 总之，测试应该涵盖广泛的情况：不同的布尔运算，不同的比较运算符，不同的属性值数据类型以及响应中返回的不同属性。所有</w:t>
      </w:r>
      <w:r>
        <w:rPr>
          <w:rFonts w:hint="eastAsia" w:ascii="Times New Roman"/>
        </w:rPr>
        <w:t>BACnet</w:t>
      </w:r>
      <w:r>
        <w:rPr>
          <w:rFonts w:hint="eastAsia"/>
        </w:rPr>
        <w:t>对象都必须支持</w:t>
      </w:r>
      <w:r>
        <w:rPr>
          <w:rFonts w:hint="eastAsia" w:ascii="Times New Roman"/>
        </w:rPr>
        <w:t>Object</w:t>
      </w:r>
      <w:r>
        <w:rPr>
          <w:rFonts w:hint="eastAsia"/>
        </w:rPr>
        <w:t>_</w:t>
      </w:r>
      <w:r>
        <w:rPr>
          <w:rFonts w:hint="eastAsia" w:ascii="Times New Roman"/>
        </w:rPr>
        <w:t>Identifier</w:t>
      </w:r>
      <w:r>
        <w:rPr>
          <w:rFonts w:hint="eastAsia"/>
        </w:rPr>
        <w:t>，</w:t>
      </w:r>
      <w:r>
        <w:rPr>
          <w:rFonts w:hint="eastAsia" w:ascii="Times New Roman"/>
        </w:rPr>
        <w:t>Object</w:t>
      </w:r>
      <w:r>
        <w:rPr>
          <w:rFonts w:hint="eastAsia"/>
        </w:rPr>
        <w:t>_</w:t>
      </w:r>
      <w:r>
        <w:rPr>
          <w:rFonts w:hint="eastAsia" w:ascii="Times New Roman"/>
        </w:rPr>
        <w:t>Name</w:t>
      </w:r>
      <w:r>
        <w:rPr>
          <w:rFonts w:hint="eastAsia"/>
        </w:rPr>
        <w:t>和</w:t>
      </w:r>
      <w:r>
        <w:rPr>
          <w:rFonts w:hint="eastAsia" w:ascii="Times New Roman"/>
        </w:rPr>
        <w:t>Object</w:t>
      </w:r>
      <w:r>
        <w:rPr>
          <w:rFonts w:hint="eastAsia"/>
        </w:rPr>
        <w:t>_</w:t>
      </w:r>
      <w:r>
        <w:rPr>
          <w:rFonts w:hint="eastAsia" w:ascii="Times New Roman"/>
        </w:rPr>
        <w:t>Type</w:t>
      </w:r>
      <w:r>
        <w:rPr>
          <w:rFonts w:hint="eastAsia"/>
        </w:rPr>
        <w:t>属性，因此这些属性可能是用于开发特定</w:t>
      </w:r>
      <w:r>
        <w:rPr>
          <w:rFonts w:hint="eastAsia" w:ascii="Times New Roman"/>
        </w:rPr>
        <w:t>IUT</w:t>
      </w:r>
      <w:r>
        <w:rPr>
          <w:rFonts w:hint="eastAsia"/>
        </w:rPr>
        <w:t>的特定测试的便捷属性。</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6</w:t>
      </w:r>
      <w:r>
        <w:rPr>
          <w:rFonts w:hint="eastAsia"/>
        </w:rPr>
        <w:t>。</w:t>
      </w:r>
    </w:p>
    <w:p>
      <w:pPr>
        <w:pStyle w:val="869"/>
        <w:numPr>
          <w:ilvl w:val="0"/>
          <w:numId w:val="269"/>
        </w:numPr>
        <w:spacing w:before="156" w:after="156"/>
      </w:pPr>
      <w:r>
        <w:rPr>
          <w:rFonts w:hint="eastAsia"/>
        </w:rPr>
        <w:t>对象数据库中有匹配项的“</w:t>
      </w:r>
      <w:r>
        <w:rPr>
          <w:rFonts w:hint="eastAsia" w:ascii="Times New Roman"/>
        </w:rPr>
        <w:t>OR</w:t>
      </w:r>
      <w:r>
        <w:rPr>
          <w:rFonts w:hint="eastAsia"/>
        </w:rPr>
        <w:t>”选择逻辑</w:t>
      </w:r>
    </w:p>
    <w:p>
      <w:pPr>
        <w:pStyle w:val="32"/>
      </w:pPr>
      <w:r>
        <w:rPr>
          <w:rFonts w:hint="eastAsia"/>
        </w:rPr>
        <w:t>目的：验证</w:t>
      </w:r>
      <w:r>
        <w:rPr>
          <w:rFonts w:hint="eastAsia" w:ascii="Times New Roman"/>
        </w:rPr>
        <w:t>IUT</w:t>
      </w:r>
      <w:r>
        <w:rPr>
          <w:rFonts w:hint="eastAsia"/>
        </w:rPr>
        <w:t>是否正确执行了使用“</w:t>
      </w:r>
      <w:r>
        <w:rPr>
          <w:rFonts w:hint="eastAsia" w:ascii="Times New Roman"/>
        </w:rPr>
        <w:t>OR</w:t>
      </w:r>
      <w:r>
        <w:rPr>
          <w:rFonts w:hint="eastAsia"/>
        </w:rPr>
        <w:t>”选择逻辑的</w:t>
      </w:r>
      <w:r>
        <w:rPr>
          <w:rFonts w:hint="eastAsia" w:ascii="Times New Roman"/>
        </w:rPr>
        <w:t>ReadPropertyConditional</w:t>
      </w:r>
      <w:r>
        <w:rPr>
          <w:rFonts w:hint="eastAsia"/>
        </w:rPr>
        <w:t>服务请求，并使与</w:t>
      </w:r>
      <w:r>
        <w:rPr>
          <w:rFonts w:hint="eastAsia" w:ascii="Times New Roman"/>
        </w:rPr>
        <w:t>IUT</w:t>
      </w:r>
      <w:r>
        <w:rPr>
          <w:rFonts w:hint="eastAsia"/>
        </w:rPr>
        <w:t>数据库中的一个或多个对象匹配。</w:t>
      </w:r>
    </w:p>
    <w:p>
      <w:pPr>
        <w:pStyle w:val="32"/>
      </w:pPr>
      <w:r>
        <w:rPr>
          <w:rFonts w:hint="eastAsia"/>
        </w:rPr>
        <w:t>测试思想：'</w:t>
      </w:r>
      <w:r>
        <w:rPr>
          <w:rFonts w:hint="eastAsia" w:ascii="Times New Roman"/>
        </w:rPr>
        <w:t>OR</w:t>
      </w:r>
      <w:r>
        <w:rPr>
          <w:rFonts w:hint="eastAsia"/>
        </w:rPr>
        <w:t>'选择逻辑应与两个或多个选择标准一起使用。标准选择应保证至少一个对象只满足一个选择标准。优选地，对于每个选择标准，应该存在一个或多个满足该特定标准的对象。在特定准则中使用的“</w:t>
      </w:r>
      <w:r>
        <w:rPr>
          <w:rFonts w:hint="eastAsia" w:ascii="Times New Roman"/>
        </w:rPr>
        <w:t>Comparison</w:t>
      </w:r>
      <w:r>
        <w:rPr>
          <w:rFonts w:hint="eastAsia"/>
        </w:rPr>
        <w:t xml:space="preserve"> </w:t>
      </w:r>
      <w:r>
        <w:rPr>
          <w:rFonts w:hint="eastAsia" w:ascii="Times New Roman"/>
        </w:rPr>
        <w:t>Value</w:t>
      </w:r>
      <w:r>
        <w:rPr>
          <w:rFonts w:hint="eastAsia"/>
        </w:rPr>
        <w:t>”应与</w:t>
      </w:r>
      <w:r>
        <w:rPr>
          <w:rFonts w:hint="eastAsia" w:ascii="Times New Roman"/>
        </w:rPr>
        <w:t>IUT</w:t>
      </w:r>
      <w:r>
        <w:rPr>
          <w:rFonts w:hint="eastAsia"/>
        </w:rPr>
        <w:t>数据库中至少一个对象的“</w:t>
      </w:r>
      <w:r>
        <w:rPr>
          <w:rFonts w:hint="eastAsia" w:ascii="Times New Roman"/>
        </w:rPr>
        <w:t>Property</w:t>
      </w:r>
      <w:r>
        <w:rPr>
          <w:rFonts w:hint="eastAsia"/>
        </w:rPr>
        <w:t xml:space="preserve"> </w:t>
      </w:r>
      <w:r>
        <w:rPr>
          <w:rFonts w:hint="eastAsia" w:ascii="Times New Roman"/>
        </w:rPr>
        <w:t>Identifier</w:t>
      </w:r>
      <w:r>
        <w:rPr>
          <w:rFonts w:hint="eastAsia"/>
        </w:rPr>
        <w:t>”选择的属性具有相同的数据类型。“</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Property</w:t>
      </w:r>
      <w:r>
        <w:rPr>
          <w:rFonts w:hint="eastAsia"/>
        </w:rPr>
        <w:t xml:space="preserve"> </w:t>
      </w:r>
      <w:r>
        <w:rPr>
          <w:rFonts w:hint="eastAsia" w:ascii="Times New Roman"/>
        </w:rPr>
        <w:t>References</w:t>
      </w:r>
      <w:r>
        <w:rPr>
          <w:rFonts w:hint="eastAsia"/>
        </w:rPr>
        <w:t>”参数应包含一个或多个可能满足选择标准的对象中存在的属性。</w:t>
      </w:r>
    </w:p>
    <w:p>
      <w:pPr>
        <w:pStyle w:val="32"/>
      </w:pPr>
      <w:r>
        <w:rPr>
          <w:rFonts w:hint="eastAsia"/>
        </w:rPr>
        <w:t>测试步骤：</w:t>
      </w:r>
      <w:r>
        <w:rPr>
          <w:rFonts w:hint="eastAsia" w:ascii="Times New Roman"/>
        </w:rPr>
        <w:t>TD</w:t>
      </w:r>
      <w:r>
        <w:rPr>
          <w:rFonts w:hint="eastAsia"/>
        </w:rPr>
        <w:t>应发送符合测试思想中所述要求的</w:t>
      </w:r>
      <w:r>
        <w:rPr>
          <w:rFonts w:hint="eastAsia" w:ascii="Times New Roman"/>
        </w:rPr>
        <w:t>ReadPropertyConditional</w:t>
      </w:r>
      <w:r>
        <w:rPr>
          <w:rFonts w:hint="eastAsia"/>
        </w:rPr>
        <w:t>服务请求。</w:t>
      </w:r>
    </w:p>
    <w:p>
      <w:pPr>
        <w:pStyle w:val="32"/>
      </w:pPr>
      <w:r>
        <w:rPr>
          <w:rFonts w:hint="eastAsia"/>
        </w:rPr>
        <w:t>注意事项：</w:t>
      </w:r>
      <w:r>
        <w:rPr>
          <w:rFonts w:hint="eastAsia" w:ascii="Times New Roman"/>
        </w:rPr>
        <w:t>IUT</w:t>
      </w:r>
      <w:r>
        <w:rPr>
          <w:rFonts w:hint="eastAsia"/>
        </w:rPr>
        <w:t>应使用正确编码的</w:t>
      </w:r>
      <w:r>
        <w:rPr>
          <w:rFonts w:hint="eastAsia" w:ascii="Times New Roman"/>
        </w:rPr>
        <w:t>BACnet</w:t>
      </w:r>
      <w:r>
        <w:rPr>
          <w:rFonts w:hint="eastAsia"/>
        </w:rPr>
        <w:t>-</w:t>
      </w:r>
      <w:r>
        <w:rPr>
          <w:rFonts w:hint="eastAsia" w:ascii="Times New Roman"/>
        </w:rPr>
        <w:t>Complex</w:t>
      </w:r>
      <w:r>
        <w:rPr>
          <w:rFonts w:hint="eastAsia"/>
        </w:rPr>
        <w:t>-</w:t>
      </w:r>
      <w:r>
        <w:rPr>
          <w:rFonts w:hint="eastAsia" w:ascii="Times New Roman"/>
        </w:rPr>
        <w:t>ACK</w:t>
      </w:r>
      <w:r>
        <w:rPr>
          <w:rFonts w:hint="eastAsia"/>
        </w:rPr>
        <w:t>进行响应。 “</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Read</w:t>
      </w:r>
      <w:r>
        <w:rPr>
          <w:rFonts w:hint="eastAsia"/>
        </w:rPr>
        <w:t xml:space="preserve"> </w:t>
      </w:r>
      <w:r>
        <w:rPr>
          <w:rFonts w:hint="eastAsia" w:ascii="Times New Roman"/>
        </w:rPr>
        <w:t>Access</w:t>
      </w:r>
      <w:r>
        <w:rPr>
          <w:rFonts w:hint="eastAsia"/>
        </w:rPr>
        <w:t xml:space="preserve"> </w:t>
      </w:r>
      <w:r>
        <w:rPr>
          <w:rFonts w:hint="eastAsia" w:ascii="Times New Roman"/>
        </w:rPr>
        <w:t>Results</w:t>
      </w:r>
      <w:r>
        <w:rPr>
          <w:rFonts w:hint="eastAsia"/>
        </w:rPr>
        <w:t>”参数应包含限制为满足至少一个选择标准的对象的值列表，以及在请求的“属性引用列表”参数中指定的属性。</w:t>
      </w:r>
    </w:p>
    <w:p>
      <w:pPr>
        <w:pStyle w:val="869"/>
        <w:numPr>
          <w:ilvl w:val="0"/>
          <w:numId w:val="269"/>
        </w:numPr>
        <w:spacing w:before="156" w:after="156"/>
      </w:pPr>
      <w:r>
        <w:rPr>
          <w:rFonts w:hint="eastAsia"/>
        </w:rPr>
        <w:t>'</w:t>
      </w:r>
      <w:r>
        <w:rPr>
          <w:rFonts w:hint="eastAsia" w:ascii="Times New Roman"/>
        </w:rPr>
        <w:t>OR</w:t>
      </w:r>
      <w:r>
        <w:rPr>
          <w:rFonts w:hint="eastAsia"/>
        </w:rPr>
        <w:t>'否定测试</w:t>
      </w:r>
    </w:p>
    <w:p>
      <w:pPr>
        <w:pStyle w:val="32"/>
      </w:pPr>
      <w:r>
        <w:rPr>
          <w:rFonts w:hint="eastAsia"/>
        </w:rPr>
        <w:t>目的：验证</w:t>
      </w:r>
      <w:r>
        <w:rPr>
          <w:rFonts w:hint="eastAsia" w:ascii="Times New Roman"/>
        </w:rPr>
        <w:t>IUT</w:t>
      </w:r>
      <w:r>
        <w:rPr>
          <w:rFonts w:hint="eastAsia"/>
        </w:rPr>
        <w:t>是否正确执行了使用“</w:t>
      </w:r>
      <w:r>
        <w:rPr>
          <w:rFonts w:hint="eastAsia" w:ascii="Times New Roman"/>
        </w:rPr>
        <w:t>OR</w:t>
      </w:r>
      <w:r>
        <w:rPr>
          <w:rFonts w:hint="eastAsia"/>
        </w:rPr>
        <w:t>”选择逻辑的</w:t>
      </w:r>
      <w:r>
        <w:rPr>
          <w:rFonts w:hint="eastAsia" w:ascii="Times New Roman"/>
        </w:rPr>
        <w:t>ReadPropertyConditional</w:t>
      </w:r>
      <w:r>
        <w:rPr>
          <w:rFonts w:hint="eastAsia"/>
        </w:rPr>
        <w:t>服务请求，并使与</w:t>
      </w:r>
      <w:r>
        <w:rPr>
          <w:rFonts w:hint="eastAsia" w:ascii="Times New Roman"/>
        </w:rPr>
        <w:t>IUT</w:t>
      </w:r>
      <w:r>
        <w:rPr>
          <w:rFonts w:hint="eastAsia"/>
        </w:rPr>
        <w:t>数据库中没有对象匹配。</w:t>
      </w:r>
    </w:p>
    <w:p>
      <w:pPr>
        <w:pStyle w:val="32"/>
      </w:pPr>
      <w:r>
        <w:rPr>
          <w:rFonts w:hint="eastAsia"/>
        </w:rPr>
        <w:t>测试思想：“</w:t>
      </w:r>
      <w:r>
        <w:rPr>
          <w:rFonts w:hint="eastAsia" w:ascii="Times New Roman"/>
        </w:rPr>
        <w:t>OR</w:t>
      </w:r>
      <w:r>
        <w:rPr>
          <w:rFonts w:hint="eastAsia"/>
        </w:rPr>
        <w:t>”选择逻辑应与两个或多个选择标准一起使用。 选择标准应保证没有任何对象满足任何选择标准。对于每个选择标准，应该有一个或多个对象包含该标准中使用的属性。特定标准中使用的“</w:t>
      </w:r>
      <w:r>
        <w:rPr>
          <w:rFonts w:hint="eastAsia" w:ascii="Times New Roman"/>
        </w:rPr>
        <w:t>Comparison</w:t>
      </w:r>
      <w:r>
        <w:rPr>
          <w:rFonts w:hint="eastAsia"/>
        </w:rPr>
        <w:t xml:space="preserve"> </w:t>
      </w:r>
      <w:r>
        <w:rPr>
          <w:rFonts w:hint="eastAsia" w:ascii="Times New Roman"/>
        </w:rPr>
        <w:t>Value</w:t>
      </w:r>
      <w:r>
        <w:rPr>
          <w:rFonts w:hint="eastAsia"/>
        </w:rPr>
        <w:t>”应与</w:t>
      </w:r>
      <w:r>
        <w:rPr>
          <w:rFonts w:hint="eastAsia" w:ascii="Times New Roman"/>
        </w:rPr>
        <w:t>IUT</w:t>
      </w:r>
      <w:r>
        <w:rPr>
          <w:rFonts w:hint="eastAsia"/>
        </w:rPr>
        <w:t>测试数据库中至少一个对象的“</w:t>
      </w:r>
      <w:r>
        <w:rPr>
          <w:rFonts w:hint="eastAsia" w:ascii="Times New Roman"/>
        </w:rPr>
        <w:t>Property</w:t>
      </w:r>
      <w:r>
        <w:rPr>
          <w:rFonts w:hint="eastAsia"/>
        </w:rPr>
        <w:t xml:space="preserve"> </w:t>
      </w:r>
      <w:r>
        <w:rPr>
          <w:rFonts w:hint="eastAsia" w:ascii="Times New Roman"/>
        </w:rPr>
        <w:t>Identifier</w:t>
      </w:r>
      <w:r>
        <w:rPr>
          <w:rFonts w:hint="eastAsia"/>
        </w:rPr>
        <w:t>”选择的属性具有相同的数据类型。“</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Property</w:t>
      </w:r>
      <w:r>
        <w:rPr>
          <w:rFonts w:hint="eastAsia"/>
        </w:rPr>
        <w:t xml:space="preserve"> </w:t>
      </w:r>
      <w:r>
        <w:rPr>
          <w:rFonts w:hint="eastAsia" w:ascii="Times New Roman"/>
        </w:rPr>
        <w:t>References</w:t>
      </w:r>
      <w:r>
        <w:rPr>
          <w:rFonts w:hint="eastAsia"/>
        </w:rPr>
        <w:t>”参数应包含一个或多个任意属性。</w:t>
      </w:r>
    </w:p>
    <w:p>
      <w:pPr>
        <w:pStyle w:val="32"/>
      </w:pPr>
      <w:r>
        <w:rPr>
          <w:rFonts w:hint="eastAsia"/>
        </w:rPr>
        <w:t>测试步骤：</w:t>
      </w:r>
      <w:r>
        <w:rPr>
          <w:rFonts w:hint="eastAsia" w:ascii="Times New Roman"/>
        </w:rPr>
        <w:t>TD</w:t>
      </w:r>
      <w:r>
        <w:rPr>
          <w:rFonts w:hint="eastAsia"/>
        </w:rPr>
        <w:t>应传输符合测试思想要求的</w:t>
      </w:r>
      <w:r>
        <w:rPr>
          <w:rFonts w:hint="eastAsia" w:ascii="Times New Roman"/>
        </w:rPr>
        <w:t>ReadPropertyConditional</w:t>
      </w:r>
      <w:r>
        <w:rPr>
          <w:rFonts w:hint="eastAsia"/>
        </w:rPr>
        <w:t>服务请求。</w:t>
      </w:r>
    </w:p>
    <w:p>
      <w:pPr>
        <w:pStyle w:val="32"/>
      </w:pPr>
      <w:r>
        <w:rPr>
          <w:rFonts w:hint="eastAsia"/>
        </w:rPr>
        <w:t>注意事项：</w:t>
      </w:r>
      <w:r>
        <w:rPr>
          <w:rFonts w:hint="eastAsia" w:ascii="Times New Roman"/>
        </w:rPr>
        <w:t>IUT</w:t>
      </w:r>
      <w:r>
        <w:rPr>
          <w:rFonts w:hint="eastAsia"/>
        </w:rPr>
        <w:t>应使用正确编码的</w:t>
      </w:r>
      <w:r>
        <w:rPr>
          <w:rFonts w:hint="eastAsia" w:ascii="Times New Roman"/>
        </w:rPr>
        <w:t>BACnet</w:t>
      </w:r>
      <w:r>
        <w:rPr>
          <w:rFonts w:hint="eastAsia"/>
        </w:rPr>
        <w:t>-</w:t>
      </w:r>
      <w:r>
        <w:rPr>
          <w:rFonts w:hint="eastAsia" w:ascii="Times New Roman"/>
        </w:rPr>
        <w:t>Complex</w:t>
      </w:r>
      <w:r>
        <w:rPr>
          <w:rFonts w:hint="eastAsia"/>
        </w:rPr>
        <w:t>-</w:t>
      </w:r>
      <w:r>
        <w:rPr>
          <w:rFonts w:hint="eastAsia" w:ascii="Times New Roman"/>
        </w:rPr>
        <w:t>ACK</w:t>
      </w:r>
      <w:r>
        <w:rPr>
          <w:rFonts w:hint="eastAsia"/>
        </w:rPr>
        <w:t>进行响应。 “</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Read</w:t>
      </w:r>
      <w:r>
        <w:rPr>
          <w:rFonts w:hint="eastAsia"/>
        </w:rPr>
        <w:t xml:space="preserve"> </w:t>
      </w:r>
      <w:r>
        <w:rPr>
          <w:rFonts w:hint="eastAsia" w:ascii="Times New Roman"/>
        </w:rPr>
        <w:t>Access</w:t>
      </w:r>
      <w:r>
        <w:rPr>
          <w:rFonts w:hint="eastAsia"/>
        </w:rPr>
        <w:t xml:space="preserve"> </w:t>
      </w:r>
      <w:r>
        <w:rPr>
          <w:rFonts w:hint="eastAsia" w:ascii="Times New Roman"/>
        </w:rPr>
        <w:t>Results</w:t>
      </w:r>
      <w:r>
        <w:rPr>
          <w:rFonts w:hint="eastAsia"/>
        </w:rPr>
        <w:t>”参数应为空（零长度）列表。</w:t>
      </w:r>
    </w:p>
    <w:p>
      <w:pPr>
        <w:pStyle w:val="851"/>
      </w:pPr>
      <w:bookmarkStart w:id="1394" w:name="_Toc54781886"/>
      <w:r>
        <w:rPr>
          <w:rFonts w:hint="eastAsia"/>
        </w:rPr>
        <w:t>读多个属性（</w:t>
      </w:r>
      <w:r>
        <w:rPr>
          <w:rFonts w:hint="eastAsia" w:ascii="Times New Roman"/>
        </w:rPr>
        <w:t>ReadPropertyMultiple</w:t>
      </w:r>
      <w:r>
        <w:rPr>
          <w:rFonts w:hint="eastAsia"/>
        </w:rPr>
        <w:t>）服务执行测试</w:t>
      </w:r>
      <w:bookmarkEnd w:id="1394"/>
    </w:p>
    <w:p>
      <w:pPr>
        <w:pStyle w:val="32"/>
      </w:pPr>
      <w:r>
        <w:rPr>
          <w:rFonts w:hint="eastAsia"/>
        </w:rPr>
        <w:t>本节定义了证明支持执行</w:t>
      </w:r>
      <w:r>
        <w:rPr>
          <w:rFonts w:hint="eastAsia" w:ascii="Times New Roman"/>
        </w:rPr>
        <w:t>ReadPropertyMultiple</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7</w:t>
      </w:r>
      <w:r>
        <w:rPr>
          <w:rFonts w:hint="eastAsia"/>
        </w:rPr>
        <w:t>。</w:t>
      </w:r>
    </w:p>
    <w:p>
      <w:pPr>
        <w:pStyle w:val="32"/>
      </w:pPr>
      <w:r>
        <w:rPr>
          <w:rFonts w:hint="eastAsia"/>
        </w:rPr>
        <w:t>配置要求：</w:t>
      </w:r>
      <w:r>
        <w:rPr>
          <w:rFonts w:hint="eastAsia" w:ascii="Times New Roman"/>
        </w:rPr>
        <w:t>IUT</w:t>
      </w:r>
      <w:r>
        <w:rPr>
          <w:rFonts w:hint="eastAsia"/>
        </w:rPr>
        <w:t>应在其数据库中配置至少两个</w:t>
      </w:r>
      <w:r>
        <w:rPr>
          <w:rFonts w:hint="eastAsia" w:ascii="Times New Roman"/>
        </w:rPr>
        <w:t>BACnet</w:t>
      </w:r>
      <w:r>
        <w:rPr>
          <w:rFonts w:hint="eastAsia"/>
        </w:rPr>
        <w:t>对象。</w:t>
      </w:r>
    </w:p>
    <w:p>
      <w:pPr>
        <w:pStyle w:val="32"/>
      </w:pPr>
      <w:r>
        <w:rPr>
          <w:rFonts w:hint="eastAsia"/>
        </w:rPr>
        <w:t>测试思想：测试人员应从</w:t>
      </w:r>
      <w:r>
        <w:rPr>
          <w:rFonts w:hint="eastAsia" w:ascii="Times New Roman"/>
        </w:rPr>
        <w:t>IUT</w:t>
      </w:r>
      <w:r>
        <w:rPr>
          <w:rFonts w:hint="eastAsia"/>
        </w:rPr>
        <w:t>的数据库中选择两个对象。各种测试包括从这些对象中的一个或两个读取属性组合。 在测试描述中，这些对象的</w:t>
      </w:r>
      <w:r>
        <w:rPr>
          <w:rFonts w:hint="eastAsia" w:ascii="Times New Roman"/>
        </w:rPr>
        <w:t>Object</w:t>
      </w:r>
      <w:r>
        <w:rPr>
          <w:rFonts w:hint="eastAsia"/>
        </w:rPr>
        <w:t>_</w:t>
      </w:r>
      <w:r>
        <w:rPr>
          <w:rFonts w:hint="eastAsia" w:ascii="Times New Roman"/>
        </w:rPr>
        <w:t>Identifier</w:t>
      </w:r>
      <w:r>
        <w:rPr>
          <w:rFonts w:hint="eastAsia"/>
        </w:rPr>
        <w:t>分别指定为</w:t>
      </w:r>
      <w:r>
        <w:rPr>
          <w:rFonts w:hint="eastAsia" w:ascii="Times New Roman"/>
        </w:rPr>
        <w:t>Object1</w:t>
      </w:r>
      <w:r>
        <w:rPr>
          <w:rFonts w:hint="eastAsia"/>
        </w:rPr>
        <w:t>和</w:t>
      </w:r>
      <w:r>
        <w:rPr>
          <w:rFonts w:hint="eastAsia" w:ascii="Times New Roman"/>
        </w:rPr>
        <w:t>Object2</w:t>
      </w:r>
      <w:r>
        <w:rPr>
          <w:rFonts w:hint="eastAsia"/>
        </w:rPr>
        <w:t>。测试人员选择的属性根据需要指定为</w:t>
      </w:r>
      <w:r>
        <w:rPr>
          <w:rFonts w:hint="eastAsia" w:ascii="Times New Roman"/>
        </w:rPr>
        <w:t>P1</w:t>
      </w:r>
      <w:r>
        <w:rPr>
          <w:rFonts w:hint="eastAsia"/>
        </w:rPr>
        <w:t>，</w:t>
      </w:r>
      <w:r>
        <w:rPr>
          <w:rFonts w:hint="eastAsia" w:ascii="Times New Roman"/>
        </w:rPr>
        <w:t>P2</w:t>
      </w:r>
      <w:r>
        <w:rPr>
          <w:rFonts w:hint="eastAsia"/>
        </w:rPr>
        <w:t>，</w:t>
      </w:r>
      <w:r>
        <w:rPr>
          <w:rFonts w:hint="eastAsia" w:ascii="Times New Roman"/>
        </w:rPr>
        <w:t>P3</w:t>
      </w:r>
      <w:r>
        <w:rPr>
          <w:rFonts w:hint="eastAsia"/>
        </w:rPr>
        <w:t>等。</w:t>
      </w:r>
    </w:p>
    <w:p>
      <w:pPr>
        <w:pStyle w:val="869"/>
        <w:numPr>
          <w:ilvl w:val="0"/>
          <w:numId w:val="270"/>
        </w:numPr>
        <w:spacing w:before="156" w:after="156"/>
      </w:pPr>
      <w:r>
        <w:rPr>
          <w:rFonts w:hint="eastAsia"/>
        </w:rPr>
        <w:t>正响应</w:t>
      </w:r>
      <w:r>
        <w:rPr>
          <w:rFonts w:hint="eastAsia" w:ascii="Times New Roman"/>
        </w:rPr>
        <w:t>ReadPropertyMultiple</w:t>
      </w:r>
      <w:r>
        <w:rPr>
          <w:rFonts w:hint="eastAsia"/>
        </w:rPr>
        <w:t>服务执行测试</w:t>
      </w:r>
    </w:p>
    <w:p>
      <w:pPr>
        <w:pStyle w:val="32"/>
      </w:pPr>
      <w:r>
        <w:rPr>
          <w:rFonts w:hint="eastAsia"/>
        </w:rPr>
        <w:t>此测试组的目的是在预期服务成功完成的情况下验证</w:t>
      </w:r>
      <w:r>
        <w:rPr>
          <w:rFonts w:hint="eastAsia" w:ascii="Times New Roman"/>
        </w:rPr>
        <w:t>ReadPropertyMultiple</w:t>
      </w:r>
      <w:r>
        <w:rPr>
          <w:rFonts w:hint="eastAsia"/>
        </w:rPr>
        <w:t>服务请求的正确执行。</w:t>
      </w:r>
    </w:p>
    <w:p>
      <w:pPr>
        <w:pStyle w:val="868"/>
        <w:numPr>
          <w:ilvl w:val="0"/>
          <w:numId w:val="271"/>
        </w:numPr>
        <w:spacing w:before="156" w:after="156"/>
      </w:pPr>
      <w:r>
        <w:rPr>
          <w:rFonts w:hint="eastAsia"/>
        </w:rPr>
        <w:t>从单个对象读取单个属性</w:t>
      </w:r>
    </w:p>
    <w:p>
      <w:pPr>
        <w:pStyle w:val="32"/>
      </w:pPr>
      <w:r>
        <w:rPr>
          <w:rFonts w:hint="eastAsia"/>
        </w:rPr>
        <w:t>目的：验证从单个对象读取单个属性的能力。</w:t>
      </w:r>
    </w:p>
    <w:p>
      <w:pPr>
        <w:pStyle w:val="32"/>
      </w:pPr>
      <w:r>
        <w:rPr>
          <w:rFonts w:hint="eastAsia"/>
        </w:rPr>
        <w:t>测试思想：从</w:t>
      </w:r>
      <w:r>
        <w:rPr>
          <w:rFonts w:hint="eastAsia" w:ascii="Times New Roman"/>
        </w:rPr>
        <w:t>Device</w:t>
      </w:r>
      <w:r>
        <w:rPr>
          <w:rFonts w:hint="eastAsia"/>
        </w:rPr>
        <w:t>对象读取单个受支持的属性。该属性由</w:t>
      </w:r>
      <w:r>
        <w:rPr>
          <w:rFonts w:hint="eastAsia" w:ascii="Times New Roman"/>
        </w:rPr>
        <w:t>TD</w:t>
      </w:r>
      <w:r>
        <w:rPr>
          <w:rFonts w:hint="eastAsia"/>
        </w:rPr>
        <w:t>选择，并在测试描述中指定为</w:t>
      </w:r>
      <w:r>
        <w:rPr>
          <w:rFonts w:hint="eastAsia" w:ascii="Times New Roman"/>
        </w:rPr>
        <w:t>P1</w:t>
      </w:r>
      <w:r>
        <w:rPr>
          <w:rFonts w:hint="eastAsia"/>
        </w:rPr>
        <w:t>。</w:t>
      </w:r>
    </w:p>
    <w:p>
      <w:pPr>
        <w:pStyle w:val="32"/>
      </w:pPr>
      <w:r>
        <w:rPr>
          <w:rFonts w:hint="eastAsia"/>
        </w:rPr>
        <w:t xml:space="preserve">测试步骤： </w:t>
      </w:r>
    </w:p>
    <w:p>
      <w:pPr>
        <w:pStyle w:val="32"/>
        <w:numPr>
          <w:ilvl w:val="0"/>
          <w:numId w:val="272"/>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 Object2,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numPr>
          <w:ilvl w:val="0"/>
          <w:numId w:val="272"/>
        </w:numPr>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selected in step 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value of P1 specified in the EPICS)</w:t>
      </w:r>
    </w:p>
    <w:p>
      <w:pPr>
        <w:pStyle w:val="868"/>
        <w:numPr>
          <w:ilvl w:val="0"/>
          <w:numId w:val="271"/>
        </w:numPr>
        <w:spacing w:before="156" w:after="156"/>
      </w:pPr>
      <w:r>
        <w:rPr>
          <w:rFonts w:hint="eastAsia"/>
        </w:rPr>
        <w:t>从单个对象中读取多个属性</w:t>
      </w:r>
    </w:p>
    <w:p>
      <w:pPr>
        <w:pStyle w:val="32"/>
      </w:pPr>
      <w:r>
        <w:rPr>
          <w:rFonts w:hint="eastAsia"/>
        </w:rPr>
        <w:t>目的：验证从单个对象读取多个属性的能力。</w:t>
      </w:r>
    </w:p>
    <w:p>
      <w:pPr>
        <w:pStyle w:val="32"/>
      </w:pPr>
      <w:r>
        <w:rPr>
          <w:rFonts w:hint="eastAsia"/>
        </w:rPr>
        <w:t xml:space="preserve">测试步骤 </w:t>
      </w:r>
    </w:p>
    <w:p>
      <w:pPr>
        <w:pStyle w:val="32"/>
        <w:numPr>
          <w:ilvl w:val="0"/>
          <w:numId w:val="273"/>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 Object 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995"/>
        </w:tabs>
        <w:rPr>
          <w:rFonts w:ascii="Times New Roman"/>
        </w:rPr>
      </w:pPr>
      <w:r>
        <w:rPr>
          <w:rFonts w:ascii="Times New Roman"/>
        </w:rPr>
        <w:t xml:space="preserve">-- </w:t>
      </w:r>
      <w:r>
        <w:rPr>
          <w:rFonts w:hint="eastAsia" w:ascii="Times New Roman"/>
        </w:rPr>
        <w:tab/>
      </w:r>
      <w:r>
        <w:rPr>
          <w:rFonts w:ascii="Times New Roman"/>
        </w:rPr>
        <w:t>…</w:t>
      </w:r>
      <w:r>
        <w:rPr>
          <w:rFonts w:hint="eastAsia" w:ascii="Times New Roman"/>
        </w:rPr>
        <w:tab/>
      </w:r>
      <w:r>
        <w:rPr>
          <w:rFonts w:ascii="Times New Roman"/>
        </w:rPr>
        <w:t>(Two properties are required but more may be selected.)</w:t>
      </w:r>
    </w:p>
    <w:p>
      <w:pPr>
        <w:pStyle w:val="32"/>
        <w:numPr>
          <w:ilvl w:val="0"/>
          <w:numId w:val="273"/>
        </w:numPr>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selected in step 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(the value of P1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P2 specified in the EPICS) </w:t>
      </w:r>
    </w:p>
    <w:p>
      <w:pPr>
        <w:pStyle w:val="32"/>
        <w:tabs>
          <w:tab w:val="left" w:pos="420"/>
          <w:tab w:val="left" w:pos="630"/>
          <w:tab w:val="left" w:pos="1155"/>
          <w:tab w:val="left" w:pos="5040"/>
        </w:tabs>
        <w:ind w:left="1995" w:leftChars="200" w:hanging="1575" w:hangingChars="750"/>
        <w:rPr>
          <w:rFonts w:ascii="Times New Roman"/>
        </w:rPr>
      </w:pPr>
      <w:r>
        <w:rPr>
          <w:rFonts w:ascii="Times New Roman"/>
        </w:rPr>
        <w:t xml:space="preserve">-- </w:t>
      </w:r>
      <w:r>
        <w:rPr>
          <w:rFonts w:hint="eastAsia" w:ascii="Times New Roman"/>
        </w:rPr>
        <w:tab/>
      </w:r>
      <w:r>
        <w:rPr>
          <w:rFonts w:ascii="Times New Roman"/>
        </w:rPr>
        <w:t>…</w:t>
      </w:r>
      <w:r>
        <w:rPr>
          <w:rFonts w:hint="eastAsia" w:ascii="Times New Roman"/>
        </w:rPr>
        <w:tab/>
      </w:r>
      <w:r>
        <w:rPr>
          <w:rFonts w:ascii="Times New Roman"/>
        </w:rPr>
        <w:t>(An appropriate value must be returned for each property included in the    ReadPropertyMultiple-Request.)</w:t>
      </w:r>
    </w:p>
    <w:p>
      <w:pPr>
        <w:pStyle w:val="868"/>
        <w:numPr>
          <w:ilvl w:val="0"/>
          <w:numId w:val="271"/>
        </w:numPr>
        <w:spacing w:before="156" w:after="156"/>
      </w:pPr>
      <w:r>
        <w:rPr>
          <w:rFonts w:hint="eastAsia"/>
        </w:rPr>
        <w:t>从多个对象中读取单个属性</w:t>
      </w:r>
    </w:p>
    <w:p>
      <w:pPr>
        <w:pStyle w:val="32"/>
      </w:pPr>
      <w:r>
        <w:rPr>
          <w:rFonts w:hint="eastAsia"/>
        </w:rPr>
        <w:t>目的：验证从多个对象读取单个属性的能力。</w:t>
      </w:r>
    </w:p>
    <w:p>
      <w:pPr>
        <w:pStyle w:val="32"/>
      </w:pPr>
      <w:r>
        <w:rPr>
          <w:rFonts w:hint="eastAsia"/>
        </w:rPr>
        <w:t>测试步骤：</w:t>
      </w:r>
    </w:p>
    <w:p>
      <w:pPr>
        <w:pStyle w:val="32"/>
        <w:numPr>
          <w:ilvl w:val="0"/>
          <w:numId w:val="274"/>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887"/>
        </w:tabs>
        <w:rPr>
          <w:rFonts w:ascii="Times New Roman"/>
        </w:rPr>
      </w:pPr>
      <w:r>
        <w:rPr>
          <w:rFonts w:ascii="Times New Roman"/>
        </w:rPr>
        <w:t xml:space="preserve">-- </w:t>
      </w:r>
      <w:r>
        <w:rPr>
          <w:rFonts w:hint="eastAsia" w:ascii="Times New Roman"/>
        </w:rPr>
        <w:tab/>
      </w:r>
      <w:r>
        <w:rPr>
          <w:rFonts w:ascii="Times New Roman"/>
        </w:rPr>
        <w:t xml:space="preserve">… </w:t>
      </w:r>
      <w:r>
        <w:rPr>
          <w:rFonts w:hint="eastAsia" w:ascii="Times New Roman"/>
        </w:rPr>
        <w:tab/>
      </w:r>
      <w:r>
        <w:rPr>
          <w:rFonts w:hint="eastAsia" w:ascii="Times New Roman"/>
        </w:rPr>
        <w:tab/>
      </w:r>
      <w:r>
        <w:rPr>
          <w:rFonts w:ascii="Times New Roman"/>
        </w:rPr>
        <w:t>(Two properties are required but more may be selected.)</w:t>
      </w:r>
    </w:p>
    <w:p>
      <w:pPr>
        <w:pStyle w:val="32"/>
        <w:numPr>
          <w:ilvl w:val="0"/>
          <w:numId w:val="274"/>
        </w:numPr>
        <w:ind w:firstLineChars="0"/>
        <w:rPr>
          <w:rFonts w:ascii="Times New Roman"/>
        </w:rPr>
      </w:pPr>
      <w:r>
        <w:rPr>
          <w:rFonts w:ascii="Times New Roman"/>
        </w:rPr>
        <w:t xml:space="preserve">RECEIVE ReadPropertyMultiple-ACK, </w:t>
      </w:r>
    </w:p>
    <w:p>
      <w:pPr>
        <w:pStyle w:val="32"/>
        <w:tabs>
          <w:tab w:val="left" w:pos="1155"/>
          <w:tab w:val="left" w:pos="1260"/>
          <w:tab w:val="left" w:pos="1470"/>
          <w:tab w:val="left" w:pos="5040"/>
        </w:tabs>
        <w:ind w:firstLine="1050" w:firstLineChars="500"/>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P1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5040"/>
        </w:tabs>
        <w:ind w:firstLine="1155" w:firstLineChars="550"/>
        <w:rPr>
          <w:rFonts w:ascii="Times New Roman"/>
        </w:rPr>
      </w:pPr>
      <w:r>
        <w:rPr>
          <w:rFonts w:ascii="Times New Roman"/>
        </w:rPr>
        <w:t>'Property Value' =</w:t>
      </w:r>
      <w:r>
        <w:rPr>
          <w:rFonts w:hint="eastAsia" w:ascii="Times New Roman"/>
        </w:rPr>
        <w:tab/>
      </w:r>
      <w:r>
        <w:rPr>
          <w:rFonts w:hint="eastAsia" w:ascii="Times New Roman"/>
        </w:rPr>
        <w:tab/>
      </w:r>
      <w:r>
        <w:rPr>
          <w:rFonts w:ascii="Times New Roman"/>
        </w:rPr>
        <w:t xml:space="preserve">(the value of P2 specified in the EPICS) </w:t>
      </w:r>
    </w:p>
    <w:p>
      <w:pPr>
        <w:pStyle w:val="32"/>
        <w:tabs>
          <w:tab w:val="left" w:pos="630"/>
          <w:tab w:val="left" w:pos="1155"/>
          <w:tab w:val="left" w:pos="2097"/>
          <w:tab w:val="left" w:pos="5040"/>
        </w:tabs>
        <w:rPr>
          <w:rFonts w:ascii="Times New Roman"/>
        </w:rPr>
      </w:pPr>
      <w:r>
        <w:rPr>
          <w:rFonts w:ascii="Times New Roman"/>
        </w:rPr>
        <w:t xml:space="preserve">-- </w:t>
      </w:r>
      <w:r>
        <w:rPr>
          <w:rFonts w:hint="eastAsia" w:ascii="Times New Roman"/>
        </w:rPr>
        <w:tab/>
      </w:r>
      <w:r>
        <w:rPr>
          <w:rFonts w:ascii="Times New Roman"/>
        </w:rPr>
        <w:t xml:space="preserve">… </w:t>
      </w:r>
      <w:r>
        <w:rPr>
          <w:rFonts w:hint="eastAsia" w:ascii="Times New Roman"/>
        </w:rPr>
        <w:tab/>
      </w:r>
      <w:r>
        <w:rPr>
          <w:rFonts w:ascii="Times New Roman"/>
        </w:rPr>
        <w:t>(An appropriate value must be returned for each property included in the</w:t>
      </w:r>
    </w:p>
    <w:p>
      <w:pPr>
        <w:pStyle w:val="32"/>
        <w:tabs>
          <w:tab w:val="left" w:pos="630"/>
          <w:tab w:val="left" w:pos="1470"/>
          <w:tab w:val="left" w:pos="210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ReadPropertyMultiple-Request.)</w:t>
      </w:r>
    </w:p>
    <w:p>
      <w:pPr>
        <w:pStyle w:val="868"/>
        <w:numPr>
          <w:ilvl w:val="0"/>
          <w:numId w:val="271"/>
        </w:numPr>
        <w:spacing w:before="156" w:after="156"/>
      </w:pPr>
      <w:r>
        <w:rPr>
          <w:rFonts w:hint="eastAsia"/>
        </w:rPr>
        <w:t>从多个对象中读取多个属性</w:t>
      </w:r>
    </w:p>
    <w:p>
      <w:pPr>
        <w:pStyle w:val="32"/>
      </w:pPr>
      <w:r>
        <w:rPr>
          <w:rFonts w:hint="eastAsia"/>
        </w:rPr>
        <w:t>目的：验证从多个对象读取多个属性的能力。</w:t>
      </w:r>
    </w:p>
    <w:p>
      <w:pPr>
        <w:pStyle w:val="32"/>
      </w:pPr>
      <w:r>
        <w:rPr>
          <w:rFonts w:hint="eastAsia"/>
        </w:rPr>
        <w:t>测试步骤：</w:t>
      </w:r>
    </w:p>
    <w:p>
      <w:pPr>
        <w:pStyle w:val="32"/>
        <w:numPr>
          <w:ilvl w:val="0"/>
          <w:numId w:val="275"/>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P3,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P4,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P5,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P6 </w:t>
      </w:r>
    </w:p>
    <w:p>
      <w:pPr>
        <w:pStyle w:val="32"/>
        <w:tabs>
          <w:tab w:val="left" w:pos="1155"/>
          <w:tab w:val="left" w:pos="1887"/>
          <w:tab w:val="left" w:pos="2211"/>
        </w:tabs>
        <w:rPr>
          <w:rFonts w:ascii="Times New Roman"/>
        </w:rPr>
      </w:pPr>
      <w:r>
        <w:rPr>
          <w:rFonts w:ascii="Times New Roman"/>
        </w:rPr>
        <w:t xml:space="preserve">-- </w:t>
      </w:r>
      <w:r>
        <w:rPr>
          <w:rFonts w:hint="eastAsia" w:ascii="Times New Roman"/>
        </w:rPr>
        <w:tab/>
      </w:r>
      <w:r>
        <w:rPr>
          <w:rFonts w:ascii="Times New Roman"/>
        </w:rPr>
        <w:t xml:space="preserve">… </w:t>
      </w:r>
      <w:r>
        <w:rPr>
          <w:rFonts w:hint="eastAsia" w:ascii="Times New Roman"/>
        </w:rPr>
        <w:tab/>
      </w:r>
      <w:r>
        <w:rPr>
          <w:rFonts w:ascii="Times New Roman"/>
        </w:rPr>
        <w:t>(Two objects must be included but but more may be selected.)</w:t>
      </w:r>
    </w:p>
    <w:p>
      <w:pPr>
        <w:pStyle w:val="32"/>
        <w:numPr>
          <w:ilvl w:val="0"/>
          <w:numId w:val="275"/>
        </w:numPr>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P1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P2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P3,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(the value of P3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P4,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P4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P5,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(the value of P5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P6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P6 specified in the EPICS) </w:t>
      </w:r>
    </w:p>
    <w:p>
      <w:pPr>
        <w:pStyle w:val="32"/>
        <w:tabs>
          <w:tab w:val="left" w:pos="1155"/>
          <w:tab w:val="left" w:pos="1995"/>
          <w:tab w:val="left" w:pos="2211"/>
        </w:tabs>
        <w:rPr>
          <w:rFonts w:ascii="Times New Roman"/>
        </w:rPr>
      </w:pPr>
      <w:r>
        <w:rPr>
          <w:rFonts w:ascii="Times New Roman"/>
        </w:rPr>
        <w:t xml:space="preserve">-- </w:t>
      </w:r>
      <w:r>
        <w:rPr>
          <w:rFonts w:hint="eastAsia" w:ascii="Times New Roman"/>
        </w:rPr>
        <w:tab/>
      </w:r>
      <w:r>
        <w:rPr>
          <w:rFonts w:ascii="Times New Roman"/>
        </w:rPr>
        <w:t xml:space="preserve">… </w:t>
      </w:r>
      <w:r>
        <w:rPr>
          <w:rFonts w:hint="eastAsia" w:ascii="Times New Roman"/>
        </w:rPr>
        <w:tab/>
      </w:r>
      <w:r>
        <w:rPr>
          <w:rFonts w:ascii="Times New Roman"/>
        </w:rPr>
        <w:t xml:space="preserve">(An appropriate value must be returned for each property included in the </w:t>
      </w:r>
    </w:p>
    <w:p>
      <w:pPr>
        <w:pStyle w:val="32"/>
        <w:tabs>
          <w:tab w:val="left" w:pos="1470"/>
          <w:tab w:val="left" w:pos="2100"/>
          <w:tab w:val="left" w:pos="231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ReadPropertyMultiple-Request.)</w:t>
      </w:r>
    </w:p>
    <w:p>
      <w:pPr>
        <w:pStyle w:val="868"/>
        <w:numPr>
          <w:ilvl w:val="0"/>
          <w:numId w:val="271"/>
        </w:numPr>
        <w:spacing w:before="156" w:after="156"/>
      </w:pPr>
      <w:r>
        <w:rPr>
          <w:rFonts w:hint="eastAsia"/>
        </w:rPr>
        <w:t>读取具有单个嵌入式访问错误的多个属性</w:t>
      </w:r>
    </w:p>
    <w:p>
      <w:pPr>
        <w:pStyle w:val="32"/>
      </w:pPr>
      <w:r>
        <w:rPr>
          <w:rFonts w:hint="eastAsia"/>
        </w:rPr>
        <w:t>目的：验证是否能够正确执行</w:t>
      </w:r>
      <w:r>
        <w:rPr>
          <w:rFonts w:hint="eastAsia" w:ascii="Times New Roman"/>
        </w:rPr>
        <w:t>ReadPropertyMultiple</w:t>
      </w:r>
      <w:r>
        <w:rPr>
          <w:rFonts w:hint="eastAsia"/>
        </w:rPr>
        <w:t>服务请求，其中“读取访问标准列表”包含不受支持的属性的标准。</w:t>
      </w:r>
    </w:p>
    <w:p>
      <w:pPr>
        <w:pStyle w:val="32"/>
      </w:pPr>
      <w:r>
        <w:rPr>
          <w:rFonts w:hint="eastAsia"/>
        </w:rPr>
        <w:t>测试步骤：</w:t>
      </w:r>
    </w:p>
    <w:p>
      <w:pPr>
        <w:pStyle w:val="32"/>
        <w:numPr>
          <w:ilvl w:val="0"/>
          <w:numId w:val="276"/>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property, P3, not supported in this object),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P4 </w:t>
      </w:r>
    </w:p>
    <w:p>
      <w:pPr>
        <w:pStyle w:val="32"/>
        <w:numPr>
          <w:ilvl w:val="0"/>
          <w:numId w:val="276"/>
        </w:numPr>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szCs w:val="22"/>
        </w:rPr>
        <w:tab/>
      </w:r>
      <w:r>
        <w:rPr>
          <w:rFonts w:ascii="Times New Roman"/>
          <w:szCs w:val="22"/>
        </w:rPr>
        <w:t>'Object Ident</w:t>
      </w:r>
      <w:r>
        <w:rPr>
          <w:rFonts w:ascii="Times New Roman"/>
        </w:rPr>
        <w:t>ifier'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P1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(the value of P2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P3,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5040"/>
        </w:tabs>
        <w:rPr>
          <w:rFonts w:ascii="Times New Roman"/>
        </w:rPr>
      </w:pPr>
      <w:r>
        <w:rPr>
          <w:rFonts w:hint="eastAsia" w:ascii="Times New Roman"/>
        </w:rPr>
        <w:tab/>
      </w:r>
      <w:r>
        <w:rPr>
          <w:rFonts w:ascii="Times New Roman"/>
        </w:rPr>
        <w:t>'Error Code' =</w:t>
      </w:r>
      <w:r>
        <w:rPr>
          <w:rFonts w:hint="eastAsia" w:ascii="Times New Roman"/>
        </w:rPr>
        <w:tab/>
      </w:r>
      <w:r>
        <w:rPr>
          <w:rFonts w:hint="eastAsia" w:ascii="Times New Roman"/>
        </w:rPr>
        <w:tab/>
      </w:r>
      <w:r>
        <w:rPr>
          <w:rFonts w:ascii="Times New Roman"/>
        </w:rPr>
        <w:t xml:space="preserve">UNKNOWN_PROPERTY,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P4, </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value of P4 specified in the EPICS)</w:t>
      </w:r>
    </w:p>
    <w:p>
      <w:pPr>
        <w:pStyle w:val="868"/>
        <w:numPr>
          <w:ilvl w:val="0"/>
          <w:numId w:val="271"/>
        </w:numPr>
        <w:spacing w:before="156" w:after="156"/>
      </w:pPr>
      <w:r>
        <w:rPr>
          <w:rFonts w:hint="eastAsia"/>
        </w:rPr>
        <w:t>读取多个嵌入式访问错误的多个属性</w:t>
      </w:r>
    </w:p>
    <w:p>
      <w:pPr>
        <w:pStyle w:val="32"/>
      </w:pPr>
      <w:r>
        <w:rPr>
          <w:rFonts w:hint="eastAsia"/>
        </w:rPr>
        <w:t>目的：验证是否能够正确执行</w:t>
      </w:r>
      <w:r>
        <w:rPr>
          <w:rFonts w:hint="eastAsia" w:ascii="Times New Roman"/>
        </w:rPr>
        <w:t>ReadPropertyMultiple</w:t>
      </w:r>
      <w:r>
        <w:rPr>
          <w:rFonts w:hint="eastAsia"/>
        </w:rPr>
        <w:t>服务请求，其中“读取访问标准列表”包含多个不受支持的属性的标准。</w:t>
      </w:r>
    </w:p>
    <w:p>
      <w:pPr>
        <w:pStyle w:val="32"/>
      </w:pPr>
      <w:r>
        <w:rPr>
          <w:rFonts w:hint="eastAsia"/>
        </w:rPr>
        <w:t>测试步骤：</w:t>
      </w:r>
    </w:p>
    <w:p>
      <w:pPr>
        <w:pStyle w:val="32"/>
        <w:numPr>
          <w:ilvl w:val="0"/>
          <w:numId w:val="277"/>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property, P3, not supported in this object),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property, P4, not supported in this object),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(any object, Object2, not supported in the IUT)</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P5,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P6 </w:t>
      </w:r>
    </w:p>
    <w:p>
      <w:pPr>
        <w:pStyle w:val="32"/>
        <w:numPr>
          <w:ilvl w:val="0"/>
          <w:numId w:val="277"/>
        </w:numPr>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(the value of P1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(the value of P2 specified in the EPICS),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P3,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UNKNOWN_PROPERTY,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P4, </w:t>
      </w:r>
    </w:p>
    <w:p>
      <w:pPr>
        <w:pStyle w:val="32"/>
        <w:tabs>
          <w:tab w:val="left" w:pos="1155"/>
          <w:tab w:val="left" w:pos="1260"/>
          <w:tab w:val="left" w:pos="5040"/>
        </w:tabs>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5040"/>
        </w:tabs>
        <w:rPr>
          <w:rFonts w:ascii="Times New Roman"/>
        </w:rPr>
      </w:pPr>
      <w:r>
        <w:rPr>
          <w:rFonts w:hint="eastAsia" w:ascii="Times New Roman"/>
        </w:rPr>
        <w:tab/>
      </w:r>
      <w:r>
        <w:rPr>
          <w:rFonts w:ascii="Times New Roman"/>
        </w:rPr>
        <w:t>'Error Code' =</w:t>
      </w:r>
      <w:r>
        <w:rPr>
          <w:rFonts w:hint="eastAsia" w:ascii="Times New Roman"/>
        </w:rPr>
        <w:tab/>
      </w:r>
      <w:r>
        <w:rPr>
          <w:rFonts w:hint="eastAsia" w:ascii="Times New Roman"/>
        </w:rPr>
        <w:tab/>
      </w:r>
      <w:r>
        <w:rPr>
          <w:rFonts w:ascii="Times New Roman"/>
        </w:rPr>
        <w:t xml:space="preserve">UNKNOWN_PROPERTY,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P5, </w:t>
      </w:r>
    </w:p>
    <w:p>
      <w:pPr>
        <w:pStyle w:val="32"/>
        <w:tabs>
          <w:tab w:val="left" w:pos="1155"/>
          <w:tab w:val="left" w:pos="1260"/>
          <w:tab w:val="left" w:pos="5040"/>
        </w:tabs>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OBJECT,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UNKNOWN_OBJECT,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P6, </w:t>
      </w:r>
    </w:p>
    <w:p>
      <w:pPr>
        <w:pStyle w:val="32"/>
        <w:tabs>
          <w:tab w:val="left" w:pos="1155"/>
          <w:tab w:val="left" w:pos="1260"/>
          <w:tab w:val="left" w:pos="5040"/>
        </w:tabs>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OBJECT, </w:t>
      </w:r>
    </w:p>
    <w:p>
      <w:pPr>
        <w:pStyle w:val="32"/>
        <w:ind w:firstLine="1155" w:firstLineChars="550"/>
      </w:pPr>
      <w:r>
        <w:rPr>
          <w:rFonts w:ascii="Times New Roman"/>
        </w:rPr>
        <w:t>'Error Code' =</w:t>
      </w:r>
      <w:r>
        <w:rPr>
          <w:rFonts w:hint="eastAsia" w:ascii="Times New Roman"/>
        </w:rPr>
        <w:tab/>
      </w:r>
      <w:r>
        <w:rPr>
          <w:rFonts w:ascii="Times New Roman"/>
        </w:rPr>
        <w:t xml:space="preserve">                          UNKNOWN_OBJECT</w:t>
      </w:r>
    </w:p>
    <w:p>
      <w:pPr>
        <w:pStyle w:val="868"/>
        <w:numPr>
          <w:ilvl w:val="0"/>
          <w:numId w:val="271"/>
        </w:numPr>
        <w:spacing w:before="156" w:after="156"/>
      </w:pPr>
      <w:r>
        <w:rPr>
          <w:rFonts w:hint="eastAsia"/>
        </w:rPr>
        <w:t>读取所有属性</w:t>
      </w:r>
    </w:p>
    <w:p>
      <w:pPr>
        <w:pStyle w:val="32"/>
      </w:pPr>
      <w:r>
        <w:rPr>
          <w:rFonts w:hint="eastAsia"/>
        </w:rPr>
        <w:t>目的：验证是否能够正确执行使用特殊属性标识符</w:t>
      </w:r>
      <w:r>
        <w:rPr>
          <w:rFonts w:hint="eastAsia" w:ascii="Times New Roman"/>
        </w:rPr>
        <w:t>ALL</w:t>
      </w:r>
      <w:r>
        <w:rPr>
          <w:rFonts w:hint="eastAsia"/>
        </w:rPr>
        <w:t>的</w:t>
      </w:r>
      <w:r>
        <w:rPr>
          <w:rFonts w:hint="eastAsia" w:ascii="Times New Roman"/>
        </w:rPr>
        <w:t>ReadPropertyMultiple</w:t>
      </w:r>
      <w:r>
        <w:rPr>
          <w:rFonts w:hint="eastAsia"/>
        </w:rPr>
        <w:t>服务请求。测试支持的每个对象类型的一个实例。</w:t>
      </w:r>
    </w:p>
    <w:p>
      <w:pPr>
        <w:pStyle w:val="32"/>
      </w:pPr>
      <w:r>
        <w:rPr>
          <w:rFonts w:hint="eastAsia"/>
        </w:rPr>
        <w:t xml:space="preserve">测试步骤： </w:t>
      </w:r>
    </w:p>
    <w:p>
      <w:pPr>
        <w:pStyle w:val="32"/>
        <w:numPr>
          <w:ilvl w:val="0"/>
          <w:numId w:val="278"/>
        </w:numPr>
        <w:ind w:firstLineChars="0"/>
        <w:rPr>
          <w:rFonts w:ascii="Times New Roman"/>
        </w:rPr>
      </w:pPr>
      <w:r>
        <w:rPr>
          <w:rFonts w:ascii="Times New Roman"/>
        </w:rPr>
        <w:t xml:space="preserve">REPEAT ObjectX = (one instance of each supported object type) DO { </w:t>
      </w:r>
    </w:p>
    <w:p>
      <w:pPr>
        <w:pStyle w:val="32"/>
        <w:tabs>
          <w:tab w:val="left" w:pos="3780"/>
          <w:tab w:val="left" w:pos="4410"/>
        </w:tabs>
        <w:ind w:firstLine="1050" w:firstLineChars="500"/>
        <w:rPr>
          <w:rFonts w:ascii="Times New Roman"/>
        </w:rPr>
      </w:pPr>
      <w:r>
        <w:rPr>
          <w:rFonts w:ascii="Times New Roman"/>
        </w:rPr>
        <w:t xml:space="preserve"> TRANSMIT ReadPropertyMultiple-Request, </w:t>
      </w:r>
    </w:p>
    <w:p>
      <w:pPr>
        <w:pStyle w:val="32"/>
        <w:tabs>
          <w:tab w:val="left" w:pos="1260"/>
          <w:tab w:val="left" w:pos="1890"/>
          <w:tab w:val="left" w:pos="378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b/>
      </w:r>
      <w:r>
        <w:rPr>
          <w:rFonts w:ascii="Times New Roman"/>
        </w:rPr>
        <w:t xml:space="preserve">ObjectX, </w:t>
      </w:r>
    </w:p>
    <w:p>
      <w:pPr>
        <w:pStyle w:val="32"/>
        <w:tabs>
          <w:tab w:val="left" w:pos="1890"/>
          <w:tab w:val="left" w:pos="378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b/>
      </w:r>
      <w:r>
        <w:rPr>
          <w:rFonts w:ascii="Times New Roman"/>
        </w:rPr>
        <w:t xml:space="preserve">ALL </w:t>
      </w:r>
    </w:p>
    <w:p>
      <w:pPr>
        <w:pStyle w:val="32"/>
        <w:tabs>
          <w:tab w:val="left" w:pos="1050"/>
          <w:tab w:val="left" w:pos="1155"/>
          <w:tab w:val="left" w:pos="1260"/>
          <w:tab w:val="left" w:pos="3780"/>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RECEIVE ReadPropertyMultiple-ACK, </w:t>
      </w:r>
    </w:p>
    <w:p>
      <w:pPr>
        <w:pStyle w:val="32"/>
        <w:tabs>
          <w:tab w:val="left" w:pos="1890"/>
          <w:tab w:val="left" w:pos="378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b/>
      </w:r>
      <w:r>
        <w:rPr>
          <w:rFonts w:ascii="Times New Roman"/>
        </w:rPr>
        <w:t xml:space="preserve">Object1,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REPEAT P = (each property supported by Object1) DO { </w:t>
      </w:r>
    </w:p>
    <w:p>
      <w:pPr>
        <w:pStyle w:val="32"/>
        <w:tabs>
          <w:tab w:val="left" w:pos="1890"/>
          <w:tab w:val="left" w:pos="2100"/>
          <w:tab w:val="left" w:pos="231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P, </w:t>
      </w:r>
    </w:p>
    <w:p>
      <w:pPr>
        <w:pStyle w:val="32"/>
        <w:tabs>
          <w:tab w:val="left" w:pos="1890"/>
          <w:tab w:val="left" w:pos="2100"/>
          <w:tab w:val="left" w:pos="231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'Property Value' =</w:t>
      </w:r>
      <w:r>
        <w:rPr>
          <w:rFonts w:hint="eastAsia" w:ascii="Times New Roman"/>
        </w:rPr>
        <w:tab/>
      </w:r>
      <w:r>
        <w:rPr>
          <w:rFonts w:ascii="Times New Roman"/>
        </w:rPr>
        <w:t>(the value of P specified in the EPICS)</w:t>
      </w:r>
    </w:p>
    <w:p>
      <w:pPr>
        <w:pStyle w:val="32"/>
        <w:tabs>
          <w:tab w:val="left" w:pos="5040"/>
        </w:tabs>
        <w:ind w:firstLine="1365" w:firstLineChars="650"/>
        <w:rPr>
          <w:rFonts w:ascii="Times New Roman"/>
        </w:rPr>
      </w:pPr>
      <w:r>
        <w:rPr>
          <w:rFonts w:ascii="Times New Roman"/>
        </w:rPr>
        <w:t xml:space="preserve">     } </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ab/>
      </w:r>
      <w:r>
        <w:rPr>
          <w:rFonts w:ascii="Times New Roman"/>
        </w:rPr>
        <w:t xml:space="preserve">} </w:t>
      </w:r>
    </w:p>
    <w:p>
      <w:pPr>
        <w:pStyle w:val="32"/>
      </w:pPr>
      <w:r>
        <w:rPr>
          <w:rFonts w:hint="eastAsia"/>
        </w:rPr>
        <w:t>测试人员注意事项：对象类型支持的任何专有属性也应返回（参见</w:t>
      </w:r>
      <w:r>
        <w:rPr>
          <w:rFonts w:hint="eastAsia" w:ascii="Times New Roman"/>
        </w:rPr>
        <w:t>BACnet</w:t>
      </w:r>
      <w:r>
        <w:rPr>
          <w:rFonts w:hint="eastAsia"/>
        </w:rPr>
        <w:t xml:space="preserve"> </w:t>
      </w:r>
      <w:r>
        <w:rPr>
          <w:rFonts w:hint="eastAsia" w:ascii="Times New Roman"/>
        </w:rPr>
        <w:t>15</w:t>
      </w:r>
      <w:r>
        <w:rPr>
          <w:rFonts w:hint="eastAsia"/>
        </w:rPr>
        <w:t>.</w:t>
      </w:r>
      <w:r>
        <w:rPr>
          <w:rFonts w:hint="eastAsia" w:ascii="Times New Roman"/>
        </w:rPr>
        <w:t>7</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2</w:t>
      </w:r>
      <w:r>
        <w:rPr>
          <w:rFonts w:hint="eastAsia"/>
        </w:rPr>
        <w:t>）。</w:t>
      </w:r>
    </w:p>
    <w:p>
      <w:pPr>
        <w:pStyle w:val="868"/>
        <w:numPr>
          <w:ilvl w:val="0"/>
          <w:numId w:val="271"/>
        </w:numPr>
        <w:spacing w:before="156" w:after="156"/>
      </w:pPr>
      <w:r>
        <w:rPr>
          <w:rFonts w:hint="eastAsia"/>
        </w:rPr>
        <w:t>读取可选属性</w:t>
      </w:r>
    </w:p>
    <w:p>
      <w:pPr>
        <w:pStyle w:val="32"/>
      </w:pPr>
      <w:r>
        <w:rPr>
          <w:rFonts w:hint="eastAsia"/>
        </w:rPr>
        <w:t>目的：验证是否能够正确执行使用特殊属性标识符</w:t>
      </w:r>
      <w:r>
        <w:rPr>
          <w:rFonts w:hint="eastAsia" w:ascii="Times New Roman"/>
        </w:rPr>
        <w:t>OPTIONAL</w:t>
      </w:r>
      <w:r>
        <w:rPr>
          <w:rFonts w:hint="eastAsia"/>
        </w:rPr>
        <w:t>的</w:t>
      </w:r>
      <w:r>
        <w:rPr>
          <w:rFonts w:hint="eastAsia" w:ascii="Times New Roman"/>
        </w:rPr>
        <w:t>ReadPropertyMultiple</w:t>
      </w:r>
      <w:r>
        <w:rPr>
          <w:rFonts w:hint="eastAsia"/>
        </w:rPr>
        <w:t>服务请求。测试支持的每个对象类型的一个实例。</w:t>
      </w:r>
    </w:p>
    <w:p>
      <w:pPr>
        <w:pStyle w:val="32"/>
      </w:pPr>
      <w:r>
        <w:rPr>
          <w:rFonts w:hint="eastAsia"/>
        </w:rPr>
        <w:t xml:space="preserve">测试步骤： </w:t>
      </w:r>
    </w:p>
    <w:p>
      <w:pPr>
        <w:pStyle w:val="32"/>
        <w:numPr>
          <w:ilvl w:val="0"/>
          <w:numId w:val="279"/>
        </w:numPr>
        <w:ind w:firstLineChars="0"/>
        <w:rPr>
          <w:rFonts w:ascii="Times New Roman"/>
        </w:rPr>
      </w:pPr>
      <w:r>
        <w:rPr>
          <w:rFonts w:ascii="Times New Roman"/>
        </w:rPr>
        <w:t xml:space="preserve">REPEAT ObjectX = (one instance of each supported object type) DO { </w:t>
      </w:r>
    </w:p>
    <w:p>
      <w:pPr>
        <w:pStyle w:val="32"/>
        <w:tabs>
          <w:tab w:val="left" w:pos="4410"/>
        </w:tabs>
        <w:ind w:firstLine="1050" w:firstLineChars="500"/>
        <w:rPr>
          <w:rFonts w:ascii="Times New Roman"/>
          <w:szCs w:val="22"/>
        </w:rPr>
      </w:pPr>
      <w:r>
        <w:rPr>
          <w:rFonts w:ascii="Times New Roman"/>
          <w:szCs w:val="22"/>
        </w:rPr>
        <w:t xml:space="preserve"> TRANSMIT ReadPropertyMultiple-Request, </w:t>
      </w:r>
    </w:p>
    <w:p>
      <w:pPr>
        <w:pStyle w:val="32"/>
        <w:tabs>
          <w:tab w:val="left" w:pos="18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890"/>
          <w:tab w:val="left" w:pos="4410"/>
          <w:tab w:val="left" w:pos="5040"/>
        </w:tabs>
        <w:ind w:firstLine="1365" w:firstLineChars="650"/>
        <w:rPr>
          <w:rFonts w:ascii="Times New Roman"/>
        </w:rPr>
      </w:pPr>
      <w:r>
        <w:rPr>
          <w:rFonts w:hint="eastAsia" w:ascii="Times New Roman"/>
        </w:rPr>
        <w:tab/>
      </w:r>
      <w:r>
        <w:rPr>
          <w:rFonts w:ascii="Times New Roman"/>
        </w:rPr>
        <w:t xml:space="preserve"> 'Property Identifier' = </w:t>
      </w:r>
      <w:r>
        <w:rPr>
          <w:rFonts w:hint="eastAsia" w:ascii="Times New Roman"/>
        </w:rPr>
        <w:tab/>
      </w:r>
      <w:r>
        <w:rPr>
          <w:rFonts w:hint="eastAsia" w:ascii="Times New Roman"/>
        </w:rPr>
        <w:tab/>
      </w:r>
      <w:r>
        <w:rPr>
          <w:rFonts w:ascii="Times New Roman"/>
        </w:rPr>
        <w:t xml:space="preserve">OPTIONAL </w:t>
      </w:r>
    </w:p>
    <w:p>
      <w:pPr>
        <w:pStyle w:val="32"/>
        <w:tabs>
          <w:tab w:val="left" w:pos="1050"/>
          <w:tab w:val="left" w:pos="1155"/>
          <w:tab w:val="left" w:pos="4410"/>
          <w:tab w:val="left" w:pos="5040"/>
        </w:tabs>
        <w:rPr>
          <w:rFonts w:ascii="Times New Roman"/>
        </w:rPr>
      </w:pPr>
      <w:r>
        <w:rPr>
          <w:rFonts w:hint="eastAsia" w:ascii="Times New Roman"/>
        </w:rPr>
        <w:tab/>
      </w:r>
      <w:r>
        <w:rPr>
          <w:rFonts w:hint="eastAsia" w:ascii="Times New Roman"/>
        </w:rPr>
        <w:tab/>
      </w:r>
      <w:r>
        <w:rPr>
          <w:rFonts w:ascii="Times New Roman"/>
        </w:rPr>
        <w:t xml:space="preserve">RECEIVE ReadPropertyMultiple-ACK, </w:t>
      </w:r>
    </w:p>
    <w:p>
      <w:pPr>
        <w:pStyle w:val="32"/>
        <w:tabs>
          <w:tab w:val="left" w:pos="1890"/>
          <w:tab w:val="left" w:pos="441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050"/>
          <w:tab w:val="left" w:pos="1155"/>
          <w:tab w:val="left" w:pos="1260"/>
          <w:tab w:val="left" w:pos="1470"/>
          <w:tab w:val="left" w:pos="1890"/>
        </w:tabs>
        <w:ind w:firstLine="1050" w:firstLineChars="500"/>
        <w:rPr>
          <w:rFonts w:ascii="Times New Roman"/>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REPEAT P = (each optional property supported by Object1) DO { </w:t>
      </w:r>
    </w:p>
    <w:p>
      <w:pPr>
        <w:pStyle w:val="32"/>
        <w:tabs>
          <w:tab w:val="left" w:pos="1050"/>
          <w:tab w:val="left" w:pos="1155"/>
          <w:tab w:val="left" w:pos="1260"/>
          <w:tab w:val="left" w:pos="2310"/>
          <w:tab w:val="left" w:pos="252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P, </w:t>
      </w:r>
    </w:p>
    <w:p>
      <w:pPr>
        <w:pStyle w:val="32"/>
        <w:tabs>
          <w:tab w:val="left" w:pos="1050"/>
          <w:tab w:val="left" w:pos="1155"/>
          <w:tab w:val="left" w:pos="2310"/>
          <w:tab w:val="left" w:pos="252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ascii="Times New Roman"/>
        </w:rPr>
        <w:t>'Property Value' =</w:t>
      </w:r>
      <w:r>
        <w:rPr>
          <w:rFonts w:hint="eastAsia" w:ascii="Times New Roman"/>
        </w:rPr>
        <w:tab/>
      </w:r>
      <w:r>
        <w:rPr>
          <w:rFonts w:ascii="Times New Roman"/>
        </w:rPr>
        <w:t>(the value of P specified in the EPICS)</w:t>
      </w:r>
    </w:p>
    <w:p>
      <w:pPr>
        <w:pStyle w:val="32"/>
        <w:tabs>
          <w:tab w:val="left" w:pos="5040"/>
        </w:tabs>
        <w:ind w:firstLine="1365" w:firstLineChars="650"/>
        <w:rPr>
          <w:rFonts w:ascii="Times New Roman"/>
        </w:rPr>
      </w:pPr>
      <w:r>
        <w:rPr>
          <w:rFonts w:ascii="Times New Roman"/>
        </w:rPr>
        <w:t xml:space="preserve">     } </w:t>
      </w:r>
    </w:p>
    <w:p>
      <w:pPr>
        <w:pStyle w:val="32"/>
        <w:ind w:left="105" w:leftChars="50" w:firstLine="1050" w:firstLineChars="500"/>
        <w:rPr>
          <w:rFonts w:ascii="Times New Roman"/>
        </w:rPr>
      </w:pPr>
      <w:r>
        <w:rPr>
          <w:rFonts w:ascii="Times New Roman"/>
        </w:rPr>
        <w:t>}</w:t>
      </w:r>
    </w:p>
    <w:p>
      <w:pPr>
        <w:pStyle w:val="32"/>
      </w:pPr>
      <w:r>
        <w:rPr>
          <w:rFonts w:hint="eastAsia"/>
        </w:rPr>
        <w:t>测试人员注意事项：如果不支持可选属性，则应为指定属性返回空的“</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Results</w:t>
      </w:r>
      <w:r>
        <w:rPr>
          <w:rFonts w:hint="eastAsia"/>
        </w:rPr>
        <w:t>”。</w:t>
      </w:r>
    </w:p>
    <w:p>
      <w:pPr>
        <w:pStyle w:val="868"/>
        <w:numPr>
          <w:ilvl w:val="0"/>
          <w:numId w:val="271"/>
        </w:numPr>
        <w:spacing w:before="156" w:after="156"/>
      </w:pPr>
      <w:r>
        <w:rPr>
          <w:rFonts w:hint="eastAsia"/>
        </w:rPr>
        <w:t>读取所需属性</w:t>
      </w:r>
    </w:p>
    <w:p>
      <w:pPr>
        <w:pStyle w:val="32"/>
      </w:pPr>
      <w:r>
        <w:rPr>
          <w:rFonts w:hint="eastAsia"/>
        </w:rPr>
        <w:t>目的：验证是否能够正确执行使用特殊属性标识符</w:t>
      </w:r>
      <w:r>
        <w:rPr>
          <w:rFonts w:hint="eastAsia" w:ascii="Times New Roman"/>
        </w:rPr>
        <w:t>REQUIRED</w:t>
      </w:r>
      <w:r>
        <w:rPr>
          <w:rFonts w:hint="eastAsia"/>
        </w:rPr>
        <w:t>的</w:t>
      </w:r>
      <w:r>
        <w:rPr>
          <w:rFonts w:hint="eastAsia" w:ascii="Times New Roman"/>
        </w:rPr>
        <w:t>ReadPropertyMultiple</w:t>
      </w:r>
      <w:r>
        <w:rPr>
          <w:rFonts w:hint="eastAsia"/>
        </w:rPr>
        <w:t>服务请求。测试支持每个对象类型的一个实例。</w:t>
      </w:r>
    </w:p>
    <w:p>
      <w:pPr>
        <w:pStyle w:val="32"/>
      </w:pPr>
      <w:r>
        <w:rPr>
          <w:rFonts w:hint="eastAsia"/>
        </w:rPr>
        <w:t>测试步骤：</w:t>
      </w:r>
    </w:p>
    <w:p>
      <w:pPr>
        <w:pStyle w:val="32"/>
        <w:numPr>
          <w:ilvl w:val="0"/>
          <w:numId w:val="280"/>
        </w:numPr>
        <w:ind w:firstLineChars="0"/>
        <w:rPr>
          <w:rFonts w:ascii="Times New Roman"/>
        </w:rPr>
      </w:pPr>
      <w:r>
        <w:rPr>
          <w:rFonts w:ascii="Times New Roman"/>
        </w:rPr>
        <w:t>REPEAT</w:t>
      </w:r>
      <w:r>
        <w:rPr>
          <w:rFonts w:hint="eastAsia" w:ascii="Times New Roman"/>
        </w:rPr>
        <w:t xml:space="preserve"> </w:t>
      </w:r>
      <w:r>
        <w:rPr>
          <w:rFonts w:ascii="Times New Roman"/>
        </w:rPr>
        <w:t xml:space="preserve">ObjectX = (one instance of each supported object type) DO { </w:t>
      </w:r>
    </w:p>
    <w:p>
      <w:pPr>
        <w:pStyle w:val="32"/>
        <w:ind w:firstLine="1050" w:firstLineChars="500"/>
        <w:rPr>
          <w:rFonts w:ascii="Times New Roman"/>
        </w:rPr>
      </w:pPr>
      <w:r>
        <w:rPr>
          <w:rFonts w:ascii="Times New Roman"/>
        </w:rPr>
        <w:t xml:space="preserve"> TRANSMIT ReadPropertyMultiple-Request,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REQUIRED </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ab/>
      </w:r>
      <w:r>
        <w:rPr>
          <w:rFonts w:ascii="Times New Roman"/>
        </w:rPr>
        <w:t xml:space="preserve">RECEIVE ReadPropertyMultiple-ACK,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189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 xml:space="preserve">REPEAT P = (each required property defined for Object1) DO { </w:t>
      </w:r>
    </w:p>
    <w:p>
      <w:pPr>
        <w:pStyle w:val="32"/>
        <w:tabs>
          <w:tab w:val="left" w:pos="2310"/>
          <w:tab w:val="left" w:pos="274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ascii="Times New Roman"/>
        </w:rPr>
        <w:t xml:space="preserve">P, </w:t>
      </w:r>
    </w:p>
    <w:p>
      <w:pPr>
        <w:pStyle w:val="32"/>
        <w:tabs>
          <w:tab w:val="left" w:pos="2310"/>
          <w:tab w:val="left" w:pos="2740"/>
          <w:tab w:val="left" w:pos="5040"/>
        </w:tabs>
        <w:ind w:firstLine="1365" w:firstLineChars="65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'Property Value' = </w:t>
      </w:r>
      <w:r>
        <w:rPr>
          <w:rFonts w:hint="eastAsia" w:ascii="Times New Roman"/>
        </w:rPr>
        <w:tab/>
      </w:r>
      <w:r>
        <w:rPr>
          <w:rFonts w:ascii="Times New Roman"/>
        </w:rPr>
        <w:t xml:space="preserve">(the value of P specified in the EPICS) </w:t>
      </w:r>
    </w:p>
    <w:p>
      <w:pPr>
        <w:pStyle w:val="32"/>
        <w:tabs>
          <w:tab w:val="left" w:pos="5040"/>
        </w:tabs>
        <w:ind w:left="105" w:leftChars="50" w:firstLine="1050" w:firstLineChars="500"/>
        <w:rPr>
          <w:rFonts w:ascii="Times New Roman"/>
        </w:rPr>
      </w:pPr>
      <w:r>
        <w:rPr>
          <w:rFonts w:ascii="Times New Roman"/>
        </w:rPr>
        <w:t xml:space="preserve">} </w:t>
      </w:r>
    </w:p>
    <w:p>
      <w:pPr>
        <w:pStyle w:val="32"/>
        <w:ind w:left="-105" w:leftChars="-50" w:firstLine="840" w:firstLineChars="400"/>
      </w:pPr>
      <w:r>
        <w:rPr>
          <w:rFonts w:ascii="Times New Roman"/>
        </w:rPr>
        <w:t>}</w:t>
      </w:r>
    </w:p>
    <w:p>
      <w:pPr>
        <w:pStyle w:val="868"/>
        <w:numPr>
          <w:ilvl w:val="0"/>
          <w:numId w:val="271"/>
        </w:numPr>
        <w:spacing w:before="156" w:after="156"/>
      </w:pPr>
      <w:r>
        <w:rPr>
          <w:rFonts w:hint="eastAsia"/>
        </w:rPr>
        <w:t>读取数组的大小</w:t>
      </w:r>
    </w:p>
    <w:p>
      <w:pPr>
        <w:pStyle w:val="32"/>
      </w:pPr>
      <w:r>
        <w:rPr>
          <w:rFonts w:hint="eastAsia"/>
        </w:rPr>
        <w:t>目的：当请求的属性是数组并且请求数组的大小时，验证</w:t>
      </w:r>
      <w:r>
        <w:rPr>
          <w:rFonts w:hint="eastAsia" w:ascii="Times New Roman"/>
        </w:rPr>
        <w:t>IUT</w:t>
      </w:r>
      <w:r>
        <w:rPr>
          <w:rFonts w:hint="eastAsia"/>
        </w:rPr>
        <w:t>是否可以执行</w:t>
      </w:r>
      <w:r>
        <w:rPr>
          <w:rFonts w:hint="eastAsia" w:ascii="Times New Roman"/>
        </w:rPr>
        <w:t>ReadPropertyMultiple</w:t>
      </w:r>
      <w:r>
        <w:rPr>
          <w:rFonts w:hint="eastAsia"/>
        </w:rPr>
        <w:t>服务请求。</w:t>
      </w:r>
    </w:p>
    <w:p>
      <w:pPr>
        <w:pStyle w:val="32"/>
      </w:pPr>
      <w:r>
        <w:rPr>
          <w:rFonts w:hint="eastAsia"/>
        </w:rPr>
        <w:t>测试思想：使用</w:t>
      </w:r>
      <w:r>
        <w:rPr>
          <w:rFonts w:hint="eastAsia" w:ascii="Times New Roman"/>
        </w:rPr>
        <w:t>ReadPropertyMultiple</w:t>
      </w:r>
      <w:r>
        <w:rPr>
          <w:rFonts w:hint="eastAsia"/>
        </w:rPr>
        <w:t>而不是</w:t>
      </w:r>
      <w:r>
        <w:rPr>
          <w:rFonts w:hint="eastAsia" w:ascii="Times New Roman"/>
        </w:rPr>
        <w:t>ReadProperty</w:t>
      </w:r>
      <w:r>
        <w:rPr>
          <w:rFonts w:hint="eastAsia"/>
        </w:rPr>
        <w:t>重复</w:t>
      </w:r>
      <w:r>
        <w:rPr>
          <w:rFonts w:ascii="Times New Roman"/>
        </w:rPr>
        <w:t>10</w:t>
      </w:r>
      <w:r>
        <w:t>.</w:t>
      </w:r>
      <w:r>
        <w:rPr>
          <w:rFonts w:ascii="Times New Roman"/>
        </w:rPr>
        <w:t>18</w:t>
      </w:r>
      <w:r>
        <w:t>.</w:t>
      </w:r>
      <w:r>
        <w:rPr>
          <w:rFonts w:ascii="Times New Roman"/>
        </w:rPr>
        <w:t>1</w:t>
      </w:r>
      <w:r>
        <w:t>.</w:t>
      </w:r>
      <w:r>
        <w:rPr>
          <w:rFonts w:ascii="Times New Roman"/>
        </w:rPr>
        <w:t>1</w:t>
      </w:r>
      <w:r>
        <w:rPr>
          <w:rFonts w:hint="eastAsia"/>
        </w:rPr>
        <w:t>中的测试，读取数组的大小。</w:t>
      </w:r>
    </w:p>
    <w:p>
      <w:pPr>
        <w:pStyle w:val="868"/>
        <w:numPr>
          <w:ilvl w:val="0"/>
          <w:numId w:val="271"/>
        </w:numPr>
        <w:spacing w:before="156" w:after="156"/>
      </w:pPr>
      <w:r>
        <w:rPr>
          <w:rFonts w:hint="eastAsia"/>
        </w:rPr>
        <w:t>使用未知实例从设备对象中读取属性</w:t>
      </w:r>
    </w:p>
    <w:p>
      <w:pPr>
        <w:pStyle w:val="32"/>
      </w:pPr>
      <w:r>
        <w:rPr>
          <w:rFonts w:hint="eastAsia"/>
        </w:rPr>
        <w:t>目的：此测试案例验证当所请求的对象标识符引用具有未知实例的设备对象时，</w:t>
      </w:r>
      <w:r>
        <w:rPr>
          <w:rFonts w:hint="eastAsia" w:ascii="Times New Roman"/>
        </w:rPr>
        <w:t>IUT</w:t>
      </w:r>
      <w:r>
        <w:rPr>
          <w:rFonts w:hint="eastAsia"/>
        </w:rPr>
        <w:t>可以执行</w:t>
      </w:r>
      <w:r>
        <w:rPr>
          <w:rFonts w:hint="eastAsia" w:ascii="Times New Roman"/>
        </w:rPr>
        <w:t>ReadPropertyMultiple</w:t>
      </w:r>
      <w:r>
        <w:rPr>
          <w:rFonts w:hint="eastAsia"/>
        </w:rPr>
        <w:t>服务请求（</w:t>
      </w:r>
      <w:r>
        <w:rPr>
          <w:rFonts w:hint="eastAsia" w:ascii="Times New Roman"/>
        </w:rPr>
        <w:t>4194303</w:t>
      </w:r>
      <w:r>
        <w:rPr>
          <w:rFonts w:hint="eastAsia"/>
        </w:rPr>
        <w:t>）。设</w:t>
      </w:r>
      <w:r>
        <w:rPr>
          <w:rFonts w:hint="eastAsia" w:ascii="Times New Roman"/>
        </w:rPr>
        <w:t>X</w:t>
      </w:r>
      <w:r>
        <w:rPr>
          <w:rFonts w:hint="eastAsia"/>
        </w:rPr>
        <w:t>是</w:t>
      </w:r>
      <w:r>
        <w:rPr>
          <w:rFonts w:hint="eastAsia" w:ascii="Times New Roman"/>
        </w:rPr>
        <w:t>IUT</w:t>
      </w:r>
      <w:r>
        <w:rPr>
          <w:rFonts w:hint="eastAsia"/>
        </w:rPr>
        <w:t>的设备对象的实例编号。 仅当</w:t>
      </w:r>
      <w:r>
        <w:rPr>
          <w:rFonts w:hint="eastAsia" w:ascii="Times New Roman"/>
        </w:rPr>
        <w:t>Device</w:t>
      </w:r>
      <w:r>
        <w:rPr>
          <w:rFonts w:hint="eastAsia"/>
        </w:rPr>
        <w:t>对象中存在</w:t>
      </w:r>
      <w:r>
        <w:rPr>
          <w:rFonts w:hint="eastAsia" w:ascii="Times New Roman"/>
        </w:rPr>
        <w:t>Protocol</w:t>
      </w:r>
      <w:r>
        <w:rPr>
          <w:rFonts w:hint="eastAsia"/>
        </w:rPr>
        <w:t>_</w:t>
      </w:r>
      <w:r>
        <w:rPr>
          <w:rFonts w:hint="eastAsia" w:ascii="Times New Roman"/>
        </w:rPr>
        <w:t>Revision</w:t>
      </w:r>
      <w:r>
        <w:rPr>
          <w:rFonts w:hint="eastAsia"/>
        </w:rPr>
        <w:t>属性且值大于或等于</w:t>
      </w:r>
      <w:r>
        <w:rPr>
          <w:rFonts w:hint="eastAsia" w:ascii="Times New Roman"/>
        </w:rPr>
        <w:t>4</w:t>
      </w:r>
      <w:r>
        <w:rPr>
          <w:rFonts w:hint="eastAsia"/>
        </w:rPr>
        <w:t>时，才执行此测试。</w:t>
      </w:r>
    </w:p>
    <w:p>
      <w:pPr>
        <w:pStyle w:val="32"/>
      </w:pPr>
      <w:r>
        <w:rPr>
          <w:rFonts w:hint="eastAsia"/>
        </w:rPr>
        <w:t xml:space="preserve"> 测试步骤：</w:t>
      </w:r>
    </w:p>
    <w:p>
      <w:pPr>
        <w:pStyle w:val="32"/>
        <w:numPr>
          <w:ilvl w:val="0"/>
          <w:numId w:val="281"/>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4194303),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numPr>
          <w:ilvl w:val="0"/>
          <w:numId w:val="281"/>
        </w:numPr>
        <w:tabs>
          <w:tab w:val="left" w:pos="5040"/>
        </w:tabs>
        <w:ind w:firstLineChars="0"/>
        <w:rPr>
          <w:rFonts w:ascii="Times New Roman"/>
        </w:rPr>
      </w:pPr>
      <w:r>
        <w:rPr>
          <w:rFonts w:ascii="Times New Roman"/>
        </w:rPr>
        <w:t xml:space="preserve">RECEIVE ReadPropertyMultiple-ACK,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Object-Identifier, </w:t>
      </w:r>
    </w:p>
    <w:p>
      <w:pPr>
        <w:pStyle w:val="32"/>
        <w:ind w:left="105" w:leftChars="50" w:firstLine="1050" w:firstLineChars="500"/>
        <w:rPr>
          <w:rFonts w:ascii="Times New Roman"/>
        </w:rPr>
      </w:pPr>
      <w:r>
        <w:rPr>
          <w:rFonts w:ascii="Times New Roman"/>
        </w:rPr>
        <w:t>'Property Value' =</w:t>
      </w:r>
      <w:r>
        <w:rPr>
          <w:rFonts w:hint="eastAsia" w:ascii="Times New Roman"/>
        </w:rPr>
        <w:tab/>
      </w:r>
      <w:r>
        <w:rPr>
          <w:rFonts w:ascii="Times New Roman"/>
        </w:rPr>
        <w:t xml:space="preserve">                       (Device, X)</w:t>
      </w:r>
    </w:p>
    <w:p>
      <w:pPr>
        <w:pStyle w:val="32"/>
      </w:pPr>
      <w:r>
        <w:rPr>
          <w:rFonts w:hint="eastAsia"/>
        </w:rPr>
        <w:t>传输结果：</w:t>
      </w:r>
      <w:r>
        <w:rPr>
          <w:rFonts w:hint="eastAsia" w:ascii="Times New Roman"/>
        </w:rPr>
        <w:t>IUT</w:t>
      </w:r>
      <w:r>
        <w:rPr>
          <w:rFonts w:hint="eastAsia"/>
        </w:rPr>
        <w:t>必须按照指示进行响应，传达</w:t>
      </w:r>
      <w:r>
        <w:rPr>
          <w:rFonts w:hint="eastAsia" w:ascii="Times New Roman"/>
        </w:rPr>
        <w:t>EPICS</w:t>
      </w:r>
      <w:r>
        <w:rPr>
          <w:rFonts w:hint="eastAsia"/>
        </w:rPr>
        <w:t>中指定的值。</w:t>
      </w:r>
    </w:p>
    <w:p>
      <w:pPr>
        <w:pStyle w:val="868"/>
        <w:numPr>
          <w:ilvl w:val="0"/>
          <w:numId w:val="271"/>
        </w:numPr>
        <w:spacing w:before="156" w:after="156"/>
      </w:pPr>
      <w:r>
        <w:rPr>
          <w:rFonts w:hint="eastAsia"/>
        </w:rPr>
        <w:t>读取最大多个属性</w:t>
      </w:r>
    </w:p>
    <w:p>
      <w:pPr>
        <w:pStyle w:val="32"/>
      </w:pPr>
      <w:r>
        <w:rPr>
          <w:rFonts w:hint="eastAsia"/>
        </w:rPr>
        <w:t>目的：此测试用例验证</w:t>
      </w:r>
      <w:r>
        <w:rPr>
          <w:rFonts w:hint="eastAsia" w:ascii="Times New Roman"/>
        </w:rPr>
        <w:t>IUT</w:t>
      </w:r>
      <w:r>
        <w:rPr>
          <w:rFonts w:hint="eastAsia"/>
        </w:rPr>
        <w:t>不会任意限制可以使用单个</w:t>
      </w:r>
      <w:r>
        <w:rPr>
          <w:rFonts w:hint="eastAsia" w:ascii="Times New Roman"/>
        </w:rPr>
        <w:t>ReadPropertyMultiple</w:t>
      </w:r>
      <w:r>
        <w:rPr>
          <w:rFonts w:hint="eastAsia"/>
        </w:rPr>
        <w:t>请求读取的属性的数量。</w:t>
      </w:r>
    </w:p>
    <w:p>
      <w:pPr>
        <w:pStyle w:val="32"/>
      </w:pPr>
      <w:r>
        <w:rPr>
          <w:rFonts w:hint="eastAsia"/>
        </w:rPr>
        <w:t>测试思想：从设备对象中读取对象标识符的次数可以在</w:t>
      </w:r>
      <w:r>
        <w:rPr>
          <w:rFonts w:hint="eastAsia" w:ascii="Times New Roman"/>
        </w:rPr>
        <w:t>IUT</w:t>
      </w:r>
      <w:r>
        <w:rPr>
          <w:rFonts w:hint="eastAsia"/>
        </w:rPr>
        <w:t>接受的最大请求中传送，或者可以在</w:t>
      </w:r>
      <w:r>
        <w:rPr>
          <w:rFonts w:hint="eastAsia" w:ascii="Times New Roman"/>
        </w:rPr>
        <w:t>IUT</w:t>
      </w:r>
      <w:r>
        <w:rPr>
          <w:rFonts w:hint="eastAsia"/>
        </w:rPr>
        <w:t>可以生成的最大响应中返回。最大请求/响应大小的计算应基于</w:t>
      </w:r>
      <w:r>
        <w:rPr>
          <w:rFonts w:hint="eastAsia" w:ascii="Times New Roman"/>
        </w:rPr>
        <w:t>IUT</w:t>
      </w:r>
      <w:r>
        <w:rPr>
          <w:rFonts w:hint="eastAsia"/>
        </w:rPr>
        <w:t>的</w:t>
      </w:r>
      <w:r>
        <w:rPr>
          <w:rFonts w:hint="eastAsia" w:ascii="Times New Roman"/>
        </w:rPr>
        <w:t>Max</w:t>
      </w:r>
      <w:r>
        <w:rPr>
          <w:rFonts w:hint="eastAsia"/>
        </w:rPr>
        <w:t>_</w:t>
      </w:r>
      <w:r>
        <w:rPr>
          <w:rFonts w:hint="eastAsia" w:ascii="Times New Roman"/>
        </w:rPr>
        <w:t>APDU</w:t>
      </w:r>
      <w:r>
        <w:rPr>
          <w:rFonts w:hint="eastAsia"/>
        </w:rPr>
        <w:t>_</w:t>
      </w:r>
      <w:r>
        <w:rPr>
          <w:rFonts w:hint="eastAsia" w:ascii="Times New Roman"/>
        </w:rPr>
        <w:t>Length</w:t>
      </w:r>
      <w:r>
        <w:rPr>
          <w:rFonts w:hint="eastAsia"/>
        </w:rPr>
        <w:t>_</w:t>
      </w:r>
      <w:r>
        <w:rPr>
          <w:rFonts w:hint="eastAsia" w:ascii="Times New Roman"/>
        </w:rPr>
        <w:t>Accepted</w:t>
      </w:r>
      <w:r>
        <w:rPr>
          <w:rFonts w:hint="eastAsia"/>
        </w:rPr>
        <w:t>和每个请求/响应的最大段。</w:t>
      </w:r>
    </w:p>
    <w:p>
      <w:pPr>
        <w:pStyle w:val="32"/>
      </w:pPr>
      <w:r>
        <w:rPr>
          <w:rFonts w:hint="eastAsia"/>
        </w:rPr>
        <w:t xml:space="preserve">确定要使用的对象标识符数量的过程是： </w:t>
      </w:r>
    </w:p>
    <w:p>
      <w:pPr>
        <w:pStyle w:val="32"/>
        <w:tabs>
          <w:tab w:val="left" w:pos="420"/>
          <w:tab w:val="left" w:pos="840"/>
        </w:tabs>
        <w:ind w:firstLine="840" w:firstLineChars="400"/>
        <w:rPr>
          <w:rFonts w:ascii="Times New Roman"/>
        </w:rPr>
      </w:pPr>
      <w:r>
        <w:rPr>
          <w:rFonts w:ascii="Times New Roman"/>
        </w:rPr>
        <w:t xml:space="preserve">MaxAPDU = IUT's Max_APDU_Length_Accepted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MaxRxSegs = IUT's maximum segments accepted per request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MaxTxSegs = IUT's maximum segments generated per response </w:t>
      </w:r>
    </w:p>
    <w:p>
      <w:pPr>
        <w:pStyle w:val="32"/>
        <w:tabs>
          <w:tab w:val="left" w:pos="420"/>
          <w:tab w:val="left" w:pos="840"/>
        </w:tabs>
        <w:rPr>
          <w:rFonts w:ascii="Times New Roman"/>
        </w:rPr>
      </w:pP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NonSegRqstHdrSize = size of (non-segmented BACnetConfirmed-RequestPDU header) = 4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SegRqstHdrSize = size of (segmented BACnetConfirmed-RequestPDU header) = 6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NonSegRespHdrSize = size of (non-segmented BACnet-ComplexACK-PDU header) = 3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SegRespHdrSize = size of (segmented BACnet-ComplexACK-PDU header) = 5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ObjIdSize = size of (an Object-Identifier) = 5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TagsSize = size of (an open and a close tag) = 2 </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PropIdSize = size of ('Object-Identifier' property Id) = 2</w:t>
      </w:r>
    </w:p>
    <w:p>
      <w:pPr>
        <w:pStyle w:val="32"/>
        <w:tabs>
          <w:tab w:val="left" w:pos="420"/>
          <w:tab w:val="left" w:pos="630"/>
        </w:tabs>
        <w:rPr>
          <w:rFonts w:ascii="Times New Roman"/>
        </w:rPr>
      </w:pPr>
      <w:r>
        <w:rPr>
          <w:rFonts w:ascii="Times New Roman"/>
        </w:rPr>
        <w:t xml:space="preserve"> </w:t>
      </w:r>
    </w:p>
    <w:p>
      <w:pPr>
        <w:pStyle w:val="32"/>
        <w:tabs>
          <w:tab w:val="left" w:pos="420"/>
          <w:tab w:val="left" w:pos="630"/>
        </w:tabs>
        <w:rPr>
          <w:rFonts w:ascii="Times New Roman"/>
          <w:szCs w:val="22"/>
        </w:rPr>
      </w:pPr>
      <w:r>
        <w:rPr>
          <w:rFonts w:hint="eastAsia" w:ascii="Times New Roman"/>
        </w:rPr>
        <w:t>如果IUT不支持接收分段请求</w:t>
      </w:r>
      <w:r>
        <w:rPr>
          <w:rFonts w:ascii="Times New Roman"/>
          <w:szCs w:val="22"/>
        </w:rPr>
        <w:t>:</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MaxPropsPerRqst = </w:t>
      </w:r>
    </w:p>
    <w:p>
      <w:pPr>
        <w:pStyle w:val="32"/>
        <w:tabs>
          <w:tab w:val="left" w:pos="420"/>
          <w:tab w:val="left" w:pos="1260"/>
        </w:tabs>
        <w:rPr>
          <w:rFonts w:ascii="Times New Roman"/>
        </w:rPr>
      </w:pPr>
      <w:r>
        <w:rPr>
          <w:rFonts w:ascii="Times New Roman"/>
        </w:rPr>
        <w:t xml:space="preserve"> </w:t>
      </w:r>
      <w:r>
        <w:rPr>
          <w:rFonts w:hint="eastAsia" w:ascii="Times New Roman"/>
        </w:rPr>
        <w:tab/>
      </w:r>
      <w:r>
        <w:rPr>
          <w:rFonts w:ascii="Times New Roman"/>
        </w:rPr>
        <w:t xml:space="preserve">(MaxAPDU - NonSegRqstHdrSize - ObjIdSize - TagsSize) / PropIdSize = </w:t>
      </w:r>
    </w:p>
    <w:p>
      <w:pPr>
        <w:pStyle w:val="32"/>
        <w:tabs>
          <w:tab w:val="left" w:pos="420"/>
          <w:tab w:val="left" w:pos="1260"/>
        </w:tabs>
        <w:rPr>
          <w:rFonts w:ascii="Times New Roman"/>
        </w:rPr>
      </w:pPr>
      <w:r>
        <w:rPr>
          <w:rFonts w:ascii="Times New Roman"/>
        </w:rPr>
        <w:t xml:space="preserve"> </w:t>
      </w:r>
      <w:r>
        <w:rPr>
          <w:rFonts w:hint="eastAsia" w:ascii="Times New Roman"/>
        </w:rPr>
        <w:tab/>
      </w:r>
      <w:r>
        <w:rPr>
          <w:rFonts w:ascii="Times New Roman"/>
        </w:rPr>
        <w:t xml:space="preserve">(MaxAPDU - 11) / 2 </w:t>
      </w:r>
    </w:p>
    <w:p>
      <w:pPr>
        <w:pStyle w:val="32"/>
        <w:tabs>
          <w:tab w:val="left" w:pos="420"/>
        </w:tabs>
        <w:rPr>
          <w:rFonts w:ascii="Times New Roman"/>
        </w:rPr>
      </w:pPr>
      <w:r>
        <w:rPr>
          <w:rFonts w:hint="eastAsia" w:ascii="Times New Roman"/>
        </w:rPr>
        <w:t>如果IUT支持接收分段请求</w:t>
      </w:r>
      <w:r>
        <w:rPr>
          <w:rFonts w:ascii="Times New Roman"/>
        </w:rPr>
        <w:t>:</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MaxPropsPerRqst = </w:t>
      </w:r>
    </w:p>
    <w:p>
      <w:pPr>
        <w:pStyle w:val="32"/>
        <w:tabs>
          <w:tab w:val="left" w:pos="420"/>
          <w:tab w:val="left" w:pos="1260"/>
        </w:tabs>
        <w:rPr>
          <w:rFonts w:ascii="Times New Roman"/>
        </w:rPr>
      </w:pPr>
      <w:r>
        <w:rPr>
          <w:rFonts w:ascii="Times New Roman"/>
        </w:rPr>
        <w:t xml:space="preserve"> </w:t>
      </w:r>
      <w:r>
        <w:rPr>
          <w:rFonts w:hint="eastAsia" w:ascii="Times New Roman"/>
        </w:rPr>
        <w:tab/>
      </w:r>
      <w:r>
        <w:rPr>
          <w:rFonts w:ascii="Times New Roman"/>
        </w:rPr>
        <w:t xml:space="preserve">((MaxAPDU - SegRqstHdrSize) * MaxRxSegs - ObjIdSize - TagsSize) / PropIdSize = </w:t>
      </w:r>
    </w:p>
    <w:p>
      <w:pPr>
        <w:pStyle w:val="32"/>
        <w:tabs>
          <w:tab w:val="left" w:pos="420"/>
          <w:tab w:val="left" w:pos="1260"/>
        </w:tabs>
        <w:rPr>
          <w:rFonts w:ascii="Times New Roman"/>
        </w:rPr>
      </w:pPr>
      <w:r>
        <w:rPr>
          <w:rFonts w:ascii="Times New Roman"/>
        </w:rPr>
        <w:t xml:space="preserve"> </w:t>
      </w:r>
      <w:r>
        <w:rPr>
          <w:rFonts w:hint="eastAsia" w:ascii="Times New Roman"/>
        </w:rPr>
        <w:tab/>
      </w:r>
      <w:r>
        <w:rPr>
          <w:rFonts w:ascii="Times New Roman"/>
        </w:rPr>
        <w:t xml:space="preserve">((MaxAPDU - 6) * MaxRxSegs - 7) / 2 </w:t>
      </w:r>
    </w:p>
    <w:p>
      <w:pPr>
        <w:pStyle w:val="32"/>
        <w:tabs>
          <w:tab w:val="left" w:pos="420"/>
        </w:tabs>
        <w:rPr>
          <w:rFonts w:ascii="Times New Roman"/>
        </w:rPr>
      </w:pPr>
      <w:r>
        <w:rPr>
          <w:rFonts w:hint="eastAsia" w:ascii="Times New Roman"/>
        </w:rPr>
        <w:t>如果IUT支持发送分段响应</w:t>
      </w:r>
      <w:r>
        <w:rPr>
          <w:rFonts w:ascii="Times New Roman"/>
        </w:rPr>
        <w:t>:</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MaxPropsPerResp = </w:t>
      </w:r>
    </w:p>
    <w:p>
      <w:pPr>
        <w:pStyle w:val="32"/>
        <w:tabs>
          <w:tab w:val="left" w:pos="420"/>
          <w:tab w:val="left" w:pos="1260"/>
        </w:tabs>
        <w:ind w:left="1260" w:leftChars="200" w:hanging="840" w:hangingChars="400"/>
        <w:rPr>
          <w:rFonts w:ascii="Times New Roman"/>
        </w:rPr>
      </w:pPr>
      <w:r>
        <w:rPr>
          <w:rFonts w:ascii="Times New Roman"/>
        </w:rPr>
        <w:t xml:space="preserve"> </w:t>
      </w:r>
      <w:r>
        <w:rPr>
          <w:rFonts w:hint="eastAsia" w:ascii="Times New Roman"/>
        </w:rPr>
        <w:tab/>
      </w:r>
      <w:r>
        <w:rPr>
          <w:rFonts w:ascii="Times New Roman"/>
        </w:rPr>
        <w:t xml:space="preserve">(MaxAPDU - NonSegRespHdrSize - ObjIdSize - TagsSize) / (PropIdSize + TagsSize + </w:t>
      </w:r>
      <w:r>
        <w:rPr>
          <w:rFonts w:hint="eastAsia" w:ascii="Times New Roman"/>
        </w:rPr>
        <w:t xml:space="preserve"> </w:t>
      </w:r>
      <w:r>
        <w:rPr>
          <w:rFonts w:ascii="Times New Roman"/>
        </w:rPr>
        <w:t xml:space="preserve">     ObjIdSize) = (MaxAPDU - 10) / 9 </w:t>
      </w:r>
    </w:p>
    <w:p>
      <w:pPr>
        <w:pStyle w:val="32"/>
        <w:tabs>
          <w:tab w:val="left" w:pos="420"/>
        </w:tabs>
        <w:rPr>
          <w:rFonts w:ascii="Times New Roman"/>
        </w:rPr>
      </w:pPr>
      <w:r>
        <w:rPr>
          <w:rFonts w:hint="eastAsia" w:ascii="Times New Roman"/>
        </w:rPr>
        <w:t>如果IUT支持发送分段响应</w:t>
      </w:r>
      <w:r>
        <w:rPr>
          <w:rFonts w:ascii="Times New Roman"/>
        </w:rPr>
        <w:t>:</w:t>
      </w:r>
    </w:p>
    <w:p>
      <w:pPr>
        <w:pStyle w:val="32"/>
        <w:tabs>
          <w:tab w:val="left" w:pos="420"/>
          <w:tab w:val="left" w:pos="840"/>
        </w:tabs>
        <w:rPr>
          <w:rFonts w:ascii="Times New Roman"/>
        </w:rPr>
      </w:pPr>
      <w:r>
        <w:rPr>
          <w:rFonts w:ascii="Times New Roman"/>
        </w:rPr>
        <w:t xml:space="preserve"> </w:t>
      </w:r>
      <w:r>
        <w:rPr>
          <w:rFonts w:hint="eastAsia" w:ascii="Times New Roman"/>
        </w:rPr>
        <w:tab/>
      </w:r>
      <w:r>
        <w:rPr>
          <w:rFonts w:ascii="Times New Roman"/>
        </w:rPr>
        <w:t xml:space="preserve">MaxPropsPerResp = </w:t>
      </w:r>
    </w:p>
    <w:p>
      <w:pPr>
        <w:pStyle w:val="32"/>
        <w:tabs>
          <w:tab w:val="left" w:pos="420"/>
          <w:tab w:val="left" w:pos="1260"/>
        </w:tabs>
        <w:ind w:firstLine="525" w:firstLineChars="250"/>
        <w:rPr>
          <w:rFonts w:ascii="Times New Roman"/>
        </w:rPr>
      </w:pPr>
      <w:r>
        <w:rPr>
          <w:rFonts w:hint="eastAsia" w:ascii="Times New Roman"/>
        </w:rPr>
        <w:tab/>
      </w:r>
      <w:r>
        <w:rPr>
          <w:rFonts w:ascii="Times New Roman"/>
        </w:rPr>
        <w:t xml:space="preserve">((MaxAPDU - SegRespHdrSize) * MaxTxSegs - ObjIdSize - TagsSize) / (PropIdSize + </w:t>
      </w:r>
    </w:p>
    <w:p>
      <w:pPr>
        <w:pStyle w:val="32"/>
        <w:tabs>
          <w:tab w:val="left" w:pos="420"/>
          <w:tab w:val="left" w:pos="1260"/>
        </w:tabs>
        <w:ind w:firstLine="525" w:firstLineChars="250"/>
        <w:rPr>
          <w:rFonts w:ascii="Times New Roman"/>
        </w:rPr>
      </w:pPr>
      <w:r>
        <w:rPr>
          <w:rFonts w:hint="eastAsia" w:ascii="Times New Roman"/>
        </w:rPr>
        <w:tab/>
      </w:r>
      <w:r>
        <w:rPr>
          <w:rFonts w:ascii="Times New Roman"/>
        </w:rPr>
        <w:t xml:space="preserve">TagsSize + ObjIdSize) = ((MaxAPDU - 5) * MaxTxSegs - 7) / 9 </w:t>
      </w:r>
    </w:p>
    <w:p>
      <w:pPr>
        <w:pStyle w:val="32"/>
        <w:tabs>
          <w:tab w:val="left" w:pos="420"/>
          <w:tab w:val="left" w:pos="840"/>
          <w:tab w:val="left" w:pos="1260"/>
        </w:tabs>
        <w:rPr>
          <w:rFonts w:ascii="Times New Roman"/>
        </w:rPr>
      </w:pPr>
      <w:r>
        <w:rPr>
          <w:rFonts w:ascii="Times New Roman"/>
        </w:rPr>
        <w:t xml:space="preserve"> </w:t>
      </w:r>
      <w:r>
        <w:rPr>
          <w:rFonts w:hint="eastAsia" w:ascii="Times New Roman"/>
        </w:rPr>
        <w:tab/>
      </w:r>
      <w:r>
        <w:rPr>
          <w:rFonts w:ascii="Times New Roman"/>
        </w:rPr>
        <w:t xml:space="preserve">NumPropertiesToUse = min(MaxPropsPerRqst, MaxPropsPerResp) </w:t>
      </w:r>
    </w:p>
    <w:p>
      <w:pPr>
        <w:pStyle w:val="32"/>
      </w:pPr>
      <w:r>
        <w:rPr>
          <w:rFonts w:hint="eastAsia"/>
        </w:rPr>
        <w:t>测试步骤：</w:t>
      </w:r>
    </w:p>
    <w:p>
      <w:pPr>
        <w:pStyle w:val="32"/>
        <w:numPr>
          <w:ilvl w:val="0"/>
          <w:numId w:val="282"/>
        </w:numPr>
        <w:ind w:firstLineChars="0"/>
        <w:rPr>
          <w:rFonts w:ascii="Times New Roman"/>
        </w:rPr>
      </w:pPr>
      <w:r>
        <w:rPr>
          <w:rFonts w:ascii="Times New Roman"/>
        </w:rPr>
        <w:t xml:space="preserve">TRANSMIT ReadPropertyMultiple-Request, </w:t>
      </w:r>
    </w:p>
    <w:p>
      <w:pPr>
        <w:pStyle w:val="32"/>
        <w:tabs>
          <w:tab w:val="left" w:pos="840"/>
          <w:tab w:val="left" w:pos="1470"/>
          <w:tab w:val="left" w:pos="18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840"/>
          <w:tab w:val="left" w:pos="14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14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14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Object-Identifier,</w:t>
      </w:r>
    </w:p>
    <w:p>
      <w:pPr>
        <w:pStyle w:val="32"/>
        <w:tabs>
          <w:tab w:val="left" w:pos="840"/>
          <w:tab w:val="left" w:pos="1470"/>
          <w:tab w:val="left" w:pos="5040"/>
        </w:tabs>
        <w:rPr>
          <w:rFonts w:ascii="Times New Roman"/>
        </w:rPr>
      </w:pPr>
      <w:r>
        <w:rPr>
          <w:rFonts w:hint="eastAsia" w:ascii="Times New Roman"/>
        </w:rPr>
        <w:tab/>
      </w:r>
      <w:r>
        <w:rPr>
          <w:rFonts w:ascii="TimesNewRoman" w:hAnsi="TimesNewRoman" w:eastAsia="TimesNewRoman"/>
          <w:sz w:val="20"/>
        </w:rPr>
        <w:t>…</w:t>
      </w:r>
      <w:r>
        <w:rPr>
          <w:rFonts w:ascii="Times New Roman"/>
        </w:rPr>
        <w:t xml:space="preserve"> </w:t>
      </w:r>
    </w:p>
    <w:p>
      <w:pPr>
        <w:pStyle w:val="32"/>
        <w:tabs>
          <w:tab w:val="left" w:pos="840"/>
          <w:tab w:val="left" w:pos="147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Object-Identifier </w:t>
      </w:r>
    </w:p>
    <w:p>
      <w:pPr>
        <w:pStyle w:val="32"/>
        <w:numPr>
          <w:ilvl w:val="0"/>
          <w:numId w:val="282"/>
        </w:numPr>
        <w:ind w:firstLineChars="0"/>
        <w:rPr>
          <w:rFonts w:ascii="Times New Roman"/>
        </w:rPr>
      </w:pPr>
      <w:r>
        <w:rPr>
          <w:rFonts w:ascii="Times New Roman"/>
        </w:rPr>
        <w:t xml:space="preserve">RECEIVE ReadPropertyMultiple-ACK, </w:t>
      </w:r>
    </w:p>
    <w:p>
      <w:pPr>
        <w:pStyle w:val="32"/>
        <w:tabs>
          <w:tab w:val="left" w:pos="84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84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(Device, X), </w:t>
      </w:r>
    </w:p>
    <w:p>
      <w:pPr>
        <w:pStyle w:val="32"/>
        <w:tabs>
          <w:tab w:val="left" w:pos="84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(Device, X), </w:t>
      </w:r>
    </w:p>
    <w:p>
      <w:pPr>
        <w:pStyle w:val="32"/>
        <w:tabs>
          <w:tab w:val="left" w:pos="84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(Device, X), </w:t>
      </w:r>
    </w:p>
    <w:p>
      <w:pPr>
        <w:pStyle w:val="32"/>
        <w:tabs>
          <w:tab w:val="left" w:pos="840"/>
          <w:tab w:val="left" w:pos="5040"/>
        </w:tabs>
        <w:ind w:firstLine="400"/>
        <w:rPr>
          <w:rFonts w:ascii="Times New Roman"/>
        </w:rPr>
      </w:pPr>
      <w:r>
        <w:rPr>
          <w:rFonts w:hint="eastAsia" w:ascii="TimesNewRoman" w:hAnsi="TimesNewRoman"/>
          <w:sz w:val="20"/>
        </w:rPr>
        <w:tab/>
      </w:r>
      <w:r>
        <w:rPr>
          <w:rFonts w:ascii="TimesNewRoman" w:hAnsi="TimesNewRoman" w:eastAsia="TimesNewRoman"/>
          <w:sz w:val="20"/>
        </w:rPr>
        <w:t>…</w:t>
      </w:r>
    </w:p>
    <w:p>
      <w:pPr>
        <w:pStyle w:val="32"/>
        <w:tabs>
          <w:tab w:val="left" w:pos="84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Object-Identifier, </w:t>
      </w:r>
    </w:p>
    <w:p>
      <w:pPr>
        <w:pStyle w:val="32"/>
        <w:tabs>
          <w:tab w:val="left" w:pos="84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(Device, X) </w:t>
      </w:r>
    </w:p>
    <w:p>
      <w:pPr>
        <w:pStyle w:val="869"/>
        <w:numPr>
          <w:ilvl w:val="0"/>
          <w:numId w:val="270"/>
        </w:numPr>
        <w:spacing w:before="156" w:after="156"/>
      </w:pPr>
      <w:r>
        <w:rPr>
          <w:rFonts w:hint="eastAsia"/>
        </w:rPr>
        <w:t>负响应</w:t>
      </w:r>
      <w:r>
        <w:rPr>
          <w:rFonts w:hint="eastAsia" w:ascii="Times New Roman"/>
        </w:rPr>
        <w:t>ReadPropertyMultiple</w:t>
      </w:r>
      <w:r>
        <w:rPr>
          <w:rFonts w:hint="eastAsia"/>
        </w:rPr>
        <w:t>服务执行测试</w:t>
      </w:r>
    </w:p>
    <w:p>
      <w:pPr>
        <w:pStyle w:val="32"/>
      </w:pPr>
      <w:r>
        <w:rPr>
          <w:rFonts w:hint="eastAsia"/>
        </w:rPr>
        <w:t>此测试目的是在预期服务失败的情况下验证</w:t>
      </w:r>
      <w:r>
        <w:rPr>
          <w:rFonts w:hint="eastAsia" w:ascii="Times New Roman"/>
        </w:rPr>
        <w:t>ReadPropertyMultiple</w:t>
      </w:r>
      <w:r>
        <w:rPr>
          <w:rFonts w:hint="eastAsia"/>
        </w:rPr>
        <w:t>服务请求的正确执行。</w:t>
      </w:r>
    </w:p>
    <w:p>
      <w:pPr>
        <w:pStyle w:val="868"/>
        <w:numPr>
          <w:ilvl w:val="0"/>
          <w:numId w:val="283"/>
        </w:numPr>
        <w:spacing w:before="156" w:after="156"/>
      </w:pPr>
      <w:r>
        <w:rPr>
          <w:rFonts w:hint="eastAsia"/>
        </w:rPr>
        <w:t>从单个对象读取单个不受支持的属性</w:t>
      </w:r>
    </w:p>
    <w:p>
      <w:pPr>
        <w:pStyle w:val="32"/>
      </w:pPr>
      <w:r>
        <w:rPr>
          <w:rFonts w:hint="eastAsia"/>
        </w:rPr>
        <w:t>目的：验证是否能够正确执行</w:t>
      </w:r>
      <w:r>
        <w:rPr>
          <w:rFonts w:hint="eastAsia" w:ascii="Times New Roman"/>
        </w:rPr>
        <w:t>ReadPropertyMultiple</w:t>
      </w:r>
      <w:r>
        <w:rPr>
          <w:rFonts w:hint="eastAsia"/>
        </w:rPr>
        <w:t>服务请求，其中“读取访问标准列表”包含单个不受支持的属性的标准。</w:t>
      </w:r>
    </w:p>
    <w:p>
      <w:pPr>
        <w:pStyle w:val="32"/>
      </w:pPr>
      <w:r>
        <w:rPr>
          <w:rFonts w:hint="eastAsia"/>
        </w:rPr>
        <w:t>测试步骤：</w:t>
      </w:r>
    </w:p>
    <w:p>
      <w:pPr>
        <w:pStyle w:val="32"/>
        <w:numPr>
          <w:ilvl w:val="0"/>
          <w:numId w:val="284"/>
        </w:numPr>
        <w:tabs>
          <w:tab w:val="left" w:pos="3780"/>
        </w:tabs>
        <w:ind w:firstLineChars="0"/>
        <w:rPr>
          <w:rFonts w:ascii="Times New Roman"/>
        </w:rPr>
      </w:pPr>
      <w:r>
        <w:rPr>
          <w:rFonts w:ascii="Times New Roman"/>
        </w:rPr>
        <w:t xml:space="preserve">TRANSMIT ReadPropertyMultiple-Request,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 Object2,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property, P1, that is not supported in the selected object)</w:t>
      </w:r>
    </w:p>
    <w:p>
      <w:pPr>
        <w:pStyle w:val="32"/>
        <w:numPr>
          <w:ilvl w:val="0"/>
          <w:numId w:val="284"/>
        </w:numPr>
        <w:tabs>
          <w:tab w:val="left" w:pos="3780"/>
        </w:tabs>
        <w:ind w:firstLineChars="0"/>
        <w:rPr>
          <w:rFonts w:ascii="Times New Roman"/>
        </w:rPr>
      </w:pPr>
      <w:r>
        <w:rPr>
          <w:rFonts w:ascii="Times New Roman"/>
        </w:rPr>
        <w:t xml:space="preserve">RECEIVE BACnet-Error-PDU,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UNKNOWN_PROPERTY </w:t>
      </w:r>
    </w:p>
    <w:p>
      <w:pPr>
        <w:pStyle w:val="32"/>
        <w:tabs>
          <w:tab w:val="left" w:pos="630"/>
          <w:tab w:val="left" w:pos="735"/>
          <w:tab w:val="left" w:pos="1155"/>
          <w:tab w:val="left" w:pos="1260"/>
          <w:tab w:val="left" w:pos="3780"/>
          <w:tab w:val="left" w:pos="5040"/>
        </w:tabs>
        <w:rPr>
          <w:rFonts w:ascii="Times New Roman"/>
        </w:rPr>
      </w:pPr>
      <w:r>
        <w:rPr>
          <w:rFonts w:hint="eastAsia" w:ascii="Times New Roman"/>
        </w:rPr>
        <w:tab/>
      </w:r>
      <w:r>
        <w:rPr>
          <w:rFonts w:hint="eastAsia" w:ascii="Times New Roman"/>
        </w:rPr>
        <w:tab/>
      </w:r>
      <w:r>
        <w:rPr>
          <w:rFonts w:ascii="Times New Roman"/>
        </w:rPr>
        <w:t xml:space="preserve">| ( ReadPropertyMultiple-ACK,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from step 1),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P1,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'Error Class' =</w:t>
      </w:r>
      <w:r>
        <w:rPr>
          <w:rFonts w:hint="eastAsia" w:ascii="Times New Roman"/>
        </w:rPr>
        <w:tab/>
      </w:r>
      <w:r>
        <w:rPr>
          <w:rFonts w:hint="eastAsia" w:ascii="Times New Roman"/>
        </w:rPr>
        <w:tab/>
      </w:r>
      <w:r>
        <w:rPr>
          <w:rFonts w:ascii="Times New Roman"/>
        </w:rPr>
        <w:t xml:space="preserve">PROPERTY,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'Error Code' =</w:t>
      </w:r>
      <w:r>
        <w:rPr>
          <w:rFonts w:hint="eastAsia" w:ascii="Times New Roman"/>
        </w:rPr>
        <w:tab/>
      </w:r>
      <w:r>
        <w:rPr>
          <w:rFonts w:hint="eastAsia" w:ascii="Times New Roman"/>
        </w:rPr>
        <w:tab/>
      </w:r>
      <w:r>
        <w:rPr>
          <w:rFonts w:ascii="Times New Roman"/>
        </w:rPr>
        <w:t>UNKNOWN_PROPERTY)</w:t>
      </w:r>
    </w:p>
    <w:p>
      <w:pPr>
        <w:pStyle w:val="868"/>
        <w:numPr>
          <w:ilvl w:val="0"/>
          <w:numId w:val="283"/>
        </w:numPr>
        <w:spacing w:before="156" w:after="156"/>
      </w:pPr>
      <w:r>
        <w:rPr>
          <w:rFonts w:hint="eastAsia"/>
        </w:rPr>
        <w:t>读取具有每个属性访问错误的多个属性</w:t>
      </w:r>
    </w:p>
    <w:p>
      <w:pPr>
        <w:pStyle w:val="32"/>
      </w:pPr>
      <w:r>
        <w:rPr>
          <w:rFonts w:hint="eastAsia"/>
        </w:rPr>
        <w:t>目的：验证是否能够正确执行</w:t>
      </w:r>
      <w:r>
        <w:rPr>
          <w:rFonts w:hint="eastAsia" w:ascii="Times New Roman"/>
        </w:rPr>
        <w:t>ReadPropertyMultiple</w:t>
      </w:r>
      <w:r>
        <w:rPr>
          <w:rFonts w:hint="eastAsia"/>
        </w:rPr>
        <w:t>服务请求，其中“读取访问标准列表”仅包含不受支持的属性的标准。</w:t>
      </w:r>
    </w:p>
    <w:p>
      <w:pPr>
        <w:pStyle w:val="32"/>
      </w:pPr>
      <w:r>
        <w:rPr>
          <w:rFonts w:hint="eastAsia"/>
        </w:rPr>
        <w:t>测试思想：此测试的对象和属性的选择应由不支持的对象、所选对象不支持的属性或两者的组合（所以没有对象）组成代表支持的属性的属性组合。</w:t>
      </w:r>
    </w:p>
    <w:p>
      <w:pPr>
        <w:pStyle w:val="32"/>
      </w:pPr>
      <w:r>
        <w:rPr>
          <w:rFonts w:hint="eastAsia"/>
        </w:rPr>
        <w:t>测试步骤：</w:t>
      </w:r>
    </w:p>
    <w:p>
      <w:pPr>
        <w:pStyle w:val="32"/>
        <w:numPr>
          <w:ilvl w:val="0"/>
          <w:numId w:val="285"/>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P3, </w:t>
      </w:r>
    </w:p>
    <w:p>
      <w:pPr>
        <w:pStyle w:val="32"/>
        <w:tabs>
          <w:tab w:val="left" w:pos="1155"/>
          <w:tab w:val="left" w:pos="1260"/>
          <w:tab w:val="left" w:pos="147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Object2,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P4,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P5,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P6 </w:t>
      </w:r>
    </w:p>
    <w:p>
      <w:pPr>
        <w:pStyle w:val="32"/>
        <w:numPr>
          <w:ilvl w:val="0"/>
          <w:numId w:val="285"/>
        </w:numPr>
        <w:ind w:firstLineChars="0"/>
        <w:rPr>
          <w:rFonts w:ascii="Times New Roman"/>
        </w:rPr>
      </w:pPr>
      <w:r>
        <w:rPr>
          <w:rFonts w:ascii="Times New Roman"/>
        </w:rPr>
        <w:t xml:space="preserve">RECEIVE </w:t>
      </w:r>
    </w:p>
    <w:p>
      <w:pPr>
        <w:pStyle w:val="32"/>
        <w:ind w:firstLine="1050" w:firstLineChars="500"/>
        <w:rPr>
          <w:rFonts w:ascii="Times New Roman"/>
        </w:rPr>
      </w:pPr>
      <w:r>
        <w:rPr>
          <w:rFonts w:ascii="Times New Roman"/>
        </w:rPr>
        <w:t xml:space="preserve"> (BACnet-Error-PDU, </w:t>
      </w:r>
    </w:p>
    <w:p>
      <w:pPr>
        <w:pStyle w:val="32"/>
        <w:tabs>
          <w:tab w:val="left" w:pos="5040"/>
        </w:tabs>
        <w:ind w:firstLine="1365" w:firstLineChars="650"/>
        <w:rPr>
          <w:rFonts w:ascii="Times New Roman"/>
        </w:rPr>
      </w:pPr>
      <w:r>
        <w:rPr>
          <w:rFonts w:ascii="Times New Roman"/>
        </w:rPr>
        <w:t xml:space="preserve"> 'Error Class'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(any valid error code for the returned error class) )| </w:t>
      </w:r>
    </w:p>
    <w:p>
      <w:pPr>
        <w:pStyle w:val="32"/>
        <w:tabs>
          <w:tab w:val="left" w:pos="1060"/>
          <w:tab w:val="left" w:pos="1155"/>
          <w:tab w:val="left" w:pos="5040"/>
        </w:tabs>
        <w:rPr>
          <w:rFonts w:ascii="Times New Roman"/>
        </w:rPr>
      </w:pPr>
      <w:r>
        <w:rPr>
          <w:rFonts w:hint="eastAsia" w:ascii="Times New Roman"/>
        </w:rPr>
        <w:tab/>
      </w:r>
      <w:r>
        <w:rPr>
          <w:rFonts w:hint="eastAsia" w:ascii="Times New Roman"/>
        </w:rPr>
        <w:tab/>
      </w:r>
      <w:r>
        <w:rPr>
          <w:rFonts w:ascii="Times New Roman"/>
        </w:rPr>
        <w:t xml:space="preserve">(ReadPropertyMultiple-ACK, </w:t>
      </w:r>
    </w:p>
    <w:p>
      <w:pPr>
        <w:pStyle w:val="32"/>
        <w:tabs>
          <w:tab w:val="left" w:pos="5040"/>
        </w:tabs>
        <w:ind w:firstLine="1365" w:firstLineChars="650"/>
        <w:rPr>
          <w:rFonts w:ascii="Times New Roman"/>
        </w:rPr>
      </w:pPr>
      <w:r>
        <w:rPr>
          <w:rFonts w:ascii="Times New Roman"/>
        </w:rPr>
        <w:t xml:space="preserve"> 'Object Identifier' = </w:t>
      </w:r>
      <w:r>
        <w:rPr>
          <w:rFonts w:hint="eastAsia" w:ascii="Times New Roman"/>
        </w:rPr>
        <w:tab/>
      </w:r>
      <w:r>
        <w:rPr>
          <w:rFonts w:hint="eastAsia" w:ascii="Times New Roman"/>
        </w:rPr>
        <w:tab/>
      </w:r>
      <w:r>
        <w:rPr>
          <w:rFonts w:ascii="Times New Roman"/>
        </w:rPr>
        <w:t xml:space="preserve">Object1,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P1, </w:t>
      </w:r>
    </w:p>
    <w:p>
      <w:pPr>
        <w:pStyle w:val="32"/>
        <w:tabs>
          <w:tab w:val="left" w:pos="5040"/>
        </w:tabs>
        <w:ind w:firstLine="1365" w:firstLineChars="65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 xml:space="preserve">(any valid error code for the returned error class),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P2, </w:t>
      </w:r>
    </w:p>
    <w:p>
      <w:pPr>
        <w:pStyle w:val="32"/>
        <w:tabs>
          <w:tab w:val="left" w:pos="5040"/>
        </w:tabs>
        <w:ind w:firstLine="1365" w:firstLineChars="65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 xml:space="preserve">(any valid error code for the returned error class),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P3, </w:t>
      </w:r>
    </w:p>
    <w:p>
      <w:pPr>
        <w:pStyle w:val="32"/>
        <w:tabs>
          <w:tab w:val="left" w:pos="5040"/>
        </w:tabs>
        <w:ind w:firstLine="1365" w:firstLineChars="650"/>
        <w:rPr>
          <w:rFonts w:ascii="Times New Roman"/>
        </w:rPr>
      </w:pPr>
      <w:r>
        <w:rPr>
          <w:rFonts w:ascii="Times New Roman"/>
        </w:rPr>
        <w:t xml:space="preserve"> 'Error Class'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 xml:space="preserve">(any valid error code for the returned error class), </w:t>
      </w:r>
    </w:p>
    <w:p>
      <w:pPr>
        <w:pStyle w:val="32"/>
        <w:tabs>
          <w:tab w:val="left" w:pos="5040"/>
        </w:tabs>
        <w:ind w:firstLine="1365" w:firstLineChars="650"/>
        <w:rPr>
          <w:rFonts w:ascii="Times New Roman"/>
        </w:rPr>
      </w:pPr>
      <w:r>
        <w:rPr>
          <w:rFonts w:ascii="Times New Roman"/>
        </w:rPr>
        <w:t xml:space="preserve"> 'Object Identifier' =</w:t>
      </w:r>
      <w:r>
        <w:rPr>
          <w:rFonts w:hint="eastAsia" w:ascii="Times New Roman"/>
        </w:rPr>
        <w:tab/>
      </w:r>
      <w:r>
        <w:rPr>
          <w:rFonts w:hint="eastAsia" w:ascii="Times New Roman"/>
        </w:rPr>
        <w:tab/>
      </w:r>
      <w:r>
        <w:rPr>
          <w:rFonts w:ascii="Times New Roman"/>
        </w:rPr>
        <w:t xml:space="preserve">Object2,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P4, </w:t>
      </w:r>
    </w:p>
    <w:p>
      <w:pPr>
        <w:pStyle w:val="32"/>
        <w:tabs>
          <w:tab w:val="left" w:pos="5040"/>
        </w:tabs>
        <w:ind w:firstLine="1365" w:firstLineChars="650"/>
        <w:rPr>
          <w:rFonts w:ascii="Times New Roman"/>
        </w:rPr>
      </w:pPr>
      <w:r>
        <w:rPr>
          <w:rFonts w:ascii="Times New Roman"/>
        </w:rPr>
        <w:t xml:space="preserve"> 'Error Class'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 xml:space="preserve">(any valid error code for the returned error class),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P5, </w:t>
      </w:r>
    </w:p>
    <w:p>
      <w:pPr>
        <w:pStyle w:val="32"/>
        <w:tabs>
          <w:tab w:val="left" w:pos="5040"/>
        </w:tabs>
        <w:ind w:firstLine="1365" w:firstLineChars="650"/>
        <w:rPr>
          <w:rFonts w:ascii="Times New Roman"/>
        </w:rPr>
      </w:pPr>
      <w:r>
        <w:rPr>
          <w:rFonts w:ascii="Times New Roman"/>
        </w:rPr>
        <w:t xml:space="preserve"> 'Error Class'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(any valid error code for the returned error class), </w:t>
      </w:r>
    </w:p>
    <w:p>
      <w:pPr>
        <w:pStyle w:val="32"/>
        <w:tabs>
          <w:tab w:val="left" w:pos="5040"/>
        </w:tabs>
        <w:ind w:firstLine="1365" w:firstLineChars="650"/>
        <w:rPr>
          <w:rFonts w:ascii="Times New Roman"/>
        </w:rPr>
      </w:pPr>
      <w:r>
        <w:rPr>
          <w:rFonts w:ascii="Times New Roman"/>
        </w:rPr>
        <w:t xml:space="preserve"> 'Property Identifier' =</w:t>
      </w:r>
      <w:r>
        <w:rPr>
          <w:rFonts w:hint="eastAsia" w:ascii="Times New Roman"/>
        </w:rPr>
        <w:tab/>
      </w:r>
      <w:r>
        <w:rPr>
          <w:rFonts w:hint="eastAsia" w:ascii="Times New Roman"/>
        </w:rPr>
        <w:tab/>
      </w:r>
      <w:r>
        <w:rPr>
          <w:rFonts w:ascii="Times New Roman"/>
        </w:rPr>
        <w:t xml:space="preserve">P6, </w:t>
      </w:r>
    </w:p>
    <w:p>
      <w:pPr>
        <w:pStyle w:val="32"/>
        <w:tabs>
          <w:tab w:val="left" w:pos="5040"/>
        </w:tabs>
        <w:ind w:firstLine="1365" w:firstLineChars="65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OBJECT | 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(any valid error code for the returned error class) )</w:t>
      </w:r>
    </w:p>
    <w:p>
      <w:pPr>
        <w:pStyle w:val="868"/>
        <w:numPr>
          <w:ilvl w:val="0"/>
          <w:numId w:val="283"/>
        </w:numPr>
        <w:spacing w:before="156" w:after="156"/>
      </w:pPr>
      <w:r>
        <w:rPr>
          <w:rFonts w:hint="eastAsia"/>
        </w:rPr>
        <w:t>使用数组索引读取单个非数组属性</w:t>
      </w:r>
    </w:p>
    <w:p>
      <w:pPr>
        <w:pStyle w:val="32"/>
      </w:pPr>
      <w:r>
        <w:rPr>
          <w:rFonts w:hint="eastAsia"/>
        </w:rPr>
        <w:t>目的：此测试用例验证当请求的属性值不是数组但服务请求中包含数组索引时，</w:t>
      </w:r>
      <w:r>
        <w:rPr>
          <w:rFonts w:hint="eastAsia" w:ascii="Times New Roman"/>
        </w:rPr>
        <w:t>IUT</w:t>
      </w:r>
      <w:r>
        <w:rPr>
          <w:rFonts w:hint="eastAsia"/>
        </w:rPr>
        <w:t>可执行</w:t>
      </w:r>
      <w:r>
        <w:rPr>
          <w:rFonts w:hint="eastAsia" w:ascii="Times New Roman"/>
        </w:rPr>
        <w:t>ReadPropertyMultiple</w:t>
      </w:r>
      <w:r>
        <w:rPr>
          <w:rFonts w:hint="eastAsia"/>
        </w:rPr>
        <w:t>服务请求。仅当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时，才应执行此测试。</w:t>
      </w:r>
    </w:p>
    <w:p>
      <w:pPr>
        <w:pStyle w:val="32"/>
      </w:pPr>
      <w:r>
        <w:rPr>
          <w:rFonts w:hint="eastAsia"/>
        </w:rPr>
        <w:t xml:space="preserve">测试步骤： </w:t>
      </w:r>
    </w:p>
    <w:p>
      <w:pPr>
        <w:pStyle w:val="32"/>
        <w:numPr>
          <w:ilvl w:val="0"/>
          <w:numId w:val="286"/>
        </w:numPr>
        <w:ind w:firstLineChars="0"/>
        <w:rPr>
          <w:rFonts w:ascii="Times New Roman"/>
        </w:rPr>
      </w:pPr>
      <w:r>
        <w:rPr>
          <w:rFonts w:ascii="Times New Roman"/>
        </w:rPr>
        <w:t xml:space="preserve">TRANSMIT ReadPropertyMultiple-Request,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Vendor_Name, </w:t>
      </w:r>
    </w:p>
    <w:p>
      <w:pPr>
        <w:pStyle w:val="32"/>
        <w:tabs>
          <w:tab w:val="left" w:pos="1155"/>
          <w:tab w:val="left" w:pos="1260"/>
          <w:tab w:val="left" w:pos="5040"/>
        </w:tabs>
        <w:rPr>
          <w:rFonts w:ascii="Times New Roman"/>
        </w:rPr>
      </w:pPr>
      <w:r>
        <w:rPr>
          <w:rFonts w:hint="eastAsia" w:ascii="Times New Roman"/>
        </w:rPr>
        <w:tab/>
      </w:r>
      <w:r>
        <w:rPr>
          <w:rFonts w:ascii="Times New Roman"/>
        </w:rPr>
        <w:t>'Array Index' =</w:t>
      </w:r>
      <w:r>
        <w:rPr>
          <w:rFonts w:hint="eastAsia" w:ascii="Times New Roman"/>
        </w:rPr>
        <w:tab/>
      </w:r>
      <w:r>
        <w:rPr>
          <w:rFonts w:hint="eastAsia" w:ascii="Times New Roman"/>
        </w:rPr>
        <w:tab/>
      </w:r>
      <w:r>
        <w:rPr>
          <w:rFonts w:ascii="Times New Roman"/>
        </w:rPr>
        <w:t xml:space="preserve">1 </w:t>
      </w:r>
    </w:p>
    <w:p>
      <w:pPr>
        <w:pStyle w:val="32"/>
        <w:numPr>
          <w:ilvl w:val="0"/>
          <w:numId w:val="286"/>
        </w:numPr>
        <w:ind w:firstLineChars="0"/>
        <w:rPr>
          <w:rFonts w:ascii="Times New Roman"/>
        </w:rPr>
      </w:pPr>
      <w:r>
        <w:rPr>
          <w:rFonts w:ascii="Times New Roman"/>
        </w:rPr>
        <w:t xml:space="preserve">RECEIVE </w:t>
      </w:r>
    </w:p>
    <w:p>
      <w:pPr>
        <w:pStyle w:val="32"/>
        <w:ind w:firstLine="1050" w:firstLineChars="500"/>
        <w:rPr>
          <w:rFonts w:ascii="Times New Roman"/>
        </w:rPr>
      </w:pPr>
      <w:r>
        <w:rPr>
          <w:rFonts w:ascii="Times New Roman"/>
        </w:rPr>
        <w:t xml:space="preserve"> (BACnet-Error-PDU, </w:t>
      </w:r>
    </w:p>
    <w:p>
      <w:pPr>
        <w:pStyle w:val="32"/>
        <w:tabs>
          <w:tab w:val="left" w:pos="5040"/>
        </w:tabs>
        <w:ind w:firstLine="1365" w:firstLineChars="650"/>
        <w:rPr>
          <w:rFonts w:ascii="Times New Roman"/>
        </w:rPr>
      </w:pPr>
      <w:r>
        <w:rPr>
          <w:rFonts w:ascii="Times New Roman"/>
        </w:rPr>
        <w:t xml:space="preserve"> 'Error Class' = </w:t>
      </w:r>
      <w:r>
        <w:rPr>
          <w:rFonts w:hint="eastAsia" w:ascii="Times New Roman"/>
        </w:rPr>
        <w:tab/>
      </w:r>
      <w:r>
        <w:rPr>
          <w:rFonts w:hint="eastAsia" w:ascii="Times New Roman"/>
        </w:rPr>
        <w:tab/>
      </w:r>
      <w:r>
        <w:rPr>
          <w:rFonts w:ascii="Times New Roman"/>
        </w:rPr>
        <w:t xml:space="preserve">PROPERTY, </w:t>
      </w:r>
    </w:p>
    <w:p>
      <w:pPr>
        <w:pStyle w:val="32"/>
        <w:tabs>
          <w:tab w:val="left" w:pos="5040"/>
        </w:tabs>
        <w:ind w:firstLine="1365" w:firstLineChars="650"/>
        <w:rPr>
          <w:rFonts w:ascii="Times New Roman"/>
        </w:rPr>
      </w:pPr>
      <w:r>
        <w:rPr>
          <w:rFonts w:ascii="Times New Roman"/>
        </w:rPr>
        <w:t xml:space="preserve"> 'Error Code' = </w:t>
      </w:r>
      <w:r>
        <w:rPr>
          <w:rFonts w:hint="eastAsia" w:ascii="Times New Roman"/>
        </w:rPr>
        <w:tab/>
      </w:r>
      <w:r>
        <w:rPr>
          <w:rFonts w:hint="eastAsia" w:ascii="Times New Roman"/>
        </w:rPr>
        <w:tab/>
      </w:r>
      <w:r>
        <w:rPr>
          <w:rFonts w:ascii="Times New Roman"/>
        </w:rPr>
        <w:t xml:space="preserve">PROPERTY_IS_NOT_AN_ARRAY) | </w:t>
      </w:r>
    </w:p>
    <w:p>
      <w:pPr>
        <w:pStyle w:val="32"/>
        <w:tabs>
          <w:tab w:val="left" w:pos="1050"/>
          <w:tab w:val="left" w:pos="1155"/>
          <w:tab w:val="left" w:pos="5040"/>
        </w:tabs>
        <w:rPr>
          <w:rFonts w:ascii="Times New Roman"/>
        </w:rPr>
      </w:pPr>
      <w:r>
        <w:rPr>
          <w:rFonts w:hint="eastAsia" w:ascii="Times New Roman"/>
        </w:rPr>
        <w:tab/>
      </w:r>
      <w:r>
        <w:rPr>
          <w:rFonts w:hint="eastAsia" w:ascii="Times New Roman"/>
        </w:rPr>
        <w:tab/>
      </w:r>
      <w:r>
        <w:rPr>
          <w:rFonts w:ascii="Times New Roman"/>
        </w:rPr>
        <w:t xml:space="preserve">(ReadPropertyMultiple-ACK, </w:t>
      </w:r>
    </w:p>
    <w:p>
      <w:pPr>
        <w:pStyle w:val="32"/>
        <w:tabs>
          <w:tab w:val="left" w:pos="5040"/>
        </w:tabs>
        <w:ind w:firstLine="1365" w:firstLineChars="650"/>
        <w:rPr>
          <w:rFonts w:ascii="Times New Roman"/>
        </w:rPr>
      </w:pPr>
      <w:r>
        <w:rPr>
          <w:rFonts w:ascii="Times New Roman"/>
        </w:rPr>
        <w:t xml:space="preserve"> 'Object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5040"/>
        </w:tabs>
        <w:ind w:firstLine="1365" w:firstLineChars="650"/>
        <w:rPr>
          <w:rFonts w:ascii="Times New Roman"/>
        </w:rPr>
      </w:pPr>
      <w:r>
        <w:rPr>
          <w:rFonts w:ascii="Times New Roman"/>
        </w:rPr>
        <w:t xml:space="preserve"> 'Property Identifier' = </w:t>
      </w:r>
      <w:r>
        <w:rPr>
          <w:rFonts w:hint="eastAsia" w:ascii="Times New Roman"/>
        </w:rPr>
        <w:tab/>
      </w:r>
      <w:r>
        <w:rPr>
          <w:rFonts w:hint="eastAsia" w:ascii="Times New Roman"/>
        </w:rPr>
        <w:tab/>
      </w:r>
      <w:r>
        <w:rPr>
          <w:rFonts w:ascii="Times New Roman"/>
        </w:rPr>
        <w:t xml:space="preserve">Vendor_Name, </w:t>
      </w:r>
    </w:p>
    <w:p>
      <w:pPr>
        <w:pStyle w:val="32"/>
        <w:tabs>
          <w:tab w:val="left" w:pos="5040"/>
        </w:tabs>
        <w:ind w:firstLine="1365" w:firstLineChars="650"/>
        <w:rPr>
          <w:rFonts w:ascii="Times New Roman"/>
        </w:rPr>
      </w:pPr>
      <w:r>
        <w:rPr>
          <w:rFonts w:ascii="Times New Roman"/>
        </w:rPr>
        <w:t xml:space="preserve"> 'Array Index'=</w:t>
      </w:r>
      <w:r>
        <w:rPr>
          <w:rFonts w:hint="eastAsia" w:ascii="Times New Roman"/>
        </w:rPr>
        <w:tab/>
      </w:r>
      <w:r>
        <w:rPr>
          <w:rFonts w:hint="eastAsia" w:ascii="Times New Roman"/>
        </w:rPr>
        <w:tab/>
      </w:r>
      <w:r>
        <w:rPr>
          <w:rFonts w:ascii="Times New Roman"/>
        </w:rPr>
        <w:t xml:space="preserve">1, </w:t>
      </w:r>
    </w:p>
    <w:p>
      <w:pPr>
        <w:pStyle w:val="32"/>
        <w:tabs>
          <w:tab w:val="left" w:pos="5040"/>
        </w:tabs>
        <w:ind w:firstLine="1365" w:firstLineChars="650"/>
        <w:rPr>
          <w:rFonts w:ascii="Times New Roman"/>
        </w:rPr>
      </w:pPr>
      <w:r>
        <w:rPr>
          <w:rFonts w:ascii="Times New Roman"/>
        </w:rPr>
        <w:t xml:space="preserve"> 'Error Class'= </w:t>
      </w:r>
      <w:r>
        <w:rPr>
          <w:rFonts w:hint="eastAsia" w:ascii="Times New Roman"/>
        </w:rPr>
        <w:tab/>
      </w:r>
      <w:r>
        <w:rPr>
          <w:rFonts w:hint="eastAsia" w:ascii="Times New Roman"/>
        </w:rPr>
        <w:tab/>
      </w:r>
      <w:r>
        <w:rPr>
          <w:rFonts w:ascii="Times New Roman"/>
        </w:rPr>
        <w:t xml:space="preserve">PROPERTY, </w:t>
      </w:r>
    </w:p>
    <w:p>
      <w:pPr>
        <w:pStyle w:val="32"/>
        <w:tabs>
          <w:tab w:val="left" w:pos="5040"/>
        </w:tabs>
        <w:ind w:firstLine="1365" w:firstLineChars="650"/>
        <w:rPr>
          <w:rFonts w:ascii="Times New Roman"/>
        </w:rPr>
      </w:pPr>
      <w:r>
        <w:rPr>
          <w:rFonts w:ascii="Times New Roman"/>
        </w:rPr>
        <w:t xml:space="preserve"> 'Error Code' =</w:t>
      </w:r>
      <w:r>
        <w:rPr>
          <w:rFonts w:hint="eastAsia" w:ascii="Times New Roman"/>
        </w:rPr>
        <w:tab/>
      </w:r>
      <w:r>
        <w:rPr>
          <w:rFonts w:hint="eastAsia" w:ascii="Times New Roman"/>
        </w:rPr>
        <w:tab/>
      </w:r>
      <w:r>
        <w:rPr>
          <w:rFonts w:ascii="Times New Roman"/>
        </w:rPr>
        <w:t xml:space="preserve">PROPERTY_IS_NOT_AN_ARRAY) </w:t>
      </w:r>
    </w:p>
    <w:p>
      <w:pPr>
        <w:pStyle w:val="851"/>
      </w:pPr>
      <w:bookmarkStart w:id="1395" w:name="_Toc54781887"/>
      <w:r>
        <w:rPr>
          <w:rFonts w:hint="eastAsia"/>
        </w:rPr>
        <w:t>读范围（</w:t>
      </w:r>
      <w:r>
        <w:rPr>
          <w:rFonts w:hint="eastAsia" w:ascii="Times New Roman"/>
        </w:rPr>
        <w:t>ReadRange</w:t>
      </w:r>
      <w:r>
        <w:rPr>
          <w:rFonts w:hint="eastAsia"/>
        </w:rPr>
        <w:t>）服务执行测试</w:t>
      </w:r>
      <w:bookmarkEnd w:id="1395"/>
    </w:p>
    <w:p>
      <w:pPr>
        <w:pStyle w:val="32"/>
      </w:pPr>
      <w:r>
        <w:rPr>
          <w:rFonts w:hint="eastAsia"/>
        </w:rPr>
        <w:t>本节定义了证明支持执行</w:t>
      </w:r>
      <w:r>
        <w:rPr>
          <w:rFonts w:hint="eastAsia" w:ascii="Times New Roman"/>
        </w:rPr>
        <w:t>ReadRange</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8</w:t>
      </w:r>
      <w:r>
        <w:rPr>
          <w:rFonts w:hint="eastAsia"/>
        </w:rPr>
        <w:t>。</w:t>
      </w:r>
    </w:p>
    <w:p>
      <w:pPr>
        <w:pStyle w:val="32"/>
      </w:pPr>
      <w:r>
        <w:rPr>
          <w:rFonts w:hint="eastAsia"/>
        </w:rPr>
        <w:t>配置要求：</w:t>
      </w:r>
      <w:r>
        <w:rPr>
          <w:rFonts w:hint="eastAsia" w:ascii="Times New Roman"/>
        </w:rPr>
        <w:t>IUT</w:t>
      </w:r>
      <w:r>
        <w:rPr>
          <w:rFonts w:hint="eastAsia"/>
        </w:rPr>
        <w:t>必须配置有包含一组已知趋势数据的趋势日志对象。</w:t>
      </w:r>
      <w:r>
        <w:rPr>
          <w:rFonts w:hint="eastAsia" w:ascii="Times New Roman"/>
        </w:rPr>
        <w:t>TD</w:t>
      </w:r>
      <w:r>
        <w:rPr>
          <w:rFonts w:hint="eastAsia"/>
        </w:rPr>
        <w:t>必须具有趋势数据的确切内容，以便评估测试结果。</w:t>
      </w:r>
      <w:r>
        <w:rPr>
          <w:rFonts w:hint="eastAsia" w:ascii="Times New Roman"/>
        </w:rPr>
        <w:t>Log</w:t>
      </w:r>
      <w:r>
        <w:rPr>
          <w:rFonts w:hint="eastAsia"/>
        </w:rPr>
        <w:t>_</w:t>
      </w:r>
      <w:r>
        <w:rPr>
          <w:rFonts w:hint="eastAsia" w:ascii="Times New Roman"/>
        </w:rPr>
        <w:t>Enable</w:t>
      </w:r>
      <w:r>
        <w:rPr>
          <w:rFonts w:hint="eastAsia"/>
        </w:rPr>
        <w:t>属性的值应为</w:t>
      </w:r>
      <w:r>
        <w:rPr>
          <w:rFonts w:hint="eastAsia" w:ascii="Times New Roman"/>
        </w:rPr>
        <w:t>FALSE</w:t>
      </w:r>
      <w:r>
        <w:rPr>
          <w:rFonts w:hint="eastAsia"/>
        </w:rPr>
        <w:t>，以便在测试期间</w:t>
      </w:r>
      <w:r>
        <w:rPr>
          <w:rFonts w:hint="eastAsia" w:ascii="Times New Roman"/>
        </w:rPr>
        <w:t>Log</w:t>
      </w:r>
      <w:r>
        <w:rPr>
          <w:rFonts w:hint="eastAsia"/>
        </w:rPr>
        <w:t>_</w:t>
      </w:r>
      <w:r>
        <w:rPr>
          <w:rFonts w:hint="eastAsia" w:ascii="Times New Roman"/>
        </w:rPr>
        <w:t>Buffer</w:t>
      </w:r>
      <w:r>
        <w:rPr>
          <w:rFonts w:hint="eastAsia"/>
        </w:rPr>
        <w:t>不变。</w:t>
      </w:r>
    </w:p>
    <w:p>
      <w:pPr>
        <w:pStyle w:val="32"/>
      </w:pPr>
      <w:r>
        <w:rPr>
          <w:rFonts w:hint="eastAsia"/>
        </w:rPr>
        <w:t>以下样本缓冲区用作本节中测试的说明。</w:t>
      </w:r>
    </w:p>
    <w:p>
      <w:pPr>
        <w:pStyle w:val="32"/>
        <w:ind w:firstLine="0" w:firstLineChars="0"/>
        <w:jc w:val="center"/>
        <w:rPr>
          <w:rFonts w:ascii="Times New Roman"/>
          <w:b/>
          <w:bCs/>
        </w:rPr>
      </w:pPr>
      <w:r>
        <w:rPr>
          <w:rFonts w:hint="eastAsia" w:ascii="Times New Roman"/>
          <w:b/>
          <w:bCs/>
        </w:rPr>
        <w:t>表1</w:t>
      </w:r>
      <w:r>
        <w:rPr>
          <w:rFonts w:ascii="Times New Roman"/>
          <w:b/>
          <w:bCs/>
        </w:rPr>
        <w:t>0</w:t>
      </w:r>
      <w:r>
        <w:rPr>
          <w:rFonts w:hint="eastAsia" w:ascii="Times New Roman"/>
          <w:b/>
          <w:bCs/>
        </w:rPr>
        <w:t>-</w:t>
      </w:r>
      <w:r>
        <w:rPr>
          <w:rFonts w:ascii="Times New Roman"/>
          <w:b/>
          <w:bCs/>
        </w:rPr>
        <w:t xml:space="preserve">1 </w:t>
      </w:r>
      <w:r>
        <w:rPr>
          <w:rFonts w:hint="eastAsia" w:ascii="Times New Roman"/>
          <w:b/>
          <w:bCs/>
        </w:rPr>
        <w:t>样本</w:t>
      </w:r>
      <w:r>
        <w:rPr>
          <w:rFonts w:ascii="Times New Roman"/>
          <w:b/>
          <w:bCs/>
        </w:rPr>
        <w:t>Log_Buffer, (</w:t>
      </w:r>
      <w:r>
        <w:rPr>
          <w:rFonts w:hint="eastAsia" w:ascii="Arial" w:hAnsi="Arial" w:cs="Arial"/>
          <w:b/>
          <w:bCs/>
          <w:color w:val="333333"/>
          <w:szCs w:val="21"/>
          <w:shd w:val="clear" w:color="auto" w:fill="FCFCFC"/>
        </w:rPr>
        <w:t>趋势日志，实例</w:t>
      </w:r>
      <w:r>
        <w:rPr>
          <w:rFonts w:ascii="Times New Roman"/>
          <w:b/>
          <w:bCs/>
          <w:color w:val="333333"/>
          <w:szCs w:val="21"/>
          <w:shd w:val="clear" w:color="auto" w:fill="FCFCFC"/>
        </w:rPr>
        <w:t>1</w:t>
      </w:r>
      <w:r>
        <w:rPr>
          <w:rFonts w:ascii="Times New Roman"/>
          <w:b/>
          <w:bCs/>
        </w:rPr>
        <w:t>)</w:t>
      </w:r>
    </w:p>
    <w:tbl>
      <w:tblPr>
        <w:tblStyle w:val="4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1275"/>
        <w:gridCol w:w="1276"/>
        <w:gridCol w:w="1701"/>
        <w:gridCol w:w="3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pPr>
              <w:pStyle w:val="32"/>
              <w:ind w:firstLine="0" w:firstLineChars="0"/>
              <w:rPr>
                <w:b/>
                <w:bCs/>
                <w:szCs w:val="21"/>
              </w:rPr>
            </w:pPr>
            <w:r>
              <w:rPr>
                <w:rFonts w:hint="eastAsia" w:ascii="Arial" w:hAnsi="Arial" w:cs="Arial"/>
                <w:b/>
                <w:bCs/>
                <w:color w:val="333333"/>
                <w:szCs w:val="21"/>
                <w:shd w:val="clear" w:color="auto" w:fill="FCFCFC"/>
              </w:rPr>
              <w:t>任意记录指定</w:t>
            </w:r>
          </w:p>
        </w:tc>
        <w:tc>
          <w:tcPr>
            <w:tcW w:w="1275" w:type="dxa"/>
          </w:tcPr>
          <w:p>
            <w:pPr>
              <w:pStyle w:val="32"/>
              <w:ind w:firstLine="0" w:firstLineChars="0"/>
              <w:rPr>
                <w:rFonts w:hAnsi="宋体"/>
                <w:szCs w:val="21"/>
              </w:rPr>
            </w:pPr>
            <w:r>
              <w:rPr>
                <w:rFonts w:hint="eastAsia" w:hAnsi="宋体" w:cs="Arial"/>
                <w:b/>
                <w:bCs/>
                <w:color w:val="333333"/>
                <w:szCs w:val="21"/>
                <w:shd w:val="clear" w:color="auto" w:fill="FCFCFC"/>
              </w:rPr>
              <w:t>位置</w:t>
            </w:r>
            <w:r>
              <w:rPr>
                <w:rFonts w:hAnsi="宋体" w:cs="Arial"/>
                <w:b/>
                <w:bCs/>
                <w:color w:val="333333"/>
                <w:szCs w:val="21"/>
                <w:shd w:val="clear" w:color="auto" w:fill="FCFCFC"/>
              </w:rPr>
              <w:t>(</w:t>
            </w:r>
            <w:r>
              <w:rPr>
                <w:rFonts w:hint="eastAsia" w:hAnsi="宋体" w:cs="Arial"/>
                <w:b/>
                <w:bCs/>
                <w:color w:val="333333"/>
                <w:szCs w:val="21"/>
                <w:shd w:val="clear" w:color="auto" w:fill="FCFCFC"/>
              </w:rPr>
              <w:t>索引</w:t>
            </w:r>
            <w:r>
              <w:rPr>
                <w:rFonts w:hAnsi="宋体" w:cs="Arial"/>
                <w:color w:val="333333"/>
                <w:szCs w:val="21"/>
                <w:shd w:val="clear" w:color="auto" w:fill="FCFCFC"/>
              </w:rPr>
              <w:t>)</w:t>
            </w:r>
          </w:p>
        </w:tc>
        <w:tc>
          <w:tcPr>
            <w:tcW w:w="1276" w:type="dxa"/>
          </w:tcPr>
          <w:p>
            <w:pPr>
              <w:pStyle w:val="32"/>
              <w:ind w:firstLine="0" w:firstLineChars="0"/>
              <w:rPr>
                <w:rFonts w:hAnsi="宋体"/>
                <w:b/>
                <w:bCs/>
                <w:szCs w:val="21"/>
              </w:rPr>
            </w:pPr>
            <w:r>
              <w:rPr>
                <w:rFonts w:hint="eastAsia" w:hAnsi="宋体" w:cs="Arial"/>
                <w:b/>
                <w:bCs/>
                <w:color w:val="333333"/>
                <w:szCs w:val="21"/>
                <w:shd w:val="clear" w:color="auto" w:fill="FCFCFC"/>
              </w:rPr>
              <w:t>隐含序列</w:t>
            </w:r>
            <w:r>
              <w:rPr>
                <w:rFonts w:hAnsi="宋体" w:cs="Arial"/>
                <w:b/>
                <w:bCs/>
                <w:color w:val="333333"/>
                <w:szCs w:val="21"/>
                <w:shd w:val="clear" w:color="auto" w:fill="FCFCFC"/>
              </w:rPr>
              <w:t>#</w:t>
            </w:r>
          </w:p>
        </w:tc>
        <w:tc>
          <w:tcPr>
            <w:tcW w:w="1701" w:type="dxa"/>
          </w:tcPr>
          <w:p>
            <w:pPr>
              <w:pStyle w:val="32"/>
              <w:ind w:firstLine="0" w:firstLineChars="0"/>
              <w:rPr>
                <w:rFonts w:hAnsi="宋体" w:cs="Arial"/>
                <w:b/>
                <w:bCs/>
                <w:color w:val="333333"/>
                <w:szCs w:val="21"/>
                <w:shd w:val="clear" w:color="auto" w:fill="FCFCFC"/>
              </w:rPr>
            </w:pPr>
            <w:r>
              <w:rPr>
                <w:rFonts w:hint="eastAsia" w:hAnsi="宋体" w:cs="Arial"/>
                <w:b/>
                <w:bCs/>
                <w:color w:val="333333"/>
                <w:szCs w:val="21"/>
                <w:shd w:val="clear" w:color="auto" w:fill="FCFCFC"/>
              </w:rPr>
              <w:t>时间戳</w:t>
            </w:r>
          </w:p>
          <w:p>
            <w:pPr>
              <w:pStyle w:val="32"/>
              <w:ind w:firstLine="0" w:firstLineChars="0"/>
              <w:rPr>
                <w:rFonts w:hAnsi="宋体"/>
                <w:szCs w:val="21"/>
              </w:rPr>
            </w:pPr>
            <w:r>
              <w:rPr>
                <w:rFonts w:hAnsi="宋体" w:cs="Arial"/>
                <w:b/>
                <w:bCs/>
                <w:color w:val="333333"/>
                <w:szCs w:val="21"/>
                <w:shd w:val="clear" w:color="auto" w:fill="FCFCFC"/>
              </w:rPr>
              <w:t>(</w:t>
            </w:r>
            <w:r>
              <w:rPr>
                <w:rFonts w:hint="eastAsia" w:hAnsi="宋体" w:cs="Arial"/>
                <w:b/>
                <w:bCs/>
                <w:color w:val="333333"/>
                <w:szCs w:val="21"/>
                <w:shd w:val="clear" w:color="auto" w:fill="FCFCFC"/>
              </w:rPr>
              <w:t>为清晰起见，不包括日期</w:t>
            </w:r>
            <w:r>
              <w:rPr>
                <w:rFonts w:hAnsi="宋体" w:cs="Arial"/>
                <w:b/>
                <w:bCs/>
                <w:color w:val="333333"/>
                <w:szCs w:val="21"/>
                <w:shd w:val="clear" w:color="auto" w:fill="FCFCFC"/>
              </w:rPr>
              <w:t>)</w:t>
            </w:r>
          </w:p>
        </w:tc>
        <w:tc>
          <w:tcPr>
            <w:tcW w:w="3537" w:type="dxa"/>
          </w:tcPr>
          <w:p>
            <w:pPr>
              <w:pStyle w:val="32"/>
              <w:ind w:firstLine="0" w:firstLineChars="0"/>
              <w:rPr>
                <w:rFonts w:hAnsi="宋体"/>
                <w:b/>
                <w:bCs/>
                <w:szCs w:val="21"/>
              </w:rPr>
            </w:pPr>
            <w:r>
              <w:rPr>
                <w:rFonts w:hint="eastAsia" w:hAnsi="宋体" w:cs="Arial"/>
                <w:b/>
                <w:bCs/>
                <w:color w:val="333333"/>
                <w:szCs w:val="21"/>
                <w:shd w:val="clear" w:color="auto" w:fill="FCFCFC"/>
              </w:rPr>
              <w:t>日志数据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0" w:hRule="atLeast"/>
        </w:trPr>
        <w:tc>
          <w:tcPr>
            <w:tcW w:w="1555" w:type="dxa"/>
          </w:tcPr>
          <w:p>
            <w:pPr>
              <w:pStyle w:val="32"/>
              <w:ind w:firstLine="0" w:firstLineChars="0"/>
              <w:rPr>
                <w:rFonts w:ascii="Times New Roman"/>
                <w:szCs w:val="21"/>
              </w:rPr>
            </w:pPr>
            <w:r>
              <w:rPr>
                <w:rFonts w:ascii="Times New Roman"/>
                <w:szCs w:val="21"/>
              </w:rPr>
              <w:t>a</w:t>
            </w:r>
          </w:p>
          <w:p>
            <w:pPr>
              <w:pStyle w:val="32"/>
              <w:ind w:firstLine="0" w:firstLineChars="0"/>
              <w:rPr>
                <w:rFonts w:ascii="Times New Roman"/>
                <w:szCs w:val="21"/>
              </w:rPr>
            </w:pPr>
            <w:r>
              <w:rPr>
                <w:rFonts w:ascii="Times New Roman"/>
                <w:szCs w:val="21"/>
              </w:rPr>
              <w:t>b</w:t>
            </w:r>
          </w:p>
          <w:p>
            <w:pPr>
              <w:pStyle w:val="32"/>
              <w:ind w:firstLine="0" w:firstLineChars="0"/>
              <w:rPr>
                <w:rFonts w:ascii="Times New Roman"/>
                <w:szCs w:val="21"/>
              </w:rPr>
            </w:pPr>
            <w:r>
              <w:rPr>
                <w:rFonts w:ascii="Times New Roman"/>
                <w:szCs w:val="21"/>
              </w:rPr>
              <w:t>c</w:t>
            </w:r>
          </w:p>
          <w:p>
            <w:pPr>
              <w:pStyle w:val="32"/>
              <w:ind w:firstLine="0" w:firstLineChars="0"/>
              <w:rPr>
                <w:rFonts w:ascii="Times New Roman"/>
                <w:szCs w:val="21"/>
              </w:rPr>
            </w:pPr>
            <w:r>
              <w:rPr>
                <w:rFonts w:ascii="Times New Roman"/>
                <w:szCs w:val="21"/>
              </w:rPr>
              <w:t>d</w:t>
            </w:r>
          </w:p>
          <w:p>
            <w:pPr>
              <w:pStyle w:val="32"/>
              <w:ind w:firstLine="0" w:firstLineChars="0"/>
              <w:rPr>
                <w:rFonts w:ascii="Times New Roman"/>
                <w:szCs w:val="21"/>
              </w:rPr>
            </w:pPr>
            <w:r>
              <w:rPr>
                <w:rFonts w:ascii="Times New Roman"/>
                <w:szCs w:val="21"/>
              </w:rPr>
              <w:t>e</w:t>
            </w:r>
          </w:p>
          <w:p>
            <w:pPr>
              <w:pStyle w:val="32"/>
              <w:ind w:firstLine="0" w:firstLineChars="0"/>
              <w:rPr>
                <w:rFonts w:ascii="Times New Roman"/>
                <w:szCs w:val="21"/>
              </w:rPr>
            </w:pPr>
            <w:r>
              <w:rPr>
                <w:rFonts w:ascii="Times New Roman"/>
                <w:szCs w:val="21"/>
              </w:rPr>
              <w:t>f</w:t>
            </w:r>
          </w:p>
          <w:p>
            <w:pPr>
              <w:pStyle w:val="32"/>
              <w:ind w:firstLine="0" w:firstLineChars="0"/>
              <w:rPr>
                <w:rFonts w:ascii="Times New Roman"/>
                <w:szCs w:val="21"/>
              </w:rPr>
            </w:pPr>
            <w:r>
              <w:rPr>
                <w:rFonts w:ascii="Times New Roman"/>
                <w:szCs w:val="21"/>
              </w:rPr>
              <w:t>g</w:t>
            </w:r>
          </w:p>
          <w:p>
            <w:pPr>
              <w:pStyle w:val="32"/>
              <w:ind w:firstLine="0" w:firstLineChars="0"/>
              <w:rPr>
                <w:rFonts w:ascii="Times New Roman"/>
                <w:szCs w:val="21"/>
              </w:rPr>
            </w:pPr>
            <w:r>
              <w:rPr>
                <w:rFonts w:ascii="Times New Roman"/>
                <w:szCs w:val="21"/>
              </w:rPr>
              <w:t>h</w:t>
            </w:r>
          </w:p>
          <w:p>
            <w:pPr>
              <w:pStyle w:val="32"/>
              <w:ind w:firstLine="0" w:firstLineChars="0"/>
              <w:rPr>
                <w:rFonts w:ascii="Times New Roman"/>
                <w:szCs w:val="21"/>
              </w:rPr>
            </w:pPr>
            <w:r>
              <w:rPr>
                <w:rFonts w:ascii="Times New Roman"/>
                <w:szCs w:val="21"/>
              </w:rPr>
              <w:t>i</w:t>
            </w:r>
          </w:p>
          <w:p>
            <w:pPr>
              <w:pStyle w:val="32"/>
              <w:ind w:firstLine="0" w:firstLineChars="0"/>
              <w:rPr>
                <w:rFonts w:ascii="Times New Roman"/>
                <w:szCs w:val="21"/>
              </w:rPr>
            </w:pPr>
            <w:r>
              <w:rPr>
                <w:rFonts w:ascii="Times New Roman"/>
                <w:szCs w:val="21"/>
              </w:rPr>
              <w:t>g</w:t>
            </w:r>
          </w:p>
          <w:p>
            <w:pPr>
              <w:pStyle w:val="32"/>
              <w:ind w:firstLine="0" w:firstLineChars="0"/>
              <w:rPr>
                <w:rFonts w:ascii="Times New Roman"/>
                <w:szCs w:val="21"/>
              </w:rPr>
            </w:pPr>
            <w:r>
              <w:rPr>
                <w:rFonts w:ascii="Times New Roman"/>
                <w:szCs w:val="21"/>
              </w:rPr>
              <w:t>k</w:t>
            </w:r>
          </w:p>
        </w:tc>
        <w:tc>
          <w:tcPr>
            <w:tcW w:w="1275" w:type="dxa"/>
          </w:tcPr>
          <w:p>
            <w:pPr>
              <w:pStyle w:val="32"/>
              <w:ind w:firstLine="0" w:firstLineChars="0"/>
              <w:rPr>
                <w:rFonts w:ascii="Times New Roman"/>
                <w:szCs w:val="21"/>
              </w:rPr>
            </w:pPr>
            <w:r>
              <w:rPr>
                <w:rFonts w:ascii="Times New Roman"/>
                <w:szCs w:val="21"/>
              </w:rPr>
              <w:t>1</w:t>
            </w:r>
          </w:p>
          <w:p>
            <w:pPr>
              <w:pStyle w:val="32"/>
              <w:ind w:firstLine="0" w:firstLineChars="0"/>
              <w:rPr>
                <w:rFonts w:ascii="Times New Roman"/>
                <w:szCs w:val="21"/>
              </w:rPr>
            </w:pPr>
            <w:r>
              <w:rPr>
                <w:rFonts w:ascii="Times New Roman"/>
                <w:szCs w:val="21"/>
              </w:rPr>
              <w:t>2</w:t>
            </w:r>
          </w:p>
          <w:p>
            <w:pPr>
              <w:pStyle w:val="32"/>
              <w:ind w:firstLine="0" w:firstLineChars="0"/>
              <w:rPr>
                <w:rFonts w:ascii="Times New Roman"/>
                <w:szCs w:val="21"/>
              </w:rPr>
            </w:pPr>
            <w:r>
              <w:rPr>
                <w:rFonts w:ascii="Times New Roman"/>
                <w:szCs w:val="21"/>
              </w:rPr>
              <w:t>3</w:t>
            </w:r>
          </w:p>
          <w:p>
            <w:pPr>
              <w:pStyle w:val="32"/>
              <w:ind w:firstLine="0" w:firstLineChars="0"/>
              <w:rPr>
                <w:rFonts w:ascii="Times New Roman"/>
                <w:szCs w:val="21"/>
              </w:rPr>
            </w:pPr>
            <w:r>
              <w:rPr>
                <w:rFonts w:ascii="Times New Roman"/>
                <w:szCs w:val="21"/>
              </w:rPr>
              <w:t>4</w:t>
            </w:r>
          </w:p>
          <w:p>
            <w:pPr>
              <w:pStyle w:val="32"/>
              <w:ind w:firstLine="0" w:firstLineChars="0"/>
              <w:rPr>
                <w:rFonts w:ascii="Times New Roman"/>
                <w:szCs w:val="21"/>
              </w:rPr>
            </w:pPr>
            <w:r>
              <w:rPr>
                <w:rFonts w:ascii="Times New Roman"/>
                <w:szCs w:val="21"/>
              </w:rPr>
              <w:t>5</w:t>
            </w:r>
          </w:p>
          <w:p>
            <w:pPr>
              <w:pStyle w:val="32"/>
              <w:ind w:firstLine="0" w:firstLineChars="0"/>
              <w:rPr>
                <w:rFonts w:ascii="Times New Roman"/>
                <w:szCs w:val="21"/>
              </w:rPr>
            </w:pPr>
            <w:r>
              <w:rPr>
                <w:rFonts w:ascii="Times New Roman"/>
                <w:szCs w:val="21"/>
              </w:rPr>
              <w:t>6</w:t>
            </w:r>
          </w:p>
          <w:p>
            <w:pPr>
              <w:pStyle w:val="32"/>
              <w:ind w:firstLine="0" w:firstLineChars="0"/>
              <w:rPr>
                <w:rFonts w:ascii="Times New Roman"/>
                <w:szCs w:val="21"/>
              </w:rPr>
            </w:pPr>
            <w:r>
              <w:rPr>
                <w:rFonts w:ascii="Times New Roman"/>
                <w:szCs w:val="21"/>
              </w:rPr>
              <w:t>7</w:t>
            </w:r>
          </w:p>
          <w:p>
            <w:pPr>
              <w:pStyle w:val="32"/>
              <w:ind w:firstLine="0" w:firstLineChars="0"/>
              <w:rPr>
                <w:rFonts w:ascii="Times New Roman"/>
                <w:szCs w:val="21"/>
              </w:rPr>
            </w:pPr>
            <w:r>
              <w:rPr>
                <w:rFonts w:ascii="Times New Roman"/>
                <w:szCs w:val="21"/>
              </w:rPr>
              <w:t>8</w:t>
            </w:r>
          </w:p>
          <w:p>
            <w:pPr>
              <w:pStyle w:val="32"/>
              <w:ind w:firstLine="0" w:firstLineChars="0"/>
              <w:rPr>
                <w:rFonts w:ascii="Times New Roman"/>
                <w:szCs w:val="21"/>
              </w:rPr>
            </w:pPr>
            <w:r>
              <w:rPr>
                <w:rFonts w:ascii="Times New Roman"/>
                <w:szCs w:val="21"/>
              </w:rPr>
              <w:t>9</w:t>
            </w:r>
          </w:p>
          <w:p>
            <w:pPr>
              <w:pStyle w:val="32"/>
              <w:ind w:firstLine="0" w:firstLineChars="0"/>
              <w:rPr>
                <w:rFonts w:ascii="Times New Roman"/>
                <w:szCs w:val="21"/>
              </w:rPr>
            </w:pPr>
            <w:r>
              <w:rPr>
                <w:rFonts w:ascii="Times New Roman"/>
                <w:szCs w:val="21"/>
              </w:rPr>
              <w:t>10</w:t>
            </w:r>
          </w:p>
          <w:p>
            <w:pPr>
              <w:pStyle w:val="32"/>
              <w:ind w:firstLine="0" w:firstLineChars="0"/>
              <w:rPr>
                <w:rFonts w:ascii="Times New Roman"/>
                <w:szCs w:val="21"/>
              </w:rPr>
            </w:pPr>
            <w:r>
              <w:rPr>
                <w:rFonts w:ascii="Times New Roman"/>
                <w:szCs w:val="21"/>
              </w:rPr>
              <w:t>11</w:t>
            </w:r>
          </w:p>
        </w:tc>
        <w:tc>
          <w:tcPr>
            <w:tcW w:w="1276" w:type="dxa"/>
          </w:tcPr>
          <w:p>
            <w:pPr>
              <w:pStyle w:val="32"/>
              <w:ind w:firstLine="0" w:firstLineChars="0"/>
              <w:rPr>
                <w:rFonts w:ascii="Times New Roman"/>
                <w:szCs w:val="21"/>
              </w:rPr>
            </w:pPr>
            <w:r>
              <w:rPr>
                <w:rFonts w:ascii="Times New Roman"/>
                <w:szCs w:val="21"/>
              </w:rPr>
              <w:t>16</w:t>
            </w:r>
          </w:p>
          <w:p>
            <w:pPr>
              <w:pStyle w:val="32"/>
              <w:ind w:firstLine="0" w:firstLineChars="0"/>
              <w:rPr>
                <w:rFonts w:ascii="Times New Roman"/>
                <w:szCs w:val="21"/>
              </w:rPr>
            </w:pPr>
            <w:r>
              <w:rPr>
                <w:rFonts w:ascii="Times New Roman"/>
                <w:szCs w:val="21"/>
              </w:rPr>
              <w:t>17</w:t>
            </w:r>
          </w:p>
          <w:p>
            <w:pPr>
              <w:pStyle w:val="32"/>
              <w:ind w:firstLine="0" w:firstLineChars="0"/>
              <w:rPr>
                <w:rFonts w:ascii="Times New Roman"/>
                <w:szCs w:val="21"/>
              </w:rPr>
            </w:pPr>
            <w:r>
              <w:rPr>
                <w:rFonts w:ascii="Times New Roman"/>
                <w:szCs w:val="21"/>
              </w:rPr>
              <w:t>18</w:t>
            </w:r>
          </w:p>
          <w:p>
            <w:pPr>
              <w:pStyle w:val="32"/>
              <w:ind w:firstLine="0" w:firstLineChars="0"/>
              <w:rPr>
                <w:rFonts w:ascii="Times New Roman"/>
                <w:szCs w:val="21"/>
              </w:rPr>
            </w:pPr>
            <w:r>
              <w:rPr>
                <w:rFonts w:ascii="Times New Roman"/>
                <w:szCs w:val="21"/>
              </w:rPr>
              <w:t>19</w:t>
            </w:r>
          </w:p>
          <w:p>
            <w:pPr>
              <w:pStyle w:val="32"/>
              <w:ind w:firstLine="0" w:firstLineChars="0"/>
              <w:rPr>
                <w:rFonts w:ascii="Times New Roman"/>
                <w:szCs w:val="21"/>
              </w:rPr>
            </w:pPr>
            <w:r>
              <w:rPr>
                <w:rFonts w:ascii="Times New Roman"/>
                <w:szCs w:val="21"/>
              </w:rPr>
              <w:t>20</w:t>
            </w:r>
          </w:p>
          <w:p>
            <w:pPr>
              <w:pStyle w:val="32"/>
              <w:ind w:firstLine="0" w:firstLineChars="0"/>
              <w:rPr>
                <w:rFonts w:ascii="Times New Roman"/>
                <w:szCs w:val="21"/>
              </w:rPr>
            </w:pPr>
            <w:r>
              <w:rPr>
                <w:rFonts w:ascii="Times New Roman"/>
                <w:szCs w:val="21"/>
              </w:rPr>
              <w:t>21</w:t>
            </w:r>
          </w:p>
          <w:p>
            <w:pPr>
              <w:pStyle w:val="32"/>
              <w:ind w:firstLine="0" w:firstLineChars="0"/>
              <w:rPr>
                <w:rFonts w:ascii="Times New Roman"/>
                <w:szCs w:val="21"/>
              </w:rPr>
            </w:pPr>
            <w:r>
              <w:rPr>
                <w:rFonts w:ascii="Times New Roman"/>
                <w:szCs w:val="21"/>
              </w:rPr>
              <w:t>22</w:t>
            </w:r>
          </w:p>
          <w:p>
            <w:pPr>
              <w:pStyle w:val="32"/>
              <w:ind w:firstLine="0" w:firstLineChars="0"/>
              <w:rPr>
                <w:rFonts w:ascii="Times New Roman"/>
                <w:szCs w:val="21"/>
              </w:rPr>
            </w:pPr>
            <w:r>
              <w:rPr>
                <w:rFonts w:ascii="Times New Roman"/>
                <w:szCs w:val="21"/>
              </w:rPr>
              <w:t>23</w:t>
            </w:r>
          </w:p>
          <w:p>
            <w:pPr>
              <w:pStyle w:val="32"/>
              <w:ind w:firstLine="0" w:firstLineChars="0"/>
              <w:rPr>
                <w:rFonts w:ascii="Times New Roman"/>
                <w:szCs w:val="21"/>
              </w:rPr>
            </w:pPr>
            <w:r>
              <w:rPr>
                <w:rFonts w:ascii="Times New Roman"/>
                <w:szCs w:val="21"/>
              </w:rPr>
              <w:t>24</w:t>
            </w:r>
          </w:p>
          <w:p>
            <w:pPr>
              <w:pStyle w:val="32"/>
              <w:ind w:firstLine="0" w:firstLineChars="0"/>
              <w:rPr>
                <w:rFonts w:ascii="Times New Roman"/>
                <w:szCs w:val="21"/>
              </w:rPr>
            </w:pPr>
            <w:r>
              <w:rPr>
                <w:rFonts w:ascii="Times New Roman"/>
                <w:szCs w:val="21"/>
              </w:rPr>
              <w:t>25</w:t>
            </w:r>
          </w:p>
          <w:p>
            <w:pPr>
              <w:pStyle w:val="32"/>
              <w:ind w:firstLine="0" w:firstLineChars="0"/>
              <w:rPr>
                <w:rFonts w:ascii="Times New Roman"/>
                <w:szCs w:val="21"/>
              </w:rPr>
            </w:pPr>
            <w:r>
              <w:rPr>
                <w:rFonts w:ascii="Times New Roman"/>
                <w:szCs w:val="21"/>
              </w:rPr>
              <w:t>26</w:t>
            </w:r>
          </w:p>
        </w:tc>
        <w:tc>
          <w:tcPr>
            <w:tcW w:w="1701" w:type="dxa"/>
          </w:tcPr>
          <w:p>
            <w:pPr>
              <w:pStyle w:val="32"/>
              <w:ind w:firstLine="0" w:firstLineChars="0"/>
              <w:rPr>
                <w:rFonts w:ascii="Times New Roman"/>
                <w:szCs w:val="21"/>
              </w:rPr>
            </w:pPr>
            <w:r>
              <w:rPr>
                <w:rFonts w:ascii="Times New Roman"/>
                <w:szCs w:val="21"/>
              </w:rPr>
              <w:t>13:01:00:00</w:t>
            </w:r>
          </w:p>
          <w:p>
            <w:pPr>
              <w:pStyle w:val="32"/>
              <w:ind w:firstLine="0" w:firstLineChars="0"/>
              <w:rPr>
                <w:rFonts w:ascii="Times New Roman"/>
                <w:szCs w:val="21"/>
              </w:rPr>
            </w:pPr>
            <w:r>
              <w:rPr>
                <w:rFonts w:ascii="Times New Roman"/>
                <w:szCs w:val="21"/>
              </w:rPr>
              <w:t>13:02:00:00</w:t>
            </w:r>
          </w:p>
          <w:p>
            <w:pPr>
              <w:pStyle w:val="32"/>
              <w:ind w:firstLine="0" w:firstLineChars="0"/>
              <w:rPr>
                <w:rFonts w:ascii="Times New Roman"/>
                <w:szCs w:val="21"/>
              </w:rPr>
            </w:pPr>
            <w:r>
              <w:rPr>
                <w:rFonts w:ascii="Times New Roman"/>
                <w:szCs w:val="21"/>
              </w:rPr>
              <w:t>13:05:00:00</w:t>
            </w:r>
          </w:p>
          <w:p>
            <w:pPr>
              <w:pStyle w:val="32"/>
              <w:ind w:firstLine="0" w:firstLineChars="0"/>
              <w:rPr>
                <w:rFonts w:ascii="Times New Roman"/>
                <w:szCs w:val="21"/>
              </w:rPr>
            </w:pPr>
            <w:r>
              <w:rPr>
                <w:rFonts w:ascii="Times New Roman"/>
                <w:szCs w:val="21"/>
              </w:rPr>
              <w:t>13:10:00:00</w:t>
            </w:r>
          </w:p>
          <w:p>
            <w:pPr>
              <w:pStyle w:val="32"/>
              <w:ind w:firstLine="0" w:firstLineChars="0"/>
              <w:rPr>
                <w:rFonts w:ascii="Times New Roman"/>
                <w:szCs w:val="21"/>
              </w:rPr>
            </w:pPr>
            <w:r>
              <w:rPr>
                <w:rFonts w:ascii="Times New Roman"/>
                <w:szCs w:val="21"/>
              </w:rPr>
              <w:t>13:15:00:00</w:t>
            </w:r>
          </w:p>
          <w:p>
            <w:pPr>
              <w:pStyle w:val="32"/>
              <w:ind w:firstLine="0" w:firstLineChars="0"/>
              <w:rPr>
                <w:rFonts w:ascii="Times New Roman"/>
                <w:szCs w:val="21"/>
              </w:rPr>
            </w:pPr>
            <w:r>
              <w:rPr>
                <w:rFonts w:ascii="Times New Roman"/>
                <w:szCs w:val="21"/>
              </w:rPr>
              <w:t>13:16:00:00</w:t>
            </w:r>
          </w:p>
          <w:p>
            <w:pPr>
              <w:pStyle w:val="32"/>
              <w:ind w:firstLine="0" w:firstLineChars="0"/>
              <w:rPr>
                <w:rFonts w:ascii="Times New Roman"/>
                <w:szCs w:val="21"/>
              </w:rPr>
            </w:pPr>
            <w:r>
              <w:rPr>
                <w:rFonts w:ascii="Times New Roman"/>
                <w:szCs w:val="21"/>
              </w:rPr>
              <w:t>13:21:00:00</w:t>
            </w:r>
          </w:p>
          <w:p>
            <w:pPr>
              <w:pStyle w:val="32"/>
              <w:ind w:firstLine="0" w:firstLineChars="0"/>
              <w:rPr>
                <w:rFonts w:ascii="Times New Roman"/>
                <w:szCs w:val="21"/>
              </w:rPr>
            </w:pPr>
            <w:r>
              <w:rPr>
                <w:rFonts w:ascii="Times New Roman"/>
                <w:szCs w:val="21"/>
              </w:rPr>
              <w:t>13:25:00:00</w:t>
            </w:r>
          </w:p>
          <w:p>
            <w:pPr>
              <w:pStyle w:val="32"/>
              <w:ind w:firstLine="0" w:firstLineChars="0"/>
              <w:rPr>
                <w:rFonts w:ascii="Times New Roman"/>
                <w:szCs w:val="21"/>
              </w:rPr>
            </w:pPr>
            <w:r>
              <w:rPr>
                <w:rFonts w:ascii="Times New Roman"/>
                <w:szCs w:val="21"/>
              </w:rPr>
              <w:t>13:30:00:00</w:t>
            </w:r>
          </w:p>
          <w:p>
            <w:pPr>
              <w:pStyle w:val="32"/>
              <w:ind w:firstLine="0" w:firstLineChars="0"/>
              <w:rPr>
                <w:rFonts w:ascii="Times New Roman"/>
                <w:szCs w:val="21"/>
              </w:rPr>
            </w:pPr>
            <w:r>
              <w:rPr>
                <w:rFonts w:ascii="Times New Roman"/>
                <w:szCs w:val="21"/>
              </w:rPr>
              <w:t>13:35:00:00</w:t>
            </w:r>
          </w:p>
          <w:p>
            <w:pPr>
              <w:pStyle w:val="32"/>
              <w:ind w:firstLine="0" w:firstLineChars="0"/>
              <w:rPr>
                <w:rFonts w:ascii="Times New Roman"/>
                <w:szCs w:val="21"/>
              </w:rPr>
            </w:pPr>
            <w:r>
              <w:rPr>
                <w:rFonts w:ascii="Times New Roman"/>
                <w:szCs w:val="21"/>
              </w:rPr>
              <w:t>13:36:00:00</w:t>
            </w:r>
          </w:p>
        </w:tc>
        <w:tc>
          <w:tcPr>
            <w:tcW w:w="3537" w:type="dxa"/>
          </w:tcPr>
          <w:p>
            <w:pPr>
              <w:pStyle w:val="32"/>
              <w:ind w:firstLine="0" w:firstLineChars="0"/>
              <w:rPr>
                <w:rFonts w:ascii="Times New Roman"/>
                <w:szCs w:val="21"/>
              </w:rPr>
            </w:pPr>
            <w:r>
              <w:rPr>
                <w:rFonts w:ascii="Times New Roman"/>
                <w:szCs w:val="21"/>
              </w:rPr>
              <w:t>log-status, buffer-purged</w:t>
            </w:r>
          </w:p>
          <w:p>
            <w:pPr>
              <w:pStyle w:val="32"/>
              <w:ind w:firstLine="0" w:firstLineChars="0"/>
              <w:rPr>
                <w:rFonts w:ascii="Times New Roman"/>
                <w:szCs w:val="21"/>
              </w:rPr>
            </w:pPr>
            <w:r>
              <w:rPr>
                <w:rFonts w:ascii="Times New Roman"/>
                <w:szCs w:val="21"/>
              </w:rPr>
              <w:t>log-status, log-disabled = FALSE</w:t>
            </w:r>
          </w:p>
          <w:p>
            <w:pPr>
              <w:pStyle w:val="32"/>
              <w:ind w:firstLine="0" w:firstLineChars="0"/>
              <w:rPr>
                <w:rFonts w:ascii="Times New Roman"/>
                <w:szCs w:val="21"/>
              </w:rPr>
            </w:pPr>
            <w:r>
              <w:rPr>
                <w:rFonts w:ascii="Times New Roman"/>
                <w:szCs w:val="21"/>
              </w:rPr>
              <w:t>real-value = 5.0</w:t>
            </w:r>
          </w:p>
          <w:p>
            <w:pPr>
              <w:pStyle w:val="32"/>
              <w:ind w:firstLine="0" w:firstLineChars="0"/>
              <w:rPr>
                <w:rFonts w:ascii="Times New Roman"/>
                <w:szCs w:val="21"/>
              </w:rPr>
            </w:pPr>
            <w:r>
              <w:rPr>
                <w:rFonts w:ascii="Times New Roman"/>
                <w:szCs w:val="21"/>
              </w:rPr>
              <w:t>real-value = 10.0</w:t>
            </w:r>
          </w:p>
          <w:p>
            <w:pPr>
              <w:pStyle w:val="32"/>
              <w:ind w:firstLine="0" w:firstLineChars="0"/>
              <w:rPr>
                <w:rFonts w:ascii="Times New Roman"/>
                <w:szCs w:val="21"/>
              </w:rPr>
            </w:pPr>
            <w:r>
              <w:rPr>
                <w:rFonts w:ascii="Times New Roman"/>
                <w:szCs w:val="21"/>
              </w:rPr>
              <w:t>real-value = 15.0</w:t>
            </w:r>
          </w:p>
          <w:p>
            <w:pPr>
              <w:pStyle w:val="32"/>
              <w:ind w:firstLine="0" w:firstLineChars="0"/>
              <w:rPr>
                <w:rFonts w:ascii="Times New Roman"/>
                <w:szCs w:val="21"/>
              </w:rPr>
            </w:pPr>
            <w:r>
              <w:rPr>
                <w:rFonts w:ascii="Times New Roman"/>
                <w:szCs w:val="21"/>
              </w:rPr>
              <w:t>log-status, log-disabled = TRUE</w:t>
            </w:r>
          </w:p>
          <w:p>
            <w:pPr>
              <w:pStyle w:val="32"/>
              <w:ind w:firstLine="0" w:firstLineChars="0"/>
              <w:rPr>
                <w:rFonts w:ascii="Times New Roman"/>
                <w:szCs w:val="21"/>
              </w:rPr>
            </w:pPr>
            <w:r>
              <w:rPr>
                <w:rFonts w:ascii="Times New Roman"/>
                <w:szCs w:val="21"/>
              </w:rPr>
              <w:t>log-status, log-disabled = FALSE</w:t>
            </w:r>
          </w:p>
          <w:p>
            <w:pPr>
              <w:pStyle w:val="32"/>
              <w:ind w:firstLine="0" w:firstLineChars="0"/>
              <w:rPr>
                <w:rFonts w:ascii="Times New Roman"/>
                <w:szCs w:val="21"/>
              </w:rPr>
            </w:pPr>
            <w:r>
              <w:rPr>
                <w:rFonts w:ascii="Times New Roman"/>
                <w:szCs w:val="21"/>
              </w:rPr>
              <w:t>real-value = 25.0</w:t>
            </w:r>
          </w:p>
          <w:p>
            <w:pPr>
              <w:pStyle w:val="32"/>
              <w:ind w:firstLine="0" w:firstLineChars="0"/>
              <w:rPr>
                <w:rFonts w:ascii="Times New Roman"/>
                <w:szCs w:val="21"/>
              </w:rPr>
            </w:pPr>
            <w:r>
              <w:rPr>
                <w:rFonts w:ascii="Times New Roman"/>
                <w:szCs w:val="21"/>
              </w:rPr>
              <w:t>real-value = 30.0</w:t>
            </w:r>
          </w:p>
          <w:p>
            <w:pPr>
              <w:pStyle w:val="32"/>
              <w:ind w:firstLine="0" w:firstLineChars="0"/>
              <w:rPr>
                <w:rFonts w:ascii="Times New Roman"/>
                <w:szCs w:val="21"/>
              </w:rPr>
            </w:pPr>
            <w:r>
              <w:rPr>
                <w:rFonts w:ascii="Times New Roman"/>
                <w:szCs w:val="21"/>
              </w:rPr>
              <w:t>real-value = 35.0</w:t>
            </w:r>
          </w:p>
          <w:p>
            <w:pPr>
              <w:pStyle w:val="32"/>
              <w:ind w:firstLine="0" w:firstLineChars="0"/>
              <w:rPr>
                <w:rFonts w:ascii="Times New Roman"/>
                <w:szCs w:val="21"/>
              </w:rPr>
            </w:pPr>
            <w:r>
              <w:rPr>
                <w:rFonts w:ascii="Times New Roman"/>
                <w:szCs w:val="21"/>
              </w:rPr>
              <w:t>log-status, log-disabled = TRUE</w:t>
            </w:r>
          </w:p>
        </w:tc>
      </w:tr>
    </w:tbl>
    <w:p>
      <w:pPr>
        <w:pStyle w:val="32"/>
        <w:ind w:firstLine="0" w:firstLineChars="0"/>
      </w:pPr>
    </w:p>
    <w:p>
      <w:pPr>
        <w:pStyle w:val="869"/>
        <w:numPr>
          <w:ilvl w:val="0"/>
          <w:numId w:val="287"/>
        </w:numPr>
        <w:spacing w:before="156" w:after="156"/>
      </w:pPr>
      <w:r>
        <w:rPr>
          <w:rFonts w:hint="eastAsia"/>
        </w:rPr>
        <w:t>正响应</w:t>
      </w:r>
      <w:r>
        <w:rPr>
          <w:rFonts w:hint="eastAsia" w:ascii="Times New Roman"/>
        </w:rPr>
        <w:t>ReadRange</w:t>
      </w:r>
      <w:r>
        <w:rPr>
          <w:rFonts w:hint="eastAsia"/>
        </w:rPr>
        <w:t>服务执行测试</w:t>
      </w:r>
    </w:p>
    <w:p>
      <w:pPr>
        <w:pStyle w:val="32"/>
      </w:pPr>
      <w:r>
        <w:rPr>
          <w:rFonts w:hint="eastAsia"/>
        </w:rPr>
        <w:t>此测试组的目的是在预期服务成功完成的情况下验证</w:t>
      </w:r>
      <w:r>
        <w:rPr>
          <w:rFonts w:hint="eastAsia" w:ascii="Times New Roman"/>
        </w:rPr>
        <w:t>ReadRange</w:t>
      </w:r>
      <w:r>
        <w:rPr>
          <w:rFonts w:hint="eastAsia"/>
        </w:rPr>
        <w:t>服务请求的正确执行。</w:t>
      </w:r>
    </w:p>
    <w:p>
      <w:pPr>
        <w:pStyle w:val="868"/>
        <w:numPr>
          <w:ilvl w:val="0"/>
          <w:numId w:val="288"/>
        </w:numPr>
        <w:spacing w:before="156" w:after="156"/>
      </w:pPr>
      <w:r>
        <w:rPr>
          <w:rFonts w:hint="eastAsia"/>
        </w:rPr>
        <w:t>读取列表中的所有项目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服务请求以返回所有可用数据项。</w:t>
      </w:r>
    </w:p>
    <w:p>
      <w:pPr>
        <w:pStyle w:val="32"/>
      </w:pPr>
      <w:r>
        <w:rPr>
          <w:rFonts w:hint="eastAsia"/>
        </w:rPr>
        <w:t>测试步骤：</w:t>
      </w:r>
    </w:p>
    <w:p>
      <w:pPr>
        <w:pStyle w:val="32"/>
        <w:numPr>
          <w:ilvl w:val="0"/>
          <w:numId w:val="289"/>
        </w:numPr>
        <w:ind w:firstLineChars="0"/>
        <w:rPr>
          <w:rFonts w:ascii="Times New Roman"/>
        </w:rPr>
      </w:pPr>
      <w:r>
        <w:rPr>
          <w:rFonts w:ascii="Times New Roman"/>
        </w:rPr>
        <w:t>TRANSMIT ReadPropertyMultiple-Request</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Log_Buffer</w:t>
      </w:r>
    </w:p>
    <w:p>
      <w:pPr>
        <w:pStyle w:val="32"/>
        <w:numPr>
          <w:ilvl w:val="0"/>
          <w:numId w:val="289"/>
        </w:numPr>
        <w:ind w:firstLineChars="0"/>
        <w:rPr>
          <w:rFonts w:ascii="Times New Roman"/>
        </w:rPr>
      </w:pPr>
      <w:r>
        <w:rPr>
          <w:rFonts w:ascii="Times New Roman"/>
        </w:rPr>
        <w:t xml:space="preserve">RECEIVE Read-Range-ACK,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{TRUE, TRUE, FALSE},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'Item Count' = </w:t>
      </w:r>
      <w:r>
        <w:rPr>
          <w:rFonts w:hint="eastAsia" w:ascii="Times New Roman"/>
        </w:rPr>
        <w:tab/>
      </w:r>
      <w:r>
        <w:rPr>
          <w:rFonts w:hint="eastAsia" w:ascii="Times New Roman"/>
        </w:rPr>
        <w:tab/>
      </w:r>
      <w:r>
        <w:rPr>
          <w:rFonts w:ascii="Times New Roman"/>
        </w:rPr>
        <w:t xml:space="preserve">(the number of trend records in the test object), </w:t>
      </w:r>
    </w:p>
    <w:p>
      <w:pPr>
        <w:pStyle w:val="32"/>
        <w:tabs>
          <w:tab w:val="left" w:pos="1155"/>
          <w:tab w:val="left" w:pos="126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(all of the trend records in the test object)</w:t>
      </w:r>
    </w:p>
    <w:p>
      <w:pPr>
        <w:pStyle w:val="32"/>
      </w:pPr>
      <w:r>
        <w:rPr>
          <w:rFonts w:hint="eastAsia"/>
        </w:rPr>
        <w:t>注意事项：趋势数据可能包含的项目数多于单个消息中可返回的项目数。在这些情况下，“</w:t>
      </w:r>
      <w:r>
        <w:rPr>
          <w:rFonts w:hint="eastAsia" w:ascii="Times New Roman"/>
        </w:rPr>
        <w:t>Result</w:t>
      </w:r>
      <w:r>
        <w:rPr>
          <w:rFonts w:hint="eastAsia"/>
        </w:rPr>
        <w:t xml:space="preserve"> </w:t>
      </w:r>
      <w:r>
        <w:rPr>
          <w:rFonts w:hint="eastAsia" w:ascii="Times New Roman"/>
        </w:rPr>
        <w:t>Flags</w:t>
      </w:r>
      <w:r>
        <w:rPr>
          <w:rFonts w:hint="eastAsia"/>
        </w:rPr>
        <w:t>”值为{</w:t>
      </w:r>
      <w:r>
        <w:rPr>
          <w:rFonts w:hint="eastAsia" w:ascii="Times New Roman"/>
        </w:rPr>
        <w:t>TRUE</w:t>
      </w:r>
      <w:r>
        <w:rPr>
          <w:rFonts w:hint="eastAsia"/>
        </w:rPr>
        <w:t>，</w:t>
      </w:r>
      <w:r>
        <w:rPr>
          <w:rFonts w:hint="eastAsia" w:ascii="Times New Roman"/>
        </w:rPr>
        <w:t>FALSE</w:t>
      </w:r>
      <w:r>
        <w:rPr>
          <w:rFonts w:hint="eastAsia"/>
        </w:rPr>
        <w:t>，</w:t>
      </w:r>
      <w:r>
        <w:rPr>
          <w:rFonts w:hint="eastAsia" w:ascii="Times New Roman"/>
        </w:rPr>
        <w:t>TRUE</w:t>
      </w:r>
      <w:r>
        <w:rPr>
          <w:rFonts w:hint="eastAsia"/>
        </w:rPr>
        <w:t>}，“</w:t>
      </w:r>
      <w:r>
        <w:rPr>
          <w:rFonts w:hint="eastAsia" w:ascii="Times New Roman"/>
        </w:rPr>
        <w:t>Item</w:t>
      </w:r>
      <w:r>
        <w:rPr>
          <w:rFonts w:hint="eastAsia"/>
        </w:rPr>
        <w:t xml:space="preserve"> </w:t>
      </w:r>
      <w:r>
        <w:rPr>
          <w:rFonts w:hint="eastAsia" w:ascii="Times New Roman"/>
        </w:rPr>
        <w:t>Count</w:t>
      </w:r>
      <w:r>
        <w:rPr>
          <w:rFonts w:hint="eastAsia"/>
        </w:rPr>
        <w:t>”和“</w:t>
      </w:r>
      <w:r>
        <w:rPr>
          <w:rFonts w:hint="eastAsia" w:ascii="Times New Roman"/>
        </w:rPr>
        <w:t>Item</w:t>
      </w:r>
      <w:r>
        <w:rPr>
          <w:rFonts w:hint="eastAsia"/>
        </w:rPr>
        <w:t xml:space="preserve"> </w:t>
      </w:r>
      <w:r>
        <w:rPr>
          <w:rFonts w:hint="eastAsia" w:ascii="Times New Roman"/>
        </w:rPr>
        <w:t>Data</w:t>
      </w:r>
      <w:r>
        <w:rPr>
          <w:rFonts w:hint="eastAsia"/>
        </w:rPr>
        <w:t>”参数将反映能够返回的实际项目数。</w:t>
      </w:r>
    </w:p>
    <w:p>
      <w:pPr>
        <w:pStyle w:val="868"/>
        <w:numPr>
          <w:ilvl w:val="0"/>
          <w:numId w:val="288"/>
        </w:numPr>
        <w:spacing w:before="156" w:after="156"/>
      </w:pPr>
      <w:r>
        <w:rPr>
          <w:rFonts w:hint="eastAsia"/>
        </w:rPr>
        <w:t>按正计数位置读取项目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服务请求，以通过指示位置和返回该位置之后的项目数来返回指定的项目。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请求，请求在</w:t>
      </w:r>
      <w:r>
        <w:rPr>
          <w:rFonts w:hint="eastAsia" w:ascii="Times New Roman"/>
        </w:rPr>
        <w:t>Log</w:t>
      </w:r>
      <w:r>
        <w:rPr>
          <w:rFonts w:hint="eastAsia"/>
        </w:rPr>
        <w:t>_</w:t>
      </w:r>
      <w:r>
        <w:rPr>
          <w:rFonts w:hint="eastAsia" w:ascii="Times New Roman"/>
        </w:rPr>
        <w:t>Buffer</w:t>
      </w:r>
      <w:r>
        <w:rPr>
          <w:rFonts w:hint="eastAsia"/>
        </w:rPr>
        <w:t>已知的一系列项目。使用“</w:t>
      </w:r>
      <w:r>
        <w:rPr>
          <w:rFonts w:hint="eastAsia" w:ascii="Times New Roman"/>
        </w:rPr>
        <w:t>By</w:t>
      </w:r>
      <w:r>
        <w:rPr>
          <w:rFonts w:hint="eastAsia"/>
        </w:rPr>
        <w:t xml:space="preserve"> </w:t>
      </w:r>
      <w:r>
        <w:rPr>
          <w:rFonts w:hint="eastAsia" w:ascii="Times New Roman"/>
        </w:rPr>
        <w:t>Position</w:t>
      </w:r>
      <w:r>
        <w:rPr>
          <w:rFonts w:hint="eastAsia"/>
        </w:rPr>
        <w:t>”选项和“</w:t>
      </w:r>
      <w:r>
        <w:rPr>
          <w:rFonts w:hint="eastAsia" w:ascii="Times New Roman"/>
        </w:rPr>
        <w:t>Count</w:t>
      </w:r>
      <w:r>
        <w:rPr>
          <w:rFonts w:hint="eastAsia"/>
        </w:rPr>
        <w:t>”的正值可以指定此范围。选择“</w:t>
      </w:r>
      <w:r>
        <w:rPr>
          <w:rFonts w:hint="eastAsia" w:ascii="Times New Roman"/>
        </w:rPr>
        <w:t>Reference</w:t>
      </w:r>
      <w:r>
        <w:rPr>
          <w:rFonts w:hint="eastAsia"/>
        </w:rPr>
        <w:t xml:space="preserve"> </w:t>
      </w:r>
      <w:r>
        <w:rPr>
          <w:rFonts w:hint="eastAsia" w:ascii="Times New Roman"/>
        </w:rPr>
        <w:t>Index</w:t>
      </w:r>
      <w:r>
        <w:rPr>
          <w:rFonts w:hint="eastAsia"/>
        </w:rPr>
        <w:t>”和“</w:t>
      </w:r>
      <w:r>
        <w:rPr>
          <w:rFonts w:hint="eastAsia" w:ascii="Times New Roman"/>
        </w:rPr>
        <w:t>Count</w:t>
      </w:r>
      <w:r>
        <w:rPr>
          <w:rFonts w:hint="eastAsia"/>
        </w:rPr>
        <w:t>”，以便可以在单个确认中传送结果。</w:t>
      </w:r>
    </w:p>
    <w:p>
      <w:pPr>
        <w:pStyle w:val="32"/>
      </w:pPr>
      <w:r>
        <w:rPr>
          <w:rFonts w:hint="eastAsia"/>
        </w:rPr>
        <w:t>测试步骤：</w:t>
      </w:r>
    </w:p>
    <w:p>
      <w:pPr>
        <w:pStyle w:val="32"/>
        <w:numPr>
          <w:ilvl w:val="0"/>
          <w:numId w:val="290"/>
        </w:numPr>
        <w:tabs>
          <w:tab w:val="left" w:pos="3780"/>
        </w:tabs>
        <w:ind w:firstLineChars="0"/>
        <w:rPr>
          <w:rFonts w:ascii="Times New Roman"/>
        </w:rPr>
      </w:pPr>
      <w:r>
        <w:rPr>
          <w:rFonts w:ascii="Times New Roman"/>
        </w:rPr>
        <w:t xml:space="preserve">TRANSMIT ReadRange-Request,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'Reference Index' =</w:t>
      </w:r>
      <w:r>
        <w:rPr>
          <w:rFonts w:hint="eastAsia" w:ascii="Times New Roman"/>
        </w:rPr>
        <w:tab/>
      </w:r>
      <w:r>
        <w:rPr>
          <w:rFonts w:hint="eastAsia" w:ascii="Times New Roman"/>
        </w:rPr>
        <w:tab/>
      </w:r>
      <w:r>
        <w:rPr>
          <w:rFonts w:ascii="Times New Roman"/>
        </w:rPr>
        <w:t xml:space="preserve">(any value x: 1 ≤ x ≤ Record_Count),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(any value x: 0 &lt; x ≤ Record_Count - x + 1)</w:t>
      </w:r>
    </w:p>
    <w:p>
      <w:pPr>
        <w:pStyle w:val="32"/>
        <w:numPr>
          <w:ilvl w:val="0"/>
          <w:numId w:val="290"/>
        </w:numPr>
        <w:tabs>
          <w:tab w:val="left" w:pos="3780"/>
        </w:tabs>
        <w:ind w:firstLineChars="0"/>
        <w:rPr>
          <w:rFonts w:ascii="Times New Roman"/>
        </w:rPr>
      </w:pPr>
      <w:r>
        <w:rPr>
          <w:rFonts w:ascii="Times New Roman"/>
        </w:rPr>
        <w:t xml:space="preserve">RECEIVE Read-Range-ACK,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 ?, FALSE},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'Item Count' = </w:t>
      </w:r>
      <w:r>
        <w:rPr>
          <w:rFonts w:hint="eastAsia" w:ascii="Times New Roman"/>
        </w:rPr>
        <w:tab/>
      </w:r>
      <w:r>
        <w:rPr>
          <w:rFonts w:hint="eastAsia" w:ascii="Times New Roman"/>
        </w:rPr>
        <w:tab/>
      </w:r>
      <w:r>
        <w:rPr>
          <w:rFonts w:ascii="Times New Roman"/>
        </w:rPr>
        <w:t>(the same value used in the 'Count' parameter in</w:t>
      </w:r>
      <w:r>
        <w:rPr>
          <w:rFonts w:hint="eastAsia" w:ascii="Times New Roman"/>
        </w:rPr>
        <w:t xml:space="preserve"> </w:t>
      </w:r>
      <w:r>
        <w:rPr>
          <w:rFonts w:ascii="Times New Roman"/>
        </w:rPr>
        <w:t xml:space="preserve">step 1),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 xml:space="preserve">'Item Data' = </w:t>
      </w:r>
      <w:r>
        <w:rPr>
          <w:rFonts w:hint="eastAsia" w:ascii="Times New Roman"/>
        </w:rPr>
        <w:tab/>
      </w:r>
      <w:r>
        <w:rPr>
          <w:rFonts w:hint="eastAsia" w:ascii="Times New Roman"/>
        </w:rPr>
        <w:tab/>
      </w:r>
      <w:r>
        <w:rPr>
          <w:rFonts w:ascii="Times New Roman"/>
        </w:rPr>
        <w:t>(all of the specified trend records in order of</w:t>
      </w:r>
      <w:r>
        <w:rPr>
          <w:rFonts w:hint="eastAsia" w:ascii="Times New Roman"/>
        </w:rPr>
        <w:t xml:space="preserve"> </w:t>
      </w:r>
      <w:r>
        <w:rPr>
          <w:rFonts w:ascii="Times New Roman"/>
        </w:rPr>
        <w:t>increasing position. The items specified include</w:t>
      </w:r>
      <w:r>
        <w:rPr>
          <w:rFonts w:hint="eastAsia" w:ascii="Times New Roman"/>
        </w:rPr>
        <w:t xml:space="preserve"> </w:t>
      </w:r>
      <w:r>
        <w:rPr>
          <w:rFonts w:ascii="Times New Roman"/>
        </w:rPr>
        <w:t>the item at the index specified by x, plus (y-1) items following.)</w:t>
      </w:r>
    </w:p>
    <w:p>
      <w:pPr>
        <w:pStyle w:val="32"/>
        <w:tabs>
          <w:tab w:val="left" w:pos="3780"/>
        </w:tabs>
        <w:rPr>
          <w:rFonts w:ascii="Times New Roman"/>
        </w:rPr>
      </w:pPr>
      <w:r>
        <w:rPr>
          <w:rFonts w:hint="eastAsia" w:ascii="Times New Roman"/>
        </w:rPr>
        <w:t xml:space="preserve">测试示例（使用部分开头的样本缓冲区）： </w:t>
      </w:r>
    </w:p>
    <w:p>
      <w:pPr>
        <w:pStyle w:val="32"/>
        <w:numPr>
          <w:ilvl w:val="0"/>
          <w:numId w:val="291"/>
        </w:numPr>
        <w:tabs>
          <w:tab w:val="left" w:pos="3780"/>
        </w:tabs>
        <w:ind w:firstLineChars="0"/>
        <w:rPr>
          <w:rFonts w:ascii="Times New Roman"/>
        </w:rPr>
      </w:pPr>
      <w:r>
        <w:rPr>
          <w:rFonts w:ascii="Times New Roman"/>
        </w:rPr>
        <w:t xml:space="preserve">  TRANSMIT ReadRange-Request, </w:t>
      </w:r>
    </w:p>
    <w:p>
      <w:pPr>
        <w:pStyle w:val="32"/>
        <w:tabs>
          <w:tab w:val="left" w:pos="2118"/>
          <w:tab w:val="left" w:pos="2202"/>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(Trend Log, Instance 1), </w:t>
      </w:r>
    </w:p>
    <w:p>
      <w:pPr>
        <w:pStyle w:val="32"/>
        <w:tabs>
          <w:tab w:val="left" w:pos="2118"/>
          <w:tab w:val="left" w:pos="2202"/>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2118"/>
          <w:tab w:val="left" w:pos="2202"/>
          <w:tab w:val="left" w:pos="3780"/>
          <w:tab w:val="left" w:pos="5040"/>
        </w:tabs>
        <w:rPr>
          <w:rFonts w:ascii="Times New Roman"/>
        </w:rPr>
      </w:pPr>
      <w:r>
        <w:rPr>
          <w:rFonts w:hint="eastAsia" w:ascii="Times New Roman"/>
        </w:rPr>
        <w:tab/>
      </w:r>
      <w:r>
        <w:rPr>
          <w:rFonts w:ascii="Times New Roman"/>
        </w:rPr>
        <w:t xml:space="preserve">'Reference Index' = </w:t>
      </w:r>
      <w:r>
        <w:rPr>
          <w:rFonts w:hint="eastAsia" w:ascii="Times New Roman"/>
        </w:rPr>
        <w:tab/>
      </w:r>
      <w:r>
        <w:rPr>
          <w:rFonts w:hint="eastAsia" w:ascii="Times New Roman"/>
        </w:rPr>
        <w:tab/>
      </w:r>
      <w:r>
        <w:rPr>
          <w:rFonts w:ascii="Times New Roman"/>
        </w:rPr>
        <w:t xml:space="preserve">3, </w:t>
      </w:r>
    </w:p>
    <w:p>
      <w:pPr>
        <w:pStyle w:val="32"/>
        <w:tabs>
          <w:tab w:val="left" w:pos="2118"/>
          <w:tab w:val="left" w:pos="2202"/>
          <w:tab w:val="left" w:pos="3780"/>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 xml:space="preserve">            7</w:t>
      </w:r>
    </w:p>
    <w:p>
      <w:pPr>
        <w:pStyle w:val="32"/>
        <w:numPr>
          <w:ilvl w:val="0"/>
          <w:numId w:val="291"/>
        </w:numPr>
        <w:tabs>
          <w:tab w:val="left" w:pos="3780"/>
        </w:tabs>
        <w:ind w:firstLineChars="0"/>
        <w:rPr>
          <w:rFonts w:ascii="Times New Roman"/>
        </w:rPr>
      </w:pPr>
      <w:r>
        <w:rPr>
          <w:rFonts w:ascii="Times New Roman"/>
        </w:rPr>
        <w:t xml:space="preserve">  RECEIVE ReadRange-ACK, </w:t>
      </w:r>
    </w:p>
    <w:p>
      <w:pPr>
        <w:pStyle w:val="32"/>
        <w:tabs>
          <w:tab w:val="left" w:pos="2118"/>
          <w:tab w:val="left" w:pos="2202"/>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 </w:t>
      </w:r>
      <w:r>
        <w:rPr>
          <w:rFonts w:hint="eastAsia" w:ascii="Times New Roman"/>
        </w:rPr>
        <w:tab/>
      </w:r>
      <w:r>
        <w:rPr>
          <w:rFonts w:ascii="Times New Roman"/>
        </w:rPr>
        <w:t xml:space="preserve">(Trend Log, Instance 1), </w:t>
      </w:r>
    </w:p>
    <w:p>
      <w:pPr>
        <w:pStyle w:val="32"/>
        <w:tabs>
          <w:tab w:val="left" w:pos="1155"/>
          <w:tab w:val="left" w:pos="1260"/>
          <w:tab w:val="left" w:pos="3780"/>
          <w:tab w:val="left" w:pos="5040"/>
        </w:tabs>
        <w:ind w:left="-105" w:leftChars="-50" w:firstLine="2205" w:firstLineChars="1050"/>
        <w:rPr>
          <w:rFonts w:ascii="Times New Roman"/>
        </w:rPr>
      </w:pP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ind w:left="-105" w:leftChars="-50" w:firstLine="2205" w:firstLineChars="1050"/>
        <w:rPr>
          <w:rFonts w:ascii="Times New Roman"/>
        </w:rPr>
      </w:pPr>
      <w:r>
        <w:rPr>
          <w:rFonts w:ascii="Times New Roman"/>
        </w:rPr>
        <w:t xml:space="preserve">'Result Flags' = </w:t>
      </w:r>
      <w:r>
        <w:rPr>
          <w:rFonts w:hint="eastAsia" w:ascii="Times New Roman"/>
        </w:rPr>
        <w:tab/>
      </w:r>
      <w:r>
        <w:rPr>
          <w:rFonts w:hint="eastAsia" w:ascii="Times New Roman"/>
        </w:rPr>
        <w:tab/>
      </w:r>
      <w:r>
        <w:rPr>
          <w:rFonts w:ascii="Times New Roman"/>
        </w:rPr>
        <w:t xml:space="preserve">{FALSE, FALSE, FALSE}, </w:t>
      </w:r>
    </w:p>
    <w:p>
      <w:pPr>
        <w:pStyle w:val="32"/>
        <w:tabs>
          <w:tab w:val="left" w:pos="1155"/>
          <w:tab w:val="left" w:pos="1260"/>
          <w:tab w:val="left" w:pos="3780"/>
          <w:tab w:val="left" w:pos="5040"/>
        </w:tabs>
        <w:ind w:left="-105" w:leftChars="-50" w:firstLine="2205" w:firstLineChars="1050"/>
        <w:rPr>
          <w:rFonts w:ascii="Times New Roman"/>
        </w:rPr>
      </w:pPr>
      <w:r>
        <w:rPr>
          <w:rFonts w:ascii="Times New Roman"/>
        </w:rPr>
        <w:t>'Item Count' =</w:t>
      </w:r>
      <w:r>
        <w:rPr>
          <w:rFonts w:hint="eastAsia" w:ascii="Times New Roman"/>
        </w:rPr>
        <w:tab/>
      </w:r>
      <w:r>
        <w:rPr>
          <w:rFonts w:hint="eastAsia" w:ascii="Times New Roman"/>
        </w:rPr>
        <w:tab/>
      </w:r>
      <w:r>
        <w:rPr>
          <w:rFonts w:ascii="Times New Roman"/>
        </w:rPr>
        <w:t xml:space="preserve">            7, </w:t>
      </w:r>
    </w:p>
    <w:p>
      <w:pPr>
        <w:pStyle w:val="32"/>
        <w:tabs>
          <w:tab w:val="left" w:pos="1155"/>
          <w:tab w:val="left" w:pos="1260"/>
          <w:tab w:val="left" w:pos="5040"/>
        </w:tabs>
        <w:ind w:left="-105" w:leftChars="-50" w:firstLine="2205" w:firstLineChars="1050"/>
        <w:rPr>
          <w:rFonts w:ascii="Times New Roman"/>
        </w:rPr>
      </w:pPr>
      <w:r>
        <w:rPr>
          <w:rFonts w:ascii="Times New Roman"/>
        </w:rPr>
        <w:t xml:space="preserve">'Item Data' = </w:t>
      </w:r>
      <w:r>
        <w:rPr>
          <w:rFonts w:hint="eastAsia" w:ascii="Times New Roman"/>
        </w:rPr>
        <w:tab/>
      </w:r>
      <w:r>
        <w:rPr>
          <w:rFonts w:hint="eastAsia" w:ascii="Times New Roman"/>
        </w:rPr>
        <w:tab/>
      </w:r>
      <w:r>
        <w:rPr>
          <w:rFonts w:ascii="Times New Roman"/>
        </w:rPr>
        <w:t>Records &lt; c, d, e, f, g, h, i &gt; in that order.</w:t>
      </w:r>
    </w:p>
    <w:p>
      <w:pPr>
        <w:pStyle w:val="32"/>
        <w:ind w:firstLine="0" w:firstLineChars="0"/>
        <w:jc w:val="center"/>
      </w:pPr>
      <w:r>
        <w:drawing>
          <wp:inline distT="0" distB="0" distL="0" distR="0">
            <wp:extent cx="4343400" cy="1127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43400" cy="1127760"/>
                    </a:xfrm>
                    <a:prstGeom prst="rect">
                      <a:avLst/>
                    </a:prstGeom>
                    <a:noFill/>
                    <a:ln>
                      <a:noFill/>
                    </a:ln>
                  </pic:spPr>
                </pic:pic>
              </a:graphicData>
            </a:graphic>
          </wp:inline>
        </w:drawing>
      </w:r>
    </w:p>
    <w:p>
      <w:pPr>
        <w:pStyle w:val="32"/>
        <w:ind w:firstLine="0" w:firstLineChars="0"/>
        <w:jc w:val="center"/>
      </w:pPr>
      <w:r>
        <w:rPr>
          <w:rFonts w:hint="eastAsia"/>
          <w:b/>
          <w:bCs/>
        </w:rPr>
        <w:t>图1</w:t>
      </w:r>
      <w:r>
        <w:rPr>
          <w:b/>
          <w:bCs/>
        </w:rPr>
        <w:t>0-1</w:t>
      </w:r>
      <w:r>
        <w:t xml:space="preserve"> </w:t>
      </w:r>
      <w:r>
        <w:rPr>
          <w:rFonts w:hint="eastAsia"/>
        </w:rPr>
        <w:t>按正计数位置读取项目</w:t>
      </w:r>
    </w:p>
    <w:p>
      <w:pPr>
        <w:pStyle w:val="868"/>
        <w:numPr>
          <w:ilvl w:val="0"/>
          <w:numId w:val="288"/>
        </w:numPr>
        <w:spacing w:before="156" w:after="156"/>
      </w:pPr>
      <w:r>
        <w:rPr>
          <w:rFonts w:hint="eastAsia"/>
        </w:rPr>
        <w:t>按负计数位置读取项目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服务请求，以通过指示位置和返回该位置之前的项目数来返回指定的项目。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请求，请求在</w:t>
      </w:r>
      <w:r>
        <w:rPr>
          <w:rFonts w:hint="eastAsia" w:ascii="Times New Roman"/>
        </w:rPr>
        <w:t>Log</w:t>
      </w:r>
      <w:r>
        <w:rPr>
          <w:rFonts w:hint="eastAsia"/>
        </w:rPr>
        <w:t>_</w:t>
      </w:r>
      <w:r>
        <w:rPr>
          <w:rFonts w:hint="eastAsia" w:ascii="Times New Roman"/>
        </w:rPr>
        <w:t>Buffer</w:t>
      </w:r>
      <w:r>
        <w:rPr>
          <w:rFonts w:hint="eastAsia"/>
        </w:rPr>
        <w:t>中已知的一系列项目。使用“</w:t>
      </w:r>
      <w:r>
        <w:rPr>
          <w:rFonts w:hint="eastAsia" w:ascii="Times New Roman"/>
        </w:rPr>
        <w:t>By</w:t>
      </w:r>
      <w:r>
        <w:rPr>
          <w:rFonts w:hint="eastAsia"/>
        </w:rPr>
        <w:t xml:space="preserve"> </w:t>
      </w:r>
      <w:r>
        <w:rPr>
          <w:rFonts w:hint="eastAsia" w:ascii="Times New Roman"/>
        </w:rPr>
        <w:t>Position</w:t>
      </w:r>
      <w:r>
        <w:rPr>
          <w:rFonts w:hint="eastAsia"/>
        </w:rPr>
        <w:t>”选项和“</w:t>
      </w:r>
      <w:r>
        <w:rPr>
          <w:rFonts w:hint="eastAsia" w:ascii="Times New Roman"/>
        </w:rPr>
        <w:t>Count</w:t>
      </w:r>
      <w:r>
        <w:rPr>
          <w:rFonts w:hint="eastAsia"/>
        </w:rPr>
        <w:t>”为负值来指定此范围。选择“</w:t>
      </w:r>
      <w:r>
        <w:rPr>
          <w:rFonts w:hint="eastAsia" w:ascii="Times New Roman"/>
        </w:rPr>
        <w:t>Reference</w:t>
      </w:r>
      <w:r>
        <w:rPr>
          <w:rFonts w:hint="eastAsia"/>
        </w:rPr>
        <w:t xml:space="preserve"> </w:t>
      </w:r>
      <w:r>
        <w:rPr>
          <w:rFonts w:hint="eastAsia" w:ascii="Times New Roman"/>
        </w:rPr>
        <w:t>Index</w:t>
      </w:r>
      <w:r>
        <w:rPr>
          <w:rFonts w:hint="eastAsia"/>
        </w:rPr>
        <w:t>”和“</w:t>
      </w:r>
      <w:r>
        <w:rPr>
          <w:rFonts w:hint="eastAsia" w:ascii="Times New Roman"/>
        </w:rPr>
        <w:t>Count</w:t>
      </w:r>
      <w:r>
        <w:rPr>
          <w:rFonts w:hint="eastAsia"/>
        </w:rPr>
        <w:t>”，以便可以在一次确认中传达结果。</w:t>
      </w:r>
    </w:p>
    <w:p>
      <w:pPr>
        <w:pStyle w:val="32"/>
      </w:pPr>
      <w:r>
        <w:rPr>
          <w:rFonts w:hint="eastAsia"/>
        </w:rPr>
        <w:t>测试步骤：</w:t>
      </w:r>
    </w:p>
    <w:p>
      <w:pPr>
        <w:pStyle w:val="32"/>
        <w:numPr>
          <w:ilvl w:val="0"/>
          <w:numId w:val="292"/>
        </w:numPr>
        <w:tabs>
          <w:tab w:val="left" w:pos="3780"/>
        </w:tabs>
        <w:ind w:firstLineChars="0"/>
        <w:rPr>
          <w:rFonts w:ascii="Times New Roman"/>
        </w:rPr>
      </w:pPr>
      <w:r>
        <w:rPr>
          <w:rFonts w:ascii="Times New Roman"/>
        </w:rPr>
        <w:t xml:space="preserve">TRANSMIT ReadRange-Request, </w:t>
      </w:r>
    </w:p>
    <w:p>
      <w:pPr>
        <w:pStyle w:val="32"/>
        <w:tabs>
          <w:tab w:val="left" w:pos="1155"/>
          <w:tab w:val="left" w:pos="1260"/>
          <w:tab w:val="left" w:pos="3780"/>
          <w:tab w:val="left" w:pos="5040"/>
        </w:tabs>
        <w:rPr>
          <w:rFonts w:ascii="Times New Roman"/>
        </w:rPr>
      </w:pPr>
      <w:r>
        <w:rPr>
          <w:rFonts w:ascii="Times New Roman"/>
        </w:rPr>
        <w:tab/>
      </w:r>
      <w:r>
        <w:rPr>
          <w:rFonts w:ascii="Times New Roman"/>
        </w:rPr>
        <w:t xml:space="preserve">'Object Identifier' = </w:t>
      </w:r>
      <w:r>
        <w:rPr>
          <w:rFonts w:ascii="Times New Roman"/>
        </w:rPr>
        <w:tab/>
      </w:r>
      <w:r>
        <w:rPr>
          <w:rFonts w:ascii="Times New Roman"/>
        </w:rPr>
        <w:tab/>
      </w:r>
      <w:r>
        <w:rPr>
          <w:rFonts w:ascii="Times New Roman"/>
        </w:rPr>
        <w:t>(the log object configured for this test),</w:t>
      </w:r>
    </w:p>
    <w:p>
      <w:pPr>
        <w:pStyle w:val="32"/>
        <w:tabs>
          <w:tab w:val="left" w:pos="1155"/>
          <w:tab w:val="left" w:pos="1260"/>
          <w:tab w:val="left" w:pos="3780"/>
          <w:tab w:val="left" w:pos="5040"/>
        </w:tabs>
        <w:rPr>
          <w:rFonts w:ascii="Times New Roman"/>
        </w:rPr>
      </w:pPr>
      <w:r>
        <w:rPr>
          <w:rFonts w:ascii="Times New Roman"/>
        </w:rPr>
        <w:tab/>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ascii="Times New Roman"/>
        </w:rPr>
        <w:tab/>
      </w:r>
      <w:r>
        <w:rPr>
          <w:rFonts w:ascii="Times New Roman"/>
        </w:rPr>
        <w:t>'Reference Index' =</w:t>
      </w:r>
      <w:r>
        <w:rPr>
          <w:rFonts w:ascii="Times New Roman"/>
        </w:rPr>
        <w:tab/>
      </w:r>
      <w:r>
        <w:rPr>
          <w:rFonts w:ascii="Times New Roman"/>
        </w:rPr>
        <w:tab/>
      </w:r>
      <w:r>
        <w:rPr>
          <w:rFonts w:ascii="Times New Roman"/>
        </w:rPr>
        <w:t xml:space="preserve">(any value x: 1 ≤ x ≤ Record_Count), </w:t>
      </w:r>
    </w:p>
    <w:p>
      <w:pPr>
        <w:pStyle w:val="32"/>
        <w:tabs>
          <w:tab w:val="left" w:pos="1155"/>
          <w:tab w:val="left" w:pos="1260"/>
          <w:tab w:val="left" w:pos="3780"/>
          <w:tab w:val="left" w:pos="5040"/>
        </w:tabs>
        <w:rPr>
          <w:rFonts w:ascii="Times New Roman"/>
        </w:rPr>
      </w:pPr>
      <w:r>
        <w:rPr>
          <w:rFonts w:ascii="Times New Roman"/>
        </w:rPr>
        <w:tab/>
      </w:r>
      <w:r>
        <w:rPr>
          <w:rFonts w:ascii="Times New Roman"/>
        </w:rPr>
        <w:t>'Count' =</w:t>
      </w:r>
      <w:r>
        <w:rPr>
          <w:rFonts w:ascii="Times New Roman"/>
        </w:rPr>
        <w:tab/>
      </w:r>
      <w:r>
        <w:rPr>
          <w:rFonts w:ascii="Times New Roman"/>
        </w:rPr>
        <w:tab/>
      </w:r>
      <w:r>
        <w:rPr>
          <w:rFonts w:ascii="Times New Roman"/>
        </w:rPr>
        <w:t>(any value y: y &lt; 0 AND |y| ≤ x)</w:t>
      </w:r>
    </w:p>
    <w:p>
      <w:pPr>
        <w:pStyle w:val="32"/>
        <w:numPr>
          <w:ilvl w:val="0"/>
          <w:numId w:val="292"/>
        </w:numPr>
        <w:tabs>
          <w:tab w:val="left" w:pos="3780"/>
        </w:tabs>
        <w:ind w:firstLineChars="0"/>
        <w:rPr>
          <w:rFonts w:ascii="Times New Roman"/>
        </w:rPr>
      </w:pPr>
      <w:r>
        <w:rPr>
          <w:rFonts w:ascii="Times New Roman"/>
        </w:rPr>
        <w:t xml:space="preserve">RECEIVE ReadRange-ACK, </w:t>
      </w:r>
    </w:p>
    <w:p>
      <w:pPr>
        <w:pStyle w:val="32"/>
        <w:tabs>
          <w:tab w:val="left" w:pos="1155"/>
          <w:tab w:val="left" w:pos="1260"/>
          <w:tab w:val="left" w:pos="3780"/>
          <w:tab w:val="left" w:pos="5040"/>
        </w:tabs>
        <w:rPr>
          <w:rFonts w:ascii="Times New Roman"/>
        </w:rPr>
      </w:pPr>
      <w:r>
        <w:rPr>
          <w:rFonts w:ascii="Times New Roman"/>
        </w:rPr>
        <w:tab/>
      </w:r>
      <w:r>
        <w:rPr>
          <w:rFonts w:ascii="Times New Roman"/>
        </w:rPr>
        <w:t>'Object Identifier' =</w:t>
      </w:r>
      <w:r>
        <w:rPr>
          <w:rFonts w:ascii="Times New Roman"/>
        </w:rPr>
        <w:tab/>
      </w:r>
      <w:r>
        <w:rPr>
          <w:rFonts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ascii="Times New Roman"/>
        </w:rPr>
        <w:tab/>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ascii="Times New Roman"/>
        </w:rPr>
        <w:tab/>
      </w:r>
      <w:r>
        <w:rPr>
          <w:rFonts w:ascii="Times New Roman"/>
        </w:rPr>
        <w:t>'Result Flags' =</w:t>
      </w:r>
      <w:r>
        <w:rPr>
          <w:rFonts w:ascii="Times New Roman"/>
        </w:rPr>
        <w:tab/>
      </w:r>
      <w:r>
        <w:rPr>
          <w:rFonts w:ascii="Times New Roman"/>
        </w:rPr>
        <w:tab/>
      </w:r>
      <w:r>
        <w:rPr>
          <w:rFonts w:ascii="Times New Roman"/>
        </w:rPr>
        <w:t xml:space="preserve">{?, ?, FALSE}, </w:t>
      </w:r>
    </w:p>
    <w:p>
      <w:pPr>
        <w:pStyle w:val="32"/>
        <w:tabs>
          <w:tab w:val="left" w:pos="1155"/>
          <w:tab w:val="left" w:pos="1260"/>
          <w:tab w:val="left" w:pos="3780"/>
          <w:tab w:val="left" w:pos="5040"/>
        </w:tabs>
        <w:rPr>
          <w:rFonts w:ascii="Times New Roman"/>
        </w:rPr>
      </w:pPr>
      <w:r>
        <w:rPr>
          <w:rFonts w:ascii="Times New Roman"/>
        </w:rPr>
        <w:tab/>
      </w:r>
      <w:r>
        <w:rPr>
          <w:rFonts w:ascii="Times New Roman"/>
        </w:rPr>
        <w:t>'Item Count' =</w:t>
      </w:r>
      <w:r>
        <w:rPr>
          <w:rFonts w:ascii="Times New Roman"/>
        </w:rPr>
        <w:tab/>
      </w:r>
      <w:r>
        <w:rPr>
          <w:rFonts w:ascii="Times New Roman"/>
        </w:rPr>
        <w:t xml:space="preserve">|y|, </w:t>
      </w:r>
    </w:p>
    <w:p>
      <w:pPr>
        <w:pStyle w:val="32"/>
        <w:tabs>
          <w:tab w:val="left" w:pos="1155"/>
          <w:tab w:val="left" w:pos="1260"/>
          <w:tab w:val="left" w:pos="3780"/>
          <w:tab w:val="left" w:pos="5040"/>
        </w:tabs>
        <w:ind w:left="3780" w:leftChars="200" w:hanging="3360" w:hangingChars="1600"/>
        <w:rPr>
          <w:rFonts w:ascii="Times New Roman"/>
        </w:rPr>
      </w:pPr>
      <w:r>
        <w:rPr>
          <w:rFonts w:ascii="Times New Roman"/>
        </w:rPr>
        <w:tab/>
      </w:r>
      <w:r>
        <w:rPr>
          <w:rFonts w:ascii="Times New Roman"/>
        </w:rPr>
        <w:t>'Item Data' =</w:t>
      </w:r>
      <w:r>
        <w:rPr>
          <w:rFonts w:ascii="Times New Roman"/>
        </w:rPr>
        <w:tab/>
      </w:r>
      <w:r>
        <w:rPr>
          <w:rFonts w:ascii="Times New Roman"/>
        </w:rPr>
        <w:tab/>
      </w:r>
      <w:r>
        <w:rPr>
          <w:rFonts w:ascii="Times New Roman"/>
        </w:rPr>
        <w:t xml:space="preserve">(all of the specified trend records in order of </w:t>
      </w:r>
      <w:r>
        <w:rPr>
          <w:rFonts w:ascii="Times New Roman"/>
        </w:rPr>
        <w:tab/>
      </w:r>
      <w:r>
        <w:rPr>
          <w:rFonts w:ascii="Times New Roman"/>
        </w:rPr>
        <w:t>increasing position.    The items specified include the item at the index specified by x, plus |y|-1 items preceding.)</w:t>
      </w:r>
    </w:p>
    <w:p>
      <w:pPr>
        <w:pStyle w:val="32"/>
        <w:rPr>
          <w:rFonts w:ascii="Times New Roman"/>
        </w:rPr>
      </w:pPr>
      <w:r>
        <w:rPr>
          <w:rFonts w:hint="eastAsia" w:ascii="Times New Roman"/>
        </w:rPr>
        <w:t xml:space="preserve">测试示例（使用部分开头的样本缓冲区）： </w:t>
      </w:r>
    </w:p>
    <w:p>
      <w:pPr>
        <w:pStyle w:val="32"/>
        <w:numPr>
          <w:ilvl w:val="0"/>
          <w:numId w:val="293"/>
        </w:numPr>
        <w:tabs>
          <w:tab w:val="left" w:pos="1470"/>
        </w:tabs>
        <w:ind w:firstLine="420"/>
        <w:rPr>
          <w:rFonts w:ascii="Times New Roman"/>
        </w:rPr>
      </w:pPr>
      <w:r>
        <w:rPr>
          <w:rFonts w:hint="eastAsia" w:ascii="Times New Roman"/>
        </w:rPr>
        <w:t xml:space="preserve">    </w:t>
      </w:r>
      <w:r>
        <w:rPr>
          <w:rFonts w:ascii="Times New Roman"/>
        </w:rPr>
        <w:t xml:space="preserve">TRANSMIT ReadRange-Request,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'Object Identifier' =</w:t>
      </w:r>
      <w:r>
        <w:rPr>
          <w:rFonts w:hint="eastAsia" w:ascii="Times New Roman"/>
        </w:rPr>
        <w:tab/>
      </w:r>
      <w:r>
        <w:rPr>
          <w:rFonts w:ascii="Times New Roman"/>
        </w:rPr>
        <w:t>(Trend Log, Instance 1),</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'Property Identifier' =</w:t>
      </w:r>
      <w:r>
        <w:rPr>
          <w:rFonts w:hint="eastAsia" w:ascii="Times New Roman"/>
        </w:rPr>
        <w:tab/>
      </w:r>
      <w:r>
        <w:rPr>
          <w:rFonts w:ascii="Times New Roman"/>
        </w:rPr>
        <w:t xml:space="preserve">Log_Buffer,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'Reference Index' =</w:t>
      </w:r>
      <w:r>
        <w:rPr>
          <w:rFonts w:hint="eastAsia" w:ascii="Times New Roman"/>
        </w:rPr>
        <w:tab/>
      </w:r>
      <w:r>
        <w:rPr>
          <w:rFonts w:ascii="Times New Roman"/>
        </w:rPr>
        <w:t xml:space="preserve">8,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 xml:space="preserve">-8 </w:t>
      </w:r>
    </w:p>
    <w:p>
      <w:pPr>
        <w:pStyle w:val="32"/>
        <w:numPr>
          <w:ilvl w:val="0"/>
          <w:numId w:val="293"/>
        </w:numPr>
        <w:tabs>
          <w:tab w:val="left" w:pos="1470"/>
          <w:tab w:val="left" w:pos="1890"/>
          <w:tab w:val="left" w:pos="2100"/>
        </w:tabs>
        <w:ind w:firstLine="420"/>
        <w:rPr>
          <w:rFonts w:ascii="Times New Roman"/>
        </w:rPr>
      </w:pPr>
      <w:r>
        <w:rPr>
          <w:rFonts w:hint="eastAsia" w:ascii="Times New Roman"/>
        </w:rPr>
        <w:t xml:space="preserve">    </w:t>
      </w:r>
      <w:r>
        <w:rPr>
          <w:rFonts w:ascii="Times New Roman"/>
        </w:rPr>
        <w:t xml:space="preserve">RECEIVE ReadRange-ACK,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'Object Identifier' =</w:t>
      </w:r>
      <w:r>
        <w:rPr>
          <w:rFonts w:hint="eastAsia" w:ascii="Times New Roman"/>
        </w:rPr>
        <w:tab/>
      </w:r>
      <w:r>
        <w:rPr>
          <w:rFonts w:ascii="Times New Roman"/>
        </w:rPr>
        <w:t xml:space="preserve">(Trend Log, Instance 1),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'Property Identifier' =</w:t>
      </w:r>
      <w:r>
        <w:rPr>
          <w:rFonts w:hint="eastAsia" w:ascii="Times New Roman"/>
        </w:rPr>
        <w:tab/>
      </w:r>
      <w:r>
        <w:rPr>
          <w:rFonts w:ascii="Times New Roman"/>
        </w:rPr>
        <w:t xml:space="preserve">Log_Buffer,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{TRUE, FALSE, FALSE}, </w:t>
      </w:r>
    </w:p>
    <w:p>
      <w:pPr>
        <w:pStyle w:val="32"/>
        <w:tabs>
          <w:tab w:val="left" w:pos="1470"/>
          <w:tab w:val="left" w:pos="2730"/>
          <w:tab w:val="left" w:pos="5040"/>
        </w:tabs>
        <w:ind w:firstLine="1365" w:firstLineChars="650"/>
        <w:rPr>
          <w:rFonts w:ascii="Times New Roman"/>
        </w:rPr>
      </w:pPr>
      <w:r>
        <w:rPr>
          <w:rFonts w:ascii="Times New Roman"/>
        </w:rPr>
        <w:t xml:space="preserve"> </w:t>
      </w:r>
      <w:r>
        <w:rPr>
          <w:rFonts w:hint="eastAsia" w:ascii="Times New Roman"/>
        </w:rPr>
        <w:tab/>
      </w:r>
      <w:r>
        <w:rPr>
          <w:rFonts w:ascii="Times New Roman"/>
        </w:rPr>
        <w:t>'Item Count' =</w:t>
      </w:r>
      <w:r>
        <w:rPr>
          <w:rFonts w:hint="eastAsia" w:ascii="Times New Roman"/>
        </w:rPr>
        <w:tab/>
      </w:r>
      <w:r>
        <w:rPr>
          <w:rFonts w:hint="eastAsia" w:ascii="Times New Roman"/>
        </w:rPr>
        <w:tab/>
      </w:r>
      <w:r>
        <w:rPr>
          <w:rFonts w:ascii="Times New Roman"/>
        </w:rPr>
        <w:t xml:space="preserve">8 </w:t>
      </w:r>
    </w:p>
    <w:p>
      <w:pPr>
        <w:pStyle w:val="32"/>
        <w:tabs>
          <w:tab w:val="left" w:pos="1470"/>
          <w:tab w:val="left" w:pos="2730"/>
          <w:tab w:val="left" w:pos="5040"/>
        </w:tabs>
        <w:ind w:firstLine="1365" w:firstLineChars="650"/>
      </w:pPr>
      <w:r>
        <w:rPr>
          <w:rFonts w:ascii="Times New Roman"/>
        </w:rPr>
        <w:t xml:space="preserve"> </w:t>
      </w:r>
      <w:r>
        <w:rPr>
          <w:rFonts w:hint="eastAsia" w:ascii="Times New Roman"/>
        </w:rPr>
        <w:tab/>
      </w:r>
      <w:r>
        <w:rPr>
          <w:rFonts w:ascii="Times New Roman"/>
        </w:rPr>
        <w:t xml:space="preserve">'Item Data' = </w:t>
      </w:r>
      <w:r>
        <w:rPr>
          <w:rFonts w:hint="eastAsia" w:ascii="Times New Roman"/>
        </w:rPr>
        <w:tab/>
      </w:r>
      <w:r>
        <w:rPr>
          <w:rFonts w:hint="eastAsia" w:ascii="Times New Roman"/>
        </w:rPr>
        <w:tab/>
      </w:r>
      <w:r>
        <w:rPr>
          <w:rFonts w:ascii="Times New Roman"/>
        </w:rPr>
        <w:t>Records &lt; a, b, c, d, e, f, g, h &gt; in that order.</w:t>
      </w:r>
    </w:p>
    <w:p>
      <w:pPr>
        <w:pStyle w:val="32"/>
        <w:ind w:firstLine="0" w:firstLineChars="0"/>
        <w:jc w:val="center"/>
      </w:pPr>
      <w:r>
        <w:drawing>
          <wp:inline distT="0" distB="0" distL="0" distR="0">
            <wp:extent cx="4152900" cy="1363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52900" cy="1363980"/>
                    </a:xfrm>
                    <a:prstGeom prst="rect">
                      <a:avLst/>
                    </a:prstGeom>
                    <a:noFill/>
                    <a:ln>
                      <a:noFill/>
                    </a:ln>
                  </pic:spPr>
                </pic:pic>
              </a:graphicData>
            </a:graphic>
          </wp:inline>
        </w:drawing>
      </w:r>
    </w:p>
    <w:p>
      <w:pPr>
        <w:pStyle w:val="32"/>
        <w:ind w:firstLine="0" w:firstLineChars="0"/>
        <w:jc w:val="center"/>
      </w:pPr>
      <w:r>
        <w:rPr>
          <w:rFonts w:hint="eastAsia"/>
          <w:b/>
          <w:bCs/>
        </w:rPr>
        <w:t>图1</w:t>
      </w:r>
      <w:r>
        <w:rPr>
          <w:b/>
          <w:bCs/>
        </w:rPr>
        <w:t>0-2</w:t>
      </w:r>
      <w:r>
        <w:t xml:space="preserve"> </w:t>
      </w:r>
      <w:r>
        <w:rPr>
          <w:rFonts w:hint="eastAsia"/>
        </w:rPr>
        <w:t>按负计数位置读取项目</w:t>
      </w:r>
    </w:p>
    <w:p>
      <w:pPr>
        <w:pStyle w:val="868"/>
        <w:numPr>
          <w:ilvl w:val="0"/>
          <w:numId w:val="288"/>
        </w:numPr>
        <w:spacing w:before="156" w:after="156"/>
      </w:pPr>
      <w:r>
        <w:rPr>
          <w:rFonts w:hint="eastAsia"/>
        </w:rPr>
        <w:t>按时间读取项目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服务请求，以通过指示时间和返回之后的项目数来返回指定的项目。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请求，请求在</w:t>
      </w:r>
      <w:r>
        <w:rPr>
          <w:rFonts w:hint="eastAsia" w:ascii="Times New Roman"/>
        </w:rPr>
        <w:t>Log</w:t>
      </w:r>
      <w:r>
        <w:rPr>
          <w:rFonts w:hint="eastAsia"/>
        </w:rPr>
        <w:t>_</w:t>
      </w:r>
      <w:r>
        <w:rPr>
          <w:rFonts w:hint="eastAsia" w:ascii="Times New Roman"/>
        </w:rPr>
        <w:t>Buffer</w:t>
      </w:r>
      <w:r>
        <w:rPr>
          <w:rFonts w:hint="eastAsia"/>
        </w:rPr>
        <w:t>中已知的一系列项目。使用“</w:t>
      </w:r>
      <w:r>
        <w:rPr>
          <w:rFonts w:hint="eastAsia" w:ascii="Times New Roman"/>
        </w:rPr>
        <w:t>By</w:t>
      </w:r>
      <w:r>
        <w:rPr>
          <w:rFonts w:hint="eastAsia"/>
        </w:rPr>
        <w:t xml:space="preserve"> </w:t>
      </w:r>
      <w:r>
        <w:rPr>
          <w:rFonts w:hint="eastAsia" w:ascii="Times New Roman"/>
        </w:rPr>
        <w:t>Time</w:t>
      </w:r>
      <w:r>
        <w:rPr>
          <w:rFonts w:hint="eastAsia"/>
        </w:rPr>
        <w:t>”选项和“</w:t>
      </w:r>
      <w:r>
        <w:rPr>
          <w:rFonts w:hint="eastAsia" w:ascii="Times New Roman"/>
        </w:rPr>
        <w:t>Count</w:t>
      </w:r>
      <w:r>
        <w:rPr>
          <w:rFonts w:hint="eastAsia"/>
        </w:rPr>
        <w:t>”的正值可以指定此范围。选择“'</w:t>
      </w:r>
      <w:r>
        <w:rPr>
          <w:rFonts w:hint="eastAsia" w:ascii="Times New Roman"/>
        </w:rPr>
        <w:t>Reference</w:t>
      </w:r>
      <w:r>
        <w:rPr>
          <w:rFonts w:hint="eastAsia"/>
        </w:rPr>
        <w:t xml:space="preserve"> </w:t>
      </w:r>
      <w:r>
        <w:rPr>
          <w:rFonts w:hint="eastAsia" w:ascii="Times New Roman"/>
        </w:rPr>
        <w:t>Index</w:t>
      </w:r>
      <w:r>
        <w:rPr>
          <w:rFonts w:hint="eastAsia"/>
        </w:rPr>
        <w:t>”和“</w:t>
      </w:r>
      <w:r>
        <w:rPr>
          <w:rFonts w:hint="eastAsia" w:ascii="Times New Roman"/>
        </w:rPr>
        <w:t>Count</w:t>
      </w:r>
      <w:r>
        <w:rPr>
          <w:rFonts w:hint="eastAsia"/>
        </w:rPr>
        <w:t>'”，以便可以在一次确认中传送结果。</w:t>
      </w:r>
    </w:p>
    <w:p>
      <w:pPr>
        <w:pStyle w:val="32"/>
      </w:pPr>
      <w:r>
        <w:rPr>
          <w:rFonts w:hint="eastAsia"/>
        </w:rPr>
        <w:t>测试步骤：</w:t>
      </w:r>
    </w:p>
    <w:p>
      <w:pPr>
        <w:pStyle w:val="32"/>
        <w:numPr>
          <w:ilvl w:val="0"/>
          <w:numId w:val="294"/>
        </w:numPr>
        <w:tabs>
          <w:tab w:val="left" w:pos="3780"/>
        </w:tabs>
        <w:ind w:firstLineChars="0"/>
        <w:rPr>
          <w:rFonts w:ascii="Times New Roman"/>
        </w:rPr>
      </w:pPr>
      <w:r>
        <w:rPr>
          <w:rFonts w:ascii="Times New Roman"/>
        </w:rPr>
        <w:t xml:space="preserve">TRANSMIT ReadRange-Request,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'Reference Time' =</w:t>
      </w:r>
      <w:r>
        <w:rPr>
          <w:rFonts w:hint="eastAsia" w:ascii="Times New Roman"/>
        </w:rPr>
        <w:tab/>
      </w:r>
      <w:r>
        <w:rPr>
          <w:rFonts w:hint="eastAsia" w:ascii="Times New Roman"/>
        </w:rPr>
        <w:tab/>
      </w:r>
      <w:r>
        <w:rPr>
          <w:rFonts w:ascii="Times New Roman"/>
        </w:rPr>
        <w:t xml:space="preserve">(any value x: x is older (of earlier time) than the </w:t>
      </w:r>
      <w:r>
        <w:rPr>
          <w:rFonts w:hint="eastAsia" w:ascii="Times New Roman"/>
        </w:rPr>
        <w:tab/>
      </w:r>
      <w:r>
        <w:rPr>
          <w:rFonts w:ascii="Times New Roman"/>
        </w:rPr>
        <w:t xml:space="preserve">time of an entry      in the buffer which has a sequence number of S, and x is newer than or equal to the time of any preceding entry),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(any value y: 0 &lt; y ≤ Total_Record_Count – S+ 1)</w:t>
      </w:r>
    </w:p>
    <w:p>
      <w:pPr>
        <w:pStyle w:val="32"/>
        <w:numPr>
          <w:ilvl w:val="0"/>
          <w:numId w:val="294"/>
        </w:numPr>
        <w:tabs>
          <w:tab w:val="left" w:pos="3780"/>
        </w:tabs>
        <w:ind w:firstLineChars="0"/>
        <w:rPr>
          <w:rFonts w:ascii="Times New Roman"/>
        </w:rPr>
      </w:pPr>
      <w:r>
        <w:rPr>
          <w:rFonts w:ascii="Times New Roman"/>
        </w:rPr>
        <w:t xml:space="preserve">RECEIVE ReadRange-ACK,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log object configured for this test),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 FALSE},</w:t>
      </w:r>
    </w:p>
    <w:p>
      <w:pPr>
        <w:pStyle w:val="32"/>
        <w:tabs>
          <w:tab w:val="left" w:pos="1155"/>
          <w:tab w:val="left" w:pos="1260"/>
          <w:tab w:val="left" w:pos="1470"/>
          <w:tab w:val="left" w:pos="3780"/>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ascii="Times New Roman"/>
        </w:rPr>
        <w:t xml:space="preserve">y, </w:t>
      </w:r>
    </w:p>
    <w:p>
      <w:pPr>
        <w:pStyle w:val="32"/>
        <w:tabs>
          <w:tab w:val="left" w:pos="1155"/>
          <w:tab w:val="left" w:pos="1260"/>
          <w:tab w:val="left" w:pos="1470"/>
          <w:tab w:val="left" w:pos="3780"/>
          <w:tab w:val="left" w:pos="5040"/>
        </w:tabs>
        <w:ind w:left="3885" w:leftChars="200" w:hanging="3465" w:hangingChars="1650"/>
        <w:rPr>
          <w:rFonts w:ascii="Times New Roman"/>
        </w:rPr>
      </w:pPr>
      <w:r>
        <w:rPr>
          <w:rFonts w:hint="eastAsia" w:ascii="Times New Roman"/>
        </w:rPr>
        <w:tab/>
      </w:r>
      <w:r>
        <w:rPr>
          <w:rFonts w:ascii="Times New Roman"/>
        </w:rPr>
        <w:t>'Item Data' =</w:t>
      </w:r>
      <w:r>
        <w:rPr>
          <w:rFonts w:hint="eastAsia" w:ascii="Times New Roman"/>
        </w:rPr>
        <w:tab/>
      </w:r>
      <w:r>
        <w:rPr>
          <w:rFonts w:ascii="Times New Roman"/>
        </w:rPr>
        <w:t>(all of the specified trend records in order of increasing sequence number. The items specified include the first item with a timestamp newer than x, plus (y-1) items following.)</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'First Sequence Number' = </w:t>
      </w:r>
      <w:r>
        <w:rPr>
          <w:rFonts w:hint="eastAsia" w:ascii="Times New Roman"/>
        </w:rPr>
        <w:tab/>
      </w:r>
      <w:r>
        <w:rPr>
          <w:rFonts w:ascii="Times New Roman"/>
        </w:rPr>
        <w:t xml:space="preserve">S </w:t>
      </w:r>
    </w:p>
    <w:p>
      <w:pPr>
        <w:pStyle w:val="32"/>
        <w:rPr>
          <w:rFonts w:ascii="Times New Roman"/>
        </w:rPr>
      </w:pPr>
      <w:r>
        <w:rPr>
          <w:rFonts w:hint="eastAsia" w:ascii="Times New Roman"/>
        </w:rPr>
        <w:t>测试示例（在部分开头使用样本缓冲区）：</w:t>
      </w:r>
    </w:p>
    <w:p>
      <w:pPr>
        <w:pStyle w:val="32"/>
        <w:numPr>
          <w:ilvl w:val="0"/>
          <w:numId w:val="295"/>
        </w:numPr>
        <w:ind w:firstLineChars="0"/>
        <w:rPr>
          <w:rFonts w:ascii="Times New Roman"/>
        </w:rPr>
      </w:pPr>
      <w:r>
        <w:rPr>
          <w:rFonts w:ascii="Times New Roman"/>
        </w:rPr>
        <w:t xml:space="preserve">TRANSMIT ReadRange-Request, </w:t>
      </w:r>
    </w:p>
    <w:p>
      <w:pPr>
        <w:pStyle w:val="32"/>
        <w:tabs>
          <w:tab w:val="left" w:pos="2121"/>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2121"/>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2121"/>
          <w:tab w:val="left" w:pos="5040"/>
        </w:tabs>
        <w:rPr>
          <w:rFonts w:ascii="Times New Roman"/>
        </w:rPr>
      </w:pPr>
      <w:r>
        <w:rPr>
          <w:rFonts w:hint="eastAsia" w:ascii="Times New Roman"/>
        </w:rPr>
        <w:tab/>
      </w:r>
      <w:r>
        <w:rPr>
          <w:rFonts w:ascii="Times New Roman"/>
        </w:rPr>
        <w:t>'Reference Time' =</w:t>
      </w:r>
      <w:r>
        <w:rPr>
          <w:rFonts w:hint="eastAsia" w:ascii="Times New Roman"/>
        </w:rPr>
        <w:tab/>
      </w:r>
      <w:r>
        <w:rPr>
          <w:rFonts w:hint="eastAsia" w:ascii="Times New Roman"/>
        </w:rPr>
        <w:tab/>
      </w:r>
      <w:r>
        <w:rPr>
          <w:rFonts w:ascii="Times New Roman"/>
        </w:rPr>
        <w:t xml:space="preserve">13:21:00.00 </w:t>
      </w:r>
    </w:p>
    <w:p>
      <w:pPr>
        <w:pStyle w:val="32"/>
        <w:tabs>
          <w:tab w:val="left" w:pos="2121"/>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4</w:t>
      </w:r>
    </w:p>
    <w:p>
      <w:pPr>
        <w:pStyle w:val="32"/>
        <w:numPr>
          <w:ilvl w:val="0"/>
          <w:numId w:val="295"/>
        </w:numPr>
        <w:ind w:firstLineChars="0"/>
        <w:rPr>
          <w:rFonts w:ascii="Times New Roman"/>
        </w:rPr>
      </w:pPr>
      <w:r>
        <w:rPr>
          <w:rFonts w:ascii="Times New Roman"/>
        </w:rPr>
        <w:t xml:space="preserve">RECEIVE ReadRange-ACK, </w:t>
      </w:r>
    </w:p>
    <w:p>
      <w:pPr>
        <w:pStyle w:val="32"/>
        <w:tabs>
          <w:tab w:val="left" w:pos="2121"/>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(Trend Log, Instance 1), </w:t>
      </w:r>
    </w:p>
    <w:p>
      <w:pPr>
        <w:pStyle w:val="32"/>
        <w:tabs>
          <w:tab w:val="left" w:pos="2121"/>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2121"/>
          <w:tab w:val="left" w:pos="5040"/>
        </w:tabs>
        <w:rPr>
          <w:rFonts w:ascii="Times New Roman"/>
        </w:rPr>
      </w:pPr>
      <w:r>
        <w:rPr>
          <w:rFonts w:hint="eastAsia" w:ascii="Times New Roman"/>
        </w:rPr>
        <w:tab/>
      </w:r>
      <w:r>
        <w:rPr>
          <w:rFonts w:ascii="Times New Roman"/>
        </w:rPr>
        <w:t xml:space="preserve">'Result Flags' = </w:t>
      </w:r>
      <w:r>
        <w:rPr>
          <w:rFonts w:hint="eastAsia" w:ascii="Times New Roman"/>
        </w:rPr>
        <w:tab/>
      </w:r>
      <w:r>
        <w:rPr>
          <w:rFonts w:hint="eastAsia" w:ascii="Times New Roman"/>
        </w:rPr>
        <w:tab/>
      </w:r>
      <w:r>
        <w:rPr>
          <w:rFonts w:ascii="Times New Roman"/>
        </w:rPr>
        <w:t xml:space="preserve">{FALSE, TRUE, FALSE}, </w:t>
      </w:r>
    </w:p>
    <w:p>
      <w:pPr>
        <w:pStyle w:val="32"/>
        <w:tabs>
          <w:tab w:val="left" w:pos="2121"/>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hint="eastAsia" w:ascii="Times New Roman"/>
        </w:rPr>
        <w:tab/>
      </w:r>
      <w:r>
        <w:rPr>
          <w:rFonts w:ascii="Times New Roman"/>
        </w:rPr>
        <w:t xml:space="preserve">4, </w:t>
      </w:r>
    </w:p>
    <w:p>
      <w:pPr>
        <w:pStyle w:val="32"/>
        <w:tabs>
          <w:tab w:val="left" w:pos="2121"/>
          <w:tab w:val="left" w:pos="5040"/>
        </w:tabs>
        <w:rPr>
          <w:rFonts w:ascii="Times New Roman"/>
        </w:rPr>
      </w:pPr>
      <w:r>
        <w:rPr>
          <w:rFonts w:hint="eastAsia" w:ascii="Times New Roman"/>
        </w:rPr>
        <w:tab/>
      </w:r>
      <w:r>
        <w:rPr>
          <w:rFonts w:ascii="Times New Roman"/>
        </w:rPr>
        <w:t xml:space="preserve">'Item Data' = </w:t>
      </w:r>
      <w:r>
        <w:rPr>
          <w:rFonts w:hint="eastAsia" w:ascii="Times New Roman"/>
        </w:rPr>
        <w:tab/>
      </w:r>
      <w:r>
        <w:rPr>
          <w:rFonts w:hint="eastAsia" w:ascii="Times New Roman"/>
        </w:rPr>
        <w:tab/>
      </w:r>
      <w:r>
        <w:rPr>
          <w:rFonts w:ascii="Times New Roman"/>
        </w:rPr>
        <w:t xml:space="preserve">Records &lt; h, i, j, k &gt; in that order. </w:t>
      </w:r>
    </w:p>
    <w:p>
      <w:pPr>
        <w:pStyle w:val="32"/>
        <w:ind w:firstLine="2100" w:firstLineChars="1000"/>
      </w:pPr>
      <w:r>
        <w:rPr>
          <w:rFonts w:ascii="Times New Roman"/>
        </w:rPr>
        <w:t>'First Sequence Number'=       23</w:t>
      </w:r>
    </w:p>
    <w:p>
      <w:pPr>
        <w:pStyle w:val="32"/>
        <w:ind w:firstLine="0" w:firstLineChars="0"/>
        <w:jc w:val="center"/>
      </w:pPr>
      <w:r>
        <w:drawing>
          <wp:inline distT="0" distB="0" distL="0" distR="0">
            <wp:extent cx="4053840" cy="108966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53840" cy="1089660"/>
                    </a:xfrm>
                    <a:prstGeom prst="rect">
                      <a:avLst/>
                    </a:prstGeom>
                    <a:noFill/>
                    <a:ln>
                      <a:noFill/>
                    </a:ln>
                  </pic:spPr>
                </pic:pic>
              </a:graphicData>
            </a:graphic>
          </wp:inline>
        </w:drawing>
      </w:r>
    </w:p>
    <w:p>
      <w:pPr>
        <w:pStyle w:val="32"/>
        <w:ind w:firstLine="0" w:firstLineChars="0"/>
        <w:jc w:val="center"/>
      </w:pPr>
      <w:r>
        <w:rPr>
          <w:rFonts w:hint="eastAsia"/>
          <w:b/>
          <w:bCs/>
        </w:rPr>
        <w:t>图</w:t>
      </w:r>
      <w:r>
        <w:rPr>
          <w:b/>
          <w:bCs/>
        </w:rPr>
        <w:t>10-3</w:t>
      </w:r>
      <w:r>
        <w:t xml:space="preserve"> </w:t>
      </w:r>
      <w:r>
        <w:rPr>
          <w:rFonts w:hint="eastAsia"/>
        </w:rPr>
        <w:t>按时间读取项目</w:t>
      </w:r>
    </w:p>
    <w:p>
      <w:pPr>
        <w:pStyle w:val="908"/>
        <w:numPr>
          <w:ilvl w:val="0"/>
          <w:numId w:val="296"/>
        </w:numPr>
        <w:spacing w:before="156" w:after="156"/>
      </w:pPr>
      <w:r>
        <w:rPr>
          <w:rFonts w:hint="eastAsia"/>
        </w:rPr>
        <w:t>用负计数按时间读取项目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服务请求，以通过指示时间和返回之后的项目数来返回指定的项目。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请求，请求在</w:t>
      </w:r>
      <w:r>
        <w:rPr>
          <w:rFonts w:hint="eastAsia" w:ascii="Times New Roman"/>
        </w:rPr>
        <w:t>Log</w:t>
      </w:r>
      <w:r>
        <w:rPr>
          <w:rFonts w:hint="eastAsia"/>
        </w:rPr>
        <w:t>_</w:t>
      </w:r>
      <w:r>
        <w:rPr>
          <w:rFonts w:hint="eastAsia" w:ascii="Times New Roman"/>
        </w:rPr>
        <w:t>Buffer</w:t>
      </w:r>
      <w:r>
        <w:rPr>
          <w:rFonts w:hint="eastAsia"/>
        </w:rPr>
        <w:t>中已知的一系列项目。使用“</w:t>
      </w:r>
      <w:r>
        <w:rPr>
          <w:rFonts w:hint="eastAsia" w:ascii="Times New Roman"/>
        </w:rPr>
        <w:t>By</w:t>
      </w:r>
      <w:r>
        <w:rPr>
          <w:rFonts w:hint="eastAsia"/>
        </w:rPr>
        <w:t xml:space="preserve"> </w:t>
      </w:r>
      <w:r>
        <w:rPr>
          <w:rFonts w:hint="eastAsia" w:ascii="Times New Roman"/>
        </w:rPr>
        <w:t>Time</w:t>
      </w:r>
      <w:r>
        <w:rPr>
          <w:rFonts w:hint="eastAsia"/>
        </w:rPr>
        <w:t>”选项和“</w:t>
      </w:r>
      <w:r>
        <w:rPr>
          <w:rFonts w:hint="eastAsia" w:ascii="Times New Roman"/>
        </w:rPr>
        <w:t>Count</w:t>
      </w:r>
      <w:r>
        <w:rPr>
          <w:rFonts w:hint="eastAsia"/>
        </w:rPr>
        <w:t>”为负值来指定此范围。选择的“</w:t>
      </w:r>
      <w:r>
        <w:rPr>
          <w:rFonts w:hint="eastAsia" w:ascii="Times New Roman"/>
        </w:rPr>
        <w:t>Reference</w:t>
      </w:r>
      <w:r>
        <w:rPr>
          <w:rFonts w:hint="eastAsia"/>
        </w:rPr>
        <w:t xml:space="preserve"> </w:t>
      </w:r>
      <w:r>
        <w:rPr>
          <w:rFonts w:hint="eastAsia" w:ascii="Times New Roman"/>
        </w:rPr>
        <w:t>Time</w:t>
      </w:r>
      <w:r>
        <w:rPr>
          <w:rFonts w:hint="eastAsia"/>
        </w:rPr>
        <w:t>”</w:t>
      </w:r>
      <w:r>
        <w:rPr>
          <w:rFonts w:hint="eastAsia" w:ascii="Times New Roman"/>
        </w:rPr>
        <w:t>x</w:t>
      </w:r>
      <w:r>
        <w:rPr>
          <w:rFonts w:hint="eastAsia"/>
        </w:rPr>
        <w:t>应该比缓冲区中的上次更新。选择“</w:t>
      </w:r>
      <w:r>
        <w:rPr>
          <w:rFonts w:hint="eastAsia" w:ascii="Times New Roman"/>
        </w:rPr>
        <w:t>Reference</w:t>
      </w:r>
      <w:r>
        <w:rPr>
          <w:rFonts w:hint="eastAsia"/>
        </w:rPr>
        <w:t xml:space="preserve"> </w:t>
      </w:r>
      <w:r>
        <w:rPr>
          <w:rFonts w:hint="eastAsia" w:ascii="Times New Roman"/>
        </w:rPr>
        <w:t>Time</w:t>
      </w:r>
      <w:r>
        <w:rPr>
          <w:rFonts w:hint="eastAsia"/>
        </w:rPr>
        <w:t>”和“</w:t>
      </w:r>
      <w:r>
        <w:rPr>
          <w:rFonts w:hint="eastAsia" w:ascii="Times New Roman"/>
        </w:rPr>
        <w:t>Count</w:t>
      </w:r>
      <w:r>
        <w:rPr>
          <w:rFonts w:hint="eastAsia"/>
        </w:rPr>
        <w:t>”，以便可以在一次确认中传送结果。</w:t>
      </w:r>
    </w:p>
    <w:p>
      <w:pPr>
        <w:pStyle w:val="32"/>
      </w:pPr>
      <w:r>
        <w:rPr>
          <w:rFonts w:hint="eastAsia"/>
        </w:rPr>
        <w:t>测试配置：配置</w:t>
      </w:r>
      <w:r>
        <w:rPr>
          <w:rFonts w:hint="eastAsia" w:ascii="Times New Roman"/>
        </w:rPr>
        <w:t>TD</w:t>
      </w:r>
      <w:r>
        <w:rPr>
          <w:rFonts w:hint="eastAsia"/>
        </w:rPr>
        <w:t>，使得不发生时间变化请求。 配置</w:t>
      </w:r>
      <w:r>
        <w:rPr>
          <w:rFonts w:hint="eastAsia" w:ascii="Times New Roman"/>
        </w:rPr>
        <w:t>TD</w:t>
      </w:r>
      <w:r>
        <w:rPr>
          <w:rFonts w:hint="eastAsia"/>
        </w:rPr>
        <w:t>使其在</w:t>
      </w:r>
      <w:r>
        <w:rPr>
          <w:rFonts w:hint="eastAsia" w:ascii="Times New Roman"/>
        </w:rPr>
        <w:t>Log</w:t>
      </w:r>
      <w:r>
        <w:rPr>
          <w:rFonts w:hint="eastAsia"/>
        </w:rPr>
        <w:t>_</w:t>
      </w:r>
      <w:r>
        <w:rPr>
          <w:rFonts w:hint="eastAsia" w:ascii="Times New Roman"/>
        </w:rPr>
        <w:t>Buffer</w:t>
      </w:r>
      <w:r>
        <w:rPr>
          <w:rFonts w:hint="eastAsia"/>
        </w:rPr>
        <w:t>中至少包含</w:t>
      </w:r>
      <w:r>
        <w:rPr>
          <w:rFonts w:hint="eastAsia" w:ascii="Times New Roman"/>
        </w:rPr>
        <w:t>3</w:t>
      </w:r>
      <w:r>
        <w:rPr>
          <w:rFonts w:hint="eastAsia"/>
        </w:rPr>
        <w:t>个项目。</w:t>
      </w:r>
    </w:p>
    <w:p>
      <w:pPr>
        <w:pStyle w:val="32"/>
      </w:pPr>
      <w:r>
        <w:rPr>
          <w:rFonts w:hint="eastAsia"/>
        </w:rPr>
        <w:t>测试步骤：</w:t>
      </w:r>
    </w:p>
    <w:p>
      <w:pPr>
        <w:pStyle w:val="32"/>
        <w:numPr>
          <w:ilvl w:val="0"/>
          <w:numId w:val="297"/>
        </w:numPr>
        <w:tabs>
          <w:tab w:val="left" w:pos="3780"/>
        </w:tabs>
        <w:ind w:firstLineChars="0"/>
        <w:rPr>
          <w:rFonts w:ascii="Times New Roman"/>
        </w:rPr>
      </w:pPr>
      <w:r>
        <w:rPr>
          <w:rFonts w:ascii="Times New Roman"/>
        </w:rPr>
        <w:t xml:space="preserve">TRANSMIT ReadRange-Request,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'Reference Time' =</w:t>
      </w:r>
      <w:r>
        <w:rPr>
          <w:rFonts w:hint="eastAsia" w:ascii="Times New Roman"/>
        </w:rPr>
        <w:tab/>
      </w:r>
      <w:r>
        <w:rPr>
          <w:rFonts w:hint="eastAsia" w:ascii="Times New Roman"/>
        </w:rPr>
        <w:tab/>
      </w:r>
      <w:r>
        <w:rPr>
          <w:rFonts w:ascii="Times New Roman"/>
        </w:rPr>
        <w:t xml:space="preserve">(x, selected as described above), </w:t>
      </w:r>
    </w:p>
    <w:p>
      <w:pPr>
        <w:pStyle w:val="32"/>
        <w:tabs>
          <w:tab w:val="left" w:pos="1155"/>
          <w:tab w:val="left" w:pos="1260"/>
          <w:tab w:val="left" w:pos="3780"/>
          <w:tab w:val="left" w:pos="5040"/>
        </w:tabs>
        <w:rPr>
          <w:rFonts w:ascii="Times New Roman"/>
        </w:rPr>
      </w:pPr>
      <w:r>
        <w:rPr>
          <w:rFonts w:ascii="Times New Roman"/>
        </w:rPr>
        <w:tab/>
      </w:r>
      <w:r>
        <w:rPr>
          <w:rFonts w:ascii="Times New Roman"/>
        </w:rPr>
        <w:t>'Count' =</w:t>
      </w:r>
      <w:r>
        <w:rPr>
          <w:rFonts w:ascii="Times New Roman"/>
        </w:rPr>
        <w:tab/>
      </w:r>
      <w:r>
        <w:rPr>
          <w:rFonts w:ascii="Times New Roman"/>
        </w:rPr>
        <w:tab/>
      </w:r>
      <w:r>
        <w:rPr>
          <w:rFonts w:ascii="Times New Roman"/>
        </w:rPr>
        <w:t>(any value y: 0 &lt; |y| ≤ number of records in the buffer)</w:t>
      </w:r>
    </w:p>
    <w:p>
      <w:pPr>
        <w:pStyle w:val="32"/>
        <w:numPr>
          <w:ilvl w:val="0"/>
          <w:numId w:val="297"/>
        </w:numPr>
        <w:tabs>
          <w:tab w:val="left" w:pos="3780"/>
        </w:tabs>
        <w:ind w:firstLineChars="0"/>
        <w:rPr>
          <w:rFonts w:ascii="Times New Roman"/>
        </w:rPr>
      </w:pPr>
      <w:r>
        <w:rPr>
          <w:rFonts w:ascii="Times New Roman"/>
        </w:rPr>
        <w:t xml:space="preserve">RECEIVE ReadRange-ACK,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 TRUE, FALSE},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ascii="Times New Roman"/>
        </w:rPr>
        <w:t xml:space="preserve">|y|, </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 xml:space="preserve">(All of the specified trend records in order of </w:t>
      </w:r>
      <w:r>
        <w:rPr>
          <w:rFonts w:hint="eastAsia" w:ascii="Times New Roman"/>
        </w:rPr>
        <w:tab/>
      </w:r>
      <w:r>
        <w:rPr>
          <w:rFonts w:ascii="Times New Roman"/>
        </w:rPr>
        <w:t>increasing sequence number. The items specified include the last item with a timestamp older than x,</w:t>
      </w:r>
      <w:r>
        <w:rPr>
          <w:rFonts w:hint="eastAsia" w:ascii="Times New Roman"/>
        </w:rPr>
        <w:t xml:space="preserve"> </w:t>
      </w:r>
      <w:r>
        <w:rPr>
          <w:rFonts w:ascii="Times New Roman"/>
        </w:rPr>
        <w:t xml:space="preserve">plus |y|-1 items preceding.)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'First Sequence Number' = </w:t>
      </w:r>
      <w:r>
        <w:rPr>
          <w:rFonts w:hint="eastAsia" w:ascii="Times New Roman"/>
        </w:rPr>
        <w:tab/>
      </w:r>
      <w:r>
        <w:rPr>
          <w:rFonts w:hint="eastAsia" w:ascii="Times New Roman"/>
        </w:rPr>
        <w:tab/>
      </w:r>
      <w:r>
        <w:rPr>
          <w:rFonts w:ascii="Times New Roman"/>
        </w:rPr>
        <w:t>(Total_Record_Count- |y| + 1)</w:t>
      </w:r>
    </w:p>
    <w:p>
      <w:pPr>
        <w:pStyle w:val="32"/>
      </w:pPr>
      <w:r>
        <w:rPr>
          <w:rFonts w:hint="eastAsia"/>
        </w:rPr>
        <w:t>注意事项：返回的所有项目都应包含一个早于参考时间参数指定时间的时间戳。返回的项目应该是日志缓冲区中的最后一个“</w:t>
      </w:r>
      <w:r>
        <w:rPr>
          <w:rFonts w:hint="eastAsia" w:ascii="Times New Roman"/>
        </w:rPr>
        <w:t>Count</w:t>
      </w:r>
      <w:r>
        <w:rPr>
          <w:rFonts w:hint="eastAsia"/>
        </w:rPr>
        <w:t>”项。 如果</w:t>
      </w:r>
      <w:r>
        <w:rPr>
          <w:rFonts w:hint="eastAsia" w:ascii="Times New Roman"/>
        </w:rPr>
        <w:t>Log</w:t>
      </w:r>
      <w:r>
        <w:rPr>
          <w:rFonts w:hint="eastAsia"/>
        </w:rPr>
        <w:t>_</w:t>
      </w:r>
      <w:r>
        <w:rPr>
          <w:rFonts w:hint="eastAsia" w:ascii="Times New Roman"/>
        </w:rPr>
        <w:t>Buffer</w:t>
      </w:r>
      <w:r>
        <w:rPr>
          <w:rFonts w:hint="eastAsia"/>
        </w:rPr>
        <w:t>中有一个条目，其时间戳与“</w:t>
      </w:r>
      <w:r>
        <w:rPr>
          <w:rFonts w:hint="eastAsia" w:ascii="Times New Roman"/>
        </w:rPr>
        <w:t>Reference</w:t>
      </w:r>
      <w:r>
        <w:rPr>
          <w:rFonts w:hint="eastAsia"/>
        </w:rPr>
        <w:t xml:space="preserve"> </w:t>
      </w:r>
      <w:r>
        <w:rPr>
          <w:rFonts w:hint="eastAsia" w:ascii="Times New Roman"/>
        </w:rPr>
        <w:t>Time</w:t>
      </w:r>
      <w:r>
        <w:rPr>
          <w:rFonts w:hint="eastAsia"/>
        </w:rPr>
        <w:t>”参数完全匹配，则该条目不应包含在“</w:t>
      </w:r>
      <w:r>
        <w:rPr>
          <w:rFonts w:hint="eastAsia" w:ascii="Times New Roman"/>
        </w:rPr>
        <w:t>Item</w:t>
      </w:r>
      <w:r>
        <w:rPr>
          <w:rFonts w:hint="eastAsia"/>
        </w:rPr>
        <w:t xml:space="preserve"> </w:t>
      </w:r>
      <w:r>
        <w:rPr>
          <w:rFonts w:hint="eastAsia" w:ascii="Times New Roman"/>
        </w:rPr>
        <w:t>Data</w:t>
      </w:r>
      <w:r>
        <w:rPr>
          <w:rFonts w:hint="eastAsia"/>
        </w:rPr>
        <w:t>”中。</w:t>
      </w:r>
    </w:p>
    <w:p>
      <w:pPr>
        <w:pStyle w:val="32"/>
      </w:pPr>
      <w:r>
        <w:rPr>
          <w:rFonts w:hint="eastAsia"/>
        </w:rPr>
        <w:t>测试示例（使用部分开头的样本缓冲区）：</w:t>
      </w:r>
    </w:p>
    <w:p>
      <w:pPr>
        <w:pStyle w:val="32"/>
        <w:numPr>
          <w:ilvl w:val="0"/>
          <w:numId w:val="298"/>
        </w:numPr>
        <w:ind w:firstLineChars="0"/>
        <w:rPr>
          <w:rFonts w:ascii="Times New Roman"/>
        </w:rPr>
      </w:pPr>
      <w:r>
        <w:rPr>
          <w:rFonts w:ascii="Times New Roman"/>
        </w:rPr>
        <w:t xml:space="preserve">TRANSMIT ReadRange-Request,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rPr>
          <w:rFonts w:ascii="Times New Roman"/>
        </w:rPr>
      </w:pPr>
      <w:r>
        <w:rPr>
          <w:rFonts w:hint="eastAsia" w:ascii="Times New Roman"/>
        </w:rPr>
        <w:tab/>
      </w:r>
      <w:r>
        <w:rPr>
          <w:rFonts w:ascii="Times New Roman"/>
        </w:rPr>
        <w:t>'Reference Time' =</w:t>
      </w:r>
      <w:r>
        <w:rPr>
          <w:rFonts w:hint="eastAsia" w:ascii="Times New Roman"/>
        </w:rPr>
        <w:tab/>
      </w:r>
      <w:r>
        <w:rPr>
          <w:rFonts w:hint="eastAsia" w:ascii="Times New Roman"/>
        </w:rPr>
        <w:tab/>
      </w:r>
      <w:r>
        <w:rPr>
          <w:rFonts w:ascii="Times New Roman"/>
        </w:rPr>
        <w:t xml:space="preserve">13:40:00.00,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'Count' = </w:t>
      </w:r>
      <w:r>
        <w:rPr>
          <w:rFonts w:hint="eastAsia" w:ascii="Times New Roman"/>
        </w:rPr>
        <w:tab/>
      </w:r>
      <w:r>
        <w:rPr>
          <w:rFonts w:hint="eastAsia" w:ascii="Times New Roman"/>
        </w:rPr>
        <w:tab/>
      </w:r>
      <w:r>
        <w:rPr>
          <w:rFonts w:ascii="Times New Roman"/>
        </w:rPr>
        <w:t>-10</w:t>
      </w:r>
    </w:p>
    <w:p>
      <w:pPr>
        <w:pStyle w:val="32"/>
        <w:numPr>
          <w:ilvl w:val="0"/>
          <w:numId w:val="298"/>
        </w:numPr>
        <w:ind w:firstLineChars="0"/>
        <w:rPr>
          <w:rFonts w:ascii="Times New Roman"/>
        </w:rPr>
      </w:pPr>
      <w:r>
        <w:rPr>
          <w:rFonts w:ascii="Times New Roman"/>
        </w:rPr>
        <w:t xml:space="preserve">RECEIVE ReadRange-ACK,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'Result Flags' = </w:t>
      </w:r>
      <w:r>
        <w:rPr>
          <w:rFonts w:hint="eastAsia" w:ascii="Times New Roman"/>
        </w:rPr>
        <w:tab/>
      </w:r>
      <w:r>
        <w:rPr>
          <w:rFonts w:hint="eastAsia" w:ascii="Times New Roman"/>
        </w:rPr>
        <w:tab/>
      </w:r>
      <w:r>
        <w:rPr>
          <w:rFonts w:ascii="Times New Roman"/>
        </w:rPr>
        <w:t xml:space="preserve">{FALSE, TRUE, FALSE},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'Item Count' = </w:t>
      </w:r>
      <w:r>
        <w:rPr>
          <w:rFonts w:hint="eastAsia" w:ascii="Times New Roman"/>
        </w:rPr>
        <w:tab/>
      </w:r>
      <w:r>
        <w:rPr>
          <w:rFonts w:hint="eastAsia" w:ascii="Times New Roman"/>
        </w:rPr>
        <w:tab/>
      </w:r>
      <w:r>
        <w:rPr>
          <w:rFonts w:ascii="Times New Roman"/>
        </w:rPr>
        <w:t xml:space="preserve">10, </w:t>
      </w:r>
    </w:p>
    <w:p>
      <w:pPr>
        <w:pStyle w:val="32"/>
        <w:tabs>
          <w:tab w:val="left" w:pos="1155"/>
          <w:tab w:val="left" w:pos="126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 xml:space="preserve">(records &lt; b, c, d, e, f, g, h, i, j, k &gt; in that order.) </w:t>
      </w:r>
    </w:p>
    <w:p>
      <w:pPr>
        <w:pStyle w:val="32"/>
        <w:tabs>
          <w:tab w:val="left" w:pos="1155"/>
          <w:tab w:val="left" w:pos="1260"/>
          <w:tab w:val="left" w:pos="5040"/>
        </w:tabs>
      </w:pPr>
      <w:r>
        <w:rPr>
          <w:rFonts w:hint="eastAsia" w:ascii="Times New Roman"/>
        </w:rPr>
        <w:tab/>
      </w:r>
      <w:r>
        <w:rPr>
          <w:rFonts w:ascii="Times New Roman"/>
        </w:rPr>
        <w:t xml:space="preserve">'First Sequence Number' = </w:t>
      </w:r>
      <w:r>
        <w:rPr>
          <w:rFonts w:hint="eastAsia" w:ascii="Times New Roman"/>
        </w:rPr>
        <w:tab/>
      </w:r>
      <w:r>
        <w:rPr>
          <w:rFonts w:hint="eastAsia" w:ascii="Times New Roman"/>
        </w:rPr>
        <w:tab/>
      </w:r>
      <w:r>
        <w:rPr>
          <w:rFonts w:ascii="Times New Roman"/>
        </w:rPr>
        <w:t>17</w:t>
      </w:r>
    </w:p>
    <w:p>
      <w:pPr>
        <w:pStyle w:val="32"/>
        <w:ind w:firstLine="0" w:firstLineChars="0"/>
        <w:jc w:val="center"/>
      </w:pPr>
      <w:r>
        <w:drawing>
          <wp:inline distT="0" distB="0" distL="0" distR="0">
            <wp:extent cx="4526280" cy="11811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26280" cy="1181100"/>
                    </a:xfrm>
                    <a:prstGeom prst="rect">
                      <a:avLst/>
                    </a:prstGeom>
                    <a:noFill/>
                    <a:ln>
                      <a:noFill/>
                    </a:ln>
                  </pic:spPr>
                </pic:pic>
              </a:graphicData>
            </a:graphic>
          </wp:inline>
        </w:drawing>
      </w:r>
    </w:p>
    <w:p>
      <w:pPr>
        <w:pStyle w:val="32"/>
        <w:ind w:firstLine="0" w:firstLineChars="0"/>
        <w:jc w:val="center"/>
      </w:pPr>
      <w:r>
        <w:rPr>
          <w:rFonts w:hint="eastAsia"/>
          <w:b/>
          <w:bCs/>
        </w:rPr>
        <w:t>图1</w:t>
      </w:r>
      <w:r>
        <w:rPr>
          <w:b/>
          <w:bCs/>
        </w:rPr>
        <w:t>0-4</w:t>
      </w:r>
      <w:r>
        <w:t xml:space="preserve"> </w:t>
      </w:r>
      <w:r>
        <w:rPr>
          <w:rFonts w:hint="eastAsia"/>
        </w:rPr>
        <w:t>用负计数按时间读取项目</w:t>
      </w:r>
    </w:p>
    <w:p>
      <w:pPr>
        <w:pStyle w:val="868"/>
        <w:numPr>
          <w:ilvl w:val="0"/>
          <w:numId w:val="288"/>
        </w:numPr>
        <w:spacing w:before="156" w:after="156"/>
      </w:pPr>
      <w:r>
        <w:rPr>
          <w:rFonts w:hint="eastAsia"/>
        </w:rPr>
        <w:t>按时间范围读取项目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服务请求，以通过指示要包括的时间范围来返回指定的项目。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请求，请求在</w:t>
      </w:r>
      <w:r>
        <w:rPr>
          <w:rFonts w:hint="eastAsia" w:ascii="Times New Roman"/>
        </w:rPr>
        <w:t>Log</w:t>
      </w:r>
      <w:r>
        <w:rPr>
          <w:rFonts w:hint="eastAsia"/>
        </w:rPr>
        <w:t>_</w:t>
      </w:r>
      <w:r>
        <w:rPr>
          <w:rFonts w:hint="eastAsia" w:ascii="Times New Roman"/>
        </w:rPr>
        <w:t>Buffer</w:t>
      </w:r>
      <w:r>
        <w:rPr>
          <w:rFonts w:hint="eastAsia"/>
        </w:rPr>
        <w:t>中已知的一系列项目。使用“</w:t>
      </w:r>
      <w:r>
        <w:rPr>
          <w:rFonts w:hint="eastAsia" w:ascii="Times New Roman"/>
        </w:rPr>
        <w:t>Time</w:t>
      </w:r>
      <w:r>
        <w:rPr>
          <w:rFonts w:hint="eastAsia"/>
        </w:rPr>
        <w:t xml:space="preserve"> </w:t>
      </w:r>
      <w:r>
        <w:rPr>
          <w:rFonts w:hint="eastAsia" w:ascii="Times New Roman"/>
        </w:rPr>
        <w:t>Range</w:t>
      </w:r>
      <w:r>
        <w:rPr>
          <w:rFonts w:hint="eastAsia"/>
        </w:rPr>
        <w:t>”选项指定此范围。 选择“</w:t>
      </w:r>
      <w:r>
        <w:rPr>
          <w:rFonts w:hint="eastAsia" w:ascii="Times New Roman"/>
        </w:rPr>
        <w:t>Beginning</w:t>
      </w:r>
      <w:r>
        <w:rPr>
          <w:rFonts w:hint="eastAsia"/>
        </w:rPr>
        <w:t xml:space="preserve"> </w:t>
      </w:r>
      <w:r>
        <w:rPr>
          <w:rFonts w:hint="eastAsia" w:ascii="Times New Roman"/>
        </w:rPr>
        <w:t>Time</w:t>
      </w:r>
      <w:r>
        <w:rPr>
          <w:rFonts w:hint="eastAsia"/>
        </w:rPr>
        <w:t>”和“</w:t>
      </w:r>
      <w:r>
        <w:rPr>
          <w:rFonts w:hint="eastAsia" w:ascii="Times New Roman"/>
        </w:rPr>
        <w:t>Ending</w:t>
      </w:r>
      <w:r>
        <w:rPr>
          <w:rFonts w:hint="eastAsia"/>
        </w:rPr>
        <w:t xml:space="preserve"> </w:t>
      </w:r>
      <w:r>
        <w:rPr>
          <w:rFonts w:hint="eastAsia" w:ascii="Times New Roman"/>
        </w:rPr>
        <w:t>Time</w:t>
      </w:r>
      <w:r>
        <w:rPr>
          <w:rFonts w:hint="eastAsia"/>
        </w:rPr>
        <w:t>”，以便可以在单个确认中传送结果。</w:t>
      </w:r>
    </w:p>
    <w:p>
      <w:pPr>
        <w:pStyle w:val="32"/>
      </w:pPr>
      <w:r>
        <w:rPr>
          <w:rFonts w:hint="eastAsia"/>
        </w:rPr>
        <w:t xml:space="preserve">测试步骤： </w:t>
      </w:r>
    </w:p>
    <w:p>
      <w:pPr>
        <w:pStyle w:val="32"/>
        <w:numPr>
          <w:ilvl w:val="0"/>
          <w:numId w:val="299"/>
        </w:numPr>
        <w:tabs>
          <w:tab w:val="left" w:pos="4410"/>
        </w:tabs>
        <w:ind w:firstLineChars="0"/>
        <w:rPr>
          <w:rFonts w:ascii="Times New Roman"/>
        </w:rPr>
      </w:pPr>
      <w:r>
        <w:rPr>
          <w:rFonts w:ascii="Times New Roman"/>
        </w:rPr>
        <w:t xml:space="preserve">TRANSMIT ReadRange-Request,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Trend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'Beginning Time' = </w:t>
      </w:r>
      <w:r>
        <w:rPr>
          <w:rFonts w:hint="eastAsia" w:ascii="Times New Roman"/>
        </w:rPr>
        <w:tab/>
      </w:r>
      <w:r>
        <w:rPr>
          <w:rFonts w:hint="eastAsia" w:ascii="Times New Roman"/>
        </w:rPr>
        <w:tab/>
      </w:r>
      <w:r>
        <w:rPr>
          <w:rFonts w:ascii="Times New Roman"/>
        </w:rPr>
        <w:t xml:space="preserve">(any value before the last time in the 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'Ending Time' = </w:t>
      </w:r>
      <w:r>
        <w:rPr>
          <w:rFonts w:hint="eastAsia" w:ascii="Times New Roman"/>
        </w:rPr>
        <w:tab/>
      </w:r>
      <w:r>
        <w:rPr>
          <w:rFonts w:hint="eastAsia" w:ascii="Times New Roman"/>
        </w:rPr>
        <w:tab/>
      </w:r>
      <w:r>
        <w:rPr>
          <w:rFonts w:ascii="Times New Roman"/>
        </w:rPr>
        <w:t>(any value &gt; 'Beginning Time')</w:t>
      </w:r>
    </w:p>
    <w:p>
      <w:pPr>
        <w:pStyle w:val="32"/>
        <w:numPr>
          <w:ilvl w:val="0"/>
          <w:numId w:val="299"/>
        </w:numPr>
        <w:tabs>
          <w:tab w:val="left" w:pos="4410"/>
        </w:tabs>
        <w:ind w:firstLineChars="0"/>
        <w:rPr>
          <w:rFonts w:ascii="Times New Roman"/>
        </w:rPr>
      </w:pPr>
      <w:r>
        <w:rPr>
          <w:rFonts w:ascii="Times New Roman"/>
        </w:rPr>
        <w:t xml:space="preserve">RECEIVE Read-Range-ACK,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Trend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{TRUE, TRUE, FALSE},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'Item Count' = </w:t>
      </w:r>
      <w:r>
        <w:rPr>
          <w:rFonts w:hint="eastAsia" w:ascii="Times New Roman"/>
        </w:rPr>
        <w:tab/>
      </w:r>
      <w:r>
        <w:rPr>
          <w:rFonts w:hint="eastAsia" w:ascii="Times New Roman"/>
        </w:rPr>
        <w:tab/>
      </w:r>
      <w:r>
        <w:rPr>
          <w:rFonts w:ascii="Times New Roman"/>
        </w:rPr>
        <w:t>(the number of trend records meeting the specified</w:t>
      </w:r>
      <w:r>
        <w:rPr>
          <w:rFonts w:hint="eastAsia" w:ascii="Times New Roman"/>
        </w:rPr>
        <w:t xml:space="preserve"> </w:t>
      </w:r>
      <w:r>
        <w:rPr>
          <w:rFonts w:ascii="Times New Roman"/>
        </w:rPr>
        <w:t xml:space="preserve">criteria),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(all of the specified trend records)</w:t>
      </w:r>
    </w:p>
    <w:p>
      <w:pPr>
        <w:pStyle w:val="32"/>
      </w:pPr>
      <w:r>
        <w:rPr>
          <w:rFonts w:hint="eastAsia"/>
        </w:rPr>
        <w:t>注意事项：返回的第一个项应该是缓冲区中第一个具有比“</w:t>
      </w:r>
      <w:r>
        <w:rPr>
          <w:rFonts w:hint="eastAsia" w:ascii="Times New Roman"/>
        </w:rPr>
        <w:t>Beginning</w:t>
      </w:r>
      <w:r>
        <w:rPr>
          <w:rFonts w:hint="eastAsia"/>
        </w:rPr>
        <w:t xml:space="preserve"> </w:t>
      </w:r>
      <w:r>
        <w:rPr>
          <w:rFonts w:hint="eastAsia" w:ascii="Times New Roman"/>
        </w:rPr>
        <w:t>Time</w:t>
      </w:r>
      <w:r>
        <w:rPr>
          <w:rFonts w:hint="eastAsia"/>
        </w:rPr>
        <w:t>”参数指定的时间更新（更晚的时间）的时间戳。返回的最后一项应该是时间戳较早（较早的时间）大于或等于“</w:t>
      </w:r>
      <w:r>
        <w:rPr>
          <w:rFonts w:hint="eastAsia" w:ascii="Times New Roman"/>
        </w:rPr>
        <w:t>Ending</w:t>
      </w:r>
      <w:r>
        <w:rPr>
          <w:rFonts w:hint="eastAsia"/>
        </w:rPr>
        <w:t xml:space="preserve"> </w:t>
      </w:r>
      <w:r>
        <w:rPr>
          <w:rFonts w:hint="eastAsia" w:ascii="Times New Roman"/>
        </w:rPr>
        <w:t>Time</w:t>
      </w:r>
      <w:r>
        <w:rPr>
          <w:rFonts w:hint="eastAsia"/>
        </w:rPr>
        <w:t>”参数指定的时间戳的项目</w:t>
      </w:r>
    </w:p>
    <w:p>
      <w:pPr>
        <w:pStyle w:val="868"/>
        <w:numPr>
          <w:ilvl w:val="0"/>
          <w:numId w:val="288"/>
        </w:numPr>
        <w:spacing w:before="156" w:after="156"/>
      </w:pPr>
      <w:r>
        <w:rPr>
          <w:rFonts w:hint="eastAsia"/>
        </w:rPr>
        <w:t>读取一系列不存在的项目</w:t>
      </w:r>
    </w:p>
    <w:p>
      <w:pPr>
        <w:pStyle w:val="32"/>
      </w:pPr>
      <w:r>
        <w:rPr>
          <w:rFonts w:hint="eastAsia"/>
        </w:rPr>
        <w:t>目的：当没有指定范围内的项目时，验证</w:t>
      </w:r>
      <w:r>
        <w:rPr>
          <w:rFonts w:hint="eastAsia" w:ascii="Times New Roman"/>
        </w:rPr>
        <w:t>IUT</w:t>
      </w:r>
      <w:r>
        <w:rPr>
          <w:rFonts w:hint="eastAsia"/>
        </w:rPr>
        <w:t>是否正确响应了</w:t>
      </w:r>
      <w:r>
        <w:rPr>
          <w:rFonts w:hint="eastAsia" w:ascii="Times New Roman"/>
        </w:rPr>
        <w:t>ReadRange</w:t>
      </w:r>
      <w:r>
        <w:rPr>
          <w:rFonts w:hint="eastAsia"/>
        </w:rPr>
        <w:t>服务请求。</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请求，请求一系列已知不在</w:t>
      </w:r>
      <w:r>
        <w:rPr>
          <w:rFonts w:hint="eastAsia" w:ascii="Times New Roman"/>
        </w:rPr>
        <w:t>Log</w:t>
      </w:r>
      <w:r>
        <w:rPr>
          <w:rFonts w:hint="eastAsia"/>
        </w:rPr>
        <w:t>_</w:t>
      </w:r>
      <w:r>
        <w:rPr>
          <w:rFonts w:hint="eastAsia" w:ascii="Times New Roman"/>
        </w:rPr>
        <w:t>Buffer</w:t>
      </w:r>
      <w:r>
        <w:rPr>
          <w:rFonts w:hint="eastAsia"/>
        </w:rPr>
        <w:t xml:space="preserve">中的项目。 </w:t>
      </w:r>
      <w:r>
        <w:rPr>
          <w:rFonts w:hint="eastAsia" w:ascii="Times New Roman"/>
        </w:rPr>
        <w:t>IUT</w:t>
      </w:r>
      <w:r>
        <w:rPr>
          <w:rFonts w:hint="eastAsia"/>
        </w:rPr>
        <w:t>应通过返回一个空列表来响应。</w:t>
      </w:r>
    </w:p>
    <w:p>
      <w:pPr>
        <w:pStyle w:val="32"/>
      </w:pPr>
      <w:r>
        <w:rPr>
          <w:rFonts w:hint="eastAsia"/>
        </w:rPr>
        <w:t xml:space="preserve">测试步骤： </w:t>
      </w:r>
    </w:p>
    <w:p>
      <w:pPr>
        <w:pStyle w:val="32"/>
        <w:numPr>
          <w:ilvl w:val="0"/>
          <w:numId w:val="300"/>
        </w:numPr>
        <w:ind w:firstLineChars="0"/>
        <w:rPr>
          <w:rFonts w:ascii="Times New Roman"/>
        </w:rPr>
      </w:pPr>
      <w:r>
        <w:rPr>
          <w:rFonts w:ascii="Times New Roman"/>
        </w:rPr>
        <w:t xml:space="preserve">TRANSMIT ReadRange-Request,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Trend Log object configured for this test),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'Beginning Time' = </w:t>
      </w:r>
      <w:r>
        <w:rPr>
          <w:rFonts w:hint="eastAsia" w:ascii="Times New Roman"/>
        </w:rPr>
        <w:tab/>
      </w:r>
      <w:r>
        <w:rPr>
          <w:rFonts w:hint="eastAsia" w:ascii="Times New Roman"/>
        </w:rPr>
        <w:tab/>
      </w:r>
      <w:r>
        <w:rPr>
          <w:rFonts w:ascii="Times New Roman"/>
        </w:rPr>
        <w:t>(any value that will result in a time interval for</w:t>
      </w:r>
    </w:p>
    <w:p>
      <w:pPr>
        <w:pStyle w:val="32"/>
        <w:tabs>
          <w:tab w:val="left" w:pos="1155"/>
          <w:tab w:val="left" w:pos="126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which there are no items present), </w:t>
      </w:r>
    </w:p>
    <w:p>
      <w:pPr>
        <w:pStyle w:val="32"/>
        <w:tabs>
          <w:tab w:val="left" w:pos="1155"/>
          <w:tab w:val="left" w:pos="1260"/>
          <w:tab w:val="left" w:pos="5040"/>
        </w:tabs>
        <w:rPr>
          <w:rFonts w:ascii="Times New Roman"/>
        </w:rPr>
      </w:pPr>
      <w:r>
        <w:rPr>
          <w:rFonts w:hint="eastAsia" w:ascii="Times New Roman"/>
        </w:rPr>
        <w:tab/>
      </w:r>
      <w:r>
        <w:rPr>
          <w:rFonts w:ascii="Times New Roman"/>
        </w:rPr>
        <w:t>'Ending Time' =</w:t>
      </w:r>
      <w:r>
        <w:rPr>
          <w:rFonts w:hint="eastAsia" w:ascii="Times New Roman"/>
        </w:rPr>
        <w:tab/>
      </w:r>
      <w:r>
        <w:rPr>
          <w:rFonts w:hint="eastAsia" w:ascii="Times New Roman"/>
        </w:rPr>
        <w:tab/>
      </w:r>
      <w:r>
        <w:rPr>
          <w:rFonts w:ascii="Times New Roman"/>
        </w:rPr>
        <w:t xml:space="preserve">(any value that will result in a time interval for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which there are no items present)</w:t>
      </w:r>
    </w:p>
    <w:p>
      <w:pPr>
        <w:pStyle w:val="32"/>
        <w:numPr>
          <w:ilvl w:val="0"/>
          <w:numId w:val="300"/>
        </w:numPr>
        <w:ind w:firstLineChars="0"/>
        <w:rPr>
          <w:rFonts w:ascii="Times New Roman"/>
        </w:rPr>
      </w:pPr>
      <w:r>
        <w:rPr>
          <w:rFonts w:ascii="Times New Roman"/>
        </w:rPr>
        <w:t xml:space="preserve">RECEIVE Read-Range-ACK,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Trend Log object configured for this test),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{TRUE, TRUE, FALSE}, </w:t>
      </w:r>
    </w:p>
    <w:p>
      <w:pPr>
        <w:pStyle w:val="32"/>
        <w:tabs>
          <w:tab w:val="left" w:pos="1155"/>
          <w:tab w:val="left" w:pos="1260"/>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 xml:space="preserve">(an empty list) </w:t>
      </w:r>
    </w:p>
    <w:p>
      <w:pPr>
        <w:pStyle w:val="868"/>
        <w:numPr>
          <w:ilvl w:val="0"/>
          <w:numId w:val="288"/>
        </w:numPr>
        <w:spacing w:before="156" w:after="156"/>
      </w:pPr>
      <w:r>
        <w:rPr>
          <w:rFonts w:hint="eastAsia"/>
        </w:rPr>
        <w:t>读取一系列不存在的项目（按顺序使用）</w:t>
      </w:r>
    </w:p>
    <w:p>
      <w:pPr>
        <w:pStyle w:val="32"/>
      </w:pPr>
      <w:r>
        <w:rPr>
          <w:rFonts w:hint="eastAsia"/>
        </w:rPr>
        <w:t>目的：当指定条件中没有项目时，验证</w:t>
      </w:r>
      <w:r>
        <w:rPr>
          <w:rFonts w:hint="eastAsia" w:ascii="Times New Roman"/>
        </w:rPr>
        <w:t>IUT</w:t>
      </w:r>
      <w:r>
        <w:rPr>
          <w:rFonts w:hint="eastAsia"/>
        </w:rPr>
        <w:t>是否正确响应了</w:t>
      </w:r>
      <w:r>
        <w:rPr>
          <w:rFonts w:hint="eastAsia" w:ascii="Times New Roman"/>
        </w:rPr>
        <w:t>ReadRange</w:t>
      </w:r>
      <w:r>
        <w:rPr>
          <w:rFonts w:hint="eastAsia"/>
        </w:rPr>
        <w:t>服务请求。</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请求，请求指定的序列号和已知不在</w:t>
      </w:r>
      <w:r>
        <w:rPr>
          <w:rFonts w:hint="eastAsia" w:ascii="Times New Roman"/>
        </w:rPr>
        <w:t>Log</w:t>
      </w:r>
      <w:r>
        <w:rPr>
          <w:rFonts w:hint="eastAsia"/>
        </w:rPr>
        <w:t>_</w:t>
      </w:r>
      <w:r>
        <w:rPr>
          <w:rFonts w:hint="eastAsia" w:ascii="Times New Roman"/>
        </w:rPr>
        <w:t>Buffer</w:t>
      </w:r>
      <w:r>
        <w:rPr>
          <w:rFonts w:hint="eastAsia"/>
        </w:rPr>
        <w:t>中的项目数。</w:t>
      </w:r>
      <w:r>
        <w:rPr>
          <w:rFonts w:hint="eastAsia" w:ascii="Times New Roman"/>
        </w:rPr>
        <w:t>IUT</w:t>
      </w:r>
      <w:r>
        <w:rPr>
          <w:rFonts w:hint="eastAsia"/>
        </w:rPr>
        <w:t>应通过返回一个空列表来响应。</w:t>
      </w:r>
    </w:p>
    <w:p>
      <w:pPr>
        <w:pStyle w:val="32"/>
      </w:pPr>
      <w:r>
        <w:rPr>
          <w:rFonts w:hint="eastAsia"/>
        </w:rPr>
        <w:t>测试步骤：</w:t>
      </w:r>
    </w:p>
    <w:p>
      <w:pPr>
        <w:pStyle w:val="32"/>
        <w:numPr>
          <w:ilvl w:val="0"/>
          <w:numId w:val="301"/>
        </w:numPr>
        <w:tabs>
          <w:tab w:val="left" w:pos="4410"/>
        </w:tabs>
        <w:ind w:firstLineChars="0"/>
        <w:rPr>
          <w:rFonts w:ascii="Times New Roman"/>
        </w:rPr>
      </w:pPr>
      <w:r>
        <w:rPr>
          <w:rFonts w:ascii="Times New Roman"/>
        </w:rPr>
        <w:t xml:space="preserve">TRANSMIT ReadRange-Request,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'Reference Sequence Number' =</w:t>
      </w:r>
      <w:r>
        <w:rPr>
          <w:rFonts w:hint="eastAsia" w:ascii="Times New Roman"/>
        </w:rPr>
        <w:tab/>
      </w:r>
      <w:r>
        <w:rPr>
          <w:rFonts w:hint="eastAsia" w:ascii="Times New Roman"/>
        </w:rPr>
        <w:tab/>
      </w:r>
      <w:r>
        <w:rPr>
          <w:rFonts w:hint="eastAsia" w:ascii="Times New Roman"/>
        </w:rPr>
        <w:t>(</w:t>
      </w:r>
      <w:r>
        <w:rPr>
          <w:rFonts w:ascii="Times New Roman"/>
        </w:rPr>
        <w:t xml:space="preserve">any value that will result in no items being present)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(any non-zero number)</w:t>
      </w:r>
    </w:p>
    <w:p>
      <w:pPr>
        <w:pStyle w:val="32"/>
        <w:numPr>
          <w:ilvl w:val="0"/>
          <w:numId w:val="301"/>
        </w:numPr>
        <w:tabs>
          <w:tab w:val="left" w:pos="4410"/>
        </w:tabs>
        <w:ind w:firstLineChars="0"/>
        <w:rPr>
          <w:rFonts w:ascii="Times New Roman"/>
        </w:rPr>
      </w:pPr>
      <w:r>
        <w:rPr>
          <w:rFonts w:ascii="Times New Roman"/>
        </w:rPr>
        <w:t xml:space="preserve">RECEIVE ReadRange-ACK,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'Result flags' =</w:t>
      </w:r>
      <w:r>
        <w:rPr>
          <w:rFonts w:hint="eastAsia" w:ascii="Times New Roman"/>
        </w:rPr>
        <w:tab/>
      </w:r>
      <w:r>
        <w:rPr>
          <w:rFonts w:hint="eastAsia" w:ascii="Times New Roman"/>
        </w:rPr>
        <w:tab/>
      </w:r>
      <w:r>
        <w:rPr>
          <w:rFonts w:ascii="Times New Roman"/>
        </w:rPr>
        <w:t xml:space="preserve">{FALSE, FALSE, FALSE},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 xml:space="preserve">(an empty list)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'First Sequence Number'=</w:t>
      </w:r>
      <w:r>
        <w:rPr>
          <w:rFonts w:hint="eastAsia" w:ascii="Times New Roman"/>
        </w:rPr>
        <w:tab/>
      </w:r>
      <w:r>
        <w:rPr>
          <w:rFonts w:hint="eastAsia" w:ascii="Times New Roman"/>
        </w:rPr>
        <w:tab/>
      </w:r>
      <w:r>
        <w:rPr>
          <w:rFonts w:ascii="Times New Roman"/>
        </w:rPr>
        <w:t>(should be absent)</w:t>
      </w:r>
    </w:p>
    <w:p>
      <w:pPr>
        <w:pStyle w:val="32"/>
        <w:rPr>
          <w:rFonts w:ascii="Times New Roman"/>
        </w:rPr>
      </w:pPr>
      <w:r>
        <w:rPr>
          <w:rFonts w:hint="eastAsia" w:ascii="Times New Roman"/>
        </w:rPr>
        <w:t>测试示例（在部分开头使用样本缓冲区）：</w:t>
      </w:r>
    </w:p>
    <w:p>
      <w:pPr>
        <w:pStyle w:val="32"/>
        <w:numPr>
          <w:ilvl w:val="0"/>
          <w:numId w:val="302"/>
        </w:numPr>
        <w:tabs>
          <w:tab w:val="left" w:pos="840"/>
        </w:tabs>
        <w:ind w:left="420" w:firstLineChars="0"/>
        <w:rPr>
          <w:rFonts w:ascii="Times New Roman"/>
        </w:rPr>
      </w:pPr>
      <w:r>
        <w:rPr>
          <w:rFonts w:ascii="Times New Roman"/>
        </w:rPr>
        <w:t xml:space="preserve">TRANSMIT ReadRange-Request,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'Reference Sequence Number' = </w:t>
      </w:r>
      <w:r>
        <w:rPr>
          <w:rFonts w:hint="eastAsia" w:ascii="Times New Roman"/>
        </w:rPr>
        <w:tab/>
      </w:r>
      <w:r>
        <w:rPr>
          <w:rFonts w:ascii="Times New Roman"/>
        </w:rPr>
        <w:t xml:space="preserve">34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'Count' =</w:t>
      </w:r>
      <w:r>
        <w:rPr>
          <w:rFonts w:hint="eastAsia" w:ascii="Times New Roman"/>
        </w:rPr>
        <w:tab/>
      </w:r>
      <w:r>
        <w:rPr>
          <w:rFonts w:hint="eastAsia" w:ascii="Times New Roman"/>
        </w:rPr>
        <w:tab/>
      </w:r>
      <w:r>
        <w:rPr>
          <w:rFonts w:ascii="Times New Roman"/>
        </w:rPr>
        <w:t xml:space="preserve">4 </w:t>
      </w:r>
    </w:p>
    <w:p>
      <w:pPr>
        <w:pStyle w:val="32"/>
        <w:numPr>
          <w:ilvl w:val="0"/>
          <w:numId w:val="302"/>
        </w:numPr>
        <w:tabs>
          <w:tab w:val="left" w:pos="840"/>
          <w:tab w:val="left" w:pos="1050"/>
        </w:tabs>
        <w:ind w:left="420" w:firstLineChars="0"/>
        <w:rPr>
          <w:rFonts w:ascii="Times New Roman"/>
        </w:rPr>
      </w:pPr>
      <w:r>
        <w:rPr>
          <w:rFonts w:ascii="Times New Roman"/>
        </w:rPr>
        <w:t xml:space="preserve">RECEIVE ReadRange-ACK,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(Trend Log, Instance 1),</w:t>
      </w:r>
    </w:p>
    <w:p>
      <w:pPr>
        <w:pStyle w:val="32"/>
        <w:tabs>
          <w:tab w:val="left" w:pos="1050"/>
          <w:tab w:val="left" w:pos="1155"/>
          <w:tab w:val="left" w:pos="1260"/>
          <w:tab w:val="left" w:pos="1575"/>
          <w:tab w:val="left" w:pos="168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'Result flags' =</w:t>
      </w:r>
      <w:r>
        <w:rPr>
          <w:rFonts w:hint="eastAsia" w:ascii="Times New Roman"/>
        </w:rPr>
        <w:tab/>
      </w:r>
      <w:r>
        <w:rPr>
          <w:rFonts w:hint="eastAsia" w:ascii="Times New Roman"/>
        </w:rPr>
        <w:tab/>
      </w:r>
      <w:r>
        <w:rPr>
          <w:rFonts w:ascii="Times New Roman"/>
        </w:rPr>
        <w:t xml:space="preserve">{FALSE, FALSE, FALSE},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Count' =</w:t>
      </w:r>
      <w:r>
        <w:rPr>
          <w:rFonts w:hint="eastAsia" w:ascii="Times New Roman"/>
        </w:rPr>
        <w:tab/>
      </w:r>
      <w:r>
        <w:rPr>
          <w:rFonts w:hint="eastAsia" w:ascii="Times New Roman"/>
        </w:rPr>
        <w:tab/>
      </w:r>
      <w:r>
        <w:rPr>
          <w:rFonts w:ascii="Times New Roman"/>
        </w:rPr>
        <w:t xml:space="preserve">0, </w:t>
      </w:r>
    </w:p>
    <w:p>
      <w:pPr>
        <w:pStyle w:val="32"/>
      </w:pPr>
      <w:r>
        <w:rPr>
          <w:rFonts w:ascii="Times New Roman"/>
        </w:rPr>
        <w:t xml:space="preserve">  </w:t>
      </w:r>
      <w:r>
        <w:rPr>
          <w:rFonts w:hint="eastAsia" w:ascii="Times New Roman"/>
        </w:rPr>
        <w:t xml:space="preserve"> </w:t>
      </w:r>
      <w:r>
        <w:rPr>
          <w:rFonts w:ascii="Times New Roman"/>
        </w:rPr>
        <w:t xml:space="preserve">        'Item Data' =</w:t>
      </w:r>
      <w:r>
        <w:rPr>
          <w:rFonts w:hint="eastAsia" w:ascii="Times New Roman"/>
        </w:rPr>
        <w:tab/>
      </w:r>
      <w:r>
        <w:rPr>
          <w:rFonts w:ascii="Times New Roman"/>
        </w:rPr>
        <w:t xml:space="preserve">                       (an empty list)</w:t>
      </w:r>
    </w:p>
    <w:p>
      <w:pPr>
        <w:pStyle w:val="868"/>
        <w:numPr>
          <w:ilvl w:val="0"/>
          <w:numId w:val="288"/>
        </w:numPr>
        <w:spacing w:before="156" w:after="156"/>
      </w:pPr>
      <w:r>
        <w:rPr>
          <w:rFonts w:hint="eastAsia"/>
        </w:rPr>
        <w:t>读取一系列不存在的项目（按时间使用）</w:t>
      </w:r>
    </w:p>
    <w:p>
      <w:pPr>
        <w:pStyle w:val="32"/>
      </w:pPr>
      <w:r>
        <w:rPr>
          <w:rFonts w:hint="eastAsia"/>
        </w:rPr>
        <w:t>目的：当指定条件中没有项目时，验证</w:t>
      </w:r>
      <w:r>
        <w:rPr>
          <w:rFonts w:hint="eastAsia" w:ascii="Times New Roman"/>
        </w:rPr>
        <w:t>IUT</w:t>
      </w:r>
      <w:r>
        <w:rPr>
          <w:rFonts w:hint="eastAsia"/>
        </w:rPr>
        <w:t>是否正确响应了</w:t>
      </w:r>
      <w:r>
        <w:rPr>
          <w:rFonts w:hint="eastAsia" w:ascii="Times New Roman"/>
        </w:rPr>
        <w:t>ReadRange</w:t>
      </w:r>
      <w:r>
        <w:rPr>
          <w:rFonts w:hint="eastAsia"/>
        </w:rPr>
        <w:t>服务请求。</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请求，请求指定的参考时间和已知不在</w:t>
      </w:r>
      <w:r>
        <w:rPr>
          <w:rFonts w:hint="eastAsia" w:ascii="Times New Roman"/>
        </w:rPr>
        <w:t>Log</w:t>
      </w:r>
      <w:r>
        <w:rPr>
          <w:rFonts w:hint="eastAsia"/>
        </w:rPr>
        <w:t>_</w:t>
      </w:r>
      <w:r>
        <w:rPr>
          <w:rFonts w:hint="eastAsia" w:ascii="Times New Roman"/>
        </w:rPr>
        <w:t>Buffer</w:t>
      </w:r>
      <w:r>
        <w:rPr>
          <w:rFonts w:hint="eastAsia"/>
        </w:rPr>
        <w:t>中的项目数。</w:t>
      </w:r>
      <w:r>
        <w:rPr>
          <w:rFonts w:hint="eastAsia" w:ascii="Times New Roman"/>
        </w:rPr>
        <w:t>IUT</w:t>
      </w:r>
      <w:r>
        <w:rPr>
          <w:rFonts w:hint="eastAsia"/>
        </w:rPr>
        <w:t>应通过返回一个空列表来响应。</w:t>
      </w:r>
    </w:p>
    <w:p>
      <w:pPr>
        <w:pStyle w:val="32"/>
      </w:pPr>
      <w:r>
        <w:rPr>
          <w:rFonts w:hint="eastAsia"/>
        </w:rPr>
        <w:t>测试步骤：</w:t>
      </w:r>
    </w:p>
    <w:p>
      <w:pPr>
        <w:pStyle w:val="32"/>
        <w:numPr>
          <w:ilvl w:val="0"/>
          <w:numId w:val="303"/>
        </w:numPr>
        <w:tabs>
          <w:tab w:val="left" w:pos="4410"/>
        </w:tabs>
        <w:ind w:firstLineChars="0"/>
        <w:rPr>
          <w:rFonts w:ascii="Times New Roman"/>
        </w:rPr>
      </w:pPr>
      <w:r>
        <w:rPr>
          <w:rFonts w:ascii="Times New Roman"/>
        </w:rPr>
        <w:t xml:space="preserve">TRANSMIT ReadRange-Request,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'Reference Time' = </w:t>
      </w:r>
      <w:r>
        <w:rPr>
          <w:rFonts w:hint="eastAsia" w:ascii="Times New Roman"/>
        </w:rPr>
        <w:tab/>
      </w:r>
      <w:r>
        <w:rPr>
          <w:rFonts w:hint="eastAsia" w:ascii="Times New Roman"/>
        </w:rPr>
        <w:tab/>
      </w:r>
      <w:r>
        <w:rPr>
          <w:rFonts w:ascii="Times New Roman"/>
        </w:rPr>
        <w:t xml:space="preserve">(any value that will result in no items being present)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'Count' =</w:t>
      </w:r>
      <w:r>
        <w:rPr>
          <w:rFonts w:hint="eastAsia" w:ascii="Times New Roman"/>
        </w:rPr>
        <w:tab/>
      </w:r>
      <w:r>
        <w:rPr>
          <w:rFonts w:hint="eastAsia" w:ascii="Times New Roman"/>
        </w:rPr>
        <w:tab/>
      </w:r>
      <w:r>
        <w:rPr>
          <w:rFonts w:ascii="Times New Roman"/>
        </w:rPr>
        <w:t>(any non-zero number)</w:t>
      </w:r>
    </w:p>
    <w:p>
      <w:pPr>
        <w:pStyle w:val="32"/>
        <w:numPr>
          <w:ilvl w:val="0"/>
          <w:numId w:val="303"/>
        </w:numPr>
        <w:tabs>
          <w:tab w:val="left" w:pos="4410"/>
        </w:tabs>
        <w:ind w:firstLineChars="0"/>
        <w:rPr>
          <w:rFonts w:ascii="Times New Roman"/>
        </w:rPr>
      </w:pPr>
      <w:r>
        <w:rPr>
          <w:rFonts w:ascii="Times New Roman"/>
        </w:rPr>
        <w:t xml:space="preserve">RECEIVE ReadRange-ACK,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log object configured for this test),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'Result flags' = </w:t>
      </w:r>
      <w:r>
        <w:rPr>
          <w:rFonts w:hint="eastAsia" w:ascii="Times New Roman"/>
        </w:rPr>
        <w:tab/>
      </w:r>
      <w:r>
        <w:rPr>
          <w:rFonts w:hint="eastAsia" w:ascii="Times New Roman"/>
        </w:rPr>
        <w:tab/>
      </w:r>
      <w:r>
        <w:rPr>
          <w:rFonts w:ascii="Times New Roman"/>
        </w:rPr>
        <w:t xml:space="preserve">{FALSE, FALSE, FALSE},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'Item Count' =</w:t>
      </w:r>
      <w:r>
        <w:rPr>
          <w:rFonts w:hint="eastAsia" w:ascii="Times New Roman"/>
        </w:rPr>
        <w:tab/>
      </w:r>
      <w:r>
        <w:rPr>
          <w:rFonts w:hint="eastAsia" w:ascii="Times New Roman"/>
        </w:rPr>
        <w:tab/>
      </w:r>
      <w:r>
        <w:rPr>
          <w:rFonts w:ascii="Times New Roman"/>
        </w:rPr>
        <w:t xml:space="preserve">0,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'Item Data' =</w:t>
      </w:r>
      <w:r>
        <w:rPr>
          <w:rFonts w:hint="eastAsia" w:ascii="Times New Roman"/>
        </w:rPr>
        <w:tab/>
      </w:r>
      <w:r>
        <w:rPr>
          <w:rFonts w:hint="eastAsia" w:ascii="Times New Roman"/>
        </w:rPr>
        <w:tab/>
      </w:r>
      <w:r>
        <w:rPr>
          <w:rFonts w:ascii="Times New Roman"/>
        </w:rPr>
        <w:t xml:space="preserve">(an empty list) </w:t>
      </w:r>
    </w:p>
    <w:p>
      <w:pPr>
        <w:pStyle w:val="32"/>
        <w:tabs>
          <w:tab w:val="left" w:pos="1155"/>
          <w:tab w:val="left" w:pos="1260"/>
          <w:tab w:val="left" w:pos="4410"/>
          <w:tab w:val="left" w:pos="5040"/>
        </w:tabs>
        <w:ind w:firstLine="1155" w:firstLineChars="550"/>
        <w:rPr>
          <w:rFonts w:ascii="Times New Roman"/>
        </w:rPr>
      </w:pPr>
      <w:r>
        <w:rPr>
          <w:rFonts w:ascii="Times New Roman"/>
        </w:rPr>
        <w:t>'First Sequence Number' =</w:t>
      </w:r>
      <w:r>
        <w:rPr>
          <w:rFonts w:hint="eastAsia" w:ascii="Times New Roman"/>
        </w:rPr>
        <w:tab/>
      </w:r>
      <w:r>
        <w:rPr>
          <w:rFonts w:hint="eastAsia" w:ascii="Times New Roman"/>
        </w:rPr>
        <w:tab/>
      </w:r>
      <w:r>
        <w:rPr>
          <w:rFonts w:ascii="Times New Roman"/>
        </w:rPr>
        <w:t>(should be absent)</w:t>
      </w:r>
    </w:p>
    <w:p>
      <w:pPr>
        <w:pStyle w:val="32"/>
        <w:rPr>
          <w:rFonts w:ascii="Times New Roman"/>
        </w:rPr>
      </w:pPr>
      <w:r>
        <w:rPr>
          <w:rFonts w:hint="eastAsia" w:ascii="Times New Roman"/>
        </w:rPr>
        <w:t>测试示例（在部分开头使用样本缓冲区）：</w:t>
      </w:r>
    </w:p>
    <w:p>
      <w:pPr>
        <w:pStyle w:val="32"/>
        <w:numPr>
          <w:ilvl w:val="0"/>
          <w:numId w:val="304"/>
        </w:numPr>
        <w:tabs>
          <w:tab w:val="left" w:pos="840"/>
        </w:tabs>
        <w:ind w:left="420" w:firstLineChars="0"/>
        <w:rPr>
          <w:rFonts w:ascii="Times New Roman"/>
        </w:rPr>
      </w:pPr>
      <w:r>
        <w:rPr>
          <w:rFonts w:ascii="Times New Roman"/>
        </w:rPr>
        <w:t xml:space="preserve">TRANSMIT ReadRange-Request,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'Reference Time' = </w:t>
      </w:r>
      <w:r>
        <w:rPr>
          <w:rFonts w:hint="eastAsia" w:ascii="Times New Roman"/>
        </w:rPr>
        <w:tab/>
      </w:r>
      <w:r>
        <w:rPr>
          <w:rFonts w:hint="eastAsia" w:ascii="Times New Roman"/>
        </w:rPr>
        <w:tab/>
      </w:r>
      <w:r>
        <w:rPr>
          <w:rFonts w:ascii="Times New Roman"/>
        </w:rPr>
        <w:t xml:space="preserve">12:00:00.00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'Count' =</w:t>
      </w:r>
      <w:r>
        <w:rPr>
          <w:rFonts w:hint="eastAsia" w:ascii="Times New Roman"/>
        </w:rPr>
        <w:tab/>
      </w:r>
      <w:r>
        <w:rPr>
          <w:rFonts w:hint="eastAsia" w:ascii="Times New Roman"/>
        </w:rPr>
        <w:tab/>
      </w:r>
      <w:r>
        <w:rPr>
          <w:rFonts w:ascii="Times New Roman"/>
        </w:rPr>
        <w:t xml:space="preserve">-10 </w:t>
      </w:r>
    </w:p>
    <w:p>
      <w:pPr>
        <w:pStyle w:val="32"/>
        <w:numPr>
          <w:ilvl w:val="0"/>
          <w:numId w:val="304"/>
        </w:numPr>
        <w:tabs>
          <w:tab w:val="left" w:pos="840"/>
        </w:tabs>
        <w:ind w:left="420" w:firstLineChars="0"/>
        <w:rPr>
          <w:rFonts w:ascii="Times New Roman"/>
        </w:rPr>
      </w:pPr>
      <w:r>
        <w:rPr>
          <w:rFonts w:ascii="Times New Roman"/>
        </w:rPr>
        <w:t xml:space="preserve">RECEIVE ReadRange-ACK,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(Trend Log, Instance 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'Result flags' =</w:t>
      </w:r>
      <w:r>
        <w:rPr>
          <w:rFonts w:hint="eastAsia" w:ascii="Times New Roman"/>
        </w:rPr>
        <w:tab/>
      </w:r>
      <w:r>
        <w:rPr>
          <w:rFonts w:hint="eastAsia" w:ascii="Times New Roman"/>
        </w:rPr>
        <w:tab/>
      </w:r>
      <w:r>
        <w:rPr>
          <w:rFonts w:ascii="Times New Roman"/>
        </w:rPr>
        <w:t xml:space="preserve">{FALSE, FALSE, FALSE},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Count' =</w:t>
      </w:r>
      <w:r>
        <w:rPr>
          <w:rFonts w:hint="eastAsia" w:ascii="Times New Roman"/>
        </w:rPr>
        <w:tab/>
      </w:r>
      <w:r>
        <w:rPr>
          <w:rFonts w:hint="eastAsia" w:ascii="Times New Roman"/>
        </w:rPr>
        <w:tab/>
      </w:r>
      <w:r>
        <w:rPr>
          <w:rFonts w:ascii="Times New Roman"/>
        </w:rPr>
        <w:t xml:space="preserve">0,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Data' =</w:t>
      </w:r>
      <w:r>
        <w:rPr>
          <w:rFonts w:hint="eastAsia" w:ascii="Times New Roman"/>
        </w:rPr>
        <w:tab/>
      </w:r>
      <w:r>
        <w:rPr>
          <w:rFonts w:hint="eastAsia" w:ascii="Times New Roman"/>
        </w:rPr>
        <w:tab/>
      </w:r>
      <w:r>
        <w:rPr>
          <w:rFonts w:ascii="Times New Roman"/>
        </w:rPr>
        <w:t>(an empty list)</w:t>
      </w:r>
    </w:p>
    <w:p>
      <w:pPr>
        <w:pStyle w:val="868"/>
        <w:numPr>
          <w:ilvl w:val="0"/>
          <w:numId w:val="288"/>
        </w:numPr>
        <w:spacing w:before="156" w:after="156"/>
      </w:pPr>
      <w:r>
        <w:rPr>
          <w:rFonts w:hint="eastAsia"/>
        </w:rPr>
        <w:t>按正计数顺序读取项目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服务请求，以通过指示序列号和返回该序列之后的项目数来返回指定的项目。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请求，请求已知在</w:t>
      </w:r>
      <w:r>
        <w:rPr>
          <w:rFonts w:hint="eastAsia" w:ascii="Times New Roman"/>
        </w:rPr>
        <w:t>Log</w:t>
      </w:r>
      <w:r>
        <w:rPr>
          <w:rFonts w:hint="eastAsia"/>
        </w:rPr>
        <w:t>_</w:t>
      </w:r>
      <w:r>
        <w:rPr>
          <w:rFonts w:hint="eastAsia" w:ascii="Times New Roman"/>
        </w:rPr>
        <w:t>Buffer</w:t>
      </w:r>
      <w:r>
        <w:rPr>
          <w:rFonts w:hint="eastAsia"/>
        </w:rPr>
        <w:t>中的一系列项目。此范围使用</w:t>
      </w:r>
      <w:r>
        <w:rPr>
          <w:rFonts w:hint="eastAsia" w:ascii="Times New Roman"/>
        </w:rPr>
        <w:t>By</w:t>
      </w:r>
      <w:r>
        <w:rPr>
          <w:rFonts w:hint="eastAsia"/>
        </w:rPr>
        <w:t xml:space="preserve"> </w:t>
      </w:r>
      <w:r>
        <w:rPr>
          <w:rFonts w:hint="eastAsia" w:ascii="Times New Roman"/>
        </w:rPr>
        <w:t>Sequence</w:t>
      </w:r>
      <w:r>
        <w:rPr>
          <w:rFonts w:hint="eastAsia"/>
        </w:rPr>
        <w:t>选项指定，并为</w:t>
      </w:r>
      <w:r>
        <w:rPr>
          <w:rFonts w:hint="eastAsia" w:ascii="Times New Roman"/>
        </w:rPr>
        <w:t>Count</w:t>
      </w:r>
      <w:r>
        <w:rPr>
          <w:rFonts w:hint="eastAsia"/>
        </w:rPr>
        <w:t>指定正值。选择“</w:t>
      </w:r>
      <w:r>
        <w:rPr>
          <w:rFonts w:hint="eastAsia" w:ascii="Times New Roman"/>
        </w:rPr>
        <w:t>Reference</w:t>
      </w:r>
      <w:r>
        <w:rPr>
          <w:rFonts w:hint="eastAsia"/>
        </w:rPr>
        <w:t xml:space="preserve"> </w:t>
      </w:r>
      <w:r>
        <w:rPr>
          <w:rFonts w:hint="eastAsia" w:ascii="Times New Roman"/>
        </w:rPr>
        <w:t>Sequence</w:t>
      </w:r>
      <w:r>
        <w:rPr>
          <w:rFonts w:hint="eastAsia"/>
        </w:rPr>
        <w:t xml:space="preserve"> </w:t>
      </w:r>
      <w:r>
        <w:rPr>
          <w:rFonts w:hint="eastAsia" w:ascii="Times New Roman"/>
        </w:rPr>
        <w:t>Number</w:t>
      </w:r>
      <w:r>
        <w:rPr>
          <w:rFonts w:hint="eastAsia"/>
        </w:rPr>
        <w:t>”和“</w:t>
      </w:r>
      <w:r>
        <w:rPr>
          <w:rFonts w:hint="eastAsia" w:ascii="Times New Roman"/>
        </w:rPr>
        <w:t>Count</w:t>
      </w:r>
      <w:r>
        <w:rPr>
          <w:rFonts w:hint="eastAsia"/>
        </w:rPr>
        <w:t>”，以便可以在单个确认中传达结果。</w:t>
      </w:r>
    </w:p>
    <w:p>
      <w:pPr>
        <w:pStyle w:val="32"/>
        <w:tabs>
          <w:tab w:val="clear" w:pos="4201"/>
          <w:tab w:val="clear" w:pos="9298"/>
        </w:tabs>
      </w:pPr>
      <w:r>
        <w:rPr>
          <w:rFonts w:hint="eastAsia"/>
        </w:rPr>
        <w:t xml:space="preserve">测试步骤： </w:t>
      </w:r>
    </w:p>
    <w:p>
      <w:pPr>
        <w:pStyle w:val="32"/>
        <w:numPr>
          <w:ilvl w:val="0"/>
          <w:numId w:val="305"/>
        </w:numPr>
        <w:tabs>
          <w:tab w:val="clear" w:pos="4201"/>
          <w:tab w:val="clear" w:pos="9298"/>
        </w:tabs>
        <w:ind w:firstLineChars="0"/>
        <w:rPr>
          <w:rFonts w:ascii="Times New Roman"/>
        </w:rPr>
      </w:pPr>
      <w:r>
        <w:rPr>
          <w:rFonts w:ascii="Times New Roman"/>
        </w:rPr>
        <w:t xml:space="preserve">TRANSMIT ReadRange-Request, </w:t>
      </w:r>
    </w:p>
    <w:p>
      <w:pPr>
        <w:pStyle w:val="32"/>
        <w:tabs>
          <w:tab w:val="clear" w:pos="4201"/>
          <w:tab w:val="clear" w:pos="9298"/>
        </w:tabs>
        <w:rPr>
          <w:rFonts w:ascii="Times New Roman"/>
        </w:rPr>
      </w:pPr>
      <w:r>
        <w:rPr>
          <w:rFonts w:hint="eastAsia" w:ascii="Times New Roman"/>
        </w:rPr>
        <w:tab/>
      </w:r>
      <w:r>
        <w:rPr>
          <w:rFonts w:ascii="Times New Roman"/>
        </w:rPr>
        <w:t xml:space="preserve">    'Object Identifier' =</w:t>
      </w:r>
      <w:r>
        <w:rPr>
          <w:rFonts w:ascii="Times New Roman"/>
        </w:rPr>
        <w:tab/>
      </w:r>
      <w:r>
        <w:rPr>
          <w:rFonts w:ascii="Times New Roman"/>
        </w:rPr>
        <w:tab/>
      </w:r>
      <w:r>
        <w:rPr>
          <w:rFonts w:ascii="Times New Roman"/>
        </w:rPr>
        <w:tab/>
      </w:r>
      <w:r>
        <w:rPr>
          <w:rFonts w:ascii="Times New Roman"/>
        </w:rPr>
        <w:t xml:space="preserve">        (the log object configured for this test), </w:t>
      </w:r>
    </w:p>
    <w:p>
      <w:pPr>
        <w:pStyle w:val="32"/>
        <w:tabs>
          <w:tab w:val="clear" w:pos="4201"/>
          <w:tab w:val="clear" w:pos="9298"/>
        </w:tabs>
        <w:rPr>
          <w:rFonts w:ascii="Times New Roman"/>
        </w:rPr>
      </w:pPr>
      <w:r>
        <w:rPr>
          <w:rFonts w:ascii="Times New Roman"/>
        </w:rPr>
        <w:tab/>
      </w:r>
      <w:r>
        <w:rPr>
          <w:rFonts w:ascii="Times New Roman"/>
        </w:rPr>
        <w:t xml:space="preserve">    'Property Identifier' =           Log_Buffer, </w:t>
      </w:r>
    </w:p>
    <w:p>
      <w:pPr>
        <w:pStyle w:val="32"/>
        <w:tabs>
          <w:tab w:val="clear" w:pos="4201"/>
          <w:tab w:val="clear" w:pos="9298"/>
        </w:tabs>
        <w:ind w:left="6090" w:leftChars="500" w:hanging="5040" w:hangingChars="2400"/>
        <w:rPr>
          <w:rFonts w:ascii="Times New Roman"/>
        </w:rPr>
      </w:pPr>
      <w:r>
        <w:rPr>
          <w:rFonts w:ascii="Times New Roman"/>
        </w:rPr>
        <w:t>'Reference Sequence Number' = (any value x: (Total_Record_Count – Record_Count + 1) ≤            x ≤ (Total_Record_Count – y + 1)),</w:t>
      </w:r>
    </w:p>
    <w:p>
      <w:pPr>
        <w:pStyle w:val="32"/>
        <w:tabs>
          <w:tab w:val="clear" w:pos="4201"/>
          <w:tab w:val="clear" w:pos="9298"/>
        </w:tabs>
        <w:rPr>
          <w:rFonts w:ascii="Times New Roman"/>
        </w:rPr>
      </w:pPr>
      <w:r>
        <w:rPr>
          <w:rFonts w:ascii="Times New Roman"/>
        </w:rPr>
        <w:tab/>
      </w:r>
      <w:r>
        <w:rPr>
          <w:rFonts w:ascii="Times New Roman"/>
        </w:rPr>
        <w:t xml:space="preserve">    'Count' =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(any value y: 0 &lt; y ≤ Record_Count) </w:t>
      </w:r>
    </w:p>
    <w:p>
      <w:pPr>
        <w:pStyle w:val="32"/>
        <w:numPr>
          <w:ilvl w:val="0"/>
          <w:numId w:val="305"/>
        </w:numPr>
        <w:tabs>
          <w:tab w:val="clear" w:pos="4201"/>
          <w:tab w:val="clear" w:pos="9298"/>
        </w:tabs>
        <w:ind w:firstLineChars="0"/>
        <w:rPr>
          <w:rFonts w:ascii="Times New Roman"/>
        </w:rPr>
      </w:pPr>
      <w:r>
        <w:rPr>
          <w:rFonts w:ascii="Times New Roman"/>
        </w:rPr>
        <w:t xml:space="preserve">RECEIVE ReadRange-ACK, </w:t>
      </w:r>
    </w:p>
    <w:p>
      <w:pPr>
        <w:pStyle w:val="32"/>
        <w:tabs>
          <w:tab w:val="clear" w:pos="4201"/>
          <w:tab w:val="clear" w:pos="9298"/>
        </w:tabs>
        <w:rPr>
          <w:rFonts w:ascii="Times New Roman"/>
        </w:rPr>
      </w:pPr>
      <w:r>
        <w:rPr>
          <w:rFonts w:hint="eastAsia" w:ascii="Times New Roman"/>
        </w:rPr>
        <w:tab/>
      </w:r>
      <w:r>
        <w:rPr>
          <w:rFonts w:ascii="Times New Roman"/>
        </w:rPr>
        <w:t xml:space="preserve">    'Object Identifier'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(the log object configured for this test),</w:t>
      </w:r>
    </w:p>
    <w:p>
      <w:pPr>
        <w:pStyle w:val="32"/>
        <w:tabs>
          <w:tab w:val="clear" w:pos="4201"/>
          <w:tab w:val="clear" w:pos="9298"/>
        </w:tabs>
        <w:rPr>
          <w:rFonts w:ascii="Times New Roman"/>
        </w:rPr>
      </w:pPr>
      <w:r>
        <w:rPr>
          <w:rFonts w:hint="eastAsia" w:ascii="Times New Roman"/>
        </w:rPr>
        <w:tab/>
      </w:r>
      <w:r>
        <w:rPr>
          <w:rFonts w:ascii="Times New Roman"/>
        </w:rPr>
        <w:t xml:space="preserve">    'Property Identifier'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Log_Buffer, </w:t>
      </w:r>
    </w:p>
    <w:p>
      <w:pPr>
        <w:pStyle w:val="32"/>
        <w:tabs>
          <w:tab w:val="clear" w:pos="4201"/>
          <w:tab w:val="clear" w:pos="9298"/>
        </w:tabs>
        <w:rPr>
          <w:rFonts w:ascii="Times New Roman"/>
        </w:rPr>
      </w:pPr>
      <w:r>
        <w:rPr>
          <w:rFonts w:hint="eastAsia" w:ascii="Times New Roman"/>
        </w:rPr>
        <w:tab/>
      </w:r>
      <w:r>
        <w:rPr>
          <w:rFonts w:ascii="Times New Roman"/>
        </w:rPr>
        <w:t xml:space="preserve">    'Result Flags'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 ?, FALSE}, </w:t>
      </w:r>
    </w:p>
    <w:p>
      <w:pPr>
        <w:pStyle w:val="32"/>
        <w:tabs>
          <w:tab w:val="clear" w:pos="4201"/>
          <w:tab w:val="clear" w:pos="9298"/>
        </w:tabs>
        <w:rPr>
          <w:rFonts w:ascii="Times New Roman"/>
        </w:rPr>
      </w:pPr>
      <w:r>
        <w:rPr>
          <w:rFonts w:hint="eastAsia" w:ascii="Times New Roman"/>
        </w:rPr>
        <w:tab/>
      </w:r>
      <w:r>
        <w:rPr>
          <w:rFonts w:ascii="Times New Roman"/>
        </w:rPr>
        <w:t xml:space="preserve">    'Item Count'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 xml:space="preserve">y, </w:t>
      </w:r>
    </w:p>
    <w:p>
      <w:pPr>
        <w:pStyle w:val="32"/>
        <w:tabs>
          <w:tab w:val="clear" w:pos="4201"/>
          <w:tab w:val="clear" w:pos="9298"/>
        </w:tabs>
        <w:ind w:left="4410" w:leftChars="500" w:hanging="3360" w:hangingChars="1600"/>
        <w:rPr>
          <w:rFonts w:ascii="Times New Roman"/>
        </w:rPr>
      </w:pPr>
      <w:r>
        <w:rPr>
          <w:rFonts w:ascii="Times New Roman"/>
        </w:rPr>
        <w:t>'Item Data' =                  (All of the specified trend records in the order of increasing</w:t>
      </w:r>
    </w:p>
    <w:p>
      <w:pPr>
        <w:pStyle w:val="32"/>
        <w:tabs>
          <w:tab w:val="clear" w:pos="4201"/>
          <w:tab w:val="clear" w:pos="9298"/>
        </w:tabs>
        <w:ind w:left="4410" w:leftChars="1750" w:hanging="735" w:hangingChars="350"/>
        <w:rPr>
          <w:rFonts w:ascii="Times New Roman"/>
        </w:rPr>
      </w:pPr>
      <w:r>
        <w:rPr>
          <w:rFonts w:ascii="Times New Roman"/>
        </w:rPr>
        <w:t xml:space="preserve">   sequence number. The items specified are all items with the</w:t>
      </w:r>
    </w:p>
    <w:p>
      <w:pPr>
        <w:pStyle w:val="32"/>
        <w:tabs>
          <w:tab w:val="clear" w:pos="4201"/>
          <w:tab w:val="clear" w:pos="9298"/>
        </w:tabs>
        <w:ind w:left="4410" w:leftChars="1750" w:hanging="735" w:hangingChars="350"/>
        <w:rPr>
          <w:rFonts w:ascii="Times New Roman"/>
        </w:rPr>
      </w:pPr>
      <w:r>
        <w:rPr>
          <w:rFonts w:ascii="Times New Roman"/>
        </w:rPr>
        <w:t xml:space="preserve">   sequence number in the</w:t>
      </w:r>
      <w:r>
        <w:rPr>
          <w:rFonts w:hint="eastAsia" w:ascii="Times New Roman"/>
        </w:rPr>
        <w:t xml:space="preserve"> </w:t>
      </w:r>
      <w:r>
        <w:rPr>
          <w:rFonts w:ascii="Times New Roman"/>
        </w:rPr>
        <w:t>range of x through (x+y-1) in that order).</w:t>
      </w:r>
    </w:p>
    <w:p>
      <w:pPr>
        <w:pStyle w:val="32"/>
        <w:tabs>
          <w:tab w:val="clear" w:pos="4201"/>
          <w:tab w:val="clear" w:pos="9298"/>
        </w:tabs>
        <w:rPr>
          <w:rFonts w:ascii="Times New Roman"/>
        </w:rPr>
      </w:pPr>
      <w:r>
        <w:rPr>
          <w:rFonts w:hint="eastAsia" w:ascii="Times New Roman"/>
        </w:rPr>
        <w:tab/>
      </w:r>
      <w:r>
        <w:rPr>
          <w:rFonts w:ascii="Times New Roman"/>
        </w:rPr>
        <w:t xml:space="preserve">    'First Sequence Number' =</w:t>
      </w:r>
      <w:r>
        <w:rPr>
          <w:rFonts w:hint="eastAsia" w:ascii="Times New Roman"/>
        </w:rPr>
        <w:tab/>
      </w:r>
      <w:r>
        <w:rPr>
          <w:rFonts w:hint="eastAsia" w:ascii="Times New Roman"/>
        </w:rPr>
        <w:tab/>
      </w:r>
      <w:r>
        <w:rPr>
          <w:rFonts w:ascii="Times New Roman"/>
        </w:rPr>
        <w:tab/>
      </w:r>
      <w:r>
        <w:rPr>
          <w:rFonts w:ascii="Times New Roman"/>
        </w:rPr>
        <w:tab/>
      </w:r>
      <w:r>
        <w:rPr>
          <w:rFonts w:ascii="Times New Roman"/>
        </w:rPr>
        <w:t xml:space="preserve">x </w:t>
      </w:r>
    </w:p>
    <w:p>
      <w:pPr>
        <w:pStyle w:val="32"/>
        <w:rPr>
          <w:rFonts w:ascii="Times New Roman"/>
        </w:rPr>
      </w:pPr>
      <w:r>
        <w:rPr>
          <w:rFonts w:hint="eastAsia" w:ascii="Times New Roman"/>
        </w:rPr>
        <w:t>测试示例（在部分开头使用样本缓冲区）：</w:t>
      </w:r>
    </w:p>
    <w:p>
      <w:pPr>
        <w:pStyle w:val="32"/>
        <w:numPr>
          <w:ilvl w:val="0"/>
          <w:numId w:val="306"/>
        </w:numPr>
        <w:tabs>
          <w:tab w:val="left" w:pos="840"/>
        </w:tabs>
        <w:ind w:left="420" w:firstLineChars="0"/>
        <w:rPr>
          <w:rFonts w:ascii="Times New Roman"/>
        </w:rPr>
      </w:pPr>
      <w:r>
        <w:rPr>
          <w:rFonts w:ascii="Times New Roman"/>
        </w:rPr>
        <w:t xml:space="preserve">TRANSMIT ReadRange-Request,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20:1,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'Reference Sequence Number' = </w:t>
      </w:r>
      <w:r>
        <w:rPr>
          <w:rFonts w:hint="eastAsia" w:ascii="Times New Roman"/>
        </w:rPr>
        <w:tab/>
      </w:r>
      <w:r>
        <w:rPr>
          <w:rFonts w:ascii="Times New Roman"/>
        </w:rPr>
        <w:t xml:space="preserve">16,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'Count' = </w:t>
      </w:r>
      <w:r>
        <w:rPr>
          <w:rFonts w:hint="eastAsia" w:ascii="Times New Roman"/>
        </w:rPr>
        <w:tab/>
      </w:r>
      <w:r>
        <w:rPr>
          <w:rFonts w:hint="eastAsia" w:ascii="Times New Roman"/>
        </w:rPr>
        <w:tab/>
      </w:r>
      <w:r>
        <w:rPr>
          <w:rFonts w:ascii="Times New Roman"/>
        </w:rPr>
        <w:t xml:space="preserve">11 </w:t>
      </w:r>
    </w:p>
    <w:p>
      <w:pPr>
        <w:pStyle w:val="32"/>
        <w:numPr>
          <w:ilvl w:val="0"/>
          <w:numId w:val="306"/>
        </w:numPr>
        <w:tabs>
          <w:tab w:val="left" w:pos="840"/>
        </w:tabs>
        <w:ind w:left="420" w:firstLineChars="0"/>
        <w:rPr>
          <w:rFonts w:ascii="Times New Roman"/>
        </w:rPr>
      </w:pPr>
      <w:r>
        <w:rPr>
          <w:rFonts w:ascii="Times New Roman"/>
        </w:rPr>
        <w:t xml:space="preserve">RECEIVE ReadRange-ACK,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20:1,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'Result Flags' = </w:t>
      </w:r>
      <w:r>
        <w:rPr>
          <w:rFonts w:hint="eastAsia" w:ascii="Times New Roman"/>
        </w:rPr>
        <w:tab/>
      </w:r>
      <w:r>
        <w:rPr>
          <w:rFonts w:hint="eastAsia" w:ascii="Times New Roman"/>
        </w:rPr>
        <w:tab/>
      </w:r>
      <w:r>
        <w:rPr>
          <w:rFonts w:ascii="Times New Roman"/>
        </w:rPr>
        <w:t xml:space="preserve">{TRUE, TRUE, FALSE},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Count' =</w:t>
      </w:r>
      <w:r>
        <w:rPr>
          <w:rFonts w:hint="eastAsia" w:ascii="Times New Roman"/>
        </w:rPr>
        <w:tab/>
      </w:r>
      <w:r>
        <w:rPr>
          <w:rFonts w:hint="eastAsia" w:ascii="Times New Roman"/>
        </w:rPr>
        <w:tab/>
      </w:r>
      <w:r>
        <w:rPr>
          <w:rFonts w:ascii="Times New Roman"/>
        </w:rPr>
        <w:t xml:space="preserve">11,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'Item Data' = </w:t>
      </w:r>
      <w:r>
        <w:rPr>
          <w:rFonts w:hint="eastAsia" w:ascii="Times New Roman"/>
        </w:rPr>
        <w:tab/>
      </w:r>
      <w:r>
        <w:rPr>
          <w:rFonts w:hint="eastAsia" w:ascii="Times New Roman"/>
        </w:rPr>
        <w:tab/>
      </w:r>
      <w:r>
        <w:rPr>
          <w:rFonts w:ascii="Times New Roman"/>
        </w:rPr>
        <w:t>Records &lt; a, b, c, d, e, f, g, h, i, j, k &gt; in that order.</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'First Sequence Number' =</w:t>
      </w:r>
      <w:r>
        <w:rPr>
          <w:rFonts w:hint="eastAsia" w:ascii="Times New Roman"/>
        </w:rPr>
        <w:tab/>
      </w:r>
      <w:r>
        <w:rPr>
          <w:rFonts w:hint="eastAsia" w:ascii="Times New Roman"/>
        </w:rPr>
        <w:tab/>
      </w:r>
      <w:r>
        <w:rPr>
          <w:rFonts w:ascii="Times New Roman"/>
        </w:rPr>
        <w:t>16</w:t>
      </w:r>
    </w:p>
    <w:p>
      <w:pPr>
        <w:pStyle w:val="868"/>
        <w:numPr>
          <w:ilvl w:val="0"/>
          <w:numId w:val="288"/>
        </w:numPr>
        <w:spacing w:before="156" w:after="156"/>
      </w:pPr>
      <w:r>
        <w:rPr>
          <w:rFonts w:hint="eastAsia"/>
        </w:rPr>
        <w:t>按负计数顺序读取项目</w:t>
      </w:r>
    </w:p>
    <w:p>
      <w:pPr>
        <w:pStyle w:val="32"/>
      </w:pPr>
      <w:r>
        <w:rPr>
          <w:rFonts w:hint="eastAsia"/>
        </w:rPr>
        <w:t>目的：验证</w:t>
      </w:r>
      <w:r>
        <w:rPr>
          <w:rFonts w:hint="eastAsia" w:ascii="Times New Roman"/>
        </w:rPr>
        <w:t>IUT</w:t>
      </w:r>
      <w:r>
        <w:rPr>
          <w:rFonts w:hint="eastAsia"/>
        </w:rPr>
        <w:t>是否正确响应</w:t>
      </w:r>
      <w:r>
        <w:rPr>
          <w:rFonts w:hint="eastAsia" w:ascii="Times New Roman"/>
        </w:rPr>
        <w:t>ReadRange</w:t>
      </w:r>
      <w:r>
        <w:rPr>
          <w:rFonts w:hint="eastAsia"/>
        </w:rPr>
        <w:t>服务请求，以通过指示序列号和返回该序列之后的项目数来返回指定的项目。</w:t>
      </w:r>
    </w:p>
    <w:p>
      <w:pPr>
        <w:pStyle w:val="32"/>
      </w:pPr>
      <w:r>
        <w:rPr>
          <w:rFonts w:hint="eastAsia"/>
        </w:rPr>
        <w:t>测试思想：</w:t>
      </w:r>
      <w:r>
        <w:rPr>
          <w:rFonts w:hint="eastAsia" w:ascii="Times New Roman"/>
        </w:rPr>
        <w:t>TD</w:t>
      </w:r>
      <w:r>
        <w:rPr>
          <w:rFonts w:hint="eastAsia"/>
        </w:rPr>
        <w:t>发送</w:t>
      </w:r>
      <w:r>
        <w:rPr>
          <w:rFonts w:hint="eastAsia" w:ascii="Times New Roman"/>
        </w:rPr>
        <w:t>ReadRange</w:t>
      </w:r>
      <w:r>
        <w:rPr>
          <w:rFonts w:hint="eastAsia"/>
        </w:rPr>
        <w:t>请求，请求已知在</w:t>
      </w:r>
      <w:r>
        <w:rPr>
          <w:rFonts w:hint="eastAsia" w:ascii="Times New Roman"/>
        </w:rPr>
        <w:t>Log</w:t>
      </w:r>
      <w:r>
        <w:rPr>
          <w:rFonts w:hint="eastAsia"/>
        </w:rPr>
        <w:t>_</w:t>
      </w:r>
      <w:r>
        <w:rPr>
          <w:rFonts w:hint="eastAsia" w:ascii="Times New Roman"/>
        </w:rPr>
        <w:t>Buffer</w:t>
      </w:r>
      <w:r>
        <w:rPr>
          <w:rFonts w:hint="eastAsia"/>
        </w:rPr>
        <w:t>中的一系列项目。</w:t>
      </w:r>
    </w:p>
    <w:p>
      <w:pPr>
        <w:pStyle w:val="32"/>
      </w:pPr>
      <w:r>
        <w:rPr>
          <w:rFonts w:hint="eastAsia"/>
        </w:rPr>
        <w:t>此范围使用</w:t>
      </w:r>
      <w:r>
        <w:rPr>
          <w:rFonts w:hint="eastAsia" w:ascii="Times New Roman"/>
        </w:rPr>
        <w:t>By</w:t>
      </w:r>
      <w:r>
        <w:rPr>
          <w:rFonts w:hint="eastAsia"/>
        </w:rPr>
        <w:t xml:space="preserve"> </w:t>
      </w:r>
      <w:r>
        <w:rPr>
          <w:rFonts w:hint="eastAsia" w:ascii="Times New Roman"/>
        </w:rPr>
        <w:t>Sequence</w:t>
      </w:r>
      <w:r>
        <w:rPr>
          <w:rFonts w:hint="eastAsia"/>
        </w:rPr>
        <w:t>选项指定，负数值指定为</w:t>
      </w:r>
      <w:r>
        <w:rPr>
          <w:rFonts w:hint="eastAsia" w:ascii="Times New Roman"/>
        </w:rPr>
        <w:t>Count</w:t>
      </w:r>
      <w:r>
        <w:rPr>
          <w:rFonts w:hint="eastAsia"/>
        </w:rPr>
        <w:t>。选择“</w:t>
      </w:r>
      <w:r>
        <w:rPr>
          <w:rFonts w:hint="eastAsia" w:ascii="Times New Roman"/>
        </w:rPr>
        <w:t>Reference</w:t>
      </w:r>
      <w:r>
        <w:rPr>
          <w:rFonts w:hint="eastAsia"/>
        </w:rPr>
        <w:t xml:space="preserve"> </w:t>
      </w:r>
      <w:r>
        <w:rPr>
          <w:rFonts w:hint="eastAsia" w:ascii="Times New Roman"/>
        </w:rPr>
        <w:t>Sequence</w:t>
      </w:r>
      <w:r>
        <w:rPr>
          <w:rFonts w:hint="eastAsia"/>
        </w:rPr>
        <w:t xml:space="preserve"> </w:t>
      </w:r>
      <w:r>
        <w:rPr>
          <w:rFonts w:hint="eastAsia" w:ascii="Times New Roman"/>
        </w:rPr>
        <w:t>Number</w:t>
      </w:r>
      <w:r>
        <w:rPr>
          <w:rFonts w:hint="eastAsia"/>
        </w:rPr>
        <w:t>”和“</w:t>
      </w:r>
      <w:r>
        <w:rPr>
          <w:rFonts w:hint="eastAsia" w:ascii="Times New Roman"/>
        </w:rPr>
        <w:t>Count</w:t>
      </w:r>
      <w:r>
        <w:rPr>
          <w:rFonts w:hint="eastAsia"/>
        </w:rPr>
        <w:t>”，以便可以在单个确认中传达结果。</w:t>
      </w:r>
    </w:p>
    <w:p>
      <w:pPr>
        <w:pStyle w:val="32"/>
      </w:pPr>
      <w:r>
        <w:rPr>
          <w:rFonts w:hint="eastAsia"/>
        </w:rPr>
        <w:t xml:space="preserve">测试步骤： </w:t>
      </w:r>
    </w:p>
    <w:p>
      <w:pPr>
        <w:pStyle w:val="32"/>
        <w:numPr>
          <w:ilvl w:val="0"/>
          <w:numId w:val="307"/>
        </w:numPr>
        <w:tabs>
          <w:tab w:val="left" w:pos="4410"/>
        </w:tabs>
        <w:ind w:firstLineChars="0"/>
        <w:rPr>
          <w:rFonts w:ascii="Times New Roman"/>
        </w:rPr>
      </w:pPr>
      <w:r>
        <w:rPr>
          <w:rFonts w:ascii="Times New Roman"/>
        </w:rPr>
        <w:t xml:space="preserve">TRANSMIT ReadRange-Request, </w:t>
      </w:r>
    </w:p>
    <w:p>
      <w:pPr>
        <w:pStyle w:val="32"/>
        <w:tabs>
          <w:tab w:val="left" w:pos="1155"/>
          <w:tab w:val="left" w:pos="1260"/>
          <w:tab w:val="left" w:pos="4410"/>
          <w:tab w:val="left" w:pos="5040"/>
        </w:tabs>
        <w:rPr>
          <w:rFonts w:ascii="Times New Roman"/>
        </w:rPr>
      </w:pPr>
      <w:r>
        <w:rPr>
          <w:rFonts w:ascii="Times New Roman"/>
        </w:rPr>
        <w:tab/>
      </w:r>
      <w:r>
        <w:rPr>
          <w:rFonts w:ascii="Times New Roman"/>
        </w:rPr>
        <w:t>'Object Identifier' =</w:t>
      </w:r>
      <w:r>
        <w:rPr>
          <w:rFonts w:ascii="Times New Roman"/>
        </w:rPr>
        <w:tab/>
      </w:r>
      <w:r>
        <w:rPr>
          <w:rFonts w:ascii="Times New Roman"/>
        </w:rPr>
        <w:tab/>
      </w:r>
      <w:r>
        <w:rPr>
          <w:rFonts w:ascii="Times New Roman"/>
        </w:rPr>
        <w:t xml:space="preserve">(the log object configured for this test), </w:t>
      </w:r>
    </w:p>
    <w:p>
      <w:pPr>
        <w:pStyle w:val="32"/>
        <w:tabs>
          <w:tab w:val="left" w:pos="1155"/>
          <w:tab w:val="left" w:pos="1260"/>
          <w:tab w:val="left" w:pos="4410"/>
          <w:tab w:val="left" w:pos="5040"/>
        </w:tabs>
        <w:rPr>
          <w:rFonts w:ascii="Times New Roman"/>
        </w:rPr>
      </w:pPr>
      <w:r>
        <w:rPr>
          <w:rFonts w:ascii="Times New Roman"/>
        </w:rPr>
        <w:tab/>
      </w:r>
      <w:r>
        <w:rPr>
          <w:rFonts w:ascii="Times New Roman"/>
        </w:rPr>
        <w:t>'Property Identifier' =</w:t>
      </w:r>
      <w:r>
        <w:rPr>
          <w:rFonts w:ascii="Times New Roman"/>
        </w:rPr>
        <w:tab/>
      </w:r>
      <w:r>
        <w:rPr>
          <w:rFonts w:ascii="Times New Roman"/>
        </w:rPr>
        <w:tab/>
      </w:r>
      <w:r>
        <w:rPr>
          <w:rFonts w:ascii="Times New Roman"/>
        </w:rPr>
        <w:t xml:space="preserve">Log_Buffer, </w:t>
      </w:r>
    </w:p>
    <w:p>
      <w:pPr>
        <w:pStyle w:val="32"/>
        <w:tabs>
          <w:tab w:val="left" w:pos="1155"/>
          <w:tab w:val="left" w:pos="1260"/>
          <w:tab w:val="left" w:pos="4410"/>
          <w:tab w:val="left" w:pos="5040"/>
        </w:tabs>
        <w:ind w:left="4410" w:leftChars="200" w:hanging="3990" w:hangingChars="1900"/>
        <w:rPr>
          <w:rFonts w:ascii="Times New Roman"/>
        </w:rPr>
      </w:pPr>
      <w:r>
        <w:rPr>
          <w:rFonts w:ascii="Times New Roman"/>
        </w:rPr>
        <w:tab/>
      </w:r>
      <w:r>
        <w:rPr>
          <w:rFonts w:ascii="Times New Roman"/>
        </w:rPr>
        <w:t>'Reference Sequence Number' =</w:t>
      </w:r>
      <w:r>
        <w:rPr>
          <w:rFonts w:ascii="Times New Roman"/>
        </w:rPr>
        <w:tab/>
      </w:r>
      <w:r>
        <w:rPr>
          <w:rFonts w:ascii="Times New Roman"/>
        </w:rPr>
        <w:tab/>
      </w:r>
      <w:r>
        <w:rPr>
          <w:rFonts w:ascii="Times New Roman"/>
        </w:rPr>
        <w:t xml:space="preserve">(any value x: (Total_Record_Count - Record_Count+2) &lt;       x ≤ Record_Count), </w:t>
      </w:r>
    </w:p>
    <w:p>
      <w:pPr>
        <w:pStyle w:val="32"/>
        <w:tabs>
          <w:tab w:val="left" w:pos="1155"/>
          <w:tab w:val="left" w:pos="1260"/>
          <w:tab w:val="left" w:pos="4410"/>
          <w:tab w:val="left" w:pos="5040"/>
        </w:tabs>
        <w:ind w:left="4410" w:leftChars="200" w:hanging="3990" w:hangingChars="1900"/>
        <w:rPr>
          <w:rFonts w:ascii="Times New Roman"/>
        </w:rPr>
      </w:pPr>
      <w:r>
        <w:rPr>
          <w:rFonts w:ascii="Times New Roman"/>
        </w:rPr>
        <w:tab/>
      </w:r>
      <w:r>
        <w:rPr>
          <w:rFonts w:ascii="Times New Roman"/>
        </w:rPr>
        <w:t>'Count' =</w:t>
      </w:r>
      <w:r>
        <w:rPr>
          <w:rFonts w:ascii="Times New Roman"/>
        </w:rPr>
        <w:tab/>
      </w:r>
      <w:r>
        <w:rPr>
          <w:rFonts w:ascii="Times New Roman"/>
        </w:rPr>
        <w:tab/>
      </w:r>
      <w:r>
        <w:rPr>
          <w:rFonts w:ascii="Times New Roman"/>
        </w:rPr>
        <w:t xml:space="preserve">(any value y: 0 &lt; |y| &lt; (Record_Count -                       (Total_Record_Count – x) + 1) </w:t>
      </w:r>
    </w:p>
    <w:p>
      <w:pPr>
        <w:pStyle w:val="32"/>
        <w:numPr>
          <w:ilvl w:val="0"/>
          <w:numId w:val="307"/>
        </w:numPr>
        <w:tabs>
          <w:tab w:val="left" w:pos="4410"/>
        </w:tabs>
        <w:ind w:firstLineChars="0"/>
        <w:rPr>
          <w:rFonts w:ascii="Times New Roman"/>
        </w:rPr>
      </w:pPr>
      <w:r>
        <w:rPr>
          <w:rFonts w:ascii="Times New Roman"/>
        </w:rPr>
        <w:t>RECEIVE ReadRange-ACK,</w:t>
      </w:r>
    </w:p>
    <w:p>
      <w:pPr>
        <w:pStyle w:val="32"/>
        <w:tabs>
          <w:tab w:val="left" w:pos="1155"/>
          <w:tab w:val="left" w:pos="1260"/>
          <w:tab w:val="left" w:pos="4410"/>
          <w:tab w:val="left" w:pos="5040"/>
        </w:tabs>
        <w:rPr>
          <w:rFonts w:ascii="Times New Roman"/>
        </w:rPr>
      </w:pPr>
      <w:r>
        <w:rPr>
          <w:rFonts w:ascii="Times New Roman"/>
        </w:rPr>
        <w:tab/>
      </w:r>
      <w:r>
        <w:rPr>
          <w:rFonts w:ascii="Times New Roman"/>
        </w:rPr>
        <w:t>'Object Identifier' =</w:t>
      </w:r>
      <w:r>
        <w:rPr>
          <w:rFonts w:ascii="Times New Roman"/>
        </w:rPr>
        <w:tab/>
      </w:r>
      <w:r>
        <w:rPr>
          <w:rFonts w:ascii="Times New Roman"/>
        </w:rPr>
        <w:tab/>
      </w:r>
      <w:r>
        <w:rPr>
          <w:rFonts w:ascii="Times New Roman"/>
        </w:rPr>
        <w:t>(Trend Log, 1),</w:t>
      </w:r>
    </w:p>
    <w:p>
      <w:pPr>
        <w:pStyle w:val="32"/>
        <w:tabs>
          <w:tab w:val="left" w:pos="1155"/>
          <w:tab w:val="left" w:pos="1260"/>
          <w:tab w:val="left" w:pos="4410"/>
          <w:tab w:val="left" w:pos="5040"/>
        </w:tabs>
        <w:rPr>
          <w:rFonts w:ascii="Times New Roman"/>
        </w:rPr>
      </w:pPr>
      <w:r>
        <w:rPr>
          <w:rFonts w:ascii="Times New Roman"/>
        </w:rPr>
        <w:tab/>
      </w:r>
      <w:r>
        <w:rPr>
          <w:rFonts w:ascii="Times New Roman"/>
        </w:rPr>
        <w:t xml:space="preserve">'Property Identifier' = </w:t>
      </w:r>
      <w:r>
        <w:rPr>
          <w:rFonts w:ascii="Times New Roman"/>
        </w:rPr>
        <w:tab/>
      </w:r>
      <w:r>
        <w:rPr>
          <w:rFonts w:ascii="Times New Roman"/>
        </w:rPr>
        <w:tab/>
      </w:r>
      <w:r>
        <w:rPr>
          <w:rFonts w:ascii="Times New Roman"/>
        </w:rPr>
        <w:t xml:space="preserve">Log_Buffer, </w:t>
      </w:r>
    </w:p>
    <w:p>
      <w:pPr>
        <w:pStyle w:val="32"/>
        <w:tabs>
          <w:tab w:val="left" w:pos="1155"/>
          <w:tab w:val="left" w:pos="1260"/>
          <w:tab w:val="left" w:pos="4410"/>
          <w:tab w:val="left" w:pos="5040"/>
        </w:tabs>
        <w:rPr>
          <w:rFonts w:ascii="Times New Roman"/>
        </w:rPr>
      </w:pPr>
      <w:r>
        <w:rPr>
          <w:rFonts w:ascii="Times New Roman"/>
        </w:rPr>
        <w:tab/>
      </w:r>
      <w:r>
        <w:rPr>
          <w:rFonts w:ascii="Times New Roman"/>
        </w:rPr>
        <w:t xml:space="preserve">'Result Flags' = </w:t>
      </w:r>
      <w:r>
        <w:rPr>
          <w:rFonts w:ascii="Times New Roman"/>
        </w:rPr>
        <w:tab/>
      </w:r>
      <w:r>
        <w:rPr>
          <w:rFonts w:ascii="Times New Roman"/>
        </w:rPr>
        <w:tab/>
      </w:r>
      <w:r>
        <w:rPr>
          <w:rFonts w:ascii="Times New Roman"/>
        </w:rPr>
        <w:t xml:space="preserve">{?, ?, FALSE}, </w:t>
      </w:r>
    </w:p>
    <w:p>
      <w:pPr>
        <w:pStyle w:val="32"/>
        <w:tabs>
          <w:tab w:val="left" w:pos="1155"/>
          <w:tab w:val="left" w:pos="1260"/>
          <w:tab w:val="left" w:pos="4410"/>
          <w:tab w:val="left" w:pos="5040"/>
        </w:tabs>
        <w:rPr>
          <w:rFonts w:ascii="Times New Roman"/>
        </w:rPr>
      </w:pPr>
      <w:r>
        <w:rPr>
          <w:rFonts w:ascii="Times New Roman"/>
        </w:rPr>
        <w:tab/>
      </w:r>
      <w:r>
        <w:rPr>
          <w:rFonts w:ascii="Times New Roman"/>
        </w:rPr>
        <w:t>'Item Count' =</w:t>
      </w:r>
      <w:r>
        <w:rPr>
          <w:rFonts w:ascii="Times New Roman"/>
        </w:rPr>
        <w:tab/>
      </w:r>
      <w:r>
        <w:rPr>
          <w:rFonts w:ascii="Times New Roman"/>
        </w:rPr>
        <w:tab/>
      </w:r>
      <w:r>
        <w:rPr>
          <w:rFonts w:ascii="Times New Roman"/>
        </w:rPr>
        <w:t xml:space="preserve">y, </w:t>
      </w:r>
    </w:p>
    <w:p>
      <w:pPr>
        <w:pStyle w:val="32"/>
        <w:tabs>
          <w:tab w:val="left" w:pos="1155"/>
          <w:tab w:val="left" w:pos="1260"/>
          <w:tab w:val="left" w:pos="4410"/>
          <w:tab w:val="left" w:pos="5040"/>
        </w:tabs>
        <w:rPr>
          <w:rFonts w:ascii="Times New Roman"/>
        </w:rPr>
      </w:pPr>
      <w:r>
        <w:rPr>
          <w:rFonts w:ascii="Times New Roman"/>
        </w:rPr>
        <w:tab/>
      </w:r>
      <w:r>
        <w:rPr>
          <w:rFonts w:ascii="Times New Roman"/>
        </w:rPr>
        <w:t>'Item Data' =</w:t>
      </w:r>
      <w:r>
        <w:rPr>
          <w:rFonts w:ascii="Times New Roman"/>
        </w:rPr>
        <w:tab/>
      </w:r>
      <w:r>
        <w:rPr>
          <w:rFonts w:ascii="Times New Roman"/>
        </w:rPr>
        <w:tab/>
      </w:r>
      <w:r>
        <w:rPr>
          <w:rFonts w:ascii="Times New Roman"/>
        </w:rPr>
        <w:t>Records &lt; d, e, f, g, h, i &gt; in that order.</w:t>
      </w:r>
    </w:p>
    <w:p>
      <w:pPr>
        <w:pStyle w:val="32"/>
        <w:tabs>
          <w:tab w:val="left" w:pos="1155"/>
          <w:tab w:val="left" w:pos="1260"/>
          <w:tab w:val="left" w:pos="4410"/>
          <w:tab w:val="left" w:pos="5040"/>
        </w:tabs>
        <w:rPr>
          <w:rFonts w:ascii="Times New Roman"/>
        </w:rPr>
      </w:pPr>
      <w:r>
        <w:rPr>
          <w:rFonts w:ascii="Times New Roman"/>
        </w:rPr>
        <w:tab/>
      </w:r>
      <w:r>
        <w:rPr>
          <w:rFonts w:ascii="Times New Roman"/>
        </w:rPr>
        <w:t>'First Sequence Number' =</w:t>
      </w:r>
      <w:r>
        <w:rPr>
          <w:rFonts w:ascii="Times New Roman"/>
        </w:rPr>
        <w:tab/>
      </w:r>
      <w:r>
        <w:rPr>
          <w:rFonts w:ascii="Times New Roman"/>
        </w:rPr>
        <w:tab/>
      </w:r>
      <w:r>
        <w:rPr>
          <w:rFonts w:ascii="Times New Roman"/>
        </w:rPr>
        <w:t xml:space="preserve">( x - |y| + 1 ) </w:t>
      </w:r>
    </w:p>
    <w:p>
      <w:pPr>
        <w:pStyle w:val="32"/>
        <w:rPr>
          <w:rFonts w:ascii="Times New Roman"/>
        </w:rPr>
      </w:pPr>
      <w:r>
        <w:rPr>
          <w:rFonts w:hint="eastAsia" w:ascii="Times New Roman"/>
        </w:rPr>
        <w:t>测试示例（在部分开头使用样本缓冲区）：</w:t>
      </w:r>
    </w:p>
    <w:p>
      <w:pPr>
        <w:pStyle w:val="32"/>
        <w:numPr>
          <w:ilvl w:val="0"/>
          <w:numId w:val="308"/>
        </w:numPr>
        <w:tabs>
          <w:tab w:val="left" w:pos="840"/>
        </w:tabs>
        <w:ind w:left="420" w:firstLineChars="0"/>
        <w:rPr>
          <w:rFonts w:ascii="Times New Roman"/>
        </w:rPr>
      </w:pPr>
      <w:r>
        <w:rPr>
          <w:rFonts w:ascii="Times New Roman"/>
        </w:rPr>
        <w:t xml:space="preserve">TRANSMIT ReadRange-Request,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(Trend Log, 1),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'Property Identifier' =</w:t>
      </w:r>
      <w:r>
        <w:rPr>
          <w:rFonts w:hint="eastAsia" w:ascii="Times New Roman"/>
        </w:rPr>
        <w:tab/>
      </w:r>
      <w:r>
        <w:rPr>
          <w:rFonts w:hint="eastAsia" w:ascii="Times New Roman"/>
        </w:rPr>
        <w:tab/>
      </w:r>
      <w:r>
        <w:rPr>
          <w:rFonts w:ascii="Times New Roman"/>
        </w:rPr>
        <w:t xml:space="preserve">Log_Buffer, </w:t>
      </w:r>
    </w:p>
    <w:p>
      <w:pPr>
        <w:pStyle w:val="32"/>
        <w:tabs>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'Reference Sequence Number' =</w:t>
      </w:r>
      <w:r>
        <w:rPr>
          <w:rFonts w:hint="eastAsia" w:ascii="Times New Roman"/>
        </w:rPr>
        <w:tab/>
      </w:r>
      <w:r>
        <w:rPr>
          <w:rFonts w:ascii="Times New Roman"/>
        </w:rPr>
        <w:t>24,</w:t>
      </w:r>
    </w:p>
    <w:p>
      <w:pPr>
        <w:pStyle w:val="32"/>
        <w:tabs>
          <w:tab w:val="left" w:pos="1470"/>
          <w:tab w:val="left" w:pos="1575"/>
          <w:tab w:val="left" w:pos="5040"/>
        </w:tabs>
        <w:rPr>
          <w:rFonts w:ascii="Times New Roman"/>
        </w:rPr>
      </w:pPr>
      <w:r>
        <w:rPr>
          <w:rFonts w:hint="eastAsia" w:ascii="Times New Roman"/>
        </w:rPr>
        <w:tab/>
      </w:r>
      <w:r>
        <w:rPr>
          <w:rFonts w:hint="eastAsia" w:ascii="Times New Roman"/>
        </w:rPr>
        <w:tab/>
      </w:r>
      <w:r>
        <w:rPr>
          <w:rFonts w:ascii="Times New Roman"/>
        </w:rPr>
        <w:t xml:space="preserve">'Count' = </w:t>
      </w:r>
      <w:r>
        <w:rPr>
          <w:rFonts w:hint="eastAsia" w:ascii="Times New Roman"/>
        </w:rPr>
        <w:tab/>
      </w:r>
      <w:r>
        <w:rPr>
          <w:rFonts w:hint="eastAsia" w:ascii="Times New Roman"/>
        </w:rPr>
        <w:tab/>
      </w:r>
      <w:r>
        <w:rPr>
          <w:rFonts w:ascii="Times New Roman"/>
        </w:rPr>
        <w:t xml:space="preserve">-6 </w:t>
      </w:r>
    </w:p>
    <w:p>
      <w:pPr>
        <w:pStyle w:val="32"/>
        <w:numPr>
          <w:ilvl w:val="0"/>
          <w:numId w:val="308"/>
        </w:numPr>
        <w:ind w:left="420" w:firstLineChars="0"/>
        <w:rPr>
          <w:rFonts w:ascii="Times New Roman"/>
        </w:rPr>
      </w:pPr>
      <w:r>
        <w:rPr>
          <w:rFonts w:ascii="Times New Roman"/>
        </w:rPr>
        <w:t xml:space="preserve">RECEIVE ReadRange-ACK,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(Trend Log, 1),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Log_Buffer,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'Result Flags' =</w:t>
      </w:r>
      <w:r>
        <w:rPr>
          <w:rFonts w:hint="eastAsia" w:ascii="Times New Roman"/>
        </w:rPr>
        <w:tab/>
      </w:r>
      <w:r>
        <w:rPr>
          <w:rFonts w:hint="eastAsia" w:ascii="Times New Roman"/>
        </w:rPr>
        <w:tab/>
      </w:r>
      <w:r>
        <w:rPr>
          <w:rFonts w:ascii="Times New Roman"/>
        </w:rPr>
        <w:t xml:space="preserve">{FALSE, FALSE, FALSE},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Count' =</w:t>
      </w:r>
      <w:r>
        <w:rPr>
          <w:rFonts w:hint="eastAsia" w:ascii="Times New Roman"/>
        </w:rPr>
        <w:tab/>
      </w:r>
      <w:r>
        <w:rPr>
          <w:rFonts w:hint="eastAsia" w:ascii="Times New Roman"/>
        </w:rPr>
        <w:tab/>
      </w:r>
      <w:r>
        <w:rPr>
          <w:rFonts w:ascii="Times New Roman"/>
        </w:rPr>
        <w:t xml:space="preserve">6,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'Item Data' =</w:t>
      </w:r>
      <w:r>
        <w:rPr>
          <w:rFonts w:hint="eastAsia" w:ascii="Times New Roman"/>
        </w:rPr>
        <w:tab/>
      </w:r>
      <w:r>
        <w:rPr>
          <w:rFonts w:hint="eastAsia" w:ascii="Times New Roman"/>
        </w:rPr>
        <w:tab/>
      </w:r>
      <w:r>
        <w:rPr>
          <w:rFonts w:ascii="Times New Roman"/>
        </w:rPr>
        <w:t xml:space="preserve">Records &lt; d, e, f, g, h, i &gt; in that order. </w:t>
      </w:r>
    </w:p>
    <w:p>
      <w:pPr>
        <w:pStyle w:val="32"/>
        <w:tabs>
          <w:tab w:val="left" w:pos="1470"/>
          <w:tab w:val="left" w:pos="5040"/>
        </w:tabs>
        <w:ind w:firstLine="1365" w:firstLineChars="650"/>
        <w:rPr>
          <w:rFonts w:ascii="Times New Roman"/>
        </w:rPr>
      </w:pPr>
      <w:r>
        <w:rPr>
          <w:rFonts w:ascii="Times New Roman"/>
        </w:rPr>
        <w:t xml:space="preserve"> </w:t>
      </w:r>
      <w:r>
        <w:rPr>
          <w:rFonts w:hint="eastAsia" w:ascii="Times New Roman"/>
        </w:rPr>
        <w:t xml:space="preserve"> </w:t>
      </w:r>
      <w:r>
        <w:rPr>
          <w:rFonts w:ascii="Times New Roman"/>
        </w:rPr>
        <w:t xml:space="preserve">'First Sequence Number' = </w:t>
      </w:r>
      <w:r>
        <w:rPr>
          <w:rFonts w:hint="eastAsia" w:ascii="Times New Roman"/>
        </w:rPr>
        <w:tab/>
      </w:r>
      <w:r>
        <w:rPr>
          <w:rFonts w:hint="eastAsia" w:ascii="Times New Roman"/>
        </w:rPr>
        <w:tab/>
      </w:r>
      <w:r>
        <w:rPr>
          <w:rFonts w:ascii="Times New Roman"/>
        </w:rPr>
        <w:t>19</w:t>
      </w:r>
    </w:p>
    <w:p>
      <w:pPr>
        <w:pStyle w:val="32"/>
        <w:tabs>
          <w:tab w:val="left" w:pos="1470"/>
          <w:tab w:val="left" w:pos="5040"/>
        </w:tabs>
        <w:ind w:firstLine="0" w:firstLineChars="0"/>
        <w:jc w:val="center"/>
        <w:rPr>
          <w:rFonts w:ascii="Times New Roman"/>
        </w:rPr>
      </w:pPr>
      <w:r>
        <w:drawing>
          <wp:inline distT="0" distB="0" distL="0" distR="0">
            <wp:extent cx="3939540" cy="118110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39540" cy="1181100"/>
                    </a:xfrm>
                    <a:prstGeom prst="rect">
                      <a:avLst/>
                    </a:prstGeom>
                    <a:noFill/>
                    <a:ln>
                      <a:noFill/>
                    </a:ln>
                  </pic:spPr>
                </pic:pic>
              </a:graphicData>
            </a:graphic>
          </wp:inline>
        </w:drawing>
      </w:r>
    </w:p>
    <w:p>
      <w:pPr>
        <w:pStyle w:val="32"/>
        <w:tabs>
          <w:tab w:val="left" w:pos="1470"/>
          <w:tab w:val="left" w:pos="5040"/>
        </w:tabs>
        <w:ind w:firstLine="0" w:firstLineChars="0"/>
        <w:jc w:val="center"/>
        <w:rPr>
          <w:rFonts w:ascii="Times New Roman"/>
        </w:rPr>
      </w:pPr>
      <w:r>
        <w:rPr>
          <w:rFonts w:hint="eastAsia" w:ascii="Times New Roman"/>
          <w:b/>
          <w:bCs/>
        </w:rPr>
        <w:t>图</w:t>
      </w:r>
      <w:r>
        <w:rPr>
          <w:rFonts w:ascii="Times New Roman"/>
          <w:b/>
          <w:bCs/>
        </w:rPr>
        <w:t>10-5</w:t>
      </w:r>
      <w:r>
        <w:rPr>
          <w:rFonts w:ascii="Times New Roman"/>
        </w:rPr>
        <w:t xml:space="preserve"> </w:t>
      </w:r>
      <w:r>
        <w:rPr>
          <w:rFonts w:hint="eastAsia" w:ascii="Times New Roman"/>
        </w:rPr>
        <w:t>按负计数顺序读取项目</w:t>
      </w:r>
    </w:p>
    <w:p>
      <w:pPr>
        <w:pStyle w:val="868"/>
        <w:numPr>
          <w:ilvl w:val="0"/>
          <w:numId w:val="288"/>
        </w:numPr>
        <w:spacing w:before="156" w:after="156"/>
      </w:pPr>
      <w:r>
        <w:rPr>
          <w:rFonts w:hint="eastAsia"/>
        </w:rPr>
        <w:t>数据类型验证测试</w:t>
      </w:r>
    </w:p>
    <w:p>
      <w:pPr>
        <w:pStyle w:val="32"/>
      </w:pPr>
      <w:r>
        <w:rPr>
          <w:rFonts w:hint="eastAsia"/>
        </w:rPr>
        <w:t>目的：验证</w:t>
      </w:r>
      <w:r>
        <w:rPr>
          <w:rFonts w:hint="eastAsia" w:ascii="Times New Roman"/>
        </w:rPr>
        <w:t>ReadRange</w:t>
      </w:r>
      <w:r>
        <w:rPr>
          <w:rFonts w:hint="eastAsia"/>
        </w:rPr>
        <w:t>服务是否针对支持的每种数据类型正确执行。</w:t>
      </w:r>
    </w:p>
    <w:p>
      <w:pPr>
        <w:pStyle w:val="32"/>
      </w:pPr>
      <w:r>
        <w:rPr>
          <w:rFonts w:hint="eastAsia"/>
        </w:rPr>
        <w:t>测试思想：将</w:t>
      </w:r>
      <w:r>
        <w:rPr>
          <w:rFonts w:hint="eastAsia" w:ascii="Times New Roman"/>
        </w:rPr>
        <w:t>Log</w:t>
      </w:r>
      <w:r>
        <w:rPr>
          <w:rFonts w:hint="eastAsia"/>
        </w:rPr>
        <w:t>_</w:t>
      </w:r>
      <w:r>
        <w:rPr>
          <w:rFonts w:hint="eastAsia" w:ascii="Times New Roman"/>
        </w:rPr>
        <w:t>DeviceObjectProperty</w:t>
      </w:r>
      <w:r>
        <w:rPr>
          <w:rFonts w:hint="eastAsia"/>
        </w:rPr>
        <w:t>设置为外部属性，并验证</w:t>
      </w:r>
      <w:r>
        <w:rPr>
          <w:rFonts w:hint="eastAsia" w:ascii="Times New Roman"/>
        </w:rPr>
        <w:t>ReadRange</w:t>
      </w:r>
      <w:r>
        <w:rPr>
          <w:rFonts w:hint="eastAsia"/>
        </w:rPr>
        <w:t>在获取数据后是否正常执行。</w:t>
      </w:r>
    </w:p>
    <w:p>
      <w:pPr>
        <w:pStyle w:val="32"/>
      </w:pPr>
      <w:r>
        <w:rPr>
          <w:rFonts w:hint="eastAsia"/>
        </w:rPr>
        <w:t>配置要求：将</w:t>
      </w:r>
      <w:r>
        <w:rPr>
          <w:rFonts w:hint="eastAsia" w:ascii="Times New Roman"/>
        </w:rPr>
        <w:t>Log</w:t>
      </w:r>
      <w:r>
        <w:rPr>
          <w:rFonts w:hint="eastAsia"/>
        </w:rPr>
        <w:t>_</w:t>
      </w:r>
      <w:r>
        <w:rPr>
          <w:rFonts w:hint="eastAsia" w:ascii="Times New Roman"/>
        </w:rPr>
        <w:t>DeviceObjectProperty</w:t>
      </w:r>
      <w:r>
        <w:rPr>
          <w:rFonts w:hint="eastAsia"/>
        </w:rPr>
        <w:t>设置为类型（</w:t>
      </w:r>
      <w:r>
        <w:rPr>
          <w:rFonts w:hint="eastAsia" w:ascii="Times New Roman"/>
        </w:rPr>
        <w:t>REAL</w:t>
      </w:r>
      <w:r>
        <w:rPr>
          <w:rFonts w:hint="eastAsia"/>
        </w:rPr>
        <w:t>，</w:t>
      </w:r>
      <w:r>
        <w:rPr>
          <w:rFonts w:hint="eastAsia" w:ascii="Times New Roman"/>
        </w:rPr>
        <w:t>UNSIGNED</w:t>
      </w:r>
      <w:r>
        <w:rPr>
          <w:rFonts w:hint="eastAsia"/>
        </w:rPr>
        <w:t>，</w:t>
      </w:r>
      <w:r>
        <w:rPr>
          <w:rFonts w:hint="eastAsia" w:ascii="Times New Roman"/>
        </w:rPr>
        <w:t>INTEGER</w:t>
      </w:r>
      <w:r>
        <w:rPr>
          <w:rFonts w:hint="eastAsia"/>
        </w:rPr>
        <w:t>，</w:t>
      </w:r>
      <w:r>
        <w:rPr>
          <w:rFonts w:hint="eastAsia" w:ascii="Times New Roman"/>
        </w:rPr>
        <w:t>BOOLEAN</w:t>
      </w:r>
      <w:r>
        <w:rPr>
          <w:rFonts w:hint="eastAsia"/>
        </w:rPr>
        <w:t>，</w:t>
      </w:r>
      <w:r>
        <w:rPr>
          <w:rFonts w:hint="eastAsia" w:ascii="Times New Roman"/>
        </w:rPr>
        <w:t>BIT</w:t>
      </w:r>
      <w:r>
        <w:rPr>
          <w:rFonts w:hint="eastAsia"/>
        </w:rPr>
        <w:t xml:space="preserve"> </w:t>
      </w:r>
      <w:r>
        <w:rPr>
          <w:rFonts w:hint="eastAsia" w:ascii="Times New Roman"/>
        </w:rPr>
        <w:t>STRING</w:t>
      </w:r>
      <w:r>
        <w:rPr>
          <w:rFonts w:hint="eastAsia"/>
        </w:rPr>
        <w:t>，</w:t>
      </w:r>
      <w:r>
        <w:rPr>
          <w:rFonts w:hint="eastAsia" w:ascii="Times New Roman"/>
        </w:rPr>
        <w:t>ENUMERATED</w:t>
      </w:r>
      <w:r>
        <w:rPr>
          <w:rFonts w:hint="eastAsia"/>
        </w:rPr>
        <w:t>）的外部属性。使</w:t>
      </w:r>
      <w:r>
        <w:rPr>
          <w:rFonts w:hint="eastAsia" w:ascii="Times New Roman"/>
        </w:rPr>
        <w:t>IUT</w:t>
      </w:r>
      <w:r>
        <w:rPr>
          <w:rFonts w:hint="eastAsia"/>
        </w:rPr>
        <w:t>收集样本。然后，使用符合条件的</w:t>
      </w:r>
      <w:r>
        <w:rPr>
          <w:rFonts w:hint="eastAsia" w:ascii="Times New Roman"/>
        </w:rPr>
        <w:t>9</w:t>
      </w:r>
      <w:r>
        <w:rPr>
          <w:rFonts w:hint="eastAsia"/>
        </w:rPr>
        <w:t>.</w:t>
      </w:r>
      <w:r>
        <w:rPr>
          <w:rFonts w:hint="eastAsia" w:ascii="Times New Roman"/>
        </w:rPr>
        <w:t>21</w:t>
      </w:r>
      <w:r>
        <w:rPr>
          <w:rFonts w:hint="eastAsia"/>
        </w:rPr>
        <w:t>.</w:t>
      </w:r>
      <w:r>
        <w:rPr>
          <w:rFonts w:hint="eastAsia" w:ascii="Times New Roman"/>
        </w:rPr>
        <w:t>1</w:t>
      </w:r>
      <w:r>
        <w:rPr>
          <w:rFonts w:hint="eastAsia"/>
        </w:rPr>
        <w:t>条测试之一来验证</w:t>
      </w:r>
      <w:r>
        <w:rPr>
          <w:rFonts w:hint="eastAsia" w:ascii="Times New Roman"/>
        </w:rPr>
        <w:t>ReadRange</w:t>
      </w:r>
      <w:r>
        <w:rPr>
          <w:rFonts w:hint="eastAsia"/>
        </w:rPr>
        <w:t>-</w:t>
      </w:r>
      <w:r>
        <w:rPr>
          <w:rFonts w:hint="eastAsia" w:ascii="Times New Roman"/>
        </w:rPr>
        <w:t>Request</w:t>
      </w:r>
      <w:r>
        <w:rPr>
          <w:rFonts w:hint="eastAsia"/>
        </w:rPr>
        <w:t>和</w:t>
      </w:r>
      <w:r>
        <w:rPr>
          <w:rFonts w:hint="eastAsia" w:ascii="Times New Roman"/>
        </w:rPr>
        <w:t>ReadRange</w:t>
      </w:r>
      <w:r>
        <w:rPr>
          <w:rFonts w:hint="eastAsia"/>
        </w:rPr>
        <w:t>-</w:t>
      </w:r>
      <w:r>
        <w:rPr>
          <w:rFonts w:hint="eastAsia" w:ascii="Times New Roman"/>
        </w:rPr>
        <w:t>Ack</w:t>
      </w:r>
      <w:r>
        <w:rPr>
          <w:rFonts w:hint="eastAsia"/>
        </w:rPr>
        <w:t>的操作。符合的测试为：</w:t>
      </w:r>
      <w:r>
        <w:rPr>
          <w:rFonts w:ascii="Times New Roman"/>
        </w:rPr>
        <w:t>10</w:t>
      </w:r>
      <w:r>
        <w:t>.</w:t>
      </w:r>
      <w:r>
        <w:rPr>
          <w:rFonts w:ascii="Times New Roman"/>
        </w:rPr>
        <w:t>2</w:t>
      </w:r>
      <w:r>
        <w:t>.</w:t>
      </w:r>
      <w:r>
        <w:rPr>
          <w:rFonts w:ascii="Times New Roman"/>
        </w:rPr>
        <w:t>1</w:t>
      </w:r>
      <w:r>
        <w:t>.</w:t>
      </w:r>
      <w:r>
        <w:rPr>
          <w:rFonts w:ascii="Times New Roman"/>
        </w:rPr>
        <w:t>1</w:t>
      </w:r>
      <w:r>
        <w:t>.</w:t>
      </w:r>
      <w:r>
        <w:rPr>
          <w:rFonts w:ascii="Times New Roman"/>
        </w:rPr>
        <w:t>1</w:t>
      </w:r>
      <w:r>
        <w:rPr>
          <w:rFonts w:hint="eastAsia"/>
        </w:rPr>
        <w:t>、</w:t>
      </w:r>
      <w:r>
        <w:rPr>
          <w:rFonts w:ascii="Times New Roman"/>
        </w:rPr>
        <w:t>10</w:t>
      </w:r>
      <w:r>
        <w:t>.</w:t>
      </w:r>
      <w:r>
        <w:rPr>
          <w:rFonts w:ascii="Times New Roman"/>
        </w:rPr>
        <w:t>2</w:t>
      </w:r>
      <w:r>
        <w:t>.</w:t>
      </w:r>
      <w:r>
        <w:rPr>
          <w:rFonts w:ascii="Times New Roman"/>
        </w:rPr>
        <w:t>11</w:t>
      </w:r>
      <w:r>
        <w:t>.</w:t>
      </w:r>
      <w:r>
        <w:rPr>
          <w:rFonts w:ascii="Times New Roman"/>
        </w:rPr>
        <w:t>2</w:t>
      </w:r>
      <w:r>
        <w:rPr>
          <w:rFonts w:hint="eastAsia"/>
        </w:rPr>
        <w:t>、</w:t>
      </w:r>
      <w:r>
        <w:rPr>
          <w:rFonts w:ascii="Times New Roman"/>
        </w:rPr>
        <w:t>10</w:t>
      </w:r>
      <w:r>
        <w:t>.</w:t>
      </w:r>
      <w:r>
        <w:rPr>
          <w:rFonts w:ascii="Times New Roman"/>
        </w:rPr>
        <w:t>2</w:t>
      </w:r>
      <w:r>
        <w:t>.</w:t>
      </w:r>
      <w:r>
        <w:rPr>
          <w:rFonts w:ascii="Times New Roman"/>
        </w:rPr>
        <w:t>1</w:t>
      </w:r>
      <w:r>
        <w:t>.</w:t>
      </w:r>
      <w:r>
        <w:rPr>
          <w:rFonts w:ascii="Times New Roman"/>
        </w:rPr>
        <w:t>3</w:t>
      </w:r>
      <w:r>
        <w:rPr>
          <w:rFonts w:hint="eastAsia"/>
        </w:rPr>
        <w:t>、</w:t>
      </w:r>
      <w:r>
        <w:rPr>
          <w:rFonts w:ascii="Times New Roman"/>
        </w:rPr>
        <w:t>10</w:t>
      </w:r>
      <w:r>
        <w:t>.</w:t>
      </w:r>
      <w:r>
        <w:rPr>
          <w:rFonts w:ascii="Times New Roman"/>
        </w:rPr>
        <w:t>2</w:t>
      </w:r>
      <w:r>
        <w:t>.</w:t>
      </w:r>
      <w:r>
        <w:rPr>
          <w:rFonts w:ascii="Times New Roman"/>
        </w:rPr>
        <w:t>1</w:t>
      </w:r>
      <w:r>
        <w:t>.</w:t>
      </w:r>
      <w:r>
        <w:rPr>
          <w:rFonts w:ascii="Times New Roman"/>
        </w:rPr>
        <w:t>4</w:t>
      </w:r>
      <w:r>
        <w:rPr>
          <w:rFonts w:hint="eastAsia"/>
        </w:rPr>
        <w:t>、</w:t>
      </w:r>
      <w:r>
        <w:rPr>
          <w:rFonts w:ascii="Times New Roman"/>
        </w:rPr>
        <w:t>10</w:t>
      </w:r>
      <w:r>
        <w:t>.</w:t>
      </w:r>
      <w:r>
        <w:rPr>
          <w:rFonts w:ascii="Times New Roman"/>
        </w:rPr>
        <w:t>21</w:t>
      </w:r>
      <w:r>
        <w:t>.</w:t>
      </w:r>
      <w:r>
        <w:rPr>
          <w:rFonts w:ascii="Times New Roman"/>
        </w:rPr>
        <w:t>1</w:t>
      </w:r>
      <w:r>
        <w:t>.</w:t>
      </w:r>
      <w:r>
        <w:rPr>
          <w:rFonts w:ascii="Times New Roman"/>
        </w:rPr>
        <w:t>4</w:t>
      </w:r>
      <w:r>
        <w:t>.</w:t>
      </w:r>
      <w:r>
        <w:rPr>
          <w:rFonts w:ascii="Times New Roman"/>
        </w:rPr>
        <w:t>1</w:t>
      </w:r>
      <w:r>
        <w:rPr>
          <w:rFonts w:hint="eastAsia"/>
        </w:rPr>
        <w:t>、</w:t>
      </w:r>
      <w:r>
        <w:rPr>
          <w:rFonts w:ascii="Times New Roman"/>
        </w:rPr>
        <w:t>10</w:t>
      </w:r>
      <w:r>
        <w:t>.</w:t>
      </w:r>
      <w:r>
        <w:rPr>
          <w:rFonts w:ascii="Times New Roman"/>
        </w:rPr>
        <w:t>2</w:t>
      </w:r>
      <w:r>
        <w:t>.</w:t>
      </w:r>
      <w:r>
        <w:rPr>
          <w:rFonts w:ascii="Times New Roman"/>
        </w:rPr>
        <w:t>11</w:t>
      </w:r>
      <w:r>
        <w:t>.</w:t>
      </w:r>
      <w:r>
        <w:rPr>
          <w:rFonts w:ascii="Times New Roman"/>
        </w:rPr>
        <w:t>7</w:t>
      </w:r>
      <w:r>
        <w:rPr>
          <w:rFonts w:hint="eastAsia"/>
        </w:rPr>
        <w:t>和</w:t>
      </w:r>
      <w:r>
        <w:rPr>
          <w:rFonts w:ascii="Times New Roman"/>
        </w:rPr>
        <w:t>10</w:t>
      </w:r>
      <w:r>
        <w:t>.</w:t>
      </w:r>
      <w:r>
        <w:rPr>
          <w:rFonts w:ascii="Times New Roman"/>
        </w:rPr>
        <w:t>21</w:t>
      </w:r>
      <w:r>
        <w:t>.</w:t>
      </w:r>
      <w:r>
        <w:rPr>
          <w:rFonts w:ascii="Times New Roman"/>
        </w:rPr>
        <w:t>1</w:t>
      </w:r>
      <w:r>
        <w:t>.</w:t>
      </w:r>
      <w:r>
        <w:rPr>
          <w:rFonts w:ascii="Times New Roman"/>
        </w:rPr>
        <w:t>8</w:t>
      </w:r>
      <w:r>
        <w:rPr>
          <w:rFonts w:hint="eastAsia"/>
        </w:rPr>
        <w:t>。</w:t>
      </w:r>
    </w:p>
    <w:p>
      <w:pPr>
        <w:pStyle w:val="868"/>
        <w:numPr>
          <w:ilvl w:val="0"/>
          <w:numId w:val="288"/>
        </w:numPr>
        <w:spacing w:before="156" w:after="156"/>
      </w:pPr>
      <w:r>
        <w:rPr>
          <w:rFonts w:hint="eastAsia"/>
        </w:rPr>
        <w:t>状态/故障记录</w:t>
      </w:r>
    </w:p>
    <w:p>
      <w:pPr>
        <w:pStyle w:val="32"/>
      </w:pPr>
      <w:r>
        <w:rPr>
          <w:rFonts w:hint="eastAsia"/>
        </w:rPr>
        <w:t>目的：验证在尝试从受监视对象读取数据值时遇到错误时是否记录了故障。如果错误是通过远程设备的错误响应传达的，请验证是否记录了响应中的错误类和错误代码。</w:t>
      </w:r>
    </w:p>
    <w:p>
      <w:pPr>
        <w:pStyle w:val="32"/>
      </w:pPr>
      <w:r>
        <w:rPr>
          <w:rFonts w:hint="eastAsia"/>
        </w:rPr>
        <w:t>测试思想：通过将</w:t>
      </w:r>
      <w:r>
        <w:rPr>
          <w:rFonts w:hint="eastAsia" w:ascii="Times New Roman"/>
        </w:rPr>
        <w:t>Log</w:t>
      </w:r>
      <w:r>
        <w:rPr>
          <w:rFonts w:hint="eastAsia"/>
        </w:rPr>
        <w:t>_</w:t>
      </w:r>
      <w:r>
        <w:rPr>
          <w:rFonts w:hint="eastAsia" w:ascii="Times New Roman"/>
        </w:rPr>
        <w:t>DeviceObjectProperty</w:t>
      </w:r>
      <w:r>
        <w:rPr>
          <w:rFonts w:hint="eastAsia"/>
        </w:rPr>
        <w:t>设置为无效的设备或对象，使受监视对象失败并响应错误。等到</w:t>
      </w:r>
      <w:r>
        <w:rPr>
          <w:rFonts w:hint="eastAsia" w:ascii="Times New Roman"/>
        </w:rPr>
        <w:t>IUT</w:t>
      </w:r>
      <w:r>
        <w:rPr>
          <w:rFonts w:hint="eastAsia"/>
        </w:rPr>
        <w:t>尝试读取</w:t>
      </w:r>
      <w:r>
        <w:rPr>
          <w:rFonts w:hint="eastAsia" w:ascii="Times New Roman"/>
        </w:rPr>
        <w:t>Log</w:t>
      </w:r>
      <w:r>
        <w:rPr>
          <w:rFonts w:hint="eastAsia"/>
        </w:rPr>
        <w:t>_</w:t>
      </w:r>
      <w:r>
        <w:rPr>
          <w:rFonts w:hint="eastAsia" w:ascii="Times New Roman"/>
        </w:rPr>
        <w:t>Buffer</w:t>
      </w:r>
      <w:r>
        <w:rPr>
          <w:rFonts w:hint="eastAsia"/>
        </w:rPr>
        <w:t>的样本。然后检查</w:t>
      </w:r>
      <w:r>
        <w:rPr>
          <w:rFonts w:hint="eastAsia" w:ascii="Times New Roman"/>
        </w:rPr>
        <w:t>Log</w:t>
      </w:r>
      <w:r>
        <w:rPr>
          <w:rFonts w:hint="eastAsia"/>
        </w:rPr>
        <w:t>_</w:t>
      </w:r>
      <w:r>
        <w:rPr>
          <w:rFonts w:hint="eastAsia" w:ascii="Times New Roman"/>
        </w:rPr>
        <w:t>Buffer</w:t>
      </w:r>
      <w:r>
        <w:rPr>
          <w:rFonts w:hint="eastAsia"/>
        </w:rPr>
        <w:t>以验证是否存在由错误的</w:t>
      </w:r>
      <w:r>
        <w:rPr>
          <w:rFonts w:hint="eastAsia" w:ascii="Times New Roman"/>
        </w:rPr>
        <w:t>ErrorClass</w:t>
      </w:r>
      <w:r>
        <w:rPr>
          <w:rFonts w:hint="eastAsia"/>
        </w:rPr>
        <w:t>和</w:t>
      </w:r>
      <w:r>
        <w:rPr>
          <w:rFonts w:hint="eastAsia" w:ascii="Times New Roman"/>
        </w:rPr>
        <w:t>ErrorCode</w:t>
      </w:r>
      <w:r>
        <w:rPr>
          <w:rFonts w:hint="eastAsia"/>
        </w:rPr>
        <w:t>组成的失败条目。</w:t>
      </w:r>
    </w:p>
    <w:p>
      <w:pPr>
        <w:pStyle w:val="32"/>
      </w:pPr>
      <w:r>
        <w:rPr>
          <w:rFonts w:hint="eastAsia"/>
        </w:rPr>
        <w:t>测试步骤：</w:t>
      </w:r>
    </w:p>
    <w:p>
      <w:pPr>
        <w:pStyle w:val="32"/>
        <w:rPr>
          <w:rFonts w:ascii="Times New Roman"/>
        </w:rPr>
      </w:pPr>
      <w:r>
        <w:rPr>
          <w:rFonts w:ascii="Times New Roman"/>
        </w:rPr>
        <w:t xml:space="preserve">1. WRITE (Invalid object into the Log_DeviceObjectProperty of the log object) </w:t>
      </w:r>
    </w:p>
    <w:p>
      <w:pPr>
        <w:pStyle w:val="32"/>
        <w:rPr>
          <w:rFonts w:ascii="Times New Roman"/>
        </w:rPr>
      </w:pPr>
      <w:r>
        <w:rPr>
          <w:rFonts w:ascii="Times New Roman"/>
        </w:rPr>
        <w:t xml:space="preserve">2. WAIT (until IUT attempts to read a sample for the Log_Buffer) </w:t>
      </w:r>
    </w:p>
    <w:p>
      <w:pPr>
        <w:pStyle w:val="32"/>
        <w:rPr>
          <w:rFonts w:ascii="Times New Roman"/>
        </w:rPr>
      </w:pPr>
      <w:r>
        <w:rPr>
          <w:rFonts w:ascii="Times New Roman"/>
        </w:rPr>
        <w:t>3. VERIFY (Log_Buffer contains a failure entry of unknown object)</w:t>
      </w:r>
    </w:p>
    <w:p>
      <w:pPr>
        <w:pStyle w:val="851"/>
      </w:pPr>
      <w:bookmarkStart w:id="1396" w:name="_Toc54781888"/>
      <w:r>
        <w:rPr>
          <w:rFonts w:hint="eastAsia"/>
        </w:rPr>
        <w:t>写属性(</w:t>
      </w:r>
      <w:r>
        <w:rPr>
          <w:rFonts w:hint="eastAsia" w:ascii="Times New Roman"/>
        </w:rPr>
        <w:t>WriteProperty</w:t>
      </w:r>
      <w:r>
        <w:rPr>
          <w:rFonts w:hint="eastAsia"/>
        </w:rPr>
        <w:t>)服务执行测试</w:t>
      </w:r>
      <w:bookmarkEnd w:id="1396"/>
    </w:p>
    <w:p>
      <w:pPr>
        <w:pStyle w:val="32"/>
      </w:pPr>
      <w:r>
        <w:rPr>
          <w:rFonts w:hint="eastAsia"/>
        </w:rPr>
        <w:t>本节定义了验证支持执行</w:t>
      </w:r>
      <w:r>
        <w:rPr>
          <w:rFonts w:hint="eastAsia" w:ascii="Times New Roman"/>
        </w:rPr>
        <w:t>WriteProperty</w:t>
      </w:r>
      <w:r>
        <w:rPr>
          <w:rFonts w:hint="eastAsia"/>
        </w:rPr>
        <w:t>服务请求的必需测试项。</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9</w:t>
      </w:r>
      <w:r>
        <w:rPr>
          <w:rFonts w:hint="eastAsia"/>
        </w:rPr>
        <w:t>。</w:t>
      </w:r>
    </w:p>
    <w:p>
      <w:pPr>
        <w:pStyle w:val="32"/>
      </w:pPr>
      <w:r>
        <w:rPr>
          <w:rFonts w:hint="eastAsia"/>
        </w:rPr>
        <w:t>测试思想：测试人员应从</w:t>
      </w:r>
      <w:r>
        <w:rPr>
          <w:rFonts w:hint="eastAsia" w:ascii="Times New Roman"/>
        </w:rPr>
        <w:t>IUT</w:t>
      </w:r>
      <w:r>
        <w:rPr>
          <w:rFonts w:hint="eastAsia"/>
        </w:rPr>
        <w:t>数据库中选择一个适合的具有可写属性的对象作为测试用例。在测试描述中，用</w:t>
      </w:r>
      <w:r>
        <w:rPr>
          <w:rFonts w:hint="eastAsia" w:ascii="Times New Roman"/>
        </w:rPr>
        <w:t>Object1</w:t>
      </w:r>
      <w:r>
        <w:rPr>
          <w:rFonts w:hint="eastAsia"/>
        </w:rPr>
        <w:t>表示此对象的</w:t>
      </w:r>
      <w:r>
        <w:rPr>
          <w:rFonts w:hint="eastAsia" w:ascii="Times New Roman"/>
        </w:rPr>
        <w:t>Object</w:t>
      </w:r>
      <w:r>
        <w:rPr>
          <w:rFonts w:hint="eastAsia"/>
        </w:rPr>
        <w:t>_</w:t>
      </w:r>
      <w:r>
        <w:rPr>
          <w:rFonts w:hint="eastAsia" w:ascii="Times New Roman"/>
        </w:rPr>
        <w:t>Identifier</w:t>
      </w:r>
      <w:r>
        <w:rPr>
          <w:rFonts w:hint="eastAsia"/>
        </w:rPr>
        <w:t>。</w:t>
      </w:r>
    </w:p>
    <w:p>
      <w:pPr>
        <w:pStyle w:val="869"/>
        <w:numPr>
          <w:ilvl w:val="0"/>
          <w:numId w:val="309"/>
        </w:numPr>
        <w:spacing w:before="156" w:after="156"/>
      </w:pPr>
      <w:r>
        <w:rPr>
          <w:rFonts w:hint="eastAsia" w:ascii="Times New Roman"/>
        </w:rPr>
        <w:t>WriteProperty</w:t>
      </w:r>
      <w:r>
        <w:rPr>
          <w:rFonts w:hint="eastAsia"/>
        </w:rPr>
        <w:t>服务正响应执行测试</w:t>
      </w:r>
    </w:p>
    <w:p>
      <w:pPr>
        <w:pStyle w:val="32"/>
      </w:pPr>
      <w:r>
        <w:rPr>
          <w:rFonts w:hint="eastAsia"/>
        </w:rPr>
        <w:t>此测试组的目的是在预期服务成功完成的情况下验证</w:t>
      </w:r>
      <w:r>
        <w:rPr>
          <w:rFonts w:hint="eastAsia" w:ascii="Times New Roman"/>
        </w:rPr>
        <w:t>WriteProperty</w:t>
      </w:r>
      <w:r>
        <w:rPr>
          <w:rFonts w:hint="eastAsia"/>
        </w:rPr>
        <w:t>服务请求的正确执行。</w:t>
      </w:r>
    </w:p>
    <w:p>
      <w:pPr>
        <w:pStyle w:val="868"/>
        <w:numPr>
          <w:ilvl w:val="0"/>
          <w:numId w:val="310"/>
        </w:numPr>
        <w:spacing w:before="156" w:after="156"/>
      </w:pPr>
      <w:r>
        <w:rPr>
          <w:rFonts w:hint="eastAsia"/>
        </w:rPr>
        <w:t>写数组中的单个元素</w:t>
      </w:r>
    </w:p>
    <w:p>
      <w:pPr>
        <w:pStyle w:val="32"/>
      </w:pPr>
      <w:r>
        <w:rPr>
          <w:rFonts w:hint="eastAsia"/>
        </w:rPr>
        <w:t>目的：当属性是可写的数组时，验证</w:t>
      </w:r>
      <w:r>
        <w:rPr>
          <w:rFonts w:hint="eastAsia" w:ascii="Times New Roman"/>
        </w:rPr>
        <w:t>IUT</w:t>
      </w:r>
      <w:r>
        <w:rPr>
          <w:rFonts w:hint="eastAsia"/>
        </w:rPr>
        <w:t>是否可以执行单个数组元素的</w:t>
      </w:r>
      <w:r>
        <w:rPr>
          <w:rFonts w:hint="eastAsia" w:ascii="Times New Roman"/>
        </w:rPr>
        <w:t>WriteProperty</w:t>
      </w:r>
      <w:r>
        <w:rPr>
          <w:rFonts w:hint="eastAsia"/>
        </w:rPr>
        <w:t>服务请求。</w:t>
      </w:r>
    </w:p>
    <w:p>
      <w:pPr>
        <w:pStyle w:val="32"/>
      </w:pPr>
      <w:r>
        <w:rPr>
          <w:rFonts w:hint="eastAsia"/>
        </w:rPr>
        <w:t>测试思想：从被测设备中选择一个可写的数组属性对象，该属性指定为</w:t>
      </w:r>
      <w:r>
        <w:rPr>
          <w:rFonts w:hint="eastAsia" w:ascii="Times New Roman"/>
        </w:rPr>
        <w:t>P1</w:t>
      </w:r>
      <w:r>
        <w:rPr>
          <w:rFonts w:hint="eastAsia"/>
        </w:rPr>
        <w:t>。如果找不到符合的对象，则省略该试验。</w:t>
      </w:r>
    </w:p>
    <w:p>
      <w:pPr>
        <w:pStyle w:val="32"/>
      </w:pPr>
      <w:r>
        <w:rPr>
          <w:rFonts w:hint="eastAsia"/>
        </w:rPr>
        <w:t>配置要求：如果被测设备支持写数组值，则应至少配置一个可用于此测试的此类属性。</w:t>
      </w:r>
    </w:p>
    <w:p>
      <w:pPr>
        <w:pStyle w:val="32"/>
      </w:pPr>
      <w:r>
        <w:rPr>
          <w:rFonts w:hint="eastAsia"/>
        </w:rPr>
        <w:t>测试步骤：</w:t>
      </w:r>
    </w:p>
    <w:p>
      <w:pPr>
        <w:pStyle w:val="32"/>
        <w:numPr>
          <w:ilvl w:val="0"/>
          <w:numId w:val="311"/>
        </w:numPr>
        <w:tabs>
          <w:tab w:val="left" w:pos="3780"/>
        </w:tabs>
        <w:ind w:firstLineChars="0"/>
        <w:rPr>
          <w:rFonts w:ascii="Times New Roman"/>
        </w:rPr>
      </w:pPr>
      <w:r>
        <w:rPr>
          <w:rFonts w:hint="eastAsia" w:ascii="Times New Roman"/>
        </w:rPr>
        <w:t>VERIFY（Obje</w:t>
      </w:r>
      <w:r>
        <w:rPr>
          <w:rFonts w:ascii="Times New Roman"/>
        </w:rPr>
        <w:t xml:space="preserve">ct1），P1 = </w:t>
      </w:r>
      <w:r>
        <w:rPr>
          <w:rFonts w:ascii="Times New Roman"/>
        </w:rPr>
        <w:tab/>
      </w:r>
      <w:r>
        <w:rPr>
          <w:rFonts w:ascii="Times New Roman"/>
        </w:rPr>
        <w:t>(the value defined for this property in the EPICS)</w:t>
      </w:r>
    </w:p>
    <w:p>
      <w:pPr>
        <w:pStyle w:val="32"/>
        <w:numPr>
          <w:ilvl w:val="0"/>
          <w:numId w:val="311"/>
        </w:numPr>
        <w:tabs>
          <w:tab w:val="left" w:pos="3780"/>
        </w:tabs>
        <w:ind w:firstLineChars="0"/>
        <w:rPr>
          <w:rFonts w:ascii="Times New Roman"/>
        </w:rPr>
      </w:pPr>
      <w:r>
        <w:rPr>
          <w:rFonts w:ascii="Times New Roman"/>
        </w:rPr>
        <w:t xml:space="preserve">TRANSMIT </w:t>
      </w:r>
      <w:r>
        <w:rPr>
          <w:rFonts w:hint="eastAsia" w:ascii="Times New Roman"/>
        </w:rPr>
        <w:t>WriteProperty-Request，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w:t>
      </w:r>
      <w:r>
        <w:rPr>
          <w:rFonts w:hint="eastAsia" w:ascii="Times New Roman"/>
        </w:rPr>
        <w:tab/>
      </w:r>
      <w:r>
        <w:rPr>
          <w:rFonts w:hint="eastAsia" w:ascii="Times New Roman"/>
        </w:rPr>
        <w:tab/>
      </w:r>
      <w:r>
        <w:rPr>
          <w:rFonts w:hint="eastAsia" w:ascii="Times New Roman"/>
        </w:rPr>
        <w:t>Object1，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w:t>
      </w:r>
      <w:r>
        <w:rPr>
          <w:rFonts w:hint="eastAsia" w:ascii="Times New Roman"/>
        </w:rPr>
        <w:tab/>
      </w:r>
      <w:r>
        <w:rPr>
          <w:rFonts w:hint="eastAsia" w:ascii="Times New Roman"/>
        </w:rPr>
        <w:t>P1，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Array Index'=</w:t>
      </w:r>
      <w:r>
        <w:rPr>
          <w:rFonts w:hint="eastAsia" w:ascii="Times New Roman"/>
        </w:rPr>
        <w:tab/>
      </w:r>
      <w:r>
        <w:rPr>
          <w:rFonts w:ascii="Times New Roman"/>
        </w:rPr>
        <w:tab/>
      </w:r>
      <w:r>
        <w:rPr>
          <w:rFonts w:ascii="Times New Roman"/>
        </w:rPr>
        <w:t>(any value N: 1 ≤ N ≤ the size of the array)</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 xml:space="preserve">'Property Value'= </w:t>
      </w:r>
      <w:r>
        <w:rPr>
          <w:rFonts w:hint="eastAsia" w:ascii="Times New Roman"/>
        </w:rPr>
        <w:tab/>
      </w:r>
      <w:r>
        <w:rPr>
          <w:rFonts w:hint="eastAsia" w:ascii="Times New Roman"/>
        </w:rPr>
        <w:tab/>
      </w:r>
      <w:r>
        <w:rPr>
          <w:rFonts w:ascii="Times New Roman"/>
        </w:rPr>
        <w:t>(any value of the correct datatype for this array except the value verified for this element in step 1)</w:t>
      </w:r>
    </w:p>
    <w:p>
      <w:pPr>
        <w:pStyle w:val="32"/>
        <w:numPr>
          <w:ilvl w:val="0"/>
          <w:numId w:val="311"/>
        </w:numPr>
        <w:tabs>
          <w:tab w:val="left" w:pos="3780"/>
        </w:tabs>
        <w:ind w:firstLineChars="0"/>
        <w:rPr>
          <w:rFonts w:ascii="Times New Roman"/>
        </w:rPr>
      </w:pPr>
      <w:r>
        <w:rPr>
          <w:rFonts w:ascii="Times New Roman"/>
        </w:rPr>
        <w:t>RECEIVE Simple-ACK-PDU</w:t>
      </w:r>
    </w:p>
    <w:p>
      <w:pPr>
        <w:pStyle w:val="32"/>
        <w:numPr>
          <w:ilvl w:val="0"/>
          <w:numId w:val="311"/>
        </w:numPr>
        <w:tabs>
          <w:tab w:val="left" w:pos="3780"/>
        </w:tabs>
        <w:ind w:firstLineChars="0"/>
        <w:rPr>
          <w:rFonts w:ascii="Times New Roman"/>
        </w:rPr>
      </w:pPr>
      <w:r>
        <w:rPr>
          <w:rFonts w:hint="eastAsia" w:ascii="Times New Roman"/>
        </w:rPr>
        <w:t>VERIFY（Object1），P1</w:t>
      </w:r>
      <w:r>
        <w:rPr>
          <w:rFonts w:ascii="Times New Roman"/>
        </w:rPr>
        <w:t xml:space="preserve"> = (the value used in step 2),ARRAY INDEX = N.</w:t>
      </w:r>
    </w:p>
    <w:p>
      <w:pPr>
        <w:pStyle w:val="868"/>
        <w:numPr>
          <w:ilvl w:val="0"/>
          <w:numId w:val="310"/>
        </w:numPr>
        <w:spacing w:before="156" w:after="156"/>
      </w:pPr>
      <w:r>
        <w:rPr>
          <w:rFonts w:hint="eastAsia"/>
        </w:rPr>
        <w:t>写没有优先级的可命令属性</w:t>
      </w:r>
    </w:p>
    <w:p>
      <w:pPr>
        <w:pStyle w:val="32"/>
      </w:pPr>
      <w:r>
        <w:rPr>
          <w:rFonts w:hint="eastAsia"/>
        </w:rPr>
        <w:t>目的：当属性为可命令属性，验证</w:t>
      </w:r>
      <w:r>
        <w:rPr>
          <w:rFonts w:hint="eastAsia" w:ascii="Times New Roman"/>
        </w:rPr>
        <w:t>IUT</w:t>
      </w:r>
      <w:r>
        <w:rPr>
          <w:rFonts w:hint="eastAsia"/>
        </w:rPr>
        <w:t>是否可以执行未指定优先级的</w:t>
      </w:r>
      <w:r>
        <w:rPr>
          <w:rFonts w:hint="eastAsia" w:ascii="Times New Roman"/>
        </w:rPr>
        <w:t>WriteProperty</w:t>
      </w:r>
      <w:r>
        <w:rPr>
          <w:rFonts w:hint="eastAsia"/>
        </w:rPr>
        <w:t>服务请求。</w:t>
      </w:r>
    </w:p>
    <w:p>
      <w:pPr>
        <w:pStyle w:val="32"/>
      </w:pPr>
      <w:r>
        <w:rPr>
          <w:rFonts w:hint="eastAsia"/>
        </w:rPr>
        <w:t>测试思想：从</w:t>
      </w:r>
      <w:r>
        <w:rPr>
          <w:rFonts w:hint="eastAsia" w:ascii="Times New Roman"/>
        </w:rPr>
        <w:t>IUT</w:t>
      </w:r>
      <w:r>
        <w:rPr>
          <w:rFonts w:hint="eastAsia"/>
        </w:rPr>
        <w:t>中选择一个可写的可命令属性对象，并且在优先级为</w:t>
      </w:r>
      <w:r>
        <w:rPr>
          <w:rFonts w:hint="eastAsia" w:ascii="Times New Roman"/>
        </w:rPr>
        <w:t>16</w:t>
      </w:r>
      <w:r>
        <w:rPr>
          <w:rFonts w:hint="eastAsia"/>
        </w:rPr>
        <w:t>时没有内部算法写入。如果找不到符合的对象，则应省略该测试。</w:t>
      </w:r>
    </w:p>
    <w:p>
      <w:pPr>
        <w:pStyle w:val="32"/>
      </w:pPr>
      <w:r>
        <w:rPr>
          <w:rFonts w:hint="eastAsia"/>
        </w:rPr>
        <w:t>配置要求：如果被测设备支持优先级为</w:t>
      </w:r>
      <w:r>
        <w:rPr>
          <w:rFonts w:hint="eastAsia" w:ascii="Times New Roman"/>
        </w:rPr>
        <w:t>16</w:t>
      </w:r>
      <w:r>
        <w:rPr>
          <w:rFonts w:hint="eastAsia"/>
        </w:rPr>
        <w:t>的没有内部算法写入的可命令属性，则应至少配置一个可用于此测试的此类属性。</w:t>
      </w:r>
    </w:p>
    <w:p>
      <w:pPr>
        <w:pStyle w:val="32"/>
        <w:tabs>
          <w:tab w:val="left" w:pos="3780"/>
        </w:tabs>
      </w:pPr>
      <w:r>
        <w:rPr>
          <w:rFonts w:hint="eastAsia"/>
        </w:rPr>
        <w:t>测试步骤：</w:t>
      </w:r>
    </w:p>
    <w:p>
      <w:pPr>
        <w:pStyle w:val="32"/>
        <w:numPr>
          <w:ilvl w:val="0"/>
          <w:numId w:val="312"/>
        </w:numPr>
        <w:tabs>
          <w:tab w:val="left" w:pos="630"/>
          <w:tab w:val="left" w:pos="735"/>
          <w:tab w:val="left" w:pos="840"/>
          <w:tab w:val="left" w:pos="3780"/>
        </w:tabs>
        <w:ind w:firstLineChars="0"/>
        <w:rPr>
          <w:rFonts w:ascii="Times New Roman"/>
        </w:rPr>
      </w:pPr>
      <w:r>
        <w:rPr>
          <w:rFonts w:hint="eastAsia"/>
        </w:rPr>
        <w:tab/>
      </w:r>
      <w:r>
        <w:rPr>
          <w:rFonts w:hint="eastAsia" w:ascii="Times New Roman"/>
        </w:rPr>
        <w:t xml:space="preserve">VERIFY（Object1），Priority_Array=(the value defined for this property in the EPICS),ARRAY </w:t>
      </w:r>
    </w:p>
    <w:p>
      <w:pPr>
        <w:pStyle w:val="32"/>
        <w:numPr>
          <w:ilvl w:val="255"/>
          <w:numId w:val="0"/>
        </w:numPr>
        <w:tabs>
          <w:tab w:val="left" w:pos="630"/>
          <w:tab w:val="left" w:pos="735"/>
          <w:tab w:val="left" w:pos="840"/>
          <w:tab w:val="left" w:pos="3780"/>
        </w:tabs>
        <w:ind w:left="400"/>
        <w:rPr>
          <w:rFonts w:ascii="Times New Roman"/>
        </w:rPr>
      </w:pPr>
      <w:r>
        <w:rPr>
          <w:rFonts w:hint="eastAsia" w:ascii="Times New Roman"/>
        </w:rPr>
        <w:tab/>
      </w:r>
      <w:r>
        <w:rPr>
          <w:rFonts w:hint="eastAsia" w:ascii="Times New Roman"/>
        </w:rPr>
        <w:tab/>
      </w:r>
      <w:r>
        <w:rPr>
          <w:rFonts w:ascii="Times New Roman"/>
        </w:rPr>
        <w:t>INDEX = 16</w:t>
      </w:r>
    </w:p>
    <w:p>
      <w:pPr>
        <w:pStyle w:val="32"/>
        <w:numPr>
          <w:ilvl w:val="0"/>
          <w:numId w:val="312"/>
        </w:numPr>
        <w:tabs>
          <w:tab w:val="left" w:pos="3780"/>
        </w:tabs>
        <w:ind w:firstLineChars="0"/>
        <w:rPr>
          <w:rFonts w:ascii="Times New Roman"/>
        </w:rPr>
      </w:pPr>
      <w:r>
        <w:rPr>
          <w:rFonts w:ascii="Times New Roman"/>
        </w:rPr>
        <w:t xml:space="preserve">TRANSMIT </w:t>
      </w:r>
      <w:r>
        <w:rPr>
          <w:rFonts w:hint="eastAsia" w:ascii="Times New Roman"/>
        </w:rPr>
        <w:t>WriteProperty-Request，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w:t>
      </w:r>
      <w:r>
        <w:rPr>
          <w:rFonts w:hint="eastAsia" w:ascii="Times New Roman"/>
        </w:rPr>
        <w:tab/>
      </w:r>
      <w:r>
        <w:rPr>
          <w:rFonts w:hint="eastAsia" w:ascii="Times New Roman"/>
        </w:rPr>
        <w:tab/>
      </w:r>
      <w:r>
        <w:rPr>
          <w:rFonts w:hint="eastAsia" w:ascii="Times New Roman"/>
        </w:rPr>
        <w:t>Object1，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w:t>
      </w:r>
      <w:r>
        <w:rPr>
          <w:rFonts w:hint="eastAsia" w:ascii="Times New Roman"/>
        </w:rPr>
        <w:tab/>
      </w:r>
      <w:r>
        <w:rPr>
          <w:rFonts w:hint="eastAsia" w:ascii="Times New Roman"/>
        </w:rPr>
        <w:tab/>
      </w:r>
      <w:r>
        <w:rPr>
          <w:rFonts w:hint="eastAsia" w:ascii="Times New Roman"/>
        </w:rPr>
        <w:t>Present_Value，</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this property</w:t>
      </w:r>
      <w:r>
        <w:rPr>
          <w:rFonts w:hint="eastAsia" w:ascii="Times New Roman"/>
        </w:rPr>
        <w:t xml:space="preserve"> </w:t>
      </w:r>
      <w:r>
        <w:rPr>
          <w:rFonts w:hint="eastAsia" w:ascii="Times New Roman"/>
        </w:rPr>
        <w:tab/>
      </w:r>
      <w:r>
        <w:rPr>
          <w:rFonts w:ascii="Times New Roman"/>
        </w:rPr>
        <w:t>subject to the restrictions specified in the EPICS as defined in 5.4.2, except the value verified in step</w:t>
      </w:r>
      <w:r>
        <w:rPr>
          <w:rFonts w:hint="eastAsia" w:ascii="Times New Roman"/>
        </w:rPr>
        <w:t xml:space="preserve"> </w:t>
      </w:r>
      <w:r>
        <w:rPr>
          <w:rFonts w:ascii="Times New Roman"/>
        </w:rPr>
        <w:t>1)</w:t>
      </w:r>
    </w:p>
    <w:p>
      <w:pPr>
        <w:pStyle w:val="32"/>
        <w:numPr>
          <w:ilvl w:val="0"/>
          <w:numId w:val="312"/>
        </w:numPr>
        <w:tabs>
          <w:tab w:val="left" w:pos="3780"/>
        </w:tabs>
        <w:ind w:firstLineChars="0"/>
        <w:rPr>
          <w:rFonts w:ascii="Times New Roman"/>
        </w:rPr>
      </w:pPr>
      <w:r>
        <w:rPr>
          <w:rFonts w:ascii="Times New Roman"/>
        </w:rPr>
        <w:t>RECEIVE Simple-ACK-PDU</w:t>
      </w:r>
    </w:p>
    <w:p>
      <w:pPr>
        <w:pStyle w:val="32"/>
        <w:numPr>
          <w:ilvl w:val="0"/>
          <w:numId w:val="312"/>
        </w:numPr>
        <w:tabs>
          <w:tab w:val="left" w:pos="3780"/>
        </w:tabs>
        <w:ind w:firstLineChars="0"/>
        <w:rPr>
          <w:rFonts w:ascii="Times New Roman"/>
        </w:rPr>
      </w:pPr>
      <w:r>
        <w:rPr>
          <w:rFonts w:ascii="Times New Roman"/>
        </w:rPr>
        <w:t>VERIFY (Object1), Priority_Array =(the value used in step 2), ARRAY INDEX =16</w:t>
      </w:r>
    </w:p>
    <w:p>
      <w:pPr>
        <w:pStyle w:val="868"/>
        <w:numPr>
          <w:ilvl w:val="0"/>
          <w:numId w:val="310"/>
        </w:numPr>
        <w:spacing w:before="156" w:after="156"/>
      </w:pPr>
      <w:r>
        <w:rPr>
          <w:rFonts w:hint="eastAsia"/>
        </w:rPr>
        <w:t>写具有优先级的非命令属性</w:t>
      </w:r>
    </w:p>
    <w:p>
      <w:pPr>
        <w:pStyle w:val="32"/>
      </w:pPr>
      <w:r>
        <w:rPr>
          <w:rFonts w:hint="eastAsia"/>
        </w:rPr>
        <w:t>目的：当属性为非可命令属性，验证</w:t>
      </w:r>
      <w:r>
        <w:rPr>
          <w:rFonts w:hint="eastAsia" w:ascii="Times New Roman"/>
        </w:rPr>
        <w:t>IUT</w:t>
      </w:r>
      <w:r>
        <w:rPr>
          <w:rFonts w:hint="eastAsia"/>
        </w:rPr>
        <w:t xml:space="preserve">是否可以执行指定优先级的 </w:t>
      </w:r>
      <w:r>
        <w:rPr>
          <w:rFonts w:hint="eastAsia" w:ascii="Times New Roman"/>
        </w:rPr>
        <w:t>WriteProperty</w:t>
      </w:r>
      <w:r>
        <w:rPr>
          <w:rFonts w:hint="eastAsia"/>
        </w:rPr>
        <w:t>服务请求。</w:t>
      </w:r>
    </w:p>
    <w:p>
      <w:pPr>
        <w:pStyle w:val="32"/>
      </w:pPr>
      <w:r>
        <w:rPr>
          <w:rFonts w:hint="eastAsia"/>
        </w:rPr>
        <w:t>测试思想：从</w:t>
      </w:r>
      <w:r>
        <w:rPr>
          <w:rFonts w:hint="eastAsia" w:ascii="Times New Roman"/>
        </w:rPr>
        <w:t>TD</w:t>
      </w:r>
      <w:r>
        <w:rPr>
          <w:rFonts w:hint="eastAsia"/>
        </w:rPr>
        <w:t>中选择一个可写的属性对象，该属性为非可命令属性且没有内部算法修改它。如果找不到符合的属性，则应省略该测试。</w:t>
      </w:r>
    </w:p>
    <w:p>
      <w:pPr>
        <w:pStyle w:val="32"/>
      </w:pPr>
      <w:r>
        <w:rPr>
          <w:rFonts w:hint="eastAsia"/>
        </w:rPr>
        <w:t>配置要求：如果</w:t>
      </w:r>
      <w:r>
        <w:rPr>
          <w:rFonts w:hint="eastAsia" w:ascii="Times New Roman"/>
        </w:rPr>
        <w:t>IUT</w:t>
      </w:r>
      <w:r>
        <w:rPr>
          <w:rFonts w:hint="eastAsia"/>
        </w:rPr>
        <w:t>支持没有内部算法写入的不可命令属性，则应至少配置一个可用于此测试的此类属性。</w:t>
      </w:r>
    </w:p>
    <w:p>
      <w:pPr>
        <w:pStyle w:val="32"/>
        <w:tabs>
          <w:tab w:val="left" w:pos="3150"/>
          <w:tab w:val="left" w:pos="3360"/>
          <w:tab w:val="left" w:pos="3780"/>
        </w:tabs>
      </w:pPr>
      <w:r>
        <w:rPr>
          <w:rFonts w:hint="eastAsia"/>
        </w:rPr>
        <w:t>测试步骤：</w:t>
      </w:r>
    </w:p>
    <w:p>
      <w:pPr>
        <w:pStyle w:val="32"/>
        <w:numPr>
          <w:ilvl w:val="0"/>
          <w:numId w:val="313"/>
        </w:numPr>
        <w:tabs>
          <w:tab w:val="left" w:pos="3150"/>
          <w:tab w:val="left" w:pos="3780"/>
        </w:tabs>
        <w:ind w:firstLineChars="0"/>
        <w:rPr>
          <w:rFonts w:ascii="Times New Roman"/>
        </w:rPr>
      </w:pPr>
      <w:r>
        <w:rPr>
          <w:rFonts w:hint="eastAsia" w:ascii="Times New Roman"/>
        </w:rPr>
        <w:t>VERIFY</w:t>
      </w:r>
      <w:r>
        <w:rPr>
          <w:rFonts w:ascii="Times New Roman"/>
        </w:rPr>
        <w:t>(</w:t>
      </w:r>
      <w:r>
        <w:rPr>
          <w:rFonts w:hint="eastAsia" w:ascii="Times New Roman"/>
        </w:rPr>
        <w:t>Object</w:t>
      </w:r>
      <w:r>
        <w:rPr>
          <w:rFonts w:ascii="Times New Roman"/>
        </w:rPr>
        <w:t>1),</w:t>
      </w:r>
      <w:r>
        <w:rPr>
          <w:rFonts w:hint="eastAsia" w:ascii="Times New Roman"/>
        </w:rPr>
        <w:t>P1</w:t>
      </w:r>
      <w:r>
        <w:rPr>
          <w:rFonts w:ascii="Times New Roman"/>
        </w:rPr>
        <w:t xml:space="preserve"> =  (the value defined for this property in the EPICS)</w:t>
      </w:r>
    </w:p>
    <w:p>
      <w:pPr>
        <w:pStyle w:val="32"/>
        <w:numPr>
          <w:ilvl w:val="0"/>
          <w:numId w:val="313"/>
        </w:numPr>
        <w:tabs>
          <w:tab w:val="left" w:pos="3150"/>
          <w:tab w:val="left" w:pos="3360"/>
          <w:tab w:val="left" w:pos="3780"/>
        </w:tabs>
        <w:ind w:firstLineChars="0"/>
        <w:rPr>
          <w:rFonts w:ascii="Times New Roman"/>
        </w:rPr>
      </w:pPr>
      <w:r>
        <w:rPr>
          <w:rFonts w:ascii="Times New Roman"/>
        </w:rPr>
        <w:t xml:space="preserve">TRANSMIT </w:t>
      </w:r>
      <w:r>
        <w:rPr>
          <w:rFonts w:hint="eastAsia" w:ascii="Times New Roman"/>
        </w:rPr>
        <w:t>WriteProperty-Request，</w:t>
      </w:r>
    </w:p>
    <w:p>
      <w:pPr>
        <w:pStyle w:val="32"/>
        <w:tabs>
          <w:tab w:val="left" w:pos="1155"/>
          <w:tab w:val="left" w:pos="1260"/>
          <w:tab w:val="left" w:pos="2943"/>
          <w:tab w:val="left" w:pos="3360"/>
          <w:tab w:val="left" w:pos="3780"/>
          <w:tab w:val="left" w:pos="5040"/>
        </w:tabs>
        <w:rPr>
          <w:rFonts w:ascii="Times New Roman"/>
        </w:rPr>
      </w:pPr>
      <w:r>
        <w:rPr>
          <w:rFonts w:hint="eastAsia" w:ascii="Times New Roman"/>
        </w:rPr>
        <w:tab/>
      </w:r>
      <w:r>
        <w:rPr>
          <w:rFonts w:ascii="Times New Roman"/>
        </w:rPr>
        <w:t>'Object Identifier'=</w:t>
      </w:r>
      <w:r>
        <w:rPr>
          <w:rFonts w:hint="eastAsia" w:ascii="Times New Roman"/>
        </w:rPr>
        <w:tab/>
      </w:r>
      <w:r>
        <w:rPr>
          <w:rFonts w:ascii="Times New Roman"/>
        </w:rPr>
        <w:t>Object1</w:t>
      </w:r>
    </w:p>
    <w:p>
      <w:pPr>
        <w:pStyle w:val="32"/>
        <w:tabs>
          <w:tab w:val="left" w:pos="1155"/>
          <w:tab w:val="left" w:pos="1260"/>
          <w:tab w:val="left" w:pos="2943"/>
          <w:tab w:val="left" w:pos="3360"/>
          <w:tab w:val="left" w:pos="3780"/>
          <w:tab w:val="left" w:pos="5040"/>
        </w:tabs>
        <w:rPr>
          <w:rFonts w:ascii="Times New Roman"/>
        </w:rPr>
      </w:pPr>
      <w:r>
        <w:rPr>
          <w:rFonts w:hint="eastAsia" w:ascii="Times New Roman"/>
        </w:rPr>
        <w:tab/>
      </w:r>
      <w:r>
        <w:rPr>
          <w:rFonts w:ascii="Times New Roman"/>
        </w:rPr>
        <w:t>'Property Identifier'=</w:t>
      </w:r>
      <w:r>
        <w:rPr>
          <w:rFonts w:hint="eastAsia" w:ascii="Times New Roman"/>
        </w:rPr>
        <w:tab/>
      </w:r>
      <w:r>
        <w:rPr>
          <w:rFonts w:hint="eastAsia" w:ascii="Times New Roman"/>
        </w:rPr>
        <w:t>P1，</w:t>
      </w:r>
    </w:p>
    <w:p>
      <w:pPr>
        <w:pStyle w:val="32"/>
        <w:tabs>
          <w:tab w:val="left" w:pos="1155"/>
          <w:tab w:val="left" w:pos="1260"/>
          <w:tab w:val="left" w:pos="2943"/>
          <w:tab w:val="left" w:pos="3360"/>
          <w:tab w:val="left" w:pos="5040"/>
        </w:tabs>
        <w:rPr>
          <w:rFonts w:ascii="Times New Roman"/>
        </w:rPr>
      </w:pPr>
      <w:r>
        <w:rPr>
          <w:rFonts w:hint="eastAsia" w:ascii="Times New Roman"/>
        </w:rPr>
        <w:tab/>
      </w:r>
      <w:r>
        <w:rPr>
          <w:rFonts w:ascii="Times New Roman"/>
        </w:rPr>
        <w:t>'Priority' =</w:t>
      </w:r>
      <w:r>
        <w:rPr>
          <w:rFonts w:hint="eastAsia" w:ascii="Times New Roman"/>
        </w:rPr>
        <w:tab/>
      </w:r>
      <w:r>
        <w:rPr>
          <w:rFonts w:ascii="Times New Roman"/>
        </w:rPr>
        <w:t xml:space="preserve">(any valid priority) </w:t>
      </w:r>
    </w:p>
    <w:p>
      <w:pPr>
        <w:pStyle w:val="32"/>
        <w:tabs>
          <w:tab w:val="left" w:pos="1155"/>
          <w:tab w:val="left" w:pos="1260"/>
          <w:tab w:val="left" w:pos="2943"/>
          <w:tab w:val="left" w:pos="3780"/>
          <w:tab w:val="left" w:pos="5040"/>
        </w:tabs>
        <w:ind w:left="3780" w:leftChars="200" w:hanging="3360" w:hangingChars="1600"/>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(any valid value defined for this property subject to the restrictions</w:t>
      </w:r>
    </w:p>
    <w:p>
      <w:pPr>
        <w:pStyle w:val="32"/>
        <w:tabs>
          <w:tab w:val="left" w:pos="1155"/>
          <w:tab w:val="left" w:pos="1260"/>
          <w:tab w:val="left" w:pos="3150"/>
          <w:tab w:val="left" w:pos="3780"/>
          <w:tab w:val="left" w:pos="5040"/>
        </w:tabs>
        <w:ind w:left="3780" w:leftChars="200" w:hanging="3360" w:hangingChars="1600"/>
        <w:rPr>
          <w:rFonts w:ascii="Times New Roman"/>
        </w:rPr>
      </w:pPr>
      <w:r>
        <w:rPr>
          <w:rFonts w:ascii="Times New Roman"/>
        </w:rPr>
        <w:t xml:space="preserve">                       specified in the EPICS as defined in 5.4.2, except the value verified in step 1)</w:t>
      </w:r>
    </w:p>
    <w:p>
      <w:pPr>
        <w:pStyle w:val="32"/>
        <w:numPr>
          <w:ilvl w:val="0"/>
          <w:numId w:val="313"/>
        </w:numPr>
        <w:tabs>
          <w:tab w:val="left" w:pos="3150"/>
          <w:tab w:val="left" w:pos="3360"/>
          <w:tab w:val="left" w:pos="3780"/>
        </w:tabs>
        <w:ind w:firstLineChars="0"/>
        <w:rPr>
          <w:rFonts w:ascii="Times New Roman"/>
        </w:rPr>
      </w:pPr>
      <w:r>
        <w:rPr>
          <w:rFonts w:ascii="Times New Roman"/>
        </w:rPr>
        <w:t>RECEIVE BACnet-BACnet-SimpleACK-PDU</w:t>
      </w:r>
    </w:p>
    <w:p>
      <w:pPr>
        <w:pStyle w:val="32"/>
        <w:numPr>
          <w:ilvl w:val="0"/>
          <w:numId w:val="313"/>
        </w:numPr>
        <w:tabs>
          <w:tab w:val="left" w:pos="3150"/>
          <w:tab w:val="left" w:pos="3360"/>
          <w:tab w:val="left" w:pos="3780"/>
        </w:tabs>
        <w:ind w:firstLineChars="0"/>
        <w:rPr>
          <w:rFonts w:ascii="Times New Roman"/>
        </w:rPr>
      </w:pPr>
      <w:r>
        <w:rPr>
          <w:rFonts w:ascii="Times New Roman"/>
        </w:rPr>
        <w:t>VERIFY (Object1), P1 =(the value used in step 2)</w:t>
      </w:r>
    </w:p>
    <w:p>
      <w:pPr>
        <w:pStyle w:val="869"/>
        <w:numPr>
          <w:ilvl w:val="0"/>
          <w:numId w:val="309"/>
        </w:numPr>
        <w:spacing w:before="156" w:after="156"/>
      </w:pPr>
      <w:r>
        <w:rPr>
          <w:rFonts w:hint="eastAsia" w:ascii="Times New Roman"/>
        </w:rPr>
        <w:t>WriteProperty</w:t>
      </w:r>
      <w:r>
        <w:rPr>
          <w:rFonts w:hint="eastAsia"/>
        </w:rPr>
        <w:t>服务负响应执行测试</w:t>
      </w:r>
    </w:p>
    <w:p>
      <w:pPr>
        <w:pStyle w:val="32"/>
      </w:pPr>
      <w:r>
        <w:rPr>
          <w:rFonts w:hint="eastAsia"/>
        </w:rPr>
        <w:t>此测试组的目的是在预期服务失败的情况下验证</w:t>
      </w:r>
      <w:r>
        <w:rPr>
          <w:rFonts w:hint="eastAsia" w:ascii="Times New Roman"/>
        </w:rPr>
        <w:t>WriteProperty</w:t>
      </w:r>
      <w:r>
        <w:rPr>
          <w:rFonts w:hint="eastAsia"/>
        </w:rPr>
        <w:t>服务请求的正确执行。</w:t>
      </w:r>
    </w:p>
    <w:p>
      <w:pPr>
        <w:pStyle w:val="868"/>
        <w:numPr>
          <w:ilvl w:val="0"/>
          <w:numId w:val="314"/>
        </w:numPr>
        <w:spacing w:before="156" w:after="156"/>
      </w:pPr>
      <w:r>
        <w:rPr>
          <w:rFonts w:hint="eastAsia"/>
        </w:rPr>
        <w:t>用数组索引写非数组属性</w:t>
      </w:r>
    </w:p>
    <w:p>
      <w:pPr>
        <w:pStyle w:val="32"/>
      </w:pPr>
      <w:r>
        <w:rPr>
          <w:rFonts w:hint="eastAsia"/>
        </w:rPr>
        <w:t>目的：当属性值是非数组时，验证</w:t>
      </w:r>
      <w:r>
        <w:rPr>
          <w:rFonts w:hint="eastAsia" w:ascii="Times New Roman"/>
        </w:rPr>
        <w:t>IUT</w:t>
      </w:r>
      <w:r>
        <w:rPr>
          <w:rFonts w:hint="eastAsia"/>
        </w:rPr>
        <w:t>是否可以执行包含数组索引的</w:t>
      </w:r>
      <w:r>
        <w:rPr>
          <w:rFonts w:hint="eastAsia" w:ascii="Times New Roman"/>
        </w:rPr>
        <w:t>WriteProperty</w:t>
      </w:r>
      <w:r>
        <w:rPr>
          <w:rFonts w:hint="eastAsia"/>
        </w:rPr>
        <w:t>服务请求。</w:t>
      </w:r>
    </w:p>
    <w:p>
      <w:pPr>
        <w:pStyle w:val="32"/>
      </w:pPr>
      <w:r>
        <w:rPr>
          <w:rFonts w:hint="eastAsia"/>
        </w:rPr>
        <w:t>测试思想：从</w:t>
      </w:r>
      <w:r>
        <w:rPr>
          <w:rFonts w:hint="eastAsia" w:ascii="Times New Roman"/>
        </w:rPr>
        <w:t>TD</w:t>
      </w:r>
      <w:r>
        <w:rPr>
          <w:rFonts w:hint="eastAsia"/>
        </w:rPr>
        <w:t>中选择一个可写的标量属性，指定为</w:t>
      </w:r>
      <w:r>
        <w:rPr>
          <w:rFonts w:hint="eastAsia" w:ascii="Times New Roman"/>
        </w:rPr>
        <w:t>P1</w:t>
      </w:r>
      <w:r>
        <w:rPr>
          <w:rFonts w:hint="eastAsia"/>
        </w:rPr>
        <w:t>，尝试使用数组索引写此属性。如果找不到符合的属性，则应省略该测试。</w:t>
      </w:r>
    </w:p>
    <w:p>
      <w:pPr>
        <w:pStyle w:val="32"/>
      </w:pPr>
      <w:r>
        <w:rPr>
          <w:rFonts w:hint="eastAsia"/>
        </w:rPr>
        <w:t>配置要求：如果</w:t>
      </w:r>
      <w:r>
        <w:rPr>
          <w:rFonts w:hint="eastAsia" w:ascii="Times New Roman"/>
        </w:rPr>
        <w:t>IUT</w:t>
      </w:r>
      <w:r>
        <w:rPr>
          <w:rFonts w:hint="eastAsia"/>
        </w:rPr>
        <w:t>支持任何可写的标量属性，则应至少配置一个可用于此测试的此类属性。</w:t>
      </w:r>
    </w:p>
    <w:p>
      <w:pPr>
        <w:pStyle w:val="32"/>
        <w:tabs>
          <w:tab w:val="left" w:pos="3780"/>
        </w:tabs>
      </w:pPr>
      <w:r>
        <w:rPr>
          <w:rFonts w:hint="eastAsia"/>
        </w:rPr>
        <w:t>测试步骤：</w:t>
      </w:r>
    </w:p>
    <w:p>
      <w:pPr>
        <w:pStyle w:val="32"/>
        <w:numPr>
          <w:ilvl w:val="0"/>
          <w:numId w:val="315"/>
        </w:numPr>
        <w:tabs>
          <w:tab w:val="left" w:pos="3780"/>
        </w:tabs>
        <w:ind w:firstLineChars="0"/>
        <w:rPr>
          <w:rFonts w:ascii="Times New Roman"/>
        </w:rPr>
      </w:pPr>
      <w:r>
        <w:rPr>
          <w:rFonts w:ascii="Times New Roman"/>
        </w:rPr>
        <w:t>VERIFY (Object1), P1 = (the value defined for this property in the EPICS)</w:t>
      </w:r>
    </w:p>
    <w:p>
      <w:pPr>
        <w:pStyle w:val="32"/>
        <w:numPr>
          <w:ilvl w:val="0"/>
          <w:numId w:val="315"/>
        </w:numPr>
        <w:tabs>
          <w:tab w:val="left" w:pos="3780"/>
        </w:tabs>
        <w:ind w:firstLineChars="0"/>
        <w:rPr>
          <w:rFonts w:ascii="Times New Roman"/>
        </w:rPr>
      </w:pPr>
      <w:r>
        <w:rPr>
          <w:rFonts w:ascii="Times New Roman"/>
        </w:rPr>
        <w:t>TRANSMIT WriteProperty-Request,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P1,</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(any value of the correct datatype for this property subject to the restrictions specified in the EPICS as defined in 5.4.2, except the value verified in step 1),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Array Index' =</w:t>
      </w:r>
      <w:r>
        <w:rPr>
          <w:rFonts w:hint="eastAsia" w:ascii="Times New Roman"/>
        </w:rPr>
        <w:tab/>
      </w:r>
      <w:r>
        <w:rPr>
          <w:rFonts w:hint="eastAsia" w:ascii="Times New Roman"/>
        </w:rPr>
        <w:tab/>
      </w:r>
      <w:r>
        <w:rPr>
          <w:rFonts w:ascii="Times New Roman"/>
        </w:rPr>
        <w:t>(any positive integer)</w:t>
      </w:r>
    </w:p>
    <w:p>
      <w:pPr>
        <w:pStyle w:val="32"/>
        <w:numPr>
          <w:ilvl w:val="0"/>
          <w:numId w:val="315"/>
        </w:numPr>
        <w:tabs>
          <w:tab w:val="left" w:pos="3780"/>
        </w:tabs>
        <w:ind w:firstLineChars="0"/>
        <w:rPr>
          <w:rFonts w:ascii="Times New Roman"/>
        </w:rPr>
      </w:pPr>
      <w:r>
        <w:rPr>
          <w:rFonts w:ascii="Times New Roman"/>
        </w:rPr>
        <w:t>IF (Protocol_Revision is present and Protocol_Revision ≥ 4) THEN</w:t>
      </w:r>
    </w:p>
    <w:p>
      <w:pPr>
        <w:pStyle w:val="32"/>
        <w:tabs>
          <w:tab w:val="left" w:pos="3780"/>
        </w:tabs>
        <w:ind w:firstLine="1050" w:firstLineChars="500"/>
        <w:rPr>
          <w:rFonts w:ascii="Times New Roman"/>
        </w:rPr>
      </w:pPr>
      <w:r>
        <w:rPr>
          <w:rFonts w:ascii="Times New Roman"/>
        </w:rPr>
        <w:t>RECEIVE BACnet-Error PDU,</w:t>
      </w:r>
    </w:p>
    <w:p>
      <w:pPr>
        <w:pStyle w:val="32"/>
        <w:tabs>
          <w:tab w:val="left" w:pos="1470"/>
          <w:tab w:val="left" w:pos="378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PROPERTY,</w:t>
      </w:r>
    </w:p>
    <w:p>
      <w:pPr>
        <w:pStyle w:val="32"/>
        <w:tabs>
          <w:tab w:val="left" w:pos="1470"/>
          <w:tab w:val="left" w:pos="378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PROPERTY_IS_NOT_AN_ARRAY</w:t>
      </w:r>
    </w:p>
    <w:p>
      <w:pPr>
        <w:pStyle w:val="32"/>
        <w:tabs>
          <w:tab w:val="left" w:pos="630"/>
          <w:tab w:val="left" w:pos="735"/>
          <w:tab w:val="left" w:pos="840"/>
          <w:tab w:val="left" w:pos="3780"/>
          <w:tab w:val="left" w:pos="5040"/>
        </w:tabs>
        <w:ind w:firstLine="630" w:firstLineChars="300"/>
        <w:rPr>
          <w:rFonts w:ascii="Times New Roman"/>
        </w:rPr>
      </w:pPr>
      <w:r>
        <w:rPr>
          <w:rFonts w:hint="eastAsia" w:ascii="Times New Roman"/>
        </w:rPr>
        <w:tab/>
      </w:r>
      <w:r>
        <w:rPr>
          <w:rFonts w:ascii="Times New Roman"/>
        </w:rPr>
        <w:t>ELSE</w:t>
      </w:r>
    </w:p>
    <w:p>
      <w:pPr>
        <w:pStyle w:val="32"/>
        <w:tabs>
          <w:tab w:val="left" w:pos="3780"/>
        </w:tabs>
        <w:ind w:firstLine="1050" w:firstLineChars="500"/>
        <w:rPr>
          <w:rFonts w:ascii="Times New Roman"/>
        </w:rPr>
      </w:pPr>
      <w:r>
        <w:rPr>
          <w:rFonts w:ascii="Times New Roman"/>
        </w:rPr>
        <w:t>RECEIVE BACnet-Error PDU,</w:t>
      </w:r>
    </w:p>
    <w:p>
      <w:pPr>
        <w:pStyle w:val="32"/>
        <w:tabs>
          <w:tab w:val="left" w:pos="1470"/>
          <w:tab w:val="left" w:pos="378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SERVICES,</w:t>
      </w:r>
    </w:p>
    <w:p>
      <w:pPr>
        <w:pStyle w:val="32"/>
        <w:tabs>
          <w:tab w:val="left" w:pos="1470"/>
          <w:tab w:val="left" w:pos="378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INCONSISTENT_PARAMETERS</w:t>
      </w:r>
    </w:p>
    <w:p>
      <w:pPr>
        <w:pStyle w:val="32"/>
        <w:numPr>
          <w:ilvl w:val="0"/>
          <w:numId w:val="315"/>
        </w:numPr>
        <w:tabs>
          <w:tab w:val="left" w:pos="3780"/>
        </w:tabs>
        <w:ind w:firstLineChars="0"/>
        <w:rPr>
          <w:rFonts w:ascii="Times New Roman"/>
        </w:rPr>
      </w:pPr>
      <w:r>
        <w:rPr>
          <w:rFonts w:ascii="Times New Roman"/>
        </w:rPr>
        <w:t>VERIFY (Object1), P1 = (the value defined for this property in the EPICS)</w:t>
      </w:r>
    </w:p>
    <w:p>
      <w:pPr>
        <w:pStyle w:val="868"/>
        <w:numPr>
          <w:ilvl w:val="0"/>
          <w:numId w:val="314"/>
        </w:numPr>
        <w:spacing w:before="156" w:after="156"/>
      </w:pPr>
      <w:r>
        <w:rPr>
          <w:rFonts w:hint="eastAsia"/>
        </w:rPr>
        <w:t>使用超出范围的数组索引写数组属性</w:t>
      </w:r>
    </w:p>
    <w:p>
      <w:pPr>
        <w:pStyle w:val="32"/>
      </w:pPr>
      <w:r>
        <w:rPr>
          <w:rFonts w:hint="eastAsia"/>
        </w:rPr>
        <w:t>目的：当属性为数组属性时，验证</w:t>
      </w:r>
      <w:r>
        <w:rPr>
          <w:rFonts w:hint="eastAsia" w:ascii="Times New Roman"/>
        </w:rPr>
        <w:t>IUT</w:t>
      </w:r>
      <w:r>
        <w:rPr>
          <w:rFonts w:hint="eastAsia"/>
        </w:rPr>
        <w:t>是否可以执行数组索引超出范围的</w:t>
      </w:r>
      <w:r>
        <w:rPr>
          <w:rFonts w:hint="eastAsia" w:ascii="Times New Roman"/>
        </w:rPr>
        <w:t>WriteProperty</w:t>
      </w:r>
      <w:r>
        <w:rPr>
          <w:rFonts w:hint="eastAsia"/>
        </w:rPr>
        <w:t>服务请求。</w:t>
      </w:r>
    </w:p>
    <w:p>
      <w:pPr>
        <w:pStyle w:val="32"/>
      </w:pPr>
      <w:r>
        <w:rPr>
          <w:rFonts w:hint="eastAsia"/>
        </w:rPr>
        <w:t>测试思想：从</w:t>
      </w:r>
      <w:r>
        <w:rPr>
          <w:rFonts w:hint="eastAsia" w:ascii="Times New Roman"/>
        </w:rPr>
        <w:t>TD</w:t>
      </w:r>
      <w:r>
        <w:rPr>
          <w:rFonts w:hint="eastAsia"/>
        </w:rPr>
        <w:t>中选择一个可写的数组属性，指定为</w:t>
      </w:r>
      <w:r>
        <w:rPr>
          <w:rFonts w:hint="eastAsia" w:ascii="Times New Roman"/>
        </w:rPr>
        <w:t>P1</w:t>
      </w:r>
      <w:r>
        <w:rPr>
          <w:rFonts w:hint="eastAsia"/>
        </w:rPr>
        <w:t>，尝试使用超出数组索引范围写此属性。如果找不到符合的属性，则应省略该测试。</w:t>
      </w:r>
    </w:p>
    <w:p>
      <w:pPr>
        <w:pStyle w:val="32"/>
      </w:pPr>
      <w:r>
        <w:rPr>
          <w:rFonts w:hint="eastAsia"/>
        </w:rPr>
        <w:t>配置要求：如果</w:t>
      </w:r>
      <w:r>
        <w:rPr>
          <w:rFonts w:hint="eastAsia" w:ascii="Times New Roman"/>
        </w:rPr>
        <w:t>IUT</w:t>
      </w:r>
      <w:r>
        <w:rPr>
          <w:rFonts w:hint="eastAsia"/>
        </w:rPr>
        <w:t>支持任何可写的数组属性，则应至少配置一个可用于此测试的此类属性。</w:t>
      </w:r>
    </w:p>
    <w:p>
      <w:pPr>
        <w:pStyle w:val="32"/>
      </w:pPr>
      <w:r>
        <w:rPr>
          <w:rFonts w:hint="eastAsia"/>
        </w:rPr>
        <w:t>测试步骤：</w:t>
      </w:r>
    </w:p>
    <w:p>
      <w:pPr>
        <w:pStyle w:val="32"/>
        <w:numPr>
          <w:ilvl w:val="0"/>
          <w:numId w:val="316"/>
        </w:numPr>
        <w:tabs>
          <w:tab w:val="left" w:pos="3780"/>
        </w:tabs>
        <w:ind w:firstLineChars="0"/>
        <w:rPr>
          <w:rFonts w:ascii="Times New Roman"/>
        </w:rPr>
      </w:pPr>
      <w:r>
        <w:rPr>
          <w:rFonts w:ascii="Times New Roman"/>
        </w:rPr>
        <w:t>VERIFY (Object1), P1 = (the value defined for this property in the EPICS)</w:t>
      </w:r>
    </w:p>
    <w:p>
      <w:pPr>
        <w:pStyle w:val="32"/>
        <w:numPr>
          <w:ilvl w:val="0"/>
          <w:numId w:val="316"/>
        </w:numPr>
        <w:tabs>
          <w:tab w:val="left" w:pos="3780"/>
        </w:tabs>
        <w:ind w:firstLineChars="0"/>
        <w:rPr>
          <w:rFonts w:ascii="Times New Roman"/>
        </w:rPr>
      </w:pPr>
      <w:r>
        <w:rPr>
          <w:rFonts w:ascii="Times New Roman"/>
        </w:rPr>
        <w:t>TRANSMIT WriteProperty-Request,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P1,</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this property</w:t>
      </w:r>
      <w:r>
        <w:rPr>
          <w:rFonts w:hint="eastAsia" w:ascii="Times New Roman"/>
        </w:rPr>
        <w:t xml:space="preserve"> </w:t>
      </w:r>
      <w:r>
        <w:rPr>
          <w:rFonts w:hint="eastAsia" w:ascii="Times New Roman"/>
        </w:rPr>
        <w:tab/>
      </w:r>
      <w:r>
        <w:rPr>
          <w:rFonts w:ascii="Times New Roman"/>
        </w:rPr>
        <w:t>subject to the   restrictions specified in the EPICS as defined in 5.4.2, except the value verified in step</w:t>
      </w:r>
      <w:r>
        <w:rPr>
          <w:rFonts w:hint="eastAsia" w:ascii="Times New Roman"/>
        </w:rPr>
        <w:t xml:space="preserve"> </w:t>
      </w:r>
      <w:r>
        <w:rPr>
          <w:rFonts w:ascii="Times New Roman"/>
        </w:rPr>
        <w:t xml:space="preserve">1), </w:t>
      </w:r>
    </w:p>
    <w:p>
      <w:pPr>
        <w:pStyle w:val="32"/>
        <w:tabs>
          <w:tab w:val="left" w:pos="1155"/>
          <w:tab w:val="left" w:pos="1260"/>
          <w:tab w:val="left" w:pos="5040"/>
        </w:tabs>
        <w:rPr>
          <w:rFonts w:ascii="Times New Roman"/>
        </w:rPr>
      </w:pPr>
      <w:r>
        <w:rPr>
          <w:rFonts w:hint="eastAsia" w:ascii="Times New Roman"/>
        </w:rPr>
        <w:tab/>
      </w:r>
      <w:r>
        <w:rPr>
          <w:rFonts w:ascii="Times New Roman"/>
        </w:rPr>
        <w:t>'Property Array Index' =</w:t>
      </w:r>
      <w:r>
        <w:rPr>
          <w:rFonts w:hint="eastAsia" w:ascii="Times New Roman"/>
        </w:rPr>
        <w:tab/>
      </w:r>
      <w:r>
        <w:rPr>
          <w:rFonts w:ascii="Times New Roman"/>
        </w:rPr>
        <w:t xml:space="preserve">     (any positive integer that is larger that the supported size if the array)</w:t>
      </w:r>
    </w:p>
    <w:p>
      <w:pPr>
        <w:pStyle w:val="32"/>
        <w:numPr>
          <w:ilvl w:val="0"/>
          <w:numId w:val="317"/>
        </w:numPr>
        <w:tabs>
          <w:tab w:val="left" w:pos="3780"/>
        </w:tabs>
        <w:ind w:firstLineChars="0"/>
        <w:rPr>
          <w:rFonts w:ascii="Times New Roman"/>
        </w:rPr>
      </w:pPr>
      <w:r>
        <w:rPr>
          <w:rFonts w:ascii="Times New Roman"/>
        </w:rPr>
        <w:t>RECEIVE BACnet-Error PDU,</w:t>
      </w:r>
    </w:p>
    <w:p>
      <w:pPr>
        <w:pStyle w:val="32"/>
        <w:tabs>
          <w:tab w:val="left" w:pos="1155"/>
          <w:tab w:val="left" w:pos="1365"/>
          <w:tab w:val="left" w:pos="1470"/>
          <w:tab w:val="left" w:pos="3780"/>
          <w:tab w:val="left" w:pos="5040"/>
        </w:tabs>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PROPERTY,</w:t>
      </w:r>
    </w:p>
    <w:p>
      <w:pPr>
        <w:pStyle w:val="32"/>
        <w:tabs>
          <w:tab w:val="left" w:pos="1155"/>
          <w:tab w:val="left" w:pos="1365"/>
          <w:tab w:val="left" w:pos="1470"/>
          <w:tab w:val="left" w:pos="3780"/>
          <w:tab w:val="left" w:pos="5040"/>
        </w:tabs>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INVALID_ARRAY_INDEX</w:t>
      </w:r>
    </w:p>
    <w:p>
      <w:pPr>
        <w:pStyle w:val="32"/>
        <w:numPr>
          <w:ilvl w:val="0"/>
          <w:numId w:val="317"/>
        </w:numPr>
        <w:tabs>
          <w:tab w:val="left" w:pos="1365"/>
          <w:tab w:val="left" w:pos="1470"/>
          <w:tab w:val="left" w:pos="3780"/>
          <w:tab w:val="left" w:pos="5040"/>
        </w:tabs>
        <w:ind w:firstLineChars="0"/>
        <w:rPr>
          <w:rFonts w:ascii="Times New Roman"/>
        </w:rPr>
      </w:pPr>
      <w:r>
        <w:rPr>
          <w:rFonts w:ascii="Times New Roman"/>
        </w:rPr>
        <w:t xml:space="preserve">VERIFY (Object1), P1 = </w:t>
      </w:r>
      <w:r>
        <w:rPr>
          <w:rFonts w:hint="eastAsia" w:ascii="Times New Roman"/>
        </w:rPr>
        <w:tab/>
      </w:r>
      <w:r>
        <w:rPr>
          <w:rFonts w:hint="eastAsia" w:ascii="Times New Roman"/>
        </w:rPr>
        <w:tab/>
      </w:r>
      <w:r>
        <w:rPr>
          <w:rFonts w:ascii="Times New Roman"/>
        </w:rPr>
        <w:t>(the value defined for this property in the EPICS)</w:t>
      </w:r>
    </w:p>
    <w:p>
      <w:pPr>
        <w:pStyle w:val="868"/>
        <w:numPr>
          <w:ilvl w:val="0"/>
          <w:numId w:val="314"/>
        </w:numPr>
        <w:spacing w:before="156" w:after="156"/>
      </w:pPr>
      <w:r>
        <w:rPr>
          <w:rFonts w:hint="eastAsia"/>
        </w:rPr>
        <w:t>写入错误数据类型的属性值</w:t>
      </w:r>
    </w:p>
    <w:p>
      <w:pPr>
        <w:pStyle w:val="32"/>
      </w:pPr>
      <w:r>
        <w:rPr>
          <w:rFonts w:hint="eastAsia"/>
        </w:rPr>
        <w:t>目的：验证</w:t>
      </w:r>
      <w:r>
        <w:rPr>
          <w:rFonts w:hint="eastAsia" w:ascii="Times New Roman"/>
        </w:rPr>
        <w:t>IUT</w:t>
      </w:r>
      <w:r>
        <w:rPr>
          <w:rFonts w:hint="eastAsia"/>
        </w:rPr>
        <w:t>是否能够正确响应无效数据类型属性值的写入操作。</w:t>
      </w:r>
    </w:p>
    <w:p>
      <w:pPr>
        <w:pStyle w:val="32"/>
      </w:pPr>
      <w:r>
        <w:rPr>
          <w:rFonts w:hint="eastAsia"/>
        </w:rPr>
        <w:t>测试思想：从</w:t>
      </w:r>
      <w:r>
        <w:rPr>
          <w:rFonts w:hint="eastAsia" w:ascii="Times New Roman"/>
        </w:rPr>
        <w:t>TD</w:t>
      </w:r>
      <w:r>
        <w:rPr>
          <w:rFonts w:hint="eastAsia"/>
        </w:rPr>
        <w:t>中选择一个可写属性，指定为</w:t>
      </w:r>
      <w:r>
        <w:rPr>
          <w:rFonts w:hint="eastAsia" w:ascii="Times New Roman"/>
        </w:rPr>
        <w:t>P1</w:t>
      </w:r>
      <w:r>
        <w:rPr>
          <w:rFonts w:hint="eastAsia"/>
        </w:rPr>
        <w:t>，尝试使用无效的数据类型写此属性。如果没有对象支持可写属性，则应省略该测试。</w:t>
      </w:r>
    </w:p>
    <w:p>
      <w:pPr>
        <w:pStyle w:val="32"/>
      </w:pPr>
      <w:r>
        <w:rPr>
          <w:rFonts w:hint="eastAsia"/>
        </w:rPr>
        <w:t>测试步骤：</w:t>
      </w:r>
    </w:p>
    <w:p>
      <w:pPr>
        <w:pStyle w:val="32"/>
        <w:numPr>
          <w:ilvl w:val="0"/>
          <w:numId w:val="318"/>
        </w:numPr>
        <w:ind w:firstLineChars="0"/>
        <w:rPr>
          <w:rFonts w:ascii="Times New Roman"/>
        </w:rPr>
      </w:pPr>
      <w:r>
        <w:rPr>
          <w:rFonts w:ascii="Times New Roman"/>
        </w:rPr>
        <w:t>READ V = (Object1), P1</w:t>
      </w:r>
    </w:p>
    <w:p>
      <w:pPr>
        <w:pStyle w:val="32"/>
        <w:numPr>
          <w:ilvl w:val="0"/>
          <w:numId w:val="318"/>
        </w:numPr>
        <w:ind w:firstLineChars="0"/>
        <w:rPr>
          <w:rFonts w:ascii="Times New Roman"/>
        </w:rPr>
      </w:pPr>
      <w:r>
        <w:rPr>
          <w:rFonts w:ascii="Times New Roman"/>
        </w:rPr>
        <w:t>TRANSMIT WriteProperty-Request,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P1,</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w:t>
      </w:r>
      <w:r>
        <w:rPr>
          <w:rFonts w:hint="eastAsia" w:ascii="Times New Roman"/>
        </w:rPr>
        <w:tab/>
      </w:r>
      <w:r>
        <w:rPr>
          <w:rFonts w:hint="eastAsia" w:ascii="Times New Roman"/>
        </w:rPr>
        <w:tab/>
      </w:r>
      <w:r>
        <w:rPr>
          <w:rFonts w:ascii="Times New Roman"/>
        </w:rPr>
        <w:t>(any value with an invalid datatype)</w:t>
      </w:r>
    </w:p>
    <w:p>
      <w:pPr>
        <w:pStyle w:val="32"/>
        <w:numPr>
          <w:ilvl w:val="0"/>
          <w:numId w:val="318"/>
        </w:numPr>
        <w:ind w:firstLineChars="0"/>
        <w:rPr>
          <w:rFonts w:ascii="Times New Roman"/>
        </w:rPr>
      </w:pPr>
      <w:r>
        <w:rPr>
          <w:rFonts w:ascii="Times New Roman"/>
        </w:rPr>
        <w:t>RECEIVE (BACnet-Error PDU,</w:t>
      </w:r>
    </w:p>
    <w:p>
      <w:pPr>
        <w:pStyle w:val="32"/>
        <w:tabs>
          <w:tab w:val="left" w:pos="1260"/>
          <w:tab w:val="left" w:pos="1365"/>
          <w:tab w:val="left" w:pos="147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260"/>
          <w:tab w:val="left" w:pos="1365"/>
          <w:tab w:val="left" w:pos="147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INVALID_DATATYPE)</w:t>
      </w:r>
    </w:p>
    <w:p>
      <w:pPr>
        <w:pStyle w:val="32"/>
        <w:tabs>
          <w:tab w:val="left" w:pos="1260"/>
          <w:tab w:val="left" w:pos="1365"/>
          <w:tab w:val="left" w:pos="1470"/>
          <w:tab w:val="left" w:pos="5040"/>
        </w:tabs>
        <w:ind w:firstLine="1155" w:firstLineChars="550"/>
        <w:rPr>
          <w:rFonts w:ascii="Times New Roman"/>
          <w:szCs w:val="22"/>
        </w:rPr>
      </w:pPr>
      <w:r>
        <w:rPr>
          <w:rFonts w:ascii="Times New Roman"/>
          <w:szCs w:val="22"/>
        </w:rPr>
        <w:t>| (BACnet-Reject-PDU</w:t>
      </w:r>
    </w:p>
    <w:p>
      <w:pPr>
        <w:pStyle w:val="32"/>
        <w:tabs>
          <w:tab w:val="left" w:pos="1260"/>
          <w:tab w:val="left" w:pos="1365"/>
          <w:tab w:val="left" w:pos="147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INVALID_PARAMETER_DATATYPE)</w:t>
      </w:r>
    </w:p>
    <w:p>
      <w:pPr>
        <w:pStyle w:val="32"/>
        <w:tabs>
          <w:tab w:val="left" w:pos="1260"/>
          <w:tab w:val="left" w:pos="1365"/>
        </w:tabs>
        <w:ind w:firstLine="1155" w:firstLineChars="550"/>
        <w:rPr>
          <w:rFonts w:ascii="Times New Roman"/>
          <w:szCs w:val="22"/>
        </w:rPr>
      </w:pPr>
      <w:r>
        <w:rPr>
          <w:rFonts w:ascii="Times New Roman"/>
          <w:szCs w:val="22"/>
        </w:rPr>
        <w:t>| (BACnet-Reject-PDU</w:t>
      </w:r>
    </w:p>
    <w:p>
      <w:pPr>
        <w:pStyle w:val="32"/>
        <w:tabs>
          <w:tab w:val="left" w:pos="1260"/>
          <w:tab w:val="left" w:pos="1365"/>
          <w:tab w:val="left" w:pos="147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INVALID_TAG)</w:t>
      </w:r>
    </w:p>
    <w:p>
      <w:pPr>
        <w:pStyle w:val="32"/>
        <w:numPr>
          <w:ilvl w:val="0"/>
          <w:numId w:val="319"/>
        </w:numPr>
        <w:ind w:firstLineChars="0"/>
        <w:rPr>
          <w:rFonts w:ascii="Times New Roman"/>
          <w:szCs w:val="22"/>
        </w:rPr>
      </w:pPr>
      <w:r>
        <w:rPr>
          <w:rFonts w:ascii="Times New Roman"/>
          <w:szCs w:val="22"/>
        </w:rPr>
        <w:t>VERIFY (Object1), P1 = V</w:t>
      </w:r>
    </w:p>
    <w:p>
      <w:pPr>
        <w:pStyle w:val="868"/>
        <w:numPr>
          <w:ilvl w:val="0"/>
          <w:numId w:val="314"/>
        </w:numPr>
        <w:spacing w:before="156" w:after="156"/>
      </w:pPr>
      <w:r>
        <w:rPr>
          <w:rFonts w:hint="eastAsia"/>
        </w:rPr>
        <w:t>写入超范围的属性值</w:t>
      </w:r>
    </w:p>
    <w:p>
      <w:pPr>
        <w:pStyle w:val="32"/>
      </w:pPr>
      <w:r>
        <w:rPr>
          <w:rFonts w:hint="eastAsia"/>
        </w:rPr>
        <w:t>目的：验证</w:t>
      </w:r>
      <w:r>
        <w:rPr>
          <w:rFonts w:hint="eastAsia" w:ascii="Times New Roman"/>
        </w:rPr>
        <w:t>IUT</w:t>
      </w:r>
      <w:r>
        <w:rPr>
          <w:rFonts w:hint="eastAsia"/>
        </w:rPr>
        <w:t>是否可以正确执行超属性值范围的</w:t>
      </w:r>
      <w:r>
        <w:rPr>
          <w:rFonts w:hint="eastAsia" w:ascii="Times New Roman"/>
        </w:rPr>
        <w:t>WriteProperty</w:t>
      </w:r>
      <w:r>
        <w:rPr>
          <w:rFonts w:hint="eastAsia"/>
        </w:rPr>
        <w:t>服务请求。</w:t>
      </w:r>
    </w:p>
    <w:p>
      <w:pPr>
        <w:pStyle w:val="32"/>
      </w:pPr>
      <w:r>
        <w:rPr>
          <w:rFonts w:hint="eastAsia"/>
        </w:rPr>
        <w:t>测试思想：尝试使用超出属性范围的值去写该属性。如果</w:t>
      </w:r>
      <w:r>
        <w:rPr>
          <w:rFonts w:hint="eastAsia" w:ascii="Times New Roman"/>
        </w:rPr>
        <w:t>IUT</w:t>
      </w:r>
      <w:r>
        <w:rPr>
          <w:rFonts w:hint="eastAsia"/>
        </w:rPr>
        <w:t>不包含任何具有范围限制的可写属性，则应跳过此测试。</w:t>
      </w:r>
    </w:p>
    <w:p>
      <w:pPr>
        <w:pStyle w:val="32"/>
      </w:pPr>
      <w:r>
        <w:rPr>
          <w:rFonts w:hint="eastAsia"/>
        </w:rPr>
        <w:t>测试步骤：</w:t>
      </w:r>
    </w:p>
    <w:p>
      <w:pPr>
        <w:pStyle w:val="32"/>
        <w:numPr>
          <w:ilvl w:val="0"/>
          <w:numId w:val="320"/>
        </w:numPr>
        <w:tabs>
          <w:tab w:val="left" w:pos="3360"/>
        </w:tabs>
        <w:ind w:firstLineChars="0"/>
        <w:rPr>
          <w:rFonts w:ascii="Times New Roman"/>
        </w:rPr>
      </w:pPr>
      <w:r>
        <w:rPr>
          <w:rFonts w:ascii="Times New Roman"/>
        </w:rPr>
        <w:t>VERIFY (Object1), P1 = (the value defined for this property in the EPICS)</w:t>
      </w:r>
    </w:p>
    <w:p>
      <w:pPr>
        <w:pStyle w:val="32"/>
        <w:numPr>
          <w:ilvl w:val="0"/>
          <w:numId w:val="320"/>
        </w:numPr>
        <w:tabs>
          <w:tab w:val="left" w:pos="3360"/>
          <w:tab w:val="left" w:pos="3780"/>
        </w:tabs>
        <w:ind w:firstLineChars="0"/>
        <w:rPr>
          <w:rFonts w:ascii="Times New Roman"/>
        </w:rPr>
      </w:pPr>
      <w:r>
        <w:rPr>
          <w:rFonts w:ascii="Times New Roman"/>
        </w:rPr>
        <w:t>TRANSMIT WriteProperty-Request,</w:t>
      </w:r>
    </w:p>
    <w:p>
      <w:pPr>
        <w:pStyle w:val="32"/>
        <w:tabs>
          <w:tab w:val="left" w:pos="1155"/>
          <w:tab w:val="left" w:pos="1260"/>
          <w:tab w:val="left" w:pos="3360"/>
          <w:tab w:val="left" w:pos="3567"/>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any object with writable properties), </w:t>
      </w:r>
    </w:p>
    <w:p>
      <w:pPr>
        <w:pStyle w:val="32"/>
        <w:tabs>
          <w:tab w:val="left" w:pos="1155"/>
          <w:tab w:val="left" w:pos="1260"/>
          <w:tab w:val="left" w:pos="3360"/>
          <w:tab w:val="left" w:pos="3567"/>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(P1, any writable property with a restricted range of values), </w:t>
      </w:r>
    </w:p>
    <w:p>
      <w:pPr>
        <w:pStyle w:val="32"/>
        <w:tabs>
          <w:tab w:val="left" w:pos="1155"/>
          <w:tab w:val="left" w:pos="1260"/>
          <w:tab w:val="left" w:pos="3360"/>
          <w:tab w:val="left" w:pos="3567"/>
          <w:tab w:val="left" w:pos="378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that is outside the supported range)</w:t>
      </w:r>
    </w:p>
    <w:p>
      <w:pPr>
        <w:pStyle w:val="32"/>
        <w:numPr>
          <w:ilvl w:val="0"/>
          <w:numId w:val="320"/>
        </w:numPr>
        <w:tabs>
          <w:tab w:val="left" w:pos="3360"/>
          <w:tab w:val="left" w:pos="3780"/>
        </w:tabs>
        <w:ind w:firstLineChars="0"/>
        <w:rPr>
          <w:rFonts w:ascii="Times New Roman"/>
        </w:rPr>
      </w:pPr>
      <w:r>
        <w:rPr>
          <w:rFonts w:ascii="Times New Roman"/>
        </w:rPr>
        <w:t>IF (Protocol_Revision is present and Protocol_Revision ≥ 4) THEN</w:t>
      </w:r>
    </w:p>
    <w:p>
      <w:pPr>
        <w:pStyle w:val="32"/>
        <w:tabs>
          <w:tab w:val="left" w:pos="1155"/>
          <w:tab w:val="left" w:pos="1260"/>
          <w:tab w:val="left" w:pos="3360"/>
          <w:tab w:val="left" w:pos="3780"/>
        </w:tabs>
        <w:ind w:firstLine="1050" w:firstLineChars="500"/>
        <w:rPr>
          <w:rFonts w:ascii="Times New Roman"/>
          <w:szCs w:val="22"/>
        </w:rPr>
      </w:pPr>
      <w:r>
        <w:rPr>
          <w:rFonts w:hint="eastAsia" w:ascii="Times New Roman"/>
          <w:szCs w:val="22"/>
        </w:rPr>
        <w:tab/>
      </w:r>
      <w:r>
        <w:rPr>
          <w:rFonts w:ascii="Times New Roman"/>
          <w:szCs w:val="22"/>
        </w:rPr>
        <w:t>RECEIVE (BACnet-Error PDU,</w:t>
      </w:r>
    </w:p>
    <w:p>
      <w:pPr>
        <w:pStyle w:val="32"/>
        <w:tabs>
          <w:tab w:val="left" w:pos="1260"/>
          <w:tab w:val="left" w:pos="1365"/>
          <w:tab w:val="left" w:pos="1470"/>
          <w:tab w:val="left" w:pos="3570"/>
          <w:tab w:val="left" w:pos="378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Error Class = </w:t>
      </w:r>
      <w:r>
        <w:rPr>
          <w:rFonts w:ascii="Times New Roman"/>
          <w:szCs w:val="22"/>
        </w:rPr>
        <w:tab/>
      </w:r>
      <w:r>
        <w:rPr>
          <w:rFonts w:ascii="Times New Roman"/>
          <w:szCs w:val="22"/>
        </w:rPr>
        <w:t>PROPERTY,</w:t>
      </w:r>
    </w:p>
    <w:p>
      <w:pPr>
        <w:pStyle w:val="32"/>
        <w:tabs>
          <w:tab w:val="left" w:pos="1260"/>
          <w:tab w:val="left" w:pos="1365"/>
          <w:tab w:val="left" w:pos="1470"/>
          <w:tab w:val="left" w:pos="3570"/>
          <w:tab w:val="left" w:pos="378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Error Code = </w:t>
      </w:r>
      <w:r>
        <w:rPr>
          <w:rFonts w:ascii="Times New Roman"/>
          <w:szCs w:val="22"/>
        </w:rPr>
        <w:tab/>
      </w:r>
      <w:r>
        <w:rPr>
          <w:rFonts w:ascii="Times New Roman"/>
          <w:szCs w:val="22"/>
        </w:rPr>
        <w:t>VALUE_OUT_OF_RANGE</w:t>
      </w:r>
    </w:p>
    <w:p>
      <w:pPr>
        <w:pStyle w:val="32"/>
        <w:tabs>
          <w:tab w:val="left" w:pos="3360"/>
          <w:tab w:val="left" w:pos="3780"/>
        </w:tabs>
        <w:ind w:firstLine="735" w:firstLineChars="350"/>
        <w:rPr>
          <w:rFonts w:ascii="Times New Roman"/>
          <w:szCs w:val="22"/>
        </w:rPr>
      </w:pPr>
      <w:r>
        <w:rPr>
          <w:rFonts w:ascii="Times New Roman"/>
          <w:szCs w:val="22"/>
        </w:rPr>
        <w:t>ELSE</w:t>
      </w:r>
    </w:p>
    <w:p>
      <w:pPr>
        <w:pStyle w:val="32"/>
        <w:tabs>
          <w:tab w:val="left" w:pos="1050"/>
          <w:tab w:val="left" w:pos="1155"/>
          <w:tab w:val="left" w:pos="3360"/>
          <w:tab w:val="left" w:pos="3780"/>
        </w:tabs>
        <w:ind w:firstLine="1050" w:firstLineChars="500"/>
        <w:rPr>
          <w:rFonts w:ascii="Times New Roman"/>
          <w:szCs w:val="22"/>
        </w:rPr>
      </w:pPr>
      <w:r>
        <w:rPr>
          <w:rFonts w:hint="eastAsia" w:ascii="Times New Roman"/>
          <w:szCs w:val="22"/>
        </w:rPr>
        <w:tab/>
      </w:r>
      <w:r>
        <w:rPr>
          <w:rFonts w:ascii="Times New Roman"/>
          <w:szCs w:val="22"/>
        </w:rPr>
        <w:t>RECEIVE (BACnet-Error-PDU,</w:t>
      </w:r>
    </w:p>
    <w:p>
      <w:pPr>
        <w:pStyle w:val="32"/>
        <w:tabs>
          <w:tab w:val="left" w:pos="1260"/>
          <w:tab w:val="left" w:pos="1365"/>
          <w:tab w:val="left" w:pos="1575"/>
          <w:tab w:val="left" w:pos="1680"/>
          <w:tab w:val="left" w:pos="3570"/>
          <w:tab w:val="left" w:pos="378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Error Class = </w:t>
      </w:r>
      <w:r>
        <w:rPr>
          <w:rFonts w:ascii="Times New Roman"/>
          <w:szCs w:val="22"/>
        </w:rPr>
        <w:tab/>
      </w:r>
      <w:r>
        <w:rPr>
          <w:rFonts w:ascii="Times New Roman"/>
          <w:szCs w:val="22"/>
        </w:rPr>
        <w:t>PROPERTY,</w:t>
      </w:r>
    </w:p>
    <w:p>
      <w:pPr>
        <w:pStyle w:val="32"/>
        <w:tabs>
          <w:tab w:val="left" w:pos="1260"/>
          <w:tab w:val="left" w:pos="1365"/>
          <w:tab w:val="left" w:pos="1575"/>
          <w:tab w:val="left" w:pos="1680"/>
          <w:tab w:val="left" w:pos="3570"/>
          <w:tab w:val="left" w:pos="378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Error Code = </w:t>
      </w:r>
      <w:r>
        <w:rPr>
          <w:rFonts w:ascii="Times New Roman"/>
          <w:szCs w:val="22"/>
        </w:rPr>
        <w:tab/>
      </w:r>
      <w:r>
        <w:rPr>
          <w:rFonts w:ascii="Times New Roman"/>
          <w:szCs w:val="22"/>
        </w:rPr>
        <w:t xml:space="preserve">VALUE_OUT_OF_RANGE) </w:t>
      </w:r>
    </w:p>
    <w:p>
      <w:pPr>
        <w:pStyle w:val="32"/>
        <w:tabs>
          <w:tab w:val="left" w:pos="1155"/>
          <w:tab w:val="left" w:pos="1260"/>
          <w:tab w:val="left" w:pos="1365"/>
          <w:tab w:val="left" w:pos="3360"/>
          <w:tab w:val="left" w:pos="3780"/>
        </w:tabs>
        <w:rPr>
          <w:rFonts w:ascii="Times New Roman"/>
          <w:szCs w:val="22"/>
        </w:rPr>
      </w:pPr>
      <w:r>
        <w:rPr>
          <w:rFonts w:hint="eastAsia" w:ascii="Times New Roman"/>
          <w:szCs w:val="22"/>
        </w:rPr>
        <w:tab/>
      </w:r>
      <w:r>
        <w:rPr>
          <w:rFonts w:ascii="Times New Roman"/>
          <w:szCs w:val="22"/>
        </w:rPr>
        <w:t>|(BACnet-Reject-PDU,</w:t>
      </w:r>
    </w:p>
    <w:p>
      <w:pPr>
        <w:pStyle w:val="32"/>
        <w:tabs>
          <w:tab w:val="left" w:pos="1260"/>
          <w:tab w:val="left" w:pos="1365"/>
          <w:tab w:val="left" w:pos="1575"/>
          <w:tab w:val="left" w:pos="1680"/>
          <w:tab w:val="left" w:pos="3570"/>
          <w:tab w:val="left" w:pos="378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Reject Reason = </w:t>
      </w:r>
      <w:r>
        <w:rPr>
          <w:rFonts w:ascii="Times New Roman"/>
          <w:szCs w:val="22"/>
        </w:rPr>
        <w:tab/>
      </w:r>
      <w:r>
        <w:rPr>
          <w:rFonts w:ascii="Times New Roman"/>
          <w:szCs w:val="22"/>
        </w:rPr>
        <w:t>PARAMETER_OUT_OF_RANGE)</w:t>
      </w:r>
    </w:p>
    <w:p>
      <w:pPr>
        <w:pStyle w:val="32"/>
        <w:numPr>
          <w:ilvl w:val="0"/>
          <w:numId w:val="320"/>
        </w:numPr>
        <w:ind w:firstLineChars="0"/>
        <w:rPr>
          <w:rFonts w:ascii="Times New Roman"/>
        </w:rPr>
      </w:pPr>
      <w:r>
        <w:rPr>
          <w:rFonts w:ascii="Times New Roman"/>
        </w:rPr>
        <w:t>VERIFY (Object1), P1 = (the value defined for this property in the EPICS)</w:t>
      </w:r>
    </w:p>
    <w:p>
      <w:pPr>
        <w:pStyle w:val="32"/>
      </w:pPr>
      <w:r>
        <w:rPr>
          <w:rFonts w:hint="eastAsia"/>
        </w:rPr>
        <w:t>注意事项：步骤</w:t>
      </w:r>
      <w:r>
        <w:rPr>
          <w:rFonts w:hint="eastAsia" w:ascii="Times New Roman"/>
        </w:rPr>
        <w:t>2</w:t>
      </w:r>
      <w:r>
        <w:rPr>
          <w:rFonts w:hint="eastAsia"/>
        </w:rPr>
        <w:t>中使用的值应为正确的数据类型。对于位串类型，日期和时间值的位数应正确，该值应在数据类型标准定义的范围内；对于构造值，构造值应与</w:t>
      </w:r>
      <w:r>
        <w:rPr>
          <w:rFonts w:hint="eastAsia" w:ascii="Times New Roman"/>
        </w:rPr>
        <w:t>ASN</w:t>
      </w:r>
      <w:r>
        <w:rPr>
          <w:rFonts w:hint="eastAsia"/>
        </w:rPr>
        <w:t>.</w:t>
      </w:r>
      <w:r>
        <w:rPr>
          <w:rFonts w:hint="eastAsia" w:ascii="Times New Roman"/>
        </w:rPr>
        <w:t>1</w:t>
      </w:r>
      <w:r>
        <w:rPr>
          <w:rFonts w:hint="eastAsia"/>
        </w:rPr>
        <w:t>定义的结构相匹配，并且所有字段值应在这些字段值的标准定义的范围内。</w:t>
      </w:r>
    </w:p>
    <w:p>
      <w:pPr>
        <w:pStyle w:val="868"/>
        <w:numPr>
          <w:ilvl w:val="0"/>
          <w:numId w:val="314"/>
        </w:numPr>
        <w:spacing w:before="156" w:after="156"/>
      </w:pPr>
      <w:r>
        <w:rPr>
          <w:rFonts w:hint="eastAsia"/>
        </w:rPr>
        <w:t>写不存在的对象</w:t>
      </w:r>
    </w:p>
    <w:p>
      <w:pPr>
        <w:pStyle w:val="32"/>
      </w:pPr>
      <w:r>
        <w:rPr>
          <w:rFonts w:hint="eastAsia"/>
        </w:rPr>
        <w:t>目的：此测试用例验证当服务请求中指定的对象不存在时，</w:t>
      </w:r>
      <w:r>
        <w:rPr>
          <w:rFonts w:hint="eastAsia" w:ascii="Times New Roman"/>
        </w:rPr>
        <w:t>IUT</w:t>
      </w:r>
      <w:r>
        <w:rPr>
          <w:rFonts w:hint="eastAsia"/>
        </w:rPr>
        <w:t>是否可以正确执行</w:t>
      </w:r>
      <w:r>
        <w:rPr>
          <w:rFonts w:hint="eastAsia" w:ascii="Times New Roman"/>
        </w:rPr>
        <w:t>WriteProperty</w:t>
      </w:r>
      <w:r>
        <w:rPr>
          <w:rFonts w:hint="eastAsia"/>
        </w:rPr>
        <w:t>服务请求。仅当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时，才应执行此测试。</w:t>
      </w:r>
    </w:p>
    <w:p>
      <w:pPr>
        <w:pStyle w:val="32"/>
      </w:pPr>
      <w:r>
        <w:rPr>
          <w:rFonts w:hint="eastAsia"/>
        </w:rPr>
        <w:t>测试思想：选择一个</w:t>
      </w:r>
      <w:r>
        <w:rPr>
          <w:rFonts w:hint="eastAsia" w:ascii="Times New Roman"/>
        </w:rPr>
        <w:t>TD</w:t>
      </w:r>
      <w:r>
        <w:rPr>
          <w:rFonts w:hint="eastAsia"/>
        </w:rPr>
        <w:t>不存在的对象，指定为</w:t>
      </w:r>
      <w:r>
        <w:rPr>
          <w:rFonts w:hint="eastAsia" w:ascii="Times New Roman"/>
        </w:rPr>
        <w:t>Object1</w:t>
      </w:r>
      <w:r>
        <w:rPr>
          <w:rFonts w:hint="eastAsia"/>
        </w:rPr>
        <w:t>对象。</w:t>
      </w:r>
      <w:r>
        <w:rPr>
          <w:rFonts w:hint="eastAsia" w:ascii="Times New Roman"/>
        </w:rPr>
        <w:t>Object1</w:t>
      </w:r>
      <w:r>
        <w:rPr>
          <w:rFonts w:hint="eastAsia"/>
        </w:rPr>
        <w:t>应为</w:t>
      </w:r>
      <w:r>
        <w:rPr>
          <w:rFonts w:hint="eastAsia" w:ascii="Times New Roman"/>
        </w:rPr>
        <w:t>IUT</w:t>
      </w:r>
      <w:r>
        <w:rPr>
          <w:rFonts w:hint="eastAsia"/>
        </w:rPr>
        <w:t>支持的类型。尝试在此不存在的对象中写入指定为</w:t>
      </w:r>
      <w:r>
        <w:rPr>
          <w:rFonts w:hint="eastAsia" w:ascii="Times New Roman"/>
        </w:rPr>
        <w:t>P1</w:t>
      </w:r>
      <w:r>
        <w:rPr>
          <w:rFonts w:hint="eastAsia"/>
        </w:rPr>
        <w:t>的属性。</w:t>
      </w:r>
      <w:r>
        <w:rPr>
          <w:rFonts w:hint="eastAsia" w:ascii="Times New Roman"/>
        </w:rPr>
        <w:t>P1</w:t>
      </w:r>
      <w:r>
        <w:rPr>
          <w:rFonts w:hint="eastAsia"/>
        </w:rPr>
        <w:t>应为</w:t>
      </w:r>
      <w:r>
        <w:rPr>
          <w:rFonts w:hint="eastAsia" w:ascii="Times New Roman"/>
        </w:rPr>
        <w:t>IUT</w:t>
      </w:r>
      <w:r>
        <w:rPr>
          <w:rFonts w:hint="eastAsia"/>
        </w:rPr>
        <w:t>中此对象类型支持的标准属性。</w:t>
      </w:r>
    </w:p>
    <w:p>
      <w:pPr>
        <w:pStyle w:val="32"/>
      </w:pPr>
      <w:r>
        <w:rPr>
          <w:rFonts w:hint="eastAsia"/>
        </w:rPr>
        <w:t>测试步骤：</w:t>
      </w:r>
    </w:p>
    <w:p>
      <w:pPr>
        <w:pStyle w:val="32"/>
        <w:numPr>
          <w:ilvl w:val="0"/>
          <w:numId w:val="321"/>
        </w:numPr>
        <w:ind w:firstLineChars="0"/>
        <w:rPr>
          <w:rFonts w:ascii="Times New Roman"/>
        </w:rPr>
      </w:pPr>
      <w:r>
        <w:rPr>
          <w:rFonts w:ascii="Times New Roman"/>
        </w:rPr>
        <w:t>TRANSMIT WriteProperty-Request,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P1,</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w:t>
      </w:r>
      <w:r>
        <w:rPr>
          <w:rFonts w:hint="eastAsia" w:ascii="Times New Roman"/>
        </w:rPr>
        <w:tab/>
      </w:r>
      <w:r>
        <w:rPr>
          <w:rFonts w:hint="eastAsia" w:ascii="Times New Roman"/>
        </w:rPr>
        <w:tab/>
      </w:r>
      <w:r>
        <w:rPr>
          <w:rFonts w:hint="eastAsia" w:ascii="Times New Roman"/>
        </w:rPr>
        <w:tab/>
      </w:r>
      <w:r>
        <w:rPr>
          <w:rFonts w:ascii="Times New Roman"/>
        </w:rPr>
        <w:t>(any value of the correct datatype for this property)</w:t>
      </w:r>
    </w:p>
    <w:p>
      <w:pPr>
        <w:pStyle w:val="32"/>
        <w:numPr>
          <w:ilvl w:val="0"/>
          <w:numId w:val="321"/>
        </w:numPr>
        <w:ind w:firstLineChars="0"/>
        <w:rPr>
          <w:rFonts w:ascii="Times New Roman"/>
        </w:rPr>
      </w:pPr>
      <w:r>
        <w:rPr>
          <w:rFonts w:ascii="Times New Roman"/>
        </w:rPr>
        <w:t>RECEIVE BACnet-Error PDU,</w:t>
      </w:r>
    </w:p>
    <w:p>
      <w:pPr>
        <w:pStyle w:val="32"/>
        <w:tabs>
          <w:tab w:val="left" w:pos="1155"/>
          <w:tab w:val="left" w:pos="1260"/>
          <w:tab w:val="left" w:pos="1365"/>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OBJECT,</w:t>
      </w:r>
    </w:p>
    <w:p>
      <w:pPr>
        <w:pStyle w:val="32"/>
        <w:tabs>
          <w:tab w:val="left" w:pos="1155"/>
          <w:tab w:val="left" w:pos="1260"/>
          <w:tab w:val="left" w:pos="1365"/>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UNKNOWN_OBJECT</w:t>
      </w:r>
    </w:p>
    <w:p>
      <w:pPr>
        <w:pStyle w:val="32"/>
      </w:pPr>
      <w:r>
        <w:rPr>
          <w:rFonts w:hint="eastAsia"/>
        </w:rPr>
        <w:t>传递结果：虽然</w:t>
      </w:r>
      <w:r>
        <w:rPr>
          <w:rFonts w:hint="eastAsia" w:ascii="Times New Roman"/>
        </w:rPr>
        <w:t>OBJECT</w:t>
      </w:r>
      <w:r>
        <w:rPr>
          <w:rFonts w:hint="eastAsia"/>
        </w:rPr>
        <w:t xml:space="preserve"> :: </w:t>
      </w:r>
      <w:r>
        <w:rPr>
          <w:rFonts w:hint="eastAsia" w:ascii="Times New Roman"/>
        </w:rPr>
        <w:t>UNKNOWN</w:t>
      </w:r>
      <w:r>
        <w:rPr>
          <w:rFonts w:hint="eastAsia"/>
        </w:rPr>
        <w:t>_</w:t>
      </w:r>
      <w:r>
        <w:rPr>
          <w:rFonts w:hint="eastAsia" w:ascii="Times New Roman"/>
        </w:rPr>
        <w:t>OBJECT</w:t>
      </w:r>
      <w:r>
        <w:rPr>
          <w:rFonts w:hint="eastAsia"/>
        </w:rPr>
        <w:t>是此条件的目标的错误，但在某些实现中，可以在对象本身存在之前检查其他错误条件。可接受的其他错误包括：</w:t>
      </w:r>
    </w:p>
    <w:p>
      <w:pPr>
        <w:pStyle w:val="32"/>
        <w:rPr>
          <w:rFonts w:ascii="Times New Roman"/>
        </w:rPr>
      </w:pPr>
      <w:r>
        <w:rPr>
          <w:rFonts w:ascii="Times New Roman"/>
        </w:rPr>
        <w:t>PROPERTY:: UNKNOWN_PROPERTY，</w:t>
      </w:r>
    </w:p>
    <w:p>
      <w:pPr>
        <w:pStyle w:val="32"/>
        <w:rPr>
          <w:rFonts w:ascii="Times New Roman"/>
        </w:rPr>
      </w:pPr>
      <w:r>
        <w:rPr>
          <w:rFonts w:ascii="Times New Roman"/>
        </w:rPr>
        <w:t>PROPERTY:: WRITE_ACCESS_DENIED，</w:t>
      </w:r>
    </w:p>
    <w:p>
      <w:pPr>
        <w:pStyle w:val="32"/>
        <w:rPr>
          <w:rFonts w:ascii="Times New Roman"/>
        </w:rPr>
      </w:pPr>
      <w:r>
        <w:rPr>
          <w:rFonts w:ascii="Times New Roman"/>
        </w:rPr>
        <w:t>PROPERTY:: INVALID_DATATYPE，</w:t>
      </w:r>
    </w:p>
    <w:p>
      <w:pPr>
        <w:pStyle w:val="32"/>
        <w:rPr>
          <w:rFonts w:ascii="Times New Roman"/>
        </w:rPr>
      </w:pPr>
      <w:r>
        <w:rPr>
          <w:rFonts w:ascii="Times New Roman"/>
        </w:rPr>
        <w:t>PROPERTY :: VALUE_OUT_OF_RANGE</w:t>
      </w:r>
    </w:p>
    <w:p>
      <w:pPr>
        <w:pStyle w:val="32"/>
        <w:rPr>
          <w:rFonts w:ascii="Times New Roman"/>
        </w:rPr>
      </w:pPr>
      <w:r>
        <w:rPr>
          <w:rFonts w:ascii="Times New Roman"/>
        </w:rPr>
        <w:t>RESOURCES:: NO_SPACE_TO_WRITE_PROPERTY</w:t>
      </w:r>
      <w:r>
        <w:rPr>
          <w:rFonts w:hint="eastAsia" w:ascii="Times New Roman"/>
        </w:rPr>
        <w:t>.</w:t>
      </w:r>
    </w:p>
    <w:p>
      <w:pPr>
        <w:pStyle w:val="868"/>
        <w:numPr>
          <w:ilvl w:val="0"/>
          <w:numId w:val="314"/>
        </w:numPr>
        <w:spacing w:before="156" w:after="156"/>
      </w:pPr>
      <w:r>
        <w:rPr>
          <w:rFonts w:hint="eastAsia"/>
        </w:rPr>
        <w:t>写入不存在的属性</w:t>
      </w:r>
    </w:p>
    <w:p>
      <w:pPr>
        <w:pStyle w:val="32"/>
      </w:pPr>
      <w:r>
        <w:rPr>
          <w:rFonts w:hint="eastAsia"/>
        </w:rPr>
        <w:t>目的：此测试用例用于验证当服务请求中指定的对象不支持服务请求中指定的属性时，</w:t>
      </w:r>
      <w:r>
        <w:rPr>
          <w:rFonts w:hint="eastAsia" w:ascii="Times New Roman"/>
        </w:rPr>
        <w:t>IUT</w:t>
      </w:r>
      <w:r>
        <w:rPr>
          <w:rFonts w:hint="eastAsia"/>
        </w:rPr>
        <w:t xml:space="preserve">是否可以正确执行 </w:t>
      </w:r>
      <w:r>
        <w:rPr>
          <w:rFonts w:hint="eastAsia" w:ascii="Times New Roman"/>
        </w:rPr>
        <w:t>WriteProperty</w:t>
      </w:r>
      <w:r>
        <w:rPr>
          <w:rFonts w:hint="eastAsia"/>
        </w:rPr>
        <w:t>服务请求。 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时，才应执行此测试。</w:t>
      </w:r>
    </w:p>
    <w:p>
      <w:pPr>
        <w:pStyle w:val="32"/>
      </w:pPr>
      <w:r>
        <w:rPr>
          <w:rFonts w:hint="eastAsia"/>
        </w:rPr>
        <w:t>测试思想：从</w:t>
      </w:r>
      <w:r>
        <w:rPr>
          <w:rFonts w:hint="eastAsia" w:ascii="Times New Roman"/>
        </w:rPr>
        <w:t>TD</w:t>
      </w:r>
      <w:r>
        <w:rPr>
          <w:rFonts w:hint="eastAsia"/>
        </w:rPr>
        <w:t>中选择一个对象，指定为</w:t>
      </w:r>
      <w:r>
        <w:rPr>
          <w:rFonts w:hint="eastAsia" w:ascii="Times New Roman"/>
        </w:rPr>
        <w:t>Object1</w:t>
      </w:r>
      <w:r>
        <w:rPr>
          <w:rFonts w:hint="eastAsia"/>
        </w:rPr>
        <w:t>，选择对象实例中一个不支持的属性，指定为</w:t>
      </w:r>
      <w:r>
        <w:rPr>
          <w:rFonts w:hint="eastAsia" w:ascii="Times New Roman"/>
        </w:rPr>
        <w:t>P1</w:t>
      </w:r>
      <w:r>
        <w:rPr>
          <w:rFonts w:hint="eastAsia"/>
        </w:rPr>
        <w:t>，然后尝试写此属性。</w:t>
      </w:r>
    </w:p>
    <w:p>
      <w:pPr>
        <w:pStyle w:val="32"/>
      </w:pPr>
      <w:r>
        <w:rPr>
          <w:rFonts w:hint="eastAsia"/>
        </w:rPr>
        <w:t>测试步骤：</w:t>
      </w:r>
    </w:p>
    <w:p>
      <w:pPr>
        <w:pStyle w:val="32"/>
        <w:numPr>
          <w:ilvl w:val="0"/>
          <w:numId w:val="322"/>
        </w:numPr>
        <w:ind w:firstLineChars="0"/>
        <w:rPr>
          <w:rFonts w:ascii="Times New Roman"/>
        </w:rPr>
      </w:pPr>
      <w:r>
        <w:rPr>
          <w:rFonts w:ascii="Times New Roman"/>
        </w:rPr>
        <w:t>TRANSMIT WriteProperty-Request,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P1,</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for this property)</w:t>
      </w:r>
    </w:p>
    <w:p>
      <w:pPr>
        <w:pStyle w:val="32"/>
        <w:numPr>
          <w:ilvl w:val="0"/>
          <w:numId w:val="322"/>
        </w:numPr>
        <w:ind w:firstLineChars="0"/>
        <w:rPr>
          <w:rFonts w:ascii="Times New Roman"/>
        </w:rPr>
      </w:pPr>
      <w:r>
        <w:rPr>
          <w:rFonts w:ascii="Times New Roman"/>
        </w:rPr>
        <w:t>RECEIVE BACnet-Error PDU,</w:t>
      </w:r>
    </w:p>
    <w:p>
      <w:pPr>
        <w:pStyle w:val="32"/>
        <w:tabs>
          <w:tab w:val="left" w:pos="1155"/>
          <w:tab w:val="left" w:pos="1260"/>
          <w:tab w:val="left" w:pos="1365"/>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1365"/>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UNKNOWN_PROPERTY</w:t>
      </w:r>
    </w:p>
    <w:p>
      <w:pPr>
        <w:pStyle w:val="868"/>
        <w:numPr>
          <w:ilvl w:val="0"/>
          <w:numId w:val="314"/>
        </w:numPr>
        <w:spacing w:before="156" w:after="156"/>
      </w:pPr>
      <w:r>
        <w:rPr>
          <w:rFonts w:hint="eastAsia"/>
        </w:rPr>
        <w:t>写不可写属性</w:t>
      </w:r>
    </w:p>
    <w:p>
      <w:pPr>
        <w:pStyle w:val="32"/>
      </w:pPr>
      <w:r>
        <w:rPr>
          <w:rFonts w:hint="eastAsia"/>
        </w:rPr>
        <w:t>目的：此测试用例用于验证当服务请求中指定的属性不可写时，测试设备是否可以正确执行</w:t>
      </w:r>
      <w:r>
        <w:rPr>
          <w:rFonts w:hint="eastAsia" w:ascii="Times New Roman"/>
        </w:rPr>
        <w:t>WriteProperty</w:t>
      </w:r>
      <w:r>
        <w:rPr>
          <w:rFonts w:hint="eastAsia"/>
        </w:rPr>
        <w:t>服务请求。仅当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时，才应执行此测试。</w:t>
      </w:r>
    </w:p>
    <w:p>
      <w:pPr>
        <w:pStyle w:val="32"/>
      </w:pPr>
      <w:r>
        <w:rPr>
          <w:rFonts w:hint="eastAsia"/>
        </w:rPr>
        <w:t>测试思想：从</w:t>
      </w:r>
      <w:r>
        <w:rPr>
          <w:rFonts w:hint="eastAsia" w:ascii="Times New Roman"/>
        </w:rPr>
        <w:t>TD</w:t>
      </w:r>
      <w:r>
        <w:rPr>
          <w:rFonts w:hint="eastAsia"/>
        </w:rPr>
        <w:t>中选择一个对象，指定为</w:t>
      </w:r>
      <w:r>
        <w:rPr>
          <w:rFonts w:hint="eastAsia" w:ascii="Times New Roman"/>
        </w:rPr>
        <w:t>Object1</w:t>
      </w:r>
      <w:r>
        <w:rPr>
          <w:rFonts w:hint="eastAsia"/>
        </w:rPr>
        <w:t>，选择对象实例中一个不支持写的属性，指定为</w:t>
      </w:r>
      <w:r>
        <w:rPr>
          <w:rFonts w:hint="eastAsia" w:ascii="Times New Roman"/>
        </w:rPr>
        <w:t>P1</w:t>
      </w:r>
      <w:r>
        <w:rPr>
          <w:rFonts w:hint="eastAsia"/>
        </w:rPr>
        <w:t>，然后尝试写此属性。如果没有对象支持不可写属性，则应省略该测试。</w:t>
      </w:r>
    </w:p>
    <w:p>
      <w:pPr>
        <w:pStyle w:val="32"/>
      </w:pPr>
      <w:r>
        <w:rPr>
          <w:rFonts w:hint="eastAsia"/>
        </w:rPr>
        <w:t>测试步骤：</w:t>
      </w:r>
    </w:p>
    <w:p>
      <w:pPr>
        <w:pStyle w:val="32"/>
        <w:numPr>
          <w:ilvl w:val="0"/>
          <w:numId w:val="323"/>
        </w:numPr>
        <w:ind w:firstLineChars="0"/>
        <w:rPr>
          <w:rFonts w:ascii="Times New Roman"/>
        </w:rPr>
      </w:pPr>
      <w:r>
        <w:rPr>
          <w:rFonts w:ascii="Times New Roman"/>
        </w:rPr>
        <w:t>TRANSMIT WriteProperty-Request,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P1,</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this property)</w:t>
      </w:r>
    </w:p>
    <w:p>
      <w:pPr>
        <w:pStyle w:val="32"/>
        <w:numPr>
          <w:ilvl w:val="0"/>
          <w:numId w:val="323"/>
        </w:numPr>
        <w:ind w:firstLineChars="0"/>
        <w:rPr>
          <w:rFonts w:ascii="Times New Roman"/>
        </w:rPr>
      </w:pPr>
      <w:r>
        <w:rPr>
          <w:rFonts w:ascii="Times New Roman"/>
        </w:rPr>
        <w:t>RECEIVE BACnet-Error PDU,</w:t>
      </w:r>
    </w:p>
    <w:p>
      <w:pPr>
        <w:pStyle w:val="32"/>
        <w:tabs>
          <w:tab w:val="left" w:pos="1155"/>
          <w:tab w:val="left" w:pos="1260"/>
          <w:tab w:val="left" w:pos="14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14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WRITE_ACCESS_DENIED</w:t>
      </w:r>
    </w:p>
    <w:p>
      <w:pPr>
        <w:pStyle w:val="868"/>
        <w:numPr>
          <w:ilvl w:val="0"/>
          <w:numId w:val="314"/>
        </w:numPr>
        <w:spacing w:before="156" w:after="156"/>
      </w:pPr>
      <w:r>
        <w:rPr>
          <w:rFonts w:hint="eastAsia"/>
        </w:rPr>
        <w:t>写入已经使用的</w:t>
      </w:r>
      <w:r>
        <w:rPr>
          <w:rFonts w:hint="eastAsia" w:ascii="Times New Roman"/>
        </w:rPr>
        <w:t>Object</w:t>
      </w:r>
      <w:r>
        <w:rPr>
          <w:rFonts w:hint="eastAsia"/>
        </w:rPr>
        <w:t>_</w:t>
      </w:r>
      <w:r>
        <w:rPr>
          <w:rFonts w:hint="eastAsia" w:ascii="Times New Roman"/>
        </w:rPr>
        <w:t>Name</w:t>
      </w:r>
    </w:p>
    <w:p>
      <w:pPr>
        <w:pStyle w:val="32"/>
      </w:pPr>
      <w:r>
        <w:rPr>
          <w:rFonts w:hint="eastAsia"/>
        </w:rPr>
        <w:t>目的：此测试用例用于验证当使用设备中其他对象已使用的</w:t>
      </w:r>
      <w:r>
        <w:rPr>
          <w:rFonts w:hint="eastAsia" w:ascii="Times New Roman"/>
        </w:rPr>
        <w:t>Object</w:t>
      </w:r>
      <w:r>
        <w:rPr>
          <w:rFonts w:hint="eastAsia"/>
        </w:rPr>
        <w:t>_</w:t>
      </w:r>
      <w:r>
        <w:rPr>
          <w:rFonts w:hint="eastAsia" w:ascii="Times New Roman"/>
        </w:rPr>
        <w:t>Name</w:t>
      </w:r>
      <w:r>
        <w:rPr>
          <w:rFonts w:hint="eastAsia"/>
        </w:rPr>
        <w:t>进行写属性操作时，</w:t>
      </w:r>
      <w:r>
        <w:rPr>
          <w:rFonts w:hint="eastAsia" w:ascii="Times New Roman"/>
        </w:rPr>
        <w:t>IUT</w:t>
      </w:r>
      <w:r>
        <w:rPr>
          <w:rFonts w:hint="eastAsia"/>
        </w:rPr>
        <w:t>能否正确执行此</w:t>
      </w:r>
      <w:r>
        <w:rPr>
          <w:rFonts w:hint="eastAsia" w:ascii="Times New Roman"/>
        </w:rPr>
        <w:t>WriteProperty</w:t>
      </w:r>
      <w:r>
        <w:rPr>
          <w:rFonts w:hint="eastAsia"/>
        </w:rPr>
        <w:t>服务请求。仅当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时，才应执行此测试。</w:t>
      </w:r>
    </w:p>
    <w:p>
      <w:pPr>
        <w:pStyle w:val="32"/>
      </w:pPr>
      <w:r>
        <w:rPr>
          <w:rFonts w:hint="eastAsia"/>
        </w:rPr>
        <w:t>测试思想：从</w:t>
      </w:r>
      <w:r>
        <w:rPr>
          <w:rFonts w:hint="eastAsia" w:ascii="Times New Roman"/>
        </w:rPr>
        <w:t>IUT</w:t>
      </w:r>
      <w:r>
        <w:rPr>
          <w:rFonts w:hint="eastAsia"/>
        </w:rPr>
        <w:t>中选择一个对象，指定为</w:t>
      </w:r>
      <w:r>
        <w:rPr>
          <w:rFonts w:hint="eastAsia" w:ascii="Times New Roman"/>
        </w:rPr>
        <w:t>Object1</w:t>
      </w:r>
      <w:r>
        <w:rPr>
          <w:rFonts w:hint="eastAsia"/>
        </w:rPr>
        <w:t>，该对象包含可写的</w:t>
      </w:r>
      <w:r>
        <w:rPr>
          <w:rFonts w:hint="eastAsia" w:ascii="Times New Roman"/>
        </w:rPr>
        <w:t>Object</w:t>
      </w:r>
      <w:r>
        <w:rPr>
          <w:rFonts w:hint="eastAsia"/>
        </w:rPr>
        <w:t>_</w:t>
      </w:r>
      <w:r>
        <w:rPr>
          <w:rFonts w:hint="eastAsia" w:ascii="Times New Roman"/>
        </w:rPr>
        <w:t>Name</w:t>
      </w:r>
      <w:r>
        <w:rPr>
          <w:rFonts w:hint="eastAsia"/>
        </w:rPr>
        <w:t>属性。然后尝试使用设备中另一个对象的</w:t>
      </w:r>
      <w:r>
        <w:rPr>
          <w:rFonts w:hint="eastAsia" w:ascii="Times New Roman"/>
        </w:rPr>
        <w:t>Object</w:t>
      </w:r>
      <w:r>
        <w:rPr>
          <w:rFonts w:hint="eastAsia"/>
        </w:rPr>
        <w:t>_</w:t>
      </w:r>
      <w:r>
        <w:rPr>
          <w:rFonts w:hint="eastAsia" w:ascii="Times New Roman"/>
        </w:rPr>
        <w:t>Name</w:t>
      </w:r>
      <w:r>
        <w:rPr>
          <w:rFonts w:hint="eastAsia"/>
        </w:rPr>
        <w:t>属性值写此属性。如果没有支持可写</w:t>
      </w:r>
      <w:r>
        <w:rPr>
          <w:rFonts w:hint="eastAsia" w:ascii="Times New Roman"/>
        </w:rPr>
        <w:t>Object</w:t>
      </w:r>
      <w:r>
        <w:rPr>
          <w:rFonts w:hint="eastAsia"/>
        </w:rPr>
        <w:t>_</w:t>
      </w:r>
      <w:r>
        <w:rPr>
          <w:rFonts w:hint="eastAsia" w:ascii="Times New Roman"/>
        </w:rPr>
        <w:t>Name</w:t>
      </w:r>
      <w:r>
        <w:rPr>
          <w:rFonts w:hint="eastAsia"/>
        </w:rPr>
        <w:t>属性的对象，则应省略该测试。</w:t>
      </w:r>
    </w:p>
    <w:p>
      <w:pPr>
        <w:pStyle w:val="32"/>
      </w:pPr>
      <w:r>
        <w:rPr>
          <w:rFonts w:hint="eastAsia"/>
        </w:rPr>
        <w:t>测试步骤：</w:t>
      </w:r>
    </w:p>
    <w:p>
      <w:pPr>
        <w:pStyle w:val="32"/>
        <w:numPr>
          <w:ilvl w:val="0"/>
          <w:numId w:val="324"/>
        </w:numPr>
        <w:tabs>
          <w:tab w:val="left" w:pos="4410"/>
        </w:tabs>
        <w:ind w:firstLineChars="0"/>
        <w:rPr>
          <w:rFonts w:ascii="Times New Roman"/>
        </w:rPr>
      </w:pPr>
      <w:r>
        <w:rPr>
          <w:rFonts w:ascii="Times New Roman"/>
        </w:rPr>
        <w:t>TRANSMIT WriteProperty-Request,</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Object_Name,</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 Object_Name value already in use by another</w:t>
      </w:r>
      <w:r>
        <w:rPr>
          <w:rFonts w:hint="eastAsia" w:ascii="Times New Roman"/>
        </w:rPr>
        <w:t xml:space="preserve"> </w:t>
      </w:r>
      <w:r>
        <w:rPr>
          <w:rFonts w:ascii="Times New Roman"/>
        </w:rPr>
        <w:t>object)</w:t>
      </w:r>
    </w:p>
    <w:p>
      <w:pPr>
        <w:pStyle w:val="32"/>
        <w:numPr>
          <w:ilvl w:val="0"/>
          <w:numId w:val="324"/>
        </w:numPr>
        <w:tabs>
          <w:tab w:val="left" w:pos="4410"/>
        </w:tabs>
        <w:ind w:firstLineChars="0"/>
        <w:rPr>
          <w:rFonts w:ascii="Times New Roman"/>
        </w:rPr>
      </w:pPr>
      <w:r>
        <w:rPr>
          <w:rFonts w:ascii="Times New Roman"/>
        </w:rPr>
        <w:t>RECEIVE BACnet-Error PDU,</w:t>
      </w:r>
    </w:p>
    <w:p>
      <w:pPr>
        <w:pStyle w:val="32"/>
        <w:tabs>
          <w:tab w:val="left" w:pos="1155"/>
          <w:tab w:val="left" w:pos="1260"/>
          <w:tab w:val="left" w:pos="1365"/>
          <w:tab w:val="left" w:pos="4410"/>
          <w:tab w:val="left" w:pos="5040"/>
        </w:tabs>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1365"/>
          <w:tab w:val="left" w:pos="441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DUPLICATE_NAME</w:t>
      </w:r>
    </w:p>
    <w:p>
      <w:pPr>
        <w:pStyle w:val="851"/>
      </w:pPr>
      <w:bookmarkStart w:id="1397" w:name="_Toc54781889"/>
      <w:r>
        <w:rPr>
          <w:rFonts w:hint="eastAsia"/>
        </w:rPr>
        <w:t>写多个属性（</w:t>
      </w:r>
      <w:r>
        <w:rPr>
          <w:rFonts w:hint="eastAsia" w:ascii="Times New Roman"/>
        </w:rPr>
        <w:t>WritePropertyMultiple</w:t>
      </w:r>
      <w:r>
        <w:rPr>
          <w:rFonts w:hint="eastAsia"/>
        </w:rPr>
        <w:t>）服务执行测试</w:t>
      </w:r>
      <w:bookmarkEnd w:id="1397"/>
    </w:p>
    <w:p>
      <w:pPr>
        <w:pStyle w:val="32"/>
      </w:pPr>
      <w:r>
        <w:rPr>
          <w:rFonts w:hint="eastAsia"/>
        </w:rPr>
        <w:t>本节定义了验证支持执行</w:t>
      </w:r>
      <w:r>
        <w:rPr>
          <w:rFonts w:hint="eastAsia" w:ascii="Times New Roman"/>
        </w:rPr>
        <w:t>WritePropertyMultiple</w:t>
      </w:r>
      <w:r>
        <w:rPr>
          <w:rFonts w:hint="eastAsia"/>
        </w:rPr>
        <w:t>服务请求的必需测试项。</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15</w:t>
      </w:r>
      <w:r>
        <w:rPr>
          <w:rFonts w:hint="eastAsia"/>
        </w:rPr>
        <w:t>.</w:t>
      </w:r>
      <w:r>
        <w:rPr>
          <w:rFonts w:hint="eastAsia" w:ascii="Times New Roman"/>
        </w:rPr>
        <w:t>10</w:t>
      </w:r>
      <w:r>
        <w:rPr>
          <w:rFonts w:hint="eastAsia"/>
        </w:rPr>
        <w:t>。</w:t>
      </w:r>
    </w:p>
    <w:p>
      <w:pPr>
        <w:pStyle w:val="32"/>
      </w:pPr>
      <w:r>
        <w:rPr>
          <w:rFonts w:hint="eastAsia"/>
        </w:rPr>
        <w:t>配置要求：</w:t>
      </w:r>
      <w:r>
        <w:rPr>
          <w:rFonts w:hint="eastAsia" w:ascii="Times New Roman"/>
        </w:rPr>
        <w:t>WritePropertyMultiple</w:t>
      </w:r>
      <w:r>
        <w:rPr>
          <w:rFonts w:hint="eastAsia"/>
        </w:rPr>
        <w:t>服务执行测试要求</w:t>
      </w:r>
      <w:r>
        <w:rPr>
          <w:rFonts w:hint="eastAsia" w:ascii="Times New Roman"/>
        </w:rPr>
        <w:t>IUT</w:t>
      </w:r>
      <w:r>
        <w:rPr>
          <w:rFonts w:hint="eastAsia"/>
        </w:rPr>
        <w:t>具备至少包含两个可写属性的</w:t>
      </w:r>
      <w:r>
        <w:rPr>
          <w:rFonts w:hint="eastAsia" w:ascii="Times New Roman"/>
        </w:rPr>
        <w:t>BACnet</w:t>
      </w:r>
      <w:r>
        <w:rPr>
          <w:rFonts w:hint="eastAsia"/>
        </w:rPr>
        <w:t>对象。这些对象的</w:t>
      </w:r>
      <w:r>
        <w:rPr>
          <w:rFonts w:hint="eastAsia" w:ascii="Times New Roman"/>
        </w:rPr>
        <w:t>Object</w:t>
      </w:r>
      <w:r>
        <w:rPr>
          <w:rFonts w:hint="eastAsia"/>
        </w:rPr>
        <w:t>_</w:t>
      </w:r>
      <w:r>
        <w:rPr>
          <w:rFonts w:hint="eastAsia" w:ascii="Times New Roman"/>
        </w:rPr>
        <w:t>Identifier</w:t>
      </w:r>
      <w:r>
        <w:rPr>
          <w:rFonts w:hint="eastAsia"/>
        </w:rPr>
        <w:t>在测试描述中被指定为</w:t>
      </w:r>
      <w:r>
        <w:rPr>
          <w:rFonts w:hint="eastAsia" w:ascii="Times New Roman"/>
        </w:rPr>
        <w:t>Object1</w:t>
      </w:r>
      <w:r>
        <w:rPr>
          <w:rFonts w:hint="eastAsia"/>
        </w:rPr>
        <w:t>和</w:t>
      </w:r>
      <w:r>
        <w:rPr>
          <w:rFonts w:hint="eastAsia" w:ascii="Times New Roman"/>
        </w:rPr>
        <w:t>Object2</w:t>
      </w:r>
      <w:r>
        <w:rPr>
          <w:rFonts w:hint="eastAsia"/>
        </w:rPr>
        <w:t>。</w:t>
      </w:r>
    </w:p>
    <w:p>
      <w:pPr>
        <w:pStyle w:val="869"/>
        <w:numPr>
          <w:ilvl w:val="0"/>
          <w:numId w:val="325"/>
        </w:numPr>
        <w:spacing w:before="156" w:after="156"/>
      </w:pPr>
      <w:r>
        <w:rPr>
          <w:rFonts w:hint="eastAsia" w:ascii="Times New Roman"/>
        </w:rPr>
        <w:t>WritePropertyMultiple</w:t>
      </w:r>
      <w:r>
        <w:rPr>
          <w:rFonts w:hint="eastAsia"/>
        </w:rPr>
        <w:t>服务正响应执行测试</w:t>
      </w:r>
    </w:p>
    <w:p>
      <w:pPr>
        <w:pStyle w:val="32"/>
      </w:pPr>
      <w:r>
        <w:rPr>
          <w:rFonts w:hint="eastAsia"/>
        </w:rPr>
        <w:t>此测试组的目的是在预期服务成功完成的情况下验证</w:t>
      </w:r>
      <w:r>
        <w:rPr>
          <w:rFonts w:hint="eastAsia" w:ascii="Times New Roman"/>
        </w:rPr>
        <w:t>WritePropertyMultiple</w:t>
      </w:r>
      <w:r>
        <w:rPr>
          <w:rFonts w:hint="eastAsia"/>
        </w:rPr>
        <w:t>服务请求的正确执行。</w:t>
      </w:r>
    </w:p>
    <w:p>
      <w:pPr>
        <w:pStyle w:val="868"/>
        <w:numPr>
          <w:ilvl w:val="0"/>
          <w:numId w:val="326"/>
        </w:numPr>
        <w:spacing w:before="156" w:after="156"/>
      </w:pPr>
      <w:r>
        <w:rPr>
          <w:rFonts w:hint="eastAsia"/>
        </w:rPr>
        <w:t>对单个对象写入单个属性</w:t>
      </w:r>
    </w:p>
    <w:p>
      <w:pPr>
        <w:pStyle w:val="32"/>
      </w:pPr>
      <w:r>
        <w:rPr>
          <w:rFonts w:hint="eastAsia"/>
        </w:rPr>
        <w:t>目的：验证是否具备将单个属性写入单个对象的能力。</w:t>
      </w:r>
    </w:p>
    <w:p>
      <w:pPr>
        <w:pStyle w:val="32"/>
      </w:pPr>
      <w:r>
        <w:rPr>
          <w:rFonts w:hint="eastAsia"/>
        </w:rPr>
        <w:t>测试思想：此测试用例尝试对单个不可命令的标量属性</w:t>
      </w:r>
      <w:r>
        <w:rPr>
          <w:rFonts w:hint="eastAsia" w:ascii="Times New Roman"/>
        </w:rPr>
        <w:t>P1</w:t>
      </w:r>
      <w:r>
        <w:rPr>
          <w:rFonts w:hint="eastAsia"/>
        </w:rPr>
        <w:t>进行写操作。如果不存在此类可写属性，则可以修改测试写入数组属性或可命令属性，保证使用足够高的写入优先级能够改变可命令属性值。</w:t>
      </w:r>
    </w:p>
    <w:p>
      <w:pPr>
        <w:pStyle w:val="32"/>
      </w:pPr>
      <w:r>
        <w:rPr>
          <w:rFonts w:hint="eastAsia"/>
        </w:rPr>
        <w:t>配置要求：如果</w:t>
      </w:r>
      <w:r>
        <w:rPr>
          <w:rFonts w:hint="eastAsia" w:ascii="Times New Roman"/>
        </w:rPr>
        <w:t>IUT</w:t>
      </w:r>
      <w:r>
        <w:rPr>
          <w:rFonts w:hint="eastAsia"/>
        </w:rPr>
        <w:t>支持不可命令的可写标量属性，则应配置一个用于此测试。如果不支持这样的属性，则</w:t>
      </w:r>
      <w:r>
        <w:rPr>
          <w:rFonts w:hint="eastAsia" w:ascii="Times New Roman"/>
        </w:rPr>
        <w:t>IUT</w:t>
      </w:r>
      <w:r>
        <w:rPr>
          <w:rFonts w:hint="eastAsia"/>
        </w:rPr>
        <w:t>应配置可写数组或可命令属性，并修改测试步骤以适应此变化。</w:t>
      </w:r>
    </w:p>
    <w:p>
      <w:pPr>
        <w:pStyle w:val="32"/>
      </w:pPr>
      <w:r>
        <w:rPr>
          <w:rFonts w:hint="eastAsia"/>
        </w:rPr>
        <w:t>测试步骤：</w:t>
      </w:r>
    </w:p>
    <w:p>
      <w:pPr>
        <w:pStyle w:val="32"/>
        <w:numPr>
          <w:ilvl w:val="0"/>
          <w:numId w:val="327"/>
        </w:numPr>
        <w:tabs>
          <w:tab w:val="left" w:pos="3360"/>
        </w:tabs>
        <w:ind w:firstLineChars="0"/>
        <w:rPr>
          <w:rFonts w:ascii="Times New Roman"/>
        </w:rPr>
      </w:pPr>
      <w:r>
        <w:rPr>
          <w:rFonts w:ascii="Times New Roman"/>
        </w:rPr>
        <w:t>VERIFY (Object1), P1 = (the value specified for this property in the EPICS)</w:t>
      </w:r>
    </w:p>
    <w:p>
      <w:pPr>
        <w:pStyle w:val="32"/>
        <w:numPr>
          <w:ilvl w:val="0"/>
          <w:numId w:val="327"/>
        </w:numPr>
        <w:tabs>
          <w:tab w:val="left" w:pos="3360"/>
        </w:tabs>
        <w:ind w:firstLineChars="0"/>
        <w:rPr>
          <w:rFonts w:ascii="Times New Roman"/>
        </w:rPr>
      </w:pPr>
      <w:r>
        <w:rPr>
          <w:rFonts w:ascii="Times New Roman"/>
        </w:rPr>
        <w:t>TRANSMIT WritePropertyMultiple-Request,</w:t>
      </w:r>
    </w:p>
    <w:p>
      <w:pPr>
        <w:pStyle w:val="32"/>
        <w:tabs>
          <w:tab w:val="left" w:pos="1155"/>
          <w:tab w:val="left" w:pos="1260"/>
          <w:tab w:val="left" w:pos="3039"/>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155"/>
          <w:tab w:val="left" w:pos="1260"/>
          <w:tab w:val="left" w:pos="3039"/>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P1,</w:t>
      </w:r>
    </w:p>
    <w:p>
      <w:pPr>
        <w:pStyle w:val="32"/>
        <w:tabs>
          <w:tab w:val="left" w:pos="1155"/>
          <w:tab w:val="left" w:pos="1260"/>
          <w:tab w:val="left" w:pos="3039"/>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value of the appropriate datatype except for </w:t>
      </w:r>
      <w:r>
        <w:rPr>
          <w:rFonts w:hint="eastAsia" w:ascii="Times New Roman"/>
        </w:rPr>
        <w:tab/>
      </w:r>
      <w:r>
        <w:rPr>
          <w:rFonts w:ascii="Times New Roman"/>
        </w:rPr>
        <w:t>the one verified in step 1)</w:t>
      </w:r>
    </w:p>
    <w:p>
      <w:pPr>
        <w:pStyle w:val="32"/>
        <w:numPr>
          <w:ilvl w:val="0"/>
          <w:numId w:val="327"/>
        </w:numPr>
        <w:tabs>
          <w:tab w:val="left" w:pos="3360"/>
        </w:tabs>
        <w:ind w:firstLineChars="0"/>
        <w:rPr>
          <w:rFonts w:ascii="Times New Roman"/>
        </w:rPr>
      </w:pPr>
      <w:r>
        <w:rPr>
          <w:rFonts w:ascii="Times New Roman"/>
        </w:rPr>
        <w:t>RECEIVE BACnet-Simple-ACK-PDU</w:t>
      </w:r>
    </w:p>
    <w:p>
      <w:pPr>
        <w:pStyle w:val="32"/>
        <w:numPr>
          <w:ilvl w:val="0"/>
          <w:numId w:val="327"/>
        </w:numPr>
        <w:tabs>
          <w:tab w:val="left" w:pos="3360"/>
        </w:tabs>
        <w:ind w:firstLineChars="0"/>
        <w:rPr>
          <w:rFonts w:ascii="Times New Roman"/>
        </w:rPr>
      </w:pPr>
      <w:r>
        <w:rPr>
          <w:rFonts w:ascii="Times New Roman"/>
        </w:rPr>
        <w:t>VERIFY (Object1), P1 = (the value specified in step 2)</w:t>
      </w:r>
    </w:p>
    <w:p>
      <w:pPr>
        <w:pStyle w:val="868"/>
        <w:numPr>
          <w:ilvl w:val="0"/>
          <w:numId w:val="326"/>
        </w:numPr>
        <w:spacing w:before="156" w:after="156"/>
      </w:pPr>
      <w:r>
        <w:rPr>
          <w:rFonts w:hint="eastAsia"/>
        </w:rPr>
        <w:t>向单个对象写入多个属性值</w:t>
      </w:r>
    </w:p>
    <w:p>
      <w:pPr>
        <w:pStyle w:val="32"/>
      </w:pPr>
      <w:r>
        <w:rPr>
          <w:rFonts w:hint="eastAsia"/>
        </w:rPr>
        <w:t>目的：验证是否具备将多个属性写入单个对象的能力。</w:t>
      </w:r>
    </w:p>
    <w:p>
      <w:pPr>
        <w:pStyle w:val="32"/>
      </w:pPr>
      <w:r>
        <w:rPr>
          <w:rFonts w:hint="eastAsia"/>
        </w:rPr>
        <w:t>测试思想：此测试用例尝试写入多个不可命令的标量属性</w:t>
      </w:r>
      <w:r>
        <w:rPr>
          <w:rFonts w:hint="eastAsia" w:ascii="Times New Roman"/>
        </w:rPr>
        <w:t>P1</w:t>
      </w:r>
      <w:r>
        <w:rPr>
          <w:rFonts w:hint="eastAsia"/>
        </w:rPr>
        <w:t>和</w:t>
      </w:r>
      <w:r>
        <w:rPr>
          <w:rFonts w:hint="eastAsia" w:ascii="Times New Roman"/>
        </w:rPr>
        <w:t>P2</w:t>
      </w:r>
      <w:r>
        <w:rPr>
          <w:rFonts w:hint="eastAsia"/>
        </w:rPr>
        <w:t>。如果不存在两个这样的可写属性，则可以修改测试用例以写入数组属性或可命令属性，保证使用足够高的写入优先级能够改变可命令属性值。</w:t>
      </w:r>
    </w:p>
    <w:p>
      <w:pPr>
        <w:pStyle w:val="32"/>
      </w:pPr>
      <w:r>
        <w:rPr>
          <w:rFonts w:hint="eastAsia"/>
        </w:rPr>
        <w:t>配置要求：如果</w:t>
      </w:r>
      <w:r>
        <w:rPr>
          <w:rFonts w:hint="eastAsia" w:ascii="Times New Roman"/>
        </w:rPr>
        <w:t>IUT</w:t>
      </w:r>
      <w:r>
        <w:rPr>
          <w:rFonts w:hint="eastAsia"/>
        </w:rPr>
        <w:t>支持的对象具有两个不可命令的可写标量属性，则应配置一个这样的对象用于此测试。如果不支持这样的属性，则</w:t>
      </w:r>
      <w:r>
        <w:rPr>
          <w:rFonts w:hint="eastAsia" w:ascii="Times New Roman"/>
        </w:rPr>
        <w:t>IUT</w:t>
      </w:r>
      <w:r>
        <w:rPr>
          <w:rFonts w:hint="eastAsia"/>
        </w:rPr>
        <w:t>应尽可能使用可写数组或可命令属性，并修改测试步骤以适应此变化。如果不支持具有两个或更多可写属性的对象类型，则可以省略该测试。</w:t>
      </w:r>
      <w:r>
        <w:rPr>
          <w:rFonts w:hint="eastAsia" w:ascii="Times New Roman"/>
        </w:rPr>
        <w:t>IUT</w:t>
      </w:r>
      <w:r>
        <w:rPr>
          <w:rFonts w:hint="eastAsia"/>
        </w:rPr>
        <w:t>必须支持此测试配置或</w:t>
      </w:r>
      <w:r>
        <w:rPr>
          <w:rFonts w:ascii="Times New Roman"/>
        </w:rPr>
        <w:t>10</w:t>
      </w:r>
      <w:r>
        <w:t>.</w:t>
      </w:r>
      <w:r>
        <w:rPr>
          <w:rFonts w:ascii="Times New Roman"/>
        </w:rPr>
        <w:t>23</w:t>
      </w:r>
      <w:r>
        <w:t>.</w:t>
      </w:r>
      <w:r>
        <w:rPr>
          <w:rFonts w:ascii="Times New Roman"/>
        </w:rPr>
        <w:t>1</w:t>
      </w:r>
      <w:r>
        <w:t>.</w:t>
      </w:r>
      <w:r>
        <w:rPr>
          <w:rFonts w:ascii="Times New Roman"/>
        </w:rPr>
        <w:t>3</w:t>
      </w:r>
      <w:r>
        <w:rPr>
          <w:rFonts w:hint="eastAsia"/>
        </w:rPr>
        <w:t>测试配置。</w:t>
      </w:r>
    </w:p>
    <w:p>
      <w:pPr>
        <w:pStyle w:val="32"/>
      </w:pPr>
      <w:r>
        <w:rPr>
          <w:rFonts w:hint="eastAsia"/>
        </w:rPr>
        <w:t>测试步骤：</w:t>
      </w:r>
    </w:p>
    <w:p>
      <w:pPr>
        <w:pStyle w:val="32"/>
        <w:numPr>
          <w:ilvl w:val="0"/>
          <w:numId w:val="328"/>
        </w:numPr>
        <w:tabs>
          <w:tab w:val="left" w:pos="2835"/>
        </w:tabs>
        <w:ind w:firstLineChars="0"/>
        <w:rPr>
          <w:rFonts w:ascii="Times New Roman"/>
        </w:rPr>
      </w:pPr>
      <w:r>
        <w:rPr>
          <w:rFonts w:ascii="Times New Roman"/>
        </w:rPr>
        <w:t xml:space="preserve">VERIFY (Object1), P1 = (the value specified for this property in the EPICS) </w:t>
      </w:r>
    </w:p>
    <w:p>
      <w:pPr>
        <w:pStyle w:val="32"/>
        <w:numPr>
          <w:ilvl w:val="0"/>
          <w:numId w:val="328"/>
        </w:numPr>
        <w:tabs>
          <w:tab w:val="left" w:pos="2835"/>
        </w:tabs>
        <w:ind w:firstLineChars="0"/>
        <w:rPr>
          <w:rFonts w:ascii="Times New Roman"/>
        </w:rPr>
      </w:pPr>
      <w:r>
        <w:rPr>
          <w:rFonts w:ascii="Times New Roman"/>
        </w:rPr>
        <w:t>VERIFY (Object1), P2 = (the value specified for this property in the EPICS)</w:t>
      </w:r>
    </w:p>
    <w:p>
      <w:pPr>
        <w:pStyle w:val="32"/>
        <w:numPr>
          <w:ilvl w:val="0"/>
          <w:numId w:val="328"/>
        </w:numPr>
        <w:tabs>
          <w:tab w:val="left" w:pos="2835"/>
        </w:tabs>
        <w:ind w:firstLineChars="0"/>
        <w:rPr>
          <w:rFonts w:ascii="Times New Roman"/>
        </w:rPr>
      </w:pPr>
      <w:r>
        <w:rPr>
          <w:rFonts w:ascii="Times New Roman"/>
        </w:rPr>
        <w:t>TRANSMIT WritePropertyMultiple-Request,</w:t>
      </w:r>
    </w:p>
    <w:p>
      <w:pPr>
        <w:pStyle w:val="32"/>
        <w:tabs>
          <w:tab w:val="left" w:pos="1155"/>
          <w:tab w:val="left" w:pos="1260"/>
          <w:tab w:val="left" w:pos="2835"/>
          <w:tab w:val="left" w:pos="5040"/>
        </w:tabs>
        <w:rPr>
          <w:rFonts w:ascii="Times New Roman"/>
        </w:rPr>
      </w:pPr>
      <w:r>
        <w:rPr>
          <w:rFonts w:hint="eastAsia" w:ascii="Times New Roman"/>
        </w:rPr>
        <w:tab/>
      </w:r>
      <w:r>
        <w:rPr>
          <w:rFonts w:ascii="Times New Roman"/>
        </w:rPr>
        <w:t xml:space="preserve">'Object Identifier' =  Object1, </w:t>
      </w:r>
    </w:p>
    <w:p>
      <w:pPr>
        <w:pStyle w:val="32"/>
        <w:tabs>
          <w:tab w:val="left" w:pos="1155"/>
          <w:tab w:val="left" w:pos="1260"/>
          <w:tab w:val="left" w:pos="2835"/>
          <w:tab w:val="left" w:pos="5040"/>
        </w:tabs>
        <w:rPr>
          <w:rFonts w:ascii="Times New Roman"/>
        </w:rPr>
      </w:pPr>
      <w:r>
        <w:rPr>
          <w:rFonts w:hint="eastAsia" w:ascii="Times New Roman"/>
        </w:rPr>
        <w:tab/>
      </w:r>
      <w:r>
        <w:rPr>
          <w:rFonts w:ascii="Times New Roman"/>
        </w:rPr>
        <w:t xml:space="preserve">'Property Identifier' = P1, </w:t>
      </w:r>
    </w:p>
    <w:p>
      <w:pPr>
        <w:pStyle w:val="32"/>
        <w:tabs>
          <w:tab w:val="left" w:pos="1155"/>
          <w:tab w:val="left" w:pos="1260"/>
          <w:tab w:val="left" w:pos="3051"/>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value of the appropriate datatype except for the one verified in step 1), </w:t>
      </w:r>
    </w:p>
    <w:p>
      <w:pPr>
        <w:pStyle w:val="32"/>
        <w:tabs>
          <w:tab w:val="left" w:pos="1155"/>
          <w:tab w:val="left" w:pos="1260"/>
          <w:tab w:val="left" w:pos="2835"/>
          <w:tab w:val="left" w:pos="5040"/>
        </w:tabs>
        <w:rPr>
          <w:rFonts w:ascii="Times New Roman"/>
        </w:rPr>
      </w:pPr>
      <w:r>
        <w:rPr>
          <w:rFonts w:hint="eastAsia" w:ascii="Times New Roman"/>
        </w:rPr>
        <w:tab/>
      </w:r>
      <w:r>
        <w:rPr>
          <w:rFonts w:ascii="Times New Roman"/>
        </w:rPr>
        <w:t xml:space="preserve">'Property Identifier' = P2, </w:t>
      </w:r>
    </w:p>
    <w:p>
      <w:pPr>
        <w:pStyle w:val="32"/>
        <w:tabs>
          <w:tab w:val="left" w:pos="1155"/>
          <w:tab w:val="left" w:pos="1260"/>
          <w:tab w:val="left" w:pos="3045"/>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appropriate datatype except for the one verified in step 2)</w:t>
      </w:r>
    </w:p>
    <w:p>
      <w:pPr>
        <w:pStyle w:val="32"/>
        <w:numPr>
          <w:ilvl w:val="0"/>
          <w:numId w:val="328"/>
        </w:numPr>
        <w:tabs>
          <w:tab w:val="left" w:pos="2835"/>
        </w:tabs>
        <w:ind w:firstLineChars="0"/>
        <w:rPr>
          <w:rFonts w:ascii="Times New Roman"/>
        </w:rPr>
      </w:pPr>
      <w:r>
        <w:rPr>
          <w:rFonts w:ascii="Times New Roman"/>
        </w:rPr>
        <w:t>RECEIVE BACnet-Simple-ACK-PDU</w:t>
      </w:r>
    </w:p>
    <w:p>
      <w:pPr>
        <w:pStyle w:val="32"/>
        <w:numPr>
          <w:ilvl w:val="0"/>
          <w:numId w:val="328"/>
        </w:numPr>
        <w:tabs>
          <w:tab w:val="left" w:pos="2835"/>
        </w:tabs>
        <w:ind w:firstLineChars="0"/>
        <w:rPr>
          <w:rFonts w:ascii="Times New Roman"/>
        </w:rPr>
      </w:pPr>
      <w:r>
        <w:rPr>
          <w:rFonts w:ascii="Times New Roman"/>
        </w:rPr>
        <w:t xml:space="preserve">VERIFY (Object1), P1 = (the value specified for P1 in step 2) </w:t>
      </w:r>
    </w:p>
    <w:p>
      <w:pPr>
        <w:pStyle w:val="32"/>
        <w:numPr>
          <w:ilvl w:val="0"/>
          <w:numId w:val="328"/>
        </w:numPr>
        <w:tabs>
          <w:tab w:val="left" w:pos="2835"/>
        </w:tabs>
        <w:ind w:firstLineChars="0"/>
        <w:rPr>
          <w:rFonts w:ascii="Times New Roman"/>
        </w:rPr>
      </w:pPr>
      <w:r>
        <w:rPr>
          <w:rFonts w:ascii="Times New Roman"/>
        </w:rPr>
        <w:t>VERIFY (Object1), P2 = (the value specified for P2 in step 2)</w:t>
      </w:r>
    </w:p>
    <w:p>
      <w:pPr>
        <w:pStyle w:val="868"/>
        <w:numPr>
          <w:ilvl w:val="0"/>
          <w:numId w:val="326"/>
        </w:numPr>
        <w:spacing w:before="156" w:after="156"/>
      </w:pPr>
      <w:r>
        <w:rPr>
          <w:rFonts w:hint="eastAsia"/>
        </w:rPr>
        <w:t>将单个属性写入多个对象</w:t>
      </w:r>
    </w:p>
    <w:p>
      <w:pPr>
        <w:pStyle w:val="32"/>
      </w:pPr>
      <w:r>
        <w:rPr>
          <w:rFonts w:hint="eastAsia"/>
        </w:rPr>
        <w:t>目的：验证是否具备将单个属性写入多个对象的能力。</w:t>
      </w:r>
    </w:p>
    <w:p>
      <w:pPr>
        <w:pStyle w:val="32"/>
      </w:pPr>
      <w:r>
        <w:rPr>
          <w:rFonts w:hint="eastAsia"/>
        </w:rPr>
        <w:t>测试思想：此测试用例尝试将不可命令的单个标量属性</w:t>
      </w:r>
      <w:r>
        <w:rPr>
          <w:rFonts w:hint="eastAsia" w:ascii="Times New Roman"/>
        </w:rPr>
        <w:t>P1</w:t>
      </w:r>
      <w:r>
        <w:rPr>
          <w:rFonts w:hint="eastAsia"/>
        </w:rPr>
        <w:t>和</w:t>
      </w:r>
      <w:r>
        <w:rPr>
          <w:rFonts w:hint="eastAsia" w:ascii="Times New Roman"/>
        </w:rPr>
        <w:t>P2</w:t>
      </w:r>
      <w:r>
        <w:rPr>
          <w:rFonts w:hint="eastAsia"/>
        </w:rPr>
        <w:t>写入到不同对象中。如果</w:t>
      </w:r>
      <w:r>
        <w:rPr>
          <w:rFonts w:hint="eastAsia" w:ascii="Times New Roman"/>
        </w:rPr>
        <w:t>IUT</w:t>
      </w:r>
      <w:r>
        <w:rPr>
          <w:rFonts w:hint="eastAsia"/>
        </w:rPr>
        <w:t>不存在两个这样的可写属性，则可以修改测试用例以写入数组属性或可命令属性，保证使用足够高的写入优先级能够改变可命令属性值。</w:t>
      </w:r>
    </w:p>
    <w:p>
      <w:pPr>
        <w:pStyle w:val="32"/>
      </w:pPr>
      <w:r>
        <w:rPr>
          <w:rFonts w:hint="eastAsia"/>
        </w:rPr>
        <w:t>测试步骤：</w:t>
      </w:r>
    </w:p>
    <w:p>
      <w:pPr>
        <w:pStyle w:val="32"/>
        <w:numPr>
          <w:ilvl w:val="0"/>
          <w:numId w:val="329"/>
        </w:numPr>
        <w:ind w:firstLineChars="0"/>
        <w:rPr>
          <w:rFonts w:ascii="Times New Roman"/>
        </w:rPr>
      </w:pPr>
      <w:r>
        <w:rPr>
          <w:rFonts w:ascii="Times New Roman"/>
        </w:rPr>
        <w:t xml:space="preserve">VERIFY (Object1), P1 = (the value specified for this property in the EPICS) </w:t>
      </w:r>
    </w:p>
    <w:p>
      <w:pPr>
        <w:pStyle w:val="32"/>
        <w:numPr>
          <w:ilvl w:val="0"/>
          <w:numId w:val="329"/>
        </w:numPr>
        <w:ind w:firstLineChars="0"/>
        <w:rPr>
          <w:rFonts w:ascii="Times New Roman"/>
        </w:rPr>
      </w:pPr>
      <w:r>
        <w:rPr>
          <w:rFonts w:ascii="Times New Roman"/>
        </w:rPr>
        <w:t>VERIFY (Object2), P2 = (the value specified for this property in the EPICS)</w:t>
      </w:r>
    </w:p>
    <w:p>
      <w:pPr>
        <w:pStyle w:val="32"/>
        <w:numPr>
          <w:ilvl w:val="0"/>
          <w:numId w:val="329"/>
        </w:numPr>
        <w:ind w:firstLineChars="0"/>
        <w:rPr>
          <w:rFonts w:ascii="Times New Roman"/>
        </w:rPr>
      </w:pPr>
      <w:r>
        <w:rPr>
          <w:rFonts w:ascii="Times New Roman"/>
        </w:rPr>
        <w:t>TRANSMIT WritePropertyMultiple-Request,</w:t>
      </w:r>
    </w:p>
    <w:p>
      <w:pPr>
        <w:pStyle w:val="32"/>
        <w:tabs>
          <w:tab w:val="left" w:pos="1155"/>
          <w:tab w:val="left" w:pos="1260"/>
          <w:tab w:val="left" w:pos="2940"/>
          <w:tab w:val="left" w:pos="3045"/>
          <w:tab w:val="left" w:pos="315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Object1, </w:t>
      </w:r>
    </w:p>
    <w:p>
      <w:pPr>
        <w:pStyle w:val="32"/>
        <w:tabs>
          <w:tab w:val="left" w:pos="1155"/>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'Property Identifier' = P1, </w:t>
      </w:r>
    </w:p>
    <w:p>
      <w:pPr>
        <w:pStyle w:val="32"/>
        <w:tabs>
          <w:tab w:val="left" w:pos="1155"/>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(any value of the appropriate datatype except forthe one verified in step 1),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 xml:space="preserve"> </w:t>
      </w:r>
      <w:r>
        <w:rPr>
          <w:rFonts w:ascii="Times New Roman"/>
        </w:rPr>
        <w:t xml:space="preserve">Object2, </w:t>
      </w:r>
    </w:p>
    <w:p>
      <w:pPr>
        <w:pStyle w:val="32"/>
        <w:tabs>
          <w:tab w:val="left" w:pos="1155"/>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'Property Identifier' = P2,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 xml:space="preserve"> </w:t>
      </w:r>
      <w:r>
        <w:rPr>
          <w:rFonts w:ascii="Times New Roman"/>
        </w:rPr>
        <w:t>(any value of the appropriate datatype except for the one verified in step 2)</w:t>
      </w:r>
    </w:p>
    <w:p>
      <w:pPr>
        <w:pStyle w:val="32"/>
        <w:numPr>
          <w:ilvl w:val="0"/>
          <w:numId w:val="329"/>
        </w:numPr>
        <w:ind w:firstLineChars="0"/>
        <w:rPr>
          <w:rFonts w:ascii="Times New Roman"/>
        </w:rPr>
      </w:pPr>
      <w:r>
        <w:rPr>
          <w:rFonts w:ascii="Times New Roman"/>
        </w:rPr>
        <w:t>RECEIVE BACnet-Simple-ACK-PDU</w:t>
      </w:r>
    </w:p>
    <w:p>
      <w:pPr>
        <w:pStyle w:val="32"/>
        <w:numPr>
          <w:ilvl w:val="0"/>
          <w:numId w:val="329"/>
        </w:numPr>
        <w:ind w:firstLineChars="0"/>
        <w:rPr>
          <w:rFonts w:ascii="Times New Roman"/>
        </w:rPr>
      </w:pPr>
      <w:r>
        <w:rPr>
          <w:rFonts w:ascii="Times New Roman"/>
        </w:rPr>
        <w:t xml:space="preserve">VERIFY (Object1), P1 = (the value specified for P1 in step 3) </w:t>
      </w:r>
    </w:p>
    <w:p>
      <w:pPr>
        <w:pStyle w:val="32"/>
        <w:numPr>
          <w:ilvl w:val="0"/>
          <w:numId w:val="329"/>
        </w:numPr>
        <w:ind w:firstLineChars="0"/>
        <w:rPr>
          <w:rFonts w:ascii="Times New Roman"/>
        </w:rPr>
      </w:pPr>
      <w:r>
        <w:rPr>
          <w:rFonts w:ascii="Times New Roman"/>
        </w:rPr>
        <w:t>VERIFY (Object2), P2 = (the value specified for P2 in step 3)</w:t>
      </w:r>
    </w:p>
    <w:p>
      <w:pPr>
        <w:pStyle w:val="868"/>
        <w:numPr>
          <w:ilvl w:val="0"/>
          <w:numId w:val="326"/>
        </w:numPr>
        <w:spacing w:before="156" w:after="156"/>
      </w:pPr>
      <w:r>
        <w:rPr>
          <w:rFonts w:hint="eastAsia"/>
        </w:rPr>
        <w:t>将多个属性写入多个对象</w:t>
      </w:r>
    </w:p>
    <w:p>
      <w:pPr>
        <w:pStyle w:val="32"/>
      </w:pPr>
      <w:r>
        <w:rPr>
          <w:rFonts w:hint="eastAsia"/>
        </w:rPr>
        <w:t>目的：验证是否具备将多个属性写入多个对象的能力。</w:t>
      </w:r>
    </w:p>
    <w:p>
      <w:pPr>
        <w:pStyle w:val="32"/>
      </w:pPr>
      <w:r>
        <w:rPr>
          <w:rFonts w:hint="eastAsia"/>
        </w:rPr>
        <w:t>测试思想：此测试用例尝试写入</w:t>
      </w:r>
      <w:r>
        <w:rPr>
          <w:rFonts w:hint="eastAsia" w:ascii="Times New Roman"/>
        </w:rPr>
        <w:t>Object1</w:t>
      </w:r>
      <w:r>
        <w:rPr>
          <w:rFonts w:hint="eastAsia"/>
        </w:rPr>
        <w:t>中的属性</w:t>
      </w:r>
      <w:r>
        <w:rPr>
          <w:rFonts w:hint="eastAsia" w:ascii="Times New Roman"/>
        </w:rPr>
        <w:t>P1</w:t>
      </w:r>
      <w:r>
        <w:rPr>
          <w:rFonts w:hint="eastAsia"/>
        </w:rPr>
        <w:t>和</w:t>
      </w:r>
      <w:r>
        <w:rPr>
          <w:rFonts w:hint="eastAsia" w:ascii="Times New Roman"/>
        </w:rPr>
        <w:t>P2</w:t>
      </w:r>
      <w:r>
        <w:rPr>
          <w:rFonts w:hint="eastAsia"/>
        </w:rPr>
        <w:t>，以及</w:t>
      </w:r>
      <w:r>
        <w:rPr>
          <w:rFonts w:hint="eastAsia" w:ascii="Times New Roman"/>
        </w:rPr>
        <w:t>Object2</w:t>
      </w:r>
      <w:r>
        <w:rPr>
          <w:rFonts w:hint="eastAsia"/>
        </w:rPr>
        <w:t>中的属性</w:t>
      </w:r>
      <w:r>
        <w:rPr>
          <w:rFonts w:hint="eastAsia" w:ascii="Times New Roman"/>
        </w:rPr>
        <w:t>P3</w:t>
      </w:r>
      <w:r>
        <w:rPr>
          <w:rFonts w:hint="eastAsia"/>
        </w:rPr>
        <w:t>和</w:t>
      </w:r>
      <w:r>
        <w:rPr>
          <w:rFonts w:hint="eastAsia" w:ascii="Times New Roman"/>
        </w:rPr>
        <w:t>P4</w:t>
      </w:r>
      <w:r>
        <w:rPr>
          <w:rFonts w:hint="eastAsia"/>
        </w:rPr>
        <w:t>，其中</w:t>
      </w:r>
      <w:r>
        <w:rPr>
          <w:rFonts w:hint="eastAsia" w:ascii="Times New Roman"/>
        </w:rPr>
        <w:t>P1</w:t>
      </w:r>
      <w:r>
        <w:rPr>
          <w:rFonts w:hint="eastAsia"/>
        </w:rPr>
        <w:t>，</w:t>
      </w:r>
      <w:r>
        <w:rPr>
          <w:rFonts w:hint="eastAsia" w:ascii="Times New Roman"/>
        </w:rPr>
        <w:t>P2</w:t>
      </w:r>
      <w:r>
        <w:rPr>
          <w:rFonts w:hint="eastAsia"/>
        </w:rPr>
        <w:t>，</w:t>
      </w:r>
      <w:r>
        <w:rPr>
          <w:rFonts w:hint="eastAsia" w:ascii="Times New Roman"/>
        </w:rPr>
        <w:t>P3</w:t>
      </w:r>
      <w:r>
        <w:rPr>
          <w:rFonts w:hint="eastAsia"/>
        </w:rPr>
        <w:t>和</w:t>
      </w:r>
      <w:r>
        <w:rPr>
          <w:rFonts w:hint="eastAsia" w:ascii="Times New Roman"/>
        </w:rPr>
        <w:t>P4</w:t>
      </w:r>
      <w:r>
        <w:rPr>
          <w:rFonts w:hint="eastAsia"/>
        </w:rPr>
        <w:t>为非可命令的属性。如果不存在四个这样的可写属性，则可以修改测试用例以写入数组属性或可命令属性，保证使用足够高的写入优先级能够改变可命令属性值。</w:t>
      </w:r>
    </w:p>
    <w:p>
      <w:pPr>
        <w:pStyle w:val="32"/>
      </w:pPr>
      <w:r>
        <w:rPr>
          <w:rFonts w:hint="eastAsia"/>
        </w:rPr>
        <w:t>测试步骤：</w:t>
      </w:r>
    </w:p>
    <w:p>
      <w:pPr>
        <w:pStyle w:val="32"/>
        <w:numPr>
          <w:ilvl w:val="0"/>
          <w:numId w:val="330"/>
        </w:numPr>
        <w:ind w:firstLineChars="0"/>
        <w:rPr>
          <w:rFonts w:ascii="Times New Roman"/>
        </w:rPr>
      </w:pPr>
      <w:r>
        <w:rPr>
          <w:rFonts w:ascii="Times New Roman"/>
        </w:rPr>
        <w:t xml:space="preserve"> VERIFY (Object1), P1 = (the value specified for this property in the EPICS) </w:t>
      </w:r>
    </w:p>
    <w:p>
      <w:pPr>
        <w:pStyle w:val="32"/>
        <w:numPr>
          <w:ilvl w:val="0"/>
          <w:numId w:val="330"/>
        </w:numPr>
        <w:ind w:firstLineChars="0"/>
        <w:rPr>
          <w:rFonts w:ascii="Times New Roman"/>
        </w:rPr>
      </w:pPr>
      <w:r>
        <w:rPr>
          <w:rFonts w:ascii="Times New Roman"/>
        </w:rPr>
        <w:t xml:space="preserve"> VERIFY (Object1), P2 = (the value specified for this property in the EPICS) </w:t>
      </w:r>
    </w:p>
    <w:p>
      <w:pPr>
        <w:pStyle w:val="32"/>
        <w:numPr>
          <w:ilvl w:val="0"/>
          <w:numId w:val="330"/>
        </w:numPr>
        <w:ind w:firstLineChars="0"/>
        <w:rPr>
          <w:rFonts w:ascii="Times New Roman"/>
        </w:rPr>
      </w:pPr>
      <w:r>
        <w:rPr>
          <w:rFonts w:hint="eastAsia" w:ascii="Times New Roman"/>
        </w:rPr>
        <w:t xml:space="preserve"> </w:t>
      </w:r>
      <w:r>
        <w:rPr>
          <w:rFonts w:ascii="Times New Roman"/>
        </w:rPr>
        <w:t xml:space="preserve">VERIFY (Object2), P3 = (the value specified for this property in the EPICS) </w:t>
      </w:r>
    </w:p>
    <w:p>
      <w:pPr>
        <w:pStyle w:val="32"/>
        <w:numPr>
          <w:ilvl w:val="0"/>
          <w:numId w:val="330"/>
        </w:numPr>
        <w:ind w:firstLineChars="0"/>
        <w:rPr>
          <w:rFonts w:ascii="Times New Roman"/>
        </w:rPr>
      </w:pPr>
      <w:r>
        <w:rPr>
          <w:rFonts w:hint="eastAsia" w:ascii="Times New Roman"/>
        </w:rPr>
        <w:t xml:space="preserve"> </w:t>
      </w:r>
      <w:r>
        <w:rPr>
          <w:rFonts w:ascii="Times New Roman"/>
        </w:rPr>
        <w:t>VERIFY (Object2), P4 = (the value specified for this property in the EPICS)</w:t>
      </w:r>
    </w:p>
    <w:p>
      <w:pPr>
        <w:pStyle w:val="32"/>
        <w:numPr>
          <w:ilvl w:val="0"/>
          <w:numId w:val="330"/>
        </w:numPr>
        <w:ind w:firstLineChars="0"/>
        <w:rPr>
          <w:rFonts w:ascii="Times New Roman"/>
        </w:rPr>
      </w:pPr>
      <w:r>
        <w:rPr>
          <w:rFonts w:hint="eastAsia" w:ascii="Times New Roman"/>
        </w:rPr>
        <w:t xml:space="preserve"> </w:t>
      </w:r>
      <w:r>
        <w:rPr>
          <w:rFonts w:ascii="Times New Roman"/>
        </w:rPr>
        <w:t>TRANSMIT WritePropertyMultiple-Request,</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Object1, </w:t>
      </w:r>
    </w:p>
    <w:p>
      <w:pPr>
        <w:pStyle w:val="32"/>
        <w:tabs>
          <w:tab w:val="left" w:pos="831"/>
          <w:tab w:val="left" w:pos="1260"/>
          <w:tab w:val="left" w:pos="2943"/>
          <w:tab w:val="left" w:pos="3150"/>
          <w:tab w:val="left" w:pos="5040"/>
        </w:tabs>
        <w:rPr>
          <w:rFonts w:ascii="Times New Roman"/>
        </w:rPr>
      </w:pPr>
      <w:r>
        <w:rPr>
          <w:rFonts w:hint="eastAsia" w:ascii="Times New Roman"/>
        </w:rPr>
        <w:tab/>
      </w:r>
      <w:r>
        <w:rPr>
          <w:rFonts w:ascii="Times New Roman"/>
        </w:rPr>
        <w:t>'Property Identifier' =</w:t>
      </w:r>
      <w:r>
        <w:rPr>
          <w:rFonts w:ascii="Times New Roman"/>
        </w:rPr>
        <w:tab/>
      </w:r>
      <w:r>
        <w:rPr>
          <w:rFonts w:ascii="Times New Roman"/>
        </w:rPr>
        <w:t xml:space="preserve">P1, </w:t>
      </w:r>
    </w:p>
    <w:p>
      <w:pPr>
        <w:pStyle w:val="32"/>
        <w:tabs>
          <w:tab w:val="left" w:pos="831"/>
          <w:tab w:val="left" w:pos="1260"/>
          <w:tab w:val="left" w:pos="2940"/>
          <w:tab w:val="left" w:pos="315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(any value of the appropriate datatype except for the one verified in step 1), </w:t>
      </w:r>
    </w:p>
    <w:p>
      <w:pPr>
        <w:pStyle w:val="32"/>
        <w:tabs>
          <w:tab w:val="left" w:pos="831"/>
          <w:tab w:val="left" w:pos="1260"/>
          <w:tab w:val="left" w:pos="2943"/>
          <w:tab w:val="left" w:pos="3150"/>
          <w:tab w:val="left" w:pos="5040"/>
        </w:tabs>
        <w:rPr>
          <w:rFonts w:ascii="Times New Roman"/>
        </w:rPr>
      </w:pPr>
      <w:r>
        <w:rPr>
          <w:rFonts w:hint="eastAsia" w:ascii="Times New Roman"/>
        </w:rPr>
        <w:tab/>
      </w:r>
      <w:r>
        <w:rPr>
          <w:rFonts w:ascii="Times New Roman"/>
        </w:rPr>
        <w:t>'Property Identifier' =</w:t>
      </w:r>
      <w:r>
        <w:rPr>
          <w:rFonts w:ascii="Times New Roman"/>
        </w:rPr>
        <w:tab/>
      </w:r>
      <w:r>
        <w:rPr>
          <w:rFonts w:ascii="Times New Roman"/>
        </w:rPr>
        <w:t xml:space="preserve">P2,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(any value of the appropriate datatype except for the one verified in step 2),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Object2,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'Property Identifier' =</w:t>
      </w:r>
      <w:r>
        <w:rPr>
          <w:rFonts w:ascii="Times New Roman"/>
        </w:rPr>
        <w:tab/>
      </w:r>
      <w:r>
        <w:rPr>
          <w:rFonts w:ascii="Times New Roman"/>
        </w:rPr>
        <w:t xml:space="preserve">P3,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ascii="Times New Roman"/>
        </w:rPr>
        <w:t xml:space="preserve">(any value of the appropriate datatype except for the one verified in step 3),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Object2,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'Property Identifier' =</w:t>
      </w:r>
      <w:r>
        <w:rPr>
          <w:rFonts w:ascii="Times New Roman"/>
        </w:rPr>
        <w:tab/>
      </w:r>
      <w:r>
        <w:rPr>
          <w:rFonts w:ascii="Times New Roman"/>
        </w:rPr>
        <w:t xml:space="preserve">P4, </w:t>
      </w:r>
    </w:p>
    <w:p>
      <w:pPr>
        <w:pStyle w:val="32"/>
        <w:tabs>
          <w:tab w:val="left" w:pos="831"/>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ascii="Times New Roman"/>
        </w:rPr>
        <w:t>(any value of the appropriate datatype except for</w:t>
      </w:r>
      <w:r>
        <w:rPr>
          <w:rFonts w:hint="eastAsia" w:ascii="Times New Roman"/>
        </w:rPr>
        <w:t xml:space="preserve"> </w:t>
      </w:r>
      <w:r>
        <w:rPr>
          <w:rFonts w:ascii="Times New Roman"/>
        </w:rPr>
        <w:t>the one verified in step 4)</w:t>
      </w:r>
    </w:p>
    <w:p>
      <w:pPr>
        <w:pStyle w:val="32"/>
        <w:numPr>
          <w:ilvl w:val="0"/>
          <w:numId w:val="330"/>
        </w:numPr>
        <w:tabs>
          <w:tab w:val="left" w:pos="2940"/>
        </w:tabs>
        <w:ind w:firstLineChars="0"/>
        <w:rPr>
          <w:rFonts w:ascii="Times New Roman"/>
        </w:rPr>
      </w:pPr>
      <w:r>
        <w:rPr>
          <w:rFonts w:hint="eastAsia" w:ascii="Times New Roman"/>
        </w:rPr>
        <w:t xml:space="preserve"> </w:t>
      </w:r>
      <w:r>
        <w:rPr>
          <w:rFonts w:ascii="Times New Roman"/>
        </w:rPr>
        <w:t>RECEIVE BACnet-BACnet-SimpleACK-PDU</w:t>
      </w:r>
    </w:p>
    <w:p>
      <w:pPr>
        <w:pStyle w:val="32"/>
        <w:numPr>
          <w:ilvl w:val="0"/>
          <w:numId w:val="330"/>
        </w:numPr>
        <w:tabs>
          <w:tab w:val="left" w:pos="2940"/>
        </w:tabs>
        <w:ind w:firstLineChars="0"/>
        <w:rPr>
          <w:rFonts w:ascii="Times New Roman"/>
        </w:rPr>
      </w:pPr>
      <w:r>
        <w:rPr>
          <w:rFonts w:hint="eastAsia" w:ascii="Times New Roman"/>
        </w:rPr>
        <w:t xml:space="preserve"> </w:t>
      </w:r>
      <w:r>
        <w:rPr>
          <w:rFonts w:ascii="Times New Roman"/>
        </w:rPr>
        <w:t xml:space="preserve">VERIFY (Object1), P1 = (the value specified for P1 in step 5) </w:t>
      </w:r>
    </w:p>
    <w:p>
      <w:pPr>
        <w:pStyle w:val="32"/>
        <w:numPr>
          <w:ilvl w:val="0"/>
          <w:numId w:val="330"/>
        </w:numPr>
        <w:tabs>
          <w:tab w:val="left" w:pos="2940"/>
        </w:tabs>
        <w:ind w:firstLineChars="0"/>
        <w:rPr>
          <w:rFonts w:ascii="Times New Roman"/>
        </w:rPr>
      </w:pPr>
      <w:r>
        <w:rPr>
          <w:rFonts w:hint="eastAsia" w:ascii="Times New Roman"/>
        </w:rPr>
        <w:t xml:space="preserve"> </w:t>
      </w:r>
      <w:r>
        <w:rPr>
          <w:rFonts w:ascii="Times New Roman"/>
        </w:rPr>
        <w:t xml:space="preserve">VERIFY (Object1), P2 = (the value specified for P2 in step 5) </w:t>
      </w:r>
    </w:p>
    <w:p>
      <w:pPr>
        <w:pStyle w:val="32"/>
        <w:numPr>
          <w:ilvl w:val="0"/>
          <w:numId w:val="330"/>
        </w:numPr>
        <w:tabs>
          <w:tab w:val="left" w:pos="2940"/>
        </w:tabs>
        <w:ind w:firstLineChars="0"/>
        <w:rPr>
          <w:rFonts w:ascii="Times New Roman"/>
        </w:rPr>
      </w:pPr>
      <w:r>
        <w:rPr>
          <w:rFonts w:hint="eastAsia" w:ascii="Times New Roman"/>
        </w:rPr>
        <w:t xml:space="preserve"> </w:t>
      </w:r>
      <w:r>
        <w:rPr>
          <w:rFonts w:ascii="Times New Roman"/>
        </w:rPr>
        <w:t xml:space="preserve">VERIFY (Object2), P3 = (the value specified for P3 in step 5) </w:t>
      </w:r>
    </w:p>
    <w:p>
      <w:pPr>
        <w:pStyle w:val="32"/>
        <w:numPr>
          <w:ilvl w:val="0"/>
          <w:numId w:val="330"/>
        </w:numPr>
        <w:tabs>
          <w:tab w:val="left" w:pos="2940"/>
        </w:tabs>
        <w:ind w:firstLineChars="0"/>
        <w:rPr>
          <w:rFonts w:ascii="Times New Roman"/>
        </w:rPr>
      </w:pPr>
      <w:r>
        <w:rPr>
          <w:rFonts w:ascii="Times New Roman"/>
        </w:rPr>
        <w:t>VERIFY (Object2), P4 = (the value specified for P4 in step 5)</w:t>
      </w:r>
    </w:p>
    <w:p>
      <w:pPr>
        <w:pStyle w:val="868"/>
        <w:numPr>
          <w:ilvl w:val="0"/>
          <w:numId w:val="326"/>
        </w:numPr>
        <w:spacing w:before="156" w:after="156"/>
      </w:pPr>
      <w:r>
        <w:rPr>
          <w:rFonts w:hint="eastAsia"/>
        </w:rPr>
        <w:t>写具有优先级的非可命令属性</w:t>
      </w:r>
    </w:p>
    <w:p>
      <w:pPr>
        <w:pStyle w:val="32"/>
      </w:pPr>
      <w:r>
        <w:rPr>
          <w:rFonts w:hint="eastAsia"/>
        </w:rPr>
        <w:t>目的：当属性为非可命令属性时，验证</w:t>
      </w:r>
      <w:r>
        <w:rPr>
          <w:rFonts w:hint="eastAsia" w:ascii="Times New Roman"/>
        </w:rPr>
        <w:t>IUT</w:t>
      </w:r>
      <w:r>
        <w:rPr>
          <w:rFonts w:hint="eastAsia"/>
        </w:rPr>
        <w:t>是否可以执行指定优先级的</w:t>
      </w:r>
      <w:r>
        <w:rPr>
          <w:rFonts w:hint="eastAsia" w:ascii="Times New Roman"/>
        </w:rPr>
        <w:t>WritePropertyMultiple</w:t>
      </w:r>
      <w:r>
        <w:rPr>
          <w:rFonts w:hint="eastAsia"/>
        </w:rPr>
        <w:t>服务请求。</w:t>
      </w:r>
    </w:p>
    <w:p>
      <w:pPr>
        <w:pStyle w:val="32"/>
      </w:pPr>
      <w:r>
        <w:rPr>
          <w:rFonts w:hint="eastAsia"/>
        </w:rPr>
        <w:t>测试思想：使用指定优先级的</w:t>
      </w:r>
      <w:r>
        <w:rPr>
          <w:rFonts w:hint="eastAsia" w:ascii="Times New Roman"/>
        </w:rPr>
        <w:t>WritePropertyMultiple</w:t>
      </w:r>
      <w:r>
        <w:rPr>
          <w:rFonts w:hint="eastAsia"/>
        </w:rPr>
        <w:t>服务而不是</w:t>
      </w:r>
      <w:r>
        <w:rPr>
          <w:rFonts w:hint="eastAsia" w:ascii="Times New Roman"/>
        </w:rPr>
        <w:t>WriteProperty</w:t>
      </w:r>
      <w:r>
        <w:rPr>
          <w:rFonts w:hint="eastAsia"/>
        </w:rPr>
        <w:t>服务重复</w:t>
      </w:r>
      <w:r>
        <w:rPr>
          <w:rFonts w:ascii="Times New Roman"/>
        </w:rPr>
        <w:t>10</w:t>
      </w:r>
      <w:r>
        <w:t>.</w:t>
      </w:r>
      <w:r>
        <w:rPr>
          <w:rFonts w:ascii="Times New Roman"/>
        </w:rPr>
        <w:t>22</w:t>
      </w:r>
      <w:r>
        <w:t>.</w:t>
      </w:r>
      <w:r>
        <w:rPr>
          <w:rFonts w:ascii="Times New Roman"/>
        </w:rPr>
        <w:t>1</w:t>
      </w:r>
      <w:r>
        <w:t>.</w:t>
      </w:r>
      <w:r>
        <w:rPr>
          <w:rFonts w:ascii="Times New Roman"/>
        </w:rPr>
        <w:t>3</w:t>
      </w:r>
      <w:r>
        <w:rPr>
          <w:rFonts w:hint="eastAsia"/>
        </w:rPr>
        <w:t>项测试。</w:t>
      </w:r>
    </w:p>
    <w:p>
      <w:pPr>
        <w:pStyle w:val="868"/>
        <w:numPr>
          <w:ilvl w:val="0"/>
          <w:numId w:val="326"/>
        </w:numPr>
        <w:spacing w:before="156" w:after="156"/>
      </w:pPr>
      <w:r>
        <w:rPr>
          <w:rFonts w:hint="eastAsia"/>
        </w:rPr>
        <w:t>写不指定优先级的可命令属性</w:t>
      </w:r>
    </w:p>
    <w:p>
      <w:pPr>
        <w:pStyle w:val="32"/>
      </w:pPr>
      <w:r>
        <w:rPr>
          <w:rFonts w:hint="eastAsia"/>
        </w:rPr>
        <w:t>目的：当属性为可命令属性时，验证</w:t>
      </w:r>
      <w:r>
        <w:rPr>
          <w:rFonts w:hint="eastAsia" w:ascii="Times New Roman"/>
        </w:rPr>
        <w:t>IUT</w:t>
      </w:r>
      <w:r>
        <w:rPr>
          <w:rFonts w:hint="eastAsia"/>
        </w:rPr>
        <w:t>是否可以执行不指定优先级的</w:t>
      </w:r>
      <w:r>
        <w:rPr>
          <w:rFonts w:hint="eastAsia" w:ascii="Times New Roman"/>
        </w:rPr>
        <w:t>WritePropertyMultiple</w:t>
      </w:r>
      <w:r>
        <w:rPr>
          <w:rFonts w:hint="eastAsia"/>
        </w:rPr>
        <w:t>服务请求。</w:t>
      </w:r>
    </w:p>
    <w:p>
      <w:pPr>
        <w:pStyle w:val="32"/>
      </w:pPr>
      <w:r>
        <w:rPr>
          <w:rFonts w:hint="eastAsia"/>
        </w:rPr>
        <w:t>测试思想：不指定优先级情况下，使用</w:t>
      </w:r>
      <w:r>
        <w:rPr>
          <w:rFonts w:hint="eastAsia" w:ascii="Times New Roman"/>
        </w:rPr>
        <w:t>WritePropertyMultiple</w:t>
      </w:r>
      <w:r>
        <w:rPr>
          <w:rFonts w:hint="eastAsia"/>
        </w:rPr>
        <w:t>服务而不是</w:t>
      </w:r>
      <w:r>
        <w:rPr>
          <w:rFonts w:hint="eastAsia" w:ascii="Times New Roman"/>
        </w:rPr>
        <w:t>WriteProperty</w:t>
      </w:r>
      <w:r>
        <w:rPr>
          <w:rFonts w:hint="eastAsia"/>
        </w:rPr>
        <w:t>服务重复</w:t>
      </w:r>
      <w:r>
        <w:rPr>
          <w:rFonts w:ascii="Times New Roman"/>
        </w:rPr>
        <w:t>10</w:t>
      </w:r>
      <w:r>
        <w:t>.</w:t>
      </w:r>
      <w:r>
        <w:rPr>
          <w:rFonts w:ascii="Times New Roman"/>
        </w:rPr>
        <w:t>22</w:t>
      </w:r>
      <w:r>
        <w:t>.</w:t>
      </w:r>
      <w:r>
        <w:rPr>
          <w:rFonts w:ascii="Times New Roman"/>
        </w:rPr>
        <w:t>1</w:t>
      </w:r>
      <w:r>
        <w:t>.</w:t>
      </w:r>
      <w:r>
        <w:rPr>
          <w:rFonts w:ascii="Times New Roman"/>
        </w:rPr>
        <w:t>2</w:t>
      </w:r>
      <w:r>
        <w:rPr>
          <w:rFonts w:hint="eastAsia"/>
        </w:rPr>
        <w:t>项测试。</w:t>
      </w:r>
    </w:p>
    <w:p>
      <w:pPr>
        <w:pStyle w:val="868"/>
        <w:numPr>
          <w:ilvl w:val="0"/>
          <w:numId w:val="326"/>
        </w:numPr>
        <w:spacing w:before="156" w:after="156"/>
      </w:pPr>
      <w:r>
        <w:rPr>
          <w:rFonts w:hint="eastAsia"/>
        </w:rPr>
        <w:t>写最大多个属性</w:t>
      </w:r>
    </w:p>
    <w:p>
      <w:pPr>
        <w:pStyle w:val="32"/>
      </w:pPr>
      <w:r>
        <w:rPr>
          <w:rFonts w:hint="eastAsia"/>
        </w:rPr>
        <w:t>目的：此测试用例用于验证</w:t>
      </w:r>
      <w:r>
        <w:rPr>
          <w:rFonts w:hint="eastAsia" w:ascii="Times New Roman"/>
        </w:rPr>
        <w:t>IUT</w:t>
      </w:r>
      <w:r>
        <w:rPr>
          <w:rFonts w:hint="eastAsia"/>
        </w:rPr>
        <w:t>使用单个</w:t>
      </w:r>
      <w:r>
        <w:rPr>
          <w:rFonts w:hint="eastAsia" w:ascii="Times New Roman"/>
        </w:rPr>
        <w:t>WritePropertyMultiple</w:t>
      </w:r>
      <w:r>
        <w:rPr>
          <w:rFonts w:hint="eastAsia"/>
        </w:rPr>
        <w:t>服务请求没有任意的限制属性数量。</w:t>
      </w:r>
    </w:p>
    <w:p>
      <w:pPr>
        <w:pStyle w:val="32"/>
      </w:pPr>
      <w:r>
        <w:rPr>
          <w:rFonts w:hint="eastAsia"/>
        </w:rPr>
        <w:t>测试思想：向</w:t>
      </w:r>
      <w:r>
        <w:rPr>
          <w:rFonts w:hint="eastAsia" w:ascii="Times New Roman"/>
        </w:rPr>
        <w:t>IUT</w:t>
      </w:r>
      <w:r>
        <w:rPr>
          <w:rFonts w:hint="eastAsia"/>
        </w:rPr>
        <w:t>的对象中的一个可写属性写入最大可接受请求的长度限制的次数。最大可接受请求大小的计算应基于</w:t>
      </w:r>
      <w:r>
        <w:rPr>
          <w:rFonts w:hint="eastAsia" w:ascii="Times New Roman"/>
        </w:rPr>
        <w:t>IUT</w:t>
      </w:r>
      <w:r>
        <w:rPr>
          <w:rFonts w:hint="eastAsia"/>
        </w:rPr>
        <w:t>的</w:t>
      </w:r>
      <w:r>
        <w:rPr>
          <w:rFonts w:hint="eastAsia" w:ascii="Times New Roman"/>
        </w:rPr>
        <w:t>Max</w:t>
      </w:r>
      <w:r>
        <w:rPr>
          <w:rFonts w:hint="eastAsia"/>
        </w:rPr>
        <w:t>_</w:t>
      </w:r>
      <w:r>
        <w:rPr>
          <w:rFonts w:hint="eastAsia" w:ascii="Times New Roman"/>
        </w:rPr>
        <w:t>APDU</w:t>
      </w:r>
      <w:r>
        <w:rPr>
          <w:rFonts w:hint="eastAsia"/>
        </w:rPr>
        <w:t>_</w:t>
      </w:r>
      <w:r>
        <w:rPr>
          <w:rFonts w:hint="eastAsia" w:ascii="Times New Roman"/>
        </w:rPr>
        <w:t>Length</w:t>
      </w:r>
      <w:r>
        <w:rPr>
          <w:rFonts w:hint="eastAsia"/>
        </w:rPr>
        <w:t>_</w:t>
      </w:r>
      <w:r>
        <w:rPr>
          <w:rFonts w:hint="eastAsia" w:ascii="Times New Roman"/>
        </w:rPr>
        <w:t>Accepted</w:t>
      </w:r>
      <w:r>
        <w:rPr>
          <w:rFonts w:hint="eastAsia"/>
        </w:rPr>
        <w:t>和每个请求的最大段数。</w:t>
      </w:r>
    </w:p>
    <w:p>
      <w:pPr>
        <w:pStyle w:val="32"/>
      </w:pPr>
      <w:r>
        <w:rPr>
          <w:rFonts w:hint="eastAsia"/>
        </w:rPr>
        <w:t>确定要使用的值的数量的过程是：</w:t>
      </w:r>
    </w:p>
    <w:p>
      <w:pPr>
        <w:pStyle w:val="32"/>
        <w:tabs>
          <w:tab w:val="left" w:pos="630"/>
          <w:tab w:val="left" w:pos="840"/>
        </w:tabs>
        <w:rPr>
          <w:rFonts w:ascii="Times New Roman"/>
        </w:rPr>
      </w:pPr>
      <w:r>
        <w:rPr>
          <w:rFonts w:ascii="Times New Roman"/>
        </w:rPr>
        <w:t xml:space="preserve">MaxAPDU = IUT’s Max_APDU_Length_Accepted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MaxRxSegs = IUT’s maximum segments accepted per request </w:t>
      </w:r>
    </w:p>
    <w:p>
      <w:pPr>
        <w:pStyle w:val="32"/>
        <w:tabs>
          <w:tab w:val="left" w:pos="630"/>
          <w:tab w:val="left" w:pos="840"/>
        </w:tabs>
        <w:ind w:firstLine="210" w:firstLineChars="100"/>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MaxTxSegs = IUT’s maximum segments generated per response</w:t>
      </w:r>
    </w:p>
    <w:p>
      <w:pPr>
        <w:pStyle w:val="32"/>
        <w:tabs>
          <w:tab w:val="left" w:pos="840"/>
        </w:tabs>
        <w:ind w:firstLine="210" w:firstLineChars="100"/>
        <w:rPr>
          <w:rFonts w:ascii="Times New Roman"/>
        </w:rPr>
      </w:pPr>
      <w:r>
        <w:rPr>
          <w:rFonts w:ascii="Times New Roman"/>
        </w:rPr>
        <w:t xml:space="preserve">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NonSegRqstHdrSize = size of (non-segmented BACnetConfirmed-RequestPDU header) = 4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SegRqstHdrSize = size of (segmented BACnetConfirmed-RequestPDU header) = 6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ObjIdSize = size of (an Object-Identifier) = 5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TagsSize = size of (an open and a close tag) = 2</w:t>
      </w:r>
    </w:p>
    <w:p>
      <w:pPr>
        <w:pStyle w:val="32"/>
        <w:tabs>
          <w:tab w:val="left" w:pos="630"/>
          <w:tab w:val="left" w:pos="840"/>
        </w:tabs>
        <w:rPr>
          <w:rFonts w:ascii="Times New Roman"/>
        </w:rPr>
      </w:pPr>
      <w:r>
        <w:rPr>
          <w:rFonts w:ascii="Times New Roman"/>
        </w:rPr>
        <w:t xml:space="preserve"> </w:t>
      </w:r>
    </w:p>
    <w:p>
      <w:pPr>
        <w:pStyle w:val="32"/>
        <w:tabs>
          <w:tab w:val="left" w:pos="420"/>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PropIdSize = size of (chosen property Id) = depends on property ID and includes array index size if </w:t>
      </w:r>
    </w:p>
    <w:p>
      <w:pPr>
        <w:pStyle w:val="32"/>
        <w:tabs>
          <w:tab w:val="left" w:pos="420"/>
          <w:tab w:val="left" w:pos="630"/>
          <w:tab w:val="left" w:pos="840"/>
        </w:tabs>
        <w:rPr>
          <w:rFonts w:ascii="Times New Roman"/>
        </w:rPr>
      </w:pPr>
      <w:r>
        <w:rPr>
          <w:rFonts w:hint="eastAsia" w:ascii="Times New Roman"/>
        </w:rPr>
        <w:tab/>
      </w:r>
      <w:r>
        <w:rPr>
          <w:rFonts w:hint="eastAsia" w:ascii="Times New Roman"/>
        </w:rPr>
        <w:tab/>
      </w:r>
      <w:r>
        <w:rPr>
          <w:rFonts w:ascii="Times New Roman"/>
        </w:rPr>
        <w:t xml:space="preserve">required </w:t>
      </w:r>
    </w:p>
    <w:p>
      <w:pPr>
        <w:pStyle w:val="32"/>
        <w:tabs>
          <w:tab w:val="left" w:pos="630"/>
          <w:tab w:val="left" w:pos="840"/>
        </w:tabs>
        <w:rPr>
          <w:rFonts w:ascii="Times New Roman"/>
        </w:rPr>
      </w:pPr>
      <w:r>
        <w:rPr>
          <w:rFonts w:hint="eastAsia" w:ascii="Times New Roman"/>
        </w:rPr>
        <w:tab/>
      </w:r>
      <w:r>
        <w:rPr>
          <w:rFonts w:hint="eastAsia" w:ascii="Times New Roman"/>
        </w:rPr>
        <w:tab/>
      </w:r>
      <w:r>
        <w:rPr>
          <w:rFonts w:ascii="Times New Roman"/>
        </w:rPr>
        <w:t>ValueSize = size of (chosen property value) = depends on property and value chosen</w:t>
      </w:r>
    </w:p>
    <w:p>
      <w:pPr>
        <w:pStyle w:val="32"/>
        <w:rPr>
          <w:rFonts w:ascii="Times New Roman"/>
        </w:rPr>
      </w:pPr>
    </w:p>
    <w:p>
      <w:pPr>
        <w:pStyle w:val="32"/>
        <w:rPr>
          <w:rFonts w:ascii="Times New Roman"/>
        </w:rPr>
      </w:pPr>
      <w:r>
        <w:rPr>
          <w:rFonts w:hint="eastAsia" w:ascii="Times New Roman"/>
        </w:rPr>
        <w:t>如果IUT不支持接收分段请求：</w:t>
      </w:r>
    </w:p>
    <w:p>
      <w:pPr>
        <w:pStyle w:val="32"/>
        <w:tabs>
          <w:tab w:val="left" w:pos="630"/>
          <w:tab w:val="left" w:pos="840"/>
          <w:tab w:val="left" w:pos="1050"/>
        </w:tabs>
        <w:rPr>
          <w:rFonts w:ascii="Times New Roman"/>
        </w:rPr>
      </w:pPr>
      <w:r>
        <w:rPr>
          <w:rFonts w:hint="eastAsia" w:ascii="Times New Roman"/>
        </w:rPr>
        <w:tab/>
      </w:r>
      <w:r>
        <w:rPr>
          <w:rFonts w:hint="eastAsia" w:ascii="Times New Roman"/>
        </w:rPr>
        <w:tab/>
      </w:r>
      <w:r>
        <w:rPr>
          <w:rFonts w:ascii="Times New Roman"/>
        </w:rPr>
        <w:t>NumPropertiesToWrite=</w:t>
      </w:r>
    </w:p>
    <w:p>
      <w:pPr>
        <w:pStyle w:val="32"/>
        <w:tabs>
          <w:tab w:val="left" w:pos="630"/>
          <w:tab w:val="left" w:pos="840"/>
          <w:tab w:val="left" w:pos="1050"/>
          <w:tab w:val="left" w:pos="147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(MaxAPDU-NonSegRqstHdrSize-ObjIdSize-TagsSize)/(PropIdSize+TagsSize+ValueSize)=</w:t>
      </w:r>
    </w:p>
    <w:p>
      <w:pPr>
        <w:pStyle w:val="32"/>
        <w:tabs>
          <w:tab w:val="left" w:pos="630"/>
          <w:tab w:val="left" w:pos="840"/>
          <w:tab w:val="left" w:pos="1050"/>
          <w:tab w:val="left" w:pos="147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(MaxAPDU - 11)/(PropIdSize + 2 + </w:t>
      </w:r>
      <w:r>
        <w:rPr>
          <w:rFonts w:hint="eastAsia" w:ascii="Times New Roman"/>
        </w:rPr>
        <w:t>ValueSize)；</w:t>
      </w:r>
    </w:p>
    <w:p>
      <w:pPr>
        <w:pStyle w:val="32"/>
        <w:rPr>
          <w:rFonts w:ascii="Times New Roman"/>
        </w:rPr>
      </w:pPr>
    </w:p>
    <w:p>
      <w:pPr>
        <w:pStyle w:val="32"/>
        <w:rPr>
          <w:rFonts w:ascii="Times New Roman"/>
        </w:rPr>
      </w:pPr>
      <w:r>
        <w:rPr>
          <w:rFonts w:hint="eastAsia" w:ascii="Times New Roman"/>
        </w:rPr>
        <w:t>如果IUT支持接收分段请求：</w:t>
      </w:r>
    </w:p>
    <w:p>
      <w:pPr>
        <w:pStyle w:val="32"/>
        <w:tabs>
          <w:tab w:val="left" w:pos="630"/>
          <w:tab w:val="left" w:pos="840"/>
          <w:tab w:val="left" w:pos="1050"/>
        </w:tabs>
        <w:rPr>
          <w:rFonts w:ascii="Times New Roman"/>
        </w:rPr>
      </w:pPr>
      <w:r>
        <w:rPr>
          <w:rFonts w:hint="eastAsia" w:ascii="Times New Roman"/>
        </w:rPr>
        <w:tab/>
      </w:r>
      <w:r>
        <w:rPr>
          <w:rFonts w:hint="eastAsia" w:ascii="Times New Roman"/>
        </w:rPr>
        <w:tab/>
      </w:r>
      <w:r>
        <w:rPr>
          <w:rFonts w:ascii="Times New Roman"/>
        </w:rPr>
        <w:t>NumPropertiesToWrite=</w:t>
      </w:r>
    </w:p>
    <w:p>
      <w:pPr>
        <w:pStyle w:val="32"/>
        <w:tabs>
          <w:tab w:val="left" w:pos="630"/>
          <w:tab w:val="left" w:pos="840"/>
          <w:tab w:val="left" w:pos="1050"/>
          <w:tab w:val="left" w:pos="147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((MaxAPDU - SegRqstHdrSize)* MaxRxSegs - ObjIdSize - TagsSize)/ PropIdSiz=</w:t>
      </w:r>
    </w:p>
    <w:p>
      <w:pPr>
        <w:pStyle w:val="32"/>
        <w:tabs>
          <w:tab w:val="left" w:pos="630"/>
          <w:tab w:val="left" w:pos="840"/>
          <w:tab w:val="left" w:pos="1050"/>
          <w:tab w:val="left" w:pos="147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((MaxAPDU - 6)* MaxRxSegs - 7)/ 2</w:t>
      </w:r>
    </w:p>
    <w:p>
      <w:pPr>
        <w:pStyle w:val="32"/>
        <w:rPr>
          <w:rFonts w:ascii="Times New Roman"/>
        </w:rPr>
      </w:pPr>
    </w:p>
    <w:p>
      <w:pPr>
        <w:pStyle w:val="32"/>
        <w:rPr>
          <w:rFonts w:ascii="Times New Roman"/>
        </w:rPr>
      </w:pPr>
      <w:r>
        <w:rPr>
          <w:rFonts w:hint="eastAsia" w:ascii="Times New Roman"/>
        </w:rPr>
        <w:t>测试步骤：</w:t>
      </w:r>
    </w:p>
    <w:p>
      <w:pPr>
        <w:pStyle w:val="32"/>
        <w:numPr>
          <w:ilvl w:val="0"/>
          <w:numId w:val="331"/>
        </w:numPr>
        <w:ind w:firstLineChars="0"/>
        <w:rPr>
          <w:rFonts w:ascii="Times New Roman"/>
        </w:rPr>
      </w:pPr>
      <w:r>
        <w:rPr>
          <w:rFonts w:ascii="Times New Roman"/>
        </w:rPr>
        <w:t>TRANSMIT WritePropertyMultiple-Request,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P1,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'Array Index' = </w:t>
      </w:r>
      <w:r>
        <w:rPr>
          <w:rFonts w:hint="eastAsia" w:ascii="Times New Roman"/>
        </w:rPr>
        <w:tab/>
      </w:r>
      <w:r>
        <w:rPr>
          <w:rFonts w:hint="eastAsia" w:ascii="Times New Roman"/>
        </w:rPr>
        <w:tab/>
      </w:r>
      <w:r>
        <w:rPr>
          <w:rFonts w:ascii="Times New Roman"/>
        </w:rPr>
        <w:t xml:space="preserve">A1, -- only if required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ascii="Times New Roman"/>
        </w:rPr>
        <w:t xml:space="preserve">V1,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P1,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'Array Index' =</w:t>
      </w:r>
      <w:r>
        <w:rPr>
          <w:rFonts w:hint="eastAsia" w:ascii="Times New Roman"/>
        </w:rPr>
        <w:tab/>
      </w:r>
      <w:r>
        <w:rPr>
          <w:rFonts w:hint="eastAsia" w:ascii="Times New Roman"/>
        </w:rPr>
        <w:tab/>
      </w:r>
      <w:r>
        <w:rPr>
          <w:rFonts w:ascii="Times New Roman"/>
        </w:rPr>
        <w:t xml:space="preserve">A1, -- only if required </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V1</w:t>
      </w:r>
    </w:p>
    <w:p>
      <w:pPr>
        <w:pStyle w:val="32"/>
        <w:numPr>
          <w:ilvl w:val="0"/>
          <w:numId w:val="331"/>
        </w:numPr>
        <w:ind w:firstLineChars="0"/>
        <w:rPr>
          <w:rFonts w:ascii="Times New Roman"/>
        </w:rPr>
      </w:pPr>
      <w:r>
        <w:rPr>
          <w:rFonts w:ascii="Times New Roman"/>
        </w:rPr>
        <w:t>RECEIVE Simple-ACK</w:t>
      </w:r>
    </w:p>
    <w:p>
      <w:pPr>
        <w:pStyle w:val="32"/>
        <w:numPr>
          <w:ilvl w:val="0"/>
          <w:numId w:val="331"/>
        </w:numPr>
        <w:ind w:firstLineChars="0"/>
        <w:rPr>
          <w:rFonts w:ascii="Times New Roman"/>
        </w:rPr>
      </w:pPr>
      <w:r>
        <w:rPr>
          <w:rFonts w:ascii="Times New Roman"/>
        </w:rPr>
        <w:t>VERIFY (P1 = V1)</w:t>
      </w:r>
    </w:p>
    <w:p>
      <w:pPr>
        <w:pStyle w:val="868"/>
        <w:numPr>
          <w:ilvl w:val="0"/>
          <w:numId w:val="326"/>
        </w:numPr>
        <w:spacing w:before="156" w:after="156"/>
      </w:pPr>
      <w:r>
        <w:rPr>
          <w:rFonts w:hint="eastAsia"/>
        </w:rPr>
        <w:t>基于数据类型写入属性</w:t>
      </w:r>
    </w:p>
    <w:p>
      <w:pPr>
        <w:pStyle w:val="32"/>
      </w:pPr>
      <w:r>
        <w:rPr>
          <w:rFonts w:hint="eastAsia"/>
        </w:rPr>
        <w:t>目的：此测试用例用于验证</w:t>
      </w:r>
      <w:r>
        <w:rPr>
          <w:rFonts w:hint="eastAsia" w:ascii="Times New Roman"/>
        </w:rPr>
        <w:t>IUT</w:t>
      </w:r>
      <w:r>
        <w:rPr>
          <w:rFonts w:hint="eastAsia"/>
        </w:rPr>
        <w:t>是否可以对被设备支持的任何数据类型执行</w:t>
      </w:r>
      <w:r>
        <w:rPr>
          <w:rFonts w:hint="eastAsia" w:ascii="Times New Roman"/>
        </w:rPr>
        <w:t>WritePropertyMultiple</w:t>
      </w:r>
      <w:r>
        <w:rPr>
          <w:rFonts w:hint="eastAsia"/>
        </w:rPr>
        <w:t>服务请求。</w:t>
      </w:r>
    </w:p>
    <w:p>
      <w:pPr>
        <w:pStyle w:val="32"/>
      </w:pPr>
      <w:r>
        <w:rPr>
          <w:rFonts w:hint="eastAsia"/>
        </w:rPr>
        <w:t>测试思想：对于指定的数据类型，从</w:t>
      </w:r>
      <w:r>
        <w:rPr>
          <w:rFonts w:hint="eastAsia" w:ascii="Times New Roman"/>
        </w:rPr>
        <w:t>TD</w:t>
      </w:r>
      <w:r>
        <w:rPr>
          <w:rFonts w:hint="eastAsia"/>
        </w:rPr>
        <w:t>中选择包含该数据类型的可写属性的对象。该属性指定为</w:t>
      </w:r>
      <w:r>
        <w:rPr>
          <w:rFonts w:hint="eastAsia" w:ascii="Times New Roman"/>
        </w:rPr>
        <w:t>P1</w:t>
      </w:r>
      <w:r>
        <w:rPr>
          <w:rFonts w:hint="eastAsia"/>
        </w:rPr>
        <w:t>。</w:t>
      </w:r>
    </w:p>
    <w:p>
      <w:pPr>
        <w:pStyle w:val="32"/>
      </w:pPr>
      <w:r>
        <w:rPr>
          <w:rFonts w:hint="eastAsia"/>
        </w:rPr>
        <w:t>配置要求：</w:t>
      </w:r>
      <w:r>
        <w:rPr>
          <w:rFonts w:hint="eastAsia" w:ascii="Times New Roman"/>
        </w:rPr>
        <w:t>IUT</w:t>
      </w:r>
      <w:r>
        <w:rPr>
          <w:rFonts w:hint="eastAsia"/>
        </w:rPr>
        <w:t>配置至少一个指定类型的可写属性用于此测试。</w:t>
      </w:r>
    </w:p>
    <w:p>
      <w:pPr>
        <w:pStyle w:val="32"/>
      </w:pPr>
      <w:r>
        <w:rPr>
          <w:rFonts w:hint="eastAsia"/>
        </w:rPr>
        <w:t>测试步骤：</w:t>
      </w:r>
    </w:p>
    <w:p>
      <w:pPr>
        <w:pStyle w:val="32"/>
        <w:numPr>
          <w:ilvl w:val="0"/>
          <w:numId w:val="332"/>
        </w:numPr>
        <w:ind w:firstLineChars="0"/>
        <w:rPr>
          <w:rFonts w:ascii="Times New Roman"/>
        </w:rPr>
      </w:pPr>
      <w:r>
        <w:rPr>
          <w:rFonts w:ascii="Times New Roman"/>
        </w:rPr>
        <w:t>READ V = Object1, P1</w:t>
      </w:r>
    </w:p>
    <w:p>
      <w:pPr>
        <w:pStyle w:val="32"/>
        <w:numPr>
          <w:ilvl w:val="0"/>
          <w:numId w:val="332"/>
        </w:numPr>
        <w:ind w:firstLineChars="0"/>
        <w:rPr>
          <w:rFonts w:ascii="Times New Roman"/>
        </w:rPr>
      </w:pPr>
      <w:r>
        <w:rPr>
          <w:rFonts w:ascii="Times New Roman"/>
        </w:rPr>
        <w:t>TRANSMIT WritePropertyMultiple-Request,</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155"/>
          <w:tab w:val="left" w:pos="126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P1,</w:t>
      </w:r>
    </w:p>
    <w:p>
      <w:pPr>
        <w:pStyle w:val="32"/>
        <w:tabs>
          <w:tab w:val="left" w:pos="1155"/>
          <w:tab w:val="left" w:pos="1260"/>
          <w:tab w:val="left" w:pos="3780"/>
          <w:tab w:val="left" w:pos="5040"/>
        </w:tabs>
        <w:ind w:left="3780" w:leftChars="200" w:hanging="3360" w:hangingChars="1600"/>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(any valid value defined for this property subject to the restrictions specified in the EPICS as defined in Clause 5.4.2, except the value, V, read in step 1)</w:t>
      </w:r>
    </w:p>
    <w:p>
      <w:pPr>
        <w:pStyle w:val="32"/>
        <w:numPr>
          <w:ilvl w:val="0"/>
          <w:numId w:val="332"/>
        </w:numPr>
        <w:ind w:firstLineChars="0"/>
        <w:rPr>
          <w:rFonts w:ascii="Times New Roman"/>
        </w:rPr>
      </w:pPr>
      <w:r>
        <w:rPr>
          <w:rFonts w:ascii="Times New Roman"/>
        </w:rPr>
        <w:t>RECEIVE Simple-ACK-PDU</w:t>
      </w:r>
    </w:p>
    <w:p>
      <w:pPr>
        <w:pStyle w:val="32"/>
        <w:numPr>
          <w:ilvl w:val="0"/>
          <w:numId w:val="332"/>
        </w:numPr>
        <w:ind w:firstLineChars="0"/>
        <w:rPr>
          <w:rFonts w:ascii="Times New Roman"/>
        </w:rPr>
      </w:pPr>
      <w:r>
        <w:rPr>
          <w:rFonts w:ascii="Times New Roman"/>
        </w:rPr>
        <w:t>VERIFY (Object1), P1 =(the value used in step 2)</w:t>
      </w:r>
    </w:p>
    <w:p>
      <w:pPr>
        <w:pStyle w:val="869"/>
        <w:numPr>
          <w:ilvl w:val="0"/>
          <w:numId w:val="325"/>
        </w:numPr>
        <w:spacing w:before="156" w:after="156"/>
      </w:pPr>
      <w:r>
        <w:rPr>
          <w:rFonts w:hint="eastAsia" w:ascii="Times New Roman"/>
        </w:rPr>
        <w:t>WritePropertyMultiple</w:t>
      </w:r>
      <w:r>
        <w:rPr>
          <w:rFonts w:hint="eastAsia"/>
        </w:rPr>
        <w:t>服务负响应执行测试</w:t>
      </w:r>
    </w:p>
    <w:p>
      <w:pPr>
        <w:pStyle w:val="32"/>
      </w:pPr>
      <w:r>
        <w:rPr>
          <w:rFonts w:hint="eastAsia"/>
        </w:rPr>
        <w:t>此测试组的目的是在预期服务失败的情况下验证</w:t>
      </w:r>
      <w:r>
        <w:rPr>
          <w:rFonts w:hint="eastAsia" w:ascii="Times New Roman"/>
        </w:rPr>
        <w:t>WritePropertyMultiple</w:t>
      </w:r>
      <w:r>
        <w:rPr>
          <w:rFonts w:hint="eastAsia"/>
        </w:rPr>
        <w:t>服务请求的正确执行。</w:t>
      </w:r>
    </w:p>
    <w:p>
      <w:pPr>
        <w:pStyle w:val="868"/>
        <w:numPr>
          <w:ilvl w:val="0"/>
          <w:numId w:val="333"/>
        </w:numPr>
        <w:spacing w:before="156" w:after="156"/>
      </w:pPr>
      <w:r>
        <w:rPr>
          <w:rFonts w:hint="eastAsia"/>
        </w:rPr>
        <w:t>用属性访问错误写多个属性</w:t>
      </w:r>
    </w:p>
    <w:p>
      <w:pPr>
        <w:pStyle w:val="32"/>
      </w:pPr>
      <w:r>
        <w:rPr>
          <w:rFonts w:hint="eastAsia"/>
        </w:rPr>
        <w:t>目的：当“</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Write</w:t>
      </w:r>
      <w:r>
        <w:rPr>
          <w:rFonts w:hint="eastAsia"/>
        </w:rPr>
        <w:t xml:space="preserve"> </w:t>
      </w:r>
      <w:r>
        <w:rPr>
          <w:rFonts w:hint="eastAsia" w:ascii="Times New Roman"/>
        </w:rPr>
        <w:t>Access</w:t>
      </w:r>
      <w:r>
        <w:rPr>
          <w:rFonts w:hint="eastAsia"/>
        </w:rPr>
        <w:t xml:space="preserve"> </w:t>
      </w:r>
      <w:r>
        <w:rPr>
          <w:rFonts w:hint="eastAsia" w:ascii="Times New Roman"/>
        </w:rPr>
        <w:t>Specifications</w:t>
      </w:r>
      <w:r>
        <w:rPr>
          <w:rFonts w:hint="eastAsia"/>
        </w:rPr>
        <w:t>”包含不受支持的属性时，验证是否能够正确执行</w:t>
      </w:r>
      <w:r>
        <w:rPr>
          <w:rFonts w:hint="eastAsia" w:ascii="Times New Roman"/>
        </w:rPr>
        <w:t>WritePropertyMultiple</w:t>
      </w:r>
      <w:r>
        <w:rPr>
          <w:rFonts w:hint="eastAsia"/>
        </w:rPr>
        <w:t>服务请求。</w:t>
      </w:r>
    </w:p>
    <w:p>
      <w:pPr>
        <w:pStyle w:val="32"/>
      </w:pPr>
      <w:r>
        <w:rPr>
          <w:rFonts w:hint="eastAsia"/>
        </w:rPr>
        <w:t>测试思想：尝试在单个对象中写入两个属性。第一个属性是此对象支持和可写的，第二个属性是此对象不支持的。目标是验证是否在第一次尝试写入失败后返回相应的错误响应。</w:t>
      </w:r>
    </w:p>
    <w:p>
      <w:pPr>
        <w:pStyle w:val="32"/>
      </w:pPr>
      <w:r>
        <w:rPr>
          <w:rFonts w:hint="eastAsia"/>
        </w:rPr>
        <w:t>配置要求：如果</w:t>
      </w:r>
      <w:r>
        <w:rPr>
          <w:rFonts w:hint="eastAsia" w:ascii="Times New Roman"/>
        </w:rPr>
        <w:t>IUT</w:t>
      </w:r>
      <w:r>
        <w:rPr>
          <w:rFonts w:hint="eastAsia"/>
        </w:rPr>
        <w:t>支持任何非可命令的可写标量属性，则应配置一个用于此测试。如果不支持这样的属性，则</w:t>
      </w:r>
      <w:r>
        <w:rPr>
          <w:rFonts w:hint="eastAsia" w:ascii="Times New Roman"/>
        </w:rPr>
        <w:t>IUT</w:t>
      </w:r>
      <w:r>
        <w:rPr>
          <w:rFonts w:hint="eastAsia"/>
        </w:rPr>
        <w:t>应配置可写数组或可命令属性，并修改测试步骤以适应此变化。在测试描述中，</w:t>
      </w:r>
      <w:r>
        <w:rPr>
          <w:rFonts w:hint="eastAsia" w:ascii="Times New Roman"/>
        </w:rPr>
        <w:t>Object1</w:t>
      </w:r>
      <w:r>
        <w:rPr>
          <w:rFonts w:hint="eastAsia"/>
        </w:rPr>
        <w:t>将用于指定的对象，</w:t>
      </w:r>
      <w:r>
        <w:rPr>
          <w:rFonts w:hint="eastAsia" w:ascii="Times New Roman"/>
        </w:rPr>
        <w:t>P1</w:t>
      </w:r>
      <w:r>
        <w:rPr>
          <w:rFonts w:hint="eastAsia"/>
        </w:rPr>
        <w:t>用于指定可写属性，</w:t>
      </w:r>
      <w:r>
        <w:rPr>
          <w:rFonts w:hint="eastAsia" w:ascii="Times New Roman"/>
        </w:rPr>
        <w:t>P2</w:t>
      </w:r>
      <w:r>
        <w:rPr>
          <w:rFonts w:hint="eastAsia"/>
        </w:rPr>
        <w:t>用于指定用于此测试的不支持属性。</w:t>
      </w:r>
    </w:p>
    <w:p>
      <w:pPr>
        <w:pStyle w:val="32"/>
      </w:pPr>
      <w:r>
        <w:rPr>
          <w:rFonts w:hint="eastAsia"/>
        </w:rPr>
        <w:t>测试步骤：</w:t>
      </w:r>
    </w:p>
    <w:p>
      <w:pPr>
        <w:pStyle w:val="32"/>
        <w:numPr>
          <w:ilvl w:val="0"/>
          <w:numId w:val="334"/>
        </w:numPr>
        <w:tabs>
          <w:tab w:val="left" w:pos="2730"/>
          <w:tab w:val="left" w:pos="2940"/>
        </w:tabs>
        <w:ind w:firstLineChars="0"/>
        <w:rPr>
          <w:rFonts w:ascii="Times New Roman"/>
        </w:rPr>
      </w:pPr>
      <w:r>
        <w:rPr>
          <w:rFonts w:ascii="Times New Roman"/>
        </w:rPr>
        <w:t>VERIFY (Object1), P1 = (the value specified for this property in the EPICS)</w:t>
      </w:r>
    </w:p>
    <w:p>
      <w:pPr>
        <w:pStyle w:val="32"/>
        <w:numPr>
          <w:ilvl w:val="0"/>
          <w:numId w:val="334"/>
        </w:numPr>
        <w:ind w:firstLineChars="0"/>
        <w:rPr>
          <w:rFonts w:ascii="Times New Roman"/>
        </w:rPr>
      </w:pPr>
      <w:r>
        <w:rPr>
          <w:rFonts w:ascii="Times New Roman"/>
        </w:rPr>
        <w:t>TRANSMIT WritePropertyMultiple-Request,</w:t>
      </w:r>
    </w:p>
    <w:p>
      <w:pPr>
        <w:pStyle w:val="32"/>
        <w:tabs>
          <w:tab w:val="left" w:pos="1155"/>
          <w:tab w:val="left" w:pos="1260"/>
          <w:tab w:val="left" w:pos="2940"/>
          <w:tab w:val="left" w:pos="3045"/>
          <w:tab w:val="left" w:pos="315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Object1,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 xml:space="preserve">'Property Identifier' =P1,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ascii="Times New Roman"/>
        </w:rPr>
        <w:t xml:space="preserve">(any value of the appropriate datatype except for the one verified in step 1),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 xml:space="preserve">'Property Identifier' =P2, </w:t>
      </w:r>
    </w:p>
    <w:p>
      <w:pPr>
        <w:pStyle w:val="32"/>
        <w:tabs>
          <w:tab w:val="left" w:pos="1155"/>
          <w:tab w:val="left" w:pos="1260"/>
          <w:tab w:val="left" w:pos="2940"/>
          <w:tab w:val="left" w:pos="315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ascii="Times New Roman"/>
        </w:rPr>
        <w:t>(any value of the appropriate datatype)</w:t>
      </w:r>
    </w:p>
    <w:p>
      <w:pPr>
        <w:pStyle w:val="32"/>
        <w:numPr>
          <w:ilvl w:val="0"/>
          <w:numId w:val="334"/>
        </w:numPr>
        <w:tabs>
          <w:tab w:val="left" w:pos="2940"/>
          <w:tab w:val="left" w:pos="3150"/>
        </w:tabs>
        <w:ind w:firstLineChars="0"/>
        <w:rPr>
          <w:rFonts w:ascii="Times New Roman"/>
        </w:rPr>
      </w:pPr>
      <w:r>
        <w:rPr>
          <w:rFonts w:ascii="Times New Roman"/>
        </w:rPr>
        <w:t>RECEIVE WritePropertyMultiple-Error,</w:t>
      </w:r>
    </w:p>
    <w:p>
      <w:pPr>
        <w:pStyle w:val="32"/>
        <w:tabs>
          <w:tab w:val="left" w:pos="1155"/>
          <w:tab w:val="left" w:pos="1260"/>
          <w:tab w:val="left" w:pos="1365"/>
          <w:tab w:val="left" w:pos="1470"/>
          <w:tab w:val="left" w:pos="2940"/>
          <w:tab w:val="left" w:pos="315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ascii="Times New Roman"/>
        </w:rPr>
        <w:t>PROPERTY,</w:t>
      </w:r>
    </w:p>
    <w:p>
      <w:pPr>
        <w:pStyle w:val="32"/>
        <w:tabs>
          <w:tab w:val="left" w:pos="1155"/>
          <w:tab w:val="left" w:pos="1260"/>
          <w:tab w:val="left" w:pos="1365"/>
          <w:tab w:val="left" w:pos="1470"/>
          <w:tab w:val="left" w:pos="2940"/>
          <w:tab w:val="left" w:pos="315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ascii="Times New Roman"/>
        </w:rPr>
        <w:t>UNKNOWN_PROPERTY,</w:t>
      </w:r>
    </w:p>
    <w:p>
      <w:pPr>
        <w:pStyle w:val="32"/>
        <w:tabs>
          <w:tab w:val="left" w:pos="1155"/>
          <w:tab w:val="left" w:pos="1260"/>
          <w:tab w:val="left" w:pos="1365"/>
          <w:tab w:val="left" w:pos="1470"/>
          <w:tab w:val="left" w:pos="2940"/>
          <w:tab w:val="left" w:pos="3150"/>
        </w:tabs>
        <w:ind w:firstLine="1050" w:firstLineChars="500"/>
        <w:rPr>
          <w:rFonts w:ascii="Times New Roman"/>
        </w:rPr>
      </w:pPr>
      <w:r>
        <w:rPr>
          <w:rFonts w:hint="eastAsia" w:ascii="Times New Roman"/>
        </w:rPr>
        <w:tab/>
      </w:r>
      <w:r>
        <w:rPr>
          <w:rFonts w:ascii="Times New Roman"/>
        </w:rPr>
        <w:t xml:space="preserve">objectIdentifier = </w:t>
      </w:r>
      <w:r>
        <w:rPr>
          <w:rFonts w:hint="eastAsia" w:ascii="Times New Roman"/>
        </w:rPr>
        <w:tab/>
      </w:r>
      <w:r>
        <w:rPr>
          <w:rFonts w:ascii="Times New Roman"/>
        </w:rPr>
        <w:t>Object1,</w:t>
      </w:r>
    </w:p>
    <w:p>
      <w:pPr>
        <w:pStyle w:val="32"/>
        <w:tabs>
          <w:tab w:val="left" w:pos="1155"/>
          <w:tab w:val="left" w:pos="1260"/>
          <w:tab w:val="left" w:pos="1365"/>
          <w:tab w:val="left" w:pos="1470"/>
          <w:tab w:val="left" w:pos="2940"/>
          <w:tab w:val="left" w:pos="3150"/>
        </w:tabs>
        <w:ind w:firstLine="1050" w:firstLineChars="500"/>
        <w:rPr>
          <w:rFonts w:ascii="Times New Roman"/>
        </w:rPr>
      </w:pPr>
      <w:r>
        <w:rPr>
          <w:rFonts w:hint="eastAsia" w:ascii="Times New Roman"/>
        </w:rPr>
        <w:tab/>
      </w:r>
      <w:r>
        <w:rPr>
          <w:rFonts w:ascii="Times New Roman"/>
        </w:rPr>
        <w:t xml:space="preserve">propertyIdentifier = </w:t>
      </w:r>
      <w:r>
        <w:rPr>
          <w:rFonts w:hint="eastAsia" w:ascii="Times New Roman"/>
        </w:rPr>
        <w:tab/>
      </w:r>
      <w:r>
        <w:rPr>
          <w:rFonts w:ascii="Times New Roman"/>
        </w:rPr>
        <w:t>P2</w:t>
      </w:r>
    </w:p>
    <w:p>
      <w:pPr>
        <w:pStyle w:val="32"/>
        <w:numPr>
          <w:ilvl w:val="0"/>
          <w:numId w:val="334"/>
        </w:numPr>
        <w:tabs>
          <w:tab w:val="left" w:pos="2940"/>
        </w:tabs>
        <w:ind w:firstLineChars="0"/>
        <w:rPr>
          <w:rFonts w:ascii="Times New Roman"/>
        </w:rPr>
      </w:pPr>
      <w:r>
        <w:rPr>
          <w:rFonts w:ascii="Times New Roman"/>
        </w:rPr>
        <w:t xml:space="preserve">VERIFY (Object1), P1 = </w:t>
      </w:r>
      <w:r>
        <w:rPr>
          <w:rFonts w:hint="eastAsia" w:ascii="Times New Roman"/>
        </w:rPr>
        <w:tab/>
      </w:r>
      <w:r>
        <w:rPr>
          <w:rFonts w:ascii="Times New Roman"/>
        </w:rPr>
        <w:t>(the value specified for P1 in step 2)</w:t>
      </w:r>
    </w:p>
    <w:p>
      <w:pPr>
        <w:pStyle w:val="868"/>
        <w:numPr>
          <w:ilvl w:val="0"/>
          <w:numId w:val="333"/>
        </w:numPr>
        <w:spacing w:before="156" w:after="156"/>
      </w:pPr>
      <w:r>
        <w:rPr>
          <w:rFonts w:hint="eastAsia"/>
        </w:rPr>
        <w:t>用对象访问错误写多个属性</w:t>
      </w:r>
    </w:p>
    <w:p>
      <w:pPr>
        <w:pStyle w:val="32"/>
      </w:pPr>
      <w:r>
        <w:rPr>
          <w:rFonts w:hint="eastAsia"/>
        </w:rPr>
        <w:t>目的：当“</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Write</w:t>
      </w:r>
      <w:r>
        <w:rPr>
          <w:rFonts w:hint="eastAsia"/>
        </w:rPr>
        <w:t xml:space="preserve"> </w:t>
      </w:r>
      <w:r>
        <w:rPr>
          <w:rFonts w:hint="eastAsia" w:ascii="Times New Roman"/>
        </w:rPr>
        <w:t>Access</w:t>
      </w:r>
      <w:r>
        <w:rPr>
          <w:rFonts w:hint="eastAsia"/>
        </w:rPr>
        <w:t xml:space="preserve"> </w:t>
      </w:r>
      <w:r>
        <w:rPr>
          <w:rFonts w:hint="eastAsia" w:ascii="Times New Roman"/>
        </w:rPr>
        <w:t>Specifications</w:t>
      </w:r>
      <w:r>
        <w:rPr>
          <w:rFonts w:hint="eastAsia"/>
        </w:rPr>
        <w:t>”包含不受支持的对象时，验证是否能够正确执行</w:t>
      </w:r>
      <w:r>
        <w:rPr>
          <w:rFonts w:hint="eastAsia" w:ascii="Times New Roman"/>
        </w:rPr>
        <w:t>WritePropertyMultiple</w:t>
      </w:r>
      <w:r>
        <w:rPr>
          <w:rFonts w:hint="eastAsia"/>
        </w:rPr>
        <w:t>服务请求。</w:t>
      </w:r>
    </w:p>
    <w:p>
      <w:pPr>
        <w:pStyle w:val="32"/>
      </w:pPr>
      <w:r>
        <w:rPr>
          <w:rFonts w:hint="eastAsia"/>
        </w:rPr>
        <w:t>测试思想：尝试写入两个不同对象中的单个属性。第一个对象是</w:t>
      </w:r>
      <w:r>
        <w:rPr>
          <w:rFonts w:hint="eastAsia" w:ascii="Times New Roman"/>
        </w:rPr>
        <w:t>IUT</w:t>
      </w:r>
      <w:r>
        <w:rPr>
          <w:rFonts w:hint="eastAsia"/>
        </w:rPr>
        <w:t>支持的，且属性是可写的；第二个对象是</w:t>
      </w:r>
      <w:r>
        <w:rPr>
          <w:rFonts w:hint="eastAsia" w:ascii="Times New Roman"/>
        </w:rPr>
        <w:t>IUT</w:t>
      </w:r>
      <w:r>
        <w:rPr>
          <w:rFonts w:hint="eastAsia"/>
        </w:rPr>
        <w:t>不支持的。目标是验证是否在第一次尝试写入失败后返回相应的错误响应。</w:t>
      </w:r>
    </w:p>
    <w:p>
      <w:pPr>
        <w:pStyle w:val="32"/>
      </w:pPr>
      <w:r>
        <w:rPr>
          <w:rFonts w:hint="eastAsia"/>
        </w:rPr>
        <w:t>配置要求：如果</w:t>
      </w:r>
      <w:r>
        <w:rPr>
          <w:rFonts w:hint="eastAsia" w:ascii="Times New Roman"/>
        </w:rPr>
        <w:t>IUT</w:t>
      </w:r>
      <w:r>
        <w:rPr>
          <w:rFonts w:hint="eastAsia"/>
        </w:rPr>
        <w:t>支持任何非可命令的可写标量属性，则应配置一个用于此测试。如果不支持这样的属性，则</w:t>
      </w:r>
      <w:r>
        <w:rPr>
          <w:rFonts w:hint="eastAsia" w:ascii="Times New Roman"/>
        </w:rPr>
        <w:t>IUT</w:t>
      </w:r>
      <w:r>
        <w:rPr>
          <w:rFonts w:hint="eastAsia"/>
        </w:rPr>
        <w:t>应配置可写数组或可命令属性，并修改测试步骤以适应此变化。在测试描述中，</w:t>
      </w:r>
      <w:r>
        <w:rPr>
          <w:rFonts w:hint="eastAsia" w:ascii="Times New Roman"/>
        </w:rPr>
        <w:t>Object1</w:t>
      </w:r>
      <w:r>
        <w:rPr>
          <w:rFonts w:hint="eastAsia"/>
        </w:rPr>
        <w:t>和</w:t>
      </w:r>
      <w:r>
        <w:rPr>
          <w:rFonts w:hint="eastAsia" w:ascii="Times New Roman"/>
        </w:rPr>
        <w:t>P1</w:t>
      </w:r>
      <w:r>
        <w:rPr>
          <w:rFonts w:hint="eastAsia"/>
        </w:rPr>
        <w:t>将为指定用于此测试的可写对象和属性，名称</w:t>
      </w:r>
      <w:r>
        <w:rPr>
          <w:rFonts w:hint="eastAsia" w:ascii="Times New Roman"/>
        </w:rPr>
        <w:t>BadObject</w:t>
      </w:r>
      <w:r>
        <w:rPr>
          <w:rFonts w:hint="eastAsia"/>
        </w:rPr>
        <w:t>用于指示不受支持的对象。</w:t>
      </w:r>
    </w:p>
    <w:p>
      <w:pPr>
        <w:pStyle w:val="32"/>
      </w:pPr>
      <w:r>
        <w:rPr>
          <w:rFonts w:hint="eastAsia"/>
        </w:rPr>
        <w:t>测试步骤：</w:t>
      </w:r>
    </w:p>
    <w:p>
      <w:pPr>
        <w:pStyle w:val="32"/>
        <w:numPr>
          <w:ilvl w:val="0"/>
          <w:numId w:val="335"/>
        </w:numPr>
        <w:ind w:firstLineChars="0"/>
        <w:rPr>
          <w:rFonts w:ascii="Times New Roman"/>
        </w:rPr>
      </w:pPr>
      <w:r>
        <w:rPr>
          <w:rFonts w:ascii="Times New Roman"/>
        </w:rPr>
        <w:t>VERIFY (Object1), P1 = (the value specified for this property in the EPICS)</w:t>
      </w:r>
    </w:p>
    <w:p>
      <w:pPr>
        <w:pStyle w:val="32"/>
        <w:numPr>
          <w:ilvl w:val="0"/>
          <w:numId w:val="335"/>
        </w:numPr>
        <w:ind w:firstLineChars="0"/>
        <w:rPr>
          <w:rFonts w:ascii="Times New Roman"/>
        </w:rPr>
      </w:pPr>
      <w:r>
        <w:rPr>
          <w:rFonts w:ascii="Times New Roman"/>
        </w:rPr>
        <w:t>TRANSMIT WritePropertyMultiple-Request,</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Object1,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Identifier' =P1,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(any value of the appropriate datatype except for the one verified in step 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BadObject,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Identifier' =P2,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(any value of the appropriate datatype)</w:t>
      </w:r>
    </w:p>
    <w:p>
      <w:pPr>
        <w:pStyle w:val="32"/>
        <w:numPr>
          <w:ilvl w:val="0"/>
          <w:numId w:val="335"/>
        </w:numPr>
        <w:tabs>
          <w:tab w:val="left" w:pos="1155"/>
          <w:tab w:val="left" w:pos="1260"/>
          <w:tab w:val="left" w:pos="294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ascii="Times New Roman"/>
        </w:rPr>
        <w:t>OBJECT,</w:t>
      </w:r>
    </w:p>
    <w:p>
      <w:pPr>
        <w:pStyle w:val="32"/>
        <w:tabs>
          <w:tab w:val="left" w:pos="1155"/>
          <w:tab w:val="left" w:pos="1260"/>
          <w:tab w:val="left" w:pos="294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ascii="Times New Roman"/>
        </w:rPr>
        <w:t>UNKNOWN_OBJECT,</w:t>
      </w:r>
    </w:p>
    <w:p>
      <w:pPr>
        <w:pStyle w:val="32"/>
        <w:tabs>
          <w:tab w:val="left" w:pos="1155"/>
          <w:tab w:val="left" w:pos="1260"/>
          <w:tab w:val="left" w:pos="2940"/>
          <w:tab w:val="left" w:pos="5040"/>
        </w:tabs>
        <w:ind w:firstLine="1050" w:firstLineChars="500"/>
        <w:rPr>
          <w:rFonts w:ascii="Times New Roman"/>
        </w:rPr>
      </w:pPr>
      <w:r>
        <w:rPr>
          <w:rFonts w:hint="eastAsia" w:ascii="Times New Roman"/>
        </w:rPr>
        <w:tab/>
      </w:r>
      <w:r>
        <w:rPr>
          <w:rFonts w:ascii="Times New Roman"/>
        </w:rPr>
        <w:t xml:space="preserve">objectIdentifier = </w:t>
      </w:r>
      <w:r>
        <w:rPr>
          <w:rFonts w:hint="eastAsia" w:ascii="Times New Roman"/>
        </w:rPr>
        <w:tab/>
      </w:r>
      <w:r>
        <w:rPr>
          <w:rFonts w:ascii="Times New Roman"/>
        </w:rPr>
        <w:t>BadObject,</w:t>
      </w:r>
    </w:p>
    <w:p>
      <w:pPr>
        <w:pStyle w:val="32"/>
        <w:tabs>
          <w:tab w:val="left" w:pos="1155"/>
          <w:tab w:val="left" w:pos="1260"/>
          <w:tab w:val="left" w:pos="2940"/>
          <w:tab w:val="left" w:pos="5040"/>
        </w:tabs>
        <w:ind w:firstLine="1050" w:firstLineChars="500"/>
        <w:rPr>
          <w:rFonts w:ascii="Times New Roman"/>
        </w:rPr>
      </w:pPr>
      <w:r>
        <w:rPr>
          <w:rFonts w:hint="eastAsia" w:ascii="Times New Roman"/>
        </w:rPr>
        <w:tab/>
      </w:r>
      <w:r>
        <w:rPr>
          <w:rFonts w:ascii="Times New Roman"/>
        </w:rPr>
        <w:t xml:space="preserve">propertyIdentifier = </w:t>
      </w:r>
      <w:r>
        <w:rPr>
          <w:rFonts w:hint="eastAsia" w:ascii="Times New Roman"/>
        </w:rPr>
        <w:tab/>
      </w:r>
      <w:r>
        <w:rPr>
          <w:rFonts w:ascii="Times New Roman"/>
        </w:rPr>
        <w:t>P2</w:t>
      </w:r>
    </w:p>
    <w:p>
      <w:pPr>
        <w:pStyle w:val="32"/>
        <w:numPr>
          <w:ilvl w:val="0"/>
          <w:numId w:val="335"/>
        </w:numPr>
        <w:tabs>
          <w:tab w:val="left" w:pos="1155"/>
          <w:tab w:val="left" w:pos="1260"/>
          <w:tab w:val="left" w:pos="2940"/>
          <w:tab w:val="left" w:pos="5040"/>
        </w:tabs>
        <w:ind w:firstLineChars="0"/>
        <w:rPr>
          <w:rFonts w:ascii="Times New Roman"/>
        </w:rPr>
      </w:pPr>
      <w:r>
        <w:rPr>
          <w:rFonts w:ascii="Times New Roman"/>
        </w:rPr>
        <w:t>VERIFY (Object1), P1 = (the value specified for P1 in step 2)</w:t>
      </w:r>
    </w:p>
    <w:p>
      <w:pPr>
        <w:pStyle w:val="868"/>
        <w:numPr>
          <w:ilvl w:val="0"/>
          <w:numId w:val="333"/>
        </w:numPr>
        <w:spacing w:before="156" w:after="156"/>
      </w:pPr>
      <w:r>
        <w:rPr>
          <w:rFonts w:hint="eastAsia"/>
        </w:rPr>
        <w:t>用写访问错误写多个属性</w:t>
      </w:r>
    </w:p>
    <w:p>
      <w:pPr>
        <w:pStyle w:val="32"/>
      </w:pPr>
      <w:r>
        <w:rPr>
          <w:rFonts w:hint="eastAsia"/>
        </w:rPr>
        <w:t>目的：当“</w:t>
      </w:r>
      <w:r>
        <w:rPr>
          <w:rFonts w:hint="eastAsia" w:ascii="Times New Roman"/>
        </w:rPr>
        <w:t>List</w:t>
      </w:r>
      <w:r>
        <w:rPr>
          <w:rFonts w:hint="eastAsia"/>
        </w:rPr>
        <w:t xml:space="preserve"> </w:t>
      </w:r>
      <w:r>
        <w:rPr>
          <w:rFonts w:hint="eastAsia" w:ascii="Times New Roman"/>
        </w:rPr>
        <w:t>of</w:t>
      </w:r>
      <w:r>
        <w:rPr>
          <w:rFonts w:hint="eastAsia"/>
        </w:rPr>
        <w:t xml:space="preserve"> </w:t>
      </w:r>
      <w:r>
        <w:rPr>
          <w:rFonts w:hint="eastAsia" w:ascii="Times New Roman"/>
        </w:rPr>
        <w:t>Write</w:t>
      </w:r>
      <w:r>
        <w:rPr>
          <w:rFonts w:hint="eastAsia"/>
        </w:rPr>
        <w:t xml:space="preserve"> </w:t>
      </w:r>
      <w:r>
        <w:rPr>
          <w:rFonts w:hint="eastAsia" w:ascii="Times New Roman"/>
        </w:rPr>
        <w:t>Access</w:t>
      </w:r>
      <w:r>
        <w:rPr>
          <w:rFonts w:hint="eastAsia"/>
        </w:rPr>
        <w:t xml:space="preserve"> </w:t>
      </w:r>
      <w:r>
        <w:rPr>
          <w:rFonts w:hint="eastAsia" w:ascii="Times New Roman"/>
        </w:rPr>
        <w:t>Specifications</w:t>
      </w:r>
      <w:r>
        <w:rPr>
          <w:rFonts w:hint="eastAsia"/>
        </w:rPr>
        <w:t>”包含只读属性时，验证正确执行</w:t>
      </w:r>
      <w:r>
        <w:rPr>
          <w:rFonts w:hint="eastAsia" w:ascii="Times New Roman"/>
        </w:rPr>
        <w:t>WritePropertyMultiple</w:t>
      </w:r>
      <w:r>
        <w:rPr>
          <w:rFonts w:hint="eastAsia"/>
        </w:rPr>
        <w:t>服务请求的能力。</w:t>
      </w:r>
    </w:p>
    <w:p>
      <w:pPr>
        <w:pStyle w:val="32"/>
      </w:pPr>
      <w:r>
        <w:rPr>
          <w:rFonts w:hint="eastAsia"/>
        </w:rPr>
        <w:t>测试思想：尝试在单个对象中写入两个属性，第一个是对象支持的可写属性，第二个是对象支持的只读属性。目标是验证是否在第一次尝试写入失败后返回相应的错误响应。</w:t>
      </w:r>
    </w:p>
    <w:p>
      <w:pPr>
        <w:pStyle w:val="32"/>
      </w:pPr>
      <w:r>
        <w:rPr>
          <w:rFonts w:hint="eastAsia"/>
        </w:rPr>
        <w:t>配置要求：如果</w:t>
      </w:r>
      <w:r>
        <w:rPr>
          <w:rFonts w:hint="eastAsia" w:ascii="Times New Roman"/>
        </w:rPr>
        <w:t>IUT</w:t>
      </w:r>
      <w:r>
        <w:rPr>
          <w:rFonts w:hint="eastAsia"/>
        </w:rPr>
        <w:t>支持任何非可命令的可写标量属性，则应配置一个用于此测试。如果</w:t>
      </w:r>
      <w:r>
        <w:rPr>
          <w:rFonts w:hint="eastAsia" w:ascii="Times New Roman"/>
        </w:rPr>
        <w:t>IUT</w:t>
      </w:r>
      <w:r>
        <w:rPr>
          <w:rFonts w:hint="eastAsia"/>
        </w:rPr>
        <w:t>不支持这样的属性，则应配置可写数组或可命令属性，并修改测试步骤以适应此变化。在测试描述中，</w:t>
      </w:r>
      <w:r>
        <w:rPr>
          <w:rFonts w:hint="eastAsia" w:ascii="Times New Roman"/>
        </w:rPr>
        <w:t>Object1</w:t>
      </w:r>
      <w:r>
        <w:rPr>
          <w:rFonts w:hint="eastAsia"/>
        </w:rPr>
        <w:t>为指定对象，</w:t>
      </w:r>
      <w:r>
        <w:rPr>
          <w:rFonts w:hint="eastAsia" w:ascii="Times New Roman"/>
        </w:rPr>
        <w:t>P1</w:t>
      </w:r>
      <w:r>
        <w:rPr>
          <w:rFonts w:hint="eastAsia"/>
        </w:rPr>
        <w:t>为指定可写的属性，</w:t>
      </w:r>
      <w:r>
        <w:rPr>
          <w:rFonts w:hint="eastAsia" w:ascii="Times New Roman"/>
        </w:rPr>
        <w:t>P2</w:t>
      </w:r>
      <w:r>
        <w:rPr>
          <w:rFonts w:hint="eastAsia"/>
        </w:rPr>
        <w:t>为指定只读属性。</w:t>
      </w:r>
    </w:p>
    <w:p>
      <w:pPr>
        <w:pStyle w:val="32"/>
      </w:pPr>
      <w:r>
        <w:rPr>
          <w:rFonts w:hint="eastAsia"/>
        </w:rPr>
        <w:t>测试步骤：</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 xml:space="preserve">VERIFY (Object1), P1 = (the value specified for this property in the EPICS) </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VERIFY (Object1), P2 = (the value specified for this property in the EPICS)</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TRANSMIT WritePropertyMultiple-Request,</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Object1,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Identifier' =P1,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value of the appropriate datatype except forthe one verified in step 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 xml:space="preserve">'Property Identifier' =P2,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appropriate datatype except for the one verified in step 1)</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PROPERTY,</w:t>
      </w:r>
    </w:p>
    <w:p>
      <w:pPr>
        <w:pStyle w:val="32"/>
        <w:tabs>
          <w:tab w:val="left" w:pos="1155"/>
          <w:tab w:val="left" w:pos="1260"/>
          <w:tab w:val="left" w:pos="294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WRITE_ACCESS_DENIED,</w:t>
      </w:r>
    </w:p>
    <w:p>
      <w:pPr>
        <w:pStyle w:val="32"/>
        <w:tabs>
          <w:tab w:val="left" w:pos="1155"/>
          <w:tab w:val="left" w:pos="1260"/>
          <w:tab w:val="left" w:pos="294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ascii="Times New Roman"/>
          <w:szCs w:val="22"/>
        </w:rPr>
        <w:t>Object1,</w:t>
      </w:r>
    </w:p>
    <w:p>
      <w:pPr>
        <w:pStyle w:val="32"/>
        <w:tabs>
          <w:tab w:val="left" w:pos="1155"/>
          <w:tab w:val="left" w:pos="1260"/>
          <w:tab w:val="left" w:pos="294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propertyIdentifier = </w:t>
      </w:r>
      <w:r>
        <w:rPr>
          <w:rFonts w:hint="eastAsia" w:ascii="Times New Roman"/>
          <w:szCs w:val="22"/>
        </w:rPr>
        <w:tab/>
      </w:r>
      <w:r>
        <w:rPr>
          <w:rFonts w:ascii="Times New Roman"/>
          <w:szCs w:val="22"/>
        </w:rPr>
        <w:t>P2</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 xml:space="preserve">VERIFY (Object1), P1 = </w:t>
      </w:r>
      <w:r>
        <w:rPr>
          <w:rFonts w:hint="eastAsia" w:ascii="Times New Roman"/>
        </w:rPr>
        <w:tab/>
      </w:r>
      <w:r>
        <w:rPr>
          <w:rFonts w:hint="eastAsia" w:ascii="Times New Roman"/>
        </w:rPr>
        <w:tab/>
      </w:r>
      <w:r>
        <w:rPr>
          <w:rFonts w:ascii="Times New Roman"/>
        </w:rPr>
        <w:t xml:space="preserve">(the value specified for P1 in step 3) </w:t>
      </w:r>
    </w:p>
    <w:p>
      <w:pPr>
        <w:pStyle w:val="32"/>
        <w:numPr>
          <w:ilvl w:val="0"/>
          <w:numId w:val="336"/>
        </w:numPr>
        <w:tabs>
          <w:tab w:val="left" w:pos="1155"/>
          <w:tab w:val="left" w:pos="1260"/>
          <w:tab w:val="left" w:pos="2940"/>
          <w:tab w:val="left" w:pos="5040"/>
        </w:tabs>
        <w:ind w:firstLineChars="0"/>
        <w:rPr>
          <w:rFonts w:ascii="Times New Roman"/>
        </w:rPr>
      </w:pPr>
      <w:r>
        <w:rPr>
          <w:rFonts w:ascii="Times New Roman"/>
        </w:rPr>
        <w:t xml:space="preserve">VERIFY (Object1), P2 = </w:t>
      </w:r>
      <w:r>
        <w:rPr>
          <w:rFonts w:hint="eastAsia" w:ascii="Times New Roman"/>
        </w:rPr>
        <w:tab/>
      </w:r>
      <w:r>
        <w:rPr>
          <w:rFonts w:hint="eastAsia" w:ascii="Times New Roman"/>
        </w:rPr>
        <w:tab/>
      </w:r>
      <w:r>
        <w:rPr>
          <w:rFonts w:ascii="Times New Roman"/>
        </w:rPr>
        <w:t>(the value specified for this property in the EPICS)</w:t>
      </w:r>
    </w:p>
    <w:p>
      <w:pPr>
        <w:pStyle w:val="868"/>
        <w:numPr>
          <w:ilvl w:val="0"/>
          <w:numId w:val="333"/>
        </w:numPr>
        <w:spacing w:before="156" w:after="156"/>
      </w:pPr>
      <w:r>
        <w:rPr>
          <w:rFonts w:hint="eastAsia"/>
        </w:rPr>
        <w:t>用数组索引写非数组属性</w:t>
      </w:r>
    </w:p>
    <w:p>
      <w:pPr>
        <w:pStyle w:val="32"/>
      </w:pPr>
      <w:r>
        <w:rPr>
          <w:rFonts w:hint="eastAsia"/>
        </w:rPr>
        <w:t>目的：此测试用例验证当属性值不是数组但服务请求中包含数组索引时，测试设备是否可以执行</w:t>
      </w:r>
      <w:r>
        <w:rPr>
          <w:rFonts w:hint="eastAsia" w:ascii="Times New Roman"/>
        </w:rPr>
        <w:t>WritePropertyMultiple</w:t>
      </w:r>
      <w:r>
        <w:rPr>
          <w:rFonts w:hint="eastAsia"/>
        </w:rPr>
        <w:t>服务请求。此测验仅当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时才执行。</w:t>
      </w:r>
    </w:p>
    <w:p>
      <w:pPr>
        <w:pStyle w:val="32"/>
        <w:tabs>
          <w:tab w:val="left" w:pos="3780"/>
        </w:tabs>
      </w:pPr>
      <w:r>
        <w:rPr>
          <w:rFonts w:hint="eastAsia"/>
        </w:rPr>
        <w:t>测试思想：从</w:t>
      </w:r>
      <w:r>
        <w:rPr>
          <w:rFonts w:hint="eastAsia" w:ascii="Times New Roman"/>
        </w:rPr>
        <w:t>TD</w:t>
      </w:r>
      <w:r>
        <w:rPr>
          <w:rFonts w:hint="eastAsia"/>
        </w:rPr>
        <w:t>中选择一个名为</w:t>
      </w:r>
      <w:r>
        <w:rPr>
          <w:rFonts w:hint="eastAsia" w:ascii="Times New Roman"/>
        </w:rPr>
        <w:t>Object1</w:t>
      </w:r>
      <w:r>
        <w:rPr>
          <w:rFonts w:hint="eastAsia"/>
        </w:rPr>
        <w:t>的对象，该对象包含一个指定的可写标量属性为</w:t>
      </w:r>
      <w:r>
        <w:rPr>
          <w:rFonts w:hint="eastAsia" w:ascii="Times New Roman"/>
        </w:rPr>
        <w:t>P1</w:t>
      </w:r>
      <w:r>
        <w:rPr>
          <w:rFonts w:hint="eastAsia"/>
        </w:rPr>
        <w:t>。尝试使用数组索引写此属性。如果找不到合适的属性，则应省略该试验。</w:t>
      </w:r>
    </w:p>
    <w:p>
      <w:pPr>
        <w:pStyle w:val="32"/>
        <w:tabs>
          <w:tab w:val="left" w:pos="3780"/>
        </w:tabs>
      </w:pPr>
      <w:r>
        <w:rPr>
          <w:rFonts w:hint="eastAsia"/>
        </w:rPr>
        <w:t>配置要求：如果</w:t>
      </w:r>
      <w:r>
        <w:rPr>
          <w:rFonts w:hint="eastAsia" w:ascii="Times New Roman"/>
        </w:rPr>
        <w:t>IUT</w:t>
      </w:r>
      <w:r>
        <w:rPr>
          <w:rFonts w:hint="eastAsia"/>
        </w:rPr>
        <w:t>支持任何可写的标量属性，则应配置至少一个可用于该测试的此类属性。</w:t>
      </w:r>
    </w:p>
    <w:p>
      <w:pPr>
        <w:pStyle w:val="32"/>
        <w:tabs>
          <w:tab w:val="left" w:pos="3780"/>
        </w:tabs>
      </w:pPr>
      <w:r>
        <w:rPr>
          <w:rFonts w:hint="eastAsia"/>
        </w:rPr>
        <w:t>测试步骤：</w:t>
      </w:r>
    </w:p>
    <w:p>
      <w:pPr>
        <w:pStyle w:val="32"/>
        <w:numPr>
          <w:ilvl w:val="0"/>
          <w:numId w:val="337"/>
        </w:numPr>
        <w:tabs>
          <w:tab w:val="left" w:pos="1155"/>
          <w:tab w:val="left" w:pos="1260"/>
          <w:tab w:val="left" w:pos="2940"/>
          <w:tab w:val="left" w:pos="3780"/>
          <w:tab w:val="left" w:pos="5040"/>
        </w:tabs>
        <w:ind w:firstLineChars="0"/>
        <w:rPr>
          <w:rFonts w:ascii="Times New Roman"/>
        </w:rPr>
      </w:pPr>
      <w:r>
        <w:rPr>
          <w:rFonts w:ascii="Times New Roman"/>
        </w:rPr>
        <w:t>VERIFY (Object1), P1 = (the value defined for this property in the EPICS)</w:t>
      </w:r>
    </w:p>
    <w:p>
      <w:pPr>
        <w:pStyle w:val="32"/>
        <w:numPr>
          <w:ilvl w:val="0"/>
          <w:numId w:val="337"/>
        </w:numPr>
        <w:tabs>
          <w:tab w:val="left" w:pos="1155"/>
          <w:tab w:val="left" w:pos="1260"/>
          <w:tab w:val="left" w:pos="2940"/>
          <w:tab w:val="left" w:pos="3780"/>
          <w:tab w:val="left" w:pos="5040"/>
        </w:tabs>
        <w:ind w:firstLineChars="0"/>
        <w:rPr>
          <w:rFonts w:ascii="Times New Roman"/>
        </w:rPr>
      </w:pPr>
      <w:r>
        <w:rPr>
          <w:rFonts w:ascii="Times New Roman"/>
        </w:rPr>
        <w:t>TRANSMIT WritePropertyMultiple-Request,</w:t>
      </w:r>
    </w:p>
    <w:p>
      <w:pPr>
        <w:pStyle w:val="32"/>
        <w:tabs>
          <w:tab w:val="left" w:pos="1155"/>
          <w:tab w:val="left" w:pos="1260"/>
          <w:tab w:val="left" w:pos="2940"/>
          <w:tab w:val="left" w:pos="378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294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P1,</w:t>
      </w:r>
    </w:p>
    <w:p>
      <w:pPr>
        <w:pStyle w:val="32"/>
        <w:tabs>
          <w:tab w:val="left" w:pos="1155"/>
          <w:tab w:val="left" w:pos="1260"/>
          <w:tab w:val="left" w:pos="2940"/>
          <w:tab w:val="left" w:pos="3162"/>
          <w:tab w:val="left" w:pos="5040"/>
        </w:tabs>
        <w:ind w:left="3780" w:leftChars="200" w:hanging="3360" w:hangingChars="1600"/>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hint="eastAsia" w:ascii="Times New Roman"/>
        </w:rPr>
        <w:tab/>
      </w:r>
      <w:r>
        <w:rPr>
          <w:rFonts w:ascii="Times New Roman"/>
        </w:rPr>
        <w:t>(any value of the correct datatype for this property</w:t>
      </w:r>
      <w:r>
        <w:rPr>
          <w:rFonts w:hint="eastAsia" w:ascii="Times New Roman"/>
        </w:rPr>
        <w:t xml:space="preserve"> </w:t>
      </w:r>
      <w:r>
        <w:rPr>
          <w:rFonts w:hint="eastAsia" w:ascii="Times New Roman"/>
        </w:rPr>
        <w:tab/>
      </w:r>
      <w:r>
        <w:rPr>
          <w:rFonts w:ascii="Times New Roman"/>
        </w:rPr>
        <w:t>subject to the  restrictions specified in the EPICS as</w:t>
      </w:r>
      <w:r>
        <w:rPr>
          <w:rFonts w:hint="eastAsia" w:ascii="Times New Roman"/>
        </w:rPr>
        <w:tab/>
      </w:r>
      <w:r>
        <w:rPr>
          <w:rFonts w:ascii="Times New Roman"/>
        </w:rPr>
        <w:t xml:space="preserve">defined in 5.4.2, except the value verified in step 1), </w:t>
      </w:r>
    </w:p>
    <w:p>
      <w:pPr>
        <w:pStyle w:val="32"/>
        <w:tabs>
          <w:tab w:val="left" w:pos="1155"/>
          <w:tab w:val="left" w:pos="1260"/>
          <w:tab w:val="left" w:pos="2940"/>
          <w:tab w:val="left" w:pos="3780"/>
          <w:tab w:val="left" w:pos="5040"/>
        </w:tabs>
        <w:rPr>
          <w:rFonts w:ascii="Times New Roman"/>
        </w:rPr>
      </w:pPr>
      <w:r>
        <w:rPr>
          <w:rFonts w:hint="eastAsia" w:ascii="Times New Roman"/>
        </w:rPr>
        <w:tab/>
      </w:r>
      <w:r>
        <w:rPr>
          <w:rFonts w:ascii="Times New Roman"/>
        </w:rPr>
        <w:t>'Property Array Index' =</w:t>
      </w:r>
      <w:r>
        <w:rPr>
          <w:rFonts w:hint="eastAsia" w:ascii="Times New Roman"/>
        </w:rPr>
        <w:tab/>
      </w:r>
      <w:r>
        <w:rPr>
          <w:rFonts w:hint="eastAsia" w:ascii="Times New Roman"/>
        </w:rPr>
        <w:tab/>
      </w:r>
      <w:r>
        <w:rPr>
          <w:rFonts w:ascii="Times New Roman"/>
        </w:rPr>
        <w:t>(any positive integer)</w:t>
      </w:r>
    </w:p>
    <w:p>
      <w:pPr>
        <w:pStyle w:val="32"/>
        <w:numPr>
          <w:ilvl w:val="0"/>
          <w:numId w:val="337"/>
        </w:numPr>
        <w:tabs>
          <w:tab w:val="left" w:pos="1155"/>
          <w:tab w:val="left" w:pos="1260"/>
          <w:tab w:val="left" w:pos="2940"/>
          <w:tab w:val="left" w:pos="378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378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hint="eastAsia" w:ascii="Times New Roman"/>
        </w:rPr>
        <w:tab/>
      </w:r>
      <w:r>
        <w:rPr>
          <w:rFonts w:ascii="Times New Roman"/>
        </w:rPr>
        <w:t>PROPERTY,</w:t>
      </w:r>
    </w:p>
    <w:p>
      <w:pPr>
        <w:pStyle w:val="32"/>
        <w:tabs>
          <w:tab w:val="left" w:pos="1155"/>
          <w:tab w:val="left" w:pos="1260"/>
          <w:tab w:val="left" w:pos="2940"/>
          <w:tab w:val="left" w:pos="378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hint="eastAsia" w:ascii="Times New Roman"/>
        </w:rPr>
        <w:tab/>
      </w:r>
      <w:r>
        <w:rPr>
          <w:rFonts w:ascii="Times New Roman"/>
        </w:rPr>
        <w:t>PROPERTY_IS_NOT_AN_ARRAY,</w:t>
      </w:r>
    </w:p>
    <w:p>
      <w:pPr>
        <w:pStyle w:val="32"/>
        <w:tabs>
          <w:tab w:val="left" w:pos="1155"/>
          <w:tab w:val="left" w:pos="1260"/>
          <w:tab w:val="left" w:pos="2940"/>
          <w:tab w:val="left" w:pos="3780"/>
          <w:tab w:val="left" w:pos="5040"/>
        </w:tabs>
        <w:ind w:firstLine="1050" w:firstLineChars="500"/>
        <w:rPr>
          <w:rFonts w:ascii="Times New Roman"/>
        </w:rPr>
      </w:pPr>
      <w:r>
        <w:rPr>
          <w:rFonts w:hint="eastAsia" w:ascii="Times New Roman"/>
        </w:rPr>
        <w:tab/>
      </w:r>
      <w:r>
        <w:rPr>
          <w:rFonts w:ascii="Times New Roman"/>
        </w:rPr>
        <w:t xml:space="preserve">objectIdentifier =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2940"/>
          <w:tab w:val="left" w:pos="3780"/>
          <w:tab w:val="left" w:pos="5040"/>
        </w:tabs>
        <w:ind w:firstLine="1050" w:firstLineChars="500"/>
        <w:rPr>
          <w:rFonts w:ascii="Times New Roman"/>
        </w:rPr>
      </w:pPr>
      <w:r>
        <w:rPr>
          <w:rFonts w:hint="eastAsia" w:ascii="Times New Roman"/>
        </w:rPr>
        <w:tab/>
      </w:r>
      <w:r>
        <w:rPr>
          <w:rFonts w:ascii="Times New Roman"/>
        </w:rPr>
        <w:t xml:space="preserve">propertyIdentifier = </w:t>
      </w:r>
      <w:r>
        <w:rPr>
          <w:rFonts w:hint="eastAsia" w:ascii="Times New Roman"/>
        </w:rPr>
        <w:tab/>
      </w:r>
      <w:r>
        <w:rPr>
          <w:rFonts w:hint="eastAsia" w:ascii="Times New Roman"/>
        </w:rPr>
        <w:tab/>
      </w:r>
      <w:r>
        <w:rPr>
          <w:rFonts w:ascii="Times New Roman"/>
        </w:rPr>
        <w:t>P1</w:t>
      </w:r>
    </w:p>
    <w:p>
      <w:pPr>
        <w:pStyle w:val="32"/>
        <w:numPr>
          <w:ilvl w:val="0"/>
          <w:numId w:val="337"/>
        </w:numPr>
        <w:tabs>
          <w:tab w:val="left" w:pos="1155"/>
          <w:tab w:val="left" w:pos="1260"/>
          <w:tab w:val="left" w:pos="2940"/>
          <w:tab w:val="left" w:pos="3780"/>
          <w:tab w:val="left" w:pos="5040"/>
        </w:tabs>
        <w:ind w:firstLineChars="0"/>
        <w:rPr>
          <w:rFonts w:ascii="Times New Roman"/>
        </w:rPr>
      </w:pPr>
      <w:r>
        <w:rPr>
          <w:rFonts w:ascii="Times New Roman"/>
        </w:rPr>
        <w:t xml:space="preserve">VERIFY (Object1), P1 = </w:t>
      </w:r>
      <w:r>
        <w:rPr>
          <w:rFonts w:hint="eastAsia" w:ascii="Times New Roman"/>
        </w:rPr>
        <w:tab/>
      </w:r>
      <w:r>
        <w:rPr>
          <w:rFonts w:hint="eastAsia" w:ascii="Times New Roman"/>
        </w:rPr>
        <w:tab/>
      </w:r>
      <w:r>
        <w:rPr>
          <w:rFonts w:ascii="Times New Roman"/>
        </w:rPr>
        <w:t>(the value defined for this property in the EPICS)</w:t>
      </w:r>
    </w:p>
    <w:p>
      <w:pPr>
        <w:pStyle w:val="868"/>
        <w:numPr>
          <w:ilvl w:val="0"/>
          <w:numId w:val="333"/>
        </w:numPr>
        <w:spacing w:before="156" w:after="156"/>
      </w:pPr>
      <w:r>
        <w:rPr>
          <w:rFonts w:hint="eastAsia"/>
        </w:rPr>
        <w:t>用超出数组索引范围写数组属性</w:t>
      </w:r>
    </w:p>
    <w:p>
      <w:pPr>
        <w:pStyle w:val="32"/>
      </w:pPr>
      <w:r>
        <w:rPr>
          <w:rFonts w:hint="eastAsia"/>
        </w:rPr>
        <w:t>目的：此测试用例验证当请求的属性值是数组但数组索引超出范围时，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时才应执行。</w:t>
      </w:r>
    </w:p>
    <w:p>
      <w:pPr>
        <w:pStyle w:val="32"/>
      </w:pPr>
      <w:r>
        <w:rPr>
          <w:rFonts w:hint="eastAsia"/>
        </w:rPr>
        <w:t>测试思想：从</w:t>
      </w:r>
      <w:r>
        <w:rPr>
          <w:rFonts w:hint="eastAsia" w:ascii="Times New Roman"/>
        </w:rPr>
        <w:t>TD</w:t>
      </w:r>
      <w:r>
        <w:rPr>
          <w:rFonts w:hint="eastAsia"/>
        </w:rPr>
        <w:t>中选择一个名为</w:t>
      </w:r>
      <w:r>
        <w:rPr>
          <w:rFonts w:hint="eastAsia" w:ascii="Times New Roman"/>
        </w:rPr>
        <w:t>Object1</w:t>
      </w:r>
      <w:r>
        <w:rPr>
          <w:rFonts w:hint="eastAsia"/>
        </w:rPr>
        <w:t>的对象，该对象包含一个指定的可写数组属性为</w:t>
      </w:r>
      <w:r>
        <w:rPr>
          <w:rFonts w:hint="eastAsia" w:ascii="Times New Roman"/>
        </w:rPr>
        <w:t>P1</w:t>
      </w:r>
      <w:r>
        <w:rPr>
          <w:rFonts w:hint="eastAsia"/>
        </w:rPr>
        <w:t>。尝试使用超出范围的数组索引写此属性。如果找不到合适的属性，则应省略该试验。</w:t>
      </w:r>
    </w:p>
    <w:p>
      <w:pPr>
        <w:pStyle w:val="32"/>
      </w:pPr>
      <w:r>
        <w:rPr>
          <w:rFonts w:hint="eastAsia"/>
        </w:rPr>
        <w:t>配置要求：如果</w:t>
      </w:r>
      <w:r>
        <w:rPr>
          <w:rFonts w:hint="eastAsia" w:ascii="Times New Roman"/>
        </w:rPr>
        <w:t>IUT</w:t>
      </w:r>
      <w:r>
        <w:rPr>
          <w:rFonts w:hint="eastAsia"/>
        </w:rPr>
        <w:t>支持任何可写的数组属性，则应配置至少一个可用于该测试的此类属性。</w:t>
      </w:r>
    </w:p>
    <w:p>
      <w:pPr>
        <w:pStyle w:val="32"/>
        <w:tabs>
          <w:tab w:val="left" w:pos="3780"/>
        </w:tabs>
      </w:pPr>
      <w:r>
        <w:rPr>
          <w:rFonts w:hint="eastAsia"/>
        </w:rPr>
        <w:t>测试步骤：</w:t>
      </w:r>
    </w:p>
    <w:p>
      <w:pPr>
        <w:pStyle w:val="32"/>
        <w:numPr>
          <w:ilvl w:val="0"/>
          <w:numId w:val="338"/>
        </w:numPr>
        <w:tabs>
          <w:tab w:val="left" w:pos="1155"/>
          <w:tab w:val="left" w:pos="1260"/>
          <w:tab w:val="left" w:pos="2940"/>
          <w:tab w:val="left" w:pos="3780"/>
          <w:tab w:val="left" w:pos="5040"/>
        </w:tabs>
        <w:ind w:firstLineChars="0"/>
        <w:rPr>
          <w:rFonts w:ascii="Times New Roman"/>
        </w:rPr>
      </w:pPr>
      <w:r>
        <w:rPr>
          <w:rFonts w:ascii="Times New Roman"/>
        </w:rPr>
        <w:t>VERIFY (Object1), P1 = (the value defined for this property in the EPICS)</w:t>
      </w:r>
    </w:p>
    <w:p>
      <w:pPr>
        <w:pStyle w:val="32"/>
        <w:numPr>
          <w:ilvl w:val="0"/>
          <w:numId w:val="338"/>
        </w:numPr>
        <w:tabs>
          <w:tab w:val="left" w:pos="1155"/>
          <w:tab w:val="left" w:pos="1260"/>
          <w:tab w:val="left" w:pos="2940"/>
          <w:tab w:val="left" w:pos="3780"/>
          <w:tab w:val="left" w:pos="5040"/>
        </w:tabs>
        <w:ind w:firstLineChars="0"/>
        <w:rPr>
          <w:rFonts w:ascii="Times New Roman"/>
        </w:rPr>
      </w:pPr>
      <w:r>
        <w:rPr>
          <w:rFonts w:ascii="Times New Roman"/>
        </w:rPr>
        <w:t>TRANSMIT WritePropertyMultiple-Request,</w:t>
      </w:r>
    </w:p>
    <w:p>
      <w:pPr>
        <w:pStyle w:val="32"/>
        <w:tabs>
          <w:tab w:val="left" w:pos="1155"/>
          <w:tab w:val="left" w:pos="1260"/>
          <w:tab w:val="left" w:pos="2940"/>
          <w:tab w:val="left" w:pos="378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2940"/>
          <w:tab w:val="left" w:pos="378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P1,</w:t>
      </w:r>
    </w:p>
    <w:p>
      <w:pPr>
        <w:pStyle w:val="32"/>
        <w:tabs>
          <w:tab w:val="left" w:pos="1155"/>
          <w:tab w:val="left" w:pos="1260"/>
          <w:tab w:val="left" w:pos="2940"/>
          <w:tab w:val="left" w:pos="3162"/>
          <w:tab w:val="left" w:pos="5040"/>
        </w:tabs>
        <w:ind w:left="3780" w:leftChars="200" w:hanging="3360" w:hangingChars="1600"/>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hint="eastAsia" w:ascii="Times New Roman"/>
        </w:rPr>
        <w:tab/>
      </w:r>
      <w:r>
        <w:rPr>
          <w:rFonts w:ascii="Times New Roman"/>
        </w:rPr>
        <w:t>(any value of the correct datatype for this property</w:t>
      </w:r>
      <w:r>
        <w:rPr>
          <w:rFonts w:hint="eastAsia" w:ascii="Times New Roman"/>
        </w:rPr>
        <w:t xml:space="preserve"> </w:t>
      </w:r>
      <w:r>
        <w:rPr>
          <w:rFonts w:ascii="Times New Roman"/>
        </w:rPr>
        <w:t>subject to the restrictions specified in the EPICS as</w:t>
      </w:r>
      <w:r>
        <w:rPr>
          <w:rFonts w:hint="eastAsia" w:ascii="Times New Roman"/>
        </w:rPr>
        <w:tab/>
      </w:r>
      <w:r>
        <w:rPr>
          <w:rFonts w:ascii="Times New Roman"/>
        </w:rPr>
        <w:t>defined in 5.4.2, except the value verified in step</w:t>
      </w:r>
      <w:r>
        <w:rPr>
          <w:rFonts w:hint="eastAsia" w:ascii="Times New Roman"/>
        </w:rPr>
        <w:t xml:space="preserve"> </w:t>
      </w:r>
      <w:r>
        <w:rPr>
          <w:rFonts w:ascii="Times New Roman"/>
        </w:rPr>
        <w:t xml:space="preserve">1), </w:t>
      </w:r>
    </w:p>
    <w:p>
      <w:pPr>
        <w:pStyle w:val="32"/>
        <w:tabs>
          <w:tab w:val="left" w:pos="1155"/>
          <w:tab w:val="left" w:pos="1260"/>
          <w:tab w:val="left" w:pos="2940"/>
          <w:tab w:val="left" w:pos="5040"/>
        </w:tabs>
        <w:rPr>
          <w:rFonts w:ascii="Times New Roman"/>
        </w:rPr>
      </w:pPr>
      <w:r>
        <w:rPr>
          <w:rFonts w:hint="eastAsia" w:ascii="Times New Roman"/>
        </w:rPr>
        <w:tab/>
      </w:r>
      <w:r>
        <w:rPr>
          <w:rFonts w:ascii="Times New Roman"/>
        </w:rPr>
        <w:t>'Property Array Index' =</w:t>
      </w:r>
      <w:r>
        <w:rPr>
          <w:rFonts w:hint="eastAsia" w:ascii="Times New Roman"/>
        </w:rPr>
        <w:tab/>
      </w:r>
      <w:r>
        <w:rPr>
          <w:rFonts w:ascii="Times New Roman"/>
        </w:rPr>
        <w:t xml:space="preserve">     (any positive integer that is larger that the</w:t>
      </w:r>
      <w:r>
        <w:rPr>
          <w:rFonts w:hint="eastAsia" w:ascii="Times New Roman"/>
        </w:rPr>
        <w:t xml:space="preserve"> </w:t>
      </w:r>
      <w:r>
        <w:rPr>
          <w:rFonts w:ascii="Times New Roman"/>
        </w:rPr>
        <w:t>supported size of the array)</w:t>
      </w:r>
    </w:p>
    <w:p>
      <w:pPr>
        <w:pStyle w:val="32"/>
        <w:numPr>
          <w:ilvl w:val="0"/>
          <w:numId w:val="338"/>
        </w:numPr>
        <w:tabs>
          <w:tab w:val="left" w:pos="1155"/>
          <w:tab w:val="left" w:pos="1260"/>
          <w:tab w:val="left" w:pos="2940"/>
          <w:tab w:val="left" w:pos="378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3780"/>
          <w:tab w:val="left" w:pos="5040"/>
        </w:tabs>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2940"/>
          <w:tab w:val="left" w:pos="378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INVALID_ARRAY_INDEX,</w:t>
      </w:r>
    </w:p>
    <w:p>
      <w:pPr>
        <w:pStyle w:val="32"/>
        <w:tabs>
          <w:tab w:val="left" w:pos="1155"/>
          <w:tab w:val="left" w:pos="1260"/>
          <w:tab w:val="left" w:pos="2940"/>
          <w:tab w:val="left" w:pos="378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hint="eastAsia" w:ascii="Times New Roman"/>
          <w:szCs w:val="22"/>
        </w:rPr>
        <w:tab/>
      </w:r>
      <w:r>
        <w:rPr>
          <w:rFonts w:ascii="Times New Roman"/>
          <w:szCs w:val="22"/>
        </w:rPr>
        <w:t>Object1,</w:t>
      </w:r>
    </w:p>
    <w:p>
      <w:pPr>
        <w:pStyle w:val="32"/>
        <w:tabs>
          <w:tab w:val="left" w:pos="1155"/>
          <w:tab w:val="left" w:pos="1260"/>
          <w:tab w:val="left" w:pos="2940"/>
          <w:tab w:val="left" w:pos="378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propertyIdentifier = </w:t>
      </w:r>
      <w:r>
        <w:rPr>
          <w:rFonts w:hint="eastAsia" w:ascii="Times New Roman"/>
          <w:szCs w:val="22"/>
        </w:rPr>
        <w:tab/>
      </w:r>
      <w:r>
        <w:rPr>
          <w:rFonts w:hint="eastAsia" w:ascii="Times New Roman"/>
          <w:szCs w:val="22"/>
        </w:rPr>
        <w:tab/>
      </w:r>
      <w:r>
        <w:rPr>
          <w:rFonts w:ascii="Times New Roman"/>
          <w:szCs w:val="22"/>
        </w:rPr>
        <w:t>P1</w:t>
      </w:r>
    </w:p>
    <w:p>
      <w:pPr>
        <w:pStyle w:val="32"/>
        <w:numPr>
          <w:ilvl w:val="0"/>
          <w:numId w:val="338"/>
        </w:numPr>
        <w:tabs>
          <w:tab w:val="left" w:pos="1155"/>
          <w:tab w:val="left" w:pos="1260"/>
          <w:tab w:val="left" w:pos="2940"/>
          <w:tab w:val="left" w:pos="3780"/>
          <w:tab w:val="left" w:pos="5040"/>
        </w:tabs>
        <w:ind w:firstLineChars="0"/>
        <w:rPr>
          <w:rFonts w:ascii="Times New Roman"/>
        </w:rPr>
      </w:pPr>
      <w:r>
        <w:rPr>
          <w:rFonts w:ascii="Times New Roman"/>
        </w:rPr>
        <w:t>VERIFY (Object1), P1 = (the value defined for this property in the EPICS)</w:t>
      </w:r>
    </w:p>
    <w:p>
      <w:pPr>
        <w:pStyle w:val="868"/>
        <w:numPr>
          <w:ilvl w:val="0"/>
          <w:numId w:val="333"/>
        </w:numPr>
        <w:spacing w:before="156" w:after="156"/>
      </w:pPr>
      <w:r>
        <w:rPr>
          <w:rFonts w:hint="eastAsia"/>
        </w:rPr>
        <w:t>用错误数据类型写属性值</w:t>
      </w:r>
    </w:p>
    <w:p>
      <w:pPr>
        <w:pStyle w:val="32"/>
      </w:pPr>
      <w:r>
        <w:rPr>
          <w:rFonts w:hint="eastAsia"/>
        </w:rPr>
        <w:t>目的：此测试用例验证向</w:t>
      </w:r>
      <w:r>
        <w:rPr>
          <w:rFonts w:hint="eastAsia" w:ascii="Times New Roman"/>
        </w:rPr>
        <w:t>IUT</w:t>
      </w:r>
      <w:r>
        <w:rPr>
          <w:rFonts w:hint="eastAsia"/>
        </w:rPr>
        <w:t>尝试写入具有无效数据类型的属性值时是否能够正确响应。</w:t>
      </w:r>
    </w:p>
    <w:p>
      <w:pPr>
        <w:pStyle w:val="32"/>
      </w:pPr>
      <w:r>
        <w:rPr>
          <w:rFonts w:hint="eastAsia"/>
        </w:rPr>
        <w:t>测试思想：从</w:t>
      </w:r>
      <w:r>
        <w:rPr>
          <w:rFonts w:hint="eastAsia" w:ascii="Times New Roman"/>
        </w:rPr>
        <w:t>TD</w:t>
      </w:r>
      <w:r>
        <w:rPr>
          <w:rFonts w:hint="eastAsia"/>
        </w:rPr>
        <w:t>中选择一个名为</w:t>
      </w:r>
      <w:r>
        <w:rPr>
          <w:rFonts w:hint="eastAsia" w:ascii="Times New Roman"/>
        </w:rPr>
        <w:t>Object1</w:t>
      </w:r>
      <w:r>
        <w:rPr>
          <w:rFonts w:hint="eastAsia"/>
        </w:rPr>
        <w:t>的对象，该对象包含一个指定的可写属性为</w:t>
      </w:r>
      <w:r>
        <w:rPr>
          <w:rFonts w:hint="eastAsia" w:ascii="Times New Roman"/>
        </w:rPr>
        <w:t>P1</w:t>
      </w:r>
      <w:r>
        <w:rPr>
          <w:rFonts w:hint="eastAsia"/>
        </w:rPr>
        <w:t>。尝试使用</w:t>
      </w:r>
      <w:r>
        <w:rPr>
          <w:rFonts w:hint="eastAsia" w:ascii="Times New Roman"/>
        </w:rPr>
        <w:t>IUT</w:t>
      </w:r>
      <w:r>
        <w:rPr>
          <w:rFonts w:hint="eastAsia"/>
        </w:rPr>
        <w:t>支持但对属性无效的数据类型写此属性。如果</w:t>
      </w:r>
      <w:r>
        <w:rPr>
          <w:rFonts w:hint="eastAsia" w:ascii="Times New Roman"/>
        </w:rPr>
        <w:t>IUT</w:t>
      </w:r>
      <w:r>
        <w:rPr>
          <w:rFonts w:hint="eastAsia"/>
        </w:rPr>
        <w:t>没有对象支持可写属性，则应省略该测试。</w:t>
      </w:r>
    </w:p>
    <w:p>
      <w:pPr>
        <w:pStyle w:val="32"/>
      </w:pPr>
      <w:r>
        <w:rPr>
          <w:rFonts w:hint="eastAsia"/>
        </w:rPr>
        <w:t>测试步骤：</w:t>
      </w:r>
    </w:p>
    <w:p>
      <w:pPr>
        <w:pStyle w:val="32"/>
        <w:numPr>
          <w:ilvl w:val="0"/>
          <w:numId w:val="339"/>
        </w:numPr>
        <w:tabs>
          <w:tab w:val="left" w:pos="1155"/>
          <w:tab w:val="left" w:pos="1260"/>
          <w:tab w:val="left" w:pos="2940"/>
          <w:tab w:val="left" w:pos="5040"/>
        </w:tabs>
        <w:ind w:firstLineChars="0"/>
        <w:rPr>
          <w:rFonts w:ascii="Times New Roman"/>
        </w:rPr>
      </w:pPr>
      <w:r>
        <w:rPr>
          <w:rFonts w:ascii="Times New Roman"/>
        </w:rPr>
        <w:t>READ V = (Object1), P1</w:t>
      </w:r>
    </w:p>
    <w:p>
      <w:pPr>
        <w:pStyle w:val="32"/>
        <w:numPr>
          <w:ilvl w:val="0"/>
          <w:numId w:val="339"/>
        </w:numPr>
        <w:tabs>
          <w:tab w:val="left" w:pos="1155"/>
          <w:tab w:val="left" w:pos="1260"/>
          <w:tab w:val="left" w:pos="2940"/>
          <w:tab w:val="left" w:pos="5040"/>
        </w:tabs>
        <w:ind w:firstLineChars="0"/>
        <w:rPr>
          <w:rFonts w:ascii="Times New Roman"/>
        </w:rPr>
      </w:pPr>
      <w:r>
        <w:rPr>
          <w:rFonts w:ascii="Times New Roman"/>
        </w:rPr>
        <w:t>TRANSMIT WritePropertyMultiple-Request,</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Object1,</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P1,</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with an invalid datatype)</w:t>
      </w:r>
    </w:p>
    <w:p>
      <w:pPr>
        <w:pStyle w:val="32"/>
        <w:numPr>
          <w:ilvl w:val="0"/>
          <w:numId w:val="339"/>
        </w:numPr>
        <w:tabs>
          <w:tab w:val="left" w:pos="1155"/>
          <w:tab w:val="left" w:pos="1260"/>
          <w:tab w:val="left" w:pos="2940"/>
          <w:tab w:val="left" w:pos="357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Error Code =</w:t>
      </w:r>
      <w:r>
        <w:rPr>
          <w:rFonts w:hint="eastAsia" w:ascii="Times New Roman"/>
          <w:szCs w:val="22"/>
        </w:rPr>
        <w:tab/>
      </w:r>
      <w:r>
        <w:rPr>
          <w:rFonts w:hint="eastAsia" w:ascii="Times New Roman"/>
          <w:szCs w:val="22"/>
        </w:rPr>
        <w:tab/>
      </w:r>
      <w:r>
        <w:rPr>
          <w:rFonts w:ascii="Times New Roman"/>
          <w:szCs w:val="22"/>
        </w:rPr>
        <w:t>INVALID_DATATYPE,</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hint="eastAsia" w:ascii="Times New Roman"/>
          <w:szCs w:val="22"/>
        </w:rPr>
        <w:tab/>
      </w:r>
      <w:r>
        <w:rPr>
          <w:rFonts w:ascii="Times New Roman"/>
          <w:szCs w:val="22"/>
        </w:rPr>
        <w:t>Object1,</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propertyIdentifier = </w:t>
      </w:r>
      <w:r>
        <w:rPr>
          <w:rFonts w:hint="eastAsia" w:ascii="Times New Roman"/>
          <w:szCs w:val="22"/>
        </w:rPr>
        <w:tab/>
      </w:r>
      <w:r>
        <w:rPr>
          <w:rFonts w:hint="eastAsia" w:ascii="Times New Roman"/>
          <w:szCs w:val="22"/>
        </w:rPr>
        <w:tab/>
      </w:r>
      <w:r>
        <w:rPr>
          <w:rFonts w:ascii="Times New Roman"/>
          <w:szCs w:val="22"/>
        </w:rPr>
        <w:t>P1</w:t>
      </w:r>
    </w:p>
    <w:p>
      <w:pPr>
        <w:pStyle w:val="32"/>
        <w:tabs>
          <w:tab w:val="left" w:pos="735"/>
          <w:tab w:val="left" w:pos="840"/>
          <w:tab w:val="left" w:pos="1155"/>
          <w:tab w:val="left" w:pos="1260"/>
          <w:tab w:val="left" w:pos="2940"/>
          <w:tab w:val="left" w:pos="3570"/>
          <w:tab w:val="left" w:pos="5040"/>
        </w:tabs>
        <w:rPr>
          <w:rFonts w:ascii="Times New Roman"/>
          <w:szCs w:val="22"/>
        </w:rPr>
      </w:pPr>
      <w:r>
        <w:rPr>
          <w:rFonts w:hint="eastAsia" w:ascii="Times New Roman"/>
          <w:szCs w:val="22"/>
        </w:rPr>
        <w:tab/>
      </w:r>
      <w:r>
        <w:rPr>
          <w:rFonts w:ascii="Times New Roman"/>
          <w:szCs w:val="22"/>
        </w:rPr>
        <w:t>| ( BACnet-Reject-PDU</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INVALID_PARAMETER_DATATYPE)</w:t>
      </w:r>
    </w:p>
    <w:p>
      <w:pPr>
        <w:pStyle w:val="32"/>
        <w:tabs>
          <w:tab w:val="left" w:pos="735"/>
          <w:tab w:val="left" w:pos="840"/>
          <w:tab w:val="left" w:pos="1155"/>
          <w:tab w:val="left" w:pos="1260"/>
          <w:tab w:val="left" w:pos="2940"/>
          <w:tab w:val="left" w:pos="3570"/>
          <w:tab w:val="left" w:pos="5040"/>
        </w:tabs>
        <w:rPr>
          <w:rFonts w:ascii="Times New Roman"/>
          <w:szCs w:val="22"/>
        </w:rPr>
      </w:pPr>
      <w:r>
        <w:rPr>
          <w:rFonts w:hint="eastAsia" w:ascii="Times New Roman"/>
          <w:szCs w:val="22"/>
        </w:rPr>
        <w:tab/>
      </w:r>
      <w:r>
        <w:rPr>
          <w:rFonts w:ascii="Times New Roman"/>
          <w:szCs w:val="22"/>
        </w:rPr>
        <w:t>| (BACnet-Reject-PDU</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INVALID_TAG)</w:t>
      </w:r>
    </w:p>
    <w:p>
      <w:pPr>
        <w:pStyle w:val="32"/>
        <w:numPr>
          <w:ilvl w:val="0"/>
          <w:numId w:val="339"/>
        </w:numPr>
        <w:tabs>
          <w:tab w:val="left" w:pos="1155"/>
          <w:tab w:val="left" w:pos="1260"/>
          <w:tab w:val="left" w:pos="2940"/>
          <w:tab w:val="left" w:pos="5040"/>
        </w:tabs>
        <w:ind w:firstLineChars="0"/>
        <w:rPr>
          <w:rFonts w:ascii="Times New Roman"/>
        </w:rPr>
      </w:pPr>
      <w:r>
        <w:rPr>
          <w:rFonts w:ascii="Times New Roman"/>
        </w:rPr>
        <w:t>VERIFY (Object1), P1 = (the value defined for this property in the EPICS)</w:t>
      </w:r>
    </w:p>
    <w:p>
      <w:pPr>
        <w:pStyle w:val="868"/>
        <w:numPr>
          <w:ilvl w:val="0"/>
          <w:numId w:val="333"/>
        </w:numPr>
        <w:spacing w:before="156" w:after="156"/>
      </w:pPr>
      <w:r>
        <w:rPr>
          <w:rFonts w:hint="eastAsia"/>
        </w:rPr>
        <w:t>写超出范围的属性值</w:t>
      </w:r>
    </w:p>
    <w:p>
      <w:pPr>
        <w:pStyle w:val="32"/>
      </w:pPr>
      <w:r>
        <w:rPr>
          <w:rFonts w:hint="eastAsia"/>
        </w:rPr>
        <w:t>目的：此测试用例验证当尝试向</w:t>
      </w:r>
      <w:r>
        <w:rPr>
          <w:rFonts w:hint="eastAsia" w:ascii="Times New Roman"/>
        </w:rPr>
        <w:t>IUT</w:t>
      </w:r>
      <w:r>
        <w:rPr>
          <w:rFonts w:hint="eastAsia"/>
        </w:rPr>
        <w:t>写入超出支持范围的属性值时，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时才应被执行。</w:t>
      </w:r>
    </w:p>
    <w:p>
      <w:pPr>
        <w:pStyle w:val="32"/>
      </w:pPr>
      <w:r>
        <w:rPr>
          <w:rFonts w:hint="eastAsia"/>
        </w:rPr>
        <w:t>测试思想：从</w:t>
      </w:r>
      <w:r>
        <w:rPr>
          <w:rFonts w:hint="eastAsia" w:ascii="Times New Roman"/>
        </w:rPr>
        <w:t>TD</w:t>
      </w:r>
      <w:r>
        <w:rPr>
          <w:rFonts w:hint="eastAsia"/>
        </w:rPr>
        <w:t>中选择一个名为</w:t>
      </w:r>
      <w:r>
        <w:rPr>
          <w:rFonts w:hint="eastAsia" w:ascii="Times New Roman"/>
        </w:rPr>
        <w:t>Object1</w:t>
      </w:r>
      <w:r>
        <w:rPr>
          <w:rFonts w:hint="eastAsia"/>
        </w:rPr>
        <w:t>的对象，该对象包含一个指定的可写属性为</w:t>
      </w:r>
      <w:r>
        <w:rPr>
          <w:rFonts w:hint="eastAsia" w:ascii="Times New Roman"/>
        </w:rPr>
        <w:t>P1</w:t>
      </w:r>
      <w:r>
        <w:rPr>
          <w:rFonts w:hint="eastAsia"/>
        </w:rPr>
        <w:t>。尝试使用超出支持范围的值来写被测对象的此属性。</w:t>
      </w:r>
    </w:p>
    <w:p>
      <w:pPr>
        <w:pStyle w:val="32"/>
      </w:pPr>
      <w:r>
        <w:rPr>
          <w:rFonts w:hint="eastAsia"/>
        </w:rPr>
        <w:t>测试步骤：</w:t>
      </w:r>
    </w:p>
    <w:p>
      <w:pPr>
        <w:pStyle w:val="32"/>
        <w:numPr>
          <w:ilvl w:val="0"/>
          <w:numId w:val="340"/>
        </w:numPr>
        <w:tabs>
          <w:tab w:val="left" w:pos="1155"/>
          <w:tab w:val="left" w:pos="1260"/>
          <w:tab w:val="left" w:pos="2940"/>
          <w:tab w:val="left" w:pos="5040"/>
        </w:tabs>
        <w:ind w:firstLineChars="0"/>
        <w:rPr>
          <w:rFonts w:ascii="Times New Roman"/>
        </w:rPr>
      </w:pPr>
      <w:r>
        <w:rPr>
          <w:rFonts w:ascii="Times New Roman"/>
        </w:rPr>
        <w:t>VERIFY (Object1), P1 = (the value defined for this property in the EPICS),</w:t>
      </w:r>
    </w:p>
    <w:p>
      <w:pPr>
        <w:pStyle w:val="32"/>
        <w:numPr>
          <w:ilvl w:val="0"/>
          <w:numId w:val="340"/>
        </w:numPr>
        <w:tabs>
          <w:tab w:val="left" w:pos="1155"/>
          <w:tab w:val="left" w:pos="1260"/>
          <w:tab w:val="left" w:pos="2940"/>
          <w:tab w:val="left" w:pos="5040"/>
        </w:tabs>
        <w:ind w:firstLineChars="0"/>
        <w:rPr>
          <w:rFonts w:ascii="Times New Roman"/>
        </w:rPr>
      </w:pPr>
      <w:r>
        <w:rPr>
          <w:rFonts w:ascii="Times New Roman"/>
        </w:rPr>
        <w:t>TRANSMIT WritePropertyMultiple-Request,</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(Object1, any object with writable properties), </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(P1, any property with a restricted range of values), </w:t>
      </w:r>
    </w:p>
    <w:p>
      <w:pPr>
        <w:pStyle w:val="32"/>
        <w:tabs>
          <w:tab w:val="left" w:pos="1155"/>
          <w:tab w:val="left" w:pos="1260"/>
          <w:tab w:val="left" w:pos="2940"/>
          <w:tab w:val="left" w:pos="357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(any value, of the correct datatype, that is outside the supported range)</w:t>
      </w:r>
    </w:p>
    <w:p>
      <w:pPr>
        <w:pStyle w:val="32"/>
        <w:numPr>
          <w:ilvl w:val="0"/>
          <w:numId w:val="340"/>
        </w:numPr>
        <w:tabs>
          <w:tab w:val="left" w:pos="1155"/>
          <w:tab w:val="left" w:pos="1260"/>
          <w:tab w:val="left" w:pos="2940"/>
          <w:tab w:val="left" w:pos="3570"/>
          <w:tab w:val="left" w:pos="5040"/>
        </w:tabs>
        <w:ind w:firstLineChars="0"/>
        <w:rPr>
          <w:rFonts w:ascii="Times New Roman"/>
        </w:rPr>
      </w:pPr>
      <w:r>
        <w:rPr>
          <w:rFonts w:ascii="Times New Roman"/>
        </w:rPr>
        <w:t>RECEIVE WritePropertyMultiple-Error,</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PROPERTY,</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VALUE_OUT_OF_RANGE,</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hint="eastAsia" w:ascii="Times New Roman"/>
          <w:szCs w:val="22"/>
        </w:rPr>
        <w:tab/>
      </w:r>
      <w:r>
        <w:rPr>
          <w:rFonts w:ascii="Times New Roman"/>
          <w:szCs w:val="22"/>
        </w:rPr>
        <w:t>Object1,</w:t>
      </w:r>
    </w:p>
    <w:p>
      <w:pPr>
        <w:pStyle w:val="32"/>
        <w:tabs>
          <w:tab w:val="left" w:pos="1155"/>
          <w:tab w:val="left" w:pos="1260"/>
          <w:tab w:val="left" w:pos="294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propertyIdentifier = </w:t>
      </w:r>
      <w:r>
        <w:rPr>
          <w:rFonts w:hint="eastAsia" w:ascii="Times New Roman"/>
          <w:szCs w:val="22"/>
        </w:rPr>
        <w:tab/>
      </w:r>
      <w:r>
        <w:rPr>
          <w:rFonts w:hint="eastAsia" w:ascii="Times New Roman"/>
          <w:szCs w:val="22"/>
        </w:rPr>
        <w:tab/>
      </w:r>
      <w:r>
        <w:rPr>
          <w:rFonts w:ascii="Times New Roman"/>
          <w:szCs w:val="22"/>
        </w:rPr>
        <w:t>P1</w:t>
      </w:r>
    </w:p>
    <w:p>
      <w:pPr>
        <w:pStyle w:val="32"/>
        <w:numPr>
          <w:ilvl w:val="0"/>
          <w:numId w:val="340"/>
        </w:numPr>
        <w:tabs>
          <w:tab w:val="left" w:pos="1155"/>
          <w:tab w:val="left" w:pos="1260"/>
          <w:tab w:val="left" w:pos="2940"/>
          <w:tab w:val="left" w:pos="3570"/>
          <w:tab w:val="left" w:pos="5040"/>
        </w:tabs>
        <w:ind w:firstLineChars="0"/>
        <w:rPr>
          <w:rFonts w:ascii="Times New Roman"/>
        </w:rPr>
      </w:pPr>
      <w:r>
        <w:rPr>
          <w:rFonts w:ascii="Times New Roman"/>
        </w:rPr>
        <w:t>VERIFY (Object1) , P1 = (the value defined for this property in the EPICS)</w:t>
      </w:r>
    </w:p>
    <w:p>
      <w:pPr>
        <w:pStyle w:val="868"/>
        <w:numPr>
          <w:ilvl w:val="0"/>
          <w:numId w:val="333"/>
        </w:numPr>
        <w:spacing w:before="156" w:after="156"/>
      </w:pPr>
      <w:r>
        <w:rPr>
          <w:rFonts w:hint="eastAsia"/>
        </w:rPr>
        <w:t>写不存在的对象</w:t>
      </w:r>
    </w:p>
    <w:p>
      <w:pPr>
        <w:pStyle w:val="32"/>
      </w:pPr>
      <w:r>
        <w:rPr>
          <w:rFonts w:hint="eastAsia"/>
        </w:rPr>
        <w:t>目的：此测试用例验证当服务请求中指定的对象不存在时，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时才应被执行。</w:t>
      </w:r>
    </w:p>
    <w:p>
      <w:pPr>
        <w:pStyle w:val="32"/>
      </w:pPr>
      <w:r>
        <w:rPr>
          <w:rFonts w:hint="eastAsia"/>
        </w:rPr>
        <w:t>测试思想：从</w:t>
      </w:r>
      <w:r>
        <w:rPr>
          <w:rFonts w:hint="eastAsia" w:ascii="Times New Roman"/>
        </w:rPr>
        <w:t>TD</w:t>
      </w:r>
      <w:r>
        <w:rPr>
          <w:rFonts w:hint="eastAsia"/>
        </w:rPr>
        <w:t>选择一个不存在的指定为</w:t>
      </w:r>
      <w:r>
        <w:rPr>
          <w:rFonts w:hint="eastAsia" w:ascii="Times New Roman"/>
        </w:rPr>
        <w:t>Object1</w:t>
      </w:r>
      <w:r>
        <w:rPr>
          <w:rFonts w:hint="eastAsia"/>
        </w:rPr>
        <w:t>的对象。</w:t>
      </w:r>
      <w:r>
        <w:rPr>
          <w:rFonts w:hint="eastAsia" w:ascii="Times New Roman"/>
        </w:rPr>
        <w:t>Object1</w:t>
      </w:r>
      <w:r>
        <w:rPr>
          <w:rFonts w:hint="eastAsia"/>
        </w:rPr>
        <w:t>应是</w:t>
      </w:r>
      <w:r>
        <w:rPr>
          <w:rFonts w:hint="eastAsia" w:ascii="Times New Roman"/>
        </w:rPr>
        <w:t>IUT</w:t>
      </w:r>
      <w:r>
        <w:rPr>
          <w:rFonts w:hint="eastAsia"/>
        </w:rPr>
        <w:t>支持的对象类型。尝试在此不存在的对象中写入指定为</w:t>
      </w:r>
      <w:r>
        <w:rPr>
          <w:rFonts w:hint="eastAsia" w:ascii="Times New Roman"/>
        </w:rPr>
        <w:t>P1</w:t>
      </w:r>
      <w:r>
        <w:rPr>
          <w:rFonts w:hint="eastAsia"/>
        </w:rPr>
        <w:t>的属性。</w:t>
      </w:r>
      <w:r>
        <w:rPr>
          <w:rFonts w:hint="eastAsia" w:ascii="Times New Roman"/>
        </w:rPr>
        <w:t>P1</w:t>
      </w:r>
      <w:r>
        <w:rPr>
          <w:rFonts w:hint="eastAsia"/>
        </w:rPr>
        <w:t>应引用</w:t>
      </w:r>
      <w:r>
        <w:rPr>
          <w:rFonts w:hint="eastAsia" w:ascii="Times New Roman"/>
        </w:rPr>
        <w:t>IUT</w:t>
      </w:r>
      <w:r>
        <w:rPr>
          <w:rFonts w:hint="eastAsia"/>
        </w:rPr>
        <w:t>中此对象类型支持的标准属性。</w:t>
      </w:r>
    </w:p>
    <w:p>
      <w:pPr>
        <w:pStyle w:val="32"/>
      </w:pPr>
      <w:r>
        <w:rPr>
          <w:rFonts w:hint="eastAsia"/>
        </w:rPr>
        <w:t>测试步骤：</w:t>
      </w:r>
    </w:p>
    <w:p>
      <w:pPr>
        <w:pStyle w:val="32"/>
        <w:numPr>
          <w:ilvl w:val="0"/>
          <w:numId w:val="341"/>
        </w:numPr>
        <w:ind w:firstLineChars="0"/>
        <w:rPr>
          <w:rFonts w:ascii="Times New Roman"/>
        </w:rPr>
      </w:pPr>
      <w:r>
        <w:rPr>
          <w:rFonts w:ascii="Times New Roman"/>
        </w:rPr>
        <w:t>TRANSMIT WritePropertyMultiple-Request,</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P1,</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this property)</w:t>
      </w:r>
    </w:p>
    <w:p>
      <w:pPr>
        <w:pStyle w:val="32"/>
        <w:numPr>
          <w:ilvl w:val="0"/>
          <w:numId w:val="341"/>
        </w:numPr>
        <w:tabs>
          <w:tab w:val="left" w:pos="3570"/>
        </w:tabs>
        <w:ind w:firstLineChars="0"/>
        <w:rPr>
          <w:rFonts w:ascii="Times New Roman"/>
        </w:rPr>
      </w:pPr>
      <w:r>
        <w:rPr>
          <w:rFonts w:ascii="Times New Roman"/>
        </w:rPr>
        <w:t>RECEIVE WritePropertyMultiple-Error,</w:t>
      </w:r>
    </w:p>
    <w:p>
      <w:pPr>
        <w:pStyle w:val="32"/>
        <w:tabs>
          <w:tab w:val="left" w:pos="1155"/>
          <w:tab w:val="left" w:pos="1260"/>
          <w:tab w:val="left" w:pos="1365"/>
          <w:tab w:val="left" w:pos="3570"/>
          <w:tab w:val="left" w:pos="5040"/>
        </w:tabs>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OBJECT,</w:t>
      </w:r>
    </w:p>
    <w:p>
      <w:pPr>
        <w:pStyle w:val="32"/>
        <w:tabs>
          <w:tab w:val="left" w:pos="1155"/>
          <w:tab w:val="left" w:pos="1260"/>
          <w:tab w:val="left" w:pos="1365"/>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UNKNOWN_OBJECT,</w:t>
      </w:r>
    </w:p>
    <w:p>
      <w:pPr>
        <w:pStyle w:val="32"/>
        <w:tabs>
          <w:tab w:val="left" w:pos="1155"/>
          <w:tab w:val="left" w:pos="1260"/>
          <w:tab w:val="left" w:pos="1365"/>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ascii="Times New Roman"/>
          <w:szCs w:val="22"/>
        </w:rPr>
        <w:t>Object1,</w:t>
      </w:r>
    </w:p>
    <w:p>
      <w:pPr>
        <w:pStyle w:val="32"/>
        <w:tabs>
          <w:tab w:val="left" w:pos="1155"/>
          <w:tab w:val="left" w:pos="1260"/>
          <w:tab w:val="left" w:pos="1365"/>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propertyIdentifier = </w:t>
      </w:r>
      <w:r>
        <w:rPr>
          <w:rFonts w:hint="eastAsia" w:ascii="Times New Roman"/>
          <w:szCs w:val="22"/>
        </w:rPr>
        <w:tab/>
      </w:r>
      <w:r>
        <w:rPr>
          <w:rFonts w:ascii="Times New Roman"/>
          <w:szCs w:val="22"/>
        </w:rPr>
        <w:t>P1</w:t>
      </w:r>
    </w:p>
    <w:p>
      <w:pPr>
        <w:pStyle w:val="32"/>
        <w:rPr>
          <w:rFonts w:ascii="Times New Roman"/>
        </w:rPr>
      </w:pPr>
      <w:r>
        <w:rPr>
          <w:rFonts w:hint="eastAsia" w:ascii="Times New Roman"/>
        </w:rPr>
        <w:t>测试结果：虽然OBJECT</w:t>
      </w:r>
      <w:r>
        <w:rPr>
          <w:rFonts w:ascii="Times New Roman"/>
        </w:rPr>
        <w:t xml:space="preserve"> :: </w:t>
      </w:r>
      <w:r>
        <w:rPr>
          <w:rFonts w:hint="eastAsia" w:ascii="Times New Roman"/>
        </w:rPr>
        <w:t>UNKNOWN_OBJECT是此条件的目标的错误，但在某些实现中，</w:t>
      </w:r>
      <w:r>
        <w:rPr>
          <w:rFonts w:hint="eastAsia" w:ascii="Times New Roman"/>
          <w:color w:val="000000" w:themeColor="text1"/>
          <w14:textFill>
            <w14:solidFill>
              <w14:schemeClr w14:val="tx1"/>
            </w14:solidFill>
          </w14:textFill>
        </w:rPr>
        <w:t>可以在对象本身存在之前检查其它错误条件。</w:t>
      </w:r>
      <w:r>
        <w:rPr>
          <w:rFonts w:hint="eastAsia" w:ascii="Times New Roman"/>
        </w:rPr>
        <w:t>可接受的其它错误包括：</w:t>
      </w:r>
    </w:p>
    <w:p>
      <w:pPr>
        <w:pStyle w:val="32"/>
        <w:rPr>
          <w:rFonts w:ascii="Times New Roman"/>
        </w:rPr>
      </w:pPr>
      <w:r>
        <w:rPr>
          <w:rFonts w:ascii="Times New Roman"/>
        </w:rPr>
        <w:t xml:space="preserve">PROPERTY:: </w:t>
      </w:r>
      <w:r>
        <w:rPr>
          <w:rFonts w:hint="eastAsia" w:ascii="Times New Roman"/>
        </w:rPr>
        <w:t>UNKNOWN_PROPERTY，</w:t>
      </w:r>
    </w:p>
    <w:p>
      <w:pPr>
        <w:pStyle w:val="32"/>
        <w:rPr>
          <w:rFonts w:ascii="Times New Roman"/>
        </w:rPr>
      </w:pPr>
      <w:r>
        <w:rPr>
          <w:rFonts w:ascii="Times New Roman"/>
        </w:rPr>
        <w:t xml:space="preserve">PROPERTY:: </w:t>
      </w:r>
      <w:r>
        <w:rPr>
          <w:rFonts w:hint="eastAsia" w:ascii="Times New Roman"/>
        </w:rPr>
        <w:t>WRITE_ACCESS_DENIED，</w:t>
      </w:r>
    </w:p>
    <w:p>
      <w:pPr>
        <w:pStyle w:val="32"/>
        <w:rPr>
          <w:rFonts w:ascii="Times New Roman"/>
        </w:rPr>
      </w:pPr>
      <w:r>
        <w:rPr>
          <w:rFonts w:ascii="Times New Roman"/>
        </w:rPr>
        <w:t xml:space="preserve">PROPERTY:: </w:t>
      </w:r>
      <w:r>
        <w:rPr>
          <w:rFonts w:hint="eastAsia" w:ascii="Times New Roman"/>
        </w:rPr>
        <w:t>INVALID_DATATYPE，</w:t>
      </w:r>
    </w:p>
    <w:p>
      <w:pPr>
        <w:pStyle w:val="32"/>
        <w:rPr>
          <w:rFonts w:ascii="Times New Roman"/>
        </w:rPr>
      </w:pPr>
      <w:r>
        <w:rPr>
          <w:rFonts w:ascii="Times New Roman"/>
        </w:rPr>
        <w:t>PROPERTY :: VALUE_OUT_OF_RANGE,</w:t>
      </w:r>
    </w:p>
    <w:p>
      <w:pPr>
        <w:pStyle w:val="32"/>
        <w:rPr>
          <w:rFonts w:ascii="Times New Roman"/>
        </w:rPr>
      </w:pPr>
      <w:r>
        <w:rPr>
          <w:rFonts w:ascii="Times New Roman"/>
        </w:rPr>
        <w:t xml:space="preserve">RESOURCES:: </w:t>
      </w:r>
      <w:r>
        <w:rPr>
          <w:rFonts w:hint="eastAsia" w:ascii="Times New Roman"/>
        </w:rPr>
        <w:t>NO_SPACE_TO_WRITE_PROPERTY.</w:t>
      </w:r>
    </w:p>
    <w:p>
      <w:pPr>
        <w:pStyle w:val="868"/>
        <w:numPr>
          <w:ilvl w:val="0"/>
          <w:numId w:val="333"/>
        </w:numPr>
        <w:spacing w:before="156" w:after="156"/>
      </w:pPr>
      <w:r>
        <w:rPr>
          <w:rFonts w:hint="eastAsia"/>
        </w:rPr>
        <w:t>写不存在的属性</w:t>
      </w:r>
    </w:p>
    <w:p>
      <w:pPr>
        <w:pStyle w:val="32"/>
      </w:pPr>
      <w:r>
        <w:rPr>
          <w:rFonts w:hint="eastAsia"/>
        </w:rPr>
        <w:t>目的：此测试用例用于验证当服务请求中指定的对象不支持服务请求中指定的属性时，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时才应被执行。</w:t>
      </w:r>
    </w:p>
    <w:p>
      <w:pPr>
        <w:pStyle w:val="32"/>
      </w:pPr>
      <w:r>
        <w:rPr>
          <w:rFonts w:hint="eastAsia"/>
        </w:rPr>
        <w:t>测试思想：从</w:t>
      </w:r>
      <w:r>
        <w:rPr>
          <w:rFonts w:hint="eastAsia" w:ascii="Times New Roman"/>
        </w:rPr>
        <w:t>TD</w:t>
      </w:r>
      <w:r>
        <w:rPr>
          <w:rFonts w:hint="eastAsia"/>
        </w:rPr>
        <w:t>中选择一个对象，指定为</w:t>
      </w:r>
      <w:r>
        <w:rPr>
          <w:rFonts w:hint="eastAsia" w:ascii="Times New Roman"/>
        </w:rPr>
        <w:t>Object1</w:t>
      </w:r>
      <w:r>
        <w:rPr>
          <w:rFonts w:hint="eastAsia"/>
        </w:rPr>
        <w:t>。选择对象不支持的指定为</w:t>
      </w:r>
      <w:r>
        <w:rPr>
          <w:rFonts w:hint="eastAsia" w:ascii="Times New Roman"/>
        </w:rPr>
        <w:t>P1</w:t>
      </w:r>
      <w:r>
        <w:rPr>
          <w:rFonts w:hint="eastAsia"/>
        </w:rPr>
        <w:t>的属性，尝试写此属性。</w:t>
      </w:r>
    </w:p>
    <w:p>
      <w:pPr>
        <w:pStyle w:val="32"/>
      </w:pPr>
      <w:r>
        <w:rPr>
          <w:rFonts w:hint="eastAsia"/>
        </w:rPr>
        <w:t>测试步骤：</w:t>
      </w:r>
    </w:p>
    <w:p>
      <w:pPr>
        <w:pStyle w:val="32"/>
        <w:numPr>
          <w:ilvl w:val="0"/>
          <w:numId w:val="342"/>
        </w:numPr>
        <w:ind w:firstLineChars="0"/>
        <w:rPr>
          <w:rFonts w:ascii="Times New Roman"/>
        </w:rPr>
      </w:pPr>
      <w:r>
        <w:rPr>
          <w:rFonts w:ascii="Times New Roman"/>
        </w:rPr>
        <w:t>TRANSMIT WritePropertyMultiple-Request,</w:t>
      </w:r>
    </w:p>
    <w:p>
      <w:pPr>
        <w:pStyle w:val="32"/>
        <w:tabs>
          <w:tab w:val="left" w:pos="1050"/>
          <w:tab w:val="left" w:pos="1155"/>
          <w:tab w:val="left" w:pos="357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Object1,</w:t>
      </w:r>
    </w:p>
    <w:p>
      <w:pPr>
        <w:pStyle w:val="32"/>
        <w:tabs>
          <w:tab w:val="left" w:pos="1050"/>
          <w:tab w:val="left" w:pos="1155"/>
          <w:tab w:val="left" w:pos="357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P1,</w:t>
      </w:r>
    </w:p>
    <w:p>
      <w:pPr>
        <w:pStyle w:val="32"/>
        <w:tabs>
          <w:tab w:val="left" w:pos="1050"/>
          <w:tab w:val="left" w:pos="1155"/>
          <w:tab w:val="left" w:pos="357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the property),</w:t>
      </w:r>
    </w:p>
    <w:p>
      <w:pPr>
        <w:pStyle w:val="32"/>
        <w:numPr>
          <w:ilvl w:val="0"/>
          <w:numId w:val="342"/>
        </w:numPr>
        <w:tabs>
          <w:tab w:val="left" w:pos="3570"/>
        </w:tabs>
        <w:ind w:firstLineChars="0"/>
        <w:rPr>
          <w:rFonts w:ascii="Times New Roman"/>
        </w:rPr>
      </w:pPr>
      <w:r>
        <w:rPr>
          <w:rFonts w:ascii="Times New Roman"/>
        </w:rPr>
        <w:t>RECEIVE BACnet-Error PDU,</w:t>
      </w:r>
    </w:p>
    <w:p>
      <w:pPr>
        <w:pStyle w:val="32"/>
        <w:tabs>
          <w:tab w:val="left" w:pos="1260"/>
          <w:tab w:val="left" w:pos="1365"/>
          <w:tab w:val="left" w:pos="3570"/>
          <w:tab w:val="left" w:pos="5040"/>
        </w:tabs>
        <w:ind w:firstLine="1050" w:firstLineChars="500"/>
        <w:rPr>
          <w:rFonts w:ascii="Times New Roman"/>
          <w:szCs w:val="22"/>
        </w:rPr>
      </w:pPr>
      <w:r>
        <w:rPr>
          <w:rFonts w:ascii="Times New Roman"/>
          <w:szCs w:val="22"/>
        </w:rPr>
        <w:t xml:space="preserve">Error Class = </w:t>
      </w:r>
      <w:r>
        <w:rPr>
          <w:rFonts w:hint="eastAsia" w:ascii="Times New Roman"/>
          <w:szCs w:val="22"/>
        </w:rPr>
        <w:tab/>
      </w:r>
      <w:r>
        <w:rPr>
          <w:rFonts w:ascii="Times New Roman"/>
          <w:szCs w:val="22"/>
        </w:rPr>
        <w:t>PROPERTY,</w:t>
      </w:r>
    </w:p>
    <w:p>
      <w:pPr>
        <w:pStyle w:val="32"/>
        <w:tabs>
          <w:tab w:val="left" w:pos="1260"/>
          <w:tab w:val="left" w:pos="1365"/>
          <w:tab w:val="left" w:pos="3570"/>
          <w:tab w:val="left" w:pos="5040"/>
        </w:tabs>
        <w:ind w:firstLine="1050" w:firstLineChars="500"/>
        <w:rPr>
          <w:rFonts w:ascii="Times New Roman"/>
          <w:szCs w:val="22"/>
        </w:rPr>
      </w:pP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UNKNOWN_PROPERTY,</w:t>
      </w:r>
    </w:p>
    <w:p>
      <w:pPr>
        <w:pStyle w:val="32"/>
        <w:tabs>
          <w:tab w:val="left" w:pos="1260"/>
          <w:tab w:val="left" w:pos="1365"/>
          <w:tab w:val="left" w:pos="3570"/>
          <w:tab w:val="left" w:pos="5040"/>
        </w:tabs>
        <w:ind w:firstLine="1050" w:firstLineChars="500"/>
        <w:rPr>
          <w:rFonts w:ascii="Times New Roman"/>
          <w:szCs w:val="22"/>
        </w:rPr>
      </w:pPr>
      <w:r>
        <w:rPr>
          <w:rFonts w:ascii="Times New Roman"/>
          <w:szCs w:val="22"/>
        </w:rPr>
        <w:t xml:space="preserve">objectIdentifier = </w:t>
      </w:r>
      <w:r>
        <w:rPr>
          <w:rFonts w:hint="eastAsia" w:ascii="Times New Roman"/>
          <w:szCs w:val="22"/>
        </w:rPr>
        <w:tab/>
      </w:r>
      <w:r>
        <w:rPr>
          <w:rFonts w:ascii="Times New Roman"/>
          <w:szCs w:val="22"/>
        </w:rPr>
        <w:t>Object1,</w:t>
      </w:r>
    </w:p>
    <w:p>
      <w:pPr>
        <w:pStyle w:val="32"/>
        <w:ind w:firstLine="1050" w:firstLineChars="500"/>
      </w:pPr>
      <w:r>
        <w:rPr>
          <w:rFonts w:ascii="Times New Roman"/>
          <w:szCs w:val="22"/>
        </w:rPr>
        <w:t>propertyIdentifier =        P1</w:t>
      </w:r>
    </w:p>
    <w:p>
      <w:pPr>
        <w:pStyle w:val="868"/>
        <w:numPr>
          <w:ilvl w:val="0"/>
          <w:numId w:val="333"/>
        </w:numPr>
        <w:spacing w:before="156" w:after="156"/>
      </w:pPr>
      <w:r>
        <w:rPr>
          <w:rFonts w:hint="eastAsia"/>
        </w:rPr>
        <w:t>写不可写属性</w:t>
      </w:r>
    </w:p>
    <w:p>
      <w:pPr>
        <w:pStyle w:val="32"/>
      </w:pPr>
      <w:r>
        <w:rPr>
          <w:rFonts w:hint="eastAsia"/>
        </w:rPr>
        <w:t>目的：此测试用例用于验证当服务请求中指定的属性不可写时，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时才应被执行。</w:t>
      </w:r>
    </w:p>
    <w:p>
      <w:pPr>
        <w:pStyle w:val="32"/>
      </w:pPr>
      <w:r>
        <w:rPr>
          <w:rFonts w:hint="eastAsia"/>
        </w:rPr>
        <w:t>测试思想：从</w:t>
      </w:r>
      <w:r>
        <w:rPr>
          <w:rFonts w:hint="eastAsia" w:ascii="Times New Roman"/>
        </w:rPr>
        <w:t>TD</w:t>
      </w:r>
      <w:r>
        <w:rPr>
          <w:rFonts w:hint="eastAsia"/>
        </w:rPr>
        <w:t>中选择一个指定的对象为</w:t>
      </w:r>
      <w:r>
        <w:rPr>
          <w:rFonts w:hint="eastAsia" w:ascii="Times New Roman"/>
        </w:rPr>
        <w:t>Object1</w:t>
      </w:r>
      <w:r>
        <w:rPr>
          <w:rFonts w:hint="eastAsia"/>
        </w:rPr>
        <w:t>，该对象包含一个指定为</w:t>
      </w:r>
      <w:r>
        <w:rPr>
          <w:rFonts w:hint="eastAsia" w:ascii="Times New Roman"/>
        </w:rPr>
        <w:t>P1</w:t>
      </w:r>
      <w:r>
        <w:rPr>
          <w:rFonts w:hint="eastAsia"/>
        </w:rPr>
        <w:t>的不可写属性，尝试写此属性。如果没有对象支持不可写属性，则应省略该测试。</w:t>
      </w:r>
    </w:p>
    <w:p>
      <w:pPr>
        <w:pStyle w:val="32"/>
      </w:pPr>
      <w:r>
        <w:rPr>
          <w:rFonts w:hint="eastAsia"/>
        </w:rPr>
        <w:t>测试步骤：</w:t>
      </w:r>
    </w:p>
    <w:p>
      <w:pPr>
        <w:pStyle w:val="32"/>
        <w:numPr>
          <w:ilvl w:val="0"/>
          <w:numId w:val="343"/>
        </w:numPr>
        <w:ind w:firstLineChars="0"/>
        <w:rPr>
          <w:rFonts w:ascii="Times New Roman"/>
        </w:rPr>
      </w:pPr>
      <w:r>
        <w:rPr>
          <w:rFonts w:ascii="Times New Roman"/>
        </w:rPr>
        <w:t>TRANSMIT WritePropertyMultiple-Request,</w:t>
      </w:r>
    </w:p>
    <w:p>
      <w:pPr>
        <w:pStyle w:val="32"/>
        <w:tabs>
          <w:tab w:val="left" w:pos="1050"/>
          <w:tab w:val="left" w:pos="1155"/>
          <w:tab w:val="left" w:pos="357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ascii="Times New Roman"/>
        </w:rPr>
        <w:t>Object1,</w:t>
      </w:r>
    </w:p>
    <w:p>
      <w:pPr>
        <w:pStyle w:val="32"/>
        <w:tabs>
          <w:tab w:val="left" w:pos="1050"/>
          <w:tab w:val="left" w:pos="1155"/>
          <w:tab w:val="left" w:pos="3570"/>
          <w:tab w:val="left" w:pos="5040"/>
        </w:tabs>
        <w:rPr>
          <w:rFonts w:ascii="Times New Roman"/>
        </w:rPr>
      </w:pPr>
      <w:r>
        <w:rPr>
          <w:rFonts w:hint="eastAsia" w:ascii="Times New Roman"/>
        </w:rPr>
        <w:tab/>
      </w:r>
      <w:r>
        <w:rPr>
          <w:rFonts w:hint="eastAsia" w:ascii="Times New Roman"/>
        </w:rPr>
        <w:t xml:space="preserve"> </w:t>
      </w:r>
      <w:r>
        <w:rPr>
          <w:rFonts w:ascii="Times New Roman"/>
        </w:rPr>
        <w:t>'Property Identifier' =</w:t>
      </w:r>
      <w:r>
        <w:rPr>
          <w:rFonts w:hint="eastAsia" w:ascii="Times New Roman"/>
        </w:rPr>
        <w:tab/>
      </w:r>
      <w:r>
        <w:rPr>
          <w:rFonts w:ascii="Times New Roman"/>
        </w:rPr>
        <w:t>P1,</w:t>
      </w:r>
    </w:p>
    <w:p>
      <w:pPr>
        <w:pStyle w:val="32"/>
        <w:tabs>
          <w:tab w:val="left" w:pos="1050"/>
          <w:tab w:val="left" w:pos="1155"/>
          <w:tab w:val="left" w:pos="3570"/>
          <w:tab w:val="left" w:pos="5040"/>
        </w:tabs>
        <w:rPr>
          <w:rFonts w:ascii="Times New Roman"/>
        </w:rPr>
      </w:pPr>
      <w:r>
        <w:rPr>
          <w:rFonts w:hint="eastAsia" w:ascii="Times New Roman"/>
        </w:rPr>
        <w:tab/>
      </w:r>
      <w:r>
        <w:rPr>
          <w:rFonts w:hint="eastAsia" w:ascii="Times New Roman"/>
        </w:rPr>
        <w:t xml:space="preserve"> </w:t>
      </w:r>
      <w:r>
        <w:rPr>
          <w:rFonts w:ascii="Times New Roman"/>
        </w:rPr>
        <w:t>'Property Value' =</w:t>
      </w:r>
      <w:r>
        <w:rPr>
          <w:rFonts w:hint="eastAsia" w:ascii="Times New Roman"/>
        </w:rPr>
        <w:tab/>
      </w:r>
      <w:r>
        <w:rPr>
          <w:rFonts w:hint="eastAsia" w:ascii="Times New Roman"/>
        </w:rPr>
        <w:tab/>
      </w:r>
      <w:r>
        <w:rPr>
          <w:rFonts w:ascii="Times New Roman"/>
        </w:rPr>
        <w:t>(any value of the correct datatype for this property)</w:t>
      </w:r>
    </w:p>
    <w:p>
      <w:pPr>
        <w:pStyle w:val="32"/>
        <w:numPr>
          <w:ilvl w:val="0"/>
          <w:numId w:val="343"/>
        </w:numPr>
        <w:tabs>
          <w:tab w:val="left" w:pos="3570"/>
        </w:tabs>
        <w:ind w:firstLineChars="0"/>
        <w:rPr>
          <w:rFonts w:ascii="Times New Roman"/>
        </w:rPr>
      </w:pPr>
      <w:r>
        <w:rPr>
          <w:rFonts w:ascii="Times New Roman"/>
        </w:rPr>
        <w:t>RECEIVE WritePropertyMultiple-Error,</w:t>
      </w:r>
    </w:p>
    <w:p>
      <w:pPr>
        <w:pStyle w:val="32"/>
        <w:tabs>
          <w:tab w:val="left" w:pos="1155"/>
          <w:tab w:val="left" w:pos="126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PROPERTY,</w:t>
      </w:r>
    </w:p>
    <w:p>
      <w:pPr>
        <w:pStyle w:val="32"/>
        <w:tabs>
          <w:tab w:val="left" w:pos="1155"/>
          <w:tab w:val="left" w:pos="126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WRITE_ACCESS_DENIED,</w:t>
      </w:r>
    </w:p>
    <w:p>
      <w:pPr>
        <w:pStyle w:val="32"/>
        <w:tabs>
          <w:tab w:val="left" w:pos="1155"/>
          <w:tab w:val="left" w:pos="126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objectIdentifier = </w:t>
      </w:r>
      <w:r>
        <w:rPr>
          <w:rFonts w:hint="eastAsia" w:ascii="Times New Roman"/>
          <w:szCs w:val="22"/>
        </w:rPr>
        <w:tab/>
      </w:r>
      <w:r>
        <w:rPr>
          <w:rFonts w:ascii="Times New Roman"/>
          <w:szCs w:val="22"/>
        </w:rPr>
        <w:t>Object1,</w:t>
      </w:r>
    </w:p>
    <w:p>
      <w:pPr>
        <w:pStyle w:val="32"/>
        <w:ind w:firstLine="1155" w:firstLineChars="550"/>
      </w:pPr>
      <w:r>
        <w:rPr>
          <w:rFonts w:ascii="Times New Roman"/>
          <w:szCs w:val="22"/>
        </w:rPr>
        <w:t>propertyIdentifier =       P1</w:t>
      </w:r>
    </w:p>
    <w:p>
      <w:pPr>
        <w:pStyle w:val="868"/>
        <w:numPr>
          <w:ilvl w:val="0"/>
          <w:numId w:val="333"/>
        </w:numPr>
        <w:spacing w:before="156" w:after="156"/>
      </w:pPr>
      <w:r>
        <w:rPr>
          <w:rFonts w:hint="eastAsia"/>
        </w:rPr>
        <w:t>用已经使用的</w:t>
      </w:r>
      <w:r>
        <w:rPr>
          <w:rFonts w:hint="eastAsia" w:ascii="Times New Roman"/>
        </w:rPr>
        <w:t>Object</w:t>
      </w:r>
      <w:r>
        <w:rPr>
          <w:rFonts w:hint="eastAsia"/>
        </w:rPr>
        <w:t>_</w:t>
      </w:r>
      <w:r>
        <w:rPr>
          <w:rFonts w:hint="eastAsia" w:ascii="Times New Roman"/>
        </w:rPr>
        <w:t>Name</w:t>
      </w:r>
      <w:r>
        <w:rPr>
          <w:rFonts w:hint="eastAsia"/>
        </w:rPr>
        <w:t>进行写操作</w:t>
      </w:r>
    </w:p>
    <w:p>
      <w:pPr>
        <w:pStyle w:val="32"/>
      </w:pPr>
      <w:r>
        <w:rPr>
          <w:rFonts w:hint="eastAsia"/>
        </w:rPr>
        <w:t>目的：此测试用例用于验证当使用</w:t>
      </w:r>
      <w:r>
        <w:rPr>
          <w:rFonts w:hint="eastAsia" w:ascii="Times New Roman"/>
        </w:rPr>
        <w:t>IUT</w:t>
      </w:r>
      <w:r>
        <w:rPr>
          <w:rFonts w:hint="eastAsia"/>
        </w:rPr>
        <w:t>中其他对象已使用的值写入</w:t>
      </w:r>
      <w:r>
        <w:rPr>
          <w:rFonts w:hint="eastAsia" w:ascii="Times New Roman"/>
        </w:rPr>
        <w:t>Object</w:t>
      </w:r>
      <w:r>
        <w:rPr>
          <w:rFonts w:hint="eastAsia"/>
        </w:rPr>
        <w:t>_</w:t>
      </w:r>
      <w:r>
        <w:rPr>
          <w:rFonts w:hint="eastAsia" w:ascii="Times New Roman"/>
        </w:rPr>
        <w:t>Name</w:t>
      </w:r>
      <w:r>
        <w:rPr>
          <w:rFonts w:hint="eastAsia"/>
        </w:rPr>
        <w:t>属性时，</w:t>
      </w:r>
      <w:r>
        <w:rPr>
          <w:rFonts w:hint="eastAsia" w:ascii="Times New Roman"/>
        </w:rPr>
        <w:t>IUT</w:t>
      </w:r>
      <w:r>
        <w:rPr>
          <w:rFonts w:hint="eastAsia"/>
        </w:rPr>
        <w:t>是否可以执行</w:t>
      </w:r>
      <w:r>
        <w:rPr>
          <w:rFonts w:hint="eastAsia" w:ascii="Times New Roman"/>
        </w:rPr>
        <w:t>WritePropertyMultiple</w:t>
      </w:r>
      <w:r>
        <w:rPr>
          <w:rFonts w:hint="eastAsia"/>
        </w:rPr>
        <w:t>服务请求。此测试仅当</w:t>
      </w:r>
      <w:r>
        <w:rPr>
          <w:rFonts w:hint="eastAsia" w:ascii="Times New Roman"/>
        </w:rPr>
        <w:t>Protocol</w:t>
      </w:r>
      <w:r>
        <w:rPr>
          <w:rFonts w:hint="eastAsia"/>
        </w:rPr>
        <w:t>_</w:t>
      </w:r>
      <w:r>
        <w:rPr>
          <w:rFonts w:hint="eastAsia" w:ascii="Times New Roman"/>
        </w:rPr>
        <w:t>Revision</w:t>
      </w:r>
      <w:r>
        <w:rPr>
          <w:rFonts w:hint="eastAsia"/>
        </w:rPr>
        <w:t>存在且值大于或等于</w:t>
      </w:r>
      <w:r>
        <w:rPr>
          <w:rFonts w:hint="eastAsia" w:ascii="Times New Roman"/>
        </w:rPr>
        <w:t>4</w:t>
      </w:r>
      <w:r>
        <w:rPr>
          <w:rFonts w:hint="eastAsia"/>
        </w:rPr>
        <w:t>时才应被执行。</w:t>
      </w:r>
    </w:p>
    <w:p>
      <w:pPr>
        <w:pStyle w:val="32"/>
      </w:pPr>
      <w:r>
        <w:rPr>
          <w:rFonts w:hint="eastAsia"/>
        </w:rPr>
        <w:t>测试思想：从</w:t>
      </w:r>
      <w:r>
        <w:rPr>
          <w:rFonts w:hint="eastAsia" w:ascii="Times New Roman"/>
        </w:rPr>
        <w:t>TD</w:t>
      </w:r>
      <w:r>
        <w:rPr>
          <w:rFonts w:hint="eastAsia"/>
        </w:rPr>
        <w:t>中选择一个对象，指定为</w:t>
      </w:r>
      <w:r>
        <w:rPr>
          <w:rFonts w:hint="eastAsia" w:ascii="Times New Roman"/>
        </w:rPr>
        <w:t>Object1</w:t>
      </w:r>
      <w:r>
        <w:rPr>
          <w:rFonts w:hint="eastAsia"/>
        </w:rPr>
        <w:t>，该对象在</w:t>
      </w:r>
      <w:r>
        <w:rPr>
          <w:rFonts w:hint="eastAsia" w:ascii="Times New Roman"/>
        </w:rPr>
        <w:t>IUT</w:t>
      </w:r>
      <w:r>
        <w:rPr>
          <w:rFonts w:hint="eastAsia"/>
        </w:rPr>
        <w:t>包含可写的</w:t>
      </w:r>
      <w:r>
        <w:rPr>
          <w:rFonts w:hint="eastAsia" w:ascii="Times New Roman"/>
        </w:rPr>
        <w:t>Object</w:t>
      </w:r>
      <w:r>
        <w:rPr>
          <w:rFonts w:hint="eastAsia"/>
        </w:rPr>
        <w:t>_</w:t>
      </w:r>
      <w:r>
        <w:rPr>
          <w:rFonts w:hint="eastAsia" w:ascii="Times New Roman"/>
        </w:rPr>
        <w:t>Name</w:t>
      </w:r>
      <w:r>
        <w:rPr>
          <w:rFonts w:hint="eastAsia"/>
        </w:rPr>
        <w:t>属性。尝试使用设备中另一个对象的</w:t>
      </w:r>
      <w:r>
        <w:rPr>
          <w:rFonts w:hint="eastAsia" w:ascii="Times New Roman"/>
        </w:rPr>
        <w:t>Object</w:t>
      </w:r>
      <w:r>
        <w:rPr>
          <w:rFonts w:hint="eastAsia"/>
        </w:rPr>
        <w:t>_</w:t>
      </w:r>
      <w:r>
        <w:rPr>
          <w:rFonts w:hint="eastAsia" w:ascii="Times New Roman"/>
        </w:rPr>
        <w:t>Name</w:t>
      </w:r>
      <w:r>
        <w:rPr>
          <w:rFonts w:hint="eastAsia"/>
        </w:rPr>
        <w:t>属性使用的值写入此属性。如果没有对象支持可写的</w:t>
      </w:r>
      <w:r>
        <w:rPr>
          <w:rFonts w:hint="eastAsia" w:ascii="Times New Roman"/>
        </w:rPr>
        <w:t>Object</w:t>
      </w:r>
      <w:r>
        <w:rPr>
          <w:rFonts w:hint="eastAsia"/>
        </w:rPr>
        <w:t>_</w:t>
      </w:r>
      <w:r>
        <w:rPr>
          <w:rFonts w:hint="eastAsia" w:ascii="Times New Roman"/>
        </w:rPr>
        <w:t>Name</w:t>
      </w:r>
      <w:r>
        <w:rPr>
          <w:rFonts w:hint="eastAsia"/>
        </w:rPr>
        <w:t>属性，则应省略该测试。</w:t>
      </w:r>
    </w:p>
    <w:p>
      <w:pPr>
        <w:pStyle w:val="32"/>
      </w:pPr>
      <w:r>
        <w:rPr>
          <w:rFonts w:hint="eastAsia"/>
        </w:rPr>
        <w:t>测试步骤：</w:t>
      </w:r>
    </w:p>
    <w:p>
      <w:pPr>
        <w:pStyle w:val="32"/>
        <w:numPr>
          <w:ilvl w:val="0"/>
          <w:numId w:val="344"/>
        </w:numPr>
        <w:ind w:firstLineChars="0"/>
        <w:rPr>
          <w:rFonts w:ascii="Times New Roman"/>
        </w:rPr>
      </w:pPr>
      <w:r>
        <w:rPr>
          <w:rFonts w:ascii="Times New Roman"/>
        </w:rPr>
        <w:t>TRANSMIT WritePropertyMultiple-Request,</w:t>
      </w:r>
    </w:p>
    <w:p>
      <w:pPr>
        <w:pStyle w:val="32"/>
        <w:tabs>
          <w:tab w:val="left" w:pos="1060"/>
          <w:tab w:val="left" w:pos="1155"/>
          <w:tab w:val="left" w:pos="1260"/>
          <w:tab w:val="left" w:pos="357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ascii="Times New Roman"/>
        </w:rPr>
        <w:t>Object1,</w:t>
      </w:r>
    </w:p>
    <w:p>
      <w:pPr>
        <w:pStyle w:val="32"/>
        <w:tabs>
          <w:tab w:val="left" w:pos="1060"/>
          <w:tab w:val="left" w:pos="1155"/>
          <w:tab w:val="left" w:pos="1260"/>
          <w:tab w:val="left" w:pos="357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Object_Name,</w:t>
      </w:r>
    </w:p>
    <w:p>
      <w:pPr>
        <w:pStyle w:val="32"/>
        <w:tabs>
          <w:tab w:val="left" w:pos="1050"/>
          <w:tab w:val="left" w:pos="1155"/>
          <w:tab w:val="left" w:pos="1260"/>
          <w:tab w:val="left" w:pos="3570"/>
          <w:tab w:val="left" w:pos="5040"/>
        </w:tabs>
        <w:rPr>
          <w:rFonts w:ascii="Times New Roman"/>
        </w:rPr>
      </w:pPr>
      <w:r>
        <w:rPr>
          <w:rFonts w:hint="eastAsia" w:ascii="Times New Roman"/>
        </w:rPr>
        <w:tab/>
      </w: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 Object_Name value already in use by another</w:t>
      </w:r>
      <w:r>
        <w:rPr>
          <w:rFonts w:hint="eastAsia" w:ascii="Times New Roman"/>
        </w:rPr>
        <w:t xml:space="preserve"> </w:t>
      </w:r>
      <w:r>
        <w:rPr>
          <w:rFonts w:ascii="Times New Roman"/>
        </w:rPr>
        <w:t>object)</w:t>
      </w:r>
    </w:p>
    <w:p>
      <w:pPr>
        <w:pStyle w:val="32"/>
        <w:numPr>
          <w:ilvl w:val="0"/>
          <w:numId w:val="344"/>
        </w:numPr>
        <w:tabs>
          <w:tab w:val="left" w:pos="1260"/>
          <w:tab w:val="left" w:pos="3570"/>
        </w:tabs>
        <w:ind w:firstLineChars="0"/>
        <w:rPr>
          <w:rFonts w:ascii="Times New Roman"/>
        </w:rPr>
      </w:pPr>
      <w:r>
        <w:rPr>
          <w:rFonts w:ascii="Times New Roman"/>
        </w:rPr>
        <w:t>RECEIVE WritePropertyMultiple-Error,</w:t>
      </w:r>
    </w:p>
    <w:p>
      <w:pPr>
        <w:pStyle w:val="32"/>
        <w:tabs>
          <w:tab w:val="left" w:pos="1155"/>
          <w:tab w:val="left" w:pos="126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ascii="Times New Roman"/>
          <w:szCs w:val="22"/>
        </w:rPr>
        <w:t>PROPERTY,</w:t>
      </w:r>
    </w:p>
    <w:p>
      <w:pPr>
        <w:pStyle w:val="32"/>
        <w:tabs>
          <w:tab w:val="left" w:pos="1155"/>
          <w:tab w:val="left" w:pos="1260"/>
          <w:tab w:val="left" w:pos="357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DUPLICATE_NAME</w:t>
      </w:r>
    </w:p>
    <w:p>
      <w:pPr>
        <w:pStyle w:val="851"/>
      </w:pPr>
      <w:bookmarkStart w:id="1398" w:name="_Toc54781890"/>
      <w:r>
        <w:rPr>
          <w:rFonts w:hint="eastAsia"/>
        </w:rPr>
        <w:t>设备通信控制（</w:t>
      </w:r>
      <w:r>
        <w:rPr>
          <w:rFonts w:hint="eastAsia" w:ascii="Times New Roman"/>
        </w:rPr>
        <w:t>DeviceCommunicationControl</w:t>
      </w:r>
      <w:r>
        <w:rPr>
          <w:rFonts w:hint="eastAsia"/>
        </w:rPr>
        <w:t>）服务执行测试</w:t>
      </w:r>
      <w:bookmarkEnd w:id="1398"/>
    </w:p>
    <w:p>
      <w:pPr>
        <w:pStyle w:val="32"/>
      </w:pPr>
      <w:r>
        <w:rPr>
          <w:rFonts w:hint="eastAsia"/>
        </w:rPr>
        <w:t>本节定义了验证支持执行</w:t>
      </w:r>
      <w:r>
        <w:rPr>
          <w:rFonts w:hint="eastAsia" w:ascii="Times New Roman"/>
        </w:rPr>
        <w:t>DeviceCommunicationControl</w:t>
      </w:r>
      <w:r>
        <w:rPr>
          <w:rFonts w:hint="eastAsia"/>
        </w:rPr>
        <w:t>服务请求所必需的测试。</w:t>
      </w:r>
    </w:p>
    <w:p>
      <w:pPr>
        <w:pStyle w:val="32"/>
      </w:pPr>
      <w:r>
        <w:rPr>
          <w:rFonts w:hint="eastAsia"/>
        </w:rPr>
        <w:t>所需测试：</w:t>
      </w:r>
      <w:r>
        <w:rPr>
          <w:rFonts w:hint="eastAsia" w:ascii="Times New Roman"/>
        </w:rPr>
        <w:t>ReadProperty</w:t>
      </w:r>
      <w:r>
        <w:rPr>
          <w:rFonts w:hint="eastAsia"/>
        </w:rPr>
        <w:t>服务执行测试，</w:t>
      </w:r>
      <w:r>
        <w:rPr>
          <w:rFonts w:ascii="Times New Roman"/>
        </w:rPr>
        <w:t>10</w:t>
      </w:r>
      <w:r>
        <w:t>.</w:t>
      </w:r>
      <w:r>
        <w:rPr>
          <w:rFonts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w:t>
      </w:r>
      <w:r>
        <w:rPr>
          <w:rFonts w:hint="eastAsia"/>
        </w:rPr>
        <w:t>。</w:t>
      </w:r>
    </w:p>
    <w:p>
      <w:pPr>
        <w:pStyle w:val="869"/>
        <w:numPr>
          <w:ilvl w:val="0"/>
          <w:numId w:val="345"/>
        </w:numPr>
        <w:spacing w:before="156" w:after="156"/>
      </w:pPr>
      <w:r>
        <w:rPr>
          <w:rFonts w:hint="eastAsia" w:ascii="Times New Roman"/>
        </w:rPr>
        <w:t>DeviceCommunicationControl</w:t>
      </w:r>
      <w:r>
        <w:rPr>
          <w:rFonts w:hint="eastAsia"/>
        </w:rPr>
        <w:t>服务正响应执行测试</w:t>
      </w:r>
    </w:p>
    <w:p>
      <w:pPr>
        <w:pStyle w:val="32"/>
      </w:pPr>
      <w:r>
        <w:rPr>
          <w:rFonts w:hint="eastAsia"/>
        </w:rPr>
        <w:t>此测试组的目的是在预期服务成功完成的情况下验证</w:t>
      </w:r>
      <w:r>
        <w:rPr>
          <w:rFonts w:hint="eastAsia" w:ascii="Times New Roman"/>
        </w:rPr>
        <w:t>DeviceCommunicationControl</w:t>
      </w:r>
      <w:r>
        <w:rPr>
          <w:rFonts w:hint="eastAsia"/>
        </w:rPr>
        <w:t>服务请求的正确执行。设</w:t>
      </w:r>
      <w:r>
        <w:rPr>
          <w:rFonts w:hint="eastAsia" w:ascii="Times New Roman"/>
        </w:rPr>
        <w:t>X</w:t>
      </w:r>
      <w:r>
        <w:rPr>
          <w:rFonts w:hint="eastAsia"/>
        </w:rPr>
        <w:t>是</w:t>
      </w:r>
      <w:r>
        <w:rPr>
          <w:rFonts w:hint="eastAsia" w:ascii="Times New Roman"/>
        </w:rPr>
        <w:t>IUT</w:t>
      </w:r>
      <w:r>
        <w:rPr>
          <w:rFonts w:hint="eastAsia"/>
        </w:rPr>
        <w:t>的</w:t>
      </w:r>
      <w:r>
        <w:rPr>
          <w:rFonts w:hint="eastAsia" w:ascii="Times New Roman"/>
        </w:rPr>
        <w:t>Device</w:t>
      </w:r>
      <w:r>
        <w:rPr>
          <w:rFonts w:hint="eastAsia"/>
        </w:rPr>
        <w:t>对象的实例编号。</w:t>
      </w:r>
    </w:p>
    <w:p>
      <w:pPr>
        <w:pStyle w:val="32"/>
      </w:pPr>
      <w:r>
        <w:rPr>
          <w:rFonts w:hint="eastAsia"/>
        </w:rPr>
        <w:t>配置要求：如果</w:t>
      </w:r>
      <w:r>
        <w:rPr>
          <w:rFonts w:hint="eastAsia" w:ascii="Times New Roman"/>
        </w:rPr>
        <w:t>IUT</w:t>
      </w:r>
      <w:r>
        <w:rPr>
          <w:rFonts w:hint="eastAsia"/>
        </w:rPr>
        <w:t>要求使用有密码的设备通信控制，则应在本节的测试用例中提供有效密码。如果</w:t>
      </w:r>
      <w:r>
        <w:rPr>
          <w:rFonts w:hint="eastAsia" w:ascii="Times New Roman"/>
        </w:rPr>
        <w:t>IUT</w:t>
      </w:r>
      <w:r>
        <w:rPr>
          <w:rFonts w:hint="eastAsia"/>
        </w:rPr>
        <w:t>不提供密码保护，则“</w:t>
      </w:r>
      <w:r>
        <w:rPr>
          <w:rFonts w:hint="eastAsia" w:ascii="Times New Roman"/>
        </w:rPr>
        <w:t>Password</w:t>
      </w:r>
      <w:r>
        <w:rPr>
          <w:rFonts w:hint="eastAsia"/>
        </w:rPr>
        <w:t>”参数由测试人员自行决定使用任意密码或省略。注意：如果未提供密码保护，则应忽略密码。</w:t>
      </w:r>
    </w:p>
    <w:p>
      <w:pPr>
        <w:pStyle w:val="868"/>
        <w:numPr>
          <w:ilvl w:val="0"/>
          <w:numId w:val="346"/>
        </w:numPr>
        <w:spacing w:before="156" w:after="156"/>
      </w:pPr>
      <w:r>
        <w:rPr>
          <w:rFonts w:hint="eastAsia"/>
        </w:rPr>
        <w:t>无限时间期限下通过</w:t>
      </w:r>
      <w:r>
        <w:rPr>
          <w:rFonts w:hint="eastAsia" w:ascii="Times New Roman"/>
        </w:rPr>
        <w:t>DeviceCommunicationControl</w:t>
      </w:r>
      <w:r>
        <w:rPr>
          <w:rFonts w:hint="eastAsia"/>
        </w:rPr>
        <w:t>恢复通信</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”参数设置为无限，使用</w:t>
      </w:r>
      <w:r>
        <w:rPr>
          <w:rFonts w:hint="eastAsia" w:ascii="Times New Roman"/>
        </w:rPr>
        <w:t>DeviceCommunicationControl</w:t>
      </w:r>
      <w:r>
        <w:rPr>
          <w:rFonts w:hint="eastAsia"/>
        </w:rPr>
        <w:t>服务恢复通信时，验证</w:t>
      </w:r>
      <w:r>
        <w:rPr>
          <w:rFonts w:hint="eastAsia" w:ascii="Times New Roman"/>
        </w:rPr>
        <w:t>DeviceCommunicationControl</w:t>
      </w:r>
      <w:r>
        <w:rPr>
          <w:rFonts w:hint="eastAsia"/>
        </w:rPr>
        <w:t>服务请求服务过程是否正确执行。</w:t>
      </w:r>
    </w:p>
    <w:p>
      <w:pPr>
        <w:pStyle w:val="32"/>
      </w:pPr>
      <w:r>
        <w:rPr>
          <w:rFonts w:hint="eastAsia"/>
        </w:rPr>
        <w:t>测试步骤：</w:t>
      </w:r>
    </w:p>
    <w:p>
      <w:pPr>
        <w:pStyle w:val="32"/>
        <w:numPr>
          <w:ilvl w:val="0"/>
          <w:numId w:val="347"/>
        </w:numPr>
        <w:ind w:firstLineChars="0"/>
        <w:rPr>
          <w:rFonts w:ascii="Times New Roman"/>
        </w:rPr>
      </w:pPr>
      <w:r>
        <w:rPr>
          <w:rFonts w:ascii="Times New Roman"/>
        </w:rPr>
        <w:t>TRANSMIT DeviceCommunicationControl-Request,</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'Enable/Disable' =</w:t>
      </w:r>
      <w:r>
        <w:rPr>
          <w:rFonts w:hint="eastAsia" w:ascii="Times New Roman"/>
        </w:rPr>
        <w:tab/>
      </w:r>
      <w:r>
        <w:rPr>
          <w:rFonts w:ascii="Times New Roman"/>
        </w:rPr>
        <w:t>DISABLE,</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47"/>
        </w:numPr>
        <w:ind w:firstLineChars="0"/>
        <w:rPr>
          <w:rFonts w:ascii="Times New Roman"/>
        </w:rPr>
      </w:pPr>
      <w:r>
        <w:rPr>
          <w:rFonts w:ascii="Times New Roman"/>
        </w:rPr>
        <w:t>RECEIVE BACnet-Simple-ACK-PDU</w:t>
      </w:r>
    </w:p>
    <w:p>
      <w:pPr>
        <w:pStyle w:val="32"/>
        <w:numPr>
          <w:ilvl w:val="0"/>
          <w:numId w:val="347"/>
        </w:numPr>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47"/>
        </w:numPr>
        <w:ind w:firstLineChars="0"/>
        <w:rPr>
          <w:rFonts w:ascii="Times New Roman"/>
        </w:rPr>
      </w:pPr>
      <w:r>
        <w:rPr>
          <w:rFonts w:ascii="Times New Roman"/>
        </w:rPr>
        <w:t>TRANSMIT ReadProperty-Request,</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 xml:space="preserve">(Device, X), </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 object)</w:t>
      </w:r>
    </w:p>
    <w:p>
      <w:pPr>
        <w:pStyle w:val="32"/>
        <w:numPr>
          <w:ilvl w:val="0"/>
          <w:numId w:val="347"/>
        </w:numPr>
        <w:ind w:firstLineChars="0"/>
        <w:rPr>
          <w:rFonts w:ascii="Times New Roman"/>
        </w:rPr>
      </w:pPr>
      <w:r>
        <w:rPr>
          <w:rFonts w:ascii="Times New Roman"/>
        </w:rPr>
        <w:t>WAIT (an arbitrary time &gt;</w:t>
      </w:r>
      <w:r>
        <w:rPr>
          <w:rFonts w:ascii="Times New Roman"/>
          <w:b/>
          <w:bCs/>
        </w:rPr>
        <w:t xml:space="preserve"> Internal Processing Fail Time</w:t>
      </w:r>
      <w:r>
        <w:rPr>
          <w:rFonts w:ascii="Times New Roman"/>
        </w:rPr>
        <w:t xml:space="preserve"> selected by the tester) </w:t>
      </w:r>
    </w:p>
    <w:p>
      <w:pPr>
        <w:pStyle w:val="32"/>
        <w:numPr>
          <w:ilvl w:val="0"/>
          <w:numId w:val="347"/>
        </w:numPr>
        <w:ind w:firstLineChars="0"/>
        <w:rPr>
          <w:rFonts w:ascii="Times New Roman"/>
        </w:rPr>
      </w:pPr>
      <w:r>
        <w:rPr>
          <w:rFonts w:ascii="Times New Roman"/>
        </w:rPr>
        <w:t>CHECK (Verify that the IUT has not transmitted any messages since the acknowledgment in step 2)</w:t>
      </w:r>
    </w:p>
    <w:p>
      <w:pPr>
        <w:pStyle w:val="32"/>
        <w:numPr>
          <w:ilvl w:val="0"/>
          <w:numId w:val="347"/>
        </w:numPr>
        <w:ind w:firstLineChars="0"/>
        <w:rPr>
          <w:rFonts w:ascii="Times New Roman"/>
        </w:rPr>
      </w:pPr>
      <w:r>
        <w:rPr>
          <w:rFonts w:ascii="Times New Roman"/>
        </w:rPr>
        <w:t>TRANSMIT DeviceCommunicationControl-Request,</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'Enable/Disable' =</w:t>
      </w:r>
      <w:r>
        <w:rPr>
          <w:rFonts w:hint="eastAsia" w:ascii="Times New Roman"/>
        </w:rPr>
        <w:tab/>
      </w:r>
      <w:r>
        <w:rPr>
          <w:rFonts w:ascii="Times New Roman"/>
        </w:rPr>
        <w:t xml:space="preserve">ENABLE, </w:t>
      </w:r>
    </w:p>
    <w:p>
      <w:pPr>
        <w:pStyle w:val="32"/>
        <w:tabs>
          <w:tab w:val="left" w:pos="1155"/>
          <w:tab w:val="left" w:pos="1260"/>
          <w:tab w:val="left" w:pos="357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w:t>
      </w:r>
    </w:p>
    <w:p>
      <w:pPr>
        <w:pStyle w:val="32"/>
        <w:tabs>
          <w:tab w:val="left" w:pos="3570"/>
          <w:tab w:val="left" w:pos="5040"/>
        </w:tabs>
        <w:rPr>
          <w:rFonts w:ascii="Times New Roman"/>
        </w:rPr>
      </w:pPr>
      <w:r>
        <w:rPr>
          <w:rFonts w:hint="eastAsia" w:ascii="Times New Roman"/>
        </w:rPr>
        <w:tab/>
      </w:r>
      <w:r>
        <w:rPr>
          <w:rFonts w:ascii="Times New Roman"/>
        </w:rPr>
        <w:t>Configuration Requirements)</w:t>
      </w:r>
    </w:p>
    <w:p>
      <w:pPr>
        <w:pStyle w:val="32"/>
        <w:numPr>
          <w:ilvl w:val="0"/>
          <w:numId w:val="347"/>
        </w:numPr>
        <w:ind w:firstLineChars="0"/>
        <w:rPr>
          <w:rFonts w:ascii="Times New Roman"/>
        </w:rPr>
      </w:pPr>
      <w:r>
        <w:rPr>
          <w:rFonts w:ascii="Times New Roman"/>
        </w:rPr>
        <w:t>RECEIVE BACnet-Simple-ACK-PDU</w:t>
      </w:r>
    </w:p>
    <w:p>
      <w:pPr>
        <w:pStyle w:val="32"/>
        <w:numPr>
          <w:ilvl w:val="0"/>
          <w:numId w:val="347"/>
        </w:numPr>
        <w:tabs>
          <w:tab w:val="left" w:pos="630"/>
          <w:tab w:val="left" w:pos="735"/>
          <w:tab w:val="left" w:pos="840"/>
        </w:tabs>
        <w:ind w:firstLineChars="0"/>
        <w:rPr>
          <w:rFonts w:ascii="Times New Roman"/>
        </w:rPr>
      </w:pPr>
      <w:r>
        <w:rPr>
          <w:rFonts w:ascii="Times New Roman"/>
        </w:rPr>
        <w:t xml:space="preserve">VERIFY (Device, X), (any required non-array property) = (the value for this property specified in the </w:t>
      </w:r>
      <w:r>
        <w:rPr>
          <w:rFonts w:hint="eastAsia" w:ascii="Times New Roman"/>
        </w:rPr>
        <w:tab/>
      </w:r>
      <w:r>
        <w:rPr>
          <w:rFonts w:hint="eastAsia" w:ascii="Times New Roman"/>
        </w:rPr>
        <w:tab/>
      </w:r>
      <w:r>
        <w:rPr>
          <w:rFonts w:ascii="Times New Roman"/>
        </w:rPr>
        <w:t>EPICS)</w:t>
      </w:r>
    </w:p>
    <w:p>
      <w:pPr>
        <w:pStyle w:val="868"/>
        <w:numPr>
          <w:ilvl w:val="0"/>
          <w:numId w:val="346"/>
        </w:numPr>
        <w:spacing w:before="156" w:after="156"/>
      </w:pPr>
      <w:r>
        <w:rPr>
          <w:rFonts w:hint="eastAsia"/>
        </w:rPr>
        <w:t>无限期限时间下通过重新初始化设备(</w:t>
      </w:r>
      <w:r>
        <w:rPr>
          <w:rFonts w:hint="eastAsia" w:ascii="Times New Roman"/>
        </w:rPr>
        <w:t>ReinitializeDevice</w:t>
      </w:r>
      <w:r>
        <w:rPr>
          <w:rFonts w:hint="eastAsia"/>
        </w:rPr>
        <w:t>)恢复通信</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”参数设置为无限，使用</w:t>
      </w:r>
      <w:r>
        <w:rPr>
          <w:rFonts w:hint="eastAsia" w:ascii="Times New Roman"/>
        </w:rPr>
        <w:t>ReinitializeDevice</w:t>
      </w:r>
      <w:r>
        <w:rPr>
          <w:rFonts w:hint="eastAsia"/>
        </w:rPr>
        <w:t>服务恢复通信时，验证</w:t>
      </w:r>
      <w:r>
        <w:rPr>
          <w:rFonts w:hint="eastAsia" w:ascii="Times New Roman"/>
        </w:rPr>
        <w:t>DeviceCommunicationControl</w:t>
      </w:r>
      <w:r>
        <w:rPr>
          <w:rFonts w:hint="eastAsia"/>
        </w:rPr>
        <w:t>服务请求服务过程是否正确执行。</w:t>
      </w:r>
    </w:p>
    <w:p>
      <w:pPr>
        <w:pStyle w:val="32"/>
      </w:pPr>
      <w:r>
        <w:rPr>
          <w:rFonts w:hint="eastAsia"/>
        </w:rPr>
        <w:t>所需测试：</w:t>
      </w:r>
      <w:r>
        <w:rPr>
          <w:rFonts w:hint="eastAsia" w:ascii="Times New Roman"/>
        </w:rPr>
        <w:t>ReinitializeDevice</w:t>
      </w:r>
      <w:r>
        <w:rPr>
          <w:rFonts w:hint="eastAsia"/>
        </w:rPr>
        <w:t>服务执行测试，</w:t>
      </w:r>
      <w:r>
        <w:rPr>
          <w:rFonts w:ascii="Times New Roman"/>
        </w:rPr>
        <w:t>10</w:t>
      </w:r>
      <w:r>
        <w:t>.</w:t>
      </w:r>
      <w:r>
        <w:rPr>
          <w:rFonts w:ascii="Times New Roman"/>
        </w:rPr>
        <w:t>27</w:t>
      </w:r>
    </w:p>
    <w:p>
      <w:pPr>
        <w:pStyle w:val="32"/>
      </w:pPr>
      <w:r>
        <w:rPr>
          <w:rFonts w:hint="eastAsia"/>
        </w:rPr>
        <w:t>测试步骤：</w:t>
      </w:r>
    </w:p>
    <w:p>
      <w:pPr>
        <w:pStyle w:val="32"/>
        <w:numPr>
          <w:ilvl w:val="0"/>
          <w:numId w:val="348"/>
        </w:numPr>
        <w:ind w:firstLineChars="0"/>
        <w:rPr>
          <w:rFonts w:ascii="Times New Roman"/>
        </w:rPr>
      </w:pPr>
      <w:r>
        <w:rPr>
          <w:rFonts w:ascii="Times New Roman"/>
        </w:rPr>
        <w:t>TRANSMIT DeviceCommunicationControl-Request,</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DISABLE,</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48"/>
        </w:numPr>
        <w:tabs>
          <w:tab w:val="left" w:pos="3990"/>
        </w:tabs>
        <w:ind w:firstLineChars="0"/>
        <w:rPr>
          <w:rFonts w:ascii="Times New Roman"/>
        </w:rPr>
      </w:pPr>
      <w:r>
        <w:rPr>
          <w:rFonts w:ascii="Times New Roman"/>
        </w:rPr>
        <w:t>RECEIVE BACnet-Simple-ACK-PDU</w:t>
      </w:r>
    </w:p>
    <w:p>
      <w:pPr>
        <w:pStyle w:val="32"/>
        <w:numPr>
          <w:ilvl w:val="0"/>
          <w:numId w:val="348"/>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48"/>
        </w:numPr>
        <w:tabs>
          <w:tab w:val="left" w:pos="3990"/>
        </w:tabs>
        <w:ind w:firstLineChars="0"/>
        <w:rPr>
          <w:rFonts w:ascii="Times New Roman"/>
        </w:rPr>
      </w:pPr>
      <w:r>
        <w:rPr>
          <w:rFonts w:ascii="Times New Roman"/>
        </w:rPr>
        <w:t>TRANSMIT ReadProperty-Request,</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(Device, X),</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w:t>
      </w:r>
      <w:r>
        <w:rPr>
          <w:rFonts w:hint="eastAsia" w:ascii="Times New Roman"/>
        </w:rPr>
        <w:t xml:space="preserve"> </w:t>
      </w:r>
      <w:r>
        <w:rPr>
          <w:rFonts w:ascii="Times New Roman"/>
        </w:rPr>
        <w:t>object)</w:t>
      </w:r>
    </w:p>
    <w:p>
      <w:pPr>
        <w:pStyle w:val="32"/>
        <w:numPr>
          <w:ilvl w:val="0"/>
          <w:numId w:val="348"/>
        </w:numPr>
        <w:tabs>
          <w:tab w:val="left" w:pos="3990"/>
        </w:tabs>
        <w:ind w:firstLineChars="0"/>
        <w:rPr>
          <w:rFonts w:ascii="Times New Roman"/>
        </w:rPr>
      </w:pPr>
      <w:r>
        <w:rPr>
          <w:rFonts w:ascii="Times New Roman"/>
        </w:rPr>
        <w:t xml:space="preserve">WAIT (an arbitrary time &gt; </w:t>
      </w:r>
      <w:r>
        <w:rPr>
          <w:rFonts w:ascii="Times New Roman"/>
          <w:b/>
          <w:bCs/>
        </w:rPr>
        <w:t>Internal Processing Fail Time</w:t>
      </w:r>
      <w:r>
        <w:rPr>
          <w:rFonts w:ascii="Times New Roman"/>
        </w:rPr>
        <w:t xml:space="preserve"> selected by the tester) </w:t>
      </w:r>
    </w:p>
    <w:p>
      <w:pPr>
        <w:pStyle w:val="32"/>
        <w:numPr>
          <w:ilvl w:val="0"/>
          <w:numId w:val="348"/>
        </w:numPr>
        <w:tabs>
          <w:tab w:val="left" w:pos="3990"/>
        </w:tabs>
        <w:ind w:firstLineChars="0"/>
        <w:rPr>
          <w:rFonts w:ascii="Times New Roman"/>
        </w:rPr>
      </w:pPr>
      <w:r>
        <w:rPr>
          <w:rFonts w:ascii="Times New Roman"/>
        </w:rPr>
        <w:t>CHECK (Verify that the IUT has not transmitted any messages since the acknowledgment in step 2)</w:t>
      </w:r>
    </w:p>
    <w:p>
      <w:pPr>
        <w:pStyle w:val="32"/>
        <w:numPr>
          <w:ilvl w:val="0"/>
          <w:numId w:val="348"/>
        </w:numPr>
        <w:tabs>
          <w:tab w:val="left" w:pos="3990"/>
        </w:tabs>
        <w:ind w:firstLineChars="0"/>
        <w:rPr>
          <w:rFonts w:ascii="Times New Roman"/>
        </w:rPr>
      </w:pPr>
      <w:r>
        <w:rPr>
          <w:rFonts w:ascii="Times New Roman"/>
        </w:rPr>
        <w:t>TRANSMIT ReinitializeDevice-Request,</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'Reinitialized State of Device' =</w:t>
      </w:r>
      <w:r>
        <w:rPr>
          <w:rFonts w:hint="eastAsia" w:ascii="Times New Roman"/>
        </w:rPr>
        <w:tab/>
      </w:r>
      <w:r>
        <w:rPr>
          <w:rFonts w:hint="eastAsia" w:ascii="Times New Roman"/>
        </w:rPr>
        <w:tab/>
      </w:r>
      <w:r>
        <w:rPr>
          <w:rFonts w:ascii="Times New Roman"/>
        </w:rPr>
        <w:t>WARMSTART,</w:t>
      </w:r>
    </w:p>
    <w:p>
      <w:pPr>
        <w:pStyle w:val="32"/>
        <w:tabs>
          <w:tab w:val="left" w:pos="1155"/>
          <w:tab w:val="left" w:pos="1260"/>
          <w:tab w:val="left" w:pos="3570"/>
          <w:tab w:val="left" w:pos="3990"/>
          <w:tab w:val="left" w:pos="5040"/>
        </w:tabs>
        <w:rPr>
          <w:rFonts w:ascii="Times New Roman"/>
        </w:rPr>
      </w:pPr>
      <w:r>
        <w:rPr>
          <w:rFonts w:hint="eastAsia" w:ascii="Times New Roman"/>
        </w:rPr>
        <w:tab/>
      </w:r>
      <w:r>
        <w:rPr>
          <w:rFonts w:ascii="Times New Roman"/>
        </w:rPr>
        <w:t xml:space="preserve">'Password' =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48"/>
        </w:numPr>
        <w:tabs>
          <w:tab w:val="left" w:pos="3990"/>
        </w:tabs>
        <w:ind w:firstLineChars="0"/>
        <w:rPr>
          <w:rFonts w:ascii="Times New Roman"/>
        </w:rPr>
      </w:pPr>
      <w:r>
        <w:rPr>
          <w:rFonts w:ascii="Times New Roman"/>
        </w:rPr>
        <w:t>RECEIVE BACnet-Simple-ACK-PDU</w:t>
      </w:r>
    </w:p>
    <w:p>
      <w:pPr>
        <w:pStyle w:val="32"/>
        <w:numPr>
          <w:ilvl w:val="0"/>
          <w:numId w:val="348"/>
        </w:numPr>
        <w:ind w:firstLineChars="0"/>
        <w:rPr>
          <w:rFonts w:ascii="Times New Roman"/>
        </w:rPr>
      </w:pPr>
      <w:r>
        <w:rPr>
          <w:rFonts w:ascii="Times New Roman"/>
        </w:rPr>
        <w:t xml:space="preserve">CHECK (Did the IUT perform a WARMSTART reboot?) </w:t>
      </w:r>
    </w:p>
    <w:p>
      <w:pPr>
        <w:pStyle w:val="32"/>
        <w:numPr>
          <w:ilvl w:val="0"/>
          <w:numId w:val="348"/>
        </w:numPr>
        <w:ind w:firstLineChars="0"/>
        <w:rPr>
          <w:rFonts w:ascii="Times New Roman"/>
        </w:rPr>
      </w:pPr>
      <w:r>
        <w:rPr>
          <w:rFonts w:ascii="Times New Roman"/>
        </w:rPr>
        <w:t xml:space="preserve">VERIFY (Device, X), </w:t>
      </w:r>
    </w:p>
    <w:p>
      <w:pPr>
        <w:pStyle w:val="32"/>
        <w:ind w:firstLine="1050" w:firstLineChars="500"/>
        <w:rPr>
          <w:rFonts w:ascii="Times New Roman"/>
          <w:szCs w:val="22"/>
        </w:rPr>
      </w:pPr>
      <w:r>
        <w:rPr>
          <w:rFonts w:ascii="Times New Roman"/>
          <w:szCs w:val="22"/>
        </w:rPr>
        <w:t>(any required non-array property) = (the value for this property specified in the EPICS)</w:t>
      </w:r>
    </w:p>
    <w:p>
      <w:pPr>
        <w:pStyle w:val="868"/>
        <w:numPr>
          <w:ilvl w:val="0"/>
          <w:numId w:val="346"/>
        </w:numPr>
        <w:spacing w:before="156" w:after="156"/>
      </w:pPr>
      <w:r>
        <w:rPr>
          <w:rFonts w:hint="eastAsia"/>
        </w:rPr>
        <w:t>有限持续时间</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”参数设置为有限时，验证设</w:t>
      </w:r>
      <w:r>
        <w:rPr>
          <w:rFonts w:hint="eastAsia" w:ascii="Times New Roman"/>
        </w:rPr>
        <w:t>DeviceCommunicationControl</w:t>
      </w:r>
      <w:r>
        <w:rPr>
          <w:rFonts w:hint="eastAsia"/>
        </w:rPr>
        <w:t>请求服务过程是否正确执行。</w:t>
      </w:r>
    </w:p>
    <w:p>
      <w:pPr>
        <w:pStyle w:val="32"/>
      </w:pPr>
      <w:r>
        <w:rPr>
          <w:rFonts w:hint="eastAsia"/>
        </w:rPr>
        <w:t>测试步骤：</w:t>
      </w:r>
    </w:p>
    <w:p>
      <w:pPr>
        <w:pStyle w:val="32"/>
        <w:numPr>
          <w:ilvl w:val="0"/>
          <w:numId w:val="349"/>
        </w:numPr>
        <w:ind w:firstLineChars="0"/>
        <w:rPr>
          <w:rFonts w:ascii="Times New Roman"/>
        </w:rPr>
      </w:pPr>
      <w:r>
        <w:rPr>
          <w:rFonts w:ascii="Times New Roman"/>
        </w:rPr>
        <w:t>TRANSMIT DeviceCommunicationControl-Request,</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'Time Duration' =</w:t>
      </w:r>
      <w:r>
        <w:rPr>
          <w:rFonts w:hint="eastAsia" w:ascii="Times New Roman"/>
        </w:rPr>
        <w:tab/>
      </w:r>
      <w:r>
        <w:rPr>
          <w:rFonts w:hint="eastAsia" w:ascii="Times New Roman"/>
        </w:rPr>
        <w:tab/>
      </w:r>
      <w:r>
        <w:rPr>
          <w:rFonts w:ascii="Times New Roman"/>
        </w:rPr>
        <w:t>( T &gt; 1, in minutes, selected by the tester),</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'Enable/Disable' =</w:t>
      </w:r>
      <w:r>
        <w:rPr>
          <w:rFonts w:hint="eastAsia" w:ascii="Times New Roman"/>
        </w:rPr>
        <w:tab/>
      </w:r>
      <w:r>
        <w:rPr>
          <w:rFonts w:ascii="Times New Roman"/>
        </w:rPr>
        <w:t>DISABLE,</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49"/>
        </w:numPr>
        <w:tabs>
          <w:tab w:val="left" w:pos="1260"/>
        </w:tabs>
        <w:ind w:firstLineChars="0"/>
        <w:rPr>
          <w:rFonts w:ascii="Times New Roman"/>
        </w:rPr>
      </w:pPr>
      <w:r>
        <w:rPr>
          <w:rFonts w:ascii="Times New Roman"/>
        </w:rPr>
        <w:t>RECEIVE BACnet-Simple-ACK-PDU</w:t>
      </w:r>
    </w:p>
    <w:p>
      <w:pPr>
        <w:pStyle w:val="32"/>
        <w:numPr>
          <w:ilvl w:val="0"/>
          <w:numId w:val="349"/>
        </w:numPr>
        <w:tabs>
          <w:tab w:val="left" w:pos="1260"/>
        </w:tabs>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49"/>
        </w:numPr>
        <w:tabs>
          <w:tab w:val="left" w:pos="1260"/>
        </w:tabs>
        <w:ind w:firstLineChars="0"/>
        <w:rPr>
          <w:rFonts w:ascii="Times New Roman"/>
        </w:rPr>
      </w:pPr>
      <w:r>
        <w:rPr>
          <w:rFonts w:ascii="Times New Roman"/>
        </w:rPr>
        <w:t>TRANSMIT ReadProperty-Request,</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(Device, X),</w:t>
      </w:r>
    </w:p>
    <w:p>
      <w:pPr>
        <w:pStyle w:val="32"/>
        <w:tabs>
          <w:tab w:val="left" w:pos="1155"/>
          <w:tab w:val="left" w:pos="1260"/>
          <w:tab w:val="left" w:pos="33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non-array property of the Device object)</w:t>
      </w:r>
    </w:p>
    <w:p>
      <w:pPr>
        <w:pStyle w:val="32"/>
        <w:numPr>
          <w:ilvl w:val="0"/>
          <w:numId w:val="349"/>
        </w:numPr>
        <w:tabs>
          <w:tab w:val="left" w:pos="1260"/>
        </w:tabs>
        <w:ind w:firstLineChars="0"/>
        <w:rPr>
          <w:rFonts w:ascii="Times New Roman"/>
        </w:rPr>
      </w:pPr>
      <w:r>
        <w:rPr>
          <w:rFonts w:ascii="Times New Roman"/>
        </w:rPr>
        <w:t>WAIT (T )</w:t>
      </w:r>
    </w:p>
    <w:p>
      <w:pPr>
        <w:pStyle w:val="32"/>
        <w:numPr>
          <w:ilvl w:val="0"/>
          <w:numId w:val="349"/>
        </w:numPr>
        <w:tabs>
          <w:tab w:val="left" w:pos="640"/>
          <w:tab w:val="left" w:pos="1260"/>
        </w:tabs>
        <w:ind w:firstLineChars="0"/>
        <w:rPr>
          <w:rFonts w:ascii="Times New Roman"/>
        </w:rPr>
      </w:pPr>
      <w:r>
        <w:rPr>
          <w:rFonts w:ascii="Times New Roman"/>
        </w:rPr>
        <w:t>CHECK (Verify that the IUT did not transmit any messages between the acknowledgment in step 2</w:t>
      </w:r>
    </w:p>
    <w:p>
      <w:pPr>
        <w:pStyle w:val="32"/>
        <w:numPr>
          <w:ilvl w:val="255"/>
          <w:numId w:val="0"/>
        </w:numPr>
        <w:tabs>
          <w:tab w:val="left" w:pos="640"/>
          <w:tab w:val="left" w:pos="1260"/>
        </w:tabs>
        <w:ind w:left="400"/>
        <w:rPr>
          <w:rFonts w:ascii="Times New Roman"/>
        </w:rPr>
      </w:pPr>
      <w:r>
        <w:rPr>
          <w:rFonts w:hint="eastAsia" w:ascii="Times New Roman"/>
        </w:rPr>
        <w:tab/>
      </w:r>
      <w:r>
        <w:rPr>
          <w:rFonts w:hint="eastAsia" w:ascii="Times New Roman"/>
        </w:rPr>
        <w:tab/>
      </w:r>
      <w:r>
        <w:rPr>
          <w:rFonts w:ascii="Times New Roman"/>
        </w:rPr>
        <w:t xml:space="preserve">   and expiration of timer T) </w:t>
      </w:r>
    </w:p>
    <w:p>
      <w:pPr>
        <w:pStyle w:val="32"/>
        <w:numPr>
          <w:ilvl w:val="0"/>
          <w:numId w:val="349"/>
        </w:numPr>
        <w:tabs>
          <w:tab w:val="left" w:pos="1260"/>
        </w:tabs>
        <w:ind w:firstLineChars="0"/>
        <w:rPr>
          <w:rFonts w:ascii="Times New Roman"/>
        </w:rPr>
      </w:pPr>
      <w:r>
        <w:rPr>
          <w:rFonts w:ascii="Times New Roman"/>
        </w:rPr>
        <w:t xml:space="preserve">VERIFY (Device, X), </w:t>
      </w:r>
    </w:p>
    <w:p>
      <w:pPr>
        <w:pStyle w:val="32"/>
        <w:tabs>
          <w:tab w:val="left" w:pos="1260"/>
        </w:tabs>
        <w:ind w:firstLine="1050" w:firstLineChars="500"/>
        <w:rPr>
          <w:rFonts w:ascii="Times New Roman"/>
          <w:szCs w:val="22"/>
        </w:rPr>
      </w:pPr>
      <w:r>
        <w:rPr>
          <w:rFonts w:ascii="Times New Roman"/>
          <w:szCs w:val="22"/>
        </w:rPr>
        <w:t>(any required non-array property) = (the value for this property specified in the EPICS)</w:t>
      </w:r>
    </w:p>
    <w:p>
      <w:pPr>
        <w:pStyle w:val="868"/>
        <w:numPr>
          <w:ilvl w:val="0"/>
          <w:numId w:val="346"/>
        </w:numPr>
        <w:spacing w:before="156" w:after="156"/>
      </w:pPr>
      <w:r>
        <w:rPr>
          <w:rFonts w:hint="eastAsia"/>
        </w:rPr>
        <w:t>有限持续时间下通过</w:t>
      </w:r>
      <w:r>
        <w:rPr>
          <w:rFonts w:hint="eastAsia" w:ascii="Times New Roman"/>
        </w:rPr>
        <w:t>DeviceCommunicationControl</w:t>
      </w:r>
      <w:r>
        <w:rPr>
          <w:rFonts w:hint="eastAsia"/>
        </w:rPr>
        <w:t>恢复通信</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”参数设置为有限，使用</w:t>
      </w:r>
      <w:r>
        <w:rPr>
          <w:rFonts w:hint="eastAsia" w:ascii="Times New Roman"/>
        </w:rPr>
        <w:t>DeviceCommunicationControl</w:t>
      </w:r>
      <w:r>
        <w:rPr>
          <w:rFonts w:hint="eastAsia"/>
        </w:rPr>
        <w:t>服务恢复通信时，验证</w:t>
      </w:r>
      <w:r>
        <w:rPr>
          <w:rFonts w:hint="eastAsia" w:ascii="Times New Roman"/>
        </w:rPr>
        <w:t>DeviceCommunicationControl</w:t>
      </w:r>
      <w:r>
        <w:rPr>
          <w:rFonts w:hint="eastAsia"/>
        </w:rPr>
        <w:t>服务请求服务过程是否正确执行。</w:t>
      </w:r>
    </w:p>
    <w:p>
      <w:pPr>
        <w:pStyle w:val="32"/>
      </w:pPr>
      <w:r>
        <w:rPr>
          <w:rFonts w:hint="eastAsia"/>
        </w:rPr>
        <w:t>测试步骤：</w:t>
      </w:r>
    </w:p>
    <w:p>
      <w:pPr>
        <w:pStyle w:val="32"/>
        <w:numPr>
          <w:ilvl w:val="0"/>
          <w:numId w:val="350"/>
        </w:numPr>
        <w:ind w:firstLineChars="0"/>
        <w:rPr>
          <w:rFonts w:ascii="Times New Roman"/>
        </w:rPr>
      </w:pPr>
      <w:r>
        <w:rPr>
          <w:rFonts w:ascii="Times New Roman"/>
        </w:rPr>
        <w:t>TRANSMIT DeviceCommunicationControl-Request,</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 xml:space="preserve">'Time Duration' = </w:t>
      </w:r>
      <w:r>
        <w:rPr>
          <w:rFonts w:hint="eastAsia" w:ascii="Times New Roman"/>
        </w:rPr>
        <w:tab/>
      </w:r>
      <w:r>
        <w:rPr>
          <w:rFonts w:hint="eastAsia" w:ascii="Times New Roman"/>
        </w:rPr>
        <w:tab/>
      </w:r>
      <w:r>
        <w:rPr>
          <w:rFonts w:ascii="Times New Roman"/>
        </w:rPr>
        <w:t>( T &gt; 1, in minutes, selected by the tester),</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 xml:space="preserve">'Enable/Disable' = </w:t>
      </w:r>
      <w:r>
        <w:rPr>
          <w:rFonts w:hint="eastAsia" w:ascii="Times New Roman"/>
        </w:rPr>
        <w:tab/>
      </w:r>
      <w:r>
        <w:rPr>
          <w:rFonts w:ascii="Times New Roman"/>
        </w:rPr>
        <w:t>DISABLE,</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0"/>
        </w:numPr>
        <w:ind w:firstLineChars="0"/>
        <w:rPr>
          <w:rFonts w:ascii="Times New Roman"/>
        </w:rPr>
      </w:pPr>
      <w:r>
        <w:rPr>
          <w:rFonts w:ascii="Times New Roman"/>
        </w:rPr>
        <w:t>RECEIVE BACnet-SimpleACK-PDU</w:t>
      </w:r>
    </w:p>
    <w:p>
      <w:pPr>
        <w:pStyle w:val="32"/>
        <w:numPr>
          <w:ilvl w:val="0"/>
          <w:numId w:val="350"/>
        </w:numPr>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50"/>
        </w:numPr>
        <w:ind w:firstLineChars="0"/>
        <w:rPr>
          <w:rFonts w:ascii="Times New Roman"/>
        </w:rPr>
      </w:pPr>
      <w:r>
        <w:rPr>
          <w:rFonts w:ascii="Times New Roman"/>
        </w:rPr>
        <w:t>TRANSMIT ReadProperty-Request,</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ascii="Times New Roman"/>
        </w:rPr>
        <w:t>(Device, X),</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 object)</w:t>
      </w:r>
    </w:p>
    <w:p>
      <w:pPr>
        <w:pStyle w:val="32"/>
        <w:numPr>
          <w:ilvl w:val="0"/>
          <w:numId w:val="350"/>
        </w:numPr>
        <w:ind w:firstLineChars="0"/>
        <w:rPr>
          <w:rFonts w:ascii="Times New Roman"/>
        </w:rPr>
      </w:pPr>
      <w:r>
        <w:rPr>
          <w:rFonts w:ascii="Times New Roman"/>
        </w:rPr>
        <w:t xml:space="preserve">WAIT (an arbitrary time &gt; </w:t>
      </w:r>
      <w:r>
        <w:rPr>
          <w:rFonts w:ascii="Times New Roman"/>
          <w:b/>
          <w:bCs/>
        </w:rPr>
        <w:t>Internal Processing Fail Time</w:t>
      </w:r>
      <w:r>
        <w:rPr>
          <w:rFonts w:ascii="Times New Roman"/>
        </w:rPr>
        <w:t xml:space="preserve"> selected by the tester, and &lt; T as specified in the DeviceCommunicationControl-Request) </w:t>
      </w:r>
    </w:p>
    <w:p>
      <w:pPr>
        <w:pStyle w:val="32"/>
        <w:numPr>
          <w:ilvl w:val="0"/>
          <w:numId w:val="350"/>
        </w:numPr>
        <w:ind w:firstLineChars="0"/>
        <w:rPr>
          <w:rFonts w:ascii="Times New Roman"/>
        </w:rPr>
      </w:pPr>
      <w:r>
        <w:rPr>
          <w:rFonts w:ascii="Times New Roman"/>
        </w:rPr>
        <w:t>CHECK (Verify that the IUT has not transmitted any messages since the acknowledgment in step 2)</w:t>
      </w:r>
    </w:p>
    <w:p>
      <w:pPr>
        <w:pStyle w:val="32"/>
        <w:numPr>
          <w:ilvl w:val="0"/>
          <w:numId w:val="350"/>
        </w:numPr>
        <w:ind w:firstLineChars="0"/>
        <w:rPr>
          <w:rFonts w:ascii="Times New Roman"/>
        </w:rPr>
      </w:pPr>
      <w:r>
        <w:rPr>
          <w:rFonts w:ascii="Times New Roman"/>
        </w:rPr>
        <w:t>TRANSMIT DeviceCommunicationControl-Request,</w:t>
      </w:r>
    </w:p>
    <w:p>
      <w:pPr>
        <w:pStyle w:val="32"/>
        <w:tabs>
          <w:tab w:val="left" w:pos="1155"/>
          <w:tab w:val="left" w:pos="1260"/>
          <w:tab w:val="left" w:pos="3147"/>
          <w:tab w:val="left" w:pos="5040"/>
        </w:tabs>
        <w:rPr>
          <w:rFonts w:ascii="Times New Roman"/>
        </w:rPr>
      </w:pPr>
      <w:r>
        <w:rPr>
          <w:rFonts w:hint="eastAsia" w:ascii="Times New Roman"/>
        </w:rPr>
        <w:tab/>
      </w:r>
      <w:r>
        <w:rPr>
          <w:rFonts w:ascii="Times New Roman"/>
        </w:rPr>
        <w:t xml:space="preserve">'Enable/Disable' = </w:t>
      </w:r>
      <w:r>
        <w:rPr>
          <w:rFonts w:hint="eastAsia" w:ascii="Times New Roman"/>
        </w:rPr>
        <w:tab/>
      </w:r>
      <w:r>
        <w:rPr>
          <w:rFonts w:ascii="Times New Roman"/>
        </w:rPr>
        <w:t>ENABLE,</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'Password' = </w:t>
      </w:r>
      <w:r>
        <w:rPr>
          <w:rFonts w:hint="eastAsia" w:ascii="Times New Roman"/>
        </w:rPr>
        <w:tab/>
      </w:r>
      <w:r>
        <w:rPr>
          <w:rFonts w:ascii="Times New Roman"/>
        </w:rPr>
        <w:t xml:space="preserve">        (any appropriate password as described in the Configuration Requirements)</w:t>
      </w:r>
    </w:p>
    <w:p>
      <w:pPr>
        <w:pStyle w:val="32"/>
        <w:numPr>
          <w:ilvl w:val="0"/>
          <w:numId w:val="350"/>
        </w:numPr>
        <w:ind w:firstLineChars="0"/>
        <w:rPr>
          <w:rFonts w:ascii="Times New Roman"/>
        </w:rPr>
      </w:pPr>
      <w:r>
        <w:rPr>
          <w:rFonts w:ascii="Times New Roman"/>
        </w:rPr>
        <w:t>RECEIVE BACnet-SimpleACK-PDU</w:t>
      </w:r>
    </w:p>
    <w:p>
      <w:pPr>
        <w:pStyle w:val="32"/>
        <w:numPr>
          <w:ilvl w:val="0"/>
          <w:numId w:val="350"/>
        </w:numPr>
        <w:tabs>
          <w:tab w:val="left" w:pos="630"/>
          <w:tab w:val="left" w:pos="735"/>
          <w:tab w:val="left" w:pos="840"/>
        </w:tabs>
        <w:ind w:firstLineChars="0"/>
        <w:rPr>
          <w:rFonts w:ascii="Times New Roman"/>
        </w:rPr>
      </w:pPr>
      <w:r>
        <w:rPr>
          <w:rFonts w:ascii="Times New Roman"/>
        </w:rPr>
        <w:t>VERIFY ((Device, X), (any required non-array property) = (the value for this property as described in</w:t>
      </w:r>
    </w:p>
    <w:p>
      <w:pPr>
        <w:pStyle w:val="32"/>
        <w:numPr>
          <w:ilvl w:val="255"/>
          <w:numId w:val="0"/>
        </w:numPr>
        <w:tabs>
          <w:tab w:val="left" w:pos="630"/>
          <w:tab w:val="left" w:pos="735"/>
          <w:tab w:val="left" w:pos="840"/>
        </w:tabs>
        <w:ind w:left="400"/>
        <w:rPr>
          <w:rFonts w:ascii="Times New Roman"/>
        </w:rPr>
      </w:pPr>
      <w:r>
        <w:rPr>
          <w:rFonts w:hint="eastAsia" w:ascii="Times New Roman"/>
        </w:rPr>
        <w:tab/>
      </w:r>
      <w:r>
        <w:rPr>
          <w:rFonts w:hint="eastAsia" w:ascii="Times New Roman"/>
        </w:rPr>
        <w:tab/>
      </w:r>
      <w:r>
        <w:rPr>
          <w:rFonts w:ascii="Times New Roman"/>
        </w:rPr>
        <w:t>the Configuration Requirements))</w:t>
      </w:r>
    </w:p>
    <w:p>
      <w:pPr>
        <w:pStyle w:val="868"/>
        <w:numPr>
          <w:ilvl w:val="0"/>
          <w:numId w:val="346"/>
        </w:numPr>
        <w:spacing w:before="156" w:after="156"/>
      </w:pPr>
      <w:r>
        <w:rPr>
          <w:rFonts w:hint="eastAsia"/>
        </w:rPr>
        <w:t>有限持续时间下通过</w:t>
      </w:r>
      <w:r>
        <w:rPr>
          <w:rFonts w:hint="eastAsia" w:ascii="Times New Roman"/>
        </w:rPr>
        <w:t>ReinitializeDevice</w:t>
      </w:r>
      <w:r>
        <w:rPr>
          <w:rFonts w:hint="eastAsia"/>
        </w:rPr>
        <w:t>服务恢复通信</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”参数设置为有限，使用</w:t>
      </w:r>
      <w:r>
        <w:rPr>
          <w:rFonts w:hint="eastAsia" w:ascii="Times New Roman"/>
        </w:rPr>
        <w:t>ReinitializeDevice</w:t>
      </w:r>
      <w:r>
        <w:rPr>
          <w:rFonts w:hint="eastAsia"/>
        </w:rPr>
        <w:t>服务恢复通信时，验证</w:t>
      </w:r>
      <w:r>
        <w:rPr>
          <w:rFonts w:hint="eastAsia" w:ascii="Times New Roman"/>
        </w:rPr>
        <w:t>DeviceCommunicationControl</w:t>
      </w:r>
      <w:r>
        <w:rPr>
          <w:rFonts w:hint="eastAsia"/>
        </w:rPr>
        <w:t>服务请求服务过程是否正确执行。</w:t>
      </w:r>
    </w:p>
    <w:p>
      <w:pPr>
        <w:pStyle w:val="32"/>
      </w:pPr>
      <w:r>
        <w:rPr>
          <w:rFonts w:hint="eastAsia"/>
        </w:rPr>
        <w:t>测试步骤：</w:t>
      </w:r>
    </w:p>
    <w:p>
      <w:pPr>
        <w:pStyle w:val="32"/>
        <w:numPr>
          <w:ilvl w:val="0"/>
          <w:numId w:val="351"/>
        </w:numPr>
        <w:ind w:firstLineChars="0"/>
        <w:rPr>
          <w:rFonts w:ascii="Times New Roman"/>
        </w:rPr>
      </w:pPr>
      <w:r>
        <w:rPr>
          <w:rFonts w:ascii="Times New Roman"/>
        </w:rPr>
        <w:t>TRANSMIT DeviceCommunicationControl-Request,</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'Time Duration' =</w:t>
      </w:r>
      <w:r>
        <w:rPr>
          <w:rFonts w:hint="eastAsia" w:ascii="Times New Roman"/>
        </w:rPr>
        <w:tab/>
      </w:r>
      <w:r>
        <w:rPr>
          <w:rFonts w:hint="eastAsia" w:ascii="Times New Roman"/>
        </w:rPr>
        <w:tab/>
      </w:r>
      <w:r>
        <w:rPr>
          <w:rFonts w:ascii="Times New Roman"/>
        </w:rPr>
        <w:t xml:space="preserve">(a value T &gt; 1, in minutes, selected by the tester)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 xml:space="preserve">DISABLE,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1"/>
        </w:numPr>
        <w:tabs>
          <w:tab w:val="left" w:pos="3990"/>
        </w:tabs>
        <w:ind w:firstLineChars="0"/>
        <w:rPr>
          <w:rFonts w:ascii="Times New Roman"/>
        </w:rPr>
      </w:pPr>
      <w:r>
        <w:rPr>
          <w:rFonts w:ascii="Times New Roman"/>
        </w:rPr>
        <w:t>RECEIVE BACnet-SimpleACK-PDU</w:t>
      </w:r>
    </w:p>
    <w:p>
      <w:pPr>
        <w:pStyle w:val="32"/>
        <w:numPr>
          <w:ilvl w:val="0"/>
          <w:numId w:val="351"/>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51"/>
        </w:numPr>
        <w:tabs>
          <w:tab w:val="left" w:pos="3990"/>
        </w:tabs>
        <w:ind w:firstLineChars="0"/>
        <w:rPr>
          <w:rFonts w:ascii="Times New Roman"/>
        </w:rPr>
      </w:pPr>
      <w:r>
        <w:rPr>
          <w:rFonts w:ascii="Times New Roman"/>
        </w:rPr>
        <w:t>TRANSMIT ReadProperty-Request,</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w:t>
      </w:r>
      <w:r>
        <w:rPr>
          <w:rFonts w:hint="eastAsia" w:ascii="Times New Roman"/>
        </w:rPr>
        <w:t xml:space="preserve"> </w:t>
      </w:r>
      <w:r>
        <w:rPr>
          <w:rFonts w:ascii="Times New Roman"/>
        </w:rPr>
        <w:t>object)</w:t>
      </w:r>
    </w:p>
    <w:p>
      <w:pPr>
        <w:pStyle w:val="32"/>
        <w:numPr>
          <w:ilvl w:val="0"/>
          <w:numId w:val="351"/>
        </w:numPr>
        <w:tabs>
          <w:tab w:val="left" w:pos="840"/>
          <w:tab w:val="left" w:pos="3990"/>
        </w:tabs>
        <w:ind w:firstLineChars="0"/>
        <w:rPr>
          <w:rFonts w:ascii="Times New Roman"/>
          <w:szCs w:val="22"/>
        </w:rPr>
      </w:pPr>
      <w:r>
        <w:rPr>
          <w:rFonts w:ascii="Times New Roman"/>
          <w:szCs w:val="22"/>
        </w:rPr>
        <w:t xml:space="preserve">WAIT (an arbitrary time &gt; </w:t>
      </w:r>
      <w:r>
        <w:rPr>
          <w:rFonts w:ascii="Times New Roman"/>
          <w:b/>
          <w:bCs/>
          <w:szCs w:val="22"/>
        </w:rPr>
        <w:t>Internal Processing Fail Time</w:t>
      </w:r>
      <w:r>
        <w:rPr>
          <w:rFonts w:ascii="Times New Roman"/>
          <w:szCs w:val="22"/>
        </w:rPr>
        <w:t xml:space="preserve"> selected by the tester, and &lt; T as specified</w:t>
      </w:r>
    </w:p>
    <w:p>
      <w:pPr>
        <w:pStyle w:val="32"/>
        <w:numPr>
          <w:ilvl w:val="255"/>
          <w:numId w:val="0"/>
        </w:numPr>
        <w:tabs>
          <w:tab w:val="left" w:pos="735"/>
          <w:tab w:val="left" w:pos="3990"/>
        </w:tabs>
        <w:ind w:left="400"/>
        <w:rPr>
          <w:rFonts w:ascii="Times New Roman"/>
          <w:szCs w:val="22"/>
        </w:rPr>
      </w:pPr>
      <w:r>
        <w:rPr>
          <w:rFonts w:hint="eastAsia" w:ascii="Times New Roman"/>
          <w:szCs w:val="22"/>
        </w:rPr>
        <w:tab/>
      </w:r>
      <w:r>
        <w:rPr>
          <w:rFonts w:ascii="Times New Roman"/>
          <w:szCs w:val="22"/>
        </w:rPr>
        <w:t>in the DeviceCommunicationControl-Request)</w:t>
      </w:r>
    </w:p>
    <w:p>
      <w:pPr>
        <w:pStyle w:val="32"/>
        <w:numPr>
          <w:ilvl w:val="0"/>
          <w:numId w:val="351"/>
        </w:numPr>
        <w:tabs>
          <w:tab w:val="left" w:pos="3990"/>
        </w:tabs>
        <w:ind w:firstLineChars="0"/>
        <w:rPr>
          <w:rFonts w:ascii="Times New Roman"/>
        </w:rPr>
      </w:pPr>
      <w:r>
        <w:rPr>
          <w:rFonts w:ascii="Times New Roman"/>
        </w:rPr>
        <w:t xml:space="preserve">CHECK (Verify that the IUT has not transmitted any messages since the acknowledgment in step 2.) </w:t>
      </w:r>
    </w:p>
    <w:p>
      <w:pPr>
        <w:pStyle w:val="32"/>
        <w:numPr>
          <w:ilvl w:val="0"/>
          <w:numId w:val="351"/>
        </w:numPr>
        <w:tabs>
          <w:tab w:val="left" w:pos="3990"/>
        </w:tabs>
        <w:ind w:firstLineChars="0"/>
        <w:rPr>
          <w:rFonts w:ascii="Times New Roman"/>
        </w:rPr>
      </w:pPr>
      <w:r>
        <w:rPr>
          <w:rFonts w:ascii="Times New Roman"/>
        </w:rPr>
        <w:t>TRANSMIT ReinitializeDevice-Request,</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'Reinitialize State of Device' =</w:t>
      </w:r>
      <w:r>
        <w:rPr>
          <w:rFonts w:hint="eastAsia" w:ascii="Times New Roman"/>
        </w:rPr>
        <w:tab/>
      </w:r>
      <w:r>
        <w:rPr>
          <w:rFonts w:hint="eastAsia" w:ascii="Times New Roman"/>
        </w:rPr>
        <w:tab/>
      </w:r>
      <w:r>
        <w:rPr>
          <w:rFonts w:ascii="Times New Roman"/>
        </w:rPr>
        <w:t>WARMSTART,</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1"/>
        </w:numPr>
        <w:tabs>
          <w:tab w:val="left" w:pos="3990"/>
        </w:tabs>
        <w:ind w:firstLineChars="0"/>
        <w:rPr>
          <w:rFonts w:ascii="Times New Roman"/>
        </w:rPr>
      </w:pPr>
      <w:r>
        <w:rPr>
          <w:rFonts w:ascii="Times New Roman"/>
        </w:rPr>
        <w:t>RECEIVE BACnet-Simple-ACK-PDU</w:t>
      </w:r>
    </w:p>
    <w:p>
      <w:pPr>
        <w:pStyle w:val="32"/>
        <w:numPr>
          <w:ilvl w:val="0"/>
          <w:numId w:val="351"/>
        </w:numPr>
        <w:tabs>
          <w:tab w:val="left" w:pos="3990"/>
        </w:tabs>
        <w:ind w:firstLineChars="0"/>
        <w:rPr>
          <w:rFonts w:ascii="Times New Roman"/>
        </w:rPr>
      </w:pPr>
      <w:r>
        <w:rPr>
          <w:rFonts w:ascii="Times New Roman"/>
        </w:rPr>
        <w:t xml:space="preserve">CHECK (Did the IUT perform a WARMSTART reboot?) </w:t>
      </w:r>
    </w:p>
    <w:p>
      <w:pPr>
        <w:pStyle w:val="32"/>
        <w:numPr>
          <w:ilvl w:val="0"/>
          <w:numId w:val="351"/>
        </w:numPr>
        <w:tabs>
          <w:tab w:val="left" w:pos="840"/>
          <w:tab w:val="left" w:pos="3990"/>
        </w:tabs>
        <w:ind w:firstLineChars="0"/>
        <w:rPr>
          <w:rFonts w:ascii="Times New Roman"/>
        </w:rPr>
      </w:pPr>
      <w:r>
        <w:rPr>
          <w:rFonts w:ascii="Times New Roman"/>
        </w:rPr>
        <w:t>VERIFY (Device, X), (any required non-array property) = (the value for this property as described in</w:t>
      </w:r>
    </w:p>
    <w:p>
      <w:pPr>
        <w:pStyle w:val="32"/>
        <w:numPr>
          <w:ilvl w:val="255"/>
          <w:numId w:val="0"/>
        </w:numPr>
        <w:tabs>
          <w:tab w:val="left" w:pos="840"/>
          <w:tab w:val="left" w:pos="3990"/>
        </w:tabs>
        <w:ind w:left="400"/>
        <w:rPr>
          <w:rFonts w:ascii="Times New Roman"/>
        </w:rPr>
      </w:pPr>
      <w:r>
        <w:rPr>
          <w:rFonts w:hint="eastAsia" w:ascii="Times New Roman"/>
        </w:rPr>
        <w:tab/>
      </w:r>
      <w:r>
        <w:rPr>
          <w:rFonts w:ascii="Times New Roman"/>
        </w:rPr>
        <w:t>the EPICS)</w:t>
      </w:r>
    </w:p>
    <w:p>
      <w:pPr>
        <w:pStyle w:val="868"/>
        <w:numPr>
          <w:ilvl w:val="0"/>
          <w:numId w:val="346"/>
        </w:numPr>
        <w:spacing w:before="156" w:after="156"/>
      </w:pPr>
      <w:r>
        <w:rPr>
          <w:rFonts w:hint="eastAsia"/>
        </w:rPr>
        <w:t>无限期持续时间，禁用启动，通过</w:t>
      </w:r>
      <w:r>
        <w:rPr>
          <w:rFonts w:hint="eastAsia" w:ascii="Times New Roman"/>
        </w:rPr>
        <w:t>DeviceCommunicationControl</w:t>
      </w:r>
      <w:r>
        <w:rPr>
          <w:rFonts w:hint="eastAsia"/>
        </w:rPr>
        <w:t>恢复通信</w:t>
      </w:r>
    </w:p>
    <w:p>
      <w:pPr>
        <w:pStyle w:val="32"/>
      </w:pPr>
      <w:r>
        <w:rPr>
          <w:rFonts w:hint="eastAsia"/>
        </w:rPr>
        <w:t>目的：此测试用例用于当“</w:t>
      </w:r>
      <w:r>
        <w:rPr>
          <w:rFonts w:hint="eastAsia" w:ascii="Times New Roman"/>
        </w:rPr>
        <w:t>Time</w:t>
      </w:r>
      <w:r>
        <w:rPr>
          <w:rFonts w:hint="eastAsia"/>
        </w:rPr>
        <w:t xml:space="preserve"> </w:t>
      </w:r>
      <w:r>
        <w:rPr>
          <w:rFonts w:hint="eastAsia" w:ascii="Times New Roman"/>
        </w:rPr>
        <w:t>Duration</w:t>
      </w:r>
      <w:r>
        <w:rPr>
          <w:rFonts w:hint="eastAsia"/>
        </w:rPr>
        <w:t>”参数设置为无限，“</w:t>
      </w:r>
      <w:r>
        <w:rPr>
          <w:rFonts w:hint="eastAsia" w:ascii="Times New Roman"/>
        </w:rPr>
        <w:t>Enable</w:t>
      </w:r>
      <w:r>
        <w:rPr>
          <w:rFonts w:hint="eastAsia"/>
        </w:rPr>
        <w:t>/</w:t>
      </w:r>
      <w:r>
        <w:rPr>
          <w:rFonts w:hint="eastAsia" w:ascii="Times New Roman"/>
        </w:rPr>
        <w:t>Disable</w:t>
      </w:r>
      <w:r>
        <w:rPr>
          <w:rFonts w:hint="eastAsia"/>
        </w:rPr>
        <w:t>”参数设置为</w:t>
      </w:r>
      <w:r>
        <w:rPr>
          <w:rFonts w:hint="eastAsia" w:ascii="Times New Roman"/>
        </w:rPr>
        <w:t>DISABLE</w:t>
      </w:r>
      <w:r>
        <w:rPr>
          <w:rFonts w:hint="eastAsia"/>
        </w:rPr>
        <w:t>_</w:t>
      </w:r>
      <w:r>
        <w:rPr>
          <w:rFonts w:hint="eastAsia" w:ascii="Times New Roman"/>
        </w:rPr>
        <w:t>INITIATION</w:t>
      </w:r>
      <w:r>
        <w:rPr>
          <w:rFonts w:hint="eastAsia"/>
        </w:rPr>
        <w:t>时，使用</w:t>
      </w:r>
      <w:r>
        <w:rPr>
          <w:rFonts w:hint="eastAsia" w:ascii="Times New Roman"/>
        </w:rPr>
        <w:t>DeviceCommunicationControl</w:t>
      </w:r>
      <w:r>
        <w:rPr>
          <w:rFonts w:hint="eastAsia"/>
        </w:rPr>
        <w:t>服务恢复通信，验证</w:t>
      </w:r>
      <w:r>
        <w:rPr>
          <w:rFonts w:hint="eastAsia" w:ascii="Times New Roman"/>
        </w:rPr>
        <w:t>DeviceCommunicationControl</w:t>
      </w:r>
      <w:r>
        <w:rPr>
          <w:rFonts w:hint="eastAsia"/>
        </w:rPr>
        <w:t>服务请求服务过程是否正确执行。如果</w:t>
      </w:r>
      <w:r>
        <w:rPr>
          <w:rFonts w:hint="eastAsia" w:ascii="Times New Roman"/>
        </w:rPr>
        <w:t>IUT</w:t>
      </w:r>
      <w:r>
        <w:rPr>
          <w:rFonts w:hint="eastAsia"/>
        </w:rPr>
        <w:t>在响应</w:t>
      </w:r>
      <w:r>
        <w:rPr>
          <w:rFonts w:hint="eastAsia" w:ascii="Times New Roman"/>
        </w:rPr>
        <w:t>Who</w:t>
      </w:r>
      <w:r>
        <w:rPr>
          <w:rFonts w:hint="eastAsia"/>
        </w:rPr>
        <w:t>-</w:t>
      </w:r>
      <w:r>
        <w:rPr>
          <w:rFonts w:hint="eastAsia" w:ascii="Times New Roman"/>
        </w:rPr>
        <w:t>Is</w:t>
      </w:r>
      <w:r>
        <w:rPr>
          <w:rFonts w:hint="eastAsia"/>
        </w:rPr>
        <w:t>时没有启动</w:t>
      </w:r>
      <w:r>
        <w:rPr>
          <w:rFonts w:hint="eastAsia" w:ascii="Times New Roman"/>
        </w:rPr>
        <w:t>I</w:t>
      </w:r>
      <w:r>
        <w:rPr>
          <w:rFonts w:hint="eastAsia"/>
        </w:rPr>
        <w:t>-</w:t>
      </w:r>
      <w:r>
        <w:rPr>
          <w:rFonts w:hint="eastAsia" w:ascii="Times New Roman"/>
        </w:rPr>
        <w:t>Am</w:t>
      </w:r>
      <w:r>
        <w:rPr>
          <w:rFonts w:hint="eastAsia"/>
        </w:rPr>
        <w:t>以外的任何服务，则应跳过此测试。</w:t>
      </w:r>
    </w:p>
    <w:p>
      <w:pPr>
        <w:pStyle w:val="32"/>
      </w:pPr>
      <w:r>
        <w:rPr>
          <w:rFonts w:hint="eastAsia"/>
        </w:rPr>
        <w:t>测试步骤：</w:t>
      </w:r>
    </w:p>
    <w:p>
      <w:pPr>
        <w:pStyle w:val="32"/>
        <w:numPr>
          <w:ilvl w:val="0"/>
          <w:numId w:val="352"/>
        </w:numPr>
        <w:tabs>
          <w:tab w:val="left" w:pos="630"/>
        </w:tabs>
        <w:ind w:firstLineChars="0"/>
        <w:rPr>
          <w:rFonts w:ascii="Times New Roman"/>
        </w:rPr>
      </w:pP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'Enable/Disable' = </w:t>
      </w:r>
      <w:r>
        <w:rPr>
          <w:rFonts w:hint="eastAsia" w:ascii="Times New Roman"/>
        </w:rPr>
        <w:tab/>
      </w:r>
      <w:r>
        <w:rPr>
          <w:rFonts w:hint="eastAsia" w:ascii="Times New Roman"/>
        </w:rPr>
        <w:tab/>
      </w:r>
      <w:r>
        <w:rPr>
          <w:rFonts w:ascii="Times New Roman"/>
        </w:rPr>
        <w:t>DISABLE-INITIATION,</w:t>
      </w:r>
    </w:p>
    <w:p>
      <w:pPr>
        <w:pStyle w:val="32"/>
        <w:tabs>
          <w:tab w:val="left" w:pos="1260"/>
          <w:tab w:val="left" w:pos="399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2"/>
        </w:numPr>
        <w:ind w:firstLineChars="0"/>
        <w:rPr>
          <w:rFonts w:ascii="Times New Roman"/>
        </w:rPr>
      </w:pPr>
      <w:r>
        <w:rPr>
          <w:rFonts w:ascii="Times New Roman"/>
        </w:rPr>
        <w:t>RECEIVE BACnet-Simple-ACK-PDU</w:t>
      </w:r>
    </w:p>
    <w:p>
      <w:pPr>
        <w:pStyle w:val="32"/>
        <w:numPr>
          <w:ilvl w:val="0"/>
          <w:numId w:val="352"/>
        </w:numPr>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52"/>
        </w:numPr>
        <w:ind w:firstLineChars="0"/>
        <w:rPr>
          <w:rFonts w:ascii="Times New Roman"/>
        </w:rPr>
      </w:pPr>
      <w:r>
        <w:rPr>
          <w:rFonts w:ascii="Times New Roman"/>
        </w:rPr>
        <w:t xml:space="preserve">MAKE (do something that would normally cause the IUT to initiate a message) </w:t>
      </w:r>
    </w:p>
    <w:p>
      <w:pPr>
        <w:pStyle w:val="32"/>
        <w:numPr>
          <w:ilvl w:val="0"/>
          <w:numId w:val="352"/>
        </w:numPr>
        <w:ind w:firstLineChars="0"/>
        <w:rPr>
          <w:rFonts w:ascii="Times New Roman"/>
        </w:rPr>
      </w:pPr>
      <w:r>
        <w:rPr>
          <w:rFonts w:ascii="Times New Roman"/>
        </w:rPr>
        <w:t xml:space="preserve">WAIT (an arbitrary time &gt; </w:t>
      </w:r>
      <w:r>
        <w:rPr>
          <w:rFonts w:ascii="Times New Roman"/>
          <w:b/>
          <w:bCs/>
        </w:rPr>
        <w:t>Internal Processing Fail Time</w:t>
      </w:r>
      <w:r>
        <w:rPr>
          <w:rFonts w:ascii="Times New Roman"/>
        </w:rPr>
        <w:t xml:space="preserve"> selected by the tester) </w:t>
      </w:r>
    </w:p>
    <w:p>
      <w:pPr>
        <w:pStyle w:val="32"/>
        <w:numPr>
          <w:ilvl w:val="0"/>
          <w:numId w:val="352"/>
        </w:numPr>
        <w:ind w:firstLineChars="0"/>
        <w:rPr>
          <w:rFonts w:ascii="Times New Roman"/>
        </w:rPr>
      </w:pPr>
      <w:r>
        <w:rPr>
          <w:rFonts w:ascii="Times New Roman"/>
        </w:rPr>
        <w:t>CHECK (Verify that the IUT has not transmitted any messages since the acknowledgment in step 2.)</w:t>
      </w:r>
    </w:p>
    <w:p>
      <w:pPr>
        <w:pStyle w:val="32"/>
        <w:numPr>
          <w:ilvl w:val="0"/>
          <w:numId w:val="352"/>
        </w:numPr>
        <w:ind w:firstLineChars="0"/>
        <w:rPr>
          <w:rFonts w:ascii="Times New Roman"/>
        </w:rPr>
      </w:pPr>
      <w:r>
        <w:rPr>
          <w:rFonts w:ascii="Times New Roman"/>
        </w:rPr>
        <w:t>TRANSMIT ReadProperty-Request,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w:t>
      </w:r>
      <w:r>
        <w:rPr>
          <w:rFonts w:hint="eastAsia" w:ascii="Times New Roman"/>
        </w:rPr>
        <w:t xml:space="preserve"> </w:t>
      </w:r>
      <w:r>
        <w:rPr>
          <w:rFonts w:ascii="Times New Roman"/>
        </w:rPr>
        <w:t>object)</w:t>
      </w:r>
    </w:p>
    <w:p>
      <w:pPr>
        <w:pStyle w:val="32"/>
        <w:numPr>
          <w:ilvl w:val="0"/>
          <w:numId w:val="352"/>
        </w:numPr>
        <w:ind w:firstLineChars="0"/>
        <w:rPr>
          <w:rFonts w:ascii="Times New Roman"/>
        </w:rPr>
      </w:pPr>
      <w:r>
        <w:rPr>
          <w:rFonts w:ascii="Times New Roman"/>
        </w:rPr>
        <w:t>RECEIVE BACnet-ComplexACK-PDU,</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(the 'Property Identifier' specified in step 7),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for the property)</w:t>
      </w:r>
    </w:p>
    <w:p>
      <w:pPr>
        <w:pStyle w:val="32"/>
        <w:numPr>
          <w:ilvl w:val="0"/>
          <w:numId w:val="352"/>
        </w:numPr>
        <w:ind w:firstLineChars="0"/>
        <w:rPr>
          <w:rFonts w:ascii="Times New Roman"/>
        </w:rPr>
      </w:pP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'Enable/Disable' = </w:t>
      </w:r>
      <w:r>
        <w:rPr>
          <w:rFonts w:hint="eastAsia" w:ascii="Times New Roman"/>
        </w:rPr>
        <w:tab/>
      </w:r>
      <w:r>
        <w:rPr>
          <w:rFonts w:hint="eastAsia" w:ascii="Times New Roman"/>
        </w:rPr>
        <w:tab/>
      </w:r>
      <w:r>
        <w:rPr>
          <w:rFonts w:ascii="Times New Roman"/>
        </w:rPr>
        <w:t xml:space="preserve">ENABLE, </w:t>
      </w:r>
    </w:p>
    <w:p>
      <w:pPr>
        <w:pStyle w:val="32"/>
        <w:tabs>
          <w:tab w:val="left" w:pos="1155"/>
          <w:tab w:val="left" w:pos="1260"/>
          <w:tab w:val="left" w:pos="3990"/>
          <w:tab w:val="left" w:pos="5040"/>
        </w:tabs>
        <w:ind w:firstLine="1260" w:firstLineChars="600"/>
        <w:rPr>
          <w:rFonts w:ascii="Times New Roman"/>
        </w:rPr>
      </w:pP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2"/>
        </w:numPr>
        <w:ind w:firstLineChars="0"/>
        <w:rPr>
          <w:rFonts w:ascii="Times New Roman"/>
        </w:rPr>
      </w:pPr>
      <w:r>
        <w:rPr>
          <w:rFonts w:ascii="Times New Roman"/>
        </w:rPr>
        <w:t>RECEIVE BACnet-Simple-ACK-PDU</w:t>
      </w:r>
    </w:p>
    <w:p>
      <w:pPr>
        <w:pStyle w:val="32"/>
        <w:numPr>
          <w:ilvl w:val="0"/>
          <w:numId w:val="352"/>
        </w:numPr>
        <w:ind w:firstLineChars="0"/>
        <w:rPr>
          <w:rFonts w:ascii="Times New Roman"/>
        </w:rPr>
      </w:pPr>
      <w:r>
        <w:rPr>
          <w:rFonts w:ascii="Times New Roman"/>
        </w:rPr>
        <w:t xml:space="preserve">MAKE (do something to cause the IUT to initiate a message) </w:t>
      </w:r>
    </w:p>
    <w:p>
      <w:pPr>
        <w:pStyle w:val="32"/>
        <w:numPr>
          <w:ilvl w:val="0"/>
          <w:numId w:val="352"/>
        </w:numPr>
        <w:ind w:firstLineChars="0"/>
        <w:rPr>
          <w:rFonts w:ascii="Times New Roman"/>
        </w:rPr>
      </w:pPr>
      <w:r>
        <w:rPr>
          <w:rFonts w:ascii="Times New Roman"/>
        </w:rPr>
        <w:t>WAIT</w:t>
      </w:r>
      <w:r>
        <w:rPr>
          <w:rFonts w:ascii="Times New Roman"/>
          <w:b/>
          <w:bCs/>
        </w:rPr>
        <w:t xml:space="preserve"> Internal Processing Fail Time</w:t>
      </w:r>
    </w:p>
    <w:p>
      <w:pPr>
        <w:pStyle w:val="32"/>
        <w:numPr>
          <w:ilvl w:val="0"/>
          <w:numId w:val="352"/>
        </w:numPr>
        <w:ind w:firstLineChars="0"/>
        <w:rPr>
          <w:rFonts w:ascii="Times New Roman"/>
        </w:rPr>
      </w:pPr>
      <w:r>
        <w:rPr>
          <w:rFonts w:ascii="Times New Roman"/>
        </w:rPr>
        <w:t>CHECK (Verify that the IUT initiated a message)</w:t>
      </w:r>
    </w:p>
    <w:p>
      <w:pPr>
        <w:pStyle w:val="868"/>
        <w:numPr>
          <w:ilvl w:val="0"/>
          <w:numId w:val="346"/>
        </w:numPr>
        <w:spacing w:before="156" w:after="156"/>
      </w:pPr>
      <w:r>
        <w:rPr>
          <w:rFonts w:hint="eastAsia"/>
        </w:rPr>
        <w:t>无限期持续时间，禁用启动，通过</w:t>
      </w:r>
      <w:r>
        <w:rPr>
          <w:rFonts w:hint="eastAsia" w:ascii="Times New Roman"/>
        </w:rPr>
        <w:t>ReinitializeDevice</w:t>
      </w:r>
      <w:r>
        <w:rPr>
          <w:rFonts w:hint="eastAsia"/>
        </w:rPr>
        <w:t>服务恢复通信</w:t>
      </w:r>
    </w:p>
    <w:p>
      <w:pPr>
        <w:pStyle w:val="32"/>
      </w:pPr>
      <w:r>
        <w:rPr>
          <w:rFonts w:hint="eastAsia"/>
        </w:rPr>
        <w:t>所需测试：重新初始化设备服务执行测试，</w:t>
      </w:r>
      <w:r>
        <w:rPr>
          <w:rFonts w:ascii="Times New Roman"/>
        </w:rPr>
        <w:t>10</w:t>
      </w:r>
      <w:r>
        <w:t>.</w:t>
      </w:r>
      <w:r>
        <w:rPr>
          <w:rFonts w:ascii="Times New Roman"/>
        </w:rPr>
        <w:t>27</w:t>
      </w:r>
      <w:r>
        <w:rPr>
          <w:rFonts w:hint="eastAsia"/>
        </w:rPr>
        <w:t>。</w:t>
      </w:r>
    </w:p>
    <w:p>
      <w:pPr>
        <w:pStyle w:val="32"/>
      </w:pPr>
      <w:r>
        <w:rPr>
          <w:rFonts w:hint="eastAsia"/>
        </w:rPr>
        <w:t>目的：此测试用例用于当“</w:t>
      </w:r>
      <w:r>
        <w:rPr>
          <w:rFonts w:hint="eastAsia" w:ascii="Times New Roman"/>
        </w:rPr>
        <w:t>Time</w:t>
      </w:r>
      <w:r>
        <w:rPr>
          <w:rFonts w:hint="eastAsia"/>
        </w:rPr>
        <w:t xml:space="preserve"> </w:t>
      </w:r>
      <w:r>
        <w:rPr>
          <w:rFonts w:hint="eastAsia" w:ascii="Times New Roman"/>
        </w:rPr>
        <w:t>Duration</w:t>
      </w:r>
      <w:r>
        <w:rPr>
          <w:rFonts w:hint="eastAsia"/>
        </w:rPr>
        <w:t>”参数设置为无限，“</w:t>
      </w:r>
      <w:r>
        <w:rPr>
          <w:rFonts w:hint="eastAsia" w:ascii="Times New Roman"/>
        </w:rPr>
        <w:t>Enable</w:t>
      </w:r>
      <w:r>
        <w:rPr>
          <w:rFonts w:hint="eastAsia"/>
        </w:rPr>
        <w:t>/</w:t>
      </w:r>
      <w:r>
        <w:rPr>
          <w:rFonts w:hint="eastAsia" w:ascii="Times New Roman"/>
        </w:rPr>
        <w:t>Disable</w:t>
      </w:r>
      <w:r>
        <w:rPr>
          <w:rFonts w:hint="eastAsia"/>
        </w:rPr>
        <w:t>”参数设置为</w:t>
      </w:r>
      <w:r>
        <w:rPr>
          <w:rFonts w:hint="eastAsia" w:ascii="Times New Roman"/>
        </w:rPr>
        <w:t>DISABLE</w:t>
      </w:r>
      <w:r>
        <w:rPr>
          <w:rFonts w:hint="eastAsia"/>
        </w:rPr>
        <w:t>_</w:t>
      </w:r>
      <w:r>
        <w:rPr>
          <w:rFonts w:hint="eastAsia" w:ascii="Times New Roman"/>
        </w:rPr>
        <w:t>INITIATION</w:t>
      </w:r>
      <w:r>
        <w:rPr>
          <w:rFonts w:hint="eastAsia"/>
        </w:rPr>
        <w:t>时，使用</w:t>
      </w:r>
      <w:r>
        <w:rPr>
          <w:rFonts w:hint="eastAsia" w:ascii="Times New Roman"/>
        </w:rPr>
        <w:t>ReinitializeDevice</w:t>
      </w:r>
      <w:r>
        <w:rPr>
          <w:rFonts w:hint="eastAsia"/>
        </w:rPr>
        <w:t>服务恢复通信，验证</w:t>
      </w:r>
      <w:r>
        <w:rPr>
          <w:rFonts w:hint="eastAsia" w:ascii="Times New Roman"/>
        </w:rPr>
        <w:t>DeviceCommunicationControl</w:t>
      </w:r>
      <w:r>
        <w:rPr>
          <w:rFonts w:hint="eastAsia"/>
        </w:rPr>
        <w:t>服务请求服务过程是否正确执行。如果</w:t>
      </w:r>
      <w:r>
        <w:rPr>
          <w:rFonts w:hint="eastAsia" w:ascii="Times New Roman"/>
        </w:rPr>
        <w:t>IUT</w:t>
      </w:r>
      <w:r>
        <w:rPr>
          <w:rFonts w:hint="eastAsia"/>
        </w:rPr>
        <w:t>在响应</w:t>
      </w:r>
      <w:r>
        <w:rPr>
          <w:rFonts w:hint="eastAsia" w:ascii="Times New Roman"/>
        </w:rPr>
        <w:t>Who</w:t>
      </w:r>
      <w:r>
        <w:rPr>
          <w:rFonts w:hint="eastAsia"/>
        </w:rPr>
        <w:t>-</w:t>
      </w:r>
      <w:r>
        <w:rPr>
          <w:rFonts w:hint="eastAsia" w:ascii="Times New Roman"/>
        </w:rPr>
        <w:t>Is</w:t>
      </w:r>
      <w:r>
        <w:rPr>
          <w:rFonts w:hint="eastAsia"/>
        </w:rPr>
        <w:t>时没有启动</w:t>
      </w:r>
      <w:r>
        <w:rPr>
          <w:rFonts w:hint="eastAsia" w:ascii="Times New Roman"/>
        </w:rPr>
        <w:t>I</w:t>
      </w:r>
      <w:r>
        <w:rPr>
          <w:rFonts w:hint="eastAsia"/>
        </w:rPr>
        <w:t>-</w:t>
      </w:r>
      <w:r>
        <w:rPr>
          <w:rFonts w:hint="eastAsia" w:ascii="Times New Roman"/>
        </w:rPr>
        <w:t>Am</w:t>
      </w:r>
      <w:r>
        <w:rPr>
          <w:rFonts w:hint="eastAsia"/>
        </w:rPr>
        <w:t>以外的任何服务，则应跳过此测试。</w:t>
      </w:r>
    </w:p>
    <w:p>
      <w:pPr>
        <w:pStyle w:val="32"/>
      </w:pPr>
      <w:r>
        <w:rPr>
          <w:rFonts w:hint="eastAsia"/>
        </w:rPr>
        <w:t>测试步骤：</w:t>
      </w:r>
    </w:p>
    <w:p>
      <w:pPr>
        <w:pStyle w:val="32"/>
        <w:numPr>
          <w:ilvl w:val="0"/>
          <w:numId w:val="353"/>
        </w:numPr>
        <w:ind w:firstLineChars="0"/>
        <w:rPr>
          <w:rFonts w:ascii="Times New Roman"/>
        </w:rPr>
      </w:pPr>
      <w:r>
        <w:rPr>
          <w:rFonts w:ascii="Times New Roman"/>
        </w:rPr>
        <w:t>TRANSMIT DeviceCommunicationControl-Request,</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'Enable/Disable' = </w:t>
      </w:r>
      <w:r>
        <w:rPr>
          <w:rFonts w:hint="eastAsia" w:ascii="Times New Roman"/>
        </w:rPr>
        <w:tab/>
      </w:r>
      <w:r>
        <w:rPr>
          <w:rFonts w:hint="eastAsia" w:ascii="Times New Roman"/>
        </w:rPr>
        <w:tab/>
      </w:r>
      <w:r>
        <w:rPr>
          <w:rFonts w:ascii="Times New Roman"/>
        </w:rPr>
        <w:t xml:space="preserve">DISABLE-INITIATION, </w:t>
      </w:r>
    </w:p>
    <w:p>
      <w:pPr>
        <w:pStyle w:val="32"/>
        <w:tabs>
          <w:tab w:val="left" w:pos="1260"/>
          <w:tab w:val="left" w:pos="399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3"/>
        </w:numPr>
        <w:ind w:firstLineChars="0"/>
        <w:rPr>
          <w:rFonts w:ascii="Times New Roman"/>
        </w:rPr>
      </w:pPr>
      <w:r>
        <w:rPr>
          <w:rFonts w:ascii="Times New Roman"/>
        </w:rPr>
        <w:t>RECEIVE BACnet-Simple-ACK-PDU</w:t>
      </w:r>
    </w:p>
    <w:p>
      <w:pPr>
        <w:pStyle w:val="32"/>
        <w:numPr>
          <w:ilvl w:val="0"/>
          <w:numId w:val="353"/>
        </w:numPr>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53"/>
        </w:numPr>
        <w:ind w:firstLineChars="0"/>
        <w:rPr>
          <w:rFonts w:ascii="Times New Roman"/>
        </w:rPr>
      </w:pPr>
      <w:r>
        <w:rPr>
          <w:rFonts w:ascii="Times New Roman"/>
        </w:rPr>
        <w:t xml:space="preserve">MAKE (do something that would normally cause the IUT to initiate a message) </w:t>
      </w:r>
    </w:p>
    <w:p>
      <w:pPr>
        <w:pStyle w:val="32"/>
        <w:numPr>
          <w:ilvl w:val="0"/>
          <w:numId w:val="353"/>
        </w:numPr>
        <w:ind w:firstLineChars="0"/>
        <w:rPr>
          <w:rFonts w:ascii="Times New Roman"/>
        </w:rPr>
      </w:pPr>
      <w:r>
        <w:rPr>
          <w:rFonts w:ascii="Times New Roman"/>
        </w:rPr>
        <w:t xml:space="preserve">WAIT (an arbitrary time &gt; </w:t>
      </w:r>
      <w:r>
        <w:rPr>
          <w:rFonts w:ascii="Times New Roman"/>
          <w:b/>
          <w:bCs/>
        </w:rPr>
        <w:t xml:space="preserve">Internal Processing Fail Time </w:t>
      </w:r>
      <w:r>
        <w:rPr>
          <w:rFonts w:ascii="Times New Roman"/>
        </w:rPr>
        <w:t xml:space="preserve">selected by the tester) </w:t>
      </w:r>
    </w:p>
    <w:p>
      <w:pPr>
        <w:pStyle w:val="32"/>
        <w:numPr>
          <w:ilvl w:val="0"/>
          <w:numId w:val="353"/>
        </w:numPr>
        <w:ind w:firstLineChars="0"/>
        <w:rPr>
          <w:rFonts w:ascii="Times New Roman"/>
        </w:rPr>
      </w:pPr>
      <w:r>
        <w:rPr>
          <w:rFonts w:ascii="Times New Roman"/>
        </w:rPr>
        <w:t>CHECK (Verify that the IUT has not transmitted any messages since the acknowledgment in step 2.)</w:t>
      </w:r>
    </w:p>
    <w:p>
      <w:pPr>
        <w:pStyle w:val="32"/>
        <w:numPr>
          <w:ilvl w:val="0"/>
          <w:numId w:val="353"/>
        </w:numPr>
        <w:ind w:firstLineChars="0"/>
        <w:rPr>
          <w:rFonts w:ascii="Times New Roman"/>
        </w:rPr>
      </w:pPr>
      <w:r>
        <w:rPr>
          <w:rFonts w:ascii="Times New Roman"/>
        </w:rPr>
        <w:t>TRANSMIT ReadProperty-Request,</w:t>
      </w:r>
    </w:p>
    <w:p>
      <w:pPr>
        <w:pStyle w:val="32"/>
        <w:tabs>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(Device, X), </w:t>
      </w:r>
    </w:p>
    <w:p>
      <w:pPr>
        <w:pStyle w:val="32"/>
        <w:tabs>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non-array property of the Device object)</w:t>
      </w:r>
    </w:p>
    <w:p>
      <w:pPr>
        <w:pStyle w:val="32"/>
        <w:numPr>
          <w:ilvl w:val="0"/>
          <w:numId w:val="353"/>
        </w:numPr>
        <w:ind w:firstLineChars="0"/>
        <w:rPr>
          <w:rFonts w:ascii="Times New Roman"/>
        </w:rPr>
      </w:pPr>
      <w:r>
        <w:rPr>
          <w:rFonts w:ascii="Times New Roman"/>
        </w:rPr>
        <w:t>RECEIVE BACnet-ComplexACK-PDU,</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(the 'Property Identifier' specified in step 7), </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(any valid value for the property)</w:t>
      </w:r>
    </w:p>
    <w:p>
      <w:pPr>
        <w:pStyle w:val="32"/>
        <w:numPr>
          <w:ilvl w:val="0"/>
          <w:numId w:val="353"/>
        </w:numPr>
        <w:tabs>
          <w:tab w:val="left" w:pos="840"/>
        </w:tabs>
        <w:ind w:firstLineChars="0"/>
        <w:rPr>
          <w:rFonts w:ascii="Times New Roman"/>
        </w:rPr>
      </w:pPr>
      <w:r>
        <w:rPr>
          <w:rFonts w:hint="eastAsia" w:ascii="Times New Roman"/>
        </w:rPr>
        <w:t xml:space="preserve"> </w:t>
      </w:r>
      <w:r>
        <w:rPr>
          <w:rFonts w:ascii="Times New Roman"/>
        </w:rPr>
        <w:t>TRANSMIT ReinitializeDevice-Request,</w:t>
      </w:r>
    </w:p>
    <w:p>
      <w:pPr>
        <w:pStyle w:val="32"/>
        <w:tabs>
          <w:tab w:val="left" w:pos="1260"/>
          <w:tab w:val="left" w:pos="3990"/>
          <w:tab w:val="left" w:pos="5040"/>
        </w:tabs>
        <w:rPr>
          <w:rFonts w:ascii="Times New Roman"/>
        </w:rPr>
      </w:pPr>
      <w:r>
        <w:rPr>
          <w:rFonts w:hint="eastAsia" w:ascii="Times New Roman"/>
        </w:rPr>
        <w:tab/>
      </w:r>
      <w:r>
        <w:rPr>
          <w:rFonts w:ascii="Times New Roman"/>
        </w:rPr>
        <w:t>'Reinitialized State of Device' =</w:t>
      </w:r>
      <w:r>
        <w:rPr>
          <w:rFonts w:hint="eastAsia" w:ascii="Times New Roman"/>
        </w:rPr>
        <w:tab/>
      </w:r>
      <w:r>
        <w:rPr>
          <w:rFonts w:hint="eastAsia" w:ascii="Times New Roman"/>
        </w:rPr>
        <w:tab/>
      </w:r>
      <w:r>
        <w:rPr>
          <w:rFonts w:ascii="Times New Roman"/>
        </w:rPr>
        <w:t>WARMSTART,</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'Password' = </w:t>
      </w:r>
      <w:r>
        <w:rPr>
          <w:rFonts w:hint="eastAsia" w:ascii="Times New Roman"/>
        </w:rPr>
        <w:tab/>
      </w:r>
      <w:r>
        <w:rPr>
          <w:rFonts w:hint="eastAsia" w:ascii="Times New Roman"/>
        </w:rPr>
        <w:tab/>
      </w:r>
      <w:r>
        <w:rPr>
          <w:rFonts w:ascii="Times New Roman"/>
        </w:rPr>
        <w:t>(any appropriate password as described in the Test</w:t>
      </w:r>
      <w:r>
        <w:rPr>
          <w:rFonts w:hint="eastAsia" w:ascii="Times New Roman"/>
        </w:rPr>
        <w:t xml:space="preserve"> </w:t>
      </w:r>
      <w:r>
        <w:rPr>
          <w:rFonts w:ascii="Times New Roman"/>
        </w:rPr>
        <w:t>Concept)</w:t>
      </w:r>
    </w:p>
    <w:p>
      <w:pPr>
        <w:pStyle w:val="32"/>
        <w:numPr>
          <w:ilvl w:val="0"/>
          <w:numId w:val="353"/>
        </w:numPr>
        <w:ind w:firstLineChars="0"/>
        <w:rPr>
          <w:rFonts w:ascii="Times New Roman"/>
        </w:rPr>
      </w:pPr>
      <w:r>
        <w:rPr>
          <w:rFonts w:ascii="Times New Roman"/>
        </w:rPr>
        <w:t>RECEIVE BACnet-Simple-ACK-PDU</w:t>
      </w:r>
    </w:p>
    <w:p>
      <w:pPr>
        <w:pStyle w:val="32"/>
        <w:numPr>
          <w:ilvl w:val="0"/>
          <w:numId w:val="353"/>
        </w:numPr>
        <w:ind w:firstLineChars="0"/>
        <w:rPr>
          <w:rFonts w:ascii="Times New Roman"/>
        </w:rPr>
      </w:pPr>
      <w:r>
        <w:rPr>
          <w:rFonts w:ascii="Times New Roman"/>
        </w:rPr>
        <w:t xml:space="preserve">CHECK (Did the IUT perform a WARMSTART reboot?) </w:t>
      </w:r>
    </w:p>
    <w:p>
      <w:pPr>
        <w:pStyle w:val="32"/>
        <w:numPr>
          <w:ilvl w:val="0"/>
          <w:numId w:val="353"/>
        </w:numPr>
        <w:ind w:firstLineChars="0"/>
        <w:rPr>
          <w:rFonts w:ascii="Times New Roman"/>
        </w:rPr>
      </w:pPr>
      <w:r>
        <w:rPr>
          <w:rFonts w:ascii="Times New Roman"/>
        </w:rPr>
        <w:t xml:space="preserve">MAKE (do something to cause the IUT to initiate a message) </w:t>
      </w:r>
    </w:p>
    <w:p>
      <w:pPr>
        <w:pStyle w:val="32"/>
        <w:numPr>
          <w:ilvl w:val="0"/>
          <w:numId w:val="353"/>
        </w:numPr>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53"/>
        </w:numPr>
        <w:ind w:firstLineChars="0"/>
        <w:rPr>
          <w:rFonts w:ascii="Times New Roman"/>
        </w:rPr>
      </w:pPr>
      <w:r>
        <w:rPr>
          <w:rFonts w:ascii="Times New Roman"/>
        </w:rPr>
        <w:t>CHECK (Verify that the IUT initiated a message)</w:t>
      </w:r>
    </w:p>
    <w:p>
      <w:pPr>
        <w:pStyle w:val="868"/>
        <w:numPr>
          <w:ilvl w:val="0"/>
          <w:numId w:val="346"/>
        </w:numPr>
        <w:spacing w:before="156" w:after="156"/>
      </w:pPr>
      <w:r>
        <w:rPr>
          <w:rFonts w:hint="eastAsia"/>
        </w:rPr>
        <w:t>有限持续时间，禁用启动</w:t>
      </w:r>
    </w:p>
    <w:p>
      <w:pPr>
        <w:pStyle w:val="32"/>
      </w:pPr>
      <w:r>
        <w:rPr>
          <w:rFonts w:hint="eastAsia"/>
        </w:rPr>
        <w:t>目的：此测试用例用于当“</w:t>
      </w:r>
      <w:r>
        <w:rPr>
          <w:rFonts w:hint="eastAsia" w:ascii="Times New Roman"/>
        </w:rPr>
        <w:t>Time</w:t>
      </w:r>
      <w:r>
        <w:rPr>
          <w:rFonts w:hint="eastAsia"/>
        </w:rPr>
        <w:t xml:space="preserve"> </w:t>
      </w:r>
      <w:r>
        <w:rPr>
          <w:rFonts w:hint="eastAsia" w:ascii="Times New Roman"/>
        </w:rPr>
        <w:t>Duration</w:t>
      </w:r>
      <w:r>
        <w:rPr>
          <w:rFonts w:hint="eastAsia"/>
        </w:rPr>
        <w:t>”参数设置为有限，“</w:t>
      </w:r>
      <w:r>
        <w:rPr>
          <w:rFonts w:hint="eastAsia" w:ascii="Times New Roman"/>
        </w:rPr>
        <w:t>Enable</w:t>
      </w:r>
      <w:r>
        <w:rPr>
          <w:rFonts w:hint="eastAsia"/>
        </w:rPr>
        <w:t>/</w:t>
      </w:r>
      <w:r>
        <w:rPr>
          <w:rFonts w:hint="eastAsia" w:ascii="Times New Roman"/>
        </w:rPr>
        <w:t>Disable</w:t>
      </w:r>
      <w:r>
        <w:rPr>
          <w:rFonts w:hint="eastAsia"/>
        </w:rPr>
        <w:t>”参数设置为</w:t>
      </w:r>
      <w:r>
        <w:rPr>
          <w:rFonts w:hint="eastAsia" w:ascii="Times New Roman"/>
        </w:rPr>
        <w:t>DISABLE</w:t>
      </w:r>
      <w:r>
        <w:rPr>
          <w:rFonts w:hint="eastAsia"/>
        </w:rPr>
        <w:t>_</w:t>
      </w:r>
      <w:r>
        <w:rPr>
          <w:rFonts w:hint="eastAsia" w:ascii="Times New Roman"/>
        </w:rPr>
        <w:t>INITIATION</w:t>
      </w:r>
      <w:r>
        <w:rPr>
          <w:rFonts w:hint="eastAsia"/>
        </w:rPr>
        <w:t>时，验证</w:t>
      </w:r>
      <w:r>
        <w:rPr>
          <w:rFonts w:hint="eastAsia" w:ascii="Times New Roman"/>
        </w:rPr>
        <w:t>DeviceCommunicationControl</w:t>
      </w:r>
      <w:r>
        <w:rPr>
          <w:rFonts w:hint="eastAsia"/>
        </w:rPr>
        <w:t>服务请求服务过程是否正确执行。如果</w:t>
      </w:r>
      <w:r>
        <w:rPr>
          <w:rFonts w:hint="eastAsia" w:ascii="Times New Roman"/>
        </w:rPr>
        <w:t>IUT</w:t>
      </w:r>
      <w:r>
        <w:rPr>
          <w:rFonts w:hint="eastAsia"/>
        </w:rPr>
        <w:t>在响应</w:t>
      </w:r>
      <w:r>
        <w:rPr>
          <w:rFonts w:hint="eastAsia" w:ascii="Times New Roman"/>
        </w:rPr>
        <w:t>Who</w:t>
      </w:r>
      <w:r>
        <w:rPr>
          <w:rFonts w:hint="eastAsia"/>
        </w:rPr>
        <w:t>-</w:t>
      </w:r>
      <w:r>
        <w:rPr>
          <w:rFonts w:hint="eastAsia" w:ascii="Times New Roman"/>
        </w:rPr>
        <w:t>Is</w:t>
      </w:r>
      <w:r>
        <w:rPr>
          <w:rFonts w:hint="eastAsia"/>
        </w:rPr>
        <w:t>时没有启动</w:t>
      </w:r>
      <w:r>
        <w:rPr>
          <w:rFonts w:hint="eastAsia" w:ascii="Times New Roman"/>
        </w:rPr>
        <w:t>I</w:t>
      </w:r>
      <w:r>
        <w:rPr>
          <w:rFonts w:hint="eastAsia"/>
        </w:rPr>
        <w:t>-</w:t>
      </w:r>
      <w:r>
        <w:rPr>
          <w:rFonts w:hint="eastAsia" w:ascii="Times New Roman"/>
        </w:rPr>
        <w:t>Am</w:t>
      </w:r>
      <w:r>
        <w:rPr>
          <w:rFonts w:hint="eastAsia"/>
        </w:rPr>
        <w:t>以外的任何服务，则应跳过此测试。</w:t>
      </w:r>
    </w:p>
    <w:p>
      <w:pPr>
        <w:pStyle w:val="32"/>
      </w:pPr>
      <w:r>
        <w:rPr>
          <w:rFonts w:hint="eastAsia"/>
        </w:rPr>
        <w:t>测试步骤：</w:t>
      </w:r>
    </w:p>
    <w:p>
      <w:pPr>
        <w:pStyle w:val="32"/>
        <w:numPr>
          <w:ilvl w:val="0"/>
          <w:numId w:val="354"/>
        </w:numPr>
        <w:ind w:firstLineChars="0"/>
        <w:rPr>
          <w:rFonts w:ascii="Times New Roman"/>
        </w:rPr>
      </w:pP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'Time Duration' =</w:t>
      </w:r>
      <w:r>
        <w:rPr>
          <w:rFonts w:hint="eastAsia" w:ascii="Times New Roman"/>
        </w:rPr>
        <w:tab/>
      </w:r>
      <w:r>
        <w:rPr>
          <w:rFonts w:hint="eastAsia" w:ascii="Times New Roman"/>
        </w:rPr>
        <w:tab/>
      </w:r>
      <w:r>
        <w:rPr>
          <w:rFonts w:ascii="Times New Roman"/>
        </w:rPr>
        <w:t>(a value T &gt; 1, in minutes, selected by the tester),</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 xml:space="preserve">DISABLE-INITIATION,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as described in the Test Concept)</w:t>
      </w:r>
    </w:p>
    <w:p>
      <w:pPr>
        <w:pStyle w:val="32"/>
        <w:numPr>
          <w:ilvl w:val="0"/>
          <w:numId w:val="354"/>
        </w:numPr>
        <w:ind w:firstLineChars="0"/>
        <w:rPr>
          <w:rFonts w:ascii="Times New Roman"/>
        </w:rPr>
      </w:pPr>
      <w:r>
        <w:rPr>
          <w:rFonts w:ascii="Times New Roman"/>
        </w:rPr>
        <w:t>RECEIVE BACnet-Simple-ACK-PDU</w:t>
      </w:r>
    </w:p>
    <w:p>
      <w:pPr>
        <w:pStyle w:val="32"/>
        <w:numPr>
          <w:ilvl w:val="0"/>
          <w:numId w:val="354"/>
        </w:numPr>
        <w:ind w:firstLineChars="0"/>
        <w:rPr>
          <w:rFonts w:ascii="Times New Roman"/>
        </w:rPr>
      </w:pPr>
      <w:r>
        <w:rPr>
          <w:rFonts w:ascii="Times New Roman"/>
        </w:rPr>
        <w:t>WAIT</w:t>
      </w:r>
      <w:r>
        <w:rPr>
          <w:rFonts w:ascii="Times New Roman"/>
          <w:b/>
          <w:bCs/>
        </w:rPr>
        <w:t xml:space="preserve"> Internal Processing Fail Time</w:t>
      </w:r>
    </w:p>
    <w:p>
      <w:pPr>
        <w:pStyle w:val="32"/>
        <w:numPr>
          <w:ilvl w:val="0"/>
          <w:numId w:val="354"/>
        </w:numPr>
        <w:ind w:firstLineChars="0"/>
        <w:rPr>
          <w:rFonts w:ascii="Times New Roman"/>
        </w:rPr>
      </w:pPr>
      <w:r>
        <w:rPr>
          <w:rFonts w:ascii="Times New Roman"/>
        </w:rPr>
        <w:t xml:space="preserve">MAKE (do something that would normally cause the IUT to initiate a message) </w:t>
      </w:r>
    </w:p>
    <w:p>
      <w:pPr>
        <w:pStyle w:val="32"/>
        <w:numPr>
          <w:ilvl w:val="0"/>
          <w:numId w:val="354"/>
        </w:numPr>
        <w:ind w:firstLineChars="0"/>
        <w:rPr>
          <w:rFonts w:ascii="Times New Roman"/>
        </w:rPr>
      </w:pPr>
      <w:r>
        <w:rPr>
          <w:rFonts w:ascii="Times New Roman"/>
        </w:rPr>
        <w:t xml:space="preserve">WAIT (an arbitrary time &gt; </w:t>
      </w:r>
      <w:r>
        <w:rPr>
          <w:rFonts w:ascii="Times New Roman"/>
          <w:b/>
          <w:bCs/>
        </w:rPr>
        <w:t>Internal Processing Fail Time</w:t>
      </w:r>
      <w:r>
        <w:rPr>
          <w:rFonts w:ascii="Times New Roman"/>
        </w:rPr>
        <w:t xml:space="preserve"> selected by the tester) </w:t>
      </w:r>
    </w:p>
    <w:p>
      <w:pPr>
        <w:pStyle w:val="32"/>
        <w:numPr>
          <w:ilvl w:val="0"/>
          <w:numId w:val="354"/>
        </w:numPr>
        <w:ind w:firstLineChars="0"/>
        <w:rPr>
          <w:rFonts w:ascii="Times New Roman"/>
        </w:rPr>
      </w:pPr>
      <w:r>
        <w:rPr>
          <w:rFonts w:ascii="Times New Roman"/>
        </w:rPr>
        <w:t>CHECK (Verify that the IUT has not transmitted any messages since the acknowledgment in step 2.)</w:t>
      </w:r>
    </w:p>
    <w:p>
      <w:pPr>
        <w:pStyle w:val="32"/>
        <w:numPr>
          <w:ilvl w:val="0"/>
          <w:numId w:val="354"/>
        </w:numPr>
        <w:ind w:firstLineChars="0"/>
        <w:rPr>
          <w:rFonts w:ascii="Times New Roman"/>
        </w:rPr>
      </w:pPr>
      <w:r>
        <w:rPr>
          <w:rFonts w:ascii="Times New Roman"/>
        </w:rPr>
        <w:t>TRANSMIT ReadProperty-Request,</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non-array property of the Device object)</w:t>
      </w:r>
    </w:p>
    <w:p>
      <w:pPr>
        <w:pStyle w:val="32"/>
        <w:numPr>
          <w:ilvl w:val="0"/>
          <w:numId w:val="354"/>
        </w:numPr>
        <w:ind w:firstLineChars="0"/>
        <w:rPr>
          <w:rFonts w:ascii="Times New Roman"/>
        </w:rPr>
      </w:pPr>
      <w:r>
        <w:rPr>
          <w:rFonts w:ascii="Times New Roman"/>
        </w:rPr>
        <w:t>RECEIVE BACnet-ComplexACK-PDU,</w:t>
      </w:r>
    </w:p>
    <w:p>
      <w:pPr>
        <w:pStyle w:val="32"/>
        <w:tabs>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(Device, X), </w:t>
      </w:r>
    </w:p>
    <w:p>
      <w:pPr>
        <w:pStyle w:val="32"/>
        <w:tabs>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(the 'Property Identifier' specified in step 7), </w:t>
      </w:r>
    </w:p>
    <w:p>
      <w:pPr>
        <w:pStyle w:val="32"/>
        <w:tabs>
          <w:tab w:val="left" w:pos="1260"/>
          <w:tab w:val="left" w:pos="399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value for the property)</w:t>
      </w:r>
    </w:p>
    <w:p>
      <w:pPr>
        <w:pStyle w:val="32"/>
        <w:numPr>
          <w:ilvl w:val="0"/>
          <w:numId w:val="354"/>
        </w:numPr>
        <w:ind w:firstLineChars="0"/>
        <w:rPr>
          <w:rFonts w:ascii="Times New Roman"/>
        </w:rPr>
      </w:pPr>
      <w:r>
        <w:rPr>
          <w:rFonts w:ascii="Times New Roman"/>
        </w:rPr>
        <w:t>WAIT (T)</w:t>
      </w:r>
    </w:p>
    <w:p>
      <w:pPr>
        <w:pStyle w:val="32"/>
        <w:numPr>
          <w:ilvl w:val="0"/>
          <w:numId w:val="354"/>
        </w:numPr>
        <w:ind w:firstLineChars="0"/>
        <w:rPr>
          <w:rFonts w:ascii="Times New Roman"/>
        </w:rPr>
      </w:pPr>
      <w:r>
        <w:rPr>
          <w:rFonts w:ascii="Times New Roman"/>
        </w:rPr>
        <w:t xml:space="preserve">MAKE (do something to cause the IUT to initiate a message) </w:t>
      </w:r>
    </w:p>
    <w:p>
      <w:pPr>
        <w:pStyle w:val="32"/>
        <w:numPr>
          <w:ilvl w:val="0"/>
          <w:numId w:val="354"/>
        </w:numPr>
        <w:ind w:firstLineChars="0"/>
        <w:rPr>
          <w:rFonts w:ascii="Times New Roman"/>
        </w:rPr>
      </w:pPr>
      <w:r>
        <w:rPr>
          <w:rFonts w:ascii="Times New Roman"/>
        </w:rPr>
        <w:t>WAIT</w:t>
      </w:r>
      <w:r>
        <w:rPr>
          <w:rFonts w:ascii="Times New Roman"/>
          <w:b/>
          <w:bCs/>
        </w:rPr>
        <w:t xml:space="preserve"> Internal Processing Fail Time</w:t>
      </w:r>
    </w:p>
    <w:p>
      <w:pPr>
        <w:pStyle w:val="32"/>
        <w:numPr>
          <w:ilvl w:val="0"/>
          <w:numId w:val="354"/>
        </w:numPr>
        <w:ind w:firstLineChars="0"/>
        <w:rPr>
          <w:rFonts w:ascii="Times New Roman"/>
        </w:rPr>
      </w:pPr>
      <w:r>
        <w:rPr>
          <w:rFonts w:ascii="Times New Roman"/>
        </w:rPr>
        <w:t>CHECK (Verify that the IUT initiated a message)</w:t>
      </w:r>
    </w:p>
    <w:p>
      <w:pPr>
        <w:pStyle w:val="868"/>
        <w:numPr>
          <w:ilvl w:val="0"/>
          <w:numId w:val="346"/>
        </w:numPr>
        <w:spacing w:before="156" w:after="156"/>
      </w:pPr>
      <w:r>
        <w:rPr>
          <w:rFonts w:hint="eastAsia"/>
        </w:rPr>
        <w:t>禁用启动，通过有限持续时间到达恢复</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2</w:t>
      </w:r>
      <w:r>
        <w:rPr>
          <w:rFonts w:hint="eastAsia"/>
        </w:rPr>
        <w:t>。</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”参数设置为有限，“</w:t>
      </w:r>
      <w:r>
        <w:rPr>
          <w:rFonts w:hint="eastAsia" w:ascii="Times New Roman"/>
        </w:rPr>
        <w:t>Enable</w:t>
      </w:r>
      <w:r>
        <w:rPr>
          <w:rFonts w:hint="eastAsia"/>
        </w:rPr>
        <w:t>/</w:t>
      </w:r>
      <w:r>
        <w:rPr>
          <w:rFonts w:hint="eastAsia" w:ascii="Times New Roman"/>
        </w:rPr>
        <w:t>Disable</w:t>
      </w:r>
      <w:r>
        <w:rPr>
          <w:rFonts w:hint="eastAsia"/>
        </w:rPr>
        <w:t>”参数设置为</w:t>
      </w:r>
      <w:r>
        <w:rPr>
          <w:rFonts w:hint="eastAsia" w:ascii="Times New Roman"/>
        </w:rPr>
        <w:t>DISABLE</w:t>
      </w:r>
      <w:r>
        <w:rPr>
          <w:rFonts w:hint="eastAsia"/>
        </w:rPr>
        <w:t>_</w:t>
      </w:r>
      <w:r>
        <w:rPr>
          <w:rFonts w:hint="eastAsia" w:ascii="Times New Roman"/>
        </w:rPr>
        <w:t>INITIATION</w:t>
      </w:r>
      <w:r>
        <w:rPr>
          <w:rFonts w:hint="eastAsia"/>
        </w:rPr>
        <w:t>时，验证</w:t>
      </w:r>
      <w:r>
        <w:rPr>
          <w:rFonts w:hint="eastAsia" w:ascii="Times New Roman"/>
        </w:rPr>
        <w:t>DeviceCommunicationControl</w:t>
      </w:r>
      <w:r>
        <w:rPr>
          <w:rFonts w:hint="eastAsia"/>
        </w:rPr>
        <w:t>服务中当“</w:t>
      </w:r>
      <w:r>
        <w:rPr>
          <w:rFonts w:hint="eastAsia" w:ascii="Times New Roman"/>
        </w:rPr>
        <w:t>Time</w:t>
      </w:r>
      <w:r>
        <w:rPr>
          <w:rFonts w:hint="eastAsia"/>
        </w:rPr>
        <w:t xml:space="preserve"> </w:t>
      </w:r>
      <w:r>
        <w:rPr>
          <w:rFonts w:hint="eastAsia" w:ascii="Times New Roman"/>
        </w:rPr>
        <w:t>Duration</w:t>
      </w:r>
      <w:r>
        <w:rPr>
          <w:rFonts w:hint="eastAsia"/>
        </w:rPr>
        <w:t>”参数到期时能否正确恢复通信。</w:t>
      </w:r>
    </w:p>
    <w:p>
      <w:pPr>
        <w:pStyle w:val="32"/>
      </w:pPr>
      <w:r>
        <w:rPr>
          <w:rFonts w:hint="eastAsia"/>
        </w:rPr>
        <w:t>配置要求：</w:t>
      </w:r>
      <w:r>
        <w:rPr>
          <w:rFonts w:hint="eastAsia" w:ascii="Times New Roman"/>
        </w:rPr>
        <w:t>IUT</w:t>
      </w:r>
      <w:r>
        <w:rPr>
          <w:rFonts w:hint="eastAsia"/>
        </w:rPr>
        <w:t>应配置为发起请求客户端。</w:t>
      </w:r>
    </w:p>
    <w:p>
      <w:pPr>
        <w:pStyle w:val="32"/>
      </w:pPr>
      <w:r>
        <w:rPr>
          <w:rFonts w:hint="eastAsia"/>
        </w:rPr>
        <w:t>测试步骤：</w:t>
      </w:r>
    </w:p>
    <w:p>
      <w:pPr>
        <w:pStyle w:val="32"/>
        <w:numPr>
          <w:ilvl w:val="0"/>
          <w:numId w:val="355"/>
        </w:numPr>
        <w:ind w:firstLineChars="0"/>
        <w:rPr>
          <w:rFonts w:ascii="Times New Roman"/>
        </w:rPr>
      </w:pPr>
      <w:r>
        <w:rPr>
          <w:rFonts w:ascii="Times New Roman"/>
        </w:rPr>
        <w:t xml:space="preserve">MAKE (a condition that would normally cause the IUT to initiate requests) </w:t>
      </w:r>
    </w:p>
    <w:p>
      <w:pPr>
        <w:pStyle w:val="32"/>
        <w:numPr>
          <w:ilvl w:val="0"/>
          <w:numId w:val="355"/>
        </w:numPr>
        <w:ind w:firstLineChars="0"/>
        <w:rPr>
          <w:rFonts w:ascii="Times New Roman"/>
        </w:rPr>
      </w:pPr>
      <w:r>
        <w:rPr>
          <w:rFonts w:hint="eastAsia" w:ascii="Times New Roman"/>
        </w:rPr>
        <w:t xml:space="preserve"> </w:t>
      </w:r>
      <w:r>
        <w:rPr>
          <w:rFonts w:ascii="Times New Roman"/>
        </w:rPr>
        <w:t>CHECK (that the IUT is initiating requests)</w:t>
      </w:r>
    </w:p>
    <w:p>
      <w:pPr>
        <w:pStyle w:val="32"/>
        <w:numPr>
          <w:ilvl w:val="0"/>
          <w:numId w:val="355"/>
        </w:numPr>
        <w:ind w:firstLineChars="0"/>
        <w:rPr>
          <w:rFonts w:ascii="Times New Roman"/>
        </w:rPr>
      </w:pPr>
      <w:r>
        <w:rPr>
          <w:rFonts w:hint="eastAsia" w:ascii="Times New Roman"/>
        </w:rPr>
        <w:t xml:space="preserve"> </w:t>
      </w: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'Time Duration' = </w:t>
      </w:r>
      <w:r>
        <w:rPr>
          <w:rFonts w:hint="eastAsia" w:ascii="Times New Roman"/>
        </w:rPr>
        <w:tab/>
      </w:r>
      <w:r>
        <w:rPr>
          <w:rFonts w:hint="eastAsia" w:ascii="Times New Roman"/>
        </w:rPr>
        <w:tab/>
      </w:r>
      <w:r>
        <w:rPr>
          <w:rFonts w:ascii="Times New Roman"/>
        </w:rPr>
        <w:t>(a value T &gt; 1, in minutes, selected by the tester),</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'Enable/Disable' = </w:t>
      </w:r>
      <w:r>
        <w:rPr>
          <w:rFonts w:hint="eastAsia" w:ascii="Times New Roman"/>
        </w:rPr>
        <w:tab/>
      </w:r>
      <w:r>
        <w:rPr>
          <w:rFonts w:hint="eastAsia" w:ascii="Times New Roman"/>
        </w:rPr>
        <w:tab/>
      </w:r>
      <w:r>
        <w:rPr>
          <w:rFonts w:ascii="Times New Roman"/>
        </w:rPr>
        <w:t xml:space="preserve">DISABLE_INITIATION,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'Password' = </w:t>
      </w:r>
      <w:r>
        <w:rPr>
          <w:rFonts w:hint="eastAsia" w:ascii="Times New Roman"/>
        </w:rPr>
        <w:tab/>
      </w:r>
      <w:r>
        <w:rPr>
          <w:rFonts w:hint="eastAsia" w:ascii="Times New Roman"/>
        </w:rPr>
        <w:tab/>
      </w:r>
      <w:r>
        <w:rPr>
          <w:rFonts w:ascii="Times New Roman"/>
        </w:rPr>
        <w:t>(any appropriate password if required)</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RECEIVE BACnet-SimpleACK-PDU </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MAKE (a condition that would normally cause the IUT to initiate requests) </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CHECK (that the IUT has stopped initiating requests) </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VERIFY (any supported property) = (any valid value) </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TRANSMIT Who-Is-Request </w:t>
      </w:r>
    </w:p>
    <w:p>
      <w:pPr>
        <w:pStyle w:val="32"/>
        <w:numPr>
          <w:ilvl w:val="0"/>
          <w:numId w:val="355"/>
        </w:numPr>
        <w:ind w:firstLineChars="0"/>
        <w:rPr>
          <w:rFonts w:ascii="Times New Roman"/>
        </w:rPr>
      </w:pPr>
      <w:r>
        <w:rPr>
          <w:rFonts w:hint="eastAsia" w:ascii="Times New Roman"/>
        </w:rPr>
        <w:t xml:space="preserve"> </w:t>
      </w:r>
      <w:r>
        <w:rPr>
          <w:rFonts w:ascii="Times New Roman"/>
        </w:rPr>
        <w:t xml:space="preserve">RECEIVE I-Am-Request </w:t>
      </w:r>
    </w:p>
    <w:p>
      <w:pPr>
        <w:pStyle w:val="32"/>
        <w:numPr>
          <w:ilvl w:val="0"/>
          <w:numId w:val="355"/>
        </w:numPr>
        <w:ind w:firstLineChars="0"/>
        <w:rPr>
          <w:rFonts w:ascii="Times New Roman"/>
        </w:rPr>
      </w:pPr>
      <w:r>
        <w:rPr>
          <w:rFonts w:ascii="Times New Roman"/>
        </w:rPr>
        <w:t xml:space="preserve">WAIT (time T) </w:t>
      </w:r>
    </w:p>
    <w:p>
      <w:pPr>
        <w:pStyle w:val="32"/>
        <w:numPr>
          <w:ilvl w:val="0"/>
          <w:numId w:val="355"/>
        </w:numPr>
        <w:ind w:firstLineChars="0"/>
        <w:rPr>
          <w:rFonts w:ascii="Times New Roman"/>
        </w:rPr>
      </w:pPr>
      <w:r>
        <w:rPr>
          <w:rFonts w:ascii="Times New Roman"/>
        </w:rPr>
        <w:t xml:space="preserve">MAKE (a condition that would normally cause the IUT to initiate requests) </w:t>
      </w:r>
    </w:p>
    <w:p>
      <w:pPr>
        <w:pStyle w:val="32"/>
        <w:numPr>
          <w:ilvl w:val="0"/>
          <w:numId w:val="355"/>
        </w:numPr>
        <w:ind w:firstLineChars="0"/>
        <w:rPr>
          <w:rFonts w:ascii="Times New Roman"/>
        </w:rPr>
      </w:pPr>
      <w:r>
        <w:rPr>
          <w:rFonts w:ascii="Times New Roman"/>
        </w:rPr>
        <w:t>CHECK (that the IUT is initiating requests)</w:t>
      </w:r>
    </w:p>
    <w:p>
      <w:pPr>
        <w:pStyle w:val="32"/>
      </w:pPr>
      <w:r>
        <w:rPr>
          <w:rFonts w:hint="eastAsia"/>
        </w:rPr>
        <w:t>注意事项：步骤</w:t>
      </w:r>
      <w:r>
        <w:rPr>
          <w:rFonts w:hint="eastAsia" w:ascii="Times New Roman"/>
        </w:rPr>
        <w:t>2</w:t>
      </w:r>
      <w:r>
        <w:rPr>
          <w:rFonts w:hint="eastAsia"/>
        </w:rPr>
        <w:t>到</w:t>
      </w:r>
      <w:r>
        <w:rPr>
          <w:rFonts w:hint="eastAsia" w:ascii="Times New Roman"/>
        </w:rPr>
        <w:t>9</w:t>
      </w:r>
      <w:r>
        <w:rPr>
          <w:rFonts w:hint="eastAsia"/>
        </w:rPr>
        <w:t>必须在时间</w:t>
      </w:r>
      <w:r>
        <w:rPr>
          <w:rFonts w:hint="eastAsia" w:ascii="Times New Roman"/>
        </w:rPr>
        <w:t>T</w:t>
      </w:r>
      <w:r>
        <w:rPr>
          <w:rFonts w:hint="eastAsia"/>
        </w:rPr>
        <w:t>内执行。</w:t>
      </w:r>
    </w:p>
    <w:p>
      <w:pPr>
        <w:pStyle w:val="868"/>
        <w:numPr>
          <w:ilvl w:val="0"/>
          <w:numId w:val="346"/>
        </w:numPr>
        <w:spacing w:before="156" w:after="156"/>
      </w:pPr>
      <w:r>
        <w:rPr>
          <w:rFonts w:hint="eastAsia"/>
        </w:rPr>
        <w:t>禁用启动，通过</w:t>
      </w:r>
      <w:r>
        <w:rPr>
          <w:rFonts w:hint="eastAsia" w:ascii="Times New Roman"/>
        </w:rPr>
        <w:t>DeviceCommunicationControl</w:t>
      </w:r>
      <w:r>
        <w:rPr>
          <w:rFonts w:hint="eastAsia"/>
        </w:rPr>
        <w:t>服务恢复</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2</w:t>
      </w:r>
      <w:r>
        <w:rPr>
          <w:rFonts w:hint="eastAsia"/>
        </w:rPr>
        <w:t>。</w:t>
      </w:r>
    </w:p>
    <w:p>
      <w:pPr>
        <w:pStyle w:val="32"/>
      </w:pPr>
      <w:r>
        <w:rPr>
          <w:rFonts w:hint="eastAsia"/>
        </w:rPr>
        <w:t>目的：当“</w:t>
      </w:r>
      <w:r>
        <w:rPr>
          <w:rFonts w:hint="eastAsia" w:ascii="Times New Roman"/>
        </w:rPr>
        <w:t>Time</w:t>
      </w:r>
      <w:r>
        <w:rPr>
          <w:rFonts w:hint="eastAsia"/>
        </w:rPr>
        <w:t xml:space="preserve"> </w:t>
      </w:r>
      <w:r>
        <w:rPr>
          <w:rFonts w:hint="eastAsia" w:ascii="Times New Roman"/>
        </w:rPr>
        <w:t>Duration</w:t>
      </w:r>
      <w:r>
        <w:rPr>
          <w:rFonts w:hint="eastAsia"/>
        </w:rPr>
        <w:t>”参数设置为有限，“</w:t>
      </w:r>
      <w:r>
        <w:rPr>
          <w:rFonts w:hint="eastAsia" w:ascii="Times New Roman"/>
        </w:rPr>
        <w:t>Enable</w:t>
      </w:r>
      <w:r>
        <w:rPr>
          <w:rFonts w:hint="eastAsia"/>
        </w:rPr>
        <w:t>/</w:t>
      </w:r>
      <w:r>
        <w:rPr>
          <w:rFonts w:hint="eastAsia" w:ascii="Times New Roman"/>
        </w:rPr>
        <w:t>Disable</w:t>
      </w:r>
      <w:r>
        <w:rPr>
          <w:rFonts w:hint="eastAsia"/>
        </w:rPr>
        <w:t>”参数设置为</w:t>
      </w:r>
      <w:r>
        <w:rPr>
          <w:rFonts w:hint="eastAsia" w:ascii="Times New Roman"/>
        </w:rPr>
        <w:t>DISABLE</w:t>
      </w:r>
      <w:r>
        <w:rPr>
          <w:rFonts w:hint="eastAsia"/>
        </w:rPr>
        <w:t>_</w:t>
      </w:r>
      <w:r>
        <w:rPr>
          <w:rFonts w:hint="eastAsia" w:ascii="Times New Roman"/>
        </w:rPr>
        <w:t>INITIATION</w:t>
      </w:r>
      <w:r>
        <w:rPr>
          <w:rFonts w:hint="eastAsia"/>
        </w:rPr>
        <w:t>时，验证</w:t>
      </w:r>
      <w:r>
        <w:rPr>
          <w:rFonts w:hint="eastAsia" w:ascii="Times New Roman"/>
        </w:rPr>
        <w:t>DeviceCommunicationControl</w:t>
      </w:r>
      <w:r>
        <w:rPr>
          <w:rFonts w:hint="eastAsia"/>
        </w:rPr>
        <w:t>服务能否正确恢复通信。</w:t>
      </w:r>
    </w:p>
    <w:p>
      <w:pPr>
        <w:pStyle w:val="32"/>
      </w:pPr>
      <w:r>
        <w:rPr>
          <w:rFonts w:hint="eastAsia"/>
        </w:rPr>
        <w:t>配置要求：</w:t>
      </w:r>
      <w:r>
        <w:rPr>
          <w:rFonts w:hint="eastAsia" w:ascii="Times New Roman"/>
        </w:rPr>
        <w:t>IUT</w:t>
      </w:r>
      <w:r>
        <w:rPr>
          <w:rFonts w:hint="eastAsia"/>
        </w:rPr>
        <w:t>应配置为发起请求客户端。</w:t>
      </w:r>
    </w:p>
    <w:p>
      <w:pPr>
        <w:pStyle w:val="32"/>
      </w:pPr>
      <w:r>
        <w:rPr>
          <w:rFonts w:hint="eastAsia"/>
        </w:rPr>
        <w:t>测试步骤：</w:t>
      </w:r>
    </w:p>
    <w:p>
      <w:pPr>
        <w:pStyle w:val="32"/>
        <w:numPr>
          <w:ilvl w:val="0"/>
          <w:numId w:val="356"/>
        </w:numPr>
        <w:ind w:firstLineChars="0"/>
        <w:rPr>
          <w:rFonts w:ascii="Times New Roman"/>
        </w:rPr>
      </w:pPr>
      <w:r>
        <w:rPr>
          <w:rFonts w:ascii="Times New Roman"/>
        </w:rPr>
        <w:t xml:space="preserve">MAKE (a condition that would normally cause the IUT to initiate requests) </w:t>
      </w:r>
    </w:p>
    <w:p>
      <w:pPr>
        <w:pStyle w:val="32"/>
        <w:numPr>
          <w:ilvl w:val="0"/>
          <w:numId w:val="356"/>
        </w:numPr>
        <w:ind w:firstLineChars="0"/>
        <w:rPr>
          <w:rFonts w:ascii="Times New Roman"/>
        </w:rPr>
      </w:pPr>
      <w:r>
        <w:rPr>
          <w:rFonts w:ascii="Times New Roman"/>
        </w:rPr>
        <w:t>CHECK (that the IUT is initiating requests)</w:t>
      </w:r>
    </w:p>
    <w:p>
      <w:pPr>
        <w:pStyle w:val="32"/>
        <w:numPr>
          <w:ilvl w:val="0"/>
          <w:numId w:val="356"/>
        </w:numPr>
        <w:ind w:firstLineChars="0"/>
        <w:rPr>
          <w:rFonts w:ascii="Times New Roman"/>
        </w:rPr>
      </w:pP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'Time Duration' =</w:t>
      </w:r>
      <w:r>
        <w:rPr>
          <w:rFonts w:hint="eastAsia" w:ascii="Times New Roman"/>
        </w:rPr>
        <w:tab/>
      </w:r>
      <w:r>
        <w:rPr>
          <w:rFonts w:hint="eastAsia" w:ascii="Times New Roman"/>
        </w:rPr>
        <w:tab/>
      </w:r>
      <w:r>
        <w:rPr>
          <w:rFonts w:ascii="Times New Roman"/>
        </w:rPr>
        <w:t xml:space="preserve">(a value in minutes &gt; time required to execute all test steps),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 xml:space="preserve">DISABLE_INITIATION, </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'Password' = </w:t>
      </w:r>
      <w:r>
        <w:rPr>
          <w:rFonts w:hint="eastAsia" w:ascii="Times New Roman"/>
        </w:rPr>
        <w:tab/>
      </w:r>
      <w:r>
        <w:rPr>
          <w:rFonts w:hint="eastAsia" w:ascii="Times New Roman"/>
        </w:rPr>
        <w:tab/>
      </w:r>
      <w:r>
        <w:rPr>
          <w:rFonts w:ascii="Times New Roman"/>
        </w:rPr>
        <w:t>(any appropriate password if required)</w:t>
      </w:r>
    </w:p>
    <w:p>
      <w:pPr>
        <w:pStyle w:val="32"/>
        <w:numPr>
          <w:ilvl w:val="0"/>
          <w:numId w:val="356"/>
        </w:numPr>
        <w:ind w:firstLineChars="0"/>
        <w:rPr>
          <w:rFonts w:ascii="Times New Roman"/>
        </w:rPr>
      </w:pPr>
      <w:r>
        <w:rPr>
          <w:rFonts w:ascii="Times New Roman"/>
        </w:rPr>
        <w:t xml:space="preserve">RECEIVE BACnet-SimpleACK-PDU </w:t>
      </w:r>
    </w:p>
    <w:p>
      <w:pPr>
        <w:pStyle w:val="32"/>
        <w:numPr>
          <w:ilvl w:val="0"/>
          <w:numId w:val="356"/>
        </w:numPr>
        <w:ind w:firstLineChars="0"/>
        <w:rPr>
          <w:rFonts w:ascii="Times New Roman"/>
        </w:rPr>
      </w:pPr>
      <w:r>
        <w:rPr>
          <w:rFonts w:ascii="Times New Roman"/>
        </w:rPr>
        <w:t xml:space="preserve">MAKE (a condition that would normally cause IUT to initiate requests) </w:t>
      </w:r>
    </w:p>
    <w:p>
      <w:pPr>
        <w:pStyle w:val="32"/>
        <w:numPr>
          <w:ilvl w:val="0"/>
          <w:numId w:val="356"/>
        </w:numPr>
        <w:ind w:firstLineChars="0"/>
        <w:rPr>
          <w:rFonts w:ascii="Times New Roman"/>
        </w:rPr>
      </w:pPr>
      <w:r>
        <w:rPr>
          <w:rFonts w:ascii="Times New Roman"/>
        </w:rPr>
        <w:t xml:space="preserve">CHECK (that the IUT has stopped initiating requests) </w:t>
      </w:r>
    </w:p>
    <w:p>
      <w:pPr>
        <w:pStyle w:val="32"/>
        <w:numPr>
          <w:ilvl w:val="0"/>
          <w:numId w:val="356"/>
        </w:numPr>
        <w:ind w:firstLineChars="0"/>
        <w:rPr>
          <w:rFonts w:ascii="Times New Roman"/>
        </w:rPr>
      </w:pPr>
      <w:r>
        <w:rPr>
          <w:rFonts w:ascii="Times New Roman"/>
        </w:rPr>
        <w:t xml:space="preserve">VERIFY (any supported property) = (any valid value) </w:t>
      </w:r>
    </w:p>
    <w:p>
      <w:pPr>
        <w:pStyle w:val="32"/>
        <w:numPr>
          <w:ilvl w:val="0"/>
          <w:numId w:val="356"/>
        </w:numPr>
        <w:ind w:firstLineChars="0"/>
        <w:rPr>
          <w:rFonts w:ascii="Times New Roman"/>
        </w:rPr>
      </w:pPr>
      <w:r>
        <w:rPr>
          <w:rFonts w:ascii="Times New Roman"/>
        </w:rPr>
        <w:t xml:space="preserve">TRANSMIT Who-Is-Request </w:t>
      </w:r>
    </w:p>
    <w:p>
      <w:pPr>
        <w:pStyle w:val="32"/>
        <w:numPr>
          <w:ilvl w:val="0"/>
          <w:numId w:val="356"/>
        </w:numPr>
        <w:ind w:firstLineChars="0"/>
        <w:rPr>
          <w:rFonts w:ascii="Times New Roman"/>
        </w:rPr>
      </w:pPr>
      <w:r>
        <w:rPr>
          <w:rFonts w:ascii="Times New Roman"/>
        </w:rPr>
        <w:t xml:space="preserve">RECEIVE I-Am-Request </w:t>
      </w:r>
    </w:p>
    <w:p>
      <w:pPr>
        <w:pStyle w:val="32"/>
        <w:numPr>
          <w:ilvl w:val="0"/>
          <w:numId w:val="356"/>
        </w:numPr>
        <w:ind w:firstLineChars="0"/>
        <w:rPr>
          <w:rFonts w:ascii="Times New Roman"/>
        </w:rPr>
      </w:pPr>
      <w:r>
        <w:rPr>
          <w:rFonts w:ascii="Times New Roman"/>
        </w:rPr>
        <w:t>TRANSMIT DeviceCommunicationControl-Request,</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ENABLE,</w:t>
      </w:r>
    </w:p>
    <w:p>
      <w:pPr>
        <w:pStyle w:val="32"/>
        <w:tabs>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 if required)</w:t>
      </w:r>
    </w:p>
    <w:p>
      <w:pPr>
        <w:pStyle w:val="32"/>
        <w:numPr>
          <w:ilvl w:val="0"/>
          <w:numId w:val="356"/>
        </w:numPr>
        <w:ind w:firstLineChars="0"/>
        <w:rPr>
          <w:rFonts w:ascii="Times New Roman"/>
        </w:rPr>
      </w:pPr>
      <w:r>
        <w:rPr>
          <w:rFonts w:ascii="Times New Roman"/>
        </w:rPr>
        <w:t xml:space="preserve">MAKE (a condition that would normally cause the IUT to initiate requests) </w:t>
      </w:r>
    </w:p>
    <w:p>
      <w:pPr>
        <w:pStyle w:val="32"/>
        <w:numPr>
          <w:ilvl w:val="0"/>
          <w:numId w:val="356"/>
        </w:numPr>
        <w:ind w:firstLineChars="0"/>
        <w:rPr>
          <w:rFonts w:ascii="Times New Roman"/>
        </w:rPr>
      </w:pPr>
      <w:r>
        <w:rPr>
          <w:rFonts w:ascii="Times New Roman"/>
        </w:rPr>
        <w:t>CHECK (that the IUT is initiating requests)</w:t>
      </w:r>
    </w:p>
    <w:p>
      <w:pPr>
        <w:pStyle w:val="869"/>
        <w:numPr>
          <w:ilvl w:val="0"/>
          <w:numId w:val="345"/>
        </w:numPr>
        <w:spacing w:before="156" w:after="156"/>
      </w:pPr>
      <w:r>
        <w:rPr>
          <w:rFonts w:hint="eastAsia"/>
        </w:rPr>
        <w:t>负响应</w:t>
      </w:r>
      <w:r>
        <w:rPr>
          <w:rFonts w:hint="eastAsia" w:ascii="Times New Roman"/>
        </w:rPr>
        <w:t>DeviceCommunicationControl</w:t>
      </w:r>
      <w:r>
        <w:rPr>
          <w:rFonts w:hint="eastAsia"/>
        </w:rPr>
        <w:t>服务执行测试</w:t>
      </w:r>
    </w:p>
    <w:p>
      <w:pPr>
        <w:pStyle w:val="32"/>
      </w:pPr>
      <w:r>
        <w:rPr>
          <w:rFonts w:hint="eastAsia"/>
        </w:rPr>
        <w:t>此测试组的目的是在预期服务失败的情况下验证</w:t>
      </w:r>
      <w:r>
        <w:rPr>
          <w:rFonts w:hint="eastAsia" w:ascii="Times New Roman"/>
        </w:rPr>
        <w:t>DeviceCommunicationControl</w:t>
      </w:r>
      <w:r>
        <w:rPr>
          <w:rFonts w:hint="eastAsia"/>
        </w:rPr>
        <w:t>服务请求的正确执行。</w:t>
      </w:r>
    </w:p>
    <w:p>
      <w:pPr>
        <w:pStyle w:val="868"/>
        <w:numPr>
          <w:ilvl w:val="0"/>
          <w:numId w:val="357"/>
        </w:numPr>
        <w:spacing w:before="156" w:after="156"/>
      </w:pPr>
      <w:r>
        <w:rPr>
          <w:rFonts w:hint="eastAsia"/>
        </w:rPr>
        <w:t>无效密码</w:t>
      </w:r>
    </w:p>
    <w:p>
      <w:pPr>
        <w:pStyle w:val="32"/>
      </w:pPr>
      <w:r>
        <w:rPr>
          <w:rFonts w:hint="eastAsia"/>
        </w:rPr>
        <w:t>目的：验证在提供无效密码时</w:t>
      </w:r>
      <w:r>
        <w:rPr>
          <w:rFonts w:hint="eastAsia" w:ascii="Times New Roman"/>
        </w:rPr>
        <w:t>DeviceCommunicationControl</w:t>
      </w:r>
      <w:r>
        <w:rPr>
          <w:rFonts w:hint="eastAsia"/>
        </w:rPr>
        <w:t>服务过程能否正确执行。如果</w:t>
      </w:r>
      <w:r>
        <w:rPr>
          <w:rFonts w:hint="eastAsia" w:ascii="Times New Roman"/>
        </w:rPr>
        <w:t>IUT</w:t>
      </w:r>
      <w:r>
        <w:rPr>
          <w:rFonts w:hint="eastAsia"/>
        </w:rPr>
        <w:t>不提供密码保护，则应省略该测试。</w:t>
      </w:r>
    </w:p>
    <w:p>
      <w:pPr>
        <w:pStyle w:val="32"/>
      </w:pPr>
      <w:r>
        <w:rPr>
          <w:rFonts w:hint="eastAsia"/>
        </w:rPr>
        <w:t>测试步骤：</w:t>
      </w:r>
    </w:p>
    <w:p>
      <w:pPr>
        <w:pStyle w:val="32"/>
        <w:numPr>
          <w:ilvl w:val="0"/>
          <w:numId w:val="358"/>
        </w:numPr>
        <w:ind w:firstLineChars="0"/>
        <w:rPr>
          <w:rFonts w:ascii="Times New Roman"/>
        </w:rPr>
      </w:pPr>
      <w:r>
        <w:rPr>
          <w:rFonts w:ascii="Times New Roman"/>
        </w:rPr>
        <w:t xml:space="preserve">TRANSMIT DeviceCommunicationControl-Request, </w:t>
      </w:r>
    </w:p>
    <w:p>
      <w:pPr>
        <w:pStyle w:val="32"/>
        <w:tabs>
          <w:tab w:val="left" w:pos="1060"/>
          <w:tab w:val="left" w:pos="1155"/>
          <w:tab w:val="left" w:pos="1260"/>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'Enable/Disable' =</w:t>
      </w:r>
      <w:r>
        <w:rPr>
          <w:rFonts w:hint="eastAsia" w:ascii="Times New Roman"/>
        </w:rPr>
        <w:tab/>
      </w:r>
      <w:r>
        <w:rPr>
          <w:rFonts w:hint="eastAsia" w:ascii="Times New Roman"/>
        </w:rPr>
        <w:tab/>
      </w:r>
      <w:r>
        <w:rPr>
          <w:rFonts w:hint="eastAsia" w:ascii="Times New Roman"/>
        </w:rPr>
        <w:tab/>
      </w:r>
      <w:r>
        <w:rPr>
          <w:rFonts w:ascii="Times New Roman"/>
        </w:rPr>
        <w:t xml:space="preserve">DISABLE, </w:t>
      </w:r>
    </w:p>
    <w:p>
      <w:pPr>
        <w:pStyle w:val="32"/>
        <w:tabs>
          <w:tab w:val="left" w:pos="1060"/>
          <w:tab w:val="left" w:pos="1155"/>
          <w:tab w:val="left" w:pos="1260"/>
          <w:tab w:val="left" w:pos="3990"/>
          <w:tab w:val="left" w:pos="4410"/>
          <w:tab w:val="left" w:pos="5040"/>
        </w:tabs>
        <w:rPr>
          <w:rFonts w:ascii="Times New Roman"/>
        </w:rPr>
      </w:pPr>
      <w:r>
        <w:rPr>
          <w:rFonts w:hint="eastAsia" w:ascii="Times New Roman"/>
        </w:rPr>
        <w:tab/>
      </w:r>
      <w:r>
        <w:rPr>
          <w:rFonts w:hint="eastAsia" w:ascii="Times New Roman"/>
        </w:rPr>
        <w:tab/>
      </w:r>
      <w:r>
        <w:rPr>
          <w:rFonts w:ascii="Times New Roman"/>
        </w:rPr>
        <w:t>'Password' =</w:t>
      </w:r>
      <w:r>
        <w:rPr>
          <w:rFonts w:hint="eastAsia" w:ascii="Times New Roman"/>
        </w:rPr>
        <w:tab/>
      </w:r>
      <w:r>
        <w:rPr>
          <w:rFonts w:hint="eastAsia" w:ascii="Times New Roman"/>
        </w:rPr>
        <w:tab/>
      </w:r>
      <w:r>
        <w:rPr>
          <w:rFonts w:hint="eastAsia" w:ascii="Times New Roman"/>
        </w:rPr>
        <w:tab/>
      </w:r>
      <w:r>
        <w:rPr>
          <w:rFonts w:ascii="Times New Roman"/>
        </w:rPr>
        <w:t xml:space="preserve">(any invalid password) </w:t>
      </w:r>
    </w:p>
    <w:p>
      <w:pPr>
        <w:pStyle w:val="32"/>
        <w:numPr>
          <w:ilvl w:val="0"/>
          <w:numId w:val="358"/>
        </w:numPr>
        <w:tabs>
          <w:tab w:val="left" w:pos="3990"/>
          <w:tab w:val="left" w:pos="4410"/>
        </w:tabs>
        <w:ind w:firstLineChars="0"/>
        <w:rPr>
          <w:rFonts w:ascii="Times New Roman"/>
        </w:rPr>
      </w:pPr>
      <w:r>
        <w:rPr>
          <w:rFonts w:ascii="Times New Roman"/>
        </w:rPr>
        <w:t xml:space="preserve">RECEIVE BACnet-Error-PDU, </w:t>
      </w:r>
    </w:p>
    <w:p>
      <w:pPr>
        <w:pStyle w:val="32"/>
        <w:tabs>
          <w:tab w:val="left" w:pos="1155"/>
          <w:tab w:val="left" w:pos="1260"/>
          <w:tab w:val="left" w:pos="3990"/>
          <w:tab w:val="left" w:pos="4410"/>
          <w:tab w:val="left" w:pos="5040"/>
        </w:tabs>
        <w:ind w:firstLine="1050" w:firstLineChars="500"/>
        <w:rPr>
          <w:rFonts w:ascii="Times New Roman"/>
          <w:szCs w:val="22"/>
        </w:rPr>
      </w:pPr>
      <w:r>
        <w:rPr>
          <w:rFonts w:hint="eastAsia" w:ascii="Times New Roman"/>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SECURITY, </w:t>
      </w:r>
    </w:p>
    <w:p>
      <w:pPr>
        <w:pStyle w:val="32"/>
        <w:tabs>
          <w:tab w:val="left" w:pos="1155"/>
          <w:tab w:val="left" w:pos="1260"/>
          <w:tab w:val="left" w:pos="3990"/>
          <w:tab w:val="left" w:pos="441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PASSWORD_FAILURE </w:t>
      </w:r>
    </w:p>
    <w:p>
      <w:pPr>
        <w:pStyle w:val="32"/>
        <w:numPr>
          <w:ilvl w:val="0"/>
          <w:numId w:val="359"/>
        </w:numPr>
        <w:tabs>
          <w:tab w:val="left" w:pos="3990"/>
          <w:tab w:val="left" w:pos="4410"/>
        </w:tabs>
        <w:ind w:firstLineChars="0"/>
        <w:rPr>
          <w:rFonts w:ascii="Times New Roman"/>
        </w:rPr>
      </w:pPr>
      <w:r>
        <w:rPr>
          <w:rFonts w:ascii="Times New Roman"/>
        </w:rPr>
        <w:t xml:space="preserve">VERIFY (Device, X), </w:t>
      </w:r>
    </w:p>
    <w:p>
      <w:pPr>
        <w:pStyle w:val="32"/>
        <w:numPr>
          <w:ilvl w:val="255"/>
          <w:numId w:val="0"/>
        </w:numPr>
        <w:tabs>
          <w:tab w:val="left" w:pos="1050"/>
          <w:tab w:val="left" w:pos="1155"/>
          <w:tab w:val="left" w:pos="1260"/>
          <w:tab w:val="left" w:pos="3990"/>
          <w:tab w:val="left" w:pos="4410"/>
          <w:tab w:val="left" w:pos="5040"/>
        </w:tabs>
        <w:ind w:left="403"/>
        <w:rPr>
          <w:rFonts w:ascii="Times New Roman"/>
        </w:rPr>
      </w:pPr>
      <w:r>
        <w:rPr>
          <w:rFonts w:hint="eastAsia" w:ascii="Times New Roman"/>
        </w:rPr>
        <w:tab/>
      </w:r>
      <w:r>
        <w:rPr>
          <w:rFonts w:hint="eastAsia" w:ascii="Times New Roman"/>
        </w:rPr>
        <w:tab/>
      </w:r>
      <w:r>
        <w:rPr>
          <w:rFonts w:ascii="Times New Roman"/>
        </w:rPr>
        <w:t>(any required non-array property) =</w:t>
      </w:r>
      <w:r>
        <w:rPr>
          <w:rFonts w:hint="eastAsia" w:ascii="Times New Roman"/>
        </w:rPr>
        <w:tab/>
      </w:r>
      <w:r>
        <w:rPr>
          <w:rFonts w:hint="eastAsia" w:ascii="Times New Roman"/>
        </w:rPr>
        <w:tab/>
      </w:r>
      <w:r>
        <w:rPr>
          <w:rFonts w:ascii="Times New Roman"/>
        </w:rPr>
        <w:t>(the value for this property specified in the EPICS)</w:t>
      </w:r>
    </w:p>
    <w:p>
      <w:pPr>
        <w:pStyle w:val="868"/>
        <w:numPr>
          <w:ilvl w:val="0"/>
          <w:numId w:val="357"/>
        </w:numPr>
        <w:spacing w:before="156" w:after="156"/>
      </w:pPr>
      <w:r>
        <w:rPr>
          <w:rFonts w:hint="eastAsia"/>
        </w:rPr>
        <w:t>缺少密码</w:t>
      </w:r>
    </w:p>
    <w:p>
      <w:pPr>
        <w:pStyle w:val="32"/>
      </w:pPr>
      <w:r>
        <w:rPr>
          <w:rFonts w:hint="eastAsia"/>
        </w:rPr>
        <w:t>目的：在密码保护的情况下，验证使用缺失密码的</w:t>
      </w:r>
      <w:r>
        <w:rPr>
          <w:rFonts w:hint="eastAsia" w:ascii="Times New Roman"/>
        </w:rPr>
        <w:t>DeviceCommunicationControl</w:t>
      </w:r>
      <w:r>
        <w:rPr>
          <w:rFonts w:hint="eastAsia"/>
        </w:rPr>
        <w:t>服务过程是否能正确执行。如果</w:t>
      </w:r>
      <w:r>
        <w:rPr>
          <w:rFonts w:hint="eastAsia" w:ascii="Times New Roman"/>
        </w:rPr>
        <w:t>IUT</w:t>
      </w:r>
      <w:r>
        <w:rPr>
          <w:rFonts w:hint="eastAsia"/>
        </w:rPr>
        <w:t>不提供密码保护，则应省略该测试。</w:t>
      </w:r>
    </w:p>
    <w:p>
      <w:pPr>
        <w:pStyle w:val="32"/>
      </w:pPr>
      <w:r>
        <w:rPr>
          <w:rFonts w:hint="eastAsia"/>
        </w:rPr>
        <w:t>测试步骤：</w:t>
      </w:r>
    </w:p>
    <w:p>
      <w:pPr>
        <w:pStyle w:val="32"/>
        <w:numPr>
          <w:ilvl w:val="0"/>
          <w:numId w:val="360"/>
        </w:numPr>
        <w:ind w:firstLineChars="0"/>
        <w:rPr>
          <w:rFonts w:ascii="Times New Roman"/>
        </w:rPr>
      </w:pPr>
      <w:r>
        <w:rPr>
          <w:rFonts w:ascii="Times New Roman"/>
        </w:rPr>
        <w:t xml:space="preserve">TRANSMIT DeviceCommunicationControl-Request, </w:t>
      </w:r>
    </w:p>
    <w:p>
      <w:pPr>
        <w:pStyle w:val="32"/>
        <w:tabs>
          <w:tab w:val="left" w:pos="106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'Enable/Disable' = </w:t>
      </w:r>
      <w:r>
        <w:rPr>
          <w:rFonts w:hint="eastAsia" w:ascii="Times New Roman"/>
        </w:rPr>
        <w:tab/>
      </w:r>
      <w:r>
        <w:rPr>
          <w:rFonts w:hint="eastAsia" w:ascii="Times New Roman"/>
        </w:rPr>
        <w:tab/>
      </w:r>
      <w:r>
        <w:rPr>
          <w:rFonts w:ascii="Times New Roman"/>
        </w:rPr>
        <w:t xml:space="preserve">DISABLE, </w:t>
      </w:r>
    </w:p>
    <w:p>
      <w:pPr>
        <w:pStyle w:val="32"/>
        <w:numPr>
          <w:ilvl w:val="0"/>
          <w:numId w:val="360"/>
        </w:numPr>
        <w:tabs>
          <w:tab w:val="left" w:pos="3990"/>
        </w:tabs>
        <w:ind w:firstLineChars="0"/>
        <w:rPr>
          <w:rFonts w:ascii="Times New Roman"/>
        </w:rPr>
      </w:pPr>
      <w:r>
        <w:rPr>
          <w:rFonts w:ascii="Times New Roman"/>
        </w:rPr>
        <w:t xml:space="preserve">IF (Protocol_Revision &gt;= 7) THEN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RECEIVE BACnet-Error-PDU, </w:t>
      </w:r>
    </w:p>
    <w:p>
      <w:pPr>
        <w:pStyle w:val="32"/>
        <w:tabs>
          <w:tab w:val="left" w:pos="1470"/>
          <w:tab w:val="left" w:pos="1575"/>
          <w:tab w:val="left" w:pos="168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470"/>
          <w:tab w:val="left" w:pos="1575"/>
          <w:tab w:val="left" w:pos="168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w:t>
      </w:r>
    </w:p>
    <w:p>
      <w:pPr>
        <w:pStyle w:val="32"/>
        <w:tabs>
          <w:tab w:val="left" w:pos="3990"/>
        </w:tabs>
        <w:ind w:firstLine="630" w:firstLineChars="300"/>
        <w:rPr>
          <w:rFonts w:ascii="Times New Roman"/>
        </w:rPr>
      </w:pPr>
      <w:r>
        <w:rPr>
          <w:rFonts w:ascii="Times New Roman"/>
        </w:rPr>
        <w:t xml:space="preserve"> ELSE </w:t>
      </w:r>
    </w:p>
    <w:p>
      <w:pPr>
        <w:pStyle w:val="32"/>
        <w:tabs>
          <w:tab w:val="left" w:pos="1155"/>
          <w:tab w:val="left" w:pos="1260"/>
          <w:tab w:val="left" w:pos="3990"/>
        </w:tabs>
        <w:ind w:firstLine="1050" w:firstLineChars="500"/>
        <w:rPr>
          <w:rFonts w:ascii="Times New Roman"/>
          <w:szCs w:val="22"/>
        </w:rPr>
      </w:pPr>
      <w:r>
        <w:rPr>
          <w:rFonts w:hint="eastAsia" w:ascii="Times New Roman"/>
          <w:szCs w:val="22"/>
        </w:rPr>
        <w:tab/>
      </w:r>
      <w:r>
        <w:rPr>
          <w:rFonts w:ascii="Times New Roman"/>
          <w:szCs w:val="22"/>
        </w:rPr>
        <w:t xml:space="preserve">RECEIVE BACnet-Error-PDU, </w:t>
      </w:r>
    </w:p>
    <w:p>
      <w:pPr>
        <w:pStyle w:val="32"/>
        <w:tabs>
          <w:tab w:val="left" w:pos="1470"/>
          <w:tab w:val="left" w:pos="1575"/>
          <w:tab w:val="left" w:pos="1680"/>
          <w:tab w:val="left" w:pos="39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SECURITY, </w:t>
      </w:r>
    </w:p>
    <w:p>
      <w:pPr>
        <w:pStyle w:val="32"/>
        <w:tabs>
          <w:tab w:val="left" w:pos="1470"/>
          <w:tab w:val="left" w:pos="1575"/>
          <w:tab w:val="left" w:pos="1680"/>
          <w:tab w:val="left" w:pos="3990"/>
          <w:tab w:val="left" w:pos="5040"/>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w:t>
      </w:r>
    </w:p>
    <w:p>
      <w:pPr>
        <w:pStyle w:val="32"/>
        <w:tabs>
          <w:tab w:val="left" w:pos="1155"/>
          <w:tab w:val="left" w:pos="1260"/>
          <w:tab w:val="left" w:pos="1470"/>
          <w:tab w:val="left" w:pos="3990"/>
          <w:tab w:val="left" w:pos="5040"/>
        </w:tabs>
        <w:ind w:firstLine="1050" w:firstLineChars="500"/>
        <w:rPr>
          <w:rFonts w:ascii="Times New Roman"/>
        </w:rPr>
      </w:pPr>
      <w:r>
        <w:rPr>
          <w:rFonts w:hint="eastAsia" w:ascii="Times New Roman"/>
        </w:rPr>
        <w:tab/>
      </w:r>
      <w:r>
        <w:rPr>
          <w:rFonts w:hint="eastAsia" w:ascii="Times New Roman"/>
        </w:rPr>
        <w:t>|</w:t>
      </w:r>
      <w:r>
        <w:rPr>
          <w:rFonts w:ascii="Times New Roman"/>
        </w:rPr>
        <w:t xml:space="preserve">(RECEIVE BACnet-Error-PDU, </w:t>
      </w:r>
    </w:p>
    <w:p>
      <w:pPr>
        <w:pStyle w:val="32"/>
        <w:tabs>
          <w:tab w:val="left" w:pos="1470"/>
          <w:tab w:val="left" w:pos="1575"/>
          <w:tab w:val="left" w:pos="1680"/>
          <w:tab w:val="left" w:pos="3990"/>
          <w:tab w:val="left" w:pos="5040"/>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470"/>
          <w:tab w:val="left" w:pos="1575"/>
          <w:tab w:val="left" w:pos="1680"/>
          <w:tab w:val="left" w:pos="3990"/>
          <w:tab w:val="left" w:pos="5040"/>
        </w:tabs>
        <w:ind w:firstLine="1050" w:firstLineChars="500"/>
        <w:rPr>
          <w:rFonts w:ascii="Times New Roman"/>
        </w:rPr>
      </w:pP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MISSING_REQUIRED_PARAMETER) </w:t>
      </w:r>
    </w:p>
    <w:p>
      <w:pPr>
        <w:pStyle w:val="32"/>
        <w:numPr>
          <w:ilvl w:val="0"/>
          <w:numId w:val="360"/>
        </w:numPr>
        <w:tabs>
          <w:tab w:val="left" w:pos="3990"/>
          <w:tab w:val="left" w:pos="5040"/>
        </w:tabs>
        <w:ind w:firstLineChars="0"/>
        <w:rPr>
          <w:rFonts w:ascii="Times New Roman"/>
        </w:rPr>
      </w:pPr>
      <w:r>
        <w:rPr>
          <w:rFonts w:ascii="Times New Roman"/>
        </w:rPr>
        <w:t>VERIFY (Device,X), System_Status =</w:t>
      </w:r>
      <w:r>
        <w:rPr>
          <w:rFonts w:hint="eastAsia" w:ascii="Times New Roman"/>
        </w:rPr>
        <w:tab/>
      </w:r>
      <w:r>
        <w:rPr>
          <w:rFonts w:hint="eastAsia" w:ascii="Times New Roman"/>
        </w:rPr>
        <w:tab/>
      </w:r>
      <w:r>
        <w:rPr>
          <w:rFonts w:ascii="Times New Roman"/>
        </w:rPr>
        <w:t>(any valid value)</w:t>
      </w:r>
    </w:p>
    <w:p>
      <w:pPr>
        <w:pStyle w:val="868"/>
        <w:numPr>
          <w:ilvl w:val="0"/>
          <w:numId w:val="357"/>
        </w:numPr>
        <w:spacing w:before="156" w:after="156"/>
      </w:pPr>
      <w:r>
        <w:rPr>
          <w:rFonts w:hint="eastAsia"/>
        </w:rPr>
        <w:t>使用无效的“</w:t>
      </w:r>
      <w:r>
        <w:rPr>
          <w:rFonts w:hint="eastAsia" w:ascii="Times New Roman"/>
        </w:rPr>
        <w:t>Reinitialized</w:t>
      </w:r>
      <w:r>
        <w:rPr>
          <w:rFonts w:hint="eastAsia"/>
        </w:rPr>
        <w:t xml:space="preserve"> </w:t>
      </w:r>
      <w:r>
        <w:rPr>
          <w:rFonts w:hint="eastAsia" w:ascii="Times New Roman"/>
        </w:rPr>
        <w:t>State</w:t>
      </w:r>
      <w:r>
        <w:rPr>
          <w:rFonts w:hint="eastAsia"/>
        </w:rPr>
        <w:t xml:space="preserve"> </w:t>
      </w:r>
      <w:r>
        <w:rPr>
          <w:rFonts w:hint="eastAsia" w:ascii="Times New Roman"/>
        </w:rPr>
        <w:t>of</w:t>
      </w:r>
      <w:r>
        <w:rPr>
          <w:rFonts w:hint="eastAsia"/>
        </w:rPr>
        <w:t xml:space="preserve"> </w:t>
      </w:r>
      <w:r>
        <w:rPr>
          <w:rFonts w:hint="eastAsia" w:ascii="Times New Roman"/>
        </w:rPr>
        <w:t>Device</w:t>
      </w:r>
      <w:r>
        <w:rPr>
          <w:rFonts w:hint="eastAsia"/>
        </w:rPr>
        <w:t>”参数进行</w:t>
      </w:r>
      <w:r>
        <w:rPr>
          <w:rFonts w:hint="eastAsia" w:ascii="Times New Roman"/>
        </w:rPr>
        <w:t>ReinitializeDevice</w:t>
      </w:r>
      <w:r>
        <w:rPr>
          <w:rFonts w:hint="eastAsia"/>
        </w:rPr>
        <w:t>恢复通信</w:t>
      </w:r>
    </w:p>
    <w:p>
      <w:pPr>
        <w:pStyle w:val="32"/>
      </w:pPr>
      <w:r>
        <w:rPr>
          <w:rFonts w:hint="eastAsia"/>
        </w:rPr>
        <w:t>目的：当“</w:t>
      </w:r>
      <w:r>
        <w:rPr>
          <w:rFonts w:hint="eastAsia" w:ascii="Times New Roman"/>
        </w:rPr>
        <w:t>Reinitialized</w:t>
      </w:r>
      <w:r>
        <w:rPr>
          <w:rFonts w:hint="eastAsia"/>
        </w:rPr>
        <w:t xml:space="preserve"> </w:t>
      </w:r>
      <w:r>
        <w:rPr>
          <w:rFonts w:hint="eastAsia" w:ascii="Times New Roman"/>
        </w:rPr>
        <w:t>State</w:t>
      </w:r>
      <w:r>
        <w:rPr>
          <w:rFonts w:hint="eastAsia"/>
        </w:rPr>
        <w:t xml:space="preserve"> </w:t>
      </w:r>
      <w:r>
        <w:rPr>
          <w:rFonts w:hint="eastAsia" w:ascii="Times New Roman"/>
        </w:rPr>
        <w:t>of</w:t>
      </w:r>
      <w:r>
        <w:rPr>
          <w:rFonts w:hint="eastAsia"/>
        </w:rPr>
        <w:t xml:space="preserve"> </w:t>
      </w:r>
      <w:r>
        <w:rPr>
          <w:rFonts w:hint="eastAsia" w:ascii="Times New Roman"/>
        </w:rPr>
        <w:t>Device</w:t>
      </w:r>
      <w:r>
        <w:rPr>
          <w:rFonts w:hint="eastAsia"/>
        </w:rPr>
        <w:t>”参数为备份或恢复相关值时，验证</w:t>
      </w:r>
      <w:r>
        <w:rPr>
          <w:rFonts w:hint="eastAsia" w:ascii="Times New Roman"/>
        </w:rPr>
        <w:t>ReinitializeDevice</w:t>
      </w:r>
      <w:r>
        <w:rPr>
          <w:rFonts w:hint="eastAsia"/>
        </w:rPr>
        <w:t>服务不能恢复设备通信。</w:t>
      </w:r>
    </w:p>
    <w:p>
      <w:pPr>
        <w:pStyle w:val="32"/>
      </w:pPr>
      <w:r>
        <w:rPr>
          <w:rFonts w:hint="eastAsia"/>
        </w:rPr>
        <w:t>测试思想：禁用</w:t>
      </w:r>
      <w:r>
        <w:rPr>
          <w:rFonts w:hint="eastAsia" w:ascii="Times New Roman"/>
        </w:rPr>
        <w:t>IUT</w:t>
      </w:r>
      <w:r>
        <w:rPr>
          <w:rFonts w:hint="eastAsia"/>
        </w:rPr>
        <w:t>的通信一段时间</w:t>
      </w:r>
      <w:r>
        <w:rPr>
          <w:rFonts w:hint="eastAsia" w:ascii="Times New Roman"/>
        </w:rPr>
        <w:t>T</w:t>
      </w:r>
      <w:r>
        <w:rPr>
          <w:rFonts w:hint="eastAsia"/>
        </w:rPr>
        <w:t>，该时间应该比完成测试所需的时间长。验证在通信被禁用时，</w:t>
      </w:r>
      <w:r>
        <w:rPr>
          <w:rFonts w:hint="eastAsia" w:ascii="Times New Roman"/>
        </w:rPr>
        <w:t>IUT</w:t>
      </w:r>
      <w:r>
        <w:rPr>
          <w:rFonts w:hint="eastAsia"/>
        </w:rPr>
        <w:t>在收到包含备份或恢复相关值的重新初始化设备请求时能够正确给出负响应。</w:t>
      </w:r>
    </w:p>
    <w:p>
      <w:pPr>
        <w:pStyle w:val="32"/>
      </w:pPr>
      <w:r>
        <w:rPr>
          <w:rFonts w:hint="eastAsia"/>
        </w:rPr>
        <w:t>测试步骤：</w:t>
      </w:r>
    </w:p>
    <w:p>
      <w:pPr>
        <w:pStyle w:val="32"/>
        <w:numPr>
          <w:ilvl w:val="0"/>
          <w:numId w:val="361"/>
        </w:numPr>
        <w:ind w:firstLineChars="0"/>
        <w:rPr>
          <w:rFonts w:ascii="Times New Roman"/>
        </w:rPr>
      </w:pPr>
      <w:r>
        <w:rPr>
          <w:rFonts w:ascii="Times New Roman"/>
        </w:rPr>
        <w:t xml:space="preserve">TRANSMIT DeviceCommunicationControl-Request,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'Enable/Disable' =</w:t>
      </w:r>
      <w:r>
        <w:rPr>
          <w:rFonts w:hint="eastAsia" w:ascii="Times New Roman"/>
        </w:rPr>
        <w:tab/>
      </w:r>
      <w:r>
        <w:rPr>
          <w:rFonts w:hint="eastAsia" w:ascii="Times New Roman"/>
        </w:rPr>
        <w:tab/>
      </w:r>
      <w:r>
        <w:rPr>
          <w:rFonts w:ascii="Times New Roman"/>
        </w:rPr>
        <w:t xml:space="preserve">DISABLE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 xml:space="preserve">(any appropriate password),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'Time Duration' = </w:t>
      </w:r>
      <w:r>
        <w:rPr>
          <w:rFonts w:hint="eastAsia" w:ascii="Times New Roman"/>
        </w:rPr>
        <w:tab/>
      </w:r>
      <w:r>
        <w:rPr>
          <w:rFonts w:hint="eastAsia" w:ascii="Times New Roman"/>
        </w:rPr>
        <w:tab/>
      </w:r>
      <w:r>
        <w:rPr>
          <w:rFonts w:ascii="Times New Roman"/>
        </w:rPr>
        <w:t>(a value T &gt;= 1, in minutes) | (no value)</w:t>
      </w:r>
    </w:p>
    <w:p>
      <w:pPr>
        <w:pStyle w:val="32"/>
        <w:numPr>
          <w:ilvl w:val="0"/>
          <w:numId w:val="361"/>
        </w:numPr>
        <w:tabs>
          <w:tab w:val="left" w:pos="1260"/>
          <w:tab w:val="left" w:pos="3990"/>
        </w:tabs>
        <w:ind w:firstLineChars="0"/>
        <w:rPr>
          <w:rFonts w:ascii="Times New Roman"/>
        </w:rPr>
      </w:pPr>
      <w:r>
        <w:rPr>
          <w:rFonts w:ascii="Times New Roman"/>
        </w:rPr>
        <w:t xml:space="preserve">RECEIVE BACnet-Simple-ACK-PDU </w:t>
      </w:r>
    </w:p>
    <w:p>
      <w:pPr>
        <w:pStyle w:val="32"/>
        <w:numPr>
          <w:ilvl w:val="0"/>
          <w:numId w:val="361"/>
        </w:numPr>
        <w:tabs>
          <w:tab w:val="left" w:pos="1260"/>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61"/>
        </w:numPr>
        <w:tabs>
          <w:tab w:val="left" w:pos="1260"/>
          <w:tab w:val="left" w:pos="3990"/>
        </w:tabs>
        <w:ind w:firstLineChars="0"/>
        <w:rPr>
          <w:rFonts w:ascii="Times New Roman"/>
        </w:rPr>
      </w:pPr>
      <w:r>
        <w:rPr>
          <w:rFonts w:ascii="Times New Roman"/>
        </w:rPr>
        <w:t xml:space="preserve">TRANSMIT ReinitializeDevice-Request,  </w:t>
      </w:r>
    </w:p>
    <w:p>
      <w:pPr>
        <w:pStyle w:val="32"/>
        <w:numPr>
          <w:ilvl w:val="255"/>
          <w:numId w:val="0"/>
        </w:numPr>
        <w:tabs>
          <w:tab w:val="left" w:pos="1155"/>
          <w:tab w:val="left" w:pos="1260"/>
          <w:tab w:val="left" w:pos="1365"/>
          <w:tab w:val="left" w:pos="1470"/>
          <w:tab w:val="left" w:pos="3990"/>
          <w:tab w:val="left" w:pos="5040"/>
        </w:tabs>
        <w:ind w:left="3990" w:hanging="3990" w:hangingChars="1900"/>
        <w:rPr>
          <w:rFonts w:ascii="Times New Roman"/>
        </w:rPr>
      </w:pPr>
      <w:r>
        <w:rPr>
          <w:rFonts w:hint="eastAsia" w:ascii="Times New Roman"/>
        </w:rPr>
        <w:tab/>
      </w:r>
      <w:r>
        <w:rPr>
          <w:rFonts w:hint="eastAsia" w:ascii="Times New Roman"/>
        </w:rPr>
        <w:t>'Reinitialized State of Device' =</w:t>
      </w:r>
      <w:r>
        <w:rPr>
          <w:rFonts w:hint="eastAsia" w:ascii="Times New Roman"/>
        </w:rPr>
        <w:tab/>
      </w:r>
      <w:r>
        <w:rPr>
          <w:rFonts w:hint="eastAsia" w:ascii="Times New Roman"/>
        </w:rPr>
        <w:tab/>
      </w:r>
      <w:r>
        <w:rPr>
          <w:rFonts w:hint="eastAsia" w:ascii="Times New Roman"/>
        </w:rPr>
        <w:t>STARTBACKUP | ENDBACKUP |</w:t>
      </w:r>
      <w:r>
        <w:rPr>
          <w:rFonts w:ascii="Times New Roman"/>
        </w:rPr>
        <w:t xml:space="preserve"> </w:t>
      </w:r>
      <w:r>
        <w:rPr>
          <w:rFonts w:hint="eastAsia" w:ascii="Times New Roman"/>
        </w:rPr>
        <w:t>STARTRESTORE</w:t>
      </w:r>
      <w:r>
        <w:rPr>
          <w:rFonts w:ascii="Times New Roman"/>
        </w:rPr>
        <w:t xml:space="preserve"> </w:t>
      </w:r>
      <w:r>
        <w:rPr>
          <w:rFonts w:hint="eastAsia" w:ascii="Times New Roman"/>
        </w:rPr>
        <w:t>|</w:t>
      </w:r>
      <w:r>
        <w:rPr>
          <w:rFonts w:ascii="Times New Roman"/>
        </w:rPr>
        <w:t xml:space="preserve"> </w:t>
      </w:r>
      <w:r>
        <w:rPr>
          <w:rFonts w:hint="eastAsia" w:ascii="Times New Roman"/>
        </w:rPr>
        <w:t xml:space="preserve"> </w:t>
      </w:r>
      <w:r>
        <w:rPr>
          <w:rFonts w:ascii="Times New Roman"/>
        </w:rPr>
        <w:t xml:space="preserve">   </w:t>
      </w:r>
      <w:r>
        <w:rPr>
          <w:rFonts w:hint="eastAsia" w:ascii="Times New Roman"/>
        </w:rPr>
        <w:t>ENDRESTORE | ABORTRESTORE,</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 xml:space="preserve">(any appropriate password) </w:t>
      </w:r>
    </w:p>
    <w:p>
      <w:pPr>
        <w:pStyle w:val="32"/>
        <w:numPr>
          <w:ilvl w:val="0"/>
          <w:numId w:val="361"/>
        </w:numPr>
        <w:tabs>
          <w:tab w:val="left" w:pos="1260"/>
          <w:tab w:val="left" w:pos="3990"/>
        </w:tabs>
        <w:ind w:firstLineChars="0"/>
        <w:rPr>
          <w:rFonts w:ascii="Times New Roman"/>
        </w:rPr>
      </w:pPr>
      <w:r>
        <w:rPr>
          <w:rFonts w:ascii="Times New Roman"/>
        </w:rPr>
        <w:t xml:space="preserve">IF (Protocol_Revision is present and Protocol_Revision &gt;= 7) THEN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RECEIVE BACnet-Error-PDU, </w:t>
      </w:r>
    </w:p>
    <w:p>
      <w:pPr>
        <w:pStyle w:val="32"/>
        <w:tabs>
          <w:tab w:val="left" w:pos="1260"/>
          <w:tab w:val="left" w:pos="1365"/>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260"/>
          <w:tab w:val="left" w:pos="1365"/>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COMMUNICATION_DISABLED </w:t>
      </w:r>
    </w:p>
    <w:p>
      <w:pPr>
        <w:pStyle w:val="32"/>
        <w:tabs>
          <w:tab w:val="left" w:pos="630"/>
          <w:tab w:val="left" w:pos="735"/>
          <w:tab w:val="left" w:pos="840"/>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ELSE </w:t>
      </w:r>
    </w:p>
    <w:p>
      <w:pPr>
        <w:pStyle w:val="32"/>
        <w:tabs>
          <w:tab w:val="left" w:pos="1155"/>
          <w:tab w:val="left" w:pos="1260"/>
          <w:tab w:val="left" w:pos="2940"/>
          <w:tab w:val="left" w:pos="3990"/>
        </w:tabs>
        <w:ind w:left="2048" w:leftChars="475" w:hanging="1050" w:hangingChars="500"/>
        <w:rPr>
          <w:rFonts w:ascii="Times New Roman"/>
          <w:szCs w:val="22"/>
        </w:rPr>
      </w:pPr>
      <w:r>
        <w:rPr>
          <w:rFonts w:ascii="Times New Roman"/>
        </w:rPr>
        <w:t xml:space="preserve"> </w:t>
      </w:r>
      <w:r>
        <w:rPr>
          <w:rFonts w:hint="eastAsia" w:ascii="Times New Roman"/>
        </w:rPr>
        <w:tab/>
      </w:r>
      <w:r>
        <w:rPr>
          <w:rFonts w:ascii="Times New Roman"/>
        </w:rPr>
        <w:t xml:space="preserve">CHECK(that the IUT responded with BACnet-Error-PDU with an Error Class of SERVICES and </w:t>
      </w:r>
      <w:r>
        <w:rPr>
          <w:rFonts w:ascii="Times New Roman"/>
          <w:szCs w:val="22"/>
        </w:rPr>
        <w:t>an Error Code of COMMUNICATION_DISABLE, or the IUT did not respond at all)</w:t>
      </w:r>
    </w:p>
    <w:p>
      <w:pPr>
        <w:pStyle w:val="32"/>
        <w:numPr>
          <w:ilvl w:val="0"/>
          <w:numId w:val="361"/>
        </w:numPr>
        <w:tabs>
          <w:tab w:val="left" w:pos="1260"/>
          <w:tab w:val="left" w:pos="3990"/>
        </w:tabs>
        <w:ind w:firstLineChars="0"/>
        <w:rPr>
          <w:rFonts w:ascii="Times New Roman"/>
        </w:rPr>
      </w:pPr>
      <w:r>
        <w:rPr>
          <w:rFonts w:ascii="Times New Roman"/>
        </w:rPr>
        <w:t xml:space="preserve">TRANSMIT DeviceCommunicationControl-Request, </w:t>
      </w:r>
    </w:p>
    <w:p>
      <w:pPr>
        <w:pStyle w:val="32"/>
        <w:tabs>
          <w:tab w:val="left" w:pos="1155"/>
          <w:tab w:val="left" w:pos="1260"/>
          <w:tab w:val="left" w:pos="3990"/>
          <w:tab w:val="left" w:pos="5040"/>
        </w:tabs>
        <w:ind w:left="400" w:firstLine="735" w:firstLineChars="350"/>
        <w:rPr>
          <w:rFonts w:ascii="Times New Roman"/>
        </w:rPr>
      </w:pPr>
      <w:r>
        <w:rPr>
          <w:rFonts w:ascii="Times New Roman"/>
        </w:rPr>
        <w:t>'Enable/Disable' =</w:t>
      </w:r>
      <w:r>
        <w:rPr>
          <w:rFonts w:hint="eastAsia" w:ascii="Times New Roman"/>
        </w:rPr>
        <w:tab/>
      </w:r>
      <w:r>
        <w:rPr>
          <w:rFonts w:hint="eastAsia" w:ascii="Times New Roman"/>
        </w:rPr>
        <w:tab/>
      </w:r>
      <w:r>
        <w:rPr>
          <w:rFonts w:ascii="Times New Roman"/>
        </w:rPr>
        <w:t xml:space="preserve">ENABLE </w:t>
      </w:r>
    </w:p>
    <w:p>
      <w:pPr>
        <w:pStyle w:val="32"/>
        <w:tabs>
          <w:tab w:val="left" w:pos="1155"/>
          <w:tab w:val="left" w:pos="1260"/>
          <w:tab w:val="left" w:pos="3990"/>
          <w:tab w:val="left" w:pos="5040"/>
        </w:tabs>
        <w:ind w:left="400" w:firstLine="0" w:firstLineChars="0"/>
        <w:rPr>
          <w:rFonts w:ascii="Times New Roman"/>
        </w:rPr>
      </w:pPr>
      <w:r>
        <w:rPr>
          <w:rFonts w:hint="eastAsia" w:ascii="Times New Roman"/>
        </w:rPr>
        <w:tab/>
      </w:r>
      <w:r>
        <w:rPr>
          <w:rFonts w:ascii="Times New Roman"/>
        </w:rPr>
        <w:t>'Password' =</w:t>
      </w:r>
      <w:r>
        <w:rPr>
          <w:rFonts w:hint="eastAsia" w:ascii="Times New Roman"/>
        </w:rPr>
        <w:tab/>
      </w:r>
      <w:r>
        <w:rPr>
          <w:rFonts w:hint="eastAsia" w:ascii="Times New Roman"/>
        </w:rPr>
        <w:tab/>
      </w:r>
      <w:r>
        <w:rPr>
          <w:rFonts w:ascii="Times New Roman"/>
        </w:rPr>
        <w:t>(any appropriate password)</w:t>
      </w:r>
    </w:p>
    <w:p>
      <w:pPr>
        <w:pStyle w:val="32"/>
        <w:numPr>
          <w:ilvl w:val="0"/>
          <w:numId w:val="361"/>
        </w:numPr>
        <w:tabs>
          <w:tab w:val="left" w:pos="1260"/>
          <w:tab w:val="left" w:pos="3990"/>
        </w:tabs>
        <w:ind w:firstLineChars="0"/>
        <w:rPr>
          <w:rFonts w:ascii="Times New Roman"/>
        </w:rPr>
      </w:pPr>
      <w:r>
        <w:rPr>
          <w:rFonts w:ascii="Times New Roman"/>
        </w:rPr>
        <w:t>RECEIVE BACnet-Simple-ACK-PDU</w:t>
      </w:r>
    </w:p>
    <w:p>
      <w:pPr>
        <w:pStyle w:val="851"/>
      </w:pPr>
      <w:bookmarkStart w:id="1399" w:name="_Toc54781891"/>
      <w:r>
        <w:rPr>
          <w:rFonts w:hint="eastAsia"/>
        </w:rPr>
        <w:t>确认专有转换（</w:t>
      </w:r>
      <w:r>
        <w:rPr>
          <w:rFonts w:hint="eastAsia" w:ascii="Times New Roman"/>
        </w:rPr>
        <w:t>ConfirmedPrivateTransfer</w:t>
      </w:r>
      <w:r>
        <w:rPr>
          <w:rFonts w:hint="eastAsia"/>
        </w:rPr>
        <w:t>）服务执行测试</w:t>
      </w:r>
      <w:bookmarkEnd w:id="1399"/>
    </w:p>
    <w:p>
      <w:pPr>
        <w:pStyle w:val="32"/>
      </w:pPr>
      <w:r>
        <w:rPr>
          <w:rFonts w:hint="eastAsia"/>
        </w:rPr>
        <w:t>本节定义了验证支持执行</w:t>
      </w:r>
      <w:r>
        <w:rPr>
          <w:rFonts w:hint="eastAsia" w:ascii="Times New Roman"/>
        </w:rPr>
        <w:t>ConfirmedPrivateTransfer</w:t>
      </w:r>
      <w:r>
        <w:rPr>
          <w:rFonts w:hint="eastAsia"/>
        </w:rPr>
        <w:t>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2</w:t>
      </w:r>
      <w:r>
        <w:rPr>
          <w:rFonts w:hint="eastAsia"/>
        </w:rPr>
        <w:t>。</w:t>
      </w:r>
    </w:p>
    <w:p>
      <w:pPr>
        <w:pStyle w:val="32"/>
      </w:pPr>
      <w:r>
        <w:rPr>
          <w:rFonts w:hint="eastAsia"/>
        </w:rPr>
        <w:t>目的：验证正确执行</w:t>
      </w:r>
      <w:r>
        <w:rPr>
          <w:rFonts w:hint="eastAsia" w:ascii="Times New Roman"/>
        </w:rPr>
        <w:t>ConfirmedPrivateTransfer</w:t>
      </w:r>
      <w:r>
        <w:rPr>
          <w:rFonts w:hint="eastAsia"/>
        </w:rPr>
        <w:t>服务请求的能力。</w:t>
      </w:r>
    </w:p>
    <w:p>
      <w:pPr>
        <w:pStyle w:val="32"/>
      </w:pPr>
      <w:r>
        <w:rPr>
          <w:rFonts w:hint="eastAsia"/>
        </w:rPr>
        <w:t>测试思想：特定专用传输服务的服务过程由供应商定义。此测试仅简单的验证是否返回了正确的响应，并且遵守供应商定义的任何外部可见操作。</w:t>
      </w:r>
    </w:p>
    <w:p>
      <w:pPr>
        <w:pStyle w:val="32"/>
      </w:pPr>
      <w:r>
        <w:rPr>
          <w:rFonts w:hint="eastAsia"/>
        </w:rPr>
        <w:t>配置要求：</w:t>
      </w:r>
      <w:r>
        <w:rPr>
          <w:rFonts w:hint="eastAsia" w:ascii="Times New Roman"/>
        </w:rPr>
        <w:t>IUT</w:t>
      </w:r>
      <w:r>
        <w:rPr>
          <w:rFonts w:hint="eastAsia"/>
        </w:rPr>
        <w:t>应配置为执行至少一个</w:t>
      </w:r>
      <w:r>
        <w:rPr>
          <w:rFonts w:hint="eastAsia" w:ascii="Times New Roman"/>
        </w:rPr>
        <w:t>ConfirmedPrivateTransfer</w:t>
      </w:r>
      <w:r>
        <w:rPr>
          <w:rFonts w:hint="eastAsia"/>
        </w:rPr>
        <w:t>服务。还应提供请求的服务参数以及应该对测试人员显而易见的任何外部可见操作的列表。</w:t>
      </w:r>
    </w:p>
    <w:p>
      <w:pPr>
        <w:pStyle w:val="32"/>
      </w:pPr>
      <w:r>
        <w:rPr>
          <w:rFonts w:hint="eastAsia"/>
        </w:rPr>
        <w:t>测试步骤：</w:t>
      </w:r>
    </w:p>
    <w:p>
      <w:pPr>
        <w:pStyle w:val="32"/>
        <w:numPr>
          <w:ilvl w:val="0"/>
          <w:numId w:val="362"/>
        </w:numPr>
        <w:ind w:firstLineChars="0"/>
        <w:rPr>
          <w:rFonts w:ascii="Times New Roman"/>
        </w:rPr>
      </w:pPr>
      <w:r>
        <w:rPr>
          <w:rFonts w:ascii="Times New Roman"/>
        </w:rPr>
        <w:t>TRANSMIT ConfirmedPrivateTransfer-Request,</w:t>
      </w:r>
    </w:p>
    <w:p>
      <w:pPr>
        <w:pStyle w:val="32"/>
        <w:tabs>
          <w:tab w:val="left" w:pos="1050"/>
          <w:tab w:val="left" w:pos="1155"/>
          <w:tab w:val="left" w:pos="1260"/>
          <w:tab w:val="left" w:pos="1365"/>
          <w:tab w:val="left" w:pos="1470"/>
          <w:tab w:val="left" w:pos="3360"/>
          <w:tab w:val="left" w:pos="3990"/>
          <w:tab w:val="left" w:pos="5040"/>
        </w:tabs>
        <w:ind w:left="400"/>
        <w:rPr>
          <w:rFonts w:ascii="Times New Roman"/>
        </w:rPr>
      </w:pPr>
      <w:r>
        <w:rPr>
          <w:rFonts w:hint="eastAsia" w:ascii="Times New Roman"/>
        </w:rPr>
        <w:tab/>
      </w:r>
      <w:r>
        <w:rPr>
          <w:rFonts w:hint="eastAsia" w:ascii="Times New Roman"/>
        </w:rPr>
        <w:tab/>
      </w:r>
      <w:r>
        <w:rPr>
          <w:rFonts w:ascii="Times New Roman"/>
        </w:rPr>
        <w:t>'Vendor ID'=</w:t>
      </w:r>
      <w:r>
        <w:rPr>
          <w:rFonts w:hint="eastAsia" w:ascii="Times New Roman"/>
        </w:rPr>
        <w:tab/>
      </w:r>
      <w:r>
        <w:rPr>
          <w:rFonts w:ascii="Times New Roman"/>
        </w:rPr>
        <w:t>(the Vendor_Identifier specified in the Device</w:t>
      </w:r>
      <w:r>
        <w:rPr>
          <w:rFonts w:hint="eastAsia" w:ascii="Times New Roman"/>
        </w:rPr>
        <w:t xml:space="preserve"> </w:t>
      </w:r>
      <w:r>
        <w:rPr>
          <w:rFonts w:ascii="Times New Roman"/>
        </w:rPr>
        <w:t xml:space="preserve">object of the EPICS),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ascii="Times New Roman"/>
        </w:rPr>
        <w:t>'Service Number' =</w:t>
      </w:r>
      <w:r>
        <w:rPr>
          <w:rFonts w:hint="eastAsia" w:ascii="Times New Roman"/>
        </w:rPr>
        <w:tab/>
      </w:r>
      <w:r>
        <w:rPr>
          <w:rFonts w:ascii="Times New Roman"/>
        </w:rPr>
        <w:t xml:space="preserve">(any service number provided by the vendor),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ascii="Times New Roman"/>
        </w:rPr>
        <w:t>'Service Parameters' =</w:t>
      </w:r>
      <w:r>
        <w:rPr>
          <w:rFonts w:hint="eastAsia" w:ascii="Times New Roman"/>
        </w:rPr>
        <w:tab/>
      </w:r>
      <w:r>
        <w:rPr>
          <w:rFonts w:ascii="Times New Roman"/>
        </w:rPr>
        <w:t>(the service parameters provided for this service)</w:t>
      </w:r>
    </w:p>
    <w:p>
      <w:pPr>
        <w:pStyle w:val="32"/>
        <w:numPr>
          <w:ilvl w:val="0"/>
          <w:numId w:val="362"/>
        </w:numPr>
        <w:tabs>
          <w:tab w:val="left" w:pos="3360"/>
          <w:tab w:val="left" w:pos="3990"/>
        </w:tabs>
        <w:ind w:firstLineChars="0"/>
        <w:rPr>
          <w:rFonts w:ascii="Times New Roman"/>
        </w:rPr>
      </w:pPr>
      <w:r>
        <w:rPr>
          <w:rFonts w:ascii="Times New Roman"/>
        </w:rPr>
        <w:t>RECEIVE ConfirmedPrivateTransfer-ACK,</w:t>
      </w:r>
    </w:p>
    <w:p>
      <w:pPr>
        <w:pStyle w:val="32"/>
        <w:tabs>
          <w:tab w:val="left" w:pos="1155"/>
          <w:tab w:val="left" w:pos="1365"/>
          <w:tab w:val="left" w:pos="3360"/>
          <w:tab w:val="left" w:pos="3990"/>
          <w:tab w:val="left" w:pos="5040"/>
        </w:tabs>
        <w:ind w:left="400"/>
        <w:rPr>
          <w:rFonts w:ascii="Times New Roman"/>
        </w:rPr>
      </w:pPr>
      <w:r>
        <w:rPr>
          <w:rFonts w:hint="eastAsia" w:ascii="Times New Roman"/>
        </w:rPr>
        <w:tab/>
      </w:r>
      <w:r>
        <w:rPr>
          <w:rFonts w:ascii="Times New Roman"/>
        </w:rPr>
        <w:t xml:space="preserve">'Vendor ID' = </w:t>
      </w:r>
      <w:r>
        <w:rPr>
          <w:rFonts w:hint="eastAsia" w:ascii="Times New Roman"/>
        </w:rPr>
        <w:tab/>
      </w:r>
      <w:r>
        <w:rPr>
          <w:rFonts w:ascii="Times New Roman"/>
        </w:rPr>
        <w:t xml:space="preserve">(the Vendor_Identifier specified in the Device object of the EPICS),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ascii="Times New Roman"/>
        </w:rPr>
        <w:t>'Service Number' =</w:t>
      </w:r>
      <w:r>
        <w:rPr>
          <w:rFonts w:hint="eastAsia" w:ascii="Times New Roman"/>
        </w:rPr>
        <w:tab/>
      </w:r>
      <w:r>
        <w:rPr>
          <w:rFonts w:ascii="Times New Roman"/>
        </w:rPr>
        <w:t xml:space="preserve">(the service number used in step 1), </w:t>
      </w:r>
    </w:p>
    <w:p>
      <w:pPr>
        <w:pStyle w:val="32"/>
        <w:tabs>
          <w:tab w:val="left" w:pos="1155"/>
          <w:tab w:val="left" w:pos="1260"/>
          <w:tab w:val="left" w:pos="3360"/>
          <w:tab w:val="left" w:pos="3990"/>
          <w:tab w:val="left" w:pos="5040"/>
        </w:tabs>
        <w:rPr>
          <w:rFonts w:ascii="Times New Roman"/>
        </w:rPr>
      </w:pPr>
      <w:r>
        <w:rPr>
          <w:rFonts w:hint="eastAsia" w:ascii="Times New Roman"/>
        </w:rPr>
        <w:tab/>
      </w:r>
      <w:r>
        <w:rPr>
          <w:rFonts w:ascii="Times New Roman"/>
        </w:rPr>
        <w:t>'Result Block' =</w:t>
      </w:r>
      <w:r>
        <w:rPr>
          <w:rFonts w:hint="eastAsia" w:ascii="Times New Roman"/>
        </w:rPr>
        <w:tab/>
      </w:r>
      <w:r>
        <w:rPr>
          <w:rFonts w:ascii="Times New Roman"/>
        </w:rPr>
        <w:t>(the expected results provided by the vendor)</w:t>
      </w:r>
    </w:p>
    <w:p>
      <w:pPr>
        <w:pStyle w:val="32"/>
        <w:numPr>
          <w:ilvl w:val="0"/>
          <w:numId w:val="362"/>
        </w:numPr>
        <w:ind w:firstLineChars="0"/>
        <w:rPr>
          <w:rFonts w:ascii="Times New Roman"/>
        </w:rPr>
      </w:pPr>
      <w:r>
        <w:rPr>
          <w:rFonts w:ascii="Times New Roman"/>
        </w:rPr>
        <w:t>CHECK (Did the externally visible actions take place?)</w:t>
      </w:r>
    </w:p>
    <w:p>
      <w:pPr>
        <w:pStyle w:val="851"/>
      </w:pPr>
      <w:bookmarkStart w:id="1400" w:name="_Toc54781892"/>
      <w:r>
        <w:rPr>
          <w:rFonts w:hint="eastAsia"/>
        </w:rPr>
        <w:t>未确认专有转换（</w:t>
      </w:r>
      <w:r>
        <w:rPr>
          <w:rFonts w:hint="eastAsia" w:ascii="Times New Roman"/>
        </w:rPr>
        <w:t>UnconfirmedPrivateTransfer</w:t>
      </w:r>
      <w:r>
        <w:rPr>
          <w:rFonts w:hint="eastAsia"/>
        </w:rPr>
        <w:t>）服务执行测试</w:t>
      </w:r>
      <w:bookmarkEnd w:id="1400"/>
    </w:p>
    <w:p>
      <w:pPr>
        <w:pStyle w:val="32"/>
      </w:pPr>
      <w:r>
        <w:rPr>
          <w:rFonts w:hint="eastAsia" w:ascii="Times New Roman"/>
        </w:rPr>
        <w:t>BACnet</w:t>
      </w:r>
      <w:r>
        <w:rPr>
          <w:rFonts w:hint="eastAsia"/>
        </w:rPr>
        <w:t>没有定义用于执行</w:t>
      </w:r>
      <w:r>
        <w:rPr>
          <w:rFonts w:hint="eastAsia" w:ascii="Times New Roman"/>
        </w:rPr>
        <w:t>UnconfirmedPrivateTransfer</w:t>
      </w:r>
      <w:r>
        <w:rPr>
          <w:rFonts w:hint="eastAsia"/>
        </w:rPr>
        <w:t>服务的服务过程，因此不需要测试。</w:t>
      </w:r>
    </w:p>
    <w:p>
      <w:pPr>
        <w:pStyle w:val="851"/>
      </w:pPr>
      <w:bookmarkStart w:id="1401" w:name="_Toc54781893"/>
      <w:r>
        <w:rPr>
          <w:rFonts w:hint="eastAsia"/>
        </w:rPr>
        <w:t>重新初始化设备(</w:t>
      </w:r>
      <w:r>
        <w:rPr>
          <w:rFonts w:hint="eastAsia" w:ascii="Times New Roman"/>
        </w:rPr>
        <w:t>ReinitializeDevice</w:t>
      </w:r>
      <w:r>
        <w:rPr>
          <w:rFonts w:hint="eastAsia"/>
        </w:rPr>
        <w:t>)服务执行测试</w:t>
      </w:r>
      <w:bookmarkEnd w:id="1401"/>
    </w:p>
    <w:p>
      <w:pPr>
        <w:pStyle w:val="32"/>
      </w:pPr>
      <w:r>
        <w:rPr>
          <w:rFonts w:hint="eastAsia"/>
        </w:rPr>
        <w:t>本节定义了验证支持执行</w:t>
      </w:r>
      <w:r>
        <w:rPr>
          <w:rFonts w:hint="eastAsia" w:ascii="Times New Roman"/>
        </w:rPr>
        <w:t>ReinitializeDevice</w:t>
      </w:r>
      <w:r>
        <w:rPr>
          <w:rFonts w:hint="eastAsia"/>
        </w:rPr>
        <w:t>服务请求所必需的测试。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4</w:t>
      </w:r>
      <w:r>
        <w:rPr>
          <w:rFonts w:hint="eastAsia"/>
        </w:rPr>
        <w:t>。</w:t>
      </w:r>
    </w:p>
    <w:p>
      <w:pPr>
        <w:pStyle w:val="869"/>
        <w:numPr>
          <w:ilvl w:val="0"/>
          <w:numId w:val="363"/>
        </w:numPr>
        <w:spacing w:before="156" w:after="156"/>
      </w:pPr>
      <w:r>
        <w:rPr>
          <w:rFonts w:hint="eastAsia"/>
        </w:rPr>
        <w:t>正响应</w:t>
      </w:r>
      <w:r>
        <w:rPr>
          <w:rFonts w:hint="eastAsia" w:ascii="Times New Roman"/>
        </w:rPr>
        <w:t>ReinitializeDevice</w:t>
      </w:r>
      <w:r>
        <w:rPr>
          <w:rFonts w:hint="eastAsia"/>
        </w:rPr>
        <w:t>服务执行测试</w:t>
      </w:r>
    </w:p>
    <w:p>
      <w:pPr>
        <w:pStyle w:val="32"/>
      </w:pPr>
      <w:r>
        <w:rPr>
          <w:rFonts w:hint="eastAsia"/>
        </w:rPr>
        <w:t>此测试组的目的是在预期服务成功完成的情况下验证</w:t>
      </w:r>
      <w:r>
        <w:rPr>
          <w:rFonts w:hint="eastAsia" w:ascii="Times New Roman"/>
        </w:rPr>
        <w:t>ReinitializeDevice</w:t>
      </w:r>
      <w:r>
        <w:rPr>
          <w:rFonts w:hint="eastAsia"/>
        </w:rPr>
        <w:t>服务请求的正确执行。</w:t>
      </w:r>
    </w:p>
    <w:p>
      <w:pPr>
        <w:pStyle w:val="868"/>
        <w:numPr>
          <w:ilvl w:val="0"/>
          <w:numId w:val="364"/>
        </w:numPr>
        <w:spacing w:before="156" w:after="156"/>
      </w:pPr>
      <w:r>
        <w:rPr>
          <w:rFonts w:hint="eastAsia"/>
        </w:rPr>
        <w:t>不需要密码的冷启动(</w:t>
      </w:r>
      <w:r>
        <w:rPr>
          <w:rFonts w:hint="eastAsia" w:ascii="Times New Roman"/>
        </w:rPr>
        <w:t>COLDSTART</w:t>
      </w:r>
      <w:r>
        <w:rPr>
          <w:rFonts w:hint="eastAsia"/>
        </w:rPr>
        <w:t>)</w:t>
      </w:r>
    </w:p>
    <w:p>
      <w:pPr>
        <w:pStyle w:val="32"/>
      </w:pPr>
      <w:r>
        <w:rPr>
          <w:rFonts w:hint="eastAsia"/>
        </w:rPr>
        <w:t>目的：验证不需密码的</w:t>
      </w:r>
      <w:r>
        <w:rPr>
          <w:rFonts w:hint="eastAsia" w:ascii="Times New Roman"/>
        </w:rPr>
        <w:t>ReinitializeDevice</w:t>
      </w:r>
      <w:r>
        <w:rPr>
          <w:rFonts w:hint="eastAsia"/>
        </w:rPr>
        <w:t>请求服务实现冷启动的过程能否正确执行。</w:t>
      </w:r>
    </w:p>
    <w:p>
      <w:pPr>
        <w:pStyle w:val="32"/>
      </w:pPr>
      <w:r>
        <w:rPr>
          <w:rFonts w:hint="eastAsia"/>
        </w:rPr>
        <w:t>测试步骤：</w:t>
      </w:r>
    </w:p>
    <w:p>
      <w:pPr>
        <w:pStyle w:val="32"/>
        <w:rPr>
          <w:rFonts w:ascii="Times New Roman"/>
        </w:rPr>
      </w:pPr>
      <w:r>
        <w:rPr>
          <w:rFonts w:ascii="Times New Roman"/>
        </w:rPr>
        <w:t xml:space="preserve">1. TRANSMIT ReinitializeDevice-Request, </w:t>
      </w:r>
    </w:p>
    <w:p>
      <w:pPr>
        <w:pStyle w:val="32"/>
        <w:rPr>
          <w:rFonts w:ascii="Times New Roman"/>
        </w:rPr>
      </w:pPr>
      <w:r>
        <w:rPr>
          <w:rFonts w:ascii="Times New Roman"/>
        </w:rPr>
        <w:t xml:space="preserve">      'Reinitialized State of Device' = COLDSTART </w:t>
      </w:r>
    </w:p>
    <w:p>
      <w:pPr>
        <w:pStyle w:val="32"/>
        <w:rPr>
          <w:rFonts w:ascii="Times New Roman"/>
        </w:rPr>
      </w:pPr>
      <w:r>
        <w:rPr>
          <w:rFonts w:ascii="Times New Roman"/>
        </w:rPr>
        <w:t xml:space="preserve">2. RECEIVE BACnet-Simple-ACK-PDU </w:t>
      </w:r>
    </w:p>
    <w:p>
      <w:pPr>
        <w:pStyle w:val="32"/>
        <w:rPr>
          <w:rFonts w:ascii="Times New Roman"/>
        </w:rPr>
      </w:pPr>
      <w:r>
        <w:rPr>
          <w:rFonts w:ascii="Times New Roman"/>
        </w:rPr>
        <w:t>3. CHECK (Did the IUT perform a COLDSTART reboot?)</w:t>
      </w:r>
    </w:p>
    <w:p>
      <w:pPr>
        <w:pStyle w:val="32"/>
      </w:pPr>
      <w:r>
        <w:rPr>
          <w:rFonts w:hint="eastAsia"/>
        </w:rPr>
        <w:t>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68"/>
        <w:numPr>
          <w:ilvl w:val="0"/>
          <w:numId w:val="364"/>
        </w:numPr>
        <w:spacing w:before="156" w:after="156"/>
      </w:pPr>
      <w:r>
        <w:rPr>
          <w:rFonts w:hint="eastAsia"/>
        </w:rPr>
        <w:t>使用正确密码的冷启动</w:t>
      </w:r>
      <w:r>
        <w:rPr>
          <w:rFonts w:hint="eastAsia" w:ascii="Times New Roman"/>
        </w:rPr>
        <w:t>COLDSTART</w:t>
      </w:r>
    </w:p>
    <w:p>
      <w:pPr>
        <w:pStyle w:val="32"/>
      </w:pPr>
      <w:r>
        <w:rPr>
          <w:rFonts w:hint="eastAsia"/>
        </w:rPr>
        <w:t xml:space="preserve">目的：验证使用正确的密码通过 </w:t>
      </w:r>
      <w:r>
        <w:rPr>
          <w:rFonts w:hint="eastAsia" w:ascii="Times New Roman"/>
        </w:rPr>
        <w:t>ReinitializeDevice</w:t>
      </w:r>
      <w:r>
        <w:rPr>
          <w:rFonts w:hint="eastAsia"/>
        </w:rPr>
        <w:t>服务请求实现冷启动的过程是否正确执行。</w:t>
      </w:r>
    </w:p>
    <w:p>
      <w:pPr>
        <w:pStyle w:val="32"/>
      </w:pPr>
      <w:r>
        <w:rPr>
          <w:rFonts w:hint="eastAsia"/>
        </w:rPr>
        <w:t>测试思想：无论</w:t>
      </w:r>
      <w:r>
        <w:rPr>
          <w:rFonts w:hint="eastAsia" w:ascii="Times New Roman"/>
        </w:rPr>
        <w:t>IUT</w:t>
      </w:r>
      <w:r>
        <w:rPr>
          <w:rFonts w:hint="eastAsia"/>
        </w:rPr>
        <w:t>是否需要密码保护，都会提供密码。如果</w:t>
      </w:r>
      <w:r>
        <w:rPr>
          <w:rFonts w:hint="eastAsia" w:ascii="Times New Roman"/>
        </w:rPr>
        <w:t>IUT</w:t>
      </w:r>
      <w:r>
        <w:rPr>
          <w:rFonts w:hint="eastAsia"/>
        </w:rPr>
        <w:t>提供密码保护，则“</w:t>
      </w:r>
      <w:r>
        <w:rPr>
          <w:rFonts w:hint="eastAsia" w:ascii="Times New Roman"/>
        </w:rPr>
        <w:t>Password</w:t>
      </w:r>
      <w:r>
        <w:rPr>
          <w:rFonts w:hint="eastAsia"/>
        </w:rPr>
        <w:t>”参数应包含供应商提供的正确密码。如果</w:t>
      </w:r>
      <w:r>
        <w:rPr>
          <w:rFonts w:hint="eastAsia" w:ascii="Times New Roman"/>
        </w:rPr>
        <w:t>IUT</w:t>
      </w:r>
      <w:r>
        <w:rPr>
          <w:rFonts w:hint="eastAsia"/>
        </w:rPr>
        <w:t>不提供密码保护，则“</w:t>
      </w:r>
      <w:r>
        <w:rPr>
          <w:rFonts w:hint="eastAsia" w:ascii="Times New Roman"/>
        </w:rPr>
        <w:t>Password</w:t>
      </w:r>
      <w:r>
        <w:rPr>
          <w:rFonts w:hint="eastAsia"/>
        </w:rPr>
        <w:t>”参数应包含任意密码。请注意，如果未提供密码保护，则应忽略密码。见</w:t>
      </w:r>
      <w:r>
        <w:rPr>
          <w:rFonts w:hint="eastAsia" w:ascii="Times New Roman"/>
        </w:rPr>
        <w:t>BACnet</w:t>
      </w:r>
      <w:r>
        <w:rPr>
          <w:rFonts w:hint="eastAsia"/>
        </w:rPr>
        <w:t xml:space="preserve"> </w:t>
      </w:r>
      <w:r>
        <w:rPr>
          <w:rFonts w:hint="eastAsia" w:ascii="Times New Roman"/>
        </w:rPr>
        <w:t>16</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2</w:t>
      </w:r>
      <w:r>
        <w:rPr>
          <w:rFonts w:hint="eastAsia"/>
        </w:rPr>
        <w:t>。</w:t>
      </w:r>
    </w:p>
    <w:p>
      <w:pPr>
        <w:pStyle w:val="32"/>
      </w:pPr>
      <w:r>
        <w:rPr>
          <w:rFonts w:hint="eastAsia"/>
        </w:rPr>
        <w:t>测试步骤：</w:t>
      </w:r>
    </w:p>
    <w:p>
      <w:pPr>
        <w:pStyle w:val="32"/>
        <w:numPr>
          <w:ilvl w:val="0"/>
          <w:numId w:val="365"/>
        </w:numPr>
        <w:ind w:firstLineChars="0"/>
        <w:rPr>
          <w:rFonts w:ascii="Times New Roman"/>
        </w:rPr>
      </w:pPr>
      <w:r>
        <w:rPr>
          <w:rFonts w:ascii="Times New Roman"/>
        </w:rPr>
        <w:t xml:space="preserve">TRANSMIT ReinitializeDevice-Request, </w:t>
      </w:r>
    </w:p>
    <w:p>
      <w:pPr>
        <w:pStyle w:val="32"/>
        <w:numPr>
          <w:ilvl w:val="255"/>
          <w:numId w:val="0"/>
        </w:numPr>
        <w:tabs>
          <w:tab w:val="left" w:pos="1155"/>
          <w:tab w:val="left" w:pos="1365"/>
          <w:tab w:val="left" w:pos="3990"/>
          <w:tab w:val="left" w:pos="5040"/>
        </w:tabs>
        <w:ind w:left="820"/>
        <w:rPr>
          <w:rFonts w:ascii="Times New Roman"/>
        </w:rPr>
      </w:pPr>
      <w:r>
        <w:rPr>
          <w:rFonts w:hint="eastAsia" w:ascii="Times New Roman"/>
        </w:rPr>
        <w:tab/>
      </w:r>
      <w:r>
        <w:rPr>
          <w:rFonts w:ascii="Times New Roman"/>
        </w:rPr>
        <w:t>'Reinitialized State of Device' =</w:t>
      </w:r>
      <w:r>
        <w:rPr>
          <w:rFonts w:hint="eastAsia" w:ascii="Times New Roman"/>
        </w:rPr>
        <w:tab/>
      </w:r>
      <w:r>
        <w:rPr>
          <w:rFonts w:hint="eastAsia" w:ascii="Times New Roman"/>
        </w:rPr>
        <w:tab/>
      </w:r>
      <w:r>
        <w:rPr>
          <w:rFonts w:ascii="Times New Roman"/>
        </w:rPr>
        <w:t xml:space="preserve">COLDSTART,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'Password' =</w:t>
      </w:r>
      <w:r>
        <w:rPr>
          <w:rFonts w:hint="eastAsia" w:ascii="Times New Roman"/>
          <w:szCs w:val="22"/>
        </w:rPr>
        <w:tab/>
      </w:r>
      <w:r>
        <w:rPr>
          <w:rFonts w:hint="eastAsia" w:ascii="Times New Roman"/>
          <w:szCs w:val="22"/>
        </w:rPr>
        <w:tab/>
      </w:r>
      <w:r>
        <w:rPr>
          <w:rFonts w:ascii="Times New Roman"/>
          <w:szCs w:val="22"/>
        </w:rPr>
        <w:t>(any appropriate password as described in the Test</w:t>
      </w:r>
      <w:r>
        <w:rPr>
          <w:rFonts w:hint="eastAsia" w:ascii="Times New Roman"/>
          <w:szCs w:val="22"/>
        </w:rPr>
        <w:t xml:space="preserve"> </w:t>
      </w:r>
      <w:r>
        <w:rPr>
          <w:rFonts w:ascii="Times New Roman"/>
          <w:szCs w:val="22"/>
        </w:rPr>
        <w:t>Concept)</w:t>
      </w:r>
    </w:p>
    <w:p>
      <w:pPr>
        <w:pStyle w:val="32"/>
        <w:numPr>
          <w:ilvl w:val="0"/>
          <w:numId w:val="365"/>
        </w:numPr>
        <w:ind w:firstLineChars="0"/>
        <w:rPr>
          <w:rFonts w:ascii="Times New Roman"/>
        </w:rPr>
      </w:pPr>
      <w:r>
        <w:rPr>
          <w:rFonts w:ascii="Times New Roman"/>
        </w:rPr>
        <w:t xml:space="preserve">RECEIVE BACnet-Simple-ACK-PDU </w:t>
      </w:r>
    </w:p>
    <w:p>
      <w:pPr>
        <w:pStyle w:val="32"/>
        <w:numPr>
          <w:ilvl w:val="0"/>
          <w:numId w:val="365"/>
        </w:numPr>
        <w:ind w:firstLineChars="0"/>
        <w:rPr>
          <w:rFonts w:ascii="Times New Roman"/>
        </w:rPr>
      </w:pPr>
      <w:r>
        <w:rPr>
          <w:rFonts w:ascii="Times New Roman"/>
        </w:rPr>
        <w:t>CHECK (Did the IUT perform a COLDSTART reboot?)</w:t>
      </w:r>
    </w:p>
    <w:p>
      <w:pPr>
        <w:pStyle w:val="32"/>
      </w:pPr>
      <w:r>
        <w:rPr>
          <w:rFonts w:hint="eastAsia"/>
        </w:rPr>
        <w:t>测试人员注意事项：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68"/>
        <w:numPr>
          <w:ilvl w:val="0"/>
          <w:numId w:val="364"/>
        </w:numPr>
        <w:spacing w:before="156" w:after="156"/>
      </w:pPr>
      <w:r>
        <w:rPr>
          <w:rFonts w:hint="eastAsia"/>
        </w:rPr>
        <w:t>不需要密码的热启动(</w:t>
      </w:r>
      <w:r>
        <w:rPr>
          <w:rFonts w:hint="eastAsia" w:ascii="Times New Roman"/>
        </w:rPr>
        <w:t>WARMSTART</w:t>
      </w:r>
      <w:r>
        <w:rPr>
          <w:rFonts w:hint="eastAsia"/>
        </w:rPr>
        <w:t>)</w:t>
      </w:r>
    </w:p>
    <w:p>
      <w:pPr>
        <w:pStyle w:val="32"/>
      </w:pPr>
      <w:r>
        <w:rPr>
          <w:rFonts w:hint="eastAsia"/>
        </w:rPr>
        <w:t>目的：验证不需密码的</w:t>
      </w:r>
      <w:r>
        <w:rPr>
          <w:rFonts w:hint="eastAsia" w:ascii="Times New Roman"/>
        </w:rPr>
        <w:t>ReinitializeDevice</w:t>
      </w:r>
      <w:r>
        <w:rPr>
          <w:rFonts w:hint="eastAsia"/>
        </w:rPr>
        <w:t>请求服务实现热启动的过程能否正确执行</w:t>
      </w:r>
    </w:p>
    <w:p>
      <w:pPr>
        <w:pStyle w:val="32"/>
      </w:pPr>
      <w:r>
        <w:rPr>
          <w:rFonts w:hint="eastAsia"/>
        </w:rPr>
        <w:t>测试步骤：</w:t>
      </w:r>
    </w:p>
    <w:p>
      <w:pPr>
        <w:pStyle w:val="32"/>
        <w:rPr>
          <w:rFonts w:ascii="Times New Roman"/>
        </w:rPr>
      </w:pPr>
      <w:r>
        <w:rPr>
          <w:rFonts w:ascii="Times New Roman"/>
        </w:rPr>
        <w:t xml:space="preserve">1. TRANSMIT ReinitializeDevice-Request, </w:t>
      </w:r>
    </w:p>
    <w:p>
      <w:pPr>
        <w:pStyle w:val="32"/>
        <w:rPr>
          <w:rFonts w:ascii="Times New Roman"/>
        </w:rPr>
      </w:pPr>
      <w:r>
        <w:rPr>
          <w:rFonts w:ascii="Times New Roman"/>
        </w:rPr>
        <w:t xml:space="preserve">      'Reinitialized State of Device' = WARMSTART </w:t>
      </w:r>
    </w:p>
    <w:p>
      <w:pPr>
        <w:pStyle w:val="32"/>
        <w:rPr>
          <w:rFonts w:ascii="Times New Roman"/>
        </w:rPr>
      </w:pPr>
      <w:r>
        <w:rPr>
          <w:rFonts w:ascii="Times New Roman"/>
        </w:rPr>
        <w:t xml:space="preserve">2. RECEIVE BACnet-Simple-ACK-PDU </w:t>
      </w:r>
    </w:p>
    <w:p>
      <w:pPr>
        <w:pStyle w:val="32"/>
        <w:rPr>
          <w:rFonts w:ascii="Times New Roman"/>
        </w:rPr>
      </w:pPr>
      <w:r>
        <w:rPr>
          <w:rFonts w:ascii="Times New Roman"/>
        </w:rPr>
        <w:t>3. CHECK (Did the IUT perform a WARMSTART reboot?)</w:t>
      </w:r>
    </w:p>
    <w:p>
      <w:pPr>
        <w:pStyle w:val="32"/>
      </w:pPr>
      <w:r>
        <w:rPr>
          <w:rFonts w:hint="eastAsia"/>
        </w:rPr>
        <w:t>测试人员注意事项：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68"/>
        <w:numPr>
          <w:ilvl w:val="0"/>
          <w:numId w:val="364"/>
        </w:numPr>
        <w:spacing w:before="156" w:after="156"/>
      </w:pPr>
      <w:r>
        <w:rPr>
          <w:rFonts w:hint="eastAsia"/>
        </w:rPr>
        <w:t>使用正确密码的热启动</w:t>
      </w:r>
    </w:p>
    <w:p>
      <w:pPr>
        <w:pStyle w:val="32"/>
      </w:pPr>
      <w:r>
        <w:rPr>
          <w:rFonts w:hint="eastAsia"/>
        </w:rPr>
        <w:t xml:space="preserve">目的：验证使用正确的密码通过 </w:t>
      </w:r>
      <w:r>
        <w:rPr>
          <w:rFonts w:hint="eastAsia" w:ascii="Times New Roman"/>
        </w:rPr>
        <w:t>ReinitializeDevice</w:t>
      </w:r>
      <w:r>
        <w:rPr>
          <w:rFonts w:hint="eastAsia"/>
        </w:rPr>
        <w:t>服务请求实现热启动的过程是否正确执行。</w:t>
      </w:r>
    </w:p>
    <w:p>
      <w:pPr>
        <w:pStyle w:val="32"/>
      </w:pPr>
      <w:r>
        <w:rPr>
          <w:rFonts w:hint="eastAsia"/>
        </w:rPr>
        <w:t>测试思想：无论</w:t>
      </w:r>
      <w:r>
        <w:rPr>
          <w:rFonts w:hint="eastAsia" w:ascii="Times New Roman"/>
        </w:rPr>
        <w:t>IUT</w:t>
      </w:r>
      <w:r>
        <w:rPr>
          <w:rFonts w:hint="eastAsia"/>
        </w:rPr>
        <w:t>是否需要密码保护，都会提供密码。如果</w:t>
      </w:r>
      <w:r>
        <w:rPr>
          <w:rFonts w:hint="eastAsia" w:ascii="Times New Roman"/>
        </w:rPr>
        <w:t>IUT</w:t>
      </w:r>
      <w:r>
        <w:rPr>
          <w:rFonts w:hint="eastAsia"/>
        </w:rPr>
        <w:t>提供密码保护，则“</w:t>
      </w:r>
      <w:r>
        <w:rPr>
          <w:rFonts w:hint="eastAsia" w:ascii="Times New Roman"/>
        </w:rPr>
        <w:t>Password</w:t>
      </w:r>
      <w:r>
        <w:rPr>
          <w:rFonts w:hint="eastAsia"/>
        </w:rPr>
        <w:t>”参数应包含供应商提供的正确密码。如果</w:t>
      </w:r>
      <w:r>
        <w:rPr>
          <w:rFonts w:hint="eastAsia" w:ascii="Times New Roman"/>
        </w:rPr>
        <w:t>IUT</w:t>
      </w:r>
      <w:r>
        <w:rPr>
          <w:rFonts w:hint="eastAsia"/>
        </w:rPr>
        <w:t>不提供密码保护，则“</w:t>
      </w:r>
      <w:r>
        <w:rPr>
          <w:rFonts w:hint="eastAsia" w:ascii="Times New Roman"/>
        </w:rPr>
        <w:t>Password</w:t>
      </w:r>
      <w:r>
        <w:rPr>
          <w:rFonts w:hint="eastAsia"/>
        </w:rPr>
        <w:t>”参数应包含任意密码。请注意，如果未提供密码保护，则应忽略密码。 见</w:t>
      </w:r>
      <w:r>
        <w:rPr>
          <w:rFonts w:hint="eastAsia" w:ascii="Times New Roman"/>
        </w:rPr>
        <w:t>BACnet</w:t>
      </w:r>
      <w:r>
        <w:rPr>
          <w:rFonts w:hint="eastAsia"/>
        </w:rPr>
        <w:t xml:space="preserve"> </w:t>
      </w:r>
      <w:r>
        <w:rPr>
          <w:rFonts w:hint="eastAsia" w:ascii="Times New Roman"/>
        </w:rPr>
        <w:t>16</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2</w:t>
      </w:r>
      <w:r>
        <w:rPr>
          <w:rFonts w:hint="eastAsia"/>
        </w:rPr>
        <w:t>。</w:t>
      </w:r>
    </w:p>
    <w:p>
      <w:pPr>
        <w:pStyle w:val="32"/>
      </w:pPr>
      <w:r>
        <w:rPr>
          <w:rFonts w:hint="eastAsia"/>
        </w:rPr>
        <w:t>测试步骤：</w:t>
      </w:r>
    </w:p>
    <w:p>
      <w:pPr>
        <w:pStyle w:val="32"/>
        <w:numPr>
          <w:ilvl w:val="0"/>
          <w:numId w:val="366"/>
        </w:numPr>
        <w:ind w:firstLineChars="0"/>
        <w:rPr>
          <w:rFonts w:ascii="Times New Roman"/>
        </w:rPr>
      </w:pPr>
      <w:r>
        <w:rPr>
          <w:rFonts w:ascii="Times New Roman"/>
        </w:rPr>
        <w:t>TRANSMIT ReinitializeDevice-Request,</w:t>
      </w:r>
    </w:p>
    <w:p>
      <w:pPr>
        <w:pStyle w:val="32"/>
        <w:numPr>
          <w:ilvl w:val="255"/>
          <w:numId w:val="0"/>
        </w:numPr>
        <w:tabs>
          <w:tab w:val="left" w:pos="1155"/>
          <w:tab w:val="left" w:pos="1260"/>
          <w:tab w:val="left" w:pos="1365"/>
          <w:tab w:val="left" w:pos="1480"/>
          <w:tab w:val="left" w:pos="3990"/>
          <w:tab w:val="left" w:pos="5040"/>
        </w:tabs>
        <w:ind w:left="400"/>
        <w:rPr>
          <w:rFonts w:ascii="Times New Roman"/>
        </w:rPr>
      </w:pPr>
      <w:r>
        <w:rPr>
          <w:rFonts w:hint="eastAsia" w:ascii="Times New Roman"/>
        </w:rPr>
        <w:tab/>
      </w:r>
      <w:r>
        <w:rPr>
          <w:rFonts w:hint="eastAsia" w:ascii="Times New Roman"/>
        </w:rPr>
        <w:t>'Reinitialized State of Device' =</w:t>
      </w:r>
      <w:r>
        <w:rPr>
          <w:rFonts w:hint="eastAsia" w:ascii="Times New Roman"/>
        </w:rPr>
        <w:tab/>
      </w:r>
      <w:r>
        <w:rPr>
          <w:rFonts w:hint="eastAsia" w:ascii="Times New Roman"/>
        </w:rPr>
        <w:tab/>
      </w:r>
      <w:r>
        <w:rPr>
          <w:rFonts w:hint="eastAsia" w:ascii="Times New Roman"/>
        </w:rPr>
        <w:t>WARMSTART,</w:t>
      </w:r>
    </w:p>
    <w:p>
      <w:pPr>
        <w:pStyle w:val="32"/>
        <w:numPr>
          <w:ilvl w:val="255"/>
          <w:numId w:val="0"/>
        </w:numPr>
        <w:tabs>
          <w:tab w:val="left" w:pos="1155"/>
          <w:tab w:val="left" w:pos="1260"/>
          <w:tab w:val="left" w:pos="1365"/>
          <w:tab w:val="left" w:pos="1480"/>
          <w:tab w:val="left" w:pos="3990"/>
          <w:tab w:val="left" w:pos="5040"/>
        </w:tabs>
        <w:ind w:left="400"/>
        <w:rPr>
          <w:rFonts w:ascii="Times New Roman"/>
        </w:rPr>
      </w:pPr>
      <w:r>
        <w:rPr>
          <w:rFonts w:hint="eastAsia" w:ascii="Times New Roman"/>
        </w:rPr>
        <w:tab/>
      </w:r>
      <w:r>
        <w:rPr>
          <w:rFonts w:hint="eastAsia" w:ascii="Times New Roman"/>
        </w:rPr>
        <w:t>'Password' =</w:t>
      </w:r>
      <w:r>
        <w:rPr>
          <w:rFonts w:hint="eastAsia" w:ascii="Times New Roman"/>
        </w:rPr>
        <w:tab/>
      </w:r>
      <w:r>
        <w:rPr>
          <w:rFonts w:hint="eastAsia" w:ascii="Times New Roman"/>
        </w:rPr>
        <w:tab/>
      </w:r>
      <w:r>
        <w:rPr>
          <w:rFonts w:hint="eastAsia" w:ascii="Times New Roman"/>
        </w:rPr>
        <w:t>(any appropriate password as described in the Test Concept)</w:t>
      </w:r>
      <w:r>
        <w:rPr>
          <w:rFonts w:ascii="Times New Roman"/>
        </w:rPr>
        <w:t xml:space="preserve"> </w:t>
      </w:r>
    </w:p>
    <w:p>
      <w:pPr>
        <w:pStyle w:val="32"/>
        <w:numPr>
          <w:ilvl w:val="0"/>
          <w:numId w:val="366"/>
        </w:numPr>
        <w:ind w:firstLineChars="0"/>
        <w:rPr>
          <w:rFonts w:ascii="Times New Roman"/>
        </w:rPr>
      </w:pPr>
      <w:r>
        <w:rPr>
          <w:rFonts w:ascii="Times New Roman"/>
        </w:rPr>
        <w:t xml:space="preserve">RECEIVE BACnet-Simple-ACK-PDU </w:t>
      </w:r>
    </w:p>
    <w:p>
      <w:pPr>
        <w:pStyle w:val="32"/>
        <w:numPr>
          <w:ilvl w:val="0"/>
          <w:numId w:val="366"/>
        </w:numPr>
        <w:ind w:firstLineChars="0"/>
        <w:rPr>
          <w:rFonts w:ascii="Times New Roman"/>
        </w:rPr>
      </w:pPr>
      <w:r>
        <w:rPr>
          <w:rFonts w:ascii="Times New Roman"/>
        </w:rPr>
        <w:t xml:space="preserve">CHECK (Did the IUT perform a WARMSTART reboot?)  </w:t>
      </w:r>
    </w:p>
    <w:p>
      <w:pPr>
        <w:pStyle w:val="32"/>
      </w:pPr>
      <w:r>
        <w:rPr>
          <w:rFonts w:hint="eastAsia"/>
        </w:rPr>
        <w:t>测试人员注意事项：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69"/>
        <w:numPr>
          <w:ilvl w:val="0"/>
          <w:numId w:val="363"/>
        </w:numPr>
        <w:spacing w:before="156" w:after="156"/>
      </w:pPr>
      <w:r>
        <w:rPr>
          <w:rFonts w:hint="eastAsia"/>
        </w:rPr>
        <w:t>负响应</w:t>
      </w:r>
      <w:r>
        <w:rPr>
          <w:rFonts w:hint="eastAsia" w:ascii="Times New Roman"/>
        </w:rPr>
        <w:t>ReinitializeDevice</w:t>
      </w:r>
      <w:r>
        <w:rPr>
          <w:rFonts w:hint="eastAsia"/>
        </w:rPr>
        <w:t>服务执行测试</w:t>
      </w:r>
    </w:p>
    <w:p>
      <w:pPr>
        <w:pStyle w:val="32"/>
      </w:pPr>
      <w:r>
        <w:rPr>
          <w:rFonts w:hint="eastAsia"/>
        </w:rPr>
        <w:t>此测试组的目的是在预期服务失败的情况下验证</w:t>
      </w:r>
      <w:r>
        <w:rPr>
          <w:rFonts w:hint="eastAsia" w:ascii="Times New Roman"/>
        </w:rPr>
        <w:t>ReinitializeDevice</w:t>
      </w:r>
      <w:r>
        <w:rPr>
          <w:rFonts w:hint="eastAsia"/>
        </w:rPr>
        <w:t>服务请求的正确执行。</w:t>
      </w:r>
    </w:p>
    <w:p>
      <w:pPr>
        <w:pStyle w:val="868"/>
        <w:numPr>
          <w:ilvl w:val="0"/>
          <w:numId w:val="367"/>
        </w:numPr>
        <w:spacing w:before="156" w:after="156"/>
      </w:pPr>
      <w:r>
        <w:rPr>
          <w:rFonts w:hint="eastAsia"/>
        </w:rPr>
        <w:t>无效密码的冷启动</w:t>
      </w:r>
    </w:p>
    <w:p>
      <w:pPr>
        <w:pStyle w:val="32"/>
      </w:pPr>
      <w:r>
        <w:rPr>
          <w:rFonts w:hint="eastAsia"/>
        </w:rPr>
        <w:t>目的：验证使用无效密码进行</w:t>
      </w:r>
      <w:r>
        <w:rPr>
          <w:rFonts w:hint="eastAsia" w:ascii="Times New Roman"/>
        </w:rPr>
        <w:t>ReinitializeDevice</w:t>
      </w:r>
      <w:r>
        <w:rPr>
          <w:rFonts w:hint="eastAsia"/>
        </w:rPr>
        <w:t>请求服务实现冷启动的过程是否正确执行。如果</w:t>
      </w:r>
      <w:r>
        <w:rPr>
          <w:rFonts w:hint="eastAsia" w:ascii="Times New Roman"/>
        </w:rPr>
        <w:t>IUT</w:t>
      </w:r>
      <w:r>
        <w:rPr>
          <w:rFonts w:hint="eastAsia"/>
        </w:rPr>
        <w:t>不提供密码保护，则应省略该测试。</w:t>
      </w:r>
    </w:p>
    <w:p>
      <w:pPr>
        <w:pStyle w:val="32"/>
      </w:pPr>
      <w:r>
        <w:rPr>
          <w:rFonts w:hint="eastAsia"/>
        </w:rPr>
        <w:t>测试步骤：</w:t>
      </w:r>
    </w:p>
    <w:p>
      <w:pPr>
        <w:pStyle w:val="32"/>
        <w:numPr>
          <w:ilvl w:val="0"/>
          <w:numId w:val="368"/>
        </w:numPr>
        <w:ind w:firstLineChars="0"/>
        <w:rPr>
          <w:rFonts w:ascii="Times New Roman"/>
        </w:rPr>
      </w:pPr>
      <w:r>
        <w:rPr>
          <w:rFonts w:ascii="Times New Roman"/>
        </w:rPr>
        <w:t xml:space="preserve">TRANSMIT ReinitializeDevice-Request,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'Reinitialized State of Device' =</w:t>
      </w:r>
      <w:r>
        <w:rPr>
          <w:rFonts w:hint="eastAsia" w:ascii="Times New Roman"/>
        </w:rPr>
        <w:tab/>
      </w:r>
      <w:r>
        <w:rPr>
          <w:rFonts w:hint="eastAsia" w:ascii="Times New Roman"/>
        </w:rPr>
        <w:tab/>
      </w:r>
      <w:r>
        <w:rPr>
          <w:rFonts w:ascii="Times New Roman"/>
        </w:rPr>
        <w:t xml:space="preserve">COLDSTART,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'Password' =</w:t>
      </w:r>
      <w:r>
        <w:rPr>
          <w:rFonts w:hint="eastAsia" w:ascii="Times New Roman"/>
        </w:rPr>
        <w:tab/>
      </w:r>
      <w:r>
        <w:rPr>
          <w:rFonts w:hint="eastAsia" w:ascii="Times New Roman"/>
        </w:rPr>
        <w:tab/>
      </w:r>
      <w:r>
        <w:rPr>
          <w:rFonts w:ascii="Times New Roman"/>
        </w:rPr>
        <w:t>(any invalid password)</w:t>
      </w:r>
    </w:p>
    <w:p>
      <w:pPr>
        <w:pStyle w:val="32"/>
        <w:numPr>
          <w:ilvl w:val="0"/>
          <w:numId w:val="368"/>
        </w:numPr>
        <w:tabs>
          <w:tab w:val="left" w:pos="3990"/>
        </w:tabs>
        <w:ind w:firstLineChars="0"/>
        <w:rPr>
          <w:rFonts w:ascii="Times New Roman"/>
        </w:rPr>
      </w:pPr>
      <w:r>
        <w:rPr>
          <w:rFonts w:ascii="Times New Roman"/>
        </w:rPr>
        <w:t xml:space="preserve">RECEIVE BACnet-Error-PDU,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w:t>
      </w:r>
    </w:p>
    <w:p>
      <w:pPr>
        <w:pStyle w:val="32"/>
        <w:numPr>
          <w:ilvl w:val="0"/>
          <w:numId w:val="368"/>
        </w:numPr>
        <w:tabs>
          <w:tab w:val="left" w:pos="3990"/>
        </w:tabs>
        <w:ind w:firstLineChars="0"/>
        <w:rPr>
          <w:rFonts w:ascii="Times New Roman"/>
        </w:rPr>
      </w:pPr>
      <w:r>
        <w:rPr>
          <w:rFonts w:ascii="Times New Roman"/>
        </w:rPr>
        <w:t>CHECK (Did the IUT reboot?)</w:t>
      </w:r>
    </w:p>
    <w:p>
      <w:pPr>
        <w:pStyle w:val="32"/>
      </w:pPr>
      <w:r>
        <w:rPr>
          <w:rFonts w:hint="eastAsia"/>
        </w:rPr>
        <w:t>测试人员注意事项：</w:t>
      </w:r>
      <w:r>
        <w:rPr>
          <w:rFonts w:hint="eastAsia" w:ascii="Times New Roman"/>
        </w:rPr>
        <w:t>IUT</w:t>
      </w:r>
      <w:r>
        <w:rPr>
          <w:rFonts w:hint="eastAsia"/>
        </w:rPr>
        <w:t>不得重新初始化。</w:t>
      </w:r>
    </w:p>
    <w:p>
      <w:pPr>
        <w:pStyle w:val="868"/>
        <w:numPr>
          <w:ilvl w:val="0"/>
          <w:numId w:val="367"/>
        </w:numPr>
        <w:spacing w:before="156" w:after="156"/>
      </w:pPr>
      <w:r>
        <w:rPr>
          <w:rFonts w:hint="eastAsia"/>
        </w:rPr>
        <w:t>无效密码的热启动</w:t>
      </w:r>
    </w:p>
    <w:p>
      <w:pPr>
        <w:pStyle w:val="32"/>
      </w:pPr>
      <w:r>
        <w:rPr>
          <w:rFonts w:hint="eastAsia"/>
        </w:rPr>
        <w:t>目的：验证使用无效密码进行</w:t>
      </w:r>
      <w:r>
        <w:rPr>
          <w:rFonts w:hint="eastAsia" w:ascii="Times New Roman"/>
        </w:rPr>
        <w:t>ReinitializeDevice</w:t>
      </w:r>
      <w:r>
        <w:rPr>
          <w:rFonts w:hint="eastAsia"/>
        </w:rPr>
        <w:t>请求服务实现热启动的过程是否正确执行。如果</w:t>
      </w:r>
      <w:r>
        <w:rPr>
          <w:rFonts w:hint="eastAsia" w:ascii="Times New Roman"/>
        </w:rPr>
        <w:t>IUT</w:t>
      </w:r>
      <w:r>
        <w:rPr>
          <w:rFonts w:hint="eastAsia"/>
        </w:rPr>
        <w:t>不提供密码保护，则应省略该测试。</w:t>
      </w:r>
    </w:p>
    <w:p>
      <w:pPr>
        <w:pStyle w:val="32"/>
      </w:pPr>
      <w:r>
        <w:rPr>
          <w:rFonts w:hint="eastAsia"/>
        </w:rPr>
        <w:t>测试步骤：</w:t>
      </w:r>
    </w:p>
    <w:p>
      <w:pPr>
        <w:pStyle w:val="32"/>
        <w:numPr>
          <w:ilvl w:val="0"/>
          <w:numId w:val="369"/>
        </w:numPr>
        <w:tabs>
          <w:tab w:val="left" w:pos="3990"/>
        </w:tabs>
        <w:ind w:firstLineChars="0"/>
        <w:rPr>
          <w:rFonts w:ascii="Times New Roman"/>
        </w:rPr>
      </w:pPr>
      <w:r>
        <w:rPr>
          <w:rFonts w:ascii="Times New Roman"/>
        </w:rPr>
        <w:t xml:space="preserve">TRANSMIT ReinitializeDevice-Request,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'Reinitialized State of Device' =</w:t>
      </w:r>
      <w:r>
        <w:rPr>
          <w:rFonts w:hint="eastAsia" w:ascii="Times New Roman"/>
        </w:rPr>
        <w:tab/>
      </w:r>
      <w:r>
        <w:rPr>
          <w:rFonts w:hint="eastAsia" w:ascii="Times New Roman"/>
        </w:rPr>
        <w:tab/>
      </w:r>
      <w:r>
        <w:rPr>
          <w:rFonts w:ascii="Times New Roman"/>
        </w:rPr>
        <w:t xml:space="preserve">WARMSTART,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'Password' = </w:t>
      </w:r>
      <w:r>
        <w:rPr>
          <w:rFonts w:hint="eastAsia" w:ascii="Times New Roman"/>
        </w:rPr>
        <w:tab/>
      </w:r>
      <w:r>
        <w:rPr>
          <w:rFonts w:hint="eastAsia" w:ascii="Times New Roman"/>
        </w:rPr>
        <w:tab/>
      </w:r>
      <w:r>
        <w:rPr>
          <w:rFonts w:ascii="Times New Roman"/>
        </w:rPr>
        <w:t>(any invalid password)</w:t>
      </w:r>
    </w:p>
    <w:p>
      <w:pPr>
        <w:pStyle w:val="32"/>
        <w:numPr>
          <w:ilvl w:val="0"/>
          <w:numId w:val="369"/>
        </w:numPr>
        <w:tabs>
          <w:tab w:val="left" w:pos="3990"/>
        </w:tabs>
        <w:ind w:firstLineChars="0"/>
        <w:rPr>
          <w:rFonts w:ascii="Times New Roman"/>
        </w:rPr>
      </w:pPr>
      <w:r>
        <w:rPr>
          <w:rFonts w:ascii="Times New Roman"/>
        </w:rPr>
        <w:t xml:space="preserve">RECEIVE BACnet-Error-PDU, </w:t>
      </w:r>
    </w:p>
    <w:p>
      <w:pPr>
        <w:pStyle w:val="32"/>
        <w:tabs>
          <w:tab w:val="left" w:pos="1050"/>
          <w:tab w:val="left" w:pos="1155"/>
          <w:tab w:val="left" w:pos="399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SECURITY, </w:t>
      </w:r>
    </w:p>
    <w:p>
      <w:pPr>
        <w:pStyle w:val="32"/>
        <w:tabs>
          <w:tab w:val="left" w:pos="1050"/>
          <w:tab w:val="left" w:pos="1155"/>
          <w:tab w:val="left" w:pos="3990"/>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 xml:space="preserve">PASSWORD_FAILURE </w:t>
      </w:r>
    </w:p>
    <w:p>
      <w:pPr>
        <w:pStyle w:val="32"/>
        <w:numPr>
          <w:ilvl w:val="0"/>
          <w:numId w:val="369"/>
        </w:numPr>
        <w:ind w:firstLineChars="0"/>
        <w:rPr>
          <w:rFonts w:ascii="Times New Roman"/>
        </w:rPr>
      </w:pPr>
      <w:r>
        <w:rPr>
          <w:rFonts w:ascii="Times New Roman"/>
        </w:rPr>
        <w:t>CHECK (Did the IUT reboot?)</w:t>
      </w:r>
    </w:p>
    <w:p>
      <w:pPr>
        <w:pStyle w:val="32"/>
      </w:pPr>
      <w:r>
        <w:rPr>
          <w:rFonts w:hint="eastAsia"/>
        </w:rPr>
        <w:t>测试人员注意事项：</w:t>
      </w:r>
      <w:r>
        <w:rPr>
          <w:rFonts w:hint="eastAsia" w:ascii="Times New Roman"/>
        </w:rPr>
        <w:t>IUT</w:t>
      </w:r>
      <w:r>
        <w:rPr>
          <w:rFonts w:hint="eastAsia"/>
        </w:rPr>
        <w:t>不得重新初始化。</w:t>
      </w:r>
    </w:p>
    <w:p>
      <w:pPr>
        <w:pStyle w:val="868"/>
        <w:numPr>
          <w:ilvl w:val="0"/>
          <w:numId w:val="367"/>
        </w:numPr>
        <w:spacing w:before="156" w:after="156"/>
      </w:pPr>
      <w:r>
        <w:rPr>
          <w:rFonts w:hint="eastAsia"/>
        </w:rPr>
        <w:t>密码丢失的冷启动</w:t>
      </w:r>
    </w:p>
    <w:p>
      <w:pPr>
        <w:pStyle w:val="32"/>
      </w:pPr>
      <w:r>
        <w:rPr>
          <w:rFonts w:hint="eastAsia"/>
        </w:rPr>
        <w:t>目的：当对有密码保护的设备进行不带密码的冷启动操作时，验证</w:t>
      </w:r>
      <w:r>
        <w:rPr>
          <w:rFonts w:hint="eastAsia" w:ascii="Times New Roman"/>
        </w:rPr>
        <w:t>IUT</w:t>
      </w:r>
      <w:r>
        <w:rPr>
          <w:rFonts w:hint="eastAsia"/>
        </w:rPr>
        <w:t>能否返回正确的</w:t>
      </w:r>
      <w:r>
        <w:rPr>
          <w:rFonts w:hint="eastAsia" w:ascii="Times New Roman"/>
        </w:rPr>
        <w:t>BACnet</w:t>
      </w:r>
      <w:r>
        <w:rPr>
          <w:rFonts w:hint="eastAsia"/>
        </w:rPr>
        <w:t xml:space="preserve"> </w:t>
      </w:r>
      <w:r>
        <w:rPr>
          <w:rFonts w:hint="eastAsia" w:ascii="Times New Roman"/>
        </w:rPr>
        <w:t>Error</w:t>
      </w:r>
      <w:r>
        <w:rPr>
          <w:rFonts w:hint="eastAsia"/>
        </w:rPr>
        <w:t xml:space="preserve"> </w:t>
      </w:r>
      <w:r>
        <w:rPr>
          <w:rFonts w:hint="eastAsia" w:ascii="Times New Roman"/>
        </w:rPr>
        <w:t>PDU</w:t>
      </w:r>
      <w:r>
        <w:rPr>
          <w:rFonts w:hint="eastAsia"/>
        </w:rPr>
        <w:t>。</w:t>
      </w:r>
    </w:p>
    <w:p>
      <w:pPr>
        <w:pStyle w:val="32"/>
      </w:pPr>
      <w:r>
        <w:rPr>
          <w:rFonts w:hint="eastAsia"/>
        </w:rPr>
        <w:t>测试步骤：</w:t>
      </w:r>
    </w:p>
    <w:p>
      <w:pPr>
        <w:pStyle w:val="32"/>
        <w:numPr>
          <w:ilvl w:val="0"/>
          <w:numId w:val="370"/>
        </w:numPr>
        <w:ind w:firstLineChars="0"/>
        <w:rPr>
          <w:rFonts w:ascii="Times New Roman"/>
        </w:rPr>
      </w:pPr>
      <w:r>
        <w:rPr>
          <w:rFonts w:ascii="Times New Roman"/>
        </w:rPr>
        <w:t xml:space="preserve">TRANSMIT ReinitializeDevice-Request,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'Reinitialized State of Device' =</w:t>
      </w:r>
      <w:r>
        <w:rPr>
          <w:rFonts w:hint="eastAsia" w:ascii="Times New Roman"/>
        </w:rPr>
        <w:tab/>
      </w:r>
      <w:r>
        <w:rPr>
          <w:rFonts w:hint="eastAsia" w:ascii="Times New Roman"/>
        </w:rPr>
        <w:tab/>
      </w:r>
      <w:r>
        <w:rPr>
          <w:rFonts w:ascii="Times New Roman"/>
        </w:rPr>
        <w:t xml:space="preserve">COLDSTART, </w:t>
      </w:r>
    </w:p>
    <w:p>
      <w:pPr>
        <w:pStyle w:val="32"/>
        <w:numPr>
          <w:ilvl w:val="0"/>
          <w:numId w:val="370"/>
        </w:numPr>
        <w:ind w:firstLineChars="0"/>
        <w:rPr>
          <w:rFonts w:ascii="Times New Roman"/>
        </w:rPr>
      </w:pPr>
      <w:r>
        <w:rPr>
          <w:rFonts w:ascii="Times New Roman"/>
        </w:rPr>
        <w:t xml:space="preserve">IF (Protocol_Revision &gt;= 7) THEN </w:t>
      </w:r>
    </w:p>
    <w:p>
      <w:pPr>
        <w:pStyle w:val="32"/>
        <w:tabs>
          <w:tab w:val="left" w:pos="105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RECEIVE BACnet-Error-PDU,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w:t>
      </w:r>
    </w:p>
    <w:p>
      <w:pPr>
        <w:pStyle w:val="32"/>
        <w:tabs>
          <w:tab w:val="left" w:pos="630"/>
          <w:tab w:val="left" w:pos="735"/>
        </w:tabs>
        <w:rPr>
          <w:rFonts w:ascii="Times New Roman"/>
        </w:rPr>
      </w:pPr>
      <w:r>
        <w:rPr>
          <w:rFonts w:ascii="Times New Roman"/>
        </w:rPr>
        <w:t xml:space="preserve">  </w:t>
      </w:r>
      <w:r>
        <w:rPr>
          <w:rFonts w:hint="eastAsia" w:ascii="Times New Roman"/>
        </w:rPr>
        <w:tab/>
      </w:r>
      <w:r>
        <w:rPr>
          <w:rFonts w:ascii="Times New Roman"/>
        </w:rPr>
        <w:t xml:space="preserve">ELSE </w:t>
      </w:r>
    </w:p>
    <w:p>
      <w:pPr>
        <w:pStyle w:val="32"/>
        <w:tabs>
          <w:tab w:val="left" w:pos="1050"/>
          <w:tab w:val="left" w:pos="1155"/>
          <w:tab w:val="left" w:pos="126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(RECEIVE BACnet-Error-PDU,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 </w:t>
      </w:r>
    </w:p>
    <w:p>
      <w:pPr>
        <w:pStyle w:val="32"/>
        <w:tabs>
          <w:tab w:val="left" w:pos="1050"/>
          <w:tab w:val="left" w:pos="1155"/>
          <w:tab w:val="left" w:pos="1260"/>
          <w:tab w:val="left" w:pos="399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(BACnet-Error-PDU,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SERIVCES,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MISSING_REQUIRED_PARAMETER) </w:t>
      </w:r>
    </w:p>
    <w:p>
      <w:pPr>
        <w:pStyle w:val="32"/>
        <w:numPr>
          <w:ilvl w:val="0"/>
          <w:numId w:val="370"/>
        </w:numPr>
        <w:ind w:firstLineChars="0"/>
        <w:rPr>
          <w:rFonts w:ascii="Times New Roman"/>
        </w:rPr>
      </w:pPr>
      <w:r>
        <w:rPr>
          <w:rFonts w:ascii="Times New Roman"/>
        </w:rPr>
        <w:t>CHECK (The IUT did NOT perform a COLDSTART reboot)</w:t>
      </w:r>
    </w:p>
    <w:p>
      <w:pPr>
        <w:pStyle w:val="32"/>
      </w:pPr>
      <w:r>
        <w:rPr>
          <w:rFonts w:hint="eastAsia"/>
        </w:rPr>
        <w:t>测试人员注意事项：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68"/>
        <w:numPr>
          <w:ilvl w:val="0"/>
          <w:numId w:val="367"/>
        </w:numPr>
        <w:spacing w:before="156" w:after="156"/>
      </w:pPr>
      <w:r>
        <w:rPr>
          <w:rFonts w:ascii="Times New Roman"/>
        </w:rPr>
        <w:t>10</w:t>
      </w:r>
      <w:r>
        <w:rPr>
          <w:rFonts w:hint="eastAsia"/>
        </w:rPr>
        <w:t>.</w:t>
      </w:r>
      <w:r>
        <w:rPr>
          <w:rFonts w:hint="eastAsia" w:ascii="Times New Roman"/>
        </w:rPr>
        <w:t>27</w:t>
      </w:r>
      <w:r>
        <w:rPr>
          <w:rFonts w:hint="eastAsia"/>
        </w:rPr>
        <w:t>.</w:t>
      </w:r>
      <w:r>
        <w:rPr>
          <w:rFonts w:hint="eastAsia" w:ascii="Times New Roman"/>
        </w:rPr>
        <w:t>2</w:t>
      </w:r>
      <w:r>
        <w:rPr>
          <w:rFonts w:hint="eastAsia"/>
        </w:rPr>
        <w:t>.</w:t>
      </w:r>
      <w:r>
        <w:rPr>
          <w:rFonts w:hint="eastAsia" w:ascii="Times New Roman"/>
        </w:rPr>
        <w:t>X4</w:t>
      </w:r>
      <w:r>
        <w:rPr>
          <w:rFonts w:hint="eastAsia"/>
        </w:rPr>
        <w:t>密码丢失的热启动</w:t>
      </w:r>
    </w:p>
    <w:p>
      <w:pPr>
        <w:pStyle w:val="32"/>
      </w:pPr>
      <w:r>
        <w:rPr>
          <w:rFonts w:hint="eastAsia"/>
        </w:rPr>
        <w:t>目的：当对有密码保护的设备进行不带密码的热启动操作时，验证</w:t>
      </w:r>
      <w:r>
        <w:rPr>
          <w:rFonts w:hint="eastAsia" w:ascii="Times New Roman"/>
        </w:rPr>
        <w:t>IUT</w:t>
      </w:r>
      <w:r>
        <w:rPr>
          <w:rFonts w:hint="eastAsia"/>
        </w:rPr>
        <w:t>能否返回正确的</w:t>
      </w:r>
      <w:r>
        <w:rPr>
          <w:rFonts w:hint="eastAsia" w:ascii="Times New Roman"/>
        </w:rPr>
        <w:t>BACnet</w:t>
      </w:r>
      <w:r>
        <w:rPr>
          <w:rFonts w:hint="eastAsia"/>
        </w:rPr>
        <w:t xml:space="preserve"> </w:t>
      </w:r>
      <w:r>
        <w:rPr>
          <w:rFonts w:hint="eastAsia" w:ascii="Times New Roman"/>
        </w:rPr>
        <w:t>Error</w:t>
      </w:r>
      <w:r>
        <w:rPr>
          <w:rFonts w:hint="eastAsia"/>
        </w:rPr>
        <w:t xml:space="preserve"> </w:t>
      </w:r>
      <w:r>
        <w:rPr>
          <w:rFonts w:hint="eastAsia" w:ascii="Times New Roman"/>
        </w:rPr>
        <w:t>PDU</w:t>
      </w:r>
      <w:r>
        <w:rPr>
          <w:rFonts w:hint="eastAsia"/>
        </w:rPr>
        <w:t>。</w:t>
      </w:r>
    </w:p>
    <w:p>
      <w:pPr>
        <w:pStyle w:val="32"/>
      </w:pPr>
      <w:r>
        <w:rPr>
          <w:rFonts w:hint="eastAsia"/>
        </w:rPr>
        <w:t>测试步骤：</w:t>
      </w:r>
    </w:p>
    <w:p>
      <w:pPr>
        <w:pStyle w:val="32"/>
        <w:numPr>
          <w:ilvl w:val="0"/>
          <w:numId w:val="371"/>
        </w:numPr>
        <w:ind w:firstLineChars="0"/>
        <w:rPr>
          <w:rFonts w:ascii="Times New Roman"/>
        </w:rPr>
      </w:pPr>
      <w:r>
        <w:rPr>
          <w:rFonts w:ascii="Times New Roman"/>
        </w:rPr>
        <w:t xml:space="preserve">TRANSMIT ReinitializeDevice-Request,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'Reinitialized State of Device' = </w:t>
      </w:r>
      <w:r>
        <w:rPr>
          <w:rFonts w:hint="eastAsia" w:ascii="Times New Roman"/>
        </w:rPr>
        <w:tab/>
      </w:r>
      <w:r>
        <w:rPr>
          <w:rFonts w:hint="eastAsia" w:ascii="Times New Roman"/>
        </w:rPr>
        <w:tab/>
      </w:r>
      <w:r>
        <w:rPr>
          <w:rFonts w:ascii="Times New Roman"/>
        </w:rPr>
        <w:t xml:space="preserve">WARMSTART, </w:t>
      </w:r>
    </w:p>
    <w:p>
      <w:pPr>
        <w:pStyle w:val="32"/>
        <w:numPr>
          <w:ilvl w:val="0"/>
          <w:numId w:val="371"/>
        </w:numPr>
        <w:tabs>
          <w:tab w:val="left" w:pos="3990"/>
        </w:tabs>
        <w:ind w:firstLineChars="0"/>
        <w:rPr>
          <w:rFonts w:ascii="Times New Roman"/>
        </w:rPr>
      </w:pPr>
      <w:r>
        <w:rPr>
          <w:rFonts w:ascii="Times New Roman"/>
        </w:rPr>
        <w:t xml:space="preserve">IF (Protocol_Revision &gt;= 7) THEN </w:t>
      </w:r>
    </w:p>
    <w:p>
      <w:pPr>
        <w:pStyle w:val="32"/>
        <w:tabs>
          <w:tab w:val="left" w:pos="106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RECEIVE BACnet-Error-PDU, </w:t>
      </w:r>
    </w:p>
    <w:p>
      <w:pPr>
        <w:pStyle w:val="32"/>
        <w:tabs>
          <w:tab w:val="left" w:pos="1575"/>
          <w:tab w:val="left" w:pos="1680"/>
          <w:tab w:val="left" w:pos="3990"/>
          <w:tab w:val="left" w:pos="5040"/>
        </w:tabs>
        <w:rPr>
          <w:rFonts w:ascii="Times New Roman"/>
        </w:rPr>
      </w:pPr>
      <w:r>
        <w:rPr>
          <w:rFonts w:ascii="Times New Roman"/>
        </w:rPr>
        <w:t xml:space="preserve">      </w:t>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575"/>
          <w:tab w:val="left" w:pos="1680"/>
          <w:tab w:val="left" w:pos="3990"/>
          <w:tab w:val="left" w:pos="5040"/>
        </w:tabs>
        <w:rPr>
          <w:rFonts w:ascii="Times New Roman"/>
        </w:rPr>
      </w:pPr>
      <w:r>
        <w:rPr>
          <w:rFonts w:ascii="Times New Roman"/>
        </w:rPr>
        <w:t xml:space="preserve">      </w:t>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w:t>
      </w:r>
    </w:p>
    <w:p>
      <w:pPr>
        <w:pStyle w:val="32"/>
        <w:tabs>
          <w:tab w:val="left" w:pos="3990"/>
          <w:tab w:val="left" w:pos="5040"/>
        </w:tabs>
        <w:rPr>
          <w:rFonts w:ascii="Times New Roman"/>
        </w:rPr>
      </w:pPr>
      <w:r>
        <w:rPr>
          <w:rFonts w:ascii="Times New Roman"/>
        </w:rPr>
        <w:t xml:space="preserve">   ELSE </w:t>
      </w:r>
    </w:p>
    <w:p>
      <w:pPr>
        <w:pStyle w:val="32"/>
        <w:tabs>
          <w:tab w:val="left" w:pos="1050"/>
          <w:tab w:val="left" w:pos="1155"/>
          <w:tab w:val="left" w:pos="3990"/>
          <w:tab w:val="left" w:pos="5040"/>
        </w:tabs>
        <w:rPr>
          <w:rFonts w:ascii="Times New Roman"/>
        </w:rPr>
      </w:pPr>
      <w:r>
        <w:rPr>
          <w:rFonts w:ascii="Times New Roman"/>
        </w:rPr>
        <w:t xml:space="preserve">      </w:t>
      </w:r>
      <w:r>
        <w:rPr>
          <w:rFonts w:hint="eastAsia" w:ascii="Times New Roman"/>
        </w:rPr>
        <w:tab/>
      </w:r>
      <w:r>
        <w:rPr>
          <w:rFonts w:ascii="Times New Roman"/>
        </w:rPr>
        <w:t xml:space="preserve">RECEIVE BACnet-Error-PDU,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SECURITY,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PASSWORD_FAILURE | </w:t>
      </w:r>
    </w:p>
    <w:p>
      <w:pPr>
        <w:pStyle w:val="32"/>
        <w:tabs>
          <w:tab w:val="left" w:pos="1050"/>
          <w:tab w:val="left" w:pos="1155"/>
          <w:tab w:val="left" w:pos="3990"/>
          <w:tab w:val="left" w:pos="5040"/>
        </w:tabs>
        <w:rPr>
          <w:rFonts w:ascii="Times New Roman"/>
        </w:rPr>
      </w:pPr>
      <w:r>
        <w:rPr>
          <w:rFonts w:ascii="Times New Roman"/>
        </w:rPr>
        <w:t xml:space="preserve">      </w:t>
      </w:r>
      <w:r>
        <w:rPr>
          <w:rFonts w:hint="eastAsia" w:ascii="Times New Roman"/>
        </w:rPr>
        <w:tab/>
      </w:r>
      <w:r>
        <w:rPr>
          <w:rFonts w:ascii="Times New Roman"/>
        </w:rPr>
        <w:t xml:space="preserve">(BACnet-Error-PDU,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Class = </w:t>
      </w:r>
      <w:r>
        <w:rPr>
          <w:rFonts w:hint="eastAsia" w:ascii="Times New Roman"/>
        </w:rPr>
        <w:tab/>
      </w:r>
      <w:r>
        <w:rPr>
          <w:rFonts w:hint="eastAsia" w:ascii="Times New Roman"/>
        </w:rPr>
        <w:tab/>
      </w:r>
      <w:r>
        <w:rPr>
          <w:rFonts w:ascii="Times New Roman"/>
        </w:rPr>
        <w:t xml:space="preserve">SERVICES, </w:t>
      </w:r>
    </w:p>
    <w:p>
      <w:pPr>
        <w:pStyle w:val="32"/>
        <w:tabs>
          <w:tab w:val="left" w:pos="1470"/>
          <w:tab w:val="left" w:pos="1575"/>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Error Code = </w:t>
      </w:r>
      <w:r>
        <w:rPr>
          <w:rFonts w:hint="eastAsia" w:ascii="Times New Roman"/>
        </w:rPr>
        <w:tab/>
      </w:r>
      <w:r>
        <w:rPr>
          <w:rFonts w:hint="eastAsia" w:ascii="Times New Roman"/>
        </w:rPr>
        <w:tab/>
      </w:r>
      <w:r>
        <w:rPr>
          <w:rFonts w:ascii="Times New Roman"/>
        </w:rPr>
        <w:t xml:space="preserve">MISSING_REQUIRED_PARAMETER) </w:t>
      </w:r>
    </w:p>
    <w:p>
      <w:pPr>
        <w:pStyle w:val="32"/>
        <w:numPr>
          <w:ilvl w:val="0"/>
          <w:numId w:val="371"/>
        </w:numPr>
        <w:ind w:firstLineChars="0"/>
        <w:rPr>
          <w:rFonts w:ascii="Times New Roman"/>
        </w:rPr>
      </w:pPr>
      <w:r>
        <w:rPr>
          <w:rFonts w:ascii="Times New Roman"/>
        </w:rPr>
        <w:t>CHECK (The IUT did NOT perform a WARMSTART reboot)</w:t>
      </w:r>
    </w:p>
    <w:p>
      <w:pPr>
        <w:pStyle w:val="32"/>
      </w:pPr>
      <w:r>
        <w:rPr>
          <w:rFonts w:hint="eastAsia"/>
        </w:rPr>
        <w:t>测试人员注意事项：</w:t>
      </w:r>
      <w:r>
        <w:rPr>
          <w:rFonts w:hint="eastAsia" w:ascii="Times New Roman"/>
        </w:rPr>
        <w:t>IUT</w:t>
      </w:r>
      <w:r>
        <w:rPr>
          <w:rFonts w:hint="eastAsia"/>
        </w:rPr>
        <w:t>应尽可能使用外部指示（如</w:t>
      </w:r>
      <w:r>
        <w:rPr>
          <w:rFonts w:hint="eastAsia" w:ascii="Times New Roman"/>
        </w:rPr>
        <w:t>LED</w:t>
      </w:r>
      <w:r>
        <w:rPr>
          <w:rFonts w:hint="eastAsia"/>
        </w:rPr>
        <w:t>或启动消息流量）确认重新初始化成功。</w:t>
      </w:r>
    </w:p>
    <w:p>
      <w:pPr>
        <w:pStyle w:val="851"/>
      </w:pPr>
      <w:bookmarkStart w:id="1402" w:name="_Toc54781894"/>
      <w:r>
        <w:rPr>
          <w:rFonts w:hint="eastAsia"/>
        </w:rPr>
        <w:t>确认文本信息（</w:t>
      </w:r>
      <w:r>
        <w:rPr>
          <w:rFonts w:hint="eastAsia" w:ascii="Times New Roman"/>
        </w:rPr>
        <w:t>ConfirmedTextMessage</w:t>
      </w:r>
      <w:r>
        <w:rPr>
          <w:rFonts w:hint="eastAsia"/>
        </w:rPr>
        <w:t>）服务执行测试</w:t>
      </w:r>
      <w:bookmarkEnd w:id="1402"/>
    </w:p>
    <w:p>
      <w:pPr>
        <w:pStyle w:val="32"/>
      </w:pPr>
      <w:r>
        <w:rPr>
          <w:rFonts w:hint="eastAsia"/>
        </w:rPr>
        <w:t>此测试组的目的是验证</w:t>
      </w:r>
      <w:r>
        <w:rPr>
          <w:rFonts w:hint="eastAsia" w:ascii="Times New Roman"/>
        </w:rPr>
        <w:t>ConfirmedTextMessage</w:t>
      </w:r>
      <w:r>
        <w:rPr>
          <w:rFonts w:hint="eastAsia"/>
        </w:rPr>
        <w:t>服务请求的正确执行。收到</w:t>
      </w:r>
      <w:r>
        <w:rPr>
          <w:rFonts w:hint="eastAsia" w:ascii="Times New Roman"/>
        </w:rPr>
        <w:t>ConfirmedTextMessage</w:t>
      </w:r>
      <w:r>
        <w:rPr>
          <w:rFonts w:hint="eastAsia"/>
        </w:rPr>
        <w:t>服务请求时，</w:t>
      </w:r>
      <w:r>
        <w:rPr>
          <w:rFonts w:hint="eastAsia" w:ascii="Times New Roman"/>
        </w:rPr>
        <w:t>BACnet</w:t>
      </w:r>
      <w:r>
        <w:rPr>
          <w:rFonts w:hint="eastAsia"/>
        </w:rPr>
        <w:t>除了要返回确认外没有定义会发生什么。可能会发生一些供应商特定的外部可见的动作。这些测试验证是否返回了正确的确认以及供应商定义的任何其他操作。</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5</w:t>
      </w:r>
      <w:r>
        <w:rPr>
          <w:rFonts w:hint="eastAsia"/>
        </w:rPr>
        <w:t>。</w:t>
      </w:r>
    </w:p>
    <w:p>
      <w:pPr>
        <w:pStyle w:val="869"/>
        <w:numPr>
          <w:ilvl w:val="0"/>
          <w:numId w:val="372"/>
        </w:numPr>
        <w:spacing w:before="156" w:after="156"/>
      </w:pPr>
      <w:r>
        <w:rPr>
          <w:rFonts w:hint="eastAsia"/>
        </w:rPr>
        <w:t>没有报文类(</w:t>
      </w:r>
      <w:r>
        <w:rPr>
          <w:rFonts w:hint="eastAsia" w:ascii="Times New Roman"/>
        </w:rPr>
        <w:t>Message</w:t>
      </w:r>
      <w:r>
        <w:rPr>
          <w:rFonts w:hint="eastAsia"/>
        </w:rPr>
        <w:t xml:space="preserve"> </w:t>
      </w:r>
      <w:r>
        <w:rPr>
          <w:rFonts w:hint="eastAsia" w:ascii="Times New Roman"/>
        </w:rPr>
        <w:t>Class</w:t>
      </w:r>
      <w:r>
        <w:rPr>
          <w:rFonts w:hint="eastAsia"/>
        </w:rPr>
        <w:t>)参数的文本报文</w:t>
      </w:r>
    </w:p>
    <w:p>
      <w:pPr>
        <w:pStyle w:val="32"/>
      </w:pPr>
      <w:r>
        <w:rPr>
          <w:rFonts w:hint="eastAsia"/>
        </w:rPr>
        <w:t>目的：验证在未提供“</w:t>
      </w:r>
      <w:r>
        <w:rPr>
          <w:rFonts w:hint="eastAsia" w:ascii="Times New Roman"/>
        </w:rPr>
        <w:t>Message</w:t>
      </w:r>
      <w:r>
        <w:rPr>
          <w:rFonts w:hint="eastAsia"/>
        </w:rPr>
        <w:t xml:space="preserve"> </w:t>
      </w:r>
      <w:r>
        <w:rPr>
          <w:rFonts w:hint="eastAsia" w:ascii="Times New Roman"/>
        </w:rPr>
        <w:t>Class</w:t>
      </w:r>
      <w:r>
        <w:rPr>
          <w:rFonts w:hint="eastAsia"/>
        </w:rPr>
        <w:t>”时的</w:t>
      </w:r>
      <w:r>
        <w:rPr>
          <w:rFonts w:hint="eastAsia" w:ascii="Times New Roman"/>
        </w:rPr>
        <w:t>ConfirmedTextMessage</w:t>
      </w:r>
      <w:r>
        <w:rPr>
          <w:rFonts w:hint="eastAsia"/>
        </w:rPr>
        <w:t>服务请求能否正确执行。</w:t>
      </w:r>
    </w:p>
    <w:p>
      <w:pPr>
        <w:pStyle w:val="32"/>
      </w:pPr>
      <w:r>
        <w:rPr>
          <w:rFonts w:hint="eastAsia"/>
        </w:rPr>
        <w:t>测试步骤：</w:t>
      </w:r>
    </w:p>
    <w:p>
      <w:pPr>
        <w:pStyle w:val="32"/>
        <w:numPr>
          <w:ilvl w:val="0"/>
          <w:numId w:val="373"/>
        </w:numPr>
        <w:ind w:firstLineChars="0"/>
        <w:rPr>
          <w:rFonts w:ascii="Times New Roman"/>
        </w:rPr>
      </w:pPr>
      <w:r>
        <w:rPr>
          <w:rFonts w:ascii="Times New Roman"/>
        </w:rPr>
        <w:t>TRANSMIT ConfirmedTextMessage-Request,</w:t>
      </w:r>
    </w:p>
    <w:p>
      <w:pPr>
        <w:pStyle w:val="32"/>
        <w:numPr>
          <w:ilvl w:val="255"/>
          <w:numId w:val="0"/>
        </w:numPr>
        <w:tabs>
          <w:tab w:val="left" w:pos="1155"/>
          <w:tab w:val="left" w:pos="1365"/>
          <w:tab w:val="left" w:pos="1470"/>
          <w:tab w:val="left" w:pos="3990"/>
          <w:tab w:val="left" w:pos="5040"/>
        </w:tabs>
        <w:ind w:left="400"/>
        <w:rPr>
          <w:rFonts w:ascii="Times New Roman"/>
        </w:rPr>
      </w:pPr>
      <w:r>
        <w:rPr>
          <w:rFonts w:hint="eastAsia" w:ascii="Times New Roman"/>
        </w:rPr>
        <w:tab/>
      </w:r>
      <w:r>
        <w:rPr>
          <w:rFonts w:hint="eastAsia" w:ascii="Times New Roman"/>
        </w:rPr>
        <w:t>'Text Message Source Device' =</w:t>
      </w:r>
      <w:r>
        <w:rPr>
          <w:rFonts w:hint="eastAsia" w:ascii="Times New Roman"/>
        </w:rPr>
        <w:tab/>
      </w:r>
      <w:r>
        <w:rPr>
          <w:rFonts w:hint="eastAsia" w:ascii="Times New Roman"/>
        </w:rPr>
        <w:t>TD,</w:t>
      </w:r>
      <w:r>
        <w:rPr>
          <w:rFonts w:ascii="Times New Roman"/>
        </w:rPr>
        <w:t xml:space="preserve">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'Message Priority' =</w:t>
      </w:r>
      <w:r>
        <w:rPr>
          <w:rFonts w:hint="eastAsia" w:ascii="Times New Roman"/>
        </w:rPr>
        <w:tab/>
      </w:r>
      <w:r>
        <w:rPr>
          <w:rFonts w:hint="eastAsia" w:ascii="Times New Roman"/>
        </w:rPr>
        <w:tab/>
      </w:r>
      <w:r>
        <w:rPr>
          <w:rFonts w:ascii="Times New Roman"/>
        </w:rPr>
        <w:t xml:space="preserve">NORMAL,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'Message' =</w:t>
      </w:r>
      <w:r>
        <w:rPr>
          <w:rFonts w:hint="eastAsia" w:ascii="Times New Roman"/>
        </w:rPr>
        <w:tab/>
      </w:r>
      <w:r>
        <w:rPr>
          <w:rFonts w:hint="eastAsia" w:ascii="Times New Roman"/>
        </w:rPr>
        <w:tab/>
      </w:r>
      <w:r>
        <w:rPr>
          <w:rFonts w:ascii="Times New Roman"/>
        </w:rPr>
        <w:t>(any CharacterString)</w:t>
      </w:r>
    </w:p>
    <w:p>
      <w:pPr>
        <w:pStyle w:val="32"/>
        <w:numPr>
          <w:ilvl w:val="0"/>
          <w:numId w:val="373"/>
        </w:numPr>
        <w:ind w:firstLineChars="0"/>
        <w:rPr>
          <w:rFonts w:ascii="Times New Roman"/>
        </w:rPr>
      </w:pPr>
      <w:r>
        <w:rPr>
          <w:rFonts w:ascii="Times New Roman"/>
        </w:rPr>
        <w:t xml:space="preserve">RECEIVE BACnet-SimpleACK-PDU </w:t>
      </w:r>
    </w:p>
    <w:p>
      <w:pPr>
        <w:pStyle w:val="32"/>
        <w:numPr>
          <w:ilvl w:val="0"/>
          <w:numId w:val="373"/>
        </w:numPr>
        <w:ind w:firstLineChars="0"/>
        <w:rPr>
          <w:rFonts w:ascii="Times New Roman"/>
        </w:rPr>
      </w:pPr>
      <w:r>
        <w:rPr>
          <w:rFonts w:ascii="Times New Roman"/>
        </w:rPr>
        <w:t>CHECK (Did any vendor specified action for these circumstances occur?)</w:t>
      </w:r>
    </w:p>
    <w:p>
      <w:pPr>
        <w:pStyle w:val="32"/>
      </w:pPr>
      <w:r>
        <w:rPr>
          <w:rFonts w:hint="eastAsia"/>
        </w:rPr>
        <w:t>测试人员注意事项：</w:t>
      </w:r>
      <w:r>
        <w:rPr>
          <w:rFonts w:hint="eastAsia" w:ascii="Times New Roman"/>
        </w:rPr>
        <w:t>IUT</w:t>
      </w:r>
      <w:r>
        <w:rPr>
          <w:rFonts w:hint="eastAsia"/>
        </w:rPr>
        <w:t>应响应指示的消息并执行供应商指定的操作。</w:t>
      </w:r>
    </w:p>
    <w:p>
      <w:pPr>
        <w:pStyle w:val="869"/>
        <w:numPr>
          <w:ilvl w:val="0"/>
          <w:numId w:val="372"/>
        </w:numPr>
        <w:spacing w:before="156" w:after="156"/>
      </w:pPr>
      <w:r>
        <w:rPr>
          <w:rFonts w:hint="eastAsia"/>
        </w:rPr>
        <w:t>带有无符号报文类的文本报文</w:t>
      </w:r>
    </w:p>
    <w:p>
      <w:pPr>
        <w:pStyle w:val="32"/>
      </w:pPr>
      <w:r>
        <w:rPr>
          <w:rFonts w:hint="eastAsia"/>
        </w:rPr>
        <w:t>目的：在“</w:t>
      </w:r>
      <w:r>
        <w:rPr>
          <w:rFonts w:hint="eastAsia" w:ascii="Times New Roman"/>
        </w:rPr>
        <w:t>Message</w:t>
      </w:r>
      <w:r>
        <w:rPr>
          <w:rFonts w:hint="eastAsia"/>
        </w:rPr>
        <w:t xml:space="preserve"> </w:t>
      </w:r>
      <w:r>
        <w:rPr>
          <w:rFonts w:hint="eastAsia" w:ascii="Times New Roman"/>
        </w:rPr>
        <w:t>Class</w:t>
      </w:r>
      <w:r>
        <w:rPr>
          <w:rFonts w:hint="eastAsia"/>
        </w:rPr>
        <w:t>”参数为</w:t>
      </w:r>
      <w:r>
        <w:rPr>
          <w:rFonts w:hint="eastAsia" w:ascii="Times New Roman"/>
        </w:rPr>
        <w:t>Unsigned</w:t>
      </w:r>
      <w:r>
        <w:rPr>
          <w:rFonts w:hint="eastAsia"/>
        </w:rPr>
        <w:t>形式时，验证</w:t>
      </w:r>
      <w:r>
        <w:rPr>
          <w:rFonts w:hint="eastAsia" w:ascii="Times New Roman"/>
        </w:rPr>
        <w:t>ConfirmedTextMessage</w:t>
      </w:r>
      <w:r>
        <w:rPr>
          <w:rFonts w:hint="eastAsia"/>
        </w:rPr>
        <w:t>服务请求能否正确执行。</w:t>
      </w:r>
    </w:p>
    <w:p>
      <w:pPr>
        <w:pStyle w:val="32"/>
      </w:pPr>
      <w:r>
        <w:rPr>
          <w:rFonts w:hint="eastAsia"/>
        </w:rPr>
        <w:t>配置要求：供应商应提供受支持的</w:t>
      </w:r>
      <w:r>
        <w:rPr>
          <w:rFonts w:hint="eastAsia" w:ascii="Times New Roman"/>
        </w:rPr>
        <w:t>Unsigned</w:t>
      </w:r>
      <w:r>
        <w:rPr>
          <w:rFonts w:hint="eastAsia"/>
        </w:rPr>
        <w:t>报文类列表。</w:t>
      </w:r>
    </w:p>
    <w:p>
      <w:pPr>
        <w:pStyle w:val="32"/>
      </w:pPr>
      <w:r>
        <w:rPr>
          <w:rFonts w:hint="eastAsia"/>
        </w:rPr>
        <w:t>测试步骤：</w:t>
      </w:r>
    </w:p>
    <w:p>
      <w:pPr>
        <w:pStyle w:val="32"/>
        <w:numPr>
          <w:ilvl w:val="0"/>
          <w:numId w:val="374"/>
        </w:numPr>
        <w:ind w:firstLineChars="0"/>
        <w:rPr>
          <w:rFonts w:ascii="Times New Roman"/>
        </w:rPr>
      </w:pPr>
      <w:r>
        <w:rPr>
          <w:rFonts w:ascii="Times New Roman"/>
        </w:rPr>
        <w:t>TRANSMIT ConfirmedTextMessage-Request,</w:t>
      </w:r>
    </w:p>
    <w:p>
      <w:pPr>
        <w:pStyle w:val="32"/>
        <w:numPr>
          <w:ilvl w:val="255"/>
          <w:numId w:val="0"/>
        </w:numPr>
        <w:tabs>
          <w:tab w:val="left" w:pos="1155"/>
          <w:tab w:val="left" w:pos="3990"/>
        </w:tabs>
        <w:ind w:left="400"/>
        <w:rPr>
          <w:rFonts w:ascii="Times New Roman"/>
        </w:rPr>
      </w:pPr>
      <w:r>
        <w:rPr>
          <w:rFonts w:hint="eastAsia" w:ascii="Times New Roman"/>
        </w:rPr>
        <w:tab/>
      </w:r>
      <w:r>
        <w:rPr>
          <w:rFonts w:hint="eastAsia" w:ascii="Times New Roman"/>
        </w:rPr>
        <w:t>'Text Message Source Device' =</w:t>
      </w:r>
      <w:r>
        <w:rPr>
          <w:rFonts w:hint="eastAsia" w:ascii="Times New Roman"/>
        </w:rPr>
        <w:tab/>
      </w:r>
      <w:r>
        <w:rPr>
          <w:rFonts w:hint="eastAsia" w:ascii="Times New Roman"/>
        </w:rPr>
        <w:t>TD,</w:t>
      </w:r>
    </w:p>
    <w:p>
      <w:pPr>
        <w:pStyle w:val="32"/>
        <w:tabs>
          <w:tab w:val="left" w:pos="1155"/>
          <w:tab w:val="left" w:pos="3990"/>
          <w:tab w:val="left" w:pos="5040"/>
        </w:tabs>
        <w:rPr>
          <w:rFonts w:ascii="Times New Roman"/>
        </w:rPr>
      </w:pPr>
      <w:r>
        <w:rPr>
          <w:rFonts w:hint="eastAsia" w:ascii="Times New Roman"/>
        </w:rPr>
        <w:tab/>
      </w:r>
      <w:r>
        <w:rPr>
          <w:rFonts w:ascii="Times New Roman"/>
        </w:rPr>
        <w:t>'Message Class' =</w:t>
      </w:r>
      <w:r>
        <w:rPr>
          <w:rFonts w:hint="eastAsia" w:ascii="Times New Roman"/>
        </w:rPr>
        <w:tab/>
      </w:r>
      <w:r>
        <w:rPr>
          <w:rFonts w:hint="eastAsia" w:ascii="Times New Roman"/>
        </w:rPr>
        <w:tab/>
      </w:r>
      <w:r>
        <w:rPr>
          <w:rFonts w:ascii="Times New Roman"/>
        </w:rPr>
        <w:t xml:space="preserve">(any Unsigned value from the list provided by the vendor),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'Message Priority' =</w:t>
      </w:r>
      <w:r>
        <w:rPr>
          <w:rFonts w:hint="eastAsia" w:ascii="Times New Roman"/>
        </w:rPr>
        <w:tab/>
      </w:r>
      <w:r>
        <w:rPr>
          <w:rFonts w:hint="eastAsia" w:ascii="Times New Roman"/>
        </w:rPr>
        <w:tab/>
      </w:r>
      <w:r>
        <w:rPr>
          <w:rFonts w:ascii="Times New Roman"/>
        </w:rPr>
        <w:t xml:space="preserve">NORMAL,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'Message' = </w:t>
      </w:r>
      <w:r>
        <w:rPr>
          <w:rFonts w:hint="eastAsia" w:ascii="Times New Roman"/>
        </w:rPr>
        <w:tab/>
      </w:r>
      <w:r>
        <w:rPr>
          <w:rFonts w:hint="eastAsia" w:ascii="Times New Roman"/>
        </w:rPr>
        <w:tab/>
      </w:r>
      <w:r>
        <w:rPr>
          <w:rFonts w:ascii="Times New Roman"/>
        </w:rPr>
        <w:t>(any CharacterString)</w:t>
      </w:r>
    </w:p>
    <w:p>
      <w:pPr>
        <w:pStyle w:val="32"/>
        <w:numPr>
          <w:ilvl w:val="0"/>
          <w:numId w:val="374"/>
        </w:numPr>
        <w:ind w:firstLineChars="0"/>
        <w:rPr>
          <w:rFonts w:ascii="Times New Roman"/>
        </w:rPr>
      </w:pPr>
      <w:r>
        <w:rPr>
          <w:rFonts w:ascii="Times New Roman"/>
        </w:rPr>
        <w:t>RECEIVE BACnet-SimpleACK-PDU</w:t>
      </w:r>
    </w:p>
    <w:p>
      <w:pPr>
        <w:pStyle w:val="32"/>
        <w:numPr>
          <w:ilvl w:val="0"/>
          <w:numId w:val="374"/>
        </w:numPr>
        <w:ind w:firstLineChars="0"/>
        <w:rPr>
          <w:rFonts w:ascii="Times New Roman"/>
        </w:rPr>
      </w:pPr>
      <w:r>
        <w:rPr>
          <w:rFonts w:ascii="Times New Roman"/>
        </w:rPr>
        <w:t>CHECK (Did any vendor specified action for these circumstances occur?)</w:t>
      </w:r>
    </w:p>
    <w:p>
      <w:pPr>
        <w:pStyle w:val="32"/>
        <w:ind w:left="400" w:firstLine="0" w:firstLineChars="0"/>
        <w:rPr>
          <w:rFonts w:ascii="Times New Roman"/>
        </w:rPr>
      </w:pPr>
      <w:r>
        <w:rPr>
          <w:rFonts w:hint="eastAsia"/>
        </w:rPr>
        <w:t>测试人员注意事项：</w:t>
      </w:r>
      <w:r>
        <w:rPr>
          <w:rFonts w:hint="eastAsia" w:ascii="Times New Roman"/>
        </w:rPr>
        <w:t>IUT</w:t>
      </w:r>
      <w:r>
        <w:rPr>
          <w:rFonts w:hint="eastAsia"/>
        </w:rPr>
        <w:t>应响应指示的消息并执行供应商指定的操作。</w:t>
      </w:r>
    </w:p>
    <w:p>
      <w:pPr>
        <w:pStyle w:val="869"/>
        <w:numPr>
          <w:ilvl w:val="0"/>
          <w:numId w:val="372"/>
        </w:numPr>
        <w:spacing w:before="156" w:after="156"/>
      </w:pPr>
      <w:r>
        <w:rPr>
          <w:rFonts w:hint="eastAsia"/>
        </w:rPr>
        <w:t>带有字符串报文类的文本报文</w:t>
      </w:r>
    </w:p>
    <w:p>
      <w:pPr>
        <w:pStyle w:val="32"/>
      </w:pPr>
      <w:r>
        <w:rPr>
          <w:rFonts w:hint="eastAsia"/>
        </w:rPr>
        <w:t>目的：在“</w:t>
      </w:r>
      <w:r>
        <w:rPr>
          <w:rFonts w:hint="eastAsia" w:ascii="Times New Roman"/>
        </w:rPr>
        <w:t>Message</w:t>
      </w:r>
      <w:r>
        <w:rPr>
          <w:rFonts w:hint="eastAsia"/>
        </w:rPr>
        <w:t xml:space="preserve"> </w:t>
      </w:r>
      <w:r>
        <w:rPr>
          <w:rFonts w:hint="eastAsia" w:ascii="Times New Roman"/>
        </w:rPr>
        <w:t>Class</w:t>
      </w:r>
      <w:r>
        <w:rPr>
          <w:rFonts w:hint="eastAsia"/>
        </w:rPr>
        <w:t>”参数为</w:t>
      </w:r>
      <w:r>
        <w:rPr>
          <w:rFonts w:hint="eastAsia" w:ascii="Times New Roman"/>
        </w:rPr>
        <w:t>CharacterString</w:t>
      </w:r>
      <w:r>
        <w:rPr>
          <w:rFonts w:hint="eastAsia"/>
        </w:rPr>
        <w:t>形式时，验证</w:t>
      </w:r>
      <w:r>
        <w:rPr>
          <w:rFonts w:hint="eastAsia" w:ascii="Times New Roman"/>
        </w:rPr>
        <w:t>ConfirmedTextMessage</w:t>
      </w:r>
      <w:r>
        <w:rPr>
          <w:rFonts w:hint="eastAsia"/>
        </w:rPr>
        <w:t>服务请求能否正确执行。</w:t>
      </w:r>
    </w:p>
    <w:p>
      <w:pPr>
        <w:pStyle w:val="32"/>
      </w:pPr>
      <w:r>
        <w:rPr>
          <w:rFonts w:hint="eastAsia"/>
        </w:rPr>
        <w:t>配置要求：供应商应提供受支持的</w:t>
      </w:r>
      <w:r>
        <w:rPr>
          <w:rFonts w:hint="eastAsia" w:ascii="Times New Roman"/>
        </w:rPr>
        <w:t>CharacterString</w:t>
      </w:r>
      <w:r>
        <w:rPr>
          <w:rFonts w:hint="eastAsia"/>
        </w:rPr>
        <w:t>报文类列表。</w:t>
      </w:r>
    </w:p>
    <w:p>
      <w:pPr>
        <w:pStyle w:val="32"/>
      </w:pPr>
      <w:r>
        <w:rPr>
          <w:rFonts w:hint="eastAsia"/>
        </w:rPr>
        <w:t>测试步骤：</w:t>
      </w:r>
    </w:p>
    <w:p>
      <w:pPr>
        <w:pStyle w:val="32"/>
        <w:numPr>
          <w:ilvl w:val="0"/>
          <w:numId w:val="375"/>
        </w:numPr>
        <w:ind w:firstLineChars="0"/>
        <w:rPr>
          <w:rFonts w:ascii="Times New Roman"/>
        </w:rPr>
      </w:pPr>
      <w:r>
        <w:rPr>
          <w:rFonts w:ascii="Times New Roman"/>
        </w:rPr>
        <w:t>TRANSMIT ConfirmedTextMessage-Request,</w:t>
      </w:r>
    </w:p>
    <w:p>
      <w:pPr>
        <w:pStyle w:val="32"/>
        <w:numPr>
          <w:ilvl w:val="255"/>
          <w:numId w:val="0"/>
        </w:numPr>
        <w:tabs>
          <w:tab w:val="left" w:pos="1155"/>
          <w:tab w:val="left" w:pos="3990"/>
        </w:tabs>
        <w:ind w:left="400"/>
        <w:rPr>
          <w:rFonts w:ascii="Times New Roman"/>
        </w:rPr>
      </w:pPr>
      <w:r>
        <w:rPr>
          <w:rFonts w:hint="eastAsia" w:ascii="Times New Roman"/>
        </w:rPr>
        <w:tab/>
      </w:r>
      <w:r>
        <w:rPr>
          <w:rFonts w:hint="eastAsia" w:ascii="Times New Roman"/>
        </w:rPr>
        <w:t>'Text Message Source Device' =</w:t>
      </w:r>
      <w:r>
        <w:rPr>
          <w:rFonts w:hint="eastAsia" w:ascii="Times New Roman"/>
        </w:rPr>
        <w:tab/>
      </w:r>
      <w:r>
        <w:rPr>
          <w:rFonts w:hint="eastAsia" w:ascii="Times New Roman"/>
        </w:rPr>
        <w:tab/>
      </w:r>
      <w:r>
        <w:rPr>
          <w:rFonts w:hint="eastAsia" w:ascii="Times New Roman"/>
        </w:rPr>
        <w:t>TD,</w:t>
      </w:r>
    </w:p>
    <w:p>
      <w:pPr>
        <w:pStyle w:val="32"/>
        <w:tabs>
          <w:tab w:val="left" w:pos="1155"/>
          <w:tab w:val="left" w:pos="3990"/>
          <w:tab w:val="left" w:pos="5040"/>
        </w:tabs>
        <w:rPr>
          <w:rFonts w:ascii="Times New Roman"/>
        </w:rPr>
      </w:pPr>
      <w:r>
        <w:rPr>
          <w:rFonts w:hint="eastAsia" w:ascii="Times New Roman"/>
        </w:rPr>
        <w:tab/>
      </w:r>
      <w:r>
        <w:rPr>
          <w:rFonts w:ascii="Times New Roman"/>
        </w:rPr>
        <w:t>'Message Class' =</w:t>
      </w:r>
      <w:r>
        <w:rPr>
          <w:rFonts w:hint="eastAsia" w:ascii="Times New Roman"/>
        </w:rPr>
        <w:tab/>
      </w:r>
      <w:r>
        <w:rPr>
          <w:rFonts w:hint="eastAsia" w:ascii="Times New Roman"/>
        </w:rPr>
        <w:tab/>
      </w:r>
      <w:r>
        <w:rPr>
          <w:rFonts w:ascii="Times New Roman"/>
        </w:rPr>
        <w:t xml:space="preserve">(any CharacterString value from the list provided by the vendor),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'Message Priority' =</w:t>
      </w:r>
      <w:r>
        <w:rPr>
          <w:rFonts w:hint="eastAsia" w:ascii="Times New Roman"/>
        </w:rPr>
        <w:tab/>
      </w:r>
      <w:r>
        <w:rPr>
          <w:rFonts w:hint="eastAsia" w:ascii="Times New Roman"/>
        </w:rPr>
        <w:tab/>
      </w:r>
      <w:r>
        <w:rPr>
          <w:rFonts w:ascii="Times New Roman"/>
        </w:rPr>
        <w:t xml:space="preserve">NORMAL,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'Message' = </w:t>
      </w:r>
      <w:r>
        <w:rPr>
          <w:rFonts w:hint="eastAsia" w:ascii="Times New Roman"/>
        </w:rPr>
        <w:tab/>
      </w:r>
      <w:r>
        <w:rPr>
          <w:rFonts w:hint="eastAsia" w:ascii="Times New Roman"/>
        </w:rPr>
        <w:tab/>
      </w:r>
      <w:r>
        <w:rPr>
          <w:rFonts w:ascii="Times New Roman"/>
        </w:rPr>
        <w:t>(any CharacterString)</w:t>
      </w:r>
    </w:p>
    <w:p>
      <w:pPr>
        <w:pStyle w:val="32"/>
        <w:numPr>
          <w:ilvl w:val="0"/>
          <w:numId w:val="375"/>
        </w:numPr>
        <w:ind w:firstLineChars="0"/>
        <w:rPr>
          <w:rFonts w:ascii="Times New Roman"/>
        </w:rPr>
      </w:pPr>
      <w:r>
        <w:rPr>
          <w:rFonts w:ascii="Times New Roman"/>
        </w:rPr>
        <w:t xml:space="preserve">RECEIVE BACnet-SimpleACK-PDU </w:t>
      </w:r>
    </w:p>
    <w:p>
      <w:pPr>
        <w:pStyle w:val="32"/>
        <w:numPr>
          <w:ilvl w:val="0"/>
          <w:numId w:val="375"/>
        </w:numPr>
        <w:ind w:firstLineChars="0"/>
        <w:rPr>
          <w:rFonts w:ascii="Times New Roman"/>
        </w:rPr>
      </w:pPr>
      <w:r>
        <w:rPr>
          <w:rFonts w:ascii="Times New Roman"/>
        </w:rPr>
        <w:t>CHECK(Did any vendor specified action for these circumstances occur?)</w:t>
      </w:r>
    </w:p>
    <w:p>
      <w:pPr>
        <w:pStyle w:val="32"/>
      </w:pPr>
      <w:r>
        <w:rPr>
          <w:rFonts w:hint="eastAsia"/>
        </w:rPr>
        <w:t>测试人员注意事项：</w:t>
      </w:r>
      <w:r>
        <w:rPr>
          <w:rFonts w:hint="eastAsia" w:ascii="Times New Roman"/>
        </w:rPr>
        <w:t>IUT</w:t>
      </w:r>
      <w:r>
        <w:rPr>
          <w:rFonts w:hint="eastAsia"/>
        </w:rPr>
        <w:t>应响应指示的消息并执行供应商指定的操作。</w:t>
      </w:r>
    </w:p>
    <w:p>
      <w:pPr>
        <w:pStyle w:val="869"/>
        <w:numPr>
          <w:ilvl w:val="0"/>
          <w:numId w:val="372"/>
        </w:numPr>
        <w:spacing w:before="156" w:after="156"/>
      </w:pPr>
      <w:r>
        <w:rPr>
          <w:rFonts w:hint="eastAsia"/>
        </w:rPr>
        <w:t>紧急优先级的文本报文</w:t>
      </w:r>
    </w:p>
    <w:p>
      <w:pPr>
        <w:pStyle w:val="32"/>
      </w:pPr>
      <w:r>
        <w:rPr>
          <w:rFonts w:hint="eastAsia"/>
        </w:rPr>
        <w:t>目的：在“</w:t>
      </w:r>
      <w:r>
        <w:rPr>
          <w:rFonts w:hint="eastAsia" w:ascii="Times New Roman"/>
        </w:rPr>
        <w:t>Message</w:t>
      </w:r>
      <w:r>
        <w:rPr>
          <w:rFonts w:hint="eastAsia"/>
        </w:rPr>
        <w:t xml:space="preserve"> </w:t>
      </w:r>
      <w:r>
        <w:rPr>
          <w:rFonts w:hint="eastAsia" w:ascii="Times New Roman"/>
        </w:rPr>
        <w:t>Priority</w:t>
      </w:r>
      <w:r>
        <w:rPr>
          <w:rFonts w:hint="eastAsia"/>
        </w:rPr>
        <w:t>”参数为紧急优先级时，验证</w:t>
      </w:r>
      <w:r>
        <w:rPr>
          <w:rFonts w:hint="eastAsia" w:ascii="Times New Roman"/>
        </w:rPr>
        <w:t>ConfirmedTextMessage</w:t>
      </w:r>
      <w:r>
        <w:rPr>
          <w:rFonts w:hint="eastAsia"/>
        </w:rPr>
        <w:t>服务请求能否正确执行。</w:t>
      </w:r>
    </w:p>
    <w:p>
      <w:pPr>
        <w:pStyle w:val="32"/>
      </w:pPr>
      <w:r>
        <w:rPr>
          <w:rFonts w:hint="eastAsia"/>
        </w:rPr>
        <w:t>测试步骤：</w:t>
      </w:r>
    </w:p>
    <w:p>
      <w:pPr>
        <w:pStyle w:val="32"/>
        <w:numPr>
          <w:ilvl w:val="0"/>
          <w:numId w:val="376"/>
        </w:numPr>
        <w:ind w:firstLineChars="0"/>
        <w:rPr>
          <w:rFonts w:ascii="Times New Roman"/>
        </w:rPr>
      </w:pPr>
      <w:r>
        <w:rPr>
          <w:rFonts w:ascii="Times New Roman"/>
        </w:rPr>
        <w:t>TRANSMIT ConfirmedTextMessage-Request,</w:t>
      </w:r>
    </w:p>
    <w:p>
      <w:pPr>
        <w:pStyle w:val="32"/>
        <w:numPr>
          <w:ilvl w:val="255"/>
          <w:numId w:val="0"/>
        </w:numPr>
        <w:tabs>
          <w:tab w:val="left" w:pos="1155"/>
          <w:tab w:val="left" w:pos="1365"/>
          <w:tab w:val="left" w:pos="3990"/>
          <w:tab w:val="left" w:pos="5040"/>
        </w:tabs>
        <w:ind w:left="400"/>
        <w:rPr>
          <w:rFonts w:ascii="Times New Roman"/>
        </w:rPr>
      </w:pPr>
      <w:r>
        <w:rPr>
          <w:rFonts w:hint="eastAsia" w:ascii="Times New Roman"/>
        </w:rPr>
        <w:tab/>
      </w:r>
      <w:r>
        <w:rPr>
          <w:rFonts w:hint="eastAsia" w:ascii="Times New Roman"/>
        </w:rPr>
        <w:t>'Text Message Source Device' =</w:t>
      </w:r>
      <w:r>
        <w:rPr>
          <w:rFonts w:hint="eastAsia" w:ascii="Times New Roman"/>
        </w:rPr>
        <w:tab/>
      </w:r>
      <w:r>
        <w:rPr>
          <w:rFonts w:hint="eastAsia" w:ascii="Times New Roman"/>
        </w:rPr>
        <w:t>TD,</w:t>
      </w:r>
    </w:p>
    <w:p>
      <w:pPr>
        <w:pStyle w:val="32"/>
        <w:tabs>
          <w:tab w:val="left" w:pos="1161"/>
          <w:tab w:val="left" w:pos="1260"/>
          <w:tab w:val="left" w:pos="3990"/>
          <w:tab w:val="left" w:pos="5040"/>
        </w:tabs>
        <w:rPr>
          <w:rFonts w:ascii="Times New Roman"/>
        </w:rPr>
      </w:pPr>
      <w:r>
        <w:rPr>
          <w:rFonts w:hint="eastAsia" w:ascii="Times New Roman"/>
        </w:rPr>
        <w:tab/>
      </w:r>
      <w:r>
        <w:rPr>
          <w:rFonts w:ascii="Times New Roman"/>
        </w:rPr>
        <w:t xml:space="preserve">'Message Class' = </w:t>
      </w:r>
      <w:r>
        <w:rPr>
          <w:rFonts w:hint="eastAsia" w:ascii="Times New Roman"/>
        </w:rPr>
        <w:tab/>
      </w:r>
      <w:r>
        <w:rPr>
          <w:rFonts w:hint="eastAsia" w:ascii="Times New Roman"/>
        </w:rPr>
        <w:tab/>
      </w:r>
      <w:r>
        <w:rPr>
          <w:rFonts w:ascii="Times New Roman"/>
        </w:rPr>
        <w:t>(any message class from the lists provided by the</w:t>
      </w:r>
      <w:r>
        <w:rPr>
          <w:rFonts w:hint="eastAsia" w:ascii="Times New Roman"/>
        </w:rPr>
        <w:t xml:space="preserve"> </w:t>
      </w:r>
      <w:r>
        <w:rPr>
          <w:rFonts w:ascii="Times New Roman"/>
        </w:rPr>
        <w:t xml:space="preserve">vendor),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'Message Priority' =</w:t>
      </w:r>
      <w:r>
        <w:rPr>
          <w:rFonts w:hint="eastAsia" w:ascii="Times New Roman"/>
        </w:rPr>
        <w:tab/>
      </w:r>
      <w:r>
        <w:rPr>
          <w:rFonts w:hint="eastAsia" w:ascii="Times New Roman"/>
        </w:rPr>
        <w:tab/>
      </w:r>
      <w:r>
        <w:rPr>
          <w:rFonts w:ascii="Times New Roman"/>
        </w:rPr>
        <w:t xml:space="preserve">URGENT, </w:t>
      </w:r>
    </w:p>
    <w:p>
      <w:pPr>
        <w:pStyle w:val="32"/>
        <w:tabs>
          <w:tab w:val="left" w:pos="1134"/>
          <w:tab w:val="left" w:pos="1260"/>
          <w:tab w:val="left" w:pos="3990"/>
          <w:tab w:val="left" w:pos="5040"/>
        </w:tabs>
        <w:rPr>
          <w:rFonts w:ascii="Times New Roman"/>
        </w:rPr>
      </w:pPr>
      <w:r>
        <w:rPr>
          <w:rFonts w:hint="eastAsia" w:ascii="Times New Roman"/>
        </w:rPr>
        <w:tab/>
      </w:r>
      <w:r>
        <w:rPr>
          <w:rFonts w:ascii="Times New Roman"/>
        </w:rPr>
        <w:t>'Message' =</w:t>
      </w:r>
      <w:r>
        <w:rPr>
          <w:rFonts w:hint="eastAsia" w:ascii="Times New Roman"/>
        </w:rPr>
        <w:tab/>
      </w:r>
      <w:r>
        <w:rPr>
          <w:rFonts w:hint="eastAsia" w:ascii="Times New Roman"/>
        </w:rPr>
        <w:tab/>
      </w:r>
      <w:r>
        <w:rPr>
          <w:rFonts w:ascii="Times New Roman"/>
        </w:rPr>
        <w:t>(any CharacterString)</w:t>
      </w:r>
    </w:p>
    <w:p>
      <w:pPr>
        <w:pStyle w:val="32"/>
        <w:numPr>
          <w:ilvl w:val="0"/>
          <w:numId w:val="376"/>
        </w:numPr>
        <w:ind w:firstLineChars="0"/>
        <w:rPr>
          <w:rFonts w:ascii="Times New Roman"/>
        </w:rPr>
      </w:pPr>
      <w:r>
        <w:rPr>
          <w:rFonts w:ascii="Times New Roman"/>
        </w:rPr>
        <w:t xml:space="preserve">RECEIVE BACnet-SimpleACK-PDU </w:t>
      </w:r>
    </w:p>
    <w:p>
      <w:pPr>
        <w:pStyle w:val="32"/>
        <w:numPr>
          <w:ilvl w:val="0"/>
          <w:numId w:val="376"/>
        </w:numPr>
        <w:ind w:firstLineChars="0"/>
        <w:rPr>
          <w:rFonts w:ascii="Times New Roman"/>
        </w:rPr>
      </w:pPr>
      <w:r>
        <w:rPr>
          <w:rFonts w:ascii="Times New Roman"/>
        </w:rPr>
        <w:t>CHECK(Did any vendor specified action for these circumstances occur?)</w:t>
      </w:r>
    </w:p>
    <w:p>
      <w:pPr>
        <w:pStyle w:val="32"/>
      </w:pPr>
      <w:r>
        <w:rPr>
          <w:rFonts w:hint="eastAsia"/>
        </w:rPr>
        <w:t>测试人员注意事项：</w:t>
      </w:r>
      <w:r>
        <w:rPr>
          <w:rFonts w:hint="eastAsia" w:ascii="Times New Roman"/>
        </w:rPr>
        <w:t>IUT</w:t>
      </w:r>
      <w:r>
        <w:rPr>
          <w:rFonts w:hint="eastAsia"/>
        </w:rPr>
        <w:t>应响应指示的消息并执行供应商指定的操作。</w:t>
      </w:r>
    </w:p>
    <w:p>
      <w:pPr>
        <w:pStyle w:val="851"/>
      </w:pPr>
      <w:bookmarkStart w:id="1403" w:name="_Toc54781895"/>
      <w:r>
        <w:rPr>
          <w:rFonts w:hint="eastAsia"/>
        </w:rPr>
        <w:t>非确认文本信息(</w:t>
      </w:r>
      <w:r>
        <w:rPr>
          <w:rFonts w:hint="eastAsia" w:ascii="Times New Roman"/>
        </w:rPr>
        <w:t>UnconfirmedTextMessage</w:t>
      </w:r>
      <w:r>
        <w:rPr>
          <w:rFonts w:hint="eastAsia"/>
        </w:rPr>
        <w:t>)服务执行测试</w:t>
      </w:r>
      <w:bookmarkEnd w:id="1403"/>
    </w:p>
    <w:p>
      <w:pPr>
        <w:pStyle w:val="32"/>
      </w:pPr>
      <w:r>
        <w:rPr>
          <w:rFonts w:hint="eastAsia" w:ascii="Times New Roman"/>
        </w:rPr>
        <w:t>BACnet</w:t>
      </w:r>
      <w:r>
        <w:rPr>
          <w:rFonts w:hint="eastAsia"/>
        </w:rPr>
        <w:t>没有定义用于执行</w:t>
      </w:r>
      <w:r>
        <w:rPr>
          <w:rFonts w:hint="eastAsia" w:ascii="Times New Roman"/>
        </w:rPr>
        <w:t>UnconfirmedTextMessage</w:t>
      </w:r>
      <w:r>
        <w:rPr>
          <w:rFonts w:hint="eastAsia"/>
        </w:rPr>
        <w:t>服务的服务过程，因此不需要进行任何测试。</w:t>
      </w:r>
    </w:p>
    <w:p>
      <w:pPr>
        <w:pStyle w:val="851"/>
      </w:pPr>
      <w:bookmarkStart w:id="1404" w:name="_Toc54781896"/>
      <w:r>
        <w:rPr>
          <w:rFonts w:hint="eastAsia"/>
        </w:rPr>
        <w:t>时间同步（</w:t>
      </w:r>
      <w:r>
        <w:rPr>
          <w:rFonts w:hint="eastAsia" w:ascii="Times New Roman"/>
        </w:rPr>
        <w:t>TimeSynchronization</w:t>
      </w:r>
      <w:r>
        <w:rPr>
          <w:rFonts w:hint="eastAsia"/>
        </w:rPr>
        <w:t>）服务执行测试</w:t>
      </w:r>
      <w:bookmarkEnd w:id="1404"/>
    </w:p>
    <w:p>
      <w:pPr>
        <w:pStyle w:val="32"/>
      </w:pPr>
      <w:r>
        <w:rPr>
          <w:rFonts w:hint="eastAsia"/>
        </w:rPr>
        <w:t>所需测试：执行</w:t>
      </w:r>
      <w:r>
        <w:rPr>
          <w:rFonts w:hint="eastAsia" w:ascii="Times New Roman"/>
        </w:rPr>
        <w:t>ReadProperty</w:t>
      </w:r>
      <w:r>
        <w:rPr>
          <w:rFonts w:hint="eastAsia"/>
        </w:rPr>
        <w:t>服务测试，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7</w:t>
      </w:r>
      <w:r>
        <w:rPr>
          <w:rFonts w:hint="eastAsia"/>
        </w:rPr>
        <w:t>。</w:t>
      </w:r>
    </w:p>
    <w:p>
      <w:pPr>
        <w:pStyle w:val="869"/>
        <w:numPr>
          <w:ilvl w:val="0"/>
          <w:numId w:val="377"/>
        </w:numPr>
        <w:spacing w:before="156" w:after="156"/>
      </w:pPr>
      <w:r>
        <w:rPr>
          <w:rFonts w:hint="eastAsia"/>
        </w:rPr>
        <w:t>正响应</w:t>
      </w:r>
      <w:r>
        <w:rPr>
          <w:rFonts w:hint="eastAsia" w:ascii="Times New Roman"/>
        </w:rPr>
        <w:t>TimeSynchronization</w:t>
      </w:r>
      <w:r>
        <w:rPr>
          <w:rFonts w:hint="eastAsia"/>
        </w:rPr>
        <w:t>服务执行测试</w:t>
      </w:r>
    </w:p>
    <w:p>
      <w:pPr>
        <w:pStyle w:val="32"/>
      </w:pPr>
      <w:r>
        <w:rPr>
          <w:rFonts w:hint="eastAsia"/>
        </w:rPr>
        <w:t>此测试组的目的是在预期服务成功完成的情况下验证</w:t>
      </w:r>
      <w:r>
        <w:rPr>
          <w:rFonts w:hint="eastAsia" w:ascii="Times New Roman"/>
        </w:rPr>
        <w:t>TimeSynchronization</w:t>
      </w:r>
      <w:r>
        <w:rPr>
          <w:rFonts w:hint="eastAsia"/>
        </w:rPr>
        <w:t>服务请求能否正确执行。</w:t>
      </w:r>
    </w:p>
    <w:p>
      <w:pPr>
        <w:pStyle w:val="868"/>
        <w:numPr>
          <w:ilvl w:val="0"/>
          <w:numId w:val="378"/>
        </w:numPr>
        <w:spacing w:before="156" w:after="156"/>
      </w:pPr>
      <w:r>
        <w:rPr>
          <w:rFonts w:hint="eastAsia"/>
        </w:rPr>
        <w:t>本地广播</w:t>
      </w:r>
    </w:p>
    <w:p>
      <w:pPr>
        <w:pStyle w:val="32"/>
      </w:pPr>
      <w:r>
        <w:rPr>
          <w:rFonts w:hint="eastAsia"/>
        </w:rPr>
        <w:t>目的：验证</w:t>
      </w:r>
      <w:r>
        <w:rPr>
          <w:rFonts w:hint="eastAsia" w:ascii="Times New Roman"/>
        </w:rPr>
        <w:t>IUT</w:t>
      </w:r>
      <w:r>
        <w:rPr>
          <w:rFonts w:hint="eastAsia"/>
        </w:rPr>
        <w:t>是否重置其本地时间和日期以响应本地广播</w:t>
      </w:r>
      <w:r>
        <w:rPr>
          <w:rFonts w:hint="eastAsia" w:ascii="Times New Roman"/>
        </w:rPr>
        <w:t>TimeSynchronization</w:t>
      </w:r>
      <w:r>
        <w:rPr>
          <w:rFonts w:hint="eastAsia"/>
        </w:rPr>
        <w:t>服务请求。</w:t>
      </w:r>
    </w:p>
    <w:p>
      <w:pPr>
        <w:pStyle w:val="32"/>
      </w:pPr>
      <w:r>
        <w:rPr>
          <w:rFonts w:hint="eastAsia"/>
        </w:rPr>
        <w:t>测试步骤：</w:t>
      </w:r>
    </w:p>
    <w:p>
      <w:pPr>
        <w:pStyle w:val="32"/>
        <w:numPr>
          <w:ilvl w:val="0"/>
          <w:numId w:val="379"/>
        </w:numPr>
        <w:tabs>
          <w:tab w:val="left" w:pos="2940"/>
          <w:tab w:val="left" w:pos="3360"/>
        </w:tabs>
        <w:ind w:firstLineChars="0"/>
        <w:rPr>
          <w:rFonts w:ascii="Times New Roman"/>
        </w:rPr>
      </w:pP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Local_Date</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Local_Date,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Value' = </w:t>
      </w:r>
      <w:r>
        <w:rPr>
          <w:rFonts w:hint="eastAsia" w:ascii="Times New Roman"/>
        </w:rPr>
        <w:tab/>
      </w:r>
      <w:r>
        <w:rPr>
          <w:rFonts w:hint="eastAsia" w:ascii="Times New Roman"/>
        </w:rPr>
        <w:tab/>
      </w:r>
      <w:r>
        <w:rPr>
          <w:rFonts w:ascii="Times New Roman"/>
        </w:rPr>
        <w:t xml:space="preserve">(any valid date referred to as "InitialDate" below) </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Local_Time </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Local_Time,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valid time referred to as "InitialTime" below) </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UTC_Offset </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UTC_Offset,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(any valid offset referred to as "InitialUTC_Offset" below)</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Daylight_Savings_Status </w:t>
      </w:r>
    </w:p>
    <w:p>
      <w:pPr>
        <w:pStyle w:val="32"/>
        <w:numPr>
          <w:ilvl w:val="0"/>
          <w:numId w:val="379"/>
        </w:numPr>
        <w:tabs>
          <w:tab w:val="left" w:pos="2940"/>
          <w:tab w:val="left" w:pos="3360"/>
          <w:tab w:val="left" w:pos="3990"/>
        </w:tabs>
        <w:ind w:firstLineChars="0"/>
        <w:rPr>
          <w:rFonts w:ascii="Times New Roman"/>
        </w:rPr>
      </w:pPr>
      <w:r>
        <w:rPr>
          <w:rFonts w:hint="eastAsia" w:ascii="Times New Roman"/>
        </w:rPr>
        <w:t xml:space="preserve"> </w:t>
      </w: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Daylight_Savings_Status,</w:t>
      </w:r>
    </w:p>
    <w:p>
      <w:pPr>
        <w:pStyle w:val="32"/>
        <w:tabs>
          <w:tab w:val="left" w:pos="1260"/>
          <w:tab w:val="left" w:pos="2940"/>
          <w:tab w:val="left" w:pos="3360"/>
          <w:tab w:val="left" w:pos="5040"/>
        </w:tabs>
        <w:rPr>
          <w:rFonts w:ascii="Times New Roman"/>
        </w:rPr>
      </w:pPr>
      <w:r>
        <w:rPr>
          <w:rFonts w:hint="eastAsia" w:ascii="Times New Roman"/>
        </w:rPr>
        <w:tab/>
      </w:r>
      <w:r>
        <w:rPr>
          <w:rFonts w:hint="eastAsia" w:ascii="Times New Roman"/>
        </w:rPr>
        <w:t>'Property Value' =</w:t>
      </w:r>
      <w:r>
        <w:rPr>
          <w:rFonts w:hint="eastAsia" w:ascii="Times New Roman"/>
        </w:rPr>
        <w:tab/>
      </w:r>
      <w:r>
        <w:rPr>
          <w:rFonts w:ascii="Times New Roman"/>
        </w:rPr>
        <w:t xml:space="preserve">     </w:t>
      </w:r>
      <w:r>
        <w:rPr>
          <w:rFonts w:hint="eastAsia" w:ascii="Times New Roman"/>
        </w:rPr>
        <w:t>(any valid status referred to as "InitialDaylight_Savings_Status" below)</w:t>
      </w:r>
      <w:r>
        <w:rPr>
          <w:rFonts w:ascii="Times New Roman"/>
        </w:rPr>
        <w:t xml:space="preserve"> </w:t>
      </w:r>
    </w:p>
    <w:p>
      <w:pPr>
        <w:pStyle w:val="32"/>
        <w:numPr>
          <w:ilvl w:val="0"/>
          <w:numId w:val="379"/>
        </w:numPr>
        <w:tabs>
          <w:tab w:val="left" w:pos="2940"/>
          <w:tab w:val="left" w:pos="3360"/>
          <w:tab w:val="left" w:pos="3990"/>
        </w:tabs>
        <w:ind w:firstLineChars="0"/>
        <w:rPr>
          <w:rFonts w:ascii="Times New Roman"/>
        </w:rPr>
      </w:pPr>
      <w:r>
        <w:rPr>
          <w:rFonts w:ascii="Times New Roman"/>
        </w:rPr>
        <w:t xml:space="preserve">TRANSMIT </w:t>
      </w:r>
    </w:p>
    <w:p>
      <w:pPr>
        <w:pStyle w:val="32"/>
        <w:tabs>
          <w:tab w:val="left" w:pos="1260"/>
          <w:tab w:val="left" w:pos="2940"/>
          <w:tab w:val="left" w:pos="3360"/>
          <w:tab w:val="left" w:pos="3990"/>
        </w:tabs>
        <w:rPr>
          <w:rFonts w:ascii="Times New Roman"/>
        </w:rPr>
      </w:pPr>
      <w:r>
        <w:rPr>
          <w:rFonts w:hint="eastAsia" w:ascii="Times New Roman"/>
        </w:rPr>
        <w:tab/>
      </w:r>
      <w:r>
        <w:rPr>
          <w:rFonts w:ascii="Times New Roman"/>
        </w:rPr>
        <w:t xml:space="preserve">DA = LOCAL BROADCAST, </w:t>
      </w:r>
    </w:p>
    <w:p>
      <w:pPr>
        <w:pStyle w:val="32"/>
        <w:tabs>
          <w:tab w:val="left" w:pos="1260"/>
          <w:tab w:val="left" w:pos="2940"/>
          <w:tab w:val="left" w:pos="3360"/>
          <w:tab w:val="left" w:pos="3990"/>
        </w:tabs>
        <w:rPr>
          <w:rFonts w:ascii="Times New Roman"/>
        </w:rPr>
      </w:pPr>
      <w:r>
        <w:rPr>
          <w:rFonts w:hint="eastAsia" w:ascii="Times New Roman"/>
        </w:rPr>
        <w:tab/>
      </w:r>
      <w:r>
        <w:rPr>
          <w:rFonts w:ascii="Times New Roman"/>
        </w:rPr>
        <w:t xml:space="preserve">SA = TD, </w:t>
      </w:r>
    </w:p>
    <w:p>
      <w:pPr>
        <w:pStyle w:val="32"/>
        <w:tabs>
          <w:tab w:val="left" w:pos="1260"/>
          <w:tab w:val="left" w:pos="2940"/>
          <w:tab w:val="left" w:pos="3360"/>
          <w:tab w:val="left" w:pos="3990"/>
        </w:tabs>
        <w:rPr>
          <w:rFonts w:ascii="Times New Roman"/>
        </w:rPr>
      </w:pPr>
      <w:r>
        <w:rPr>
          <w:rFonts w:hint="eastAsia" w:ascii="Times New Roman"/>
        </w:rPr>
        <w:tab/>
      </w:r>
      <w:r>
        <w:rPr>
          <w:rFonts w:ascii="Times New Roman"/>
        </w:rPr>
        <w:t xml:space="preserve">BACnet-Unconfirmed-Request-PDU,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TimeSynchronization-Request,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date =</w:t>
      </w:r>
      <w:r>
        <w:rPr>
          <w:rFonts w:hint="eastAsia" w:ascii="Times New Roman"/>
        </w:rPr>
        <w:tab/>
      </w:r>
      <w:r>
        <w:rPr>
          <w:rFonts w:hint="eastAsia" w:ascii="Times New Roman"/>
        </w:rPr>
        <w:tab/>
      </w:r>
      <w:r>
        <w:rPr>
          <w:rFonts w:ascii="Times New Roman"/>
        </w:rPr>
        <w:t xml:space="preserve">(any date other than InitialDate),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time =</w:t>
      </w:r>
      <w:r>
        <w:rPr>
          <w:rFonts w:hint="eastAsia" w:ascii="Times New Roman"/>
        </w:rPr>
        <w:tab/>
      </w:r>
      <w:r>
        <w:rPr>
          <w:rFonts w:hint="eastAsia" w:ascii="Times New Roman"/>
        </w:rPr>
        <w:tab/>
      </w:r>
      <w:r>
        <w:rPr>
          <w:rFonts w:ascii="Times New Roman"/>
        </w:rPr>
        <w:t>(any time that does not correspond to InitialTime)</w:t>
      </w:r>
    </w:p>
    <w:p>
      <w:pPr>
        <w:pStyle w:val="32"/>
        <w:numPr>
          <w:ilvl w:val="0"/>
          <w:numId w:val="379"/>
        </w:numPr>
        <w:tabs>
          <w:tab w:val="left" w:pos="2940"/>
          <w:tab w:val="left" w:pos="3360"/>
          <w:tab w:val="left" w:pos="3990"/>
        </w:tabs>
        <w:ind w:firstLineChars="0"/>
        <w:rPr>
          <w:rFonts w:ascii="Times New Roman"/>
        </w:rPr>
      </w:pP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Local_Date</w:t>
      </w:r>
    </w:p>
    <w:p>
      <w:pPr>
        <w:pStyle w:val="32"/>
        <w:numPr>
          <w:ilvl w:val="0"/>
          <w:numId w:val="379"/>
        </w:numPr>
        <w:tabs>
          <w:tab w:val="left" w:pos="2940"/>
          <w:tab w:val="left" w:pos="3360"/>
          <w:tab w:val="left" w:pos="3990"/>
        </w:tabs>
        <w:ind w:firstLineChars="0"/>
        <w:rPr>
          <w:rFonts w:ascii="Times New Roman"/>
        </w:rPr>
      </w:pP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 xml:space="preserve">Local_Date,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date specified in step 9)</w:t>
      </w:r>
    </w:p>
    <w:p>
      <w:pPr>
        <w:pStyle w:val="32"/>
        <w:numPr>
          <w:ilvl w:val="0"/>
          <w:numId w:val="379"/>
        </w:numPr>
        <w:tabs>
          <w:tab w:val="left" w:pos="2940"/>
          <w:tab w:val="left" w:pos="3360"/>
          <w:tab w:val="left" w:pos="3990"/>
        </w:tabs>
        <w:ind w:firstLineChars="0"/>
        <w:rPr>
          <w:rFonts w:ascii="Times New Roman"/>
        </w:rPr>
      </w:pPr>
      <w:r>
        <w:rPr>
          <w:rFonts w:ascii="Times New Roman"/>
        </w:rPr>
        <w:t xml:space="preserve">TRANSMIT ReadProperty-Request,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ascii="Times New Roman"/>
        </w:rPr>
        <w:t>Local_Time</w:t>
      </w:r>
    </w:p>
    <w:p>
      <w:pPr>
        <w:pStyle w:val="32"/>
        <w:numPr>
          <w:ilvl w:val="0"/>
          <w:numId w:val="379"/>
        </w:numPr>
        <w:tabs>
          <w:tab w:val="left" w:pos="2940"/>
          <w:tab w:val="left" w:pos="3360"/>
          <w:tab w:val="left" w:pos="3990"/>
        </w:tabs>
        <w:ind w:firstLineChars="0"/>
        <w:rPr>
          <w:rFonts w:ascii="Times New Roman"/>
        </w:rPr>
      </w:pPr>
      <w:r>
        <w:rPr>
          <w:rFonts w:ascii="Times New Roman"/>
        </w:rPr>
        <w:t xml:space="preserve">RECEIVE ReadProperty-ACK,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ascii="Times New Roman"/>
        </w:rPr>
        <w:t xml:space="preserve">Local_Time, </w:t>
      </w:r>
    </w:p>
    <w:p>
      <w:pPr>
        <w:pStyle w:val="32"/>
        <w:tabs>
          <w:tab w:val="left" w:pos="1260"/>
          <w:tab w:val="left" w:pos="2940"/>
          <w:tab w:val="left" w:pos="3360"/>
          <w:tab w:val="left" w:pos="399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time specified in step 9)</w:t>
      </w:r>
    </w:p>
    <w:p>
      <w:pPr>
        <w:pStyle w:val="32"/>
      </w:pPr>
      <w:r>
        <w:rPr>
          <w:rFonts w:hint="eastAsia" w:ascii="Times New Roman"/>
        </w:rPr>
        <w:t>测试人员注意事项：IUT在步骤13中返回的时间值应与步骤9中指定的时间一致（符合EPICS中规定的时间分辨率）。如果IUT返回的时间表明，自收到时间同步请求后，已经过了一小段时间(&lt; 1秒)，则测试结果为通过。如果时间未指定星期几但所有其他字段都正确，则结果应视为通过。</w:t>
      </w:r>
    </w:p>
    <w:p>
      <w:pPr>
        <w:pStyle w:val="868"/>
        <w:numPr>
          <w:ilvl w:val="0"/>
          <w:numId w:val="378"/>
        </w:numPr>
        <w:spacing w:before="156" w:after="156"/>
      </w:pPr>
      <w:r>
        <w:rPr>
          <w:rFonts w:hint="eastAsia"/>
        </w:rPr>
        <w:t>发送给</w:t>
      </w:r>
      <w:r>
        <w:rPr>
          <w:rFonts w:hint="eastAsia" w:ascii="Times New Roman"/>
        </w:rPr>
        <w:t>IUT</w:t>
      </w:r>
    </w:p>
    <w:p>
      <w:pPr>
        <w:pStyle w:val="32"/>
      </w:pPr>
      <w:r>
        <w:rPr>
          <w:rFonts w:hint="eastAsia"/>
        </w:rPr>
        <w:t>目的：验证</w:t>
      </w:r>
      <w:r>
        <w:rPr>
          <w:rFonts w:hint="eastAsia" w:ascii="Times New Roman"/>
        </w:rPr>
        <w:t>IUT</w:t>
      </w:r>
      <w:r>
        <w:rPr>
          <w:rFonts w:hint="eastAsia"/>
        </w:rPr>
        <w:t>是否响应指向</w:t>
      </w:r>
      <w:r>
        <w:rPr>
          <w:rFonts w:hint="eastAsia" w:ascii="Times New Roman"/>
        </w:rPr>
        <w:t>IUT</w:t>
      </w:r>
      <w:r>
        <w:rPr>
          <w:rFonts w:hint="eastAsia"/>
        </w:rPr>
        <w:t>的</w:t>
      </w:r>
      <w:r>
        <w:rPr>
          <w:rFonts w:hint="eastAsia" w:ascii="Times New Roman"/>
        </w:rPr>
        <w:t>MAC</w:t>
      </w:r>
      <w:r>
        <w:rPr>
          <w:rFonts w:hint="eastAsia"/>
        </w:rPr>
        <w:t>地址的</w:t>
      </w:r>
      <w:r>
        <w:rPr>
          <w:rFonts w:hint="eastAsia" w:ascii="Times New Roman"/>
        </w:rPr>
        <w:t>TimeSynchronization</w:t>
      </w:r>
      <w:r>
        <w:rPr>
          <w:rFonts w:hint="eastAsia"/>
        </w:rPr>
        <w:t>服务请求来重置其本地时间和日期。</w:t>
      </w:r>
    </w:p>
    <w:p>
      <w:pPr>
        <w:pStyle w:val="32"/>
      </w:pPr>
      <w:r>
        <w:rPr>
          <w:rFonts w:hint="eastAsia"/>
        </w:rPr>
        <w:t>测试步骤：除了步骤</w:t>
      </w:r>
      <w:r>
        <w:rPr>
          <w:rFonts w:hint="eastAsia" w:ascii="Times New Roman"/>
        </w:rPr>
        <w:t>9</w:t>
      </w:r>
      <w:r>
        <w:rPr>
          <w:rFonts w:hint="eastAsia"/>
        </w:rPr>
        <w:t>中的</w:t>
      </w:r>
      <w:r>
        <w:rPr>
          <w:rFonts w:hint="eastAsia" w:ascii="Times New Roman"/>
        </w:rPr>
        <w:t>TimeSynchronization</w:t>
      </w:r>
      <w:r>
        <w:rPr>
          <w:rFonts w:hint="eastAsia"/>
        </w:rPr>
        <w:t>-</w:t>
      </w:r>
      <w:r>
        <w:rPr>
          <w:rFonts w:hint="eastAsia" w:ascii="Times New Roman"/>
        </w:rPr>
        <w:t>Request</w:t>
      </w:r>
      <w:r>
        <w:rPr>
          <w:rFonts w:hint="eastAsia"/>
        </w:rPr>
        <w:t>使用</w:t>
      </w:r>
      <w:r>
        <w:rPr>
          <w:rFonts w:hint="eastAsia" w:ascii="Times New Roman"/>
        </w:rPr>
        <w:t>IUT</w:t>
      </w:r>
      <w:r>
        <w:rPr>
          <w:rFonts w:hint="eastAsia"/>
        </w:rPr>
        <w:t>的</w:t>
      </w:r>
      <w:r>
        <w:rPr>
          <w:rFonts w:hint="eastAsia" w:ascii="Times New Roman"/>
        </w:rPr>
        <w:t>MAC</w:t>
      </w:r>
      <w:r>
        <w:rPr>
          <w:rFonts w:hint="eastAsia"/>
        </w:rPr>
        <w:t>地址作为目的地地址之外，该测试与</w:t>
      </w:r>
      <w:r>
        <w:rPr>
          <w:rFonts w:ascii="Times New Roman"/>
        </w:rPr>
        <w:t>10</w:t>
      </w:r>
      <w:r>
        <w:t>.</w:t>
      </w:r>
      <w:r>
        <w:rPr>
          <w:rFonts w:ascii="Times New Roman"/>
        </w:rPr>
        <w:t>30</w:t>
      </w:r>
      <w:r>
        <w:t>.</w:t>
      </w:r>
      <w:r>
        <w:rPr>
          <w:rFonts w:ascii="Times New Roman"/>
        </w:rPr>
        <w:t>1</w:t>
      </w:r>
      <w:r>
        <w:t>.</w:t>
      </w:r>
      <w:r>
        <w:rPr>
          <w:rFonts w:ascii="Times New Roman"/>
        </w:rPr>
        <w:t>1</w:t>
      </w:r>
      <w:r>
        <w:rPr>
          <w:rFonts w:hint="eastAsia"/>
        </w:rPr>
        <w:t>相同。</w:t>
      </w:r>
    </w:p>
    <w:p>
      <w:pPr>
        <w:pStyle w:val="32"/>
      </w:pPr>
      <w:r>
        <w:rPr>
          <w:rFonts w:hint="eastAsia"/>
        </w:rPr>
        <w:t>测试人员注意事项：通过的判定结果与</w:t>
      </w:r>
      <w:r>
        <w:rPr>
          <w:rFonts w:ascii="Times New Roman"/>
        </w:rPr>
        <w:t>10</w:t>
      </w:r>
      <w:r>
        <w:t>.</w:t>
      </w:r>
      <w:r>
        <w:rPr>
          <w:rFonts w:ascii="Times New Roman"/>
        </w:rPr>
        <w:t>30</w:t>
      </w:r>
      <w:r>
        <w:t>.</w:t>
      </w:r>
      <w:r>
        <w:rPr>
          <w:rFonts w:ascii="Times New Roman"/>
        </w:rPr>
        <w:t>1</w:t>
      </w:r>
      <w:r>
        <w:t>.</w:t>
      </w:r>
      <w:r>
        <w:rPr>
          <w:rFonts w:ascii="Times New Roman"/>
        </w:rPr>
        <w:t>1</w:t>
      </w:r>
      <w:r>
        <w:rPr>
          <w:rFonts w:hint="eastAsia"/>
        </w:rPr>
        <w:t>相同。</w:t>
      </w:r>
    </w:p>
    <w:p>
      <w:pPr>
        <w:pStyle w:val="851"/>
      </w:pPr>
      <w:bookmarkStart w:id="1405" w:name="_Toc54781897"/>
      <w:r>
        <w:rPr>
          <w:rFonts w:hint="eastAsia" w:ascii="Times New Roman"/>
        </w:rPr>
        <w:t>UTC</w:t>
      </w:r>
      <w:r>
        <w:rPr>
          <w:rFonts w:hint="eastAsia"/>
        </w:rPr>
        <w:t>时间同步（</w:t>
      </w:r>
      <w:r>
        <w:rPr>
          <w:rFonts w:hint="eastAsia" w:ascii="Times New Roman"/>
        </w:rPr>
        <w:t>UTCTimeSynchronization</w:t>
      </w:r>
      <w:r>
        <w:rPr>
          <w:rFonts w:hint="eastAsia"/>
        </w:rPr>
        <w:t>）服务执行测试</w:t>
      </w:r>
      <w:bookmarkEnd w:id="1405"/>
    </w:p>
    <w:p>
      <w:pPr>
        <w:pStyle w:val="32"/>
      </w:pPr>
      <w:r>
        <w:rPr>
          <w:rFonts w:hint="eastAsia"/>
        </w:rPr>
        <w:t>所需测试：执行</w:t>
      </w:r>
      <w:r>
        <w:rPr>
          <w:rFonts w:hint="eastAsia" w:ascii="Times New Roman"/>
        </w:rPr>
        <w:t>ReadProperty</w:t>
      </w:r>
      <w:r>
        <w:rPr>
          <w:rFonts w:hint="eastAsia"/>
        </w:rPr>
        <w:t>服务测试，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8</w:t>
      </w:r>
      <w:r>
        <w:rPr>
          <w:rFonts w:hint="eastAsia"/>
        </w:rPr>
        <w:t>。</w:t>
      </w:r>
    </w:p>
    <w:p>
      <w:pPr>
        <w:pStyle w:val="869"/>
        <w:numPr>
          <w:ilvl w:val="0"/>
          <w:numId w:val="380"/>
        </w:numPr>
        <w:spacing w:before="156" w:after="156"/>
      </w:pPr>
      <w:r>
        <w:rPr>
          <w:rFonts w:hint="eastAsia"/>
        </w:rPr>
        <w:t>正响应</w:t>
      </w:r>
      <w:r>
        <w:rPr>
          <w:rFonts w:hint="eastAsia" w:ascii="Times New Roman"/>
        </w:rPr>
        <w:t>UTCTimeSynchronization</w:t>
      </w:r>
      <w:r>
        <w:rPr>
          <w:rFonts w:hint="eastAsia"/>
        </w:rPr>
        <w:t>服务执行测试</w:t>
      </w:r>
    </w:p>
    <w:p>
      <w:pPr>
        <w:pStyle w:val="32"/>
      </w:pPr>
      <w:r>
        <w:rPr>
          <w:rFonts w:hint="eastAsia"/>
        </w:rPr>
        <w:t>此测试组的目的是预计服务成功完成的情况验证</w:t>
      </w:r>
      <w:r>
        <w:rPr>
          <w:rFonts w:hint="eastAsia" w:ascii="Times New Roman"/>
        </w:rPr>
        <w:t>UTCTimeSynchronization</w:t>
      </w:r>
      <w:r>
        <w:rPr>
          <w:rFonts w:hint="eastAsia"/>
        </w:rPr>
        <w:t>服务请求能否正确执行。</w:t>
      </w:r>
    </w:p>
    <w:p>
      <w:pPr>
        <w:pStyle w:val="868"/>
        <w:numPr>
          <w:ilvl w:val="0"/>
          <w:numId w:val="381"/>
        </w:numPr>
        <w:spacing w:before="156" w:after="156"/>
      </w:pPr>
      <w:r>
        <w:rPr>
          <w:rFonts w:hint="eastAsia"/>
        </w:rPr>
        <w:t>本地广播</w:t>
      </w:r>
    </w:p>
    <w:p>
      <w:pPr>
        <w:pStyle w:val="32"/>
      </w:pPr>
      <w:r>
        <w:rPr>
          <w:rFonts w:hint="eastAsia"/>
        </w:rPr>
        <w:t>目的：验证</w:t>
      </w:r>
      <w:r>
        <w:rPr>
          <w:rFonts w:hint="eastAsia" w:ascii="Times New Roman"/>
        </w:rPr>
        <w:t>IUT</w:t>
      </w:r>
      <w:r>
        <w:rPr>
          <w:rFonts w:hint="eastAsia"/>
        </w:rPr>
        <w:t>是否重置其本地时间和日期以响应本地广播</w:t>
      </w:r>
      <w:r>
        <w:rPr>
          <w:rFonts w:hint="eastAsia" w:ascii="Times New Roman"/>
        </w:rPr>
        <w:t>UTCTimeSynchronization</w:t>
      </w:r>
      <w:r>
        <w:rPr>
          <w:rFonts w:hint="eastAsia"/>
        </w:rPr>
        <w:t>服务请求。</w:t>
      </w:r>
    </w:p>
    <w:p>
      <w:pPr>
        <w:pStyle w:val="32"/>
      </w:pPr>
      <w:r>
        <w:rPr>
          <w:rFonts w:hint="eastAsia"/>
        </w:rPr>
        <w:t>测试步骤：测试步骤与</w:t>
      </w:r>
      <w:r>
        <w:rPr>
          <w:rFonts w:ascii="Times New Roman"/>
        </w:rPr>
        <w:t>10</w:t>
      </w:r>
      <w:r>
        <w:rPr>
          <w:rFonts w:hint="eastAsia"/>
        </w:rPr>
        <w:t>.</w:t>
      </w:r>
      <w:r>
        <w:rPr>
          <w:rFonts w:hint="eastAsia" w:ascii="Times New Roman"/>
        </w:rPr>
        <w:t>30</w:t>
      </w:r>
      <w:r>
        <w:rPr>
          <w:rFonts w:hint="eastAsia"/>
        </w:rPr>
        <w:t>.</w:t>
      </w:r>
      <w:r>
        <w:rPr>
          <w:rFonts w:hint="eastAsia" w:ascii="Times New Roman"/>
        </w:rPr>
        <w:t>1</w:t>
      </w:r>
      <w:r>
        <w:rPr>
          <w:rFonts w:hint="eastAsia"/>
        </w:rPr>
        <w:t>.</w:t>
      </w:r>
      <w:r>
        <w:rPr>
          <w:rFonts w:hint="eastAsia" w:ascii="Times New Roman"/>
        </w:rPr>
        <w:t>1</w:t>
      </w:r>
      <w:r>
        <w:rPr>
          <w:rFonts w:hint="eastAsia"/>
        </w:rPr>
        <w:t>中的步骤相同，只是在步骤</w:t>
      </w:r>
      <w:r>
        <w:rPr>
          <w:rFonts w:hint="eastAsia" w:ascii="Times New Roman"/>
        </w:rPr>
        <w:t>9</w:t>
      </w:r>
      <w:r>
        <w:rPr>
          <w:rFonts w:hint="eastAsia"/>
        </w:rPr>
        <w:t>中使用</w:t>
      </w:r>
      <w:r>
        <w:rPr>
          <w:rFonts w:hint="eastAsia" w:ascii="Times New Roman"/>
        </w:rPr>
        <w:t>UTCTimeSynchronization</w:t>
      </w:r>
      <w:r>
        <w:rPr>
          <w:rFonts w:hint="eastAsia"/>
        </w:rPr>
        <w:t>服务请求，并且传送的日期和时间用</w:t>
      </w:r>
      <w:r>
        <w:rPr>
          <w:rFonts w:hint="eastAsia" w:ascii="Times New Roman"/>
        </w:rPr>
        <w:t>UTC</w:t>
      </w:r>
      <w:r>
        <w:rPr>
          <w:rFonts w:hint="eastAsia"/>
        </w:rPr>
        <w:t>表示。</w:t>
      </w:r>
    </w:p>
    <w:p>
      <w:pPr>
        <w:pStyle w:val="32"/>
      </w:pPr>
      <w:r>
        <w:rPr>
          <w:rFonts w:hint="eastAsia"/>
        </w:rPr>
        <w:t>测试结果：判定测试通过的结果与</w:t>
      </w:r>
      <w:r>
        <w:rPr>
          <w:rFonts w:ascii="Times New Roman"/>
        </w:rPr>
        <w:t>10</w:t>
      </w:r>
      <w:r>
        <w:rPr>
          <w:rFonts w:hint="eastAsia"/>
        </w:rPr>
        <w:t>.</w:t>
      </w:r>
      <w:r>
        <w:rPr>
          <w:rFonts w:hint="eastAsia" w:ascii="Times New Roman"/>
        </w:rPr>
        <w:t>30</w:t>
      </w:r>
      <w:r>
        <w:rPr>
          <w:rFonts w:hint="eastAsia"/>
        </w:rPr>
        <w:t>.</w:t>
      </w:r>
      <w:r>
        <w:rPr>
          <w:rFonts w:hint="eastAsia" w:ascii="Times New Roman"/>
        </w:rPr>
        <w:t>1</w:t>
      </w:r>
      <w:r>
        <w:rPr>
          <w:rFonts w:hint="eastAsia"/>
        </w:rPr>
        <w:t>.</w:t>
      </w:r>
      <w:r>
        <w:rPr>
          <w:rFonts w:hint="eastAsia" w:ascii="Times New Roman"/>
        </w:rPr>
        <w:t>1</w:t>
      </w:r>
      <w:r>
        <w:rPr>
          <w:rFonts w:hint="eastAsia"/>
        </w:rPr>
        <w:t>相同，除了步骤</w:t>
      </w:r>
      <w:r>
        <w:rPr>
          <w:rFonts w:hint="eastAsia" w:ascii="Times New Roman"/>
        </w:rPr>
        <w:t>9</w:t>
      </w:r>
      <w:r>
        <w:rPr>
          <w:rFonts w:hint="eastAsia"/>
        </w:rPr>
        <w:t>中的日期应与</w:t>
      </w:r>
      <w:r>
        <w:rPr>
          <w:rFonts w:hint="eastAsia" w:ascii="Times New Roman"/>
        </w:rPr>
        <w:t>InitialUTC</w:t>
      </w:r>
      <w:r>
        <w:rPr>
          <w:rFonts w:hint="eastAsia"/>
        </w:rPr>
        <w:t>_</w:t>
      </w:r>
      <w:r>
        <w:rPr>
          <w:rFonts w:hint="eastAsia" w:ascii="Times New Roman"/>
        </w:rPr>
        <w:t>Offset</w:t>
      </w:r>
      <w:r>
        <w:rPr>
          <w:rFonts w:hint="eastAsia"/>
        </w:rPr>
        <w:t>相对应，步骤</w:t>
      </w:r>
      <w:r>
        <w:rPr>
          <w:rFonts w:hint="eastAsia" w:ascii="Times New Roman"/>
        </w:rPr>
        <w:t>13</w:t>
      </w:r>
      <w:r>
        <w:rPr>
          <w:rFonts w:hint="eastAsia"/>
        </w:rPr>
        <w:t>中的时间应与</w:t>
      </w:r>
      <w:r>
        <w:rPr>
          <w:rFonts w:hint="eastAsia" w:ascii="Times New Roman"/>
        </w:rPr>
        <w:t>Initial</w:t>
      </w:r>
      <w:r>
        <w:rPr>
          <w:rFonts w:hint="eastAsia"/>
        </w:rPr>
        <w:t>_</w:t>
      </w:r>
      <w:r>
        <w:rPr>
          <w:rFonts w:hint="eastAsia" w:ascii="Times New Roman"/>
        </w:rPr>
        <w:t>UTC</w:t>
      </w:r>
      <w:r>
        <w:rPr>
          <w:rFonts w:hint="eastAsia"/>
        </w:rPr>
        <w:t>_</w:t>
      </w:r>
      <w:r>
        <w:rPr>
          <w:rFonts w:hint="eastAsia" w:ascii="Times New Roman"/>
        </w:rPr>
        <w:t>Offset</w:t>
      </w:r>
      <w:r>
        <w:rPr>
          <w:rFonts w:hint="eastAsia"/>
        </w:rPr>
        <w:t>和</w:t>
      </w:r>
      <w:r>
        <w:rPr>
          <w:rFonts w:hint="eastAsia" w:ascii="Times New Roman"/>
        </w:rPr>
        <w:t>Daylight</w:t>
      </w:r>
      <w:r>
        <w:rPr>
          <w:rFonts w:hint="eastAsia"/>
        </w:rPr>
        <w:t>_</w:t>
      </w:r>
      <w:r>
        <w:rPr>
          <w:rFonts w:hint="eastAsia" w:ascii="Times New Roman"/>
        </w:rPr>
        <w:t>Savings</w:t>
      </w:r>
      <w:r>
        <w:rPr>
          <w:rFonts w:hint="eastAsia"/>
        </w:rPr>
        <w:t>_</w:t>
      </w:r>
      <w:r>
        <w:rPr>
          <w:rFonts w:hint="eastAsia" w:ascii="Times New Roman"/>
        </w:rPr>
        <w:t>Status</w:t>
      </w:r>
      <w:r>
        <w:rPr>
          <w:rFonts w:hint="eastAsia"/>
        </w:rPr>
        <w:t>相对应(如</w:t>
      </w:r>
      <w:r>
        <w:rPr>
          <w:rFonts w:hint="eastAsia" w:ascii="Times New Roman"/>
        </w:rPr>
        <w:t>BACnet16</w:t>
      </w:r>
      <w:r>
        <w:rPr>
          <w:rFonts w:hint="eastAsia"/>
        </w:rPr>
        <w:t>.</w:t>
      </w:r>
      <w:r>
        <w:rPr>
          <w:rFonts w:hint="eastAsia" w:ascii="Times New Roman"/>
        </w:rPr>
        <w:t>7</w:t>
      </w:r>
      <w:r>
        <w:rPr>
          <w:rFonts w:hint="eastAsia"/>
        </w:rPr>
        <w:t>.</w:t>
      </w:r>
      <w:r>
        <w:rPr>
          <w:rFonts w:hint="eastAsia" w:ascii="Times New Roman"/>
        </w:rPr>
        <w:t>2</w:t>
      </w:r>
      <w:r>
        <w:rPr>
          <w:rFonts w:hint="eastAsia"/>
        </w:rPr>
        <w:t>中所定义)。</w:t>
      </w:r>
    </w:p>
    <w:p>
      <w:pPr>
        <w:pStyle w:val="868"/>
        <w:numPr>
          <w:ilvl w:val="0"/>
          <w:numId w:val="381"/>
        </w:numPr>
        <w:spacing w:before="156" w:after="156"/>
      </w:pPr>
      <w:r>
        <w:rPr>
          <w:rFonts w:hint="eastAsia"/>
        </w:rPr>
        <w:t>发送给</w:t>
      </w:r>
      <w:r>
        <w:rPr>
          <w:rFonts w:hint="eastAsia" w:ascii="Times New Roman"/>
        </w:rPr>
        <w:t>IUT</w:t>
      </w:r>
    </w:p>
    <w:p>
      <w:pPr>
        <w:pStyle w:val="32"/>
      </w:pPr>
      <w:r>
        <w:rPr>
          <w:rFonts w:hint="eastAsia"/>
        </w:rPr>
        <w:t>目的：当</w:t>
      </w:r>
      <w:r>
        <w:rPr>
          <w:rFonts w:hint="eastAsia" w:ascii="Times New Roman"/>
        </w:rPr>
        <w:t>UTCTimeSynchronization</w:t>
      </w:r>
      <w:r>
        <w:rPr>
          <w:rFonts w:hint="eastAsia"/>
        </w:rPr>
        <w:t>服务请求的</w:t>
      </w:r>
      <w:r>
        <w:rPr>
          <w:rFonts w:hint="eastAsia" w:ascii="Times New Roman"/>
        </w:rPr>
        <w:t>MAC</w:t>
      </w:r>
      <w:r>
        <w:rPr>
          <w:rFonts w:hint="eastAsia"/>
        </w:rPr>
        <w:t>地址为被测试设备时，验证</w:t>
      </w:r>
      <w:r>
        <w:rPr>
          <w:rFonts w:hint="eastAsia" w:ascii="Times New Roman"/>
        </w:rPr>
        <w:t>IUT</w:t>
      </w:r>
      <w:r>
        <w:rPr>
          <w:rFonts w:hint="eastAsia"/>
        </w:rPr>
        <w:t>是否正确重置其本地时间和日期。</w:t>
      </w:r>
    </w:p>
    <w:p>
      <w:pPr>
        <w:pStyle w:val="32"/>
      </w:pPr>
      <w:r>
        <w:rPr>
          <w:rFonts w:hint="eastAsia"/>
        </w:rPr>
        <w:t>测试步骤：此测试与</w:t>
      </w:r>
      <w:r>
        <w:rPr>
          <w:rFonts w:ascii="Times New Roman"/>
        </w:rPr>
        <w:t>10</w:t>
      </w:r>
      <w:r>
        <w:t>.</w:t>
      </w:r>
      <w:r>
        <w:rPr>
          <w:rFonts w:ascii="Times New Roman"/>
        </w:rPr>
        <w:t>30</w:t>
      </w:r>
      <w:r>
        <w:t>.</w:t>
      </w:r>
      <w:r>
        <w:rPr>
          <w:rFonts w:ascii="Times New Roman"/>
        </w:rPr>
        <w:t>1</w:t>
      </w:r>
      <w:r>
        <w:t>.</w:t>
      </w:r>
      <w:r>
        <w:rPr>
          <w:rFonts w:ascii="Times New Roman"/>
        </w:rPr>
        <w:t>1</w:t>
      </w:r>
      <w:r>
        <w:rPr>
          <w:rFonts w:hint="eastAsia"/>
        </w:rPr>
        <w:t>相同，不同之处在于在步骤</w:t>
      </w:r>
      <w:r>
        <w:rPr>
          <w:rFonts w:hint="eastAsia" w:ascii="Times New Roman"/>
        </w:rPr>
        <w:t>9</w:t>
      </w:r>
      <w:r>
        <w:rPr>
          <w:rFonts w:hint="eastAsia"/>
        </w:rPr>
        <w:t>中使用</w:t>
      </w:r>
      <w:r>
        <w:rPr>
          <w:rFonts w:hint="eastAsia" w:ascii="Times New Roman"/>
        </w:rPr>
        <w:t>UTCTimeSynchronization</w:t>
      </w:r>
      <w:r>
        <w:rPr>
          <w:rFonts w:hint="eastAsia"/>
        </w:rPr>
        <w:t>请求，并且传送的日期和时间用</w:t>
      </w:r>
      <w:r>
        <w:rPr>
          <w:rFonts w:hint="eastAsia" w:ascii="Times New Roman"/>
        </w:rPr>
        <w:t>UTC</w:t>
      </w:r>
      <w:r>
        <w:rPr>
          <w:rFonts w:hint="eastAsia"/>
        </w:rPr>
        <w:t>表示，并且应使用</w:t>
      </w:r>
      <w:r>
        <w:rPr>
          <w:rFonts w:hint="eastAsia" w:ascii="Times New Roman"/>
        </w:rPr>
        <w:t>IUT</w:t>
      </w:r>
      <w:r>
        <w:rPr>
          <w:rFonts w:hint="eastAsia"/>
        </w:rPr>
        <w:t>的</w:t>
      </w:r>
      <w:r>
        <w:rPr>
          <w:rFonts w:hint="eastAsia" w:ascii="Times New Roman"/>
        </w:rPr>
        <w:t>MAC</w:t>
      </w:r>
      <w:r>
        <w:rPr>
          <w:rFonts w:hint="eastAsia"/>
        </w:rPr>
        <w:t>地址作为目的地来传输</w:t>
      </w:r>
      <w:r>
        <w:rPr>
          <w:rFonts w:hint="eastAsia" w:ascii="Times New Roman"/>
        </w:rPr>
        <w:t>UTCTimeSynchronization</w:t>
      </w:r>
      <w:r>
        <w:rPr>
          <w:rFonts w:hint="eastAsia"/>
        </w:rPr>
        <w:t>请求。</w:t>
      </w:r>
    </w:p>
    <w:p>
      <w:pPr>
        <w:pStyle w:val="32"/>
      </w:pPr>
      <w:r>
        <w:rPr>
          <w:rFonts w:hint="eastAsia"/>
        </w:rPr>
        <w:t>注意事项：测试通过的判定依据与</w:t>
      </w:r>
      <w:r>
        <w:rPr>
          <w:rFonts w:ascii="Times New Roman"/>
        </w:rPr>
        <w:t>10</w:t>
      </w:r>
      <w:r>
        <w:t>.</w:t>
      </w:r>
      <w:r>
        <w:rPr>
          <w:rFonts w:ascii="Times New Roman"/>
        </w:rPr>
        <w:t>30</w:t>
      </w:r>
      <w:r>
        <w:t>.</w:t>
      </w:r>
      <w:r>
        <w:rPr>
          <w:rFonts w:ascii="Times New Roman"/>
        </w:rPr>
        <w:t>1</w:t>
      </w:r>
      <w:r>
        <w:t>.</w:t>
      </w:r>
      <w:r>
        <w:rPr>
          <w:rFonts w:ascii="Times New Roman"/>
        </w:rPr>
        <w:t>1</w:t>
      </w:r>
      <w:r>
        <w:rPr>
          <w:rFonts w:hint="eastAsia"/>
        </w:rPr>
        <w:t>相同。</w:t>
      </w:r>
    </w:p>
    <w:p>
      <w:pPr>
        <w:pStyle w:val="851"/>
      </w:pPr>
      <w:bookmarkStart w:id="1406" w:name="_Toc54781898"/>
      <w:r>
        <w:rPr>
          <w:rFonts w:hint="eastAsia" w:ascii="Times New Roman"/>
        </w:rPr>
        <w:t>Who</w:t>
      </w:r>
      <w:r>
        <w:rPr>
          <w:rFonts w:hint="eastAsia"/>
        </w:rPr>
        <w:t>-</w:t>
      </w:r>
      <w:r>
        <w:rPr>
          <w:rFonts w:hint="eastAsia" w:ascii="Times New Roman"/>
        </w:rPr>
        <w:t>Has</w:t>
      </w:r>
      <w:r>
        <w:rPr>
          <w:rFonts w:hint="eastAsia"/>
        </w:rPr>
        <w:t>服务执行测试</w:t>
      </w:r>
      <w:bookmarkEnd w:id="1406"/>
    </w:p>
    <w:p>
      <w:pPr>
        <w:pStyle w:val="32"/>
      </w:pPr>
      <w:r>
        <w:rPr>
          <w:rFonts w:hint="eastAsia"/>
        </w:rPr>
        <w:t>此测试组的目的是验证</w:t>
      </w:r>
      <w:r>
        <w:rPr>
          <w:rFonts w:hint="eastAsia" w:ascii="Times New Roman"/>
        </w:rPr>
        <w:t>Who</w:t>
      </w:r>
      <w:r>
        <w:rPr>
          <w:rFonts w:hint="eastAsia"/>
        </w:rPr>
        <w:t>-</w:t>
      </w:r>
      <w:r>
        <w:rPr>
          <w:rFonts w:hint="eastAsia" w:ascii="Times New Roman"/>
        </w:rPr>
        <w:t>Has</w:t>
      </w:r>
      <w:r>
        <w:rPr>
          <w:rFonts w:hint="eastAsia"/>
        </w:rPr>
        <w:t>服务请求是否正确执行。</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9</w:t>
      </w:r>
      <w:r>
        <w:rPr>
          <w:rFonts w:hint="eastAsia"/>
        </w:rPr>
        <w:t>。</w:t>
      </w:r>
    </w:p>
    <w:p>
      <w:pPr>
        <w:pStyle w:val="869"/>
        <w:numPr>
          <w:ilvl w:val="0"/>
          <w:numId w:val="382"/>
        </w:numPr>
        <w:spacing w:before="156" w:after="156"/>
      </w:pPr>
      <w:r>
        <w:rPr>
          <w:rFonts w:hint="eastAsia"/>
        </w:rPr>
        <w:t>执行本地网络发起的</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此测试组的目的是验证从本地网络发起的</w:t>
      </w:r>
      <w:r>
        <w:rPr>
          <w:rFonts w:hint="eastAsia" w:ascii="Times New Roman"/>
        </w:rPr>
        <w:t>Who</w:t>
      </w:r>
      <w:r>
        <w:rPr>
          <w:rFonts w:hint="eastAsia"/>
        </w:rPr>
        <w:t>-</w:t>
      </w:r>
      <w:r>
        <w:rPr>
          <w:rFonts w:hint="eastAsia" w:ascii="Times New Roman"/>
        </w:rPr>
        <w:t>Has</w:t>
      </w:r>
      <w:r>
        <w:rPr>
          <w:rFonts w:hint="eastAsia"/>
        </w:rPr>
        <w:t>请求服务过程是否能够正确执行。</w:t>
      </w:r>
    </w:p>
    <w:p>
      <w:pPr>
        <w:pStyle w:val="868"/>
        <w:numPr>
          <w:ilvl w:val="0"/>
          <w:numId w:val="383"/>
        </w:numPr>
        <w:spacing w:before="156" w:after="156"/>
      </w:pPr>
      <w:r>
        <w:rPr>
          <w:rFonts w:hint="eastAsia"/>
        </w:rPr>
        <w:t>没有设备范围限定的</w:t>
      </w:r>
      <w:r>
        <w:rPr>
          <w:rFonts w:hint="eastAsia" w:ascii="Times New Roman"/>
        </w:rPr>
        <w:t>Object</w:t>
      </w:r>
      <w:r>
        <w:rPr>
          <w:rFonts w:hint="eastAsia"/>
        </w:rPr>
        <w:t xml:space="preserve"> </w:t>
      </w:r>
      <w:r>
        <w:rPr>
          <w:rFonts w:hint="eastAsia" w:ascii="Times New Roman"/>
        </w:rPr>
        <w:t>ID</w:t>
      </w:r>
      <w:r>
        <w:rPr>
          <w:rFonts w:hint="eastAsia"/>
        </w:rPr>
        <w:t>版本</w:t>
      </w:r>
    </w:p>
    <w:p>
      <w:pPr>
        <w:pStyle w:val="32"/>
      </w:pPr>
      <w:r>
        <w:rPr>
          <w:rFonts w:hint="eastAsia"/>
        </w:rPr>
        <w:t>目的：在不限制设备范围，指定对象标识符参数情况下，验证</w:t>
      </w:r>
      <w:r>
        <w:rPr>
          <w:rFonts w:hint="eastAsia" w:ascii="Times New Roman"/>
        </w:rPr>
        <w:t>IUT</w:t>
      </w:r>
      <w:r>
        <w:rPr>
          <w:rFonts w:hint="eastAsia"/>
        </w:rPr>
        <w:t>是否可以正确响本地广播</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4"/>
        </w:numPr>
        <w:ind w:firstLineChars="0"/>
        <w:rPr>
          <w:rFonts w:ascii="Times New Roman"/>
        </w:rPr>
      </w:pPr>
      <w:r>
        <w:rPr>
          <w:rFonts w:ascii="Times New Roman"/>
        </w:rPr>
        <w:t xml:space="preserve">TRANSMIT </w:t>
      </w:r>
    </w:p>
    <w:p>
      <w:pPr>
        <w:pStyle w:val="32"/>
        <w:tabs>
          <w:tab w:val="left" w:pos="1155"/>
          <w:tab w:val="left" w:pos="1260"/>
          <w:tab w:val="left" w:pos="1365"/>
          <w:tab w:val="left" w:pos="1470"/>
          <w:tab w:val="left" w:pos="1480"/>
          <w:tab w:val="left" w:pos="3990"/>
        </w:tabs>
        <w:rPr>
          <w:rFonts w:ascii="Times New Roman"/>
        </w:rPr>
      </w:pPr>
      <w:r>
        <w:rPr>
          <w:rFonts w:ascii="Times New Roman"/>
        </w:rPr>
        <w:t xml:space="preserve">     </w:t>
      </w:r>
      <w:r>
        <w:rPr>
          <w:rFonts w:hint="eastAsia" w:ascii="Times New Roman"/>
        </w:rPr>
        <w:tab/>
      </w:r>
      <w:r>
        <w:rPr>
          <w:rFonts w:ascii="Times New Roman"/>
        </w:rPr>
        <w:t xml:space="preserve">DA = LOCAL BROADCAST, </w:t>
      </w:r>
    </w:p>
    <w:p>
      <w:pPr>
        <w:pStyle w:val="32"/>
        <w:tabs>
          <w:tab w:val="left" w:pos="1155"/>
          <w:tab w:val="left" w:pos="1260"/>
          <w:tab w:val="left" w:pos="1365"/>
          <w:tab w:val="left" w:pos="1470"/>
          <w:tab w:val="left" w:pos="1480"/>
          <w:tab w:val="left" w:pos="3990"/>
        </w:tabs>
        <w:rPr>
          <w:rFonts w:ascii="Times New Roman"/>
        </w:rPr>
      </w:pPr>
      <w:r>
        <w:rPr>
          <w:rFonts w:ascii="Times New Roman"/>
        </w:rPr>
        <w:t xml:space="preserve">     </w:t>
      </w:r>
      <w:r>
        <w:rPr>
          <w:rFonts w:hint="eastAsia" w:ascii="Times New Roman"/>
        </w:rPr>
        <w:tab/>
      </w:r>
      <w:r>
        <w:rPr>
          <w:rFonts w:ascii="Times New Roman"/>
        </w:rPr>
        <w:t xml:space="preserve">SA = TD, </w:t>
      </w:r>
    </w:p>
    <w:p>
      <w:pPr>
        <w:pStyle w:val="32"/>
        <w:tabs>
          <w:tab w:val="left" w:pos="1155"/>
          <w:tab w:val="left" w:pos="1260"/>
          <w:tab w:val="left" w:pos="1365"/>
          <w:tab w:val="left" w:pos="1470"/>
          <w:tab w:val="left" w:pos="1480"/>
          <w:tab w:val="left" w:pos="3990"/>
        </w:tabs>
        <w:rPr>
          <w:rFonts w:ascii="Times New Roman"/>
        </w:rPr>
      </w:pPr>
      <w:r>
        <w:rPr>
          <w:rFonts w:ascii="Times New Roman"/>
        </w:rPr>
        <w:t xml:space="preserve">     </w:t>
      </w:r>
      <w:r>
        <w:rPr>
          <w:rFonts w:hint="eastAsia" w:ascii="Times New Roman"/>
        </w:rPr>
        <w:tab/>
      </w:r>
      <w:r>
        <w:rPr>
          <w:rFonts w:ascii="Times New Roman"/>
        </w:rPr>
        <w:t xml:space="preserve">Who-Has-Request, </w:t>
      </w:r>
    </w:p>
    <w:p>
      <w:pPr>
        <w:pStyle w:val="32"/>
        <w:tabs>
          <w:tab w:val="left" w:pos="1155"/>
          <w:tab w:val="left" w:pos="1365"/>
          <w:tab w:val="left" w:pos="1470"/>
          <w:tab w:val="left" w:pos="148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84"/>
        </w:numPr>
        <w:tabs>
          <w:tab w:val="left" w:pos="3990"/>
        </w:tabs>
        <w:ind w:firstLineChars="0"/>
        <w:rPr>
          <w:rFonts w:ascii="Times New Roman"/>
          <w:b/>
          <w:bCs/>
        </w:rPr>
      </w:pPr>
      <w:r>
        <w:rPr>
          <w:rFonts w:ascii="Times New Roman"/>
        </w:rPr>
        <w:t xml:space="preserve">WAIT </w:t>
      </w:r>
      <w:r>
        <w:rPr>
          <w:rFonts w:ascii="Times New Roman"/>
          <w:b/>
          <w:bCs/>
        </w:rPr>
        <w:t>Internal Processing Fail Time</w:t>
      </w:r>
    </w:p>
    <w:p>
      <w:pPr>
        <w:pStyle w:val="32"/>
        <w:numPr>
          <w:ilvl w:val="0"/>
          <w:numId w:val="384"/>
        </w:numPr>
        <w:tabs>
          <w:tab w:val="left" w:pos="3990"/>
        </w:tabs>
        <w:ind w:firstLineChars="0"/>
        <w:rPr>
          <w:rFonts w:ascii="Times New Roman"/>
        </w:rPr>
      </w:pPr>
      <w:r>
        <w:rPr>
          <w:rFonts w:ascii="Times New Roman"/>
        </w:rPr>
        <w:t xml:space="preserve">RECEIVE </w:t>
      </w:r>
    </w:p>
    <w:p>
      <w:pPr>
        <w:pStyle w:val="32"/>
        <w:tabs>
          <w:tab w:val="left" w:pos="1155"/>
          <w:tab w:val="left" w:pos="1260"/>
          <w:tab w:val="left" w:pos="1365"/>
          <w:tab w:val="left" w:pos="3990"/>
        </w:tabs>
        <w:rPr>
          <w:rFonts w:ascii="Times New Roman"/>
        </w:rPr>
      </w:pPr>
      <w:r>
        <w:rPr>
          <w:rFonts w:ascii="Times New Roman"/>
        </w:rPr>
        <w:t xml:space="preserve">     </w:t>
      </w:r>
      <w:r>
        <w:rPr>
          <w:rFonts w:hint="eastAsia" w:ascii="Times New Roman"/>
        </w:rPr>
        <w:tab/>
      </w:r>
      <w:r>
        <w:rPr>
          <w:rFonts w:ascii="Times New Roman"/>
        </w:rPr>
        <w:t xml:space="preserve">DA = LOCAL BROADCAST | GLOBAL BROADCAST, </w:t>
      </w:r>
    </w:p>
    <w:p>
      <w:pPr>
        <w:pStyle w:val="32"/>
        <w:tabs>
          <w:tab w:val="left" w:pos="1155"/>
          <w:tab w:val="left" w:pos="1260"/>
          <w:tab w:val="left" w:pos="1365"/>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SA = IUT, </w:t>
      </w:r>
    </w:p>
    <w:p>
      <w:pPr>
        <w:pStyle w:val="32"/>
        <w:tabs>
          <w:tab w:val="left" w:pos="1155"/>
          <w:tab w:val="left" w:pos="1260"/>
          <w:tab w:val="left" w:pos="1365"/>
          <w:tab w:val="left" w:pos="3990"/>
        </w:tabs>
        <w:rPr>
          <w:rFonts w:ascii="Times New Roman"/>
        </w:rPr>
      </w:pPr>
      <w:r>
        <w:rPr>
          <w:rFonts w:ascii="Times New Roman"/>
        </w:rPr>
        <w:t xml:space="preserve">     </w:t>
      </w:r>
      <w:r>
        <w:rPr>
          <w:rFonts w:hint="eastAsia" w:ascii="Times New Roman"/>
        </w:rPr>
        <w:tab/>
      </w:r>
      <w:r>
        <w:rPr>
          <w:rFonts w:ascii="Times New Roman"/>
        </w:rPr>
        <w:t xml:space="preserve">I-Have-Request, </w:t>
      </w:r>
    </w:p>
    <w:p>
      <w:pPr>
        <w:pStyle w:val="32"/>
        <w:tabs>
          <w:tab w:val="left" w:pos="1155"/>
          <w:tab w:val="left" w:pos="1260"/>
          <w:tab w:val="left" w:pos="1365"/>
          <w:tab w:val="left" w:pos="3990"/>
          <w:tab w:val="left" w:pos="5040"/>
        </w:tabs>
        <w:rPr>
          <w:rFonts w:ascii="Times New Roman"/>
        </w:rPr>
      </w:pPr>
      <w:r>
        <w:rPr>
          <w:rFonts w:hint="eastAsia" w:ascii="Times New Roman"/>
        </w:rPr>
        <w:tab/>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155"/>
          <w:tab w:val="left" w:pos="1260"/>
          <w:tab w:val="left" w:pos="1365"/>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155"/>
          <w:tab w:val="left" w:pos="1260"/>
          <w:tab w:val="left" w:pos="1365"/>
          <w:tab w:val="left" w:pos="3990"/>
          <w:tab w:val="left" w:pos="5040"/>
        </w:tabs>
        <w:rPr>
          <w:rFonts w:ascii="Times New Roman"/>
        </w:rPr>
      </w:pPr>
      <w:r>
        <w:rPr>
          <w:rFonts w:hint="eastAsia" w:ascii="Times New Roman"/>
        </w:rPr>
        <w:tab/>
      </w:r>
      <w:r>
        <w:rPr>
          <w:rFonts w:ascii="Times New Roman"/>
        </w:rPr>
        <w:t xml:space="preserve">'Object Name' = </w:t>
      </w:r>
      <w:r>
        <w:rPr>
          <w:rFonts w:hint="eastAsia" w:ascii="Times New Roman"/>
        </w:rPr>
        <w:tab/>
      </w:r>
      <w:r>
        <w:rPr>
          <w:rFonts w:hint="eastAsia" w:ascii="Times New Roman"/>
        </w:rPr>
        <w:tab/>
      </w:r>
      <w:r>
        <w:rPr>
          <w:rFonts w:ascii="Times New Roman"/>
        </w:rPr>
        <w:t>(the object name specified in the EPICS for this object)</w:t>
      </w:r>
    </w:p>
    <w:p>
      <w:pPr>
        <w:pStyle w:val="868"/>
        <w:numPr>
          <w:ilvl w:val="0"/>
          <w:numId w:val="383"/>
        </w:numPr>
        <w:spacing w:before="156" w:after="156"/>
      </w:pPr>
      <w:r>
        <w:rPr>
          <w:rFonts w:hint="eastAsia"/>
        </w:rPr>
        <w:t>没有设备范围限制的</w:t>
      </w:r>
      <w:r>
        <w:rPr>
          <w:rFonts w:hint="eastAsia" w:ascii="Times New Roman"/>
        </w:rPr>
        <w:t>Object</w:t>
      </w:r>
      <w:r>
        <w:rPr>
          <w:rFonts w:hint="eastAsia"/>
        </w:rPr>
        <w:t xml:space="preserve"> </w:t>
      </w:r>
      <w:r>
        <w:rPr>
          <w:rFonts w:hint="eastAsia" w:ascii="Times New Roman"/>
        </w:rPr>
        <w:t>Name</w:t>
      </w:r>
      <w:r>
        <w:rPr>
          <w:rFonts w:hint="eastAsia"/>
        </w:rPr>
        <w:t>版本</w:t>
      </w:r>
    </w:p>
    <w:p>
      <w:pPr>
        <w:pStyle w:val="32"/>
      </w:pPr>
      <w:r>
        <w:rPr>
          <w:rFonts w:hint="eastAsia"/>
        </w:rPr>
        <w:t>目的：验证</w:t>
      </w:r>
      <w:r>
        <w:rPr>
          <w:rFonts w:hint="eastAsia" w:ascii="Times New Roman"/>
        </w:rPr>
        <w:t>IUT</w:t>
      </w:r>
      <w:r>
        <w:rPr>
          <w:rFonts w:hint="eastAsia"/>
        </w:rPr>
        <w:t>可以正确响应使用对象名称形式且不限制设备范围的本地广播</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5"/>
        </w:numPr>
        <w:ind w:firstLineChars="0"/>
        <w:rPr>
          <w:rFonts w:ascii="Times New Roman"/>
        </w:rPr>
      </w:pPr>
      <w:r>
        <w:rPr>
          <w:rFonts w:ascii="Times New Roman"/>
        </w:rPr>
        <w:t xml:space="preserve">TRANSMIT </w:t>
      </w:r>
    </w:p>
    <w:p>
      <w:pPr>
        <w:pStyle w:val="32"/>
        <w:tabs>
          <w:tab w:val="left" w:pos="1050"/>
          <w:tab w:val="left" w:pos="1260"/>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DA = LOCAL BROADCAST, </w:t>
      </w:r>
    </w:p>
    <w:p>
      <w:pPr>
        <w:pStyle w:val="32"/>
        <w:tabs>
          <w:tab w:val="left" w:pos="1050"/>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SA = TD, </w:t>
      </w:r>
    </w:p>
    <w:p>
      <w:pPr>
        <w:pStyle w:val="32"/>
        <w:tabs>
          <w:tab w:val="left" w:pos="1050"/>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Who-Has-Request,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 xml:space="preserve">(any object name specified in the EPICS) </w:t>
      </w:r>
    </w:p>
    <w:p>
      <w:pPr>
        <w:pStyle w:val="32"/>
        <w:numPr>
          <w:ilvl w:val="0"/>
          <w:numId w:val="385"/>
        </w:numPr>
        <w:tabs>
          <w:tab w:val="left" w:pos="1050"/>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85"/>
        </w:numPr>
        <w:tabs>
          <w:tab w:val="left" w:pos="1050"/>
          <w:tab w:val="left" w:pos="3990"/>
        </w:tabs>
        <w:ind w:firstLineChars="0"/>
        <w:rPr>
          <w:rFonts w:ascii="Times New Roman"/>
        </w:rPr>
      </w:pPr>
      <w:r>
        <w:rPr>
          <w:rFonts w:ascii="Times New Roman"/>
        </w:rPr>
        <w:t xml:space="preserve">RECEIVE </w:t>
      </w:r>
    </w:p>
    <w:p>
      <w:pPr>
        <w:pStyle w:val="32"/>
        <w:tabs>
          <w:tab w:val="left" w:pos="1050"/>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 GLOBAL BROADCAST, </w:t>
      </w:r>
    </w:p>
    <w:p>
      <w:pPr>
        <w:pStyle w:val="32"/>
        <w:tabs>
          <w:tab w:val="left" w:pos="1050"/>
          <w:tab w:val="left" w:pos="3990"/>
        </w:tabs>
        <w:ind w:firstLine="630" w:firstLineChars="300"/>
        <w:rPr>
          <w:rFonts w:ascii="Times New Roman"/>
        </w:rPr>
      </w:pPr>
      <w:r>
        <w:rPr>
          <w:rFonts w:ascii="Times New Roman"/>
        </w:rPr>
        <w:t xml:space="preserve">    </w:t>
      </w:r>
      <w:r>
        <w:rPr>
          <w:rFonts w:hint="eastAsia" w:ascii="Times New Roman"/>
        </w:rPr>
        <w:t xml:space="preserve"> SA = IUT, </w:t>
      </w:r>
    </w:p>
    <w:p>
      <w:pPr>
        <w:pStyle w:val="32"/>
        <w:tabs>
          <w:tab w:val="left" w:pos="1050"/>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I-Have-Request,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the EPICS for this object),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'Object Name' = </w:t>
      </w:r>
      <w:r>
        <w:rPr>
          <w:rFonts w:hint="eastAsia" w:ascii="Times New Roman"/>
        </w:rPr>
        <w:tab/>
      </w:r>
      <w:r>
        <w:rPr>
          <w:rFonts w:hint="eastAsia" w:ascii="Times New Roman"/>
        </w:rPr>
        <w:tab/>
      </w:r>
      <w:r>
        <w:rPr>
          <w:rFonts w:ascii="Times New Roman"/>
        </w:rPr>
        <w:t>(the object name specified in step 1)</w:t>
      </w:r>
    </w:p>
    <w:p>
      <w:pPr>
        <w:pStyle w:val="868"/>
        <w:numPr>
          <w:ilvl w:val="0"/>
          <w:numId w:val="383"/>
        </w:numPr>
        <w:spacing w:before="156" w:after="156"/>
      </w:pPr>
      <w:r>
        <w:rPr>
          <w:rFonts w:hint="eastAsia" w:ascii="Times New Roman"/>
        </w:rPr>
        <w:t>IUT</w:t>
      </w:r>
      <w:r>
        <w:rPr>
          <w:rFonts w:hint="eastAsia"/>
        </w:rPr>
        <w:t>的</w:t>
      </w:r>
      <w:r>
        <w:rPr>
          <w:rFonts w:hint="eastAsia" w:ascii="Times New Roman"/>
        </w:rPr>
        <w:t>Object</w:t>
      </w:r>
      <w:r>
        <w:rPr>
          <w:rFonts w:hint="eastAsia"/>
        </w:rPr>
        <w:t xml:space="preserve"> </w:t>
      </w:r>
      <w:r>
        <w:rPr>
          <w:rFonts w:hint="eastAsia" w:ascii="Times New Roman"/>
        </w:rPr>
        <w:t>ID</w:t>
      </w:r>
      <w:r>
        <w:rPr>
          <w:rFonts w:hint="eastAsia"/>
        </w:rPr>
        <w:t>在设备对象实例范围内</w:t>
      </w:r>
    </w:p>
    <w:p>
      <w:pPr>
        <w:pStyle w:val="32"/>
      </w:pPr>
      <w:r>
        <w:rPr>
          <w:rFonts w:hint="eastAsia"/>
        </w:rPr>
        <w:t>目的：验证</w:t>
      </w:r>
      <w:r>
        <w:rPr>
          <w:rFonts w:hint="eastAsia" w:ascii="Times New Roman"/>
        </w:rPr>
        <w:t>IUT</w:t>
      </w:r>
      <w:r>
        <w:rPr>
          <w:rFonts w:hint="eastAsia"/>
        </w:rPr>
        <w:t>可以正确响应本地广播的利用了对象标识符形式并指定了包含</w:t>
      </w:r>
      <w:r>
        <w:rPr>
          <w:rFonts w:hint="eastAsia" w:ascii="Times New Roman"/>
        </w:rPr>
        <w:t>IUT</w:t>
      </w:r>
      <w:r>
        <w:rPr>
          <w:rFonts w:hint="eastAsia"/>
        </w:rPr>
        <w:t>的设备范围限制的</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6"/>
        </w:numPr>
        <w:ind w:firstLineChars="0"/>
        <w:rPr>
          <w:rFonts w:ascii="Times New Roman"/>
        </w:rPr>
      </w:pPr>
      <w:r>
        <w:rPr>
          <w:rFonts w:ascii="Times New Roman"/>
        </w:rPr>
        <w:t xml:space="preserve">TRANSMIT </w:t>
      </w:r>
    </w:p>
    <w:p>
      <w:pPr>
        <w:pStyle w:val="32"/>
        <w:tabs>
          <w:tab w:val="left" w:pos="1050"/>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w:t>
      </w:r>
    </w:p>
    <w:p>
      <w:pPr>
        <w:pStyle w:val="32"/>
        <w:tabs>
          <w:tab w:val="left" w:pos="1050"/>
          <w:tab w:val="left" w:pos="1155"/>
          <w:tab w:val="left" w:pos="1260"/>
          <w:tab w:val="left" w:pos="3990"/>
        </w:tabs>
        <w:rPr>
          <w:rFonts w:ascii="Times New Roman"/>
        </w:rPr>
      </w:pPr>
      <w:r>
        <w:rPr>
          <w:rFonts w:hint="eastAsia" w:ascii="Times New Roman"/>
        </w:rPr>
        <w:tab/>
      </w:r>
      <w:r>
        <w:rPr>
          <w:rFonts w:hint="eastAsia" w:ascii="Times New Roman"/>
        </w:rPr>
        <w:tab/>
      </w:r>
      <w:r>
        <w:rPr>
          <w:rFonts w:ascii="Times New Roman"/>
        </w:rPr>
        <w:t xml:space="preserve">SA = TD, </w:t>
      </w:r>
    </w:p>
    <w:p>
      <w:pPr>
        <w:pStyle w:val="32"/>
        <w:tabs>
          <w:tab w:val="left" w:pos="1050"/>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Who-Has-Request,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'Device Instance Low Limit'= </w:t>
      </w:r>
      <w:r>
        <w:rPr>
          <w:rFonts w:hint="eastAsia" w:ascii="Times New Roman"/>
        </w:rPr>
        <w:tab/>
      </w:r>
      <w:r>
        <w:rPr>
          <w:rFonts w:hint="eastAsia" w:ascii="Times New Roman"/>
        </w:rPr>
        <w:tab/>
      </w:r>
      <w:r>
        <w:rPr>
          <w:rFonts w:hint="eastAsia" w:ascii="Times New Roman"/>
        </w:rPr>
        <w:t>(any value L:</w:t>
      </w:r>
      <w:r>
        <w:rPr>
          <w:rFonts w:ascii="Times New Roman"/>
        </w:rPr>
        <w:t xml:space="preserve"> 0 ≤ L &lt; the De</w:t>
      </w:r>
      <w:r>
        <w:rPr>
          <w:rFonts w:hint="eastAsia" w:ascii="Times New Roman"/>
        </w:rPr>
        <w:t>vice object instance</w:t>
      </w:r>
    </w:p>
    <w:p>
      <w:pPr>
        <w:pStyle w:val="32"/>
        <w:tabs>
          <w:tab w:val="left" w:pos="3990"/>
          <w:tab w:val="left" w:pos="5040"/>
        </w:tabs>
        <w:ind w:firstLine="0" w:firstLineChars="0"/>
        <w:rPr>
          <w:rFonts w:ascii="Times New Roman"/>
        </w:rPr>
      </w:pPr>
      <w:r>
        <w:rPr>
          <w:rFonts w:hint="eastAsia" w:ascii="Times New Roman"/>
        </w:rPr>
        <w:tab/>
      </w:r>
      <w:r>
        <w:rPr>
          <w:rFonts w:hint="eastAsia" w:ascii="Times New Roman"/>
        </w:rPr>
        <w:t xml:space="preserve">number of the IUT),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Instance High Limit' =</w:t>
      </w:r>
      <w:r>
        <w:rPr>
          <w:rFonts w:hint="eastAsia" w:ascii="Times New Roman"/>
        </w:rPr>
        <w:tab/>
      </w:r>
      <w:r>
        <w:rPr>
          <w:rFonts w:hint="eastAsia" w:ascii="Times New Roman"/>
        </w:rPr>
        <w:tab/>
      </w:r>
      <w:r>
        <w:rPr>
          <w:rFonts w:ascii="Times New Roman"/>
        </w:rPr>
        <w:t xml:space="preserve">(any value H,: H &gt; the Device object instance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86"/>
        </w:numPr>
        <w:tabs>
          <w:tab w:val="left" w:pos="3990"/>
        </w:tabs>
        <w:ind w:firstLineChars="0"/>
        <w:rPr>
          <w:rFonts w:ascii="Times New Roman"/>
        </w:rPr>
      </w:pPr>
      <w:r>
        <w:rPr>
          <w:rFonts w:ascii="Times New Roman"/>
        </w:rPr>
        <w:t>WAIT</w:t>
      </w:r>
      <w:r>
        <w:rPr>
          <w:rFonts w:ascii="Times New Roman"/>
          <w:b/>
          <w:bCs/>
        </w:rPr>
        <w:t xml:space="preserve"> Internal Processing Fail Time</w:t>
      </w:r>
    </w:p>
    <w:p>
      <w:pPr>
        <w:pStyle w:val="32"/>
        <w:numPr>
          <w:ilvl w:val="0"/>
          <w:numId w:val="386"/>
        </w:numPr>
        <w:tabs>
          <w:tab w:val="left" w:pos="3990"/>
        </w:tabs>
        <w:ind w:firstLineChars="0"/>
        <w:rPr>
          <w:rFonts w:ascii="Times New Roman"/>
        </w:rPr>
      </w:pPr>
      <w:r>
        <w:rPr>
          <w:rFonts w:ascii="Times New Roman"/>
        </w:rPr>
        <w:t xml:space="preserve">RECEIVE </w:t>
      </w:r>
    </w:p>
    <w:p>
      <w:pPr>
        <w:pStyle w:val="32"/>
        <w:tabs>
          <w:tab w:val="left" w:pos="1050"/>
          <w:tab w:val="left" w:pos="3990"/>
        </w:tabs>
        <w:ind w:firstLine="840" w:firstLineChars="4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DA = LOCAL BROADCAST | GLOBAL BROADCAST, </w:t>
      </w:r>
    </w:p>
    <w:p>
      <w:pPr>
        <w:pStyle w:val="32"/>
        <w:tabs>
          <w:tab w:val="left" w:pos="1050"/>
          <w:tab w:val="left" w:pos="3990"/>
        </w:tabs>
        <w:ind w:firstLine="840" w:firstLineChars="4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SA = IUT, </w:t>
      </w:r>
    </w:p>
    <w:p>
      <w:pPr>
        <w:pStyle w:val="32"/>
        <w:tabs>
          <w:tab w:val="left" w:pos="1050"/>
          <w:tab w:val="left" w:pos="3990"/>
        </w:tabs>
        <w:ind w:firstLine="840" w:firstLineChars="4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I-Have-Request,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(the object name specified in the EPICS for this object)</w:t>
      </w:r>
    </w:p>
    <w:p>
      <w:pPr>
        <w:pStyle w:val="868"/>
        <w:numPr>
          <w:ilvl w:val="0"/>
          <w:numId w:val="383"/>
        </w:numPr>
        <w:spacing w:before="156" w:after="156"/>
      </w:pPr>
      <w:r>
        <w:rPr>
          <w:rFonts w:hint="eastAsia" w:ascii="Times New Roman"/>
        </w:rPr>
        <w:t>IUT</w:t>
      </w:r>
      <w:r>
        <w:rPr>
          <w:rFonts w:hint="eastAsia"/>
        </w:rPr>
        <w:t>的</w:t>
      </w:r>
      <w:r>
        <w:rPr>
          <w:rFonts w:hint="eastAsia" w:ascii="Times New Roman"/>
        </w:rPr>
        <w:t>Object</w:t>
      </w:r>
      <w:r>
        <w:rPr>
          <w:rFonts w:hint="eastAsia"/>
        </w:rPr>
        <w:t xml:space="preserve"> </w:t>
      </w:r>
      <w:r>
        <w:rPr>
          <w:rFonts w:hint="eastAsia" w:ascii="Times New Roman"/>
        </w:rPr>
        <w:t>ID</w:t>
      </w:r>
      <w:r>
        <w:rPr>
          <w:rFonts w:hint="eastAsia"/>
        </w:rPr>
        <w:t>超出设备对象实例范围</w:t>
      </w:r>
    </w:p>
    <w:p>
      <w:pPr>
        <w:pStyle w:val="32"/>
      </w:pPr>
      <w:r>
        <w:rPr>
          <w:rFonts w:hint="eastAsia"/>
        </w:rPr>
        <w:t>目的：验证</w:t>
      </w:r>
      <w:r>
        <w:rPr>
          <w:rFonts w:hint="eastAsia" w:ascii="Times New Roman"/>
        </w:rPr>
        <w:t>IUT</w:t>
      </w:r>
      <w:r>
        <w:rPr>
          <w:rFonts w:hint="eastAsia"/>
        </w:rPr>
        <w:t>是否忽略利用对象标识符形式并指定了不包括</w:t>
      </w:r>
      <w:r>
        <w:rPr>
          <w:rFonts w:hint="eastAsia" w:ascii="Times New Roman"/>
        </w:rPr>
        <w:t>IUT</w:t>
      </w:r>
      <w:r>
        <w:rPr>
          <w:rFonts w:hint="eastAsia"/>
        </w:rPr>
        <w:t>的设备范围限制的本地广播</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7"/>
        </w:numPr>
        <w:ind w:firstLineChars="0"/>
        <w:rPr>
          <w:rFonts w:ascii="Times New Roman"/>
        </w:rPr>
      </w:pPr>
      <w:r>
        <w:rPr>
          <w:rFonts w:ascii="Times New Roman"/>
        </w:rPr>
        <w:t xml:space="preserve">TRANSMIT </w:t>
      </w:r>
    </w:p>
    <w:p>
      <w:pPr>
        <w:pStyle w:val="32"/>
        <w:tabs>
          <w:tab w:val="left" w:pos="1050"/>
          <w:tab w:val="left" w:pos="3990"/>
        </w:tabs>
        <w:ind w:firstLine="630" w:firstLineChars="300"/>
        <w:rPr>
          <w:rFonts w:ascii="Times New Roman"/>
        </w:rPr>
      </w:pPr>
      <w:r>
        <w:rPr>
          <w:rFonts w:ascii="Times New Roman"/>
        </w:rPr>
        <w:t xml:space="preserve">     DA = LOCAL BROADCAST, </w:t>
      </w:r>
    </w:p>
    <w:p>
      <w:pPr>
        <w:pStyle w:val="32"/>
        <w:tabs>
          <w:tab w:val="left" w:pos="1050"/>
          <w:tab w:val="left" w:pos="3990"/>
        </w:tabs>
        <w:ind w:firstLine="1155" w:firstLineChars="550"/>
        <w:rPr>
          <w:rFonts w:ascii="Times New Roman"/>
        </w:rPr>
      </w:pPr>
      <w:r>
        <w:rPr>
          <w:rFonts w:ascii="Times New Roman"/>
        </w:rPr>
        <w:t xml:space="preserve">SA = TD, </w:t>
      </w:r>
    </w:p>
    <w:p>
      <w:pPr>
        <w:pStyle w:val="32"/>
        <w:tabs>
          <w:tab w:val="left" w:pos="1050"/>
          <w:tab w:val="left" w:pos="3990"/>
        </w:tabs>
        <w:ind w:firstLine="1050" w:firstLineChars="500"/>
        <w:rPr>
          <w:rFonts w:ascii="Times New Roman"/>
        </w:rPr>
      </w:pPr>
      <w:r>
        <w:rPr>
          <w:rFonts w:ascii="Times New Roman"/>
        </w:rPr>
        <w:t xml:space="preserve"> Who-Has-Request, </w:t>
      </w:r>
    </w:p>
    <w:p>
      <w:pPr>
        <w:pStyle w:val="32"/>
        <w:tabs>
          <w:tab w:val="left" w:pos="1060"/>
          <w:tab w:val="left" w:pos="1155"/>
          <w:tab w:val="left" w:pos="3990"/>
          <w:tab w:val="left" w:pos="5040"/>
        </w:tabs>
        <w:ind w:firstLine="945" w:firstLineChars="450"/>
        <w:rPr>
          <w:rFonts w:ascii="Times New Roman"/>
        </w:rPr>
      </w:pPr>
      <w:r>
        <w:rPr>
          <w:rFonts w:hint="eastAsia" w:ascii="Times New Roman"/>
        </w:rPr>
        <w:tab/>
      </w:r>
      <w:r>
        <w:rPr>
          <w:rFonts w:hint="eastAsia" w:ascii="Times New Roman"/>
        </w:rPr>
        <w:tab/>
      </w:r>
      <w:r>
        <w:rPr>
          <w:rFonts w:hint="eastAsia" w:ascii="Times New Roman"/>
        </w:rPr>
        <w:t>'Device Instance Low Limit' =</w:t>
      </w:r>
      <w:r>
        <w:rPr>
          <w:rFonts w:hint="eastAsia" w:ascii="Times New Roman"/>
        </w:rPr>
        <w:tab/>
      </w:r>
      <w:r>
        <w:rPr>
          <w:rFonts w:hint="eastAsia" w:ascii="Times New Roman"/>
        </w:rPr>
        <w:tab/>
      </w:r>
      <w:r>
        <w:rPr>
          <w:rFonts w:hint="eastAsia" w:ascii="Times New Roman"/>
        </w:rPr>
        <w:t>(any value &gt; 0: the Device object instance number</w:t>
      </w:r>
      <w:r>
        <w:rPr>
          <w:rFonts w:ascii="Times New Roman"/>
        </w:rPr>
        <w:t xml:space="preserve"> </w:t>
      </w:r>
      <w:r>
        <w:rPr>
          <w:rFonts w:hint="eastAsia" w:ascii="Times New Roman"/>
        </w:rPr>
        <w:tab/>
      </w:r>
      <w:r>
        <w:rPr>
          <w:rFonts w:hint="eastAsia" w:ascii="Times New Roman"/>
        </w:rPr>
        <w:t>does not fall</w:t>
      </w:r>
    </w:p>
    <w:p>
      <w:pPr>
        <w:pStyle w:val="32"/>
        <w:tabs>
          <w:tab w:val="left" w:pos="1060"/>
          <w:tab w:val="left" w:pos="1155"/>
          <w:tab w:val="left" w:pos="3990"/>
          <w:tab w:val="left" w:pos="5040"/>
        </w:tabs>
        <w:ind w:firstLine="945" w:firstLineChars="450"/>
        <w:rPr>
          <w:rFonts w:ascii="Times New Roman"/>
        </w:rPr>
      </w:pPr>
      <w:r>
        <w:rPr>
          <w:rFonts w:hint="eastAsia" w:ascii="Times New Roman"/>
        </w:rPr>
        <w:t xml:space="preserve"> </w:t>
      </w:r>
      <w:r>
        <w:rPr>
          <w:rFonts w:ascii="Times New Roman"/>
        </w:rPr>
        <w:t xml:space="preserve">                            </w:t>
      </w:r>
      <w:r>
        <w:rPr>
          <w:rFonts w:hint="eastAsia" w:ascii="Times New Roman"/>
        </w:rPr>
        <w:t>in the range between Device Instance</w:t>
      </w:r>
      <w:r>
        <w:rPr>
          <w:rFonts w:ascii="Times New Roman"/>
        </w:rPr>
        <w:t xml:space="preserve"> </w:t>
      </w:r>
      <w:r>
        <w:rPr>
          <w:rFonts w:hint="eastAsia" w:ascii="Times New Roman"/>
        </w:rPr>
        <w:t>Low Limit and Device</w:t>
      </w:r>
    </w:p>
    <w:p>
      <w:pPr>
        <w:pStyle w:val="32"/>
        <w:tabs>
          <w:tab w:val="left" w:pos="1060"/>
          <w:tab w:val="left" w:pos="1155"/>
          <w:tab w:val="left" w:pos="3990"/>
          <w:tab w:val="left" w:pos="5040"/>
        </w:tabs>
        <w:ind w:firstLine="945" w:firstLineChars="450"/>
        <w:rPr>
          <w:rFonts w:ascii="Times New Roman"/>
        </w:rPr>
      </w:pPr>
      <w:r>
        <w:rPr>
          <w:rFonts w:hint="eastAsia" w:ascii="Times New Roman"/>
        </w:rPr>
        <w:t xml:space="preserve"> </w:t>
      </w:r>
      <w:r>
        <w:rPr>
          <w:rFonts w:ascii="Times New Roman"/>
        </w:rPr>
        <w:t xml:space="preserve">                            </w:t>
      </w:r>
      <w:r>
        <w:rPr>
          <w:rFonts w:hint="eastAsia" w:ascii="Times New Roman"/>
        </w:rPr>
        <w:t xml:space="preserve">Instance High Limit),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'Device Instance High Limit' = </w:t>
      </w:r>
      <w:r>
        <w:rPr>
          <w:rFonts w:hint="eastAsia" w:ascii="Times New Roman"/>
        </w:rPr>
        <w:tab/>
      </w:r>
      <w:r>
        <w:rPr>
          <w:rFonts w:hint="eastAsia" w:ascii="Times New Roman"/>
        </w:rPr>
        <w:tab/>
      </w:r>
      <w:r>
        <w:rPr>
          <w:rFonts w:ascii="Times New Roman"/>
        </w:rPr>
        <w:t>(any value &gt; Device Instance Low Limit: the Device object</w:t>
      </w:r>
    </w:p>
    <w:p>
      <w:pPr>
        <w:pStyle w:val="32"/>
        <w:tabs>
          <w:tab w:val="left" w:pos="1050"/>
          <w:tab w:val="left" w:pos="1155"/>
          <w:tab w:val="left" w:pos="3990"/>
          <w:tab w:val="left" w:pos="5040"/>
        </w:tabs>
        <w:ind w:firstLine="0" w:firstLineChars="0"/>
        <w:rPr>
          <w:rFonts w:ascii="Times New Roman"/>
        </w:rPr>
      </w:pPr>
      <w:r>
        <w:rPr>
          <w:rFonts w:ascii="Times New Roman"/>
        </w:rPr>
        <w:t xml:space="preserve">                                      instance number does not fall in the range between Device</w:t>
      </w:r>
    </w:p>
    <w:p>
      <w:pPr>
        <w:pStyle w:val="32"/>
        <w:tabs>
          <w:tab w:val="left" w:pos="1050"/>
          <w:tab w:val="left" w:pos="1155"/>
          <w:tab w:val="left" w:pos="3990"/>
          <w:tab w:val="left" w:pos="5040"/>
        </w:tabs>
        <w:ind w:firstLine="0" w:firstLineChars="0"/>
        <w:rPr>
          <w:rFonts w:ascii="Times New Roman"/>
        </w:rPr>
      </w:pPr>
      <w:r>
        <w:rPr>
          <w:rFonts w:ascii="Times New Roman"/>
        </w:rPr>
        <w:t xml:space="preserve">                                      Instance Low Limit and Device Instance High Limit),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87"/>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87"/>
        </w:numPr>
        <w:ind w:firstLineChars="0"/>
        <w:rPr>
          <w:rFonts w:ascii="Times New Roman"/>
        </w:rPr>
      </w:pPr>
      <w:r>
        <w:rPr>
          <w:rFonts w:ascii="Times New Roman"/>
        </w:rPr>
        <w:t>CHECK (verify that the IUT does not respond)</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Name</w:t>
      </w:r>
      <w:r>
        <w:rPr>
          <w:rFonts w:hint="eastAsia"/>
        </w:rPr>
        <w:t>，被测对象在设备对象实例号范围内</w:t>
      </w:r>
    </w:p>
    <w:p>
      <w:pPr>
        <w:pStyle w:val="32"/>
      </w:pPr>
      <w:r>
        <w:rPr>
          <w:rFonts w:hint="eastAsia"/>
        </w:rPr>
        <w:t>目的：当被测对象设备实例号在参数范围内且</w:t>
      </w:r>
      <w:r>
        <w:rPr>
          <w:rFonts w:hint="eastAsia" w:ascii="Times New Roman"/>
        </w:rPr>
        <w:t>Object</w:t>
      </w:r>
      <w:r>
        <w:rPr>
          <w:rFonts w:hint="eastAsia"/>
        </w:rPr>
        <w:t xml:space="preserve"> </w:t>
      </w:r>
      <w:r>
        <w:rPr>
          <w:rFonts w:hint="eastAsia" w:ascii="Times New Roman"/>
        </w:rPr>
        <w:t>Name</w:t>
      </w:r>
      <w:r>
        <w:rPr>
          <w:rFonts w:hint="eastAsia"/>
        </w:rPr>
        <w:t>存在的情况下，验证</w:t>
      </w:r>
      <w:r>
        <w:rPr>
          <w:rFonts w:hint="eastAsia" w:ascii="Times New Roman"/>
        </w:rPr>
        <w:t>IUT</w:t>
      </w:r>
      <w:r>
        <w:rPr>
          <w:rFonts w:hint="eastAsia"/>
        </w:rPr>
        <w:t>是否可以正确响应本地广播</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8"/>
        </w:numPr>
        <w:ind w:firstLineChars="0"/>
        <w:rPr>
          <w:rFonts w:ascii="Times New Roman"/>
        </w:rPr>
      </w:pPr>
      <w:r>
        <w:rPr>
          <w:rFonts w:ascii="Times New Roman"/>
        </w:rPr>
        <w:t xml:space="preserve">TRANSMIT </w:t>
      </w:r>
    </w:p>
    <w:p>
      <w:pPr>
        <w:pStyle w:val="32"/>
        <w:tabs>
          <w:tab w:val="left" w:pos="1050"/>
          <w:tab w:val="left" w:pos="1155"/>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w:t>
      </w:r>
    </w:p>
    <w:p>
      <w:pPr>
        <w:pStyle w:val="32"/>
        <w:tabs>
          <w:tab w:val="left" w:pos="1050"/>
          <w:tab w:val="left" w:pos="1155"/>
          <w:tab w:val="left" w:pos="3990"/>
        </w:tabs>
        <w:ind w:firstLine="630" w:firstLineChars="300"/>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SA = TD, </w:t>
      </w:r>
    </w:p>
    <w:p>
      <w:pPr>
        <w:pStyle w:val="32"/>
        <w:tabs>
          <w:tab w:val="left" w:pos="1050"/>
          <w:tab w:val="left" w:pos="1155"/>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Who-Has-Request,</w:t>
      </w:r>
    </w:p>
    <w:p>
      <w:pPr>
        <w:pStyle w:val="32"/>
        <w:tabs>
          <w:tab w:val="left" w:pos="1050"/>
          <w:tab w:val="left" w:pos="1155"/>
          <w:tab w:val="left" w:pos="168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Instance Low Limit' =</w:t>
      </w:r>
      <w:r>
        <w:rPr>
          <w:rFonts w:hint="eastAsia" w:ascii="Times New Roman"/>
        </w:rPr>
        <w:tab/>
      </w:r>
      <w:r>
        <w:rPr>
          <w:rFonts w:hint="eastAsia" w:ascii="Times New Roman"/>
        </w:rPr>
        <w:tab/>
      </w:r>
      <w:r>
        <w:rPr>
          <w:rFonts w:ascii="Times New Roman"/>
        </w:rPr>
        <w:t>(any value L: 0 ≤ L &lt; the Device object instance</w:t>
      </w:r>
    </w:p>
    <w:p>
      <w:pPr>
        <w:pStyle w:val="32"/>
        <w:tabs>
          <w:tab w:val="left" w:pos="1050"/>
          <w:tab w:val="left" w:pos="1155"/>
          <w:tab w:val="left" w:pos="168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'Device Instance High Limit' = </w:t>
      </w:r>
      <w:r>
        <w:rPr>
          <w:rFonts w:hint="eastAsia" w:ascii="Times New Roman"/>
        </w:rPr>
        <w:tab/>
      </w:r>
      <w:r>
        <w:rPr>
          <w:rFonts w:hint="eastAsia" w:ascii="Times New Roman"/>
        </w:rPr>
        <w:tab/>
      </w:r>
      <w:r>
        <w:rPr>
          <w:rFonts w:ascii="Times New Roman"/>
        </w:rPr>
        <w:t xml:space="preserve">(any value H: H &gt; the Device object instance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(any object name specified in the EPICS)</w:t>
      </w:r>
    </w:p>
    <w:p>
      <w:pPr>
        <w:pStyle w:val="32"/>
        <w:numPr>
          <w:ilvl w:val="0"/>
          <w:numId w:val="388"/>
        </w:numPr>
        <w:tabs>
          <w:tab w:val="left" w:pos="3990"/>
        </w:tabs>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88"/>
        </w:numPr>
        <w:tabs>
          <w:tab w:val="left" w:pos="3990"/>
        </w:tabs>
        <w:ind w:firstLineChars="0"/>
        <w:rPr>
          <w:rFonts w:ascii="Times New Roman"/>
        </w:rPr>
      </w:pPr>
      <w:r>
        <w:rPr>
          <w:rFonts w:ascii="Times New Roman"/>
        </w:rPr>
        <w:t xml:space="preserve">RECEIVE </w:t>
      </w:r>
    </w:p>
    <w:p>
      <w:pPr>
        <w:pStyle w:val="32"/>
        <w:tabs>
          <w:tab w:val="left" w:pos="3990"/>
        </w:tabs>
        <w:ind w:firstLine="630" w:firstLineChars="300"/>
        <w:rPr>
          <w:rFonts w:ascii="Times New Roman"/>
        </w:rPr>
      </w:pPr>
      <w:r>
        <w:rPr>
          <w:rFonts w:ascii="Times New Roman"/>
        </w:rPr>
        <w:t xml:space="preserve">     DA = LOCAL BROADCAST | GLOBAL BROADCAST, </w:t>
      </w:r>
    </w:p>
    <w:p>
      <w:pPr>
        <w:pStyle w:val="32"/>
        <w:tabs>
          <w:tab w:val="left" w:pos="3990"/>
        </w:tabs>
        <w:ind w:firstLine="630" w:firstLineChars="300"/>
        <w:rPr>
          <w:rFonts w:ascii="Times New Roman"/>
        </w:rPr>
      </w:pPr>
      <w:r>
        <w:rPr>
          <w:rFonts w:ascii="Times New Roman"/>
        </w:rPr>
        <w:t xml:space="preserve">     SA = IUT, </w:t>
      </w:r>
    </w:p>
    <w:p>
      <w:pPr>
        <w:pStyle w:val="32"/>
        <w:tabs>
          <w:tab w:val="left" w:pos="3990"/>
        </w:tabs>
        <w:ind w:firstLine="630" w:firstLineChars="300"/>
        <w:rPr>
          <w:rFonts w:ascii="Times New Roman"/>
        </w:rPr>
      </w:pPr>
      <w:r>
        <w:rPr>
          <w:rFonts w:ascii="Times New Roman"/>
        </w:rPr>
        <w:t xml:space="preserve">     I-Have-Request,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'Device Identifier' =</w:t>
      </w:r>
      <w:r>
        <w:rPr>
          <w:rFonts w:hint="eastAsia" w:ascii="Times New Roman"/>
        </w:rPr>
        <w:tab/>
      </w:r>
      <w:r>
        <w:rPr>
          <w:rFonts w:hint="eastAsia" w:ascii="Times New Roman"/>
        </w:rPr>
        <w:tab/>
      </w:r>
      <w:r>
        <w:rPr>
          <w:rFonts w:ascii="Times New Roman"/>
        </w:rPr>
        <w:t>(the IUT's Device object),</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the EPICS for this object),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Name' =</w:t>
      </w:r>
      <w:r>
        <w:rPr>
          <w:rFonts w:hint="eastAsia" w:ascii="Times New Roman"/>
        </w:rPr>
        <w:tab/>
      </w:r>
      <w:r>
        <w:rPr>
          <w:rFonts w:hint="eastAsia" w:ascii="Times New Roman"/>
        </w:rPr>
        <w:tab/>
      </w:r>
      <w:r>
        <w:rPr>
          <w:rFonts w:ascii="Times New Roman"/>
        </w:rPr>
        <w:t>(the object name specified in step 1)</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Name</w:t>
      </w:r>
      <w:r>
        <w:rPr>
          <w:rFonts w:hint="eastAsia"/>
        </w:rPr>
        <w:t>，被测对象超过设备对象实例号范围</w:t>
      </w:r>
    </w:p>
    <w:p>
      <w:pPr>
        <w:pStyle w:val="32"/>
      </w:pPr>
      <w:r>
        <w:rPr>
          <w:rFonts w:hint="eastAsia"/>
        </w:rPr>
        <w:t>目的：当被测对象设备实例号不在参数范围内且</w:t>
      </w:r>
      <w:r>
        <w:rPr>
          <w:rFonts w:hint="eastAsia" w:ascii="Times New Roman"/>
        </w:rPr>
        <w:t>Object</w:t>
      </w:r>
      <w:r>
        <w:rPr>
          <w:rFonts w:hint="eastAsia"/>
        </w:rPr>
        <w:t xml:space="preserve"> </w:t>
      </w:r>
      <w:r>
        <w:rPr>
          <w:rFonts w:hint="eastAsia" w:ascii="Times New Roman"/>
        </w:rPr>
        <w:t>Name</w:t>
      </w:r>
      <w:r>
        <w:rPr>
          <w:rFonts w:hint="eastAsia"/>
        </w:rPr>
        <w:t>存在的情况下，验证</w:t>
      </w:r>
      <w:r>
        <w:rPr>
          <w:rFonts w:hint="eastAsia" w:ascii="Times New Roman"/>
        </w:rPr>
        <w:t>IUT</w:t>
      </w:r>
      <w:r>
        <w:rPr>
          <w:rFonts w:hint="eastAsia"/>
        </w:rPr>
        <w:t>是否可以忽略本地广播</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89"/>
        </w:numPr>
        <w:ind w:firstLineChars="0"/>
        <w:rPr>
          <w:rFonts w:ascii="Times New Roman"/>
        </w:rPr>
      </w:pPr>
      <w:r>
        <w:rPr>
          <w:rFonts w:ascii="Times New Roman"/>
        </w:rPr>
        <w:t xml:space="preserve">TRANSMIT </w:t>
      </w:r>
    </w:p>
    <w:p>
      <w:pPr>
        <w:pStyle w:val="32"/>
        <w:tabs>
          <w:tab w:val="left" w:pos="3990"/>
        </w:tabs>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 xml:space="preserve">  </w:t>
      </w:r>
      <w:r>
        <w:rPr>
          <w:rFonts w:ascii="Times New Roman"/>
        </w:rPr>
        <w:t xml:space="preserve">SA = TD, </w:t>
      </w:r>
    </w:p>
    <w:p>
      <w:pPr>
        <w:pStyle w:val="32"/>
        <w:tabs>
          <w:tab w:val="left" w:pos="3990"/>
        </w:tabs>
        <w:rPr>
          <w:rFonts w:ascii="Times New Roman"/>
        </w:rPr>
      </w:pPr>
      <w:r>
        <w:rPr>
          <w:rFonts w:ascii="Times New Roman"/>
        </w:rPr>
        <w:t xml:space="preserve">     </w:t>
      </w:r>
      <w:r>
        <w:rPr>
          <w:rFonts w:hint="eastAsia" w:ascii="Times New Roman"/>
        </w:rPr>
        <w:t xml:space="preserve">  </w:t>
      </w:r>
      <w:r>
        <w:rPr>
          <w:rFonts w:ascii="Times New Roman"/>
        </w:rPr>
        <w:t>Who-Has-Request,</w:t>
      </w:r>
    </w:p>
    <w:p>
      <w:pPr>
        <w:pStyle w:val="32"/>
        <w:tabs>
          <w:tab w:val="left" w:pos="3990"/>
        </w:tabs>
        <w:ind w:left="105" w:leftChars="50" w:firstLine="1050" w:firstLineChars="500"/>
        <w:rPr>
          <w:rFonts w:ascii="Times New Roman"/>
        </w:rPr>
      </w:pPr>
      <w:r>
        <w:rPr>
          <w:rFonts w:ascii="Times New Roman"/>
        </w:rPr>
        <w:t>'</w:t>
      </w:r>
      <w:r>
        <w:rPr>
          <w:rFonts w:hint="eastAsia" w:ascii="Times New Roman"/>
        </w:rPr>
        <w:t>Device Instance Low Limit' =</w:t>
      </w:r>
      <w:r>
        <w:rPr>
          <w:rFonts w:hint="eastAsia" w:ascii="Times New Roman"/>
        </w:rPr>
        <w:tab/>
      </w:r>
      <w:r>
        <w:rPr>
          <w:rFonts w:hint="eastAsia" w:ascii="Times New Roman"/>
        </w:rPr>
        <w:tab/>
      </w:r>
      <w:r>
        <w:rPr>
          <w:rFonts w:hint="eastAsia" w:ascii="Times New Roman"/>
        </w:rPr>
        <w:t>(any value &gt; 0 such that the Device object instance</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number does not fall in the range between Device</w:t>
      </w:r>
    </w:p>
    <w:p>
      <w:pPr>
        <w:pStyle w:val="32"/>
        <w:tabs>
          <w:tab w:val="left" w:pos="3990"/>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 xml:space="preserve">Instance Low Limit and Device Instance High Limit),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'Device Instance High Limit' =</w:t>
      </w:r>
      <w:r>
        <w:rPr>
          <w:rFonts w:hint="eastAsia" w:ascii="Times New Roman"/>
        </w:rPr>
        <w:tab/>
      </w:r>
      <w:r>
        <w:rPr>
          <w:rFonts w:hint="eastAsia" w:ascii="Times New Roman"/>
        </w:rPr>
        <w:tab/>
      </w:r>
      <w:r>
        <w:rPr>
          <w:rFonts w:ascii="Times New Roman"/>
        </w:rPr>
        <w:t>(any value &gt; Device Instance Low Limit such that the Device</w:t>
      </w:r>
    </w:p>
    <w:p>
      <w:pPr>
        <w:pStyle w:val="32"/>
        <w:tabs>
          <w:tab w:val="left" w:pos="1155"/>
          <w:tab w:val="left" w:pos="1260"/>
          <w:tab w:val="left" w:pos="3990"/>
          <w:tab w:val="left" w:pos="5040"/>
        </w:tabs>
        <w:ind w:firstLine="630" w:firstLineChars="300"/>
        <w:rPr>
          <w:rFonts w:ascii="Times New Roman"/>
        </w:rPr>
      </w:pPr>
      <w:r>
        <w:rPr>
          <w:rFonts w:ascii="Times New Roman"/>
        </w:rPr>
        <w:t xml:space="preserve">                                object instance number does not fall inthe range between Device</w:t>
      </w:r>
    </w:p>
    <w:p>
      <w:pPr>
        <w:pStyle w:val="32"/>
        <w:tabs>
          <w:tab w:val="left" w:pos="1155"/>
          <w:tab w:val="left" w:pos="1260"/>
          <w:tab w:val="left" w:pos="3990"/>
          <w:tab w:val="left" w:pos="5040"/>
        </w:tabs>
        <w:ind w:firstLine="630" w:firstLineChars="300"/>
        <w:rPr>
          <w:rFonts w:ascii="Times New Roman"/>
        </w:rPr>
      </w:pPr>
      <w:r>
        <w:rPr>
          <w:rFonts w:ascii="Times New Roman"/>
        </w:rPr>
        <w:t xml:space="preserve">                                Instance Low Limit and Device Instance High Limit),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Name =</w:t>
      </w:r>
      <w:r>
        <w:rPr>
          <w:rFonts w:hint="eastAsia" w:ascii="Times New Roman"/>
        </w:rPr>
        <w:tab/>
      </w:r>
      <w:r>
        <w:rPr>
          <w:rFonts w:hint="eastAsia" w:ascii="Times New Roman"/>
        </w:rPr>
        <w:tab/>
      </w:r>
      <w:r>
        <w:rPr>
          <w:rFonts w:ascii="Times New Roman"/>
        </w:rPr>
        <w:t xml:space="preserve">(any object name specified in the EPICS) </w:t>
      </w:r>
    </w:p>
    <w:p>
      <w:pPr>
        <w:pStyle w:val="32"/>
        <w:numPr>
          <w:ilvl w:val="0"/>
          <w:numId w:val="389"/>
        </w:numPr>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89"/>
        </w:numPr>
        <w:ind w:firstLineChars="0"/>
        <w:rPr>
          <w:rFonts w:ascii="Times New Roman"/>
        </w:rPr>
      </w:pPr>
      <w:r>
        <w:rPr>
          <w:rFonts w:ascii="Times New Roman"/>
        </w:rPr>
        <w:t>CHECK (verify that the IUT does not respond)</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ID</w:t>
      </w:r>
      <w:r>
        <w:rPr>
          <w:rFonts w:hint="eastAsia"/>
        </w:rPr>
        <w:t>，被测对象的设备实例号等于参数范围的上限</w:t>
      </w:r>
    </w:p>
    <w:p>
      <w:pPr>
        <w:pStyle w:val="32"/>
      </w:pPr>
      <w:r>
        <w:rPr>
          <w:rFonts w:hint="eastAsia"/>
        </w:rPr>
        <w:t>目的：当</w:t>
      </w:r>
      <w:r>
        <w:rPr>
          <w:rFonts w:hint="eastAsia" w:ascii="Times New Roman"/>
        </w:rPr>
        <w:t>IUT</w:t>
      </w:r>
      <w:r>
        <w:rPr>
          <w:rFonts w:hint="eastAsia"/>
        </w:rPr>
        <w:t>的对象实例号等于参数上限且</w:t>
      </w:r>
      <w:r>
        <w:rPr>
          <w:rFonts w:hint="eastAsia" w:ascii="Times New Roman"/>
        </w:rPr>
        <w:t>Object</w:t>
      </w:r>
      <w:r>
        <w:rPr>
          <w:rFonts w:hint="eastAsia"/>
        </w:rPr>
        <w:t xml:space="preserve"> </w:t>
      </w:r>
      <w:r>
        <w:rPr>
          <w:rFonts w:hint="eastAsia" w:ascii="Times New Roman"/>
        </w:rPr>
        <w:t>ID</w:t>
      </w:r>
      <w:r>
        <w:rPr>
          <w:rFonts w:hint="eastAsia"/>
        </w:rPr>
        <w:t>存在的情况下，验证</w:t>
      </w:r>
      <w:r>
        <w:rPr>
          <w:rFonts w:hint="eastAsia" w:ascii="Times New Roman"/>
        </w:rPr>
        <w:t>IUT</w:t>
      </w:r>
      <w:r>
        <w:rPr>
          <w:rFonts w:hint="eastAsia"/>
        </w:rPr>
        <w:t>能否正确识别</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90"/>
        </w:numPr>
        <w:ind w:firstLineChars="0"/>
        <w:rPr>
          <w:rFonts w:ascii="Times New Roman"/>
        </w:rPr>
      </w:pPr>
      <w:r>
        <w:rPr>
          <w:rFonts w:ascii="Times New Roman"/>
        </w:rPr>
        <w:t xml:space="preserve">TRANSMIT </w:t>
      </w:r>
    </w:p>
    <w:p>
      <w:pPr>
        <w:pStyle w:val="32"/>
        <w:tabs>
          <w:tab w:val="left" w:pos="3990"/>
        </w:tabs>
        <w:ind w:firstLine="630" w:firstLineChars="300"/>
        <w:rPr>
          <w:rFonts w:ascii="Times New Roman"/>
        </w:rPr>
      </w:pPr>
      <w:r>
        <w:rPr>
          <w:rFonts w:ascii="Times New Roman"/>
        </w:rPr>
        <w:t xml:space="preserve">     DA = LOCAL BROADCAST, </w:t>
      </w:r>
    </w:p>
    <w:p>
      <w:pPr>
        <w:pStyle w:val="32"/>
        <w:tabs>
          <w:tab w:val="left" w:pos="3990"/>
        </w:tabs>
        <w:ind w:firstLine="630" w:firstLineChars="300"/>
        <w:rPr>
          <w:rFonts w:ascii="Times New Roman"/>
        </w:rPr>
      </w:pPr>
      <w:r>
        <w:rPr>
          <w:rFonts w:ascii="Times New Roman"/>
        </w:rPr>
        <w:t xml:space="preserve">     SA = TD, </w:t>
      </w:r>
    </w:p>
    <w:p>
      <w:pPr>
        <w:pStyle w:val="32"/>
        <w:tabs>
          <w:tab w:val="left" w:pos="3990"/>
        </w:tabs>
        <w:ind w:firstLine="630" w:firstLineChars="300"/>
        <w:rPr>
          <w:rFonts w:ascii="Times New Roman"/>
        </w:rPr>
      </w:pPr>
      <w:r>
        <w:rPr>
          <w:rFonts w:ascii="Times New Roman"/>
        </w:rPr>
        <w:t xml:space="preserve">     Who-Has-Request,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'Device Instance Low Limit' =</w:t>
      </w:r>
      <w:r>
        <w:rPr>
          <w:rFonts w:hint="eastAsia" w:ascii="Times New Roman"/>
        </w:rPr>
        <w:tab/>
      </w:r>
      <w:r>
        <w:rPr>
          <w:rFonts w:hint="eastAsia" w:ascii="Times New Roman"/>
        </w:rPr>
        <w:tab/>
      </w:r>
      <w:r>
        <w:rPr>
          <w:rFonts w:hint="eastAsia" w:ascii="Times New Roman"/>
        </w:rPr>
        <w:t>(any value L: 0</w:t>
      </w:r>
      <w:r>
        <w:rPr>
          <w:rFonts w:ascii="Times New Roman"/>
        </w:rPr>
        <w:t xml:space="preserve"> ≤ </w:t>
      </w:r>
      <w:r>
        <w:rPr>
          <w:rFonts w:hint="eastAsia" w:ascii="Times New Roman"/>
        </w:rPr>
        <w:t>L &lt; the Device object instance</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 xml:space="preserve">number of the IUT), </w:t>
      </w:r>
    </w:p>
    <w:p>
      <w:pPr>
        <w:pStyle w:val="32"/>
        <w:tabs>
          <w:tab w:val="left" w:pos="1050"/>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'Device Instance High Limit' =</w:t>
      </w:r>
      <w:r>
        <w:rPr>
          <w:rFonts w:hint="eastAsia" w:ascii="Times New Roman"/>
        </w:rPr>
        <w:tab/>
      </w:r>
      <w:r>
        <w:rPr>
          <w:rFonts w:hint="eastAsia" w:ascii="Times New Roman"/>
        </w:rPr>
        <w:tab/>
      </w:r>
      <w:r>
        <w:rPr>
          <w:rFonts w:ascii="Times New Roman"/>
        </w:rPr>
        <w:t xml:space="preserve">(The Device object instance number of the IUT), </w:t>
      </w:r>
    </w:p>
    <w:p>
      <w:pPr>
        <w:pStyle w:val="32"/>
        <w:tabs>
          <w:tab w:val="left" w:pos="1050"/>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90"/>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90"/>
        </w:numPr>
        <w:tabs>
          <w:tab w:val="left" w:pos="3990"/>
        </w:tabs>
        <w:ind w:firstLineChars="0"/>
        <w:rPr>
          <w:rFonts w:ascii="Times New Roman"/>
        </w:rPr>
      </w:pPr>
      <w:r>
        <w:rPr>
          <w:rFonts w:ascii="Times New Roman"/>
        </w:rPr>
        <w:t xml:space="preserve">RECEIVE </w:t>
      </w:r>
    </w:p>
    <w:p>
      <w:pPr>
        <w:pStyle w:val="32"/>
        <w:tabs>
          <w:tab w:val="left" w:pos="1260"/>
          <w:tab w:val="left" w:pos="3990"/>
        </w:tabs>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 GLOBAL BROADCAST, </w:t>
      </w:r>
    </w:p>
    <w:p>
      <w:pPr>
        <w:pStyle w:val="32"/>
        <w:tabs>
          <w:tab w:val="left" w:pos="3990"/>
        </w:tabs>
        <w:rPr>
          <w:rFonts w:ascii="Times New Roman"/>
        </w:rPr>
      </w:pPr>
      <w:r>
        <w:rPr>
          <w:rFonts w:ascii="Times New Roman"/>
        </w:rPr>
        <w:t xml:space="preserve">      </w:t>
      </w:r>
      <w:r>
        <w:rPr>
          <w:rFonts w:hint="eastAsia" w:ascii="Times New Roman"/>
        </w:rPr>
        <w:t xml:space="preserve"> </w:t>
      </w:r>
      <w:r>
        <w:rPr>
          <w:rFonts w:ascii="Times New Roman"/>
        </w:rPr>
        <w:t xml:space="preserve">SA =IUT, </w:t>
      </w:r>
    </w:p>
    <w:p>
      <w:pPr>
        <w:pStyle w:val="32"/>
        <w:tabs>
          <w:tab w:val="left" w:pos="3990"/>
        </w:tabs>
        <w:rPr>
          <w:rFonts w:ascii="Times New Roman"/>
        </w:rPr>
      </w:pPr>
      <w:r>
        <w:rPr>
          <w:rFonts w:ascii="Times New Roman"/>
        </w:rPr>
        <w:t xml:space="preserve">      </w:t>
      </w:r>
      <w:r>
        <w:rPr>
          <w:rFonts w:hint="eastAsia" w:ascii="Times New Roman"/>
        </w:rPr>
        <w:t xml:space="preserve"> </w:t>
      </w:r>
      <w:r>
        <w:rPr>
          <w:rFonts w:ascii="Times New Roman"/>
        </w:rPr>
        <w:t xml:space="preserve">I-Have-Request,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(the object name specified in the EPICS for this object)</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ID</w:t>
      </w:r>
      <w:r>
        <w:rPr>
          <w:rFonts w:hint="eastAsia"/>
        </w:rPr>
        <w:t>，被测对象的设备实例号等于参数范围的下限</w:t>
      </w:r>
    </w:p>
    <w:p>
      <w:pPr>
        <w:pStyle w:val="32"/>
      </w:pPr>
      <w:r>
        <w:rPr>
          <w:rFonts w:hint="eastAsia"/>
        </w:rPr>
        <w:t>目的：当</w:t>
      </w:r>
      <w:r>
        <w:rPr>
          <w:rFonts w:hint="eastAsia" w:ascii="Times New Roman"/>
        </w:rPr>
        <w:t>IUT</w:t>
      </w:r>
      <w:r>
        <w:rPr>
          <w:rFonts w:hint="eastAsia"/>
        </w:rPr>
        <w:t>的对象实例号等于参数下限且</w:t>
      </w:r>
      <w:r>
        <w:rPr>
          <w:rFonts w:hint="eastAsia" w:ascii="Times New Roman"/>
        </w:rPr>
        <w:t>Object</w:t>
      </w:r>
      <w:r>
        <w:rPr>
          <w:rFonts w:hint="eastAsia"/>
        </w:rPr>
        <w:t xml:space="preserve"> </w:t>
      </w:r>
      <w:r>
        <w:rPr>
          <w:rFonts w:hint="eastAsia" w:ascii="Times New Roman"/>
        </w:rPr>
        <w:t>ID</w:t>
      </w:r>
      <w:r>
        <w:rPr>
          <w:rFonts w:hint="eastAsia"/>
        </w:rPr>
        <w:t>存在的情况下，验证</w:t>
      </w:r>
      <w:r>
        <w:rPr>
          <w:rFonts w:hint="eastAsia" w:ascii="Times New Roman"/>
        </w:rPr>
        <w:t>IUT</w:t>
      </w:r>
      <w:r>
        <w:rPr>
          <w:rFonts w:hint="eastAsia"/>
        </w:rPr>
        <w:t>能否正确识别</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91"/>
        </w:numPr>
        <w:ind w:firstLineChars="0"/>
        <w:rPr>
          <w:rFonts w:ascii="Times New Roman"/>
        </w:rPr>
      </w:pPr>
      <w:r>
        <w:rPr>
          <w:rFonts w:ascii="Times New Roman"/>
        </w:rPr>
        <w:t xml:space="preserve">TRANSMIT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SA = TD,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Who-Has-Request, </w:t>
      </w:r>
    </w:p>
    <w:p>
      <w:pPr>
        <w:pStyle w:val="32"/>
        <w:tabs>
          <w:tab w:val="left" w:pos="3990"/>
        </w:tabs>
        <w:ind w:left="-105" w:leftChars="-50" w:firstLine="1260" w:firstLineChars="600"/>
        <w:rPr>
          <w:rFonts w:ascii="Times New Roman"/>
        </w:rPr>
      </w:pPr>
      <w:r>
        <w:rPr>
          <w:rFonts w:hint="eastAsia" w:ascii="Times New Roman"/>
        </w:rPr>
        <w:t>'Device Instance Low Limit' =</w:t>
      </w:r>
      <w:r>
        <w:rPr>
          <w:rFonts w:hint="eastAsia" w:ascii="Times New Roman"/>
        </w:rPr>
        <w:tab/>
      </w:r>
      <w:r>
        <w:rPr>
          <w:rFonts w:hint="eastAsia" w:ascii="Times New Roman"/>
        </w:rPr>
        <w:tab/>
      </w:r>
      <w:r>
        <w:rPr>
          <w:rFonts w:hint="eastAsia" w:ascii="Times New Roman"/>
        </w:rPr>
        <w:t>(The Device object instance number of the IUT),</w:t>
      </w:r>
    </w:p>
    <w:p>
      <w:pPr>
        <w:pStyle w:val="32"/>
        <w:tabs>
          <w:tab w:val="left" w:pos="3990"/>
        </w:tabs>
        <w:ind w:left="-105" w:leftChars="-50" w:firstLine="1260" w:firstLineChars="600"/>
        <w:rPr>
          <w:rFonts w:ascii="Times New Roman"/>
        </w:rPr>
      </w:pPr>
      <w:r>
        <w:rPr>
          <w:rFonts w:hint="eastAsia" w:ascii="Times New Roman"/>
        </w:rPr>
        <w:t>'Device Instance High Limit' =</w:t>
      </w:r>
      <w:r>
        <w:rPr>
          <w:rFonts w:hint="eastAsia" w:ascii="Times New Roman"/>
        </w:rPr>
        <w:tab/>
      </w:r>
      <w:r>
        <w:rPr>
          <w:rFonts w:hint="eastAsia" w:ascii="Times New Roman"/>
        </w:rPr>
        <w:tab/>
      </w:r>
      <w:r>
        <w:rPr>
          <w:rFonts w:hint="eastAsia" w:ascii="Times New Roman"/>
        </w:rPr>
        <w:t>(any value H: H &gt; the Device object instance</w:t>
      </w:r>
      <w:r>
        <w:rPr>
          <w:rFonts w:ascii="Times New Roman"/>
        </w:rPr>
        <w:t xml:space="preserve">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91"/>
        </w:numPr>
        <w:tabs>
          <w:tab w:val="left" w:pos="3990"/>
        </w:tabs>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91"/>
        </w:numPr>
        <w:tabs>
          <w:tab w:val="left" w:pos="3990"/>
        </w:tabs>
        <w:ind w:firstLineChars="0"/>
        <w:rPr>
          <w:rFonts w:ascii="Times New Roman"/>
        </w:rPr>
      </w:pPr>
      <w:r>
        <w:rPr>
          <w:rFonts w:ascii="Times New Roman"/>
        </w:rPr>
        <w:t xml:space="preserve">RECEIVE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 GLOBAL BROADCAST,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SA = IUT,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I-Have-Request,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(the object name specified in the EPICS for this object)</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Name</w:t>
      </w:r>
      <w:r>
        <w:rPr>
          <w:rFonts w:hint="eastAsia"/>
        </w:rPr>
        <w:t>，被测对象的设备实例号等于参数范围的上限</w:t>
      </w:r>
    </w:p>
    <w:p>
      <w:pPr>
        <w:pStyle w:val="32"/>
      </w:pPr>
      <w:r>
        <w:rPr>
          <w:rFonts w:hint="eastAsia"/>
        </w:rPr>
        <w:t>目的：当</w:t>
      </w:r>
      <w:r>
        <w:rPr>
          <w:rFonts w:hint="eastAsia" w:ascii="Times New Roman"/>
        </w:rPr>
        <w:t>IUT</w:t>
      </w:r>
      <w:r>
        <w:rPr>
          <w:rFonts w:hint="eastAsia"/>
        </w:rPr>
        <w:t>的对象实例号等于参数上限且</w:t>
      </w:r>
      <w:r>
        <w:rPr>
          <w:rFonts w:hint="eastAsia" w:ascii="Times New Roman"/>
        </w:rPr>
        <w:t>Object</w:t>
      </w:r>
      <w:r>
        <w:rPr>
          <w:rFonts w:hint="eastAsia"/>
        </w:rPr>
        <w:t xml:space="preserve"> </w:t>
      </w:r>
      <w:r>
        <w:rPr>
          <w:rFonts w:hint="eastAsia" w:ascii="Times New Roman"/>
        </w:rPr>
        <w:t>Name</w:t>
      </w:r>
      <w:r>
        <w:rPr>
          <w:rFonts w:hint="eastAsia"/>
        </w:rPr>
        <w:t>存在的情况下，验证</w:t>
      </w:r>
      <w:r>
        <w:rPr>
          <w:rFonts w:hint="eastAsia" w:ascii="Times New Roman"/>
        </w:rPr>
        <w:t>IUT</w:t>
      </w:r>
      <w:r>
        <w:rPr>
          <w:rFonts w:hint="eastAsia"/>
        </w:rPr>
        <w:t>能否正确识别</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测试步骤：</w:t>
      </w:r>
    </w:p>
    <w:p>
      <w:pPr>
        <w:pStyle w:val="32"/>
        <w:numPr>
          <w:ilvl w:val="0"/>
          <w:numId w:val="392"/>
        </w:numPr>
        <w:ind w:firstLineChars="0"/>
        <w:rPr>
          <w:rFonts w:ascii="Times New Roman"/>
        </w:rPr>
      </w:pPr>
      <w:r>
        <w:rPr>
          <w:rFonts w:ascii="Times New Roman"/>
        </w:rPr>
        <w:t xml:space="preserve">TRANSMIT </w:t>
      </w:r>
    </w:p>
    <w:p>
      <w:pPr>
        <w:pStyle w:val="32"/>
        <w:tabs>
          <w:tab w:val="left" w:pos="3990"/>
        </w:tabs>
        <w:ind w:firstLine="630" w:firstLineChars="300"/>
        <w:rPr>
          <w:rFonts w:ascii="Times New Roman"/>
          <w:szCs w:val="22"/>
        </w:rPr>
      </w:pPr>
      <w:r>
        <w:rPr>
          <w:rFonts w:ascii="Times New Roman"/>
        </w:rPr>
        <w:t xml:space="preserve">     </w:t>
      </w:r>
      <w:r>
        <w:rPr>
          <w:rFonts w:ascii="Times New Roman"/>
          <w:szCs w:val="22"/>
        </w:rPr>
        <w:t xml:space="preserve">DA = LOCAL BROADCAST, </w:t>
      </w:r>
    </w:p>
    <w:p>
      <w:pPr>
        <w:pStyle w:val="32"/>
        <w:tabs>
          <w:tab w:val="left" w:pos="3990"/>
        </w:tabs>
        <w:ind w:firstLine="630" w:firstLineChars="300"/>
        <w:rPr>
          <w:rFonts w:ascii="Times New Roman"/>
          <w:szCs w:val="22"/>
        </w:rPr>
      </w:pPr>
      <w:r>
        <w:rPr>
          <w:rFonts w:ascii="Times New Roman"/>
          <w:szCs w:val="22"/>
        </w:rPr>
        <w:t xml:space="preserve">     SA = TD, </w:t>
      </w:r>
    </w:p>
    <w:p>
      <w:pPr>
        <w:pStyle w:val="32"/>
        <w:tabs>
          <w:tab w:val="left" w:pos="3990"/>
        </w:tabs>
        <w:ind w:firstLine="630" w:firstLineChars="300"/>
        <w:rPr>
          <w:rFonts w:ascii="Times New Roman"/>
          <w:szCs w:val="22"/>
        </w:rPr>
      </w:pPr>
      <w:r>
        <w:rPr>
          <w:rFonts w:ascii="Times New Roman"/>
          <w:szCs w:val="22"/>
        </w:rPr>
        <w:t xml:space="preserve">     Who-Has-Request,</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'Device Instance Low Limit'=</w:t>
      </w:r>
      <w:r>
        <w:rPr>
          <w:rFonts w:hint="eastAsia" w:ascii="Times New Roman"/>
        </w:rPr>
        <w:tab/>
      </w:r>
      <w:r>
        <w:rPr>
          <w:rFonts w:hint="eastAsia" w:ascii="Times New Roman"/>
        </w:rPr>
        <w:tab/>
      </w:r>
      <w:r>
        <w:rPr>
          <w:rFonts w:ascii="Times New Roman"/>
        </w:rPr>
        <w:t>(any value L: 0 ≤ L &lt; the Device object instance</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'Device Instance High Limit' = </w:t>
      </w:r>
      <w:r>
        <w:rPr>
          <w:rFonts w:hint="eastAsia" w:ascii="Times New Roman"/>
        </w:rPr>
        <w:tab/>
      </w:r>
      <w:r>
        <w:rPr>
          <w:rFonts w:hint="eastAsia" w:ascii="Times New Roman"/>
        </w:rPr>
        <w:tab/>
      </w:r>
      <w:r>
        <w:rPr>
          <w:rFonts w:ascii="Times New Roman"/>
        </w:rPr>
        <w:t xml:space="preserve">(The Device object instance number of the IUT),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Name =</w:t>
      </w:r>
      <w:r>
        <w:rPr>
          <w:rFonts w:hint="eastAsia" w:ascii="Times New Roman"/>
        </w:rPr>
        <w:tab/>
      </w:r>
      <w:r>
        <w:rPr>
          <w:rFonts w:hint="eastAsia" w:ascii="Times New Roman"/>
        </w:rPr>
        <w:tab/>
      </w:r>
      <w:r>
        <w:rPr>
          <w:rFonts w:ascii="Times New Roman"/>
        </w:rPr>
        <w:t>(any object name specified in the EPICS)</w:t>
      </w:r>
    </w:p>
    <w:p>
      <w:pPr>
        <w:pStyle w:val="32"/>
        <w:numPr>
          <w:ilvl w:val="0"/>
          <w:numId w:val="392"/>
        </w:numPr>
        <w:tabs>
          <w:tab w:val="left" w:pos="3990"/>
        </w:tabs>
        <w:ind w:firstLineChars="0"/>
        <w:rPr>
          <w:rFonts w:ascii="Times New Roman"/>
          <w:b/>
          <w:bCs/>
        </w:rPr>
      </w:pPr>
      <w:r>
        <w:rPr>
          <w:rFonts w:ascii="Times New Roman"/>
        </w:rPr>
        <w:t>WAIT</w:t>
      </w:r>
      <w:r>
        <w:rPr>
          <w:rFonts w:ascii="Times New Roman"/>
          <w:b/>
          <w:bCs/>
        </w:rPr>
        <w:t xml:space="preserve"> Internal Processing Fail Time</w:t>
      </w:r>
    </w:p>
    <w:p>
      <w:pPr>
        <w:pStyle w:val="32"/>
        <w:numPr>
          <w:ilvl w:val="0"/>
          <w:numId w:val="392"/>
        </w:numPr>
        <w:tabs>
          <w:tab w:val="left" w:pos="3990"/>
        </w:tabs>
        <w:ind w:firstLineChars="0"/>
        <w:rPr>
          <w:rFonts w:ascii="Times New Roman"/>
        </w:rPr>
      </w:pPr>
      <w:r>
        <w:rPr>
          <w:rFonts w:ascii="Times New Roman"/>
        </w:rPr>
        <w:t xml:space="preserve">RECEIVE </w:t>
      </w:r>
    </w:p>
    <w:p>
      <w:pPr>
        <w:pStyle w:val="32"/>
        <w:tabs>
          <w:tab w:val="left" w:pos="105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DA = LOCAL BROADCAST | GLOBAL BROADCAST, </w:t>
      </w:r>
    </w:p>
    <w:p>
      <w:pPr>
        <w:pStyle w:val="32"/>
        <w:tabs>
          <w:tab w:val="left" w:pos="105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SA = IUT, </w:t>
      </w:r>
    </w:p>
    <w:p>
      <w:pPr>
        <w:pStyle w:val="32"/>
        <w:tabs>
          <w:tab w:val="left" w:pos="105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I-Have-Request,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6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the EPICS for this object), </w:t>
      </w:r>
    </w:p>
    <w:p>
      <w:pPr>
        <w:pStyle w:val="32"/>
        <w:ind w:left="105" w:leftChars="50" w:firstLine="1050" w:firstLineChars="500"/>
      </w:pPr>
      <w:r>
        <w:rPr>
          <w:rFonts w:ascii="Times New Roman"/>
        </w:rPr>
        <w:t>'Object Name' =</w:t>
      </w:r>
      <w:r>
        <w:rPr>
          <w:rFonts w:hint="eastAsia" w:ascii="Times New Roman"/>
        </w:rPr>
        <w:tab/>
      </w:r>
      <w:r>
        <w:rPr>
          <w:rFonts w:ascii="Times New Roman"/>
        </w:rPr>
        <w:t xml:space="preserve">              (the object name specified in step 1)</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Name</w:t>
      </w:r>
      <w:r>
        <w:rPr>
          <w:rFonts w:hint="eastAsia"/>
        </w:rPr>
        <w:t>，被测对象的设备实例号等于参数范围的下限</w:t>
      </w:r>
    </w:p>
    <w:p>
      <w:pPr>
        <w:pStyle w:val="32"/>
      </w:pPr>
      <w:r>
        <w:rPr>
          <w:rFonts w:hint="eastAsia"/>
        </w:rPr>
        <w:t>目的：当</w:t>
      </w:r>
      <w:r>
        <w:rPr>
          <w:rFonts w:hint="eastAsia" w:ascii="Times New Roman"/>
        </w:rPr>
        <w:t>IUT</w:t>
      </w:r>
      <w:r>
        <w:rPr>
          <w:rFonts w:hint="eastAsia"/>
        </w:rPr>
        <w:t>的对象实例号等于参数下限且</w:t>
      </w:r>
      <w:r>
        <w:rPr>
          <w:rFonts w:hint="eastAsia" w:ascii="Times New Roman"/>
        </w:rPr>
        <w:t>Object</w:t>
      </w:r>
      <w:r>
        <w:rPr>
          <w:rFonts w:hint="eastAsia"/>
        </w:rPr>
        <w:t xml:space="preserve"> </w:t>
      </w:r>
      <w:r>
        <w:rPr>
          <w:rFonts w:hint="eastAsia" w:ascii="Times New Roman"/>
        </w:rPr>
        <w:t>Name</w:t>
      </w:r>
      <w:r>
        <w:rPr>
          <w:rFonts w:hint="eastAsia"/>
        </w:rPr>
        <w:t>存在的情况下，验证</w:t>
      </w:r>
      <w:r>
        <w:rPr>
          <w:rFonts w:hint="eastAsia" w:ascii="Times New Roman"/>
        </w:rPr>
        <w:t>IUT</w:t>
      </w:r>
      <w:r>
        <w:rPr>
          <w:rFonts w:hint="eastAsia"/>
        </w:rPr>
        <w:t>能否正确识别</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 xml:space="preserve">测试步骤： </w:t>
      </w:r>
    </w:p>
    <w:p>
      <w:pPr>
        <w:pStyle w:val="32"/>
        <w:numPr>
          <w:ilvl w:val="0"/>
          <w:numId w:val="393"/>
        </w:numPr>
        <w:ind w:firstLineChars="0"/>
        <w:rPr>
          <w:rFonts w:ascii="Times New Roman"/>
        </w:rPr>
      </w:pPr>
      <w:r>
        <w:rPr>
          <w:rFonts w:ascii="Times New Roman"/>
        </w:rPr>
        <w:t xml:space="preserve">TRANSMIT </w:t>
      </w:r>
    </w:p>
    <w:p>
      <w:pPr>
        <w:pStyle w:val="32"/>
        <w:tabs>
          <w:tab w:val="left" w:pos="3990"/>
        </w:tabs>
        <w:ind w:firstLine="630" w:firstLineChars="300"/>
        <w:rPr>
          <w:rFonts w:ascii="Times New Roman"/>
        </w:rPr>
      </w:pPr>
      <w:r>
        <w:rPr>
          <w:rFonts w:ascii="Times New Roman"/>
        </w:rPr>
        <w:t xml:space="preserve">     DA = LOCAL BROADCAST, </w:t>
      </w:r>
    </w:p>
    <w:p>
      <w:pPr>
        <w:pStyle w:val="32"/>
        <w:tabs>
          <w:tab w:val="left" w:pos="3990"/>
        </w:tabs>
        <w:ind w:firstLine="630" w:firstLineChars="300"/>
        <w:rPr>
          <w:rFonts w:ascii="Times New Roman"/>
        </w:rPr>
      </w:pPr>
      <w:r>
        <w:rPr>
          <w:rFonts w:ascii="Times New Roman"/>
        </w:rPr>
        <w:t xml:space="preserve">     SA = TD, </w:t>
      </w:r>
    </w:p>
    <w:p>
      <w:pPr>
        <w:pStyle w:val="32"/>
        <w:tabs>
          <w:tab w:val="left" w:pos="3990"/>
        </w:tabs>
        <w:ind w:firstLine="630" w:firstLineChars="300"/>
        <w:rPr>
          <w:rFonts w:ascii="Times New Roman"/>
        </w:rPr>
      </w:pPr>
      <w:r>
        <w:rPr>
          <w:rFonts w:ascii="Times New Roman"/>
        </w:rPr>
        <w:t xml:space="preserve">     Who-Has-Request,</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'Device Instance Low Limit' = </w:t>
      </w:r>
      <w:r>
        <w:rPr>
          <w:rFonts w:hint="eastAsia" w:ascii="Times New Roman"/>
        </w:rPr>
        <w:tab/>
      </w:r>
      <w:r>
        <w:rPr>
          <w:rFonts w:hint="eastAsia" w:ascii="Times New Roman"/>
        </w:rPr>
        <w:tab/>
      </w:r>
      <w:r>
        <w:rPr>
          <w:rFonts w:ascii="Times New Roman"/>
        </w:rPr>
        <w:t xml:space="preserve">(The Device object instance number of the IUT),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'Device Instance High Limit' =</w:t>
      </w:r>
      <w:r>
        <w:rPr>
          <w:rFonts w:hint="eastAsia" w:ascii="Times New Roman"/>
        </w:rPr>
        <w:tab/>
      </w:r>
      <w:r>
        <w:rPr>
          <w:rFonts w:hint="eastAsia" w:ascii="Times New Roman"/>
        </w:rPr>
        <w:tab/>
      </w:r>
      <w:r>
        <w:rPr>
          <w:rFonts w:ascii="Times New Roman"/>
        </w:rPr>
        <w:t xml:space="preserve">(any value H: H &gt; the Device object instance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Name' = </w:t>
      </w:r>
      <w:r>
        <w:rPr>
          <w:rFonts w:hint="eastAsia" w:ascii="Times New Roman"/>
        </w:rPr>
        <w:tab/>
      </w:r>
      <w:r>
        <w:rPr>
          <w:rFonts w:hint="eastAsia" w:ascii="Times New Roman"/>
        </w:rPr>
        <w:tab/>
      </w:r>
      <w:r>
        <w:rPr>
          <w:rFonts w:ascii="Times New Roman"/>
        </w:rPr>
        <w:t>(any object name specified in the EPICS)</w:t>
      </w:r>
    </w:p>
    <w:p>
      <w:pPr>
        <w:pStyle w:val="32"/>
        <w:numPr>
          <w:ilvl w:val="0"/>
          <w:numId w:val="393"/>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93"/>
        </w:numPr>
        <w:tabs>
          <w:tab w:val="left" w:pos="3990"/>
        </w:tabs>
        <w:ind w:firstLineChars="0"/>
        <w:rPr>
          <w:rFonts w:ascii="Times New Roman"/>
        </w:rPr>
      </w:pPr>
      <w:r>
        <w:rPr>
          <w:rFonts w:ascii="Times New Roman"/>
        </w:rPr>
        <w:t xml:space="preserve">RECEIVE </w:t>
      </w:r>
    </w:p>
    <w:p>
      <w:pPr>
        <w:pStyle w:val="32"/>
        <w:tabs>
          <w:tab w:val="left" w:pos="105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 xml:space="preserve">DA = LOCAL BROADCAST | GLOBAL BROADCAST, </w:t>
      </w:r>
    </w:p>
    <w:p>
      <w:pPr>
        <w:pStyle w:val="32"/>
        <w:tabs>
          <w:tab w:val="left" w:pos="1050"/>
          <w:tab w:val="left" w:pos="1155"/>
          <w:tab w:val="left" w:pos="3990"/>
        </w:tabs>
        <w:ind w:firstLine="840" w:firstLineChars="400"/>
        <w:rPr>
          <w:rFonts w:ascii="Times New Roman"/>
        </w:rPr>
      </w:pPr>
      <w:r>
        <w:rPr>
          <w:rFonts w:ascii="Times New Roman"/>
        </w:rPr>
        <w:t xml:space="preserve"> </w:t>
      </w:r>
      <w:r>
        <w:rPr>
          <w:rFonts w:hint="eastAsia" w:ascii="Times New Roman"/>
        </w:rPr>
        <w:tab/>
      </w:r>
      <w:r>
        <w:rPr>
          <w:rFonts w:hint="eastAsia" w:ascii="Times New Roman"/>
        </w:rPr>
        <w:t xml:space="preserve"> SA = IUT, </w:t>
      </w:r>
    </w:p>
    <w:p>
      <w:pPr>
        <w:pStyle w:val="32"/>
        <w:tabs>
          <w:tab w:val="left" w:pos="1050"/>
          <w:tab w:val="left" w:pos="1155"/>
          <w:tab w:val="left" w:pos="3990"/>
        </w:tabs>
        <w:rPr>
          <w:rFonts w:ascii="Times New Roman"/>
        </w:rPr>
      </w:pPr>
      <w:r>
        <w:rPr>
          <w:rFonts w:ascii="Times New Roman"/>
        </w:rPr>
        <w:t xml:space="preserve">     </w:t>
      </w:r>
      <w:r>
        <w:rPr>
          <w:rFonts w:hint="eastAsia" w:ascii="Times New Roman"/>
        </w:rPr>
        <w:tab/>
      </w:r>
      <w:r>
        <w:rPr>
          <w:rFonts w:hint="eastAsia" w:ascii="Times New Roman"/>
        </w:rPr>
        <w:t xml:space="preserve"> </w:t>
      </w:r>
      <w:r>
        <w:rPr>
          <w:rFonts w:ascii="Times New Roman"/>
        </w:rPr>
        <w:t>I-Have-Request,</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'Device Identifier' =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step 1), </w:t>
      </w:r>
    </w:p>
    <w:p>
      <w:pPr>
        <w:pStyle w:val="32"/>
        <w:ind w:left="-105" w:leftChars="-50" w:firstLine="1260" w:firstLineChars="600"/>
      </w:pPr>
      <w:r>
        <w:rPr>
          <w:rFonts w:ascii="Times New Roman"/>
        </w:rPr>
        <w:t>'Object Name' =</w:t>
      </w:r>
      <w:r>
        <w:rPr>
          <w:rFonts w:hint="eastAsia" w:ascii="Times New Roman"/>
        </w:rPr>
        <w:tab/>
      </w:r>
      <w:r>
        <w:rPr>
          <w:rFonts w:ascii="Times New Roman"/>
        </w:rPr>
        <w:t xml:space="preserve">              (the object name specified in the EPICS for this</w:t>
      </w:r>
      <w:r>
        <w:rPr>
          <w:rFonts w:hint="eastAsia" w:ascii="Times New Roman"/>
        </w:rPr>
        <w:t xml:space="preserve"> </w:t>
      </w:r>
      <w:r>
        <w:rPr>
          <w:rFonts w:ascii="Times New Roman"/>
        </w:rPr>
        <w:t>object)</w:t>
      </w:r>
    </w:p>
    <w:p>
      <w:pPr>
        <w:pStyle w:val="868"/>
        <w:numPr>
          <w:ilvl w:val="0"/>
          <w:numId w:val="383"/>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Name</w:t>
      </w:r>
      <w:r>
        <w:rPr>
          <w:rFonts w:hint="eastAsia"/>
        </w:rPr>
        <w:t>，指向特定的</w:t>
      </w:r>
      <w:r>
        <w:rPr>
          <w:rFonts w:hint="eastAsia" w:ascii="Times New Roman"/>
        </w:rPr>
        <w:t>MAC</w:t>
      </w:r>
      <w:r>
        <w:rPr>
          <w:rFonts w:hint="eastAsia"/>
        </w:rPr>
        <w:t>地址</w:t>
      </w:r>
    </w:p>
    <w:p>
      <w:pPr>
        <w:pStyle w:val="32"/>
      </w:pPr>
      <w:r>
        <w:rPr>
          <w:rFonts w:hint="eastAsia"/>
        </w:rPr>
        <w:t>目的：验证被测对象是否可以对非广播的</w:t>
      </w:r>
      <w:r>
        <w:rPr>
          <w:rFonts w:hint="eastAsia" w:ascii="Times New Roman"/>
        </w:rPr>
        <w:t>Who</w:t>
      </w:r>
      <w:r>
        <w:rPr>
          <w:rFonts w:hint="eastAsia"/>
        </w:rPr>
        <w:t>-</w:t>
      </w:r>
      <w:r>
        <w:rPr>
          <w:rFonts w:hint="eastAsia" w:ascii="Times New Roman"/>
        </w:rPr>
        <w:t>Has</w:t>
      </w:r>
      <w:r>
        <w:rPr>
          <w:rFonts w:hint="eastAsia"/>
        </w:rPr>
        <w:t>服务请求进行广播</w:t>
      </w:r>
      <w:r>
        <w:rPr>
          <w:rFonts w:hint="eastAsia" w:ascii="Times New Roman"/>
        </w:rPr>
        <w:t>I</w:t>
      </w:r>
      <w:r>
        <w:rPr>
          <w:rFonts w:hint="eastAsia"/>
        </w:rPr>
        <w:t>-</w:t>
      </w:r>
      <w:r>
        <w:rPr>
          <w:rFonts w:hint="eastAsia" w:ascii="Times New Roman"/>
        </w:rPr>
        <w:t>Have</w:t>
      </w:r>
      <w:r>
        <w:rPr>
          <w:rFonts w:hint="eastAsia"/>
        </w:rPr>
        <w:t>响应。</w:t>
      </w:r>
    </w:p>
    <w:p>
      <w:pPr>
        <w:pStyle w:val="32"/>
      </w:pPr>
      <w:r>
        <w:rPr>
          <w:rFonts w:hint="eastAsia"/>
        </w:rPr>
        <w:t>测试步骤：</w:t>
      </w:r>
    </w:p>
    <w:p>
      <w:pPr>
        <w:pStyle w:val="32"/>
        <w:numPr>
          <w:ilvl w:val="0"/>
          <w:numId w:val="394"/>
        </w:numPr>
        <w:ind w:firstLineChars="0"/>
        <w:rPr>
          <w:rFonts w:ascii="Times New Roman"/>
        </w:rPr>
      </w:pPr>
      <w:r>
        <w:rPr>
          <w:rFonts w:ascii="Times New Roman"/>
        </w:rPr>
        <w:t xml:space="preserve">TRANSMIT Who-Has-Request,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'Object Name' = </w:t>
      </w:r>
      <w:r>
        <w:rPr>
          <w:rFonts w:hint="eastAsia" w:ascii="Times New Roman"/>
        </w:rPr>
        <w:tab/>
      </w:r>
      <w:r>
        <w:rPr>
          <w:rFonts w:hint="eastAsia" w:ascii="Times New Roman"/>
        </w:rPr>
        <w:tab/>
      </w:r>
      <w:r>
        <w:rPr>
          <w:rFonts w:ascii="Times New Roman"/>
        </w:rPr>
        <w:t>(any object name specified in the EPICS),</w:t>
      </w:r>
    </w:p>
    <w:p>
      <w:pPr>
        <w:pStyle w:val="32"/>
        <w:numPr>
          <w:ilvl w:val="0"/>
          <w:numId w:val="394"/>
        </w:numPr>
        <w:tabs>
          <w:tab w:val="left" w:pos="3990"/>
        </w:tabs>
        <w:ind w:firstLineChars="0"/>
        <w:rPr>
          <w:rFonts w:ascii="Times New Roman"/>
          <w:b/>
          <w:bCs/>
        </w:rPr>
      </w:pPr>
      <w:r>
        <w:rPr>
          <w:rFonts w:ascii="Times New Roman"/>
        </w:rPr>
        <w:t xml:space="preserve">WAIT </w:t>
      </w:r>
      <w:r>
        <w:rPr>
          <w:rFonts w:ascii="Times New Roman"/>
          <w:b/>
          <w:bCs/>
        </w:rPr>
        <w:t>Internal Processing Fail Time</w:t>
      </w:r>
    </w:p>
    <w:p>
      <w:pPr>
        <w:pStyle w:val="32"/>
        <w:numPr>
          <w:ilvl w:val="0"/>
          <w:numId w:val="394"/>
        </w:numPr>
        <w:tabs>
          <w:tab w:val="left" w:pos="3990"/>
        </w:tabs>
        <w:ind w:firstLineChars="0"/>
        <w:rPr>
          <w:rFonts w:ascii="Times New Roman"/>
        </w:rPr>
      </w:pPr>
      <w:r>
        <w:rPr>
          <w:rFonts w:ascii="Times New Roman"/>
        </w:rPr>
        <w:t xml:space="preserve">RECEIVE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DA = LOCAL BROADCAST | GLOBAL BROADCAST,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SA =IUT, </w:t>
      </w:r>
    </w:p>
    <w:p>
      <w:pPr>
        <w:pStyle w:val="32"/>
        <w:tabs>
          <w:tab w:val="left" w:pos="3990"/>
        </w:tabs>
        <w:ind w:firstLine="630" w:firstLineChars="300"/>
        <w:rPr>
          <w:rFonts w:ascii="Times New Roman"/>
        </w:rPr>
      </w:pPr>
      <w:r>
        <w:rPr>
          <w:rFonts w:ascii="Times New Roman"/>
        </w:rPr>
        <w:t xml:space="preserve">    </w:t>
      </w:r>
      <w:r>
        <w:rPr>
          <w:rFonts w:hint="eastAsia" w:ascii="Times New Roman"/>
        </w:rPr>
        <w:t xml:space="preserve"> </w:t>
      </w:r>
      <w:r>
        <w:rPr>
          <w:rFonts w:ascii="Times New Roman"/>
        </w:rPr>
        <w:t xml:space="preserve">I-Have-Request,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Identifier' =</w:t>
      </w:r>
      <w:r>
        <w:rPr>
          <w:rFonts w:hint="eastAsia" w:ascii="Times New Roman"/>
        </w:rPr>
        <w:tab/>
      </w:r>
      <w:r>
        <w:rPr>
          <w:rFonts w:hint="eastAsia" w:ascii="Times New Roman"/>
        </w:rPr>
        <w:tab/>
      </w:r>
      <w:r>
        <w:rPr>
          <w:rFonts w:ascii="Times New Roman"/>
        </w:rPr>
        <w:t>(the object identifier specified in the EPICS for</w:t>
      </w:r>
      <w:r>
        <w:rPr>
          <w:rFonts w:hint="eastAsia" w:ascii="Times New Roman"/>
        </w:rPr>
        <w:t xml:space="preserve"> </w:t>
      </w:r>
      <w:r>
        <w:rPr>
          <w:rFonts w:ascii="Times New Roman"/>
        </w:rPr>
        <w:t xml:space="preserve">this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'Object Name' =</w:t>
      </w:r>
      <w:r>
        <w:rPr>
          <w:rFonts w:hint="eastAsia" w:ascii="Times New Roman"/>
        </w:rPr>
        <w:tab/>
      </w:r>
      <w:r>
        <w:rPr>
          <w:rFonts w:hint="eastAsia" w:ascii="Times New Roman"/>
        </w:rPr>
        <w:tab/>
      </w:r>
      <w:r>
        <w:rPr>
          <w:rFonts w:ascii="Times New Roman"/>
        </w:rPr>
        <w:t>(the object name specified in step 1)</w:t>
      </w:r>
    </w:p>
    <w:p>
      <w:pPr>
        <w:pStyle w:val="869"/>
        <w:numPr>
          <w:ilvl w:val="0"/>
          <w:numId w:val="382"/>
        </w:numPr>
        <w:spacing w:before="156" w:after="156"/>
      </w:pPr>
      <w:r>
        <w:rPr>
          <w:rFonts w:hint="eastAsia"/>
        </w:rPr>
        <w:t>执行远程网络发起的</w:t>
      </w:r>
      <w:r>
        <w:rPr>
          <w:rFonts w:hint="eastAsia" w:ascii="Times New Roman"/>
        </w:rPr>
        <w:t>Who</w:t>
      </w:r>
      <w:r>
        <w:rPr>
          <w:rFonts w:hint="eastAsia"/>
        </w:rPr>
        <w:t>-</w:t>
      </w:r>
      <w:r>
        <w:rPr>
          <w:rFonts w:hint="eastAsia" w:ascii="Times New Roman"/>
        </w:rPr>
        <w:t>Has</w:t>
      </w:r>
      <w:r>
        <w:rPr>
          <w:rFonts w:hint="eastAsia"/>
        </w:rPr>
        <w:t>服务请求</w:t>
      </w:r>
    </w:p>
    <w:p>
      <w:pPr>
        <w:pStyle w:val="32"/>
      </w:pPr>
      <w:r>
        <w:rPr>
          <w:rFonts w:hint="eastAsia"/>
        </w:rPr>
        <w:t>此测试组的目的是验证远程网络发起的</w:t>
      </w:r>
      <w:r>
        <w:rPr>
          <w:rFonts w:hint="eastAsia" w:ascii="Times New Roman"/>
        </w:rPr>
        <w:t>Who</w:t>
      </w:r>
      <w:r>
        <w:rPr>
          <w:rFonts w:hint="eastAsia"/>
        </w:rPr>
        <w:t>-</w:t>
      </w:r>
      <w:r>
        <w:rPr>
          <w:rFonts w:hint="eastAsia" w:ascii="Times New Roman"/>
        </w:rPr>
        <w:t>Has</w:t>
      </w:r>
      <w:r>
        <w:rPr>
          <w:rFonts w:hint="eastAsia"/>
        </w:rPr>
        <w:t>请求服务过程能否正确执行。由于</w:t>
      </w:r>
      <w:r>
        <w:rPr>
          <w:rFonts w:ascii="Times New Roman"/>
        </w:rPr>
        <w:t>10</w:t>
      </w:r>
      <w:r>
        <w:t>.</w:t>
      </w:r>
      <w:r>
        <w:rPr>
          <w:rFonts w:ascii="Times New Roman"/>
        </w:rPr>
        <w:t>32</w:t>
      </w:r>
      <w:r>
        <w:t>.</w:t>
      </w:r>
      <w:r>
        <w:rPr>
          <w:rFonts w:ascii="Times New Roman"/>
        </w:rPr>
        <w:t>1</w:t>
      </w:r>
      <w:r>
        <w:rPr>
          <w:rFonts w:hint="eastAsia"/>
        </w:rPr>
        <w:t>中对异常</w:t>
      </w:r>
      <w:r>
        <w:rPr>
          <w:rFonts w:hint="eastAsia" w:ascii="Times New Roman"/>
        </w:rPr>
        <w:t>Who</w:t>
      </w:r>
      <w:r>
        <w:rPr>
          <w:rFonts w:hint="eastAsia"/>
        </w:rPr>
        <w:t>-</w:t>
      </w:r>
      <w:r>
        <w:rPr>
          <w:rFonts w:hint="eastAsia" w:ascii="Times New Roman"/>
        </w:rPr>
        <w:t>Has</w:t>
      </w:r>
      <w:r>
        <w:rPr>
          <w:rFonts w:hint="eastAsia"/>
        </w:rPr>
        <w:t>请求参数进行了全面的测试，因此本测试组中不进行相关测试。该组中的测试仅表示网络层寻址信息的变化。</w:t>
      </w:r>
    </w:p>
    <w:p>
      <w:pPr>
        <w:pStyle w:val="868"/>
        <w:numPr>
          <w:ilvl w:val="0"/>
          <w:numId w:val="395"/>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ID</w:t>
      </w:r>
      <w:r>
        <w:rPr>
          <w:rFonts w:hint="eastAsia"/>
        </w:rPr>
        <w:t>，从远程网络发起的全局广播</w:t>
      </w:r>
    </w:p>
    <w:p>
      <w:pPr>
        <w:pStyle w:val="32"/>
      </w:pPr>
      <w:r>
        <w:rPr>
          <w:rFonts w:hint="eastAsia"/>
        </w:rPr>
        <w:t>目的：验证</w:t>
      </w:r>
      <w:r>
        <w:rPr>
          <w:rFonts w:hint="eastAsia" w:ascii="Times New Roman"/>
        </w:rPr>
        <w:t>IUT</w:t>
      </w:r>
      <w:r>
        <w:rPr>
          <w:rFonts w:hint="eastAsia"/>
        </w:rPr>
        <w:t>识别来自全局广播</w:t>
      </w:r>
      <w:r>
        <w:rPr>
          <w:rFonts w:hint="eastAsia" w:ascii="Times New Roman"/>
        </w:rPr>
        <w:t>Who</w:t>
      </w:r>
      <w:r>
        <w:rPr>
          <w:rFonts w:hint="eastAsia"/>
        </w:rPr>
        <w:t>-</w:t>
      </w:r>
      <w:r>
        <w:rPr>
          <w:rFonts w:hint="eastAsia" w:ascii="Times New Roman"/>
        </w:rPr>
        <w:t>Has</w:t>
      </w:r>
      <w:r>
        <w:rPr>
          <w:rFonts w:hint="eastAsia"/>
        </w:rPr>
        <w:t>服务请求以及正确响应的能力，并确保响应能够被请求的发起设备正确接收。</w:t>
      </w:r>
    </w:p>
    <w:p>
      <w:pPr>
        <w:pStyle w:val="32"/>
      </w:pPr>
      <w:r>
        <w:rPr>
          <w:rFonts w:hint="eastAsia"/>
        </w:rPr>
        <w:t>测试步骤：</w:t>
      </w:r>
    </w:p>
    <w:p>
      <w:pPr>
        <w:pStyle w:val="32"/>
        <w:numPr>
          <w:ilvl w:val="0"/>
          <w:numId w:val="396"/>
        </w:numPr>
        <w:ind w:firstLineChars="0"/>
        <w:rPr>
          <w:rFonts w:ascii="Times New Roman"/>
        </w:rPr>
      </w:pPr>
      <w:r>
        <w:rPr>
          <w:rFonts w:ascii="Times New Roman"/>
        </w:rPr>
        <w:t xml:space="preserve">TRANSMIT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DESTINATION = </w:t>
      </w:r>
      <w:r>
        <w:rPr>
          <w:rFonts w:hint="eastAsia" w:ascii="Times New Roman"/>
        </w:rPr>
        <w:tab/>
      </w:r>
      <w:r>
        <w:rPr>
          <w:rFonts w:hint="eastAsia" w:ascii="Times New Roman"/>
        </w:rPr>
        <w:tab/>
      </w:r>
      <w:r>
        <w:rPr>
          <w:rFonts w:ascii="Times New Roman"/>
        </w:rPr>
        <w:t xml:space="preserve">LOCAL BROADCAST,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SA = </w:t>
      </w:r>
      <w:r>
        <w:rPr>
          <w:rFonts w:hint="eastAsia" w:ascii="Times New Roman"/>
        </w:rPr>
        <w:tab/>
      </w:r>
      <w:r>
        <w:rPr>
          <w:rFonts w:ascii="Times New Roman"/>
        </w:rPr>
        <w:t xml:space="preserve">TD,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DNET = </w:t>
      </w:r>
      <w:r>
        <w:rPr>
          <w:rFonts w:hint="eastAsia" w:ascii="Times New Roman"/>
        </w:rPr>
        <w:tab/>
      </w:r>
      <w:r>
        <w:rPr>
          <w:rFonts w:hint="eastAsia" w:ascii="Times New Roman"/>
        </w:rPr>
        <w:tab/>
      </w:r>
      <w:r>
        <w:rPr>
          <w:rFonts w:ascii="Times New Roman"/>
        </w:rPr>
        <w:t xml:space="preserve">GLOBAL BROADCAST, </w:t>
      </w:r>
    </w:p>
    <w:p>
      <w:pPr>
        <w:pStyle w:val="32"/>
        <w:tabs>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SNET = </w:t>
      </w:r>
      <w:r>
        <w:rPr>
          <w:rFonts w:hint="eastAsia" w:ascii="Times New Roman"/>
        </w:rPr>
        <w:tab/>
      </w:r>
      <w:r>
        <w:rPr>
          <w:rFonts w:hint="eastAsia" w:ascii="Times New Roman"/>
        </w:rPr>
        <w:tab/>
      </w:r>
      <w:r>
        <w:rPr>
          <w:rFonts w:ascii="Times New Roman"/>
        </w:rPr>
        <w:t xml:space="preserve">(any remote network number), </w:t>
      </w:r>
    </w:p>
    <w:p>
      <w:pPr>
        <w:pStyle w:val="32"/>
        <w:tabs>
          <w:tab w:val="left" w:pos="1050"/>
          <w:tab w:val="left" w:pos="1155"/>
          <w:tab w:val="left" w:pos="1260"/>
          <w:tab w:val="left" w:pos="3990"/>
          <w:tab w:val="left" w:pos="5040"/>
        </w:tabs>
        <w:ind w:firstLine="1050" w:firstLineChars="500"/>
        <w:rPr>
          <w:rFonts w:ascii="Times New Roman"/>
        </w:rPr>
      </w:pPr>
      <w:r>
        <w:rPr>
          <w:rFonts w:hint="eastAsia" w:ascii="Times New Roman"/>
        </w:rPr>
        <w:tab/>
      </w:r>
      <w:r>
        <w:rPr>
          <w:rFonts w:ascii="Times New Roman"/>
        </w:rPr>
        <w:t xml:space="preserve">SADR = </w:t>
      </w:r>
      <w:r>
        <w:rPr>
          <w:rFonts w:hint="eastAsia" w:ascii="Times New Roman"/>
        </w:rPr>
        <w:tab/>
      </w:r>
      <w:r>
        <w:rPr>
          <w:rFonts w:hint="eastAsia" w:ascii="Times New Roman"/>
        </w:rPr>
        <w:tab/>
      </w:r>
      <w:r>
        <w:rPr>
          <w:rFonts w:ascii="Times New Roman"/>
        </w:rPr>
        <w:t>(any MAC address valid for the specified network),</w:t>
      </w:r>
    </w:p>
    <w:p>
      <w:pPr>
        <w:pStyle w:val="32"/>
        <w:tabs>
          <w:tab w:val="left" w:pos="1050"/>
          <w:tab w:val="left" w:pos="1155"/>
          <w:tab w:val="left" w:pos="3990"/>
        </w:tabs>
        <w:ind w:firstLine="1050" w:firstLineChars="500"/>
        <w:rPr>
          <w:rFonts w:ascii="Times New Roman"/>
        </w:rPr>
      </w:pPr>
      <w:r>
        <w:rPr>
          <w:rFonts w:hint="eastAsia" w:ascii="Times New Roman"/>
        </w:rPr>
        <w:tab/>
      </w:r>
      <w:r>
        <w:rPr>
          <w:rFonts w:ascii="Times New Roman"/>
        </w:rPr>
        <w:t xml:space="preserve">Who-Has-Request,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(any object identifier specified in the EPICS)</w:t>
      </w:r>
    </w:p>
    <w:p>
      <w:pPr>
        <w:pStyle w:val="32"/>
        <w:numPr>
          <w:ilvl w:val="0"/>
          <w:numId w:val="396"/>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96"/>
        </w:numPr>
        <w:tabs>
          <w:tab w:val="left" w:pos="3990"/>
        </w:tabs>
        <w:ind w:firstLineChars="0"/>
        <w:rPr>
          <w:rFonts w:ascii="Times New Roman"/>
        </w:rPr>
      </w:pPr>
      <w:r>
        <w:rPr>
          <w:rFonts w:ascii="Times New Roman"/>
        </w:rPr>
        <w:t xml:space="preserve">RECEIVE </w:t>
      </w:r>
    </w:p>
    <w:p>
      <w:pPr>
        <w:pStyle w:val="32"/>
        <w:tabs>
          <w:tab w:val="left" w:pos="1050"/>
          <w:tab w:val="left" w:pos="3990"/>
          <w:tab w:val="left" w:pos="5040"/>
        </w:tabs>
        <w:rPr>
          <w:rFonts w:ascii="Times New Roman"/>
        </w:rPr>
      </w:pPr>
      <w:r>
        <w:rPr>
          <w:rFonts w:ascii="Times New Roman"/>
        </w:rPr>
        <w:t xml:space="preserve">    </w:t>
      </w:r>
      <w:r>
        <w:rPr>
          <w:rFonts w:hint="eastAsia" w:ascii="Times New Roman"/>
        </w:rPr>
        <w:t xml:space="preserve"> </w:t>
      </w:r>
      <w:r>
        <w:rPr>
          <w:rFonts w:ascii="Times New Roman"/>
        </w:rPr>
        <w:tab/>
      </w:r>
      <w:r>
        <w:rPr>
          <w:rFonts w:hint="eastAsia" w:ascii="Times New Roman"/>
        </w:rPr>
        <w:t xml:space="preserve"> </w:t>
      </w:r>
      <w:r>
        <w:rPr>
          <w:rFonts w:ascii="Times New Roman"/>
        </w:rPr>
        <w:t xml:space="preserve">DESTINATION = </w:t>
      </w:r>
      <w:r>
        <w:rPr>
          <w:rFonts w:hint="eastAsia" w:ascii="Times New Roman"/>
        </w:rPr>
        <w:tab/>
      </w:r>
      <w:r>
        <w:rPr>
          <w:rFonts w:hint="eastAsia" w:ascii="Times New Roman"/>
        </w:rPr>
        <w:tab/>
      </w:r>
      <w:r>
        <w:rPr>
          <w:rFonts w:ascii="Times New Roman"/>
        </w:rPr>
        <w:t xml:space="preserve">GLOBAL BROADCAST | REMOTE </w:t>
      </w:r>
    </w:p>
    <w:p>
      <w:pPr>
        <w:pStyle w:val="32"/>
        <w:tabs>
          <w:tab w:val="left" w:pos="105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BROADCAST (to the network</w:t>
      </w:r>
      <w:r>
        <w:rPr>
          <w:rFonts w:hint="eastAsia" w:ascii="Times New Roman"/>
        </w:rPr>
        <w:t xml:space="preserve"> </w:t>
      </w:r>
      <w:r>
        <w:rPr>
          <w:rFonts w:ascii="Times New Roman"/>
        </w:rPr>
        <w:t>specified in step 1),</w:t>
      </w:r>
    </w:p>
    <w:p>
      <w:pPr>
        <w:pStyle w:val="32"/>
        <w:tabs>
          <w:tab w:val="left" w:pos="1155"/>
          <w:tab w:val="left" w:pos="1260"/>
          <w:tab w:val="left" w:pos="3990"/>
        </w:tabs>
        <w:rPr>
          <w:rFonts w:ascii="Times New Roman"/>
        </w:rPr>
      </w:pPr>
      <w:r>
        <w:rPr>
          <w:rFonts w:hint="eastAsia" w:ascii="Times New Roman"/>
        </w:rPr>
        <w:tab/>
      </w:r>
      <w:r>
        <w:rPr>
          <w:rFonts w:ascii="Times New Roman"/>
        </w:rPr>
        <w:t xml:space="preserve">I-Have-Request,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Name' =</w:t>
      </w:r>
      <w:r>
        <w:rPr>
          <w:rFonts w:hint="eastAsia" w:ascii="Times New Roman"/>
        </w:rPr>
        <w:tab/>
      </w:r>
      <w:r>
        <w:rPr>
          <w:rFonts w:hint="eastAsia" w:ascii="Times New Roman"/>
        </w:rPr>
        <w:tab/>
      </w:r>
      <w:r>
        <w:rPr>
          <w:rFonts w:ascii="Times New Roman"/>
        </w:rPr>
        <w:t>(the object name specified in the EPICS for this object)</w:t>
      </w:r>
    </w:p>
    <w:p>
      <w:pPr>
        <w:pStyle w:val="868"/>
        <w:numPr>
          <w:ilvl w:val="0"/>
          <w:numId w:val="395"/>
        </w:numPr>
        <w:spacing w:before="156" w:after="156"/>
      </w:pPr>
      <w:r>
        <w:rPr>
          <w:rFonts w:hint="eastAsia"/>
        </w:rPr>
        <w:t>使用</w:t>
      </w:r>
      <w:r>
        <w:rPr>
          <w:rFonts w:hint="eastAsia" w:ascii="Times New Roman"/>
        </w:rPr>
        <w:t>Object</w:t>
      </w:r>
      <w:r>
        <w:rPr>
          <w:rFonts w:hint="eastAsia"/>
        </w:rPr>
        <w:t xml:space="preserve"> </w:t>
      </w:r>
      <w:r>
        <w:rPr>
          <w:rFonts w:hint="eastAsia" w:ascii="Times New Roman"/>
        </w:rPr>
        <w:t>ID</w:t>
      </w:r>
      <w:r>
        <w:rPr>
          <w:rFonts w:hint="eastAsia"/>
        </w:rPr>
        <w:t>，远程广播</w:t>
      </w:r>
    </w:p>
    <w:p>
      <w:pPr>
        <w:pStyle w:val="32"/>
      </w:pPr>
      <w:r>
        <w:rPr>
          <w:rFonts w:hint="eastAsia"/>
        </w:rPr>
        <w:t>目的：验证</w:t>
      </w:r>
      <w:r>
        <w:rPr>
          <w:rFonts w:hint="eastAsia" w:ascii="Times New Roman"/>
        </w:rPr>
        <w:t>IUT</w:t>
      </w:r>
      <w:r>
        <w:rPr>
          <w:rFonts w:hint="eastAsia"/>
        </w:rPr>
        <w:t>识别来自远程广播</w:t>
      </w:r>
      <w:r>
        <w:rPr>
          <w:rFonts w:hint="eastAsia" w:ascii="Times New Roman"/>
        </w:rPr>
        <w:t>Who</w:t>
      </w:r>
      <w:r>
        <w:rPr>
          <w:rFonts w:hint="eastAsia"/>
        </w:rPr>
        <w:t>-</w:t>
      </w:r>
      <w:r>
        <w:rPr>
          <w:rFonts w:hint="eastAsia" w:ascii="Times New Roman"/>
        </w:rPr>
        <w:t>Has</w:t>
      </w:r>
      <w:r>
        <w:rPr>
          <w:rFonts w:hint="eastAsia"/>
        </w:rPr>
        <w:t>服务请求以及正确响应的能力，并确保响应能够被请求的发起设备正确接收。</w:t>
      </w:r>
    </w:p>
    <w:p>
      <w:pPr>
        <w:pStyle w:val="32"/>
      </w:pPr>
      <w:r>
        <w:rPr>
          <w:rFonts w:hint="eastAsia"/>
        </w:rPr>
        <w:t>测试步骤：</w:t>
      </w:r>
    </w:p>
    <w:p>
      <w:pPr>
        <w:pStyle w:val="32"/>
        <w:numPr>
          <w:ilvl w:val="0"/>
          <w:numId w:val="397"/>
        </w:numPr>
        <w:ind w:firstLineChars="0"/>
        <w:rPr>
          <w:rFonts w:ascii="Times New Roman"/>
        </w:rPr>
      </w:pPr>
      <w:r>
        <w:rPr>
          <w:rFonts w:ascii="Times New Roman"/>
        </w:rPr>
        <w:t xml:space="preserve">TRANSMIT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DESTINATION = </w:t>
      </w:r>
      <w:r>
        <w:rPr>
          <w:rFonts w:ascii="Times New Roman"/>
        </w:rPr>
        <w:tab/>
      </w:r>
      <w:r>
        <w:rPr>
          <w:rFonts w:ascii="Times New Roman"/>
        </w:rPr>
        <w:t xml:space="preserve">LOCAL BROADCAST, </w:t>
      </w:r>
    </w:p>
    <w:p>
      <w:pPr>
        <w:pStyle w:val="32"/>
        <w:tabs>
          <w:tab w:val="left" w:pos="1155"/>
          <w:tab w:val="left" w:pos="1260"/>
          <w:tab w:val="left" w:pos="3990"/>
        </w:tabs>
        <w:ind w:firstLine="840" w:firstLineChars="400"/>
        <w:rPr>
          <w:rFonts w:ascii="Times New Roman"/>
        </w:rPr>
      </w:pPr>
      <w:r>
        <w:rPr>
          <w:rFonts w:hint="eastAsia" w:ascii="Times New Roman"/>
        </w:rPr>
        <w:tab/>
      </w:r>
      <w:r>
        <w:rPr>
          <w:rFonts w:ascii="Times New Roman"/>
        </w:rPr>
        <w:t xml:space="preserve">SA = </w:t>
      </w:r>
      <w:r>
        <w:rPr>
          <w:rFonts w:ascii="Times New Roman"/>
        </w:rPr>
        <w:tab/>
      </w:r>
      <w:r>
        <w:rPr>
          <w:rFonts w:ascii="Times New Roman"/>
        </w:rPr>
        <w:t xml:space="preserve">TD,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SNET = </w:t>
      </w:r>
      <w:r>
        <w:rPr>
          <w:rFonts w:ascii="Times New Roman"/>
        </w:rPr>
        <w:tab/>
      </w:r>
      <w:r>
        <w:rPr>
          <w:rFonts w:ascii="Times New Roman"/>
        </w:rPr>
        <w:t xml:space="preserve">(any remote network number), </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SADR = </w:t>
      </w:r>
      <w:r>
        <w:rPr>
          <w:rFonts w:ascii="Times New Roman"/>
        </w:rPr>
        <w:tab/>
      </w:r>
      <w:r>
        <w:rPr>
          <w:rFonts w:ascii="Times New Roman"/>
        </w:rPr>
        <w:t>(any MAC address valid for the specified network),</w:t>
      </w:r>
    </w:p>
    <w:p>
      <w:pPr>
        <w:pStyle w:val="32"/>
        <w:tabs>
          <w:tab w:val="left" w:pos="1155"/>
          <w:tab w:val="left" w:pos="1260"/>
          <w:tab w:val="left" w:pos="3990"/>
        </w:tabs>
        <w:rPr>
          <w:rFonts w:ascii="Times New Roman"/>
        </w:rPr>
      </w:pPr>
      <w:r>
        <w:rPr>
          <w:rFonts w:ascii="Times New Roman"/>
        </w:rPr>
        <w:t xml:space="preserve">    </w:t>
      </w:r>
      <w:r>
        <w:rPr>
          <w:rFonts w:hint="eastAsia" w:ascii="Times New Roman"/>
        </w:rPr>
        <w:tab/>
      </w:r>
      <w:r>
        <w:rPr>
          <w:rFonts w:ascii="Times New Roman"/>
        </w:rPr>
        <w:t xml:space="preserve">Who-Has-Request, </w:t>
      </w:r>
    </w:p>
    <w:p>
      <w:pPr>
        <w:pStyle w:val="32"/>
        <w:tabs>
          <w:tab w:val="left" w:pos="1155"/>
          <w:tab w:val="left" w:pos="1365"/>
          <w:tab w:val="left" w:pos="1480"/>
          <w:tab w:val="left" w:pos="3990"/>
          <w:tab w:val="left" w:pos="5040"/>
        </w:tabs>
        <w:rPr>
          <w:rFonts w:ascii="Times New Roman"/>
        </w:rPr>
      </w:pPr>
      <w:r>
        <w:rPr>
          <w:rFonts w:hint="eastAsia" w:ascii="Times New Roman"/>
        </w:rPr>
        <w:tab/>
      </w:r>
      <w:r>
        <w:rPr>
          <w:rFonts w:hint="eastAsia" w:ascii="Times New Roman"/>
        </w:rPr>
        <w:t>'Object Identifier' =</w:t>
      </w:r>
      <w:r>
        <w:rPr>
          <w:rFonts w:hint="eastAsia" w:ascii="Times New Roman"/>
        </w:rPr>
        <w:tab/>
      </w:r>
      <w:r>
        <w:rPr>
          <w:rFonts w:hint="eastAsia" w:ascii="Times New Roman"/>
        </w:rPr>
        <w:tab/>
      </w:r>
      <w:r>
        <w:rPr>
          <w:rFonts w:hint="eastAsia" w:ascii="Times New Roman"/>
        </w:rPr>
        <w:t>(any object identifier specified in the EPICS)</w:t>
      </w:r>
    </w:p>
    <w:p>
      <w:pPr>
        <w:pStyle w:val="32"/>
        <w:numPr>
          <w:ilvl w:val="0"/>
          <w:numId w:val="397"/>
        </w:numPr>
        <w:tabs>
          <w:tab w:val="left" w:pos="3990"/>
        </w:tabs>
        <w:ind w:firstLineChars="0"/>
        <w:rPr>
          <w:rFonts w:ascii="Times New Roman"/>
        </w:rPr>
      </w:pPr>
      <w:r>
        <w:rPr>
          <w:rFonts w:ascii="Times New Roman"/>
        </w:rPr>
        <w:t xml:space="preserve">WAIT </w:t>
      </w:r>
      <w:r>
        <w:rPr>
          <w:rFonts w:ascii="Times New Roman"/>
          <w:b/>
          <w:bCs/>
        </w:rPr>
        <w:t>Internal Processing Fail Time</w:t>
      </w:r>
    </w:p>
    <w:p>
      <w:pPr>
        <w:pStyle w:val="32"/>
        <w:numPr>
          <w:ilvl w:val="0"/>
          <w:numId w:val="397"/>
        </w:numPr>
        <w:tabs>
          <w:tab w:val="left" w:pos="3990"/>
        </w:tabs>
        <w:ind w:firstLineChars="0"/>
        <w:rPr>
          <w:rFonts w:ascii="Times New Roman"/>
        </w:rPr>
      </w:pPr>
      <w:r>
        <w:rPr>
          <w:rFonts w:ascii="Times New Roman"/>
        </w:rPr>
        <w:t xml:space="preserve">RECEIVE </w:t>
      </w:r>
    </w:p>
    <w:p>
      <w:pPr>
        <w:pStyle w:val="32"/>
        <w:tabs>
          <w:tab w:val="left" w:pos="1155"/>
          <w:tab w:val="left" w:pos="1260"/>
          <w:tab w:val="left" w:pos="3990"/>
        </w:tabs>
        <w:ind w:firstLine="1050" w:firstLineChars="500"/>
        <w:rPr>
          <w:rFonts w:ascii="Times New Roman"/>
        </w:rPr>
      </w:pPr>
      <w:r>
        <w:rPr>
          <w:rFonts w:ascii="Times New Roman"/>
        </w:rPr>
        <w:tab/>
      </w:r>
      <w:r>
        <w:rPr>
          <w:rFonts w:ascii="Times New Roman"/>
        </w:rPr>
        <w:t xml:space="preserve">DESTINATION = </w:t>
      </w:r>
      <w:r>
        <w:rPr>
          <w:rFonts w:hint="eastAsia" w:ascii="Times New Roman"/>
        </w:rPr>
        <w:tab/>
      </w:r>
      <w:r>
        <w:rPr>
          <w:rFonts w:ascii="Times New Roman"/>
        </w:rPr>
        <w:t xml:space="preserve">GLOBAL BROADCAST | REMOTE BROADCAST (to the </w:t>
      </w:r>
    </w:p>
    <w:p>
      <w:pPr>
        <w:pStyle w:val="32"/>
        <w:tabs>
          <w:tab w:val="left" w:pos="1155"/>
          <w:tab w:val="left" w:pos="1260"/>
          <w:tab w:val="left" w:pos="399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network specified in step 1),</w:t>
      </w:r>
    </w:p>
    <w:p>
      <w:pPr>
        <w:pStyle w:val="32"/>
        <w:tabs>
          <w:tab w:val="left" w:pos="1155"/>
          <w:tab w:val="left" w:pos="1260"/>
          <w:tab w:val="left" w:pos="3990"/>
        </w:tabs>
        <w:ind w:firstLine="1050" w:firstLineChars="500"/>
        <w:rPr>
          <w:rFonts w:ascii="Times New Roman"/>
        </w:rPr>
      </w:pPr>
      <w:r>
        <w:rPr>
          <w:rFonts w:hint="eastAsia" w:ascii="Times New Roman"/>
        </w:rPr>
        <w:tab/>
      </w:r>
      <w:r>
        <w:rPr>
          <w:rFonts w:ascii="Times New Roman"/>
        </w:rPr>
        <w:t xml:space="preserve">I-Have-Request,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'Device Identifier' = </w:t>
      </w:r>
      <w:r>
        <w:rPr>
          <w:rFonts w:hint="eastAsia" w:ascii="Times New Roman"/>
        </w:rPr>
        <w:tab/>
      </w:r>
      <w:r>
        <w:rPr>
          <w:rFonts w:hint="eastAsia" w:ascii="Times New Roman"/>
        </w:rPr>
        <w:tab/>
      </w:r>
      <w:r>
        <w:rPr>
          <w:rFonts w:ascii="Times New Roman"/>
        </w:rPr>
        <w:t xml:space="preserve">(the IUT's Device object),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specified in step 1),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Name' =</w:t>
      </w:r>
      <w:r>
        <w:rPr>
          <w:rFonts w:hint="eastAsia" w:ascii="Times New Roman"/>
        </w:rPr>
        <w:tab/>
      </w:r>
      <w:r>
        <w:rPr>
          <w:rFonts w:hint="eastAsia" w:ascii="Times New Roman"/>
        </w:rPr>
        <w:tab/>
      </w:r>
      <w:r>
        <w:rPr>
          <w:rFonts w:ascii="Times New Roman"/>
        </w:rPr>
        <w:t>(the object name specified in the EPICS for this object)</w:t>
      </w:r>
    </w:p>
    <w:p>
      <w:pPr>
        <w:pStyle w:val="851"/>
      </w:pPr>
      <w:r>
        <w:rPr>
          <w:rFonts w:hint="eastAsia"/>
        </w:rPr>
        <w:tab/>
      </w:r>
      <w:bookmarkStart w:id="1407" w:name="_Toc54781899"/>
      <w:r>
        <w:rPr>
          <w:rFonts w:hint="eastAsia" w:ascii="Times New Roman"/>
        </w:rPr>
        <w:t>Who</w:t>
      </w:r>
      <w:r>
        <w:rPr>
          <w:rFonts w:hint="eastAsia"/>
        </w:rPr>
        <w:t>-</w:t>
      </w:r>
      <w:r>
        <w:rPr>
          <w:rFonts w:hint="eastAsia" w:ascii="Times New Roman"/>
        </w:rPr>
        <w:t>Is</w:t>
      </w:r>
      <w:r>
        <w:rPr>
          <w:rFonts w:hint="eastAsia"/>
        </w:rPr>
        <w:t>服务执行测试</w:t>
      </w:r>
      <w:bookmarkEnd w:id="1407"/>
    </w:p>
    <w:p>
      <w:pPr>
        <w:pStyle w:val="32"/>
      </w:pPr>
      <w:r>
        <w:rPr>
          <w:rFonts w:hint="eastAsia"/>
        </w:rPr>
        <w:t>此测试组的目的是验证</w:t>
      </w:r>
      <w:r>
        <w:rPr>
          <w:rFonts w:hint="eastAsia" w:ascii="Times New Roman"/>
        </w:rPr>
        <w:t>Who</w:t>
      </w:r>
      <w:r>
        <w:rPr>
          <w:rFonts w:hint="eastAsia"/>
        </w:rPr>
        <w:t>-</w:t>
      </w:r>
      <w:r>
        <w:rPr>
          <w:rFonts w:hint="eastAsia" w:ascii="Times New Roman"/>
        </w:rPr>
        <w:t>Is</w:t>
      </w:r>
      <w:r>
        <w:rPr>
          <w:rFonts w:hint="eastAsia"/>
        </w:rPr>
        <w:t>服务请求能否正确执行。</w:t>
      </w:r>
    </w:p>
    <w:p>
      <w:pPr>
        <w:pStyle w:val="869"/>
        <w:numPr>
          <w:ilvl w:val="0"/>
          <w:numId w:val="398"/>
        </w:numPr>
        <w:spacing w:before="156" w:after="156"/>
      </w:pPr>
      <w:r>
        <w:rPr>
          <w:rFonts w:hint="eastAsia"/>
        </w:rPr>
        <w:t>执行本地网络发起的</w:t>
      </w:r>
      <w:r>
        <w:rPr>
          <w:rFonts w:hint="eastAsia" w:ascii="Times New Roman"/>
        </w:rPr>
        <w:t>Who</w:t>
      </w:r>
      <w:r>
        <w:rPr>
          <w:rFonts w:hint="eastAsia"/>
        </w:rPr>
        <w:t>-</w:t>
      </w:r>
      <w:r>
        <w:rPr>
          <w:rFonts w:hint="eastAsia" w:ascii="Times New Roman"/>
        </w:rPr>
        <w:t>Is</w:t>
      </w:r>
      <w:r>
        <w:rPr>
          <w:rFonts w:hint="eastAsia"/>
        </w:rPr>
        <w:t>服务请求</w:t>
      </w:r>
    </w:p>
    <w:p>
      <w:pPr>
        <w:pStyle w:val="32"/>
      </w:pPr>
      <w:r>
        <w:rPr>
          <w:rFonts w:hint="eastAsia"/>
        </w:rPr>
        <w:t>此测试组的目的是验证本地网络发起的</w:t>
      </w:r>
      <w:r>
        <w:rPr>
          <w:rFonts w:hint="eastAsia" w:ascii="Times New Roman"/>
        </w:rPr>
        <w:t>Who</w:t>
      </w:r>
      <w:r>
        <w:rPr>
          <w:rFonts w:hint="eastAsia"/>
        </w:rPr>
        <w:t>-</w:t>
      </w:r>
      <w:r>
        <w:rPr>
          <w:rFonts w:hint="eastAsia" w:ascii="Times New Roman"/>
        </w:rPr>
        <w:t>Is</w:t>
      </w:r>
      <w:r>
        <w:rPr>
          <w:rFonts w:hint="eastAsia"/>
        </w:rPr>
        <w:t>请求服务过程是否正确执行。</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16</w:t>
      </w:r>
      <w:r>
        <w:rPr>
          <w:rFonts w:hint="eastAsia"/>
        </w:rPr>
        <w:t>.</w:t>
      </w:r>
      <w:r>
        <w:rPr>
          <w:rFonts w:hint="eastAsia" w:ascii="Times New Roman"/>
        </w:rPr>
        <w:t>10</w:t>
      </w:r>
      <w:r>
        <w:rPr>
          <w:rFonts w:hint="eastAsia"/>
        </w:rPr>
        <w:t>。</w:t>
      </w:r>
    </w:p>
    <w:p>
      <w:pPr>
        <w:pStyle w:val="868"/>
        <w:numPr>
          <w:ilvl w:val="0"/>
          <w:numId w:val="399"/>
        </w:numPr>
        <w:spacing w:before="156" w:after="156"/>
      </w:pPr>
      <w:r>
        <w:rPr>
          <w:rFonts w:hint="eastAsia"/>
        </w:rPr>
        <w:t>本地广播，通用查询</w:t>
      </w:r>
    </w:p>
    <w:p>
      <w:pPr>
        <w:pStyle w:val="32"/>
      </w:pPr>
      <w:r>
        <w:rPr>
          <w:rFonts w:hint="eastAsia"/>
        </w:rPr>
        <w:t>目的：验证</w:t>
      </w:r>
      <w:r>
        <w:rPr>
          <w:rFonts w:hint="eastAsia" w:ascii="Times New Roman"/>
        </w:rPr>
        <w:t>IUT</w:t>
      </w:r>
      <w:r>
        <w:rPr>
          <w:rFonts w:hint="eastAsia"/>
        </w:rPr>
        <w:t>是否可以正确响应不限制设备范围的本地广播</w:t>
      </w:r>
      <w:r>
        <w:rPr>
          <w:rFonts w:hint="eastAsia" w:ascii="Times New Roman"/>
        </w:rPr>
        <w:t>Who</w:t>
      </w:r>
      <w:r>
        <w:rPr>
          <w:rFonts w:hint="eastAsia"/>
        </w:rPr>
        <w:t>-</w:t>
      </w:r>
      <w:r>
        <w:rPr>
          <w:rFonts w:hint="eastAsia" w:ascii="Times New Roman"/>
        </w:rPr>
        <w:t>Is</w:t>
      </w:r>
      <w:r>
        <w:rPr>
          <w:rFonts w:hint="eastAsia"/>
        </w:rPr>
        <w:t>服务请求。</w:t>
      </w:r>
    </w:p>
    <w:p>
      <w:pPr>
        <w:pStyle w:val="32"/>
      </w:pPr>
      <w:r>
        <w:rPr>
          <w:rFonts w:hint="eastAsia"/>
        </w:rPr>
        <w:t>测试步骤：</w:t>
      </w:r>
    </w:p>
    <w:p>
      <w:pPr>
        <w:pStyle w:val="32"/>
        <w:numPr>
          <w:ilvl w:val="0"/>
          <w:numId w:val="400"/>
        </w:numPr>
        <w:ind w:firstLineChars="0"/>
        <w:rPr>
          <w:rFonts w:ascii="Times New Roman"/>
        </w:rPr>
      </w:pPr>
      <w:r>
        <w:rPr>
          <w:rFonts w:ascii="Times New Roman"/>
        </w:rPr>
        <w:t xml:space="preserve">TRANSMIT </w:t>
      </w:r>
    </w:p>
    <w:p>
      <w:pPr>
        <w:pStyle w:val="32"/>
        <w:rPr>
          <w:rFonts w:ascii="Times New Roman"/>
        </w:rPr>
      </w:pPr>
      <w:r>
        <w:rPr>
          <w:rFonts w:ascii="Times New Roman"/>
        </w:rPr>
        <w:t xml:space="preserve">     </w:t>
      </w:r>
      <w:r>
        <w:rPr>
          <w:rFonts w:hint="eastAsia" w:ascii="Times New Roman"/>
        </w:rPr>
        <w:t xml:space="preserve">  </w:t>
      </w:r>
      <w:r>
        <w:rPr>
          <w:rFonts w:ascii="Times New Roman"/>
        </w:rPr>
        <w:t xml:space="preserve">DESTINATION = LOCAL BROADCAST, </w:t>
      </w:r>
    </w:p>
    <w:p>
      <w:pPr>
        <w:pStyle w:val="32"/>
        <w:rPr>
          <w:rFonts w:ascii="Times New Roman"/>
        </w:rPr>
      </w:pPr>
      <w:r>
        <w:rPr>
          <w:rFonts w:ascii="Times New Roman"/>
        </w:rPr>
        <w:t xml:space="preserve">     </w:t>
      </w:r>
      <w:r>
        <w:rPr>
          <w:rFonts w:hint="eastAsia" w:ascii="Times New Roman"/>
        </w:rPr>
        <w:t xml:space="preserve">  </w:t>
      </w:r>
      <w:r>
        <w:rPr>
          <w:rFonts w:ascii="Times New Roman"/>
        </w:rPr>
        <w:t xml:space="preserve">Who-Is-Request </w:t>
      </w:r>
    </w:p>
    <w:p>
      <w:pPr>
        <w:pStyle w:val="32"/>
        <w:numPr>
          <w:ilvl w:val="0"/>
          <w:numId w:val="400"/>
        </w:numPr>
        <w:ind w:firstLineChars="0"/>
        <w:rPr>
          <w:rFonts w:ascii="Times New Roman"/>
          <w:b/>
          <w:bCs/>
        </w:rPr>
      </w:pPr>
      <w:r>
        <w:rPr>
          <w:rFonts w:ascii="Times New Roman"/>
        </w:rPr>
        <w:t xml:space="preserve">BEFORE </w:t>
      </w:r>
      <w:r>
        <w:rPr>
          <w:rFonts w:ascii="Times New Roman"/>
          <w:b/>
          <w:bCs/>
        </w:rPr>
        <w:t>Unconfirmed Response Fail Time</w:t>
      </w:r>
    </w:p>
    <w:p>
      <w:pPr>
        <w:pStyle w:val="32"/>
        <w:tabs>
          <w:tab w:val="left" w:pos="1260"/>
        </w:tabs>
        <w:rPr>
          <w:rFonts w:ascii="Times New Roman"/>
        </w:rPr>
      </w:pPr>
      <w:r>
        <w:rPr>
          <w:rFonts w:ascii="Times New Roman"/>
        </w:rPr>
        <w:t xml:space="preserve">     </w:t>
      </w:r>
      <w:r>
        <w:rPr>
          <w:rFonts w:hint="eastAsia" w:ascii="Times New Roman"/>
        </w:rPr>
        <w:t xml:space="preserve">  </w:t>
      </w:r>
      <w:r>
        <w:rPr>
          <w:rFonts w:ascii="Times New Roman"/>
        </w:rPr>
        <w:t xml:space="preserve">RECEIVE </w:t>
      </w:r>
    </w:p>
    <w:p>
      <w:pPr>
        <w:pStyle w:val="32"/>
        <w:tabs>
          <w:tab w:val="left" w:pos="1260"/>
          <w:tab w:val="left" w:pos="1365"/>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hint="eastAsia" w:ascii="Times New Roman"/>
        </w:rPr>
        <w:t xml:space="preserve">  </w:t>
      </w:r>
      <w:r>
        <w:rPr>
          <w:rFonts w:ascii="Times New Roman"/>
        </w:rPr>
        <w:t xml:space="preserve">DESTINATION = </w:t>
      </w:r>
      <w:r>
        <w:rPr>
          <w:rFonts w:hint="eastAsia" w:ascii="Times New Roman"/>
        </w:rPr>
        <w:tab/>
      </w:r>
      <w:r>
        <w:rPr>
          <w:rFonts w:hint="eastAsia" w:ascii="Times New Roman"/>
        </w:rPr>
        <w:tab/>
      </w:r>
      <w:r>
        <w:rPr>
          <w:rFonts w:ascii="Times New Roman"/>
        </w:rPr>
        <w:t xml:space="preserve">GLOBAL BROADCAST | LOCAL </w:t>
      </w:r>
    </w:p>
    <w:p>
      <w:pPr>
        <w:pStyle w:val="32"/>
        <w:tabs>
          <w:tab w:val="left" w:pos="1260"/>
          <w:tab w:val="left" w:pos="1365"/>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BROADCAST | TD </w:t>
      </w:r>
    </w:p>
    <w:p>
      <w:pPr>
        <w:pStyle w:val="32"/>
        <w:tabs>
          <w:tab w:val="left" w:pos="1260"/>
          <w:tab w:val="left" w:pos="1365"/>
          <w:tab w:val="left" w:pos="1680"/>
        </w:tabs>
        <w:ind w:firstLine="945" w:firstLineChars="450"/>
        <w:rPr>
          <w:rFonts w:ascii="Times New Roman"/>
        </w:rPr>
      </w:pPr>
      <w:r>
        <w:rPr>
          <w:rFonts w:hint="eastAsia" w:ascii="Times New Roman"/>
        </w:rPr>
        <w:tab/>
      </w:r>
      <w:r>
        <w:rPr>
          <w:rFonts w:hint="eastAsia" w:ascii="Times New Roman"/>
        </w:rPr>
        <w:tab/>
      </w:r>
      <w:r>
        <w:rPr>
          <w:rFonts w:hint="eastAsia" w:ascii="Times New Roman"/>
        </w:rPr>
        <w:t xml:space="preserve">  </w:t>
      </w:r>
      <w:r>
        <w:rPr>
          <w:rFonts w:ascii="Times New Roman"/>
        </w:rPr>
        <w:t xml:space="preserve">I-Am-Request, </w:t>
      </w:r>
    </w:p>
    <w:p>
      <w:pPr>
        <w:pStyle w:val="32"/>
        <w:tabs>
          <w:tab w:val="left" w:pos="1680"/>
          <w:tab w:val="left" w:pos="5040"/>
        </w:tabs>
        <w:ind w:firstLine="1575" w:firstLineChars="750"/>
        <w:rPr>
          <w:rFonts w:ascii="Times New Roman"/>
        </w:rPr>
      </w:pPr>
      <w:r>
        <w:rPr>
          <w:rFonts w:ascii="Times New Roman"/>
        </w:rPr>
        <w:t xml:space="preserve">'I Am Device Identifier' = </w:t>
      </w:r>
      <w:r>
        <w:rPr>
          <w:rFonts w:hint="eastAsia" w:ascii="Times New Roman"/>
        </w:rPr>
        <w:tab/>
      </w:r>
      <w:r>
        <w:rPr>
          <w:rFonts w:hint="eastAsia" w:ascii="Times New Roman"/>
        </w:rPr>
        <w:tab/>
      </w:r>
      <w:r>
        <w:rPr>
          <w:rFonts w:ascii="Times New Roman"/>
        </w:rPr>
        <w:t xml:space="preserve">(the IUT's Device object), </w:t>
      </w:r>
    </w:p>
    <w:p>
      <w:pPr>
        <w:pStyle w:val="32"/>
        <w:tabs>
          <w:tab w:val="left" w:pos="1680"/>
          <w:tab w:val="left" w:pos="5040"/>
        </w:tabs>
        <w:ind w:firstLine="1575" w:firstLineChars="750"/>
        <w:rPr>
          <w:rFonts w:ascii="Times New Roman"/>
        </w:rPr>
      </w:pPr>
      <w:r>
        <w:rPr>
          <w:rFonts w:ascii="Times New Roman"/>
        </w:rPr>
        <w:t>'Max APDU Length Accepted' =</w:t>
      </w:r>
      <w:r>
        <w:rPr>
          <w:rFonts w:hint="eastAsia" w:ascii="Times New Roman"/>
        </w:rPr>
        <w:tab/>
      </w:r>
      <w:r>
        <w:rPr>
          <w:rFonts w:ascii="Times New Roman"/>
        </w:rPr>
        <w:t xml:space="preserve">(the value specified in the EPICS), </w:t>
      </w:r>
    </w:p>
    <w:p>
      <w:pPr>
        <w:pStyle w:val="32"/>
        <w:tabs>
          <w:tab w:val="left" w:pos="1680"/>
          <w:tab w:val="left" w:pos="5040"/>
        </w:tabs>
        <w:ind w:firstLine="1575" w:firstLineChars="750"/>
        <w:rPr>
          <w:rFonts w:ascii="Times New Roman"/>
        </w:rPr>
      </w:pPr>
      <w:r>
        <w:rPr>
          <w:rFonts w:ascii="Times New Roman"/>
        </w:rPr>
        <w:t xml:space="preserve">'Segmentation Supported' = </w:t>
      </w:r>
      <w:r>
        <w:rPr>
          <w:rFonts w:hint="eastAsia" w:ascii="Times New Roman"/>
        </w:rPr>
        <w:tab/>
      </w:r>
      <w:r>
        <w:rPr>
          <w:rFonts w:hint="eastAsia" w:ascii="Times New Roman"/>
        </w:rPr>
        <w:tab/>
      </w:r>
      <w:r>
        <w:rPr>
          <w:rFonts w:ascii="Times New Roman"/>
        </w:rPr>
        <w:t xml:space="preserve">(the value specified in the EPICS), </w:t>
      </w:r>
    </w:p>
    <w:p>
      <w:pPr>
        <w:pStyle w:val="32"/>
        <w:tabs>
          <w:tab w:val="left" w:pos="1680"/>
          <w:tab w:val="left" w:pos="5040"/>
        </w:tabs>
        <w:ind w:firstLine="1575" w:firstLineChars="750"/>
        <w:rPr>
          <w:rFonts w:ascii="Times New Roman"/>
        </w:rPr>
      </w:pPr>
      <w:r>
        <w:rPr>
          <w:rFonts w:ascii="Times New Roman"/>
        </w:rPr>
        <w:t xml:space="preserve">'Vendor Identifier' = </w:t>
      </w:r>
      <w:r>
        <w:rPr>
          <w:rFonts w:hint="eastAsia" w:ascii="Times New Roman"/>
        </w:rPr>
        <w:tab/>
      </w:r>
      <w:r>
        <w:rPr>
          <w:rFonts w:hint="eastAsia" w:ascii="Times New Roman"/>
        </w:rPr>
        <w:tab/>
      </w:r>
      <w:r>
        <w:rPr>
          <w:rFonts w:ascii="Times New Roman"/>
        </w:rPr>
        <w:t>(the identifier registered for this vendor)</w:t>
      </w:r>
    </w:p>
    <w:p>
      <w:pPr>
        <w:pStyle w:val="868"/>
        <w:numPr>
          <w:ilvl w:val="0"/>
          <w:numId w:val="399"/>
        </w:numPr>
        <w:spacing w:before="156" w:after="156"/>
      </w:pPr>
      <w:r>
        <w:rPr>
          <w:rFonts w:hint="eastAsia"/>
        </w:rPr>
        <w:t>全局广播，通用查询</w:t>
      </w:r>
    </w:p>
    <w:p>
      <w:pPr>
        <w:pStyle w:val="32"/>
      </w:pPr>
      <w:r>
        <w:rPr>
          <w:rFonts w:hint="eastAsia"/>
        </w:rPr>
        <w:t>目的：验证</w:t>
      </w:r>
      <w:r>
        <w:rPr>
          <w:rFonts w:hint="eastAsia" w:ascii="Times New Roman"/>
        </w:rPr>
        <w:t>IUT</w:t>
      </w:r>
      <w:r>
        <w:rPr>
          <w:rFonts w:hint="eastAsia"/>
        </w:rPr>
        <w:t>是否可以正确响应不限制设备范围的全局广播</w:t>
      </w:r>
      <w:r>
        <w:rPr>
          <w:rFonts w:hint="eastAsia" w:ascii="Times New Roman"/>
        </w:rPr>
        <w:t>Who</w:t>
      </w:r>
      <w:r>
        <w:rPr>
          <w:rFonts w:hint="eastAsia"/>
        </w:rPr>
        <w:t>-</w:t>
      </w:r>
      <w:r>
        <w:rPr>
          <w:rFonts w:hint="eastAsia" w:ascii="Times New Roman"/>
        </w:rPr>
        <w:t>Is</w:t>
      </w:r>
      <w:r>
        <w:rPr>
          <w:rFonts w:hint="eastAsia"/>
        </w:rPr>
        <w:t>服务请求。</w:t>
      </w:r>
    </w:p>
    <w:p>
      <w:pPr>
        <w:pStyle w:val="32"/>
      </w:pPr>
      <w:r>
        <w:rPr>
          <w:rFonts w:hint="eastAsia"/>
        </w:rPr>
        <w:t>测试步骤：</w:t>
      </w:r>
    </w:p>
    <w:p>
      <w:pPr>
        <w:pStyle w:val="32"/>
        <w:numPr>
          <w:ilvl w:val="0"/>
          <w:numId w:val="401"/>
        </w:numPr>
        <w:ind w:firstLineChars="0"/>
        <w:rPr>
          <w:rFonts w:ascii="Times New Roman"/>
        </w:rPr>
      </w:pPr>
      <w:r>
        <w:rPr>
          <w:rFonts w:ascii="Times New Roman"/>
        </w:rPr>
        <w:t xml:space="preserve">TRANSMIT </w:t>
      </w:r>
    </w:p>
    <w:p>
      <w:pPr>
        <w:pStyle w:val="32"/>
        <w:tabs>
          <w:tab w:val="left" w:pos="1155"/>
          <w:tab w:val="left" w:pos="1260"/>
        </w:tabs>
        <w:ind w:firstLine="1050" w:firstLineChars="500"/>
        <w:rPr>
          <w:rFonts w:ascii="Times New Roman"/>
        </w:rPr>
      </w:pPr>
      <w:r>
        <w:rPr>
          <w:rFonts w:hint="eastAsia" w:ascii="Times New Roman"/>
        </w:rPr>
        <w:tab/>
      </w:r>
      <w:r>
        <w:rPr>
          <w:rFonts w:ascii="Times New Roman"/>
        </w:rPr>
        <w:t xml:space="preserve">DESTINATION = GLOBAL BROADCAST, </w:t>
      </w:r>
    </w:p>
    <w:p>
      <w:pPr>
        <w:pStyle w:val="32"/>
        <w:tabs>
          <w:tab w:val="left" w:pos="1155"/>
          <w:tab w:val="left" w:pos="1260"/>
        </w:tabs>
        <w:ind w:firstLine="1050" w:firstLineChars="500"/>
        <w:rPr>
          <w:rFonts w:ascii="Times New Roman"/>
        </w:rPr>
      </w:pPr>
      <w:r>
        <w:rPr>
          <w:rFonts w:hint="eastAsia" w:ascii="Times New Roman"/>
        </w:rPr>
        <w:tab/>
      </w:r>
      <w:r>
        <w:rPr>
          <w:rFonts w:ascii="Times New Roman"/>
        </w:rPr>
        <w:t xml:space="preserve">Who-Is-Request </w:t>
      </w:r>
    </w:p>
    <w:p>
      <w:pPr>
        <w:pStyle w:val="32"/>
        <w:numPr>
          <w:ilvl w:val="0"/>
          <w:numId w:val="401"/>
        </w:numPr>
        <w:ind w:firstLineChars="0"/>
        <w:rPr>
          <w:rFonts w:ascii="Times New Roman"/>
        </w:rPr>
      </w:pPr>
      <w:r>
        <w:rPr>
          <w:rFonts w:ascii="Times New Roman"/>
        </w:rPr>
        <w:t xml:space="preserve">BEFORE </w:t>
      </w:r>
      <w:r>
        <w:rPr>
          <w:rFonts w:ascii="Times New Roman"/>
          <w:b/>
          <w:bCs/>
        </w:rPr>
        <w:t xml:space="preserve">Unconfirmed Response Fail Time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RECEIVE </w:t>
      </w:r>
    </w:p>
    <w:p>
      <w:pPr>
        <w:pStyle w:val="32"/>
        <w:tabs>
          <w:tab w:val="left" w:pos="1260"/>
          <w:tab w:val="left" w:pos="1365"/>
          <w:tab w:val="left" w:pos="148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GLOBAL BROADCAST | LOCAL </w:t>
      </w:r>
    </w:p>
    <w:p>
      <w:pPr>
        <w:pStyle w:val="32"/>
        <w:tabs>
          <w:tab w:val="left" w:pos="1260"/>
          <w:tab w:val="left" w:pos="1365"/>
          <w:tab w:val="left" w:pos="148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BROADCAST | TD </w:t>
      </w:r>
    </w:p>
    <w:p>
      <w:pPr>
        <w:pStyle w:val="32"/>
        <w:tabs>
          <w:tab w:val="left" w:pos="1260"/>
          <w:tab w:val="left" w:pos="1365"/>
          <w:tab w:val="left" w:pos="1480"/>
        </w:tabs>
        <w:rPr>
          <w:rFonts w:ascii="Times New Roman"/>
        </w:rPr>
      </w:pPr>
      <w:r>
        <w:rPr>
          <w:rFonts w:hint="eastAsia" w:ascii="Times New Roman"/>
        </w:rPr>
        <w:tab/>
      </w:r>
      <w:r>
        <w:rPr>
          <w:rFonts w:hint="eastAsia" w:ascii="Times New Roman"/>
        </w:rPr>
        <w:tab/>
      </w:r>
      <w:r>
        <w:rPr>
          <w:rFonts w:hint="eastAsia" w:ascii="Times New Roman"/>
        </w:rPr>
        <w:t xml:space="preserve">  </w:t>
      </w:r>
      <w:r>
        <w:rPr>
          <w:rFonts w:ascii="Times New Roman"/>
        </w:rPr>
        <w:t xml:space="preserve">I-Am-Request, </w:t>
      </w:r>
    </w:p>
    <w:p>
      <w:pPr>
        <w:pStyle w:val="32"/>
        <w:tabs>
          <w:tab w:val="left" w:pos="5040"/>
        </w:tabs>
        <w:ind w:firstLine="1575" w:firstLineChars="750"/>
        <w:rPr>
          <w:rFonts w:ascii="Times New Roman"/>
        </w:rPr>
      </w:pPr>
      <w:r>
        <w:rPr>
          <w:rFonts w:ascii="Times New Roman"/>
        </w:rPr>
        <w:t>'I Am 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5040"/>
        </w:tabs>
        <w:ind w:firstLine="1575" w:firstLineChars="750"/>
        <w:rPr>
          <w:rFonts w:ascii="Times New Roman"/>
        </w:rPr>
      </w:pPr>
      <w:r>
        <w:rPr>
          <w:rFonts w:ascii="Times New Roman"/>
        </w:rPr>
        <w:t xml:space="preserve">'Max APDU Length Accepted' = </w:t>
      </w:r>
      <w:r>
        <w:rPr>
          <w:rFonts w:hint="eastAsia" w:ascii="Times New Roman"/>
        </w:rPr>
        <w:tab/>
      </w:r>
      <w:r>
        <w:rPr>
          <w:rFonts w:ascii="Times New Roman"/>
        </w:rPr>
        <w:t>(the value specified in the EPICS),</w:t>
      </w:r>
    </w:p>
    <w:p>
      <w:pPr>
        <w:pStyle w:val="32"/>
        <w:tabs>
          <w:tab w:val="left" w:pos="5040"/>
        </w:tabs>
        <w:ind w:firstLine="1575" w:firstLineChars="750"/>
        <w:rPr>
          <w:rFonts w:ascii="Times New Roman"/>
        </w:rPr>
      </w:pPr>
      <w:r>
        <w:rPr>
          <w:rFonts w:ascii="Times New Roman"/>
        </w:rPr>
        <w:t>'Segmentation Supported' =</w:t>
      </w:r>
      <w:r>
        <w:rPr>
          <w:rFonts w:hint="eastAsia" w:ascii="Times New Roman"/>
        </w:rPr>
        <w:tab/>
      </w:r>
      <w:r>
        <w:rPr>
          <w:rFonts w:hint="eastAsia" w:ascii="Times New Roman"/>
        </w:rPr>
        <w:tab/>
      </w:r>
      <w:r>
        <w:rPr>
          <w:rFonts w:ascii="Times New Roman"/>
        </w:rPr>
        <w:t xml:space="preserve">(the value specified in the EPICS), </w:t>
      </w:r>
    </w:p>
    <w:p>
      <w:pPr>
        <w:pStyle w:val="32"/>
        <w:tabs>
          <w:tab w:val="left" w:pos="5040"/>
        </w:tabs>
        <w:ind w:firstLine="1575" w:firstLineChars="750"/>
      </w:pPr>
      <w:r>
        <w:rPr>
          <w:rFonts w:ascii="Times New Roman"/>
        </w:rPr>
        <w:t>'Vendor Identifier' =</w:t>
      </w:r>
      <w:r>
        <w:rPr>
          <w:rFonts w:hint="eastAsia" w:ascii="Times New Roman"/>
        </w:rPr>
        <w:tab/>
      </w:r>
      <w:r>
        <w:rPr>
          <w:rFonts w:hint="eastAsia" w:ascii="Times New Roman"/>
        </w:rPr>
        <w:tab/>
      </w:r>
      <w:r>
        <w:rPr>
          <w:rFonts w:ascii="Times New Roman"/>
        </w:rPr>
        <w:t>(the identifier registered for this vendor)</w:t>
      </w:r>
    </w:p>
    <w:p>
      <w:pPr>
        <w:pStyle w:val="868"/>
        <w:numPr>
          <w:ilvl w:val="0"/>
          <w:numId w:val="399"/>
        </w:numPr>
        <w:spacing w:before="156" w:after="156"/>
      </w:pPr>
      <w:r>
        <w:rPr>
          <w:rFonts w:hint="eastAsia"/>
        </w:rPr>
        <w:t>本地广播，</w:t>
      </w:r>
      <w:r>
        <w:rPr>
          <w:rFonts w:hint="eastAsia" w:ascii="Times New Roman"/>
        </w:rPr>
        <w:t>IUT</w:t>
      </w:r>
      <w:r>
        <w:rPr>
          <w:rFonts w:hint="eastAsia"/>
        </w:rPr>
        <w:t>在设备范围之外的特定设备查询</w:t>
      </w:r>
    </w:p>
    <w:p>
      <w:pPr>
        <w:pStyle w:val="32"/>
      </w:pPr>
      <w:r>
        <w:rPr>
          <w:rFonts w:hint="eastAsia"/>
        </w:rPr>
        <w:t>目的：当</w:t>
      </w:r>
      <w:r>
        <w:rPr>
          <w:rFonts w:hint="eastAsia" w:ascii="Times New Roman"/>
        </w:rPr>
        <w:t>IUT</w:t>
      </w:r>
      <w:r>
        <w:rPr>
          <w:rFonts w:hint="eastAsia"/>
        </w:rPr>
        <w:t>的设备实例号在查询的设备范围之外时，验证</w:t>
      </w:r>
      <w:r>
        <w:rPr>
          <w:rFonts w:hint="eastAsia" w:ascii="Times New Roman"/>
        </w:rPr>
        <w:t>IUT</w:t>
      </w:r>
      <w:r>
        <w:rPr>
          <w:rFonts w:hint="eastAsia"/>
        </w:rPr>
        <w:t>能否忽略</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测试步骤：</w:t>
      </w:r>
    </w:p>
    <w:p>
      <w:pPr>
        <w:pStyle w:val="32"/>
        <w:numPr>
          <w:ilvl w:val="0"/>
          <w:numId w:val="402"/>
        </w:numPr>
        <w:ind w:firstLineChars="0"/>
        <w:rPr>
          <w:rFonts w:ascii="Times New Roman"/>
        </w:rPr>
      </w:pPr>
      <w:r>
        <w:rPr>
          <w:rFonts w:ascii="Times New Roman"/>
        </w:rPr>
        <w:t xml:space="preserve">TRANSMIT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Who-Is-Request,</w:t>
      </w:r>
    </w:p>
    <w:p>
      <w:pPr>
        <w:pStyle w:val="32"/>
        <w:tabs>
          <w:tab w:val="left" w:pos="1050"/>
          <w:tab w:val="left" w:pos="1155"/>
        </w:tabs>
        <w:rPr>
          <w:rFonts w:ascii="Times New Roman"/>
        </w:rPr>
      </w:pPr>
      <w:r>
        <w:rPr>
          <w:rFonts w:hint="eastAsia" w:ascii="Times New Roman"/>
        </w:rPr>
        <w:tab/>
      </w:r>
      <w:r>
        <w:rPr>
          <w:rFonts w:hint="eastAsia" w:ascii="Times New Roman"/>
        </w:rPr>
        <w:tab/>
      </w:r>
      <w:r>
        <w:rPr>
          <w:rFonts w:ascii="Times New Roman"/>
        </w:rPr>
        <w:t>'Device Instance Range Low Limit'= (any value &gt; 0 such that the Device object instance number</w:t>
      </w:r>
    </w:p>
    <w:p>
      <w:pPr>
        <w:pStyle w:val="32"/>
        <w:tabs>
          <w:tab w:val="left" w:pos="1050"/>
          <w:tab w:val="left" w:pos="1260"/>
        </w:tabs>
        <w:rPr>
          <w:rFonts w:ascii="Times New Roman"/>
        </w:rPr>
      </w:pPr>
      <w:r>
        <w:rPr>
          <w:rFonts w:ascii="Times New Roman"/>
        </w:rPr>
        <w:t xml:space="preserve">                                     does not fall in the range between Device Instance Low</w:t>
      </w:r>
    </w:p>
    <w:p>
      <w:pPr>
        <w:pStyle w:val="32"/>
        <w:tabs>
          <w:tab w:val="left" w:pos="1050"/>
          <w:tab w:val="left" w:pos="1260"/>
        </w:tabs>
        <w:rPr>
          <w:rFonts w:ascii="Times New Roman"/>
        </w:rPr>
      </w:pPr>
      <w:r>
        <w:rPr>
          <w:rFonts w:ascii="Times New Roman"/>
        </w:rPr>
        <w:t xml:space="preserve">                                     Limit and Device Instance High Limit), </w:t>
      </w:r>
    </w:p>
    <w:p>
      <w:pPr>
        <w:pStyle w:val="32"/>
        <w:tabs>
          <w:tab w:val="left" w:pos="1050"/>
          <w:tab w:val="left" w:pos="1155"/>
          <w:tab w:val="left" w:pos="1260"/>
          <w:tab w:val="left" w:pos="5253"/>
        </w:tabs>
        <w:rPr>
          <w:rFonts w:ascii="Times New Roman"/>
        </w:rPr>
      </w:pPr>
      <w:r>
        <w:rPr>
          <w:rFonts w:hint="eastAsia" w:ascii="Times New Roman"/>
        </w:rPr>
        <w:tab/>
      </w:r>
      <w:r>
        <w:rPr>
          <w:rFonts w:hint="eastAsia" w:ascii="Times New Roman"/>
        </w:rPr>
        <w:tab/>
      </w:r>
      <w:r>
        <w:rPr>
          <w:rFonts w:ascii="Times New Roman"/>
        </w:rPr>
        <w:t>'Device Instance Range High Limit' = (any value &gt; Device Instance Low Limit such that the Device</w:t>
      </w:r>
    </w:p>
    <w:p>
      <w:pPr>
        <w:pStyle w:val="32"/>
        <w:tabs>
          <w:tab w:val="left" w:pos="1050"/>
          <w:tab w:val="left" w:pos="1155"/>
          <w:tab w:val="left" w:pos="1260"/>
          <w:tab w:val="left" w:pos="5253"/>
        </w:tabs>
        <w:rPr>
          <w:rFonts w:ascii="Times New Roman"/>
        </w:rPr>
      </w:pPr>
      <w:r>
        <w:rPr>
          <w:rFonts w:ascii="Times New Roman"/>
        </w:rPr>
        <w:t xml:space="preserve">                                     object instance number does not fall in </w:t>
      </w:r>
      <w:r>
        <w:rPr>
          <w:rFonts w:hint="eastAsia" w:ascii="Times New Roman"/>
        </w:rPr>
        <w:tab/>
      </w:r>
      <w:r>
        <w:rPr>
          <w:rFonts w:ascii="Times New Roman"/>
        </w:rPr>
        <w:t>the range between</w:t>
      </w:r>
    </w:p>
    <w:p>
      <w:pPr>
        <w:pStyle w:val="32"/>
        <w:tabs>
          <w:tab w:val="left" w:pos="1050"/>
          <w:tab w:val="left" w:pos="1155"/>
          <w:tab w:val="left" w:pos="1260"/>
          <w:tab w:val="left" w:pos="5253"/>
        </w:tabs>
        <w:rPr>
          <w:rFonts w:ascii="Times New Roman"/>
        </w:rPr>
      </w:pPr>
      <w:r>
        <w:rPr>
          <w:rFonts w:ascii="Times New Roman"/>
        </w:rPr>
        <w:t xml:space="preserve">                                     Device Instance Low Limit and Device Instance High Limit)</w:t>
      </w:r>
    </w:p>
    <w:p>
      <w:pPr>
        <w:pStyle w:val="32"/>
        <w:numPr>
          <w:ilvl w:val="0"/>
          <w:numId w:val="402"/>
        </w:numPr>
        <w:ind w:firstLineChars="0"/>
        <w:rPr>
          <w:rFonts w:ascii="Times New Roman"/>
          <w:b/>
          <w:bCs/>
        </w:rPr>
      </w:pPr>
      <w:r>
        <w:rPr>
          <w:rFonts w:ascii="Times New Roman"/>
        </w:rPr>
        <w:t xml:space="preserve">WAIT </w:t>
      </w:r>
      <w:r>
        <w:rPr>
          <w:rFonts w:ascii="Times New Roman"/>
          <w:b/>
          <w:bCs/>
        </w:rPr>
        <w:t>Internal Processing Fail Time</w:t>
      </w:r>
    </w:p>
    <w:p>
      <w:pPr>
        <w:pStyle w:val="32"/>
        <w:numPr>
          <w:ilvl w:val="0"/>
          <w:numId w:val="402"/>
        </w:numPr>
        <w:ind w:firstLineChars="0"/>
        <w:rPr>
          <w:rFonts w:ascii="Times New Roman"/>
        </w:rPr>
      </w:pPr>
      <w:r>
        <w:rPr>
          <w:rFonts w:ascii="Times New Roman"/>
        </w:rPr>
        <w:t>CHECK (verify that the IUT does not respond)</w:t>
      </w:r>
    </w:p>
    <w:p>
      <w:pPr>
        <w:pStyle w:val="868"/>
        <w:numPr>
          <w:ilvl w:val="0"/>
          <w:numId w:val="399"/>
        </w:numPr>
        <w:spacing w:before="156" w:after="156"/>
      </w:pPr>
      <w:r>
        <w:rPr>
          <w:rFonts w:hint="eastAsia"/>
        </w:rPr>
        <w:t>本地广播，</w:t>
      </w:r>
      <w:r>
        <w:rPr>
          <w:rFonts w:hint="eastAsia" w:ascii="Times New Roman"/>
        </w:rPr>
        <w:t>IUT</w:t>
      </w:r>
      <w:r>
        <w:rPr>
          <w:rFonts w:hint="eastAsia"/>
        </w:rPr>
        <w:t>的实例号等于设备范围下限的特定设备查询</w:t>
      </w:r>
    </w:p>
    <w:p>
      <w:pPr>
        <w:pStyle w:val="32"/>
      </w:pPr>
      <w:r>
        <w:rPr>
          <w:rFonts w:hint="eastAsia"/>
        </w:rPr>
        <w:t>目的：当</w:t>
      </w:r>
      <w:r>
        <w:rPr>
          <w:rFonts w:hint="eastAsia" w:ascii="Times New Roman"/>
        </w:rPr>
        <w:t>IUT</w:t>
      </w:r>
      <w:r>
        <w:rPr>
          <w:rFonts w:hint="eastAsia"/>
        </w:rPr>
        <w:t>的设备实例号等于查询的设备范围下限时，验证</w:t>
      </w:r>
      <w:r>
        <w:rPr>
          <w:rFonts w:hint="eastAsia" w:ascii="Times New Roman"/>
        </w:rPr>
        <w:t>IUT</w:t>
      </w:r>
      <w:r>
        <w:rPr>
          <w:rFonts w:hint="eastAsia"/>
        </w:rPr>
        <w:t>能否识别此</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测试步骤：</w:t>
      </w:r>
    </w:p>
    <w:p>
      <w:pPr>
        <w:pStyle w:val="32"/>
        <w:numPr>
          <w:ilvl w:val="0"/>
          <w:numId w:val="403"/>
        </w:numPr>
        <w:ind w:firstLineChars="0"/>
        <w:rPr>
          <w:rFonts w:ascii="Times New Roman"/>
        </w:rPr>
      </w:pPr>
      <w:r>
        <w:rPr>
          <w:rFonts w:ascii="Times New Roman"/>
        </w:rPr>
        <w:t xml:space="preserve">TRANSMIT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Who-Is-Request,</w:t>
      </w:r>
    </w:p>
    <w:p>
      <w:pPr>
        <w:pStyle w:val="32"/>
        <w:ind w:left="-105" w:leftChars="-50" w:firstLine="1260" w:firstLineChars="600"/>
        <w:rPr>
          <w:rFonts w:ascii="Times New Roman"/>
        </w:rPr>
      </w:pPr>
      <w:r>
        <w:rPr>
          <w:rFonts w:hint="eastAsia" w:ascii="Times New Roman"/>
          <w:szCs w:val="22"/>
        </w:rPr>
        <w:t>'Device Instance Range Low Limit' =</w:t>
      </w:r>
      <w:r>
        <w:rPr>
          <w:rFonts w:ascii="Times New Roman"/>
          <w:szCs w:val="22"/>
        </w:rPr>
        <w:t xml:space="preserve">       </w:t>
      </w:r>
      <w:r>
        <w:rPr>
          <w:rFonts w:hint="eastAsia" w:ascii="Times New Roman"/>
          <w:szCs w:val="22"/>
        </w:rPr>
        <w:t>(The Device object instance number of the IUT),</w:t>
      </w:r>
    </w:p>
    <w:p>
      <w:pPr>
        <w:pStyle w:val="32"/>
        <w:tabs>
          <w:tab w:val="left" w:pos="1050"/>
          <w:tab w:val="left" w:pos="1155"/>
          <w:tab w:val="left" w:pos="1260"/>
          <w:tab w:val="left" w:pos="5040"/>
        </w:tabs>
        <w:rPr>
          <w:rFonts w:ascii="Times New Roman"/>
        </w:rPr>
      </w:pPr>
      <w:r>
        <w:rPr>
          <w:rFonts w:hint="eastAsia" w:ascii="Times New Roman"/>
        </w:rPr>
        <w:tab/>
      </w:r>
      <w:r>
        <w:rPr>
          <w:rFonts w:hint="eastAsia" w:ascii="Times New Roman"/>
        </w:rPr>
        <w:tab/>
      </w:r>
      <w:r>
        <w:rPr>
          <w:rFonts w:ascii="Times New Roman"/>
        </w:rPr>
        <w:t>'Device Instance Range High Limit' =</w:t>
      </w:r>
      <w:r>
        <w:rPr>
          <w:rFonts w:hint="eastAsia" w:ascii="Times New Roman"/>
        </w:rPr>
        <w:tab/>
      </w:r>
      <w:r>
        <w:rPr>
          <w:rFonts w:ascii="Times New Roman"/>
        </w:rPr>
        <w:t xml:space="preserve">(any value H: H &gt; the Device object instance </w:t>
      </w:r>
    </w:p>
    <w:p>
      <w:pPr>
        <w:pStyle w:val="32"/>
        <w:tabs>
          <w:tab w:val="left" w:pos="105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number of the IUT)</w:t>
      </w:r>
    </w:p>
    <w:p>
      <w:pPr>
        <w:pStyle w:val="32"/>
        <w:numPr>
          <w:ilvl w:val="0"/>
          <w:numId w:val="403"/>
        </w:numPr>
        <w:ind w:firstLineChars="0"/>
        <w:rPr>
          <w:rFonts w:ascii="Times New Roman"/>
          <w:b/>
          <w:bCs/>
        </w:rPr>
      </w:pPr>
      <w:r>
        <w:rPr>
          <w:rFonts w:ascii="Times New Roman"/>
        </w:rPr>
        <w:t xml:space="preserve">BEFORE </w:t>
      </w:r>
      <w:r>
        <w:rPr>
          <w:rFonts w:ascii="Times New Roman"/>
          <w:b/>
          <w:bCs/>
        </w:rPr>
        <w:t xml:space="preserve">Unconfirmed Response Fail Time </w:t>
      </w:r>
    </w:p>
    <w:p>
      <w:pPr>
        <w:pStyle w:val="32"/>
        <w:tabs>
          <w:tab w:val="left" w:pos="1050"/>
          <w:tab w:val="left" w:pos="1155"/>
          <w:tab w:val="left" w:pos="12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RECEIVE </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GLOBAL BROADCAST | LOCAL </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BROADCAST | TD </w:t>
      </w:r>
    </w:p>
    <w:p>
      <w:pPr>
        <w:pStyle w:val="32"/>
        <w:tabs>
          <w:tab w:val="left" w:pos="1260"/>
          <w:tab w:val="left" w:pos="1365"/>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I-Am-Request, </w:t>
      </w:r>
    </w:p>
    <w:p>
      <w:pPr>
        <w:pStyle w:val="32"/>
        <w:tabs>
          <w:tab w:val="left" w:pos="5040"/>
        </w:tabs>
        <w:ind w:firstLine="1575" w:firstLineChars="750"/>
        <w:rPr>
          <w:rFonts w:ascii="Times New Roman"/>
        </w:rPr>
      </w:pPr>
      <w:r>
        <w:rPr>
          <w:rFonts w:ascii="Times New Roman"/>
        </w:rPr>
        <w:t xml:space="preserve">'I Am Device Identifier' = </w:t>
      </w:r>
      <w:r>
        <w:rPr>
          <w:rFonts w:hint="eastAsia" w:ascii="Times New Roman"/>
        </w:rPr>
        <w:tab/>
      </w:r>
      <w:r>
        <w:rPr>
          <w:rFonts w:hint="eastAsia" w:ascii="Times New Roman"/>
        </w:rPr>
        <w:tab/>
      </w:r>
      <w:r>
        <w:rPr>
          <w:rFonts w:ascii="Times New Roman"/>
        </w:rPr>
        <w:t>(the IUT's Device object),</w:t>
      </w:r>
    </w:p>
    <w:p>
      <w:pPr>
        <w:pStyle w:val="32"/>
        <w:tabs>
          <w:tab w:val="left" w:pos="5040"/>
        </w:tabs>
        <w:ind w:firstLine="1575" w:firstLineChars="750"/>
        <w:rPr>
          <w:rFonts w:ascii="Times New Roman"/>
        </w:rPr>
      </w:pPr>
      <w:r>
        <w:rPr>
          <w:rFonts w:hint="eastAsia" w:ascii="Times New Roman"/>
        </w:rPr>
        <w:t>'Max APDU Length Accepted' =</w:t>
      </w:r>
      <w:r>
        <w:rPr>
          <w:rFonts w:hint="eastAsia" w:ascii="Times New Roman"/>
        </w:rPr>
        <w:tab/>
      </w:r>
      <w:r>
        <w:rPr>
          <w:rFonts w:hint="eastAsia" w:ascii="Times New Roman"/>
        </w:rPr>
        <w:t>(the value specified in the EPICS),</w:t>
      </w:r>
    </w:p>
    <w:p>
      <w:pPr>
        <w:pStyle w:val="32"/>
        <w:tabs>
          <w:tab w:val="left" w:pos="5040"/>
        </w:tabs>
        <w:ind w:firstLine="1575" w:firstLineChars="750"/>
        <w:rPr>
          <w:rFonts w:ascii="Times New Roman"/>
        </w:rPr>
      </w:pPr>
      <w:r>
        <w:rPr>
          <w:rFonts w:hint="eastAsia" w:ascii="Times New Roman"/>
        </w:rPr>
        <w:t xml:space="preserve">'Segmentation Supported' = </w:t>
      </w:r>
      <w:r>
        <w:rPr>
          <w:rFonts w:hint="eastAsia" w:ascii="Times New Roman"/>
        </w:rPr>
        <w:tab/>
      </w:r>
      <w:r>
        <w:rPr>
          <w:rFonts w:hint="eastAsia" w:ascii="Times New Roman"/>
        </w:rPr>
        <w:tab/>
      </w:r>
      <w:r>
        <w:rPr>
          <w:rFonts w:hint="eastAsia" w:ascii="Times New Roman"/>
        </w:rPr>
        <w:t>(the value specified in the EPICS),</w:t>
      </w:r>
    </w:p>
    <w:p>
      <w:pPr>
        <w:pStyle w:val="32"/>
        <w:tabs>
          <w:tab w:val="left" w:pos="5040"/>
        </w:tabs>
        <w:ind w:firstLine="1575" w:firstLineChars="750"/>
        <w:rPr>
          <w:rFonts w:ascii="Times New Roman"/>
        </w:rPr>
      </w:pPr>
      <w:r>
        <w:rPr>
          <w:rFonts w:ascii="Times New Roman"/>
        </w:rPr>
        <w:t>'Vendor Identifier' =</w:t>
      </w:r>
      <w:r>
        <w:rPr>
          <w:rFonts w:hint="eastAsia" w:ascii="Times New Roman"/>
        </w:rPr>
        <w:tab/>
      </w:r>
      <w:r>
        <w:rPr>
          <w:rFonts w:hint="eastAsia" w:ascii="Times New Roman"/>
        </w:rPr>
        <w:tab/>
      </w:r>
      <w:r>
        <w:rPr>
          <w:rFonts w:ascii="Times New Roman"/>
        </w:rPr>
        <w:t>(the identifier registered for this vendor)</w:t>
      </w:r>
    </w:p>
    <w:p>
      <w:pPr>
        <w:pStyle w:val="868"/>
        <w:numPr>
          <w:ilvl w:val="0"/>
          <w:numId w:val="399"/>
        </w:numPr>
        <w:spacing w:before="156" w:after="156"/>
      </w:pPr>
      <w:r>
        <w:rPr>
          <w:rFonts w:hint="eastAsia"/>
        </w:rPr>
        <w:t>本地广播，</w:t>
      </w:r>
      <w:r>
        <w:rPr>
          <w:rFonts w:hint="eastAsia" w:ascii="Times New Roman"/>
        </w:rPr>
        <w:t>IUT</w:t>
      </w:r>
      <w:r>
        <w:rPr>
          <w:rFonts w:hint="eastAsia"/>
        </w:rPr>
        <w:t>的实例号等于设备范围上限的特定设备查询</w:t>
      </w:r>
    </w:p>
    <w:p>
      <w:pPr>
        <w:pStyle w:val="32"/>
      </w:pPr>
      <w:r>
        <w:rPr>
          <w:rFonts w:hint="eastAsia"/>
        </w:rPr>
        <w:t>目的：当</w:t>
      </w:r>
      <w:r>
        <w:rPr>
          <w:rFonts w:hint="eastAsia" w:ascii="Times New Roman"/>
        </w:rPr>
        <w:t>IUT</w:t>
      </w:r>
      <w:r>
        <w:rPr>
          <w:rFonts w:hint="eastAsia"/>
        </w:rPr>
        <w:t>的设备实例号等于查询的设备范围上限时，验证</w:t>
      </w:r>
      <w:r>
        <w:rPr>
          <w:rFonts w:hint="eastAsia" w:ascii="Times New Roman"/>
        </w:rPr>
        <w:t>IUT</w:t>
      </w:r>
      <w:r>
        <w:rPr>
          <w:rFonts w:hint="eastAsia"/>
        </w:rPr>
        <w:t>能否识别此</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测试步骤：</w:t>
      </w:r>
    </w:p>
    <w:p>
      <w:pPr>
        <w:pStyle w:val="32"/>
        <w:numPr>
          <w:ilvl w:val="0"/>
          <w:numId w:val="404"/>
        </w:numPr>
        <w:ind w:firstLineChars="0"/>
        <w:rPr>
          <w:rFonts w:ascii="Times New Roman"/>
        </w:rPr>
      </w:pPr>
      <w:r>
        <w:rPr>
          <w:rFonts w:ascii="Times New Roman"/>
        </w:rPr>
        <w:t xml:space="preserve">TRANSMIT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Who-Is-Request,</w:t>
      </w:r>
    </w:p>
    <w:p>
      <w:pPr>
        <w:pStyle w:val="32"/>
        <w:tabs>
          <w:tab w:val="left" w:pos="1260"/>
        </w:tabs>
        <w:ind w:firstLine="1050" w:firstLineChars="500"/>
        <w:rPr>
          <w:rFonts w:ascii="Times New Roman"/>
        </w:rPr>
      </w:pPr>
      <w:r>
        <w:rPr>
          <w:rFonts w:ascii="Times New Roman"/>
          <w:szCs w:val="22"/>
        </w:rPr>
        <w:tab/>
      </w:r>
      <w:r>
        <w:rPr>
          <w:rFonts w:ascii="Times New Roman"/>
          <w:szCs w:val="22"/>
        </w:rPr>
        <w:t>'Device Instance Range Low Limit' =      (any value L: 0 ≤ L &lt; the Devic</w:t>
      </w:r>
      <w:r>
        <w:rPr>
          <w:rFonts w:hint="eastAsia" w:ascii="Times New Roman"/>
          <w:szCs w:val="22"/>
        </w:rPr>
        <w:t>e object instance</w:t>
      </w:r>
    </w:p>
    <w:p>
      <w:pPr>
        <w:pStyle w:val="32"/>
        <w:tabs>
          <w:tab w:val="left" w:pos="1060"/>
          <w:tab w:val="left" w:pos="1155"/>
          <w:tab w:val="left" w:pos="126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number of the IUT), </w:t>
      </w:r>
    </w:p>
    <w:p>
      <w:pPr>
        <w:pStyle w:val="32"/>
        <w:tabs>
          <w:tab w:val="left" w:pos="1060"/>
          <w:tab w:val="left" w:pos="1155"/>
          <w:tab w:val="left" w:pos="1260"/>
          <w:tab w:val="left" w:pos="5040"/>
        </w:tabs>
        <w:rPr>
          <w:rFonts w:ascii="Times New Roman"/>
        </w:rPr>
      </w:pPr>
      <w:r>
        <w:rPr>
          <w:rFonts w:hint="eastAsia" w:ascii="Times New Roman"/>
        </w:rPr>
        <w:tab/>
      </w:r>
      <w:r>
        <w:rPr>
          <w:rFonts w:hint="eastAsia" w:ascii="Times New Roman"/>
        </w:rPr>
        <w:tab/>
      </w:r>
      <w:r>
        <w:rPr>
          <w:rFonts w:ascii="Times New Roman"/>
        </w:rPr>
        <w:t xml:space="preserve">'Device Instance Range High Limit' = </w:t>
      </w:r>
      <w:r>
        <w:rPr>
          <w:rFonts w:hint="eastAsia" w:ascii="Times New Roman"/>
        </w:rPr>
        <w:tab/>
      </w:r>
      <w:r>
        <w:rPr>
          <w:rFonts w:ascii="Times New Roman"/>
        </w:rPr>
        <w:t>(the Device object instance number of the IUT)</w:t>
      </w:r>
    </w:p>
    <w:p>
      <w:pPr>
        <w:pStyle w:val="32"/>
        <w:numPr>
          <w:ilvl w:val="0"/>
          <w:numId w:val="404"/>
        </w:numPr>
        <w:ind w:firstLineChars="0"/>
        <w:rPr>
          <w:rFonts w:ascii="Times New Roman"/>
        </w:rPr>
      </w:pPr>
      <w:r>
        <w:rPr>
          <w:rFonts w:ascii="Times New Roman"/>
        </w:rPr>
        <w:t>BEFORE</w:t>
      </w:r>
      <w:r>
        <w:rPr>
          <w:rFonts w:ascii="Times New Roman"/>
          <w:b/>
          <w:bCs/>
        </w:rPr>
        <w:t xml:space="preserve"> Unconfirmed Response Fail Time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RECEIVE  </w:t>
      </w:r>
    </w:p>
    <w:p>
      <w:pPr>
        <w:pStyle w:val="32"/>
        <w:tabs>
          <w:tab w:val="left" w:pos="1365"/>
          <w:tab w:val="left" w:pos="1470"/>
          <w:tab w:val="left" w:pos="1680"/>
          <w:tab w:val="left" w:pos="5040"/>
        </w:tabs>
        <w:ind w:firstLine="1050" w:firstLineChars="50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DESTINATION =</w:t>
      </w:r>
      <w:r>
        <w:rPr>
          <w:rFonts w:hint="eastAsia" w:ascii="Times New Roman"/>
          <w:szCs w:val="22"/>
        </w:rPr>
        <w:tab/>
      </w:r>
      <w:r>
        <w:rPr>
          <w:rFonts w:ascii="Times New Roman"/>
          <w:szCs w:val="22"/>
        </w:rPr>
        <w:t xml:space="preserve"> </w:t>
      </w:r>
      <w:r>
        <w:rPr>
          <w:rFonts w:hint="eastAsia" w:ascii="Times New Roman"/>
          <w:szCs w:val="22"/>
        </w:rPr>
        <w:tab/>
      </w:r>
      <w:r>
        <w:rPr>
          <w:rFonts w:ascii="Times New Roman"/>
          <w:szCs w:val="22"/>
        </w:rPr>
        <w:t xml:space="preserve">GLOBAL BROADCAST | LOCAL </w:t>
      </w:r>
    </w:p>
    <w:p>
      <w:pPr>
        <w:pStyle w:val="32"/>
        <w:tabs>
          <w:tab w:val="left" w:pos="1365"/>
          <w:tab w:val="left" w:pos="1470"/>
          <w:tab w:val="left" w:pos="168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BROADCAST | TD </w:t>
      </w:r>
    </w:p>
    <w:p>
      <w:pPr>
        <w:pStyle w:val="32"/>
        <w:tabs>
          <w:tab w:val="left" w:pos="1365"/>
          <w:tab w:val="left" w:pos="1470"/>
          <w:tab w:val="left" w:pos="1680"/>
        </w:tabs>
        <w:ind w:firstLine="1050" w:firstLineChars="50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 xml:space="preserve">I-Am-Request, </w:t>
      </w:r>
    </w:p>
    <w:p>
      <w:pPr>
        <w:pStyle w:val="32"/>
        <w:tabs>
          <w:tab w:val="left" w:pos="1680"/>
          <w:tab w:val="left" w:pos="5040"/>
        </w:tabs>
        <w:ind w:firstLine="1575" w:firstLineChars="750"/>
        <w:rPr>
          <w:rFonts w:ascii="Times New Roman"/>
        </w:rPr>
      </w:pPr>
      <w:r>
        <w:rPr>
          <w:rFonts w:ascii="Times New Roman"/>
        </w:rPr>
        <w:t xml:space="preserve">'I Am Device Identifier' = </w:t>
      </w:r>
      <w:r>
        <w:rPr>
          <w:rFonts w:hint="eastAsia" w:ascii="Times New Roman"/>
        </w:rPr>
        <w:tab/>
      </w:r>
      <w:r>
        <w:rPr>
          <w:rFonts w:hint="eastAsia" w:ascii="Times New Roman"/>
        </w:rPr>
        <w:tab/>
      </w:r>
      <w:r>
        <w:rPr>
          <w:rFonts w:ascii="Times New Roman"/>
        </w:rPr>
        <w:t xml:space="preserve">(the IUT's Device object), </w:t>
      </w:r>
    </w:p>
    <w:p>
      <w:pPr>
        <w:pStyle w:val="32"/>
        <w:tabs>
          <w:tab w:val="left" w:pos="1680"/>
          <w:tab w:val="left" w:pos="5040"/>
        </w:tabs>
        <w:ind w:firstLine="1575" w:firstLineChars="750"/>
        <w:rPr>
          <w:rFonts w:ascii="Times New Roman"/>
        </w:rPr>
      </w:pPr>
      <w:r>
        <w:rPr>
          <w:rFonts w:ascii="Times New Roman"/>
        </w:rPr>
        <w:t xml:space="preserve">'Max APDU Length Accepted' = </w:t>
      </w:r>
      <w:r>
        <w:rPr>
          <w:rFonts w:hint="eastAsia" w:ascii="Times New Roman"/>
        </w:rPr>
        <w:tab/>
      </w:r>
      <w:r>
        <w:rPr>
          <w:rFonts w:ascii="Times New Roman"/>
        </w:rPr>
        <w:t xml:space="preserve">(the value specified in the EPICS), </w:t>
      </w:r>
    </w:p>
    <w:p>
      <w:pPr>
        <w:pStyle w:val="32"/>
        <w:tabs>
          <w:tab w:val="left" w:pos="1680"/>
          <w:tab w:val="left" w:pos="5040"/>
        </w:tabs>
        <w:ind w:firstLine="1575" w:firstLineChars="750"/>
        <w:rPr>
          <w:rFonts w:ascii="Times New Roman"/>
        </w:rPr>
      </w:pPr>
      <w:r>
        <w:rPr>
          <w:rFonts w:ascii="Times New Roman"/>
        </w:rPr>
        <w:t>'Segmentation Supported' =</w:t>
      </w:r>
      <w:r>
        <w:rPr>
          <w:rFonts w:hint="eastAsia" w:ascii="Times New Roman"/>
        </w:rPr>
        <w:tab/>
      </w:r>
      <w:r>
        <w:rPr>
          <w:rFonts w:hint="eastAsia" w:ascii="Times New Roman"/>
        </w:rPr>
        <w:tab/>
      </w:r>
      <w:r>
        <w:rPr>
          <w:rFonts w:ascii="Times New Roman"/>
        </w:rPr>
        <w:t>(the value specified in the EPICS),</w:t>
      </w:r>
    </w:p>
    <w:p>
      <w:pPr>
        <w:pStyle w:val="32"/>
        <w:tabs>
          <w:tab w:val="left" w:pos="1680"/>
          <w:tab w:val="left" w:pos="5040"/>
        </w:tabs>
        <w:ind w:firstLine="1575" w:firstLineChars="750"/>
        <w:rPr>
          <w:rFonts w:ascii="Times New Roman"/>
        </w:rPr>
      </w:pPr>
      <w:r>
        <w:rPr>
          <w:rFonts w:hint="eastAsia" w:ascii="Times New Roman"/>
        </w:rPr>
        <w:t>'Vendor Identifier' =</w:t>
      </w:r>
      <w:r>
        <w:rPr>
          <w:rFonts w:hint="eastAsia" w:ascii="Times New Roman"/>
        </w:rPr>
        <w:tab/>
      </w:r>
      <w:r>
        <w:rPr>
          <w:rFonts w:hint="eastAsia" w:ascii="Times New Roman"/>
        </w:rPr>
        <w:tab/>
      </w:r>
      <w:r>
        <w:rPr>
          <w:rFonts w:hint="eastAsia" w:ascii="Times New Roman"/>
        </w:rPr>
        <w:t>(the identifier registered for this vendor)</w:t>
      </w:r>
    </w:p>
    <w:p>
      <w:pPr>
        <w:pStyle w:val="868"/>
        <w:numPr>
          <w:ilvl w:val="0"/>
          <w:numId w:val="399"/>
        </w:numPr>
        <w:spacing w:before="156" w:after="156"/>
      </w:pPr>
      <w:r>
        <w:rPr>
          <w:rFonts w:hint="eastAsia"/>
        </w:rPr>
        <w:t>本地广播，</w:t>
      </w:r>
      <w:r>
        <w:rPr>
          <w:rFonts w:hint="eastAsia" w:ascii="Times New Roman"/>
        </w:rPr>
        <w:t>IUT</w:t>
      </w:r>
      <w:r>
        <w:rPr>
          <w:rFonts w:hint="eastAsia"/>
        </w:rPr>
        <w:t>的实例号在设备范围内的特定设备查询</w:t>
      </w:r>
    </w:p>
    <w:p>
      <w:pPr>
        <w:pStyle w:val="32"/>
      </w:pPr>
      <w:r>
        <w:rPr>
          <w:rFonts w:hint="eastAsia"/>
        </w:rPr>
        <w:t>目的：当</w:t>
      </w:r>
      <w:r>
        <w:rPr>
          <w:rFonts w:hint="eastAsia" w:ascii="Times New Roman"/>
        </w:rPr>
        <w:t>IUT</w:t>
      </w:r>
      <w:r>
        <w:rPr>
          <w:rFonts w:hint="eastAsia"/>
        </w:rPr>
        <w:t>的设备实例号在查询的设备范围内时，验证</w:t>
      </w:r>
      <w:r>
        <w:rPr>
          <w:rFonts w:hint="eastAsia" w:ascii="Times New Roman"/>
        </w:rPr>
        <w:t>IUT</w:t>
      </w:r>
      <w:r>
        <w:rPr>
          <w:rFonts w:hint="eastAsia"/>
        </w:rPr>
        <w:t>能否识别此</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测试步骤：</w:t>
      </w:r>
    </w:p>
    <w:p>
      <w:pPr>
        <w:pStyle w:val="32"/>
        <w:numPr>
          <w:ilvl w:val="0"/>
          <w:numId w:val="405"/>
        </w:numPr>
        <w:ind w:firstLineChars="0"/>
        <w:rPr>
          <w:rFonts w:ascii="Times New Roman"/>
        </w:rPr>
      </w:pPr>
      <w:r>
        <w:rPr>
          <w:rFonts w:ascii="Times New Roman"/>
        </w:rPr>
        <w:t xml:space="preserve">TRANSMIT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Who-Is-Request,</w:t>
      </w:r>
    </w:p>
    <w:p>
      <w:pPr>
        <w:pStyle w:val="32"/>
        <w:tabs>
          <w:tab w:val="left" w:pos="5040"/>
        </w:tabs>
        <w:ind w:left="-105" w:leftChars="-50" w:firstLine="1260" w:firstLineChars="600"/>
        <w:rPr>
          <w:rFonts w:ascii="Times New Roman"/>
        </w:rPr>
      </w:pPr>
      <w:r>
        <w:rPr>
          <w:rFonts w:hint="eastAsia" w:ascii="Times New Roman"/>
          <w:szCs w:val="22"/>
        </w:rPr>
        <w:t>'Device Instance Range Low Limit' =</w:t>
      </w:r>
      <w:r>
        <w:rPr>
          <w:rFonts w:hint="eastAsia" w:ascii="Times New Roman"/>
          <w:szCs w:val="22"/>
        </w:rPr>
        <w:tab/>
      </w:r>
      <w:r>
        <w:rPr>
          <w:rFonts w:hint="eastAsia" w:ascii="Times New Roman"/>
          <w:szCs w:val="22"/>
        </w:rPr>
        <w:t>(any value L: 0</w:t>
      </w:r>
      <w:r>
        <w:rPr>
          <w:rFonts w:ascii="Times New Roman"/>
          <w:szCs w:val="22"/>
        </w:rPr>
        <w:t xml:space="preserve"> ≤ </w:t>
      </w:r>
      <w:r>
        <w:rPr>
          <w:rFonts w:hint="eastAsia" w:ascii="Times New Roman"/>
          <w:szCs w:val="22"/>
        </w:rPr>
        <w:t>L &lt; the Device object instance</w:t>
      </w:r>
      <w:r>
        <w:rPr>
          <w:rFonts w:ascii="Times New Roman"/>
        </w:rPr>
        <w:t xml:space="preserve"> </w:t>
      </w:r>
    </w:p>
    <w:p>
      <w:pPr>
        <w:pStyle w:val="32"/>
        <w:tabs>
          <w:tab w:val="left" w:pos="5040"/>
        </w:tabs>
        <w:rPr>
          <w:rFonts w:ascii="Times New Roman"/>
        </w:rPr>
      </w:pPr>
      <w:r>
        <w:rPr>
          <w:rFonts w:hint="eastAsia" w:ascii="Times New Roman"/>
        </w:rPr>
        <w:tab/>
      </w:r>
      <w:r>
        <w:rPr>
          <w:rFonts w:hint="eastAsia" w:ascii="Times New Roman"/>
        </w:rPr>
        <w:tab/>
      </w:r>
      <w:r>
        <w:rPr>
          <w:rFonts w:ascii="Times New Roman"/>
        </w:rPr>
        <w:t xml:space="preserve">number of the IUT), </w:t>
      </w:r>
    </w:p>
    <w:p>
      <w:pPr>
        <w:pStyle w:val="32"/>
        <w:tabs>
          <w:tab w:val="left" w:pos="1060"/>
          <w:tab w:val="left" w:pos="1155"/>
          <w:tab w:val="left" w:pos="5040"/>
        </w:tabs>
        <w:rPr>
          <w:rFonts w:ascii="Times New Roman"/>
        </w:rPr>
      </w:pPr>
      <w:r>
        <w:rPr>
          <w:rFonts w:hint="eastAsia" w:ascii="Times New Roman"/>
        </w:rPr>
        <w:tab/>
      </w:r>
      <w:r>
        <w:rPr>
          <w:rFonts w:hint="eastAsia" w:ascii="Times New Roman"/>
        </w:rPr>
        <w:tab/>
      </w:r>
      <w:r>
        <w:rPr>
          <w:rFonts w:ascii="Times New Roman"/>
        </w:rPr>
        <w:t xml:space="preserve">'Device Instance Range High Limit' = </w:t>
      </w:r>
      <w:r>
        <w:rPr>
          <w:rFonts w:hint="eastAsia" w:ascii="Times New Roman"/>
        </w:rPr>
        <w:tab/>
      </w:r>
      <w:r>
        <w:rPr>
          <w:rFonts w:ascii="Times New Roman"/>
        </w:rPr>
        <w:t>(any value H: H &gt; the Device object instance</w:t>
      </w:r>
    </w:p>
    <w:p>
      <w:pPr>
        <w:pStyle w:val="32"/>
        <w:tabs>
          <w:tab w:val="left" w:pos="1060"/>
          <w:tab w:val="left" w:pos="1155"/>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number of the IUT)</w:t>
      </w:r>
    </w:p>
    <w:p>
      <w:pPr>
        <w:pStyle w:val="32"/>
        <w:numPr>
          <w:ilvl w:val="0"/>
          <w:numId w:val="405"/>
        </w:numPr>
        <w:ind w:firstLineChars="0"/>
        <w:rPr>
          <w:rFonts w:ascii="Times New Roman"/>
          <w:b/>
          <w:bCs/>
        </w:rPr>
      </w:pPr>
      <w:r>
        <w:rPr>
          <w:rFonts w:ascii="Times New Roman"/>
        </w:rPr>
        <w:t>BEFORE</w:t>
      </w:r>
      <w:r>
        <w:rPr>
          <w:rFonts w:ascii="Times New Roman"/>
          <w:b/>
          <w:bCs/>
        </w:rPr>
        <w:t xml:space="preserve"> Unconfirmed Response Fail Time </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 xml:space="preserve">RECEIVE </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GLOBAL BROADCAST | LOCAL </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BROADCAST | TD </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I-Am-Request, </w:t>
      </w:r>
    </w:p>
    <w:p>
      <w:pPr>
        <w:pStyle w:val="32"/>
        <w:tabs>
          <w:tab w:val="left" w:pos="5040"/>
        </w:tabs>
        <w:ind w:firstLine="1575" w:firstLineChars="750"/>
        <w:rPr>
          <w:rFonts w:ascii="Times New Roman"/>
        </w:rPr>
      </w:pPr>
      <w:r>
        <w:rPr>
          <w:rFonts w:ascii="Times New Roman"/>
        </w:rPr>
        <w:t xml:space="preserve">'I Am Device Identifier' = </w:t>
      </w:r>
      <w:r>
        <w:rPr>
          <w:rFonts w:hint="eastAsia" w:ascii="Times New Roman"/>
        </w:rPr>
        <w:tab/>
      </w:r>
      <w:r>
        <w:rPr>
          <w:rFonts w:hint="eastAsia" w:ascii="Times New Roman"/>
        </w:rPr>
        <w:tab/>
      </w:r>
      <w:r>
        <w:rPr>
          <w:rFonts w:ascii="Times New Roman"/>
        </w:rPr>
        <w:t xml:space="preserve">(the IUT's Device object), </w:t>
      </w:r>
    </w:p>
    <w:p>
      <w:pPr>
        <w:pStyle w:val="32"/>
        <w:tabs>
          <w:tab w:val="left" w:pos="5040"/>
        </w:tabs>
        <w:ind w:firstLine="1575" w:firstLineChars="750"/>
        <w:rPr>
          <w:rFonts w:ascii="Times New Roman"/>
        </w:rPr>
      </w:pPr>
      <w:r>
        <w:rPr>
          <w:rFonts w:ascii="Times New Roman"/>
        </w:rPr>
        <w:t xml:space="preserve">'Max APDU Length Accepted' = </w:t>
      </w:r>
      <w:r>
        <w:rPr>
          <w:rFonts w:hint="eastAsia" w:ascii="Times New Roman"/>
        </w:rPr>
        <w:tab/>
      </w:r>
      <w:r>
        <w:rPr>
          <w:rFonts w:ascii="Times New Roman"/>
        </w:rPr>
        <w:t xml:space="preserve">(the value specified in the EPICS), </w:t>
      </w:r>
    </w:p>
    <w:p>
      <w:pPr>
        <w:pStyle w:val="32"/>
        <w:tabs>
          <w:tab w:val="left" w:pos="5040"/>
        </w:tabs>
        <w:ind w:firstLine="1575" w:firstLineChars="750"/>
        <w:rPr>
          <w:rFonts w:ascii="Times New Roman"/>
        </w:rPr>
      </w:pPr>
      <w:r>
        <w:rPr>
          <w:rFonts w:ascii="Times New Roman"/>
        </w:rPr>
        <w:t>'Segmentation Supported' =</w:t>
      </w:r>
      <w:r>
        <w:rPr>
          <w:rFonts w:hint="eastAsia" w:ascii="Times New Roman"/>
        </w:rPr>
        <w:tab/>
      </w:r>
      <w:r>
        <w:rPr>
          <w:rFonts w:hint="eastAsia" w:ascii="Times New Roman"/>
        </w:rPr>
        <w:tab/>
      </w:r>
      <w:r>
        <w:rPr>
          <w:rFonts w:ascii="Times New Roman"/>
        </w:rPr>
        <w:t xml:space="preserve">(the value specified in the EPICS), </w:t>
      </w:r>
    </w:p>
    <w:p>
      <w:pPr>
        <w:pStyle w:val="32"/>
        <w:ind w:left="105" w:leftChars="50" w:firstLine="1470" w:firstLineChars="700"/>
      </w:pPr>
      <w:r>
        <w:rPr>
          <w:rFonts w:ascii="Times New Roman"/>
        </w:rPr>
        <w:t xml:space="preserve">'Vendor Identifier' = </w:t>
      </w:r>
      <w:r>
        <w:rPr>
          <w:rFonts w:hint="eastAsia" w:ascii="Times New Roman"/>
        </w:rPr>
        <w:tab/>
      </w:r>
      <w:r>
        <w:rPr>
          <w:rFonts w:ascii="Times New Roman"/>
        </w:rPr>
        <w:t xml:space="preserve">                (the identifier registered for this vendor)</w:t>
      </w:r>
    </w:p>
    <w:p>
      <w:pPr>
        <w:pStyle w:val="869"/>
        <w:numPr>
          <w:ilvl w:val="0"/>
          <w:numId w:val="398"/>
        </w:numPr>
        <w:spacing w:before="156" w:after="156"/>
      </w:pPr>
      <w:r>
        <w:rPr>
          <w:rFonts w:hint="eastAsia"/>
        </w:rPr>
        <w:t>执行远程网络发起的</w:t>
      </w:r>
      <w:r>
        <w:rPr>
          <w:rFonts w:hint="eastAsia" w:ascii="Times New Roman"/>
        </w:rPr>
        <w:t>Who</w:t>
      </w:r>
      <w:r>
        <w:rPr>
          <w:rFonts w:hint="eastAsia"/>
        </w:rPr>
        <w:t>-</w:t>
      </w:r>
      <w:r>
        <w:rPr>
          <w:rFonts w:hint="eastAsia" w:ascii="Times New Roman"/>
        </w:rPr>
        <w:t>Is</w:t>
      </w:r>
      <w:r>
        <w:rPr>
          <w:rFonts w:hint="eastAsia"/>
        </w:rPr>
        <w:t>服务请求</w:t>
      </w:r>
    </w:p>
    <w:p>
      <w:pPr>
        <w:pStyle w:val="32"/>
      </w:pPr>
      <w:r>
        <w:rPr>
          <w:rFonts w:hint="eastAsia"/>
        </w:rPr>
        <w:t>此测试组的目的是验证远程网络发起的</w:t>
      </w:r>
      <w:r>
        <w:rPr>
          <w:rFonts w:hint="eastAsia" w:ascii="Times New Roman"/>
        </w:rPr>
        <w:t>Who</w:t>
      </w:r>
      <w:r>
        <w:rPr>
          <w:rFonts w:hint="eastAsia"/>
        </w:rPr>
        <w:t>-</w:t>
      </w:r>
      <w:r>
        <w:rPr>
          <w:rFonts w:hint="eastAsia" w:ascii="Times New Roman"/>
        </w:rPr>
        <w:t>Is</w:t>
      </w:r>
      <w:r>
        <w:rPr>
          <w:rFonts w:hint="eastAsia"/>
        </w:rPr>
        <w:t>请求服务过程能否正确执行。在</w:t>
      </w:r>
      <w:r>
        <w:rPr>
          <w:rFonts w:ascii="Times New Roman"/>
        </w:rPr>
        <w:t>10</w:t>
      </w:r>
      <w:r>
        <w:t>.</w:t>
      </w:r>
      <w:r>
        <w:rPr>
          <w:rFonts w:ascii="Times New Roman"/>
        </w:rPr>
        <w:t>33</w:t>
      </w:r>
      <w:r>
        <w:t>.</w:t>
      </w:r>
      <w:r>
        <w:rPr>
          <w:rFonts w:ascii="Times New Roman"/>
        </w:rPr>
        <w:t>1</w:t>
      </w:r>
      <w:r>
        <w:rPr>
          <w:rFonts w:hint="eastAsia"/>
        </w:rPr>
        <w:t>小节中对各种参数变异的</w:t>
      </w:r>
      <w:r>
        <w:rPr>
          <w:rFonts w:hint="eastAsia" w:ascii="Times New Roman"/>
        </w:rPr>
        <w:t>Who</w:t>
      </w:r>
      <w:r>
        <w:rPr>
          <w:rFonts w:hint="eastAsia"/>
        </w:rPr>
        <w:t>-</w:t>
      </w:r>
      <w:r>
        <w:rPr>
          <w:rFonts w:hint="eastAsia" w:ascii="Times New Roman"/>
        </w:rPr>
        <w:t>Is</w:t>
      </w:r>
      <w:r>
        <w:rPr>
          <w:rFonts w:hint="eastAsia"/>
        </w:rPr>
        <w:t>请求进行了全面的测试，因此本测试组中不进行相关的测试。本测试组中的测试仅表示网络层寻址信息的变化。</w:t>
      </w:r>
    </w:p>
    <w:p>
      <w:pPr>
        <w:pStyle w:val="868"/>
        <w:numPr>
          <w:ilvl w:val="0"/>
          <w:numId w:val="406"/>
        </w:numPr>
        <w:spacing w:before="156" w:after="156"/>
      </w:pPr>
      <w:r>
        <w:rPr>
          <w:rFonts w:hint="eastAsia"/>
        </w:rPr>
        <w:t>来自远程网络的全局广播通用查询</w:t>
      </w:r>
    </w:p>
    <w:p>
      <w:pPr>
        <w:pStyle w:val="32"/>
      </w:pPr>
      <w:r>
        <w:rPr>
          <w:rFonts w:hint="eastAsia"/>
        </w:rPr>
        <w:t>目的：验证</w:t>
      </w:r>
      <w:r>
        <w:rPr>
          <w:rFonts w:hint="eastAsia" w:ascii="Times New Roman"/>
        </w:rPr>
        <w:t>IUT</w:t>
      </w:r>
      <w:r>
        <w:rPr>
          <w:rFonts w:hint="eastAsia"/>
        </w:rPr>
        <w:t>识别来自远程全局广播</w:t>
      </w:r>
      <w:r>
        <w:rPr>
          <w:rFonts w:hint="eastAsia" w:ascii="Times New Roman"/>
        </w:rPr>
        <w:t>Who</w:t>
      </w:r>
      <w:r>
        <w:rPr>
          <w:rFonts w:hint="eastAsia"/>
        </w:rPr>
        <w:t>-</w:t>
      </w:r>
      <w:r>
        <w:rPr>
          <w:rFonts w:hint="eastAsia" w:ascii="Times New Roman"/>
        </w:rPr>
        <w:t>Is</w:t>
      </w:r>
      <w:r>
        <w:rPr>
          <w:rFonts w:hint="eastAsia"/>
        </w:rPr>
        <w:t>服务请求以及正确响应的能力，并确保响应能够被请求的发起设备正确接收。</w:t>
      </w:r>
    </w:p>
    <w:p>
      <w:pPr>
        <w:pStyle w:val="32"/>
        <w:tabs>
          <w:tab w:val="left" w:pos="3780"/>
          <w:tab w:val="left" w:pos="4410"/>
        </w:tabs>
      </w:pPr>
      <w:r>
        <w:rPr>
          <w:rFonts w:hint="eastAsia"/>
        </w:rPr>
        <w:t>测试步骤：</w:t>
      </w:r>
    </w:p>
    <w:p>
      <w:pPr>
        <w:pStyle w:val="32"/>
        <w:numPr>
          <w:ilvl w:val="0"/>
          <w:numId w:val="407"/>
        </w:numPr>
        <w:tabs>
          <w:tab w:val="left" w:pos="3780"/>
          <w:tab w:val="left" w:pos="4410"/>
        </w:tabs>
        <w:rPr>
          <w:rFonts w:ascii="Times New Roman"/>
        </w:rPr>
      </w:pPr>
      <w:r>
        <w:rPr>
          <w:rFonts w:ascii="Times New Roman"/>
        </w:rPr>
        <w:t xml:space="preserve">TRANSMIT </w:t>
      </w:r>
    </w:p>
    <w:p>
      <w:pPr>
        <w:pStyle w:val="32"/>
        <w:tabs>
          <w:tab w:val="left" w:pos="1155"/>
          <w:tab w:val="left" w:pos="1260"/>
          <w:tab w:val="left" w:pos="3780"/>
          <w:tab w:val="left" w:pos="4410"/>
          <w:tab w:val="left" w:pos="5040"/>
        </w:tabs>
        <w:ind w:firstLine="630" w:firstLineChars="300"/>
        <w:rPr>
          <w:rFonts w:ascii="Times New Roman"/>
          <w:szCs w:val="22"/>
        </w:rPr>
      </w:pPr>
      <w:r>
        <w:rPr>
          <w:rFonts w:ascii="Times New Roman"/>
        </w:rPr>
        <w:t xml:space="preserve">    </w:t>
      </w:r>
      <w:r>
        <w:rPr>
          <w:rFonts w:hint="eastAsia" w:ascii="Times New Roman"/>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ab/>
      </w:r>
      <w:r>
        <w:rPr>
          <w:rFonts w:ascii="Times New Roman"/>
          <w:szCs w:val="22"/>
        </w:rPr>
        <w:t xml:space="preserve">GLOBAL BROADCAST, </w:t>
      </w:r>
    </w:p>
    <w:p>
      <w:pPr>
        <w:pStyle w:val="32"/>
        <w:tabs>
          <w:tab w:val="left" w:pos="1155"/>
          <w:tab w:val="left" w:pos="1260"/>
          <w:tab w:val="left" w:pos="3780"/>
          <w:tab w:val="left" w:pos="4410"/>
          <w:tab w:val="left" w:pos="504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SNET = </w:t>
      </w:r>
      <w:r>
        <w:rPr>
          <w:rFonts w:hint="eastAsia" w:ascii="Times New Roman"/>
          <w:szCs w:val="22"/>
        </w:rPr>
        <w:tab/>
      </w:r>
      <w:r>
        <w:rPr>
          <w:rFonts w:hint="eastAsia" w:ascii="Times New Roman"/>
          <w:szCs w:val="22"/>
        </w:rPr>
        <w:tab/>
      </w:r>
      <w:r>
        <w:rPr>
          <w:rFonts w:ascii="Times New Roman"/>
          <w:szCs w:val="22"/>
        </w:rPr>
        <w:tab/>
      </w:r>
      <w:r>
        <w:rPr>
          <w:rFonts w:ascii="Times New Roman"/>
          <w:szCs w:val="22"/>
        </w:rPr>
        <w:t xml:space="preserve">(any remote network number), </w:t>
      </w:r>
    </w:p>
    <w:p>
      <w:pPr>
        <w:pStyle w:val="32"/>
        <w:tabs>
          <w:tab w:val="left" w:pos="1155"/>
          <w:tab w:val="left" w:pos="1260"/>
          <w:tab w:val="left" w:pos="3780"/>
          <w:tab w:val="left" w:pos="4410"/>
          <w:tab w:val="left" w:pos="504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SADR = </w:t>
      </w:r>
      <w:r>
        <w:rPr>
          <w:rFonts w:hint="eastAsia" w:ascii="Times New Roman"/>
          <w:szCs w:val="22"/>
        </w:rPr>
        <w:tab/>
      </w:r>
      <w:r>
        <w:rPr>
          <w:rFonts w:ascii="Times New Roman"/>
          <w:szCs w:val="22"/>
        </w:rPr>
        <w:tab/>
      </w:r>
      <w:r>
        <w:rPr>
          <w:rFonts w:hint="eastAsia" w:ascii="Times New Roman"/>
          <w:szCs w:val="22"/>
        </w:rPr>
        <w:tab/>
      </w:r>
      <w:r>
        <w:rPr>
          <w:rFonts w:ascii="Times New Roman"/>
          <w:szCs w:val="22"/>
        </w:rPr>
        <w:t>(any MAC address valid for the specified network),</w:t>
      </w:r>
    </w:p>
    <w:p>
      <w:pPr>
        <w:pStyle w:val="32"/>
        <w:tabs>
          <w:tab w:val="left" w:pos="1155"/>
          <w:tab w:val="left" w:pos="1260"/>
          <w:tab w:val="left" w:pos="3780"/>
          <w:tab w:val="left" w:pos="441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Who-Is-Request </w:t>
      </w:r>
    </w:p>
    <w:p>
      <w:pPr>
        <w:pStyle w:val="32"/>
        <w:numPr>
          <w:ilvl w:val="0"/>
          <w:numId w:val="407"/>
        </w:numPr>
        <w:tabs>
          <w:tab w:val="left" w:pos="3780"/>
          <w:tab w:val="left" w:pos="4410"/>
        </w:tabs>
        <w:rPr>
          <w:rFonts w:ascii="Times New Roman"/>
          <w:b/>
          <w:bCs/>
        </w:rPr>
      </w:pPr>
      <w:r>
        <w:rPr>
          <w:rFonts w:hint="eastAsia" w:ascii="Times New Roman"/>
        </w:rPr>
        <w:t xml:space="preserve"> </w:t>
      </w:r>
      <w:r>
        <w:rPr>
          <w:rFonts w:ascii="Times New Roman"/>
        </w:rPr>
        <w:t xml:space="preserve">BEFORE </w:t>
      </w:r>
      <w:r>
        <w:rPr>
          <w:rFonts w:ascii="Times New Roman"/>
          <w:b/>
          <w:bCs/>
        </w:rPr>
        <w:t xml:space="preserve">Unconfirmed Response Fail Time </w:t>
      </w:r>
    </w:p>
    <w:p>
      <w:pPr>
        <w:pStyle w:val="32"/>
        <w:tabs>
          <w:tab w:val="left" w:pos="1155"/>
          <w:tab w:val="left" w:pos="1260"/>
          <w:tab w:val="left" w:pos="3780"/>
          <w:tab w:val="left" w:pos="4410"/>
        </w:tabs>
        <w:ind w:firstLine="630" w:firstLineChars="300"/>
        <w:rPr>
          <w:rFonts w:ascii="Times New Roman"/>
          <w:szCs w:val="22"/>
        </w:rPr>
      </w:pPr>
      <w:r>
        <w:rPr>
          <w:rFonts w:ascii="Times New Roman"/>
        </w:rPr>
        <w:t xml:space="preserve">    </w:t>
      </w:r>
      <w:r>
        <w:rPr>
          <w:rFonts w:hint="eastAsia" w:ascii="Times New Roman"/>
        </w:rPr>
        <w:t xml:space="preserve"> </w:t>
      </w:r>
      <w:r>
        <w:rPr>
          <w:rFonts w:ascii="Times New Roman"/>
          <w:szCs w:val="22"/>
        </w:rPr>
        <w:t xml:space="preserve">RECEIVE </w:t>
      </w:r>
    </w:p>
    <w:p>
      <w:pPr>
        <w:pStyle w:val="32"/>
        <w:tabs>
          <w:tab w:val="left" w:pos="840"/>
          <w:tab w:val="left" w:pos="1050"/>
          <w:tab w:val="left" w:pos="1260"/>
          <w:tab w:val="left" w:pos="1365"/>
          <w:tab w:val="left" w:pos="1470"/>
          <w:tab w:val="left" w:pos="1680"/>
          <w:tab w:val="left" w:pos="3780"/>
          <w:tab w:val="left" w:pos="4410"/>
          <w:tab w:val="left" w:pos="5040"/>
        </w:tabs>
        <w:ind w:left="4410" w:leftChars="500" w:hanging="3360" w:hangingChars="1600"/>
        <w:rPr>
          <w:rFonts w:ascii="Times New Roman"/>
          <w:szCs w:val="22"/>
        </w:rPr>
      </w:pPr>
      <w:r>
        <w:rPr>
          <w:rFonts w:ascii="Times New Roman"/>
          <w:szCs w:val="22"/>
        </w:rPr>
        <w:t xml:space="preserve"> </w:t>
      </w:r>
      <w:r>
        <w:rPr>
          <w:rFonts w:ascii="Times New Roman"/>
          <w:szCs w:val="22"/>
        </w:rPr>
        <w:tab/>
      </w:r>
      <w:r>
        <w:rPr>
          <w:rFonts w:ascii="Times New Roman"/>
          <w:szCs w:val="22"/>
        </w:rPr>
        <w:t xml:space="preserve">   DESTINATION = </w:t>
      </w:r>
      <w:r>
        <w:rPr>
          <w:rFonts w:hint="eastAsia" w:ascii="Times New Roman"/>
          <w:szCs w:val="22"/>
        </w:rPr>
        <w:tab/>
      </w:r>
      <w:r>
        <w:rPr>
          <w:rFonts w:ascii="Times New Roman"/>
          <w:szCs w:val="22"/>
        </w:rPr>
        <w:tab/>
      </w:r>
      <w:r>
        <w:rPr>
          <w:rFonts w:hint="eastAsia" w:ascii="Times New Roman"/>
          <w:szCs w:val="22"/>
        </w:rPr>
        <w:tab/>
      </w:r>
      <w:r>
        <w:rPr>
          <w:rFonts w:ascii="Times New Roman"/>
          <w:szCs w:val="22"/>
        </w:rPr>
        <w:t xml:space="preserve">GLOBAL BROADCAST | REMOTE BROADCAST (to      the network specified y SNET in step 1) | TD, </w:t>
      </w:r>
    </w:p>
    <w:p>
      <w:pPr>
        <w:pStyle w:val="32"/>
        <w:tabs>
          <w:tab w:val="left" w:pos="1260"/>
          <w:tab w:val="left" w:pos="1365"/>
          <w:tab w:val="left" w:pos="1470"/>
          <w:tab w:val="left" w:pos="1680"/>
          <w:tab w:val="left" w:pos="3780"/>
          <w:tab w:val="left" w:pos="441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I-Am-Request, </w:t>
      </w:r>
    </w:p>
    <w:p>
      <w:pPr>
        <w:pStyle w:val="32"/>
        <w:tabs>
          <w:tab w:val="left" w:pos="3780"/>
          <w:tab w:val="left" w:pos="4410"/>
          <w:tab w:val="left" w:pos="5040"/>
        </w:tabs>
        <w:ind w:firstLine="1575" w:firstLineChars="750"/>
        <w:rPr>
          <w:rFonts w:ascii="Times New Roman"/>
        </w:rPr>
      </w:pPr>
      <w:r>
        <w:rPr>
          <w:rFonts w:ascii="Times New Roman"/>
        </w:rPr>
        <w:t>'I Am Device Identifier' =</w:t>
      </w:r>
      <w:r>
        <w:rPr>
          <w:rFonts w:hint="eastAsia" w:ascii="Times New Roman"/>
        </w:rPr>
        <w:tab/>
      </w:r>
      <w:r>
        <w:rPr>
          <w:rFonts w:ascii="Times New Roman"/>
        </w:rPr>
        <w:tab/>
      </w:r>
      <w:r>
        <w:rPr>
          <w:rFonts w:hint="eastAsia" w:ascii="Times New Roman"/>
        </w:rPr>
        <w:tab/>
      </w:r>
      <w:r>
        <w:rPr>
          <w:rFonts w:ascii="Times New Roman"/>
        </w:rPr>
        <w:t>(the IUT's Device object),</w:t>
      </w:r>
    </w:p>
    <w:p>
      <w:pPr>
        <w:pStyle w:val="32"/>
        <w:tabs>
          <w:tab w:val="left" w:pos="3780"/>
          <w:tab w:val="left" w:pos="4410"/>
          <w:tab w:val="left" w:pos="5040"/>
        </w:tabs>
        <w:ind w:firstLine="1575" w:firstLineChars="750"/>
        <w:rPr>
          <w:rFonts w:ascii="Times New Roman"/>
        </w:rPr>
      </w:pPr>
      <w:r>
        <w:rPr>
          <w:rFonts w:hint="eastAsia" w:ascii="Times New Roman"/>
        </w:rPr>
        <w:t>'Max APDU Length Accepted' =</w:t>
      </w:r>
      <w:r>
        <w:rPr>
          <w:rFonts w:hint="eastAsia" w:ascii="Times New Roman"/>
        </w:rPr>
        <w:tab/>
      </w:r>
      <w:r>
        <w:rPr>
          <w:rFonts w:hint="eastAsia" w:ascii="Times New Roman"/>
        </w:rPr>
        <w:t>(the value specified in the EPICS),</w:t>
      </w:r>
    </w:p>
    <w:p>
      <w:pPr>
        <w:pStyle w:val="32"/>
        <w:tabs>
          <w:tab w:val="left" w:pos="3780"/>
          <w:tab w:val="left" w:pos="4410"/>
          <w:tab w:val="left" w:pos="5040"/>
        </w:tabs>
        <w:ind w:firstLine="1575" w:firstLineChars="750"/>
        <w:rPr>
          <w:rFonts w:ascii="Times New Roman"/>
        </w:rPr>
      </w:pPr>
      <w:r>
        <w:rPr>
          <w:rFonts w:hint="eastAsia" w:ascii="Times New Roman"/>
        </w:rPr>
        <w:t xml:space="preserve">'Segmentation Supported' = </w:t>
      </w:r>
      <w:r>
        <w:rPr>
          <w:rFonts w:hint="eastAsia" w:ascii="Times New Roman"/>
        </w:rPr>
        <w:tab/>
      </w:r>
      <w:r>
        <w:rPr>
          <w:rFonts w:hint="eastAsia" w:ascii="Times New Roman"/>
        </w:rPr>
        <w:tab/>
      </w:r>
      <w:r>
        <w:rPr>
          <w:rFonts w:hint="eastAsia" w:ascii="Times New Roman"/>
        </w:rPr>
        <w:t>(the value specified in the EPICS),</w:t>
      </w:r>
      <w:r>
        <w:rPr>
          <w:rFonts w:ascii="Times New Roman"/>
        </w:rPr>
        <w:t xml:space="preserve"> </w:t>
      </w:r>
    </w:p>
    <w:p>
      <w:pPr>
        <w:pStyle w:val="32"/>
        <w:tabs>
          <w:tab w:val="left" w:pos="3780"/>
          <w:tab w:val="left" w:pos="4410"/>
          <w:tab w:val="left" w:pos="5040"/>
        </w:tabs>
        <w:ind w:firstLine="1575" w:firstLineChars="750"/>
        <w:rPr>
          <w:rFonts w:ascii="Times New Roman"/>
        </w:rPr>
      </w:pPr>
      <w:r>
        <w:rPr>
          <w:rFonts w:ascii="Times New Roman"/>
        </w:rPr>
        <w:t>'Vendor Identifier' =</w:t>
      </w:r>
      <w:r>
        <w:rPr>
          <w:rFonts w:hint="eastAsia" w:ascii="Times New Roman"/>
        </w:rPr>
        <w:tab/>
      </w:r>
      <w:r>
        <w:rPr>
          <w:rFonts w:hint="eastAsia" w:ascii="Times New Roman"/>
        </w:rPr>
        <w:tab/>
      </w:r>
      <w:r>
        <w:rPr>
          <w:rFonts w:ascii="Times New Roman"/>
        </w:rPr>
        <w:tab/>
      </w:r>
      <w:r>
        <w:rPr>
          <w:rFonts w:ascii="Times New Roman"/>
        </w:rPr>
        <w:t>(the identifier registered for this vendor)</w:t>
      </w:r>
    </w:p>
    <w:p>
      <w:pPr>
        <w:pStyle w:val="868"/>
        <w:numPr>
          <w:ilvl w:val="0"/>
          <w:numId w:val="406"/>
        </w:numPr>
        <w:tabs>
          <w:tab w:val="left" w:pos="630"/>
        </w:tabs>
        <w:spacing w:before="156" w:after="156"/>
      </w:pPr>
      <w:r>
        <w:rPr>
          <w:rFonts w:hint="eastAsia"/>
        </w:rPr>
        <w:t>远程广播的通用查询</w:t>
      </w:r>
    </w:p>
    <w:p>
      <w:pPr>
        <w:pStyle w:val="32"/>
      </w:pPr>
      <w:r>
        <w:rPr>
          <w:rFonts w:hint="eastAsia"/>
        </w:rPr>
        <w:t>目的：验证</w:t>
      </w:r>
      <w:r>
        <w:rPr>
          <w:rFonts w:hint="eastAsia" w:ascii="Times New Roman"/>
        </w:rPr>
        <w:t>IUT</w:t>
      </w:r>
      <w:r>
        <w:rPr>
          <w:rFonts w:hint="eastAsia"/>
        </w:rPr>
        <w:t>识别远程广播</w:t>
      </w:r>
      <w:r>
        <w:rPr>
          <w:rFonts w:hint="eastAsia" w:ascii="Times New Roman"/>
        </w:rPr>
        <w:t>Who</w:t>
      </w:r>
      <w:r>
        <w:rPr>
          <w:rFonts w:hint="eastAsia"/>
        </w:rPr>
        <w:t>-</w:t>
      </w:r>
      <w:r>
        <w:rPr>
          <w:rFonts w:hint="eastAsia" w:ascii="Times New Roman"/>
        </w:rPr>
        <w:t>Is</w:t>
      </w:r>
      <w:r>
        <w:rPr>
          <w:rFonts w:hint="eastAsia"/>
        </w:rPr>
        <w:t>服务请求以及正确响应的能力，并确保响应能够被请求的发起设备正确接收。</w:t>
      </w:r>
    </w:p>
    <w:p>
      <w:pPr>
        <w:pStyle w:val="32"/>
        <w:tabs>
          <w:tab w:val="left" w:pos="4410"/>
        </w:tabs>
      </w:pPr>
      <w:r>
        <w:rPr>
          <w:rFonts w:hint="eastAsia"/>
        </w:rPr>
        <w:t>测试步骤：</w:t>
      </w:r>
    </w:p>
    <w:p>
      <w:pPr>
        <w:pStyle w:val="32"/>
        <w:numPr>
          <w:ilvl w:val="0"/>
          <w:numId w:val="408"/>
        </w:numPr>
        <w:tabs>
          <w:tab w:val="left" w:pos="4410"/>
        </w:tabs>
        <w:ind w:firstLineChars="0"/>
        <w:rPr>
          <w:rFonts w:ascii="Times New Roman"/>
        </w:rPr>
      </w:pPr>
      <w:r>
        <w:rPr>
          <w:rFonts w:ascii="Times New Roman"/>
        </w:rPr>
        <w:t xml:space="preserve">TRANSMIT </w:t>
      </w:r>
    </w:p>
    <w:p>
      <w:pPr>
        <w:pStyle w:val="32"/>
        <w:tabs>
          <w:tab w:val="left" w:pos="4410"/>
        </w:tabs>
        <w:rPr>
          <w:rFonts w:ascii="Times New Roman"/>
        </w:rPr>
      </w:pPr>
      <w:r>
        <w:rPr>
          <w:rFonts w:ascii="Times New Roman"/>
        </w:rPr>
        <w:t xml:space="preserve">       DESTINATION = </w:t>
      </w:r>
      <w:r>
        <w:rPr>
          <w:rFonts w:ascii="Times New Roman"/>
        </w:rPr>
        <w:tab/>
      </w:r>
      <w:r>
        <w:rPr>
          <w:rFonts w:ascii="Times New Roman"/>
        </w:rPr>
        <w:tab/>
      </w:r>
      <w:r>
        <w:rPr>
          <w:rFonts w:ascii="Times New Roman"/>
        </w:rPr>
        <w:t xml:space="preserve">LOCAL BROADCAST, </w:t>
      </w:r>
    </w:p>
    <w:p>
      <w:pPr>
        <w:pStyle w:val="32"/>
        <w:tabs>
          <w:tab w:val="left" w:pos="4410"/>
        </w:tabs>
        <w:rPr>
          <w:rFonts w:ascii="Times New Roman"/>
        </w:rPr>
      </w:pPr>
      <w:r>
        <w:rPr>
          <w:rFonts w:ascii="Times New Roman"/>
        </w:rPr>
        <w:t xml:space="preserve">       SNET = </w:t>
      </w:r>
      <w:r>
        <w:rPr>
          <w:rFonts w:ascii="Times New Roman"/>
        </w:rPr>
        <w:tab/>
      </w:r>
      <w:r>
        <w:rPr>
          <w:rFonts w:ascii="Times New Roman"/>
        </w:rPr>
        <w:tab/>
      </w:r>
      <w:r>
        <w:rPr>
          <w:rFonts w:ascii="Times New Roman"/>
        </w:rPr>
        <w:t xml:space="preserve">(any remote network number), </w:t>
      </w:r>
    </w:p>
    <w:p>
      <w:pPr>
        <w:pStyle w:val="32"/>
        <w:tabs>
          <w:tab w:val="left" w:pos="4410"/>
        </w:tabs>
        <w:rPr>
          <w:rFonts w:ascii="Times New Roman"/>
        </w:rPr>
      </w:pPr>
      <w:r>
        <w:rPr>
          <w:rFonts w:ascii="Times New Roman"/>
        </w:rPr>
        <w:t xml:space="preserve">       SADR = </w:t>
      </w:r>
      <w:r>
        <w:rPr>
          <w:rFonts w:ascii="Times New Roman"/>
        </w:rPr>
        <w:tab/>
      </w:r>
      <w:r>
        <w:rPr>
          <w:rFonts w:ascii="Times New Roman"/>
        </w:rPr>
        <w:tab/>
      </w:r>
      <w:r>
        <w:rPr>
          <w:rFonts w:ascii="Times New Roman"/>
        </w:rPr>
        <w:t>(any MAC address valid for the specified network),</w:t>
      </w:r>
    </w:p>
    <w:p>
      <w:pPr>
        <w:pStyle w:val="32"/>
        <w:tabs>
          <w:tab w:val="left" w:pos="4410"/>
        </w:tabs>
        <w:rPr>
          <w:rFonts w:ascii="Times New Roman"/>
        </w:rPr>
      </w:pPr>
      <w:r>
        <w:rPr>
          <w:rFonts w:ascii="Times New Roman"/>
        </w:rPr>
        <w:t xml:space="preserve">       Who-Is-Request </w:t>
      </w:r>
    </w:p>
    <w:p>
      <w:pPr>
        <w:pStyle w:val="32"/>
        <w:numPr>
          <w:ilvl w:val="0"/>
          <w:numId w:val="408"/>
        </w:numPr>
        <w:tabs>
          <w:tab w:val="left" w:pos="4410"/>
        </w:tabs>
        <w:ind w:firstLineChars="0"/>
        <w:rPr>
          <w:rFonts w:ascii="Times New Roman"/>
          <w:b/>
          <w:bCs/>
        </w:rPr>
      </w:pPr>
      <w:r>
        <w:rPr>
          <w:rFonts w:ascii="Times New Roman"/>
        </w:rPr>
        <w:t xml:space="preserve">BEFORE </w:t>
      </w:r>
      <w:r>
        <w:rPr>
          <w:rFonts w:ascii="Times New Roman"/>
          <w:b/>
          <w:bCs/>
        </w:rPr>
        <w:t xml:space="preserve">Unconfirmed Response Fail Time </w:t>
      </w:r>
    </w:p>
    <w:p>
      <w:pPr>
        <w:pStyle w:val="32"/>
        <w:tabs>
          <w:tab w:val="left" w:pos="4410"/>
        </w:tabs>
        <w:ind w:firstLine="630" w:firstLineChars="300"/>
        <w:rPr>
          <w:rFonts w:ascii="Times New Roman"/>
        </w:rPr>
      </w:pPr>
      <w:r>
        <w:rPr>
          <w:rFonts w:ascii="Times New Roman"/>
        </w:rPr>
        <w:t xml:space="preserve">    RECEIVE </w:t>
      </w:r>
    </w:p>
    <w:p>
      <w:pPr>
        <w:pStyle w:val="32"/>
        <w:tabs>
          <w:tab w:val="left" w:pos="1050"/>
          <w:tab w:val="left" w:pos="1260"/>
          <w:tab w:val="left" w:pos="1365"/>
          <w:tab w:val="left" w:pos="4410"/>
          <w:tab w:val="left" w:pos="5040"/>
        </w:tabs>
        <w:ind w:left="4378" w:leftChars="285" w:hanging="3780" w:hangingChars="1800"/>
        <w:rPr>
          <w:rFonts w:ascii="Times New Roman"/>
        </w:rPr>
      </w:pPr>
      <w:r>
        <w:rPr>
          <w:rFonts w:ascii="Times New Roman"/>
        </w:rPr>
        <w:t xml:space="preserve">   </w:t>
      </w:r>
      <w:r>
        <w:rPr>
          <w:rFonts w:ascii="Times New Roman"/>
        </w:rPr>
        <w:tab/>
      </w:r>
      <w:r>
        <w:rPr>
          <w:rFonts w:hint="eastAsia" w:ascii="Times New Roman"/>
        </w:rPr>
        <w:tab/>
      </w:r>
      <w:r>
        <w:rPr>
          <w:rFonts w:hint="eastAsia" w:ascii="Times New Roman"/>
        </w:rPr>
        <w:tab/>
      </w:r>
      <w:r>
        <w:rPr>
          <w:rFonts w:ascii="Times New Roman"/>
        </w:rPr>
        <w:t xml:space="preserve">DESTINATION = </w:t>
      </w:r>
      <w:r>
        <w:rPr>
          <w:rFonts w:hint="eastAsia" w:ascii="Times New Roman"/>
        </w:rPr>
        <w:tab/>
      </w:r>
      <w:r>
        <w:rPr>
          <w:rFonts w:hint="eastAsia" w:ascii="Times New Roman"/>
        </w:rPr>
        <w:tab/>
      </w:r>
      <w:r>
        <w:rPr>
          <w:rFonts w:ascii="Times New Roman"/>
        </w:rPr>
        <w:t>GLOBAL BROADCAST | REMOTE BROADCAST (to             the network specified by SNET</w:t>
      </w:r>
      <w:r>
        <w:rPr>
          <w:rFonts w:hint="eastAsia" w:ascii="Times New Roman"/>
        </w:rPr>
        <w:t xml:space="preserve"> </w:t>
      </w:r>
      <w:r>
        <w:rPr>
          <w:rFonts w:ascii="Times New Roman"/>
        </w:rPr>
        <w:t xml:space="preserve">in step 1) | TD, </w:t>
      </w:r>
    </w:p>
    <w:p>
      <w:pPr>
        <w:pStyle w:val="32"/>
        <w:tabs>
          <w:tab w:val="left" w:pos="1260"/>
          <w:tab w:val="left" w:pos="1365"/>
          <w:tab w:val="left" w:pos="4410"/>
          <w:tab w:val="left" w:pos="5040"/>
        </w:tabs>
        <w:ind w:firstLine="630" w:firstLineChars="300"/>
        <w:rPr>
          <w:rFonts w:ascii="Times New Roman"/>
          <w:szCs w:val="22"/>
        </w:rPr>
      </w:pPr>
      <w:r>
        <w:rPr>
          <w:rFonts w:ascii="Times New Roman"/>
        </w:rPr>
        <w:t xml:space="preserve">   </w:t>
      </w:r>
      <w:r>
        <w:rPr>
          <w:rFonts w:hint="eastAsia" w:ascii="Times New Roman"/>
        </w:rPr>
        <w:tab/>
      </w:r>
      <w:r>
        <w:rPr>
          <w:rFonts w:ascii="Times New Roman"/>
          <w:szCs w:val="22"/>
        </w:rPr>
        <w:t xml:space="preserve"> I-Am-Request, </w:t>
      </w:r>
    </w:p>
    <w:p>
      <w:pPr>
        <w:pStyle w:val="32"/>
        <w:tabs>
          <w:tab w:val="left" w:pos="4410"/>
          <w:tab w:val="left" w:pos="5040"/>
        </w:tabs>
        <w:ind w:firstLine="1365" w:firstLineChars="650"/>
        <w:rPr>
          <w:rFonts w:ascii="Times New Roman"/>
        </w:rPr>
      </w:pPr>
      <w:r>
        <w:rPr>
          <w:rFonts w:ascii="Times New Roman"/>
        </w:rPr>
        <w:t>'I Am Device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4410"/>
          <w:tab w:val="left" w:pos="5040"/>
        </w:tabs>
        <w:ind w:firstLine="1365" w:firstLineChars="650"/>
        <w:rPr>
          <w:rFonts w:ascii="Times New Roman"/>
        </w:rPr>
      </w:pPr>
      <w:r>
        <w:rPr>
          <w:rFonts w:ascii="Times New Roman"/>
        </w:rPr>
        <w:t xml:space="preserve">'Max APDU Length Accepted' = </w:t>
      </w:r>
      <w:r>
        <w:rPr>
          <w:rFonts w:hint="eastAsia" w:ascii="Times New Roman"/>
        </w:rPr>
        <w:tab/>
      </w:r>
      <w:r>
        <w:rPr>
          <w:rFonts w:ascii="Times New Roman"/>
        </w:rPr>
        <w:t xml:space="preserve">(the value specified in the EPICS), </w:t>
      </w:r>
    </w:p>
    <w:p>
      <w:pPr>
        <w:pStyle w:val="32"/>
        <w:tabs>
          <w:tab w:val="left" w:pos="4410"/>
          <w:tab w:val="left" w:pos="5040"/>
        </w:tabs>
        <w:ind w:firstLine="1365" w:firstLineChars="650"/>
        <w:rPr>
          <w:rFonts w:ascii="Times New Roman"/>
        </w:rPr>
      </w:pPr>
      <w:r>
        <w:rPr>
          <w:rFonts w:ascii="Times New Roman"/>
        </w:rPr>
        <w:t>'Segmentation Supported' =</w:t>
      </w:r>
      <w:r>
        <w:rPr>
          <w:rFonts w:hint="eastAsia" w:ascii="Times New Roman"/>
        </w:rPr>
        <w:tab/>
      </w:r>
      <w:r>
        <w:rPr>
          <w:rFonts w:hint="eastAsia" w:ascii="Times New Roman"/>
        </w:rPr>
        <w:tab/>
      </w:r>
      <w:r>
        <w:rPr>
          <w:rFonts w:ascii="Times New Roman"/>
        </w:rPr>
        <w:t xml:space="preserve">(the value specified in the EPICS), </w:t>
      </w:r>
    </w:p>
    <w:p>
      <w:pPr>
        <w:pStyle w:val="32"/>
        <w:tabs>
          <w:tab w:val="left" w:pos="4410"/>
          <w:tab w:val="left" w:pos="5040"/>
        </w:tabs>
        <w:ind w:firstLine="1365" w:firstLineChars="650"/>
        <w:rPr>
          <w:rFonts w:ascii="Times New Roman"/>
        </w:rPr>
      </w:pPr>
      <w:r>
        <w:rPr>
          <w:rFonts w:ascii="Times New Roman"/>
        </w:rPr>
        <w:t>'Vendor Identifier' =</w:t>
      </w:r>
      <w:r>
        <w:rPr>
          <w:rFonts w:hint="eastAsia" w:ascii="Times New Roman"/>
        </w:rPr>
        <w:tab/>
      </w:r>
      <w:r>
        <w:rPr>
          <w:rFonts w:hint="eastAsia" w:ascii="Times New Roman"/>
        </w:rPr>
        <w:tab/>
      </w:r>
      <w:r>
        <w:rPr>
          <w:rFonts w:ascii="Times New Roman"/>
        </w:rPr>
        <w:t>(the identifier registered for this vendor)</w:t>
      </w:r>
    </w:p>
    <w:p>
      <w:pPr>
        <w:pStyle w:val="868"/>
        <w:numPr>
          <w:ilvl w:val="0"/>
          <w:numId w:val="406"/>
        </w:numPr>
        <w:spacing w:before="156" w:after="156"/>
      </w:pPr>
      <w:r>
        <w:rPr>
          <w:rFonts w:hint="eastAsia"/>
        </w:rPr>
        <w:t>指向远程设备的通用查询</w:t>
      </w:r>
    </w:p>
    <w:p>
      <w:pPr>
        <w:pStyle w:val="32"/>
      </w:pPr>
      <w:r>
        <w:rPr>
          <w:rFonts w:hint="eastAsia"/>
        </w:rPr>
        <w:t>目的：验证</w:t>
      </w:r>
      <w:r>
        <w:rPr>
          <w:rFonts w:hint="eastAsia" w:ascii="Times New Roman"/>
        </w:rPr>
        <w:t>IUT</w:t>
      </w:r>
      <w:r>
        <w:rPr>
          <w:rFonts w:hint="eastAsia"/>
        </w:rPr>
        <w:t>能否采用全局广播、远程广播或单播形式的</w:t>
      </w:r>
      <w:r>
        <w:rPr>
          <w:rFonts w:hint="eastAsia" w:ascii="Times New Roman"/>
        </w:rPr>
        <w:t>I</w:t>
      </w:r>
      <w:r>
        <w:rPr>
          <w:rFonts w:hint="eastAsia"/>
        </w:rPr>
        <w:t>-</w:t>
      </w:r>
      <w:r>
        <w:rPr>
          <w:rFonts w:hint="eastAsia" w:ascii="Times New Roman"/>
        </w:rPr>
        <w:t>Am</w:t>
      </w:r>
      <w:r>
        <w:rPr>
          <w:rFonts w:hint="eastAsia"/>
        </w:rPr>
        <w:t>服务进行响应。</w:t>
      </w:r>
    </w:p>
    <w:p>
      <w:pPr>
        <w:pStyle w:val="32"/>
      </w:pPr>
      <w:r>
        <w:rPr>
          <w:rFonts w:hint="eastAsia"/>
        </w:rPr>
        <w:t>测试步骤：</w:t>
      </w:r>
    </w:p>
    <w:p>
      <w:pPr>
        <w:pStyle w:val="32"/>
        <w:numPr>
          <w:ilvl w:val="0"/>
          <w:numId w:val="409"/>
        </w:numPr>
        <w:tabs>
          <w:tab w:val="left" w:pos="4410"/>
        </w:tabs>
        <w:ind w:firstLineChars="0"/>
        <w:rPr>
          <w:rFonts w:ascii="Times New Roman"/>
        </w:rPr>
      </w:pPr>
      <w:r>
        <w:rPr>
          <w:rFonts w:ascii="Times New Roman"/>
        </w:rPr>
        <w:t xml:space="preserve">TRANSMIT </w:t>
      </w:r>
    </w:p>
    <w:p>
      <w:pPr>
        <w:pStyle w:val="32"/>
        <w:tabs>
          <w:tab w:val="left" w:pos="4410"/>
          <w:tab w:val="left" w:pos="5040"/>
        </w:tabs>
        <w:ind w:firstLine="630" w:firstLineChars="300"/>
        <w:rPr>
          <w:rFonts w:ascii="Times New Roman"/>
        </w:rPr>
      </w:pPr>
      <w:r>
        <w:rPr>
          <w:rFonts w:ascii="Times New Roman"/>
        </w:rPr>
        <w:t xml:space="preserve">    DESTINATION = </w:t>
      </w:r>
      <w:r>
        <w:rPr>
          <w:rFonts w:hint="eastAsia" w:ascii="Times New Roman"/>
        </w:rPr>
        <w:tab/>
      </w:r>
      <w:r>
        <w:rPr>
          <w:rFonts w:hint="eastAsia" w:ascii="Times New Roman"/>
        </w:rPr>
        <w:tab/>
      </w:r>
      <w:r>
        <w:rPr>
          <w:rFonts w:ascii="Times New Roman"/>
        </w:rPr>
        <w:t xml:space="preserve">IUT, </w:t>
      </w:r>
    </w:p>
    <w:p>
      <w:pPr>
        <w:pStyle w:val="32"/>
        <w:tabs>
          <w:tab w:val="left" w:pos="4410"/>
          <w:tab w:val="left" w:pos="5040"/>
        </w:tabs>
        <w:ind w:firstLine="630" w:firstLineChars="300"/>
        <w:rPr>
          <w:rFonts w:ascii="Times New Roman"/>
        </w:rPr>
      </w:pPr>
      <w:r>
        <w:rPr>
          <w:rFonts w:ascii="Times New Roman"/>
        </w:rPr>
        <w:t xml:space="preserve">    SNET = </w:t>
      </w:r>
      <w:r>
        <w:rPr>
          <w:rFonts w:hint="eastAsia" w:ascii="Times New Roman"/>
        </w:rPr>
        <w:tab/>
      </w:r>
      <w:r>
        <w:rPr>
          <w:rFonts w:hint="eastAsia" w:ascii="Times New Roman"/>
        </w:rPr>
        <w:tab/>
      </w:r>
      <w:r>
        <w:rPr>
          <w:rFonts w:ascii="Times New Roman"/>
        </w:rPr>
        <w:t xml:space="preserve">(any remote network number), </w:t>
      </w:r>
    </w:p>
    <w:p>
      <w:pPr>
        <w:pStyle w:val="32"/>
        <w:tabs>
          <w:tab w:val="left" w:pos="4410"/>
          <w:tab w:val="left" w:pos="5040"/>
        </w:tabs>
        <w:ind w:firstLine="630" w:firstLineChars="300"/>
        <w:rPr>
          <w:rFonts w:ascii="Times New Roman"/>
        </w:rPr>
      </w:pPr>
      <w:r>
        <w:rPr>
          <w:rFonts w:ascii="Times New Roman"/>
        </w:rPr>
        <w:t xml:space="preserve">    SADR = </w:t>
      </w:r>
      <w:r>
        <w:rPr>
          <w:rFonts w:hint="eastAsia" w:ascii="Times New Roman"/>
        </w:rPr>
        <w:tab/>
      </w:r>
      <w:r>
        <w:rPr>
          <w:rFonts w:hint="eastAsia" w:ascii="Times New Roman"/>
        </w:rPr>
        <w:tab/>
      </w:r>
      <w:r>
        <w:rPr>
          <w:rFonts w:ascii="Times New Roman"/>
        </w:rPr>
        <w:t>(any MAC address valid for the specified network),</w:t>
      </w:r>
    </w:p>
    <w:p>
      <w:pPr>
        <w:pStyle w:val="32"/>
        <w:tabs>
          <w:tab w:val="left" w:pos="4410"/>
        </w:tabs>
        <w:ind w:firstLine="630" w:firstLineChars="300"/>
        <w:rPr>
          <w:rFonts w:ascii="Times New Roman"/>
        </w:rPr>
      </w:pPr>
      <w:r>
        <w:rPr>
          <w:rFonts w:ascii="Times New Roman"/>
        </w:rPr>
        <w:t xml:space="preserve">    Who-Is-Request </w:t>
      </w:r>
    </w:p>
    <w:p>
      <w:pPr>
        <w:pStyle w:val="32"/>
        <w:numPr>
          <w:ilvl w:val="0"/>
          <w:numId w:val="409"/>
        </w:numPr>
        <w:tabs>
          <w:tab w:val="left" w:pos="4410"/>
        </w:tabs>
        <w:ind w:firstLineChars="0"/>
        <w:rPr>
          <w:rFonts w:ascii="Times New Roman"/>
          <w:b/>
          <w:bCs/>
        </w:rPr>
      </w:pPr>
      <w:r>
        <w:rPr>
          <w:rFonts w:ascii="Times New Roman"/>
        </w:rPr>
        <w:t xml:space="preserve">BEFORE </w:t>
      </w:r>
      <w:r>
        <w:rPr>
          <w:rFonts w:ascii="Times New Roman"/>
          <w:b/>
          <w:bCs/>
        </w:rPr>
        <w:t xml:space="preserve">Unconfirmed Response Fail Time </w:t>
      </w:r>
    </w:p>
    <w:p>
      <w:pPr>
        <w:pStyle w:val="32"/>
        <w:tabs>
          <w:tab w:val="left" w:pos="4410"/>
        </w:tabs>
        <w:ind w:firstLine="1050" w:firstLineChars="500"/>
        <w:rPr>
          <w:rFonts w:ascii="Times New Roman"/>
          <w:szCs w:val="22"/>
        </w:rPr>
      </w:pPr>
      <w:r>
        <w:rPr>
          <w:rFonts w:ascii="Times New Roman"/>
          <w:szCs w:val="22"/>
        </w:rPr>
        <w:t xml:space="preserve">RECEIVE </w:t>
      </w:r>
    </w:p>
    <w:p>
      <w:pPr>
        <w:pStyle w:val="32"/>
        <w:tabs>
          <w:tab w:val="left" w:pos="1050"/>
          <w:tab w:val="left" w:pos="1365"/>
          <w:tab w:val="left" w:pos="4410"/>
          <w:tab w:val="left" w:pos="504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GLOBAL BROADCAST | LOCAL </w:t>
      </w:r>
    </w:p>
    <w:p>
      <w:pPr>
        <w:pStyle w:val="32"/>
        <w:tabs>
          <w:tab w:val="left" w:pos="1050"/>
          <w:tab w:val="left" w:pos="1365"/>
          <w:tab w:val="left" w:pos="4410"/>
          <w:tab w:val="left" w:pos="5040"/>
        </w:tabs>
        <w:ind w:firstLine="630" w:firstLineChars="3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BROADCAST </w:t>
      </w:r>
    </w:p>
    <w:p>
      <w:pPr>
        <w:pStyle w:val="32"/>
        <w:tabs>
          <w:tab w:val="left" w:pos="1050"/>
          <w:tab w:val="left" w:pos="1365"/>
          <w:tab w:val="left" w:pos="4410"/>
        </w:tabs>
        <w:ind w:firstLine="630" w:firstLineChars="300"/>
        <w:rPr>
          <w:rFonts w:ascii="Times New Roman"/>
          <w:szCs w:val="22"/>
        </w:rPr>
      </w:pPr>
      <w:r>
        <w:rPr>
          <w:rFonts w:ascii="Times New Roman"/>
          <w:szCs w:val="22"/>
        </w:rPr>
        <w:t xml:space="preserve">    </w:t>
      </w:r>
      <w:r>
        <w:rPr>
          <w:rFonts w:hint="eastAsia" w:ascii="Times New Roman"/>
          <w:szCs w:val="22"/>
        </w:rPr>
        <w:tab/>
      </w:r>
      <w:r>
        <w:rPr>
          <w:rFonts w:ascii="Times New Roman"/>
          <w:szCs w:val="22"/>
        </w:rPr>
        <w:t xml:space="preserve">I-Am-Request, </w:t>
      </w:r>
    </w:p>
    <w:p>
      <w:pPr>
        <w:pStyle w:val="32"/>
        <w:tabs>
          <w:tab w:val="left" w:pos="4410"/>
          <w:tab w:val="left" w:pos="5040"/>
        </w:tabs>
        <w:ind w:firstLine="1365" w:firstLineChars="650"/>
        <w:rPr>
          <w:rFonts w:ascii="Times New Roman"/>
        </w:rPr>
      </w:pPr>
      <w:r>
        <w:rPr>
          <w:rFonts w:ascii="Times New Roman"/>
        </w:rPr>
        <w:t xml:space="preserve">'I Am Device Identifier' = </w:t>
      </w:r>
      <w:r>
        <w:rPr>
          <w:rFonts w:hint="eastAsia" w:ascii="Times New Roman"/>
        </w:rPr>
        <w:tab/>
      </w:r>
      <w:r>
        <w:rPr>
          <w:rFonts w:hint="eastAsia" w:ascii="Times New Roman"/>
        </w:rPr>
        <w:tab/>
      </w:r>
      <w:r>
        <w:rPr>
          <w:rFonts w:ascii="Times New Roman"/>
        </w:rPr>
        <w:t>(the IUT's Device object),</w:t>
      </w:r>
    </w:p>
    <w:p>
      <w:pPr>
        <w:pStyle w:val="32"/>
        <w:tabs>
          <w:tab w:val="left" w:pos="4410"/>
          <w:tab w:val="left" w:pos="5040"/>
        </w:tabs>
        <w:ind w:firstLine="1365" w:firstLineChars="650"/>
        <w:rPr>
          <w:rFonts w:ascii="Times New Roman"/>
        </w:rPr>
      </w:pPr>
      <w:r>
        <w:rPr>
          <w:rFonts w:hint="eastAsia" w:ascii="Times New Roman"/>
        </w:rPr>
        <w:t>'Max APDU Length Accepted' =</w:t>
      </w:r>
      <w:r>
        <w:rPr>
          <w:rFonts w:hint="eastAsia" w:ascii="Times New Roman"/>
        </w:rPr>
        <w:tab/>
      </w:r>
      <w:r>
        <w:rPr>
          <w:rFonts w:hint="eastAsia" w:ascii="Times New Roman"/>
        </w:rPr>
        <w:tab/>
      </w:r>
      <w:r>
        <w:rPr>
          <w:rFonts w:hint="eastAsia" w:ascii="Times New Roman"/>
        </w:rPr>
        <w:t>(the value specified in the EPICS),</w:t>
      </w:r>
      <w:r>
        <w:rPr>
          <w:rFonts w:ascii="Times New Roman"/>
        </w:rPr>
        <w:t xml:space="preserve"> </w:t>
      </w:r>
    </w:p>
    <w:p>
      <w:pPr>
        <w:pStyle w:val="32"/>
        <w:tabs>
          <w:tab w:val="left" w:pos="4410"/>
          <w:tab w:val="left" w:pos="5040"/>
        </w:tabs>
        <w:ind w:firstLine="1365" w:firstLineChars="650"/>
        <w:rPr>
          <w:rFonts w:ascii="Times New Roman"/>
        </w:rPr>
      </w:pPr>
      <w:r>
        <w:rPr>
          <w:rFonts w:ascii="Times New Roman"/>
        </w:rPr>
        <w:t>'Segmentation Supported' =</w:t>
      </w:r>
      <w:r>
        <w:rPr>
          <w:rFonts w:hint="eastAsia" w:ascii="Times New Roman"/>
        </w:rPr>
        <w:tab/>
      </w:r>
      <w:r>
        <w:rPr>
          <w:rFonts w:hint="eastAsia" w:ascii="Times New Roman"/>
        </w:rPr>
        <w:tab/>
      </w:r>
      <w:r>
        <w:rPr>
          <w:rFonts w:ascii="Times New Roman"/>
        </w:rPr>
        <w:t xml:space="preserve">(the value specified in the EPICS), </w:t>
      </w:r>
    </w:p>
    <w:p>
      <w:pPr>
        <w:pStyle w:val="32"/>
        <w:tabs>
          <w:tab w:val="left" w:pos="4410"/>
          <w:tab w:val="left" w:pos="5040"/>
        </w:tabs>
        <w:ind w:firstLine="1365" w:firstLineChars="650"/>
        <w:rPr>
          <w:rFonts w:ascii="Times New Roman"/>
        </w:rPr>
      </w:pPr>
      <w:r>
        <w:rPr>
          <w:rFonts w:ascii="Times New Roman"/>
        </w:rPr>
        <w:t>'Vendor Identifier' =</w:t>
      </w:r>
      <w:r>
        <w:rPr>
          <w:rFonts w:hint="eastAsia" w:ascii="Times New Roman"/>
        </w:rPr>
        <w:tab/>
      </w:r>
      <w:r>
        <w:rPr>
          <w:rFonts w:hint="eastAsia" w:ascii="Times New Roman"/>
        </w:rPr>
        <w:tab/>
      </w:r>
      <w:r>
        <w:rPr>
          <w:rFonts w:ascii="Times New Roman"/>
        </w:rPr>
        <w:t>(the identifier registered for this vendor)</w:t>
      </w:r>
    </w:p>
    <w:p>
      <w:pPr>
        <w:pStyle w:val="851"/>
      </w:pPr>
      <w:bookmarkStart w:id="1408" w:name="_Toc54781900"/>
      <w:r>
        <w:rPr>
          <w:rFonts w:hint="eastAsia" w:ascii="Times New Roman"/>
        </w:rPr>
        <w:t>VT</w:t>
      </w:r>
      <w:r>
        <w:rPr>
          <w:rFonts w:hint="eastAsia"/>
        </w:rPr>
        <w:t>-</w:t>
      </w:r>
      <w:r>
        <w:rPr>
          <w:rFonts w:hint="eastAsia" w:ascii="Times New Roman"/>
        </w:rPr>
        <w:t>Open</w:t>
      </w:r>
      <w:r>
        <w:rPr>
          <w:rFonts w:hint="eastAsia"/>
        </w:rPr>
        <w:t>服务执行测试</w:t>
      </w:r>
      <w:bookmarkEnd w:id="1408"/>
    </w:p>
    <w:p>
      <w:pPr>
        <w:pStyle w:val="32"/>
      </w:pPr>
      <w:r>
        <w:rPr>
          <w:rFonts w:hint="eastAsia"/>
        </w:rPr>
        <w:t>本节定义了验证支持执行</w:t>
      </w:r>
      <w:r>
        <w:rPr>
          <w:rFonts w:hint="eastAsia" w:ascii="Times New Roman"/>
        </w:rPr>
        <w:t>VT</w:t>
      </w:r>
      <w:r>
        <w:rPr>
          <w:rFonts w:hint="eastAsia"/>
        </w:rPr>
        <w:t>-</w:t>
      </w:r>
      <w:r>
        <w:rPr>
          <w:rFonts w:hint="eastAsia" w:ascii="Times New Roman"/>
        </w:rPr>
        <w:t>Open</w:t>
      </w:r>
      <w:r>
        <w:rPr>
          <w:rFonts w:hint="eastAsia"/>
        </w:rPr>
        <w:t>服务请求所必需的测试。</w:t>
      </w:r>
    </w:p>
    <w:p>
      <w:pPr>
        <w:pStyle w:val="32"/>
      </w:pPr>
      <w:r>
        <w:rPr>
          <w:rFonts w:hint="eastAsia"/>
        </w:rPr>
        <w:t>所需测试：执行</w:t>
      </w:r>
      <w:r>
        <w:rPr>
          <w:rFonts w:hint="eastAsia" w:ascii="Times New Roman"/>
        </w:rPr>
        <w:t>ReadProperty</w:t>
      </w:r>
      <w:r>
        <w:rPr>
          <w:rFonts w:hint="eastAsia"/>
        </w:rPr>
        <w:t>服务测试，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17</w:t>
      </w:r>
      <w:r>
        <w:rPr>
          <w:rFonts w:hint="eastAsia"/>
        </w:rPr>
        <w:t>.</w:t>
      </w:r>
      <w:r>
        <w:rPr>
          <w:rFonts w:hint="eastAsia" w:ascii="Times New Roman"/>
        </w:rPr>
        <w:t>2</w:t>
      </w:r>
      <w:r>
        <w:rPr>
          <w:rFonts w:hint="eastAsia"/>
        </w:rPr>
        <w:t>。</w:t>
      </w:r>
    </w:p>
    <w:p>
      <w:pPr>
        <w:pStyle w:val="32"/>
      </w:pPr>
      <w:r>
        <w:rPr>
          <w:rFonts w:hint="eastAsia"/>
        </w:rPr>
        <w:t>测试思想：尝试打开</w:t>
      </w:r>
      <w:r>
        <w:rPr>
          <w:rFonts w:hint="eastAsia" w:ascii="Times New Roman"/>
        </w:rPr>
        <w:t>IUT</w:t>
      </w:r>
      <w:r>
        <w:rPr>
          <w:rFonts w:hint="eastAsia"/>
        </w:rPr>
        <w:t>支持的每个终端类型建立</w:t>
      </w:r>
      <w:r>
        <w:rPr>
          <w:rFonts w:hint="eastAsia" w:ascii="Times New Roman"/>
        </w:rPr>
        <w:t>VT</w:t>
      </w:r>
      <w:r>
        <w:rPr>
          <w:rFonts w:hint="eastAsia"/>
        </w:rPr>
        <w:t>会话。读取</w:t>
      </w:r>
      <w:r>
        <w:rPr>
          <w:rFonts w:hint="eastAsia" w:ascii="Times New Roman"/>
        </w:rPr>
        <w:t>Device</w:t>
      </w:r>
      <w:r>
        <w:rPr>
          <w:rFonts w:hint="eastAsia"/>
        </w:rPr>
        <w:t>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属性确认会话已打开。</w:t>
      </w:r>
      <w:r>
        <w:rPr>
          <w:rFonts w:hint="eastAsia" w:ascii="Times New Roman"/>
        </w:rPr>
        <w:t>VT</w:t>
      </w:r>
      <w:r>
        <w:rPr>
          <w:rFonts w:hint="eastAsia"/>
        </w:rPr>
        <w:t>数据的交换在</w:t>
      </w:r>
      <w:r>
        <w:rPr>
          <w:rFonts w:ascii="Times New Roman"/>
        </w:rPr>
        <w:t>10</w:t>
      </w:r>
      <w:r>
        <w:t>.</w:t>
      </w:r>
      <w:r>
        <w:rPr>
          <w:rFonts w:ascii="Times New Roman"/>
        </w:rPr>
        <w:t>36</w:t>
      </w:r>
      <w:r>
        <w:rPr>
          <w:rFonts w:hint="eastAsia"/>
        </w:rPr>
        <w:t>中完成。除非</w:t>
      </w:r>
      <w:r>
        <w:rPr>
          <w:rFonts w:hint="eastAsia" w:ascii="Times New Roman"/>
        </w:rPr>
        <w:t>IUT</w:t>
      </w:r>
      <w:r>
        <w:rPr>
          <w:rFonts w:hint="eastAsia"/>
        </w:rPr>
        <w:t>无法支持多打开个会话，否则</w:t>
      </w:r>
      <w:r>
        <w:rPr>
          <w:rFonts w:hint="eastAsia" w:ascii="Times New Roman"/>
        </w:rPr>
        <w:t>VT</w:t>
      </w:r>
      <w:r>
        <w:rPr>
          <w:rFonts w:hint="eastAsia"/>
        </w:rPr>
        <w:t>会话将保持打开状态。这些创建的会话可用于在</w:t>
      </w:r>
      <w:r>
        <w:rPr>
          <w:rFonts w:ascii="Times New Roman"/>
        </w:rPr>
        <w:t>10</w:t>
      </w:r>
      <w:r>
        <w:t>.</w:t>
      </w:r>
      <w:r>
        <w:rPr>
          <w:rFonts w:ascii="Times New Roman"/>
        </w:rPr>
        <w:t>35</w:t>
      </w:r>
      <w:r>
        <w:rPr>
          <w:rFonts w:hint="eastAsia"/>
        </w:rPr>
        <w:t>测试。</w:t>
      </w:r>
    </w:p>
    <w:p>
      <w:pPr>
        <w:pStyle w:val="869"/>
        <w:numPr>
          <w:ilvl w:val="0"/>
          <w:numId w:val="410"/>
        </w:numPr>
        <w:spacing w:before="156" w:after="156"/>
      </w:pPr>
      <w:r>
        <w:rPr>
          <w:rFonts w:hint="eastAsia" w:ascii="Times New Roman"/>
        </w:rPr>
        <w:t>VT</w:t>
      </w:r>
      <w:r>
        <w:rPr>
          <w:rFonts w:hint="eastAsia"/>
        </w:rPr>
        <w:t>-</w:t>
      </w:r>
      <w:r>
        <w:rPr>
          <w:rFonts w:hint="eastAsia" w:ascii="Times New Roman"/>
        </w:rPr>
        <w:t>class</w:t>
      </w:r>
      <w:r>
        <w:rPr>
          <w:rFonts w:hint="eastAsia"/>
        </w:rPr>
        <w:t>为缺省终端类型</w:t>
      </w:r>
    </w:p>
    <w:p>
      <w:pPr>
        <w:pStyle w:val="32"/>
      </w:pPr>
      <w:r>
        <w:rPr>
          <w:rFonts w:hint="eastAsia"/>
        </w:rPr>
        <w:t>目的：验证</w:t>
      </w:r>
      <w:r>
        <w:rPr>
          <w:rFonts w:hint="eastAsia" w:ascii="Times New Roman"/>
        </w:rPr>
        <w:t>IUT</w:t>
      </w:r>
      <w:r>
        <w:rPr>
          <w:rFonts w:hint="eastAsia"/>
        </w:rPr>
        <w:t>是否响应缺省终端类型的</w:t>
      </w:r>
      <w:r>
        <w:rPr>
          <w:rFonts w:hint="eastAsia" w:ascii="Times New Roman"/>
        </w:rPr>
        <w:t>VT</w:t>
      </w:r>
      <w:r>
        <w:rPr>
          <w:rFonts w:hint="eastAsia"/>
        </w:rPr>
        <w:t>-</w:t>
      </w:r>
      <w:r>
        <w:rPr>
          <w:rFonts w:hint="eastAsia" w:ascii="Times New Roman"/>
        </w:rPr>
        <w:t>Open</w:t>
      </w:r>
      <w:r>
        <w:rPr>
          <w:rFonts w:hint="eastAsia"/>
        </w:rPr>
        <w:t>请求以建立会话，并且</w:t>
      </w:r>
      <w:r>
        <w:rPr>
          <w:rFonts w:hint="eastAsia" w:ascii="Times New Roman"/>
        </w:rPr>
        <w:t>VT</w:t>
      </w:r>
      <w:r>
        <w:rPr>
          <w:rFonts w:hint="eastAsia"/>
        </w:rPr>
        <w:t>会话在</w:t>
      </w:r>
      <w:r>
        <w:rPr>
          <w:rFonts w:hint="eastAsia" w:ascii="Times New Roman"/>
        </w:rPr>
        <w:t>IUTDevice</w:t>
      </w:r>
      <w:r>
        <w:rPr>
          <w:rFonts w:hint="eastAsia"/>
        </w:rPr>
        <w:t>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属性中得到反映。</w:t>
      </w:r>
    </w:p>
    <w:p>
      <w:pPr>
        <w:pStyle w:val="32"/>
      </w:pPr>
      <w:r>
        <w:rPr>
          <w:rFonts w:hint="eastAsia"/>
        </w:rPr>
        <w:t>测试步骤：</w:t>
      </w:r>
    </w:p>
    <w:p>
      <w:pPr>
        <w:pStyle w:val="32"/>
        <w:numPr>
          <w:ilvl w:val="0"/>
          <w:numId w:val="411"/>
        </w:numPr>
        <w:ind w:firstLineChars="0"/>
        <w:rPr>
          <w:rFonts w:ascii="Times New Roman"/>
        </w:rPr>
      </w:pPr>
      <w:r>
        <w:rPr>
          <w:rFonts w:ascii="Times New Roman"/>
        </w:rPr>
        <w:t xml:space="preserve">TRANSMIT VT-Open-Request, </w:t>
      </w:r>
    </w:p>
    <w:p>
      <w:pPr>
        <w:pStyle w:val="32"/>
        <w:tabs>
          <w:tab w:val="left" w:pos="1155"/>
          <w:tab w:val="left" w:pos="1278"/>
          <w:tab w:val="left" w:pos="5040"/>
        </w:tabs>
        <w:rPr>
          <w:rFonts w:ascii="Times New Roman"/>
        </w:rPr>
      </w:pPr>
      <w:r>
        <w:rPr>
          <w:rFonts w:hint="eastAsia" w:ascii="Times New Roman"/>
        </w:rPr>
        <w:tab/>
      </w:r>
      <w:r>
        <w:rPr>
          <w:rFonts w:ascii="Times New Roman"/>
        </w:rPr>
        <w:t xml:space="preserve">'VT-class' = </w:t>
      </w:r>
      <w:r>
        <w:rPr>
          <w:rFonts w:hint="eastAsia" w:ascii="Times New Roman"/>
        </w:rPr>
        <w:tab/>
      </w:r>
      <w:r>
        <w:rPr>
          <w:rFonts w:hint="eastAsia" w:ascii="Times New Roman"/>
        </w:rPr>
        <w:tab/>
      </w:r>
      <w:r>
        <w:rPr>
          <w:rFonts w:ascii="Times New Roman"/>
        </w:rPr>
        <w:t>DEFAULT_TERMINAL,</w:t>
      </w:r>
    </w:p>
    <w:p>
      <w:pPr>
        <w:pStyle w:val="32"/>
        <w:tabs>
          <w:tab w:val="left" w:pos="1155"/>
          <w:tab w:val="left" w:pos="1278"/>
          <w:tab w:val="left" w:pos="5040"/>
        </w:tabs>
        <w:ind w:left="-105" w:leftChars="-50" w:firstLine="1260" w:firstLineChars="600"/>
        <w:rPr>
          <w:rFonts w:ascii="Times New Roman"/>
        </w:rPr>
      </w:pPr>
      <w:r>
        <w:rPr>
          <w:rFonts w:hint="eastAsia" w:ascii="Times New Roman"/>
        </w:rPr>
        <w:t>'Local VT Session Identifier' =</w:t>
      </w:r>
      <w:r>
        <w:rPr>
          <w:rFonts w:hint="eastAsia" w:ascii="Times New Roman"/>
        </w:rPr>
        <w:tab/>
      </w:r>
      <w:r>
        <w:rPr>
          <w:rFonts w:hint="eastAsia" w:ascii="Times New Roman"/>
        </w:rPr>
        <w:tab/>
      </w:r>
      <w:r>
        <w:rPr>
          <w:rFonts w:hint="eastAsia" w:ascii="Times New Roman"/>
        </w:rPr>
        <w:t>(any valid unique session identifier)</w:t>
      </w:r>
      <w:r>
        <w:rPr>
          <w:rFonts w:ascii="Times New Roman"/>
        </w:rPr>
        <w:t xml:space="preserve"> </w:t>
      </w:r>
    </w:p>
    <w:p>
      <w:pPr>
        <w:pStyle w:val="32"/>
        <w:numPr>
          <w:ilvl w:val="0"/>
          <w:numId w:val="411"/>
        </w:numPr>
        <w:ind w:firstLineChars="0"/>
        <w:rPr>
          <w:rFonts w:ascii="Times New Roman"/>
        </w:rPr>
      </w:pPr>
      <w:r>
        <w:rPr>
          <w:rFonts w:ascii="Times New Roman"/>
        </w:rPr>
        <w:t>RECEIVE VT-Open-ACK,</w:t>
      </w:r>
    </w:p>
    <w:p>
      <w:pPr>
        <w:pStyle w:val="32"/>
        <w:ind w:left="-284" w:firstLine="1470" w:firstLineChars="700"/>
        <w:rPr>
          <w:rFonts w:ascii="Times New Roman"/>
        </w:rPr>
      </w:pPr>
      <w:r>
        <w:rPr>
          <w:rFonts w:hint="eastAsia" w:ascii="Times New Roman"/>
        </w:rPr>
        <w:t>'Remote VT Session Identifier' =</w:t>
      </w:r>
      <w:r>
        <w:rPr>
          <w:rFonts w:hint="eastAsia" w:ascii="Times New Roman"/>
        </w:rPr>
        <w:tab/>
      </w:r>
      <w:r>
        <w:rPr>
          <w:rFonts w:ascii="Times New Roman"/>
        </w:rPr>
        <w:t xml:space="preserve">          </w:t>
      </w:r>
      <w:r>
        <w:rPr>
          <w:rFonts w:hint="eastAsia" w:ascii="Times New Roman"/>
        </w:rPr>
        <w:t>(any valid unique session identifier)</w:t>
      </w:r>
      <w:r>
        <w:rPr>
          <w:rFonts w:ascii="Times New Roman"/>
        </w:rPr>
        <w:t xml:space="preserve"> </w:t>
      </w:r>
    </w:p>
    <w:p>
      <w:pPr>
        <w:pStyle w:val="32"/>
        <w:numPr>
          <w:ilvl w:val="0"/>
          <w:numId w:val="411"/>
        </w:numPr>
        <w:ind w:firstLineChars="0"/>
        <w:rPr>
          <w:rFonts w:ascii="Times New Roman"/>
        </w:rPr>
      </w:pPr>
      <w:r>
        <w:rPr>
          <w:rFonts w:ascii="Times New Roman"/>
        </w:rPr>
        <w:t xml:space="preserve">TRANSMIT ReadProperty-Request,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Active_VT_Sessions </w:t>
      </w:r>
    </w:p>
    <w:p>
      <w:pPr>
        <w:pStyle w:val="32"/>
        <w:numPr>
          <w:ilvl w:val="0"/>
          <w:numId w:val="411"/>
        </w:numPr>
        <w:ind w:firstLineChars="0"/>
        <w:rPr>
          <w:rFonts w:ascii="Times New Roman"/>
        </w:rPr>
      </w:pPr>
      <w:r>
        <w:rPr>
          <w:rFonts w:ascii="Times New Roman"/>
        </w:rPr>
        <w:t xml:space="preserve">RECEIVE ReadProperty-ACK, </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IUT’s Device object), </w:t>
      </w:r>
    </w:p>
    <w:p>
      <w:pPr>
        <w:pStyle w:val="32"/>
        <w:tabs>
          <w:tab w:val="left" w:pos="1155"/>
          <w:tab w:val="left" w:pos="1260"/>
          <w:tab w:val="left" w:pos="5040"/>
        </w:tabs>
        <w:ind w:left="-105" w:leftChars="-50" w:firstLine="1260" w:firstLineChars="600"/>
        <w:rPr>
          <w:rFonts w:ascii="Times New Roman"/>
        </w:rPr>
      </w:pP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tabs>
          <w:tab w:val="left" w:pos="1155"/>
          <w:tab w:val="left" w:pos="1260"/>
          <w:tab w:val="left" w:pos="5040"/>
        </w:tabs>
        <w:ind w:left="-105" w:leftChars="-50" w:firstLine="1260" w:firstLineChars="600"/>
        <w:rPr>
          <w:rFonts w:ascii="Times New Roman"/>
        </w:rPr>
      </w:pPr>
      <w:r>
        <w:rPr>
          <w:rFonts w:hint="eastAsia" w:ascii="Times New Roman"/>
        </w:rPr>
        <w:t>'Property Value' =</w:t>
      </w:r>
      <w:r>
        <w:rPr>
          <w:rFonts w:hint="eastAsia" w:ascii="Times New Roman"/>
        </w:rPr>
        <w:tab/>
      </w:r>
      <w:r>
        <w:rPr>
          <w:rFonts w:hint="eastAsia" w:ascii="Times New Roman"/>
        </w:rPr>
        <w:tab/>
      </w:r>
      <w:r>
        <w:rPr>
          <w:rFonts w:hint="eastAsia" w:ascii="Times New Roman"/>
        </w:rPr>
        <w:t>(any list of sessions that contains the session ID</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pair from steps 1 and 2)</w:t>
      </w:r>
    </w:p>
    <w:p>
      <w:pPr>
        <w:pStyle w:val="32"/>
        <w:numPr>
          <w:ilvl w:val="0"/>
          <w:numId w:val="411"/>
        </w:numPr>
        <w:ind w:firstLineChars="0"/>
        <w:rPr>
          <w:rFonts w:ascii="Times New Roman"/>
        </w:rPr>
      </w:pPr>
      <w:r>
        <w:rPr>
          <w:rFonts w:ascii="Times New Roman"/>
        </w:rPr>
        <w:t xml:space="preserve">IF(the IUT can have only one open VT-session)THEN{ </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 xml:space="preserve">TRANSMIT VT-Close-Request, </w:t>
      </w:r>
    </w:p>
    <w:p>
      <w:pPr>
        <w:pStyle w:val="32"/>
        <w:tabs>
          <w:tab w:val="left" w:pos="5040"/>
        </w:tabs>
        <w:ind w:firstLine="1995" w:firstLineChars="950"/>
        <w:rPr>
          <w:rFonts w:ascii="Times New Roman"/>
        </w:rPr>
      </w:pPr>
      <w:r>
        <w:rPr>
          <w:rFonts w:ascii="Times New Roman"/>
        </w:rPr>
        <w:t xml:space="preserve">'List of Remote VT Session Identifiers' = (the remote session identifier from step 2) </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 xml:space="preserve">ECEIVE BACnet-Simple-ACK-PDU </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w:t>
      </w:r>
    </w:p>
    <w:p>
      <w:pPr>
        <w:pStyle w:val="32"/>
      </w:pPr>
      <w:r>
        <w:rPr>
          <w:rFonts w:hint="eastAsia"/>
        </w:rPr>
        <w:t>注意事项：成功完成第</w:t>
      </w:r>
      <w:r>
        <w:rPr>
          <w:rFonts w:hint="eastAsia" w:ascii="Times New Roman"/>
        </w:rPr>
        <w:t>1</w:t>
      </w:r>
      <w:r>
        <w:rPr>
          <w:rFonts w:hint="eastAsia"/>
        </w:rPr>
        <w:t>步到第</w:t>
      </w:r>
      <w:r>
        <w:rPr>
          <w:rFonts w:hint="eastAsia" w:ascii="Times New Roman"/>
        </w:rPr>
        <w:t>4</w:t>
      </w:r>
      <w:r>
        <w:rPr>
          <w:rFonts w:hint="eastAsia"/>
        </w:rPr>
        <w:t>步时结果为通过。如果步骤</w:t>
      </w:r>
      <w:r>
        <w:rPr>
          <w:rFonts w:hint="eastAsia" w:ascii="Times New Roman"/>
        </w:rPr>
        <w:t>5</w:t>
      </w:r>
      <w:r>
        <w:rPr>
          <w:rFonts w:hint="eastAsia"/>
        </w:rPr>
        <w:t>失败，则表示</w:t>
      </w:r>
      <w:r>
        <w:rPr>
          <w:rFonts w:hint="eastAsia" w:ascii="Times New Roman"/>
        </w:rPr>
        <w:t>VT</w:t>
      </w:r>
      <w:r>
        <w:rPr>
          <w:rFonts w:hint="eastAsia"/>
        </w:rPr>
        <w:t>-</w:t>
      </w:r>
      <w:r>
        <w:rPr>
          <w:rFonts w:hint="eastAsia" w:ascii="Times New Roman"/>
        </w:rPr>
        <w:t>Close</w:t>
      </w:r>
      <w:r>
        <w:rPr>
          <w:rFonts w:hint="eastAsia"/>
        </w:rPr>
        <w:t>服务失败。</w:t>
      </w:r>
    </w:p>
    <w:p>
      <w:pPr>
        <w:pStyle w:val="869"/>
        <w:numPr>
          <w:ilvl w:val="0"/>
          <w:numId w:val="410"/>
        </w:numPr>
        <w:spacing w:before="156" w:after="156"/>
      </w:pPr>
      <w:r>
        <w:rPr>
          <w:rFonts w:hint="eastAsia"/>
        </w:rPr>
        <w:t>其他</w:t>
      </w:r>
      <w:r>
        <w:rPr>
          <w:rFonts w:hint="eastAsia" w:ascii="Times New Roman"/>
        </w:rPr>
        <w:t>VT</w:t>
      </w:r>
      <w:r>
        <w:rPr>
          <w:rFonts w:hint="eastAsia"/>
        </w:rPr>
        <w:t>-</w:t>
      </w:r>
      <w:r>
        <w:rPr>
          <w:rFonts w:hint="eastAsia" w:ascii="Times New Roman"/>
        </w:rPr>
        <w:t>classes</w:t>
      </w:r>
    </w:p>
    <w:p>
      <w:pPr>
        <w:pStyle w:val="32"/>
      </w:pPr>
      <w:r>
        <w:rPr>
          <w:rFonts w:hint="eastAsia"/>
        </w:rPr>
        <w:t>目的：验证</w:t>
      </w:r>
      <w:r>
        <w:rPr>
          <w:rFonts w:hint="eastAsia" w:ascii="Times New Roman"/>
        </w:rPr>
        <w:t>IUT</w:t>
      </w:r>
      <w:r>
        <w:rPr>
          <w:rFonts w:hint="eastAsia"/>
        </w:rPr>
        <w:t>是否响应所有支持的可选</w:t>
      </w:r>
      <w:r>
        <w:rPr>
          <w:rFonts w:hint="eastAsia" w:ascii="Times New Roman"/>
        </w:rPr>
        <w:t>VT</w:t>
      </w:r>
      <w:r>
        <w:rPr>
          <w:rFonts w:hint="eastAsia"/>
        </w:rPr>
        <w:t>类的</w:t>
      </w:r>
      <w:r>
        <w:rPr>
          <w:rFonts w:hint="eastAsia" w:ascii="Times New Roman"/>
        </w:rPr>
        <w:t>VT</w:t>
      </w:r>
      <w:r>
        <w:rPr>
          <w:rFonts w:hint="eastAsia"/>
        </w:rPr>
        <w:t>-</w:t>
      </w:r>
      <w:r>
        <w:rPr>
          <w:rFonts w:hint="eastAsia" w:ascii="Times New Roman"/>
        </w:rPr>
        <w:t>Open</w:t>
      </w:r>
      <w:r>
        <w:rPr>
          <w:rFonts w:hint="eastAsia"/>
        </w:rPr>
        <w:t>请求，以及</w:t>
      </w:r>
      <w:r>
        <w:rPr>
          <w:rFonts w:hint="eastAsia" w:ascii="Times New Roman"/>
        </w:rPr>
        <w:t>VT</w:t>
      </w:r>
      <w:r>
        <w:rPr>
          <w:rFonts w:hint="eastAsia"/>
        </w:rPr>
        <w:t>会话是否反映在</w:t>
      </w:r>
      <w:r>
        <w:rPr>
          <w:rFonts w:hint="eastAsia" w:ascii="Times New Roman"/>
        </w:rPr>
        <w:t>IUT</w:t>
      </w:r>
      <w:r>
        <w:rPr>
          <w:rFonts w:hint="eastAsia"/>
        </w:rPr>
        <w:t>的</w:t>
      </w:r>
      <w:r>
        <w:rPr>
          <w:rFonts w:hint="eastAsia" w:ascii="Times New Roman"/>
        </w:rPr>
        <w:t>Device</w:t>
      </w:r>
      <w:r>
        <w:rPr>
          <w:rFonts w:hint="eastAsia"/>
        </w:rPr>
        <w:t>对象的</w:t>
      </w:r>
      <w:r>
        <w:rPr>
          <w:rFonts w:hint="eastAsia" w:ascii="Times New Roman"/>
        </w:rPr>
        <w:t>Active</w:t>
      </w:r>
      <w:r>
        <w:rPr>
          <w:rFonts w:hint="eastAsia"/>
        </w:rPr>
        <w:t>_</w:t>
      </w:r>
      <w:r>
        <w:rPr>
          <w:rFonts w:hint="eastAsia" w:ascii="Times New Roman"/>
        </w:rPr>
        <w:t>VT</w:t>
      </w:r>
      <w:r>
        <w:rPr>
          <w:rFonts w:hint="eastAsia"/>
        </w:rPr>
        <w:t>_</w:t>
      </w:r>
      <w:r>
        <w:rPr>
          <w:rFonts w:hint="eastAsia" w:ascii="Times New Roman"/>
        </w:rPr>
        <w:t>Sessions</w:t>
      </w:r>
      <w:r>
        <w:rPr>
          <w:rFonts w:hint="eastAsia"/>
        </w:rPr>
        <w:t>属性中。如果</w:t>
      </w:r>
      <w:r>
        <w:rPr>
          <w:rFonts w:hint="eastAsia" w:ascii="Times New Roman"/>
        </w:rPr>
        <w:t>DEFAULT</w:t>
      </w:r>
      <w:r>
        <w:rPr>
          <w:rFonts w:hint="eastAsia"/>
        </w:rPr>
        <w:t>_</w:t>
      </w:r>
      <w:r>
        <w:rPr>
          <w:rFonts w:hint="eastAsia" w:ascii="Times New Roman"/>
        </w:rPr>
        <w:t>TERMINAL</w:t>
      </w:r>
      <w:r>
        <w:rPr>
          <w:rFonts w:hint="eastAsia"/>
        </w:rPr>
        <w:t>是唯一支持的</w:t>
      </w:r>
      <w:r>
        <w:rPr>
          <w:rFonts w:hint="eastAsia" w:ascii="Times New Roman"/>
        </w:rPr>
        <w:t>VT</w:t>
      </w:r>
      <w:r>
        <w:rPr>
          <w:rFonts w:hint="eastAsia"/>
        </w:rPr>
        <w:t>类，则省略该测试。</w:t>
      </w:r>
    </w:p>
    <w:p>
      <w:pPr>
        <w:pStyle w:val="32"/>
      </w:pPr>
      <w:r>
        <w:rPr>
          <w:rFonts w:hint="eastAsia"/>
        </w:rPr>
        <w:t>测试步骤：</w:t>
      </w:r>
    </w:p>
    <w:p>
      <w:pPr>
        <w:pStyle w:val="32"/>
        <w:numPr>
          <w:ilvl w:val="0"/>
          <w:numId w:val="412"/>
        </w:numPr>
        <w:ind w:firstLineChars="0"/>
        <w:rPr>
          <w:rFonts w:ascii="Times New Roman"/>
        </w:rPr>
      </w:pPr>
      <w:r>
        <w:rPr>
          <w:rFonts w:ascii="Times New Roman"/>
        </w:rPr>
        <w:t>REPEAT X = (the supported optional VT-classes) DO{</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TRANSMIT VT-Open-Request,</w:t>
      </w:r>
    </w:p>
    <w:p>
      <w:pPr>
        <w:pStyle w:val="32"/>
        <w:tabs>
          <w:tab w:val="left" w:pos="5040"/>
        </w:tabs>
        <w:ind w:firstLine="1785" w:firstLineChars="850"/>
        <w:rPr>
          <w:rFonts w:ascii="Times New Roman"/>
        </w:rPr>
      </w:pPr>
      <w:r>
        <w:rPr>
          <w:rFonts w:ascii="Times New Roman"/>
        </w:rPr>
        <w:t xml:space="preserve">'VT-class' = </w:t>
      </w:r>
      <w:r>
        <w:rPr>
          <w:rFonts w:hint="eastAsia" w:ascii="Times New Roman"/>
        </w:rPr>
        <w:tab/>
      </w:r>
      <w:r>
        <w:rPr>
          <w:rFonts w:hint="eastAsia" w:ascii="Times New Roman"/>
        </w:rPr>
        <w:tab/>
      </w:r>
      <w:r>
        <w:rPr>
          <w:rFonts w:ascii="Times New Roman"/>
        </w:rPr>
        <w:t>X,</w:t>
      </w:r>
    </w:p>
    <w:p>
      <w:pPr>
        <w:pStyle w:val="32"/>
        <w:tabs>
          <w:tab w:val="left" w:pos="5040"/>
        </w:tabs>
        <w:ind w:firstLine="1785" w:firstLineChars="850"/>
        <w:rPr>
          <w:rFonts w:ascii="Times New Roman"/>
        </w:rPr>
      </w:pPr>
      <w:r>
        <w:rPr>
          <w:rFonts w:ascii="Times New Roman"/>
        </w:rPr>
        <w:t xml:space="preserve">'Local VT Session Identifier' = </w:t>
      </w:r>
      <w:r>
        <w:rPr>
          <w:rFonts w:hint="eastAsia" w:ascii="Times New Roman"/>
        </w:rPr>
        <w:tab/>
      </w:r>
      <w:r>
        <w:rPr>
          <w:rFonts w:ascii="Times New Roman"/>
        </w:rPr>
        <w:t>(any valid unique session identifier)</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RECEIVE VT-Open-ACK,</w:t>
      </w:r>
    </w:p>
    <w:p>
      <w:pPr>
        <w:pStyle w:val="32"/>
        <w:tabs>
          <w:tab w:val="left" w:pos="5040"/>
        </w:tabs>
        <w:ind w:firstLine="1785" w:firstLineChars="850"/>
        <w:rPr>
          <w:rFonts w:ascii="Times New Roman"/>
        </w:rPr>
      </w:pPr>
      <w:r>
        <w:rPr>
          <w:rFonts w:ascii="Times New Roman"/>
        </w:rPr>
        <w:t>'Remote VT Session Identifier' =</w:t>
      </w:r>
      <w:r>
        <w:rPr>
          <w:rFonts w:hint="eastAsia" w:ascii="Times New Roman"/>
        </w:rPr>
        <w:tab/>
      </w:r>
      <w:r>
        <w:rPr>
          <w:rFonts w:ascii="Times New Roman"/>
        </w:rPr>
        <w:t>(any valid unique session identifier)</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TRANSMIT ReadProperty-Request,</w:t>
      </w:r>
    </w:p>
    <w:p>
      <w:pPr>
        <w:pStyle w:val="32"/>
        <w:tabs>
          <w:tab w:val="left" w:pos="5040"/>
        </w:tabs>
        <w:ind w:firstLine="1785" w:firstLineChars="850"/>
        <w:rPr>
          <w:rFonts w:ascii="Times New Roman"/>
        </w:rPr>
      </w:pPr>
      <w:r>
        <w:rPr>
          <w:rFonts w:ascii="Times New Roman"/>
        </w:rPr>
        <w:t>'Object Identifier' =</w:t>
      </w:r>
      <w:r>
        <w:rPr>
          <w:rFonts w:hint="eastAsia" w:ascii="Times New Roman"/>
        </w:rPr>
        <w:tab/>
      </w:r>
      <w:r>
        <w:rPr>
          <w:rFonts w:hint="eastAsia" w:ascii="Times New Roman"/>
        </w:rPr>
        <w:tab/>
      </w:r>
      <w:r>
        <w:rPr>
          <w:rFonts w:hint="eastAsia" w:ascii="Times New Roman"/>
        </w:rPr>
        <w:t>(IUT的Device</w:t>
      </w:r>
      <w:r>
        <w:rPr>
          <w:rFonts w:ascii="Times New Roman"/>
        </w:rPr>
        <w:t xml:space="preserve"> object),</w:t>
      </w:r>
    </w:p>
    <w:p>
      <w:pPr>
        <w:pStyle w:val="32"/>
        <w:tabs>
          <w:tab w:val="left" w:pos="5040"/>
        </w:tabs>
        <w:ind w:firstLine="1785" w:firstLineChars="850"/>
        <w:rPr>
          <w:rFonts w:ascii="Times New Roman"/>
        </w:rPr>
      </w:pP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Receive ReadProperty-ACK,</w:t>
      </w:r>
    </w:p>
    <w:p>
      <w:pPr>
        <w:pStyle w:val="32"/>
        <w:tabs>
          <w:tab w:val="left" w:pos="5040"/>
        </w:tabs>
        <w:ind w:firstLine="1785" w:firstLineChars="850"/>
        <w:rPr>
          <w:rFonts w:ascii="Times New Roman"/>
        </w:rPr>
      </w:pPr>
      <w:r>
        <w:rPr>
          <w:rFonts w:ascii="Times New Roman"/>
        </w:rPr>
        <w:t xml:space="preserve">'Object Identifier' = </w:t>
      </w:r>
      <w:r>
        <w:rPr>
          <w:rFonts w:hint="eastAsia" w:ascii="Times New Roman"/>
        </w:rPr>
        <w:tab/>
      </w:r>
      <w:r>
        <w:rPr>
          <w:rFonts w:hint="eastAsia" w:ascii="Times New Roman"/>
        </w:rPr>
        <w:tab/>
      </w:r>
      <w:r>
        <w:rPr>
          <w:rFonts w:hint="eastAsia" w:ascii="Times New Roman"/>
        </w:rPr>
        <w:t>(IUT的Device</w:t>
      </w:r>
      <w:r>
        <w:rPr>
          <w:rFonts w:ascii="Times New Roman"/>
        </w:rPr>
        <w:t xml:space="preserve"> object),</w:t>
      </w:r>
    </w:p>
    <w:p>
      <w:pPr>
        <w:pStyle w:val="32"/>
        <w:tabs>
          <w:tab w:val="left" w:pos="5040"/>
        </w:tabs>
        <w:ind w:firstLine="1785" w:firstLineChars="850"/>
        <w:rPr>
          <w:rFonts w:ascii="Times New Roman"/>
        </w:rPr>
      </w:pP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tabs>
          <w:tab w:val="left" w:pos="5040"/>
        </w:tabs>
        <w:ind w:left="399" w:leftChars="190" w:firstLine="1365" w:firstLineChars="650"/>
        <w:rPr>
          <w:rFonts w:ascii="Times New Roman"/>
        </w:rPr>
      </w:pPr>
      <w:r>
        <w:rPr>
          <w:rFonts w:ascii="Times New Roman"/>
        </w:rPr>
        <w:t>'Property Value' =</w:t>
      </w:r>
      <w:r>
        <w:rPr>
          <w:rFonts w:hint="eastAsia" w:ascii="Times New Roman"/>
        </w:rPr>
        <w:tab/>
      </w:r>
      <w:r>
        <w:rPr>
          <w:rFonts w:hint="eastAsia" w:ascii="Times New Roman"/>
        </w:rPr>
        <w:tab/>
      </w:r>
      <w:r>
        <w:rPr>
          <w:rFonts w:ascii="Times New Roman"/>
        </w:rPr>
        <w:t xml:space="preserve">(any list of sessions that contains the session ID </w:t>
      </w:r>
    </w:p>
    <w:p>
      <w:pPr>
        <w:pStyle w:val="32"/>
        <w:tabs>
          <w:tab w:val="left" w:pos="5040"/>
        </w:tabs>
        <w:ind w:left="399" w:leftChars="190" w:firstLine="945" w:firstLineChars="450"/>
        <w:rPr>
          <w:rFonts w:ascii="Times New Roman"/>
        </w:rPr>
      </w:pPr>
      <w:r>
        <w:rPr>
          <w:rFonts w:hint="eastAsia" w:ascii="Times New Roman"/>
        </w:rPr>
        <w:tab/>
      </w:r>
      <w:r>
        <w:rPr>
          <w:rFonts w:hint="eastAsia" w:ascii="Times New Roman"/>
        </w:rPr>
        <w:tab/>
      </w:r>
      <w:r>
        <w:rPr>
          <w:rFonts w:ascii="Times New Roman"/>
        </w:rPr>
        <w:t>pair created above)</w:t>
      </w:r>
    </w:p>
    <w:p>
      <w:pPr>
        <w:pStyle w:val="32"/>
        <w:ind w:left="-105" w:leftChars="-50" w:firstLine="1260" w:firstLineChars="600"/>
        <w:rPr>
          <w:rFonts w:ascii="Times New Roman"/>
        </w:rPr>
      </w:pPr>
      <w:r>
        <w:rPr>
          <w:rFonts w:ascii="Times New Roman"/>
        </w:rPr>
        <w:t>IF (the maximum number of open VT-sessions has been reached) THEN {</w:t>
      </w:r>
    </w:p>
    <w:p>
      <w:pPr>
        <w:pStyle w:val="32"/>
        <w:tabs>
          <w:tab w:val="left" w:pos="1890"/>
        </w:tabs>
        <w:rPr>
          <w:rFonts w:ascii="Times New Roman"/>
        </w:rPr>
      </w:pPr>
      <w:r>
        <w:rPr>
          <w:rFonts w:hint="eastAsia" w:ascii="Times New Roman"/>
        </w:rPr>
        <w:tab/>
      </w:r>
      <w:r>
        <w:rPr>
          <w:rFonts w:ascii="Times New Roman"/>
        </w:rPr>
        <w:t>TRANSMIT VT-Close-Request,</w:t>
      </w:r>
    </w:p>
    <w:p>
      <w:pPr>
        <w:pStyle w:val="32"/>
        <w:tabs>
          <w:tab w:val="left" w:pos="2740"/>
          <w:tab w:val="left" w:pos="5040"/>
        </w:tabs>
        <w:ind w:firstLine="1365" w:firstLineChars="650"/>
        <w:rPr>
          <w:rFonts w:ascii="Times New Roman"/>
        </w:rPr>
      </w:pPr>
      <w:r>
        <w:rPr>
          <w:rFonts w:hint="eastAsia" w:ascii="Times New Roman"/>
        </w:rPr>
        <w:tab/>
      </w:r>
      <w:r>
        <w:rPr>
          <w:rFonts w:ascii="Times New Roman"/>
        </w:rPr>
        <w:t>'List of Remote VT Session Identifiers' = (any active remote session identifier)</w:t>
      </w:r>
    </w:p>
    <w:p>
      <w:pPr>
        <w:pStyle w:val="32"/>
        <w:tabs>
          <w:tab w:val="left" w:pos="1890"/>
        </w:tabs>
        <w:rPr>
          <w:rFonts w:ascii="Times New Roman"/>
        </w:rPr>
      </w:pPr>
      <w:r>
        <w:rPr>
          <w:rFonts w:hint="eastAsia" w:ascii="Times New Roman"/>
        </w:rPr>
        <w:tab/>
      </w:r>
      <w:r>
        <w:rPr>
          <w:rFonts w:ascii="Times New Roman"/>
        </w:rPr>
        <w:t>RECEIVE BACnet-Simple-ACK-PDU</w:t>
      </w:r>
    </w:p>
    <w:p>
      <w:pPr>
        <w:pStyle w:val="32"/>
        <w:tabs>
          <w:tab w:val="left" w:pos="1890"/>
        </w:tabs>
        <w:rPr>
          <w:rFonts w:ascii="Times New Roman"/>
        </w:rPr>
      </w:pPr>
      <w:r>
        <w:rPr>
          <w:rFonts w:hint="eastAsia" w:ascii="Times New Roman"/>
        </w:rPr>
        <w:tab/>
      </w:r>
      <w:r>
        <w:rPr>
          <w:rFonts w:ascii="Times New Roman"/>
        </w:rPr>
        <w:t>}</w:t>
      </w:r>
    </w:p>
    <w:p>
      <w:pPr>
        <w:pStyle w:val="32"/>
        <w:tabs>
          <w:tab w:val="left" w:pos="1050"/>
          <w:tab w:val="left" w:pos="1155"/>
          <w:tab w:val="left" w:pos="1260"/>
        </w:tabs>
        <w:rPr>
          <w:rFonts w:ascii="Times New Roman"/>
        </w:rPr>
      </w:pPr>
      <w:r>
        <w:rPr>
          <w:rFonts w:hint="eastAsia" w:ascii="Times New Roman"/>
        </w:rPr>
        <w:tab/>
      </w:r>
      <w:r>
        <w:rPr>
          <w:rFonts w:hint="eastAsia" w:ascii="Times New Roman"/>
        </w:rPr>
        <w:tab/>
      </w:r>
      <w:r>
        <w:rPr>
          <w:rFonts w:ascii="Times New Roman"/>
        </w:rPr>
        <w:t>}</w:t>
      </w:r>
    </w:p>
    <w:p>
      <w:pPr>
        <w:pStyle w:val="851"/>
      </w:pPr>
      <w:bookmarkStart w:id="1409" w:name="_Toc54781901"/>
      <w:r>
        <w:rPr>
          <w:rFonts w:hint="eastAsia" w:ascii="Times New Roman"/>
        </w:rPr>
        <w:t>VT</w:t>
      </w:r>
      <w:r>
        <w:rPr>
          <w:rFonts w:hint="eastAsia"/>
        </w:rPr>
        <w:t>-</w:t>
      </w:r>
      <w:r>
        <w:rPr>
          <w:rFonts w:hint="eastAsia" w:ascii="Times New Roman"/>
        </w:rPr>
        <w:t>Close</w:t>
      </w:r>
      <w:r>
        <w:rPr>
          <w:rFonts w:hint="eastAsia"/>
        </w:rPr>
        <w:t>服务执行测试</w:t>
      </w:r>
      <w:bookmarkEnd w:id="1409"/>
    </w:p>
    <w:p>
      <w:pPr>
        <w:pStyle w:val="32"/>
      </w:pPr>
      <w:r>
        <w:rPr>
          <w:rFonts w:hint="eastAsia"/>
        </w:rPr>
        <w:t>本节定义了验证支持执行</w:t>
      </w:r>
      <w:r>
        <w:rPr>
          <w:rFonts w:hint="eastAsia" w:ascii="Times New Roman"/>
        </w:rPr>
        <w:t>VT</w:t>
      </w:r>
      <w:r>
        <w:rPr>
          <w:rFonts w:hint="eastAsia"/>
        </w:rPr>
        <w:t>-</w:t>
      </w:r>
      <w:r>
        <w:rPr>
          <w:rFonts w:hint="eastAsia" w:ascii="Times New Roman"/>
        </w:rPr>
        <w:t>Close</w:t>
      </w:r>
      <w:r>
        <w:rPr>
          <w:rFonts w:hint="eastAsia"/>
        </w:rPr>
        <w:t>服务请求所必需的测试。</w:t>
      </w:r>
    </w:p>
    <w:p>
      <w:pPr>
        <w:pStyle w:val="32"/>
      </w:pPr>
      <w:r>
        <w:rPr>
          <w:rFonts w:hint="eastAsia"/>
        </w:rPr>
        <w:t>所需测试：执行</w:t>
      </w:r>
      <w:r>
        <w:rPr>
          <w:rFonts w:hint="eastAsia" w:ascii="Times New Roman"/>
        </w:rPr>
        <w:t>ReadProperty</w:t>
      </w:r>
      <w:r>
        <w:rPr>
          <w:rFonts w:hint="eastAsia"/>
        </w:rPr>
        <w:t>服务测试，</w:t>
      </w:r>
      <w:r>
        <w:rPr>
          <w:rFonts w:hint="eastAsia" w:ascii="Times New Roman"/>
        </w:rPr>
        <w:t>10</w:t>
      </w:r>
      <w:r>
        <w:rPr>
          <w:rFonts w:hint="eastAsia"/>
        </w:rPr>
        <w:t>.</w:t>
      </w:r>
      <w:r>
        <w:rPr>
          <w:rFonts w:hint="eastAsia" w:ascii="Times New Roman"/>
        </w:rPr>
        <w:t>18</w:t>
      </w:r>
      <w:r>
        <w:rPr>
          <w:rFonts w:hint="eastAsia"/>
        </w:rPr>
        <w:t>; 执行</w:t>
      </w:r>
      <w:r>
        <w:rPr>
          <w:rFonts w:hint="eastAsia" w:ascii="Times New Roman"/>
        </w:rPr>
        <w:t>VT</w:t>
      </w:r>
      <w:r>
        <w:rPr>
          <w:rFonts w:hint="eastAsia"/>
        </w:rPr>
        <w:t>-</w:t>
      </w:r>
      <w:r>
        <w:rPr>
          <w:rFonts w:hint="eastAsia" w:ascii="Times New Roman"/>
        </w:rPr>
        <w:t>Open</w:t>
      </w:r>
      <w:r>
        <w:rPr>
          <w:rFonts w:hint="eastAsia"/>
        </w:rPr>
        <w:t>服务测试，</w:t>
      </w:r>
      <w:r>
        <w:rPr>
          <w:rFonts w:ascii="Times New Roman"/>
        </w:rPr>
        <w:t>10</w:t>
      </w:r>
      <w:r>
        <w:t>.</w:t>
      </w:r>
      <w:r>
        <w:rPr>
          <w:rFonts w:ascii="Times New Roman"/>
        </w:rPr>
        <w:t>34</w:t>
      </w:r>
      <w:r>
        <w:rPr>
          <w:rFonts w:hint="eastAsia"/>
        </w:rPr>
        <w:t>。</w:t>
      </w:r>
    </w:p>
    <w:p>
      <w:pPr>
        <w:pStyle w:val="32"/>
      </w:pPr>
      <w:r>
        <w:rPr>
          <w:rFonts w:hint="eastAsia" w:ascii="Times New Roman"/>
        </w:rPr>
        <w:t>BACnet</w:t>
      </w:r>
      <w:r>
        <w:rPr>
          <w:rFonts w:hint="eastAsia"/>
        </w:rPr>
        <w:t>参考条款：</w:t>
      </w:r>
      <w:r>
        <w:rPr>
          <w:rFonts w:hint="eastAsia" w:ascii="Times New Roman"/>
        </w:rPr>
        <w:t>17</w:t>
      </w:r>
      <w:r>
        <w:rPr>
          <w:rFonts w:hint="eastAsia"/>
        </w:rPr>
        <w:t>.</w:t>
      </w:r>
      <w:r>
        <w:rPr>
          <w:rFonts w:hint="eastAsia" w:ascii="Times New Roman"/>
        </w:rPr>
        <w:t>3</w:t>
      </w:r>
      <w:r>
        <w:rPr>
          <w:rFonts w:hint="eastAsia"/>
        </w:rPr>
        <w:t>。</w:t>
      </w:r>
    </w:p>
    <w:p>
      <w:pPr>
        <w:pStyle w:val="869"/>
        <w:numPr>
          <w:ilvl w:val="0"/>
          <w:numId w:val="413"/>
        </w:numPr>
        <w:spacing w:before="156" w:after="156"/>
      </w:pPr>
      <w:r>
        <w:rPr>
          <w:rFonts w:hint="eastAsia"/>
        </w:rPr>
        <w:t>从多个打开的</w:t>
      </w:r>
      <w:r>
        <w:rPr>
          <w:rFonts w:hint="eastAsia" w:ascii="Times New Roman"/>
        </w:rPr>
        <w:t>VT</w:t>
      </w:r>
      <w:r>
        <w:rPr>
          <w:rFonts w:hint="eastAsia"/>
        </w:rPr>
        <w:t>会话中关闭一个</w:t>
      </w:r>
    </w:p>
    <w:p>
      <w:pPr>
        <w:pStyle w:val="32"/>
      </w:pPr>
      <w:r>
        <w:rPr>
          <w:rFonts w:hint="eastAsia"/>
        </w:rPr>
        <w:t>目的：验证</w:t>
      </w:r>
      <w:r>
        <w:rPr>
          <w:rFonts w:hint="eastAsia" w:ascii="Times New Roman"/>
        </w:rPr>
        <w:t>IUT</w:t>
      </w:r>
      <w:r>
        <w:rPr>
          <w:rFonts w:hint="eastAsia"/>
        </w:rPr>
        <w:t>在多个会话打开时响应</w:t>
      </w:r>
      <w:r>
        <w:rPr>
          <w:rFonts w:hint="eastAsia" w:ascii="Times New Roman"/>
        </w:rPr>
        <w:t>VT</w:t>
      </w:r>
      <w:r>
        <w:rPr>
          <w:rFonts w:hint="eastAsia"/>
        </w:rPr>
        <w:t>-</w:t>
      </w:r>
      <w:r>
        <w:rPr>
          <w:rFonts w:hint="eastAsia" w:ascii="Times New Roman"/>
        </w:rPr>
        <w:t>Close</w:t>
      </w:r>
      <w:r>
        <w:rPr>
          <w:rFonts w:hint="eastAsia"/>
        </w:rPr>
        <w:t>请求以终止单个</w:t>
      </w:r>
      <w:r>
        <w:rPr>
          <w:rFonts w:hint="eastAsia" w:ascii="Times New Roman"/>
        </w:rPr>
        <w:t>VT</w:t>
      </w:r>
      <w:r>
        <w:rPr>
          <w:rFonts w:hint="eastAsia"/>
        </w:rPr>
        <w:t>会话的能力。如果</w:t>
      </w:r>
      <w:r>
        <w:rPr>
          <w:rFonts w:hint="eastAsia" w:ascii="Times New Roman"/>
        </w:rPr>
        <w:t>IUT</w:t>
      </w:r>
      <w:r>
        <w:rPr>
          <w:rFonts w:hint="eastAsia"/>
        </w:rPr>
        <w:t>不支持打开多个</w:t>
      </w:r>
      <w:r>
        <w:rPr>
          <w:rFonts w:hint="eastAsia" w:ascii="Times New Roman"/>
        </w:rPr>
        <w:t>VT</w:t>
      </w:r>
      <w:r>
        <w:rPr>
          <w:rFonts w:hint="eastAsia"/>
        </w:rPr>
        <w:t>会话，则省略该测试。</w:t>
      </w:r>
    </w:p>
    <w:p>
      <w:pPr>
        <w:pStyle w:val="32"/>
      </w:pPr>
      <w:r>
        <w:rPr>
          <w:rFonts w:hint="eastAsia"/>
        </w:rPr>
        <w:t>配置要求：</w:t>
      </w:r>
      <w:r>
        <w:rPr>
          <w:rFonts w:hint="eastAsia" w:ascii="Times New Roman"/>
        </w:rPr>
        <w:t>IUT</w:t>
      </w:r>
      <w:r>
        <w:rPr>
          <w:rFonts w:hint="eastAsia"/>
        </w:rPr>
        <w:t>应配置打开多个</w:t>
      </w:r>
      <w:r>
        <w:rPr>
          <w:rFonts w:hint="eastAsia" w:ascii="Times New Roman"/>
        </w:rPr>
        <w:t>VT</w:t>
      </w:r>
      <w:r>
        <w:rPr>
          <w:rFonts w:hint="eastAsia"/>
        </w:rPr>
        <w:t>会话。</w:t>
      </w:r>
      <w:r>
        <w:rPr>
          <w:rFonts w:ascii="Times New Roman"/>
        </w:rPr>
        <w:t>10</w:t>
      </w:r>
      <w:r>
        <w:t>.</w:t>
      </w:r>
      <w:r>
        <w:rPr>
          <w:rFonts w:ascii="Times New Roman"/>
        </w:rPr>
        <w:t>34</w:t>
      </w:r>
      <w:r>
        <w:rPr>
          <w:rFonts w:hint="eastAsia"/>
        </w:rPr>
        <w:t>测试可用于实现此目的。</w:t>
      </w:r>
    </w:p>
    <w:p>
      <w:pPr>
        <w:pStyle w:val="32"/>
      </w:pPr>
      <w:r>
        <w:rPr>
          <w:rFonts w:hint="eastAsia"/>
        </w:rPr>
        <w:t>测试步骤：</w:t>
      </w:r>
    </w:p>
    <w:p>
      <w:pPr>
        <w:pStyle w:val="32"/>
        <w:numPr>
          <w:ilvl w:val="0"/>
          <w:numId w:val="414"/>
        </w:numPr>
        <w:ind w:firstLineChars="0"/>
        <w:rPr>
          <w:rFonts w:ascii="Times New Roman"/>
        </w:rPr>
      </w:pPr>
      <w:r>
        <w:rPr>
          <w:rFonts w:ascii="Times New Roman"/>
        </w:rPr>
        <w:t>TRANSMIT VT-Close-Request,</w:t>
      </w:r>
    </w:p>
    <w:p>
      <w:pPr>
        <w:pStyle w:val="32"/>
        <w:tabs>
          <w:tab w:val="left" w:pos="1155"/>
          <w:tab w:val="left" w:pos="1260"/>
          <w:tab w:val="left" w:pos="5040"/>
        </w:tabs>
        <w:rPr>
          <w:rFonts w:ascii="Times New Roman"/>
        </w:rPr>
      </w:pPr>
      <w:r>
        <w:rPr>
          <w:rFonts w:hint="eastAsia" w:ascii="Times New Roman"/>
        </w:rPr>
        <w:tab/>
      </w:r>
      <w:r>
        <w:rPr>
          <w:rFonts w:ascii="Times New Roman"/>
        </w:rPr>
        <w:t>'List of Remote VT Session Identifiers' =</w:t>
      </w:r>
      <w:r>
        <w:rPr>
          <w:rFonts w:hint="eastAsia" w:ascii="Times New Roman"/>
        </w:rPr>
        <w:tab/>
      </w:r>
      <w:r>
        <w:rPr>
          <w:rFonts w:ascii="Times New Roman"/>
        </w:rPr>
        <w:t>(any single identifier for an open session identifier)</w:t>
      </w:r>
    </w:p>
    <w:p>
      <w:pPr>
        <w:pStyle w:val="32"/>
        <w:numPr>
          <w:ilvl w:val="0"/>
          <w:numId w:val="414"/>
        </w:numPr>
        <w:ind w:firstLineChars="0"/>
        <w:rPr>
          <w:rFonts w:ascii="Times New Roman"/>
        </w:rPr>
      </w:pPr>
      <w:r>
        <w:rPr>
          <w:rFonts w:ascii="Times New Roman"/>
        </w:rPr>
        <w:t>RECEIVE BACnet-Simple-ACK-PDU</w:t>
      </w:r>
    </w:p>
    <w:p>
      <w:pPr>
        <w:pStyle w:val="32"/>
        <w:numPr>
          <w:ilvl w:val="0"/>
          <w:numId w:val="414"/>
        </w:numPr>
        <w:ind w:firstLineChars="0"/>
        <w:rPr>
          <w:rFonts w:ascii="Times New Roman"/>
        </w:rPr>
      </w:pPr>
      <w:r>
        <w:rPr>
          <w:rFonts w:ascii="Times New Roman"/>
        </w:rPr>
        <w:t>TRANSMIT ReadProperty-Request,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(IUTDevice object),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numPr>
          <w:ilvl w:val="0"/>
          <w:numId w:val="414"/>
        </w:numPr>
        <w:ind w:firstLineChars="0"/>
        <w:rPr>
          <w:rFonts w:ascii="Times New Roman"/>
        </w:rPr>
      </w:pPr>
      <w:r>
        <w:rPr>
          <w:rFonts w:ascii="Times New Roman"/>
        </w:rPr>
        <w:t>RECEIVE ReadProperty-ACK,</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(IUTDevice object),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list of sessions that does not contain the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closed session)</w:t>
      </w:r>
    </w:p>
    <w:p>
      <w:pPr>
        <w:pStyle w:val="869"/>
        <w:numPr>
          <w:ilvl w:val="0"/>
          <w:numId w:val="413"/>
        </w:numPr>
        <w:spacing w:before="156" w:after="156"/>
      </w:pPr>
      <w:r>
        <w:rPr>
          <w:rFonts w:hint="eastAsia"/>
        </w:rPr>
        <w:t>关闭多个打开的</w:t>
      </w:r>
      <w:r>
        <w:rPr>
          <w:rFonts w:hint="eastAsia" w:ascii="Times New Roman"/>
        </w:rPr>
        <w:t>VT</w:t>
      </w:r>
      <w:r>
        <w:rPr>
          <w:rFonts w:hint="eastAsia"/>
        </w:rPr>
        <w:t>会话</w:t>
      </w:r>
    </w:p>
    <w:p>
      <w:pPr>
        <w:pStyle w:val="32"/>
      </w:pPr>
      <w:r>
        <w:rPr>
          <w:rFonts w:hint="eastAsia"/>
        </w:rPr>
        <w:t>目的：验证</w:t>
      </w:r>
      <w:r>
        <w:rPr>
          <w:rFonts w:hint="eastAsia" w:ascii="Times New Roman"/>
        </w:rPr>
        <w:t>IUT</w:t>
      </w:r>
      <w:r>
        <w:rPr>
          <w:rFonts w:hint="eastAsia"/>
        </w:rPr>
        <w:t>是否响应</w:t>
      </w:r>
      <w:r>
        <w:rPr>
          <w:rFonts w:hint="eastAsia" w:ascii="Times New Roman"/>
        </w:rPr>
        <w:t>VT</w:t>
      </w:r>
      <w:r>
        <w:rPr>
          <w:rFonts w:hint="eastAsia"/>
        </w:rPr>
        <w:t>-</w:t>
      </w:r>
      <w:r>
        <w:rPr>
          <w:rFonts w:hint="eastAsia" w:ascii="Times New Roman"/>
        </w:rPr>
        <w:t>Close</w:t>
      </w:r>
      <w:r>
        <w:rPr>
          <w:rFonts w:hint="eastAsia"/>
        </w:rPr>
        <w:t>请求以终止多个打开的</w:t>
      </w:r>
      <w:r>
        <w:rPr>
          <w:rFonts w:hint="eastAsia" w:ascii="Times New Roman"/>
        </w:rPr>
        <w:t>VT</w:t>
      </w:r>
      <w:r>
        <w:rPr>
          <w:rFonts w:hint="eastAsia"/>
        </w:rPr>
        <w:t>会话。如果</w:t>
      </w:r>
      <w:r>
        <w:rPr>
          <w:rFonts w:hint="eastAsia" w:ascii="Times New Roman"/>
        </w:rPr>
        <w:t>IUT</w:t>
      </w:r>
      <w:r>
        <w:rPr>
          <w:rFonts w:hint="eastAsia"/>
        </w:rPr>
        <w:t>不支持打开多个</w:t>
      </w:r>
      <w:r>
        <w:rPr>
          <w:rFonts w:hint="eastAsia" w:ascii="Times New Roman"/>
        </w:rPr>
        <w:t>VT</w:t>
      </w:r>
      <w:r>
        <w:rPr>
          <w:rFonts w:hint="eastAsia"/>
        </w:rPr>
        <w:t>会话，则应省略该测试。</w:t>
      </w:r>
    </w:p>
    <w:p>
      <w:pPr>
        <w:pStyle w:val="32"/>
      </w:pPr>
      <w:r>
        <w:rPr>
          <w:rFonts w:hint="eastAsia"/>
        </w:rPr>
        <w:t>配置要求：</w:t>
      </w:r>
      <w:r>
        <w:rPr>
          <w:rFonts w:hint="eastAsia" w:ascii="Times New Roman"/>
        </w:rPr>
        <w:t>IUT</w:t>
      </w:r>
      <w:r>
        <w:rPr>
          <w:rFonts w:hint="eastAsia"/>
        </w:rPr>
        <w:t>应配置打开多个</w:t>
      </w:r>
      <w:r>
        <w:rPr>
          <w:rFonts w:hint="eastAsia" w:ascii="Times New Roman"/>
        </w:rPr>
        <w:t>VT</w:t>
      </w:r>
      <w:r>
        <w:rPr>
          <w:rFonts w:hint="eastAsia"/>
        </w:rPr>
        <w:t>会话。</w:t>
      </w:r>
      <w:r>
        <w:rPr>
          <w:rFonts w:ascii="Times New Roman"/>
        </w:rPr>
        <w:t>10</w:t>
      </w:r>
      <w:r>
        <w:t>.</w:t>
      </w:r>
      <w:r>
        <w:rPr>
          <w:rFonts w:ascii="Times New Roman"/>
        </w:rPr>
        <w:t>34</w:t>
      </w:r>
      <w:r>
        <w:rPr>
          <w:rFonts w:hint="eastAsia"/>
        </w:rPr>
        <w:t>测试可用于实现此目的。</w:t>
      </w:r>
    </w:p>
    <w:p>
      <w:pPr>
        <w:pStyle w:val="32"/>
      </w:pPr>
      <w:r>
        <w:rPr>
          <w:rFonts w:hint="eastAsia"/>
        </w:rPr>
        <w:t>测试步骤：</w:t>
      </w:r>
    </w:p>
    <w:p>
      <w:pPr>
        <w:pStyle w:val="32"/>
        <w:rPr>
          <w:rFonts w:ascii="Times New Roman"/>
        </w:rPr>
      </w:pPr>
      <w:r>
        <w:rPr>
          <w:rFonts w:ascii="Times New Roman"/>
        </w:rPr>
        <w:t>1. TRANSMIT VT-Close-Request,</w:t>
      </w:r>
    </w:p>
    <w:p>
      <w:pPr>
        <w:pStyle w:val="32"/>
        <w:tabs>
          <w:tab w:val="left" w:pos="1155"/>
          <w:tab w:val="left" w:pos="1260"/>
          <w:tab w:val="left" w:pos="5040"/>
        </w:tabs>
        <w:rPr>
          <w:rFonts w:ascii="Times New Roman"/>
        </w:rPr>
      </w:pPr>
      <w:r>
        <w:rPr>
          <w:rFonts w:hint="eastAsia" w:ascii="Times New Roman"/>
        </w:rPr>
        <w:tab/>
      </w:r>
      <w:r>
        <w:rPr>
          <w:rFonts w:ascii="Times New Roman"/>
        </w:rPr>
        <w:t>'List of Remote VT Session Identifiers' =</w:t>
      </w:r>
      <w:r>
        <w:rPr>
          <w:rFonts w:hint="eastAsia" w:ascii="Times New Roman"/>
        </w:rPr>
        <w:tab/>
      </w:r>
      <w:r>
        <w:rPr>
          <w:rFonts w:ascii="Times New Roman"/>
        </w:rPr>
        <w:t xml:space="preserve">(at least two session identifiers corresponding to </w:t>
      </w:r>
    </w:p>
    <w:p>
      <w:pPr>
        <w:pStyle w:val="32"/>
        <w:tabs>
          <w:tab w:val="left" w:pos="5040"/>
        </w:tabs>
        <w:ind w:firstLine="1365" w:firstLineChars="650"/>
        <w:rPr>
          <w:rFonts w:ascii="Times New Roman"/>
        </w:rPr>
      </w:pPr>
      <w:r>
        <w:rPr>
          <w:rFonts w:hint="eastAsia" w:ascii="Times New Roman"/>
        </w:rPr>
        <w:tab/>
      </w:r>
      <w:r>
        <w:rPr>
          <w:rFonts w:hint="eastAsia" w:ascii="Times New Roman"/>
        </w:rPr>
        <w:tab/>
      </w:r>
      <w:r>
        <w:rPr>
          <w:rFonts w:ascii="Times New Roman"/>
        </w:rPr>
        <w:t>open sessions)</w:t>
      </w:r>
    </w:p>
    <w:p>
      <w:pPr>
        <w:pStyle w:val="32"/>
        <w:numPr>
          <w:ilvl w:val="0"/>
          <w:numId w:val="415"/>
        </w:numPr>
        <w:ind w:firstLineChars="0"/>
        <w:rPr>
          <w:rFonts w:ascii="Times New Roman"/>
        </w:rPr>
      </w:pPr>
      <w:r>
        <w:rPr>
          <w:rFonts w:ascii="Times New Roman"/>
        </w:rPr>
        <w:t xml:space="preserve"> RECEIVE BACnet-Simple-ACK-PDU</w:t>
      </w:r>
    </w:p>
    <w:p>
      <w:pPr>
        <w:pStyle w:val="32"/>
        <w:numPr>
          <w:ilvl w:val="0"/>
          <w:numId w:val="415"/>
        </w:numPr>
        <w:ind w:firstLineChars="0"/>
        <w:rPr>
          <w:rFonts w:ascii="Times New Roman"/>
        </w:rPr>
      </w:pPr>
      <w:r>
        <w:rPr>
          <w:rFonts w:ascii="Times New Roman"/>
        </w:rPr>
        <w:t xml:space="preserve"> TRANSMIT ReadProperty-Request,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Active_VT_Sessions</w:t>
      </w:r>
    </w:p>
    <w:p>
      <w:pPr>
        <w:pStyle w:val="32"/>
        <w:numPr>
          <w:ilvl w:val="0"/>
          <w:numId w:val="415"/>
        </w:numPr>
        <w:ind w:firstLineChars="0"/>
        <w:rPr>
          <w:rFonts w:ascii="Times New Roman"/>
        </w:rPr>
      </w:pPr>
      <w:r>
        <w:rPr>
          <w:rFonts w:ascii="Times New Roman"/>
        </w:rPr>
        <w:t>RECEIVE ReadProperty-ACK,</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Active_VT_Sessions,</w:t>
      </w:r>
    </w:p>
    <w:p>
      <w:pPr>
        <w:pStyle w:val="32"/>
        <w:tabs>
          <w:tab w:val="left" w:pos="1155"/>
          <w:tab w:val="left" w:pos="1260"/>
          <w:tab w:val="left" w:pos="5040"/>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 xml:space="preserve">(any list of sessions that does not contain the </w:t>
      </w:r>
    </w:p>
    <w:p>
      <w:pPr>
        <w:pStyle w:val="32"/>
        <w:tabs>
          <w:tab w:val="left" w:pos="5040"/>
        </w:tabs>
        <w:ind w:left="1197" w:leftChars="570" w:firstLine="105" w:firstLineChars="50"/>
        <w:rPr>
          <w:rFonts w:ascii="Times New Roman"/>
        </w:rPr>
      </w:pPr>
      <w:r>
        <w:rPr>
          <w:rFonts w:hint="eastAsia" w:ascii="Times New Roman"/>
        </w:rPr>
        <w:tab/>
      </w:r>
      <w:r>
        <w:rPr>
          <w:rFonts w:hint="eastAsia" w:ascii="Times New Roman"/>
        </w:rPr>
        <w:tab/>
      </w:r>
      <w:r>
        <w:rPr>
          <w:rFonts w:ascii="Times New Roman"/>
        </w:rPr>
        <w:t>closed sessions)</w:t>
      </w:r>
    </w:p>
    <w:p>
      <w:pPr>
        <w:pStyle w:val="869"/>
        <w:numPr>
          <w:ilvl w:val="0"/>
          <w:numId w:val="413"/>
        </w:numPr>
        <w:spacing w:before="156" w:after="156"/>
      </w:pPr>
      <w:r>
        <w:rPr>
          <w:rFonts w:hint="eastAsia"/>
        </w:rPr>
        <w:t>关闭单个已打开的</w:t>
      </w:r>
      <w:r>
        <w:rPr>
          <w:rFonts w:hint="eastAsia" w:ascii="Times New Roman"/>
        </w:rPr>
        <w:t>VT</w:t>
      </w:r>
      <w:r>
        <w:rPr>
          <w:rFonts w:hint="eastAsia"/>
        </w:rPr>
        <w:t>会话</w:t>
      </w:r>
    </w:p>
    <w:p>
      <w:pPr>
        <w:pStyle w:val="32"/>
      </w:pPr>
      <w:r>
        <w:rPr>
          <w:rFonts w:hint="eastAsia"/>
        </w:rPr>
        <w:t>目的：验证</w:t>
      </w:r>
      <w:r>
        <w:rPr>
          <w:rFonts w:hint="eastAsia" w:ascii="Times New Roman"/>
        </w:rPr>
        <w:t>IUT</w:t>
      </w:r>
      <w:r>
        <w:rPr>
          <w:rFonts w:hint="eastAsia"/>
        </w:rPr>
        <w:t>是否响应</w:t>
      </w:r>
      <w:r>
        <w:rPr>
          <w:rFonts w:hint="eastAsia" w:ascii="Times New Roman"/>
        </w:rPr>
        <w:t>VT</w:t>
      </w:r>
      <w:r>
        <w:rPr>
          <w:rFonts w:hint="eastAsia"/>
        </w:rPr>
        <w:t>-</w:t>
      </w:r>
      <w:r>
        <w:rPr>
          <w:rFonts w:hint="eastAsia" w:ascii="Times New Roman"/>
        </w:rPr>
        <w:t>Close</w:t>
      </w:r>
      <w:r>
        <w:rPr>
          <w:rFonts w:hint="eastAsia"/>
        </w:rPr>
        <w:t>请求以终止单个已打开的</w:t>
      </w:r>
      <w:r>
        <w:rPr>
          <w:rFonts w:hint="eastAsia" w:ascii="Times New Roman"/>
        </w:rPr>
        <w:t>VT</w:t>
      </w:r>
      <w:r>
        <w:rPr>
          <w:rFonts w:hint="eastAsia"/>
        </w:rPr>
        <w:t>会话。</w:t>
      </w:r>
    </w:p>
    <w:p>
      <w:pPr>
        <w:pStyle w:val="32"/>
      </w:pPr>
      <w:r>
        <w:rPr>
          <w:rFonts w:hint="eastAsia"/>
        </w:rPr>
        <w:t>配置要求：</w:t>
      </w:r>
      <w:r>
        <w:rPr>
          <w:rFonts w:hint="eastAsia" w:ascii="Times New Roman"/>
        </w:rPr>
        <w:t>IUT</w:t>
      </w:r>
      <w:r>
        <w:rPr>
          <w:rFonts w:hint="eastAsia"/>
        </w:rPr>
        <w:t>应配置打开一个</w:t>
      </w:r>
      <w:r>
        <w:rPr>
          <w:rFonts w:hint="eastAsia" w:ascii="Times New Roman"/>
        </w:rPr>
        <w:t>VT</w:t>
      </w:r>
      <w:r>
        <w:rPr>
          <w:rFonts w:hint="eastAsia"/>
        </w:rPr>
        <w:t>会话。</w:t>
      </w:r>
      <w:r>
        <w:rPr>
          <w:rFonts w:ascii="Times New Roman"/>
        </w:rPr>
        <w:t>10</w:t>
      </w:r>
      <w:r>
        <w:t>.</w:t>
      </w:r>
      <w:r>
        <w:rPr>
          <w:rFonts w:ascii="Times New Roman"/>
        </w:rPr>
        <w:t>34</w:t>
      </w:r>
      <w:r>
        <w:rPr>
          <w:rFonts w:hint="eastAsia"/>
        </w:rPr>
        <w:t>测试可用于实现此目的。</w:t>
      </w:r>
    </w:p>
    <w:p>
      <w:pPr>
        <w:pStyle w:val="32"/>
      </w:pPr>
      <w:r>
        <w:rPr>
          <w:rFonts w:hint="eastAsia"/>
        </w:rPr>
        <w:t>测试步骤：</w:t>
      </w:r>
    </w:p>
    <w:p>
      <w:pPr>
        <w:pStyle w:val="32"/>
        <w:numPr>
          <w:ilvl w:val="0"/>
          <w:numId w:val="416"/>
        </w:numPr>
        <w:ind w:firstLineChars="0"/>
        <w:rPr>
          <w:rFonts w:ascii="Times New Roman"/>
        </w:rPr>
      </w:pPr>
      <w:r>
        <w:rPr>
          <w:rFonts w:ascii="Times New Roman"/>
        </w:rPr>
        <w:t>TRANSMIT VT-Close-Request,</w:t>
      </w:r>
    </w:p>
    <w:p>
      <w:pPr>
        <w:pStyle w:val="32"/>
        <w:tabs>
          <w:tab w:val="left" w:pos="1155"/>
          <w:tab w:val="left" w:pos="1260"/>
        </w:tabs>
        <w:rPr>
          <w:rFonts w:ascii="Times New Roman"/>
        </w:rPr>
      </w:pPr>
      <w:r>
        <w:rPr>
          <w:rFonts w:hint="eastAsia" w:ascii="Times New Roman"/>
        </w:rPr>
        <w:tab/>
      </w:r>
      <w:r>
        <w:rPr>
          <w:rFonts w:ascii="Times New Roman"/>
        </w:rPr>
        <w:t>'List of Remote VT Session Identifiers' =  (the session identifier corresponding to the open session)</w:t>
      </w:r>
    </w:p>
    <w:p>
      <w:pPr>
        <w:pStyle w:val="32"/>
        <w:numPr>
          <w:ilvl w:val="0"/>
          <w:numId w:val="416"/>
        </w:numPr>
        <w:tabs>
          <w:tab w:val="left" w:pos="420"/>
          <w:tab w:val="left" w:pos="5040"/>
        </w:tabs>
        <w:ind w:firstLineChars="0"/>
        <w:rPr>
          <w:rFonts w:ascii="Times New Roman"/>
        </w:rPr>
      </w:pPr>
      <w:r>
        <w:rPr>
          <w:rFonts w:ascii="Times New Roman"/>
        </w:rPr>
        <w:t>RECEIVE BACnet-Simple-ACK-PDU</w:t>
      </w:r>
    </w:p>
    <w:p>
      <w:pPr>
        <w:pStyle w:val="32"/>
        <w:numPr>
          <w:ilvl w:val="0"/>
          <w:numId w:val="416"/>
        </w:numPr>
        <w:ind w:firstLineChars="0"/>
        <w:rPr>
          <w:rFonts w:ascii="Times New Roman"/>
        </w:rPr>
      </w:pPr>
      <w:r>
        <w:rPr>
          <w:rFonts w:ascii="Times New Roman"/>
        </w:rPr>
        <w:t>TRANSMIT ReadProperty-Request,</w:t>
      </w:r>
    </w:p>
    <w:p>
      <w:pPr>
        <w:pStyle w:val="32"/>
        <w:tabs>
          <w:tab w:val="left" w:pos="1149"/>
          <w:tab w:val="left" w:pos="1260"/>
          <w:tab w:val="left" w:pos="4713"/>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155"/>
          <w:tab w:val="left" w:pos="1260"/>
          <w:tab w:val="left" w:pos="4719"/>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Active_VT_Sessions</w:t>
      </w:r>
    </w:p>
    <w:p>
      <w:pPr>
        <w:pStyle w:val="32"/>
        <w:numPr>
          <w:ilvl w:val="0"/>
          <w:numId w:val="416"/>
        </w:numPr>
        <w:ind w:firstLineChars="0"/>
        <w:rPr>
          <w:rFonts w:ascii="Times New Roman"/>
        </w:rPr>
      </w:pPr>
      <w:r>
        <w:rPr>
          <w:rFonts w:ascii="Times New Roman"/>
        </w:rPr>
        <w:t>RECEIVE ReadProperty-ACK,</w:t>
      </w:r>
    </w:p>
    <w:p>
      <w:pPr>
        <w:pStyle w:val="32"/>
        <w:tabs>
          <w:tab w:val="left" w:pos="1155"/>
          <w:tab w:val="left" w:pos="1260"/>
          <w:tab w:val="left" w:pos="4719"/>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(the IUT’s Device object),</w:t>
      </w:r>
    </w:p>
    <w:p>
      <w:pPr>
        <w:pStyle w:val="32"/>
        <w:tabs>
          <w:tab w:val="left" w:pos="1155"/>
          <w:tab w:val="left" w:pos="1260"/>
          <w:tab w:val="left" w:pos="4719"/>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Active_VT_Sessions,</w:t>
      </w:r>
    </w:p>
    <w:p>
      <w:pPr>
        <w:pStyle w:val="32"/>
        <w:tabs>
          <w:tab w:val="left" w:pos="1155"/>
          <w:tab w:val="left" w:pos="1260"/>
          <w:tab w:val="left" w:pos="4719"/>
        </w:tabs>
        <w:rPr>
          <w:rFonts w:ascii="Times New Roman"/>
        </w:rPr>
      </w:pP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(an empty list)</w:t>
      </w:r>
    </w:p>
    <w:p>
      <w:pPr>
        <w:pStyle w:val="851"/>
      </w:pPr>
      <w:r>
        <w:rPr>
          <w:rFonts w:hint="eastAsia"/>
        </w:rPr>
        <w:tab/>
      </w:r>
      <w:bookmarkStart w:id="1410" w:name="_Toc54781902"/>
      <w:r>
        <w:rPr>
          <w:rFonts w:hint="eastAsia" w:ascii="Times New Roman"/>
        </w:rPr>
        <w:t>VT</w:t>
      </w:r>
      <w:r>
        <w:rPr>
          <w:rFonts w:hint="eastAsia"/>
        </w:rPr>
        <w:t>-</w:t>
      </w:r>
      <w:r>
        <w:rPr>
          <w:rFonts w:hint="eastAsia" w:ascii="Times New Roman"/>
        </w:rPr>
        <w:t>Data</w:t>
      </w:r>
      <w:r>
        <w:rPr>
          <w:rFonts w:hint="eastAsia"/>
        </w:rPr>
        <w:t>服务执行测试</w:t>
      </w:r>
      <w:bookmarkEnd w:id="1410"/>
    </w:p>
    <w:p>
      <w:pPr>
        <w:pStyle w:val="32"/>
      </w:pPr>
      <w:r>
        <w:rPr>
          <w:rFonts w:hint="eastAsia"/>
        </w:rPr>
        <w:t>使用</w:t>
      </w:r>
      <w:r>
        <w:rPr>
          <w:rFonts w:hint="eastAsia" w:ascii="Times New Roman"/>
        </w:rPr>
        <w:t>VT</w:t>
      </w:r>
      <w:r>
        <w:rPr>
          <w:rFonts w:hint="eastAsia"/>
        </w:rPr>
        <w:t>-</w:t>
      </w:r>
      <w:r>
        <w:rPr>
          <w:rFonts w:hint="eastAsia" w:ascii="Times New Roman"/>
        </w:rPr>
        <w:t>Data</w:t>
      </w:r>
      <w:r>
        <w:rPr>
          <w:rFonts w:hint="eastAsia"/>
        </w:rPr>
        <w:t>服务交换</w:t>
      </w:r>
      <w:r>
        <w:rPr>
          <w:rFonts w:hint="eastAsia" w:ascii="Times New Roman"/>
        </w:rPr>
        <w:t>VT</w:t>
      </w:r>
      <w:r>
        <w:rPr>
          <w:rFonts w:hint="eastAsia"/>
        </w:rPr>
        <w:t>数据需要启动和执行服务。通过</w:t>
      </w:r>
      <w:r>
        <w:rPr>
          <w:rFonts w:hint="eastAsia" w:ascii="Times New Roman"/>
        </w:rPr>
        <w:t>8</w:t>
      </w:r>
      <w:r>
        <w:rPr>
          <w:rFonts w:hint="eastAsia"/>
        </w:rPr>
        <w:t>.</w:t>
      </w:r>
      <w:r>
        <w:rPr>
          <w:rFonts w:hint="eastAsia" w:ascii="Times New Roman"/>
        </w:rPr>
        <w:t>38</w:t>
      </w:r>
      <w:r>
        <w:rPr>
          <w:rFonts w:hint="eastAsia"/>
        </w:rPr>
        <w:t>测试足以证明</w:t>
      </w:r>
      <w:r>
        <w:rPr>
          <w:rFonts w:hint="eastAsia" w:ascii="Times New Roman"/>
        </w:rPr>
        <w:t>VT</w:t>
      </w:r>
      <w:r>
        <w:rPr>
          <w:rFonts w:hint="eastAsia"/>
        </w:rPr>
        <w:t>-</w:t>
      </w:r>
      <w:r>
        <w:rPr>
          <w:rFonts w:hint="eastAsia" w:ascii="Times New Roman"/>
        </w:rPr>
        <w:t>Data</w:t>
      </w:r>
      <w:r>
        <w:rPr>
          <w:rFonts w:hint="eastAsia"/>
        </w:rPr>
        <w:t>服务的执行。</w:t>
      </w:r>
    </w:p>
    <w:p>
      <w:pPr>
        <w:pStyle w:val="851"/>
      </w:pPr>
      <w:r>
        <w:rPr>
          <w:rFonts w:hint="eastAsia"/>
        </w:rPr>
        <w:tab/>
      </w:r>
      <w:bookmarkStart w:id="1411" w:name="_Toc54781903"/>
      <w:r>
        <w:rPr>
          <w:rFonts w:hint="eastAsia"/>
        </w:rPr>
        <w:t>请求秘钥(</w:t>
      </w:r>
      <w:r>
        <w:rPr>
          <w:rFonts w:hint="eastAsia" w:ascii="Times New Roman"/>
        </w:rPr>
        <w:t>RequestKey</w:t>
      </w:r>
      <w:r>
        <w:rPr>
          <w:rFonts w:hint="eastAsia"/>
        </w:rPr>
        <w:t>)服务执行测试</w:t>
      </w:r>
      <w:bookmarkEnd w:id="1411"/>
    </w:p>
    <w:p>
      <w:pPr>
        <w:pStyle w:val="32"/>
      </w:pPr>
      <w:r>
        <w:rPr>
          <w:rFonts w:hint="eastAsia"/>
        </w:rPr>
        <w:t>所需测试：</w:t>
      </w:r>
      <w:r>
        <w:rPr>
          <w:rFonts w:hint="eastAsia" w:ascii="Times New Roman"/>
        </w:rPr>
        <w:t>AddListElement</w:t>
      </w:r>
      <w:r>
        <w:rPr>
          <w:rFonts w:hint="eastAsia"/>
        </w:rPr>
        <w:t>服务执行测试，</w:t>
      </w:r>
      <w:r>
        <w:rPr>
          <w:rFonts w:ascii="Times New Roman"/>
        </w:rPr>
        <w:t>10</w:t>
      </w:r>
      <w:r>
        <w:t>.</w:t>
      </w:r>
      <w:r>
        <w:rPr>
          <w:rFonts w:ascii="Times New Roman"/>
        </w:rPr>
        <w:t>14</w:t>
      </w:r>
      <w:r>
        <w:rPr>
          <w:rFonts w:hint="eastAsia"/>
        </w:rPr>
        <w:t xml:space="preserve">; </w:t>
      </w:r>
      <w:r>
        <w:rPr>
          <w:rFonts w:hint="eastAsia" w:ascii="Times New Roman"/>
        </w:rPr>
        <w:t>AddListElement</w:t>
      </w:r>
      <w:r>
        <w:rPr>
          <w:rFonts w:hint="eastAsia"/>
        </w:rPr>
        <w:t xml:space="preserve"> </w:t>
      </w:r>
      <w:r>
        <w:rPr>
          <w:rFonts w:hint="eastAsia" w:ascii="Times New Roman"/>
        </w:rPr>
        <w:t>Service</w:t>
      </w:r>
      <w:r>
        <w:rPr>
          <w:rFonts w:hint="eastAsia"/>
        </w:rPr>
        <w:t>服务执行测试，</w:t>
      </w:r>
      <w:r>
        <w:rPr>
          <w:rFonts w:ascii="Times New Roman"/>
        </w:rPr>
        <w:t>9</w:t>
      </w:r>
      <w:r>
        <w:t>.</w:t>
      </w:r>
      <w:r>
        <w:rPr>
          <w:rFonts w:ascii="Times New Roman"/>
        </w:rPr>
        <w:t>14</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1</w:t>
      </w:r>
      <w:r>
        <w:rPr>
          <w:rFonts w:hint="eastAsia"/>
        </w:rPr>
        <w:t>和</w:t>
      </w:r>
      <w:r>
        <w:rPr>
          <w:rFonts w:hint="eastAsia" w:ascii="Times New Roman"/>
        </w:rPr>
        <w:t>24</w:t>
      </w:r>
      <w:r>
        <w:rPr>
          <w:rFonts w:hint="eastAsia"/>
        </w:rPr>
        <w:t>.</w:t>
      </w:r>
      <w:r>
        <w:rPr>
          <w:rFonts w:hint="eastAsia" w:ascii="Times New Roman"/>
        </w:rPr>
        <w:t>4</w:t>
      </w:r>
      <w:r>
        <w:rPr>
          <w:rFonts w:hint="eastAsia"/>
        </w:rPr>
        <w:t>。</w:t>
      </w:r>
    </w:p>
    <w:p>
      <w:pPr>
        <w:pStyle w:val="32"/>
      </w:pPr>
      <w:r>
        <w:rPr>
          <w:rFonts w:hint="eastAsia"/>
        </w:rPr>
        <w:t>目的：验证密钥服务器正确执行请求秘钥服务请求的能力。如果</w:t>
      </w:r>
      <w:r>
        <w:rPr>
          <w:rFonts w:hint="eastAsia" w:ascii="Times New Roman"/>
        </w:rPr>
        <w:t>IUT</w:t>
      </w:r>
      <w:r>
        <w:rPr>
          <w:rFonts w:hint="eastAsia"/>
        </w:rPr>
        <w:t>不是密钥服务器，则应省略该测试。</w:t>
      </w:r>
    </w:p>
    <w:p>
      <w:pPr>
        <w:pStyle w:val="32"/>
      </w:pPr>
      <w:r>
        <w:rPr>
          <w:rFonts w:hint="eastAsia"/>
        </w:rPr>
        <w:t>测试思想：请求</w:t>
      </w:r>
      <w:r>
        <w:rPr>
          <w:rFonts w:hint="eastAsia" w:ascii="Times New Roman"/>
        </w:rPr>
        <w:t>RequestKey</w:t>
      </w:r>
      <w:r>
        <w:rPr>
          <w:rFonts w:hint="eastAsia"/>
        </w:rPr>
        <w:t>服务过程规定了用于建立加密会话密钥的一系列步骤。该测试基于两个设备（客户端设备</w:t>
      </w:r>
      <w:r>
        <w:rPr>
          <w:rFonts w:hint="eastAsia" w:ascii="Times New Roman"/>
        </w:rPr>
        <w:t>A</w:t>
      </w:r>
      <w:r>
        <w:rPr>
          <w:rFonts w:hint="eastAsia"/>
        </w:rPr>
        <w:t>和服务器设备</w:t>
      </w:r>
      <w:r>
        <w:rPr>
          <w:rFonts w:hint="eastAsia" w:ascii="Times New Roman"/>
        </w:rPr>
        <w:t>B</w:t>
      </w:r>
      <w:r>
        <w:rPr>
          <w:rFonts w:hint="eastAsia"/>
        </w:rPr>
        <w:t>）的存在。客户端</w:t>
      </w:r>
      <w:r>
        <w:rPr>
          <w:rFonts w:hint="eastAsia" w:ascii="Times New Roman"/>
        </w:rPr>
        <w:t>A</w:t>
      </w:r>
      <w:r>
        <w:rPr>
          <w:rFonts w:hint="eastAsia"/>
        </w:rPr>
        <w:t>希望向服务器</w:t>
      </w:r>
      <w:r>
        <w:rPr>
          <w:rFonts w:hint="eastAsia" w:ascii="Times New Roman"/>
        </w:rPr>
        <w:t>B</w:t>
      </w:r>
      <w:r>
        <w:rPr>
          <w:rFonts w:hint="eastAsia"/>
        </w:rPr>
        <w:t>发送安全服务请求。在此之前，必须建立会话密钥。如果秘钥服务器(</w:t>
      </w:r>
      <w:r>
        <w:rPr>
          <w:rFonts w:hint="eastAsia" w:ascii="Times New Roman"/>
        </w:rPr>
        <w:t>IUT</w:t>
      </w:r>
      <w:r>
        <w:rPr>
          <w:rFonts w:hint="eastAsia"/>
        </w:rPr>
        <w:t>)能够正确执行请求秘钥服务，则此测试由一系列相关的交互报文完成。</w:t>
      </w:r>
    </w:p>
    <w:p>
      <w:pPr>
        <w:pStyle w:val="32"/>
      </w:pPr>
      <w:r>
        <w:rPr>
          <w:rFonts w:hint="eastAsia" w:ascii="Times New Roman"/>
        </w:rPr>
        <w:t>IUT</w:t>
      </w:r>
      <w:r>
        <w:rPr>
          <w:rFonts w:hint="eastAsia"/>
        </w:rPr>
        <w:t>在此过程中扮演密钥服务器的角色。使用两个单独的具有密钥服务器已知的私钥的测试设备或者一个具有两个单独的密钥和两个唯一的</w:t>
      </w:r>
      <w:r>
        <w:rPr>
          <w:rFonts w:hint="eastAsia" w:ascii="Times New Roman"/>
        </w:rPr>
        <w:t>Device</w:t>
      </w:r>
      <w:r>
        <w:rPr>
          <w:rFonts w:hint="eastAsia"/>
        </w:rPr>
        <w:t>对象标识符的测试设备，分别扮演设备</w:t>
      </w:r>
      <w:r>
        <w:rPr>
          <w:rFonts w:hint="eastAsia" w:ascii="Times New Roman"/>
        </w:rPr>
        <w:t>A</w:t>
      </w:r>
      <w:r>
        <w:rPr>
          <w:rFonts w:hint="eastAsia"/>
        </w:rPr>
        <w:t>和设备</w:t>
      </w:r>
      <w:r>
        <w:rPr>
          <w:rFonts w:hint="eastAsia" w:ascii="Times New Roman"/>
        </w:rPr>
        <w:t>B</w:t>
      </w:r>
      <w:r>
        <w:rPr>
          <w:rFonts w:hint="eastAsia"/>
        </w:rPr>
        <w:t>的角色。</w:t>
      </w:r>
    </w:p>
    <w:p>
      <w:pPr>
        <w:pStyle w:val="32"/>
      </w:pPr>
      <w:r>
        <w:rPr>
          <w:rFonts w:hint="eastAsia"/>
        </w:rPr>
        <w:t>实际上，要求</w:t>
      </w:r>
      <w:r>
        <w:rPr>
          <w:rFonts w:hint="eastAsia" w:ascii="Times New Roman"/>
        </w:rPr>
        <w:t>IUT</w:t>
      </w:r>
      <w:r>
        <w:rPr>
          <w:rFonts w:hint="eastAsia"/>
        </w:rPr>
        <w:t>知道设备</w:t>
      </w:r>
      <w:r>
        <w:rPr>
          <w:rFonts w:hint="eastAsia" w:ascii="Times New Roman"/>
        </w:rPr>
        <w:t>A</w:t>
      </w:r>
      <w:r>
        <w:rPr>
          <w:rFonts w:hint="eastAsia"/>
        </w:rPr>
        <w:t>和</w:t>
      </w:r>
      <w:r>
        <w:rPr>
          <w:rFonts w:hint="eastAsia" w:ascii="Times New Roman"/>
        </w:rPr>
        <w:t>B</w:t>
      </w:r>
      <w:r>
        <w:rPr>
          <w:rFonts w:hint="eastAsia"/>
        </w:rPr>
        <w:t>的最大接收</w:t>
      </w:r>
      <w:r>
        <w:rPr>
          <w:rFonts w:hint="eastAsia" w:ascii="Times New Roman"/>
        </w:rPr>
        <w:t>APDU</w:t>
      </w:r>
      <w:r>
        <w:rPr>
          <w:rFonts w:hint="eastAsia"/>
        </w:rPr>
        <w:t>长度，以便根据</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1</w:t>
      </w:r>
      <w:r>
        <w:rPr>
          <w:rFonts w:hint="eastAsia"/>
        </w:rPr>
        <w:t>.</w:t>
      </w:r>
      <w:r>
        <w:rPr>
          <w:rFonts w:hint="eastAsia" w:ascii="Times New Roman"/>
        </w:rPr>
        <w:t>4</w:t>
      </w:r>
      <w:r>
        <w:rPr>
          <w:rFonts w:hint="eastAsia"/>
        </w:rPr>
        <w:t>的要求填充其加密的</w:t>
      </w:r>
      <w:r>
        <w:rPr>
          <w:rFonts w:hint="eastAsia" w:ascii="Times New Roman"/>
        </w:rPr>
        <w:t>APDU</w:t>
      </w:r>
      <w:r>
        <w:rPr>
          <w:rFonts w:hint="eastAsia"/>
        </w:rPr>
        <w:t>。</w:t>
      </w:r>
      <w:r>
        <w:rPr>
          <w:rFonts w:hint="eastAsia" w:ascii="Times New Roman"/>
        </w:rPr>
        <w:t>IUT</w:t>
      </w:r>
      <w:r>
        <w:rPr>
          <w:rFonts w:hint="eastAsia"/>
        </w:rPr>
        <w:t>的最大接收</w:t>
      </w:r>
      <w:r>
        <w:rPr>
          <w:rFonts w:hint="eastAsia" w:ascii="Times New Roman"/>
        </w:rPr>
        <w:t>APDU</w:t>
      </w:r>
      <w:r>
        <w:rPr>
          <w:rFonts w:hint="eastAsia"/>
        </w:rPr>
        <w:t>长度可以在此测试期间通过</w:t>
      </w:r>
      <w:r>
        <w:rPr>
          <w:rFonts w:hint="eastAsia" w:ascii="Times New Roman"/>
        </w:rPr>
        <w:t>BACnet</w:t>
      </w:r>
      <w:r>
        <w:rPr>
          <w:rFonts w:hint="eastAsia"/>
        </w:rPr>
        <w:t>服务获取。在测试描述中未指出实现相关功能的</w:t>
      </w:r>
      <w:r>
        <w:rPr>
          <w:rFonts w:hint="eastAsia" w:ascii="Times New Roman"/>
        </w:rPr>
        <w:t>PDU</w:t>
      </w:r>
      <w:r>
        <w:rPr>
          <w:rFonts w:hint="eastAsia"/>
        </w:rPr>
        <w:t>。</w:t>
      </w:r>
    </w:p>
    <w:p>
      <w:pPr>
        <w:pStyle w:val="32"/>
      </w:pPr>
      <w:r>
        <w:rPr>
          <w:rFonts w:hint="eastAsia"/>
        </w:rPr>
        <w:t>本测试中的所有</w:t>
      </w:r>
      <w:r>
        <w:rPr>
          <w:rFonts w:hint="eastAsia" w:ascii="Times New Roman"/>
        </w:rPr>
        <w:t>PDU</w:t>
      </w:r>
      <w:r>
        <w:rPr>
          <w:rFonts w:hint="eastAsia"/>
        </w:rPr>
        <w:t>首先按照</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1</w:t>
      </w:r>
      <w:r>
        <w:rPr>
          <w:rFonts w:hint="eastAsia"/>
        </w:rPr>
        <w:t>.</w:t>
      </w:r>
      <w:r>
        <w:rPr>
          <w:rFonts w:hint="eastAsia" w:ascii="Times New Roman"/>
        </w:rPr>
        <w:t>4</w:t>
      </w:r>
      <w:r>
        <w:rPr>
          <w:rFonts w:hint="eastAsia"/>
        </w:rPr>
        <w:t>进行填充，然后使用指定密钥按照</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4</w:t>
      </w:r>
      <w:r>
        <w:rPr>
          <w:rFonts w:hint="eastAsia"/>
        </w:rPr>
        <w:t>进行加密。</w:t>
      </w:r>
    </w:p>
    <w:p>
      <w:pPr>
        <w:pStyle w:val="32"/>
      </w:pPr>
      <w:r>
        <w:rPr>
          <w:rFonts w:hint="eastAsia"/>
        </w:rPr>
        <w:t>配置要求：</w:t>
      </w:r>
      <w:r>
        <w:rPr>
          <w:rFonts w:hint="eastAsia" w:ascii="Times New Roman"/>
        </w:rPr>
        <w:t>IUT</w:t>
      </w:r>
      <w:r>
        <w:rPr>
          <w:rFonts w:hint="eastAsia"/>
        </w:rPr>
        <w:t>应配置私有</w:t>
      </w:r>
      <w:r>
        <w:rPr>
          <w:rFonts w:hint="eastAsia" w:ascii="Times New Roman"/>
        </w:rPr>
        <w:t>56</w:t>
      </w:r>
      <w:r>
        <w:rPr>
          <w:rFonts w:hint="eastAsia"/>
        </w:rPr>
        <w:t>位加密密钥(</w:t>
      </w:r>
      <w:r>
        <w:rPr>
          <w:rFonts w:hint="eastAsia" w:ascii="Times New Roman"/>
        </w:rPr>
        <w:t>PK</w:t>
      </w:r>
      <w:r>
        <w:rPr>
          <w:rFonts w:hint="eastAsia" w:ascii="Times New Roman"/>
          <w:vertAlign w:val="subscript"/>
        </w:rPr>
        <w:t>A</w:t>
      </w:r>
      <w:r>
        <w:rPr>
          <w:rFonts w:hint="eastAsia"/>
        </w:rPr>
        <w:t>和</w:t>
      </w:r>
      <w:r>
        <w:rPr>
          <w:rFonts w:hint="eastAsia" w:ascii="Times New Roman"/>
        </w:rPr>
        <w:t>PK</w:t>
      </w:r>
      <w:r>
        <w:rPr>
          <w:rFonts w:hint="eastAsia" w:ascii="Times New Roman"/>
          <w:vertAlign w:val="subscript"/>
        </w:rPr>
        <w:t>B</w:t>
      </w:r>
      <w:r>
        <w:rPr>
          <w:rFonts w:hint="eastAsia"/>
        </w:rPr>
        <w:t>)，设备对象标识符以及与设备</w:t>
      </w:r>
      <w:r>
        <w:rPr>
          <w:rFonts w:hint="eastAsia" w:ascii="Times New Roman"/>
        </w:rPr>
        <w:t>A</w:t>
      </w:r>
      <w:r>
        <w:rPr>
          <w:rFonts w:hint="eastAsia"/>
        </w:rPr>
        <w:t>和设备</w:t>
      </w:r>
      <w:r>
        <w:rPr>
          <w:rFonts w:hint="eastAsia" w:ascii="Times New Roman"/>
        </w:rPr>
        <w:t>B</w:t>
      </w:r>
      <w:r>
        <w:rPr>
          <w:rFonts w:hint="eastAsia"/>
        </w:rPr>
        <w:t>对应的</w:t>
      </w:r>
      <w:r>
        <w:rPr>
          <w:rFonts w:hint="eastAsia" w:ascii="Times New Roman"/>
        </w:rPr>
        <w:t>MAC</w:t>
      </w:r>
      <w:r>
        <w:rPr>
          <w:rFonts w:hint="eastAsia"/>
        </w:rPr>
        <w:t>地址。</w:t>
      </w:r>
    </w:p>
    <w:p>
      <w:pPr>
        <w:pStyle w:val="32"/>
      </w:pPr>
      <w:r>
        <w:rPr>
          <w:rFonts w:hint="eastAsia"/>
        </w:rPr>
        <w:t>测试步骤：</w:t>
      </w:r>
    </w:p>
    <w:p>
      <w:pPr>
        <w:pStyle w:val="32"/>
        <w:numPr>
          <w:ilvl w:val="0"/>
          <w:numId w:val="417"/>
        </w:numPr>
        <w:tabs>
          <w:tab w:val="left" w:pos="3780"/>
          <w:tab w:val="left" w:pos="4032"/>
        </w:tabs>
        <w:ind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TRANSMIT RequestKey-Request,</w:t>
      </w:r>
    </w:p>
    <w:p>
      <w:pPr>
        <w:pStyle w:val="32"/>
        <w:tabs>
          <w:tab w:val="left" w:pos="1155"/>
          <w:tab w:val="left" w:pos="1260"/>
          <w:tab w:val="left" w:pos="1365"/>
          <w:tab w:val="left" w:pos="3780"/>
          <w:tab w:val="left" w:pos="4032"/>
          <w:tab w:val="left" w:pos="5040"/>
        </w:tabs>
        <w:ind w:firstLine="840" w:firstLineChars="400"/>
        <w:rPr>
          <w:rFonts w:ascii="Times New Roman"/>
        </w:rPr>
      </w:pPr>
      <w:r>
        <w:rPr>
          <w:rFonts w:hint="eastAsia" w:ascii="Times New Roman"/>
        </w:rPr>
        <w:tab/>
      </w:r>
      <w:r>
        <w:rPr>
          <w:rFonts w:ascii="Times New Roman"/>
        </w:rPr>
        <w:t xml:space="preserve">DESTINATION = </w:t>
      </w:r>
      <w:r>
        <w:rPr>
          <w:rFonts w:hint="eastAsia" w:ascii="Times New Roman"/>
        </w:rPr>
        <w:tab/>
      </w:r>
      <w:r>
        <w:rPr>
          <w:rFonts w:hint="eastAsia" w:ascii="Times New Roman"/>
        </w:rPr>
        <w:tab/>
      </w:r>
      <w:r>
        <w:rPr>
          <w:rFonts w:ascii="Times New Roman"/>
        </w:rPr>
        <w:t>IUT,</w:t>
      </w:r>
    </w:p>
    <w:p>
      <w:pPr>
        <w:pStyle w:val="32"/>
        <w:tabs>
          <w:tab w:val="left" w:pos="1155"/>
          <w:tab w:val="left" w:pos="1260"/>
          <w:tab w:val="left" w:pos="1365"/>
          <w:tab w:val="left" w:pos="3780"/>
          <w:tab w:val="left" w:pos="4032"/>
          <w:tab w:val="left" w:pos="5040"/>
        </w:tabs>
        <w:ind w:firstLine="840" w:firstLineChars="400"/>
        <w:rPr>
          <w:rFonts w:ascii="Times New Roman"/>
        </w:rPr>
      </w:pPr>
      <w:r>
        <w:rPr>
          <w:rFonts w:hint="eastAsia" w:ascii="Times New Roman"/>
        </w:rPr>
        <w:tab/>
      </w:r>
      <w:r>
        <w:rPr>
          <w:rFonts w:ascii="Times New Roman"/>
        </w:rPr>
        <w:t xml:space="preserve">SOURCE = </w:t>
      </w:r>
      <w:r>
        <w:rPr>
          <w:rFonts w:hint="eastAsia" w:ascii="Times New Roman"/>
        </w:rPr>
        <w:tab/>
      </w:r>
      <w:r>
        <w:rPr>
          <w:rFonts w:hint="eastAsia" w:ascii="Times New Roman"/>
        </w:rPr>
        <w:tab/>
      </w:r>
      <w:r>
        <w:rPr>
          <w:rFonts w:ascii="Times New Roman"/>
        </w:rPr>
        <w:t>(device A),</w:t>
      </w:r>
    </w:p>
    <w:p>
      <w:pPr>
        <w:pStyle w:val="32"/>
        <w:tabs>
          <w:tab w:val="left" w:pos="1155"/>
          <w:tab w:val="left" w:pos="1260"/>
          <w:tab w:val="left" w:pos="3780"/>
          <w:tab w:val="left" w:pos="4032"/>
          <w:tab w:val="left" w:pos="5040"/>
        </w:tabs>
        <w:rPr>
          <w:rFonts w:ascii="Times New Roman"/>
        </w:rPr>
      </w:pPr>
      <w:r>
        <w:rPr>
          <w:rFonts w:hint="eastAsia" w:ascii="Times New Roman"/>
        </w:rPr>
        <w:tab/>
      </w:r>
      <w:r>
        <w:rPr>
          <w:rFonts w:ascii="Times New Roman"/>
        </w:rPr>
        <w:t xml:space="preserve">'Requesting Device Identifier' = </w:t>
      </w:r>
      <w:r>
        <w:rPr>
          <w:rFonts w:hint="eastAsia" w:ascii="Times New Roman"/>
        </w:rPr>
        <w:tab/>
      </w:r>
      <w:r>
        <w:rPr>
          <w:rFonts w:hint="eastAsia" w:ascii="Times New Roman"/>
        </w:rPr>
        <w:tab/>
      </w:r>
      <w:r>
        <w:rPr>
          <w:rFonts w:ascii="Times New Roman"/>
        </w:rPr>
        <w:t>(the Device object identifier for device A),</w:t>
      </w:r>
    </w:p>
    <w:p>
      <w:pPr>
        <w:pStyle w:val="32"/>
        <w:tabs>
          <w:tab w:val="left" w:pos="1155"/>
          <w:tab w:val="left" w:pos="1260"/>
          <w:tab w:val="left" w:pos="3780"/>
          <w:tab w:val="left" w:pos="4032"/>
          <w:tab w:val="left" w:pos="5040"/>
        </w:tabs>
        <w:rPr>
          <w:rFonts w:ascii="Times New Roman"/>
        </w:rPr>
      </w:pPr>
      <w:r>
        <w:rPr>
          <w:rFonts w:hint="eastAsia" w:ascii="Times New Roman"/>
        </w:rPr>
        <w:tab/>
      </w:r>
      <w:r>
        <w:rPr>
          <w:rFonts w:hint="eastAsia" w:ascii="Times New Roman"/>
        </w:rPr>
        <w:t xml:space="preserve">'Requesting Device Address' = </w:t>
      </w:r>
      <w:r>
        <w:rPr>
          <w:rFonts w:hint="eastAsia" w:ascii="Times New Roman"/>
        </w:rPr>
        <w:tab/>
      </w:r>
      <w:r>
        <w:rPr>
          <w:rFonts w:hint="eastAsia" w:ascii="Times New Roman"/>
        </w:rPr>
        <w:tab/>
      </w:r>
      <w:r>
        <w:rPr>
          <w:rFonts w:hint="eastAsia" w:ascii="Times New Roman"/>
        </w:rPr>
        <w:t>(a BACnetAddress for device A),</w:t>
      </w:r>
    </w:p>
    <w:p>
      <w:pPr>
        <w:pStyle w:val="32"/>
        <w:tabs>
          <w:tab w:val="left" w:pos="1155"/>
          <w:tab w:val="left" w:pos="1260"/>
          <w:tab w:val="left" w:pos="3780"/>
          <w:tab w:val="left" w:pos="4032"/>
          <w:tab w:val="left" w:pos="5040"/>
        </w:tabs>
        <w:rPr>
          <w:rFonts w:ascii="Times New Roman"/>
        </w:rPr>
      </w:pPr>
      <w:r>
        <w:rPr>
          <w:rFonts w:hint="eastAsia" w:ascii="Times New Roman"/>
        </w:rPr>
        <w:tab/>
      </w:r>
      <w:r>
        <w:rPr>
          <w:rFonts w:hint="eastAsia" w:ascii="Times New Roman"/>
        </w:rPr>
        <w:t xml:space="preserve">'Remote Device Identifier' = </w:t>
      </w:r>
      <w:r>
        <w:rPr>
          <w:rFonts w:hint="eastAsia" w:ascii="Times New Roman"/>
        </w:rPr>
        <w:tab/>
      </w:r>
      <w:r>
        <w:rPr>
          <w:rFonts w:hint="eastAsia" w:ascii="Times New Roman"/>
        </w:rPr>
        <w:tab/>
      </w:r>
      <w:r>
        <w:rPr>
          <w:rFonts w:hint="eastAsia" w:ascii="Times New Roman"/>
        </w:rPr>
        <w:t>(the Device object identifier for device B)</w:t>
      </w:r>
      <w:r>
        <w:rPr>
          <w:rFonts w:ascii="Times New Roman"/>
        </w:rPr>
        <w:t xml:space="preserve"> </w:t>
      </w:r>
    </w:p>
    <w:p>
      <w:pPr>
        <w:pStyle w:val="32"/>
        <w:tabs>
          <w:tab w:val="left" w:pos="1155"/>
          <w:tab w:val="left" w:pos="1260"/>
          <w:tab w:val="left" w:pos="3780"/>
          <w:tab w:val="left" w:pos="4032"/>
          <w:tab w:val="left" w:pos="5040"/>
        </w:tabs>
        <w:rPr>
          <w:rFonts w:ascii="Times New Roman"/>
        </w:rPr>
      </w:pPr>
      <w:r>
        <w:rPr>
          <w:rFonts w:hint="eastAsia" w:ascii="Times New Roman"/>
        </w:rPr>
        <w:tab/>
      </w:r>
      <w:r>
        <w:rPr>
          <w:rFonts w:ascii="Times New Roman"/>
        </w:rPr>
        <w:t xml:space="preserve">'Remote Device Address' = </w:t>
      </w:r>
      <w:r>
        <w:rPr>
          <w:rFonts w:hint="eastAsia" w:ascii="Times New Roman"/>
        </w:rPr>
        <w:tab/>
      </w:r>
      <w:r>
        <w:rPr>
          <w:rFonts w:hint="eastAsia" w:ascii="Times New Roman"/>
        </w:rPr>
        <w:tab/>
      </w:r>
      <w:r>
        <w:rPr>
          <w:rFonts w:ascii="Times New Roman"/>
        </w:rPr>
        <w:t>(a BACnetAddress for device B)</w:t>
      </w:r>
    </w:p>
    <w:p>
      <w:pPr>
        <w:pStyle w:val="32"/>
        <w:rPr>
          <w:rFonts w:ascii="Times New Roman"/>
        </w:rPr>
      </w:pPr>
      <w:r>
        <w:rPr>
          <w:rFonts w:hint="eastAsia" w:ascii="Times New Roman"/>
        </w:rPr>
        <w:t>注意：该PDU的服务请求部分应使用PK</w:t>
      </w:r>
      <w:r>
        <w:rPr>
          <w:rFonts w:hint="eastAsia" w:ascii="Times New Roman"/>
          <w:vertAlign w:val="subscript"/>
        </w:rPr>
        <w:t>A</w:t>
      </w:r>
      <w:r>
        <w:rPr>
          <w:rFonts w:hint="eastAsia" w:ascii="Times New Roman"/>
        </w:rPr>
        <w:t>加密。</w:t>
      </w:r>
    </w:p>
    <w:p>
      <w:pPr>
        <w:pStyle w:val="32"/>
        <w:numPr>
          <w:ilvl w:val="0"/>
          <w:numId w:val="417"/>
        </w:numPr>
        <w:ind w:firstLineChars="0"/>
        <w:rPr>
          <w:rFonts w:ascii="Times New Roman"/>
          <w:b/>
          <w:bCs/>
        </w:rPr>
      </w:pPr>
      <w:r>
        <w:rPr>
          <w:rFonts w:ascii="Times New Roman"/>
        </w:rPr>
        <w:t xml:space="preserve">BEFORE </w:t>
      </w:r>
      <w:r>
        <w:rPr>
          <w:rFonts w:ascii="Times New Roman"/>
          <w:b/>
          <w:bCs/>
        </w:rPr>
        <w:t>Internal Processing Fail Time</w:t>
      </w:r>
    </w:p>
    <w:p>
      <w:pPr>
        <w:pStyle w:val="32"/>
        <w:tabs>
          <w:tab w:val="left" w:pos="1155"/>
          <w:tab w:val="left" w:pos="1260"/>
        </w:tabs>
        <w:ind w:firstLine="1050" w:firstLineChars="500"/>
        <w:rPr>
          <w:rFonts w:ascii="Times New Roman"/>
        </w:rPr>
      </w:pPr>
      <w:r>
        <w:rPr>
          <w:rFonts w:hint="eastAsia" w:ascii="Times New Roman"/>
        </w:rPr>
        <w:tab/>
      </w:r>
      <w:r>
        <w:rPr>
          <w:rFonts w:ascii="Times New Roman"/>
        </w:rPr>
        <w:t>RECEIVE</w:t>
      </w:r>
    </w:p>
    <w:p>
      <w:pPr>
        <w:pStyle w:val="32"/>
        <w:tabs>
          <w:tab w:val="left" w:pos="1365"/>
          <w:tab w:val="left" w:pos="1470"/>
          <w:tab w:val="left" w:pos="1680"/>
          <w:tab w:val="left" w:pos="504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  DESTINATION = </w:t>
      </w:r>
      <w:r>
        <w:rPr>
          <w:rFonts w:hint="eastAsia" w:ascii="Times New Roman"/>
        </w:rPr>
        <w:tab/>
      </w:r>
      <w:r>
        <w:rPr>
          <w:rFonts w:hint="eastAsia" w:ascii="Times New Roman"/>
        </w:rPr>
        <w:tab/>
      </w:r>
      <w:r>
        <w:rPr>
          <w:rFonts w:ascii="Times New Roman"/>
        </w:rPr>
        <w:t>(device A),</w:t>
      </w:r>
    </w:p>
    <w:p>
      <w:pPr>
        <w:pStyle w:val="32"/>
        <w:tabs>
          <w:tab w:val="left" w:pos="1365"/>
          <w:tab w:val="left" w:pos="1470"/>
          <w:tab w:val="left" w:pos="1680"/>
          <w:tab w:val="left" w:pos="504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  SOURCE = </w:t>
      </w:r>
      <w:r>
        <w:rPr>
          <w:rFonts w:hint="eastAsia" w:ascii="Times New Roman"/>
        </w:rPr>
        <w:tab/>
      </w:r>
      <w:r>
        <w:rPr>
          <w:rFonts w:hint="eastAsia" w:ascii="Times New Roman"/>
        </w:rPr>
        <w:tab/>
      </w:r>
      <w:r>
        <w:rPr>
          <w:rFonts w:ascii="Times New Roman"/>
        </w:rPr>
        <w:t>IUT,</w:t>
      </w:r>
    </w:p>
    <w:p>
      <w:pPr>
        <w:pStyle w:val="32"/>
        <w:tabs>
          <w:tab w:val="left" w:pos="1365"/>
          <w:tab w:val="left" w:pos="1470"/>
          <w:tab w:val="left" w:pos="1680"/>
          <w:tab w:val="left" w:pos="5040"/>
        </w:tabs>
        <w:ind w:firstLine="1050" w:firstLineChars="500"/>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  Authenticate-Request,</w:t>
      </w:r>
    </w:p>
    <w:p>
      <w:pPr>
        <w:pStyle w:val="32"/>
        <w:tabs>
          <w:tab w:val="left" w:pos="1680"/>
          <w:tab w:val="left" w:pos="5040"/>
        </w:tabs>
        <w:ind w:firstLine="1365" w:firstLineChars="650"/>
        <w:rPr>
          <w:rFonts w:ascii="Times New Roman"/>
        </w:rPr>
      </w:pPr>
      <w:r>
        <w:rPr>
          <w:rFonts w:hint="eastAsia" w:ascii="Times New Roman"/>
        </w:rPr>
        <w:tab/>
      </w:r>
      <w:r>
        <w:rPr>
          <w:rFonts w:ascii="Times New Roman"/>
        </w:rPr>
        <w:t xml:space="preserve">  'Pseudo Random Number' =</w:t>
      </w:r>
      <w:r>
        <w:rPr>
          <w:rFonts w:hint="eastAsia" w:ascii="Times New Roman"/>
        </w:rPr>
        <w:tab/>
      </w:r>
      <w:r>
        <w:rPr>
          <w:rFonts w:ascii="Times New Roman"/>
        </w:rPr>
        <w:t xml:space="preserve">(any valid pseudo random number), </w:t>
      </w:r>
    </w:p>
    <w:p>
      <w:pPr>
        <w:pStyle w:val="32"/>
        <w:tabs>
          <w:tab w:val="left" w:pos="1680"/>
          <w:tab w:val="left" w:pos="5040"/>
        </w:tabs>
        <w:ind w:firstLine="1365" w:firstLineChars="650"/>
        <w:rPr>
          <w:rFonts w:ascii="Times New Roman"/>
        </w:rPr>
      </w:pPr>
      <w:r>
        <w:rPr>
          <w:rFonts w:hint="eastAsia" w:ascii="Times New Roman"/>
        </w:rPr>
        <w:tab/>
      </w:r>
      <w:r>
        <w:rPr>
          <w:rFonts w:ascii="Times New Roman"/>
        </w:rPr>
        <w:t xml:space="preserve">  'Expected Invoke ID' = </w:t>
      </w:r>
      <w:r>
        <w:rPr>
          <w:rFonts w:hint="eastAsia" w:ascii="Times New Roman"/>
        </w:rPr>
        <w:tab/>
      </w:r>
      <w:r>
        <w:rPr>
          <w:rFonts w:hint="eastAsia" w:ascii="Times New Roman"/>
        </w:rPr>
        <w:tab/>
      </w:r>
      <w:r>
        <w:rPr>
          <w:rFonts w:ascii="Times New Roman"/>
        </w:rPr>
        <w:t>(the invoke ID used in step 1)</w:t>
      </w:r>
    </w:p>
    <w:p>
      <w:pPr>
        <w:pStyle w:val="32"/>
        <w:rPr>
          <w:rFonts w:ascii="Times New Roman"/>
        </w:rPr>
      </w:pPr>
      <w:r>
        <w:rPr>
          <w:rFonts w:hint="eastAsia" w:ascii="Times New Roman"/>
        </w:rPr>
        <w:t>注意：该PDU的服务请求部分应使用PK</w:t>
      </w:r>
      <w:r>
        <w:rPr>
          <w:rFonts w:hint="eastAsia" w:ascii="Times New Roman"/>
          <w:vertAlign w:val="subscript"/>
        </w:rPr>
        <w:t>A</w:t>
      </w:r>
      <w:r>
        <w:rPr>
          <w:rFonts w:hint="eastAsia" w:ascii="Times New Roman"/>
        </w:rPr>
        <w:t>加密。</w:t>
      </w:r>
    </w:p>
    <w:p>
      <w:pPr>
        <w:pStyle w:val="32"/>
        <w:numPr>
          <w:ilvl w:val="0"/>
          <w:numId w:val="417"/>
        </w:numPr>
        <w:tabs>
          <w:tab w:val="left" w:pos="3780"/>
          <w:tab w:val="left" w:pos="4032"/>
        </w:tabs>
        <w:ind w:firstLineChars="0"/>
        <w:rPr>
          <w:rFonts w:ascii="Times New Roman"/>
        </w:rPr>
      </w:pPr>
      <w:r>
        <w:rPr>
          <w:rFonts w:ascii="Times New Roman"/>
        </w:rPr>
        <w:t>TRANSMIT</w:t>
      </w:r>
    </w:p>
    <w:p>
      <w:pPr>
        <w:pStyle w:val="32"/>
        <w:tabs>
          <w:tab w:val="left" w:pos="1155"/>
          <w:tab w:val="left" w:pos="1260"/>
          <w:tab w:val="left" w:pos="3780"/>
          <w:tab w:val="left" w:pos="4032"/>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IUT, </w:t>
      </w:r>
    </w:p>
    <w:p>
      <w:pPr>
        <w:pStyle w:val="32"/>
        <w:tabs>
          <w:tab w:val="left" w:pos="1155"/>
          <w:tab w:val="left" w:pos="1260"/>
          <w:tab w:val="left" w:pos="3780"/>
          <w:tab w:val="left" w:pos="4032"/>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 xml:space="preserve">(device A), </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 xml:space="preserve">Authenticate-Request-ACK, </w:t>
      </w:r>
    </w:p>
    <w:p>
      <w:pPr>
        <w:pStyle w:val="32"/>
        <w:tabs>
          <w:tab w:val="left" w:pos="1050"/>
          <w:tab w:val="left" w:pos="1155"/>
          <w:tab w:val="left" w:pos="1260"/>
          <w:tab w:val="left" w:pos="3780"/>
          <w:tab w:val="left" w:pos="4032"/>
          <w:tab w:val="left" w:pos="5040"/>
        </w:tabs>
        <w:rPr>
          <w:rFonts w:ascii="Times New Roman"/>
        </w:rPr>
      </w:pPr>
      <w:r>
        <w:rPr>
          <w:rFonts w:hint="eastAsia" w:ascii="Times New Roman"/>
        </w:rPr>
        <w:tab/>
      </w:r>
      <w:r>
        <w:rPr>
          <w:rFonts w:hint="eastAsia" w:ascii="Times New Roman"/>
        </w:rPr>
        <w:tab/>
      </w:r>
      <w:r>
        <w:rPr>
          <w:rFonts w:ascii="Times New Roman"/>
        </w:rPr>
        <w:t>'Modified Random Number' =</w:t>
      </w:r>
      <w:r>
        <w:rPr>
          <w:rFonts w:hint="eastAsia" w:ascii="Times New Roman"/>
        </w:rPr>
        <w:tab/>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注意：该PDU的服务请求部分应使用PK</w:t>
      </w:r>
      <w:r>
        <w:rPr>
          <w:rFonts w:hint="eastAsia" w:ascii="Times New Roman"/>
          <w:vertAlign w:val="subscript"/>
        </w:rPr>
        <w:t>A</w:t>
      </w:r>
      <w:r>
        <w:rPr>
          <w:rFonts w:hint="eastAsia" w:ascii="Times New Roman"/>
        </w:rPr>
        <w:t>加密。至此，步骤1中的请求已经过身份验证，并且请求RequestKey服务过程仍在继续。</w:t>
      </w:r>
    </w:p>
    <w:p>
      <w:pPr>
        <w:pStyle w:val="32"/>
        <w:numPr>
          <w:ilvl w:val="0"/>
          <w:numId w:val="417"/>
        </w:numPr>
        <w:ind w:firstLineChars="0"/>
        <w:rPr>
          <w:rFonts w:ascii="Times New Roman"/>
          <w:b/>
          <w:bCs/>
        </w:rPr>
      </w:pPr>
      <w:r>
        <w:rPr>
          <w:rFonts w:ascii="Times New Roman"/>
        </w:rPr>
        <w:t xml:space="preserve">BEFORE </w:t>
      </w:r>
      <w:r>
        <w:rPr>
          <w:rFonts w:ascii="Times New Roman"/>
          <w:b/>
          <w:bCs/>
        </w:rPr>
        <w:t>Internal Processing Fail Time</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RECEIVE</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   DESTINATION = </w:t>
      </w:r>
      <w:r>
        <w:rPr>
          <w:rFonts w:hint="eastAsia" w:ascii="Times New Roman"/>
          <w:szCs w:val="22"/>
        </w:rPr>
        <w:tab/>
      </w:r>
      <w:r>
        <w:rPr>
          <w:rFonts w:hint="eastAsia" w:ascii="Times New Roman"/>
          <w:szCs w:val="22"/>
        </w:rPr>
        <w:tab/>
      </w:r>
      <w:r>
        <w:rPr>
          <w:rFonts w:ascii="Times New Roman"/>
          <w:szCs w:val="22"/>
        </w:rPr>
        <w:t>(device B),</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   SOURCE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260"/>
          <w:tab w:val="left" w:pos="1365"/>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 xml:space="preserve">  </w:t>
      </w:r>
      <w:r>
        <w:rPr>
          <w:rFonts w:ascii="Times New Roman"/>
          <w:szCs w:val="22"/>
        </w:rPr>
        <w:t xml:space="preserve">   AddListElement-Request,</w:t>
      </w:r>
    </w:p>
    <w:p>
      <w:pPr>
        <w:pStyle w:val="32"/>
        <w:tabs>
          <w:tab w:val="left" w:pos="5040"/>
        </w:tabs>
        <w:ind w:left="105" w:leftChars="50" w:firstLine="1785" w:firstLineChars="850"/>
        <w:rPr>
          <w:rFonts w:ascii="Times New Roman"/>
        </w:rPr>
      </w:pP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Device object identifier for device B), </w:t>
      </w:r>
    </w:p>
    <w:p>
      <w:pPr>
        <w:pStyle w:val="32"/>
        <w:tabs>
          <w:tab w:val="left" w:pos="5040"/>
        </w:tabs>
        <w:ind w:left="105" w:leftChars="50" w:firstLine="1785" w:firstLineChars="850"/>
        <w:rPr>
          <w:rFonts w:ascii="Times New Roman"/>
        </w:rPr>
      </w:pPr>
      <w:r>
        <w:rPr>
          <w:rFonts w:ascii="Times New Roman"/>
        </w:rPr>
        <w:t>'Property Identifier' =</w:t>
      </w:r>
      <w:r>
        <w:rPr>
          <w:rFonts w:hint="eastAsia" w:ascii="Times New Roman"/>
        </w:rPr>
        <w:tab/>
      </w:r>
      <w:r>
        <w:rPr>
          <w:rFonts w:hint="eastAsia" w:ascii="Times New Roman"/>
        </w:rPr>
        <w:tab/>
      </w:r>
      <w:r>
        <w:rPr>
          <w:rFonts w:ascii="Times New Roman"/>
        </w:rPr>
        <w:t xml:space="preserve">List_Of_Session_Keys, </w:t>
      </w:r>
    </w:p>
    <w:p>
      <w:pPr>
        <w:pStyle w:val="32"/>
        <w:tabs>
          <w:tab w:val="left" w:pos="5040"/>
        </w:tabs>
        <w:ind w:left="105" w:leftChars="50" w:firstLine="1785" w:firstLineChars="850"/>
        <w:rPr>
          <w:rFonts w:ascii="Times New Roman"/>
        </w:rPr>
      </w:pPr>
      <w:r>
        <w:rPr>
          <w:rFonts w:ascii="Times New Roman"/>
        </w:rPr>
        <w:t>'List of Elements' =</w:t>
      </w:r>
      <w:r>
        <w:rPr>
          <w:rFonts w:hint="eastAsia" w:ascii="Times New Roman"/>
        </w:rPr>
        <w:tab/>
      </w:r>
      <w:r>
        <w:rPr>
          <w:rFonts w:hint="eastAsia" w:ascii="Times New Roman"/>
        </w:rPr>
        <w:tab/>
      </w:r>
      <w:r>
        <w:rPr>
          <w:rFonts w:ascii="Times New Roman"/>
        </w:rPr>
        <w:t>(SK</w:t>
      </w:r>
      <w:r>
        <w:rPr>
          <w:rFonts w:ascii="Times New Roman"/>
          <w:vertAlign w:val="subscript"/>
        </w:rPr>
        <w:t>AB</w:t>
      </w:r>
      <w:r>
        <w:rPr>
          <w:rFonts w:ascii="Times New Roman"/>
        </w:rPr>
        <w:t>, BACnetAddress for device A)</w:t>
      </w:r>
    </w:p>
    <w:p>
      <w:pPr>
        <w:pStyle w:val="32"/>
        <w:rPr>
          <w:rFonts w:ascii="Times New Roman"/>
        </w:rPr>
      </w:pPr>
      <w:r>
        <w:rPr>
          <w:rFonts w:hint="eastAsia" w:ascii="Times New Roman"/>
        </w:rPr>
        <w:t>注意：List_Of_Session_Keys这个属性值应使用PK</w:t>
      </w:r>
      <w:r>
        <w:rPr>
          <w:rFonts w:hint="eastAsia" w:ascii="Times New Roman"/>
          <w:vertAlign w:val="subscript"/>
        </w:rPr>
        <w:t>B</w:t>
      </w:r>
      <w:r>
        <w:rPr>
          <w:rFonts w:hint="eastAsia" w:ascii="Times New Roman"/>
        </w:rPr>
        <w:t>加密。</w:t>
      </w:r>
    </w:p>
    <w:p>
      <w:pPr>
        <w:pStyle w:val="32"/>
        <w:numPr>
          <w:ilvl w:val="0"/>
          <w:numId w:val="417"/>
        </w:numPr>
        <w:tabs>
          <w:tab w:val="left" w:pos="3780"/>
          <w:tab w:val="left" w:pos="4032"/>
        </w:tabs>
        <w:ind w:firstLineChars="0"/>
        <w:rPr>
          <w:rFonts w:ascii="Times New Roman"/>
        </w:rPr>
      </w:pPr>
      <w:r>
        <w:rPr>
          <w:rFonts w:ascii="Times New Roman"/>
        </w:rPr>
        <w:t>TRANSMIT</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DESTINATION = IUT,</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SOURCE =(device B),</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Authenticate-Request,</w:t>
      </w:r>
    </w:p>
    <w:p>
      <w:pPr>
        <w:pStyle w:val="32"/>
        <w:tabs>
          <w:tab w:val="left" w:pos="1050"/>
          <w:tab w:val="left" w:pos="1155"/>
          <w:tab w:val="left" w:pos="3780"/>
          <w:tab w:val="left" w:pos="4032"/>
          <w:tab w:val="left" w:pos="5040"/>
        </w:tabs>
        <w:rPr>
          <w:rFonts w:ascii="Times New Roman"/>
        </w:rPr>
      </w:pPr>
      <w:r>
        <w:rPr>
          <w:rFonts w:hint="eastAsia" w:ascii="Times New Roman"/>
        </w:rPr>
        <w:tab/>
      </w:r>
      <w:r>
        <w:rPr>
          <w:rFonts w:hint="eastAsia" w:ascii="Times New Roman"/>
        </w:rPr>
        <w:tab/>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050"/>
          <w:tab w:val="left" w:pos="1155"/>
          <w:tab w:val="left" w:pos="3780"/>
          <w:tab w:val="left" w:pos="4032"/>
          <w:tab w:val="left" w:pos="5040"/>
        </w:tabs>
        <w:rPr>
          <w:rFonts w:ascii="Times New Roman"/>
        </w:rPr>
      </w:pPr>
      <w:r>
        <w:rPr>
          <w:rFonts w:hint="eastAsia" w:ascii="Times New Roman"/>
        </w:rPr>
        <w:tab/>
      </w: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(the invoke ID used in step 6)</w:t>
      </w:r>
    </w:p>
    <w:p>
      <w:pPr>
        <w:pStyle w:val="32"/>
        <w:rPr>
          <w:rFonts w:ascii="Times New Roman"/>
        </w:rPr>
      </w:pPr>
      <w:r>
        <w:rPr>
          <w:rFonts w:hint="eastAsia" w:ascii="Times New Roman"/>
        </w:rPr>
        <w:t>注意：该PDU的服务请求部分应使用PK</w:t>
      </w:r>
      <w:r>
        <w:rPr>
          <w:rFonts w:hint="eastAsia" w:ascii="Times New Roman"/>
          <w:vertAlign w:val="subscript"/>
        </w:rPr>
        <w:t>B</w:t>
      </w:r>
      <w:r>
        <w:rPr>
          <w:rFonts w:hint="eastAsia" w:ascii="Times New Roman"/>
        </w:rPr>
        <w:t>加密。</w:t>
      </w:r>
    </w:p>
    <w:p>
      <w:pPr>
        <w:pStyle w:val="32"/>
        <w:numPr>
          <w:ilvl w:val="0"/>
          <w:numId w:val="417"/>
        </w:numPr>
        <w:ind w:firstLineChars="0"/>
        <w:rPr>
          <w:rFonts w:ascii="Times New Roman"/>
          <w:b/>
          <w:bCs/>
        </w:rPr>
      </w:pPr>
      <w:r>
        <w:rPr>
          <w:rFonts w:ascii="Times New Roman"/>
        </w:rPr>
        <w:t>BEFORE</w:t>
      </w:r>
      <w:r>
        <w:rPr>
          <w:rFonts w:ascii="Times New Roman"/>
          <w:b/>
          <w:bCs/>
        </w:rPr>
        <w:t xml:space="preserve"> Acknowledgment Fail Time</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RECEIVE</w:t>
      </w:r>
    </w:p>
    <w:p>
      <w:pPr>
        <w:pStyle w:val="32"/>
        <w:tabs>
          <w:tab w:val="left" w:pos="1260"/>
          <w:tab w:val="left" w:pos="1365"/>
          <w:tab w:val="left" w:pos="18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(device B),</w:t>
      </w:r>
    </w:p>
    <w:p>
      <w:pPr>
        <w:pStyle w:val="32"/>
        <w:tabs>
          <w:tab w:val="left" w:pos="1260"/>
          <w:tab w:val="left" w:pos="1365"/>
          <w:tab w:val="left" w:pos="18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260"/>
          <w:tab w:val="left" w:pos="1365"/>
          <w:tab w:val="left" w:pos="18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Authenticate-Request-ACK,</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'Modified Random Number' =</w:t>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注意：该PDU的服务请求部分应使用PK</w:t>
      </w:r>
      <w:r>
        <w:rPr>
          <w:rFonts w:hint="eastAsia" w:ascii="Times New Roman"/>
          <w:vertAlign w:val="subscript"/>
        </w:rPr>
        <w:t>B</w:t>
      </w:r>
      <w:r>
        <w:rPr>
          <w:rFonts w:hint="eastAsia" w:ascii="Times New Roman"/>
        </w:rPr>
        <w:t>加密。至此，步骤4中的请求已经过身份验证。</w:t>
      </w:r>
    </w:p>
    <w:p>
      <w:pPr>
        <w:pStyle w:val="32"/>
        <w:numPr>
          <w:ilvl w:val="0"/>
          <w:numId w:val="417"/>
        </w:numPr>
        <w:tabs>
          <w:tab w:val="left" w:pos="3780"/>
          <w:tab w:val="left" w:pos="4032"/>
        </w:tabs>
        <w:ind w:firstLineChars="0"/>
        <w:rPr>
          <w:rFonts w:ascii="Times New Roman"/>
        </w:rPr>
      </w:pPr>
      <w:r>
        <w:rPr>
          <w:rFonts w:ascii="Times New Roman"/>
        </w:rPr>
        <w:t>TRANSMIT</w:t>
      </w:r>
    </w:p>
    <w:p>
      <w:pPr>
        <w:pStyle w:val="32"/>
        <w:tabs>
          <w:tab w:val="left" w:pos="1155"/>
          <w:tab w:val="left" w:pos="1260"/>
          <w:tab w:val="left" w:pos="3780"/>
          <w:tab w:val="left" w:pos="4032"/>
          <w:tab w:val="left" w:pos="5040"/>
        </w:tabs>
        <w:ind w:firstLine="1050" w:firstLineChars="500"/>
        <w:rPr>
          <w:rFonts w:ascii="Times New Roman"/>
          <w:szCs w:val="22"/>
        </w:rPr>
      </w:pP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155"/>
          <w:tab w:val="left" w:pos="1260"/>
          <w:tab w:val="left" w:pos="3780"/>
          <w:tab w:val="left" w:pos="4032"/>
          <w:tab w:val="left" w:pos="5040"/>
        </w:tabs>
        <w:ind w:firstLine="1050" w:firstLineChars="500"/>
        <w:rPr>
          <w:rFonts w:ascii="Times New Roman"/>
          <w:szCs w:val="22"/>
        </w:rPr>
      </w:pPr>
      <w:r>
        <w:rPr>
          <w:rFonts w:hint="eastAsia" w:ascii="Times New Roman"/>
          <w:szCs w:val="22"/>
        </w:rPr>
        <w:tab/>
      </w:r>
      <w:r>
        <w:rPr>
          <w:rFonts w:ascii="Times New Roman"/>
          <w:szCs w:val="22"/>
        </w:rPr>
        <w:t>SOURCE =</w:t>
      </w:r>
      <w:r>
        <w:rPr>
          <w:rFonts w:hint="eastAsia" w:ascii="Times New Roman"/>
          <w:szCs w:val="22"/>
        </w:rPr>
        <w:tab/>
      </w:r>
      <w:r>
        <w:rPr>
          <w:rFonts w:hint="eastAsia" w:ascii="Times New Roman"/>
          <w:szCs w:val="22"/>
        </w:rPr>
        <w:tab/>
      </w:r>
      <w:r>
        <w:rPr>
          <w:rFonts w:ascii="Times New Roman"/>
          <w:szCs w:val="22"/>
        </w:rPr>
        <w:t>(the modified pseudo random number),</w:t>
      </w:r>
    </w:p>
    <w:p>
      <w:pPr>
        <w:pStyle w:val="32"/>
        <w:tabs>
          <w:tab w:val="left" w:pos="1155"/>
          <w:tab w:val="left" w:pos="1260"/>
          <w:tab w:val="left" w:pos="3780"/>
          <w:tab w:val="left" w:pos="4032"/>
          <w:tab w:val="left" w:pos="5040"/>
        </w:tabs>
        <w:ind w:firstLine="1050" w:firstLineChars="500"/>
        <w:rPr>
          <w:rFonts w:ascii="Times New Roman"/>
          <w:szCs w:val="22"/>
        </w:rPr>
      </w:pPr>
      <w:r>
        <w:rPr>
          <w:rFonts w:hint="eastAsia" w:ascii="Times New Roman"/>
          <w:szCs w:val="22"/>
        </w:rPr>
        <w:tab/>
      </w:r>
      <w:r>
        <w:rPr>
          <w:rFonts w:ascii="Times New Roman"/>
          <w:szCs w:val="22"/>
        </w:rPr>
        <w:t>BACnet-Simple-ACK-PDU</w:t>
      </w:r>
    </w:p>
    <w:p>
      <w:pPr>
        <w:pStyle w:val="32"/>
        <w:rPr>
          <w:rFonts w:ascii="Times New Roman"/>
        </w:rPr>
      </w:pPr>
      <w:r>
        <w:rPr>
          <w:rFonts w:hint="eastAsia" w:ascii="Times New Roman"/>
        </w:rPr>
        <w:t>注意：这是对步骤4中成功执行AddListElement请求的确认。</w:t>
      </w:r>
    </w:p>
    <w:p>
      <w:pPr>
        <w:pStyle w:val="32"/>
        <w:numPr>
          <w:ilvl w:val="0"/>
          <w:numId w:val="417"/>
        </w:numPr>
        <w:ind w:firstLineChars="0"/>
        <w:rPr>
          <w:rFonts w:ascii="Times New Roman"/>
          <w:b/>
          <w:bCs/>
        </w:rPr>
      </w:pPr>
      <w:r>
        <w:rPr>
          <w:rFonts w:ascii="Times New Roman"/>
        </w:rPr>
        <w:t>BEFORE</w:t>
      </w:r>
      <w:r>
        <w:rPr>
          <w:rFonts w:ascii="Times New Roman"/>
          <w:b/>
          <w:bCs/>
        </w:rPr>
        <w:t xml:space="preserve"> Internal Processing Fail Time</w:t>
      </w:r>
    </w:p>
    <w:p>
      <w:pPr>
        <w:pStyle w:val="32"/>
        <w:tabs>
          <w:tab w:val="left" w:pos="1155"/>
          <w:tab w:val="left" w:pos="1260"/>
        </w:tabs>
        <w:ind w:firstLine="1050" w:firstLineChars="500"/>
        <w:rPr>
          <w:rFonts w:ascii="Times New Roman"/>
          <w:szCs w:val="22"/>
        </w:rPr>
      </w:pPr>
      <w:r>
        <w:rPr>
          <w:rFonts w:hint="eastAsia" w:ascii="Times New Roman"/>
          <w:szCs w:val="22"/>
        </w:rPr>
        <w:tab/>
      </w:r>
      <w:r>
        <w:rPr>
          <w:rFonts w:ascii="Times New Roman"/>
          <w:szCs w:val="22"/>
        </w:rPr>
        <w:t>RECEIVE</w:t>
      </w:r>
    </w:p>
    <w:p>
      <w:pPr>
        <w:pStyle w:val="32"/>
        <w:tabs>
          <w:tab w:val="left" w:pos="1260"/>
          <w:tab w:val="left" w:pos="1365"/>
          <w:tab w:val="left" w:pos="18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(device A),</w:t>
      </w:r>
    </w:p>
    <w:p>
      <w:pPr>
        <w:pStyle w:val="32"/>
        <w:tabs>
          <w:tab w:val="left" w:pos="1260"/>
          <w:tab w:val="left" w:pos="1365"/>
          <w:tab w:val="left" w:pos="1890"/>
          <w:tab w:val="left" w:pos="504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260"/>
          <w:tab w:val="left" w:pos="1365"/>
          <w:tab w:val="left" w:pos="1890"/>
        </w:tabs>
        <w:ind w:firstLine="1050" w:firstLineChars="5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AddListElement-Request,</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Device object identifier for device A),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List_Of_Session_Keys,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(SKAB, BACnetAddress for device B)</w:t>
      </w:r>
    </w:p>
    <w:p>
      <w:pPr>
        <w:pStyle w:val="32"/>
        <w:rPr>
          <w:rFonts w:ascii="Times New Roman"/>
        </w:rPr>
      </w:pPr>
      <w:r>
        <w:rPr>
          <w:rFonts w:hint="eastAsia" w:ascii="Times New Roman"/>
        </w:rPr>
        <w:t>注意：List_Of_Session_Keys这个属性值应使用PK</w:t>
      </w:r>
      <w:r>
        <w:rPr>
          <w:rFonts w:hint="eastAsia" w:ascii="Times New Roman"/>
          <w:vertAlign w:val="subscript"/>
        </w:rPr>
        <w:t>A</w:t>
      </w:r>
      <w:r>
        <w:rPr>
          <w:rFonts w:hint="eastAsia" w:ascii="Times New Roman"/>
        </w:rPr>
        <w:t>加密。</w:t>
      </w:r>
    </w:p>
    <w:p>
      <w:pPr>
        <w:pStyle w:val="32"/>
        <w:numPr>
          <w:ilvl w:val="0"/>
          <w:numId w:val="417"/>
        </w:numPr>
        <w:tabs>
          <w:tab w:val="left" w:pos="3780"/>
          <w:tab w:val="left" w:pos="4032"/>
        </w:tabs>
        <w:ind w:firstLineChars="0"/>
        <w:rPr>
          <w:rFonts w:ascii="Times New Roman"/>
        </w:rPr>
      </w:pPr>
      <w:r>
        <w:rPr>
          <w:rFonts w:ascii="Times New Roman"/>
        </w:rPr>
        <w:t>TRANSMIT</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DESTINATION = IUT,</w:t>
      </w:r>
    </w:p>
    <w:p>
      <w:pPr>
        <w:pStyle w:val="32"/>
        <w:tabs>
          <w:tab w:val="left" w:pos="1155"/>
          <w:tab w:val="left" w:pos="147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SOURCE =(device A),</w:t>
      </w:r>
    </w:p>
    <w:p>
      <w:pPr>
        <w:pStyle w:val="32"/>
        <w:tabs>
          <w:tab w:val="left" w:pos="1155"/>
          <w:tab w:val="left" w:pos="1260"/>
          <w:tab w:val="left" w:pos="3780"/>
          <w:tab w:val="left" w:pos="4032"/>
        </w:tabs>
        <w:ind w:firstLine="1050" w:firstLineChars="500"/>
        <w:rPr>
          <w:rFonts w:ascii="Times New Roman"/>
          <w:szCs w:val="22"/>
        </w:rPr>
      </w:pPr>
      <w:r>
        <w:rPr>
          <w:rFonts w:hint="eastAsia" w:ascii="Times New Roman"/>
          <w:szCs w:val="22"/>
        </w:rPr>
        <w:tab/>
      </w:r>
      <w:r>
        <w:rPr>
          <w:rFonts w:ascii="Times New Roman"/>
          <w:szCs w:val="22"/>
        </w:rPr>
        <w:t>Authenticate-Request,</w:t>
      </w:r>
    </w:p>
    <w:p>
      <w:pPr>
        <w:pStyle w:val="32"/>
        <w:tabs>
          <w:tab w:val="left" w:pos="1050"/>
          <w:tab w:val="left" w:pos="1155"/>
          <w:tab w:val="left" w:pos="3780"/>
          <w:tab w:val="left" w:pos="4032"/>
          <w:tab w:val="left" w:pos="5040"/>
        </w:tabs>
        <w:rPr>
          <w:rFonts w:ascii="Times New Roman"/>
        </w:rPr>
      </w:pPr>
      <w:r>
        <w:rPr>
          <w:rFonts w:hint="eastAsia" w:ascii="Times New Roman"/>
        </w:rPr>
        <w:tab/>
      </w:r>
      <w:r>
        <w:rPr>
          <w:rFonts w:hint="eastAsia" w:ascii="Times New Roman"/>
        </w:rPr>
        <w:tab/>
      </w:r>
      <w:r>
        <w:rPr>
          <w:rFonts w:ascii="Times New Roman"/>
        </w:rPr>
        <w:t xml:space="preserve">'Pseudo Random Number' =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050"/>
          <w:tab w:val="left" w:pos="1155"/>
          <w:tab w:val="left" w:pos="3780"/>
          <w:tab w:val="left" w:pos="4032"/>
          <w:tab w:val="left" w:pos="5040"/>
        </w:tabs>
        <w:rPr>
          <w:rFonts w:ascii="Times New Roman"/>
        </w:rPr>
      </w:pPr>
      <w:r>
        <w:rPr>
          <w:rFonts w:hint="eastAsia" w:ascii="Times New Roman"/>
        </w:rPr>
        <w:tab/>
      </w: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(the invoke ID used in step 8)</w:t>
      </w:r>
    </w:p>
    <w:p>
      <w:pPr>
        <w:pStyle w:val="32"/>
        <w:rPr>
          <w:rFonts w:ascii="Times New Roman"/>
        </w:rPr>
      </w:pPr>
      <w:r>
        <w:rPr>
          <w:rFonts w:hint="eastAsia" w:ascii="Times New Roman"/>
        </w:rPr>
        <w:t>注意：该PDU的服务请求部分应使用PK</w:t>
      </w:r>
      <w:r>
        <w:rPr>
          <w:rFonts w:hint="eastAsia" w:ascii="Times New Roman"/>
          <w:vertAlign w:val="subscript"/>
        </w:rPr>
        <w:t>A</w:t>
      </w:r>
      <w:r>
        <w:rPr>
          <w:rFonts w:hint="eastAsia" w:ascii="Times New Roman"/>
        </w:rPr>
        <w:t>加密。</w:t>
      </w:r>
    </w:p>
    <w:p>
      <w:pPr>
        <w:pStyle w:val="32"/>
        <w:numPr>
          <w:ilvl w:val="0"/>
          <w:numId w:val="417"/>
        </w:numPr>
        <w:ind w:firstLineChars="0"/>
        <w:rPr>
          <w:rFonts w:ascii="Times New Roman"/>
          <w:b/>
          <w:bCs/>
        </w:rPr>
      </w:pPr>
      <w:r>
        <w:rPr>
          <w:rFonts w:ascii="Times New Roman"/>
        </w:rPr>
        <w:t>BEFORE</w:t>
      </w:r>
      <w:r>
        <w:rPr>
          <w:rFonts w:ascii="Times New Roman"/>
          <w:b/>
          <w:bCs/>
        </w:rPr>
        <w:t xml:space="preserve"> Acknowledgment Fail Time</w:t>
      </w:r>
    </w:p>
    <w:p>
      <w:pPr>
        <w:pStyle w:val="32"/>
        <w:tabs>
          <w:tab w:val="left" w:pos="1155"/>
          <w:tab w:val="left" w:pos="1260"/>
        </w:tabs>
        <w:ind w:firstLine="1155" w:firstLineChars="550"/>
        <w:rPr>
          <w:rFonts w:ascii="Times New Roman"/>
          <w:szCs w:val="22"/>
        </w:rPr>
      </w:pPr>
      <w:r>
        <w:rPr>
          <w:rFonts w:hint="eastAsia" w:ascii="Times New Roman"/>
          <w:szCs w:val="22"/>
        </w:rPr>
        <w:tab/>
      </w:r>
      <w:r>
        <w:rPr>
          <w:rFonts w:ascii="Times New Roman"/>
          <w:szCs w:val="22"/>
        </w:rPr>
        <w:t>RECEIVE</w:t>
      </w:r>
    </w:p>
    <w:p>
      <w:pPr>
        <w:pStyle w:val="32"/>
        <w:tabs>
          <w:tab w:val="left" w:pos="1260"/>
          <w:tab w:val="left" w:pos="1365"/>
          <w:tab w:val="left" w:pos="189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DESTINATION =</w:t>
      </w:r>
      <w:r>
        <w:rPr>
          <w:rFonts w:hint="eastAsia" w:ascii="Times New Roman"/>
          <w:szCs w:val="22"/>
        </w:rPr>
        <w:tab/>
      </w:r>
      <w:r>
        <w:rPr>
          <w:rFonts w:hint="eastAsia" w:ascii="Times New Roman"/>
          <w:szCs w:val="22"/>
        </w:rPr>
        <w:tab/>
      </w:r>
      <w:r>
        <w:rPr>
          <w:rFonts w:ascii="Times New Roman"/>
          <w:szCs w:val="22"/>
        </w:rPr>
        <w:t>(device A),</w:t>
      </w:r>
    </w:p>
    <w:p>
      <w:pPr>
        <w:pStyle w:val="32"/>
        <w:tabs>
          <w:tab w:val="left" w:pos="1260"/>
          <w:tab w:val="left" w:pos="1365"/>
          <w:tab w:val="left" w:pos="189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260"/>
          <w:tab w:val="left" w:pos="1365"/>
          <w:tab w:val="left" w:pos="189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Authenticate-Request-ACK,</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'Modified Random Number' =</w:t>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注意：该PDU的服务请求部分应使用PK</w:t>
      </w:r>
      <w:r>
        <w:rPr>
          <w:rFonts w:hint="eastAsia" w:ascii="Times New Roman"/>
          <w:vertAlign w:val="subscript"/>
        </w:rPr>
        <w:t>A</w:t>
      </w:r>
      <w:r>
        <w:rPr>
          <w:rFonts w:hint="eastAsia" w:ascii="Times New Roman"/>
        </w:rPr>
        <w:t>加密。至此，步骤12中的请求已经过身份验证。</w:t>
      </w:r>
    </w:p>
    <w:p>
      <w:pPr>
        <w:pStyle w:val="32"/>
        <w:numPr>
          <w:ilvl w:val="0"/>
          <w:numId w:val="417"/>
        </w:numPr>
        <w:tabs>
          <w:tab w:val="left" w:pos="3780"/>
          <w:tab w:val="left" w:pos="4032"/>
        </w:tabs>
        <w:ind w:firstLineChars="0"/>
        <w:rPr>
          <w:rFonts w:ascii="Times New Roman"/>
        </w:rPr>
      </w:pPr>
      <w:r>
        <w:rPr>
          <w:rFonts w:ascii="Times New Roman"/>
        </w:rPr>
        <w:t>TRANSMIT</w:t>
      </w:r>
    </w:p>
    <w:p>
      <w:pPr>
        <w:pStyle w:val="32"/>
        <w:tabs>
          <w:tab w:val="left" w:pos="1155"/>
          <w:tab w:val="left" w:pos="1260"/>
          <w:tab w:val="left" w:pos="3780"/>
          <w:tab w:val="left" w:pos="4032"/>
          <w:tab w:val="left" w:pos="5040"/>
        </w:tabs>
        <w:ind w:firstLine="1155" w:firstLineChars="550"/>
        <w:rPr>
          <w:rFonts w:ascii="Times New Roman"/>
          <w:szCs w:val="22"/>
        </w:rPr>
      </w:pP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155"/>
          <w:tab w:val="left" w:pos="1260"/>
          <w:tab w:val="left" w:pos="3780"/>
          <w:tab w:val="left" w:pos="4032"/>
          <w:tab w:val="left" w:pos="5040"/>
        </w:tabs>
        <w:ind w:firstLine="1155" w:firstLineChars="550"/>
        <w:rPr>
          <w:rFonts w:ascii="Times New Roman"/>
          <w:szCs w:val="22"/>
        </w:rPr>
      </w:pP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(device A),</w:t>
      </w:r>
    </w:p>
    <w:p>
      <w:pPr>
        <w:pStyle w:val="32"/>
        <w:tabs>
          <w:tab w:val="left" w:pos="1155"/>
          <w:tab w:val="left" w:pos="1260"/>
          <w:tab w:val="left" w:pos="3780"/>
          <w:tab w:val="left" w:pos="4032"/>
        </w:tabs>
        <w:ind w:firstLine="1155" w:firstLineChars="550"/>
        <w:rPr>
          <w:rFonts w:ascii="Times New Roman"/>
          <w:szCs w:val="22"/>
        </w:rPr>
      </w:pPr>
      <w:r>
        <w:rPr>
          <w:rFonts w:hint="eastAsia" w:ascii="Times New Roman"/>
          <w:szCs w:val="22"/>
        </w:rPr>
        <w:tab/>
      </w:r>
      <w:r>
        <w:rPr>
          <w:rFonts w:ascii="Times New Roman"/>
          <w:szCs w:val="22"/>
        </w:rPr>
        <w:t>BACnet-Simple-ACK-PDU</w:t>
      </w:r>
    </w:p>
    <w:p>
      <w:pPr>
        <w:pStyle w:val="32"/>
        <w:rPr>
          <w:rFonts w:ascii="Times New Roman"/>
        </w:rPr>
      </w:pPr>
      <w:r>
        <w:rPr>
          <w:rFonts w:hint="eastAsia" w:ascii="Times New Roman"/>
        </w:rPr>
        <w:t>注意：这是对步骤8中成功执行AddListElement请求的确认。</w:t>
      </w:r>
    </w:p>
    <w:p>
      <w:pPr>
        <w:pStyle w:val="32"/>
        <w:numPr>
          <w:ilvl w:val="0"/>
          <w:numId w:val="417"/>
        </w:numPr>
        <w:ind w:firstLineChars="0"/>
        <w:rPr>
          <w:rFonts w:ascii="Times New Roman"/>
          <w:b/>
          <w:bCs/>
        </w:rPr>
      </w:pPr>
      <w:r>
        <w:rPr>
          <w:rFonts w:ascii="Times New Roman"/>
        </w:rPr>
        <w:t>BEFORE</w:t>
      </w:r>
      <w:r>
        <w:rPr>
          <w:rFonts w:ascii="Times New Roman"/>
          <w:b/>
          <w:bCs/>
        </w:rPr>
        <w:t xml:space="preserve"> Acknowledgment Fail Time</w:t>
      </w:r>
    </w:p>
    <w:p>
      <w:pPr>
        <w:pStyle w:val="32"/>
        <w:tabs>
          <w:tab w:val="left" w:pos="1155"/>
          <w:tab w:val="left" w:pos="1260"/>
        </w:tabs>
        <w:ind w:firstLine="1155" w:firstLineChars="550"/>
        <w:rPr>
          <w:rFonts w:ascii="Times New Roman"/>
          <w:szCs w:val="22"/>
        </w:rPr>
      </w:pPr>
      <w:r>
        <w:rPr>
          <w:rFonts w:hint="eastAsia" w:ascii="Times New Roman"/>
          <w:szCs w:val="22"/>
        </w:rPr>
        <w:tab/>
      </w:r>
      <w:r>
        <w:rPr>
          <w:rFonts w:ascii="Times New Roman"/>
          <w:szCs w:val="22"/>
        </w:rPr>
        <w:t>RECEIVE</w:t>
      </w:r>
    </w:p>
    <w:p>
      <w:pPr>
        <w:pStyle w:val="32"/>
        <w:tabs>
          <w:tab w:val="left" w:pos="1365"/>
          <w:tab w:val="left" w:pos="1470"/>
          <w:tab w:val="left" w:pos="189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(device A),</w:t>
      </w:r>
    </w:p>
    <w:p>
      <w:pPr>
        <w:pStyle w:val="32"/>
        <w:tabs>
          <w:tab w:val="left" w:pos="1365"/>
          <w:tab w:val="left" w:pos="1470"/>
          <w:tab w:val="left" w:pos="1890"/>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365"/>
          <w:tab w:val="left" w:pos="1470"/>
          <w:tab w:val="left" w:pos="1890"/>
        </w:tabs>
        <w:ind w:firstLine="1155" w:firstLineChars="55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BACnet-Simple-ACK-PDU</w:t>
      </w:r>
    </w:p>
    <w:p>
      <w:pPr>
        <w:pStyle w:val="32"/>
      </w:pPr>
      <w:r>
        <w:rPr>
          <w:rFonts w:hint="eastAsia"/>
        </w:rPr>
        <w:t>注意：这是对步骤</w:t>
      </w:r>
      <w:r>
        <w:rPr>
          <w:rFonts w:hint="eastAsia" w:ascii="Times New Roman"/>
        </w:rPr>
        <w:t>1</w:t>
      </w:r>
      <w:r>
        <w:rPr>
          <w:rFonts w:hint="eastAsia"/>
        </w:rPr>
        <w:t>中成功执行请求</w:t>
      </w:r>
      <w:r>
        <w:rPr>
          <w:rFonts w:hint="eastAsia" w:ascii="Times New Roman"/>
        </w:rPr>
        <w:t>RequestKey</w:t>
      </w:r>
      <w:r>
        <w:rPr>
          <w:rFonts w:hint="eastAsia"/>
        </w:rPr>
        <w:t>服务请求的确认。</w:t>
      </w:r>
    </w:p>
    <w:p>
      <w:pPr>
        <w:pStyle w:val="851"/>
      </w:pPr>
      <w:r>
        <w:rPr>
          <w:rFonts w:hint="eastAsia"/>
        </w:rPr>
        <w:tab/>
      </w:r>
      <w:bookmarkStart w:id="1412" w:name="_Toc54781904"/>
      <w:r>
        <w:rPr>
          <w:rFonts w:hint="eastAsia"/>
        </w:rPr>
        <w:t>认证（</w:t>
      </w:r>
      <w:r>
        <w:rPr>
          <w:rFonts w:hint="eastAsia" w:ascii="Times New Roman"/>
        </w:rPr>
        <w:t>Authenticate</w:t>
      </w:r>
      <w:r>
        <w:rPr>
          <w:rFonts w:hint="eastAsia"/>
        </w:rPr>
        <w:t>）服务执行测试</w:t>
      </w:r>
      <w:bookmarkEnd w:id="1412"/>
    </w:p>
    <w:p>
      <w:pPr>
        <w:pStyle w:val="32"/>
      </w:pPr>
      <w:r>
        <w:rPr>
          <w:rFonts w:hint="eastAsia"/>
        </w:rPr>
        <w:t>本节定义了验证支持执行</w:t>
      </w:r>
      <w:r>
        <w:rPr>
          <w:rFonts w:hint="eastAsia" w:ascii="Times New Roman"/>
        </w:rPr>
        <w:t>Authenticate</w:t>
      </w:r>
      <w:r>
        <w:rPr>
          <w:rFonts w:hint="eastAsia"/>
        </w:rPr>
        <w:t>服务请求所必需的测试。</w:t>
      </w:r>
    </w:p>
    <w:p>
      <w:pPr>
        <w:pStyle w:val="32"/>
      </w:pPr>
      <w:r>
        <w:rPr>
          <w:rFonts w:hint="eastAsia"/>
        </w:rPr>
        <w:t>本节中的测试要求</w:t>
      </w:r>
      <w:r>
        <w:rPr>
          <w:rFonts w:hint="eastAsia" w:ascii="Times New Roman"/>
        </w:rPr>
        <w:t>IUT</w:t>
      </w:r>
      <w:r>
        <w:rPr>
          <w:rFonts w:hint="eastAsia"/>
        </w:rPr>
        <w:t>知道测试设备的最大接收</w:t>
      </w:r>
      <w:r>
        <w:rPr>
          <w:rFonts w:hint="eastAsia" w:ascii="Times New Roman"/>
        </w:rPr>
        <w:t>APDU</w:t>
      </w:r>
      <w:r>
        <w:rPr>
          <w:rFonts w:hint="eastAsia"/>
        </w:rPr>
        <w:t>长度，以便可以按照</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1</w:t>
      </w:r>
      <w:r>
        <w:rPr>
          <w:rFonts w:hint="eastAsia"/>
        </w:rPr>
        <w:t>.</w:t>
      </w:r>
      <w:r>
        <w:rPr>
          <w:rFonts w:hint="eastAsia" w:ascii="Times New Roman"/>
        </w:rPr>
        <w:t>4</w:t>
      </w:r>
      <w:r>
        <w:rPr>
          <w:rFonts w:hint="eastAsia"/>
        </w:rPr>
        <w:t>的要求填充其加密的</w:t>
      </w:r>
      <w:r>
        <w:rPr>
          <w:rFonts w:hint="eastAsia" w:ascii="Times New Roman"/>
        </w:rPr>
        <w:t>APDU</w:t>
      </w:r>
      <w:r>
        <w:rPr>
          <w:rFonts w:hint="eastAsia"/>
        </w:rPr>
        <w:t>。</w:t>
      </w:r>
      <w:r>
        <w:rPr>
          <w:rFonts w:hint="eastAsia" w:ascii="Times New Roman"/>
        </w:rPr>
        <w:t>IUT</w:t>
      </w:r>
      <w:r>
        <w:rPr>
          <w:rFonts w:hint="eastAsia"/>
        </w:rPr>
        <w:t>的最大接收</w:t>
      </w:r>
      <w:r>
        <w:rPr>
          <w:rFonts w:hint="eastAsia" w:ascii="Times New Roman"/>
        </w:rPr>
        <w:t>APDU</w:t>
      </w:r>
      <w:r>
        <w:rPr>
          <w:rFonts w:hint="eastAsia"/>
        </w:rPr>
        <w:t>长度可以在此测试期间通过</w:t>
      </w:r>
      <w:r>
        <w:rPr>
          <w:rFonts w:hint="eastAsia" w:ascii="Times New Roman"/>
        </w:rPr>
        <w:t>BACnet</w:t>
      </w:r>
      <w:r>
        <w:rPr>
          <w:rFonts w:hint="eastAsia"/>
        </w:rPr>
        <w:t>服务获取。在测试描述中未指出实现相关功能的</w:t>
      </w:r>
      <w:r>
        <w:rPr>
          <w:rFonts w:hint="eastAsia" w:ascii="Times New Roman"/>
        </w:rPr>
        <w:t>PDU</w:t>
      </w:r>
      <w:r>
        <w:rPr>
          <w:rFonts w:hint="eastAsia"/>
        </w:rPr>
        <w:t>。</w:t>
      </w:r>
    </w:p>
    <w:p>
      <w:pPr>
        <w:pStyle w:val="32"/>
      </w:pPr>
      <w:r>
        <w:rPr>
          <w:rFonts w:hint="eastAsia"/>
        </w:rPr>
        <w:t>本测试中的所有</w:t>
      </w:r>
      <w:r>
        <w:rPr>
          <w:rFonts w:hint="eastAsia" w:ascii="Times New Roman"/>
        </w:rPr>
        <w:t>PDU</w:t>
      </w:r>
      <w:r>
        <w:rPr>
          <w:rFonts w:hint="eastAsia"/>
        </w:rPr>
        <w:t>首先按照</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1</w:t>
      </w:r>
      <w:r>
        <w:rPr>
          <w:rFonts w:hint="eastAsia"/>
        </w:rPr>
        <w:t>.</w:t>
      </w:r>
      <w:r>
        <w:rPr>
          <w:rFonts w:hint="eastAsia" w:ascii="Times New Roman"/>
        </w:rPr>
        <w:t>4</w:t>
      </w:r>
      <w:r>
        <w:rPr>
          <w:rFonts w:hint="eastAsia"/>
        </w:rPr>
        <w:t>进行填充，然后使用指定密钥按照</w:t>
      </w:r>
      <w:r>
        <w:rPr>
          <w:rFonts w:hint="eastAsia" w:ascii="Times New Roman"/>
        </w:rPr>
        <w:t>BACnet</w:t>
      </w:r>
      <w:r>
        <w:rPr>
          <w:rFonts w:hint="eastAsia"/>
        </w:rPr>
        <w:t>条款</w:t>
      </w:r>
      <w:r>
        <w:rPr>
          <w:rFonts w:hint="eastAsia" w:ascii="Times New Roman"/>
        </w:rPr>
        <w:t>24</w:t>
      </w:r>
      <w:r>
        <w:rPr>
          <w:rFonts w:hint="eastAsia"/>
        </w:rPr>
        <w:t>.</w:t>
      </w:r>
      <w:r>
        <w:rPr>
          <w:rFonts w:hint="eastAsia" w:ascii="Times New Roman"/>
        </w:rPr>
        <w:t>4</w:t>
      </w:r>
      <w:r>
        <w:rPr>
          <w:rFonts w:hint="eastAsia"/>
        </w:rPr>
        <w:t>进行加密。</w:t>
      </w:r>
    </w:p>
    <w:p>
      <w:pPr>
        <w:pStyle w:val="869"/>
        <w:numPr>
          <w:ilvl w:val="0"/>
          <w:numId w:val="418"/>
        </w:numPr>
        <w:spacing w:before="156" w:after="156"/>
      </w:pPr>
      <w:r>
        <w:rPr>
          <w:rFonts w:hint="eastAsia"/>
        </w:rPr>
        <w:t>建立会话密钥</w:t>
      </w:r>
    </w:p>
    <w:p>
      <w:pPr>
        <w:pStyle w:val="32"/>
      </w:pPr>
      <w:r>
        <w:rPr>
          <w:rFonts w:hint="eastAsia"/>
        </w:rPr>
        <w:t>所需测试：</w:t>
      </w:r>
      <w:r>
        <w:rPr>
          <w:rFonts w:hint="eastAsia" w:ascii="Times New Roman"/>
        </w:rPr>
        <w:t>AddListElement</w:t>
      </w:r>
      <w:r>
        <w:rPr>
          <w:rFonts w:hint="eastAsia"/>
        </w:rPr>
        <w:t>服务执行</w:t>
      </w:r>
      <w:r>
        <w:rPr>
          <w:rFonts w:ascii="Times New Roman"/>
        </w:rPr>
        <w:t>10</w:t>
      </w:r>
      <w:r>
        <w:t>.</w:t>
      </w:r>
      <w:r>
        <w:rPr>
          <w:rFonts w:ascii="Times New Roman"/>
        </w:rPr>
        <w:t>14</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1</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目的：本节中的后续测试要求在测试执行之前建立安全会话。此测试用于验证</w:t>
      </w:r>
      <w:r>
        <w:rPr>
          <w:rFonts w:hint="eastAsia" w:ascii="Times New Roman"/>
        </w:rPr>
        <w:t>IUT</w:t>
      </w:r>
      <w:r>
        <w:rPr>
          <w:rFonts w:hint="eastAsia"/>
        </w:rPr>
        <w:t>是否可以对尝试建立此类会话的请求进行响应。如果</w:t>
      </w:r>
      <w:r>
        <w:rPr>
          <w:rFonts w:hint="eastAsia" w:ascii="Times New Roman"/>
        </w:rPr>
        <w:t>IUT</w:t>
      </w:r>
      <w:r>
        <w:rPr>
          <w:rFonts w:hint="eastAsia"/>
        </w:rPr>
        <w:t>只能在配置时建立会话，则该测试应省略。</w:t>
      </w:r>
    </w:p>
    <w:p>
      <w:pPr>
        <w:pStyle w:val="32"/>
      </w:pPr>
      <w:r>
        <w:rPr>
          <w:rFonts w:hint="eastAsia"/>
        </w:rPr>
        <w:t>测试思想：测试设备用作密钥服务器并尝试将会话密钥传递给</w:t>
      </w:r>
      <w:r>
        <w:rPr>
          <w:rFonts w:hint="eastAsia" w:ascii="Times New Roman"/>
        </w:rPr>
        <w:t>IUT</w:t>
      </w:r>
      <w:r>
        <w:rPr>
          <w:rFonts w:hint="eastAsia"/>
        </w:rPr>
        <w:t>。</w:t>
      </w:r>
      <w:r>
        <w:rPr>
          <w:rFonts w:hint="eastAsia" w:ascii="Times New Roman"/>
        </w:rPr>
        <w:t>IUT</w:t>
      </w:r>
      <w:r>
        <w:rPr>
          <w:rFonts w:hint="eastAsia"/>
        </w:rPr>
        <w:t>验证实际上是由测试设备提供的密钥。</w:t>
      </w:r>
    </w:p>
    <w:p>
      <w:pPr>
        <w:pStyle w:val="32"/>
      </w:pPr>
      <w:r>
        <w:rPr>
          <w:rFonts w:hint="eastAsia"/>
        </w:rPr>
        <w:t>配置要求：</w:t>
      </w:r>
      <w:r>
        <w:rPr>
          <w:rFonts w:hint="eastAsia" w:ascii="Times New Roman"/>
        </w:rPr>
        <w:t>IUT</w:t>
      </w:r>
      <w:r>
        <w:rPr>
          <w:rFonts w:hint="eastAsia"/>
        </w:rPr>
        <w:t>应配置专用的</w:t>
      </w:r>
      <w:r>
        <w:rPr>
          <w:rFonts w:hint="eastAsia" w:ascii="Times New Roman"/>
        </w:rPr>
        <w:t>56</w:t>
      </w:r>
      <w:r>
        <w:rPr>
          <w:rFonts w:hint="eastAsia"/>
        </w:rPr>
        <w:t>位加密密钥。</w:t>
      </w:r>
    </w:p>
    <w:p>
      <w:pPr>
        <w:pStyle w:val="32"/>
      </w:pPr>
      <w:r>
        <w:rPr>
          <w:rFonts w:hint="eastAsia"/>
        </w:rPr>
        <w:t>测试步骤：</w:t>
      </w:r>
    </w:p>
    <w:p>
      <w:pPr>
        <w:pStyle w:val="32"/>
        <w:numPr>
          <w:ilvl w:val="0"/>
          <w:numId w:val="419"/>
        </w:numPr>
        <w:ind w:firstLineChars="0"/>
        <w:rPr>
          <w:rFonts w:ascii="Times New Roman"/>
        </w:rPr>
      </w:pPr>
      <w:r>
        <w:rPr>
          <w:rFonts w:ascii="Times New Roman"/>
        </w:rPr>
        <w:t>TRANSMIT AddListElement-Request,</w:t>
      </w:r>
    </w:p>
    <w:p>
      <w:pPr>
        <w:pStyle w:val="32"/>
        <w:tabs>
          <w:tab w:val="left" w:pos="1155"/>
          <w:tab w:val="left" w:pos="126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Device object identifier of the IUT),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List_Of_Session_Keys,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'List of Elements' = </w:t>
      </w:r>
      <w:r>
        <w:rPr>
          <w:rFonts w:hint="eastAsia" w:ascii="Times New Roman"/>
        </w:rPr>
        <w:tab/>
      </w:r>
      <w:r>
        <w:rPr>
          <w:rFonts w:hint="eastAsia" w:ascii="Times New Roman"/>
        </w:rPr>
        <w:tab/>
      </w:r>
      <w:r>
        <w:rPr>
          <w:rFonts w:ascii="Times New Roman"/>
        </w:rPr>
        <w:t>(SK</w:t>
      </w:r>
      <w:r>
        <w:rPr>
          <w:rFonts w:ascii="Times New Roman"/>
          <w:vertAlign w:val="subscript"/>
        </w:rPr>
        <w:t>TD,IUT</w:t>
      </w:r>
      <w:r>
        <w:rPr>
          <w:rFonts w:ascii="Times New Roman"/>
        </w:rPr>
        <w:t>, BACnetAddress for TD)</w:t>
      </w:r>
    </w:p>
    <w:p>
      <w:pPr>
        <w:pStyle w:val="32"/>
        <w:rPr>
          <w:rFonts w:ascii="Times New Roman"/>
        </w:rPr>
      </w:pPr>
      <w:r>
        <w:rPr>
          <w:rFonts w:hint="eastAsia" w:ascii="Times New Roman"/>
        </w:rPr>
        <w:t>注意：List</w:t>
      </w:r>
      <w:r>
        <w:rPr>
          <w:rFonts w:ascii="Times New Roman"/>
        </w:rPr>
        <w:t xml:space="preserve"> of </w:t>
      </w:r>
      <w:r>
        <w:rPr>
          <w:rFonts w:hint="eastAsia" w:ascii="Times New Roman"/>
        </w:rPr>
        <w:t>Elements应使用PK</w:t>
      </w:r>
      <w:r>
        <w:rPr>
          <w:rFonts w:hint="eastAsia" w:ascii="Times New Roman"/>
          <w:vertAlign w:val="subscript"/>
        </w:rPr>
        <w:t>IUT</w:t>
      </w:r>
      <w:r>
        <w:rPr>
          <w:rFonts w:hint="eastAsia" w:ascii="Times New Roman"/>
        </w:rPr>
        <w:t>加密。</w:t>
      </w:r>
    </w:p>
    <w:p>
      <w:pPr>
        <w:pStyle w:val="32"/>
        <w:numPr>
          <w:ilvl w:val="0"/>
          <w:numId w:val="419"/>
        </w:numPr>
        <w:ind w:firstLineChars="0"/>
        <w:rPr>
          <w:rFonts w:ascii="Times New Roman"/>
          <w:b/>
          <w:bCs/>
        </w:rPr>
      </w:pPr>
      <w:r>
        <w:rPr>
          <w:rFonts w:ascii="Times New Roman"/>
        </w:rPr>
        <w:t>BEFORE</w:t>
      </w:r>
      <w:r>
        <w:rPr>
          <w:rFonts w:ascii="Times New Roman"/>
          <w:b/>
          <w:bCs/>
        </w:rPr>
        <w:t xml:space="preserve"> Internal Processing Fail Time</w:t>
      </w:r>
    </w:p>
    <w:p>
      <w:pPr>
        <w:pStyle w:val="32"/>
        <w:ind w:firstLine="1155" w:firstLineChars="550"/>
        <w:rPr>
          <w:rFonts w:ascii="Times New Roman"/>
          <w:szCs w:val="22"/>
        </w:rPr>
      </w:pPr>
      <w:r>
        <w:rPr>
          <w:rFonts w:ascii="Times New Roman"/>
          <w:szCs w:val="22"/>
        </w:rPr>
        <w:t>RECEIVE</w:t>
      </w:r>
    </w:p>
    <w:p>
      <w:pPr>
        <w:pStyle w:val="32"/>
        <w:tabs>
          <w:tab w:val="left" w:pos="1470"/>
          <w:tab w:val="left" w:pos="1575"/>
          <w:tab w:val="left" w:pos="1680"/>
        </w:tabs>
        <w:ind w:firstLine="1155" w:firstLineChars="550"/>
        <w:rPr>
          <w:rFonts w:ascii="Times New Roman"/>
          <w:szCs w:val="22"/>
        </w:rPr>
      </w:pPr>
      <w:r>
        <w:rPr>
          <w:rFonts w:hint="eastAsia" w:ascii="Times New Roman"/>
          <w:szCs w:val="22"/>
        </w:rPr>
        <w:tab/>
      </w:r>
      <w:r>
        <w:rPr>
          <w:rFonts w:hint="eastAsia" w:ascii="Times New Roman"/>
          <w:szCs w:val="22"/>
        </w:rPr>
        <w:t xml:space="preserve"> </w:t>
      </w:r>
      <w:r>
        <w:rPr>
          <w:rFonts w:ascii="Times New Roman"/>
          <w:szCs w:val="22"/>
        </w:rPr>
        <w:t>Authenticate-Request,</w:t>
      </w:r>
    </w:p>
    <w:p>
      <w:pPr>
        <w:pStyle w:val="32"/>
        <w:tabs>
          <w:tab w:val="left" w:pos="1575"/>
          <w:tab w:val="left" w:pos="1680"/>
          <w:tab w:val="left" w:pos="5040"/>
        </w:tabs>
        <w:ind w:left="-105" w:leftChars="-50" w:firstLine="1365" w:firstLineChars="650"/>
        <w:rPr>
          <w:rFonts w:ascii="Times New Roman"/>
        </w:rPr>
      </w:pPr>
      <w:r>
        <w:rPr>
          <w:rFonts w:hint="eastAsia" w:ascii="Times New Roman"/>
        </w:rPr>
        <w:tab/>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470"/>
          <w:tab w:val="left" w:pos="1575"/>
          <w:tab w:val="left" w:pos="1680"/>
          <w:tab w:val="left" w:pos="5040"/>
        </w:tabs>
        <w:ind w:left="105" w:leftChars="50" w:firstLine="1365" w:firstLineChars="650"/>
        <w:rPr>
          <w:rFonts w:ascii="Times New Roman"/>
        </w:rPr>
      </w:pPr>
      <w:r>
        <w:rPr>
          <w:rFonts w:hint="eastAsia" w:ascii="Times New Roman"/>
        </w:rPr>
        <w:tab/>
      </w:r>
      <w:r>
        <w:rPr>
          <w:rFonts w:ascii="Times New Roman"/>
        </w:rPr>
        <w:t xml:space="preserve">'Expected Invoke ID' = </w:t>
      </w:r>
      <w:r>
        <w:rPr>
          <w:rFonts w:hint="eastAsia" w:ascii="Times New Roman"/>
        </w:rPr>
        <w:tab/>
      </w:r>
      <w:r>
        <w:rPr>
          <w:rFonts w:hint="eastAsia" w:ascii="Times New Roman"/>
        </w:rPr>
        <w:tab/>
      </w:r>
      <w:r>
        <w:rPr>
          <w:rFonts w:ascii="Times New Roman"/>
        </w:rPr>
        <w:t>(the invoke ID used in step 1)</w:t>
      </w:r>
    </w:p>
    <w:p>
      <w:pPr>
        <w:pStyle w:val="32"/>
        <w:rPr>
          <w:rFonts w:ascii="Times New Roman"/>
        </w:rPr>
      </w:pPr>
      <w:r>
        <w:rPr>
          <w:rFonts w:hint="eastAsia" w:ascii="Times New Roman"/>
        </w:rPr>
        <w:t>注意：该PDU的服务请求部分应使用PK</w:t>
      </w:r>
      <w:r>
        <w:rPr>
          <w:rFonts w:hint="eastAsia" w:ascii="Times New Roman"/>
          <w:vertAlign w:val="subscript"/>
        </w:rPr>
        <w:t>IUT</w:t>
      </w:r>
      <w:r>
        <w:rPr>
          <w:rFonts w:hint="eastAsia" w:ascii="Times New Roman"/>
        </w:rPr>
        <w:t>加密。</w:t>
      </w:r>
    </w:p>
    <w:p>
      <w:pPr>
        <w:pStyle w:val="32"/>
        <w:numPr>
          <w:ilvl w:val="0"/>
          <w:numId w:val="419"/>
        </w:numPr>
        <w:ind w:firstLineChars="0"/>
        <w:rPr>
          <w:rFonts w:ascii="Times New Roman"/>
        </w:rPr>
      </w:pPr>
      <w:r>
        <w:rPr>
          <w:rFonts w:ascii="Times New Roman"/>
        </w:rPr>
        <w:t>TRANSMIT Authenticate-Request-ACK,</w:t>
      </w:r>
    </w:p>
    <w:p>
      <w:pPr>
        <w:pStyle w:val="32"/>
        <w:tabs>
          <w:tab w:val="left" w:pos="1050"/>
          <w:tab w:val="left" w:pos="1260"/>
          <w:tab w:val="left" w:pos="1470"/>
          <w:tab w:val="left" w:pos="1575"/>
          <w:tab w:val="left" w:pos="5040"/>
        </w:tabs>
        <w:ind w:firstLine="1365" w:firstLineChars="650"/>
        <w:rPr>
          <w:rFonts w:ascii="Times New Roman"/>
        </w:rPr>
      </w:pPr>
      <w:r>
        <w:rPr>
          <w:rFonts w:hint="eastAsia" w:ascii="Times New Roman"/>
        </w:rPr>
        <w:tab/>
      </w:r>
      <w:r>
        <w:rPr>
          <w:rFonts w:ascii="Times New Roman"/>
        </w:rPr>
        <w:t>'Modified Random Number' =</w:t>
      </w:r>
      <w:r>
        <w:rPr>
          <w:rFonts w:hint="eastAsia" w:ascii="Times New Roman"/>
        </w:rPr>
        <w:tab/>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注意：至此步骤1的请求已经过验证。</w:t>
      </w:r>
    </w:p>
    <w:p>
      <w:pPr>
        <w:pStyle w:val="32"/>
        <w:numPr>
          <w:ilvl w:val="0"/>
          <w:numId w:val="419"/>
        </w:numPr>
        <w:ind w:firstLineChars="0"/>
        <w:rPr>
          <w:rFonts w:ascii="Times New Roman"/>
          <w:b/>
          <w:bCs/>
        </w:rPr>
      </w:pPr>
      <w:r>
        <w:rPr>
          <w:rFonts w:ascii="Times New Roman"/>
        </w:rPr>
        <w:t xml:space="preserve">BEFORE </w:t>
      </w:r>
      <w:r>
        <w:rPr>
          <w:rFonts w:ascii="Times New Roman"/>
          <w:b/>
          <w:bCs/>
        </w:rPr>
        <w:t>Acknowledgment Fail Time</w:t>
      </w:r>
    </w:p>
    <w:p>
      <w:pPr>
        <w:pStyle w:val="32"/>
        <w:ind w:firstLine="1155" w:firstLineChars="550"/>
        <w:rPr>
          <w:rFonts w:ascii="Times New Roman"/>
          <w:szCs w:val="22"/>
        </w:rPr>
      </w:pPr>
      <w:r>
        <w:rPr>
          <w:rFonts w:ascii="Times New Roman"/>
          <w:szCs w:val="22"/>
        </w:rPr>
        <w:t>RECEIVE BACnet-Simple-ACK-PDU</w:t>
      </w:r>
    </w:p>
    <w:p>
      <w:pPr>
        <w:pStyle w:val="32"/>
        <w:rPr>
          <w:rFonts w:ascii="Times New Roman"/>
        </w:rPr>
      </w:pPr>
      <w:r>
        <w:rPr>
          <w:rFonts w:hint="eastAsia" w:ascii="Times New Roman"/>
        </w:rPr>
        <w:t>注意：这是对步骤1中成功执行AddListElement请求的确认。</w:t>
      </w:r>
    </w:p>
    <w:p>
      <w:pPr>
        <w:pStyle w:val="869"/>
        <w:numPr>
          <w:ilvl w:val="0"/>
          <w:numId w:val="418"/>
        </w:numPr>
        <w:spacing w:before="156" w:after="156"/>
      </w:pPr>
      <w:r>
        <w:rPr>
          <w:rFonts w:hint="eastAsia"/>
        </w:rPr>
        <w:t>端认证</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2</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目的：验证设备正确执行</w:t>
      </w:r>
      <w:r>
        <w:rPr>
          <w:rFonts w:hint="eastAsia" w:ascii="Times New Roman"/>
        </w:rPr>
        <w:t>Authentication</w:t>
      </w:r>
      <w:r>
        <w:rPr>
          <w:rFonts w:hint="eastAsia"/>
        </w:rPr>
        <w:t>服务请求以实现端认证的能力。如果</w:t>
      </w:r>
      <w:r>
        <w:rPr>
          <w:rFonts w:hint="eastAsia" w:ascii="Times New Roman"/>
        </w:rPr>
        <w:t>IUT</w:t>
      </w:r>
      <w:r>
        <w:rPr>
          <w:rFonts w:hint="eastAsia"/>
        </w:rPr>
        <w:t>只是一个秘钥服务器，则应省略该测试。</w:t>
      </w:r>
    </w:p>
    <w:p>
      <w:pPr>
        <w:pStyle w:val="32"/>
      </w:pPr>
      <w:r>
        <w:rPr>
          <w:rFonts w:hint="eastAsia"/>
        </w:rPr>
        <w:t>配置要求：</w:t>
      </w:r>
      <w:r>
        <w:rPr>
          <w:rFonts w:hint="eastAsia" w:ascii="Times New Roman"/>
        </w:rPr>
        <w:t>IUT</w:t>
      </w:r>
      <w:r>
        <w:rPr>
          <w:rFonts w:hint="eastAsia"/>
        </w:rPr>
        <w:t>应配置专用的</w:t>
      </w:r>
      <w:r>
        <w:rPr>
          <w:rFonts w:hint="eastAsia" w:ascii="Times New Roman"/>
        </w:rPr>
        <w:t>56</w:t>
      </w:r>
      <w:r>
        <w:rPr>
          <w:rFonts w:hint="eastAsia"/>
        </w:rPr>
        <w:t>位加密密钥。测试设备和</w:t>
      </w:r>
      <w:r>
        <w:rPr>
          <w:rFonts w:hint="eastAsia" w:ascii="Times New Roman"/>
        </w:rPr>
        <w:t>IUT</w:t>
      </w:r>
      <w:r>
        <w:rPr>
          <w:rFonts w:hint="eastAsia"/>
        </w:rPr>
        <w:t>之间使用的会话密钥</w:t>
      </w:r>
      <w:r>
        <w:rPr>
          <w:rFonts w:hint="eastAsia" w:ascii="Times New Roman"/>
        </w:rPr>
        <w:t>SK</w:t>
      </w:r>
      <w:r>
        <w:rPr>
          <w:rFonts w:ascii="Times New Roman"/>
          <w:vertAlign w:val="subscript"/>
        </w:rPr>
        <w:t>TD</w:t>
      </w:r>
      <w:r>
        <w:rPr>
          <w:rFonts w:hint="eastAsia"/>
          <w:vertAlign w:val="subscript"/>
        </w:rPr>
        <w:t>，</w:t>
      </w:r>
      <w:r>
        <w:rPr>
          <w:rFonts w:ascii="Times New Roman"/>
          <w:vertAlign w:val="subscript"/>
        </w:rPr>
        <w:t>IUT</w:t>
      </w:r>
      <w:r>
        <w:rPr>
          <w:rFonts w:hint="eastAsia"/>
        </w:rPr>
        <w:t>应该预先建立。建立过程可以通过执行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pPr>
      <w:r>
        <w:rPr>
          <w:rFonts w:hint="eastAsia"/>
        </w:rPr>
        <w:t>测试步骤：</w:t>
      </w:r>
    </w:p>
    <w:p>
      <w:pPr>
        <w:pStyle w:val="32"/>
        <w:rPr>
          <w:rFonts w:ascii="Times New Roman"/>
        </w:rPr>
      </w:pPr>
      <w:r>
        <w:rPr>
          <w:rFonts w:ascii="Times New Roman"/>
        </w:rPr>
        <w:t>1. TRANSMIT Authenticate-Request,</w:t>
      </w:r>
    </w:p>
    <w:p>
      <w:pPr>
        <w:pStyle w:val="32"/>
        <w:ind w:firstLine="1050" w:firstLineChars="500"/>
        <w:rPr>
          <w:rFonts w:ascii="Times New Roman"/>
        </w:rPr>
      </w:pPr>
      <w:r>
        <w:rPr>
          <w:rFonts w:ascii="Times New Roman"/>
        </w:rPr>
        <w:t>'Pseudo Random Number' =  (any valid pseudo random number)</w:t>
      </w:r>
    </w:p>
    <w:p>
      <w:pPr>
        <w:pStyle w:val="32"/>
        <w:rPr>
          <w:rFonts w:ascii="Times New Roman"/>
        </w:rPr>
      </w:pPr>
      <w:r>
        <w:rPr>
          <w:rFonts w:ascii="Times New Roman"/>
        </w:rPr>
        <w:t>2. BEFORE Acknowledgment Fail Time</w:t>
      </w:r>
    </w:p>
    <w:p>
      <w:pPr>
        <w:pStyle w:val="32"/>
        <w:ind w:firstLine="1050" w:firstLineChars="500"/>
        <w:rPr>
          <w:rFonts w:ascii="Times New Roman"/>
        </w:rPr>
      </w:pPr>
      <w:r>
        <w:rPr>
          <w:rFonts w:ascii="Times New Roman"/>
        </w:rPr>
        <w:t>RECEIVE Authenticate-Request-ACK,</w:t>
      </w:r>
    </w:p>
    <w:p>
      <w:pPr>
        <w:pStyle w:val="32"/>
        <w:ind w:firstLine="1050" w:firstLineChars="500"/>
        <w:rPr>
          <w:rFonts w:ascii="Times New Roman"/>
        </w:rPr>
      </w:pPr>
      <w:r>
        <w:rPr>
          <w:rFonts w:ascii="Times New Roman"/>
        </w:rPr>
        <w:t>'Modified Random Number' = (the modified pseudo random number)</w:t>
      </w:r>
    </w:p>
    <w:p>
      <w:pPr>
        <w:pStyle w:val="869"/>
        <w:numPr>
          <w:ilvl w:val="0"/>
          <w:numId w:val="418"/>
        </w:numPr>
        <w:spacing w:before="156" w:after="156"/>
      </w:pPr>
      <w:r>
        <w:rPr>
          <w:rFonts w:hint="eastAsia"/>
        </w:rPr>
        <w:t>报文执行认证</w:t>
      </w:r>
    </w:p>
    <w:p>
      <w:pPr>
        <w:pStyle w:val="32"/>
      </w:pPr>
      <w:r>
        <w:rPr>
          <w:rFonts w:hint="eastAsia"/>
        </w:rPr>
        <w:t>所需测试：</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3</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目的：验证设备是否具有正确执行</w:t>
      </w:r>
      <w:r>
        <w:rPr>
          <w:rFonts w:hint="eastAsia" w:ascii="Times New Roman"/>
        </w:rPr>
        <w:t>Authenticate</w:t>
      </w:r>
      <w:r>
        <w:rPr>
          <w:rFonts w:hint="eastAsia"/>
        </w:rPr>
        <w:t>服务请求以实现报文执行认证的能力。如果</w:t>
      </w:r>
      <w:r>
        <w:rPr>
          <w:rFonts w:hint="eastAsia" w:ascii="Times New Roman"/>
        </w:rPr>
        <w:t>IUT</w:t>
      </w:r>
      <w:r>
        <w:rPr>
          <w:rFonts w:hint="eastAsia"/>
        </w:rPr>
        <w:t>只是一个秘钥服务器，则应省略该测试。</w:t>
      </w:r>
    </w:p>
    <w:p>
      <w:pPr>
        <w:pStyle w:val="32"/>
      </w:pPr>
      <w:r>
        <w:rPr>
          <w:rFonts w:hint="eastAsia"/>
        </w:rPr>
        <w:t>测试思想：测试设备和</w:t>
      </w:r>
      <w:r>
        <w:rPr>
          <w:rFonts w:hint="eastAsia" w:ascii="Times New Roman"/>
        </w:rPr>
        <w:t>IUT</w:t>
      </w:r>
      <w:r>
        <w:rPr>
          <w:rFonts w:hint="eastAsia"/>
        </w:rPr>
        <w:t>之间的安全会话已经建立。测试设备使用经过认证的服务执行</w:t>
      </w:r>
      <w:r>
        <w:rPr>
          <w:rFonts w:hint="eastAsia" w:ascii="Times New Roman"/>
        </w:rPr>
        <w:t>ReadProperty</w:t>
      </w:r>
      <w:r>
        <w:rPr>
          <w:rFonts w:hint="eastAsia"/>
        </w:rPr>
        <w:t>请求的过程。</w:t>
      </w:r>
    </w:p>
    <w:p>
      <w:pPr>
        <w:pStyle w:val="32"/>
      </w:pPr>
      <w:r>
        <w:rPr>
          <w:rFonts w:hint="eastAsia"/>
        </w:rPr>
        <w:t>配置要求：</w:t>
      </w:r>
      <w:r>
        <w:rPr>
          <w:rFonts w:hint="eastAsia" w:ascii="Times New Roman"/>
        </w:rPr>
        <w:t>IUT</w:t>
      </w:r>
      <w:r>
        <w:rPr>
          <w:rFonts w:hint="eastAsia"/>
        </w:rPr>
        <w:t>应配置专用的</w:t>
      </w:r>
      <w:r>
        <w:rPr>
          <w:rFonts w:hint="eastAsia" w:ascii="Times New Roman"/>
        </w:rPr>
        <w:t>56</w:t>
      </w:r>
      <w:r>
        <w:rPr>
          <w:rFonts w:hint="eastAsia"/>
        </w:rPr>
        <w:t>位加密密钥。测试设备和</w:t>
      </w:r>
      <w:r>
        <w:rPr>
          <w:rFonts w:hint="eastAsia" w:ascii="Times New Roman"/>
        </w:rPr>
        <w:t>IUT</w:t>
      </w:r>
      <w:r>
        <w:rPr>
          <w:rFonts w:hint="eastAsia"/>
        </w:rPr>
        <w:t>之间使用会话密钥</w:t>
      </w:r>
      <w:r>
        <w:rPr>
          <w:rFonts w:hint="eastAsia" w:ascii="Times New Roman"/>
        </w:rPr>
        <w:t>SK</w:t>
      </w:r>
      <w:r>
        <w:rPr>
          <w:rFonts w:ascii="Times New Roman"/>
          <w:vertAlign w:val="subscript"/>
        </w:rPr>
        <w:t>TD</w:t>
      </w:r>
      <w:r>
        <w:rPr>
          <w:rFonts w:hint="eastAsia"/>
          <w:vertAlign w:val="subscript"/>
        </w:rPr>
        <w:t>，</w:t>
      </w:r>
      <w:r>
        <w:rPr>
          <w:rFonts w:ascii="Times New Roman"/>
          <w:vertAlign w:val="subscript"/>
        </w:rPr>
        <w:t>IUT</w:t>
      </w:r>
      <w:r>
        <w:rPr>
          <w:rFonts w:hint="eastAsia"/>
        </w:rPr>
        <w:t>应该预先建立。建立过程可以通过执行</w:t>
      </w:r>
      <w:r>
        <w:rPr>
          <w:rFonts w:ascii="Times New Roman"/>
        </w:rPr>
        <w:t>10</w:t>
      </w:r>
      <w:r>
        <w:t>.</w:t>
      </w:r>
      <w:r>
        <w:rPr>
          <w:rFonts w:ascii="Times New Roman"/>
        </w:rPr>
        <w:t>38</w:t>
      </w:r>
      <w:r>
        <w:t>.</w:t>
      </w:r>
      <w:r>
        <w:rPr>
          <w:rFonts w:ascii="Times New Roman"/>
        </w:rPr>
        <w:t>1</w:t>
      </w:r>
      <w:r>
        <w:rPr>
          <w:rFonts w:hint="eastAsia"/>
        </w:rPr>
        <w:t>中的测试来完成。</w:t>
      </w:r>
    </w:p>
    <w:p>
      <w:pPr>
        <w:pStyle w:val="32"/>
        <w:tabs>
          <w:tab w:val="left" w:pos="4410"/>
        </w:tabs>
      </w:pPr>
      <w:r>
        <w:rPr>
          <w:rFonts w:hint="eastAsia"/>
        </w:rPr>
        <w:t>测试步骤：</w:t>
      </w:r>
    </w:p>
    <w:p>
      <w:pPr>
        <w:pStyle w:val="32"/>
        <w:numPr>
          <w:ilvl w:val="0"/>
          <w:numId w:val="420"/>
        </w:numPr>
        <w:tabs>
          <w:tab w:val="left" w:pos="4410"/>
        </w:tabs>
        <w:ind w:firstLineChars="0"/>
        <w:rPr>
          <w:rFonts w:ascii="Times New Roman"/>
        </w:rPr>
      </w:pPr>
      <w:r>
        <w:rPr>
          <w:rFonts w:ascii="Times New Roman"/>
        </w:rPr>
        <w:t>TRANSMIT Authenticate-Request,</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(any valid invoke ID)</w:t>
      </w:r>
    </w:p>
    <w:p>
      <w:pPr>
        <w:pStyle w:val="32"/>
        <w:tabs>
          <w:tab w:val="left" w:pos="4410"/>
        </w:tabs>
        <w:rPr>
          <w:rFonts w:ascii="Times New Roman"/>
        </w:rPr>
      </w:pPr>
      <w:r>
        <w:rPr>
          <w:rFonts w:hint="eastAsia" w:ascii="Times New Roman"/>
        </w:rPr>
        <w:t>注意：该PDU的服务请求部分应使用SK</w:t>
      </w:r>
      <w:r>
        <w:rPr>
          <w:rFonts w:hint="eastAsia" w:ascii="Times New Roman"/>
          <w:vertAlign w:val="subscript"/>
        </w:rPr>
        <w:t>TD，IUT</w:t>
      </w:r>
      <w:r>
        <w:rPr>
          <w:rFonts w:hint="eastAsia" w:ascii="Times New Roman"/>
        </w:rPr>
        <w:t>加密。</w:t>
      </w:r>
    </w:p>
    <w:p>
      <w:pPr>
        <w:pStyle w:val="32"/>
        <w:numPr>
          <w:ilvl w:val="0"/>
          <w:numId w:val="420"/>
        </w:numPr>
        <w:tabs>
          <w:tab w:val="left" w:pos="4410"/>
        </w:tabs>
        <w:ind w:firstLineChars="0"/>
        <w:rPr>
          <w:rFonts w:ascii="Times New Roman"/>
        </w:rPr>
      </w:pPr>
      <w:r>
        <w:rPr>
          <w:rFonts w:ascii="Times New Roman"/>
        </w:rPr>
        <w:t>TRANSMIT ReadProperty-Request,</w:t>
      </w:r>
    </w:p>
    <w:p>
      <w:pPr>
        <w:pStyle w:val="32"/>
        <w:tabs>
          <w:tab w:val="left" w:pos="4410"/>
        </w:tabs>
        <w:ind w:firstLine="1155" w:firstLineChars="550"/>
        <w:rPr>
          <w:rFonts w:ascii="Times New Roman"/>
          <w:szCs w:val="22"/>
        </w:rPr>
      </w:pPr>
      <w:r>
        <w:rPr>
          <w:rFonts w:ascii="Times New Roman"/>
          <w:szCs w:val="22"/>
        </w:rPr>
        <w:t xml:space="preserve">Invoke ID = (the 'Expected Invoke ID' used in step 1),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object supported by the IUT), </w:t>
      </w:r>
    </w:p>
    <w:p>
      <w:pPr>
        <w:pStyle w:val="32"/>
        <w:tabs>
          <w:tab w:val="left" w:pos="1155"/>
          <w:tab w:val="left" w:pos="1260"/>
          <w:tab w:val="left" w:pos="441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supported property of the specified object)</w:t>
      </w:r>
    </w:p>
    <w:p>
      <w:pPr>
        <w:pStyle w:val="32"/>
        <w:numPr>
          <w:ilvl w:val="0"/>
          <w:numId w:val="420"/>
        </w:numPr>
        <w:tabs>
          <w:tab w:val="left" w:pos="4410"/>
        </w:tabs>
        <w:ind w:firstLineChars="0"/>
        <w:rPr>
          <w:rFonts w:ascii="Times New Roman"/>
          <w:b/>
          <w:bCs/>
        </w:rPr>
      </w:pPr>
      <w:r>
        <w:rPr>
          <w:rFonts w:ascii="Times New Roman"/>
        </w:rPr>
        <w:t xml:space="preserve">BEFORE </w:t>
      </w:r>
      <w:r>
        <w:rPr>
          <w:rFonts w:ascii="Times New Roman"/>
          <w:b/>
          <w:bCs/>
        </w:rPr>
        <w:t>Internal Processing Delay Time</w:t>
      </w:r>
    </w:p>
    <w:p>
      <w:pPr>
        <w:pStyle w:val="32"/>
        <w:tabs>
          <w:tab w:val="left" w:pos="4410"/>
        </w:tabs>
        <w:ind w:firstLine="1155" w:firstLineChars="550"/>
        <w:rPr>
          <w:rFonts w:ascii="Times New Roman"/>
          <w:szCs w:val="22"/>
        </w:rPr>
      </w:pPr>
      <w:r>
        <w:rPr>
          <w:rFonts w:ascii="Times New Roman"/>
          <w:szCs w:val="22"/>
        </w:rPr>
        <w:t>RECEIVE Authenticate-Request-ACK,</w:t>
      </w:r>
    </w:p>
    <w:p>
      <w:pPr>
        <w:pStyle w:val="32"/>
        <w:tabs>
          <w:tab w:val="left" w:pos="1155"/>
          <w:tab w:val="left" w:pos="1260"/>
          <w:tab w:val="left" w:pos="1890"/>
          <w:tab w:val="left" w:pos="1998"/>
          <w:tab w:val="left" w:pos="441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'Modified Random Number' =(the modified pseudo random number)</w:t>
      </w:r>
    </w:p>
    <w:p>
      <w:pPr>
        <w:pStyle w:val="32"/>
        <w:tabs>
          <w:tab w:val="left" w:pos="4410"/>
        </w:tabs>
        <w:rPr>
          <w:rFonts w:ascii="Times New Roman"/>
        </w:rPr>
      </w:pPr>
      <w:r>
        <w:rPr>
          <w:rFonts w:hint="eastAsia" w:ascii="Times New Roman"/>
        </w:rPr>
        <w:t>注意：该PDU的服务请求部分应使用SK</w:t>
      </w:r>
      <w:r>
        <w:rPr>
          <w:rFonts w:hint="eastAsia" w:ascii="Times New Roman"/>
          <w:vertAlign w:val="subscript"/>
        </w:rPr>
        <w:t>TD，IUT</w:t>
      </w:r>
      <w:r>
        <w:rPr>
          <w:rFonts w:hint="eastAsia" w:ascii="Times New Roman"/>
        </w:rPr>
        <w:t>加密。</w:t>
      </w:r>
    </w:p>
    <w:p>
      <w:pPr>
        <w:pStyle w:val="32"/>
        <w:numPr>
          <w:ilvl w:val="0"/>
          <w:numId w:val="420"/>
        </w:numPr>
        <w:tabs>
          <w:tab w:val="left" w:pos="4410"/>
        </w:tabs>
        <w:ind w:firstLineChars="0"/>
        <w:rPr>
          <w:rFonts w:ascii="Times New Roman"/>
          <w:b/>
          <w:bCs/>
        </w:rPr>
      </w:pPr>
      <w:r>
        <w:rPr>
          <w:rFonts w:ascii="Times New Roman"/>
        </w:rPr>
        <w:t>BEFORE</w:t>
      </w:r>
      <w:r>
        <w:rPr>
          <w:rFonts w:ascii="Times New Roman"/>
          <w:b/>
          <w:bCs/>
        </w:rPr>
        <w:t xml:space="preserve"> Internal Processing Delay Time</w:t>
      </w:r>
    </w:p>
    <w:p>
      <w:pPr>
        <w:pStyle w:val="32"/>
        <w:tabs>
          <w:tab w:val="left" w:pos="4410"/>
        </w:tabs>
        <w:ind w:firstLine="1155" w:firstLineChars="550"/>
        <w:rPr>
          <w:rFonts w:ascii="Times New Roman"/>
          <w:szCs w:val="22"/>
        </w:rPr>
      </w:pPr>
      <w:r>
        <w:rPr>
          <w:rFonts w:ascii="Times New Roman"/>
          <w:szCs w:val="22"/>
        </w:rPr>
        <w:t>RECEIVE ReadProperty-ACK,</w:t>
      </w:r>
    </w:p>
    <w:p>
      <w:pPr>
        <w:pStyle w:val="32"/>
        <w:tabs>
          <w:tab w:val="left" w:pos="1680"/>
          <w:tab w:val="left" w:pos="4410"/>
          <w:tab w:val="left" w:pos="5040"/>
        </w:tabs>
        <w:ind w:firstLine="1365" w:firstLineChars="650"/>
        <w:rPr>
          <w:rFonts w:ascii="Times New Roman"/>
        </w:rPr>
      </w:pPr>
      <w:r>
        <w:rPr>
          <w:rFonts w:hint="eastAsia" w:ascii="Times New Roman"/>
        </w:rPr>
        <w:tab/>
      </w:r>
      <w:r>
        <w:rPr>
          <w:rFonts w:ascii="Times New Roman"/>
        </w:rPr>
        <w:t xml:space="preserve">  'Object Identifier' =</w:t>
      </w:r>
      <w:r>
        <w:rPr>
          <w:rFonts w:hint="eastAsia" w:ascii="Times New Roman"/>
        </w:rPr>
        <w:tab/>
      </w:r>
      <w:r>
        <w:rPr>
          <w:rFonts w:hint="eastAsia" w:ascii="Times New Roman"/>
        </w:rPr>
        <w:tab/>
      </w:r>
      <w:r>
        <w:rPr>
          <w:rFonts w:ascii="Times New Roman"/>
        </w:rPr>
        <w:t xml:space="preserve">(the object identifier used in step 2), </w:t>
      </w:r>
    </w:p>
    <w:p>
      <w:pPr>
        <w:pStyle w:val="32"/>
        <w:tabs>
          <w:tab w:val="left" w:pos="1680"/>
          <w:tab w:val="left" w:pos="4410"/>
          <w:tab w:val="left" w:pos="5040"/>
        </w:tabs>
        <w:ind w:firstLine="1365" w:firstLineChars="650"/>
        <w:rPr>
          <w:rFonts w:ascii="Times New Roman"/>
        </w:rPr>
      </w:pPr>
      <w:r>
        <w:rPr>
          <w:rFonts w:hint="eastAsia" w:ascii="Times New Roman"/>
        </w:rPr>
        <w:tab/>
      </w:r>
      <w:r>
        <w:rPr>
          <w:rFonts w:ascii="Times New Roman"/>
        </w:rPr>
        <w:t xml:space="preserve">  'Property Identifier' = </w:t>
      </w:r>
      <w:r>
        <w:rPr>
          <w:rFonts w:hint="eastAsia" w:ascii="Times New Roman"/>
        </w:rPr>
        <w:tab/>
      </w:r>
      <w:r>
        <w:rPr>
          <w:rFonts w:hint="eastAsia" w:ascii="Times New Roman"/>
        </w:rPr>
        <w:tab/>
      </w:r>
      <w:r>
        <w:rPr>
          <w:rFonts w:ascii="Times New Roman"/>
        </w:rPr>
        <w:t xml:space="preserve">(the property identifier used in step 2), </w:t>
      </w:r>
    </w:p>
    <w:p>
      <w:pPr>
        <w:pStyle w:val="32"/>
        <w:tabs>
          <w:tab w:val="left" w:pos="1680"/>
          <w:tab w:val="left" w:pos="4410"/>
          <w:tab w:val="left" w:pos="5040"/>
        </w:tabs>
        <w:ind w:firstLine="1365" w:firstLineChars="650"/>
        <w:rPr>
          <w:rFonts w:ascii="Times New Roman"/>
        </w:rPr>
      </w:pPr>
      <w:r>
        <w:rPr>
          <w:rFonts w:hint="eastAsia" w:ascii="Times New Roman"/>
        </w:rPr>
        <w:tab/>
      </w:r>
      <w:r>
        <w:rPr>
          <w:rFonts w:ascii="Times New Roman"/>
        </w:rPr>
        <w:t xml:space="preserve">  'Property Value' = </w:t>
      </w:r>
      <w:r>
        <w:rPr>
          <w:rFonts w:hint="eastAsia" w:ascii="Times New Roman"/>
        </w:rPr>
        <w:tab/>
      </w:r>
      <w:r>
        <w:rPr>
          <w:rFonts w:hint="eastAsia" w:ascii="Times New Roman"/>
        </w:rPr>
        <w:tab/>
      </w:r>
      <w:r>
        <w:rPr>
          <w:rFonts w:ascii="Times New Roman"/>
        </w:rPr>
        <w:t>(the value of the property as specified in the</w:t>
      </w:r>
      <w:r>
        <w:rPr>
          <w:rFonts w:hint="eastAsia" w:ascii="Times New Roman"/>
        </w:rPr>
        <w:t xml:space="preserve"> </w:t>
      </w:r>
      <w:r>
        <w:rPr>
          <w:rFonts w:ascii="Times New Roman"/>
        </w:rPr>
        <w:t>EPICS)</w:t>
      </w:r>
    </w:p>
    <w:p>
      <w:pPr>
        <w:pStyle w:val="869"/>
        <w:numPr>
          <w:ilvl w:val="0"/>
          <w:numId w:val="418"/>
        </w:numPr>
        <w:spacing w:before="156" w:after="156"/>
      </w:pPr>
      <w:r>
        <w:rPr>
          <w:rFonts w:hint="eastAsia"/>
        </w:rPr>
        <w:t>报文发起认证</w:t>
      </w:r>
    </w:p>
    <w:p>
      <w:pPr>
        <w:pStyle w:val="32"/>
      </w:pPr>
      <w:r>
        <w:rPr>
          <w:rFonts w:hint="eastAsia"/>
        </w:rPr>
        <w:t>本节定义了验证支持执行消息发起认证的</w:t>
      </w:r>
      <w:r>
        <w:rPr>
          <w:rFonts w:hint="eastAsia" w:ascii="Times New Roman"/>
        </w:rPr>
        <w:t>Authenticate</w:t>
      </w:r>
      <w:r>
        <w:rPr>
          <w:rFonts w:hint="eastAsia"/>
        </w:rPr>
        <w:t>服务所必须的测试。</w:t>
      </w:r>
    </w:p>
    <w:p>
      <w:pPr>
        <w:pStyle w:val="868"/>
        <w:numPr>
          <w:ilvl w:val="0"/>
          <w:numId w:val="421"/>
        </w:numPr>
        <w:spacing w:before="156" w:after="156"/>
      </w:pPr>
      <w:r>
        <w:rPr>
          <w:rFonts w:hint="eastAsia"/>
        </w:rPr>
        <w:t>作为密钥服务器的消息发起认证</w:t>
      </w:r>
    </w:p>
    <w:p>
      <w:pPr>
        <w:pStyle w:val="32"/>
      </w:pPr>
      <w:r>
        <w:rPr>
          <w:rFonts w:hint="eastAsia" w:ascii="Times New Roman"/>
        </w:rPr>
        <w:t>9</w:t>
      </w:r>
      <w:r>
        <w:rPr>
          <w:rFonts w:hint="eastAsia"/>
        </w:rPr>
        <w:t>.</w:t>
      </w:r>
      <w:r>
        <w:rPr>
          <w:rFonts w:hint="eastAsia" w:ascii="Times New Roman"/>
        </w:rPr>
        <w:t>37</w:t>
      </w:r>
      <w:r>
        <w:rPr>
          <w:rFonts w:hint="eastAsia"/>
        </w:rPr>
        <w:t>涵盖了作为密钥服务器执行消息发起认证的测试。</w:t>
      </w:r>
    </w:p>
    <w:p>
      <w:pPr>
        <w:pStyle w:val="868"/>
        <w:numPr>
          <w:ilvl w:val="0"/>
          <w:numId w:val="421"/>
        </w:numPr>
        <w:spacing w:before="156" w:after="156"/>
      </w:pPr>
      <w:r>
        <w:rPr>
          <w:rFonts w:hint="eastAsia"/>
        </w:rPr>
        <w:t>端到端的消息发起认证</w:t>
      </w:r>
    </w:p>
    <w:p>
      <w:pPr>
        <w:pStyle w:val="32"/>
      </w:pPr>
      <w:r>
        <w:rPr>
          <w:rFonts w:hint="eastAsia"/>
        </w:rPr>
        <w:t>所需测试：</w:t>
      </w:r>
      <w:r>
        <w:rPr>
          <w:rFonts w:hint="eastAsia" w:ascii="Times New Roman"/>
        </w:rPr>
        <w:t>ReadProperty</w:t>
      </w:r>
      <w:r>
        <w:rPr>
          <w:rFonts w:hint="eastAsia"/>
        </w:rPr>
        <w:t>服务发起测试，</w:t>
      </w:r>
      <w:r>
        <w:rPr>
          <w:rFonts w:ascii="Times New Roman"/>
        </w:rPr>
        <w:t>9</w:t>
      </w:r>
      <w:r>
        <w:t>.</w:t>
      </w:r>
      <w:r>
        <w:rPr>
          <w:rFonts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4</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目的：验证以实现消息发起认证为目的正确执行</w:t>
      </w:r>
      <w:r>
        <w:rPr>
          <w:rFonts w:hint="eastAsia" w:ascii="Times New Roman"/>
        </w:rPr>
        <w:t>Authenticate</w:t>
      </w:r>
      <w:r>
        <w:rPr>
          <w:rFonts w:hint="eastAsia"/>
        </w:rPr>
        <w:t>服务的能力。如果</w:t>
      </w:r>
      <w:r>
        <w:rPr>
          <w:rFonts w:hint="eastAsia" w:ascii="Times New Roman"/>
        </w:rPr>
        <w:t>IUT</w:t>
      </w:r>
      <w:r>
        <w:rPr>
          <w:rFonts w:hint="eastAsia"/>
        </w:rPr>
        <w:t>仅是密钥服务器，则省略该测试。</w:t>
      </w:r>
    </w:p>
    <w:p>
      <w:pPr>
        <w:pStyle w:val="32"/>
      </w:pPr>
      <w:r>
        <w:rPr>
          <w:rFonts w:hint="eastAsia"/>
        </w:rPr>
        <w:t>测试思想：测试设备和</w:t>
      </w:r>
      <w:r>
        <w:rPr>
          <w:rFonts w:hint="eastAsia" w:ascii="Times New Roman"/>
        </w:rPr>
        <w:t>IUT</w:t>
      </w:r>
      <w:r>
        <w:rPr>
          <w:rFonts w:hint="eastAsia"/>
        </w:rPr>
        <w:t>之间已建立安全会话。</w:t>
      </w:r>
      <w:r>
        <w:rPr>
          <w:rFonts w:hint="eastAsia" w:ascii="Times New Roman"/>
        </w:rPr>
        <w:t>IUT</w:t>
      </w:r>
      <w:r>
        <w:rPr>
          <w:rFonts w:hint="eastAsia"/>
        </w:rPr>
        <w:t>发起针对测试设备的应用服务请求，然后测试设备遵循验证请求发起源的程序进行处理。</w:t>
      </w:r>
    </w:p>
    <w:p>
      <w:pPr>
        <w:pStyle w:val="32"/>
      </w:pPr>
      <w:r>
        <w:rPr>
          <w:rFonts w:hint="eastAsia"/>
        </w:rPr>
        <w:t>配置要求：</w:t>
      </w:r>
      <w:r>
        <w:rPr>
          <w:rFonts w:hint="eastAsia" w:ascii="Times New Roman"/>
        </w:rPr>
        <w:t>IUT</w:t>
      </w:r>
      <w:r>
        <w:rPr>
          <w:rFonts w:hint="eastAsia"/>
        </w:rPr>
        <w:t>应配置专用的</w:t>
      </w:r>
      <w:r>
        <w:rPr>
          <w:rFonts w:hint="eastAsia" w:ascii="Times New Roman"/>
        </w:rPr>
        <w:t>56</w:t>
      </w:r>
      <w:r>
        <w:rPr>
          <w:rFonts w:hint="eastAsia"/>
        </w:rPr>
        <w:t>位加密密钥。要预先建立测试设备和</w:t>
      </w:r>
      <w:r>
        <w:rPr>
          <w:rFonts w:hint="eastAsia" w:ascii="Times New Roman"/>
        </w:rPr>
        <w:t>IUT</w:t>
      </w:r>
      <w:r>
        <w:rPr>
          <w:rFonts w:hint="eastAsia"/>
        </w:rPr>
        <w:t>之间使用会话密钥</w:t>
      </w:r>
      <w:r>
        <w:rPr>
          <w:rFonts w:hint="eastAsia" w:ascii="Times New Roman"/>
        </w:rPr>
        <w:t>SK</w:t>
      </w:r>
      <w:r>
        <w:rPr>
          <w:rFonts w:hint="eastAsia" w:ascii="Times New Roman"/>
          <w:vertAlign w:val="subscript"/>
        </w:rPr>
        <w:t>TD</w:t>
      </w:r>
      <w:r>
        <w:rPr>
          <w:rFonts w:hint="eastAsia"/>
          <w:vertAlign w:val="subscript"/>
        </w:rPr>
        <w:t>，</w:t>
      </w:r>
      <w:r>
        <w:rPr>
          <w:rFonts w:hint="eastAsia" w:ascii="Times New Roman"/>
          <w:vertAlign w:val="subscript"/>
        </w:rPr>
        <w:t>IUT</w:t>
      </w:r>
      <w:r>
        <w:rPr>
          <w:rFonts w:hint="eastAsia"/>
        </w:rPr>
        <w:t>的安全会话。这可以通过执行</w:t>
      </w:r>
      <w:r>
        <w:rPr>
          <w:rFonts w:ascii="Times New Roman"/>
        </w:rPr>
        <w:t>10</w:t>
      </w:r>
      <w:r>
        <w:t>.</w:t>
      </w:r>
      <w:r>
        <w:rPr>
          <w:rFonts w:ascii="Times New Roman"/>
        </w:rPr>
        <w:t>38</w:t>
      </w:r>
      <w:r>
        <w:t>.</w:t>
      </w:r>
      <w:r>
        <w:rPr>
          <w:rFonts w:ascii="Times New Roman"/>
        </w:rPr>
        <w:t>1</w:t>
      </w:r>
      <w:r>
        <w:rPr>
          <w:rFonts w:hint="eastAsia"/>
        </w:rPr>
        <w:t>中的测试来完成。应提供一种方法使</w:t>
      </w:r>
      <w:r>
        <w:rPr>
          <w:rFonts w:hint="eastAsia" w:ascii="Times New Roman"/>
        </w:rPr>
        <w:t>IUT</w:t>
      </w:r>
      <w:r>
        <w:rPr>
          <w:rFonts w:hint="eastAsia"/>
        </w:rPr>
        <w:t>发起</w:t>
      </w:r>
      <w:r>
        <w:rPr>
          <w:rFonts w:hint="eastAsia" w:ascii="Times New Roman"/>
        </w:rPr>
        <w:t>ReadProperty</w:t>
      </w:r>
      <w:r>
        <w:rPr>
          <w:rFonts w:hint="eastAsia"/>
        </w:rPr>
        <w:t>服务请求。</w:t>
      </w:r>
    </w:p>
    <w:p>
      <w:pPr>
        <w:pStyle w:val="32"/>
      </w:pPr>
      <w:r>
        <w:rPr>
          <w:rFonts w:hint="eastAsia"/>
        </w:rPr>
        <w:t>测试步骤：</w:t>
      </w:r>
    </w:p>
    <w:p>
      <w:pPr>
        <w:pStyle w:val="32"/>
        <w:numPr>
          <w:ilvl w:val="0"/>
          <w:numId w:val="422"/>
        </w:numPr>
        <w:ind w:firstLineChars="0"/>
        <w:rPr>
          <w:rFonts w:ascii="Times New Roman"/>
        </w:rPr>
      </w:pPr>
      <w:r>
        <w:rPr>
          <w:rFonts w:ascii="Times New Roman"/>
        </w:rPr>
        <w:t xml:space="preserve">MAKE </w:t>
      </w:r>
      <w:r>
        <w:rPr>
          <w:rFonts w:hint="eastAsia" w:ascii="Times New Roman"/>
        </w:rPr>
        <w:t>(</w:t>
      </w:r>
      <w:r>
        <w:rPr>
          <w:rFonts w:ascii="Times New Roman"/>
        </w:rPr>
        <w:t>the IUT initiate a ReadProperty service request</w:t>
      </w:r>
      <w:r>
        <w:rPr>
          <w:rFonts w:hint="eastAsia" w:ascii="Times New Roman"/>
        </w:rPr>
        <w:t>)</w:t>
      </w:r>
    </w:p>
    <w:p>
      <w:pPr>
        <w:pStyle w:val="32"/>
        <w:numPr>
          <w:ilvl w:val="0"/>
          <w:numId w:val="422"/>
        </w:numPr>
        <w:ind w:firstLineChars="0"/>
        <w:rPr>
          <w:rFonts w:ascii="Times New Roman"/>
        </w:rPr>
      </w:pPr>
      <w:r>
        <w:rPr>
          <w:rFonts w:ascii="Times New Roman"/>
        </w:rPr>
        <w:t>RECEIVE ReadProperty-Request,</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standard object), </w:t>
      </w:r>
    </w:p>
    <w:p>
      <w:pPr>
        <w:pStyle w:val="32"/>
        <w:tabs>
          <w:tab w:val="left" w:pos="1155"/>
          <w:tab w:val="left" w:pos="126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22"/>
        </w:numPr>
        <w:ind w:firstLineChars="0"/>
        <w:rPr>
          <w:rFonts w:ascii="Times New Roman"/>
        </w:rPr>
      </w:pPr>
      <w:r>
        <w:rPr>
          <w:rFonts w:ascii="Times New Roman"/>
        </w:rPr>
        <w:t>TRANSMIT Authenticate-Request</w:t>
      </w:r>
    </w:p>
    <w:p>
      <w:pPr>
        <w:pStyle w:val="32"/>
        <w:tabs>
          <w:tab w:val="left" w:pos="1155"/>
          <w:tab w:val="left" w:pos="1260"/>
          <w:tab w:val="left" w:pos="5040"/>
        </w:tabs>
        <w:rPr>
          <w:rFonts w:ascii="Times New Roman"/>
        </w:rPr>
      </w:pPr>
      <w:r>
        <w:rPr>
          <w:rFonts w:hint="eastAsia" w:ascii="Times New Roman"/>
        </w:rPr>
        <w:tab/>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155"/>
          <w:tab w:val="left" w:pos="1260"/>
          <w:tab w:val="left" w:pos="5040"/>
        </w:tabs>
        <w:rPr>
          <w:rFonts w:ascii="Times New Roman"/>
        </w:rPr>
      </w:pP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(the invoke ID used in step 2)</w:t>
      </w:r>
    </w:p>
    <w:p>
      <w:pPr>
        <w:pStyle w:val="32"/>
        <w:rPr>
          <w:rFonts w:ascii="Times New Roman"/>
        </w:rPr>
      </w:pPr>
      <w:r>
        <w:rPr>
          <w:rFonts w:hint="eastAsia" w:ascii="Times New Roman"/>
        </w:rPr>
        <w:t>注意：该PDU的服务请求部分应使用SK</w:t>
      </w:r>
      <w:r>
        <w:rPr>
          <w:rFonts w:hint="eastAsia" w:ascii="Times New Roman"/>
          <w:vertAlign w:val="subscript"/>
        </w:rPr>
        <w:t>TD，IUT</w:t>
      </w:r>
      <w:r>
        <w:rPr>
          <w:rFonts w:hint="eastAsia" w:ascii="Times New Roman"/>
        </w:rPr>
        <w:t>加密。</w:t>
      </w:r>
    </w:p>
    <w:p>
      <w:pPr>
        <w:pStyle w:val="32"/>
        <w:numPr>
          <w:ilvl w:val="0"/>
          <w:numId w:val="422"/>
        </w:numPr>
        <w:ind w:firstLineChars="0"/>
        <w:rPr>
          <w:rFonts w:ascii="Times New Roman"/>
          <w:b/>
          <w:bCs/>
        </w:rPr>
      </w:pPr>
      <w:r>
        <w:rPr>
          <w:rFonts w:ascii="Times New Roman"/>
        </w:rPr>
        <w:t xml:space="preserve">BEFORE </w:t>
      </w:r>
      <w:r>
        <w:rPr>
          <w:rFonts w:ascii="Times New Roman"/>
          <w:b/>
          <w:bCs/>
        </w:rPr>
        <w:t>Acknowledgment Fail Time</w:t>
      </w:r>
    </w:p>
    <w:p>
      <w:pPr>
        <w:pStyle w:val="32"/>
        <w:ind w:firstLine="1155" w:firstLineChars="550"/>
        <w:rPr>
          <w:rFonts w:ascii="Times New Roman"/>
          <w:szCs w:val="22"/>
        </w:rPr>
      </w:pPr>
      <w:r>
        <w:rPr>
          <w:rFonts w:ascii="Times New Roman"/>
          <w:szCs w:val="22"/>
        </w:rPr>
        <w:t xml:space="preserve">RECEIVE </w:t>
      </w:r>
    </w:p>
    <w:p>
      <w:pPr>
        <w:pStyle w:val="32"/>
        <w:ind w:left="-105" w:leftChars="-50" w:firstLine="1995" w:firstLineChars="950"/>
        <w:rPr>
          <w:rFonts w:ascii="Times New Roman"/>
          <w:szCs w:val="22"/>
        </w:rPr>
      </w:pPr>
      <w:r>
        <w:rPr>
          <w:rFonts w:ascii="Times New Roman"/>
          <w:szCs w:val="22"/>
        </w:rPr>
        <w:t>Authenticate-Request-ACK,</w:t>
      </w:r>
    </w:p>
    <w:p>
      <w:pPr>
        <w:pStyle w:val="32"/>
        <w:tabs>
          <w:tab w:val="left" w:pos="1680"/>
          <w:tab w:val="left" w:pos="5040"/>
        </w:tabs>
        <w:ind w:firstLine="1365" w:firstLineChars="650"/>
        <w:rPr>
          <w:rFonts w:ascii="Times New Roman"/>
        </w:rPr>
      </w:pPr>
      <w:r>
        <w:rPr>
          <w:rFonts w:hint="eastAsia" w:ascii="Times New Roman"/>
        </w:rPr>
        <w:tab/>
      </w:r>
      <w:r>
        <w:rPr>
          <w:rFonts w:ascii="Times New Roman"/>
        </w:rPr>
        <w:t xml:space="preserve">  'Modified Random Number' = </w:t>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注意：该PDU的服务请求部分应使用SK</w:t>
      </w:r>
      <w:r>
        <w:rPr>
          <w:rFonts w:hint="eastAsia" w:ascii="Times New Roman"/>
          <w:vertAlign w:val="subscript"/>
        </w:rPr>
        <w:t>TD，IUT</w:t>
      </w:r>
      <w:r>
        <w:rPr>
          <w:rFonts w:hint="eastAsia" w:ascii="Times New Roman"/>
        </w:rPr>
        <w:t>加密。</w:t>
      </w:r>
    </w:p>
    <w:p>
      <w:pPr>
        <w:pStyle w:val="869"/>
        <w:numPr>
          <w:ilvl w:val="0"/>
          <w:numId w:val="418"/>
        </w:numPr>
        <w:spacing w:before="156" w:after="156"/>
      </w:pPr>
      <w:r>
        <w:rPr>
          <w:rFonts w:hint="eastAsia"/>
        </w:rPr>
        <w:t>操作员认证</w:t>
      </w:r>
    </w:p>
    <w:p>
      <w:pPr>
        <w:pStyle w:val="32"/>
      </w:pPr>
      <w:r>
        <w:rPr>
          <w:rFonts w:hint="eastAsia"/>
        </w:rPr>
        <w:t>本节定义了验证支持执行以操作员认证为目的的</w:t>
      </w:r>
      <w:r>
        <w:rPr>
          <w:rFonts w:hint="eastAsia" w:ascii="Times New Roman"/>
        </w:rPr>
        <w:t>Authenticate</w:t>
      </w:r>
      <w:r>
        <w:rPr>
          <w:rFonts w:hint="eastAsia"/>
        </w:rPr>
        <w:t>服务所必须的测试。如果</w:t>
      </w:r>
      <w:r>
        <w:rPr>
          <w:rFonts w:hint="eastAsia" w:ascii="Times New Roman"/>
        </w:rPr>
        <w:t>IUT</w:t>
      </w:r>
      <w:r>
        <w:rPr>
          <w:rFonts w:hint="eastAsia"/>
        </w:rPr>
        <w:t>不是执行操作员认证的密钥服务器，则省略这些测试。</w:t>
      </w:r>
    </w:p>
    <w:p>
      <w:pPr>
        <w:pStyle w:val="32"/>
      </w:pPr>
      <w:r>
        <w:rPr>
          <w:rFonts w:hint="eastAsia"/>
        </w:rPr>
        <w:t>测试思想：测试设备发送加密请求以验证操作员，然后</w:t>
      </w:r>
      <w:r>
        <w:rPr>
          <w:rFonts w:hint="eastAsia" w:ascii="Times New Roman"/>
        </w:rPr>
        <w:t>IUT</w:t>
      </w:r>
      <w:r>
        <w:rPr>
          <w:rFonts w:hint="eastAsia"/>
        </w:rPr>
        <w:t>遵循验证操作员的程序进行处理。</w:t>
      </w:r>
    </w:p>
    <w:p>
      <w:pPr>
        <w:pStyle w:val="32"/>
      </w:pPr>
      <w:r>
        <w:rPr>
          <w:rFonts w:hint="eastAsia"/>
        </w:rPr>
        <w:t>配置要求：</w:t>
      </w:r>
      <w:r>
        <w:rPr>
          <w:rFonts w:hint="eastAsia" w:ascii="Times New Roman"/>
        </w:rPr>
        <w:t>IUT</w:t>
      </w:r>
      <w:r>
        <w:rPr>
          <w:rFonts w:hint="eastAsia"/>
        </w:rPr>
        <w:t>应配置私有的</w:t>
      </w:r>
      <w:r>
        <w:rPr>
          <w:rFonts w:hint="eastAsia" w:ascii="Times New Roman"/>
        </w:rPr>
        <w:t>56</w:t>
      </w:r>
      <w:r>
        <w:rPr>
          <w:rFonts w:hint="eastAsia"/>
        </w:rPr>
        <w:t>位加密密钥</w:t>
      </w:r>
      <w:r>
        <w:rPr>
          <w:rFonts w:hint="eastAsia" w:ascii="Times New Roman"/>
        </w:rPr>
        <w:t>PK</w:t>
      </w:r>
      <w:r>
        <w:rPr>
          <w:rFonts w:hint="eastAsia" w:ascii="Times New Roman"/>
          <w:vertAlign w:val="subscript"/>
        </w:rPr>
        <w:t>TD</w:t>
      </w:r>
      <w:r>
        <w:rPr>
          <w:rFonts w:hint="eastAsia"/>
        </w:rPr>
        <w:t>，它是对应于测试设备和已知的操作员名称/密码组合的秘钥。</w:t>
      </w:r>
    </w:p>
    <w:p>
      <w:pPr>
        <w:pStyle w:val="868"/>
        <w:numPr>
          <w:ilvl w:val="0"/>
          <w:numId w:val="423"/>
        </w:numPr>
        <w:spacing w:before="156" w:after="156"/>
      </w:pPr>
      <w:r>
        <w:rPr>
          <w:rFonts w:hint="eastAsia"/>
        </w:rPr>
        <w:t>接受登录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5</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目的：在预期认证成功的情况下，验证以实现操作员身份为目的的验证密钥服务器正确执行</w:t>
      </w:r>
      <w:r>
        <w:rPr>
          <w:rFonts w:hint="eastAsia" w:ascii="Times New Roman"/>
        </w:rPr>
        <w:t>Authenticate</w:t>
      </w:r>
      <w:r>
        <w:rPr>
          <w:rFonts w:hint="eastAsia"/>
        </w:rPr>
        <w:t>服务请求的能力。</w:t>
      </w:r>
    </w:p>
    <w:p>
      <w:pPr>
        <w:pStyle w:val="32"/>
      </w:pPr>
      <w:r>
        <w:rPr>
          <w:rFonts w:hint="eastAsia"/>
        </w:rPr>
        <w:t>测试步骤：</w:t>
      </w:r>
    </w:p>
    <w:p>
      <w:pPr>
        <w:pStyle w:val="32"/>
        <w:numPr>
          <w:ilvl w:val="0"/>
          <w:numId w:val="424"/>
        </w:numPr>
        <w:ind w:firstLineChars="0"/>
        <w:rPr>
          <w:rFonts w:ascii="Times New Roman"/>
        </w:rPr>
      </w:pPr>
      <w:r>
        <w:rPr>
          <w:rFonts w:ascii="Times New Roman"/>
        </w:rPr>
        <w:t>TRANSMIT Authenticate-Request,</w:t>
      </w:r>
    </w:p>
    <w:p>
      <w:pPr>
        <w:pStyle w:val="32"/>
        <w:tabs>
          <w:tab w:val="left" w:pos="1155"/>
          <w:tab w:val="left" w:pos="1260"/>
          <w:tab w:val="left" w:pos="5040"/>
        </w:tabs>
        <w:rPr>
          <w:rFonts w:ascii="Times New Roman"/>
        </w:rPr>
      </w:pPr>
      <w:r>
        <w:rPr>
          <w:rFonts w:hint="eastAsia" w:ascii="Times New Roman"/>
        </w:rPr>
        <w:tab/>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155"/>
          <w:tab w:val="left" w:pos="1260"/>
          <w:tab w:val="left" w:pos="5040"/>
        </w:tabs>
        <w:rPr>
          <w:rFonts w:ascii="Times New Roman"/>
        </w:rPr>
      </w:pPr>
      <w:r>
        <w:rPr>
          <w:rFonts w:hint="eastAsia" w:ascii="Times New Roman"/>
        </w:rPr>
        <w:tab/>
      </w:r>
      <w:r>
        <w:rPr>
          <w:rFonts w:ascii="Times New Roman"/>
        </w:rPr>
        <w:t>'Operator Name' =</w:t>
      </w:r>
      <w:r>
        <w:rPr>
          <w:rFonts w:hint="eastAsia" w:ascii="Times New Roman"/>
        </w:rPr>
        <w:tab/>
      </w:r>
      <w:r>
        <w:rPr>
          <w:rFonts w:hint="eastAsia" w:ascii="Times New Roman"/>
        </w:rPr>
        <w:tab/>
      </w:r>
      <w:r>
        <w:rPr>
          <w:rFonts w:ascii="Times New Roman"/>
        </w:rPr>
        <w:t xml:space="preserve">(the operator name configured for this test),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'Operator Password' = </w:t>
      </w:r>
      <w:r>
        <w:rPr>
          <w:rFonts w:hint="eastAsia" w:ascii="Times New Roman"/>
        </w:rPr>
        <w:tab/>
      </w:r>
      <w:r>
        <w:rPr>
          <w:rFonts w:hint="eastAsia" w:ascii="Times New Roman"/>
        </w:rPr>
        <w:tab/>
      </w:r>
      <w:r>
        <w:rPr>
          <w:rFonts w:ascii="Times New Roman"/>
        </w:rPr>
        <w:t>(the operator password configured for this test)</w:t>
      </w:r>
    </w:p>
    <w:p>
      <w:pPr>
        <w:pStyle w:val="32"/>
        <w:rPr>
          <w:rFonts w:ascii="Times New Roman"/>
        </w:rPr>
      </w:pPr>
      <w:r>
        <w:rPr>
          <w:rFonts w:hint="eastAsia" w:ascii="Times New Roman"/>
        </w:rPr>
        <w:t>注意：该PDU的服务请求部分应使用PK</w:t>
      </w:r>
      <w:r>
        <w:rPr>
          <w:rFonts w:hint="eastAsia" w:ascii="Times New Roman"/>
          <w:vertAlign w:val="subscript"/>
        </w:rPr>
        <w:t>TD</w:t>
      </w:r>
      <w:r>
        <w:rPr>
          <w:rFonts w:hint="eastAsia" w:ascii="Times New Roman"/>
        </w:rPr>
        <w:t>加密。</w:t>
      </w:r>
    </w:p>
    <w:p>
      <w:pPr>
        <w:pStyle w:val="32"/>
        <w:numPr>
          <w:ilvl w:val="0"/>
          <w:numId w:val="424"/>
        </w:numPr>
        <w:ind w:firstLineChars="0"/>
        <w:rPr>
          <w:rFonts w:ascii="Times New Roman"/>
          <w:b/>
          <w:bCs/>
        </w:rPr>
      </w:pPr>
      <w:r>
        <w:rPr>
          <w:rFonts w:ascii="Times New Roman"/>
        </w:rPr>
        <w:t xml:space="preserve">BEFORE </w:t>
      </w:r>
      <w:r>
        <w:rPr>
          <w:rFonts w:ascii="Times New Roman"/>
          <w:b/>
          <w:bCs/>
        </w:rPr>
        <w:t>Acknowledgment Fail Time</w:t>
      </w:r>
    </w:p>
    <w:p>
      <w:pPr>
        <w:pStyle w:val="32"/>
        <w:ind w:firstLine="1155" w:firstLineChars="550"/>
        <w:rPr>
          <w:rFonts w:ascii="Times New Roman"/>
          <w:szCs w:val="22"/>
        </w:rPr>
      </w:pPr>
      <w:r>
        <w:rPr>
          <w:rFonts w:ascii="Times New Roman"/>
          <w:szCs w:val="22"/>
        </w:rPr>
        <w:t>RECEIVE Authenticate-ACK,</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 xml:space="preserve">'Modified Random Number' </w:t>
      </w:r>
      <w:r>
        <w:rPr>
          <w:rFonts w:hint="eastAsia" w:ascii="Times New Roman"/>
        </w:rPr>
        <w:t>=</w:t>
      </w:r>
      <w:r>
        <w:rPr>
          <w:rFonts w:hint="eastAsia" w:ascii="Times New Roman"/>
        </w:rPr>
        <w:tab/>
      </w:r>
      <w:r>
        <w:rPr>
          <w:rFonts w:ascii="Times New Roman"/>
        </w:rPr>
        <w:t>(the modified pseudo random number)</w:t>
      </w:r>
    </w:p>
    <w:p>
      <w:pPr>
        <w:pStyle w:val="32"/>
        <w:rPr>
          <w:rFonts w:ascii="Times New Roman"/>
        </w:rPr>
      </w:pPr>
      <w:r>
        <w:rPr>
          <w:rFonts w:hint="eastAsia" w:ascii="Times New Roman"/>
        </w:rPr>
        <w:t>注意：该PDU的服务请求部分应使用PK</w:t>
      </w:r>
      <w:r>
        <w:rPr>
          <w:rFonts w:hint="eastAsia" w:ascii="Times New Roman"/>
          <w:vertAlign w:val="subscript"/>
        </w:rPr>
        <w:t>TD</w:t>
      </w:r>
      <w:r>
        <w:rPr>
          <w:rFonts w:hint="eastAsia" w:ascii="Times New Roman"/>
        </w:rPr>
        <w:t>加密。</w:t>
      </w:r>
    </w:p>
    <w:p>
      <w:pPr>
        <w:pStyle w:val="868"/>
        <w:numPr>
          <w:ilvl w:val="0"/>
          <w:numId w:val="423"/>
        </w:numPr>
        <w:spacing w:before="156" w:after="156"/>
      </w:pPr>
      <w:r>
        <w:rPr>
          <w:rFonts w:hint="eastAsia"/>
        </w:rPr>
        <w:t>拒绝登录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2</w:t>
      </w:r>
      <w:r>
        <w:rPr>
          <w:rFonts w:hint="eastAsia"/>
        </w:rPr>
        <w:t>.</w:t>
      </w:r>
      <w:r>
        <w:rPr>
          <w:rFonts w:hint="eastAsia" w:ascii="Times New Roman"/>
        </w:rPr>
        <w:t>5</w:t>
      </w:r>
      <w:r>
        <w:rPr>
          <w:rFonts w:hint="eastAsia"/>
        </w:rPr>
        <w:t>和</w:t>
      </w:r>
      <w:r>
        <w:rPr>
          <w:rFonts w:hint="eastAsia" w:ascii="Times New Roman"/>
        </w:rPr>
        <w:t>24</w:t>
      </w:r>
      <w:r>
        <w:rPr>
          <w:rFonts w:hint="eastAsia"/>
        </w:rPr>
        <w:t>.</w:t>
      </w:r>
      <w:r>
        <w:rPr>
          <w:rFonts w:hint="eastAsia" w:ascii="Times New Roman"/>
        </w:rPr>
        <w:t>5</w:t>
      </w:r>
      <w:r>
        <w:rPr>
          <w:rFonts w:hint="eastAsia"/>
        </w:rPr>
        <w:t>。</w:t>
      </w:r>
    </w:p>
    <w:p>
      <w:pPr>
        <w:pStyle w:val="32"/>
      </w:pPr>
      <w:r>
        <w:rPr>
          <w:rFonts w:hint="eastAsia"/>
        </w:rPr>
        <w:t>目的：验证密钥服务器在预期验证失败的情况下正确执行以实现操作员验证为目的的</w:t>
      </w:r>
      <w:r>
        <w:rPr>
          <w:rFonts w:hint="eastAsia" w:ascii="Times New Roman"/>
        </w:rPr>
        <w:t>Authenticate</w:t>
      </w:r>
      <w:r>
        <w:rPr>
          <w:rFonts w:hint="eastAsia"/>
        </w:rPr>
        <w:t>服务请求的能力。</w:t>
      </w:r>
    </w:p>
    <w:p>
      <w:pPr>
        <w:pStyle w:val="32"/>
      </w:pPr>
      <w:r>
        <w:rPr>
          <w:rFonts w:hint="eastAsia"/>
        </w:rPr>
        <w:t>测试步骤：</w:t>
      </w:r>
    </w:p>
    <w:p>
      <w:pPr>
        <w:pStyle w:val="32"/>
        <w:numPr>
          <w:ilvl w:val="0"/>
          <w:numId w:val="425"/>
        </w:numPr>
        <w:ind w:firstLineChars="0"/>
        <w:rPr>
          <w:rFonts w:ascii="Times New Roman"/>
        </w:rPr>
      </w:pPr>
      <w:r>
        <w:rPr>
          <w:rFonts w:ascii="Times New Roman"/>
        </w:rPr>
        <w:t>TRANSMIT Authenticate-Request,</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'Pseudo Random Number'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'Operator Name' =</w:t>
      </w:r>
      <w:r>
        <w:rPr>
          <w:rFonts w:hint="eastAsia" w:ascii="Times New Roman"/>
        </w:rPr>
        <w:tab/>
      </w:r>
      <w:r>
        <w:rPr>
          <w:rFonts w:hint="eastAsia" w:ascii="Times New Roman"/>
        </w:rPr>
        <w:tab/>
      </w:r>
      <w:r>
        <w:rPr>
          <w:rFonts w:ascii="Times New Roman"/>
        </w:rPr>
        <w:t xml:space="preserve">(the operator name configured for this test),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 xml:space="preserve"> </w:t>
      </w:r>
      <w:r>
        <w:rPr>
          <w:rFonts w:ascii="Times New Roman"/>
        </w:rPr>
        <w:t>'Operator Password' =</w:t>
      </w:r>
      <w:r>
        <w:rPr>
          <w:rFonts w:hint="eastAsia" w:ascii="Times New Roman"/>
        </w:rPr>
        <w:tab/>
      </w:r>
      <w:r>
        <w:rPr>
          <w:rFonts w:hint="eastAsia" w:ascii="Times New Roman"/>
        </w:rPr>
        <w:tab/>
      </w:r>
      <w:r>
        <w:rPr>
          <w:rFonts w:ascii="Times New Roman"/>
        </w:rPr>
        <w:t>(a password other than the one configured for this</w:t>
      </w:r>
      <w:r>
        <w:rPr>
          <w:rFonts w:hint="eastAsia" w:ascii="Times New Roman"/>
        </w:rPr>
        <w:t xml:space="preserve"> </w:t>
      </w:r>
      <w:r>
        <w:rPr>
          <w:rFonts w:ascii="Times New Roman"/>
        </w:rPr>
        <w:t>est)</w:t>
      </w:r>
    </w:p>
    <w:p>
      <w:pPr>
        <w:pStyle w:val="32"/>
        <w:tabs>
          <w:tab w:val="left" w:pos="3990"/>
        </w:tabs>
        <w:rPr>
          <w:rFonts w:ascii="Times New Roman"/>
        </w:rPr>
      </w:pPr>
      <w:r>
        <w:rPr>
          <w:rFonts w:hint="eastAsia" w:ascii="Times New Roman"/>
        </w:rPr>
        <w:t>注意：该PDU的服务请求部分应使用PK</w:t>
      </w:r>
      <w:r>
        <w:rPr>
          <w:rFonts w:hint="eastAsia" w:ascii="Times New Roman"/>
          <w:vertAlign w:val="subscript"/>
        </w:rPr>
        <w:t>TD</w:t>
      </w:r>
      <w:r>
        <w:rPr>
          <w:rFonts w:hint="eastAsia" w:ascii="Times New Roman"/>
        </w:rPr>
        <w:t>加密。</w:t>
      </w:r>
    </w:p>
    <w:p>
      <w:pPr>
        <w:pStyle w:val="32"/>
        <w:numPr>
          <w:ilvl w:val="0"/>
          <w:numId w:val="425"/>
        </w:numPr>
        <w:tabs>
          <w:tab w:val="left" w:pos="3990"/>
        </w:tabs>
        <w:ind w:firstLineChars="0"/>
        <w:rPr>
          <w:rFonts w:ascii="Times New Roman"/>
          <w:b/>
          <w:bCs/>
        </w:rPr>
      </w:pPr>
      <w:r>
        <w:rPr>
          <w:rFonts w:ascii="Times New Roman"/>
        </w:rPr>
        <w:t>BEFORE</w:t>
      </w:r>
      <w:r>
        <w:rPr>
          <w:rFonts w:ascii="Times New Roman"/>
          <w:b/>
          <w:bCs/>
        </w:rPr>
        <w:t xml:space="preserve"> Acknowledgment Fail Time</w:t>
      </w:r>
    </w:p>
    <w:p>
      <w:pPr>
        <w:pStyle w:val="32"/>
        <w:tabs>
          <w:tab w:val="left" w:pos="840"/>
          <w:tab w:val="left" w:pos="1050"/>
          <w:tab w:val="left" w:pos="3990"/>
        </w:tabs>
        <w:ind w:firstLine="1155" w:firstLineChars="550"/>
        <w:rPr>
          <w:rFonts w:ascii="Times New Roman"/>
          <w:szCs w:val="22"/>
        </w:rPr>
      </w:pPr>
      <w:r>
        <w:rPr>
          <w:rFonts w:ascii="Times New Roman"/>
          <w:szCs w:val="22"/>
        </w:rPr>
        <w:t>RECEIVE BACnet-Error-PDU,</w:t>
      </w:r>
    </w:p>
    <w:p>
      <w:pPr>
        <w:pStyle w:val="32"/>
        <w:tabs>
          <w:tab w:val="left" w:pos="840"/>
          <w:tab w:val="left" w:pos="1050"/>
          <w:tab w:val="left" w:pos="1890"/>
          <w:tab w:val="left" w:pos="3990"/>
          <w:tab w:val="left" w:pos="5040"/>
        </w:tabs>
        <w:ind w:firstLine="1155" w:firstLineChars="550"/>
        <w:rPr>
          <w:rFonts w:ascii="Times New Roman"/>
          <w:szCs w:val="22"/>
        </w:rPr>
      </w:pP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SECURITY,</w:t>
      </w:r>
    </w:p>
    <w:p>
      <w:pPr>
        <w:pStyle w:val="32"/>
        <w:tabs>
          <w:tab w:val="left" w:pos="840"/>
          <w:tab w:val="left" w:pos="1050"/>
          <w:tab w:val="left" w:pos="1890"/>
          <w:tab w:val="left" w:pos="3990"/>
          <w:tab w:val="left" w:pos="5040"/>
        </w:tabs>
        <w:ind w:firstLine="1155" w:firstLineChars="550"/>
        <w:rPr>
          <w:rFonts w:ascii="Times New Roman"/>
          <w:szCs w:val="22"/>
        </w:rPr>
      </w:pP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PASSWORD_FAILURE</w:t>
      </w:r>
    </w:p>
    <w:p>
      <w:pPr>
        <w:pStyle w:val="869"/>
        <w:numPr>
          <w:ilvl w:val="0"/>
          <w:numId w:val="418"/>
        </w:numPr>
        <w:spacing w:before="156" w:after="156"/>
      </w:pPr>
      <w:r>
        <w:rPr>
          <w:rFonts w:hint="eastAsia"/>
        </w:rPr>
        <w:t>加密会话</w:t>
      </w:r>
    </w:p>
    <w:p>
      <w:pPr>
        <w:pStyle w:val="32"/>
      </w:pPr>
      <w:r>
        <w:rPr>
          <w:rFonts w:hint="eastAsia"/>
        </w:rPr>
        <w:t xml:space="preserve">所需测试： </w:t>
      </w:r>
      <w:r>
        <w:rPr>
          <w:rFonts w:hint="eastAsia" w:ascii="Times New Roman"/>
        </w:rPr>
        <w:t>ReadProperty</w:t>
      </w:r>
      <w:r>
        <w:rPr>
          <w:rFonts w:hint="eastAsia"/>
        </w:rPr>
        <w:t>服务执行测试，</w:t>
      </w:r>
      <w:r>
        <w:rPr>
          <w:rFonts w:hint="eastAsia" w:ascii="Times New Roman"/>
        </w:rPr>
        <w:t>10</w:t>
      </w:r>
      <w:r>
        <w:rPr>
          <w:rFonts w:hint="eastAsia"/>
        </w:rPr>
        <w:t>.</w:t>
      </w:r>
      <w:r>
        <w:rPr>
          <w:rFonts w:hint="eastAsia" w:ascii="Times New Roman"/>
        </w:rPr>
        <w:t>18</w:t>
      </w:r>
      <w:r>
        <w:rPr>
          <w:rFonts w:hint="eastAsia"/>
        </w:rPr>
        <w:t>.</w:t>
      </w:r>
    </w:p>
    <w:p>
      <w:pPr>
        <w:pStyle w:val="32"/>
      </w:pPr>
      <w:r>
        <w:rPr>
          <w:rFonts w:hint="eastAsia" w:ascii="Times New Roman"/>
        </w:rPr>
        <w:t>BACnet</w:t>
      </w:r>
      <w:r>
        <w:rPr>
          <w:rFonts w:hint="eastAsia"/>
        </w:rPr>
        <w:t>参考条款：</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2</w:t>
      </w:r>
      <w:r>
        <w:rPr>
          <w:rFonts w:hint="eastAsia"/>
        </w:rPr>
        <w:t>，和</w:t>
      </w:r>
      <w:r>
        <w:rPr>
          <w:rFonts w:hint="eastAsia" w:ascii="Times New Roman"/>
        </w:rPr>
        <w:t>24</w:t>
      </w:r>
      <w:r>
        <w:rPr>
          <w:rFonts w:hint="eastAsia"/>
        </w:rPr>
        <w:t>.</w:t>
      </w:r>
      <w:r>
        <w:rPr>
          <w:rFonts w:hint="eastAsia" w:ascii="Times New Roman"/>
        </w:rPr>
        <w:t>5</w:t>
      </w:r>
    </w:p>
    <w:p>
      <w:pPr>
        <w:pStyle w:val="32"/>
      </w:pPr>
      <w:r>
        <w:rPr>
          <w:rFonts w:hint="eastAsia"/>
        </w:rPr>
        <w:t>目的：验证</w:t>
      </w:r>
      <w:r>
        <w:rPr>
          <w:rFonts w:hint="eastAsia" w:ascii="Times New Roman"/>
        </w:rPr>
        <w:t>IUT</w:t>
      </w:r>
      <w:r>
        <w:rPr>
          <w:rFonts w:hint="eastAsia"/>
        </w:rPr>
        <w:t>正确执行</w:t>
      </w:r>
      <w:r>
        <w:rPr>
          <w:rFonts w:hint="eastAsia" w:ascii="Times New Roman"/>
        </w:rPr>
        <w:t>Authenticate</w:t>
      </w:r>
      <w:r>
        <w:rPr>
          <w:rFonts w:hint="eastAsia"/>
        </w:rPr>
        <w:t>请求来启动和终止加密会话</w:t>
      </w:r>
    </w:p>
    <w:p>
      <w:pPr>
        <w:pStyle w:val="32"/>
      </w:pPr>
      <w:r>
        <w:rPr>
          <w:rFonts w:hint="eastAsia"/>
        </w:rPr>
        <w:t>测试思想：</w:t>
      </w:r>
      <w:r>
        <w:rPr>
          <w:rFonts w:hint="eastAsia" w:ascii="Times New Roman"/>
        </w:rPr>
        <w:t>TD</w:t>
      </w:r>
      <w:r>
        <w:rPr>
          <w:rFonts w:hint="eastAsia"/>
        </w:rPr>
        <w:t>试图通过发送一个</w:t>
      </w:r>
      <w:r>
        <w:rPr>
          <w:rFonts w:hint="eastAsia" w:ascii="Times New Roman"/>
        </w:rPr>
        <w:t>Authenticate</w:t>
      </w:r>
      <w:r>
        <w:rPr>
          <w:rFonts w:hint="eastAsia"/>
        </w:rPr>
        <w:t>请求对</w:t>
      </w:r>
      <w:r>
        <w:rPr>
          <w:rFonts w:hint="eastAsia" w:ascii="Times New Roman"/>
        </w:rPr>
        <w:t>IUT</w:t>
      </w:r>
      <w:r>
        <w:rPr>
          <w:rFonts w:hint="eastAsia"/>
        </w:rPr>
        <w:t>启动一个加密会话。</w:t>
      </w:r>
      <w:r>
        <w:rPr>
          <w:rFonts w:hint="eastAsia" w:ascii="Times New Roman"/>
        </w:rPr>
        <w:t>IUT</w:t>
      </w:r>
      <w:r>
        <w:rPr>
          <w:rFonts w:hint="eastAsia"/>
        </w:rPr>
        <w:t>依照</w:t>
      </w:r>
      <w:r>
        <w:rPr>
          <w:rFonts w:hint="eastAsia" w:ascii="Times New Roman"/>
        </w:rPr>
        <w:t>BACnet</w:t>
      </w:r>
      <w:r>
        <w:rPr>
          <w:rFonts w:hint="eastAsia"/>
        </w:rPr>
        <w:t xml:space="preserve"> </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1</w:t>
      </w:r>
      <w:r>
        <w:rPr>
          <w:rFonts w:hint="eastAsia"/>
        </w:rPr>
        <w:t>的流程验证请求的身份并启动一个会话。接下来，</w:t>
      </w:r>
      <w:r>
        <w:rPr>
          <w:rFonts w:hint="eastAsia" w:ascii="Times New Roman"/>
        </w:rPr>
        <w:t>TD</w:t>
      </w:r>
      <w:r>
        <w:rPr>
          <w:rFonts w:hint="eastAsia"/>
        </w:rPr>
        <w:t>从</w:t>
      </w:r>
      <w:r>
        <w:rPr>
          <w:rFonts w:hint="eastAsia" w:ascii="Times New Roman"/>
        </w:rPr>
        <w:t>IUT</w:t>
      </w:r>
      <w:r>
        <w:rPr>
          <w:rFonts w:hint="eastAsia"/>
        </w:rPr>
        <w:t>的设备对象里读出</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Session</w:t>
      </w:r>
      <w:r>
        <w:rPr>
          <w:rFonts w:hint="eastAsia"/>
        </w:rPr>
        <w:t>_</w:t>
      </w:r>
      <w:r>
        <w:rPr>
          <w:rFonts w:hint="eastAsia" w:ascii="Times New Roman"/>
        </w:rPr>
        <w:t>Keys</w:t>
      </w:r>
      <w:r>
        <w:rPr>
          <w:rFonts w:hint="eastAsia"/>
        </w:rPr>
        <w:t>属性。然后</w:t>
      </w:r>
      <w:r>
        <w:rPr>
          <w:rFonts w:hint="eastAsia" w:ascii="Times New Roman"/>
        </w:rPr>
        <w:t>TD</w:t>
      </w:r>
      <w:r>
        <w:rPr>
          <w:rFonts w:hint="eastAsia"/>
        </w:rPr>
        <w:t>通过发送另一个</w:t>
      </w:r>
      <w:r>
        <w:rPr>
          <w:rFonts w:hint="eastAsia" w:ascii="Times New Roman"/>
        </w:rPr>
        <w:t>Authenticate</w:t>
      </w:r>
      <w:r>
        <w:rPr>
          <w:rFonts w:hint="eastAsia"/>
        </w:rPr>
        <w:t>请求终止该会话。</w:t>
      </w:r>
      <w:r>
        <w:rPr>
          <w:rFonts w:hint="eastAsia" w:ascii="Times New Roman"/>
        </w:rPr>
        <w:t>IUT</w:t>
      </w:r>
      <w:r>
        <w:rPr>
          <w:rFonts w:hint="eastAsia"/>
        </w:rPr>
        <w:t>通过实施</w:t>
      </w:r>
      <w:r>
        <w:rPr>
          <w:rFonts w:hint="eastAsia" w:ascii="Times New Roman"/>
        </w:rPr>
        <w:t>BACnet</w:t>
      </w:r>
      <w:r>
        <w:rPr>
          <w:rFonts w:hint="eastAsia"/>
        </w:rPr>
        <w:t xml:space="preserve"> </w:t>
      </w:r>
      <w:r>
        <w:rPr>
          <w:rFonts w:hint="eastAsia" w:ascii="Times New Roman"/>
        </w:rPr>
        <w:t>24</w:t>
      </w:r>
      <w:r>
        <w:rPr>
          <w:rFonts w:hint="eastAsia"/>
        </w:rPr>
        <w:t>.</w:t>
      </w:r>
      <w:r>
        <w:rPr>
          <w:rFonts w:hint="eastAsia" w:ascii="Times New Roman"/>
        </w:rPr>
        <w:t>3</w:t>
      </w:r>
      <w:r>
        <w:rPr>
          <w:rFonts w:hint="eastAsia"/>
        </w:rPr>
        <w:t>.</w:t>
      </w:r>
      <w:r>
        <w:rPr>
          <w:rFonts w:hint="eastAsia" w:ascii="Times New Roman"/>
        </w:rPr>
        <w:t>2</w:t>
      </w:r>
      <w:r>
        <w:rPr>
          <w:rFonts w:hint="eastAsia"/>
        </w:rPr>
        <w:t>中的过程对编码的加密会话进行响应。</w:t>
      </w:r>
      <w:r>
        <w:rPr>
          <w:rFonts w:hint="eastAsia" w:ascii="Times New Roman"/>
        </w:rPr>
        <w:t>TD</w:t>
      </w:r>
      <w:r>
        <w:rPr>
          <w:rFonts w:hint="eastAsia"/>
        </w:rPr>
        <w:t>再次读取</w:t>
      </w:r>
      <w:r>
        <w:rPr>
          <w:rFonts w:hint="eastAsia" w:ascii="Times New Roman"/>
        </w:rPr>
        <w:t>List</w:t>
      </w:r>
      <w:r>
        <w:rPr>
          <w:rFonts w:hint="eastAsia"/>
        </w:rPr>
        <w:t>_</w:t>
      </w:r>
      <w:r>
        <w:rPr>
          <w:rFonts w:hint="eastAsia" w:ascii="Times New Roman"/>
        </w:rPr>
        <w:t>Of</w:t>
      </w:r>
      <w:r>
        <w:rPr>
          <w:rFonts w:hint="eastAsia"/>
        </w:rPr>
        <w:t>_</w:t>
      </w:r>
      <w:r>
        <w:rPr>
          <w:rFonts w:hint="eastAsia" w:ascii="Times New Roman"/>
        </w:rPr>
        <w:t>Session</w:t>
      </w:r>
      <w:r>
        <w:rPr>
          <w:rFonts w:hint="eastAsia"/>
        </w:rPr>
        <w:t>_</w:t>
      </w:r>
      <w:r>
        <w:rPr>
          <w:rFonts w:hint="eastAsia" w:ascii="Times New Roman"/>
        </w:rPr>
        <w:t>Keys</w:t>
      </w:r>
      <w:r>
        <w:rPr>
          <w:rFonts w:hint="eastAsia"/>
        </w:rPr>
        <w:t>，从而导致错误响应。注意，此测试中所有消息的服务请求部分都是使用</w:t>
      </w:r>
      <w:r>
        <w:rPr>
          <w:rFonts w:hint="eastAsia" w:ascii="Times New Roman"/>
        </w:rPr>
        <w:t>SK</w:t>
      </w:r>
      <w:r>
        <w:rPr>
          <w:rFonts w:ascii="Times New Roman"/>
          <w:vertAlign w:val="subscript"/>
        </w:rPr>
        <w:t>TD</w:t>
      </w:r>
      <w:r>
        <w:rPr>
          <w:rFonts w:hint="eastAsia"/>
          <w:vertAlign w:val="subscript"/>
        </w:rPr>
        <w:t>，</w:t>
      </w:r>
      <w:r>
        <w:rPr>
          <w:rFonts w:ascii="Times New Roman"/>
          <w:vertAlign w:val="subscript"/>
        </w:rPr>
        <w:t>IUT</w:t>
      </w:r>
      <w:r>
        <w:rPr>
          <w:rFonts w:hint="eastAsia"/>
        </w:rPr>
        <w:t xml:space="preserve">加密的。 </w:t>
      </w:r>
    </w:p>
    <w:p>
      <w:pPr>
        <w:pStyle w:val="32"/>
      </w:pPr>
      <w:r>
        <w:rPr>
          <w:rFonts w:hint="eastAsia"/>
        </w:rPr>
        <w:t>配置要求：用一个专有</w:t>
      </w:r>
      <w:r>
        <w:rPr>
          <w:rFonts w:hint="eastAsia" w:ascii="Times New Roman"/>
        </w:rPr>
        <w:t>56</w:t>
      </w:r>
      <w:r>
        <w:rPr>
          <w:rFonts w:hint="eastAsia"/>
        </w:rPr>
        <w:t>位加密密钥配置</w:t>
      </w:r>
      <w:r>
        <w:rPr>
          <w:rFonts w:hint="eastAsia" w:ascii="Times New Roman"/>
        </w:rPr>
        <w:t>IUT</w:t>
      </w:r>
      <w:r>
        <w:rPr>
          <w:rFonts w:hint="eastAsia"/>
        </w:rPr>
        <w:t>。在</w:t>
      </w:r>
      <w:r>
        <w:rPr>
          <w:rFonts w:hint="eastAsia" w:ascii="Times New Roman"/>
        </w:rPr>
        <w:t>TD</w:t>
      </w:r>
      <w:r>
        <w:rPr>
          <w:rFonts w:hint="eastAsia"/>
        </w:rPr>
        <w:t>和</w:t>
      </w:r>
      <w:r>
        <w:rPr>
          <w:rFonts w:hint="eastAsia" w:ascii="Times New Roman"/>
        </w:rPr>
        <w:t>IUT</w:t>
      </w:r>
      <w:r>
        <w:rPr>
          <w:rFonts w:hint="eastAsia"/>
        </w:rPr>
        <w:t>之间，通过使用一种会话密钥</w:t>
      </w:r>
      <w:r>
        <w:rPr>
          <w:rFonts w:hint="eastAsia" w:ascii="Times New Roman"/>
        </w:rPr>
        <w:t>SK</w:t>
      </w:r>
      <w:r>
        <w:rPr>
          <w:rFonts w:ascii="Times New Roman"/>
          <w:vertAlign w:val="subscript"/>
        </w:rPr>
        <w:t>TD</w:t>
      </w:r>
      <w:r>
        <w:rPr>
          <w:vertAlign w:val="subscript"/>
        </w:rPr>
        <w:t>,</w:t>
      </w:r>
      <w:r>
        <w:rPr>
          <w:rFonts w:ascii="Times New Roman"/>
          <w:vertAlign w:val="subscript"/>
        </w:rPr>
        <w:t>IUT</w:t>
      </w:r>
      <w:r>
        <w:rPr>
          <w:rFonts w:hint="eastAsia"/>
        </w:rPr>
        <w:t>建立安全会话，这可以通过执行</w:t>
      </w:r>
      <w:r>
        <w:rPr>
          <w:rFonts w:ascii="Times New Roman"/>
        </w:rPr>
        <w:t>10</w:t>
      </w:r>
      <w:r>
        <w:t>.</w:t>
      </w:r>
      <w:r>
        <w:rPr>
          <w:rFonts w:ascii="Times New Roman"/>
        </w:rPr>
        <w:t>38</w:t>
      </w:r>
      <w:r>
        <w:t>.</w:t>
      </w:r>
      <w:r>
        <w:rPr>
          <w:rFonts w:ascii="Times New Roman"/>
        </w:rPr>
        <w:t>1</w:t>
      </w:r>
      <w:r>
        <w:rPr>
          <w:rFonts w:hint="eastAsia"/>
        </w:rPr>
        <w:t>中的测试来实现。</w:t>
      </w:r>
    </w:p>
    <w:p>
      <w:pPr>
        <w:pStyle w:val="32"/>
      </w:pPr>
      <w:r>
        <w:rPr>
          <w:rFonts w:hint="eastAsia"/>
        </w:rPr>
        <w:t>测试步骤：</w:t>
      </w:r>
    </w:p>
    <w:p>
      <w:pPr>
        <w:pStyle w:val="32"/>
        <w:numPr>
          <w:ilvl w:val="0"/>
          <w:numId w:val="426"/>
        </w:numPr>
        <w:ind w:firstLineChars="0"/>
        <w:rPr>
          <w:rFonts w:ascii="Times New Roman"/>
        </w:rPr>
      </w:pPr>
      <w:r>
        <w:rPr>
          <w:rFonts w:ascii="Times New Roman"/>
        </w:rPr>
        <w:t xml:space="preserve">TRANSMIT Authenticate-Request, </w:t>
      </w:r>
    </w:p>
    <w:p>
      <w:pPr>
        <w:pStyle w:val="32"/>
        <w:tabs>
          <w:tab w:val="left" w:pos="1050"/>
          <w:tab w:val="left" w:pos="1155"/>
          <w:tab w:val="left" w:pos="126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'Pseudo Random Number' =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050"/>
          <w:tab w:val="left" w:pos="1155"/>
          <w:tab w:val="left" w:pos="1260"/>
          <w:tab w:val="left" w:pos="5040"/>
        </w:tabs>
        <w:rPr>
          <w:rFonts w:ascii="Times New Roman"/>
        </w:rPr>
      </w:pPr>
      <w:r>
        <w:rPr>
          <w:rFonts w:hint="eastAsia" w:ascii="Times New Roman"/>
        </w:rPr>
        <w:tab/>
      </w:r>
      <w:r>
        <w:rPr>
          <w:rFonts w:hint="eastAsia" w:ascii="Times New Roman"/>
        </w:rPr>
        <w:t xml:space="preserve">  </w:t>
      </w:r>
      <w:r>
        <w:rPr>
          <w:rFonts w:ascii="Times New Roman"/>
        </w:rPr>
        <w:t xml:space="preserve">'Start Enciphered Session' = </w:t>
      </w:r>
      <w:r>
        <w:rPr>
          <w:rFonts w:hint="eastAsia" w:ascii="Times New Roman"/>
        </w:rPr>
        <w:tab/>
      </w:r>
      <w:r>
        <w:rPr>
          <w:rFonts w:hint="eastAsia" w:ascii="Times New Roman"/>
        </w:rPr>
        <w:tab/>
      </w:r>
      <w:r>
        <w:rPr>
          <w:rFonts w:ascii="Times New Roman"/>
        </w:rPr>
        <w:t xml:space="preserve">TRUE </w:t>
      </w:r>
    </w:p>
    <w:p>
      <w:pPr>
        <w:pStyle w:val="32"/>
        <w:numPr>
          <w:ilvl w:val="0"/>
          <w:numId w:val="426"/>
        </w:numPr>
        <w:ind w:firstLineChars="0"/>
        <w:rPr>
          <w:rFonts w:ascii="Times New Roman"/>
          <w:b/>
          <w:bCs/>
        </w:rPr>
      </w:pPr>
      <w:r>
        <w:rPr>
          <w:rFonts w:hint="eastAsia" w:ascii="Times New Roman"/>
        </w:rPr>
        <w:t xml:space="preserve"> </w:t>
      </w:r>
      <w:r>
        <w:rPr>
          <w:rFonts w:ascii="Times New Roman"/>
        </w:rPr>
        <w:t xml:space="preserve">BEFORE </w:t>
      </w:r>
      <w:r>
        <w:rPr>
          <w:rFonts w:ascii="Times New Roman"/>
          <w:b/>
          <w:bCs/>
        </w:rPr>
        <w:t xml:space="preserve">Internal Processing Fail Time </w:t>
      </w:r>
    </w:p>
    <w:p>
      <w:pPr>
        <w:pStyle w:val="32"/>
        <w:tabs>
          <w:tab w:val="left" w:pos="1260"/>
        </w:tabs>
        <w:ind w:firstLine="1155" w:firstLineChars="550"/>
        <w:rPr>
          <w:rFonts w:ascii="Times New Roman"/>
          <w:szCs w:val="22"/>
        </w:rPr>
      </w:pPr>
      <w:r>
        <w:rPr>
          <w:rFonts w:hint="eastAsia" w:ascii="Times New Roman"/>
          <w:szCs w:val="22"/>
        </w:rPr>
        <w:tab/>
      </w:r>
      <w:r>
        <w:rPr>
          <w:rFonts w:ascii="Times New Roman"/>
          <w:szCs w:val="22"/>
        </w:rPr>
        <w:t xml:space="preserve">RECEIVE Authenticate-Request,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'Pseudo Random Number' =</w:t>
      </w:r>
      <w:r>
        <w:rPr>
          <w:rFonts w:hint="eastAsia" w:ascii="Times New Roman"/>
        </w:rPr>
        <w:tab/>
      </w:r>
      <w:r>
        <w:rPr>
          <w:rFonts w:ascii="Times New Roman"/>
        </w:rPr>
        <w:t xml:space="preserve">(any valid pseudo random number),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(the invoke ID used in step 1)</w:t>
      </w:r>
    </w:p>
    <w:p>
      <w:pPr>
        <w:pStyle w:val="32"/>
        <w:numPr>
          <w:ilvl w:val="0"/>
          <w:numId w:val="426"/>
        </w:numPr>
        <w:ind w:firstLineChars="0"/>
        <w:rPr>
          <w:rFonts w:ascii="Times New Roman"/>
        </w:rPr>
      </w:pPr>
      <w:r>
        <w:rPr>
          <w:rFonts w:hint="eastAsia" w:ascii="Times New Roman"/>
        </w:rPr>
        <w:t xml:space="preserve"> </w:t>
      </w:r>
      <w:r>
        <w:rPr>
          <w:rFonts w:ascii="Times New Roman"/>
        </w:rPr>
        <w:t xml:space="preserve">TRANSMIT Authenticate-ACK, </w:t>
      </w:r>
    </w:p>
    <w:p>
      <w:pPr>
        <w:pStyle w:val="32"/>
        <w:tabs>
          <w:tab w:val="left" w:pos="1155"/>
          <w:tab w:val="left" w:pos="1260"/>
          <w:tab w:val="left" w:pos="5040"/>
        </w:tabs>
        <w:rPr>
          <w:rFonts w:ascii="Times New Roman"/>
        </w:rPr>
      </w:pPr>
      <w:r>
        <w:rPr>
          <w:rFonts w:hint="eastAsia" w:ascii="Times New Roman"/>
        </w:rPr>
        <w:tab/>
      </w:r>
      <w:r>
        <w:rPr>
          <w:rFonts w:hint="eastAsia" w:ascii="Times New Roman"/>
        </w:rPr>
        <w:tab/>
      </w:r>
      <w:r>
        <w:rPr>
          <w:rFonts w:ascii="Times New Roman"/>
        </w:rPr>
        <w:t>'Modified Random Number' =</w:t>
      </w:r>
      <w:r>
        <w:rPr>
          <w:rFonts w:hint="eastAsia" w:ascii="Times New Roman"/>
        </w:rPr>
        <w:tab/>
      </w:r>
      <w:r>
        <w:rPr>
          <w:rFonts w:hint="eastAsia" w:ascii="Times New Roman"/>
        </w:rPr>
        <w:tab/>
      </w:r>
      <w:r>
        <w:rPr>
          <w:rFonts w:ascii="Times New Roman"/>
        </w:rPr>
        <w:t>(the modified random number from step 2)</w:t>
      </w:r>
    </w:p>
    <w:p>
      <w:pPr>
        <w:pStyle w:val="32"/>
        <w:numPr>
          <w:ilvl w:val="0"/>
          <w:numId w:val="426"/>
        </w:numPr>
        <w:ind w:firstLineChars="0"/>
        <w:rPr>
          <w:rFonts w:ascii="Times New Roman"/>
          <w:b/>
          <w:bCs/>
        </w:rPr>
      </w:pPr>
      <w:r>
        <w:rPr>
          <w:rFonts w:hint="eastAsia" w:ascii="Times New Roman"/>
        </w:rPr>
        <w:t xml:space="preserve"> </w:t>
      </w:r>
      <w:r>
        <w:rPr>
          <w:rFonts w:ascii="Times New Roman"/>
        </w:rPr>
        <w:t xml:space="preserve">BEFORE </w:t>
      </w:r>
      <w:r>
        <w:rPr>
          <w:rFonts w:ascii="Times New Roman"/>
          <w:b/>
          <w:bCs/>
        </w:rPr>
        <w:t xml:space="preserve">Acknowledgment Fail Time </w:t>
      </w:r>
    </w:p>
    <w:p>
      <w:pPr>
        <w:pStyle w:val="32"/>
        <w:tabs>
          <w:tab w:val="left" w:pos="1260"/>
        </w:tabs>
        <w:ind w:firstLine="1155" w:firstLineChars="550"/>
        <w:rPr>
          <w:rFonts w:ascii="Times New Roman"/>
          <w:szCs w:val="22"/>
        </w:rPr>
      </w:pPr>
      <w:r>
        <w:rPr>
          <w:rFonts w:hint="eastAsia" w:ascii="Times New Roman"/>
          <w:szCs w:val="22"/>
        </w:rPr>
        <w:tab/>
      </w:r>
      <w:r>
        <w:rPr>
          <w:rFonts w:ascii="Times New Roman"/>
          <w:szCs w:val="22"/>
        </w:rPr>
        <w:t xml:space="preserve">RECEIVE Authenticate-ACK, </w:t>
      </w:r>
    </w:p>
    <w:p>
      <w:pPr>
        <w:pStyle w:val="32"/>
        <w:tabs>
          <w:tab w:val="left" w:pos="1890"/>
          <w:tab w:val="left" w:pos="5040"/>
        </w:tabs>
        <w:ind w:firstLine="1365" w:firstLineChars="650"/>
        <w:rPr>
          <w:rFonts w:ascii="Times New Roman"/>
        </w:rPr>
      </w:pPr>
      <w:r>
        <w:rPr>
          <w:rFonts w:hint="eastAsia" w:ascii="Times New Roman"/>
        </w:rPr>
        <w:tab/>
      </w:r>
      <w:r>
        <w:rPr>
          <w:rFonts w:ascii="Times New Roman"/>
        </w:rPr>
        <w:t>'Modified Random Number' =</w:t>
      </w:r>
      <w:r>
        <w:rPr>
          <w:rFonts w:hint="eastAsia" w:ascii="Times New Roman"/>
        </w:rPr>
        <w:tab/>
      </w:r>
      <w:r>
        <w:rPr>
          <w:rFonts w:ascii="Times New Roman"/>
        </w:rPr>
        <w:t>(the modified random number from step1)</w:t>
      </w:r>
    </w:p>
    <w:p>
      <w:pPr>
        <w:pStyle w:val="32"/>
        <w:rPr>
          <w:rFonts w:ascii="Times New Roman"/>
        </w:rPr>
      </w:pPr>
      <w:r>
        <w:rPr>
          <w:rFonts w:hint="eastAsia" w:ascii="Times New Roman"/>
        </w:rPr>
        <w:t>注意：这时候已启动加密会话。</w:t>
      </w:r>
    </w:p>
    <w:p>
      <w:pPr>
        <w:pStyle w:val="32"/>
        <w:numPr>
          <w:ilvl w:val="0"/>
          <w:numId w:val="426"/>
        </w:numPr>
        <w:tabs>
          <w:tab w:val="left" w:pos="630"/>
          <w:tab w:val="left" w:pos="840"/>
        </w:tabs>
        <w:ind w:firstLineChars="0"/>
        <w:rPr>
          <w:rFonts w:ascii="Times New Roman"/>
        </w:rPr>
      </w:pPr>
      <w:r>
        <w:rPr>
          <w:rFonts w:hint="eastAsia" w:ascii="Times New Roman"/>
        </w:rPr>
        <w:t xml:space="preserve"> </w:t>
      </w:r>
      <w:r>
        <w:rPr>
          <w:rFonts w:ascii="Times New Roman"/>
        </w:rPr>
        <w:t>VERIFY (the IUT's Device object), List_Of_Session_Keys = (a list containing the session key for this   session)</w:t>
      </w:r>
    </w:p>
    <w:p>
      <w:pPr>
        <w:pStyle w:val="32"/>
        <w:numPr>
          <w:ilvl w:val="0"/>
          <w:numId w:val="426"/>
        </w:numPr>
        <w:ind w:firstLineChars="0"/>
        <w:rPr>
          <w:rFonts w:ascii="Times New Roman"/>
        </w:rPr>
      </w:pPr>
      <w:r>
        <w:rPr>
          <w:rFonts w:hint="eastAsia" w:ascii="Times New Roman"/>
        </w:rPr>
        <w:t xml:space="preserve"> </w:t>
      </w:r>
      <w:r>
        <w:rPr>
          <w:rFonts w:ascii="Times New Roman"/>
        </w:rPr>
        <w:t xml:space="preserve">TRANSMIT Authenticate-Request, </w:t>
      </w:r>
    </w:p>
    <w:p>
      <w:pPr>
        <w:pStyle w:val="32"/>
        <w:tabs>
          <w:tab w:val="left" w:pos="1050"/>
          <w:tab w:val="left" w:pos="1260"/>
          <w:tab w:val="left" w:pos="5040"/>
        </w:tabs>
        <w:rPr>
          <w:rFonts w:ascii="Times New Roman"/>
        </w:rPr>
      </w:pPr>
      <w:r>
        <w:rPr>
          <w:rFonts w:hint="eastAsia" w:ascii="Times New Roman"/>
        </w:rPr>
        <w:tab/>
      </w:r>
      <w:r>
        <w:rPr>
          <w:rFonts w:hint="eastAsia" w:ascii="Times New Roman"/>
        </w:rPr>
        <w:tab/>
      </w:r>
      <w:r>
        <w:rPr>
          <w:rFonts w:ascii="Times New Roman"/>
        </w:rPr>
        <w:t xml:space="preserve">'Pseudo Random Number' = </w:t>
      </w:r>
      <w:r>
        <w:rPr>
          <w:rFonts w:hint="eastAsia" w:ascii="Times New Roman"/>
        </w:rPr>
        <w:tab/>
      </w:r>
      <w:r>
        <w:rPr>
          <w:rFonts w:hint="eastAsia" w:ascii="Times New Roman"/>
        </w:rPr>
        <w:tab/>
      </w:r>
      <w:r>
        <w:rPr>
          <w:rFonts w:ascii="Times New Roman"/>
        </w:rPr>
        <w:t xml:space="preserve">(any valid pseudo random number), </w:t>
      </w:r>
    </w:p>
    <w:p>
      <w:pPr>
        <w:pStyle w:val="32"/>
        <w:tabs>
          <w:tab w:val="left" w:pos="1050"/>
          <w:tab w:val="left" w:pos="1260"/>
          <w:tab w:val="left" w:pos="5040"/>
        </w:tabs>
        <w:rPr>
          <w:rFonts w:ascii="Times New Roman"/>
        </w:rPr>
      </w:pPr>
      <w:r>
        <w:rPr>
          <w:rFonts w:hint="eastAsia" w:ascii="Times New Roman"/>
        </w:rPr>
        <w:tab/>
      </w:r>
      <w:r>
        <w:rPr>
          <w:rFonts w:hint="eastAsia" w:ascii="Times New Roman"/>
        </w:rPr>
        <w:tab/>
      </w:r>
      <w:r>
        <w:rPr>
          <w:rFonts w:ascii="Times New Roman"/>
        </w:rPr>
        <w:t xml:space="preserve">'Start Enciphered Session' = </w:t>
      </w:r>
      <w:r>
        <w:rPr>
          <w:rFonts w:hint="eastAsia" w:ascii="Times New Roman"/>
        </w:rPr>
        <w:tab/>
      </w:r>
      <w:r>
        <w:rPr>
          <w:rFonts w:hint="eastAsia" w:ascii="Times New Roman"/>
        </w:rPr>
        <w:tab/>
      </w:r>
      <w:r>
        <w:rPr>
          <w:rFonts w:ascii="Times New Roman"/>
        </w:rPr>
        <w:t xml:space="preserve">FALSE </w:t>
      </w:r>
    </w:p>
    <w:p>
      <w:pPr>
        <w:pStyle w:val="32"/>
        <w:numPr>
          <w:ilvl w:val="0"/>
          <w:numId w:val="426"/>
        </w:numPr>
        <w:ind w:firstLineChars="0"/>
        <w:rPr>
          <w:rFonts w:ascii="Times New Roman"/>
          <w:b/>
          <w:bCs/>
        </w:rPr>
      </w:pPr>
      <w:r>
        <w:rPr>
          <w:rFonts w:hint="eastAsia" w:ascii="Times New Roman"/>
        </w:rPr>
        <w:t xml:space="preserve"> </w:t>
      </w:r>
      <w:r>
        <w:rPr>
          <w:rFonts w:ascii="Times New Roman"/>
        </w:rPr>
        <w:t>BEFORE</w:t>
      </w:r>
      <w:r>
        <w:rPr>
          <w:rFonts w:ascii="Times New Roman"/>
          <w:b/>
          <w:bCs/>
        </w:rPr>
        <w:t xml:space="preserve"> Internal Processing Fail Time </w:t>
      </w:r>
    </w:p>
    <w:p>
      <w:pPr>
        <w:pStyle w:val="32"/>
        <w:tabs>
          <w:tab w:val="left" w:pos="1050"/>
          <w:tab w:val="left" w:pos="1260"/>
        </w:tabs>
        <w:ind w:firstLine="1155" w:firstLineChars="550"/>
        <w:rPr>
          <w:rFonts w:ascii="Times New Roman"/>
          <w:szCs w:val="22"/>
        </w:rPr>
      </w:pPr>
      <w:r>
        <w:rPr>
          <w:rFonts w:hint="eastAsia" w:ascii="Times New Roman"/>
          <w:szCs w:val="22"/>
        </w:rPr>
        <w:tab/>
      </w:r>
      <w:r>
        <w:rPr>
          <w:rFonts w:ascii="Times New Roman"/>
          <w:szCs w:val="22"/>
        </w:rPr>
        <w:t xml:space="preserve">RECEIVE Authenticate-Request, </w:t>
      </w:r>
    </w:p>
    <w:p>
      <w:pPr>
        <w:pStyle w:val="32"/>
        <w:tabs>
          <w:tab w:val="left" w:pos="1890"/>
          <w:tab w:val="left" w:pos="1995"/>
          <w:tab w:val="left" w:pos="5040"/>
        </w:tabs>
        <w:ind w:firstLine="1365" w:firstLineChars="650"/>
        <w:rPr>
          <w:rFonts w:ascii="Times New Roman"/>
        </w:rPr>
      </w:pPr>
      <w:r>
        <w:rPr>
          <w:rFonts w:hint="eastAsia" w:ascii="Times New Roman"/>
        </w:rPr>
        <w:tab/>
      </w:r>
      <w:r>
        <w:rPr>
          <w:rFonts w:ascii="Times New Roman"/>
        </w:rPr>
        <w:t xml:space="preserve">'Pseudo Random Number' = </w:t>
      </w:r>
      <w:r>
        <w:rPr>
          <w:rFonts w:hint="eastAsia" w:ascii="Times New Roman"/>
        </w:rPr>
        <w:tab/>
      </w:r>
      <w:r>
        <w:rPr>
          <w:rFonts w:ascii="Times New Roman"/>
        </w:rPr>
        <w:t xml:space="preserve">(any valid pseudo random number), </w:t>
      </w:r>
    </w:p>
    <w:p>
      <w:pPr>
        <w:pStyle w:val="32"/>
        <w:tabs>
          <w:tab w:val="left" w:pos="1890"/>
          <w:tab w:val="left" w:pos="1995"/>
          <w:tab w:val="left" w:pos="5040"/>
        </w:tabs>
        <w:ind w:firstLine="1365" w:firstLineChars="650"/>
        <w:rPr>
          <w:rFonts w:ascii="Times New Roman"/>
        </w:rPr>
      </w:pPr>
      <w:r>
        <w:rPr>
          <w:rFonts w:hint="eastAsia" w:ascii="Times New Roman"/>
        </w:rPr>
        <w:tab/>
      </w:r>
      <w:r>
        <w:rPr>
          <w:rFonts w:ascii="Times New Roman"/>
        </w:rPr>
        <w:t>'Expected Invoke ID' =</w:t>
      </w:r>
      <w:r>
        <w:rPr>
          <w:rFonts w:hint="eastAsia" w:ascii="Times New Roman"/>
        </w:rPr>
        <w:tab/>
      </w:r>
      <w:r>
        <w:rPr>
          <w:rFonts w:hint="eastAsia" w:ascii="Times New Roman"/>
        </w:rPr>
        <w:tab/>
      </w:r>
      <w:r>
        <w:rPr>
          <w:rFonts w:ascii="Times New Roman"/>
        </w:rPr>
        <w:t>(the invoke ID used ins step 6)</w:t>
      </w:r>
    </w:p>
    <w:p>
      <w:pPr>
        <w:pStyle w:val="32"/>
        <w:numPr>
          <w:ilvl w:val="0"/>
          <w:numId w:val="426"/>
        </w:numPr>
        <w:ind w:firstLineChars="0"/>
        <w:rPr>
          <w:rFonts w:ascii="Times New Roman"/>
        </w:rPr>
      </w:pPr>
      <w:r>
        <w:rPr>
          <w:rFonts w:hint="eastAsia" w:ascii="Times New Roman"/>
        </w:rPr>
        <w:t xml:space="preserve"> </w:t>
      </w:r>
      <w:r>
        <w:rPr>
          <w:rFonts w:ascii="Times New Roman"/>
        </w:rPr>
        <w:t xml:space="preserve">TRANSMIT Authenticate-ACK, </w:t>
      </w:r>
    </w:p>
    <w:p>
      <w:pPr>
        <w:pStyle w:val="32"/>
        <w:tabs>
          <w:tab w:val="left" w:pos="1050"/>
          <w:tab w:val="left" w:pos="1260"/>
          <w:tab w:val="left" w:pos="5040"/>
        </w:tabs>
        <w:rPr>
          <w:rFonts w:ascii="Times New Roman"/>
        </w:rPr>
      </w:pPr>
      <w:r>
        <w:rPr>
          <w:rFonts w:hint="eastAsia" w:ascii="Times New Roman"/>
        </w:rPr>
        <w:tab/>
      </w:r>
      <w:r>
        <w:rPr>
          <w:rFonts w:hint="eastAsia" w:ascii="Times New Roman"/>
        </w:rPr>
        <w:tab/>
      </w:r>
      <w:r>
        <w:rPr>
          <w:rFonts w:ascii="Times New Roman"/>
        </w:rPr>
        <w:t>'Modified Random Number' =</w:t>
      </w:r>
      <w:r>
        <w:rPr>
          <w:rFonts w:hint="eastAsia" w:ascii="Times New Roman"/>
        </w:rPr>
        <w:tab/>
      </w:r>
      <w:r>
        <w:rPr>
          <w:rFonts w:hint="eastAsia" w:ascii="Times New Roman"/>
        </w:rPr>
        <w:tab/>
      </w:r>
      <w:r>
        <w:rPr>
          <w:rFonts w:ascii="Times New Roman"/>
        </w:rPr>
        <w:t>(the modified random number from step 7)</w:t>
      </w:r>
    </w:p>
    <w:p>
      <w:pPr>
        <w:pStyle w:val="32"/>
        <w:numPr>
          <w:ilvl w:val="0"/>
          <w:numId w:val="426"/>
        </w:numPr>
        <w:tabs>
          <w:tab w:val="left" w:pos="840"/>
        </w:tabs>
        <w:ind w:firstLineChars="0"/>
        <w:rPr>
          <w:rFonts w:ascii="Times New Roman"/>
        </w:rPr>
      </w:pPr>
      <w:r>
        <w:rPr>
          <w:rFonts w:hint="eastAsia" w:ascii="Times New Roman"/>
        </w:rPr>
        <w:t xml:space="preserve"> </w:t>
      </w:r>
      <w:r>
        <w:rPr>
          <w:rFonts w:ascii="Times New Roman"/>
        </w:rPr>
        <w:t xml:space="preserve">BEFORE </w:t>
      </w:r>
      <w:r>
        <w:rPr>
          <w:rFonts w:ascii="Times New Roman"/>
          <w:b/>
          <w:bCs/>
        </w:rPr>
        <w:t>Acknowledgment Fail Time</w:t>
      </w:r>
      <w:r>
        <w:rPr>
          <w:rFonts w:ascii="Times New Roman"/>
        </w:rPr>
        <w:t xml:space="preserve"> </w:t>
      </w:r>
    </w:p>
    <w:p>
      <w:pPr>
        <w:pStyle w:val="32"/>
        <w:tabs>
          <w:tab w:val="left" w:pos="1050"/>
          <w:tab w:val="left" w:pos="1260"/>
        </w:tabs>
        <w:ind w:firstLine="1155" w:firstLineChars="550"/>
        <w:rPr>
          <w:rFonts w:ascii="Times New Roman"/>
          <w:szCs w:val="22"/>
        </w:rPr>
      </w:pPr>
      <w:r>
        <w:rPr>
          <w:rFonts w:hint="eastAsia" w:ascii="Times New Roman"/>
          <w:szCs w:val="22"/>
        </w:rPr>
        <w:tab/>
      </w:r>
      <w:r>
        <w:rPr>
          <w:rFonts w:ascii="Times New Roman"/>
          <w:szCs w:val="22"/>
        </w:rPr>
        <w:t xml:space="preserve">RECEIVE Authenticate-ACK, </w:t>
      </w:r>
    </w:p>
    <w:p>
      <w:pPr>
        <w:pStyle w:val="32"/>
        <w:tabs>
          <w:tab w:val="left" w:pos="1260"/>
          <w:tab w:val="left" w:pos="1890"/>
          <w:tab w:val="left" w:pos="1995"/>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'Modified Random Number' = </w:t>
      </w:r>
      <w:r>
        <w:rPr>
          <w:rFonts w:hint="eastAsia" w:ascii="Times New Roman"/>
        </w:rPr>
        <w:tab/>
      </w:r>
      <w:r>
        <w:rPr>
          <w:rFonts w:ascii="Times New Roman"/>
        </w:rPr>
        <w:t xml:space="preserve">(the modified random number from step 6) </w:t>
      </w:r>
    </w:p>
    <w:p>
      <w:pPr>
        <w:pStyle w:val="32"/>
        <w:numPr>
          <w:ilvl w:val="0"/>
          <w:numId w:val="426"/>
        </w:numPr>
        <w:ind w:firstLineChars="0"/>
        <w:rPr>
          <w:rFonts w:ascii="Times New Roman"/>
        </w:rPr>
      </w:pPr>
      <w:r>
        <w:rPr>
          <w:rFonts w:ascii="Times New Roman"/>
        </w:rPr>
        <w:t xml:space="preserve">TRANSMIT ReadProperty-Request, </w:t>
      </w:r>
    </w:p>
    <w:p>
      <w:pPr>
        <w:pStyle w:val="32"/>
        <w:tabs>
          <w:tab w:val="left" w:pos="1050"/>
          <w:tab w:val="left" w:pos="126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Device object of the IUT), </w:t>
      </w:r>
    </w:p>
    <w:p>
      <w:pPr>
        <w:pStyle w:val="32"/>
        <w:tabs>
          <w:tab w:val="left" w:pos="1050"/>
          <w:tab w:val="left" w:pos="126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List_Of_Session_Keys </w:t>
      </w:r>
    </w:p>
    <w:p>
      <w:pPr>
        <w:pStyle w:val="32"/>
        <w:numPr>
          <w:ilvl w:val="0"/>
          <w:numId w:val="426"/>
        </w:numPr>
        <w:ind w:firstLineChars="0"/>
        <w:rPr>
          <w:rFonts w:ascii="Times New Roman"/>
          <w:b/>
          <w:bCs/>
        </w:rPr>
      </w:pPr>
      <w:r>
        <w:rPr>
          <w:rFonts w:ascii="Times New Roman"/>
        </w:rPr>
        <w:t xml:space="preserve">BEFORE </w:t>
      </w:r>
      <w:r>
        <w:rPr>
          <w:rFonts w:ascii="Times New Roman"/>
          <w:b/>
          <w:bCs/>
        </w:rPr>
        <w:t xml:space="preserve">Acknowledgment Fail Time </w:t>
      </w:r>
    </w:p>
    <w:p>
      <w:pPr>
        <w:pStyle w:val="32"/>
        <w:tabs>
          <w:tab w:val="left" w:pos="1050"/>
          <w:tab w:val="left" w:pos="1260"/>
        </w:tabs>
        <w:ind w:firstLine="1155" w:firstLineChars="550"/>
        <w:rPr>
          <w:rFonts w:ascii="Times New Roman"/>
          <w:szCs w:val="22"/>
        </w:rPr>
      </w:pPr>
      <w:r>
        <w:rPr>
          <w:rFonts w:hint="eastAsia" w:ascii="Times New Roman"/>
          <w:szCs w:val="22"/>
        </w:rPr>
        <w:tab/>
      </w:r>
      <w:r>
        <w:rPr>
          <w:rFonts w:ascii="Times New Roman"/>
          <w:szCs w:val="22"/>
        </w:rPr>
        <w:t xml:space="preserve">RECEIVE BACnet-Error-PDU, </w:t>
      </w:r>
    </w:p>
    <w:p>
      <w:pPr>
        <w:pStyle w:val="32"/>
        <w:tabs>
          <w:tab w:val="left" w:pos="1890"/>
          <w:tab w:val="left" w:pos="1995"/>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Error Class = </w:t>
      </w:r>
      <w:r>
        <w:rPr>
          <w:rFonts w:hint="eastAsia" w:ascii="Times New Roman"/>
          <w:szCs w:val="22"/>
        </w:rPr>
        <w:tab/>
      </w:r>
      <w:r>
        <w:rPr>
          <w:rFonts w:hint="eastAsia" w:ascii="Times New Roman"/>
          <w:szCs w:val="22"/>
        </w:rPr>
        <w:tab/>
      </w:r>
      <w:r>
        <w:rPr>
          <w:rFonts w:ascii="Times New Roman"/>
          <w:szCs w:val="22"/>
        </w:rPr>
        <w:t xml:space="preserve">SECURITY, </w:t>
      </w:r>
    </w:p>
    <w:p>
      <w:pPr>
        <w:pStyle w:val="32"/>
        <w:tabs>
          <w:tab w:val="left" w:pos="1890"/>
          <w:tab w:val="left" w:pos="1995"/>
          <w:tab w:val="left" w:pos="5040"/>
        </w:tabs>
        <w:ind w:firstLine="1155" w:firstLineChars="550"/>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Error Code = </w:t>
      </w:r>
      <w:r>
        <w:rPr>
          <w:rFonts w:hint="eastAsia" w:ascii="Times New Roman"/>
          <w:szCs w:val="22"/>
        </w:rPr>
        <w:tab/>
      </w:r>
      <w:r>
        <w:rPr>
          <w:rFonts w:hint="eastAsia" w:ascii="Times New Roman"/>
          <w:szCs w:val="22"/>
        </w:rPr>
        <w:tab/>
      </w:r>
      <w:r>
        <w:rPr>
          <w:rFonts w:ascii="Times New Roman"/>
          <w:szCs w:val="22"/>
        </w:rPr>
        <w:t>OTHER</w:t>
      </w:r>
    </w:p>
    <w:p>
      <w:pPr>
        <w:pStyle w:val="851"/>
      </w:pPr>
      <w:r>
        <w:rPr>
          <w:rFonts w:hint="eastAsia"/>
        </w:rPr>
        <w:tab/>
      </w:r>
      <w:bookmarkStart w:id="1413" w:name="_Toc54781905"/>
      <w:r>
        <w:rPr>
          <w:rFonts w:hint="eastAsia"/>
        </w:rPr>
        <w:t>服务执行通用测试</w:t>
      </w:r>
      <w:bookmarkEnd w:id="1413"/>
    </w:p>
    <w:p>
      <w:pPr>
        <w:pStyle w:val="32"/>
      </w:pPr>
      <w:r>
        <w:rPr>
          <w:rFonts w:hint="eastAsia"/>
        </w:rPr>
        <w:t>这一测试部分定义了证明一个设备可与</w:t>
      </w:r>
      <w:r>
        <w:rPr>
          <w:rFonts w:hint="eastAsia" w:ascii="Times New Roman"/>
        </w:rPr>
        <w:t>BACnet</w:t>
      </w:r>
      <w:r>
        <w:rPr>
          <w:rFonts w:hint="eastAsia"/>
        </w:rPr>
        <w:t>网络上共存所必需的测试。这些是不与任何特定网络服务关联的常规测试。</w:t>
      </w:r>
    </w:p>
    <w:p>
      <w:pPr>
        <w:pStyle w:val="869"/>
        <w:numPr>
          <w:ilvl w:val="0"/>
          <w:numId w:val="427"/>
        </w:numPr>
        <w:spacing w:before="156" w:after="156"/>
      </w:pPr>
      <w:r>
        <w:rPr>
          <w:rFonts w:hint="eastAsia"/>
        </w:rPr>
        <w:t>不支持的确认服务测试</w:t>
      </w:r>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UNRECOGNIZED</w:t>
      </w:r>
      <w:r>
        <w:rPr>
          <w:rFonts w:hint="eastAsia"/>
        </w:rPr>
        <w:t>_</w:t>
      </w:r>
      <w:r>
        <w:rPr>
          <w:rFonts w:hint="eastAsia" w:ascii="Times New Roman"/>
        </w:rPr>
        <w:t>SERVICE</w:t>
      </w:r>
      <w:r>
        <w:rPr>
          <w:rFonts w:hint="eastAsia"/>
        </w:rPr>
        <w:t>,</w:t>
      </w:r>
      <w:r>
        <w:rPr>
          <w:rFonts w:hint="eastAsia" w:ascii="Times New Roman"/>
        </w:rPr>
        <w:t>18</w:t>
      </w:r>
      <w:r>
        <w:rPr>
          <w:rFonts w:hint="eastAsia"/>
        </w:rPr>
        <w:t>.</w:t>
      </w:r>
      <w:r>
        <w:rPr>
          <w:rFonts w:hint="eastAsia" w:ascii="Times New Roman"/>
        </w:rPr>
        <w:t>9</w:t>
      </w:r>
      <w:r>
        <w:rPr>
          <w:rFonts w:hint="eastAsia"/>
        </w:rPr>
        <w:t>.</w:t>
      </w:r>
      <w:r>
        <w:rPr>
          <w:rFonts w:hint="eastAsia" w:ascii="Times New Roman"/>
        </w:rPr>
        <w:t>9</w:t>
      </w:r>
    </w:p>
    <w:p>
      <w:pPr>
        <w:pStyle w:val="32"/>
      </w:pPr>
      <w:r>
        <w:rPr>
          <w:rFonts w:hint="eastAsia"/>
        </w:rPr>
        <w:t>目的：该测试用例验证了</w:t>
      </w:r>
      <w:r>
        <w:rPr>
          <w:rFonts w:hint="eastAsia" w:ascii="Times New Roman"/>
        </w:rPr>
        <w:t>IUT</w:t>
      </w:r>
      <w:r>
        <w:rPr>
          <w:rFonts w:hint="eastAsia"/>
        </w:rPr>
        <w:t>将拒绝其不支持的任何已确认服务。</w:t>
      </w:r>
    </w:p>
    <w:p>
      <w:pPr>
        <w:pStyle w:val="32"/>
      </w:pPr>
      <w:r>
        <w:rPr>
          <w:rFonts w:hint="eastAsia"/>
        </w:rPr>
        <w:t>测试步骤：</w:t>
      </w:r>
    </w:p>
    <w:p>
      <w:pPr>
        <w:pStyle w:val="32"/>
        <w:rPr>
          <w:rFonts w:ascii="Times New Roman"/>
        </w:rPr>
      </w:pPr>
      <w:r>
        <w:rPr>
          <w:rFonts w:ascii="Times New Roman"/>
        </w:rPr>
        <w:t xml:space="preserve">1. REPEAT X = (all confirmed services that the IUT does not execute)DO { </w:t>
      </w:r>
    </w:p>
    <w:p>
      <w:pPr>
        <w:pStyle w:val="32"/>
        <w:ind w:firstLine="1050" w:firstLineChars="500"/>
        <w:rPr>
          <w:rFonts w:ascii="Times New Roman"/>
        </w:rPr>
      </w:pPr>
      <w:r>
        <w:rPr>
          <w:rFonts w:ascii="Times New Roman"/>
        </w:rPr>
        <w:t xml:space="preserve">TRANSMIT X </w:t>
      </w:r>
    </w:p>
    <w:p>
      <w:pPr>
        <w:pStyle w:val="32"/>
        <w:ind w:firstLine="1050" w:firstLineChars="500"/>
        <w:rPr>
          <w:rFonts w:ascii="Times New Roman"/>
        </w:rPr>
      </w:pPr>
      <w:r>
        <w:rPr>
          <w:rFonts w:ascii="Times New Roman"/>
        </w:rPr>
        <w:t xml:space="preserve">RECEIVE BACnet-Reject-PDU, </w:t>
      </w:r>
    </w:p>
    <w:p>
      <w:pPr>
        <w:pStyle w:val="32"/>
        <w:ind w:firstLine="1050" w:firstLineChars="500"/>
        <w:rPr>
          <w:rFonts w:ascii="Times New Roman"/>
        </w:rPr>
      </w:pPr>
      <w:r>
        <w:rPr>
          <w:rFonts w:ascii="Times New Roman"/>
        </w:rPr>
        <w:t xml:space="preserve">'Reject Reason' = UNRECOGNIZED_SERVICE </w:t>
      </w:r>
    </w:p>
    <w:p>
      <w:pPr>
        <w:pStyle w:val="32"/>
        <w:ind w:firstLine="630" w:firstLineChars="300"/>
        <w:rPr>
          <w:rFonts w:ascii="Times New Roman"/>
        </w:rPr>
      </w:pPr>
      <w:r>
        <w:rPr>
          <w:rFonts w:ascii="Times New Roman"/>
        </w:rPr>
        <w:t xml:space="preserve">} </w:t>
      </w:r>
    </w:p>
    <w:p>
      <w:pPr>
        <w:pStyle w:val="32"/>
        <w:rPr>
          <w:rFonts w:ascii="Times New Roman"/>
        </w:rPr>
      </w:pPr>
      <w:r>
        <w:rPr>
          <w:rFonts w:ascii="Times New Roman"/>
        </w:rPr>
        <w:t>2. TRANSMIT (a currently undefined confirmed service)</w:t>
      </w:r>
    </w:p>
    <w:p>
      <w:pPr>
        <w:pStyle w:val="32"/>
        <w:rPr>
          <w:rFonts w:ascii="Times New Roman"/>
        </w:rPr>
      </w:pPr>
      <w:r>
        <w:rPr>
          <w:rFonts w:ascii="Times New Roman"/>
        </w:rPr>
        <w:t xml:space="preserve">3. RECEIVE BACnet-Reject-PDU, </w:t>
      </w:r>
    </w:p>
    <w:p>
      <w:pPr>
        <w:pStyle w:val="32"/>
        <w:ind w:firstLine="1050" w:firstLineChars="500"/>
        <w:rPr>
          <w:rFonts w:ascii="Times New Roman"/>
        </w:rPr>
      </w:pPr>
      <w:r>
        <w:rPr>
          <w:rFonts w:ascii="Times New Roman"/>
        </w:rPr>
        <w:t xml:space="preserve">'Reject Reason' = UNRECOGNIZED_SERVICE </w:t>
      </w:r>
    </w:p>
    <w:p>
      <w:pPr>
        <w:pStyle w:val="32"/>
      </w:pPr>
      <w:r>
        <w:rPr>
          <w:rFonts w:hint="eastAsia"/>
        </w:rPr>
        <w:t>传递结果：该设备正确响应每一个不支持的确认服务。</w:t>
      </w:r>
    </w:p>
    <w:p>
      <w:pPr>
        <w:pStyle w:val="869"/>
        <w:numPr>
          <w:ilvl w:val="0"/>
          <w:numId w:val="427"/>
        </w:numPr>
        <w:spacing w:before="156" w:after="156"/>
      </w:pPr>
      <w:r>
        <w:rPr>
          <w:rFonts w:hint="eastAsia"/>
        </w:rPr>
        <w:t>不支持的未确认服务测试</w:t>
      </w:r>
    </w:p>
    <w:p>
      <w:pPr>
        <w:pStyle w:val="32"/>
      </w:pPr>
      <w:r>
        <w:rPr>
          <w:rFonts w:hint="eastAsia"/>
        </w:rPr>
        <w:t>所需测试：无</w:t>
      </w:r>
    </w:p>
    <w:p>
      <w:pPr>
        <w:pStyle w:val="32"/>
      </w:pPr>
      <w:r>
        <w:rPr>
          <w:rFonts w:hint="eastAsia"/>
        </w:rPr>
        <w:t>目的：此测试用例验证</w:t>
      </w:r>
      <w:r>
        <w:rPr>
          <w:rFonts w:hint="eastAsia" w:ascii="Times New Roman"/>
        </w:rPr>
        <w:t>IUT</w:t>
      </w:r>
      <w:r>
        <w:rPr>
          <w:rFonts w:hint="eastAsia"/>
        </w:rPr>
        <w:t>将接受并丢弃它不支持的所有未确认服务。在确定要发送到</w:t>
      </w:r>
      <w:r>
        <w:rPr>
          <w:rFonts w:hint="eastAsia" w:ascii="Times New Roman"/>
        </w:rPr>
        <w:t>IUT</w:t>
      </w:r>
      <w:r>
        <w:rPr>
          <w:rFonts w:hint="eastAsia"/>
        </w:rPr>
        <w:t>的服务集时，无论</w:t>
      </w:r>
      <w:r>
        <w:rPr>
          <w:rFonts w:hint="eastAsia" w:ascii="Times New Roman"/>
        </w:rPr>
        <w:t>IUT</w:t>
      </w:r>
      <w:r>
        <w:rPr>
          <w:rFonts w:hint="eastAsia"/>
        </w:rPr>
        <w:t>是否支持，都应包括</w:t>
      </w:r>
      <w:r>
        <w:rPr>
          <w:rFonts w:hint="eastAsia" w:ascii="Times New Roman"/>
        </w:rPr>
        <w:t>UnconfirmedPrivateTransfer</w:t>
      </w:r>
      <w:r>
        <w:rPr>
          <w:rFonts w:hint="eastAsia"/>
        </w:rPr>
        <w:t>服务。</w:t>
      </w:r>
      <w:r>
        <w:rPr>
          <w:rFonts w:hint="eastAsia" w:ascii="Times New Roman"/>
        </w:rPr>
        <w:t>UnconfirmedPrivateTransfer</w:t>
      </w:r>
      <w:r>
        <w:rPr>
          <w:rFonts w:hint="eastAsia"/>
        </w:rPr>
        <w:t>服务应与设备不支持的供应商</w:t>
      </w:r>
      <w:r>
        <w:rPr>
          <w:rFonts w:hint="eastAsia" w:ascii="Times New Roman"/>
        </w:rPr>
        <w:t>ID</w:t>
      </w:r>
      <w:r>
        <w:rPr>
          <w:rFonts w:hint="eastAsia"/>
        </w:rPr>
        <w:t>/服务编号对一起发送。</w:t>
      </w:r>
    </w:p>
    <w:p>
      <w:pPr>
        <w:pStyle w:val="32"/>
      </w:pPr>
      <w:r>
        <w:rPr>
          <w:rFonts w:hint="eastAsia"/>
        </w:rPr>
        <w:t>配置需求：要求</w:t>
      </w:r>
      <w:r>
        <w:rPr>
          <w:rFonts w:hint="eastAsia" w:ascii="Times New Roman"/>
        </w:rPr>
        <w:t>IUT</w:t>
      </w:r>
      <w:r>
        <w:rPr>
          <w:rFonts w:hint="eastAsia"/>
        </w:rPr>
        <w:t>处于正常工作状态，不触发任何请求。</w:t>
      </w:r>
    </w:p>
    <w:p>
      <w:pPr>
        <w:pStyle w:val="32"/>
      </w:pPr>
      <w:r>
        <w:rPr>
          <w:rFonts w:hint="eastAsia"/>
        </w:rPr>
        <w:t xml:space="preserve">    测试步骤：</w:t>
      </w:r>
    </w:p>
    <w:p>
      <w:pPr>
        <w:pStyle w:val="32"/>
        <w:rPr>
          <w:rFonts w:ascii="Times New Roman"/>
        </w:rPr>
      </w:pPr>
      <w:r>
        <w:rPr>
          <w:rFonts w:ascii="Times New Roman"/>
        </w:rPr>
        <w:t xml:space="preserve">1. VERIFY System_Status == OPERATIONAL | OPERATIONAL_READ_ONLY </w:t>
      </w:r>
    </w:p>
    <w:p>
      <w:pPr>
        <w:pStyle w:val="32"/>
        <w:rPr>
          <w:rFonts w:ascii="Times New Roman"/>
        </w:rPr>
      </w:pPr>
      <w:r>
        <w:rPr>
          <w:rFonts w:ascii="Times New Roman"/>
        </w:rPr>
        <w:t xml:space="preserve">2. REPEAT X = (all unconfirmed services that the IUT does not execute) DO { </w:t>
      </w:r>
    </w:p>
    <w:p>
      <w:pPr>
        <w:pStyle w:val="32"/>
        <w:ind w:firstLine="1050" w:firstLineChars="500"/>
        <w:rPr>
          <w:rFonts w:ascii="Times New Roman"/>
        </w:rPr>
      </w:pPr>
      <w:r>
        <w:rPr>
          <w:rFonts w:ascii="Times New Roman"/>
        </w:rPr>
        <w:t xml:space="preserve">TRANSMIT X </w:t>
      </w:r>
    </w:p>
    <w:p>
      <w:pPr>
        <w:pStyle w:val="32"/>
        <w:ind w:firstLine="1050" w:firstLineChars="500"/>
        <w:rPr>
          <w:rFonts w:ascii="Times New Roman"/>
        </w:rPr>
      </w:pPr>
      <w:r>
        <w:rPr>
          <w:rFonts w:ascii="Times New Roman"/>
        </w:rPr>
        <w:t xml:space="preserve">BEFORE </w:t>
      </w:r>
      <w:r>
        <w:rPr>
          <w:rFonts w:ascii="Times New Roman"/>
          <w:b/>
          <w:bCs/>
        </w:rPr>
        <w:t>Internal Processing Fail Time</w:t>
      </w:r>
      <w:r>
        <w:rPr>
          <w:rFonts w:ascii="Times New Roman"/>
        </w:rPr>
        <w:t xml:space="preserve"> </w:t>
      </w:r>
    </w:p>
    <w:p>
      <w:pPr>
        <w:pStyle w:val="32"/>
        <w:ind w:firstLine="1470" w:firstLineChars="700"/>
        <w:rPr>
          <w:rFonts w:ascii="Times New Roman"/>
        </w:rPr>
      </w:pPr>
      <w:r>
        <w:rPr>
          <w:rFonts w:ascii="Times New Roman"/>
        </w:rPr>
        <w:t>CHECK (verify that the IUT did not reset and that the IUT did not send any packets)</w:t>
      </w:r>
    </w:p>
    <w:p>
      <w:pPr>
        <w:pStyle w:val="32"/>
        <w:ind w:firstLine="1050" w:firstLineChars="500"/>
        <w:rPr>
          <w:rFonts w:ascii="Times New Roman"/>
        </w:rPr>
      </w:pPr>
      <w:r>
        <w:rPr>
          <w:rFonts w:ascii="Times New Roman"/>
        </w:rPr>
        <w:t>VERIFY System_Status =  (the value of System_Status read in step 1)</w:t>
      </w:r>
    </w:p>
    <w:p>
      <w:pPr>
        <w:pStyle w:val="32"/>
        <w:ind w:firstLine="630" w:firstLineChars="300"/>
      </w:pPr>
      <w:r>
        <w:rPr>
          <w:rFonts w:ascii="Times New Roman"/>
        </w:rPr>
        <w:t>}</w:t>
      </w:r>
      <w:r>
        <w:t xml:space="preserve"> </w:t>
      </w:r>
    </w:p>
    <w:p>
      <w:pPr>
        <w:pStyle w:val="32"/>
      </w:pPr>
      <w:r>
        <w:rPr>
          <w:rFonts w:hint="eastAsia"/>
        </w:rPr>
        <w:t>传输结果：作为该服务响应，</w:t>
      </w:r>
      <w:r>
        <w:rPr>
          <w:rFonts w:hint="eastAsia" w:ascii="Times New Roman"/>
        </w:rPr>
        <w:t>IUT</w:t>
      </w:r>
      <w:r>
        <w:rPr>
          <w:rFonts w:hint="eastAsia"/>
        </w:rPr>
        <w:t>没有复位或发数据包。</w:t>
      </w:r>
    </w:p>
    <w:p>
      <w:pPr>
        <w:widowControl/>
        <w:jc w:val="left"/>
      </w:pPr>
      <w:r>
        <w:br w:type="page"/>
      </w:r>
    </w:p>
    <w:p>
      <w:pPr>
        <w:pStyle w:val="883"/>
        <w:ind w:left="0"/>
      </w:pPr>
      <w:bookmarkStart w:id="1414" w:name="_Toc55414072"/>
      <w:bookmarkStart w:id="1415" w:name="_Toc54781906"/>
      <w:r>
        <w:rPr>
          <w:rFonts w:hint="eastAsia"/>
        </w:rPr>
        <w:t>网络层协议测试</w:t>
      </w:r>
      <w:bookmarkEnd w:id="1414"/>
      <w:bookmarkEnd w:id="1415"/>
    </w:p>
    <w:p>
      <w:pPr>
        <w:pStyle w:val="851"/>
      </w:pPr>
      <w:bookmarkStart w:id="1416" w:name="_Toc54781907"/>
      <w:r>
        <w:rPr>
          <w:rFonts w:hint="eastAsia"/>
        </w:rPr>
        <w:t>处理来自远程网络的应用层信息</w:t>
      </w:r>
      <w:bookmarkEnd w:id="1416"/>
    </w:p>
    <w:p>
      <w:pPr>
        <w:pStyle w:val="32"/>
        <w:rPr>
          <w:rFonts w:hAnsi="宋体"/>
        </w:rPr>
      </w:pPr>
      <w:r>
        <w:rPr>
          <w:rFonts w:hint="eastAsia" w:hAnsi="宋体"/>
        </w:rPr>
        <w:t>所需测试：</w:t>
      </w:r>
      <w:r>
        <w:rPr>
          <w:rFonts w:hint="eastAsia" w:ascii="Times New Roman"/>
        </w:rPr>
        <w:t>ReadProperty</w:t>
      </w:r>
      <w:r>
        <w:rPr>
          <w:rFonts w:hint="eastAsia" w:hAnsi="宋体"/>
        </w:rPr>
        <w:t>服务执行测试，</w:t>
      </w:r>
      <w:r>
        <w:rPr>
          <w:rFonts w:ascii="Times New Roman"/>
        </w:rPr>
        <w:t>10</w:t>
      </w:r>
      <w:r>
        <w:rPr>
          <w:rFonts w:hAnsi="宋体"/>
        </w:rPr>
        <w:t>.</w:t>
      </w:r>
      <w:r>
        <w:rPr>
          <w:rFonts w:ascii="Times New Roman"/>
        </w:rPr>
        <w:t>18</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4</w:t>
      </w:r>
    </w:p>
    <w:p>
      <w:pPr>
        <w:pStyle w:val="32"/>
        <w:rPr>
          <w:rFonts w:hAnsi="宋体"/>
        </w:rPr>
      </w:pPr>
      <w:r>
        <w:rPr>
          <w:rFonts w:hint="eastAsia" w:hAnsi="宋体"/>
        </w:rPr>
        <w:t>目的：验证</w:t>
      </w:r>
      <w:r>
        <w:rPr>
          <w:rFonts w:hint="eastAsia" w:ascii="Times New Roman"/>
        </w:rPr>
        <w:t>IUT</w:t>
      </w:r>
      <w:r>
        <w:rPr>
          <w:rFonts w:hint="eastAsia" w:hAnsi="宋体"/>
        </w:rPr>
        <w:t>能够响应来自远程网络的请求。</w:t>
      </w:r>
    </w:p>
    <w:p>
      <w:pPr>
        <w:pStyle w:val="32"/>
        <w:rPr>
          <w:rFonts w:hAnsi="宋体"/>
        </w:rPr>
      </w:pPr>
      <w:r>
        <w:rPr>
          <w:rFonts w:hint="eastAsia" w:hAnsi="宋体"/>
        </w:rPr>
        <w:t>测试思想：</w:t>
      </w:r>
      <w:r>
        <w:rPr>
          <w:rFonts w:hint="eastAsia" w:ascii="Times New Roman"/>
        </w:rPr>
        <w:t>TD</w:t>
      </w:r>
      <w:r>
        <w:rPr>
          <w:rFonts w:hint="eastAsia" w:hAnsi="宋体"/>
        </w:rPr>
        <w:t>发送一个</w:t>
      </w:r>
      <w:r>
        <w:rPr>
          <w:rFonts w:hint="eastAsia" w:ascii="Times New Roman"/>
        </w:rPr>
        <w:t>ReadProperty</w:t>
      </w:r>
      <w:r>
        <w:rPr>
          <w:rFonts w:hint="eastAsia" w:hAnsi="宋体"/>
        </w:rPr>
        <w:t>请求消息，其中包含的网络层信息表明其来自远程网络。来自</w:t>
      </w:r>
      <w:r>
        <w:rPr>
          <w:rFonts w:hint="eastAsia" w:ascii="Times New Roman"/>
        </w:rPr>
        <w:t>IUT</w:t>
      </w:r>
      <w:r>
        <w:rPr>
          <w:rFonts w:hint="eastAsia" w:hAnsi="宋体"/>
        </w:rPr>
        <w:t>的响应包括正确的</w:t>
      </w:r>
      <w:r>
        <w:rPr>
          <w:rFonts w:hint="eastAsia" w:ascii="Times New Roman"/>
        </w:rPr>
        <w:t>DNET</w:t>
      </w:r>
      <w:r>
        <w:rPr>
          <w:rFonts w:hint="eastAsia" w:hAnsi="宋体"/>
        </w:rPr>
        <w:t>和</w:t>
      </w:r>
      <w:r>
        <w:rPr>
          <w:rFonts w:hint="eastAsia" w:ascii="Times New Roman"/>
        </w:rPr>
        <w:t>DADR</w:t>
      </w:r>
      <w:r>
        <w:rPr>
          <w:rFonts w:hint="eastAsia" w:hAnsi="宋体"/>
        </w:rPr>
        <w:t>信息，以便此消息能够到达原始请求者。</w:t>
      </w:r>
      <w:r>
        <w:rPr>
          <w:rFonts w:hint="eastAsia" w:ascii="Times New Roman"/>
        </w:rPr>
        <w:t>MAC</w:t>
      </w:r>
      <w:r>
        <w:rPr>
          <w:rFonts w:hint="eastAsia" w:hAnsi="宋体"/>
        </w:rPr>
        <w:t>层目标地址可以是一个广播，表示</w:t>
      </w:r>
      <w:r>
        <w:rPr>
          <w:rFonts w:hint="eastAsia" w:ascii="Times New Roman"/>
        </w:rPr>
        <w:t>IUT</w:t>
      </w:r>
      <w:r>
        <w:rPr>
          <w:rFonts w:hint="eastAsia" w:hAnsi="宋体"/>
        </w:rPr>
        <w:t>无法知道路由器的地址，也可以是相关路由器的</w:t>
      </w:r>
      <w:r>
        <w:rPr>
          <w:rFonts w:hint="eastAsia" w:ascii="Times New Roman"/>
        </w:rPr>
        <w:t>MAC</w:t>
      </w:r>
      <w:r>
        <w:rPr>
          <w:rFonts w:hint="eastAsia" w:hAnsi="宋体"/>
        </w:rPr>
        <w:t>地址。</w:t>
      </w:r>
    </w:p>
    <w:p>
      <w:pPr>
        <w:pStyle w:val="32"/>
        <w:rPr>
          <w:rFonts w:hAnsi="宋体"/>
        </w:rPr>
      </w:pPr>
      <w:r>
        <w:rPr>
          <w:rFonts w:hint="eastAsia" w:hAnsi="宋体"/>
        </w:rPr>
        <w:t>测试步骤：</w:t>
      </w:r>
    </w:p>
    <w:p>
      <w:pPr>
        <w:pStyle w:val="32"/>
        <w:numPr>
          <w:ilvl w:val="0"/>
          <w:numId w:val="428"/>
        </w:numPr>
        <w:ind w:firstLineChars="0"/>
        <w:rPr>
          <w:rFonts w:ascii="Times New Roman"/>
        </w:rPr>
      </w:pPr>
      <w:r>
        <w:rPr>
          <w:rFonts w:ascii="Times New Roman"/>
        </w:rPr>
        <w:t xml:space="preserve">TRANSMIT </w:t>
      </w:r>
    </w:p>
    <w:p>
      <w:pPr>
        <w:pStyle w:val="32"/>
        <w:tabs>
          <w:tab w:val="left" w:pos="3780"/>
          <w:tab w:val="left" w:pos="3990"/>
          <w:tab w:val="left" w:pos="5040"/>
        </w:tabs>
        <w:ind w:firstLine="1155" w:firstLineChars="550"/>
        <w:rPr>
          <w:rFonts w:ascii="Times New Roman"/>
          <w:szCs w:val="22"/>
        </w:rPr>
      </w:pP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IUT, </w:t>
      </w:r>
    </w:p>
    <w:p>
      <w:pPr>
        <w:pStyle w:val="32"/>
        <w:tabs>
          <w:tab w:val="left" w:pos="3780"/>
          <w:tab w:val="left" w:pos="3990"/>
          <w:tab w:val="left" w:pos="5040"/>
        </w:tabs>
        <w:ind w:firstLine="1155" w:firstLineChars="550"/>
        <w:rPr>
          <w:rFonts w:ascii="Times New Roman"/>
          <w:szCs w:val="22"/>
        </w:rPr>
      </w:pP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 xml:space="preserve">TD, </w:t>
      </w:r>
    </w:p>
    <w:p>
      <w:pPr>
        <w:pStyle w:val="32"/>
        <w:tabs>
          <w:tab w:val="left" w:pos="3780"/>
          <w:tab w:val="left" w:pos="3990"/>
          <w:tab w:val="left" w:pos="5040"/>
        </w:tabs>
        <w:ind w:firstLine="1155" w:firstLineChars="550"/>
        <w:rPr>
          <w:rFonts w:ascii="Times New Roman"/>
          <w:szCs w:val="22"/>
        </w:rPr>
      </w:pPr>
      <w:r>
        <w:rPr>
          <w:rFonts w:ascii="Times New Roman"/>
          <w:szCs w:val="22"/>
        </w:rPr>
        <w:t xml:space="preserve">SNET = </w:t>
      </w:r>
      <w:r>
        <w:rPr>
          <w:rFonts w:hint="eastAsia" w:ascii="Times New Roman"/>
          <w:szCs w:val="22"/>
        </w:rPr>
        <w:tab/>
      </w:r>
      <w:r>
        <w:rPr>
          <w:rFonts w:hint="eastAsia" w:ascii="Times New Roman"/>
          <w:szCs w:val="22"/>
        </w:rPr>
        <w:tab/>
      </w:r>
      <w:r>
        <w:rPr>
          <w:rFonts w:ascii="Times New Roman"/>
          <w:szCs w:val="22"/>
        </w:rPr>
        <w:t xml:space="preserve">(any network number that is not the local network), </w:t>
      </w:r>
    </w:p>
    <w:p>
      <w:pPr>
        <w:pStyle w:val="32"/>
        <w:tabs>
          <w:tab w:val="left" w:pos="3780"/>
          <w:tab w:val="left" w:pos="3990"/>
          <w:tab w:val="left" w:pos="5040"/>
        </w:tabs>
        <w:ind w:firstLine="1155" w:firstLineChars="550"/>
        <w:rPr>
          <w:rFonts w:ascii="Times New Roman"/>
          <w:szCs w:val="22"/>
        </w:rPr>
      </w:pPr>
      <w:r>
        <w:rPr>
          <w:rFonts w:ascii="Times New Roman"/>
          <w:szCs w:val="22"/>
        </w:rPr>
        <w:t xml:space="preserve">SADR = </w:t>
      </w:r>
      <w:r>
        <w:rPr>
          <w:rFonts w:hint="eastAsia" w:ascii="Times New Roman"/>
          <w:szCs w:val="22"/>
        </w:rPr>
        <w:tab/>
      </w:r>
      <w:r>
        <w:rPr>
          <w:rFonts w:hint="eastAsia" w:ascii="Times New Roman"/>
          <w:szCs w:val="22"/>
        </w:rPr>
        <w:tab/>
      </w:r>
      <w:r>
        <w:rPr>
          <w:rFonts w:ascii="Times New Roman"/>
          <w:szCs w:val="22"/>
        </w:rPr>
        <w:t xml:space="preserve">(any valid MAC address consistent with the source network), </w:t>
      </w:r>
    </w:p>
    <w:p>
      <w:pPr>
        <w:pStyle w:val="32"/>
        <w:tabs>
          <w:tab w:val="left" w:pos="3780"/>
          <w:tab w:val="left" w:pos="3990"/>
        </w:tabs>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1260"/>
          <w:tab w:val="left" w:pos="378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supported object), </w:t>
      </w:r>
    </w:p>
    <w:p>
      <w:pPr>
        <w:pStyle w:val="32"/>
        <w:tabs>
          <w:tab w:val="left" w:pos="1050"/>
          <w:tab w:val="left" w:pos="1155"/>
          <w:tab w:val="left" w:pos="1260"/>
          <w:tab w:val="left" w:pos="378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28"/>
        </w:numPr>
        <w:tabs>
          <w:tab w:val="left" w:pos="3780"/>
          <w:tab w:val="left" w:pos="3990"/>
        </w:tabs>
        <w:ind w:firstLineChars="0"/>
        <w:rPr>
          <w:rFonts w:ascii="Times New Roman"/>
        </w:rPr>
      </w:pPr>
      <w:r>
        <w:rPr>
          <w:rFonts w:ascii="Times New Roman"/>
        </w:rPr>
        <w:t xml:space="preserve">RECEIVE </w:t>
      </w:r>
    </w:p>
    <w:p>
      <w:pPr>
        <w:pStyle w:val="32"/>
        <w:tabs>
          <w:tab w:val="left" w:pos="3780"/>
          <w:tab w:val="left" w:pos="3990"/>
        </w:tabs>
        <w:ind w:firstLine="1155" w:firstLineChars="550"/>
        <w:rPr>
          <w:rFonts w:ascii="Times New Roman"/>
          <w:szCs w:val="22"/>
        </w:rPr>
      </w:pPr>
      <w:r>
        <w:rPr>
          <w:rFonts w:ascii="Times New Roman"/>
          <w:szCs w:val="22"/>
        </w:rPr>
        <w:t xml:space="preserve">DESTINATION = LOCAL BROADCAST | (an appropriate router address), </w:t>
      </w:r>
    </w:p>
    <w:p>
      <w:pPr>
        <w:pStyle w:val="32"/>
        <w:tabs>
          <w:tab w:val="left" w:pos="3780"/>
          <w:tab w:val="left" w:pos="3990"/>
        </w:tabs>
        <w:ind w:firstLine="1155" w:firstLineChars="550"/>
        <w:rPr>
          <w:rFonts w:ascii="Times New Roman"/>
          <w:szCs w:val="22"/>
        </w:rPr>
      </w:pPr>
      <w:r>
        <w:rPr>
          <w:rFonts w:ascii="Times New Roman"/>
          <w:szCs w:val="22"/>
        </w:rPr>
        <w:t xml:space="preserve">SOURCE = </w:t>
      </w:r>
      <w:r>
        <w:rPr>
          <w:rFonts w:ascii="Times New Roman"/>
          <w:szCs w:val="22"/>
        </w:rPr>
        <w:tab/>
      </w:r>
      <w:r>
        <w:rPr>
          <w:rFonts w:ascii="Times New Roman"/>
          <w:szCs w:val="22"/>
        </w:rPr>
        <w:tab/>
      </w:r>
      <w:r>
        <w:rPr>
          <w:rFonts w:ascii="Times New Roman"/>
          <w:szCs w:val="22"/>
        </w:rPr>
        <w:t xml:space="preserve">IUT, </w:t>
      </w:r>
    </w:p>
    <w:p>
      <w:pPr>
        <w:pStyle w:val="32"/>
        <w:tabs>
          <w:tab w:val="left" w:pos="3780"/>
          <w:tab w:val="left" w:pos="3990"/>
        </w:tabs>
        <w:ind w:firstLine="1155" w:firstLineChars="550"/>
        <w:rPr>
          <w:rFonts w:ascii="Times New Roman"/>
          <w:szCs w:val="22"/>
        </w:rPr>
      </w:pPr>
      <w:r>
        <w:rPr>
          <w:rFonts w:ascii="Times New Roman"/>
          <w:szCs w:val="22"/>
        </w:rPr>
        <w:t xml:space="preserve">DNET = </w:t>
      </w:r>
      <w:r>
        <w:rPr>
          <w:rFonts w:ascii="Times New Roman"/>
          <w:szCs w:val="22"/>
        </w:rPr>
        <w:tab/>
      </w:r>
      <w:r>
        <w:rPr>
          <w:rFonts w:ascii="Times New Roman"/>
          <w:szCs w:val="22"/>
        </w:rPr>
        <w:tab/>
      </w:r>
      <w:r>
        <w:rPr>
          <w:rFonts w:ascii="Times New Roman"/>
          <w:szCs w:val="22"/>
        </w:rPr>
        <w:t xml:space="preserve">(the SNET specified in step 1), </w:t>
      </w:r>
    </w:p>
    <w:p>
      <w:pPr>
        <w:pStyle w:val="32"/>
        <w:tabs>
          <w:tab w:val="left" w:pos="3780"/>
          <w:tab w:val="left" w:pos="3990"/>
        </w:tabs>
        <w:ind w:firstLine="1155" w:firstLineChars="550"/>
        <w:rPr>
          <w:rFonts w:ascii="Times New Roman"/>
          <w:szCs w:val="22"/>
        </w:rPr>
      </w:pPr>
      <w:r>
        <w:rPr>
          <w:rFonts w:ascii="Times New Roman"/>
          <w:szCs w:val="22"/>
        </w:rPr>
        <w:t xml:space="preserve">DADR = </w:t>
      </w:r>
      <w:r>
        <w:rPr>
          <w:rFonts w:ascii="Times New Roman"/>
          <w:szCs w:val="22"/>
        </w:rPr>
        <w:tab/>
      </w:r>
      <w:r>
        <w:rPr>
          <w:rFonts w:ascii="Times New Roman"/>
          <w:szCs w:val="22"/>
        </w:rPr>
        <w:tab/>
      </w:r>
      <w:r>
        <w:rPr>
          <w:rFonts w:ascii="Times New Roman"/>
          <w:szCs w:val="22"/>
        </w:rPr>
        <w:t xml:space="preserve">(the SADR specified in step 1), </w:t>
      </w:r>
    </w:p>
    <w:p>
      <w:pPr>
        <w:pStyle w:val="32"/>
        <w:tabs>
          <w:tab w:val="left" w:pos="3780"/>
          <w:tab w:val="left" w:pos="3990"/>
        </w:tabs>
        <w:ind w:firstLine="1155" w:firstLineChars="550"/>
        <w:rPr>
          <w:rFonts w:ascii="Times New Roman"/>
          <w:szCs w:val="22"/>
        </w:rPr>
      </w:pPr>
      <w:r>
        <w:rPr>
          <w:rFonts w:ascii="Times New Roman"/>
          <w:szCs w:val="22"/>
        </w:rPr>
        <w:t xml:space="preserve">Hop Count = </w:t>
      </w:r>
      <w:r>
        <w:rPr>
          <w:rFonts w:ascii="Times New Roman"/>
          <w:szCs w:val="22"/>
        </w:rPr>
        <w:tab/>
      </w:r>
      <w:r>
        <w:rPr>
          <w:rFonts w:ascii="Times New Roman"/>
          <w:szCs w:val="22"/>
        </w:rPr>
        <w:tab/>
      </w:r>
      <w:r>
        <w:rPr>
          <w:rFonts w:ascii="Times New Roman"/>
          <w:szCs w:val="22"/>
        </w:rPr>
        <w:t xml:space="preserve">255, </w:t>
      </w:r>
    </w:p>
    <w:p>
      <w:pPr>
        <w:pStyle w:val="32"/>
        <w:tabs>
          <w:tab w:val="left" w:pos="3780"/>
          <w:tab w:val="left" w:pos="3990"/>
        </w:tabs>
        <w:ind w:firstLine="1155" w:firstLineChars="550"/>
        <w:rPr>
          <w:rFonts w:ascii="Times New Roman"/>
          <w:szCs w:val="22"/>
        </w:rPr>
      </w:pPr>
      <w:r>
        <w:rPr>
          <w:rFonts w:ascii="Times New Roman"/>
          <w:szCs w:val="22"/>
        </w:rPr>
        <w:t xml:space="preserve">ReadProperty-ACK, </w:t>
      </w:r>
    </w:p>
    <w:p>
      <w:pPr>
        <w:pStyle w:val="32"/>
        <w:tabs>
          <w:tab w:val="left" w:pos="1050"/>
          <w:tab w:val="left" w:pos="1155"/>
          <w:tab w:val="left" w:pos="378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specified in step 1), </w:t>
      </w:r>
    </w:p>
    <w:p>
      <w:pPr>
        <w:pStyle w:val="32"/>
        <w:tabs>
          <w:tab w:val="left" w:pos="1050"/>
          <w:tab w:val="left" w:pos="1155"/>
          <w:tab w:val="left" w:pos="3780"/>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(the property specified in step 1), </w:t>
      </w:r>
    </w:p>
    <w:p>
      <w:pPr>
        <w:pStyle w:val="32"/>
        <w:tabs>
          <w:tab w:val="left" w:pos="1050"/>
          <w:tab w:val="left" w:pos="1155"/>
          <w:tab w:val="left" w:pos="3780"/>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Value' =</w:t>
      </w:r>
      <w:r>
        <w:rPr>
          <w:rFonts w:hint="eastAsia" w:ascii="Times New Roman"/>
        </w:rPr>
        <w:tab/>
      </w:r>
      <w:r>
        <w:rPr>
          <w:rFonts w:hint="eastAsia" w:ascii="Times New Roman"/>
        </w:rPr>
        <w:tab/>
      </w:r>
      <w:r>
        <w:rPr>
          <w:rFonts w:ascii="Times New Roman"/>
        </w:rPr>
        <w:t>(the value of the specified property as defined in the EPICS)</w:t>
      </w:r>
    </w:p>
    <w:p>
      <w:pPr>
        <w:pStyle w:val="851"/>
      </w:pPr>
      <w:bookmarkStart w:id="1417" w:name="_Toc54781908"/>
      <w:r>
        <w:rPr>
          <w:rFonts w:hint="eastAsia"/>
        </w:rPr>
        <w:t>路由器功能测试</w:t>
      </w:r>
      <w:bookmarkEnd w:id="1417"/>
    </w:p>
    <w:p>
      <w:pPr>
        <w:pStyle w:val="32"/>
        <w:rPr>
          <w:rFonts w:hAnsi="宋体"/>
        </w:rPr>
      </w:pPr>
      <w:r>
        <w:rPr>
          <w:rFonts w:hint="eastAsia" w:hAnsi="宋体"/>
        </w:rPr>
        <w:t>本条款定义了为证明</w:t>
      </w:r>
      <w:r>
        <w:rPr>
          <w:rFonts w:hint="eastAsia" w:ascii="Times New Roman"/>
        </w:rPr>
        <w:t>BACnet</w:t>
      </w:r>
      <w:r>
        <w:rPr>
          <w:rFonts w:hint="eastAsia" w:hAnsi="宋体"/>
        </w:rPr>
        <w:t>路由器功能所必须的测试。假定路由器有</w:t>
      </w:r>
      <w:r>
        <w:rPr>
          <w:rFonts w:hint="eastAsia" w:ascii="Times New Roman"/>
        </w:rPr>
        <w:t>2</w:t>
      </w:r>
      <w:r>
        <w:rPr>
          <w:rFonts w:hint="eastAsia" w:hAnsi="宋体"/>
        </w:rPr>
        <w:t>端口，端口</w:t>
      </w:r>
      <w:r>
        <w:rPr>
          <w:rFonts w:hint="eastAsia" w:ascii="Times New Roman"/>
        </w:rPr>
        <w:t>1</w:t>
      </w:r>
      <w:r>
        <w:rPr>
          <w:rFonts w:hint="eastAsia" w:hAnsi="宋体"/>
        </w:rPr>
        <w:t>直接连接网络</w:t>
      </w:r>
      <w:r>
        <w:rPr>
          <w:rFonts w:hint="eastAsia" w:ascii="Times New Roman"/>
        </w:rPr>
        <w:t>1</w:t>
      </w:r>
      <w:r>
        <w:rPr>
          <w:rFonts w:hint="eastAsia" w:hAnsi="宋体"/>
        </w:rPr>
        <w:t>，端口</w:t>
      </w:r>
      <w:r>
        <w:rPr>
          <w:rFonts w:hint="eastAsia" w:ascii="Times New Roman"/>
        </w:rPr>
        <w:t>2</w:t>
      </w:r>
      <w:r>
        <w:rPr>
          <w:rFonts w:hint="eastAsia" w:hAnsi="宋体"/>
        </w:rPr>
        <w:t>直接连接网络</w:t>
      </w:r>
      <w:r>
        <w:rPr>
          <w:rFonts w:hint="eastAsia" w:ascii="Times New Roman"/>
        </w:rPr>
        <w:t>2</w:t>
      </w:r>
      <w:r>
        <w:rPr>
          <w:rFonts w:hint="eastAsia" w:hAnsi="宋体"/>
        </w:rPr>
        <w:t>。如果路由器有多于</w:t>
      </w:r>
      <w:r>
        <w:rPr>
          <w:rFonts w:hint="eastAsia" w:ascii="Times New Roman"/>
        </w:rPr>
        <w:t>2</w:t>
      </w:r>
      <w:r>
        <w:rPr>
          <w:rFonts w:hint="eastAsia" w:hAnsi="宋体"/>
        </w:rPr>
        <w:t>个端口，对于每种可能的两个端口的组合，应都使用以下步骤对进行测试。用于这些测试的网络配置逻辑如图</w:t>
      </w:r>
      <w:r>
        <w:rPr>
          <w:rFonts w:hint="eastAsia" w:ascii="Times New Roman"/>
        </w:rPr>
        <w:t>1</w:t>
      </w:r>
      <w:r>
        <w:rPr>
          <w:rFonts w:ascii="Times New Roman"/>
        </w:rPr>
        <w:t>1</w:t>
      </w:r>
      <w:r>
        <w:rPr>
          <w:rFonts w:hint="eastAsia" w:hAnsi="宋体"/>
        </w:rPr>
        <w:t>-</w:t>
      </w:r>
      <w:r>
        <w:rPr>
          <w:rFonts w:hint="eastAsia" w:ascii="Times New Roman"/>
        </w:rPr>
        <w:t>1</w:t>
      </w:r>
      <w:r>
        <w:rPr>
          <w:rFonts w:hint="eastAsia" w:hAnsi="宋体"/>
        </w:rPr>
        <w:t>所示。本节中的测试说明假设</w:t>
      </w:r>
      <w:r>
        <w:rPr>
          <w:rFonts w:hint="eastAsia" w:ascii="Times New Roman"/>
        </w:rPr>
        <w:t>TD</w:t>
      </w:r>
      <w:r>
        <w:rPr>
          <w:rFonts w:hint="eastAsia" w:hAnsi="宋体"/>
        </w:rPr>
        <w:t>可以同时连接到网络</w:t>
      </w:r>
      <w:r>
        <w:rPr>
          <w:rFonts w:hint="eastAsia" w:ascii="Times New Roman"/>
        </w:rPr>
        <w:t>1</w:t>
      </w:r>
      <w:r>
        <w:rPr>
          <w:rFonts w:hint="eastAsia" w:hAnsi="宋体"/>
        </w:rPr>
        <w:t>和网络</w:t>
      </w:r>
      <w:r>
        <w:rPr>
          <w:rFonts w:hint="eastAsia" w:ascii="Times New Roman"/>
        </w:rPr>
        <w:t>2</w:t>
      </w:r>
      <w:r>
        <w:rPr>
          <w:rFonts w:hint="eastAsia" w:hAnsi="宋体"/>
        </w:rPr>
        <w:t>，并且可以模拟所有其他设备。与网络</w:t>
      </w:r>
      <w:r>
        <w:rPr>
          <w:rFonts w:hint="eastAsia" w:ascii="Times New Roman"/>
        </w:rPr>
        <w:t>1</w:t>
      </w:r>
      <w:r>
        <w:rPr>
          <w:rFonts w:hint="eastAsia" w:hAnsi="宋体"/>
        </w:rPr>
        <w:t>的连接称为“</w:t>
      </w:r>
      <w:r>
        <w:rPr>
          <w:rFonts w:hint="eastAsia" w:ascii="Times New Roman"/>
        </w:rPr>
        <w:t>Port</w:t>
      </w:r>
      <w:r>
        <w:rPr>
          <w:rFonts w:hAnsi="宋体"/>
        </w:rPr>
        <w:t xml:space="preserve"> </w:t>
      </w:r>
      <w:r>
        <w:rPr>
          <w:rFonts w:hint="eastAsia" w:ascii="Times New Roman"/>
        </w:rPr>
        <w:t>A</w:t>
      </w:r>
      <w:r>
        <w:rPr>
          <w:rFonts w:hint="eastAsia" w:hAnsi="宋体"/>
        </w:rPr>
        <w:t>”，与网络</w:t>
      </w:r>
      <w:r>
        <w:rPr>
          <w:rFonts w:hint="eastAsia" w:ascii="Times New Roman"/>
        </w:rPr>
        <w:t>2</w:t>
      </w:r>
      <w:r>
        <w:rPr>
          <w:rFonts w:hint="eastAsia" w:hAnsi="宋体"/>
        </w:rPr>
        <w:t>的连接称为“</w:t>
      </w:r>
      <w:r>
        <w:rPr>
          <w:rFonts w:hint="eastAsia" w:ascii="Times New Roman"/>
        </w:rPr>
        <w:t>Port</w:t>
      </w:r>
      <w:r>
        <w:rPr>
          <w:rFonts w:hAnsi="宋体"/>
        </w:rPr>
        <w:t xml:space="preserve"> </w:t>
      </w:r>
      <w:r>
        <w:rPr>
          <w:rFonts w:hint="eastAsia" w:ascii="Times New Roman"/>
        </w:rPr>
        <w:t>B</w:t>
      </w:r>
      <w:r>
        <w:rPr>
          <w:rFonts w:hint="eastAsia" w:hAnsi="宋体"/>
        </w:rPr>
        <w:t>”。可接受的替代方法是使用所示的真实设备构建互联网络。逻辑网络</w:t>
      </w:r>
      <w:r>
        <w:rPr>
          <w:rFonts w:hint="eastAsia" w:ascii="Times New Roman"/>
        </w:rPr>
        <w:t>3</w:t>
      </w:r>
      <w:r>
        <w:rPr>
          <w:rFonts w:hint="eastAsia" w:hAnsi="宋体"/>
        </w:rPr>
        <w:t>和</w:t>
      </w:r>
      <w:r>
        <w:rPr>
          <w:rFonts w:hint="eastAsia" w:ascii="Times New Roman"/>
        </w:rPr>
        <w:t>5</w:t>
      </w:r>
      <w:r>
        <w:rPr>
          <w:rFonts w:hint="eastAsia" w:hAnsi="宋体"/>
        </w:rPr>
        <w:t>必须使用不同的</w:t>
      </w:r>
      <w:r>
        <w:rPr>
          <w:rFonts w:hint="eastAsia" w:ascii="Times New Roman"/>
        </w:rPr>
        <w:t>LAN</w:t>
      </w:r>
      <w:r>
        <w:rPr>
          <w:rFonts w:hint="eastAsia" w:hAnsi="宋体"/>
        </w:rPr>
        <w:t>技术，这两者都不同于网络</w:t>
      </w:r>
      <w:r>
        <w:rPr>
          <w:rFonts w:hint="eastAsia" w:ascii="Times New Roman"/>
        </w:rPr>
        <w:t>1</w:t>
      </w:r>
      <w:r>
        <w:rPr>
          <w:rFonts w:hint="eastAsia" w:hAnsi="宋体"/>
        </w:rPr>
        <w:t>和</w:t>
      </w:r>
      <w:r>
        <w:rPr>
          <w:rFonts w:hint="eastAsia" w:ascii="Times New Roman"/>
        </w:rPr>
        <w:t>2</w:t>
      </w:r>
      <w:r>
        <w:rPr>
          <w:rFonts w:hint="eastAsia" w:hAnsi="宋体"/>
        </w:rPr>
        <w:t>，以确保路由器可以支持具有不同大小</w:t>
      </w:r>
      <w:r>
        <w:rPr>
          <w:rFonts w:hint="eastAsia" w:ascii="Times New Roman"/>
        </w:rPr>
        <w:t>MAC</w:t>
      </w:r>
      <w:r>
        <w:rPr>
          <w:rFonts w:hint="eastAsia" w:hAnsi="宋体"/>
        </w:rPr>
        <w:t>地址的远程网络。</w:t>
      </w:r>
    </w:p>
    <w:p>
      <w:pPr>
        <w:pStyle w:val="32"/>
        <w:rPr>
          <w:rFonts w:hAnsi="宋体"/>
        </w:rPr>
      </w:pPr>
    </w:p>
    <w:p>
      <w:pPr>
        <w:pStyle w:val="32"/>
        <w:rPr>
          <w:rFonts w:hAnsi="宋体"/>
        </w:rPr>
      </w:pPr>
      <w:r>
        <w:rPr>
          <w:rFonts w:hAnsi="宋体"/>
        </w:rPr>
        <w:t xml:space="preserve">  </w:t>
      </w:r>
      <w:r>
        <w:rPr>
          <w:szCs w:val="21"/>
        </w:rPr>
        <w:drawing>
          <wp:inline distT="0" distB="0" distL="0" distR="0">
            <wp:extent cx="4370070" cy="3157855"/>
            <wp:effectExtent l="0" t="0" r="0" b="0"/>
            <wp:docPr id="12" name="图片 7" descr="C:\Users\luo\AppData\Local\Temp\ksohtml23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luo\AppData\Local\Temp\ksohtml2312\wps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70070" cy="3157855"/>
                    </a:xfrm>
                    <a:prstGeom prst="rect">
                      <a:avLst/>
                    </a:prstGeom>
                    <a:noFill/>
                    <a:ln>
                      <a:noFill/>
                    </a:ln>
                  </pic:spPr>
                </pic:pic>
              </a:graphicData>
            </a:graphic>
          </wp:inline>
        </w:drawing>
      </w:r>
    </w:p>
    <w:p>
      <w:pPr>
        <w:pStyle w:val="32"/>
        <w:ind w:firstLine="422"/>
        <w:jc w:val="center"/>
        <w:rPr>
          <w:rFonts w:hAnsi="宋体"/>
        </w:rPr>
      </w:pPr>
      <w:r>
        <w:rPr>
          <w:rFonts w:hint="eastAsia" w:hAnsi="宋体"/>
          <w:b/>
          <w:bCs/>
        </w:rPr>
        <w:t>图</w:t>
      </w:r>
      <w:r>
        <w:rPr>
          <w:rFonts w:hint="eastAsia" w:ascii="Times New Roman"/>
          <w:b/>
          <w:bCs/>
        </w:rPr>
        <w:t>1</w:t>
      </w:r>
      <w:r>
        <w:rPr>
          <w:rFonts w:ascii="Times New Roman"/>
          <w:b/>
          <w:bCs/>
        </w:rPr>
        <w:t>1</w:t>
      </w:r>
      <w:r>
        <w:rPr>
          <w:rFonts w:hAnsi="宋体"/>
          <w:b/>
          <w:bCs/>
        </w:rPr>
        <w:t>-</w:t>
      </w:r>
      <w:r>
        <w:rPr>
          <w:rFonts w:ascii="Times New Roman"/>
          <w:b/>
          <w:bCs/>
        </w:rPr>
        <w:t>1</w:t>
      </w:r>
      <w:r>
        <w:rPr>
          <w:rFonts w:hAnsi="宋体"/>
        </w:rPr>
        <w:t xml:space="preserve"> </w:t>
      </w:r>
      <w:r>
        <w:rPr>
          <w:rFonts w:hint="eastAsia" w:hAnsi="宋体"/>
        </w:rPr>
        <w:t>路由器功能测试的网络配置逻辑</w:t>
      </w:r>
    </w:p>
    <w:p>
      <w:pPr>
        <w:pStyle w:val="32"/>
        <w:rPr>
          <w:rFonts w:hAnsi="宋体"/>
        </w:rPr>
      </w:pPr>
      <w:r>
        <w:rPr>
          <w:rFonts w:hint="eastAsia" w:hAnsi="宋体"/>
        </w:rPr>
        <w:t>因特网中所包含的逻辑设备如下：</w:t>
      </w:r>
    </w:p>
    <w:p>
      <w:pPr>
        <w:pStyle w:val="32"/>
        <w:tabs>
          <w:tab w:val="left" w:pos="1680"/>
          <w:tab w:val="clear" w:pos="4201"/>
          <w:tab w:val="clear" w:pos="9298"/>
        </w:tabs>
        <w:rPr>
          <w:rFonts w:hAnsi="宋体"/>
        </w:rPr>
      </w:pPr>
      <w:r>
        <w:rPr>
          <w:rFonts w:ascii="Times New Roman"/>
        </w:rPr>
        <w:t>IUT</w:t>
      </w:r>
      <w:r>
        <w:rPr>
          <w:rFonts w:hAnsi="宋体"/>
        </w:rPr>
        <w:t xml:space="preserve">:    </w:t>
      </w:r>
      <w:r>
        <w:rPr>
          <w:rFonts w:hAnsi="宋体"/>
        </w:rPr>
        <w:tab/>
      </w:r>
      <w:r>
        <w:rPr>
          <w:rFonts w:hint="eastAsia" w:hAnsi="宋体"/>
        </w:rPr>
        <w:t>待测设备，网络</w:t>
      </w:r>
      <w:r>
        <w:rPr>
          <w:rFonts w:hint="eastAsia" w:ascii="Times New Roman"/>
        </w:rPr>
        <w:t>1</w:t>
      </w:r>
      <w:r>
        <w:rPr>
          <w:rFonts w:hint="eastAsia" w:hAnsi="宋体"/>
        </w:rPr>
        <w:t>与网络</w:t>
      </w:r>
      <w:r>
        <w:rPr>
          <w:rFonts w:hint="eastAsia" w:ascii="Times New Roman"/>
        </w:rPr>
        <w:t>2</w:t>
      </w:r>
      <w:r>
        <w:rPr>
          <w:rFonts w:hint="eastAsia" w:hAnsi="宋体"/>
        </w:rPr>
        <w:t>之间的一个路由器</w:t>
      </w:r>
    </w:p>
    <w:p>
      <w:pPr>
        <w:pStyle w:val="32"/>
        <w:tabs>
          <w:tab w:val="left" w:pos="1680"/>
          <w:tab w:val="clear" w:pos="4201"/>
          <w:tab w:val="clear" w:pos="9298"/>
        </w:tabs>
        <w:rPr>
          <w:rFonts w:hAnsi="宋体"/>
        </w:rPr>
      </w:pPr>
      <w:r>
        <w:rPr>
          <w:rFonts w:ascii="Times New Roman"/>
        </w:rPr>
        <w:t>D1A</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D1B</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D2C</w:t>
      </w:r>
      <w:r>
        <w:rPr>
          <w:rFonts w:hAnsi="宋体"/>
        </w:rPr>
        <w:t xml:space="preserve">:   </w:t>
      </w:r>
      <w:r>
        <w:rPr>
          <w:rFonts w:hAnsi="宋体"/>
        </w:rPr>
        <w:tab/>
      </w:r>
      <w:r>
        <w:rPr>
          <w:rFonts w:hint="eastAsia" w:hAnsi="宋体"/>
        </w:rPr>
        <w:t>网络</w:t>
      </w:r>
      <w:r>
        <w:rPr>
          <w:rFonts w:hint="eastAsia" w:ascii="Times New Roman"/>
        </w:rPr>
        <w:t>2</w:t>
      </w:r>
      <w:r>
        <w:rPr>
          <w:rFonts w:hint="eastAsia" w:hAnsi="宋体"/>
        </w:rPr>
        <w:t>上的设备</w:t>
      </w:r>
    </w:p>
    <w:p>
      <w:pPr>
        <w:pStyle w:val="32"/>
        <w:tabs>
          <w:tab w:val="left" w:pos="1680"/>
          <w:tab w:val="clear" w:pos="4201"/>
          <w:tab w:val="clear" w:pos="9298"/>
        </w:tabs>
        <w:rPr>
          <w:rFonts w:hAnsi="宋体"/>
        </w:rPr>
      </w:pPr>
      <w:r>
        <w:rPr>
          <w:rFonts w:ascii="Times New Roman"/>
        </w:rPr>
        <w:t>D3D</w:t>
      </w:r>
      <w:r>
        <w:rPr>
          <w:rFonts w:hAnsi="宋体"/>
        </w:rPr>
        <w:t xml:space="preserve">:   </w:t>
      </w:r>
      <w:r>
        <w:rPr>
          <w:rFonts w:hAnsi="宋体"/>
        </w:rPr>
        <w:tab/>
      </w:r>
      <w:r>
        <w:rPr>
          <w:rFonts w:hint="eastAsia" w:hAnsi="宋体"/>
        </w:rPr>
        <w:t>网络</w:t>
      </w:r>
      <w:r>
        <w:rPr>
          <w:rFonts w:hint="eastAsia" w:ascii="Times New Roman"/>
        </w:rPr>
        <w:t>3</w:t>
      </w:r>
      <w:r>
        <w:rPr>
          <w:rFonts w:hint="eastAsia" w:hAnsi="宋体"/>
        </w:rPr>
        <w:t>上的设备</w:t>
      </w:r>
    </w:p>
    <w:p>
      <w:pPr>
        <w:pStyle w:val="32"/>
        <w:tabs>
          <w:tab w:val="left" w:pos="1680"/>
          <w:tab w:val="clear" w:pos="4201"/>
          <w:tab w:val="clear" w:pos="9298"/>
        </w:tabs>
        <w:rPr>
          <w:rFonts w:hAnsi="宋体"/>
        </w:rPr>
      </w:pPr>
      <w:r>
        <w:rPr>
          <w:rFonts w:ascii="Times New Roman"/>
        </w:rPr>
        <w:t>D4E</w:t>
      </w:r>
      <w:r>
        <w:rPr>
          <w:rFonts w:hAnsi="宋体"/>
        </w:rPr>
        <w:t xml:space="preserve">:   </w:t>
      </w:r>
      <w:r>
        <w:rPr>
          <w:rFonts w:hAnsi="宋体"/>
        </w:rPr>
        <w:tab/>
      </w:r>
      <w:r>
        <w:rPr>
          <w:rFonts w:hint="eastAsia" w:hAnsi="宋体"/>
        </w:rPr>
        <w:t>网络</w:t>
      </w:r>
      <w:r>
        <w:rPr>
          <w:rFonts w:hint="eastAsia" w:ascii="Times New Roman"/>
        </w:rPr>
        <w:t>4</w:t>
      </w:r>
      <w:r>
        <w:rPr>
          <w:rFonts w:hint="eastAsia" w:hAnsi="宋体"/>
        </w:rPr>
        <w:t>上的设备</w:t>
      </w:r>
    </w:p>
    <w:p>
      <w:pPr>
        <w:pStyle w:val="32"/>
        <w:tabs>
          <w:tab w:val="left" w:pos="1680"/>
          <w:tab w:val="clear" w:pos="4201"/>
          <w:tab w:val="clear" w:pos="9298"/>
        </w:tabs>
        <w:rPr>
          <w:rFonts w:hAnsi="宋体"/>
        </w:rPr>
      </w:pPr>
      <w:r>
        <w:rPr>
          <w:rFonts w:ascii="Times New Roman"/>
        </w:rPr>
        <w:t>D5F</w:t>
      </w:r>
      <w:r>
        <w:rPr>
          <w:rFonts w:hAnsi="宋体"/>
        </w:rPr>
        <w:t xml:space="preserve">:   </w:t>
      </w:r>
      <w:r>
        <w:rPr>
          <w:rFonts w:hAnsi="宋体"/>
        </w:rPr>
        <w:tab/>
      </w:r>
      <w:r>
        <w:rPr>
          <w:rFonts w:hint="eastAsia" w:hAnsi="宋体"/>
        </w:rPr>
        <w:t>网络</w:t>
      </w:r>
      <w:r>
        <w:rPr>
          <w:rFonts w:hint="eastAsia" w:ascii="Times New Roman"/>
        </w:rPr>
        <w:t>5</w:t>
      </w:r>
      <w:r>
        <w:rPr>
          <w:rFonts w:hint="eastAsia" w:hAnsi="宋体"/>
        </w:rPr>
        <w:t>上的设备</w:t>
      </w:r>
    </w:p>
    <w:p>
      <w:pPr>
        <w:pStyle w:val="32"/>
        <w:tabs>
          <w:tab w:val="left" w:pos="1680"/>
          <w:tab w:val="clear" w:pos="4201"/>
          <w:tab w:val="clear" w:pos="9298"/>
        </w:tabs>
        <w:rPr>
          <w:rFonts w:hAnsi="宋体"/>
        </w:rPr>
      </w:pPr>
      <w:r>
        <w:rPr>
          <w:rFonts w:ascii="Times New Roman"/>
        </w:rPr>
        <w:t>R1-5</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与网络</w:t>
      </w:r>
      <w:r>
        <w:rPr>
          <w:rFonts w:hint="eastAsia" w:ascii="Times New Roman"/>
        </w:rPr>
        <w:t>5</w:t>
      </w:r>
      <w:r>
        <w:rPr>
          <w:rFonts w:hint="eastAsia" w:hAnsi="宋体"/>
        </w:rPr>
        <w:t>之间的路由器</w:t>
      </w:r>
    </w:p>
    <w:p>
      <w:pPr>
        <w:pStyle w:val="32"/>
        <w:tabs>
          <w:tab w:val="left" w:pos="1680"/>
          <w:tab w:val="clear" w:pos="4201"/>
          <w:tab w:val="clear" w:pos="9298"/>
        </w:tabs>
        <w:rPr>
          <w:rFonts w:hAnsi="宋体"/>
        </w:rPr>
      </w:pPr>
      <w:r>
        <w:rPr>
          <w:rFonts w:ascii="Times New Roman"/>
        </w:rPr>
        <w:t>R2-3</w:t>
      </w:r>
      <w:r>
        <w:rPr>
          <w:rFonts w:hAnsi="宋体"/>
        </w:rPr>
        <w:t xml:space="preserve">:   </w:t>
      </w:r>
      <w:r>
        <w:rPr>
          <w:rFonts w:hAnsi="宋体"/>
        </w:rPr>
        <w:tab/>
      </w:r>
      <w:r>
        <w:rPr>
          <w:rFonts w:hint="eastAsia" w:hAnsi="宋体"/>
        </w:rPr>
        <w:t>网络</w:t>
      </w:r>
      <w:r>
        <w:rPr>
          <w:rFonts w:hint="eastAsia" w:ascii="Times New Roman"/>
        </w:rPr>
        <w:t>2</w:t>
      </w:r>
      <w:r>
        <w:rPr>
          <w:rFonts w:hint="eastAsia" w:hAnsi="宋体"/>
        </w:rPr>
        <w:t>与网络</w:t>
      </w:r>
      <w:r>
        <w:rPr>
          <w:rFonts w:hint="eastAsia" w:ascii="Times New Roman"/>
        </w:rPr>
        <w:t>3</w:t>
      </w:r>
      <w:r>
        <w:rPr>
          <w:rFonts w:hint="eastAsia" w:hAnsi="宋体"/>
        </w:rPr>
        <w:t>之间的路由器</w:t>
      </w:r>
    </w:p>
    <w:p>
      <w:pPr>
        <w:pStyle w:val="32"/>
        <w:tabs>
          <w:tab w:val="left" w:pos="1680"/>
          <w:tab w:val="clear" w:pos="4201"/>
          <w:tab w:val="clear" w:pos="9298"/>
        </w:tabs>
        <w:rPr>
          <w:rFonts w:hAnsi="宋体"/>
        </w:rPr>
      </w:pPr>
      <w:r>
        <w:rPr>
          <w:rFonts w:ascii="Times New Roman"/>
        </w:rPr>
        <w:t>HR2-4</w:t>
      </w:r>
      <w:r>
        <w:rPr>
          <w:rFonts w:hAnsi="宋体"/>
        </w:rPr>
        <w:t xml:space="preserve">:  </w:t>
      </w:r>
      <w:r>
        <w:rPr>
          <w:rFonts w:hAnsi="宋体"/>
        </w:rPr>
        <w:tab/>
      </w:r>
      <w:r>
        <w:rPr>
          <w:rFonts w:hint="eastAsia" w:hAnsi="宋体"/>
        </w:rPr>
        <w:t>直接连接到网络</w:t>
      </w:r>
      <w:r>
        <w:rPr>
          <w:rFonts w:hint="eastAsia" w:ascii="Times New Roman"/>
        </w:rPr>
        <w:t>2</w:t>
      </w:r>
      <w:r>
        <w:rPr>
          <w:rFonts w:hint="eastAsia" w:hAnsi="宋体"/>
        </w:rPr>
        <w:t>的半路由器，能与连接到网络</w:t>
      </w:r>
      <w:r>
        <w:rPr>
          <w:rFonts w:hint="eastAsia" w:ascii="Times New Roman"/>
        </w:rPr>
        <w:t>4</w:t>
      </w:r>
      <w:r>
        <w:rPr>
          <w:rFonts w:hint="eastAsia" w:hAnsi="宋体"/>
        </w:rPr>
        <w:t>的半路由器</w:t>
      </w:r>
      <w:r>
        <w:rPr>
          <w:rFonts w:ascii="Times New Roman"/>
        </w:rPr>
        <w:t>H4-2</w:t>
      </w:r>
      <w:r>
        <w:rPr>
          <w:rFonts w:hint="eastAsia" w:hAnsi="宋体"/>
        </w:rPr>
        <w:t>产生一个</w:t>
      </w:r>
      <w:r>
        <w:rPr>
          <w:rFonts w:hint="eastAsia" w:ascii="Times New Roman"/>
        </w:rPr>
        <w:t>PTP</w:t>
      </w:r>
      <w:r>
        <w:rPr>
          <w:rFonts w:hint="eastAsia" w:hAnsi="宋体"/>
        </w:rPr>
        <w:t>连接</w:t>
      </w:r>
    </w:p>
    <w:p>
      <w:pPr>
        <w:pStyle w:val="32"/>
        <w:rPr>
          <w:rFonts w:hAnsi="宋体"/>
        </w:rPr>
      </w:pPr>
      <w:r>
        <w:rPr>
          <w:rFonts w:hint="eastAsia" w:hAnsi="宋体"/>
        </w:rPr>
        <w:t>配置要求：</w:t>
      </w:r>
      <w:r>
        <w:rPr>
          <w:rFonts w:hint="eastAsia" w:ascii="Times New Roman"/>
        </w:rPr>
        <w:t>IUT</w:t>
      </w:r>
      <w:r>
        <w:rPr>
          <w:rFonts w:hint="eastAsia" w:hAnsi="宋体"/>
        </w:rPr>
        <w:t>必须配置有路由表，这些路由表指示网络</w:t>
      </w:r>
      <w:r>
        <w:rPr>
          <w:rFonts w:hint="eastAsia" w:ascii="Times New Roman"/>
        </w:rPr>
        <w:t>1</w:t>
      </w:r>
      <w:r>
        <w:rPr>
          <w:rFonts w:hint="eastAsia" w:hAnsi="宋体"/>
        </w:rPr>
        <w:t>直接连接到端口</w:t>
      </w:r>
      <w:r>
        <w:rPr>
          <w:rFonts w:hint="eastAsia" w:ascii="Times New Roman"/>
        </w:rPr>
        <w:t>1</w:t>
      </w:r>
      <w:r>
        <w:rPr>
          <w:rFonts w:hint="eastAsia" w:hAnsi="宋体"/>
        </w:rPr>
        <w:t>，网络</w:t>
      </w:r>
      <w:r>
        <w:rPr>
          <w:rFonts w:hint="eastAsia" w:ascii="Times New Roman"/>
        </w:rPr>
        <w:t>2</w:t>
      </w:r>
      <w:r>
        <w:rPr>
          <w:rFonts w:hint="eastAsia" w:hAnsi="宋体"/>
        </w:rPr>
        <w:t>直接连接到端口</w:t>
      </w:r>
      <w:r>
        <w:rPr>
          <w:rFonts w:hint="eastAsia" w:ascii="Times New Roman"/>
        </w:rPr>
        <w:t>2</w:t>
      </w:r>
      <w:r>
        <w:rPr>
          <w:rFonts w:hint="eastAsia" w:hAnsi="宋体"/>
        </w:rPr>
        <w:t>，如图</w:t>
      </w:r>
      <w:r>
        <w:rPr>
          <w:rFonts w:ascii="Times New Roman"/>
        </w:rPr>
        <w:t>11</w:t>
      </w:r>
      <w:r>
        <w:rPr>
          <w:rFonts w:hAnsi="宋体"/>
        </w:rPr>
        <w:t>-</w:t>
      </w:r>
      <w:r>
        <w:rPr>
          <w:rFonts w:ascii="Times New Roman"/>
        </w:rPr>
        <w:t>1</w:t>
      </w:r>
      <w:r>
        <w:rPr>
          <w:rFonts w:hint="eastAsia" w:hAnsi="宋体"/>
        </w:rPr>
        <w:t>所示。路由表不应包含其他内容。</w:t>
      </w:r>
    </w:p>
    <w:p>
      <w:pPr>
        <w:pStyle w:val="32"/>
        <w:rPr>
          <w:rFonts w:hAnsi="宋体"/>
        </w:rPr>
      </w:pPr>
      <w:r>
        <w:rPr>
          <w:rFonts w:hint="eastAsia" w:hAnsi="宋体"/>
        </w:rPr>
        <w:t>路由器功能测试应按照本标准中定义的顺序进行。在某些情况下，成功完成测试用例要求</w:t>
      </w:r>
      <w:r>
        <w:rPr>
          <w:rFonts w:hint="eastAsia" w:ascii="Times New Roman"/>
        </w:rPr>
        <w:t>IUT</w:t>
      </w:r>
      <w:r>
        <w:rPr>
          <w:rFonts w:hint="eastAsia" w:hAnsi="宋体"/>
        </w:rPr>
        <w:t>从上一个测试的最终状态开始。</w:t>
      </w:r>
    </w:p>
    <w:p>
      <w:pPr>
        <w:pStyle w:val="869"/>
        <w:numPr>
          <w:ilvl w:val="0"/>
          <w:numId w:val="429"/>
        </w:numPr>
        <w:spacing w:before="156" w:after="156"/>
      </w:pPr>
      <w:r>
        <w:rPr>
          <w:rFonts w:hint="eastAsia"/>
        </w:rPr>
        <w:t>开始</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2</w:t>
      </w:r>
    </w:p>
    <w:p>
      <w:pPr>
        <w:pStyle w:val="32"/>
        <w:rPr>
          <w:rFonts w:hAnsi="宋体"/>
        </w:rPr>
      </w:pPr>
      <w:r>
        <w:rPr>
          <w:rFonts w:hint="eastAsia" w:hAnsi="宋体"/>
        </w:rPr>
        <w:t>目的：验证</w:t>
      </w:r>
      <w:r>
        <w:rPr>
          <w:rFonts w:hint="eastAsia" w:ascii="Times New Roman"/>
        </w:rPr>
        <w:t>IUT</w:t>
      </w:r>
      <w:r>
        <w:rPr>
          <w:rFonts w:hint="eastAsia" w:hAnsi="宋体"/>
        </w:rPr>
        <w:t>开机时广播一个相应的</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30"/>
        </w:numPr>
        <w:ind w:firstLineChars="0"/>
        <w:rPr>
          <w:rFonts w:ascii="Times New Roman"/>
        </w:rPr>
      </w:pPr>
      <w:r>
        <w:rPr>
          <w:rFonts w:ascii="Times New Roman"/>
        </w:rPr>
        <w:t xml:space="preserve">MAKE (power cycle the router to make it reinitialize) </w:t>
      </w:r>
    </w:p>
    <w:p>
      <w:pPr>
        <w:pStyle w:val="32"/>
        <w:numPr>
          <w:ilvl w:val="0"/>
          <w:numId w:val="430"/>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szCs w:val="22"/>
        </w:rPr>
      </w:pPr>
      <w:r>
        <w:rPr>
          <w:rFonts w:ascii="Times New Roman"/>
          <w:szCs w:val="22"/>
        </w:rPr>
        <w:t xml:space="preserve">Network Numbers = 2 </w:t>
      </w:r>
    </w:p>
    <w:p>
      <w:pPr>
        <w:pStyle w:val="32"/>
        <w:numPr>
          <w:ilvl w:val="0"/>
          <w:numId w:val="430"/>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rPr>
      </w:pPr>
      <w:r>
        <w:rPr>
          <w:rFonts w:ascii="Times New Roman"/>
          <w:szCs w:val="22"/>
        </w:rPr>
        <w:t xml:space="preserve">Network Numbers = </w:t>
      </w:r>
      <w:r>
        <w:rPr>
          <w:rFonts w:ascii="Times New Roman"/>
        </w:rPr>
        <w:t xml:space="preserve">1 </w:t>
      </w:r>
    </w:p>
    <w:p>
      <w:pPr>
        <w:pStyle w:val="869"/>
        <w:numPr>
          <w:ilvl w:val="0"/>
          <w:numId w:val="429"/>
        </w:numPr>
        <w:spacing w:before="156" w:after="156"/>
      </w:pPr>
      <w:r>
        <w:rPr>
          <w:rFonts w:hint="eastAsia"/>
        </w:rPr>
        <w:t>处理网络层消息</w:t>
      </w:r>
    </w:p>
    <w:p>
      <w:pPr>
        <w:pStyle w:val="32"/>
        <w:rPr>
          <w:rFonts w:hAnsi="宋体"/>
        </w:rPr>
      </w:pPr>
      <w:r>
        <w:rPr>
          <w:rFonts w:hint="eastAsia" w:hAnsi="宋体"/>
        </w:rPr>
        <w:t>本条款定义的测试用来验证</w:t>
      </w:r>
      <w:r>
        <w:rPr>
          <w:rFonts w:hint="eastAsia" w:ascii="Times New Roman"/>
        </w:rPr>
        <w:t>IUT</w:t>
      </w:r>
      <w:r>
        <w:rPr>
          <w:rFonts w:hint="eastAsia" w:hAnsi="宋体"/>
        </w:rPr>
        <w:t>可正确处理网络层消息。</w:t>
      </w:r>
    </w:p>
    <w:p>
      <w:pPr>
        <w:pStyle w:val="868"/>
        <w:numPr>
          <w:ilvl w:val="0"/>
          <w:numId w:val="431"/>
        </w:numPr>
        <w:spacing w:before="156" w:after="156"/>
      </w:pPr>
      <w:r>
        <w:rPr>
          <w:rFonts w:hint="eastAsia"/>
        </w:rPr>
        <w:t>前向</w:t>
      </w:r>
      <w:r>
        <w:t xml:space="preserve"> </w:t>
      </w:r>
      <w:r>
        <w:rPr>
          <w:rFonts w:ascii="Times New Roman"/>
        </w:rPr>
        <w:t>I-Am-Router-To-Network</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3</w:t>
      </w:r>
    </w:p>
    <w:p>
      <w:pPr>
        <w:pStyle w:val="32"/>
        <w:rPr>
          <w:rFonts w:hAnsi="宋体"/>
        </w:rPr>
      </w:pPr>
      <w:r>
        <w:rPr>
          <w:rFonts w:hint="eastAsia" w:hAnsi="宋体"/>
        </w:rPr>
        <w:t>目的：验证当</w:t>
      </w:r>
      <w:r>
        <w:rPr>
          <w:rFonts w:hint="eastAsia" w:ascii="Times New Roman"/>
        </w:rPr>
        <w:t>IUT</w:t>
      </w:r>
      <w:r>
        <w:rPr>
          <w:rFonts w:hint="eastAsia" w:hAnsi="宋体"/>
        </w:rPr>
        <w:t>从另一个路由器接收到一条</w:t>
      </w:r>
      <w:r>
        <w:rPr>
          <w:rFonts w:ascii="Times New Roman"/>
        </w:rPr>
        <w:t>I-Am-Router-To-Network</w:t>
      </w:r>
      <w:r>
        <w:rPr>
          <w:rFonts w:hint="eastAsia" w:hAnsi="宋体"/>
        </w:rPr>
        <w:t>消息时，将会广播一条相应的</w:t>
      </w:r>
      <w:r>
        <w:rPr>
          <w:rFonts w:ascii="Times New Roman"/>
        </w:rPr>
        <w:t>I-Am-Router-To-Network</w:t>
      </w:r>
      <w:r>
        <w:rPr>
          <w:rFonts w:hint="eastAsia" w:hAnsi="宋体"/>
        </w:rPr>
        <w:t>消息。</w:t>
      </w:r>
    </w:p>
    <w:p>
      <w:pPr>
        <w:pStyle w:val="32"/>
        <w:rPr>
          <w:rFonts w:hAnsi="宋体"/>
        </w:rPr>
      </w:pPr>
      <w:r>
        <w:rPr>
          <w:rFonts w:hint="eastAsia" w:hAnsi="宋体"/>
        </w:rPr>
        <w:t>测试思想：通过发送</w:t>
      </w:r>
      <w:r>
        <w:rPr>
          <w:rFonts w:ascii="Times New Roman"/>
        </w:rPr>
        <w:t>I-Am-Router-To-Network</w:t>
      </w:r>
      <w:r>
        <w:rPr>
          <w:rFonts w:hint="eastAsia" w:hAnsi="宋体"/>
        </w:rPr>
        <w:t>消息，</w:t>
      </w:r>
      <w:r>
        <w:rPr>
          <w:rFonts w:hint="eastAsia" w:ascii="Times New Roman"/>
        </w:rPr>
        <w:t>TD</w:t>
      </w:r>
      <w:r>
        <w:rPr>
          <w:rFonts w:hint="eastAsia" w:hAnsi="宋体"/>
        </w:rPr>
        <w:t>同时触发路由器</w:t>
      </w:r>
      <w:r>
        <w:rPr>
          <w:rFonts w:ascii="Times New Roman"/>
        </w:rPr>
        <w:t>R2-3</w:t>
      </w:r>
      <w:r>
        <w:rPr>
          <w:rFonts w:hint="eastAsia" w:hAnsi="宋体"/>
        </w:rPr>
        <w:t>和</w:t>
      </w:r>
      <w:r>
        <w:rPr>
          <w:rFonts w:ascii="Times New Roman"/>
        </w:rPr>
        <w:t>R1-5</w:t>
      </w:r>
      <w:r>
        <w:rPr>
          <w:rFonts w:hint="eastAsia" w:hAnsi="宋体"/>
        </w:rPr>
        <w:t>，</w:t>
      </w:r>
      <w:r>
        <w:rPr>
          <w:rFonts w:hint="eastAsia" w:ascii="Times New Roman"/>
        </w:rPr>
        <w:t>IUT</w:t>
      </w:r>
      <w:r>
        <w:rPr>
          <w:rFonts w:hint="eastAsia" w:hAnsi="宋体"/>
        </w:rPr>
        <w:t>将会更新其路由表(在</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6</w:t>
      </w:r>
      <w:r>
        <w:rPr>
          <w:rFonts w:hAnsi="宋体"/>
        </w:rPr>
        <w:t>.</w:t>
      </w:r>
      <w:r>
        <w:rPr>
          <w:rFonts w:ascii="Times New Roman"/>
        </w:rPr>
        <w:t>1</w:t>
      </w:r>
      <w:r>
        <w:rPr>
          <w:rFonts w:hint="eastAsia" w:hAnsi="宋体"/>
        </w:rPr>
        <w:t>验证)并向除了接收到</w:t>
      </w:r>
      <w:r>
        <w:rPr>
          <w:rFonts w:ascii="Times New Roman"/>
        </w:rPr>
        <w:t>I-Am-Router-To-Network</w:t>
      </w:r>
      <w:r>
        <w:rPr>
          <w:rFonts w:hint="eastAsia" w:hAnsi="宋体"/>
        </w:rPr>
        <w:t>消息的端口之外的所有端口上发送</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32"/>
        </w:numPr>
        <w:ind w:firstLineChars="0"/>
        <w:rPr>
          <w:rFonts w:ascii="Times New Roman"/>
        </w:rPr>
      </w:pPr>
      <w:r>
        <w:rPr>
          <w:rFonts w:ascii="Times New Roman"/>
        </w:rPr>
        <w:t>TRANSMIT PORT B</w:t>
      </w:r>
    </w:p>
    <w:p>
      <w:pPr>
        <w:pStyle w:val="32"/>
        <w:ind w:left="1155" w:leftChars="550" w:firstLine="0" w:firstLineChars="0"/>
        <w:rPr>
          <w:rFonts w:ascii="Times New Roman"/>
        </w:rPr>
      </w:pPr>
      <w:r>
        <w:rPr>
          <w:rFonts w:ascii="Times New Roman"/>
        </w:rPr>
        <w:t>DESTINATION=LOCAL BROADCAST,</w:t>
      </w:r>
    </w:p>
    <w:p>
      <w:pPr>
        <w:pStyle w:val="32"/>
        <w:ind w:firstLine="1155" w:firstLineChars="550"/>
        <w:rPr>
          <w:rFonts w:ascii="Times New Roman"/>
          <w:szCs w:val="22"/>
        </w:rPr>
      </w:pPr>
      <w:r>
        <w:rPr>
          <w:rFonts w:ascii="Times New Roman"/>
          <w:szCs w:val="22"/>
        </w:rPr>
        <w:t>I-Am-Router-To-Network，</w:t>
      </w:r>
    </w:p>
    <w:p>
      <w:pPr>
        <w:pStyle w:val="32"/>
        <w:ind w:firstLine="1155" w:firstLineChars="550"/>
        <w:rPr>
          <w:rFonts w:ascii="Times New Roman"/>
          <w:szCs w:val="22"/>
        </w:rPr>
      </w:pPr>
      <w:r>
        <w:rPr>
          <w:rFonts w:ascii="Times New Roman"/>
          <w:szCs w:val="22"/>
        </w:rPr>
        <w:t>Network Numbers=3</w:t>
      </w:r>
    </w:p>
    <w:p>
      <w:pPr>
        <w:pStyle w:val="32"/>
        <w:numPr>
          <w:ilvl w:val="0"/>
          <w:numId w:val="432"/>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32"/>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rPr>
      </w:pPr>
      <w:r>
        <w:rPr>
          <w:rFonts w:ascii="Times New Roman"/>
          <w:szCs w:val="22"/>
        </w:rPr>
        <w:t>Network Numbers = 5</w:t>
      </w:r>
      <w:r>
        <w:rPr>
          <w:rFonts w:ascii="Times New Roman"/>
        </w:rPr>
        <w:t xml:space="preserve"> </w:t>
      </w:r>
    </w:p>
    <w:p>
      <w:pPr>
        <w:pStyle w:val="32"/>
        <w:numPr>
          <w:ilvl w:val="0"/>
          <w:numId w:val="432"/>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left="315" w:leftChars="150" w:firstLine="840" w:firstLineChars="400"/>
        <w:rPr>
          <w:rFonts w:hAnsi="宋体"/>
        </w:rPr>
      </w:pPr>
      <w:r>
        <w:rPr>
          <w:rFonts w:ascii="Times New Roman"/>
          <w:szCs w:val="22"/>
        </w:rPr>
        <w:t>Network Numbers = 5</w:t>
      </w:r>
    </w:p>
    <w:p>
      <w:pPr>
        <w:pStyle w:val="868"/>
        <w:numPr>
          <w:ilvl w:val="0"/>
          <w:numId w:val="431"/>
        </w:numPr>
        <w:spacing w:before="156" w:after="156"/>
      </w:pPr>
      <w:r>
        <w:rPr>
          <w:rFonts w:hint="eastAsia"/>
        </w:rPr>
        <w:t>执行</w:t>
      </w:r>
      <w:r>
        <w:rPr>
          <w:rFonts w:hint="eastAsia" w:ascii="Times New Roman"/>
        </w:rPr>
        <w:t>Who</w:t>
      </w:r>
      <w:r>
        <w:rPr>
          <w:rFonts w:hint="eastAsia"/>
        </w:rPr>
        <w:t>-</w:t>
      </w:r>
      <w:r>
        <w:rPr>
          <w:rFonts w:hint="eastAsia" w:ascii="Times New Roman"/>
        </w:rPr>
        <w:t>Is</w:t>
      </w:r>
      <w:r>
        <w:rPr>
          <w:rFonts w:hint="eastAsia"/>
        </w:rPr>
        <w:t>-</w:t>
      </w:r>
      <w:r>
        <w:rPr>
          <w:rFonts w:hint="eastAsia" w:ascii="Times New Roman"/>
        </w:rPr>
        <w:t>Router</w:t>
      </w:r>
      <w:r>
        <w:rPr>
          <w:rFonts w:hint="eastAsia"/>
        </w:rPr>
        <w:t>-</w:t>
      </w:r>
      <w:r>
        <w:rPr>
          <w:rFonts w:hint="eastAsia" w:ascii="Times New Roman"/>
        </w:rPr>
        <w:t>To</w:t>
      </w:r>
      <w:r>
        <w:rPr>
          <w:rFonts w:hint="eastAsia"/>
        </w:rPr>
        <w:t>-</w:t>
      </w:r>
      <w:r>
        <w:rPr>
          <w:rFonts w:hint="eastAsia" w:ascii="Times New Roman"/>
        </w:rPr>
        <w:t>Network</w:t>
      </w:r>
    </w:p>
    <w:p>
      <w:pPr>
        <w:pStyle w:val="32"/>
        <w:rPr>
          <w:rFonts w:hAnsi="宋体"/>
        </w:rPr>
      </w:pPr>
      <w:r>
        <w:rPr>
          <w:rFonts w:hint="eastAsia" w:hAnsi="宋体"/>
        </w:rPr>
        <w:t xml:space="preserve"> 所需测试：</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1</w:t>
      </w:r>
    </w:p>
    <w:p>
      <w:pPr>
        <w:pStyle w:val="32"/>
        <w:rPr>
          <w:rFonts w:hAnsi="宋体"/>
        </w:rPr>
      </w:pPr>
      <w:r>
        <w:rPr>
          <w:rFonts w:hint="eastAsia" w:hAnsi="宋体"/>
        </w:rPr>
        <w:t xml:space="preserve"> </w:t>
      </w: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2</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3</w:t>
      </w:r>
    </w:p>
    <w:p>
      <w:pPr>
        <w:pStyle w:val="908"/>
        <w:numPr>
          <w:ilvl w:val="0"/>
          <w:numId w:val="433"/>
        </w:numPr>
        <w:spacing w:before="156" w:after="156"/>
      </w:pPr>
      <w:r>
        <w:rPr>
          <w:rFonts w:hint="eastAsia"/>
        </w:rPr>
        <w:t>没有指定的网络号</w:t>
      </w:r>
    </w:p>
    <w:p>
      <w:pPr>
        <w:pStyle w:val="32"/>
        <w:rPr>
          <w:rFonts w:hAnsi="宋体"/>
        </w:rPr>
      </w:pPr>
      <w:r>
        <w:rPr>
          <w:rFonts w:hint="eastAsia" w:hAnsi="宋体"/>
        </w:rPr>
        <w:t>目的：验证当</w:t>
      </w:r>
      <w:r>
        <w:rPr>
          <w:rFonts w:hint="eastAsia" w:ascii="Times New Roman"/>
        </w:rPr>
        <w:t>IUT</w:t>
      </w:r>
      <w:r>
        <w:rPr>
          <w:rFonts w:hint="eastAsia" w:hAnsi="宋体"/>
        </w:rPr>
        <w:t>接收到没有指定网络号的“</w:t>
      </w:r>
      <w:r>
        <w:rPr>
          <w:rFonts w:ascii="Times New Roman"/>
        </w:rPr>
        <w:t>Who-Is-Router-To-Network</w:t>
      </w:r>
      <w:r>
        <w:rPr>
          <w:rFonts w:hint="eastAsia" w:hAnsi="宋体"/>
        </w:rPr>
        <w:t>”消息时，它将广播列出所有下游网络的</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34"/>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Who-Is-Router-to-Network </w:t>
      </w:r>
    </w:p>
    <w:p>
      <w:pPr>
        <w:pStyle w:val="32"/>
        <w:numPr>
          <w:ilvl w:val="0"/>
          <w:numId w:val="434"/>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szCs w:val="22"/>
        </w:rPr>
      </w:pPr>
      <w:r>
        <w:rPr>
          <w:rFonts w:ascii="Times New Roman"/>
          <w:szCs w:val="22"/>
        </w:rPr>
        <w:t xml:space="preserve">Network Numbers = 2, 3 | 3, 2 </w:t>
      </w:r>
    </w:p>
    <w:p>
      <w:pPr>
        <w:pStyle w:val="32"/>
        <w:numPr>
          <w:ilvl w:val="0"/>
          <w:numId w:val="434"/>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D2C, </w:t>
      </w:r>
    </w:p>
    <w:p>
      <w:pPr>
        <w:pStyle w:val="32"/>
        <w:ind w:firstLine="1155" w:firstLineChars="550"/>
        <w:rPr>
          <w:rFonts w:ascii="Times New Roman"/>
          <w:szCs w:val="22"/>
        </w:rPr>
      </w:pPr>
      <w:r>
        <w:rPr>
          <w:rFonts w:ascii="Times New Roman"/>
          <w:szCs w:val="22"/>
        </w:rPr>
        <w:t xml:space="preserve">Who-Is-Router-to-Network </w:t>
      </w:r>
    </w:p>
    <w:p>
      <w:pPr>
        <w:pStyle w:val="32"/>
        <w:numPr>
          <w:ilvl w:val="0"/>
          <w:numId w:val="434"/>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szCs w:val="22"/>
        </w:rPr>
      </w:pPr>
      <w:r>
        <w:rPr>
          <w:rFonts w:ascii="Times New Roman"/>
          <w:szCs w:val="22"/>
        </w:rPr>
        <w:t xml:space="preserve">Network Numbers = 1, 5 | 5, 1 </w:t>
      </w:r>
    </w:p>
    <w:p>
      <w:pPr>
        <w:pStyle w:val="908"/>
        <w:numPr>
          <w:ilvl w:val="0"/>
          <w:numId w:val="433"/>
        </w:numPr>
        <w:spacing w:before="156" w:after="156"/>
      </w:pPr>
      <w:r>
        <w:rPr>
          <w:rFonts w:hint="eastAsia"/>
        </w:rPr>
        <w:t>指定已知的远程网络号</w:t>
      </w:r>
    </w:p>
    <w:p>
      <w:pPr>
        <w:pStyle w:val="32"/>
        <w:rPr>
          <w:rFonts w:hAnsi="宋体"/>
        </w:rPr>
      </w:pPr>
      <w:r>
        <w:rPr>
          <w:rFonts w:hint="eastAsia" w:hAnsi="宋体"/>
        </w:rPr>
        <w:t>目的：验证当</w:t>
      </w:r>
      <w:r>
        <w:rPr>
          <w:rFonts w:hint="eastAsia" w:ascii="Times New Roman"/>
        </w:rPr>
        <w:t>IUT</w:t>
      </w:r>
      <w:r>
        <w:rPr>
          <w:rFonts w:hint="eastAsia" w:hAnsi="宋体"/>
        </w:rPr>
        <w:t>接收到路由表中包含的具有指定网络号的“</w:t>
      </w:r>
      <w:r>
        <w:rPr>
          <w:rFonts w:ascii="Times New Roman"/>
        </w:rPr>
        <w:t>Who-Is-Router-To-Network</w:t>
      </w:r>
      <w:r>
        <w:rPr>
          <w:rFonts w:hint="eastAsia" w:hAnsi="宋体"/>
        </w:rPr>
        <w:t>”消息时，它将广播</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35"/>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2 </w:t>
      </w:r>
    </w:p>
    <w:p>
      <w:pPr>
        <w:pStyle w:val="32"/>
        <w:numPr>
          <w:ilvl w:val="0"/>
          <w:numId w:val="435"/>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rPr>
      </w:pPr>
      <w:r>
        <w:rPr>
          <w:rFonts w:ascii="Times New Roman"/>
          <w:szCs w:val="22"/>
        </w:rPr>
        <w:t xml:space="preserve">Network Numbers = 2 </w:t>
      </w:r>
    </w:p>
    <w:p>
      <w:pPr>
        <w:pStyle w:val="32"/>
        <w:numPr>
          <w:ilvl w:val="0"/>
          <w:numId w:val="435"/>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D2C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5 </w:t>
      </w:r>
    </w:p>
    <w:p>
      <w:pPr>
        <w:pStyle w:val="32"/>
        <w:numPr>
          <w:ilvl w:val="0"/>
          <w:numId w:val="435"/>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I-Am-Router-To-Network, </w:t>
      </w:r>
    </w:p>
    <w:p>
      <w:pPr>
        <w:pStyle w:val="32"/>
        <w:ind w:left="105" w:leftChars="50" w:firstLine="1050" w:firstLineChars="500"/>
        <w:rPr>
          <w:rFonts w:hAnsi="宋体"/>
        </w:rPr>
      </w:pPr>
      <w:r>
        <w:rPr>
          <w:rFonts w:ascii="Times New Roman"/>
          <w:szCs w:val="22"/>
        </w:rPr>
        <w:t>Network Numbers = 5</w:t>
      </w:r>
    </w:p>
    <w:p>
      <w:pPr>
        <w:pStyle w:val="908"/>
        <w:numPr>
          <w:ilvl w:val="0"/>
          <w:numId w:val="433"/>
        </w:numPr>
        <w:spacing w:before="156" w:after="156"/>
      </w:pPr>
      <w:r>
        <w:rPr>
          <w:rFonts w:hint="eastAsia"/>
        </w:rPr>
        <w:t>指定网络号且路由器不响应</w:t>
      </w:r>
    </w:p>
    <w:p>
      <w:pPr>
        <w:pStyle w:val="32"/>
        <w:rPr>
          <w:rFonts w:hAnsi="宋体"/>
        </w:rPr>
      </w:pPr>
      <w:r>
        <w:rPr>
          <w:rFonts w:hint="eastAsia" w:hAnsi="宋体"/>
        </w:rPr>
        <w:t>目的：要验证</w:t>
      </w:r>
      <w:r>
        <w:rPr>
          <w:rFonts w:hint="eastAsia" w:ascii="Times New Roman"/>
        </w:rPr>
        <w:t>IUT</w:t>
      </w:r>
      <w:r>
        <w:rPr>
          <w:rFonts w:hint="eastAsia" w:hAnsi="宋体"/>
        </w:rPr>
        <w:t>是否收到</w:t>
      </w:r>
      <w:r>
        <w:rPr>
          <w:rFonts w:ascii="Times New Roman"/>
        </w:rPr>
        <w:t>Who-Is-Router-To-Network</w:t>
      </w:r>
      <w:r>
        <w:rPr>
          <w:rFonts w:hint="eastAsia" w:hAnsi="宋体"/>
        </w:rPr>
        <w:t>消息（指定了可通过接收</w:t>
      </w:r>
      <w:r>
        <w:rPr>
          <w:rFonts w:ascii="Times New Roman"/>
        </w:rPr>
        <w:t>I-Am-Router-To-Network</w:t>
      </w:r>
      <w:r>
        <w:rPr>
          <w:rFonts w:hint="eastAsia" w:hAnsi="宋体"/>
        </w:rPr>
        <w:t>消息的同一端口可达的网络的网络号），没有响应。</w:t>
      </w:r>
    </w:p>
    <w:p>
      <w:pPr>
        <w:pStyle w:val="32"/>
        <w:rPr>
          <w:rFonts w:hAnsi="宋体"/>
        </w:rPr>
      </w:pPr>
      <w:r>
        <w:rPr>
          <w:rFonts w:hint="eastAsia" w:hAnsi="宋体"/>
        </w:rPr>
        <w:t>测试步骤：</w:t>
      </w:r>
    </w:p>
    <w:p>
      <w:pPr>
        <w:pStyle w:val="32"/>
        <w:numPr>
          <w:ilvl w:val="0"/>
          <w:numId w:val="436"/>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1 </w:t>
      </w:r>
    </w:p>
    <w:p>
      <w:pPr>
        <w:pStyle w:val="32"/>
        <w:numPr>
          <w:ilvl w:val="0"/>
          <w:numId w:val="436"/>
        </w:numPr>
        <w:ind w:firstLineChars="0"/>
        <w:rPr>
          <w:rFonts w:ascii="Times New Roman"/>
          <w:b/>
          <w:bCs/>
        </w:rPr>
      </w:pPr>
      <w:r>
        <w:rPr>
          <w:rFonts w:ascii="Times New Roman"/>
        </w:rPr>
        <w:t>Wait</w:t>
      </w:r>
      <w:r>
        <w:rPr>
          <w:rFonts w:ascii="Times New Roman"/>
          <w:b/>
          <w:bCs/>
        </w:rPr>
        <w:t xml:space="preserve"> Internal Processing Fail Time </w:t>
      </w:r>
    </w:p>
    <w:p>
      <w:pPr>
        <w:pStyle w:val="32"/>
        <w:numPr>
          <w:ilvl w:val="0"/>
          <w:numId w:val="436"/>
        </w:numPr>
        <w:ind w:firstLineChars="0"/>
        <w:rPr>
          <w:rFonts w:ascii="Times New Roman"/>
        </w:rPr>
      </w:pPr>
      <w:r>
        <w:rPr>
          <w:rFonts w:ascii="Times New Roman"/>
        </w:rPr>
        <w:t>CHECK (verify that the IUT does not respond)</w:t>
      </w:r>
    </w:p>
    <w:p>
      <w:pPr>
        <w:pStyle w:val="32"/>
        <w:numPr>
          <w:ilvl w:val="0"/>
          <w:numId w:val="436"/>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D2C,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3 </w:t>
      </w:r>
    </w:p>
    <w:p>
      <w:pPr>
        <w:pStyle w:val="32"/>
        <w:numPr>
          <w:ilvl w:val="0"/>
          <w:numId w:val="436"/>
        </w:numPr>
        <w:ind w:firstLineChars="0"/>
        <w:rPr>
          <w:rFonts w:ascii="Times New Roman"/>
          <w:b/>
          <w:bCs/>
        </w:rPr>
      </w:pPr>
      <w:r>
        <w:rPr>
          <w:rFonts w:ascii="Times New Roman"/>
        </w:rPr>
        <w:t>Wait</w:t>
      </w:r>
      <w:r>
        <w:rPr>
          <w:rFonts w:ascii="Times New Roman"/>
          <w:b/>
          <w:bCs/>
        </w:rPr>
        <w:t xml:space="preserve"> Internal Processing Fail Time </w:t>
      </w:r>
    </w:p>
    <w:p>
      <w:pPr>
        <w:pStyle w:val="32"/>
        <w:numPr>
          <w:ilvl w:val="0"/>
          <w:numId w:val="436"/>
        </w:numPr>
        <w:ind w:firstLineChars="0"/>
        <w:rPr>
          <w:rFonts w:ascii="Times New Roman"/>
        </w:rPr>
      </w:pPr>
      <w:r>
        <w:rPr>
          <w:rFonts w:ascii="Times New Roman"/>
        </w:rPr>
        <w:t>CHECK(verify that the IUT does not respond)</w:t>
      </w:r>
    </w:p>
    <w:p>
      <w:pPr>
        <w:pStyle w:val="908"/>
        <w:numPr>
          <w:ilvl w:val="0"/>
          <w:numId w:val="433"/>
        </w:numPr>
        <w:spacing w:before="156" w:after="156"/>
      </w:pPr>
      <w:r>
        <w:rPr>
          <w:rFonts w:hint="eastAsia"/>
        </w:rPr>
        <w:t>指定未知和无法访问的网络号</w:t>
      </w:r>
    </w:p>
    <w:p>
      <w:pPr>
        <w:pStyle w:val="32"/>
        <w:rPr>
          <w:rFonts w:hAnsi="宋体"/>
        </w:rPr>
      </w:pPr>
      <w:r>
        <w:rPr>
          <w:rFonts w:hint="eastAsia" w:hAnsi="宋体"/>
        </w:rPr>
        <w:t>目的：验证如果</w:t>
      </w:r>
      <w:r>
        <w:rPr>
          <w:rFonts w:hint="eastAsia" w:ascii="Times New Roman"/>
        </w:rPr>
        <w:t>IUT</w:t>
      </w:r>
      <w:r>
        <w:rPr>
          <w:rFonts w:hint="eastAsia" w:hAnsi="宋体"/>
        </w:rPr>
        <w:t>接收到指定未知网络号的</w:t>
      </w:r>
      <w:r>
        <w:rPr>
          <w:rFonts w:ascii="Times New Roman"/>
        </w:rPr>
        <w:t>Who-Is-Router-To-Network</w:t>
      </w:r>
      <w:r>
        <w:rPr>
          <w:rFonts w:hint="eastAsia" w:hAnsi="宋体"/>
        </w:rPr>
        <w:t>消息，它将尝试定位网络。</w:t>
      </w:r>
    </w:p>
    <w:p>
      <w:pPr>
        <w:pStyle w:val="32"/>
        <w:rPr>
          <w:rFonts w:hAnsi="宋体"/>
        </w:rPr>
      </w:pPr>
      <w:r>
        <w:rPr>
          <w:rFonts w:hint="eastAsia" w:hAnsi="宋体"/>
        </w:rPr>
        <w:t>测试步骤：</w:t>
      </w:r>
    </w:p>
    <w:p>
      <w:pPr>
        <w:pStyle w:val="32"/>
        <w:numPr>
          <w:ilvl w:val="0"/>
          <w:numId w:val="437"/>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7"/>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SA = IUT, </w:t>
      </w:r>
    </w:p>
    <w:p>
      <w:pPr>
        <w:pStyle w:val="32"/>
        <w:ind w:firstLine="1155" w:firstLineChars="550"/>
        <w:rPr>
          <w:rFonts w:ascii="Times New Roman"/>
          <w:szCs w:val="22"/>
        </w:rPr>
      </w:pPr>
      <w:r>
        <w:rPr>
          <w:rFonts w:ascii="Times New Roman"/>
          <w:szCs w:val="22"/>
        </w:rPr>
        <w:t xml:space="preserve">SNET = 1, </w:t>
      </w:r>
    </w:p>
    <w:p>
      <w:pPr>
        <w:pStyle w:val="32"/>
        <w:ind w:firstLine="1155" w:firstLineChars="550"/>
        <w:rPr>
          <w:rFonts w:ascii="Times New Roman"/>
          <w:szCs w:val="22"/>
        </w:rPr>
      </w:pPr>
      <w:r>
        <w:rPr>
          <w:rFonts w:ascii="Times New Roman"/>
          <w:szCs w:val="22"/>
        </w:rPr>
        <w:t xml:space="preserve">SADR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7"/>
        </w:numPr>
        <w:ind w:firstLineChars="0"/>
        <w:rPr>
          <w:rFonts w:ascii="Times New Roman"/>
        </w:rPr>
      </w:pPr>
      <w:r>
        <w:rPr>
          <w:rFonts w:ascii="Times New Roman"/>
        </w:rPr>
        <w:t>CHECK (verify that no I-Am-Router-To-Network is transmitted on Port A)</w:t>
      </w:r>
    </w:p>
    <w:p>
      <w:pPr>
        <w:pStyle w:val="32"/>
        <w:numPr>
          <w:ilvl w:val="0"/>
          <w:numId w:val="437"/>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D2C,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7"/>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SNET = 2, </w:t>
      </w:r>
    </w:p>
    <w:p>
      <w:pPr>
        <w:pStyle w:val="32"/>
        <w:ind w:firstLine="1155" w:firstLineChars="550"/>
        <w:rPr>
          <w:rFonts w:ascii="Times New Roman"/>
          <w:szCs w:val="22"/>
        </w:rPr>
      </w:pPr>
      <w:r>
        <w:rPr>
          <w:rFonts w:ascii="Times New Roman"/>
          <w:szCs w:val="22"/>
        </w:rPr>
        <w:t xml:space="preserve">SADR = D2C,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7"/>
        </w:numPr>
        <w:ind w:firstLineChars="0"/>
        <w:rPr>
          <w:rFonts w:ascii="Times New Roman"/>
        </w:rPr>
      </w:pPr>
      <w:r>
        <w:rPr>
          <w:rFonts w:ascii="Times New Roman"/>
        </w:rPr>
        <w:t>CHECK (verify that no I-Am-Router-To-Network is transmitted on Port B)</w:t>
      </w:r>
    </w:p>
    <w:p>
      <w:pPr>
        <w:pStyle w:val="908"/>
        <w:numPr>
          <w:ilvl w:val="0"/>
          <w:numId w:val="433"/>
        </w:numPr>
        <w:spacing w:before="156" w:after="156"/>
      </w:pPr>
      <w:r>
        <w:rPr>
          <w:rFonts w:hint="eastAsia"/>
        </w:rPr>
        <w:t>发现未知网络</w:t>
      </w:r>
    </w:p>
    <w:p>
      <w:pPr>
        <w:pStyle w:val="32"/>
        <w:rPr>
          <w:rFonts w:hAnsi="宋体"/>
        </w:rPr>
      </w:pPr>
      <w:r>
        <w:rPr>
          <w:rFonts w:hint="eastAsia" w:hAnsi="宋体"/>
        </w:rPr>
        <w:t>目的：为了验证在搜索并发现通往未知网络的路径之后，</w:t>
      </w:r>
      <w:r>
        <w:rPr>
          <w:rFonts w:hint="eastAsia" w:ascii="Times New Roman"/>
        </w:rPr>
        <w:t>IUT</w:t>
      </w:r>
      <w:r>
        <w:rPr>
          <w:rFonts w:hint="eastAsia" w:hAnsi="宋体"/>
        </w:rPr>
        <w:t>会发送相应的</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38"/>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6 </w:t>
      </w:r>
    </w:p>
    <w:p>
      <w:pPr>
        <w:pStyle w:val="32"/>
        <w:numPr>
          <w:ilvl w:val="0"/>
          <w:numId w:val="438"/>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SA = IUT, </w:t>
      </w:r>
    </w:p>
    <w:p>
      <w:pPr>
        <w:pStyle w:val="32"/>
        <w:ind w:firstLine="1155" w:firstLineChars="550"/>
        <w:rPr>
          <w:rFonts w:ascii="Times New Roman"/>
          <w:szCs w:val="22"/>
        </w:rPr>
      </w:pPr>
      <w:r>
        <w:rPr>
          <w:rFonts w:ascii="Times New Roman"/>
          <w:szCs w:val="22"/>
        </w:rPr>
        <w:t xml:space="preserve">SNET = 1, </w:t>
      </w:r>
    </w:p>
    <w:p>
      <w:pPr>
        <w:pStyle w:val="32"/>
        <w:ind w:firstLine="1155" w:firstLineChars="550"/>
        <w:rPr>
          <w:rFonts w:ascii="Times New Roman"/>
          <w:szCs w:val="22"/>
        </w:rPr>
      </w:pPr>
      <w:r>
        <w:rPr>
          <w:rFonts w:ascii="Times New Roman"/>
          <w:szCs w:val="22"/>
        </w:rPr>
        <w:t xml:space="preserve">SADR = D1A,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6 </w:t>
      </w:r>
    </w:p>
    <w:p>
      <w:pPr>
        <w:pStyle w:val="32"/>
        <w:numPr>
          <w:ilvl w:val="0"/>
          <w:numId w:val="438"/>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I-Am-Router-To-Network, </w:t>
      </w:r>
    </w:p>
    <w:p>
      <w:pPr>
        <w:pStyle w:val="32"/>
        <w:ind w:firstLine="1155" w:firstLineChars="550"/>
        <w:rPr>
          <w:rFonts w:ascii="Times New Roman"/>
          <w:szCs w:val="22"/>
        </w:rPr>
      </w:pPr>
      <w:r>
        <w:rPr>
          <w:rFonts w:ascii="Times New Roman"/>
          <w:szCs w:val="22"/>
        </w:rPr>
        <w:t xml:space="preserve">Network Numbers = 6 </w:t>
      </w:r>
    </w:p>
    <w:p>
      <w:pPr>
        <w:pStyle w:val="32"/>
        <w:numPr>
          <w:ilvl w:val="0"/>
          <w:numId w:val="438"/>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I-Am-Router-To-Network, </w:t>
      </w:r>
    </w:p>
    <w:p>
      <w:pPr>
        <w:pStyle w:val="32"/>
        <w:ind w:left="315" w:leftChars="150" w:firstLine="840" w:firstLineChars="400"/>
        <w:rPr>
          <w:rFonts w:hAnsi="宋体"/>
        </w:rPr>
      </w:pPr>
      <w:r>
        <w:rPr>
          <w:rFonts w:ascii="Times New Roman"/>
          <w:szCs w:val="22"/>
        </w:rPr>
        <w:t>Network Numbers = 6</w:t>
      </w:r>
    </w:p>
    <w:p>
      <w:pPr>
        <w:pStyle w:val="908"/>
        <w:numPr>
          <w:ilvl w:val="0"/>
          <w:numId w:val="433"/>
        </w:numPr>
        <w:spacing w:before="156" w:after="156"/>
      </w:pPr>
      <w:r>
        <w:rPr>
          <w:rFonts w:hint="eastAsia"/>
        </w:rPr>
        <w:t>从一个远程网络转发</w:t>
      </w:r>
      <w:r>
        <w:t>Who-Is-Router-To-Network</w:t>
      </w:r>
    </w:p>
    <w:p>
      <w:pPr>
        <w:pStyle w:val="32"/>
        <w:rPr>
          <w:rFonts w:hAnsi="宋体"/>
        </w:rPr>
      </w:pPr>
      <w:r>
        <w:rPr>
          <w:rFonts w:hint="eastAsia" w:hAnsi="宋体"/>
        </w:rPr>
        <w:t>目的：验证如果</w:t>
      </w:r>
      <w:r>
        <w:rPr>
          <w:rFonts w:hint="eastAsia" w:ascii="Times New Roman"/>
        </w:rPr>
        <w:t>IUT</w:t>
      </w:r>
      <w:r>
        <w:rPr>
          <w:rFonts w:hint="eastAsia" w:hAnsi="宋体"/>
        </w:rPr>
        <w:t>收到一条指定未知网络号和包含网络层源地址信息的</w:t>
      </w:r>
      <w:r>
        <w:rPr>
          <w:rFonts w:ascii="Times New Roman"/>
        </w:rPr>
        <w:t>Who-Is-Router-To-Network</w:t>
      </w:r>
      <w:r>
        <w:rPr>
          <w:rFonts w:hint="eastAsia" w:hAnsi="宋体"/>
        </w:rPr>
        <w:t>消息时，能转发这条</w:t>
      </w:r>
      <w:r>
        <w:rPr>
          <w:rFonts w:ascii="Times New Roman"/>
        </w:rPr>
        <w:t>Who-Is-Router-To-Network</w:t>
      </w:r>
      <w:r>
        <w:rPr>
          <w:rFonts w:hint="eastAsia" w:hAnsi="宋体"/>
        </w:rPr>
        <w:t>消息。</w:t>
      </w:r>
    </w:p>
    <w:p>
      <w:pPr>
        <w:pStyle w:val="32"/>
        <w:rPr>
          <w:rFonts w:hAnsi="宋体"/>
        </w:rPr>
      </w:pPr>
      <w:r>
        <w:rPr>
          <w:rFonts w:hint="eastAsia" w:hAnsi="宋体"/>
        </w:rPr>
        <w:t>测试步骤：</w:t>
      </w:r>
    </w:p>
    <w:p>
      <w:pPr>
        <w:pStyle w:val="32"/>
        <w:numPr>
          <w:ilvl w:val="0"/>
          <w:numId w:val="439"/>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R1-5, </w:t>
      </w:r>
    </w:p>
    <w:p>
      <w:pPr>
        <w:pStyle w:val="32"/>
        <w:ind w:firstLine="1155" w:firstLineChars="550"/>
        <w:rPr>
          <w:rFonts w:ascii="Times New Roman"/>
          <w:szCs w:val="22"/>
        </w:rPr>
      </w:pPr>
      <w:r>
        <w:rPr>
          <w:rFonts w:ascii="Times New Roman"/>
          <w:szCs w:val="22"/>
        </w:rPr>
        <w:t xml:space="preserve">SNET = 5, </w:t>
      </w:r>
    </w:p>
    <w:p>
      <w:pPr>
        <w:pStyle w:val="32"/>
        <w:ind w:firstLine="1155" w:firstLineChars="550"/>
        <w:rPr>
          <w:rFonts w:ascii="Times New Roman"/>
          <w:szCs w:val="22"/>
        </w:rPr>
      </w:pPr>
      <w:r>
        <w:rPr>
          <w:rFonts w:ascii="Times New Roman"/>
          <w:szCs w:val="22"/>
        </w:rPr>
        <w:t xml:space="preserve">SADR = D5F,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9"/>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SNET = 5, </w:t>
      </w:r>
    </w:p>
    <w:p>
      <w:pPr>
        <w:pStyle w:val="32"/>
        <w:ind w:firstLine="1155" w:firstLineChars="550"/>
        <w:rPr>
          <w:rFonts w:ascii="Times New Roman"/>
          <w:szCs w:val="22"/>
        </w:rPr>
      </w:pPr>
      <w:r>
        <w:rPr>
          <w:rFonts w:ascii="Times New Roman"/>
          <w:szCs w:val="22"/>
        </w:rPr>
        <w:t xml:space="preserve">SADR = D5F,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9"/>
        </w:numPr>
        <w:ind w:firstLineChars="0"/>
        <w:rPr>
          <w:rFonts w:ascii="Times New Roman"/>
        </w:rPr>
      </w:pPr>
      <w:r>
        <w:rPr>
          <w:rFonts w:ascii="Times New Roman"/>
        </w:rPr>
        <w:t>CHECK (verify that no I-Am-Router-To-Network is transmitted on Port A)</w:t>
      </w:r>
    </w:p>
    <w:p>
      <w:pPr>
        <w:pStyle w:val="32"/>
        <w:numPr>
          <w:ilvl w:val="0"/>
          <w:numId w:val="439"/>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SNET = 3, </w:t>
      </w:r>
    </w:p>
    <w:p>
      <w:pPr>
        <w:pStyle w:val="32"/>
        <w:ind w:firstLine="1155" w:firstLineChars="550"/>
        <w:rPr>
          <w:rFonts w:ascii="Times New Roman"/>
          <w:szCs w:val="22"/>
        </w:rPr>
      </w:pPr>
      <w:r>
        <w:rPr>
          <w:rFonts w:ascii="Times New Roman"/>
          <w:szCs w:val="22"/>
        </w:rPr>
        <w:t xml:space="preserve">SADR = D3D,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9"/>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SNET = 3, </w:t>
      </w:r>
    </w:p>
    <w:p>
      <w:pPr>
        <w:pStyle w:val="32"/>
        <w:ind w:firstLine="1155" w:firstLineChars="550"/>
        <w:rPr>
          <w:rFonts w:ascii="Times New Roman"/>
          <w:szCs w:val="22"/>
        </w:rPr>
      </w:pPr>
      <w:r>
        <w:rPr>
          <w:rFonts w:ascii="Times New Roman"/>
          <w:szCs w:val="22"/>
        </w:rPr>
        <w:t xml:space="preserve">SADR = D3D, </w:t>
      </w:r>
    </w:p>
    <w:p>
      <w:pPr>
        <w:pStyle w:val="32"/>
        <w:ind w:firstLine="1155" w:firstLineChars="550"/>
        <w:rPr>
          <w:rFonts w:ascii="Times New Roman"/>
          <w:szCs w:val="22"/>
        </w:rPr>
      </w:pPr>
      <w:r>
        <w:rPr>
          <w:rFonts w:ascii="Times New Roman"/>
          <w:szCs w:val="22"/>
        </w:rPr>
        <w:t xml:space="preserve">Who-Is-Router-To-Network, </w:t>
      </w:r>
    </w:p>
    <w:p>
      <w:pPr>
        <w:pStyle w:val="32"/>
        <w:ind w:firstLine="1155" w:firstLineChars="550"/>
        <w:rPr>
          <w:rFonts w:ascii="Times New Roman"/>
          <w:szCs w:val="22"/>
        </w:rPr>
      </w:pPr>
      <w:r>
        <w:rPr>
          <w:rFonts w:ascii="Times New Roman"/>
          <w:szCs w:val="22"/>
        </w:rPr>
        <w:t xml:space="preserve">Network Number = 4 </w:t>
      </w:r>
    </w:p>
    <w:p>
      <w:pPr>
        <w:pStyle w:val="32"/>
        <w:numPr>
          <w:ilvl w:val="0"/>
          <w:numId w:val="439"/>
        </w:numPr>
        <w:ind w:firstLineChars="0"/>
        <w:rPr>
          <w:rFonts w:ascii="Times New Roman"/>
        </w:rPr>
      </w:pPr>
      <w:r>
        <w:rPr>
          <w:rFonts w:ascii="Times New Roman"/>
        </w:rPr>
        <w:t>CHECK (verify that no I-Am-Router-To-Network is transmitted on Port B)</w:t>
      </w:r>
    </w:p>
    <w:p>
      <w:pPr>
        <w:pStyle w:val="868"/>
        <w:numPr>
          <w:ilvl w:val="0"/>
          <w:numId w:val="431"/>
        </w:numPr>
        <w:spacing w:before="156" w:after="156"/>
      </w:pPr>
      <w:r>
        <w:rPr>
          <w:rFonts w:hint="eastAsia"/>
        </w:rPr>
        <w:t>转发</w:t>
      </w:r>
      <w:r>
        <w:rPr>
          <w:rFonts w:ascii="Times New Roman"/>
        </w:rPr>
        <w:t>I-Could-Be-Router-To-Network</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4</w:t>
      </w:r>
    </w:p>
    <w:p>
      <w:pPr>
        <w:pStyle w:val="32"/>
        <w:rPr>
          <w:rFonts w:hAnsi="宋体"/>
        </w:rPr>
      </w:pPr>
      <w:r>
        <w:rPr>
          <w:rFonts w:hint="eastAsia" w:hAnsi="宋体"/>
        </w:rPr>
        <w:t>目的：验证</w:t>
      </w:r>
      <w:r>
        <w:rPr>
          <w:rFonts w:hint="eastAsia" w:ascii="Times New Roman"/>
        </w:rPr>
        <w:t>IUT</w:t>
      </w:r>
      <w:r>
        <w:rPr>
          <w:rFonts w:hint="eastAsia" w:hAnsi="宋体"/>
        </w:rPr>
        <w:t>收到一条</w:t>
      </w:r>
      <w:r>
        <w:rPr>
          <w:rFonts w:ascii="Times New Roman"/>
        </w:rPr>
        <w:t>I-Could-Be-Router-To-Network</w:t>
      </w:r>
      <w:r>
        <w:rPr>
          <w:rFonts w:hint="eastAsia" w:hAnsi="宋体"/>
        </w:rPr>
        <w:t>消息后将会转发给目标接收者</w:t>
      </w:r>
    </w:p>
    <w:p>
      <w:pPr>
        <w:pStyle w:val="32"/>
        <w:rPr>
          <w:rFonts w:hAnsi="宋体"/>
        </w:rPr>
      </w:pPr>
      <w:r>
        <w:rPr>
          <w:rFonts w:hint="eastAsia" w:hAnsi="宋体"/>
        </w:rPr>
        <w:t>测试步骤：</w:t>
      </w:r>
    </w:p>
    <w:p>
      <w:pPr>
        <w:pStyle w:val="32"/>
        <w:numPr>
          <w:ilvl w:val="0"/>
          <w:numId w:val="440"/>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DA = IUT, </w:t>
      </w:r>
    </w:p>
    <w:p>
      <w:pPr>
        <w:pStyle w:val="32"/>
        <w:ind w:firstLine="1155" w:firstLineChars="550"/>
        <w:rPr>
          <w:rFonts w:ascii="Times New Roman"/>
          <w:szCs w:val="22"/>
        </w:rPr>
      </w:pPr>
      <w:r>
        <w:rPr>
          <w:rFonts w:ascii="Times New Roman"/>
          <w:szCs w:val="22"/>
        </w:rPr>
        <w:t xml:space="preserve">SOURCE = HR2-4, </w:t>
      </w:r>
    </w:p>
    <w:p>
      <w:pPr>
        <w:pStyle w:val="32"/>
        <w:ind w:firstLine="1155" w:firstLineChars="550"/>
        <w:rPr>
          <w:rFonts w:ascii="Times New Roman"/>
          <w:szCs w:val="22"/>
        </w:rPr>
      </w:pPr>
      <w:r>
        <w:rPr>
          <w:rFonts w:ascii="Times New Roman"/>
          <w:szCs w:val="22"/>
        </w:rPr>
        <w:t xml:space="preserve">DNET = 1, </w:t>
      </w:r>
    </w:p>
    <w:p>
      <w:pPr>
        <w:pStyle w:val="32"/>
        <w:ind w:firstLine="1155" w:firstLineChars="550"/>
        <w:rPr>
          <w:rFonts w:ascii="Times New Roman"/>
          <w:szCs w:val="22"/>
        </w:rPr>
      </w:pPr>
      <w:r>
        <w:rPr>
          <w:rFonts w:ascii="Times New Roman"/>
          <w:szCs w:val="22"/>
        </w:rPr>
        <w:t xml:space="preserve">DADR = D1A,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I-Could-Be-Router-To-Network, </w:t>
      </w:r>
    </w:p>
    <w:p>
      <w:pPr>
        <w:pStyle w:val="32"/>
        <w:ind w:firstLine="1155" w:firstLineChars="550"/>
        <w:rPr>
          <w:rFonts w:ascii="Times New Roman"/>
          <w:szCs w:val="22"/>
        </w:rPr>
      </w:pPr>
      <w:r>
        <w:rPr>
          <w:rFonts w:ascii="Times New Roman"/>
          <w:szCs w:val="22"/>
        </w:rPr>
        <w:t xml:space="preserve">Network Number = 4, </w:t>
      </w:r>
    </w:p>
    <w:p>
      <w:pPr>
        <w:pStyle w:val="32"/>
        <w:ind w:firstLine="1155" w:firstLineChars="550"/>
        <w:rPr>
          <w:rFonts w:ascii="Times New Roman"/>
          <w:szCs w:val="22"/>
        </w:rPr>
      </w:pPr>
      <w:r>
        <w:rPr>
          <w:rFonts w:ascii="Times New Roman"/>
          <w:szCs w:val="22"/>
        </w:rPr>
        <w:t xml:space="preserve">Performance Index = 6 </w:t>
      </w:r>
    </w:p>
    <w:p>
      <w:pPr>
        <w:pStyle w:val="32"/>
        <w:numPr>
          <w:ilvl w:val="0"/>
          <w:numId w:val="440"/>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DA = D1A, </w:t>
      </w:r>
    </w:p>
    <w:p>
      <w:pPr>
        <w:pStyle w:val="32"/>
        <w:ind w:firstLine="1155" w:firstLineChars="550"/>
        <w:rPr>
          <w:rFonts w:ascii="Times New Roman"/>
          <w:szCs w:val="22"/>
        </w:rPr>
      </w:pPr>
      <w:r>
        <w:rPr>
          <w:rFonts w:ascii="Times New Roman"/>
          <w:szCs w:val="22"/>
        </w:rPr>
        <w:t xml:space="preserve">SA = IUT, </w:t>
      </w:r>
    </w:p>
    <w:p>
      <w:pPr>
        <w:pStyle w:val="32"/>
        <w:ind w:firstLine="1155" w:firstLineChars="550"/>
        <w:rPr>
          <w:rFonts w:ascii="Times New Roman"/>
          <w:szCs w:val="22"/>
        </w:rPr>
      </w:pPr>
      <w:r>
        <w:rPr>
          <w:rFonts w:ascii="Times New Roman"/>
          <w:szCs w:val="22"/>
        </w:rPr>
        <w:t xml:space="preserve">SNET = 2, </w:t>
      </w:r>
    </w:p>
    <w:p>
      <w:pPr>
        <w:pStyle w:val="32"/>
        <w:ind w:firstLine="1155" w:firstLineChars="550"/>
        <w:rPr>
          <w:rFonts w:ascii="Times New Roman"/>
          <w:szCs w:val="22"/>
        </w:rPr>
      </w:pPr>
      <w:r>
        <w:rPr>
          <w:rFonts w:ascii="Times New Roman"/>
          <w:szCs w:val="22"/>
        </w:rPr>
        <w:t xml:space="preserve">SADR = HR2-4, </w:t>
      </w:r>
    </w:p>
    <w:p>
      <w:pPr>
        <w:pStyle w:val="32"/>
        <w:ind w:firstLine="1155" w:firstLineChars="550"/>
        <w:rPr>
          <w:rFonts w:ascii="Times New Roman"/>
          <w:szCs w:val="22"/>
        </w:rPr>
      </w:pPr>
      <w:r>
        <w:rPr>
          <w:rFonts w:ascii="Times New Roman"/>
          <w:szCs w:val="22"/>
        </w:rPr>
        <w:t xml:space="preserve">I-Could-Be-Router-To-Network, </w:t>
      </w:r>
    </w:p>
    <w:p>
      <w:pPr>
        <w:pStyle w:val="32"/>
        <w:ind w:firstLine="1155" w:firstLineChars="550"/>
        <w:rPr>
          <w:rFonts w:ascii="Times New Roman"/>
          <w:szCs w:val="22"/>
        </w:rPr>
      </w:pPr>
      <w:r>
        <w:rPr>
          <w:rFonts w:ascii="Times New Roman"/>
          <w:szCs w:val="22"/>
        </w:rPr>
        <w:t xml:space="preserve">Network Number = 4, </w:t>
      </w:r>
    </w:p>
    <w:p>
      <w:pPr>
        <w:pStyle w:val="32"/>
        <w:ind w:firstLine="1155" w:firstLineChars="550"/>
        <w:rPr>
          <w:rFonts w:ascii="Times New Roman"/>
          <w:szCs w:val="22"/>
        </w:rPr>
      </w:pPr>
      <w:r>
        <w:rPr>
          <w:rFonts w:ascii="Times New Roman"/>
          <w:szCs w:val="22"/>
        </w:rPr>
        <w:t xml:space="preserve">Performance Index = 6 </w:t>
      </w:r>
    </w:p>
    <w:p>
      <w:pPr>
        <w:pStyle w:val="868"/>
        <w:tabs>
          <w:tab w:val="left" w:pos="1050"/>
          <w:tab w:val="left" w:pos="1260"/>
        </w:tabs>
        <w:spacing w:before="0" w:beforeLines="0" w:after="0" w:afterLines="0"/>
        <w:rPr>
          <w:rFonts w:ascii="Times New Roman"/>
        </w:rPr>
      </w:pPr>
      <w:r>
        <w:rPr>
          <w:rFonts w:hint="eastAsia" w:ascii="Times New Roman"/>
        </w:rPr>
        <w:tab/>
      </w:r>
      <w:r>
        <w:rPr>
          <w:rFonts w:hint="eastAsia" w:ascii="Times New Roman"/>
        </w:rPr>
        <w:t xml:space="preserve"> </w:t>
      </w:r>
      <w:r>
        <w:rPr>
          <w:rFonts w:ascii="Times New Roman"/>
        </w:rPr>
        <w:t>Router-Busy-To-Network</w:t>
      </w:r>
    </w:p>
    <w:p>
      <w:pPr>
        <w:pStyle w:val="868"/>
        <w:numPr>
          <w:ilvl w:val="0"/>
          <w:numId w:val="431"/>
        </w:numPr>
        <w:spacing w:before="156" w:after="156"/>
      </w:pPr>
      <w:r>
        <w:t>Router-Busy-To-Network</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6</w:t>
      </w:r>
    </w:p>
    <w:p>
      <w:pPr>
        <w:pStyle w:val="908"/>
        <w:numPr>
          <w:ilvl w:val="0"/>
          <w:numId w:val="441"/>
        </w:numPr>
        <w:spacing w:before="156" w:after="156"/>
      </w:pPr>
      <w:r>
        <w:rPr>
          <w:rFonts w:hint="eastAsia"/>
        </w:rPr>
        <w:t>向特定的</w:t>
      </w:r>
      <w:r>
        <w:rPr>
          <w:rFonts w:hint="eastAsia" w:ascii="Times New Roman"/>
        </w:rPr>
        <w:t>DNET</w:t>
      </w:r>
      <w:r>
        <w:rPr>
          <w:rFonts w:hint="eastAsia"/>
        </w:rPr>
        <w:t>转发</w:t>
      </w:r>
      <w:r>
        <w:rPr>
          <w:rFonts w:ascii="Times New Roman"/>
        </w:rPr>
        <w:t>Router-Busy-To-Network</w:t>
      </w:r>
      <w:r>
        <w:rPr>
          <w:rFonts w:hint="eastAsia"/>
        </w:rPr>
        <w:t>信息</w:t>
      </w:r>
    </w:p>
    <w:p>
      <w:pPr>
        <w:pStyle w:val="32"/>
        <w:rPr>
          <w:rFonts w:hAnsi="宋体"/>
        </w:rPr>
      </w:pPr>
      <w:r>
        <w:rPr>
          <w:rFonts w:hint="eastAsia" w:hAnsi="宋体"/>
        </w:rPr>
        <w:t>目的：验证</w:t>
      </w:r>
      <w:r>
        <w:rPr>
          <w:rFonts w:hint="eastAsia" w:ascii="Times New Roman"/>
        </w:rPr>
        <w:t>IUT</w:t>
      </w:r>
      <w:r>
        <w:rPr>
          <w:rFonts w:hint="eastAsia" w:hAnsi="宋体"/>
        </w:rPr>
        <w:t>是否正确转发了由于通信拥塞而暂时无法访问特定</w:t>
      </w:r>
      <w:r>
        <w:rPr>
          <w:rFonts w:hint="eastAsia" w:ascii="Times New Roman"/>
        </w:rPr>
        <w:t>DNET</w:t>
      </w:r>
      <w:r>
        <w:rPr>
          <w:rFonts w:hint="eastAsia" w:hAnsi="宋体"/>
        </w:rPr>
        <w:t>的信息。</w:t>
      </w:r>
    </w:p>
    <w:p>
      <w:pPr>
        <w:pStyle w:val="32"/>
        <w:rPr>
          <w:rFonts w:hAnsi="宋体"/>
        </w:rPr>
      </w:pPr>
      <w:r>
        <w:rPr>
          <w:rFonts w:hint="eastAsia" w:hAnsi="宋体"/>
        </w:rPr>
        <w:t>测试步骤：</w:t>
      </w:r>
    </w:p>
    <w:p>
      <w:pPr>
        <w:pStyle w:val="32"/>
        <w:numPr>
          <w:ilvl w:val="0"/>
          <w:numId w:val="442"/>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6 </w:t>
      </w:r>
    </w:p>
    <w:p>
      <w:pPr>
        <w:pStyle w:val="32"/>
        <w:numPr>
          <w:ilvl w:val="0"/>
          <w:numId w:val="442"/>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left="525" w:leftChars="250" w:firstLine="630" w:firstLineChars="300"/>
        <w:rPr>
          <w:rFonts w:hAnsi="宋体"/>
        </w:rPr>
      </w:pPr>
      <w:r>
        <w:rPr>
          <w:rFonts w:ascii="Times New Roman"/>
          <w:szCs w:val="22"/>
        </w:rPr>
        <w:t>Network Numbers = 6</w:t>
      </w:r>
    </w:p>
    <w:p>
      <w:pPr>
        <w:pStyle w:val="908"/>
        <w:numPr>
          <w:ilvl w:val="0"/>
          <w:numId w:val="441"/>
        </w:numPr>
        <w:spacing w:before="156" w:after="156"/>
      </w:pPr>
      <w:r>
        <w:rPr>
          <w:rFonts w:hint="eastAsia"/>
        </w:rPr>
        <w:t>向所有</w:t>
      </w:r>
      <w:r>
        <w:rPr>
          <w:rFonts w:hint="eastAsia" w:ascii="Times New Roman"/>
        </w:rPr>
        <w:t>DNET</w:t>
      </w:r>
      <w:r>
        <w:rPr>
          <w:rFonts w:hint="eastAsia"/>
        </w:rPr>
        <w:t>发送</w:t>
      </w:r>
      <w:r>
        <w:rPr>
          <w:rFonts w:ascii="Times New Roman"/>
        </w:rPr>
        <w:t>Router-Busy-To-Network</w:t>
      </w:r>
      <w:r>
        <w:rPr>
          <w:rFonts w:hint="eastAsia"/>
        </w:rPr>
        <w:t>信息</w:t>
      </w:r>
    </w:p>
    <w:p>
      <w:pPr>
        <w:pStyle w:val="32"/>
        <w:rPr>
          <w:rFonts w:hAnsi="宋体"/>
        </w:rPr>
      </w:pPr>
      <w:r>
        <w:rPr>
          <w:rFonts w:hint="eastAsia" w:hAnsi="宋体"/>
        </w:rPr>
        <w:t>目的：为了验证</w:t>
      </w:r>
      <w:r>
        <w:rPr>
          <w:rFonts w:hint="eastAsia" w:ascii="Times New Roman"/>
        </w:rPr>
        <w:t>IUT</w:t>
      </w:r>
      <w:r>
        <w:rPr>
          <w:rFonts w:hint="eastAsia" w:hAnsi="宋体"/>
        </w:rPr>
        <w:t>是否正确转发了由于流量拥塞，暂时无法通过特定路由器访问的所有</w:t>
      </w:r>
      <w:r>
        <w:rPr>
          <w:rFonts w:hint="eastAsia" w:ascii="Times New Roman"/>
        </w:rPr>
        <w:t>DNET</w:t>
      </w:r>
      <w:r>
        <w:rPr>
          <w:rFonts w:hint="eastAsia" w:hAnsi="宋体"/>
        </w:rPr>
        <w:t>的信息。</w:t>
      </w:r>
    </w:p>
    <w:p>
      <w:pPr>
        <w:pStyle w:val="32"/>
        <w:rPr>
          <w:rFonts w:hAnsi="宋体"/>
        </w:rPr>
      </w:pPr>
      <w:r>
        <w:rPr>
          <w:rFonts w:hint="eastAsia" w:hAnsi="宋体"/>
        </w:rPr>
        <w:t>测试步骤：</w:t>
      </w:r>
    </w:p>
    <w:p>
      <w:pPr>
        <w:pStyle w:val="32"/>
        <w:numPr>
          <w:ilvl w:val="0"/>
          <w:numId w:val="443"/>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numPr>
          <w:ilvl w:val="0"/>
          <w:numId w:val="443"/>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Network Numbers = 3, 6 | 6, 3</w:t>
      </w:r>
    </w:p>
    <w:p>
      <w:pPr>
        <w:pStyle w:val="908"/>
        <w:numPr>
          <w:ilvl w:val="0"/>
          <w:numId w:val="441"/>
        </w:numPr>
        <w:spacing w:before="156" w:after="156"/>
      </w:pPr>
      <w:r>
        <w:rPr>
          <w:rFonts w:hint="eastAsia"/>
        </w:rPr>
        <w:t>接收忙碌路由器的消息</w:t>
      </w:r>
    </w:p>
    <w:p>
      <w:pPr>
        <w:pStyle w:val="32"/>
        <w:rPr>
          <w:rFonts w:hAnsi="宋体"/>
        </w:rPr>
      </w:pPr>
      <w:r>
        <w:rPr>
          <w:rFonts w:hint="eastAsia" w:hAnsi="宋体"/>
        </w:rPr>
        <w:t>目的：验证</w:t>
      </w:r>
      <w:r>
        <w:rPr>
          <w:rFonts w:hint="eastAsia" w:ascii="Times New Roman"/>
        </w:rPr>
        <w:t>IUT</w:t>
      </w:r>
      <w:r>
        <w:rPr>
          <w:rFonts w:hint="eastAsia" w:hAnsi="宋体"/>
        </w:rPr>
        <w:t>拒绝向忙碌路由器发送消息。</w:t>
      </w:r>
    </w:p>
    <w:p>
      <w:pPr>
        <w:pStyle w:val="32"/>
        <w:rPr>
          <w:rFonts w:hAnsi="宋体"/>
        </w:rPr>
      </w:pPr>
      <w:r>
        <w:rPr>
          <w:rFonts w:hint="eastAsia" w:hAnsi="宋体"/>
        </w:rPr>
        <w:t>测试步骤：</w:t>
      </w:r>
    </w:p>
    <w:p>
      <w:pPr>
        <w:pStyle w:val="32"/>
        <w:numPr>
          <w:ilvl w:val="0"/>
          <w:numId w:val="444"/>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4"/>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4"/>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DA = IUT,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BACnet standard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44"/>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D1A, </w:t>
      </w:r>
    </w:p>
    <w:p>
      <w:pPr>
        <w:pStyle w:val="32"/>
        <w:tabs>
          <w:tab w:val="left" w:pos="5040"/>
        </w:tabs>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Reject-Message-To-Network, </w:t>
      </w:r>
    </w:p>
    <w:p>
      <w:pPr>
        <w:pStyle w:val="32"/>
        <w:ind w:firstLine="1155" w:firstLineChars="550"/>
        <w:rPr>
          <w:rFonts w:ascii="Times New Roman"/>
          <w:szCs w:val="22"/>
        </w:rPr>
      </w:pPr>
      <w:r>
        <w:rPr>
          <w:rFonts w:ascii="Times New Roman"/>
          <w:szCs w:val="22"/>
        </w:rPr>
        <w:t>Reject Reason = 2 (router busy),</w:t>
      </w:r>
    </w:p>
    <w:p>
      <w:pPr>
        <w:pStyle w:val="32"/>
        <w:ind w:left="315" w:leftChars="150" w:firstLine="840" w:firstLineChars="400"/>
        <w:rPr>
          <w:rFonts w:hAnsi="宋体"/>
        </w:rPr>
      </w:pPr>
      <w:r>
        <w:rPr>
          <w:rFonts w:ascii="Times New Roman"/>
          <w:szCs w:val="22"/>
        </w:rPr>
        <w:t>DNET = 3</w:t>
      </w:r>
    </w:p>
    <w:p>
      <w:pPr>
        <w:pStyle w:val="908"/>
        <w:numPr>
          <w:ilvl w:val="0"/>
          <w:numId w:val="441"/>
        </w:numPr>
        <w:spacing w:before="156" w:after="156"/>
      </w:pPr>
      <w:r>
        <w:rPr>
          <w:rFonts w:hint="eastAsia"/>
        </w:rPr>
        <w:t>超时</w:t>
      </w:r>
    </w:p>
    <w:p>
      <w:pPr>
        <w:pStyle w:val="32"/>
        <w:rPr>
          <w:rFonts w:hAnsi="宋体"/>
        </w:rPr>
      </w:pPr>
      <w:r>
        <w:rPr>
          <w:rFonts w:hint="eastAsia" w:hAnsi="宋体"/>
        </w:rPr>
        <w:t>目的：在繁忙计时器到期后，验证</w:t>
      </w:r>
      <w:r>
        <w:rPr>
          <w:rFonts w:hint="eastAsia" w:ascii="Times New Roman"/>
        </w:rPr>
        <w:t>IUT</w:t>
      </w:r>
      <w:r>
        <w:rPr>
          <w:rFonts w:hint="eastAsia" w:hAnsi="宋体"/>
        </w:rPr>
        <w:t>是否恢复</w:t>
      </w:r>
      <w:r>
        <w:rPr>
          <w:rFonts w:hint="eastAsia" w:ascii="Times New Roman"/>
        </w:rPr>
        <w:t>DNET</w:t>
      </w:r>
      <w:r>
        <w:rPr>
          <w:rFonts w:hint="eastAsia" w:hAnsi="宋体"/>
        </w:rPr>
        <w:t>的可用性状态。</w:t>
      </w:r>
    </w:p>
    <w:p>
      <w:pPr>
        <w:pStyle w:val="32"/>
        <w:rPr>
          <w:rFonts w:hAnsi="宋体"/>
        </w:rPr>
      </w:pPr>
      <w:r>
        <w:rPr>
          <w:rFonts w:hint="eastAsia" w:hAnsi="宋体"/>
        </w:rPr>
        <w:t>测试步骤：</w:t>
      </w:r>
    </w:p>
    <w:p>
      <w:pPr>
        <w:pStyle w:val="32"/>
        <w:numPr>
          <w:ilvl w:val="0"/>
          <w:numId w:val="445"/>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5"/>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5"/>
        </w:numPr>
        <w:ind w:firstLineChars="0"/>
        <w:rPr>
          <w:rFonts w:ascii="Times New Roman"/>
        </w:rPr>
      </w:pPr>
      <w:r>
        <w:rPr>
          <w:rFonts w:ascii="Times New Roman"/>
        </w:rPr>
        <w:t xml:space="preserve">WAIT (30 seconds) </w:t>
      </w:r>
    </w:p>
    <w:p>
      <w:pPr>
        <w:pStyle w:val="32"/>
        <w:numPr>
          <w:ilvl w:val="0"/>
          <w:numId w:val="445"/>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DA = IUT,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BACnet standard object),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45"/>
        </w:numPr>
        <w:ind w:firstLineChars="0"/>
        <w:rPr>
          <w:rFonts w:ascii="Times New Roman"/>
        </w:rPr>
      </w:pPr>
      <w:r>
        <w:rPr>
          <w:rFonts w:ascii="Times New Roman"/>
        </w:rPr>
        <w:t xml:space="preserve">RECEIVE PORT B, </w:t>
      </w:r>
    </w:p>
    <w:p>
      <w:pPr>
        <w:pStyle w:val="32"/>
        <w:ind w:firstLine="1155" w:firstLineChars="550"/>
        <w:rPr>
          <w:rFonts w:ascii="Times New Roman"/>
          <w:szCs w:val="22"/>
        </w:rPr>
      </w:pPr>
      <w:r>
        <w:rPr>
          <w:rFonts w:ascii="Times New Roman"/>
          <w:szCs w:val="22"/>
        </w:rPr>
        <w:t xml:space="preserve">DA = R2-3,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(any integer x: 0 &lt; x &lt;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used in step 4),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(the property identifier used in step 4)</w:t>
      </w:r>
    </w:p>
    <w:p>
      <w:pPr>
        <w:pStyle w:val="868"/>
        <w:numPr>
          <w:ilvl w:val="0"/>
          <w:numId w:val="431"/>
        </w:numPr>
        <w:spacing w:before="156" w:after="156"/>
      </w:pPr>
      <w:r>
        <w:rPr>
          <w:rFonts w:hint="eastAsia"/>
        </w:rPr>
        <w:t>执行</w:t>
      </w:r>
      <w:r>
        <w:rPr>
          <w:rFonts w:hint="eastAsia" w:ascii="Times New Roman"/>
        </w:rPr>
        <w:t>Router</w:t>
      </w:r>
      <w:r>
        <w:rPr>
          <w:rFonts w:hint="eastAsia"/>
        </w:rPr>
        <w:t>-</w:t>
      </w:r>
      <w:r>
        <w:rPr>
          <w:rFonts w:hint="eastAsia" w:ascii="Times New Roman"/>
        </w:rPr>
        <w:t>Available</w:t>
      </w:r>
      <w:r>
        <w:rPr>
          <w:rFonts w:hint="eastAsia"/>
        </w:rPr>
        <w:t>-</w:t>
      </w:r>
      <w:r>
        <w:rPr>
          <w:rFonts w:hint="eastAsia" w:ascii="Times New Roman"/>
        </w:rPr>
        <w:t>To</w:t>
      </w:r>
      <w:r>
        <w:rPr>
          <w:rFonts w:hint="eastAsia"/>
        </w:rPr>
        <w:t>-</w:t>
      </w:r>
      <w:r>
        <w:rPr>
          <w:rFonts w:hint="eastAsia" w:ascii="Times New Roman"/>
        </w:rPr>
        <w:t>Network</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7</w:t>
      </w:r>
    </w:p>
    <w:p>
      <w:pPr>
        <w:pStyle w:val="908"/>
        <w:numPr>
          <w:ilvl w:val="0"/>
          <w:numId w:val="446"/>
        </w:numPr>
        <w:spacing w:before="156" w:after="156"/>
      </w:pPr>
      <w:r>
        <w:rPr>
          <w:rFonts w:hint="eastAsia"/>
        </w:rPr>
        <w:t>恢复指定的</w:t>
      </w:r>
      <w:r>
        <w:rPr>
          <w:rFonts w:hint="eastAsia" w:ascii="Times New Roman"/>
        </w:rPr>
        <w:t>DNET</w:t>
      </w:r>
    </w:p>
    <w:p>
      <w:pPr>
        <w:pStyle w:val="32"/>
        <w:rPr>
          <w:rFonts w:hAnsi="宋体"/>
        </w:rPr>
      </w:pPr>
      <w:r>
        <w:rPr>
          <w:rFonts w:hint="eastAsia" w:hAnsi="宋体"/>
        </w:rPr>
        <w:t>目的：验证当接收到传送特定目标网络的</w:t>
      </w:r>
      <w:r>
        <w:rPr>
          <w:rFonts w:ascii="Times New Roman"/>
        </w:rPr>
        <w:t>Router-Available-To-Network</w:t>
      </w:r>
      <w:r>
        <w:rPr>
          <w:rFonts w:hint="eastAsia" w:hAnsi="宋体"/>
        </w:rPr>
        <w:t>消息时，</w:t>
      </w:r>
      <w:r>
        <w:rPr>
          <w:rFonts w:hint="eastAsia" w:ascii="Times New Roman"/>
        </w:rPr>
        <w:t>IUT</w:t>
      </w:r>
      <w:r>
        <w:rPr>
          <w:rFonts w:hint="eastAsia" w:hAnsi="宋体"/>
        </w:rPr>
        <w:t>会更新其网络可用性信息。</w:t>
      </w:r>
    </w:p>
    <w:p>
      <w:pPr>
        <w:pStyle w:val="32"/>
        <w:rPr>
          <w:rFonts w:hAnsi="宋体"/>
        </w:rPr>
      </w:pPr>
      <w:r>
        <w:rPr>
          <w:rFonts w:hint="eastAsia" w:hAnsi="宋体"/>
        </w:rPr>
        <w:t>测试步骤：</w:t>
      </w:r>
    </w:p>
    <w:p>
      <w:pPr>
        <w:pStyle w:val="32"/>
        <w:numPr>
          <w:ilvl w:val="0"/>
          <w:numId w:val="447"/>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numPr>
          <w:ilvl w:val="0"/>
          <w:numId w:val="447"/>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6 | 6, 3 </w:t>
      </w:r>
    </w:p>
    <w:p>
      <w:pPr>
        <w:pStyle w:val="32"/>
        <w:numPr>
          <w:ilvl w:val="0"/>
          <w:numId w:val="447"/>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Router-Available-To-Network,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7"/>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Router-Available-To-Network, </w:t>
      </w:r>
    </w:p>
    <w:p>
      <w:pPr>
        <w:pStyle w:val="32"/>
        <w:ind w:firstLine="1155" w:firstLineChars="550"/>
        <w:rPr>
          <w:rFonts w:ascii="Times New Roman"/>
          <w:szCs w:val="22"/>
        </w:rPr>
      </w:pPr>
      <w:r>
        <w:rPr>
          <w:rFonts w:ascii="Times New Roman"/>
          <w:szCs w:val="22"/>
        </w:rPr>
        <w:t xml:space="preserve">Network Numbers = 3 </w:t>
      </w:r>
    </w:p>
    <w:p>
      <w:pPr>
        <w:pStyle w:val="32"/>
        <w:numPr>
          <w:ilvl w:val="0"/>
          <w:numId w:val="447"/>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IUT,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(any BACnet standard object),</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47"/>
        </w:numPr>
        <w:tabs>
          <w:tab w:val="left" w:pos="3990"/>
        </w:tabs>
        <w:ind w:firstLineChars="0"/>
        <w:rPr>
          <w:rFonts w:ascii="Times New Roman"/>
        </w:rPr>
      </w:pPr>
      <w:r>
        <w:rPr>
          <w:rFonts w:ascii="Times New Roman"/>
        </w:rPr>
        <w:t xml:space="preserve">RECEIVE PORT B, </w:t>
      </w:r>
    </w:p>
    <w:p>
      <w:pPr>
        <w:pStyle w:val="32"/>
        <w:tabs>
          <w:tab w:val="left" w:pos="3990"/>
        </w:tabs>
        <w:ind w:firstLine="1155" w:firstLineChars="550"/>
        <w:rPr>
          <w:rFonts w:ascii="Times New Roman"/>
          <w:szCs w:val="22"/>
        </w:rPr>
      </w:pPr>
      <w:r>
        <w:rPr>
          <w:rFonts w:ascii="Times New Roman"/>
          <w:szCs w:val="22"/>
        </w:rPr>
        <w:t xml:space="preserve">DESTINATION = R2-3, </w:t>
      </w:r>
    </w:p>
    <w:p>
      <w:pPr>
        <w:pStyle w:val="32"/>
        <w:tabs>
          <w:tab w:val="left" w:pos="1050"/>
          <w:tab w:val="left" w:pos="1260"/>
          <w:tab w:val="left" w:pos="3990"/>
        </w:tabs>
        <w:ind w:firstLine="1155" w:firstLineChars="550"/>
        <w:rPr>
          <w:rFonts w:ascii="Times New Roman"/>
          <w:szCs w:val="22"/>
        </w:rPr>
      </w:pPr>
      <w:r>
        <w:rPr>
          <w:rFonts w:ascii="Times New Roman"/>
          <w:szCs w:val="22"/>
        </w:rPr>
        <w:t xml:space="preserve">SOURCE = IUT, </w:t>
      </w:r>
    </w:p>
    <w:p>
      <w:pPr>
        <w:pStyle w:val="32"/>
        <w:tabs>
          <w:tab w:val="left" w:pos="3990"/>
        </w:tabs>
        <w:ind w:firstLine="1155" w:firstLineChars="550"/>
        <w:rPr>
          <w:rFonts w:ascii="Times New Roman"/>
          <w:szCs w:val="22"/>
        </w:rPr>
      </w:pPr>
      <w:r>
        <w:rPr>
          <w:rFonts w:ascii="Times New Roman"/>
          <w:szCs w:val="22"/>
        </w:rPr>
        <w:t xml:space="preserve">DNET = 3, </w:t>
      </w:r>
    </w:p>
    <w:p>
      <w:pPr>
        <w:pStyle w:val="32"/>
        <w:tabs>
          <w:tab w:val="left" w:pos="3990"/>
        </w:tabs>
        <w:ind w:firstLine="1155" w:firstLineChars="550"/>
        <w:rPr>
          <w:rFonts w:ascii="Times New Roman"/>
          <w:szCs w:val="22"/>
        </w:rPr>
      </w:pPr>
      <w:r>
        <w:rPr>
          <w:rFonts w:ascii="Times New Roman"/>
          <w:szCs w:val="22"/>
        </w:rPr>
        <w:t xml:space="preserve">DADR = D3D, </w:t>
      </w:r>
    </w:p>
    <w:p>
      <w:pPr>
        <w:pStyle w:val="32"/>
        <w:tabs>
          <w:tab w:val="left" w:pos="3990"/>
        </w:tabs>
        <w:ind w:firstLine="1155" w:firstLineChars="550"/>
        <w:rPr>
          <w:rFonts w:ascii="Times New Roman"/>
          <w:szCs w:val="22"/>
        </w:rPr>
      </w:pPr>
      <w:r>
        <w:rPr>
          <w:rFonts w:ascii="Times New Roman"/>
          <w:szCs w:val="22"/>
        </w:rPr>
        <w:t xml:space="preserve">Hop Count = (any integer x: 0 &lt; x &lt; 255), </w:t>
      </w:r>
    </w:p>
    <w:p>
      <w:pPr>
        <w:pStyle w:val="32"/>
        <w:tabs>
          <w:tab w:val="left" w:pos="3990"/>
        </w:tabs>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used in step 5),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(the property identifier used in step 5)</w:t>
      </w:r>
    </w:p>
    <w:p>
      <w:pPr>
        <w:pStyle w:val="32"/>
        <w:numPr>
          <w:ilvl w:val="0"/>
          <w:numId w:val="447"/>
        </w:numPr>
        <w:tabs>
          <w:tab w:val="left" w:pos="3990"/>
        </w:tabs>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DESTINATION = R2-3,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(any integer x: 0 &lt; x &lt;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used in step 5),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(the property identifier used in step 5) </w:t>
      </w:r>
    </w:p>
    <w:p>
      <w:pPr>
        <w:pStyle w:val="32"/>
        <w:numPr>
          <w:ilvl w:val="0"/>
          <w:numId w:val="447"/>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D1A,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Reject-Message-To-Network, </w:t>
      </w:r>
    </w:p>
    <w:p>
      <w:pPr>
        <w:pStyle w:val="32"/>
        <w:ind w:firstLine="1155" w:firstLineChars="550"/>
        <w:rPr>
          <w:rFonts w:ascii="Times New Roman"/>
          <w:szCs w:val="22"/>
        </w:rPr>
      </w:pPr>
      <w:r>
        <w:rPr>
          <w:rFonts w:ascii="Times New Roman"/>
          <w:szCs w:val="22"/>
        </w:rPr>
        <w:t xml:space="preserve">Reject Reason = 2 (router busy), </w:t>
      </w:r>
    </w:p>
    <w:p>
      <w:pPr>
        <w:pStyle w:val="32"/>
        <w:ind w:firstLine="1155" w:firstLineChars="550"/>
        <w:rPr>
          <w:rFonts w:ascii="Times New Roman"/>
          <w:szCs w:val="22"/>
        </w:rPr>
      </w:pPr>
      <w:r>
        <w:rPr>
          <w:rFonts w:ascii="Times New Roman"/>
          <w:szCs w:val="22"/>
        </w:rPr>
        <w:t xml:space="preserve">DNET = 6 </w:t>
      </w:r>
    </w:p>
    <w:p>
      <w:pPr>
        <w:pStyle w:val="908"/>
        <w:numPr>
          <w:ilvl w:val="0"/>
          <w:numId w:val="446"/>
        </w:numPr>
        <w:spacing w:before="156" w:after="156"/>
      </w:pPr>
      <w:r>
        <w:rPr>
          <w:rFonts w:hint="eastAsia"/>
        </w:rPr>
        <w:t>恢复所有的</w:t>
      </w:r>
      <w:r>
        <w:rPr>
          <w:rFonts w:hint="eastAsia" w:ascii="Times New Roman"/>
        </w:rPr>
        <w:t>DNET</w:t>
      </w:r>
    </w:p>
    <w:p>
      <w:pPr>
        <w:pStyle w:val="32"/>
        <w:rPr>
          <w:rFonts w:hAnsi="宋体"/>
        </w:rPr>
      </w:pPr>
      <w:r>
        <w:rPr>
          <w:rFonts w:hint="eastAsia" w:hAnsi="宋体"/>
        </w:rPr>
        <w:t>目的：验证当收到一条未指定目标网络的</w:t>
      </w:r>
      <w:r>
        <w:rPr>
          <w:rFonts w:ascii="Times New Roman"/>
        </w:rPr>
        <w:t>Router-Available-To-Network</w:t>
      </w:r>
      <w:r>
        <w:rPr>
          <w:rFonts w:hint="eastAsia" w:hAnsi="宋体"/>
        </w:rPr>
        <w:t>消息时，</w:t>
      </w:r>
      <w:r>
        <w:rPr>
          <w:rFonts w:hint="eastAsia" w:ascii="Times New Roman"/>
        </w:rPr>
        <w:t>IUT</w:t>
      </w:r>
      <w:r>
        <w:rPr>
          <w:rFonts w:hint="eastAsia" w:hAnsi="宋体"/>
        </w:rPr>
        <w:t>更新其网络可用信息。</w:t>
      </w:r>
    </w:p>
    <w:p>
      <w:pPr>
        <w:pStyle w:val="32"/>
        <w:rPr>
          <w:rFonts w:hAnsi="宋体"/>
        </w:rPr>
      </w:pPr>
      <w:r>
        <w:rPr>
          <w:rFonts w:hint="eastAsia" w:hAnsi="宋体"/>
        </w:rPr>
        <w:t>测试步骤：</w:t>
      </w:r>
    </w:p>
    <w:p>
      <w:pPr>
        <w:pStyle w:val="32"/>
        <w:numPr>
          <w:ilvl w:val="0"/>
          <w:numId w:val="448"/>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Router-Busy-To-Network </w:t>
      </w:r>
    </w:p>
    <w:p>
      <w:pPr>
        <w:pStyle w:val="32"/>
        <w:numPr>
          <w:ilvl w:val="0"/>
          <w:numId w:val="448"/>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Router-Busy-To-Network, </w:t>
      </w:r>
    </w:p>
    <w:p>
      <w:pPr>
        <w:pStyle w:val="32"/>
        <w:ind w:firstLine="1155" w:firstLineChars="550"/>
        <w:rPr>
          <w:rFonts w:ascii="Times New Roman"/>
          <w:szCs w:val="22"/>
        </w:rPr>
      </w:pPr>
      <w:r>
        <w:rPr>
          <w:rFonts w:ascii="Times New Roman"/>
          <w:szCs w:val="22"/>
        </w:rPr>
        <w:t xml:space="preserve">Network Numbers = 3, 6 | 6, 3 </w:t>
      </w:r>
    </w:p>
    <w:p>
      <w:pPr>
        <w:pStyle w:val="32"/>
        <w:numPr>
          <w:ilvl w:val="0"/>
          <w:numId w:val="448"/>
        </w:numPr>
        <w:ind w:firstLineChars="0"/>
        <w:rPr>
          <w:rFonts w:ascii="Times New Roman"/>
        </w:rPr>
      </w:pPr>
      <w:r>
        <w:rPr>
          <w:rFonts w:ascii="Times New Roman"/>
        </w:rPr>
        <w:t xml:space="preserve">TRANSMIT PORT B,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R2-3, </w:t>
      </w:r>
    </w:p>
    <w:p>
      <w:pPr>
        <w:pStyle w:val="32"/>
        <w:ind w:firstLine="1155" w:firstLineChars="550"/>
        <w:rPr>
          <w:rFonts w:ascii="Times New Roman"/>
          <w:szCs w:val="22"/>
        </w:rPr>
      </w:pPr>
      <w:r>
        <w:rPr>
          <w:rFonts w:ascii="Times New Roman"/>
          <w:szCs w:val="22"/>
        </w:rPr>
        <w:t xml:space="preserve">Router-Available-To-Network </w:t>
      </w:r>
    </w:p>
    <w:p>
      <w:pPr>
        <w:pStyle w:val="32"/>
        <w:numPr>
          <w:ilvl w:val="0"/>
          <w:numId w:val="448"/>
        </w:numPr>
        <w:ind w:firstLineChars="0"/>
        <w:rPr>
          <w:rFonts w:ascii="Times New Roman"/>
        </w:rPr>
      </w:pPr>
      <w:r>
        <w:rPr>
          <w:rFonts w:ascii="Times New Roman"/>
        </w:rPr>
        <w:t xml:space="preserve">RECEIVE PORT A, </w:t>
      </w:r>
    </w:p>
    <w:p>
      <w:pPr>
        <w:pStyle w:val="32"/>
        <w:ind w:firstLine="1155" w:firstLineChars="550"/>
        <w:rPr>
          <w:rFonts w:ascii="Times New Roman"/>
          <w:szCs w:val="22"/>
        </w:rPr>
      </w:pPr>
      <w:r>
        <w:rPr>
          <w:rFonts w:ascii="Times New Roman"/>
          <w:szCs w:val="22"/>
        </w:rPr>
        <w:t xml:space="preserve">DESTINATION = LOCAL BROADCAST, </w:t>
      </w:r>
    </w:p>
    <w:p>
      <w:pPr>
        <w:pStyle w:val="32"/>
        <w:ind w:firstLine="1155" w:firstLineChars="550"/>
        <w:rPr>
          <w:rFonts w:ascii="Times New Roman"/>
          <w:szCs w:val="22"/>
        </w:rPr>
      </w:pPr>
      <w:r>
        <w:rPr>
          <w:rFonts w:ascii="Times New Roman"/>
          <w:szCs w:val="22"/>
        </w:rPr>
        <w:t xml:space="preserve">SOURCE = IUT, </w:t>
      </w:r>
    </w:p>
    <w:p>
      <w:pPr>
        <w:pStyle w:val="32"/>
        <w:ind w:firstLine="1155" w:firstLineChars="550"/>
        <w:rPr>
          <w:rFonts w:ascii="Times New Roman"/>
          <w:szCs w:val="22"/>
        </w:rPr>
      </w:pPr>
      <w:r>
        <w:rPr>
          <w:rFonts w:ascii="Times New Roman"/>
          <w:szCs w:val="22"/>
        </w:rPr>
        <w:t xml:space="preserve">Router-Available-To-Network, </w:t>
      </w:r>
    </w:p>
    <w:p>
      <w:pPr>
        <w:pStyle w:val="32"/>
        <w:ind w:firstLine="1155" w:firstLineChars="550"/>
        <w:rPr>
          <w:rFonts w:ascii="Times New Roman"/>
          <w:szCs w:val="22"/>
        </w:rPr>
      </w:pPr>
      <w:r>
        <w:rPr>
          <w:rFonts w:ascii="Times New Roman"/>
          <w:szCs w:val="22"/>
        </w:rPr>
        <w:t xml:space="preserve">Network Numbers = 3, 6 | 6, 3 </w:t>
      </w:r>
    </w:p>
    <w:p>
      <w:pPr>
        <w:pStyle w:val="32"/>
        <w:numPr>
          <w:ilvl w:val="0"/>
          <w:numId w:val="448"/>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DA = IUT,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DNET = 3, </w:t>
      </w:r>
    </w:p>
    <w:p>
      <w:pPr>
        <w:pStyle w:val="32"/>
        <w:ind w:firstLine="1155" w:firstLineChars="550"/>
        <w:rPr>
          <w:rFonts w:ascii="Times New Roman"/>
          <w:szCs w:val="22"/>
        </w:rPr>
      </w:pPr>
      <w:r>
        <w:rPr>
          <w:rFonts w:ascii="Times New Roman"/>
          <w:szCs w:val="22"/>
        </w:rPr>
        <w:t xml:space="preserve">DADR = D3D,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630"/>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BACnet standard object), </w:t>
      </w:r>
    </w:p>
    <w:p>
      <w:pPr>
        <w:pStyle w:val="32"/>
        <w:tabs>
          <w:tab w:val="left" w:pos="630"/>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48"/>
        </w:numPr>
        <w:tabs>
          <w:tab w:val="left" w:pos="3990"/>
        </w:tabs>
        <w:ind w:firstLineChars="0"/>
        <w:rPr>
          <w:rFonts w:ascii="Times New Roman"/>
        </w:rPr>
      </w:pPr>
      <w:r>
        <w:rPr>
          <w:rFonts w:ascii="Times New Roman"/>
        </w:rPr>
        <w:t xml:space="preserve">RECEIVE PORT B, </w:t>
      </w:r>
    </w:p>
    <w:p>
      <w:pPr>
        <w:pStyle w:val="32"/>
        <w:tabs>
          <w:tab w:val="left" w:pos="3990"/>
        </w:tabs>
        <w:ind w:firstLine="1155" w:firstLineChars="550"/>
        <w:rPr>
          <w:rFonts w:ascii="Times New Roman"/>
          <w:szCs w:val="22"/>
        </w:rPr>
      </w:pPr>
      <w:r>
        <w:rPr>
          <w:rFonts w:ascii="Times New Roman"/>
          <w:szCs w:val="22"/>
        </w:rPr>
        <w:t xml:space="preserve">DA = R2-3, </w:t>
      </w:r>
    </w:p>
    <w:p>
      <w:pPr>
        <w:pStyle w:val="32"/>
        <w:tabs>
          <w:tab w:val="left" w:pos="3990"/>
        </w:tabs>
        <w:ind w:firstLine="1155" w:firstLineChars="550"/>
        <w:rPr>
          <w:rFonts w:ascii="Times New Roman"/>
          <w:szCs w:val="22"/>
        </w:rPr>
      </w:pPr>
      <w:r>
        <w:rPr>
          <w:rFonts w:ascii="Times New Roman"/>
          <w:szCs w:val="22"/>
        </w:rPr>
        <w:t xml:space="preserve">SOURCE = IUT, </w:t>
      </w:r>
    </w:p>
    <w:p>
      <w:pPr>
        <w:pStyle w:val="32"/>
        <w:tabs>
          <w:tab w:val="left" w:pos="3990"/>
        </w:tabs>
        <w:ind w:firstLine="1155" w:firstLineChars="550"/>
        <w:rPr>
          <w:rFonts w:ascii="Times New Roman"/>
          <w:szCs w:val="22"/>
        </w:rPr>
      </w:pPr>
      <w:r>
        <w:rPr>
          <w:rFonts w:ascii="Times New Roman"/>
          <w:szCs w:val="22"/>
        </w:rPr>
        <w:t xml:space="preserve">DNET = 3, </w:t>
      </w:r>
    </w:p>
    <w:p>
      <w:pPr>
        <w:pStyle w:val="32"/>
        <w:tabs>
          <w:tab w:val="left" w:pos="3990"/>
        </w:tabs>
        <w:ind w:firstLine="1155" w:firstLineChars="550"/>
        <w:rPr>
          <w:rFonts w:ascii="Times New Roman"/>
          <w:szCs w:val="22"/>
        </w:rPr>
      </w:pPr>
      <w:r>
        <w:rPr>
          <w:rFonts w:ascii="Times New Roman"/>
          <w:szCs w:val="22"/>
        </w:rPr>
        <w:t xml:space="preserve">DADR = D3D, </w:t>
      </w:r>
    </w:p>
    <w:p>
      <w:pPr>
        <w:pStyle w:val="32"/>
        <w:tabs>
          <w:tab w:val="left" w:pos="3990"/>
        </w:tabs>
        <w:ind w:firstLine="1155" w:firstLineChars="550"/>
        <w:rPr>
          <w:rFonts w:ascii="Times New Roman"/>
          <w:szCs w:val="22"/>
        </w:rPr>
      </w:pPr>
      <w:r>
        <w:rPr>
          <w:rFonts w:ascii="Times New Roman"/>
          <w:szCs w:val="22"/>
        </w:rPr>
        <w:t xml:space="preserve">Hop Count = (any integer x: 0 &lt; x &lt; 255), </w:t>
      </w:r>
    </w:p>
    <w:p>
      <w:pPr>
        <w:pStyle w:val="32"/>
        <w:tabs>
          <w:tab w:val="left" w:pos="3990"/>
        </w:tabs>
        <w:ind w:firstLine="1155" w:firstLineChars="550"/>
        <w:rPr>
          <w:rFonts w:ascii="Times New Roman"/>
          <w:szCs w:val="22"/>
        </w:rPr>
      </w:pPr>
      <w:r>
        <w:rPr>
          <w:rFonts w:ascii="Times New Roman"/>
          <w:szCs w:val="22"/>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used in step 5),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(the property identifier used in step 5)</w:t>
      </w:r>
    </w:p>
    <w:p>
      <w:pPr>
        <w:pStyle w:val="32"/>
        <w:numPr>
          <w:ilvl w:val="0"/>
          <w:numId w:val="448"/>
        </w:numPr>
        <w:ind w:firstLineChars="0"/>
        <w:rPr>
          <w:rFonts w:ascii="Times New Roman"/>
        </w:rPr>
      </w:pPr>
      <w:r>
        <w:rPr>
          <w:rFonts w:ascii="Times New Roman"/>
        </w:rPr>
        <w:t xml:space="preserve">TRANSMIT PORT A, </w:t>
      </w:r>
    </w:p>
    <w:p>
      <w:pPr>
        <w:pStyle w:val="32"/>
        <w:ind w:firstLine="1155" w:firstLineChars="550"/>
        <w:rPr>
          <w:rFonts w:ascii="Times New Roman"/>
          <w:szCs w:val="22"/>
        </w:rPr>
      </w:pPr>
      <w:r>
        <w:rPr>
          <w:rFonts w:ascii="Times New Roman"/>
          <w:szCs w:val="22"/>
        </w:rPr>
        <w:t xml:space="preserve">DA = IUT, </w:t>
      </w:r>
    </w:p>
    <w:p>
      <w:pPr>
        <w:pStyle w:val="32"/>
        <w:ind w:firstLine="1155" w:firstLineChars="550"/>
        <w:rPr>
          <w:rFonts w:ascii="Times New Roman"/>
          <w:szCs w:val="22"/>
        </w:rPr>
      </w:pPr>
      <w:r>
        <w:rPr>
          <w:rFonts w:ascii="Times New Roman"/>
          <w:szCs w:val="22"/>
        </w:rPr>
        <w:t xml:space="preserve">SOURCE = D1A, </w:t>
      </w:r>
    </w:p>
    <w:p>
      <w:pPr>
        <w:pStyle w:val="32"/>
        <w:ind w:firstLine="1155" w:firstLineChars="550"/>
        <w:rPr>
          <w:rFonts w:ascii="Times New Roman"/>
          <w:szCs w:val="22"/>
        </w:rPr>
      </w:pPr>
      <w:r>
        <w:rPr>
          <w:rFonts w:ascii="Times New Roman"/>
          <w:szCs w:val="22"/>
        </w:rPr>
        <w:t xml:space="preserve">DNET = 6, </w:t>
      </w:r>
    </w:p>
    <w:p>
      <w:pPr>
        <w:pStyle w:val="32"/>
        <w:ind w:firstLine="1155" w:firstLineChars="550"/>
        <w:rPr>
          <w:rFonts w:ascii="Times New Roman"/>
          <w:szCs w:val="22"/>
        </w:rPr>
      </w:pPr>
      <w:r>
        <w:rPr>
          <w:rFonts w:ascii="Times New Roman"/>
          <w:szCs w:val="22"/>
        </w:rPr>
        <w:t xml:space="preserve">DADR = (any valid device address), </w:t>
      </w:r>
    </w:p>
    <w:p>
      <w:pPr>
        <w:pStyle w:val="32"/>
        <w:ind w:firstLine="1155" w:firstLineChars="550"/>
        <w:rPr>
          <w:rFonts w:ascii="Times New Roman"/>
          <w:szCs w:val="22"/>
        </w:rPr>
      </w:pPr>
      <w:r>
        <w:rPr>
          <w:rFonts w:ascii="Times New Roman"/>
          <w:szCs w:val="22"/>
        </w:rPr>
        <w:t xml:space="preserve">Hop Count = 255, </w:t>
      </w:r>
    </w:p>
    <w:p>
      <w:pPr>
        <w:pStyle w:val="32"/>
        <w:ind w:firstLine="1155" w:firstLineChars="550"/>
        <w:rPr>
          <w:rFonts w:ascii="Times New Roman"/>
          <w:szCs w:val="22"/>
        </w:rPr>
      </w:pPr>
      <w:r>
        <w:rPr>
          <w:rFonts w:ascii="Times New Roman"/>
          <w:szCs w:val="22"/>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BACnet standard object),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required property of the specified object)</w:t>
      </w:r>
    </w:p>
    <w:p>
      <w:pPr>
        <w:pStyle w:val="32"/>
        <w:numPr>
          <w:ilvl w:val="0"/>
          <w:numId w:val="448"/>
        </w:numPr>
        <w:tabs>
          <w:tab w:val="left" w:pos="3990"/>
        </w:tabs>
        <w:ind w:firstLineChars="0"/>
        <w:rPr>
          <w:rFonts w:hAnsi="宋体"/>
        </w:rPr>
      </w:pPr>
      <w:r>
        <w:rPr>
          <w:rFonts w:ascii="Times New Roman"/>
        </w:rPr>
        <w:t>RECEIVE</w:t>
      </w:r>
      <w:r>
        <w:rPr>
          <w:rFonts w:hAnsi="宋体"/>
        </w:rPr>
        <w:t xml:space="preserve"> </w:t>
      </w:r>
      <w:r>
        <w:rPr>
          <w:rFonts w:ascii="Times New Roman"/>
        </w:rPr>
        <w:t>PORT</w:t>
      </w:r>
      <w:r>
        <w:rPr>
          <w:rFonts w:hAnsi="宋体"/>
        </w:rPr>
        <w:t xml:space="preserve"> </w:t>
      </w:r>
      <w:r>
        <w:rPr>
          <w:rFonts w:ascii="Times New Roman"/>
        </w:rPr>
        <w:t>B</w:t>
      </w:r>
      <w:r>
        <w:rPr>
          <w:rFonts w:hAnsi="宋体"/>
        </w:rPr>
        <w:t xml:space="preserve">, </w:t>
      </w:r>
    </w:p>
    <w:p>
      <w:pPr>
        <w:pStyle w:val="32"/>
        <w:tabs>
          <w:tab w:val="left" w:pos="3990"/>
        </w:tabs>
        <w:ind w:firstLine="1155" w:firstLineChars="550"/>
        <w:rPr>
          <w:rFonts w:ascii="Times New Roman"/>
          <w:szCs w:val="22"/>
        </w:rPr>
      </w:pPr>
      <w:r>
        <w:rPr>
          <w:rFonts w:ascii="Times New Roman"/>
          <w:szCs w:val="22"/>
        </w:rPr>
        <w:t xml:space="preserve">DA = R2-3, </w:t>
      </w:r>
    </w:p>
    <w:p>
      <w:pPr>
        <w:pStyle w:val="32"/>
        <w:tabs>
          <w:tab w:val="left" w:pos="3990"/>
        </w:tabs>
        <w:ind w:firstLine="1155" w:firstLineChars="550"/>
        <w:rPr>
          <w:rFonts w:ascii="Times New Roman"/>
          <w:szCs w:val="22"/>
        </w:rPr>
      </w:pPr>
      <w:r>
        <w:rPr>
          <w:rFonts w:ascii="Times New Roman"/>
          <w:szCs w:val="22"/>
        </w:rPr>
        <w:t xml:space="preserve">SOURCE = IUT, </w:t>
      </w:r>
    </w:p>
    <w:p>
      <w:pPr>
        <w:pStyle w:val="32"/>
        <w:tabs>
          <w:tab w:val="left" w:pos="3990"/>
        </w:tabs>
        <w:ind w:firstLine="1155" w:firstLineChars="550"/>
        <w:rPr>
          <w:rFonts w:ascii="Times New Roman"/>
          <w:szCs w:val="22"/>
        </w:rPr>
      </w:pPr>
      <w:r>
        <w:rPr>
          <w:rFonts w:ascii="Times New Roman"/>
          <w:szCs w:val="22"/>
        </w:rPr>
        <w:t xml:space="preserve">DNET = 6, </w:t>
      </w:r>
    </w:p>
    <w:p>
      <w:pPr>
        <w:pStyle w:val="32"/>
        <w:tabs>
          <w:tab w:val="left" w:pos="3990"/>
        </w:tabs>
        <w:ind w:firstLine="1155" w:firstLineChars="550"/>
        <w:rPr>
          <w:rFonts w:ascii="Times New Roman"/>
          <w:szCs w:val="22"/>
        </w:rPr>
      </w:pPr>
      <w:r>
        <w:rPr>
          <w:rFonts w:ascii="Times New Roman"/>
          <w:szCs w:val="22"/>
        </w:rPr>
        <w:t xml:space="preserve">DADR = (the address used in step 6), </w:t>
      </w:r>
    </w:p>
    <w:p>
      <w:pPr>
        <w:pStyle w:val="32"/>
        <w:tabs>
          <w:tab w:val="left" w:pos="3990"/>
        </w:tabs>
        <w:ind w:firstLine="1155" w:firstLineChars="550"/>
        <w:rPr>
          <w:rFonts w:ascii="Times New Roman"/>
          <w:szCs w:val="22"/>
        </w:rPr>
      </w:pPr>
      <w:r>
        <w:rPr>
          <w:rFonts w:ascii="Times New Roman"/>
          <w:szCs w:val="22"/>
        </w:rPr>
        <w:t xml:space="preserve">Hop Count = (any integer x: 0 &lt; x &lt; 255), </w:t>
      </w:r>
    </w:p>
    <w:p>
      <w:pPr>
        <w:pStyle w:val="32"/>
        <w:tabs>
          <w:tab w:val="left" w:pos="3990"/>
        </w:tabs>
        <w:ind w:firstLine="1155" w:firstLineChars="550"/>
        <w:rPr>
          <w:rFonts w:ascii="Times New Roman"/>
          <w:szCs w:val="22"/>
        </w:rPr>
      </w:pPr>
      <w:r>
        <w:rPr>
          <w:rFonts w:ascii="Times New Roman"/>
          <w:szCs w:val="22"/>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used in step 7),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(the property identifier used in step 7)</w:t>
      </w:r>
    </w:p>
    <w:p>
      <w:pPr>
        <w:pStyle w:val="868"/>
        <w:numPr>
          <w:ilvl w:val="0"/>
          <w:numId w:val="431"/>
        </w:numPr>
        <w:spacing w:before="156" w:after="156"/>
      </w:pPr>
      <w:r>
        <w:rPr>
          <w:rFonts w:hint="eastAsia"/>
        </w:rPr>
        <w:t>执行初始化路由表</w:t>
      </w:r>
    </w:p>
    <w:p>
      <w:pPr>
        <w:pStyle w:val="908"/>
        <w:numPr>
          <w:ilvl w:val="0"/>
          <w:numId w:val="449"/>
        </w:numPr>
        <w:spacing w:before="156" w:after="156"/>
      </w:pPr>
      <w:r>
        <w:rPr>
          <w:rFonts w:hint="eastAsia"/>
        </w:rPr>
        <w:t>查询路由表</w:t>
      </w:r>
    </w:p>
    <w:p>
      <w:pPr>
        <w:pStyle w:val="32"/>
        <w:rPr>
          <w:rFonts w:hAnsi="宋体"/>
        </w:rPr>
      </w:pPr>
      <w:r>
        <w:rPr>
          <w:rFonts w:hint="eastAsia" w:hAnsi="宋体"/>
        </w:rPr>
        <w:t>所需测试：</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1</w:t>
      </w:r>
      <w:r>
        <w:rPr>
          <w:rFonts w:hAnsi="宋体"/>
        </w:rPr>
        <w:t xml:space="preserve">, </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7</w:t>
      </w:r>
      <w:r>
        <w:rPr>
          <w:rFonts w:hint="eastAsia" w:hAnsi="宋体"/>
        </w:rPr>
        <w:t>，</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1</w:t>
      </w:r>
      <w:r>
        <w:rPr>
          <w:rFonts w:hint="eastAsia" w:hAnsi="宋体"/>
        </w:rPr>
        <w:t>，</w:t>
      </w:r>
      <w:r>
        <w:rPr>
          <w:rFonts w:hint="eastAsia" w:ascii="Times New Roman"/>
        </w:rPr>
        <w:t>6</w:t>
      </w:r>
      <w:r>
        <w:rPr>
          <w:rFonts w:hAnsi="宋体"/>
        </w:rPr>
        <w:t>.</w:t>
      </w:r>
      <w:r>
        <w:rPr>
          <w:rFonts w:ascii="Times New Roman"/>
        </w:rPr>
        <w:t>6</w:t>
      </w:r>
      <w:r>
        <w:rPr>
          <w:rFonts w:hAnsi="宋体"/>
        </w:rPr>
        <w:t>.</w:t>
      </w:r>
      <w:r>
        <w:rPr>
          <w:rFonts w:ascii="Times New Roman"/>
        </w:rPr>
        <w:t>3</w:t>
      </w:r>
      <w:r>
        <w:rPr>
          <w:rFonts w:hAnsi="宋体"/>
        </w:rPr>
        <w:t>.</w:t>
      </w:r>
      <w:r>
        <w:rPr>
          <w:rFonts w:ascii="Times New Roman"/>
        </w:rPr>
        <w:t>8</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9</w:t>
      </w:r>
    </w:p>
    <w:p>
      <w:pPr>
        <w:pStyle w:val="32"/>
        <w:rPr>
          <w:rFonts w:hAnsi="宋体"/>
        </w:rPr>
      </w:pPr>
      <w:r>
        <w:rPr>
          <w:rFonts w:hint="eastAsia" w:hAnsi="宋体"/>
        </w:rPr>
        <w:t>目的：验证</w:t>
      </w:r>
      <w:r>
        <w:rPr>
          <w:rFonts w:hint="eastAsia" w:ascii="Times New Roman"/>
        </w:rPr>
        <w:t>IUT</w:t>
      </w:r>
      <w:r>
        <w:rPr>
          <w:rFonts w:hint="eastAsia" w:hAnsi="宋体"/>
        </w:rPr>
        <w:t>可正确响应端口数包括</w:t>
      </w:r>
      <w:r>
        <w:rPr>
          <w:rFonts w:hint="eastAsia" w:ascii="Times New Roman"/>
        </w:rPr>
        <w:t>0</w:t>
      </w:r>
      <w:r>
        <w:rPr>
          <w:rFonts w:hint="eastAsia" w:hAnsi="宋体"/>
        </w:rPr>
        <w:t>的</w:t>
      </w:r>
      <w:r>
        <w:rPr>
          <w:rFonts w:ascii="Times New Roman"/>
        </w:rPr>
        <w:t>Initialize-Routing-Table</w:t>
      </w:r>
      <w:r>
        <w:rPr>
          <w:rFonts w:hint="eastAsia" w:hAnsi="宋体"/>
        </w:rPr>
        <w:t>消息。</w:t>
      </w:r>
    </w:p>
    <w:p>
      <w:pPr>
        <w:pStyle w:val="32"/>
        <w:rPr>
          <w:rFonts w:hAnsi="宋体"/>
        </w:rPr>
      </w:pPr>
      <w:r>
        <w:rPr>
          <w:rFonts w:hint="eastAsia" w:hAnsi="宋体"/>
        </w:rPr>
        <w:t>测试步骤：</w:t>
      </w:r>
    </w:p>
    <w:p>
      <w:pPr>
        <w:numPr>
          <w:ilvl w:val="0"/>
          <w:numId w:val="450"/>
        </w:numPr>
        <w:jc w:val="left"/>
        <w:rPr>
          <w:rFonts w:ascii="TimesNewRoman" w:hAnsi="TimesNewRoman" w:eastAsia="TimesNewRoman"/>
          <w:sz w:val="20"/>
        </w:rPr>
      </w:pPr>
      <w:r>
        <w:rPr>
          <w:rFonts w:eastAsia="TimesNewRoman"/>
          <w:sz w:val="20"/>
        </w:rPr>
        <w:t>TRANSMIT</w:t>
      </w:r>
      <w:r>
        <w:rPr>
          <w:rFonts w:ascii="TimesNewRoman" w:hAnsi="TimesNewRoman" w:eastAsia="TimesNewRoman"/>
          <w:sz w:val="20"/>
        </w:rPr>
        <w:t xml:space="preserve"> </w:t>
      </w:r>
      <w:r>
        <w:rPr>
          <w:rFonts w:eastAsia="TimesNewRoman"/>
          <w:sz w:val="20"/>
        </w:rPr>
        <w:t>PORT</w:t>
      </w:r>
      <w:r>
        <w:rPr>
          <w:rFonts w:ascii="TimesNewRoman" w:hAnsi="TimesNewRoman" w:eastAsia="TimesNewRoman"/>
          <w:sz w:val="20"/>
        </w:rPr>
        <w:t xml:space="preserve"> </w:t>
      </w:r>
      <w:r>
        <w:rPr>
          <w:rFonts w:eastAsia="TimesNewRoman"/>
          <w:sz w:val="20"/>
        </w:rPr>
        <w:t>A</w:t>
      </w:r>
      <w:r>
        <w:rPr>
          <w:rFonts w:ascii="TimesNewRoman" w:hAnsi="TimesNewRoman" w:eastAsia="TimesNewRoman"/>
          <w:sz w:val="20"/>
        </w:rPr>
        <w:t>,</w:t>
      </w:r>
    </w:p>
    <w:p>
      <w:pPr>
        <w:tabs>
          <w:tab w:val="left" w:pos="1050"/>
        </w:tabs>
        <w:jc w:val="left"/>
        <w:rPr>
          <w:rFonts w:ascii="TimesNewRoman" w:hAnsi="TimesNewRoman" w:eastAsia="TimesNewRoman"/>
          <w:sz w:val="20"/>
        </w:rPr>
      </w:pPr>
      <w:r>
        <w:rPr>
          <w:rFonts w:hint="eastAsia" w:ascii="TimesNewRoman" w:hAnsi="TimesNewRoman"/>
          <w:sz w:val="20"/>
        </w:rPr>
        <w:tab/>
      </w:r>
      <w:r>
        <w:rPr>
          <w:rFonts w:eastAsia="TimesNewRoman"/>
          <w:sz w:val="20"/>
        </w:rPr>
        <w:t>DESTINATION</w:t>
      </w:r>
      <w:r>
        <w:rPr>
          <w:rFonts w:ascii="TimesNewRoman" w:hAnsi="TimesNewRoman" w:eastAsia="TimesNewRoman"/>
          <w:sz w:val="20"/>
        </w:rPr>
        <w:t xml:space="preserve"> = </w:t>
      </w:r>
      <w:r>
        <w:rPr>
          <w:rFonts w:eastAsia="TimesNewRoman"/>
          <w:sz w:val="20"/>
        </w:rPr>
        <w:t>IUT</w:t>
      </w:r>
      <w:r>
        <w:rPr>
          <w:rFonts w:ascii="TimesNewRoman" w:hAnsi="TimesNewRoman" w:eastAsia="TimesNewRoman"/>
          <w:sz w:val="20"/>
        </w:rPr>
        <w:t>,</w:t>
      </w:r>
    </w:p>
    <w:p>
      <w:pPr>
        <w:tabs>
          <w:tab w:val="left" w:pos="1050"/>
        </w:tabs>
        <w:jc w:val="left"/>
        <w:rPr>
          <w:rFonts w:ascii="TimesNewRoman" w:hAnsi="TimesNewRoman" w:eastAsia="TimesNewRoman"/>
          <w:sz w:val="20"/>
        </w:rPr>
      </w:pPr>
      <w:r>
        <w:rPr>
          <w:rFonts w:hint="eastAsia" w:ascii="TimesNewRoman" w:hAnsi="TimesNewRoman"/>
          <w:sz w:val="20"/>
        </w:rPr>
        <w:tab/>
      </w:r>
      <w:r>
        <w:rPr>
          <w:rFonts w:eastAsia="TimesNewRoman"/>
          <w:sz w:val="20"/>
        </w:rPr>
        <w:t>SOURCE</w:t>
      </w:r>
      <w:r>
        <w:rPr>
          <w:rFonts w:ascii="TimesNewRoman" w:hAnsi="TimesNewRoman" w:eastAsia="TimesNewRoman"/>
          <w:sz w:val="20"/>
        </w:rPr>
        <w:t xml:space="preserve"> = </w:t>
      </w:r>
      <w:r>
        <w:rPr>
          <w:rFonts w:eastAsia="TimesNewRoman"/>
          <w:sz w:val="20"/>
        </w:rPr>
        <w:t>D1A</w:t>
      </w:r>
      <w:r>
        <w:rPr>
          <w:rFonts w:ascii="TimesNewRoman" w:hAnsi="TimesNewRoman" w:eastAsia="TimesNewRoman"/>
          <w:sz w:val="20"/>
        </w:rPr>
        <w:t>,</w:t>
      </w:r>
    </w:p>
    <w:p>
      <w:pPr>
        <w:tabs>
          <w:tab w:val="left" w:pos="1050"/>
        </w:tabs>
        <w:jc w:val="left"/>
        <w:rPr>
          <w:rFonts w:ascii="TimesNewRoman" w:hAnsi="TimesNewRoman" w:eastAsia="TimesNewRoman"/>
          <w:sz w:val="20"/>
        </w:rPr>
      </w:pPr>
      <w:r>
        <w:rPr>
          <w:rFonts w:hint="eastAsia" w:ascii="TimesNewRoman" w:hAnsi="TimesNewRoman"/>
          <w:sz w:val="20"/>
        </w:rPr>
        <w:tab/>
      </w:r>
      <w:r>
        <w:rPr>
          <w:rFonts w:eastAsia="TimesNewRoman"/>
          <w:sz w:val="20"/>
        </w:rPr>
        <w:t>Initialize</w:t>
      </w:r>
      <w:r>
        <w:rPr>
          <w:rFonts w:ascii="TimesNewRoman" w:hAnsi="TimesNewRoman" w:eastAsia="TimesNewRoman"/>
          <w:sz w:val="20"/>
        </w:rPr>
        <w:t>-</w:t>
      </w:r>
      <w:r>
        <w:rPr>
          <w:rFonts w:eastAsia="TimesNewRoman"/>
          <w:sz w:val="20"/>
        </w:rPr>
        <w:t>Routing</w:t>
      </w:r>
      <w:r>
        <w:rPr>
          <w:rFonts w:ascii="TimesNewRoman" w:hAnsi="TimesNewRoman" w:eastAsia="TimesNewRoman"/>
          <w:sz w:val="20"/>
        </w:rPr>
        <w:t>-</w:t>
      </w:r>
      <w:r>
        <w:rPr>
          <w:rFonts w:eastAsia="TimesNewRoman"/>
          <w:sz w:val="20"/>
        </w:rPr>
        <w:t>Table</w:t>
      </w:r>
      <w:r>
        <w:rPr>
          <w:rFonts w:ascii="TimesNewRoman" w:hAnsi="TimesNewRoman" w:eastAsia="TimesNewRoman"/>
          <w:sz w:val="20"/>
        </w:rPr>
        <w:t>,</w:t>
      </w:r>
    </w:p>
    <w:p>
      <w:pPr>
        <w:tabs>
          <w:tab w:val="left" w:pos="1050"/>
          <w:tab w:val="left" w:pos="3990"/>
        </w:tabs>
        <w:jc w:val="left"/>
        <w:rPr>
          <w:rFonts w:ascii="TimesNewRoman" w:hAnsi="TimesNewRoman" w:eastAsia="TimesNewRoman"/>
          <w:sz w:val="20"/>
        </w:rPr>
      </w:pPr>
      <w:r>
        <w:rPr>
          <w:rFonts w:hint="eastAsia" w:ascii="TimesNewRoman" w:hAnsi="TimesNewRoman"/>
          <w:sz w:val="20"/>
        </w:rPr>
        <w:tab/>
      </w:r>
      <w:r>
        <w:rPr>
          <w:rFonts w:eastAsia="TimesNewRoman"/>
          <w:sz w:val="20"/>
        </w:rPr>
        <w:t>Number</w:t>
      </w:r>
      <w:r>
        <w:rPr>
          <w:rFonts w:ascii="TimesNewRoman" w:hAnsi="TimesNewRoman" w:eastAsia="TimesNewRoman"/>
          <w:sz w:val="20"/>
        </w:rPr>
        <w:t xml:space="preserve"> </w:t>
      </w:r>
      <w:r>
        <w:rPr>
          <w:rFonts w:eastAsia="TimesNewRoman"/>
          <w:sz w:val="20"/>
        </w:rPr>
        <w:t>of</w:t>
      </w:r>
      <w:r>
        <w:rPr>
          <w:rFonts w:ascii="TimesNewRoman" w:hAnsi="TimesNewRoman" w:eastAsia="TimesNewRoman"/>
          <w:sz w:val="20"/>
        </w:rPr>
        <w:t xml:space="preserve"> </w:t>
      </w:r>
      <w:r>
        <w:rPr>
          <w:rFonts w:eastAsia="TimesNewRoman"/>
          <w:sz w:val="20"/>
        </w:rPr>
        <w:t>Ports</w:t>
      </w:r>
      <w:r>
        <w:rPr>
          <w:rFonts w:ascii="TimesNewRoman" w:hAnsi="TimesNewRoman" w:eastAsia="TimesNewRoman"/>
          <w:sz w:val="20"/>
        </w:rPr>
        <w:t xml:space="preserve"> = </w:t>
      </w:r>
      <w:r>
        <w:rPr>
          <w:rFonts w:hint="eastAsia" w:ascii="TimesNewRoman" w:hAnsi="TimesNewRoman"/>
          <w:sz w:val="20"/>
        </w:rPr>
        <w:tab/>
      </w:r>
      <w:r>
        <w:rPr>
          <w:rFonts w:eastAsia="TimesNewRoman"/>
          <w:sz w:val="20"/>
        </w:rPr>
        <w:t>0</w:t>
      </w:r>
    </w:p>
    <w:p>
      <w:pPr>
        <w:pStyle w:val="32"/>
        <w:numPr>
          <w:ilvl w:val="0"/>
          <w:numId w:val="450"/>
        </w:numPr>
        <w:ind w:firstLineChars="0"/>
        <w:rPr>
          <w:rFonts w:ascii="Times New Roman"/>
        </w:rPr>
      </w:pPr>
      <w:r>
        <w:rPr>
          <w:rFonts w:ascii="Times New Roman" w:eastAsia="TimesNewRoman"/>
          <w:sz w:val="20"/>
        </w:rPr>
        <w:t>RECEIVE</w:t>
      </w:r>
      <w:r>
        <w:rPr>
          <w:rFonts w:ascii="TimesNewRoman" w:hAnsi="TimesNewRoman" w:eastAsia="TimesNewRoman"/>
          <w:sz w:val="20"/>
        </w:rPr>
        <w:t xml:space="preserve"> </w:t>
      </w:r>
      <w:r>
        <w:rPr>
          <w:rFonts w:ascii="Times New Roman" w:eastAsia="TimesNewRoman"/>
          <w:sz w:val="20"/>
        </w:rPr>
        <w:t>PORT</w:t>
      </w:r>
      <w:r>
        <w:rPr>
          <w:rFonts w:ascii="TimesNewRoman" w:hAnsi="TimesNewRoman" w:eastAsia="TimesNewRoman"/>
          <w:sz w:val="20"/>
        </w:rPr>
        <w:t xml:space="preserve"> </w:t>
      </w:r>
      <w:r>
        <w:rPr>
          <w:rFonts w:ascii="Times New Roman" w:eastAsia="TimesNewRoman"/>
          <w:sz w:val="20"/>
        </w:rPr>
        <w:t>A</w:t>
      </w:r>
      <w:r>
        <w:rPr>
          <w:rFonts w:ascii="TimesNewRoman" w:hAnsi="TimesNewRoman" w:eastAsia="TimesNewRoman"/>
          <w:sz w:val="20"/>
        </w:rPr>
        <w:t>,</w:t>
      </w:r>
    </w:p>
    <w:p>
      <w:pPr>
        <w:pStyle w:val="32"/>
        <w:tabs>
          <w:tab w:val="left" w:pos="420"/>
          <w:tab w:val="left" w:pos="525"/>
          <w:tab w:val="left" w:pos="840"/>
          <w:tab w:val="left" w:pos="105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ascii="Times New Roman"/>
        </w:rPr>
        <w:t xml:space="preserve">DESTINATION = D1A, </w:t>
      </w:r>
    </w:p>
    <w:p>
      <w:pPr>
        <w:pStyle w:val="32"/>
        <w:tabs>
          <w:tab w:val="left" w:pos="840"/>
          <w:tab w:val="left" w:pos="105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SOURCE = IUT, </w:t>
      </w:r>
    </w:p>
    <w:p>
      <w:pPr>
        <w:pStyle w:val="32"/>
        <w:tabs>
          <w:tab w:val="left" w:pos="840"/>
          <w:tab w:val="left" w:pos="105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Initialize-Routing-Table-Ack,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Number of Ports = </w:t>
      </w:r>
      <w:r>
        <w:rPr>
          <w:rFonts w:hint="eastAsia" w:ascii="Times New Roman"/>
        </w:rPr>
        <w:tab/>
      </w:r>
      <w:r>
        <w:rPr>
          <w:rFonts w:ascii="Times New Roman"/>
        </w:rPr>
        <w:t xml:space="preserve">5,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Connected DNET = </w:t>
      </w:r>
      <w:r>
        <w:rPr>
          <w:rFonts w:hint="eastAsia" w:ascii="Times New Roman"/>
        </w:rPr>
        <w:tab/>
      </w:r>
      <w:r>
        <w:rPr>
          <w:rFonts w:ascii="Times New Roman"/>
        </w:rPr>
        <w:t xml:space="preserve">1,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ID = </w:t>
      </w:r>
      <w:r>
        <w:rPr>
          <w:rFonts w:hint="eastAsia" w:ascii="Times New Roman"/>
        </w:rPr>
        <w:tab/>
      </w:r>
      <w:r>
        <w:rPr>
          <w:rFonts w:ascii="Times New Roman"/>
        </w:rPr>
        <w:t xml:space="preserve">1,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Info = </w:t>
      </w:r>
      <w:r>
        <w:rPr>
          <w:rFonts w:hint="eastAsia" w:ascii="Times New Roman"/>
        </w:rPr>
        <w:tab/>
      </w:r>
      <w:r>
        <w:rPr>
          <w:rFonts w:hint="eastAsia" w:ascii="Times New Roman"/>
        </w:rPr>
        <w:tab/>
      </w:r>
      <w:r>
        <w:rPr>
          <w:rFonts w:ascii="Times New Roman"/>
        </w:rPr>
        <w:t>(any valid port information),</w:t>
      </w:r>
    </w:p>
    <w:p>
      <w:pPr>
        <w:pStyle w:val="32"/>
        <w:tabs>
          <w:tab w:val="left" w:pos="525"/>
          <w:tab w:val="left" w:pos="630"/>
          <w:tab w:val="left" w:pos="840"/>
          <w:tab w:val="left" w:pos="1050"/>
          <w:tab w:val="left" w:pos="3990"/>
          <w:tab w:val="left" w:pos="5040"/>
        </w:tabs>
        <w:rPr>
          <w:rFonts w:ascii="Times New Roman"/>
        </w:rPr>
      </w:pPr>
      <w:r>
        <w:rPr>
          <w:rFonts w:hint="eastAsia" w:ascii="Times New Roman"/>
        </w:rPr>
        <w:tab/>
      </w:r>
      <w:r>
        <w:rPr>
          <w:rFonts w:hint="eastAsia" w:ascii="Times New Roman"/>
        </w:rPr>
        <w:tab/>
      </w:r>
      <w:r>
        <w:rPr>
          <w:rFonts w:hint="eastAsia" w:ascii="Times New Roman"/>
        </w:rPr>
        <w:tab/>
      </w:r>
      <w:r>
        <w:rPr>
          <w:rFonts w:hint="eastAsia" w:ascii="Times New Roman"/>
        </w:rPr>
        <w:tab/>
      </w:r>
      <w:r>
        <w:rPr>
          <w:rFonts w:ascii="Times New Roman"/>
        </w:rPr>
        <w:t xml:space="preserve">Connected DNET = </w:t>
      </w:r>
      <w:r>
        <w:rPr>
          <w:rFonts w:hint="eastAsia" w:ascii="Times New Roman"/>
        </w:rPr>
        <w:tab/>
      </w:r>
      <w:r>
        <w:rPr>
          <w:rFonts w:ascii="Times New Roman"/>
        </w:rPr>
        <w:t xml:space="preserve">2,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ID = </w:t>
      </w:r>
      <w:r>
        <w:rPr>
          <w:rFonts w:hint="eastAsia" w:ascii="Times New Roman"/>
        </w:rPr>
        <w:tab/>
      </w:r>
      <w:r>
        <w:rPr>
          <w:rFonts w:ascii="Times New Roman"/>
        </w:rPr>
        <w:t xml:space="preserve">2,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Connected DNET = </w:t>
      </w:r>
      <w:r>
        <w:rPr>
          <w:rFonts w:hint="eastAsia" w:ascii="Times New Roman"/>
        </w:rPr>
        <w:tab/>
      </w:r>
      <w:r>
        <w:rPr>
          <w:rFonts w:ascii="Times New Roman"/>
        </w:rPr>
        <w:t xml:space="preserve">3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ID = </w:t>
      </w:r>
      <w:r>
        <w:rPr>
          <w:rFonts w:hint="eastAsia" w:ascii="Times New Roman"/>
        </w:rPr>
        <w:tab/>
      </w:r>
      <w:r>
        <w:rPr>
          <w:rFonts w:ascii="Times New Roman"/>
        </w:rPr>
        <w:t xml:space="preserve">2,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840"/>
          <w:tab w:val="left" w:pos="1050"/>
          <w:tab w:val="left" w:pos="3990"/>
          <w:tab w:val="left" w:pos="5040"/>
        </w:tabs>
        <w:rPr>
          <w:rFonts w:ascii="Times New Roman"/>
        </w:rPr>
      </w:pPr>
      <w:r>
        <w:rPr>
          <w:rFonts w:hint="eastAsia" w:ascii="Times New Roman"/>
        </w:rPr>
        <w:tab/>
      </w:r>
      <w:r>
        <w:rPr>
          <w:rFonts w:ascii="Times New Roman"/>
        </w:rPr>
        <w:t xml:space="preserve"> </w:t>
      </w:r>
      <w:r>
        <w:rPr>
          <w:rFonts w:hint="eastAsia" w:ascii="Times New Roman"/>
        </w:rPr>
        <w:tab/>
      </w:r>
      <w:r>
        <w:rPr>
          <w:rFonts w:ascii="Times New Roman"/>
        </w:rPr>
        <w:t xml:space="preserve">Connected DNET = </w:t>
      </w:r>
      <w:r>
        <w:rPr>
          <w:rFonts w:hint="eastAsia" w:ascii="Times New Roman"/>
        </w:rPr>
        <w:tab/>
      </w:r>
      <w:r>
        <w:rPr>
          <w:rFonts w:ascii="Times New Roman"/>
        </w:rPr>
        <w:t xml:space="preserve">5,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ID = </w:t>
      </w:r>
      <w:r>
        <w:rPr>
          <w:rFonts w:hint="eastAsia" w:ascii="Times New Roman"/>
        </w:rPr>
        <w:tab/>
      </w:r>
      <w:r>
        <w:rPr>
          <w:rFonts w:ascii="Times New Roman"/>
        </w:rPr>
        <w:t xml:space="preserve">1,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Connected DNET = </w:t>
      </w:r>
      <w:r>
        <w:rPr>
          <w:rFonts w:hint="eastAsia" w:ascii="Times New Roman"/>
        </w:rPr>
        <w:tab/>
      </w:r>
      <w:r>
        <w:rPr>
          <w:rFonts w:ascii="Times New Roman"/>
        </w:rPr>
        <w:t xml:space="preserve">6,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ID = </w:t>
      </w:r>
      <w:r>
        <w:rPr>
          <w:rFonts w:hint="eastAsia" w:ascii="Times New Roman"/>
        </w:rPr>
        <w:tab/>
      </w:r>
      <w:r>
        <w:rPr>
          <w:rFonts w:ascii="Times New Roman"/>
        </w:rPr>
        <w:t xml:space="preserve">2, </w:t>
      </w:r>
    </w:p>
    <w:p>
      <w:pPr>
        <w:pStyle w:val="32"/>
        <w:tabs>
          <w:tab w:val="left" w:pos="840"/>
          <w:tab w:val="left" w:pos="1050"/>
          <w:tab w:val="left" w:pos="3990"/>
          <w:tab w:val="left" w:pos="5040"/>
        </w:tabs>
        <w:rPr>
          <w:rFonts w:ascii="Times New Roman"/>
        </w:rPr>
      </w:pPr>
      <w:r>
        <w:rPr>
          <w:rFonts w:ascii="Times New Roman"/>
        </w:rPr>
        <w:t xml:space="preserve"> </w:t>
      </w:r>
      <w:r>
        <w:rPr>
          <w:rFonts w:hint="eastAsia" w:ascii="Times New Roman"/>
        </w:rPr>
        <w:tab/>
      </w:r>
      <w:r>
        <w:rPr>
          <w:rFonts w:hint="eastAsia" w:ascii="Times New Roman"/>
        </w:rPr>
        <w:tab/>
      </w:r>
      <w:r>
        <w:rPr>
          <w:rFonts w:ascii="Times New Roman"/>
        </w:rPr>
        <w:t xml:space="preserve">Port Info = </w:t>
      </w:r>
      <w:r>
        <w:rPr>
          <w:rFonts w:hint="eastAsia" w:ascii="Times New Roman"/>
        </w:rPr>
        <w:tab/>
      </w:r>
      <w:r>
        <w:rPr>
          <w:rFonts w:hint="eastAsia" w:ascii="Times New Roman"/>
        </w:rPr>
        <w:tab/>
      </w:r>
      <w:r>
        <w:rPr>
          <w:rFonts w:ascii="Times New Roman"/>
        </w:rPr>
        <w:t>(any valid port information)</w:t>
      </w:r>
    </w:p>
    <w:p>
      <w:pPr>
        <w:pStyle w:val="32"/>
        <w:rPr>
          <w:rFonts w:hAnsi="宋体"/>
        </w:rPr>
      </w:pPr>
      <w:r>
        <w:rPr>
          <w:rFonts w:hint="eastAsia" w:hAnsi="宋体"/>
        </w:rPr>
        <w:t>注意事项：</w:t>
      </w:r>
      <w:r>
        <w:rPr>
          <w:rFonts w:hint="eastAsia" w:ascii="Times New Roman"/>
        </w:rPr>
        <w:t>DNET</w:t>
      </w:r>
      <w:r>
        <w:rPr>
          <w:rFonts w:hint="eastAsia" w:hAnsi="宋体"/>
        </w:rPr>
        <w:t>表条目可以是任何次序。</w:t>
      </w:r>
    </w:p>
    <w:p>
      <w:pPr>
        <w:pStyle w:val="908"/>
        <w:numPr>
          <w:ilvl w:val="0"/>
          <w:numId w:val="449"/>
        </w:numPr>
        <w:spacing w:before="156" w:after="156"/>
      </w:pPr>
      <w:r>
        <w:rPr>
          <w:rFonts w:hint="eastAsia"/>
        </w:rPr>
        <w:t>在路由表增加条目</w:t>
      </w:r>
    </w:p>
    <w:p>
      <w:pPr>
        <w:pStyle w:val="32"/>
        <w:rPr>
          <w:rFonts w:hAnsi="宋体"/>
        </w:rPr>
      </w:pPr>
      <w:r>
        <w:rPr>
          <w:rFonts w:hint="eastAsia" w:hAnsi="宋体"/>
        </w:rPr>
        <w:t>所需测试：</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1</w:t>
      </w:r>
      <w:r>
        <w:rPr>
          <w:rFonts w:hAnsi="宋体"/>
        </w:rPr>
        <w:t>，</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7</w:t>
      </w:r>
      <w:r>
        <w:rPr>
          <w:rFonts w:hint="eastAsia" w:hAnsi="宋体"/>
        </w:rPr>
        <w:t>,</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1</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8</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9</w:t>
      </w:r>
      <w:r>
        <w:rPr>
          <w:rFonts w:hint="eastAsia" w:hAnsi="宋体"/>
        </w:rPr>
        <w:t>.</w:t>
      </w:r>
    </w:p>
    <w:p>
      <w:pPr>
        <w:pStyle w:val="32"/>
        <w:rPr>
          <w:rFonts w:hAnsi="宋体"/>
        </w:rPr>
      </w:pPr>
      <w:r>
        <w:rPr>
          <w:rFonts w:hint="eastAsia" w:hAnsi="宋体"/>
        </w:rPr>
        <w:t>目的：验证当收到一条端口数非</w:t>
      </w:r>
      <w:r>
        <w:rPr>
          <w:rFonts w:hint="eastAsia" w:ascii="Times New Roman"/>
        </w:rPr>
        <w:t>0</w:t>
      </w:r>
      <w:r>
        <w:rPr>
          <w:rFonts w:hint="eastAsia" w:hAnsi="宋体"/>
        </w:rPr>
        <w:t>值的</w:t>
      </w:r>
      <w:r>
        <w:rPr>
          <w:rFonts w:ascii="Times New Roman"/>
        </w:rPr>
        <w:t>Initialize-Routing-Table</w:t>
      </w:r>
      <w:r>
        <w:rPr>
          <w:rFonts w:hint="eastAsia" w:hAnsi="宋体"/>
        </w:rPr>
        <w:t>消息时，</w:t>
      </w:r>
      <w:r>
        <w:rPr>
          <w:rFonts w:hint="eastAsia" w:ascii="Times New Roman"/>
        </w:rPr>
        <w:t>IUT</w:t>
      </w:r>
      <w:r>
        <w:rPr>
          <w:rFonts w:hint="eastAsia" w:hAnsi="宋体"/>
        </w:rPr>
        <w:t>正确应答并更新其路由表。</w:t>
      </w:r>
    </w:p>
    <w:p>
      <w:pPr>
        <w:pStyle w:val="32"/>
        <w:rPr>
          <w:rFonts w:hAnsi="宋体"/>
        </w:rPr>
      </w:pPr>
      <w:r>
        <w:rPr>
          <w:rFonts w:hint="eastAsia" w:hAnsi="宋体"/>
        </w:rPr>
        <w:t>测试步骤：</w:t>
      </w:r>
    </w:p>
    <w:p>
      <w:pPr>
        <w:pStyle w:val="32"/>
        <w:numPr>
          <w:ilvl w:val="0"/>
          <w:numId w:val="451"/>
        </w:numPr>
        <w:ind w:firstLineChars="0"/>
        <w:rPr>
          <w:rFonts w:ascii="Times New Roman"/>
        </w:rPr>
      </w:pPr>
      <w:r>
        <w:rPr>
          <w:rFonts w:ascii="Times New Roman"/>
        </w:rPr>
        <w:t>TRANSMIT PORT A,</w:t>
      </w:r>
    </w:p>
    <w:p>
      <w:pPr>
        <w:pStyle w:val="32"/>
        <w:ind w:firstLine="1155" w:firstLineChars="550"/>
        <w:rPr>
          <w:rFonts w:ascii="Times New Roman"/>
          <w:szCs w:val="22"/>
        </w:rPr>
      </w:pPr>
      <w:r>
        <w:rPr>
          <w:rFonts w:ascii="Times New Roman"/>
          <w:szCs w:val="22"/>
        </w:rPr>
        <w:t>DESTINATION=IUT,</w:t>
      </w:r>
    </w:p>
    <w:p>
      <w:pPr>
        <w:pStyle w:val="32"/>
        <w:ind w:firstLine="1155" w:firstLineChars="550"/>
        <w:rPr>
          <w:rFonts w:ascii="Times New Roman"/>
          <w:szCs w:val="22"/>
        </w:rPr>
      </w:pPr>
      <w:r>
        <w:rPr>
          <w:rFonts w:ascii="Times New Roman"/>
          <w:szCs w:val="22"/>
        </w:rPr>
        <w:t>SOURCE=D1A,</w:t>
      </w:r>
    </w:p>
    <w:p>
      <w:pPr>
        <w:pStyle w:val="32"/>
        <w:tabs>
          <w:tab w:val="left" w:pos="3990"/>
        </w:tabs>
        <w:ind w:firstLine="1155" w:firstLineChars="550"/>
        <w:rPr>
          <w:rFonts w:ascii="Times New Roman"/>
          <w:szCs w:val="22"/>
        </w:rPr>
      </w:pPr>
      <w:r>
        <w:rPr>
          <w:rFonts w:ascii="Times New Roman"/>
          <w:szCs w:val="22"/>
        </w:rPr>
        <w:t>Initialize-Routing-Table,</w:t>
      </w:r>
    </w:p>
    <w:p>
      <w:pPr>
        <w:pStyle w:val="32"/>
        <w:tabs>
          <w:tab w:val="left" w:pos="1470"/>
          <w:tab w:val="left" w:pos="1575"/>
          <w:tab w:val="left" w:pos="1680"/>
          <w:tab w:val="left" w:pos="3990"/>
          <w:tab w:val="left" w:pos="5040"/>
        </w:tabs>
        <w:ind w:firstLine="1155" w:firstLineChars="550"/>
        <w:rPr>
          <w:rFonts w:ascii="Times New Roman"/>
          <w:szCs w:val="22"/>
        </w:rPr>
      </w:pPr>
      <w:r>
        <w:rPr>
          <w:rFonts w:ascii="Times New Roman"/>
        </w:rPr>
        <w:t xml:space="preserve">  </w:t>
      </w:r>
      <w:r>
        <w:rPr>
          <w:rFonts w:hint="eastAsia" w:ascii="Times New Roman"/>
        </w:rPr>
        <w:tab/>
      </w:r>
      <w:r>
        <w:rPr>
          <w:rFonts w:hint="eastAsia" w:ascii="Times New Roman"/>
        </w:rPr>
        <w:tab/>
      </w:r>
      <w:r>
        <w:rPr>
          <w:rFonts w:ascii="Times New Roman"/>
          <w:szCs w:val="22"/>
        </w:rPr>
        <w:t>Number of Ports=</w:t>
      </w:r>
      <w:r>
        <w:rPr>
          <w:rFonts w:hint="eastAsia" w:ascii="Times New Roman"/>
          <w:szCs w:val="22"/>
        </w:rPr>
        <w:tab/>
      </w:r>
      <w:r>
        <w:rPr>
          <w:rFonts w:ascii="Times New Roman"/>
          <w:szCs w:val="22"/>
        </w:rPr>
        <w:t>1,</w:t>
      </w:r>
    </w:p>
    <w:p>
      <w:pPr>
        <w:pStyle w:val="32"/>
        <w:tabs>
          <w:tab w:val="left" w:pos="1470"/>
          <w:tab w:val="left" w:pos="1575"/>
          <w:tab w:val="left" w:pos="1680"/>
          <w:tab w:val="left" w:pos="3990"/>
          <w:tab w:val="left" w:pos="5040"/>
        </w:tabs>
        <w:ind w:firstLine="1155" w:firstLineChars="55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Connected DNET=</w:t>
      </w:r>
      <w:r>
        <w:rPr>
          <w:rFonts w:hint="eastAsia" w:ascii="Times New Roman"/>
          <w:szCs w:val="22"/>
        </w:rPr>
        <w:tab/>
      </w:r>
      <w:r>
        <w:rPr>
          <w:rFonts w:hint="eastAsia" w:ascii="Times New Roman"/>
          <w:szCs w:val="22"/>
        </w:rPr>
        <w:tab/>
      </w:r>
      <w:r>
        <w:rPr>
          <w:rFonts w:ascii="Times New Roman"/>
          <w:szCs w:val="22"/>
        </w:rPr>
        <w:t>1234,</w:t>
      </w:r>
    </w:p>
    <w:p>
      <w:pPr>
        <w:pStyle w:val="32"/>
        <w:tabs>
          <w:tab w:val="left" w:pos="1470"/>
          <w:tab w:val="left" w:pos="1575"/>
          <w:tab w:val="left" w:pos="1680"/>
          <w:tab w:val="left" w:pos="3990"/>
          <w:tab w:val="left" w:pos="5040"/>
        </w:tabs>
        <w:ind w:firstLine="1155" w:firstLineChars="55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PortID =</w:t>
      </w:r>
      <w:r>
        <w:rPr>
          <w:rFonts w:hint="eastAsia" w:ascii="Times New Roman"/>
          <w:szCs w:val="22"/>
        </w:rPr>
        <w:tab/>
      </w:r>
      <w:r>
        <w:rPr>
          <w:rFonts w:ascii="Times New Roman"/>
          <w:szCs w:val="22"/>
        </w:rPr>
        <w:t>1,</w:t>
      </w:r>
    </w:p>
    <w:p>
      <w:pPr>
        <w:pStyle w:val="32"/>
        <w:tabs>
          <w:tab w:val="left" w:pos="1470"/>
          <w:tab w:val="left" w:pos="1575"/>
          <w:tab w:val="left" w:pos="1680"/>
          <w:tab w:val="left" w:pos="3990"/>
          <w:tab w:val="left" w:pos="5040"/>
        </w:tabs>
        <w:ind w:firstLine="1155" w:firstLineChars="550"/>
        <w:rPr>
          <w:rFonts w:ascii="Times New Roman"/>
          <w:szCs w:val="22"/>
        </w:rPr>
      </w:pPr>
      <w:r>
        <w:rPr>
          <w:rFonts w:ascii="Times New Roman"/>
          <w:szCs w:val="22"/>
        </w:rPr>
        <w:t xml:space="preserve">  </w:t>
      </w:r>
      <w:r>
        <w:rPr>
          <w:rFonts w:hint="eastAsia" w:ascii="Times New Roman"/>
          <w:szCs w:val="22"/>
        </w:rPr>
        <w:tab/>
      </w:r>
      <w:r>
        <w:rPr>
          <w:rFonts w:hint="eastAsia" w:ascii="Times New Roman"/>
          <w:szCs w:val="22"/>
        </w:rPr>
        <w:tab/>
      </w:r>
      <w:r>
        <w:rPr>
          <w:rFonts w:ascii="Times New Roman"/>
          <w:szCs w:val="22"/>
        </w:rPr>
        <w:t>Port Info Length =</w:t>
      </w:r>
      <w:r>
        <w:rPr>
          <w:rFonts w:hint="eastAsia" w:ascii="Times New Roman"/>
          <w:szCs w:val="22"/>
        </w:rPr>
        <w:tab/>
      </w:r>
      <w:r>
        <w:rPr>
          <w:rFonts w:ascii="Times New Roman"/>
          <w:szCs w:val="22"/>
        </w:rPr>
        <w:t>0</w:t>
      </w:r>
    </w:p>
    <w:p>
      <w:pPr>
        <w:pStyle w:val="32"/>
        <w:numPr>
          <w:ilvl w:val="0"/>
          <w:numId w:val="451"/>
        </w:numPr>
        <w:tabs>
          <w:tab w:val="left" w:pos="3990"/>
        </w:tabs>
        <w:ind w:firstLineChars="0"/>
        <w:rPr>
          <w:rFonts w:ascii="Times New Roman"/>
        </w:rPr>
      </w:pPr>
      <w:r>
        <w:rPr>
          <w:rFonts w:ascii="Times New Roman"/>
        </w:rPr>
        <w:t>RECEIVE PORT A,</w:t>
      </w:r>
    </w:p>
    <w:p>
      <w:pPr>
        <w:pStyle w:val="32"/>
        <w:tabs>
          <w:tab w:val="left" w:pos="1155"/>
          <w:tab w:val="left" w:pos="1260"/>
          <w:tab w:val="left" w:pos="3990"/>
          <w:tab w:val="left" w:pos="5040"/>
        </w:tabs>
        <w:ind w:firstLine="1155" w:firstLineChars="550"/>
        <w:rPr>
          <w:rFonts w:ascii="Times New Roman"/>
          <w:szCs w:val="22"/>
        </w:rPr>
      </w:pPr>
      <w:r>
        <w:rPr>
          <w:rFonts w:ascii="Times New Roman"/>
          <w:szCs w:val="22"/>
        </w:rPr>
        <w:t>DESTINATION=D1A,</w:t>
      </w:r>
    </w:p>
    <w:p>
      <w:pPr>
        <w:pStyle w:val="32"/>
        <w:tabs>
          <w:tab w:val="left" w:pos="1260"/>
          <w:tab w:val="left" w:pos="3990"/>
          <w:tab w:val="left" w:pos="5040"/>
        </w:tabs>
        <w:ind w:firstLine="1155" w:firstLineChars="550"/>
        <w:rPr>
          <w:rFonts w:ascii="Times New Roman"/>
          <w:szCs w:val="22"/>
        </w:rPr>
      </w:pPr>
      <w:r>
        <w:rPr>
          <w:rFonts w:ascii="Times New Roman"/>
          <w:szCs w:val="22"/>
        </w:rPr>
        <w:t>SOURCE=IUT,</w:t>
      </w:r>
    </w:p>
    <w:p>
      <w:pPr>
        <w:pStyle w:val="32"/>
        <w:tabs>
          <w:tab w:val="left" w:pos="1260"/>
          <w:tab w:val="left" w:pos="3990"/>
          <w:tab w:val="left" w:pos="5040"/>
        </w:tabs>
        <w:ind w:firstLine="1155" w:firstLineChars="550"/>
        <w:rPr>
          <w:rFonts w:ascii="Times New Roman"/>
          <w:szCs w:val="22"/>
        </w:rPr>
      </w:pPr>
      <w:r>
        <w:rPr>
          <w:rFonts w:ascii="Times New Roman"/>
          <w:szCs w:val="22"/>
        </w:rPr>
        <w:t>Initialize-Routing-Table-Ack,</w:t>
      </w:r>
    </w:p>
    <w:p>
      <w:pPr>
        <w:pStyle w:val="32"/>
        <w:numPr>
          <w:ilvl w:val="0"/>
          <w:numId w:val="451"/>
        </w:numPr>
        <w:tabs>
          <w:tab w:val="left" w:pos="3990"/>
          <w:tab w:val="left" w:pos="5040"/>
        </w:tabs>
        <w:ind w:firstLineChars="0"/>
        <w:rPr>
          <w:rFonts w:ascii="Times New Roman"/>
        </w:rPr>
      </w:pPr>
      <w:r>
        <w:rPr>
          <w:rFonts w:ascii="Times New Roman"/>
        </w:rPr>
        <w:t>TRANSMIT PORT A,</w:t>
      </w:r>
    </w:p>
    <w:p>
      <w:pPr>
        <w:pStyle w:val="32"/>
        <w:tabs>
          <w:tab w:val="left" w:pos="1155"/>
          <w:tab w:val="left" w:pos="3990"/>
          <w:tab w:val="left" w:pos="5040"/>
        </w:tabs>
        <w:ind w:firstLine="1155" w:firstLineChars="550"/>
        <w:rPr>
          <w:rFonts w:ascii="Times New Roman"/>
          <w:szCs w:val="22"/>
        </w:rPr>
      </w:pPr>
      <w:r>
        <w:rPr>
          <w:rFonts w:ascii="Times New Roman"/>
          <w:szCs w:val="22"/>
        </w:rPr>
        <w:t>DESTINATION=D1A,</w:t>
      </w:r>
    </w:p>
    <w:p>
      <w:pPr>
        <w:pStyle w:val="32"/>
        <w:tabs>
          <w:tab w:val="left" w:pos="1155"/>
          <w:tab w:val="left" w:pos="3990"/>
          <w:tab w:val="left" w:pos="5040"/>
        </w:tabs>
        <w:ind w:firstLine="1155" w:firstLineChars="550"/>
        <w:rPr>
          <w:rFonts w:ascii="Times New Roman"/>
          <w:szCs w:val="22"/>
        </w:rPr>
      </w:pPr>
      <w:r>
        <w:rPr>
          <w:rFonts w:ascii="Times New Roman"/>
          <w:szCs w:val="22"/>
        </w:rPr>
        <w:t>SOURCE=IUT,</w:t>
      </w:r>
    </w:p>
    <w:p>
      <w:pPr>
        <w:pStyle w:val="32"/>
        <w:tabs>
          <w:tab w:val="left" w:pos="1155"/>
          <w:tab w:val="left" w:pos="3990"/>
          <w:tab w:val="left" w:pos="5040"/>
        </w:tabs>
        <w:ind w:firstLine="1155" w:firstLineChars="550"/>
        <w:rPr>
          <w:rFonts w:ascii="Times New Roman"/>
          <w:szCs w:val="22"/>
        </w:rPr>
      </w:pPr>
      <w:r>
        <w:rPr>
          <w:rFonts w:ascii="Times New Roman"/>
          <w:szCs w:val="22"/>
        </w:rPr>
        <w:t>Initialize-Routing-Table,</w:t>
      </w:r>
    </w:p>
    <w:p>
      <w:pPr>
        <w:pStyle w:val="32"/>
        <w:tabs>
          <w:tab w:val="left" w:pos="3990"/>
          <w:tab w:val="left" w:pos="5040"/>
        </w:tabs>
        <w:ind w:firstLine="1155" w:firstLineChars="550"/>
        <w:rPr>
          <w:rFonts w:ascii="Times New Roman"/>
          <w:szCs w:val="22"/>
        </w:rPr>
      </w:pPr>
      <w:r>
        <w:rPr>
          <w:rFonts w:ascii="Times New Roman"/>
          <w:szCs w:val="22"/>
        </w:rPr>
        <w:t xml:space="preserve">   </w:t>
      </w:r>
      <w:r>
        <w:rPr>
          <w:rFonts w:hint="eastAsia" w:ascii="Times New Roman"/>
          <w:szCs w:val="22"/>
        </w:rPr>
        <w:t xml:space="preserve"> </w:t>
      </w:r>
      <w:r>
        <w:rPr>
          <w:rFonts w:ascii="Times New Roman"/>
          <w:szCs w:val="22"/>
        </w:rPr>
        <w:t>Number of Ports=</w:t>
      </w:r>
      <w:r>
        <w:rPr>
          <w:rFonts w:hint="eastAsia" w:ascii="Times New Roman"/>
          <w:szCs w:val="22"/>
        </w:rPr>
        <w:tab/>
      </w:r>
      <w:r>
        <w:rPr>
          <w:rFonts w:ascii="Times New Roman"/>
          <w:szCs w:val="22"/>
        </w:rPr>
        <w:t>0,</w:t>
      </w:r>
    </w:p>
    <w:p>
      <w:pPr>
        <w:pStyle w:val="32"/>
        <w:numPr>
          <w:ilvl w:val="0"/>
          <w:numId w:val="451"/>
        </w:numPr>
        <w:tabs>
          <w:tab w:val="left" w:pos="3990"/>
          <w:tab w:val="left" w:pos="5040"/>
        </w:tabs>
        <w:ind w:firstLineChars="0"/>
        <w:rPr>
          <w:rFonts w:ascii="Times New Roman"/>
        </w:rPr>
      </w:pPr>
      <w:r>
        <w:rPr>
          <w:rFonts w:ascii="Times New Roman"/>
        </w:rPr>
        <w:t>RECEIVE PORT A,</w:t>
      </w:r>
    </w:p>
    <w:p>
      <w:pPr>
        <w:pStyle w:val="32"/>
        <w:tabs>
          <w:tab w:val="left" w:pos="106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DESTINATION=D1A,</w:t>
      </w:r>
    </w:p>
    <w:p>
      <w:pPr>
        <w:pStyle w:val="32"/>
        <w:tabs>
          <w:tab w:val="left" w:pos="106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SOURCE=IUT,</w:t>
      </w:r>
    </w:p>
    <w:p>
      <w:pPr>
        <w:pStyle w:val="32"/>
        <w:tabs>
          <w:tab w:val="left" w:pos="106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Initialize-Routing-Table-Ack,</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Number of Ports = </w:t>
      </w:r>
      <w:r>
        <w:rPr>
          <w:rFonts w:hint="eastAsia" w:ascii="Times New Roman"/>
          <w:szCs w:val="22"/>
        </w:rPr>
        <w:tab/>
      </w:r>
      <w:r>
        <w:rPr>
          <w:rFonts w:ascii="Times New Roman"/>
          <w:szCs w:val="22"/>
        </w:rPr>
        <w:t xml:space="preserve">6,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ascii="Times New Roman"/>
          <w:szCs w:val="22"/>
        </w:rPr>
        <w:t xml:space="preserve">1,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1,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 xml:space="preserve">(any valid port information),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ascii="Times New Roman"/>
          <w:szCs w:val="22"/>
        </w:rPr>
        <w:t xml:space="preserve">2,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2,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 xml:space="preserve">(any valid port information),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ascii="Times New Roman"/>
          <w:szCs w:val="22"/>
        </w:rPr>
        <w:t xml:space="preserve">3,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2,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(any valid port information),</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ascii="Times New Roman"/>
          <w:szCs w:val="22"/>
        </w:rPr>
        <w:t xml:space="preserve">5,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1,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 xml:space="preserve">(any valid port information),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ascii="Times New Roman"/>
          <w:szCs w:val="22"/>
        </w:rPr>
        <w:t xml:space="preserve">6,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2,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 xml:space="preserve">(any valid port information),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hint="eastAsia" w:ascii="Times New Roman"/>
          <w:szCs w:val="22"/>
        </w:rPr>
        <w:tab/>
      </w:r>
      <w:r>
        <w:rPr>
          <w:rFonts w:ascii="Times New Roman"/>
          <w:szCs w:val="22"/>
        </w:rPr>
        <w:t xml:space="preserve">1234,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ascii="Times New Roman"/>
          <w:szCs w:val="22"/>
        </w:rPr>
        <w:t xml:space="preserve">1, </w:t>
      </w:r>
    </w:p>
    <w:p>
      <w:pPr>
        <w:pStyle w:val="32"/>
        <w:tabs>
          <w:tab w:val="left" w:pos="1470"/>
          <w:tab w:val="left" w:pos="1575"/>
          <w:tab w:val="left" w:pos="1680"/>
          <w:tab w:val="left" w:pos="3990"/>
          <w:tab w:val="left" w:pos="5040"/>
        </w:tabs>
        <w:ind w:firstLine="1470" w:firstLineChars="7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(any valid port information)</w:t>
      </w:r>
    </w:p>
    <w:p>
      <w:pPr>
        <w:pStyle w:val="32"/>
        <w:rPr>
          <w:rFonts w:hAnsi="宋体"/>
        </w:rPr>
      </w:pPr>
      <w:r>
        <w:rPr>
          <w:rFonts w:hint="eastAsia" w:hAnsi="宋体"/>
        </w:rPr>
        <w:t>注意事项：</w:t>
      </w:r>
      <w:r>
        <w:rPr>
          <w:rFonts w:hint="eastAsia" w:ascii="Times New Roman"/>
        </w:rPr>
        <w:t>DNET</w:t>
      </w:r>
      <w:r>
        <w:rPr>
          <w:rFonts w:hint="eastAsia" w:hAnsi="宋体"/>
        </w:rPr>
        <w:t>表条目可以是任何次序。</w:t>
      </w:r>
    </w:p>
    <w:p>
      <w:pPr>
        <w:pStyle w:val="908"/>
        <w:numPr>
          <w:ilvl w:val="0"/>
          <w:numId w:val="449"/>
        </w:numPr>
        <w:spacing w:before="156" w:after="156"/>
      </w:pPr>
      <w:r>
        <w:rPr>
          <w:rFonts w:hint="eastAsia"/>
        </w:rPr>
        <w:t>删除路由表中条目</w:t>
      </w:r>
    </w:p>
    <w:p>
      <w:pPr>
        <w:pStyle w:val="32"/>
        <w:rPr>
          <w:rFonts w:hAnsi="宋体"/>
        </w:rPr>
      </w:pPr>
      <w:r>
        <w:rPr>
          <w:rFonts w:hint="eastAsia" w:hAnsi="宋体"/>
        </w:rPr>
        <w:t>所需测试：</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1</w:t>
      </w:r>
      <w:r>
        <w:rPr>
          <w:rFonts w:hAnsi="宋体"/>
        </w:rPr>
        <w:t>,</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7</w:t>
      </w:r>
      <w:r>
        <w:rPr>
          <w:rFonts w:hint="eastAsia" w:hAnsi="宋体"/>
        </w:rPr>
        <w:t>,</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ascii="Times New Roman"/>
        </w:rPr>
        <w:t>6</w:t>
      </w:r>
      <w:r>
        <w:rPr>
          <w:rFonts w:hAnsi="宋体"/>
        </w:rPr>
        <w:t>.</w:t>
      </w:r>
      <w:r>
        <w:rPr>
          <w:rFonts w:ascii="Times New Roman"/>
        </w:rPr>
        <w:t>6</w:t>
      </w:r>
      <w:r>
        <w:rPr>
          <w:rFonts w:hAnsi="宋体"/>
        </w:rPr>
        <w:t>.</w:t>
      </w:r>
      <w:r>
        <w:rPr>
          <w:rFonts w:ascii="Times New Roman"/>
        </w:rPr>
        <w:t>1</w:t>
      </w:r>
      <w:r>
        <w:rPr>
          <w:rFonts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8</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9</w:t>
      </w:r>
      <w:r>
        <w:rPr>
          <w:rFonts w:hint="eastAsia" w:hAnsi="宋体"/>
        </w:rPr>
        <w:t>.</w:t>
      </w:r>
    </w:p>
    <w:p>
      <w:pPr>
        <w:pStyle w:val="32"/>
        <w:rPr>
          <w:rFonts w:hAnsi="宋体"/>
        </w:rPr>
      </w:pPr>
      <w:r>
        <w:rPr>
          <w:rFonts w:hint="eastAsia" w:hAnsi="宋体"/>
        </w:rPr>
        <w:t>目的：验证当收到一条</w:t>
      </w:r>
      <w:r>
        <w:rPr>
          <w:rFonts w:hint="eastAsia" w:ascii="Times New Roman"/>
        </w:rPr>
        <w:t>Port</w:t>
      </w:r>
      <w:r>
        <w:rPr>
          <w:rFonts w:hAnsi="宋体"/>
        </w:rPr>
        <w:t xml:space="preserve"> </w:t>
      </w:r>
      <w:r>
        <w:rPr>
          <w:rFonts w:hint="eastAsia" w:ascii="Times New Roman"/>
        </w:rPr>
        <w:t>ID</w:t>
      </w:r>
      <w:r>
        <w:rPr>
          <w:rFonts w:hint="eastAsia" w:hAnsi="宋体"/>
        </w:rPr>
        <w:t>为</w:t>
      </w:r>
      <w:r>
        <w:rPr>
          <w:rFonts w:hint="eastAsia" w:ascii="Times New Roman"/>
        </w:rPr>
        <w:t>0</w:t>
      </w:r>
      <w:r>
        <w:rPr>
          <w:rFonts w:hint="eastAsia" w:hAnsi="宋体"/>
        </w:rPr>
        <w:t>的</w:t>
      </w:r>
      <w:r>
        <w:rPr>
          <w:rFonts w:ascii="Times New Roman"/>
        </w:rPr>
        <w:t>Initialize-Routing-Table</w:t>
      </w:r>
      <w:r>
        <w:rPr>
          <w:rFonts w:hint="eastAsia" w:hAnsi="宋体"/>
        </w:rPr>
        <w:t>消息时，</w:t>
      </w:r>
      <w:r>
        <w:rPr>
          <w:rFonts w:hint="eastAsia" w:ascii="Times New Roman"/>
        </w:rPr>
        <w:t>IUT</w:t>
      </w:r>
      <w:r>
        <w:rPr>
          <w:rFonts w:hint="eastAsia" w:hAnsi="宋体"/>
        </w:rPr>
        <w:t>能正确响应。</w:t>
      </w:r>
    </w:p>
    <w:p>
      <w:pPr>
        <w:pStyle w:val="32"/>
        <w:rPr>
          <w:rFonts w:hAnsi="宋体"/>
        </w:rPr>
      </w:pPr>
      <w:r>
        <w:rPr>
          <w:rFonts w:hint="eastAsia" w:hAnsi="宋体"/>
        </w:rPr>
        <w:t>测试步骤：</w:t>
      </w:r>
    </w:p>
    <w:p>
      <w:pPr>
        <w:pStyle w:val="32"/>
        <w:numPr>
          <w:ilvl w:val="0"/>
          <w:numId w:val="452"/>
        </w:numPr>
        <w:ind w:firstLineChars="0"/>
        <w:rPr>
          <w:rFonts w:ascii="Times New Roman"/>
        </w:rPr>
      </w:pPr>
      <w:r>
        <w:rPr>
          <w:rFonts w:ascii="Times New Roman"/>
        </w:rPr>
        <w:t xml:space="preserve">TRANSMIT PORT A, </w:t>
      </w:r>
    </w:p>
    <w:p>
      <w:pPr>
        <w:pStyle w:val="32"/>
        <w:tabs>
          <w:tab w:val="left" w:pos="5040"/>
        </w:tabs>
        <w:ind w:firstLine="1155" w:firstLineChars="550"/>
        <w:rPr>
          <w:rFonts w:ascii="Times New Roman"/>
          <w:szCs w:val="22"/>
        </w:rPr>
      </w:pPr>
      <w:r>
        <w:rPr>
          <w:rFonts w:ascii="Times New Roman"/>
          <w:szCs w:val="22"/>
        </w:rPr>
        <w:t xml:space="preserve">DESTINATION = IUT, </w:t>
      </w:r>
    </w:p>
    <w:p>
      <w:pPr>
        <w:pStyle w:val="32"/>
        <w:tabs>
          <w:tab w:val="left" w:pos="5040"/>
        </w:tabs>
        <w:ind w:firstLine="1155" w:firstLineChars="550"/>
        <w:rPr>
          <w:rFonts w:ascii="Times New Roman"/>
          <w:szCs w:val="22"/>
        </w:rPr>
      </w:pPr>
      <w:r>
        <w:rPr>
          <w:rFonts w:ascii="Times New Roman"/>
          <w:szCs w:val="22"/>
        </w:rPr>
        <w:t xml:space="preserve">SOURCE = D1A, </w:t>
      </w:r>
    </w:p>
    <w:p>
      <w:pPr>
        <w:pStyle w:val="32"/>
        <w:tabs>
          <w:tab w:val="left" w:pos="3990"/>
          <w:tab w:val="left" w:pos="5040"/>
        </w:tabs>
        <w:ind w:firstLine="1155" w:firstLineChars="550"/>
        <w:rPr>
          <w:rFonts w:ascii="Times New Roman"/>
          <w:szCs w:val="22"/>
        </w:rPr>
      </w:pPr>
      <w:r>
        <w:rPr>
          <w:rFonts w:ascii="Times New Roman"/>
          <w:szCs w:val="22"/>
        </w:rPr>
        <w:t xml:space="preserve">Initialize-Routing-Table, </w:t>
      </w:r>
    </w:p>
    <w:p>
      <w:pPr>
        <w:pStyle w:val="32"/>
        <w:tabs>
          <w:tab w:val="left" w:pos="3990"/>
          <w:tab w:val="left" w:pos="5040"/>
        </w:tabs>
        <w:ind w:firstLine="1155" w:firstLineChars="550"/>
        <w:rPr>
          <w:rFonts w:ascii="Times New Roman"/>
          <w:szCs w:val="22"/>
        </w:rPr>
      </w:pPr>
      <w:r>
        <w:rPr>
          <w:rFonts w:ascii="Times New Roman"/>
          <w:szCs w:val="22"/>
        </w:rPr>
        <w:t xml:space="preserve">Number of Ports = </w:t>
      </w:r>
      <w:r>
        <w:rPr>
          <w:rFonts w:hint="eastAsia" w:ascii="Times New Roman"/>
          <w:szCs w:val="22"/>
        </w:rPr>
        <w:tab/>
      </w:r>
      <w:r>
        <w:rPr>
          <w:rFonts w:ascii="Times New Roman"/>
          <w:szCs w:val="22"/>
        </w:rPr>
        <w:t xml:space="preserve">1, </w:t>
      </w:r>
    </w:p>
    <w:p>
      <w:pPr>
        <w:pStyle w:val="32"/>
        <w:tabs>
          <w:tab w:val="left" w:pos="3990"/>
          <w:tab w:val="left" w:pos="5040"/>
        </w:tabs>
        <w:ind w:firstLine="1155" w:firstLineChars="550"/>
        <w:rPr>
          <w:rFonts w:ascii="Times New Roman"/>
          <w:szCs w:val="22"/>
        </w:rPr>
      </w:pPr>
      <w:r>
        <w:rPr>
          <w:rFonts w:ascii="Times New Roman"/>
          <w:szCs w:val="22"/>
        </w:rPr>
        <w:t xml:space="preserve">Connected DNET = </w:t>
      </w:r>
      <w:r>
        <w:rPr>
          <w:rFonts w:hint="eastAsia" w:ascii="Times New Roman"/>
          <w:szCs w:val="22"/>
        </w:rPr>
        <w:tab/>
      </w:r>
      <w:r>
        <w:rPr>
          <w:rFonts w:hint="eastAsia" w:ascii="Times New Roman"/>
          <w:szCs w:val="22"/>
        </w:rPr>
        <w:tab/>
      </w:r>
      <w:r>
        <w:rPr>
          <w:rFonts w:ascii="Times New Roman"/>
          <w:szCs w:val="22"/>
        </w:rPr>
        <w:t xml:space="preserve">1234, </w:t>
      </w:r>
    </w:p>
    <w:p>
      <w:pPr>
        <w:pStyle w:val="32"/>
        <w:tabs>
          <w:tab w:val="left" w:pos="3990"/>
          <w:tab w:val="left" w:pos="5040"/>
        </w:tabs>
        <w:ind w:firstLine="1155" w:firstLineChars="550"/>
        <w:rPr>
          <w:rFonts w:ascii="Times New Roman"/>
          <w:szCs w:val="22"/>
        </w:rPr>
      </w:pPr>
      <w:r>
        <w:rPr>
          <w:rFonts w:ascii="Times New Roman"/>
          <w:szCs w:val="22"/>
        </w:rPr>
        <w:t xml:space="preserve">Port ID = </w:t>
      </w:r>
      <w:r>
        <w:rPr>
          <w:rFonts w:hint="eastAsia" w:ascii="Times New Roman"/>
          <w:szCs w:val="22"/>
        </w:rPr>
        <w:tab/>
      </w:r>
      <w:r>
        <w:rPr>
          <w:rFonts w:ascii="Times New Roman"/>
          <w:szCs w:val="22"/>
        </w:rPr>
        <w:t xml:space="preserve">1, </w:t>
      </w:r>
    </w:p>
    <w:p>
      <w:pPr>
        <w:pStyle w:val="32"/>
        <w:tabs>
          <w:tab w:val="left" w:pos="3990"/>
          <w:tab w:val="left" w:pos="5040"/>
        </w:tabs>
        <w:ind w:firstLine="1155" w:firstLineChars="550"/>
        <w:rPr>
          <w:rFonts w:ascii="Times New Roman"/>
          <w:szCs w:val="22"/>
        </w:rPr>
      </w:pPr>
      <w:r>
        <w:rPr>
          <w:rFonts w:ascii="Times New Roman"/>
          <w:szCs w:val="22"/>
        </w:rPr>
        <w:t xml:space="preserve">Port Info Length = </w:t>
      </w:r>
      <w:r>
        <w:rPr>
          <w:rFonts w:hint="eastAsia" w:ascii="Times New Roman"/>
          <w:szCs w:val="22"/>
        </w:rPr>
        <w:tab/>
      </w:r>
      <w:r>
        <w:rPr>
          <w:rFonts w:ascii="Times New Roman"/>
          <w:szCs w:val="22"/>
        </w:rPr>
        <w:t xml:space="preserve">0 </w:t>
      </w:r>
    </w:p>
    <w:p>
      <w:pPr>
        <w:pStyle w:val="32"/>
        <w:numPr>
          <w:ilvl w:val="0"/>
          <w:numId w:val="452"/>
        </w:numPr>
        <w:tabs>
          <w:tab w:val="left" w:pos="3990"/>
          <w:tab w:val="left" w:pos="5040"/>
        </w:tabs>
        <w:ind w:firstLineChars="0"/>
        <w:rPr>
          <w:rFonts w:ascii="Times New Roman"/>
        </w:rPr>
      </w:pPr>
      <w:r>
        <w:rPr>
          <w:rFonts w:ascii="Times New Roman"/>
        </w:rPr>
        <w:t xml:space="preserve">RECEIVE PORT A, </w:t>
      </w:r>
    </w:p>
    <w:p>
      <w:pPr>
        <w:pStyle w:val="32"/>
        <w:tabs>
          <w:tab w:val="left" w:pos="3990"/>
          <w:tab w:val="left" w:pos="5040"/>
        </w:tabs>
        <w:ind w:firstLine="1155" w:firstLineChars="550"/>
        <w:rPr>
          <w:rFonts w:ascii="Times New Roman"/>
          <w:szCs w:val="22"/>
        </w:rPr>
      </w:pPr>
      <w:r>
        <w:rPr>
          <w:rFonts w:ascii="Times New Roman"/>
          <w:szCs w:val="22"/>
        </w:rPr>
        <w:t xml:space="preserve">DESTINATION = D1A, </w:t>
      </w:r>
    </w:p>
    <w:p>
      <w:pPr>
        <w:pStyle w:val="32"/>
        <w:tabs>
          <w:tab w:val="left" w:pos="3990"/>
          <w:tab w:val="left" w:pos="5040"/>
        </w:tabs>
        <w:ind w:firstLine="1155" w:firstLineChars="550"/>
        <w:rPr>
          <w:rFonts w:ascii="Times New Roman"/>
          <w:szCs w:val="22"/>
        </w:rPr>
      </w:pPr>
      <w:r>
        <w:rPr>
          <w:rFonts w:ascii="Times New Roman"/>
          <w:szCs w:val="22"/>
        </w:rPr>
        <w:t xml:space="preserve">SOURCE = IUT, </w:t>
      </w:r>
    </w:p>
    <w:p>
      <w:pPr>
        <w:pStyle w:val="32"/>
        <w:tabs>
          <w:tab w:val="left" w:pos="3990"/>
          <w:tab w:val="left" w:pos="5040"/>
        </w:tabs>
        <w:ind w:firstLine="1155" w:firstLineChars="550"/>
        <w:rPr>
          <w:rFonts w:ascii="Times New Roman"/>
          <w:szCs w:val="22"/>
        </w:rPr>
      </w:pPr>
      <w:r>
        <w:rPr>
          <w:rFonts w:ascii="Times New Roman"/>
          <w:szCs w:val="22"/>
        </w:rPr>
        <w:t xml:space="preserve">Initialize-Routing-Table-Ack </w:t>
      </w:r>
    </w:p>
    <w:p>
      <w:pPr>
        <w:pStyle w:val="32"/>
        <w:numPr>
          <w:ilvl w:val="0"/>
          <w:numId w:val="452"/>
        </w:numPr>
        <w:tabs>
          <w:tab w:val="left" w:pos="3990"/>
          <w:tab w:val="left" w:pos="5040"/>
        </w:tabs>
        <w:ind w:firstLineChars="0"/>
        <w:rPr>
          <w:rFonts w:ascii="Times New Roman"/>
        </w:rPr>
      </w:pPr>
      <w:r>
        <w:rPr>
          <w:rFonts w:ascii="Times New Roman"/>
        </w:rPr>
        <w:t xml:space="preserve">TRANSMIT PORT A, </w:t>
      </w:r>
    </w:p>
    <w:p>
      <w:pPr>
        <w:pStyle w:val="32"/>
        <w:tabs>
          <w:tab w:val="left" w:pos="3990"/>
          <w:tab w:val="left" w:pos="5040"/>
        </w:tabs>
        <w:ind w:firstLine="1155" w:firstLineChars="550"/>
        <w:rPr>
          <w:rFonts w:ascii="Times New Roman"/>
          <w:szCs w:val="22"/>
        </w:rPr>
      </w:pPr>
      <w:r>
        <w:rPr>
          <w:rFonts w:ascii="Times New Roman"/>
          <w:szCs w:val="22"/>
        </w:rPr>
        <w:t xml:space="preserve">DESTINATION = IUT, </w:t>
      </w:r>
    </w:p>
    <w:p>
      <w:pPr>
        <w:pStyle w:val="32"/>
        <w:tabs>
          <w:tab w:val="left" w:pos="3990"/>
          <w:tab w:val="left" w:pos="5040"/>
        </w:tabs>
        <w:ind w:firstLine="1155" w:firstLineChars="550"/>
        <w:rPr>
          <w:rFonts w:ascii="Times New Roman"/>
          <w:szCs w:val="22"/>
        </w:rPr>
      </w:pPr>
      <w:r>
        <w:rPr>
          <w:rFonts w:ascii="Times New Roman"/>
          <w:szCs w:val="22"/>
        </w:rPr>
        <w:t xml:space="preserve">SOURCE = D1A, </w:t>
      </w:r>
    </w:p>
    <w:p>
      <w:pPr>
        <w:pStyle w:val="32"/>
        <w:tabs>
          <w:tab w:val="left" w:pos="3990"/>
          <w:tab w:val="left" w:pos="5040"/>
        </w:tabs>
        <w:ind w:firstLine="1155" w:firstLineChars="550"/>
        <w:rPr>
          <w:rFonts w:ascii="Times New Roman"/>
          <w:szCs w:val="22"/>
        </w:rPr>
      </w:pPr>
      <w:r>
        <w:rPr>
          <w:rFonts w:ascii="Times New Roman"/>
          <w:szCs w:val="22"/>
        </w:rPr>
        <w:t xml:space="preserve">Initialize-Routing-Table, </w:t>
      </w:r>
    </w:p>
    <w:p>
      <w:pPr>
        <w:pStyle w:val="32"/>
        <w:tabs>
          <w:tab w:val="left" w:pos="3990"/>
          <w:tab w:val="left" w:pos="5040"/>
        </w:tabs>
        <w:ind w:firstLine="1155" w:firstLineChars="550"/>
        <w:rPr>
          <w:rFonts w:ascii="Times New Roman"/>
          <w:szCs w:val="22"/>
        </w:rPr>
      </w:pPr>
      <w:r>
        <w:rPr>
          <w:rFonts w:ascii="Times New Roman"/>
          <w:szCs w:val="22"/>
        </w:rPr>
        <w:t xml:space="preserve">Number of Ports = 0, </w:t>
      </w:r>
    </w:p>
    <w:p>
      <w:pPr>
        <w:pStyle w:val="32"/>
        <w:numPr>
          <w:ilvl w:val="0"/>
          <w:numId w:val="452"/>
        </w:numPr>
        <w:tabs>
          <w:tab w:val="left" w:pos="3990"/>
          <w:tab w:val="left" w:pos="5040"/>
        </w:tabs>
        <w:ind w:firstLineChars="0"/>
        <w:rPr>
          <w:rFonts w:ascii="Times New Roman"/>
        </w:rPr>
      </w:pPr>
      <w:r>
        <w:rPr>
          <w:rFonts w:ascii="Times New Roman"/>
        </w:rPr>
        <w:t xml:space="preserve">RECEIVE PORT A, </w:t>
      </w:r>
    </w:p>
    <w:p>
      <w:pPr>
        <w:pStyle w:val="32"/>
        <w:tabs>
          <w:tab w:val="left" w:pos="3990"/>
          <w:tab w:val="left" w:pos="5040"/>
        </w:tabs>
        <w:ind w:firstLine="1155" w:firstLineChars="550"/>
        <w:rPr>
          <w:rFonts w:ascii="Times New Roman"/>
        </w:rPr>
      </w:pPr>
      <w:r>
        <w:rPr>
          <w:rFonts w:ascii="Times New Roman"/>
        </w:rPr>
        <w:t xml:space="preserve">DESTINATION = D1A, </w:t>
      </w:r>
    </w:p>
    <w:p>
      <w:pPr>
        <w:pStyle w:val="32"/>
        <w:tabs>
          <w:tab w:val="left" w:pos="3990"/>
          <w:tab w:val="left" w:pos="5040"/>
        </w:tabs>
        <w:ind w:firstLine="1155" w:firstLineChars="550"/>
        <w:rPr>
          <w:rFonts w:ascii="Times New Roman"/>
        </w:rPr>
      </w:pPr>
      <w:r>
        <w:rPr>
          <w:rFonts w:ascii="Times New Roman"/>
        </w:rPr>
        <w:t xml:space="preserve">SOURCE = IUT, </w:t>
      </w:r>
    </w:p>
    <w:p>
      <w:pPr>
        <w:pStyle w:val="32"/>
        <w:tabs>
          <w:tab w:val="left" w:pos="3990"/>
          <w:tab w:val="left" w:pos="5040"/>
        </w:tabs>
        <w:ind w:firstLine="1155" w:firstLineChars="550"/>
        <w:rPr>
          <w:rFonts w:ascii="Times New Roman"/>
        </w:rPr>
      </w:pPr>
      <w:r>
        <w:rPr>
          <w:rFonts w:ascii="Times New Roman"/>
        </w:rPr>
        <w:t xml:space="preserve">Initialize-Routing-Table-Ack, </w:t>
      </w:r>
    </w:p>
    <w:p>
      <w:pPr>
        <w:pStyle w:val="32"/>
        <w:tabs>
          <w:tab w:val="left" w:pos="3990"/>
          <w:tab w:val="left" w:pos="5040"/>
        </w:tabs>
        <w:ind w:firstLine="1155" w:firstLineChars="550"/>
        <w:rPr>
          <w:rFonts w:ascii="Times New Roman"/>
        </w:rPr>
      </w:pPr>
      <w:r>
        <w:rPr>
          <w:rFonts w:ascii="Times New Roman"/>
        </w:rPr>
        <w:t xml:space="preserve">Number of ports = </w:t>
      </w:r>
      <w:r>
        <w:rPr>
          <w:rFonts w:hint="eastAsia" w:ascii="Times New Roman"/>
        </w:rPr>
        <w:tab/>
      </w:r>
      <w:r>
        <w:rPr>
          <w:rFonts w:ascii="Times New Roman"/>
        </w:rPr>
        <w:t xml:space="preserve">4, </w:t>
      </w:r>
    </w:p>
    <w:p>
      <w:pPr>
        <w:pStyle w:val="32"/>
        <w:tabs>
          <w:tab w:val="left" w:pos="3990"/>
          <w:tab w:val="left" w:pos="5040"/>
        </w:tabs>
        <w:ind w:firstLine="1155" w:firstLineChars="550"/>
        <w:rPr>
          <w:rFonts w:ascii="Times New Roman"/>
        </w:rPr>
      </w:pPr>
      <w:r>
        <w:rPr>
          <w:rFonts w:ascii="Times New Roman"/>
        </w:rPr>
        <w:t xml:space="preserve">Connected DNET = </w:t>
      </w:r>
      <w:r>
        <w:rPr>
          <w:rFonts w:hint="eastAsia" w:ascii="Times New Roman"/>
        </w:rPr>
        <w:tab/>
      </w:r>
      <w:r>
        <w:rPr>
          <w:rFonts w:ascii="Times New Roman"/>
        </w:rPr>
        <w:t xml:space="preserve">1, </w:t>
      </w:r>
    </w:p>
    <w:p>
      <w:pPr>
        <w:pStyle w:val="32"/>
        <w:tabs>
          <w:tab w:val="left" w:pos="3990"/>
          <w:tab w:val="left" w:pos="5040"/>
        </w:tabs>
        <w:ind w:firstLine="1155" w:firstLineChars="550"/>
        <w:rPr>
          <w:rFonts w:ascii="Times New Roman"/>
        </w:rPr>
      </w:pPr>
      <w:r>
        <w:rPr>
          <w:rFonts w:ascii="Times New Roman"/>
        </w:rPr>
        <w:t xml:space="preserve">Port ID = </w:t>
      </w:r>
      <w:r>
        <w:rPr>
          <w:rFonts w:hint="eastAsia" w:ascii="Times New Roman"/>
        </w:rPr>
        <w:tab/>
      </w:r>
      <w:r>
        <w:rPr>
          <w:rFonts w:ascii="Times New Roman"/>
        </w:rPr>
        <w:t xml:space="preserve">1, </w:t>
      </w:r>
    </w:p>
    <w:p>
      <w:pPr>
        <w:pStyle w:val="32"/>
        <w:tabs>
          <w:tab w:val="left" w:pos="3990"/>
          <w:tab w:val="left" w:pos="5040"/>
        </w:tabs>
        <w:ind w:firstLine="1155" w:firstLineChars="550"/>
        <w:rPr>
          <w:rFonts w:ascii="Times New Roman"/>
        </w:rPr>
      </w:pP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3990"/>
          <w:tab w:val="left" w:pos="5040"/>
        </w:tabs>
        <w:ind w:firstLine="1155" w:firstLineChars="550"/>
        <w:rPr>
          <w:rFonts w:ascii="Times New Roman"/>
        </w:rPr>
      </w:pPr>
      <w:r>
        <w:rPr>
          <w:rFonts w:ascii="Times New Roman"/>
        </w:rPr>
        <w:t xml:space="preserve">Connected DNET = </w:t>
      </w:r>
      <w:r>
        <w:rPr>
          <w:rFonts w:hint="eastAsia" w:ascii="Times New Roman"/>
        </w:rPr>
        <w:tab/>
      </w:r>
      <w:r>
        <w:rPr>
          <w:rFonts w:ascii="Times New Roman"/>
        </w:rPr>
        <w:t xml:space="preserve">2, </w:t>
      </w:r>
    </w:p>
    <w:p>
      <w:pPr>
        <w:pStyle w:val="32"/>
        <w:tabs>
          <w:tab w:val="left" w:pos="3990"/>
          <w:tab w:val="left" w:pos="5040"/>
        </w:tabs>
        <w:ind w:firstLine="1155" w:firstLineChars="550"/>
        <w:rPr>
          <w:rFonts w:ascii="Times New Roman"/>
        </w:rPr>
      </w:pPr>
      <w:r>
        <w:rPr>
          <w:rFonts w:ascii="Times New Roman"/>
        </w:rPr>
        <w:t xml:space="preserve">Port ID = </w:t>
      </w:r>
      <w:r>
        <w:rPr>
          <w:rFonts w:hint="eastAsia" w:ascii="Times New Roman"/>
        </w:rPr>
        <w:tab/>
      </w:r>
      <w:r>
        <w:rPr>
          <w:rFonts w:ascii="Times New Roman"/>
        </w:rPr>
        <w:t xml:space="preserve">2, </w:t>
      </w:r>
    </w:p>
    <w:p>
      <w:pPr>
        <w:pStyle w:val="32"/>
        <w:tabs>
          <w:tab w:val="left" w:pos="3990"/>
          <w:tab w:val="left" w:pos="5040"/>
        </w:tabs>
        <w:ind w:firstLine="1155" w:firstLineChars="550"/>
        <w:rPr>
          <w:rFonts w:ascii="Times New Roman"/>
        </w:rPr>
      </w:pP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3990"/>
          <w:tab w:val="left" w:pos="5040"/>
        </w:tabs>
        <w:ind w:firstLine="1155" w:firstLineChars="550"/>
        <w:rPr>
          <w:rFonts w:ascii="Times New Roman"/>
        </w:rPr>
      </w:pPr>
      <w:r>
        <w:rPr>
          <w:rFonts w:ascii="Times New Roman"/>
        </w:rPr>
        <w:t xml:space="preserve">Connected DNET = </w:t>
      </w:r>
      <w:r>
        <w:rPr>
          <w:rFonts w:hint="eastAsia" w:ascii="Times New Roman"/>
        </w:rPr>
        <w:tab/>
      </w:r>
      <w:r>
        <w:rPr>
          <w:rFonts w:ascii="Times New Roman"/>
        </w:rPr>
        <w:t xml:space="preserve">3, </w:t>
      </w:r>
    </w:p>
    <w:p>
      <w:pPr>
        <w:pStyle w:val="32"/>
        <w:tabs>
          <w:tab w:val="left" w:pos="3990"/>
          <w:tab w:val="left" w:pos="5040"/>
        </w:tabs>
        <w:ind w:firstLine="1155" w:firstLineChars="550"/>
        <w:rPr>
          <w:rFonts w:ascii="Times New Roman"/>
        </w:rPr>
      </w:pPr>
      <w:r>
        <w:rPr>
          <w:rFonts w:ascii="Times New Roman"/>
        </w:rPr>
        <w:t xml:space="preserve">Port ID = </w:t>
      </w:r>
      <w:r>
        <w:rPr>
          <w:rFonts w:hint="eastAsia" w:ascii="Times New Roman"/>
        </w:rPr>
        <w:tab/>
      </w:r>
      <w:r>
        <w:rPr>
          <w:rFonts w:ascii="Times New Roman"/>
        </w:rPr>
        <w:t xml:space="preserve">2, </w:t>
      </w:r>
    </w:p>
    <w:p>
      <w:pPr>
        <w:pStyle w:val="32"/>
        <w:tabs>
          <w:tab w:val="left" w:pos="3990"/>
          <w:tab w:val="left" w:pos="5040"/>
        </w:tabs>
        <w:ind w:firstLine="1155" w:firstLineChars="550"/>
        <w:rPr>
          <w:rFonts w:ascii="Times New Roman"/>
        </w:rPr>
      </w:pPr>
      <w:r>
        <w:rPr>
          <w:rFonts w:ascii="Times New Roman"/>
        </w:rPr>
        <w:t xml:space="preserve">Port Info = </w:t>
      </w:r>
      <w:r>
        <w:rPr>
          <w:rFonts w:hint="eastAsia" w:ascii="Times New Roman"/>
        </w:rPr>
        <w:tab/>
      </w:r>
      <w:r>
        <w:rPr>
          <w:rFonts w:hint="eastAsia" w:ascii="Times New Roman"/>
        </w:rPr>
        <w:tab/>
      </w:r>
      <w:r>
        <w:rPr>
          <w:rFonts w:ascii="Times New Roman"/>
        </w:rPr>
        <w:t xml:space="preserve">(any valid port information), </w:t>
      </w:r>
    </w:p>
    <w:p>
      <w:pPr>
        <w:pStyle w:val="32"/>
        <w:tabs>
          <w:tab w:val="left" w:pos="3990"/>
          <w:tab w:val="left" w:pos="5040"/>
        </w:tabs>
        <w:ind w:firstLine="1155" w:firstLineChars="550"/>
        <w:rPr>
          <w:rFonts w:ascii="Times New Roman"/>
        </w:rPr>
      </w:pPr>
      <w:r>
        <w:rPr>
          <w:rFonts w:ascii="Times New Roman"/>
        </w:rPr>
        <w:t xml:space="preserve">Connected DNET = </w:t>
      </w:r>
      <w:r>
        <w:rPr>
          <w:rFonts w:hint="eastAsia" w:ascii="Times New Roman"/>
        </w:rPr>
        <w:tab/>
      </w:r>
      <w:r>
        <w:rPr>
          <w:rFonts w:ascii="Times New Roman"/>
        </w:rPr>
        <w:t xml:space="preserve">5, </w:t>
      </w:r>
    </w:p>
    <w:p>
      <w:pPr>
        <w:pStyle w:val="32"/>
        <w:tabs>
          <w:tab w:val="left" w:pos="3990"/>
          <w:tab w:val="left" w:pos="5040"/>
        </w:tabs>
        <w:ind w:firstLine="1155" w:firstLineChars="550"/>
        <w:rPr>
          <w:rFonts w:ascii="Times New Roman"/>
        </w:rPr>
      </w:pPr>
      <w:r>
        <w:rPr>
          <w:rFonts w:ascii="Times New Roman"/>
        </w:rPr>
        <w:t xml:space="preserve">Port ID = </w:t>
      </w:r>
      <w:r>
        <w:rPr>
          <w:rFonts w:hint="eastAsia" w:ascii="Times New Roman"/>
        </w:rPr>
        <w:tab/>
      </w:r>
      <w:r>
        <w:rPr>
          <w:rFonts w:ascii="Times New Roman"/>
        </w:rPr>
        <w:t xml:space="preserve">1, </w:t>
      </w:r>
    </w:p>
    <w:p>
      <w:pPr>
        <w:pStyle w:val="32"/>
        <w:tabs>
          <w:tab w:val="left" w:pos="3990"/>
          <w:tab w:val="left" w:pos="5040"/>
        </w:tabs>
        <w:ind w:firstLine="1155" w:firstLineChars="550"/>
        <w:rPr>
          <w:rFonts w:ascii="Times New Roman"/>
        </w:rPr>
      </w:pPr>
      <w:r>
        <w:rPr>
          <w:rFonts w:ascii="Times New Roman"/>
        </w:rPr>
        <w:t xml:space="preserve">Port Info = </w:t>
      </w:r>
      <w:r>
        <w:rPr>
          <w:rFonts w:hint="eastAsia" w:ascii="Times New Roman"/>
        </w:rPr>
        <w:tab/>
      </w:r>
      <w:r>
        <w:rPr>
          <w:rFonts w:hint="eastAsia" w:ascii="Times New Roman"/>
        </w:rPr>
        <w:tab/>
      </w:r>
      <w:r>
        <w:rPr>
          <w:rFonts w:ascii="Times New Roman"/>
        </w:rPr>
        <w:t>(any valid port information)</w:t>
      </w:r>
    </w:p>
    <w:p>
      <w:pPr>
        <w:pStyle w:val="32"/>
        <w:rPr>
          <w:rFonts w:hAnsi="宋体"/>
        </w:rPr>
      </w:pPr>
      <w:r>
        <w:rPr>
          <w:rFonts w:hint="eastAsia" w:hAnsi="宋体"/>
        </w:rPr>
        <w:t>注意事项：</w:t>
      </w:r>
      <w:r>
        <w:rPr>
          <w:rFonts w:hint="eastAsia" w:ascii="Times New Roman"/>
        </w:rPr>
        <w:t>DNET</w:t>
      </w:r>
      <w:r>
        <w:rPr>
          <w:rFonts w:hint="eastAsia" w:hAnsi="宋体"/>
        </w:rPr>
        <w:t>表条目可以是任何次序。</w:t>
      </w:r>
    </w:p>
    <w:p>
      <w:pPr>
        <w:pStyle w:val="868"/>
        <w:numPr>
          <w:ilvl w:val="0"/>
          <w:numId w:val="431"/>
        </w:numPr>
        <w:spacing w:before="156" w:after="156"/>
      </w:pPr>
      <w:r>
        <w:rPr>
          <w:rFonts w:ascii="Times New Roman"/>
        </w:rPr>
        <w:t>Reject</w:t>
      </w:r>
      <w:r>
        <w:t>-</w:t>
      </w:r>
      <w:r>
        <w:rPr>
          <w:rFonts w:ascii="Times New Roman"/>
        </w:rPr>
        <w:t>Message</w:t>
      </w:r>
      <w:r>
        <w:t>-</w:t>
      </w:r>
      <w:r>
        <w:rPr>
          <w:rFonts w:ascii="Times New Roman"/>
        </w:rPr>
        <w:t>To</w:t>
      </w:r>
      <w:r>
        <w:t>-</w:t>
      </w:r>
      <w:r>
        <w:rPr>
          <w:rFonts w:ascii="Times New Roman"/>
        </w:rPr>
        <w:t>Network</w:t>
      </w:r>
    </w:p>
    <w:p>
      <w:pPr>
        <w:pStyle w:val="32"/>
        <w:rPr>
          <w:rFonts w:hAnsi="宋体"/>
        </w:rPr>
      </w:pPr>
      <w:r>
        <w:rPr>
          <w:rFonts w:hint="eastAsia" w:hAnsi="宋体"/>
        </w:rPr>
        <w:t>本节测试了网络层拒绝消息的某些可能情况。</w:t>
      </w:r>
      <w:r>
        <w:rPr>
          <w:rFonts w:ascii="Times New Roman"/>
        </w:rPr>
        <w:t>11</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4</w:t>
      </w:r>
      <w:r>
        <w:rPr>
          <w:rFonts w:hint="eastAsia" w:hAnsi="宋体"/>
        </w:rPr>
        <w:t>涵盖了由于路由器繁忙而导致的拒绝的情况。</w:t>
      </w:r>
    </w:p>
    <w:p>
      <w:pPr>
        <w:pStyle w:val="32"/>
        <w:rPr>
          <w:rFonts w:hAnsi="宋体"/>
        </w:rPr>
      </w:pPr>
      <w:r>
        <w:rPr>
          <w:rFonts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4</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5</w:t>
      </w:r>
    </w:p>
    <w:p>
      <w:pPr>
        <w:pStyle w:val="908"/>
        <w:numPr>
          <w:ilvl w:val="0"/>
          <w:numId w:val="453"/>
        </w:numPr>
        <w:spacing w:before="156" w:after="156"/>
      </w:pPr>
      <w:r>
        <w:rPr>
          <w:rFonts w:hint="eastAsia"/>
        </w:rPr>
        <w:t>未知网络</w:t>
      </w:r>
    </w:p>
    <w:p>
      <w:pPr>
        <w:pStyle w:val="32"/>
        <w:rPr>
          <w:rFonts w:hAnsi="宋体"/>
        </w:rPr>
      </w:pPr>
      <w:r>
        <w:rPr>
          <w:rFonts w:hint="eastAsia" w:hAnsi="宋体"/>
        </w:rPr>
        <w:t>目的：为了验证</w:t>
      </w:r>
      <w:r>
        <w:rPr>
          <w:rFonts w:hint="eastAsia" w:ascii="Times New Roman"/>
        </w:rPr>
        <w:t>IUT</w:t>
      </w:r>
      <w:r>
        <w:rPr>
          <w:rFonts w:hint="eastAsia" w:hAnsi="宋体"/>
        </w:rPr>
        <w:t>拒绝向未知且无法访问的</w:t>
      </w:r>
      <w:r>
        <w:rPr>
          <w:rFonts w:hint="eastAsia" w:ascii="Times New Roman"/>
        </w:rPr>
        <w:t>DNET</w:t>
      </w:r>
      <w:r>
        <w:rPr>
          <w:rFonts w:hint="eastAsia" w:hAnsi="宋体"/>
        </w:rPr>
        <w:t>上的设备发送消息。</w:t>
      </w:r>
    </w:p>
    <w:p>
      <w:pPr>
        <w:pStyle w:val="32"/>
        <w:rPr>
          <w:rFonts w:hAnsi="宋体"/>
        </w:rPr>
      </w:pPr>
      <w:r>
        <w:rPr>
          <w:rFonts w:hint="eastAsia" w:hAnsi="宋体"/>
        </w:rPr>
        <w:t>测试步骤：</w:t>
      </w:r>
    </w:p>
    <w:p>
      <w:pPr>
        <w:pStyle w:val="32"/>
        <w:numPr>
          <w:ilvl w:val="0"/>
          <w:numId w:val="454"/>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DA = IUT,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SOURCE = D1A,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DNET = 9,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DADR = (any valid MAC address),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Hop Count = 255, </w:t>
      </w:r>
    </w:p>
    <w:p>
      <w:pPr>
        <w:pStyle w:val="32"/>
        <w:tabs>
          <w:tab w:val="left" w:pos="1050"/>
          <w:tab w:val="left" w:pos="1155"/>
        </w:tabs>
        <w:ind w:left="420" w:leftChars="200" w:firstLine="630" w:firstLineChars="300"/>
        <w:rPr>
          <w:rFonts w:ascii="Times New Roman"/>
        </w:rPr>
      </w:pPr>
      <w:r>
        <w:rPr>
          <w:rFonts w:hint="eastAsia" w:ascii="Times New Roman"/>
        </w:rPr>
        <w:tab/>
      </w:r>
      <w:r>
        <w:rPr>
          <w:rFonts w:ascii="Times New Roman"/>
        </w:rPr>
        <w:t xml:space="preserve">BACnet-Confirmed-Request-PDU,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object identifier),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54"/>
        </w:numPr>
        <w:ind w:firstLineChars="0"/>
        <w:rPr>
          <w:rFonts w:ascii="Times New Roman"/>
        </w:rPr>
      </w:pPr>
      <w:r>
        <w:rPr>
          <w:rFonts w:ascii="Times New Roman"/>
        </w:rPr>
        <w:t xml:space="preserve">RECEIVE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 = 9 </w:t>
      </w:r>
    </w:p>
    <w:p>
      <w:pPr>
        <w:pStyle w:val="32"/>
        <w:numPr>
          <w:ilvl w:val="0"/>
          <w:numId w:val="454"/>
        </w:numPr>
        <w:ind w:firstLineChars="0"/>
        <w:rPr>
          <w:rFonts w:ascii="Times New Roman"/>
        </w:rPr>
      </w:pPr>
      <w:r>
        <w:rPr>
          <w:rFonts w:ascii="Times New Roman"/>
        </w:rPr>
        <w:t xml:space="preserve">RECEIVE PORT 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D1A,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Reject Reason = 1, (unknown destination network)</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9 </w:t>
      </w:r>
    </w:p>
    <w:p>
      <w:pPr>
        <w:pStyle w:val="908"/>
        <w:numPr>
          <w:ilvl w:val="0"/>
          <w:numId w:val="453"/>
        </w:numPr>
        <w:spacing w:before="156" w:after="156"/>
      </w:pPr>
      <w:r>
        <w:rPr>
          <w:rFonts w:hint="eastAsia"/>
        </w:rPr>
        <w:t>未知网络层信息类型</w:t>
      </w:r>
    </w:p>
    <w:p>
      <w:pPr>
        <w:pStyle w:val="32"/>
        <w:rPr>
          <w:rFonts w:hAnsi="宋体"/>
        </w:rPr>
      </w:pPr>
      <w:r>
        <w:rPr>
          <w:rFonts w:hint="eastAsia" w:hAnsi="宋体"/>
        </w:rPr>
        <w:t>目的：为了验证</w:t>
      </w:r>
      <w:r>
        <w:rPr>
          <w:rFonts w:hint="eastAsia" w:ascii="Times New Roman"/>
        </w:rPr>
        <w:t>IUT</w:t>
      </w:r>
      <w:r>
        <w:rPr>
          <w:rFonts w:hint="eastAsia" w:hAnsi="宋体"/>
        </w:rPr>
        <w:t>将拒绝定向到</w:t>
      </w:r>
      <w:r>
        <w:rPr>
          <w:rFonts w:hint="eastAsia" w:ascii="Times New Roman"/>
        </w:rPr>
        <w:t>IUT</w:t>
      </w:r>
      <w:r>
        <w:rPr>
          <w:rFonts w:hint="eastAsia" w:hAnsi="宋体"/>
        </w:rPr>
        <w:t>的包含在预留给</w:t>
      </w:r>
      <w:r>
        <w:rPr>
          <w:rFonts w:hint="eastAsia" w:ascii="Times New Roman"/>
        </w:rPr>
        <w:t>ASHRAE</w:t>
      </w:r>
      <w:r>
        <w:rPr>
          <w:rFonts w:hint="eastAsia" w:hAnsi="宋体"/>
        </w:rPr>
        <w:t xml:space="preserve">的消息类型范围内的未知消息类型的网络层消息。 </w:t>
      </w:r>
    </w:p>
    <w:p>
      <w:pPr>
        <w:pStyle w:val="32"/>
        <w:rPr>
          <w:rFonts w:hAnsi="宋体"/>
        </w:rPr>
      </w:pPr>
      <w:r>
        <w:rPr>
          <w:rFonts w:hint="eastAsia" w:hAnsi="宋体"/>
        </w:rPr>
        <w:t>测试步骤：</w:t>
      </w:r>
    </w:p>
    <w:p>
      <w:pPr>
        <w:pStyle w:val="32"/>
        <w:numPr>
          <w:ilvl w:val="0"/>
          <w:numId w:val="455"/>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2520"/>
          <w:tab w:val="left" w:pos="262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(any value in the range reserved for use by ASHRAE that is undefined in the </w:t>
      </w:r>
    </w:p>
    <w:p>
      <w:pPr>
        <w:pStyle w:val="32"/>
        <w:tabs>
          <w:tab w:val="left" w:pos="2520"/>
          <w:tab w:val="left" w:pos="2730"/>
        </w:tabs>
        <w:ind w:left="420" w:leftChars="200" w:firstLine="630" w:firstLineChars="300"/>
        <w:rPr>
          <w:rFonts w:ascii="Times New Roman"/>
          <w:szCs w:val="22"/>
        </w:rPr>
      </w:pPr>
      <w:r>
        <w:rPr>
          <w:rFonts w:hint="eastAsia" w:ascii="Times New Roman"/>
          <w:szCs w:val="22"/>
        </w:rPr>
        <w:tab/>
      </w:r>
      <w:r>
        <w:rPr>
          <w:rFonts w:hint="eastAsia" w:ascii="Times New Roman"/>
          <w:szCs w:val="22"/>
        </w:rPr>
        <w:tab/>
      </w:r>
      <w:r>
        <w:rPr>
          <w:rFonts w:hint="eastAsia" w:ascii="Times New Roman"/>
          <w:szCs w:val="22"/>
        </w:rPr>
        <w:tab/>
      </w:r>
      <w:r>
        <w:rPr>
          <w:rFonts w:ascii="Times New Roman"/>
          <w:szCs w:val="22"/>
        </w:rPr>
        <w:t>protocol revision claimed by the device)</w:t>
      </w:r>
    </w:p>
    <w:p>
      <w:pPr>
        <w:pStyle w:val="32"/>
        <w:numPr>
          <w:ilvl w:val="0"/>
          <w:numId w:val="455"/>
        </w:numPr>
        <w:ind w:firstLineChars="0"/>
        <w:rPr>
          <w:rFonts w:ascii="Times New Roman"/>
        </w:rPr>
      </w:pPr>
      <w:r>
        <w:rPr>
          <w:rFonts w:ascii="Times New Roman"/>
        </w:rPr>
        <w:t xml:space="preserve">RECEIVE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TD,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 Reason = 3 (unknown network layer message type), </w:t>
      </w:r>
    </w:p>
    <w:p>
      <w:pPr>
        <w:pStyle w:val="32"/>
        <w:ind w:left="105" w:leftChars="50" w:firstLine="1050" w:firstLineChars="500"/>
        <w:rPr>
          <w:rFonts w:hAnsi="宋体"/>
        </w:rPr>
      </w:pPr>
      <w:r>
        <w:rPr>
          <w:rFonts w:ascii="Times New Roman"/>
          <w:szCs w:val="22"/>
        </w:rPr>
        <w:t>DNET = (any value)</w:t>
      </w:r>
    </w:p>
    <w:p>
      <w:pPr>
        <w:pStyle w:val="908"/>
        <w:numPr>
          <w:ilvl w:val="0"/>
          <w:numId w:val="453"/>
        </w:numPr>
        <w:spacing w:before="156" w:after="156"/>
      </w:pPr>
      <w:r>
        <w:rPr>
          <w:rFonts w:hint="eastAsia"/>
        </w:rPr>
        <w:t>其他未知的网络层消息类型</w:t>
      </w:r>
    </w:p>
    <w:p>
      <w:pPr>
        <w:pStyle w:val="32"/>
        <w:rPr>
          <w:rFonts w:hAnsi="宋体"/>
        </w:rPr>
      </w:pPr>
      <w:r>
        <w:rPr>
          <w:rFonts w:hint="eastAsia" w:hAnsi="宋体"/>
        </w:rPr>
        <w:t>目的：此测试用例验证当将消息发送到其他地方时，</w:t>
      </w:r>
      <w:r>
        <w:rPr>
          <w:rFonts w:hint="eastAsia" w:ascii="Times New Roman"/>
        </w:rPr>
        <w:t>IUT</w:t>
      </w:r>
      <w:r>
        <w:rPr>
          <w:rFonts w:hint="eastAsia" w:hAnsi="宋体"/>
        </w:rPr>
        <w:t>不会拒绝具有未知消息类型的网络层消息。如果</w:t>
      </w:r>
      <w:r>
        <w:rPr>
          <w:rFonts w:hint="eastAsia" w:ascii="Times New Roman"/>
        </w:rPr>
        <w:t>IUT</w:t>
      </w:r>
      <w:r>
        <w:rPr>
          <w:rFonts w:hint="eastAsia" w:hAnsi="宋体"/>
        </w:rPr>
        <w:t>没有</w:t>
      </w:r>
      <w:r>
        <w:rPr>
          <w:rFonts w:hint="eastAsia" w:ascii="Times New Roman"/>
        </w:rPr>
        <w:t>Protocol</w:t>
      </w:r>
      <w:r>
        <w:rPr>
          <w:rFonts w:hint="eastAsia" w:hAnsi="宋体"/>
        </w:rPr>
        <w:t>_</w:t>
      </w:r>
      <w:r>
        <w:rPr>
          <w:rFonts w:hint="eastAsia" w:ascii="Times New Roman"/>
        </w:rPr>
        <w:t>Revision</w:t>
      </w:r>
      <w:r>
        <w:rPr>
          <w:rFonts w:hint="eastAsia" w:hAnsi="宋体"/>
        </w:rPr>
        <w:t>属性或其值小于</w:t>
      </w:r>
      <w:r>
        <w:rPr>
          <w:rFonts w:hint="eastAsia" w:ascii="Times New Roman"/>
        </w:rPr>
        <w:t>4</w:t>
      </w:r>
      <w:r>
        <w:rPr>
          <w:rFonts w:hint="eastAsia" w:hAnsi="宋体"/>
        </w:rPr>
        <w:t>，则不进行此测试。</w:t>
      </w:r>
    </w:p>
    <w:p>
      <w:pPr>
        <w:pStyle w:val="32"/>
        <w:rPr>
          <w:rFonts w:hAnsi="宋体"/>
        </w:rPr>
      </w:pPr>
      <w:r>
        <w:rPr>
          <w:rFonts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5</w:t>
      </w:r>
    </w:p>
    <w:p>
      <w:pPr>
        <w:pStyle w:val="32"/>
        <w:rPr>
          <w:rFonts w:hAnsi="宋体"/>
        </w:rPr>
      </w:pPr>
      <w:r>
        <w:rPr>
          <w:rFonts w:hint="eastAsia" w:hAnsi="宋体"/>
        </w:rPr>
        <w:t>测试步骤：</w:t>
      </w:r>
    </w:p>
    <w:p>
      <w:pPr>
        <w:pStyle w:val="32"/>
        <w:numPr>
          <w:ilvl w:val="0"/>
          <w:numId w:val="456"/>
        </w:numPr>
        <w:tabs>
          <w:tab w:val="left" w:pos="2835"/>
          <w:tab w:val="left" w:pos="3150"/>
        </w:tabs>
        <w:ind w:firstLineChars="0"/>
        <w:rPr>
          <w:rFonts w:ascii="Times New Roman"/>
        </w:rPr>
      </w:pPr>
      <w:r>
        <w:rPr>
          <w:rFonts w:ascii="Times New Roman"/>
        </w:rPr>
        <w:t xml:space="preserve">TRANSMIT PORT A, DA = IUT, SA = D1A,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ascii="Times New Roman"/>
          <w:szCs w:val="22"/>
        </w:rPr>
        <w:t xml:space="preserve">D2C,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255,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Message Type =</w:t>
      </w:r>
      <w:r>
        <w:rPr>
          <w:rFonts w:hint="eastAsia" w:ascii="Times New Roman"/>
          <w:szCs w:val="22"/>
        </w:rPr>
        <w:tab/>
      </w:r>
      <w:r>
        <w:rPr>
          <w:rFonts w:ascii="Times New Roman"/>
          <w:szCs w:val="22"/>
        </w:rPr>
        <w:t>(any value in the range reserved for use by ASHRAE)</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RECEIVE Port B, DA = D2C, SA = </w:t>
      </w:r>
      <w:r>
        <w:rPr>
          <w:rFonts w:hint="eastAsia" w:ascii="Times New Roman"/>
        </w:rPr>
        <w:tab/>
      </w:r>
      <w:r>
        <w:rPr>
          <w:rFonts w:ascii="Times New Roman"/>
        </w:rPr>
        <w:t xml:space="preserve">IUT,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ascii="Times New Roman"/>
          <w:szCs w:val="22"/>
        </w:rPr>
        <w:t xml:space="preserve">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w:t>
      </w:r>
      <w:r>
        <w:rPr>
          <w:rFonts w:hint="eastAsia" w:ascii="Times New Roman"/>
          <w:szCs w:val="22"/>
        </w:rPr>
        <w:tab/>
      </w:r>
      <w:r>
        <w:rPr>
          <w:rFonts w:ascii="Times New Roman"/>
          <w:szCs w:val="22"/>
        </w:rPr>
        <w:t>(value from step 1)</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TRANSMIT PORT A, DA = LOCAL BROADCAST, SA = 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GLOBAL BROADCAST,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w:t>
      </w:r>
      <w:r>
        <w:rPr>
          <w:rFonts w:hint="eastAsia" w:ascii="Times New Roman"/>
          <w:szCs w:val="22"/>
        </w:rPr>
        <w:tab/>
      </w:r>
      <w:r>
        <w:rPr>
          <w:rFonts w:ascii="Times New Roman"/>
          <w:szCs w:val="22"/>
        </w:rPr>
        <w:t xml:space="preserve">0, </w:t>
      </w:r>
    </w:p>
    <w:p>
      <w:pPr>
        <w:pStyle w:val="32"/>
        <w:tabs>
          <w:tab w:val="left" w:pos="1050"/>
          <w:tab w:val="left" w:pos="1155"/>
          <w:tab w:val="left" w:pos="2835"/>
          <w:tab w:val="left" w:pos="315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255,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w:t>
      </w:r>
      <w:r>
        <w:rPr>
          <w:rFonts w:hint="eastAsia" w:ascii="Times New Roman"/>
          <w:szCs w:val="22"/>
        </w:rPr>
        <w:tab/>
      </w:r>
      <w:r>
        <w:rPr>
          <w:rFonts w:ascii="Times New Roman"/>
          <w:szCs w:val="22"/>
        </w:rPr>
        <w:t>(any value in the range reserved for use by ASHRAE)</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RECEIVE PORT B, DA = LOCAL BROADCAST, SA = IUT,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GLOBAL BROADCAST,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w:t>
      </w:r>
      <w:r>
        <w:rPr>
          <w:rFonts w:hint="eastAsia" w:ascii="Times New Roman"/>
          <w:szCs w:val="22"/>
        </w:rPr>
        <w:tab/>
      </w:r>
      <w:r>
        <w:rPr>
          <w:rFonts w:ascii="Times New Roman"/>
          <w:szCs w:val="22"/>
        </w:rPr>
        <w:t xml:space="preserve">0,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ascii="Times New Roman"/>
          <w:szCs w:val="22"/>
        </w:rPr>
        <w:t xml:space="preserve">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(any value greater than 1 and less than 255),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w:t>
      </w:r>
      <w:r>
        <w:rPr>
          <w:rFonts w:hint="eastAsia" w:ascii="Times New Roman"/>
          <w:szCs w:val="22"/>
        </w:rPr>
        <w:tab/>
      </w:r>
      <w:r>
        <w:rPr>
          <w:rFonts w:ascii="Times New Roman"/>
          <w:szCs w:val="22"/>
        </w:rPr>
        <w:t>(value from step 3)</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TRANSMIT PORT A, DA = IUT, SA = D1A,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ascii="Times New Roman"/>
          <w:szCs w:val="22"/>
        </w:rPr>
        <w:t xml:space="preserve">D2C,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255,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Message Type =</w:t>
      </w:r>
      <w:r>
        <w:rPr>
          <w:rFonts w:hint="eastAsia" w:ascii="Times New Roman"/>
          <w:szCs w:val="22"/>
        </w:rPr>
        <w:tab/>
      </w:r>
      <w:r>
        <w:rPr>
          <w:rFonts w:ascii="Times New Roman"/>
          <w:szCs w:val="22"/>
        </w:rPr>
        <w:t xml:space="preserve">(any value in the range available for vendor proprietary messages),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Vendor ID =      (any value, when paired with Message Type, that is not supported by the IUT)</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RECEIVE Port B, DA = D2C, SA = IUT,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ascii="Times New Roman"/>
          <w:szCs w:val="22"/>
        </w:rPr>
        <w:t xml:space="preserve">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w:t>
      </w:r>
      <w:r>
        <w:rPr>
          <w:rFonts w:hint="eastAsia" w:ascii="Times New Roman"/>
          <w:szCs w:val="22"/>
        </w:rPr>
        <w:tab/>
      </w:r>
      <w:r>
        <w:rPr>
          <w:rFonts w:ascii="Times New Roman"/>
          <w:szCs w:val="22"/>
        </w:rPr>
        <w:t xml:space="preserve">(value from step 1) </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TRANSMIT PORT A, DA = LOCAL BROADCAST, SA = 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GLOBAL BROADCAST,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w:t>
      </w:r>
      <w:r>
        <w:rPr>
          <w:rFonts w:hint="eastAsia" w:ascii="Times New Roman"/>
          <w:szCs w:val="22"/>
        </w:rPr>
        <w:tab/>
      </w:r>
      <w:r>
        <w:rPr>
          <w:rFonts w:ascii="Times New Roman"/>
          <w:szCs w:val="22"/>
        </w:rPr>
        <w:t xml:space="preserve">0,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255,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Message Type = </w:t>
      </w:r>
      <w:r>
        <w:rPr>
          <w:rFonts w:hint="eastAsia" w:ascii="Times New Roman"/>
          <w:szCs w:val="22"/>
        </w:rPr>
        <w:tab/>
      </w:r>
      <w:r>
        <w:rPr>
          <w:rFonts w:ascii="Times New Roman"/>
          <w:szCs w:val="22"/>
        </w:rPr>
        <w:t xml:space="preserve">(any value in the range available for vendor proprietary messages),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Vendor ID = </w:t>
      </w:r>
      <w:r>
        <w:rPr>
          <w:rFonts w:hint="eastAsia" w:ascii="Times New Roman"/>
          <w:szCs w:val="22"/>
        </w:rPr>
        <w:tab/>
      </w:r>
      <w:r>
        <w:rPr>
          <w:rFonts w:ascii="Times New Roman"/>
          <w:szCs w:val="22"/>
        </w:rPr>
        <w:t>(any value, when paired with Message Type, that is not supported by the IUT)</w:t>
      </w:r>
    </w:p>
    <w:p>
      <w:pPr>
        <w:pStyle w:val="32"/>
        <w:numPr>
          <w:ilvl w:val="0"/>
          <w:numId w:val="456"/>
        </w:numPr>
        <w:tabs>
          <w:tab w:val="left" w:pos="1050"/>
          <w:tab w:val="left" w:pos="1155"/>
          <w:tab w:val="left" w:pos="2835"/>
          <w:tab w:val="left" w:pos="3150"/>
          <w:tab w:val="left" w:pos="3990"/>
          <w:tab w:val="left" w:pos="5040"/>
        </w:tabs>
        <w:ind w:firstLineChars="0"/>
        <w:rPr>
          <w:rFonts w:ascii="Times New Roman"/>
        </w:rPr>
      </w:pPr>
      <w:r>
        <w:rPr>
          <w:rFonts w:ascii="Times New Roman"/>
        </w:rPr>
        <w:t xml:space="preserve">RECEIVE PORT B, DA = LOCAL BROADCAST, SA = IUT,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GLOBAL BROADCAST,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w:t>
      </w:r>
      <w:r>
        <w:rPr>
          <w:rFonts w:hint="eastAsia" w:ascii="Times New Roman"/>
          <w:szCs w:val="22"/>
        </w:rPr>
        <w:tab/>
      </w:r>
      <w:r>
        <w:rPr>
          <w:rFonts w:ascii="Times New Roman"/>
          <w:szCs w:val="22"/>
        </w:rPr>
        <w:t xml:space="preserve">0, </w:t>
      </w:r>
    </w:p>
    <w:p>
      <w:pPr>
        <w:pStyle w:val="32"/>
        <w:tabs>
          <w:tab w:val="left" w:pos="1050"/>
          <w:tab w:val="left" w:pos="1155"/>
          <w:tab w:val="left" w:pos="2835"/>
          <w:tab w:val="left" w:pos="315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ascii="Times New Roman"/>
          <w:szCs w:val="22"/>
        </w:rPr>
        <w:t xml:space="preserve">D1A, </w:t>
      </w:r>
    </w:p>
    <w:p>
      <w:pPr>
        <w:pStyle w:val="32"/>
        <w:tabs>
          <w:tab w:val="left" w:pos="1050"/>
          <w:tab w:val="left" w:pos="1155"/>
          <w:tab w:val="left" w:pos="283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ascii="Times New Roman"/>
          <w:szCs w:val="22"/>
        </w:rPr>
        <w:t xml:space="preserve">(any value greater than 1 and less than 255), </w:t>
      </w:r>
    </w:p>
    <w:p>
      <w:pPr>
        <w:pStyle w:val="32"/>
        <w:tabs>
          <w:tab w:val="left" w:pos="2835"/>
          <w:tab w:val="left" w:pos="3150"/>
        </w:tabs>
        <w:ind w:left="315" w:leftChars="150" w:firstLine="840" w:firstLineChars="400"/>
        <w:rPr>
          <w:rFonts w:hAnsi="宋体"/>
        </w:rPr>
      </w:pPr>
      <w:r>
        <w:rPr>
          <w:rFonts w:ascii="Times New Roman"/>
          <w:szCs w:val="22"/>
        </w:rPr>
        <w:t xml:space="preserve">Message Type = </w:t>
      </w:r>
      <w:r>
        <w:rPr>
          <w:rFonts w:hint="eastAsia" w:ascii="Times New Roman"/>
          <w:szCs w:val="22"/>
        </w:rPr>
        <w:tab/>
      </w:r>
      <w:r>
        <w:rPr>
          <w:rFonts w:ascii="Times New Roman"/>
          <w:szCs w:val="22"/>
        </w:rPr>
        <w:t>(value from step 7)</w:t>
      </w:r>
      <w:r>
        <w:rPr>
          <w:rFonts w:hAnsi="宋体"/>
        </w:rPr>
        <w:t xml:space="preserve"> </w:t>
      </w:r>
    </w:p>
    <w:p>
      <w:pPr>
        <w:pStyle w:val="869"/>
        <w:numPr>
          <w:ilvl w:val="0"/>
          <w:numId w:val="429"/>
        </w:numPr>
        <w:spacing w:before="156" w:after="156"/>
      </w:pPr>
      <w:r>
        <w:rPr>
          <w:rFonts w:hint="eastAsia"/>
        </w:rPr>
        <w:t>单播</w:t>
      </w:r>
      <w:r>
        <w:rPr>
          <w:rFonts w:hint="eastAsia" w:ascii="Times New Roman"/>
        </w:rPr>
        <w:t>APDU</w:t>
      </w:r>
      <w:r>
        <w:rPr>
          <w:rFonts w:hint="eastAsia"/>
        </w:rPr>
        <w:t>的路由</w:t>
      </w:r>
    </w:p>
    <w:p>
      <w:pPr>
        <w:pStyle w:val="32"/>
        <w:rPr>
          <w:rFonts w:hAnsi="宋体"/>
        </w:rPr>
      </w:pPr>
      <w:r>
        <w:rPr>
          <w:rFonts w:hint="eastAsia" w:hAnsi="宋体"/>
        </w:rPr>
        <w:t>此测试验证</w:t>
      </w:r>
      <w:r>
        <w:rPr>
          <w:rFonts w:hint="eastAsia" w:ascii="Times New Roman"/>
        </w:rPr>
        <w:t>IUT</w:t>
      </w:r>
      <w:r>
        <w:rPr>
          <w:rFonts w:hint="eastAsia" w:hAnsi="宋体"/>
        </w:rPr>
        <w:t>是否正确路由使用单播目标地址的消息</w:t>
      </w:r>
    </w:p>
    <w:p>
      <w:pPr>
        <w:pStyle w:val="32"/>
        <w:rPr>
          <w:rFonts w:hAnsi="宋体"/>
        </w:rPr>
      </w:pPr>
      <w:r>
        <w:rPr>
          <w:rFonts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2</w:t>
      </w:r>
      <w:r>
        <w:rPr>
          <w:rFonts w:hint="eastAsia" w:hAnsi="宋体"/>
        </w:rPr>
        <w:t>和</w:t>
      </w:r>
      <w:r>
        <w:rPr>
          <w:rFonts w:hint="eastAsia" w:ascii="Times New Roman"/>
        </w:rPr>
        <w:t>6</w:t>
      </w:r>
      <w:r>
        <w:rPr>
          <w:rFonts w:hint="eastAsia" w:hAnsi="宋体"/>
        </w:rPr>
        <w:t>.</w:t>
      </w:r>
      <w:r>
        <w:rPr>
          <w:rFonts w:hint="eastAsia" w:ascii="Times New Roman"/>
        </w:rPr>
        <w:t>5</w:t>
      </w:r>
    </w:p>
    <w:p>
      <w:pPr>
        <w:pStyle w:val="868"/>
        <w:numPr>
          <w:ilvl w:val="0"/>
          <w:numId w:val="457"/>
        </w:numPr>
        <w:spacing w:before="156" w:after="156"/>
      </w:pPr>
      <w:r>
        <w:rPr>
          <w:rFonts w:hint="eastAsia"/>
        </w:rPr>
        <w:t>忽略本地消息流</w:t>
      </w:r>
    </w:p>
    <w:p>
      <w:pPr>
        <w:pStyle w:val="32"/>
        <w:rPr>
          <w:rFonts w:hAnsi="宋体"/>
        </w:rPr>
      </w:pPr>
      <w:r>
        <w:rPr>
          <w:rFonts w:hint="eastAsia" w:hAnsi="宋体"/>
        </w:rPr>
        <w:t>目的：验证</w:t>
      </w:r>
      <w:r>
        <w:rPr>
          <w:rFonts w:hint="eastAsia" w:ascii="Times New Roman"/>
        </w:rPr>
        <w:t>IUT</w:t>
      </w:r>
      <w:r>
        <w:rPr>
          <w:rFonts w:hint="eastAsia" w:hAnsi="宋体"/>
        </w:rPr>
        <w:t>会忽略本地单播消息流量</w:t>
      </w:r>
    </w:p>
    <w:p>
      <w:pPr>
        <w:pStyle w:val="32"/>
        <w:rPr>
          <w:rFonts w:hAnsi="宋体"/>
        </w:rPr>
      </w:pPr>
      <w:r>
        <w:rPr>
          <w:rFonts w:hint="eastAsia" w:hAnsi="宋体"/>
        </w:rPr>
        <w:t>测试步骤：</w:t>
      </w:r>
    </w:p>
    <w:p>
      <w:pPr>
        <w:pStyle w:val="32"/>
        <w:numPr>
          <w:ilvl w:val="0"/>
          <w:numId w:val="458"/>
        </w:numPr>
        <w:ind w:firstLineChars="0"/>
        <w:rPr>
          <w:rFonts w:ascii="Times New Roman"/>
        </w:rPr>
      </w:pPr>
      <w:r>
        <w:rPr>
          <w:rFonts w:ascii="Times New Roman"/>
        </w:rPr>
        <w:t xml:space="preserve">TRANSMIT PORT 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D1B,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object identifier),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58"/>
        </w:numPr>
        <w:ind w:firstLineChars="0"/>
        <w:rPr>
          <w:rFonts w:ascii="Times New Roman"/>
        </w:rPr>
      </w:pPr>
      <w:r>
        <w:rPr>
          <w:rFonts w:ascii="Times New Roman"/>
        </w:rPr>
        <w:t>CHECK (verify that this message is not forwarded to Network 2)</w:t>
      </w:r>
    </w:p>
    <w:p>
      <w:pPr>
        <w:pStyle w:val="868"/>
        <w:numPr>
          <w:ilvl w:val="0"/>
          <w:numId w:val="457"/>
        </w:numPr>
        <w:spacing w:before="156" w:after="156"/>
      </w:pPr>
      <w:r>
        <w:rPr>
          <w:rFonts w:hint="eastAsia"/>
        </w:rPr>
        <w:t>从一个本地设备到另一个本地设备的路由消息</w:t>
      </w:r>
    </w:p>
    <w:p>
      <w:pPr>
        <w:pStyle w:val="32"/>
        <w:rPr>
          <w:rFonts w:hAnsi="宋体"/>
        </w:rPr>
      </w:pPr>
      <w:r>
        <w:rPr>
          <w:rFonts w:hint="eastAsia" w:hAnsi="宋体"/>
        </w:rPr>
        <w:t>目的：验证</w:t>
      </w:r>
      <w:r>
        <w:rPr>
          <w:rFonts w:hint="eastAsia" w:ascii="Times New Roman"/>
        </w:rPr>
        <w:t>IUT</w:t>
      </w:r>
      <w:r>
        <w:rPr>
          <w:rFonts w:hint="eastAsia" w:hAnsi="宋体"/>
        </w:rPr>
        <w:t>能路由一条从网络</w:t>
      </w:r>
      <w:r>
        <w:rPr>
          <w:rFonts w:hint="eastAsia" w:ascii="Times New Roman"/>
        </w:rPr>
        <w:t>1</w:t>
      </w:r>
      <w:r>
        <w:rPr>
          <w:rFonts w:hint="eastAsia" w:hAnsi="宋体"/>
        </w:rPr>
        <w:t>上的一个本地设备到网络</w:t>
      </w:r>
      <w:r>
        <w:rPr>
          <w:rFonts w:hint="eastAsia" w:ascii="Times New Roman"/>
        </w:rPr>
        <w:t>2</w:t>
      </w:r>
      <w:r>
        <w:rPr>
          <w:rFonts w:hint="eastAsia" w:hAnsi="宋体"/>
        </w:rPr>
        <w:t>上的一个设备的一条单播消息。</w:t>
      </w:r>
    </w:p>
    <w:p>
      <w:pPr>
        <w:pStyle w:val="32"/>
        <w:rPr>
          <w:rFonts w:hAnsi="宋体"/>
        </w:rPr>
      </w:pPr>
      <w:r>
        <w:rPr>
          <w:rFonts w:hint="eastAsia" w:hAnsi="宋体"/>
        </w:rPr>
        <w:t>测试步骤：</w:t>
      </w:r>
    </w:p>
    <w:p>
      <w:pPr>
        <w:pStyle w:val="32"/>
        <w:numPr>
          <w:ilvl w:val="0"/>
          <w:numId w:val="459"/>
        </w:numPr>
        <w:ind w:firstLineChars="0"/>
        <w:rPr>
          <w:rFonts w:ascii="Times New Roman"/>
        </w:rPr>
      </w:pPr>
      <w:r>
        <w:rPr>
          <w:rFonts w:ascii="Times New Roman"/>
        </w:rPr>
        <w:t xml:space="preserve">TRANSMIT PORT 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D1A,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object identifier),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(any property of the specified object) </w:t>
      </w:r>
    </w:p>
    <w:p>
      <w:pPr>
        <w:pStyle w:val="32"/>
        <w:numPr>
          <w:ilvl w:val="0"/>
          <w:numId w:val="459"/>
        </w:numPr>
        <w:tabs>
          <w:tab w:val="left" w:pos="3990"/>
        </w:tabs>
        <w:ind w:firstLineChars="0"/>
        <w:rPr>
          <w:rFonts w:ascii="Times New Roman"/>
        </w:rPr>
      </w:pPr>
      <w:r>
        <w:rPr>
          <w:rFonts w:ascii="Times New Roman"/>
        </w:rPr>
        <w:t xml:space="preserve">RECEIVE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used in step 1),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(the property identifier used in step 1)</w:t>
      </w:r>
    </w:p>
    <w:p>
      <w:pPr>
        <w:pStyle w:val="32"/>
        <w:numPr>
          <w:ilvl w:val="0"/>
          <w:numId w:val="459"/>
        </w:numPr>
        <w:tabs>
          <w:tab w:val="left" w:pos="3990"/>
        </w:tabs>
        <w:ind w:firstLineChars="0"/>
        <w:rPr>
          <w:rFonts w:ascii="Times New Roman"/>
        </w:rPr>
      </w:pPr>
      <w:r>
        <w:rPr>
          <w:rFonts w:ascii="Times New Roman"/>
        </w:rPr>
        <w:t xml:space="preserve">TRANSMIT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rPr>
        <w:tab/>
      </w:r>
      <w:r>
        <w:rPr>
          <w:rFonts w:ascii="Times New Roman"/>
        </w:rPr>
        <w:t>D</w:t>
      </w:r>
      <w:r>
        <w:rPr>
          <w:rFonts w:ascii="Times New Roman"/>
          <w:szCs w:val="22"/>
        </w:rPr>
        <w:t xml:space="preserve">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rPr>
      </w:pPr>
      <w:r>
        <w:rPr>
          <w:rFonts w:hint="eastAsia" w:ascii="Times New Roman"/>
          <w:szCs w:val="22"/>
        </w:rPr>
        <w:tab/>
      </w:r>
      <w:r>
        <w:rPr>
          <w:rFonts w:ascii="Times New Roman"/>
          <w:szCs w:val="22"/>
        </w:rPr>
        <w:t>BACnet-Confirmed-Request-PDU,</w:t>
      </w:r>
      <w:r>
        <w:rPr>
          <w:rFonts w:ascii="Times New Roman"/>
        </w:rPr>
        <w:t xml:space="preserve">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(any object identifier),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59"/>
        </w:numPr>
        <w:tabs>
          <w:tab w:val="left" w:pos="3990"/>
        </w:tabs>
        <w:ind w:firstLineChars="0"/>
        <w:rPr>
          <w:rFonts w:ascii="Times New Roman"/>
        </w:rPr>
      </w:pPr>
      <w:r>
        <w:rPr>
          <w:rFonts w:ascii="Times New Roman"/>
        </w:rPr>
        <w:t xml:space="preserve">RECEIVE PORT 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2,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 xml:space="preserve">(the object identifier used in step 1),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(the property identifier used in step 1)</w:t>
      </w:r>
    </w:p>
    <w:p>
      <w:pPr>
        <w:pStyle w:val="868"/>
        <w:numPr>
          <w:ilvl w:val="0"/>
          <w:numId w:val="457"/>
        </w:numPr>
        <w:spacing w:before="156" w:after="156"/>
      </w:pPr>
      <w:r>
        <w:rPr>
          <w:rFonts w:hint="eastAsia"/>
        </w:rPr>
        <w:t>将消息从一个本地设备路由到一个路由器</w:t>
      </w:r>
    </w:p>
    <w:p>
      <w:pPr>
        <w:pStyle w:val="32"/>
        <w:rPr>
          <w:rFonts w:hAnsi="宋体"/>
        </w:rPr>
      </w:pPr>
      <w:r>
        <w:rPr>
          <w:rFonts w:hint="eastAsia" w:hAnsi="宋体"/>
        </w:rPr>
        <w:t>目的：验证</w:t>
      </w:r>
      <w:r>
        <w:rPr>
          <w:rFonts w:hint="eastAsia" w:ascii="Times New Roman"/>
        </w:rPr>
        <w:t>IUT</w:t>
      </w:r>
      <w:r>
        <w:rPr>
          <w:rFonts w:hint="eastAsia" w:hAnsi="宋体"/>
        </w:rPr>
        <w:t>是否可以将单播消息从网络</w:t>
      </w:r>
      <w:r>
        <w:rPr>
          <w:rFonts w:hint="eastAsia" w:ascii="Times New Roman"/>
        </w:rPr>
        <w:t>1</w:t>
      </w:r>
      <w:r>
        <w:rPr>
          <w:rFonts w:hint="eastAsia" w:hAnsi="宋体"/>
        </w:rPr>
        <w:t>上的本地设备路由到目标网络路径上的路由器。</w:t>
      </w:r>
    </w:p>
    <w:p>
      <w:pPr>
        <w:pStyle w:val="32"/>
        <w:rPr>
          <w:rFonts w:hAnsi="宋体"/>
        </w:rPr>
      </w:pPr>
      <w:r>
        <w:rPr>
          <w:rFonts w:hint="eastAsia" w:hAnsi="宋体"/>
        </w:rPr>
        <w:t>测试步骤：</w:t>
      </w:r>
    </w:p>
    <w:p>
      <w:pPr>
        <w:pStyle w:val="32"/>
        <w:numPr>
          <w:ilvl w:val="0"/>
          <w:numId w:val="460"/>
        </w:numPr>
        <w:ind w:firstLineChars="0"/>
        <w:rPr>
          <w:rFonts w:ascii="Times New Roman"/>
        </w:rPr>
      </w:pPr>
      <w:r>
        <w:rPr>
          <w:rFonts w:ascii="Times New Roman"/>
        </w:rPr>
        <w:t xml:space="preserve">TRANSMIT PORT 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'Service Choice' = </w:t>
      </w:r>
      <w:r>
        <w:rPr>
          <w:rFonts w:hint="eastAsia" w:ascii="Times New Roman"/>
        </w:rPr>
        <w:tab/>
      </w:r>
      <w:r>
        <w:rPr>
          <w:rFonts w:hint="eastAsia" w:ascii="Times New Roman"/>
        </w:rPr>
        <w:tab/>
      </w:r>
      <w:r>
        <w:rPr>
          <w:rFonts w:ascii="Times New Roman"/>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w:t>
      </w:r>
      <w:r>
        <w:rPr>
          <w:rFonts w:hint="eastAsia" w:ascii="Times New Roman"/>
        </w:rPr>
        <w:tab/>
      </w:r>
      <w:r>
        <w:rPr>
          <w:rFonts w:hint="eastAsia" w:ascii="Times New Roman"/>
        </w:rPr>
        <w:tab/>
      </w:r>
      <w:r>
        <w:rPr>
          <w:rFonts w:ascii="Times New Roman"/>
        </w:rPr>
        <w:t>(any object identifier),</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60"/>
        </w:numPr>
        <w:tabs>
          <w:tab w:val="left" w:pos="3990"/>
        </w:tabs>
        <w:ind w:firstLineChars="0"/>
        <w:rPr>
          <w:rFonts w:ascii="Times New Roman"/>
        </w:rPr>
      </w:pPr>
      <w:r>
        <w:rPr>
          <w:rFonts w:ascii="Times New Roman"/>
        </w:rPr>
        <w:t xml:space="preserve">RECEIVE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R2-3,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Hop Count= (any integer x: 0 &lt; x &lt; 255)</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BACnet-Confirmed-Request-PDU,</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'Service-Choice'=</w:t>
      </w:r>
      <w:r>
        <w:rPr>
          <w:rFonts w:hint="eastAsia" w:ascii="Times New Roman"/>
        </w:rPr>
        <w:tab/>
      </w:r>
      <w:r>
        <w:rPr>
          <w:rFonts w:hint="eastAsia" w:ascii="Times New Roman"/>
        </w:rPr>
        <w:tab/>
      </w:r>
      <w:r>
        <w:rPr>
          <w:rFonts w:ascii="Times New Roman"/>
        </w:rPr>
        <w:t>ReadProperty-Request,</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w:t>
      </w:r>
      <w:r>
        <w:rPr>
          <w:rFonts w:hint="eastAsia" w:ascii="Times New Roman"/>
        </w:rPr>
        <w:tab/>
      </w:r>
      <w:r>
        <w:rPr>
          <w:rFonts w:hint="eastAsia" w:ascii="Times New Roman"/>
        </w:rPr>
        <w:tab/>
      </w:r>
      <w:r>
        <w:rPr>
          <w:rFonts w:ascii="Times New Roman"/>
        </w:rPr>
        <w:t>(the object identifier used in step 1),</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w:t>
      </w:r>
      <w:r>
        <w:rPr>
          <w:rFonts w:hint="eastAsia" w:ascii="Times New Roman"/>
        </w:rPr>
        <w:tab/>
      </w:r>
      <w:r>
        <w:rPr>
          <w:rFonts w:hint="eastAsia" w:ascii="Times New Roman"/>
        </w:rPr>
        <w:tab/>
      </w:r>
      <w:r>
        <w:rPr>
          <w:rFonts w:ascii="Times New Roman"/>
        </w:rPr>
        <w:t>(the property identifier used in step 1)</w:t>
      </w:r>
    </w:p>
    <w:p>
      <w:pPr>
        <w:pStyle w:val="868"/>
        <w:numPr>
          <w:ilvl w:val="0"/>
          <w:numId w:val="457"/>
        </w:numPr>
        <w:spacing w:before="156" w:after="156"/>
      </w:pPr>
      <w:r>
        <w:rPr>
          <w:rFonts w:hint="eastAsia"/>
        </w:rPr>
        <w:t>消息从一个路由器路由到另一个路由器</w:t>
      </w:r>
    </w:p>
    <w:p>
      <w:pPr>
        <w:pStyle w:val="32"/>
        <w:rPr>
          <w:rFonts w:hAnsi="宋体"/>
        </w:rPr>
      </w:pPr>
      <w:r>
        <w:rPr>
          <w:rFonts w:hint="eastAsia" w:hAnsi="宋体"/>
        </w:rPr>
        <w:t>目的：验证</w:t>
      </w:r>
      <w:r>
        <w:rPr>
          <w:rFonts w:hint="eastAsia" w:ascii="Times New Roman"/>
        </w:rPr>
        <w:t>IUT</w:t>
      </w:r>
      <w:r>
        <w:rPr>
          <w:rFonts w:hint="eastAsia" w:hAnsi="宋体"/>
        </w:rPr>
        <w:t>是否可以将单播消息从远程网络上的设备路由到目标网络路径上的路由器。</w:t>
      </w:r>
    </w:p>
    <w:p>
      <w:pPr>
        <w:pStyle w:val="32"/>
        <w:rPr>
          <w:rFonts w:hAnsi="宋体"/>
        </w:rPr>
      </w:pPr>
      <w:r>
        <w:rPr>
          <w:rFonts w:hint="eastAsia" w:hAnsi="宋体"/>
        </w:rPr>
        <w:t>测试步骤：</w:t>
      </w:r>
    </w:p>
    <w:p>
      <w:pPr>
        <w:pStyle w:val="32"/>
        <w:numPr>
          <w:ilvl w:val="0"/>
          <w:numId w:val="461"/>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'Object Identifier'=</w:t>
      </w:r>
      <w:r>
        <w:rPr>
          <w:rFonts w:hint="eastAsia" w:ascii="Times New Roman"/>
        </w:rPr>
        <w:tab/>
      </w:r>
      <w:r>
        <w:rPr>
          <w:rFonts w:hint="eastAsia" w:ascii="Times New Roman"/>
        </w:rPr>
        <w:tab/>
      </w:r>
      <w:r>
        <w:rPr>
          <w:rFonts w:ascii="Times New Roman"/>
        </w:rPr>
        <w:t>(any object identifier),</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61"/>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R2-3,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Hop Count = (and integer x: 0 &lt; x &lt; 254),</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'Object Identifier'= </w:t>
      </w:r>
      <w:r>
        <w:rPr>
          <w:rFonts w:hint="eastAsia" w:ascii="Times New Roman"/>
        </w:rPr>
        <w:tab/>
      </w:r>
      <w:r>
        <w:rPr>
          <w:rFonts w:hint="eastAsia" w:ascii="Times New Roman"/>
        </w:rPr>
        <w:tab/>
      </w:r>
      <w:r>
        <w:rPr>
          <w:rFonts w:ascii="Times New Roman"/>
        </w:rPr>
        <w:t>(the object identifier used in step 1),</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'Property Identifier'=</w:t>
      </w:r>
      <w:r>
        <w:rPr>
          <w:rFonts w:hint="eastAsia" w:ascii="Times New Roman"/>
        </w:rPr>
        <w:tab/>
      </w:r>
      <w:r>
        <w:rPr>
          <w:rFonts w:hint="eastAsia" w:ascii="Times New Roman"/>
        </w:rPr>
        <w:tab/>
      </w:r>
      <w:r>
        <w:rPr>
          <w:rFonts w:ascii="Times New Roman"/>
        </w:rPr>
        <w:t>(the property identifier used in step 1)</w:t>
      </w:r>
    </w:p>
    <w:p>
      <w:pPr>
        <w:pStyle w:val="868"/>
        <w:numPr>
          <w:ilvl w:val="0"/>
          <w:numId w:val="457"/>
        </w:numPr>
        <w:spacing w:before="156" w:after="156"/>
      </w:pPr>
      <w:r>
        <w:rPr>
          <w:rFonts w:hint="eastAsia"/>
        </w:rPr>
        <w:t>从一个路由器到另一个本地设备的路由信息</w:t>
      </w:r>
    </w:p>
    <w:p>
      <w:pPr>
        <w:pStyle w:val="32"/>
        <w:rPr>
          <w:rFonts w:hAnsi="宋体"/>
        </w:rPr>
      </w:pPr>
      <w:r>
        <w:rPr>
          <w:rFonts w:hint="eastAsia" w:hAnsi="宋体"/>
        </w:rPr>
        <w:t>目标: 验证</w:t>
      </w:r>
      <w:r>
        <w:rPr>
          <w:rFonts w:hint="eastAsia" w:ascii="Times New Roman"/>
        </w:rPr>
        <w:t>IUT</w:t>
      </w:r>
      <w:r>
        <w:rPr>
          <w:rFonts w:hint="eastAsia" w:hAnsi="宋体"/>
        </w:rPr>
        <w:t xml:space="preserve">是否可以将单播消息从一个端路由器路由到一个本地网络上的目标设备。 </w:t>
      </w:r>
    </w:p>
    <w:p>
      <w:pPr>
        <w:pStyle w:val="32"/>
        <w:rPr>
          <w:rFonts w:hAnsi="宋体"/>
        </w:rPr>
      </w:pPr>
      <w:r>
        <w:rPr>
          <w:rFonts w:hint="eastAsia" w:hAnsi="宋体"/>
        </w:rPr>
        <w:t xml:space="preserve">测试步骤: </w:t>
      </w:r>
    </w:p>
    <w:p>
      <w:pPr>
        <w:pStyle w:val="32"/>
        <w:numPr>
          <w:ilvl w:val="0"/>
          <w:numId w:val="462"/>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'Object Identifier' =</w:t>
      </w:r>
      <w:r>
        <w:rPr>
          <w:rFonts w:hint="eastAsia" w:ascii="Times New Roman"/>
        </w:rPr>
        <w:tab/>
      </w:r>
      <w:r>
        <w:rPr>
          <w:rFonts w:hint="eastAsia" w:ascii="Times New Roman"/>
        </w:rPr>
        <w:tab/>
      </w:r>
      <w:r>
        <w:rPr>
          <w:rFonts w:ascii="Times New Roman"/>
        </w:rPr>
        <w:t>(any object identifier),</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property of the specified object) </w:t>
      </w:r>
    </w:p>
    <w:p>
      <w:pPr>
        <w:pStyle w:val="32"/>
        <w:numPr>
          <w:ilvl w:val="0"/>
          <w:numId w:val="462"/>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D2C,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(the object identifier used in step 1),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(the property identifier used in step 1)</w:t>
      </w:r>
    </w:p>
    <w:p>
      <w:pPr>
        <w:pStyle w:val="868"/>
        <w:numPr>
          <w:ilvl w:val="0"/>
          <w:numId w:val="457"/>
        </w:numPr>
        <w:spacing w:before="156" w:after="156"/>
      </w:pPr>
      <w:r>
        <w:rPr>
          <w:rFonts w:hint="eastAsia"/>
        </w:rPr>
        <w:t>尝试定位网络下游路由器</w:t>
      </w:r>
    </w:p>
    <w:p>
      <w:pPr>
        <w:pStyle w:val="32"/>
        <w:rPr>
          <w:rFonts w:hAnsi="宋体"/>
        </w:rPr>
      </w:pPr>
      <w:r>
        <w:rPr>
          <w:rFonts w:hint="eastAsia" w:hAnsi="宋体"/>
        </w:rPr>
        <w:t>本节测试</w:t>
      </w:r>
      <w:r>
        <w:rPr>
          <w:rFonts w:hint="eastAsia" w:ascii="Times New Roman"/>
        </w:rPr>
        <w:t>IUT</w:t>
      </w:r>
      <w:r>
        <w:rPr>
          <w:rFonts w:hint="eastAsia" w:hAnsi="宋体"/>
        </w:rPr>
        <w:t>的搜索未知目标网络的能力。</w:t>
      </w:r>
    </w:p>
    <w:p>
      <w:pPr>
        <w:pStyle w:val="32"/>
        <w:rPr>
          <w:rFonts w:hAnsi="宋体"/>
        </w:rPr>
      </w:pPr>
      <w:r>
        <w:rPr>
          <w:rFonts w:hint="eastAsia" w:hAnsi="宋体"/>
        </w:rPr>
        <w:t>配置需求：</w:t>
      </w:r>
      <w:r>
        <w:rPr>
          <w:rFonts w:hint="eastAsia" w:ascii="Times New Roman"/>
        </w:rPr>
        <w:t>IUT</w:t>
      </w:r>
      <w:r>
        <w:rPr>
          <w:rFonts w:hint="eastAsia" w:hAnsi="宋体"/>
        </w:rPr>
        <w:t>应被配置为仅仅知道直连的网络的信息。</w:t>
      </w:r>
    </w:p>
    <w:p>
      <w:pPr>
        <w:pStyle w:val="908"/>
        <w:numPr>
          <w:ilvl w:val="0"/>
          <w:numId w:val="463"/>
        </w:numPr>
        <w:spacing w:before="156" w:after="156"/>
      </w:pPr>
      <w:r>
        <w:rPr>
          <w:rFonts w:hint="eastAsia"/>
        </w:rPr>
        <w:t>尝试定位路由器失败</w:t>
      </w:r>
    </w:p>
    <w:p>
      <w:pPr>
        <w:pStyle w:val="32"/>
        <w:rPr>
          <w:rFonts w:hAnsi="宋体"/>
        </w:rPr>
      </w:pPr>
      <w:r>
        <w:rPr>
          <w:rFonts w:hint="eastAsia" w:hAnsi="宋体"/>
        </w:rPr>
        <w:t>目的：证明</w:t>
      </w:r>
      <w:r>
        <w:rPr>
          <w:rFonts w:hint="eastAsia" w:ascii="Times New Roman"/>
        </w:rPr>
        <w:t>IUT</w:t>
      </w:r>
      <w:r>
        <w:rPr>
          <w:rFonts w:hint="eastAsia" w:hAnsi="宋体"/>
        </w:rPr>
        <w:t>将尝试对未知网络的路由器定位。如果找不到这样的路由器，</w:t>
      </w:r>
      <w:r>
        <w:rPr>
          <w:rFonts w:hint="eastAsia" w:ascii="Times New Roman"/>
        </w:rPr>
        <w:t>IUT</w:t>
      </w:r>
      <w:r>
        <w:rPr>
          <w:rFonts w:hint="eastAsia" w:hAnsi="宋体"/>
        </w:rPr>
        <w:t>将向源设备发送</w:t>
      </w:r>
      <w:r>
        <w:rPr>
          <w:rFonts w:hint="eastAsia" w:ascii="Times New Roman"/>
        </w:rPr>
        <w:t>Reject</w:t>
      </w:r>
      <w:r>
        <w:rPr>
          <w:rFonts w:hint="eastAsia" w:hAnsi="宋体"/>
        </w:rPr>
        <w:t>-</w:t>
      </w:r>
      <w:r>
        <w:rPr>
          <w:rFonts w:hint="eastAsia" w:ascii="Times New Roman"/>
        </w:rPr>
        <w:t>Message</w:t>
      </w:r>
      <w:r>
        <w:rPr>
          <w:rFonts w:hint="eastAsia" w:hAnsi="宋体"/>
        </w:rPr>
        <w:t>-</w:t>
      </w:r>
      <w:r>
        <w:rPr>
          <w:rFonts w:hint="eastAsia" w:ascii="Times New Roman"/>
        </w:rPr>
        <w:t>To</w:t>
      </w:r>
      <w:r>
        <w:rPr>
          <w:rFonts w:hint="eastAsia" w:hAnsi="宋体"/>
        </w:rPr>
        <w:t>-</w:t>
      </w:r>
      <w:r>
        <w:rPr>
          <w:rFonts w:hint="eastAsia" w:ascii="Times New Roman"/>
        </w:rPr>
        <w:t>Network</w:t>
      </w:r>
      <w:r>
        <w:rPr>
          <w:rFonts w:hint="eastAsia" w:hAnsi="宋体"/>
        </w:rPr>
        <w:t>消息。</w:t>
      </w:r>
    </w:p>
    <w:p>
      <w:pPr>
        <w:pStyle w:val="32"/>
        <w:rPr>
          <w:rFonts w:hAnsi="宋体"/>
        </w:rPr>
      </w:pPr>
      <w:r>
        <w:rPr>
          <w:rFonts w:hint="eastAsia" w:hAnsi="宋体"/>
        </w:rPr>
        <w:t>测试步骤：</w:t>
      </w:r>
    </w:p>
    <w:p>
      <w:pPr>
        <w:pStyle w:val="32"/>
        <w:numPr>
          <w:ilvl w:val="0"/>
          <w:numId w:val="464"/>
        </w:numPr>
        <w:ind w:firstLineChars="0"/>
        <w:rPr>
          <w:rFonts w:ascii="Times New Roman"/>
        </w:rPr>
      </w:pPr>
      <w:r>
        <w:rPr>
          <w:rFonts w:ascii="Times New Roman"/>
        </w:rPr>
        <w:t xml:space="preserve">TRANSMIT PORT A,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3990"/>
          <w:tab w:val="left" w:pos="5040"/>
        </w:tabs>
        <w:rPr>
          <w:rFonts w:ascii="Times New Roman"/>
        </w:rPr>
      </w:pPr>
      <w:r>
        <w:rPr>
          <w:rFonts w:hint="eastAsia" w:ascii="Times New Roman"/>
        </w:rPr>
        <w:tab/>
      </w:r>
      <w:r>
        <w:rPr>
          <w:rFonts w:ascii="Times New Roman"/>
        </w:rPr>
        <w:t>'Object Identifier'=</w:t>
      </w:r>
      <w:r>
        <w:rPr>
          <w:rFonts w:hint="eastAsia" w:ascii="Times New Roman"/>
        </w:rPr>
        <w:tab/>
      </w:r>
      <w:r>
        <w:rPr>
          <w:rFonts w:hint="eastAsia" w:ascii="Times New Roman"/>
        </w:rPr>
        <w:tab/>
      </w:r>
      <w:r>
        <w:rPr>
          <w:rFonts w:ascii="Times New Roman"/>
        </w:rPr>
        <w:t>(any object identifier),</w:t>
      </w:r>
    </w:p>
    <w:p>
      <w:pPr>
        <w:pStyle w:val="32"/>
        <w:tabs>
          <w:tab w:val="left" w:pos="1155"/>
          <w:tab w:val="left" w:pos="3990"/>
          <w:tab w:val="left" w:pos="5040"/>
        </w:tabs>
        <w:rPr>
          <w:rFonts w:ascii="Times New Roman"/>
        </w:rPr>
      </w:pPr>
      <w:r>
        <w:rPr>
          <w:rFonts w:hint="eastAsia" w:ascii="Times New Roman"/>
        </w:rPr>
        <w:tab/>
      </w:r>
      <w:r>
        <w:rPr>
          <w:rFonts w:ascii="Times New Roman"/>
        </w:rPr>
        <w:t>'Property Identifier'=</w:t>
      </w:r>
      <w:r>
        <w:rPr>
          <w:rFonts w:hint="eastAsia" w:ascii="Times New Roman"/>
        </w:rPr>
        <w:tab/>
      </w:r>
      <w:r>
        <w:rPr>
          <w:rFonts w:hint="eastAsia" w:ascii="Times New Roman"/>
        </w:rPr>
        <w:tab/>
      </w:r>
      <w:r>
        <w:rPr>
          <w:rFonts w:ascii="Times New Roman"/>
        </w:rPr>
        <w:t>(any property of the specified object)</w:t>
      </w:r>
    </w:p>
    <w:p>
      <w:pPr>
        <w:pStyle w:val="32"/>
        <w:numPr>
          <w:ilvl w:val="0"/>
          <w:numId w:val="464"/>
        </w:numPr>
        <w:tabs>
          <w:tab w:val="left" w:pos="3990"/>
        </w:tabs>
        <w:ind w:firstLineChars="0"/>
        <w:rPr>
          <w:rFonts w:ascii="Times New Roman"/>
        </w:rPr>
      </w:pPr>
      <w:r>
        <w:rPr>
          <w:rFonts w:ascii="Times New Roman"/>
        </w:rPr>
        <w:t xml:space="preserve">RECEIVE PORT B,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 = 3 </w:t>
      </w:r>
    </w:p>
    <w:p>
      <w:pPr>
        <w:pStyle w:val="32"/>
        <w:numPr>
          <w:ilvl w:val="0"/>
          <w:numId w:val="464"/>
        </w:numPr>
        <w:ind w:firstLineChars="0"/>
        <w:rPr>
          <w:rFonts w:ascii="Times New Roman"/>
        </w:rPr>
      </w:pPr>
      <w:r>
        <w:rPr>
          <w:rFonts w:ascii="Times New Roman"/>
        </w:rPr>
        <w:t xml:space="preserve">RECEIVE PORT A,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R1-5,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5,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D5F,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Reject Reason = 1 (unknown destination network),</w:t>
      </w:r>
    </w:p>
    <w:p>
      <w:pPr>
        <w:pStyle w:val="32"/>
        <w:tabs>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908"/>
        <w:numPr>
          <w:ilvl w:val="0"/>
          <w:numId w:val="463"/>
        </w:numPr>
        <w:spacing w:before="156" w:after="156"/>
      </w:pPr>
      <w:r>
        <w:rPr>
          <w:rFonts w:hint="eastAsia"/>
        </w:rPr>
        <w:t>尝试定位路由器成功</w:t>
      </w:r>
    </w:p>
    <w:p>
      <w:pPr>
        <w:pStyle w:val="32"/>
        <w:rPr>
          <w:rFonts w:hAnsi="宋体"/>
        </w:rPr>
      </w:pPr>
      <w:r>
        <w:rPr>
          <w:rFonts w:hint="eastAsia" w:hAnsi="宋体"/>
        </w:rPr>
        <w:t>目的：验证</w:t>
      </w:r>
      <w:r>
        <w:rPr>
          <w:rFonts w:hint="eastAsia" w:ascii="Times New Roman"/>
        </w:rPr>
        <w:t>IUT</w:t>
      </w:r>
      <w:r>
        <w:rPr>
          <w:rFonts w:hint="eastAsia" w:hAnsi="宋体"/>
        </w:rPr>
        <w:t>尝试对未知网络的路由器定位。如果成功找到这样的路由器，</w:t>
      </w:r>
      <w:r>
        <w:rPr>
          <w:rFonts w:hint="eastAsia" w:ascii="Times New Roman"/>
        </w:rPr>
        <w:t>IUT</w:t>
      </w:r>
      <w:r>
        <w:rPr>
          <w:rFonts w:hint="eastAsia" w:hAnsi="宋体"/>
        </w:rPr>
        <w:t>将向路径上的下一个路由器发送消息。</w:t>
      </w:r>
    </w:p>
    <w:p>
      <w:pPr>
        <w:pStyle w:val="32"/>
        <w:rPr>
          <w:rFonts w:hAnsi="宋体"/>
        </w:rPr>
      </w:pPr>
      <w:r>
        <w:rPr>
          <w:rFonts w:hint="eastAsia" w:hAnsi="宋体"/>
        </w:rPr>
        <w:t>测试步骤：</w:t>
      </w:r>
    </w:p>
    <w:p>
      <w:pPr>
        <w:pStyle w:val="32"/>
        <w:numPr>
          <w:ilvl w:val="0"/>
          <w:numId w:val="465"/>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 w:val="left" w:pos="5460"/>
        </w:tabs>
        <w:rPr>
          <w:rFonts w:ascii="Times New Roman"/>
        </w:rPr>
      </w:pPr>
      <w:r>
        <w:rPr>
          <w:rFonts w:hint="eastAsia" w:ascii="Times New Roman"/>
        </w:rPr>
        <w:tab/>
      </w:r>
      <w:r>
        <w:rPr>
          <w:rFonts w:ascii="Times New Roman"/>
        </w:rPr>
        <w:t>'Service Choice' =</w:t>
      </w:r>
      <w:r>
        <w:rPr>
          <w:rFonts w:hint="eastAsia" w:ascii="Times New Roman"/>
        </w:rPr>
        <w:tab/>
      </w:r>
      <w:r>
        <w:rPr>
          <w:rFonts w:hint="eastAsia" w:ascii="Times New Roman"/>
        </w:rPr>
        <w:tab/>
      </w:r>
      <w:r>
        <w:rPr>
          <w:rFonts w:ascii="Times New Roman"/>
        </w:rPr>
        <w:t xml:space="preserve">ReadProperty-Request, </w:t>
      </w:r>
    </w:p>
    <w:p>
      <w:pPr>
        <w:pStyle w:val="32"/>
        <w:tabs>
          <w:tab w:val="left" w:pos="1155"/>
          <w:tab w:val="left" w:pos="1260"/>
          <w:tab w:val="left" w:pos="3990"/>
          <w:tab w:val="left" w:pos="5040"/>
          <w:tab w:val="left" w:pos="5460"/>
        </w:tabs>
        <w:rPr>
          <w:rFonts w:ascii="Times New Roman"/>
          <w:szCs w:val="22"/>
        </w:rPr>
      </w:pPr>
      <w:r>
        <w:rPr>
          <w:rFonts w:hint="eastAsia" w:ascii="Times New Roman"/>
          <w:szCs w:val="22"/>
        </w:rPr>
        <w:tab/>
      </w:r>
      <w:r>
        <w:rPr>
          <w:rFonts w:ascii="Times New Roman"/>
          <w:szCs w:val="22"/>
        </w:rPr>
        <w:t>'Object Identifier'=</w:t>
      </w:r>
      <w:r>
        <w:rPr>
          <w:rFonts w:hint="eastAsia" w:ascii="Times New Roman"/>
          <w:szCs w:val="22"/>
        </w:rPr>
        <w:tab/>
      </w:r>
      <w:r>
        <w:rPr>
          <w:rFonts w:hint="eastAsia" w:ascii="Times New Roman"/>
          <w:szCs w:val="22"/>
        </w:rPr>
        <w:tab/>
      </w:r>
      <w:r>
        <w:rPr>
          <w:rFonts w:ascii="Times New Roman"/>
          <w:szCs w:val="22"/>
        </w:rPr>
        <w:t>(any object identifier),</w:t>
      </w:r>
    </w:p>
    <w:p>
      <w:pPr>
        <w:pStyle w:val="32"/>
        <w:tabs>
          <w:tab w:val="left" w:pos="1155"/>
          <w:tab w:val="left" w:pos="1260"/>
          <w:tab w:val="left" w:pos="3990"/>
          <w:tab w:val="left" w:pos="5040"/>
          <w:tab w:val="left" w:pos="5460"/>
        </w:tabs>
        <w:rPr>
          <w:rFonts w:ascii="Times New Roman"/>
          <w:szCs w:val="22"/>
        </w:rPr>
      </w:pPr>
      <w:r>
        <w:rPr>
          <w:rFonts w:hint="eastAsia" w:ascii="Times New Roman"/>
          <w:szCs w:val="22"/>
        </w:rPr>
        <w:tab/>
      </w:r>
      <w:r>
        <w:rPr>
          <w:rFonts w:ascii="Times New Roman"/>
          <w:szCs w:val="22"/>
        </w:rPr>
        <w:t xml:space="preserve">'Property Identifier'=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65"/>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 = 3 </w:t>
      </w:r>
    </w:p>
    <w:p>
      <w:pPr>
        <w:pStyle w:val="32"/>
        <w:numPr>
          <w:ilvl w:val="0"/>
          <w:numId w:val="465"/>
        </w:numPr>
        <w:tabs>
          <w:tab w:val="left" w:pos="3990"/>
        </w:tabs>
        <w:ind w:firstLineChars="0"/>
        <w:rPr>
          <w:rFonts w:ascii="Times New Roman"/>
        </w:rPr>
      </w:pPr>
      <w:r>
        <w:rPr>
          <w:rFonts w:ascii="Times New Roman"/>
        </w:rPr>
        <w:t xml:space="preserve">TRANSMIT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R2-3,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3 </w:t>
      </w:r>
    </w:p>
    <w:p>
      <w:pPr>
        <w:pStyle w:val="32"/>
        <w:numPr>
          <w:ilvl w:val="0"/>
          <w:numId w:val="465"/>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R2-3,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D3D,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Hop Count= (any integer x: 0 &lt; x &lt; 255)</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BACnet-Confirmed-Request-PDU,</w:t>
      </w:r>
    </w:p>
    <w:p>
      <w:pPr>
        <w:pStyle w:val="32"/>
        <w:tabs>
          <w:tab w:val="left" w:pos="1155"/>
          <w:tab w:val="left" w:pos="1260"/>
          <w:tab w:val="left" w:pos="3990"/>
          <w:tab w:val="left" w:pos="5040"/>
          <w:tab w:val="left" w:pos="5460"/>
        </w:tabs>
        <w:rPr>
          <w:rFonts w:ascii="Times New Roman"/>
          <w:szCs w:val="22"/>
        </w:rPr>
      </w:pPr>
      <w:r>
        <w:rPr>
          <w:rFonts w:hint="eastAsia" w:ascii="Times New Roman"/>
          <w:szCs w:val="22"/>
        </w:rPr>
        <w:tab/>
      </w:r>
      <w:r>
        <w:rPr>
          <w:rFonts w:ascii="Times New Roman"/>
          <w:szCs w:val="22"/>
        </w:rPr>
        <w:t>'Service-Choice'=</w:t>
      </w:r>
      <w:r>
        <w:rPr>
          <w:rFonts w:hint="eastAsia" w:ascii="Times New Roman"/>
          <w:szCs w:val="22"/>
        </w:rPr>
        <w:tab/>
      </w:r>
      <w:r>
        <w:rPr>
          <w:rFonts w:hint="eastAsia" w:ascii="Times New Roman"/>
          <w:szCs w:val="22"/>
        </w:rPr>
        <w:tab/>
      </w:r>
      <w:r>
        <w:rPr>
          <w:rFonts w:ascii="Times New Roman"/>
          <w:szCs w:val="22"/>
        </w:rPr>
        <w:t>ReadProperty-Request,</w:t>
      </w:r>
    </w:p>
    <w:p>
      <w:pPr>
        <w:pStyle w:val="32"/>
        <w:tabs>
          <w:tab w:val="left" w:pos="1155"/>
          <w:tab w:val="left" w:pos="1260"/>
          <w:tab w:val="left" w:pos="3990"/>
          <w:tab w:val="left" w:pos="5040"/>
          <w:tab w:val="left" w:pos="5460"/>
        </w:tabs>
        <w:rPr>
          <w:rFonts w:ascii="Times New Roman"/>
          <w:szCs w:val="22"/>
        </w:rPr>
      </w:pPr>
      <w:r>
        <w:rPr>
          <w:rFonts w:hint="eastAsia" w:ascii="Times New Roman"/>
          <w:szCs w:val="22"/>
        </w:rPr>
        <w:tab/>
      </w:r>
      <w:r>
        <w:rPr>
          <w:rFonts w:ascii="Times New Roman"/>
          <w:szCs w:val="22"/>
        </w:rPr>
        <w:t xml:space="preserve">'Object Identifier'= </w:t>
      </w:r>
      <w:r>
        <w:rPr>
          <w:rFonts w:hint="eastAsia" w:ascii="Times New Roman"/>
          <w:szCs w:val="22"/>
        </w:rPr>
        <w:tab/>
      </w:r>
      <w:r>
        <w:rPr>
          <w:rFonts w:hint="eastAsia" w:ascii="Times New Roman"/>
          <w:szCs w:val="22"/>
        </w:rPr>
        <w:tab/>
      </w:r>
      <w:r>
        <w:rPr>
          <w:rFonts w:ascii="Times New Roman"/>
          <w:szCs w:val="22"/>
        </w:rPr>
        <w:t>(the object identifier used in step 1),</w:t>
      </w:r>
    </w:p>
    <w:p>
      <w:pPr>
        <w:pStyle w:val="32"/>
        <w:tabs>
          <w:tab w:val="left" w:pos="1155"/>
          <w:tab w:val="left" w:pos="1260"/>
          <w:tab w:val="left" w:pos="3990"/>
          <w:tab w:val="left" w:pos="5040"/>
          <w:tab w:val="left" w:pos="5460"/>
        </w:tabs>
        <w:rPr>
          <w:rFonts w:ascii="Times New Roman"/>
          <w:szCs w:val="22"/>
        </w:rPr>
      </w:pPr>
      <w:r>
        <w:rPr>
          <w:rFonts w:hint="eastAsia" w:ascii="Times New Roman"/>
          <w:szCs w:val="22"/>
        </w:rPr>
        <w:tab/>
      </w:r>
      <w:r>
        <w:rPr>
          <w:rFonts w:ascii="Times New Roman"/>
          <w:szCs w:val="22"/>
        </w:rPr>
        <w:t>'Property Identifier'=</w:t>
      </w:r>
      <w:r>
        <w:rPr>
          <w:rFonts w:hint="eastAsia" w:ascii="Times New Roman"/>
          <w:szCs w:val="22"/>
        </w:rPr>
        <w:tab/>
      </w:r>
      <w:r>
        <w:rPr>
          <w:rFonts w:hint="eastAsia" w:ascii="Times New Roman"/>
          <w:szCs w:val="22"/>
        </w:rPr>
        <w:tab/>
      </w:r>
      <w:r>
        <w:rPr>
          <w:rFonts w:ascii="Times New Roman"/>
          <w:szCs w:val="22"/>
        </w:rPr>
        <w:t>(the property identifier used in step 1)</w:t>
      </w:r>
    </w:p>
    <w:p>
      <w:pPr>
        <w:pStyle w:val="869"/>
        <w:numPr>
          <w:ilvl w:val="0"/>
          <w:numId w:val="429"/>
        </w:numPr>
        <w:spacing w:before="156" w:after="156"/>
      </w:pPr>
      <w:r>
        <w:rPr>
          <w:rFonts w:hint="eastAsia"/>
        </w:rPr>
        <w:t>广播</w:t>
      </w:r>
      <w:r>
        <w:rPr>
          <w:rFonts w:hint="eastAsia" w:ascii="Times New Roman"/>
        </w:rPr>
        <w:t>APDU</w:t>
      </w:r>
      <w:r>
        <w:rPr>
          <w:rFonts w:hint="eastAsia"/>
        </w:rPr>
        <w:t>的路由过程</w:t>
      </w:r>
    </w:p>
    <w:p>
      <w:pPr>
        <w:pStyle w:val="32"/>
        <w:rPr>
          <w:rFonts w:hAnsi="宋体"/>
        </w:rPr>
      </w:pPr>
      <w:r>
        <w:rPr>
          <w:rFonts w:hint="eastAsia" w:hAnsi="宋体"/>
        </w:rPr>
        <w:t>本条款测试验证</w:t>
      </w:r>
      <w:r>
        <w:rPr>
          <w:rFonts w:hint="eastAsia" w:ascii="Times New Roman"/>
        </w:rPr>
        <w:t>IUT</w:t>
      </w:r>
      <w:r>
        <w:rPr>
          <w:rFonts w:hint="eastAsia" w:hAnsi="宋体"/>
        </w:rPr>
        <w:t>是否正确路由使用广播目标地址的消息。</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2</w:t>
      </w:r>
      <w:r>
        <w:rPr>
          <w:rFonts w:hint="eastAsia" w:hAnsi="宋体"/>
        </w:rPr>
        <w:t>和</w:t>
      </w:r>
      <w:r>
        <w:rPr>
          <w:rFonts w:hint="eastAsia" w:ascii="Times New Roman"/>
        </w:rPr>
        <w:t>6</w:t>
      </w:r>
      <w:r>
        <w:rPr>
          <w:rFonts w:hint="eastAsia" w:hAnsi="宋体"/>
        </w:rPr>
        <w:t>.</w:t>
      </w:r>
      <w:r>
        <w:rPr>
          <w:rFonts w:hint="eastAsia" w:ascii="Times New Roman"/>
        </w:rPr>
        <w:t>5</w:t>
      </w:r>
    </w:p>
    <w:p>
      <w:pPr>
        <w:pStyle w:val="868"/>
        <w:numPr>
          <w:ilvl w:val="0"/>
          <w:numId w:val="466"/>
        </w:numPr>
        <w:spacing w:before="156" w:after="156"/>
      </w:pPr>
      <w:r>
        <w:rPr>
          <w:rFonts w:hint="eastAsia"/>
        </w:rPr>
        <w:t>忽略本地广播信息流</w:t>
      </w:r>
    </w:p>
    <w:p>
      <w:pPr>
        <w:pStyle w:val="32"/>
        <w:rPr>
          <w:rFonts w:hAnsi="宋体"/>
        </w:rPr>
      </w:pPr>
      <w:r>
        <w:rPr>
          <w:rFonts w:hint="eastAsia" w:hAnsi="宋体"/>
        </w:rPr>
        <w:t>目的:</w:t>
      </w:r>
      <w:r>
        <w:rPr>
          <w:rFonts w:hAnsi="宋体"/>
        </w:rPr>
        <w:t xml:space="preserve"> </w:t>
      </w:r>
      <w:r>
        <w:rPr>
          <w:rFonts w:hint="eastAsia" w:hAnsi="宋体"/>
        </w:rPr>
        <w:t>验证</w:t>
      </w:r>
      <w:r>
        <w:rPr>
          <w:rFonts w:hint="eastAsia" w:ascii="Times New Roman"/>
        </w:rPr>
        <w:t>IUT</w:t>
      </w:r>
      <w:r>
        <w:rPr>
          <w:rFonts w:hint="eastAsia" w:hAnsi="宋体"/>
        </w:rPr>
        <w:t>将忽略不包含远程网络寻址的本地广播消息流。</w:t>
      </w:r>
    </w:p>
    <w:p>
      <w:pPr>
        <w:pStyle w:val="32"/>
        <w:rPr>
          <w:rFonts w:hAnsi="宋体"/>
        </w:rPr>
      </w:pPr>
      <w:r>
        <w:rPr>
          <w:rFonts w:hint="eastAsia" w:hAnsi="宋体"/>
        </w:rPr>
        <w:t>测试步骤：</w:t>
      </w:r>
    </w:p>
    <w:p>
      <w:pPr>
        <w:pStyle w:val="32"/>
        <w:numPr>
          <w:ilvl w:val="0"/>
          <w:numId w:val="467"/>
        </w:numPr>
        <w:ind w:firstLineChars="0"/>
        <w:rPr>
          <w:rFonts w:ascii="Times New Roman"/>
        </w:rPr>
      </w:pPr>
      <w:r>
        <w:rPr>
          <w:rFonts w:ascii="Times New Roman"/>
        </w:rPr>
        <w:t xml:space="preserve">TRANSMIT PORT A, </w:t>
      </w:r>
    </w:p>
    <w:p>
      <w:pPr>
        <w:pStyle w:val="32"/>
        <w:tabs>
          <w:tab w:val="left" w:pos="1050"/>
          <w:tab w:val="left" w:pos="1155"/>
          <w:tab w:val="left" w:pos="1260"/>
        </w:tabs>
        <w:ind w:left="315" w:leftChars="150" w:firstLine="840" w:firstLineChars="400"/>
        <w:rPr>
          <w:rFonts w:ascii="Times New Roman"/>
          <w:szCs w:val="22"/>
        </w:rPr>
      </w:pPr>
      <w:r>
        <w:rPr>
          <w:rFonts w:ascii="Times New Roman"/>
          <w:szCs w:val="22"/>
        </w:rPr>
        <w:t xml:space="preserve">DESTINATION = LOCAL BROADCAST, </w:t>
      </w:r>
    </w:p>
    <w:p>
      <w:pPr>
        <w:pStyle w:val="32"/>
        <w:tabs>
          <w:tab w:val="left" w:pos="1050"/>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ascii="Times New Roman"/>
          <w:szCs w:val="22"/>
        </w:rPr>
        <w:t>Who-Is</w:t>
      </w:r>
    </w:p>
    <w:p>
      <w:pPr>
        <w:pStyle w:val="32"/>
        <w:numPr>
          <w:ilvl w:val="0"/>
          <w:numId w:val="467"/>
        </w:numPr>
        <w:ind w:firstLineChars="0"/>
        <w:rPr>
          <w:rFonts w:ascii="Times New Roman"/>
        </w:rPr>
      </w:pPr>
      <w:r>
        <w:rPr>
          <w:rFonts w:ascii="Times New Roman"/>
        </w:rPr>
        <w:t>CHECK (verify that this message is not forwarded to Network 2)</w:t>
      </w:r>
    </w:p>
    <w:p>
      <w:pPr>
        <w:pStyle w:val="868"/>
        <w:numPr>
          <w:ilvl w:val="0"/>
          <w:numId w:val="466"/>
        </w:numPr>
        <w:spacing w:before="156" w:after="156"/>
      </w:pPr>
      <w:r>
        <w:rPr>
          <w:rFonts w:hint="eastAsia"/>
        </w:rPr>
        <w:t>从本地设备进行全局广播</w:t>
      </w:r>
    </w:p>
    <w:p>
      <w:pPr>
        <w:pStyle w:val="32"/>
        <w:rPr>
          <w:rFonts w:hAnsi="宋体"/>
        </w:rPr>
      </w:pPr>
      <w:r>
        <w:rPr>
          <w:rFonts w:hint="eastAsia" w:hAnsi="宋体"/>
        </w:rPr>
        <w:t>目的：验证</w:t>
      </w:r>
      <w:r>
        <w:rPr>
          <w:rFonts w:hint="eastAsia" w:ascii="Times New Roman"/>
        </w:rPr>
        <w:t>IUT</w:t>
      </w:r>
      <w:r>
        <w:rPr>
          <w:rFonts w:hint="eastAsia" w:hAnsi="宋体"/>
        </w:rPr>
        <w:t>是否正确转发源自本地网络的全局广播消息。</w:t>
      </w:r>
    </w:p>
    <w:p>
      <w:pPr>
        <w:pStyle w:val="32"/>
        <w:rPr>
          <w:rFonts w:hAnsi="宋体"/>
        </w:rPr>
      </w:pPr>
      <w:r>
        <w:rPr>
          <w:rFonts w:hint="eastAsia" w:hAnsi="宋体"/>
        </w:rPr>
        <w:t xml:space="preserve">测试步骤: </w:t>
      </w:r>
    </w:p>
    <w:p>
      <w:pPr>
        <w:pStyle w:val="32"/>
        <w:numPr>
          <w:ilvl w:val="0"/>
          <w:numId w:val="468"/>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GLOBAL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1260"/>
          <w:tab w:val="left" w:pos="1480"/>
          <w:tab w:val="left" w:pos="5040"/>
          <w:tab w:val="left" w:pos="54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Who-Is </w:t>
      </w:r>
    </w:p>
    <w:p>
      <w:pPr>
        <w:pStyle w:val="32"/>
        <w:numPr>
          <w:ilvl w:val="0"/>
          <w:numId w:val="468"/>
        </w:numPr>
        <w:ind w:firstLineChars="0"/>
        <w:rPr>
          <w:rFonts w:ascii="Times New Roman"/>
        </w:rPr>
      </w:pPr>
      <w:r>
        <w:rPr>
          <w:rFonts w:ascii="Times New Roman"/>
        </w:rPr>
        <w:t xml:space="preserve">RECEIVE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GLOBAL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D1A,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(any integer x: 0 &lt; x &lt; 255),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ind w:left="105" w:leftChars="50" w:firstLine="1050" w:firstLineChars="500"/>
        <w:rPr>
          <w:rFonts w:ascii="Times New Roman"/>
          <w:szCs w:val="22"/>
        </w:rPr>
      </w:pPr>
      <w:r>
        <w:rPr>
          <w:rFonts w:ascii="Times New Roman"/>
          <w:szCs w:val="22"/>
        </w:rPr>
        <w:t>'Service Choice' = Who-Is</w:t>
      </w:r>
    </w:p>
    <w:p>
      <w:pPr>
        <w:pStyle w:val="32"/>
        <w:rPr>
          <w:rFonts w:hAnsi="宋体"/>
        </w:rPr>
      </w:pPr>
      <w:r>
        <w:rPr>
          <w:rFonts w:hint="eastAsia" w:hAnsi="宋体"/>
        </w:rPr>
        <w:t>注意事项：步骤</w:t>
      </w:r>
      <w:r>
        <w:rPr>
          <w:rFonts w:hint="eastAsia" w:ascii="Times New Roman"/>
        </w:rPr>
        <w:t>2</w:t>
      </w:r>
      <w:r>
        <w:rPr>
          <w:rFonts w:hint="eastAsia" w:hAnsi="宋体"/>
        </w:rPr>
        <w:t>中描述的消息应从路由器的除了端口外的所有端口传输。</w:t>
      </w:r>
    </w:p>
    <w:p>
      <w:pPr>
        <w:pStyle w:val="868"/>
        <w:numPr>
          <w:ilvl w:val="0"/>
          <w:numId w:val="466"/>
        </w:numPr>
        <w:spacing w:before="156" w:after="156"/>
      </w:pPr>
      <w:r>
        <w:rPr>
          <w:rFonts w:hint="eastAsia"/>
        </w:rPr>
        <w:t>来自远程设备的的全局广播</w:t>
      </w:r>
    </w:p>
    <w:p>
      <w:pPr>
        <w:pStyle w:val="32"/>
        <w:rPr>
          <w:rFonts w:hAnsi="宋体"/>
        </w:rPr>
      </w:pPr>
      <w:r>
        <w:rPr>
          <w:rFonts w:hint="eastAsia" w:hAnsi="宋体"/>
        </w:rPr>
        <w:t>目的：验证</w:t>
      </w:r>
      <w:r>
        <w:rPr>
          <w:rFonts w:hint="eastAsia" w:ascii="Times New Roman"/>
        </w:rPr>
        <w:t>IUT</w:t>
      </w:r>
      <w:r>
        <w:rPr>
          <w:rFonts w:hint="eastAsia" w:hAnsi="宋体"/>
        </w:rPr>
        <w:t>能否正确地转发来自远程网络的全局广播。</w:t>
      </w:r>
    </w:p>
    <w:p>
      <w:pPr>
        <w:pStyle w:val="32"/>
        <w:rPr>
          <w:rFonts w:hAnsi="宋体"/>
        </w:rPr>
      </w:pPr>
      <w:r>
        <w:rPr>
          <w:rFonts w:hint="eastAsia" w:hAnsi="宋体"/>
        </w:rPr>
        <w:t>测试步骤：</w:t>
      </w:r>
    </w:p>
    <w:p>
      <w:pPr>
        <w:pStyle w:val="32"/>
        <w:numPr>
          <w:ilvl w:val="0"/>
          <w:numId w:val="469"/>
        </w:numPr>
        <w:ind w:firstLineChars="0"/>
        <w:rPr>
          <w:rFonts w:ascii="Times New Roman"/>
        </w:rPr>
      </w:pPr>
      <w:r>
        <w:rPr>
          <w:rFonts w:ascii="Times New Roman"/>
        </w:rPr>
        <w:t xml:space="preserve">TRANSMIT PORT A,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GLOBAL BROADCAST,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155"/>
          <w:tab w:val="left" w:pos="1260"/>
          <w:tab w:val="left" w:pos="5040"/>
          <w:tab w:val="left" w:pos="5460"/>
        </w:tabs>
        <w:rPr>
          <w:rFonts w:ascii="Times New Roman"/>
          <w:szCs w:val="22"/>
        </w:rPr>
      </w:pPr>
      <w:r>
        <w:rPr>
          <w:rFonts w:hint="eastAsia" w:ascii="Times New Roman"/>
          <w:szCs w:val="22"/>
        </w:rPr>
        <w:tab/>
      </w:r>
      <w:r>
        <w:rPr>
          <w:rFonts w:ascii="Times New Roman"/>
          <w:szCs w:val="22"/>
        </w:rPr>
        <w:t xml:space="preserve">'Service Choice' = Who-Is </w:t>
      </w:r>
    </w:p>
    <w:p>
      <w:pPr>
        <w:pStyle w:val="32"/>
        <w:tabs>
          <w:tab w:val="left" w:pos="1155"/>
          <w:tab w:val="left" w:pos="1260"/>
          <w:tab w:val="left" w:pos="5040"/>
          <w:tab w:val="left" w:pos="5460"/>
        </w:tabs>
        <w:rPr>
          <w:rFonts w:ascii="Times New Roman"/>
          <w:szCs w:val="22"/>
        </w:rPr>
      </w:pPr>
      <w:r>
        <w:rPr>
          <w:rFonts w:hint="eastAsia" w:ascii="Times New Roman"/>
          <w:szCs w:val="22"/>
        </w:rPr>
        <w:tab/>
      </w:r>
      <w:r>
        <w:rPr>
          <w:rFonts w:ascii="Times New Roman"/>
          <w:szCs w:val="22"/>
        </w:rPr>
        <w:t xml:space="preserve">'I-Am Device Identifier' = D5F, </w:t>
      </w:r>
    </w:p>
    <w:p>
      <w:pPr>
        <w:pStyle w:val="32"/>
        <w:numPr>
          <w:ilvl w:val="0"/>
          <w:numId w:val="469"/>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GLOBAL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Hop Count = (any value x: 0 &lt; x &lt; 254),</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ind w:left="525" w:leftChars="250" w:firstLine="630" w:firstLineChars="300"/>
        <w:rPr>
          <w:rFonts w:hAnsi="宋体"/>
        </w:rPr>
      </w:pPr>
      <w:r>
        <w:rPr>
          <w:rFonts w:ascii="Times New Roman"/>
          <w:szCs w:val="22"/>
        </w:rPr>
        <w:t>'Service Choice' = Who-Is</w:t>
      </w:r>
      <w:r>
        <w:rPr>
          <w:rFonts w:hAnsi="宋体"/>
        </w:rPr>
        <w:t xml:space="preserve"> </w:t>
      </w:r>
    </w:p>
    <w:p>
      <w:pPr>
        <w:pStyle w:val="32"/>
        <w:rPr>
          <w:rFonts w:hAnsi="宋体"/>
        </w:rPr>
      </w:pPr>
      <w:r>
        <w:rPr>
          <w:rFonts w:hint="eastAsia" w:hAnsi="宋体"/>
        </w:rPr>
        <w:t>注意事项：步骤</w:t>
      </w:r>
      <w:r>
        <w:rPr>
          <w:rFonts w:hint="eastAsia" w:ascii="Times New Roman"/>
        </w:rPr>
        <w:t>2</w:t>
      </w:r>
      <w:r>
        <w:rPr>
          <w:rFonts w:hint="eastAsia" w:hAnsi="宋体"/>
        </w:rPr>
        <w:t>中描述的消息应从路由器的所有端口（端口</w:t>
      </w:r>
      <w:r>
        <w:rPr>
          <w:rFonts w:hint="eastAsia" w:ascii="Times New Roman"/>
        </w:rPr>
        <w:t>1</w:t>
      </w:r>
      <w:r>
        <w:rPr>
          <w:rFonts w:hint="eastAsia" w:hAnsi="宋体"/>
        </w:rPr>
        <w:t>除外）传输。</w:t>
      </w:r>
    </w:p>
    <w:p>
      <w:pPr>
        <w:pStyle w:val="868"/>
        <w:numPr>
          <w:ilvl w:val="0"/>
          <w:numId w:val="466"/>
        </w:numPr>
        <w:spacing w:before="156" w:after="156"/>
      </w:pPr>
      <w:r>
        <w:rPr>
          <w:rFonts w:hint="eastAsia"/>
        </w:rPr>
        <w:t>从一个本地设备到一个直连网络的远程广播</w:t>
      </w:r>
    </w:p>
    <w:p>
      <w:pPr>
        <w:pStyle w:val="32"/>
        <w:rPr>
          <w:rFonts w:hAnsi="宋体"/>
        </w:rPr>
      </w:pPr>
      <w:r>
        <w:rPr>
          <w:rFonts w:hint="eastAsia" w:hAnsi="宋体"/>
        </w:rPr>
        <w:t>目的：验证</w:t>
      </w:r>
      <w:r>
        <w:rPr>
          <w:rFonts w:hint="eastAsia" w:ascii="Times New Roman"/>
        </w:rPr>
        <w:t>IUT</w:t>
      </w:r>
      <w:r>
        <w:rPr>
          <w:rFonts w:hint="eastAsia" w:hAnsi="宋体"/>
        </w:rPr>
        <w:t>能否正确转发来自本地网络的远程广播消息，并将其定向到另一个本地网络。</w:t>
      </w:r>
    </w:p>
    <w:p>
      <w:pPr>
        <w:pStyle w:val="32"/>
        <w:rPr>
          <w:rFonts w:hAnsi="宋体"/>
        </w:rPr>
      </w:pPr>
      <w:r>
        <w:rPr>
          <w:rFonts w:hint="eastAsia" w:hAnsi="宋体"/>
        </w:rPr>
        <w:t>测试步骤：</w:t>
      </w:r>
    </w:p>
    <w:p>
      <w:pPr>
        <w:pStyle w:val="32"/>
        <w:numPr>
          <w:ilvl w:val="0"/>
          <w:numId w:val="470"/>
        </w:numPr>
        <w:ind w:firstLineChars="0"/>
        <w:rPr>
          <w:rFonts w:ascii="Times New Roman"/>
        </w:rPr>
      </w:pPr>
      <w:r>
        <w:rPr>
          <w:rFonts w:ascii="Times New Roman"/>
        </w:rPr>
        <w:t xml:space="preserve">TRANSMIT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D2C,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1,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155"/>
          <w:tab w:val="left" w:pos="1260"/>
          <w:tab w:val="left" w:pos="5040"/>
          <w:tab w:val="left" w:pos="5460"/>
        </w:tabs>
        <w:rPr>
          <w:rFonts w:ascii="Times New Roman"/>
          <w:szCs w:val="22"/>
        </w:rPr>
      </w:pPr>
      <w:r>
        <w:rPr>
          <w:rFonts w:hint="eastAsia" w:ascii="Times New Roman"/>
          <w:szCs w:val="22"/>
        </w:rPr>
        <w:tab/>
      </w:r>
      <w:r>
        <w:rPr>
          <w:rFonts w:ascii="Times New Roman"/>
          <w:szCs w:val="22"/>
        </w:rPr>
        <w:t xml:space="preserve">'Service Choice' = Who-Is </w:t>
      </w:r>
    </w:p>
    <w:p>
      <w:pPr>
        <w:pStyle w:val="32"/>
        <w:numPr>
          <w:ilvl w:val="0"/>
          <w:numId w:val="470"/>
        </w:numPr>
        <w:tabs>
          <w:tab w:val="left" w:pos="3990"/>
        </w:tabs>
        <w:ind w:firstLineChars="0"/>
        <w:rPr>
          <w:rFonts w:ascii="Times New Roman"/>
        </w:rPr>
      </w:pPr>
      <w:r>
        <w:rPr>
          <w:rFonts w:ascii="Times New Roman"/>
        </w:rPr>
        <w:t xml:space="preserve">RECEIVE PORT A, </w:t>
      </w:r>
    </w:p>
    <w:p>
      <w:pPr>
        <w:pStyle w:val="32"/>
        <w:tabs>
          <w:tab w:val="left" w:pos="1050"/>
          <w:tab w:val="left" w:pos="1155"/>
          <w:tab w:val="left" w:pos="399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DA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2,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D2C,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ind w:left="525" w:leftChars="250" w:firstLine="630" w:firstLineChars="300"/>
        <w:rPr>
          <w:rFonts w:hAnsi="宋体"/>
        </w:rPr>
      </w:pPr>
      <w:r>
        <w:rPr>
          <w:rFonts w:ascii="Times New Roman"/>
          <w:szCs w:val="22"/>
        </w:rPr>
        <w:t>'Service Choice' = Who-Is</w:t>
      </w:r>
      <w:r>
        <w:rPr>
          <w:rFonts w:hAnsi="宋体"/>
        </w:rPr>
        <w:t xml:space="preserve"> </w:t>
      </w:r>
    </w:p>
    <w:p>
      <w:pPr>
        <w:pStyle w:val="868"/>
        <w:numPr>
          <w:ilvl w:val="0"/>
          <w:numId w:val="466"/>
        </w:numPr>
        <w:spacing w:before="156" w:after="156"/>
      </w:pPr>
      <w:r>
        <w:rPr>
          <w:rFonts w:hint="eastAsia"/>
        </w:rPr>
        <w:t>从一个本地设备到一个非直接连接网络的远程广播</w:t>
      </w:r>
    </w:p>
    <w:p>
      <w:pPr>
        <w:pStyle w:val="32"/>
        <w:rPr>
          <w:rFonts w:hAnsi="宋体"/>
        </w:rPr>
      </w:pPr>
      <w:r>
        <w:rPr>
          <w:rFonts w:hint="eastAsia" w:hAnsi="宋体"/>
        </w:rPr>
        <w:t>目的：验证</w:t>
      </w:r>
      <w:r>
        <w:rPr>
          <w:rFonts w:hint="eastAsia" w:ascii="Times New Roman"/>
        </w:rPr>
        <w:t>IUT</w:t>
      </w:r>
      <w:r>
        <w:rPr>
          <w:rFonts w:hint="eastAsia" w:hAnsi="宋体"/>
        </w:rPr>
        <w:t>能否正确转发来自本地网络的远程广播消息，并将其定向到非直接连接的远程网络。</w:t>
      </w:r>
    </w:p>
    <w:p>
      <w:pPr>
        <w:pStyle w:val="32"/>
        <w:rPr>
          <w:rFonts w:hAnsi="宋体"/>
        </w:rPr>
      </w:pPr>
      <w:r>
        <w:rPr>
          <w:rFonts w:hint="eastAsia" w:hAnsi="宋体"/>
        </w:rPr>
        <w:t>测试步骤：</w:t>
      </w:r>
    </w:p>
    <w:p>
      <w:pPr>
        <w:pStyle w:val="32"/>
        <w:numPr>
          <w:ilvl w:val="0"/>
          <w:numId w:val="471"/>
        </w:numPr>
        <w:ind w:firstLineChars="0"/>
        <w:rPr>
          <w:rFonts w:ascii="Times New Roman"/>
        </w:rPr>
      </w:pPr>
      <w:r>
        <w:rPr>
          <w:rFonts w:ascii="Times New Roman"/>
        </w:rPr>
        <w:t xml:space="preserve">TRANSMIT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D2C,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155"/>
          <w:tab w:val="left" w:pos="1260"/>
          <w:tab w:val="left" w:pos="5040"/>
          <w:tab w:val="left" w:pos="5460"/>
        </w:tabs>
        <w:rPr>
          <w:rFonts w:ascii="Times New Roman"/>
          <w:szCs w:val="22"/>
        </w:rPr>
      </w:pPr>
      <w:r>
        <w:rPr>
          <w:rFonts w:hint="eastAsia" w:ascii="Times New Roman"/>
          <w:szCs w:val="22"/>
        </w:rPr>
        <w:tab/>
      </w:r>
      <w:r>
        <w:rPr>
          <w:rFonts w:ascii="Times New Roman"/>
          <w:szCs w:val="22"/>
        </w:rPr>
        <w:t xml:space="preserve">'Service Choice' = Who-Is </w:t>
      </w:r>
    </w:p>
    <w:p>
      <w:pPr>
        <w:pStyle w:val="32"/>
        <w:numPr>
          <w:ilvl w:val="0"/>
          <w:numId w:val="471"/>
        </w:numPr>
        <w:tabs>
          <w:tab w:val="left" w:pos="3990"/>
        </w:tabs>
        <w:ind w:firstLineChars="0"/>
        <w:rPr>
          <w:rFonts w:ascii="Times New Roman"/>
        </w:rPr>
      </w:pPr>
      <w:r>
        <w:rPr>
          <w:rFonts w:ascii="Times New Roman"/>
        </w:rPr>
        <w:t xml:space="preserve">RECEIVE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R1-5,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2,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D2C,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(any integer x: 0 &lt; x &lt; 255),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ind w:left="105" w:leftChars="50" w:firstLine="1050" w:firstLineChars="500"/>
        <w:rPr>
          <w:rFonts w:hAnsi="宋体"/>
        </w:rPr>
      </w:pPr>
      <w:r>
        <w:rPr>
          <w:rFonts w:ascii="Times New Roman"/>
          <w:szCs w:val="22"/>
        </w:rPr>
        <w:t>'Service Choice' = Who-Is</w:t>
      </w:r>
    </w:p>
    <w:p>
      <w:pPr>
        <w:pStyle w:val="868"/>
        <w:numPr>
          <w:ilvl w:val="0"/>
          <w:numId w:val="466"/>
        </w:numPr>
        <w:spacing w:before="156" w:after="156"/>
      </w:pPr>
      <w:r>
        <w:rPr>
          <w:rFonts w:hint="eastAsia"/>
        </w:rPr>
        <w:t>从一个远程设备到一个直接连接网络的远程广播</w:t>
      </w:r>
    </w:p>
    <w:p>
      <w:pPr>
        <w:pStyle w:val="32"/>
        <w:rPr>
          <w:rFonts w:hAnsi="宋体"/>
        </w:rPr>
      </w:pPr>
      <w:r>
        <w:rPr>
          <w:rFonts w:hint="eastAsia" w:hAnsi="宋体"/>
        </w:rPr>
        <w:t>目的：验证</w:t>
      </w:r>
      <w:r>
        <w:rPr>
          <w:rFonts w:hint="eastAsia" w:ascii="Times New Roman"/>
        </w:rPr>
        <w:t>IUT</w:t>
      </w:r>
      <w:r>
        <w:rPr>
          <w:rFonts w:hint="eastAsia" w:hAnsi="宋体"/>
        </w:rPr>
        <w:t>是否能正确转发来自远程网络的远程广播消息，并将其定向到直接连接的网络。</w:t>
      </w:r>
    </w:p>
    <w:p>
      <w:pPr>
        <w:pStyle w:val="32"/>
        <w:rPr>
          <w:rFonts w:hAnsi="宋体"/>
        </w:rPr>
      </w:pPr>
      <w:r>
        <w:rPr>
          <w:rFonts w:hint="eastAsia" w:hAnsi="宋体"/>
        </w:rPr>
        <w:t>测试步骤：</w:t>
      </w:r>
    </w:p>
    <w:p>
      <w:pPr>
        <w:pStyle w:val="32"/>
        <w:numPr>
          <w:ilvl w:val="0"/>
          <w:numId w:val="472"/>
        </w:numPr>
        <w:ind w:firstLineChars="0"/>
        <w:rPr>
          <w:rFonts w:ascii="Times New Roman"/>
        </w:rPr>
      </w:pPr>
      <w:r>
        <w:rPr>
          <w:rFonts w:ascii="Times New Roman"/>
        </w:rPr>
        <w:t xml:space="preserve">TRANSMIT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R2-3,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1,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D3D,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1260"/>
          <w:tab w:val="left" w:pos="5040"/>
          <w:tab w:val="left" w:pos="54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Who-Is </w:t>
      </w:r>
    </w:p>
    <w:p>
      <w:pPr>
        <w:pStyle w:val="32"/>
        <w:numPr>
          <w:ilvl w:val="0"/>
          <w:numId w:val="472"/>
        </w:numPr>
        <w:tabs>
          <w:tab w:val="left" w:pos="3990"/>
        </w:tabs>
        <w:ind w:firstLineChars="0"/>
        <w:rPr>
          <w:rFonts w:ascii="Times New Roman"/>
        </w:rPr>
      </w:pPr>
      <w:r>
        <w:rPr>
          <w:rFonts w:ascii="Times New Roman"/>
        </w:rPr>
        <w:t xml:space="preserve">RECEIVE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D3D,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'Service Choice' = Who-Is</w:t>
      </w:r>
      <w:r>
        <w:rPr>
          <w:rFonts w:hAnsi="宋体"/>
        </w:rPr>
        <w:t xml:space="preserve"> </w:t>
      </w:r>
    </w:p>
    <w:p>
      <w:pPr>
        <w:pStyle w:val="868"/>
        <w:numPr>
          <w:ilvl w:val="0"/>
          <w:numId w:val="466"/>
        </w:numPr>
        <w:spacing w:before="156" w:after="156"/>
      </w:pPr>
      <w:r>
        <w:rPr>
          <w:rFonts w:hint="eastAsia"/>
        </w:rPr>
        <w:t>从一个远程设备到一个远程网络的远程广播</w:t>
      </w:r>
    </w:p>
    <w:p>
      <w:pPr>
        <w:pStyle w:val="32"/>
        <w:rPr>
          <w:rFonts w:hAnsi="宋体"/>
        </w:rPr>
      </w:pPr>
      <w:r>
        <w:rPr>
          <w:rFonts w:hint="eastAsia" w:hAnsi="宋体"/>
        </w:rPr>
        <w:t>目的：验证</w:t>
      </w:r>
      <w:r>
        <w:rPr>
          <w:rFonts w:hint="eastAsia" w:ascii="Times New Roman"/>
        </w:rPr>
        <w:t>IUT</w:t>
      </w:r>
      <w:r>
        <w:rPr>
          <w:rFonts w:hint="eastAsia" w:hAnsi="宋体"/>
        </w:rPr>
        <w:t>是否能正确转发来自远程网络的远程广播消息，并将其定向到远程网络。</w:t>
      </w:r>
    </w:p>
    <w:p>
      <w:pPr>
        <w:pStyle w:val="32"/>
        <w:rPr>
          <w:rFonts w:hAnsi="宋体"/>
        </w:rPr>
      </w:pPr>
      <w:r>
        <w:rPr>
          <w:rFonts w:hint="eastAsia" w:hAnsi="宋体"/>
        </w:rPr>
        <w:t>测试步骤：</w:t>
      </w:r>
    </w:p>
    <w:p>
      <w:pPr>
        <w:pStyle w:val="32"/>
        <w:numPr>
          <w:ilvl w:val="0"/>
          <w:numId w:val="473"/>
        </w:numPr>
        <w:ind w:firstLineChars="0"/>
        <w:rPr>
          <w:rFonts w:ascii="Times New Roman"/>
        </w:rPr>
      </w:pPr>
      <w:r>
        <w:rPr>
          <w:rFonts w:ascii="Times New Roman"/>
        </w:rPr>
        <w:t xml:space="preserve">TRANSMIT PORT A,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254,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1260"/>
          <w:tab w:val="left" w:pos="5040"/>
          <w:tab w:val="left" w:pos="54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Who-Is </w:t>
      </w:r>
    </w:p>
    <w:p>
      <w:pPr>
        <w:pStyle w:val="32"/>
        <w:numPr>
          <w:ilvl w:val="0"/>
          <w:numId w:val="473"/>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R2-3,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Hop Count = (any integer x,: 0 &lt; x &lt; 254),</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5040"/>
          <w:tab w:val="left" w:pos="54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Who-Is </w:t>
      </w:r>
    </w:p>
    <w:p>
      <w:pPr>
        <w:pStyle w:val="868"/>
        <w:numPr>
          <w:ilvl w:val="0"/>
          <w:numId w:val="466"/>
        </w:numPr>
        <w:spacing w:before="156" w:after="156"/>
      </w:pPr>
      <w:r>
        <w:rPr>
          <w:rFonts w:hint="eastAsia"/>
        </w:rPr>
        <w:t>应忽略的远程广播</w:t>
      </w:r>
    </w:p>
    <w:p>
      <w:pPr>
        <w:pStyle w:val="32"/>
        <w:rPr>
          <w:rFonts w:hAnsi="宋体"/>
        </w:rPr>
      </w:pPr>
      <w:r>
        <w:rPr>
          <w:rFonts w:hint="eastAsia" w:hAnsi="宋体"/>
        </w:rPr>
        <w:t>目的：验证</w:t>
      </w:r>
      <w:r>
        <w:rPr>
          <w:rFonts w:hint="eastAsia" w:ascii="Times New Roman"/>
        </w:rPr>
        <w:t>IUT</w:t>
      </w:r>
      <w:r>
        <w:rPr>
          <w:rFonts w:hint="eastAsia" w:hAnsi="宋体"/>
        </w:rPr>
        <w:t>忽略用于可通过接收消息的同一端口访问的远程网络的广播消息。</w:t>
      </w:r>
    </w:p>
    <w:p>
      <w:pPr>
        <w:pStyle w:val="32"/>
        <w:rPr>
          <w:rFonts w:hAnsi="宋体"/>
        </w:rPr>
      </w:pPr>
      <w:r>
        <w:rPr>
          <w:rFonts w:hint="eastAsia" w:hAnsi="宋体"/>
        </w:rPr>
        <w:t>测试步骤：</w:t>
      </w:r>
    </w:p>
    <w:p>
      <w:pPr>
        <w:pStyle w:val="32"/>
        <w:numPr>
          <w:ilvl w:val="0"/>
          <w:numId w:val="474"/>
        </w:numPr>
        <w:ind w:firstLineChars="0"/>
        <w:rPr>
          <w:rFonts w:ascii="Times New Roman"/>
        </w:rPr>
      </w:pPr>
      <w:r>
        <w:rPr>
          <w:rFonts w:ascii="Times New Roman"/>
        </w:rPr>
        <w:t xml:space="preserve">TRANSMIT PORT B,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LOCAL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D2C,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050"/>
          <w:tab w:val="left" w:pos="1155"/>
          <w:tab w:val="left" w:pos="5040"/>
          <w:tab w:val="left" w:pos="546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Who-Is </w:t>
      </w:r>
    </w:p>
    <w:p>
      <w:pPr>
        <w:pStyle w:val="32"/>
        <w:numPr>
          <w:ilvl w:val="0"/>
          <w:numId w:val="474"/>
        </w:numPr>
        <w:tabs>
          <w:tab w:val="left" w:pos="3990"/>
        </w:tabs>
        <w:ind w:firstLineChars="0"/>
        <w:rPr>
          <w:rFonts w:ascii="Times New Roman"/>
        </w:rPr>
      </w:pPr>
      <w:r>
        <w:rPr>
          <w:rFonts w:ascii="Times New Roman"/>
        </w:rPr>
        <w:t>CHECK (verify that the IUT does not forwarded this message)</w:t>
      </w:r>
    </w:p>
    <w:p>
      <w:pPr>
        <w:pStyle w:val="869"/>
        <w:numPr>
          <w:ilvl w:val="0"/>
          <w:numId w:val="429"/>
        </w:numPr>
        <w:spacing w:before="156" w:after="156"/>
      </w:pPr>
      <w:r>
        <w:rPr>
          <w:rFonts w:hint="eastAsia"/>
        </w:rPr>
        <w:t xml:space="preserve">跳数保护 </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3</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目的：验证如果跳数为零，</w:t>
      </w:r>
      <w:r>
        <w:rPr>
          <w:rFonts w:hint="eastAsia" w:ascii="Times New Roman"/>
        </w:rPr>
        <w:t>IUT</w:t>
      </w:r>
      <w:r>
        <w:rPr>
          <w:rFonts w:hint="eastAsia" w:hAnsi="宋体"/>
        </w:rPr>
        <w:t>将丢弃一条消息。</w:t>
      </w:r>
    </w:p>
    <w:p>
      <w:pPr>
        <w:pStyle w:val="32"/>
        <w:numPr>
          <w:ilvl w:val="0"/>
          <w:numId w:val="475"/>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1,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'Service Choice' = Who-Is </w:t>
      </w:r>
    </w:p>
    <w:p>
      <w:pPr>
        <w:pStyle w:val="32"/>
        <w:numPr>
          <w:ilvl w:val="0"/>
          <w:numId w:val="475"/>
        </w:numPr>
        <w:tabs>
          <w:tab w:val="left" w:pos="3990"/>
        </w:tabs>
        <w:ind w:firstLineChars="0"/>
        <w:rPr>
          <w:rFonts w:ascii="Times New Roman"/>
        </w:rPr>
      </w:pPr>
      <w:r>
        <w:rPr>
          <w:rFonts w:ascii="Times New Roman"/>
        </w:rPr>
        <w:t xml:space="preserve">CHECK (verify that the IUT does not forward this message) </w:t>
      </w:r>
    </w:p>
    <w:p>
      <w:pPr>
        <w:pStyle w:val="32"/>
        <w:numPr>
          <w:ilvl w:val="0"/>
          <w:numId w:val="475"/>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R1-5,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3,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DLEN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5,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D5F,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0,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155"/>
          <w:tab w:val="left" w:pos="1260"/>
          <w:tab w:val="left" w:pos="5040"/>
        </w:tabs>
        <w:rPr>
          <w:rFonts w:ascii="Times New Roman"/>
        </w:rPr>
      </w:pPr>
      <w:r>
        <w:rPr>
          <w:rFonts w:hint="eastAsia" w:ascii="Times New Roman"/>
        </w:rPr>
        <w:tab/>
      </w:r>
      <w:r>
        <w:rPr>
          <w:rFonts w:ascii="Times New Roman"/>
        </w:rPr>
        <w:t xml:space="preserve">'Service Choice' = Who-Is </w:t>
      </w:r>
    </w:p>
    <w:p>
      <w:pPr>
        <w:pStyle w:val="32"/>
        <w:numPr>
          <w:ilvl w:val="0"/>
          <w:numId w:val="475"/>
        </w:numPr>
        <w:tabs>
          <w:tab w:val="left" w:pos="3990"/>
        </w:tabs>
        <w:ind w:firstLineChars="0"/>
        <w:rPr>
          <w:rFonts w:ascii="Times New Roman"/>
        </w:rPr>
      </w:pPr>
      <w:r>
        <w:rPr>
          <w:rFonts w:ascii="Times New Roman"/>
        </w:rPr>
        <w:t xml:space="preserve">CHECK (verify that the IUT does not forward this message) </w:t>
      </w:r>
    </w:p>
    <w:p>
      <w:pPr>
        <w:pStyle w:val="869"/>
        <w:numPr>
          <w:ilvl w:val="0"/>
          <w:numId w:val="429"/>
        </w:numPr>
        <w:spacing w:before="156" w:after="156"/>
      </w:pPr>
      <w:r>
        <w:rPr>
          <w:rFonts w:hint="eastAsia"/>
        </w:rPr>
        <w:t>网络层优先级</w:t>
      </w:r>
    </w:p>
    <w:p>
      <w:pPr>
        <w:pStyle w:val="32"/>
        <w:rPr>
          <w:rFonts w:hAnsi="宋体"/>
        </w:rPr>
      </w:pPr>
      <w:r>
        <w:rPr>
          <w:rFonts w:hint="eastAsia" w:ascii="Times New Roman"/>
        </w:rPr>
        <w:t>BACnet</w:t>
      </w:r>
      <w:r>
        <w:rPr>
          <w:rFonts w:hint="eastAsia" w:hAnsi="宋体"/>
        </w:rPr>
        <w:t>参考条款:</w:t>
      </w:r>
      <w:r>
        <w:rPr>
          <w:rFonts w:hAnsi="宋体"/>
        </w:rPr>
        <w:t xml:space="preserve"> </w:t>
      </w:r>
      <w:r>
        <w:rPr>
          <w:rFonts w:ascii="Times New Roman"/>
        </w:rPr>
        <w:t>6</w:t>
      </w:r>
      <w:r>
        <w:rPr>
          <w:rFonts w:hAnsi="宋体"/>
        </w:rPr>
        <w:t>.</w:t>
      </w:r>
      <w:r>
        <w:rPr>
          <w:rFonts w:ascii="Times New Roman"/>
        </w:rPr>
        <w:t>1</w:t>
      </w:r>
      <w:r>
        <w:rPr>
          <w:rFonts w:hAnsi="宋体"/>
        </w:rPr>
        <w:t xml:space="preserve">, </w:t>
      </w:r>
      <w:r>
        <w:rPr>
          <w:rFonts w:ascii="Times New Roman"/>
        </w:rPr>
        <w:t>6</w:t>
      </w:r>
      <w:r>
        <w:rPr>
          <w:rFonts w:hAnsi="宋体"/>
        </w:rPr>
        <w:t>.</w:t>
      </w:r>
      <w:r>
        <w:rPr>
          <w:rFonts w:ascii="Times New Roman"/>
        </w:rPr>
        <w:t>2</w:t>
      </w:r>
      <w:r>
        <w:rPr>
          <w:rFonts w:hAnsi="宋体"/>
        </w:rPr>
        <w:t>.</w:t>
      </w:r>
      <w:r>
        <w:rPr>
          <w:rFonts w:ascii="Times New Roman"/>
        </w:rPr>
        <w:t>2</w:t>
      </w:r>
      <w:r>
        <w:rPr>
          <w:rFonts w:hAnsi="宋体"/>
        </w:rPr>
        <w:t xml:space="preserve">, </w:t>
      </w:r>
      <w:r>
        <w:rPr>
          <w:rFonts w:ascii="Times New Roman"/>
        </w:rPr>
        <w:t>6</w:t>
      </w:r>
      <w:r>
        <w:rPr>
          <w:rFonts w:hAnsi="宋体"/>
        </w:rPr>
        <w:t>.</w:t>
      </w:r>
      <w:r>
        <w:rPr>
          <w:rFonts w:ascii="Times New Roman"/>
        </w:rPr>
        <w:t>5</w:t>
      </w:r>
      <w:r>
        <w:rPr>
          <w:rFonts w:hAnsi="宋体"/>
        </w:rPr>
        <w:t>.</w:t>
      </w:r>
      <w:r>
        <w:rPr>
          <w:rFonts w:ascii="Times New Roman"/>
        </w:rPr>
        <w:t>4</w:t>
      </w:r>
    </w:p>
    <w:p>
      <w:pPr>
        <w:pStyle w:val="32"/>
        <w:rPr>
          <w:rFonts w:hAnsi="宋体"/>
        </w:rPr>
      </w:pPr>
      <w:r>
        <w:rPr>
          <w:rFonts w:hint="eastAsia" w:hAnsi="宋体"/>
        </w:rPr>
        <w:t>目的：验证</w:t>
      </w:r>
      <w:r>
        <w:rPr>
          <w:rFonts w:hint="eastAsia" w:ascii="Times New Roman"/>
        </w:rPr>
        <w:t>IUT</w:t>
      </w:r>
      <w:r>
        <w:rPr>
          <w:rFonts w:hint="eastAsia" w:hAnsi="宋体"/>
        </w:rPr>
        <w:t>能否处理和转发所有网络优先级的消息。</w:t>
      </w:r>
    </w:p>
    <w:p>
      <w:pPr>
        <w:pStyle w:val="32"/>
        <w:rPr>
          <w:rFonts w:hAnsi="宋体"/>
        </w:rPr>
      </w:pPr>
      <w:r>
        <w:rPr>
          <w:rFonts w:hint="eastAsia" w:hAnsi="宋体"/>
        </w:rPr>
        <w:t>测试步骤：</w:t>
      </w:r>
    </w:p>
    <w:p>
      <w:pPr>
        <w:pStyle w:val="32"/>
        <w:numPr>
          <w:ilvl w:val="0"/>
          <w:numId w:val="476"/>
        </w:numPr>
        <w:tabs>
          <w:tab w:val="left" w:pos="3990"/>
        </w:tabs>
        <w:ind w:firstLineChars="0"/>
        <w:rPr>
          <w:rFonts w:ascii="Times New Roman"/>
        </w:rPr>
      </w:pPr>
      <w:r>
        <w:rPr>
          <w:rFonts w:ascii="Times New Roman"/>
        </w:rPr>
        <w:t xml:space="preserve">TRANSMIT PORT 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B'00',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(any object identifier),</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76"/>
        </w:numPr>
        <w:tabs>
          <w:tab w:val="left" w:pos="3990"/>
        </w:tabs>
        <w:ind w:firstLineChars="0"/>
        <w:rPr>
          <w:rFonts w:ascii="Times New Roman"/>
        </w:rPr>
      </w:pPr>
      <w:r>
        <w:rPr>
          <w:rFonts w:ascii="Times New Roman"/>
        </w:rPr>
        <w:t xml:space="preserve">RECEIVE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B'00',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(the object identifier used in step 1),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(the property identifier used in step 1)</w:t>
      </w:r>
    </w:p>
    <w:p>
      <w:pPr>
        <w:pStyle w:val="32"/>
        <w:numPr>
          <w:ilvl w:val="0"/>
          <w:numId w:val="476"/>
        </w:numPr>
        <w:tabs>
          <w:tab w:val="left" w:pos="3990"/>
        </w:tabs>
        <w:ind w:firstLineChars="0"/>
        <w:rPr>
          <w:rFonts w:ascii="Times New Roman"/>
        </w:rPr>
      </w:pPr>
      <w:r>
        <w:rPr>
          <w:rFonts w:ascii="Times New Roman"/>
        </w:rPr>
        <w:t xml:space="preserve">TRANSMIT PORT 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B'01',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(any object identifier),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76"/>
        </w:numPr>
        <w:tabs>
          <w:tab w:val="left" w:pos="3990"/>
        </w:tabs>
        <w:ind w:firstLineChars="0"/>
        <w:rPr>
          <w:rFonts w:ascii="Times New Roman"/>
        </w:rPr>
      </w:pPr>
      <w:r>
        <w:rPr>
          <w:rFonts w:ascii="Times New Roman"/>
        </w:rPr>
        <w:t xml:space="preserve">RECEIVE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B'01',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(the object identifier used in step 3),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(the property identifier used in step 3)</w:t>
      </w:r>
    </w:p>
    <w:p>
      <w:pPr>
        <w:pStyle w:val="32"/>
        <w:numPr>
          <w:ilvl w:val="0"/>
          <w:numId w:val="476"/>
        </w:numPr>
        <w:tabs>
          <w:tab w:val="left" w:pos="3990"/>
        </w:tabs>
        <w:ind w:firstLineChars="0"/>
        <w:rPr>
          <w:rFonts w:ascii="Times New Roman"/>
        </w:rPr>
      </w:pPr>
      <w:r>
        <w:rPr>
          <w:rFonts w:ascii="Times New Roman"/>
        </w:rPr>
        <w:t xml:space="preserve">TRANSMIT PORT 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B'10',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'Service Choice' =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(any object identifier),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76"/>
        </w:numPr>
        <w:tabs>
          <w:tab w:val="left" w:pos="3990"/>
        </w:tabs>
        <w:ind w:firstLineChars="0"/>
        <w:rPr>
          <w:rFonts w:ascii="Times New Roman"/>
        </w:rPr>
      </w:pPr>
      <w:r>
        <w:rPr>
          <w:rFonts w:ascii="Times New Roman"/>
        </w:rPr>
        <w:t>RECEIVE PORT B,</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B'10',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(the object identifier used in step 5),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(the property identifier used in step 5)</w:t>
      </w:r>
    </w:p>
    <w:p>
      <w:pPr>
        <w:pStyle w:val="32"/>
        <w:numPr>
          <w:ilvl w:val="0"/>
          <w:numId w:val="476"/>
        </w:numPr>
        <w:tabs>
          <w:tab w:val="left" w:pos="3990"/>
        </w:tabs>
        <w:ind w:firstLineChars="0"/>
        <w:rPr>
          <w:rFonts w:ascii="Times New Roman"/>
        </w:rPr>
      </w:pPr>
      <w:r>
        <w:rPr>
          <w:rFonts w:ascii="Times New Roman"/>
        </w:rPr>
        <w:t xml:space="preserve">TRANSMIT PORT 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B'11',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2,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'Service Choice' =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(any object identifier),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76"/>
        </w:numPr>
        <w:tabs>
          <w:tab w:val="left" w:pos="3990"/>
        </w:tabs>
        <w:ind w:firstLineChars="0"/>
        <w:rPr>
          <w:rFonts w:ascii="Times New Roman"/>
        </w:rPr>
      </w:pPr>
      <w:r>
        <w:rPr>
          <w:rFonts w:ascii="Times New Roman"/>
        </w:rPr>
        <w:t xml:space="preserve">RECEIVE PORT B,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D2C,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Priority = B'11',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1,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SDR = D1A,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'Service Choice' =</w:t>
      </w:r>
      <w:r>
        <w:rPr>
          <w:rFonts w:hint="eastAsia" w:ascii="Times New Roman"/>
          <w:szCs w:val="22"/>
        </w:rPr>
        <w:tab/>
      </w: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(the object identifier used in step 7),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(the property identifier used in step 7)</w:t>
      </w:r>
    </w:p>
    <w:p>
      <w:pPr>
        <w:pStyle w:val="851"/>
      </w:pPr>
      <w:bookmarkStart w:id="1418" w:name="_Toc54781909"/>
      <w:r>
        <w:rPr>
          <w:rFonts w:hint="eastAsia"/>
        </w:rPr>
        <w:t>半路由器的功能测试</w:t>
      </w:r>
      <w:bookmarkEnd w:id="1418"/>
    </w:p>
    <w:p>
      <w:pPr>
        <w:pStyle w:val="32"/>
        <w:rPr>
          <w:rFonts w:hAnsi="宋体"/>
        </w:rPr>
      </w:pPr>
      <w:r>
        <w:rPr>
          <w:rFonts w:hint="eastAsia" w:hAnsi="宋体"/>
        </w:rPr>
        <w:t>本条定义了演示</w:t>
      </w:r>
      <w:r>
        <w:rPr>
          <w:rFonts w:hint="eastAsia" w:ascii="Times New Roman"/>
        </w:rPr>
        <w:t>BACnet</w:t>
      </w:r>
      <w:r>
        <w:rPr>
          <w:rFonts w:hint="eastAsia" w:hAnsi="宋体"/>
        </w:rPr>
        <w:t>半路由器功能所需的测试。假定半路由器有</w:t>
      </w:r>
      <w:r>
        <w:rPr>
          <w:rFonts w:hint="eastAsia" w:ascii="Times New Roman"/>
        </w:rPr>
        <w:t>2</w:t>
      </w:r>
      <w:r>
        <w:rPr>
          <w:rFonts w:hint="eastAsia" w:hAnsi="宋体"/>
        </w:rPr>
        <w:t>个端口，</w:t>
      </w:r>
      <w:r>
        <w:rPr>
          <w:rFonts w:hint="eastAsia" w:ascii="Times New Roman"/>
        </w:rPr>
        <w:t>1</w:t>
      </w:r>
      <w:r>
        <w:rPr>
          <w:rFonts w:hint="eastAsia" w:hAnsi="宋体"/>
        </w:rPr>
        <w:t>口直接连到网络</w:t>
      </w:r>
      <w:r>
        <w:rPr>
          <w:rFonts w:hint="eastAsia" w:ascii="Times New Roman"/>
        </w:rPr>
        <w:t>1</w:t>
      </w:r>
      <w:r>
        <w:rPr>
          <w:rFonts w:hint="eastAsia" w:hAnsi="宋体"/>
        </w:rPr>
        <w:t>，</w:t>
      </w:r>
      <w:r>
        <w:rPr>
          <w:rFonts w:hint="eastAsia" w:ascii="Times New Roman"/>
        </w:rPr>
        <w:t>2</w:t>
      </w:r>
      <w:r>
        <w:rPr>
          <w:rFonts w:hint="eastAsia" w:hAnsi="宋体"/>
        </w:rPr>
        <w:t>口是一个通向网络</w:t>
      </w:r>
      <w:r>
        <w:rPr>
          <w:rFonts w:hint="eastAsia" w:ascii="Times New Roman"/>
        </w:rPr>
        <w:t>2</w:t>
      </w:r>
      <w:r>
        <w:rPr>
          <w:rFonts w:hint="eastAsia" w:hAnsi="宋体"/>
        </w:rPr>
        <w:t>的</w:t>
      </w:r>
      <w:r>
        <w:rPr>
          <w:rFonts w:hint="eastAsia" w:ascii="Times New Roman"/>
        </w:rPr>
        <w:t>PTP</w:t>
      </w:r>
      <w:r>
        <w:rPr>
          <w:rFonts w:hint="eastAsia" w:hAnsi="宋体"/>
        </w:rPr>
        <w:t>连接。用于这些测试的互联网的逻辑配置如图</w:t>
      </w:r>
      <w:r>
        <w:rPr>
          <w:rFonts w:ascii="Times New Roman"/>
        </w:rPr>
        <w:t>11</w:t>
      </w:r>
      <w:r>
        <w:rPr>
          <w:rFonts w:hAnsi="宋体"/>
        </w:rPr>
        <w:t>-</w:t>
      </w:r>
      <w:r>
        <w:rPr>
          <w:rFonts w:ascii="Times New Roman"/>
        </w:rPr>
        <w:t>2</w:t>
      </w:r>
      <w:r>
        <w:rPr>
          <w:rFonts w:hint="eastAsia" w:hAnsi="宋体"/>
        </w:rPr>
        <w:t>所示。本条中的测试说明假设</w:t>
      </w:r>
      <w:r>
        <w:rPr>
          <w:rFonts w:hint="eastAsia" w:ascii="Times New Roman"/>
        </w:rPr>
        <w:t>TD</w:t>
      </w:r>
      <w:r>
        <w:rPr>
          <w:rFonts w:hint="eastAsia" w:hAnsi="宋体"/>
        </w:rPr>
        <w:t>可以同时连接到网络</w:t>
      </w:r>
      <w:r>
        <w:rPr>
          <w:rFonts w:hint="eastAsia" w:ascii="Times New Roman"/>
        </w:rPr>
        <w:t>1</w:t>
      </w:r>
      <w:r>
        <w:rPr>
          <w:rFonts w:hint="eastAsia" w:hAnsi="宋体"/>
        </w:rPr>
        <w:t>和网络</w:t>
      </w:r>
      <w:r>
        <w:rPr>
          <w:rFonts w:hint="eastAsia" w:ascii="Times New Roman"/>
        </w:rPr>
        <w:t>2</w:t>
      </w:r>
      <w:r>
        <w:rPr>
          <w:rFonts w:hint="eastAsia" w:hAnsi="宋体"/>
        </w:rPr>
        <w:t>，并模拟所有其他设备，包括端半路由器</w:t>
      </w:r>
      <w:r>
        <w:rPr>
          <w:rFonts w:ascii="Times New Roman"/>
        </w:rPr>
        <w:t>HR2-1</w:t>
      </w:r>
      <w:r>
        <w:rPr>
          <w:rFonts w:hint="eastAsia" w:hAnsi="宋体"/>
        </w:rPr>
        <w:t>。端口</w:t>
      </w:r>
      <w:r>
        <w:rPr>
          <w:rFonts w:hint="eastAsia" w:ascii="Times New Roman"/>
        </w:rPr>
        <w:t>A</w:t>
      </w:r>
      <w:r>
        <w:rPr>
          <w:rFonts w:hint="eastAsia" w:hAnsi="宋体"/>
        </w:rPr>
        <w:t>连接网络</w:t>
      </w:r>
      <w:r>
        <w:rPr>
          <w:rFonts w:hint="eastAsia" w:ascii="Times New Roman"/>
        </w:rPr>
        <w:t>1</w:t>
      </w:r>
      <w:r>
        <w:rPr>
          <w:rFonts w:hint="eastAsia" w:hAnsi="宋体"/>
        </w:rPr>
        <w:t>，端口</w:t>
      </w:r>
      <w:r>
        <w:rPr>
          <w:rFonts w:hint="eastAsia" w:ascii="Times New Roman"/>
        </w:rPr>
        <w:t>B</w:t>
      </w:r>
      <w:r>
        <w:rPr>
          <w:rFonts w:hint="eastAsia" w:hAnsi="宋体"/>
        </w:rPr>
        <w:t>连接网络</w:t>
      </w:r>
      <w:r>
        <w:rPr>
          <w:rFonts w:hint="eastAsia" w:ascii="Times New Roman"/>
        </w:rPr>
        <w:t>2</w:t>
      </w:r>
      <w:r>
        <w:rPr>
          <w:rFonts w:hint="eastAsia" w:hAnsi="宋体"/>
        </w:rPr>
        <w:t>。一个可接受的替代方案是用实际设备构建一个网络，如图所示。逻辑网络</w:t>
      </w:r>
      <w:r>
        <w:rPr>
          <w:rFonts w:hint="eastAsia" w:ascii="Times New Roman"/>
        </w:rPr>
        <w:t>3</w:t>
      </w:r>
      <w:r>
        <w:rPr>
          <w:rFonts w:hint="eastAsia" w:hAnsi="宋体"/>
        </w:rPr>
        <w:t>和</w:t>
      </w:r>
      <w:r>
        <w:rPr>
          <w:rFonts w:hint="eastAsia" w:ascii="Times New Roman"/>
        </w:rPr>
        <w:t>5</w:t>
      </w:r>
      <w:r>
        <w:rPr>
          <w:rFonts w:hint="eastAsia" w:hAnsi="宋体"/>
        </w:rPr>
        <w:t>应采用不同的局域网技术，这两种技术不同于网络</w:t>
      </w:r>
      <w:r>
        <w:rPr>
          <w:rFonts w:hint="eastAsia" w:ascii="Times New Roman"/>
        </w:rPr>
        <w:t>1</w:t>
      </w:r>
      <w:r>
        <w:rPr>
          <w:rFonts w:hint="eastAsia" w:hAnsi="宋体"/>
        </w:rPr>
        <w:t>和网络</w:t>
      </w:r>
      <w:r>
        <w:rPr>
          <w:rFonts w:hint="eastAsia" w:ascii="Times New Roman"/>
        </w:rPr>
        <w:t>2</w:t>
      </w:r>
      <w:r>
        <w:rPr>
          <w:rFonts w:hint="eastAsia" w:hAnsi="宋体"/>
        </w:rPr>
        <w:t>，以确保路由器能够支持具有不同大小</w:t>
      </w:r>
      <w:r>
        <w:rPr>
          <w:rFonts w:hint="eastAsia" w:ascii="Times New Roman"/>
        </w:rPr>
        <w:t>MAC</w:t>
      </w:r>
      <w:r>
        <w:rPr>
          <w:rFonts w:hint="eastAsia" w:hAnsi="宋体"/>
        </w:rPr>
        <w:t>地址的远程网络。除非使用了</w:t>
      </w:r>
      <w:r>
        <w:rPr>
          <w:rFonts w:hint="eastAsia" w:ascii="Times New Roman"/>
        </w:rPr>
        <w:t>PTP</w:t>
      </w:r>
      <w:r>
        <w:rPr>
          <w:rFonts w:hint="eastAsia" w:hAnsi="宋体"/>
        </w:rPr>
        <w:t>连接，否则本节测试不涉及</w:t>
      </w:r>
      <w:r>
        <w:rPr>
          <w:rFonts w:hint="eastAsia" w:ascii="Times New Roman"/>
        </w:rPr>
        <w:t>PTP</w:t>
      </w:r>
      <w:r>
        <w:rPr>
          <w:rFonts w:hint="eastAsia" w:hAnsi="宋体"/>
        </w:rPr>
        <w:t>功能。</w:t>
      </w:r>
      <w:r>
        <w:rPr>
          <w:rFonts w:hint="eastAsia" w:ascii="Times New Roman"/>
        </w:rPr>
        <w:t>PTP</w:t>
      </w:r>
      <w:r>
        <w:rPr>
          <w:rFonts w:hint="eastAsia" w:hAnsi="宋体"/>
        </w:rPr>
        <w:t>功能测试的说明在</w:t>
      </w:r>
      <w:r>
        <w:rPr>
          <w:rFonts w:ascii="Times New Roman"/>
        </w:rPr>
        <w:t>13</w:t>
      </w:r>
      <w:r>
        <w:rPr>
          <w:rFonts w:hAnsi="宋体"/>
        </w:rPr>
        <w:t>.</w:t>
      </w:r>
      <w:r>
        <w:rPr>
          <w:rFonts w:ascii="Times New Roman"/>
        </w:rPr>
        <w:t>2</w:t>
      </w:r>
      <w:r>
        <w:rPr>
          <w:rFonts w:hint="eastAsia" w:hAnsi="宋体"/>
        </w:rPr>
        <w:t>。</w:t>
      </w:r>
    </w:p>
    <w:p>
      <w:pPr>
        <w:pStyle w:val="32"/>
        <w:rPr>
          <w:rFonts w:hAnsi="宋体"/>
        </w:rPr>
      </w:pPr>
      <w:r>
        <w:rPr>
          <w:rFonts w:hint="eastAsia" w:hAnsi="宋体"/>
        </w:rPr>
        <w:t>所需测试：</w:t>
      </w:r>
      <w:r>
        <w:rPr>
          <w:rFonts w:hint="eastAsia" w:ascii="Times New Roman"/>
        </w:rPr>
        <w:t>PTP</w:t>
      </w:r>
      <w:r>
        <w:rPr>
          <w:rFonts w:hint="eastAsia" w:hAnsi="宋体"/>
        </w:rPr>
        <w:t>状态机测试，</w:t>
      </w:r>
      <w:r>
        <w:rPr>
          <w:rFonts w:ascii="Times New Roman"/>
        </w:rPr>
        <w:t>13</w:t>
      </w:r>
      <w:r>
        <w:rPr>
          <w:rFonts w:hAnsi="宋体"/>
        </w:rPr>
        <w:t>.</w:t>
      </w:r>
      <w:r>
        <w:rPr>
          <w:rFonts w:ascii="Times New Roman"/>
        </w:rPr>
        <w:t>2</w:t>
      </w:r>
    </w:p>
    <w:p>
      <w:pPr>
        <w:pStyle w:val="32"/>
        <w:rPr>
          <w:rFonts w:hAnsi="宋体"/>
        </w:rPr>
      </w:pPr>
      <w:r>
        <w:rPr>
          <w:rFonts w:hint="eastAsia" w:hAnsi="宋体"/>
        </w:rPr>
        <w:t>配置需求：</w:t>
      </w:r>
      <w:r>
        <w:rPr>
          <w:rFonts w:hAnsi="宋体"/>
        </w:rPr>
        <w:t xml:space="preserve"> </w:t>
      </w:r>
      <w:r>
        <w:rPr>
          <w:rFonts w:hint="eastAsia" w:ascii="Times New Roman"/>
        </w:rPr>
        <w:t>IUT</w:t>
      </w:r>
      <w:r>
        <w:rPr>
          <w:rFonts w:hint="eastAsia" w:hAnsi="宋体"/>
        </w:rPr>
        <w:t>配置路由表为网络</w:t>
      </w:r>
      <w:r>
        <w:rPr>
          <w:rFonts w:hint="eastAsia" w:ascii="Times New Roman"/>
        </w:rPr>
        <w:t>1</w:t>
      </w:r>
      <w:r>
        <w:rPr>
          <w:rFonts w:hint="eastAsia" w:hAnsi="宋体"/>
        </w:rPr>
        <w:t>直接连接到端口</w:t>
      </w:r>
      <w:r>
        <w:rPr>
          <w:rFonts w:hint="eastAsia" w:ascii="Times New Roman"/>
        </w:rPr>
        <w:t>1</w:t>
      </w:r>
      <w:r>
        <w:rPr>
          <w:rFonts w:hint="eastAsia" w:hAnsi="宋体"/>
        </w:rPr>
        <w:t>，</w:t>
      </w:r>
      <w:r>
        <w:rPr>
          <w:rFonts w:hint="eastAsia" w:ascii="Times New Roman"/>
        </w:rPr>
        <w:t>PTP</w:t>
      </w:r>
      <w:r>
        <w:rPr>
          <w:rFonts w:hint="eastAsia" w:hAnsi="宋体"/>
        </w:rPr>
        <w:t>连接可通过端口</w:t>
      </w:r>
      <w:r>
        <w:rPr>
          <w:rFonts w:hint="eastAsia" w:ascii="Times New Roman"/>
        </w:rPr>
        <w:t>2</w:t>
      </w:r>
      <w:r>
        <w:rPr>
          <w:rFonts w:hint="eastAsia" w:hAnsi="宋体"/>
        </w:rPr>
        <w:t>建立到网络</w:t>
      </w:r>
      <w:r>
        <w:rPr>
          <w:rFonts w:hint="eastAsia" w:ascii="Times New Roman"/>
        </w:rPr>
        <w:t>2</w:t>
      </w:r>
      <w:r>
        <w:rPr>
          <w:rFonts w:hint="eastAsia" w:hAnsi="宋体"/>
        </w:rPr>
        <w:t>，但尚未建立。路由表不应包含其他项。</w:t>
      </w:r>
    </w:p>
    <w:p>
      <w:pPr>
        <w:pStyle w:val="32"/>
        <w:rPr>
          <w:rFonts w:hAnsi="宋体"/>
        </w:rPr>
      </w:pPr>
      <w:r>
        <w:rPr>
          <w:rFonts w:hint="eastAsia" w:hAnsi="宋体"/>
        </w:rPr>
        <w:t>半路由器功能测试应按本标准规定的次序。在某些情况下，成功完成测试用例要求</w:t>
      </w:r>
      <w:r>
        <w:rPr>
          <w:rFonts w:hint="eastAsia" w:ascii="Times New Roman"/>
        </w:rPr>
        <w:t>IUT</w:t>
      </w:r>
      <w:r>
        <w:rPr>
          <w:rFonts w:hint="eastAsia" w:hAnsi="宋体"/>
        </w:rPr>
        <w:t>从上一个测试的最后的状态开始进行测试。</w:t>
      </w:r>
    </w:p>
    <w:p>
      <w:pPr>
        <w:pStyle w:val="32"/>
        <w:rPr>
          <w:rFonts w:hAnsi="宋体"/>
        </w:rPr>
      </w:pPr>
      <w:r>
        <w:rPr>
          <w:rFonts w:hAnsi="宋体"/>
        </w:rPr>
        <w:t xml:space="preserve"> </w:t>
      </w:r>
      <w:r>
        <w:rPr>
          <w:szCs w:val="21"/>
        </w:rPr>
        <w:drawing>
          <wp:inline distT="0" distB="0" distL="0" distR="0">
            <wp:extent cx="4923155" cy="288036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23155" cy="2880360"/>
                    </a:xfrm>
                    <a:prstGeom prst="rect">
                      <a:avLst/>
                    </a:prstGeom>
                    <a:noFill/>
                    <a:ln>
                      <a:noFill/>
                    </a:ln>
                  </pic:spPr>
                </pic:pic>
              </a:graphicData>
            </a:graphic>
          </wp:inline>
        </w:drawing>
      </w:r>
    </w:p>
    <w:p>
      <w:pPr>
        <w:pStyle w:val="32"/>
        <w:rPr>
          <w:rFonts w:hAnsi="宋体"/>
        </w:rPr>
      </w:pPr>
      <w:r>
        <w:rPr>
          <w:rFonts w:hint="eastAsia" w:hAnsi="宋体"/>
        </w:rPr>
        <w:t xml:space="preserve">              </w:t>
      </w:r>
      <w:r>
        <w:rPr>
          <w:rFonts w:hint="eastAsia" w:hAnsi="宋体"/>
          <w:b/>
          <w:bCs/>
        </w:rPr>
        <w:t>图</w:t>
      </w:r>
      <w:r>
        <w:rPr>
          <w:rFonts w:ascii="Times New Roman"/>
          <w:b/>
          <w:bCs/>
        </w:rPr>
        <w:t>11</w:t>
      </w:r>
      <w:r>
        <w:rPr>
          <w:rFonts w:hAnsi="宋体"/>
          <w:b/>
          <w:bCs/>
        </w:rPr>
        <w:t>-</w:t>
      </w:r>
      <w:r>
        <w:rPr>
          <w:rFonts w:ascii="Times New Roman"/>
          <w:b/>
          <w:bCs/>
        </w:rPr>
        <w:t>2</w:t>
      </w:r>
      <w:r>
        <w:rPr>
          <w:rFonts w:hint="eastAsia" w:hAnsi="宋体"/>
        </w:rPr>
        <w:t xml:space="preserve"> 用于半路由器功能测试的网络逻辑配置</w:t>
      </w:r>
    </w:p>
    <w:p>
      <w:pPr>
        <w:pStyle w:val="32"/>
        <w:rPr>
          <w:rFonts w:hAnsi="宋体"/>
        </w:rPr>
      </w:pPr>
      <w:r>
        <w:rPr>
          <w:rFonts w:hint="eastAsia" w:hAnsi="宋体"/>
        </w:rPr>
        <w:t>网络上的逻辑设备说明如下：</w:t>
      </w:r>
    </w:p>
    <w:p>
      <w:pPr>
        <w:pStyle w:val="32"/>
        <w:tabs>
          <w:tab w:val="left" w:pos="1680"/>
          <w:tab w:val="clear" w:pos="4201"/>
          <w:tab w:val="clear" w:pos="9298"/>
        </w:tabs>
        <w:rPr>
          <w:rFonts w:hAnsi="宋体"/>
        </w:rPr>
      </w:pPr>
      <w:r>
        <w:rPr>
          <w:rFonts w:ascii="Times New Roman"/>
        </w:rPr>
        <w:t>IUT</w:t>
      </w:r>
      <w:r>
        <w:rPr>
          <w:rFonts w:hAnsi="宋体"/>
        </w:rPr>
        <w:t xml:space="preserve">: </w:t>
      </w:r>
      <w:r>
        <w:rPr>
          <w:rFonts w:hAnsi="宋体"/>
        </w:rPr>
        <w:tab/>
      </w:r>
      <w:r>
        <w:rPr>
          <w:rFonts w:hint="eastAsia" w:hAnsi="宋体"/>
        </w:rPr>
        <w:t>待测设备，连接到网络</w:t>
      </w:r>
      <w:r>
        <w:rPr>
          <w:rFonts w:hint="eastAsia" w:ascii="Times New Roman"/>
        </w:rPr>
        <w:t>1</w:t>
      </w:r>
      <w:r>
        <w:rPr>
          <w:rFonts w:hint="eastAsia" w:hAnsi="宋体"/>
        </w:rPr>
        <w:t>的半路由器，它可以使</w:t>
      </w:r>
      <w:r>
        <w:rPr>
          <w:rFonts w:hint="eastAsia" w:ascii="Times New Roman"/>
        </w:rPr>
        <w:t>PTP</w:t>
      </w:r>
      <w:r>
        <w:rPr>
          <w:rFonts w:hint="eastAsia" w:hAnsi="宋体"/>
        </w:rPr>
        <w:t>连接到网络</w:t>
      </w:r>
      <w:r>
        <w:rPr>
          <w:rFonts w:hint="eastAsia" w:ascii="Times New Roman"/>
        </w:rPr>
        <w:t>2</w:t>
      </w:r>
      <w:r>
        <w:rPr>
          <w:rFonts w:hint="eastAsia" w:hAnsi="宋体"/>
        </w:rPr>
        <w:t>的半路由器。</w:t>
      </w:r>
    </w:p>
    <w:p>
      <w:pPr>
        <w:pStyle w:val="32"/>
        <w:tabs>
          <w:tab w:val="left" w:pos="1680"/>
          <w:tab w:val="clear" w:pos="4201"/>
          <w:tab w:val="clear" w:pos="9298"/>
        </w:tabs>
        <w:rPr>
          <w:rFonts w:hAnsi="宋体"/>
        </w:rPr>
      </w:pPr>
      <w:r>
        <w:rPr>
          <w:rFonts w:ascii="Times New Roman"/>
        </w:rPr>
        <w:t>D1A</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D1B</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D2C</w:t>
      </w:r>
      <w:r>
        <w:rPr>
          <w:rFonts w:hAnsi="宋体"/>
        </w:rPr>
        <w:t xml:space="preserve">:  </w:t>
      </w:r>
      <w:r>
        <w:rPr>
          <w:rFonts w:hAnsi="宋体"/>
        </w:rPr>
        <w:tab/>
      </w:r>
      <w:r>
        <w:rPr>
          <w:rFonts w:hint="eastAsia" w:hAnsi="宋体"/>
        </w:rPr>
        <w:t>网络</w:t>
      </w:r>
      <w:r>
        <w:rPr>
          <w:rFonts w:hint="eastAsia" w:ascii="Times New Roman"/>
        </w:rPr>
        <w:t>2</w:t>
      </w:r>
      <w:r>
        <w:rPr>
          <w:rFonts w:hint="eastAsia" w:hAnsi="宋体"/>
        </w:rPr>
        <w:t>上的设备</w:t>
      </w:r>
    </w:p>
    <w:p>
      <w:pPr>
        <w:pStyle w:val="32"/>
        <w:tabs>
          <w:tab w:val="left" w:pos="1680"/>
          <w:tab w:val="clear" w:pos="4201"/>
          <w:tab w:val="clear" w:pos="9298"/>
        </w:tabs>
        <w:rPr>
          <w:rFonts w:hAnsi="宋体"/>
        </w:rPr>
      </w:pPr>
      <w:r>
        <w:rPr>
          <w:rFonts w:ascii="Times New Roman"/>
        </w:rPr>
        <w:t>D3D</w:t>
      </w:r>
      <w:r>
        <w:rPr>
          <w:rFonts w:hAnsi="宋体"/>
        </w:rPr>
        <w:t xml:space="preserve">:  </w:t>
      </w:r>
      <w:r>
        <w:rPr>
          <w:rFonts w:hAnsi="宋体"/>
        </w:rPr>
        <w:tab/>
      </w:r>
      <w:r>
        <w:rPr>
          <w:rFonts w:hint="eastAsia" w:hAnsi="宋体"/>
        </w:rPr>
        <w:t>网络</w:t>
      </w:r>
      <w:r>
        <w:rPr>
          <w:rFonts w:hint="eastAsia" w:ascii="Times New Roman"/>
        </w:rPr>
        <w:t>3</w:t>
      </w:r>
      <w:r>
        <w:rPr>
          <w:rFonts w:hint="eastAsia" w:hAnsi="宋体"/>
        </w:rPr>
        <w:t>上的设备</w:t>
      </w:r>
    </w:p>
    <w:p>
      <w:pPr>
        <w:pStyle w:val="32"/>
        <w:tabs>
          <w:tab w:val="left" w:pos="1680"/>
          <w:tab w:val="clear" w:pos="4201"/>
          <w:tab w:val="clear" w:pos="9298"/>
        </w:tabs>
        <w:rPr>
          <w:rFonts w:hAnsi="宋体"/>
        </w:rPr>
      </w:pPr>
      <w:r>
        <w:rPr>
          <w:rFonts w:ascii="Times New Roman"/>
        </w:rPr>
        <w:t>D4E</w:t>
      </w:r>
      <w:r>
        <w:rPr>
          <w:rFonts w:hAnsi="宋体"/>
        </w:rPr>
        <w:t xml:space="preserve">:  </w:t>
      </w:r>
      <w:r>
        <w:rPr>
          <w:rFonts w:hAnsi="宋体"/>
        </w:rPr>
        <w:tab/>
      </w:r>
      <w:r>
        <w:rPr>
          <w:rFonts w:hint="eastAsia" w:hAnsi="宋体"/>
        </w:rPr>
        <w:t>网络</w:t>
      </w:r>
      <w:r>
        <w:rPr>
          <w:rFonts w:hint="eastAsia" w:ascii="Times New Roman"/>
        </w:rPr>
        <w:t>4</w:t>
      </w:r>
      <w:r>
        <w:rPr>
          <w:rFonts w:hint="eastAsia" w:hAnsi="宋体"/>
        </w:rPr>
        <w:t>上的设备</w:t>
      </w:r>
    </w:p>
    <w:p>
      <w:pPr>
        <w:pStyle w:val="32"/>
        <w:tabs>
          <w:tab w:val="left" w:pos="1680"/>
          <w:tab w:val="clear" w:pos="4201"/>
          <w:tab w:val="clear" w:pos="9298"/>
        </w:tabs>
        <w:rPr>
          <w:rFonts w:hAnsi="宋体"/>
        </w:rPr>
      </w:pPr>
      <w:r>
        <w:rPr>
          <w:rFonts w:ascii="Times New Roman"/>
        </w:rPr>
        <w:t>D5F</w:t>
      </w:r>
      <w:r>
        <w:rPr>
          <w:rFonts w:hAnsi="宋体"/>
        </w:rPr>
        <w:t xml:space="preserve">:  </w:t>
      </w:r>
      <w:r>
        <w:rPr>
          <w:rFonts w:hAnsi="宋体"/>
        </w:rPr>
        <w:tab/>
      </w:r>
      <w:r>
        <w:rPr>
          <w:rFonts w:hint="eastAsia" w:hAnsi="宋体"/>
        </w:rPr>
        <w:t>网络</w:t>
      </w:r>
      <w:r>
        <w:rPr>
          <w:rFonts w:hint="eastAsia" w:ascii="Times New Roman"/>
        </w:rPr>
        <w:t>5</w:t>
      </w:r>
      <w:r>
        <w:rPr>
          <w:rFonts w:hint="eastAsia" w:hAnsi="宋体"/>
        </w:rPr>
        <w:t>上的设备</w:t>
      </w:r>
    </w:p>
    <w:p>
      <w:pPr>
        <w:pStyle w:val="32"/>
        <w:tabs>
          <w:tab w:val="left" w:pos="1680"/>
          <w:tab w:val="clear" w:pos="4201"/>
          <w:tab w:val="clear" w:pos="9298"/>
        </w:tabs>
        <w:rPr>
          <w:rFonts w:hAnsi="宋体"/>
        </w:rPr>
      </w:pPr>
      <w:r>
        <w:rPr>
          <w:rFonts w:ascii="Times New Roman"/>
        </w:rPr>
        <w:t>R1-5</w:t>
      </w:r>
      <w:r>
        <w:rPr>
          <w:rFonts w:hAnsi="宋体"/>
        </w:rPr>
        <w:t xml:space="preserve">:  </w:t>
      </w:r>
      <w:r>
        <w:rPr>
          <w:rFonts w:hAnsi="宋体"/>
        </w:rPr>
        <w:tab/>
      </w:r>
      <w:r>
        <w:rPr>
          <w:rFonts w:hint="eastAsia" w:hAnsi="宋体"/>
        </w:rPr>
        <w:t>连接网络</w:t>
      </w:r>
      <w:r>
        <w:rPr>
          <w:rFonts w:hint="eastAsia" w:ascii="Times New Roman"/>
        </w:rPr>
        <w:t>1</w:t>
      </w:r>
      <w:r>
        <w:rPr>
          <w:rFonts w:hint="eastAsia" w:hAnsi="宋体"/>
        </w:rPr>
        <w:t>与</w:t>
      </w:r>
      <w:r>
        <w:rPr>
          <w:rFonts w:hint="eastAsia" w:ascii="Times New Roman"/>
        </w:rPr>
        <w:t>5</w:t>
      </w:r>
      <w:r>
        <w:rPr>
          <w:rFonts w:hint="eastAsia" w:hAnsi="宋体"/>
        </w:rPr>
        <w:t>的路由器</w:t>
      </w:r>
    </w:p>
    <w:p>
      <w:pPr>
        <w:pStyle w:val="32"/>
        <w:tabs>
          <w:tab w:val="left" w:pos="1680"/>
          <w:tab w:val="clear" w:pos="4201"/>
          <w:tab w:val="clear" w:pos="9298"/>
        </w:tabs>
        <w:rPr>
          <w:rFonts w:hAnsi="宋体"/>
        </w:rPr>
      </w:pPr>
      <w:r>
        <w:rPr>
          <w:rFonts w:ascii="Times New Roman"/>
        </w:rPr>
        <w:t>R2-3</w:t>
      </w:r>
      <w:r>
        <w:rPr>
          <w:rFonts w:hAnsi="宋体"/>
        </w:rPr>
        <w:t xml:space="preserve">:  </w:t>
      </w:r>
      <w:r>
        <w:rPr>
          <w:rFonts w:hAnsi="宋体"/>
        </w:rPr>
        <w:tab/>
      </w:r>
      <w:r>
        <w:rPr>
          <w:rFonts w:hint="eastAsia" w:hAnsi="宋体"/>
        </w:rPr>
        <w:t>连接网络</w:t>
      </w:r>
      <w:r>
        <w:rPr>
          <w:rFonts w:hint="eastAsia" w:ascii="Times New Roman"/>
        </w:rPr>
        <w:t>2</w:t>
      </w:r>
      <w:r>
        <w:rPr>
          <w:rFonts w:hint="eastAsia" w:hAnsi="宋体"/>
        </w:rPr>
        <w:t>与</w:t>
      </w:r>
      <w:r>
        <w:rPr>
          <w:rFonts w:hint="eastAsia" w:ascii="Times New Roman"/>
        </w:rPr>
        <w:t>3</w:t>
      </w:r>
      <w:r>
        <w:rPr>
          <w:rFonts w:hint="eastAsia" w:hAnsi="宋体"/>
        </w:rPr>
        <w:t>的路由器</w:t>
      </w:r>
    </w:p>
    <w:p>
      <w:pPr>
        <w:pStyle w:val="32"/>
        <w:tabs>
          <w:tab w:val="left" w:pos="1680"/>
          <w:tab w:val="clear" w:pos="4201"/>
          <w:tab w:val="clear" w:pos="9298"/>
        </w:tabs>
        <w:rPr>
          <w:rFonts w:hAnsi="宋体"/>
        </w:rPr>
      </w:pPr>
      <w:r>
        <w:rPr>
          <w:rFonts w:ascii="Times New Roman"/>
        </w:rPr>
        <w:t>HR2-1</w:t>
      </w:r>
      <w:r>
        <w:rPr>
          <w:rFonts w:hAnsi="宋体"/>
        </w:rPr>
        <w:t xml:space="preserve">: </w:t>
      </w:r>
      <w:r>
        <w:rPr>
          <w:rFonts w:hAnsi="宋体"/>
        </w:rPr>
        <w:tab/>
      </w:r>
      <w:r>
        <w:rPr>
          <w:rFonts w:hint="eastAsia" w:hAnsi="宋体"/>
        </w:rPr>
        <w:t>连接到网络</w:t>
      </w:r>
      <w:r>
        <w:rPr>
          <w:rFonts w:hint="eastAsia" w:ascii="Times New Roman"/>
        </w:rPr>
        <w:t>2</w:t>
      </w:r>
      <w:r>
        <w:rPr>
          <w:rFonts w:hint="eastAsia" w:hAnsi="宋体"/>
        </w:rPr>
        <w:t>的半路由器，它可以使</w:t>
      </w:r>
      <w:r>
        <w:rPr>
          <w:rFonts w:hint="eastAsia" w:ascii="Times New Roman"/>
        </w:rPr>
        <w:t>PTP</w:t>
      </w:r>
      <w:r>
        <w:rPr>
          <w:rFonts w:hint="eastAsia" w:hAnsi="宋体"/>
        </w:rPr>
        <w:t>连接到网络</w:t>
      </w:r>
      <w:r>
        <w:rPr>
          <w:rFonts w:hint="eastAsia" w:ascii="Times New Roman"/>
        </w:rPr>
        <w:t>1</w:t>
      </w:r>
      <w:r>
        <w:rPr>
          <w:rFonts w:hint="eastAsia" w:hAnsi="宋体"/>
        </w:rPr>
        <w:t>的半路由器。</w:t>
      </w:r>
    </w:p>
    <w:p>
      <w:pPr>
        <w:pStyle w:val="32"/>
        <w:tabs>
          <w:tab w:val="left" w:pos="1680"/>
          <w:tab w:val="clear" w:pos="4201"/>
          <w:tab w:val="clear" w:pos="9298"/>
        </w:tabs>
        <w:rPr>
          <w:rFonts w:hAnsi="宋体"/>
        </w:rPr>
      </w:pPr>
      <w:r>
        <w:rPr>
          <w:rFonts w:ascii="Times New Roman"/>
        </w:rPr>
        <w:t>HR2-4</w:t>
      </w:r>
      <w:r>
        <w:rPr>
          <w:rFonts w:hint="eastAsia" w:hAnsi="宋体"/>
        </w:rPr>
        <w:t>:</w:t>
      </w:r>
      <w:r>
        <w:rPr>
          <w:rFonts w:hAnsi="宋体"/>
        </w:rPr>
        <w:tab/>
      </w:r>
      <w:r>
        <w:rPr>
          <w:rFonts w:hint="eastAsia" w:hAnsi="宋体"/>
        </w:rPr>
        <w:t>连接到网络</w:t>
      </w:r>
      <w:r>
        <w:rPr>
          <w:rFonts w:hint="eastAsia" w:ascii="Times New Roman"/>
        </w:rPr>
        <w:t>2</w:t>
      </w:r>
      <w:r>
        <w:rPr>
          <w:rFonts w:hint="eastAsia" w:hAnsi="宋体"/>
        </w:rPr>
        <w:t>的半路由器，它可以使</w:t>
      </w:r>
      <w:r>
        <w:rPr>
          <w:rFonts w:hint="eastAsia" w:ascii="Times New Roman"/>
        </w:rPr>
        <w:t>PTP</w:t>
      </w:r>
      <w:r>
        <w:rPr>
          <w:rFonts w:hint="eastAsia" w:hAnsi="宋体"/>
        </w:rPr>
        <w:t>连接到网络</w:t>
      </w:r>
      <w:r>
        <w:rPr>
          <w:rFonts w:hint="eastAsia" w:ascii="Times New Roman"/>
        </w:rPr>
        <w:t>4</w:t>
      </w:r>
      <w:r>
        <w:rPr>
          <w:rFonts w:hint="eastAsia" w:hAnsi="宋体"/>
        </w:rPr>
        <w:t>的半路由器.</w:t>
      </w:r>
    </w:p>
    <w:p>
      <w:pPr>
        <w:pStyle w:val="869"/>
        <w:numPr>
          <w:ilvl w:val="0"/>
          <w:numId w:val="477"/>
        </w:numPr>
        <w:spacing w:before="156" w:after="156"/>
      </w:pPr>
      <w:r>
        <w:rPr>
          <w:rFonts w:hint="eastAsia"/>
        </w:rPr>
        <w:t>执行</w:t>
      </w:r>
      <w:r>
        <w:rPr>
          <w:rFonts w:hint="eastAsia" w:ascii="Times New Roman"/>
        </w:rPr>
        <w:t>Who</w:t>
      </w:r>
      <w:r>
        <w:rPr>
          <w:rFonts w:hint="eastAsia"/>
        </w:rPr>
        <w:t>-</w:t>
      </w:r>
      <w:r>
        <w:rPr>
          <w:rFonts w:hint="eastAsia" w:ascii="Times New Roman"/>
        </w:rPr>
        <w:t>Is</w:t>
      </w:r>
      <w:r>
        <w:rPr>
          <w:rFonts w:hint="eastAsia"/>
        </w:rPr>
        <w:t>-</w:t>
      </w:r>
      <w:r>
        <w:rPr>
          <w:rFonts w:hint="eastAsia" w:ascii="Times New Roman"/>
        </w:rPr>
        <w:t>Router</w:t>
      </w:r>
      <w:r>
        <w:rPr>
          <w:rFonts w:hint="eastAsia"/>
        </w:rPr>
        <w:t>-</w:t>
      </w:r>
      <w:r>
        <w:rPr>
          <w:rFonts w:hint="eastAsia" w:ascii="Times New Roman"/>
        </w:rPr>
        <w:t>To</w:t>
      </w:r>
      <w:r>
        <w:rPr>
          <w:rFonts w:hint="eastAsia"/>
        </w:rPr>
        <w:t>-</w:t>
      </w:r>
      <w:r>
        <w:rPr>
          <w:rFonts w:hint="eastAsia" w:ascii="Times New Roman"/>
        </w:rPr>
        <w:t>Networ</w:t>
      </w:r>
      <w:r>
        <w:rPr>
          <w:rFonts w:ascii="Times New Roman"/>
        </w:rPr>
        <w:t>k</w:t>
      </w:r>
    </w:p>
    <w:p>
      <w:pPr>
        <w:pStyle w:val="32"/>
        <w:rPr>
          <w:rFonts w:hAnsi="宋体"/>
        </w:rPr>
      </w:pPr>
      <w:r>
        <w:rPr>
          <w:rFonts w:hint="eastAsia" w:hAnsi="宋体"/>
        </w:rPr>
        <w:t>本条定义的测试验证</w:t>
      </w:r>
      <w:r>
        <w:rPr>
          <w:rFonts w:hint="eastAsia" w:ascii="Times New Roman"/>
        </w:rPr>
        <w:t>IUT</w:t>
      </w:r>
      <w:r>
        <w:rPr>
          <w:rFonts w:hint="eastAsia" w:hAnsi="宋体"/>
        </w:rPr>
        <w:t>在</w:t>
      </w:r>
      <w:r>
        <w:rPr>
          <w:rFonts w:hint="eastAsia" w:ascii="Times New Roman"/>
        </w:rPr>
        <w:t>PTP</w:t>
      </w:r>
      <w:r>
        <w:rPr>
          <w:rFonts w:hint="eastAsia" w:hAnsi="宋体"/>
        </w:rPr>
        <w:t>连接未建立之前能否正确响应</w:t>
      </w:r>
      <w:r>
        <w:rPr>
          <w:rFonts w:ascii="Times New Roman"/>
        </w:rPr>
        <w:t>Who-Is-Router-To-Network</w:t>
      </w:r>
      <w:r>
        <w:rPr>
          <w:rFonts w:hint="eastAsia" w:hAnsi="宋体"/>
        </w:rPr>
        <w:t>消息。</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4</w:t>
      </w:r>
    </w:p>
    <w:p>
      <w:pPr>
        <w:pStyle w:val="868"/>
        <w:numPr>
          <w:ilvl w:val="0"/>
          <w:numId w:val="478"/>
        </w:numPr>
        <w:spacing w:before="156" w:after="156"/>
      </w:pPr>
      <w:r>
        <w:rPr>
          <w:rFonts w:hint="eastAsia"/>
        </w:rPr>
        <w:t>未指定网络号</w:t>
      </w:r>
    </w:p>
    <w:p>
      <w:pPr>
        <w:pStyle w:val="32"/>
        <w:rPr>
          <w:rFonts w:hAnsi="宋体"/>
        </w:rPr>
      </w:pPr>
      <w:r>
        <w:rPr>
          <w:rFonts w:hint="eastAsia" w:hAnsi="宋体"/>
        </w:rPr>
        <w:t>目的：验证</w:t>
      </w:r>
      <w:r>
        <w:rPr>
          <w:rFonts w:hint="eastAsia" w:ascii="Times New Roman"/>
        </w:rPr>
        <w:t>IUT</w:t>
      </w:r>
      <w:r>
        <w:rPr>
          <w:rFonts w:hint="eastAsia" w:hAnsi="宋体"/>
        </w:rPr>
        <w:t>当收到未指定网络号的</w:t>
      </w:r>
      <w:r>
        <w:rPr>
          <w:rFonts w:ascii="Times New Roman"/>
        </w:rPr>
        <w:t>Who-Is-Router-To-Network</w:t>
      </w:r>
      <w:r>
        <w:rPr>
          <w:rFonts w:hint="eastAsia" w:hAnsi="宋体"/>
        </w:rPr>
        <w:t>消息时不发出任何消息。</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PORT A, </w:t>
      </w:r>
    </w:p>
    <w:p>
      <w:pPr>
        <w:pStyle w:val="32"/>
        <w:ind w:firstLine="1050" w:firstLineChars="500"/>
        <w:rPr>
          <w:rFonts w:ascii="Times New Roman"/>
        </w:rPr>
      </w:pPr>
      <w:r>
        <w:rPr>
          <w:rFonts w:ascii="Times New Roman"/>
        </w:rPr>
        <w:t xml:space="preserve">DESTINATION = LOCAL BROADCAST, </w:t>
      </w:r>
    </w:p>
    <w:p>
      <w:pPr>
        <w:pStyle w:val="32"/>
        <w:ind w:firstLine="1050" w:firstLineChars="500"/>
        <w:rPr>
          <w:rFonts w:ascii="Times New Roman"/>
        </w:rPr>
      </w:pPr>
      <w:r>
        <w:rPr>
          <w:rFonts w:ascii="Times New Roman"/>
        </w:rPr>
        <w:t xml:space="preserve">SOURCE = D1A, </w:t>
      </w:r>
    </w:p>
    <w:p>
      <w:pPr>
        <w:pStyle w:val="32"/>
        <w:ind w:firstLine="1050" w:firstLineChars="500"/>
        <w:rPr>
          <w:rFonts w:ascii="Times New Roman"/>
        </w:rPr>
      </w:pPr>
      <w:r>
        <w:rPr>
          <w:rFonts w:ascii="Times New Roman"/>
        </w:rPr>
        <w:t xml:space="preserve">Who-Is-Router-To-Network </w:t>
      </w:r>
    </w:p>
    <w:p>
      <w:pPr>
        <w:pStyle w:val="32"/>
        <w:rPr>
          <w:rFonts w:ascii="Times New Roman"/>
        </w:rPr>
      </w:pPr>
      <w:r>
        <w:rPr>
          <w:rFonts w:ascii="Times New Roman"/>
        </w:rPr>
        <w:t>2. CHECK (verify that the IUT does not respond)</w:t>
      </w:r>
    </w:p>
    <w:p>
      <w:pPr>
        <w:pStyle w:val="868"/>
        <w:numPr>
          <w:ilvl w:val="0"/>
          <w:numId w:val="478"/>
        </w:numPr>
        <w:spacing w:before="156" w:after="156"/>
      </w:pPr>
      <w:r>
        <w:rPr>
          <w:rFonts w:hint="eastAsia"/>
        </w:rPr>
        <w:t>指定了可以通过</w:t>
      </w:r>
      <w:r>
        <w:rPr>
          <w:rFonts w:hint="eastAsia" w:ascii="Times New Roman"/>
        </w:rPr>
        <w:t>PTP</w:t>
      </w:r>
      <w:r>
        <w:rPr>
          <w:rFonts w:hint="eastAsia"/>
        </w:rPr>
        <w:t>连接到达的网络号</w:t>
      </w:r>
    </w:p>
    <w:p>
      <w:pPr>
        <w:pStyle w:val="32"/>
        <w:rPr>
          <w:rFonts w:hAnsi="宋体"/>
        </w:rPr>
      </w:pPr>
      <w:r>
        <w:rPr>
          <w:rFonts w:hint="eastAsia" w:hAnsi="宋体"/>
        </w:rPr>
        <w:t>目的：验证</w:t>
      </w:r>
      <w:r>
        <w:rPr>
          <w:rFonts w:hint="eastAsia" w:ascii="Times New Roman"/>
        </w:rPr>
        <w:t>IUT</w:t>
      </w:r>
      <w:r>
        <w:rPr>
          <w:rFonts w:hint="eastAsia" w:hAnsi="宋体"/>
        </w:rPr>
        <w:t>当收到指定了能够通过</w:t>
      </w:r>
      <w:r>
        <w:rPr>
          <w:rFonts w:hint="eastAsia" w:ascii="Times New Roman"/>
        </w:rPr>
        <w:t>PTP</w:t>
      </w:r>
      <w:r>
        <w:rPr>
          <w:rFonts w:hint="eastAsia" w:hAnsi="宋体"/>
        </w:rPr>
        <w:t>连接而到达的</w:t>
      </w:r>
      <w:r>
        <w:rPr>
          <w:rFonts w:ascii="Times New Roman"/>
        </w:rPr>
        <w:t>Who-Is-Router-To-Network</w:t>
      </w:r>
      <w:r>
        <w:rPr>
          <w:rFonts w:hint="eastAsia" w:hAnsi="宋体"/>
        </w:rPr>
        <w:t>消息时会发出</w:t>
      </w:r>
      <w:r>
        <w:rPr>
          <w:rFonts w:ascii="Times New Roman"/>
        </w:rPr>
        <w:t>I-Could-Be-Router-To-Network</w:t>
      </w:r>
      <w:r>
        <w:rPr>
          <w:rFonts w:hint="eastAsia" w:hAnsi="宋体"/>
        </w:rPr>
        <w:t>消息。</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PORT A, </w:t>
      </w:r>
    </w:p>
    <w:p>
      <w:pPr>
        <w:pStyle w:val="32"/>
        <w:ind w:firstLine="1050" w:firstLineChars="500"/>
        <w:rPr>
          <w:rFonts w:ascii="Times New Roman"/>
        </w:rPr>
      </w:pPr>
      <w:r>
        <w:rPr>
          <w:rFonts w:ascii="Times New Roman"/>
        </w:rPr>
        <w:t xml:space="preserve">DESTINATION = LOCAL BROADCAST, </w:t>
      </w:r>
    </w:p>
    <w:p>
      <w:pPr>
        <w:pStyle w:val="32"/>
        <w:ind w:firstLine="1050" w:firstLineChars="500"/>
        <w:rPr>
          <w:rFonts w:ascii="Times New Roman"/>
        </w:rPr>
      </w:pPr>
      <w:r>
        <w:rPr>
          <w:rFonts w:ascii="Times New Roman"/>
        </w:rPr>
        <w:t xml:space="preserve">SOURCE = D1A, </w:t>
      </w:r>
    </w:p>
    <w:p>
      <w:pPr>
        <w:pStyle w:val="32"/>
        <w:ind w:firstLine="1050" w:firstLineChars="500"/>
        <w:rPr>
          <w:rFonts w:ascii="Times New Roman"/>
        </w:rPr>
      </w:pPr>
      <w:r>
        <w:rPr>
          <w:rFonts w:ascii="Times New Roman"/>
        </w:rPr>
        <w:t xml:space="preserve">Who-Is-Router-To-Network, </w:t>
      </w:r>
    </w:p>
    <w:p>
      <w:pPr>
        <w:pStyle w:val="32"/>
        <w:ind w:firstLine="1050" w:firstLineChars="500"/>
        <w:rPr>
          <w:rFonts w:ascii="Times New Roman"/>
        </w:rPr>
      </w:pPr>
      <w:r>
        <w:rPr>
          <w:rFonts w:ascii="Times New Roman"/>
        </w:rPr>
        <w:t xml:space="preserve">Network Number = 2 </w:t>
      </w:r>
    </w:p>
    <w:p>
      <w:pPr>
        <w:pStyle w:val="32"/>
        <w:rPr>
          <w:rFonts w:ascii="Times New Roman"/>
        </w:rPr>
      </w:pPr>
      <w:r>
        <w:rPr>
          <w:rFonts w:ascii="Times New Roman"/>
        </w:rPr>
        <w:t xml:space="preserve">2. RECEIVE PORT A, </w:t>
      </w:r>
    </w:p>
    <w:p>
      <w:pPr>
        <w:pStyle w:val="32"/>
        <w:ind w:firstLine="1050" w:firstLineChars="500"/>
        <w:rPr>
          <w:rFonts w:ascii="Times New Roman"/>
        </w:rPr>
      </w:pPr>
      <w:r>
        <w:rPr>
          <w:rFonts w:ascii="Times New Roman"/>
        </w:rPr>
        <w:t xml:space="preserve">DESTINATION = D1A, </w:t>
      </w:r>
    </w:p>
    <w:p>
      <w:pPr>
        <w:pStyle w:val="32"/>
        <w:ind w:firstLine="1050" w:firstLineChars="500"/>
        <w:rPr>
          <w:rFonts w:ascii="Times New Roman"/>
        </w:rPr>
      </w:pPr>
      <w:r>
        <w:rPr>
          <w:rFonts w:ascii="Times New Roman"/>
        </w:rPr>
        <w:t xml:space="preserve">SOURCE = IUT, </w:t>
      </w:r>
    </w:p>
    <w:p>
      <w:pPr>
        <w:pStyle w:val="32"/>
        <w:ind w:firstLine="1050" w:firstLineChars="500"/>
        <w:rPr>
          <w:rFonts w:ascii="Times New Roman"/>
        </w:rPr>
      </w:pPr>
      <w:r>
        <w:rPr>
          <w:rFonts w:ascii="Times New Roman"/>
        </w:rPr>
        <w:t xml:space="preserve">I-Could-Be-Router-To-Network, </w:t>
      </w:r>
    </w:p>
    <w:p>
      <w:pPr>
        <w:pStyle w:val="32"/>
        <w:ind w:firstLine="1050" w:firstLineChars="500"/>
        <w:rPr>
          <w:rFonts w:ascii="Times New Roman"/>
        </w:rPr>
      </w:pPr>
      <w:r>
        <w:rPr>
          <w:rFonts w:ascii="Times New Roman"/>
        </w:rPr>
        <w:t xml:space="preserve">Network Number = 2, </w:t>
      </w:r>
    </w:p>
    <w:p>
      <w:pPr>
        <w:pStyle w:val="32"/>
        <w:ind w:firstLine="1050" w:firstLineChars="500"/>
        <w:rPr>
          <w:rFonts w:ascii="Times New Roman"/>
        </w:rPr>
      </w:pPr>
      <w:r>
        <w:rPr>
          <w:rFonts w:ascii="Times New Roman"/>
        </w:rPr>
        <w:t>Performance Index = (any valid performance index)</w:t>
      </w:r>
    </w:p>
    <w:p>
      <w:pPr>
        <w:pStyle w:val="869"/>
        <w:numPr>
          <w:ilvl w:val="0"/>
          <w:numId w:val="477"/>
        </w:numPr>
        <w:spacing w:before="156" w:after="156"/>
      </w:pPr>
      <w:r>
        <w:rPr>
          <w:rFonts w:hint="eastAsia"/>
        </w:rPr>
        <w:t>若无法连接发出拒绝消息</w:t>
      </w:r>
    </w:p>
    <w:p>
      <w:pPr>
        <w:pStyle w:val="32"/>
        <w:rPr>
          <w:rFonts w:hAnsi="宋体"/>
        </w:rPr>
      </w:pPr>
      <w:r>
        <w:rPr>
          <w:rFonts w:ascii="Times New Roman"/>
        </w:rPr>
        <w:t>BACnet</w:t>
      </w:r>
      <w:r>
        <w:rPr>
          <w:rFonts w:hAnsi="宋体"/>
        </w:rPr>
        <w:t xml:space="preserve"> </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4</w:t>
      </w:r>
      <w:r>
        <w:rPr>
          <w:rFonts w:hint="eastAsia" w:hAnsi="宋体"/>
        </w:rPr>
        <w:t>.</w:t>
      </w:r>
      <w:r>
        <w:rPr>
          <w:rFonts w:hint="eastAsia" w:ascii="Times New Roman"/>
        </w:rPr>
        <w:t>1</w:t>
      </w:r>
      <w:r>
        <w:rPr>
          <w:rFonts w:hAnsi="宋体"/>
        </w:rPr>
        <w:t>.</w:t>
      </w:r>
      <w:r>
        <w:rPr>
          <w:rFonts w:hint="eastAsia" w:ascii="Times New Roman"/>
        </w:rPr>
        <w:t>1</w:t>
      </w:r>
    </w:p>
    <w:p>
      <w:pPr>
        <w:pStyle w:val="32"/>
        <w:rPr>
          <w:rFonts w:hAnsi="宋体"/>
        </w:rPr>
      </w:pPr>
      <w:r>
        <w:rPr>
          <w:rFonts w:hint="eastAsia" w:hAnsi="宋体"/>
        </w:rPr>
        <w:t>目的：要求</w:t>
      </w:r>
      <w:r>
        <w:rPr>
          <w:rFonts w:hint="eastAsia" w:ascii="Times New Roman"/>
        </w:rPr>
        <w:t>IUT</w:t>
      </w:r>
      <w:r>
        <w:rPr>
          <w:rFonts w:hint="eastAsia" w:hAnsi="宋体"/>
        </w:rPr>
        <w:t>将消息路由到未建立连接的网络，验证</w:t>
      </w:r>
      <w:r>
        <w:rPr>
          <w:rFonts w:hint="eastAsia" w:ascii="Times New Roman"/>
        </w:rPr>
        <w:t>IUT</w:t>
      </w:r>
      <w:r>
        <w:rPr>
          <w:rFonts w:hint="eastAsia" w:hAnsi="宋体"/>
        </w:rPr>
        <w:t>将发送</w:t>
      </w:r>
      <w:r>
        <w:rPr>
          <w:rFonts w:ascii="Times New Roman"/>
        </w:rPr>
        <w:t>Reject-Message-To-Network</w:t>
      </w:r>
      <w:r>
        <w:rPr>
          <w:rFonts w:hint="eastAsia" w:hAnsi="宋体"/>
        </w:rPr>
        <w:t>消息。</w:t>
      </w:r>
    </w:p>
    <w:p>
      <w:pPr>
        <w:pStyle w:val="32"/>
        <w:rPr>
          <w:rFonts w:hAnsi="宋体"/>
        </w:rPr>
      </w:pPr>
      <w:r>
        <w:rPr>
          <w:rFonts w:hint="eastAsia" w:hAnsi="宋体"/>
        </w:rPr>
        <w:t>测试步骤:</w:t>
      </w:r>
    </w:p>
    <w:p>
      <w:pPr>
        <w:pStyle w:val="32"/>
        <w:numPr>
          <w:ilvl w:val="0"/>
          <w:numId w:val="479"/>
        </w:numPr>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w:t>
      </w:r>
      <w:r>
        <w:rPr>
          <w:rFonts w:hint="eastAsia" w:ascii="Times New Roman"/>
          <w:szCs w:val="22"/>
        </w:rPr>
        <w:tab/>
      </w:r>
      <w:r>
        <w:rPr>
          <w:rFonts w:hint="eastAsia" w:ascii="Times New Roman"/>
          <w:szCs w:val="22"/>
        </w:rPr>
        <w:tab/>
      </w:r>
      <w:r>
        <w:rPr>
          <w:rFonts w:ascii="Times New Roman"/>
          <w:szCs w:val="22"/>
        </w:rPr>
        <w:t xml:space="preserve">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(any BACnet object), </w:t>
      </w:r>
    </w:p>
    <w:p>
      <w:pPr>
        <w:pStyle w:val="32"/>
        <w:tabs>
          <w:tab w:val="left" w:pos="1155"/>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 xml:space="preserve">(any property of the specified object) </w:t>
      </w:r>
    </w:p>
    <w:p>
      <w:pPr>
        <w:pStyle w:val="32"/>
        <w:numPr>
          <w:ilvl w:val="0"/>
          <w:numId w:val="479"/>
        </w:numPr>
        <w:tabs>
          <w:tab w:val="left" w:pos="3990"/>
          <w:tab w:val="left" w:pos="5040"/>
        </w:tabs>
        <w:ind w:firstLineChars="0"/>
        <w:rPr>
          <w:rFonts w:ascii="Times New Roman"/>
        </w:rPr>
      </w:pPr>
      <w:r>
        <w:rPr>
          <w:rFonts w:ascii="Times New Roman"/>
        </w:rPr>
        <w:t xml:space="preserve">RECEIVE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w:t>
      </w:r>
      <w:r>
        <w:rPr>
          <w:rFonts w:hint="eastAsia" w:ascii="Times New Roman"/>
          <w:szCs w:val="22"/>
        </w:rPr>
        <w:tab/>
      </w:r>
      <w:r>
        <w:rPr>
          <w:rFonts w:hint="eastAsia" w:ascii="Times New Roman"/>
          <w:szCs w:val="22"/>
        </w:rPr>
        <w:tab/>
      </w:r>
      <w:r>
        <w:rPr>
          <w:rFonts w:ascii="Times New Roman"/>
          <w:szCs w:val="22"/>
        </w:rPr>
        <w:t xml:space="preserve">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SOURCE=</w:t>
      </w:r>
      <w:r>
        <w:rPr>
          <w:rFonts w:hint="eastAsia" w:ascii="Times New Roman"/>
          <w:szCs w:val="22"/>
        </w:rPr>
        <w:tab/>
      </w:r>
      <w:r>
        <w:rPr>
          <w:rFonts w:hint="eastAsia" w:ascii="Times New Roman"/>
          <w:szCs w:val="22"/>
        </w:rPr>
        <w:tab/>
      </w:r>
      <w:r>
        <w:rPr>
          <w:rFonts w:ascii="Times New Roman"/>
          <w:szCs w:val="22"/>
        </w:rPr>
        <w:t>IUT,</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Reject-Message-To-Network,</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Reject-Reason= </w:t>
      </w:r>
      <w:r>
        <w:rPr>
          <w:rFonts w:hint="eastAsia" w:ascii="Times New Roman"/>
          <w:szCs w:val="22"/>
        </w:rPr>
        <w:tab/>
      </w:r>
      <w:r>
        <w:rPr>
          <w:rFonts w:hint="eastAsia" w:ascii="Times New Roman"/>
          <w:szCs w:val="22"/>
        </w:rPr>
        <w:tab/>
      </w:r>
      <w:r>
        <w:rPr>
          <w:rFonts w:ascii="Times New Roman"/>
          <w:szCs w:val="22"/>
        </w:rPr>
        <w:t>1 (unknown destination network),</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DNET=</w:t>
      </w:r>
      <w:r>
        <w:rPr>
          <w:rFonts w:hint="eastAsia" w:ascii="Times New Roman"/>
          <w:szCs w:val="22"/>
        </w:rPr>
        <w:tab/>
      </w:r>
      <w:r>
        <w:rPr>
          <w:rFonts w:ascii="Times New Roman"/>
          <w:szCs w:val="22"/>
        </w:rPr>
        <w:t>2</w:t>
      </w:r>
    </w:p>
    <w:p>
      <w:pPr>
        <w:pStyle w:val="869"/>
        <w:numPr>
          <w:ilvl w:val="0"/>
          <w:numId w:val="477"/>
        </w:numPr>
        <w:spacing w:before="156" w:after="156"/>
      </w:pPr>
      <w:r>
        <w:rPr>
          <w:rFonts w:hint="eastAsia"/>
        </w:rPr>
        <w:t>启动半路由器连接建立过程</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1</w:t>
      </w:r>
    </w:p>
    <w:p>
      <w:pPr>
        <w:pStyle w:val="32"/>
        <w:rPr>
          <w:rFonts w:hAnsi="宋体"/>
        </w:rPr>
      </w:pPr>
      <w:r>
        <w:rPr>
          <w:rFonts w:hint="eastAsia" w:hAnsi="宋体"/>
        </w:rPr>
        <w:t>目的：在启动与端半路由器的连接时，要验证</w:t>
      </w:r>
      <w:r>
        <w:rPr>
          <w:rFonts w:hint="eastAsia" w:ascii="Times New Roman"/>
        </w:rPr>
        <w:t>IUT</w:t>
      </w:r>
      <w:r>
        <w:rPr>
          <w:rFonts w:hint="eastAsia" w:hAnsi="宋体"/>
        </w:rPr>
        <w:t>是否遵循正确的程序。</w:t>
      </w:r>
    </w:p>
    <w:p>
      <w:pPr>
        <w:pStyle w:val="32"/>
        <w:rPr>
          <w:rFonts w:hAnsi="宋体"/>
        </w:rPr>
      </w:pPr>
      <w:r>
        <w:rPr>
          <w:rFonts w:hint="eastAsia" w:hAnsi="宋体"/>
        </w:rPr>
        <w:t>测试步骤：</w:t>
      </w:r>
    </w:p>
    <w:p>
      <w:pPr>
        <w:pStyle w:val="32"/>
        <w:numPr>
          <w:ilvl w:val="0"/>
          <w:numId w:val="480"/>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Establish-Connection-To-Network,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Termination Time Value = </w:t>
      </w:r>
      <w:r>
        <w:rPr>
          <w:rFonts w:hint="eastAsia" w:ascii="Times New Roman"/>
          <w:szCs w:val="22"/>
        </w:rPr>
        <w:tab/>
      </w:r>
      <w:r>
        <w:rPr>
          <w:rFonts w:ascii="Times New Roman"/>
          <w:szCs w:val="22"/>
        </w:rPr>
        <w:t xml:space="preserve">60 </w:t>
      </w:r>
    </w:p>
    <w:p>
      <w:pPr>
        <w:pStyle w:val="32"/>
        <w:numPr>
          <w:ilvl w:val="0"/>
          <w:numId w:val="480"/>
        </w:numPr>
        <w:tabs>
          <w:tab w:val="left" w:pos="3990"/>
        </w:tabs>
        <w:ind w:firstLineChars="0"/>
        <w:rPr>
          <w:rFonts w:ascii="Times New Roman"/>
        </w:rPr>
      </w:pPr>
      <w:r>
        <w:rPr>
          <w:rFonts w:ascii="Times New Roman"/>
        </w:rPr>
        <w:t xml:space="preserve">BEFORE (60 seconds) RECEIVE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w:t>
      </w:r>
      <w:r>
        <w:rPr>
          <w:rFonts w:hint="eastAsia" w:ascii="Times New Roman"/>
          <w:szCs w:val="22"/>
        </w:rPr>
        <w:tab/>
      </w:r>
      <w:r>
        <w:rPr>
          <w:rFonts w:ascii="Times New Roman"/>
          <w:szCs w:val="22"/>
        </w:rPr>
        <w:t xml:space="preserve">2 </w:t>
      </w:r>
    </w:p>
    <w:p>
      <w:pPr>
        <w:pStyle w:val="32"/>
        <w:numPr>
          <w:ilvl w:val="0"/>
          <w:numId w:val="480"/>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(any object identifier), </w:t>
      </w:r>
    </w:p>
    <w:p>
      <w:pPr>
        <w:pStyle w:val="32"/>
        <w:tabs>
          <w:tab w:val="left" w:pos="1050"/>
          <w:tab w:val="left" w:pos="1155"/>
          <w:tab w:val="left" w:pos="1260"/>
          <w:tab w:val="left" w:pos="3990"/>
          <w:tab w:val="left" w:pos="5040"/>
        </w:tabs>
        <w:rPr>
          <w:rFonts w:ascii="Times New Roman"/>
        </w:rPr>
      </w:pPr>
      <w:r>
        <w:rPr>
          <w:rFonts w:hint="eastAsia" w:ascii="Times New Roman"/>
        </w:rPr>
        <w:tab/>
      </w:r>
      <w:r>
        <w:rPr>
          <w:rFonts w:hint="eastAsia" w:ascii="Times New Roman"/>
        </w:rPr>
        <w:tab/>
      </w:r>
      <w:r>
        <w:rPr>
          <w:rFonts w:ascii="Times New Roman"/>
        </w:rPr>
        <w:t xml:space="preserve">'Property Identifier' = </w:t>
      </w:r>
      <w:r>
        <w:rPr>
          <w:rFonts w:hint="eastAsia" w:ascii="Times New Roman"/>
        </w:rPr>
        <w:tab/>
      </w:r>
      <w:r>
        <w:rPr>
          <w:rFonts w:hint="eastAsia" w:ascii="Times New Roman"/>
        </w:rPr>
        <w:tab/>
      </w:r>
      <w:r>
        <w:rPr>
          <w:rFonts w:ascii="Times New Roman"/>
        </w:rPr>
        <w:t xml:space="preserve">(any property of the specified object) </w:t>
      </w:r>
    </w:p>
    <w:p>
      <w:pPr>
        <w:pStyle w:val="32"/>
        <w:numPr>
          <w:ilvl w:val="0"/>
          <w:numId w:val="480"/>
        </w:numPr>
        <w:tabs>
          <w:tab w:val="left" w:pos="3990"/>
        </w:tabs>
        <w:ind w:firstLineChars="0"/>
        <w:rPr>
          <w:rFonts w:ascii="Times New Roman"/>
        </w:rPr>
      </w:pPr>
      <w:r>
        <w:rPr>
          <w:rFonts w:ascii="Times New Roman"/>
        </w:rPr>
        <w:t xml:space="preserve">RECEIVE PORT B,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hint="eastAsia" w:ascii="Times New Roman"/>
          <w:szCs w:val="22"/>
        </w:rPr>
        <w:tab/>
      </w:r>
      <w:r>
        <w:rPr>
          <w:rFonts w:ascii="Times New Roman"/>
          <w:szCs w:val="22"/>
        </w:rPr>
        <w:t xml:space="preserve">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(any integer x: 0 &lt; x &lt; 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(the object identifier used in step 3),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 xml:space="preserve">'Property Identifier' = </w:t>
      </w:r>
      <w:r>
        <w:rPr>
          <w:rFonts w:hint="eastAsia" w:ascii="Times New Roman"/>
          <w:szCs w:val="22"/>
        </w:rPr>
        <w:tab/>
      </w:r>
      <w:r>
        <w:rPr>
          <w:rFonts w:hint="eastAsia" w:ascii="Times New Roman"/>
          <w:szCs w:val="22"/>
        </w:rPr>
        <w:tab/>
      </w:r>
      <w:r>
        <w:rPr>
          <w:rFonts w:ascii="Times New Roman"/>
          <w:szCs w:val="22"/>
        </w:rPr>
        <w:t>(the property identifier used in step 3)</w:t>
      </w:r>
    </w:p>
    <w:p>
      <w:pPr>
        <w:pStyle w:val="869"/>
        <w:numPr>
          <w:ilvl w:val="0"/>
          <w:numId w:val="477"/>
        </w:numPr>
        <w:spacing w:before="156" w:after="156"/>
      </w:pPr>
      <w:r>
        <w:rPr>
          <w:rFonts w:hint="eastAsia"/>
        </w:rPr>
        <w:t>有效期结束自动断开连接</w:t>
      </w:r>
    </w:p>
    <w:p>
      <w:pPr>
        <w:pStyle w:val="32"/>
        <w:rPr>
          <w:rFonts w:hAnsi="宋体"/>
        </w:rPr>
      </w:pPr>
      <w:r>
        <w:rPr>
          <w:rFonts w:hint="eastAsia" w:hAnsi="宋体"/>
        </w:rPr>
        <w:t>所需测试：</w:t>
      </w:r>
      <w:r>
        <w:rPr>
          <w:rFonts w:ascii="Times New Roman"/>
        </w:rPr>
        <w:t>11</w:t>
      </w:r>
      <w:r>
        <w:rPr>
          <w:rFonts w:hAnsi="宋体"/>
        </w:rPr>
        <w:t>.</w:t>
      </w:r>
      <w:r>
        <w:rPr>
          <w:rFonts w:ascii="Times New Roman"/>
        </w:rPr>
        <w:t>3</w:t>
      </w:r>
      <w:r>
        <w:rPr>
          <w:rFonts w:hAnsi="宋体"/>
        </w:rPr>
        <w:t>.</w:t>
      </w:r>
      <w:r>
        <w:rPr>
          <w:rFonts w:ascii="Times New Roman"/>
        </w:rPr>
        <w:t>3</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1</w:t>
      </w:r>
      <w:r>
        <w:rPr>
          <w:rFonts w:hint="eastAsia" w:hAnsi="宋体"/>
        </w:rPr>
        <w:t>.</w:t>
      </w:r>
      <w:r>
        <w:rPr>
          <w:rFonts w:hint="eastAsia" w:ascii="Times New Roman"/>
        </w:rPr>
        <w:t>4</w:t>
      </w:r>
      <w:r>
        <w:rPr>
          <w:rFonts w:hint="eastAsia" w:hAnsi="宋体"/>
        </w:rPr>
        <w:t>和</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r>
        <w:rPr>
          <w:rFonts w:hint="eastAsia" w:ascii="Times New Roman"/>
        </w:rPr>
        <w:t>2</w:t>
      </w:r>
    </w:p>
    <w:p>
      <w:pPr>
        <w:pStyle w:val="32"/>
        <w:rPr>
          <w:rFonts w:hAnsi="宋体"/>
        </w:rPr>
      </w:pPr>
      <w:r>
        <w:rPr>
          <w:rFonts w:hint="eastAsia" w:hAnsi="宋体"/>
        </w:rPr>
        <w:t>目的:验证如果在</w:t>
      </w:r>
      <w:r>
        <w:rPr>
          <w:rFonts w:hint="eastAsia" w:ascii="Times New Roman"/>
        </w:rPr>
        <w:t>Termination</w:t>
      </w:r>
      <w:r>
        <w:rPr>
          <w:rFonts w:hAnsi="宋体"/>
        </w:rPr>
        <w:t xml:space="preserve"> </w:t>
      </w:r>
      <w:r>
        <w:rPr>
          <w:rFonts w:ascii="Times New Roman"/>
        </w:rPr>
        <w:t>Time</w:t>
      </w:r>
      <w:r>
        <w:rPr>
          <w:rFonts w:hAnsi="宋体"/>
        </w:rPr>
        <w:t xml:space="preserve"> </w:t>
      </w:r>
      <w:r>
        <w:rPr>
          <w:rFonts w:hint="eastAsia" w:ascii="Times New Roman"/>
        </w:rPr>
        <w:t>Value</w:t>
      </w:r>
      <w:r>
        <w:rPr>
          <w:rFonts w:hint="eastAsia" w:hAnsi="宋体"/>
        </w:rPr>
        <w:t>指定的时间内没有调用</w:t>
      </w:r>
      <w:r>
        <w:rPr>
          <w:rFonts w:hint="eastAsia" w:ascii="Times New Roman"/>
        </w:rPr>
        <w:t>IUT</w:t>
      </w:r>
      <w:r>
        <w:rPr>
          <w:rFonts w:hint="eastAsia" w:hAnsi="宋体"/>
        </w:rPr>
        <w:t>来路由任何消息，则</w:t>
      </w:r>
      <w:r>
        <w:rPr>
          <w:rFonts w:hint="eastAsia" w:ascii="Times New Roman"/>
        </w:rPr>
        <w:t>IUT</w:t>
      </w:r>
      <w:r>
        <w:rPr>
          <w:rFonts w:hint="eastAsia" w:hAnsi="宋体"/>
        </w:rPr>
        <w:t>将终止与另一个半路由器的连接。</w:t>
      </w:r>
    </w:p>
    <w:p>
      <w:pPr>
        <w:pStyle w:val="32"/>
        <w:rPr>
          <w:rFonts w:hAnsi="宋体"/>
        </w:rPr>
      </w:pPr>
      <w:r>
        <w:rPr>
          <w:rFonts w:hint="eastAsia" w:hAnsi="宋体"/>
        </w:rPr>
        <w:t>测试步骤：</w:t>
      </w:r>
    </w:p>
    <w:p>
      <w:pPr>
        <w:pStyle w:val="32"/>
        <w:numPr>
          <w:ilvl w:val="0"/>
          <w:numId w:val="481"/>
        </w:numPr>
        <w:ind w:firstLineChars="0"/>
        <w:rPr>
          <w:rFonts w:ascii="Times New Roman"/>
        </w:rPr>
      </w:pPr>
      <w:r>
        <w:rPr>
          <w:rFonts w:ascii="Times New Roman"/>
        </w:rPr>
        <w:t xml:space="preserve">WAIT (90 seconds) </w:t>
      </w:r>
    </w:p>
    <w:p>
      <w:pPr>
        <w:pStyle w:val="32"/>
        <w:numPr>
          <w:ilvl w:val="0"/>
          <w:numId w:val="481"/>
        </w:numPr>
        <w:ind w:firstLineChars="0"/>
        <w:rPr>
          <w:rFonts w:ascii="Times New Roman"/>
        </w:rPr>
      </w:pPr>
      <w:r>
        <w:rPr>
          <w:rFonts w:ascii="Times New Roman"/>
        </w:rPr>
        <w:t xml:space="preserve">TRANSMIT PORT A, </w:t>
      </w:r>
    </w:p>
    <w:p>
      <w:pPr>
        <w:pStyle w:val="32"/>
        <w:tabs>
          <w:tab w:val="left" w:pos="1155"/>
          <w:tab w:val="left" w:pos="1260"/>
          <w:tab w:val="left" w:pos="168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 w:val="left" w:pos="168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155"/>
          <w:tab w:val="left" w:pos="1260"/>
          <w:tab w:val="left" w:pos="168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Who-Is-Router-To-Network</w:t>
      </w:r>
    </w:p>
    <w:p>
      <w:pPr>
        <w:pStyle w:val="32"/>
        <w:numPr>
          <w:ilvl w:val="0"/>
          <w:numId w:val="481"/>
        </w:numPr>
        <w:tabs>
          <w:tab w:val="left" w:pos="3990"/>
          <w:tab w:val="left" w:pos="5040"/>
        </w:tabs>
        <w:ind w:firstLineChars="0"/>
        <w:rPr>
          <w:rFonts w:ascii="Times New Roman"/>
        </w:rPr>
      </w:pPr>
      <w:r>
        <w:rPr>
          <w:rFonts w:ascii="Times New Roman"/>
        </w:rPr>
        <w:t xml:space="preserve">CHECK(verify that the IUT does not respond) </w:t>
      </w:r>
    </w:p>
    <w:p>
      <w:pPr>
        <w:pStyle w:val="32"/>
        <w:numPr>
          <w:ilvl w:val="0"/>
          <w:numId w:val="481"/>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(any object identifier), </w:t>
      </w:r>
    </w:p>
    <w:p>
      <w:pPr>
        <w:pStyle w:val="32"/>
        <w:tabs>
          <w:tab w:val="left" w:pos="1155"/>
          <w:tab w:val="left" w:pos="1260"/>
          <w:tab w:val="left" w:pos="3990"/>
          <w:tab w:val="left" w:pos="5040"/>
        </w:tabs>
        <w:rPr>
          <w:rFonts w:ascii="Times New Roman"/>
          <w:szCs w:val="22"/>
        </w:rPr>
      </w:pP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81"/>
        </w:numPr>
        <w:tabs>
          <w:tab w:val="left" w:pos="3990"/>
          <w:tab w:val="left" w:pos="5040"/>
        </w:tabs>
        <w:ind w:firstLineChars="0"/>
        <w:rPr>
          <w:rFonts w:ascii="Times New Roman"/>
        </w:rPr>
      </w:pPr>
      <w:r>
        <w:rPr>
          <w:rFonts w:ascii="Times New Roman"/>
        </w:rPr>
        <w:t xml:space="preserve">RECEIVE PORT A,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D1A,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1 (unknown destination network),</w:t>
      </w:r>
    </w:p>
    <w:p>
      <w:pPr>
        <w:pStyle w:val="32"/>
        <w:tabs>
          <w:tab w:val="left" w:pos="1050"/>
          <w:tab w:val="left" w:pos="1155"/>
          <w:tab w:val="left" w:pos="1260"/>
          <w:tab w:val="left" w:pos="3990"/>
          <w:tab w:val="left" w:pos="5040"/>
        </w:tabs>
        <w:ind w:left="315" w:leftChars="150" w:firstLine="840" w:firstLineChars="400"/>
        <w:rPr>
          <w:rFonts w:ascii="Times New Roman"/>
          <w:szCs w:val="22"/>
        </w:rPr>
      </w:pPr>
      <w:r>
        <w:rPr>
          <w:rFonts w:ascii="Times New Roman"/>
          <w:szCs w:val="22"/>
        </w:rPr>
        <w:t xml:space="preserve">DNET = </w:t>
      </w:r>
      <w:r>
        <w:rPr>
          <w:rFonts w:hint="eastAsia" w:ascii="Times New Roman"/>
          <w:szCs w:val="22"/>
        </w:rPr>
        <w:tab/>
      </w:r>
      <w:r>
        <w:rPr>
          <w:rFonts w:ascii="Times New Roman"/>
          <w:szCs w:val="22"/>
        </w:rPr>
        <w:t>2</w:t>
      </w:r>
    </w:p>
    <w:p>
      <w:pPr>
        <w:pStyle w:val="869"/>
        <w:numPr>
          <w:ilvl w:val="0"/>
          <w:numId w:val="477"/>
        </w:numPr>
        <w:spacing w:before="156" w:after="156"/>
      </w:pPr>
      <w:r>
        <w:rPr>
          <w:rFonts w:hint="eastAsia"/>
        </w:rPr>
        <w:t>与半路由器建立连接的应答过程</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1</w:t>
      </w:r>
      <w:r>
        <w:rPr>
          <w:rFonts w:hint="eastAsia" w:hAnsi="宋体"/>
        </w:rPr>
        <w:t>.</w:t>
      </w:r>
      <w:r>
        <w:rPr>
          <w:rFonts w:hint="eastAsia" w:ascii="Times New Roman"/>
        </w:rPr>
        <w:t>3</w:t>
      </w:r>
    </w:p>
    <w:p>
      <w:pPr>
        <w:pStyle w:val="32"/>
        <w:rPr>
          <w:rFonts w:hAnsi="宋体"/>
        </w:rPr>
      </w:pPr>
      <w:r>
        <w:rPr>
          <w:rFonts w:hint="eastAsia" w:hAnsi="宋体"/>
        </w:rPr>
        <w:t>目的：验证</w:t>
      </w:r>
      <w:r>
        <w:rPr>
          <w:rFonts w:hint="eastAsia" w:ascii="Times New Roman"/>
        </w:rPr>
        <w:t>IUT</w:t>
      </w:r>
      <w:r>
        <w:rPr>
          <w:rFonts w:hint="eastAsia" w:hAnsi="宋体"/>
        </w:rPr>
        <w:t>遵循正确的程序建立由端半路由器发起的连接。</w:t>
      </w:r>
    </w:p>
    <w:p>
      <w:pPr>
        <w:pStyle w:val="32"/>
        <w:rPr>
          <w:rFonts w:hAnsi="宋体"/>
        </w:rPr>
      </w:pPr>
      <w:r>
        <w:rPr>
          <w:rFonts w:hint="eastAsia" w:hAnsi="宋体"/>
        </w:rPr>
        <w:t>测试步骤：</w:t>
      </w:r>
    </w:p>
    <w:p>
      <w:pPr>
        <w:pStyle w:val="32"/>
        <w:numPr>
          <w:ilvl w:val="0"/>
          <w:numId w:val="482"/>
        </w:numPr>
        <w:tabs>
          <w:tab w:val="left" w:pos="640"/>
          <w:tab w:val="left" w:pos="735"/>
        </w:tabs>
        <w:ind w:firstLineChars="0"/>
        <w:rPr>
          <w:rFonts w:ascii="Times New Roman"/>
        </w:rPr>
      </w:pPr>
      <w:r>
        <w:rPr>
          <w:rFonts w:ascii="Times New Roman"/>
        </w:rPr>
        <w:t xml:space="preserve">MAKE (the TD or a real half-router HR2-1 initiate a PTP connection to the IUT with a Termination </w:t>
      </w:r>
      <w:r>
        <w:rPr>
          <w:rFonts w:hint="eastAsia" w:ascii="Times New Roman"/>
        </w:rPr>
        <w:tab/>
      </w:r>
      <w:r>
        <w:rPr>
          <w:rFonts w:hint="eastAsia" w:ascii="Times New Roman"/>
        </w:rPr>
        <w:tab/>
      </w:r>
      <w:r>
        <w:rPr>
          <w:rFonts w:hint="eastAsia" w:ascii="Times New Roman"/>
        </w:rPr>
        <w:tab/>
      </w:r>
      <w:r>
        <w:rPr>
          <w:rFonts w:ascii="Times New Roman"/>
        </w:rPr>
        <w:t xml:space="preserve">Time Value of 0) </w:t>
      </w:r>
    </w:p>
    <w:p>
      <w:pPr>
        <w:pStyle w:val="32"/>
        <w:numPr>
          <w:ilvl w:val="0"/>
          <w:numId w:val="482"/>
        </w:numPr>
        <w:tabs>
          <w:tab w:val="left" w:pos="640"/>
          <w:tab w:val="left" w:pos="735"/>
        </w:tabs>
        <w:ind w:firstLineChars="0"/>
        <w:rPr>
          <w:rFonts w:ascii="Times New Roman"/>
        </w:rPr>
      </w:pPr>
      <w:r>
        <w:rPr>
          <w:rFonts w:ascii="Times New Roman"/>
        </w:rPr>
        <w:t xml:space="preserve">BEFORE (60 seconds) RECEIVE PORT A, DESTINATION = LOCAL BROADCAST, SOURCE = </w:t>
      </w:r>
      <w:r>
        <w:rPr>
          <w:rFonts w:hint="eastAsia" w:ascii="Times New Roman"/>
        </w:rPr>
        <w:tab/>
      </w:r>
      <w:r>
        <w:rPr>
          <w:rFonts w:hint="eastAsia" w:ascii="Times New Roman"/>
        </w:rPr>
        <w:tab/>
      </w:r>
      <w:r>
        <w:rPr>
          <w:rFonts w:ascii="Times New Roman"/>
        </w:rPr>
        <w:t>IUT,</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w:t>
      </w:r>
      <w:r>
        <w:rPr>
          <w:rFonts w:hint="eastAsia" w:ascii="Times New Roman"/>
          <w:szCs w:val="22"/>
        </w:rPr>
        <w:tab/>
      </w:r>
      <w:r>
        <w:rPr>
          <w:rFonts w:ascii="Times New Roman"/>
          <w:szCs w:val="22"/>
        </w:rPr>
        <w:t xml:space="preserve">2 </w:t>
      </w:r>
    </w:p>
    <w:p>
      <w:pPr>
        <w:pStyle w:val="32"/>
        <w:numPr>
          <w:ilvl w:val="0"/>
          <w:numId w:val="482"/>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(any BACnet object),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 xml:space="preserve">(any property of the specified object) </w:t>
      </w:r>
    </w:p>
    <w:p>
      <w:pPr>
        <w:pStyle w:val="32"/>
        <w:numPr>
          <w:ilvl w:val="0"/>
          <w:numId w:val="482"/>
        </w:numPr>
        <w:tabs>
          <w:tab w:val="left" w:pos="3990"/>
          <w:tab w:val="left" w:pos="5040"/>
        </w:tabs>
        <w:ind w:firstLineChars="0"/>
        <w:rPr>
          <w:rFonts w:ascii="Times New Roman"/>
        </w:rPr>
      </w:pPr>
      <w:r>
        <w:rPr>
          <w:rFonts w:ascii="Times New Roman"/>
        </w:rPr>
        <w:t xml:space="preserve">RECEIVE PORT B,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D2C,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SNET = </w:t>
      </w:r>
      <w:r>
        <w:rPr>
          <w:rFonts w:hint="eastAsia" w:ascii="Times New Roman"/>
          <w:szCs w:val="22"/>
        </w:rPr>
        <w:tab/>
      </w:r>
      <w:r>
        <w:rPr>
          <w:rFonts w:ascii="Times New Roman"/>
          <w:szCs w:val="22"/>
        </w:rPr>
        <w:t xml:space="preserve">1,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SADR = </w:t>
      </w:r>
      <w:r>
        <w:rPr>
          <w:rFonts w:hint="eastAsia" w:ascii="Times New Roman"/>
          <w:szCs w:val="22"/>
        </w:rPr>
        <w:tab/>
      </w:r>
      <w:r>
        <w:rPr>
          <w:rFonts w:hint="eastAsia" w:ascii="Times New Roman"/>
          <w:szCs w:val="22"/>
        </w:rPr>
        <w:tab/>
      </w:r>
      <w:r>
        <w:rPr>
          <w:rFonts w:ascii="Times New Roman"/>
          <w:szCs w:val="22"/>
        </w:rPr>
        <w:t xml:space="preserve">D1A,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(any integer x: 0 &lt; x &lt; 255), </w:t>
      </w:r>
    </w:p>
    <w:p>
      <w:pPr>
        <w:pStyle w:val="32"/>
        <w:tabs>
          <w:tab w:val="left" w:pos="1050"/>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(the object identifier used in step 3),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(the property identifier used in step 3)</w:t>
      </w:r>
    </w:p>
    <w:p>
      <w:pPr>
        <w:pStyle w:val="869"/>
        <w:numPr>
          <w:ilvl w:val="0"/>
          <w:numId w:val="477"/>
        </w:numPr>
        <w:spacing w:before="156" w:after="156"/>
      </w:pPr>
      <w:r>
        <w:rPr>
          <w:rFonts w:hint="eastAsia"/>
        </w:rPr>
        <w:t>周期广播</w:t>
      </w:r>
      <w:r>
        <w:rPr>
          <w:rFonts w:hint="eastAsia" w:ascii="Times New Roman"/>
        </w:rPr>
        <w:t>I</w:t>
      </w:r>
      <w:r>
        <w:rPr>
          <w:rFonts w:hint="eastAsia"/>
        </w:rPr>
        <w:t>-</w:t>
      </w:r>
      <w:r>
        <w:rPr>
          <w:rFonts w:hint="eastAsia" w:ascii="Times New Roman"/>
        </w:rPr>
        <w:t>Am</w:t>
      </w:r>
      <w:r>
        <w:rPr>
          <w:rFonts w:hint="eastAsia"/>
        </w:rPr>
        <w:t>-</w:t>
      </w:r>
      <w:r>
        <w:rPr>
          <w:rFonts w:hint="eastAsia" w:ascii="Times New Roman"/>
        </w:rPr>
        <w:t>Router</w:t>
      </w:r>
      <w:r>
        <w:rPr>
          <w:rFonts w:hint="eastAsia"/>
        </w:rPr>
        <w:t>-</w:t>
      </w:r>
      <w:r>
        <w:rPr>
          <w:rFonts w:hint="eastAsia" w:ascii="Times New Roman"/>
        </w:rPr>
        <w:t>To</w:t>
      </w:r>
      <w:r>
        <w:rPr>
          <w:rFonts w:hint="eastAsia"/>
        </w:rPr>
        <w:t>-</w:t>
      </w:r>
      <w:r>
        <w:rPr>
          <w:rFonts w:hint="eastAsia" w:ascii="Times New Roman"/>
        </w:rPr>
        <w:t>Network</w:t>
      </w:r>
      <w:r>
        <w:rPr>
          <w:rFonts w:hint="eastAsia"/>
        </w:rPr>
        <w:t>,</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4</w:t>
      </w:r>
      <w:r>
        <w:rPr>
          <w:rFonts w:hint="eastAsia" w:hAnsi="宋体"/>
        </w:rPr>
        <w:t>.</w:t>
      </w:r>
      <w:r>
        <w:rPr>
          <w:rFonts w:hint="eastAsia" w:ascii="Times New Roman"/>
        </w:rPr>
        <w:t>2</w:t>
      </w:r>
      <w:r>
        <w:rPr>
          <w:rFonts w:hint="eastAsia" w:hAnsi="宋体"/>
        </w:rPr>
        <w:t>.</w:t>
      </w:r>
      <w:r>
        <w:rPr>
          <w:rFonts w:hint="eastAsia" w:ascii="Times New Roman"/>
        </w:rPr>
        <w:t>2</w:t>
      </w:r>
    </w:p>
    <w:p>
      <w:pPr>
        <w:pStyle w:val="32"/>
        <w:rPr>
          <w:rFonts w:hAnsi="宋体"/>
        </w:rPr>
      </w:pPr>
      <w:r>
        <w:rPr>
          <w:rFonts w:hint="eastAsia" w:hAnsi="宋体"/>
        </w:rPr>
        <w:t>目的：验证当</w:t>
      </w:r>
      <w:r>
        <w:rPr>
          <w:rFonts w:hint="eastAsia" w:ascii="Times New Roman"/>
        </w:rPr>
        <w:t>IUT</w:t>
      </w:r>
      <w:r>
        <w:rPr>
          <w:rFonts w:hint="eastAsia" w:hAnsi="宋体"/>
        </w:rPr>
        <w:t>与另一个半路由器建立连接时，</w:t>
      </w:r>
      <w:r>
        <w:rPr>
          <w:rFonts w:hint="eastAsia" w:ascii="Times New Roman"/>
        </w:rPr>
        <w:t>IUT</w:t>
      </w:r>
      <w:r>
        <w:rPr>
          <w:rFonts w:hint="eastAsia" w:hAnsi="宋体"/>
        </w:rPr>
        <w:t>将每隔五分钟广播一条</w:t>
      </w:r>
      <w:r>
        <w:rPr>
          <w:rFonts w:ascii="Times New Roman"/>
        </w:rPr>
        <w:t>I-Am-Router-To-Network</w:t>
      </w:r>
      <w:r>
        <w:rPr>
          <w:rFonts w:hint="eastAsia" w:hAnsi="宋体"/>
        </w:rPr>
        <w:t>消息。</w:t>
      </w:r>
    </w:p>
    <w:p>
      <w:pPr>
        <w:pStyle w:val="32"/>
        <w:rPr>
          <w:rFonts w:hAnsi="宋体"/>
        </w:rPr>
      </w:pPr>
      <w:r>
        <w:rPr>
          <w:rFonts w:hint="eastAsia" w:hAnsi="宋体"/>
        </w:rPr>
        <w:t>测试步骤：</w:t>
      </w:r>
    </w:p>
    <w:p>
      <w:pPr>
        <w:pStyle w:val="32"/>
        <w:numPr>
          <w:ilvl w:val="0"/>
          <w:numId w:val="483"/>
        </w:numPr>
        <w:tabs>
          <w:tab w:val="left" w:pos="3990"/>
        </w:tabs>
        <w:ind w:firstLineChars="0"/>
        <w:rPr>
          <w:rFonts w:ascii="Times New Roman"/>
        </w:rPr>
      </w:pPr>
      <w:r>
        <w:rPr>
          <w:rFonts w:ascii="Times New Roman"/>
        </w:rPr>
        <w:t xml:space="preserve">BEFORE (5 minutes) { </w:t>
      </w:r>
    </w:p>
    <w:p>
      <w:pPr>
        <w:pStyle w:val="32"/>
        <w:tabs>
          <w:tab w:val="left" w:pos="3990"/>
        </w:tabs>
        <w:ind w:left="420" w:leftChars="200" w:firstLine="630" w:firstLineChars="300"/>
        <w:rPr>
          <w:rFonts w:ascii="Times New Roman"/>
          <w:szCs w:val="22"/>
        </w:rPr>
      </w:pPr>
      <w:r>
        <w:rPr>
          <w:rFonts w:ascii="Times New Roman"/>
          <w:szCs w:val="22"/>
        </w:rPr>
        <w:t xml:space="preserve">RECEIVE PORT A,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IUT,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tabs>
          <w:tab w:val="left" w:pos="3990"/>
        </w:tabs>
        <w:ind w:left="420" w:leftChars="200" w:firstLine="1050" w:firstLineChars="500"/>
        <w:rPr>
          <w:rFonts w:ascii="Times New Roman"/>
          <w:szCs w:val="22"/>
        </w:rPr>
      </w:pPr>
      <w:r>
        <w:rPr>
          <w:rFonts w:ascii="Times New Roman"/>
          <w:szCs w:val="22"/>
        </w:rPr>
        <w:t xml:space="preserve">Network Numbers = 2 </w:t>
      </w:r>
    </w:p>
    <w:p>
      <w:pPr>
        <w:pStyle w:val="32"/>
        <w:tabs>
          <w:tab w:val="left" w:pos="3990"/>
        </w:tabs>
        <w:ind w:left="420" w:leftChars="200" w:firstLine="630" w:firstLineChars="300"/>
        <w:rPr>
          <w:rFonts w:ascii="Times New Roman"/>
          <w:szCs w:val="22"/>
        </w:rPr>
      </w:pPr>
      <w:r>
        <w:rPr>
          <w:rFonts w:ascii="Times New Roman"/>
          <w:szCs w:val="22"/>
        </w:rPr>
        <w:t xml:space="preserve">RECEIVE PORT B,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HR2-1,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tabs>
          <w:tab w:val="left" w:pos="3990"/>
        </w:tabs>
        <w:ind w:left="420" w:leftChars="200" w:firstLine="1050" w:firstLineChars="500"/>
        <w:rPr>
          <w:rFonts w:ascii="Times New Roman"/>
          <w:szCs w:val="22"/>
        </w:rPr>
      </w:pPr>
      <w:r>
        <w:rPr>
          <w:rFonts w:ascii="Times New Roman"/>
          <w:szCs w:val="22"/>
        </w:rPr>
        <w:t xml:space="preserve">Network Numbers = 1} </w:t>
      </w:r>
    </w:p>
    <w:p>
      <w:pPr>
        <w:pStyle w:val="32"/>
        <w:numPr>
          <w:ilvl w:val="0"/>
          <w:numId w:val="483"/>
        </w:numPr>
        <w:tabs>
          <w:tab w:val="left" w:pos="3990"/>
        </w:tabs>
        <w:ind w:firstLineChars="0"/>
        <w:rPr>
          <w:rFonts w:ascii="Times New Roman"/>
        </w:rPr>
      </w:pPr>
      <w:r>
        <w:rPr>
          <w:rFonts w:ascii="Times New Roman"/>
        </w:rPr>
        <w:t xml:space="preserve">BEFORE (5 minutes) { </w:t>
      </w:r>
    </w:p>
    <w:p>
      <w:pPr>
        <w:pStyle w:val="32"/>
        <w:tabs>
          <w:tab w:val="left" w:pos="3990"/>
        </w:tabs>
        <w:ind w:left="420" w:leftChars="200" w:firstLine="630" w:firstLineChars="300"/>
        <w:rPr>
          <w:rFonts w:ascii="Times New Roman"/>
          <w:szCs w:val="22"/>
        </w:rPr>
      </w:pPr>
      <w:r>
        <w:rPr>
          <w:rFonts w:ascii="Times New Roman"/>
          <w:szCs w:val="22"/>
        </w:rPr>
        <w:t xml:space="preserve">RECEIVE PORT A,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IUT,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tabs>
          <w:tab w:val="left" w:pos="3990"/>
        </w:tabs>
        <w:ind w:left="420" w:leftChars="200" w:firstLine="1050" w:firstLineChars="500"/>
        <w:rPr>
          <w:rFonts w:ascii="Times New Roman"/>
          <w:szCs w:val="22"/>
        </w:rPr>
      </w:pPr>
      <w:r>
        <w:rPr>
          <w:rFonts w:ascii="Times New Roman"/>
          <w:szCs w:val="22"/>
        </w:rPr>
        <w:t xml:space="preserve">Network Numbers = 2 </w:t>
      </w:r>
    </w:p>
    <w:p>
      <w:pPr>
        <w:pStyle w:val="32"/>
        <w:tabs>
          <w:tab w:val="left" w:pos="3990"/>
        </w:tabs>
        <w:ind w:left="420" w:leftChars="200" w:firstLine="630" w:firstLineChars="300"/>
        <w:rPr>
          <w:rFonts w:ascii="Times New Roman"/>
          <w:szCs w:val="22"/>
        </w:rPr>
      </w:pPr>
      <w:r>
        <w:rPr>
          <w:rFonts w:ascii="Times New Roman"/>
          <w:szCs w:val="22"/>
        </w:rPr>
        <w:t xml:space="preserve">RECEIVE PORT B,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HR2-1,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tabs>
          <w:tab w:val="left" w:pos="3990"/>
        </w:tabs>
        <w:ind w:left="420" w:leftChars="200" w:firstLine="1050" w:firstLineChars="500"/>
        <w:rPr>
          <w:rFonts w:ascii="Times New Roman"/>
          <w:szCs w:val="22"/>
        </w:rPr>
      </w:pPr>
      <w:r>
        <w:rPr>
          <w:rFonts w:ascii="Times New Roman"/>
          <w:szCs w:val="22"/>
        </w:rPr>
        <w:t xml:space="preserve">Network Numbers = 1} </w:t>
      </w:r>
    </w:p>
    <w:p>
      <w:pPr>
        <w:pStyle w:val="32"/>
        <w:numPr>
          <w:ilvl w:val="0"/>
          <w:numId w:val="483"/>
        </w:numPr>
        <w:tabs>
          <w:tab w:val="left" w:pos="3990"/>
        </w:tabs>
        <w:ind w:firstLineChars="0"/>
        <w:rPr>
          <w:rFonts w:ascii="Times New Roman"/>
        </w:rPr>
      </w:pPr>
      <w:r>
        <w:rPr>
          <w:rFonts w:ascii="Times New Roman"/>
        </w:rPr>
        <w:t xml:space="preserve">BEFORE (5 minutes) { </w:t>
      </w:r>
    </w:p>
    <w:p>
      <w:pPr>
        <w:pStyle w:val="32"/>
        <w:tabs>
          <w:tab w:val="left" w:pos="3990"/>
        </w:tabs>
        <w:ind w:left="420" w:leftChars="200" w:firstLine="630" w:firstLineChars="300"/>
        <w:rPr>
          <w:rFonts w:ascii="Times New Roman"/>
          <w:szCs w:val="22"/>
        </w:rPr>
      </w:pPr>
      <w:r>
        <w:rPr>
          <w:rFonts w:ascii="Times New Roman"/>
          <w:szCs w:val="22"/>
        </w:rPr>
        <w:t xml:space="preserve">RECEIVE PORT A,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IUT,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tabs>
          <w:tab w:val="left" w:pos="3990"/>
        </w:tabs>
        <w:ind w:left="420" w:leftChars="200" w:firstLine="1050" w:firstLineChars="500"/>
        <w:rPr>
          <w:rFonts w:ascii="Times New Roman"/>
          <w:szCs w:val="22"/>
        </w:rPr>
      </w:pPr>
      <w:r>
        <w:rPr>
          <w:rFonts w:ascii="Times New Roman"/>
          <w:szCs w:val="22"/>
        </w:rPr>
        <w:t xml:space="preserve">Network Numbers = 2 </w:t>
      </w:r>
    </w:p>
    <w:p>
      <w:pPr>
        <w:pStyle w:val="32"/>
        <w:tabs>
          <w:tab w:val="left" w:pos="3990"/>
        </w:tabs>
        <w:ind w:left="420" w:leftChars="200" w:firstLine="630" w:firstLineChars="300"/>
        <w:rPr>
          <w:rFonts w:ascii="Times New Roman"/>
          <w:szCs w:val="22"/>
        </w:rPr>
      </w:pPr>
      <w:r>
        <w:rPr>
          <w:rFonts w:ascii="Times New Roman"/>
          <w:szCs w:val="22"/>
        </w:rPr>
        <w:t xml:space="preserve">RECEIVE PORT B, </w:t>
      </w:r>
    </w:p>
    <w:p>
      <w:pPr>
        <w:pStyle w:val="32"/>
        <w:tabs>
          <w:tab w:val="left" w:pos="3990"/>
        </w:tabs>
        <w:ind w:left="420" w:leftChars="200" w:firstLine="1050" w:firstLineChars="500"/>
        <w:rPr>
          <w:rFonts w:ascii="Times New Roman"/>
          <w:szCs w:val="22"/>
        </w:rPr>
      </w:pPr>
      <w:r>
        <w:rPr>
          <w:rFonts w:ascii="Times New Roman"/>
          <w:szCs w:val="22"/>
        </w:rPr>
        <w:t xml:space="preserve">DESTINATION = LOCAL BROADCAST, </w:t>
      </w:r>
    </w:p>
    <w:p>
      <w:pPr>
        <w:pStyle w:val="32"/>
        <w:tabs>
          <w:tab w:val="left" w:pos="3990"/>
        </w:tabs>
        <w:ind w:left="420" w:leftChars="200" w:firstLine="1050" w:firstLineChars="500"/>
        <w:rPr>
          <w:rFonts w:ascii="Times New Roman"/>
          <w:szCs w:val="22"/>
        </w:rPr>
      </w:pPr>
      <w:r>
        <w:rPr>
          <w:rFonts w:ascii="Times New Roman"/>
          <w:szCs w:val="22"/>
        </w:rPr>
        <w:t xml:space="preserve">SOURCE = HR2-1, </w:t>
      </w:r>
    </w:p>
    <w:p>
      <w:pPr>
        <w:pStyle w:val="32"/>
        <w:tabs>
          <w:tab w:val="left" w:pos="3990"/>
        </w:tabs>
        <w:ind w:left="420" w:leftChars="200" w:firstLine="1050" w:firstLineChars="500"/>
        <w:rPr>
          <w:rFonts w:ascii="Times New Roman"/>
          <w:szCs w:val="22"/>
        </w:rPr>
      </w:pPr>
      <w:r>
        <w:rPr>
          <w:rFonts w:ascii="Times New Roman"/>
          <w:szCs w:val="22"/>
        </w:rPr>
        <w:t xml:space="preserve">I-Am-Router-To-Network, </w:t>
      </w:r>
    </w:p>
    <w:p>
      <w:pPr>
        <w:pStyle w:val="32"/>
        <w:ind w:left="420" w:leftChars="200" w:firstLine="1050" w:firstLineChars="500"/>
        <w:rPr>
          <w:rFonts w:hAnsi="宋体"/>
        </w:rPr>
      </w:pPr>
      <w:r>
        <w:rPr>
          <w:rFonts w:ascii="Times New Roman"/>
          <w:szCs w:val="22"/>
        </w:rPr>
        <w:t>Network Numbers = 1}</w:t>
      </w:r>
    </w:p>
    <w:p>
      <w:pPr>
        <w:pStyle w:val="32"/>
        <w:rPr>
          <w:rFonts w:hAnsi="宋体"/>
        </w:rPr>
      </w:pPr>
      <w:r>
        <w:rPr>
          <w:rFonts w:hint="eastAsia" w:hAnsi="宋体"/>
        </w:rPr>
        <w:t>注意事项：</w:t>
      </w:r>
      <w:r>
        <w:rPr>
          <w:rFonts w:hint="eastAsia" w:ascii="Times New Roman"/>
        </w:rPr>
        <w:t>I</w:t>
      </w:r>
      <w:r>
        <w:rPr>
          <w:rFonts w:hint="eastAsia" w:hAnsi="宋体"/>
        </w:rPr>
        <w:t>-</w:t>
      </w:r>
      <w:r>
        <w:rPr>
          <w:rFonts w:hint="eastAsia" w:ascii="Times New Roman"/>
        </w:rPr>
        <w:t>Am</w:t>
      </w:r>
      <w:r>
        <w:rPr>
          <w:rFonts w:hint="eastAsia" w:hAnsi="宋体"/>
        </w:rPr>
        <w:t>-</w:t>
      </w:r>
      <w:r>
        <w:rPr>
          <w:rFonts w:hint="eastAsia" w:ascii="Times New Roman"/>
        </w:rPr>
        <w:t>Router</w:t>
      </w:r>
      <w:r>
        <w:rPr>
          <w:rFonts w:hint="eastAsia" w:hAnsi="宋体"/>
        </w:rPr>
        <w:t>-</w:t>
      </w:r>
      <w:r>
        <w:rPr>
          <w:rFonts w:hint="eastAsia" w:ascii="Times New Roman"/>
        </w:rPr>
        <w:t>To</w:t>
      </w:r>
      <w:r>
        <w:rPr>
          <w:rFonts w:hint="eastAsia" w:hAnsi="宋体"/>
        </w:rPr>
        <w:t>-</w:t>
      </w:r>
      <w:r>
        <w:rPr>
          <w:rFonts w:hint="eastAsia" w:ascii="Times New Roman"/>
        </w:rPr>
        <w:t>Network</w:t>
      </w:r>
      <w:r>
        <w:rPr>
          <w:rFonts w:hint="eastAsia" w:hAnsi="宋体"/>
        </w:rPr>
        <w:t>消息能以任何次序接收，时间间隔大约是</w:t>
      </w:r>
      <w:r>
        <w:rPr>
          <w:rFonts w:hint="eastAsia" w:ascii="Times New Roman"/>
        </w:rPr>
        <w:t>5</w:t>
      </w:r>
      <w:r>
        <w:rPr>
          <w:rFonts w:hint="eastAsia" w:hAnsi="宋体"/>
        </w:rPr>
        <w:t>分钟。</w:t>
      </w:r>
    </w:p>
    <w:p>
      <w:pPr>
        <w:pStyle w:val="869"/>
        <w:numPr>
          <w:ilvl w:val="0"/>
          <w:numId w:val="477"/>
        </w:numPr>
        <w:spacing w:before="156" w:after="156"/>
      </w:pPr>
      <w:r>
        <w:rPr>
          <w:rFonts w:hint="eastAsia"/>
        </w:rPr>
        <w:t>断开网络连接</w:t>
      </w:r>
    </w:p>
    <w:p>
      <w:pPr>
        <w:pStyle w:val="32"/>
        <w:rPr>
          <w:rFonts w:hAnsi="宋体"/>
        </w:rPr>
      </w:pPr>
      <w:r>
        <w:rPr>
          <w:rFonts w:hint="eastAsia" w:hAnsi="宋体"/>
        </w:rPr>
        <w:t>所需测试：</w:t>
      </w:r>
      <w:r>
        <w:rPr>
          <w:rFonts w:ascii="Times New Roman"/>
        </w:rPr>
        <w:t>11</w:t>
      </w:r>
      <w:r>
        <w:rPr>
          <w:rFonts w:hAnsi="宋体"/>
        </w:rPr>
        <w:t>.</w:t>
      </w:r>
      <w:r>
        <w:rPr>
          <w:rFonts w:ascii="Times New Roman"/>
        </w:rPr>
        <w:t>3</w:t>
      </w:r>
      <w:r>
        <w:rPr>
          <w:rFonts w:hAnsi="宋体"/>
        </w:rPr>
        <w:t>.</w:t>
      </w:r>
      <w:r>
        <w:rPr>
          <w:rFonts w:ascii="Times New Roman"/>
        </w:rPr>
        <w:t>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r>
        <w:rPr>
          <w:rFonts w:hint="eastAsia" w:ascii="Times New Roman"/>
        </w:rPr>
        <w:t>1</w:t>
      </w:r>
    </w:p>
    <w:p>
      <w:pPr>
        <w:pStyle w:val="32"/>
        <w:rPr>
          <w:rFonts w:hAnsi="宋体"/>
        </w:rPr>
      </w:pPr>
      <w:r>
        <w:rPr>
          <w:rFonts w:hint="eastAsia" w:hAnsi="宋体"/>
        </w:rPr>
        <w:t>目的：验证</w:t>
      </w:r>
      <w:r>
        <w:rPr>
          <w:rFonts w:hint="eastAsia" w:ascii="Times New Roman"/>
        </w:rPr>
        <w:t>IUT</w:t>
      </w:r>
      <w:r>
        <w:rPr>
          <w:rFonts w:hint="eastAsia" w:hAnsi="宋体"/>
        </w:rPr>
        <w:t>在接收到</w:t>
      </w:r>
      <w:r>
        <w:rPr>
          <w:rFonts w:ascii="Times New Roman"/>
        </w:rPr>
        <w:t>Disconnect-Connection-To-Network</w:t>
      </w:r>
      <w:r>
        <w:rPr>
          <w:rFonts w:hint="eastAsia" w:hAnsi="宋体"/>
        </w:rPr>
        <w:t>消息后，将遵循正确的过程来终止与端半路由器的连接。</w:t>
      </w:r>
    </w:p>
    <w:p>
      <w:pPr>
        <w:pStyle w:val="32"/>
        <w:rPr>
          <w:rFonts w:hAnsi="宋体"/>
        </w:rPr>
      </w:pPr>
      <w:r>
        <w:rPr>
          <w:rFonts w:hint="eastAsia" w:hAnsi="宋体"/>
        </w:rPr>
        <w:t>测试步骤：</w:t>
      </w:r>
    </w:p>
    <w:p>
      <w:pPr>
        <w:pStyle w:val="32"/>
        <w:numPr>
          <w:ilvl w:val="0"/>
          <w:numId w:val="484"/>
        </w:numPr>
        <w:tabs>
          <w:tab w:val="left" w:pos="399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Disconnect-Connection-To-Network,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numPr>
          <w:ilvl w:val="0"/>
          <w:numId w:val="484"/>
        </w:numPr>
        <w:tabs>
          <w:tab w:val="left" w:pos="3990"/>
          <w:tab w:val="left" w:pos="5040"/>
        </w:tabs>
        <w:ind w:firstLineChars="0"/>
        <w:rPr>
          <w:rFonts w:ascii="Times New Roman"/>
        </w:rPr>
      </w:pPr>
      <w:r>
        <w:rPr>
          <w:rFonts w:ascii="Times New Roman"/>
        </w:rPr>
        <w:t xml:space="preserve">WAIT (60 seconds) </w:t>
      </w:r>
    </w:p>
    <w:p>
      <w:pPr>
        <w:pStyle w:val="32"/>
        <w:numPr>
          <w:ilvl w:val="0"/>
          <w:numId w:val="484"/>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numPr>
          <w:ilvl w:val="0"/>
          <w:numId w:val="484"/>
        </w:numPr>
        <w:tabs>
          <w:tab w:val="left" w:pos="3990"/>
          <w:tab w:val="left" w:pos="5040"/>
        </w:tabs>
        <w:ind w:firstLineChars="0"/>
        <w:rPr>
          <w:rFonts w:ascii="Times New Roman"/>
        </w:rPr>
      </w:pPr>
      <w:r>
        <w:rPr>
          <w:rFonts w:ascii="Times New Roman"/>
        </w:rPr>
        <w:t xml:space="preserve">CHECK(verify that the IUT does not respond) </w:t>
      </w:r>
    </w:p>
    <w:p>
      <w:pPr>
        <w:pStyle w:val="32"/>
        <w:numPr>
          <w:ilvl w:val="0"/>
          <w:numId w:val="484"/>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 xml:space="preserve">'Object Identifier' = </w:t>
      </w:r>
      <w:r>
        <w:rPr>
          <w:rFonts w:hint="eastAsia" w:ascii="Times New Roman"/>
        </w:rPr>
        <w:tab/>
      </w:r>
      <w:r>
        <w:rPr>
          <w:rFonts w:hint="eastAsia" w:ascii="Times New Roman"/>
        </w:rPr>
        <w:tab/>
      </w:r>
      <w:r>
        <w:rPr>
          <w:rFonts w:ascii="Times New Roman"/>
        </w:rPr>
        <w:t xml:space="preserve">(any BACnet object), </w:t>
      </w:r>
    </w:p>
    <w:p>
      <w:pPr>
        <w:pStyle w:val="32"/>
        <w:tabs>
          <w:tab w:val="left" w:pos="1155"/>
          <w:tab w:val="left" w:pos="1260"/>
          <w:tab w:val="left" w:pos="3990"/>
          <w:tab w:val="left" w:pos="5040"/>
        </w:tabs>
        <w:rPr>
          <w:rFonts w:ascii="Times New Roman"/>
        </w:rPr>
      </w:pPr>
      <w:r>
        <w:rPr>
          <w:rFonts w:hint="eastAsia" w:ascii="Times New Roman"/>
        </w:rPr>
        <w:tab/>
      </w:r>
      <w:r>
        <w:rPr>
          <w:rFonts w:ascii="Times New Roman"/>
        </w:rPr>
        <w:t>'Property Identifier' =</w:t>
      </w:r>
      <w:r>
        <w:rPr>
          <w:rFonts w:hint="eastAsia" w:ascii="Times New Roman"/>
        </w:rPr>
        <w:tab/>
      </w:r>
      <w:r>
        <w:rPr>
          <w:rFonts w:hint="eastAsia" w:ascii="Times New Roman"/>
        </w:rPr>
        <w:tab/>
      </w:r>
      <w:r>
        <w:rPr>
          <w:rFonts w:ascii="Times New Roman"/>
        </w:rPr>
        <w:t xml:space="preserve">(any property of the specified object) </w:t>
      </w:r>
    </w:p>
    <w:p>
      <w:pPr>
        <w:pStyle w:val="32"/>
        <w:numPr>
          <w:ilvl w:val="0"/>
          <w:numId w:val="484"/>
        </w:numPr>
        <w:tabs>
          <w:tab w:val="left" w:pos="3990"/>
          <w:tab w:val="left" w:pos="5040"/>
        </w:tabs>
        <w:ind w:firstLineChars="0"/>
        <w:rPr>
          <w:rFonts w:ascii="Times New Roman"/>
        </w:rPr>
      </w:pPr>
      <w:r>
        <w:rPr>
          <w:rFonts w:ascii="Times New Roman"/>
        </w:rPr>
        <w:t xml:space="preserve">RECEIVE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1 (unknown destination network),</w:t>
      </w:r>
    </w:p>
    <w:p>
      <w:pPr>
        <w:pStyle w:val="32"/>
        <w:tabs>
          <w:tab w:val="left" w:pos="1050"/>
          <w:tab w:val="left" w:pos="1155"/>
          <w:tab w:val="left" w:pos="3990"/>
          <w:tab w:val="left" w:pos="5040"/>
        </w:tabs>
        <w:ind w:left="525" w:leftChars="250" w:firstLine="630" w:firstLineChars="300"/>
        <w:rPr>
          <w:rFonts w:ascii="Times New Roman"/>
          <w:szCs w:val="22"/>
        </w:rPr>
      </w:pPr>
      <w:r>
        <w:rPr>
          <w:rFonts w:ascii="Times New Roman"/>
          <w:szCs w:val="22"/>
        </w:rPr>
        <w:t xml:space="preserve">DNET = </w:t>
      </w:r>
      <w:r>
        <w:rPr>
          <w:rFonts w:hint="eastAsia" w:ascii="Times New Roman"/>
          <w:szCs w:val="22"/>
        </w:rPr>
        <w:tab/>
      </w:r>
      <w:r>
        <w:rPr>
          <w:rFonts w:ascii="Times New Roman"/>
          <w:szCs w:val="22"/>
        </w:rPr>
        <w:t>2</w:t>
      </w:r>
    </w:p>
    <w:p>
      <w:pPr>
        <w:pStyle w:val="869"/>
        <w:numPr>
          <w:ilvl w:val="0"/>
          <w:numId w:val="477"/>
        </w:numPr>
        <w:spacing w:before="156" w:after="156"/>
      </w:pPr>
      <w:r>
        <w:rPr>
          <w:rFonts w:hint="eastAsia"/>
        </w:rPr>
        <w:t>从重复的网络连接中恢复</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4</w:t>
      </w:r>
      <w:r>
        <w:rPr>
          <w:rFonts w:hint="eastAsia" w:hAnsi="宋体"/>
        </w:rPr>
        <w:t>.</w:t>
      </w:r>
      <w:r>
        <w:rPr>
          <w:rFonts w:hint="eastAsia" w:ascii="Times New Roman"/>
        </w:rPr>
        <w:t>2</w:t>
      </w:r>
    </w:p>
    <w:p>
      <w:pPr>
        <w:pStyle w:val="32"/>
        <w:rPr>
          <w:rFonts w:hAnsi="宋体"/>
        </w:rPr>
      </w:pPr>
      <w:r>
        <w:rPr>
          <w:rFonts w:hint="eastAsia" w:hAnsi="宋体"/>
        </w:rPr>
        <w:t>目的：如果收到一条包含到半路由器直接连接的网络之一的</w:t>
      </w:r>
      <w:r>
        <w:rPr>
          <w:rFonts w:hint="eastAsia" w:ascii="Times New Roman"/>
        </w:rPr>
        <w:t>DNET</w:t>
      </w:r>
      <w:r>
        <w:rPr>
          <w:rFonts w:hint="eastAsia" w:hAnsi="宋体"/>
        </w:rPr>
        <w:t>的</w:t>
      </w:r>
      <w:r>
        <w:rPr>
          <w:rFonts w:ascii="Times New Roman"/>
        </w:rPr>
        <w:t>I-Am-Router-To-Network</w:t>
      </w:r>
      <w:r>
        <w:rPr>
          <w:rFonts w:hint="eastAsia" w:hAnsi="宋体"/>
        </w:rPr>
        <w:t>消息，验证</w:t>
      </w:r>
      <w:r>
        <w:rPr>
          <w:rFonts w:hint="eastAsia" w:ascii="Times New Roman"/>
        </w:rPr>
        <w:t>IUT</w:t>
      </w:r>
      <w:r>
        <w:rPr>
          <w:rFonts w:hint="eastAsia" w:hAnsi="宋体"/>
        </w:rPr>
        <w:t>将终止与另一个半路由器的连接。</w:t>
      </w:r>
    </w:p>
    <w:p>
      <w:pPr>
        <w:pStyle w:val="32"/>
        <w:rPr>
          <w:rFonts w:hAnsi="宋体"/>
        </w:rPr>
      </w:pPr>
      <w:r>
        <w:rPr>
          <w:rFonts w:hint="eastAsia" w:hAnsi="宋体"/>
        </w:rPr>
        <w:t>测试步骤：</w:t>
      </w:r>
    </w:p>
    <w:p>
      <w:pPr>
        <w:pStyle w:val="32"/>
        <w:numPr>
          <w:ilvl w:val="0"/>
          <w:numId w:val="485"/>
        </w:numPr>
        <w:ind w:firstLineChars="0"/>
        <w:rPr>
          <w:rFonts w:ascii="Times New Roman"/>
        </w:rPr>
      </w:pPr>
      <w:r>
        <w:rPr>
          <w:rFonts w:ascii="Times New Roman"/>
        </w:rPr>
        <w:t xml:space="preserve">TRANSMIT PORT A, </w:t>
      </w:r>
    </w:p>
    <w:p>
      <w:pPr>
        <w:pStyle w:val="32"/>
        <w:tabs>
          <w:tab w:val="left" w:pos="1050"/>
          <w:tab w:val="left" w:pos="1155"/>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Establish-Connection-To-Network,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Termination Time Value = </w:t>
      </w:r>
      <w:r>
        <w:rPr>
          <w:rFonts w:hint="eastAsia" w:ascii="Times New Roman"/>
          <w:szCs w:val="22"/>
        </w:rPr>
        <w:tab/>
      </w:r>
      <w:r>
        <w:rPr>
          <w:rFonts w:ascii="Times New Roman"/>
          <w:szCs w:val="22"/>
        </w:rPr>
        <w:t xml:space="preserve">60 </w:t>
      </w:r>
    </w:p>
    <w:p>
      <w:pPr>
        <w:pStyle w:val="32"/>
        <w:numPr>
          <w:ilvl w:val="0"/>
          <w:numId w:val="485"/>
        </w:numPr>
        <w:tabs>
          <w:tab w:val="left" w:pos="3990"/>
          <w:tab w:val="left" w:pos="5040"/>
        </w:tabs>
        <w:ind w:firstLineChars="0"/>
        <w:rPr>
          <w:rFonts w:ascii="Times New Roman"/>
        </w:rPr>
      </w:pPr>
      <w:r>
        <w:rPr>
          <w:rFonts w:ascii="Times New Roman"/>
        </w:rPr>
        <w:t xml:space="preserve">BEFORE (60 seconds) RECEIVE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w:t>
      </w:r>
      <w:r>
        <w:rPr>
          <w:rFonts w:hint="eastAsia" w:ascii="Times New Roman"/>
          <w:szCs w:val="22"/>
        </w:rPr>
        <w:tab/>
      </w:r>
      <w:r>
        <w:rPr>
          <w:rFonts w:ascii="Times New Roman"/>
          <w:szCs w:val="22"/>
        </w:rPr>
        <w:t xml:space="preserve">2 </w:t>
      </w:r>
    </w:p>
    <w:p>
      <w:pPr>
        <w:pStyle w:val="32"/>
        <w:numPr>
          <w:ilvl w:val="0"/>
          <w:numId w:val="485"/>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R1-5,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w:t>
      </w:r>
      <w:r>
        <w:rPr>
          <w:rFonts w:hint="eastAsia" w:ascii="Times New Roman"/>
          <w:szCs w:val="22"/>
        </w:rPr>
        <w:tab/>
      </w:r>
      <w:r>
        <w:rPr>
          <w:rFonts w:ascii="Times New Roman"/>
          <w:szCs w:val="22"/>
        </w:rPr>
        <w:t xml:space="preserve">2,5 </w:t>
      </w:r>
    </w:p>
    <w:p>
      <w:pPr>
        <w:pStyle w:val="32"/>
        <w:numPr>
          <w:ilvl w:val="0"/>
          <w:numId w:val="485"/>
        </w:numPr>
        <w:tabs>
          <w:tab w:val="left" w:pos="3990"/>
          <w:tab w:val="left" w:pos="5040"/>
        </w:tabs>
        <w:ind w:firstLineChars="0"/>
        <w:rPr>
          <w:rFonts w:ascii="Times New Roman"/>
        </w:rPr>
      </w:pPr>
      <w:r>
        <w:rPr>
          <w:rFonts w:ascii="Times New Roman"/>
        </w:rPr>
        <w:t xml:space="preserve">WAIT (60 seconds) </w:t>
      </w:r>
    </w:p>
    <w:p>
      <w:pPr>
        <w:pStyle w:val="32"/>
        <w:numPr>
          <w:ilvl w:val="0"/>
          <w:numId w:val="485"/>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numPr>
          <w:ilvl w:val="0"/>
          <w:numId w:val="485"/>
        </w:numPr>
        <w:tabs>
          <w:tab w:val="left" w:pos="3990"/>
          <w:tab w:val="left" w:pos="5040"/>
        </w:tabs>
        <w:ind w:firstLineChars="0"/>
        <w:rPr>
          <w:rFonts w:ascii="Times New Roman"/>
        </w:rPr>
      </w:pPr>
      <w:r>
        <w:rPr>
          <w:rFonts w:ascii="Times New Roman"/>
        </w:rPr>
        <w:t xml:space="preserve">CHECK(verify that the IUT does not respond) </w:t>
      </w:r>
    </w:p>
    <w:p>
      <w:pPr>
        <w:pStyle w:val="32"/>
        <w:numPr>
          <w:ilvl w:val="0"/>
          <w:numId w:val="485"/>
        </w:numPr>
        <w:tabs>
          <w:tab w:val="left" w:pos="3990"/>
          <w:tab w:val="left" w:pos="5040"/>
        </w:tabs>
        <w:ind w:firstLineChars="0"/>
        <w:rPr>
          <w:rFonts w:ascii="Times New Roman"/>
        </w:rPr>
      </w:pPr>
      <w:r>
        <w:rPr>
          <w:rFonts w:ascii="Times New Roman"/>
        </w:rPr>
        <w:t xml:space="preserve">TRANSMIT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w:t>
      </w:r>
      <w:r>
        <w:rPr>
          <w:rFonts w:hint="eastAsia" w:ascii="Times New Roman"/>
          <w:szCs w:val="22"/>
        </w:rPr>
        <w:tab/>
      </w:r>
      <w:r>
        <w:rPr>
          <w:rFonts w:hint="eastAsia" w:ascii="Times New Roman"/>
          <w:szCs w:val="22"/>
        </w:rPr>
        <w:tab/>
      </w:r>
      <w:r>
        <w:rPr>
          <w:rFonts w:ascii="Times New Roman"/>
          <w:szCs w:val="22"/>
        </w:rPr>
        <w:t xml:space="preserve">D2C,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w:t>
      </w:r>
      <w:r>
        <w:rPr>
          <w:rFonts w:hint="eastAsia" w:ascii="Times New Roman"/>
          <w:szCs w:val="22"/>
        </w:rPr>
        <w:tab/>
      </w:r>
      <w:r>
        <w:rPr>
          <w:rFonts w:hint="eastAsia" w:ascii="Times New Roman"/>
          <w:szCs w:val="22"/>
        </w:rPr>
        <w:tab/>
      </w:r>
      <w:r>
        <w:rPr>
          <w:rFonts w:ascii="Times New Roman"/>
          <w:szCs w:val="22"/>
        </w:rPr>
        <w:t xml:space="preserve">255,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ReadProperty-Request,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'Object Identifier' =</w:t>
      </w:r>
      <w:r>
        <w:rPr>
          <w:rFonts w:hint="eastAsia" w:ascii="Times New Roman"/>
          <w:szCs w:val="22"/>
        </w:rPr>
        <w:tab/>
      </w:r>
      <w:r>
        <w:rPr>
          <w:rFonts w:hint="eastAsia" w:ascii="Times New Roman"/>
          <w:szCs w:val="22"/>
        </w:rPr>
        <w:tab/>
      </w:r>
      <w:r>
        <w:rPr>
          <w:rFonts w:ascii="Times New Roman"/>
          <w:szCs w:val="22"/>
        </w:rPr>
        <w:t xml:space="preserve">(any BACnet object),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'Property Identifier'=</w:t>
      </w:r>
      <w:r>
        <w:rPr>
          <w:rFonts w:hint="eastAsia" w:ascii="Times New Roman"/>
          <w:szCs w:val="22"/>
        </w:rPr>
        <w:tab/>
      </w:r>
      <w:r>
        <w:rPr>
          <w:rFonts w:hint="eastAsia" w:ascii="Times New Roman"/>
          <w:szCs w:val="22"/>
        </w:rPr>
        <w:tab/>
      </w:r>
      <w:r>
        <w:rPr>
          <w:rFonts w:ascii="Times New Roman"/>
          <w:szCs w:val="22"/>
        </w:rPr>
        <w:t>(any property of the specified object)</w:t>
      </w:r>
    </w:p>
    <w:p>
      <w:pPr>
        <w:pStyle w:val="32"/>
        <w:numPr>
          <w:ilvl w:val="0"/>
          <w:numId w:val="485"/>
        </w:numPr>
        <w:tabs>
          <w:tab w:val="left" w:pos="3990"/>
          <w:tab w:val="left" w:pos="5040"/>
        </w:tabs>
        <w:ind w:firstLineChars="0"/>
        <w:rPr>
          <w:rFonts w:ascii="Times New Roman"/>
        </w:rPr>
      </w:pPr>
      <w:r>
        <w:rPr>
          <w:rFonts w:ascii="Times New Roman"/>
        </w:rPr>
        <w:t xml:space="preserve">RECEIVE PORT 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D1A,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Reject-Message-To-Network,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Reject Reason = </w:t>
      </w:r>
      <w:r>
        <w:rPr>
          <w:rFonts w:hint="eastAsia" w:ascii="Times New Roman"/>
          <w:szCs w:val="22"/>
        </w:rPr>
        <w:tab/>
      </w:r>
      <w:r>
        <w:rPr>
          <w:rFonts w:hint="eastAsia" w:ascii="Times New Roman"/>
          <w:szCs w:val="22"/>
        </w:rPr>
        <w:tab/>
      </w:r>
      <w:r>
        <w:rPr>
          <w:rFonts w:ascii="Times New Roman"/>
          <w:szCs w:val="22"/>
        </w:rPr>
        <w:t xml:space="preserve">1 (unknown destination network), </w:t>
      </w:r>
    </w:p>
    <w:p>
      <w:pPr>
        <w:pStyle w:val="32"/>
        <w:tabs>
          <w:tab w:val="left" w:pos="1050"/>
          <w:tab w:val="left" w:pos="1155"/>
          <w:tab w:val="left" w:pos="3990"/>
          <w:tab w:val="left" w:pos="5040"/>
        </w:tabs>
        <w:ind w:left="525" w:leftChars="250" w:firstLine="630" w:firstLineChars="300"/>
        <w:rPr>
          <w:rFonts w:ascii="Times New Roman"/>
          <w:szCs w:val="22"/>
        </w:rPr>
      </w:pPr>
      <w:r>
        <w:rPr>
          <w:rFonts w:ascii="Times New Roman"/>
          <w:szCs w:val="22"/>
        </w:rPr>
        <w:t xml:space="preserve">DNET = </w:t>
      </w:r>
      <w:r>
        <w:rPr>
          <w:rFonts w:hint="eastAsia" w:ascii="Times New Roman"/>
          <w:szCs w:val="22"/>
        </w:rPr>
        <w:tab/>
      </w:r>
      <w:r>
        <w:rPr>
          <w:rFonts w:ascii="Times New Roman"/>
          <w:szCs w:val="22"/>
        </w:rPr>
        <w:t>2</w:t>
      </w:r>
    </w:p>
    <w:p>
      <w:pPr>
        <w:pStyle w:val="869"/>
        <w:numPr>
          <w:ilvl w:val="0"/>
          <w:numId w:val="477"/>
        </w:numPr>
        <w:spacing w:before="156" w:after="156"/>
      </w:pPr>
      <w:r>
        <w:rPr>
          <w:rFonts w:hint="eastAsia"/>
        </w:rPr>
        <w:t>正常路由功能</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p>
    <w:p>
      <w:pPr>
        <w:pStyle w:val="32"/>
        <w:rPr>
          <w:rFonts w:hAnsi="宋体"/>
        </w:rPr>
      </w:pPr>
      <w:r>
        <w:rPr>
          <w:rFonts w:hint="eastAsia" w:hAnsi="宋体"/>
        </w:rPr>
        <w:t>目的：验证，在建立</w:t>
      </w:r>
      <w:r>
        <w:rPr>
          <w:rFonts w:hint="eastAsia" w:ascii="Times New Roman"/>
        </w:rPr>
        <w:t>PTP</w:t>
      </w:r>
      <w:r>
        <w:rPr>
          <w:rFonts w:hint="eastAsia" w:hAnsi="宋体"/>
        </w:rPr>
        <w:t>连接之后，</w:t>
      </w:r>
      <w:r>
        <w:rPr>
          <w:rFonts w:hint="eastAsia" w:ascii="Times New Roman"/>
        </w:rPr>
        <w:t>IUT</w:t>
      </w:r>
      <w:r>
        <w:rPr>
          <w:rFonts w:hint="eastAsia" w:hAnsi="宋体"/>
        </w:rPr>
        <w:t>与其半路由器端一起充当正常的</w:t>
      </w:r>
      <w:r>
        <w:rPr>
          <w:rFonts w:hint="eastAsia" w:ascii="Times New Roman"/>
        </w:rPr>
        <w:t>BACnet</w:t>
      </w:r>
      <w:r>
        <w:rPr>
          <w:rFonts w:hint="eastAsia" w:hAnsi="宋体"/>
        </w:rPr>
        <w:t>路由器。</w:t>
      </w:r>
    </w:p>
    <w:p>
      <w:pPr>
        <w:pStyle w:val="32"/>
        <w:rPr>
          <w:rFonts w:hAnsi="宋体"/>
        </w:rPr>
      </w:pPr>
      <w:r>
        <w:rPr>
          <w:rFonts w:hint="eastAsia" w:hAnsi="宋体"/>
        </w:rPr>
        <w:t>测试思想：与端半路由器建立了</w:t>
      </w:r>
      <w:r>
        <w:rPr>
          <w:rFonts w:hint="eastAsia" w:ascii="Times New Roman"/>
        </w:rPr>
        <w:t>PTP</w:t>
      </w:r>
      <w:r>
        <w:rPr>
          <w:rFonts w:hint="eastAsia" w:hAnsi="宋体"/>
        </w:rPr>
        <w:t>连接，并进行了</w:t>
      </w:r>
      <w:r>
        <w:rPr>
          <w:rFonts w:ascii="Times New Roman"/>
        </w:rPr>
        <w:t>11</w:t>
      </w:r>
      <w:r>
        <w:rPr>
          <w:rFonts w:hAnsi="宋体"/>
        </w:rPr>
        <w:t>.</w:t>
      </w:r>
      <w:r>
        <w:rPr>
          <w:rFonts w:ascii="Times New Roman"/>
        </w:rPr>
        <w:t>2</w:t>
      </w:r>
      <w:r>
        <w:rPr>
          <w:rFonts w:hint="eastAsia" w:hAnsi="宋体"/>
        </w:rPr>
        <w:t>中规定的所有测试，并考虑到两个半路由器是充当这些测试的</w:t>
      </w:r>
      <w:r>
        <w:rPr>
          <w:rFonts w:hint="eastAsia" w:ascii="Times New Roman"/>
        </w:rPr>
        <w:t>IUT</w:t>
      </w:r>
      <w:r>
        <w:rPr>
          <w:rFonts w:hint="eastAsia" w:hAnsi="宋体"/>
        </w:rPr>
        <w:t>的单个路由器。</w:t>
      </w:r>
    </w:p>
    <w:p>
      <w:pPr>
        <w:pStyle w:val="32"/>
        <w:rPr>
          <w:rFonts w:hAnsi="宋体"/>
        </w:rPr>
      </w:pPr>
      <w:r>
        <w:rPr>
          <w:rFonts w:hint="eastAsia" w:hAnsi="宋体"/>
        </w:rPr>
        <w:t>测试步骤：</w:t>
      </w:r>
    </w:p>
    <w:p>
      <w:pPr>
        <w:pStyle w:val="32"/>
        <w:numPr>
          <w:ilvl w:val="0"/>
          <w:numId w:val="486"/>
        </w:numPr>
        <w:ind w:firstLineChars="0"/>
        <w:rPr>
          <w:rFonts w:ascii="Times New Roman"/>
        </w:rPr>
      </w:pPr>
      <w:r>
        <w:rPr>
          <w:rFonts w:ascii="Times New Roman"/>
        </w:rPr>
        <w:t xml:space="preserve">TRANSMIT PORT A,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IUT,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D1A,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Establish-Connection-To-Network,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w:t>
      </w:r>
      <w:r>
        <w:rPr>
          <w:rFonts w:hint="eastAsia" w:ascii="Times New Roman"/>
          <w:szCs w:val="22"/>
        </w:rPr>
        <w:tab/>
      </w:r>
      <w:r>
        <w:rPr>
          <w:rFonts w:ascii="Times New Roman"/>
          <w:szCs w:val="22"/>
        </w:rPr>
        <w:t xml:space="preserve">2,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Termination Time Value = </w:t>
      </w:r>
      <w:r>
        <w:rPr>
          <w:rFonts w:hint="eastAsia" w:ascii="Times New Roman"/>
          <w:szCs w:val="22"/>
        </w:rPr>
        <w:tab/>
      </w:r>
      <w:r>
        <w:rPr>
          <w:rFonts w:ascii="Times New Roman"/>
          <w:szCs w:val="22"/>
        </w:rPr>
        <w:t xml:space="preserve">0 </w:t>
      </w:r>
    </w:p>
    <w:p>
      <w:pPr>
        <w:pStyle w:val="32"/>
        <w:numPr>
          <w:ilvl w:val="0"/>
          <w:numId w:val="486"/>
        </w:numPr>
        <w:tabs>
          <w:tab w:val="left" w:pos="3990"/>
          <w:tab w:val="left" w:pos="5040"/>
        </w:tabs>
        <w:ind w:firstLineChars="0"/>
        <w:rPr>
          <w:rFonts w:ascii="Times New Roman"/>
        </w:rPr>
      </w:pPr>
      <w:r>
        <w:rPr>
          <w:rFonts w:ascii="Times New Roman"/>
        </w:rPr>
        <w:t xml:space="preserve">BEFORE (60 seconds) RECEIVE PORT A,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LOCAL BROADCAST,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I-Am-Router-To-Network, </w:t>
      </w:r>
    </w:p>
    <w:p>
      <w:pPr>
        <w:pStyle w:val="32"/>
        <w:tabs>
          <w:tab w:val="left" w:pos="1155"/>
          <w:tab w:val="left" w:pos="1260"/>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Network Numbers = </w:t>
      </w:r>
      <w:r>
        <w:rPr>
          <w:rFonts w:hint="eastAsia" w:ascii="Times New Roman"/>
          <w:szCs w:val="22"/>
        </w:rPr>
        <w:tab/>
      </w:r>
      <w:r>
        <w:rPr>
          <w:rFonts w:ascii="Times New Roman"/>
          <w:szCs w:val="22"/>
        </w:rPr>
        <w:t xml:space="preserve">2 </w:t>
      </w:r>
    </w:p>
    <w:p>
      <w:pPr>
        <w:pStyle w:val="32"/>
        <w:numPr>
          <w:ilvl w:val="0"/>
          <w:numId w:val="486"/>
        </w:numPr>
        <w:ind w:firstLineChars="0"/>
        <w:rPr>
          <w:rFonts w:ascii="Times New Roman"/>
        </w:rPr>
      </w:pPr>
      <w:r>
        <w:rPr>
          <w:rFonts w:ascii="Times New Roman"/>
        </w:rPr>
        <w:t>MAKE (conduct all of the tests prescribed in 10.2)</w:t>
      </w:r>
    </w:p>
    <w:p>
      <w:pPr>
        <w:pStyle w:val="32"/>
        <w:rPr>
          <w:rFonts w:hAnsi="宋体"/>
        </w:rPr>
      </w:pPr>
      <w:r>
        <w:rPr>
          <w:rFonts w:hint="eastAsia" w:hAnsi="宋体"/>
        </w:rPr>
        <w:t>测试注意事项：</w:t>
      </w:r>
      <w:r>
        <w:rPr>
          <w:rFonts w:hint="eastAsia" w:ascii="Times New Roman"/>
        </w:rPr>
        <w:t>IUT</w:t>
      </w:r>
      <w:r>
        <w:rPr>
          <w:rFonts w:hint="eastAsia" w:hAnsi="宋体"/>
        </w:rPr>
        <w:t>应按</w:t>
      </w:r>
      <w:r>
        <w:rPr>
          <w:rFonts w:ascii="Times New Roman"/>
        </w:rPr>
        <w:t>11</w:t>
      </w:r>
      <w:r>
        <w:rPr>
          <w:rFonts w:hAnsi="宋体"/>
        </w:rPr>
        <w:t>.</w:t>
      </w:r>
      <w:r>
        <w:rPr>
          <w:rFonts w:ascii="Times New Roman"/>
        </w:rPr>
        <w:t>2</w:t>
      </w:r>
      <w:r>
        <w:rPr>
          <w:rFonts w:hint="eastAsia" w:hAnsi="宋体"/>
        </w:rPr>
        <w:t>中所描述的予以响应。</w:t>
      </w:r>
    </w:p>
    <w:p>
      <w:pPr>
        <w:pStyle w:val="851"/>
      </w:pPr>
      <w:bookmarkStart w:id="1419" w:name="_Toc54781910"/>
      <w:r>
        <w:rPr>
          <w:rFonts w:ascii="Times New Roman"/>
        </w:rPr>
        <w:t>B</w:t>
      </w:r>
      <w:r>
        <w:t>/</w:t>
      </w:r>
      <w:r>
        <w:rPr>
          <w:rFonts w:ascii="Times New Roman"/>
        </w:rPr>
        <w:t>IP</w:t>
      </w:r>
      <w:r>
        <w:t xml:space="preserve"> </w:t>
      </w:r>
      <w:r>
        <w:rPr>
          <w:rFonts w:hint="eastAsia" w:ascii="Times New Roman"/>
        </w:rPr>
        <w:t>PAD</w:t>
      </w:r>
      <w:r>
        <w:rPr>
          <w:rFonts w:hint="eastAsia"/>
        </w:rPr>
        <w:t>测试</w:t>
      </w:r>
      <w:bookmarkEnd w:id="1419"/>
    </w:p>
    <w:p>
      <w:pPr>
        <w:pStyle w:val="32"/>
        <w:rPr>
          <w:rFonts w:hAnsi="宋体"/>
        </w:rPr>
      </w:pPr>
      <w:r>
        <w:rPr>
          <w:rFonts w:hint="eastAsia" w:hAnsi="宋体"/>
        </w:rPr>
        <w:t>本条规定了证明</w:t>
      </w:r>
      <w:r>
        <w:rPr>
          <w:rFonts w:hint="eastAsia" w:ascii="Times New Roman"/>
        </w:rPr>
        <w:t>BACnet</w:t>
      </w:r>
      <w:r>
        <w:rPr>
          <w:rFonts w:hint="eastAsia" w:hAnsi="宋体"/>
        </w:rPr>
        <w:t>/</w:t>
      </w:r>
      <w:r>
        <w:rPr>
          <w:rFonts w:hint="eastAsia" w:ascii="Times New Roman"/>
        </w:rPr>
        <w:t>Internet</w:t>
      </w:r>
      <w:r>
        <w:rPr>
          <w:rFonts w:hint="eastAsia" w:hAnsi="宋体"/>
        </w:rPr>
        <w:t>协议</w:t>
      </w:r>
      <w:r>
        <w:rPr>
          <w:rFonts w:hint="eastAsia" w:ascii="Times New Roman"/>
        </w:rPr>
        <w:t>PAD</w:t>
      </w:r>
      <w:r>
        <w:rPr>
          <w:rFonts w:hint="eastAsia" w:hAnsi="宋体"/>
        </w:rPr>
        <w:t>功能所需的测试，如</w:t>
      </w:r>
      <w:r>
        <w:rPr>
          <w:rFonts w:hint="eastAsia" w:ascii="Times New Roman"/>
        </w:rPr>
        <w:t>BACnet</w:t>
      </w:r>
      <w:r>
        <w:rPr>
          <w:rFonts w:hint="eastAsia" w:hAnsi="宋体"/>
        </w:rPr>
        <w:t>标准附录</w:t>
      </w:r>
      <w:r>
        <w:rPr>
          <w:rFonts w:hint="eastAsia" w:ascii="Times New Roman"/>
        </w:rPr>
        <w:t>H</w:t>
      </w:r>
      <w:r>
        <w:rPr>
          <w:rFonts w:hint="eastAsia" w:hAnsi="宋体"/>
        </w:rPr>
        <w:t>所述。用于这些测试的网络配置逻辑如图</w:t>
      </w:r>
      <w:r>
        <w:rPr>
          <w:rFonts w:ascii="Times New Roman"/>
        </w:rPr>
        <w:t>11</w:t>
      </w:r>
      <w:r>
        <w:rPr>
          <w:rFonts w:hAnsi="宋体"/>
        </w:rPr>
        <w:t>-</w:t>
      </w:r>
      <w:r>
        <w:rPr>
          <w:rFonts w:ascii="Times New Roman"/>
        </w:rPr>
        <w:t>3</w:t>
      </w:r>
      <w:r>
        <w:rPr>
          <w:rFonts w:hint="eastAsia" w:hAnsi="宋体"/>
        </w:rPr>
        <w:t>所示。测试说明假设</w:t>
      </w:r>
      <w:r>
        <w:rPr>
          <w:rFonts w:hint="eastAsia" w:ascii="Times New Roman"/>
        </w:rPr>
        <w:t>TD</w:t>
      </w:r>
      <w:r>
        <w:rPr>
          <w:rFonts w:hint="eastAsia" w:hAnsi="宋体"/>
        </w:rPr>
        <w:t>可以同时连接到网络</w:t>
      </w:r>
      <w:r>
        <w:rPr>
          <w:rFonts w:hint="eastAsia" w:ascii="Times New Roman"/>
        </w:rPr>
        <w:t>1</w:t>
      </w:r>
      <w:r>
        <w:rPr>
          <w:rFonts w:hint="eastAsia" w:hAnsi="宋体"/>
        </w:rPr>
        <w:t>和网络</w:t>
      </w:r>
      <w:r>
        <w:rPr>
          <w:rFonts w:hint="eastAsia" w:ascii="Times New Roman"/>
        </w:rPr>
        <w:t>2</w:t>
      </w:r>
      <w:r>
        <w:rPr>
          <w:rFonts w:hint="eastAsia" w:hAnsi="宋体"/>
        </w:rPr>
        <w:t>，并模拟所有其他设备，并监控</w:t>
      </w:r>
      <w:r>
        <w:rPr>
          <w:rFonts w:hint="eastAsia" w:ascii="Times New Roman"/>
        </w:rPr>
        <w:t>B</w:t>
      </w:r>
      <w:r>
        <w:rPr>
          <w:rFonts w:hint="eastAsia" w:hAnsi="宋体"/>
        </w:rPr>
        <w:t>/</w:t>
      </w:r>
      <w:r>
        <w:rPr>
          <w:rFonts w:hint="eastAsia" w:ascii="Times New Roman"/>
        </w:rPr>
        <w:t>IP</w:t>
      </w:r>
      <w:r>
        <w:rPr>
          <w:rFonts w:hAnsi="宋体"/>
        </w:rPr>
        <w:t xml:space="preserve"> </w:t>
      </w:r>
      <w:r>
        <w:rPr>
          <w:rFonts w:hint="eastAsia" w:ascii="Times New Roman"/>
        </w:rPr>
        <w:t>PAD</w:t>
      </w:r>
      <w:r>
        <w:rPr>
          <w:rFonts w:hint="eastAsia" w:hAnsi="宋体"/>
        </w:rPr>
        <w:t>之间的</w:t>
      </w:r>
      <w:r>
        <w:rPr>
          <w:rFonts w:hint="eastAsia" w:ascii="Times New Roman"/>
        </w:rPr>
        <w:t>IP</w:t>
      </w:r>
      <w:r>
        <w:rPr>
          <w:rFonts w:hint="eastAsia" w:hAnsi="宋体"/>
        </w:rPr>
        <w:t>流量。到网络</w:t>
      </w:r>
      <w:r>
        <w:rPr>
          <w:rFonts w:hint="eastAsia" w:ascii="Times New Roman"/>
        </w:rPr>
        <w:t>1</w:t>
      </w:r>
      <w:r>
        <w:rPr>
          <w:rFonts w:hint="eastAsia" w:hAnsi="宋体"/>
        </w:rPr>
        <w:t>的连接称为“端口</w:t>
      </w:r>
      <w:r>
        <w:rPr>
          <w:rFonts w:hint="eastAsia" w:ascii="Times New Roman"/>
        </w:rPr>
        <w:t>A</w:t>
      </w:r>
      <w:r>
        <w:rPr>
          <w:rFonts w:hint="eastAsia" w:hAnsi="宋体"/>
        </w:rPr>
        <w:t>”，到网络</w:t>
      </w:r>
      <w:r>
        <w:rPr>
          <w:rFonts w:hint="eastAsia" w:ascii="Times New Roman"/>
        </w:rPr>
        <w:t>2</w:t>
      </w:r>
      <w:r>
        <w:rPr>
          <w:rFonts w:hint="eastAsia" w:hAnsi="宋体"/>
        </w:rPr>
        <w:t>的连接称为“端口</w:t>
      </w:r>
      <w:r>
        <w:rPr>
          <w:rFonts w:hint="eastAsia" w:ascii="Times New Roman"/>
        </w:rPr>
        <w:t>B</w:t>
      </w:r>
      <w:r>
        <w:rPr>
          <w:rFonts w:hint="eastAsia" w:hAnsi="宋体"/>
        </w:rPr>
        <w:t>”。一个可接受的替代方案是用实际设备构建一个网络，如图所示。逻辑网络</w:t>
      </w:r>
      <w:r>
        <w:rPr>
          <w:rFonts w:hint="eastAsia" w:ascii="Times New Roman"/>
        </w:rPr>
        <w:t>3</w:t>
      </w:r>
      <w:r>
        <w:rPr>
          <w:rFonts w:hint="eastAsia" w:hAnsi="宋体"/>
        </w:rPr>
        <w:t>和</w:t>
      </w:r>
      <w:r>
        <w:rPr>
          <w:rFonts w:hint="eastAsia" w:ascii="Times New Roman"/>
        </w:rPr>
        <w:t>5</w:t>
      </w:r>
      <w:r>
        <w:rPr>
          <w:rFonts w:hint="eastAsia" w:hAnsi="宋体"/>
        </w:rPr>
        <w:t>应采用不同的局域网技术，这两种技术不同于网络</w:t>
      </w:r>
      <w:r>
        <w:rPr>
          <w:rFonts w:hint="eastAsia" w:ascii="Times New Roman"/>
        </w:rPr>
        <w:t>1</w:t>
      </w:r>
      <w:r>
        <w:rPr>
          <w:rFonts w:hint="eastAsia" w:hAnsi="宋体"/>
        </w:rPr>
        <w:t>和网络</w:t>
      </w:r>
      <w:r>
        <w:rPr>
          <w:rFonts w:hint="eastAsia" w:ascii="Times New Roman"/>
        </w:rPr>
        <w:t>2</w:t>
      </w:r>
      <w:r>
        <w:rPr>
          <w:rFonts w:hint="eastAsia" w:hAnsi="宋体"/>
        </w:rPr>
        <w:t>，以确保路由器能够支持具有不同大小</w:t>
      </w:r>
      <w:r>
        <w:rPr>
          <w:rFonts w:hint="eastAsia" w:ascii="Times New Roman"/>
        </w:rPr>
        <w:t>MAC</w:t>
      </w:r>
      <w:r>
        <w:rPr>
          <w:rFonts w:hint="eastAsia" w:hAnsi="宋体"/>
        </w:rPr>
        <w:t>地址的远程网络。</w:t>
      </w:r>
    </w:p>
    <w:p>
      <w:pPr>
        <w:pStyle w:val="32"/>
        <w:rPr>
          <w:rFonts w:hAnsi="宋体"/>
        </w:rPr>
      </w:pPr>
      <w:r>
        <w:rPr>
          <w:rFonts w:hint="eastAsia" w:hAnsi="宋体"/>
        </w:rPr>
        <w:t>配置需求：</w:t>
      </w:r>
      <w:r>
        <w:rPr>
          <w:rFonts w:hint="eastAsia" w:ascii="Times New Roman"/>
        </w:rPr>
        <w:t>IUT</w:t>
      </w:r>
      <w:r>
        <w:rPr>
          <w:rFonts w:hint="eastAsia" w:hAnsi="宋体"/>
        </w:rPr>
        <w:t>应配置路由表，表明网络</w:t>
      </w:r>
      <w:r>
        <w:rPr>
          <w:rFonts w:hint="eastAsia" w:ascii="Times New Roman"/>
        </w:rPr>
        <w:t>1</w:t>
      </w:r>
      <w:r>
        <w:rPr>
          <w:rFonts w:hint="eastAsia" w:hAnsi="宋体"/>
        </w:rPr>
        <w:t>直接连接到端口</w:t>
      </w:r>
      <w:r>
        <w:rPr>
          <w:rFonts w:hint="eastAsia" w:ascii="Times New Roman"/>
        </w:rPr>
        <w:t>1</w:t>
      </w:r>
      <w:r>
        <w:rPr>
          <w:rFonts w:hint="eastAsia" w:hAnsi="宋体"/>
        </w:rPr>
        <w:t>，</w:t>
      </w:r>
      <w:r>
        <w:rPr>
          <w:rFonts w:hint="eastAsia" w:ascii="Times New Roman"/>
        </w:rPr>
        <w:t>IP</w:t>
      </w:r>
      <w:r>
        <w:rPr>
          <w:rFonts w:hint="eastAsia" w:hAnsi="宋体"/>
        </w:rPr>
        <w:t>连接到端口</w:t>
      </w:r>
      <w:r>
        <w:rPr>
          <w:rFonts w:hint="eastAsia" w:ascii="Times New Roman"/>
        </w:rPr>
        <w:t>2</w:t>
      </w:r>
      <w:r>
        <w:rPr>
          <w:rFonts w:hint="eastAsia" w:hAnsi="宋体"/>
        </w:rPr>
        <w:t>。</w:t>
      </w:r>
      <w:r>
        <w:rPr>
          <w:rFonts w:hint="eastAsia" w:ascii="Times New Roman"/>
        </w:rPr>
        <w:t>IUT</w:t>
      </w:r>
      <w:r>
        <w:rPr>
          <w:rFonts w:hint="eastAsia" w:hAnsi="宋体"/>
        </w:rPr>
        <w:t>可以对两个端口使用相同的网络接口，但它们在路由表中应是不同的。测试开始前，应建立</w:t>
      </w:r>
      <w:r>
        <w:rPr>
          <w:rFonts w:ascii="Times New Roman"/>
        </w:rPr>
        <w:t>B/IP PAD2-1</w:t>
      </w:r>
      <w:r>
        <w:rPr>
          <w:rFonts w:hint="eastAsia" w:hAnsi="宋体"/>
        </w:rPr>
        <w:t>的</w:t>
      </w:r>
      <w:r>
        <w:rPr>
          <w:rFonts w:hint="eastAsia" w:ascii="Times New Roman"/>
        </w:rPr>
        <w:t>IP</w:t>
      </w:r>
      <w:r>
        <w:rPr>
          <w:rFonts w:hint="eastAsia" w:hAnsi="宋体"/>
        </w:rPr>
        <w:t>连接。如何初始化</w:t>
      </w:r>
      <w:r>
        <w:rPr>
          <w:rFonts w:hint="eastAsia" w:ascii="Times New Roman"/>
        </w:rPr>
        <w:t>IUT</w:t>
      </w:r>
      <w:r>
        <w:rPr>
          <w:rFonts w:hint="eastAsia" w:hAnsi="宋体"/>
        </w:rPr>
        <w:t>的细节是本地问题。可能需要使用域名服务器，如图</w:t>
      </w:r>
      <w:r>
        <w:rPr>
          <w:rFonts w:ascii="Times New Roman"/>
        </w:rPr>
        <w:t>11</w:t>
      </w:r>
      <w:r>
        <w:rPr>
          <w:rFonts w:hAnsi="宋体"/>
        </w:rPr>
        <w:t>-</w:t>
      </w:r>
      <w:r>
        <w:rPr>
          <w:rFonts w:ascii="Times New Roman"/>
        </w:rPr>
        <w:t>3</w:t>
      </w:r>
      <w:r>
        <w:rPr>
          <w:rFonts w:hint="eastAsia" w:hAnsi="宋体"/>
        </w:rPr>
        <w:t>所示。</w:t>
      </w:r>
    </w:p>
    <w:p>
      <w:pPr>
        <w:pStyle w:val="32"/>
        <w:rPr>
          <w:rFonts w:hAnsi="宋体"/>
        </w:rPr>
      </w:pPr>
      <w:r>
        <w:rPr>
          <w:rFonts w:hint="eastAsia" w:ascii="Times New Roman"/>
        </w:rPr>
        <w:t>BACnet</w:t>
      </w:r>
      <w:r>
        <w:rPr>
          <w:rFonts w:hint="eastAsia" w:hAnsi="宋体"/>
        </w:rPr>
        <w:t>参考条款：附录</w:t>
      </w:r>
      <w:r>
        <w:rPr>
          <w:rFonts w:hint="eastAsia" w:ascii="Times New Roman"/>
        </w:rPr>
        <w:t>H</w:t>
      </w:r>
    </w:p>
    <w:p>
      <w:pPr>
        <w:pStyle w:val="32"/>
        <w:rPr>
          <w:rFonts w:hAnsi="宋体"/>
        </w:rPr>
      </w:pPr>
      <w:r>
        <w:rPr>
          <w:rFonts w:hint="eastAsia" w:hAnsi="宋体"/>
        </w:rPr>
        <w:t>测试步骤：应进行</w:t>
      </w:r>
      <w:r>
        <w:rPr>
          <w:rFonts w:ascii="Times New Roman"/>
        </w:rPr>
        <w:t>11</w:t>
      </w:r>
      <w:r>
        <w:rPr>
          <w:rFonts w:hAnsi="宋体"/>
        </w:rPr>
        <w:t>.</w:t>
      </w:r>
      <w:r>
        <w:rPr>
          <w:rFonts w:ascii="Times New Roman"/>
        </w:rPr>
        <w:t>2</w:t>
      </w:r>
      <w:r>
        <w:rPr>
          <w:rFonts w:hint="eastAsia" w:hAnsi="宋体"/>
        </w:rPr>
        <w:t>中规定的所有试验</w:t>
      </w:r>
    </w:p>
    <w:p>
      <w:pPr>
        <w:pStyle w:val="32"/>
        <w:rPr>
          <w:rFonts w:hAnsi="宋体"/>
        </w:rPr>
      </w:pPr>
      <w:r>
        <w:rPr>
          <w:rFonts w:hint="eastAsia" w:hAnsi="宋体"/>
        </w:rPr>
        <w:t>注意事项：传递结果与</w:t>
      </w:r>
      <w:r>
        <w:rPr>
          <w:rFonts w:ascii="Times New Roman"/>
        </w:rPr>
        <w:t>11</w:t>
      </w:r>
      <w:r>
        <w:rPr>
          <w:rFonts w:hAnsi="宋体"/>
        </w:rPr>
        <w:t>.</w:t>
      </w:r>
      <w:r>
        <w:rPr>
          <w:rFonts w:ascii="Times New Roman"/>
        </w:rPr>
        <w:t>2</w:t>
      </w:r>
      <w:r>
        <w:rPr>
          <w:rFonts w:hint="eastAsia" w:hAnsi="宋体"/>
        </w:rPr>
        <w:t>中定义的相同，另外还应监控端</w:t>
      </w:r>
      <w:r>
        <w:rPr>
          <w:rFonts w:hint="eastAsia" w:ascii="Times New Roman"/>
        </w:rPr>
        <w:t>B</w:t>
      </w:r>
      <w:r>
        <w:rPr>
          <w:rFonts w:hint="eastAsia" w:hAnsi="宋体"/>
        </w:rPr>
        <w:t>/</w:t>
      </w:r>
      <w:r>
        <w:rPr>
          <w:rFonts w:hint="eastAsia" w:ascii="Times New Roman"/>
        </w:rPr>
        <w:t>IP</w:t>
      </w:r>
      <w:r>
        <w:rPr>
          <w:rFonts w:hint="eastAsia" w:hAnsi="宋体"/>
        </w:rPr>
        <w:t>路由器之间的消息，以确保它们是源端口和目标端口设置为</w:t>
      </w:r>
      <w:r>
        <w:rPr>
          <w:rFonts w:ascii="Times New Roman"/>
        </w:rPr>
        <w:t>X'BAC0'</w:t>
      </w:r>
      <w:r>
        <w:rPr>
          <w:rFonts w:hint="eastAsia" w:hAnsi="宋体"/>
        </w:rPr>
        <w:t>的</w:t>
      </w:r>
      <w:r>
        <w:rPr>
          <w:rFonts w:hint="eastAsia" w:ascii="Times New Roman"/>
        </w:rPr>
        <w:t>UDP</w:t>
      </w:r>
      <w:r>
        <w:rPr>
          <w:rFonts w:hint="eastAsia" w:hAnsi="宋体"/>
        </w:rPr>
        <w:t>消息。</w:t>
      </w:r>
    </w:p>
    <w:p>
      <w:pPr>
        <w:pStyle w:val="32"/>
        <w:jc w:val="center"/>
        <w:rPr>
          <w:rFonts w:hAnsi="宋体"/>
        </w:rPr>
      </w:pPr>
      <w:r>
        <w:rPr>
          <w:szCs w:val="21"/>
        </w:rPr>
        <w:drawing>
          <wp:inline distT="0" distB="0" distL="0" distR="0">
            <wp:extent cx="3157855" cy="304101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57855" cy="3041015"/>
                    </a:xfrm>
                    <a:prstGeom prst="rect">
                      <a:avLst/>
                    </a:prstGeom>
                    <a:noFill/>
                    <a:ln>
                      <a:noFill/>
                    </a:ln>
                  </pic:spPr>
                </pic:pic>
              </a:graphicData>
            </a:graphic>
          </wp:inline>
        </w:drawing>
      </w:r>
    </w:p>
    <w:p>
      <w:pPr>
        <w:pStyle w:val="32"/>
        <w:ind w:firstLine="422"/>
        <w:jc w:val="center"/>
        <w:rPr>
          <w:rFonts w:hAnsi="宋体"/>
        </w:rPr>
      </w:pPr>
      <w:r>
        <w:rPr>
          <w:rFonts w:hint="eastAsia" w:hAnsi="宋体"/>
          <w:b/>
          <w:bCs/>
        </w:rPr>
        <w:t>图</w:t>
      </w:r>
      <w:r>
        <w:rPr>
          <w:rFonts w:hAnsi="宋体"/>
          <w:b/>
          <w:bCs/>
        </w:rPr>
        <w:t xml:space="preserve"> </w:t>
      </w:r>
      <w:r>
        <w:rPr>
          <w:rFonts w:ascii="Times New Roman"/>
          <w:b/>
          <w:bCs/>
        </w:rPr>
        <w:t>11</w:t>
      </w:r>
      <w:r>
        <w:rPr>
          <w:rFonts w:hAnsi="宋体"/>
          <w:b/>
          <w:bCs/>
        </w:rPr>
        <w:t>-</w:t>
      </w:r>
      <w:r>
        <w:rPr>
          <w:rFonts w:ascii="Times New Roman"/>
          <w:b/>
          <w:bCs/>
        </w:rPr>
        <w:t>3</w:t>
      </w:r>
      <w:r>
        <w:rPr>
          <w:rFonts w:hAnsi="宋体"/>
        </w:rPr>
        <w:t xml:space="preserve"> </w:t>
      </w:r>
      <w:r>
        <w:rPr>
          <w:rFonts w:hint="eastAsia" w:ascii="Times New Roman"/>
        </w:rPr>
        <w:t>B</w:t>
      </w:r>
      <w:r>
        <w:rPr>
          <w:rFonts w:hint="eastAsia" w:hAnsi="宋体"/>
        </w:rPr>
        <w:t>/</w:t>
      </w:r>
      <w:r>
        <w:rPr>
          <w:rFonts w:hint="eastAsia" w:ascii="Times New Roman"/>
        </w:rPr>
        <w:t>IP</w:t>
      </w:r>
      <w:r>
        <w:rPr>
          <w:rFonts w:hint="eastAsia" w:hAnsi="宋体"/>
        </w:rPr>
        <w:t>路由器功能测试的网络配置逻辑</w:t>
      </w:r>
    </w:p>
    <w:p>
      <w:pPr>
        <w:pStyle w:val="32"/>
        <w:rPr>
          <w:rFonts w:hAnsi="宋体"/>
        </w:rPr>
      </w:pPr>
      <w:r>
        <w:rPr>
          <w:rFonts w:hint="eastAsia" w:hAnsi="宋体"/>
        </w:rPr>
        <w:t>网络上的逻辑设备如下：</w:t>
      </w:r>
    </w:p>
    <w:p>
      <w:pPr>
        <w:pStyle w:val="32"/>
        <w:tabs>
          <w:tab w:val="left" w:pos="1680"/>
          <w:tab w:val="clear" w:pos="4201"/>
          <w:tab w:val="clear" w:pos="9298"/>
        </w:tabs>
        <w:rPr>
          <w:rFonts w:hAnsi="宋体"/>
        </w:rPr>
      </w:pPr>
      <w:r>
        <w:rPr>
          <w:rFonts w:hint="eastAsia" w:ascii="Times New Roman"/>
        </w:rPr>
        <w:t>IUT</w:t>
      </w:r>
      <w:r>
        <w:rPr>
          <w:rFonts w:hint="eastAsia" w:hAnsi="宋体"/>
        </w:rPr>
        <w:t>:</w:t>
      </w:r>
      <w:r>
        <w:rPr>
          <w:rFonts w:hAnsi="宋体"/>
        </w:rPr>
        <w:tab/>
      </w:r>
      <w:r>
        <w:rPr>
          <w:rFonts w:hint="eastAsia" w:hAnsi="宋体"/>
        </w:rPr>
        <w:t>待测设备。连接到网络</w:t>
      </w:r>
      <w:r>
        <w:rPr>
          <w:rFonts w:hint="eastAsia" w:ascii="Times New Roman"/>
        </w:rPr>
        <w:t>1</w:t>
      </w:r>
      <w:r>
        <w:rPr>
          <w:rFonts w:hint="eastAsia" w:hAnsi="宋体"/>
        </w:rPr>
        <w:t>的</w:t>
      </w:r>
      <w:r>
        <w:rPr>
          <w:rFonts w:hint="eastAsia" w:ascii="Times New Roman"/>
        </w:rPr>
        <w:t>B</w:t>
      </w:r>
      <w:r>
        <w:rPr>
          <w:rFonts w:hint="eastAsia" w:hAnsi="宋体"/>
        </w:rPr>
        <w:t>/</w:t>
      </w:r>
      <w:r>
        <w:rPr>
          <w:rFonts w:hint="eastAsia" w:ascii="Times New Roman"/>
        </w:rPr>
        <w:t>IP</w:t>
      </w:r>
      <w:r>
        <w:rPr>
          <w:rFonts w:hint="eastAsia" w:hAnsi="宋体"/>
        </w:rPr>
        <w:t>路由器，配置为识别连接到网络</w:t>
      </w:r>
      <w:r>
        <w:rPr>
          <w:rFonts w:hint="eastAsia" w:ascii="Times New Roman"/>
        </w:rPr>
        <w:t>2</w:t>
      </w:r>
      <w:r>
        <w:rPr>
          <w:rFonts w:hint="eastAsia" w:hAnsi="宋体"/>
        </w:rPr>
        <w:t>的端</w:t>
      </w:r>
      <w:r>
        <w:rPr>
          <w:rFonts w:hint="eastAsia" w:ascii="Times New Roman"/>
        </w:rPr>
        <w:t>B</w:t>
      </w:r>
      <w:r>
        <w:rPr>
          <w:rFonts w:hint="eastAsia" w:hAnsi="宋体"/>
        </w:rPr>
        <w:t>/</w:t>
      </w:r>
      <w:r>
        <w:rPr>
          <w:rFonts w:hint="eastAsia" w:ascii="Times New Roman"/>
        </w:rPr>
        <w:t>IP</w:t>
      </w:r>
      <w:r>
        <w:rPr>
          <w:rFonts w:hint="eastAsia" w:hAnsi="宋体"/>
        </w:rPr>
        <w:t>路由器。</w:t>
      </w:r>
    </w:p>
    <w:p>
      <w:pPr>
        <w:pStyle w:val="32"/>
        <w:tabs>
          <w:tab w:val="left" w:pos="1680"/>
          <w:tab w:val="clear" w:pos="4201"/>
          <w:tab w:val="clear" w:pos="9298"/>
        </w:tabs>
        <w:rPr>
          <w:rFonts w:hAnsi="宋体"/>
        </w:rPr>
      </w:pPr>
      <w:r>
        <w:rPr>
          <w:rFonts w:ascii="Times New Roman"/>
        </w:rPr>
        <w:t>D1A</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D1B</w:t>
      </w:r>
      <w:r>
        <w:rPr>
          <w:rFonts w:hAnsi="宋体"/>
        </w:rPr>
        <w:t xml:space="preserve">:  </w:t>
      </w:r>
      <w:r>
        <w:rPr>
          <w:rFonts w:hAnsi="宋体"/>
        </w:rPr>
        <w:tab/>
      </w:r>
      <w:r>
        <w:rPr>
          <w:rFonts w:hint="eastAsia" w:hAnsi="宋体"/>
        </w:rPr>
        <w:t>网络</w:t>
      </w:r>
      <w:r>
        <w:rPr>
          <w:rFonts w:hint="eastAsia" w:ascii="Times New Roman"/>
        </w:rPr>
        <w:t>1</w:t>
      </w:r>
      <w:r>
        <w:rPr>
          <w:rFonts w:hint="eastAsia" w:hAnsi="宋体"/>
        </w:rPr>
        <w:t>上的设备</w:t>
      </w:r>
    </w:p>
    <w:p>
      <w:pPr>
        <w:pStyle w:val="32"/>
        <w:tabs>
          <w:tab w:val="left" w:pos="1680"/>
          <w:tab w:val="clear" w:pos="4201"/>
          <w:tab w:val="clear" w:pos="9298"/>
        </w:tabs>
        <w:rPr>
          <w:rFonts w:hAnsi="宋体"/>
        </w:rPr>
      </w:pPr>
      <w:r>
        <w:rPr>
          <w:rFonts w:ascii="Times New Roman"/>
        </w:rPr>
        <w:t>D2C</w:t>
      </w:r>
      <w:r>
        <w:rPr>
          <w:rFonts w:hAnsi="宋体"/>
        </w:rPr>
        <w:t xml:space="preserve">:  </w:t>
      </w:r>
      <w:r>
        <w:rPr>
          <w:rFonts w:hAnsi="宋体"/>
        </w:rPr>
        <w:tab/>
      </w:r>
      <w:r>
        <w:rPr>
          <w:rFonts w:hint="eastAsia" w:hAnsi="宋体"/>
        </w:rPr>
        <w:t>网络</w:t>
      </w:r>
      <w:r>
        <w:rPr>
          <w:rFonts w:hint="eastAsia" w:ascii="Times New Roman"/>
        </w:rPr>
        <w:t>2</w:t>
      </w:r>
      <w:r>
        <w:rPr>
          <w:rFonts w:hint="eastAsia" w:hAnsi="宋体"/>
        </w:rPr>
        <w:t>上的设备</w:t>
      </w:r>
    </w:p>
    <w:p>
      <w:pPr>
        <w:pStyle w:val="32"/>
        <w:tabs>
          <w:tab w:val="left" w:pos="1680"/>
          <w:tab w:val="clear" w:pos="4201"/>
          <w:tab w:val="clear" w:pos="9298"/>
        </w:tabs>
        <w:rPr>
          <w:rFonts w:hAnsi="宋体"/>
        </w:rPr>
      </w:pPr>
      <w:r>
        <w:rPr>
          <w:rFonts w:ascii="Times New Roman"/>
        </w:rPr>
        <w:t>D3D</w:t>
      </w:r>
      <w:r>
        <w:rPr>
          <w:rFonts w:hAnsi="宋体"/>
        </w:rPr>
        <w:t xml:space="preserve">:  </w:t>
      </w:r>
      <w:r>
        <w:rPr>
          <w:rFonts w:hAnsi="宋体"/>
        </w:rPr>
        <w:tab/>
      </w:r>
      <w:r>
        <w:rPr>
          <w:rFonts w:hint="eastAsia" w:hAnsi="宋体"/>
        </w:rPr>
        <w:t>网络</w:t>
      </w:r>
      <w:r>
        <w:rPr>
          <w:rFonts w:hint="eastAsia" w:ascii="Times New Roman"/>
        </w:rPr>
        <w:t>3</w:t>
      </w:r>
      <w:r>
        <w:rPr>
          <w:rFonts w:hint="eastAsia" w:hAnsi="宋体"/>
        </w:rPr>
        <w:t>上的设备</w:t>
      </w:r>
    </w:p>
    <w:p>
      <w:pPr>
        <w:pStyle w:val="32"/>
        <w:tabs>
          <w:tab w:val="left" w:pos="1680"/>
          <w:tab w:val="clear" w:pos="4201"/>
          <w:tab w:val="clear" w:pos="9298"/>
        </w:tabs>
        <w:rPr>
          <w:rFonts w:hAnsi="宋体"/>
        </w:rPr>
      </w:pPr>
      <w:r>
        <w:rPr>
          <w:rFonts w:ascii="Times New Roman"/>
        </w:rPr>
        <w:t>D4E</w:t>
      </w:r>
      <w:r>
        <w:rPr>
          <w:rFonts w:hAnsi="宋体"/>
        </w:rPr>
        <w:t xml:space="preserve">:  </w:t>
      </w:r>
      <w:r>
        <w:rPr>
          <w:rFonts w:hAnsi="宋体"/>
        </w:rPr>
        <w:tab/>
      </w:r>
      <w:r>
        <w:rPr>
          <w:rFonts w:hint="eastAsia" w:hAnsi="宋体"/>
        </w:rPr>
        <w:t>网络</w:t>
      </w:r>
      <w:r>
        <w:rPr>
          <w:rFonts w:hint="eastAsia" w:ascii="Times New Roman"/>
        </w:rPr>
        <w:t>4</w:t>
      </w:r>
      <w:r>
        <w:rPr>
          <w:rFonts w:hint="eastAsia" w:hAnsi="宋体"/>
        </w:rPr>
        <w:t>上的设备</w:t>
      </w:r>
    </w:p>
    <w:p>
      <w:pPr>
        <w:pStyle w:val="32"/>
        <w:tabs>
          <w:tab w:val="left" w:pos="1680"/>
          <w:tab w:val="clear" w:pos="4201"/>
          <w:tab w:val="clear" w:pos="9298"/>
        </w:tabs>
        <w:rPr>
          <w:rFonts w:hAnsi="宋体"/>
        </w:rPr>
      </w:pPr>
      <w:r>
        <w:rPr>
          <w:rFonts w:ascii="Times New Roman"/>
        </w:rPr>
        <w:t>D5F</w:t>
      </w:r>
      <w:r>
        <w:rPr>
          <w:rFonts w:hAnsi="宋体"/>
        </w:rPr>
        <w:t xml:space="preserve">:  </w:t>
      </w:r>
      <w:r>
        <w:rPr>
          <w:rFonts w:hAnsi="宋体"/>
        </w:rPr>
        <w:tab/>
      </w:r>
      <w:r>
        <w:rPr>
          <w:rFonts w:hint="eastAsia" w:hAnsi="宋体"/>
        </w:rPr>
        <w:t>网络</w:t>
      </w:r>
      <w:r>
        <w:rPr>
          <w:rFonts w:hint="eastAsia" w:ascii="Times New Roman"/>
        </w:rPr>
        <w:t>5</w:t>
      </w:r>
      <w:r>
        <w:rPr>
          <w:rFonts w:hint="eastAsia" w:hAnsi="宋体"/>
        </w:rPr>
        <w:t>上的设备</w:t>
      </w:r>
    </w:p>
    <w:p>
      <w:pPr>
        <w:pStyle w:val="32"/>
        <w:tabs>
          <w:tab w:val="left" w:pos="1680"/>
          <w:tab w:val="clear" w:pos="4201"/>
          <w:tab w:val="clear" w:pos="9298"/>
        </w:tabs>
        <w:rPr>
          <w:rFonts w:hAnsi="宋体"/>
        </w:rPr>
      </w:pPr>
      <w:r>
        <w:rPr>
          <w:rFonts w:ascii="Times New Roman"/>
        </w:rPr>
        <w:t>R1-5</w:t>
      </w:r>
      <w:r>
        <w:rPr>
          <w:rFonts w:hAnsi="宋体"/>
        </w:rPr>
        <w:t xml:space="preserve">:  </w:t>
      </w:r>
      <w:r>
        <w:rPr>
          <w:rFonts w:hAnsi="宋体"/>
        </w:rPr>
        <w:tab/>
      </w:r>
      <w:r>
        <w:rPr>
          <w:rFonts w:hint="eastAsia" w:hAnsi="宋体"/>
        </w:rPr>
        <w:t>连接网络</w:t>
      </w:r>
      <w:r>
        <w:rPr>
          <w:rFonts w:hint="eastAsia" w:ascii="Times New Roman"/>
        </w:rPr>
        <w:t>1</w:t>
      </w:r>
      <w:r>
        <w:rPr>
          <w:rFonts w:hint="eastAsia" w:hAnsi="宋体"/>
        </w:rPr>
        <w:t>与</w:t>
      </w:r>
      <w:r>
        <w:rPr>
          <w:rFonts w:hint="eastAsia" w:ascii="Times New Roman"/>
        </w:rPr>
        <w:t>5</w:t>
      </w:r>
      <w:r>
        <w:rPr>
          <w:rFonts w:hint="eastAsia" w:hAnsi="宋体"/>
        </w:rPr>
        <w:t>的路由器</w:t>
      </w:r>
    </w:p>
    <w:p>
      <w:pPr>
        <w:pStyle w:val="32"/>
        <w:tabs>
          <w:tab w:val="left" w:pos="1680"/>
          <w:tab w:val="clear" w:pos="4201"/>
          <w:tab w:val="clear" w:pos="9298"/>
        </w:tabs>
        <w:rPr>
          <w:rFonts w:hAnsi="宋体"/>
        </w:rPr>
      </w:pPr>
      <w:r>
        <w:rPr>
          <w:rFonts w:ascii="Times New Roman"/>
        </w:rPr>
        <w:t>R2-3</w:t>
      </w:r>
      <w:r>
        <w:rPr>
          <w:rFonts w:hAnsi="宋体"/>
        </w:rPr>
        <w:t xml:space="preserve">:  </w:t>
      </w:r>
      <w:r>
        <w:rPr>
          <w:rFonts w:hAnsi="宋体"/>
        </w:rPr>
        <w:tab/>
      </w:r>
      <w:r>
        <w:rPr>
          <w:rFonts w:hint="eastAsia" w:hAnsi="宋体"/>
        </w:rPr>
        <w:t>连接网络</w:t>
      </w:r>
      <w:r>
        <w:rPr>
          <w:rFonts w:hint="eastAsia" w:ascii="Times New Roman"/>
        </w:rPr>
        <w:t>2</w:t>
      </w:r>
      <w:r>
        <w:rPr>
          <w:rFonts w:hint="eastAsia" w:hAnsi="宋体"/>
        </w:rPr>
        <w:t>与</w:t>
      </w:r>
      <w:r>
        <w:rPr>
          <w:rFonts w:hint="eastAsia" w:ascii="Times New Roman"/>
        </w:rPr>
        <w:t>3</w:t>
      </w:r>
      <w:r>
        <w:rPr>
          <w:rFonts w:hint="eastAsia" w:hAnsi="宋体"/>
        </w:rPr>
        <w:t>的路由器</w:t>
      </w:r>
    </w:p>
    <w:p>
      <w:pPr>
        <w:pStyle w:val="32"/>
        <w:tabs>
          <w:tab w:val="left" w:pos="1680"/>
          <w:tab w:val="clear" w:pos="4201"/>
          <w:tab w:val="clear" w:pos="9298"/>
        </w:tabs>
        <w:rPr>
          <w:rFonts w:hAnsi="宋体"/>
        </w:rPr>
      </w:pPr>
      <w:r>
        <w:rPr>
          <w:rFonts w:ascii="Times New Roman"/>
        </w:rPr>
        <w:t>HR2-4</w:t>
      </w:r>
      <w:r>
        <w:rPr>
          <w:rFonts w:hAnsi="宋体"/>
        </w:rPr>
        <w:t xml:space="preserve">: </w:t>
      </w:r>
      <w:r>
        <w:rPr>
          <w:rFonts w:hAnsi="宋体"/>
        </w:rPr>
        <w:tab/>
      </w:r>
      <w:r>
        <w:rPr>
          <w:rFonts w:hint="eastAsia" w:hAnsi="宋体"/>
        </w:rPr>
        <w:t>连接到网络</w:t>
      </w:r>
      <w:r>
        <w:rPr>
          <w:rFonts w:hint="eastAsia" w:ascii="Times New Roman"/>
        </w:rPr>
        <w:t>2</w:t>
      </w:r>
      <w:r>
        <w:rPr>
          <w:rFonts w:hint="eastAsia" w:hAnsi="宋体"/>
        </w:rPr>
        <w:t>的半路由器，与连接到网络</w:t>
      </w:r>
      <w:r>
        <w:rPr>
          <w:rFonts w:hint="eastAsia" w:ascii="Times New Roman"/>
        </w:rPr>
        <w:t>4</w:t>
      </w:r>
      <w:r>
        <w:rPr>
          <w:rFonts w:hint="eastAsia" w:hAnsi="宋体"/>
        </w:rPr>
        <w:t>的半路由器</w:t>
      </w:r>
      <w:r>
        <w:rPr>
          <w:rFonts w:hint="eastAsia" w:ascii="Times New Roman"/>
        </w:rPr>
        <w:t>HR4</w:t>
      </w:r>
      <w:r>
        <w:rPr>
          <w:rFonts w:hint="eastAsia" w:hAnsi="宋体"/>
        </w:rPr>
        <w:t>-</w:t>
      </w:r>
      <w:r>
        <w:rPr>
          <w:rFonts w:hint="eastAsia" w:ascii="Times New Roman"/>
        </w:rPr>
        <w:t>2</w:t>
      </w:r>
      <w:r>
        <w:rPr>
          <w:rFonts w:hint="eastAsia" w:hAnsi="宋体"/>
        </w:rPr>
        <w:t>构成</w:t>
      </w:r>
      <w:r>
        <w:rPr>
          <w:rFonts w:hint="eastAsia" w:ascii="Times New Roman"/>
        </w:rPr>
        <w:t>PTP</w:t>
      </w:r>
      <w:r>
        <w:rPr>
          <w:rFonts w:hint="eastAsia" w:hAnsi="宋体"/>
        </w:rPr>
        <w:t>连接</w:t>
      </w:r>
    </w:p>
    <w:p>
      <w:pPr>
        <w:pStyle w:val="851"/>
      </w:pPr>
      <w:bookmarkStart w:id="1420" w:name="_Toc54781911"/>
      <w:r>
        <w:rPr>
          <w:rFonts w:hint="eastAsia"/>
        </w:rPr>
        <w:t>初始化网络层消息</w:t>
      </w:r>
      <w:bookmarkEnd w:id="1420"/>
    </w:p>
    <w:p>
      <w:pPr>
        <w:pStyle w:val="32"/>
        <w:rPr>
          <w:rFonts w:hAnsi="宋体"/>
        </w:rPr>
      </w:pPr>
      <w:r>
        <w:rPr>
          <w:rFonts w:hint="eastAsia" w:hAnsi="宋体"/>
        </w:rPr>
        <w:t>本条规定了必要的测试证明能够初始化用于定位路由器、管理路由器表以及建立或终止</w:t>
      </w:r>
      <w:r>
        <w:rPr>
          <w:rFonts w:hint="eastAsia" w:ascii="Times New Roman"/>
        </w:rPr>
        <w:t>PTP</w:t>
      </w:r>
      <w:r>
        <w:rPr>
          <w:rFonts w:hint="eastAsia" w:hAnsi="宋体"/>
        </w:rPr>
        <w:t>连接的</w:t>
      </w:r>
      <w:r>
        <w:rPr>
          <w:rFonts w:hint="eastAsia" w:ascii="Times New Roman"/>
        </w:rPr>
        <w:t>BACnet</w:t>
      </w:r>
      <w:r>
        <w:rPr>
          <w:rFonts w:hint="eastAsia" w:hAnsi="宋体"/>
        </w:rPr>
        <w:t>网络层消息。这些测试不限于</w:t>
      </w:r>
      <w:r>
        <w:rPr>
          <w:rFonts w:hint="eastAsia" w:ascii="Times New Roman"/>
        </w:rPr>
        <w:t>BACnet</w:t>
      </w:r>
      <w:r>
        <w:rPr>
          <w:rFonts w:hint="eastAsia" w:hAnsi="宋体"/>
        </w:rPr>
        <w:t>路由器，可应用于测试执行这些功能的任何</w:t>
      </w:r>
      <w:r>
        <w:rPr>
          <w:rFonts w:hint="eastAsia" w:ascii="Times New Roman"/>
        </w:rPr>
        <w:t>BACnet</w:t>
      </w:r>
      <w:r>
        <w:rPr>
          <w:rFonts w:hint="eastAsia" w:hAnsi="宋体"/>
        </w:rPr>
        <w:t>设备。</w:t>
      </w:r>
    </w:p>
    <w:p>
      <w:pPr>
        <w:pStyle w:val="32"/>
        <w:rPr>
          <w:rFonts w:hAnsi="宋体"/>
        </w:rPr>
      </w:pPr>
      <w:r>
        <w:rPr>
          <w:rFonts w:hint="eastAsia" w:hAnsi="宋体"/>
        </w:rPr>
        <w:t>所需测试：无</w:t>
      </w:r>
    </w:p>
    <w:p>
      <w:pPr>
        <w:pStyle w:val="869"/>
        <w:numPr>
          <w:ilvl w:val="0"/>
          <w:numId w:val="487"/>
        </w:numPr>
        <w:spacing w:before="156" w:after="156"/>
      </w:pPr>
      <w:r>
        <w:rPr>
          <w:rFonts w:hint="eastAsia"/>
        </w:rPr>
        <w:t>定位路由器</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1</w:t>
      </w:r>
      <w:r>
        <w:rPr>
          <w:rFonts w:hint="eastAsia" w:hAnsi="宋体"/>
        </w:rPr>
        <w:t>。</w:t>
      </w:r>
    </w:p>
    <w:p>
      <w:pPr>
        <w:pStyle w:val="868"/>
        <w:numPr>
          <w:ilvl w:val="0"/>
          <w:numId w:val="488"/>
        </w:numPr>
        <w:spacing w:before="156" w:after="156"/>
      </w:pPr>
      <w:r>
        <w:rPr>
          <w:rFonts w:ascii="Times New Roman"/>
        </w:rPr>
        <w:t>Who</w:t>
      </w:r>
      <w:r>
        <w:t>-</w:t>
      </w:r>
      <w:r>
        <w:rPr>
          <w:rFonts w:ascii="Times New Roman"/>
        </w:rPr>
        <w:t>Is</w:t>
      </w:r>
      <w:r>
        <w:t>-</w:t>
      </w:r>
      <w:r>
        <w:rPr>
          <w:rFonts w:ascii="Times New Roman"/>
        </w:rPr>
        <w:t>Router</w:t>
      </w:r>
      <w:r>
        <w:t>-</w:t>
      </w:r>
      <w:r>
        <w:rPr>
          <w:rFonts w:ascii="Times New Roman"/>
        </w:rPr>
        <w:t>To</w:t>
      </w:r>
      <w:r>
        <w:t>-</w:t>
      </w:r>
      <w:r>
        <w:rPr>
          <w:rFonts w:ascii="Times New Roman"/>
        </w:rPr>
        <w:t>Network</w:t>
      </w:r>
      <w:r>
        <w:t xml:space="preserve"> </w:t>
      </w:r>
      <w:r>
        <w:rPr>
          <w:rFonts w:hint="eastAsia"/>
        </w:rPr>
        <w:t>通用查询</w:t>
      </w:r>
    </w:p>
    <w:p>
      <w:pPr>
        <w:pStyle w:val="32"/>
        <w:rPr>
          <w:rFonts w:hAnsi="宋体"/>
        </w:rPr>
      </w:pPr>
      <w:r>
        <w:rPr>
          <w:rFonts w:hint="eastAsia" w:hAnsi="宋体"/>
        </w:rPr>
        <w:t>目的：验证</w:t>
      </w:r>
      <w:r>
        <w:rPr>
          <w:rFonts w:hint="eastAsia" w:ascii="Times New Roman"/>
        </w:rPr>
        <w:t>IUT</w:t>
      </w:r>
      <w:r>
        <w:rPr>
          <w:rFonts w:hint="eastAsia" w:hAnsi="宋体"/>
        </w:rPr>
        <w:t>能正确发出格式化的未指定网络号的</w:t>
      </w:r>
      <w:r>
        <w:rPr>
          <w:rFonts w:ascii="Times New Roman"/>
        </w:rPr>
        <w:t>Who-Is-Router-To-Network</w:t>
      </w:r>
      <w:r>
        <w:rPr>
          <w:rFonts w:hint="eastAsia" w:hAnsi="宋体"/>
        </w:rPr>
        <w:t>消息</w:t>
      </w:r>
    </w:p>
    <w:p>
      <w:pPr>
        <w:pStyle w:val="32"/>
        <w:rPr>
          <w:rFonts w:hAnsi="宋体"/>
        </w:rPr>
      </w:pPr>
      <w:r>
        <w:rPr>
          <w:rFonts w:hint="eastAsia" w:hAnsi="宋体"/>
        </w:rPr>
        <w:t>测试步骤：</w:t>
      </w:r>
    </w:p>
    <w:p>
      <w:pPr>
        <w:pStyle w:val="32"/>
        <w:rPr>
          <w:rFonts w:ascii="Times New Roman"/>
        </w:rPr>
      </w:pPr>
      <w:r>
        <w:rPr>
          <w:rFonts w:ascii="Times New Roman"/>
        </w:rPr>
        <w:t>1. MAKE (the IUT initiate a Who-Is-Router-To-Network query with no DNET specified)</w:t>
      </w:r>
    </w:p>
    <w:p>
      <w:pPr>
        <w:pStyle w:val="32"/>
        <w:rPr>
          <w:rFonts w:ascii="Times New Roman"/>
        </w:rPr>
      </w:pPr>
      <w:r>
        <w:rPr>
          <w:rFonts w:ascii="Times New Roman"/>
        </w:rPr>
        <w:t xml:space="preserve">2. RECEIVE </w:t>
      </w:r>
    </w:p>
    <w:p>
      <w:pPr>
        <w:pStyle w:val="32"/>
        <w:ind w:firstLine="1050" w:firstLineChars="500"/>
        <w:rPr>
          <w:rFonts w:ascii="Times New Roman"/>
        </w:rPr>
      </w:pPr>
      <w:r>
        <w:rPr>
          <w:rFonts w:ascii="Times New Roman"/>
        </w:rPr>
        <w:t xml:space="preserve">DESTINATION = LOCAL BROADCAST, </w:t>
      </w:r>
    </w:p>
    <w:p>
      <w:pPr>
        <w:pStyle w:val="32"/>
        <w:ind w:firstLine="1050" w:firstLineChars="500"/>
        <w:rPr>
          <w:rFonts w:ascii="Times New Roman"/>
        </w:rPr>
      </w:pPr>
      <w:r>
        <w:rPr>
          <w:rFonts w:ascii="Times New Roman"/>
        </w:rPr>
        <w:t xml:space="preserve">SOURCE = IUT, </w:t>
      </w:r>
    </w:p>
    <w:p>
      <w:pPr>
        <w:pStyle w:val="32"/>
        <w:ind w:firstLine="1050" w:firstLineChars="500"/>
        <w:rPr>
          <w:rFonts w:ascii="Times New Roman"/>
        </w:rPr>
      </w:pPr>
      <w:r>
        <w:rPr>
          <w:rFonts w:ascii="Times New Roman"/>
        </w:rPr>
        <w:t xml:space="preserve">Who-Is-Router-To-Network </w:t>
      </w:r>
    </w:p>
    <w:p>
      <w:pPr>
        <w:pStyle w:val="868"/>
        <w:numPr>
          <w:ilvl w:val="0"/>
          <w:numId w:val="488"/>
        </w:numPr>
        <w:spacing w:before="156" w:after="156"/>
      </w:pPr>
      <w:r>
        <w:rPr>
          <w:rFonts w:ascii="Times New Roman"/>
        </w:rPr>
        <w:t>Who-Is-Router-To-Network -Specific</w:t>
      </w:r>
      <w:r>
        <w:rPr>
          <w:rFonts w:hint="eastAsia"/>
        </w:rPr>
        <w:t>网络编号</w:t>
      </w:r>
    </w:p>
    <w:p>
      <w:pPr>
        <w:pStyle w:val="32"/>
        <w:rPr>
          <w:rFonts w:hAnsi="宋体"/>
        </w:rPr>
      </w:pPr>
      <w:r>
        <w:rPr>
          <w:rFonts w:hint="eastAsia" w:hAnsi="宋体"/>
        </w:rPr>
        <w:t>目的：验证</w:t>
      </w:r>
      <w:r>
        <w:rPr>
          <w:rFonts w:hint="eastAsia" w:ascii="Times New Roman"/>
        </w:rPr>
        <w:t>IUT</w:t>
      </w:r>
      <w:r>
        <w:rPr>
          <w:rFonts w:hint="eastAsia" w:hAnsi="宋体"/>
        </w:rPr>
        <w:t>是否可以正确传输格式化的指定网络号的</w:t>
      </w:r>
      <w:r>
        <w:rPr>
          <w:rFonts w:ascii="Times New Roman"/>
        </w:rPr>
        <w:t>Who-Is-Router-To-Network</w:t>
      </w:r>
      <w:r>
        <w:rPr>
          <w:rFonts w:hint="eastAsia" w:hAnsi="宋体"/>
        </w:rPr>
        <w:t>消息。</w:t>
      </w:r>
    </w:p>
    <w:p>
      <w:pPr>
        <w:pStyle w:val="32"/>
        <w:rPr>
          <w:rFonts w:hAnsi="宋体"/>
        </w:rPr>
      </w:pPr>
      <w:r>
        <w:rPr>
          <w:rFonts w:hint="eastAsia" w:hAnsi="宋体"/>
        </w:rPr>
        <w:t>测试步骤：</w:t>
      </w:r>
    </w:p>
    <w:p>
      <w:pPr>
        <w:pStyle w:val="32"/>
        <w:rPr>
          <w:rFonts w:ascii="Times New Roman"/>
        </w:rPr>
      </w:pPr>
      <w:r>
        <w:rPr>
          <w:rFonts w:ascii="Times New Roman"/>
        </w:rPr>
        <w:t xml:space="preserve">1. MAKE (the IUT initiate a Who-Is-Router-To-Network query with a DNET specified) </w:t>
      </w:r>
    </w:p>
    <w:p>
      <w:pPr>
        <w:pStyle w:val="32"/>
        <w:rPr>
          <w:rFonts w:ascii="Times New Roman"/>
        </w:rPr>
      </w:pPr>
      <w:r>
        <w:rPr>
          <w:rFonts w:ascii="Times New Roman"/>
        </w:rPr>
        <w:t xml:space="preserve">2. RECEIVE </w:t>
      </w:r>
    </w:p>
    <w:p>
      <w:pPr>
        <w:pStyle w:val="32"/>
        <w:ind w:firstLine="1050" w:firstLineChars="500"/>
        <w:rPr>
          <w:rFonts w:ascii="Times New Roman"/>
        </w:rPr>
      </w:pPr>
      <w:r>
        <w:rPr>
          <w:rFonts w:ascii="Times New Roman"/>
        </w:rPr>
        <w:t xml:space="preserve">DESTINATION = LOCAL BROADCAST, </w:t>
      </w:r>
    </w:p>
    <w:p>
      <w:pPr>
        <w:pStyle w:val="32"/>
        <w:ind w:firstLine="1050" w:firstLineChars="500"/>
        <w:rPr>
          <w:rFonts w:ascii="Times New Roman"/>
        </w:rPr>
      </w:pPr>
      <w:r>
        <w:rPr>
          <w:rFonts w:ascii="Times New Roman"/>
        </w:rPr>
        <w:t xml:space="preserve">SOURCE = IUT, </w:t>
      </w:r>
    </w:p>
    <w:p>
      <w:pPr>
        <w:pStyle w:val="32"/>
        <w:ind w:firstLine="1050" w:firstLineChars="500"/>
        <w:rPr>
          <w:rFonts w:ascii="Times New Roman"/>
        </w:rPr>
      </w:pPr>
      <w:r>
        <w:rPr>
          <w:rFonts w:ascii="Times New Roman"/>
        </w:rPr>
        <w:t xml:space="preserve">Who-Is-Router-To-Network, </w:t>
      </w:r>
    </w:p>
    <w:p>
      <w:pPr>
        <w:pStyle w:val="32"/>
        <w:ind w:firstLine="1050" w:firstLineChars="500"/>
        <w:rPr>
          <w:rFonts w:hAnsi="宋体"/>
        </w:rPr>
      </w:pPr>
      <w:r>
        <w:rPr>
          <w:rFonts w:ascii="Times New Roman"/>
        </w:rPr>
        <w:t xml:space="preserve">DNET = (any valid DNET) </w:t>
      </w:r>
    </w:p>
    <w:p>
      <w:pPr>
        <w:pStyle w:val="869"/>
        <w:numPr>
          <w:ilvl w:val="0"/>
          <w:numId w:val="487"/>
        </w:numPr>
        <w:spacing w:before="156" w:after="156"/>
      </w:pPr>
      <w:r>
        <w:rPr>
          <w:rFonts w:hint="eastAsia"/>
        </w:rPr>
        <w:t>管理路由器表</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7</w:t>
      </w:r>
    </w:p>
    <w:p>
      <w:pPr>
        <w:pStyle w:val="868"/>
        <w:numPr>
          <w:ilvl w:val="0"/>
          <w:numId w:val="489"/>
        </w:numPr>
        <w:spacing w:before="156" w:after="156"/>
      </w:pPr>
      <w:r>
        <w:rPr>
          <w:rFonts w:hint="eastAsia"/>
        </w:rPr>
        <w:t>查询路由表</w:t>
      </w:r>
    </w:p>
    <w:p>
      <w:pPr>
        <w:pStyle w:val="32"/>
        <w:rPr>
          <w:rFonts w:hAnsi="宋体"/>
        </w:rPr>
      </w:pPr>
      <w:r>
        <w:rPr>
          <w:rFonts w:hint="eastAsia" w:hAnsi="宋体"/>
        </w:rPr>
        <w:t>目的：验证</w:t>
      </w:r>
      <w:r>
        <w:rPr>
          <w:rFonts w:hint="eastAsia" w:ascii="Times New Roman"/>
        </w:rPr>
        <w:t>IUT</w:t>
      </w:r>
      <w:r>
        <w:rPr>
          <w:rFonts w:hint="eastAsia" w:hAnsi="宋体"/>
        </w:rPr>
        <w:t>能否正确发出不带端口映射的格式化的</w:t>
      </w:r>
      <w:r>
        <w:rPr>
          <w:rFonts w:ascii="Times New Roman"/>
        </w:rPr>
        <w:t>Initialize-Routing-Table</w:t>
      </w:r>
      <w:r>
        <w:rPr>
          <w:rFonts w:hint="eastAsia" w:hAnsi="宋体"/>
        </w:rPr>
        <w:t>消息。</w:t>
      </w:r>
    </w:p>
    <w:p>
      <w:pPr>
        <w:pStyle w:val="32"/>
        <w:rPr>
          <w:rFonts w:hAnsi="宋体"/>
        </w:rPr>
      </w:pPr>
      <w:r>
        <w:rPr>
          <w:rFonts w:hint="eastAsia" w:hAnsi="宋体"/>
        </w:rPr>
        <w:t>测试步骤：</w:t>
      </w:r>
    </w:p>
    <w:p>
      <w:pPr>
        <w:pStyle w:val="32"/>
        <w:rPr>
          <w:rFonts w:ascii="Times New Roman"/>
        </w:rPr>
      </w:pPr>
      <w:r>
        <w:rPr>
          <w:rFonts w:ascii="Times New Roman"/>
        </w:rPr>
        <w:t>1. MAKE (the IUT initiate an Initialize-Routing-Table message with Number of Ports = 0)</w:t>
      </w:r>
    </w:p>
    <w:p>
      <w:pPr>
        <w:pStyle w:val="32"/>
        <w:rPr>
          <w:rFonts w:ascii="Times New Roman"/>
        </w:rPr>
      </w:pPr>
      <w:r>
        <w:rPr>
          <w:rFonts w:ascii="Times New Roman"/>
        </w:rPr>
        <w:t xml:space="preserve">2. RECEIVE </w:t>
      </w:r>
    </w:p>
    <w:p>
      <w:pPr>
        <w:pStyle w:val="32"/>
        <w:ind w:left="420" w:leftChars="200" w:firstLine="630" w:firstLineChars="300"/>
        <w:rPr>
          <w:rFonts w:ascii="Times New Roman"/>
        </w:rPr>
      </w:pPr>
      <w:r>
        <w:rPr>
          <w:rFonts w:ascii="Times New Roman"/>
        </w:rPr>
        <w:t xml:space="preserve">DESTINATION = TD, </w:t>
      </w:r>
    </w:p>
    <w:p>
      <w:pPr>
        <w:pStyle w:val="32"/>
        <w:ind w:left="420" w:leftChars="200" w:firstLine="630" w:firstLineChars="300"/>
        <w:rPr>
          <w:rFonts w:ascii="Times New Roman"/>
        </w:rPr>
      </w:pPr>
      <w:r>
        <w:rPr>
          <w:rFonts w:ascii="Times New Roman"/>
        </w:rPr>
        <w:t xml:space="preserve">SOURCE = IUT, </w:t>
      </w:r>
    </w:p>
    <w:p>
      <w:pPr>
        <w:pStyle w:val="32"/>
        <w:ind w:left="420" w:leftChars="200" w:firstLine="630" w:firstLineChars="300"/>
        <w:rPr>
          <w:rFonts w:ascii="Times New Roman"/>
        </w:rPr>
      </w:pPr>
      <w:r>
        <w:rPr>
          <w:rFonts w:ascii="Times New Roman"/>
        </w:rPr>
        <w:t xml:space="preserve">Initialize-Routing-Table, </w:t>
      </w:r>
    </w:p>
    <w:p>
      <w:pPr>
        <w:pStyle w:val="32"/>
        <w:ind w:left="420" w:leftChars="200" w:firstLine="630" w:firstLineChars="300"/>
        <w:rPr>
          <w:rFonts w:hAnsi="宋体"/>
        </w:rPr>
      </w:pPr>
      <w:r>
        <w:rPr>
          <w:rFonts w:ascii="Times New Roman"/>
        </w:rPr>
        <w:t>Number of Ports = 0</w:t>
      </w:r>
      <w:r>
        <w:rPr>
          <w:rFonts w:hAnsi="宋体"/>
        </w:rPr>
        <w:t xml:space="preserve"> </w:t>
      </w:r>
    </w:p>
    <w:p>
      <w:pPr>
        <w:pStyle w:val="868"/>
        <w:numPr>
          <w:ilvl w:val="0"/>
          <w:numId w:val="489"/>
        </w:numPr>
        <w:spacing w:before="156" w:after="156"/>
      </w:pPr>
      <w:r>
        <w:rPr>
          <w:rFonts w:hint="eastAsia"/>
        </w:rPr>
        <w:t>修改路由表</w:t>
      </w:r>
    </w:p>
    <w:p>
      <w:pPr>
        <w:pStyle w:val="32"/>
        <w:rPr>
          <w:rFonts w:hAnsi="宋体"/>
        </w:rPr>
      </w:pPr>
      <w:r>
        <w:rPr>
          <w:rFonts w:hint="eastAsia" w:hAnsi="宋体"/>
        </w:rPr>
        <w:t>目的：验证验证</w:t>
      </w:r>
      <w:r>
        <w:rPr>
          <w:rFonts w:hint="eastAsia" w:ascii="Times New Roman"/>
        </w:rPr>
        <w:t>IUT</w:t>
      </w:r>
      <w:r>
        <w:rPr>
          <w:rFonts w:hint="eastAsia" w:hAnsi="宋体"/>
        </w:rPr>
        <w:t>能否正确发出至少包含一条端口映射的格式化的</w:t>
      </w:r>
      <w:r>
        <w:rPr>
          <w:rFonts w:ascii="Times New Roman"/>
        </w:rPr>
        <w:t>Initialize-Routing-Table</w:t>
      </w:r>
      <w:r>
        <w:rPr>
          <w:rFonts w:hint="eastAsia" w:hAnsi="宋体"/>
        </w:rPr>
        <w:t>消息。</w:t>
      </w:r>
    </w:p>
    <w:p>
      <w:pPr>
        <w:pStyle w:val="32"/>
        <w:rPr>
          <w:rFonts w:hAnsi="宋体"/>
        </w:rPr>
      </w:pPr>
      <w:r>
        <w:rPr>
          <w:rFonts w:hint="eastAsia" w:hAnsi="宋体"/>
        </w:rPr>
        <w:t>测试步骤：</w:t>
      </w:r>
    </w:p>
    <w:p>
      <w:pPr>
        <w:pStyle w:val="32"/>
        <w:numPr>
          <w:ilvl w:val="0"/>
          <w:numId w:val="490"/>
        </w:numPr>
        <w:ind w:firstLineChars="0"/>
        <w:rPr>
          <w:rFonts w:ascii="Times New Roman"/>
        </w:rPr>
      </w:pPr>
      <w:r>
        <w:rPr>
          <w:rFonts w:ascii="Times New Roman"/>
        </w:rPr>
        <w:t>MAKE (the IUT initiate an Initialize-Routing-Table message with Number of Ports &gt; 0)</w:t>
      </w:r>
    </w:p>
    <w:p>
      <w:pPr>
        <w:pStyle w:val="32"/>
        <w:numPr>
          <w:ilvl w:val="0"/>
          <w:numId w:val="490"/>
        </w:numPr>
        <w:ind w:firstLineChars="0"/>
        <w:rPr>
          <w:rFonts w:ascii="Times New Roman"/>
        </w:rPr>
      </w:pPr>
      <w:r>
        <w:rPr>
          <w:rFonts w:ascii="Times New Roman"/>
        </w:rPr>
        <w:t xml:space="preserve">RECEIVE </w:t>
      </w:r>
    </w:p>
    <w:p>
      <w:pPr>
        <w:pStyle w:val="32"/>
        <w:tabs>
          <w:tab w:val="left" w:pos="1050"/>
          <w:tab w:val="left" w:pos="1155"/>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DESTINATION = TD, </w:t>
      </w:r>
    </w:p>
    <w:p>
      <w:pPr>
        <w:pStyle w:val="32"/>
        <w:tabs>
          <w:tab w:val="left" w:pos="1050"/>
          <w:tab w:val="left" w:pos="1155"/>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Initialize-Routing-Table,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Number of Ports = </w:t>
      </w:r>
      <w:r>
        <w:rPr>
          <w:rFonts w:hint="eastAsia" w:ascii="Times New Roman"/>
          <w:szCs w:val="22"/>
        </w:rPr>
        <w:tab/>
      </w:r>
      <w:r>
        <w:rPr>
          <w:rFonts w:hint="eastAsia" w:ascii="Times New Roman"/>
          <w:szCs w:val="22"/>
        </w:rPr>
        <w:tab/>
      </w:r>
      <w:r>
        <w:rPr>
          <w:rFonts w:ascii="Times New Roman"/>
          <w:szCs w:val="22"/>
        </w:rPr>
        <w:t xml:space="preserve">(any integer &gt; 0),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Connected DNET = </w:t>
      </w:r>
      <w:r>
        <w:rPr>
          <w:rFonts w:hint="eastAsia" w:ascii="Times New Roman"/>
          <w:szCs w:val="22"/>
        </w:rPr>
        <w:tab/>
      </w:r>
      <w:r>
        <w:rPr>
          <w:rFonts w:hint="eastAsia" w:ascii="Times New Roman"/>
          <w:szCs w:val="22"/>
        </w:rPr>
        <w:tab/>
      </w:r>
      <w:r>
        <w:rPr>
          <w:rFonts w:ascii="Times New Roman"/>
          <w:szCs w:val="22"/>
        </w:rPr>
        <w:t xml:space="preserve">(any valid DNET),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Port ID = </w:t>
      </w:r>
      <w:r>
        <w:rPr>
          <w:rFonts w:hint="eastAsia" w:ascii="Times New Roman"/>
          <w:szCs w:val="22"/>
        </w:rPr>
        <w:tab/>
      </w:r>
      <w:r>
        <w:rPr>
          <w:rFonts w:hint="eastAsia" w:ascii="Times New Roman"/>
          <w:szCs w:val="22"/>
        </w:rPr>
        <w:tab/>
      </w:r>
      <w:r>
        <w:rPr>
          <w:rFonts w:ascii="Times New Roman"/>
          <w:szCs w:val="22"/>
        </w:rPr>
        <w:t xml:space="preserve">(any valid port ID), </w:t>
      </w:r>
    </w:p>
    <w:p>
      <w:pPr>
        <w:pStyle w:val="32"/>
        <w:tabs>
          <w:tab w:val="left" w:pos="1050"/>
          <w:tab w:val="left" w:pos="1155"/>
          <w:tab w:val="left" w:pos="3990"/>
          <w:tab w:val="left" w:pos="504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Port Info = </w:t>
      </w:r>
      <w:r>
        <w:rPr>
          <w:rFonts w:hint="eastAsia" w:ascii="Times New Roman"/>
          <w:szCs w:val="22"/>
        </w:rPr>
        <w:tab/>
      </w:r>
      <w:r>
        <w:rPr>
          <w:rFonts w:hint="eastAsia" w:ascii="Times New Roman"/>
          <w:szCs w:val="22"/>
        </w:rPr>
        <w:tab/>
      </w:r>
      <w:r>
        <w:rPr>
          <w:rFonts w:ascii="Times New Roman"/>
          <w:szCs w:val="22"/>
        </w:rPr>
        <w:t>(any valid port information)</w:t>
      </w:r>
    </w:p>
    <w:p>
      <w:pPr>
        <w:pStyle w:val="32"/>
        <w:rPr>
          <w:rFonts w:hAnsi="宋体"/>
        </w:rPr>
      </w:pPr>
      <w:r>
        <w:rPr>
          <w:rFonts w:hint="eastAsia" w:hAnsi="宋体"/>
        </w:rPr>
        <w:t>注意事项：连接的目标网络号、端口</w:t>
      </w:r>
      <w:r>
        <w:rPr>
          <w:rFonts w:hint="eastAsia" w:ascii="Times New Roman"/>
        </w:rPr>
        <w:t>ID</w:t>
      </w:r>
      <w:r>
        <w:rPr>
          <w:rFonts w:hint="eastAsia" w:hAnsi="宋体"/>
        </w:rPr>
        <w:t>和端口信息字段应等等于端口数量参数中指定的次数。</w:t>
      </w:r>
    </w:p>
    <w:p>
      <w:pPr>
        <w:pStyle w:val="869"/>
        <w:numPr>
          <w:ilvl w:val="0"/>
          <w:numId w:val="487"/>
        </w:numPr>
        <w:spacing w:before="156" w:after="156"/>
      </w:pPr>
      <w:r>
        <w:rPr>
          <w:rFonts w:hint="eastAsia"/>
        </w:rPr>
        <w:t>初始化和终止</w:t>
      </w:r>
      <w:r>
        <w:rPr>
          <w:rFonts w:hint="eastAsia" w:ascii="Times New Roman"/>
        </w:rPr>
        <w:t>PTP</w:t>
      </w:r>
      <w:r>
        <w:rPr>
          <w:rFonts w:hint="eastAsia"/>
        </w:rPr>
        <w:t>连接</w:t>
      </w:r>
    </w:p>
    <w:p>
      <w:pPr>
        <w:pStyle w:val="868"/>
        <w:numPr>
          <w:ilvl w:val="0"/>
          <w:numId w:val="491"/>
        </w:numPr>
        <w:spacing w:before="156" w:after="156"/>
        <w:rPr>
          <w:rFonts w:hAnsi="黑体"/>
        </w:rPr>
      </w:pPr>
      <w:r>
        <w:rPr>
          <w:rFonts w:ascii="Times New Roman"/>
        </w:rPr>
        <w:t>Establish</w:t>
      </w:r>
      <w:r>
        <w:rPr>
          <w:rFonts w:hAnsi="黑体"/>
        </w:rPr>
        <w:t>-</w:t>
      </w:r>
      <w:r>
        <w:rPr>
          <w:rFonts w:ascii="Times New Roman"/>
        </w:rPr>
        <w:t>Connection</w:t>
      </w:r>
      <w:r>
        <w:rPr>
          <w:rFonts w:hAnsi="黑体"/>
        </w:rPr>
        <w:t>-</w:t>
      </w:r>
      <w:r>
        <w:rPr>
          <w:rFonts w:ascii="Times New Roman"/>
        </w:rPr>
        <w:t>To</w:t>
      </w:r>
      <w:r>
        <w:rPr>
          <w:rFonts w:hAnsi="黑体"/>
        </w:rPr>
        <w:t>-</w:t>
      </w:r>
      <w:r>
        <w:rPr>
          <w:rFonts w:ascii="Times New Roman"/>
        </w:rPr>
        <w:t>Network</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9</w:t>
      </w:r>
    </w:p>
    <w:p>
      <w:pPr>
        <w:pStyle w:val="32"/>
        <w:rPr>
          <w:rFonts w:hAnsi="宋体"/>
        </w:rPr>
      </w:pPr>
      <w:r>
        <w:rPr>
          <w:rFonts w:hint="eastAsia" w:hAnsi="宋体"/>
        </w:rPr>
        <w:t>目的：验证</w:t>
      </w:r>
      <w:r>
        <w:rPr>
          <w:rFonts w:hint="eastAsia" w:ascii="Times New Roman"/>
        </w:rPr>
        <w:t>IUT</w:t>
      </w:r>
      <w:r>
        <w:rPr>
          <w:rFonts w:hint="eastAsia" w:hAnsi="宋体"/>
        </w:rPr>
        <w:t>能否正确发送</w:t>
      </w:r>
      <w:r>
        <w:rPr>
          <w:rFonts w:ascii="Times New Roman"/>
        </w:rPr>
        <w:t>Establish-Connection-To-Network</w:t>
      </w:r>
      <w:r>
        <w:rPr>
          <w:rFonts w:hint="eastAsia" w:hAnsi="宋体"/>
        </w:rPr>
        <w:t>消息</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1. MAKE (the IUT initiate an Establish-Connection-To-Network message)</w:t>
      </w:r>
    </w:p>
    <w:p>
      <w:pPr>
        <w:pStyle w:val="32"/>
        <w:tabs>
          <w:tab w:val="left" w:pos="3780"/>
          <w:tab w:val="clear" w:pos="4201"/>
          <w:tab w:val="clear" w:pos="9298"/>
        </w:tabs>
        <w:rPr>
          <w:rFonts w:ascii="Times New Roman"/>
        </w:rPr>
      </w:pPr>
      <w:r>
        <w:rPr>
          <w:rFonts w:ascii="Times New Roman"/>
        </w:rPr>
        <w:t xml:space="preserve">2. RECEIVE </w:t>
      </w:r>
    </w:p>
    <w:p>
      <w:pPr>
        <w:pStyle w:val="32"/>
        <w:tabs>
          <w:tab w:val="left" w:pos="3780"/>
          <w:tab w:val="clear" w:pos="4201"/>
          <w:tab w:val="clear" w:pos="9298"/>
        </w:tabs>
        <w:ind w:left="420" w:leftChars="200" w:firstLine="630" w:firstLineChars="300"/>
        <w:rPr>
          <w:rFonts w:ascii="Times New Roman"/>
        </w:rPr>
      </w:pPr>
      <w:r>
        <w:rPr>
          <w:rFonts w:ascii="Times New Roman"/>
        </w:rPr>
        <w:t xml:space="preserve">DESTINATION = TD, </w:t>
      </w:r>
    </w:p>
    <w:p>
      <w:pPr>
        <w:pStyle w:val="32"/>
        <w:tabs>
          <w:tab w:val="left" w:pos="3780"/>
          <w:tab w:val="clear" w:pos="4201"/>
          <w:tab w:val="clear" w:pos="9298"/>
        </w:tabs>
        <w:ind w:left="420" w:leftChars="200" w:firstLine="630" w:firstLineChars="300"/>
        <w:rPr>
          <w:rFonts w:ascii="Times New Roman"/>
        </w:rPr>
      </w:pPr>
      <w:r>
        <w:rPr>
          <w:rFonts w:ascii="Times New Roman"/>
        </w:rPr>
        <w:t xml:space="preserve">SOURCE = IUT, </w:t>
      </w:r>
    </w:p>
    <w:p>
      <w:pPr>
        <w:pStyle w:val="32"/>
        <w:tabs>
          <w:tab w:val="left" w:pos="3780"/>
          <w:tab w:val="clear" w:pos="4201"/>
          <w:tab w:val="clear" w:pos="9298"/>
        </w:tabs>
        <w:ind w:left="420" w:leftChars="200" w:firstLine="630" w:firstLineChars="300"/>
        <w:rPr>
          <w:rFonts w:ascii="Times New Roman"/>
        </w:rPr>
      </w:pPr>
      <w:r>
        <w:rPr>
          <w:rFonts w:ascii="Times New Roman"/>
        </w:rPr>
        <w:t xml:space="preserve">Establish-Connection-To-Network, </w:t>
      </w:r>
    </w:p>
    <w:p>
      <w:pPr>
        <w:pStyle w:val="32"/>
        <w:tabs>
          <w:tab w:val="left" w:pos="3780"/>
          <w:tab w:val="clear" w:pos="4201"/>
          <w:tab w:val="clear" w:pos="9298"/>
        </w:tabs>
        <w:ind w:left="420" w:leftChars="200" w:firstLine="630" w:firstLineChars="300"/>
        <w:rPr>
          <w:rFonts w:ascii="Times New Roman"/>
        </w:rPr>
      </w:pPr>
      <w:r>
        <w:rPr>
          <w:rFonts w:ascii="Times New Roman"/>
        </w:rPr>
        <w:t xml:space="preserve">DNET = </w:t>
      </w:r>
      <w:r>
        <w:rPr>
          <w:rFonts w:ascii="Times New Roman"/>
        </w:rPr>
        <w:tab/>
      </w:r>
      <w:r>
        <w:rPr>
          <w:rFonts w:ascii="Times New Roman"/>
        </w:rPr>
        <w:t xml:space="preserve">(any valid DNET), </w:t>
      </w:r>
    </w:p>
    <w:p>
      <w:pPr>
        <w:pStyle w:val="32"/>
        <w:tabs>
          <w:tab w:val="left" w:pos="3780"/>
          <w:tab w:val="clear" w:pos="4201"/>
          <w:tab w:val="clear" w:pos="9298"/>
        </w:tabs>
        <w:ind w:left="420" w:leftChars="200"/>
        <w:rPr>
          <w:rFonts w:ascii="Times New Roman"/>
        </w:rPr>
      </w:pPr>
      <w:r>
        <w:rPr>
          <w:rFonts w:ascii="Times New Roman"/>
        </w:rPr>
        <w:t xml:space="preserve">  Termination Time Value = </w:t>
      </w:r>
      <w:r>
        <w:rPr>
          <w:rFonts w:ascii="Times New Roman"/>
        </w:rPr>
        <w:tab/>
      </w:r>
      <w:r>
        <w:rPr>
          <w:rFonts w:ascii="Times New Roman"/>
        </w:rPr>
        <w:t>(any integer ≥ 0)</w:t>
      </w:r>
    </w:p>
    <w:p>
      <w:pPr>
        <w:pStyle w:val="868"/>
        <w:numPr>
          <w:ilvl w:val="0"/>
          <w:numId w:val="491"/>
        </w:numPr>
        <w:spacing w:before="156" w:after="156"/>
      </w:pPr>
      <w:r>
        <w:rPr>
          <w:rFonts w:hint="eastAsia"/>
        </w:rPr>
        <w:t>断开网络连接</w:t>
      </w:r>
    </w:p>
    <w:p>
      <w:pPr>
        <w:pStyle w:val="32"/>
        <w:rPr>
          <w:rFonts w:hAnsi="宋体"/>
        </w:rPr>
      </w:pPr>
      <w:r>
        <w:rPr>
          <w:rFonts w:hint="eastAsia" w:ascii="Times New Roman"/>
        </w:rPr>
        <w:t>BACnet</w:t>
      </w:r>
      <w:r>
        <w:rPr>
          <w:rFonts w:hint="eastAsia" w:hAnsi="宋体"/>
        </w:rPr>
        <w:t>参考条款：</w:t>
      </w:r>
      <w:r>
        <w:rPr>
          <w:rFonts w:ascii="Times New Roman"/>
        </w:rPr>
        <w:t>6</w:t>
      </w:r>
      <w:r>
        <w:rPr>
          <w:rFonts w:hAnsi="宋体"/>
        </w:rPr>
        <w:t>.</w:t>
      </w:r>
      <w:r>
        <w:rPr>
          <w:rFonts w:ascii="Times New Roman"/>
        </w:rPr>
        <w:t>4</w:t>
      </w:r>
      <w:r>
        <w:rPr>
          <w:rFonts w:hAnsi="宋体"/>
        </w:rPr>
        <w:t>.</w:t>
      </w:r>
      <w:r>
        <w:rPr>
          <w:rFonts w:ascii="Times New Roman"/>
        </w:rPr>
        <w:t>10</w:t>
      </w:r>
    </w:p>
    <w:p>
      <w:pPr>
        <w:pStyle w:val="32"/>
        <w:rPr>
          <w:rFonts w:hAnsi="宋体"/>
        </w:rPr>
      </w:pPr>
      <w:r>
        <w:rPr>
          <w:rFonts w:hint="eastAsia" w:hAnsi="宋体"/>
        </w:rPr>
        <w:t>目的：验证</w:t>
      </w:r>
      <w:r>
        <w:rPr>
          <w:rFonts w:hint="eastAsia" w:ascii="Times New Roman"/>
        </w:rPr>
        <w:t>IUT</w:t>
      </w:r>
      <w:r>
        <w:rPr>
          <w:rFonts w:hint="eastAsia" w:hAnsi="宋体"/>
        </w:rPr>
        <w:t>可以传输格式正确的</w:t>
      </w:r>
      <w:r>
        <w:rPr>
          <w:rFonts w:ascii="Times New Roman"/>
        </w:rPr>
        <w:t>Disconnect-Connection-To-network</w:t>
      </w:r>
      <w:r>
        <w:rPr>
          <w:rFonts w:hint="eastAsia" w:hAnsi="宋体"/>
        </w:rPr>
        <w:t>消息。</w:t>
      </w:r>
    </w:p>
    <w:p>
      <w:pPr>
        <w:pStyle w:val="32"/>
        <w:rPr>
          <w:rFonts w:hAnsi="宋体"/>
        </w:rPr>
      </w:pPr>
      <w:r>
        <w:rPr>
          <w:rFonts w:hint="eastAsia" w:hAnsi="宋体"/>
        </w:rPr>
        <w:t>测试步骤：</w:t>
      </w:r>
    </w:p>
    <w:p>
      <w:pPr>
        <w:pStyle w:val="32"/>
        <w:numPr>
          <w:ilvl w:val="0"/>
          <w:numId w:val="492"/>
        </w:numPr>
        <w:ind w:firstLineChars="0"/>
        <w:rPr>
          <w:rFonts w:ascii="Times New Roman"/>
        </w:rPr>
      </w:pPr>
      <w:r>
        <w:rPr>
          <w:rFonts w:ascii="Times New Roman"/>
        </w:rPr>
        <w:t xml:space="preserve">MAKE (the IUT initiate an Disconnect-Connection-To-Network message) </w:t>
      </w:r>
    </w:p>
    <w:p>
      <w:pPr>
        <w:pStyle w:val="32"/>
        <w:numPr>
          <w:ilvl w:val="0"/>
          <w:numId w:val="492"/>
        </w:numPr>
        <w:ind w:firstLineChars="0"/>
        <w:rPr>
          <w:rFonts w:ascii="Times New Roman"/>
        </w:rPr>
      </w:pPr>
      <w:r>
        <w:rPr>
          <w:rFonts w:ascii="Times New Roman"/>
        </w:rPr>
        <w:t xml:space="preserve">RECEIVE </w:t>
      </w:r>
    </w:p>
    <w:p>
      <w:pPr>
        <w:pStyle w:val="32"/>
        <w:tabs>
          <w:tab w:val="left" w:pos="1050"/>
          <w:tab w:val="left" w:pos="1155"/>
          <w:tab w:val="left" w:pos="3990"/>
          <w:tab w:val="left" w:pos="5040"/>
        </w:tabs>
        <w:ind w:left="420" w:leftChars="200" w:firstLine="630" w:firstLineChars="300"/>
        <w:rPr>
          <w:rFonts w:ascii="Times New Roman"/>
          <w:szCs w:val="22"/>
        </w:rPr>
      </w:pPr>
      <w:r>
        <w:rPr>
          <w:rFonts w:ascii="Times New Roman"/>
        </w:rPr>
        <w:t xml:space="preserve"> </w:t>
      </w:r>
      <w:r>
        <w:rPr>
          <w:rFonts w:ascii="Times New Roman"/>
          <w:szCs w:val="22"/>
        </w:rPr>
        <w:t xml:space="preserve">DESTINATION = TD, </w:t>
      </w:r>
    </w:p>
    <w:p>
      <w:pPr>
        <w:pStyle w:val="32"/>
        <w:tabs>
          <w:tab w:val="left" w:pos="1050"/>
          <w:tab w:val="left" w:pos="1155"/>
          <w:tab w:val="left" w:pos="3990"/>
          <w:tab w:val="left" w:pos="5040"/>
        </w:tabs>
        <w:ind w:left="420" w:leftChars="200" w:firstLine="630" w:firstLineChars="300"/>
        <w:rPr>
          <w:rFonts w:ascii="Times New Roman"/>
          <w:szCs w:val="22"/>
        </w:rPr>
      </w:pPr>
      <w:r>
        <w:rPr>
          <w:rFonts w:ascii="Times New Roman"/>
          <w:szCs w:val="22"/>
        </w:rPr>
        <w:t xml:space="preserve"> SOURCE = IUT, </w:t>
      </w:r>
    </w:p>
    <w:p>
      <w:pPr>
        <w:pStyle w:val="32"/>
        <w:tabs>
          <w:tab w:val="left" w:pos="1050"/>
          <w:tab w:val="left" w:pos="1155"/>
          <w:tab w:val="left" w:pos="3990"/>
          <w:tab w:val="left" w:pos="5040"/>
        </w:tabs>
        <w:ind w:left="420" w:leftChars="200" w:firstLine="630" w:firstLineChars="300"/>
        <w:rPr>
          <w:rFonts w:ascii="Times New Roman"/>
          <w:szCs w:val="22"/>
        </w:rPr>
      </w:pPr>
      <w:r>
        <w:rPr>
          <w:rFonts w:ascii="Times New Roman"/>
          <w:szCs w:val="22"/>
        </w:rPr>
        <w:t xml:space="preserve"> Disconnect-Connection-To-Network, </w:t>
      </w:r>
    </w:p>
    <w:p>
      <w:pPr>
        <w:pStyle w:val="32"/>
        <w:tabs>
          <w:tab w:val="left" w:pos="1050"/>
          <w:tab w:val="left" w:pos="1155"/>
          <w:tab w:val="left" w:pos="3990"/>
          <w:tab w:val="left" w:pos="5040"/>
        </w:tabs>
        <w:ind w:left="420" w:leftChars="200" w:firstLine="630" w:firstLineChars="300"/>
        <w:rPr>
          <w:rFonts w:ascii="Times New Roman"/>
          <w:szCs w:val="22"/>
        </w:rPr>
      </w:pPr>
      <w:r>
        <w:rPr>
          <w:rFonts w:ascii="Times New Roman"/>
          <w:szCs w:val="22"/>
        </w:rPr>
        <w:t xml:space="preserve"> DNET = </w:t>
      </w:r>
      <w:r>
        <w:rPr>
          <w:rFonts w:hint="eastAsia" w:ascii="Times New Roman"/>
          <w:szCs w:val="22"/>
        </w:rPr>
        <w:tab/>
      </w:r>
      <w:r>
        <w:rPr>
          <w:rFonts w:hint="eastAsia" w:ascii="Times New Roman"/>
          <w:szCs w:val="22"/>
        </w:rPr>
        <w:tab/>
      </w:r>
      <w:r>
        <w:rPr>
          <w:rFonts w:ascii="Times New Roman"/>
          <w:szCs w:val="22"/>
        </w:rPr>
        <w:t>(any valid DNET)</w:t>
      </w:r>
    </w:p>
    <w:p>
      <w:pPr>
        <w:pStyle w:val="851"/>
      </w:pPr>
      <w:bookmarkStart w:id="1421" w:name="_Toc54781912"/>
      <w:r>
        <w:rPr>
          <w:rFonts w:hint="eastAsia"/>
        </w:rPr>
        <w:t>非路由器功能测试</w:t>
      </w:r>
      <w:bookmarkEnd w:id="1421"/>
    </w:p>
    <w:p>
      <w:pPr>
        <w:pStyle w:val="32"/>
        <w:rPr>
          <w:rFonts w:hAnsi="宋体"/>
        </w:rPr>
      </w:pPr>
      <w:r>
        <w:rPr>
          <w:rFonts w:hint="eastAsia" w:hAnsi="宋体"/>
        </w:rPr>
        <w:t>本节定义了证明非路由器节点所独有的</w:t>
      </w:r>
      <w:r>
        <w:rPr>
          <w:rFonts w:hint="eastAsia" w:ascii="Times New Roman"/>
        </w:rPr>
        <w:t>BACnet</w:t>
      </w:r>
      <w:r>
        <w:rPr>
          <w:rFonts w:hint="eastAsia" w:hAnsi="宋体"/>
        </w:rPr>
        <w:t>网络层功能部分的必要测试。这些测试验证节点是否能正确忽略为路由器保留的消息。如果</w:t>
      </w:r>
      <w:r>
        <w:rPr>
          <w:rFonts w:hint="eastAsia" w:ascii="Times New Roman"/>
        </w:rPr>
        <w:t>IUT</w:t>
      </w:r>
      <w:r>
        <w:rPr>
          <w:rFonts w:hint="eastAsia" w:hAnsi="宋体"/>
        </w:rPr>
        <w:t>只能配置为</w:t>
      </w:r>
      <w:r>
        <w:rPr>
          <w:rFonts w:hint="eastAsia" w:ascii="Times New Roman"/>
        </w:rPr>
        <w:t>BACnet</w:t>
      </w:r>
      <w:r>
        <w:rPr>
          <w:rFonts w:hint="eastAsia" w:hAnsi="宋体"/>
        </w:rPr>
        <w:t>路由器，则应省略这些测试。</w:t>
      </w:r>
    </w:p>
    <w:p>
      <w:pPr>
        <w:pStyle w:val="32"/>
        <w:rPr>
          <w:rFonts w:hAnsi="宋体"/>
        </w:rPr>
      </w:pPr>
      <w:r>
        <w:rPr>
          <w:rFonts w:hint="eastAsia" w:hAnsi="宋体"/>
        </w:rPr>
        <w:t>测试假设</w:t>
      </w:r>
      <w:r>
        <w:rPr>
          <w:rFonts w:hint="eastAsia" w:ascii="Times New Roman"/>
        </w:rPr>
        <w:t>IUT</w:t>
      </w:r>
      <w:r>
        <w:rPr>
          <w:rFonts w:hint="eastAsia" w:hAnsi="宋体"/>
        </w:rPr>
        <w:t>位于网络</w:t>
      </w:r>
      <w:r>
        <w:rPr>
          <w:rFonts w:ascii="Times New Roman"/>
        </w:rPr>
        <w:t>DNET1</w:t>
      </w:r>
      <w:r>
        <w:rPr>
          <w:rFonts w:hint="eastAsia" w:hAnsi="宋体"/>
        </w:rPr>
        <w:t>上，</w:t>
      </w:r>
      <w:r>
        <w:rPr>
          <w:rFonts w:hint="eastAsia" w:ascii="Times New Roman"/>
        </w:rPr>
        <w:t>TD</w:t>
      </w:r>
      <w:r>
        <w:rPr>
          <w:rFonts w:hint="eastAsia" w:hAnsi="宋体"/>
        </w:rPr>
        <w:t>是网络</w:t>
      </w:r>
      <w:r>
        <w:rPr>
          <w:rFonts w:ascii="Times New Roman"/>
        </w:rPr>
        <w:t>DNET2</w:t>
      </w:r>
      <w:r>
        <w:rPr>
          <w:rFonts w:hint="eastAsia" w:hAnsi="宋体"/>
        </w:rPr>
        <w:t>上的路由器。值</w:t>
      </w:r>
      <w:r>
        <w:rPr>
          <w:rFonts w:ascii="Times New Roman"/>
        </w:rPr>
        <w:t>DNET3</w:t>
      </w:r>
      <w:r>
        <w:rPr>
          <w:rFonts w:hint="eastAsia" w:hAnsi="宋体"/>
        </w:rPr>
        <w:t>被分配一个唯一的网络号。如果</w:t>
      </w:r>
      <w:r>
        <w:rPr>
          <w:rFonts w:hint="eastAsia" w:ascii="Times New Roman"/>
        </w:rPr>
        <w:t>IUT</w:t>
      </w:r>
      <w:r>
        <w:rPr>
          <w:rFonts w:hint="eastAsia" w:hAnsi="宋体"/>
        </w:rPr>
        <w:t>能发出请求，它将被配置为将这些请求发送到网络</w:t>
      </w:r>
      <w:r>
        <w:rPr>
          <w:rFonts w:ascii="Times New Roman"/>
        </w:rPr>
        <w:t>DNET2</w:t>
      </w:r>
      <w:r>
        <w:rPr>
          <w:rFonts w:hint="eastAsia" w:hAnsi="宋体"/>
        </w:rPr>
        <w:t>上的设备(</w:t>
      </w:r>
      <w:r>
        <w:rPr>
          <w:rFonts w:ascii="Times New Roman"/>
        </w:rPr>
        <w:t>D2A</w:t>
      </w:r>
      <w:r>
        <w:rPr>
          <w:rFonts w:hint="eastAsia" w:hAnsi="宋体"/>
        </w:rPr>
        <w:t>)。预计</w:t>
      </w:r>
      <w:r>
        <w:rPr>
          <w:rFonts w:hint="eastAsia" w:ascii="Times New Roman"/>
        </w:rPr>
        <w:t>IUT</w:t>
      </w:r>
      <w:r>
        <w:rPr>
          <w:rFonts w:hint="eastAsia" w:hAnsi="宋体"/>
        </w:rPr>
        <w:t>会响应来自设备</w:t>
      </w:r>
      <w:r>
        <w:rPr>
          <w:rFonts w:ascii="Times New Roman"/>
        </w:rPr>
        <w:t>D2A</w:t>
      </w:r>
      <w:r>
        <w:rPr>
          <w:rFonts w:hint="eastAsia" w:hAnsi="宋体"/>
        </w:rPr>
        <w:t>的请求。测试假设</w:t>
      </w:r>
      <w:r>
        <w:rPr>
          <w:rFonts w:hint="eastAsia" w:ascii="Times New Roman"/>
        </w:rPr>
        <w:t>TD</w:t>
      </w:r>
      <w:r>
        <w:rPr>
          <w:rFonts w:hint="eastAsia" w:hAnsi="宋体"/>
        </w:rPr>
        <w:t>模拟设备</w:t>
      </w:r>
      <w:r>
        <w:rPr>
          <w:rFonts w:ascii="Times New Roman"/>
        </w:rPr>
        <w:t>D2A</w:t>
      </w:r>
      <w:r>
        <w:rPr>
          <w:rFonts w:hint="eastAsia" w:hAnsi="宋体"/>
        </w:rPr>
        <w:t>。</w:t>
      </w:r>
    </w:p>
    <w:p>
      <w:pPr>
        <w:pStyle w:val="32"/>
        <w:rPr>
          <w:rFonts w:hAnsi="宋体"/>
        </w:rPr>
      </w:pPr>
      <w:r>
        <w:rPr>
          <w:rFonts w:hint="eastAsia" w:hAnsi="宋体"/>
        </w:rPr>
        <w:t>注意事项：第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条和第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r>
        <w:rPr>
          <w:rFonts w:hint="eastAsia" w:hAnsi="宋体"/>
        </w:rPr>
        <w:t>条表明，非路由器仅有两种方式传输请求（在本地网络上，目的地为远程网络），这两种方式均不包括网络层源路由信息。如果在本条款中的测试期间，</w:t>
      </w:r>
      <w:r>
        <w:rPr>
          <w:rFonts w:hint="eastAsia" w:ascii="Times New Roman"/>
        </w:rPr>
        <w:t>IUT</w:t>
      </w:r>
      <w:r>
        <w:rPr>
          <w:rFonts w:hint="eastAsia" w:hAnsi="宋体"/>
        </w:rPr>
        <w:t>发出任何带有</w:t>
      </w:r>
      <w:r>
        <w:rPr>
          <w:rFonts w:ascii="Times New Roman"/>
        </w:rPr>
        <w:t>SNET/SADR</w:t>
      </w:r>
      <w:r>
        <w:rPr>
          <w:rFonts w:hint="eastAsia" w:hAnsi="宋体"/>
        </w:rPr>
        <w:t>字段的</w:t>
      </w:r>
      <w:r>
        <w:rPr>
          <w:rFonts w:hint="eastAsia" w:ascii="Times New Roman"/>
        </w:rPr>
        <w:t>NPDU</w:t>
      </w:r>
      <w:r>
        <w:rPr>
          <w:rFonts w:hint="eastAsia" w:hAnsi="宋体"/>
        </w:rPr>
        <w:t>，则测试失败。</w:t>
      </w:r>
    </w:p>
    <w:p>
      <w:pPr>
        <w:pStyle w:val="32"/>
        <w:rPr>
          <w:rFonts w:hAnsi="宋体"/>
        </w:rPr>
      </w:pPr>
      <w:r>
        <w:rPr>
          <w:rFonts w:hint="eastAsia" w:hAnsi="宋体"/>
        </w:rPr>
        <w:t>注意事项：第</w:t>
      </w:r>
      <w:r>
        <w:rPr>
          <w:rFonts w:hint="eastAsia" w:ascii="Times New Roman"/>
        </w:rPr>
        <w:t>6</w:t>
      </w:r>
      <w:r>
        <w:rPr>
          <w:rFonts w:hint="eastAsia" w:hAnsi="宋体"/>
        </w:rPr>
        <w:t>.</w:t>
      </w:r>
      <w:r>
        <w:rPr>
          <w:rFonts w:hint="eastAsia" w:ascii="Times New Roman"/>
        </w:rPr>
        <w:t>6</w:t>
      </w:r>
      <w:r>
        <w:rPr>
          <w:rFonts w:hint="eastAsia" w:hAnsi="宋体"/>
        </w:rPr>
        <w:t>和</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3</w:t>
      </w:r>
      <w:r>
        <w:rPr>
          <w:rFonts w:hint="eastAsia" w:hAnsi="宋体"/>
        </w:rPr>
        <w:t>节定义了</w:t>
      </w:r>
      <w:r>
        <w:rPr>
          <w:rFonts w:hint="eastAsia" w:ascii="Times New Roman"/>
        </w:rPr>
        <w:t>BACnet</w:t>
      </w:r>
      <w:r>
        <w:rPr>
          <w:rFonts w:hint="eastAsia" w:hAnsi="宋体"/>
        </w:rPr>
        <w:t>路由器和为路由器保留的网络层服务。如果在本小节中的测试期间（包括在测试</w:t>
      </w:r>
      <w:r>
        <w:rPr>
          <w:rFonts w:ascii="Times New Roman"/>
        </w:rPr>
        <w:t>11</w:t>
      </w:r>
      <w:r>
        <w:rPr>
          <w:rFonts w:hAnsi="宋体"/>
        </w:rPr>
        <w:t>.</w:t>
      </w:r>
      <w:r>
        <w:rPr>
          <w:rFonts w:ascii="Times New Roman"/>
        </w:rPr>
        <w:t>X</w:t>
      </w:r>
      <w:r>
        <w:rPr>
          <w:rFonts w:hAnsi="宋体"/>
        </w:rPr>
        <w:t>.</w:t>
      </w:r>
      <w:r>
        <w:rPr>
          <w:rFonts w:ascii="Times New Roman"/>
        </w:rPr>
        <w:t>2</w:t>
      </w:r>
      <w:r>
        <w:rPr>
          <w:rFonts w:hint="eastAsia" w:hAnsi="宋体"/>
        </w:rPr>
        <w:t>中），</w:t>
      </w:r>
      <w:r>
        <w:rPr>
          <w:rFonts w:hint="eastAsia" w:ascii="Times New Roman"/>
        </w:rPr>
        <w:t>IUT</w:t>
      </w:r>
      <w:r>
        <w:rPr>
          <w:rFonts w:hint="eastAsia" w:hAnsi="宋体"/>
        </w:rPr>
        <w:t>发出任何</w:t>
      </w:r>
      <w:r>
        <w:rPr>
          <w:rFonts w:ascii="Times New Roman"/>
        </w:rPr>
        <w:t>I-AM-Router-to-Network</w:t>
      </w:r>
      <w:r>
        <w:rPr>
          <w:rFonts w:hint="eastAsia" w:hAnsi="宋体"/>
        </w:rPr>
        <w:t>或</w:t>
      </w:r>
      <w:r>
        <w:rPr>
          <w:rFonts w:ascii="Times New Roman"/>
        </w:rPr>
        <w:t>I-Could-Be-Router-To-Network</w:t>
      </w:r>
      <w:r>
        <w:rPr>
          <w:rFonts w:hint="eastAsia" w:hAnsi="宋体"/>
        </w:rPr>
        <w:t>的</w:t>
      </w:r>
      <w:r>
        <w:rPr>
          <w:rFonts w:hint="eastAsia" w:ascii="Times New Roman"/>
        </w:rPr>
        <w:t>NPDU</w:t>
      </w:r>
      <w:r>
        <w:rPr>
          <w:rFonts w:hint="eastAsia" w:hAnsi="宋体"/>
        </w:rPr>
        <w:t>，那么它将失败。</w:t>
      </w:r>
    </w:p>
    <w:p>
      <w:pPr>
        <w:pStyle w:val="869"/>
        <w:numPr>
          <w:ilvl w:val="0"/>
          <w:numId w:val="493"/>
        </w:numPr>
        <w:spacing w:before="156" w:after="156"/>
      </w:pPr>
      <w:r>
        <w:rPr>
          <w:rFonts w:hint="eastAsia"/>
        </w:rPr>
        <w:t>忽视远程数据包</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2</w:t>
      </w:r>
      <w:r>
        <w:rPr>
          <w:rFonts w:hint="eastAsia" w:hAnsi="宋体"/>
        </w:rPr>
        <w:t>.</w:t>
      </w:r>
      <w:r>
        <w:rPr>
          <w:rFonts w:hint="eastAsia" w:ascii="Times New Roman"/>
        </w:rPr>
        <w:t>1</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4</w:t>
      </w:r>
    </w:p>
    <w:p>
      <w:pPr>
        <w:pStyle w:val="32"/>
        <w:rPr>
          <w:rFonts w:hAnsi="宋体"/>
        </w:rPr>
      </w:pPr>
      <w:r>
        <w:rPr>
          <w:rFonts w:hint="eastAsia" w:hAnsi="宋体"/>
        </w:rPr>
        <w:t>目的：验证非路由器</w:t>
      </w:r>
      <w:r>
        <w:rPr>
          <w:rFonts w:hint="eastAsia" w:ascii="Times New Roman"/>
        </w:rPr>
        <w:t>IUT</w:t>
      </w:r>
      <w:r>
        <w:rPr>
          <w:rFonts w:hint="eastAsia" w:hAnsi="宋体"/>
        </w:rPr>
        <w:t>会接收并丢弃以远程网络为目标的数据包。</w:t>
      </w:r>
    </w:p>
    <w:p>
      <w:pPr>
        <w:pStyle w:val="32"/>
        <w:rPr>
          <w:rFonts w:hAnsi="宋体"/>
        </w:rPr>
      </w:pPr>
      <w:r>
        <w:rPr>
          <w:rFonts w:hint="eastAsia" w:hAnsi="宋体"/>
        </w:rPr>
        <w:t>测试思想：</w:t>
      </w:r>
      <w:r>
        <w:rPr>
          <w:rFonts w:hint="eastAsia" w:ascii="Times New Roman"/>
        </w:rPr>
        <w:t>TD</w:t>
      </w:r>
      <w:r>
        <w:rPr>
          <w:rFonts w:hint="eastAsia" w:hAnsi="宋体"/>
        </w:rPr>
        <w:t>使用网络层头段中的</w:t>
      </w:r>
      <w:r>
        <w:rPr>
          <w:rFonts w:ascii="Times New Roman"/>
        </w:rPr>
        <w:t>DNET</w:t>
      </w:r>
      <w:r>
        <w:rPr>
          <w:rFonts w:hint="eastAsia" w:ascii="Times New Roman"/>
        </w:rPr>
        <w:t xml:space="preserve"> </w:t>
      </w:r>
      <w:r>
        <w:rPr>
          <w:rFonts w:hint="eastAsia" w:hAnsi="宋体"/>
        </w:rPr>
        <w:t>(不等于</w:t>
      </w:r>
      <w:r>
        <w:rPr>
          <w:rFonts w:ascii="Times New Roman"/>
          <w:color w:val="000000"/>
          <w:kern w:val="2"/>
          <w:sz w:val="20"/>
        </w:rPr>
        <w:t>x</w:t>
      </w:r>
      <w:r>
        <w:rPr>
          <w:rFonts w:ascii="TimesNewRoman" w:hAnsi="TimesNewRoman"/>
          <w:color w:val="000000"/>
          <w:kern w:val="2"/>
          <w:sz w:val="20"/>
        </w:rPr>
        <w:t>’</w:t>
      </w:r>
      <w:r>
        <w:rPr>
          <w:rFonts w:ascii="Times New Roman"/>
          <w:color w:val="000000"/>
          <w:kern w:val="2"/>
          <w:sz w:val="20"/>
        </w:rPr>
        <w:t>FFFF</w:t>
      </w:r>
      <w:r>
        <w:rPr>
          <w:rFonts w:ascii="TimesNewRoman" w:hAnsi="TimesNewRoman"/>
          <w:color w:val="000000"/>
          <w:kern w:val="2"/>
          <w:sz w:val="20"/>
        </w:rPr>
        <w:t>’</w:t>
      </w:r>
      <w:r>
        <w:rPr>
          <w:rFonts w:hint="eastAsia" w:hAnsi="宋体"/>
        </w:rPr>
        <w:t>)和</w:t>
      </w:r>
      <w:r>
        <w:rPr>
          <w:rFonts w:ascii="Times New Roman"/>
          <w:color w:val="000000"/>
          <w:kern w:val="2"/>
          <w:sz w:val="20"/>
        </w:rPr>
        <w:t>DADR</w:t>
      </w:r>
      <w:r>
        <w:rPr>
          <w:rFonts w:hint="eastAsia" w:hAnsi="宋体"/>
        </w:rPr>
        <w:t>将广播和定向请求传输到</w:t>
      </w:r>
      <w:r>
        <w:rPr>
          <w:rFonts w:hint="eastAsia" w:ascii="Times New Roman"/>
        </w:rPr>
        <w:t>IUT</w:t>
      </w:r>
      <w:r>
        <w:rPr>
          <w:rFonts w:hint="eastAsia" w:hAnsi="宋体"/>
        </w:rPr>
        <w:t>。由于</w:t>
      </w:r>
      <w:r>
        <w:rPr>
          <w:rFonts w:hint="eastAsia" w:ascii="Times New Roman"/>
        </w:rPr>
        <w:t>IUT</w:t>
      </w:r>
      <w:r>
        <w:rPr>
          <w:rFonts w:hint="eastAsia" w:hAnsi="宋体"/>
        </w:rPr>
        <w:t>不是路由器，因此需要它删除请求。</w:t>
      </w:r>
    </w:p>
    <w:p>
      <w:pPr>
        <w:pStyle w:val="32"/>
        <w:rPr>
          <w:rFonts w:hAnsi="宋体"/>
        </w:rPr>
      </w:pPr>
      <w:r>
        <w:rPr>
          <w:rFonts w:hint="eastAsia" w:hAnsi="宋体"/>
        </w:rPr>
        <w:t>测试步骤：</w:t>
      </w:r>
    </w:p>
    <w:p>
      <w:pPr>
        <w:pStyle w:val="32"/>
        <w:numPr>
          <w:ilvl w:val="0"/>
          <w:numId w:val="494"/>
        </w:numPr>
        <w:ind w:firstLineChars="0"/>
        <w:rPr>
          <w:rFonts w:ascii="Times New Roman"/>
        </w:rPr>
      </w:pPr>
      <w:r>
        <w:rPr>
          <w:rFonts w:ascii="Times New Roman"/>
        </w:rPr>
        <w:t xml:space="preserve">TRANSMIT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BROADCAST,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DNET3,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BROADCAST,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BACnet-Unconfirmed-Request-PDU,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who-Is </w:t>
      </w:r>
    </w:p>
    <w:p>
      <w:pPr>
        <w:pStyle w:val="32"/>
        <w:numPr>
          <w:ilvl w:val="0"/>
          <w:numId w:val="494"/>
        </w:numPr>
        <w:tabs>
          <w:tab w:val="left" w:pos="3990"/>
        </w:tabs>
        <w:ind w:firstLineChars="0"/>
        <w:rPr>
          <w:rFonts w:ascii="Times New Roman"/>
        </w:rPr>
      </w:pPr>
      <w:r>
        <w:rPr>
          <w:rFonts w:ascii="Times New Roman"/>
        </w:rPr>
        <w:t xml:space="preserve">WAIT </w:t>
      </w:r>
      <w:r>
        <w:rPr>
          <w:rFonts w:ascii="Times New Roman"/>
          <w:b/>
          <w:bCs/>
        </w:rPr>
        <w:t xml:space="preserve">Internal Processing Fail Time </w:t>
      </w:r>
    </w:p>
    <w:p>
      <w:pPr>
        <w:pStyle w:val="32"/>
        <w:numPr>
          <w:ilvl w:val="0"/>
          <w:numId w:val="494"/>
        </w:numPr>
        <w:tabs>
          <w:tab w:val="left" w:pos="3990"/>
        </w:tabs>
        <w:ind w:firstLineChars="0"/>
        <w:rPr>
          <w:rFonts w:ascii="Times New Roman"/>
        </w:rPr>
      </w:pPr>
      <w:r>
        <w:rPr>
          <w:rFonts w:ascii="Times New Roman"/>
        </w:rPr>
        <w:t xml:space="preserve">CHECK (that the IUT did not send an I-Am) </w:t>
      </w:r>
    </w:p>
    <w:p>
      <w:pPr>
        <w:pStyle w:val="32"/>
        <w:numPr>
          <w:ilvl w:val="0"/>
          <w:numId w:val="494"/>
        </w:numPr>
        <w:tabs>
          <w:tab w:val="left" w:pos="3990"/>
        </w:tabs>
        <w:ind w:firstLineChars="0"/>
        <w:rPr>
          <w:rFonts w:ascii="Times New Roman"/>
        </w:rPr>
      </w:pPr>
      <w:r>
        <w:rPr>
          <w:rFonts w:ascii="Times New Roman"/>
        </w:rPr>
        <w:t xml:space="preserve">TRANSMIT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DNET3,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DADR = IUT,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Hop Count = 255, </w:t>
      </w:r>
    </w:p>
    <w:p>
      <w:pPr>
        <w:pStyle w:val="32"/>
        <w:tabs>
          <w:tab w:val="left" w:pos="1155"/>
          <w:tab w:val="left" w:pos="1260"/>
          <w:tab w:val="left" w:pos="399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BACnet-Confirmed-Request-PDU,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'Service Choice' = ReadProperty-Request,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 xml:space="preserve">'Object Identifier' = </w:t>
      </w:r>
      <w:r>
        <w:rPr>
          <w:rFonts w:hint="eastAsia" w:ascii="Times New Roman"/>
          <w:szCs w:val="22"/>
        </w:rPr>
        <w:tab/>
      </w:r>
      <w:r>
        <w:rPr>
          <w:rFonts w:hint="eastAsia" w:ascii="Times New Roman"/>
          <w:szCs w:val="22"/>
        </w:rPr>
        <w:tab/>
      </w:r>
      <w:r>
        <w:rPr>
          <w:rFonts w:ascii="Times New Roman"/>
          <w:szCs w:val="22"/>
        </w:rPr>
        <w:t xml:space="preserve">(O2, any BACnet standard object in IUT), </w:t>
      </w:r>
    </w:p>
    <w:p>
      <w:pPr>
        <w:pStyle w:val="32"/>
        <w:tabs>
          <w:tab w:val="left" w:pos="1050"/>
          <w:tab w:val="left" w:pos="1155"/>
          <w:tab w:val="left" w:pos="3990"/>
          <w:tab w:val="left" w:pos="5040"/>
        </w:tabs>
        <w:rPr>
          <w:rFonts w:ascii="Times New Roman"/>
          <w:szCs w:val="22"/>
        </w:rPr>
      </w:pPr>
      <w:r>
        <w:rPr>
          <w:rFonts w:hint="eastAsia" w:ascii="Times New Roman"/>
          <w:szCs w:val="22"/>
        </w:rPr>
        <w:tab/>
      </w:r>
      <w:r>
        <w:rPr>
          <w:rFonts w:hint="eastAsia" w:ascii="Times New Roman"/>
          <w:szCs w:val="22"/>
        </w:rPr>
        <w:tab/>
      </w:r>
      <w:r>
        <w:rPr>
          <w:rFonts w:ascii="Times New Roman"/>
          <w:szCs w:val="22"/>
        </w:rPr>
        <w:t>'Property Identifier' =</w:t>
      </w:r>
      <w:r>
        <w:rPr>
          <w:rFonts w:hint="eastAsia" w:ascii="Times New Roman"/>
          <w:szCs w:val="22"/>
        </w:rPr>
        <w:tab/>
      </w:r>
      <w:r>
        <w:rPr>
          <w:rFonts w:hint="eastAsia" w:ascii="Times New Roman"/>
          <w:szCs w:val="22"/>
        </w:rPr>
        <w:tab/>
      </w:r>
      <w:r>
        <w:rPr>
          <w:rFonts w:ascii="Times New Roman"/>
          <w:szCs w:val="22"/>
        </w:rPr>
        <w:t>(P2, any required property of the specified object)</w:t>
      </w:r>
    </w:p>
    <w:p>
      <w:pPr>
        <w:pStyle w:val="32"/>
        <w:numPr>
          <w:ilvl w:val="0"/>
          <w:numId w:val="494"/>
        </w:numPr>
        <w:ind w:firstLineChars="0"/>
        <w:rPr>
          <w:rFonts w:ascii="Times New Roman"/>
          <w:b/>
          <w:bCs/>
        </w:rPr>
      </w:pPr>
      <w:r>
        <w:rPr>
          <w:rFonts w:ascii="Times New Roman"/>
        </w:rPr>
        <w:t>WAIT</w:t>
      </w:r>
      <w:r>
        <w:rPr>
          <w:rFonts w:ascii="Times New Roman"/>
          <w:b/>
          <w:bCs/>
        </w:rPr>
        <w:t xml:space="preserve"> Internal Processing Fail Time </w:t>
      </w:r>
    </w:p>
    <w:p>
      <w:pPr>
        <w:pStyle w:val="32"/>
        <w:numPr>
          <w:ilvl w:val="0"/>
          <w:numId w:val="494"/>
        </w:numPr>
        <w:ind w:firstLineChars="0"/>
        <w:rPr>
          <w:rFonts w:ascii="Times New Roman"/>
        </w:rPr>
      </w:pPr>
      <w:r>
        <w:rPr>
          <w:rFonts w:ascii="Times New Roman"/>
        </w:rPr>
        <w:t xml:space="preserve">CHECK (that the IUT did not send a response to the ReadProperty) </w:t>
      </w:r>
    </w:p>
    <w:p>
      <w:pPr>
        <w:pStyle w:val="869"/>
        <w:numPr>
          <w:ilvl w:val="0"/>
          <w:numId w:val="493"/>
        </w:numPr>
        <w:spacing w:before="156" w:after="156"/>
      </w:pPr>
      <w:r>
        <w:rPr>
          <w:rFonts w:ascii="Times New Roman"/>
        </w:rPr>
        <w:t>11</w:t>
      </w:r>
      <w:r>
        <w:t>.</w:t>
      </w:r>
      <w:r>
        <w:rPr>
          <w:rFonts w:ascii="Times New Roman"/>
        </w:rPr>
        <w:t>X</w:t>
      </w:r>
      <w:r>
        <w:t>.</w:t>
      </w:r>
      <w:r>
        <w:rPr>
          <w:rFonts w:ascii="Times New Roman"/>
        </w:rPr>
        <w:t>2</w:t>
      </w:r>
      <w:r>
        <w:t xml:space="preserve"> </w:t>
      </w:r>
      <w:r>
        <w:rPr>
          <w:rFonts w:hint="eastAsia"/>
        </w:rPr>
        <w:t>忽略</w:t>
      </w:r>
      <w:r>
        <w:t xml:space="preserve"> </w:t>
      </w:r>
      <w:r>
        <w:rPr>
          <w:rFonts w:hint="eastAsia" w:ascii="Times New Roman"/>
        </w:rPr>
        <w:t>Who</w:t>
      </w:r>
      <w:r>
        <w:rPr>
          <w:rFonts w:hint="eastAsia"/>
        </w:rPr>
        <w:t>-</w:t>
      </w:r>
      <w:r>
        <w:rPr>
          <w:rFonts w:hint="eastAsia" w:ascii="Times New Roman"/>
        </w:rPr>
        <w:t>Is</w:t>
      </w:r>
      <w:r>
        <w:rPr>
          <w:rFonts w:hint="eastAsia"/>
        </w:rPr>
        <w:t>-</w:t>
      </w:r>
      <w:r>
        <w:rPr>
          <w:rFonts w:hint="eastAsia" w:ascii="Times New Roman"/>
        </w:rPr>
        <w:t>Router</w:t>
      </w:r>
      <w:r>
        <w:rPr>
          <w:rFonts w:hint="eastAsia"/>
        </w:rPr>
        <w:t>-</w:t>
      </w:r>
      <w:r>
        <w:rPr>
          <w:rFonts w:hint="eastAsia" w:ascii="Times New Roman"/>
        </w:rPr>
        <w:t>To</w:t>
      </w:r>
      <w:r>
        <w:rPr>
          <w:rFonts w:hint="eastAsia"/>
        </w:rPr>
        <w:t>-</w:t>
      </w:r>
      <w:r>
        <w:rPr>
          <w:rFonts w:hint="eastAsia" w:ascii="Times New Roman"/>
        </w:rPr>
        <w:t>Network</w:t>
      </w:r>
      <w:r>
        <w:rPr>
          <w:rFonts w:hint="eastAsia"/>
        </w:rPr>
        <w:t>请求</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2</w:t>
      </w:r>
    </w:p>
    <w:p>
      <w:pPr>
        <w:pStyle w:val="32"/>
        <w:rPr>
          <w:rFonts w:hAnsi="宋体"/>
        </w:rPr>
      </w:pPr>
      <w:r>
        <w:rPr>
          <w:rFonts w:hint="eastAsia" w:hAnsi="宋体"/>
        </w:rPr>
        <w:t>目的：此测试验证非路由器</w:t>
      </w:r>
      <w:r>
        <w:rPr>
          <w:rFonts w:hint="eastAsia" w:ascii="Times New Roman"/>
        </w:rPr>
        <w:t>IUT</w:t>
      </w:r>
      <w:r>
        <w:rPr>
          <w:rFonts w:hint="eastAsia" w:hAnsi="宋体"/>
        </w:rPr>
        <w:t>会接收并丢弃</w:t>
      </w:r>
      <w:r>
        <w:rPr>
          <w:rFonts w:ascii="Times New Roman"/>
        </w:rPr>
        <w:t>Who-Is-Router-To-Network</w:t>
      </w:r>
      <w:r>
        <w:rPr>
          <w:rFonts w:hint="eastAsia" w:hAnsi="宋体"/>
        </w:rPr>
        <w:t>服务。</w:t>
      </w:r>
    </w:p>
    <w:p>
      <w:pPr>
        <w:pStyle w:val="32"/>
        <w:rPr>
          <w:rFonts w:hAnsi="宋体"/>
        </w:rPr>
      </w:pPr>
      <w:r>
        <w:rPr>
          <w:rFonts w:hint="eastAsia" w:hAnsi="宋体"/>
        </w:rPr>
        <w:t>测试思想：</w:t>
      </w:r>
      <w:r>
        <w:rPr>
          <w:rFonts w:hint="eastAsia" w:ascii="Times New Roman"/>
        </w:rPr>
        <w:t>TD</w:t>
      </w:r>
      <w:r>
        <w:rPr>
          <w:rFonts w:hint="eastAsia" w:hAnsi="宋体"/>
        </w:rPr>
        <w:t>同时传输的一般查询和特定网络号查询的</w:t>
      </w:r>
      <w:r>
        <w:rPr>
          <w:rFonts w:ascii="Times New Roman"/>
        </w:rPr>
        <w:t>Who-Is-Router-To-Network</w:t>
      </w:r>
      <w:r>
        <w:rPr>
          <w:rFonts w:hint="eastAsia" w:hAnsi="宋体"/>
        </w:rPr>
        <w:t>服务。由于</w:t>
      </w:r>
      <w:r>
        <w:rPr>
          <w:rFonts w:hint="eastAsia" w:ascii="Times New Roman"/>
        </w:rPr>
        <w:t>IUT</w:t>
      </w:r>
      <w:r>
        <w:rPr>
          <w:rFonts w:hint="eastAsia" w:hAnsi="宋体"/>
        </w:rPr>
        <w:t>不是路由器，因此需要它删除请求。</w:t>
      </w:r>
    </w:p>
    <w:p>
      <w:pPr>
        <w:pStyle w:val="32"/>
        <w:rPr>
          <w:rFonts w:hAnsi="宋体"/>
        </w:rPr>
      </w:pPr>
      <w:r>
        <w:rPr>
          <w:rFonts w:hint="eastAsia" w:hAnsi="宋体"/>
        </w:rPr>
        <w:t>测试步骤：</w:t>
      </w:r>
    </w:p>
    <w:p>
      <w:pPr>
        <w:pStyle w:val="32"/>
        <w:numPr>
          <w:ilvl w:val="0"/>
          <w:numId w:val="495"/>
        </w:numPr>
        <w:ind w:firstLineChars="0"/>
        <w:rPr>
          <w:rFonts w:ascii="Times New Roman"/>
        </w:rPr>
      </w:pPr>
      <w:r>
        <w:rPr>
          <w:rFonts w:ascii="Times New Roman"/>
        </w:rPr>
        <w:t xml:space="preserve">TRANSMIT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DNET2 </w:t>
      </w:r>
    </w:p>
    <w:p>
      <w:pPr>
        <w:pStyle w:val="32"/>
        <w:numPr>
          <w:ilvl w:val="0"/>
          <w:numId w:val="495"/>
        </w:numPr>
        <w:ind w:firstLineChars="0"/>
        <w:rPr>
          <w:rFonts w:ascii="Times New Roman"/>
          <w:b/>
          <w:bCs/>
        </w:rPr>
      </w:pPr>
      <w:r>
        <w:rPr>
          <w:rFonts w:ascii="Times New Roman"/>
        </w:rPr>
        <w:t xml:space="preserve">WAIT </w:t>
      </w:r>
      <w:r>
        <w:rPr>
          <w:rFonts w:ascii="Times New Roman"/>
          <w:b/>
          <w:bCs/>
        </w:rPr>
        <w:t xml:space="preserve">Internal Processing Fail Time </w:t>
      </w:r>
    </w:p>
    <w:p>
      <w:pPr>
        <w:pStyle w:val="32"/>
        <w:numPr>
          <w:ilvl w:val="0"/>
          <w:numId w:val="495"/>
        </w:numPr>
        <w:ind w:firstLineChars="0"/>
        <w:rPr>
          <w:rFonts w:ascii="Times New Roman"/>
        </w:rPr>
      </w:pPr>
      <w:r>
        <w:rPr>
          <w:rFonts w:ascii="Times New Roman"/>
        </w:rPr>
        <w:t>CHECK (that the IUT did not send any packets in response to the Who-Is-Router-To-Network)</w:t>
      </w:r>
    </w:p>
    <w:p>
      <w:pPr>
        <w:pStyle w:val="32"/>
        <w:numPr>
          <w:ilvl w:val="0"/>
          <w:numId w:val="495"/>
        </w:numPr>
        <w:ind w:firstLineChars="0"/>
        <w:rPr>
          <w:rFonts w:ascii="Times New Roman"/>
        </w:rPr>
      </w:pPr>
      <w:r>
        <w:rPr>
          <w:rFonts w:ascii="Times New Roman"/>
        </w:rPr>
        <w:t xml:space="preserve">TRANSMIT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BROADCAST,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050"/>
          <w:tab w:val="left" w:pos="1155"/>
        </w:tabs>
        <w:ind w:left="420" w:leftChars="200" w:firstLine="630" w:firstLineChars="300"/>
        <w:rPr>
          <w:rFonts w:ascii="Times New Roman"/>
          <w:szCs w:val="22"/>
        </w:rPr>
      </w:pPr>
      <w:r>
        <w:rPr>
          <w:rFonts w:hint="eastAsia" w:ascii="Times New Roman"/>
          <w:szCs w:val="22"/>
        </w:rPr>
        <w:tab/>
      </w:r>
      <w:r>
        <w:rPr>
          <w:rFonts w:ascii="Times New Roman"/>
          <w:szCs w:val="22"/>
        </w:rPr>
        <w:t xml:space="preserve">Who-Is-Router-To-Network </w:t>
      </w:r>
    </w:p>
    <w:p>
      <w:pPr>
        <w:pStyle w:val="32"/>
        <w:numPr>
          <w:ilvl w:val="0"/>
          <w:numId w:val="495"/>
        </w:numPr>
        <w:ind w:firstLineChars="0"/>
        <w:rPr>
          <w:rFonts w:ascii="Times New Roman"/>
        </w:rPr>
      </w:pPr>
      <w:r>
        <w:rPr>
          <w:rFonts w:ascii="Times New Roman"/>
        </w:rPr>
        <w:t>WAIT</w:t>
      </w:r>
      <w:r>
        <w:rPr>
          <w:rFonts w:ascii="Times New Roman"/>
          <w:b/>
          <w:bCs/>
        </w:rPr>
        <w:t xml:space="preserve"> Internal Processing Fail Time</w:t>
      </w:r>
      <w:r>
        <w:rPr>
          <w:rFonts w:ascii="Times New Roman"/>
        </w:rPr>
        <w:t xml:space="preserve"> </w:t>
      </w:r>
    </w:p>
    <w:p>
      <w:pPr>
        <w:pStyle w:val="32"/>
        <w:numPr>
          <w:ilvl w:val="0"/>
          <w:numId w:val="495"/>
        </w:numPr>
        <w:ind w:firstLineChars="0"/>
        <w:rPr>
          <w:rFonts w:ascii="Times New Roman"/>
        </w:rPr>
      </w:pPr>
      <w:r>
        <w:rPr>
          <w:rFonts w:ascii="Times New Roman"/>
        </w:rPr>
        <w:t>CHECK (that the IUT did not send any packets in response to the Who-Is-Router-To-Network)</w:t>
      </w:r>
    </w:p>
    <w:p>
      <w:pPr>
        <w:pStyle w:val="869"/>
        <w:numPr>
          <w:ilvl w:val="0"/>
          <w:numId w:val="493"/>
        </w:numPr>
        <w:spacing w:before="156" w:after="156"/>
      </w:pPr>
      <w:r>
        <w:rPr>
          <w:rFonts w:hint="eastAsia"/>
        </w:rPr>
        <w:t>忽略路由器命令</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8</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10</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11</w:t>
      </w:r>
    </w:p>
    <w:p>
      <w:pPr>
        <w:pStyle w:val="32"/>
        <w:rPr>
          <w:rFonts w:hAnsi="宋体"/>
        </w:rPr>
      </w:pPr>
      <w:r>
        <w:rPr>
          <w:rFonts w:hint="eastAsia" w:hAnsi="宋体"/>
        </w:rPr>
        <w:t>目的：此测试验证非路由器</w:t>
      </w:r>
      <w:r>
        <w:rPr>
          <w:rFonts w:hint="eastAsia" w:ascii="Times New Roman"/>
        </w:rPr>
        <w:t>IUT</w:t>
      </w:r>
      <w:r>
        <w:rPr>
          <w:rFonts w:hint="eastAsia" w:hAnsi="宋体"/>
        </w:rPr>
        <w:t>会接收并丢弃网络层路由器服务。</w:t>
      </w:r>
    </w:p>
    <w:p>
      <w:pPr>
        <w:pStyle w:val="32"/>
        <w:rPr>
          <w:rFonts w:hAnsi="宋体"/>
        </w:rPr>
      </w:pPr>
      <w:r>
        <w:rPr>
          <w:rFonts w:hint="eastAsia" w:hAnsi="宋体"/>
        </w:rPr>
        <w:t>测试思想：</w:t>
      </w:r>
      <w:r>
        <w:rPr>
          <w:rFonts w:hint="eastAsia" w:ascii="Times New Roman"/>
        </w:rPr>
        <w:t>TD</w:t>
      </w:r>
      <w:r>
        <w:rPr>
          <w:rFonts w:hint="eastAsia" w:hAnsi="宋体"/>
        </w:rPr>
        <w:t>发出</w:t>
      </w:r>
      <w:r>
        <w:rPr>
          <w:rFonts w:ascii="Times New Roman"/>
        </w:rPr>
        <w:t>Initialize-Routing-Table,Establish-Connected-To-Network,</w:t>
      </w:r>
      <w:r>
        <w:rPr>
          <w:rFonts w:hint="eastAsia" w:hAnsi="宋体"/>
        </w:rPr>
        <w:t>和</w:t>
      </w:r>
      <w:r>
        <w:rPr>
          <w:rFonts w:ascii="Times New Roman"/>
        </w:rPr>
        <w:t>Disconnect-Connect-To-Network</w:t>
      </w:r>
      <w:r>
        <w:rPr>
          <w:rFonts w:hint="eastAsia" w:hAnsi="宋体"/>
        </w:rPr>
        <w:t>服务，因为</w:t>
      </w:r>
      <w:r>
        <w:rPr>
          <w:rFonts w:hint="eastAsia" w:ascii="Times New Roman"/>
        </w:rPr>
        <w:t>IUT</w:t>
      </w:r>
      <w:r>
        <w:rPr>
          <w:rFonts w:hint="eastAsia" w:hAnsi="宋体"/>
        </w:rPr>
        <w:t>不是路由器，所以应当丢弃。</w:t>
      </w:r>
    </w:p>
    <w:p>
      <w:pPr>
        <w:pStyle w:val="32"/>
        <w:rPr>
          <w:rFonts w:hAnsi="宋体"/>
        </w:rPr>
      </w:pPr>
      <w:r>
        <w:rPr>
          <w:rFonts w:hint="eastAsia" w:hAnsi="宋体"/>
        </w:rPr>
        <w:t>测试步骤：</w:t>
      </w:r>
    </w:p>
    <w:p>
      <w:pPr>
        <w:pStyle w:val="32"/>
        <w:numPr>
          <w:ilvl w:val="0"/>
          <w:numId w:val="496"/>
        </w:numPr>
        <w:ind w:firstLineChars="0"/>
        <w:rPr>
          <w:rFonts w:ascii="Times New Roman"/>
        </w:rPr>
      </w:pPr>
      <w:r>
        <w:rPr>
          <w:rFonts w:ascii="Times New Roman"/>
        </w:rPr>
        <w:t xml:space="preserve">TRANSMIT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Initialize-Routing-Table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Number of Ports = 0 </w:t>
      </w:r>
    </w:p>
    <w:p>
      <w:pPr>
        <w:pStyle w:val="32"/>
        <w:numPr>
          <w:ilvl w:val="0"/>
          <w:numId w:val="496"/>
        </w:numPr>
        <w:ind w:firstLineChars="0"/>
        <w:rPr>
          <w:rFonts w:ascii="Times New Roman"/>
        </w:rPr>
      </w:pPr>
      <w:r>
        <w:rPr>
          <w:rFonts w:ascii="Times New Roman"/>
        </w:rPr>
        <w:t xml:space="preserve">WAIT </w:t>
      </w:r>
      <w:r>
        <w:rPr>
          <w:rFonts w:ascii="Times New Roman"/>
          <w:b/>
          <w:bCs/>
        </w:rPr>
        <w:t>Internal Processing Fail Time</w:t>
      </w:r>
      <w:r>
        <w:rPr>
          <w:rFonts w:ascii="Times New Roman"/>
        </w:rPr>
        <w:t xml:space="preserve"> </w:t>
      </w:r>
    </w:p>
    <w:p>
      <w:pPr>
        <w:pStyle w:val="32"/>
        <w:numPr>
          <w:ilvl w:val="0"/>
          <w:numId w:val="496"/>
        </w:numPr>
        <w:ind w:firstLineChars="0"/>
        <w:rPr>
          <w:rFonts w:ascii="Times New Roman"/>
        </w:rPr>
      </w:pPr>
      <w:r>
        <w:rPr>
          <w:rFonts w:ascii="Times New Roman"/>
        </w:rPr>
        <w:t>CHECK (that the IUT did not send any packets in response to the Initialize-Routing-Table)</w:t>
      </w:r>
    </w:p>
    <w:p>
      <w:pPr>
        <w:pStyle w:val="32"/>
        <w:numPr>
          <w:ilvl w:val="0"/>
          <w:numId w:val="496"/>
        </w:numPr>
        <w:ind w:firstLineChars="0"/>
        <w:rPr>
          <w:rFonts w:ascii="Times New Roman"/>
        </w:rPr>
      </w:pPr>
      <w:r>
        <w:rPr>
          <w:rFonts w:ascii="Times New Roman"/>
        </w:rPr>
        <w:t xml:space="preserve">TRANSMIT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Establish-Connection-To-Network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DNET3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Termination Time Value = 0 </w:t>
      </w:r>
    </w:p>
    <w:p>
      <w:pPr>
        <w:pStyle w:val="32"/>
        <w:numPr>
          <w:ilvl w:val="0"/>
          <w:numId w:val="496"/>
        </w:numPr>
        <w:ind w:firstLineChars="0"/>
        <w:rPr>
          <w:rFonts w:ascii="Times New Roman"/>
        </w:rPr>
      </w:pPr>
      <w:r>
        <w:rPr>
          <w:rFonts w:ascii="Times New Roman"/>
        </w:rPr>
        <w:t>WAIT</w:t>
      </w:r>
      <w:r>
        <w:rPr>
          <w:rFonts w:ascii="Times New Roman"/>
          <w:b/>
          <w:bCs/>
        </w:rPr>
        <w:t xml:space="preserve"> Internal Processing Fail Time </w:t>
      </w:r>
    </w:p>
    <w:p>
      <w:pPr>
        <w:pStyle w:val="32"/>
        <w:numPr>
          <w:ilvl w:val="0"/>
          <w:numId w:val="496"/>
        </w:numPr>
        <w:ind w:firstLineChars="0"/>
        <w:rPr>
          <w:rFonts w:ascii="Times New Roman"/>
        </w:rPr>
      </w:pPr>
      <w:r>
        <w:rPr>
          <w:rFonts w:ascii="Times New Roman"/>
        </w:rPr>
        <w:t>CHECK (that the IUT did not send any packets in response to the Establish-Connection-To-Network)</w:t>
      </w:r>
    </w:p>
    <w:p>
      <w:pPr>
        <w:pStyle w:val="32"/>
        <w:numPr>
          <w:ilvl w:val="0"/>
          <w:numId w:val="496"/>
        </w:numPr>
        <w:ind w:firstLineChars="0"/>
        <w:rPr>
          <w:rFonts w:ascii="Times New Roman"/>
        </w:rPr>
      </w:pPr>
      <w:r>
        <w:rPr>
          <w:rFonts w:ascii="Times New Roman"/>
        </w:rPr>
        <w:t xml:space="preserve">TRANSMIT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DA = IUT,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SA = TD,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Disconnect-Connection-To-Network </w:t>
      </w:r>
    </w:p>
    <w:p>
      <w:pPr>
        <w:pStyle w:val="32"/>
        <w:tabs>
          <w:tab w:val="left" w:pos="1155"/>
          <w:tab w:val="left" w:pos="1260"/>
        </w:tabs>
        <w:ind w:left="420" w:leftChars="200" w:firstLine="630" w:firstLineChars="300"/>
        <w:rPr>
          <w:rFonts w:ascii="Times New Roman"/>
          <w:szCs w:val="22"/>
        </w:rPr>
      </w:pPr>
      <w:r>
        <w:rPr>
          <w:rFonts w:hint="eastAsia" w:ascii="Times New Roman"/>
          <w:szCs w:val="22"/>
        </w:rPr>
        <w:tab/>
      </w:r>
      <w:r>
        <w:rPr>
          <w:rFonts w:ascii="Times New Roman"/>
          <w:szCs w:val="22"/>
        </w:rPr>
        <w:t xml:space="preserve">DNET = NET3 </w:t>
      </w:r>
    </w:p>
    <w:p>
      <w:pPr>
        <w:pStyle w:val="32"/>
        <w:numPr>
          <w:ilvl w:val="0"/>
          <w:numId w:val="496"/>
        </w:numPr>
        <w:ind w:firstLineChars="0"/>
        <w:rPr>
          <w:rFonts w:ascii="Times New Roman"/>
        </w:rPr>
      </w:pPr>
      <w:r>
        <w:rPr>
          <w:rFonts w:ascii="Times New Roman"/>
        </w:rPr>
        <w:t xml:space="preserve">WAIT </w:t>
      </w:r>
      <w:r>
        <w:rPr>
          <w:rFonts w:ascii="Times New Roman"/>
          <w:b/>
          <w:bCs/>
        </w:rPr>
        <w:t>Internal Processing Fail Time</w:t>
      </w:r>
      <w:r>
        <w:rPr>
          <w:rFonts w:ascii="Times New Roman"/>
        </w:rPr>
        <w:t xml:space="preserve"> </w:t>
      </w:r>
    </w:p>
    <w:p>
      <w:pPr>
        <w:pStyle w:val="32"/>
        <w:numPr>
          <w:ilvl w:val="0"/>
          <w:numId w:val="496"/>
        </w:numPr>
        <w:tabs>
          <w:tab w:val="left" w:pos="735"/>
          <w:tab w:val="left" w:pos="840"/>
        </w:tabs>
        <w:ind w:firstLineChars="0"/>
        <w:rPr>
          <w:rFonts w:ascii="Times New Roman"/>
        </w:rPr>
      </w:pPr>
      <w:r>
        <w:rPr>
          <w:rFonts w:ascii="Times New Roman"/>
        </w:rPr>
        <w:t>CHECK(that the IUT did not send any packets in response to the Disconnect-Connection-To-Network)</w:t>
      </w:r>
    </w:p>
    <w:p>
      <w:pPr>
        <w:pStyle w:val="851"/>
      </w:pPr>
      <w:bookmarkStart w:id="1422" w:name="_Toc54781913"/>
      <w:r>
        <w:rPr>
          <w:rFonts w:hint="eastAsia"/>
        </w:rPr>
        <w:t>路由绑定测试</w:t>
      </w:r>
      <w:bookmarkEnd w:id="1422"/>
    </w:p>
    <w:p>
      <w:pPr>
        <w:pStyle w:val="32"/>
        <w:rPr>
          <w:rFonts w:hAnsi="宋体"/>
        </w:rPr>
      </w:pPr>
      <w:r>
        <w:rPr>
          <w:rFonts w:hint="eastAsia" w:hAnsi="宋体"/>
        </w:rPr>
        <w:t>此子条款定义了证明用于确定网络路由的</w:t>
      </w:r>
      <w:r>
        <w:rPr>
          <w:rFonts w:hint="eastAsia" w:ascii="Times New Roman"/>
        </w:rPr>
        <w:t>BACnet</w:t>
      </w:r>
      <w:r>
        <w:rPr>
          <w:rFonts w:hint="eastAsia" w:hAnsi="宋体"/>
        </w:rPr>
        <w:t>网络层功能部分所需的测试。这些测试是通用的，应用于路由器和非路由器节点。</w:t>
      </w:r>
    </w:p>
    <w:p>
      <w:pPr>
        <w:pStyle w:val="32"/>
        <w:rPr>
          <w:rFonts w:hAnsi="宋体"/>
        </w:rPr>
      </w:pPr>
      <w:r>
        <w:rPr>
          <w:rFonts w:hint="eastAsia" w:hAnsi="宋体"/>
        </w:rPr>
        <w:t>测试假设</w:t>
      </w:r>
      <w:r>
        <w:rPr>
          <w:rFonts w:hint="eastAsia" w:ascii="Times New Roman"/>
        </w:rPr>
        <w:t>IUT</w:t>
      </w:r>
      <w:r>
        <w:rPr>
          <w:rFonts w:hint="eastAsia" w:hAnsi="宋体"/>
        </w:rPr>
        <w:t>位于网络</w:t>
      </w:r>
      <w:r>
        <w:rPr>
          <w:rFonts w:hint="eastAsia" w:ascii="Times New Roman"/>
        </w:rPr>
        <w:t>DNET1</w:t>
      </w:r>
      <w:r>
        <w:rPr>
          <w:rFonts w:hint="eastAsia" w:hAnsi="宋体"/>
        </w:rPr>
        <w:t>上，</w:t>
      </w:r>
      <w:r>
        <w:rPr>
          <w:rFonts w:ascii="Times New Roman"/>
        </w:rPr>
        <w:t>TD</w:t>
      </w:r>
      <w:r>
        <w:rPr>
          <w:rFonts w:hint="eastAsia" w:ascii="Times New Roman"/>
        </w:rPr>
        <w:t>似乎是通往</w:t>
      </w:r>
      <w:r>
        <w:rPr>
          <w:rFonts w:ascii="Times New Roman"/>
        </w:rPr>
        <w:t>DNET2</w:t>
      </w:r>
      <w:r>
        <w:rPr>
          <w:rFonts w:hint="eastAsia" w:ascii="Times New Roman"/>
        </w:rPr>
        <w:t>的路由器</w:t>
      </w:r>
      <w:r>
        <w:rPr>
          <w:rFonts w:hint="eastAsia" w:hAnsi="宋体"/>
        </w:rPr>
        <w:t>。值</w:t>
      </w:r>
      <w:r>
        <w:rPr>
          <w:rFonts w:hint="eastAsia" w:ascii="Times New Roman"/>
        </w:rPr>
        <w:t>Dnet3</w:t>
      </w:r>
      <w:r>
        <w:rPr>
          <w:rFonts w:hint="eastAsia" w:hAnsi="宋体"/>
        </w:rPr>
        <w:t>被分配一个唯一的网络号。如果</w:t>
      </w:r>
      <w:r>
        <w:rPr>
          <w:rFonts w:hint="eastAsia" w:ascii="Times New Roman"/>
        </w:rPr>
        <w:t>IUT</w:t>
      </w:r>
      <w:r>
        <w:rPr>
          <w:rFonts w:hint="eastAsia" w:hAnsi="宋体"/>
        </w:rPr>
        <w:t>可以启动请求，它将被配置为将这些请求发送到网络</w:t>
      </w:r>
      <w:r>
        <w:rPr>
          <w:rFonts w:hint="eastAsia" w:ascii="Times New Roman"/>
        </w:rPr>
        <w:t>DNET2</w:t>
      </w:r>
      <w:r>
        <w:rPr>
          <w:rFonts w:hint="eastAsia" w:hAnsi="宋体"/>
        </w:rPr>
        <w:t>上的设备（</w:t>
      </w:r>
      <w:r>
        <w:rPr>
          <w:rFonts w:hint="eastAsia" w:ascii="Times New Roman"/>
        </w:rPr>
        <w:t>D2A</w:t>
      </w:r>
      <w:r>
        <w:rPr>
          <w:rFonts w:hint="eastAsia" w:hAnsi="宋体"/>
        </w:rPr>
        <w:t>）。预计</w:t>
      </w:r>
      <w:r>
        <w:rPr>
          <w:rFonts w:hint="eastAsia" w:ascii="Times New Roman"/>
        </w:rPr>
        <w:t>IUT</w:t>
      </w:r>
      <w:r>
        <w:rPr>
          <w:rFonts w:hint="eastAsia" w:hAnsi="宋体"/>
        </w:rPr>
        <w:t>也将响应来自设备</w:t>
      </w:r>
      <w:r>
        <w:rPr>
          <w:rFonts w:hint="eastAsia" w:ascii="Times New Roman"/>
        </w:rPr>
        <w:t>D2A</w:t>
      </w:r>
      <w:r>
        <w:rPr>
          <w:rFonts w:hint="eastAsia" w:hAnsi="宋体"/>
        </w:rPr>
        <w:t>的请求。测试假设</w:t>
      </w:r>
      <w:r>
        <w:rPr>
          <w:rFonts w:hint="eastAsia" w:ascii="Times New Roman"/>
        </w:rPr>
        <w:t>TD</w:t>
      </w:r>
      <w:r>
        <w:rPr>
          <w:rFonts w:hint="eastAsia" w:hAnsi="宋体"/>
        </w:rPr>
        <w:t>模拟设备</w:t>
      </w:r>
      <w:r>
        <w:rPr>
          <w:rFonts w:hint="eastAsia" w:ascii="Times New Roman"/>
        </w:rPr>
        <w:t>D2A</w:t>
      </w:r>
      <w:r>
        <w:rPr>
          <w:rFonts w:hint="eastAsia" w:hAnsi="宋体"/>
        </w:rPr>
        <w:t>。</w:t>
      </w:r>
    </w:p>
    <w:p>
      <w:pPr>
        <w:pStyle w:val="32"/>
        <w:rPr>
          <w:rFonts w:hAnsi="宋体"/>
        </w:rPr>
      </w:pPr>
      <w:r>
        <w:rPr>
          <w:rFonts w:hint="eastAsia" w:hAnsi="宋体"/>
        </w:rPr>
        <w:t>注：第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条和第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r>
        <w:rPr>
          <w:rFonts w:hint="eastAsia" w:hAnsi="宋体"/>
        </w:rPr>
        <w:t>条表明，非路由器只有两种方式来传输请求（在本地网络上并发送到远程网络），这两种方式都不包括网络层源路由信息。如果</w:t>
      </w:r>
      <w:r>
        <w:rPr>
          <w:rFonts w:hint="eastAsia" w:ascii="Times New Roman"/>
        </w:rPr>
        <w:t>IUT</w:t>
      </w:r>
      <w:r>
        <w:rPr>
          <w:rFonts w:hint="eastAsia" w:hAnsi="宋体"/>
        </w:rPr>
        <w:t>被配置成一个非路由器，在此测试过程中它发出了带有</w:t>
      </w:r>
      <w:r>
        <w:rPr>
          <w:rFonts w:hint="eastAsia" w:ascii="Times New Roman"/>
        </w:rPr>
        <w:t>SNET</w:t>
      </w:r>
      <w:r>
        <w:rPr>
          <w:rFonts w:hint="eastAsia" w:hAnsi="宋体"/>
        </w:rPr>
        <w:t>/</w:t>
      </w:r>
      <w:r>
        <w:rPr>
          <w:rFonts w:hint="eastAsia" w:ascii="Times New Roman"/>
        </w:rPr>
        <w:t>SADR</w:t>
      </w:r>
      <w:r>
        <w:rPr>
          <w:rFonts w:hint="eastAsia" w:hAnsi="宋体"/>
        </w:rPr>
        <w:t>项的</w:t>
      </w:r>
      <w:r>
        <w:rPr>
          <w:rFonts w:hint="eastAsia" w:ascii="Times New Roman"/>
        </w:rPr>
        <w:t>NPDU</w:t>
      </w:r>
      <w:r>
        <w:rPr>
          <w:rFonts w:hint="eastAsia" w:hAnsi="宋体"/>
        </w:rPr>
        <w:t>，则测试失败。</w:t>
      </w:r>
    </w:p>
    <w:p>
      <w:pPr>
        <w:pStyle w:val="32"/>
        <w:rPr>
          <w:rFonts w:hAnsi="宋体"/>
        </w:rPr>
      </w:pPr>
      <w:r>
        <w:rPr>
          <w:rFonts w:hint="eastAsia" w:hAnsi="宋体"/>
        </w:rPr>
        <w:t>注:第</w:t>
      </w:r>
      <w:r>
        <w:rPr>
          <w:rFonts w:ascii="Times New Roman"/>
        </w:rPr>
        <w:t>6.6</w:t>
      </w:r>
      <w:r>
        <w:rPr>
          <w:rFonts w:hint="eastAsia" w:hAnsi="宋体"/>
        </w:rPr>
        <w:t>条和第</w:t>
      </w:r>
      <w:r>
        <w:rPr>
          <w:rFonts w:ascii="Times New Roman"/>
        </w:rPr>
        <w:t>6.6.3.3</w:t>
      </w:r>
      <w:r>
        <w:rPr>
          <w:rFonts w:hint="eastAsia" w:hAnsi="宋体"/>
        </w:rPr>
        <w:t>条定义了</w:t>
      </w:r>
      <w:r>
        <w:rPr>
          <w:rFonts w:ascii="Times New Roman"/>
        </w:rPr>
        <w:t>BACnet</w:t>
      </w:r>
      <w:r>
        <w:rPr>
          <w:rFonts w:hint="eastAsia" w:hAnsi="宋体"/>
        </w:rPr>
        <w:t>路由器和为路由器保留的网络层服务。如果</w:t>
      </w:r>
      <w:r>
        <w:rPr>
          <w:rFonts w:ascii="Times New Roman"/>
        </w:rPr>
        <w:t>IUT</w:t>
      </w:r>
      <w:r>
        <w:rPr>
          <w:rFonts w:hint="eastAsia" w:hAnsi="宋体"/>
        </w:rPr>
        <w:t>被配置为非路由器，且在此测试过程中发出</w:t>
      </w:r>
      <w:r>
        <w:rPr>
          <w:rFonts w:ascii="Times New Roman"/>
        </w:rPr>
        <w:t>I-Am-router-To-Network</w:t>
      </w:r>
      <w:r>
        <w:rPr>
          <w:rFonts w:hint="eastAsia" w:hAnsi="宋体"/>
        </w:rPr>
        <w:t>或</w:t>
      </w:r>
      <w:r>
        <w:rPr>
          <w:rFonts w:ascii="Times New Roman"/>
        </w:rPr>
        <w:t>I-Could-Be-Router-To-Network NPDUs</w:t>
      </w:r>
      <w:r>
        <w:rPr>
          <w:rFonts w:hint="eastAsia" w:hAnsi="宋体"/>
        </w:rPr>
        <w:t>命令，则测试失败。</w:t>
      </w:r>
    </w:p>
    <w:p>
      <w:pPr>
        <w:pStyle w:val="869"/>
        <w:numPr>
          <w:ilvl w:val="0"/>
          <w:numId w:val="497"/>
        </w:numPr>
        <w:spacing w:before="156" w:after="156"/>
      </w:pPr>
      <w:r>
        <w:rPr>
          <w:rFonts w:hint="eastAsia"/>
        </w:rPr>
        <w:t>静态路由器绑定</w:t>
      </w:r>
    </w:p>
    <w:p>
      <w:pPr>
        <w:pStyle w:val="32"/>
        <w:rPr>
          <w:rFonts w:hAnsi="宋体"/>
        </w:rPr>
      </w:pPr>
      <w:r>
        <w:rPr>
          <w:rFonts w:hint="eastAsia" w:hAnsi="宋体"/>
        </w:rPr>
        <w:t>所需测试：</w:t>
      </w:r>
      <w:r>
        <w:rPr>
          <w:rFonts w:hint="eastAsia" w:ascii="Times New Roman"/>
        </w:rPr>
        <w:t>ReadProperty</w:t>
      </w:r>
      <w:r>
        <w:rPr>
          <w:rFonts w:hint="eastAsia" w:hAnsi="宋体"/>
        </w:rPr>
        <w:t>服务启动测试，</w:t>
      </w:r>
      <w:r>
        <w:rPr>
          <w:rFonts w:ascii="Times New Roman"/>
        </w:rPr>
        <w:t>9</w:t>
      </w:r>
      <w:r>
        <w:rPr>
          <w:rFonts w:hAnsi="宋体"/>
        </w:rPr>
        <w:t>.</w:t>
      </w:r>
      <w:r>
        <w:rPr>
          <w:rFonts w:ascii="Times New Roman"/>
        </w:rPr>
        <w:t>15</w:t>
      </w:r>
      <w:r>
        <w:rPr>
          <w:rFonts w:hint="eastAsia" w:hAnsi="宋体"/>
        </w:rPr>
        <w:t>，</w:t>
      </w:r>
      <w:r>
        <w:rPr>
          <w:rFonts w:hint="eastAsia" w:ascii="Times New Roman"/>
        </w:rPr>
        <w:t>ReadProperty</w:t>
      </w:r>
      <w:r>
        <w:rPr>
          <w:rFonts w:hint="eastAsia" w:hAnsi="宋体"/>
        </w:rPr>
        <w:t>服务执行测试，</w:t>
      </w:r>
      <w:r>
        <w:rPr>
          <w:rFonts w:ascii="Times New Roman"/>
        </w:rPr>
        <w:t>10</w:t>
      </w:r>
      <w:r>
        <w:rPr>
          <w:rFonts w:hAnsi="宋体"/>
        </w:rPr>
        <w:t>.</w:t>
      </w:r>
      <w:r>
        <w:rPr>
          <w:rFonts w:ascii="Times New Roman"/>
        </w:rPr>
        <w:t>15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p>
    <w:p>
      <w:pPr>
        <w:pStyle w:val="32"/>
        <w:rPr>
          <w:rFonts w:hAnsi="宋体"/>
        </w:rPr>
      </w:pPr>
      <w:r>
        <w:rPr>
          <w:rFonts w:hint="eastAsia" w:hAnsi="宋体"/>
        </w:rPr>
        <w:t>目的：验证使用路由器的</w:t>
      </w:r>
      <w:r>
        <w:rPr>
          <w:rFonts w:hint="eastAsia" w:ascii="Times New Roman"/>
        </w:rPr>
        <w:t>MAC</w:t>
      </w:r>
      <w:r>
        <w:rPr>
          <w:rFonts w:hint="eastAsia" w:hAnsi="宋体"/>
        </w:rPr>
        <w:t>地址静态配置</w:t>
      </w:r>
      <w:r>
        <w:rPr>
          <w:rFonts w:hint="eastAsia" w:ascii="Times New Roman"/>
        </w:rPr>
        <w:t>IUT</w:t>
      </w:r>
      <w:r>
        <w:rPr>
          <w:rFonts w:hint="eastAsia" w:hAnsi="宋体"/>
        </w:rPr>
        <w:t>的情况下，此</w:t>
      </w:r>
      <w:r>
        <w:rPr>
          <w:rFonts w:hint="eastAsia" w:ascii="Times New Roman"/>
        </w:rPr>
        <w:t>IUT</w:t>
      </w:r>
      <w:r>
        <w:rPr>
          <w:rFonts w:hint="eastAsia" w:hAnsi="宋体"/>
        </w:rPr>
        <w:t>可以向该远程网络发起请求。</w:t>
      </w:r>
    </w:p>
    <w:p>
      <w:pPr>
        <w:pStyle w:val="32"/>
        <w:rPr>
          <w:rFonts w:hAnsi="宋体"/>
        </w:rPr>
      </w:pPr>
      <w:r>
        <w:rPr>
          <w:rFonts w:hint="eastAsia" w:hAnsi="宋体"/>
        </w:rPr>
        <w:t>测试思想：</w:t>
      </w:r>
      <w:r>
        <w:rPr>
          <w:rFonts w:hint="eastAsia" w:ascii="Times New Roman"/>
        </w:rPr>
        <w:t>IUT</w:t>
      </w:r>
      <w:r>
        <w:rPr>
          <w:rFonts w:hint="eastAsia" w:hAnsi="宋体"/>
        </w:rPr>
        <w:t>将请求发送到远程网络上的设备，而不执行任何形式的动态路由器绑定。如果</w:t>
      </w:r>
      <w:r>
        <w:rPr>
          <w:rFonts w:hint="eastAsia" w:ascii="Times New Roman"/>
        </w:rPr>
        <w:t>IUT</w:t>
      </w:r>
      <w:r>
        <w:rPr>
          <w:rFonts w:hint="eastAsia" w:hAnsi="宋体"/>
        </w:rPr>
        <w:t>不支持静态路由器绑定，或者</w:t>
      </w:r>
      <w:r>
        <w:rPr>
          <w:rFonts w:hint="eastAsia" w:ascii="Times New Roman"/>
        </w:rPr>
        <w:t>IUT</w:t>
      </w:r>
      <w:r>
        <w:rPr>
          <w:rFonts w:hint="eastAsia" w:hAnsi="宋体"/>
        </w:rPr>
        <w:t>无法发起请求，则应省略该测试。如果</w:t>
      </w:r>
      <w:r>
        <w:rPr>
          <w:rFonts w:hint="eastAsia" w:ascii="Times New Roman"/>
        </w:rPr>
        <w:t>IUT</w:t>
      </w:r>
      <w:r>
        <w:rPr>
          <w:rFonts w:hint="eastAsia" w:hAnsi="宋体"/>
        </w:rPr>
        <w:t>无法启动</w:t>
      </w:r>
      <w:r>
        <w:rPr>
          <w:rFonts w:hint="eastAsia" w:ascii="Times New Roman"/>
        </w:rPr>
        <w:t>ReadProperty</w:t>
      </w:r>
      <w:r>
        <w:rPr>
          <w:rFonts w:hint="eastAsia" w:hAnsi="宋体"/>
        </w:rPr>
        <w:t>请求，则可以替换另一个服务。</w:t>
      </w:r>
    </w:p>
    <w:p>
      <w:pPr>
        <w:pStyle w:val="32"/>
        <w:rPr>
          <w:rFonts w:hAnsi="宋体"/>
        </w:rPr>
      </w:pPr>
      <w:r>
        <w:rPr>
          <w:rFonts w:hint="eastAsia" w:hAnsi="宋体"/>
        </w:rPr>
        <w:t>测试配置：将</w:t>
      </w:r>
      <w:r>
        <w:rPr>
          <w:rFonts w:hint="eastAsia" w:ascii="Times New Roman"/>
        </w:rPr>
        <w:t>IUT</w:t>
      </w:r>
      <w:r>
        <w:rPr>
          <w:rFonts w:hint="eastAsia" w:hAnsi="宋体"/>
        </w:rPr>
        <w:t>配置为使用</w:t>
      </w:r>
      <w:r>
        <w:rPr>
          <w:rFonts w:hint="eastAsia" w:ascii="Times New Roman"/>
        </w:rPr>
        <w:t>TD</w:t>
      </w:r>
      <w:r>
        <w:rPr>
          <w:rFonts w:hint="eastAsia" w:hAnsi="宋体"/>
        </w:rPr>
        <w:t>的</w:t>
      </w:r>
      <w:r>
        <w:rPr>
          <w:rFonts w:hint="eastAsia" w:ascii="Times New Roman"/>
        </w:rPr>
        <w:t>MAC</w:t>
      </w:r>
      <w:r>
        <w:rPr>
          <w:rFonts w:hint="eastAsia" w:hAnsi="宋体"/>
        </w:rPr>
        <w:t>地址作为网络</w:t>
      </w:r>
      <w:r>
        <w:rPr>
          <w:rFonts w:hint="eastAsia" w:ascii="Times New Roman"/>
        </w:rPr>
        <w:t>DNET2</w:t>
      </w:r>
      <w:r>
        <w:rPr>
          <w:rFonts w:hint="eastAsia" w:hAnsi="宋体"/>
        </w:rPr>
        <w:t>的路由器。</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 xml:space="preserve">1. MAKE (IUT transmit a ReadProperty request to the D2A device on the remote network) </w:t>
      </w:r>
    </w:p>
    <w:p>
      <w:pPr>
        <w:pStyle w:val="32"/>
        <w:tabs>
          <w:tab w:val="left" w:pos="3780"/>
          <w:tab w:val="clear" w:pos="4201"/>
          <w:tab w:val="clear" w:pos="9298"/>
        </w:tabs>
        <w:rPr>
          <w:rFonts w:ascii="Times New Roman"/>
        </w:rPr>
      </w:pPr>
      <w:r>
        <w:rPr>
          <w:rFonts w:ascii="Times New Roman"/>
        </w:rPr>
        <w:t xml:space="preserve">2. RECEIVE </w:t>
      </w:r>
    </w:p>
    <w:p>
      <w:pPr>
        <w:pStyle w:val="32"/>
        <w:tabs>
          <w:tab w:val="left" w:pos="3780"/>
          <w:tab w:val="clear" w:pos="4201"/>
          <w:tab w:val="clear" w:pos="9298"/>
        </w:tabs>
        <w:ind w:left="210" w:leftChars="100"/>
        <w:rPr>
          <w:rFonts w:ascii="Times New Roman"/>
        </w:rPr>
      </w:pPr>
      <w:r>
        <w:rPr>
          <w:rFonts w:ascii="Times New Roman"/>
        </w:rPr>
        <w:t xml:space="preserve">     DA = TD, </w:t>
      </w:r>
    </w:p>
    <w:p>
      <w:pPr>
        <w:pStyle w:val="32"/>
        <w:tabs>
          <w:tab w:val="left" w:pos="3780"/>
          <w:tab w:val="clear" w:pos="4201"/>
          <w:tab w:val="clear" w:pos="9298"/>
        </w:tabs>
        <w:ind w:left="210" w:leftChars="100"/>
        <w:rPr>
          <w:rFonts w:ascii="Times New Roman"/>
        </w:rPr>
      </w:pPr>
      <w:r>
        <w:rPr>
          <w:rFonts w:ascii="Times New Roman"/>
        </w:rPr>
        <w:t xml:space="preserve">     SA = IUT, </w:t>
      </w:r>
    </w:p>
    <w:p>
      <w:pPr>
        <w:pStyle w:val="32"/>
        <w:tabs>
          <w:tab w:val="left" w:pos="3780"/>
          <w:tab w:val="clear" w:pos="4201"/>
          <w:tab w:val="clear" w:pos="9298"/>
        </w:tabs>
        <w:ind w:left="210" w:leftChars="100"/>
        <w:rPr>
          <w:rFonts w:ascii="Times New Roman"/>
        </w:rPr>
      </w:pPr>
      <w:r>
        <w:rPr>
          <w:rFonts w:ascii="Times New Roman"/>
        </w:rPr>
        <w:t xml:space="preserve">     DNET = DNET2, </w:t>
      </w:r>
    </w:p>
    <w:p>
      <w:pPr>
        <w:pStyle w:val="32"/>
        <w:tabs>
          <w:tab w:val="left" w:pos="3780"/>
          <w:tab w:val="clear" w:pos="4201"/>
          <w:tab w:val="clear" w:pos="9298"/>
        </w:tabs>
        <w:ind w:left="210" w:leftChars="100"/>
        <w:rPr>
          <w:rFonts w:ascii="Times New Roman"/>
        </w:rPr>
      </w:pPr>
      <w:r>
        <w:rPr>
          <w:rFonts w:ascii="Times New Roman"/>
        </w:rPr>
        <w:t xml:space="preserve">     DADR= D2A, </w:t>
      </w:r>
    </w:p>
    <w:p>
      <w:pPr>
        <w:pStyle w:val="32"/>
        <w:tabs>
          <w:tab w:val="left" w:pos="3780"/>
          <w:tab w:val="clear" w:pos="4201"/>
          <w:tab w:val="clear" w:pos="9298"/>
        </w:tabs>
        <w:ind w:left="-105" w:leftChars="-50" w:firstLine="1260" w:firstLineChars="600"/>
        <w:rPr>
          <w:rFonts w:ascii="Times New Roman"/>
        </w:rPr>
      </w:pPr>
      <w:r>
        <w:rPr>
          <w:rFonts w:ascii="Times New Roman"/>
        </w:rPr>
        <w:t xml:space="preserve">Hop Count = 255, </w:t>
      </w:r>
    </w:p>
    <w:p>
      <w:pPr>
        <w:pStyle w:val="32"/>
        <w:tabs>
          <w:tab w:val="left" w:pos="3780"/>
          <w:tab w:val="clear" w:pos="4201"/>
          <w:tab w:val="clear" w:pos="9298"/>
        </w:tabs>
        <w:ind w:left="210" w:leftChars="100"/>
        <w:rPr>
          <w:rFonts w:ascii="Times New Roman"/>
        </w:rPr>
      </w:pPr>
      <w:r>
        <w:rPr>
          <w:rFonts w:ascii="Times New Roman"/>
        </w:rPr>
        <w:t xml:space="preserve">     BACnet-Confirmed-Request-PDU, </w:t>
      </w:r>
    </w:p>
    <w:p>
      <w:pPr>
        <w:pStyle w:val="32"/>
        <w:tabs>
          <w:tab w:val="left" w:pos="3780"/>
          <w:tab w:val="clear" w:pos="4201"/>
          <w:tab w:val="clear" w:pos="9298"/>
        </w:tabs>
        <w:ind w:left="210" w:leftChars="100"/>
        <w:rPr>
          <w:rFonts w:ascii="Times New Roman"/>
        </w:rPr>
      </w:pPr>
      <w:r>
        <w:rPr>
          <w:rFonts w:ascii="Times New Roman"/>
        </w:rPr>
        <w:t xml:space="preserve">     'Service Choice' = ReadProperty-Request, </w:t>
      </w:r>
    </w:p>
    <w:p>
      <w:pPr>
        <w:pStyle w:val="32"/>
        <w:tabs>
          <w:tab w:val="left" w:pos="3780"/>
          <w:tab w:val="clear" w:pos="4201"/>
          <w:tab w:val="clear" w:pos="9298"/>
        </w:tabs>
        <w:ind w:left="210" w:leftChars="100"/>
        <w:rPr>
          <w:rFonts w:ascii="Times New Roman"/>
        </w:rPr>
      </w:pPr>
      <w:r>
        <w:rPr>
          <w:rFonts w:ascii="Times New Roman"/>
        </w:rPr>
        <w:t xml:space="preserve">     'Object Identifier' = </w:t>
      </w:r>
      <w:r>
        <w:rPr>
          <w:rFonts w:ascii="Times New Roman"/>
        </w:rPr>
        <w:tab/>
      </w:r>
      <w:r>
        <w:rPr>
          <w:rFonts w:ascii="Times New Roman"/>
        </w:rPr>
        <w:t xml:space="preserve">(O1, any BACnet standard object in D2A), </w:t>
      </w:r>
    </w:p>
    <w:p>
      <w:pPr>
        <w:pStyle w:val="32"/>
        <w:tabs>
          <w:tab w:val="left" w:pos="3780"/>
          <w:tab w:val="clear" w:pos="4201"/>
          <w:tab w:val="clear" w:pos="9298"/>
        </w:tabs>
        <w:ind w:left="210" w:leftChars="100"/>
        <w:rPr>
          <w:rFonts w:ascii="Times New Roman"/>
        </w:rPr>
      </w:pPr>
      <w:r>
        <w:rPr>
          <w:rFonts w:ascii="Times New Roman"/>
        </w:rPr>
        <w:t xml:space="preserve">     'Property Identifier' = </w:t>
      </w:r>
      <w:r>
        <w:rPr>
          <w:rFonts w:ascii="Times New Roman"/>
        </w:rPr>
        <w:tab/>
      </w:r>
      <w:r>
        <w:rPr>
          <w:rFonts w:ascii="Times New Roman"/>
        </w:rPr>
        <w:t xml:space="preserve">(P1, any required property of the specified object) </w:t>
      </w:r>
    </w:p>
    <w:p>
      <w:pPr>
        <w:pStyle w:val="32"/>
        <w:tabs>
          <w:tab w:val="left" w:pos="3780"/>
          <w:tab w:val="clear" w:pos="4201"/>
          <w:tab w:val="clear" w:pos="9298"/>
        </w:tabs>
        <w:rPr>
          <w:rFonts w:ascii="Times New Roman"/>
        </w:rPr>
      </w:pPr>
      <w:r>
        <w:rPr>
          <w:rFonts w:ascii="Times New Roman"/>
        </w:rPr>
        <w:t xml:space="preserve">3. TRANSMIT </w:t>
      </w:r>
    </w:p>
    <w:p>
      <w:pPr>
        <w:pStyle w:val="32"/>
        <w:tabs>
          <w:tab w:val="left" w:pos="3780"/>
          <w:tab w:val="clear" w:pos="4201"/>
          <w:tab w:val="clear" w:pos="9298"/>
        </w:tabs>
        <w:rPr>
          <w:rFonts w:ascii="Times New Roman"/>
        </w:rPr>
      </w:pPr>
      <w:r>
        <w:rPr>
          <w:rFonts w:ascii="Times New Roman"/>
        </w:rPr>
        <w:t xml:space="preserve">       DA = IUT,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BACnet-ComplexACK-PDU, </w:t>
      </w:r>
    </w:p>
    <w:p>
      <w:pPr>
        <w:pStyle w:val="32"/>
        <w:tabs>
          <w:tab w:val="left" w:pos="3780"/>
          <w:tab w:val="clear" w:pos="4201"/>
          <w:tab w:val="clear" w:pos="9298"/>
        </w:tabs>
        <w:rPr>
          <w:rFonts w:ascii="Times New Roman"/>
        </w:rPr>
      </w:pPr>
      <w:r>
        <w:rPr>
          <w:rFonts w:ascii="Times New Roman"/>
        </w:rPr>
        <w:t xml:space="preserve">       ‘Service ACK Choice’ = ReadProperty-ACK,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3780"/>
          <w:tab w:val="clear" w:pos="4201"/>
          <w:tab w:val="clear" w:pos="9298"/>
        </w:tabs>
        <w:rPr>
          <w:rFonts w:hAnsi="宋体"/>
        </w:rPr>
      </w:pPr>
      <w:r>
        <w:rPr>
          <w:rFonts w:ascii="Times New Roman"/>
        </w:rPr>
        <w:t xml:space="preserve">       'Property Value' = </w:t>
      </w:r>
      <w:r>
        <w:rPr>
          <w:rFonts w:ascii="Times New Roman"/>
        </w:rPr>
        <w:tab/>
      </w:r>
      <w:r>
        <w:rPr>
          <w:rFonts w:ascii="Times New Roman"/>
        </w:rPr>
        <w:t>(any valid value)</w:t>
      </w:r>
    </w:p>
    <w:p>
      <w:pPr>
        <w:pStyle w:val="869"/>
        <w:numPr>
          <w:ilvl w:val="0"/>
          <w:numId w:val="497"/>
        </w:numPr>
        <w:spacing w:before="156" w:after="156"/>
      </w:pPr>
      <w:r>
        <w:rPr>
          <w:rFonts w:hint="eastAsia"/>
        </w:rPr>
        <w:t>通过应用层服务的路由器绑定</w:t>
      </w:r>
    </w:p>
    <w:p>
      <w:pPr>
        <w:pStyle w:val="32"/>
        <w:rPr>
          <w:rFonts w:hAnsi="宋体"/>
        </w:rPr>
      </w:pPr>
      <w:r>
        <w:rPr>
          <w:rFonts w:hint="eastAsia" w:hAnsi="宋体"/>
        </w:rPr>
        <w:t>所需测试：</w:t>
      </w:r>
      <w:r>
        <w:rPr>
          <w:rFonts w:hint="eastAsia" w:ascii="Times New Roman"/>
        </w:rPr>
        <w:t>ReadProperty</w:t>
      </w:r>
      <w:r>
        <w:rPr>
          <w:rFonts w:hint="eastAsia" w:hAnsi="宋体"/>
        </w:rPr>
        <w:t>服务启动测试，</w:t>
      </w:r>
      <w:r>
        <w:rPr>
          <w:rFonts w:ascii="Times New Roman"/>
        </w:rPr>
        <w:t>9</w:t>
      </w:r>
      <w:r>
        <w:rPr>
          <w:rFonts w:hAnsi="宋体"/>
        </w:rPr>
        <w:t>.</w:t>
      </w:r>
      <w:r>
        <w:rPr>
          <w:rFonts w:ascii="Times New Roman"/>
        </w:rPr>
        <w:t>18</w:t>
      </w:r>
      <w:r>
        <w:rPr>
          <w:rFonts w:hint="eastAsia" w:hAnsi="宋体"/>
        </w:rPr>
        <w:t>，</w:t>
      </w:r>
      <w:r>
        <w:rPr>
          <w:rFonts w:hint="eastAsia" w:ascii="Times New Roman"/>
        </w:rPr>
        <w:t>ReadProperty</w:t>
      </w:r>
      <w:r>
        <w:rPr>
          <w:rFonts w:hint="eastAsia" w:hAnsi="宋体"/>
        </w:rPr>
        <w:t>服务执行测试，</w:t>
      </w:r>
      <w:r>
        <w:rPr>
          <w:rFonts w:ascii="Times New Roman"/>
        </w:rPr>
        <w:t>10</w:t>
      </w:r>
      <w:r>
        <w:rPr>
          <w:rFonts w:hAnsi="宋体"/>
        </w:rPr>
        <w:t>.</w:t>
      </w:r>
      <w:r>
        <w:rPr>
          <w:rFonts w:ascii="Times New Roman"/>
        </w:rPr>
        <w:t>18</w:t>
      </w:r>
      <w:r>
        <w:rPr>
          <w:rFonts w:hint="eastAsia" w:hAnsi="宋体"/>
        </w:rPr>
        <w:t>，</w:t>
      </w:r>
      <w:r>
        <w:rPr>
          <w:rFonts w:hint="eastAsia" w:ascii="Times New Roman"/>
        </w:rPr>
        <w:t>Who</w:t>
      </w:r>
      <w:r>
        <w:rPr>
          <w:rFonts w:hint="eastAsia" w:hAnsi="宋体"/>
        </w:rPr>
        <w:t>-</w:t>
      </w:r>
      <w:r>
        <w:rPr>
          <w:rFonts w:hint="eastAsia" w:ascii="Times New Roman"/>
        </w:rPr>
        <w:t>Is</w:t>
      </w:r>
      <w:r>
        <w:rPr>
          <w:rFonts w:hint="eastAsia" w:hAnsi="宋体"/>
        </w:rPr>
        <w:t>服务启动测试，</w:t>
      </w:r>
      <w:r>
        <w:rPr>
          <w:rFonts w:ascii="Times New Roman"/>
        </w:rPr>
        <w:t>9</w:t>
      </w:r>
      <w:r>
        <w:rPr>
          <w:rFonts w:hAnsi="宋体"/>
        </w:rPr>
        <w:t>.</w:t>
      </w:r>
      <w:r>
        <w:rPr>
          <w:rFonts w:ascii="Times New Roman"/>
        </w:rPr>
        <w:t>34</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p>
    <w:p>
      <w:pPr>
        <w:pStyle w:val="32"/>
        <w:rPr>
          <w:rFonts w:hAnsi="宋体"/>
        </w:rPr>
      </w:pPr>
      <w:r>
        <w:rPr>
          <w:rFonts w:hint="eastAsia" w:hAnsi="宋体"/>
        </w:rPr>
        <w:t>目的：在</w:t>
      </w:r>
      <w:r>
        <w:rPr>
          <w:rFonts w:hint="eastAsia" w:ascii="Times New Roman"/>
        </w:rPr>
        <w:t>IUT</w:t>
      </w:r>
      <w:r>
        <w:rPr>
          <w:rFonts w:hint="eastAsia" w:hAnsi="宋体"/>
        </w:rPr>
        <w:t>使用</w:t>
      </w:r>
      <w:r>
        <w:rPr>
          <w:rFonts w:ascii="Times New Roman"/>
        </w:rPr>
        <w:t>Who-Is</w:t>
      </w:r>
      <w:r>
        <w:rPr>
          <w:rFonts w:hint="eastAsia" w:hAnsi="宋体"/>
        </w:rPr>
        <w:t>和</w:t>
      </w:r>
      <w:r>
        <w:rPr>
          <w:rFonts w:ascii="Times New Roman"/>
        </w:rPr>
        <w:t>I-Am</w:t>
      </w:r>
      <w:r>
        <w:rPr>
          <w:rFonts w:hint="eastAsia" w:hAnsi="宋体"/>
        </w:rPr>
        <w:t>应用层服务发现到该远程网络的路由器的</w:t>
      </w:r>
      <w:r>
        <w:rPr>
          <w:rFonts w:hint="eastAsia" w:ascii="Times New Roman"/>
        </w:rPr>
        <w:t>MAC</w:t>
      </w:r>
      <w:r>
        <w:rPr>
          <w:rFonts w:hint="eastAsia" w:hAnsi="宋体"/>
        </w:rPr>
        <w:t>地址之后，验证</w:t>
      </w:r>
      <w:r>
        <w:rPr>
          <w:rFonts w:hint="eastAsia" w:ascii="Times New Roman"/>
        </w:rPr>
        <w:t>IUT</w:t>
      </w:r>
      <w:r>
        <w:rPr>
          <w:rFonts w:hint="eastAsia" w:hAnsi="宋体"/>
        </w:rPr>
        <w:t>可以发起对远程网络的请求并响应来自远程网络的请求。</w:t>
      </w:r>
    </w:p>
    <w:p>
      <w:pPr>
        <w:pStyle w:val="32"/>
        <w:rPr>
          <w:rFonts w:hAnsi="宋体"/>
        </w:rPr>
      </w:pPr>
      <w:r>
        <w:rPr>
          <w:rFonts w:hint="eastAsia" w:hAnsi="宋体"/>
        </w:rPr>
        <w:t>测试思想：</w:t>
      </w:r>
      <w:r>
        <w:rPr>
          <w:rFonts w:hint="eastAsia" w:ascii="Times New Roman"/>
        </w:rPr>
        <w:t>IUT</w:t>
      </w:r>
      <w:r>
        <w:rPr>
          <w:rFonts w:hint="eastAsia" w:hAnsi="宋体"/>
        </w:rPr>
        <w:t>广播</w:t>
      </w:r>
      <w:r>
        <w:rPr>
          <w:rFonts w:ascii="Times New Roman"/>
        </w:rPr>
        <w:t>Who-Is</w:t>
      </w:r>
      <w:r>
        <w:rPr>
          <w:rFonts w:hint="eastAsia" w:hAnsi="宋体"/>
        </w:rPr>
        <w:t>请求以发现设备</w:t>
      </w:r>
      <w:r>
        <w:rPr>
          <w:rFonts w:hint="eastAsia" w:ascii="Times New Roman"/>
        </w:rPr>
        <w:t>D2A</w:t>
      </w:r>
      <w:r>
        <w:rPr>
          <w:rFonts w:hint="eastAsia" w:hAnsi="宋体"/>
        </w:rPr>
        <w:t>，并在相应的</w:t>
      </w:r>
      <w:r>
        <w:rPr>
          <w:rFonts w:ascii="Times New Roman"/>
        </w:rPr>
        <w:t>I-Am</w:t>
      </w:r>
      <w:r>
        <w:rPr>
          <w:rFonts w:hint="eastAsia" w:hAnsi="宋体"/>
        </w:rPr>
        <w:t>答复中记录介入路由器的</w:t>
      </w:r>
      <w:r>
        <w:rPr>
          <w:rFonts w:hint="eastAsia" w:ascii="Times New Roman"/>
        </w:rPr>
        <w:t>MAC</w:t>
      </w:r>
      <w:r>
        <w:rPr>
          <w:rFonts w:hint="eastAsia" w:hAnsi="宋体"/>
        </w:rPr>
        <w:t>地址。</w:t>
      </w:r>
      <w:r>
        <w:rPr>
          <w:rFonts w:hint="eastAsia" w:ascii="Times New Roman"/>
        </w:rPr>
        <w:t>TD</w:t>
      </w:r>
      <w:r>
        <w:rPr>
          <w:rFonts w:hint="eastAsia" w:hAnsi="宋体"/>
        </w:rPr>
        <w:t>将请求发送到远程网络上的设备，并响应来自远程网络的请求，而无需执行任何其他形式的动态路由器绑定。如果</w:t>
      </w:r>
      <w:r>
        <w:rPr>
          <w:rFonts w:hint="eastAsia" w:ascii="Times New Roman"/>
        </w:rPr>
        <w:t>IUT</w:t>
      </w:r>
      <w:r>
        <w:rPr>
          <w:rFonts w:hint="eastAsia" w:hAnsi="宋体"/>
        </w:rPr>
        <w:t>不支持应用层路由器绑定，则省略此测试。如果</w:t>
      </w:r>
      <w:r>
        <w:rPr>
          <w:rFonts w:hint="eastAsia" w:ascii="Times New Roman"/>
        </w:rPr>
        <w:t>IUT</w:t>
      </w:r>
      <w:r>
        <w:rPr>
          <w:rFonts w:hint="eastAsia" w:hAnsi="宋体"/>
        </w:rPr>
        <w:t>无法启动</w:t>
      </w:r>
      <w:r>
        <w:rPr>
          <w:rFonts w:hint="eastAsia" w:ascii="Times New Roman"/>
        </w:rPr>
        <w:t>ReadProperty</w:t>
      </w:r>
      <w:r>
        <w:rPr>
          <w:rFonts w:hint="eastAsia" w:hAnsi="宋体"/>
        </w:rPr>
        <w:t>请求，则可以替换另一个确认服务。</w:t>
      </w:r>
      <w:r>
        <w:rPr>
          <w:rFonts w:hint="eastAsia" w:ascii="Times New Roman"/>
        </w:rPr>
        <w:t>IUT</w:t>
      </w:r>
      <w:r>
        <w:rPr>
          <w:rFonts w:hint="eastAsia" w:hAnsi="宋体"/>
        </w:rPr>
        <w:t>可以使用</w:t>
      </w:r>
      <w:r>
        <w:rPr>
          <w:rFonts w:ascii="Times New Roman"/>
        </w:rPr>
        <w:t>Who-Is</w:t>
      </w:r>
      <w:r>
        <w:rPr>
          <w:rFonts w:hint="eastAsia" w:hAnsi="宋体"/>
        </w:rPr>
        <w:t>的</w:t>
      </w:r>
      <w:r>
        <w:rPr>
          <w:rFonts w:hint="eastAsia" w:ascii="Times New Roman"/>
        </w:rPr>
        <w:t>DeviceInstanceRange</w:t>
      </w:r>
      <w:r>
        <w:rPr>
          <w:rFonts w:hint="eastAsia" w:hAnsi="宋体"/>
        </w:rPr>
        <w:t>形式。</w:t>
      </w:r>
    </w:p>
    <w:p>
      <w:pPr>
        <w:pStyle w:val="32"/>
        <w:rPr>
          <w:rFonts w:hAnsi="宋体"/>
        </w:rPr>
      </w:pPr>
      <w:r>
        <w:rPr>
          <w:rFonts w:hint="eastAsia" w:hAnsi="宋体"/>
        </w:rPr>
        <w:t>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r>
        <w:rPr>
          <w:rFonts w:hint="eastAsia" w:hAnsi="宋体"/>
        </w:rPr>
        <w:t>节提到了通过</w:t>
      </w:r>
      <w:r>
        <w:rPr>
          <w:rFonts w:ascii="Times New Roman"/>
        </w:rPr>
        <w:t>Who-Is</w:t>
      </w:r>
      <w:r>
        <w:rPr>
          <w:rFonts w:hint="eastAsia" w:hAnsi="宋体"/>
        </w:rPr>
        <w:t>进行的路由器绑定，没有提及通过启动其他应用程序层服务（例如</w:t>
      </w:r>
      <w:r>
        <w:rPr>
          <w:rFonts w:ascii="Times New Roman"/>
        </w:rPr>
        <w:t>Who-Has</w:t>
      </w:r>
      <w:r>
        <w:rPr>
          <w:rFonts w:hint="eastAsia" w:hAnsi="宋体"/>
        </w:rPr>
        <w:t>）或通过记下传入应用程序层请求的路由器</w:t>
      </w:r>
      <w:r>
        <w:rPr>
          <w:rFonts w:hint="eastAsia" w:ascii="Times New Roman"/>
        </w:rPr>
        <w:t>MAC</w:t>
      </w:r>
      <w:r>
        <w:rPr>
          <w:rFonts w:hint="eastAsia" w:hAnsi="宋体"/>
        </w:rPr>
        <w:t>地址来进行路由器绑定。因此，该测试仅允许通过</w:t>
      </w:r>
      <w:r>
        <w:rPr>
          <w:rFonts w:hint="eastAsia" w:ascii="Times New Roman"/>
        </w:rPr>
        <w:t>Who</w:t>
      </w:r>
      <w:r>
        <w:rPr>
          <w:rFonts w:hint="eastAsia" w:hAnsi="宋体"/>
        </w:rPr>
        <w:t>-</w:t>
      </w:r>
      <w:r>
        <w:rPr>
          <w:rFonts w:hint="eastAsia" w:ascii="Times New Roman"/>
        </w:rPr>
        <w:t>Is</w:t>
      </w:r>
      <w:r>
        <w:rPr>
          <w:rFonts w:hint="eastAsia" w:hAnsi="宋体"/>
        </w:rPr>
        <w:t>进行路由器绑定。</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transmit Who-Is to discover the device on the remote network) </w:t>
      </w:r>
    </w:p>
    <w:p>
      <w:pPr>
        <w:pStyle w:val="32"/>
        <w:rPr>
          <w:rFonts w:ascii="Times New Roman"/>
        </w:rPr>
      </w:pPr>
      <w:r>
        <w:rPr>
          <w:rFonts w:ascii="Times New Roman"/>
        </w:rPr>
        <w:t xml:space="preserve">2. RECEIVE </w:t>
      </w:r>
    </w:p>
    <w:p>
      <w:pPr>
        <w:pStyle w:val="32"/>
        <w:rPr>
          <w:rFonts w:ascii="Times New Roman"/>
        </w:rPr>
      </w:pPr>
      <w:r>
        <w:rPr>
          <w:rFonts w:ascii="Times New Roman"/>
        </w:rPr>
        <w:t xml:space="preserve">      DA = BROADCAST, </w:t>
      </w:r>
    </w:p>
    <w:p>
      <w:pPr>
        <w:pStyle w:val="32"/>
        <w:rPr>
          <w:rFonts w:ascii="Times New Roman"/>
        </w:rPr>
      </w:pPr>
      <w:r>
        <w:rPr>
          <w:rFonts w:ascii="Times New Roman"/>
        </w:rPr>
        <w:t xml:space="preserve">      SA = IUT, </w:t>
      </w:r>
    </w:p>
    <w:p>
      <w:pPr>
        <w:pStyle w:val="32"/>
        <w:rPr>
          <w:rFonts w:ascii="Times New Roman"/>
        </w:rPr>
      </w:pPr>
      <w:r>
        <w:rPr>
          <w:rFonts w:ascii="Times New Roman"/>
        </w:rPr>
        <w:t xml:space="preserve">      DNET = GLOBAL BROADCAST, </w:t>
      </w:r>
    </w:p>
    <w:p>
      <w:pPr>
        <w:pStyle w:val="32"/>
        <w:rPr>
          <w:rFonts w:ascii="Times New Roman"/>
        </w:rPr>
      </w:pPr>
      <w:r>
        <w:rPr>
          <w:rFonts w:ascii="Times New Roman"/>
        </w:rPr>
        <w:t xml:space="preserve">      Hop Count = 255, </w:t>
      </w:r>
    </w:p>
    <w:p>
      <w:pPr>
        <w:pStyle w:val="32"/>
        <w:rPr>
          <w:rFonts w:ascii="Times New Roman"/>
        </w:rPr>
      </w:pPr>
      <w:r>
        <w:rPr>
          <w:rFonts w:ascii="Times New Roman"/>
        </w:rPr>
        <w:t xml:space="preserve">      BACnet-Unconfirmed-Request-PDU, </w:t>
      </w:r>
    </w:p>
    <w:p>
      <w:pPr>
        <w:pStyle w:val="32"/>
        <w:rPr>
          <w:rFonts w:ascii="Times New Roman"/>
        </w:rPr>
      </w:pPr>
      <w:r>
        <w:rPr>
          <w:rFonts w:ascii="Times New Roman"/>
        </w:rPr>
        <w:t xml:space="preserve">      ‘Service Choice’ = who-Is </w:t>
      </w:r>
    </w:p>
    <w:p>
      <w:pPr>
        <w:pStyle w:val="32"/>
        <w:ind w:firstLine="840" w:firstLineChars="400"/>
        <w:rPr>
          <w:rFonts w:ascii="Times New Roman"/>
        </w:rPr>
      </w:pPr>
      <w:r>
        <w:rPr>
          <w:rFonts w:ascii="Times New Roman"/>
        </w:rPr>
        <w:t xml:space="preserve">| (DA = BROADCAST, </w:t>
      </w:r>
    </w:p>
    <w:p>
      <w:pPr>
        <w:pStyle w:val="32"/>
        <w:ind w:firstLine="840" w:firstLineChars="400"/>
        <w:rPr>
          <w:rFonts w:ascii="Times New Roman"/>
        </w:rPr>
      </w:pPr>
      <w:r>
        <w:rPr>
          <w:rFonts w:ascii="Times New Roman"/>
        </w:rPr>
        <w:t xml:space="preserve">  SA = IUT, </w:t>
      </w:r>
    </w:p>
    <w:p>
      <w:pPr>
        <w:pStyle w:val="32"/>
        <w:rPr>
          <w:rFonts w:ascii="Times New Roman"/>
        </w:rPr>
      </w:pPr>
      <w:r>
        <w:rPr>
          <w:rFonts w:ascii="Times New Roman"/>
        </w:rPr>
        <w:t xml:space="preserve">      DNET = DNET2, </w:t>
      </w:r>
    </w:p>
    <w:p>
      <w:pPr>
        <w:pStyle w:val="32"/>
        <w:rPr>
          <w:rFonts w:ascii="Times New Roman"/>
        </w:rPr>
      </w:pPr>
      <w:r>
        <w:rPr>
          <w:rFonts w:ascii="Times New Roman"/>
        </w:rPr>
        <w:t xml:space="preserve">      DADR= BROADCAST, </w:t>
      </w:r>
    </w:p>
    <w:p>
      <w:pPr>
        <w:pStyle w:val="32"/>
        <w:ind w:firstLine="1050" w:firstLineChars="500"/>
        <w:rPr>
          <w:rFonts w:ascii="Times New Roman"/>
        </w:rPr>
      </w:pPr>
      <w:r>
        <w:rPr>
          <w:rFonts w:ascii="Times New Roman"/>
        </w:rPr>
        <w:t xml:space="preserve">Hop Count = 255, </w:t>
      </w:r>
    </w:p>
    <w:p>
      <w:pPr>
        <w:pStyle w:val="32"/>
        <w:rPr>
          <w:rFonts w:ascii="Times New Roman"/>
        </w:rPr>
      </w:pPr>
      <w:r>
        <w:rPr>
          <w:rFonts w:ascii="Times New Roman"/>
        </w:rPr>
        <w:t xml:space="preserve">      BACnet-Unconfirmed-Request-PDU, </w:t>
      </w:r>
    </w:p>
    <w:p>
      <w:pPr>
        <w:pStyle w:val="32"/>
        <w:rPr>
          <w:rFonts w:ascii="Times New Roman"/>
        </w:rPr>
      </w:pPr>
      <w:r>
        <w:rPr>
          <w:rFonts w:ascii="Times New Roman"/>
        </w:rPr>
        <w:t xml:space="preserve">      ‘Service Choice’ = who-Is ) </w:t>
      </w:r>
    </w:p>
    <w:p>
      <w:pPr>
        <w:pStyle w:val="32"/>
        <w:tabs>
          <w:tab w:val="left" w:pos="3780"/>
          <w:tab w:val="clear" w:pos="4201"/>
          <w:tab w:val="clear" w:pos="9298"/>
        </w:tabs>
        <w:rPr>
          <w:rFonts w:ascii="Times New Roman"/>
        </w:rPr>
      </w:pPr>
      <w:r>
        <w:rPr>
          <w:rFonts w:ascii="Times New Roman"/>
        </w:rPr>
        <w:t xml:space="preserve">3. TRANSMIT </w:t>
      </w:r>
    </w:p>
    <w:p>
      <w:pPr>
        <w:pStyle w:val="32"/>
        <w:tabs>
          <w:tab w:val="left" w:pos="3780"/>
          <w:tab w:val="clear" w:pos="4201"/>
          <w:tab w:val="clear" w:pos="9298"/>
        </w:tabs>
        <w:rPr>
          <w:rFonts w:ascii="Times New Roman"/>
        </w:rPr>
      </w:pPr>
      <w:r>
        <w:rPr>
          <w:rFonts w:ascii="Times New Roman"/>
        </w:rPr>
        <w:t xml:space="preserve">      DA = BROADCAST,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BACnet-Unconfirmed-Request-PDU, </w:t>
      </w:r>
    </w:p>
    <w:p>
      <w:pPr>
        <w:pStyle w:val="32"/>
        <w:tabs>
          <w:tab w:val="left" w:pos="3780"/>
          <w:tab w:val="clear" w:pos="4201"/>
          <w:tab w:val="clear" w:pos="9298"/>
        </w:tabs>
        <w:rPr>
          <w:rFonts w:ascii="Times New Roman"/>
        </w:rPr>
      </w:pPr>
      <w:r>
        <w:rPr>
          <w:rFonts w:ascii="Times New Roman"/>
        </w:rPr>
        <w:t xml:space="preserve">      ‘Service Choice’ = I-Am, </w:t>
      </w:r>
    </w:p>
    <w:p>
      <w:pPr>
        <w:pStyle w:val="32"/>
        <w:tabs>
          <w:tab w:val="left" w:pos="3780"/>
          <w:tab w:val="clear" w:pos="4201"/>
          <w:tab w:val="clear" w:pos="9298"/>
        </w:tabs>
        <w:rPr>
          <w:rFonts w:ascii="Times New Roman"/>
        </w:rPr>
      </w:pPr>
      <w:r>
        <w:rPr>
          <w:rFonts w:ascii="Times New Roman"/>
        </w:rPr>
        <w:t xml:space="preserve">      'I Am Device Identifier' = </w:t>
      </w:r>
      <w:r>
        <w:rPr>
          <w:rFonts w:ascii="Times New Roman"/>
        </w:rPr>
        <w:tab/>
      </w:r>
      <w:r>
        <w:rPr>
          <w:rFonts w:ascii="Times New Roman"/>
        </w:rPr>
        <w:tab/>
      </w:r>
      <w:r>
        <w:rPr>
          <w:rFonts w:ascii="Times New Roman"/>
        </w:rPr>
        <w:t xml:space="preserve">(device object, instance number of D2A), </w:t>
      </w:r>
    </w:p>
    <w:p>
      <w:pPr>
        <w:pStyle w:val="32"/>
        <w:tabs>
          <w:tab w:val="left" w:pos="3780"/>
          <w:tab w:val="clear" w:pos="4201"/>
          <w:tab w:val="clear" w:pos="9298"/>
        </w:tabs>
        <w:rPr>
          <w:rFonts w:ascii="Times New Roman"/>
        </w:rPr>
      </w:pPr>
      <w:r>
        <w:rPr>
          <w:rFonts w:ascii="Times New Roman"/>
        </w:rPr>
        <w:t xml:space="preserve">      'Max APDU Length Accepted ' = </w:t>
      </w:r>
      <w:r>
        <w:rPr>
          <w:rFonts w:ascii="Times New Roman"/>
        </w:rPr>
        <w:tab/>
      </w:r>
      <w:r>
        <w:rPr>
          <w:rFonts w:ascii="Times New Roman"/>
        </w:rPr>
        <w:t xml:space="preserve">(any valid value), </w:t>
      </w:r>
    </w:p>
    <w:p>
      <w:pPr>
        <w:pStyle w:val="32"/>
        <w:tabs>
          <w:tab w:val="left" w:pos="3780"/>
          <w:tab w:val="clear" w:pos="4201"/>
          <w:tab w:val="clear" w:pos="9298"/>
        </w:tabs>
        <w:rPr>
          <w:rFonts w:ascii="Times New Roman"/>
        </w:rPr>
      </w:pPr>
      <w:r>
        <w:rPr>
          <w:rFonts w:ascii="Times New Roman"/>
        </w:rPr>
        <w:t xml:space="preserve">      ‘Segmentation Supported’ = </w:t>
      </w:r>
      <w:r>
        <w:rPr>
          <w:rFonts w:ascii="Times New Roman"/>
        </w:rPr>
        <w:tab/>
      </w:r>
      <w:r>
        <w:rPr>
          <w:rFonts w:ascii="Times New Roman"/>
        </w:rPr>
        <w:tab/>
      </w:r>
      <w:r>
        <w:rPr>
          <w:rFonts w:ascii="Times New Roman"/>
        </w:rPr>
        <w:t xml:space="preserve">(any valid value), </w:t>
      </w:r>
    </w:p>
    <w:p>
      <w:pPr>
        <w:pStyle w:val="32"/>
        <w:tabs>
          <w:tab w:val="left" w:pos="3780"/>
          <w:tab w:val="clear" w:pos="4201"/>
          <w:tab w:val="clear" w:pos="9298"/>
        </w:tabs>
        <w:ind w:firstLine="1050" w:firstLineChars="500"/>
        <w:rPr>
          <w:rFonts w:ascii="Times New Roman"/>
        </w:rPr>
      </w:pPr>
      <w:r>
        <w:rPr>
          <w:rFonts w:ascii="Times New Roman"/>
        </w:rPr>
        <w:t xml:space="preserve">'Vendor ID ' = </w:t>
      </w:r>
      <w:r>
        <w:rPr>
          <w:rFonts w:ascii="Times New Roman"/>
        </w:rPr>
        <w:tab/>
      </w:r>
      <w:r>
        <w:rPr>
          <w:rFonts w:ascii="Times New Roman"/>
        </w:rPr>
        <w:tab/>
      </w:r>
      <w:r>
        <w:rPr>
          <w:rFonts w:ascii="Times New Roman"/>
        </w:rPr>
        <w:t xml:space="preserve">(any valid value) </w:t>
      </w:r>
    </w:p>
    <w:p>
      <w:pPr>
        <w:pStyle w:val="32"/>
        <w:tabs>
          <w:tab w:val="left" w:pos="3780"/>
          <w:tab w:val="clear" w:pos="4201"/>
          <w:tab w:val="clear" w:pos="9298"/>
        </w:tabs>
        <w:rPr>
          <w:rFonts w:ascii="Times New Roman"/>
        </w:rPr>
      </w:pPr>
      <w:r>
        <w:rPr>
          <w:rFonts w:ascii="Times New Roman"/>
        </w:rPr>
        <w:t xml:space="preserve">4. MAKE (IUT transmit a ReadProperty request to the D2A device on the remote network) </w:t>
      </w:r>
    </w:p>
    <w:p>
      <w:pPr>
        <w:pStyle w:val="32"/>
        <w:tabs>
          <w:tab w:val="left" w:pos="3780"/>
          <w:tab w:val="clear" w:pos="4201"/>
          <w:tab w:val="clear" w:pos="9298"/>
        </w:tabs>
        <w:rPr>
          <w:rFonts w:ascii="Times New Roman"/>
        </w:rPr>
      </w:pPr>
      <w:r>
        <w:rPr>
          <w:rFonts w:ascii="Times New Roman"/>
        </w:rPr>
        <w:t xml:space="preserve">5. RECEIVE </w:t>
      </w:r>
    </w:p>
    <w:p>
      <w:pPr>
        <w:pStyle w:val="32"/>
        <w:tabs>
          <w:tab w:val="left" w:pos="3780"/>
          <w:tab w:val="clear" w:pos="4201"/>
          <w:tab w:val="clear" w:pos="9298"/>
        </w:tabs>
        <w:rPr>
          <w:rFonts w:ascii="Times New Roman"/>
        </w:rPr>
      </w:pPr>
      <w:r>
        <w:rPr>
          <w:rFonts w:ascii="Times New Roman"/>
        </w:rPr>
        <w:t xml:space="preserve">      DA = TD, </w:t>
      </w:r>
    </w:p>
    <w:p>
      <w:pPr>
        <w:pStyle w:val="32"/>
        <w:tabs>
          <w:tab w:val="left" w:pos="3780"/>
          <w:tab w:val="clear" w:pos="4201"/>
          <w:tab w:val="clear" w:pos="9298"/>
        </w:tabs>
        <w:rPr>
          <w:rFonts w:ascii="Times New Roman"/>
        </w:rPr>
      </w:pPr>
      <w:r>
        <w:rPr>
          <w:rFonts w:ascii="Times New Roman"/>
        </w:rPr>
        <w:t xml:space="preserve">      SA = IUT, </w:t>
      </w:r>
    </w:p>
    <w:p>
      <w:pPr>
        <w:pStyle w:val="32"/>
        <w:tabs>
          <w:tab w:val="left" w:pos="3780"/>
          <w:tab w:val="clear" w:pos="4201"/>
          <w:tab w:val="clear" w:pos="9298"/>
        </w:tabs>
        <w:ind w:firstLine="1050" w:firstLineChars="500"/>
        <w:rPr>
          <w:rFonts w:ascii="Times New Roman"/>
        </w:rPr>
      </w:pPr>
      <w:r>
        <w:rPr>
          <w:rFonts w:ascii="Times New Roman"/>
        </w:rPr>
        <w:t xml:space="preserve">DNET = DNET2, </w:t>
      </w:r>
    </w:p>
    <w:p>
      <w:pPr>
        <w:pStyle w:val="32"/>
        <w:tabs>
          <w:tab w:val="left" w:pos="3780"/>
          <w:tab w:val="clear" w:pos="4201"/>
          <w:tab w:val="clear" w:pos="9298"/>
        </w:tabs>
        <w:rPr>
          <w:rFonts w:ascii="Times New Roman"/>
        </w:rPr>
      </w:pPr>
      <w:r>
        <w:rPr>
          <w:rFonts w:ascii="Times New Roman"/>
        </w:rPr>
        <w:t xml:space="preserve">      DADR= D2A, </w:t>
      </w:r>
    </w:p>
    <w:p>
      <w:pPr>
        <w:pStyle w:val="32"/>
        <w:tabs>
          <w:tab w:val="left" w:pos="3780"/>
          <w:tab w:val="clear" w:pos="4201"/>
          <w:tab w:val="clear" w:pos="9298"/>
        </w:tabs>
        <w:ind w:firstLine="1050" w:firstLineChars="500"/>
        <w:rPr>
          <w:rFonts w:ascii="Times New Roman"/>
        </w:rPr>
      </w:pPr>
      <w:r>
        <w:rPr>
          <w:rFonts w:ascii="Times New Roman"/>
        </w:rPr>
        <w:t xml:space="preserve">Hop Count = 255, </w:t>
      </w:r>
    </w:p>
    <w:p>
      <w:pPr>
        <w:pStyle w:val="32"/>
        <w:tabs>
          <w:tab w:val="left" w:pos="3780"/>
          <w:tab w:val="clear" w:pos="4201"/>
          <w:tab w:val="clear" w:pos="9298"/>
        </w:tabs>
        <w:rPr>
          <w:rFonts w:ascii="Times New Roman"/>
        </w:rPr>
      </w:pPr>
      <w:r>
        <w:rPr>
          <w:rFonts w:ascii="Times New Roman"/>
        </w:rPr>
        <w:t xml:space="preserve">      BACnet-Confirmed-Request-PDU, </w:t>
      </w:r>
    </w:p>
    <w:p>
      <w:pPr>
        <w:pStyle w:val="32"/>
        <w:tabs>
          <w:tab w:val="left" w:pos="3780"/>
          <w:tab w:val="clear" w:pos="4201"/>
          <w:tab w:val="clear" w:pos="9298"/>
        </w:tabs>
        <w:rPr>
          <w:rFonts w:ascii="Times New Roman"/>
        </w:rPr>
      </w:pPr>
      <w:r>
        <w:rPr>
          <w:rFonts w:ascii="Times New Roman"/>
        </w:rPr>
        <w:t xml:space="preserve">      'Service Choice' = ReadProperty-Request,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any BACnet standard object in D2A),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any required property of the specified object) </w:t>
      </w:r>
    </w:p>
    <w:p>
      <w:pPr>
        <w:pStyle w:val="32"/>
        <w:tabs>
          <w:tab w:val="left" w:pos="3780"/>
          <w:tab w:val="clear" w:pos="4201"/>
          <w:tab w:val="clear" w:pos="9298"/>
        </w:tabs>
        <w:rPr>
          <w:rFonts w:ascii="Times New Roman"/>
        </w:rPr>
      </w:pPr>
      <w:r>
        <w:rPr>
          <w:rFonts w:ascii="Times New Roman"/>
        </w:rPr>
        <w:t xml:space="preserve">6. TRANSMIT </w:t>
      </w:r>
    </w:p>
    <w:p>
      <w:pPr>
        <w:pStyle w:val="32"/>
        <w:tabs>
          <w:tab w:val="left" w:pos="3780"/>
          <w:tab w:val="clear" w:pos="4201"/>
          <w:tab w:val="clear" w:pos="9298"/>
        </w:tabs>
        <w:rPr>
          <w:rFonts w:ascii="Times New Roman"/>
        </w:rPr>
      </w:pPr>
      <w:r>
        <w:rPr>
          <w:rFonts w:ascii="Times New Roman"/>
        </w:rPr>
        <w:t xml:space="preserve">      DA = IUT,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BACnet-ComplexACK-PDU, </w:t>
      </w:r>
    </w:p>
    <w:p>
      <w:pPr>
        <w:pStyle w:val="32"/>
        <w:tabs>
          <w:tab w:val="left" w:pos="3780"/>
          <w:tab w:val="clear" w:pos="4201"/>
          <w:tab w:val="clear" w:pos="9298"/>
        </w:tabs>
        <w:rPr>
          <w:rFonts w:ascii="Times New Roman"/>
        </w:rPr>
      </w:pPr>
      <w:r>
        <w:rPr>
          <w:rFonts w:ascii="Times New Roman"/>
        </w:rPr>
        <w:t xml:space="preserve">      ‘Service ACK Choice’ = ReadProperty-ACK,</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O1,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3780"/>
          <w:tab w:val="clear" w:pos="4201"/>
          <w:tab w:val="clear" w:pos="9298"/>
        </w:tabs>
        <w:rPr>
          <w:rFonts w:ascii="Times New Roman"/>
        </w:rPr>
      </w:pPr>
      <w:r>
        <w:rPr>
          <w:rFonts w:ascii="Times New Roman"/>
        </w:rPr>
        <w:t xml:space="preserve">      'Property Value' = </w:t>
      </w:r>
      <w:r>
        <w:rPr>
          <w:rFonts w:ascii="Times New Roman"/>
        </w:rPr>
        <w:tab/>
      </w:r>
      <w:r>
        <w:rPr>
          <w:rFonts w:ascii="Times New Roman"/>
        </w:rPr>
        <w:t>(any valid value)</w:t>
      </w:r>
    </w:p>
    <w:p>
      <w:pPr>
        <w:pStyle w:val="869"/>
        <w:numPr>
          <w:ilvl w:val="0"/>
          <w:numId w:val="497"/>
        </w:numPr>
        <w:spacing w:before="156" w:after="156"/>
      </w:pPr>
      <w:r>
        <w:rPr>
          <w:rFonts w:hint="eastAsia"/>
        </w:rPr>
        <w:t>通过</w:t>
      </w:r>
      <w:r>
        <w:rPr>
          <w:rFonts w:hint="eastAsia" w:ascii="Times New Roman"/>
        </w:rPr>
        <w:t>Who</w:t>
      </w:r>
      <w:r>
        <w:rPr>
          <w:rFonts w:hint="eastAsia"/>
        </w:rPr>
        <w:t>-</w:t>
      </w:r>
      <w:r>
        <w:rPr>
          <w:rFonts w:hint="eastAsia" w:ascii="Times New Roman"/>
        </w:rPr>
        <w:t>Is</w:t>
      </w:r>
      <w:r>
        <w:rPr>
          <w:rFonts w:hint="eastAsia"/>
        </w:rPr>
        <w:t>-</w:t>
      </w:r>
      <w:r>
        <w:rPr>
          <w:rFonts w:hint="eastAsia" w:ascii="Times New Roman"/>
        </w:rPr>
        <w:t>Router</w:t>
      </w:r>
      <w:r>
        <w:rPr>
          <w:rFonts w:hint="eastAsia"/>
        </w:rPr>
        <w:t>-</w:t>
      </w:r>
      <w:r>
        <w:rPr>
          <w:rFonts w:hint="eastAsia" w:ascii="Times New Roman"/>
        </w:rPr>
        <w:t>To</w:t>
      </w:r>
      <w:r>
        <w:rPr>
          <w:rFonts w:hint="eastAsia"/>
        </w:rPr>
        <w:t>-</w:t>
      </w:r>
      <w:r>
        <w:rPr>
          <w:rFonts w:hint="eastAsia" w:ascii="Times New Roman"/>
        </w:rPr>
        <w:t>Network</w:t>
      </w:r>
      <w:r>
        <w:rPr>
          <w:rFonts w:hint="eastAsia"/>
        </w:rPr>
        <w:t>的路由器绑定</w:t>
      </w:r>
    </w:p>
    <w:p>
      <w:pPr>
        <w:pStyle w:val="32"/>
        <w:rPr>
          <w:rFonts w:hAnsi="宋体"/>
        </w:rPr>
      </w:pPr>
      <w:r>
        <w:rPr>
          <w:rFonts w:hint="eastAsia" w:hAnsi="宋体"/>
        </w:rPr>
        <w:t>所需测试：</w:t>
      </w:r>
      <w:r>
        <w:rPr>
          <w:rFonts w:hint="eastAsia" w:ascii="Times New Roman"/>
        </w:rPr>
        <w:t>ReadProperty</w:t>
      </w:r>
      <w:r>
        <w:rPr>
          <w:rFonts w:hint="eastAsia" w:hAnsi="宋体"/>
        </w:rPr>
        <w:t>服务启动测试，</w:t>
      </w:r>
      <w:r>
        <w:rPr>
          <w:rFonts w:ascii="Times New Roman"/>
        </w:rPr>
        <w:t>9</w:t>
      </w:r>
      <w:r>
        <w:rPr>
          <w:rFonts w:hAnsi="宋体"/>
        </w:rPr>
        <w:t>.</w:t>
      </w:r>
      <w:r>
        <w:rPr>
          <w:rFonts w:ascii="Times New Roman"/>
        </w:rPr>
        <w:t>15</w:t>
      </w:r>
      <w:r>
        <w:rPr>
          <w:rFonts w:hint="eastAsia" w:hAnsi="宋体"/>
        </w:rPr>
        <w:t>，</w:t>
      </w:r>
      <w:r>
        <w:rPr>
          <w:rFonts w:hint="eastAsia" w:ascii="Times New Roman"/>
        </w:rPr>
        <w:t>ReadProperty</w:t>
      </w:r>
      <w:r>
        <w:rPr>
          <w:rFonts w:hint="eastAsia" w:hAnsi="宋体"/>
        </w:rPr>
        <w:t>服务执行测试，</w:t>
      </w:r>
      <w:r>
        <w:rPr>
          <w:rFonts w:ascii="Times New Roman"/>
        </w:rPr>
        <w:t>10</w:t>
      </w:r>
      <w:r>
        <w:rPr>
          <w:rFonts w:hAnsi="宋体"/>
        </w:rPr>
        <w:t>.</w:t>
      </w:r>
      <w:r>
        <w:rPr>
          <w:rFonts w:ascii="Times New Roman"/>
        </w:rPr>
        <w:t>15</w:t>
      </w:r>
      <w:r>
        <w:rPr>
          <w:rFonts w:hint="eastAsia" w:hAnsi="宋体"/>
        </w:rPr>
        <w:t>，定位路由器，</w:t>
      </w:r>
      <w:r>
        <w:rPr>
          <w:rFonts w:ascii="Times New Roman"/>
        </w:rPr>
        <w:t>11</w:t>
      </w:r>
      <w:r>
        <w:rPr>
          <w:rFonts w:hAnsi="宋体"/>
        </w:rPr>
        <w:t>.</w:t>
      </w:r>
      <w:r>
        <w:rPr>
          <w:rFonts w:ascii="Times New Roman"/>
        </w:rPr>
        <w:t>5</w:t>
      </w:r>
      <w:r>
        <w:rPr>
          <w:rFonts w:hAnsi="宋体"/>
        </w:rPr>
        <w:t>.</w:t>
      </w:r>
      <w:r>
        <w:rPr>
          <w:rFonts w:ascii="Times New Roman"/>
        </w:rPr>
        <w:t>1</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p>
    <w:p>
      <w:pPr>
        <w:pStyle w:val="32"/>
        <w:rPr>
          <w:rFonts w:hAnsi="宋体"/>
        </w:rPr>
      </w:pPr>
      <w:r>
        <w:rPr>
          <w:rFonts w:hint="eastAsia" w:hAnsi="宋体"/>
        </w:rPr>
        <w:t>目的：验证在</w:t>
      </w:r>
      <w:r>
        <w:rPr>
          <w:rFonts w:hint="eastAsia" w:ascii="Times New Roman"/>
        </w:rPr>
        <w:t>IUT</w:t>
      </w:r>
      <w:r>
        <w:rPr>
          <w:rFonts w:hint="eastAsia" w:hAnsi="宋体"/>
        </w:rPr>
        <w:t>使用</w:t>
      </w:r>
      <w:r>
        <w:rPr>
          <w:rFonts w:ascii="Times New Roman"/>
        </w:rPr>
        <w:t>Who-Is-Router-To-Network</w:t>
      </w:r>
      <w:r>
        <w:rPr>
          <w:rFonts w:hint="eastAsia" w:hAnsi="宋体"/>
        </w:rPr>
        <w:t>网络层服务查找到该远程网络的路由器的</w:t>
      </w:r>
      <w:r>
        <w:rPr>
          <w:rFonts w:hint="eastAsia" w:ascii="Times New Roman"/>
        </w:rPr>
        <w:t>MAC</w:t>
      </w:r>
      <w:r>
        <w:rPr>
          <w:rFonts w:hint="eastAsia" w:hAnsi="宋体"/>
        </w:rPr>
        <w:t>地址之后，</w:t>
      </w:r>
      <w:r>
        <w:rPr>
          <w:rFonts w:hAnsi="宋体"/>
        </w:rPr>
        <w:t xml:space="preserve"> </w:t>
      </w:r>
      <w:r>
        <w:rPr>
          <w:rFonts w:hint="eastAsia" w:ascii="Times New Roman"/>
        </w:rPr>
        <w:t>IUT</w:t>
      </w:r>
      <w:r>
        <w:rPr>
          <w:rFonts w:hint="eastAsia" w:hAnsi="宋体"/>
        </w:rPr>
        <w:t>可以向远程网络发起请求。</w:t>
      </w:r>
    </w:p>
    <w:p>
      <w:pPr>
        <w:pStyle w:val="32"/>
        <w:rPr>
          <w:rFonts w:hAnsi="宋体"/>
        </w:rPr>
      </w:pPr>
      <w:r>
        <w:rPr>
          <w:rFonts w:hint="eastAsia" w:hAnsi="宋体"/>
        </w:rPr>
        <w:t>测试思想：</w:t>
      </w:r>
      <w:r>
        <w:rPr>
          <w:rFonts w:hint="eastAsia" w:ascii="Times New Roman"/>
        </w:rPr>
        <w:t>IUT</w:t>
      </w:r>
      <w:r>
        <w:rPr>
          <w:rFonts w:hint="eastAsia" w:hAnsi="宋体"/>
        </w:rPr>
        <w:t>广播</w:t>
      </w:r>
      <w:r>
        <w:rPr>
          <w:rFonts w:ascii="Times New Roman"/>
        </w:rPr>
        <w:t>Who-Is-Router-To-Network</w:t>
      </w:r>
      <w:r>
        <w:rPr>
          <w:rFonts w:hint="eastAsia" w:hAnsi="宋体"/>
        </w:rPr>
        <w:t>请求，以发现到达所需网络的路由器。</w:t>
      </w:r>
      <w:r>
        <w:rPr>
          <w:rFonts w:hint="eastAsia" w:ascii="Times New Roman"/>
        </w:rPr>
        <w:t>TD</w:t>
      </w:r>
      <w:r>
        <w:rPr>
          <w:rFonts w:hint="eastAsia" w:hAnsi="宋体"/>
        </w:rPr>
        <w:t>将请求发送到远程网络上的设备，而无需执行任何其他形式的动态路由器绑定。如果</w:t>
      </w:r>
      <w:r>
        <w:rPr>
          <w:rFonts w:hint="eastAsia" w:ascii="Times New Roman"/>
        </w:rPr>
        <w:t>IUT</w:t>
      </w:r>
      <w:r>
        <w:rPr>
          <w:rFonts w:hint="eastAsia" w:hAnsi="宋体"/>
        </w:rPr>
        <w:t>不支持</w:t>
      </w:r>
      <w:r>
        <w:rPr>
          <w:rFonts w:ascii="Times New Roman"/>
        </w:rPr>
        <w:t>Who-Is-Router-To-Network</w:t>
      </w:r>
      <w:r>
        <w:rPr>
          <w:rFonts w:hint="eastAsia" w:hAnsi="宋体"/>
        </w:rPr>
        <w:t>路由器绑定，则应省略此测试。如果</w:t>
      </w:r>
      <w:r>
        <w:rPr>
          <w:rFonts w:hint="eastAsia" w:ascii="Times New Roman"/>
        </w:rPr>
        <w:t>IUT</w:t>
      </w:r>
      <w:r>
        <w:rPr>
          <w:rFonts w:hint="eastAsia" w:hAnsi="宋体"/>
        </w:rPr>
        <w:t>无法启动</w:t>
      </w:r>
      <w:r>
        <w:rPr>
          <w:rFonts w:hint="eastAsia" w:ascii="Times New Roman"/>
        </w:rPr>
        <w:t>ReadProperty</w:t>
      </w:r>
      <w:r>
        <w:rPr>
          <w:rFonts w:hint="eastAsia" w:hAnsi="宋体"/>
        </w:rPr>
        <w:t>请求，则可以替换另一个已确认的服务。</w:t>
      </w:r>
      <w:r>
        <w:rPr>
          <w:rFonts w:hAnsi="宋体"/>
        </w:rPr>
        <w:t xml:space="preserve"> </w:t>
      </w:r>
      <w:r>
        <w:rPr>
          <w:rFonts w:hint="eastAsia" w:ascii="Times New Roman"/>
        </w:rPr>
        <w:t>IUT</w:t>
      </w:r>
      <w:r>
        <w:rPr>
          <w:rFonts w:hint="eastAsia" w:hAnsi="宋体"/>
        </w:rPr>
        <w:t>可以使用</w:t>
      </w:r>
      <w:r>
        <w:rPr>
          <w:rFonts w:ascii="Times New Roman"/>
        </w:rPr>
        <w:t>Who-Is-Router-To-Network</w:t>
      </w:r>
      <w:r>
        <w:rPr>
          <w:rFonts w:hint="eastAsia" w:hAnsi="宋体"/>
        </w:rPr>
        <w:t>服务的常规查询或特定网络号查询形式。</w:t>
      </w:r>
    </w:p>
    <w:p>
      <w:pPr>
        <w:pStyle w:val="32"/>
        <w:rPr>
          <w:rFonts w:hAnsi="宋体"/>
        </w:rPr>
      </w:pPr>
      <w:r>
        <w:rPr>
          <w:rFonts w:hint="eastAsia" w:hAnsi="宋体"/>
        </w:rPr>
        <w:t>注意，第</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r>
        <w:rPr>
          <w:rFonts w:hint="eastAsia" w:hAnsi="宋体"/>
        </w:rPr>
        <w:t>节提到了通过</w:t>
      </w:r>
      <w:r>
        <w:rPr>
          <w:rFonts w:ascii="Times New Roman"/>
        </w:rPr>
        <w:t>Who-Is-Router-To-Network</w:t>
      </w:r>
      <w:r>
        <w:rPr>
          <w:rFonts w:hint="eastAsia" w:hAnsi="宋体"/>
        </w:rPr>
        <w:t>进行的路由器绑定，而没有提到通过潜伏和注意未经请求的</w:t>
      </w:r>
      <w:r>
        <w:rPr>
          <w:rFonts w:ascii="Times New Roman"/>
        </w:rPr>
        <w:t>I-Am-Router-To-Network</w:t>
      </w:r>
      <w:r>
        <w:rPr>
          <w:rFonts w:hint="eastAsia" w:hAnsi="宋体"/>
        </w:rPr>
        <w:t>消息进行的路由器绑定。</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transmit Who-Is-Router-To-Network to discover the router to DNET2) </w:t>
      </w:r>
    </w:p>
    <w:p>
      <w:pPr>
        <w:pStyle w:val="32"/>
        <w:rPr>
          <w:rFonts w:ascii="Times New Roman"/>
        </w:rPr>
      </w:pPr>
      <w:r>
        <w:rPr>
          <w:rFonts w:ascii="Times New Roman"/>
        </w:rPr>
        <w:t xml:space="preserve">2. RECEIVE </w:t>
      </w:r>
    </w:p>
    <w:p>
      <w:pPr>
        <w:pStyle w:val="32"/>
        <w:ind w:firstLine="1050" w:firstLineChars="500"/>
        <w:rPr>
          <w:rFonts w:ascii="Times New Roman"/>
        </w:rPr>
      </w:pPr>
      <w:r>
        <w:rPr>
          <w:rFonts w:ascii="Times New Roman"/>
        </w:rPr>
        <w:t xml:space="preserve">DA = BROADCAST, </w:t>
      </w:r>
    </w:p>
    <w:p>
      <w:pPr>
        <w:pStyle w:val="32"/>
        <w:rPr>
          <w:rFonts w:ascii="Times New Roman"/>
        </w:rPr>
      </w:pPr>
      <w:r>
        <w:rPr>
          <w:rFonts w:ascii="Times New Roman"/>
        </w:rPr>
        <w:t xml:space="preserve">      SA = IUT, </w:t>
      </w:r>
    </w:p>
    <w:p>
      <w:pPr>
        <w:pStyle w:val="32"/>
        <w:rPr>
          <w:rFonts w:ascii="Times New Roman"/>
        </w:rPr>
      </w:pPr>
      <w:r>
        <w:rPr>
          <w:rFonts w:ascii="Times New Roman"/>
        </w:rPr>
        <w:t xml:space="preserve">      Who-Is-Router-To-Network, </w:t>
      </w:r>
    </w:p>
    <w:p>
      <w:pPr>
        <w:pStyle w:val="32"/>
        <w:rPr>
          <w:rFonts w:ascii="Times New Roman"/>
        </w:rPr>
      </w:pPr>
      <w:r>
        <w:rPr>
          <w:rFonts w:ascii="Times New Roman"/>
        </w:rPr>
        <w:t xml:space="preserve">  | (DA = BROADCAST, </w:t>
      </w:r>
    </w:p>
    <w:p>
      <w:pPr>
        <w:pStyle w:val="32"/>
        <w:rPr>
          <w:rFonts w:ascii="Times New Roman"/>
        </w:rPr>
      </w:pPr>
      <w:r>
        <w:rPr>
          <w:rFonts w:ascii="Times New Roman"/>
        </w:rPr>
        <w:t xml:space="preserve">      SA = IUT, </w:t>
      </w:r>
    </w:p>
    <w:p>
      <w:pPr>
        <w:pStyle w:val="32"/>
        <w:rPr>
          <w:rFonts w:ascii="Times New Roman"/>
        </w:rPr>
      </w:pPr>
      <w:r>
        <w:rPr>
          <w:rFonts w:ascii="Times New Roman"/>
        </w:rPr>
        <w:t xml:space="preserve">      Who-Is-Router-To-Network, </w:t>
      </w:r>
    </w:p>
    <w:p>
      <w:pPr>
        <w:pStyle w:val="32"/>
        <w:rPr>
          <w:rFonts w:ascii="Times New Roman"/>
        </w:rPr>
      </w:pPr>
      <w:r>
        <w:rPr>
          <w:rFonts w:ascii="Times New Roman"/>
        </w:rPr>
        <w:t xml:space="preserve">      DNET = DNET2) </w:t>
      </w:r>
    </w:p>
    <w:p>
      <w:pPr>
        <w:pStyle w:val="32"/>
        <w:rPr>
          <w:rFonts w:ascii="Times New Roman"/>
        </w:rPr>
      </w:pPr>
      <w:r>
        <w:rPr>
          <w:rFonts w:ascii="Times New Roman"/>
        </w:rPr>
        <w:t xml:space="preserve">3. TRANSMIT </w:t>
      </w:r>
    </w:p>
    <w:p>
      <w:pPr>
        <w:pStyle w:val="32"/>
        <w:rPr>
          <w:rFonts w:ascii="Times New Roman"/>
        </w:rPr>
      </w:pPr>
      <w:r>
        <w:rPr>
          <w:rFonts w:ascii="Times New Roman"/>
        </w:rPr>
        <w:t xml:space="preserve">      DESTINATION = BROADCAST, </w:t>
      </w:r>
    </w:p>
    <w:p>
      <w:pPr>
        <w:pStyle w:val="32"/>
        <w:rPr>
          <w:rFonts w:ascii="Times New Roman"/>
        </w:rPr>
      </w:pPr>
      <w:r>
        <w:rPr>
          <w:rFonts w:ascii="Times New Roman"/>
        </w:rPr>
        <w:t xml:space="preserve">      SOURCE = TD, </w:t>
      </w:r>
    </w:p>
    <w:p>
      <w:pPr>
        <w:pStyle w:val="32"/>
        <w:rPr>
          <w:rFonts w:ascii="Times New Roman"/>
        </w:rPr>
      </w:pPr>
      <w:r>
        <w:rPr>
          <w:rFonts w:ascii="Times New Roman"/>
        </w:rPr>
        <w:t xml:space="preserve">      I-Am-Router-To-Network, </w:t>
      </w:r>
    </w:p>
    <w:p>
      <w:pPr>
        <w:pStyle w:val="32"/>
        <w:rPr>
          <w:rFonts w:ascii="Times New Roman"/>
        </w:rPr>
      </w:pPr>
      <w:r>
        <w:rPr>
          <w:rFonts w:ascii="Times New Roman"/>
        </w:rPr>
        <w:t xml:space="preserve">      Network Numbers = DNET2 </w:t>
      </w:r>
    </w:p>
    <w:p>
      <w:pPr>
        <w:pStyle w:val="32"/>
        <w:rPr>
          <w:rFonts w:ascii="Times New Roman"/>
        </w:rPr>
      </w:pPr>
      <w:r>
        <w:rPr>
          <w:rFonts w:ascii="Times New Roman"/>
        </w:rPr>
        <w:t xml:space="preserve">4. MAKE (IUT transmit a ReadProperty request to the D2A device on the remote network) </w:t>
      </w:r>
    </w:p>
    <w:p>
      <w:pPr>
        <w:pStyle w:val="32"/>
        <w:tabs>
          <w:tab w:val="left" w:pos="3780"/>
          <w:tab w:val="clear" w:pos="4201"/>
          <w:tab w:val="clear" w:pos="9298"/>
        </w:tabs>
        <w:rPr>
          <w:rFonts w:ascii="Times New Roman"/>
        </w:rPr>
      </w:pPr>
      <w:r>
        <w:rPr>
          <w:rFonts w:ascii="Times New Roman"/>
        </w:rPr>
        <w:t xml:space="preserve">5. RECEIVE </w:t>
      </w:r>
    </w:p>
    <w:p>
      <w:pPr>
        <w:pStyle w:val="32"/>
        <w:tabs>
          <w:tab w:val="left" w:pos="3780"/>
          <w:tab w:val="clear" w:pos="4201"/>
          <w:tab w:val="clear" w:pos="9298"/>
        </w:tabs>
        <w:rPr>
          <w:rFonts w:ascii="Times New Roman"/>
        </w:rPr>
      </w:pPr>
      <w:r>
        <w:rPr>
          <w:rFonts w:ascii="Times New Roman"/>
        </w:rPr>
        <w:t xml:space="preserve">      DA = TD, </w:t>
      </w:r>
    </w:p>
    <w:p>
      <w:pPr>
        <w:pStyle w:val="32"/>
        <w:tabs>
          <w:tab w:val="left" w:pos="3780"/>
          <w:tab w:val="clear" w:pos="4201"/>
          <w:tab w:val="clear" w:pos="9298"/>
        </w:tabs>
        <w:rPr>
          <w:rFonts w:ascii="Times New Roman"/>
        </w:rPr>
      </w:pPr>
      <w:r>
        <w:rPr>
          <w:rFonts w:ascii="Times New Roman"/>
        </w:rPr>
        <w:t xml:space="preserve">      SA = IUT, </w:t>
      </w:r>
    </w:p>
    <w:p>
      <w:pPr>
        <w:pStyle w:val="32"/>
        <w:tabs>
          <w:tab w:val="left" w:pos="3780"/>
          <w:tab w:val="clear" w:pos="4201"/>
          <w:tab w:val="clear" w:pos="9298"/>
        </w:tabs>
        <w:rPr>
          <w:rFonts w:ascii="Times New Roman"/>
        </w:rPr>
      </w:pPr>
      <w:r>
        <w:rPr>
          <w:rFonts w:ascii="Times New Roman"/>
        </w:rPr>
        <w:t xml:space="preserve">      DNET = DNET2, </w:t>
      </w:r>
    </w:p>
    <w:p>
      <w:pPr>
        <w:pStyle w:val="32"/>
        <w:tabs>
          <w:tab w:val="left" w:pos="3780"/>
          <w:tab w:val="clear" w:pos="4201"/>
          <w:tab w:val="clear" w:pos="9298"/>
        </w:tabs>
        <w:rPr>
          <w:rFonts w:ascii="Times New Roman"/>
        </w:rPr>
      </w:pPr>
      <w:r>
        <w:rPr>
          <w:rFonts w:ascii="Times New Roman"/>
        </w:rPr>
        <w:t xml:space="preserve">      DADR= D2A, </w:t>
      </w:r>
    </w:p>
    <w:p>
      <w:pPr>
        <w:pStyle w:val="32"/>
        <w:tabs>
          <w:tab w:val="left" w:pos="3780"/>
          <w:tab w:val="clear" w:pos="4201"/>
          <w:tab w:val="clear" w:pos="9298"/>
        </w:tabs>
        <w:rPr>
          <w:rFonts w:ascii="Times New Roman"/>
        </w:rPr>
      </w:pPr>
      <w:r>
        <w:rPr>
          <w:rFonts w:ascii="Times New Roman"/>
        </w:rPr>
        <w:t xml:space="preserve">      Hop Count = 255, </w:t>
      </w:r>
    </w:p>
    <w:p>
      <w:pPr>
        <w:pStyle w:val="32"/>
        <w:tabs>
          <w:tab w:val="left" w:pos="3780"/>
          <w:tab w:val="clear" w:pos="4201"/>
          <w:tab w:val="clear" w:pos="9298"/>
        </w:tabs>
        <w:rPr>
          <w:rFonts w:ascii="Times New Roman"/>
        </w:rPr>
      </w:pPr>
      <w:r>
        <w:rPr>
          <w:rFonts w:ascii="Times New Roman"/>
        </w:rPr>
        <w:t xml:space="preserve">      BACnet-Confirmed-Request-PDU, </w:t>
      </w:r>
    </w:p>
    <w:p>
      <w:pPr>
        <w:pStyle w:val="32"/>
        <w:tabs>
          <w:tab w:val="left" w:pos="3780"/>
          <w:tab w:val="clear" w:pos="4201"/>
          <w:tab w:val="clear" w:pos="9298"/>
        </w:tabs>
        <w:rPr>
          <w:rFonts w:ascii="Times New Roman"/>
        </w:rPr>
      </w:pPr>
      <w:r>
        <w:rPr>
          <w:rFonts w:ascii="Times New Roman"/>
        </w:rPr>
        <w:t xml:space="preserve">      'Service Choice' = </w:t>
      </w:r>
      <w:r>
        <w:rPr>
          <w:rFonts w:ascii="Times New Roman"/>
        </w:rPr>
        <w:tab/>
      </w:r>
      <w:r>
        <w:rPr>
          <w:rFonts w:ascii="Times New Roman"/>
        </w:rPr>
        <w:t xml:space="preserve">ReadProperty-Request,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any BACnet standard object in D2A),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any required property of the specified object) </w:t>
      </w:r>
    </w:p>
    <w:p>
      <w:pPr>
        <w:pStyle w:val="32"/>
        <w:tabs>
          <w:tab w:val="left" w:pos="3780"/>
          <w:tab w:val="clear" w:pos="4201"/>
          <w:tab w:val="clear" w:pos="9298"/>
        </w:tabs>
        <w:rPr>
          <w:rFonts w:ascii="Times New Roman"/>
        </w:rPr>
      </w:pPr>
      <w:r>
        <w:rPr>
          <w:rFonts w:ascii="Times New Roman"/>
        </w:rPr>
        <w:t xml:space="preserve">6. TRANSMIT </w:t>
      </w:r>
    </w:p>
    <w:p>
      <w:pPr>
        <w:pStyle w:val="32"/>
        <w:tabs>
          <w:tab w:val="left" w:pos="3780"/>
          <w:tab w:val="clear" w:pos="4201"/>
          <w:tab w:val="clear" w:pos="9298"/>
        </w:tabs>
        <w:rPr>
          <w:rFonts w:ascii="Times New Roman"/>
        </w:rPr>
      </w:pPr>
      <w:r>
        <w:rPr>
          <w:rFonts w:ascii="Times New Roman"/>
        </w:rPr>
        <w:t xml:space="preserve">      DA = IUT,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BACnet-ComplexACK-PDU, </w:t>
      </w:r>
    </w:p>
    <w:p>
      <w:pPr>
        <w:pStyle w:val="32"/>
        <w:tabs>
          <w:tab w:val="left" w:pos="3780"/>
          <w:tab w:val="clear" w:pos="4201"/>
          <w:tab w:val="clear" w:pos="9298"/>
        </w:tabs>
        <w:rPr>
          <w:rFonts w:ascii="Times New Roman"/>
        </w:rPr>
      </w:pPr>
      <w:r>
        <w:rPr>
          <w:rFonts w:ascii="Times New Roman"/>
        </w:rPr>
        <w:t xml:space="preserve">      ‘Service ACK Choice’ = </w:t>
      </w:r>
      <w:r>
        <w:rPr>
          <w:rFonts w:ascii="Times New Roman"/>
        </w:rPr>
        <w:tab/>
      </w:r>
      <w:r>
        <w:rPr>
          <w:rFonts w:ascii="Times New Roman"/>
        </w:rPr>
        <w:t>ReadProperty-ACK,</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O1,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3780"/>
          <w:tab w:val="clear" w:pos="4201"/>
          <w:tab w:val="clear" w:pos="9298"/>
        </w:tabs>
        <w:rPr>
          <w:rFonts w:ascii="Times New Roman"/>
        </w:rPr>
      </w:pPr>
      <w:r>
        <w:rPr>
          <w:rFonts w:ascii="Times New Roman"/>
        </w:rPr>
        <w:t xml:space="preserve">      'Property Value' = </w:t>
      </w:r>
      <w:r>
        <w:rPr>
          <w:rFonts w:ascii="Times New Roman"/>
        </w:rPr>
        <w:tab/>
      </w:r>
      <w:r>
        <w:rPr>
          <w:rFonts w:ascii="Times New Roman"/>
        </w:rPr>
        <w:t>(any valid value)</w:t>
      </w:r>
    </w:p>
    <w:p>
      <w:pPr>
        <w:pStyle w:val="869"/>
        <w:numPr>
          <w:ilvl w:val="0"/>
          <w:numId w:val="497"/>
        </w:numPr>
        <w:spacing w:before="156" w:after="156"/>
      </w:pPr>
      <w:r>
        <w:rPr>
          <w:rFonts w:hint="eastAsia"/>
        </w:rPr>
        <w:t>通过广播的路由器绑定</w:t>
      </w:r>
    </w:p>
    <w:p>
      <w:pPr>
        <w:pStyle w:val="32"/>
        <w:rPr>
          <w:rFonts w:hAnsi="宋体"/>
        </w:rPr>
      </w:pPr>
      <w:r>
        <w:rPr>
          <w:rFonts w:hint="eastAsia" w:hAnsi="宋体"/>
        </w:rPr>
        <w:t>所需测试：</w:t>
      </w:r>
      <w:r>
        <w:rPr>
          <w:rFonts w:hint="eastAsia" w:ascii="Times New Roman"/>
        </w:rPr>
        <w:t>ReadProperty</w:t>
      </w:r>
      <w:r>
        <w:rPr>
          <w:rFonts w:hint="eastAsia" w:hAnsi="宋体"/>
        </w:rPr>
        <w:t>服务启动测试，</w:t>
      </w:r>
      <w:r>
        <w:rPr>
          <w:rFonts w:ascii="Times New Roman"/>
        </w:rPr>
        <w:t>9</w:t>
      </w:r>
      <w:r>
        <w:rPr>
          <w:rFonts w:hAnsi="宋体"/>
        </w:rPr>
        <w:t>.</w:t>
      </w:r>
      <w:r>
        <w:rPr>
          <w:rFonts w:ascii="Times New Roman"/>
        </w:rPr>
        <w:t>15</w:t>
      </w:r>
      <w:r>
        <w:rPr>
          <w:rFonts w:hint="eastAsia" w:hAnsi="宋体"/>
        </w:rPr>
        <w:t>，</w:t>
      </w:r>
      <w:r>
        <w:rPr>
          <w:rFonts w:hint="eastAsia" w:ascii="Times New Roman"/>
        </w:rPr>
        <w:t>ReadProperty</w:t>
      </w:r>
      <w:r>
        <w:rPr>
          <w:rFonts w:hint="eastAsia" w:hAnsi="宋体"/>
        </w:rPr>
        <w:t>服务执行测试，</w:t>
      </w:r>
      <w:r>
        <w:rPr>
          <w:rFonts w:ascii="Times New Roman"/>
        </w:rPr>
        <w:t>10</w:t>
      </w:r>
      <w:r>
        <w:rPr>
          <w:rFonts w:hAnsi="宋体"/>
        </w:rPr>
        <w:t>.</w:t>
      </w:r>
      <w:r>
        <w:rPr>
          <w:rFonts w:ascii="Times New Roman"/>
        </w:rPr>
        <w:t>15</w:t>
      </w:r>
    </w:p>
    <w:p>
      <w:pPr>
        <w:pStyle w:val="32"/>
        <w:rPr>
          <w:rFonts w:hAnsi="宋体"/>
        </w:rPr>
      </w:pPr>
      <w:r>
        <w:rPr>
          <w:rFonts w:hint="eastAsia" w:ascii="Times New Roman"/>
        </w:rPr>
        <w:t>BACnet</w:t>
      </w:r>
      <w:r>
        <w:rPr>
          <w:rFonts w:hint="eastAsia" w:hAnsi="宋体"/>
        </w:rPr>
        <w:t>参考条款：</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3</w:t>
      </w:r>
    </w:p>
    <w:p>
      <w:pPr>
        <w:pStyle w:val="32"/>
        <w:rPr>
          <w:rFonts w:hAnsi="宋体"/>
        </w:rPr>
      </w:pPr>
      <w:r>
        <w:rPr>
          <w:rFonts w:hint="eastAsia" w:hAnsi="宋体"/>
        </w:rPr>
        <w:t>目的：验证当</w:t>
      </w:r>
      <w:r>
        <w:rPr>
          <w:rFonts w:hint="eastAsia" w:ascii="Times New Roman"/>
        </w:rPr>
        <w:t>IUT</w:t>
      </w:r>
      <w:r>
        <w:rPr>
          <w:rFonts w:hint="eastAsia" w:hAnsi="宋体"/>
        </w:rPr>
        <w:t>使用初始广播发现到该远程网络的路由器的</w:t>
      </w:r>
      <w:r>
        <w:rPr>
          <w:rFonts w:hint="eastAsia" w:ascii="Times New Roman"/>
        </w:rPr>
        <w:t>MAC</w:t>
      </w:r>
      <w:r>
        <w:rPr>
          <w:rFonts w:hint="eastAsia" w:hAnsi="宋体"/>
        </w:rPr>
        <w:t>地址时，</w:t>
      </w:r>
      <w:r>
        <w:rPr>
          <w:rFonts w:hint="eastAsia" w:ascii="Times New Roman"/>
        </w:rPr>
        <w:t>IUT</w:t>
      </w:r>
      <w:r>
        <w:rPr>
          <w:rFonts w:hint="eastAsia" w:hAnsi="宋体"/>
        </w:rPr>
        <w:t>可以发起对远程网络的请求。</w:t>
      </w:r>
    </w:p>
    <w:p>
      <w:pPr>
        <w:pStyle w:val="32"/>
        <w:rPr>
          <w:rFonts w:hAnsi="宋体"/>
        </w:rPr>
      </w:pPr>
      <w:r>
        <w:rPr>
          <w:rFonts w:hint="eastAsia" w:hAnsi="宋体"/>
        </w:rPr>
        <w:t>测试思想：</w:t>
      </w:r>
      <w:r>
        <w:rPr>
          <w:rFonts w:hint="eastAsia" w:ascii="Times New Roman"/>
        </w:rPr>
        <w:t>IUT</w:t>
      </w:r>
      <w:r>
        <w:rPr>
          <w:rFonts w:hint="eastAsia" w:hAnsi="宋体"/>
        </w:rPr>
        <w:t>将请求广播到远程网络上的设备，并在回复中记录中间路由器的</w:t>
      </w:r>
      <w:r>
        <w:rPr>
          <w:rFonts w:hint="eastAsia" w:ascii="Times New Roman"/>
        </w:rPr>
        <w:t>MAC</w:t>
      </w:r>
      <w:r>
        <w:rPr>
          <w:rFonts w:hint="eastAsia" w:hAnsi="宋体"/>
        </w:rPr>
        <w:t>地址。如果</w:t>
      </w:r>
      <w:r>
        <w:rPr>
          <w:rFonts w:hint="eastAsia" w:ascii="Times New Roman"/>
        </w:rPr>
        <w:t>IUT</w:t>
      </w:r>
      <w:r>
        <w:rPr>
          <w:rFonts w:hint="eastAsia" w:hAnsi="宋体"/>
        </w:rPr>
        <w:t>不支持通过广播的路由器绑定，则应省略此测试。如果</w:t>
      </w:r>
      <w:r>
        <w:rPr>
          <w:rFonts w:hint="eastAsia" w:ascii="Times New Roman"/>
        </w:rPr>
        <w:t>IUT</w:t>
      </w:r>
      <w:r>
        <w:rPr>
          <w:rFonts w:hint="eastAsia" w:hAnsi="宋体"/>
        </w:rPr>
        <w:t>无法启动</w:t>
      </w:r>
      <w:r>
        <w:rPr>
          <w:rFonts w:hint="eastAsia" w:ascii="Times New Roman"/>
        </w:rPr>
        <w:t>ReadProperty</w:t>
      </w:r>
      <w:r>
        <w:rPr>
          <w:rFonts w:hint="eastAsia" w:hAnsi="宋体"/>
        </w:rPr>
        <w:t>请求，则可以替换另一个已确认的服务。</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 xml:space="preserve">1. MAKE (IUT transmit a ReadProperty request to the D2A device on the remote network) </w:t>
      </w:r>
    </w:p>
    <w:p>
      <w:pPr>
        <w:pStyle w:val="32"/>
        <w:tabs>
          <w:tab w:val="left" w:pos="3780"/>
          <w:tab w:val="clear" w:pos="4201"/>
          <w:tab w:val="clear" w:pos="9298"/>
        </w:tabs>
        <w:rPr>
          <w:rFonts w:ascii="Times New Roman"/>
        </w:rPr>
      </w:pPr>
      <w:r>
        <w:rPr>
          <w:rFonts w:ascii="Times New Roman"/>
        </w:rPr>
        <w:t xml:space="preserve">2. RECEIVE </w:t>
      </w:r>
    </w:p>
    <w:p>
      <w:pPr>
        <w:pStyle w:val="32"/>
        <w:tabs>
          <w:tab w:val="left" w:pos="3780"/>
          <w:tab w:val="clear" w:pos="4201"/>
          <w:tab w:val="clear" w:pos="9298"/>
        </w:tabs>
        <w:rPr>
          <w:rFonts w:ascii="Times New Roman"/>
        </w:rPr>
      </w:pPr>
      <w:r>
        <w:rPr>
          <w:rFonts w:ascii="Times New Roman"/>
        </w:rPr>
        <w:t xml:space="preserve">      DA = BROADCAST, </w:t>
      </w:r>
    </w:p>
    <w:p>
      <w:pPr>
        <w:pStyle w:val="32"/>
        <w:tabs>
          <w:tab w:val="left" w:pos="3780"/>
          <w:tab w:val="clear" w:pos="4201"/>
          <w:tab w:val="clear" w:pos="9298"/>
        </w:tabs>
        <w:rPr>
          <w:rFonts w:ascii="Times New Roman"/>
        </w:rPr>
      </w:pPr>
      <w:r>
        <w:rPr>
          <w:rFonts w:ascii="Times New Roman"/>
        </w:rPr>
        <w:t xml:space="preserve">      SA = IUT, </w:t>
      </w:r>
    </w:p>
    <w:p>
      <w:pPr>
        <w:pStyle w:val="32"/>
        <w:tabs>
          <w:tab w:val="left" w:pos="3780"/>
          <w:tab w:val="clear" w:pos="4201"/>
          <w:tab w:val="clear" w:pos="9298"/>
        </w:tabs>
        <w:rPr>
          <w:rFonts w:ascii="Times New Roman"/>
        </w:rPr>
      </w:pPr>
      <w:r>
        <w:rPr>
          <w:rFonts w:ascii="Times New Roman"/>
        </w:rPr>
        <w:t xml:space="preserve">      DNET = DNET2, </w:t>
      </w:r>
    </w:p>
    <w:p>
      <w:pPr>
        <w:pStyle w:val="32"/>
        <w:tabs>
          <w:tab w:val="left" w:pos="3780"/>
          <w:tab w:val="clear" w:pos="4201"/>
          <w:tab w:val="clear" w:pos="9298"/>
        </w:tabs>
        <w:rPr>
          <w:rFonts w:ascii="Times New Roman"/>
        </w:rPr>
      </w:pPr>
      <w:r>
        <w:rPr>
          <w:rFonts w:ascii="Times New Roman"/>
        </w:rPr>
        <w:t xml:space="preserve">      DADR= D2A, </w:t>
      </w:r>
    </w:p>
    <w:p>
      <w:pPr>
        <w:pStyle w:val="32"/>
        <w:tabs>
          <w:tab w:val="left" w:pos="3780"/>
          <w:tab w:val="clear" w:pos="4201"/>
          <w:tab w:val="clear" w:pos="9298"/>
        </w:tabs>
        <w:rPr>
          <w:rFonts w:ascii="Times New Roman"/>
        </w:rPr>
      </w:pPr>
      <w:r>
        <w:rPr>
          <w:rFonts w:ascii="Times New Roman"/>
        </w:rPr>
        <w:t xml:space="preserve">      Hop Count = 255, </w:t>
      </w:r>
    </w:p>
    <w:p>
      <w:pPr>
        <w:pStyle w:val="32"/>
        <w:tabs>
          <w:tab w:val="left" w:pos="3780"/>
          <w:tab w:val="clear" w:pos="4201"/>
          <w:tab w:val="clear" w:pos="9298"/>
        </w:tabs>
        <w:rPr>
          <w:rFonts w:ascii="Times New Roman"/>
        </w:rPr>
      </w:pPr>
      <w:r>
        <w:rPr>
          <w:rFonts w:ascii="Times New Roman"/>
        </w:rPr>
        <w:t xml:space="preserve">      BACnet-Confirmed-Request-PDU, </w:t>
      </w:r>
    </w:p>
    <w:p>
      <w:pPr>
        <w:pStyle w:val="32"/>
        <w:tabs>
          <w:tab w:val="left" w:pos="3780"/>
          <w:tab w:val="clear" w:pos="4201"/>
          <w:tab w:val="clear" w:pos="9298"/>
        </w:tabs>
        <w:rPr>
          <w:rFonts w:ascii="Times New Roman"/>
        </w:rPr>
      </w:pPr>
      <w:r>
        <w:rPr>
          <w:rFonts w:ascii="Times New Roman"/>
        </w:rPr>
        <w:t xml:space="preserve">      'Service Choice' = ReadProperty-Request,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any BACnet standard object in D2A),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any required property of the specified object) </w:t>
      </w:r>
    </w:p>
    <w:p>
      <w:pPr>
        <w:pStyle w:val="32"/>
        <w:tabs>
          <w:tab w:val="left" w:pos="3780"/>
          <w:tab w:val="clear" w:pos="4201"/>
          <w:tab w:val="clear" w:pos="9298"/>
        </w:tabs>
        <w:rPr>
          <w:rFonts w:ascii="Times New Roman"/>
        </w:rPr>
      </w:pPr>
      <w:r>
        <w:rPr>
          <w:rFonts w:ascii="Times New Roman"/>
        </w:rPr>
        <w:t xml:space="preserve">3. TRANSMIT </w:t>
      </w:r>
    </w:p>
    <w:p>
      <w:pPr>
        <w:pStyle w:val="32"/>
        <w:tabs>
          <w:tab w:val="left" w:pos="3780"/>
          <w:tab w:val="clear" w:pos="4201"/>
          <w:tab w:val="clear" w:pos="9298"/>
        </w:tabs>
        <w:rPr>
          <w:rFonts w:ascii="Times New Roman"/>
        </w:rPr>
      </w:pPr>
      <w:r>
        <w:rPr>
          <w:rFonts w:ascii="Times New Roman"/>
        </w:rPr>
        <w:t xml:space="preserve">      DA = IUT,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BACnet-ComplexACK-PDU, </w:t>
      </w:r>
    </w:p>
    <w:p>
      <w:pPr>
        <w:pStyle w:val="32"/>
        <w:tabs>
          <w:tab w:val="left" w:pos="3780"/>
          <w:tab w:val="clear" w:pos="4201"/>
          <w:tab w:val="clear" w:pos="9298"/>
        </w:tabs>
        <w:rPr>
          <w:rFonts w:ascii="Times New Roman"/>
        </w:rPr>
      </w:pPr>
      <w:r>
        <w:rPr>
          <w:rFonts w:ascii="Times New Roman"/>
        </w:rPr>
        <w:t xml:space="preserve">      ‘Service ACK Choice’ = ReadProperty-ACK,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3780"/>
          <w:tab w:val="clear" w:pos="4201"/>
          <w:tab w:val="clear" w:pos="9298"/>
        </w:tabs>
        <w:rPr>
          <w:rFonts w:ascii="Times New Roman"/>
        </w:rPr>
      </w:pPr>
      <w:r>
        <w:rPr>
          <w:rFonts w:ascii="Times New Roman"/>
        </w:rPr>
        <w:t xml:space="preserve">      'Property Value' = </w:t>
      </w:r>
      <w:r>
        <w:rPr>
          <w:rFonts w:ascii="Times New Roman"/>
        </w:rPr>
        <w:tab/>
      </w:r>
      <w:r>
        <w:rPr>
          <w:rFonts w:ascii="Times New Roman"/>
        </w:rPr>
        <w:t xml:space="preserve">(any valid value) </w:t>
      </w:r>
    </w:p>
    <w:p>
      <w:pPr>
        <w:pStyle w:val="32"/>
        <w:tabs>
          <w:tab w:val="left" w:pos="3780"/>
          <w:tab w:val="clear" w:pos="4201"/>
          <w:tab w:val="clear" w:pos="9298"/>
        </w:tabs>
        <w:rPr>
          <w:rFonts w:ascii="Times New Roman"/>
        </w:rPr>
      </w:pPr>
      <w:r>
        <w:rPr>
          <w:rFonts w:ascii="Times New Roman"/>
        </w:rPr>
        <w:t xml:space="preserve">4. MAKE (IUT transmit a ReadProperty request to the D2A device on the remote network) </w:t>
      </w:r>
    </w:p>
    <w:p>
      <w:pPr>
        <w:pStyle w:val="32"/>
        <w:tabs>
          <w:tab w:val="left" w:pos="3780"/>
          <w:tab w:val="clear" w:pos="4201"/>
          <w:tab w:val="clear" w:pos="9298"/>
        </w:tabs>
        <w:rPr>
          <w:rFonts w:ascii="Times New Roman"/>
        </w:rPr>
      </w:pPr>
      <w:r>
        <w:rPr>
          <w:rFonts w:ascii="Times New Roman"/>
        </w:rPr>
        <w:t xml:space="preserve">5. RECEIVE </w:t>
      </w:r>
    </w:p>
    <w:p>
      <w:pPr>
        <w:pStyle w:val="32"/>
        <w:tabs>
          <w:tab w:val="left" w:pos="3780"/>
          <w:tab w:val="clear" w:pos="4201"/>
          <w:tab w:val="clear" w:pos="9298"/>
        </w:tabs>
        <w:ind w:firstLine="1050" w:firstLineChars="500"/>
        <w:rPr>
          <w:rFonts w:ascii="Times New Roman"/>
        </w:rPr>
      </w:pPr>
      <w:r>
        <w:rPr>
          <w:rFonts w:ascii="Times New Roman"/>
        </w:rPr>
        <w:t xml:space="preserve">DA = TD, </w:t>
      </w:r>
    </w:p>
    <w:p>
      <w:pPr>
        <w:pStyle w:val="32"/>
        <w:tabs>
          <w:tab w:val="left" w:pos="3780"/>
          <w:tab w:val="clear" w:pos="4201"/>
          <w:tab w:val="clear" w:pos="9298"/>
        </w:tabs>
        <w:rPr>
          <w:rFonts w:ascii="Times New Roman"/>
        </w:rPr>
      </w:pPr>
      <w:r>
        <w:rPr>
          <w:rFonts w:ascii="Times New Roman"/>
        </w:rPr>
        <w:t xml:space="preserve">      SA = IUT, </w:t>
      </w:r>
    </w:p>
    <w:p>
      <w:pPr>
        <w:pStyle w:val="32"/>
        <w:tabs>
          <w:tab w:val="left" w:pos="3780"/>
          <w:tab w:val="clear" w:pos="4201"/>
          <w:tab w:val="clear" w:pos="9298"/>
        </w:tabs>
        <w:rPr>
          <w:rFonts w:ascii="Times New Roman"/>
        </w:rPr>
      </w:pPr>
      <w:r>
        <w:rPr>
          <w:rFonts w:ascii="Times New Roman"/>
        </w:rPr>
        <w:t xml:space="preserve">      DNET = DNET2, </w:t>
      </w:r>
    </w:p>
    <w:p>
      <w:pPr>
        <w:pStyle w:val="32"/>
        <w:tabs>
          <w:tab w:val="left" w:pos="3780"/>
          <w:tab w:val="clear" w:pos="4201"/>
          <w:tab w:val="clear" w:pos="9298"/>
        </w:tabs>
        <w:rPr>
          <w:rFonts w:ascii="Times New Roman"/>
        </w:rPr>
      </w:pPr>
      <w:r>
        <w:rPr>
          <w:rFonts w:ascii="Times New Roman"/>
        </w:rPr>
        <w:t xml:space="preserve">      DADR= D2A, </w:t>
      </w:r>
    </w:p>
    <w:p>
      <w:pPr>
        <w:pStyle w:val="32"/>
        <w:tabs>
          <w:tab w:val="left" w:pos="3780"/>
          <w:tab w:val="clear" w:pos="4201"/>
          <w:tab w:val="clear" w:pos="9298"/>
        </w:tabs>
        <w:rPr>
          <w:rFonts w:ascii="Times New Roman"/>
        </w:rPr>
      </w:pPr>
      <w:r>
        <w:rPr>
          <w:rFonts w:ascii="Times New Roman"/>
        </w:rPr>
        <w:t xml:space="preserve">      Hop Count = 255, </w:t>
      </w:r>
    </w:p>
    <w:p>
      <w:pPr>
        <w:pStyle w:val="32"/>
        <w:tabs>
          <w:tab w:val="left" w:pos="3780"/>
          <w:tab w:val="clear" w:pos="4201"/>
          <w:tab w:val="clear" w:pos="9298"/>
        </w:tabs>
        <w:rPr>
          <w:rFonts w:ascii="Times New Roman"/>
        </w:rPr>
      </w:pPr>
      <w:r>
        <w:rPr>
          <w:rFonts w:ascii="Times New Roman"/>
        </w:rPr>
        <w:t xml:space="preserve">      BACnet-Confirmed-Request-PDU, </w:t>
      </w:r>
    </w:p>
    <w:p>
      <w:pPr>
        <w:pStyle w:val="32"/>
        <w:tabs>
          <w:tab w:val="left" w:pos="3780"/>
          <w:tab w:val="clear" w:pos="4201"/>
          <w:tab w:val="clear" w:pos="9298"/>
        </w:tabs>
        <w:rPr>
          <w:rFonts w:ascii="Times New Roman"/>
        </w:rPr>
      </w:pPr>
      <w:r>
        <w:rPr>
          <w:rFonts w:ascii="Times New Roman"/>
        </w:rPr>
        <w:t xml:space="preserve">      'Service Choice' = ReadProperty-Request,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any BACnet standard object in D2A),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any required property of the specified object) </w:t>
      </w:r>
    </w:p>
    <w:p>
      <w:pPr>
        <w:pStyle w:val="32"/>
        <w:tabs>
          <w:tab w:val="left" w:pos="3780"/>
          <w:tab w:val="clear" w:pos="4201"/>
          <w:tab w:val="clear" w:pos="9298"/>
        </w:tabs>
        <w:rPr>
          <w:rFonts w:ascii="Times New Roman"/>
        </w:rPr>
      </w:pPr>
      <w:r>
        <w:rPr>
          <w:rFonts w:ascii="Times New Roman"/>
        </w:rPr>
        <w:t xml:space="preserve">6. TRANSMIT </w:t>
      </w:r>
    </w:p>
    <w:p>
      <w:pPr>
        <w:pStyle w:val="32"/>
        <w:tabs>
          <w:tab w:val="left" w:pos="3780"/>
          <w:tab w:val="clear" w:pos="4201"/>
          <w:tab w:val="clear" w:pos="9298"/>
        </w:tabs>
        <w:rPr>
          <w:rFonts w:ascii="Times New Roman"/>
        </w:rPr>
      </w:pPr>
      <w:r>
        <w:rPr>
          <w:rFonts w:ascii="Times New Roman"/>
        </w:rPr>
        <w:t xml:space="preserve">      DA = IUT, </w:t>
      </w:r>
    </w:p>
    <w:p>
      <w:pPr>
        <w:pStyle w:val="32"/>
        <w:tabs>
          <w:tab w:val="left" w:pos="3780"/>
          <w:tab w:val="clear" w:pos="4201"/>
          <w:tab w:val="clear" w:pos="9298"/>
        </w:tabs>
        <w:rPr>
          <w:rFonts w:ascii="Times New Roman"/>
        </w:rPr>
      </w:pPr>
      <w:r>
        <w:rPr>
          <w:rFonts w:ascii="Times New Roman"/>
        </w:rPr>
        <w:t xml:space="preserve">      SA = TD, </w:t>
      </w:r>
    </w:p>
    <w:p>
      <w:pPr>
        <w:pStyle w:val="32"/>
        <w:tabs>
          <w:tab w:val="left" w:pos="3780"/>
          <w:tab w:val="clear" w:pos="4201"/>
          <w:tab w:val="clear" w:pos="9298"/>
        </w:tabs>
        <w:rPr>
          <w:rFonts w:ascii="Times New Roman"/>
        </w:rPr>
      </w:pPr>
      <w:r>
        <w:rPr>
          <w:rFonts w:ascii="Times New Roman"/>
        </w:rPr>
        <w:t xml:space="preserve">      SNET = DNET2, </w:t>
      </w:r>
    </w:p>
    <w:p>
      <w:pPr>
        <w:pStyle w:val="32"/>
        <w:tabs>
          <w:tab w:val="left" w:pos="3780"/>
          <w:tab w:val="clear" w:pos="4201"/>
          <w:tab w:val="clear" w:pos="9298"/>
        </w:tabs>
        <w:rPr>
          <w:rFonts w:ascii="Times New Roman"/>
        </w:rPr>
      </w:pPr>
      <w:r>
        <w:rPr>
          <w:rFonts w:ascii="Times New Roman"/>
        </w:rPr>
        <w:t xml:space="preserve">      SADR = D2A, </w:t>
      </w:r>
    </w:p>
    <w:p>
      <w:pPr>
        <w:pStyle w:val="32"/>
        <w:tabs>
          <w:tab w:val="left" w:pos="3780"/>
          <w:tab w:val="clear" w:pos="4201"/>
          <w:tab w:val="clear" w:pos="9298"/>
        </w:tabs>
        <w:rPr>
          <w:rFonts w:ascii="Times New Roman"/>
        </w:rPr>
      </w:pPr>
      <w:r>
        <w:rPr>
          <w:rFonts w:ascii="Times New Roman"/>
        </w:rPr>
        <w:t xml:space="preserve">      BACnet-ComplexACK-PDU,</w:t>
      </w:r>
    </w:p>
    <w:p>
      <w:pPr>
        <w:pStyle w:val="32"/>
        <w:tabs>
          <w:tab w:val="left" w:pos="3780"/>
          <w:tab w:val="clear" w:pos="4201"/>
          <w:tab w:val="clear" w:pos="9298"/>
        </w:tabs>
        <w:ind w:firstLine="1050" w:firstLineChars="500"/>
        <w:rPr>
          <w:rFonts w:ascii="Times New Roman"/>
        </w:rPr>
      </w:pPr>
      <w:r>
        <w:rPr>
          <w:rFonts w:ascii="Times New Roman"/>
        </w:rPr>
        <w:t xml:space="preserve">‘Service ACK Choice’ = ReadProperty-ACK, </w:t>
      </w:r>
    </w:p>
    <w:p>
      <w:pPr>
        <w:pStyle w:val="32"/>
        <w:tabs>
          <w:tab w:val="left" w:pos="3780"/>
          <w:tab w:val="clear" w:pos="4201"/>
          <w:tab w:val="clear" w:pos="9298"/>
        </w:tabs>
        <w:rPr>
          <w:rFonts w:ascii="Times New Roman"/>
        </w:rPr>
      </w:pPr>
      <w:r>
        <w:rPr>
          <w:rFonts w:ascii="Times New Roman"/>
        </w:rPr>
        <w:t xml:space="preserve">      'Object Identifier' = </w:t>
      </w:r>
      <w:r>
        <w:rPr>
          <w:rFonts w:ascii="Times New Roman"/>
        </w:rPr>
        <w:tab/>
      </w:r>
      <w:r>
        <w:rPr>
          <w:rFonts w:ascii="Times New Roman"/>
        </w:rPr>
        <w:t xml:space="preserve">O1,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P1, </w:t>
      </w:r>
    </w:p>
    <w:p>
      <w:pPr>
        <w:pStyle w:val="32"/>
        <w:tabs>
          <w:tab w:val="left" w:pos="3780"/>
          <w:tab w:val="clear" w:pos="4201"/>
          <w:tab w:val="clear" w:pos="9298"/>
        </w:tabs>
        <w:rPr>
          <w:rFonts w:ascii="Times New Roman"/>
        </w:rPr>
      </w:pPr>
      <w:r>
        <w:rPr>
          <w:rFonts w:ascii="Times New Roman"/>
        </w:rPr>
        <w:t xml:space="preserve">      'Property Value' = </w:t>
      </w:r>
      <w:r>
        <w:rPr>
          <w:rFonts w:ascii="Times New Roman"/>
        </w:rPr>
        <w:tab/>
      </w:r>
      <w:r>
        <w:rPr>
          <w:rFonts w:ascii="Times New Roman"/>
        </w:rPr>
        <w:t>(any valid value)</w:t>
      </w:r>
    </w:p>
    <w:p>
      <w:pPr>
        <w:widowControl/>
        <w:jc w:val="left"/>
        <w:rPr>
          <w:kern w:val="0"/>
          <w:szCs w:val="20"/>
        </w:rPr>
      </w:pPr>
      <w:r>
        <w:br w:type="page"/>
      </w:r>
    </w:p>
    <w:p>
      <w:pPr>
        <w:pStyle w:val="883"/>
        <w:ind w:left="0"/>
      </w:pPr>
      <w:bookmarkStart w:id="1423" w:name="_Toc54781914"/>
      <w:bookmarkStart w:id="1424" w:name="_Toc55414073"/>
      <w:r>
        <w:rPr>
          <w:rFonts w:hint="eastAsia"/>
        </w:rPr>
        <w:t>逻辑链路层协议测试</w:t>
      </w:r>
      <w:bookmarkEnd w:id="1423"/>
      <w:bookmarkEnd w:id="1424"/>
    </w:p>
    <w:p>
      <w:pPr>
        <w:pStyle w:val="32"/>
      </w:pPr>
      <w:r>
        <w:rPr>
          <w:rFonts w:hint="eastAsia"/>
        </w:rPr>
        <w:t>本条款定义了一些用来正确展示由</w:t>
      </w:r>
      <w:r>
        <w:rPr>
          <w:rFonts w:hint="eastAsia" w:ascii="Times New Roman"/>
        </w:rPr>
        <w:t>BACnet</w:t>
      </w:r>
      <w:r>
        <w:rPr>
          <w:rFonts w:hint="eastAsia"/>
        </w:rPr>
        <w:t>所定义的用于</w:t>
      </w:r>
      <w:r>
        <w:rPr>
          <w:rFonts w:hint="eastAsia" w:ascii="Times New Roman"/>
        </w:rPr>
        <w:t>ISO</w:t>
      </w:r>
      <w:r>
        <w:rPr>
          <w:rFonts w:hint="eastAsia"/>
        </w:rPr>
        <w:t>/</w:t>
      </w:r>
      <w:r>
        <w:rPr>
          <w:rFonts w:hint="eastAsia" w:ascii="Times New Roman"/>
        </w:rPr>
        <w:t>IEC 8802</w:t>
      </w:r>
      <w:r>
        <w:rPr>
          <w:rFonts w:hint="eastAsia"/>
        </w:rPr>
        <w:t>-</w:t>
      </w:r>
      <w:r>
        <w:rPr>
          <w:rFonts w:hint="eastAsia" w:ascii="Times New Roman"/>
        </w:rPr>
        <w:t>3</w:t>
      </w:r>
      <w:r>
        <w:rPr>
          <w:rFonts w:hint="eastAsia"/>
        </w:rPr>
        <w:t>（以太网）和</w:t>
      </w:r>
      <w:r>
        <w:rPr>
          <w:rFonts w:hint="eastAsia" w:ascii="Times New Roman"/>
        </w:rPr>
        <w:t>ARCNET</w:t>
      </w:r>
      <w:r>
        <w:rPr>
          <w:rFonts w:hint="eastAsia"/>
        </w:rPr>
        <w:t>数据链路层中的</w:t>
      </w:r>
      <w:r>
        <w:rPr>
          <w:rFonts w:hint="eastAsia" w:ascii="Times New Roman"/>
        </w:rPr>
        <w:t>ISO</w:t>
      </w:r>
      <w:r>
        <w:rPr>
          <w:rFonts w:hint="eastAsia"/>
        </w:rPr>
        <w:t>/</w:t>
      </w:r>
      <w:r>
        <w:rPr>
          <w:rFonts w:hint="eastAsia" w:ascii="Times New Roman"/>
        </w:rPr>
        <w:t>IEC 8802</w:t>
      </w:r>
      <w:r>
        <w:rPr>
          <w:rFonts w:hint="eastAsia"/>
        </w:rPr>
        <w:t>-</w:t>
      </w:r>
      <w:r>
        <w:rPr>
          <w:rFonts w:hint="eastAsia" w:ascii="Times New Roman"/>
        </w:rPr>
        <w:t>2</w:t>
      </w:r>
      <w:r>
        <w:rPr>
          <w:rFonts w:hint="eastAsia"/>
        </w:rPr>
        <w:t>逻辑链路控制层（</w:t>
      </w:r>
      <w:r>
        <w:rPr>
          <w:rFonts w:hint="eastAsia" w:ascii="Times New Roman"/>
        </w:rPr>
        <w:t>LLC</w:t>
      </w:r>
      <w:r>
        <w:rPr>
          <w:rFonts w:hint="eastAsia"/>
        </w:rPr>
        <w:t>,</w:t>
      </w:r>
      <w:r>
        <w:rPr>
          <w:rFonts w:hint="eastAsia" w:ascii="Times New Roman"/>
        </w:rPr>
        <w:t xml:space="preserve"> 1</w:t>
      </w:r>
      <w:r>
        <w:rPr>
          <w:rFonts w:hint="eastAsia"/>
        </w:rPr>
        <w:t>型）的一些必要测试。这些测试都基于</w:t>
      </w:r>
      <w:r>
        <w:rPr>
          <w:rFonts w:hint="eastAsia" w:ascii="Times New Roman"/>
        </w:rPr>
        <w:t>ISO</w:t>
      </w:r>
      <w:r>
        <w:rPr>
          <w:rFonts w:hint="eastAsia"/>
        </w:rPr>
        <w:t>/</w:t>
      </w:r>
      <w:r>
        <w:rPr>
          <w:rFonts w:hint="eastAsia" w:ascii="Times New Roman"/>
        </w:rPr>
        <w:t>IEC 8802</w:t>
      </w:r>
      <w:r>
        <w:rPr>
          <w:rFonts w:hint="eastAsia"/>
        </w:rPr>
        <w:t>-</w:t>
      </w:r>
      <w:r>
        <w:rPr>
          <w:rFonts w:hint="eastAsia" w:ascii="Times New Roman"/>
        </w:rPr>
        <w:t xml:space="preserve">2 </w:t>
      </w:r>
      <w:r>
        <w:rPr>
          <w:rFonts w:hint="eastAsia"/>
        </w:rPr>
        <w:t>(</w:t>
      </w:r>
      <w:r>
        <w:rPr>
          <w:rFonts w:hint="eastAsia" w:ascii="Times New Roman"/>
        </w:rPr>
        <w:t>1994</w:t>
      </w:r>
      <w:r>
        <w:rPr>
          <w:rFonts w:hint="eastAsia"/>
        </w:rPr>
        <w:t>)，及本标准的相关参考文献。</w:t>
      </w:r>
    </w:p>
    <w:p>
      <w:pPr>
        <w:pStyle w:val="32"/>
      </w:pPr>
      <w:r>
        <w:rPr>
          <w:rFonts w:hint="eastAsia"/>
        </w:rPr>
        <w:t>目的服务访问点（</w:t>
      </w:r>
      <w:r>
        <w:rPr>
          <w:rFonts w:hint="eastAsia" w:ascii="Times New Roman"/>
        </w:rPr>
        <w:t>DSAP</w:t>
      </w:r>
      <w:r>
        <w:rPr>
          <w:rFonts w:hint="eastAsia"/>
        </w:rPr>
        <w:t>）与源服务访问点（</w:t>
      </w:r>
      <w:r>
        <w:rPr>
          <w:rFonts w:hint="eastAsia" w:ascii="Times New Roman"/>
        </w:rPr>
        <w:t>SSAP</w:t>
      </w:r>
      <w:r>
        <w:rPr>
          <w:rFonts w:hint="eastAsia"/>
        </w:rPr>
        <w:t>）的赋值定义如下：</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35" w:type="dxa"/>
            <w:vAlign w:val="center"/>
          </w:tcPr>
          <w:p>
            <w:pPr>
              <w:snapToGrid w:val="0"/>
              <w:spacing w:before="93" w:beforeLines="30" w:line="300" w:lineRule="auto"/>
              <w:contextualSpacing/>
              <w:rPr>
                <w:b/>
                <w:bCs/>
                <w:szCs w:val="22"/>
              </w:rPr>
            </w:pPr>
            <w:r>
              <w:rPr>
                <w:b/>
                <w:bCs/>
                <w:szCs w:val="22"/>
              </w:rPr>
              <w:t>DSAP 类型：</w:t>
            </w:r>
          </w:p>
        </w:tc>
        <w:tc>
          <w:tcPr>
            <w:tcW w:w="2835" w:type="dxa"/>
            <w:vAlign w:val="center"/>
          </w:tcPr>
          <w:p>
            <w:pPr>
              <w:snapToGrid w:val="0"/>
              <w:spacing w:before="93" w:beforeLines="30" w:line="300" w:lineRule="auto"/>
              <w:contextualSpacing/>
              <w:rPr>
                <w:szCs w:val="22"/>
              </w:rPr>
            </w:pPr>
            <w:r>
              <w:rPr>
                <w:b/>
                <w:bCs/>
                <w:szCs w:val="22"/>
              </w:rPr>
              <w:t>(八位)字节值：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35" w:type="dxa"/>
            <w:vAlign w:val="center"/>
          </w:tcPr>
          <w:p>
            <w:pPr>
              <w:snapToGrid w:val="0"/>
              <w:spacing w:before="93" w:beforeLines="30" w:line="300" w:lineRule="auto"/>
              <w:contextualSpacing/>
              <w:rPr>
                <w:szCs w:val="22"/>
              </w:rPr>
            </w:pPr>
            <w:r>
              <w:rPr>
                <w:szCs w:val="22"/>
              </w:rPr>
              <w:t>BACnet_Individual</w:t>
            </w:r>
          </w:p>
        </w:tc>
        <w:tc>
          <w:tcPr>
            <w:tcW w:w="2835" w:type="dxa"/>
            <w:vAlign w:val="center"/>
          </w:tcPr>
          <w:p>
            <w:pPr>
              <w:snapToGrid w:val="0"/>
              <w:spacing w:before="93" w:beforeLines="30" w:line="300" w:lineRule="auto"/>
              <w:contextualSpacing/>
              <w:rPr>
                <w:szCs w:val="22"/>
              </w:rPr>
            </w:pPr>
            <w:r>
              <w:rPr>
                <w:szCs w:val="22"/>
              </w:rPr>
              <w:t>X'82'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35" w:type="dxa"/>
            <w:vAlign w:val="center"/>
          </w:tcPr>
          <w:p>
            <w:pPr>
              <w:snapToGrid w:val="0"/>
              <w:spacing w:before="93" w:beforeLines="30" w:line="300" w:lineRule="auto"/>
              <w:contextualSpacing/>
              <w:rPr>
                <w:szCs w:val="22"/>
              </w:rPr>
            </w:pPr>
            <w:r>
              <w:rPr>
                <w:szCs w:val="22"/>
              </w:rPr>
              <w:t>BACnet_Group</w:t>
            </w:r>
          </w:p>
        </w:tc>
        <w:tc>
          <w:tcPr>
            <w:tcW w:w="2835" w:type="dxa"/>
            <w:vAlign w:val="center"/>
          </w:tcPr>
          <w:p>
            <w:pPr>
              <w:snapToGrid w:val="0"/>
              <w:spacing w:before="93" w:beforeLines="30" w:line="300" w:lineRule="auto"/>
              <w:contextualSpacing/>
              <w:rPr>
                <w:szCs w:val="22"/>
              </w:rPr>
            </w:pPr>
            <w:r>
              <w:rPr>
                <w:szCs w:val="22"/>
              </w:rPr>
              <w:t>X'83'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35" w:type="dxa"/>
            <w:vAlign w:val="center"/>
          </w:tcPr>
          <w:p>
            <w:pPr>
              <w:snapToGrid w:val="0"/>
              <w:spacing w:before="93" w:beforeLines="30" w:line="300" w:lineRule="auto"/>
              <w:contextualSpacing/>
              <w:rPr>
                <w:szCs w:val="22"/>
              </w:rPr>
            </w:pPr>
            <w:r>
              <w:rPr>
                <w:szCs w:val="22"/>
              </w:rPr>
              <w:t>Null_Individual</w:t>
            </w:r>
          </w:p>
        </w:tc>
        <w:tc>
          <w:tcPr>
            <w:tcW w:w="2835" w:type="dxa"/>
            <w:vAlign w:val="center"/>
          </w:tcPr>
          <w:p>
            <w:pPr>
              <w:snapToGrid w:val="0"/>
              <w:spacing w:before="93" w:beforeLines="30" w:line="300" w:lineRule="auto"/>
              <w:contextualSpacing/>
              <w:rPr>
                <w:szCs w:val="22"/>
              </w:rPr>
            </w:pPr>
            <w:r>
              <w:rPr>
                <w:szCs w:val="22"/>
              </w:rPr>
              <w:t>X'00'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35" w:type="dxa"/>
            <w:vAlign w:val="center"/>
          </w:tcPr>
          <w:p>
            <w:pPr>
              <w:snapToGrid w:val="0"/>
              <w:spacing w:before="93" w:beforeLines="30" w:line="300" w:lineRule="auto"/>
              <w:contextualSpacing/>
              <w:rPr>
                <w:szCs w:val="22"/>
              </w:rPr>
            </w:pPr>
            <w:r>
              <w:rPr>
                <w:szCs w:val="22"/>
              </w:rPr>
              <w:t>Global_Group</w:t>
            </w:r>
          </w:p>
        </w:tc>
        <w:tc>
          <w:tcPr>
            <w:tcW w:w="2835" w:type="dxa"/>
            <w:vAlign w:val="center"/>
          </w:tcPr>
          <w:p>
            <w:pPr>
              <w:snapToGrid w:val="0"/>
              <w:spacing w:before="93" w:beforeLines="30" w:line="300" w:lineRule="auto"/>
              <w:contextualSpacing/>
              <w:rPr>
                <w:szCs w:val="22"/>
              </w:rPr>
            </w:pPr>
            <w:r>
              <w:rPr>
                <w:szCs w:val="22"/>
              </w:rPr>
              <w:t>X'FF'</w:t>
            </w:r>
          </w:p>
        </w:tc>
      </w:tr>
    </w:tbl>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35" w:type="dxa"/>
            <w:vAlign w:val="center"/>
          </w:tcPr>
          <w:p>
            <w:pPr>
              <w:snapToGrid w:val="0"/>
              <w:spacing w:before="72" w:line="300" w:lineRule="auto"/>
              <w:contextualSpacing/>
              <w:rPr>
                <w:b/>
                <w:bCs/>
              </w:rPr>
            </w:pPr>
            <w:r>
              <w:rPr>
                <w:b/>
                <w:bCs/>
              </w:rPr>
              <w:t>SSAP 类型：</w:t>
            </w:r>
          </w:p>
        </w:tc>
        <w:tc>
          <w:tcPr>
            <w:tcW w:w="2835" w:type="dxa"/>
            <w:vAlign w:val="center"/>
          </w:tcPr>
          <w:p>
            <w:pPr>
              <w:snapToGrid w:val="0"/>
              <w:spacing w:before="72" w:line="300" w:lineRule="auto"/>
              <w:contextualSpacing/>
              <w:rPr>
                <w:b/>
                <w:bCs/>
              </w:rPr>
            </w:pPr>
            <w:r>
              <w:rPr>
                <w:b/>
                <w:bCs/>
              </w:rPr>
              <w:t>(八位)字节值：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35" w:type="dxa"/>
            <w:vAlign w:val="center"/>
          </w:tcPr>
          <w:p>
            <w:pPr>
              <w:snapToGrid w:val="0"/>
              <w:spacing w:before="72" w:line="300" w:lineRule="auto"/>
              <w:contextualSpacing/>
            </w:pPr>
            <w:r>
              <w:t>BACnet_Command</w:t>
            </w:r>
          </w:p>
        </w:tc>
        <w:tc>
          <w:tcPr>
            <w:tcW w:w="2835" w:type="dxa"/>
            <w:vAlign w:val="center"/>
          </w:tcPr>
          <w:p>
            <w:pPr>
              <w:snapToGrid w:val="0"/>
              <w:spacing w:before="72" w:line="300" w:lineRule="auto"/>
              <w:contextualSpacing/>
            </w:pPr>
            <w:r>
              <w:t>X'82'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35" w:type="dxa"/>
            <w:vAlign w:val="center"/>
          </w:tcPr>
          <w:p>
            <w:pPr>
              <w:snapToGrid w:val="0"/>
              <w:spacing w:before="72" w:line="300" w:lineRule="auto"/>
              <w:contextualSpacing/>
            </w:pPr>
            <w:r>
              <w:t>BACnet_Response</w:t>
            </w:r>
          </w:p>
        </w:tc>
        <w:tc>
          <w:tcPr>
            <w:tcW w:w="2835" w:type="dxa"/>
            <w:vAlign w:val="center"/>
          </w:tcPr>
          <w:p>
            <w:pPr>
              <w:snapToGrid w:val="0"/>
              <w:spacing w:before="72" w:line="300" w:lineRule="auto"/>
              <w:contextualSpacing/>
            </w:pPr>
            <w:r>
              <w:t>X'82'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35" w:type="dxa"/>
            <w:vAlign w:val="center"/>
          </w:tcPr>
          <w:p>
            <w:pPr>
              <w:snapToGrid w:val="0"/>
              <w:spacing w:before="72" w:line="300" w:lineRule="auto"/>
              <w:contextualSpacing/>
            </w:pPr>
            <w:r>
              <w:t>Null_Command</w:t>
            </w:r>
          </w:p>
        </w:tc>
        <w:tc>
          <w:tcPr>
            <w:tcW w:w="2835" w:type="dxa"/>
            <w:vAlign w:val="center"/>
          </w:tcPr>
          <w:p>
            <w:pPr>
              <w:snapToGrid w:val="0"/>
              <w:spacing w:before="72" w:line="300" w:lineRule="auto"/>
              <w:contextualSpacing/>
            </w:pPr>
            <w:r>
              <w:t>X'00'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35" w:type="dxa"/>
            <w:vAlign w:val="center"/>
          </w:tcPr>
          <w:p>
            <w:pPr>
              <w:snapToGrid w:val="0"/>
              <w:spacing w:before="72" w:line="300" w:lineRule="auto"/>
              <w:contextualSpacing/>
            </w:pPr>
            <w:r>
              <w:t>Null_Response</w:t>
            </w:r>
          </w:p>
        </w:tc>
        <w:tc>
          <w:tcPr>
            <w:tcW w:w="2835" w:type="dxa"/>
            <w:vAlign w:val="center"/>
          </w:tcPr>
          <w:p>
            <w:pPr>
              <w:snapToGrid w:val="0"/>
              <w:spacing w:before="72" w:line="300" w:lineRule="auto"/>
              <w:contextualSpacing/>
            </w:pPr>
            <w:r>
              <w:t>X'01'</w:t>
            </w:r>
          </w:p>
        </w:tc>
      </w:tr>
    </w:tbl>
    <w:p>
      <w:pPr>
        <w:pStyle w:val="32"/>
        <w:ind w:firstLine="0" w:firstLineChars="0"/>
      </w:pPr>
    </w:p>
    <w:p>
      <w:pPr>
        <w:pStyle w:val="851"/>
      </w:pPr>
      <w:bookmarkStart w:id="1425" w:name="_Toc54781915"/>
      <w:r>
        <w:rPr>
          <w:rFonts w:hint="eastAsia" w:ascii="Times New Roman"/>
        </w:rPr>
        <w:t>UI</w:t>
      </w:r>
      <w:r>
        <w:rPr>
          <w:rFonts w:hint="eastAsia"/>
        </w:rPr>
        <w:t>命令和应答</w:t>
      </w:r>
      <w:bookmarkEnd w:id="1425"/>
    </w:p>
    <w:p>
      <w:pPr>
        <w:pStyle w:val="32"/>
      </w:pPr>
      <w:r>
        <w:rPr>
          <w:rFonts w:hint="eastAsia"/>
        </w:rPr>
        <w:t>所需测试：无。</w:t>
      </w:r>
    </w:p>
    <w:p>
      <w:pPr>
        <w:pStyle w:val="32"/>
      </w:pPr>
      <w:r>
        <w:rPr>
          <w:rFonts w:ascii="Times New Roman"/>
        </w:rPr>
        <w:t>BACnet</w:t>
      </w:r>
      <w:r>
        <w:rPr>
          <w:rFonts w:hint="eastAsia" w:hAnsi="宋体"/>
        </w:rPr>
        <w:t>参考条款：</w:t>
      </w:r>
      <w:r>
        <w:rPr>
          <w:rFonts w:hint="eastAsia" w:ascii="Times New Roman"/>
        </w:rPr>
        <w:t>7</w:t>
      </w:r>
      <w:r>
        <w:rPr>
          <w:rFonts w:hint="eastAsia"/>
        </w:rPr>
        <w:t>.</w:t>
      </w:r>
      <w:r>
        <w:rPr>
          <w:rFonts w:hint="eastAsia" w:ascii="Times New Roman"/>
        </w:rPr>
        <w:t>1</w:t>
      </w:r>
      <w:r>
        <w:rPr>
          <w:rFonts w:hint="eastAsia"/>
        </w:rPr>
        <w:t>和</w:t>
      </w:r>
      <w:r>
        <w:rPr>
          <w:rFonts w:hint="eastAsia" w:ascii="Times New Roman"/>
        </w:rPr>
        <w:t>8</w:t>
      </w:r>
      <w:r>
        <w:rPr>
          <w:rFonts w:hint="eastAsia"/>
        </w:rPr>
        <w:t>.</w:t>
      </w:r>
      <w:r>
        <w:rPr>
          <w:rFonts w:hint="eastAsia" w:ascii="Times New Roman"/>
        </w:rPr>
        <w:t>1</w:t>
      </w:r>
      <w:r>
        <w:rPr>
          <w:rFonts w:hint="eastAsia"/>
        </w:rPr>
        <w:t>。</w:t>
      </w:r>
    </w:p>
    <w:p>
      <w:pPr>
        <w:pStyle w:val="32"/>
      </w:pPr>
      <w:r>
        <w:rPr>
          <w:rFonts w:ascii="Times New Roman"/>
        </w:rPr>
        <w:t>ISO</w:t>
      </w:r>
      <w:r>
        <w:t>/</w:t>
      </w:r>
      <w:r>
        <w:rPr>
          <w:rFonts w:ascii="Times New Roman"/>
        </w:rPr>
        <w:t>IEC 8802</w:t>
      </w:r>
      <w:r>
        <w:t>-</w:t>
      </w:r>
      <w:r>
        <w:rPr>
          <w:rFonts w:ascii="Times New Roman"/>
        </w:rPr>
        <w:t>2</w:t>
      </w:r>
      <w:r>
        <w:rPr>
          <w:rFonts w:hint="eastAsia" w:hAnsi="宋体"/>
        </w:rPr>
        <w:t>参考条款</w:t>
      </w:r>
      <w:r>
        <w:rPr>
          <w:rFonts w:hint="eastAsia"/>
        </w:rPr>
        <w:t>：</w:t>
      </w:r>
      <w:r>
        <w:rPr>
          <w:rFonts w:ascii="Times New Roman"/>
        </w:rPr>
        <w:t xml:space="preserve"> 3</w:t>
      </w:r>
      <w:r>
        <w:t>.</w:t>
      </w:r>
      <w:r>
        <w:rPr>
          <w:rFonts w:ascii="Times New Roman"/>
        </w:rPr>
        <w:t>3</w:t>
      </w:r>
      <w:r>
        <w:t>,</w:t>
      </w:r>
      <w:r>
        <w:rPr>
          <w:rFonts w:ascii="Times New Roman"/>
        </w:rPr>
        <w:t xml:space="preserve"> 4</w:t>
      </w:r>
      <w:r>
        <w:t>.</w:t>
      </w:r>
      <w:r>
        <w:rPr>
          <w:rFonts w:ascii="Times New Roman"/>
        </w:rPr>
        <w:t>1</w:t>
      </w:r>
      <w:r>
        <w:t>,</w:t>
      </w:r>
      <w:r>
        <w:rPr>
          <w:rFonts w:ascii="Times New Roman"/>
        </w:rPr>
        <w:t xml:space="preserve"> </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1</w:t>
      </w:r>
      <w:r>
        <w:rPr>
          <w:rFonts w:hint="eastAsia"/>
        </w:rPr>
        <w:t>,和</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2</w:t>
      </w:r>
    </w:p>
    <w:p>
      <w:pPr>
        <w:pStyle w:val="32"/>
      </w:pPr>
      <w:r>
        <w:rPr>
          <w:rFonts w:hint="eastAsia"/>
        </w:rPr>
        <w:t>目的：所有的</w:t>
      </w:r>
      <w:r>
        <w:rPr>
          <w:rFonts w:hint="eastAsia" w:ascii="Times New Roman"/>
        </w:rPr>
        <w:t>BACnet</w:t>
      </w:r>
      <w:r>
        <w:rPr>
          <w:rFonts w:hint="eastAsia"/>
        </w:rPr>
        <w:t>报文都使用无编号信息（</w:t>
      </w:r>
      <w:r>
        <w:rPr>
          <w:rFonts w:hint="eastAsia" w:ascii="Times New Roman"/>
        </w:rPr>
        <w:t>Unnumbered Information</w:t>
      </w:r>
      <w:r>
        <w:rPr>
          <w:rFonts w:hint="eastAsia"/>
        </w:rPr>
        <w:t>，</w:t>
      </w:r>
      <w:r>
        <w:rPr>
          <w:rFonts w:hint="eastAsia" w:ascii="Times New Roman"/>
        </w:rPr>
        <w:t>UI</w:t>
      </w:r>
      <w:r>
        <w:rPr>
          <w:rFonts w:hint="eastAsia"/>
        </w:rPr>
        <w:t>）命令通过</w:t>
      </w:r>
      <w:r>
        <w:rPr>
          <w:rFonts w:hint="eastAsia" w:ascii="Times New Roman"/>
        </w:rPr>
        <w:t>LLC Class I</w:t>
      </w:r>
      <w:r>
        <w:rPr>
          <w:rFonts w:hint="eastAsia"/>
        </w:rPr>
        <w:t>服务传输。本测试验证设备传输中使用了正确的</w:t>
      </w:r>
      <w:r>
        <w:rPr>
          <w:rFonts w:hint="eastAsia" w:ascii="Times New Roman"/>
        </w:rPr>
        <w:t>DSAP</w:t>
      </w:r>
      <w:r>
        <w:rPr>
          <w:rFonts w:hint="eastAsia"/>
        </w:rPr>
        <w:t>和</w:t>
      </w:r>
      <w:r>
        <w:rPr>
          <w:rFonts w:hint="eastAsia" w:ascii="Times New Roman"/>
        </w:rPr>
        <w:t>SSAP</w:t>
      </w:r>
      <w:r>
        <w:rPr>
          <w:rFonts w:hint="eastAsia"/>
        </w:rPr>
        <w:t>值。</w:t>
      </w:r>
    </w:p>
    <w:p>
      <w:pPr>
        <w:pStyle w:val="32"/>
      </w:pPr>
      <w:r>
        <w:rPr>
          <w:rFonts w:hint="eastAsia"/>
        </w:rPr>
        <w:t>测试步骤：</w:t>
      </w:r>
    </w:p>
    <w:p>
      <w:pPr>
        <w:pStyle w:val="32"/>
        <w:tabs>
          <w:tab w:val="left" w:pos="3150"/>
          <w:tab w:val="clear" w:pos="4201"/>
          <w:tab w:val="clear" w:pos="9298"/>
        </w:tabs>
        <w:rPr>
          <w:rFonts w:ascii="Times New Roman"/>
        </w:rPr>
      </w:pPr>
      <w:r>
        <w:rPr>
          <w:rFonts w:ascii="Times New Roman"/>
        </w:rPr>
        <w:t>1. TRANSMIT  ReadProperty-Request,</w:t>
      </w:r>
    </w:p>
    <w:p>
      <w:pPr>
        <w:pStyle w:val="32"/>
        <w:tabs>
          <w:tab w:val="left" w:pos="3150"/>
          <w:tab w:val="clear" w:pos="4201"/>
          <w:tab w:val="clear" w:pos="9298"/>
        </w:tabs>
        <w:ind w:left="630" w:leftChars="300"/>
        <w:rPr>
          <w:rFonts w:ascii="Times New Roman"/>
        </w:rPr>
      </w:pPr>
      <w:r>
        <w:rPr>
          <w:rFonts w:ascii="Times New Roman"/>
        </w:rPr>
        <w:t xml:space="preserve">DSAP =           </w:t>
      </w:r>
      <w:r>
        <w:rPr>
          <w:rFonts w:ascii="Times New Roman"/>
        </w:rPr>
        <w:tab/>
      </w:r>
      <w:r>
        <w:rPr>
          <w:rFonts w:ascii="Times New Roman"/>
        </w:rPr>
        <w:t>BACnet_Individual,</w:t>
      </w:r>
    </w:p>
    <w:p>
      <w:pPr>
        <w:pStyle w:val="32"/>
        <w:tabs>
          <w:tab w:val="left" w:pos="3150"/>
          <w:tab w:val="clear" w:pos="4201"/>
          <w:tab w:val="clear" w:pos="9298"/>
        </w:tabs>
        <w:ind w:left="630" w:leftChars="300"/>
        <w:rPr>
          <w:rFonts w:ascii="Times New Roman"/>
        </w:rPr>
      </w:pPr>
      <w:r>
        <w:rPr>
          <w:rFonts w:ascii="Times New Roman"/>
        </w:rPr>
        <w:t xml:space="preserve">SSAP =           </w:t>
      </w:r>
      <w:r>
        <w:rPr>
          <w:rFonts w:ascii="Times New Roman"/>
        </w:rPr>
        <w:tab/>
      </w:r>
      <w:r>
        <w:rPr>
          <w:rFonts w:ascii="Times New Roman"/>
        </w:rPr>
        <w:t>BACnet_Command,</w:t>
      </w:r>
    </w:p>
    <w:p>
      <w:pPr>
        <w:pStyle w:val="32"/>
        <w:tabs>
          <w:tab w:val="left" w:pos="3150"/>
          <w:tab w:val="clear" w:pos="4201"/>
          <w:tab w:val="clear" w:pos="9298"/>
        </w:tabs>
        <w:ind w:left="630" w:leftChars="300"/>
        <w:rPr>
          <w:rFonts w:ascii="Times New Roman"/>
        </w:rPr>
      </w:pPr>
      <w:r>
        <w:rPr>
          <w:rFonts w:ascii="Times New Roman"/>
        </w:rPr>
        <w:t xml:space="preserve">CTL =            </w:t>
      </w:r>
      <w:r>
        <w:rPr>
          <w:rFonts w:ascii="Times New Roman"/>
        </w:rPr>
        <w:tab/>
      </w:r>
      <w:r>
        <w:rPr>
          <w:rFonts w:ascii="Times New Roman"/>
        </w:rPr>
        <w:t xml:space="preserve">X'03', </w:t>
      </w:r>
    </w:p>
    <w:p>
      <w:pPr>
        <w:pStyle w:val="32"/>
        <w:tabs>
          <w:tab w:val="left" w:pos="3150"/>
          <w:tab w:val="clear" w:pos="4201"/>
          <w:tab w:val="clear" w:pos="9298"/>
        </w:tabs>
        <w:ind w:left="630" w:leftChars="300"/>
        <w:rPr>
          <w:rFonts w:ascii="Times New Roman"/>
        </w:rPr>
      </w:pPr>
      <w:r>
        <w:rPr>
          <w:rFonts w:ascii="Times New Roman"/>
        </w:rPr>
        <w:t xml:space="preserve">'Object Identifier' =  </w:t>
      </w:r>
      <w:r>
        <w:rPr>
          <w:rFonts w:ascii="Times New Roman"/>
        </w:rPr>
        <w:tab/>
      </w:r>
      <w:r>
        <w:rPr>
          <w:rFonts w:ascii="Times New Roman"/>
        </w:rPr>
        <w:t xml:space="preserve">(the device's Device object), </w:t>
      </w:r>
    </w:p>
    <w:p>
      <w:pPr>
        <w:pStyle w:val="32"/>
        <w:tabs>
          <w:tab w:val="left" w:pos="3150"/>
          <w:tab w:val="clear" w:pos="4201"/>
          <w:tab w:val="clear" w:pos="9298"/>
        </w:tabs>
        <w:ind w:left="630" w:leftChars="300"/>
        <w:rPr>
          <w:rFonts w:ascii="Times New Roman"/>
        </w:rPr>
      </w:pPr>
      <w:r>
        <w:rPr>
          <w:rFonts w:ascii="Times New Roman"/>
        </w:rPr>
        <w:t xml:space="preserve">'Property Identifier' = </w:t>
      </w:r>
      <w:r>
        <w:rPr>
          <w:rFonts w:ascii="Times New Roman"/>
        </w:rPr>
        <w:tab/>
      </w:r>
      <w:r>
        <w:rPr>
          <w:rFonts w:ascii="Times New Roman"/>
        </w:rPr>
        <w:t>Object_Identifier</w:t>
      </w:r>
    </w:p>
    <w:p>
      <w:pPr>
        <w:pStyle w:val="32"/>
        <w:tabs>
          <w:tab w:val="left" w:pos="3150"/>
          <w:tab w:val="clear" w:pos="4201"/>
          <w:tab w:val="clear" w:pos="9298"/>
        </w:tabs>
        <w:rPr>
          <w:rFonts w:ascii="Times New Roman"/>
        </w:rPr>
      </w:pPr>
      <w:r>
        <w:rPr>
          <w:rFonts w:ascii="Times New Roman"/>
        </w:rPr>
        <w:t xml:space="preserve">2. BEFORE </w:t>
      </w:r>
      <w:r>
        <w:rPr>
          <w:rFonts w:ascii="Times New Roman"/>
          <w:b/>
        </w:rPr>
        <w:t>Acknowledgement Fail Time</w:t>
      </w:r>
      <w:r>
        <w:rPr>
          <w:rFonts w:ascii="Times New Roman"/>
        </w:rPr>
        <w:t xml:space="preserve"> RECEIVE BACnet-ComplexACK-PDU,</w:t>
      </w:r>
    </w:p>
    <w:p>
      <w:pPr>
        <w:pStyle w:val="32"/>
        <w:tabs>
          <w:tab w:val="left" w:pos="3150"/>
          <w:tab w:val="clear" w:pos="4201"/>
          <w:tab w:val="clear" w:pos="9298"/>
        </w:tabs>
        <w:ind w:left="630" w:leftChars="300"/>
        <w:rPr>
          <w:rFonts w:ascii="Times New Roman"/>
        </w:rPr>
      </w:pPr>
      <w:r>
        <w:rPr>
          <w:rFonts w:ascii="Times New Roman"/>
        </w:rPr>
        <w:t xml:space="preserve">DSAP =           </w:t>
      </w:r>
      <w:r>
        <w:rPr>
          <w:rFonts w:ascii="Times New Roman"/>
        </w:rPr>
        <w:tab/>
      </w:r>
      <w:r>
        <w:rPr>
          <w:rFonts w:ascii="Times New Roman"/>
        </w:rPr>
        <w:t>BACnet_Individual,</w:t>
      </w:r>
    </w:p>
    <w:p>
      <w:pPr>
        <w:pStyle w:val="32"/>
        <w:tabs>
          <w:tab w:val="left" w:pos="3150"/>
          <w:tab w:val="clear" w:pos="4201"/>
          <w:tab w:val="clear" w:pos="9298"/>
        </w:tabs>
        <w:ind w:left="630" w:leftChars="300"/>
        <w:rPr>
          <w:rFonts w:ascii="Times New Roman"/>
        </w:rPr>
      </w:pPr>
      <w:r>
        <w:rPr>
          <w:rFonts w:ascii="Times New Roman"/>
        </w:rPr>
        <w:t xml:space="preserve">SSAP =           </w:t>
      </w:r>
      <w:r>
        <w:rPr>
          <w:rFonts w:ascii="Times New Roman"/>
        </w:rPr>
        <w:tab/>
      </w:r>
      <w:r>
        <w:rPr>
          <w:rFonts w:ascii="Times New Roman"/>
        </w:rPr>
        <w:t>BACnet_Command,</w:t>
      </w:r>
    </w:p>
    <w:p>
      <w:pPr>
        <w:pStyle w:val="32"/>
        <w:tabs>
          <w:tab w:val="left" w:pos="3150"/>
          <w:tab w:val="clear" w:pos="4201"/>
          <w:tab w:val="clear" w:pos="9298"/>
        </w:tabs>
        <w:ind w:left="630" w:leftChars="300"/>
        <w:rPr>
          <w:rFonts w:ascii="Times New Roman"/>
        </w:rPr>
      </w:pPr>
      <w:r>
        <w:rPr>
          <w:rFonts w:ascii="Times New Roman"/>
        </w:rPr>
        <w:t xml:space="preserve">CTL =            </w:t>
      </w:r>
      <w:r>
        <w:rPr>
          <w:rFonts w:ascii="Times New Roman"/>
        </w:rPr>
        <w:tab/>
      </w:r>
      <w:r>
        <w:rPr>
          <w:rFonts w:ascii="Times New Roman"/>
        </w:rPr>
        <w:t xml:space="preserve">X'03', </w:t>
      </w:r>
    </w:p>
    <w:p>
      <w:pPr>
        <w:pStyle w:val="32"/>
        <w:tabs>
          <w:tab w:val="left" w:pos="3150"/>
          <w:tab w:val="clear" w:pos="4201"/>
          <w:tab w:val="clear" w:pos="9298"/>
        </w:tabs>
        <w:ind w:left="630" w:leftChars="300"/>
        <w:rPr>
          <w:rFonts w:ascii="Times New Roman"/>
        </w:rPr>
      </w:pPr>
      <w:r>
        <w:rPr>
          <w:rFonts w:ascii="Times New Roman"/>
        </w:rPr>
        <w:t xml:space="preserve">'Property Value' =   </w:t>
      </w:r>
      <w:r>
        <w:rPr>
          <w:rFonts w:ascii="Times New Roman"/>
        </w:rPr>
        <w:tab/>
      </w:r>
      <w:r>
        <w:rPr>
          <w:rFonts w:ascii="Times New Roman"/>
        </w:rPr>
        <w:t>(the device's Device object)</w:t>
      </w:r>
    </w:p>
    <w:p>
      <w:pPr>
        <w:pStyle w:val="851"/>
      </w:pPr>
      <w:bookmarkStart w:id="1426" w:name="_Toc54781916"/>
      <w:r>
        <w:rPr>
          <w:rFonts w:hint="eastAsia" w:ascii="Times New Roman"/>
        </w:rPr>
        <w:t>XID</w:t>
      </w:r>
      <w:r>
        <w:rPr>
          <w:rFonts w:hint="eastAsia"/>
        </w:rPr>
        <w:t>命令和应答</w:t>
      </w:r>
      <w:bookmarkEnd w:id="1426"/>
    </w:p>
    <w:p>
      <w:pPr>
        <w:pStyle w:val="32"/>
      </w:pPr>
      <w:r>
        <w:rPr>
          <w:rFonts w:hint="eastAsia"/>
        </w:rPr>
        <w:t>所需测试：无。</w:t>
      </w:r>
    </w:p>
    <w:p>
      <w:pPr>
        <w:pStyle w:val="32"/>
      </w:pPr>
      <w:r>
        <w:rPr>
          <w:rFonts w:ascii="Times New Roman"/>
        </w:rPr>
        <w:t>BACnet</w:t>
      </w:r>
      <w:r>
        <w:rPr>
          <w:rFonts w:hint="eastAsia" w:hAnsi="宋体"/>
        </w:rPr>
        <w:t>参考条款：</w:t>
      </w:r>
      <w:r>
        <w:rPr>
          <w:rFonts w:hint="eastAsia" w:ascii="Times New Roman"/>
        </w:rPr>
        <w:t>7</w:t>
      </w:r>
      <w:r>
        <w:rPr>
          <w:rFonts w:hint="eastAsia"/>
        </w:rPr>
        <w:t>.</w:t>
      </w:r>
      <w:r>
        <w:rPr>
          <w:rFonts w:hint="eastAsia" w:ascii="Times New Roman"/>
        </w:rPr>
        <w:t>1</w:t>
      </w:r>
      <w:r>
        <w:rPr>
          <w:rFonts w:hint="eastAsia"/>
        </w:rPr>
        <w:t>和</w:t>
      </w:r>
      <w:r>
        <w:rPr>
          <w:rFonts w:hint="eastAsia" w:ascii="Times New Roman"/>
        </w:rPr>
        <w:t>8</w:t>
      </w:r>
      <w:r>
        <w:rPr>
          <w:rFonts w:hint="eastAsia"/>
        </w:rPr>
        <w:t>.</w:t>
      </w:r>
      <w:r>
        <w:rPr>
          <w:rFonts w:hint="eastAsia" w:ascii="Times New Roman"/>
        </w:rPr>
        <w:t>1</w:t>
      </w:r>
      <w:r>
        <w:rPr>
          <w:rFonts w:hint="eastAsia"/>
        </w:rPr>
        <w:t>。</w:t>
      </w:r>
    </w:p>
    <w:p>
      <w:pPr>
        <w:pStyle w:val="32"/>
      </w:pPr>
      <w:r>
        <w:rPr>
          <w:rFonts w:ascii="Times New Roman"/>
        </w:rPr>
        <w:t>ISO</w:t>
      </w:r>
      <w:r>
        <w:t>/</w:t>
      </w:r>
      <w:r>
        <w:rPr>
          <w:rFonts w:ascii="Times New Roman"/>
        </w:rPr>
        <w:t>IEC 8802</w:t>
      </w:r>
      <w:r>
        <w:t>-</w:t>
      </w:r>
      <w:r>
        <w:rPr>
          <w:rFonts w:ascii="Times New Roman"/>
        </w:rPr>
        <w:t>2</w:t>
      </w:r>
      <w:r>
        <w:rPr>
          <w:rFonts w:hint="eastAsia" w:hAnsi="宋体"/>
        </w:rPr>
        <w:t>参考条款</w:t>
      </w:r>
      <w:r>
        <w:rPr>
          <w:rFonts w:hint="eastAsia"/>
        </w:rPr>
        <w:t>：</w:t>
      </w:r>
      <w:r>
        <w:rPr>
          <w:rFonts w:ascii="Times New Roman"/>
        </w:rPr>
        <w:t xml:space="preserve"> 3</w:t>
      </w:r>
      <w:r>
        <w:t>.</w:t>
      </w:r>
      <w:r>
        <w:rPr>
          <w:rFonts w:ascii="Times New Roman"/>
        </w:rPr>
        <w:t>3</w:t>
      </w:r>
      <w:r>
        <w:t>,</w:t>
      </w:r>
      <w:r>
        <w:rPr>
          <w:rFonts w:ascii="Times New Roman"/>
        </w:rPr>
        <w:t xml:space="preserve"> 4</w:t>
      </w:r>
      <w:r>
        <w:t>.</w:t>
      </w:r>
      <w:r>
        <w:rPr>
          <w:rFonts w:ascii="Times New Roman"/>
        </w:rPr>
        <w:t>1</w:t>
      </w:r>
      <w:r>
        <w:t>,</w:t>
      </w:r>
      <w:r>
        <w:rPr>
          <w:rFonts w:ascii="Times New Roman"/>
        </w:rPr>
        <w:t xml:space="preserve"> 4</w:t>
      </w:r>
      <w:r>
        <w:t>.</w:t>
      </w:r>
      <w:r>
        <w:rPr>
          <w:rFonts w:ascii="Times New Roman"/>
        </w:rPr>
        <w:t>2</w:t>
      </w:r>
      <w:r>
        <w:t>.</w:t>
      </w:r>
      <w:r>
        <w:rPr>
          <w:rFonts w:ascii="Times New Roman"/>
        </w:rPr>
        <w:t>1</w:t>
      </w:r>
      <w:r>
        <w:t>,</w:t>
      </w:r>
      <w:r>
        <w:rPr>
          <w:rFonts w:ascii="Times New Roman"/>
        </w:rPr>
        <w:t xml:space="preserve"> 5</w:t>
      </w:r>
      <w:r>
        <w:t>.</w:t>
      </w:r>
      <w:r>
        <w:rPr>
          <w:rFonts w:ascii="Times New Roman"/>
        </w:rPr>
        <w:t>3</w:t>
      </w:r>
      <w:r>
        <w:t>.</w:t>
      </w:r>
      <w:r>
        <w:rPr>
          <w:rFonts w:ascii="Times New Roman"/>
        </w:rPr>
        <w:t>1</w:t>
      </w:r>
      <w:r>
        <w:t>,</w:t>
      </w:r>
      <w:r>
        <w:rPr>
          <w:rFonts w:ascii="Times New Roman"/>
        </w:rPr>
        <w:t xml:space="preserve"> 5</w:t>
      </w:r>
      <w:r>
        <w:t>.</w:t>
      </w:r>
      <w:r>
        <w:rPr>
          <w:rFonts w:ascii="Times New Roman"/>
        </w:rPr>
        <w:t>4</w:t>
      </w:r>
      <w:r>
        <w:t>.</w:t>
      </w:r>
      <w:r>
        <w:rPr>
          <w:rFonts w:ascii="Times New Roman"/>
        </w:rPr>
        <w:t>1</w:t>
      </w:r>
      <w:r>
        <w:t>.</w:t>
      </w:r>
      <w:r>
        <w:rPr>
          <w:rFonts w:ascii="Times New Roman"/>
        </w:rPr>
        <w:t>1</w:t>
      </w:r>
      <w:r>
        <w:t>,</w:t>
      </w:r>
      <w:r>
        <w:rPr>
          <w:rFonts w:ascii="Times New Roman"/>
        </w:rPr>
        <w:t xml:space="preserve"> </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2</w:t>
      </w:r>
      <w:r>
        <w:rPr>
          <w:rFonts w:hint="eastAsia"/>
        </w:rPr>
        <w:t>和</w:t>
      </w:r>
      <w:r>
        <w:rPr>
          <w:rFonts w:hint="eastAsia" w:ascii="Times New Roman"/>
        </w:rPr>
        <w:t>6</w:t>
      </w:r>
      <w:r>
        <w:rPr>
          <w:rFonts w:hint="eastAsia"/>
        </w:rPr>
        <w:t>.</w:t>
      </w:r>
      <w:r>
        <w:rPr>
          <w:rFonts w:hint="eastAsia" w:ascii="Times New Roman"/>
        </w:rPr>
        <w:t>6</w:t>
      </w:r>
    </w:p>
    <w:p>
      <w:pPr>
        <w:pStyle w:val="32"/>
      </w:pPr>
      <w:r>
        <w:rPr>
          <w:rFonts w:hint="eastAsia"/>
        </w:rPr>
        <w:t>目的：验证</w:t>
      </w:r>
      <w:r>
        <w:rPr>
          <w:rFonts w:hint="eastAsia" w:ascii="Times New Roman"/>
        </w:rPr>
        <w:t>LLC</w:t>
      </w:r>
      <w:r>
        <w:rPr>
          <w:rFonts w:hint="eastAsia"/>
        </w:rPr>
        <w:t>对交换身份（</w:t>
      </w:r>
      <w:r>
        <w:rPr>
          <w:rFonts w:hint="eastAsia" w:ascii="Times New Roman"/>
        </w:rPr>
        <w:t>XID</w:t>
      </w:r>
      <w:r>
        <w:rPr>
          <w:rFonts w:hint="eastAsia"/>
        </w:rPr>
        <w:t>）请求做出了正确的应答。</w:t>
      </w:r>
    </w:p>
    <w:p>
      <w:pPr>
        <w:pStyle w:val="32"/>
      </w:pPr>
      <w:r>
        <w:rPr>
          <w:rFonts w:hint="eastAsia"/>
        </w:rPr>
        <w:t>测试步骤：</w:t>
      </w:r>
    </w:p>
    <w:p>
      <w:pPr>
        <w:pStyle w:val="32"/>
        <w:tabs>
          <w:tab w:val="left" w:pos="3780"/>
          <w:tab w:val="clear" w:pos="4201"/>
          <w:tab w:val="clear" w:pos="9298"/>
        </w:tabs>
        <w:rPr>
          <w:rFonts w:ascii="Times New Roman"/>
        </w:rPr>
      </w:pPr>
      <w:r>
        <w:rPr>
          <w:rFonts w:ascii="Times New Roman"/>
        </w:rPr>
        <w:t>1.  REPEAT tSSAP = (BACnet_Command, Null_Command) DO {</w:t>
      </w:r>
    </w:p>
    <w:p>
      <w:pPr>
        <w:pStyle w:val="32"/>
        <w:tabs>
          <w:tab w:val="left" w:pos="3780"/>
          <w:tab w:val="clear" w:pos="4201"/>
          <w:tab w:val="clear" w:pos="9298"/>
        </w:tabs>
        <w:ind w:firstLine="1260" w:firstLineChars="600"/>
        <w:rPr>
          <w:rFonts w:ascii="Times New Roman"/>
        </w:rPr>
      </w:pPr>
      <w:r>
        <w:rPr>
          <w:rFonts w:ascii="Times New Roman"/>
        </w:rPr>
        <w:t>REPEAT tDSAP = (BACnet_Individual, BACnet_Group,</w:t>
      </w:r>
    </w:p>
    <w:p>
      <w:pPr>
        <w:pStyle w:val="32"/>
        <w:tabs>
          <w:tab w:val="left" w:pos="3780"/>
          <w:tab w:val="clear" w:pos="4201"/>
          <w:tab w:val="clear" w:pos="9298"/>
        </w:tabs>
        <w:ind w:firstLine="2940" w:firstLineChars="1400"/>
        <w:rPr>
          <w:rFonts w:ascii="Times New Roman"/>
        </w:rPr>
      </w:pPr>
      <w:r>
        <w:rPr>
          <w:rFonts w:ascii="Times New Roman"/>
        </w:rPr>
        <w:t>Global_Group, Null_Individual) DO {</w:t>
      </w:r>
    </w:p>
    <w:p>
      <w:pPr>
        <w:pStyle w:val="32"/>
        <w:tabs>
          <w:tab w:val="left" w:pos="3780"/>
          <w:tab w:val="clear" w:pos="4201"/>
          <w:tab w:val="clear" w:pos="9298"/>
        </w:tabs>
        <w:ind w:firstLine="1680" w:firstLineChars="800"/>
        <w:rPr>
          <w:rFonts w:ascii="Times New Roman"/>
        </w:rPr>
      </w:pPr>
      <w:r>
        <w:rPr>
          <w:rFonts w:ascii="Times New Roman"/>
        </w:rPr>
        <w:t>REPEAT tCTL = (X'AF', X'BF') DO {</w:t>
      </w:r>
    </w:p>
    <w:p>
      <w:pPr>
        <w:pStyle w:val="32"/>
        <w:tabs>
          <w:tab w:val="left" w:pos="3780"/>
          <w:tab w:val="clear" w:pos="4201"/>
          <w:tab w:val="clear" w:pos="9298"/>
        </w:tabs>
        <w:ind w:firstLine="2100" w:firstLineChars="1000"/>
        <w:rPr>
          <w:rFonts w:ascii="Times New Roman"/>
        </w:rPr>
      </w:pPr>
      <w:r>
        <w:rPr>
          <w:rFonts w:ascii="Times New Roman"/>
        </w:rPr>
        <w:t>TRANSMIT XID-Request,</w:t>
      </w:r>
    </w:p>
    <w:p>
      <w:pPr>
        <w:pStyle w:val="32"/>
        <w:tabs>
          <w:tab w:val="left" w:pos="3780"/>
          <w:tab w:val="clear" w:pos="4201"/>
          <w:tab w:val="clear" w:pos="9298"/>
        </w:tabs>
        <w:ind w:left="2100" w:leftChars="1000"/>
        <w:rPr>
          <w:rFonts w:ascii="Times New Roman"/>
        </w:rPr>
      </w:pPr>
      <w:r>
        <w:rPr>
          <w:rFonts w:ascii="Times New Roman"/>
        </w:rPr>
        <w:t xml:space="preserve">DSAP =           </w:t>
      </w:r>
      <w:r>
        <w:rPr>
          <w:rFonts w:ascii="Times New Roman"/>
        </w:rPr>
        <w:tab/>
      </w:r>
      <w:r>
        <w:rPr>
          <w:rFonts w:ascii="Times New Roman"/>
        </w:rPr>
        <w:t>tDSAP,</w:t>
      </w:r>
    </w:p>
    <w:p>
      <w:pPr>
        <w:pStyle w:val="32"/>
        <w:tabs>
          <w:tab w:val="left" w:pos="3780"/>
          <w:tab w:val="clear" w:pos="4201"/>
          <w:tab w:val="clear" w:pos="9298"/>
        </w:tabs>
        <w:ind w:left="2100" w:leftChars="1000"/>
        <w:rPr>
          <w:rFonts w:ascii="Times New Roman"/>
        </w:rPr>
      </w:pPr>
      <w:r>
        <w:rPr>
          <w:rFonts w:ascii="Times New Roman"/>
        </w:rPr>
        <w:t xml:space="preserve">SSAP =           </w:t>
      </w:r>
      <w:r>
        <w:rPr>
          <w:rFonts w:ascii="Times New Roman"/>
        </w:rPr>
        <w:tab/>
      </w:r>
      <w:r>
        <w:rPr>
          <w:rFonts w:ascii="Times New Roman"/>
        </w:rPr>
        <w:t>tSSAP,</w:t>
      </w:r>
    </w:p>
    <w:p>
      <w:pPr>
        <w:pStyle w:val="32"/>
        <w:tabs>
          <w:tab w:val="left" w:pos="3780"/>
          <w:tab w:val="clear" w:pos="4201"/>
          <w:tab w:val="clear" w:pos="9298"/>
        </w:tabs>
        <w:ind w:left="2100" w:leftChars="1000"/>
        <w:rPr>
          <w:rFonts w:ascii="Times New Roman"/>
        </w:rPr>
      </w:pPr>
      <w:r>
        <w:rPr>
          <w:rFonts w:ascii="Times New Roman"/>
        </w:rPr>
        <w:t xml:space="preserve">CTL =            </w:t>
      </w:r>
      <w:r>
        <w:rPr>
          <w:rFonts w:ascii="Times New Roman"/>
        </w:rPr>
        <w:tab/>
      </w:r>
      <w:r>
        <w:rPr>
          <w:rFonts w:ascii="Times New Roman"/>
        </w:rPr>
        <w:t>tCTL,</w:t>
      </w:r>
    </w:p>
    <w:p>
      <w:pPr>
        <w:pStyle w:val="32"/>
        <w:tabs>
          <w:tab w:val="left" w:pos="3780"/>
          <w:tab w:val="clear" w:pos="4201"/>
          <w:tab w:val="clear" w:pos="9298"/>
        </w:tabs>
        <w:ind w:firstLine="2520" w:firstLineChars="1200"/>
        <w:rPr>
          <w:rFonts w:ascii="Times New Roman"/>
        </w:rPr>
      </w:pPr>
      <w:r>
        <w:rPr>
          <w:rFonts w:ascii="Times New Roman"/>
        </w:rPr>
        <w:t xml:space="preserve">XID-Information =  </w:t>
      </w:r>
      <w:r>
        <w:rPr>
          <w:rFonts w:ascii="Times New Roman"/>
        </w:rPr>
        <w:tab/>
      </w:r>
      <w:r>
        <w:rPr>
          <w:rFonts w:ascii="Times New Roman"/>
        </w:rPr>
        <w:t>X'810100'</w:t>
      </w:r>
    </w:p>
    <w:p>
      <w:pPr>
        <w:pStyle w:val="32"/>
        <w:tabs>
          <w:tab w:val="left" w:pos="3780"/>
          <w:tab w:val="clear" w:pos="4201"/>
          <w:tab w:val="clear" w:pos="9298"/>
        </w:tabs>
        <w:ind w:firstLine="2100" w:firstLineChars="1000"/>
        <w:rPr>
          <w:rFonts w:ascii="Times New Roman"/>
        </w:rPr>
      </w:pPr>
      <w:r>
        <w:rPr>
          <w:rFonts w:ascii="Times New Roman"/>
        </w:rPr>
        <w:t xml:space="preserve">BEFORE </w:t>
      </w:r>
      <w:r>
        <w:rPr>
          <w:rFonts w:ascii="Times New Roman"/>
          <w:b/>
        </w:rPr>
        <w:t>Acknowledgement Fail Time</w:t>
      </w:r>
      <w:r>
        <w:rPr>
          <w:rFonts w:ascii="Times New Roman"/>
        </w:rPr>
        <w:t xml:space="preserve"> RECEIVE XID-Response,</w:t>
      </w:r>
    </w:p>
    <w:p>
      <w:pPr>
        <w:pStyle w:val="32"/>
        <w:tabs>
          <w:tab w:val="left" w:pos="3780"/>
          <w:tab w:val="clear" w:pos="4201"/>
          <w:tab w:val="clear" w:pos="9298"/>
        </w:tabs>
        <w:ind w:left="2100" w:leftChars="1000"/>
        <w:rPr>
          <w:rFonts w:ascii="Times New Roman"/>
        </w:rPr>
      </w:pPr>
      <w:r>
        <w:rPr>
          <w:rFonts w:ascii="Times New Roman"/>
        </w:rPr>
        <w:t xml:space="preserve">DSAP =         </w:t>
      </w:r>
      <w:r>
        <w:rPr>
          <w:rFonts w:ascii="Times New Roman"/>
        </w:rPr>
        <w:tab/>
      </w:r>
      <w:r>
        <w:rPr>
          <w:rFonts w:ascii="Times New Roman"/>
        </w:rPr>
        <w:tab/>
      </w:r>
      <w:r>
        <w:rPr>
          <w:rFonts w:ascii="Times New Roman"/>
        </w:rPr>
        <w:t>(BACnet_Individual | Null_Individual),</w:t>
      </w:r>
    </w:p>
    <w:p>
      <w:pPr>
        <w:pStyle w:val="32"/>
        <w:tabs>
          <w:tab w:val="left" w:pos="3780"/>
          <w:tab w:val="clear" w:pos="4201"/>
          <w:tab w:val="clear" w:pos="9298"/>
        </w:tabs>
        <w:ind w:left="2100" w:leftChars="1000"/>
        <w:rPr>
          <w:rFonts w:ascii="Times New Roman"/>
        </w:rPr>
      </w:pPr>
      <w:r>
        <w:rPr>
          <w:rFonts w:ascii="Times New Roman"/>
        </w:rPr>
        <w:t xml:space="preserve">SSAP =         </w:t>
      </w:r>
      <w:r>
        <w:rPr>
          <w:rFonts w:ascii="Times New Roman"/>
        </w:rPr>
        <w:tab/>
      </w:r>
      <w:r>
        <w:rPr>
          <w:rFonts w:ascii="Times New Roman"/>
        </w:rPr>
        <w:tab/>
      </w:r>
      <w:r>
        <w:rPr>
          <w:rFonts w:ascii="Times New Roman"/>
        </w:rPr>
        <w:t>(BACnet_Response | Null_Response),</w:t>
      </w:r>
    </w:p>
    <w:p>
      <w:pPr>
        <w:pStyle w:val="32"/>
        <w:tabs>
          <w:tab w:val="left" w:pos="3780"/>
          <w:tab w:val="clear" w:pos="4201"/>
          <w:tab w:val="clear" w:pos="9298"/>
        </w:tabs>
        <w:ind w:left="2100" w:leftChars="1000"/>
        <w:rPr>
          <w:rFonts w:ascii="Times New Roman"/>
        </w:rPr>
      </w:pPr>
      <w:r>
        <w:rPr>
          <w:rFonts w:ascii="Times New Roman"/>
        </w:rPr>
        <w:t xml:space="preserve">CTL =          </w:t>
      </w:r>
      <w:r>
        <w:rPr>
          <w:rFonts w:ascii="Times New Roman"/>
        </w:rPr>
        <w:tab/>
      </w:r>
      <w:r>
        <w:rPr>
          <w:rFonts w:ascii="Times New Roman"/>
        </w:rPr>
        <w:tab/>
      </w:r>
      <w:r>
        <w:rPr>
          <w:rFonts w:ascii="Times New Roman"/>
        </w:rPr>
        <w:t>tCTL,</w:t>
      </w:r>
    </w:p>
    <w:p>
      <w:pPr>
        <w:pStyle w:val="32"/>
        <w:tabs>
          <w:tab w:val="left" w:pos="3780"/>
          <w:tab w:val="clear" w:pos="4201"/>
          <w:tab w:val="clear" w:pos="9298"/>
        </w:tabs>
        <w:ind w:left="2100" w:leftChars="1000"/>
        <w:rPr>
          <w:rFonts w:ascii="Times New Roman"/>
        </w:rPr>
      </w:pPr>
      <w:r>
        <w:rPr>
          <w:rFonts w:ascii="Times New Roman"/>
        </w:rPr>
        <w:t xml:space="preserve">XID-Information = </w:t>
      </w:r>
      <w:r>
        <w:rPr>
          <w:rFonts w:ascii="Times New Roman"/>
        </w:rPr>
        <w:tab/>
      </w:r>
      <w:r>
        <w:rPr>
          <w:rFonts w:ascii="Times New Roman"/>
        </w:rPr>
        <w:t>X'810100'</w:t>
      </w:r>
    </w:p>
    <w:p>
      <w:pPr>
        <w:pStyle w:val="32"/>
        <w:tabs>
          <w:tab w:val="left" w:pos="3780"/>
          <w:tab w:val="clear" w:pos="4201"/>
          <w:tab w:val="clear" w:pos="9298"/>
        </w:tabs>
        <w:ind w:firstLine="1680" w:firstLineChars="800"/>
        <w:rPr>
          <w:rFonts w:ascii="Times New Roman"/>
        </w:rPr>
      </w:pPr>
      <w:r>
        <w:rPr>
          <w:rFonts w:ascii="Times New Roman"/>
        </w:rPr>
        <w:t>}</w:t>
      </w:r>
    </w:p>
    <w:p>
      <w:pPr>
        <w:pStyle w:val="32"/>
        <w:tabs>
          <w:tab w:val="left" w:pos="3780"/>
          <w:tab w:val="clear" w:pos="4201"/>
          <w:tab w:val="clear" w:pos="9298"/>
        </w:tabs>
        <w:ind w:firstLine="1260" w:firstLineChars="600"/>
        <w:rPr>
          <w:rFonts w:ascii="Times New Roman"/>
        </w:rPr>
      </w:pPr>
      <w:r>
        <w:rPr>
          <w:rFonts w:ascii="Times New Roman"/>
        </w:rPr>
        <w:t>}</w:t>
      </w:r>
    </w:p>
    <w:p>
      <w:pPr>
        <w:pStyle w:val="32"/>
        <w:tabs>
          <w:tab w:val="left" w:pos="3780"/>
          <w:tab w:val="clear" w:pos="4201"/>
          <w:tab w:val="clear" w:pos="9298"/>
        </w:tabs>
        <w:ind w:firstLine="840" w:firstLineChars="400"/>
        <w:rPr>
          <w:rFonts w:ascii="Times New Roman"/>
        </w:rPr>
      </w:pPr>
      <w:r>
        <w:rPr>
          <w:rFonts w:ascii="Times New Roman"/>
        </w:rPr>
        <w:t>}</w:t>
      </w:r>
    </w:p>
    <w:p>
      <w:pPr>
        <w:pStyle w:val="851"/>
      </w:pPr>
      <w:bookmarkStart w:id="1427" w:name="_Toc54781917"/>
      <w:r>
        <w:rPr>
          <w:rFonts w:hint="eastAsia" w:ascii="Times New Roman"/>
        </w:rPr>
        <w:t>TEST</w:t>
      </w:r>
      <w:r>
        <w:rPr>
          <w:rFonts w:hint="eastAsia"/>
        </w:rPr>
        <w:t>命令和应答</w:t>
      </w:r>
      <w:bookmarkEnd w:id="1427"/>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7</w:t>
      </w:r>
      <w:r>
        <w:rPr>
          <w:rFonts w:hint="eastAsia"/>
        </w:rPr>
        <w:t>.</w:t>
      </w:r>
      <w:r>
        <w:rPr>
          <w:rFonts w:hint="eastAsia" w:ascii="Times New Roman"/>
        </w:rPr>
        <w:t>1</w:t>
      </w:r>
      <w:r>
        <w:rPr>
          <w:rFonts w:hint="eastAsia"/>
        </w:rPr>
        <w:t>、</w:t>
      </w:r>
      <w:r>
        <w:rPr>
          <w:rFonts w:hint="eastAsia" w:ascii="Times New Roman"/>
        </w:rPr>
        <w:t>8</w:t>
      </w:r>
      <w:r>
        <w:rPr>
          <w:rFonts w:hint="eastAsia"/>
        </w:rPr>
        <w:t>.</w:t>
      </w:r>
      <w:r>
        <w:rPr>
          <w:rFonts w:hint="eastAsia" w:ascii="Times New Roman"/>
        </w:rPr>
        <w:t>1</w:t>
      </w:r>
      <w:r>
        <w:rPr>
          <w:rFonts w:hint="eastAsia"/>
        </w:rPr>
        <w:t>。</w:t>
      </w:r>
    </w:p>
    <w:p>
      <w:pPr>
        <w:pStyle w:val="32"/>
      </w:pPr>
      <w:r>
        <w:rPr>
          <w:rFonts w:hint="eastAsia" w:ascii="Times New Roman"/>
        </w:rPr>
        <w:t>ISO</w:t>
      </w:r>
      <w:r>
        <w:rPr>
          <w:rFonts w:hint="eastAsia"/>
        </w:rPr>
        <w:t>/</w:t>
      </w:r>
      <w:r>
        <w:rPr>
          <w:rFonts w:hint="eastAsia" w:ascii="Times New Roman"/>
        </w:rPr>
        <w:t>IEC 8802</w:t>
      </w:r>
      <w:r>
        <w:rPr>
          <w:rFonts w:hint="eastAsia"/>
        </w:rPr>
        <w:t>-</w:t>
      </w:r>
      <w:r>
        <w:rPr>
          <w:rFonts w:hint="eastAsia" w:ascii="Times New Roman"/>
        </w:rPr>
        <w:t>2</w:t>
      </w:r>
      <w:r>
        <w:rPr>
          <w:rFonts w:hint="eastAsia"/>
        </w:rPr>
        <w:t>参考章节：</w:t>
      </w:r>
      <w:r>
        <w:rPr>
          <w:rFonts w:hint="eastAsia" w:ascii="Times New Roman"/>
        </w:rPr>
        <w:t>3</w:t>
      </w:r>
      <w:r>
        <w:rPr>
          <w:rFonts w:hint="eastAsia"/>
        </w:rPr>
        <w:t>.</w:t>
      </w:r>
      <w:r>
        <w:rPr>
          <w:rFonts w:hint="eastAsia" w:ascii="Times New Roman"/>
        </w:rPr>
        <w:t>3</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5</w:t>
      </w:r>
      <w:r>
        <w:rPr>
          <w:rFonts w:hint="eastAsia"/>
        </w:rPr>
        <w:t>.</w:t>
      </w:r>
      <w:r>
        <w:rPr>
          <w:rFonts w:hint="eastAsia" w:ascii="Times New Roman"/>
        </w:rPr>
        <w:t>3</w:t>
      </w:r>
      <w:r>
        <w:rPr>
          <w:rFonts w:hint="eastAsia"/>
        </w:rPr>
        <w:t>.</w:t>
      </w:r>
      <w:r>
        <w:rPr>
          <w:rFonts w:hint="eastAsia" w:ascii="Times New Roman"/>
        </w:rPr>
        <w:t>1</w:t>
      </w:r>
      <w:r>
        <w:rPr>
          <w:rFonts w:hint="eastAsia"/>
        </w:rPr>
        <w:t>、</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1</w:t>
      </w:r>
      <w:r>
        <w:rPr>
          <w:rFonts w:hint="eastAsia"/>
        </w:rPr>
        <w:t>、</w:t>
      </w:r>
      <w:r>
        <w:rPr>
          <w:rFonts w:hint="eastAsia" w:ascii="Times New Roman"/>
        </w:rPr>
        <w:t>5</w:t>
      </w:r>
      <w:r>
        <w:rPr>
          <w:rFonts w:hint="eastAsia"/>
        </w:rPr>
        <w:t>.</w:t>
      </w:r>
      <w:r>
        <w:rPr>
          <w:rFonts w:hint="eastAsia" w:ascii="Times New Roman"/>
        </w:rPr>
        <w:t>4</w:t>
      </w:r>
      <w:r>
        <w:rPr>
          <w:rFonts w:hint="eastAsia"/>
        </w:rPr>
        <w:t>.</w:t>
      </w:r>
      <w:r>
        <w:rPr>
          <w:rFonts w:hint="eastAsia" w:ascii="Times New Roman"/>
        </w:rPr>
        <w:t>1</w:t>
      </w:r>
      <w:r>
        <w:rPr>
          <w:rFonts w:hint="eastAsia"/>
        </w:rPr>
        <w:t>.</w:t>
      </w:r>
      <w:r>
        <w:rPr>
          <w:rFonts w:hint="eastAsia" w:ascii="Times New Roman"/>
        </w:rPr>
        <w:t>2</w:t>
      </w:r>
      <w:r>
        <w:rPr>
          <w:rFonts w:hint="eastAsia"/>
        </w:rPr>
        <w:t>和</w:t>
      </w:r>
      <w:r>
        <w:rPr>
          <w:rFonts w:hint="eastAsia" w:ascii="Times New Roman"/>
        </w:rPr>
        <w:t>6</w:t>
      </w:r>
      <w:r>
        <w:rPr>
          <w:rFonts w:hint="eastAsia"/>
        </w:rPr>
        <w:t>.</w:t>
      </w:r>
      <w:r>
        <w:rPr>
          <w:rFonts w:hint="eastAsia" w:ascii="Times New Roman"/>
        </w:rPr>
        <w:t>7</w:t>
      </w:r>
      <w:r>
        <w:rPr>
          <w:rFonts w:hint="eastAsia"/>
        </w:rPr>
        <w:t>。</w:t>
      </w:r>
    </w:p>
    <w:p>
      <w:pPr>
        <w:pStyle w:val="32"/>
      </w:pPr>
      <w:r>
        <w:rPr>
          <w:rFonts w:hint="eastAsia"/>
        </w:rPr>
        <w:t>目的：验证</w:t>
      </w:r>
      <w:r>
        <w:rPr>
          <w:rFonts w:hint="eastAsia" w:ascii="Times New Roman"/>
        </w:rPr>
        <w:t>LLC</w:t>
      </w:r>
      <w:r>
        <w:rPr>
          <w:rFonts w:hint="eastAsia"/>
        </w:rPr>
        <w:t>对</w:t>
      </w:r>
      <w:r>
        <w:rPr>
          <w:rFonts w:hint="eastAsia" w:ascii="Times New Roman"/>
        </w:rPr>
        <w:t>TEST</w:t>
      </w:r>
      <w:r>
        <w:rPr>
          <w:rFonts w:hint="eastAsia"/>
        </w:rPr>
        <w:t>请求做出了正确的应答。</w:t>
      </w:r>
    </w:p>
    <w:p>
      <w:pPr>
        <w:pStyle w:val="32"/>
      </w:pPr>
      <w:r>
        <w:rPr>
          <w:rFonts w:hint="eastAsia"/>
        </w:rPr>
        <w:t>在以下测试中，任意字节的数据可以附加到</w:t>
      </w:r>
      <w:r>
        <w:rPr>
          <w:rFonts w:hint="eastAsia" w:ascii="Times New Roman"/>
        </w:rPr>
        <w:t>TEST</w:t>
      </w:r>
      <w:r>
        <w:rPr>
          <w:rFonts w:hint="eastAsia"/>
        </w:rPr>
        <w:t>-</w:t>
      </w:r>
      <w:r>
        <w:rPr>
          <w:rFonts w:hint="eastAsia" w:ascii="Times New Roman"/>
        </w:rPr>
        <w:t>Request PDU</w:t>
      </w:r>
      <w:r>
        <w:rPr>
          <w:rFonts w:hint="eastAsia"/>
        </w:rPr>
        <w:t>后；可以包括通过数据链路在单个</w:t>
      </w:r>
      <w:r>
        <w:rPr>
          <w:rFonts w:hint="eastAsia" w:ascii="Times New Roman"/>
        </w:rPr>
        <w:t>PDU</w:t>
      </w:r>
      <w:r>
        <w:rPr>
          <w:rFonts w:hint="eastAsia"/>
        </w:rPr>
        <w:t>中传输的尽可能多的八位位组。如果</w:t>
      </w:r>
      <w:r>
        <w:rPr>
          <w:rFonts w:hint="eastAsia" w:ascii="Times New Roman"/>
        </w:rPr>
        <w:t>IUT</w:t>
      </w:r>
      <w:r>
        <w:rPr>
          <w:rFonts w:hint="eastAsia"/>
        </w:rPr>
        <w:t>在</w:t>
      </w:r>
      <w:r>
        <w:rPr>
          <w:rFonts w:hint="eastAsia" w:ascii="Times New Roman"/>
        </w:rPr>
        <w:t>TEST</w:t>
      </w:r>
      <w:r>
        <w:rPr>
          <w:rFonts w:hint="eastAsia"/>
        </w:rPr>
        <w:t>-</w:t>
      </w:r>
      <w:r>
        <w:rPr>
          <w:rFonts w:hint="eastAsia" w:ascii="Times New Roman"/>
        </w:rPr>
        <w:t>Response PDU</w:t>
      </w:r>
      <w:r>
        <w:rPr>
          <w:rFonts w:hint="eastAsia"/>
        </w:rPr>
        <w:t>中返回数据，则它应返回与</w:t>
      </w:r>
      <w:r>
        <w:rPr>
          <w:rFonts w:hint="eastAsia" w:ascii="Times New Roman"/>
        </w:rPr>
        <w:t>TEST</w:t>
      </w:r>
      <w:r>
        <w:rPr>
          <w:rFonts w:hint="eastAsia"/>
        </w:rPr>
        <w:t>-</w:t>
      </w:r>
      <w:r>
        <w:rPr>
          <w:rFonts w:hint="eastAsia" w:ascii="Times New Roman"/>
        </w:rPr>
        <w:t>Request PDU</w:t>
      </w:r>
      <w:r>
        <w:rPr>
          <w:rFonts w:hint="eastAsia"/>
        </w:rPr>
        <w:t>中发送的数据相同的数据。</w:t>
      </w:r>
    </w:p>
    <w:p>
      <w:pPr>
        <w:pStyle w:val="32"/>
      </w:pPr>
      <w:r>
        <w:rPr>
          <w:rFonts w:hint="eastAsia"/>
        </w:rPr>
        <w:t>测试步骤：</w:t>
      </w:r>
    </w:p>
    <w:p>
      <w:pPr>
        <w:pStyle w:val="32"/>
        <w:rPr>
          <w:rFonts w:ascii="Times New Roman"/>
        </w:rPr>
      </w:pPr>
      <w:r>
        <w:rPr>
          <w:rFonts w:ascii="Times New Roman"/>
        </w:rPr>
        <w:t>1. REPEAT tSSAP = (BACnet_Command, Null_Command) DO {</w:t>
      </w:r>
    </w:p>
    <w:p>
      <w:pPr>
        <w:pStyle w:val="32"/>
        <w:ind w:firstLine="1050" w:firstLineChars="500"/>
        <w:rPr>
          <w:rFonts w:ascii="Times New Roman"/>
        </w:rPr>
      </w:pPr>
      <w:r>
        <w:rPr>
          <w:rFonts w:ascii="Times New Roman"/>
        </w:rPr>
        <w:t>REPEAT tDSAP = (BACnet_Individual, BACnet_Group,</w:t>
      </w:r>
    </w:p>
    <w:p>
      <w:pPr>
        <w:pStyle w:val="32"/>
        <w:ind w:firstLine="2730" w:firstLineChars="1300"/>
        <w:rPr>
          <w:rFonts w:ascii="Times New Roman"/>
        </w:rPr>
      </w:pPr>
      <w:r>
        <w:rPr>
          <w:rFonts w:ascii="Times New Roman"/>
        </w:rPr>
        <w:t>Global_Group, Null_Individual) DO {</w:t>
      </w:r>
    </w:p>
    <w:p>
      <w:pPr>
        <w:pStyle w:val="32"/>
        <w:ind w:firstLine="1470" w:firstLineChars="700"/>
        <w:rPr>
          <w:rFonts w:ascii="Times New Roman"/>
        </w:rPr>
      </w:pPr>
      <w:r>
        <w:rPr>
          <w:rFonts w:ascii="Times New Roman"/>
        </w:rPr>
        <w:t>REPEAT tCTL = (X'E3', X'F3') DO {</w:t>
      </w:r>
    </w:p>
    <w:p>
      <w:pPr>
        <w:pStyle w:val="32"/>
        <w:ind w:firstLine="1890" w:firstLineChars="900"/>
        <w:rPr>
          <w:rFonts w:ascii="Times New Roman"/>
        </w:rPr>
      </w:pPr>
      <w:r>
        <w:rPr>
          <w:rFonts w:ascii="Times New Roman"/>
        </w:rPr>
        <w:t>TRANSMIT TEST-Request,</w:t>
      </w:r>
    </w:p>
    <w:p>
      <w:pPr>
        <w:pStyle w:val="32"/>
        <w:tabs>
          <w:tab w:val="left" w:pos="3360"/>
          <w:tab w:val="clear" w:pos="4201"/>
          <w:tab w:val="clear" w:pos="9298"/>
        </w:tabs>
        <w:ind w:firstLine="2310" w:firstLineChars="1100"/>
        <w:rPr>
          <w:rFonts w:ascii="Times New Roman"/>
        </w:rPr>
      </w:pPr>
      <w:r>
        <w:rPr>
          <w:rFonts w:ascii="Times New Roman"/>
        </w:rPr>
        <w:t>DSAP =</w:t>
      </w:r>
      <w:r>
        <w:rPr>
          <w:rFonts w:ascii="Times New Roman"/>
        </w:rPr>
        <w:tab/>
      </w:r>
      <w:r>
        <w:rPr>
          <w:rFonts w:ascii="Times New Roman"/>
        </w:rPr>
        <w:t>tDSAP,</w:t>
      </w:r>
    </w:p>
    <w:p>
      <w:pPr>
        <w:pStyle w:val="32"/>
        <w:tabs>
          <w:tab w:val="left" w:pos="3360"/>
          <w:tab w:val="clear" w:pos="4201"/>
          <w:tab w:val="clear" w:pos="9298"/>
        </w:tabs>
        <w:ind w:firstLine="2310" w:firstLineChars="1100"/>
        <w:rPr>
          <w:rFonts w:ascii="Times New Roman"/>
        </w:rPr>
      </w:pPr>
      <w:r>
        <w:rPr>
          <w:rFonts w:ascii="Times New Roman"/>
        </w:rPr>
        <w:t>SSAP =</w:t>
      </w:r>
      <w:r>
        <w:rPr>
          <w:rFonts w:ascii="Times New Roman"/>
        </w:rPr>
        <w:tab/>
      </w:r>
      <w:r>
        <w:rPr>
          <w:rFonts w:ascii="Times New Roman"/>
        </w:rPr>
        <w:t>tSSAP,</w:t>
      </w:r>
    </w:p>
    <w:p>
      <w:pPr>
        <w:pStyle w:val="32"/>
        <w:tabs>
          <w:tab w:val="left" w:pos="3360"/>
          <w:tab w:val="clear" w:pos="4201"/>
          <w:tab w:val="clear" w:pos="9298"/>
        </w:tabs>
        <w:ind w:firstLine="2310" w:firstLineChars="1100"/>
        <w:rPr>
          <w:rFonts w:ascii="Times New Roman"/>
        </w:rPr>
      </w:pPr>
      <w:r>
        <w:rPr>
          <w:rFonts w:ascii="Times New Roman"/>
        </w:rPr>
        <w:t xml:space="preserve">CTL = </w:t>
      </w:r>
      <w:r>
        <w:rPr>
          <w:rFonts w:ascii="Times New Roman"/>
        </w:rPr>
        <w:tab/>
      </w:r>
      <w:r>
        <w:rPr>
          <w:rFonts w:ascii="Times New Roman"/>
        </w:rPr>
        <w:t>tCTL</w:t>
      </w:r>
    </w:p>
    <w:p>
      <w:pPr>
        <w:pStyle w:val="32"/>
        <w:ind w:firstLine="1890" w:firstLineChars="900"/>
        <w:rPr>
          <w:rFonts w:ascii="Times New Roman"/>
        </w:rPr>
      </w:pPr>
      <w:r>
        <w:rPr>
          <w:rFonts w:ascii="Times New Roman"/>
        </w:rPr>
        <w:t xml:space="preserve">BEFORE </w:t>
      </w:r>
      <w:r>
        <w:rPr>
          <w:rFonts w:ascii="Times New Roman"/>
          <w:b/>
        </w:rPr>
        <w:t>Acknowledgement Fail Time</w:t>
      </w:r>
      <w:r>
        <w:rPr>
          <w:rFonts w:ascii="Times New Roman"/>
        </w:rPr>
        <w:t xml:space="preserve"> RECEIVE TEST-Response,</w:t>
      </w:r>
    </w:p>
    <w:p>
      <w:pPr>
        <w:pStyle w:val="32"/>
        <w:ind w:firstLine="2310" w:firstLineChars="1100"/>
        <w:rPr>
          <w:rFonts w:ascii="Times New Roman"/>
        </w:rPr>
      </w:pPr>
      <w:r>
        <w:rPr>
          <w:rFonts w:ascii="Times New Roman"/>
        </w:rPr>
        <w:t>DSAP = (IF (tSSAP is Null_Command) THEN</w:t>
      </w:r>
    </w:p>
    <w:p>
      <w:pPr>
        <w:pStyle w:val="32"/>
        <w:ind w:firstLine="3360" w:firstLineChars="1600"/>
        <w:rPr>
          <w:rFonts w:ascii="Times New Roman"/>
        </w:rPr>
      </w:pPr>
      <w:r>
        <w:rPr>
          <w:rFonts w:ascii="Times New Roman"/>
        </w:rPr>
        <w:t>Null_Individual</w:t>
      </w:r>
    </w:p>
    <w:p>
      <w:pPr>
        <w:pStyle w:val="32"/>
        <w:ind w:left="-105" w:leftChars="-50" w:firstLine="3150" w:firstLineChars="1500"/>
        <w:rPr>
          <w:rFonts w:ascii="Times New Roman"/>
        </w:rPr>
      </w:pPr>
      <w:r>
        <w:rPr>
          <w:rFonts w:ascii="Times New Roman"/>
        </w:rPr>
        <w:t>ELSE</w:t>
      </w:r>
    </w:p>
    <w:p>
      <w:pPr>
        <w:pStyle w:val="32"/>
        <w:ind w:left="2100" w:leftChars="1000"/>
        <w:rPr>
          <w:rFonts w:ascii="Times New Roman"/>
        </w:rPr>
      </w:pPr>
      <w:r>
        <w:rPr>
          <w:rFonts w:ascii="Times New Roman"/>
        </w:rPr>
        <w:tab/>
      </w:r>
      <w:r>
        <w:rPr>
          <w:rFonts w:ascii="Times New Roman"/>
        </w:rPr>
        <w:t>BACnet_Individual)</w:t>
      </w:r>
    </w:p>
    <w:p>
      <w:pPr>
        <w:pStyle w:val="32"/>
        <w:ind w:firstLine="2310" w:firstLineChars="1100"/>
        <w:rPr>
          <w:rFonts w:ascii="Times New Roman"/>
        </w:rPr>
      </w:pPr>
      <w:r>
        <w:rPr>
          <w:rFonts w:ascii="Times New Roman"/>
        </w:rPr>
        <w:t>SSAP = ( IF (tDSAP is Null_Individual) THEN</w:t>
      </w:r>
    </w:p>
    <w:p>
      <w:pPr>
        <w:pStyle w:val="32"/>
        <w:ind w:left="2100" w:leftChars="1000" w:firstLine="1260" w:firstLineChars="600"/>
        <w:rPr>
          <w:rFonts w:ascii="Times New Roman"/>
        </w:rPr>
      </w:pPr>
      <w:r>
        <w:rPr>
          <w:rFonts w:ascii="Times New Roman"/>
        </w:rPr>
        <w:t>Null_Response</w:t>
      </w:r>
    </w:p>
    <w:p>
      <w:pPr>
        <w:pStyle w:val="32"/>
        <w:ind w:left="-105" w:leftChars="-50" w:firstLine="3150" w:firstLineChars="1500"/>
        <w:rPr>
          <w:rFonts w:ascii="Times New Roman"/>
        </w:rPr>
      </w:pPr>
      <w:r>
        <w:rPr>
          <w:rFonts w:ascii="Times New Roman"/>
        </w:rPr>
        <w:t>ELSE</w:t>
      </w:r>
    </w:p>
    <w:p>
      <w:pPr>
        <w:pStyle w:val="32"/>
        <w:ind w:left="2100" w:leftChars="1000"/>
        <w:rPr>
          <w:rFonts w:ascii="Times New Roman"/>
        </w:rPr>
      </w:pPr>
      <w:r>
        <w:rPr>
          <w:rFonts w:ascii="Times New Roman"/>
        </w:rPr>
        <w:tab/>
      </w:r>
      <w:r>
        <w:rPr>
          <w:rFonts w:ascii="Times New Roman"/>
        </w:rPr>
        <w:t>BACnet_Response)</w:t>
      </w:r>
    </w:p>
    <w:p>
      <w:pPr>
        <w:pStyle w:val="32"/>
        <w:ind w:firstLine="2310" w:firstLineChars="1100"/>
        <w:rPr>
          <w:rFonts w:ascii="Times New Roman"/>
        </w:rPr>
      </w:pPr>
      <w:r>
        <w:rPr>
          <w:rFonts w:ascii="Times New Roman"/>
        </w:rPr>
        <w:t>CTL = tCTL,</w:t>
      </w:r>
    </w:p>
    <w:p>
      <w:pPr>
        <w:pStyle w:val="32"/>
        <w:ind w:firstLine="1470" w:firstLineChars="700"/>
        <w:rPr>
          <w:rFonts w:ascii="Times New Roman"/>
        </w:rPr>
      </w:pPr>
      <w:r>
        <w:rPr>
          <w:rFonts w:ascii="Times New Roman"/>
        </w:rPr>
        <w:t>}</w:t>
      </w:r>
    </w:p>
    <w:p>
      <w:pPr>
        <w:pStyle w:val="32"/>
        <w:ind w:firstLine="1050" w:firstLineChars="500"/>
        <w:rPr>
          <w:rFonts w:ascii="Times New Roman"/>
        </w:rPr>
      </w:pPr>
      <w:r>
        <w:rPr>
          <w:rFonts w:ascii="Times New Roman"/>
        </w:rPr>
        <w:t>}</w:t>
      </w:r>
    </w:p>
    <w:p>
      <w:pPr>
        <w:pStyle w:val="32"/>
        <w:ind w:firstLine="630" w:firstLineChars="300"/>
        <w:rPr>
          <w:rFonts w:ascii="Times New Roman"/>
        </w:rPr>
      </w:pPr>
      <w:r>
        <w:rPr>
          <w:rFonts w:ascii="Times New Roman"/>
        </w:rPr>
        <w:t>}</w:t>
      </w:r>
    </w:p>
    <w:p>
      <w:pPr>
        <w:widowControl/>
        <w:jc w:val="left"/>
      </w:pPr>
      <w:r>
        <w:br w:type="page"/>
      </w:r>
    </w:p>
    <w:p>
      <w:pPr>
        <w:pStyle w:val="883"/>
        <w:ind w:left="0"/>
      </w:pPr>
      <w:bookmarkStart w:id="1428" w:name="_Toc55414074"/>
      <w:bookmarkStart w:id="1429" w:name="_Toc54781918"/>
      <w:r>
        <w:rPr>
          <w:rFonts w:hint="eastAsia"/>
        </w:rPr>
        <w:t>数据链路层协议测试</w:t>
      </w:r>
      <w:bookmarkEnd w:id="1428"/>
      <w:bookmarkEnd w:id="1429"/>
    </w:p>
    <w:p>
      <w:pPr>
        <w:pStyle w:val="851"/>
      </w:pPr>
      <w:bookmarkStart w:id="1430" w:name="_Toc54781919"/>
      <w:r>
        <w:rPr>
          <w:rFonts w:hint="eastAsia" w:ascii="Times New Roman"/>
        </w:rPr>
        <w:t>M</w:t>
      </w:r>
      <w:r>
        <w:rPr>
          <w:rFonts w:ascii="Times New Roman"/>
        </w:rPr>
        <w:t>S</w:t>
      </w:r>
      <w:r>
        <w:t>/</w:t>
      </w:r>
      <w:r>
        <w:rPr>
          <w:rFonts w:ascii="Times New Roman"/>
        </w:rPr>
        <w:t>TP</w:t>
      </w:r>
      <w:r>
        <w:rPr>
          <w:rFonts w:hint="eastAsia"/>
        </w:rPr>
        <w:t>状态机测试</w:t>
      </w:r>
      <w:bookmarkEnd w:id="1430"/>
    </w:p>
    <w:p>
      <w:pPr>
        <w:pStyle w:val="869"/>
        <w:numPr>
          <w:ilvl w:val="0"/>
          <w:numId w:val="498"/>
        </w:numPr>
        <w:spacing w:before="156" w:after="156"/>
      </w:pPr>
      <w:r>
        <w:rPr>
          <w:rFonts w:hint="eastAsia" w:ascii="Times New Roman"/>
        </w:rPr>
        <w:t>M</w:t>
      </w:r>
      <w:r>
        <w:rPr>
          <w:rFonts w:ascii="Times New Roman"/>
        </w:rPr>
        <w:t>S</w:t>
      </w:r>
      <w:r>
        <w:t>/</w:t>
      </w:r>
      <w:r>
        <w:rPr>
          <w:rFonts w:ascii="Times New Roman"/>
        </w:rPr>
        <w:t>TP</w:t>
      </w:r>
      <w:r>
        <w:rPr>
          <w:rFonts w:hint="eastAsia"/>
        </w:rPr>
        <w:t>主测试</w:t>
      </w:r>
    </w:p>
    <w:p>
      <w:pPr>
        <w:pStyle w:val="32"/>
        <w:rPr>
          <w:rFonts w:hAnsi="宋体"/>
        </w:rPr>
      </w:pPr>
      <w:r>
        <w:rPr>
          <w:rFonts w:hint="eastAsia" w:hAnsi="宋体"/>
        </w:rPr>
        <w:t>本节定义的测试用来验证</w:t>
      </w:r>
      <w:r>
        <w:rPr>
          <w:rFonts w:hint="eastAsia" w:ascii="Times New Roman"/>
        </w:rPr>
        <w:t>BACnet MS</w:t>
      </w:r>
      <w:r>
        <w:rPr>
          <w:rFonts w:hint="eastAsia" w:hAnsi="宋体"/>
        </w:rPr>
        <w:t>/</w:t>
      </w:r>
      <w:r>
        <w:rPr>
          <w:rFonts w:hint="eastAsia" w:ascii="Times New Roman"/>
        </w:rPr>
        <w:t>TP</w:t>
      </w:r>
      <w:r>
        <w:rPr>
          <w:rFonts w:hint="eastAsia" w:hAnsi="宋体"/>
        </w:rPr>
        <w:t>主设备能够正确地实现</w:t>
      </w:r>
      <w:r>
        <w:rPr>
          <w:rFonts w:hint="eastAsia" w:ascii="Times New Roman"/>
        </w:rPr>
        <w:t>BACnet</w:t>
      </w:r>
      <w:r>
        <w:rPr>
          <w:rFonts w:hint="eastAsia" w:hAnsi="宋体"/>
        </w:rPr>
        <w:t>协议</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节中定义的接收帧有限状态机（</w:t>
      </w:r>
      <w:r>
        <w:rPr>
          <w:rFonts w:hint="eastAsia" w:ascii="Times New Roman"/>
        </w:rPr>
        <w:t>Receive Frame Finite State Machine</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5</w:t>
      </w:r>
      <w:r>
        <w:rPr>
          <w:rFonts w:hint="eastAsia" w:hAnsi="宋体"/>
        </w:rPr>
        <w:t>节中定义的发送帧(</w:t>
      </w:r>
      <w:r>
        <w:rPr>
          <w:rFonts w:hint="eastAsia" w:ascii="Times New Roman"/>
        </w:rPr>
        <w:t>SendFrame</w:t>
      </w:r>
      <w:r>
        <w:rPr>
          <w:rFonts w:hint="eastAsia" w:hAnsi="宋体"/>
        </w:rPr>
        <w:t>)过程和</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节定义的主节点有限状态机(</w:t>
      </w:r>
      <w:r>
        <w:rPr>
          <w:rFonts w:hint="eastAsia" w:ascii="Times New Roman"/>
        </w:rPr>
        <w:t>Master Node Finite State Machine</w:t>
      </w:r>
      <w:r>
        <w:rPr>
          <w:rFonts w:hint="eastAsia" w:hAnsi="宋体"/>
        </w:rPr>
        <w:t>)。</w:t>
      </w:r>
      <w:r>
        <w:rPr>
          <w:rFonts w:hint="eastAsia" w:ascii="Times New Roman"/>
        </w:rPr>
        <w:t>BACnet</w:t>
      </w:r>
      <w:r>
        <w:rPr>
          <w:rFonts w:hint="eastAsia" w:hAnsi="宋体"/>
        </w:rPr>
        <w:t>协议中的状态机图</w:t>
      </w:r>
      <w:r>
        <w:rPr>
          <w:rFonts w:hint="eastAsia" w:ascii="Times New Roman"/>
        </w:rPr>
        <w:t>9</w:t>
      </w:r>
      <w:r>
        <w:rPr>
          <w:rFonts w:hint="eastAsia" w:hAnsi="宋体"/>
        </w:rPr>
        <w:t>-</w:t>
      </w:r>
      <w:r>
        <w:rPr>
          <w:rFonts w:hint="eastAsia" w:ascii="Times New Roman"/>
        </w:rPr>
        <w:t>3</w:t>
      </w:r>
      <w:r>
        <w:rPr>
          <w:rFonts w:hint="eastAsia" w:hAnsi="宋体"/>
        </w:rPr>
        <w:t>和图</w:t>
      </w:r>
      <w:r>
        <w:rPr>
          <w:rFonts w:hint="eastAsia" w:ascii="Times New Roman"/>
        </w:rPr>
        <w:t>9</w:t>
      </w:r>
      <w:r>
        <w:rPr>
          <w:rFonts w:hint="eastAsia" w:hAnsi="宋体"/>
        </w:rPr>
        <w:t>-</w:t>
      </w:r>
      <w:r>
        <w:rPr>
          <w:rFonts w:hint="eastAsia" w:ascii="Times New Roman"/>
        </w:rPr>
        <w:t>4</w:t>
      </w:r>
      <w:r>
        <w:rPr>
          <w:rFonts w:hint="eastAsia" w:hAnsi="宋体"/>
        </w:rPr>
        <w:t>对理解该测试有帮助。</w:t>
      </w:r>
    </w:p>
    <w:p>
      <w:pPr>
        <w:pStyle w:val="32"/>
        <w:rPr>
          <w:rFonts w:hAnsi="宋体"/>
        </w:rPr>
      </w:pPr>
      <w:r>
        <w:rPr>
          <w:rFonts w:hint="eastAsia" w:hAnsi="宋体"/>
        </w:rPr>
        <w:t>某些状态机的转换可能由不同的条件之一引发。为了区分正在执行的测试，多个条件我们用</w:t>
      </w:r>
      <w:r>
        <w:rPr>
          <w:rFonts w:hint="eastAsia" w:ascii="Times New Roman"/>
        </w:rPr>
        <w:t>a</w:t>
      </w:r>
      <w:r>
        <w:rPr>
          <w:rFonts w:hint="eastAsia" w:hAnsi="宋体"/>
        </w:rPr>
        <w:t>,</w:t>
      </w:r>
      <w:r>
        <w:rPr>
          <w:rFonts w:hint="eastAsia" w:ascii="Times New Roman"/>
        </w:rPr>
        <w:t>b</w:t>
      </w:r>
      <w:r>
        <w:rPr>
          <w:rFonts w:hint="eastAsia" w:hAnsi="宋体"/>
        </w:rPr>
        <w:t>,</w:t>
      </w:r>
      <w:r>
        <w:rPr>
          <w:rFonts w:hint="eastAsia" w:ascii="Times New Roman"/>
        </w:rPr>
        <w:t>c</w:t>
      </w:r>
      <w:r>
        <w:rPr>
          <w:rFonts w:hint="eastAsia" w:hAnsi="宋体"/>
        </w:rPr>
        <w:t>等连续字母令牌表示。</w:t>
      </w:r>
      <w:r>
        <w:rPr>
          <w:rFonts w:hint="eastAsia" w:ascii="Times New Roman"/>
        </w:rPr>
        <w:t xml:space="preserve"> </w:t>
      </w:r>
    </w:p>
    <w:p>
      <w:pPr>
        <w:pStyle w:val="32"/>
        <w:rPr>
          <w:rFonts w:hAnsi="宋体"/>
        </w:rPr>
      </w:pPr>
      <w:r>
        <w:rPr>
          <w:rFonts w:hint="eastAsia" w:hAnsi="宋体"/>
        </w:rPr>
        <w:t>这些测试需要在</w:t>
      </w:r>
      <w:r>
        <w:rPr>
          <w:rFonts w:hint="eastAsia" w:ascii="Times New Roman"/>
        </w:rPr>
        <w:t>IUT</w:t>
      </w:r>
      <w:r>
        <w:rPr>
          <w:rFonts w:hint="eastAsia" w:hAnsi="宋体"/>
        </w:rPr>
        <w:t>支持的波特率下进行，且运行时只有</w:t>
      </w:r>
      <w:r>
        <w:rPr>
          <w:rFonts w:hint="eastAsia" w:ascii="Times New Roman"/>
        </w:rPr>
        <w:t>IUT</w:t>
      </w:r>
      <w:r>
        <w:rPr>
          <w:rFonts w:hint="eastAsia" w:hAnsi="宋体"/>
        </w:rPr>
        <w:t>和</w:t>
      </w:r>
      <w:r>
        <w:rPr>
          <w:rFonts w:hint="eastAsia" w:ascii="Times New Roman"/>
        </w:rPr>
        <w:t>TD</w:t>
      </w:r>
      <w:r>
        <w:rPr>
          <w:rFonts w:hint="eastAsia" w:hAnsi="宋体"/>
        </w:rPr>
        <w:t>在</w:t>
      </w:r>
      <w:r>
        <w:rPr>
          <w:rFonts w:hint="eastAsia" w:ascii="Times New Roman"/>
        </w:rPr>
        <w:t>MS</w:t>
      </w:r>
      <w:r>
        <w:rPr>
          <w:rFonts w:hint="eastAsia" w:hAnsi="宋体"/>
        </w:rPr>
        <w:t>/</w:t>
      </w:r>
      <w:r>
        <w:rPr>
          <w:rFonts w:hint="eastAsia" w:ascii="Times New Roman"/>
        </w:rPr>
        <w:t>TP LAN</w:t>
      </w:r>
      <w:r>
        <w:rPr>
          <w:rFonts w:hint="eastAsia" w:hAnsi="宋体"/>
        </w:rPr>
        <w:t>中工作。为了确保主设备状态机的正确，这些测试必须完全按顺序进行，且测试之间不得暂停。在所有测试期间，</w:t>
      </w:r>
      <w:r>
        <w:rPr>
          <w:rFonts w:hint="eastAsia" w:ascii="Times New Roman"/>
        </w:rPr>
        <w:t>IUT</w:t>
      </w:r>
      <w:r>
        <w:rPr>
          <w:rFonts w:hint="eastAsia" w:hAnsi="宋体"/>
        </w:rPr>
        <w:t>的应答必须在由</w:t>
      </w:r>
      <w:r>
        <w:rPr>
          <w:rFonts w:hint="eastAsia" w:ascii="Times New Roman"/>
          <w:b/>
          <w:bCs/>
        </w:rPr>
        <w:t>T</w:t>
      </w:r>
      <w:r>
        <w:rPr>
          <w:rFonts w:hint="eastAsia" w:ascii="Times New Roman"/>
          <w:b/>
          <w:bCs/>
          <w:vertAlign w:val="subscript"/>
        </w:rPr>
        <w:t>reply</w:t>
      </w:r>
      <w:r>
        <w:rPr>
          <w:rFonts w:hint="eastAsia" w:hAnsi="宋体"/>
          <w:b/>
          <w:bCs/>
          <w:vertAlign w:val="subscript"/>
        </w:rPr>
        <w:t>_</w:t>
      </w:r>
      <w:r>
        <w:rPr>
          <w:rFonts w:hint="eastAsia" w:ascii="Times New Roman"/>
          <w:b/>
          <w:bCs/>
          <w:vertAlign w:val="subscript"/>
        </w:rPr>
        <w:t>delay</w:t>
      </w:r>
      <w:r>
        <w:rPr>
          <w:rFonts w:hint="eastAsia" w:hAnsi="宋体"/>
        </w:rPr>
        <w:t>指定的时间前返回，帧间间隔不得大于由</w:t>
      </w:r>
      <w:r>
        <w:rPr>
          <w:rFonts w:hint="eastAsia" w:ascii="Times New Roman"/>
          <w:b/>
          <w:bCs/>
        </w:rPr>
        <w:t>T</w:t>
      </w:r>
      <w:r>
        <w:rPr>
          <w:rFonts w:hint="eastAsia" w:ascii="Times New Roman"/>
          <w:b/>
          <w:bCs/>
          <w:vertAlign w:val="subscript"/>
        </w:rPr>
        <w:t>frame</w:t>
      </w:r>
      <w:r>
        <w:rPr>
          <w:rFonts w:hint="eastAsia" w:hAnsi="宋体"/>
          <w:b/>
          <w:bCs/>
          <w:vertAlign w:val="subscript"/>
        </w:rPr>
        <w:t>_</w:t>
      </w:r>
      <w:r>
        <w:rPr>
          <w:rFonts w:hint="eastAsia" w:ascii="Times New Roman"/>
          <w:b/>
          <w:bCs/>
          <w:vertAlign w:val="subscript"/>
        </w:rPr>
        <w:t>gap</w:t>
      </w:r>
      <w:r>
        <w:rPr>
          <w:rFonts w:hint="eastAsia" w:hAnsi="宋体"/>
        </w:rPr>
        <w:t>定义的时间间隔，并在收到令牌(</w:t>
      </w:r>
      <w:r>
        <w:rPr>
          <w:rFonts w:hint="eastAsia" w:ascii="Times New Roman"/>
        </w:rPr>
        <w:t>Token</w:t>
      </w:r>
      <w:r>
        <w:rPr>
          <w:rFonts w:hint="eastAsia" w:hAnsi="宋体"/>
        </w:rPr>
        <w:t>)或者主节点轮询帧(</w:t>
      </w:r>
      <w:r>
        <w:rPr>
          <w:rFonts w:hint="eastAsia" w:ascii="Times New Roman"/>
        </w:rPr>
        <w:t xml:space="preserve">Poll For Master frame </w:t>
      </w:r>
      <w:r>
        <w:rPr>
          <w:rFonts w:hint="eastAsia" w:hAnsi="宋体"/>
        </w:rPr>
        <w:t>)后，</w:t>
      </w:r>
      <w:r>
        <w:rPr>
          <w:rFonts w:hint="eastAsia" w:ascii="Times New Roman"/>
        </w:rPr>
        <w:t>IUT</w:t>
      </w:r>
      <w:r>
        <w:rPr>
          <w:rFonts w:hint="eastAsia" w:hAnsi="宋体"/>
        </w:rPr>
        <w:t>必须在由</w:t>
      </w:r>
      <w:r>
        <w:rPr>
          <w:rFonts w:hint="eastAsia" w:ascii="Times New Roman"/>
          <w:b/>
          <w:bCs/>
        </w:rPr>
        <w:t>T</w:t>
      </w:r>
      <w:r>
        <w:rPr>
          <w:rFonts w:hint="eastAsia" w:ascii="Times New Roman"/>
          <w:b/>
          <w:bCs/>
          <w:vertAlign w:val="subscript"/>
        </w:rPr>
        <w:t>usage</w:t>
      </w:r>
      <w:r>
        <w:rPr>
          <w:rFonts w:hint="eastAsia" w:hAnsi="宋体"/>
          <w:b/>
          <w:bCs/>
          <w:vertAlign w:val="subscript"/>
        </w:rPr>
        <w:t>_</w:t>
      </w:r>
      <w:r>
        <w:rPr>
          <w:rFonts w:hint="eastAsia" w:ascii="Times New Roman"/>
          <w:b/>
          <w:bCs/>
          <w:vertAlign w:val="subscript"/>
        </w:rPr>
        <w:t>delay</w:t>
      </w:r>
      <w:r>
        <w:rPr>
          <w:rFonts w:hint="eastAsia" w:hAnsi="宋体"/>
        </w:rPr>
        <w:t>定义的时间间隔内开始传输下一帧。</w:t>
      </w:r>
    </w:p>
    <w:p>
      <w:pPr>
        <w:pStyle w:val="868"/>
        <w:numPr>
          <w:ilvl w:val="0"/>
          <w:numId w:val="499"/>
        </w:numPr>
        <w:spacing w:before="156" w:after="156"/>
      </w:pPr>
      <w:r>
        <w:rPr>
          <w:rFonts w:hint="eastAsia"/>
          <w:lang w:val="zh-CN"/>
        </w:rPr>
        <w:t>测试设置</w:t>
      </w:r>
    </w:p>
    <w:p>
      <w:pPr>
        <w:pStyle w:val="32"/>
        <w:rPr>
          <w:rFonts w:hAnsi="宋体"/>
        </w:rPr>
      </w:pPr>
      <w:r>
        <w:rPr>
          <w:rFonts w:hint="eastAsia" w:hAnsi="宋体"/>
        </w:rPr>
        <w:t>若可能，应该将</w:t>
      </w:r>
      <w:r>
        <w:rPr>
          <w:rFonts w:hint="eastAsia" w:ascii="Times New Roman"/>
        </w:rPr>
        <w:t>IUT</w:t>
      </w:r>
      <w:r>
        <w:rPr>
          <w:rFonts w:hint="eastAsia" w:hAnsi="宋体"/>
        </w:rPr>
        <w:t>设置为</w:t>
      </w:r>
      <w:r>
        <w:rPr>
          <w:rFonts w:hint="eastAsia" w:ascii="Times New Roman"/>
        </w:rPr>
        <w:t>MAC</w:t>
      </w:r>
      <w:r>
        <w:rPr>
          <w:rFonts w:hint="eastAsia" w:hAnsi="宋体"/>
        </w:rPr>
        <w:t>地址</w:t>
      </w:r>
      <w:r>
        <w:rPr>
          <w:rFonts w:hint="eastAsia" w:ascii="Times New Roman"/>
        </w:rPr>
        <w:t>2</w:t>
      </w:r>
      <w:r>
        <w:rPr>
          <w:rFonts w:hint="eastAsia" w:hAnsi="宋体"/>
        </w:rPr>
        <w:t>，并且将</w:t>
      </w:r>
      <w:r>
        <w:rPr>
          <w:rFonts w:hint="eastAsia" w:ascii="Times New Roman"/>
          <w:b/>
          <w:bCs/>
        </w:rPr>
        <w:t>N</w:t>
      </w:r>
      <w:r>
        <w:rPr>
          <w:rFonts w:hint="eastAsia" w:ascii="Times New Roman"/>
          <w:b/>
          <w:bCs/>
          <w:vertAlign w:val="subscript"/>
        </w:rPr>
        <w:t>max</w:t>
      </w:r>
      <w:r>
        <w:rPr>
          <w:rFonts w:hint="eastAsia" w:hAnsi="宋体"/>
          <w:b/>
          <w:bCs/>
          <w:vertAlign w:val="subscript"/>
        </w:rPr>
        <w:t>_</w:t>
      </w:r>
      <w:r>
        <w:rPr>
          <w:rFonts w:hint="eastAsia" w:ascii="Times New Roman"/>
          <w:b/>
          <w:bCs/>
          <w:vertAlign w:val="subscript"/>
        </w:rPr>
        <w:t>master</w:t>
      </w:r>
      <w:r>
        <w:rPr>
          <w:rFonts w:hint="eastAsia" w:hAnsi="宋体"/>
        </w:rPr>
        <w:t>设置为</w:t>
      </w:r>
      <w:r>
        <w:rPr>
          <w:rFonts w:hint="eastAsia" w:ascii="Times New Roman"/>
        </w:rPr>
        <w:t>127</w:t>
      </w:r>
      <w:r>
        <w:rPr>
          <w:rFonts w:hint="eastAsia" w:hAnsi="宋体"/>
        </w:rPr>
        <w:t>，将</w:t>
      </w:r>
      <w:r>
        <w:rPr>
          <w:rFonts w:hint="eastAsia" w:ascii="Times New Roman"/>
          <w:b/>
          <w:bCs/>
        </w:rPr>
        <w:t>N</w:t>
      </w:r>
      <w:r>
        <w:rPr>
          <w:rFonts w:hint="eastAsia" w:ascii="Times New Roman"/>
          <w:b/>
          <w:bCs/>
          <w:vertAlign w:val="subscript"/>
        </w:rPr>
        <w:t>max</w:t>
      </w:r>
      <w:r>
        <w:rPr>
          <w:rFonts w:hint="eastAsia" w:hAnsi="宋体"/>
          <w:b/>
          <w:bCs/>
          <w:vertAlign w:val="subscript"/>
        </w:rPr>
        <w:t>_</w:t>
      </w:r>
      <w:r>
        <w:rPr>
          <w:rFonts w:hint="eastAsia" w:ascii="Times New Roman"/>
          <w:b/>
          <w:bCs/>
          <w:vertAlign w:val="subscript"/>
        </w:rPr>
        <w:t>info</w:t>
      </w:r>
      <w:r>
        <w:rPr>
          <w:rFonts w:hint="eastAsia" w:hAnsi="宋体"/>
          <w:b/>
          <w:bCs/>
          <w:vertAlign w:val="subscript"/>
        </w:rPr>
        <w:t>_</w:t>
      </w:r>
      <w:r>
        <w:rPr>
          <w:rFonts w:hint="eastAsia" w:ascii="Times New Roman"/>
          <w:b/>
          <w:bCs/>
          <w:vertAlign w:val="subscript"/>
        </w:rPr>
        <w:t>frames</w:t>
      </w:r>
      <w:r>
        <w:rPr>
          <w:rFonts w:hint="eastAsia" w:hAnsi="宋体"/>
        </w:rPr>
        <w:t>设置为</w:t>
      </w:r>
      <w:r>
        <w:rPr>
          <w:rFonts w:hint="eastAsia" w:ascii="Times New Roman"/>
        </w:rPr>
        <w:t>2</w:t>
      </w:r>
      <w:r>
        <w:rPr>
          <w:rFonts w:hint="eastAsia" w:hAnsi="宋体"/>
        </w:rPr>
        <w:t>（若不能这样设置，则</w:t>
      </w:r>
      <w:r>
        <w:rPr>
          <w:rFonts w:hint="eastAsia" w:ascii="Times New Roman"/>
        </w:rPr>
        <w:t>D</w:t>
      </w:r>
      <w:r>
        <w:rPr>
          <w:rFonts w:ascii="Times New Roman"/>
        </w:rPr>
        <w:t>ONE</w:t>
      </w:r>
      <w:r>
        <w:rPr>
          <w:rFonts w:hint="eastAsia" w:hAnsi="宋体"/>
        </w:rPr>
        <w:t>_</w:t>
      </w:r>
      <w:r>
        <w:rPr>
          <w:rFonts w:hint="eastAsia" w:ascii="Times New Roman"/>
        </w:rPr>
        <w:t>WITH</w:t>
      </w:r>
      <w:r>
        <w:rPr>
          <w:rFonts w:hint="eastAsia" w:hAnsi="宋体"/>
        </w:rPr>
        <w:t>_</w:t>
      </w:r>
      <w:r>
        <w:rPr>
          <w:rFonts w:hint="eastAsia" w:ascii="Times New Roman"/>
        </w:rPr>
        <w:t>TOKEN</w:t>
      </w:r>
      <w:r>
        <w:rPr>
          <w:rFonts w:hint="eastAsia" w:hAnsi="宋体"/>
        </w:rPr>
        <w:t>:</w:t>
      </w:r>
      <w:r>
        <w:rPr>
          <w:rFonts w:hint="eastAsia" w:ascii="Times New Roman"/>
        </w:rPr>
        <w:t>SendAnotherFrame</w:t>
      </w:r>
      <w:r>
        <w:rPr>
          <w:rFonts w:hint="eastAsia" w:hAnsi="宋体"/>
        </w:rPr>
        <w:t>的转换不可测试）。</w:t>
      </w:r>
      <w:r>
        <w:rPr>
          <w:rFonts w:hint="eastAsia" w:ascii="Times New Roman"/>
        </w:rPr>
        <w:t>TD</w:t>
      </w:r>
      <w:r>
        <w:rPr>
          <w:rFonts w:hint="eastAsia" w:hAnsi="宋体"/>
        </w:rPr>
        <w:t>设置为</w:t>
      </w:r>
      <w:r>
        <w:rPr>
          <w:rFonts w:hint="eastAsia" w:ascii="Times New Roman"/>
        </w:rPr>
        <w:t>MAC</w:t>
      </w:r>
      <w:r>
        <w:rPr>
          <w:rFonts w:hint="eastAsia" w:hAnsi="宋体"/>
        </w:rPr>
        <w:t>地址</w:t>
      </w:r>
      <w:r>
        <w:rPr>
          <w:rFonts w:hint="eastAsia" w:ascii="Times New Roman"/>
        </w:rPr>
        <w:t>3</w:t>
      </w:r>
      <w:r>
        <w:rPr>
          <w:rFonts w:hint="eastAsia" w:hAnsi="宋体"/>
        </w:rPr>
        <w:t>。</w:t>
      </w:r>
    </w:p>
    <w:p>
      <w:pPr>
        <w:pStyle w:val="32"/>
        <w:rPr>
          <w:rFonts w:hAnsi="宋体"/>
        </w:rPr>
      </w:pPr>
      <w:r>
        <w:rPr>
          <w:rFonts w:hint="eastAsia" w:ascii="Times New Roman"/>
        </w:rPr>
        <w:t>TD</w:t>
      </w:r>
      <w:r>
        <w:rPr>
          <w:rFonts w:hint="eastAsia" w:hAnsi="宋体"/>
        </w:rPr>
        <w:t>必须知道被测设备的设备实例；并且必须知道该被测设备支持的所有的未确认服务。</w:t>
      </w:r>
    </w:p>
    <w:p>
      <w:pPr>
        <w:pStyle w:val="868"/>
        <w:numPr>
          <w:ilvl w:val="0"/>
          <w:numId w:val="499"/>
        </w:numPr>
        <w:spacing w:before="156" w:after="156"/>
        <w:rPr>
          <w:lang w:val="zh-CN"/>
        </w:rPr>
      </w:pPr>
      <w:r>
        <w:rPr>
          <w:rFonts w:hint="eastAsia"/>
          <w:lang w:val="zh-CN"/>
        </w:rPr>
        <w:t>开始测试</w:t>
      </w:r>
    </w:p>
    <w:p>
      <w:pPr>
        <w:pStyle w:val="32"/>
        <w:rPr>
          <w:rFonts w:hAnsi="宋体"/>
        </w:rPr>
      </w:pPr>
      <w:r>
        <w:rPr>
          <w:rFonts w:hint="eastAsia" w:hAnsi="宋体"/>
        </w:rPr>
        <w:t>这些测试验证</w:t>
      </w:r>
      <w:r>
        <w:rPr>
          <w:rFonts w:hint="eastAsia" w:ascii="Times New Roman"/>
        </w:rPr>
        <w:t>IUT</w:t>
      </w:r>
      <w:r>
        <w:rPr>
          <w:rFonts w:hint="eastAsia" w:hAnsi="宋体"/>
        </w:rPr>
        <w:t>的基本操作。</w:t>
      </w:r>
    </w:p>
    <w:p>
      <w:pPr>
        <w:pStyle w:val="908"/>
        <w:numPr>
          <w:ilvl w:val="0"/>
          <w:numId w:val="500"/>
        </w:numPr>
        <w:spacing w:before="156" w:after="156"/>
      </w:pPr>
      <w:r>
        <w:rPr>
          <w:rFonts w:ascii="Times New Roman"/>
        </w:rPr>
        <w:t>SendFrame</w:t>
      </w:r>
      <w:r>
        <w:t>测试</w:t>
      </w:r>
    </w:p>
    <w:p>
      <w:pPr>
        <w:pStyle w:val="32"/>
        <w:rPr>
          <w:rFonts w:hAnsi="宋体"/>
        </w:rPr>
      </w:pPr>
      <w:r>
        <w:rPr>
          <w:rFonts w:hint="eastAsia" w:hAnsi="宋体"/>
        </w:rPr>
        <w:t>目的：验证</w:t>
      </w:r>
      <w:r>
        <w:rPr>
          <w:rFonts w:hint="eastAsia" w:ascii="Times New Roman"/>
        </w:rPr>
        <w:t>SendFrame</w:t>
      </w:r>
      <w:r>
        <w:rPr>
          <w:rFonts w:hint="eastAsia" w:hAnsi="宋体"/>
        </w:rPr>
        <w:t>的过程。此测试验证以下状态机的转换：</w:t>
      </w:r>
    </w:p>
    <w:p>
      <w:pPr>
        <w:pStyle w:val="32"/>
        <w:rPr>
          <w:rFonts w:hAnsi="宋体"/>
        </w:rPr>
      </w:pPr>
      <w:r>
        <w:rPr>
          <w:rFonts w:hint="eastAsia" w:hAnsi="宋体"/>
        </w:rPr>
        <w:t>主节点：</w:t>
      </w:r>
    </w:p>
    <w:p>
      <w:pPr>
        <w:pStyle w:val="32"/>
        <w:tabs>
          <w:tab w:val="left" w:pos="2520"/>
          <w:tab w:val="clear" w:pos="4201"/>
          <w:tab w:val="clear" w:pos="9298"/>
        </w:tabs>
        <w:ind w:left="630" w:leftChars="300"/>
        <w:rPr>
          <w:rFonts w:ascii="Times New Roman"/>
        </w:rPr>
      </w:pPr>
      <w:r>
        <w:rPr>
          <w:rFonts w:ascii="Times New Roman"/>
        </w:rPr>
        <w:t xml:space="preserve">INITIALIZING:       </w:t>
      </w:r>
      <w:r>
        <w:rPr>
          <w:rFonts w:ascii="Times New Roman"/>
        </w:rPr>
        <w:tab/>
      </w:r>
      <w:r>
        <w:rPr>
          <w:rFonts w:ascii="Times New Roman"/>
        </w:rPr>
        <w:t xml:space="preserve">DoneInitializing </w:t>
      </w:r>
    </w:p>
    <w:p>
      <w:pPr>
        <w:pStyle w:val="32"/>
        <w:tabs>
          <w:tab w:val="left" w:pos="2520"/>
          <w:tab w:val="clear" w:pos="4201"/>
          <w:tab w:val="clear" w:pos="9298"/>
        </w:tabs>
        <w:ind w:left="630" w:leftChars="300"/>
        <w:rPr>
          <w:rFonts w:ascii="Times New Roman"/>
        </w:rPr>
      </w:pPr>
      <w:r>
        <w:rPr>
          <w:rFonts w:ascii="Times New Roman"/>
        </w:rPr>
        <w:t xml:space="preserve">IDLE:               </w:t>
      </w:r>
      <w:r>
        <w:rPr>
          <w:rFonts w:ascii="Times New Roman"/>
        </w:rPr>
        <w:tab/>
      </w:r>
      <w:r>
        <w:rPr>
          <w:rFonts w:ascii="Times New Roman"/>
        </w:rPr>
        <w:t>ReceivedPFM</w:t>
      </w:r>
    </w:p>
    <w:p>
      <w:pPr>
        <w:pStyle w:val="32"/>
        <w:tabs>
          <w:tab w:val="left" w:pos="2520"/>
          <w:tab w:val="clear" w:pos="4201"/>
          <w:tab w:val="clear" w:pos="9298"/>
        </w:tabs>
        <w:rPr>
          <w:rFonts w:hAnsi="宋体"/>
        </w:rPr>
      </w:pPr>
      <w:r>
        <w:rPr>
          <w:rFonts w:hint="eastAsia" w:hAnsi="宋体"/>
        </w:rPr>
        <w:t>接收帧：</w:t>
      </w:r>
    </w:p>
    <w:p>
      <w:pPr>
        <w:pStyle w:val="32"/>
        <w:tabs>
          <w:tab w:val="left" w:pos="2520"/>
          <w:tab w:val="clear" w:pos="4201"/>
          <w:tab w:val="clear" w:pos="9298"/>
        </w:tabs>
        <w:ind w:left="630" w:leftChars="300"/>
        <w:rPr>
          <w:rFonts w:ascii="Times New Roman"/>
        </w:rPr>
      </w:pPr>
      <w:r>
        <w:rPr>
          <w:rFonts w:ascii="Times New Roman"/>
        </w:rPr>
        <w:t xml:space="preserve">IDLE:               </w:t>
      </w:r>
      <w:r>
        <w:rPr>
          <w:rFonts w:ascii="Times New Roman"/>
        </w:rPr>
        <w:tab/>
      </w:r>
      <w:r>
        <w:rPr>
          <w:rFonts w:ascii="Times New Roman"/>
        </w:rPr>
        <w:t xml:space="preserve">Preamble1 </w:t>
      </w:r>
    </w:p>
    <w:p>
      <w:pPr>
        <w:pStyle w:val="32"/>
        <w:tabs>
          <w:tab w:val="left" w:pos="2520"/>
          <w:tab w:val="clear" w:pos="4201"/>
          <w:tab w:val="clear" w:pos="9298"/>
        </w:tabs>
        <w:ind w:left="630" w:leftChars="300"/>
        <w:rPr>
          <w:rFonts w:ascii="Times New Roman"/>
        </w:rPr>
      </w:pPr>
      <w:r>
        <w:rPr>
          <w:rFonts w:ascii="Times New Roman"/>
        </w:rPr>
        <w:t xml:space="preserve">PREAMBLE:         </w:t>
      </w:r>
      <w:r>
        <w:rPr>
          <w:rFonts w:ascii="Times New Roman"/>
        </w:rPr>
        <w:tab/>
      </w:r>
      <w:r>
        <w:rPr>
          <w:rFonts w:ascii="Times New Roman"/>
        </w:rPr>
        <w:t xml:space="preserve">Preamble2 </w:t>
      </w:r>
    </w:p>
    <w:p>
      <w:pPr>
        <w:pStyle w:val="32"/>
        <w:tabs>
          <w:tab w:val="left" w:pos="2520"/>
          <w:tab w:val="clear" w:pos="4201"/>
          <w:tab w:val="clear" w:pos="9298"/>
        </w:tabs>
        <w:ind w:left="630" w:leftChars="300"/>
        <w:rPr>
          <w:rFonts w:ascii="Times New Roman"/>
        </w:rPr>
      </w:pPr>
      <w:r>
        <w:rPr>
          <w:rFonts w:ascii="Times New Roman"/>
        </w:rPr>
        <w:t xml:space="preserve">HEADER:      </w:t>
      </w:r>
      <w:r>
        <w:rPr>
          <w:rFonts w:ascii="Times New Roman"/>
          <w:sz w:val="20"/>
        </w:rPr>
        <w:t xml:space="preserve">  </w:t>
      </w:r>
      <w:r>
        <w:rPr>
          <w:rFonts w:ascii="Times New Roman"/>
          <w:sz w:val="18"/>
        </w:rPr>
        <w:t xml:space="preserve">  </w:t>
      </w:r>
      <w:r>
        <w:rPr>
          <w:rFonts w:ascii="Times New Roman"/>
          <w:sz w:val="20"/>
        </w:rPr>
        <w:t xml:space="preserve">  </w:t>
      </w:r>
      <w:r>
        <w:rPr>
          <w:rFonts w:ascii="Times New Roman"/>
          <w:sz w:val="20"/>
        </w:rPr>
        <w:tab/>
      </w:r>
      <w:r>
        <w:rPr>
          <w:rFonts w:ascii="Times New Roman"/>
        </w:rPr>
        <w:t xml:space="preserve">FrameType, Destination, Source, Length1, Length2, HeaderCRC </w:t>
      </w:r>
    </w:p>
    <w:p>
      <w:pPr>
        <w:pStyle w:val="32"/>
        <w:tabs>
          <w:tab w:val="left" w:pos="2520"/>
          <w:tab w:val="clear" w:pos="4201"/>
          <w:tab w:val="clear" w:pos="9298"/>
        </w:tabs>
        <w:ind w:left="630" w:leftChars="300"/>
        <w:rPr>
          <w:rFonts w:ascii="Times New Roman"/>
        </w:rPr>
      </w:pPr>
      <w:r>
        <w:rPr>
          <w:rFonts w:ascii="Times New Roman"/>
        </w:rPr>
        <w:t xml:space="preserve">HEADER CRC:       </w:t>
      </w:r>
      <w:r>
        <w:rPr>
          <w:rFonts w:ascii="Times New Roman"/>
        </w:rPr>
        <w:tab/>
      </w:r>
      <w:r>
        <w:rPr>
          <w:rFonts w:ascii="Times New Roman"/>
        </w:rPr>
        <w:t xml:space="preserve">Data (destination address = TS) </w:t>
      </w:r>
    </w:p>
    <w:p>
      <w:pPr>
        <w:pStyle w:val="32"/>
        <w:tabs>
          <w:tab w:val="left" w:pos="2520"/>
          <w:tab w:val="clear" w:pos="4201"/>
          <w:tab w:val="clear" w:pos="9298"/>
        </w:tabs>
        <w:ind w:left="630" w:leftChars="300"/>
        <w:rPr>
          <w:rFonts w:ascii="Times New Roman"/>
        </w:rPr>
      </w:pPr>
      <w:r>
        <w:rPr>
          <w:rFonts w:ascii="Times New Roman"/>
        </w:rPr>
        <w:t xml:space="preserve">DATA:              </w:t>
      </w:r>
      <w:r>
        <w:rPr>
          <w:rFonts w:ascii="Times New Roman"/>
        </w:rPr>
        <w:tab/>
      </w:r>
      <w:r>
        <w:rPr>
          <w:rFonts w:ascii="Times New Roman"/>
        </w:rPr>
        <w:t xml:space="preserve">DataOctet, CRC1, CRC2 </w:t>
      </w:r>
    </w:p>
    <w:p>
      <w:pPr>
        <w:pStyle w:val="32"/>
        <w:tabs>
          <w:tab w:val="left" w:pos="2520"/>
          <w:tab w:val="clear" w:pos="4201"/>
          <w:tab w:val="clear" w:pos="9298"/>
        </w:tabs>
        <w:ind w:left="630" w:leftChars="300"/>
        <w:rPr>
          <w:rFonts w:ascii="Times New Roman"/>
        </w:rPr>
      </w:pPr>
      <w:r>
        <w:rPr>
          <w:rFonts w:ascii="Times New Roman"/>
        </w:rPr>
        <w:t xml:space="preserve">DATA CRC:      </w:t>
      </w:r>
      <w:r>
        <w:rPr>
          <w:rFonts w:ascii="Times New Roman"/>
          <w:sz w:val="16"/>
        </w:rPr>
        <w:t xml:space="preserve">  </w:t>
      </w:r>
      <w:r>
        <w:rPr>
          <w:rFonts w:ascii="Times New Roman"/>
        </w:rPr>
        <w:t xml:space="preserve">  </w:t>
      </w:r>
      <w:r>
        <w:rPr>
          <w:rFonts w:ascii="Times New Roman"/>
        </w:rPr>
        <w:tab/>
      </w:r>
      <w:r>
        <w:rPr>
          <w:rFonts w:ascii="Times New Roman"/>
        </w:rPr>
        <w:t>GoodCRC</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2</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5</w:t>
      </w:r>
      <w:r>
        <w:rPr>
          <w:rFonts w:hint="eastAsia" w:hAnsi="宋体"/>
        </w:rPr>
        <w:t>和</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p>
    <w:p>
      <w:pPr>
        <w:pStyle w:val="32"/>
        <w:rPr>
          <w:rFonts w:hAnsi="宋体"/>
        </w:rPr>
      </w:pPr>
      <w:r>
        <w:rPr>
          <w:rFonts w:hint="eastAsia" w:hAnsi="宋体"/>
        </w:rPr>
        <w:t>测试步骤：在本测试中，当</w:t>
      </w:r>
      <w:r>
        <w:rPr>
          <w:rFonts w:hint="eastAsia" w:ascii="Times New Roman"/>
        </w:rPr>
        <w:t>IUT</w:t>
      </w:r>
      <w:r>
        <w:rPr>
          <w:rFonts w:hint="eastAsia" w:hAnsi="宋体"/>
        </w:rPr>
        <w:t>发出一个应答主节点轮询帧</w:t>
      </w:r>
      <w:r>
        <w:rPr>
          <w:rFonts w:hint="eastAsia" w:ascii="Times New Roman"/>
        </w:rPr>
        <w:t xml:space="preserve"> </w:t>
      </w:r>
      <w:r>
        <w:rPr>
          <w:rFonts w:hint="eastAsia" w:hAnsi="宋体"/>
        </w:rPr>
        <w:t>(</w:t>
      </w:r>
      <w:r>
        <w:rPr>
          <w:rFonts w:hint="eastAsia" w:ascii="Times New Roman"/>
        </w:rPr>
        <w:t>Reply To Poll For Master frame</w:t>
      </w:r>
      <w:r>
        <w:rPr>
          <w:rFonts w:hint="eastAsia" w:hAnsi="宋体"/>
        </w:rPr>
        <w:t>)时，被定义为完成初始化过程。</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890" w:firstLineChars="900"/>
        <w:rPr>
          <w:rFonts w:ascii="Times New Roman"/>
        </w:rPr>
      </w:pPr>
      <w:r>
        <w:rPr>
          <w:rFonts w:ascii="Times New Roman"/>
        </w:rPr>
        <w:t>Reply To Poll For Master</w:t>
      </w:r>
    </w:p>
    <w:p>
      <w:pPr>
        <w:pStyle w:val="908"/>
        <w:numPr>
          <w:ilvl w:val="0"/>
          <w:numId w:val="500"/>
        </w:numPr>
        <w:spacing w:before="156" w:after="156"/>
      </w:pPr>
      <w:r>
        <w:rPr>
          <w:rFonts w:hint="eastAsia"/>
        </w:rPr>
        <w:t>服务请求转换</w:t>
      </w:r>
    </w:p>
    <w:p>
      <w:pPr>
        <w:pStyle w:val="32"/>
        <w:rPr>
          <w:rFonts w:hAnsi="宋体"/>
        </w:rPr>
      </w:pPr>
      <w:r>
        <w:rPr>
          <w:rFonts w:hint="eastAsia" w:hAnsi="宋体"/>
        </w:rPr>
        <w:t>目的：验证</w:t>
      </w:r>
      <w:r>
        <w:rPr>
          <w:rFonts w:hint="eastAsia" w:ascii="Times New Roman"/>
        </w:rPr>
        <w:t>IUT</w:t>
      </w:r>
      <w:r>
        <w:rPr>
          <w:rFonts w:hint="eastAsia" w:hAnsi="宋体"/>
        </w:rPr>
        <w:t>能够接收并正确理解已定义的帧，并且对应地创建正确格式的帧应答。此测试将验证以下的状态机的转换。</w:t>
      </w:r>
    </w:p>
    <w:p>
      <w:pPr>
        <w:pStyle w:val="32"/>
        <w:rPr>
          <w:rFonts w:hAnsi="宋体"/>
        </w:rPr>
      </w:pPr>
      <w:r>
        <w:rPr>
          <w:rFonts w:hint="eastAsia" w:hAnsi="宋体"/>
        </w:rPr>
        <w:t>主节点：</w:t>
      </w:r>
    </w:p>
    <w:p>
      <w:pPr>
        <w:pStyle w:val="32"/>
        <w:ind w:left="630" w:leftChars="300"/>
        <w:rPr>
          <w:rFonts w:ascii="Times New Roman"/>
        </w:rPr>
      </w:pPr>
      <w:r>
        <w:rPr>
          <w:rFonts w:ascii="Times New Roman"/>
        </w:rPr>
        <w:t xml:space="preserve">INITIALIZING: </w:t>
      </w:r>
      <w:r>
        <w:rPr>
          <w:rFonts w:ascii="Times New Roman"/>
        </w:rPr>
        <w:tab/>
      </w:r>
      <w:r>
        <w:rPr>
          <w:rFonts w:ascii="Times New Roman"/>
        </w:rPr>
        <w:t xml:space="preserve">        DoneInitializing</w:t>
      </w:r>
    </w:p>
    <w:p>
      <w:pPr>
        <w:pStyle w:val="32"/>
        <w:ind w:left="630" w:leftChars="300"/>
        <w:rPr>
          <w:rFonts w:ascii="Times New Roman"/>
        </w:rPr>
      </w:pPr>
      <w:r>
        <w:rPr>
          <w:rFonts w:ascii="Times New Roman"/>
        </w:rPr>
        <w:t xml:space="preserve">IDLE: </w:t>
      </w:r>
      <w:r>
        <w:rPr>
          <w:rFonts w:ascii="Times New Roman"/>
        </w:rPr>
        <w:tab/>
      </w:r>
      <w:r>
        <w:rPr>
          <w:rFonts w:ascii="Times New Roman"/>
        </w:rPr>
        <w:t xml:space="preserve">                  ReceivedDataNeedingReply</w:t>
      </w:r>
    </w:p>
    <w:p>
      <w:pPr>
        <w:pStyle w:val="32"/>
        <w:ind w:left="630" w:leftChars="300"/>
        <w:rPr>
          <w:rFonts w:ascii="Times New Roman"/>
        </w:rPr>
      </w:pPr>
      <w:r>
        <w:rPr>
          <w:rFonts w:ascii="Times New Roman"/>
        </w:rPr>
        <w:t xml:space="preserve">ANSWER DATA REQUEST: </w:t>
      </w:r>
      <w:r>
        <w:rPr>
          <w:rFonts w:ascii="Times New Roman"/>
        </w:rPr>
        <w:tab/>
      </w:r>
      <w:r>
        <w:rPr>
          <w:rFonts w:ascii="Times New Roman"/>
        </w:rPr>
        <w:t>Reply</w:t>
      </w:r>
    </w:p>
    <w:p>
      <w:pPr>
        <w:pStyle w:val="32"/>
        <w:rPr>
          <w:rFonts w:hAnsi="宋体"/>
        </w:rPr>
      </w:pPr>
      <w:r>
        <w:rPr>
          <w:rFonts w:hint="eastAsia" w:hAnsi="宋体"/>
        </w:rPr>
        <w:t>接收帧：</w:t>
      </w:r>
    </w:p>
    <w:p>
      <w:pPr>
        <w:pStyle w:val="32"/>
        <w:ind w:left="630" w:leftChars="300"/>
        <w:rPr>
          <w:rFonts w:ascii="Times New Roman"/>
        </w:rPr>
      </w:pPr>
      <w:r>
        <w:rPr>
          <w:rFonts w:ascii="Times New Roman"/>
        </w:rPr>
        <w:t>IDLE:                 Preamble1</w:t>
      </w:r>
    </w:p>
    <w:p>
      <w:pPr>
        <w:pStyle w:val="32"/>
        <w:ind w:left="630" w:leftChars="300"/>
        <w:rPr>
          <w:rFonts w:ascii="Times New Roman"/>
        </w:rPr>
      </w:pPr>
      <w:r>
        <w:rPr>
          <w:rFonts w:ascii="Times New Roman"/>
        </w:rPr>
        <w:t>PREAMBLE:           Preamble2</w:t>
      </w:r>
    </w:p>
    <w:p>
      <w:pPr>
        <w:pStyle w:val="32"/>
        <w:ind w:left="630" w:leftChars="300"/>
        <w:rPr>
          <w:rFonts w:ascii="Times New Roman"/>
        </w:rPr>
      </w:pPr>
      <w:r>
        <w:rPr>
          <w:rFonts w:ascii="Times New Roman"/>
        </w:rPr>
        <w:t xml:space="preserve">HEADER: </w:t>
      </w:r>
      <w:r>
        <w:rPr>
          <w:rFonts w:ascii="Times New Roman"/>
        </w:rPr>
        <w:tab/>
      </w:r>
      <w:r>
        <w:rPr>
          <w:rFonts w:ascii="Times New Roman"/>
        </w:rPr>
        <w:t xml:space="preserve">       </w:t>
      </w:r>
      <w:r>
        <w:rPr>
          <w:rFonts w:ascii="Times New Roman"/>
          <w:sz w:val="18"/>
        </w:rPr>
        <w:t xml:space="preserve">    </w:t>
      </w:r>
      <w:r>
        <w:rPr>
          <w:rFonts w:ascii="Times New Roman"/>
          <w:sz w:val="20"/>
        </w:rPr>
        <w:t xml:space="preserve"> </w:t>
      </w:r>
      <w:r>
        <w:rPr>
          <w:rFonts w:ascii="Times New Roman"/>
        </w:rPr>
        <w:t xml:space="preserve"> FrameType, Destination, Source, Length1, Length2, HeaderCRC</w:t>
      </w:r>
    </w:p>
    <w:p>
      <w:pPr>
        <w:pStyle w:val="32"/>
        <w:ind w:left="630" w:leftChars="300"/>
        <w:rPr>
          <w:rFonts w:ascii="Times New Roman"/>
        </w:rPr>
      </w:pPr>
      <w:r>
        <w:rPr>
          <w:rFonts w:ascii="Times New Roman"/>
        </w:rPr>
        <w:t>HEADER CRC:         Data (destination address = TS)</w:t>
      </w:r>
    </w:p>
    <w:p>
      <w:pPr>
        <w:pStyle w:val="32"/>
        <w:ind w:left="630" w:leftChars="300"/>
        <w:rPr>
          <w:rFonts w:ascii="Times New Roman"/>
        </w:rPr>
      </w:pPr>
      <w:r>
        <w:rPr>
          <w:rFonts w:ascii="Times New Roman"/>
        </w:rPr>
        <w:t>DATA:                DataOctet, CRC1, CRC2</w:t>
      </w:r>
    </w:p>
    <w:p>
      <w:pPr>
        <w:pStyle w:val="32"/>
        <w:ind w:left="630" w:leftChars="300"/>
        <w:rPr>
          <w:rFonts w:ascii="Times New Roman"/>
        </w:rPr>
      </w:pPr>
      <w:r>
        <w:rPr>
          <w:rFonts w:ascii="Times New Roman"/>
        </w:rPr>
        <w:t xml:space="preserve">DATA CRC:      </w:t>
      </w:r>
      <w:r>
        <w:rPr>
          <w:rFonts w:ascii="Times New Roman"/>
          <w:sz w:val="20"/>
        </w:rPr>
        <w:t xml:space="preserve">  </w:t>
      </w:r>
      <w:r>
        <w:rPr>
          <w:rFonts w:ascii="Times New Roman"/>
          <w:sz w:val="18"/>
        </w:rPr>
        <w:t xml:space="preserve">   </w:t>
      </w:r>
      <w:r>
        <w:rPr>
          <w:rFonts w:ascii="Times New Roman"/>
        </w:rPr>
        <w:t xml:space="preserve"> GoodCRC</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5</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ind w:left="840" w:leftChars="400" w:firstLine="630" w:firstLineChars="300"/>
        <w:rPr>
          <w:rFonts w:ascii="Times New Roman"/>
        </w:rPr>
      </w:pPr>
      <w:r>
        <w:rPr>
          <w:rFonts w:ascii="Times New Roman"/>
        </w:rPr>
        <w:t xml:space="preserve">'Length' = (value from 1 to 50), </w:t>
      </w:r>
    </w:p>
    <w:p>
      <w:pPr>
        <w:pStyle w:val="32"/>
        <w:ind w:left="840" w:leftChars="400" w:firstLine="630" w:firstLineChars="300"/>
        <w:rPr>
          <w:rFonts w:ascii="Times New Roman"/>
        </w:rPr>
      </w:pPr>
      <w:r>
        <w:rPr>
          <w:rFonts w:ascii="Times New Roman"/>
        </w:rPr>
        <w:t>'Data' = ('Length' number of octets)</w:t>
      </w:r>
    </w:p>
    <w:p>
      <w:pPr>
        <w:pStyle w:val="32"/>
        <w:rPr>
          <w:rFonts w:ascii="Times New Roman"/>
        </w:rPr>
      </w:pPr>
      <w:r>
        <w:rPr>
          <w:rFonts w:ascii="Times New Roman"/>
        </w:rPr>
        <w:t>4. RECEIVE</w:t>
      </w:r>
    </w:p>
    <w:p>
      <w:pPr>
        <w:pStyle w:val="32"/>
        <w:ind w:firstLine="1890" w:firstLineChars="900"/>
        <w:rPr>
          <w:rFonts w:ascii="Times New Roman"/>
        </w:rPr>
      </w:pPr>
      <w:r>
        <w:rPr>
          <w:rFonts w:ascii="Times New Roman"/>
        </w:rPr>
        <w:t>Test_Response</w:t>
      </w:r>
    </w:p>
    <w:p>
      <w:pPr>
        <w:pStyle w:val="868"/>
        <w:numPr>
          <w:ilvl w:val="0"/>
          <w:numId w:val="499"/>
        </w:numPr>
        <w:spacing w:before="156" w:after="156"/>
        <w:rPr>
          <w:lang w:val="zh-CN"/>
        </w:rPr>
      </w:pPr>
      <w:r>
        <w:rPr>
          <w:rFonts w:hint="eastAsia"/>
          <w:lang w:val="zh-CN"/>
        </w:rPr>
        <w:t>状态机错误转换测试</w:t>
      </w:r>
    </w:p>
    <w:p>
      <w:pPr>
        <w:pStyle w:val="32"/>
        <w:rPr>
          <w:rFonts w:hAnsi="宋体"/>
        </w:rPr>
      </w:pPr>
      <w:r>
        <w:rPr>
          <w:rFonts w:hint="eastAsia" w:hAnsi="宋体"/>
        </w:rPr>
        <w:t>本条款定义了在接收到确认和未确认的服务请求以及状态机遇到数据链路错误的情况下，证明接收帧状态机正确运行所需的测试用例。</w:t>
      </w:r>
    </w:p>
    <w:p>
      <w:pPr>
        <w:pStyle w:val="32"/>
        <w:rPr>
          <w:rFonts w:hAnsi="宋体"/>
        </w:rPr>
      </w:pPr>
      <w:r>
        <w:rPr>
          <w:rFonts w:hint="eastAsia" w:hAnsi="宋体"/>
        </w:rPr>
        <w:t>所需测试：无。</w:t>
      </w:r>
    </w:p>
    <w:p>
      <w:pPr>
        <w:pStyle w:val="908"/>
        <w:numPr>
          <w:ilvl w:val="0"/>
          <w:numId w:val="501"/>
        </w:numPr>
        <w:spacing w:before="156" w:after="156"/>
      </w:pPr>
      <w:r>
        <w:rPr>
          <w:rFonts w:hint="eastAsia"/>
        </w:rPr>
        <w:t>应答错误测试</w:t>
      </w:r>
    </w:p>
    <w:p>
      <w:pPr>
        <w:pStyle w:val="32"/>
        <w:rPr>
          <w:rFonts w:hAnsi="宋体"/>
        </w:rPr>
      </w:pPr>
      <w:r>
        <w:rPr>
          <w:rFonts w:hint="eastAsia" w:hAnsi="宋体"/>
        </w:rPr>
        <w:t>本条款定义了数据链路出现错误导致帧被丢弃，且不发出应答的测试用例。</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p>
    <w:p>
      <w:pPr>
        <w:pStyle w:val="911"/>
        <w:numPr>
          <w:ilvl w:val="0"/>
          <w:numId w:val="502"/>
        </w:numPr>
        <w:spacing w:before="156" w:after="156"/>
      </w:pPr>
      <w:r>
        <w:rPr>
          <w:rFonts w:hint="eastAsia"/>
        </w:rPr>
        <w:t>错</w:t>
      </w:r>
      <w:r>
        <w:rPr>
          <w:rFonts w:hint="eastAsia"/>
          <w:szCs w:val="20"/>
        </w:rPr>
        <w:t>误数据</w:t>
      </w:r>
      <w:r>
        <w:rPr>
          <w:rFonts w:hint="eastAsia" w:ascii="Times New Roman"/>
          <w:szCs w:val="20"/>
        </w:rPr>
        <w:t>CRC</w:t>
      </w:r>
    </w:p>
    <w:p>
      <w:pPr>
        <w:pStyle w:val="32"/>
        <w:rPr>
          <w:rFonts w:hAnsi="宋体"/>
        </w:rPr>
      </w:pPr>
      <w:r>
        <w:rPr>
          <w:rFonts w:hint="eastAsia" w:hAnsi="宋体"/>
        </w:rPr>
        <w:t>目的：验证接收帧状态机是否检测并拒绝有错误数据</w:t>
      </w:r>
      <w:r>
        <w:rPr>
          <w:rFonts w:hint="eastAsia" w:ascii="Times New Roman"/>
        </w:rPr>
        <w:t>CRC</w:t>
      </w:r>
      <w:r>
        <w:rPr>
          <w:rFonts w:hint="eastAsia" w:hAnsi="宋体"/>
        </w:rPr>
        <w:t>的帧。设</w:t>
      </w:r>
      <w:r>
        <w:rPr>
          <w:rFonts w:hint="eastAsia" w:ascii="Times New Roman"/>
        </w:rPr>
        <w:t>X</w:t>
      </w:r>
      <w:r>
        <w:rPr>
          <w:rFonts w:hint="eastAsia" w:hAnsi="宋体"/>
        </w:rPr>
        <w:t>为</w:t>
      </w:r>
      <w:r>
        <w:rPr>
          <w:rFonts w:hint="eastAsia" w:ascii="Times New Roman"/>
        </w:rPr>
        <w:t>IUT</w:t>
      </w:r>
      <w:r>
        <w:rPr>
          <w:rFonts w:hint="eastAsia" w:hAnsi="宋体"/>
        </w:rPr>
        <w:t>设备对象的实例号。该测试将验证以下接收帧状态机转换：</w:t>
      </w:r>
    </w:p>
    <w:p>
      <w:pPr>
        <w:pStyle w:val="32"/>
        <w:ind w:firstLine="1050" w:firstLineChars="500"/>
        <w:rPr>
          <w:rFonts w:ascii="Times New Roman"/>
        </w:rPr>
      </w:pPr>
      <w:r>
        <w:rPr>
          <w:rFonts w:ascii="Times New Roman"/>
        </w:rPr>
        <w:t>DATA CRC:</w:t>
      </w:r>
      <w:r>
        <w:rPr>
          <w:rFonts w:ascii="Times New Roman"/>
        </w:rPr>
        <w:tab/>
      </w:r>
      <w:r>
        <w:rPr>
          <w:rFonts w:ascii="Times New Roman"/>
        </w:rPr>
        <w:t>BadCRC</w:t>
      </w:r>
    </w:p>
    <w:p>
      <w:pPr>
        <w:pStyle w:val="32"/>
        <w:rPr>
          <w:rFonts w:ascii="Times New Roman"/>
        </w:rPr>
      </w:pPr>
      <w:r>
        <w:rPr>
          <w:rFonts w:ascii="Times New Roman"/>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left="105" w:leftChars="50" w:firstLine="945" w:firstLineChars="450"/>
        <w:rPr>
          <w:rFonts w:ascii="Times New Roman"/>
        </w:rPr>
      </w:pPr>
      <w:r>
        <w:rPr>
          <w:rFonts w:ascii="Times New Roman"/>
        </w:rPr>
        <w:t>Test_Request</w:t>
      </w:r>
    </w:p>
    <w:p>
      <w:pPr>
        <w:pStyle w:val="32"/>
        <w:rPr>
          <w:rFonts w:ascii="Times New Roman"/>
        </w:rPr>
      </w:pPr>
      <w:r>
        <w:rPr>
          <w:rFonts w:ascii="Times New Roman"/>
        </w:rPr>
        <w:t>4. RECEIVE</w:t>
      </w:r>
    </w:p>
    <w:p>
      <w:pPr>
        <w:pStyle w:val="32"/>
        <w:ind w:left="105" w:leftChars="50" w:firstLine="945" w:firstLineChars="450"/>
        <w:rPr>
          <w:rFonts w:ascii="Times New Roman"/>
        </w:rPr>
      </w:pPr>
      <w:r>
        <w:rPr>
          <w:rFonts w:ascii="Times New Roman"/>
        </w:rPr>
        <w:t>Test_Response</w:t>
      </w:r>
    </w:p>
    <w:p>
      <w:pPr>
        <w:pStyle w:val="32"/>
        <w:rPr>
          <w:rFonts w:ascii="Times New Roman"/>
        </w:rPr>
      </w:pPr>
      <w:r>
        <w:rPr>
          <w:rFonts w:ascii="Times New Roman"/>
        </w:rPr>
        <w:t>5. TRANSMIT</w:t>
      </w:r>
    </w:p>
    <w:p>
      <w:pPr>
        <w:pStyle w:val="32"/>
        <w:ind w:left="105" w:leftChars="50" w:firstLine="945" w:firstLineChars="450"/>
        <w:rPr>
          <w:rFonts w:ascii="Times New Roman"/>
        </w:rPr>
      </w:pPr>
      <w:r>
        <w:rPr>
          <w:rFonts w:ascii="Times New Roman"/>
        </w:rPr>
        <w:t>ReadProperty-Request,</w:t>
      </w:r>
    </w:p>
    <w:p>
      <w:pPr>
        <w:pStyle w:val="32"/>
        <w:ind w:left="1365" w:leftChars="650" w:firstLine="105" w:firstLineChars="50"/>
        <w:rPr>
          <w:rFonts w:ascii="Times New Roman"/>
        </w:rPr>
      </w:pPr>
      <w:r>
        <w:rPr>
          <w:rFonts w:ascii="Times New Roman"/>
        </w:rPr>
        <w:t xml:space="preserve">'Frame Type' = BACnet Data Expecting Reply, </w:t>
      </w:r>
    </w:p>
    <w:p>
      <w:pPr>
        <w:pStyle w:val="32"/>
        <w:ind w:left="1260" w:leftChars="600" w:firstLine="0" w:firstLineChars="0"/>
        <w:rPr>
          <w:rFonts w:ascii="Times New Roman"/>
        </w:rPr>
      </w:pPr>
      <w:r>
        <w:rPr>
          <w:rFonts w:ascii="Times New Roman"/>
        </w:rPr>
        <w:t xml:space="preserve">  'Object Identifier' = (Device,X), </w:t>
      </w:r>
    </w:p>
    <w:p>
      <w:pPr>
        <w:pStyle w:val="32"/>
        <w:ind w:left="1260" w:leftChars="600" w:firstLine="0" w:firstLineChars="0"/>
        <w:rPr>
          <w:rFonts w:ascii="Times New Roman"/>
        </w:rPr>
      </w:pPr>
      <w:r>
        <w:rPr>
          <w:rFonts w:ascii="Times New Roman"/>
        </w:rPr>
        <w:t xml:space="preserve">  'Property Identifier' = Object_Identifier, </w:t>
      </w:r>
    </w:p>
    <w:p>
      <w:pPr>
        <w:pStyle w:val="32"/>
        <w:ind w:left="1260" w:leftChars="600" w:firstLine="0" w:firstLineChars="0"/>
        <w:rPr>
          <w:rFonts w:ascii="Times New Roman"/>
        </w:rPr>
      </w:pPr>
      <w:r>
        <w:rPr>
          <w:rFonts w:ascii="Times New Roman"/>
        </w:rPr>
        <w:t xml:space="preserve">  'Data CRC' = (any incorrect value)</w:t>
      </w:r>
    </w:p>
    <w:p>
      <w:pPr>
        <w:pStyle w:val="32"/>
        <w:rPr>
          <w:rFonts w:ascii="Times New Roman"/>
        </w:rPr>
      </w:pPr>
      <w:r>
        <w:rPr>
          <w:rFonts w:ascii="Times New Roman"/>
        </w:rPr>
        <w:t>6. BEFORE (</w:t>
      </w:r>
      <w:r>
        <w:rPr>
          <w:rFonts w:ascii="Times New Roman"/>
          <w:b/>
        </w:rPr>
        <w:t>Acknowledgement Fail Time</w:t>
      </w:r>
      <w:r>
        <w:rPr>
          <w:rFonts w:ascii="Times New Roman"/>
        </w:rPr>
        <w:t>) {</w:t>
      </w:r>
    </w:p>
    <w:p>
      <w:pPr>
        <w:pStyle w:val="32"/>
        <w:ind w:left="105" w:leftChars="50" w:firstLine="945" w:firstLineChars="450"/>
        <w:rPr>
          <w:rFonts w:ascii="Times New Roman"/>
        </w:rPr>
      </w:pPr>
      <w:r>
        <w:rPr>
          <w:rFonts w:ascii="Times New Roman"/>
        </w:rPr>
        <w:t>IF (ReadProperty-ACK received) THEN</w:t>
      </w:r>
    </w:p>
    <w:p>
      <w:pPr>
        <w:pStyle w:val="32"/>
        <w:ind w:firstLine="1470" w:firstLineChars="700"/>
        <w:rPr>
          <w:rFonts w:ascii="Times New Roman"/>
        </w:rPr>
      </w:pPr>
      <w:r>
        <w:rPr>
          <w:rFonts w:ascii="Times New Roman"/>
        </w:rPr>
        <w:t>ERROR "Incorrect MS/TP Frame Data CRC undetected."</w:t>
      </w:r>
    </w:p>
    <w:p>
      <w:pPr>
        <w:pStyle w:val="32"/>
        <w:ind w:left="105" w:leftChars="50" w:firstLine="945" w:firstLineChars="450"/>
        <w:rPr>
          <w:rFonts w:ascii="Times New Roman"/>
        </w:rPr>
      </w:pPr>
      <w:r>
        <w:rPr>
          <w:rFonts w:ascii="Times New Roman"/>
        </w:rPr>
        <w:t>}</w:t>
      </w:r>
    </w:p>
    <w:p>
      <w:pPr>
        <w:pStyle w:val="32"/>
        <w:rPr>
          <w:rFonts w:ascii="Times New Roman"/>
        </w:rPr>
      </w:pPr>
      <w:r>
        <w:rPr>
          <w:rFonts w:ascii="Times New Roman"/>
        </w:rPr>
        <w:t>7. TRANSMIT</w:t>
      </w:r>
    </w:p>
    <w:p>
      <w:pPr>
        <w:pStyle w:val="32"/>
        <w:ind w:left="-105" w:leftChars="-50" w:firstLine="1155" w:firstLineChars="550"/>
        <w:rPr>
          <w:rFonts w:ascii="Times New Roman"/>
        </w:rPr>
      </w:pPr>
      <w:r>
        <w:rPr>
          <w:rFonts w:ascii="Times New Roman"/>
        </w:rPr>
        <w:t>ReadProperty-Request,</w:t>
      </w:r>
    </w:p>
    <w:p>
      <w:pPr>
        <w:pStyle w:val="32"/>
        <w:ind w:left="1470" w:leftChars="700" w:firstLine="0" w:firstLineChars="0"/>
        <w:rPr>
          <w:rFonts w:ascii="Times New Roman"/>
        </w:rPr>
      </w:pPr>
      <w:r>
        <w:rPr>
          <w:rFonts w:ascii="Times New Roman"/>
        </w:rPr>
        <w:t xml:space="preserve">'Frame Type' = BACnet Data Expecting Reply, </w:t>
      </w:r>
    </w:p>
    <w:p>
      <w:pPr>
        <w:pStyle w:val="32"/>
        <w:ind w:left="1470" w:leftChars="700" w:firstLine="0" w:firstLineChars="0"/>
        <w:rPr>
          <w:rFonts w:ascii="Times New Roman"/>
        </w:rPr>
      </w:pPr>
      <w:r>
        <w:rPr>
          <w:rFonts w:ascii="Times New Roman"/>
        </w:rPr>
        <w:t xml:space="preserve">'Object Identifier' = (Device, X), </w:t>
      </w:r>
    </w:p>
    <w:p>
      <w:pPr>
        <w:pStyle w:val="32"/>
        <w:ind w:left="1470" w:leftChars="700" w:firstLine="0" w:firstLineChars="0"/>
        <w:rPr>
          <w:rFonts w:ascii="Times New Roman"/>
        </w:rPr>
      </w:pPr>
      <w:r>
        <w:rPr>
          <w:rFonts w:ascii="Times New Roman"/>
        </w:rPr>
        <w:t xml:space="preserve">'Property Identifier' = Object_Identifier, </w:t>
      </w:r>
    </w:p>
    <w:p>
      <w:pPr>
        <w:pStyle w:val="32"/>
        <w:ind w:left="1470" w:leftChars="700" w:firstLine="0" w:firstLineChars="0"/>
        <w:rPr>
          <w:rFonts w:ascii="Times New Roman"/>
        </w:rPr>
      </w:pPr>
      <w:r>
        <w:rPr>
          <w:rFonts w:ascii="Times New Roman"/>
        </w:rPr>
        <w:t>'Service Request' = ReadProperty-Request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ReadProperty-ACK,</w:t>
      </w:r>
    </w:p>
    <w:p>
      <w:pPr>
        <w:pStyle w:val="32"/>
        <w:ind w:left="1470" w:leftChars="700" w:firstLine="0" w:firstLineChars="0"/>
        <w:rPr>
          <w:rFonts w:ascii="Times New Roman"/>
        </w:rPr>
      </w:pPr>
      <w:r>
        <w:rPr>
          <w:rFonts w:ascii="Times New Roman"/>
        </w:rPr>
        <w:t xml:space="preserve">'Frame Type' = BACnet Data Not Expecting Reply, </w:t>
      </w:r>
    </w:p>
    <w:p>
      <w:pPr>
        <w:pStyle w:val="32"/>
        <w:ind w:left="1470" w:leftChars="700" w:firstLine="0" w:firstLineChars="0"/>
        <w:rPr>
          <w:rFonts w:ascii="Times New Roman"/>
        </w:rPr>
      </w:pPr>
      <w:r>
        <w:rPr>
          <w:rFonts w:ascii="Times New Roman"/>
        </w:rPr>
        <w:t xml:space="preserve">'Object Identifier' = (Device, X), </w:t>
      </w:r>
    </w:p>
    <w:p>
      <w:pPr>
        <w:pStyle w:val="32"/>
        <w:ind w:left="1470" w:leftChars="700" w:firstLine="0" w:firstLineChars="0"/>
        <w:rPr>
          <w:rFonts w:ascii="Times New Roman"/>
        </w:rPr>
      </w:pPr>
      <w:r>
        <w:rPr>
          <w:rFonts w:ascii="Times New Roman"/>
        </w:rPr>
        <w:t xml:space="preserve">'Property Identifier' = Object_Identifier, </w:t>
      </w:r>
    </w:p>
    <w:p>
      <w:pPr>
        <w:pStyle w:val="32"/>
        <w:ind w:left="1470" w:leftChars="700" w:firstLine="0" w:firstLineChars="0"/>
        <w:rPr>
          <w:rFonts w:ascii="Times New Roman"/>
        </w:rPr>
      </w:pPr>
      <w:r>
        <w:rPr>
          <w:rFonts w:ascii="Times New Roman"/>
        </w:rPr>
        <w:t>'Property Value' = (Device, X)</w:t>
      </w:r>
    </w:p>
    <w:p>
      <w:pPr>
        <w:pStyle w:val="911"/>
        <w:numPr>
          <w:ilvl w:val="0"/>
          <w:numId w:val="502"/>
        </w:numPr>
        <w:spacing w:before="156" w:after="156"/>
      </w:pPr>
      <w:r>
        <w:rPr>
          <w:rFonts w:hint="eastAsia"/>
        </w:rPr>
        <w:t>数据超时</w:t>
      </w:r>
    </w:p>
    <w:p>
      <w:pPr>
        <w:pStyle w:val="32"/>
        <w:rPr>
          <w:rFonts w:hAnsi="宋体"/>
        </w:rPr>
      </w:pPr>
      <w:r>
        <w:rPr>
          <w:rFonts w:hint="eastAsia" w:hAnsi="宋体"/>
        </w:rPr>
        <w:t>目的：验证接收帧状态机是否检测并拒绝数据字段传输期间超时的帧。该测试将验证以下接收帧状态机转换：</w:t>
      </w:r>
    </w:p>
    <w:p>
      <w:pPr>
        <w:pStyle w:val="32"/>
        <w:ind w:firstLine="1050" w:firstLineChars="500"/>
        <w:rPr>
          <w:rFonts w:ascii="Times New Roman"/>
        </w:rPr>
      </w:pPr>
      <w:r>
        <w:rPr>
          <w:rFonts w:ascii="Times New Roman"/>
        </w:rPr>
        <w:t xml:space="preserve">DATA: </w:t>
      </w:r>
      <w:r>
        <w:rPr>
          <w:rFonts w:ascii="Times New Roman"/>
        </w:rPr>
        <w:tab/>
      </w:r>
      <w:r>
        <w:rPr>
          <w:rFonts w:ascii="Times New Roman"/>
        </w:rPr>
        <w:t>Timeout</w:t>
      </w:r>
    </w:p>
    <w:p>
      <w:pPr>
        <w:pStyle w:val="32"/>
        <w:rPr>
          <w:rFonts w:hAnsi="宋体"/>
        </w:rPr>
      </w:pPr>
      <w:r>
        <w:rPr>
          <w:rFonts w:hint="eastAsia" w:hAnsi="宋体"/>
        </w:rPr>
        <w:t>测试步骤：在发送步骤</w:t>
      </w:r>
      <w:r>
        <w:rPr>
          <w:rFonts w:hint="eastAsia" w:ascii="Times New Roman"/>
        </w:rPr>
        <w:t>5</w:t>
      </w:r>
      <w:r>
        <w:rPr>
          <w:rFonts w:hint="eastAsia" w:hAnsi="宋体"/>
        </w:rPr>
        <w:t>的过程中，应在发送</w:t>
      </w:r>
      <w:r>
        <w:rPr>
          <w:rFonts w:ascii="Times New Roman"/>
        </w:rPr>
        <w:t>CRC</w:t>
      </w:r>
      <w:r>
        <w:rPr>
          <w:rFonts w:hint="eastAsia" w:hAnsi="宋体"/>
        </w:rPr>
        <w:t>报头</w:t>
      </w:r>
      <w:r>
        <w:rPr>
          <w:rFonts w:hAnsi="宋体"/>
        </w:rPr>
        <w:t>八比特</w:t>
      </w:r>
      <w:r>
        <w:rPr>
          <w:rFonts w:hint="eastAsia" w:hAnsi="宋体"/>
        </w:rPr>
        <w:t>字节组之后，在发送最终的数据</w:t>
      </w:r>
      <w:r>
        <w:rPr>
          <w:rFonts w:hint="eastAsia" w:ascii="Times New Roman"/>
        </w:rPr>
        <w:t>CRC</w:t>
      </w:r>
      <w:r>
        <w:rPr>
          <w:rFonts w:hint="eastAsia" w:hAnsi="宋体"/>
        </w:rPr>
        <w:t>八比特字节组之前的时间段内，暂时停止传输一段时间（停止时间应大于</w:t>
      </w:r>
      <w:r>
        <w:rPr>
          <w:rFonts w:hint="eastAsia" w:ascii="Times New Roman"/>
          <w:b/>
          <w:bCs/>
        </w:rPr>
        <w:t>T</w:t>
      </w:r>
      <w:r>
        <w:rPr>
          <w:rFonts w:ascii="Times New Roman"/>
          <w:b/>
          <w:bCs/>
          <w:vertAlign w:val="subscript"/>
        </w:rPr>
        <w:t>frame</w:t>
      </w:r>
      <w:r>
        <w:rPr>
          <w:rFonts w:hAnsi="宋体"/>
          <w:b/>
          <w:bCs/>
          <w:vertAlign w:val="subscript"/>
        </w:rPr>
        <w:t>_</w:t>
      </w:r>
      <w:r>
        <w:rPr>
          <w:rFonts w:ascii="Times New Roman"/>
          <w:b/>
          <w:bCs/>
          <w:vertAlign w:val="subscript"/>
        </w:rPr>
        <w:t>abort</w:t>
      </w:r>
      <w:r>
        <w:rPr>
          <w:rFonts w:hint="eastAsia" w:hAnsi="宋体"/>
        </w:rPr>
        <w:t>）。</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945" w:firstLineChars="45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945" w:firstLineChars="45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945" w:firstLineChars="450"/>
        <w:rPr>
          <w:rFonts w:ascii="Times New Roman"/>
        </w:rPr>
      </w:pPr>
      <w:r>
        <w:rPr>
          <w:rFonts w:ascii="Times New Roman"/>
        </w:rPr>
        <w:t>Test_Request,</w:t>
      </w:r>
    </w:p>
    <w:p>
      <w:pPr>
        <w:pStyle w:val="32"/>
        <w:ind w:firstLine="1365" w:firstLineChars="650"/>
        <w:rPr>
          <w:rFonts w:ascii="Times New Roman"/>
        </w:rPr>
      </w:pPr>
      <w:r>
        <w:rPr>
          <w:rFonts w:ascii="Times New Roman"/>
        </w:rPr>
        <w:t xml:space="preserve">'Length' = (x where 1≤ x ≤50), </w:t>
      </w:r>
    </w:p>
    <w:p>
      <w:pPr>
        <w:pStyle w:val="32"/>
        <w:ind w:firstLine="1365" w:firstLineChars="650"/>
        <w:rPr>
          <w:rFonts w:ascii="Times New Roman"/>
        </w:rPr>
      </w:pPr>
      <w:r>
        <w:rPr>
          <w:rFonts w:ascii="Times New Roman"/>
        </w:rPr>
        <w:t>'Data' = (x number of octets)</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945" w:firstLineChars="450"/>
        <w:rPr>
          <w:rFonts w:ascii="Times New Roman"/>
        </w:rPr>
      </w:pPr>
      <w:r>
        <w:rPr>
          <w:rFonts w:ascii="Times New Roman"/>
        </w:rPr>
        <w:t>IF (anything received) THEN</w:t>
      </w:r>
    </w:p>
    <w:p>
      <w:pPr>
        <w:pStyle w:val="32"/>
        <w:ind w:firstLine="1365" w:firstLineChars="650"/>
        <w:rPr>
          <w:rFonts w:ascii="Times New Roman"/>
        </w:rPr>
      </w:pPr>
      <w:r>
        <w:rPr>
          <w:rFonts w:ascii="Times New Roman"/>
        </w:rPr>
        <w:t>ERROR "MS/TP Framing error undetected."</w:t>
      </w:r>
    </w:p>
    <w:p>
      <w:pPr>
        <w:pStyle w:val="32"/>
        <w:ind w:firstLine="945" w:firstLineChars="450"/>
        <w:rPr>
          <w:rFonts w:ascii="Times New Roman"/>
        </w:rPr>
      </w:pPr>
      <w:r>
        <w:rPr>
          <w:rFonts w:ascii="Times New Roman"/>
        </w:rPr>
        <w:t>}</w:t>
      </w:r>
    </w:p>
    <w:p>
      <w:pPr>
        <w:pStyle w:val="32"/>
        <w:rPr>
          <w:rFonts w:ascii="Times New Roman"/>
        </w:rPr>
      </w:pPr>
      <w:r>
        <w:rPr>
          <w:rFonts w:ascii="Times New Roman"/>
        </w:rPr>
        <w:t>7. TRANSMIT</w:t>
      </w:r>
    </w:p>
    <w:p>
      <w:pPr>
        <w:pStyle w:val="32"/>
        <w:ind w:firstLine="945" w:firstLineChars="450"/>
        <w:rPr>
          <w:rFonts w:ascii="Times New Roman"/>
        </w:rPr>
      </w:pPr>
      <w:r>
        <w:rPr>
          <w:rFonts w:ascii="Times New Roman"/>
        </w:rPr>
        <w:t>Test_Request,</w:t>
      </w:r>
    </w:p>
    <w:p>
      <w:pPr>
        <w:pStyle w:val="32"/>
        <w:ind w:firstLine="1365" w:firstLineChars="650"/>
        <w:rPr>
          <w:rFonts w:ascii="Times New Roman"/>
        </w:rPr>
      </w:pPr>
      <w:r>
        <w:rPr>
          <w:rFonts w:ascii="Times New Roman"/>
        </w:rPr>
        <w:t xml:space="preserve">'Length' = (x where 1≤ x ≤50), </w:t>
      </w:r>
    </w:p>
    <w:p>
      <w:pPr>
        <w:pStyle w:val="32"/>
        <w:ind w:firstLine="1365" w:firstLineChars="650"/>
        <w:rPr>
          <w:rFonts w:ascii="Times New Roman"/>
        </w:rPr>
      </w:pPr>
      <w:r>
        <w:rPr>
          <w:rFonts w:ascii="Times New Roman"/>
        </w:rPr>
        <w:t>'Data' = (x number of octets)</w:t>
      </w:r>
    </w:p>
    <w:p>
      <w:pPr>
        <w:pStyle w:val="32"/>
        <w:rPr>
          <w:rFonts w:ascii="Times New Roman"/>
        </w:rPr>
      </w:pPr>
      <w:r>
        <w:rPr>
          <w:rFonts w:ascii="Times New Roman"/>
        </w:rPr>
        <w:t>8. RECEIVE</w:t>
      </w:r>
    </w:p>
    <w:p>
      <w:pPr>
        <w:pStyle w:val="32"/>
        <w:ind w:firstLine="945" w:firstLineChars="450"/>
        <w:rPr>
          <w:rFonts w:ascii="Times New Roman"/>
        </w:rPr>
      </w:pPr>
      <w:r>
        <w:rPr>
          <w:rFonts w:ascii="Times New Roman"/>
        </w:rPr>
        <w:t>Test_Response,</w:t>
      </w:r>
    </w:p>
    <w:p>
      <w:pPr>
        <w:pStyle w:val="32"/>
        <w:ind w:firstLine="2520" w:firstLineChars="1200"/>
        <w:rPr>
          <w:rFonts w:ascii="Times New Roman"/>
        </w:rPr>
      </w:pPr>
      <w:r>
        <w:rPr>
          <w:rFonts w:ascii="Times New Roman"/>
        </w:rPr>
        <w:t>'Data' = (the same data transmitted in step 7)</w:t>
      </w:r>
    </w:p>
    <w:p>
      <w:pPr>
        <w:pStyle w:val="911"/>
        <w:numPr>
          <w:ilvl w:val="0"/>
          <w:numId w:val="502"/>
        </w:numPr>
        <w:spacing w:before="156" w:after="156"/>
      </w:pPr>
      <w:r>
        <w:rPr>
          <w:rFonts w:hint="eastAsia"/>
        </w:rPr>
        <w:t>数据成帧错误</w:t>
      </w:r>
    </w:p>
    <w:p>
      <w:pPr>
        <w:pStyle w:val="32"/>
        <w:rPr>
          <w:rFonts w:hAnsi="宋体"/>
        </w:rPr>
      </w:pPr>
      <w:r>
        <w:rPr>
          <w:rFonts w:hint="eastAsia" w:hAnsi="宋体"/>
        </w:rPr>
        <w:t>目的：验证接收帧状态机能检测并拒绝在数据中有传输成帧错误的帧。该测试将验证以下接收帧状态机转换：</w:t>
      </w:r>
    </w:p>
    <w:p>
      <w:pPr>
        <w:pStyle w:val="32"/>
        <w:ind w:firstLine="1050" w:firstLineChars="500"/>
        <w:rPr>
          <w:rFonts w:ascii="Times New Roman"/>
        </w:rPr>
      </w:pPr>
      <w:r>
        <w:rPr>
          <w:rFonts w:ascii="Times New Roman"/>
        </w:rPr>
        <w:t>DATA:</w:t>
      </w:r>
      <w:r>
        <w:rPr>
          <w:rFonts w:ascii="Times New Roman"/>
        </w:rPr>
        <w:tab/>
      </w:r>
      <w:r>
        <w:rPr>
          <w:rFonts w:ascii="Times New Roman"/>
        </w:rPr>
        <w:t>Error</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测试步骤：在发送步骤</w:t>
      </w:r>
      <w:r>
        <w:rPr>
          <w:rFonts w:hint="eastAsia" w:ascii="Times New Roman"/>
        </w:rPr>
        <w:t>5</w:t>
      </w:r>
      <w:r>
        <w:rPr>
          <w:rFonts w:hint="eastAsia" w:hAnsi="宋体"/>
        </w:rPr>
        <w:t>的过程中，应在数据位中的一个八位位组的停止位位置发送一个具有逻辑零的字节。</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 xml:space="preserve">'Length' = (x where 1≤ x ≤50), </w:t>
      </w:r>
    </w:p>
    <w:p>
      <w:pPr>
        <w:pStyle w:val="32"/>
        <w:ind w:firstLine="1470" w:firstLineChars="700"/>
        <w:rPr>
          <w:rFonts w:ascii="Times New Roman"/>
        </w:rPr>
      </w:pPr>
      <w:r>
        <w:rPr>
          <w:rFonts w:ascii="Times New Roman"/>
        </w:rPr>
        <w:t>'Data' = (x number of octets)</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"MS/TP Framing error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 xml:space="preserve">'Length' = (x where 1≤ x ≤50), </w:t>
      </w:r>
    </w:p>
    <w:p>
      <w:pPr>
        <w:pStyle w:val="32"/>
        <w:ind w:firstLine="1470" w:firstLineChars="700"/>
        <w:rPr>
          <w:rFonts w:ascii="Times New Roman"/>
        </w:rPr>
      </w:pPr>
      <w:r>
        <w:rPr>
          <w:rFonts w:ascii="Times New Roman"/>
        </w:rPr>
        <w:t>'Data' = (x number of octets)</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rPr>
        <w:t>帧头</w:t>
      </w:r>
      <w:r>
        <w:rPr>
          <w:rFonts w:ascii="Times New Roman"/>
        </w:rPr>
        <w:t>CRC</w:t>
      </w:r>
      <w:r>
        <w:t>错误</w:t>
      </w:r>
    </w:p>
    <w:p>
      <w:pPr>
        <w:pStyle w:val="32"/>
        <w:rPr>
          <w:rFonts w:hAnsi="宋体"/>
        </w:rPr>
      </w:pPr>
      <w:r>
        <w:rPr>
          <w:rFonts w:hint="eastAsia" w:hAnsi="宋体"/>
        </w:rPr>
        <w:t>目的：</w:t>
      </w:r>
      <w:r>
        <w:rPr>
          <w:rFonts w:hint="eastAsia" w:ascii="Times New Roman"/>
        </w:rPr>
        <w:t xml:space="preserve"> </w:t>
      </w:r>
      <w:r>
        <w:rPr>
          <w:rFonts w:hint="eastAsia" w:hAnsi="宋体"/>
        </w:rPr>
        <w:t>验证接收帧状态机是否检测并拒绝接收具有错误帧头</w:t>
      </w:r>
      <w:r>
        <w:rPr>
          <w:rFonts w:hint="eastAsia" w:ascii="Times New Roman"/>
        </w:rPr>
        <w:t xml:space="preserve">CRC </w:t>
      </w:r>
      <w:r>
        <w:rPr>
          <w:rFonts w:hint="eastAsia" w:hAnsi="宋体"/>
        </w:rPr>
        <w:t>(</w:t>
      </w:r>
      <w:r>
        <w:rPr>
          <w:rFonts w:hint="eastAsia" w:ascii="Times New Roman"/>
        </w:rPr>
        <w:t>Header CRC</w:t>
      </w:r>
      <w:r>
        <w:rPr>
          <w:rFonts w:hint="eastAsia" w:hAnsi="宋体"/>
        </w:rPr>
        <w:t>)的帧。该测试将验证以下接收帧状态机转换：</w:t>
      </w:r>
    </w:p>
    <w:p>
      <w:pPr>
        <w:pStyle w:val="32"/>
        <w:ind w:firstLine="1050" w:firstLineChars="500"/>
        <w:rPr>
          <w:rFonts w:ascii="Times New Roman"/>
        </w:rPr>
      </w:pPr>
      <w:r>
        <w:rPr>
          <w:rFonts w:ascii="Times New Roman"/>
        </w:rPr>
        <w:t xml:space="preserve">HEADER CRC: </w:t>
      </w:r>
      <w:r>
        <w:rPr>
          <w:rFonts w:ascii="Times New Roman"/>
        </w:rPr>
        <w:tab/>
      </w:r>
      <w:r>
        <w:rPr>
          <w:rFonts w:ascii="Times New Roman"/>
        </w:rPr>
        <w:t>BadCRC</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'Header CRC' = (any incorrect value)</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"MS/TP Frame Header CRC error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rPr>
        <w:t>非己方帧</w:t>
      </w:r>
    </w:p>
    <w:p>
      <w:pPr>
        <w:pStyle w:val="32"/>
        <w:rPr>
          <w:rFonts w:hAnsi="宋体"/>
        </w:rPr>
      </w:pPr>
      <w:r>
        <w:rPr>
          <w:rFonts w:hint="eastAsia" w:hAnsi="宋体"/>
        </w:rPr>
        <w:t>目的：验证接收帧状态机检测并拒绝接收目标地址与</w:t>
      </w:r>
      <w:r>
        <w:rPr>
          <w:rFonts w:hint="eastAsia" w:ascii="Times New Roman"/>
        </w:rPr>
        <w:t>IUT</w:t>
      </w:r>
      <w:r>
        <w:rPr>
          <w:rFonts w:hint="eastAsia" w:hAnsi="宋体"/>
        </w:rPr>
        <w:t>地址不同的帧。该测试将验证以下接收帧状态机转换：</w:t>
      </w:r>
    </w:p>
    <w:p>
      <w:pPr>
        <w:pStyle w:val="32"/>
        <w:ind w:firstLine="1050" w:firstLineChars="500"/>
        <w:rPr>
          <w:rFonts w:ascii="Times New Roman"/>
        </w:rPr>
      </w:pPr>
      <w:r>
        <w:rPr>
          <w:rFonts w:ascii="Times New Roman"/>
        </w:rPr>
        <w:t xml:space="preserve">HEADER CRC: </w:t>
      </w:r>
      <w:r>
        <w:rPr>
          <w:rFonts w:ascii="Times New Roman"/>
        </w:rPr>
        <w:tab/>
      </w:r>
      <w:r>
        <w:rPr>
          <w:rFonts w:ascii="Times New Roman"/>
        </w:rPr>
        <w:t>NotForUs</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DA = (MAC address not used by TD or IUT),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"Device responded to MAC address not its own."</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ascii="Times New Roman"/>
        </w:rPr>
        <w:t>Header</w:t>
      </w:r>
      <w:r>
        <w:t>成帧错误</w:t>
      </w:r>
    </w:p>
    <w:p>
      <w:pPr>
        <w:pStyle w:val="32"/>
        <w:rPr>
          <w:rFonts w:hAnsi="宋体"/>
        </w:rPr>
      </w:pPr>
      <w:r>
        <w:rPr>
          <w:rFonts w:hint="eastAsia" w:hAnsi="宋体"/>
        </w:rPr>
        <w:t>目的：验证接收帧状态机能检测并拒绝在</w:t>
      </w:r>
      <w:r>
        <w:rPr>
          <w:rFonts w:hint="eastAsia" w:ascii="Times New Roman"/>
        </w:rPr>
        <w:t>Header</w:t>
      </w:r>
      <w:r>
        <w:rPr>
          <w:rFonts w:hint="eastAsia" w:hAnsi="宋体"/>
        </w:rPr>
        <w:t>中有传输成帧错误的帧。该测试将验证以下接收帧状态机转换：</w:t>
      </w:r>
    </w:p>
    <w:p>
      <w:pPr>
        <w:pStyle w:val="32"/>
        <w:ind w:firstLine="1050" w:firstLineChars="500"/>
        <w:rPr>
          <w:rFonts w:ascii="Times New Roman"/>
        </w:rPr>
      </w:pPr>
      <w:r>
        <w:rPr>
          <w:rFonts w:ascii="Times New Roman"/>
        </w:rPr>
        <w:t xml:space="preserve">HEADER: </w:t>
      </w:r>
      <w:r>
        <w:rPr>
          <w:rFonts w:ascii="Times New Roman"/>
        </w:rPr>
        <w:tab/>
      </w:r>
      <w:r>
        <w:rPr>
          <w:rFonts w:ascii="Times New Roman"/>
        </w:rPr>
        <w:t>Error</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测试步骤：在第</w:t>
      </w:r>
      <w:r>
        <w:rPr>
          <w:rFonts w:hint="eastAsia" w:ascii="Times New Roman"/>
        </w:rPr>
        <w:t>5</w:t>
      </w:r>
      <w:r>
        <w:rPr>
          <w:rFonts w:hint="eastAsia" w:hAnsi="宋体"/>
        </w:rPr>
        <w:t>步传输中，帧头中停止比特位置的八位字节应被置为逻辑”</w:t>
      </w:r>
      <w:r>
        <w:rPr>
          <w:rFonts w:hint="eastAsia" w:ascii="Times New Roman"/>
        </w:rPr>
        <w:t>0</w:t>
      </w:r>
      <w:r>
        <w:rPr>
          <w:rFonts w:hint="eastAsia" w:hAnsi="宋体"/>
        </w:rPr>
        <w:t>”再传输。</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"MS/TP Frame Header framing error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rPr>
        <w:t>帧头超时</w:t>
      </w:r>
    </w:p>
    <w:p>
      <w:pPr>
        <w:pStyle w:val="32"/>
        <w:rPr>
          <w:rFonts w:hAnsi="宋体"/>
        </w:rPr>
      </w:pPr>
      <w:r>
        <w:rPr>
          <w:rFonts w:hint="eastAsia" w:hAnsi="宋体"/>
        </w:rPr>
        <w:t>目的：验证接收帧状态机是否检测并拒绝在帧头传输期间超时的帧。该测试将验证以下接收帧状态机转换：</w:t>
      </w:r>
    </w:p>
    <w:p>
      <w:pPr>
        <w:pStyle w:val="32"/>
        <w:ind w:firstLine="1050" w:firstLineChars="500"/>
        <w:rPr>
          <w:rFonts w:ascii="Times New Roman"/>
        </w:rPr>
      </w:pPr>
      <w:r>
        <w:rPr>
          <w:rFonts w:ascii="Times New Roman"/>
        </w:rPr>
        <w:t xml:space="preserve">HEADER: </w:t>
      </w:r>
      <w:r>
        <w:rPr>
          <w:rFonts w:ascii="Times New Roman"/>
        </w:rPr>
        <w:tab/>
      </w:r>
      <w:r>
        <w:rPr>
          <w:rFonts w:ascii="Times New Roman"/>
        </w:rPr>
        <w:t>Timeout</w:t>
      </w:r>
    </w:p>
    <w:p>
      <w:pPr>
        <w:pStyle w:val="32"/>
        <w:rPr>
          <w:rFonts w:hAnsi="宋体"/>
        </w:rPr>
      </w:pPr>
      <w:r>
        <w:rPr>
          <w:rFonts w:hint="eastAsia" w:hAnsi="宋体"/>
        </w:rPr>
        <w:t>测试步骤：在步骤</w:t>
      </w:r>
      <w:r>
        <w:rPr>
          <w:rFonts w:hint="eastAsia" w:ascii="Times New Roman"/>
        </w:rPr>
        <w:t>5</w:t>
      </w:r>
      <w:r>
        <w:rPr>
          <w:rFonts w:hint="eastAsia" w:hAnsi="宋体"/>
        </w:rPr>
        <w:t>的发送期间，传输第二个前导码八位字节之后，在传输帧头</w:t>
      </w:r>
      <w:r>
        <w:rPr>
          <w:rFonts w:hint="eastAsia" w:ascii="Times New Roman"/>
        </w:rPr>
        <w:t>CRC</w:t>
      </w:r>
      <w:r>
        <w:rPr>
          <w:rFonts w:hint="eastAsia" w:hAnsi="宋体"/>
        </w:rPr>
        <w:t>字节之前，停止发送。</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260" w:firstLineChars="600"/>
        <w:rPr>
          <w:rFonts w:ascii="Times New Roman"/>
        </w:rPr>
      </w:pPr>
      <w:r>
        <w:rPr>
          <w:rFonts w:ascii="Times New Roman"/>
        </w:rPr>
        <w:t>ERROR "MS/TP Frame Header timeout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rPr>
        <w:t>错误前导码</w:t>
      </w:r>
    </w:p>
    <w:p>
      <w:pPr>
        <w:pStyle w:val="32"/>
        <w:rPr>
          <w:rFonts w:hAnsi="宋体"/>
        </w:rPr>
      </w:pPr>
      <w:r>
        <w:rPr>
          <w:rFonts w:hint="eastAsia" w:hAnsi="宋体"/>
        </w:rPr>
        <w:t>目的：验证接收帧状态机能准确拒绝接收格式错误的前导码。该测试将验证以下接收帧状态机转换：</w:t>
      </w:r>
    </w:p>
    <w:p>
      <w:pPr>
        <w:pStyle w:val="32"/>
        <w:ind w:firstLine="1050" w:firstLineChars="500"/>
        <w:rPr>
          <w:rFonts w:ascii="Times New Roman"/>
        </w:rPr>
      </w:pPr>
      <w:r>
        <w:rPr>
          <w:rFonts w:ascii="Times New Roman"/>
        </w:rPr>
        <w:t xml:space="preserve">HEADER: </w:t>
      </w:r>
      <w:r>
        <w:rPr>
          <w:rFonts w:ascii="Times New Roman"/>
        </w:rPr>
        <w:tab/>
      </w:r>
      <w:r>
        <w:rPr>
          <w:rFonts w:ascii="Times New Roman"/>
        </w:rPr>
        <w:t>NotPreamble</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X'55', (any value other than X'55' and X'FF')</w:t>
      </w:r>
    </w:p>
    <w:p>
      <w:pPr>
        <w:pStyle w:val="32"/>
        <w:rPr>
          <w:rFonts w:ascii="Times New Roman"/>
        </w:rPr>
      </w:pPr>
      <w:r>
        <w:rPr>
          <w:rFonts w:ascii="Times New Roman"/>
        </w:rPr>
        <w:t>6.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7.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rPr>
          <w:rFonts w:hAnsi="黑体"/>
        </w:rPr>
      </w:pPr>
      <w:r>
        <w:rPr>
          <w:rFonts w:hint="eastAsia" w:ascii="Times New Roman"/>
        </w:rPr>
        <w:t>出错</w:t>
      </w:r>
    </w:p>
    <w:p>
      <w:pPr>
        <w:pStyle w:val="32"/>
        <w:rPr>
          <w:rFonts w:hAnsi="宋体"/>
        </w:rPr>
      </w:pPr>
      <w:r>
        <w:rPr>
          <w:rFonts w:hint="eastAsia" w:hAnsi="宋体"/>
        </w:rPr>
        <w:t>目的：验证接收帧状态机能正确地拒绝有接收错误发生的起始前导码字节。该测试将验证以下接收帧状态机转换：</w:t>
      </w:r>
    </w:p>
    <w:p>
      <w:pPr>
        <w:pStyle w:val="32"/>
        <w:ind w:firstLine="1050" w:firstLineChars="500"/>
        <w:rPr>
          <w:rFonts w:ascii="Times New Roman"/>
        </w:rPr>
      </w:pPr>
      <w:r>
        <w:rPr>
          <w:rFonts w:ascii="Times New Roman"/>
        </w:rPr>
        <w:t>IDLE</w:t>
      </w:r>
      <w:r>
        <w:rPr>
          <w:rFonts w:ascii="Times New Roman"/>
        </w:rPr>
        <w:tab/>
      </w:r>
      <w:r>
        <w:rPr>
          <w:rFonts w:ascii="Times New Roman"/>
        </w:rPr>
        <w:t>EatAnError</w:t>
      </w:r>
    </w:p>
    <w:p>
      <w:pPr>
        <w:pStyle w:val="32"/>
        <w:rPr>
          <w:rFonts w:hAnsi="宋体"/>
        </w:rPr>
      </w:pPr>
      <w:r>
        <w:rPr>
          <w:rFonts w:hint="eastAsia" w:hAnsi="宋体"/>
        </w:rPr>
        <w:t>测试步骤：在发送步骤</w:t>
      </w:r>
      <w:r>
        <w:rPr>
          <w:rFonts w:hint="eastAsia" w:ascii="Times New Roman"/>
        </w:rPr>
        <w:t>5</w:t>
      </w:r>
      <w:r>
        <w:rPr>
          <w:rFonts w:hint="eastAsia" w:hAnsi="宋体"/>
        </w:rPr>
        <w:t>的过程中，前导码中的</w:t>
      </w:r>
      <w:r>
        <w:rPr>
          <w:rFonts w:hint="eastAsia" w:ascii="Times New Roman"/>
        </w:rPr>
        <w:t>X</w:t>
      </w:r>
      <w:r>
        <w:rPr>
          <w:rFonts w:hint="eastAsia" w:hAnsi="宋体"/>
        </w:rPr>
        <w:t>'</w:t>
      </w:r>
      <w:r>
        <w:rPr>
          <w:rFonts w:hint="eastAsia" w:ascii="Times New Roman"/>
        </w:rPr>
        <w:t>55</w:t>
      </w:r>
      <w:r>
        <w:rPr>
          <w:rFonts w:hint="eastAsia" w:hAnsi="宋体"/>
        </w:rPr>
        <w:t>'字节必须在停止位位置以逻辑零发送。</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"MS/TP Preamble receive error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ascii="Times New Roman"/>
        </w:rPr>
        <w:t>八位字节</w:t>
      </w:r>
    </w:p>
    <w:p>
      <w:pPr>
        <w:pStyle w:val="32"/>
        <w:rPr>
          <w:rFonts w:hAnsi="宋体"/>
        </w:rPr>
      </w:pPr>
      <w:r>
        <w:rPr>
          <w:rFonts w:hint="eastAsia" w:hAnsi="宋体"/>
        </w:rPr>
        <w:t>目的：验证接收帧状态机能正确地拒绝没有值</w:t>
      </w:r>
      <w:r>
        <w:rPr>
          <w:rFonts w:ascii="Times New Roman"/>
        </w:rPr>
        <w:t>X'55'</w:t>
      </w:r>
      <w:r>
        <w:rPr>
          <w:rFonts w:hint="eastAsia" w:hAnsi="宋体"/>
        </w:rPr>
        <w:t>的初始前导码八位字节。该测试将验证以下接收帧状态机转换：</w:t>
      </w:r>
    </w:p>
    <w:p>
      <w:pPr>
        <w:pStyle w:val="32"/>
        <w:ind w:firstLine="1050" w:firstLineChars="500"/>
        <w:rPr>
          <w:rFonts w:ascii="Times New Roman"/>
        </w:rPr>
      </w:pPr>
      <w:r>
        <w:rPr>
          <w:rFonts w:ascii="Times New Roman"/>
        </w:rPr>
        <w:t xml:space="preserve">IDLE: </w:t>
      </w:r>
      <w:r>
        <w:rPr>
          <w:rFonts w:ascii="Times New Roman"/>
        </w:rPr>
        <w:tab/>
      </w:r>
      <w:r>
        <w:rPr>
          <w:rFonts w:ascii="Times New Roman"/>
        </w:rPr>
        <w:t>EatAnOctet</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 Request,</w:t>
      </w:r>
    </w:p>
    <w:p>
      <w:pPr>
        <w:pStyle w:val="32"/>
        <w:ind w:firstLine="1470" w:firstLineChars="700"/>
        <w:rPr>
          <w:rFonts w:ascii="Times New Roman"/>
        </w:rPr>
      </w:pPr>
      <w:r>
        <w:rPr>
          <w:rFonts w:ascii="Times New Roman"/>
        </w:rPr>
        <w:t>'Preamble' = (any value other than X'55), X'FF'</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470" w:firstLineChars="700"/>
        <w:rPr>
          <w:rFonts w:ascii="Times New Roman"/>
        </w:rPr>
      </w:pPr>
      <w:r>
        <w:rPr>
          <w:rFonts w:ascii="Times New Roman"/>
        </w:rPr>
        <w:t>ERROR "MS/TP Frame incorrect Preamble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Test_Response</w:t>
      </w:r>
    </w:p>
    <w:p>
      <w:pPr>
        <w:pStyle w:val="911"/>
        <w:numPr>
          <w:ilvl w:val="0"/>
          <w:numId w:val="502"/>
        </w:numPr>
        <w:spacing w:before="156" w:after="156"/>
      </w:pPr>
      <w:r>
        <w:rPr>
          <w:rFonts w:hint="eastAsia"/>
        </w:rPr>
        <w:t>帧过长</w:t>
      </w:r>
    </w:p>
    <w:p>
      <w:pPr>
        <w:pStyle w:val="32"/>
        <w:rPr>
          <w:rFonts w:hAnsi="宋体"/>
        </w:rPr>
      </w:pPr>
      <w:r>
        <w:rPr>
          <w:rFonts w:hint="eastAsia" w:hAnsi="宋体"/>
        </w:rPr>
        <w:t>目的：验证接收帧状态机是否对</w:t>
      </w:r>
      <w:r>
        <w:rPr>
          <w:rFonts w:hint="eastAsia" w:ascii="Times New Roman"/>
        </w:rPr>
        <w:t>IUT</w:t>
      </w:r>
      <w:r>
        <w:rPr>
          <w:rFonts w:hint="eastAsia" w:hAnsi="宋体"/>
        </w:rPr>
        <w:t>帧过长的进行错误检查。该测试将验证以下接收帧状态机转换：</w:t>
      </w:r>
    </w:p>
    <w:p>
      <w:pPr>
        <w:pStyle w:val="32"/>
        <w:ind w:firstLine="1050" w:firstLineChars="500"/>
        <w:rPr>
          <w:rFonts w:ascii="Times New Roman"/>
        </w:rPr>
      </w:pPr>
      <w:r>
        <w:rPr>
          <w:rFonts w:ascii="Times New Roman"/>
        </w:rPr>
        <w:t xml:space="preserve">HEADER CRC: </w:t>
      </w:r>
      <w:r>
        <w:rPr>
          <w:rFonts w:ascii="Times New Roman"/>
        </w:rPr>
        <w:tab/>
      </w:r>
      <w:r>
        <w:rPr>
          <w:rFonts w:ascii="Times New Roman"/>
        </w:rPr>
        <w:t>FrameTooLong</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 xml:space="preserve">'Length' = 502, </w:t>
      </w:r>
    </w:p>
    <w:p>
      <w:pPr>
        <w:pStyle w:val="32"/>
        <w:ind w:firstLine="1470" w:firstLineChars="700"/>
        <w:rPr>
          <w:rFonts w:ascii="Times New Roman"/>
        </w:rPr>
      </w:pPr>
      <w:r>
        <w:rPr>
          <w:rFonts w:ascii="Times New Roman"/>
        </w:rPr>
        <w:t>'Data' = (502 octets)</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w:t>
      </w:r>
    </w:p>
    <w:p>
      <w:pPr>
        <w:pStyle w:val="32"/>
        <w:ind w:firstLine="1050" w:firstLineChars="500"/>
        <w:rPr>
          <w:rFonts w:ascii="Times New Roman"/>
        </w:rPr>
      </w:pPr>
      <w:r>
        <w:rPr>
          <w:rFonts w:ascii="Times New Roman"/>
        </w:rPr>
        <w:t>IF (anything received) THEN</w:t>
      </w:r>
    </w:p>
    <w:p>
      <w:pPr>
        <w:pStyle w:val="32"/>
        <w:ind w:firstLine="1260" w:firstLineChars="600"/>
        <w:rPr>
          <w:rFonts w:ascii="Times New Roman"/>
        </w:rPr>
      </w:pPr>
      <w:r>
        <w:rPr>
          <w:rFonts w:ascii="Times New Roman"/>
        </w:rPr>
        <w:t>ERROR "MS/TP Frame Header framing error undetected."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'Length' = 0</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Test_Reply</w:t>
      </w:r>
    </w:p>
    <w:p>
      <w:pPr>
        <w:pStyle w:val="908"/>
        <w:numPr>
          <w:ilvl w:val="0"/>
          <w:numId w:val="501"/>
        </w:numPr>
        <w:spacing w:before="156" w:after="156"/>
      </w:pPr>
      <w:r>
        <w:rPr>
          <w:rFonts w:hint="eastAsia"/>
        </w:rPr>
        <w:t>应答测试</w:t>
      </w:r>
    </w:p>
    <w:p>
      <w:pPr>
        <w:pStyle w:val="32"/>
        <w:rPr>
          <w:rFonts w:hAnsi="宋体"/>
        </w:rPr>
      </w:pPr>
      <w:r>
        <w:rPr>
          <w:rFonts w:hint="eastAsia" w:hAnsi="宋体"/>
        </w:rPr>
        <w:t>本条款定义了纠正数据链路错误或因数据链路错误导致发出应答的测试用例。</w:t>
      </w:r>
    </w:p>
    <w:p>
      <w:pPr>
        <w:pStyle w:val="911"/>
        <w:numPr>
          <w:ilvl w:val="0"/>
          <w:numId w:val="503"/>
        </w:numPr>
        <w:spacing w:before="156" w:after="156"/>
      </w:pPr>
      <w:r>
        <w:rPr>
          <w:rFonts w:hint="eastAsia"/>
        </w:rPr>
        <w:t>重复前导码</w:t>
      </w:r>
      <w:r>
        <w:rPr>
          <w:rFonts w:ascii="Times New Roman"/>
        </w:rPr>
        <w:t>1</w:t>
      </w:r>
    </w:p>
    <w:p>
      <w:pPr>
        <w:pStyle w:val="32"/>
        <w:rPr>
          <w:rFonts w:hAnsi="宋体"/>
        </w:rPr>
      </w:pPr>
      <w:r>
        <w:rPr>
          <w:rFonts w:hint="eastAsia" w:hAnsi="宋体"/>
        </w:rPr>
        <w:t>目的：验证接收帧状态机是否会检测重复第一前导字节。该测试将验证以下接收帧状态机转换：</w:t>
      </w:r>
    </w:p>
    <w:p>
      <w:pPr>
        <w:pStyle w:val="32"/>
        <w:ind w:firstLine="1050" w:firstLineChars="500"/>
        <w:rPr>
          <w:rFonts w:ascii="Times New Roman"/>
        </w:rPr>
      </w:pPr>
      <w:r>
        <w:rPr>
          <w:rFonts w:ascii="Times New Roman"/>
        </w:rPr>
        <w:t xml:space="preserve">PREAMBLE: </w:t>
      </w:r>
      <w:r>
        <w:rPr>
          <w:rFonts w:ascii="Times New Roman"/>
        </w:rPr>
        <w:tab/>
      </w:r>
      <w:r>
        <w:rPr>
          <w:rFonts w:ascii="Times New Roman"/>
        </w:rPr>
        <w:t>RepeatedPreamble1</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rPr>
          <w:rFonts w:ascii="Times New Roman"/>
        </w:rPr>
      </w:pPr>
      <w:r>
        <w:rPr>
          <w:rFonts w:ascii="Times New Roman"/>
        </w:rPr>
        <w:t>5. TRANSMIT</w:t>
      </w:r>
    </w:p>
    <w:p>
      <w:pPr>
        <w:pStyle w:val="32"/>
        <w:ind w:firstLine="1050" w:firstLineChars="500"/>
        <w:rPr>
          <w:rFonts w:ascii="Times New Roman"/>
        </w:rPr>
      </w:pPr>
      <w:r>
        <w:rPr>
          <w:rFonts w:ascii="Times New Roman"/>
        </w:rPr>
        <w:t>X'55'</w:t>
      </w:r>
    </w:p>
    <w:p>
      <w:pPr>
        <w:pStyle w:val="32"/>
        <w:rPr>
          <w:rFonts w:ascii="Times New Roman"/>
        </w:rPr>
      </w:pPr>
      <w:r>
        <w:rPr>
          <w:rFonts w:ascii="Times New Roman"/>
        </w:rPr>
        <w:t>6. TRANSMIT</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7. RECEIVE</w:t>
      </w:r>
    </w:p>
    <w:p>
      <w:pPr>
        <w:pStyle w:val="32"/>
        <w:ind w:firstLine="1050" w:firstLineChars="500"/>
        <w:rPr>
          <w:rFonts w:ascii="Times New Roman"/>
        </w:rPr>
      </w:pPr>
      <w:r>
        <w:rPr>
          <w:rFonts w:ascii="Times New Roman"/>
        </w:rPr>
        <w:t>Test_Response</w:t>
      </w:r>
    </w:p>
    <w:p>
      <w:pPr>
        <w:pStyle w:val="911"/>
        <w:numPr>
          <w:ilvl w:val="0"/>
          <w:numId w:val="503"/>
        </w:numPr>
        <w:spacing w:before="156" w:after="156"/>
      </w:pPr>
      <w:r>
        <w:rPr>
          <w:rFonts w:hint="eastAsia"/>
        </w:rPr>
        <w:t>空白帧测试请求</w:t>
      </w:r>
    </w:p>
    <w:p>
      <w:pPr>
        <w:pStyle w:val="32"/>
        <w:rPr>
          <w:rFonts w:ascii="Times New Roman"/>
        </w:rPr>
      </w:pPr>
      <w:r>
        <w:rPr>
          <w:rFonts w:hint="eastAsia" w:hAnsi="宋体"/>
        </w:rPr>
        <w:t>目的：验证接收帧状态机是否会接收空白测试请求帧,并通过</w:t>
      </w:r>
      <w:r>
        <w:rPr>
          <w:rFonts w:hint="eastAsia" w:ascii="Times New Roman"/>
        </w:rPr>
        <w:t>Test</w:t>
      </w:r>
      <w:r>
        <w:rPr>
          <w:rFonts w:hint="eastAsia" w:hAnsi="宋体"/>
        </w:rPr>
        <w:t>_</w:t>
      </w:r>
      <w:r>
        <w:rPr>
          <w:rFonts w:hint="eastAsia" w:ascii="Times New Roman"/>
        </w:rPr>
        <w:t>Response</w:t>
      </w:r>
      <w:r>
        <w:rPr>
          <w:rFonts w:hint="eastAsia" w:hAnsi="宋体"/>
        </w:rPr>
        <w:t>应答。该测试将验证以</w:t>
      </w:r>
      <w:r>
        <w:rPr>
          <w:rFonts w:ascii="Times New Roman"/>
        </w:rPr>
        <w:t>下接收帧状态机转换：</w:t>
      </w:r>
    </w:p>
    <w:p>
      <w:pPr>
        <w:pStyle w:val="32"/>
        <w:ind w:firstLine="1050" w:firstLineChars="500"/>
        <w:rPr>
          <w:rFonts w:ascii="Times New Roman"/>
        </w:rPr>
      </w:pPr>
      <w:r>
        <w:rPr>
          <w:rFonts w:ascii="Times New Roman"/>
        </w:rPr>
        <w:t xml:space="preserve">HEADER CRC: </w:t>
      </w:r>
      <w:r>
        <w:rPr>
          <w:rFonts w:ascii="Times New Roman"/>
        </w:rPr>
        <w:tab/>
      </w:r>
      <w:r>
        <w:rPr>
          <w:rFonts w:ascii="Times New Roman"/>
        </w:rPr>
        <w:t>NoData</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'Length' = 0</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ind w:firstLine="1470" w:firstLineChars="700"/>
        <w:rPr>
          <w:rFonts w:ascii="Times New Roman"/>
        </w:rPr>
      </w:pPr>
      <w:r>
        <w:rPr>
          <w:rFonts w:ascii="Times New Roman"/>
        </w:rPr>
        <w:t>'Length' = 0</w:t>
      </w:r>
    </w:p>
    <w:p>
      <w:pPr>
        <w:pStyle w:val="911"/>
        <w:numPr>
          <w:ilvl w:val="0"/>
          <w:numId w:val="503"/>
        </w:numPr>
        <w:spacing w:before="156" w:after="156"/>
      </w:pPr>
      <w:r>
        <w:rPr>
          <w:rFonts w:hint="eastAsia"/>
        </w:rPr>
        <w:t>带数据的测试请求</w:t>
      </w:r>
    </w:p>
    <w:p>
      <w:pPr>
        <w:pStyle w:val="32"/>
        <w:rPr>
          <w:rFonts w:hAnsi="宋体"/>
        </w:rPr>
      </w:pPr>
      <w:r>
        <w:rPr>
          <w:rFonts w:hint="eastAsia" w:hAnsi="宋体"/>
        </w:rPr>
        <w:t>目的：验证接收帧状态机是否会接收带有数据的测试请求帧，并通过</w:t>
      </w:r>
      <w:r>
        <w:rPr>
          <w:rFonts w:hint="eastAsia" w:ascii="Times New Roman"/>
        </w:rPr>
        <w:t>Test</w:t>
      </w:r>
      <w:r>
        <w:rPr>
          <w:rFonts w:hint="eastAsia" w:hAnsi="宋体"/>
        </w:rPr>
        <w:t>_</w:t>
      </w:r>
      <w:r>
        <w:rPr>
          <w:rFonts w:hint="eastAsia" w:ascii="Times New Roman"/>
        </w:rPr>
        <w:t>Response</w:t>
      </w:r>
      <w:r>
        <w:rPr>
          <w:rFonts w:hint="eastAsia" w:hAnsi="宋体"/>
        </w:rPr>
        <w:t>应答。</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 xml:space="preserve">'Length' = (x where 1 ≤ x ≤ 50), </w:t>
      </w:r>
    </w:p>
    <w:p>
      <w:pPr>
        <w:pStyle w:val="32"/>
        <w:ind w:firstLine="1470" w:firstLineChars="700"/>
        <w:rPr>
          <w:rFonts w:ascii="Times New Roman"/>
        </w:rPr>
      </w:pPr>
      <w:r>
        <w:rPr>
          <w:rFonts w:ascii="Times New Roman"/>
        </w:rPr>
        <w:t>'Data' = (x number of octets)</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Test_Response,</w:t>
      </w:r>
    </w:p>
    <w:p>
      <w:pPr>
        <w:pStyle w:val="32"/>
        <w:ind w:firstLine="1470" w:firstLineChars="700"/>
        <w:rPr>
          <w:rFonts w:ascii="Times New Roman"/>
        </w:rPr>
      </w:pPr>
      <w:r>
        <w:rPr>
          <w:rFonts w:ascii="Times New Roman"/>
        </w:rPr>
        <w:t xml:space="preserve">'Length' = (0 or value in step 3), </w:t>
      </w:r>
    </w:p>
    <w:p>
      <w:pPr>
        <w:pStyle w:val="32"/>
        <w:ind w:firstLine="1470" w:firstLineChars="700"/>
        <w:rPr>
          <w:rFonts w:ascii="Times New Roman"/>
        </w:rPr>
      </w:pPr>
      <w:r>
        <w:rPr>
          <w:rFonts w:ascii="Times New Roman"/>
        </w:rPr>
        <w:t>'Data' = (empty or octets transmitted in step 3)</w:t>
      </w:r>
    </w:p>
    <w:p>
      <w:pPr>
        <w:pStyle w:val="868"/>
        <w:numPr>
          <w:ilvl w:val="0"/>
          <w:numId w:val="499"/>
        </w:numPr>
        <w:spacing w:before="156" w:after="156"/>
      </w:pPr>
      <w:r>
        <w:rPr>
          <w:rFonts w:hint="eastAsia"/>
        </w:rPr>
        <w:t>令牌操作的状态机转换测试</w:t>
      </w:r>
    </w:p>
    <w:p>
      <w:pPr>
        <w:pStyle w:val="32"/>
        <w:rPr>
          <w:rFonts w:hAnsi="宋体"/>
        </w:rPr>
      </w:pPr>
      <w:r>
        <w:rPr>
          <w:rFonts w:hint="eastAsia" w:hAnsi="宋体"/>
        </w:rPr>
        <w:t>本条款定义了在接收、传输令牌以及前一个令牌丢失而生成一个新的令牌时，主节点有限状态机正确运行所需的测试用例。</w:t>
      </w:r>
    </w:p>
    <w:p>
      <w:pPr>
        <w:pStyle w:val="908"/>
        <w:numPr>
          <w:ilvl w:val="0"/>
          <w:numId w:val="504"/>
        </w:numPr>
        <w:spacing w:before="156" w:after="156"/>
      </w:pPr>
      <w:r>
        <w:rPr>
          <w:rFonts w:hint="eastAsia"/>
        </w:rPr>
        <w:t>令牌传输至</w:t>
      </w:r>
      <w:r>
        <w:rPr>
          <w:rFonts w:ascii="Times New Roman"/>
        </w:rPr>
        <w:t>IUT</w:t>
      </w:r>
    </w:p>
    <w:p>
      <w:pPr>
        <w:pStyle w:val="32"/>
        <w:rPr>
          <w:rFonts w:hAnsi="宋体"/>
        </w:rPr>
      </w:pPr>
      <w:r>
        <w:rPr>
          <w:rFonts w:hint="eastAsia" w:hAnsi="宋体"/>
        </w:rPr>
        <w:t>目的：验证</w:t>
      </w:r>
      <w:r>
        <w:rPr>
          <w:rFonts w:hint="eastAsia" w:ascii="Times New Roman"/>
        </w:rPr>
        <w:t>IUT</w:t>
      </w:r>
      <w:r>
        <w:rPr>
          <w:rFonts w:hint="eastAsia" w:hAnsi="宋体"/>
        </w:rPr>
        <w:t>能正确接收并使用令牌，然后开始搜索下一个主节点。根据</w:t>
      </w:r>
      <w:r>
        <w:rPr>
          <w:rFonts w:hint="eastAsia" w:ascii="Times New Roman"/>
        </w:rPr>
        <w:t>IUT</w:t>
      </w:r>
      <w:r>
        <w:rPr>
          <w:rFonts w:hint="eastAsia" w:hAnsi="宋体"/>
        </w:rPr>
        <w:t>的实现和设置，在已验证的主节点有限状态机转换序列中有三种可能：</w:t>
      </w:r>
    </w:p>
    <w:p>
      <w:pPr>
        <w:pStyle w:val="32"/>
        <w:ind w:firstLine="1050" w:firstLineChars="500"/>
        <w:rPr>
          <w:rFonts w:ascii="Times New Roman"/>
        </w:rPr>
      </w:pPr>
      <w:r>
        <w:rPr>
          <w:rFonts w:ascii="Times New Roman"/>
        </w:rPr>
        <w:t xml:space="preserve">IDLE:                 ReceivedToken (tested in all cases) </w:t>
      </w:r>
    </w:p>
    <w:p>
      <w:pPr>
        <w:pStyle w:val="32"/>
        <w:ind w:firstLine="1050" w:firstLineChars="500"/>
        <w:rPr>
          <w:rFonts w:ascii="Times New Roman"/>
        </w:rPr>
      </w:pPr>
      <w:r>
        <w:rPr>
          <w:rFonts w:ascii="Times New Roman"/>
        </w:rPr>
        <w:t xml:space="preserve">USE_TOKEN:          NothingToSend (tested if no data frames are sent) </w:t>
      </w:r>
    </w:p>
    <w:p>
      <w:pPr>
        <w:pStyle w:val="32"/>
        <w:ind w:firstLine="1050" w:firstLineChars="500"/>
        <w:rPr>
          <w:rFonts w:ascii="Times New Roman"/>
        </w:rPr>
      </w:pPr>
      <w:r>
        <w:rPr>
          <w:rFonts w:ascii="Times New Roman"/>
        </w:rPr>
        <w:t xml:space="preserve">USE_TOKEN:          SendNoWait (tested if a frame not expecting reply is sent) </w:t>
      </w:r>
    </w:p>
    <w:p>
      <w:pPr>
        <w:pStyle w:val="32"/>
        <w:ind w:firstLine="1050" w:firstLineChars="500"/>
        <w:rPr>
          <w:rFonts w:ascii="Times New Roman"/>
        </w:rPr>
      </w:pPr>
      <w:r>
        <w:rPr>
          <w:rFonts w:ascii="Times New Roman"/>
        </w:rPr>
        <w:t xml:space="preserve">DONE_WITH_TOKEN:  SendAnotherFrame (tested if multiple frames are sent) </w:t>
      </w:r>
    </w:p>
    <w:p>
      <w:pPr>
        <w:pStyle w:val="32"/>
        <w:ind w:firstLine="1050" w:firstLineChars="500"/>
        <w:rPr>
          <w:rFonts w:ascii="Times New Roman"/>
        </w:rPr>
      </w:pPr>
      <w:r>
        <w:rPr>
          <w:rFonts w:ascii="Times New Roman"/>
        </w:rPr>
        <w:t xml:space="preserve">USE_TOKEN:          SendAndWait (tested if a frame expecting reply is sent) </w:t>
      </w:r>
    </w:p>
    <w:p>
      <w:pPr>
        <w:pStyle w:val="32"/>
        <w:ind w:firstLine="1050" w:firstLineChars="500"/>
        <w:rPr>
          <w:rFonts w:ascii="Times New Roman"/>
        </w:rPr>
      </w:pPr>
      <w:r>
        <w:rPr>
          <w:rFonts w:ascii="Times New Roman"/>
        </w:rPr>
        <w:t xml:space="preserve">WAIT_FOR_REPLY:    ReplyTimeout (tested if there is no response to a frame expecting reply) </w:t>
      </w:r>
    </w:p>
    <w:p>
      <w:pPr>
        <w:pStyle w:val="32"/>
        <w:ind w:firstLine="1050" w:firstLineChars="500"/>
        <w:rPr>
          <w:rFonts w:ascii="Times New Roman"/>
        </w:rPr>
      </w:pPr>
      <w:r>
        <w:rPr>
          <w:rFonts w:ascii="Times New Roman"/>
        </w:rPr>
        <w:t>DONE_WITH_TOKEN:  SendMaintenancePFM (tested in all cases)</w:t>
      </w:r>
    </w:p>
    <w:p>
      <w:pPr>
        <w:pStyle w:val="32"/>
        <w:rPr>
          <w:rFonts w:ascii="Times New Roman"/>
        </w:rPr>
      </w:pPr>
      <w:r>
        <w:rPr>
          <w:rFonts w:ascii="Times New Roman"/>
        </w:rPr>
        <w:t>BACnet 参考条款：9.3.1, 9.3.3, 9.5.6.5。</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4. TRANSMIT</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5. WHILE (received frame not a Poll For Master) DO {</w:t>
      </w:r>
    </w:p>
    <w:p>
      <w:pPr>
        <w:pStyle w:val="32"/>
        <w:ind w:firstLine="630" w:firstLineChars="300"/>
        <w:rPr>
          <w:rFonts w:ascii="Times New Roman"/>
        </w:rPr>
      </w:pPr>
      <w:r>
        <w:rPr>
          <w:rFonts w:ascii="Times New Roman"/>
        </w:rPr>
        <w:t>}</w:t>
      </w:r>
    </w:p>
    <w:p>
      <w:pPr>
        <w:pStyle w:val="32"/>
        <w:rPr>
          <w:rFonts w:ascii="Times New Roman"/>
        </w:rPr>
      </w:pPr>
      <w:r>
        <w:rPr>
          <w:rFonts w:ascii="Times New Roman"/>
        </w:rPr>
        <w:t>6. RECEIVE</w:t>
      </w:r>
    </w:p>
    <w:p>
      <w:pPr>
        <w:pStyle w:val="32"/>
        <w:ind w:firstLine="1050" w:firstLineChars="500"/>
        <w:rPr>
          <w:rFonts w:ascii="Times New Roman"/>
        </w:rPr>
      </w:pPr>
      <w:r>
        <w:rPr>
          <w:rFonts w:ascii="Times New Roman"/>
        </w:rPr>
        <w:t>DA = IUT+1,</w:t>
      </w:r>
    </w:p>
    <w:p>
      <w:pPr>
        <w:pStyle w:val="32"/>
        <w:ind w:firstLine="1050" w:firstLineChars="500"/>
        <w:rPr>
          <w:rFonts w:ascii="Times New Roman"/>
        </w:rPr>
      </w:pPr>
      <w:r>
        <w:rPr>
          <w:rFonts w:ascii="Times New Roman"/>
        </w:rPr>
        <w:t>Poll For Master</w:t>
      </w:r>
    </w:p>
    <w:p>
      <w:pPr>
        <w:pStyle w:val="908"/>
        <w:numPr>
          <w:ilvl w:val="0"/>
          <w:numId w:val="504"/>
        </w:numPr>
        <w:spacing w:before="156" w:after="156"/>
      </w:pPr>
      <w:r>
        <w:rPr>
          <w:rFonts w:hint="eastAsia"/>
        </w:rPr>
        <w:t>令牌通过</w:t>
      </w:r>
      <w:r>
        <w:rPr>
          <w:rFonts w:ascii="Times New Roman"/>
        </w:rPr>
        <w:t>IUT</w:t>
      </w:r>
    </w:p>
    <w:p>
      <w:pPr>
        <w:pStyle w:val="32"/>
        <w:rPr>
          <w:rFonts w:hAnsi="宋体"/>
        </w:rPr>
      </w:pPr>
      <w:r>
        <w:rPr>
          <w:rFonts w:hint="eastAsia" w:hAnsi="宋体"/>
        </w:rPr>
        <w:t>目的：通过传递令牌来验证</w:t>
      </w:r>
      <w:r>
        <w:rPr>
          <w:rFonts w:hint="eastAsia" w:ascii="Times New Roman"/>
        </w:rPr>
        <w:t>IUT</w:t>
      </w:r>
      <w:r>
        <w:rPr>
          <w:rFonts w:hint="eastAsia" w:hAnsi="宋体"/>
        </w:rPr>
        <w:t>是否正确响应了对主机轮询的回复</w:t>
      </w:r>
      <w:r>
        <w:rPr>
          <w:rFonts w:hAnsi="宋体"/>
        </w:rPr>
        <w:t>。</w:t>
      </w:r>
      <w:r>
        <w:rPr>
          <w:rFonts w:hint="eastAsia" w:hAnsi="宋体"/>
        </w:rPr>
        <w:t>该测试将验证以下主节点有限状态机转换：</w:t>
      </w:r>
    </w:p>
    <w:p>
      <w:pPr>
        <w:pStyle w:val="32"/>
        <w:tabs>
          <w:tab w:val="left" w:pos="3780"/>
          <w:tab w:val="clear" w:pos="4201"/>
          <w:tab w:val="clear" w:pos="9298"/>
        </w:tabs>
        <w:ind w:firstLine="1050" w:firstLineChars="500"/>
        <w:rPr>
          <w:rFonts w:ascii="Times New Roman"/>
        </w:rPr>
      </w:pPr>
      <w:r>
        <w:rPr>
          <w:rFonts w:ascii="Times New Roman"/>
        </w:rPr>
        <w:t xml:space="preserve">POLL_FOR_MASTER: </w:t>
      </w:r>
      <w:r>
        <w:rPr>
          <w:rFonts w:ascii="Times New Roman"/>
        </w:rPr>
        <w:tab/>
      </w:r>
      <w:r>
        <w:rPr>
          <w:rFonts w:ascii="Times New Roman"/>
        </w:rPr>
        <w:t>ReceivedReplyToPFM</w:t>
      </w:r>
    </w:p>
    <w:p>
      <w:pPr>
        <w:pStyle w:val="32"/>
        <w:tabs>
          <w:tab w:val="left" w:pos="3780"/>
          <w:tab w:val="clear" w:pos="4201"/>
          <w:tab w:val="clear" w:pos="9298"/>
        </w:tabs>
        <w:rPr>
          <w:rFonts w:hAnsi="宋体"/>
        </w:rPr>
      </w:pPr>
      <w:r>
        <w:rPr>
          <w:rFonts w:hint="eastAsia" w:hAnsi="宋体"/>
        </w:rPr>
        <w:t>根据</w:t>
      </w:r>
      <w:r>
        <w:rPr>
          <w:rFonts w:hint="eastAsia" w:ascii="Times New Roman"/>
        </w:rPr>
        <w:t>IUT</w:t>
      </w:r>
      <w:r>
        <w:rPr>
          <w:rFonts w:hint="eastAsia" w:hAnsi="宋体"/>
        </w:rPr>
        <w:t>的实现和设置，在已验证的主节点有限状态机转换序列中有三种可能：</w:t>
      </w:r>
    </w:p>
    <w:p>
      <w:pPr>
        <w:pStyle w:val="32"/>
        <w:tabs>
          <w:tab w:val="left" w:pos="3780"/>
          <w:tab w:val="clear" w:pos="4201"/>
          <w:tab w:val="clear" w:pos="9298"/>
        </w:tabs>
        <w:rPr>
          <w:rFonts w:hAnsi="宋体"/>
        </w:rPr>
      </w:pPr>
      <w:r>
        <w:rPr>
          <w:rFonts w:hint="eastAsia" w:hAnsi="宋体"/>
        </w:rPr>
        <w:t>在所有情形中：</w:t>
      </w:r>
    </w:p>
    <w:p>
      <w:pPr>
        <w:pStyle w:val="32"/>
        <w:tabs>
          <w:tab w:val="left" w:pos="3780"/>
          <w:tab w:val="clear" w:pos="4201"/>
          <w:tab w:val="clear" w:pos="9298"/>
        </w:tabs>
        <w:ind w:firstLine="1050" w:firstLineChars="500"/>
        <w:rPr>
          <w:rFonts w:ascii="Times New Roman"/>
        </w:rPr>
      </w:pPr>
      <w:r>
        <w:rPr>
          <w:rFonts w:ascii="Times New Roman"/>
        </w:rPr>
        <w:t>PASS_TOKEN:</w:t>
      </w:r>
      <w:r>
        <w:rPr>
          <w:rFonts w:ascii="Times New Roman"/>
        </w:rPr>
        <w:tab/>
      </w:r>
      <w:r>
        <w:rPr>
          <w:rFonts w:ascii="Times New Roman"/>
        </w:rPr>
        <w:t>SawTokenUser</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ReceivedToken</w:t>
      </w:r>
    </w:p>
    <w:p>
      <w:pPr>
        <w:pStyle w:val="32"/>
        <w:tabs>
          <w:tab w:val="left" w:pos="3780"/>
          <w:tab w:val="clear" w:pos="4201"/>
          <w:tab w:val="clear" w:pos="9298"/>
        </w:tabs>
        <w:rPr>
          <w:rFonts w:hAnsi="宋体"/>
        </w:rPr>
      </w:pPr>
      <w:r>
        <w:rPr>
          <w:rFonts w:hint="eastAsia" w:hAnsi="宋体"/>
        </w:rPr>
        <w:t>情形一：无传输。</w:t>
      </w:r>
    </w:p>
    <w:p>
      <w:pPr>
        <w:pStyle w:val="32"/>
        <w:tabs>
          <w:tab w:val="left" w:pos="3780"/>
          <w:tab w:val="clear" w:pos="4201"/>
          <w:tab w:val="clear" w:pos="9298"/>
        </w:tabs>
        <w:ind w:firstLine="1050" w:firstLineChars="500"/>
        <w:rPr>
          <w:rFonts w:ascii="Times New Roman"/>
        </w:rPr>
      </w:pPr>
      <w:r>
        <w:rPr>
          <w:rFonts w:ascii="Times New Roman"/>
        </w:rPr>
        <w:t xml:space="preserve">USE_TOKEN: </w:t>
      </w:r>
      <w:r>
        <w:rPr>
          <w:rFonts w:ascii="Times New Roman"/>
        </w:rPr>
        <w:tab/>
      </w:r>
      <w:r>
        <w:rPr>
          <w:rFonts w:ascii="Times New Roman"/>
        </w:rPr>
        <w:t>NothingToSend</w:t>
      </w:r>
    </w:p>
    <w:p>
      <w:pPr>
        <w:pStyle w:val="32"/>
        <w:tabs>
          <w:tab w:val="left" w:pos="3780"/>
          <w:tab w:val="clear" w:pos="4201"/>
          <w:tab w:val="clear" w:pos="9298"/>
        </w:tabs>
        <w:rPr>
          <w:rFonts w:hAnsi="宋体"/>
        </w:rPr>
      </w:pPr>
      <w:r>
        <w:rPr>
          <w:rFonts w:hint="eastAsia" w:hAnsi="宋体"/>
        </w:rPr>
        <w:t>情形二：传输一个不期望得到应答的帧</w:t>
      </w:r>
    </w:p>
    <w:p>
      <w:pPr>
        <w:pStyle w:val="32"/>
        <w:tabs>
          <w:tab w:val="left" w:pos="3780"/>
          <w:tab w:val="clear" w:pos="4201"/>
          <w:tab w:val="clear" w:pos="9298"/>
        </w:tabs>
        <w:ind w:firstLine="1050" w:firstLineChars="500"/>
        <w:rPr>
          <w:rFonts w:ascii="Times New Roman"/>
        </w:rPr>
      </w:pPr>
      <w:r>
        <w:rPr>
          <w:rFonts w:ascii="Times New Roman"/>
        </w:rPr>
        <w:t>USE_TOKEN:              SendNoWait</w:t>
      </w:r>
    </w:p>
    <w:p>
      <w:pPr>
        <w:pStyle w:val="32"/>
        <w:tabs>
          <w:tab w:val="left" w:pos="3780"/>
          <w:tab w:val="clear" w:pos="4201"/>
          <w:tab w:val="clear" w:pos="9298"/>
        </w:tabs>
        <w:rPr>
          <w:rFonts w:hAnsi="宋体"/>
        </w:rPr>
      </w:pPr>
      <w:r>
        <w:rPr>
          <w:rFonts w:hint="eastAsia" w:hAnsi="宋体"/>
        </w:rPr>
        <w:t>这可以通过以下返回</w:t>
      </w:r>
      <w:r>
        <w:rPr>
          <w:rFonts w:hint="eastAsia" w:ascii="Times New Roman"/>
        </w:rPr>
        <w:t>USE</w:t>
      </w:r>
      <w:r>
        <w:rPr>
          <w:rFonts w:hint="eastAsia" w:hAnsi="宋体"/>
        </w:rPr>
        <w:t>_</w:t>
      </w:r>
      <w:r>
        <w:rPr>
          <w:rFonts w:hint="eastAsia" w:ascii="Times New Roman"/>
        </w:rPr>
        <w:t>TOKEN</w:t>
      </w:r>
      <w:r>
        <w:rPr>
          <w:rFonts w:hint="eastAsia" w:hAnsi="宋体"/>
        </w:rPr>
        <w:t>状态的转换重复一次。</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SendAnotherFrame</w:t>
      </w:r>
    </w:p>
    <w:p>
      <w:pPr>
        <w:pStyle w:val="32"/>
        <w:tabs>
          <w:tab w:val="left" w:pos="3780"/>
          <w:tab w:val="clear" w:pos="4201"/>
          <w:tab w:val="clear" w:pos="9298"/>
        </w:tabs>
        <w:rPr>
          <w:rFonts w:hAnsi="宋体"/>
        </w:rPr>
      </w:pPr>
      <w:r>
        <w:rPr>
          <w:rFonts w:hint="eastAsia" w:hAnsi="宋体"/>
        </w:rPr>
        <w:t>情形三：传输一个期望得到应答的帧</w:t>
      </w:r>
    </w:p>
    <w:p>
      <w:pPr>
        <w:pStyle w:val="32"/>
        <w:tabs>
          <w:tab w:val="left" w:pos="3780"/>
          <w:tab w:val="clear" w:pos="4201"/>
          <w:tab w:val="clear" w:pos="9298"/>
        </w:tabs>
        <w:ind w:firstLine="1050" w:firstLineChars="500"/>
        <w:rPr>
          <w:rFonts w:ascii="Times New Roman"/>
        </w:rPr>
      </w:pPr>
      <w:r>
        <w:rPr>
          <w:rFonts w:ascii="Times New Roman"/>
        </w:rPr>
        <w:t>USE_TOKEN:</w:t>
      </w:r>
      <w:r>
        <w:rPr>
          <w:rFonts w:ascii="Times New Roman"/>
        </w:rPr>
        <w:tab/>
      </w:r>
      <w:r>
        <w:rPr>
          <w:rFonts w:ascii="Times New Roman"/>
        </w:rPr>
        <w:t>SendAndWait</w:t>
      </w:r>
    </w:p>
    <w:p>
      <w:pPr>
        <w:pStyle w:val="32"/>
        <w:tabs>
          <w:tab w:val="left" w:pos="3780"/>
          <w:tab w:val="clear" w:pos="4201"/>
          <w:tab w:val="clear" w:pos="9298"/>
        </w:tabs>
        <w:ind w:firstLine="1050" w:firstLineChars="500"/>
        <w:rPr>
          <w:rFonts w:ascii="Times New Roman"/>
        </w:rPr>
      </w:pPr>
      <w:r>
        <w:rPr>
          <w:rFonts w:ascii="Times New Roman"/>
        </w:rPr>
        <w:t xml:space="preserve">WAIT_FOR_REPLY: </w:t>
      </w:r>
      <w:r>
        <w:rPr>
          <w:rFonts w:ascii="Times New Roman"/>
        </w:rPr>
        <w:tab/>
      </w:r>
      <w:r>
        <w:rPr>
          <w:rFonts w:ascii="Times New Roman"/>
        </w:rPr>
        <w:t>InvalidFrame</w:t>
      </w:r>
    </w:p>
    <w:p>
      <w:pPr>
        <w:pStyle w:val="32"/>
        <w:tabs>
          <w:tab w:val="left" w:pos="3780"/>
          <w:tab w:val="clear" w:pos="4201"/>
          <w:tab w:val="clear" w:pos="9298"/>
        </w:tabs>
        <w:rPr>
          <w:rFonts w:ascii="Times New Roman"/>
        </w:rPr>
      </w:pPr>
      <w:r>
        <w:rPr>
          <w:rFonts w:ascii="Times New Roman"/>
        </w:rPr>
        <w:t>在所有情形中：</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SendToken (b)</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260" w:firstLineChars="600"/>
        <w:rPr>
          <w:rFonts w:ascii="Times New Roman"/>
        </w:rPr>
      </w:pPr>
      <w:r>
        <w:rPr>
          <w:rFonts w:ascii="Times New Roman"/>
        </w:rPr>
        <w:t>Poll For Master</w:t>
      </w:r>
    </w:p>
    <w:p>
      <w:pPr>
        <w:pStyle w:val="32"/>
        <w:ind w:firstLine="1050" w:firstLineChars="500"/>
        <w:rPr>
          <w:rFonts w:ascii="Times New Roman"/>
        </w:rPr>
      </w:pPr>
      <w:r>
        <w:rPr>
          <w:rFonts w:ascii="Times New Roman"/>
        </w:rPr>
        <w:t>IF (IUT is turned off) THEN</w:t>
      </w:r>
    </w:p>
    <w:p>
      <w:pPr>
        <w:pStyle w:val="32"/>
        <w:ind w:firstLine="1260" w:firstLineChars="6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4. TRANSMIT</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5. WHILE (received other than Poll For Master frame) DO {</w:t>
      </w:r>
    </w:p>
    <w:p>
      <w:pPr>
        <w:pStyle w:val="32"/>
        <w:ind w:firstLine="1050" w:firstLineChars="500"/>
        <w:rPr>
          <w:rFonts w:ascii="Times New Roman"/>
        </w:rPr>
      </w:pPr>
      <w:r>
        <w:rPr>
          <w:rFonts w:ascii="Times New Roman"/>
        </w:rPr>
        <w:t xml:space="preserve">IF (frame is BACnet Data Expecting Reply) THEN </w:t>
      </w:r>
    </w:p>
    <w:p>
      <w:pPr>
        <w:pStyle w:val="32"/>
        <w:ind w:firstLine="1260" w:firstLineChars="600"/>
        <w:rPr>
          <w:rFonts w:ascii="Times New Roman"/>
        </w:rPr>
      </w:pPr>
      <w:r>
        <w:rPr>
          <w:rFonts w:ascii="Times New Roman"/>
        </w:rPr>
        <w:t>TRANSMIT</w:t>
      </w:r>
    </w:p>
    <w:p>
      <w:pPr>
        <w:pStyle w:val="32"/>
        <w:ind w:firstLine="1680" w:firstLineChars="800"/>
        <w:rPr>
          <w:rFonts w:ascii="Times New Roman"/>
        </w:rPr>
      </w:pPr>
      <w:r>
        <w:rPr>
          <w:rFonts w:ascii="Times New Roman"/>
        </w:rPr>
        <w:t>SA = (DA of received frame),</w:t>
      </w:r>
    </w:p>
    <w:p>
      <w:pPr>
        <w:pStyle w:val="32"/>
        <w:ind w:firstLine="1680" w:firstLineChars="800"/>
        <w:rPr>
          <w:rFonts w:ascii="Times New Roman"/>
        </w:rPr>
      </w:pPr>
      <w:r>
        <w:rPr>
          <w:rFonts w:ascii="Times New Roman"/>
        </w:rPr>
        <w:t>BACnet Data Not Expecting Reply,</w:t>
      </w:r>
    </w:p>
    <w:p>
      <w:pPr>
        <w:pStyle w:val="32"/>
        <w:ind w:firstLine="2520" w:firstLineChars="1200"/>
        <w:rPr>
          <w:rFonts w:ascii="Times New Roman"/>
        </w:rPr>
      </w:pPr>
      <w:r>
        <w:rPr>
          <w:rFonts w:ascii="Times New Roman"/>
        </w:rPr>
        <w:t>'Header CRC' = (any incorrect value)</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RECEIVE</w:t>
      </w:r>
    </w:p>
    <w:p>
      <w:pPr>
        <w:pStyle w:val="32"/>
        <w:ind w:firstLine="1050" w:firstLineChars="500"/>
        <w:rPr>
          <w:rFonts w:ascii="Times New Roman"/>
        </w:rPr>
      </w:pPr>
      <w:r>
        <w:rPr>
          <w:rFonts w:ascii="Times New Roman"/>
        </w:rPr>
        <w:t>DA = IUT+1,</w:t>
      </w:r>
    </w:p>
    <w:p>
      <w:pPr>
        <w:pStyle w:val="32"/>
        <w:ind w:firstLine="1050" w:firstLineChars="500"/>
        <w:rPr>
          <w:rFonts w:ascii="Times New Roman"/>
        </w:rPr>
      </w:pPr>
      <w:r>
        <w:rPr>
          <w:rFonts w:ascii="Times New Roman"/>
        </w:rPr>
        <w:t>Poll For Master</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SA = IUT+1,</w:t>
      </w:r>
    </w:p>
    <w:p>
      <w:pPr>
        <w:pStyle w:val="32"/>
        <w:ind w:firstLine="1050" w:firstLineChars="500"/>
        <w:rPr>
          <w:rFonts w:ascii="Times New Roman"/>
        </w:rPr>
      </w:pPr>
      <w:r>
        <w:rPr>
          <w:rFonts w:ascii="Times New Roman"/>
        </w:rPr>
        <w:t>DA = IUT,</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8. RECEIVE</w:t>
      </w:r>
    </w:p>
    <w:p>
      <w:pPr>
        <w:pStyle w:val="32"/>
        <w:ind w:firstLine="1050" w:firstLineChars="500"/>
        <w:rPr>
          <w:rFonts w:ascii="Times New Roman"/>
        </w:rPr>
      </w:pPr>
      <w:r>
        <w:rPr>
          <w:rFonts w:ascii="Times New Roman"/>
        </w:rPr>
        <w:t>DA = IUT+1,</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9. TRANSMIT</w:t>
      </w:r>
    </w:p>
    <w:p>
      <w:pPr>
        <w:pStyle w:val="32"/>
        <w:ind w:left="840" w:leftChars="400" w:firstLine="210" w:firstLineChars="100"/>
        <w:rPr>
          <w:rFonts w:ascii="Times New Roman"/>
        </w:rPr>
      </w:pPr>
      <w:r>
        <w:rPr>
          <w:rFonts w:ascii="Times New Roman"/>
        </w:rPr>
        <w:t>DA = (MAC address other than DA and IUT),</w:t>
      </w:r>
    </w:p>
    <w:p>
      <w:pPr>
        <w:pStyle w:val="32"/>
        <w:ind w:left="840" w:leftChars="400" w:firstLine="210" w:firstLineChars="100"/>
        <w:rPr>
          <w:rFonts w:ascii="Times New Roman"/>
        </w:rPr>
      </w:pPr>
      <w:r>
        <w:rPr>
          <w:rFonts w:ascii="Times New Roman"/>
        </w:rPr>
        <w:t>Test_Request</w:t>
      </w:r>
    </w:p>
    <w:p>
      <w:pPr>
        <w:pStyle w:val="32"/>
        <w:rPr>
          <w:rFonts w:ascii="Times New Roman"/>
        </w:rPr>
      </w:pPr>
      <w:r>
        <w:rPr>
          <w:rFonts w:ascii="Times New Roman"/>
        </w:rPr>
        <w:t>10. BEFORE (</w:t>
      </w:r>
      <w:r>
        <w:rPr>
          <w:rFonts w:ascii="Times New Roman"/>
          <w:b/>
          <w:bCs/>
        </w:rPr>
        <w:t>T</w:t>
      </w:r>
      <w:r>
        <w:rPr>
          <w:rFonts w:ascii="Times New Roman"/>
          <w:b/>
          <w:bCs/>
          <w:vertAlign w:val="subscript"/>
        </w:rPr>
        <w:t>no_token</w:t>
      </w:r>
      <w:r>
        <w:rPr>
          <w:rFonts w:ascii="Times New Roman"/>
        </w:rPr>
        <w:t xml:space="preserve"> – 1 milliseconds) {</w:t>
      </w:r>
    </w:p>
    <w:p>
      <w:pPr>
        <w:pStyle w:val="32"/>
        <w:ind w:left="840" w:leftChars="400" w:firstLine="210" w:firstLineChars="100"/>
        <w:rPr>
          <w:rFonts w:ascii="Times New Roman"/>
        </w:rPr>
      </w:pPr>
      <w:r>
        <w:rPr>
          <w:rFonts w:ascii="Times New Roman"/>
        </w:rPr>
        <w:t>IF (anything received) THEN</w:t>
      </w:r>
    </w:p>
    <w:p>
      <w:pPr>
        <w:pStyle w:val="32"/>
        <w:ind w:left="840" w:leftChars="400" w:firstLine="630" w:firstLineChars="300"/>
        <w:rPr>
          <w:rFonts w:ascii="Times New Roman"/>
        </w:rPr>
      </w:pPr>
      <w:r>
        <w:rPr>
          <w:rFonts w:ascii="Times New Roman"/>
        </w:rPr>
        <w:t>ERROR "Passed token use undetected by IUT."</w:t>
      </w:r>
    </w:p>
    <w:p>
      <w:pPr>
        <w:pStyle w:val="32"/>
        <w:ind w:left="840" w:leftChars="400" w:firstLine="210" w:firstLineChars="100"/>
        <w:rPr>
          <w:rFonts w:ascii="Times New Roman"/>
        </w:rPr>
      </w:pPr>
      <w:r>
        <w:rPr>
          <w:rFonts w:ascii="Times New Roman"/>
        </w:rPr>
        <w:t>}</w:t>
      </w:r>
    </w:p>
    <w:p>
      <w:pPr>
        <w:pStyle w:val="908"/>
        <w:numPr>
          <w:ilvl w:val="0"/>
          <w:numId w:val="504"/>
        </w:numPr>
        <w:spacing w:before="156" w:after="156"/>
      </w:pPr>
      <w:r>
        <w:rPr>
          <w:rFonts w:hint="eastAsia"/>
        </w:rPr>
        <w:t>传递后丢弃令牌</w:t>
      </w:r>
    </w:p>
    <w:p>
      <w:pPr>
        <w:pStyle w:val="32"/>
        <w:rPr>
          <w:rFonts w:hAnsi="宋体"/>
        </w:rPr>
      </w:pPr>
      <w:r>
        <w:rPr>
          <w:rFonts w:hint="eastAsia" w:hAnsi="宋体"/>
        </w:rPr>
        <w:t>目的：当令牌在传递给另一个设备后被丢弃时，验证</w:t>
      </w:r>
      <w:r>
        <w:rPr>
          <w:rFonts w:hint="eastAsia" w:ascii="Times New Roman"/>
        </w:rPr>
        <w:t>IUT</w:t>
      </w:r>
      <w:r>
        <w:rPr>
          <w:rFonts w:hint="eastAsia" w:hAnsi="宋体"/>
        </w:rPr>
        <w:t>的操作是否正确。该测试将验证如下状态转换。</w:t>
      </w:r>
    </w:p>
    <w:p>
      <w:pPr>
        <w:pStyle w:val="32"/>
        <w:tabs>
          <w:tab w:val="left" w:pos="3780"/>
          <w:tab w:val="clear" w:pos="4201"/>
          <w:tab w:val="clear" w:pos="9298"/>
        </w:tabs>
        <w:ind w:firstLine="1050" w:firstLineChars="500"/>
        <w:rPr>
          <w:rFonts w:ascii="Times New Roman"/>
        </w:rPr>
      </w:pPr>
      <w:r>
        <w:rPr>
          <w:rFonts w:ascii="Times New Roman"/>
        </w:rPr>
        <w:t xml:space="preserve">PASS_TOKEN: </w:t>
      </w:r>
      <w:r>
        <w:rPr>
          <w:rFonts w:ascii="Times New Roman"/>
        </w:rPr>
        <w:tab/>
      </w:r>
      <w:r>
        <w:rPr>
          <w:rFonts w:ascii="Times New Roman"/>
        </w:rPr>
        <w:tab/>
      </w:r>
      <w:r>
        <w:rPr>
          <w:rFonts w:ascii="Times New Roman"/>
        </w:rPr>
        <w:tab/>
      </w:r>
      <w:r>
        <w:rPr>
          <w:rFonts w:ascii="Times New Roman"/>
        </w:rPr>
        <w:t>RetrySendToken</w:t>
      </w:r>
    </w:p>
    <w:p>
      <w:pPr>
        <w:pStyle w:val="32"/>
        <w:tabs>
          <w:tab w:val="left" w:pos="3780"/>
          <w:tab w:val="clear" w:pos="4201"/>
          <w:tab w:val="clear" w:pos="9298"/>
        </w:tabs>
        <w:ind w:firstLine="1050" w:firstLineChars="500"/>
        <w:rPr>
          <w:rFonts w:ascii="Times New Roman"/>
        </w:rPr>
      </w:pPr>
      <w:r>
        <w:rPr>
          <w:rFonts w:ascii="Times New Roman"/>
        </w:rPr>
        <w:t xml:space="preserve">PASS_TOKEN: </w:t>
      </w:r>
      <w:r>
        <w:rPr>
          <w:rFonts w:ascii="Times New Roman"/>
        </w:rPr>
        <w:tab/>
      </w:r>
      <w:r>
        <w:rPr>
          <w:rFonts w:ascii="Times New Roman"/>
        </w:rPr>
        <w:t xml:space="preserve"> </w:t>
      </w:r>
      <w:r>
        <w:rPr>
          <w:rFonts w:ascii="Times New Roman"/>
        </w:rPr>
        <w:tab/>
      </w:r>
      <w:r>
        <w:rPr>
          <w:rFonts w:ascii="Times New Roman"/>
        </w:rPr>
        <w:tab/>
      </w:r>
      <w:r>
        <w:rPr>
          <w:rFonts w:ascii="Times New Roman"/>
        </w:rPr>
        <w:t>FindNewSuccessor</w:t>
      </w:r>
    </w:p>
    <w:p>
      <w:pPr>
        <w:pStyle w:val="32"/>
        <w:tabs>
          <w:tab w:val="left" w:pos="3780"/>
          <w:tab w:val="clear" w:pos="4201"/>
          <w:tab w:val="clear" w:pos="9298"/>
        </w:tabs>
        <w:ind w:firstLine="1050" w:firstLineChars="500"/>
        <w:rPr>
          <w:rFonts w:ascii="Times New Roman"/>
        </w:rPr>
      </w:pPr>
      <w:r>
        <w:rPr>
          <w:rFonts w:ascii="Times New Roman"/>
        </w:rPr>
        <w:t xml:space="preserve">POLL_FOR_MASTER: </w:t>
      </w:r>
      <w:r>
        <w:rPr>
          <w:rFonts w:ascii="Times New Roman"/>
        </w:rPr>
        <w:tab/>
      </w:r>
      <w:r>
        <w:rPr>
          <w:rFonts w:ascii="Times New Roman"/>
        </w:rPr>
        <w:tab/>
      </w:r>
      <w:r>
        <w:rPr>
          <w:rFonts w:ascii="Times New Roman"/>
        </w:rPr>
        <w:tab/>
      </w:r>
      <w:r>
        <w:rPr>
          <w:rFonts w:ascii="Times New Roman"/>
        </w:rPr>
        <w:t>SendNextPFM (a)</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4. TRANSMIT</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5. WHILE (received frame other than Poll For Master) DO {</w:t>
      </w:r>
    </w:p>
    <w:p>
      <w:pPr>
        <w:pStyle w:val="32"/>
        <w:ind w:firstLine="1050" w:firstLineChars="500"/>
        <w:rPr>
          <w:rFonts w:ascii="Times New Roman"/>
        </w:rPr>
      </w:pPr>
      <w:r>
        <w:rPr>
          <w:rFonts w:ascii="Times New Roman"/>
        </w:rPr>
        <w:t>IF (frame is BACnet Data Expecting Reply) THEN</w:t>
      </w:r>
    </w:p>
    <w:p>
      <w:pPr>
        <w:pStyle w:val="32"/>
        <w:ind w:firstLine="1470" w:firstLineChars="700"/>
        <w:rPr>
          <w:rFonts w:ascii="Times New Roman"/>
        </w:rPr>
      </w:pPr>
      <w:r>
        <w:rPr>
          <w:rFonts w:ascii="Times New Roman"/>
        </w:rPr>
        <w:t>TRANSMIT</w:t>
      </w:r>
    </w:p>
    <w:p>
      <w:pPr>
        <w:pStyle w:val="32"/>
        <w:ind w:firstLine="1890" w:firstLineChars="900"/>
        <w:rPr>
          <w:rFonts w:ascii="Times New Roman"/>
        </w:rPr>
      </w:pPr>
      <w:r>
        <w:rPr>
          <w:rFonts w:ascii="Times New Roman"/>
        </w:rPr>
        <w:t>SA = (DA of received frame),</w:t>
      </w:r>
    </w:p>
    <w:p>
      <w:pPr>
        <w:pStyle w:val="32"/>
        <w:ind w:firstLine="1890" w:firstLineChars="900"/>
        <w:rPr>
          <w:rFonts w:ascii="Times New Roman"/>
        </w:rPr>
      </w:pPr>
      <w:r>
        <w:rPr>
          <w:rFonts w:ascii="Times New Roman"/>
        </w:rPr>
        <w:t>BACnet Data Not Expecting Reply,</w:t>
      </w:r>
    </w:p>
    <w:p>
      <w:pPr>
        <w:pStyle w:val="32"/>
        <w:ind w:firstLine="2730" w:firstLineChars="1300"/>
        <w:rPr>
          <w:rFonts w:ascii="Times New Roman"/>
        </w:rPr>
      </w:pPr>
      <w:r>
        <w:rPr>
          <w:rFonts w:ascii="Times New Roman"/>
        </w:rPr>
        <w:t>'Header CRC' = (any incorrect value)</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RECEIVE</w:t>
      </w:r>
    </w:p>
    <w:p>
      <w:pPr>
        <w:pStyle w:val="32"/>
        <w:ind w:firstLine="1050" w:firstLineChars="500"/>
        <w:rPr>
          <w:rFonts w:ascii="Times New Roman"/>
        </w:rPr>
      </w:pPr>
      <w:r>
        <w:rPr>
          <w:rFonts w:ascii="Times New Roman"/>
        </w:rPr>
        <w:t>DA = IUT+1,</w:t>
      </w:r>
    </w:p>
    <w:p>
      <w:pPr>
        <w:pStyle w:val="32"/>
        <w:ind w:firstLine="1050" w:firstLineChars="500"/>
        <w:rPr>
          <w:rFonts w:ascii="Times New Roman"/>
        </w:rPr>
      </w:pPr>
      <w:r>
        <w:rPr>
          <w:rFonts w:ascii="Times New Roman"/>
        </w:rPr>
        <w:t>Poll For Master</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SA = IUT+1,</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Reply To Poll For Master</w:t>
      </w:r>
    </w:p>
    <w:p>
      <w:pPr>
        <w:pStyle w:val="32"/>
        <w:rPr>
          <w:rFonts w:ascii="Times New Roman"/>
        </w:rPr>
      </w:pPr>
      <w:r>
        <w:rPr>
          <w:rFonts w:ascii="Times New Roman"/>
        </w:rPr>
        <w:t>8. RECEIVE</w:t>
      </w:r>
    </w:p>
    <w:p>
      <w:pPr>
        <w:pStyle w:val="32"/>
        <w:ind w:left="840" w:leftChars="400" w:firstLine="210" w:firstLineChars="100"/>
        <w:rPr>
          <w:rFonts w:ascii="Times New Roman"/>
        </w:rPr>
      </w:pPr>
      <w:r>
        <w:rPr>
          <w:rFonts w:ascii="Times New Roman"/>
        </w:rPr>
        <w:t>DA = IUT+1,</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 xml:space="preserve">9.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10. RECEIVE</w:t>
      </w:r>
    </w:p>
    <w:p>
      <w:pPr>
        <w:pStyle w:val="32"/>
        <w:ind w:left="840" w:leftChars="400" w:firstLine="210" w:firstLineChars="100"/>
        <w:rPr>
          <w:rFonts w:ascii="Times New Roman"/>
        </w:rPr>
      </w:pPr>
      <w:r>
        <w:rPr>
          <w:rFonts w:ascii="Times New Roman"/>
        </w:rPr>
        <w:t>DA = IUT+1,</w:t>
      </w:r>
    </w:p>
    <w:p>
      <w:pPr>
        <w:pStyle w:val="32"/>
        <w:ind w:left="840" w:leftChars="400" w:firstLine="210" w:firstLineChars="100"/>
        <w:rPr>
          <w:rFonts w:ascii="Times New Roman"/>
        </w:rPr>
      </w:pPr>
      <w:r>
        <w:rPr>
          <w:rFonts w:ascii="Times New Roman"/>
        </w:rPr>
        <w:t>Token</w:t>
      </w:r>
    </w:p>
    <w:p>
      <w:pPr>
        <w:pStyle w:val="32"/>
        <w:rPr>
          <w:rFonts w:ascii="Times New Roman"/>
          <w:b/>
          <w:bCs/>
          <w:vertAlign w:val="subscript"/>
        </w:rPr>
      </w:pPr>
      <w:r>
        <w:rPr>
          <w:rFonts w:ascii="Times New Roman"/>
        </w:rPr>
        <w:t xml:space="preserve">11.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12. RECEIVE</w:t>
      </w:r>
    </w:p>
    <w:p>
      <w:pPr>
        <w:pStyle w:val="32"/>
        <w:ind w:left="840" w:leftChars="400" w:firstLine="210" w:firstLineChars="100"/>
        <w:rPr>
          <w:rFonts w:ascii="Times New Roman"/>
        </w:rPr>
      </w:pPr>
      <w:r>
        <w:rPr>
          <w:rFonts w:ascii="Times New Roman"/>
        </w:rPr>
        <w:t>DA = IUT+2,</w:t>
      </w:r>
    </w:p>
    <w:p>
      <w:pPr>
        <w:pStyle w:val="32"/>
        <w:ind w:left="840" w:leftChars="400" w:firstLine="210" w:firstLineChars="100"/>
        <w:rPr>
          <w:rFonts w:ascii="Times New Roman"/>
        </w:rPr>
      </w:pPr>
      <w:r>
        <w:rPr>
          <w:rFonts w:ascii="Times New Roman"/>
        </w:rPr>
        <w:t>Poll For Master</w:t>
      </w:r>
    </w:p>
    <w:p>
      <w:pPr>
        <w:pStyle w:val="32"/>
        <w:rPr>
          <w:rFonts w:ascii="Times New Roman"/>
          <w:b/>
          <w:bCs/>
          <w:vertAlign w:val="subscript"/>
        </w:rPr>
      </w:pPr>
      <w:r>
        <w:rPr>
          <w:rFonts w:ascii="Times New Roman"/>
        </w:rPr>
        <w:t xml:space="preserve">13.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14. RECEIVE</w:t>
      </w:r>
    </w:p>
    <w:p>
      <w:pPr>
        <w:pStyle w:val="32"/>
        <w:ind w:left="840" w:leftChars="400" w:firstLine="210" w:firstLineChars="100"/>
        <w:rPr>
          <w:rFonts w:ascii="Times New Roman"/>
        </w:rPr>
      </w:pPr>
      <w:r>
        <w:rPr>
          <w:rFonts w:ascii="Times New Roman"/>
        </w:rPr>
        <w:t xml:space="preserve">DA = IUT+3, </w:t>
      </w:r>
    </w:p>
    <w:p>
      <w:pPr>
        <w:pStyle w:val="32"/>
        <w:ind w:left="840" w:leftChars="400" w:firstLine="210" w:firstLineChars="100"/>
        <w:rPr>
          <w:rFonts w:ascii="Times New Roman"/>
        </w:rPr>
      </w:pPr>
      <w:r>
        <w:rPr>
          <w:rFonts w:ascii="Times New Roman"/>
        </w:rPr>
        <w:t>Poll For Master</w:t>
      </w:r>
    </w:p>
    <w:p>
      <w:pPr>
        <w:pStyle w:val="908"/>
        <w:numPr>
          <w:ilvl w:val="0"/>
          <w:numId w:val="504"/>
        </w:numPr>
        <w:spacing w:before="156" w:after="156"/>
      </w:pPr>
      <w:r>
        <w:rPr>
          <w:rFonts w:hint="eastAsia"/>
        </w:rPr>
        <w:t>主节点轮询–无效帧</w:t>
      </w:r>
    </w:p>
    <w:p>
      <w:pPr>
        <w:pStyle w:val="32"/>
        <w:rPr>
          <w:rFonts w:hAnsi="宋体"/>
        </w:rPr>
      </w:pPr>
      <w:r>
        <w:rPr>
          <w:rFonts w:hint="eastAsia" w:hAnsi="宋体"/>
        </w:rPr>
        <w:t>目的：当应答发送的主节点轮询帧，接收到无效帧时，验证</w:t>
      </w:r>
      <w:r>
        <w:rPr>
          <w:rFonts w:hint="eastAsia" w:ascii="Times New Roman"/>
        </w:rPr>
        <w:t>IUT</w:t>
      </w:r>
      <w:r>
        <w:rPr>
          <w:rFonts w:hint="eastAsia" w:hAnsi="宋体"/>
        </w:rPr>
        <w:t>的操作是否正确。该测试将验证如下状态转换：</w:t>
      </w:r>
    </w:p>
    <w:p>
      <w:pPr>
        <w:pStyle w:val="32"/>
        <w:ind w:firstLine="1050" w:firstLineChars="500"/>
        <w:rPr>
          <w:rFonts w:ascii="Times New Roman"/>
        </w:rPr>
      </w:pPr>
      <w:r>
        <w:rPr>
          <w:rFonts w:ascii="Times New Roman"/>
        </w:rPr>
        <w:t xml:space="preserve">POLL_FOR_MASTER: </w:t>
      </w:r>
      <w:r>
        <w:rPr>
          <w:rFonts w:ascii="Times New Roman"/>
        </w:rPr>
        <w:tab/>
      </w:r>
      <w:r>
        <w:rPr>
          <w:rFonts w:ascii="Times New Roman"/>
        </w:rPr>
        <w:t xml:space="preserve">      SendNextPFM (b)</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left="840" w:leftChars="400" w:firstLine="210" w:firstLineChars="100"/>
        <w:rPr>
          <w:rFonts w:ascii="Times New Roman"/>
        </w:rPr>
      </w:pPr>
      <w:r>
        <w:rPr>
          <w:rFonts w:ascii="Times New Roman"/>
        </w:rPr>
        <w:t>TRANSMIT</w:t>
      </w:r>
    </w:p>
    <w:p>
      <w:pPr>
        <w:pStyle w:val="32"/>
        <w:ind w:left="840" w:leftChars="400" w:firstLine="630" w:firstLineChars="300"/>
        <w:rPr>
          <w:rFonts w:ascii="Times New Roman"/>
        </w:rPr>
      </w:pPr>
      <w:r>
        <w:rPr>
          <w:rFonts w:ascii="Times New Roman"/>
        </w:rPr>
        <w:t>Poll For Master</w:t>
      </w:r>
    </w:p>
    <w:p>
      <w:pPr>
        <w:pStyle w:val="32"/>
        <w:ind w:left="840" w:leftChars="400" w:firstLine="210" w:firstLineChars="100"/>
        <w:rPr>
          <w:rFonts w:ascii="Times New Roman"/>
        </w:rPr>
      </w:pPr>
      <w:r>
        <w:rPr>
          <w:rFonts w:ascii="Times New Roman"/>
        </w:rPr>
        <w:t>IF (IUT is turned off) THEN</w:t>
      </w:r>
    </w:p>
    <w:p>
      <w:pPr>
        <w:pStyle w:val="32"/>
        <w:ind w:left="840" w:leftChars="400" w:firstLine="630" w:firstLineChars="300"/>
        <w:rPr>
          <w:rFonts w:ascii="Times New Roman"/>
        </w:rPr>
      </w:pPr>
      <w:r>
        <w:rPr>
          <w:rFonts w:ascii="Times New Roman"/>
        </w:rPr>
        <w:t>MAKE (IUT turned on or otherwise started)</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Reply To Poll For Master</w:t>
      </w:r>
    </w:p>
    <w:p>
      <w:pPr>
        <w:pStyle w:val="32"/>
        <w:rPr>
          <w:rFonts w:ascii="Times New Roman"/>
        </w:rPr>
      </w:pPr>
      <w:r>
        <w:rPr>
          <w:rFonts w:ascii="Times New Roman"/>
        </w:rPr>
        <w:t>4. TRANSMIT</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5. WHILE (received frame other than Poll For Master) DO {</w:t>
      </w:r>
    </w:p>
    <w:p>
      <w:pPr>
        <w:pStyle w:val="32"/>
        <w:ind w:left="840" w:leftChars="400" w:firstLine="210" w:firstLineChars="100"/>
        <w:rPr>
          <w:rFonts w:ascii="Times New Roman"/>
        </w:rPr>
      </w:pPr>
      <w:r>
        <w:rPr>
          <w:rFonts w:ascii="Times New Roman"/>
        </w:rPr>
        <w:t>IF (frame is BACnet Data Expecting Reply) THEN</w:t>
      </w:r>
    </w:p>
    <w:p>
      <w:pPr>
        <w:pStyle w:val="32"/>
        <w:ind w:left="840" w:leftChars="400" w:firstLine="630" w:firstLineChars="300"/>
        <w:rPr>
          <w:rFonts w:ascii="Times New Roman"/>
        </w:rPr>
      </w:pPr>
      <w:r>
        <w:rPr>
          <w:rFonts w:ascii="Times New Roman"/>
        </w:rPr>
        <w:t>TRANSMIT</w:t>
      </w:r>
    </w:p>
    <w:p>
      <w:pPr>
        <w:pStyle w:val="32"/>
        <w:ind w:left="840" w:leftChars="400" w:firstLine="1050" w:firstLineChars="500"/>
        <w:rPr>
          <w:rFonts w:ascii="Times New Roman"/>
        </w:rPr>
      </w:pPr>
      <w:r>
        <w:rPr>
          <w:rFonts w:ascii="Times New Roman"/>
        </w:rPr>
        <w:t>SA = (DA of received frame),</w:t>
      </w:r>
    </w:p>
    <w:p>
      <w:pPr>
        <w:pStyle w:val="32"/>
        <w:ind w:left="840" w:leftChars="400" w:firstLine="1050" w:firstLineChars="500"/>
        <w:rPr>
          <w:rFonts w:ascii="Times New Roman"/>
        </w:rPr>
      </w:pPr>
      <w:r>
        <w:rPr>
          <w:rFonts w:ascii="Times New Roman"/>
        </w:rPr>
        <w:t>BACnet Data Not Expecting Reply,</w:t>
      </w:r>
    </w:p>
    <w:p>
      <w:pPr>
        <w:pStyle w:val="32"/>
        <w:ind w:left="840" w:leftChars="400" w:firstLine="1890" w:firstLineChars="900"/>
        <w:rPr>
          <w:rFonts w:ascii="Times New Roman"/>
        </w:rPr>
      </w:pPr>
      <w:r>
        <w:rPr>
          <w:rFonts w:ascii="Times New Roman"/>
        </w:rPr>
        <w:t>'Header CRC' = (any incorrect value)</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6. RECEIVE</w:t>
      </w:r>
    </w:p>
    <w:p>
      <w:pPr>
        <w:pStyle w:val="32"/>
        <w:ind w:left="840" w:leftChars="400" w:firstLine="210" w:firstLineChars="100"/>
        <w:rPr>
          <w:rFonts w:ascii="Times New Roman"/>
        </w:rPr>
      </w:pPr>
      <w:r>
        <w:rPr>
          <w:rFonts w:ascii="Times New Roman"/>
        </w:rPr>
        <w:t>DA = IUT+1,</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SA = IUT+1,</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Reply To Poll For Master</w:t>
      </w:r>
    </w:p>
    <w:p>
      <w:pPr>
        <w:pStyle w:val="32"/>
        <w:ind w:left="840" w:leftChars="400" w:firstLine="630" w:firstLineChars="300"/>
        <w:rPr>
          <w:rFonts w:ascii="Times New Roman"/>
        </w:rPr>
      </w:pPr>
      <w:r>
        <w:rPr>
          <w:rFonts w:ascii="Times New Roman"/>
        </w:rPr>
        <w:t>'Header CRC' = (any incorrect value)</w:t>
      </w:r>
    </w:p>
    <w:p>
      <w:pPr>
        <w:pStyle w:val="32"/>
        <w:rPr>
          <w:rFonts w:ascii="Times New Roman"/>
        </w:rPr>
      </w:pPr>
      <w:r>
        <w:rPr>
          <w:rFonts w:ascii="Times New Roman"/>
        </w:rPr>
        <w:t>8. RECEIVE</w:t>
      </w:r>
    </w:p>
    <w:p>
      <w:pPr>
        <w:pStyle w:val="32"/>
        <w:ind w:left="840" w:leftChars="400" w:firstLine="210" w:firstLineChars="100"/>
        <w:rPr>
          <w:rFonts w:ascii="Times New Roman"/>
        </w:rPr>
      </w:pPr>
      <w:r>
        <w:rPr>
          <w:rFonts w:ascii="Times New Roman"/>
        </w:rPr>
        <w:t>DA = IUT+2,</w:t>
      </w:r>
    </w:p>
    <w:p>
      <w:pPr>
        <w:pStyle w:val="32"/>
        <w:ind w:left="840" w:leftChars="400" w:firstLine="210" w:firstLineChars="100"/>
        <w:rPr>
          <w:rFonts w:ascii="Times New Roman"/>
        </w:rPr>
      </w:pPr>
      <w:r>
        <w:rPr>
          <w:rFonts w:ascii="Times New Roman"/>
        </w:rPr>
        <w:t>Poll For Master</w:t>
      </w:r>
    </w:p>
    <w:p>
      <w:pPr>
        <w:pStyle w:val="908"/>
        <w:numPr>
          <w:ilvl w:val="0"/>
          <w:numId w:val="504"/>
        </w:numPr>
        <w:spacing w:before="156" w:after="156"/>
      </w:pPr>
      <w:r>
        <w:rPr>
          <w:rFonts w:hint="eastAsia"/>
        </w:rPr>
        <w:t>令牌接收与传递</w:t>
      </w:r>
    </w:p>
    <w:p>
      <w:pPr>
        <w:pStyle w:val="32"/>
        <w:rPr>
          <w:rFonts w:hAnsi="宋体"/>
        </w:rPr>
      </w:pPr>
      <w:r>
        <w:rPr>
          <w:rFonts w:hint="eastAsia" w:hAnsi="宋体"/>
        </w:rPr>
        <w:t>目的：验证将令牌传递给一个主机</w:t>
      </w:r>
      <w:r>
        <w:rPr>
          <w:rFonts w:hint="eastAsia" w:ascii="Times New Roman"/>
        </w:rPr>
        <w:t>MAC</w:t>
      </w:r>
      <w:r>
        <w:rPr>
          <w:rFonts w:hint="eastAsia" w:hAnsi="宋体"/>
        </w:rPr>
        <w:t>地址，而不是比</w:t>
      </w:r>
      <w:r>
        <w:rPr>
          <w:rFonts w:hint="eastAsia" w:ascii="Times New Roman"/>
        </w:rPr>
        <w:t>IUT MAC</w:t>
      </w:r>
      <w:r>
        <w:rPr>
          <w:rFonts w:hint="eastAsia" w:hAnsi="宋体"/>
        </w:rPr>
        <w:t>地址高一个计数的地址。根据</w:t>
      </w:r>
      <w:r>
        <w:rPr>
          <w:rFonts w:hint="eastAsia" w:ascii="Times New Roman"/>
        </w:rPr>
        <w:t>IUT</w:t>
      </w:r>
      <w:r>
        <w:rPr>
          <w:rFonts w:hint="eastAsia" w:hAnsi="宋体"/>
        </w:rPr>
        <w:t>的实现和设置，在已验证的主节点有限状态机转换序列中有三种可能：</w:t>
      </w:r>
    </w:p>
    <w:p>
      <w:pPr>
        <w:pStyle w:val="32"/>
        <w:rPr>
          <w:rFonts w:hAnsi="宋体"/>
        </w:rPr>
      </w:pPr>
      <w:r>
        <w:rPr>
          <w:rFonts w:hint="eastAsia" w:hAnsi="宋体"/>
        </w:rPr>
        <w:t>在所有情形中：</w:t>
      </w:r>
    </w:p>
    <w:p>
      <w:pPr>
        <w:pStyle w:val="32"/>
        <w:tabs>
          <w:tab w:val="left" w:pos="3780"/>
          <w:tab w:val="clear" w:pos="4201"/>
          <w:tab w:val="clear" w:pos="9298"/>
        </w:tabs>
        <w:ind w:firstLine="1050" w:firstLineChars="500"/>
        <w:rPr>
          <w:rFonts w:ascii="Times New Roman"/>
        </w:rPr>
      </w:pPr>
      <w:r>
        <w:rPr>
          <w:rFonts w:ascii="Times New Roman"/>
        </w:rPr>
        <w:t>PASS_TOKEN:</w:t>
      </w:r>
      <w:r>
        <w:rPr>
          <w:rFonts w:ascii="Times New Roman"/>
        </w:rPr>
        <w:tab/>
      </w:r>
      <w:r>
        <w:rPr>
          <w:rFonts w:ascii="Times New Roman"/>
        </w:rPr>
        <w:t>SawTokenUser</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ReceivedToken</w:t>
      </w:r>
    </w:p>
    <w:p>
      <w:pPr>
        <w:pStyle w:val="32"/>
        <w:tabs>
          <w:tab w:val="left" w:pos="3780"/>
          <w:tab w:val="clear" w:pos="4201"/>
          <w:tab w:val="clear" w:pos="9298"/>
        </w:tabs>
        <w:rPr>
          <w:rFonts w:hAnsi="宋体"/>
        </w:rPr>
      </w:pPr>
      <w:r>
        <w:rPr>
          <w:rFonts w:hint="eastAsia" w:hAnsi="宋体"/>
        </w:rPr>
        <w:t>情形一：无传输。</w:t>
      </w:r>
    </w:p>
    <w:p>
      <w:pPr>
        <w:pStyle w:val="32"/>
        <w:tabs>
          <w:tab w:val="left" w:pos="3780"/>
          <w:tab w:val="clear" w:pos="4201"/>
          <w:tab w:val="clear" w:pos="9298"/>
        </w:tabs>
        <w:ind w:firstLine="1050" w:firstLineChars="500"/>
        <w:rPr>
          <w:rFonts w:ascii="Times New Roman"/>
        </w:rPr>
      </w:pPr>
      <w:r>
        <w:rPr>
          <w:rFonts w:ascii="Times New Roman"/>
        </w:rPr>
        <w:t xml:space="preserve">USE_TOKEN: </w:t>
      </w:r>
      <w:r>
        <w:rPr>
          <w:rFonts w:ascii="Times New Roman"/>
        </w:rPr>
        <w:tab/>
      </w:r>
      <w:r>
        <w:rPr>
          <w:rFonts w:ascii="Times New Roman"/>
        </w:rPr>
        <w:t>NothingToSend</w:t>
      </w:r>
    </w:p>
    <w:p>
      <w:pPr>
        <w:pStyle w:val="32"/>
        <w:tabs>
          <w:tab w:val="left" w:pos="3780"/>
          <w:tab w:val="clear" w:pos="4201"/>
          <w:tab w:val="clear" w:pos="9298"/>
        </w:tabs>
        <w:rPr>
          <w:rFonts w:hAnsi="宋体"/>
        </w:rPr>
      </w:pPr>
      <w:r>
        <w:rPr>
          <w:rFonts w:hint="eastAsia" w:hAnsi="宋体"/>
        </w:rPr>
        <w:t>情形二：传输一个不期望得到应答的帧</w:t>
      </w:r>
    </w:p>
    <w:p>
      <w:pPr>
        <w:pStyle w:val="32"/>
        <w:tabs>
          <w:tab w:val="left" w:pos="3780"/>
          <w:tab w:val="clear" w:pos="4201"/>
          <w:tab w:val="clear" w:pos="9298"/>
        </w:tabs>
        <w:ind w:firstLine="1050" w:firstLineChars="500"/>
        <w:rPr>
          <w:rFonts w:ascii="Times New Roman"/>
        </w:rPr>
      </w:pPr>
      <w:r>
        <w:rPr>
          <w:rFonts w:ascii="Times New Roman"/>
        </w:rPr>
        <w:t>USE_TOKEN:              SendNoWait</w:t>
      </w:r>
    </w:p>
    <w:p>
      <w:pPr>
        <w:pStyle w:val="32"/>
        <w:tabs>
          <w:tab w:val="left" w:pos="3780"/>
          <w:tab w:val="clear" w:pos="4201"/>
          <w:tab w:val="clear" w:pos="9298"/>
        </w:tabs>
        <w:rPr>
          <w:rFonts w:hAnsi="宋体"/>
        </w:rPr>
      </w:pPr>
      <w:r>
        <w:rPr>
          <w:rFonts w:hint="eastAsia" w:hAnsi="宋体"/>
        </w:rPr>
        <w:t>这可以通过以下返回</w:t>
      </w:r>
      <w:r>
        <w:rPr>
          <w:rFonts w:hint="eastAsia" w:ascii="Times New Roman"/>
        </w:rPr>
        <w:t>USE</w:t>
      </w:r>
      <w:r>
        <w:rPr>
          <w:rFonts w:hint="eastAsia" w:hAnsi="宋体"/>
        </w:rPr>
        <w:t>_</w:t>
      </w:r>
      <w:r>
        <w:rPr>
          <w:rFonts w:hint="eastAsia" w:ascii="Times New Roman"/>
        </w:rPr>
        <w:t>TOKEN</w:t>
      </w:r>
      <w:r>
        <w:rPr>
          <w:rFonts w:hint="eastAsia" w:hAnsi="宋体"/>
        </w:rPr>
        <w:t>状态的转换重复一次。</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SendAnotherFrame</w:t>
      </w:r>
    </w:p>
    <w:p>
      <w:pPr>
        <w:pStyle w:val="32"/>
        <w:tabs>
          <w:tab w:val="left" w:pos="3780"/>
          <w:tab w:val="clear" w:pos="4201"/>
          <w:tab w:val="clear" w:pos="9298"/>
        </w:tabs>
        <w:rPr>
          <w:rFonts w:hAnsi="宋体"/>
        </w:rPr>
      </w:pPr>
      <w:r>
        <w:rPr>
          <w:rFonts w:hint="eastAsia" w:hAnsi="宋体"/>
        </w:rPr>
        <w:t>情形三：传输一个期望得到应答的帧</w:t>
      </w:r>
    </w:p>
    <w:p>
      <w:pPr>
        <w:pStyle w:val="32"/>
        <w:tabs>
          <w:tab w:val="left" w:pos="3780"/>
          <w:tab w:val="clear" w:pos="4201"/>
          <w:tab w:val="clear" w:pos="9298"/>
        </w:tabs>
        <w:ind w:firstLine="1050" w:firstLineChars="500"/>
        <w:rPr>
          <w:rFonts w:ascii="Times New Roman"/>
        </w:rPr>
      </w:pPr>
      <w:r>
        <w:rPr>
          <w:rFonts w:ascii="Times New Roman"/>
        </w:rPr>
        <w:t>USE_TOKEN:              SendAndWait</w:t>
      </w:r>
    </w:p>
    <w:p>
      <w:pPr>
        <w:pStyle w:val="32"/>
        <w:tabs>
          <w:tab w:val="left" w:pos="3780"/>
          <w:tab w:val="clear" w:pos="4201"/>
          <w:tab w:val="clear" w:pos="9298"/>
        </w:tabs>
        <w:ind w:firstLine="1050" w:firstLineChars="500"/>
        <w:rPr>
          <w:rFonts w:ascii="Times New Roman"/>
        </w:rPr>
      </w:pPr>
      <w:r>
        <w:rPr>
          <w:rFonts w:ascii="Times New Roman"/>
        </w:rPr>
        <w:t xml:space="preserve">WAIT_FOR_REPLY: </w:t>
      </w:r>
      <w:r>
        <w:rPr>
          <w:rFonts w:ascii="Times New Roman"/>
        </w:rPr>
        <w:tab/>
      </w:r>
      <w:r>
        <w:rPr>
          <w:rFonts w:ascii="Times New Roman"/>
        </w:rPr>
        <w:t>ReceivedPostpone</w:t>
      </w:r>
    </w:p>
    <w:p>
      <w:pPr>
        <w:pStyle w:val="32"/>
        <w:tabs>
          <w:tab w:val="left" w:pos="3780"/>
          <w:tab w:val="clear" w:pos="4201"/>
          <w:tab w:val="clear" w:pos="9298"/>
        </w:tabs>
        <w:rPr>
          <w:rFonts w:hAnsi="宋体"/>
        </w:rPr>
      </w:pPr>
      <w:r>
        <w:rPr>
          <w:rFonts w:hint="eastAsia" w:hAnsi="宋体"/>
        </w:rPr>
        <w:t>这可以通过以下返回</w:t>
      </w:r>
      <w:r>
        <w:rPr>
          <w:rFonts w:hint="eastAsia" w:ascii="Times New Roman"/>
        </w:rPr>
        <w:t>USE</w:t>
      </w:r>
      <w:r>
        <w:rPr>
          <w:rFonts w:hint="eastAsia" w:hAnsi="宋体"/>
        </w:rPr>
        <w:t>_</w:t>
      </w:r>
      <w:r>
        <w:rPr>
          <w:rFonts w:hint="eastAsia" w:ascii="Times New Roman"/>
        </w:rPr>
        <w:t>TOKEN</w:t>
      </w:r>
      <w:r>
        <w:rPr>
          <w:rFonts w:hint="eastAsia" w:hAnsi="宋体"/>
        </w:rPr>
        <w:t>状态的转换重复一次。</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SendAnotherFrame</w:t>
      </w:r>
    </w:p>
    <w:p>
      <w:pPr>
        <w:pStyle w:val="32"/>
        <w:tabs>
          <w:tab w:val="left" w:pos="3780"/>
          <w:tab w:val="clear" w:pos="4201"/>
          <w:tab w:val="clear" w:pos="9298"/>
        </w:tabs>
        <w:rPr>
          <w:rFonts w:hAnsi="宋体"/>
        </w:rPr>
      </w:pPr>
      <w:r>
        <w:rPr>
          <w:rFonts w:hint="eastAsia" w:hAnsi="宋体"/>
        </w:rPr>
        <w:t>在所有情形中：</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SendToken (a)</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4. TRANSMIT</w:t>
      </w:r>
    </w:p>
    <w:p>
      <w:pPr>
        <w:pStyle w:val="32"/>
        <w:ind w:firstLine="1050" w:firstLineChars="500"/>
        <w:rPr>
          <w:rFonts w:ascii="Times New Roman"/>
        </w:rPr>
      </w:pPr>
      <w:r>
        <w:rPr>
          <w:rFonts w:ascii="Times New Roman"/>
        </w:rPr>
        <w:t>SA = 6,</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5. WHILE (received other than Token frame) DO {</w:t>
      </w:r>
    </w:p>
    <w:p>
      <w:pPr>
        <w:pStyle w:val="32"/>
        <w:ind w:firstLine="1050" w:firstLineChars="500"/>
        <w:rPr>
          <w:rFonts w:ascii="Times New Roman"/>
        </w:rPr>
      </w:pPr>
      <w:r>
        <w:rPr>
          <w:rFonts w:ascii="Times New Roman"/>
        </w:rPr>
        <w:t>IF (frame is BACnet Data Expecting Reply) THEN</w:t>
      </w:r>
    </w:p>
    <w:p>
      <w:pPr>
        <w:pStyle w:val="32"/>
        <w:ind w:firstLine="1470" w:firstLineChars="700"/>
        <w:rPr>
          <w:rFonts w:ascii="Times New Roman"/>
        </w:rPr>
      </w:pPr>
      <w:r>
        <w:rPr>
          <w:rFonts w:ascii="Times New Roman"/>
        </w:rPr>
        <w:t>TRANSMIT</w:t>
      </w:r>
    </w:p>
    <w:p>
      <w:pPr>
        <w:pStyle w:val="32"/>
        <w:ind w:firstLine="1890" w:firstLineChars="900"/>
        <w:rPr>
          <w:rFonts w:ascii="Times New Roman"/>
        </w:rPr>
      </w:pPr>
      <w:r>
        <w:rPr>
          <w:rFonts w:ascii="Times New Roman"/>
        </w:rPr>
        <w:t>SA = (DA of received frame),</w:t>
      </w:r>
    </w:p>
    <w:p>
      <w:pPr>
        <w:pStyle w:val="32"/>
        <w:ind w:firstLine="1890" w:firstLineChars="900"/>
        <w:rPr>
          <w:rFonts w:ascii="Times New Roman"/>
        </w:rPr>
      </w:pPr>
      <w:r>
        <w:rPr>
          <w:rFonts w:ascii="Times New Roman"/>
        </w:rPr>
        <w:t>BACnet Data Not Expecting Reply,</w:t>
      </w:r>
    </w:p>
    <w:p>
      <w:pPr>
        <w:pStyle w:val="32"/>
        <w:ind w:firstLine="2730" w:firstLineChars="1300"/>
        <w:rPr>
          <w:rFonts w:ascii="Times New Roman"/>
        </w:rPr>
      </w:pPr>
      <w:r>
        <w:rPr>
          <w:rFonts w:ascii="Times New Roman"/>
        </w:rPr>
        <w:t>'Header CRC' = (any incorrect value)</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Token</w:t>
      </w:r>
    </w:p>
    <w:p>
      <w:pPr>
        <w:pStyle w:val="908"/>
        <w:numPr>
          <w:ilvl w:val="0"/>
          <w:numId w:val="504"/>
        </w:numPr>
        <w:spacing w:before="156" w:after="156"/>
      </w:pPr>
      <w:r>
        <w:rPr>
          <w:rFonts w:hint="eastAsia"/>
        </w:rPr>
        <w:t>完成轮询</w:t>
      </w:r>
      <w:r>
        <w:t>-未应答</w:t>
      </w:r>
    </w:p>
    <w:p>
      <w:pPr>
        <w:pStyle w:val="32"/>
        <w:rPr>
          <w:rFonts w:hAnsi="宋体"/>
        </w:rPr>
      </w:pPr>
      <w:r>
        <w:rPr>
          <w:rFonts w:hint="eastAsia" w:hAnsi="宋体"/>
        </w:rPr>
        <w:t>目的：当最近一次主节点轮询帧没有应答时，在主节点轮询的周期结束时验证令牌的传递。根据</w:t>
      </w:r>
      <w:r>
        <w:rPr>
          <w:rFonts w:hint="eastAsia" w:ascii="Times New Roman"/>
        </w:rPr>
        <w:t>IUT</w:t>
      </w:r>
      <w:r>
        <w:rPr>
          <w:rFonts w:hint="eastAsia" w:hAnsi="宋体"/>
        </w:rPr>
        <w:t>的实现和设置，在已验证的主节点有限状态机转换序列中有三种可能，在测试循环结束时还有另外两种选择：</w:t>
      </w:r>
    </w:p>
    <w:p>
      <w:pPr>
        <w:pStyle w:val="32"/>
        <w:tabs>
          <w:tab w:val="left" w:pos="3780"/>
          <w:tab w:val="clear" w:pos="4201"/>
          <w:tab w:val="clear" w:pos="9298"/>
        </w:tabs>
        <w:rPr>
          <w:rFonts w:hAnsi="宋体"/>
        </w:rPr>
      </w:pPr>
      <w:r>
        <w:rPr>
          <w:rFonts w:hint="eastAsia" w:hAnsi="宋体"/>
        </w:rPr>
        <w:t>在所有情形中：</w:t>
      </w:r>
    </w:p>
    <w:p>
      <w:pPr>
        <w:pStyle w:val="32"/>
        <w:tabs>
          <w:tab w:val="left" w:pos="3780"/>
          <w:tab w:val="clear" w:pos="4201"/>
          <w:tab w:val="clear" w:pos="9298"/>
        </w:tabs>
        <w:ind w:firstLine="1050" w:firstLineChars="500"/>
        <w:rPr>
          <w:rFonts w:ascii="Times New Roman"/>
        </w:rPr>
      </w:pPr>
      <w:r>
        <w:rPr>
          <w:rFonts w:ascii="Times New Roman"/>
        </w:rPr>
        <w:t>PASS_TOKEN:</w:t>
      </w:r>
      <w:r>
        <w:rPr>
          <w:rFonts w:ascii="Times New Roman"/>
        </w:rPr>
        <w:tab/>
      </w:r>
      <w:r>
        <w:rPr>
          <w:rFonts w:ascii="Times New Roman"/>
        </w:rPr>
        <w:t>SawTokenUser</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ReceivedToken</w:t>
      </w:r>
    </w:p>
    <w:p>
      <w:pPr>
        <w:pStyle w:val="32"/>
        <w:tabs>
          <w:tab w:val="left" w:pos="3780"/>
          <w:tab w:val="clear" w:pos="4201"/>
          <w:tab w:val="clear" w:pos="9298"/>
        </w:tabs>
        <w:rPr>
          <w:rFonts w:hAnsi="宋体"/>
        </w:rPr>
      </w:pPr>
      <w:r>
        <w:rPr>
          <w:rFonts w:hint="eastAsia" w:hAnsi="宋体"/>
        </w:rPr>
        <w:t>情形一：无传输。</w:t>
      </w:r>
    </w:p>
    <w:p>
      <w:pPr>
        <w:pStyle w:val="32"/>
        <w:tabs>
          <w:tab w:val="left" w:pos="3780"/>
          <w:tab w:val="clear" w:pos="4201"/>
          <w:tab w:val="clear" w:pos="9298"/>
        </w:tabs>
        <w:ind w:firstLine="1050" w:firstLineChars="500"/>
        <w:rPr>
          <w:rFonts w:ascii="Times New Roman"/>
        </w:rPr>
      </w:pPr>
      <w:r>
        <w:rPr>
          <w:rFonts w:ascii="Times New Roman"/>
        </w:rPr>
        <w:t xml:space="preserve">USE_TOKEN: </w:t>
      </w:r>
      <w:r>
        <w:rPr>
          <w:rFonts w:ascii="Times New Roman"/>
        </w:rPr>
        <w:tab/>
      </w:r>
      <w:r>
        <w:rPr>
          <w:rFonts w:ascii="Times New Roman"/>
        </w:rPr>
        <w:t>NothingToSend</w:t>
      </w:r>
    </w:p>
    <w:p>
      <w:pPr>
        <w:pStyle w:val="32"/>
        <w:tabs>
          <w:tab w:val="left" w:pos="3780"/>
          <w:tab w:val="clear" w:pos="4201"/>
          <w:tab w:val="clear" w:pos="9298"/>
        </w:tabs>
        <w:rPr>
          <w:rFonts w:hAnsi="宋体"/>
        </w:rPr>
      </w:pPr>
      <w:r>
        <w:rPr>
          <w:rFonts w:hint="eastAsia" w:hAnsi="宋体"/>
        </w:rPr>
        <w:t>情形二：传输一个不期望得到应答的帧</w:t>
      </w:r>
    </w:p>
    <w:p>
      <w:pPr>
        <w:pStyle w:val="32"/>
        <w:tabs>
          <w:tab w:val="left" w:pos="3780"/>
          <w:tab w:val="clear" w:pos="4201"/>
          <w:tab w:val="clear" w:pos="9298"/>
        </w:tabs>
        <w:ind w:firstLine="1050" w:firstLineChars="500"/>
        <w:rPr>
          <w:rFonts w:ascii="Times New Roman"/>
        </w:rPr>
      </w:pPr>
      <w:r>
        <w:rPr>
          <w:rFonts w:ascii="Times New Roman"/>
        </w:rPr>
        <w:t>USE_TOKEN:              SendNoWait</w:t>
      </w:r>
    </w:p>
    <w:p>
      <w:pPr>
        <w:pStyle w:val="32"/>
        <w:tabs>
          <w:tab w:val="left" w:pos="3780"/>
          <w:tab w:val="clear" w:pos="4201"/>
          <w:tab w:val="clear" w:pos="9298"/>
        </w:tabs>
        <w:rPr>
          <w:rFonts w:hAnsi="宋体"/>
        </w:rPr>
      </w:pPr>
      <w:r>
        <w:rPr>
          <w:rFonts w:hint="eastAsia" w:hAnsi="宋体"/>
        </w:rPr>
        <w:t>这可以通过以下返回</w:t>
      </w:r>
      <w:r>
        <w:rPr>
          <w:rFonts w:hint="eastAsia" w:ascii="Times New Roman"/>
        </w:rPr>
        <w:t>USE</w:t>
      </w:r>
      <w:r>
        <w:rPr>
          <w:rFonts w:hint="eastAsia" w:hAnsi="宋体"/>
        </w:rPr>
        <w:t>_</w:t>
      </w:r>
      <w:r>
        <w:rPr>
          <w:rFonts w:hint="eastAsia" w:ascii="Times New Roman"/>
        </w:rPr>
        <w:t>TOKEN</w:t>
      </w:r>
      <w:r>
        <w:rPr>
          <w:rFonts w:hint="eastAsia" w:hAnsi="宋体"/>
        </w:rPr>
        <w:t>状态的转换重复一次。</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SendAnotherFrame</w:t>
      </w:r>
    </w:p>
    <w:p>
      <w:pPr>
        <w:pStyle w:val="32"/>
        <w:tabs>
          <w:tab w:val="left" w:pos="3780"/>
          <w:tab w:val="clear" w:pos="4201"/>
          <w:tab w:val="clear" w:pos="9298"/>
        </w:tabs>
        <w:rPr>
          <w:rFonts w:hAnsi="宋体"/>
        </w:rPr>
      </w:pPr>
      <w:r>
        <w:rPr>
          <w:rFonts w:hint="eastAsia" w:hAnsi="宋体"/>
        </w:rPr>
        <w:t>情形三：传输一个期望得到应答的帧</w:t>
      </w:r>
    </w:p>
    <w:p>
      <w:pPr>
        <w:pStyle w:val="32"/>
        <w:tabs>
          <w:tab w:val="left" w:pos="3780"/>
          <w:tab w:val="clear" w:pos="4201"/>
          <w:tab w:val="clear" w:pos="9298"/>
        </w:tabs>
        <w:ind w:firstLine="1050" w:firstLineChars="500"/>
        <w:rPr>
          <w:rFonts w:ascii="Times New Roman"/>
        </w:rPr>
      </w:pPr>
      <w:r>
        <w:rPr>
          <w:rFonts w:ascii="Times New Roman"/>
        </w:rPr>
        <w:t>USE_TOKEN:              SendAndWait</w:t>
      </w:r>
    </w:p>
    <w:p>
      <w:pPr>
        <w:pStyle w:val="32"/>
        <w:tabs>
          <w:tab w:val="left" w:pos="3780"/>
          <w:tab w:val="clear" w:pos="4201"/>
          <w:tab w:val="clear" w:pos="9298"/>
        </w:tabs>
        <w:ind w:firstLine="1050" w:firstLineChars="500"/>
        <w:rPr>
          <w:rFonts w:ascii="Times New Roman"/>
        </w:rPr>
      </w:pPr>
      <w:r>
        <w:rPr>
          <w:rFonts w:ascii="Times New Roman"/>
        </w:rPr>
        <w:t xml:space="preserve">WAIT_FOR_REPLY: </w:t>
      </w:r>
      <w:r>
        <w:rPr>
          <w:rFonts w:ascii="Times New Roman"/>
        </w:rPr>
        <w:tab/>
      </w:r>
      <w:r>
        <w:rPr>
          <w:rFonts w:ascii="Times New Roman"/>
        </w:rPr>
        <w:t>ReceivedPostpone</w:t>
      </w:r>
    </w:p>
    <w:p>
      <w:pPr>
        <w:pStyle w:val="32"/>
        <w:tabs>
          <w:tab w:val="left" w:pos="3780"/>
          <w:tab w:val="clear" w:pos="4201"/>
          <w:tab w:val="clear" w:pos="9298"/>
        </w:tabs>
        <w:rPr>
          <w:rFonts w:hAnsi="宋体"/>
        </w:rPr>
      </w:pPr>
      <w:r>
        <w:rPr>
          <w:rFonts w:hint="eastAsia" w:hAnsi="宋体"/>
        </w:rPr>
        <w:t>这可以通过以下返回</w:t>
      </w:r>
      <w:r>
        <w:rPr>
          <w:rFonts w:hint="eastAsia" w:ascii="Times New Roman"/>
        </w:rPr>
        <w:t>USE</w:t>
      </w:r>
      <w:r>
        <w:rPr>
          <w:rFonts w:hint="eastAsia" w:hAnsi="宋体"/>
        </w:rPr>
        <w:t>_</w:t>
      </w:r>
      <w:r>
        <w:rPr>
          <w:rFonts w:hint="eastAsia" w:ascii="Times New Roman"/>
        </w:rPr>
        <w:t>TOKEN</w:t>
      </w:r>
      <w:r>
        <w:rPr>
          <w:rFonts w:hint="eastAsia" w:hAnsi="宋体"/>
        </w:rPr>
        <w:t>状态的转换重复一次。</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SendAnotherFrame</w:t>
      </w:r>
    </w:p>
    <w:p>
      <w:pPr>
        <w:pStyle w:val="32"/>
        <w:tabs>
          <w:tab w:val="left" w:pos="3780"/>
          <w:tab w:val="clear" w:pos="4201"/>
          <w:tab w:val="clear" w:pos="9298"/>
        </w:tabs>
        <w:rPr>
          <w:rFonts w:hAnsi="宋体"/>
        </w:rPr>
      </w:pPr>
      <w:r>
        <w:rPr>
          <w:rFonts w:hint="eastAsia" w:hAnsi="宋体"/>
        </w:rPr>
        <w:t>在所有情形中：</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SendToken (a)</w:t>
      </w:r>
    </w:p>
    <w:p>
      <w:pPr>
        <w:pStyle w:val="32"/>
        <w:tabs>
          <w:tab w:val="left" w:pos="3780"/>
          <w:tab w:val="clear" w:pos="4201"/>
          <w:tab w:val="clear" w:pos="9298"/>
        </w:tabs>
        <w:rPr>
          <w:rFonts w:hAnsi="宋体"/>
        </w:rPr>
      </w:pPr>
      <w:r>
        <w:rPr>
          <w:rFonts w:hint="eastAsia" w:hAnsi="宋体"/>
        </w:rPr>
        <w:t>或者</w:t>
      </w:r>
    </w:p>
    <w:p>
      <w:pPr>
        <w:pStyle w:val="32"/>
        <w:tabs>
          <w:tab w:val="left" w:pos="3780"/>
          <w:tab w:val="clear" w:pos="4201"/>
          <w:tab w:val="clear" w:pos="9298"/>
        </w:tabs>
        <w:ind w:firstLine="1050" w:firstLineChars="500"/>
        <w:rPr>
          <w:rFonts w:ascii="Times New Roman"/>
        </w:rPr>
      </w:pPr>
      <w:r>
        <w:rPr>
          <w:rFonts w:ascii="Times New Roman"/>
        </w:rPr>
        <w:t xml:space="preserve">Done_WITH_TOKEN: </w:t>
      </w:r>
      <w:r>
        <w:rPr>
          <w:rFonts w:ascii="Times New Roman"/>
        </w:rPr>
        <w:tab/>
      </w:r>
      <w:r>
        <w:rPr>
          <w:rFonts w:ascii="Times New Roman"/>
        </w:rPr>
        <w:t>SendMaintenancePFM</w:t>
      </w:r>
    </w:p>
    <w:p>
      <w:pPr>
        <w:pStyle w:val="32"/>
        <w:tabs>
          <w:tab w:val="left" w:pos="3780"/>
          <w:tab w:val="clear" w:pos="4201"/>
          <w:tab w:val="clear" w:pos="9298"/>
        </w:tabs>
        <w:ind w:firstLine="1050" w:firstLineChars="500"/>
        <w:rPr>
          <w:rFonts w:ascii="Times New Roman"/>
        </w:rPr>
      </w:pPr>
      <w:r>
        <w:rPr>
          <w:rFonts w:ascii="Times New Roman"/>
        </w:rPr>
        <w:t xml:space="preserve">POLL_FOR_MASTER: </w:t>
      </w:r>
      <w:r>
        <w:rPr>
          <w:rFonts w:ascii="Times New Roman"/>
        </w:rPr>
        <w:tab/>
      </w:r>
      <w:r>
        <w:rPr>
          <w:rFonts w:ascii="Times New Roman"/>
        </w:rPr>
        <w:t>DoneWithPFM (a)</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8</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Test Request</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Test Response</w:t>
      </w:r>
    </w:p>
    <w:p>
      <w:pPr>
        <w:pStyle w:val="32"/>
        <w:rPr>
          <w:rFonts w:ascii="Times New Roman"/>
        </w:rPr>
      </w:pPr>
      <w:r>
        <w:rPr>
          <w:rFonts w:ascii="Times New Roman"/>
        </w:rPr>
        <w:t>4. REPEAT I = (1 to 49)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DA = 127,</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usage_timeout</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Token</w:t>
      </w:r>
    </w:p>
    <w:p>
      <w:pPr>
        <w:pStyle w:val="32"/>
        <w:ind w:firstLine="1470" w:firstLineChars="700"/>
        <w:rPr>
          <w:rFonts w:ascii="Times New Roman"/>
        </w:rPr>
      </w:pPr>
      <w:r>
        <w:rPr>
          <w:rFonts w:ascii="Times New Roman"/>
        </w:rPr>
        <w:t>WHILE (received other than Token frame) DO {</w:t>
      </w:r>
    </w:p>
    <w:p>
      <w:pPr>
        <w:pStyle w:val="32"/>
        <w:ind w:firstLine="1890" w:firstLineChars="900"/>
        <w:rPr>
          <w:rFonts w:ascii="Times New Roman"/>
        </w:rPr>
      </w:pPr>
      <w:r>
        <w:rPr>
          <w:rFonts w:ascii="Times New Roman"/>
        </w:rPr>
        <w:t>IF (frame is BACnet Data Expecting Reply) THEN</w:t>
      </w:r>
    </w:p>
    <w:p>
      <w:pPr>
        <w:pStyle w:val="32"/>
        <w:ind w:firstLine="2730" w:firstLineChars="1300"/>
        <w:rPr>
          <w:rFonts w:ascii="Times New Roman"/>
        </w:rPr>
      </w:pPr>
      <w:r>
        <w:rPr>
          <w:rFonts w:ascii="Times New Roman"/>
        </w:rPr>
        <w:t>TRANSMIT</w:t>
      </w:r>
    </w:p>
    <w:p>
      <w:pPr>
        <w:pStyle w:val="32"/>
        <w:ind w:firstLine="3360" w:firstLineChars="1600"/>
        <w:rPr>
          <w:rFonts w:ascii="Times New Roman"/>
        </w:rPr>
      </w:pPr>
      <w:r>
        <w:rPr>
          <w:rFonts w:ascii="Times New Roman"/>
        </w:rPr>
        <w:t>SA = (DA of received frame),</w:t>
      </w:r>
    </w:p>
    <w:p>
      <w:pPr>
        <w:pStyle w:val="32"/>
        <w:ind w:firstLine="3360" w:firstLineChars="1600"/>
        <w:rPr>
          <w:rFonts w:ascii="Times New Roman"/>
        </w:rPr>
      </w:pPr>
      <w:r>
        <w:rPr>
          <w:rFonts w:ascii="Times New Roman"/>
        </w:rPr>
        <w:t>BACnet Data Not Expecting Reply,</w:t>
      </w:r>
    </w:p>
    <w:p>
      <w:pPr>
        <w:pStyle w:val="32"/>
        <w:ind w:firstLine="3990" w:firstLineChars="1900"/>
        <w:rPr>
          <w:rFonts w:ascii="Times New Roman"/>
        </w:rPr>
      </w:pPr>
      <w:r>
        <w:rPr>
          <w:rFonts w:ascii="Times New Roman"/>
        </w:rPr>
        <w:t>'Header CRC' = (any incorrect value)</w:t>
      </w:r>
    </w:p>
    <w:p>
      <w:pPr>
        <w:pStyle w:val="32"/>
        <w:ind w:firstLine="1890" w:firstLineChars="900"/>
        <w:rPr>
          <w:rFonts w:ascii="Times New Roman"/>
        </w:rPr>
      </w:pPr>
      <w:r>
        <w:rPr>
          <w:rFonts w:ascii="Times New Roman"/>
        </w:rPr>
        <w:t>}</w:t>
      </w:r>
    </w:p>
    <w:p>
      <w:pPr>
        <w:pStyle w:val="32"/>
        <w:ind w:firstLine="1470" w:firstLineChars="700"/>
        <w:rPr>
          <w:rFonts w:ascii="Times New Roman"/>
        </w:rPr>
      </w:pPr>
      <w:r>
        <w:rPr>
          <w:rFonts w:ascii="Times New Roman"/>
        </w:rPr>
        <w:t>RECEIVE</w:t>
      </w:r>
    </w:p>
    <w:p>
      <w:pPr>
        <w:pStyle w:val="32"/>
        <w:ind w:firstLine="1890" w:firstLineChars="900"/>
        <w:rPr>
          <w:rFonts w:ascii="Times New Roman"/>
        </w:rPr>
      </w:pPr>
      <w:r>
        <w:rPr>
          <w:rFonts w:ascii="Times New Roman"/>
        </w:rPr>
        <w:t>DA = 6,</w:t>
      </w:r>
    </w:p>
    <w:p>
      <w:pPr>
        <w:pStyle w:val="32"/>
        <w:ind w:firstLine="1890" w:firstLineChars="900"/>
        <w:rPr>
          <w:rFonts w:ascii="Times New Roman"/>
        </w:rPr>
      </w:pPr>
      <w:r>
        <w:rPr>
          <w:rFonts w:ascii="Times New Roman"/>
        </w:rPr>
        <w:t>Token</w:t>
      </w:r>
    </w:p>
    <w:p>
      <w:pPr>
        <w:pStyle w:val="32"/>
        <w:ind w:firstLine="1470" w:firstLineChars="700"/>
        <w:rPr>
          <w:rFonts w:ascii="Times New Roman"/>
        </w:rPr>
      </w:pPr>
      <w:r>
        <w:rPr>
          <w:rFonts w:ascii="Times New Roman"/>
        </w:rPr>
        <w:t>}</w:t>
      </w:r>
    </w:p>
    <w:p>
      <w:pPr>
        <w:pStyle w:val="32"/>
        <w:rPr>
          <w:rFonts w:ascii="Times New Roman"/>
        </w:rPr>
      </w:pPr>
      <w:r>
        <w:rPr>
          <w:rFonts w:ascii="Times New Roman"/>
        </w:rPr>
        <w:t>5. TRANSMIT</w:t>
      </w:r>
    </w:p>
    <w:p>
      <w:pPr>
        <w:pStyle w:val="32"/>
        <w:ind w:left="840" w:leftChars="400" w:firstLine="210" w:firstLineChars="100"/>
        <w:rPr>
          <w:rFonts w:ascii="Times New Roman"/>
        </w:rPr>
      </w:pPr>
      <w:r>
        <w:rPr>
          <w:rFonts w:ascii="Times New Roman"/>
        </w:rPr>
        <w:t>DA = 127,</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6.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8. WHILE (received other than Token frame) DO {</w:t>
      </w:r>
    </w:p>
    <w:p>
      <w:pPr>
        <w:pStyle w:val="32"/>
        <w:ind w:left="840" w:leftChars="400" w:firstLine="210" w:firstLineChars="100"/>
        <w:rPr>
          <w:rFonts w:ascii="Times New Roman"/>
        </w:rPr>
      </w:pPr>
      <w:r>
        <w:rPr>
          <w:rFonts w:ascii="Times New Roman"/>
        </w:rPr>
        <w:t>IF (frame is BACnet Data Expecting Reply) THEN</w:t>
      </w:r>
    </w:p>
    <w:p>
      <w:pPr>
        <w:pStyle w:val="32"/>
        <w:ind w:left="840" w:leftChars="400" w:firstLine="630" w:firstLineChars="300"/>
        <w:rPr>
          <w:rFonts w:ascii="Times New Roman"/>
        </w:rPr>
      </w:pPr>
      <w:r>
        <w:rPr>
          <w:rFonts w:ascii="Times New Roman"/>
        </w:rPr>
        <w:t>TRANSMIT</w:t>
      </w:r>
    </w:p>
    <w:p>
      <w:pPr>
        <w:pStyle w:val="32"/>
        <w:ind w:left="840" w:leftChars="400" w:firstLine="1050" w:firstLineChars="500"/>
        <w:rPr>
          <w:rFonts w:ascii="Times New Roman"/>
        </w:rPr>
      </w:pPr>
      <w:r>
        <w:rPr>
          <w:rFonts w:ascii="Times New Roman"/>
        </w:rPr>
        <w:t>SA = (DA of received frame),</w:t>
      </w:r>
    </w:p>
    <w:p>
      <w:pPr>
        <w:pStyle w:val="32"/>
        <w:ind w:left="840" w:leftChars="400" w:firstLine="1050" w:firstLineChars="500"/>
        <w:rPr>
          <w:rFonts w:ascii="Times New Roman"/>
        </w:rPr>
      </w:pPr>
      <w:r>
        <w:rPr>
          <w:rFonts w:ascii="Times New Roman"/>
        </w:rPr>
        <w:t>BACnet Data Not Expecting Reply,</w:t>
      </w:r>
    </w:p>
    <w:p>
      <w:pPr>
        <w:pStyle w:val="32"/>
        <w:ind w:left="840" w:leftChars="400" w:firstLine="1680" w:firstLineChars="800"/>
        <w:rPr>
          <w:rFonts w:ascii="Times New Roman"/>
        </w:rPr>
      </w:pPr>
      <w:r>
        <w:rPr>
          <w:rFonts w:ascii="Times New Roman"/>
        </w:rPr>
        <w:t>'Header CRC' = (any incorrect value)</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9. RECEIVE</w:t>
      </w:r>
    </w:p>
    <w:p>
      <w:pPr>
        <w:pStyle w:val="32"/>
        <w:ind w:firstLine="1050" w:firstLineChars="500"/>
        <w:rPr>
          <w:rFonts w:ascii="Times New Roman"/>
        </w:rPr>
      </w:pPr>
      <w:r>
        <w:rPr>
          <w:rFonts w:ascii="Times New Roman"/>
        </w:rPr>
        <w:t>DA = 3,</w:t>
      </w:r>
    </w:p>
    <w:p>
      <w:pPr>
        <w:pStyle w:val="32"/>
        <w:ind w:firstLine="1050" w:firstLineChars="500"/>
        <w:rPr>
          <w:rFonts w:ascii="Times New Roman"/>
        </w:rPr>
      </w:pPr>
      <w:r>
        <w:rPr>
          <w:rFonts w:ascii="Times New Roman"/>
        </w:rPr>
        <w:t>Poll For Master</w:t>
      </w:r>
    </w:p>
    <w:p>
      <w:pPr>
        <w:pStyle w:val="32"/>
        <w:rPr>
          <w:rFonts w:ascii="Times New Roman"/>
        </w:rPr>
      </w:pPr>
      <w:r>
        <w:rPr>
          <w:rFonts w:ascii="Times New Roman"/>
        </w:rPr>
        <w:t xml:space="preserve">10.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11.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Token</w:t>
      </w:r>
    </w:p>
    <w:p>
      <w:pPr>
        <w:pStyle w:val="908"/>
        <w:numPr>
          <w:ilvl w:val="0"/>
          <w:numId w:val="504"/>
        </w:numPr>
        <w:spacing w:before="156" w:after="156"/>
      </w:pPr>
      <w:r>
        <w:rPr>
          <w:rFonts w:hint="eastAsia"/>
        </w:rPr>
        <w:t>完成轮询</w:t>
      </w:r>
      <w:r>
        <w:t>-无效应答</w:t>
      </w:r>
    </w:p>
    <w:p>
      <w:pPr>
        <w:pStyle w:val="32"/>
        <w:rPr>
          <w:rFonts w:hAnsi="宋体"/>
        </w:rPr>
      </w:pPr>
      <w:r>
        <w:rPr>
          <w:rFonts w:hint="eastAsia" w:hAnsi="宋体"/>
        </w:rPr>
        <w:t>目的：当最近一次主节点轮询帧是无效应答时，主节点轮询的周期结束时验证令牌的传递。已验证的主节点有限状态机转换序列除了最后转换不同外，其他的转换均与</w:t>
      </w:r>
      <w:r>
        <w:rPr>
          <w:rFonts w:hint="eastAsia" w:ascii="Times New Roman"/>
        </w:rPr>
        <w:t>13</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r>
        <w:rPr>
          <w:rFonts w:hint="eastAsia" w:ascii="Times New Roman"/>
        </w:rPr>
        <w:t>4</w:t>
      </w:r>
      <w:r>
        <w:rPr>
          <w:rFonts w:hint="eastAsia" w:hAnsi="宋体"/>
        </w:rPr>
        <w:t>.</w:t>
      </w:r>
      <w:r>
        <w:rPr>
          <w:rFonts w:hint="eastAsia" w:ascii="Times New Roman"/>
        </w:rPr>
        <w:t>6</w:t>
      </w:r>
      <w:r>
        <w:rPr>
          <w:rFonts w:hint="eastAsia" w:hAnsi="宋体"/>
        </w:rPr>
        <w:t>相同:</w:t>
      </w:r>
    </w:p>
    <w:p>
      <w:pPr>
        <w:pStyle w:val="32"/>
        <w:ind w:firstLine="1050" w:firstLineChars="500"/>
        <w:rPr>
          <w:rFonts w:ascii="Times New Roman"/>
        </w:rPr>
      </w:pPr>
      <w:r>
        <w:rPr>
          <w:rFonts w:ascii="Times New Roman"/>
        </w:rPr>
        <w:t xml:space="preserve">POLL_FOR_MASTER:   </w:t>
      </w:r>
      <w:r>
        <w:rPr>
          <w:rFonts w:ascii="Times New Roman"/>
        </w:rPr>
        <w:tab/>
      </w:r>
      <w:r>
        <w:rPr>
          <w:rFonts w:ascii="Times New Roman"/>
        </w:rPr>
        <w:t xml:space="preserve"> DoneWithPFM (b)</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Test Request</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Test Response</w:t>
      </w:r>
    </w:p>
    <w:p>
      <w:pPr>
        <w:pStyle w:val="32"/>
        <w:rPr>
          <w:rFonts w:ascii="Times New Roman"/>
        </w:rPr>
      </w:pPr>
      <w:r>
        <w:rPr>
          <w:rFonts w:ascii="Times New Roman"/>
        </w:rPr>
        <w:t>4. REPEAT I = (1 to 49)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DA = 127,</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usage_timeout</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Token</w:t>
      </w:r>
    </w:p>
    <w:p>
      <w:pPr>
        <w:pStyle w:val="32"/>
        <w:ind w:firstLine="1470" w:firstLineChars="700"/>
        <w:rPr>
          <w:rFonts w:ascii="Times New Roman"/>
        </w:rPr>
      </w:pPr>
      <w:r>
        <w:rPr>
          <w:rFonts w:ascii="Times New Roman"/>
        </w:rPr>
        <w:t>WHILE (received other than Token frame) DO {</w:t>
      </w:r>
    </w:p>
    <w:p>
      <w:pPr>
        <w:pStyle w:val="32"/>
        <w:ind w:firstLine="1470" w:firstLineChars="700"/>
        <w:rPr>
          <w:rFonts w:ascii="Times New Roman"/>
        </w:rPr>
      </w:pPr>
      <w:r>
        <w:rPr>
          <w:rFonts w:ascii="Times New Roman"/>
        </w:rPr>
        <w:t>IF (frame is BACnet Data Expecting Reply) THEN</w:t>
      </w:r>
    </w:p>
    <w:p>
      <w:pPr>
        <w:pStyle w:val="32"/>
        <w:ind w:firstLine="1890" w:firstLineChars="900"/>
        <w:rPr>
          <w:rFonts w:ascii="Times New Roman"/>
        </w:rPr>
      </w:pPr>
      <w:r>
        <w:rPr>
          <w:rFonts w:ascii="Times New Roman"/>
        </w:rPr>
        <w:t>TRANSMIT</w:t>
      </w:r>
    </w:p>
    <w:p>
      <w:pPr>
        <w:pStyle w:val="32"/>
        <w:ind w:firstLine="2730" w:firstLineChars="1300"/>
        <w:rPr>
          <w:rFonts w:ascii="Times New Roman"/>
        </w:rPr>
      </w:pPr>
      <w:r>
        <w:rPr>
          <w:rFonts w:ascii="Times New Roman"/>
        </w:rPr>
        <w:t>SA = (DA of received frame),</w:t>
      </w:r>
    </w:p>
    <w:p>
      <w:pPr>
        <w:pStyle w:val="32"/>
        <w:ind w:firstLine="2730" w:firstLineChars="1300"/>
        <w:rPr>
          <w:rFonts w:ascii="Times New Roman"/>
        </w:rPr>
      </w:pPr>
      <w:r>
        <w:rPr>
          <w:rFonts w:ascii="Times New Roman"/>
        </w:rPr>
        <w:t>BACnet Data Not Expecting Reply,</w:t>
      </w:r>
    </w:p>
    <w:p>
      <w:pPr>
        <w:pStyle w:val="32"/>
        <w:ind w:firstLine="3570" w:firstLineChars="1700"/>
        <w:rPr>
          <w:rFonts w:ascii="Times New Roman"/>
        </w:rPr>
      </w:pPr>
      <w:r>
        <w:rPr>
          <w:rFonts w:ascii="Times New Roman"/>
        </w:rPr>
        <w:t>'Header CRC' = (any incorrect value)</w:t>
      </w:r>
    </w:p>
    <w:p>
      <w:pPr>
        <w:pStyle w:val="32"/>
        <w:ind w:firstLine="1470" w:firstLineChars="700"/>
        <w:rPr>
          <w:rFonts w:ascii="Times New Roman"/>
        </w:rPr>
      </w:pPr>
      <w:r>
        <w:rPr>
          <w:rFonts w:ascii="Times New Roman"/>
        </w:rPr>
        <w:t>}</w:t>
      </w:r>
    </w:p>
    <w:p>
      <w:pPr>
        <w:pStyle w:val="32"/>
        <w:ind w:firstLine="1050" w:firstLineChars="500"/>
        <w:rPr>
          <w:rFonts w:ascii="Times New Roman"/>
        </w:rPr>
      </w:pPr>
      <w:r>
        <w:rPr>
          <w:rFonts w:ascii="Times New Roman"/>
        </w:rPr>
        <w:t>RECEIVE</w:t>
      </w:r>
    </w:p>
    <w:p>
      <w:pPr>
        <w:pStyle w:val="32"/>
        <w:ind w:firstLine="1470" w:firstLineChars="700"/>
        <w:rPr>
          <w:rFonts w:ascii="Times New Roman"/>
        </w:rPr>
      </w:pPr>
      <w:r>
        <w:rPr>
          <w:rFonts w:ascii="Times New Roman"/>
        </w:rPr>
        <w:t>DA = 6,</w:t>
      </w:r>
    </w:p>
    <w:p>
      <w:pPr>
        <w:pStyle w:val="32"/>
        <w:ind w:firstLine="1470" w:firstLineChars="700"/>
        <w:rPr>
          <w:rFonts w:ascii="Times New Roman"/>
        </w:rPr>
      </w:pPr>
      <w:r>
        <w:rPr>
          <w:rFonts w:ascii="Times New Roman"/>
        </w:rPr>
        <w:t>Token</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5. TRANSMIT</w:t>
      </w:r>
    </w:p>
    <w:p>
      <w:pPr>
        <w:pStyle w:val="32"/>
        <w:ind w:left="840" w:leftChars="400" w:firstLine="210" w:firstLineChars="100"/>
        <w:rPr>
          <w:rFonts w:ascii="Times New Roman"/>
        </w:rPr>
      </w:pPr>
      <w:r>
        <w:rPr>
          <w:rFonts w:ascii="Times New Roman"/>
        </w:rPr>
        <w:t>DA = 127,</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6.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8. WHILE (received other than Token frame) DO {</w:t>
      </w:r>
    </w:p>
    <w:p>
      <w:pPr>
        <w:pStyle w:val="32"/>
        <w:ind w:left="840" w:leftChars="400" w:firstLine="210" w:firstLineChars="100"/>
        <w:rPr>
          <w:rFonts w:ascii="Times New Roman"/>
        </w:rPr>
      </w:pPr>
      <w:r>
        <w:rPr>
          <w:rFonts w:ascii="Times New Roman"/>
        </w:rPr>
        <w:t>IF (frame is BACnet Data Expecting Reply) THEN</w:t>
      </w:r>
    </w:p>
    <w:p>
      <w:pPr>
        <w:pStyle w:val="32"/>
        <w:ind w:left="840" w:leftChars="400" w:firstLine="630" w:firstLineChars="300"/>
        <w:rPr>
          <w:rFonts w:ascii="Times New Roman"/>
        </w:rPr>
      </w:pPr>
      <w:r>
        <w:rPr>
          <w:rFonts w:ascii="Times New Roman"/>
        </w:rPr>
        <w:t>TRANSMIT</w:t>
      </w:r>
    </w:p>
    <w:p>
      <w:pPr>
        <w:pStyle w:val="32"/>
        <w:ind w:firstLine="1890" w:firstLineChars="900"/>
        <w:rPr>
          <w:rFonts w:ascii="Times New Roman"/>
        </w:rPr>
      </w:pPr>
      <w:r>
        <w:rPr>
          <w:rFonts w:ascii="Times New Roman"/>
        </w:rPr>
        <w:t>SA = (DA of received frame),</w:t>
      </w:r>
    </w:p>
    <w:p>
      <w:pPr>
        <w:pStyle w:val="32"/>
        <w:ind w:firstLine="1890" w:firstLineChars="900"/>
        <w:rPr>
          <w:rFonts w:ascii="Times New Roman"/>
        </w:rPr>
      </w:pPr>
      <w:r>
        <w:rPr>
          <w:rFonts w:ascii="Times New Roman"/>
        </w:rPr>
        <w:t>BACnet Data Not Expecting Reply,</w:t>
      </w:r>
    </w:p>
    <w:p>
      <w:pPr>
        <w:pStyle w:val="32"/>
        <w:ind w:firstLine="2730" w:firstLineChars="1300"/>
        <w:rPr>
          <w:rFonts w:ascii="Times New Roman"/>
        </w:rPr>
      </w:pPr>
      <w:r>
        <w:rPr>
          <w:rFonts w:ascii="Times New Roman"/>
        </w:rPr>
        <w:t>'Header CRC' = (any incorrect value)</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9. RECEIVE</w:t>
      </w:r>
    </w:p>
    <w:p>
      <w:pPr>
        <w:pStyle w:val="32"/>
        <w:ind w:left="840" w:leftChars="400" w:firstLine="210" w:firstLineChars="100"/>
        <w:rPr>
          <w:rFonts w:ascii="Times New Roman"/>
        </w:rPr>
      </w:pPr>
      <w:r>
        <w:rPr>
          <w:rFonts w:ascii="Times New Roman"/>
        </w:rPr>
        <w:t>DA = 3,</w:t>
      </w:r>
    </w:p>
    <w:p>
      <w:pPr>
        <w:pStyle w:val="32"/>
        <w:ind w:left="840" w:leftChars="400" w:firstLine="210" w:firstLineChars="100"/>
        <w:rPr>
          <w:rFonts w:ascii="Times New Roman"/>
        </w:rPr>
      </w:pPr>
      <w:r>
        <w:rPr>
          <w:rFonts w:ascii="Times New Roman"/>
        </w:rPr>
        <w:t>Poll For Master</w:t>
      </w:r>
    </w:p>
    <w:p>
      <w:pPr>
        <w:pStyle w:val="32"/>
        <w:rPr>
          <w:rFonts w:ascii="Times New Roman"/>
          <w:b/>
          <w:bCs/>
          <w:vertAlign w:val="subscript"/>
        </w:rPr>
      </w:pPr>
      <w:r>
        <w:rPr>
          <w:rFonts w:ascii="Times New Roman"/>
        </w:rPr>
        <w:t xml:space="preserve">10.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11. RECEIVE</w:t>
      </w:r>
    </w:p>
    <w:p>
      <w:pPr>
        <w:pStyle w:val="32"/>
        <w:ind w:left="840" w:leftChars="400" w:firstLine="210" w:firstLineChars="100"/>
        <w:rPr>
          <w:rFonts w:ascii="Times New Roman"/>
        </w:rPr>
      </w:pPr>
      <w:r>
        <w:rPr>
          <w:rFonts w:ascii="Times New Roman"/>
        </w:rPr>
        <w:t>DA = 6,</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12. REPEAT I = (1 to 49) DO {</w:t>
      </w:r>
    </w:p>
    <w:p>
      <w:pPr>
        <w:pStyle w:val="32"/>
        <w:ind w:left="840" w:leftChars="400" w:firstLine="210" w:firstLineChars="100"/>
        <w:rPr>
          <w:rFonts w:ascii="Times New Roman"/>
        </w:rPr>
      </w:pPr>
      <w:r>
        <w:rPr>
          <w:rFonts w:ascii="Times New Roman"/>
        </w:rPr>
        <w:t>TRANSMIT</w:t>
      </w:r>
    </w:p>
    <w:p>
      <w:pPr>
        <w:pStyle w:val="32"/>
        <w:ind w:left="840" w:leftChars="400" w:firstLine="840" w:firstLineChars="400"/>
        <w:rPr>
          <w:rFonts w:ascii="Times New Roman"/>
        </w:rPr>
      </w:pPr>
      <w:r>
        <w:rPr>
          <w:rFonts w:ascii="Times New Roman"/>
        </w:rPr>
        <w:t>DA = 127,</w:t>
      </w:r>
    </w:p>
    <w:p>
      <w:pPr>
        <w:pStyle w:val="32"/>
        <w:ind w:left="840" w:leftChars="400" w:firstLine="840" w:firstLineChars="400"/>
        <w:rPr>
          <w:rFonts w:ascii="Times New Roman"/>
        </w:rPr>
      </w:pPr>
      <w:r>
        <w:rPr>
          <w:rFonts w:ascii="Times New Roman"/>
        </w:rPr>
        <w:t>SA = 6,</w:t>
      </w:r>
    </w:p>
    <w:p>
      <w:pPr>
        <w:pStyle w:val="32"/>
        <w:ind w:left="840" w:leftChars="400" w:firstLine="840" w:firstLineChars="400"/>
        <w:rPr>
          <w:rFonts w:ascii="Times New Roman"/>
        </w:rPr>
      </w:pPr>
      <w:r>
        <w:rPr>
          <w:rFonts w:ascii="Times New Roman"/>
        </w:rPr>
        <w:t>Poll For Master</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usage_timeout</w:t>
      </w:r>
    </w:p>
    <w:p>
      <w:pPr>
        <w:pStyle w:val="32"/>
        <w:ind w:left="840" w:leftChars="400" w:firstLine="210" w:firstLineChars="100"/>
        <w:rPr>
          <w:rFonts w:ascii="Times New Roman"/>
        </w:rPr>
      </w:pPr>
      <w:r>
        <w:rPr>
          <w:rFonts w:ascii="Times New Roman"/>
        </w:rPr>
        <w:t>TRANSMIT</w:t>
      </w:r>
    </w:p>
    <w:p>
      <w:pPr>
        <w:pStyle w:val="32"/>
        <w:ind w:left="840" w:leftChars="400" w:firstLine="840" w:firstLineChars="400"/>
        <w:rPr>
          <w:rFonts w:ascii="Times New Roman"/>
        </w:rPr>
      </w:pPr>
      <w:r>
        <w:rPr>
          <w:rFonts w:ascii="Times New Roman"/>
        </w:rPr>
        <w:t>SA = 6,</w:t>
      </w:r>
    </w:p>
    <w:p>
      <w:pPr>
        <w:pStyle w:val="32"/>
        <w:ind w:left="840" w:leftChars="400" w:firstLine="840" w:firstLineChars="400"/>
        <w:rPr>
          <w:rFonts w:ascii="Times New Roman"/>
        </w:rPr>
      </w:pPr>
      <w:r>
        <w:rPr>
          <w:rFonts w:ascii="Times New Roman"/>
        </w:rPr>
        <w:t>Token</w:t>
      </w:r>
    </w:p>
    <w:p>
      <w:pPr>
        <w:pStyle w:val="32"/>
        <w:ind w:left="840" w:leftChars="400" w:firstLine="840" w:firstLineChars="400"/>
        <w:rPr>
          <w:rFonts w:ascii="Times New Roman"/>
        </w:rPr>
      </w:pPr>
      <w:r>
        <w:rPr>
          <w:rFonts w:ascii="Times New Roman"/>
        </w:rPr>
        <w:t>WHILE (received other than Token frame) DO {</w:t>
      </w:r>
    </w:p>
    <w:p>
      <w:pPr>
        <w:pStyle w:val="32"/>
        <w:ind w:left="840" w:leftChars="400" w:firstLine="840" w:firstLineChars="400"/>
        <w:rPr>
          <w:rFonts w:ascii="Times New Roman"/>
        </w:rPr>
      </w:pPr>
      <w:r>
        <w:rPr>
          <w:rFonts w:ascii="Times New Roman"/>
        </w:rPr>
        <w:t>IF (frame is BACnet Data Expecting Reply) THEN</w:t>
      </w:r>
    </w:p>
    <w:p>
      <w:pPr>
        <w:pStyle w:val="32"/>
        <w:ind w:left="840" w:leftChars="400" w:firstLine="1260" w:firstLineChars="600"/>
        <w:rPr>
          <w:rFonts w:ascii="Times New Roman"/>
        </w:rPr>
      </w:pPr>
      <w:r>
        <w:rPr>
          <w:rFonts w:ascii="Times New Roman"/>
        </w:rPr>
        <w:t>TRANSMIT</w:t>
      </w:r>
    </w:p>
    <w:p>
      <w:pPr>
        <w:pStyle w:val="32"/>
        <w:ind w:left="840" w:leftChars="400" w:firstLine="2100" w:firstLineChars="1000"/>
        <w:rPr>
          <w:rFonts w:ascii="Times New Roman"/>
        </w:rPr>
      </w:pPr>
      <w:r>
        <w:rPr>
          <w:rFonts w:ascii="Times New Roman"/>
        </w:rPr>
        <w:t>SA = (DA of received frame),</w:t>
      </w:r>
    </w:p>
    <w:p>
      <w:pPr>
        <w:pStyle w:val="32"/>
        <w:ind w:left="840" w:leftChars="400" w:firstLine="2100" w:firstLineChars="1000"/>
        <w:rPr>
          <w:rFonts w:ascii="Times New Roman"/>
        </w:rPr>
      </w:pPr>
      <w:r>
        <w:rPr>
          <w:rFonts w:ascii="Times New Roman"/>
        </w:rPr>
        <w:t>BACnet Data Not Expecting Reply,</w:t>
      </w:r>
    </w:p>
    <w:p>
      <w:pPr>
        <w:pStyle w:val="32"/>
        <w:ind w:left="840" w:leftChars="400" w:firstLine="2730" w:firstLineChars="1300"/>
        <w:rPr>
          <w:rFonts w:ascii="Times New Roman"/>
        </w:rPr>
      </w:pPr>
      <w:r>
        <w:rPr>
          <w:rFonts w:ascii="Times New Roman"/>
        </w:rPr>
        <w:t>'Header CRC' = (any incorrect value)</w:t>
      </w:r>
    </w:p>
    <w:p>
      <w:pPr>
        <w:pStyle w:val="32"/>
        <w:ind w:left="840" w:leftChars="400" w:firstLine="840" w:firstLineChars="400"/>
        <w:rPr>
          <w:rFonts w:ascii="Times New Roman"/>
        </w:rPr>
      </w:pPr>
      <w:r>
        <w:rPr>
          <w:rFonts w:ascii="Times New Roman"/>
        </w:rPr>
        <w:t>}</w:t>
      </w:r>
    </w:p>
    <w:p>
      <w:pPr>
        <w:pStyle w:val="32"/>
        <w:ind w:left="840" w:leftChars="400" w:firstLine="210" w:firstLineChars="100"/>
        <w:rPr>
          <w:rFonts w:ascii="Times New Roman"/>
        </w:rPr>
      </w:pPr>
      <w:r>
        <w:rPr>
          <w:rFonts w:ascii="Times New Roman"/>
        </w:rPr>
        <w:t>RECEIVE</w:t>
      </w:r>
    </w:p>
    <w:p>
      <w:pPr>
        <w:pStyle w:val="32"/>
        <w:ind w:left="840" w:leftChars="400" w:firstLine="630" w:firstLineChars="300"/>
        <w:rPr>
          <w:rFonts w:ascii="Times New Roman"/>
        </w:rPr>
      </w:pPr>
      <w:r>
        <w:rPr>
          <w:rFonts w:ascii="Times New Roman"/>
        </w:rPr>
        <w:t>DA = 6,</w:t>
      </w:r>
    </w:p>
    <w:p>
      <w:pPr>
        <w:pStyle w:val="32"/>
        <w:ind w:left="840" w:leftChars="400" w:firstLine="630" w:firstLineChars="300"/>
        <w:rPr>
          <w:rFonts w:ascii="Times New Roman"/>
        </w:rPr>
      </w:pPr>
      <w:r>
        <w:rPr>
          <w:rFonts w:ascii="Times New Roman"/>
        </w:rPr>
        <w:t>Token</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13. TRANSMIT</w:t>
      </w:r>
    </w:p>
    <w:p>
      <w:pPr>
        <w:pStyle w:val="32"/>
        <w:ind w:left="840" w:leftChars="400" w:firstLine="210" w:firstLineChars="100"/>
        <w:rPr>
          <w:rFonts w:ascii="Times New Roman"/>
        </w:rPr>
      </w:pPr>
      <w:r>
        <w:rPr>
          <w:rFonts w:ascii="Times New Roman"/>
        </w:rPr>
        <w:t>DA = 127,</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14.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15. TRANSMIT</w:t>
      </w:r>
    </w:p>
    <w:p>
      <w:pPr>
        <w:pStyle w:val="32"/>
        <w:ind w:left="840" w:leftChars="400" w:firstLine="210" w:firstLineChars="100"/>
        <w:rPr>
          <w:rFonts w:ascii="Times New Roman"/>
        </w:rPr>
      </w:pPr>
      <w:r>
        <w:rPr>
          <w:rFonts w:ascii="Times New Roman"/>
        </w:rPr>
        <w:t>SA = 6,</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16. WHILE (received other than Token frame) DO {</w:t>
      </w:r>
    </w:p>
    <w:p>
      <w:pPr>
        <w:pStyle w:val="32"/>
        <w:ind w:left="840" w:leftChars="400" w:firstLine="210" w:firstLineChars="100"/>
        <w:rPr>
          <w:rFonts w:ascii="Times New Roman"/>
        </w:rPr>
      </w:pPr>
      <w:r>
        <w:rPr>
          <w:rFonts w:ascii="Times New Roman"/>
        </w:rPr>
        <w:t>IF (frame is BACnet Data Expecting Reply) THEN</w:t>
      </w:r>
    </w:p>
    <w:p>
      <w:pPr>
        <w:pStyle w:val="32"/>
        <w:ind w:left="840" w:leftChars="400" w:firstLine="630" w:firstLineChars="300"/>
        <w:rPr>
          <w:rFonts w:ascii="Times New Roman"/>
        </w:rPr>
      </w:pPr>
      <w:r>
        <w:rPr>
          <w:rFonts w:ascii="Times New Roman"/>
        </w:rPr>
        <w:t>TRANSMIT</w:t>
      </w:r>
    </w:p>
    <w:p>
      <w:pPr>
        <w:pStyle w:val="32"/>
        <w:ind w:firstLine="1890" w:firstLineChars="900"/>
        <w:rPr>
          <w:rFonts w:ascii="Times New Roman"/>
        </w:rPr>
      </w:pPr>
      <w:r>
        <w:rPr>
          <w:rFonts w:ascii="Times New Roman"/>
        </w:rPr>
        <w:t>SA = (DA of received frame),</w:t>
      </w:r>
    </w:p>
    <w:p>
      <w:pPr>
        <w:pStyle w:val="32"/>
        <w:ind w:firstLine="1890" w:firstLineChars="900"/>
        <w:rPr>
          <w:rFonts w:ascii="Times New Roman"/>
        </w:rPr>
      </w:pPr>
      <w:r>
        <w:rPr>
          <w:rFonts w:ascii="Times New Roman"/>
        </w:rPr>
        <w:t>BACnet Data Not Expecting Reply,</w:t>
      </w:r>
    </w:p>
    <w:p>
      <w:pPr>
        <w:pStyle w:val="32"/>
        <w:ind w:firstLine="2730" w:firstLineChars="1300"/>
        <w:rPr>
          <w:rFonts w:ascii="Times New Roman"/>
        </w:rPr>
      </w:pPr>
      <w:r>
        <w:rPr>
          <w:rFonts w:ascii="Times New Roman"/>
        </w:rPr>
        <w:t>'Header CRC' = (any incorrect value)</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17. RECEIVE</w:t>
      </w:r>
    </w:p>
    <w:p>
      <w:pPr>
        <w:pStyle w:val="32"/>
        <w:ind w:left="840" w:leftChars="400" w:firstLine="210" w:firstLineChars="100"/>
        <w:rPr>
          <w:rFonts w:ascii="Times New Roman"/>
        </w:rPr>
      </w:pPr>
      <w:r>
        <w:rPr>
          <w:rFonts w:ascii="Times New Roman"/>
        </w:rPr>
        <w:t>DA = 4,</w:t>
      </w:r>
    </w:p>
    <w:p>
      <w:pPr>
        <w:pStyle w:val="32"/>
        <w:ind w:left="840" w:leftChars="400" w:firstLine="210" w:firstLineChars="100"/>
        <w:rPr>
          <w:rFonts w:ascii="Times New Roman"/>
        </w:rPr>
      </w:pPr>
      <w:r>
        <w:rPr>
          <w:rFonts w:ascii="Times New Roman"/>
        </w:rPr>
        <w:t>Poll For Master</w:t>
      </w:r>
    </w:p>
    <w:p>
      <w:pPr>
        <w:pStyle w:val="32"/>
        <w:ind w:firstLineChars="0"/>
        <w:rPr>
          <w:rFonts w:ascii="Times New Roman"/>
        </w:rPr>
      </w:pPr>
      <w:r>
        <w:rPr>
          <w:rFonts w:ascii="Times New Roman"/>
        </w:rPr>
        <w:t>18. TRANSMIT</w:t>
      </w:r>
    </w:p>
    <w:p>
      <w:pPr>
        <w:pStyle w:val="32"/>
        <w:ind w:left="840" w:leftChars="400" w:firstLine="210" w:firstLineChars="100"/>
        <w:rPr>
          <w:rFonts w:ascii="Times New Roman"/>
        </w:rPr>
      </w:pPr>
      <w:r>
        <w:rPr>
          <w:rFonts w:ascii="Times New Roman"/>
        </w:rPr>
        <w:t>SA=4,</w:t>
      </w:r>
    </w:p>
    <w:p>
      <w:pPr>
        <w:pStyle w:val="32"/>
        <w:ind w:left="840" w:leftChars="400" w:firstLine="630" w:firstLineChars="300"/>
        <w:rPr>
          <w:rFonts w:ascii="Times New Roman"/>
        </w:rPr>
      </w:pPr>
      <w:r>
        <w:rPr>
          <w:rFonts w:ascii="Times New Roman"/>
        </w:rPr>
        <w:t>Reply To Poll For Master,</w:t>
      </w:r>
    </w:p>
    <w:p>
      <w:pPr>
        <w:pStyle w:val="32"/>
        <w:ind w:left="840" w:leftChars="400" w:firstLine="1050" w:firstLineChars="500"/>
        <w:rPr>
          <w:rFonts w:ascii="Times New Roman"/>
        </w:rPr>
      </w:pPr>
      <w:r>
        <w:rPr>
          <w:rFonts w:ascii="Times New Roman"/>
        </w:rPr>
        <w:t>'Header CRC' = (any invalid value)</w:t>
      </w:r>
    </w:p>
    <w:p>
      <w:pPr>
        <w:pStyle w:val="32"/>
        <w:rPr>
          <w:rFonts w:ascii="Times New Roman"/>
        </w:rPr>
      </w:pPr>
      <w:r>
        <w:rPr>
          <w:rFonts w:ascii="Times New Roman"/>
        </w:rPr>
        <w:t>19. RECEIVE</w:t>
      </w:r>
    </w:p>
    <w:p>
      <w:pPr>
        <w:pStyle w:val="32"/>
        <w:ind w:left="840" w:leftChars="400" w:firstLine="210" w:firstLineChars="100"/>
        <w:rPr>
          <w:rFonts w:ascii="Times New Roman"/>
        </w:rPr>
      </w:pPr>
      <w:r>
        <w:rPr>
          <w:rFonts w:ascii="Times New Roman"/>
        </w:rPr>
        <w:t>DA = 6,</w:t>
      </w:r>
    </w:p>
    <w:p>
      <w:pPr>
        <w:pStyle w:val="32"/>
        <w:ind w:left="840" w:leftChars="400" w:firstLine="210" w:firstLineChars="100"/>
        <w:rPr>
          <w:rFonts w:ascii="Times New Roman"/>
        </w:rPr>
      </w:pPr>
      <w:r>
        <w:rPr>
          <w:rFonts w:ascii="Times New Roman"/>
        </w:rPr>
        <w:t>Token</w:t>
      </w:r>
    </w:p>
    <w:p>
      <w:pPr>
        <w:pStyle w:val="908"/>
        <w:numPr>
          <w:ilvl w:val="0"/>
          <w:numId w:val="504"/>
        </w:numPr>
        <w:spacing w:before="156" w:after="156"/>
      </w:pPr>
      <w:r>
        <w:rPr>
          <w:rFonts w:hint="eastAsia"/>
        </w:rPr>
        <w:t>重置主节点轮询</w:t>
      </w:r>
    </w:p>
    <w:p>
      <w:pPr>
        <w:pStyle w:val="32"/>
        <w:rPr>
          <w:rFonts w:hAnsi="宋体"/>
        </w:rPr>
      </w:pPr>
      <w:r>
        <w:rPr>
          <w:rFonts w:hint="eastAsia" w:hAnsi="宋体"/>
        </w:rPr>
        <w:t>目的：验证当轮询</w:t>
      </w:r>
      <w:r>
        <w:rPr>
          <w:rFonts w:hint="eastAsia" w:ascii="Times New Roman"/>
        </w:rPr>
        <w:t>MAC</w:t>
      </w:r>
      <w:r>
        <w:rPr>
          <w:rFonts w:hint="eastAsia" w:hAnsi="宋体"/>
        </w:rPr>
        <w:t>地址小于下一个已知主机的</w:t>
      </w:r>
      <w:r>
        <w:rPr>
          <w:rFonts w:hint="eastAsia" w:ascii="Times New Roman"/>
        </w:rPr>
        <w:t>MAC</w:t>
      </w:r>
      <w:r>
        <w:rPr>
          <w:rFonts w:hint="eastAsia" w:hAnsi="宋体"/>
        </w:rPr>
        <w:t>地址时，是否发生</w:t>
      </w:r>
      <w:r>
        <w:rPr>
          <w:rFonts w:hint="eastAsia" w:ascii="Times New Roman"/>
        </w:rPr>
        <w:t>ResetMaintenancePFM</w:t>
      </w:r>
      <w:r>
        <w:rPr>
          <w:rFonts w:hint="eastAsia" w:hAnsi="宋体"/>
        </w:rPr>
        <w:t>转换。除了最后转换不同外，其他的转换均与</w:t>
      </w:r>
      <w:r>
        <w:rPr>
          <w:rFonts w:hint="eastAsia" w:ascii="Times New Roman"/>
        </w:rPr>
        <w:t>12</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r>
        <w:rPr>
          <w:rFonts w:hint="eastAsia" w:ascii="Times New Roman"/>
        </w:rPr>
        <w:t>4</w:t>
      </w:r>
      <w:r>
        <w:rPr>
          <w:rFonts w:hint="eastAsia" w:hAnsi="宋体"/>
        </w:rPr>
        <w:t>.</w:t>
      </w:r>
      <w:r>
        <w:rPr>
          <w:rFonts w:hint="eastAsia" w:ascii="Times New Roman"/>
        </w:rPr>
        <w:t>7</w:t>
      </w:r>
      <w:r>
        <w:rPr>
          <w:rFonts w:hint="eastAsia" w:hAnsi="宋体"/>
        </w:rPr>
        <w:t>相同。</w:t>
      </w:r>
    </w:p>
    <w:p>
      <w:pPr>
        <w:pStyle w:val="32"/>
        <w:ind w:firstLine="1050" w:firstLineChars="500"/>
        <w:rPr>
          <w:rFonts w:ascii="Times New Roman"/>
        </w:rPr>
      </w:pPr>
      <w:r>
        <w:rPr>
          <w:rFonts w:ascii="Times New Roman"/>
        </w:rPr>
        <w:t xml:space="preserve">Done_WITH_TOKEN: </w:t>
      </w:r>
      <w:r>
        <w:rPr>
          <w:rFonts w:ascii="Times New Roman"/>
        </w:rPr>
        <w:tab/>
      </w:r>
      <w:r>
        <w:rPr>
          <w:rFonts w:ascii="Times New Roman"/>
        </w:rPr>
        <w:t>ResetMaintenancePFM</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WHILE (IUT not initialized) DO {</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Test Request</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MAKE (IUT turned on or otherwise started)</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DA = 6,</w:t>
      </w:r>
    </w:p>
    <w:p>
      <w:pPr>
        <w:pStyle w:val="32"/>
        <w:ind w:firstLine="1050" w:firstLineChars="500"/>
        <w:rPr>
          <w:rFonts w:ascii="Times New Roman"/>
        </w:rPr>
      </w:pPr>
      <w:r>
        <w:rPr>
          <w:rFonts w:ascii="Times New Roman"/>
        </w:rPr>
        <w:t>Test Response</w:t>
      </w:r>
    </w:p>
    <w:p>
      <w:pPr>
        <w:pStyle w:val="32"/>
        <w:rPr>
          <w:rFonts w:ascii="Times New Roman"/>
        </w:rPr>
      </w:pPr>
      <w:r>
        <w:rPr>
          <w:rFonts w:ascii="Times New Roman"/>
        </w:rPr>
        <w:t>4. REPEAT M = (3 to 6) DO {</w:t>
      </w:r>
    </w:p>
    <w:p>
      <w:pPr>
        <w:pStyle w:val="32"/>
        <w:ind w:firstLine="1050" w:firstLineChars="500"/>
        <w:rPr>
          <w:rFonts w:ascii="Times New Roman"/>
        </w:rPr>
      </w:pPr>
      <w:r>
        <w:rPr>
          <w:rFonts w:ascii="Times New Roman"/>
        </w:rPr>
        <w:t>REPEAT I = (1 to 49) DO {</w:t>
      </w:r>
    </w:p>
    <w:p>
      <w:pPr>
        <w:pStyle w:val="32"/>
        <w:ind w:firstLine="1470" w:firstLineChars="700"/>
        <w:rPr>
          <w:rFonts w:ascii="Times New Roman"/>
        </w:rPr>
      </w:pPr>
      <w:r>
        <w:rPr>
          <w:rFonts w:ascii="Times New Roman"/>
        </w:rPr>
        <w:t>TRANSMIT</w:t>
      </w:r>
    </w:p>
    <w:p>
      <w:pPr>
        <w:pStyle w:val="32"/>
        <w:ind w:firstLine="1890" w:firstLineChars="900"/>
        <w:rPr>
          <w:rFonts w:ascii="Times New Roman"/>
        </w:rPr>
      </w:pPr>
      <w:r>
        <w:rPr>
          <w:rFonts w:ascii="Times New Roman"/>
        </w:rPr>
        <w:t>DA = 127,</w:t>
      </w:r>
    </w:p>
    <w:p>
      <w:pPr>
        <w:pStyle w:val="32"/>
        <w:ind w:firstLine="1890" w:firstLineChars="900"/>
        <w:rPr>
          <w:rFonts w:ascii="Times New Roman"/>
        </w:rPr>
      </w:pPr>
      <w:r>
        <w:rPr>
          <w:rFonts w:ascii="Times New Roman"/>
        </w:rPr>
        <w:t>SA = 6,</w:t>
      </w:r>
    </w:p>
    <w:p>
      <w:pPr>
        <w:pStyle w:val="32"/>
        <w:ind w:firstLine="1890" w:firstLineChars="900"/>
        <w:rPr>
          <w:rFonts w:ascii="Times New Roman"/>
        </w:rPr>
      </w:pPr>
      <w:r>
        <w:rPr>
          <w:rFonts w:ascii="Times New Roman"/>
        </w:rPr>
        <w:t>Poll For Master</w:t>
      </w:r>
    </w:p>
    <w:p>
      <w:pPr>
        <w:pStyle w:val="32"/>
        <w:ind w:firstLine="1470" w:firstLineChars="700"/>
        <w:rPr>
          <w:rFonts w:ascii="Times New Roman"/>
        </w:rPr>
      </w:pPr>
      <w:r>
        <w:rPr>
          <w:rFonts w:ascii="Times New Roman"/>
        </w:rPr>
        <w:t xml:space="preserve">WAIT </w:t>
      </w:r>
      <w:r>
        <w:rPr>
          <w:rFonts w:ascii="Times New Roman"/>
          <w:b/>
          <w:bCs/>
        </w:rPr>
        <w:t>T</w:t>
      </w:r>
      <w:r>
        <w:rPr>
          <w:rFonts w:ascii="Times New Roman"/>
          <w:b/>
          <w:bCs/>
          <w:vertAlign w:val="subscript"/>
        </w:rPr>
        <w:t>usage_timeout</w:t>
      </w:r>
    </w:p>
    <w:p>
      <w:pPr>
        <w:pStyle w:val="32"/>
        <w:ind w:firstLine="1470" w:firstLineChars="700"/>
        <w:rPr>
          <w:rFonts w:ascii="Times New Roman"/>
        </w:rPr>
      </w:pPr>
      <w:r>
        <w:rPr>
          <w:rFonts w:ascii="Times New Roman"/>
        </w:rPr>
        <w:t>TRANSMIT</w:t>
      </w:r>
    </w:p>
    <w:p>
      <w:pPr>
        <w:pStyle w:val="32"/>
        <w:ind w:firstLine="1890" w:firstLineChars="900"/>
        <w:rPr>
          <w:rFonts w:ascii="Times New Roman"/>
        </w:rPr>
      </w:pPr>
      <w:r>
        <w:rPr>
          <w:rFonts w:ascii="Times New Roman"/>
        </w:rPr>
        <w:t>SA = 6,</w:t>
      </w:r>
    </w:p>
    <w:p>
      <w:pPr>
        <w:pStyle w:val="32"/>
        <w:ind w:firstLine="1890" w:firstLineChars="900"/>
        <w:rPr>
          <w:rFonts w:ascii="Times New Roman"/>
        </w:rPr>
      </w:pPr>
      <w:r>
        <w:rPr>
          <w:rFonts w:ascii="Times New Roman"/>
        </w:rPr>
        <w:t>Token</w:t>
      </w:r>
    </w:p>
    <w:p>
      <w:pPr>
        <w:pStyle w:val="32"/>
        <w:ind w:firstLine="1470" w:firstLineChars="700"/>
        <w:rPr>
          <w:rFonts w:ascii="Times New Roman"/>
        </w:rPr>
      </w:pPr>
      <w:r>
        <w:rPr>
          <w:rFonts w:ascii="Times New Roman"/>
        </w:rPr>
        <w:t>WHILE (received other than Token frame) DO {</w:t>
      </w:r>
    </w:p>
    <w:p>
      <w:pPr>
        <w:pStyle w:val="32"/>
        <w:ind w:firstLine="1890" w:firstLineChars="900"/>
        <w:rPr>
          <w:rFonts w:ascii="Times New Roman"/>
        </w:rPr>
      </w:pPr>
      <w:r>
        <w:rPr>
          <w:rFonts w:ascii="Times New Roman"/>
        </w:rPr>
        <w:t>IF (frame is BACnet Data Expecting Reply) THEN</w:t>
      </w:r>
    </w:p>
    <w:p>
      <w:pPr>
        <w:pStyle w:val="32"/>
        <w:ind w:firstLine="2310" w:firstLineChars="1100"/>
        <w:rPr>
          <w:rFonts w:ascii="Times New Roman"/>
        </w:rPr>
      </w:pPr>
      <w:r>
        <w:rPr>
          <w:rFonts w:ascii="Times New Roman"/>
        </w:rPr>
        <w:t>TRANSMIT</w:t>
      </w:r>
    </w:p>
    <w:p>
      <w:pPr>
        <w:pStyle w:val="32"/>
        <w:ind w:firstLine="2730" w:firstLineChars="1300"/>
        <w:rPr>
          <w:rFonts w:ascii="Times New Roman"/>
        </w:rPr>
      </w:pPr>
      <w:r>
        <w:rPr>
          <w:rFonts w:ascii="Times New Roman"/>
        </w:rPr>
        <w:t>SA = (DA of received frame),</w:t>
      </w:r>
    </w:p>
    <w:p>
      <w:pPr>
        <w:pStyle w:val="32"/>
        <w:ind w:firstLine="2730" w:firstLineChars="1300"/>
        <w:rPr>
          <w:rFonts w:ascii="Times New Roman"/>
        </w:rPr>
      </w:pPr>
      <w:r>
        <w:rPr>
          <w:rFonts w:ascii="Times New Roman"/>
        </w:rPr>
        <w:t>BACnet Data Not Expecting Reply,</w:t>
      </w:r>
    </w:p>
    <w:p>
      <w:pPr>
        <w:pStyle w:val="32"/>
        <w:ind w:firstLine="3570" w:firstLineChars="1700"/>
        <w:rPr>
          <w:rFonts w:ascii="Times New Roman"/>
        </w:rPr>
      </w:pPr>
      <w:r>
        <w:rPr>
          <w:rFonts w:ascii="Times New Roman"/>
        </w:rPr>
        <w:t>'Header CRC' = (any incorrect value)</w:t>
      </w:r>
    </w:p>
    <w:p>
      <w:pPr>
        <w:pStyle w:val="32"/>
        <w:ind w:firstLine="1890" w:firstLineChars="900"/>
        <w:rPr>
          <w:rFonts w:ascii="Times New Roman"/>
        </w:rPr>
      </w:pPr>
      <w:r>
        <w:rPr>
          <w:rFonts w:ascii="Times New Roman"/>
        </w:rPr>
        <w:t>}</w:t>
      </w:r>
    </w:p>
    <w:p>
      <w:pPr>
        <w:pStyle w:val="32"/>
        <w:ind w:firstLine="1470" w:firstLineChars="700"/>
        <w:rPr>
          <w:rFonts w:ascii="Times New Roman"/>
        </w:rPr>
      </w:pPr>
      <w:r>
        <w:rPr>
          <w:rFonts w:ascii="Times New Roman"/>
        </w:rPr>
        <w:t>RECEIVE</w:t>
      </w:r>
    </w:p>
    <w:p>
      <w:pPr>
        <w:pStyle w:val="32"/>
        <w:ind w:firstLine="1890" w:firstLineChars="900"/>
        <w:rPr>
          <w:rFonts w:ascii="Times New Roman"/>
        </w:rPr>
      </w:pPr>
      <w:r>
        <w:rPr>
          <w:rFonts w:ascii="Times New Roman"/>
        </w:rPr>
        <w:t>DA = 6,</w:t>
      </w:r>
    </w:p>
    <w:p>
      <w:pPr>
        <w:pStyle w:val="32"/>
        <w:ind w:firstLine="1890" w:firstLineChars="900"/>
        <w:rPr>
          <w:rFonts w:ascii="Times New Roman"/>
        </w:rPr>
      </w:pPr>
      <w:r>
        <w:rPr>
          <w:rFonts w:ascii="Times New Roman"/>
        </w:rPr>
        <w:t>Token</w:t>
      </w:r>
    </w:p>
    <w:p>
      <w:pPr>
        <w:pStyle w:val="32"/>
        <w:ind w:firstLine="1470" w:firstLineChars="700"/>
        <w:rPr>
          <w:rFonts w:ascii="Times New Roman"/>
        </w:rPr>
      </w:pPr>
      <w:r>
        <w:rPr>
          <w:rFonts w:ascii="Times New Roman"/>
        </w:rPr>
        <w:t>}</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DA = 127,</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Poll For Master</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usage_timeout</w:t>
      </w:r>
    </w:p>
    <w:p>
      <w:pPr>
        <w:pStyle w:val="32"/>
        <w:ind w:firstLine="1050" w:firstLineChars="500"/>
        <w:rPr>
          <w:rFonts w:ascii="Times New Roman"/>
        </w:rPr>
      </w:pPr>
      <w:r>
        <w:rPr>
          <w:rFonts w:ascii="Times New Roman"/>
        </w:rPr>
        <w:t>TRANSMIT</w:t>
      </w:r>
    </w:p>
    <w:p>
      <w:pPr>
        <w:pStyle w:val="32"/>
        <w:ind w:firstLine="1470" w:firstLineChars="700"/>
        <w:rPr>
          <w:rFonts w:ascii="Times New Roman"/>
        </w:rPr>
      </w:pPr>
      <w:r>
        <w:rPr>
          <w:rFonts w:ascii="Times New Roman"/>
        </w:rPr>
        <w:t>SA = 6,</w:t>
      </w:r>
    </w:p>
    <w:p>
      <w:pPr>
        <w:pStyle w:val="32"/>
        <w:ind w:firstLine="1470" w:firstLineChars="700"/>
        <w:rPr>
          <w:rFonts w:ascii="Times New Roman"/>
        </w:rPr>
      </w:pPr>
      <w:r>
        <w:rPr>
          <w:rFonts w:ascii="Times New Roman"/>
        </w:rPr>
        <w:t>Token</w:t>
      </w:r>
    </w:p>
    <w:p>
      <w:pPr>
        <w:pStyle w:val="32"/>
        <w:ind w:firstLine="1050" w:firstLineChars="500"/>
        <w:rPr>
          <w:rFonts w:ascii="Times New Roman"/>
        </w:rPr>
      </w:pPr>
      <w:r>
        <w:rPr>
          <w:rFonts w:ascii="Times New Roman"/>
        </w:rPr>
        <w:t>WHILE (received other than Token frame) DO {</w:t>
      </w:r>
    </w:p>
    <w:p>
      <w:pPr>
        <w:pStyle w:val="32"/>
        <w:ind w:firstLine="1470" w:firstLineChars="700"/>
        <w:rPr>
          <w:rFonts w:ascii="Times New Roman"/>
        </w:rPr>
      </w:pPr>
      <w:r>
        <w:rPr>
          <w:rFonts w:ascii="Times New Roman"/>
        </w:rPr>
        <w:t>IF (frame is BACnet Data Expecting Reply) THEN</w:t>
      </w:r>
    </w:p>
    <w:p>
      <w:pPr>
        <w:pStyle w:val="32"/>
        <w:ind w:firstLine="1890" w:firstLineChars="900"/>
        <w:rPr>
          <w:rFonts w:ascii="Times New Roman"/>
        </w:rPr>
      </w:pPr>
      <w:r>
        <w:rPr>
          <w:rFonts w:ascii="Times New Roman"/>
        </w:rPr>
        <w:t>TRANSMIT</w:t>
      </w:r>
    </w:p>
    <w:p>
      <w:pPr>
        <w:pStyle w:val="32"/>
        <w:ind w:firstLine="2310" w:firstLineChars="1100"/>
        <w:rPr>
          <w:rFonts w:ascii="Times New Roman"/>
        </w:rPr>
      </w:pPr>
      <w:r>
        <w:rPr>
          <w:rFonts w:ascii="Times New Roman"/>
        </w:rPr>
        <w:t>SA = (DA of received frame),</w:t>
      </w:r>
    </w:p>
    <w:p>
      <w:pPr>
        <w:pStyle w:val="32"/>
        <w:ind w:firstLine="2310" w:firstLineChars="1100"/>
        <w:rPr>
          <w:rFonts w:ascii="Times New Roman"/>
        </w:rPr>
      </w:pPr>
      <w:r>
        <w:rPr>
          <w:rFonts w:ascii="Times New Roman"/>
        </w:rPr>
        <w:t>BACnet Data Not Expecting Reply,</w:t>
      </w:r>
    </w:p>
    <w:p>
      <w:pPr>
        <w:pStyle w:val="32"/>
        <w:ind w:firstLine="2730" w:firstLineChars="1300"/>
        <w:rPr>
          <w:rFonts w:ascii="Times New Roman"/>
        </w:rPr>
      </w:pPr>
      <w:r>
        <w:rPr>
          <w:rFonts w:ascii="Times New Roman"/>
        </w:rPr>
        <w:t>'Header CRC' = (any incorrect value)</w:t>
      </w:r>
    </w:p>
    <w:p>
      <w:pPr>
        <w:pStyle w:val="32"/>
        <w:ind w:firstLine="1470" w:firstLineChars="700"/>
        <w:rPr>
          <w:rFonts w:ascii="Times New Roman"/>
        </w:rPr>
      </w:pPr>
      <w:r>
        <w:rPr>
          <w:rFonts w:ascii="Times New Roman"/>
        </w:rPr>
        <w:t>}</w:t>
      </w:r>
    </w:p>
    <w:p>
      <w:pPr>
        <w:pStyle w:val="32"/>
        <w:ind w:firstLine="1050" w:firstLineChars="500"/>
        <w:rPr>
          <w:rFonts w:ascii="Times New Roman"/>
        </w:rPr>
      </w:pPr>
      <w:r>
        <w:rPr>
          <w:rFonts w:ascii="Times New Roman"/>
        </w:rPr>
        <w:t>IF ( M = 6) THEN</w:t>
      </w:r>
    </w:p>
    <w:p>
      <w:pPr>
        <w:pStyle w:val="32"/>
        <w:ind w:firstLine="1470" w:firstLineChars="700"/>
        <w:rPr>
          <w:rFonts w:ascii="Times New Roman"/>
        </w:rPr>
      </w:pPr>
      <w:r>
        <w:rPr>
          <w:rFonts w:ascii="Times New Roman"/>
        </w:rPr>
        <w:t>RECEIVE</w:t>
      </w:r>
    </w:p>
    <w:p>
      <w:pPr>
        <w:pStyle w:val="32"/>
        <w:ind w:firstLine="1890" w:firstLineChars="900"/>
        <w:rPr>
          <w:rFonts w:ascii="Times New Roman"/>
        </w:rPr>
      </w:pPr>
      <w:r>
        <w:rPr>
          <w:rFonts w:ascii="Times New Roman"/>
        </w:rPr>
        <w:t>DA = 3,</w:t>
      </w:r>
    </w:p>
    <w:p>
      <w:pPr>
        <w:pStyle w:val="32"/>
        <w:ind w:firstLine="1890" w:firstLineChars="900"/>
        <w:rPr>
          <w:rFonts w:ascii="Times New Roman"/>
        </w:rPr>
      </w:pPr>
      <w:r>
        <w:rPr>
          <w:rFonts w:ascii="Times New Roman"/>
        </w:rPr>
        <w:t>Poll For Master</w:t>
      </w:r>
    </w:p>
    <w:p>
      <w:pPr>
        <w:pStyle w:val="32"/>
        <w:ind w:firstLine="1050" w:firstLineChars="500"/>
        <w:rPr>
          <w:rFonts w:ascii="Times New Roman"/>
        </w:rPr>
      </w:pPr>
      <w:r>
        <w:rPr>
          <w:rFonts w:ascii="Times New Roman"/>
        </w:rPr>
        <w:t>ELSE</w:t>
      </w:r>
    </w:p>
    <w:p>
      <w:pPr>
        <w:pStyle w:val="32"/>
        <w:ind w:firstLine="1470" w:firstLineChars="700"/>
        <w:rPr>
          <w:rFonts w:ascii="Times New Roman"/>
        </w:rPr>
      </w:pPr>
      <w:r>
        <w:rPr>
          <w:rFonts w:ascii="Times New Roman"/>
        </w:rPr>
        <w:t>RECEIVE</w:t>
      </w:r>
    </w:p>
    <w:p>
      <w:pPr>
        <w:pStyle w:val="32"/>
        <w:ind w:firstLine="1890" w:firstLineChars="900"/>
        <w:rPr>
          <w:rFonts w:ascii="Times New Roman"/>
        </w:rPr>
      </w:pPr>
      <w:r>
        <w:rPr>
          <w:rFonts w:ascii="Times New Roman"/>
        </w:rPr>
        <w:t>DA = M,</w:t>
      </w:r>
    </w:p>
    <w:p>
      <w:pPr>
        <w:pStyle w:val="32"/>
        <w:ind w:firstLine="1890" w:firstLineChars="900"/>
        <w:rPr>
          <w:rFonts w:ascii="Times New Roman"/>
        </w:rPr>
      </w:pPr>
      <w:r>
        <w:rPr>
          <w:rFonts w:ascii="Times New Roman"/>
        </w:rPr>
        <w:t>Poll For Master</w:t>
      </w:r>
    </w:p>
    <w:p>
      <w:pPr>
        <w:pStyle w:val="32"/>
        <w:ind w:firstLine="1050" w:firstLineChars="500"/>
        <w:rPr>
          <w:rFonts w:ascii="Times New Roman"/>
        </w:rPr>
      </w:pPr>
      <w:r>
        <w:rPr>
          <w:rFonts w:ascii="Times New Roman"/>
        </w:rPr>
        <w:t>}</w:t>
      </w:r>
    </w:p>
    <w:p>
      <w:pPr>
        <w:pStyle w:val="908"/>
        <w:numPr>
          <w:ilvl w:val="0"/>
          <w:numId w:val="504"/>
        </w:numPr>
        <w:spacing w:before="156" w:after="156"/>
      </w:pPr>
      <w:r>
        <w:rPr>
          <w:rFonts w:hint="eastAsia"/>
        </w:rPr>
        <w:t>下一个主机消失</w:t>
      </w:r>
    </w:p>
    <w:p>
      <w:pPr>
        <w:pStyle w:val="32"/>
        <w:rPr>
          <w:rFonts w:hAnsi="宋体"/>
        </w:rPr>
      </w:pPr>
      <w:r>
        <w:rPr>
          <w:rFonts w:hint="eastAsia" w:hAnsi="宋体"/>
        </w:rPr>
        <w:t>目的：当最后一个已知的“下一个主设备”</w:t>
      </w:r>
      <w:r>
        <w:rPr>
          <w:rFonts w:hint="eastAsia" w:ascii="Times New Roman"/>
        </w:rPr>
        <w:t xml:space="preserve"> </w:t>
      </w:r>
      <w:r>
        <w:rPr>
          <w:rFonts w:hint="eastAsia" w:hAnsi="宋体"/>
        </w:rPr>
        <w:t>没有收到或使用传递给它的令牌时，验证</w:t>
      </w:r>
      <w:r>
        <w:rPr>
          <w:rFonts w:hint="eastAsia" w:ascii="Times New Roman"/>
        </w:rPr>
        <w:t>IUT</w:t>
      </w:r>
      <w:r>
        <w:rPr>
          <w:rFonts w:hint="eastAsia" w:hAnsi="宋体"/>
        </w:rPr>
        <w:t>在该“下一个主设备”</w:t>
      </w:r>
      <w:r>
        <w:rPr>
          <w:rFonts w:hint="eastAsia" w:ascii="Times New Roman"/>
        </w:rPr>
        <w:t>MAC</w:t>
      </w:r>
      <w:r>
        <w:rPr>
          <w:rFonts w:hint="eastAsia" w:hAnsi="宋体"/>
        </w:rPr>
        <w:t>地址加</w:t>
      </w:r>
      <w:r>
        <w:rPr>
          <w:rFonts w:hint="eastAsia" w:ascii="Times New Roman"/>
        </w:rPr>
        <w:t>1</w:t>
      </w:r>
      <w:r>
        <w:rPr>
          <w:rFonts w:hint="eastAsia" w:hAnsi="宋体"/>
        </w:rPr>
        <w:t>的</w:t>
      </w:r>
      <w:r>
        <w:rPr>
          <w:rFonts w:hint="eastAsia" w:ascii="Times New Roman"/>
        </w:rPr>
        <w:t>MAC</w:t>
      </w:r>
      <w:r>
        <w:rPr>
          <w:rFonts w:hint="eastAsia" w:hAnsi="宋体"/>
        </w:rPr>
        <w:t>地址上能正确地恢复对主机的轮询。该测试验证如下转换：</w:t>
      </w:r>
    </w:p>
    <w:p>
      <w:pPr>
        <w:pStyle w:val="32"/>
        <w:ind w:firstLine="1050" w:firstLineChars="500"/>
        <w:rPr>
          <w:rFonts w:ascii="Times New Roman"/>
        </w:rPr>
      </w:pPr>
      <w:r>
        <w:rPr>
          <w:rFonts w:ascii="Times New Roman"/>
        </w:rPr>
        <w:t>PASS_TOKEN:    RetrySendToken</w:t>
      </w:r>
    </w:p>
    <w:p>
      <w:pPr>
        <w:pStyle w:val="32"/>
        <w:ind w:firstLine="1050" w:firstLineChars="500"/>
        <w:rPr>
          <w:rFonts w:ascii="Times New Roman"/>
        </w:rPr>
      </w:pPr>
      <w:r>
        <w:rPr>
          <w:rFonts w:ascii="Times New Roman"/>
        </w:rPr>
        <w:t>PASS_TOKEN:    FindNewSuccessor</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6</w:t>
      </w:r>
      <w:r>
        <w:rPr>
          <w:rFonts w:hint="eastAsia" w:hAnsi="宋体"/>
        </w:rPr>
        <w: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6,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IF (IUT is turned off) THEN</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3. RECEIVE  </w:t>
      </w:r>
    </w:p>
    <w:p>
      <w:pPr>
        <w:pStyle w:val="32"/>
        <w:ind w:firstLine="1050" w:firstLineChars="500"/>
        <w:rPr>
          <w:rFonts w:ascii="Times New Roman"/>
        </w:rPr>
      </w:pPr>
      <w:r>
        <w:rPr>
          <w:rFonts w:ascii="Times New Roman"/>
        </w:rPr>
        <w:t xml:space="preserve">DA = 6,  </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 xml:space="preserve">4. TRANSMIT    </w:t>
      </w:r>
    </w:p>
    <w:p>
      <w:pPr>
        <w:pStyle w:val="32"/>
        <w:rPr>
          <w:rFonts w:ascii="Times New Roman"/>
        </w:rPr>
      </w:pPr>
      <w:r>
        <w:rPr>
          <w:rFonts w:ascii="Times New Roman"/>
        </w:rPr>
        <w:t xml:space="preserve">      SA = 6, </w:t>
      </w:r>
    </w:p>
    <w:p>
      <w:pPr>
        <w:pStyle w:val="32"/>
        <w:rPr>
          <w:rFonts w:ascii="Times New Roman"/>
        </w:rPr>
      </w:pPr>
      <w:r>
        <w:rPr>
          <w:rFonts w:ascii="Times New Roman"/>
        </w:rPr>
        <w:t xml:space="preserve">      Token </w:t>
      </w:r>
    </w:p>
    <w:p>
      <w:pPr>
        <w:pStyle w:val="32"/>
        <w:rPr>
          <w:rFonts w:ascii="Times New Roman"/>
        </w:rPr>
      </w:pPr>
      <w:r>
        <w:rPr>
          <w:rFonts w:ascii="Times New Roman"/>
        </w:rPr>
        <w:t xml:space="preserve">5.WHILE (received other than Token frame) DO {  </w:t>
      </w:r>
    </w:p>
    <w:p>
      <w:pPr>
        <w:pStyle w:val="32"/>
        <w:rPr>
          <w:rFonts w:ascii="Times New Roman"/>
        </w:rPr>
      </w:pPr>
      <w:r>
        <w:rPr>
          <w:rFonts w:ascii="Times New Roman"/>
        </w:rPr>
        <w:t xml:space="preserve">       IF (frame is BACnet Data Expecting Reply) THEN     </w:t>
      </w:r>
    </w:p>
    <w:p>
      <w:pPr>
        <w:pStyle w:val="32"/>
        <w:ind w:firstLine="1680" w:firstLineChars="800"/>
        <w:rPr>
          <w:rFonts w:ascii="Times New Roman"/>
        </w:rPr>
      </w:pPr>
      <w:r>
        <w:rPr>
          <w:rFonts w:ascii="Times New Roman"/>
        </w:rPr>
        <w:t xml:space="preserve">TRANSMIT    </w:t>
      </w:r>
    </w:p>
    <w:p>
      <w:pPr>
        <w:pStyle w:val="32"/>
        <w:ind w:firstLine="2100" w:firstLineChars="1000"/>
        <w:rPr>
          <w:rFonts w:ascii="Times New Roman"/>
        </w:rPr>
      </w:pPr>
      <w:r>
        <w:rPr>
          <w:rFonts w:ascii="Times New Roman"/>
        </w:rPr>
        <w:t xml:space="preserve">SA = (DA of received frame),    </w:t>
      </w:r>
    </w:p>
    <w:p>
      <w:pPr>
        <w:pStyle w:val="32"/>
        <w:rPr>
          <w:rFonts w:ascii="Times New Roman"/>
        </w:rPr>
      </w:pPr>
      <w:r>
        <w:rPr>
          <w:rFonts w:ascii="Times New Roman"/>
        </w:rPr>
        <w:t xml:space="preserve">                BACnet Data Not Expecting Reply,    </w:t>
      </w:r>
    </w:p>
    <w:p>
      <w:pPr>
        <w:pStyle w:val="32"/>
        <w:ind w:firstLine="2940" w:firstLineChars="1400"/>
        <w:rPr>
          <w:rFonts w:ascii="Times New Roman"/>
        </w:rPr>
      </w:pPr>
      <w:r>
        <w:rPr>
          <w:rFonts w:ascii="Times New Roman"/>
        </w:rPr>
        <w:t xml:space="preserve">'Header CRC' = (any incorrect value)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RECEIVE</w:t>
      </w:r>
    </w:p>
    <w:p>
      <w:pPr>
        <w:pStyle w:val="32"/>
        <w:ind w:left="840" w:leftChars="400" w:firstLine="210" w:firstLineChars="100"/>
        <w:rPr>
          <w:rFonts w:ascii="Times New Roman"/>
        </w:rPr>
      </w:pPr>
      <w:r>
        <w:rPr>
          <w:rFonts w:ascii="Times New Roman"/>
        </w:rPr>
        <w:t xml:space="preserve">DA = 6,  </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 xml:space="preserve">7. WAIT </w:t>
      </w:r>
      <w:r>
        <w:rPr>
          <w:rFonts w:ascii="Times New Roman"/>
          <w:b/>
          <w:bCs/>
        </w:rPr>
        <w:t>T</w:t>
      </w:r>
      <w:r>
        <w:rPr>
          <w:rFonts w:ascii="Times New Roman"/>
          <w:b/>
          <w:bCs/>
          <w:vertAlign w:val="subscript"/>
        </w:rPr>
        <w:t>usage_timeout</w:t>
      </w:r>
    </w:p>
    <w:p>
      <w:pPr>
        <w:pStyle w:val="32"/>
        <w:rPr>
          <w:rFonts w:ascii="Times New Roman"/>
        </w:rPr>
      </w:pPr>
      <w:r>
        <w:rPr>
          <w:rFonts w:ascii="Times New Roman"/>
        </w:rPr>
        <w:t xml:space="preserve">8. RECEIVE </w:t>
      </w:r>
    </w:p>
    <w:p>
      <w:pPr>
        <w:pStyle w:val="32"/>
        <w:ind w:left="840" w:leftChars="400" w:firstLine="210" w:firstLineChars="100"/>
        <w:rPr>
          <w:rFonts w:ascii="Times New Roman"/>
        </w:rPr>
      </w:pPr>
      <w:r>
        <w:rPr>
          <w:rFonts w:ascii="Times New Roman"/>
        </w:rPr>
        <w:t xml:space="preserve">DA = 7,  </w:t>
      </w:r>
    </w:p>
    <w:p>
      <w:pPr>
        <w:pStyle w:val="32"/>
        <w:ind w:left="840" w:leftChars="400" w:firstLine="210" w:firstLineChars="100"/>
        <w:rPr>
          <w:rFonts w:ascii="Times New Roman"/>
        </w:rPr>
      </w:pPr>
      <w:r>
        <w:rPr>
          <w:rFonts w:ascii="Times New Roman"/>
        </w:rPr>
        <w:t>Poll For Master</w:t>
      </w:r>
    </w:p>
    <w:p>
      <w:pPr>
        <w:pStyle w:val="908"/>
        <w:numPr>
          <w:ilvl w:val="0"/>
          <w:numId w:val="504"/>
        </w:numPr>
        <w:spacing w:before="156" w:after="156"/>
      </w:pPr>
      <w:r>
        <w:rPr>
          <w:rFonts w:hint="eastAsia"/>
        </w:rPr>
        <w:t>主机轮询的应答帧</w:t>
      </w:r>
      <w:r>
        <w:t>-不正确的地址</w:t>
      </w:r>
    </w:p>
    <w:p>
      <w:pPr>
        <w:pStyle w:val="32"/>
        <w:rPr>
          <w:rFonts w:hAnsi="宋体"/>
        </w:rPr>
      </w:pPr>
      <w:r>
        <w:rPr>
          <w:rFonts w:hint="eastAsia" w:hAnsi="宋体"/>
        </w:rPr>
        <w:t>目的:当</w:t>
      </w:r>
      <w:r>
        <w:rPr>
          <w:rFonts w:hint="eastAsia" w:ascii="Times New Roman"/>
        </w:rPr>
        <w:t>IUT</w:t>
      </w:r>
      <w:r>
        <w:rPr>
          <w:rFonts w:hint="eastAsia" w:hAnsi="宋体"/>
        </w:rPr>
        <w:t>在主机轮询(</w:t>
      </w:r>
      <w:r>
        <w:rPr>
          <w:rFonts w:hint="eastAsia" w:ascii="Times New Roman"/>
        </w:rPr>
        <w:t>Poll For Master</w:t>
      </w:r>
      <w:r>
        <w:rPr>
          <w:rFonts w:hint="eastAsia" w:hAnsi="宋体"/>
        </w:rPr>
        <w:t>)期间，收到具有错误目标地址的主机轮询应答帧时，验证</w:t>
      </w:r>
      <w:r>
        <w:rPr>
          <w:rFonts w:hint="eastAsia" w:ascii="Times New Roman"/>
        </w:rPr>
        <w:t>IUT</w:t>
      </w:r>
      <w:r>
        <w:rPr>
          <w:rFonts w:hint="eastAsia" w:hAnsi="宋体"/>
        </w:rPr>
        <w:t>正确地转换到</w:t>
      </w:r>
      <w:r>
        <w:rPr>
          <w:rFonts w:hint="eastAsia" w:ascii="Times New Roman"/>
        </w:rPr>
        <w:t>IDLE</w:t>
      </w:r>
      <w:r>
        <w:rPr>
          <w:rFonts w:hint="eastAsia" w:hAnsi="宋体"/>
        </w:rPr>
        <w:t>状态。该测试验证如下转换:</w:t>
      </w:r>
    </w:p>
    <w:p>
      <w:pPr>
        <w:pStyle w:val="32"/>
        <w:ind w:firstLine="1050" w:firstLineChars="500"/>
        <w:rPr>
          <w:rFonts w:ascii="Times New Roman"/>
        </w:rPr>
      </w:pPr>
      <w:r>
        <w:rPr>
          <w:rFonts w:ascii="Times New Roman"/>
        </w:rPr>
        <w:t xml:space="preserve">POLL_FOR_MASTER:   </w:t>
      </w:r>
      <w:r>
        <w:rPr>
          <w:rFonts w:ascii="Times New Roman"/>
          <w:sz w:val="13"/>
        </w:rPr>
        <w:t xml:space="preserve"> </w:t>
      </w:r>
      <w:r>
        <w:rPr>
          <w:rFonts w:ascii="Times New Roman"/>
        </w:rPr>
        <w:t xml:space="preserve">ReceivedUnexpectedFrame (a)      </w:t>
      </w:r>
    </w:p>
    <w:p>
      <w:pPr>
        <w:pStyle w:val="32"/>
        <w:ind w:firstLine="1050" w:firstLineChars="500"/>
        <w:rPr>
          <w:rFonts w:ascii="Times New Roman"/>
        </w:rPr>
      </w:pPr>
      <w:r>
        <w:rPr>
          <w:rFonts w:ascii="Times New Roman"/>
        </w:rPr>
        <w:t xml:space="preserve">IDLE:                  ReceivedPFM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6,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 xml:space="preserve">DA = 6,  </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 xml:space="preserve">4. TRANSMIT  </w:t>
      </w:r>
    </w:p>
    <w:p>
      <w:pPr>
        <w:pStyle w:val="32"/>
        <w:ind w:firstLine="1050" w:firstLineChars="500"/>
        <w:rPr>
          <w:rFonts w:ascii="Times New Roman"/>
        </w:rPr>
      </w:pPr>
      <w:r>
        <w:rPr>
          <w:rFonts w:ascii="Times New Roman"/>
        </w:rPr>
        <w:t xml:space="preserve">SA = 6,  </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5.WHILE (received other than Token frame) DO {</w:t>
      </w:r>
    </w:p>
    <w:p>
      <w:pPr>
        <w:pStyle w:val="32"/>
        <w:ind w:firstLine="1050" w:firstLineChars="500"/>
        <w:rPr>
          <w:rFonts w:ascii="Times New Roman"/>
        </w:rPr>
      </w:pPr>
      <w:r>
        <w:rPr>
          <w:rFonts w:ascii="Times New Roman"/>
        </w:rPr>
        <w:t xml:space="preserve">IF (frame is BACnet Data Expecting Reply) THEN        </w:t>
      </w:r>
    </w:p>
    <w:p>
      <w:pPr>
        <w:pStyle w:val="32"/>
        <w:ind w:firstLine="1365" w:firstLineChars="650"/>
        <w:rPr>
          <w:rFonts w:ascii="Times New Roman"/>
        </w:rPr>
      </w:pPr>
      <w:r>
        <w:rPr>
          <w:rFonts w:ascii="Times New Roman"/>
        </w:rPr>
        <w:t xml:space="preserve">TRANSMIT    </w:t>
      </w:r>
    </w:p>
    <w:p>
      <w:pPr>
        <w:pStyle w:val="32"/>
        <w:ind w:firstLine="1680" w:firstLineChars="800"/>
        <w:rPr>
          <w:rFonts w:ascii="Times New Roman"/>
        </w:rPr>
      </w:pPr>
      <w:r>
        <w:rPr>
          <w:rFonts w:ascii="Times New Roman"/>
        </w:rPr>
        <w:t xml:space="preserve">SA = (DA of received frame),    </w:t>
      </w:r>
    </w:p>
    <w:p>
      <w:pPr>
        <w:pStyle w:val="32"/>
        <w:ind w:firstLine="1680" w:firstLineChars="800"/>
        <w:rPr>
          <w:rFonts w:ascii="Times New Roman"/>
        </w:rPr>
      </w:pPr>
      <w:r>
        <w:rPr>
          <w:rFonts w:ascii="Times New Roman"/>
        </w:rPr>
        <w:t xml:space="preserve">BACnet Data Not Expecting Reply,   </w:t>
      </w:r>
    </w:p>
    <w:p>
      <w:pPr>
        <w:pStyle w:val="32"/>
        <w:ind w:firstLine="2310" w:firstLineChars="1100"/>
        <w:rPr>
          <w:rFonts w:ascii="Times New Roman"/>
        </w:rPr>
      </w:pPr>
      <w:r>
        <w:rPr>
          <w:rFonts w:ascii="Times New Roman"/>
        </w:rPr>
        <w:t xml:space="preserve">'Header CRC' = (any incorrect value)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6. RECEIVE </w:t>
      </w:r>
    </w:p>
    <w:p>
      <w:pPr>
        <w:pStyle w:val="32"/>
        <w:ind w:left="840" w:leftChars="400" w:firstLine="210" w:firstLineChars="100"/>
        <w:rPr>
          <w:rFonts w:ascii="Times New Roman"/>
        </w:rPr>
      </w:pPr>
      <w:r>
        <w:rPr>
          <w:rFonts w:ascii="Times New Roman"/>
        </w:rPr>
        <w:t xml:space="preserve">DA = 6,  </w:t>
      </w:r>
    </w:p>
    <w:p>
      <w:pPr>
        <w:pStyle w:val="32"/>
        <w:ind w:left="840" w:leftChars="400" w:firstLine="210" w:firstLineChars="100"/>
        <w:rPr>
          <w:rFonts w:ascii="Times New Roman"/>
        </w:rPr>
      </w:pPr>
      <w:r>
        <w:rPr>
          <w:rFonts w:ascii="Times New Roman"/>
        </w:rPr>
        <w:t>Token</w:t>
      </w:r>
    </w:p>
    <w:p>
      <w:pPr>
        <w:pStyle w:val="32"/>
        <w:rPr>
          <w:rFonts w:ascii="Times New Roman"/>
        </w:rPr>
      </w:pPr>
      <w:r>
        <w:rPr>
          <w:rFonts w:ascii="Times New Roman"/>
        </w:rPr>
        <w:t xml:space="preserve">7. WAIT </w:t>
      </w:r>
      <w:r>
        <w:rPr>
          <w:rFonts w:ascii="Times New Roman"/>
          <w:b/>
          <w:bCs/>
        </w:rPr>
        <w:t>T</w:t>
      </w:r>
      <w:r>
        <w:rPr>
          <w:rFonts w:ascii="Times New Roman"/>
          <w:b/>
          <w:bCs/>
          <w:vertAlign w:val="subscript"/>
        </w:rPr>
        <w:t>usage_timeout</w:t>
      </w:r>
      <w:r>
        <w:rPr>
          <w:rFonts w:ascii="Times New Roman"/>
        </w:rPr>
        <w:t xml:space="preserve"> </w:t>
      </w:r>
    </w:p>
    <w:p>
      <w:pPr>
        <w:pStyle w:val="32"/>
        <w:rPr>
          <w:rFonts w:ascii="Times New Roman"/>
        </w:rPr>
      </w:pPr>
      <w:r>
        <w:rPr>
          <w:rFonts w:ascii="Times New Roman"/>
        </w:rPr>
        <w:t xml:space="preserve">8. RECEIVE </w:t>
      </w:r>
    </w:p>
    <w:p>
      <w:pPr>
        <w:pStyle w:val="32"/>
        <w:ind w:left="840" w:leftChars="400" w:firstLine="210" w:firstLineChars="100"/>
        <w:rPr>
          <w:rFonts w:ascii="Times New Roman"/>
        </w:rPr>
      </w:pPr>
      <w:r>
        <w:rPr>
          <w:rFonts w:ascii="Times New Roman"/>
        </w:rPr>
        <w:t xml:space="preserve">DA = 7,   </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9. TRANSMIT</w:t>
      </w:r>
    </w:p>
    <w:p>
      <w:pPr>
        <w:pStyle w:val="32"/>
        <w:ind w:left="840" w:leftChars="400" w:firstLine="210" w:firstLineChars="100"/>
        <w:rPr>
          <w:rFonts w:ascii="Times New Roman"/>
        </w:rPr>
      </w:pPr>
      <w:r>
        <w:rPr>
          <w:rFonts w:ascii="Times New Roman"/>
        </w:rPr>
        <w:t xml:space="preserve">DA = (value less than 128 and other than IUT, 6 or 7), </w:t>
      </w:r>
    </w:p>
    <w:p>
      <w:pPr>
        <w:pStyle w:val="32"/>
        <w:ind w:left="840" w:leftChars="400" w:firstLine="210" w:firstLineChars="100"/>
        <w:rPr>
          <w:rFonts w:ascii="Times New Roman"/>
        </w:rPr>
      </w:pPr>
      <w:r>
        <w:rPr>
          <w:rFonts w:ascii="Times New Roman"/>
        </w:rPr>
        <w:t>Reply To Poll For Master</w:t>
      </w:r>
    </w:p>
    <w:p>
      <w:pPr>
        <w:pStyle w:val="32"/>
        <w:rPr>
          <w:rFonts w:ascii="Times New Roman"/>
        </w:rPr>
      </w:pPr>
      <w:r>
        <w:rPr>
          <w:rFonts w:ascii="Times New Roman"/>
        </w:rPr>
        <w:t>10. TRANSMIT</w:t>
      </w:r>
    </w:p>
    <w:p>
      <w:pPr>
        <w:pStyle w:val="32"/>
        <w:ind w:left="840" w:leftChars="400" w:firstLine="210" w:firstLineChars="100"/>
        <w:rPr>
          <w:rFonts w:ascii="Times New Roman"/>
        </w:rPr>
      </w:pPr>
      <w:r>
        <w:rPr>
          <w:rFonts w:ascii="Times New Roman"/>
        </w:rPr>
        <w:t xml:space="preserve">SA = 0,  </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11. RECEIVE</w:t>
      </w:r>
    </w:p>
    <w:p>
      <w:pPr>
        <w:pStyle w:val="32"/>
        <w:ind w:left="840" w:leftChars="400" w:firstLine="210" w:firstLineChars="100"/>
        <w:rPr>
          <w:rFonts w:ascii="Times New Roman"/>
        </w:rPr>
      </w:pPr>
      <w:r>
        <w:rPr>
          <w:rFonts w:ascii="Times New Roman"/>
        </w:rPr>
        <w:t xml:space="preserve">DA = 0, </w:t>
      </w:r>
    </w:p>
    <w:p>
      <w:pPr>
        <w:pStyle w:val="32"/>
        <w:ind w:left="840" w:leftChars="400" w:firstLine="210" w:firstLineChars="100"/>
        <w:rPr>
          <w:rFonts w:ascii="Times New Roman"/>
        </w:rPr>
      </w:pPr>
      <w:r>
        <w:rPr>
          <w:rFonts w:ascii="Times New Roman"/>
        </w:rPr>
        <w:t>Reply To Poll For Master</w:t>
      </w:r>
    </w:p>
    <w:p>
      <w:pPr>
        <w:pStyle w:val="908"/>
        <w:numPr>
          <w:ilvl w:val="0"/>
          <w:numId w:val="504"/>
        </w:numPr>
        <w:spacing w:before="156" w:after="156"/>
      </w:pPr>
      <w:r>
        <w:rPr>
          <w:rFonts w:hint="eastAsia"/>
        </w:rPr>
        <w:t>生成令牌</w:t>
      </w:r>
    </w:p>
    <w:p>
      <w:pPr>
        <w:pStyle w:val="32"/>
        <w:rPr>
          <w:rFonts w:hAnsi="宋体"/>
        </w:rPr>
      </w:pPr>
      <w:r>
        <w:rPr>
          <w:rFonts w:hint="eastAsia" w:hAnsi="宋体"/>
        </w:rPr>
        <w:t>目的:</w:t>
      </w:r>
      <w:r>
        <w:rPr>
          <w:rFonts w:hint="eastAsia" w:ascii="Times New Roman"/>
        </w:rPr>
        <w:t xml:space="preserve"> </w:t>
      </w:r>
      <w:r>
        <w:rPr>
          <w:rFonts w:hint="eastAsia" w:hAnsi="宋体"/>
        </w:rPr>
        <w:t>在丢失令牌时，验证</w:t>
      </w:r>
      <w:r>
        <w:rPr>
          <w:rFonts w:hint="eastAsia" w:ascii="Times New Roman"/>
        </w:rPr>
        <w:t>IUT</w:t>
      </w:r>
      <w:r>
        <w:rPr>
          <w:rFonts w:hint="eastAsia" w:hAnsi="宋体"/>
        </w:rPr>
        <w:t>能生成令牌。该测试验证如下转换:</w:t>
      </w:r>
      <w:r>
        <w:rPr>
          <w:rFonts w:hint="eastAsia" w:ascii="Times New Roman"/>
        </w:rPr>
        <w:t xml:space="preserve">   </w:t>
      </w:r>
    </w:p>
    <w:p>
      <w:pPr>
        <w:pStyle w:val="32"/>
        <w:ind w:firstLine="1260" w:firstLineChars="600"/>
        <w:rPr>
          <w:rFonts w:ascii="Times New Roman"/>
        </w:rPr>
      </w:pPr>
      <w:r>
        <w:rPr>
          <w:rFonts w:ascii="Times New Roman"/>
        </w:rPr>
        <w:t xml:space="preserve">IDLE:          LostToken  </w:t>
      </w:r>
    </w:p>
    <w:p>
      <w:pPr>
        <w:pStyle w:val="32"/>
        <w:ind w:firstLine="1260" w:firstLineChars="600"/>
        <w:rPr>
          <w:rFonts w:ascii="Times New Roman"/>
        </w:rPr>
      </w:pPr>
      <w:r>
        <w:rPr>
          <w:rFonts w:ascii="Times New Roman"/>
        </w:rPr>
        <w:t xml:space="preserve">NO_TOKEN:    GenerateToken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6,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3. RECEIVE </w:t>
      </w:r>
    </w:p>
    <w:p>
      <w:pPr>
        <w:pStyle w:val="32"/>
        <w:ind w:firstLine="1050" w:firstLineChars="500"/>
        <w:rPr>
          <w:rFonts w:ascii="Times New Roman"/>
        </w:rPr>
      </w:pPr>
      <w:r>
        <w:rPr>
          <w:rFonts w:ascii="Times New Roman"/>
        </w:rPr>
        <w:t xml:space="preserve">DA = 6,  </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 xml:space="preserve">DA = IUT+1, </w:t>
      </w:r>
    </w:p>
    <w:p>
      <w:pPr>
        <w:pStyle w:val="32"/>
        <w:ind w:firstLine="1050" w:firstLineChars="500"/>
        <w:rPr>
          <w:rFonts w:ascii="Times New Roman"/>
        </w:rPr>
      </w:pPr>
      <w:r>
        <w:rPr>
          <w:rFonts w:ascii="Times New Roman"/>
        </w:rPr>
        <w:t>Poll For Master</w:t>
      </w:r>
    </w:p>
    <w:p>
      <w:pPr>
        <w:pStyle w:val="908"/>
        <w:numPr>
          <w:ilvl w:val="0"/>
          <w:numId w:val="504"/>
        </w:numPr>
        <w:spacing w:before="156" w:after="156"/>
      </w:pPr>
      <w:r>
        <w:rPr>
          <w:rFonts w:hint="eastAsia"/>
        </w:rPr>
        <w:t>主机轮询</w:t>
      </w:r>
      <w:r>
        <w:rPr>
          <w:rFonts w:ascii="Times New Roman"/>
        </w:rPr>
        <w:t xml:space="preserve"> </w:t>
      </w:r>
      <w:r>
        <w:t>-</w:t>
      </w:r>
      <w:r>
        <w:rPr>
          <w:rFonts w:ascii="Times New Roman"/>
        </w:rPr>
        <w:t xml:space="preserve"> </w:t>
      </w:r>
      <w:r>
        <w:t>不正确的应答</w:t>
      </w:r>
      <w:r>
        <w:rPr>
          <w:rFonts w:ascii="Times New Roman"/>
        </w:rPr>
        <w:t xml:space="preserve"> </w:t>
      </w:r>
    </w:p>
    <w:p>
      <w:pPr>
        <w:pStyle w:val="32"/>
        <w:rPr>
          <w:rFonts w:hAnsi="宋体"/>
        </w:rPr>
      </w:pPr>
      <w:r>
        <w:rPr>
          <w:rFonts w:hint="eastAsia" w:hAnsi="宋体"/>
        </w:rPr>
        <w:t>目的:当在主机轮询期间收到非主机轮询应答帧时，验证</w:t>
      </w:r>
      <w:r>
        <w:rPr>
          <w:rFonts w:hint="eastAsia" w:ascii="Times New Roman"/>
        </w:rPr>
        <w:t>IUT</w:t>
      </w:r>
      <w:r>
        <w:rPr>
          <w:rFonts w:hint="eastAsia" w:hAnsi="宋体"/>
        </w:rPr>
        <w:t>正确地转换到</w:t>
      </w:r>
      <w:r>
        <w:rPr>
          <w:rFonts w:hint="eastAsia" w:ascii="Times New Roman"/>
        </w:rPr>
        <w:t>IDLE</w:t>
      </w:r>
      <w:r>
        <w:rPr>
          <w:rFonts w:hint="eastAsia" w:hAnsi="宋体"/>
        </w:rPr>
        <w:t>状态。该测试验证如下转换:</w:t>
      </w:r>
    </w:p>
    <w:p>
      <w:pPr>
        <w:pStyle w:val="32"/>
        <w:ind w:firstLine="1050" w:firstLineChars="500"/>
        <w:rPr>
          <w:rFonts w:ascii="Times New Roman"/>
        </w:rPr>
      </w:pPr>
      <w:r>
        <w:rPr>
          <w:rFonts w:ascii="Times New Roman"/>
        </w:rPr>
        <w:t xml:space="preserve">POLL_FOR_MASTER:  ReceivedUnexpectedFrame (b)   </w:t>
      </w:r>
    </w:p>
    <w:p>
      <w:pPr>
        <w:pStyle w:val="32"/>
        <w:ind w:firstLine="1050" w:firstLineChars="500"/>
        <w:rPr>
          <w:rFonts w:ascii="Times New Roman"/>
        </w:rPr>
      </w:pPr>
      <w:r>
        <w:rPr>
          <w:rFonts w:ascii="Times New Roman"/>
        </w:rPr>
        <w:t xml:space="preserve">IDLE:                Received PFM </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6,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3. RECEIVE </w:t>
      </w:r>
    </w:p>
    <w:p>
      <w:pPr>
        <w:pStyle w:val="32"/>
        <w:ind w:left="840" w:leftChars="400" w:firstLine="210" w:firstLineChars="100"/>
        <w:rPr>
          <w:rFonts w:ascii="Times New Roman"/>
        </w:rPr>
      </w:pPr>
      <w:r>
        <w:rPr>
          <w:rFonts w:ascii="Times New Roman"/>
        </w:rPr>
        <w:t xml:space="preserve">DA = 6,  </w:t>
      </w:r>
    </w:p>
    <w:p>
      <w:pPr>
        <w:pStyle w:val="32"/>
        <w:ind w:left="840" w:leftChars="400" w:firstLine="210" w:firstLineChars="100"/>
        <w:rPr>
          <w:rFonts w:ascii="Times New Roman"/>
        </w:rPr>
      </w:pPr>
      <w:r>
        <w:rPr>
          <w:rFonts w:ascii="Times New Roman"/>
        </w:rPr>
        <w:t>Reply To Poll For Master</w:t>
      </w:r>
    </w:p>
    <w:p>
      <w:pPr>
        <w:pStyle w:val="32"/>
        <w:rPr>
          <w:rFonts w:ascii="Times New Roman"/>
        </w:rPr>
      </w:pPr>
      <w:r>
        <w:rPr>
          <w:rFonts w:ascii="Times New Roman"/>
        </w:rPr>
        <w:t xml:space="preserve">4. RECEIVE  </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5. TRANSMIT  </w:t>
      </w:r>
    </w:p>
    <w:p>
      <w:pPr>
        <w:pStyle w:val="32"/>
        <w:ind w:left="840" w:leftChars="400" w:firstLine="210" w:firstLineChars="100"/>
        <w:rPr>
          <w:rFonts w:ascii="Times New Roman"/>
        </w:rPr>
      </w:pPr>
      <w:r>
        <w:rPr>
          <w:rFonts w:ascii="Times New Roman"/>
        </w:rPr>
        <w:t>Test Request</w:t>
      </w:r>
    </w:p>
    <w:p>
      <w:pPr>
        <w:pStyle w:val="32"/>
        <w:rPr>
          <w:rFonts w:ascii="Times New Roman"/>
        </w:rPr>
      </w:pPr>
      <w:r>
        <w:rPr>
          <w:rFonts w:ascii="Times New Roman"/>
        </w:rPr>
        <w:t xml:space="preserve">6. TRANSMIT </w:t>
      </w:r>
    </w:p>
    <w:p>
      <w:pPr>
        <w:pStyle w:val="32"/>
        <w:ind w:left="840" w:leftChars="400" w:firstLine="210" w:firstLineChars="100"/>
        <w:rPr>
          <w:rFonts w:ascii="Times New Roman"/>
        </w:rPr>
      </w:pPr>
      <w:r>
        <w:rPr>
          <w:rFonts w:ascii="Times New Roman"/>
        </w:rPr>
        <w:t xml:space="preserve">SA = 0, </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7. RECEIVE </w:t>
      </w:r>
    </w:p>
    <w:p>
      <w:pPr>
        <w:pStyle w:val="32"/>
        <w:ind w:left="840" w:leftChars="400" w:firstLine="210" w:firstLineChars="100"/>
        <w:rPr>
          <w:rFonts w:ascii="Times New Roman"/>
        </w:rPr>
      </w:pPr>
      <w:r>
        <w:rPr>
          <w:rFonts w:ascii="Times New Roman"/>
        </w:rPr>
        <w:t xml:space="preserve">DA = 0, </w:t>
      </w:r>
    </w:p>
    <w:p>
      <w:pPr>
        <w:pStyle w:val="32"/>
        <w:ind w:left="840" w:leftChars="400" w:firstLine="210" w:firstLineChars="100"/>
        <w:rPr>
          <w:rFonts w:ascii="Times New Roman"/>
        </w:rPr>
      </w:pPr>
      <w:r>
        <w:rPr>
          <w:rFonts w:ascii="Times New Roman"/>
        </w:rPr>
        <w:t>Reply To Poll For Master</w:t>
      </w:r>
    </w:p>
    <w:p>
      <w:pPr>
        <w:pStyle w:val="908"/>
        <w:numPr>
          <w:ilvl w:val="0"/>
          <w:numId w:val="504"/>
        </w:numPr>
        <w:spacing w:before="156" w:after="156"/>
      </w:pPr>
      <w:r>
        <w:rPr>
          <w:rFonts w:hint="eastAsia"/>
        </w:rPr>
        <w:t>可见帧</w:t>
      </w:r>
    </w:p>
    <w:p>
      <w:pPr>
        <w:pStyle w:val="32"/>
        <w:rPr>
          <w:rFonts w:hAnsi="宋体"/>
        </w:rPr>
      </w:pPr>
      <w:r>
        <w:rPr>
          <w:rFonts w:hint="eastAsia" w:hAnsi="宋体"/>
        </w:rPr>
        <w:t>目的:</w:t>
      </w:r>
      <w:r>
        <w:rPr>
          <w:rFonts w:hint="eastAsia" w:ascii="Times New Roman"/>
        </w:rPr>
        <w:t xml:space="preserve"> </w:t>
      </w:r>
      <w:r>
        <w:rPr>
          <w:rFonts w:hint="eastAsia" w:hAnsi="宋体"/>
        </w:rPr>
        <w:t>验证在丢弃令牌并由另一个设备创建新的令牌之后，</w:t>
      </w:r>
      <w:r>
        <w:rPr>
          <w:rFonts w:hint="eastAsia" w:ascii="Times New Roman"/>
        </w:rPr>
        <w:t>IUT</w:t>
      </w:r>
      <w:r>
        <w:rPr>
          <w:rFonts w:hint="eastAsia" w:hAnsi="宋体"/>
        </w:rPr>
        <w:t>观察到此令牌的创建。</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 xml:space="preserve"> </w:t>
      </w:r>
      <w:r>
        <w:rPr>
          <w:rFonts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6,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3. RECEIVE  </w:t>
      </w:r>
    </w:p>
    <w:p>
      <w:pPr>
        <w:pStyle w:val="32"/>
        <w:ind w:left="840" w:leftChars="400" w:firstLine="210" w:firstLineChars="100"/>
        <w:rPr>
          <w:rFonts w:ascii="Times New Roman"/>
        </w:rPr>
      </w:pPr>
      <w:r>
        <w:rPr>
          <w:rFonts w:ascii="Times New Roman"/>
        </w:rPr>
        <w:t xml:space="preserve">DA = 6,  </w:t>
      </w:r>
    </w:p>
    <w:p>
      <w:pPr>
        <w:pStyle w:val="32"/>
        <w:ind w:left="840" w:leftChars="400" w:firstLine="210" w:firstLineChars="100"/>
        <w:rPr>
          <w:rFonts w:ascii="Times New Roman"/>
        </w:rPr>
      </w:pPr>
      <w:r>
        <w:rPr>
          <w:rFonts w:ascii="Times New Roman"/>
        </w:rPr>
        <w:t>Reply To Poll For Master</w:t>
      </w:r>
    </w:p>
    <w:p>
      <w:pPr>
        <w:pStyle w:val="32"/>
        <w:rPr>
          <w:rFonts w:ascii="Times New Roman"/>
        </w:rPr>
      </w:pPr>
      <w:r>
        <w:rPr>
          <w:rFonts w:ascii="Times New Roman"/>
        </w:rPr>
        <w:t>4. WAIT (</w:t>
      </w:r>
      <w:r>
        <w:rPr>
          <w:rFonts w:ascii="Times New Roman"/>
          <w:b/>
          <w:bCs/>
        </w:rPr>
        <w:t>T</w:t>
      </w:r>
      <w:r>
        <w:rPr>
          <w:rFonts w:ascii="Times New Roman"/>
          <w:b/>
          <w:bCs/>
          <w:vertAlign w:val="subscript"/>
        </w:rPr>
        <w:t>no_token</w:t>
      </w:r>
      <w:r>
        <w:rPr>
          <w:rFonts w:ascii="Times New Roman"/>
        </w:rPr>
        <w:t xml:space="preserve"> + </w:t>
      </w:r>
      <w:r>
        <w:rPr>
          <w:rFonts w:ascii="Times New Roman"/>
          <w:b/>
          <w:bCs/>
        </w:rPr>
        <w:t>T</w:t>
      </w:r>
      <w:r>
        <w:rPr>
          <w:rFonts w:ascii="Times New Roman"/>
          <w:b/>
          <w:bCs/>
          <w:vertAlign w:val="subscript"/>
        </w:rPr>
        <w:t>slot</w:t>
      </w:r>
      <w:r>
        <w:rPr>
          <w:rFonts w:ascii="Times New Roman"/>
        </w:rPr>
        <w:t>)</w:t>
      </w:r>
    </w:p>
    <w:p>
      <w:pPr>
        <w:pStyle w:val="32"/>
        <w:rPr>
          <w:rFonts w:ascii="Times New Roman"/>
        </w:rPr>
      </w:pPr>
      <w:r>
        <w:rPr>
          <w:rFonts w:ascii="Times New Roman"/>
        </w:rPr>
        <w:t xml:space="preserve">5. TRANSMIT </w:t>
      </w:r>
    </w:p>
    <w:p>
      <w:pPr>
        <w:pStyle w:val="32"/>
        <w:ind w:left="840" w:leftChars="400" w:firstLine="210" w:firstLineChars="100"/>
        <w:rPr>
          <w:rFonts w:ascii="Times New Roman"/>
        </w:rPr>
      </w:pPr>
      <w:r>
        <w:rPr>
          <w:rFonts w:ascii="Times New Roman"/>
        </w:rPr>
        <w:t xml:space="preserve">DA = 127,  </w:t>
      </w:r>
    </w:p>
    <w:p>
      <w:pPr>
        <w:pStyle w:val="32"/>
        <w:ind w:left="840" w:leftChars="400" w:firstLine="210" w:firstLineChars="100"/>
        <w:rPr>
          <w:rFonts w:ascii="Times New Roman"/>
        </w:rPr>
      </w:pPr>
      <w:r>
        <w:rPr>
          <w:rFonts w:ascii="Times New Roman"/>
        </w:rPr>
        <w:t xml:space="preserve">SA = 1, </w:t>
      </w:r>
    </w:p>
    <w:p>
      <w:pPr>
        <w:pStyle w:val="32"/>
        <w:ind w:left="840" w:leftChars="400" w:firstLine="210" w:firstLineChars="100"/>
        <w:rPr>
          <w:rFonts w:ascii="Times New Roman"/>
        </w:rPr>
      </w:pPr>
      <w:r>
        <w:rPr>
          <w:rFonts w:ascii="Times New Roman"/>
        </w:rPr>
        <w:t xml:space="preserve">Poll For Master </w:t>
      </w:r>
    </w:p>
    <w:p>
      <w:pPr>
        <w:pStyle w:val="32"/>
        <w:rPr>
          <w:rFonts w:ascii="Times New Roman"/>
        </w:rPr>
      </w:pPr>
      <w:r>
        <w:rPr>
          <w:rFonts w:ascii="Times New Roman"/>
        </w:rPr>
        <w:t>6. BEFORE (</w:t>
      </w:r>
      <w:r>
        <w:rPr>
          <w:rFonts w:ascii="Times New Roman"/>
          <w:b/>
          <w:bCs/>
        </w:rPr>
        <w:t>T</w:t>
      </w:r>
      <w:r>
        <w:rPr>
          <w:rFonts w:ascii="Times New Roman"/>
          <w:b/>
          <w:bCs/>
          <w:vertAlign w:val="subscript"/>
        </w:rPr>
        <w:t>no_token</w:t>
      </w:r>
      <w:r>
        <w:rPr>
          <w:rFonts w:ascii="Times New Roman"/>
        </w:rPr>
        <w:t xml:space="preserve"> + </w:t>
      </w:r>
      <w:r>
        <w:rPr>
          <w:rFonts w:ascii="Times New Roman"/>
          <w:b/>
          <w:bCs/>
        </w:rPr>
        <w:t>T</w:t>
      </w:r>
      <w:r>
        <w:rPr>
          <w:rFonts w:ascii="Times New Roman"/>
          <w:b/>
          <w:bCs/>
          <w:vertAlign w:val="subscript"/>
        </w:rPr>
        <w:t>slot</w:t>
      </w:r>
      <w:r>
        <w:rPr>
          <w:rFonts w:ascii="Times New Roman"/>
        </w:rPr>
        <w:t xml:space="preserve"> ) { </w:t>
      </w:r>
    </w:p>
    <w:p>
      <w:pPr>
        <w:pStyle w:val="32"/>
        <w:ind w:left="840" w:leftChars="400" w:firstLine="210" w:firstLineChars="100"/>
        <w:rPr>
          <w:rFonts w:ascii="Times New Roman"/>
        </w:rPr>
      </w:pPr>
      <w:r>
        <w:rPr>
          <w:rFonts w:ascii="Times New Roman"/>
        </w:rPr>
        <w:t xml:space="preserve">IF (anything received) THEN    </w:t>
      </w:r>
    </w:p>
    <w:p>
      <w:pPr>
        <w:pStyle w:val="32"/>
        <w:ind w:left="840" w:leftChars="400" w:firstLine="630" w:firstLineChars="300"/>
        <w:rPr>
          <w:rFonts w:ascii="Times New Roman"/>
        </w:rPr>
      </w:pPr>
      <w:r>
        <w:rPr>
          <w:rFonts w:ascii="Times New Roman"/>
        </w:rPr>
        <w:t xml:space="preserve">ERROR "Token incorrectly generated by IUT."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 xml:space="preserve">SA = 0,  </w:t>
      </w:r>
    </w:p>
    <w:p>
      <w:pPr>
        <w:pStyle w:val="32"/>
        <w:ind w:left="840" w:leftChars="400" w:firstLine="210" w:firstLineChars="100"/>
        <w:rPr>
          <w:rFonts w:ascii="Times New Roman"/>
        </w:rPr>
      </w:pPr>
      <w:r>
        <w:rPr>
          <w:rFonts w:ascii="Times New Roman"/>
        </w:rPr>
        <w:t>Poll For Master</w:t>
      </w:r>
    </w:p>
    <w:p>
      <w:pPr>
        <w:pStyle w:val="32"/>
        <w:rPr>
          <w:rFonts w:ascii="Times New Roman"/>
        </w:rPr>
      </w:pPr>
      <w:r>
        <w:rPr>
          <w:rFonts w:ascii="Times New Roman"/>
        </w:rPr>
        <w:t xml:space="preserve">8. RECEIVE </w:t>
      </w:r>
    </w:p>
    <w:p>
      <w:pPr>
        <w:pStyle w:val="32"/>
        <w:ind w:left="840" w:leftChars="400" w:firstLine="210" w:firstLineChars="100"/>
        <w:rPr>
          <w:rFonts w:ascii="Times New Roman"/>
        </w:rPr>
      </w:pPr>
      <w:r>
        <w:rPr>
          <w:rFonts w:ascii="Times New Roman"/>
        </w:rPr>
        <w:t xml:space="preserve">DA = 0, </w:t>
      </w:r>
    </w:p>
    <w:p>
      <w:pPr>
        <w:pStyle w:val="32"/>
        <w:ind w:left="840" w:leftChars="400" w:firstLine="210" w:firstLineChars="100"/>
        <w:rPr>
          <w:rFonts w:ascii="Times New Roman"/>
        </w:rPr>
      </w:pPr>
      <w:r>
        <w:rPr>
          <w:rFonts w:ascii="Times New Roman"/>
        </w:rPr>
        <w:t>Reply To Poll For Master</w:t>
      </w:r>
    </w:p>
    <w:p>
      <w:pPr>
        <w:pStyle w:val="868"/>
        <w:numPr>
          <w:ilvl w:val="0"/>
          <w:numId w:val="499"/>
        </w:numPr>
        <w:spacing w:before="156" w:after="156"/>
      </w:pPr>
      <w:r>
        <w:rPr>
          <w:rFonts w:hint="eastAsia"/>
        </w:rPr>
        <w:t>数据请求应答的验证测试</w:t>
      </w:r>
    </w:p>
    <w:p>
      <w:pPr>
        <w:pStyle w:val="32"/>
        <w:rPr>
          <w:rFonts w:hAnsi="宋体"/>
        </w:rPr>
      </w:pPr>
      <w:r>
        <w:rPr>
          <w:rFonts w:hint="eastAsia" w:hAnsi="宋体"/>
        </w:rPr>
        <w:t>本条款描述了两个测试，用于验证与</w:t>
      </w:r>
      <w:r>
        <w:rPr>
          <w:rFonts w:hint="eastAsia" w:ascii="Times New Roman"/>
        </w:rPr>
        <w:t>ANSWER</w:t>
      </w:r>
      <w:r>
        <w:rPr>
          <w:rFonts w:hint="eastAsia" w:hAnsi="宋体"/>
        </w:rPr>
        <w:t>_</w:t>
      </w:r>
      <w:r>
        <w:rPr>
          <w:rFonts w:hint="eastAsia" w:ascii="Times New Roman"/>
        </w:rPr>
        <w:t>DATA</w:t>
      </w:r>
      <w:r>
        <w:rPr>
          <w:rFonts w:hint="eastAsia" w:hAnsi="宋体"/>
        </w:rPr>
        <w:t>_</w:t>
      </w:r>
      <w:r>
        <w:rPr>
          <w:rFonts w:hint="eastAsia" w:ascii="Times New Roman"/>
        </w:rPr>
        <w:t>REQUEST</w:t>
      </w:r>
      <w:r>
        <w:rPr>
          <w:rFonts w:hint="eastAsia" w:hAnsi="宋体"/>
        </w:rPr>
        <w:t>状态关联的转换的正确操作。由于选择应答(</w:t>
      </w:r>
      <w:r>
        <w:rPr>
          <w:rFonts w:hint="eastAsia" w:ascii="Times New Roman"/>
        </w:rPr>
        <w:t>Reply</w:t>
      </w:r>
      <w:r>
        <w:rPr>
          <w:rFonts w:hint="eastAsia" w:hAnsi="宋体"/>
        </w:rPr>
        <w:t>)还是延迟应答(</w:t>
      </w:r>
      <w:r>
        <w:rPr>
          <w:rFonts w:hint="eastAsia" w:ascii="Times New Roman"/>
        </w:rPr>
        <w:t>Deferred Reply</w:t>
      </w:r>
      <w:r>
        <w:rPr>
          <w:rFonts w:hint="eastAsia" w:hAnsi="宋体"/>
        </w:rPr>
        <w:t>)是</w:t>
      </w:r>
      <w:r>
        <w:rPr>
          <w:rFonts w:hint="eastAsia" w:ascii="Times New Roman"/>
        </w:rPr>
        <w:t>IUT</w:t>
      </w:r>
      <w:r>
        <w:rPr>
          <w:rFonts w:hint="eastAsia" w:hAnsi="宋体"/>
        </w:rPr>
        <w:t>内部的事情，因此可能无法确保完整的测试。如果选择是由外部因素可靠地确定的，例如读取属性的选择，则这些测试应执行两次，一次用于立即应答，一次用于延迟应答，以验证所有转换。设</w:t>
      </w:r>
      <w:r>
        <w:rPr>
          <w:rFonts w:hint="eastAsia" w:ascii="Times New Roman"/>
        </w:rPr>
        <w:t>X</w:t>
      </w:r>
      <w:r>
        <w:rPr>
          <w:rFonts w:hint="eastAsia" w:hAnsi="宋体"/>
        </w:rPr>
        <w:t>为</w:t>
      </w:r>
      <w:r>
        <w:rPr>
          <w:rFonts w:hint="eastAsia" w:ascii="Times New Roman"/>
        </w:rPr>
        <w:t>IUT</w:t>
      </w:r>
      <w:r>
        <w:rPr>
          <w:rFonts w:hint="eastAsia" w:hAnsi="宋体"/>
        </w:rPr>
        <w:t>设备对象的实例号。</w:t>
      </w:r>
    </w:p>
    <w:p>
      <w:pPr>
        <w:pStyle w:val="32"/>
        <w:rPr>
          <w:rFonts w:hAnsi="宋体"/>
        </w:rPr>
      </w:pPr>
      <w:r>
        <w:rPr>
          <w:rFonts w:hint="eastAsia" w:hAnsi="宋体"/>
        </w:rPr>
        <w:t>下两个测试只需要通过其中一个即可。</w:t>
      </w:r>
    </w:p>
    <w:p>
      <w:pPr>
        <w:pStyle w:val="908"/>
        <w:numPr>
          <w:ilvl w:val="0"/>
          <w:numId w:val="505"/>
        </w:numPr>
        <w:spacing w:before="156" w:after="156"/>
      </w:pPr>
      <w:r>
        <w:rPr>
          <w:rFonts w:hint="eastAsia"/>
        </w:rPr>
        <w:t>数据请求应答</w:t>
      </w:r>
    </w:p>
    <w:p>
      <w:pPr>
        <w:pStyle w:val="32"/>
        <w:rPr>
          <w:rFonts w:hAnsi="宋体"/>
        </w:rPr>
      </w:pPr>
      <w:r>
        <w:rPr>
          <w:rFonts w:hint="eastAsia" w:hAnsi="宋体"/>
        </w:rPr>
        <w:t>目的:</w:t>
      </w:r>
      <w:r>
        <w:rPr>
          <w:rFonts w:hint="eastAsia" w:ascii="Times New Roman"/>
        </w:rPr>
        <w:t xml:space="preserve"> </w:t>
      </w:r>
      <w:r>
        <w:rPr>
          <w:rFonts w:hint="eastAsia" w:hAnsi="宋体"/>
        </w:rPr>
        <w:t>验证针对</w:t>
      </w:r>
      <w:r>
        <w:rPr>
          <w:rFonts w:hint="eastAsia" w:ascii="Times New Roman"/>
        </w:rPr>
        <w:t>BACnet Data Expecting Reply</w:t>
      </w:r>
      <w:r>
        <w:rPr>
          <w:rFonts w:hint="eastAsia" w:hAnsi="宋体"/>
        </w:rPr>
        <w:t>帧的正确应答。需验证的转换包括:</w:t>
      </w:r>
    </w:p>
    <w:p>
      <w:pPr>
        <w:pStyle w:val="32"/>
        <w:ind w:firstLine="1050" w:firstLineChars="500"/>
        <w:rPr>
          <w:rFonts w:ascii="Times New Roman"/>
        </w:rPr>
      </w:pPr>
      <w:r>
        <w:rPr>
          <w:rFonts w:ascii="Times New Roman"/>
        </w:rPr>
        <w:t xml:space="preserve">IDLE:                </w:t>
      </w:r>
      <w:r>
        <w:rPr>
          <w:rFonts w:ascii="Times New Roman"/>
          <w:sz w:val="22"/>
        </w:rPr>
        <w:t xml:space="preserve">  </w:t>
      </w:r>
      <w:r>
        <w:rPr>
          <w:rFonts w:ascii="Times New Roman"/>
        </w:rPr>
        <w:t xml:space="preserve">    </w:t>
      </w:r>
      <w:r>
        <w:rPr>
          <w:rFonts w:ascii="Times New Roman"/>
          <w:sz w:val="24"/>
        </w:rPr>
        <w:t xml:space="preserve">  </w:t>
      </w:r>
      <w:r>
        <w:rPr>
          <w:rFonts w:ascii="Times New Roman"/>
        </w:rPr>
        <w:t xml:space="preserve">ReceivedDataNeedingReply </w:t>
      </w:r>
    </w:p>
    <w:p>
      <w:pPr>
        <w:pStyle w:val="32"/>
        <w:ind w:firstLine="1050" w:firstLineChars="500"/>
        <w:rPr>
          <w:rFonts w:ascii="Times New Roman"/>
        </w:rPr>
      </w:pPr>
      <w:r>
        <w:rPr>
          <w:rFonts w:ascii="Times New Roman"/>
        </w:rPr>
        <w:t xml:space="preserve">ANSWER_DATA_REQUEST:    Reply </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9</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Test Request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3. RECEIVE </w:t>
      </w:r>
    </w:p>
    <w:p>
      <w:pPr>
        <w:pStyle w:val="32"/>
        <w:ind w:firstLine="1050" w:firstLineChars="500"/>
        <w:rPr>
          <w:rFonts w:ascii="Times New Roman"/>
        </w:rPr>
      </w:pPr>
      <w:r>
        <w:rPr>
          <w:rFonts w:ascii="Times New Roman"/>
        </w:rPr>
        <w:t>Test Response</w:t>
      </w:r>
    </w:p>
    <w:p>
      <w:pPr>
        <w:pStyle w:val="32"/>
        <w:rPr>
          <w:rFonts w:ascii="Times New Roman"/>
        </w:rPr>
      </w:pPr>
      <w:r>
        <w:rPr>
          <w:rFonts w:ascii="Times New Roman"/>
        </w:rPr>
        <w:t>4. TRANSMIT</w:t>
      </w:r>
    </w:p>
    <w:p>
      <w:pPr>
        <w:pStyle w:val="32"/>
        <w:ind w:left="840" w:leftChars="400" w:firstLine="210" w:firstLineChars="100"/>
        <w:rPr>
          <w:rFonts w:ascii="Times New Roman"/>
        </w:rPr>
      </w:pPr>
      <w:r>
        <w:rPr>
          <w:rFonts w:ascii="Times New Roman"/>
        </w:rPr>
        <w:t xml:space="preserve">ReadProperty-Request, </w:t>
      </w:r>
    </w:p>
    <w:p>
      <w:pPr>
        <w:pStyle w:val="32"/>
        <w:ind w:left="840" w:leftChars="400" w:firstLine="210" w:firstLineChars="100"/>
        <w:rPr>
          <w:rFonts w:ascii="Times New Roman"/>
        </w:rPr>
      </w:pPr>
      <w:r>
        <w:rPr>
          <w:rFonts w:ascii="Times New Roman"/>
        </w:rPr>
        <w:t xml:space="preserve">'Frame Type' = BACnet Data Expecting Reply, </w:t>
      </w:r>
    </w:p>
    <w:p>
      <w:pPr>
        <w:pStyle w:val="32"/>
        <w:ind w:left="840" w:leftChars="400" w:firstLine="210" w:firstLineChars="100"/>
        <w:rPr>
          <w:rFonts w:ascii="Times New Roman"/>
        </w:rPr>
      </w:pPr>
      <w:r>
        <w:rPr>
          <w:rFonts w:ascii="Times New Roman"/>
        </w:rPr>
        <w:t xml:space="preserve">'ObjectIdentifier' = (Device, X), </w:t>
      </w:r>
    </w:p>
    <w:p>
      <w:pPr>
        <w:pStyle w:val="32"/>
        <w:ind w:left="840" w:leftChars="400" w:firstLine="210" w:firstLineChars="100"/>
        <w:rPr>
          <w:rFonts w:ascii="Times New Roman"/>
        </w:rPr>
      </w:pPr>
      <w:r>
        <w:rPr>
          <w:rFonts w:ascii="Times New Roman"/>
        </w:rPr>
        <w:t>'PropertyIdentifier' = Object_Identifier</w:t>
      </w:r>
    </w:p>
    <w:p>
      <w:pPr>
        <w:pStyle w:val="32"/>
        <w:rPr>
          <w:rFonts w:ascii="Times New Roman"/>
        </w:rPr>
      </w:pPr>
      <w:r>
        <w:rPr>
          <w:rFonts w:ascii="Times New Roman"/>
        </w:rPr>
        <w:t xml:space="preserve">5. RECEIVE </w:t>
      </w:r>
    </w:p>
    <w:p>
      <w:pPr>
        <w:pStyle w:val="32"/>
        <w:ind w:left="840" w:leftChars="400" w:firstLine="210" w:firstLineChars="100"/>
        <w:rPr>
          <w:rFonts w:ascii="Times New Roman"/>
        </w:rPr>
      </w:pPr>
      <w:r>
        <w:rPr>
          <w:rFonts w:ascii="Times New Roman"/>
        </w:rPr>
        <w:t xml:space="preserve">ReadProperty-ACK, </w:t>
      </w:r>
    </w:p>
    <w:p>
      <w:pPr>
        <w:pStyle w:val="32"/>
        <w:ind w:left="840" w:leftChars="400" w:firstLine="210" w:firstLineChars="100"/>
        <w:rPr>
          <w:rFonts w:ascii="Times New Roman"/>
        </w:rPr>
      </w:pPr>
      <w:r>
        <w:rPr>
          <w:rFonts w:ascii="Times New Roman"/>
        </w:rPr>
        <w:t xml:space="preserve">'Frame Type' = BACnet Data Not Expecting Reply, </w:t>
      </w:r>
    </w:p>
    <w:p>
      <w:pPr>
        <w:pStyle w:val="32"/>
        <w:ind w:left="840" w:leftChars="400" w:firstLine="210" w:firstLineChars="100"/>
        <w:rPr>
          <w:rFonts w:ascii="Times New Roman"/>
        </w:rPr>
      </w:pPr>
      <w:r>
        <w:rPr>
          <w:rFonts w:ascii="Times New Roman"/>
        </w:rPr>
        <w:t xml:space="preserve">'ObjectIdentifier' = (Device, X), </w:t>
      </w:r>
    </w:p>
    <w:p>
      <w:pPr>
        <w:pStyle w:val="32"/>
        <w:ind w:left="840" w:leftChars="400" w:firstLine="210" w:firstLineChars="100"/>
        <w:rPr>
          <w:rFonts w:ascii="Times New Roman"/>
        </w:rPr>
      </w:pPr>
      <w:r>
        <w:rPr>
          <w:rFonts w:ascii="Times New Roman"/>
        </w:rPr>
        <w:t xml:space="preserve">'PropertyIdentifier' = Object_Identifier, </w:t>
      </w:r>
    </w:p>
    <w:p>
      <w:pPr>
        <w:pStyle w:val="32"/>
        <w:ind w:left="840" w:leftChars="400" w:firstLine="210" w:firstLineChars="100"/>
        <w:rPr>
          <w:rFonts w:ascii="Times New Roman"/>
        </w:rPr>
      </w:pPr>
      <w:r>
        <w:rPr>
          <w:rFonts w:ascii="Times New Roman"/>
        </w:rPr>
        <w:t>'Data' = (Device, X)</w:t>
      </w:r>
    </w:p>
    <w:p>
      <w:pPr>
        <w:pStyle w:val="908"/>
        <w:numPr>
          <w:ilvl w:val="0"/>
          <w:numId w:val="505"/>
        </w:numPr>
        <w:spacing w:before="156" w:after="156"/>
        <w:rPr>
          <w:rFonts w:hAnsi="宋体"/>
        </w:rPr>
      </w:pPr>
      <w:r>
        <w:rPr>
          <w:rFonts w:hint="eastAsia"/>
        </w:rPr>
        <w:t>延迟应答</w:t>
      </w:r>
      <w:r>
        <w:rPr>
          <w:rFonts w:hint="eastAsia" w:ascii="Times New Roman"/>
        </w:rPr>
        <w:t xml:space="preserve"> </w:t>
      </w:r>
    </w:p>
    <w:p>
      <w:pPr>
        <w:pStyle w:val="32"/>
        <w:rPr>
          <w:rFonts w:hAnsi="宋体"/>
        </w:rPr>
      </w:pPr>
      <w:r>
        <w:rPr>
          <w:rFonts w:hint="eastAsia" w:hAnsi="宋体"/>
        </w:rPr>
        <w:t>只有在</w:t>
      </w:r>
      <w:r>
        <w:rPr>
          <w:rFonts w:hint="eastAsia" w:ascii="Times New Roman"/>
        </w:rPr>
        <w:t>1</w:t>
      </w:r>
      <w:r>
        <w:rPr>
          <w:rFonts w:ascii="Times New Roman"/>
        </w:rPr>
        <w:t>3</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中当</w:t>
      </w:r>
      <w:r>
        <w:rPr>
          <w:rFonts w:hint="eastAsia" w:ascii="Times New Roman"/>
        </w:rPr>
        <w:t>IUT</w:t>
      </w:r>
      <w:r>
        <w:rPr>
          <w:rFonts w:hint="eastAsia" w:hAnsi="宋体"/>
        </w:rPr>
        <w:t>的应答为</w:t>
      </w:r>
      <w:r>
        <w:rPr>
          <w:rFonts w:hint="eastAsia" w:ascii="Times New Roman"/>
        </w:rPr>
        <w:t>Reply Postponed</w:t>
      </w:r>
      <w:r>
        <w:rPr>
          <w:rFonts w:hint="eastAsia" w:hAnsi="宋体"/>
        </w:rPr>
        <w:t>帧时，才执行此测试。</w:t>
      </w:r>
      <w:r>
        <w:rPr>
          <w:rFonts w:hint="eastAsia" w:ascii="Times New Roman"/>
        </w:rPr>
        <w:t xml:space="preserve"> </w:t>
      </w:r>
    </w:p>
    <w:p>
      <w:pPr>
        <w:pStyle w:val="32"/>
        <w:rPr>
          <w:rFonts w:hAnsi="宋体"/>
        </w:rPr>
      </w:pPr>
      <w:r>
        <w:rPr>
          <w:rFonts w:hint="eastAsia" w:hAnsi="宋体"/>
        </w:rPr>
        <w:t>目的:如果收到</w:t>
      </w:r>
      <w:r>
        <w:rPr>
          <w:rFonts w:hint="eastAsia" w:ascii="Times New Roman"/>
        </w:rPr>
        <w:t>Reply Postponed</w:t>
      </w:r>
      <w:r>
        <w:rPr>
          <w:rFonts w:hint="eastAsia" w:hAnsi="宋体"/>
        </w:rPr>
        <w:t>帧，验证实际应答能正确。需测试的转换为:</w:t>
      </w:r>
      <w:r>
        <w:rPr>
          <w:rFonts w:hint="eastAsia" w:ascii="Times New Roman"/>
        </w:rPr>
        <w:t xml:space="preserve"> </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 xml:space="preserve">ReceivedDataNeedingReply </w:t>
      </w:r>
    </w:p>
    <w:p>
      <w:pPr>
        <w:pStyle w:val="32"/>
        <w:tabs>
          <w:tab w:val="left" w:pos="3780"/>
          <w:tab w:val="clear" w:pos="4201"/>
          <w:tab w:val="clear" w:pos="9298"/>
        </w:tabs>
        <w:ind w:firstLine="1050" w:firstLineChars="500"/>
        <w:rPr>
          <w:rFonts w:ascii="Times New Roman"/>
        </w:rPr>
      </w:pPr>
      <w:r>
        <w:rPr>
          <w:rFonts w:ascii="Times New Roman"/>
        </w:rPr>
        <w:t xml:space="preserve">ANSWER_DATA_REQUEST:   </w:t>
      </w:r>
      <w:r>
        <w:rPr>
          <w:rFonts w:ascii="Times New Roman"/>
        </w:rPr>
        <w:tab/>
      </w:r>
      <w:r>
        <w:rPr>
          <w:rFonts w:ascii="Times New Roman"/>
        </w:rPr>
        <w:t xml:space="preserve">Deferred Reply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9</w:t>
      </w:r>
      <w:r>
        <w:rPr>
          <w:rFonts w:hint="eastAsia" w:hAnsi="宋体"/>
        </w:rPr>
        <w:t>.</w:t>
      </w:r>
      <w:r>
        <w:rPr>
          <w:rFonts w:hint="eastAsia" w:ascii="Times New Roman"/>
        </w:rPr>
        <w:t xml:space="preserve"> </w:t>
      </w:r>
    </w:p>
    <w:p>
      <w:pPr>
        <w:pStyle w:val="32"/>
        <w:rPr>
          <w:rFonts w:hAnsi="宋体"/>
        </w:rPr>
      </w:pPr>
      <w:r>
        <w:rPr>
          <w:rFonts w:hint="eastAsia" w:hAnsi="宋体"/>
        </w:rPr>
        <w:t>所需测试:</w:t>
      </w:r>
      <w:r>
        <w:rPr>
          <w:rFonts w:hint="eastAsia" w:ascii="Times New Roman"/>
        </w:rPr>
        <w:t xml:space="preserve"> </w:t>
      </w:r>
      <w:r>
        <w:rPr>
          <w:rFonts w:hint="eastAsia" w:hAnsi="宋体"/>
        </w:rPr>
        <w:t>数据请求应答,</w:t>
      </w:r>
      <w:r>
        <w:rPr>
          <w:rFonts w:hint="eastAsia" w:ascii="Times New Roman"/>
        </w:rPr>
        <w:t xml:space="preserve"> 1</w:t>
      </w:r>
      <w:r>
        <w:rPr>
          <w:rFonts w:ascii="Times New Roman"/>
        </w:rPr>
        <w:t>3</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w:t>
      </w:r>
      <w:r>
        <w:rPr>
          <w:rFonts w:hint="eastAsia"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left="840" w:leftChars="400" w:firstLine="210" w:firstLineChars="100"/>
        <w:rPr>
          <w:rFonts w:ascii="Times New Roman"/>
        </w:rPr>
      </w:pPr>
      <w:r>
        <w:rPr>
          <w:rFonts w:ascii="Times New Roman"/>
        </w:rPr>
        <w:t xml:space="preserve">TRANSMIT   </w:t>
      </w:r>
    </w:p>
    <w:p>
      <w:pPr>
        <w:pStyle w:val="32"/>
        <w:ind w:left="840" w:leftChars="400" w:firstLine="630" w:firstLineChars="300"/>
        <w:rPr>
          <w:rFonts w:ascii="Times New Roman"/>
        </w:rPr>
      </w:pPr>
      <w:r>
        <w:rPr>
          <w:rFonts w:ascii="Times New Roman"/>
        </w:rPr>
        <w:t xml:space="preserve">Test Request </w:t>
      </w:r>
    </w:p>
    <w:p>
      <w:pPr>
        <w:pStyle w:val="32"/>
        <w:ind w:left="840" w:leftChars="400" w:firstLine="210" w:firstLineChars="100"/>
        <w:rPr>
          <w:rFonts w:ascii="Times New Roman"/>
        </w:rPr>
      </w:pPr>
      <w:r>
        <w:rPr>
          <w:rFonts w:ascii="Times New Roman"/>
        </w:rPr>
        <w:t xml:space="preserve">IF (IUT is turned off) THEN   </w:t>
      </w:r>
    </w:p>
    <w:p>
      <w:pPr>
        <w:pStyle w:val="32"/>
        <w:ind w:left="840" w:leftChars="400" w:firstLine="630" w:firstLineChars="300"/>
        <w:rPr>
          <w:rFonts w:ascii="Times New Roman"/>
        </w:rPr>
      </w:pPr>
      <w:r>
        <w:rPr>
          <w:rFonts w:ascii="Times New Roman"/>
        </w:rPr>
        <w:t xml:space="preserve">MAKE (IUT turned on or otherwise started)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 xml:space="preserve">Test Response </w:t>
      </w:r>
    </w:p>
    <w:p>
      <w:pPr>
        <w:pStyle w:val="32"/>
        <w:rPr>
          <w:rFonts w:ascii="Times New Roman"/>
        </w:rPr>
      </w:pPr>
      <w:r>
        <w:rPr>
          <w:rFonts w:ascii="Times New Roman"/>
        </w:rPr>
        <w:t>4. TRANSMIT</w:t>
      </w:r>
    </w:p>
    <w:p>
      <w:pPr>
        <w:pStyle w:val="32"/>
        <w:ind w:left="840" w:leftChars="400" w:firstLine="210" w:firstLineChars="100"/>
        <w:rPr>
          <w:rFonts w:ascii="Times New Roman"/>
        </w:rPr>
      </w:pPr>
      <w:r>
        <w:rPr>
          <w:rFonts w:ascii="Times New Roman"/>
        </w:rPr>
        <w:t xml:space="preserve">ReadProperty-Request,  </w:t>
      </w:r>
    </w:p>
    <w:p>
      <w:pPr>
        <w:pStyle w:val="32"/>
        <w:ind w:left="840" w:leftChars="400" w:firstLine="630" w:firstLineChars="300"/>
        <w:rPr>
          <w:rFonts w:ascii="Times New Roman"/>
        </w:rPr>
      </w:pPr>
      <w:r>
        <w:rPr>
          <w:rFonts w:ascii="Times New Roman"/>
        </w:rPr>
        <w:t xml:space="preserve">'Frame Type' = BACnet Data Expecting Reply, </w:t>
      </w:r>
    </w:p>
    <w:p>
      <w:pPr>
        <w:pStyle w:val="32"/>
        <w:ind w:left="840" w:leftChars="400" w:firstLine="630" w:firstLineChars="300"/>
        <w:rPr>
          <w:rFonts w:ascii="Times New Roman"/>
        </w:rPr>
      </w:pPr>
      <w:r>
        <w:rPr>
          <w:rFonts w:ascii="Times New Roman"/>
        </w:rPr>
        <w:t xml:space="preserve">'ObjectIdentifier' = (Device, X), </w:t>
      </w:r>
    </w:p>
    <w:p>
      <w:pPr>
        <w:pStyle w:val="32"/>
        <w:ind w:left="840" w:leftChars="400" w:firstLine="630" w:firstLineChars="300"/>
        <w:rPr>
          <w:rFonts w:ascii="Times New Roman"/>
        </w:rPr>
      </w:pPr>
      <w:r>
        <w:rPr>
          <w:rFonts w:ascii="Times New Roman"/>
        </w:rPr>
        <w:t>'PropertyIdentifier' = Object_Identifier</w:t>
      </w:r>
    </w:p>
    <w:p>
      <w:pPr>
        <w:pStyle w:val="32"/>
        <w:rPr>
          <w:rFonts w:ascii="Times New Roman"/>
        </w:rPr>
      </w:pPr>
      <w:r>
        <w:rPr>
          <w:rFonts w:ascii="Times New Roman"/>
        </w:rPr>
        <w:t xml:space="preserve">5. RECEIVE  </w:t>
      </w:r>
    </w:p>
    <w:p>
      <w:pPr>
        <w:pStyle w:val="32"/>
        <w:ind w:left="840" w:leftChars="400" w:firstLine="210" w:firstLineChars="100"/>
        <w:rPr>
          <w:rFonts w:ascii="Times New Roman"/>
        </w:rPr>
      </w:pPr>
      <w:r>
        <w:rPr>
          <w:rFonts w:ascii="Times New Roman"/>
        </w:rPr>
        <w:t>Reply Postponed</w:t>
      </w:r>
    </w:p>
    <w:p>
      <w:pPr>
        <w:pStyle w:val="32"/>
        <w:rPr>
          <w:rFonts w:ascii="Times New Roman"/>
        </w:rPr>
      </w:pPr>
      <w:r>
        <w:rPr>
          <w:rFonts w:ascii="Times New Roman"/>
        </w:rPr>
        <w:t xml:space="preserve">6.WHILE (received frame other than BACnet Data Not Expecting Reply) DO { </w:t>
      </w:r>
    </w:p>
    <w:p>
      <w:pPr>
        <w:pStyle w:val="32"/>
        <w:ind w:left="840" w:leftChars="400" w:firstLine="210" w:firstLineChars="100"/>
        <w:rPr>
          <w:rFonts w:ascii="Times New Roman"/>
        </w:rPr>
      </w:pPr>
      <w:r>
        <w:rPr>
          <w:rFonts w:ascii="Times New Roman"/>
        </w:rPr>
        <w:t xml:space="preserve">IF (frame type is Poll For Master) THEN   </w:t>
      </w:r>
    </w:p>
    <w:p>
      <w:pPr>
        <w:pStyle w:val="32"/>
        <w:ind w:left="840" w:leftChars="400" w:firstLine="630" w:firstLineChars="300"/>
        <w:rPr>
          <w:rFonts w:ascii="Times New Roman"/>
        </w:rPr>
      </w:pPr>
      <w:r>
        <w:rPr>
          <w:rFonts w:ascii="Times New Roman"/>
        </w:rPr>
        <w:t xml:space="preserve">TRANSMIT    </w:t>
      </w:r>
    </w:p>
    <w:p>
      <w:pPr>
        <w:pStyle w:val="32"/>
        <w:ind w:left="840" w:leftChars="400" w:firstLine="1050" w:firstLineChars="500"/>
        <w:rPr>
          <w:rFonts w:ascii="Times New Roman"/>
        </w:rPr>
      </w:pPr>
      <w:r>
        <w:rPr>
          <w:rFonts w:ascii="Times New Roman"/>
        </w:rPr>
        <w:t xml:space="preserve">Reply To Poll For Master  </w:t>
      </w:r>
    </w:p>
    <w:p>
      <w:pPr>
        <w:pStyle w:val="32"/>
        <w:ind w:left="840" w:leftChars="400" w:firstLine="210" w:firstLineChars="100"/>
        <w:rPr>
          <w:rFonts w:ascii="Times New Roman"/>
        </w:rPr>
      </w:pPr>
      <w:r>
        <w:rPr>
          <w:rFonts w:ascii="Times New Roman"/>
        </w:rPr>
        <w:t xml:space="preserve">ELSE    </w:t>
      </w:r>
    </w:p>
    <w:p>
      <w:pPr>
        <w:pStyle w:val="32"/>
        <w:ind w:left="840" w:leftChars="400" w:firstLine="630" w:firstLineChars="300"/>
        <w:rPr>
          <w:rFonts w:ascii="Times New Roman"/>
        </w:rPr>
      </w:pPr>
      <w:r>
        <w:rPr>
          <w:rFonts w:ascii="Times New Roman"/>
        </w:rPr>
        <w:t xml:space="preserve">IF (frame type is Token) THEN    </w:t>
      </w:r>
    </w:p>
    <w:p>
      <w:pPr>
        <w:pStyle w:val="32"/>
        <w:ind w:left="840" w:leftChars="400" w:firstLine="1050" w:firstLineChars="500"/>
        <w:rPr>
          <w:rFonts w:ascii="Times New Roman"/>
        </w:rPr>
      </w:pPr>
      <w:r>
        <w:rPr>
          <w:rFonts w:ascii="Times New Roman"/>
        </w:rPr>
        <w:t xml:space="preserve">TRANSMIT     </w:t>
      </w:r>
    </w:p>
    <w:p>
      <w:pPr>
        <w:pStyle w:val="32"/>
        <w:ind w:left="840" w:leftChars="400" w:firstLine="1470" w:firstLineChars="700"/>
        <w:rPr>
          <w:rFonts w:ascii="Times New Roman"/>
        </w:rPr>
      </w:pPr>
      <w:r>
        <w:rPr>
          <w:rFonts w:ascii="Times New Roman"/>
        </w:rPr>
        <w:t xml:space="preserve">Token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 xml:space="preserve">7. RECEIVE </w:t>
      </w:r>
    </w:p>
    <w:p>
      <w:pPr>
        <w:pStyle w:val="32"/>
        <w:ind w:left="840" w:leftChars="400" w:firstLine="210" w:firstLineChars="100"/>
        <w:rPr>
          <w:rFonts w:ascii="Times New Roman"/>
        </w:rPr>
      </w:pPr>
      <w:r>
        <w:rPr>
          <w:rFonts w:ascii="Times New Roman"/>
        </w:rPr>
        <w:t xml:space="preserve">ReadProperty-ACK, </w:t>
      </w:r>
    </w:p>
    <w:p>
      <w:pPr>
        <w:pStyle w:val="32"/>
        <w:ind w:left="840" w:leftChars="400" w:firstLine="630" w:firstLineChars="300"/>
        <w:rPr>
          <w:rFonts w:ascii="Times New Roman"/>
        </w:rPr>
      </w:pPr>
      <w:r>
        <w:rPr>
          <w:rFonts w:ascii="Times New Roman"/>
        </w:rPr>
        <w:t xml:space="preserve">'Frame Type' = BACnet Data Not Expecting Reply, </w:t>
      </w:r>
    </w:p>
    <w:p>
      <w:pPr>
        <w:pStyle w:val="32"/>
        <w:ind w:left="840" w:leftChars="400" w:firstLine="630" w:firstLineChars="300"/>
        <w:rPr>
          <w:rFonts w:ascii="Times New Roman"/>
        </w:rPr>
      </w:pPr>
      <w:r>
        <w:rPr>
          <w:rFonts w:ascii="Times New Roman"/>
        </w:rPr>
        <w:t xml:space="preserve">'ObjectIdentifier' = (Device, X), </w:t>
      </w:r>
    </w:p>
    <w:p>
      <w:pPr>
        <w:pStyle w:val="32"/>
        <w:ind w:left="840" w:leftChars="400" w:firstLine="630" w:firstLineChars="300"/>
        <w:rPr>
          <w:rFonts w:ascii="Times New Roman"/>
        </w:rPr>
      </w:pPr>
      <w:r>
        <w:rPr>
          <w:rFonts w:ascii="Times New Roman"/>
        </w:rPr>
        <w:t xml:space="preserve">'PropertyIdentifier' = Object_Identifier, </w:t>
      </w:r>
    </w:p>
    <w:p>
      <w:pPr>
        <w:pStyle w:val="32"/>
        <w:ind w:left="840" w:leftChars="400" w:firstLine="630" w:firstLineChars="300"/>
        <w:rPr>
          <w:rFonts w:ascii="Times New Roman"/>
        </w:rPr>
      </w:pPr>
      <w:r>
        <w:rPr>
          <w:rFonts w:ascii="Times New Roman"/>
        </w:rPr>
        <w:t>'Data' = (Device, X)</w:t>
      </w:r>
    </w:p>
    <w:p>
      <w:pPr>
        <w:pStyle w:val="868"/>
        <w:numPr>
          <w:ilvl w:val="0"/>
          <w:numId w:val="499"/>
        </w:numPr>
        <w:spacing w:before="156" w:after="156"/>
      </w:pPr>
      <w:r>
        <w:rPr>
          <w:rFonts w:hint="eastAsia"/>
        </w:rPr>
        <w:t>其他的无应答测试</w:t>
      </w:r>
      <w:r>
        <w:rPr>
          <w:rFonts w:ascii="Times New Roman"/>
        </w:rPr>
        <w:t xml:space="preserve">  </w:t>
      </w:r>
    </w:p>
    <w:p>
      <w:pPr>
        <w:pStyle w:val="32"/>
        <w:rPr>
          <w:rFonts w:hAnsi="宋体"/>
        </w:rPr>
      </w:pPr>
      <w:r>
        <w:rPr>
          <w:rFonts w:hint="eastAsia" w:hAnsi="宋体"/>
        </w:rPr>
        <w:t>本条款描述的测试用于验证不会导致</w:t>
      </w:r>
      <w:r>
        <w:rPr>
          <w:rFonts w:hint="eastAsia" w:ascii="Times New Roman"/>
        </w:rPr>
        <w:t>IUT</w:t>
      </w:r>
      <w:r>
        <w:rPr>
          <w:rFonts w:hint="eastAsia" w:hAnsi="宋体"/>
        </w:rPr>
        <w:t>应答的各种基本操作。通过测试验证主节点有限状态机仍处于</w:t>
      </w:r>
      <w:r>
        <w:rPr>
          <w:rFonts w:hint="eastAsia" w:ascii="Times New Roman"/>
        </w:rPr>
        <w:t>IDLE</w:t>
      </w:r>
      <w:r>
        <w:rPr>
          <w:rFonts w:hint="eastAsia" w:hAnsi="宋体"/>
        </w:rPr>
        <w:t>状态。设</w:t>
      </w:r>
      <w:r>
        <w:rPr>
          <w:rFonts w:hint="eastAsia" w:ascii="Times New Roman"/>
        </w:rPr>
        <w:t>X</w:t>
      </w:r>
      <w:r>
        <w:rPr>
          <w:rFonts w:hint="eastAsia" w:hAnsi="宋体"/>
        </w:rPr>
        <w:t>为</w:t>
      </w:r>
      <w:r>
        <w:rPr>
          <w:rFonts w:hint="eastAsia" w:ascii="Times New Roman"/>
        </w:rPr>
        <w:t>IUT</w:t>
      </w:r>
      <w:r>
        <w:rPr>
          <w:rFonts w:hint="eastAsia" w:hAnsi="宋体"/>
        </w:rPr>
        <w:t>设备对象的实例号。</w:t>
      </w:r>
    </w:p>
    <w:p>
      <w:pPr>
        <w:pStyle w:val="908"/>
        <w:numPr>
          <w:ilvl w:val="0"/>
          <w:numId w:val="506"/>
        </w:numPr>
        <w:spacing w:before="156" w:after="156"/>
        <w:rPr>
          <w:rFonts w:hAnsi="宋体"/>
        </w:rPr>
      </w:pPr>
      <w:r>
        <w:rPr>
          <w:rFonts w:hint="eastAsia" w:hAnsi="宋体"/>
        </w:rPr>
        <w:t>收到数据未应答</w:t>
      </w:r>
    </w:p>
    <w:p>
      <w:pPr>
        <w:pStyle w:val="32"/>
        <w:rPr>
          <w:rFonts w:hAnsi="宋体"/>
        </w:rPr>
      </w:pPr>
      <w:r>
        <w:rPr>
          <w:rFonts w:hint="eastAsia" w:hAnsi="宋体"/>
        </w:rPr>
        <w:t>目的：验证处于</w:t>
      </w:r>
      <w:r>
        <w:rPr>
          <w:rFonts w:hint="eastAsia" w:ascii="Times New Roman"/>
        </w:rPr>
        <w:t>IDLE</w:t>
      </w:r>
      <w:r>
        <w:rPr>
          <w:rFonts w:hint="eastAsia" w:hAnsi="宋体"/>
        </w:rPr>
        <w:t>状态的主节点有限状态机能正确地处理</w:t>
      </w:r>
      <w:bookmarkStart w:id="1431" w:name="_Hlk54355202"/>
      <w:r>
        <w:rPr>
          <w:rFonts w:hint="eastAsia" w:hAnsi="宋体"/>
        </w:rPr>
        <w:t>不期望应答的</w:t>
      </w:r>
      <w:r>
        <w:rPr>
          <w:rFonts w:ascii="Times New Roman"/>
        </w:rPr>
        <w:t>BACnet</w:t>
      </w:r>
      <w:r>
        <w:rPr>
          <w:rFonts w:hAnsi="宋体"/>
        </w:rPr>
        <w:t>数据</w:t>
      </w:r>
      <w:bookmarkEnd w:id="1431"/>
      <w:r>
        <w:rPr>
          <w:rFonts w:hint="eastAsia" w:hAnsi="宋体"/>
        </w:rPr>
        <w:t>(</w:t>
      </w:r>
      <w:r>
        <w:rPr>
          <w:rFonts w:hint="eastAsia" w:ascii="Times New Roman"/>
        </w:rPr>
        <w:t>BACnet Data Not Expecting Reply</w:t>
      </w:r>
      <w:r>
        <w:rPr>
          <w:rFonts w:hint="eastAsia" w:hAnsi="宋体"/>
        </w:rPr>
        <w:t>)帧。需验证如下转换:</w:t>
      </w:r>
    </w:p>
    <w:p>
      <w:pPr>
        <w:pStyle w:val="32"/>
        <w:ind w:firstLine="1050" w:firstLineChars="500"/>
        <w:rPr>
          <w:rFonts w:ascii="Times New Roman"/>
        </w:rPr>
      </w:pPr>
      <w:r>
        <w:rPr>
          <w:rFonts w:ascii="Times New Roman"/>
        </w:rPr>
        <w:t xml:space="preserve">IDLE:   ReceivedDataNoReply  </w:t>
      </w:r>
    </w:p>
    <w:p>
      <w:pPr>
        <w:pStyle w:val="32"/>
        <w:ind w:firstLine="1050" w:firstLineChars="500"/>
        <w:rPr>
          <w:rFonts w:ascii="Times New Roman"/>
        </w:rPr>
      </w:pPr>
      <w:r>
        <w:rPr>
          <w:rFonts w:ascii="Times New Roman"/>
        </w:rPr>
        <w:t>IDLE:   Received PFM</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ind w:left="840" w:leftChars="400" w:firstLine="210" w:firstLineChars="100"/>
        <w:rPr>
          <w:rFonts w:ascii="Times New Roman"/>
        </w:rPr>
      </w:pPr>
      <w:r>
        <w:rPr>
          <w:rFonts w:ascii="Times New Roman"/>
        </w:rPr>
        <w:t xml:space="preserve">TRANSMIT   </w:t>
      </w:r>
    </w:p>
    <w:p>
      <w:pPr>
        <w:pStyle w:val="32"/>
        <w:ind w:left="840" w:leftChars="400" w:firstLine="630" w:firstLineChars="300"/>
        <w:rPr>
          <w:rFonts w:ascii="Times New Roman"/>
        </w:rPr>
      </w:pPr>
      <w:r>
        <w:rPr>
          <w:rFonts w:ascii="Times New Roman"/>
        </w:rPr>
        <w:t xml:space="preserve">Test Request  </w:t>
      </w:r>
    </w:p>
    <w:p>
      <w:pPr>
        <w:pStyle w:val="32"/>
        <w:ind w:left="840" w:leftChars="400" w:firstLine="210" w:firstLineChars="100"/>
        <w:rPr>
          <w:rFonts w:ascii="Times New Roman"/>
        </w:rPr>
      </w:pPr>
      <w:r>
        <w:rPr>
          <w:rFonts w:ascii="Times New Roman"/>
        </w:rPr>
        <w:t xml:space="preserve">IF (IUT is turned off) THEN  </w:t>
      </w:r>
    </w:p>
    <w:p>
      <w:pPr>
        <w:pStyle w:val="32"/>
        <w:ind w:left="840" w:leftChars="400" w:firstLine="630" w:firstLineChars="300"/>
        <w:rPr>
          <w:rFonts w:ascii="Times New Roman"/>
        </w:rPr>
      </w:pPr>
      <w:r>
        <w:rPr>
          <w:rFonts w:ascii="Times New Roman"/>
        </w:rPr>
        <w:t xml:space="preserve">MAKE (IUT turned on or otherwise started)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Test Response</w:t>
      </w:r>
    </w:p>
    <w:p>
      <w:pPr>
        <w:pStyle w:val="32"/>
        <w:rPr>
          <w:rFonts w:ascii="Times New Roman"/>
        </w:rPr>
      </w:pPr>
      <w:r>
        <w:rPr>
          <w:rFonts w:ascii="Times New Roman"/>
        </w:rPr>
        <w:t>4. TRANSMIT</w:t>
      </w:r>
    </w:p>
    <w:p>
      <w:pPr>
        <w:pStyle w:val="32"/>
        <w:ind w:left="840" w:leftChars="400" w:firstLine="210" w:firstLineChars="100"/>
        <w:rPr>
          <w:rFonts w:ascii="Times New Roman"/>
        </w:rPr>
      </w:pPr>
      <w:r>
        <w:rPr>
          <w:rFonts w:ascii="Times New Roman"/>
        </w:rPr>
        <w:t xml:space="preserve">TimeSynchronization-Request,   </w:t>
      </w:r>
    </w:p>
    <w:p>
      <w:pPr>
        <w:pStyle w:val="32"/>
        <w:ind w:left="840" w:leftChars="400" w:firstLine="210" w:firstLineChars="100"/>
        <w:rPr>
          <w:rFonts w:ascii="Times New Roman"/>
        </w:rPr>
      </w:pPr>
      <w:r>
        <w:rPr>
          <w:rFonts w:ascii="Times New Roman"/>
        </w:rPr>
        <w:t>'Frame Type' = BACnet Data Not Expecting Reply,</w:t>
      </w:r>
    </w:p>
    <w:p>
      <w:pPr>
        <w:pStyle w:val="32"/>
        <w:ind w:firstLineChars="0"/>
        <w:rPr>
          <w:rFonts w:ascii="Times New Roman"/>
        </w:rPr>
      </w:pPr>
      <w:r>
        <w:rPr>
          <w:rFonts w:ascii="Times New Roman"/>
        </w:rPr>
        <w:t>5.BEFORE (T</w:t>
      </w:r>
      <w:r>
        <w:rPr>
          <w:rFonts w:ascii="Times New Roman"/>
          <w:vertAlign w:val="subscript"/>
        </w:rPr>
        <w:t>reply_delay</w:t>
      </w:r>
      <w:r>
        <w:rPr>
          <w:rFonts w:ascii="Times New Roman"/>
        </w:rPr>
        <w:t xml:space="preserve">) {  </w:t>
      </w:r>
    </w:p>
    <w:p>
      <w:pPr>
        <w:pStyle w:val="32"/>
        <w:ind w:left="840" w:leftChars="400" w:firstLine="210" w:firstLineChars="100"/>
        <w:rPr>
          <w:rFonts w:ascii="Times New Roman"/>
        </w:rPr>
      </w:pPr>
      <w:r>
        <w:rPr>
          <w:rFonts w:ascii="Times New Roman"/>
        </w:rPr>
        <w:t xml:space="preserve">IF (anything received) THEN  </w:t>
      </w:r>
    </w:p>
    <w:p>
      <w:pPr>
        <w:pStyle w:val="32"/>
        <w:ind w:left="840" w:leftChars="400" w:firstLine="630" w:firstLineChars="300"/>
        <w:rPr>
          <w:rFonts w:ascii="Times New Roman"/>
        </w:rPr>
      </w:pPr>
      <w:r>
        <w:rPr>
          <w:rFonts w:ascii="Times New Roman"/>
        </w:rPr>
        <w:t xml:space="preserve">ERROR "Response issued by IUT to BACnet Data Not Expecting Reply."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6. TRANSMIT</w:t>
      </w:r>
    </w:p>
    <w:p>
      <w:pPr>
        <w:pStyle w:val="32"/>
        <w:ind w:left="840" w:leftChars="400" w:firstLine="210" w:firstLineChars="100"/>
        <w:rPr>
          <w:rFonts w:ascii="Times New Roman"/>
        </w:rPr>
      </w:pPr>
      <w:r>
        <w:rPr>
          <w:rFonts w:ascii="Times New Roman"/>
        </w:rPr>
        <w:t xml:space="preserve">Poll For Master </w:t>
      </w:r>
    </w:p>
    <w:p>
      <w:pPr>
        <w:pStyle w:val="32"/>
        <w:rPr>
          <w:rFonts w:ascii="Times New Roman"/>
        </w:rPr>
      </w:pPr>
      <w:r>
        <w:rPr>
          <w:rFonts w:ascii="Times New Roman"/>
        </w:rPr>
        <w:t>7. RECEIVE</w:t>
      </w:r>
    </w:p>
    <w:p>
      <w:pPr>
        <w:pStyle w:val="32"/>
        <w:ind w:left="840" w:leftChars="400" w:firstLine="210" w:firstLineChars="100"/>
        <w:rPr>
          <w:rFonts w:ascii="Times New Roman"/>
        </w:rPr>
      </w:pPr>
      <w:r>
        <w:rPr>
          <w:rFonts w:ascii="Times New Roman"/>
        </w:rPr>
        <w:t>Reply To Poll For Master</w:t>
      </w:r>
    </w:p>
    <w:p>
      <w:pPr>
        <w:pStyle w:val="908"/>
        <w:numPr>
          <w:ilvl w:val="0"/>
          <w:numId w:val="506"/>
        </w:numPr>
        <w:spacing w:before="156" w:after="156"/>
        <w:rPr>
          <w:rFonts w:hAnsi="宋体"/>
        </w:rPr>
      </w:pPr>
      <w:r>
        <w:rPr>
          <w:rFonts w:hint="eastAsia" w:hAnsi="宋体"/>
        </w:rPr>
        <w:t>收到无效帧</w:t>
      </w:r>
    </w:p>
    <w:p>
      <w:pPr>
        <w:pStyle w:val="32"/>
        <w:rPr>
          <w:rFonts w:hAnsi="宋体"/>
        </w:rPr>
      </w:pPr>
      <w:r>
        <w:rPr>
          <w:rFonts w:hint="eastAsia" w:hAnsi="宋体"/>
        </w:rPr>
        <w:t>目的:验证处于</w:t>
      </w:r>
      <w:r>
        <w:rPr>
          <w:rFonts w:hint="eastAsia" w:ascii="Times New Roman"/>
        </w:rPr>
        <w:t>IDLE</w:t>
      </w:r>
      <w:r>
        <w:rPr>
          <w:rFonts w:hint="eastAsia" w:hAnsi="宋体"/>
        </w:rPr>
        <w:t>状态的主节点有限状态机能正确处理无效帧。需验证下列转换:</w:t>
      </w:r>
    </w:p>
    <w:p>
      <w:pPr>
        <w:pStyle w:val="32"/>
        <w:ind w:firstLine="1050" w:firstLineChars="500"/>
        <w:rPr>
          <w:rFonts w:ascii="Times New Roman"/>
        </w:rPr>
      </w:pPr>
      <w:r>
        <w:rPr>
          <w:rFonts w:ascii="Times New Roman"/>
        </w:rPr>
        <w:t xml:space="preserve">IDLE:   ReceivedInvalidFrame  </w:t>
      </w:r>
    </w:p>
    <w:p>
      <w:pPr>
        <w:pStyle w:val="32"/>
        <w:ind w:firstLine="1050" w:firstLineChars="500"/>
        <w:rPr>
          <w:rFonts w:ascii="Times New Roman"/>
        </w:rPr>
      </w:pPr>
      <w:r>
        <w:rPr>
          <w:rFonts w:ascii="Times New Roman"/>
        </w:rPr>
        <w:t>IDLE:   Received PFM</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left="840" w:leftChars="400" w:firstLine="210" w:firstLineChars="100"/>
        <w:rPr>
          <w:rFonts w:ascii="Times New Roman"/>
        </w:rPr>
      </w:pPr>
      <w:r>
        <w:rPr>
          <w:rFonts w:ascii="Times New Roman"/>
        </w:rPr>
        <w:t xml:space="preserve">TRANSMIT  </w:t>
      </w:r>
    </w:p>
    <w:p>
      <w:pPr>
        <w:pStyle w:val="32"/>
        <w:ind w:left="840" w:leftChars="400" w:firstLine="630" w:firstLineChars="300"/>
        <w:rPr>
          <w:rFonts w:ascii="Times New Roman"/>
        </w:rPr>
      </w:pPr>
      <w:r>
        <w:rPr>
          <w:rFonts w:ascii="Times New Roman"/>
        </w:rPr>
        <w:t xml:space="preserve">Test Request   </w:t>
      </w:r>
    </w:p>
    <w:p>
      <w:pPr>
        <w:pStyle w:val="32"/>
        <w:ind w:left="840" w:leftChars="400" w:firstLine="210" w:firstLineChars="100"/>
        <w:rPr>
          <w:rFonts w:ascii="Times New Roman"/>
        </w:rPr>
      </w:pPr>
      <w:r>
        <w:rPr>
          <w:rFonts w:ascii="Times New Roman"/>
        </w:rPr>
        <w:t xml:space="preserve">IF (IUT is turned off) THEN   </w:t>
      </w:r>
    </w:p>
    <w:p>
      <w:pPr>
        <w:pStyle w:val="32"/>
        <w:ind w:left="840" w:leftChars="400" w:firstLine="630" w:firstLineChars="300"/>
        <w:rPr>
          <w:rFonts w:ascii="Times New Roman"/>
        </w:rPr>
      </w:pPr>
      <w:r>
        <w:rPr>
          <w:rFonts w:ascii="Times New Roman"/>
        </w:rPr>
        <w:t xml:space="preserve">MAKE (IUT turned on or otherwise started)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 xml:space="preserve">Test Response </w:t>
      </w:r>
    </w:p>
    <w:p>
      <w:pPr>
        <w:pStyle w:val="32"/>
        <w:rPr>
          <w:rFonts w:ascii="Times New Roman"/>
        </w:rPr>
      </w:pPr>
      <w:r>
        <w:rPr>
          <w:rFonts w:ascii="Times New Roman"/>
        </w:rPr>
        <w:t>4. TRANSMIT</w:t>
      </w:r>
    </w:p>
    <w:p>
      <w:pPr>
        <w:pStyle w:val="32"/>
        <w:ind w:left="840" w:leftChars="400" w:firstLine="210" w:firstLineChars="100"/>
        <w:rPr>
          <w:rFonts w:ascii="Times New Roman"/>
        </w:rPr>
      </w:pPr>
      <w:r>
        <w:rPr>
          <w:rFonts w:ascii="Times New Roman"/>
        </w:rPr>
        <w:t>Poll For Master,</w:t>
      </w:r>
    </w:p>
    <w:p>
      <w:pPr>
        <w:pStyle w:val="32"/>
        <w:ind w:left="840" w:leftChars="400" w:firstLine="630" w:firstLineChars="300"/>
        <w:rPr>
          <w:rFonts w:ascii="Times New Roman"/>
        </w:rPr>
      </w:pPr>
      <w:r>
        <w:rPr>
          <w:rFonts w:ascii="Times New Roman"/>
        </w:rPr>
        <w:t xml:space="preserve">'Header CRC'= (any incorrect value) </w:t>
      </w:r>
    </w:p>
    <w:p>
      <w:pPr>
        <w:pStyle w:val="32"/>
        <w:rPr>
          <w:rFonts w:ascii="Times New Roman"/>
        </w:rPr>
      </w:pPr>
      <w:r>
        <w:rPr>
          <w:rFonts w:ascii="Times New Roman"/>
        </w:rPr>
        <w:t>5. BEFORE (</w:t>
      </w:r>
      <w:r>
        <w:rPr>
          <w:rFonts w:ascii="Times New Roman"/>
          <w:b/>
          <w:bCs/>
        </w:rPr>
        <w:t>T</w:t>
      </w:r>
      <w:r>
        <w:rPr>
          <w:rFonts w:ascii="Times New Roman"/>
          <w:b/>
          <w:bCs/>
          <w:vertAlign w:val="subscript"/>
        </w:rPr>
        <w:t>reply_delay</w:t>
      </w:r>
      <w:r>
        <w:rPr>
          <w:rFonts w:ascii="Times New Roman"/>
        </w:rPr>
        <w:t xml:space="preserve">) {   </w:t>
      </w:r>
    </w:p>
    <w:p>
      <w:pPr>
        <w:pStyle w:val="32"/>
        <w:ind w:left="840" w:leftChars="400" w:firstLine="210" w:firstLineChars="100"/>
        <w:rPr>
          <w:rFonts w:ascii="Times New Roman"/>
        </w:rPr>
      </w:pPr>
      <w:r>
        <w:rPr>
          <w:rFonts w:ascii="Times New Roman"/>
        </w:rPr>
        <w:t xml:space="preserve">IF (frame received) THEN    </w:t>
      </w:r>
    </w:p>
    <w:p>
      <w:pPr>
        <w:pStyle w:val="32"/>
        <w:ind w:left="840" w:leftChars="400" w:firstLine="630" w:firstLineChars="300"/>
        <w:rPr>
          <w:rFonts w:ascii="Times New Roman"/>
        </w:rPr>
      </w:pPr>
      <w:r>
        <w:rPr>
          <w:rFonts w:ascii="Times New Roman"/>
        </w:rPr>
        <w:t xml:space="preserve">ERROR "Invalid Frame accepted by IUT."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6. TRANSMIT</w:t>
      </w:r>
    </w:p>
    <w:p>
      <w:pPr>
        <w:pStyle w:val="32"/>
        <w:ind w:left="840" w:leftChars="400" w:firstLine="210" w:firstLineChars="100"/>
        <w:rPr>
          <w:rFonts w:ascii="Times New Roman"/>
        </w:rPr>
      </w:pPr>
      <w:r>
        <w:rPr>
          <w:rFonts w:ascii="Times New Roman"/>
        </w:rPr>
        <w:t xml:space="preserve">Poll For Master </w:t>
      </w:r>
    </w:p>
    <w:p>
      <w:pPr>
        <w:pStyle w:val="32"/>
        <w:rPr>
          <w:rFonts w:ascii="Times New Roman"/>
        </w:rPr>
      </w:pPr>
      <w:r>
        <w:rPr>
          <w:rFonts w:ascii="Times New Roman"/>
        </w:rPr>
        <w:t>7. RECEIVE</w:t>
      </w:r>
    </w:p>
    <w:p>
      <w:pPr>
        <w:pStyle w:val="32"/>
        <w:ind w:left="840" w:leftChars="400" w:firstLine="210" w:firstLineChars="100"/>
        <w:rPr>
          <w:rFonts w:ascii="Times New Roman"/>
        </w:rPr>
      </w:pPr>
      <w:r>
        <w:rPr>
          <w:rFonts w:ascii="Times New Roman"/>
        </w:rPr>
        <w:t>Reply To Poll For Master</w:t>
      </w:r>
    </w:p>
    <w:p>
      <w:pPr>
        <w:pStyle w:val="908"/>
        <w:numPr>
          <w:ilvl w:val="0"/>
          <w:numId w:val="506"/>
        </w:numPr>
        <w:spacing w:before="156" w:after="156"/>
        <w:rPr>
          <w:rFonts w:hAnsi="宋体"/>
        </w:rPr>
      </w:pPr>
      <w:r>
        <w:rPr>
          <w:rFonts w:hint="eastAsia" w:hAnsi="宋体"/>
        </w:rPr>
        <w:t>无用帧的测试</w:t>
      </w:r>
    </w:p>
    <w:p>
      <w:pPr>
        <w:pStyle w:val="32"/>
        <w:rPr>
          <w:rFonts w:hAnsi="宋体"/>
        </w:rPr>
      </w:pPr>
      <w:r>
        <w:rPr>
          <w:rFonts w:hint="eastAsia" w:hAnsi="宋体"/>
        </w:rPr>
        <w:t>本条款描述的测试用于验证处于</w:t>
      </w:r>
      <w:r>
        <w:rPr>
          <w:rFonts w:hint="eastAsia" w:ascii="Times New Roman"/>
        </w:rPr>
        <w:t>IDLE</w:t>
      </w:r>
      <w:r>
        <w:rPr>
          <w:rFonts w:hint="eastAsia" w:hAnsi="宋体"/>
        </w:rPr>
        <w:t>状态的</w:t>
      </w:r>
      <w:r>
        <w:rPr>
          <w:rFonts w:hint="eastAsia" w:ascii="Times New Roman"/>
        </w:rPr>
        <w:t>IUT</w:t>
      </w:r>
      <w:r>
        <w:rPr>
          <w:rFonts w:hint="eastAsia" w:hAnsi="宋体"/>
        </w:rPr>
        <w:t>拒绝未寻址到它的帧或非法广播的帧。第</w:t>
      </w:r>
      <w:r>
        <w:rPr>
          <w:rFonts w:hint="eastAsia" w:ascii="Times New Roman"/>
        </w:rPr>
        <w:t>1</w:t>
      </w:r>
      <w:r>
        <w:rPr>
          <w:rFonts w:ascii="Times New Roman"/>
        </w:rPr>
        <w:t>3</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r>
        <w:rPr>
          <w:rFonts w:hint="eastAsia" w:ascii="Times New Roman"/>
        </w:rPr>
        <w:t>6</w:t>
      </w:r>
      <w:r>
        <w:rPr>
          <w:rFonts w:hint="eastAsia" w:hAnsi="宋体"/>
        </w:rPr>
        <w:t>.</w:t>
      </w:r>
      <w:r>
        <w:rPr>
          <w:rFonts w:hint="eastAsia" w:ascii="Times New Roman"/>
        </w:rPr>
        <w:t>3</w:t>
      </w:r>
      <w:r>
        <w:rPr>
          <w:rFonts w:hint="eastAsia" w:hAnsi="宋体"/>
        </w:rPr>
        <w:t>.</w:t>
      </w:r>
      <w:r>
        <w:rPr>
          <w:rFonts w:hint="eastAsia" w:ascii="Times New Roman"/>
        </w:rPr>
        <w:t>1</w:t>
      </w:r>
      <w:r>
        <w:rPr>
          <w:rFonts w:hint="eastAsia" w:hAnsi="宋体"/>
        </w:rPr>
        <w:t>条款验证的转换不会发生，因为接收帧状态机在其</w:t>
      </w:r>
      <w:r>
        <w:rPr>
          <w:rFonts w:hint="eastAsia" w:ascii="Times New Roman"/>
        </w:rPr>
        <w:t>NotForUs</w:t>
      </w:r>
      <w:r>
        <w:rPr>
          <w:rFonts w:hint="eastAsia" w:hAnsi="宋体"/>
        </w:rPr>
        <w:t>转换中会拒绝那些发给其他设备的消息。所验证的转换如下：</w:t>
      </w:r>
    </w:p>
    <w:p>
      <w:pPr>
        <w:pStyle w:val="32"/>
        <w:rPr>
          <w:rFonts w:ascii="Times New Roman"/>
        </w:rPr>
      </w:pPr>
      <w:r>
        <w:rPr>
          <w:rFonts w:ascii="Times New Roman"/>
        </w:rPr>
        <w:t xml:space="preserve">      IDLE:   ReceivedUnwantedFrame  </w:t>
      </w:r>
    </w:p>
    <w:p>
      <w:pPr>
        <w:pStyle w:val="32"/>
        <w:rPr>
          <w:rFonts w:ascii="Times New Roman"/>
        </w:rPr>
      </w:pPr>
      <w:r>
        <w:rPr>
          <w:rFonts w:ascii="Times New Roman"/>
        </w:rPr>
        <w:t xml:space="preserve">      IDLE:   Received PFM</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2</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911"/>
        <w:numPr>
          <w:ilvl w:val="0"/>
          <w:numId w:val="507"/>
        </w:numPr>
        <w:spacing w:before="156" w:after="156"/>
      </w:pPr>
      <w:r>
        <w:rPr>
          <w:rFonts w:hint="eastAsia"/>
        </w:rPr>
        <w:t>非己方地址</w:t>
      </w:r>
    </w:p>
    <w:p>
      <w:pPr>
        <w:pStyle w:val="32"/>
        <w:rPr>
          <w:rFonts w:hAnsi="宋体"/>
        </w:rPr>
      </w:pPr>
      <w:r>
        <w:rPr>
          <w:rFonts w:hint="eastAsia" w:hAnsi="宋体"/>
        </w:rPr>
        <w:t>目的:验证处于</w:t>
      </w:r>
      <w:r>
        <w:rPr>
          <w:rFonts w:hint="eastAsia" w:ascii="Times New Roman"/>
        </w:rPr>
        <w:t>IDLE</w:t>
      </w:r>
      <w:r>
        <w:rPr>
          <w:rFonts w:hint="eastAsia" w:hAnsi="宋体"/>
        </w:rPr>
        <w:t>状态的</w:t>
      </w:r>
      <w:r>
        <w:rPr>
          <w:rFonts w:hint="eastAsia" w:ascii="Times New Roman"/>
        </w:rPr>
        <w:t>IUT</w:t>
      </w:r>
      <w:r>
        <w:rPr>
          <w:rFonts w:hint="eastAsia" w:hAnsi="宋体"/>
        </w:rPr>
        <w:t>能正确地处理指向另一个设备的帧。</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ind w:firstLine="840" w:firstLineChars="400"/>
        <w:rPr>
          <w:rFonts w:ascii="Times New Roman"/>
        </w:rPr>
      </w:pPr>
      <w:r>
        <w:rPr>
          <w:rFonts w:ascii="Times New Roman"/>
        </w:rPr>
        <w:t xml:space="preserve">  TRANSMIT   </w:t>
      </w:r>
    </w:p>
    <w:p>
      <w:pPr>
        <w:pStyle w:val="32"/>
        <w:ind w:firstLine="1260" w:firstLineChars="600"/>
        <w:rPr>
          <w:rFonts w:ascii="Times New Roman"/>
        </w:rPr>
      </w:pPr>
      <w:r>
        <w:rPr>
          <w:rFonts w:ascii="Times New Roman"/>
        </w:rPr>
        <w:t xml:space="preserve">  Test Request </w:t>
      </w:r>
    </w:p>
    <w:p>
      <w:pPr>
        <w:pStyle w:val="32"/>
        <w:ind w:firstLine="840" w:firstLineChars="400"/>
        <w:rPr>
          <w:rFonts w:ascii="Times New Roman"/>
        </w:rPr>
      </w:pPr>
      <w:r>
        <w:rPr>
          <w:rFonts w:ascii="Times New Roman"/>
        </w:rPr>
        <w:t xml:space="preserve">  IF (IUT is turned off) THEN </w:t>
      </w:r>
    </w:p>
    <w:p>
      <w:pPr>
        <w:pStyle w:val="32"/>
        <w:ind w:firstLine="1260" w:firstLineChars="600"/>
        <w:rPr>
          <w:rFonts w:ascii="Times New Roman"/>
        </w:rPr>
      </w:pPr>
      <w:r>
        <w:rPr>
          <w:rFonts w:ascii="Times New Roman"/>
        </w:rPr>
        <w:t xml:space="preserve">  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 xml:space="preserve">Test Response </w:t>
      </w:r>
    </w:p>
    <w:p>
      <w:pPr>
        <w:pStyle w:val="32"/>
        <w:rPr>
          <w:rFonts w:ascii="Times New Roman"/>
        </w:rPr>
      </w:pPr>
      <w:r>
        <w:rPr>
          <w:rFonts w:ascii="Times New Roman"/>
        </w:rPr>
        <w:t>4. TRANSMIT</w:t>
      </w:r>
    </w:p>
    <w:p>
      <w:pPr>
        <w:pStyle w:val="32"/>
        <w:rPr>
          <w:rFonts w:ascii="Times New Roman"/>
        </w:rPr>
      </w:pPr>
      <w:r>
        <w:rPr>
          <w:rFonts w:ascii="Times New Roman"/>
        </w:rPr>
        <w:t xml:space="preserve">      DA =  (value less than 128 and other than IUT or TD),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5.BEFORE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(frame received) THEN   </w:t>
      </w:r>
    </w:p>
    <w:p>
      <w:pPr>
        <w:pStyle w:val="32"/>
        <w:rPr>
          <w:rFonts w:ascii="Times New Roman"/>
        </w:rPr>
      </w:pPr>
      <w:r>
        <w:rPr>
          <w:rFonts w:ascii="Times New Roman"/>
        </w:rPr>
        <w:t xml:space="preserve">         ERROR "IUT accepted frame addressed to other device."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6. TRANSMIT</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7. RECEIVE</w:t>
      </w:r>
    </w:p>
    <w:p>
      <w:pPr>
        <w:pStyle w:val="32"/>
        <w:ind w:firstLine="1050" w:firstLineChars="500"/>
        <w:rPr>
          <w:rFonts w:ascii="Times New Roman"/>
        </w:rPr>
      </w:pPr>
      <w:r>
        <w:rPr>
          <w:rFonts w:ascii="Times New Roman"/>
        </w:rPr>
        <w:t>Reply To Poll For Master</w:t>
      </w:r>
    </w:p>
    <w:p>
      <w:pPr>
        <w:pStyle w:val="911"/>
        <w:numPr>
          <w:ilvl w:val="0"/>
          <w:numId w:val="507"/>
        </w:numPr>
        <w:spacing w:before="156" w:after="156"/>
        <w:rPr>
          <w:rFonts w:hAnsi="宋体"/>
        </w:rPr>
      </w:pPr>
      <w:r>
        <w:rPr>
          <w:rFonts w:hint="eastAsia" w:hAnsi="宋体"/>
        </w:rPr>
        <w:t>令牌帧广播</w:t>
      </w:r>
      <w:r>
        <w:rPr>
          <w:rFonts w:hint="eastAsia" w:ascii="Times New Roman"/>
        </w:rPr>
        <w:t xml:space="preserve"> </w:t>
      </w:r>
    </w:p>
    <w:p>
      <w:pPr>
        <w:pStyle w:val="32"/>
        <w:rPr>
          <w:rFonts w:hAnsi="宋体"/>
        </w:rPr>
      </w:pPr>
      <w:r>
        <w:rPr>
          <w:rFonts w:hint="eastAsia" w:hAnsi="宋体"/>
        </w:rPr>
        <w:t>目的:验证处于</w:t>
      </w:r>
      <w:r>
        <w:rPr>
          <w:rFonts w:hint="eastAsia" w:ascii="Times New Roman"/>
        </w:rPr>
        <w:t>IDLE</w:t>
      </w:r>
      <w:r>
        <w:rPr>
          <w:rFonts w:hint="eastAsia" w:hAnsi="宋体"/>
        </w:rPr>
        <w:t>状态的</w:t>
      </w:r>
      <w:r>
        <w:rPr>
          <w:rFonts w:hint="eastAsia" w:ascii="Times New Roman"/>
        </w:rPr>
        <w:t>IUT</w:t>
      </w:r>
      <w:r>
        <w:rPr>
          <w:rFonts w:hint="eastAsia" w:hAnsi="宋体"/>
        </w:rPr>
        <w:t>能正确地处理令牌帧广播。</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rPr>
          <w:rFonts w:ascii="Times New Roman"/>
        </w:rPr>
      </w:pPr>
      <w:r>
        <w:rPr>
          <w:rFonts w:ascii="Times New Roman"/>
        </w:rPr>
        <w:t xml:space="preserve">      TRANSMIT   </w:t>
      </w:r>
    </w:p>
    <w:p>
      <w:pPr>
        <w:pStyle w:val="32"/>
        <w:ind w:firstLine="1260" w:firstLineChars="600"/>
        <w:rPr>
          <w:rFonts w:ascii="Times New Roman"/>
        </w:rPr>
      </w:pPr>
      <w:r>
        <w:rPr>
          <w:rFonts w:ascii="Times New Roman"/>
        </w:rPr>
        <w:t xml:space="preserve">  Test Request  </w:t>
      </w:r>
    </w:p>
    <w:p>
      <w:pPr>
        <w:pStyle w:val="32"/>
        <w:rPr>
          <w:rFonts w:ascii="Times New Roman"/>
        </w:rPr>
      </w:pPr>
      <w:r>
        <w:rPr>
          <w:rFonts w:ascii="Times New Roman"/>
        </w:rPr>
        <w:t xml:space="preserve">      IF (IUT is turned off) THEN   </w:t>
      </w:r>
    </w:p>
    <w:p>
      <w:pPr>
        <w:pStyle w:val="32"/>
        <w:ind w:firstLine="1050" w:firstLineChars="500"/>
        <w:rPr>
          <w:rFonts w:ascii="Times New Roman"/>
        </w:rPr>
      </w:pPr>
      <w:r>
        <w:rPr>
          <w:rFonts w:ascii="Times New Roman"/>
        </w:rPr>
        <w:t xml:space="preserve">    MAKE (IUT turned on or otherwise started)  </w:t>
      </w:r>
    </w:p>
    <w:p>
      <w:pPr>
        <w:pStyle w:val="32"/>
        <w:rPr>
          <w:rFonts w:ascii="Times New Roman"/>
        </w:rPr>
      </w:pPr>
      <w:r>
        <w:rPr>
          <w:rFonts w:ascii="Times New Roman"/>
        </w:rPr>
        <w:t xml:space="preserve">      }</w:t>
      </w:r>
    </w:p>
    <w:p>
      <w:pPr>
        <w:pStyle w:val="32"/>
        <w:rPr>
          <w:rFonts w:ascii="Times New Roman"/>
        </w:rPr>
      </w:pPr>
      <w:r>
        <w:rPr>
          <w:rFonts w:ascii="Times New Roman"/>
        </w:rPr>
        <w:t>3. RECEIVE</w:t>
      </w:r>
    </w:p>
    <w:p>
      <w:pPr>
        <w:pStyle w:val="32"/>
        <w:rPr>
          <w:rFonts w:ascii="Times New Roman"/>
        </w:rPr>
      </w:pPr>
      <w:r>
        <w:rPr>
          <w:rFonts w:ascii="Times New Roman"/>
        </w:rPr>
        <w:t xml:space="preserve">      Test Response</w:t>
      </w:r>
    </w:p>
    <w:p>
      <w:pPr>
        <w:pStyle w:val="32"/>
        <w:rPr>
          <w:rFonts w:ascii="Times New Roman"/>
        </w:rPr>
      </w:pPr>
      <w:r>
        <w:rPr>
          <w:rFonts w:ascii="Times New Roman"/>
        </w:rPr>
        <w:t>4. TRANSMIT</w:t>
      </w:r>
    </w:p>
    <w:p>
      <w:pPr>
        <w:pStyle w:val="32"/>
        <w:rPr>
          <w:rFonts w:ascii="Times New Roman"/>
        </w:rPr>
      </w:pPr>
      <w:r>
        <w:rPr>
          <w:rFonts w:ascii="Times New Roman"/>
        </w:rPr>
        <w:t xml:space="preserve">      DA = LOCAL BROADCAST,</w:t>
      </w:r>
    </w:p>
    <w:p>
      <w:pPr>
        <w:pStyle w:val="32"/>
        <w:rPr>
          <w:rFonts w:ascii="Times New Roman"/>
        </w:rPr>
      </w:pPr>
      <w:r>
        <w:rPr>
          <w:rFonts w:ascii="Times New Roman"/>
        </w:rPr>
        <w:t xml:space="preserve">      Token</w:t>
      </w:r>
    </w:p>
    <w:p>
      <w:pPr>
        <w:pStyle w:val="32"/>
        <w:rPr>
          <w:rFonts w:ascii="Times New Roman"/>
        </w:rPr>
      </w:pPr>
      <w:r>
        <w:rPr>
          <w:rFonts w:ascii="Times New Roman"/>
        </w:rPr>
        <w:t>5.BEFORE (</w:t>
      </w:r>
      <w:r>
        <w:rPr>
          <w:rFonts w:ascii="Times New Roman"/>
          <w:b/>
          <w:bCs/>
        </w:rPr>
        <w:t>T</w:t>
      </w:r>
      <w:r>
        <w:rPr>
          <w:rFonts w:ascii="Times New Roman"/>
          <w:b/>
          <w:bCs/>
          <w:vertAlign w:val="subscript"/>
        </w:rPr>
        <w:t>reply_delay</w:t>
      </w:r>
      <w:r>
        <w:rPr>
          <w:rFonts w:ascii="Times New Roman"/>
        </w:rPr>
        <w:t xml:space="preserve">) {  </w:t>
      </w:r>
    </w:p>
    <w:p>
      <w:pPr>
        <w:pStyle w:val="32"/>
        <w:rPr>
          <w:rFonts w:ascii="Times New Roman"/>
        </w:rPr>
      </w:pPr>
      <w:r>
        <w:rPr>
          <w:rFonts w:ascii="Times New Roman"/>
        </w:rPr>
        <w:t xml:space="preserve">      IF (frame received) THEN  </w:t>
      </w:r>
    </w:p>
    <w:p>
      <w:pPr>
        <w:pStyle w:val="32"/>
        <w:ind w:firstLine="840" w:firstLineChars="400"/>
        <w:rPr>
          <w:rFonts w:ascii="Times New Roman"/>
        </w:rPr>
      </w:pPr>
      <w:r>
        <w:rPr>
          <w:rFonts w:ascii="Times New Roman"/>
        </w:rPr>
        <w:t xml:space="preserve">     ERROR "Broadcast Token frame accepted by IUT."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7. RECEIVE</w:t>
      </w:r>
    </w:p>
    <w:p>
      <w:pPr>
        <w:pStyle w:val="32"/>
        <w:ind w:firstLine="840" w:firstLineChars="400"/>
        <w:rPr>
          <w:rFonts w:ascii="Times New Roman"/>
        </w:rPr>
      </w:pPr>
      <w:r>
        <w:rPr>
          <w:rFonts w:ascii="Times New Roman"/>
        </w:rPr>
        <w:t xml:space="preserve">  Reply To Poll For Master</w:t>
      </w:r>
    </w:p>
    <w:p>
      <w:pPr>
        <w:pStyle w:val="911"/>
        <w:numPr>
          <w:ilvl w:val="0"/>
          <w:numId w:val="507"/>
        </w:numPr>
        <w:spacing w:before="156" w:after="156"/>
        <w:rPr>
          <w:rFonts w:hAnsi="宋体"/>
        </w:rPr>
      </w:pPr>
      <w:r>
        <w:rPr>
          <w:rFonts w:hint="eastAsia" w:hAnsi="宋体"/>
        </w:rPr>
        <w:t>BACnet数据期望回复帧广播</w:t>
      </w:r>
    </w:p>
    <w:p>
      <w:pPr>
        <w:pStyle w:val="32"/>
        <w:rPr>
          <w:rFonts w:hAnsi="宋体"/>
        </w:rPr>
      </w:pPr>
      <w:r>
        <w:rPr>
          <w:rFonts w:hint="eastAsia" w:hAnsi="宋体"/>
        </w:rPr>
        <w:t>目的:验证处于</w:t>
      </w:r>
      <w:r>
        <w:rPr>
          <w:rFonts w:hint="eastAsia" w:ascii="Times New Roman"/>
        </w:rPr>
        <w:t>IDLE</w:t>
      </w:r>
      <w:r>
        <w:rPr>
          <w:rFonts w:hint="eastAsia" w:hAnsi="宋体"/>
        </w:rPr>
        <w:t>状态的</w:t>
      </w:r>
      <w:r>
        <w:rPr>
          <w:rFonts w:hint="eastAsia" w:ascii="Times New Roman"/>
        </w:rPr>
        <w:t>IUT</w:t>
      </w:r>
      <w:r>
        <w:rPr>
          <w:rFonts w:hint="eastAsia" w:hAnsi="宋体"/>
        </w:rPr>
        <w:t>能正确地处理</w:t>
      </w:r>
      <w:r>
        <w:rPr>
          <w:rFonts w:hint="eastAsia" w:ascii="Times New Roman"/>
        </w:rPr>
        <w:t>不期望应答的BACnet数据</w:t>
      </w:r>
      <w:r>
        <w:rPr>
          <w:rFonts w:hint="eastAsia" w:hAnsi="宋体"/>
        </w:rPr>
        <w:t>帧的广播。</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840" w:firstLineChars="400"/>
        <w:rPr>
          <w:rFonts w:ascii="Times New Roman"/>
        </w:rPr>
      </w:pPr>
      <w:r>
        <w:rPr>
          <w:rFonts w:ascii="Times New Roman"/>
        </w:rPr>
        <w:t xml:space="preserve">  TRANSMIT   </w:t>
      </w:r>
    </w:p>
    <w:p>
      <w:pPr>
        <w:pStyle w:val="32"/>
        <w:ind w:firstLine="1470" w:firstLineChars="700"/>
        <w:rPr>
          <w:rFonts w:ascii="Times New Roman"/>
        </w:rPr>
      </w:pPr>
      <w:r>
        <w:rPr>
          <w:rFonts w:ascii="Times New Roman"/>
        </w:rPr>
        <w:t xml:space="preserve">Test Request </w:t>
      </w:r>
    </w:p>
    <w:p>
      <w:pPr>
        <w:pStyle w:val="32"/>
        <w:ind w:firstLine="840" w:firstLineChars="400"/>
        <w:rPr>
          <w:rFonts w:ascii="Times New Roman"/>
        </w:rPr>
      </w:pPr>
      <w:r>
        <w:rPr>
          <w:rFonts w:ascii="Times New Roman"/>
        </w:rPr>
        <w:t xml:space="preserve">  IF (IUT is turned off) THEN  </w:t>
      </w:r>
    </w:p>
    <w:p>
      <w:pPr>
        <w:pStyle w:val="32"/>
        <w:ind w:firstLine="840" w:firstLineChars="400"/>
        <w:rPr>
          <w:rFonts w:ascii="Times New Roman"/>
        </w:rPr>
      </w:pPr>
      <w:r>
        <w:rPr>
          <w:rFonts w:ascii="Times New Roman"/>
        </w:rPr>
        <w:t xml:space="preserve">      MAKE (IUT turned on or otherwise started) </w:t>
      </w:r>
    </w:p>
    <w:p>
      <w:pPr>
        <w:pStyle w:val="32"/>
        <w:rPr>
          <w:rFonts w:ascii="Times New Roman"/>
        </w:rPr>
      </w:pPr>
      <w:r>
        <w:rPr>
          <w:rFonts w:ascii="Times New Roman"/>
        </w:rPr>
        <w:t xml:space="preserve">      }</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Test Response</w:t>
      </w:r>
    </w:p>
    <w:p>
      <w:pPr>
        <w:pStyle w:val="32"/>
        <w:rPr>
          <w:rFonts w:ascii="Times New Roman"/>
        </w:rPr>
      </w:pPr>
      <w:r>
        <w:rPr>
          <w:rFonts w:ascii="Times New Roman"/>
        </w:rPr>
        <w:t xml:space="preserve">4. TRANSMIT  </w:t>
      </w:r>
    </w:p>
    <w:p>
      <w:pPr>
        <w:pStyle w:val="32"/>
        <w:ind w:firstLine="1050" w:firstLineChars="500"/>
        <w:rPr>
          <w:rFonts w:ascii="Times New Roman"/>
        </w:rPr>
      </w:pPr>
      <w:r>
        <w:rPr>
          <w:rFonts w:ascii="Times New Roman"/>
        </w:rPr>
        <w:t xml:space="preserve">DA = LOCAL BROADCAST,  </w:t>
      </w:r>
    </w:p>
    <w:p>
      <w:pPr>
        <w:pStyle w:val="32"/>
        <w:ind w:firstLine="1050" w:firstLineChars="500"/>
        <w:rPr>
          <w:rFonts w:ascii="Times New Roman"/>
        </w:rPr>
      </w:pPr>
      <w:r>
        <w:rPr>
          <w:rFonts w:ascii="Times New Roman"/>
        </w:rPr>
        <w:t xml:space="preserve">ReadProperty-Request, </w:t>
      </w:r>
    </w:p>
    <w:p>
      <w:pPr>
        <w:pStyle w:val="32"/>
        <w:ind w:firstLine="630" w:firstLineChars="300"/>
        <w:rPr>
          <w:rFonts w:ascii="Times New Roman"/>
        </w:rPr>
      </w:pPr>
      <w:r>
        <w:rPr>
          <w:rFonts w:ascii="Times New Roman"/>
        </w:rPr>
        <w:t xml:space="preserve">    'Frame Type' = BACnet Data Expecting Reply, </w:t>
      </w:r>
    </w:p>
    <w:p>
      <w:pPr>
        <w:pStyle w:val="32"/>
        <w:ind w:firstLine="1050" w:firstLineChars="500"/>
        <w:rPr>
          <w:rFonts w:ascii="Times New Roman"/>
        </w:rPr>
      </w:pPr>
      <w:r>
        <w:rPr>
          <w:rFonts w:ascii="Times New Roman"/>
        </w:rPr>
        <w:t xml:space="preserve">'ObjectIdentifier' = (Device, X), </w:t>
      </w:r>
    </w:p>
    <w:p>
      <w:pPr>
        <w:pStyle w:val="32"/>
        <w:ind w:firstLine="1050" w:firstLineChars="500"/>
        <w:rPr>
          <w:rFonts w:ascii="Times New Roman"/>
        </w:rPr>
      </w:pPr>
      <w:r>
        <w:rPr>
          <w:rFonts w:ascii="Times New Roman"/>
        </w:rPr>
        <w:t>'PropertyIdentifier' = Object_Identifier</w:t>
      </w:r>
    </w:p>
    <w:p>
      <w:pPr>
        <w:pStyle w:val="32"/>
        <w:rPr>
          <w:rFonts w:ascii="Times New Roman"/>
        </w:rPr>
      </w:pPr>
      <w:r>
        <w:rPr>
          <w:rFonts w:ascii="Times New Roman"/>
        </w:rPr>
        <w:t>5. 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(frame received) THEN   </w:t>
      </w:r>
    </w:p>
    <w:p>
      <w:pPr>
        <w:pStyle w:val="32"/>
        <w:ind w:firstLine="1470" w:firstLineChars="700"/>
        <w:rPr>
          <w:rFonts w:ascii="Times New Roman"/>
        </w:rPr>
      </w:pPr>
      <w:r>
        <w:rPr>
          <w:rFonts w:ascii="Times New Roman"/>
        </w:rPr>
        <w:t xml:space="preserve">ERROR "Broadcast BACnet Data Expecting Reply frame accepted by IUT."  </w:t>
      </w:r>
    </w:p>
    <w:p>
      <w:pPr>
        <w:pStyle w:val="32"/>
        <w:rPr>
          <w:rFonts w:ascii="Times New Roman"/>
        </w:rPr>
      </w:pPr>
      <w:r>
        <w:rPr>
          <w:rFonts w:ascii="Times New Roman"/>
        </w:rPr>
        <w:t xml:space="preserve">     }</w:t>
      </w:r>
    </w:p>
    <w:p>
      <w:pPr>
        <w:pStyle w:val="32"/>
        <w:rPr>
          <w:rFonts w:ascii="Times New Roman"/>
        </w:rPr>
      </w:pPr>
      <w:r>
        <w:rPr>
          <w:rFonts w:ascii="Times New Roman"/>
        </w:rPr>
        <w:t>6. TRANSMIT</w:t>
      </w:r>
    </w:p>
    <w:p>
      <w:pPr>
        <w:pStyle w:val="32"/>
        <w:rPr>
          <w:rFonts w:ascii="Times New Roman"/>
        </w:rPr>
      </w:pPr>
      <w:r>
        <w:rPr>
          <w:rFonts w:ascii="Times New Roman"/>
        </w:rPr>
        <w:t xml:space="preserve">     Poll For Master</w:t>
      </w:r>
    </w:p>
    <w:p>
      <w:pPr>
        <w:pStyle w:val="32"/>
        <w:rPr>
          <w:rFonts w:ascii="Times New Roman"/>
        </w:rPr>
      </w:pPr>
      <w:r>
        <w:rPr>
          <w:rFonts w:ascii="Times New Roman"/>
        </w:rPr>
        <w:t>7. RECEIVE</w:t>
      </w:r>
    </w:p>
    <w:p>
      <w:pPr>
        <w:pStyle w:val="32"/>
        <w:rPr>
          <w:rFonts w:ascii="Times New Roman"/>
        </w:rPr>
      </w:pPr>
      <w:r>
        <w:rPr>
          <w:rFonts w:ascii="Times New Roman"/>
        </w:rPr>
        <w:t xml:space="preserve">     Reply To Poll For Master</w:t>
      </w:r>
    </w:p>
    <w:p>
      <w:pPr>
        <w:pStyle w:val="911"/>
        <w:numPr>
          <w:ilvl w:val="0"/>
          <w:numId w:val="507"/>
        </w:numPr>
        <w:spacing w:before="156" w:after="156"/>
        <w:rPr>
          <w:rFonts w:hAnsi="宋体"/>
        </w:rPr>
      </w:pPr>
      <w:r>
        <w:rPr>
          <w:rFonts w:hint="eastAsia" w:hAnsi="宋体"/>
        </w:rPr>
        <w:t>测试请求帧广播</w:t>
      </w:r>
    </w:p>
    <w:p>
      <w:pPr>
        <w:pStyle w:val="32"/>
        <w:rPr>
          <w:rFonts w:hAnsi="宋体"/>
        </w:rPr>
      </w:pPr>
      <w:r>
        <w:rPr>
          <w:rFonts w:hint="eastAsia" w:hAnsi="宋体"/>
        </w:rPr>
        <w:t>目的:验证处于</w:t>
      </w:r>
      <w:r>
        <w:rPr>
          <w:rFonts w:hint="eastAsia" w:ascii="Times New Roman"/>
        </w:rPr>
        <w:t>IDLE</w:t>
      </w:r>
      <w:r>
        <w:rPr>
          <w:rFonts w:hint="eastAsia" w:hAnsi="宋体"/>
        </w:rPr>
        <w:t>状态的</w:t>
      </w:r>
      <w:r>
        <w:rPr>
          <w:rFonts w:hint="eastAsia" w:ascii="Times New Roman"/>
        </w:rPr>
        <w:t>IUT</w:t>
      </w:r>
      <w:r>
        <w:rPr>
          <w:rFonts w:hint="eastAsia" w:hAnsi="宋体"/>
        </w:rPr>
        <w:t>能正确地处理测试请求帧广播。</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840" w:firstLineChars="400"/>
        <w:rPr>
          <w:rFonts w:ascii="Times New Roman"/>
        </w:rPr>
      </w:pPr>
      <w:r>
        <w:rPr>
          <w:rFonts w:ascii="Times New Roman"/>
        </w:rPr>
        <w:t xml:space="preserve">  TRANSMIT  </w:t>
      </w:r>
    </w:p>
    <w:p>
      <w:pPr>
        <w:pStyle w:val="32"/>
        <w:rPr>
          <w:rFonts w:ascii="Times New Roman"/>
        </w:rPr>
      </w:pPr>
      <w:r>
        <w:rPr>
          <w:rFonts w:ascii="Times New Roman"/>
        </w:rPr>
        <w:t xml:space="preserve">         Test Request  </w:t>
      </w:r>
    </w:p>
    <w:p>
      <w:pPr>
        <w:pStyle w:val="32"/>
        <w:rPr>
          <w:rFonts w:ascii="Times New Roman"/>
        </w:rPr>
      </w:pPr>
      <w:r>
        <w:rPr>
          <w:rFonts w:ascii="Times New Roman"/>
        </w:rPr>
        <w:t xml:space="preserve">      IF (IUT is turned off) THEN  </w:t>
      </w:r>
    </w:p>
    <w:p>
      <w:pPr>
        <w:pStyle w:val="32"/>
        <w:rPr>
          <w:rFonts w:ascii="Times New Roman"/>
        </w:rPr>
      </w:pPr>
      <w:r>
        <w:rPr>
          <w:rFonts w:ascii="Times New Roman"/>
        </w:rPr>
        <w:t xml:space="preserve">         MAKE (IUT turned on or otherwise started)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3. RECEIVE     </w:t>
      </w:r>
    </w:p>
    <w:p>
      <w:pPr>
        <w:pStyle w:val="32"/>
        <w:rPr>
          <w:rFonts w:ascii="Times New Roman"/>
        </w:rPr>
      </w:pPr>
      <w:r>
        <w:rPr>
          <w:rFonts w:ascii="Times New Roman"/>
        </w:rPr>
        <w:t xml:space="preserve">     Test Response</w:t>
      </w:r>
    </w:p>
    <w:p>
      <w:pPr>
        <w:pStyle w:val="32"/>
        <w:rPr>
          <w:rFonts w:ascii="Times New Roman"/>
        </w:rPr>
      </w:pPr>
      <w:r>
        <w:rPr>
          <w:rFonts w:ascii="Times New Roman"/>
        </w:rPr>
        <w:t xml:space="preserve">4. TRANSMIT </w:t>
      </w:r>
    </w:p>
    <w:p>
      <w:pPr>
        <w:pStyle w:val="32"/>
        <w:rPr>
          <w:rFonts w:ascii="Times New Roman"/>
        </w:rPr>
      </w:pPr>
      <w:r>
        <w:rPr>
          <w:rFonts w:ascii="Times New Roman"/>
        </w:rPr>
        <w:t xml:space="preserve">     DA = LOCAL BROADCAST,  </w:t>
      </w:r>
    </w:p>
    <w:p>
      <w:pPr>
        <w:pStyle w:val="32"/>
        <w:ind w:firstLine="945" w:firstLineChars="450"/>
        <w:rPr>
          <w:rFonts w:ascii="Times New Roman"/>
        </w:rPr>
      </w:pPr>
      <w:r>
        <w:rPr>
          <w:rFonts w:ascii="Times New Roman"/>
        </w:rPr>
        <w:t>Test Request</w:t>
      </w:r>
    </w:p>
    <w:p>
      <w:pPr>
        <w:pStyle w:val="32"/>
        <w:rPr>
          <w:rFonts w:ascii="Times New Roman"/>
        </w:rPr>
      </w:pPr>
      <w:r>
        <w:rPr>
          <w:rFonts w:ascii="Times New Roman"/>
        </w:rPr>
        <w:t>5. BEFORE (</w:t>
      </w:r>
      <w:r>
        <w:rPr>
          <w:rFonts w:ascii="Times New Roman"/>
          <w:b/>
          <w:bCs/>
        </w:rPr>
        <w:t>T</w:t>
      </w:r>
      <w:r>
        <w:rPr>
          <w:rFonts w:ascii="Times New Roman"/>
          <w:b/>
          <w:bCs/>
          <w:vertAlign w:val="subscript"/>
        </w:rPr>
        <w:t>reply_delay</w:t>
      </w:r>
      <w:r>
        <w:rPr>
          <w:rFonts w:ascii="Times New Roman"/>
        </w:rPr>
        <w:t xml:space="preserve">) { </w:t>
      </w:r>
    </w:p>
    <w:p>
      <w:pPr>
        <w:pStyle w:val="32"/>
        <w:rPr>
          <w:rFonts w:ascii="Times New Roman"/>
        </w:rPr>
      </w:pPr>
      <w:r>
        <w:rPr>
          <w:rFonts w:ascii="Times New Roman"/>
        </w:rPr>
        <w:t xml:space="preserve">     IF (frame received) THEN  </w:t>
      </w:r>
    </w:p>
    <w:p>
      <w:pPr>
        <w:pStyle w:val="32"/>
        <w:rPr>
          <w:rFonts w:ascii="Times New Roman"/>
        </w:rPr>
      </w:pPr>
      <w:r>
        <w:rPr>
          <w:rFonts w:ascii="Times New Roman"/>
        </w:rPr>
        <w:t xml:space="preserve">         ERROR "Broadcast Test Request frame accepted by IUT."   </w:t>
      </w:r>
    </w:p>
    <w:p>
      <w:pPr>
        <w:pStyle w:val="32"/>
        <w:ind w:firstLine="945" w:firstLineChars="450"/>
        <w:rPr>
          <w:rFonts w:ascii="Times New Roman"/>
        </w:rPr>
      </w:pPr>
      <w:r>
        <w:rPr>
          <w:rFonts w:ascii="Times New Roman"/>
        </w:rPr>
        <w:t xml:space="preserve">} </w:t>
      </w:r>
    </w:p>
    <w:p>
      <w:pPr>
        <w:pStyle w:val="32"/>
        <w:rPr>
          <w:rFonts w:ascii="Times New Roman"/>
        </w:rPr>
      </w:pPr>
      <w:r>
        <w:rPr>
          <w:rFonts w:ascii="Times New Roman"/>
        </w:rPr>
        <w:t>6. TRANSMIT</w:t>
      </w:r>
    </w:p>
    <w:p>
      <w:pPr>
        <w:pStyle w:val="32"/>
        <w:ind w:firstLine="945" w:firstLineChars="450"/>
        <w:rPr>
          <w:rFonts w:ascii="Times New Roman"/>
        </w:rPr>
      </w:pPr>
      <w:r>
        <w:rPr>
          <w:rFonts w:ascii="Times New Roman"/>
        </w:rPr>
        <w:t>Poll For Master</w:t>
      </w:r>
    </w:p>
    <w:p>
      <w:pPr>
        <w:pStyle w:val="32"/>
        <w:rPr>
          <w:rFonts w:ascii="Times New Roman"/>
        </w:rPr>
      </w:pPr>
      <w:r>
        <w:rPr>
          <w:rFonts w:ascii="Times New Roman"/>
        </w:rPr>
        <w:t>7. RECEIVE</w:t>
      </w:r>
    </w:p>
    <w:p>
      <w:pPr>
        <w:pStyle w:val="32"/>
        <w:rPr>
          <w:rFonts w:ascii="Times New Roman"/>
        </w:rPr>
      </w:pPr>
      <w:r>
        <w:rPr>
          <w:rFonts w:ascii="Times New Roman"/>
        </w:rPr>
        <w:t xml:space="preserve">     Reply To Poll For Master</w:t>
      </w:r>
    </w:p>
    <w:p>
      <w:pPr>
        <w:pStyle w:val="868"/>
        <w:numPr>
          <w:ilvl w:val="0"/>
          <w:numId w:val="499"/>
        </w:numPr>
        <w:spacing w:before="156" w:after="156"/>
      </w:pPr>
      <w:r>
        <w:rPr>
          <w:rFonts w:hint="eastAsia"/>
        </w:rPr>
        <w:t>唯一主机的测试</w:t>
      </w:r>
      <w:r>
        <w:rPr>
          <w:rFonts w:ascii="Times New Roman"/>
        </w:rPr>
        <w:t xml:space="preserve"> </w:t>
      </w:r>
    </w:p>
    <w:p>
      <w:pPr>
        <w:pStyle w:val="32"/>
        <w:rPr>
          <w:rFonts w:hAnsi="宋体"/>
        </w:rPr>
      </w:pPr>
      <w:r>
        <w:rPr>
          <w:rFonts w:hint="eastAsia" w:hAnsi="宋体"/>
        </w:rPr>
        <w:t>测试验证</w:t>
      </w:r>
      <w:r>
        <w:rPr>
          <w:rFonts w:hint="eastAsia" w:ascii="Times New Roman"/>
        </w:rPr>
        <w:t>IUT</w:t>
      </w:r>
      <w:r>
        <w:rPr>
          <w:rFonts w:hint="eastAsia" w:hAnsi="宋体"/>
        </w:rPr>
        <w:t>能够正确地识别自己是</w:t>
      </w:r>
      <w:r>
        <w:rPr>
          <w:rFonts w:hint="eastAsia" w:ascii="Times New Roman"/>
        </w:rPr>
        <w:t>MS</w:t>
      </w:r>
      <w:r>
        <w:rPr>
          <w:rFonts w:hint="eastAsia" w:hAnsi="宋体"/>
        </w:rPr>
        <w:t>/</w:t>
      </w:r>
      <w:r>
        <w:rPr>
          <w:rFonts w:hint="eastAsia" w:ascii="Times New Roman"/>
        </w:rPr>
        <w:t>TP LAN</w:t>
      </w:r>
      <w:r>
        <w:rPr>
          <w:rFonts w:hint="eastAsia" w:hAnsi="宋体"/>
        </w:rPr>
        <w:t>上唯一的主机，并能识别另一个主机的加入。</w:t>
      </w:r>
    </w:p>
    <w:p>
      <w:pPr>
        <w:pStyle w:val="908"/>
        <w:numPr>
          <w:ilvl w:val="0"/>
          <w:numId w:val="508"/>
        </w:numPr>
        <w:spacing w:before="156" w:after="156"/>
        <w:rPr>
          <w:rFonts w:hAnsi="宋体"/>
        </w:rPr>
      </w:pPr>
      <w:r>
        <w:rPr>
          <w:rFonts w:hint="eastAsia" w:hAnsi="宋体"/>
        </w:rPr>
        <w:t>丢失令牌</w:t>
      </w:r>
    </w:p>
    <w:p>
      <w:pPr>
        <w:pStyle w:val="32"/>
        <w:rPr>
          <w:rFonts w:hAnsi="宋体"/>
        </w:rPr>
      </w:pPr>
      <w:r>
        <w:rPr>
          <w:rFonts w:hint="eastAsia" w:hAnsi="宋体"/>
        </w:rPr>
        <w:t>目的:验证</w:t>
      </w:r>
      <w:r>
        <w:rPr>
          <w:rFonts w:hint="eastAsia" w:ascii="Times New Roman"/>
        </w:rPr>
        <w:t>IUT</w:t>
      </w:r>
      <w:r>
        <w:rPr>
          <w:rFonts w:hint="eastAsia" w:hAnsi="宋体"/>
        </w:rPr>
        <w:t>能识别出令牌丢失并生成另一个令牌。该测试验证如下转换:</w:t>
      </w:r>
      <w:r>
        <w:rPr>
          <w:rFonts w:hint="eastAsia" w:ascii="Times New Roman"/>
        </w:rPr>
        <w:t xml:space="preserve"> </w:t>
      </w:r>
    </w:p>
    <w:p>
      <w:pPr>
        <w:pStyle w:val="32"/>
        <w:ind w:firstLine="1050" w:firstLineChars="500"/>
        <w:rPr>
          <w:rFonts w:ascii="Times New Roman"/>
        </w:rPr>
      </w:pPr>
      <w:r>
        <w:rPr>
          <w:rFonts w:ascii="Times New Roman"/>
        </w:rPr>
        <w:t xml:space="preserve">IDLE:          LostToken  </w:t>
      </w:r>
    </w:p>
    <w:p>
      <w:pPr>
        <w:pStyle w:val="32"/>
        <w:ind w:firstLine="1050" w:firstLineChars="500"/>
        <w:rPr>
          <w:rFonts w:ascii="Times New Roman"/>
        </w:rPr>
      </w:pPr>
      <w:r>
        <w:rPr>
          <w:rFonts w:ascii="Times New Roman"/>
        </w:rPr>
        <w:t>NO_TOKEN:    GenerateToken</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7</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ind w:left="840" w:leftChars="400" w:firstLine="210" w:firstLineChars="100"/>
        <w:rPr>
          <w:rFonts w:ascii="Times New Roman"/>
        </w:rPr>
      </w:pPr>
      <w:r>
        <w:rPr>
          <w:rFonts w:ascii="Times New Roman"/>
        </w:rPr>
        <w:t xml:space="preserve">TRANSMIT    </w:t>
      </w:r>
    </w:p>
    <w:p>
      <w:pPr>
        <w:pStyle w:val="32"/>
        <w:ind w:left="840" w:leftChars="400" w:firstLine="630" w:firstLineChars="300"/>
        <w:rPr>
          <w:rFonts w:ascii="Times New Roman"/>
        </w:rPr>
      </w:pPr>
      <w:r>
        <w:rPr>
          <w:rFonts w:ascii="Times New Roman"/>
        </w:rPr>
        <w:t xml:space="preserve">Poll For Master   </w:t>
      </w:r>
    </w:p>
    <w:p>
      <w:pPr>
        <w:pStyle w:val="32"/>
        <w:ind w:left="840" w:leftChars="400" w:firstLine="210" w:firstLineChars="100"/>
        <w:rPr>
          <w:rFonts w:ascii="Times New Roman"/>
        </w:rPr>
      </w:pPr>
      <w:r>
        <w:rPr>
          <w:rFonts w:ascii="Times New Roman"/>
        </w:rPr>
        <w:t xml:space="preserve">IF (IUT is turned off) THEN   </w:t>
      </w:r>
    </w:p>
    <w:p>
      <w:pPr>
        <w:pStyle w:val="32"/>
        <w:ind w:left="840" w:leftChars="400" w:firstLine="630" w:firstLineChars="300"/>
        <w:rPr>
          <w:rFonts w:ascii="Times New Roman"/>
        </w:rPr>
      </w:pPr>
      <w:r>
        <w:rPr>
          <w:rFonts w:ascii="Times New Roman"/>
        </w:rPr>
        <w:t xml:space="preserve">MAKE (IUT turned on or otherwise started)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 xml:space="preserve">Reply To Poll For Master </w:t>
      </w:r>
    </w:p>
    <w:p>
      <w:pPr>
        <w:pStyle w:val="32"/>
        <w:rPr>
          <w:rFonts w:ascii="Times New Roman"/>
        </w:rPr>
      </w:pPr>
      <w:r>
        <w:rPr>
          <w:rFonts w:ascii="Times New Roman"/>
        </w:rPr>
        <w:t>4.BEFORE (</w:t>
      </w:r>
      <w:r>
        <w:rPr>
          <w:rFonts w:ascii="Times New Roman"/>
          <w:b/>
          <w:bCs/>
        </w:rPr>
        <w:t>T</w:t>
      </w:r>
      <w:r>
        <w:rPr>
          <w:rFonts w:ascii="Times New Roman"/>
          <w:b/>
          <w:bCs/>
          <w:vertAlign w:val="subscript"/>
        </w:rPr>
        <w:t>no_token</w:t>
      </w:r>
      <w:r>
        <w:rPr>
          <w:rFonts w:ascii="Times New Roman"/>
        </w:rPr>
        <w:t xml:space="preserve"> + (2 * </w:t>
      </w:r>
      <w:r>
        <w:rPr>
          <w:rFonts w:ascii="Times New Roman"/>
          <w:b/>
          <w:bCs/>
        </w:rPr>
        <w:t>T</w:t>
      </w:r>
      <w:r>
        <w:rPr>
          <w:rFonts w:ascii="Times New Roman"/>
          <w:b/>
          <w:bCs/>
          <w:vertAlign w:val="subscript"/>
        </w:rPr>
        <w:t>slot</w:t>
      </w:r>
      <w:r>
        <w:rPr>
          <w:rFonts w:ascii="Times New Roman"/>
        </w:rPr>
        <w:t xml:space="preserve">)) { </w:t>
      </w:r>
    </w:p>
    <w:p>
      <w:pPr>
        <w:pStyle w:val="32"/>
        <w:ind w:left="840" w:leftChars="400" w:firstLine="210" w:firstLineChars="100"/>
        <w:rPr>
          <w:rFonts w:ascii="Times New Roman"/>
        </w:rPr>
      </w:pPr>
      <w:r>
        <w:rPr>
          <w:rFonts w:ascii="Times New Roman"/>
        </w:rPr>
        <w:t xml:space="preserve">IF (frame received) THEN    </w:t>
      </w:r>
    </w:p>
    <w:p>
      <w:pPr>
        <w:pStyle w:val="32"/>
        <w:ind w:left="840" w:leftChars="400" w:firstLine="630" w:firstLineChars="300"/>
        <w:rPr>
          <w:rFonts w:ascii="Times New Roman"/>
        </w:rPr>
      </w:pPr>
      <w:r>
        <w:rPr>
          <w:rFonts w:ascii="Times New Roman"/>
        </w:rPr>
        <w:t xml:space="preserve">ERROR "Lost Token detected too early by IUT."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5. BEFORE (</w:t>
      </w:r>
      <w:r>
        <w:rPr>
          <w:rFonts w:ascii="Times New Roman"/>
          <w:b/>
          <w:bCs/>
        </w:rPr>
        <w:t>T</w:t>
      </w:r>
      <w:r>
        <w:rPr>
          <w:rFonts w:ascii="Times New Roman"/>
          <w:b/>
          <w:bCs/>
          <w:vertAlign w:val="subscript"/>
        </w:rPr>
        <w:t>slot</w:t>
      </w:r>
      <w:r>
        <w:rPr>
          <w:rFonts w:ascii="Times New Roman"/>
        </w:rPr>
        <w:t xml:space="preserve">) RECEIVE  </w:t>
      </w:r>
    </w:p>
    <w:p>
      <w:pPr>
        <w:pStyle w:val="32"/>
        <w:ind w:left="840" w:leftChars="400" w:firstLine="210" w:firstLineChars="100"/>
        <w:rPr>
          <w:rFonts w:ascii="Times New Roman"/>
        </w:rPr>
      </w:pPr>
      <w:r>
        <w:rPr>
          <w:rFonts w:ascii="Times New Roman"/>
        </w:rPr>
        <w:t xml:space="preserve">DA = IUT+1,  </w:t>
      </w:r>
    </w:p>
    <w:p>
      <w:pPr>
        <w:pStyle w:val="32"/>
        <w:ind w:left="840" w:leftChars="400" w:firstLine="210" w:firstLineChars="100"/>
        <w:rPr>
          <w:rFonts w:ascii="Times New Roman"/>
        </w:rPr>
      </w:pPr>
      <w:r>
        <w:rPr>
          <w:rFonts w:ascii="Times New Roman"/>
        </w:rPr>
        <w:t>Poll For Master</w:t>
      </w:r>
    </w:p>
    <w:p>
      <w:pPr>
        <w:pStyle w:val="908"/>
        <w:numPr>
          <w:ilvl w:val="0"/>
          <w:numId w:val="508"/>
        </w:numPr>
        <w:spacing w:before="156" w:after="156"/>
        <w:rPr>
          <w:rFonts w:hAnsi="宋体"/>
        </w:rPr>
      </w:pPr>
      <w:r>
        <w:rPr>
          <w:rFonts w:hint="eastAsia" w:hAnsi="宋体"/>
        </w:rPr>
        <w:t>下一个主机轮询</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拥有令牌，并正在进行轮询以寻找另一个主机。这测试验证如下转换:</w:t>
      </w:r>
    </w:p>
    <w:p>
      <w:pPr>
        <w:pStyle w:val="32"/>
        <w:ind w:firstLine="1050" w:firstLineChars="500"/>
        <w:rPr>
          <w:rFonts w:ascii="Times New Roman"/>
        </w:rPr>
      </w:pPr>
      <w:r>
        <w:rPr>
          <w:rFonts w:ascii="Times New Roman"/>
        </w:rPr>
        <w:t>POLL_FOR_MASTER:  SendNextPFM</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rPr>
          <w:rFonts w:ascii="Times New Roman"/>
        </w:rPr>
      </w:pPr>
      <w:r>
        <w:rPr>
          <w:rFonts w:ascii="Times New Roman"/>
        </w:rPr>
        <w:t xml:space="preserve">      TRANSMIT   </w:t>
      </w:r>
    </w:p>
    <w:p>
      <w:pPr>
        <w:pStyle w:val="32"/>
        <w:rPr>
          <w:rFonts w:ascii="Times New Roman"/>
        </w:rPr>
      </w:pPr>
      <w:r>
        <w:rPr>
          <w:rFonts w:ascii="Times New Roman"/>
        </w:rPr>
        <w:t xml:space="preserve">          Poll For Master  </w:t>
      </w:r>
    </w:p>
    <w:p>
      <w:pPr>
        <w:pStyle w:val="32"/>
        <w:ind w:firstLine="840" w:firstLineChars="400"/>
        <w:rPr>
          <w:rFonts w:ascii="Times New Roman"/>
        </w:rPr>
      </w:pPr>
      <w:r>
        <w:rPr>
          <w:rFonts w:ascii="Times New Roman"/>
        </w:rPr>
        <w:t xml:space="preserve">  IF (IUT is turned off) THEN   </w:t>
      </w:r>
    </w:p>
    <w:p>
      <w:pPr>
        <w:pStyle w:val="32"/>
        <w:ind w:firstLine="1470" w:firstLineChars="700"/>
        <w:rPr>
          <w:rFonts w:ascii="Times New Roman"/>
        </w:rPr>
      </w:pPr>
      <w:r>
        <w:rPr>
          <w:rFonts w:ascii="Times New Roman"/>
        </w:rPr>
        <w:t xml:space="preserve">MAKE (IUT turned on or otherwise started)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3. RECEIVE </w:t>
      </w:r>
    </w:p>
    <w:p>
      <w:pPr>
        <w:pStyle w:val="32"/>
        <w:ind w:firstLine="840" w:firstLineChars="400"/>
        <w:rPr>
          <w:rFonts w:ascii="Times New Roman"/>
        </w:rPr>
      </w:pPr>
      <w:r>
        <w:rPr>
          <w:rFonts w:ascii="Times New Roman"/>
        </w:rPr>
        <w:t xml:space="preserve">  Reply To Poll For Master</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DA = IUT+1,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5.BEFORE (</w:t>
      </w:r>
      <w:r>
        <w:rPr>
          <w:rFonts w:ascii="Times New Roman"/>
          <w:b/>
          <w:bCs/>
        </w:rPr>
        <w:t>T</w:t>
      </w:r>
      <w:r>
        <w:rPr>
          <w:rFonts w:ascii="Times New Roman"/>
          <w:b/>
          <w:bCs/>
          <w:vertAlign w:val="subscript"/>
        </w:rPr>
        <w:t>usage_timeout</w:t>
      </w:r>
      <w:r>
        <w:rPr>
          <w:rFonts w:ascii="Times New Roman"/>
        </w:rPr>
        <w:t xml:space="preserve">) { </w:t>
      </w:r>
    </w:p>
    <w:p>
      <w:pPr>
        <w:pStyle w:val="32"/>
        <w:rPr>
          <w:rFonts w:ascii="Times New Roman"/>
        </w:rPr>
      </w:pPr>
      <w:r>
        <w:rPr>
          <w:rFonts w:ascii="Times New Roman"/>
        </w:rPr>
        <w:t xml:space="preserve">      IF (frame received) THEN   </w:t>
      </w:r>
    </w:p>
    <w:p>
      <w:pPr>
        <w:pStyle w:val="32"/>
        <w:ind w:firstLine="1470" w:firstLineChars="700"/>
        <w:rPr>
          <w:rFonts w:ascii="Times New Roman"/>
        </w:rPr>
      </w:pPr>
      <w:r>
        <w:rPr>
          <w:rFonts w:ascii="Times New Roman"/>
        </w:rPr>
        <w:t xml:space="preserve">ERROR "IUT didn”t wait long enough for Reply To Poll For Master."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6. RECEIVE  </w:t>
      </w:r>
    </w:p>
    <w:p>
      <w:pPr>
        <w:pStyle w:val="32"/>
        <w:ind w:firstLine="840" w:firstLineChars="400"/>
        <w:rPr>
          <w:rFonts w:ascii="Times New Roman"/>
        </w:rPr>
      </w:pPr>
      <w:r>
        <w:rPr>
          <w:rFonts w:ascii="Times New Roman"/>
        </w:rPr>
        <w:t xml:space="preserve">  DA = IUT+2,  </w:t>
      </w:r>
    </w:p>
    <w:p>
      <w:pPr>
        <w:pStyle w:val="32"/>
        <w:rPr>
          <w:rFonts w:ascii="Times New Roman"/>
        </w:rPr>
      </w:pPr>
      <w:r>
        <w:rPr>
          <w:rFonts w:ascii="Times New Roman"/>
        </w:rPr>
        <w:t xml:space="preserve">      Poll For Master</w:t>
      </w:r>
    </w:p>
    <w:p>
      <w:pPr>
        <w:pStyle w:val="908"/>
        <w:numPr>
          <w:ilvl w:val="0"/>
          <w:numId w:val="508"/>
        </w:numPr>
        <w:spacing w:before="156" w:after="156"/>
        <w:rPr>
          <w:rFonts w:hAnsi="宋体"/>
        </w:rPr>
      </w:pPr>
      <w:r>
        <w:rPr>
          <w:rFonts w:hint="eastAsia" w:hAnsi="宋体"/>
        </w:rPr>
        <w:t>更多轮询</w:t>
      </w:r>
      <w:r>
        <w:rPr>
          <w:rFonts w:hint="eastAsia" w:ascii="Times New Roman"/>
        </w:rPr>
        <w:t xml:space="preserve"> </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能检查其轮询中所有剩余的</w:t>
      </w:r>
      <w:r>
        <w:rPr>
          <w:rFonts w:hint="eastAsia" w:ascii="Times New Roman"/>
        </w:rPr>
        <w:t>MAC</w:t>
      </w:r>
      <w:r>
        <w:rPr>
          <w:rFonts w:hint="eastAsia" w:hAnsi="宋体"/>
        </w:rPr>
        <w:t>地址以找到另一个主机。在最后一步，本测试转换:</w:t>
      </w:r>
    </w:p>
    <w:p>
      <w:pPr>
        <w:pStyle w:val="32"/>
        <w:ind w:firstLine="1050" w:firstLineChars="500"/>
        <w:rPr>
          <w:rFonts w:ascii="Times New Roman"/>
        </w:rPr>
      </w:pPr>
      <w:r>
        <w:rPr>
          <w:rFonts w:ascii="Times New Roman"/>
        </w:rPr>
        <w:t xml:space="preserve">POLL_FOR_MASTER:   DeclareSoleMaster (a)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840" w:firstLineChars="400"/>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MAKE (IUT turned on or otherwise started)</w:t>
      </w:r>
    </w:p>
    <w:p>
      <w:pPr>
        <w:pStyle w:val="32"/>
        <w:rPr>
          <w:rFonts w:ascii="Times New Roman"/>
        </w:rPr>
      </w:pPr>
      <w:r>
        <w:rPr>
          <w:rFonts w:ascii="Times New Roman"/>
        </w:rPr>
        <w:t xml:space="preserve">      }</w:t>
      </w:r>
    </w:p>
    <w:p>
      <w:pPr>
        <w:pStyle w:val="32"/>
        <w:rPr>
          <w:rFonts w:ascii="Times New Roman"/>
        </w:rPr>
      </w:pPr>
      <w:r>
        <w:rPr>
          <w:rFonts w:ascii="Times New Roman"/>
        </w:rPr>
        <w:t xml:space="preserve">3. RECEIVE </w:t>
      </w:r>
    </w:p>
    <w:p>
      <w:pPr>
        <w:pStyle w:val="32"/>
        <w:rPr>
          <w:rFonts w:ascii="Times New Roman"/>
        </w:rPr>
      </w:pPr>
      <w:r>
        <w:rPr>
          <w:rFonts w:ascii="Times New Roman"/>
        </w:rPr>
        <w:t xml:space="preserve">      Reply To Poll For Master</w:t>
      </w:r>
    </w:p>
    <w:p>
      <w:pPr>
        <w:pStyle w:val="32"/>
        <w:rPr>
          <w:rFonts w:ascii="Times New Roman"/>
        </w:rPr>
      </w:pPr>
      <w:r>
        <w:rPr>
          <w:rFonts w:ascii="Times New Roman"/>
        </w:rPr>
        <w:t xml:space="preserve">4. RECEIVE </w:t>
      </w:r>
    </w:p>
    <w:p>
      <w:pPr>
        <w:pStyle w:val="32"/>
        <w:rPr>
          <w:rFonts w:ascii="Times New Roman"/>
        </w:rPr>
      </w:pPr>
      <w:r>
        <w:rPr>
          <w:rFonts w:ascii="Times New Roman"/>
        </w:rPr>
        <w:t xml:space="preserve">      DA = IUT+1, </w:t>
      </w:r>
    </w:p>
    <w:p>
      <w:pPr>
        <w:pStyle w:val="32"/>
        <w:rPr>
          <w:rFonts w:ascii="Times New Roman"/>
        </w:rPr>
      </w:pPr>
      <w:r>
        <w:rPr>
          <w:rFonts w:ascii="Times New Roman"/>
        </w:rPr>
        <w:t xml:space="preserve">      Poll For Master  </w:t>
      </w:r>
    </w:p>
    <w:p>
      <w:pPr>
        <w:pStyle w:val="32"/>
        <w:rPr>
          <w:rFonts w:ascii="Times New Roman"/>
        </w:rPr>
      </w:pPr>
      <w:r>
        <w:rPr>
          <w:rFonts w:ascii="Times New Roman"/>
        </w:rPr>
        <w:t xml:space="preserve">5.REPEAT X=(IUT+2 to 127, 0 to IUT-1) {  </w:t>
      </w:r>
    </w:p>
    <w:p>
      <w:pPr>
        <w:pStyle w:val="32"/>
        <w:rPr>
          <w:rFonts w:ascii="Times New Roman"/>
        </w:rPr>
      </w:pPr>
      <w:r>
        <w:rPr>
          <w:rFonts w:ascii="Times New Roman"/>
        </w:rPr>
        <w:t xml:space="preserve">      BEFORE (</w:t>
      </w:r>
      <w:r>
        <w:rPr>
          <w:rFonts w:ascii="Times New Roman"/>
          <w:b/>
          <w:bCs/>
        </w:rPr>
        <w:t>T</w:t>
      </w:r>
      <w:r>
        <w:rPr>
          <w:rFonts w:ascii="Times New Roman"/>
          <w:b/>
          <w:bCs/>
          <w:vertAlign w:val="subscript"/>
        </w:rPr>
        <w:t>usage_timeout</w:t>
      </w:r>
      <w:r>
        <w:rPr>
          <w:rFonts w:ascii="Times New Roman"/>
        </w:rPr>
        <w:t xml:space="preserve">) {   </w:t>
      </w:r>
    </w:p>
    <w:p>
      <w:pPr>
        <w:pStyle w:val="32"/>
        <w:ind w:firstLine="1470" w:firstLineChars="700"/>
        <w:rPr>
          <w:rFonts w:ascii="Times New Roman"/>
        </w:rPr>
      </w:pPr>
      <w:r>
        <w:rPr>
          <w:rFonts w:ascii="Times New Roman"/>
        </w:rPr>
        <w:t xml:space="preserve"> IF (frame received) THEN    </w:t>
      </w:r>
    </w:p>
    <w:p>
      <w:pPr>
        <w:pStyle w:val="32"/>
        <w:ind w:firstLine="1890" w:firstLineChars="900"/>
        <w:rPr>
          <w:rFonts w:ascii="Times New Roman"/>
        </w:rPr>
      </w:pPr>
      <w:r>
        <w:rPr>
          <w:rFonts w:ascii="Times New Roman"/>
        </w:rPr>
        <w:t xml:space="preserve">ERROR "IUT didn’t wait long enough for Reply To Poll For Master."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      RECEIVE  </w:t>
      </w:r>
    </w:p>
    <w:p>
      <w:pPr>
        <w:pStyle w:val="32"/>
        <w:rPr>
          <w:rFonts w:ascii="Times New Roman"/>
        </w:rPr>
      </w:pPr>
      <w:r>
        <w:rPr>
          <w:rFonts w:ascii="Times New Roman"/>
        </w:rPr>
        <w:t xml:space="preserve">           DA = X,  </w:t>
      </w:r>
    </w:p>
    <w:p>
      <w:pPr>
        <w:pStyle w:val="32"/>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w:t>
      </w:r>
    </w:p>
    <w:p>
      <w:pPr>
        <w:pStyle w:val="908"/>
        <w:numPr>
          <w:ilvl w:val="0"/>
          <w:numId w:val="508"/>
        </w:numPr>
        <w:spacing w:before="156" w:after="156"/>
        <w:rPr>
          <w:rFonts w:hAnsi="宋体"/>
        </w:rPr>
      </w:pPr>
      <w:r>
        <w:rPr>
          <w:rFonts w:hint="eastAsia" w:hAnsi="宋体"/>
        </w:rPr>
        <w:t>宣称唯一主机(</w:t>
      </w:r>
      <w:r>
        <w:rPr>
          <w:rFonts w:hint="eastAsia" w:ascii="Times New Roman"/>
        </w:rPr>
        <w:t>a</w:t>
      </w:r>
      <w:r>
        <w:rPr>
          <w:rFonts w:hint="eastAsia" w:hAnsi="宋体"/>
        </w:rPr>
        <w:t>)</w:t>
      </w:r>
    </w:p>
    <w:p>
      <w:pPr>
        <w:pStyle w:val="32"/>
        <w:rPr>
          <w:rFonts w:hAnsi="宋体"/>
        </w:rPr>
      </w:pPr>
      <w:r>
        <w:rPr>
          <w:rFonts w:hint="eastAsia" w:hAnsi="宋体"/>
        </w:rPr>
        <w:t>目的:验证</w:t>
      </w:r>
      <w:r>
        <w:rPr>
          <w:rFonts w:hint="eastAsia" w:ascii="Times New Roman"/>
        </w:rPr>
        <w:t>IUT</w:t>
      </w:r>
      <w:r>
        <w:rPr>
          <w:rFonts w:hint="eastAsia" w:hAnsi="宋体"/>
        </w:rPr>
        <w:t>已宣布自己是唯一的主机，但仍在进行另一个主机的轮询。该测试验证下列转换:</w:t>
      </w:r>
    </w:p>
    <w:p>
      <w:pPr>
        <w:pStyle w:val="32"/>
        <w:ind w:firstLine="1050" w:firstLineChars="500"/>
        <w:rPr>
          <w:rFonts w:ascii="Times New Roman"/>
        </w:rPr>
      </w:pPr>
      <w:r>
        <w:rPr>
          <w:rFonts w:ascii="Times New Roman"/>
        </w:rPr>
        <w:t xml:space="preserve">DONE_WITH_TOKEN: </w:t>
      </w:r>
      <w:r>
        <w:rPr>
          <w:rFonts w:ascii="Times New Roman"/>
        </w:rPr>
        <w:tab/>
      </w:r>
      <w:r>
        <w:rPr>
          <w:rFonts w:ascii="Times New Roman"/>
        </w:rPr>
        <w:t xml:space="preserve">    Solemaster (a)   </w:t>
      </w:r>
    </w:p>
    <w:p>
      <w:pPr>
        <w:pStyle w:val="32"/>
        <w:ind w:firstLine="1050" w:firstLineChars="500"/>
        <w:rPr>
          <w:rFonts w:ascii="Times New Roman"/>
        </w:rPr>
      </w:pPr>
      <w:r>
        <w:rPr>
          <w:rFonts w:ascii="Times New Roman"/>
        </w:rPr>
        <w:t xml:space="preserve">DONE_WITH_TOKEN:   </w:t>
      </w:r>
      <w:r>
        <w:rPr>
          <w:rFonts w:ascii="Times New Roman"/>
        </w:rPr>
        <w:tab/>
      </w:r>
      <w:r>
        <w:rPr>
          <w:rFonts w:ascii="Times New Roman"/>
        </w:rPr>
        <w:t xml:space="preserve">   SendMaintenancePFM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r>
        <w:rPr>
          <w:rFonts w:hint="eastAsia" w:hAnsi="宋体"/>
        </w:rPr>
        <w:t>.</w:t>
      </w:r>
      <w:r>
        <w:rPr>
          <w:rFonts w:hint="eastAsia" w:ascii="Times New Roman"/>
        </w:rPr>
        <w:t xml:space="preserve"> </w:t>
      </w:r>
    </w:p>
    <w:p>
      <w:pPr>
        <w:pStyle w:val="32"/>
        <w:rPr>
          <w:rFonts w:hAnsi="宋体"/>
        </w:rPr>
      </w:pPr>
      <w:r>
        <w:rPr>
          <w:rFonts w:hint="eastAsia" w:hAnsi="宋体"/>
        </w:rPr>
        <w:t>所需测试：无。</w:t>
      </w:r>
      <w:r>
        <w:rPr>
          <w:rFonts w:hint="eastAsia"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rPr>
          <w:rFonts w:ascii="Times New Roman"/>
        </w:rPr>
      </w:pPr>
      <w:r>
        <w:rPr>
          <w:rFonts w:ascii="Times New Roman"/>
        </w:rPr>
        <w:t xml:space="preserve">      Reply To Poll For Master</w:t>
      </w:r>
    </w:p>
    <w:p>
      <w:pPr>
        <w:pStyle w:val="32"/>
        <w:rPr>
          <w:rFonts w:ascii="Times New Roman"/>
        </w:rPr>
      </w:pPr>
      <w:r>
        <w:rPr>
          <w:rFonts w:ascii="Times New Roman"/>
        </w:rPr>
        <w:t xml:space="preserve">4. RECEIVE </w:t>
      </w:r>
    </w:p>
    <w:p>
      <w:pPr>
        <w:pStyle w:val="32"/>
        <w:rPr>
          <w:rFonts w:ascii="Times New Roman"/>
        </w:rPr>
      </w:pPr>
      <w:r>
        <w:rPr>
          <w:rFonts w:ascii="Times New Roman"/>
        </w:rPr>
        <w:t xml:space="preserve">      DA = IUT+1,  </w:t>
      </w:r>
    </w:p>
    <w:p>
      <w:pPr>
        <w:pStyle w:val="32"/>
        <w:rPr>
          <w:rFonts w:ascii="Times New Roman"/>
        </w:rPr>
      </w:pPr>
      <w:r>
        <w:rPr>
          <w:rFonts w:ascii="Times New Roman"/>
        </w:rPr>
        <w:t xml:space="preserve">      Poll For Master </w:t>
      </w:r>
    </w:p>
    <w:p>
      <w:pPr>
        <w:pStyle w:val="32"/>
        <w:rPr>
          <w:rFonts w:ascii="Times New Roman"/>
        </w:rPr>
      </w:pPr>
      <w:r>
        <w:rPr>
          <w:rFonts w:ascii="Times New Roman"/>
        </w:rPr>
        <w:t xml:space="preserve">5.REPEAT X=(IUT+2 to 127, 0 to IUT-1) { </w:t>
      </w:r>
    </w:p>
    <w:p>
      <w:pPr>
        <w:pStyle w:val="32"/>
        <w:ind w:firstLine="1050" w:firstLineChars="500"/>
        <w:rPr>
          <w:rFonts w:ascii="Times New Roman"/>
        </w:rPr>
      </w:pPr>
      <w:r>
        <w:rPr>
          <w:rFonts w:ascii="Times New Roman"/>
        </w:rPr>
        <w:t>BEFORE (T</w:t>
      </w:r>
      <w:r>
        <w:rPr>
          <w:rFonts w:ascii="Times New Roman"/>
          <w:vertAlign w:val="subscript"/>
        </w:rPr>
        <w:t>usage_timeout</w:t>
      </w:r>
      <w:r>
        <w:rPr>
          <w:rFonts w:ascii="Times New Roman"/>
        </w:rPr>
        <w:t xml:space="preserve">) {   </w:t>
      </w:r>
    </w:p>
    <w:p>
      <w:pPr>
        <w:pStyle w:val="32"/>
        <w:ind w:firstLine="1050" w:firstLineChars="500"/>
        <w:rPr>
          <w:rFonts w:ascii="Times New Roman"/>
        </w:rPr>
      </w:pPr>
      <w:r>
        <w:rPr>
          <w:rFonts w:ascii="Times New Roman"/>
        </w:rPr>
        <w:t xml:space="preserve">    IF (frame received) THEN     </w:t>
      </w:r>
    </w:p>
    <w:p>
      <w:pPr>
        <w:pStyle w:val="32"/>
        <w:ind w:firstLine="1890" w:firstLineChars="900"/>
        <w:rPr>
          <w:rFonts w:ascii="Times New Roman"/>
        </w:rPr>
      </w:pPr>
      <w:r>
        <w:rPr>
          <w:rFonts w:ascii="Times New Roman"/>
        </w:rPr>
        <w:t xml:space="preserve">ERROR "IUT didn’t wait long enough for Reply To Poll For Master."   </w:t>
      </w:r>
    </w:p>
    <w:p>
      <w:pPr>
        <w:pStyle w:val="32"/>
        <w:ind w:firstLine="1050" w:firstLineChars="500"/>
        <w:rPr>
          <w:rFonts w:ascii="Times New Roman"/>
        </w:rPr>
      </w:pPr>
      <w:r>
        <w:rPr>
          <w:rFonts w:ascii="Times New Roman"/>
        </w:rPr>
        <w:t xml:space="preserve">    }  </w:t>
      </w:r>
    </w:p>
    <w:p>
      <w:pPr>
        <w:pStyle w:val="32"/>
        <w:rPr>
          <w:rFonts w:ascii="Times New Roman"/>
        </w:rPr>
      </w:pPr>
      <w:r>
        <w:rPr>
          <w:rFonts w:ascii="Times New Roman"/>
        </w:rPr>
        <w:t xml:space="preserve">      RECEIVE   </w:t>
      </w:r>
    </w:p>
    <w:p>
      <w:pPr>
        <w:pStyle w:val="32"/>
        <w:rPr>
          <w:rFonts w:ascii="Times New Roman"/>
        </w:rPr>
      </w:pPr>
      <w:r>
        <w:rPr>
          <w:rFonts w:ascii="Times New Roman"/>
        </w:rPr>
        <w:t xml:space="preserve">          DA = X,   </w:t>
      </w:r>
    </w:p>
    <w:p>
      <w:pPr>
        <w:pStyle w:val="32"/>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BEFORE (</w:t>
      </w:r>
      <w:r>
        <w:rPr>
          <w:rFonts w:ascii="Times New Roman"/>
          <w:b/>
          <w:bCs/>
        </w:rPr>
        <w:t>T</w:t>
      </w:r>
      <w:r>
        <w:rPr>
          <w:rFonts w:ascii="Times New Roman"/>
          <w:b/>
          <w:bCs/>
          <w:vertAlign w:val="subscript"/>
        </w:rPr>
        <w:t>usage_timeout</w:t>
      </w:r>
      <w:r>
        <w:rPr>
          <w:rFonts w:ascii="Times New Roman"/>
        </w:rPr>
        <w:t xml:space="preserve">) {  </w:t>
      </w:r>
    </w:p>
    <w:p>
      <w:pPr>
        <w:pStyle w:val="32"/>
        <w:rPr>
          <w:rFonts w:ascii="Times New Roman"/>
        </w:rPr>
      </w:pPr>
      <w:r>
        <w:rPr>
          <w:rFonts w:ascii="Times New Roman"/>
        </w:rPr>
        <w:t xml:space="preserve">      IF (frame received) THEN  </w:t>
      </w:r>
    </w:p>
    <w:p>
      <w:pPr>
        <w:pStyle w:val="32"/>
        <w:rPr>
          <w:rFonts w:ascii="Times New Roman"/>
        </w:rPr>
      </w:pPr>
      <w:r>
        <w:rPr>
          <w:rFonts w:ascii="Times New Roman"/>
        </w:rPr>
        <w:t xml:space="preserve">  </w:t>
      </w:r>
      <w:r>
        <w:rPr>
          <w:rFonts w:ascii="Times New Roman"/>
        </w:rPr>
        <w:tab/>
      </w:r>
      <w:r>
        <w:rPr>
          <w:rFonts w:ascii="Times New Roman"/>
        </w:rPr>
        <w:t xml:space="preserve">   ERROR "IUT didn’t wait long enough for Reply To Poll For Master."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7. RECEIVE  </w:t>
      </w:r>
    </w:p>
    <w:p>
      <w:pPr>
        <w:pStyle w:val="32"/>
        <w:rPr>
          <w:rFonts w:ascii="Times New Roman"/>
        </w:rPr>
      </w:pPr>
      <w:r>
        <w:rPr>
          <w:rFonts w:ascii="Times New Roman"/>
        </w:rPr>
        <w:t xml:space="preserve">      DA = IUT+1,</w:t>
      </w:r>
    </w:p>
    <w:p>
      <w:pPr>
        <w:pStyle w:val="32"/>
        <w:rPr>
          <w:rFonts w:ascii="Times New Roman"/>
        </w:rPr>
      </w:pPr>
      <w:r>
        <w:rPr>
          <w:rFonts w:ascii="Times New Roman"/>
        </w:rPr>
        <w:t xml:space="preserve">      Poll For Master</w:t>
      </w:r>
    </w:p>
    <w:p>
      <w:pPr>
        <w:pStyle w:val="908"/>
        <w:numPr>
          <w:ilvl w:val="0"/>
          <w:numId w:val="508"/>
        </w:numPr>
        <w:spacing w:before="156" w:after="156"/>
        <w:rPr>
          <w:rFonts w:hAnsi="宋体"/>
        </w:rPr>
      </w:pPr>
      <w:r>
        <w:rPr>
          <w:rFonts w:hint="eastAsia" w:hAnsi="宋体"/>
        </w:rPr>
        <w:t>新主机加入</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能识别出另一个主机的存在。</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r>
        <w:rPr>
          <w:rFonts w:hint="eastAsia"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rPr>
          <w:rFonts w:ascii="Times New Roman"/>
        </w:rPr>
      </w:pPr>
      <w:r>
        <w:rPr>
          <w:rFonts w:ascii="Times New Roman"/>
        </w:rPr>
        <w:t xml:space="preserve">      Reply To Poll For Master</w:t>
      </w:r>
    </w:p>
    <w:p>
      <w:pPr>
        <w:pStyle w:val="32"/>
        <w:rPr>
          <w:rFonts w:ascii="Times New Roman"/>
        </w:rPr>
      </w:pPr>
      <w:r>
        <w:rPr>
          <w:rFonts w:ascii="Times New Roman"/>
        </w:rPr>
        <w:t xml:space="preserve">4. RECEIVE  </w:t>
      </w:r>
    </w:p>
    <w:p>
      <w:pPr>
        <w:pStyle w:val="32"/>
        <w:rPr>
          <w:rFonts w:ascii="Times New Roman"/>
        </w:rPr>
      </w:pPr>
      <w:r>
        <w:rPr>
          <w:rFonts w:ascii="Times New Roman"/>
        </w:rPr>
        <w:t xml:space="preserve">      DA = IUT+1,  </w:t>
      </w:r>
    </w:p>
    <w:p>
      <w:pPr>
        <w:pStyle w:val="32"/>
        <w:rPr>
          <w:rFonts w:ascii="Times New Roman"/>
        </w:rPr>
      </w:pPr>
      <w:r>
        <w:rPr>
          <w:rFonts w:ascii="Times New Roman"/>
        </w:rPr>
        <w:t xml:space="preserve">      Poll For Master</w:t>
      </w:r>
    </w:p>
    <w:p>
      <w:pPr>
        <w:pStyle w:val="32"/>
        <w:rPr>
          <w:rFonts w:ascii="Times New Roman"/>
        </w:rPr>
      </w:pPr>
      <w:r>
        <w:rPr>
          <w:rFonts w:ascii="Times New Roman"/>
        </w:rPr>
        <w:t xml:space="preserve">5.REPEAT X=(IUT+2 to 127, 0 to IUT-1) { </w:t>
      </w:r>
    </w:p>
    <w:p>
      <w:pPr>
        <w:pStyle w:val="32"/>
        <w:rPr>
          <w:rFonts w:ascii="Times New Roman"/>
        </w:rPr>
      </w:pPr>
      <w:r>
        <w:rPr>
          <w:rFonts w:ascii="Times New Roman"/>
        </w:rPr>
        <w:t xml:space="preserve">      BEFORE (</w:t>
      </w:r>
      <w:r>
        <w:rPr>
          <w:rFonts w:ascii="Times New Roman"/>
          <w:b/>
          <w:bCs/>
        </w:rPr>
        <w:t>T</w:t>
      </w:r>
      <w:r>
        <w:rPr>
          <w:rFonts w:ascii="Times New Roman"/>
          <w:b/>
          <w:bCs/>
          <w:vertAlign w:val="subscript"/>
        </w:rPr>
        <w:t>usage_timeout</w:t>
      </w:r>
      <w:r>
        <w:rPr>
          <w:rFonts w:ascii="Times New Roman"/>
        </w:rPr>
        <w:t xml:space="preserve">) {   </w:t>
      </w:r>
    </w:p>
    <w:p>
      <w:pPr>
        <w:pStyle w:val="32"/>
        <w:rPr>
          <w:rFonts w:ascii="Times New Roman"/>
        </w:rPr>
      </w:pPr>
      <w:r>
        <w:rPr>
          <w:rFonts w:ascii="Times New Roman"/>
        </w:rPr>
        <w:t xml:space="preserve">          IF (frame received) THEN   </w:t>
      </w:r>
    </w:p>
    <w:p>
      <w:pPr>
        <w:pStyle w:val="32"/>
        <w:rPr>
          <w:rFonts w:ascii="Times New Roman"/>
        </w:rPr>
      </w:pPr>
      <w:r>
        <w:rPr>
          <w:rFonts w:ascii="Times New Roman"/>
        </w:rPr>
        <w:t xml:space="preserve">  </w:t>
      </w:r>
      <w:r>
        <w:rPr>
          <w:rFonts w:ascii="Times New Roman"/>
        </w:rPr>
        <w:tab/>
      </w:r>
      <w:r>
        <w:rPr>
          <w:rFonts w:ascii="Times New Roman"/>
        </w:rPr>
        <w:t xml:space="preserve">           ERROR "IUT didn’t wait long enough for Reply To Poll For Master."  </w:t>
      </w:r>
    </w:p>
    <w:p>
      <w:pPr>
        <w:pStyle w:val="32"/>
        <w:ind w:firstLine="1470" w:firstLineChars="700"/>
        <w:rPr>
          <w:rFonts w:ascii="Times New Roman"/>
        </w:rPr>
      </w:pPr>
      <w:r>
        <w:rPr>
          <w:rFonts w:ascii="Times New Roman"/>
        </w:rPr>
        <w:t xml:space="preserve">}   </w:t>
      </w:r>
    </w:p>
    <w:p>
      <w:pPr>
        <w:pStyle w:val="32"/>
        <w:ind w:firstLine="1050" w:firstLineChars="500"/>
        <w:rPr>
          <w:rFonts w:ascii="Times New Roman"/>
        </w:rPr>
      </w:pPr>
      <w:r>
        <w:rPr>
          <w:rFonts w:ascii="Times New Roman"/>
        </w:rPr>
        <w:t xml:space="preserve">RECEIVE  </w:t>
      </w:r>
    </w:p>
    <w:p>
      <w:pPr>
        <w:pStyle w:val="32"/>
        <w:ind w:firstLine="840" w:firstLineChars="400"/>
        <w:rPr>
          <w:rFonts w:ascii="Times New Roman"/>
        </w:rPr>
      </w:pPr>
      <w:r>
        <w:rPr>
          <w:rFonts w:ascii="Times New Roman"/>
        </w:rPr>
        <w:t xml:space="preserve">      DA = X, </w:t>
      </w:r>
    </w:p>
    <w:p>
      <w:pPr>
        <w:pStyle w:val="32"/>
        <w:ind w:firstLine="840" w:firstLineChars="400"/>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6. BEFORE (</w:t>
      </w:r>
      <w:r>
        <w:rPr>
          <w:rFonts w:ascii="Times New Roman"/>
          <w:b/>
          <w:bCs/>
        </w:rPr>
        <w:t>T</w:t>
      </w:r>
      <w:r>
        <w:rPr>
          <w:rFonts w:ascii="Times New Roman"/>
          <w:b/>
          <w:bCs/>
          <w:vertAlign w:val="subscript"/>
        </w:rPr>
        <w:t>usage_timeout</w:t>
      </w:r>
      <w:r>
        <w:rPr>
          <w:rFonts w:ascii="Times New Roman"/>
        </w:rPr>
        <w:t xml:space="preserve">) { </w:t>
      </w:r>
    </w:p>
    <w:p>
      <w:pPr>
        <w:pStyle w:val="32"/>
        <w:rPr>
          <w:rFonts w:ascii="Times New Roman"/>
        </w:rPr>
      </w:pPr>
      <w:r>
        <w:rPr>
          <w:rFonts w:ascii="Times New Roman"/>
        </w:rPr>
        <w:t xml:space="preserve">      IF (frame received) THEN   </w:t>
      </w:r>
    </w:p>
    <w:p>
      <w:pPr>
        <w:pStyle w:val="32"/>
        <w:rPr>
          <w:rFonts w:ascii="Times New Roman"/>
        </w:rPr>
      </w:pPr>
      <w:r>
        <w:rPr>
          <w:rFonts w:ascii="Times New Roman"/>
        </w:rPr>
        <w:t xml:space="preserve">  </w:t>
      </w:r>
      <w:r>
        <w:rPr>
          <w:rFonts w:ascii="Times New Roman"/>
        </w:rPr>
        <w:tab/>
      </w:r>
      <w:r>
        <w:rPr>
          <w:rFonts w:ascii="Times New Roman"/>
        </w:rPr>
        <w:t xml:space="preserve">    ERROR "IUT didn’t wait long enough for Reply To Poll For Master."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7. RECEIVE </w:t>
      </w:r>
    </w:p>
    <w:p>
      <w:pPr>
        <w:pStyle w:val="32"/>
        <w:rPr>
          <w:rFonts w:ascii="Times New Roman"/>
        </w:rPr>
      </w:pPr>
      <w:r>
        <w:rPr>
          <w:rFonts w:ascii="Times New Roman"/>
        </w:rPr>
        <w:t xml:space="preserve">      DA = IUT+1,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8. TRANSMIT   </w:t>
      </w:r>
    </w:p>
    <w:p>
      <w:pPr>
        <w:pStyle w:val="32"/>
        <w:ind w:firstLine="1050" w:firstLineChars="500"/>
        <w:rPr>
          <w:rFonts w:ascii="Times New Roman"/>
        </w:rPr>
      </w:pPr>
      <w:r>
        <w:rPr>
          <w:rFonts w:ascii="Times New Roman"/>
        </w:rPr>
        <w:t xml:space="preserve">SA = IUT+1,  </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 xml:space="preserve">9. RECEIVE   </w:t>
      </w:r>
    </w:p>
    <w:p>
      <w:pPr>
        <w:pStyle w:val="32"/>
        <w:rPr>
          <w:rFonts w:ascii="Times New Roman"/>
        </w:rPr>
      </w:pPr>
      <w:r>
        <w:rPr>
          <w:rFonts w:ascii="Times New Roman"/>
        </w:rPr>
        <w:t xml:space="preserve">      DA = IUT+1,   </w:t>
      </w:r>
    </w:p>
    <w:p>
      <w:pPr>
        <w:pStyle w:val="32"/>
        <w:ind w:firstLine="1050" w:firstLineChars="500"/>
        <w:rPr>
          <w:rFonts w:ascii="Times New Roman"/>
        </w:rPr>
      </w:pPr>
      <w:r>
        <w:rPr>
          <w:rFonts w:ascii="Times New Roman"/>
        </w:rPr>
        <w:t xml:space="preserve">Token </w:t>
      </w:r>
    </w:p>
    <w:p>
      <w:pPr>
        <w:pStyle w:val="908"/>
        <w:numPr>
          <w:ilvl w:val="0"/>
          <w:numId w:val="508"/>
        </w:numPr>
        <w:spacing w:before="156" w:after="156"/>
        <w:rPr>
          <w:rFonts w:hAnsi="宋体"/>
        </w:rPr>
      </w:pPr>
      <w:r>
        <w:rPr>
          <w:rFonts w:hint="eastAsia" w:hAnsi="宋体"/>
        </w:rPr>
        <w:t>下一个主机轮询</w:t>
      </w:r>
      <w:r>
        <w:rPr>
          <w:rFonts w:hint="eastAsia" w:ascii="Times New Roman"/>
        </w:rPr>
        <w:t xml:space="preserve"> </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拥有令牌，并正在进行轮询以寻找另一个主机。该测试验证下列转换:</w:t>
      </w:r>
    </w:p>
    <w:p>
      <w:pPr>
        <w:pStyle w:val="32"/>
        <w:rPr>
          <w:rFonts w:ascii="Times New Roman"/>
        </w:rPr>
      </w:pPr>
      <w:r>
        <w:rPr>
          <w:rFonts w:ascii="Times New Roman"/>
        </w:rPr>
        <w:t xml:space="preserve">      POLL_FOR_MASTER:    SendNextPFM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rPr>
          <w:rFonts w:ascii="Times New Roman"/>
        </w:rPr>
      </w:pPr>
      <w:r>
        <w:rPr>
          <w:rFonts w:ascii="Times New Roman"/>
        </w:rPr>
        <w:t xml:space="preserve">      TRANSMIT   </w:t>
      </w:r>
    </w:p>
    <w:p>
      <w:pPr>
        <w:pStyle w:val="32"/>
        <w:rPr>
          <w:rFonts w:ascii="Times New Roman"/>
        </w:rPr>
      </w:pPr>
      <w:r>
        <w:rPr>
          <w:rFonts w:ascii="Times New Roman"/>
        </w:rPr>
        <w:t xml:space="preserve">          Poll For Master  </w:t>
      </w:r>
    </w:p>
    <w:p>
      <w:pPr>
        <w:pStyle w:val="32"/>
        <w:ind w:firstLine="840" w:firstLineChars="400"/>
        <w:rPr>
          <w:rFonts w:ascii="Times New Roman"/>
        </w:rPr>
      </w:pPr>
      <w:r>
        <w:rPr>
          <w:rFonts w:ascii="Times New Roman"/>
        </w:rPr>
        <w:t xml:space="preserve">  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rPr>
          <w:rFonts w:ascii="Times New Roman"/>
        </w:rPr>
      </w:pPr>
      <w:r>
        <w:rPr>
          <w:rFonts w:ascii="Times New Roman"/>
        </w:rPr>
        <w:t xml:space="preserve">      Reply To Poll For Master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DA = IUT+1,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5.REPEAT X=(IUT+2 to 127, 0 to IUT-1) {  </w:t>
      </w:r>
    </w:p>
    <w:p>
      <w:pPr>
        <w:pStyle w:val="32"/>
        <w:ind w:firstLine="840" w:firstLineChars="400"/>
        <w:rPr>
          <w:rFonts w:ascii="Times New Roman"/>
        </w:rPr>
      </w:pPr>
      <w:r>
        <w:rPr>
          <w:rFonts w:ascii="Times New Roman"/>
        </w:rPr>
        <w:t xml:space="preserve">  BEFORE (</w:t>
      </w:r>
      <w:r>
        <w:rPr>
          <w:rFonts w:ascii="Times New Roman"/>
          <w:b/>
          <w:bCs/>
        </w:rPr>
        <w:t>T</w:t>
      </w:r>
      <w:r>
        <w:rPr>
          <w:rFonts w:ascii="Times New Roman"/>
          <w:b/>
          <w:bCs/>
          <w:vertAlign w:val="subscript"/>
        </w:rPr>
        <w:t>usage_timeout</w:t>
      </w:r>
      <w:r>
        <w:rPr>
          <w:rFonts w:ascii="Times New Roman"/>
        </w:rPr>
        <w:t xml:space="preserve">) {   </w:t>
      </w:r>
    </w:p>
    <w:p>
      <w:pPr>
        <w:pStyle w:val="32"/>
        <w:ind w:firstLine="1050" w:firstLineChars="500"/>
        <w:rPr>
          <w:rFonts w:ascii="Times New Roman"/>
        </w:rPr>
      </w:pPr>
      <w:r>
        <w:rPr>
          <w:rFonts w:ascii="Times New Roman"/>
        </w:rPr>
        <w:t xml:space="preserve">    IF (frame received) THEN    </w:t>
      </w:r>
    </w:p>
    <w:p>
      <w:pPr>
        <w:pStyle w:val="32"/>
        <w:ind w:firstLine="1890" w:firstLineChars="900"/>
        <w:rPr>
          <w:rFonts w:ascii="Times New Roman"/>
        </w:rPr>
      </w:pPr>
      <w:r>
        <w:rPr>
          <w:rFonts w:ascii="Times New Roman"/>
        </w:rPr>
        <w:t xml:space="preserve">ERROR "IUT didn’t wait long enough for Reply To Poll For Master."   </w:t>
      </w:r>
    </w:p>
    <w:p>
      <w:pPr>
        <w:pStyle w:val="32"/>
        <w:ind w:firstLine="1470" w:firstLineChars="700"/>
        <w:rPr>
          <w:rFonts w:ascii="Times New Roman"/>
        </w:rPr>
      </w:pPr>
      <w:r>
        <w:rPr>
          <w:rFonts w:ascii="Times New Roman"/>
        </w:rPr>
        <w:t xml:space="preserve"> }  </w:t>
      </w:r>
    </w:p>
    <w:p>
      <w:pPr>
        <w:pStyle w:val="32"/>
        <w:ind w:firstLine="1050" w:firstLineChars="500"/>
        <w:rPr>
          <w:rFonts w:ascii="Times New Roman"/>
        </w:rPr>
      </w:pPr>
      <w:r>
        <w:rPr>
          <w:rFonts w:ascii="Times New Roman"/>
        </w:rPr>
        <w:t xml:space="preserve">RECEIVE    </w:t>
      </w:r>
    </w:p>
    <w:p>
      <w:pPr>
        <w:pStyle w:val="32"/>
        <w:ind w:firstLine="1470" w:firstLineChars="700"/>
        <w:rPr>
          <w:rFonts w:ascii="Times New Roman"/>
        </w:rPr>
      </w:pPr>
      <w:r>
        <w:rPr>
          <w:rFonts w:ascii="Times New Roman"/>
        </w:rPr>
        <w:t xml:space="preserve">DA = X,   </w:t>
      </w:r>
    </w:p>
    <w:p>
      <w:pPr>
        <w:pStyle w:val="32"/>
        <w:ind w:firstLine="840" w:firstLineChars="400"/>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6.BEFORE (</w:t>
      </w:r>
      <w:r>
        <w:rPr>
          <w:rFonts w:ascii="Times New Roman"/>
          <w:b/>
          <w:bCs/>
        </w:rPr>
        <w:t>T</w:t>
      </w:r>
      <w:r>
        <w:rPr>
          <w:rFonts w:ascii="Times New Roman"/>
          <w:b/>
          <w:bCs/>
          <w:vertAlign w:val="subscript"/>
        </w:rPr>
        <w:t>usage_timeout</w:t>
      </w:r>
      <w:r>
        <w:rPr>
          <w:rFonts w:ascii="Times New Roman"/>
        </w:rPr>
        <w:t xml:space="preserve">) { </w:t>
      </w:r>
    </w:p>
    <w:p>
      <w:pPr>
        <w:pStyle w:val="32"/>
        <w:ind w:firstLine="840" w:firstLineChars="400"/>
        <w:rPr>
          <w:rFonts w:ascii="Times New Roman"/>
        </w:rPr>
      </w:pPr>
      <w:r>
        <w:rPr>
          <w:rFonts w:ascii="Times New Roman"/>
        </w:rPr>
        <w:t xml:space="preserve">  IF (frame received) THEN   </w:t>
      </w:r>
    </w:p>
    <w:p>
      <w:pPr>
        <w:pStyle w:val="32"/>
        <w:ind w:firstLine="1470" w:firstLineChars="700"/>
        <w:rPr>
          <w:rFonts w:ascii="Times New Roman"/>
        </w:rPr>
      </w:pPr>
      <w:r>
        <w:rPr>
          <w:rFonts w:ascii="Times New Roman"/>
        </w:rPr>
        <w:t xml:space="preserve">ERROR "IUT didn’t wait long enough for Reply To Poll For Master."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7. RECEIVE   </w:t>
      </w:r>
    </w:p>
    <w:p>
      <w:pPr>
        <w:pStyle w:val="32"/>
        <w:ind w:firstLine="1050" w:firstLineChars="500"/>
        <w:rPr>
          <w:rFonts w:ascii="Times New Roman"/>
        </w:rPr>
      </w:pPr>
      <w:r>
        <w:rPr>
          <w:rFonts w:ascii="Times New Roman"/>
        </w:rPr>
        <w:t xml:space="preserve">DA = IUT+1,  </w:t>
      </w:r>
    </w:p>
    <w:p>
      <w:pPr>
        <w:pStyle w:val="32"/>
        <w:ind w:firstLine="840" w:firstLineChars="400"/>
        <w:rPr>
          <w:rFonts w:ascii="Times New Roman"/>
        </w:rPr>
      </w:pPr>
      <w:r>
        <w:rPr>
          <w:rFonts w:ascii="Times New Roman"/>
        </w:rPr>
        <w:t xml:space="preserve">  Poll For Master  </w:t>
      </w:r>
    </w:p>
    <w:p>
      <w:pPr>
        <w:pStyle w:val="32"/>
        <w:rPr>
          <w:rFonts w:ascii="Times New Roman"/>
        </w:rPr>
      </w:pPr>
      <w:r>
        <w:rPr>
          <w:rFonts w:ascii="Times New Roman"/>
        </w:rPr>
        <w:t>8. TRANSMIT</w:t>
      </w:r>
    </w:p>
    <w:p>
      <w:pPr>
        <w:pStyle w:val="32"/>
        <w:ind w:firstLine="840" w:firstLineChars="400"/>
        <w:rPr>
          <w:rFonts w:ascii="Times New Roman"/>
        </w:rPr>
      </w:pPr>
      <w:r>
        <w:rPr>
          <w:rFonts w:ascii="Times New Roman"/>
        </w:rPr>
        <w:t xml:space="preserve">  SA = IUT+1,  </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9. RECEIVE</w:t>
      </w:r>
    </w:p>
    <w:p>
      <w:pPr>
        <w:pStyle w:val="32"/>
        <w:rPr>
          <w:rFonts w:ascii="Times New Roman"/>
        </w:rPr>
      </w:pPr>
      <w:r>
        <w:rPr>
          <w:rFonts w:ascii="Times New Roman"/>
        </w:rPr>
        <w:t xml:space="preserve">      DA = IUT+1  </w:t>
      </w:r>
    </w:p>
    <w:p>
      <w:pPr>
        <w:pStyle w:val="32"/>
        <w:rPr>
          <w:rFonts w:ascii="Times New Roman"/>
        </w:rPr>
      </w:pPr>
      <w:r>
        <w:rPr>
          <w:rFonts w:ascii="Times New Roman"/>
        </w:rPr>
        <w:t xml:space="preserve">      Token</w:t>
      </w:r>
    </w:p>
    <w:p>
      <w:pPr>
        <w:pStyle w:val="32"/>
        <w:rPr>
          <w:rFonts w:ascii="Times New Roman"/>
        </w:rPr>
      </w:pPr>
      <w:r>
        <w:rPr>
          <w:rFonts w:ascii="Times New Roman"/>
        </w:rPr>
        <w:t>10. BEFORE (</w:t>
      </w:r>
      <w:r>
        <w:rPr>
          <w:rFonts w:ascii="Times New Roman"/>
          <w:b/>
          <w:bCs/>
        </w:rPr>
        <w:t>T</w:t>
      </w:r>
      <w:r>
        <w:rPr>
          <w:rFonts w:ascii="Times New Roman"/>
          <w:b/>
          <w:bCs/>
          <w:vertAlign w:val="subscript"/>
        </w:rPr>
        <w:t>usage_timeout</w:t>
      </w:r>
      <w:r>
        <w:rPr>
          <w:rFonts w:ascii="Times New Roman"/>
        </w:rPr>
        <w:t xml:space="preserve">) {  </w:t>
      </w:r>
    </w:p>
    <w:p>
      <w:pPr>
        <w:pStyle w:val="32"/>
        <w:ind w:firstLine="840" w:firstLineChars="400"/>
        <w:rPr>
          <w:rFonts w:ascii="Times New Roman"/>
        </w:rPr>
      </w:pPr>
      <w:r>
        <w:rPr>
          <w:rFonts w:ascii="Times New Roman"/>
        </w:rPr>
        <w:t xml:space="preserve">  IF (frame received) THEN   </w:t>
      </w:r>
    </w:p>
    <w:p>
      <w:pPr>
        <w:pStyle w:val="32"/>
        <w:rPr>
          <w:rFonts w:ascii="Times New Roman"/>
        </w:rPr>
      </w:pPr>
      <w:r>
        <w:rPr>
          <w:rFonts w:ascii="Times New Roman"/>
        </w:rPr>
        <w:t xml:space="preserve">          </w:t>
      </w:r>
      <w:r>
        <w:rPr>
          <w:rFonts w:ascii="Times New Roman"/>
        </w:rPr>
        <w:tab/>
      </w:r>
      <w:r>
        <w:rPr>
          <w:rFonts w:ascii="Times New Roman"/>
        </w:rPr>
        <w:t xml:space="preserve">ERROR "IUT didn’t wait long enough for Reply To Poll For Master."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11. RECEIVE  </w:t>
      </w:r>
    </w:p>
    <w:p>
      <w:pPr>
        <w:pStyle w:val="32"/>
        <w:ind w:firstLine="840" w:firstLineChars="400"/>
        <w:rPr>
          <w:rFonts w:ascii="Times New Roman"/>
        </w:rPr>
      </w:pPr>
      <w:r>
        <w:rPr>
          <w:rFonts w:ascii="Times New Roman"/>
        </w:rPr>
        <w:t xml:space="preserve">  DA = IUT+2,   </w:t>
      </w:r>
    </w:p>
    <w:p>
      <w:pPr>
        <w:pStyle w:val="32"/>
        <w:ind w:firstLine="1050" w:firstLineChars="500"/>
        <w:rPr>
          <w:rFonts w:ascii="Times New Roman"/>
        </w:rPr>
      </w:pPr>
      <w:r>
        <w:rPr>
          <w:rFonts w:ascii="Times New Roman"/>
        </w:rPr>
        <w:t xml:space="preserve">Poll For Master  </w:t>
      </w:r>
    </w:p>
    <w:p>
      <w:pPr>
        <w:pStyle w:val="908"/>
        <w:numPr>
          <w:ilvl w:val="0"/>
          <w:numId w:val="508"/>
        </w:numPr>
        <w:spacing w:before="156" w:after="156"/>
        <w:rPr>
          <w:rFonts w:hAnsi="宋体"/>
        </w:rPr>
      </w:pPr>
      <w:r>
        <w:rPr>
          <w:rFonts w:hint="eastAsia" w:hAnsi="宋体"/>
        </w:rPr>
        <w:t>宣称唯一主机(</w:t>
      </w:r>
      <w:r>
        <w:rPr>
          <w:rFonts w:hint="eastAsia" w:ascii="Times New Roman"/>
        </w:rPr>
        <w:t>b</w:t>
      </w:r>
      <w:r>
        <w:rPr>
          <w:rFonts w:hint="eastAsia" w:hAnsi="宋体"/>
        </w:rPr>
        <w:t>)</w:t>
      </w:r>
      <w:r>
        <w:rPr>
          <w:rFonts w:hint="eastAsia" w:ascii="Times New Roman"/>
        </w:rPr>
        <w:t xml:space="preserve"> </w:t>
      </w:r>
    </w:p>
    <w:p>
      <w:pPr>
        <w:pStyle w:val="32"/>
        <w:rPr>
          <w:rFonts w:hAnsi="宋体"/>
        </w:rPr>
      </w:pPr>
      <w:r>
        <w:rPr>
          <w:rFonts w:hint="eastAsia" w:hAnsi="宋体"/>
        </w:rPr>
        <w:t>目的:</w:t>
      </w:r>
      <w:r>
        <w:rPr>
          <w:rFonts w:hint="eastAsia" w:ascii="Times New Roman"/>
        </w:rPr>
        <w:t xml:space="preserve"> </w:t>
      </w:r>
      <w:r>
        <w:rPr>
          <w:rFonts w:hint="eastAsia" w:hAnsi="宋体"/>
        </w:rPr>
        <w:t>对所发送的主机轮询帧，</w:t>
      </w:r>
      <w:r>
        <w:rPr>
          <w:rFonts w:hint="eastAsia" w:ascii="Times New Roman"/>
        </w:rPr>
        <w:t>IUT</w:t>
      </w:r>
      <w:r>
        <w:rPr>
          <w:rFonts w:hint="eastAsia" w:hAnsi="宋体"/>
        </w:rPr>
        <w:t>收到的应答是无效帧时，验证</w:t>
      </w:r>
      <w:r>
        <w:rPr>
          <w:rFonts w:hint="eastAsia" w:ascii="Times New Roman"/>
        </w:rPr>
        <w:t>IUT</w:t>
      </w:r>
      <w:r>
        <w:rPr>
          <w:rFonts w:hint="eastAsia" w:hAnsi="宋体"/>
        </w:rPr>
        <w:t>可进行必要的转换，从而声明自己是唯一的主机。测试的转换包括:</w:t>
      </w:r>
    </w:p>
    <w:p>
      <w:pPr>
        <w:pStyle w:val="32"/>
        <w:ind w:firstLine="840" w:firstLineChars="400"/>
        <w:rPr>
          <w:rFonts w:ascii="Times New Roman"/>
        </w:rPr>
      </w:pPr>
      <w:r>
        <w:rPr>
          <w:rFonts w:ascii="Times New Roman"/>
        </w:rPr>
        <w:t xml:space="preserve">POLL_FOR_MASTER:    SendNextPFM   </w:t>
      </w:r>
    </w:p>
    <w:p>
      <w:pPr>
        <w:pStyle w:val="32"/>
        <w:ind w:firstLine="840" w:firstLineChars="400"/>
        <w:rPr>
          <w:rFonts w:ascii="Times New Roman"/>
        </w:rPr>
      </w:pPr>
      <w:r>
        <w:rPr>
          <w:rFonts w:ascii="Times New Roman"/>
        </w:rPr>
        <w:t>POLL_FOR_MASTER:    DeclareSoleMaster (b)</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rPr>
          <w:rFonts w:ascii="Times New Roman"/>
        </w:rPr>
      </w:pPr>
      <w:r>
        <w:rPr>
          <w:rFonts w:ascii="Times New Roman"/>
        </w:rPr>
        <w:t xml:space="preserve">          Poll For Master  </w:t>
      </w:r>
    </w:p>
    <w:p>
      <w:pPr>
        <w:pStyle w:val="32"/>
        <w:rPr>
          <w:rFonts w:ascii="Times New Roman"/>
        </w:rPr>
      </w:pPr>
      <w:r>
        <w:rPr>
          <w:rFonts w:ascii="Times New Roman"/>
        </w:rPr>
        <w:t xml:space="preserve">      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3. RECEIVE </w:t>
      </w:r>
    </w:p>
    <w:p>
      <w:pPr>
        <w:pStyle w:val="32"/>
        <w:rPr>
          <w:rFonts w:ascii="Times New Roman"/>
        </w:rPr>
      </w:pPr>
      <w:r>
        <w:rPr>
          <w:rFonts w:ascii="Times New Roman"/>
        </w:rPr>
        <w:t xml:space="preserve">      Reply To Poll For Master </w:t>
      </w:r>
    </w:p>
    <w:p>
      <w:pPr>
        <w:pStyle w:val="32"/>
        <w:rPr>
          <w:rFonts w:ascii="Times New Roman"/>
        </w:rPr>
      </w:pPr>
      <w:r>
        <w:rPr>
          <w:rFonts w:ascii="Times New Roman"/>
        </w:rPr>
        <w:t xml:space="preserve">4. RECEIVE  </w:t>
      </w:r>
    </w:p>
    <w:p>
      <w:pPr>
        <w:pStyle w:val="32"/>
        <w:rPr>
          <w:rFonts w:ascii="Times New Roman"/>
        </w:rPr>
      </w:pPr>
      <w:r>
        <w:rPr>
          <w:rFonts w:ascii="Times New Roman"/>
        </w:rPr>
        <w:t xml:space="preserve">      DA = IUT+1, </w:t>
      </w:r>
    </w:p>
    <w:p>
      <w:pPr>
        <w:pStyle w:val="32"/>
        <w:ind w:firstLine="840" w:firstLineChars="400"/>
        <w:rPr>
          <w:rFonts w:ascii="Times New Roman"/>
        </w:rPr>
      </w:pPr>
      <w:r>
        <w:rPr>
          <w:rFonts w:ascii="Times New Roman"/>
        </w:rPr>
        <w:t xml:space="preserve">  Poll For Master </w:t>
      </w:r>
    </w:p>
    <w:p>
      <w:pPr>
        <w:pStyle w:val="32"/>
        <w:rPr>
          <w:rFonts w:ascii="Times New Roman"/>
        </w:rPr>
      </w:pPr>
      <w:r>
        <w:rPr>
          <w:rFonts w:ascii="Times New Roman"/>
        </w:rPr>
        <w:t xml:space="preserve">5. TRANSMIT  </w:t>
      </w:r>
    </w:p>
    <w:p>
      <w:pPr>
        <w:pStyle w:val="32"/>
        <w:rPr>
          <w:rFonts w:ascii="Times New Roman"/>
        </w:rPr>
      </w:pPr>
      <w:r>
        <w:rPr>
          <w:rFonts w:ascii="Times New Roman"/>
        </w:rPr>
        <w:t xml:space="preserve">      Reply To Poll For Master    </w:t>
      </w:r>
    </w:p>
    <w:p>
      <w:pPr>
        <w:pStyle w:val="32"/>
        <w:ind w:firstLine="630" w:firstLineChars="300"/>
        <w:rPr>
          <w:rFonts w:ascii="Times New Roman"/>
        </w:rPr>
      </w:pPr>
      <w:r>
        <w:rPr>
          <w:rFonts w:ascii="Times New Roman"/>
        </w:rPr>
        <w:t xml:space="preserve">        SA = IUT+1,     </w:t>
      </w:r>
    </w:p>
    <w:p>
      <w:pPr>
        <w:pStyle w:val="32"/>
        <w:ind w:firstLine="840" w:firstLineChars="400"/>
        <w:rPr>
          <w:rFonts w:ascii="Times New Roman"/>
        </w:rPr>
      </w:pPr>
      <w:r>
        <w:rPr>
          <w:rFonts w:ascii="Times New Roman"/>
        </w:rPr>
        <w:t xml:space="preserve">      'Header CRC' = (any incorrect value)</w:t>
      </w:r>
    </w:p>
    <w:p>
      <w:pPr>
        <w:pStyle w:val="32"/>
        <w:rPr>
          <w:rFonts w:ascii="Times New Roman"/>
        </w:rPr>
      </w:pPr>
      <w:r>
        <w:rPr>
          <w:rFonts w:ascii="Times New Roman"/>
        </w:rPr>
        <w:t xml:space="preserve">6. REPEAT X=(IUT+2 to 127, 0 to IUT-1) {  </w:t>
      </w:r>
    </w:p>
    <w:p>
      <w:pPr>
        <w:pStyle w:val="32"/>
        <w:ind w:firstLine="1050" w:firstLineChars="500"/>
        <w:rPr>
          <w:rFonts w:ascii="Times New Roman"/>
        </w:rPr>
      </w:pPr>
      <w:r>
        <w:rPr>
          <w:rFonts w:ascii="Times New Roman"/>
        </w:rPr>
        <w:t>RECEIVE</w:t>
      </w:r>
    </w:p>
    <w:p>
      <w:pPr>
        <w:pStyle w:val="32"/>
        <w:ind w:firstLine="1050" w:firstLineChars="500"/>
        <w:rPr>
          <w:rFonts w:ascii="Times New Roman"/>
        </w:rPr>
      </w:pPr>
      <w:r>
        <w:rPr>
          <w:rFonts w:ascii="Times New Roman"/>
        </w:rPr>
        <w:t xml:space="preserve">DA = X,  </w:t>
      </w:r>
    </w:p>
    <w:p>
      <w:pPr>
        <w:pStyle w:val="32"/>
        <w:ind w:firstLine="1050" w:firstLineChars="5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X,   </w:t>
      </w:r>
    </w:p>
    <w:p>
      <w:pPr>
        <w:pStyle w:val="32"/>
        <w:rPr>
          <w:rFonts w:ascii="Times New Roman"/>
        </w:rPr>
      </w:pPr>
      <w:r>
        <w:rPr>
          <w:rFonts w:ascii="Times New Roman"/>
        </w:rPr>
        <w:t xml:space="preserve">          Reply To Poll For Master,     </w:t>
      </w:r>
    </w:p>
    <w:p>
      <w:pPr>
        <w:pStyle w:val="32"/>
        <w:rPr>
          <w:rFonts w:ascii="Times New Roman"/>
        </w:rPr>
      </w:pPr>
      <w:r>
        <w:rPr>
          <w:rFonts w:ascii="Times New Roman"/>
        </w:rPr>
        <w:t xml:space="preserve">              'Header CRC' = (any incorrect value)</w:t>
      </w:r>
    </w:p>
    <w:p>
      <w:pPr>
        <w:pStyle w:val="32"/>
        <w:ind w:firstLine="1050" w:firstLineChars="500"/>
        <w:rPr>
          <w:rFonts w:ascii="Times New Roman"/>
        </w:rPr>
      </w:pPr>
      <w:r>
        <w:rPr>
          <w:rFonts w:ascii="Times New Roman"/>
        </w:rPr>
        <w:t xml:space="preserve">} </w:t>
      </w:r>
    </w:p>
    <w:p>
      <w:pPr>
        <w:pStyle w:val="908"/>
        <w:numPr>
          <w:ilvl w:val="0"/>
          <w:numId w:val="508"/>
        </w:numPr>
        <w:spacing w:before="156" w:after="156"/>
        <w:rPr>
          <w:rFonts w:hAnsi="宋体"/>
        </w:rPr>
      </w:pPr>
      <w:r>
        <w:rPr>
          <w:rFonts w:hint="eastAsia" w:hAnsi="宋体"/>
        </w:rPr>
        <w:t>唯一主机(</w:t>
      </w:r>
      <w:r>
        <w:rPr>
          <w:rFonts w:hint="eastAsia" w:ascii="Times New Roman"/>
        </w:rPr>
        <w:t>b</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已宣称自己是唯一的主机，并继续轮询其他主机。根据</w:t>
      </w:r>
      <w:r>
        <w:rPr>
          <w:rFonts w:hint="eastAsia" w:ascii="Times New Roman"/>
        </w:rPr>
        <w:t>IUT</w:t>
      </w:r>
      <w:r>
        <w:rPr>
          <w:rFonts w:hint="eastAsia" w:hAnsi="宋体"/>
        </w:rPr>
        <w:t>的实现和设置，需验证的主节点有限状态机转换序列有三种可能，在测试循环的最后还有两种选择:</w:t>
      </w:r>
    </w:p>
    <w:p>
      <w:pPr>
        <w:pStyle w:val="32"/>
        <w:rPr>
          <w:rFonts w:hAnsi="宋体"/>
        </w:rPr>
      </w:pPr>
      <w:r>
        <w:rPr>
          <w:rFonts w:hint="eastAsia" w:ascii="Times New Roman"/>
        </w:rPr>
        <w:t>1</w:t>
      </w:r>
      <w:r>
        <w:rPr>
          <w:rFonts w:hint="eastAsia" w:hAnsi="宋体"/>
        </w:rPr>
        <w:t>.</w:t>
      </w:r>
      <w:r>
        <w:rPr>
          <w:rFonts w:hint="eastAsia" w:ascii="Times New Roman"/>
        </w:rPr>
        <w:t xml:space="preserve"> </w:t>
      </w:r>
      <w:r>
        <w:rPr>
          <w:rFonts w:hint="eastAsia" w:hAnsi="宋体"/>
        </w:rPr>
        <w:t>什么也没有发送.</w:t>
      </w:r>
      <w:r>
        <w:rPr>
          <w:rFonts w:hint="eastAsia" w:ascii="Times New Roman"/>
        </w:rPr>
        <w:t xml:space="preserve">  </w:t>
      </w:r>
    </w:p>
    <w:p>
      <w:pPr>
        <w:pStyle w:val="32"/>
        <w:tabs>
          <w:tab w:val="left" w:pos="3780"/>
          <w:tab w:val="clear" w:pos="4201"/>
          <w:tab w:val="clear" w:pos="9298"/>
        </w:tabs>
        <w:rPr>
          <w:rFonts w:ascii="Times New Roman"/>
        </w:rPr>
      </w:pPr>
      <w:r>
        <w:rPr>
          <w:rFonts w:ascii="Times New Roman"/>
        </w:rPr>
        <w:t xml:space="preserve">     USE_TOKEN:   </w:t>
      </w:r>
      <w:r>
        <w:rPr>
          <w:rFonts w:ascii="Times New Roman"/>
        </w:rPr>
        <w:tab/>
      </w:r>
      <w:r>
        <w:rPr>
          <w:rFonts w:ascii="Times New Roman"/>
        </w:rPr>
        <w:t>NothingToSend</w:t>
      </w:r>
    </w:p>
    <w:p>
      <w:pPr>
        <w:pStyle w:val="32"/>
        <w:tabs>
          <w:tab w:val="left" w:pos="3780"/>
          <w:tab w:val="clear" w:pos="4201"/>
          <w:tab w:val="clear" w:pos="9298"/>
        </w:tabs>
        <w:rPr>
          <w:rFonts w:hAnsi="宋体"/>
        </w:rPr>
      </w:pPr>
      <w:r>
        <w:rPr>
          <w:rFonts w:hint="eastAsia" w:ascii="Times New Roman"/>
        </w:rPr>
        <w:t>2</w:t>
      </w:r>
      <w:r>
        <w:rPr>
          <w:rFonts w:hint="eastAsia" w:hAnsi="宋体"/>
        </w:rPr>
        <w:t>.</w:t>
      </w:r>
      <w:r>
        <w:rPr>
          <w:rFonts w:hint="eastAsia" w:ascii="Times New Roman"/>
        </w:rPr>
        <w:t xml:space="preserve"> </w:t>
      </w:r>
      <w:r>
        <w:rPr>
          <w:rFonts w:hint="eastAsia" w:hAnsi="宋体"/>
        </w:rPr>
        <w:t>发送一个无需应答的帧:</w:t>
      </w:r>
    </w:p>
    <w:p>
      <w:pPr>
        <w:pStyle w:val="32"/>
        <w:tabs>
          <w:tab w:val="left" w:pos="3780"/>
          <w:tab w:val="clear" w:pos="4201"/>
          <w:tab w:val="clear" w:pos="9298"/>
        </w:tabs>
        <w:rPr>
          <w:rFonts w:ascii="Times New Roman"/>
        </w:rPr>
      </w:pPr>
      <w:r>
        <w:rPr>
          <w:rFonts w:ascii="Times New Roman"/>
        </w:rPr>
        <w:t xml:space="preserve">     USE_TOKEN:   </w:t>
      </w:r>
      <w:r>
        <w:rPr>
          <w:rFonts w:ascii="Times New Roman"/>
        </w:rPr>
        <w:tab/>
      </w:r>
      <w:r>
        <w:rPr>
          <w:rFonts w:ascii="Times New Roman"/>
        </w:rPr>
        <w:t xml:space="preserve">SendNoWait </w:t>
      </w:r>
    </w:p>
    <w:p>
      <w:pPr>
        <w:pStyle w:val="32"/>
        <w:tabs>
          <w:tab w:val="left" w:pos="3780"/>
          <w:tab w:val="clear" w:pos="4201"/>
          <w:tab w:val="clear" w:pos="9298"/>
        </w:tabs>
        <w:rPr>
          <w:rFonts w:hAnsi="宋体"/>
        </w:rPr>
      </w:pPr>
      <w:r>
        <w:rPr>
          <w:rFonts w:hint="eastAsia" w:hAnsi="宋体"/>
        </w:rPr>
        <w:t>通过以下转换返回到这一步开头，此测试可以重复一次:</w:t>
      </w:r>
    </w:p>
    <w:p>
      <w:pPr>
        <w:pStyle w:val="32"/>
        <w:tabs>
          <w:tab w:val="left" w:pos="3780"/>
          <w:tab w:val="clear" w:pos="4201"/>
          <w:tab w:val="clear" w:pos="9298"/>
        </w:tabs>
        <w:rPr>
          <w:rFonts w:ascii="Times New Roman"/>
        </w:rPr>
      </w:pPr>
      <w:r>
        <w:rPr>
          <w:rFonts w:ascii="Times New Roman"/>
        </w:rPr>
        <w:t xml:space="preserve">     DONE_WITH_TOKEN:</w:t>
      </w:r>
      <w:r>
        <w:rPr>
          <w:rFonts w:ascii="Times New Roman"/>
        </w:rPr>
        <w:tab/>
      </w:r>
      <w:r>
        <w:rPr>
          <w:rFonts w:ascii="Times New Roman"/>
        </w:rPr>
        <w:t xml:space="preserve">SendAnotherFrame </w:t>
      </w:r>
    </w:p>
    <w:p>
      <w:pPr>
        <w:pStyle w:val="32"/>
        <w:tabs>
          <w:tab w:val="left" w:pos="3780"/>
          <w:tab w:val="clear" w:pos="4201"/>
          <w:tab w:val="clear" w:pos="9298"/>
        </w:tabs>
        <w:rPr>
          <w:rFonts w:hAnsi="宋体"/>
        </w:rPr>
      </w:pPr>
      <w:r>
        <w:rPr>
          <w:rFonts w:hint="eastAsia" w:ascii="Times New Roman"/>
        </w:rPr>
        <w:t>3</w:t>
      </w:r>
      <w:r>
        <w:rPr>
          <w:rFonts w:hint="eastAsia" w:hAnsi="宋体"/>
        </w:rPr>
        <w:t>.</w:t>
      </w:r>
      <w:r>
        <w:rPr>
          <w:rFonts w:hint="eastAsia" w:ascii="Times New Roman"/>
        </w:rPr>
        <w:t xml:space="preserve"> </w:t>
      </w:r>
      <w:r>
        <w:rPr>
          <w:rFonts w:hint="eastAsia" w:hAnsi="宋体"/>
        </w:rPr>
        <w:t>发送一个需应答的帧:</w:t>
      </w:r>
      <w:r>
        <w:rPr>
          <w:rFonts w:hint="eastAsia" w:ascii="Times New Roman"/>
        </w:rPr>
        <w:t xml:space="preserve"> </w:t>
      </w:r>
    </w:p>
    <w:p>
      <w:pPr>
        <w:pStyle w:val="32"/>
        <w:tabs>
          <w:tab w:val="left" w:pos="3780"/>
          <w:tab w:val="clear" w:pos="4201"/>
          <w:tab w:val="clear" w:pos="9298"/>
        </w:tabs>
        <w:rPr>
          <w:rFonts w:ascii="Times New Roman"/>
        </w:rPr>
      </w:pPr>
      <w:r>
        <w:rPr>
          <w:rFonts w:ascii="Times New Roman"/>
        </w:rPr>
        <w:t xml:space="preserve">     USE_TOKEN:   </w:t>
      </w:r>
      <w:r>
        <w:rPr>
          <w:rFonts w:ascii="Times New Roman"/>
        </w:rPr>
        <w:tab/>
      </w:r>
      <w:r>
        <w:rPr>
          <w:rFonts w:ascii="Times New Roman"/>
        </w:rPr>
        <w:t xml:space="preserve">SendAndWait </w:t>
      </w:r>
    </w:p>
    <w:p>
      <w:pPr>
        <w:pStyle w:val="32"/>
        <w:tabs>
          <w:tab w:val="left" w:pos="3780"/>
          <w:tab w:val="clear" w:pos="4201"/>
          <w:tab w:val="clear" w:pos="9298"/>
        </w:tabs>
        <w:rPr>
          <w:rFonts w:hAnsi="宋体"/>
        </w:rPr>
      </w:pPr>
      <w:r>
        <w:rPr>
          <w:rFonts w:hint="eastAsia" w:hAnsi="宋体"/>
        </w:rPr>
        <w:t>在所有情况下：</w:t>
      </w:r>
    </w:p>
    <w:p>
      <w:pPr>
        <w:pStyle w:val="32"/>
        <w:tabs>
          <w:tab w:val="left" w:pos="3780"/>
          <w:tab w:val="clear" w:pos="4201"/>
          <w:tab w:val="clear" w:pos="9298"/>
        </w:tabs>
        <w:rPr>
          <w:rFonts w:ascii="Times New Roman"/>
        </w:rPr>
      </w:pPr>
      <w:r>
        <w:rPr>
          <w:rFonts w:ascii="Times New Roman"/>
        </w:rPr>
        <w:t xml:space="preserve">     WAIT_FOR_REPLY:  </w:t>
      </w:r>
      <w:r>
        <w:rPr>
          <w:rFonts w:ascii="Times New Roman"/>
        </w:rPr>
        <w:tab/>
      </w:r>
      <w:r>
        <w:rPr>
          <w:rFonts w:ascii="Times New Roman"/>
        </w:rPr>
        <w:t xml:space="preserve">ReceivedReply </w:t>
      </w:r>
    </w:p>
    <w:p>
      <w:pPr>
        <w:pStyle w:val="32"/>
        <w:tabs>
          <w:tab w:val="left" w:pos="3780"/>
          <w:tab w:val="clear" w:pos="4201"/>
          <w:tab w:val="clear" w:pos="9298"/>
        </w:tabs>
        <w:rPr>
          <w:rFonts w:hAnsi="宋体"/>
        </w:rPr>
      </w:pPr>
      <w:r>
        <w:rPr>
          <w:rFonts w:hint="eastAsia" w:hAnsi="宋体"/>
        </w:rPr>
        <w:t>前</w:t>
      </w:r>
      <w:r>
        <w:rPr>
          <w:rFonts w:hint="eastAsia" w:ascii="Times New Roman"/>
        </w:rPr>
        <w:t>49</w:t>
      </w:r>
      <w:r>
        <w:rPr>
          <w:rFonts w:hint="eastAsia" w:hAnsi="宋体"/>
        </w:rPr>
        <w:t>次:</w:t>
      </w:r>
    </w:p>
    <w:p>
      <w:pPr>
        <w:pStyle w:val="32"/>
        <w:tabs>
          <w:tab w:val="left" w:pos="3780"/>
          <w:tab w:val="clear" w:pos="4201"/>
          <w:tab w:val="clear" w:pos="9298"/>
        </w:tabs>
        <w:rPr>
          <w:rFonts w:ascii="Times New Roman"/>
        </w:rPr>
      </w:pPr>
      <w:r>
        <w:rPr>
          <w:rFonts w:ascii="Times New Roman"/>
        </w:rPr>
        <w:t xml:space="preserve">     DONE_WITH_TOKEN:  </w:t>
      </w:r>
      <w:r>
        <w:rPr>
          <w:rFonts w:ascii="Times New Roman"/>
        </w:rPr>
        <w:tab/>
      </w:r>
      <w:r>
        <w:rPr>
          <w:rFonts w:ascii="Times New Roman"/>
        </w:rPr>
        <w:t xml:space="preserve">SoleMaster </w:t>
      </w:r>
    </w:p>
    <w:p>
      <w:pPr>
        <w:pStyle w:val="32"/>
        <w:tabs>
          <w:tab w:val="left" w:pos="3780"/>
          <w:tab w:val="clear" w:pos="4201"/>
          <w:tab w:val="clear" w:pos="9298"/>
        </w:tabs>
        <w:rPr>
          <w:rFonts w:hAnsi="宋体"/>
        </w:rPr>
      </w:pPr>
      <w:r>
        <w:rPr>
          <w:rFonts w:hint="eastAsia" w:hAnsi="宋体"/>
        </w:rPr>
        <w:t>第</w:t>
      </w:r>
      <w:r>
        <w:rPr>
          <w:rFonts w:hint="eastAsia" w:ascii="Times New Roman"/>
        </w:rPr>
        <w:t>50</w:t>
      </w:r>
      <w:r>
        <w:rPr>
          <w:rFonts w:hint="eastAsia" w:hAnsi="宋体"/>
        </w:rPr>
        <w:t>次：</w:t>
      </w:r>
    </w:p>
    <w:p>
      <w:pPr>
        <w:pStyle w:val="32"/>
        <w:tabs>
          <w:tab w:val="left" w:pos="3780"/>
          <w:tab w:val="clear" w:pos="4201"/>
          <w:tab w:val="clear" w:pos="9298"/>
        </w:tabs>
        <w:rPr>
          <w:rFonts w:ascii="Times New Roman"/>
        </w:rPr>
      </w:pPr>
      <w:r>
        <w:rPr>
          <w:rFonts w:ascii="Times New Roman"/>
        </w:rPr>
        <w:t xml:space="preserve">     DONE_WITH_TOKEN:  </w:t>
      </w:r>
      <w:r>
        <w:rPr>
          <w:rFonts w:ascii="Times New Roman"/>
        </w:rPr>
        <w:tab/>
      </w:r>
      <w:r>
        <w:rPr>
          <w:rFonts w:ascii="Times New Roman"/>
        </w:rPr>
        <w:t xml:space="preserve">SendMaintenancePFM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r>
        <w:rPr>
          <w:rFonts w:hint="eastAsia"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ind w:firstLine="1050" w:firstLineChars="500"/>
        <w:rPr>
          <w:rFonts w:ascii="Times New Roman"/>
        </w:rPr>
      </w:pPr>
      <w:r>
        <w:rPr>
          <w:rFonts w:ascii="Times New Roman"/>
        </w:rPr>
        <w:t xml:space="preserve">TRANSMIT  </w:t>
      </w:r>
    </w:p>
    <w:p>
      <w:pPr>
        <w:pStyle w:val="32"/>
        <w:rPr>
          <w:rFonts w:ascii="Times New Roman"/>
        </w:rPr>
      </w:pPr>
      <w:r>
        <w:rPr>
          <w:rFonts w:ascii="Times New Roman"/>
        </w:rPr>
        <w:t xml:space="preserve">          Poll For Master   </w:t>
      </w:r>
    </w:p>
    <w:p>
      <w:pPr>
        <w:pStyle w:val="32"/>
        <w:ind w:firstLine="1050" w:firstLineChars="500"/>
        <w:rPr>
          <w:rFonts w:ascii="Times New Roman"/>
        </w:rPr>
      </w:pPr>
      <w:r>
        <w:rPr>
          <w:rFonts w:ascii="Times New Roman"/>
        </w:rPr>
        <w:t xml:space="preserve">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 xml:space="preserve">4. RECEIVE </w:t>
      </w:r>
    </w:p>
    <w:p>
      <w:pPr>
        <w:pStyle w:val="32"/>
        <w:rPr>
          <w:rFonts w:ascii="Times New Roman"/>
        </w:rPr>
      </w:pPr>
      <w:r>
        <w:rPr>
          <w:rFonts w:ascii="Times New Roman"/>
        </w:rPr>
        <w:t xml:space="preserve">      DA = IUT+1,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SA = IUT+1,        </w:t>
      </w:r>
    </w:p>
    <w:p>
      <w:pPr>
        <w:pStyle w:val="32"/>
        <w:ind w:firstLine="1470" w:firstLineChars="700"/>
        <w:rPr>
          <w:rFonts w:ascii="Times New Roman"/>
        </w:rPr>
      </w:pPr>
      <w:r>
        <w:rPr>
          <w:rFonts w:ascii="Times New Roman"/>
        </w:rPr>
        <w:t xml:space="preserve">'Header CRC' = (any incorrect value) </w:t>
      </w:r>
    </w:p>
    <w:p>
      <w:pPr>
        <w:pStyle w:val="32"/>
        <w:rPr>
          <w:rFonts w:ascii="Times New Roman"/>
        </w:rPr>
      </w:pPr>
      <w:r>
        <w:rPr>
          <w:rFonts w:ascii="Times New Roman"/>
        </w:rPr>
        <w:t xml:space="preserve">6.REPEAT X=(IUT+2 to 127, 0 to IUT-1) {  </w:t>
      </w:r>
    </w:p>
    <w:p>
      <w:pPr>
        <w:pStyle w:val="32"/>
        <w:ind w:firstLine="1050" w:firstLineChars="500"/>
        <w:rPr>
          <w:rFonts w:ascii="Times New Roman"/>
        </w:rPr>
      </w:pPr>
      <w:r>
        <w:rPr>
          <w:rFonts w:ascii="Times New Roman"/>
        </w:rPr>
        <w:t xml:space="preserve">RECEIVE   </w:t>
      </w:r>
    </w:p>
    <w:p>
      <w:pPr>
        <w:pStyle w:val="32"/>
        <w:ind w:firstLine="1470" w:firstLineChars="700"/>
        <w:rPr>
          <w:rFonts w:ascii="Times New Roman"/>
        </w:rPr>
      </w:pPr>
      <w:r>
        <w:rPr>
          <w:rFonts w:ascii="Times New Roman"/>
        </w:rPr>
        <w:t xml:space="preserve">DA = X,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X,    </w:t>
      </w:r>
    </w:p>
    <w:p>
      <w:pPr>
        <w:pStyle w:val="32"/>
        <w:ind w:firstLine="1470" w:firstLineChars="700"/>
        <w:rPr>
          <w:rFonts w:ascii="Times New Roman"/>
        </w:rPr>
      </w:pPr>
      <w:r>
        <w:rPr>
          <w:rFonts w:ascii="Times New Roman"/>
        </w:rPr>
        <w:t xml:space="preserve">Reply To Poll For Master,       </w:t>
      </w:r>
    </w:p>
    <w:p>
      <w:pPr>
        <w:pStyle w:val="32"/>
        <w:ind w:firstLine="1890" w:firstLineChars="900"/>
        <w:rPr>
          <w:rFonts w:ascii="Times New Roman"/>
        </w:rPr>
      </w:pPr>
      <w:r>
        <w:rPr>
          <w:rFonts w:ascii="Times New Roman"/>
        </w:rPr>
        <w:t xml:space="preserve">'Header CRC' = (any incorrect value)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7. RECEIVE  </w:t>
      </w:r>
    </w:p>
    <w:p>
      <w:pPr>
        <w:pStyle w:val="32"/>
        <w:ind w:firstLine="1050" w:firstLineChars="500"/>
        <w:rPr>
          <w:rFonts w:ascii="Times New Roman"/>
        </w:rPr>
      </w:pPr>
      <w:r>
        <w:rPr>
          <w:rFonts w:ascii="Times New Roman"/>
        </w:rPr>
        <w:t xml:space="preserve">DA = IUT+1,  </w:t>
      </w:r>
    </w:p>
    <w:p>
      <w:pPr>
        <w:pStyle w:val="32"/>
        <w:rPr>
          <w:rFonts w:ascii="Times New Roman"/>
        </w:rPr>
      </w:pPr>
      <w:r>
        <w:rPr>
          <w:rFonts w:ascii="Times New Roman"/>
        </w:rPr>
        <w:t xml:space="preserve">      Poll For Master</w:t>
      </w:r>
    </w:p>
    <w:p>
      <w:pPr>
        <w:pStyle w:val="908"/>
        <w:numPr>
          <w:ilvl w:val="0"/>
          <w:numId w:val="508"/>
        </w:numPr>
        <w:spacing w:before="156" w:after="156"/>
        <w:rPr>
          <w:rFonts w:hAnsi="宋体"/>
        </w:rPr>
      </w:pPr>
      <w:r>
        <w:rPr>
          <w:rFonts w:hint="eastAsia" w:hAnsi="宋体"/>
        </w:rPr>
        <w:t>获得令牌</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能正确地应答另一个主机的加入。该测试要验证下列转换：</w:t>
      </w:r>
    </w:p>
    <w:p>
      <w:pPr>
        <w:pStyle w:val="32"/>
        <w:rPr>
          <w:rFonts w:ascii="Times New Roman"/>
        </w:rPr>
      </w:pPr>
      <w:r>
        <w:rPr>
          <w:rFonts w:ascii="Times New Roman"/>
        </w:rPr>
        <w:t xml:space="preserve">       POLL_FOR_MASTER:  ReceivedReplyToPFM </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8</w:t>
      </w:r>
      <w:r>
        <w:rPr>
          <w:rFonts w:hint="eastAsia" w:hAnsi="宋体"/>
        </w:rPr>
        <w:t>.</w:t>
      </w:r>
      <w:r>
        <w:rPr>
          <w:rFonts w:hint="eastAsia" w:ascii="Times New Roman"/>
        </w:rPr>
        <w:t xml:space="preserve"> </w:t>
      </w:r>
    </w:p>
    <w:p>
      <w:pPr>
        <w:pStyle w:val="32"/>
        <w:rPr>
          <w:rFonts w:hAnsi="宋体"/>
        </w:rPr>
      </w:pPr>
      <w:r>
        <w:rPr>
          <w:rFonts w:hint="eastAsia" w:hAnsi="宋体"/>
        </w:rPr>
        <w:t>所需测试：无。</w:t>
      </w:r>
      <w:r>
        <w:rPr>
          <w:rFonts w:hint="eastAsia" w:ascii="Times New Roman"/>
        </w:rPr>
        <w:t xml:space="preserve"> </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WHILE (IUT not initialized) DO {  </w:t>
      </w:r>
    </w:p>
    <w:p>
      <w:pPr>
        <w:pStyle w:val="32"/>
        <w:rPr>
          <w:rFonts w:ascii="Times New Roman"/>
        </w:rPr>
      </w:pPr>
      <w:r>
        <w:rPr>
          <w:rFonts w:ascii="Times New Roman"/>
        </w:rPr>
        <w:t xml:space="preserve">      TRANSMIT   </w:t>
      </w:r>
    </w:p>
    <w:p>
      <w:pPr>
        <w:pStyle w:val="32"/>
        <w:ind w:firstLine="840" w:firstLineChars="400"/>
        <w:rPr>
          <w:rFonts w:ascii="Times New Roman"/>
        </w:rPr>
      </w:pPr>
      <w:r>
        <w:rPr>
          <w:rFonts w:ascii="Times New Roman"/>
        </w:rPr>
        <w:t xml:space="preserve">      Poll For Master  </w:t>
      </w:r>
    </w:p>
    <w:p>
      <w:pPr>
        <w:pStyle w:val="32"/>
        <w:ind w:firstLine="840" w:firstLineChars="400"/>
        <w:rPr>
          <w:rFonts w:ascii="Times New Roman"/>
        </w:rPr>
      </w:pPr>
      <w:r>
        <w:rPr>
          <w:rFonts w:ascii="Times New Roman"/>
        </w:rPr>
        <w:t xml:space="preserve">  IF (IUT is turned off) THEN    </w:t>
      </w:r>
    </w:p>
    <w:p>
      <w:pPr>
        <w:pStyle w:val="32"/>
        <w:ind w:firstLine="1470" w:firstLineChars="700"/>
        <w:rPr>
          <w:rFonts w:ascii="Times New Roman"/>
        </w:rPr>
      </w:pPr>
      <w:r>
        <w:rPr>
          <w:rFonts w:ascii="Times New Roman"/>
        </w:rPr>
        <w:t xml:space="preserve">MAKE (IUT turned on or otherwise started)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3. RECEIVE</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DA = IUT+1,  </w:t>
      </w:r>
    </w:p>
    <w:p>
      <w:pPr>
        <w:pStyle w:val="32"/>
        <w:rPr>
          <w:rFonts w:ascii="Times New Roman"/>
        </w:rPr>
      </w:pPr>
      <w:r>
        <w:rPr>
          <w:rFonts w:ascii="Times New Roman"/>
        </w:rPr>
        <w:t xml:space="preserve">    Poll For Master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SA = IUT+1,       </w:t>
      </w:r>
    </w:p>
    <w:p>
      <w:pPr>
        <w:pStyle w:val="32"/>
        <w:ind w:firstLine="1680" w:firstLineChars="800"/>
        <w:rPr>
          <w:rFonts w:ascii="Times New Roman"/>
        </w:rPr>
      </w:pPr>
      <w:r>
        <w:rPr>
          <w:rFonts w:ascii="Times New Roman"/>
        </w:rPr>
        <w:t xml:space="preserve">'Header CRC'= (any incorrect value)  </w:t>
      </w:r>
    </w:p>
    <w:p>
      <w:pPr>
        <w:pStyle w:val="32"/>
        <w:rPr>
          <w:rFonts w:ascii="Times New Roman"/>
        </w:rPr>
      </w:pPr>
      <w:r>
        <w:rPr>
          <w:rFonts w:ascii="Times New Roman"/>
        </w:rPr>
        <w:t xml:space="preserve">6. REPEAT X=(IUT+2 to 127, 0 to IUT-1) {  </w:t>
      </w:r>
    </w:p>
    <w:p>
      <w:pPr>
        <w:pStyle w:val="32"/>
        <w:rPr>
          <w:rFonts w:ascii="Times New Roman"/>
        </w:rPr>
      </w:pPr>
      <w:r>
        <w:rPr>
          <w:rFonts w:ascii="Times New Roman"/>
        </w:rPr>
        <w:t xml:space="preserve">      RECEIVE    </w:t>
      </w:r>
    </w:p>
    <w:p>
      <w:pPr>
        <w:pStyle w:val="32"/>
        <w:ind w:firstLine="1470" w:firstLineChars="700"/>
        <w:rPr>
          <w:rFonts w:ascii="Times New Roman"/>
        </w:rPr>
      </w:pPr>
      <w:r>
        <w:rPr>
          <w:rFonts w:ascii="Times New Roman"/>
        </w:rPr>
        <w:t xml:space="preserve">DA = X,    </w:t>
      </w:r>
    </w:p>
    <w:p>
      <w:pPr>
        <w:pStyle w:val="32"/>
        <w:ind w:firstLine="1470" w:firstLineChars="700"/>
        <w:rPr>
          <w:rFonts w:ascii="Times New Roman"/>
        </w:rPr>
      </w:pPr>
      <w:r>
        <w:rPr>
          <w:rFonts w:ascii="Times New Roman"/>
        </w:rPr>
        <w:t xml:space="preserve">Poll For Master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SA = X,    </w:t>
      </w:r>
    </w:p>
    <w:p>
      <w:pPr>
        <w:pStyle w:val="32"/>
        <w:ind w:firstLine="630" w:firstLineChars="300"/>
        <w:rPr>
          <w:rFonts w:ascii="Times New Roman"/>
        </w:rPr>
      </w:pPr>
      <w:r>
        <w:rPr>
          <w:rFonts w:ascii="Times New Roman"/>
        </w:rPr>
        <w:t xml:space="preserve">        Reply To Poll For Master,       </w:t>
      </w:r>
    </w:p>
    <w:p>
      <w:pPr>
        <w:pStyle w:val="32"/>
        <w:ind w:firstLine="1890" w:firstLineChars="900"/>
        <w:rPr>
          <w:rFonts w:ascii="Times New Roman"/>
        </w:rPr>
      </w:pPr>
      <w:r>
        <w:rPr>
          <w:rFonts w:ascii="Times New Roman"/>
        </w:rPr>
        <w:t xml:space="preserve">'Header CRC'= (any incorrect value)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7. RECEIVE   </w:t>
      </w:r>
    </w:p>
    <w:p>
      <w:pPr>
        <w:pStyle w:val="32"/>
        <w:ind w:firstLine="1050" w:firstLineChars="500"/>
        <w:rPr>
          <w:rFonts w:ascii="Times New Roman"/>
        </w:rPr>
      </w:pPr>
      <w:r>
        <w:rPr>
          <w:rFonts w:ascii="Times New Roman"/>
        </w:rPr>
        <w:t xml:space="preserve">DA = IUT+1,  </w:t>
      </w:r>
    </w:p>
    <w:p>
      <w:pPr>
        <w:pStyle w:val="32"/>
        <w:rPr>
          <w:rFonts w:ascii="Times New Roman"/>
        </w:rPr>
      </w:pPr>
      <w:r>
        <w:rPr>
          <w:rFonts w:ascii="Times New Roman"/>
        </w:rPr>
        <w:t xml:space="preserve">      Poll For Master</w:t>
      </w:r>
    </w:p>
    <w:p>
      <w:pPr>
        <w:pStyle w:val="32"/>
        <w:rPr>
          <w:rFonts w:ascii="Times New Roman"/>
        </w:rPr>
      </w:pPr>
      <w:r>
        <w:rPr>
          <w:rFonts w:ascii="Times New Roman"/>
        </w:rPr>
        <w:t xml:space="preserve">8. TRANSMIT   </w:t>
      </w:r>
    </w:p>
    <w:p>
      <w:pPr>
        <w:pStyle w:val="32"/>
        <w:ind w:firstLine="1050" w:firstLineChars="500"/>
        <w:rPr>
          <w:rFonts w:ascii="Times New Roman"/>
        </w:rPr>
      </w:pPr>
      <w:r>
        <w:rPr>
          <w:rFonts w:ascii="Times New Roman"/>
        </w:rPr>
        <w:t xml:space="preserve">SA = IUT+1,   </w:t>
      </w:r>
    </w:p>
    <w:p>
      <w:pPr>
        <w:pStyle w:val="32"/>
        <w:ind w:firstLine="1050" w:firstLineChars="500"/>
        <w:rPr>
          <w:rFonts w:ascii="Times New Roman"/>
        </w:rPr>
      </w:pPr>
      <w:r>
        <w:rPr>
          <w:rFonts w:ascii="Times New Roman"/>
        </w:rPr>
        <w:t>Reply To Poll For Master</w:t>
      </w:r>
    </w:p>
    <w:p>
      <w:pPr>
        <w:pStyle w:val="32"/>
        <w:rPr>
          <w:rFonts w:ascii="Times New Roman"/>
        </w:rPr>
      </w:pPr>
      <w:r>
        <w:rPr>
          <w:rFonts w:ascii="Times New Roman"/>
        </w:rPr>
        <w:t xml:space="preserve">9. RECEIVE  </w:t>
      </w:r>
    </w:p>
    <w:p>
      <w:pPr>
        <w:pStyle w:val="32"/>
        <w:rPr>
          <w:rFonts w:ascii="Times New Roman"/>
        </w:rPr>
      </w:pPr>
      <w:r>
        <w:rPr>
          <w:rFonts w:ascii="Times New Roman"/>
        </w:rPr>
        <w:t xml:space="preserve">      DA = IUT+1,  </w:t>
      </w:r>
    </w:p>
    <w:p>
      <w:pPr>
        <w:pStyle w:val="32"/>
        <w:ind w:firstLine="1050" w:firstLineChars="500"/>
        <w:rPr>
          <w:rFonts w:ascii="Times New Roman"/>
        </w:rPr>
      </w:pPr>
      <w:r>
        <w:rPr>
          <w:rFonts w:ascii="Times New Roman"/>
        </w:rPr>
        <w:t>Token</w:t>
      </w:r>
    </w:p>
    <w:p>
      <w:pPr>
        <w:pStyle w:val="868"/>
        <w:numPr>
          <w:ilvl w:val="0"/>
          <w:numId w:val="499"/>
        </w:numPr>
        <w:spacing w:before="156" w:after="156"/>
      </w:pPr>
      <w:r>
        <w:rPr>
          <w:rFonts w:hint="eastAsia"/>
        </w:rPr>
        <w:t>在确认服务请求期间检测到多个令牌</w:t>
      </w:r>
    </w:p>
    <w:p>
      <w:pPr>
        <w:pStyle w:val="32"/>
        <w:rPr>
          <w:rFonts w:hAnsi="宋体"/>
        </w:rPr>
      </w:pPr>
      <w:r>
        <w:rPr>
          <w:rFonts w:hint="eastAsia" w:hAnsi="宋体"/>
        </w:rPr>
        <w:t>本条款定义了仅当</w:t>
      </w:r>
      <w:r>
        <w:rPr>
          <w:rFonts w:hint="eastAsia" w:ascii="Times New Roman"/>
        </w:rPr>
        <w:t>IUT</w:t>
      </w:r>
      <w:r>
        <w:rPr>
          <w:rFonts w:hint="eastAsia" w:hAnsi="宋体"/>
        </w:rPr>
        <w:t>能够周期性地发起确认服务请求(如</w:t>
      </w:r>
      <w:r>
        <w:rPr>
          <w:rFonts w:hint="eastAsia" w:ascii="Times New Roman"/>
        </w:rPr>
        <w:t>ReadProperty</w:t>
      </w:r>
      <w:r>
        <w:rPr>
          <w:rFonts w:hint="eastAsia" w:hAnsi="宋体"/>
        </w:rPr>
        <w:t>请求)时才执行的测试。每个测试都等待至</w:t>
      </w:r>
      <w:r>
        <w:rPr>
          <w:rFonts w:hint="eastAsia" w:ascii="Times New Roman"/>
        </w:rPr>
        <w:t>IUT</w:t>
      </w:r>
      <w:r>
        <w:rPr>
          <w:rFonts w:hint="eastAsia" w:hAnsi="宋体"/>
        </w:rPr>
        <w:t>生成一个令牌并使用它，然后</w:t>
      </w:r>
      <w:r>
        <w:rPr>
          <w:rFonts w:hint="eastAsia" w:ascii="Times New Roman"/>
        </w:rPr>
        <w:t>TD</w:t>
      </w:r>
      <w:r>
        <w:rPr>
          <w:rFonts w:hint="eastAsia" w:hAnsi="宋体"/>
        </w:rPr>
        <w:t>传输一个无效的帧类型(指示另一个令牌的存在)，导致</w:t>
      </w:r>
      <w:r>
        <w:rPr>
          <w:rFonts w:hint="eastAsia" w:ascii="Times New Roman"/>
        </w:rPr>
        <w:t>IUT</w:t>
      </w:r>
      <w:r>
        <w:rPr>
          <w:rFonts w:hint="eastAsia" w:hAnsi="宋体"/>
        </w:rPr>
        <w:t>重新进入</w:t>
      </w:r>
      <w:r>
        <w:rPr>
          <w:rFonts w:hint="eastAsia" w:ascii="Times New Roman"/>
        </w:rPr>
        <w:t>IDLE</w:t>
      </w:r>
      <w:r>
        <w:rPr>
          <w:rFonts w:hint="eastAsia" w:hAnsi="宋体"/>
        </w:rPr>
        <w:t>状态，然后进行测试。这些测试验证的转换条件如下:</w:t>
      </w:r>
      <w:r>
        <w:rPr>
          <w:rFonts w:hint="eastAsia" w:ascii="Times New Roman"/>
        </w:rPr>
        <w:t xml:space="preserve"> </w:t>
      </w:r>
    </w:p>
    <w:p>
      <w:pPr>
        <w:pStyle w:val="32"/>
        <w:rPr>
          <w:rFonts w:ascii="Times New Roman"/>
        </w:rPr>
      </w:pPr>
      <w:r>
        <w:rPr>
          <w:rFonts w:ascii="Times New Roman"/>
        </w:rPr>
        <w:t xml:space="preserve">      WAIT_FOR_REPLY:   ReceivedUnexpectedFrame (a,b) </w:t>
      </w:r>
    </w:p>
    <w:p>
      <w:pPr>
        <w:pStyle w:val="32"/>
        <w:rPr>
          <w:rFonts w:hAnsi="宋体"/>
        </w:rPr>
      </w:pPr>
      <w:r>
        <w:rPr>
          <w:rFonts w:hint="eastAsia" w:ascii="Times New Roman"/>
        </w:rPr>
        <w:t>IUT</w:t>
      </w:r>
      <w:r>
        <w:rPr>
          <w:rFonts w:hint="eastAsia" w:hAnsi="宋体"/>
        </w:rPr>
        <w:t>应设置为向目的地</w:t>
      </w:r>
      <w:r>
        <w:rPr>
          <w:rFonts w:hint="eastAsia" w:ascii="Times New Roman"/>
        </w:rPr>
        <w:t>MAC</w:t>
      </w:r>
      <w:r>
        <w:rPr>
          <w:rFonts w:hint="eastAsia" w:hAnsi="宋体"/>
        </w:rPr>
        <w:t>地址为</w:t>
      </w:r>
      <w:r>
        <w:rPr>
          <w:rFonts w:hint="eastAsia" w:ascii="Times New Roman"/>
        </w:rPr>
        <w:t>3</w:t>
      </w:r>
      <w:r>
        <w:rPr>
          <w:rFonts w:hint="eastAsia" w:hAnsi="宋体"/>
        </w:rPr>
        <w:t>或更高的地址，发送重复确认的服务请求(即</w:t>
      </w:r>
      <w:r>
        <w:rPr>
          <w:rFonts w:hint="eastAsia" w:ascii="Times New Roman"/>
        </w:rPr>
        <w:t>ReadProperty</w:t>
      </w:r>
      <w:r>
        <w:rPr>
          <w:rFonts w:hint="eastAsia" w:hAnsi="宋体"/>
        </w:rPr>
        <w:t>请求)。</w:t>
      </w:r>
    </w:p>
    <w:p>
      <w:pPr>
        <w:pStyle w:val="32"/>
        <w:rPr>
          <w:rFonts w:hAnsi="宋体"/>
        </w:rPr>
      </w:pPr>
      <w:r>
        <w:rPr>
          <w:rFonts w:hint="eastAsia" w:hAnsi="宋体"/>
        </w:rPr>
        <w:t>设</w:t>
      </w:r>
      <w:r>
        <w:rPr>
          <w:rFonts w:hint="eastAsia" w:ascii="Times New Roman"/>
        </w:rPr>
        <w:t>X</w:t>
      </w:r>
      <w:r>
        <w:rPr>
          <w:rFonts w:hint="eastAsia" w:hAnsi="宋体"/>
        </w:rPr>
        <w:t>为</w:t>
      </w:r>
      <w:r>
        <w:rPr>
          <w:rFonts w:hint="eastAsia" w:ascii="Times New Roman"/>
        </w:rPr>
        <w:t>IUT</w:t>
      </w:r>
      <w:r>
        <w:rPr>
          <w:rFonts w:hint="eastAsia" w:hAnsi="宋体"/>
        </w:rPr>
        <w:t>设备对象的实例号。</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4</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908"/>
        <w:numPr>
          <w:ilvl w:val="0"/>
          <w:numId w:val="509"/>
        </w:numPr>
        <w:spacing w:before="156" w:after="156"/>
        <w:rPr>
          <w:rFonts w:hAnsi="宋体"/>
        </w:rPr>
      </w:pPr>
      <w:r>
        <w:rPr>
          <w:rFonts w:hint="eastAsia" w:hAnsi="宋体"/>
        </w:rPr>
        <w:t>不同的目的地</w:t>
      </w:r>
    </w:p>
    <w:p>
      <w:pPr>
        <w:pStyle w:val="32"/>
        <w:rPr>
          <w:rFonts w:hAnsi="宋体"/>
        </w:rPr>
      </w:pPr>
      <w:r>
        <w:rPr>
          <w:rFonts w:hint="eastAsia" w:hAnsi="宋体"/>
        </w:rPr>
        <w:t>目的:当一个不同</w:t>
      </w:r>
      <w:r>
        <w:rPr>
          <w:rFonts w:hint="eastAsia" w:ascii="Times New Roman"/>
        </w:rPr>
        <w:t>MAC</w:t>
      </w:r>
      <w:r>
        <w:rPr>
          <w:rFonts w:hint="eastAsia" w:hAnsi="宋体"/>
        </w:rPr>
        <w:t>地址的消息出现错误时，验证能检测到第二个令牌。</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840" w:firstLineChars="400"/>
        <w:rPr>
          <w:rFonts w:ascii="Times New Roman"/>
        </w:rPr>
      </w:pPr>
      <w:r>
        <w:rPr>
          <w:rFonts w:ascii="Times New Roman"/>
        </w:rPr>
        <w:t xml:space="preserve">  Test_Request</w:t>
      </w:r>
    </w:p>
    <w:p>
      <w:pPr>
        <w:pStyle w:val="32"/>
        <w:rPr>
          <w:rFonts w:ascii="Times New Roman"/>
        </w:rPr>
      </w:pPr>
      <w:r>
        <w:rPr>
          <w:rFonts w:ascii="Times New Roman"/>
        </w:rPr>
        <w:t>4. RECEIVE</w:t>
      </w:r>
    </w:p>
    <w:p>
      <w:pPr>
        <w:pStyle w:val="32"/>
        <w:rPr>
          <w:rFonts w:ascii="Times New Roman"/>
        </w:rPr>
      </w:pPr>
      <w:r>
        <w:rPr>
          <w:rFonts w:ascii="Times New Roman"/>
        </w:rPr>
        <w:t xml:space="preserve">      Test_Response </w:t>
      </w:r>
    </w:p>
    <w:p>
      <w:pPr>
        <w:pStyle w:val="32"/>
        <w:rPr>
          <w:rFonts w:ascii="Times New Roman"/>
        </w:rPr>
      </w:pPr>
      <w:r>
        <w:rPr>
          <w:rFonts w:ascii="Times New Roman"/>
        </w:rPr>
        <w:t>5. MAKE (IUT to generate a confirmed service request)</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DA = (value less than 128 and other than IUT or TD),  </w:t>
      </w:r>
    </w:p>
    <w:p>
      <w:pPr>
        <w:pStyle w:val="32"/>
        <w:ind w:firstLine="1050" w:firstLineChars="500"/>
        <w:rPr>
          <w:rFonts w:ascii="Times New Roman"/>
        </w:rPr>
      </w:pPr>
      <w:r>
        <w:rPr>
          <w:rFonts w:ascii="Times New Roman"/>
        </w:rPr>
        <w:t xml:space="preserve">BACnet Data Not Expecting Reply </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p>
    <w:p>
      <w:pPr>
        <w:pStyle w:val="32"/>
        <w:rPr>
          <w:rFonts w:ascii="Times New Roman"/>
        </w:rPr>
      </w:pPr>
      <w:r>
        <w:rPr>
          <w:rFonts w:ascii="Times New Roman"/>
        </w:rPr>
        <w:t xml:space="preserve">9. TRANSMIT  </w:t>
      </w:r>
    </w:p>
    <w:p>
      <w:pPr>
        <w:pStyle w:val="32"/>
        <w:ind w:firstLine="630" w:firstLineChars="300"/>
        <w:rPr>
          <w:rFonts w:ascii="Times New Roman"/>
        </w:rPr>
      </w:pPr>
      <w:r>
        <w:rPr>
          <w:rFonts w:ascii="Times New Roman"/>
        </w:rPr>
        <w:t xml:space="preserve">    SA = 0,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1050" w:firstLineChars="500"/>
        <w:rPr>
          <w:rFonts w:ascii="Times New Roman"/>
        </w:rPr>
      </w:pPr>
      <w:r>
        <w:rPr>
          <w:rFonts w:ascii="Times New Roman"/>
        </w:rPr>
        <w:t>SA = IUT,</w:t>
      </w:r>
    </w:p>
    <w:p>
      <w:pPr>
        <w:pStyle w:val="32"/>
        <w:ind w:firstLine="1050" w:firstLineChars="500"/>
        <w:rPr>
          <w:rFonts w:ascii="Times New Roman"/>
        </w:rPr>
      </w:pPr>
      <w:r>
        <w:rPr>
          <w:rFonts w:ascii="Times New Roman"/>
        </w:rPr>
        <w:t xml:space="preserve">Reply To Poll For Master </w:t>
      </w:r>
    </w:p>
    <w:p>
      <w:pPr>
        <w:pStyle w:val="908"/>
        <w:numPr>
          <w:ilvl w:val="0"/>
          <w:numId w:val="509"/>
        </w:numPr>
        <w:spacing w:before="156" w:after="156"/>
        <w:rPr>
          <w:rFonts w:hAnsi="宋体"/>
        </w:rPr>
      </w:pPr>
      <w:r>
        <w:rPr>
          <w:rFonts w:hint="eastAsia" w:hAnsi="宋体"/>
        </w:rPr>
        <w:t>广播</w:t>
      </w:r>
    </w:p>
    <w:p>
      <w:pPr>
        <w:pStyle w:val="32"/>
        <w:rPr>
          <w:rFonts w:hAnsi="宋体"/>
        </w:rPr>
      </w:pPr>
      <w:r>
        <w:rPr>
          <w:rFonts w:hint="eastAsia" w:hAnsi="宋体"/>
        </w:rPr>
        <w:t>目的:在广播消息出错时，验证能检测第二个令牌。</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 xml:space="preserve">3. TRANSMIT </w:t>
      </w:r>
    </w:p>
    <w:p>
      <w:pPr>
        <w:pStyle w:val="32"/>
        <w:rPr>
          <w:rFonts w:ascii="Times New Roman"/>
        </w:rPr>
      </w:pPr>
      <w:r>
        <w:rPr>
          <w:rFonts w:ascii="Times New Roman"/>
        </w:rPr>
        <w:t xml:space="preserve">      Test_Request</w:t>
      </w:r>
    </w:p>
    <w:p>
      <w:pPr>
        <w:pStyle w:val="32"/>
        <w:rPr>
          <w:rFonts w:ascii="Times New Roman"/>
        </w:rPr>
      </w:pPr>
      <w:r>
        <w:rPr>
          <w:rFonts w:ascii="Times New Roman"/>
        </w:rPr>
        <w:t>4. RECEIVE</w:t>
      </w:r>
    </w:p>
    <w:p>
      <w:pPr>
        <w:pStyle w:val="32"/>
        <w:rPr>
          <w:rFonts w:ascii="Times New Roman"/>
        </w:rPr>
      </w:pPr>
      <w:r>
        <w:rPr>
          <w:rFonts w:ascii="Times New Roman"/>
        </w:rPr>
        <w:t xml:space="preserve">      Test_Response </w:t>
      </w:r>
    </w:p>
    <w:p>
      <w:pPr>
        <w:pStyle w:val="32"/>
        <w:rPr>
          <w:rFonts w:ascii="Times New Roman"/>
        </w:rPr>
      </w:pPr>
      <w:r>
        <w:rPr>
          <w:rFonts w:ascii="Times New Roman"/>
        </w:rPr>
        <w:t xml:space="preserve">5. MAKE (IUT to generate a confirmed service request) </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DA = LOCAL BROADCAST,  </w:t>
      </w:r>
    </w:p>
    <w:p>
      <w:pPr>
        <w:pStyle w:val="32"/>
        <w:rPr>
          <w:rFonts w:ascii="Times New Roman"/>
        </w:rPr>
      </w:pPr>
      <w:r>
        <w:rPr>
          <w:rFonts w:ascii="Times New Roman"/>
        </w:rPr>
        <w:t xml:space="preserve">      BACnet Data Not Expecting Reply </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r>
        <w:rPr>
          <w:rFonts w:ascii="Times New Roman"/>
        </w:rPr>
        <w:t xml:space="preserve"> </w:t>
      </w:r>
    </w:p>
    <w:p>
      <w:pPr>
        <w:pStyle w:val="32"/>
        <w:rPr>
          <w:rFonts w:ascii="Times New Roman"/>
        </w:rPr>
      </w:pPr>
      <w:r>
        <w:rPr>
          <w:rFonts w:ascii="Times New Roman"/>
        </w:rPr>
        <w:t xml:space="preserve">9. TRANSMIT  </w:t>
      </w:r>
    </w:p>
    <w:p>
      <w:pPr>
        <w:pStyle w:val="32"/>
        <w:rPr>
          <w:rFonts w:ascii="Times New Roman"/>
        </w:rPr>
      </w:pPr>
      <w:r>
        <w:rPr>
          <w:rFonts w:ascii="Times New Roman"/>
        </w:rPr>
        <w:t xml:space="preserve">      SA = 0,  </w:t>
      </w:r>
    </w:p>
    <w:p>
      <w:pPr>
        <w:pStyle w:val="32"/>
        <w:rPr>
          <w:rFonts w:ascii="Times New Roman"/>
        </w:rPr>
      </w:pPr>
      <w:r>
        <w:rPr>
          <w:rFonts w:ascii="Times New Roman"/>
        </w:rPr>
        <w:t xml:space="preserve">      DA = IUT,  </w:t>
      </w:r>
    </w:p>
    <w:p>
      <w:pPr>
        <w:pStyle w:val="32"/>
        <w:ind w:firstLine="1050" w:firstLineChars="500"/>
        <w:rPr>
          <w:rFonts w:ascii="Times New Roman"/>
        </w:rPr>
      </w:pPr>
      <w:r>
        <w:rPr>
          <w:rFonts w:ascii="Times New Roman"/>
        </w:rPr>
        <w:t>Poll For Master</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1050" w:firstLineChars="500"/>
        <w:rPr>
          <w:rFonts w:ascii="Times New Roman"/>
        </w:rPr>
      </w:pPr>
      <w:r>
        <w:rPr>
          <w:rFonts w:ascii="Times New Roman"/>
        </w:rPr>
        <w:t xml:space="preserve">SA = IUT,   </w:t>
      </w:r>
    </w:p>
    <w:p>
      <w:pPr>
        <w:pStyle w:val="32"/>
        <w:ind w:firstLine="840" w:firstLineChars="400"/>
        <w:rPr>
          <w:rFonts w:ascii="Times New Roman"/>
        </w:rPr>
      </w:pPr>
      <w:r>
        <w:rPr>
          <w:rFonts w:ascii="Times New Roman"/>
        </w:rPr>
        <w:t xml:space="preserve">  Reply To Poll For Master</w:t>
      </w:r>
    </w:p>
    <w:p>
      <w:pPr>
        <w:pStyle w:val="908"/>
        <w:numPr>
          <w:ilvl w:val="0"/>
          <w:numId w:val="509"/>
        </w:numPr>
        <w:spacing w:before="156" w:after="156"/>
        <w:rPr>
          <w:rFonts w:hAnsi="宋体"/>
        </w:rPr>
      </w:pPr>
      <w:r>
        <w:rPr>
          <w:rFonts w:hint="eastAsia" w:hAnsi="宋体"/>
        </w:rPr>
        <w:t>令牌</w:t>
      </w:r>
    </w:p>
    <w:p>
      <w:pPr>
        <w:pStyle w:val="32"/>
        <w:rPr>
          <w:rFonts w:hAnsi="宋体"/>
        </w:rPr>
      </w:pPr>
      <w:r>
        <w:rPr>
          <w:rFonts w:hint="eastAsia" w:hAnsi="宋体"/>
        </w:rPr>
        <w:t>目的:验证在第二个令牌传递给已经拥有令牌的</w:t>
      </w:r>
      <w:r>
        <w:rPr>
          <w:rFonts w:hint="eastAsia" w:ascii="Times New Roman"/>
        </w:rPr>
        <w:t>IUT</w:t>
      </w:r>
      <w:r>
        <w:rPr>
          <w:rFonts w:hint="eastAsia" w:hAnsi="宋体"/>
        </w:rPr>
        <w:t>时能检测它。</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 xml:space="preserve">3. TRANSMIT </w:t>
      </w:r>
    </w:p>
    <w:p>
      <w:pPr>
        <w:pStyle w:val="32"/>
        <w:rPr>
          <w:rFonts w:ascii="Times New Roman"/>
        </w:rPr>
      </w:pPr>
      <w:r>
        <w:rPr>
          <w:rFonts w:ascii="Times New Roman"/>
        </w:rPr>
        <w:t xml:space="preserve">      Test_Request</w:t>
      </w:r>
    </w:p>
    <w:p>
      <w:pPr>
        <w:pStyle w:val="32"/>
        <w:rPr>
          <w:rFonts w:ascii="Times New Roman"/>
        </w:rPr>
      </w:pPr>
      <w:r>
        <w:rPr>
          <w:rFonts w:ascii="Times New Roman"/>
        </w:rPr>
        <w:t>4. RECEIVE</w:t>
      </w:r>
    </w:p>
    <w:p>
      <w:pPr>
        <w:pStyle w:val="32"/>
        <w:ind w:firstLine="840" w:firstLineChars="400"/>
        <w:rPr>
          <w:rFonts w:ascii="Times New Roman"/>
        </w:rPr>
      </w:pPr>
      <w:r>
        <w:rPr>
          <w:rFonts w:ascii="Times New Roman"/>
        </w:rPr>
        <w:t xml:space="preserve">  Test_Response </w:t>
      </w:r>
    </w:p>
    <w:p>
      <w:pPr>
        <w:pStyle w:val="32"/>
        <w:rPr>
          <w:rFonts w:ascii="Times New Roman"/>
        </w:rPr>
      </w:pPr>
      <w:r>
        <w:rPr>
          <w:rFonts w:ascii="Times New Roman"/>
        </w:rPr>
        <w:t>5. MAKE (IUT to generate a confirmed service request)</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w:t>
      </w:r>
    </w:p>
    <w:p>
      <w:pPr>
        <w:pStyle w:val="32"/>
        <w:rPr>
          <w:rFonts w:ascii="Times New Roman"/>
        </w:rPr>
      </w:pPr>
      <w:r>
        <w:rPr>
          <w:rFonts w:ascii="Times New Roman"/>
        </w:rPr>
        <w:t>7. TRANSMIT</w:t>
      </w:r>
    </w:p>
    <w:p>
      <w:pPr>
        <w:pStyle w:val="32"/>
        <w:ind w:firstLine="840" w:firstLineChars="400"/>
        <w:rPr>
          <w:rFonts w:ascii="Times New Roman"/>
        </w:rPr>
      </w:pPr>
      <w:r>
        <w:rPr>
          <w:rFonts w:ascii="Times New Roman"/>
        </w:rPr>
        <w:t xml:space="preserve">  Token </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r>
        <w:rPr>
          <w:rFonts w:ascii="Times New Roman"/>
          <w:b/>
          <w:bCs/>
        </w:rPr>
        <w:t xml:space="preserve"> </w:t>
      </w:r>
    </w:p>
    <w:p>
      <w:pPr>
        <w:pStyle w:val="32"/>
        <w:rPr>
          <w:rFonts w:ascii="Times New Roman"/>
        </w:rPr>
      </w:pPr>
      <w:r>
        <w:rPr>
          <w:rFonts w:ascii="Times New Roman"/>
        </w:rPr>
        <w:t xml:space="preserve">9. TRANSMIT </w:t>
      </w:r>
    </w:p>
    <w:p>
      <w:pPr>
        <w:pStyle w:val="32"/>
        <w:ind w:firstLine="840" w:firstLineChars="400"/>
        <w:rPr>
          <w:rFonts w:ascii="Times New Roman"/>
        </w:rPr>
      </w:pPr>
      <w:r>
        <w:rPr>
          <w:rFonts w:ascii="Times New Roman"/>
        </w:rPr>
        <w:t xml:space="preserve">  SA = 0, </w:t>
      </w:r>
    </w:p>
    <w:p>
      <w:pPr>
        <w:pStyle w:val="32"/>
        <w:ind w:firstLine="840" w:firstLineChars="400"/>
        <w:rPr>
          <w:rFonts w:ascii="Times New Roman"/>
        </w:rPr>
      </w:pPr>
      <w:r>
        <w:rPr>
          <w:rFonts w:ascii="Times New Roman"/>
        </w:rPr>
        <w:t xml:space="preserve">  DA = IUT,   </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840" w:firstLineChars="400"/>
        <w:rPr>
          <w:rFonts w:ascii="Times New Roman"/>
        </w:rPr>
      </w:pPr>
      <w:r>
        <w:rPr>
          <w:rFonts w:ascii="Times New Roman"/>
        </w:rPr>
        <w:t xml:space="preserve">  SA = IUT,  </w:t>
      </w:r>
    </w:p>
    <w:p>
      <w:pPr>
        <w:pStyle w:val="32"/>
        <w:ind w:firstLine="840" w:firstLineChars="400"/>
        <w:rPr>
          <w:rFonts w:ascii="Times New Roman"/>
        </w:rPr>
      </w:pPr>
      <w:r>
        <w:rPr>
          <w:rFonts w:ascii="Times New Roman"/>
        </w:rPr>
        <w:t xml:space="preserve">  Reply To Poll For Master </w:t>
      </w:r>
    </w:p>
    <w:p>
      <w:pPr>
        <w:pStyle w:val="908"/>
        <w:numPr>
          <w:ilvl w:val="0"/>
          <w:numId w:val="509"/>
        </w:numPr>
        <w:spacing w:before="156" w:after="156"/>
        <w:rPr>
          <w:rFonts w:hAnsi="宋体"/>
        </w:rPr>
      </w:pPr>
      <w:r>
        <w:rPr>
          <w:rFonts w:hint="eastAsia" w:hAnsi="宋体"/>
        </w:rPr>
        <w:t>主机轮询</w:t>
      </w:r>
    </w:p>
    <w:p>
      <w:pPr>
        <w:pStyle w:val="32"/>
        <w:rPr>
          <w:rFonts w:hAnsi="宋体"/>
        </w:rPr>
      </w:pPr>
      <w:r>
        <w:rPr>
          <w:rFonts w:hint="eastAsia" w:hAnsi="宋体"/>
        </w:rPr>
        <w:t>目的:在轮询带有令牌的</w:t>
      </w:r>
      <w:r>
        <w:rPr>
          <w:rFonts w:hint="eastAsia" w:ascii="Times New Roman"/>
        </w:rPr>
        <w:t>IUT</w:t>
      </w:r>
      <w:r>
        <w:rPr>
          <w:rFonts w:hint="eastAsia" w:hAnsi="宋体"/>
        </w:rPr>
        <w:t>时，检测第二个令牌。</w:t>
      </w:r>
    </w:p>
    <w:p>
      <w:pPr>
        <w:pStyle w:val="32"/>
        <w:rPr>
          <w:rFonts w:hAnsi="宋体"/>
        </w:rPr>
      </w:pPr>
      <w:r>
        <w:rPr>
          <w:rFonts w:hint="eastAsia" w:hAnsi="宋体"/>
        </w:rPr>
        <w:t>测试步骤：</w:t>
      </w:r>
      <w:r>
        <w:rPr>
          <w:rFonts w:hint="eastAsia" w:ascii="Times New Roman"/>
        </w:rPr>
        <w:t xml:space="preserve"> </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3. TRANSMIT</w:t>
      </w:r>
    </w:p>
    <w:p>
      <w:pPr>
        <w:pStyle w:val="32"/>
        <w:ind w:firstLine="840" w:firstLineChars="400"/>
        <w:rPr>
          <w:rFonts w:ascii="Times New Roman"/>
        </w:rPr>
      </w:pPr>
      <w:r>
        <w:rPr>
          <w:rFonts w:ascii="Times New Roman"/>
        </w:rPr>
        <w:t xml:space="preserve">  Test_Request</w:t>
      </w:r>
    </w:p>
    <w:p>
      <w:pPr>
        <w:pStyle w:val="32"/>
        <w:rPr>
          <w:rFonts w:ascii="Times New Roman"/>
        </w:rPr>
      </w:pPr>
      <w:r>
        <w:rPr>
          <w:rFonts w:ascii="Times New Roman"/>
        </w:rPr>
        <w:t>4. RECEIVE</w:t>
      </w:r>
    </w:p>
    <w:p>
      <w:pPr>
        <w:pStyle w:val="32"/>
        <w:ind w:firstLine="840" w:firstLineChars="400"/>
        <w:rPr>
          <w:rFonts w:ascii="Times New Roman"/>
        </w:rPr>
      </w:pPr>
      <w:r>
        <w:rPr>
          <w:rFonts w:ascii="Times New Roman"/>
        </w:rPr>
        <w:t xml:space="preserve">  Test_Response </w:t>
      </w:r>
    </w:p>
    <w:p>
      <w:pPr>
        <w:pStyle w:val="32"/>
        <w:rPr>
          <w:rFonts w:ascii="Times New Roman"/>
        </w:rPr>
      </w:pPr>
      <w:r>
        <w:rPr>
          <w:rFonts w:ascii="Times New Roman"/>
        </w:rPr>
        <w:t>5. MAKE (IUT to generate a confirmed service request)</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7. TRANSMIT  </w:t>
      </w:r>
    </w:p>
    <w:p>
      <w:pPr>
        <w:pStyle w:val="32"/>
        <w:ind w:firstLine="840" w:firstLineChars="400"/>
        <w:rPr>
          <w:rFonts w:ascii="Times New Roman"/>
        </w:rPr>
      </w:pPr>
      <w:r>
        <w:rPr>
          <w:rFonts w:ascii="Times New Roman"/>
        </w:rPr>
        <w:t xml:space="preserve">  SA = 0,   </w:t>
      </w:r>
    </w:p>
    <w:p>
      <w:pPr>
        <w:pStyle w:val="32"/>
        <w:ind w:firstLine="1050" w:firstLineChars="500"/>
        <w:rPr>
          <w:rFonts w:ascii="Times New Roman"/>
        </w:rPr>
      </w:pPr>
      <w:r>
        <w:rPr>
          <w:rFonts w:ascii="Times New Roman"/>
        </w:rPr>
        <w:t xml:space="preserve">DA = IUT,  </w:t>
      </w:r>
    </w:p>
    <w:p>
      <w:pPr>
        <w:pStyle w:val="32"/>
        <w:ind w:firstLine="840" w:firstLineChars="400"/>
        <w:rPr>
          <w:rFonts w:ascii="Times New Roman"/>
        </w:rPr>
      </w:pPr>
      <w:r>
        <w:rPr>
          <w:rFonts w:ascii="Times New Roman"/>
        </w:rPr>
        <w:t xml:space="preserve">  Poll For Master</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p>
    <w:p>
      <w:pPr>
        <w:pStyle w:val="32"/>
        <w:rPr>
          <w:rFonts w:ascii="Times New Roman"/>
        </w:rPr>
      </w:pPr>
      <w:r>
        <w:rPr>
          <w:rFonts w:ascii="Times New Roman"/>
        </w:rPr>
        <w:t xml:space="preserve">9. TRANSMIT </w:t>
      </w:r>
    </w:p>
    <w:p>
      <w:pPr>
        <w:pStyle w:val="32"/>
        <w:ind w:firstLine="840" w:firstLineChars="400"/>
        <w:rPr>
          <w:rFonts w:ascii="Times New Roman"/>
        </w:rPr>
      </w:pPr>
      <w:r>
        <w:rPr>
          <w:rFonts w:ascii="Times New Roman"/>
        </w:rPr>
        <w:t xml:space="preserve">  SA = 0, </w:t>
      </w:r>
    </w:p>
    <w:p>
      <w:pPr>
        <w:pStyle w:val="32"/>
        <w:ind w:firstLine="840" w:firstLineChars="400"/>
        <w:rPr>
          <w:rFonts w:ascii="Times New Roman"/>
        </w:rPr>
      </w:pPr>
      <w:r>
        <w:rPr>
          <w:rFonts w:ascii="Times New Roman"/>
        </w:rPr>
        <w:t xml:space="preserve">  DA = IUT,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1050" w:firstLineChars="500"/>
        <w:rPr>
          <w:rFonts w:ascii="Times New Roman"/>
        </w:rPr>
      </w:pPr>
      <w:r>
        <w:rPr>
          <w:rFonts w:ascii="Times New Roman"/>
        </w:rPr>
        <w:t xml:space="preserve">SA = IUT, </w:t>
      </w:r>
    </w:p>
    <w:p>
      <w:pPr>
        <w:pStyle w:val="32"/>
        <w:ind w:firstLine="1050" w:firstLineChars="500"/>
        <w:rPr>
          <w:rFonts w:ascii="Times New Roman"/>
        </w:rPr>
      </w:pPr>
      <w:r>
        <w:rPr>
          <w:rFonts w:ascii="Times New Roman"/>
        </w:rPr>
        <w:t xml:space="preserve">Reply To Poll For Master  </w:t>
      </w:r>
    </w:p>
    <w:p>
      <w:pPr>
        <w:pStyle w:val="908"/>
        <w:numPr>
          <w:ilvl w:val="0"/>
          <w:numId w:val="509"/>
        </w:numPr>
        <w:spacing w:before="156" w:after="156"/>
        <w:rPr>
          <w:rFonts w:hAnsi="宋体"/>
        </w:rPr>
      </w:pPr>
      <w:r>
        <w:rPr>
          <w:rFonts w:hint="eastAsia" w:hAnsi="宋体"/>
        </w:rPr>
        <w:t>主机轮询应答</w:t>
      </w:r>
    </w:p>
    <w:p>
      <w:pPr>
        <w:pStyle w:val="32"/>
        <w:rPr>
          <w:rFonts w:hAnsi="宋体"/>
        </w:rPr>
      </w:pPr>
      <w:r>
        <w:rPr>
          <w:rFonts w:hint="eastAsia" w:hAnsi="宋体"/>
        </w:rPr>
        <w:t>目的:在返回不正确的应答时检测协议问题。</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840" w:firstLineChars="400"/>
        <w:rPr>
          <w:rFonts w:ascii="Times New Roman"/>
        </w:rPr>
      </w:pPr>
      <w:r>
        <w:rPr>
          <w:rFonts w:ascii="Times New Roman"/>
        </w:rPr>
        <w:t xml:space="preserve">  Test_Request</w:t>
      </w:r>
    </w:p>
    <w:p>
      <w:pPr>
        <w:pStyle w:val="32"/>
        <w:rPr>
          <w:rFonts w:ascii="Times New Roman"/>
        </w:rPr>
      </w:pPr>
      <w:r>
        <w:rPr>
          <w:rFonts w:ascii="Times New Roman"/>
        </w:rPr>
        <w:t>4. RECEIVE</w:t>
      </w:r>
    </w:p>
    <w:p>
      <w:pPr>
        <w:pStyle w:val="32"/>
        <w:ind w:firstLine="840" w:firstLineChars="400"/>
        <w:rPr>
          <w:rFonts w:ascii="Times New Roman"/>
        </w:rPr>
      </w:pPr>
      <w:r>
        <w:rPr>
          <w:rFonts w:ascii="Times New Roman"/>
        </w:rPr>
        <w:t xml:space="preserve">  Test_Response </w:t>
      </w:r>
    </w:p>
    <w:p>
      <w:pPr>
        <w:pStyle w:val="32"/>
        <w:rPr>
          <w:rFonts w:ascii="Times New Roman"/>
        </w:rPr>
      </w:pPr>
      <w:r>
        <w:rPr>
          <w:rFonts w:ascii="Times New Roman"/>
        </w:rPr>
        <w:t xml:space="preserve">5. MAKE (IUT to generate a confirmed service request) </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7. TRANSMIT  </w:t>
      </w:r>
    </w:p>
    <w:p>
      <w:pPr>
        <w:pStyle w:val="32"/>
        <w:ind w:firstLine="840" w:firstLineChars="400"/>
        <w:rPr>
          <w:rFonts w:ascii="Times New Roman"/>
        </w:rPr>
      </w:pPr>
      <w:r>
        <w:rPr>
          <w:rFonts w:ascii="Times New Roman"/>
        </w:rPr>
        <w:t xml:space="preserve">  SA = 0,   </w:t>
      </w:r>
    </w:p>
    <w:p>
      <w:pPr>
        <w:pStyle w:val="32"/>
        <w:ind w:firstLine="1050" w:firstLineChars="500"/>
        <w:rPr>
          <w:rFonts w:ascii="Times New Roman"/>
        </w:rPr>
      </w:pPr>
      <w:r>
        <w:rPr>
          <w:rFonts w:ascii="Times New Roman"/>
        </w:rPr>
        <w:t xml:space="preserve">DA = IUT,  </w:t>
      </w:r>
    </w:p>
    <w:p>
      <w:pPr>
        <w:pStyle w:val="32"/>
        <w:ind w:firstLine="840" w:firstLineChars="400"/>
        <w:rPr>
          <w:rFonts w:ascii="Times New Roman"/>
        </w:rPr>
      </w:pPr>
      <w:r>
        <w:rPr>
          <w:rFonts w:ascii="Times New Roman"/>
        </w:rPr>
        <w:t xml:space="preserve">  Reply To Poll For Master</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p>
    <w:p>
      <w:pPr>
        <w:pStyle w:val="32"/>
        <w:rPr>
          <w:rFonts w:ascii="Times New Roman"/>
        </w:rPr>
      </w:pPr>
      <w:r>
        <w:rPr>
          <w:rFonts w:ascii="Times New Roman"/>
        </w:rPr>
        <w:t xml:space="preserve">9. TRANSMIT </w:t>
      </w:r>
    </w:p>
    <w:p>
      <w:pPr>
        <w:pStyle w:val="32"/>
        <w:ind w:firstLine="840" w:firstLineChars="400"/>
        <w:rPr>
          <w:rFonts w:ascii="Times New Roman"/>
        </w:rPr>
      </w:pPr>
      <w:r>
        <w:rPr>
          <w:rFonts w:ascii="Times New Roman"/>
        </w:rPr>
        <w:t xml:space="preserve">  SA = 0, </w:t>
      </w:r>
    </w:p>
    <w:p>
      <w:pPr>
        <w:pStyle w:val="32"/>
        <w:ind w:firstLine="840" w:firstLineChars="400"/>
        <w:rPr>
          <w:rFonts w:ascii="Times New Roman"/>
        </w:rPr>
      </w:pPr>
      <w:r>
        <w:rPr>
          <w:rFonts w:ascii="Times New Roman"/>
        </w:rPr>
        <w:t xml:space="preserve">  DA = IUT,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1050" w:firstLineChars="500"/>
        <w:rPr>
          <w:rFonts w:ascii="Times New Roman"/>
        </w:rPr>
      </w:pPr>
      <w:r>
        <w:rPr>
          <w:rFonts w:ascii="Times New Roman"/>
        </w:rPr>
        <w:t xml:space="preserve">SA = IUT, </w:t>
      </w:r>
    </w:p>
    <w:p>
      <w:pPr>
        <w:pStyle w:val="32"/>
        <w:ind w:firstLine="1050" w:firstLineChars="500"/>
        <w:rPr>
          <w:rFonts w:ascii="Times New Roman"/>
        </w:rPr>
      </w:pPr>
      <w:r>
        <w:rPr>
          <w:rFonts w:ascii="Times New Roman"/>
        </w:rPr>
        <w:t xml:space="preserve">Reply To Poll For Master  </w:t>
      </w:r>
    </w:p>
    <w:p>
      <w:pPr>
        <w:pStyle w:val="908"/>
        <w:numPr>
          <w:ilvl w:val="0"/>
          <w:numId w:val="509"/>
        </w:numPr>
        <w:spacing w:before="156" w:after="156"/>
        <w:rPr>
          <w:rFonts w:hAnsi="宋体"/>
        </w:rPr>
      </w:pPr>
      <w:r>
        <w:rPr>
          <w:rFonts w:hint="eastAsia" w:hAnsi="宋体"/>
        </w:rPr>
        <w:t>测试请求</w:t>
      </w:r>
    </w:p>
    <w:p>
      <w:pPr>
        <w:pStyle w:val="32"/>
        <w:rPr>
          <w:rFonts w:hAnsi="宋体"/>
        </w:rPr>
      </w:pPr>
      <w:r>
        <w:rPr>
          <w:rFonts w:hint="eastAsia" w:hAnsi="宋体"/>
        </w:rPr>
        <w:t>目的:当带有令牌的</w:t>
      </w:r>
      <w:r>
        <w:rPr>
          <w:rFonts w:hint="eastAsia" w:ascii="Times New Roman"/>
        </w:rPr>
        <w:t>IUT</w:t>
      </w:r>
      <w:r>
        <w:rPr>
          <w:rFonts w:hint="eastAsia" w:hAnsi="宋体"/>
        </w:rPr>
        <w:t>接收到</w:t>
      </w:r>
      <w:r>
        <w:rPr>
          <w:rFonts w:hint="eastAsia" w:ascii="Times New Roman"/>
        </w:rPr>
        <w:t>Test</w:t>
      </w:r>
      <w:r>
        <w:rPr>
          <w:rFonts w:hint="eastAsia" w:hAnsi="宋体"/>
        </w:rPr>
        <w:t>_</w:t>
      </w:r>
      <w:r>
        <w:rPr>
          <w:rFonts w:hint="eastAsia" w:ascii="Times New Roman"/>
        </w:rPr>
        <w:t>Request</w:t>
      </w:r>
      <w:r>
        <w:rPr>
          <w:rFonts w:hint="eastAsia" w:hAnsi="宋体"/>
        </w:rPr>
        <w:t>帧时，检测第二个令牌。</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Test_Request</w:t>
      </w:r>
    </w:p>
    <w:p>
      <w:pPr>
        <w:pStyle w:val="32"/>
        <w:rPr>
          <w:rFonts w:ascii="Times New Roman"/>
        </w:rPr>
      </w:pPr>
      <w:r>
        <w:rPr>
          <w:rFonts w:ascii="Times New Roman"/>
        </w:rPr>
        <w:t>4. RECEIVE</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MAKE (IUT to generate a confirmed service request) </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     }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SA = 0,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Test Request</w:t>
      </w:r>
    </w:p>
    <w:p>
      <w:pPr>
        <w:pStyle w:val="32"/>
        <w:rPr>
          <w:rFonts w:ascii="Times New Roman"/>
          <w:b/>
          <w:bCs/>
        </w:rPr>
      </w:pPr>
      <w:r>
        <w:rPr>
          <w:rFonts w:ascii="Times New Roman"/>
        </w:rPr>
        <w:t xml:space="preserve">8. WAIT </w:t>
      </w:r>
      <w:r>
        <w:rPr>
          <w:rFonts w:ascii="Times New Roman"/>
          <w:b/>
          <w:bCs/>
        </w:rPr>
        <w:t>T</w:t>
      </w:r>
      <w:r>
        <w:rPr>
          <w:rFonts w:ascii="Times New Roman"/>
          <w:b/>
          <w:bCs/>
          <w:vertAlign w:val="subscript"/>
        </w:rPr>
        <w:t>reply_timeout</w:t>
      </w:r>
    </w:p>
    <w:p>
      <w:pPr>
        <w:pStyle w:val="32"/>
        <w:rPr>
          <w:rFonts w:ascii="Times New Roman"/>
        </w:rPr>
      </w:pPr>
      <w:r>
        <w:rPr>
          <w:rFonts w:ascii="Times New Roman"/>
        </w:rPr>
        <w:t>9. TRANSMIT</w:t>
      </w:r>
    </w:p>
    <w:p>
      <w:pPr>
        <w:pStyle w:val="32"/>
        <w:ind w:firstLine="1050" w:firstLineChars="500"/>
        <w:rPr>
          <w:rFonts w:ascii="Times New Roman"/>
        </w:rPr>
      </w:pPr>
      <w:r>
        <w:rPr>
          <w:rFonts w:ascii="Times New Roman"/>
        </w:rPr>
        <w:t xml:space="preserve">SA = 0,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 xml:space="preserve">Poll For Master </w:t>
      </w:r>
    </w:p>
    <w:p>
      <w:pPr>
        <w:pStyle w:val="32"/>
        <w:rPr>
          <w:rFonts w:ascii="Times New Roman"/>
        </w:rPr>
      </w:pPr>
      <w:r>
        <w:rPr>
          <w:rFonts w:ascii="Times New Roman"/>
        </w:rPr>
        <w:t xml:space="preserve">10. RECEIVE  </w:t>
      </w:r>
    </w:p>
    <w:p>
      <w:pPr>
        <w:pStyle w:val="32"/>
        <w:ind w:firstLine="1050" w:firstLineChars="500"/>
        <w:rPr>
          <w:rFonts w:ascii="Times New Roman"/>
        </w:rPr>
      </w:pPr>
      <w:r>
        <w:rPr>
          <w:rFonts w:ascii="Times New Roman"/>
        </w:rPr>
        <w:t xml:space="preserve">DA = 0,  </w:t>
      </w:r>
    </w:p>
    <w:p>
      <w:pPr>
        <w:pStyle w:val="32"/>
        <w:ind w:firstLine="1050" w:firstLineChars="500"/>
        <w:rPr>
          <w:rFonts w:ascii="Times New Roman"/>
        </w:rPr>
      </w:pPr>
      <w:r>
        <w:rPr>
          <w:rFonts w:ascii="Times New Roman"/>
        </w:rPr>
        <w:t>SA = IUT,</w:t>
      </w:r>
    </w:p>
    <w:p>
      <w:pPr>
        <w:pStyle w:val="32"/>
        <w:ind w:firstLine="1050" w:firstLineChars="500"/>
        <w:rPr>
          <w:rFonts w:ascii="Times New Roman"/>
        </w:rPr>
      </w:pPr>
      <w:r>
        <w:rPr>
          <w:rFonts w:ascii="Times New Roman"/>
        </w:rPr>
        <w:t xml:space="preserve">Reply To Poll For Master  </w:t>
      </w:r>
    </w:p>
    <w:p>
      <w:pPr>
        <w:pStyle w:val="908"/>
        <w:numPr>
          <w:ilvl w:val="0"/>
          <w:numId w:val="509"/>
        </w:numPr>
        <w:spacing w:before="156" w:after="156"/>
        <w:rPr>
          <w:rFonts w:hAnsi="宋体"/>
        </w:rPr>
      </w:pPr>
      <w:r>
        <w:rPr>
          <w:rFonts w:hint="eastAsia" w:hAnsi="宋体"/>
        </w:rPr>
        <w:t>期待应答的</w:t>
      </w:r>
      <w:r>
        <w:rPr>
          <w:rFonts w:hint="eastAsia" w:ascii="Times New Roman"/>
        </w:rPr>
        <w:t>BACnet</w:t>
      </w:r>
      <w:r>
        <w:rPr>
          <w:rFonts w:hint="eastAsia" w:hAnsi="宋体"/>
        </w:rPr>
        <w:t>数据</w:t>
      </w:r>
    </w:p>
    <w:p>
      <w:pPr>
        <w:pStyle w:val="32"/>
        <w:rPr>
          <w:rFonts w:hAnsi="宋体"/>
        </w:rPr>
      </w:pPr>
      <w:r>
        <w:rPr>
          <w:rFonts w:hint="eastAsia" w:hAnsi="宋体"/>
        </w:rPr>
        <w:t>目的:在轮询带有令牌的</w:t>
      </w:r>
      <w:r>
        <w:rPr>
          <w:rFonts w:hint="eastAsia" w:ascii="Times New Roman"/>
        </w:rPr>
        <w:t>IUT</w:t>
      </w:r>
      <w:r>
        <w:rPr>
          <w:rFonts w:hint="eastAsia" w:hAnsi="宋体"/>
        </w:rPr>
        <w:t>时，检测第二个令牌。</w:t>
      </w:r>
    </w:p>
    <w:p>
      <w:pPr>
        <w:pStyle w:val="32"/>
        <w:rPr>
          <w:rFonts w:hAnsi="宋体"/>
        </w:rPr>
      </w:pPr>
      <w:r>
        <w:rPr>
          <w:rFonts w:hint="eastAsia" w:hAnsi="宋体"/>
        </w:rPr>
        <w:t>测试步骤：</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3. TRANSMIT</w:t>
      </w:r>
    </w:p>
    <w:p>
      <w:pPr>
        <w:pStyle w:val="32"/>
        <w:ind w:firstLine="1050" w:firstLineChars="500"/>
        <w:rPr>
          <w:rFonts w:ascii="Times New Roman"/>
        </w:rPr>
      </w:pPr>
      <w:r>
        <w:rPr>
          <w:rFonts w:ascii="Times New Roman"/>
        </w:rPr>
        <w:t>Test_Request</w:t>
      </w:r>
    </w:p>
    <w:p>
      <w:pPr>
        <w:pStyle w:val="32"/>
        <w:numPr>
          <w:ilvl w:val="0"/>
          <w:numId w:val="510"/>
        </w:numPr>
        <w:rPr>
          <w:rFonts w:ascii="Times New Roman"/>
        </w:rPr>
      </w:pPr>
      <w:r>
        <w:rPr>
          <w:rFonts w:ascii="Times New Roman"/>
        </w:rPr>
        <w:t xml:space="preserve">RECEIVE </w:t>
      </w:r>
    </w:p>
    <w:p>
      <w:pPr>
        <w:pStyle w:val="32"/>
        <w:numPr>
          <w:ilvl w:val="255"/>
          <w:numId w:val="0"/>
        </w:numPr>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5. MAKE (IUT to generate a confirmed service request)</w:t>
      </w:r>
    </w:p>
    <w:p>
      <w:pPr>
        <w:pStyle w:val="32"/>
        <w:rPr>
          <w:rFonts w:ascii="Times New Roman"/>
        </w:rPr>
      </w:pPr>
      <w:r>
        <w:rPr>
          <w:rFonts w:ascii="Times New Roman"/>
        </w:rPr>
        <w:t xml:space="preserve">6. WHILE (BACnet Data Expecting Reply frame not received) DO {}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SA = 0,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'ObjectIdentifier' = (Device, X), </w:t>
      </w:r>
    </w:p>
    <w:p>
      <w:pPr>
        <w:pStyle w:val="32"/>
        <w:ind w:firstLine="1470" w:firstLineChars="700"/>
        <w:rPr>
          <w:rFonts w:ascii="Times New Roman"/>
        </w:rPr>
      </w:pPr>
      <w:r>
        <w:rPr>
          <w:rFonts w:ascii="Times New Roman"/>
        </w:rPr>
        <w:t>'PropertyIdentifier' = Object_Identifier</w:t>
      </w:r>
    </w:p>
    <w:p>
      <w:pPr>
        <w:pStyle w:val="32"/>
        <w:rPr>
          <w:rFonts w:ascii="Times New Roman"/>
        </w:rPr>
      </w:pPr>
      <w:r>
        <w:rPr>
          <w:rFonts w:ascii="Times New Roman"/>
        </w:rPr>
        <w:t xml:space="preserve">8. WAIT </w:t>
      </w:r>
      <w:r>
        <w:rPr>
          <w:rFonts w:ascii="Times New Roman"/>
          <w:b/>
          <w:bCs/>
        </w:rPr>
        <w:t>T</w:t>
      </w:r>
      <w:r>
        <w:rPr>
          <w:rFonts w:ascii="Times New Roman"/>
          <w:b/>
          <w:bCs/>
          <w:vertAlign w:val="subscript"/>
        </w:rPr>
        <w:t>reply_timeout</w:t>
      </w:r>
    </w:p>
    <w:p>
      <w:pPr>
        <w:pStyle w:val="32"/>
        <w:rPr>
          <w:rFonts w:ascii="Times New Roman"/>
        </w:rPr>
      </w:pPr>
      <w:r>
        <w:rPr>
          <w:rFonts w:ascii="Times New Roman"/>
        </w:rPr>
        <w:t xml:space="preserve">9. TRANSMIT </w:t>
      </w:r>
    </w:p>
    <w:p>
      <w:pPr>
        <w:pStyle w:val="32"/>
        <w:ind w:firstLine="1050" w:firstLineChars="500"/>
        <w:rPr>
          <w:rFonts w:ascii="Times New Roman"/>
        </w:rPr>
      </w:pPr>
      <w:r>
        <w:rPr>
          <w:rFonts w:ascii="Times New Roman"/>
        </w:rPr>
        <w:t xml:space="preserve">SA = 0, </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 xml:space="preserve">Poll For Master </w:t>
      </w:r>
    </w:p>
    <w:p>
      <w:pPr>
        <w:pStyle w:val="32"/>
        <w:rPr>
          <w:rFonts w:ascii="Times New Roman"/>
        </w:rPr>
      </w:pPr>
      <w:r>
        <w:rPr>
          <w:rFonts w:ascii="Times New Roman"/>
        </w:rPr>
        <w:t xml:space="preserve">10. RECEIVE  </w:t>
      </w:r>
    </w:p>
    <w:p>
      <w:pPr>
        <w:pStyle w:val="32"/>
        <w:ind w:left="840" w:leftChars="400" w:firstLine="210" w:firstLineChars="100"/>
        <w:rPr>
          <w:rFonts w:ascii="Times New Roman"/>
        </w:rPr>
      </w:pPr>
      <w:r>
        <w:rPr>
          <w:rFonts w:ascii="Times New Roman"/>
        </w:rPr>
        <w:t xml:space="preserve">DA = 0,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Reply To Poll For Master  </w:t>
      </w:r>
    </w:p>
    <w:p>
      <w:pPr>
        <w:pStyle w:val="868"/>
        <w:numPr>
          <w:ilvl w:val="0"/>
          <w:numId w:val="499"/>
        </w:numPr>
        <w:spacing w:before="156" w:after="156"/>
      </w:pPr>
      <w:r>
        <w:rPr>
          <w:rFonts w:hint="eastAsia"/>
        </w:rPr>
        <w:t>令牌使用测试</w:t>
      </w:r>
    </w:p>
    <w:p>
      <w:pPr>
        <w:pStyle w:val="32"/>
        <w:rPr>
          <w:rFonts w:hAnsi="宋体"/>
        </w:rPr>
      </w:pPr>
      <w:r>
        <w:rPr>
          <w:rFonts w:hint="eastAsia" w:hAnsi="宋体"/>
        </w:rPr>
        <w:t>本条款定义了仅在</w:t>
      </w:r>
      <w:r>
        <w:rPr>
          <w:rFonts w:hint="eastAsia" w:ascii="Times New Roman"/>
        </w:rPr>
        <w:t>IUT</w:t>
      </w:r>
      <w:r>
        <w:rPr>
          <w:rFonts w:hint="eastAsia" w:hAnsi="宋体"/>
        </w:rPr>
        <w:t>能够周期性地发起一个确认服务请求（如</w:t>
      </w:r>
      <w:r>
        <w:rPr>
          <w:rFonts w:hint="eastAsia" w:ascii="Times New Roman"/>
        </w:rPr>
        <w:t>ReadProperty</w:t>
      </w:r>
      <w:r>
        <w:rPr>
          <w:rFonts w:hint="eastAsia" w:hAnsi="宋体"/>
        </w:rPr>
        <w:t>请求），或者能够周期性地应答另一个未确认服务请求（如</w:t>
      </w:r>
      <w:r>
        <w:rPr>
          <w:rFonts w:hint="eastAsia" w:ascii="Times New Roman"/>
        </w:rPr>
        <w:t>I</w:t>
      </w:r>
      <w:r>
        <w:rPr>
          <w:rFonts w:hint="eastAsia" w:hAnsi="宋体"/>
        </w:rPr>
        <w:t>-</w:t>
      </w:r>
      <w:r>
        <w:rPr>
          <w:rFonts w:hint="eastAsia" w:ascii="Times New Roman"/>
        </w:rPr>
        <w:t>Am</w:t>
      </w:r>
      <w:r>
        <w:rPr>
          <w:rFonts w:hint="eastAsia" w:hAnsi="宋体"/>
        </w:rPr>
        <w:t>请求）时，才执行的测试。</w:t>
      </w:r>
    </w:p>
    <w:p>
      <w:pPr>
        <w:pStyle w:val="32"/>
        <w:rPr>
          <w:rFonts w:hAnsi="宋体"/>
        </w:rPr>
      </w:pPr>
      <w:r>
        <w:rPr>
          <w:rFonts w:hint="eastAsia" w:hAnsi="宋体"/>
        </w:rPr>
        <w:t>如果可以，应设置</w:t>
      </w:r>
      <w:r>
        <w:rPr>
          <w:rFonts w:hint="eastAsia" w:ascii="Times New Roman"/>
        </w:rPr>
        <w:t>IUT</w:t>
      </w:r>
      <w:r>
        <w:rPr>
          <w:rFonts w:hint="eastAsia" w:hAnsi="宋体"/>
        </w:rPr>
        <w:t>以发送重复确认服务请求(即</w:t>
      </w:r>
      <w:r>
        <w:rPr>
          <w:rFonts w:hint="eastAsia" w:ascii="Times New Roman"/>
        </w:rPr>
        <w:t>ReadProperty</w:t>
      </w:r>
      <w:r>
        <w:rPr>
          <w:rFonts w:hint="eastAsia" w:hAnsi="宋体"/>
        </w:rPr>
        <w:t>请求)，目的地</w:t>
      </w:r>
      <w:r>
        <w:rPr>
          <w:rFonts w:hint="eastAsia" w:ascii="Times New Roman"/>
        </w:rPr>
        <w:t>MAC</w:t>
      </w:r>
      <w:r>
        <w:rPr>
          <w:rFonts w:hint="eastAsia" w:hAnsi="宋体"/>
        </w:rPr>
        <w:t>地址为</w:t>
      </w:r>
      <w:r>
        <w:rPr>
          <w:rFonts w:hint="eastAsia" w:ascii="Times New Roman"/>
        </w:rPr>
        <w:t>3</w:t>
      </w:r>
      <w:r>
        <w:rPr>
          <w:rFonts w:hint="eastAsia" w:hAnsi="宋体"/>
        </w:rPr>
        <w:t>或更高。还应该将</w:t>
      </w:r>
      <w:r>
        <w:rPr>
          <w:rFonts w:hint="eastAsia" w:ascii="Times New Roman"/>
        </w:rPr>
        <w:t>IUT</w:t>
      </w:r>
      <w:r>
        <w:rPr>
          <w:rFonts w:hint="eastAsia" w:hAnsi="宋体"/>
        </w:rPr>
        <w:t>设置为可发送未确认服务请求。</w:t>
      </w:r>
    </w:p>
    <w:p>
      <w:pPr>
        <w:pStyle w:val="32"/>
        <w:rPr>
          <w:rFonts w:hAnsi="宋体"/>
        </w:rPr>
      </w:pPr>
      <w:r>
        <w:rPr>
          <w:rFonts w:hint="eastAsia" w:hAnsi="宋体"/>
        </w:rPr>
        <w:t>如果</w:t>
      </w:r>
      <w:r>
        <w:rPr>
          <w:rFonts w:hint="eastAsia" w:ascii="Times New Roman"/>
        </w:rPr>
        <w:t>IUT</w:t>
      </w:r>
      <w:r>
        <w:rPr>
          <w:rFonts w:hint="eastAsia" w:hAnsi="宋体"/>
        </w:rPr>
        <w:t>的设备对象的</w:t>
      </w:r>
      <w:r>
        <w:rPr>
          <w:rFonts w:ascii="Times New Roman"/>
        </w:rPr>
        <w:t>Max_Info_Frames</w:t>
      </w:r>
      <w:r>
        <w:rPr>
          <w:rFonts w:hint="eastAsia" w:hAnsi="宋体"/>
        </w:rPr>
        <w:t>属性是可变的，那么它最初应该设置为</w:t>
      </w:r>
      <w:r>
        <w:rPr>
          <w:rFonts w:hint="eastAsia" w:ascii="Times New Roman"/>
        </w:rPr>
        <w:t>1</w:t>
      </w:r>
      <w:r>
        <w:rPr>
          <w:rFonts w:hint="eastAsia" w:hAnsi="宋体"/>
        </w:rPr>
        <w:t>,</w:t>
      </w:r>
      <w:r>
        <w:rPr>
          <w:rFonts w:hint="eastAsia" w:ascii="Times New Roman"/>
        </w:rPr>
        <w:t xml:space="preserve"> Number</w:t>
      </w:r>
      <w:r>
        <w:rPr>
          <w:rFonts w:hint="eastAsia" w:hAnsi="宋体"/>
        </w:rPr>
        <w:t>_</w:t>
      </w:r>
      <w:r>
        <w:rPr>
          <w:rFonts w:hint="eastAsia" w:ascii="Times New Roman"/>
        </w:rPr>
        <w:t>of</w:t>
      </w:r>
      <w:r>
        <w:rPr>
          <w:rFonts w:hint="eastAsia" w:hAnsi="宋体"/>
        </w:rPr>
        <w:t>_</w:t>
      </w:r>
      <w:r>
        <w:rPr>
          <w:rFonts w:hint="eastAsia" w:ascii="Times New Roman"/>
        </w:rPr>
        <w:t>APDU</w:t>
      </w:r>
      <w:r>
        <w:rPr>
          <w:rFonts w:hint="eastAsia" w:hAnsi="宋体"/>
        </w:rPr>
        <w:t>_</w:t>
      </w:r>
      <w:r>
        <w:rPr>
          <w:rFonts w:hint="eastAsia" w:ascii="Times New Roman"/>
        </w:rPr>
        <w:t>Retries</w:t>
      </w:r>
      <w:r>
        <w:rPr>
          <w:rFonts w:hint="eastAsia" w:hAnsi="宋体"/>
        </w:rPr>
        <w:t>的值应该是</w:t>
      </w:r>
      <w:r>
        <w:rPr>
          <w:rFonts w:hint="eastAsia" w:ascii="Times New Roman"/>
        </w:rPr>
        <w:t>2</w:t>
      </w:r>
      <w:r>
        <w:rPr>
          <w:rFonts w:hint="eastAsia" w:hAnsi="宋体"/>
        </w:rPr>
        <w:t>或者更大。</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 xml:space="preserve"> </w:t>
      </w:r>
    </w:p>
    <w:p>
      <w:pPr>
        <w:pStyle w:val="32"/>
        <w:rPr>
          <w:rFonts w:hAnsi="宋体"/>
        </w:rPr>
      </w:pPr>
      <w:r>
        <w:rPr>
          <w:rFonts w:hint="eastAsia" w:hAnsi="宋体"/>
        </w:rPr>
        <w:t>所需测试：无。</w:t>
      </w:r>
    </w:p>
    <w:p>
      <w:pPr>
        <w:pStyle w:val="908"/>
        <w:numPr>
          <w:ilvl w:val="0"/>
          <w:numId w:val="511"/>
        </w:numPr>
        <w:spacing w:before="156" w:after="156"/>
        <w:rPr>
          <w:rFonts w:hAnsi="宋体"/>
        </w:rPr>
      </w:pPr>
      <w:r>
        <w:rPr>
          <w:rFonts w:hint="eastAsia" w:hAnsi="宋体"/>
        </w:rPr>
        <w:t>未确认请求</w:t>
      </w:r>
    </w:p>
    <w:p>
      <w:pPr>
        <w:pStyle w:val="32"/>
        <w:rPr>
          <w:rFonts w:hAnsi="宋体"/>
        </w:rPr>
      </w:pPr>
      <w:r>
        <w:rPr>
          <w:rFonts w:hint="eastAsia" w:hAnsi="宋体"/>
        </w:rPr>
        <w:t>只有当</w:t>
      </w:r>
      <w:r>
        <w:rPr>
          <w:rFonts w:hint="eastAsia" w:ascii="Times New Roman"/>
        </w:rPr>
        <w:t>IUT</w:t>
      </w:r>
      <w:r>
        <w:rPr>
          <w:rFonts w:hint="eastAsia" w:hAnsi="宋体"/>
        </w:rPr>
        <w:t>支持未确认服务</w:t>
      </w:r>
      <w:r>
        <w:rPr>
          <w:rFonts w:ascii="Times New Roman"/>
        </w:rPr>
        <w:t>Who-Is</w:t>
      </w:r>
      <w:r>
        <w:rPr>
          <w:rFonts w:hint="eastAsia" w:hAnsi="宋体"/>
        </w:rPr>
        <w:t>或</w:t>
      </w:r>
      <w:r>
        <w:rPr>
          <w:rFonts w:ascii="Times New Roman"/>
        </w:rPr>
        <w:t>Who-Has</w:t>
      </w:r>
      <w:r>
        <w:rPr>
          <w:rFonts w:hint="eastAsia" w:hAnsi="宋体"/>
        </w:rPr>
        <w:t>，并相应地对</w:t>
      </w:r>
      <w:r>
        <w:rPr>
          <w:rFonts w:ascii="Times New Roman"/>
        </w:rPr>
        <w:t>I-Am</w:t>
      </w:r>
      <w:r>
        <w:rPr>
          <w:rFonts w:hint="eastAsia" w:hAnsi="宋体"/>
        </w:rPr>
        <w:t>和</w:t>
      </w:r>
      <w:r>
        <w:rPr>
          <w:rFonts w:ascii="Times New Roman"/>
        </w:rPr>
        <w:t>I-Have</w:t>
      </w:r>
      <w:r>
        <w:rPr>
          <w:rFonts w:hint="eastAsia" w:hAnsi="宋体"/>
        </w:rPr>
        <w:t>服务应答时，才执行此测试。</w:t>
      </w:r>
    </w:p>
    <w:p>
      <w:pPr>
        <w:pStyle w:val="32"/>
        <w:rPr>
          <w:rFonts w:hAnsi="宋体"/>
        </w:rPr>
      </w:pPr>
      <w:r>
        <w:rPr>
          <w:rFonts w:hint="eastAsia" w:hAnsi="宋体"/>
        </w:rPr>
        <w:t>目的:</w:t>
      </w:r>
      <w:r>
        <w:rPr>
          <w:rFonts w:hint="eastAsia" w:ascii="Times New Roman"/>
        </w:rPr>
        <w:t xml:space="preserve"> </w:t>
      </w:r>
      <w:r>
        <w:rPr>
          <w:rFonts w:hint="eastAsia" w:hAnsi="宋体"/>
        </w:rPr>
        <w:t>验证主节点有限状态机对未确认的服务请求能正确执行。该测试验证下列转换:</w:t>
      </w:r>
    </w:p>
    <w:p>
      <w:pPr>
        <w:pStyle w:val="32"/>
        <w:ind w:firstLine="1050" w:firstLineChars="500"/>
        <w:rPr>
          <w:rFonts w:ascii="Times New Roman"/>
        </w:rPr>
      </w:pPr>
      <w:r>
        <w:rPr>
          <w:rFonts w:ascii="Times New Roman"/>
        </w:rPr>
        <w:t xml:space="preserve">IDLE                     LostToken  </w:t>
      </w:r>
    </w:p>
    <w:p>
      <w:pPr>
        <w:pStyle w:val="32"/>
        <w:ind w:firstLine="1050" w:firstLineChars="500"/>
        <w:rPr>
          <w:rFonts w:ascii="Times New Roman"/>
        </w:rPr>
      </w:pPr>
      <w:r>
        <w:rPr>
          <w:rFonts w:ascii="Times New Roman"/>
        </w:rPr>
        <w:t xml:space="preserve">NO_TOKEN               GenerateToken  </w:t>
      </w:r>
    </w:p>
    <w:p>
      <w:pPr>
        <w:pStyle w:val="32"/>
        <w:ind w:firstLine="1050" w:firstLineChars="500"/>
        <w:rPr>
          <w:rFonts w:ascii="Times New Roman"/>
        </w:rPr>
      </w:pPr>
      <w:r>
        <w:rPr>
          <w:rFonts w:ascii="Times New Roman"/>
        </w:rPr>
        <w:t xml:space="preserve">POLL_FOR_MASTER    </w:t>
      </w:r>
      <w:r>
        <w:rPr>
          <w:rFonts w:ascii="Times New Roman"/>
          <w:sz w:val="16"/>
        </w:rPr>
        <w:t xml:space="preserve">  </w:t>
      </w:r>
      <w:r>
        <w:rPr>
          <w:rFonts w:ascii="Times New Roman"/>
        </w:rPr>
        <w:t xml:space="preserve"> SendNextPFM </w:t>
      </w:r>
    </w:p>
    <w:p>
      <w:pPr>
        <w:pStyle w:val="32"/>
        <w:ind w:firstLine="1050" w:firstLineChars="500"/>
        <w:rPr>
          <w:rFonts w:ascii="Times New Roman"/>
        </w:rPr>
      </w:pPr>
      <w:r>
        <w:rPr>
          <w:rFonts w:ascii="Times New Roman"/>
        </w:rPr>
        <w:t xml:space="preserve">IDLE                     ReceivedDataNoReply </w:t>
      </w:r>
    </w:p>
    <w:p>
      <w:pPr>
        <w:pStyle w:val="32"/>
        <w:ind w:firstLine="1050" w:firstLineChars="500"/>
        <w:rPr>
          <w:rFonts w:ascii="Times New Roman"/>
        </w:rPr>
      </w:pPr>
      <w:r>
        <w:rPr>
          <w:rFonts w:ascii="Times New Roman"/>
        </w:rPr>
        <w:t>USE_TOKEN              SendNoWait</w:t>
      </w:r>
    </w:p>
    <w:p>
      <w:pPr>
        <w:pStyle w:val="32"/>
        <w:rPr>
          <w:rFonts w:hAnsi="宋体"/>
        </w:rPr>
      </w:pPr>
      <w:r>
        <w:rPr>
          <w:rFonts w:hint="eastAsia" w:hAnsi="宋体"/>
        </w:rPr>
        <w:t>所需测试：无。</w:t>
      </w:r>
    </w:p>
    <w:p>
      <w:pPr>
        <w:pStyle w:val="32"/>
        <w:rPr>
          <w:rFonts w:hAnsi="宋体"/>
        </w:rPr>
      </w:pPr>
      <w:r>
        <w:rPr>
          <w:rFonts w:hint="eastAsia" w:hAnsi="宋体"/>
        </w:rPr>
        <w:t>测试步骤:在这些步骤中，如果不支持</w:t>
      </w:r>
      <w:r>
        <w:rPr>
          <w:rFonts w:hint="eastAsia" w:ascii="Times New Roman"/>
        </w:rPr>
        <w:t>Who</w:t>
      </w:r>
      <w:r>
        <w:rPr>
          <w:rFonts w:hint="eastAsia" w:hAnsi="宋体"/>
        </w:rPr>
        <w:t>-</w:t>
      </w:r>
      <w:r>
        <w:rPr>
          <w:rFonts w:hint="eastAsia" w:ascii="Times New Roman"/>
        </w:rPr>
        <w:t>Is</w:t>
      </w:r>
      <w:r>
        <w:rPr>
          <w:rFonts w:hint="eastAsia" w:hAnsi="宋体"/>
        </w:rPr>
        <w:t>服务，则替换为</w:t>
      </w:r>
      <w:r>
        <w:rPr>
          <w:rFonts w:hint="eastAsia" w:ascii="Times New Roman"/>
        </w:rPr>
        <w:t>Who</w:t>
      </w:r>
      <w:r>
        <w:rPr>
          <w:rFonts w:hint="eastAsia" w:hAnsi="宋体"/>
        </w:rPr>
        <w:t>-</w:t>
      </w:r>
      <w:r>
        <w:rPr>
          <w:rFonts w:hint="eastAsia" w:ascii="Times New Roman"/>
        </w:rPr>
        <w:t>Has</w:t>
      </w:r>
      <w:r>
        <w:rPr>
          <w:rFonts w:hint="eastAsia" w:hAnsi="宋体"/>
        </w:rPr>
        <w:t>和</w:t>
      </w:r>
      <w:r>
        <w:rPr>
          <w:rFonts w:hint="eastAsia" w:ascii="Times New Roman"/>
        </w:rPr>
        <w:t>I</w:t>
      </w:r>
      <w:r>
        <w:rPr>
          <w:rFonts w:hint="eastAsia" w:hAnsi="宋体"/>
        </w:rPr>
        <w:t>-</w:t>
      </w:r>
      <w:r>
        <w:rPr>
          <w:rFonts w:hint="eastAsia" w:ascii="Times New Roman"/>
        </w:rPr>
        <w:t>Have</w:t>
      </w:r>
      <w:r>
        <w:rPr>
          <w:rFonts w:hint="eastAsia" w:hAnsi="宋体"/>
        </w:rPr>
        <w:t>服务。</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 xml:space="preserve">3. WHILE (no Token frame received) DO {   </w:t>
      </w:r>
    </w:p>
    <w:p>
      <w:pPr>
        <w:pStyle w:val="32"/>
        <w:ind w:firstLine="1050" w:firstLineChars="500"/>
        <w:rPr>
          <w:rFonts w:ascii="Times New Roman"/>
        </w:rPr>
      </w:pPr>
      <w:r>
        <w:rPr>
          <w:rFonts w:ascii="Times New Roman"/>
        </w:rPr>
        <w:t xml:space="preserve">IF (Poll For Master frame received with DA set to TD)THEN   </w:t>
      </w:r>
    </w:p>
    <w:p>
      <w:pPr>
        <w:pStyle w:val="32"/>
        <w:rPr>
          <w:rFonts w:ascii="Times New Roman"/>
        </w:rPr>
      </w:pPr>
      <w:r>
        <w:rPr>
          <w:rFonts w:ascii="Times New Roman"/>
        </w:rPr>
        <w:t xml:space="preserve">         TRANSMIT    </w:t>
      </w:r>
    </w:p>
    <w:p>
      <w:pPr>
        <w:pStyle w:val="32"/>
        <w:ind w:firstLine="1470" w:firstLineChars="700"/>
        <w:rPr>
          <w:rFonts w:ascii="Times New Roman"/>
        </w:rPr>
      </w:pPr>
      <w:r>
        <w:rPr>
          <w:rFonts w:ascii="Times New Roman"/>
        </w:rPr>
        <w:t xml:space="preserve">   Reply To Poll For Master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4. TRANSMIT  </w:t>
      </w:r>
    </w:p>
    <w:p>
      <w:pPr>
        <w:pStyle w:val="32"/>
        <w:ind w:firstLine="1050" w:firstLineChars="500"/>
        <w:rPr>
          <w:rFonts w:ascii="Times New Roman"/>
        </w:rPr>
      </w:pPr>
      <w:r>
        <w:rPr>
          <w:rFonts w:ascii="Times New Roman"/>
        </w:rPr>
        <w:t xml:space="preserve">DA = LOCAL BROADCAST, </w:t>
      </w:r>
    </w:p>
    <w:p>
      <w:pPr>
        <w:pStyle w:val="32"/>
        <w:ind w:firstLine="1050" w:firstLineChars="500"/>
        <w:rPr>
          <w:rFonts w:ascii="Times New Roman"/>
        </w:rPr>
      </w:pPr>
      <w:r>
        <w:rPr>
          <w:rFonts w:ascii="Times New Roman"/>
        </w:rPr>
        <w:t>Who-Is-Request</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Token</w:t>
      </w:r>
    </w:p>
    <w:p>
      <w:pPr>
        <w:pStyle w:val="32"/>
        <w:rPr>
          <w:rFonts w:ascii="Times New Roman"/>
        </w:rPr>
      </w:pPr>
      <w:r>
        <w:rPr>
          <w:rFonts w:ascii="Times New Roman"/>
        </w:rPr>
        <w:t xml:space="preserve">6. RECEIVE </w:t>
      </w:r>
    </w:p>
    <w:p>
      <w:pPr>
        <w:pStyle w:val="32"/>
        <w:ind w:firstLine="1050" w:firstLineChars="500"/>
        <w:rPr>
          <w:rFonts w:ascii="Times New Roman"/>
        </w:rPr>
      </w:pPr>
      <w:r>
        <w:rPr>
          <w:rFonts w:ascii="Times New Roman"/>
        </w:rPr>
        <w:t>I-Am-Request</w:t>
      </w:r>
    </w:p>
    <w:p>
      <w:pPr>
        <w:pStyle w:val="908"/>
        <w:numPr>
          <w:ilvl w:val="0"/>
          <w:numId w:val="511"/>
        </w:numPr>
        <w:spacing w:before="156" w:after="156"/>
        <w:rPr>
          <w:rFonts w:hAnsi="宋体"/>
        </w:rPr>
      </w:pPr>
      <w:r>
        <w:rPr>
          <w:rFonts w:hint="eastAsia" w:hAnsi="宋体"/>
        </w:rPr>
        <w:t>带应答的确认请求</w:t>
      </w:r>
    </w:p>
    <w:p>
      <w:pPr>
        <w:pStyle w:val="32"/>
        <w:rPr>
          <w:rFonts w:hAnsi="宋体"/>
        </w:rPr>
      </w:pPr>
      <w:r>
        <w:rPr>
          <w:rFonts w:hint="eastAsia" w:hAnsi="宋体"/>
        </w:rPr>
        <w:t>只有当</w:t>
      </w:r>
      <w:r>
        <w:rPr>
          <w:rFonts w:hint="eastAsia" w:ascii="Times New Roman"/>
        </w:rPr>
        <w:t>IUT</w:t>
      </w:r>
      <w:r>
        <w:rPr>
          <w:rFonts w:hint="eastAsia" w:hAnsi="宋体"/>
        </w:rPr>
        <w:t>能够执行确认服务请求时，才进行此测试。</w:t>
      </w:r>
    </w:p>
    <w:p>
      <w:pPr>
        <w:pStyle w:val="32"/>
        <w:rPr>
          <w:rFonts w:hAnsi="宋体"/>
        </w:rPr>
      </w:pPr>
      <w:r>
        <w:rPr>
          <w:rFonts w:hint="eastAsia" w:hAnsi="宋体"/>
        </w:rPr>
        <w:t>目的:</w:t>
      </w:r>
      <w:r>
        <w:rPr>
          <w:rFonts w:hint="eastAsia" w:ascii="Times New Roman"/>
        </w:rPr>
        <w:t xml:space="preserve"> </w:t>
      </w:r>
      <w:r>
        <w:rPr>
          <w:rFonts w:hint="eastAsia" w:hAnsi="宋体"/>
        </w:rPr>
        <w:t>验证主节点有限状态机正确执行确认服务请求。该测试验证下列转换:</w:t>
      </w:r>
      <w:r>
        <w:rPr>
          <w:rFonts w:hint="eastAsia" w:ascii="Times New Roman"/>
        </w:rPr>
        <w:t xml:space="preserve"> </w:t>
      </w:r>
    </w:p>
    <w:p>
      <w:pPr>
        <w:pStyle w:val="32"/>
        <w:ind w:firstLine="1050" w:firstLineChars="500"/>
        <w:rPr>
          <w:rFonts w:ascii="Times New Roman"/>
        </w:rPr>
      </w:pPr>
      <w:r>
        <w:rPr>
          <w:rFonts w:ascii="Times New Roman"/>
        </w:rPr>
        <w:t xml:space="preserve">USE_TOKEN:           SendAndWait   </w:t>
      </w:r>
    </w:p>
    <w:p>
      <w:pPr>
        <w:pStyle w:val="32"/>
        <w:ind w:firstLine="1050" w:firstLineChars="500"/>
        <w:rPr>
          <w:rFonts w:ascii="Times New Roman"/>
        </w:rPr>
      </w:pPr>
      <w:r>
        <w:rPr>
          <w:rFonts w:ascii="Times New Roman"/>
        </w:rPr>
        <w:t xml:space="preserve">WAIT_FOR_REPLY:     ReceivedReply </w:t>
      </w:r>
    </w:p>
    <w:p>
      <w:pPr>
        <w:pStyle w:val="32"/>
        <w:rPr>
          <w:rFonts w:hAnsi="宋体"/>
        </w:rPr>
      </w:pPr>
      <w:r>
        <w:rPr>
          <w:rFonts w:hint="eastAsia" w:hAnsi="宋体"/>
        </w:rPr>
        <w:t>所需测试：无。</w:t>
      </w:r>
    </w:p>
    <w:p>
      <w:pPr>
        <w:pStyle w:val="32"/>
        <w:rPr>
          <w:rFonts w:hAnsi="宋体"/>
        </w:rPr>
      </w:pPr>
      <w:r>
        <w:rPr>
          <w:rFonts w:hint="eastAsia" w:hAnsi="宋体"/>
        </w:rPr>
        <w:t>测试步骤:步骤</w:t>
      </w:r>
      <w:r>
        <w:rPr>
          <w:rFonts w:hint="eastAsia" w:ascii="Times New Roman"/>
        </w:rPr>
        <w:t>6</w:t>
      </w:r>
      <w:r>
        <w:rPr>
          <w:rFonts w:hint="eastAsia" w:hAnsi="宋体"/>
        </w:rPr>
        <w:t>的</w:t>
      </w:r>
      <w:r>
        <w:rPr>
          <w:rFonts w:hint="eastAsia" w:ascii="Times New Roman"/>
        </w:rPr>
        <w:t>ReadProperty</w:t>
      </w:r>
      <w:r>
        <w:rPr>
          <w:rFonts w:hint="eastAsia" w:hAnsi="宋体"/>
        </w:rPr>
        <w:t>-</w:t>
      </w:r>
      <w:r>
        <w:rPr>
          <w:rFonts w:hint="eastAsia" w:ascii="Times New Roman"/>
        </w:rPr>
        <w:t>ACK</w:t>
      </w:r>
      <w:r>
        <w:rPr>
          <w:rFonts w:hint="eastAsia" w:hAnsi="宋体"/>
        </w:rPr>
        <w:t>是对步骤</w:t>
      </w:r>
      <w:r>
        <w:rPr>
          <w:rFonts w:hint="eastAsia" w:ascii="Times New Roman"/>
        </w:rPr>
        <w:t>5</w:t>
      </w:r>
      <w:r>
        <w:rPr>
          <w:rFonts w:hint="eastAsia" w:hAnsi="宋体"/>
        </w:rPr>
        <w:t>请求的适当和正确的应答。</w:t>
      </w:r>
    </w:p>
    <w:p>
      <w:pPr>
        <w:pStyle w:val="32"/>
        <w:rPr>
          <w:rFonts w:ascii="Times New Roman"/>
        </w:rPr>
      </w:pPr>
      <w:r>
        <w:rPr>
          <w:rFonts w:ascii="Times New Roman"/>
        </w:rPr>
        <w:t>1. MAKE (IUT turned off or otherwise reset)</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 xml:space="preserve">3. MAKE (IUT initiate ReadProperty-Request to TD) </w:t>
      </w:r>
    </w:p>
    <w:p>
      <w:pPr>
        <w:pStyle w:val="32"/>
        <w:rPr>
          <w:rFonts w:ascii="Times New Roman"/>
        </w:rPr>
      </w:pPr>
      <w:r>
        <w:rPr>
          <w:rFonts w:ascii="Times New Roman"/>
        </w:rPr>
        <w:t xml:space="preserve">4. WHILE (ReadProperty-Request with DA set to TD not received) DO { </w:t>
      </w:r>
    </w:p>
    <w:p>
      <w:pPr>
        <w:pStyle w:val="32"/>
        <w:rPr>
          <w:rFonts w:ascii="Times New Roman"/>
        </w:rPr>
      </w:pPr>
      <w:r>
        <w:rPr>
          <w:rFonts w:ascii="Times New Roman"/>
        </w:rPr>
        <w:t xml:space="preserve">      IF (Poll For Master frame received with DA set to TD) THEN    </w:t>
      </w:r>
    </w:p>
    <w:p>
      <w:pPr>
        <w:pStyle w:val="32"/>
        <w:ind w:firstLine="1470" w:firstLineChars="700"/>
        <w:rPr>
          <w:rFonts w:ascii="Times New Roman"/>
        </w:rPr>
      </w:pPr>
      <w:r>
        <w:rPr>
          <w:rFonts w:ascii="Times New Roman"/>
        </w:rPr>
        <w:t xml:space="preserve">TRANSMIT    </w:t>
      </w:r>
    </w:p>
    <w:p>
      <w:pPr>
        <w:pStyle w:val="32"/>
        <w:rPr>
          <w:rFonts w:ascii="Times New Roman"/>
        </w:rPr>
      </w:pPr>
      <w:r>
        <w:rPr>
          <w:rFonts w:ascii="Times New Roman"/>
        </w:rPr>
        <w:t xml:space="preserve">              Reply To Poll For Master  </w:t>
      </w:r>
    </w:p>
    <w:p>
      <w:pPr>
        <w:pStyle w:val="32"/>
        <w:ind w:firstLine="840" w:firstLineChars="400"/>
        <w:rPr>
          <w:rFonts w:ascii="Times New Roman"/>
        </w:rPr>
      </w:pPr>
      <w:r>
        <w:rPr>
          <w:rFonts w:ascii="Times New Roman"/>
        </w:rPr>
        <w:t xml:space="preserve">  IF (Token frame received with DA set to TD not received) THEN   </w:t>
      </w:r>
    </w:p>
    <w:p>
      <w:pPr>
        <w:pStyle w:val="32"/>
        <w:ind w:firstLine="840" w:firstLineChars="400"/>
        <w:rPr>
          <w:rFonts w:ascii="Times New Roman"/>
        </w:rPr>
      </w:pPr>
      <w:r>
        <w:rPr>
          <w:rFonts w:ascii="Times New Roman"/>
        </w:rPr>
        <w:t xml:space="preserve">      TRANSMIT    </w:t>
      </w:r>
    </w:p>
    <w:p>
      <w:pPr>
        <w:pStyle w:val="32"/>
        <w:ind w:firstLine="1050" w:firstLineChars="500"/>
        <w:rPr>
          <w:rFonts w:ascii="Times New Roman"/>
        </w:rPr>
      </w:pPr>
      <w:r>
        <w:rPr>
          <w:rFonts w:ascii="Times New Roman"/>
        </w:rPr>
        <w:t xml:space="preserve">        Token  </w:t>
      </w:r>
    </w:p>
    <w:p>
      <w:pPr>
        <w:pStyle w:val="32"/>
        <w:ind w:firstLine="630" w:firstLineChars="300"/>
        <w:rPr>
          <w:rFonts w:ascii="Times New Roman"/>
        </w:rPr>
      </w:pPr>
      <w:r>
        <w:rPr>
          <w:rFonts w:ascii="Times New Roman"/>
        </w:rPr>
        <w:t xml:space="preserve">    }</w:t>
      </w:r>
    </w:p>
    <w:p>
      <w:pPr>
        <w:pStyle w:val="32"/>
        <w:rPr>
          <w:rFonts w:ascii="Times New Roman"/>
        </w:rPr>
      </w:pPr>
      <w:r>
        <w:rPr>
          <w:rFonts w:ascii="Times New Roman"/>
        </w:rPr>
        <w:t xml:space="preserve">5. RECEIVE  </w:t>
      </w:r>
    </w:p>
    <w:p>
      <w:pPr>
        <w:pStyle w:val="32"/>
        <w:ind w:firstLine="1050" w:firstLineChars="500"/>
        <w:rPr>
          <w:rFonts w:ascii="Times New Roman"/>
        </w:rPr>
      </w:pPr>
      <w:r>
        <w:rPr>
          <w:rFonts w:ascii="Times New Roman"/>
        </w:rPr>
        <w:t xml:space="preserve">ReadProperty-Request,    </w:t>
      </w:r>
    </w:p>
    <w:p>
      <w:pPr>
        <w:pStyle w:val="32"/>
        <w:ind w:firstLine="1050" w:firstLineChars="500"/>
        <w:rPr>
          <w:rFonts w:ascii="Times New Roman"/>
        </w:rPr>
      </w:pPr>
      <w:r>
        <w:rPr>
          <w:rFonts w:ascii="Times New Roman"/>
        </w:rPr>
        <w:t xml:space="preserve">'Frame Type' = BACnet Data Expecting Reply,    </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ReadProperty-ACK</w:t>
      </w:r>
    </w:p>
    <w:p>
      <w:pPr>
        <w:pStyle w:val="32"/>
        <w:rPr>
          <w:rFonts w:ascii="Times New Roman"/>
        </w:rPr>
      </w:pPr>
      <w:r>
        <w:rPr>
          <w:rFonts w:ascii="Times New Roman"/>
        </w:rPr>
        <w:t xml:space="preserve">7. BEFORE (APDU_Timeout) {   </w:t>
      </w:r>
    </w:p>
    <w:p>
      <w:pPr>
        <w:pStyle w:val="32"/>
        <w:ind w:firstLine="1050" w:firstLineChars="500"/>
        <w:rPr>
          <w:rFonts w:ascii="Times New Roman"/>
        </w:rPr>
      </w:pPr>
      <w:r>
        <w:rPr>
          <w:rFonts w:ascii="Times New Roman"/>
        </w:rPr>
        <w:t xml:space="preserve">IF (Poll For Master frame received with DA set to TD)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IF (Token frame received with DA set to TD not received)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Token   </w:t>
      </w:r>
    </w:p>
    <w:p>
      <w:pPr>
        <w:pStyle w:val="32"/>
        <w:ind w:firstLine="1050" w:firstLineChars="500"/>
        <w:rPr>
          <w:rFonts w:ascii="Times New Roman"/>
        </w:rPr>
      </w:pPr>
      <w:r>
        <w:rPr>
          <w:rFonts w:ascii="Times New Roman"/>
        </w:rPr>
        <w:t xml:space="preserve">IF (ReadProperty-Request identical to step 5 received) THEN   </w:t>
      </w:r>
    </w:p>
    <w:p>
      <w:pPr>
        <w:pStyle w:val="32"/>
        <w:ind w:firstLine="1470" w:firstLineChars="700"/>
        <w:rPr>
          <w:rFonts w:ascii="Times New Roman"/>
        </w:rPr>
      </w:pPr>
      <w:r>
        <w:rPr>
          <w:rFonts w:ascii="Times New Roman"/>
        </w:rPr>
        <w:t xml:space="preserve">ERROR "Confirmed Service ACK not understood by IUT."  </w:t>
      </w:r>
    </w:p>
    <w:p>
      <w:pPr>
        <w:pStyle w:val="32"/>
        <w:ind w:firstLine="1050" w:firstLineChars="500"/>
        <w:rPr>
          <w:rFonts w:ascii="Times New Roman"/>
        </w:rPr>
      </w:pPr>
      <w:r>
        <w:rPr>
          <w:rFonts w:ascii="Times New Roman"/>
        </w:rPr>
        <w:t xml:space="preserve">}  </w:t>
      </w:r>
    </w:p>
    <w:p>
      <w:pPr>
        <w:pStyle w:val="908"/>
        <w:numPr>
          <w:ilvl w:val="0"/>
          <w:numId w:val="511"/>
        </w:numPr>
        <w:spacing w:before="156" w:after="156"/>
        <w:rPr>
          <w:rFonts w:hAnsi="宋体"/>
        </w:rPr>
      </w:pPr>
      <w:r>
        <w:rPr>
          <w:rFonts w:hint="eastAsia" w:hAnsi="宋体"/>
        </w:rPr>
        <w:t>确认请求-无应答</w:t>
      </w:r>
    </w:p>
    <w:p>
      <w:pPr>
        <w:pStyle w:val="32"/>
        <w:rPr>
          <w:rFonts w:hAnsi="宋体"/>
        </w:rPr>
      </w:pPr>
      <w:r>
        <w:rPr>
          <w:rFonts w:hint="eastAsia" w:hAnsi="宋体"/>
        </w:rPr>
        <w:t>只有在</w:t>
      </w:r>
      <w:r>
        <w:rPr>
          <w:rFonts w:hint="eastAsia" w:ascii="Times New Roman"/>
        </w:rPr>
        <w:t>IUT</w:t>
      </w:r>
      <w:r>
        <w:rPr>
          <w:rFonts w:hint="eastAsia" w:hAnsi="宋体"/>
        </w:rPr>
        <w:t>能够发起确认服务请求时，才进行此测试。</w:t>
      </w:r>
    </w:p>
    <w:p>
      <w:pPr>
        <w:pStyle w:val="32"/>
        <w:rPr>
          <w:rFonts w:hAnsi="宋体"/>
        </w:rPr>
      </w:pPr>
      <w:r>
        <w:rPr>
          <w:rFonts w:hint="eastAsia" w:hAnsi="宋体"/>
        </w:rPr>
        <w:t>目的：在未收到应答时，验证主节点有限状态机能正确终止确认服务请求。该测试要验证以下转换：</w:t>
      </w:r>
    </w:p>
    <w:p>
      <w:pPr>
        <w:pStyle w:val="32"/>
        <w:ind w:firstLine="1050" w:firstLineChars="500"/>
        <w:rPr>
          <w:rFonts w:ascii="Times New Roman"/>
        </w:rPr>
      </w:pPr>
      <w:r>
        <w:rPr>
          <w:rFonts w:ascii="Times New Roman"/>
        </w:rPr>
        <w:t>USE_TOKEN:</w:t>
      </w:r>
      <w:r>
        <w:rPr>
          <w:rFonts w:ascii="Times New Roman"/>
        </w:rPr>
        <w:tab/>
      </w:r>
      <w:r>
        <w:rPr>
          <w:rFonts w:ascii="Times New Roman"/>
        </w:rPr>
        <w:t xml:space="preserve">  SendAndWait </w:t>
      </w:r>
    </w:p>
    <w:p>
      <w:pPr>
        <w:pStyle w:val="32"/>
        <w:ind w:firstLine="1050" w:firstLineChars="500"/>
        <w:rPr>
          <w:rFonts w:ascii="Times New Roman"/>
        </w:rPr>
      </w:pPr>
      <w:r>
        <w:rPr>
          <w:rFonts w:ascii="Times New Roman"/>
        </w:rPr>
        <w:t xml:space="preserve">WAIT_FOR_REPLY: </w:t>
      </w:r>
      <w:r>
        <w:rPr>
          <w:rFonts w:ascii="Times New Roman"/>
        </w:rPr>
        <w:tab/>
      </w:r>
      <w:r>
        <w:rPr>
          <w:rFonts w:ascii="Times New Roman"/>
        </w:rPr>
        <w:t xml:space="preserve">  ReplyTimeout</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off or otherwise started) </w:t>
      </w:r>
    </w:p>
    <w:p>
      <w:pPr>
        <w:pStyle w:val="32"/>
        <w:rPr>
          <w:rFonts w:ascii="Times New Roman"/>
        </w:rPr>
      </w:pPr>
      <w:r>
        <w:rPr>
          <w:rFonts w:ascii="Times New Roman"/>
        </w:rPr>
        <w:t xml:space="preserve">3. MAKE (IUT initiate ReadProperty-Request to TD) </w:t>
      </w:r>
    </w:p>
    <w:p>
      <w:pPr>
        <w:pStyle w:val="32"/>
        <w:rPr>
          <w:rFonts w:ascii="Times New Roman"/>
        </w:rPr>
      </w:pPr>
      <w:r>
        <w:rPr>
          <w:rFonts w:ascii="Times New Roman"/>
        </w:rPr>
        <w:t xml:space="preserve">4. REPEAT X = (1 to IUT APDU_Retry_Count) DO { </w:t>
      </w:r>
    </w:p>
    <w:p>
      <w:pPr>
        <w:pStyle w:val="32"/>
        <w:ind w:firstLine="1050" w:firstLineChars="500"/>
        <w:rPr>
          <w:rFonts w:ascii="Times New Roman"/>
        </w:rPr>
      </w:pPr>
      <w:r>
        <w:rPr>
          <w:rFonts w:ascii="Times New Roman"/>
        </w:rPr>
        <w:t xml:space="preserve">BEFORE (APDU_Timeout) { </w:t>
      </w:r>
    </w:p>
    <w:p>
      <w:pPr>
        <w:pStyle w:val="32"/>
        <w:ind w:firstLine="1470" w:firstLineChars="700"/>
        <w:rPr>
          <w:rFonts w:ascii="Times New Roman"/>
        </w:rPr>
      </w:pPr>
      <w:r>
        <w:rPr>
          <w:rFonts w:ascii="Times New Roman"/>
        </w:rPr>
        <w:t xml:space="preserve">IF (ReadProperty-Request with DA set to TD received) THEN </w:t>
      </w:r>
    </w:p>
    <w:p>
      <w:pPr>
        <w:pStyle w:val="32"/>
        <w:ind w:firstLine="1890" w:firstLineChars="900"/>
        <w:rPr>
          <w:rFonts w:ascii="Times New Roman"/>
        </w:rPr>
      </w:pPr>
      <w:r>
        <w:rPr>
          <w:rFonts w:ascii="Times New Roman"/>
        </w:rPr>
        <w:t xml:space="preserve">ERROR "Retry too soon." </w:t>
      </w:r>
    </w:p>
    <w:p>
      <w:pPr>
        <w:pStyle w:val="32"/>
        <w:ind w:firstLine="1470" w:firstLineChars="700"/>
        <w:rPr>
          <w:rFonts w:ascii="Times New Roman"/>
        </w:rPr>
      </w:pPr>
      <w:r>
        <w:rPr>
          <w:rFonts w:ascii="Times New Roman"/>
        </w:rPr>
        <w:t xml:space="preserve">IF (Poll For Master frame received with DA set to TD)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Reply To Poll For Master </w:t>
      </w:r>
    </w:p>
    <w:p>
      <w:pPr>
        <w:pStyle w:val="32"/>
        <w:ind w:firstLine="1470" w:firstLineChars="700"/>
        <w:rPr>
          <w:rFonts w:ascii="Times New Roman"/>
        </w:rPr>
      </w:pPr>
      <w:r>
        <w:rPr>
          <w:rFonts w:ascii="Times New Roman"/>
        </w:rPr>
        <w:t xml:space="preserve">IF (Token frame received with DA set to TD not received)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Token </w:t>
      </w:r>
    </w:p>
    <w:p>
      <w:pPr>
        <w:pStyle w:val="32"/>
        <w:ind w:firstLine="1470" w:firstLineChars="700"/>
        <w:rPr>
          <w:rFonts w:ascii="Times New Roman"/>
        </w:rPr>
      </w:pPr>
      <w:r>
        <w:rPr>
          <w:rFonts w:ascii="Times New Roman"/>
        </w:rPr>
        <w:t xml:space="preserve">} </w:t>
      </w:r>
    </w:p>
    <w:p>
      <w:pPr>
        <w:pStyle w:val="32"/>
        <w:ind w:firstLine="1050" w:firstLineChars="500"/>
        <w:rPr>
          <w:rFonts w:ascii="Times New Roman"/>
        </w:rPr>
      </w:pPr>
      <w:r>
        <w:rPr>
          <w:rFonts w:ascii="Times New Roman"/>
        </w:rPr>
        <w:t>RECEIVE</w:t>
      </w:r>
    </w:p>
    <w:p>
      <w:pPr>
        <w:pStyle w:val="32"/>
        <w:ind w:firstLine="1470" w:firstLineChars="700"/>
        <w:rPr>
          <w:rFonts w:ascii="Times New Roman"/>
        </w:rPr>
      </w:pPr>
      <w:r>
        <w:rPr>
          <w:rFonts w:ascii="Times New Roman"/>
        </w:rPr>
        <w:t xml:space="preserve">ReadProperty-Request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5. BEFORE (APDU_Timeout) { </w:t>
      </w:r>
    </w:p>
    <w:p>
      <w:pPr>
        <w:pStyle w:val="32"/>
        <w:ind w:firstLine="1050" w:firstLineChars="500"/>
        <w:rPr>
          <w:rFonts w:ascii="Times New Roman"/>
        </w:rPr>
      </w:pPr>
      <w:r>
        <w:rPr>
          <w:rFonts w:ascii="Times New Roman"/>
        </w:rPr>
        <w:t xml:space="preserve">IF (ReadProperty-Request with DA set to TD received) THEN </w:t>
      </w:r>
    </w:p>
    <w:p>
      <w:pPr>
        <w:pStyle w:val="32"/>
        <w:ind w:firstLine="1470" w:firstLineChars="700"/>
        <w:rPr>
          <w:rFonts w:ascii="Times New Roman"/>
        </w:rPr>
      </w:pPr>
      <w:r>
        <w:rPr>
          <w:rFonts w:ascii="Times New Roman"/>
        </w:rPr>
        <w:t xml:space="preserve">ERROR "Incorrectly terminated service request." </w:t>
      </w:r>
    </w:p>
    <w:p>
      <w:pPr>
        <w:pStyle w:val="32"/>
        <w:ind w:firstLine="1050" w:firstLineChars="500"/>
        <w:rPr>
          <w:rFonts w:ascii="Times New Roman"/>
        </w:rPr>
      </w:pPr>
      <w:r>
        <w:rPr>
          <w:rFonts w:ascii="Times New Roman"/>
        </w:rPr>
        <w:t xml:space="preserve">IF (Poll For Master frame received with DA set to TD)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IF (Token frame received with DA set to TD not received)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Token </w:t>
      </w:r>
    </w:p>
    <w:p>
      <w:pPr>
        <w:pStyle w:val="32"/>
        <w:ind w:firstLine="1050" w:firstLineChars="500"/>
        <w:rPr>
          <w:rFonts w:ascii="Times New Roman"/>
        </w:rPr>
      </w:pPr>
      <w:r>
        <w:rPr>
          <w:rFonts w:ascii="Times New Roman"/>
        </w:rPr>
        <w:t>}</w:t>
      </w:r>
    </w:p>
    <w:p>
      <w:pPr>
        <w:pStyle w:val="908"/>
        <w:numPr>
          <w:ilvl w:val="0"/>
          <w:numId w:val="511"/>
        </w:numPr>
        <w:spacing w:before="156" w:after="156"/>
        <w:rPr>
          <w:rFonts w:hAnsi="宋体"/>
        </w:rPr>
      </w:pPr>
      <w:r>
        <w:rPr>
          <w:rFonts w:hint="eastAsia" w:hAnsi="宋体"/>
        </w:rPr>
        <w:t>确认请求–无效应答</w:t>
      </w:r>
    </w:p>
    <w:p>
      <w:pPr>
        <w:pStyle w:val="32"/>
        <w:rPr>
          <w:rFonts w:hAnsi="宋体"/>
        </w:rPr>
      </w:pPr>
      <w:r>
        <w:rPr>
          <w:rFonts w:hint="eastAsia" w:hAnsi="宋体"/>
        </w:rPr>
        <w:t>只有在</w:t>
      </w:r>
      <w:r>
        <w:rPr>
          <w:rFonts w:hint="eastAsia" w:ascii="Times New Roman"/>
        </w:rPr>
        <w:t>IUT</w:t>
      </w:r>
      <w:r>
        <w:rPr>
          <w:rFonts w:hint="eastAsia" w:hAnsi="宋体"/>
        </w:rPr>
        <w:t>能够发起确认服务请求时，才进行此测试。</w:t>
      </w:r>
    </w:p>
    <w:p>
      <w:pPr>
        <w:pStyle w:val="32"/>
        <w:rPr>
          <w:rFonts w:hAnsi="宋体"/>
        </w:rPr>
      </w:pPr>
      <w:r>
        <w:rPr>
          <w:rFonts w:hint="eastAsia" w:hAnsi="宋体"/>
        </w:rPr>
        <w:t>目的：验证主节点有限状态机能正确处理无效应答帧。该测试要验证以下转换：</w:t>
      </w:r>
    </w:p>
    <w:p>
      <w:pPr>
        <w:pStyle w:val="32"/>
        <w:ind w:firstLine="1050" w:firstLineChars="500"/>
        <w:rPr>
          <w:rFonts w:ascii="Times New Roman"/>
        </w:rPr>
      </w:pPr>
      <w:r>
        <w:rPr>
          <w:rFonts w:ascii="Times New Roman"/>
        </w:rPr>
        <w:t>USE_TOKEN:</w:t>
      </w:r>
      <w:r>
        <w:rPr>
          <w:rFonts w:ascii="Times New Roman"/>
        </w:rPr>
        <w:tab/>
      </w:r>
      <w:r>
        <w:rPr>
          <w:rFonts w:ascii="Times New Roman"/>
        </w:rPr>
        <w:t xml:space="preserve">SendAndWait </w:t>
      </w:r>
    </w:p>
    <w:p>
      <w:pPr>
        <w:pStyle w:val="32"/>
        <w:ind w:firstLine="1050" w:firstLineChars="500"/>
        <w:rPr>
          <w:rFonts w:ascii="Times New Roman"/>
        </w:rPr>
      </w:pPr>
      <w:r>
        <w:rPr>
          <w:rFonts w:ascii="Times New Roman"/>
        </w:rPr>
        <w:t>WAIT_FOR_REPLY:</w:t>
      </w:r>
      <w:r>
        <w:rPr>
          <w:rFonts w:ascii="Times New Roman"/>
        </w:rPr>
        <w:tab/>
      </w:r>
      <w:r>
        <w:rPr>
          <w:rFonts w:ascii="Times New Roman"/>
        </w:rPr>
        <w:t>InvalidFrame</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MAKE (IUT initiate ReadProperty-Request to TD) </w:t>
      </w:r>
    </w:p>
    <w:p>
      <w:pPr>
        <w:pStyle w:val="32"/>
        <w:rPr>
          <w:rFonts w:ascii="Times New Roman"/>
        </w:rPr>
      </w:pPr>
      <w:r>
        <w:rPr>
          <w:rFonts w:ascii="Times New Roman"/>
        </w:rPr>
        <w:t xml:space="preserve">4. REPEAT X = (1 to IUT APDU_Retries) DO { </w:t>
      </w:r>
    </w:p>
    <w:p>
      <w:pPr>
        <w:pStyle w:val="32"/>
        <w:ind w:firstLine="1050" w:firstLineChars="500"/>
        <w:rPr>
          <w:rFonts w:ascii="Times New Roman"/>
        </w:rPr>
      </w:pPr>
      <w:r>
        <w:rPr>
          <w:rFonts w:ascii="Times New Roman"/>
        </w:rPr>
        <w:t xml:space="preserve">BEFORE (APDU_Timeout) { </w:t>
      </w:r>
    </w:p>
    <w:p>
      <w:pPr>
        <w:pStyle w:val="32"/>
        <w:ind w:firstLine="1470" w:firstLineChars="700"/>
        <w:rPr>
          <w:rFonts w:ascii="Times New Roman"/>
        </w:rPr>
      </w:pPr>
      <w:r>
        <w:rPr>
          <w:rFonts w:ascii="Times New Roman"/>
        </w:rPr>
        <w:t xml:space="preserve">IF (ReadProperty-Request with DA set to TD received) THEN </w:t>
      </w:r>
    </w:p>
    <w:p>
      <w:pPr>
        <w:pStyle w:val="32"/>
        <w:ind w:firstLine="1890" w:firstLineChars="900"/>
        <w:rPr>
          <w:rFonts w:ascii="Times New Roman"/>
        </w:rPr>
      </w:pPr>
      <w:r>
        <w:rPr>
          <w:rFonts w:ascii="Times New Roman"/>
        </w:rPr>
        <w:t xml:space="preserve">ERROR "Retry too soon." </w:t>
      </w:r>
    </w:p>
    <w:p>
      <w:pPr>
        <w:pStyle w:val="32"/>
        <w:ind w:firstLine="1470" w:firstLineChars="700"/>
        <w:rPr>
          <w:rFonts w:ascii="Times New Roman"/>
        </w:rPr>
      </w:pPr>
      <w:r>
        <w:rPr>
          <w:rFonts w:ascii="Times New Roman"/>
        </w:rPr>
        <w:t xml:space="preserve">IF (Poll For Master frame received with DA set to TD)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Reply To Poll For Master </w:t>
      </w:r>
    </w:p>
    <w:p>
      <w:pPr>
        <w:pStyle w:val="32"/>
        <w:ind w:firstLine="1470" w:firstLineChars="700"/>
        <w:rPr>
          <w:rFonts w:ascii="Times New Roman"/>
        </w:rPr>
      </w:pPr>
      <w:r>
        <w:rPr>
          <w:rFonts w:ascii="Times New Roman"/>
        </w:rPr>
        <w:t xml:space="preserve">IF (Token frame received with DA set to TD not received)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Token </w:t>
      </w:r>
    </w:p>
    <w:p>
      <w:pPr>
        <w:pStyle w:val="32"/>
        <w:ind w:firstLine="1470" w:firstLineChars="700"/>
        <w:rPr>
          <w:rFonts w:ascii="Times New Roman"/>
        </w:rPr>
      </w:pPr>
      <w:r>
        <w:rPr>
          <w:rFonts w:ascii="Times New Roman"/>
        </w:rPr>
        <w:t xml:space="preserve">} </w:t>
      </w:r>
    </w:p>
    <w:p>
      <w:pPr>
        <w:pStyle w:val="32"/>
        <w:ind w:firstLine="1050" w:firstLineChars="500"/>
        <w:rPr>
          <w:rFonts w:ascii="Times New Roman"/>
        </w:rPr>
      </w:pPr>
      <w:r>
        <w:rPr>
          <w:rFonts w:ascii="Times New Roman"/>
        </w:rPr>
        <w:t xml:space="preserve">RECEIVE </w:t>
      </w:r>
    </w:p>
    <w:p>
      <w:pPr>
        <w:pStyle w:val="32"/>
        <w:ind w:firstLine="1470" w:firstLineChars="700"/>
        <w:rPr>
          <w:rFonts w:ascii="Times New Roman"/>
        </w:rPr>
      </w:pPr>
      <w:r>
        <w:rPr>
          <w:rFonts w:ascii="Times New Roman"/>
        </w:rPr>
        <w:t xml:space="preserve">ReadProperty-Request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ReadProperty-ACK, </w:t>
      </w:r>
    </w:p>
    <w:p>
      <w:pPr>
        <w:pStyle w:val="32"/>
        <w:ind w:firstLine="1890" w:firstLineChars="900"/>
        <w:rPr>
          <w:rFonts w:ascii="Times New Roman"/>
        </w:rPr>
      </w:pPr>
      <w:r>
        <w:rPr>
          <w:rFonts w:ascii="Times New Roman"/>
        </w:rPr>
        <w:t xml:space="preserve">'Frame Type' = BACnet Data Expecting Reply, </w:t>
      </w:r>
    </w:p>
    <w:p>
      <w:pPr>
        <w:pStyle w:val="32"/>
        <w:ind w:firstLine="1890" w:firstLineChars="900"/>
        <w:rPr>
          <w:rFonts w:ascii="Times New Roman"/>
        </w:rPr>
      </w:pPr>
      <w:r>
        <w:rPr>
          <w:rFonts w:ascii="Times New Roman"/>
        </w:rPr>
        <w:t>'Data CRC' = (any incorrect value)</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5. BEFORE (APDU_Timeout) { </w:t>
      </w:r>
    </w:p>
    <w:p>
      <w:pPr>
        <w:pStyle w:val="32"/>
        <w:ind w:firstLine="1050" w:firstLineChars="500"/>
        <w:rPr>
          <w:rFonts w:ascii="Times New Roman"/>
        </w:rPr>
      </w:pPr>
      <w:r>
        <w:rPr>
          <w:rFonts w:ascii="Times New Roman"/>
        </w:rPr>
        <w:t xml:space="preserve">IF (ReadProperty-Request with DA set to TD received) THEN </w:t>
      </w:r>
    </w:p>
    <w:p>
      <w:pPr>
        <w:pStyle w:val="32"/>
        <w:ind w:firstLine="1470" w:firstLineChars="700"/>
        <w:rPr>
          <w:rFonts w:ascii="Times New Roman"/>
        </w:rPr>
      </w:pPr>
      <w:r>
        <w:rPr>
          <w:rFonts w:ascii="Times New Roman"/>
        </w:rPr>
        <w:t xml:space="preserve">ERROR "Incorrectly terminated service request." </w:t>
      </w:r>
    </w:p>
    <w:p>
      <w:pPr>
        <w:pStyle w:val="32"/>
        <w:ind w:firstLine="1050" w:firstLineChars="500"/>
        <w:rPr>
          <w:rFonts w:ascii="Times New Roman"/>
        </w:rPr>
      </w:pPr>
      <w:r>
        <w:rPr>
          <w:rFonts w:ascii="Times New Roman"/>
        </w:rPr>
        <w:t xml:space="preserve">IF (Poll For Master frame received with DA set to TD)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IF (Token frame received with DA set to TD not received)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Token </w:t>
      </w:r>
    </w:p>
    <w:p>
      <w:pPr>
        <w:pStyle w:val="32"/>
        <w:ind w:firstLine="1050" w:firstLineChars="500"/>
        <w:rPr>
          <w:rFonts w:ascii="Times New Roman"/>
        </w:rPr>
      </w:pPr>
      <w:r>
        <w:rPr>
          <w:rFonts w:ascii="Times New Roman"/>
        </w:rPr>
        <w:t>}</w:t>
      </w:r>
    </w:p>
    <w:p>
      <w:pPr>
        <w:pStyle w:val="908"/>
        <w:numPr>
          <w:ilvl w:val="0"/>
          <w:numId w:val="511"/>
        </w:numPr>
        <w:spacing w:before="156" w:after="156"/>
        <w:rPr>
          <w:rFonts w:hAnsi="宋体"/>
        </w:rPr>
      </w:pPr>
      <w:r>
        <w:rPr>
          <w:rFonts w:hint="eastAsia" w:hAnsi="宋体"/>
        </w:rPr>
        <w:t>确认请求-延迟应答</w:t>
      </w:r>
    </w:p>
    <w:p>
      <w:pPr>
        <w:pStyle w:val="32"/>
        <w:rPr>
          <w:rFonts w:hAnsi="宋体"/>
        </w:rPr>
      </w:pPr>
      <w:r>
        <w:rPr>
          <w:rFonts w:hint="eastAsia" w:hAnsi="宋体"/>
        </w:rPr>
        <w:t>只有在</w:t>
      </w:r>
      <w:r>
        <w:rPr>
          <w:rFonts w:hint="eastAsia" w:ascii="Times New Roman"/>
        </w:rPr>
        <w:t>IUT</w:t>
      </w:r>
      <w:r>
        <w:rPr>
          <w:rFonts w:hint="eastAsia" w:hAnsi="宋体"/>
        </w:rPr>
        <w:t>能够发起确认服务请求时，才进行此测试。</w:t>
      </w:r>
    </w:p>
    <w:p>
      <w:pPr>
        <w:pStyle w:val="32"/>
        <w:rPr>
          <w:rFonts w:hAnsi="宋体"/>
        </w:rPr>
      </w:pPr>
      <w:r>
        <w:rPr>
          <w:rFonts w:hint="eastAsia" w:hAnsi="宋体"/>
        </w:rPr>
        <w:t>目的：验证主节点有限状态机能正确终止延迟应答。该测试要验证以下转换：</w:t>
      </w:r>
    </w:p>
    <w:p>
      <w:pPr>
        <w:pStyle w:val="32"/>
        <w:ind w:firstLine="1050" w:firstLineChars="500"/>
        <w:rPr>
          <w:rFonts w:ascii="Times New Roman"/>
        </w:rPr>
      </w:pPr>
      <w:r>
        <w:rPr>
          <w:rFonts w:ascii="Times New Roman"/>
        </w:rPr>
        <w:t>USE_TOKEN:          SendAndWait</w:t>
      </w:r>
    </w:p>
    <w:p>
      <w:pPr>
        <w:pStyle w:val="32"/>
        <w:ind w:firstLine="1050" w:firstLineChars="500"/>
        <w:rPr>
          <w:rFonts w:ascii="Times New Roman"/>
        </w:rPr>
      </w:pPr>
      <w:r>
        <w:rPr>
          <w:rFonts w:ascii="Times New Roman"/>
        </w:rPr>
        <w:t>WAIT_FOR_REPLY:    ReceivedPostponed</w:t>
      </w:r>
    </w:p>
    <w:p>
      <w:pPr>
        <w:pStyle w:val="32"/>
        <w:rPr>
          <w:rFonts w:hAnsi="宋体"/>
        </w:rPr>
      </w:pPr>
      <w:r>
        <w:rPr>
          <w:rFonts w:hint="eastAsia" w:hAnsi="宋体"/>
        </w:rPr>
        <w:t>所需测试：无。</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MAKE (IUT initiate ReadProperty-Request to TD) </w:t>
      </w:r>
    </w:p>
    <w:p>
      <w:pPr>
        <w:pStyle w:val="32"/>
        <w:rPr>
          <w:rFonts w:ascii="Times New Roman"/>
        </w:rPr>
      </w:pPr>
      <w:r>
        <w:rPr>
          <w:rFonts w:ascii="Times New Roman"/>
        </w:rPr>
        <w:t xml:space="preserve">4. REPEAT X = (1 to IUT APDU_Retries) DO { </w:t>
      </w:r>
    </w:p>
    <w:p>
      <w:pPr>
        <w:pStyle w:val="32"/>
        <w:ind w:firstLine="1050" w:firstLineChars="500"/>
        <w:rPr>
          <w:rFonts w:ascii="Times New Roman"/>
        </w:rPr>
      </w:pPr>
      <w:r>
        <w:rPr>
          <w:rFonts w:ascii="Times New Roman"/>
        </w:rPr>
        <w:t xml:space="preserve">BEFORE (APDU_Timeout) { </w:t>
      </w:r>
    </w:p>
    <w:p>
      <w:pPr>
        <w:pStyle w:val="32"/>
        <w:ind w:firstLine="1470" w:firstLineChars="700"/>
        <w:rPr>
          <w:rFonts w:ascii="Times New Roman"/>
        </w:rPr>
      </w:pPr>
      <w:r>
        <w:rPr>
          <w:rFonts w:ascii="Times New Roman"/>
        </w:rPr>
        <w:t xml:space="preserve">IF (ReadProperty-Request with DA set to TD received) THE </w:t>
      </w:r>
    </w:p>
    <w:p>
      <w:pPr>
        <w:pStyle w:val="32"/>
        <w:ind w:firstLine="1890" w:firstLineChars="900"/>
        <w:rPr>
          <w:rFonts w:ascii="Times New Roman"/>
        </w:rPr>
      </w:pPr>
      <w:r>
        <w:rPr>
          <w:rFonts w:ascii="Times New Roman"/>
        </w:rPr>
        <w:t xml:space="preserve">ERROR "Retry too soon." </w:t>
      </w:r>
    </w:p>
    <w:p>
      <w:pPr>
        <w:pStyle w:val="32"/>
        <w:ind w:firstLine="1470" w:firstLineChars="700"/>
        <w:rPr>
          <w:rFonts w:ascii="Times New Roman"/>
        </w:rPr>
      </w:pPr>
      <w:r>
        <w:rPr>
          <w:rFonts w:ascii="Times New Roman"/>
        </w:rPr>
        <w:t xml:space="preserve">IF (Poll For Master frame received with DA set to TD)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Reply To Poll For Master </w:t>
      </w:r>
    </w:p>
    <w:p>
      <w:pPr>
        <w:pStyle w:val="32"/>
        <w:ind w:firstLine="1470" w:firstLineChars="700"/>
        <w:rPr>
          <w:rFonts w:ascii="Times New Roman"/>
        </w:rPr>
      </w:pPr>
      <w:r>
        <w:rPr>
          <w:rFonts w:ascii="Times New Roman"/>
        </w:rPr>
        <w:t xml:space="preserve">IF (Token frame received with DA set to TD not received) THEN </w:t>
      </w:r>
    </w:p>
    <w:p>
      <w:pPr>
        <w:pStyle w:val="32"/>
        <w:ind w:firstLine="1890" w:firstLineChars="900"/>
        <w:rPr>
          <w:rFonts w:ascii="Times New Roman"/>
        </w:rPr>
      </w:pPr>
      <w:r>
        <w:rPr>
          <w:rFonts w:ascii="Times New Roman"/>
        </w:rPr>
        <w:t xml:space="preserve">TRANSMIT </w:t>
      </w:r>
    </w:p>
    <w:p>
      <w:pPr>
        <w:pStyle w:val="32"/>
        <w:ind w:firstLine="2310" w:firstLineChars="1100"/>
        <w:rPr>
          <w:rFonts w:ascii="Times New Roman"/>
        </w:rPr>
      </w:pPr>
      <w:r>
        <w:rPr>
          <w:rFonts w:ascii="Times New Roman"/>
        </w:rPr>
        <w:t xml:space="preserve">Token </w:t>
      </w:r>
    </w:p>
    <w:p>
      <w:pPr>
        <w:pStyle w:val="32"/>
        <w:ind w:firstLine="1470" w:firstLineChars="700"/>
        <w:rPr>
          <w:rFonts w:ascii="Times New Roman"/>
        </w:rPr>
      </w:pPr>
      <w:r>
        <w:rPr>
          <w:rFonts w:ascii="Times New Roman"/>
        </w:rPr>
        <w:t xml:space="preserve">} </w:t>
      </w:r>
    </w:p>
    <w:p>
      <w:pPr>
        <w:pStyle w:val="32"/>
        <w:ind w:firstLine="1050" w:firstLineChars="500"/>
        <w:rPr>
          <w:rFonts w:ascii="Times New Roman"/>
        </w:rPr>
      </w:pPr>
      <w:r>
        <w:rPr>
          <w:rFonts w:ascii="Times New Roman"/>
        </w:rPr>
        <w:t>RECEIVE</w:t>
      </w:r>
    </w:p>
    <w:p>
      <w:pPr>
        <w:pStyle w:val="32"/>
        <w:ind w:firstLine="1470" w:firstLineChars="700"/>
        <w:rPr>
          <w:rFonts w:ascii="Times New Roman"/>
        </w:rPr>
      </w:pPr>
      <w:r>
        <w:rPr>
          <w:rFonts w:ascii="Times New Roman"/>
        </w:rPr>
        <w:t xml:space="preserve">ReadProperty-Request </w:t>
      </w:r>
    </w:p>
    <w:p>
      <w:pPr>
        <w:pStyle w:val="32"/>
        <w:ind w:firstLine="1050" w:firstLineChars="500"/>
        <w:rPr>
          <w:rFonts w:ascii="Times New Roman"/>
        </w:rPr>
      </w:pPr>
      <w:r>
        <w:rPr>
          <w:rFonts w:ascii="Times New Roman"/>
        </w:rPr>
        <w:t xml:space="preserve">TRANSMIT </w:t>
      </w:r>
    </w:p>
    <w:p>
      <w:pPr>
        <w:pStyle w:val="32"/>
        <w:ind w:firstLine="1470" w:firstLineChars="700"/>
        <w:rPr>
          <w:rFonts w:ascii="Times New Roman"/>
        </w:rPr>
      </w:pPr>
      <w:r>
        <w:rPr>
          <w:rFonts w:ascii="Times New Roman"/>
        </w:rPr>
        <w:t xml:space="preserve">Reply Postponed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5. BEFORE (APDU_Timeout) { </w:t>
      </w:r>
    </w:p>
    <w:p>
      <w:pPr>
        <w:pStyle w:val="32"/>
        <w:ind w:firstLine="1050" w:firstLineChars="500"/>
        <w:rPr>
          <w:rFonts w:ascii="Times New Roman"/>
        </w:rPr>
      </w:pPr>
      <w:r>
        <w:rPr>
          <w:rFonts w:ascii="Times New Roman"/>
        </w:rPr>
        <w:t xml:space="preserve">IF (ReadProperty-Request with DA set to TD received) THEN </w:t>
      </w:r>
    </w:p>
    <w:p>
      <w:pPr>
        <w:pStyle w:val="32"/>
        <w:ind w:firstLine="1470" w:firstLineChars="700"/>
        <w:rPr>
          <w:rFonts w:ascii="Times New Roman"/>
        </w:rPr>
      </w:pPr>
      <w:r>
        <w:rPr>
          <w:rFonts w:ascii="Times New Roman"/>
        </w:rPr>
        <w:t xml:space="preserve">ERROR "Incorrectly terminated service request." </w:t>
      </w:r>
    </w:p>
    <w:p>
      <w:pPr>
        <w:pStyle w:val="32"/>
        <w:ind w:firstLine="1050" w:firstLineChars="500"/>
        <w:rPr>
          <w:rFonts w:ascii="Times New Roman"/>
        </w:rPr>
      </w:pPr>
      <w:r>
        <w:rPr>
          <w:rFonts w:ascii="Times New Roman"/>
        </w:rPr>
        <w:t xml:space="preserve">IF (Poll For Master frame received with DA set to TD)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Reply To Poll For Master </w:t>
      </w:r>
    </w:p>
    <w:p>
      <w:pPr>
        <w:pStyle w:val="32"/>
        <w:ind w:firstLine="1050" w:firstLineChars="500"/>
        <w:rPr>
          <w:rFonts w:ascii="Times New Roman"/>
        </w:rPr>
      </w:pPr>
      <w:r>
        <w:rPr>
          <w:rFonts w:ascii="Times New Roman"/>
        </w:rPr>
        <w:t xml:space="preserve">IF (Token frame received with DA set to TD not received) THEN </w:t>
      </w:r>
    </w:p>
    <w:p>
      <w:pPr>
        <w:pStyle w:val="32"/>
        <w:ind w:firstLine="1470" w:firstLineChars="700"/>
        <w:rPr>
          <w:rFonts w:ascii="Times New Roman"/>
        </w:rPr>
      </w:pPr>
      <w:r>
        <w:rPr>
          <w:rFonts w:ascii="Times New Roman"/>
        </w:rPr>
        <w:t xml:space="preserve">TRANSMIT </w:t>
      </w:r>
    </w:p>
    <w:p>
      <w:pPr>
        <w:pStyle w:val="32"/>
        <w:ind w:firstLine="1890" w:firstLineChars="900"/>
        <w:rPr>
          <w:rFonts w:ascii="Times New Roman"/>
        </w:rPr>
      </w:pPr>
      <w:r>
        <w:rPr>
          <w:rFonts w:ascii="Times New Roman"/>
        </w:rPr>
        <w:t xml:space="preserve">Token </w:t>
      </w:r>
    </w:p>
    <w:p>
      <w:pPr>
        <w:pStyle w:val="32"/>
        <w:ind w:firstLine="1050" w:firstLineChars="500"/>
        <w:rPr>
          <w:rFonts w:ascii="Times New Roman"/>
        </w:rPr>
      </w:pPr>
      <w:r>
        <w:rPr>
          <w:rFonts w:ascii="Times New Roman"/>
        </w:rPr>
        <w:t>}</w:t>
      </w:r>
    </w:p>
    <w:p>
      <w:pPr>
        <w:pStyle w:val="908"/>
        <w:numPr>
          <w:ilvl w:val="0"/>
          <w:numId w:val="511"/>
        </w:numPr>
        <w:spacing w:before="156" w:after="156"/>
        <w:rPr>
          <w:rFonts w:hAnsi="宋体"/>
        </w:rPr>
      </w:pPr>
      <w:r>
        <w:rPr>
          <w:rFonts w:hint="eastAsia" w:hAnsi="宋体"/>
        </w:rPr>
        <w:t>最大信息帧检查</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3</w:t>
      </w:r>
      <w:r>
        <w:rPr>
          <w:rFonts w:hint="eastAsia" w:hAnsi="宋体"/>
        </w:rPr>
        <w:t>和</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6</w:t>
      </w:r>
      <w:r>
        <w:rPr>
          <w:rFonts w:hint="eastAsia" w:hAnsi="宋体"/>
        </w:rPr>
        <w:t>.</w:t>
      </w:r>
      <w:r>
        <w:rPr>
          <w:rFonts w:hint="eastAsia" w:ascii="Times New Roman"/>
        </w:rPr>
        <w:t>5</w:t>
      </w:r>
    </w:p>
    <w:p>
      <w:pPr>
        <w:pStyle w:val="32"/>
        <w:rPr>
          <w:rFonts w:hAnsi="宋体"/>
        </w:rPr>
      </w:pPr>
      <w:r>
        <w:rPr>
          <w:rFonts w:hint="eastAsia" w:hAnsi="宋体"/>
        </w:rPr>
        <w:t>目的：该检查验证在</w:t>
      </w:r>
      <w:r>
        <w:rPr>
          <w:rFonts w:hint="eastAsia" w:ascii="Times New Roman"/>
        </w:rPr>
        <w:t>IUT</w:t>
      </w:r>
      <w:r>
        <w:rPr>
          <w:rFonts w:hint="eastAsia" w:hAnsi="宋体"/>
        </w:rPr>
        <w:t>收到令牌到传递此令牌或发起主机轮询的时间之间，</w:t>
      </w:r>
      <w:r>
        <w:rPr>
          <w:rFonts w:hint="eastAsia" w:ascii="Times New Roman"/>
        </w:rPr>
        <w:t>MS</w:t>
      </w:r>
      <w:r>
        <w:rPr>
          <w:rFonts w:hint="eastAsia" w:hAnsi="宋体"/>
        </w:rPr>
        <w:t>/</w:t>
      </w:r>
      <w:r>
        <w:rPr>
          <w:rFonts w:hint="eastAsia" w:ascii="Times New Roman"/>
        </w:rPr>
        <w:t xml:space="preserve">TP </w:t>
      </w:r>
      <w:r>
        <w:rPr>
          <w:rFonts w:hint="eastAsia" w:hAnsi="宋体"/>
        </w:rPr>
        <w:t>主节点状态机发出的信息帧数不超过</w:t>
      </w:r>
      <w:r>
        <w:rPr>
          <w:rFonts w:hint="eastAsia" w:ascii="Times New Roman"/>
        </w:rPr>
        <w:t>Nmax</w:t>
      </w:r>
      <w:r>
        <w:rPr>
          <w:rFonts w:hint="eastAsia" w:hAnsi="宋体"/>
        </w:rPr>
        <w:t>_</w:t>
      </w:r>
      <w:r>
        <w:rPr>
          <w:rFonts w:hint="eastAsia" w:ascii="Times New Roman"/>
        </w:rPr>
        <w:t>info</w:t>
      </w:r>
      <w:r>
        <w:rPr>
          <w:rFonts w:hint="eastAsia" w:hAnsi="宋体"/>
        </w:rPr>
        <w:t>_</w:t>
      </w:r>
      <w:r>
        <w:rPr>
          <w:rFonts w:hint="eastAsia" w:ascii="Times New Roman"/>
        </w:rPr>
        <w:t>frames</w:t>
      </w:r>
      <w:r>
        <w:rPr>
          <w:rFonts w:hint="eastAsia" w:hAnsi="宋体"/>
        </w:rPr>
        <w:t>。与测试不同，检查不是由测试步骤构成的，而是一些在完整的测试过程必须满足的条件。因此，检查在测试执行期间或执行之后要周期性地验证。</w:t>
      </w:r>
    </w:p>
    <w:p>
      <w:pPr>
        <w:pStyle w:val="32"/>
        <w:rPr>
          <w:rFonts w:hAnsi="宋体"/>
        </w:rPr>
      </w:pPr>
      <w:r>
        <w:rPr>
          <w:rFonts w:hint="eastAsia" w:hAnsi="宋体"/>
        </w:rPr>
        <w:t>配置建议：如果设备对象的</w:t>
      </w:r>
      <w:r>
        <w:rPr>
          <w:rFonts w:hint="eastAsia" w:ascii="Times New Roman"/>
        </w:rPr>
        <w:t>Max</w:t>
      </w:r>
      <w:r>
        <w:rPr>
          <w:rFonts w:hint="eastAsia" w:hAnsi="宋体"/>
        </w:rPr>
        <w:t>_</w:t>
      </w:r>
      <w:r>
        <w:rPr>
          <w:rFonts w:hint="eastAsia" w:ascii="Times New Roman"/>
        </w:rPr>
        <w:t>Info</w:t>
      </w:r>
      <w:r>
        <w:rPr>
          <w:rFonts w:hint="eastAsia" w:hAnsi="宋体"/>
        </w:rPr>
        <w:t>_</w:t>
      </w:r>
      <w:r>
        <w:rPr>
          <w:rFonts w:hint="eastAsia" w:ascii="Times New Roman"/>
        </w:rPr>
        <w:t>Frames</w:t>
      </w:r>
      <w:r>
        <w:rPr>
          <w:rFonts w:hint="eastAsia" w:hAnsi="宋体"/>
        </w:rPr>
        <w:t>属性是可配置的，那么建议将此属性设置为其最小设置，以便至少涉及到正在测试的</w:t>
      </w:r>
      <w:r>
        <w:rPr>
          <w:rFonts w:hint="eastAsia" w:ascii="Times New Roman"/>
        </w:rPr>
        <w:t>MS</w:t>
      </w:r>
      <w:r>
        <w:rPr>
          <w:rFonts w:hint="eastAsia" w:hAnsi="宋体"/>
        </w:rPr>
        <w:t>/</w:t>
      </w:r>
      <w:r>
        <w:rPr>
          <w:rFonts w:hint="eastAsia" w:ascii="Times New Roman"/>
        </w:rPr>
        <w:t>TP</w:t>
      </w:r>
      <w:r>
        <w:rPr>
          <w:rFonts w:hint="eastAsia" w:hAnsi="宋体"/>
        </w:rPr>
        <w:t>端口的某些测试性能。</w:t>
      </w:r>
    </w:p>
    <w:p>
      <w:pPr>
        <w:pStyle w:val="32"/>
        <w:rPr>
          <w:rFonts w:hAnsi="宋体"/>
        </w:rPr>
      </w:pPr>
      <w:r>
        <w:rPr>
          <w:rFonts w:hint="eastAsia" w:hAnsi="宋体"/>
        </w:rPr>
        <w:t>检查条件：在执行期间监视</w:t>
      </w:r>
      <w:r>
        <w:rPr>
          <w:rFonts w:hint="eastAsia" w:ascii="Times New Roman"/>
        </w:rPr>
        <w:t>MS</w:t>
      </w:r>
      <w:r>
        <w:rPr>
          <w:rFonts w:hint="eastAsia" w:hAnsi="宋体"/>
        </w:rPr>
        <w:t>/</w:t>
      </w:r>
      <w:r>
        <w:rPr>
          <w:rFonts w:hint="eastAsia" w:ascii="Times New Roman"/>
        </w:rPr>
        <w:t>TP LAN</w:t>
      </w:r>
      <w:r>
        <w:rPr>
          <w:rFonts w:hint="eastAsia" w:hAnsi="宋体"/>
        </w:rPr>
        <w:t>，其中</w:t>
      </w:r>
      <w:r>
        <w:rPr>
          <w:rFonts w:hint="eastAsia" w:ascii="Times New Roman"/>
        </w:rPr>
        <w:t>IUT</w:t>
      </w:r>
      <w:r>
        <w:rPr>
          <w:rFonts w:hint="eastAsia" w:hAnsi="宋体"/>
        </w:rPr>
        <w:t>可能会发出一些信息帧；如果</w:t>
      </w:r>
      <w:r>
        <w:rPr>
          <w:rFonts w:hint="eastAsia" w:ascii="Times New Roman"/>
        </w:rPr>
        <w:t>IUT</w:t>
      </w:r>
      <w:r>
        <w:rPr>
          <w:rFonts w:hint="eastAsia" w:hAnsi="宋体"/>
        </w:rPr>
        <w:t>发出的信息帧数多于：</w:t>
      </w:r>
    </w:p>
    <w:p>
      <w:pPr>
        <w:pStyle w:val="32"/>
        <w:rPr>
          <w:rFonts w:hAnsi="宋体"/>
        </w:rPr>
      </w:pPr>
      <w:r>
        <w:rPr>
          <w:rFonts w:hint="eastAsia" w:ascii="Times New Roman"/>
        </w:rPr>
        <w:t>a</w:t>
      </w:r>
      <w:r>
        <w:rPr>
          <w:rFonts w:hint="eastAsia" w:hAnsi="宋体"/>
        </w:rPr>
        <w:t>)</w:t>
      </w:r>
      <w:r>
        <w:rPr>
          <w:rFonts w:hint="eastAsia" w:ascii="Times New Roman"/>
        </w:rPr>
        <w:t xml:space="preserve"> </w:t>
      </w:r>
      <w:r>
        <w:rPr>
          <w:rFonts w:hint="eastAsia" w:hAnsi="宋体"/>
        </w:rPr>
        <w:t>在接收和传递令牌之间的时间间隔内的</w:t>
      </w:r>
      <w:r>
        <w:rPr>
          <w:rFonts w:hint="eastAsia" w:ascii="Times New Roman"/>
        </w:rPr>
        <w:t>Max</w:t>
      </w:r>
      <w:r>
        <w:rPr>
          <w:rFonts w:hint="eastAsia" w:hAnsi="宋体"/>
        </w:rPr>
        <w:t>_</w:t>
      </w:r>
      <w:r>
        <w:rPr>
          <w:rFonts w:hint="eastAsia" w:ascii="Times New Roman"/>
        </w:rPr>
        <w:t>Info</w:t>
      </w:r>
      <w:r>
        <w:rPr>
          <w:rFonts w:hint="eastAsia" w:hAnsi="宋体"/>
        </w:rPr>
        <w:t>_</w:t>
      </w:r>
      <w:r>
        <w:rPr>
          <w:rFonts w:hint="eastAsia" w:ascii="Times New Roman"/>
        </w:rPr>
        <w:t>Frames</w:t>
      </w:r>
      <w:r>
        <w:rPr>
          <w:rFonts w:hint="eastAsia" w:hAnsi="宋体"/>
        </w:rPr>
        <w:t>配置值（局域网上有多个主机），或</w:t>
      </w:r>
    </w:p>
    <w:p>
      <w:pPr>
        <w:pStyle w:val="32"/>
        <w:rPr>
          <w:rFonts w:hAnsi="宋体"/>
        </w:rPr>
      </w:pPr>
      <w:r>
        <w:rPr>
          <w:rFonts w:hint="eastAsia" w:ascii="Times New Roman"/>
        </w:rPr>
        <w:t>b</w:t>
      </w:r>
      <w:r>
        <w:rPr>
          <w:rFonts w:hint="eastAsia" w:hAnsi="宋体"/>
        </w:rPr>
        <w:t>)</w:t>
      </w:r>
      <w:r>
        <w:rPr>
          <w:rFonts w:hint="eastAsia" w:ascii="Times New Roman"/>
        </w:rPr>
        <w:t xml:space="preserve"> </w:t>
      </w:r>
      <w:r>
        <w:rPr>
          <w:rFonts w:hint="eastAsia" w:hAnsi="宋体"/>
        </w:rPr>
        <w:t>在接收令牌和发出</w:t>
      </w:r>
      <w:r>
        <w:rPr>
          <w:rFonts w:hint="eastAsia" w:ascii="Times New Roman"/>
        </w:rPr>
        <w:t>PFM</w:t>
      </w:r>
      <w:r>
        <w:rPr>
          <w:rFonts w:hint="eastAsia" w:hAnsi="宋体"/>
        </w:rPr>
        <w:t>之间的时间间隔内的</w:t>
      </w:r>
      <w:r>
        <w:rPr>
          <w:rFonts w:hint="eastAsia" w:ascii="Times New Roman"/>
        </w:rPr>
        <w:t>Max</w:t>
      </w:r>
      <w:r>
        <w:rPr>
          <w:rFonts w:hint="eastAsia" w:hAnsi="宋体"/>
        </w:rPr>
        <w:t>_</w:t>
      </w:r>
      <w:r>
        <w:rPr>
          <w:rFonts w:hint="eastAsia" w:ascii="Times New Roman"/>
        </w:rPr>
        <w:t>Info</w:t>
      </w:r>
      <w:r>
        <w:rPr>
          <w:rFonts w:hint="eastAsia" w:hAnsi="宋体"/>
        </w:rPr>
        <w:t>_</w:t>
      </w:r>
      <w:r>
        <w:rPr>
          <w:rFonts w:hint="eastAsia" w:ascii="Times New Roman"/>
        </w:rPr>
        <w:t>Frames</w:t>
      </w:r>
      <w:r>
        <w:rPr>
          <w:rFonts w:hint="eastAsia" w:hAnsi="宋体"/>
        </w:rPr>
        <w:t>配置值（局域网上有多个主机），或</w:t>
      </w:r>
    </w:p>
    <w:p>
      <w:pPr>
        <w:pStyle w:val="32"/>
        <w:rPr>
          <w:rFonts w:hAnsi="宋体"/>
        </w:rPr>
      </w:pPr>
      <w:r>
        <w:rPr>
          <w:rFonts w:hint="eastAsia" w:ascii="Times New Roman"/>
        </w:rPr>
        <w:t>c</w:t>
      </w:r>
      <w:r>
        <w:rPr>
          <w:rFonts w:hint="eastAsia" w:hAnsi="宋体"/>
        </w:rPr>
        <w:t>)</w:t>
      </w:r>
      <w:r>
        <w:rPr>
          <w:rFonts w:hint="eastAsia" w:ascii="Times New Roman"/>
        </w:rPr>
        <w:t xml:space="preserve"> </w:t>
      </w:r>
      <w:r>
        <w:rPr>
          <w:rFonts w:hint="eastAsia" w:hAnsi="宋体"/>
        </w:rPr>
        <w:t>在任意两个连续主机轮询帧之间的时间间隔内的</w:t>
      </w:r>
      <w:r>
        <w:rPr>
          <w:rFonts w:hint="eastAsia" w:ascii="Times New Roman"/>
        </w:rPr>
        <w:t>Max</w:t>
      </w:r>
      <w:r>
        <w:rPr>
          <w:rFonts w:hint="eastAsia" w:hAnsi="宋体"/>
        </w:rPr>
        <w:t>_</w:t>
      </w:r>
      <w:r>
        <w:rPr>
          <w:rFonts w:hint="eastAsia" w:ascii="Times New Roman"/>
        </w:rPr>
        <w:t>Info</w:t>
      </w:r>
      <w:r>
        <w:rPr>
          <w:rFonts w:hint="eastAsia" w:hAnsi="宋体"/>
        </w:rPr>
        <w:t>_</w:t>
      </w:r>
      <w:r>
        <w:rPr>
          <w:rFonts w:hint="eastAsia" w:ascii="Times New Roman"/>
        </w:rPr>
        <w:t>Frames</w:t>
      </w:r>
      <w:r>
        <w:rPr>
          <w:rFonts w:hint="eastAsia" w:hAnsi="宋体"/>
        </w:rPr>
        <w:t>配置值，但发送主机轮询到(</w:t>
      </w:r>
      <w:r>
        <w:rPr>
          <w:rFonts w:hint="eastAsia" w:ascii="Times New Roman"/>
        </w:rPr>
        <w:t>TS</w:t>
      </w:r>
      <w:r>
        <w:rPr>
          <w:rFonts w:hint="eastAsia" w:hAnsi="宋体"/>
        </w:rPr>
        <w:t>-</w:t>
      </w:r>
      <w:r>
        <w:rPr>
          <w:rFonts w:hint="eastAsia" w:ascii="Times New Roman"/>
        </w:rPr>
        <w:t>1</w:t>
      </w:r>
      <w:r>
        <w:rPr>
          <w:rFonts w:hint="eastAsia" w:hAnsi="宋体"/>
        </w:rPr>
        <w:t>)</w:t>
      </w:r>
      <w:r>
        <w:rPr>
          <w:rFonts w:hint="eastAsia" w:ascii="Times New Roman"/>
        </w:rPr>
        <w:t xml:space="preserve"> modulo Max</w:t>
      </w:r>
      <w:r>
        <w:rPr>
          <w:rFonts w:hint="eastAsia" w:hAnsi="宋体"/>
        </w:rPr>
        <w:t>_</w:t>
      </w:r>
      <w:r>
        <w:rPr>
          <w:rFonts w:hint="eastAsia" w:ascii="Times New Roman"/>
        </w:rPr>
        <w:t>Master</w:t>
      </w:r>
      <w:r>
        <w:rPr>
          <w:rFonts w:hint="eastAsia" w:hAnsi="宋体"/>
        </w:rPr>
        <w:t>和发送主机轮询到</w:t>
      </w:r>
      <w:r>
        <w:rPr>
          <w:rFonts w:hint="eastAsia" w:ascii="Times New Roman"/>
        </w:rPr>
        <w:t xml:space="preserve"> </w:t>
      </w:r>
      <w:r>
        <w:rPr>
          <w:rFonts w:hint="eastAsia" w:hAnsi="宋体"/>
        </w:rPr>
        <w:t>(</w:t>
      </w:r>
      <w:r>
        <w:rPr>
          <w:rFonts w:hint="eastAsia" w:ascii="Times New Roman"/>
        </w:rPr>
        <w:t>TS</w:t>
      </w:r>
      <w:r>
        <w:rPr>
          <w:rFonts w:hint="eastAsia" w:hAnsi="宋体"/>
        </w:rPr>
        <w:t>+</w:t>
      </w:r>
      <w:r>
        <w:rPr>
          <w:rFonts w:hint="eastAsia" w:ascii="Times New Roman"/>
        </w:rPr>
        <w:t>1</w:t>
      </w:r>
      <w:r>
        <w:rPr>
          <w:rFonts w:hint="eastAsia" w:hAnsi="宋体"/>
        </w:rPr>
        <w:t>)</w:t>
      </w:r>
      <w:r>
        <w:rPr>
          <w:rFonts w:hint="eastAsia" w:ascii="Times New Roman"/>
        </w:rPr>
        <w:t xml:space="preserve"> modulo Max</w:t>
      </w:r>
      <w:r>
        <w:rPr>
          <w:rFonts w:hint="eastAsia" w:hAnsi="宋体"/>
        </w:rPr>
        <w:t>_</w:t>
      </w:r>
      <w:r>
        <w:rPr>
          <w:rFonts w:hint="eastAsia" w:ascii="Times New Roman"/>
        </w:rPr>
        <w:t>Master</w:t>
      </w:r>
      <w:r>
        <w:rPr>
          <w:rFonts w:hint="eastAsia" w:hAnsi="宋体"/>
        </w:rPr>
        <w:t>之间的时间间隔除外（</w:t>
      </w:r>
      <w:r>
        <w:rPr>
          <w:rFonts w:hint="eastAsia" w:ascii="Times New Roman"/>
        </w:rPr>
        <w:t>IUT</w:t>
      </w:r>
      <w:r>
        <w:rPr>
          <w:rFonts w:hint="eastAsia" w:hAnsi="宋体"/>
        </w:rPr>
        <w:t>是局域网中唯一的主机），或</w:t>
      </w:r>
    </w:p>
    <w:p>
      <w:pPr>
        <w:pStyle w:val="32"/>
        <w:rPr>
          <w:rFonts w:hAnsi="宋体"/>
        </w:rPr>
      </w:pPr>
      <w:r>
        <w:rPr>
          <w:rFonts w:hint="eastAsia" w:ascii="Times New Roman"/>
        </w:rPr>
        <w:t>d</w:t>
      </w:r>
      <w:r>
        <w:rPr>
          <w:rFonts w:hint="eastAsia" w:hAnsi="宋体"/>
        </w:rPr>
        <w:t>)在发送主机轮询帧到(</w:t>
      </w:r>
      <w:r>
        <w:rPr>
          <w:rFonts w:hint="eastAsia" w:ascii="Times New Roman"/>
        </w:rPr>
        <w:t>TS</w:t>
      </w:r>
      <w:r>
        <w:rPr>
          <w:rFonts w:hint="eastAsia" w:hAnsi="宋体"/>
        </w:rPr>
        <w:t>-</w:t>
      </w:r>
      <w:r>
        <w:rPr>
          <w:rFonts w:hint="eastAsia" w:ascii="Times New Roman"/>
        </w:rPr>
        <w:t>1</w:t>
      </w:r>
      <w:r>
        <w:rPr>
          <w:rFonts w:hint="eastAsia" w:hAnsi="宋体"/>
        </w:rPr>
        <w:t>)</w:t>
      </w:r>
      <w:r>
        <w:rPr>
          <w:rFonts w:hint="eastAsia" w:ascii="Times New Roman"/>
        </w:rPr>
        <w:t xml:space="preserve"> modulo Max</w:t>
      </w:r>
      <w:r>
        <w:rPr>
          <w:rFonts w:hint="eastAsia" w:hAnsi="宋体"/>
        </w:rPr>
        <w:t>_</w:t>
      </w:r>
      <w:r>
        <w:rPr>
          <w:rFonts w:hint="eastAsia" w:ascii="Times New Roman"/>
        </w:rPr>
        <w:t>Master</w:t>
      </w:r>
      <w:r>
        <w:rPr>
          <w:rFonts w:hint="eastAsia" w:hAnsi="宋体"/>
        </w:rPr>
        <w:t>，和接下来的发送主机轮询帧到(</w:t>
      </w:r>
      <w:r>
        <w:rPr>
          <w:rFonts w:hint="eastAsia" w:ascii="Times New Roman"/>
        </w:rPr>
        <w:t>TS</w:t>
      </w:r>
      <w:r>
        <w:rPr>
          <w:rFonts w:hint="eastAsia" w:hAnsi="宋体"/>
        </w:rPr>
        <w:t>+</w:t>
      </w:r>
      <w:r>
        <w:rPr>
          <w:rFonts w:hint="eastAsia" w:ascii="Times New Roman"/>
        </w:rPr>
        <w:t>1</w:t>
      </w:r>
      <w:r>
        <w:rPr>
          <w:rFonts w:hint="eastAsia" w:hAnsi="宋体"/>
        </w:rPr>
        <w:t>)</w:t>
      </w:r>
      <w:r>
        <w:rPr>
          <w:rFonts w:hint="eastAsia" w:ascii="Times New Roman"/>
        </w:rPr>
        <w:t xml:space="preserve"> modulo Max</w:t>
      </w:r>
      <w:r>
        <w:rPr>
          <w:rFonts w:hint="eastAsia" w:hAnsi="宋体"/>
        </w:rPr>
        <w:t>_</w:t>
      </w:r>
      <w:r>
        <w:rPr>
          <w:rFonts w:hint="eastAsia" w:ascii="Times New Roman"/>
        </w:rPr>
        <w:t xml:space="preserve">Master </w:t>
      </w:r>
      <w:r>
        <w:rPr>
          <w:rFonts w:hint="eastAsia" w:hAnsi="宋体"/>
        </w:rPr>
        <w:t>的时间间隔内，是</w:t>
      </w:r>
      <w:r>
        <w:rPr>
          <w:rFonts w:ascii="Times New Roman"/>
        </w:rPr>
        <w:t>Max_Info_Frames</w:t>
      </w:r>
      <w:r>
        <w:rPr>
          <w:rFonts w:hAnsi="宋体"/>
        </w:rPr>
        <w:t>的配置值</w:t>
      </w:r>
      <w:r>
        <w:rPr>
          <w:rFonts w:hint="eastAsia" w:hAnsi="宋体"/>
        </w:rPr>
        <w:t>的</w:t>
      </w:r>
      <w:r>
        <w:rPr>
          <w:rFonts w:hint="eastAsia" w:ascii="Times New Roman"/>
        </w:rPr>
        <w:t>5</w:t>
      </w:r>
      <w:r>
        <w:rPr>
          <w:rFonts w:ascii="Times New Roman"/>
        </w:rPr>
        <w:t>2</w:t>
      </w:r>
      <w:r>
        <w:rPr>
          <w:rFonts w:hint="eastAsia" w:hAnsi="宋体"/>
        </w:rPr>
        <w:t>倍</w:t>
      </w:r>
      <w:r>
        <w:rPr>
          <w:rFonts w:hAnsi="宋体"/>
        </w:rPr>
        <w:t>，</w:t>
      </w:r>
      <w:r>
        <w:rPr>
          <w:rFonts w:hint="eastAsia" w:hAnsi="宋体"/>
        </w:rPr>
        <w:t>（</w:t>
      </w:r>
      <w:r>
        <w:rPr>
          <w:rFonts w:hint="eastAsia" w:ascii="Times New Roman"/>
        </w:rPr>
        <w:t>IUT</w:t>
      </w:r>
      <w:r>
        <w:rPr>
          <w:rFonts w:hint="eastAsia" w:hAnsi="宋体"/>
        </w:rPr>
        <w:t>是局域网中唯一的主机），</w:t>
      </w:r>
    </w:p>
    <w:p>
      <w:pPr>
        <w:pStyle w:val="32"/>
        <w:rPr>
          <w:rFonts w:hAnsi="宋体"/>
        </w:rPr>
      </w:pPr>
      <w:r>
        <w:rPr>
          <w:rFonts w:hint="eastAsia" w:hAnsi="宋体"/>
        </w:rPr>
        <w:t>那么，该</w:t>
      </w:r>
      <w:r>
        <w:rPr>
          <w:rFonts w:hint="eastAsia" w:ascii="Times New Roman"/>
        </w:rPr>
        <w:t>IUT</w:t>
      </w:r>
      <w:r>
        <w:rPr>
          <w:rFonts w:hint="eastAsia" w:hAnsi="宋体"/>
        </w:rPr>
        <w:t>将无法通过检查。</w:t>
      </w:r>
    </w:p>
    <w:p>
      <w:pPr>
        <w:pStyle w:val="32"/>
        <w:rPr>
          <w:rFonts w:hAnsi="宋体"/>
        </w:rPr>
      </w:pPr>
      <w:r>
        <w:rPr>
          <w:rFonts w:hint="eastAsia" w:hAnsi="宋体"/>
        </w:rPr>
        <w:t>测试人员注意事项：在</w:t>
      </w:r>
      <w:r>
        <w:rPr>
          <w:rFonts w:hint="eastAsia" w:ascii="Times New Roman"/>
        </w:rPr>
        <w:t>d</w:t>
      </w:r>
      <w:r>
        <w:rPr>
          <w:rFonts w:hint="eastAsia" w:hAnsi="宋体"/>
        </w:rPr>
        <w:t>)中使用的值为</w:t>
      </w:r>
      <w:r>
        <w:rPr>
          <w:rFonts w:hint="eastAsia" w:ascii="Times New Roman"/>
        </w:rPr>
        <w:t>52</w:t>
      </w:r>
      <w:r>
        <w:rPr>
          <w:rFonts w:hint="eastAsia" w:hAnsi="宋体"/>
        </w:rPr>
        <w:t>，因为在标准</w:t>
      </w:r>
      <w:r>
        <w:rPr>
          <w:rFonts w:hint="eastAsia" w:ascii="Times New Roman"/>
        </w:rPr>
        <w:t>135</w:t>
      </w:r>
      <w:r>
        <w:rPr>
          <w:rFonts w:hint="eastAsia" w:hAnsi="宋体"/>
        </w:rPr>
        <w:t>-</w:t>
      </w:r>
      <w:r>
        <w:rPr>
          <w:rFonts w:hint="eastAsia" w:ascii="Times New Roman"/>
        </w:rPr>
        <w:t>1995</w:t>
      </w:r>
      <w:r>
        <w:rPr>
          <w:rFonts w:hint="eastAsia" w:hAnsi="宋体"/>
        </w:rPr>
        <w:t>中最初定义的</w:t>
      </w:r>
      <w:r>
        <w:rPr>
          <w:rFonts w:hint="eastAsia" w:ascii="Times New Roman"/>
        </w:rPr>
        <w:t xml:space="preserve"> MS</w:t>
      </w:r>
      <w:r>
        <w:rPr>
          <w:rFonts w:hint="eastAsia" w:hAnsi="宋体"/>
        </w:rPr>
        <w:t>/</w:t>
      </w:r>
      <w:r>
        <w:rPr>
          <w:rFonts w:hint="eastAsia" w:ascii="Times New Roman"/>
        </w:rPr>
        <w:t>TP</w:t>
      </w:r>
      <w:r>
        <w:rPr>
          <w:rFonts w:hint="eastAsia" w:hAnsi="宋体"/>
        </w:rPr>
        <w:t>状态机中有一个错误导致在主机轮询周期中令牌传递了</w:t>
      </w:r>
      <w:r>
        <w:rPr>
          <w:rFonts w:hint="eastAsia" w:ascii="Times New Roman"/>
        </w:rPr>
        <w:t>52</w:t>
      </w:r>
      <w:r>
        <w:rPr>
          <w:rFonts w:hint="eastAsia" w:hAnsi="宋体"/>
        </w:rPr>
        <w:t>次，而不是</w:t>
      </w:r>
      <w:r>
        <w:rPr>
          <w:rFonts w:hint="eastAsia" w:ascii="Times New Roman"/>
        </w:rPr>
        <w:t>50</w:t>
      </w:r>
      <w:r>
        <w:rPr>
          <w:rFonts w:hint="eastAsia" w:hAnsi="宋体"/>
        </w:rPr>
        <w:t>次。</w:t>
      </w:r>
    </w:p>
    <w:p>
      <w:pPr>
        <w:pStyle w:val="869"/>
        <w:numPr>
          <w:ilvl w:val="0"/>
          <w:numId w:val="498"/>
        </w:numPr>
        <w:spacing w:before="156" w:after="156"/>
        <w:rPr>
          <w:rFonts w:hAnsi="宋体"/>
        </w:rPr>
      </w:pPr>
      <w:r>
        <w:rPr>
          <w:rFonts w:hAnsi="宋体"/>
        </w:rPr>
        <w:t>+</w:t>
      </w:r>
      <w:r>
        <w:rPr>
          <w:rFonts w:ascii="Times New Roman"/>
        </w:rPr>
        <w:t>MS</w:t>
      </w:r>
      <w:r>
        <w:rPr>
          <w:rFonts w:hAnsi="宋体"/>
        </w:rPr>
        <w:t>/</w:t>
      </w:r>
      <w:r>
        <w:rPr>
          <w:rFonts w:ascii="Times New Roman"/>
        </w:rPr>
        <w:t>TP</w:t>
      </w:r>
      <w:r>
        <w:rPr>
          <w:rFonts w:hint="eastAsia" w:hAnsi="宋体"/>
        </w:rPr>
        <w:t>从设备测试</w:t>
      </w:r>
    </w:p>
    <w:p>
      <w:pPr>
        <w:pStyle w:val="32"/>
        <w:rPr>
          <w:rFonts w:hAnsi="宋体"/>
        </w:rPr>
      </w:pPr>
      <w:r>
        <w:rPr>
          <w:rFonts w:hint="eastAsia" w:hAnsi="宋体"/>
        </w:rPr>
        <w:t>该条款中定义的测试用于验证</w:t>
      </w:r>
      <w:r>
        <w:rPr>
          <w:rFonts w:hint="eastAsia" w:ascii="Times New Roman"/>
        </w:rPr>
        <w:t>BACnet MS</w:t>
      </w:r>
      <w:r>
        <w:rPr>
          <w:rFonts w:hint="eastAsia" w:hAnsi="宋体"/>
        </w:rPr>
        <w:t>/</w:t>
      </w:r>
      <w:r>
        <w:rPr>
          <w:rFonts w:hint="eastAsia" w:ascii="Times New Roman"/>
        </w:rPr>
        <w:t>TP</w:t>
      </w:r>
      <w:r>
        <w:rPr>
          <w:rFonts w:hint="eastAsia" w:hAnsi="宋体"/>
        </w:rPr>
        <w:t>从设备能正确实现</w:t>
      </w:r>
      <w:r>
        <w:rPr>
          <w:rFonts w:hint="eastAsia" w:ascii="Times New Roman"/>
        </w:rPr>
        <w:t>Receive Frame</w:t>
      </w:r>
      <w:r>
        <w:rPr>
          <w:rFonts w:hint="eastAsia" w:hAnsi="宋体"/>
        </w:rPr>
        <w:t>有限状态机，</w:t>
      </w:r>
      <w:r>
        <w:rPr>
          <w:rFonts w:hint="eastAsia" w:ascii="Times New Roman"/>
        </w:rPr>
        <w:t>SendFrame</w:t>
      </w:r>
      <w:r>
        <w:rPr>
          <w:rFonts w:hint="eastAsia" w:hAnsi="宋体"/>
        </w:rPr>
        <w:t>过程，和</w:t>
      </w:r>
      <w:r>
        <w:rPr>
          <w:rFonts w:hint="eastAsia" w:ascii="Times New Roman"/>
        </w:rPr>
        <w:t>Slave Node</w:t>
      </w:r>
      <w:r>
        <w:rPr>
          <w:rFonts w:hint="eastAsia" w:hAnsi="宋体"/>
        </w:rPr>
        <w:t>有限状态机。而</w:t>
      </w:r>
      <w:r>
        <w:rPr>
          <w:rFonts w:hint="eastAsia" w:ascii="Times New Roman"/>
        </w:rPr>
        <w:t>ANSWER DATA REQUEST</w:t>
      </w:r>
      <w:r>
        <w:rPr>
          <w:rFonts w:hint="eastAsia" w:hAnsi="宋体"/>
        </w:rPr>
        <w:t>：</w:t>
      </w:r>
      <w:r>
        <w:rPr>
          <w:rFonts w:hint="eastAsia" w:ascii="Times New Roman"/>
        </w:rPr>
        <w:t>CannotReply</w:t>
      </w:r>
      <w:r>
        <w:rPr>
          <w:rFonts w:hint="eastAsia" w:hAnsi="宋体"/>
        </w:rPr>
        <w:t>，状态转换不可检测。</w:t>
      </w:r>
    </w:p>
    <w:p>
      <w:pPr>
        <w:pStyle w:val="32"/>
        <w:rPr>
          <w:rFonts w:hAnsi="宋体"/>
        </w:rPr>
      </w:pPr>
      <w:r>
        <w:rPr>
          <w:rFonts w:hint="eastAsia" w:ascii="Times New Roman"/>
        </w:rPr>
        <w:t>Slave Node</w:t>
      </w:r>
      <w:r>
        <w:rPr>
          <w:rFonts w:hint="eastAsia" w:hAnsi="宋体"/>
        </w:rPr>
        <w:t>有限状态机的部分转换不能验证，这是由于并行转换的存在和</w:t>
      </w:r>
      <w:r>
        <w:rPr>
          <w:rFonts w:hint="eastAsia" w:ascii="Times New Roman"/>
        </w:rPr>
        <w:t>TD</w:t>
      </w:r>
      <w:r>
        <w:rPr>
          <w:rFonts w:hint="eastAsia" w:hAnsi="宋体"/>
        </w:rPr>
        <w:t>不能唤起特定的转换。如果在测试中观察到任意一个并行转换，将认为</w:t>
      </w:r>
      <w:r>
        <w:rPr>
          <w:rFonts w:hint="eastAsia" w:ascii="Times New Roman"/>
        </w:rPr>
        <w:t>IUT</w:t>
      </w:r>
      <w:r>
        <w:rPr>
          <w:rFonts w:hint="eastAsia" w:hAnsi="宋体"/>
        </w:rPr>
        <w:t>与</w:t>
      </w:r>
      <w:r>
        <w:rPr>
          <w:rFonts w:hint="eastAsia" w:ascii="Times New Roman"/>
        </w:rPr>
        <w:t>BACnet</w:t>
      </w:r>
      <w:r>
        <w:rPr>
          <w:rFonts w:hint="eastAsia" w:hAnsi="宋体"/>
        </w:rPr>
        <w:t>一致。</w:t>
      </w:r>
    </w:p>
    <w:p>
      <w:pPr>
        <w:pStyle w:val="32"/>
        <w:rPr>
          <w:rFonts w:hAnsi="宋体"/>
        </w:rPr>
      </w:pPr>
      <w:r>
        <w:rPr>
          <w:rFonts w:hint="eastAsia" w:hAnsi="宋体"/>
        </w:rPr>
        <w:t>这些测试应在</w:t>
      </w:r>
      <w:r>
        <w:rPr>
          <w:rFonts w:hint="eastAsia" w:ascii="Times New Roman"/>
        </w:rPr>
        <w:t>IUT</w:t>
      </w:r>
      <w:r>
        <w:rPr>
          <w:rFonts w:hint="eastAsia" w:hAnsi="宋体"/>
        </w:rPr>
        <w:t>支持的所有波特率下进行，且在</w:t>
      </w:r>
      <w:r>
        <w:rPr>
          <w:rFonts w:hint="eastAsia" w:ascii="Times New Roman"/>
        </w:rPr>
        <w:t>MS</w:t>
      </w:r>
      <w:r>
        <w:rPr>
          <w:rFonts w:hint="eastAsia" w:hAnsi="宋体"/>
        </w:rPr>
        <w:t>/</w:t>
      </w:r>
      <w:r>
        <w:rPr>
          <w:rFonts w:hint="eastAsia" w:ascii="Times New Roman"/>
        </w:rPr>
        <w:t>TP LAN</w:t>
      </w:r>
      <w:r>
        <w:rPr>
          <w:rFonts w:hint="eastAsia" w:hAnsi="宋体"/>
        </w:rPr>
        <w:t>上只有</w:t>
      </w:r>
      <w:r>
        <w:rPr>
          <w:rFonts w:hint="eastAsia" w:ascii="Times New Roman"/>
        </w:rPr>
        <w:t>IUT</w:t>
      </w:r>
      <w:r>
        <w:rPr>
          <w:rFonts w:hint="eastAsia" w:hAnsi="宋体"/>
        </w:rPr>
        <w:t>和</w:t>
      </w:r>
      <w:r>
        <w:rPr>
          <w:rFonts w:hint="eastAsia" w:ascii="Times New Roman"/>
        </w:rPr>
        <w:t>TD</w:t>
      </w:r>
      <w:r>
        <w:rPr>
          <w:rFonts w:hint="eastAsia" w:hAnsi="宋体"/>
        </w:rPr>
        <w:t>存在。</w:t>
      </w:r>
    </w:p>
    <w:p>
      <w:pPr>
        <w:pStyle w:val="868"/>
        <w:numPr>
          <w:ilvl w:val="0"/>
          <w:numId w:val="512"/>
        </w:numPr>
        <w:spacing w:before="156" w:after="156"/>
      </w:pPr>
      <w:r>
        <w:rPr>
          <w:rFonts w:hint="eastAsia"/>
        </w:rPr>
        <w:t>对正常确认和未确认服务请求的状态机转换测试</w:t>
      </w:r>
    </w:p>
    <w:p>
      <w:pPr>
        <w:pStyle w:val="32"/>
        <w:rPr>
          <w:rFonts w:hAnsi="宋体"/>
        </w:rPr>
      </w:pPr>
      <w:r>
        <w:rPr>
          <w:rFonts w:hint="eastAsia" w:hAnsi="宋体"/>
        </w:rPr>
        <w:t>该条款定义了在正确收到并处理了确认和未确认服务请求的环境中，验证</w:t>
      </w:r>
      <w:r>
        <w:rPr>
          <w:rFonts w:hint="eastAsia" w:ascii="Times New Roman"/>
        </w:rPr>
        <w:t>Receive Frame</w:t>
      </w:r>
      <w:r>
        <w:rPr>
          <w:rFonts w:hint="eastAsia" w:hAnsi="宋体"/>
        </w:rPr>
        <w:t>状态机和</w:t>
      </w:r>
      <w:r>
        <w:rPr>
          <w:rFonts w:hint="eastAsia" w:ascii="Times New Roman"/>
        </w:rPr>
        <w:t>Slave Node</w:t>
      </w:r>
      <w:r>
        <w:rPr>
          <w:rFonts w:hint="eastAsia" w:hAnsi="宋体"/>
        </w:rPr>
        <w:t>状态机能正确操作所必要的测试用例。设</w:t>
      </w:r>
      <w:r>
        <w:rPr>
          <w:rFonts w:hint="eastAsia" w:ascii="Times New Roman"/>
        </w:rPr>
        <w:t>X</w:t>
      </w:r>
      <w:r>
        <w:rPr>
          <w:rFonts w:hint="eastAsia" w:hAnsi="宋体"/>
        </w:rPr>
        <w:t>为</w:t>
      </w:r>
      <w:r>
        <w:rPr>
          <w:rFonts w:hint="eastAsia" w:ascii="Times New Roman"/>
        </w:rPr>
        <w:t>IUT</w:t>
      </w:r>
      <w:r>
        <w:rPr>
          <w:rFonts w:hint="eastAsia" w:hAnsi="宋体"/>
        </w:rPr>
        <w:t>设备对象的实例号数。</w:t>
      </w:r>
    </w:p>
    <w:p>
      <w:pPr>
        <w:pStyle w:val="908"/>
        <w:numPr>
          <w:ilvl w:val="0"/>
          <w:numId w:val="513"/>
        </w:numPr>
        <w:spacing w:before="156" w:after="156"/>
        <w:rPr>
          <w:rFonts w:hAnsi="宋体"/>
        </w:rPr>
      </w:pPr>
      <w:r>
        <w:rPr>
          <w:rFonts w:hint="eastAsia" w:hAnsi="宋体"/>
        </w:rPr>
        <w:t>确认服务请求转换</w:t>
      </w:r>
      <w:r>
        <w:rPr>
          <w:rFonts w:hint="eastAsia" w:ascii="Times New Roman"/>
        </w:rPr>
        <w:t xml:space="preserve"> </w:t>
      </w:r>
    </w:p>
    <w:p>
      <w:pPr>
        <w:pStyle w:val="32"/>
        <w:rPr>
          <w:rFonts w:hAnsi="宋体"/>
        </w:rPr>
      </w:pPr>
      <w:r>
        <w:rPr>
          <w:rFonts w:hint="eastAsia" w:hAnsi="宋体"/>
        </w:rPr>
        <w:t>目的：验证</w:t>
      </w:r>
      <w:r>
        <w:rPr>
          <w:rFonts w:hint="eastAsia" w:ascii="Times New Roman"/>
        </w:rPr>
        <w:t>IUT</w:t>
      </w:r>
      <w:r>
        <w:rPr>
          <w:rFonts w:hint="eastAsia" w:hAnsi="宋体"/>
        </w:rPr>
        <w:t>可以正确接收和理解形成的帧，并且在应答中能生成正确的帧。该测试验证以下的状态机转换。</w:t>
      </w:r>
    </w:p>
    <w:p>
      <w:pPr>
        <w:pStyle w:val="32"/>
        <w:tabs>
          <w:tab w:val="left" w:pos="3780"/>
          <w:tab w:val="clear" w:pos="4201"/>
          <w:tab w:val="clear" w:pos="9298"/>
        </w:tabs>
        <w:rPr>
          <w:rFonts w:ascii="Times New Roman"/>
        </w:rPr>
      </w:pPr>
      <w:r>
        <w:rPr>
          <w:rFonts w:hint="eastAsia" w:ascii="Times New Roman"/>
        </w:rPr>
        <w:t>Slave Node</w:t>
      </w:r>
      <w:r>
        <w:rPr>
          <w:rFonts w:ascii="Times New Roman"/>
        </w:rPr>
        <w:t xml:space="preserve">: </w:t>
      </w:r>
    </w:p>
    <w:p>
      <w:pPr>
        <w:pStyle w:val="32"/>
        <w:tabs>
          <w:tab w:val="left" w:pos="3780"/>
          <w:tab w:val="clear" w:pos="4201"/>
          <w:tab w:val="clear" w:pos="9298"/>
        </w:tabs>
        <w:ind w:firstLine="1050" w:firstLineChars="500"/>
        <w:rPr>
          <w:rFonts w:ascii="Times New Roman"/>
        </w:rPr>
      </w:pPr>
      <w:r>
        <w:rPr>
          <w:rFonts w:ascii="Times New Roman"/>
        </w:rPr>
        <w:t xml:space="preserve">INITIALIZING:              </w:t>
      </w:r>
      <w:r>
        <w:rPr>
          <w:rFonts w:ascii="Times New Roman"/>
        </w:rPr>
        <w:tab/>
      </w:r>
      <w:r>
        <w:rPr>
          <w:rFonts w:ascii="Times New Roman"/>
        </w:rPr>
        <w:t xml:space="preserve">DoneInitializing </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 xml:space="preserve">ReceivedDataNeedingReply </w:t>
      </w:r>
    </w:p>
    <w:p>
      <w:pPr>
        <w:pStyle w:val="32"/>
        <w:tabs>
          <w:tab w:val="left" w:pos="3780"/>
          <w:tab w:val="clear" w:pos="4201"/>
          <w:tab w:val="clear" w:pos="9298"/>
        </w:tabs>
        <w:ind w:firstLine="1050" w:firstLineChars="500"/>
        <w:rPr>
          <w:rFonts w:ascii="Times New Roman"/>
        </w:rPr>
      </w:pPr>
      <w:r>
        <w:rPr>
          <w:rFonts w:ascii="Times New Roman"/>
        </w:rPr>
        <w:t xml:space="preserve">ANSWER DATA REQUEST:   </w:t>
      </w:r>
      <w:r>
        <w:rPr>
          <w:rFonts w:ascii="Times New Roman"/>
        </w:rPr>
        <w:tab/>
      </w:r>
      <w:r>
        <w:rPr>
          <w:rFonts w:ascii="Times New Roman"/>
        </w:rPr>
        <w:t xml:space="preserve">Reply </w:t>
      </w:r>
    </w:p>
    <w:p>
      <w:pPr>
        <w:pStyle w:val="32"/>
        <w:tabs>
          <w:tab w:val="left" w:pos="3780"/>
          <w:tab w:val="clear" w:pos="4201"/>
          <w:tab w:val="clear" w:pos="9298"/>
        </w:tabs>
        <w:rPr>
          <w:rFonts w:ascii="Times New Roman"/>
        </w:rPr>
      </w:pPr>
      <w:r>
        <w:rPr>
          <w:rFonts w:hint="eastAsia" w:ascii="Times New Roman"/>
        </w:rPr>
        <w:t>Receive Frame</w:t>
      </w:r>
      <w:r>
        <w:rPr>
          <w:rFonts w:ascii="Times New Roman"/>
        </w:rPr>
        <w:t xml:space="preserve">: </w:t>
      </w:r>
    </w:p>
    <w:p>
      <w:pPr>
        <w:pStyle w:val="32"/>
        <w:tabs>
          <w:tab w:val="left" w:pos="3780"/>
          <w:tab w:val="clear" w:pos="4201"/>
          <w:tab w:val="clear" w:pos="9298"/>
        </w:tabs>
        <w:ind w:firstLine="1050" w:firstLineChars="500"/>
        <w:rPr>
          <w:rFonts w:ascii="Times New Roman"/>
        </w:rPr>
      </w:pPr>
      <w:r>
        <w:rPr>
          <w:rFonts w:ascii="Times New Roman"/>
        </w:rPr>
        <w:t xml:space="preserve">IDLE:                      </w:t>
      </w:r>
      <w:r>
        <w:rPr>
          <w:rFonts w:ascii="Times New Roman"/>
        </w:rPr>
        <w:tab/>
      </w:r>
      <w:r>
        <w:rPr>
          <w:rFonts w:ascii="Times New Roman"/>
        </w:rPr>
        <w:t>Preamble1</w:t>
      </w:r>
    </w:p>
    <w:p>
      <w:pPr>
        <w:pStyle w:val="32"/>
        <w:tabs>
          <w:tab w:val="left" w:pos="3780"/>
          <w:tab w:val="clear" w:pos="4201"/>
          <w:tab w:val="clear" w:pos="9298"/>
        </w:tabs>
        <w:ind w:firstLine="1050" w:firstLineChars="500"/>
        <w:rPr>
          <w:rFonts w:ascii="Times New Roman"/>
        </w:rPr>
      </w:pPr>
      <w:r>
        <w:rPr>
          <w:rFonts w:ascii="Times New Roman"/>
        </w:rPr>
        <w:t xml:space="preserve">PREAMBLE:                </w:t>
      </w:r>
      <w:r>
        <w:rPr>
          <w:rFonts w:ascii="Times New Roman"/>
        </w:rPr>
        <w:tab/>
      </w:r>
      <w:r>
        <w:rPr>
          <w:rFonts w:ascii="Times New Roman"/>
        </w:rPr>
        <w:t xml:space="preserve">Preamble2 </w:t>
      </w:r>
    </w:p>
    <w:p>
      <w:pPr>
        <w:pStyle w:val="32"/>
        <w:tabs>
          <w:tab w:val="left" w:pos="3780"/>
          <w:tab w:val="clear" w:pos="4201"/>
          <w:tab w:val="clear" w:pos="9298"/>
        </w:tabs>
        <w:ind w:left="420" w:leftChars="200" w:firstLine="630" w:firstLineChars="300"/>
        <w:rPr>
          <w:rFonts w:ascii="Times New Roman"/>
        </w:rPr>
      </w:pPr>
      <w:r>
        <w:rPr>
          <w:rFonts w:ascii="Times New Roman"/>
        </w:rPr>
        <w:t>HEADER:</w:t>
      </w:r>
      <w:r>
        <w:rPr>
          <w:rFonts w:ascii="Times New Roman"/>
        </w:rPr>
        <w:tab/>
      </w:r>
      <w:r>
        <w:rPr>
          <w:rFonts w:ascii="Times New Roman"/>
        </w:rPr>
        <w:t xml:space="preserve">  FrameType,Destination,Source,Length1,Length2, HeaderCRC </w:t>
      </w:r>
    </w:p>
    <w:p>
      <w:pPr>
        <w:pStyle w:val="32"/>
        <w:tabs>
          <w:tab w:val="left" w:pos="3780"/>
          <w:tab w:val="clear" w:pos="4201"/>
          <w:tab w:val="clear" w:pos="9298"/>
        </w:tabs>
        <w:ind w:firstLine="1050" w:firstLineChars="500"/>
        <w:rPr>
          <w:rFonts w:ascii="Times New Roman"/>
        </w:rPr>
      </w:pPr>
      <w:r>
        <w:rPr>
          <w:rFonts w:ascii="Times New Roman"/>
        </w:rPr>
        <w:t xml:space="preserve">HEADER CRC:              </w:t>
      </w:r>
      <w:r>
        <w:rPr>
          <w:rFonts w:ascii="Times New Roman"/>
        </w:rPr>
        <w:tab/>
      </w:r>
      <w:r>
        <w:rPr>
          <w:rFonts w:ascii="Times New Roman"/>
        </w:rPr>
        <w:t xml:space="preserve">Data (destination address = TS) </w:t>
      </w:r>
    </w:p>
    <w:p>
      <w:pPr>
        <w:pStyle w:val="32"/>
        <w:tabs>
          <w:tab w:val="left" w:pos="3780"/>
          <w:tab w:val="clear" w:pos="4201"/>
          <w:tab w:val="clear" w:pos="9298"/>
        </w:tabs>
        <w:ind w:firstLine="1050" w:firstLineChars="500"/>
        <w:rPr>
          <w:rFonts w:ascii="Times New Roman"/>
        </w:rPr>
      </w:pPr>
      <w:r>
        <w:rPr>
          <w:rFonts w:ascii="Times New Roman"/>
        </w:rPr>
        <w:t xml:space="preserve">DATA:                     </w:t>
      </w:r>
      <w:r>
        <w:rPr>
          <w:rFonts w:ascii="Times New Roman"/>
        </w:rPr>
        <w:tab/>
      </w:r>
      <w:r>
        <w:rPr>
          <w:rFonts w:ascii="Times New Roman"/>
        </w:rPr>
        <w:t xml:space="preserve">DataOctet, CRC1, CRC2 </w:t>
      </w:r>
    </w:p>
    <w:p>
      <w:pPr>
        <w:pStyle w:val="32"/>
        <w:tabs>
          <w:tab w:val="left" w:pos="3780"/>
          <w:tab w:val="clear" w:pos="4201"/>
          <w:tab w:val="clear" w:pos="9298"/>
        </w:tabs>
        <w:ind w:firstLine="1050" w:firstLineChars="500"/>
        <w:rPr>
          <w:rFonts w:ascii="Times New Roman"/>
        </w:rPr>
      </w:pPr>
      <w:r>
        <w:rPr>
          <w:rFonts w:ascii="Times New Roman"/>
        </w:rPr>
        <w:t xml:space="preserve">DATA CRC:             </w:t>
      </w:r>
      <w:r>
        <w:rPr>
          <w:rFonts w:ascii="Times New Roman"/>
          <w:sz w:val="18"/>
        </w:rPr>
        <w:t xml:space="preserve">   </w:t>
      </w:r>
      <w:r>
        <w:rPr>
          <w:rFonts w:ascii="Times New Roman"/>
        </w:rPr>
        <w:t xml:space="preserve"> </w:t>
      </w:r>
      <w:r>
        <w:rPr>
          <w:rFonts w:ascii="Times New Roman"/>
        </w:rPr>
        <w:tab/>
      </w:r>
      <w:r>
        <w:rPr>
          <w:rFonts w:ascii="Times New Roman"/>
        </w:rPr>
        <w:t>GoodCRC</w:t>
      </w:r>
    </w:p>
    <w:p>
      <w:pPr>
        <w:pStyle w:val="32"/>
        <w:tabs>
          <w:tab w:val="left" w:pos="3780"/>
          <w:tab w:val="clear" w:pos="4201"/>
          <w:tab w:val="clear" w:pos="9298"/>
        </w:tabs>
        <w:rPr>
          <w:rFonts w:ascii="Times New Roman"/>
        </w:rPr>
      </w:pPr>
      <w:r>
        <w:rPr>
          <w:rFonts w:ascii="Times New Roman"/>
        </w:rPr>
        <w:t>该测试也可以检测MS/TP中的05类型帧，BACnet Data Expecting Reply</w:t>
      </w:r>
    </w:p>
    <w:p>
      <w:pPr>
        <w:pStyle w:val="32"/>
        <w:rPr>
          <w:rFonts w:ascii="Times New Roman"/>
        </w:rPr>
      </w:pPr>
      <w:r>
        <w:rPr>
          <w:rFonts w:ascii="Times New Roman"/>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6</w:t>
      </w:r>
      <w:r>
        <w:rPr>
          <w:rFonts w:hint="eastAsia" w:hAnsi="宋体"/>
        </w:rPr>
        <w:t>,</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5</w:t>
      </w:r>
      <w:r>
        <w:rPr>
          <w:rFonts w:hint="eastAsia" w:hAnsi="宋体"/>
        </w:rPr>
        <w:t>,</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 xml:space="preserve">7 </w:t>
      </w:r>
      <w:r>
        <w:rPr>
          <w:rFonts w:hint="eastAsia" w:hAnsi="宋体"/>
        </w:rPr>
        <w:t>和</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测试步骤：在该测试中返回的应答，帧间时隙应不大于</w:t>
      </w:r>
      <w:r>
        <w:rPr>
          <w:rFonts w:hint="eastAsia" w:ascii="Times New Roman"/>
          <w:b/>
          <w:bCs/>
        </w:rPr>
        <w:t>T</w:t>
      </w:r>
      <w:r>
        <w:rPr>
          <w:rFonts w:ascii="Times New Roman"/>
          <w:b/>
          <w:bCs/>
          <w:vertAlign w:val="subscript"/>
        </w:rPr>
        <w:t>frame</w:t>
      </w:r>
      <w:r>
        <w:rPr>
          <w:rFonts w:hAnsi="宋体"/>
          <w:b/>
          <w:bCs/>
          <w:vertAlign w:val="subscript"/>
        </w:rPr>
        <w:t>_</w:t>
      </w:r>
      <w:r>
        <w:rPr>
          <w:rFonts w:ascii="Times New Roman"/>
          <w:b/>
          <w:bCs/>
          <w:vertAlign w:val="subscript"/>
        </w:rPr>
        <w:t>gap</w:t>
      </w:r>
      <w:r>
        <w:rPr>
          <w:rFonts w:hint="eastAsia" w:ascii="Times New Roman"/>
          <w:b/>
          <w:bCs/>
          <w:vertAlign w:val="subscript"/>
        </w:rPr>
        <w:t>。</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'Property Identifier' = Object_Identifier,</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left="840" w:leftChars="400" w:firstLine="630" w:firstLineChars="300"/>
        <w:rPr>
          <w:rFonts w:ascii="Times New Roman"/>
        </w:rPr>
      </w:pPr>
      <w:r>
        <w:rPr>
          <w:rFonts w:ascii="Times New Roman"/>
        </w:rPr>
        <w:t xml:space="preserve">'Frame Type' = BACnet Data Not Expecting Reply, </w:t>
      </w:r>
    </w:p>
    <w:p>
      <w:pPr>
        <w:pStyle w:val="32"/>
        <w:ind w:left="840" w:leftChars="400" w:firstLine="630" w:firstLineChars="300"/>
        <w:rPr>
          <w:rFonts w:ascii="Times New Roman"/>
        </w:rPr>
      </w:pPr>
      <w:r>
        <w:rPr>
          <w:rFonts w:ascii="Times New Roman"/>
        </w:rPr>
        <w:t xml:space="preserve">'Object Identifier' = (Device, X), </w:t>
      </w:r>
    </w:p>
    <w:p>
      <w:pPr>
        <w:pStyle w:val="32"/>
        <w:ind w:left="840" w:leftChars="400" w:firstLine="630" w:firstLineChars="300"/>
        <w:rPr>
          <w:rFonts w:ascii="Times New Roman"/>
        </w:rPr>
      </w:pPr>
      <w:r>
        <w:rPr>
          <w:rFonts w:ascii="Times New Roman"/>
        </w:rPr>
        <w:t xml:space="preserve">'Property Identifier' = Object_Identifier, </w:t>
      </w:r>
    </w:p>
    <w:p>
      <w:pPr>
        <w:pStyle w:val="32"/>
        <w:ind w:left="840" w:leftChars="400" w:firstLine="630" w:firstLineChars="300"/>
        <w:rPr>
          <w:rFonts w:ascii="Times New Roman"/>
        </w:rPr>
      </w:pPr>
      <w:r>
        <w:rPr>
          <w:rFonts w:ascii="Times New Roman"/>
        </w:rPr>
        <w:t>'Property Value' = (Device, X)</w:t>
      </w:r>
    </w:p>
    <w:p>
      <w:pPr>
        <w:pStyle w:val="908"/>
        <w:numPr>
          <w:ilvl w:val="0"/>
          <w:numId w:val="513"/>
        </w:numPr>
        <w:spacing w:before="156" w:after="156"/>
        <w:rPr>
          <w:rFonts w:hAnsi="宋体"/>
        </w:rPr>
      </w:pPr>
      <w:r>
        <w:rPr>
          <w:rFonts w:hint="eastAsia" w:ascii="Times New Roman"/>
        </w:rPr>
        <w:t>定向BACnet数据不需要应答</w:t>
      </w:r>
    </w:p>
    <w:p>
      <w:pPr>
        <w:pStyle w:val="32"/>
        <w:rPr>
          <w:rFonts w:hAnsi="宋体"/>
        </w:rPr>
      </w:pPr>
      <w:r>
        <w:rPr>
          <w:rFonts w:hint="eastAsia" w:hAnsi="宋体"/>
        </w:rPr>
        <w:t>目的：验证对直接寻址的BACnet数据类型的帧没有应答，且</w:t>
      </w:r>
      <w:r>
        <w:rPr>
          <w:rFonts w:hint="eastAsia" w:ascii="Times New Roman"/>
        </w:rPr>
        <w:t>Slave Node</w:t>
      </w:r>
      <w:r>
        <w:rPr>
          <w:rFonts w:hint="eastAsia" w:hAnsi="宋体"/>
        </w:rPr>
        <w:t>有限状态机保持在</w:t>
      </w:r>
      <w:r>
        <w:rPr>
          <w:rFonts w:hint="eastAsia" w:ascii="Times New Roman"/>
        </w:rPr>
        <w:t>IDLE</w:t>
      </w:r>
      <w:r>
        <w:rPr>
          <w:rFonts w:hint="eastAsia" w:hAnsi="宋体"/>
        </w:rPr>
        <w:t>状态。该测试要验证以下</w:t>
      </w:r>
      <w:r>
        <w:rPr>
          <w:rFonts w:hint="eastAsia" w:ascii="Times New Roman"/>
        </w:rPr>
        <w:t>Slave Node</w:t>
      </w:r>
      <w:r>
        <w:rPr>
          <w:rFonts w:hint="eastAsia" w:hAnsi="宋体"/>
        </w:rPr>
        <w:t>有限状态机转换：</w:t>
      </w:r>
    </w:p>
    <w:p>
      <w:pPr>
        <w:pStyle w:val="32"/>
        <w:ind w:firstLine="1050" w:firstLineChars="500"/>
        <w:rPr>
          <w:rFonts w:ascii="Times New Roman"/>
        </w:rPr>
      </w:pPr>
      <w:r>
        <w:rPr>
          <w:rFonts w:ascii="Times New Roman"/>
        </w:rPr>
        <w:t>IDLE:       ReceivedDataNoReply</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测试步骤：通过该检测如果</w:t>
      </w:r>
      <w:r>
        <w:rPr>
          <w:rFonts w:hint="eastAsia" w:ascii="Times New Roman"/>
        </w:rPr>
        <w:t>IUT</w:t>
      </w:r>
      <w:r>
        <w:rPr>
          <w:rFonts w:hint="eastAsia" w:hAnsi="宋体"/>
        </w:rPr>
        <w:t>不支持任何未确认服务，该测试将不会被执行，并且</w:t>
      </w:r>
      <w:r>
        <w:rPr>
          <w:rFonts w:hint="eastAsia" w:ascii="Times New Roman"/>
        </w:rPr>
        <w:t>IUT</w:t>
      </w:r>
      <w:r>
        <w:rPr>
          <w:rFonts w:hint="eastAsia" w:hAnsi="宋体"/>
        </w:rPr>
        <w:t>将被认为与</w:t>
      </w:r>
      <w:r>
        <w:rPr>
          <w:rFonts w:hint="eastAsia" w:ascii="Times New Roman"/>
        </w:rPr>
        <w:t>BACnet</w:t>
      </w:r>
      <w:r>
        <w:rPr>
          <w:rFonts w:hint="eastAsia" w:hAnsi="宋体"/>
        </w:rPr>
        <w:t>的本条款内容具有一致性。</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off or otherwise started) </w:t>
      </w:r>
    </w:p>
    <w:p>
      <w:pPr>
        <w:pStyle w:val="32"/>
        <w:rPr>
          <w:rFonts w:ascii="Times New Roman"/>
        </w:rPr>
      </w:pPr>
      <w:r>
        <w:rPr>
          <w:rFonts w:ascii="Times New Roman"/>
        </w:rPr>
        <w:t xml:space="preserve">3. TRANSMIT </w:t>
      </w:r>
    </w:p>
    <w:p>
      <w:pPr>
        <w:pStyle w:val="32"/>
        <w:ind w:left="840" w:leftChars="400" w:firstLine="210" w:firstLineChars="1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left="840" w:leftChars="400" w:firstLine="210" w:firstLineChars="1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left="840" w:leftChars="400" w:firstLine="210" w:firstLineChars="100"/>
        <w:rPr>
          <w:rFonts w:ascii="Times New Roman"/>
        </w:rPr>
      </w:pPr>
      <w:r>
        <w:rPr>
          <w:rFonts w:ascii="Times New Roman"/>
        </w:rPr>
        <w:t xml:space="preserve">(Unconfirmed service supported by IUT), </w:t>
      </w:r>
    </w:p>
    <w:p>
      <w:pPr>
        <w:pStyle w:val="32"/>
        <w:ind w:left="1155" w:leftChars="550" w:firstLine="315" w:firstLineChars="150"/>
        <w:rPr>
          <w:rFonts w:ascii="Times New Roman"/>
        </w:rPr>
      </w:pPr>
      <w:r>
        <w:rPr>
          <w:rFonts w:ascii="Times New Roman"/>
        </w:rPr>
        <w:t>'Frame Type' = BACnet Data Expecting Reply,</w:t>
      </w:r>
    </w:p>
    <w:p>
      <w:pPr>
        <w:pStyle w:val="32"/>
        <w:rPr>
          <w:rFonts w:ascii="Times New Roman"/>
        </w:rPr>
      </w:pPr>
      <w:r>
        <w:rPr>
          <w:rFonts w:ascii="Times New Roman"/>
        </w:rPr>
        <w:t>6. TRANSMIT</w:t>
      </w:r>
    </w:p>
    <w:p>
      <w:pPr>
        <w:pStyle w:val="32"/>
        <w:ind w:left="840" w:leftChars="400" w:firstLine="210" w:firstLineChars="100"/>
        <w:rPr>
          <w:rFonts w:ascii="Times New Roman"/>
        </w:rPr>
      </w:pPr>
      <w:r>
        <w:rPr>
          <w:rFonts w:ascii="Times New Roman"/>
        </w:rPr>
        <w:t xml:space="preserve">ReadProperty-Request, </w:t>
      </w:r>
    </w:p>
    <w:p>
      <w:pPr>
        <w:pStyle w:val="32"/>
        <w:ind w:left="1155" w:leftChars="550" w:firstLine="315" w:firstLineChars="150"/>
        <w:rPr>
          <w:rFonts w:ascii="Times New Roman"/>
        </w:rPr>
      </w:pPr>
      <w:r>
        <w:rPr>
          <w:rFonts w:ascii="Times New Roman"/>
        </w:rPr>
        <w:t xml:space="preserve">'Frame Type' = BACnet Data Expecting Reply, </w:t>
      </w:r>
    </w:p>
    <w:p>
      <w:pPr>
        <w:pStyle w:val="32"/>
        <w:ind w:left="1155" w:leftChars="550" w:firstLine="315" w:firstLineChars="150"/>
        <w:rPr>
          <w:rFonts w:ascii="Times New Roman"/>
        </w:rPr>
      </w:pPr>
      <w:r>
        <w:rPr>
          <w:rFonts w:ascii="Times New Roman"/>
        </w:rPr>
        <w:t xml:space="preserve">'Object Identifier' = (Device, X), </w:t>
      </w:r>
    </w:p>
    <w:p>
      <w:pPr>
        <w:pStyle w:val="32"/>
        <w:ind w:left="1155" w:leftChars="550" w:firstLine="315" w:firstLineChars="150"/>
        <w:rPr>
          <w:rFonts w:ascii="Times New Roman"/>
        </w:rPr>
      </w:pPr>
      <w:r>
        <w:rPr>
          <w:rFonts w:ascii="Times New Roman"/>
        </w:rPr>
        <w:t>'Property Identifier' = Object_Identifier</w:t>
      </w:r>
    </w:p>
    <w:p>
      <w:pPr>
        <w:pStyle w:val="32"/>
        <w:rPr>
          <w:rFonts w:ascii="Times New Roman"/>
        </w:rPr>
      </w:pPr>
      <w:r>
        <w:rPr>
          <w:rFonts w:ascii="Times New Roman"/>
        </w:rPr>
        <w:t>7. BEFORE (</w:t>
      </w:r>
      <w:r>
        <w:rPr>
          <w:rFonts w:ascii="Times New Roman"/>
          <w:b/>
          <w:bCs/>
        </w:rPr>
        <w:t>T</w:t>
      </w:r>
      <w:r>
        <w:rPr>
          <w:rFonts w:ascii="Times New Roman"/>
          <w:b/>
          <w:bCs/>
          <w:vertAlign w:val="subscript"/>
        </w:rPr>
        <w:t>reply_delay</w:t>
      </w:r>
      <w:r>
        <w:rPr>
          <w:rFonts w:ascii="Times New Roman"/>
        </w:rPr>
        <w:t xml:space="preserve">) RECEIVE </w:t>
      </w:r>
    </w:p>
    <w:p>
      <w:pPr>
        <w:pStyle w:val="32"/>
        <w:ind w:left="840" w:leftChars="400" w:firstLine="210" w:firstLineChars="100"/>
        <w:rPr>
          <w:rFonts w:ascii="Times New Roman"/>
        </w:rPr>
      </w:pPr>
      <w:r>
        <w:rPr>
          <w:rFonts w:ascii="Times New Roman"/>
        </w:rPr>
        <w:t xml:space="preserve">ReadProperty-ACK, </w:t>
      </w:r>
    </w:p>
    <w:p>
      <w:pPr>
        <w:pStyle w:val="32"/>
        <w:ind w:left="1155" w:leftChars="550" w:firstLine="315" w:firstLineChars="150"/>
        <w:rPr>
          <w:rFonts w:ascii="Times New Roman"/>
        </w:rPr>
      </w:pPr>
      <w:r>
        <w:rPr>
          <w:rFonts w:ascii="Times New Roman"/>
        </w:rPr>
        <w:t xml:space="preserve">'Frame Type' = BACnet Data Not Expecting Reply, </w:t>
      </w:r>
    </w:p>
    <w:p>
      <w:pPr>
        <w:pStyle w:val="32"/>
        <w:ind w:left="1155" w:leftChars="550" w:firstLine="315" w:firstLineChars="150"/>
        <w:rPr>
          <w:rFonts w:ascii="Times New Roman"/>
        </w:rPr>
      </w:pPr>
      <w:r>
        <w:rPr>
          <w:rFonts w:ascii="Times New Roman"/>
        </w:rPr>
        <w:t xml:space="preserve">'Object Identifier' = (Device, X), </w:t>
      </w:r>
    </w:p>
    <w:p>
      <w:pPr>
        <w:pStyle w:val="32"/>
        <w:ind w:left="1155" w:leftChars="550" w:firstLine="315" w:firstLineChars="150"/>
        <w:rPr>
          <w:rFonts w:ascii="Times New Roman"/>
        </w:rPr>
      </w:pPr>
      <w:r>
        <w:rPr>
          <w:rFonts w:ascii="Times New Roman"/>
        </w:rPr>
        <w:t xml:space="preserve">'Property Identifier' = Object_Identifier, </w:t>
      </w:r>
    </w:p>
    <w:p>
      <w:pPr>
        <w:pStyle w:val="32"/>
        <w:ind w:left="1155" w:leftChars="550" w:firstLine="315" w:firstLineChars="150"/>
        <w:rPr>
          <w:rFonts w:ascii="Times New Roman"/>
        </w:rPr>
      </w:pPr>
      <w:r>
        <w:rPr>
          <w:rFonts w:ascii="Times New Roman"/>
        </w:rPr>
        <w:t>'Property Value' = (Device, X)</w:t>
      </w:r>
    </w:p>
    <w:p>
      <w:pPr>
        <w:pStyle w:val="908"/>
        <w:numPr>
          <w:ilvl w:val="0"/>
          <w:numId w:val="513"/>
        </w:numPr>
        <w:spacing w:before="156" w:after="156"/>
        <w:rPr>
          <w:rFonts w:hAnsi="宋体"/>
        </w:rPr>
      </w:pPr>
      <w:r>
        <w:rPr>
          <w:rFonts w:hint="eastAsia" w:hAnsi="宋体"/>
        </w:rPr>
        <w:t>广播BACnet数据不需要应答</w:t>
      </w:r>
    </w:p>
    <w:p>
      <w:pPr>
        <w:pStyle w:val="32"/>
        <w:rPr>
          <w:rFonts w:hAnsi="宋体"/>
        </w:rPr>
      </w:pPr>
      <w:r>
        <w:rPr>
          <w:rFonts w:hint="eastAsia" w:hAnsi="宋体"/>
        </w:rPr>
        <w:t>目的：验证没有对广播帧类型BACnet数据不期望应答的应答，且</w:t>
      </w:r>
      <w:r>
        <w:rPr>
          <w:rFonts w:hint="eastAsia" w:ascii="Times New Roman"/>
        </w:rPr>
        <w:t>Slave Node</w:t>
      </w:r>
      <w:r>
        <w:rPr>
          <w:rFonts w:hint="eastAsia" w:hAnsi="宋体"/>
        </w:rPr>
        <w:t>有限状态机保持在</w:t>
      </w:r>
      <w:r>
        <w:rPr>
          <w:rFonts w:hint="eastAsia" w:ascii="Times New Roman"/>
        </w:rPr>
        <w:t>IDLE</w:t>
      </w:r>
      <w:r>
        <w:rPr>
          <w:rFonts w:hint="eastAsia" w:hAnsi="宋体"/>
        </w:rPr>
        <w:t>状态。该测试要验证以下</w:t>
      </w:r>
      <w:r>
        <w:rPr>
          <w:rFonts w:hint="eastAsia" w:ascii="Times New Roman"/>
        </w:rPr>
        <w:t>Slave Node</w:t>
      </w:r>
      <w:r>
        <w:rPr>
          <w:rFonts w:hint="eastAsia" w:hAnsi="宋体"/>
        </w:rPr>
        <w:t>有限状态机转换：</w:t>
      </w:r>
    </w:p>
    <w:p>
      <w:pPr>
        <w:pStyle w:val="32"/>
        <w:ind w:firstLine="1050" w:firstLineChars="500"/>
        <w:rPr>
          <w:rFonts w:ascii="Times New Roman"/>
        </w:rPr>
      </w:pPr>
      <w:r>
        <w:rPr>
          <w:rFonts w:ascii="Times New Roman"/>
        </w:rPr>
        <w:t>HEADER_CRC:       Data (destination = 255)</w:t>
      </w:r>
    </w:p>
    <w:p>
      <w:pPr>
        <w:pStyle w:val="32"/>
        <w:rPr>
          <w:rFonts w:hAnsi="宋体"/>
        </w:rPr>
      </w:pPr>
      <w:r>
        <w:rPr>
          <w:rFonts w:hint="eastAsia" w:hAnsi="宋体"/>
        </w:rPr>
        <w:t>所需测试：确认服务请求转换，</w:t>
      </w:r>
      <w:r>
        <w:rPr>
          <w:rFonts w:hint="eastAsia" w:ascii="Times New Roman"/>
        </w:rPr>
        <w:t>12</w:t>
      </w:r>
      <w:r>
        <w:rPr>
          <w:rFonts w:hint="eastAsia" w:hAnsi="宋体"/>
        </w:rPr>
        <w:t>.</w:t>
      </w:r>
      <w:r>
        <w:rPr>
          <w:rFonts w:hint="eastAsia" w:ascii="Times New Roman"/>
        </w:rPr>
        <w:t>1</w:t>
      </w:r>
      <w:r>
        <w:rPr>
          <w:rFonts w:hint="eastAsia" w:hAnsi="宋体"/>
        </w:rPr>
        <w:t>.</w:t>
      </w:r>
      <w:r>
        <w:rPr>
          <w:rFonts w:hint="eastAsia" w:ascii="Times New Roman"/>
        </w:rPr>
        <w:t>2</w:t>
      </w:r>
      <w:r>
        <w:rPr>
          <w:rFonts w:hint="eastAsia" w:hAnsi="宋体"/>
        </w:rPr>
        <w:t>.</w:t>
      </w:r>
      <w:r>
        <w:rPr>
          <w:rFonts w:hint="eastAsia" w:ascii="Times New Roman"/>
        </w:rPr>
        <w:t>1</w:t>
      </w:r>
      <w:r>
        <w:rPr>
          <w:rFonts w:hint="eastAsia" w:hAnsi="宋体"/>
        </w:rPr>
        <w:t>.</w:t>
      </w:r>
      <w:r>
        <w:rPr>
          <w:rFonts w:hint="eastAsia" w:ascii="Times New Roman"/>
        </w:rPr>
        <w:t>1</w:t>
      </w:r>
      <w:r>
        <w:rPr>
          <w:rFonts w:hint="eastAsia" w:hAnsi="宋体"/>
        </w:rPr>
        <w:t>.</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测试步骤：如果</w:t>
      </w:r>
      <w:r>
        <w:rPr>
          <w:rFonts w:hint="eastAsia" w:ascii="Times New Roman"/>
        </w:rPr>
        <w:t>IUT</w:t>
      </w:r>
      <w:r>
        <w:rPr>
          <w:rFonts w:hint="eastAsia" w:hAnsi="宋体"/>
        </w:rPr>
        <w:t>不支持任何广播未确认服务，该测试将不会被执行，并且</w:t>
      </w:r>
      <w:r>
        <w:rPr>
          <w:rFonts w:hint="eastAsia" w:ascii="Times New Roman"/>
        </w:rPr>
        <w:t>IUT</w:t>
      </w:r>
      <w:r>
        <w:rPr>
          <w:rFonts w:hint="eastAsia" w:hAnsi="宋体"/>
        </w:rPr>
        <w:t>将被认为与</w:t>
      </w:r>
      <w:r>
        <w:rPr>
          <w:rFonts w:hint="eastAsia" w:ascii="Times New Roman"/>
        </w:rPr>
        <w:t>BACnet</w:t>
      </w:r>
      <w:r>
        <w:rPr>
          <w:rFonts w:hint="eastAsia" w:hAnsi="宋体"/>
        </w:rPr>
        <w:t>本条款的内容具有一致性。</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DA = LOCAL BROADCAST, </w:t>
      </w:r>
    </w:p>
    <w:p>
      <w:pPr>
        <w:pStyle w:val="32"/>
        <w:ind w:firstLine="1050" w:firstLineChars="500"/>
        <w:rPr>
          <w:rFonts w:ascii="Times New Roman"/>
        </w:rPr>
      </w:pPr>
      <w:r>
        <w:rPr>
          <w:rFonts w:ascii="Times New Roman"/>
        </w:rPr>
        <w:t xml:space="preserve">(Unconfirmed service supported by IUT), </w:t>
      </w:r>
    </w:p>
    <w:p>
      <w:pPr>
        <w:pStyle w:val="32"/>
        <w:ind w:firstLine="1470" w:firstLineChars="700"/>
        <w:rPr>
          <w:rFonts w:ascii="Times New Roman"/>
        </w:rPr>
      </w:pPr>
      <w:r>
        <w:rPr>
          <w:rFonts w:ascii="Times New Roman"/>
        </w:rPr>
        <w:t>'Frame Type' = BACnet Data Not Expecting Reply,</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'Property Identifier' = Object_Identifier,</w:t>
      </w:r>
    </w:p>
    <w:p>
      <w:pPr>
        <w:pStyle w:val="32"/>
        <w:rPr>
          <w:rFonts w:ascii="Times New Roman"/>
        </w:rPr>
      </w:pPr>
      <w:r>
        <w:rPr>
          <w:rFonts w:ascii="Times New Roman"/>
        </w:rPr>
        <w:t>7.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 xml:space="preserve">'Property Identifier' = Object_Identifier, </w:t>
      </w:r>
    </w:p>
    <w:p>
      <w:pPr>
        <w:pStyle w:val="32"/>
        <w:ind w:firstLine="1470" w:firstLineChars="700"/>
        <w:rPr>
          <w:rFonts w:ascii="Times New Roman"/>
        </w:rPr>
      </w:pPr>
      <w:r>
        <w:rPr>
          <w:rFonts w:ascii="Times New Roman"/>
        </w:rPr>
        <w:t>'Property Value' = (Device, X)</w:t>
      </w:r>
    </w:p>
    <w:p>
      <w:pPr>
        <w:pStyle w:val="868"/>
        <w:numPr>
          <w:ilvl w:val="0"/>
          <w:numId w:val="512"/>
        </w:numPr>
        <w:spacing w:before="156" w:after="156"/>
      </w:pPr>
      <w:r>
        <w:rPr>
          <w:rFonts w:hint="eastAsia"/>
        </w:rPr>
        <w:t>错误转换下状态机转换测试</w:t>
      </w:r>
    </w:p>
    <w:p>
      <w:pPr>
        <w:pStyle w:val="32"/>
        <w:rPr>
          <w:rFonts w:hAnsi="宋体"/>
        </w:rPr>
      </w:pPr>
      <w:r>
        <w:rPr>
          <w:rFonts w:hint="eastAsia" w:hAnsi="宋体"/>
        </w:rPr>
        <w:t>该条款定义了在</w:t>
      </w:r>
      <w:r>
        <w:rPr>
          <w:rFonts w:hint="eastAsia" w:ascii="Times New Roman"/>
        </w:rPr>
        <w:t>Receive Frame</w:t>
      </w:r>
      <w:r>
        <w:rPr>
          <w:rFonts w:hint="eastAsia" w:hAnsi="宋体"/>
        </w:rPr>
        <w:t>状态机和</w:t>
      </w:r>
      <w:r>
        <w:rPr>
          <w:rFonts w:hint="eastAsia" w:ascii="Times New Roman"/>
        </w:rPr>
        <w:t>Slave Node</w:t>
      </w:r>
      <w:r>
        <w:rPr>
          <w:rFonts w:hint="eastAsia" w:hAnsi="宋体"/>
        </w:rPr>
        <w:t>状态机收到确认和未确认服务请求且状态机数据链接错误时，验证状态机正确操作的必要测试。</w:t>
      </w:r>
      <w:r>
        <w:rPr>
          <w:rFonts w:hint="eastAsia" w:ascii="Times New Roman"/>
        </w:rPr>
        <w:t xml:space="preserve"> </w:t>
      </w:r>
    </w:p>
    <w:p>
      <w:pPr>
        <w:pStyle w:val="32"/>
        <w:rPr>
          <w:rFonts w:hAnsi="宋体"/>
        </w:rPr>
      </w:pPr>
      <w:r>
        <w:rPr>
          <w:rFonts w:hint="eastAsia" w:hAnsi="宋体"/>
        </w:rPr>
        <w:t>所需测试：无。</w:t>
      </w:r>
    </w:p>
    <w:p>
      <w:pPr>
        <w:pStyle w:val="908"/>
        <w:numPr>
          <w:ilvl w:val="0"/>
          <w:numId w:val="514"/>
        </w:numPr>
        <w:spacing w:before="156" w:after="156"/>
        <w:rPr>
          <w:rFonts w:hAnsi="宋体"/>
        </w:rPr>
      </w:pPr>
      <w:r>
        <w:rPr>
          <w:rFonts w:hint="eastAsia" w:hAnsi="宋体"/>
        </w:rPr>
        <w:t>无应答错误测试</w:t>
      </w:r>
      <w:r>
        <w:rPr>
          <w:rFonts w:hint="eastAsia" w:ascii="Times New Roman"/>
        </w:rPr>
        <w:t xml:space="preserve"> </w:t>
      </w:r>
    </w:p>
    <w:p>
      <w:pPr>
        <w:pStyle w:val="32"/>
        <w:rPr>
          <w:rFonts w:hAnsi="宋体"/>
        </w:rPr>
      </w:pPr>
      <w:r>
        <w:rPr>
          <w:rFonts w:hint="eastAsia" w:hAnsi="宋体"/>
        </w:rPr>
        <w:t>该条款定义了数据链路错误引起帧被丢弃和没有发出应答的测试用例。这些测试用例检测以下</w:t>
      </w:r>
      <w:r>
        <w:rPr>
          <w:rFonts w:hint="eastAsia" w:ascii="Times New Roman"/>
        </w:rPr>
        <w:t>Slave Node</w:t>
      </w:r>
      <w:r>
        <w:rPr>
          <w:rFonts w:hint="eastAsia" w:hAnsi="宋体"/>
        </w:rPr>
        <w:t>有限状态机转换：</w:t>
      </w:r>
    </w:p>
    <w:p>
      <w:pPr>
        <w:pStyle w:val="32"/>
        <w:ind w:firstLine="1050" w:firstLineChars="500"/>
        <w:rPr>
          <w:rFonts w:ascii="Times New Roman"/>
        </w:rPr>
      </w:pPr>
      <w:r>
        <w:rPr>
          <w:rFonts w:ascii="Times New Roman"/>
        </w:rPr>
        <w:t>IDLE:           ReceivedInvalidFrame</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 and 9</w:t>
      </w:r>
      <w:r>
        <w:rPr>
          <w:rFonts w:hint="eastAsia" w:hAnsi="宋体"/>
        </w:rPr>
        <w:t>.</w:t>
      </w:r>
      <w:r>
        <w:rPr>
          <w:rFonts w:hint="eastAsia" w:ascii="Times New Roman"/>
        </w:rPr>
        <w:t>5</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p>
    <w:p>
      <w:pPr>
        <w:pStyle w:val="911"/>
        <w:numPr>
          <w:ilvl w:val="0"/>
          <w:numId w:val="515"/>
        </w:numPr>
        <w:spacing w:before="156" w:after="156"/>
        <w:rPr>
          <w:rFonts w:hAnsi="宋体"/>
        </w:rPr>
      </w:pPr>
      <w:r>
        <w:rPr>
          <w:rFonts w:hint="eastAsia" w:hAnsi="宋体"/>
        </w:rPr>
        <w:t>数据</w:t>
      </w:r>
      <w:r>
        <w:rPr>
          <w:rFonts w:hint="eastAsia" w:ascii="Times New Roman"/>
        </w:rPr>
        <w:t>CRC</w:t>
      </w:r>
      <w:r>
        <w:rPr>
          <w:rFonts w:hint="eastAsia" w:hAnsi="宋体"/>
        </w:rPr>
        <w:t>错误</w:t>
      </w:r>
    </w:p>
    <w:p>
      <w:pPr>
        <w:pStyle w:val="32"/>
        <w:rPr>
          <w:rFonts w:hAnsi="宋体"/>
        </w:rPr>
      </w:pPr>
      <w:r>
        <w:rPr>
          <w:rFonts w:hint="eastAsia" w:hAnsi="宋体"/>
        </w:rPr>
        <w:t>目的：验证接收帧状态机能检测并拒绝具有错误数据</w:t>
      </w:r>
      <w:r>
        <w:rPr>
          <w:rFonts w:hint="eastAsia" w:ascii="Times New Roman"/>
        </w:rPr>
        <w:t>CRC</w:t>
      </w:r>
      <w:r>
        <w:rPr>
          <w:rFonts w:hint="eastAsia" w:hAnsi="宋体"/>
        </w:rPr>
        <w:t>的帧。该测试验证如下的接收帧状态机转换：</w:t>
      </w:r>
    </w:p>
    <w:p>
      <w:pPr>
        <w:pStyle w:val="32"/>
        <w:ind w:firstLine="1050" w:firstLineChars="500"/>
        <w:rPr>
          <w:rFonts w:ascii="Times New Roman"/>
        </w:rPr>
      </w:pPr>
      <w:r>
        <w:rPr>
          <w:rFonts w:ascii="Times New Roman"/>
        </w:rPr>
        <w:t>DATA_CRC:      BadCRC</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left="1260" w:leftChars="600" w:firstLine="210" w:firstLineChars="10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0" w:firstLineChars="0"/>
        <w:rPr>
          <w:rFonts w:ascii="Times New Roman"/>
        </w:rPr>
      </w:pPr>
      <w:r>
        <w:rPr>
          <w:rFonts w:ascii="Times New Roman"/>
        </w:rPr>
        <w:t xml:space="preserve">  'Property Identifier' = Object_Identifier </w:t>
      </w:r>
    </w:p>
    <w:p>
      <w:pPr>
        <w:pStyle w:val="32"/>
        <w:ind w:left="1260" w:leftChars="600" w:firstLine="0" w:firstLineChars="0"/>
        <w:rPr>
          <w:rFonts w:ascii="Times New Roman"/>
        </w:rPr>
      </w:pPr>
      <w:r>
        <w:rPr>
          <w:rFonts w:ascii="Times New Roman"/>
        </w:rPr>
        <w:t xml:space="preserve">  'Data CRC' = (any incorrect value),</w:t>
      </w:r>
    </w:p>
    <w:p>
      <w:pPr>
        <w:pStyle w:val="32"/>
        <w:rPr>
          <w:rFonts w:ascii="Times New Roman"/>
        </w:rPr>
      </w:pPr>
      <w:r>
        <w:rPr>
          <w:rFonts w:ascii="Times New Roman"/>
        </w:rPr>
        <w:t>6. BEFORE (</w:t>
      </w:r>
      <w:r>
        <w:rPr>
          <w:rFonts w:ascii="Times New Roman"/>
          <w:b/>
          <w:bCs/>
        </w:rPr>
        <w:t>Acknowledgement Fail Time</w:t>
      </w:r>
      <w:r>
        <w:rPr>
          <w:rFonts w:ascii="Times New Roman"/>
        </w:rPr>
        <w:t xml:space="preserve">) { </w:t>
      </w:r>
    </w:p>
    <w:p>
      <w:pPr>
        <w:pStyle w:val="32"/>
        <w:ind w:firstLine="1050" w:firstLineChars="500"/>
        <w:rPr>
          <w:rFonts w:ascii="Times New Roman"/>
        </w:rPr>
      </w:pPr>
      <w:r>
        <w:rPr>
          <w:rFonts w:ascii="Times New Roman"/>
        </w:rPr>
        <w:t xml:space="preserve">IF (ReadProperty-ACK received) THEN </w:t>
      </w:r>
    </w:p>
    <w:p>
      <w:pPr>
        <w:pStyle w:val="32"/>
        <w:ind w:left="1260" w:leftChars="600" w:firstLine="210" w:firstLineChars="100"/>
        <w:rPr>
          <w:rFonts w:ascii="Times New Roman"/>
        </w:rPr>
      </w:pPr>
      <w:r>
        <w:rPr>
          <w:rFonts w:ascii="Times New Roman"/>
        </w:rPr>
        <w:t xml:space="preserve">ERROR "Incorrect MS/TP Frame Data CRC undetected."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left="1260" w:leftChars="600" w:firstLine="210" w:firstLineChars="10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0" w:firstLineChars="0"/>
        <w:rPr>
          <w:rFonts w:ascii="Times New Roman"/>
        </w:rPr>
      </w:pPr>
      <w:r>
        <w:rPr>
          <w:rFonts w:ascii="Times New Roman"/>
        </w:rPr>
        <w:t xml:space="preserve">  'Property Identifier' = Object_Identifier,</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left="1260" w:leftChars="600" w:firstLine="210" w:firstLineChars="100"/>
        <w:rPr>
          <w:rFonts w:ascii="Times New Roman"/>
        </w:rPr>
      </w:pPr>
      <w:r>
        <w:rPr>
          <w:rFonts w:ascii="Times New Roman"/>
        </w:rPr>
        <w:t xml:space="preserve">'Frame Type' = BACnet Data Not Expecting Reply, </w:t>
      </w:r>
    </w:p>
    <w:p>
      <w:pPr>
        <w:pStyle w:val="32"/>
        <w:ind w:left="1260" w:leftChars="600" w:firstLine="0" w:firstLineChars="0"/>
        <w:rPr>
          <w:rFonts w:ascii="Times New Roman"/>
        </w:rPr>
      </w:pPr>
      <w:r>
        <w:rPr>
          <w:rFonts w:ascii="Times New Roman"/>
        </w:rPr>
        <w:t xml:space="preserve">  'Object Identifier' = (Device, X), </w:t>
      </w:r>
    </w:p>
    <w:p>
      <w:pPr>
        <w:pStyle w:val="32"/>
        <w:ind w:left="1260" w:leftChars="600" w:firstLine="0" w:firstLineChars="0"/>
        <w:rPr>
          <w:rFonts w:ascii="Times New Roman"/>
        </w:rPr>
      </w:pPr>
      <w:r>
        <w:rPr>
          <w:rFonts w:ascii="Times New Roman"/>
        </w:rPr>
        <w:t xml:space="preserve">  'Property Identifier' = Object_Identifier, </w:t>
      </w:r>
    </w:p>
    <w:p>
      <w:pPr>
        <w:pStyle w:val="32"/>
        <w:ind w:left="1260" w:leftChars="600" w:firstLine="0" w:firstLineChars="0"/>
        <w:rPr>
          <w:rFonts w:ascii="Times New Roman"/>
        </w:rPr>
      </w:pPr>
      <w:r>
        <w:rPr>
          <w:rFonts w:ascii="Times New Roman"/>
        </w:rPr>
        <w:t xml:space="preserve">  'Property Value' = (Device, X)</w:t>
      </w:r>
    </w:p>
    <w:p>
      <w:pPr>
        <w:pStyle w:val="911"/>
        <w:numPr>
          <w:ilvl w:val="0"/>
          <w:numId w:val="515"/>
        </w:numPr>
        <w:spacing w:before="156" w:after="156"/>
        <w:rPr>
          <w:rFonts w:hAnsi="宋体"/>
        </w:rPr>
      </w:pPr>
      <w:r>
        <w:rPr>
          <w:rFonts w:hint="eastAsia" w:hAnsi="宋体"/>
        </w:rPr>
        <w:t>数据超时</w:t>
      </w:r>
    </w:p>
    <w:p>
      <w:pPr>
        <w:pStyle w:val="32"/>
        <w:rPr>
          <w:rFonts w:hAnsi="宋体"/>
        </w:rPr>
      </w:pPr>
      <w:r>
        <w:rPr>
          <w:rFonts w:hint="eastAsia" w:hAnsi="宋体"/>
        </w:rPr>
        <w:t>目的：验证接收帧状态机能检测并拒绝在数据域传输过程中超时的帧。该测试验证以下的接收帧状态机转换：</w:t>
      </w:r>
    </w:p>
    <w:p>
      <w:pPr>
        <w:pStyle w:val="32"/>
        <w:ind w:firstLine="1050" w:firstLineChars="500"/>
        <w:rPr>
          <w:rFonts w:ascii="Times New Roman"/>
        </w:rPr>
      </w:pPr>
      <w:r>
        <w:rPr>
          <w:rFonts w:ascii="Times New Roman"/>
        </w:rPr>
        <w:t>DATA:      Timeout</w:t>
      </w:r>
    </w:p>
    <w:p>
      <w:pPr>
        <w:pStyle w:val="32"/>
        <w:rPr>
          <w:rFonts w:hAnsi="宋体"/>
        </w:rPr>
      </w:pPr>
      <w:r>
        <w:rPr>
          <w:rFonts w:hint="eastAsia" w:hAnsi="宋体"/>
        </w:rPr>
        <w:t>检测步骤：在检测过程中的第</w:t>
      </w:r>
      <w:r>
        <w:rPr>
          <w:rFonts w:hint="eastAsia" w:ascii="Times New Roman"/>
        </w:rPr>
        <w:t>5</w:t>
      </w:r>
      <w:r>
        <w:rPr>
          <w:rFonts w:hint="eastAsia" w:hAnsi="宋体"/>
        </w:rPr>
        <w:t>步，在</w:t>
      </w:r>
      <w:r>
        <w:rPr>
          <w:rFonts w:hint="eastAsia" w:ascii="Times New Roman"/>
        </w:rPr>
        <w:t>Header CRC</w:t>
      </w:r>
      <w:r>
        <w:rPr>
          <w:rFonts w:hint="eastAsia" w:hAnsi="宋体"/>
        </w:rPr>
        <w:t>八位字节被传输后，在最后</w:t>
      </w:r>
      <w:r>
        <w:rPr>
          <w:rFonts w:hint="eastAsia" w:ascii="Times New Roman"/>
        </w:rPr>
        <w:t>Data CRC</w:t>
      </w:r>
      <w:r>
        <w:rPr>
          <w:rFonts w:hint="eastAsia" w:hAnsi="宋体"/>
        </w:rPr>
        <w:t>八位字节被传输之前，停止传输。</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2. MAKE (IUT turned on or otherwise started)</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left="1260" w:leftChars="600" w:firstLine="315" w:firstLineChars="15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Object_Identifier</w:t>
      </w:r>
    </w:p>
    <w:p>
      <w:pPr>
        <w:pStyle w:val="32"/>
        <w:rPr>
          <w:rFonts w:ascii="Times New Roman"/>
        </w:rPr>
      </w:pPr>
      <w:r>
        <w:rPr>
          <w:rFonts w:ascii="Times New Roman"/>
        </w:rPr>
        <w:t>6. WAIT</w:t>
      </w:r>
      <w:r>
        <w:rPr>
          <w:rFonts w:ascii="Times New Roman"/>
          <w:b/>
          <w:bCs/>
        </w:rPr>
        <w:t xml:space="preserve"> T</w:t>
      </w:r>
      <w:r>
        <w:rPr>
          <w:rFonts w:ascii="Times New Roman"/>
          <w:b/>
          <w:bCs/>
          <w:vertAlign w:val="subscript"/>
        </w:rPr>
        <w:t>frame_abort</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left="1260" w:leftChars="600" w:firstLine="315" w:firstLineChars="15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left="1260" w:leftChars="600" w:firstLine="315" w:firstLineChars="150"/>
        <w:rPr>
          <w:rFonts w:ascii="Times New Roman"/>
        </w:rPr>
      </w:pPr>
      <w:r>
        <w:rPr>
          <w:rFonts w:ascii="Times New Roman"/>
        </w:rPr>
        <w:t xml:space="preserve">'Frame Type' = BACnet Data Not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Object_Type, </w:t>
      </w:r>
    </w:p>
    <w:p>
      <w:pPr>
        <w:pStyle w:val="32"/>
        <w:ind w:left="1260" w:leftChars="600" w:firstLine="210" w:firstLineChars="1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hint="eastAsia" w:hAnsi="宋体"/>
        </w:rPr>
        <w:t>数据成帧错误</w:t>
      </w:r>
    </w:p>
    <w:p>
      <w:pPr>
        <w:pStyle w:val="32"/>
        <w:rPr>
          <w:rFonts w:hAnsi="宋体"/>
        </w:rPr>
      </w:pPr>
      <w:r>
        <w:rPr>
          <w:rFonts w:hint="eastAsia" w:hAnsi="宋体"/>
        </w:rPr>
        <w:t>目的：验证接收帧状态机能检测并拒绝数据中有传输成帧错误的帧。该测试要验证如下的接收帧状态机的转换：</w:t>
      </w:r>
    </w:p>
    <w:p>
      <w:pPr>
        <w:pStyle w:val="32"/>
        <w:ind w:firstLine="1050" w:firstLineChars="500"/>
        <w:rPr>
          <w:rFonts w:ascii="Times New Roman"/>
        </w:rPr>
      </w:pPr>
      <w:r>
        <w:rPr>
          <w:rFonts w:ascii="Times New Roman"/>
        </w:rPr>
        <w:t>DATA:          Error</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测试步骤：在该测试的第</w:t>
      </w:r>
      <w:r>
        <w:rPr>
          <w:rFonts w:hint="eastAsia" w:ascii="Times New Roman"/>
        </w:rPr>
        <w:t>5</w:t>
      </w:r>
      <w:r>
        <w:rPr>
          <w:rFonts w:hint="eastAsia" w:hAnsi="宋体"/>
        </w:rPr>
        <w:t>步，数据域中停止比特位置的八位字节要填充逻辑零传输。</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hAnsi="宋体"/>
        </w:rPr>
      </w:pPr>
      <w:r>
        <w:rPr>
          <w:rFonts w:ascii="Times New Roman"/>
        </w:rPr>
        <w:t>ReadProperty-Request</w:t>
      </w:r>
      <w:r>
        <w:rPr>
          <w:rFonts w:hAnsi="宋体"/>
        </w:rPr>
        <w:t>,</w:t>
      </w:r>
      <w:r>
        <w:rPr>
          <w:rFonts w:ascii="Times New Roman"/>
        </w:rPr>
        <w:t xml:space="preserve">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w:t>
      </w:r>
    </w:p>
    <w:p>
      <w:pPr>
        <w:pStyle w:val="32"/>
        <w:rPr>
          <w:rFonts w:ascii="Times New Roman"/>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260" w:firstLineChars="600"/>
        <w:rPr>
          <w:rFonts w:ascii="Times New Roman"/>
        </w:rPr>
      </w:pPr>
      <w:r>
        <w:rPr>
          <w:rFonts w:ascii="Times New Roman"/>
        </w:rPr>
        <w:t xml:space="preserve">   'Property Identifier' = Object_Type, </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Object_Type, </w:t>
      </w:r>
    </w:p>
    <w:p>
      <w:pPr>
        <w:pStyle w:val="32"/>
        <w:ind w:firstLine="1470" w:firstLineChars="7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ascii="Times New Roman"/>
        </w:rPr>
        <w:t xml:space="preserve">Header CRC </w:t>
      </w:r>
      <w:r>
        <w:rPr>
          <w:rFonts w:hint="eastAsia" w:hAnsi="宋体"/>
        </w:rPr>
        <w:t>错误</w:t>
      </w:r>
    </w:p>
    <w:p>
      <w:pPr>
        <w:pStyle w:val="32"/>
        <w:rPr>
          <w:rFonts w:hAnsi="宋体"/>
        </w:rPr>
      </w:pPr>
      <w:r>
        <w:rPr>
          <w:rFonts w:hint="eastAsia" w:hAnsi="宋体"/>
        </w:rPr>
        <w:t>目的：验证接收帧状态机能检测并拒绝带有错误</w:t>
      </w:r>
      <w:r>
        <w:rPr>
          <w:rFonts w:hint="eastAsia" w:ascii="Times New Roman"/>
        </w:rPr>
        <w:t>Header CRC</w:t>
      </w:r>
      <w:r>
        <w:rPr>
          <w:rFonts w:hint="eastAsia" w:hAnsi="宋体"/>
        </w:rPr>
        <w:t>的帧。该测试要验证如下的接收帧状态机的转换：</w:t>
      </w:r>
    </w:p>
    <w:p>
      <w:pPr>
        <w:pStyle w:val="32"/>
        <w:ind w:firstLine="1050" w:firstLineChars="500"/>
        <w:rPr>
          <w:rFonts w:ascii="Times New Roman"/>
        </w:rPr>
      </w:pPr>
      <w:r>
        <w:rPr>
          <w:rFonts w:ascii="Times New Roman"/>
        </w:rPr>
        <w:t>HEADER_CRC:      BadCRC</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Object_Identifier </w:t>
      </w:r>
    </w:p>
    <w:p>
      <w:pPr>
        <w:pStyle w:val="32"/>
        <w:ind w:firstLine="1365" w:firstLineChars="650"/>
        <w:rPr>
          <w:rFonts w:ascii="Times New Roman"/>
        </w:rPr>
      </w:pPr>
      <w:r>
        <w:rPr>
          <w:rFonts w:ascii="Times New Roman"/>
        </w:rPr>
        <w:t xml:space="preserve"> 'Header CRC' = (any incorrect value),</w:t>
      </w:r>
    </w:p>
    <w:p>
      <w:pPr>
        <w:pStyle w:val="32"/>
        <w:rPr>
          <w:rFonts w:ascii="Times New Roman"/>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'Frame Type' = BACnet Data Not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Object_Type, </w:t>
      </w:r>
    </w:p>
    <w:p>
      <w:pPr>
        <w:pStyle w:val="32"/>
        <w:ind w:firstLine="1365" w:firstLineChars="65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hint="eastAsia" w:hAnsi="宋体"/>
        </w:rPr>
        <w:t>非己方帧</w:t>
      </w:r>
    </w:p>
    <w:p>
      <w:pPr>
        <w:pStyle w:val="32"/>
        <w:rPr>
          <w:rFonts w:hAnsi="宋体"/>
        </w:rPr>
      </w:pPr>
      <w:r>
        <w:rPr>
          <w:rFonts w:hint="eastAsia" w:hAnsi="宋体"/>
        </w:rPr>
        <w:t>目的：验证接收帧状态机能检测并拒绝目标地址异于</w:t>
      </w:r>
      <w:r>
        <w:rPr>
          <w:rFonts w:hint="eastAsia" w:ascii="Times New Roman"/>
        </w:rPr>
        <w:t>IUT</w:t>
      </w:r>
      <w:r>
        <w:rPr>
          <w:rFonts w:hint="eastAsia" w:hAnsi="宋体"/>
        </w:rPr>
        <w:t>地址的帧，该测试要验证如下的接收帧状态机的转换：</w:t>
      </w:r>
    </w:p>
    <w:p>
      <w:pPr>
        <w:pStyle w:val="32"/>
        <w:ind w:firstLine="1050" w:firstLineChars="500"/>
        <w:rPr>
          <w:rFonts w:ascii="Times New Roman"/>
        </w:rPr>
      </w:pPr>
      <w:r>
        <w:rPr>
          <w:rFonts w:ascii="Times New Roman"/>
        </w:rPr>
        <w:t>HEADER_CRC:      NotForUs</w:t>
      </w:r>
    </w:p>
    <w:p>
      <w:pPr>
        <w:pStyle w:val="32"/>
        <w:rPr>
          <w:rFonts w:hAnsi="宋体"/>
        </w:rPr>
      </w:pPr>
      <w:r>
        <w:rPr>
          <w:rFonts w:hint="eastAsia" w:hAnsi="宋体"/>
        </w:rPr>
        <w:t>因为接收帧状态机首先检查目标地址，以下</w:t>
      </w:r>
      <w:r>
        <w:rPr>
          <w:rFonts w:hint="eastAsia" w:ascii="Times New Roman"/>
        </w:rPr>
        <w:t>Slave Node</w:t>
      </w:r>
      <w:r>
        <w:rPr>
          <w:rFonts w:hint="eastAsia" w:hAnsi="宋体"/>
        </w:rPr>
        <w:t>状态机转换不会出现，但该转换或可在其他地方检测。</w:t>
      </w:r>
    </w:p>
    <w:p>
      <w:pPr>
        <w:pStyle w:val="32"/>
        <w:ind w:firstLine="1050" w:firstLineChars="500"/>
        <w:rPr>
          <w:rFonts w:ascii="Times New Roman"/>
        </w:rPr>
      </w:pPr>
      <w:r>
        <w:rPr>
          <w:rFonts w:ascii="Times New Roman"/>
        </w:rPr>
        <w:t>IDLE       ReceivedUnwantedFrame (a)</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DA = (value less than 128 and other than IUT and TD),</w:t>
      </w:r>
    </w:p>
    <w:p>
      <w:pPr>
        <w:pStyle w:val="32"/>
        <w:ind w:firstLine="1470" w:firstLineChars="700"/>
        <w:rPr>
          <w:rFonts w:ascii="Times New Roman"/>
        </w:rPr>
      </w:pPr>
      <w:r>
        <w:rPr>
          <w:rFonts w:ascii="Times New Roman"/>
        </w:rPr>
        <w:t xml:space="preserve">'Frame Type' = BACnet Data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Object_Identifier</w:t>
      </w:r>
    </w:p>
    <w:p>
      <w:pPr>
        <w:pStyle w:val="32"/>
        <w:rPr>
          <w:rFonts w:ascii="Times New Roman"/>
          <w:vertAlign w:val="subscript"/>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Object_Type, </w:t>
      </w:r>
    </w:p>
    <w:p>
      <w:pPr>
        <w:pStyle w:val="32"/>
        <w:ind w:firstLine="1365" w:firstLineChars="650"/>
        <w:rPr>
          <w:rFonts w:ascii="Times New Roman"/>
        </w:rPr>
      </w:pPr>
      <w:r>
        <w:rPr>
          <w:rFonts w:ascii="Times New Roman"/>
        </w:rPr>
        <w:t xml:space="preserve"> 'Service Request' = ReadProperty-Request</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'Frame Type' = BACnet Data Not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Object_Type, </w:t>
      </w:r>
    </w:p>
    <w:p>
      <w:pPr>
        <w:pStyle w:val="32"/>
        <w:ind w:firstLine="1365" w:firstLineChars="65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ascii="Times New Roman"/>
        </w:rPr>
        <w:t>Header</w:t>
      </w:r>
      <w:r>
        <w:rPr>
          <w:rFonts w:hint="eastAsia" w:ascii="Times New Roman"/>
        </w:rPr>
        <w:t xml:space="preserve"> </w:t>
      </w:r>
      <w:r>
        <w:rPr>
          <w:rFonts w:hint="eastAsia" w:hAnsi="宋体"/>
        </w:rPr>
        <w:t>成帧错误</w:t>
      </w:r>
    </w:p>
    <w:p>
      <w:pPr>
        <w:pStyle w:val="32"/>
        <w:rPr>
          <w:rFonts w:hAnsi="宋体"/>
        </w:rPr>
      </w:pPr>
      <w:r>
        <w:rPr>
          <w:rFonts w:hint="eastAsia" w:hAnsi="宋体"/>
        </w:rPr>
        <w:t>目的：验证接收帧状态机能检测并拒绝传输</w:t>
      </w:r>
      <w:r>
        <w:rPr>
          <w:rFonts w:hint="eastAsia" w:ascii="Times New Roman"/>
        </w:rPr>
        <w:t>Header</w:t>
      </w:r>
      <w:r>
        <w:rPr>
          <w:rFonts w:hint="eastAsia" w:hAnsi="宋体"/>
        </w:rPr>
        <w:t>有成帧错误的帧。该测试要验证如下的接收帧状态机的转换：</w:t>
      </w:r>
    </w:p>
    <w:p>
      <w:pPr>
        <w:pStyle w:val="32"/>
        <w:ind w:firstLine="1050" w:firstLineChars="500"/>
        <w:rPr>
          <w:rFonts w:ascii="Times New Roman"/>
        </w:rPr>
      </w:pPr>
      <w:r>
        <w:rPr>
          <w:rFonts w:ascii="Times New Roman"/>
        </w:rPr>
        <w:t>HEADER:                  Error</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1</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测试步骤：第</w:t>
      </w:r>
      <w:r>
        <w:rPr>
          <w:rFonts w:hint="eastAsia" w:ascii="Times New Roman"/>
        </w:rPr>
        <w:t>5</w:t>
      </w:r>
      <w:r>
        <w:rPr>
          <w:rFonts w:hint="eastAsia" w:hAnsi="宋体"/>
        </w:rPr>
        <w:t>步的传输中，</w:t>
      </w:r>
      <w:r>
        <w:rPr>
          <w:rFonts w:hint="eastAsia" w:ascii="Times New Roman"/>
        </w:rPr>
        <w:t>Header</w:t>
      </w:r>
      <w:r>
        <w:rPr>
          <w:rFonts w:hint="eastAsia" w:hAnsi="宋体"/>
        </w:rPr>
        <w:t>中停止比特位置的八位字节要填充逻辑零后再传输。</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left="1260" w:leftChars="600" w:firstLine="315" w:firstLineChars="15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Object_Identifier</w:t>
      </w:r>
    </w:p>
    <w:p>
      <w:pPr>
        <w:pStyle w:val="32"/>
        <w:rPr>
          <w:rFonts w:ascii="Times New Roman"/>
          <w:b/>
          <w:bCs/>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left="1260" w:leftChars="600" w:firstLine="315" w:firstLineChars="150"/>
        <w:rPr>
          <w:rFonts w:ascii="Times New Roman"/>
        </w:rPr>
      </w:pPr>
      <w:r>
        <w:rPr>
          <w:rFonts w:ascii="Times New Roman"/>
        </w:rPr>
        <w:t xml:space="preserve">'Frame Type' = BACnet Data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left="1260" w:leftChars="600" w:firstLine="315" w:firstLineChars="150"/>
        <w:rPr>
          <w:rFonts w:ascii="Times New Roman"/>
        </w:rPr>
      </w:pPr>
      <w:r>
        <w:rPr>
          <w:rFonts w:ascii="Times New Roman"/>
        </w:rPr>
        <w:t xml:space="preserve">'Frame Type' = BACnet Data Not Expecting Reply, </w:t>
      </w:r>
    </w:p>
    <w:p>
      <w:pPr>
        <w:pStyle w:val="32"/>
        <w:ind w:left="1260" w:leftChars="600" w:firstLine="210" w:firstLineChars="100"/>
        <w:rPr>
          <w:rFonts w:ascii="Times New Roman"/>
        </w:rPr>
      </w:pPr>
      <w:r>
        <w:rPr>
          <w:rFonts w:ascii="Times New Roman"/>
        </w:rPr>
        <w:t xml:space="preserve"> 'Object Identifier' = (Device, X), </w:t>
      </w:r>
    </w:p>
    <w:p>
      <w:pPr>
        <w:pStyle w:val="32"/>
        <w:ind w:left="1260" w:leftChars="600" w:firstLine="210" w:firstLineChars="100"/>
        <w:rPr>
          <w:rFonts w:ascii="Times New Roman"/>
        </w:rPr>
      </w:pPr>
      <w:r>
        <w:rPr>
          <w:rFonts w:ascii="Times New Roman"/>
        </w:rPr>
        <w:t xml:space="preserve"> 'Property Identifier' = Object_Type, </w:t>
      </w:r>
    </w:p>
    <w:p>
      <w:pPr>
        <w:pStyle w:val="32"/>
        <w:ind w:left="1260" w:leftChars="600" w:firstLine="210" w:firstLineChars="1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ascii="Times New Roman"/>
        </w:rPr>
        <w:t xml:space="preserve">Header </w:t>
      </w:r>
      <w:r>
        <w:rPr>
          <w:rFonts w:hint="eastAsia" w:hAnsi="宋体"/>
        </w:rPr>
        <w:t>超时</w:t>
      </w:r>
    </w:p>
    <w:p>
      <w:pPr>
        <w:pStyle w:val="32"/>
        <w:rPr>
          <w:rFonts w:hAnsi="宋体"/>
        </w:rPr>
      </w:pPr>
      <w:r>
        <w:rPr>
          <w:rFonts w:hint="eastAsia" w:hAnsi="宋体"/>
        </w:rPr>
        <w:t>目的：验证接收帧状态机能检测并拒绝在头部(</w:t>
      </w:r>
      <w:r>
        <w:rPr>
          <w:rFonts w:hint="eastAsia" w:ascii="Times New Roman"/>
        </w:rPr>
        <w:t>header field</w:t>
      </w:r>
      <w:r>
        <w:rPr>
          <w:rFonts w:hint="eastAsia" w:hAnsi="宋体"/>
        </w:rPr>
        <w:t>)传输中超时的帧。该测试要验证如下的接收帧状态机的转换：</w:t>
      </w:r>
    </w:p>
    <w:p>
      <w:pPr>
        <w:pStyle w:val="32"/>
        <w:ind w:firstLine="840" w:firstLineChars="400"/>
        <w:rPr>
          <w:rFonts w:ascii="Times New Roman"/>
        </w:rPr>
      </w:pPr>
      <w:r>
        <w:rPr>
          <w:rFonts w:ascii="Times New Roman"/>
        </w:rPr>
        <w:t>HEADER:     Timeout</w:t>
      </w:r>
    </w:p>
    <w:p>
      <w:pPr>
        <w:pStyle w:val="32"/>
        <w:rPr>
          <w:rFonts w:hAnsi="宋体"/>
        </w:rPr>
      </w:pPr>
      <w:r>
        <w:rPr>
          <w:rFonts w:hint="eastAsia" w:hAnsi="宋体"/>
        </w:rPr>
        <w:t>测试步骤：第</w:t>
      </w:r>
      <w:r>
        <w:rPr>
          <w:rFonts w:hint="eastAsia" w:ascii="Times New Roman"/>
        </w:rPr>
        <w:t>5</w:t>
      </w:r>
      <w:r>
        <w:rPr>
          <w:rFonts w:hint="eastAsia" w:hAnsi="宋体"/>
        </w:rPr>
        <w:t>步的传输中，前导码的第二个八位字节传输后，在</w:t>
      </w:r>
      <w:r>
        <w:rPr>
          <w:rFonts w:hint="eastAsia" w:ascii="Times New Roman"/>
        </w:rPr>
        <w:t>Header CRC</w:t>
      </w:r>
      <w:r>
        <w:rPr>
          <w:rFonts w:hint="eastAsia" w:hAnsi="宋体"/>
        </w:rPr>
        <w:t>八位字节传输前，停止传输。</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260" w:firstLineChars="600"/>
        <w:rPr>
          <w:rFonts w:ascii="Times New Roman"/>
        </w:rPr>
      </w:pPr>
      <w:r>
        <w:rPr>
          <w:rFonts w:ascii="Times New Roman"/>
        </w:rPr>
        <w:t xml:space="preserve">  'Object Identifier' = (Device, X), </w:t>
      </w:r>
    </w:p>
    <w:p>
      <w:pPr>
        <w:pStyle w:val="32"/>
        <w:ind w:firstLine="1260" w:firstLineChars="600"/>
        <w:rPr>
          <w:rFonts w:ascii="Times New Roman"/>
        </w:rPr>
      </w:pPr>
      <w:r>
        <w:rPr>
          <w:rFonts w:ascii="Times New Roman"/>
        </w:rPr>
        <w:t xml:space="preserve">  'Property Identifier' = Object_Identifier</w:t>
      </w:r>
    </w:p>
    <w:p>
      <w:pPr>
        <w:pStyle w:val="32"/>
        <w:rPr>
          <w:rFonts w:ascii="Times New Roman"/>
          <w:vertAlign w:val="subscript"/>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left="-105" w:leftChars="-50" w:firstLine="1155" w:firstLineChars="55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365" w:firstLineChars="650"/>
        <w:rPr>
          <w:rFonts w:ascii="Times New Roman"/>
        </w:rPr>
      </w:pPr>
      <w:r>
        <w:rPr>
          <w:rFonts w:ascii="Times New Roman"/>
        </w:rPr>
        <w:t xml:space="preserve"> 'Object Identifier' = (Device, X), </w:t>
      </w:r>
    </w:p>
    <w:p>
      <w:pPr>
        <w:pStyle w:val="32"/>
        <w:ind w:firstLine="1365" w:firstLineChars="65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left="105" w:leftChars="50" w:firstLine="945" w:firstLineChars="450"/>
        <w:rPr>
          <w:rFonts w:ascii="Times New Roman"/>
        </w:rPr>
      </w:pPr>
      <w:r>
        <w:rPr>
          <w:rFonts w:ascii="Times New Roman"/>
        </w:rPr>
        <w:t xml:space="preserve">ReadProperty-ACK, </w:t>
      </w:r>
    </w:p>
    <w:p>
      <w:pPr>
        <w:pStyle w:val="32"/>
        <w:ind w:firstLine="1365" w:firstLineChars="650"/>
        <w:rPr>
          <w:rFonts w:ascii="Times New Roman"/>
        </w:rPr>
      </w:pPr>
      <w:r>
        <w:rPr>
          <w:rFonts w:ascii="Times New Roman"/>
        </w:rPr>
        <w:t xml:space="preserve">'Frame Type' = BACnet Data Not Expecting Reply, </w:t>
      </w:r>
    </w:p>
    <w:p>
      <w:pPr>
        <w:pStyle w:val="32"/>
        <w:ind w:firstLine="1260" w:firstLineChars="600"/>
        <w:rPr>
          <w:rFonts w:ascii="Times New Roman"/>
        </w:rPr>
      </w:pPr>
      <w:r>
        <w:rPr>
          <w:rFonts w:ascii="Times New Roman"/>
        </w:rPr>
        <w:t xml:space="preserve"> 'Object Identifier' = (Device, X), </w:t>
      </w:r>
    </w:p>
    <w:p>
      <w:pPr>
        <w:pStyle w:val="32"/>
        <w:ind w:firstLine="1260" w:firstLineChars="600"/>
        <w:rPr>
          <w:rFonts w:ascii="Times New Roman"/>
        </w:rPr>
      </w:pPr>
      <w:r>
        <w:rPr>
          <w:rFonts w:ascii="Times New Roman"/>
        </w:rPr>
        <w:t xml:space="preserve"> 'Property Identifier' = Object_Type, </w:t>
      </w:r>
    </w:p>
    <w:p>
      <w:pPr>
        <w:pStyle w:val="32"/>
        <w:ind w:firstLine="1260" w:firstLineChars="6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hint="eastAsia" w:hAnsi="宋体"/>
        </w:rPr>
        <w:t>错误前导码</w:t>
      </w:r>
      <w:r>
        <w:rPr>
          <w:rFonts w:hint="eastAsia" w:ascii="Times New Roman"/>
        </w:rPr>
        <w:t xml:space="preserve"> </w:t>
      </w:r>
    </w:p>
    <w:p>
      <w:pPr>
        <w:pStyle w:val="32"/>
        <w:rPr>
          <w:rFonts w:hAnsi="宋体"/>
        </w:rPr>
      </w:pPr>
      <w:r>
        <w:rPr>
          <w:rFonts w:hint="eastAsia" w:hAnsi="宋体"/>
        </w:rPr>
        <w:t>目的：验证接收帧状态机能正确拒绝错误的前导码。该测试要验证如下的接受帧状态机的转换：</w:t>
      </w:r>
    </w:p>
    <w:p>
      <w:pPr>
        <w:pStyle w:val="32"/>
        <w:ind w:firstLine="1050" w:firstLineChars="500"/>
        <w:rPr>
          <w:rFonts w:ascii="Times New Roman"/>
        </w:rPr>
      </w:pPr>
      <w:r>
        <w:rPr>
          <w:rFonts w:ascii="Times New Roman"/>
        </w:rPr>
        <w:t xml:space="preserve">HEADER:     NotPreamble </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ReadProperty-Request, </w:t>
      </w:r>
    </w:p>
    <w:p>
      <w:pPr>
        <w:pStyle w:val="32"/>
        <w:ind w:left="1260" w:leftChars="600" w:firstLine="315" w:firstLineChars="150"/>
        <w:rPr>
          <w:rFonts w:ascii="Times New Roman"/>
        </w:rPr>
      </w:pPr>
      <w:r>
        <w:rPr>
          <w:rFonts w:ascii="Times New Roman"/>
        </w:rPr>
        <w:t xml:space="preserve">'Object Identifier' = (Device, X), </w:t>
      </w:r>
    </w:p>
    <w:p>
      <w:pPr>
        <w:pStyle w:val="32"/>
        <w:ind w:left="1260" w:leftChars="600" w:firstLine="210" w:firstLineChars="10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ReadProperty-ACK,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105" w:firstLineChars="50"/>
        <w:rPr>
          <w:rFonts w:ascii="Times New Roman"/>
        </w:rPr>
      </w:pPr>
      <w:r>
        <w:rPr>
          <w:rFonts w:ascii="Times New Roman"/>
        </w:rPr>
        <w:t xml:space="preserve"> 'Property Identifier' = Object_Type, </w:t>
      </w:r>
    </w:p>
    <w:p>
      <w:pPr>
        <w:pStyle w:val="32"/>
        <w:ind w:left="1260" w:leftChars="600" w:firstLine="105" w:firstLineChars="50"/>
        <w:rPr>
          <w:rFonts w:ascii="Times New Roman"/>
        </w:rPr>
      </w:pPr>
      <w:r>
        <w:rPr>
          <w:rFonts w:ascii="Times New Roman"/>
        </w:rPr>
        <w:t xml:space="preserve"> 'Property Value' = DEVICE</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X'55' </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(octet other than X'55' and X'FF')</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105" w:firstLineChars="5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210" w:firstLineChars="100"/>
        <w:rPr>
          <w:rFonts w:ascii="Times New Roman"/>
        </w:rPr>
      </w:pPr>
      <w:r>
        <w:rPr>
          <w:rFonts w:ascii="Times New Roman"/>
        </w:rPr>
        <w:t xml:space="preserve">'Property Identifier' = Object_Type, </w:t>
      </w:r>
    </w:p>
    <w:p>
      <w:pPr>
        <w:pStyle w:val="32"/>
        <w:ind w:left="1260" w:leftChars="600" w:firstLine="210" w:firstLineChars="100"/>
        <w:rPr>
          <w:rFonts w:ascii="Times New Roman"/>
        </w:rPr>
      </w:pPr>
      <w:r>
        <w:rPr>
          <w:rFonts w:ascii="Times New Roman"/>
        </w:rPr>
        <w:t>'Property Value' = DEVICE</w:t>
      </w:r>
    </w:p>
    <w:p>
      <w:pPr>
        <w:pStyle w:val="911"/>
        <w:numPr>
          <w:ilvl w:val="0"/>
          <w:numId w:val="515"/>
        </w:numPr>
        <w:spacing w:before="156" w:after="156"/>
        <w:rPr>
          <w:rFonts w:hAnsi="宋体"/>
        </w:rPr>
      </w:pPr>
      <w:r>
        <w:rPr>
          <w:rFonts w:hint="eastAsia" w:ascii="Times New Roman"/>
        </w:rPr>
        <w:t>出错</w:t>
      </w:r>
    </w:p>
    <w:p>
      <w:pPr>
        <w:pStyle w:val="32"/>
        <w:rPr>
          <w:rFonts w:hAnsi="宋体"/>
        </w:rPr>
      </w:pPr>
      <w:r>
        <w:rPr>
          <w:rFonts w:hint="eastAsia" w:hAnsi="宋体"/>
        </w:rPr>
        <w:t>目的：验证接收帧状态机能正确地拒绝有接收错误的前导码起始字节。该测试要验证如下的接收帧状态机的的转换：</w:t>
      </w:r>
    </w:p>
    <w:p>
      <w:pPr>
        <w:pStyle w:val="32"/>
        <w:ind w:firstLine="1050" w:firstLineChars="500"/>
        <w:rPr>
          <w:rFonts w:ascii="Times New Roman"/>
        </w:rPr>
      </w:pPr>
      <w:r>
        <w:rPr>
          <w:rFonts w:ascii="Times New Roman"/>
        </w:rPr>
        <w:t>IDLE:      EatAnError</w:t>
      </w:r>
    </w:p>
    <w:p>
      <w:pPr>
        <w:pStyle w:val="32"/>
        <w:rPr>
          <w:rFonts w:hAnsi="宋体"/>
        </w:rPr>
      </w:pPr>
      <w:r>
        <w:rPr>
          <w:rFonts w:hint="eastAsia" w:hAnsi="宋体"/>
        </w:rPr>
        <w:t>测试步骤：在第</w:t>
      </w:r>
      <w:r>
        <w:rPr>
          <w:rFonts w:hint="eastAsia" w:ascii="Times New Roman"/>
        </w:rPr>
        <w:t>5</w:t>
      </w:r>
      <w:r>
        <w:rPr>
          <w:rFonts w:hint="eastAsia" w:hAnsi="宋体"/>
        </w:rPr>
        <w:t>步的传输中，前导码在停止比特位置的</w:t>
      </w:r>
      <w:r>
        <w:rPr>
          <w:rFonts w:ascii="Times New Roman"/>
        </w:rPr>
        <w:t>X'55'</w:t>
      </w:r>
      <w:r>
        <w:rPr>
          <w:rFonts w:hint="eastAsia" w:hAnsi="宋体"/>
        </w:rPr>
        <w:t>字节要用逻辑零填充后再传输。</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w:t>
      </w:r>
    </w:p>
    <w:p>
      <w:pPr>
        <w:pStyle w:val="32"/>
        <w:rPr>
          <w:rFonts w:ascii="Times New Roman"/>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260" w:firstLineChars="6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Object_Type, </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Object_Type, </w:t>
      </w:r>
    </w:p>
    <w:p>
      <w:pPr>
        <w:pStyle w:val="32"/>
        <w:ind w:firstLine="1470" w:firstLineChars="7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hint="eastAsia" w:ascii="Times New Roman"/>
        </w:rPr>
        <w:t>八位字节</w:t>
      </w:r>
    </w:p>
    <w:p>
      <w:pPr>
        <w:pStyle w:val="32"/>
        <w:rPr>
          <w:rFonts w:hAnsi="宋体"/>
        </w:rPr>
      </w:pPr>
      <w:r>
        <w:rPr>
          <w:rFonts w:hint="eastAsia" w:hAnsi="宋体"/>
        </w:rPr>
        <w:t>目的：验证接收帧状态机能正确地拒绝没有值</w:t>
      </w:r>
      <w:r>
        <w:rPr>
          <w:rFonts w:ascii="Times New Roman"/>
        </w:rPr>
        <w:t>X'55'</w:t>
      </w:r>
      <w:r>
        <w:rPr>
          <w:rFonts w:hint="eastAsia" w:hAnsi="宋体"/>
        </w:rPr>
        <w:t>的初始前导码的八位字节，该测试要验证如下的接收帧状态机的的转换：</w:t>
      </w:r>
    </w:p>
    <w:p>
      <w:pPr>
        <w:pStyle w:val="32"/>
        <w:ind w:firstLine="1050" w:firstLineChars="500"/>
        <w:rPr>
          <w:rFonts w:ascii="Times New Roman"/>
        </w:rPr>
      </w:pPr>
      <w:r>
        <w:rPr>
          <w:rFonts w:ascii="Times New Roman"/>
        </w:rPr>
        <w:t xml:space="preserve">IDLE:      EatAnOctet </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'Object Identifier' = (Device, X),</w:t>
      </w:r>
    </w:p>
    <w:p>
      <w:pPr>
        <w:pStyle w:val="32"/>
        <w:ind w:firstLine="1470" w:firstLineChars="700"/>
        <w:rPr>
          <w:rFonts w:ascii="Times New Roman"/>
        </w:rPr>
      </w:pPr>
      <w:r>
        <w:rPr>
          <w:rFonts w:ascii="Times New Roman"/>
        </w:rPr>
        <w:t>'Property Identifier' = Object_Type</w:t>
      </w:r>
    </w:p>
    <w:p>
      <w:pPr>
        <w:pStyle w:val="32"/>
        <w:rPr>
          <w:rFonts w:ascii="Times New Roman"/>
        </w:rPr>
      </w:pPr>
      <w:r>
        <w:rPr>
          <w:rFonts w:ascii="Times New Roman"/>
        </w:rPr>
        <w:t xml:space="preserve">6.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'Object Identifier' = (Device, X), </w:t>
      </w:r>
    </w:p>
    <w:p>
      <w:pPr>
        <w:pStyle w:val="32"/>
        <w:ind w:firstLine="1260" w:firstLineChars="600"/>
        <w:rPr>
          <w:rFonts w:ascii="Times New Roman"/>
        </w:rPr>
      </w:pPr>
      <w:r>
        <w:rPr>
          <w:rFonts w:ascii="Times New Roman"/>
        </w:rPr>
        <w:t xml:space="preserve">  'Property Identifier' = Object_Type, </w:t>
      </w:r>
    </w:p>
    <w:p>
      <w:pPr>
        <w:pStyle w:val="32"/>
        <w:ind w:firstLine="1260" w:firstLineChars="600"/>
        <w:rPr>
          <w:rFonts w:ascii="Times New Roman"/>
        </w:rPr>
      </w:pPr>
      <w:r>
        <w:rPr>
          <w:rFonts w:ascii="Times New Roman"/>
        </w:rPr>
        <w:t xml:space="preserve">  'Property Value' = DEVICE</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(octet other than X'55')</w:t>
      </w:r>
    </w:p>
    <w:p>
      <w:pPr>
        <w:pStyle w:val="32"/>
        <w:rPr>
          <w:rFonts w:ascii="Times New Roman"/>
        </w:rPr>
      </w:pPr>
      <w:r>
        <w:rPr>
          <w:rFonts w:ascii="Times New Roman"/>
        </w:rPr>
        <w:t xml:space="preserve">8.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'Object Identifier' = (Device, X), </w:t>
      </w:r>
    </w:p>
    <w:p>
      <w:pPr>
        <w:pStyle w:val="32"/>
        <w:ind w:firstLine="1365" w:firstLineChars="65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9.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 xml:space="preserve">'Property Identifier' = Object_Type, </w:t>
      </w:r>
    </w:p>
    <w:p>
      <w:pPr>
        <w:pStyle w:val="32"/>
        <w:ind w:firstLine="1470" w:firstLineChars="700"/>
        <w:rPr>
          <w:rFonts w:ascii="Times New Roman"/>
        </w:rPr>
      </w:pPr>
      <w:r>
        <w:rPr>
          <w:rFonts w:ascii="Times New Roman"/>
        </w:rPr>
        <w:t>'Property Value' = DEVICE</w:t>
      </w:r>
    </w:p>
    <w:p>
      <w:pPr>
        <w:pStyle w:val="911"/>
        <w:numPr>
          <w:ilvl w:val="0"/>
          <w:numId w:val="515"/>
        </w:numPr>
        <w:spacing w:before="156" w:after="156"/>
        <w:rPr>
          <w:rFonts w:hAnsi="宋体"/>
        </w:rPr>
      </w:pPr>
      <w:r>
        <w:rPr>
          <w:rFonts w:hint="eastAsia" w:hAnsi="宋体"/>
        </w:rPr>
        <w:t>帧过长</w:t>
      </w:r>
    </w:p>
    <w:p>
      <w:pPr>
        <w:pStyle w:val="32"/>
        <w:rPr>
          <w:rFonts w:hAnsi="宋体"/>
        </w:rPr>
      </w:pPr>
      <w:r>
        <w:rPr>
          <w:rFonts w:hint="eastAsia" w:hAnsi="宋体"/>
        </w:rPr>
        <w:t>目的：验证接收帧状态机能检查对于</w:t>
      </w:r>
      <w:r>
        <w:rPr>
          <w:rFonts w:hint="eastAsia" w:ascii="Times New Roman"/>
        </w:rPr>
        <w:t>IUT</w:t>
      </w:r>
      <w:r>
        <w:rPr>
          <w:rFonts w:hint="eastAsia" w:hAnsi="宋体"/>
        </w:rPr>
        <w:t>太大的帧的错误，该测试要验证如下接收帧状态机的转换：</w:t>
      </w:r>
    </w:p>
    <w:p>
      <w:pPr>
        <w:pStyle w:val="32"/>
        <w:ind w:firstLine="1050" w:firstLineChars="500"/>
        <w:rPr>
          <w:rFonts w:ascii="Times New Roman"/>
        </w:rPr>
      </w:pPr>
      <w:r>
        <w:rPr>
          <w:rFonts w:ascii="Times New Roman"/>
        </w:rPr>
        <w:t>HEADER_CRC:                 FrameTooLong</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Test_Request, </w:t>
      </w:r>
    </w:p>
    <w:p>
      <w:pPr>
        <w:pStyle w:val="32"/>
        <w:ind w:firstLine="1575" w:firstLineChars="750"/>
        <w:rPr>
          <w:rFonts w:ascii="Times New Roman"/>
        </w:rPr>
      </w:pPr>
      <w:r>
        <w:rPr>
          <w:rFonts w:ascii="Times New Roman"/>
        </w:rPr>
        <w:t xml:space="preserve">'Length' = (x &gt; 501), </w:t>
      </w:r>
    </w:p>
    <w:p>
      <w:pPr>
        <w:pStyle w:val="32"/>
        <w:ind w:firstLine="1470" w:firstLineChars="700"/>
        <w:rPr>
          <w:rFonts w:ascii="Times New Roman"/>
        </w:rPr>
      </w:pPr>
      <w:r>
        <w:rPr>
          <w:rFonts w:ascii="Times New Roman"/>
        </w:rPr>
        <w:t xml:space="preserve"> 'Data' = (x number of octets)</w:t>
      </w:r>
    </w:p>
    <w:p>
      <w:pPr>
        <w:pStyle w:val="32"/>
        <w:rPr>
          <w:rFonts w:ascii="Times New Roman"/>
          <w:vertAlign w:val="subscript"/>
        </w:rPr>
      </w:pPr>
      <w:r>
        <w:rPr>
          <w:rFonts w:ascii="Times New Roman"/>
        </w:rPr>
        <w:t xml:space="preserve">6. WAIT </w:t>
      </w:r>
      <w:r>
        <w:rPr>
          <w:rFonts w:ascii="Times New Roman"/>
          <w:b/>
          <w:bCs/>
        </w:rPr>
        <w:t>T</w:t>
      </w:r>
      <w:r>
        <w:rPr>
          <w:rFonts w:ascii="Times New Roman"/>
          <w:b/>
          <w:bCs/>
          <w:vertAlign w:val="subscript"/>
        </w:rPr>
        <w:t>reply_delay</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Object_Type,</w:t>
      </w:r>
    </w:p>
    <w:p>
      <w:pPr>
        <w:pStyle w:val="32"/>
        <w:rPr>
          <w:rFonts w:ascii="Times New Roman"/>
        </w:rPr>
      </w:pPr>
      <w:r>
        <w:rPr>
          <w:rFonts w:ascii="Times New Roman"/>
        </w:rPr>
        <w:t xml:space="preserve">8.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Object_Type, </w:t>
      </w:r>
    </w:p>
    <w:p>
      <w:pPr>
        <w:pStyle w:val="32"/>
        <w:ind w:firstLine="1470" w:firstLineChars="700"/>
        <w:rPr>
          <w:rFonts w:ascii="Times New Roman"/>
        </w:rPr>
      </w:pPr>
      <w:r>
        <w:rPr>
          <w:rFonts w:ascii="Times New Roman"/>
        </w:rPr>
        <w:t xml:space="preserve"> 'Property Value' = DEVICE</w:t>
      </w:r>
    </w:p>
    <w:p>
      <w:pPr>
        <w:pStyle w:val="911"/>
        <w:numPr>
          <w:ilvl w:val="0"/>
          <w:numId w:val="515"/>
        </w:numPr>
        <w:spacing w:before="156" w:after="156"/>
        <w:rPr>
          <w:rFonts w:hAnsi="宋体"/>
        </w:rPr>
      </w:pPr>
      <w:r>
        <w:rPr>
          <w:rFonts w:hint="eastAsia" w:hAnsi="宋体"/>
        </w:rPr>
        <w:t>非法广播帧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有限状态机能拒绝一个非法广播帧。该测试要验证如下的</w:t>
      </w:r>
      <w:r>
        <w:rPr>
          <w:rFonts w:hint="eastAsia" w:ascii="Times New Roman"/>
        </w:rPr>
        <w:t>Slave Node</w:t>
      </w:r>
      <w:r>
        <w:rPr>
          <w:rFonts w:hint="eastAsia" w:hAnsi="宋体"/>
        </w:rPr>
        <w:t>有限状态机的的转换：</w:t>
      </w:r>
    </w:p>
    <w:p>
      <w:pPr>
        <w:pStyle w:val="32"/>
        <w:ind w:firstLine="1050" w:firstLineChars="500"/>
        <w:rPr>
          <w:rFonts w:ascii="Times New Roman"/>
        </w:rPr>
      </w:pPr>
      <w:r>
        <w:rPr>
          <w:rFonts w:ascii="Times New Roman"/>
        </w:rPr>
        <w:t>IDLE:           ReceivedUnwantedFrame (b)</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DA = LOCAL BROADCAST, </w:t>
      </w:r>
    </w:p>
    <w:p>
      <w:pPr>
        <w:pStyle w:val="32"/>
        <w:ind w:firstLine="1050" w:firstLineChars="500"/>
        <w:rPr>
          <w:rFonts w:ascii="Times New Roman"/>
        </w:rPr>
      </w:pPr>
      <w:r>
        <w:rPr>
          <w:rFonts w:ascii="Times New Roman"/>
        </w:rPr>
        <w:t xml:space="preserve">'Frame Type' = BACnet Data Expecting Reply </w:t>
      </w:r>
    </w:p>
    <w:p>
      <w:pPr>
        <w:pStyle w:val="32"/>
        <w:ind w:firstLine="1050" w:firstLineChars="500"/>
        <w:rPr>
          <w:rFonts w:ascii="Times New Roman"/>
        </w:rPr>
      </w:pPr>
      <w:r>
        <w:rPr>
          <w:rFonts w:ascii="Times New Roman"/>
        </w:rPr>
        <w:t>(Any Confirmed service supported by IUT),</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(receive a frame) THEN </w:t>
      </w:r>
    </w:p>
    <w:p>
      <w:pPr>
        <w:pStyle w:val="32"/>
        <w:ind w:firstLine="1470" w:firstLineChars="700"/>
        <w:rPr>
          <w:rFonts w:ascii="Times New Roman"/>
        </w:rPr>
      </w:pPr>
      <w:r>
        <w:rPr>
          <w:rFonts w:ascii="Times New Roman"/>
        </w:rPr>
        <w:t xml:space="preserve">ERROR "Response to broadcast confirmed service request."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'Property Identifier' = Object_Identifier</w:t>
      </w:r>
    </w:p>
    <w:p>
      <w:pPr>
        <w:pStyle w:val="32"/>
        <w:rPr>
          <w:rFonts w:ascii="Times New Roman"/>
        </w:rPr>
      </w:pPr>
      <w:r>
        <w:rPr>
          <w:rFonts w:ascii="Times New Roman"/>
        </w:rPr>
        <w:t>8.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260" w:firstLineChars="600"/>
        <w:rPr>
          <w:rFonts w:ascii="Times New Roman"/>
        </w:rPr>
      </w:pPr>
      <w:r>
        <w:rPr>
          <w:rFonts w:ascii="Times New Roman"/>
        </w:rPr>
        <w:t xml:space="preserve">ReadProperty-ACK, </w:t>
      </w:r>
    </w:p>
    <w:p>
      <w:pPr>
        <w:pStyle w:val="32"/>
        <w:ind w:firstLine="1680" w:firstLineChars="800"/>
        <w:rPr>
          <w:rFonts w:ascii="Times New Roman"/>
        </w:rPr>
      </w:pPr>
      <w:r>
        <w:rPr>
          <w:rFonts w:ascii="Times New Roman"/>
        </w:rPr>
        <w:t xml:space="preserve">'Frame Type' = BACnet Data Not Expecting Reply, </w:t>
      </w:r>
    </w:p>
    <w:p>
      <w:pPr>
        <w:pStyle w:val="32"/>
        <w:ind w:firstLine="1680" w:firstLineChars="800"/>
        <w:rPr>
          <w:rFonts w:ascii="Times New Roman"/>
        </w:rPr>
      </w:pPr>
      <w:r>
        <w:rPr>
          <w:rFonts w:ascii="Times New Roman"/>
        </w:rPr>
        <w:t xml:space="preserve">'Object Identifier' = (Device, X), </w:t>
      </w:r>
    </w:p>
    <w:p>
      <w:pPr>
        <w:pStyle w:val="32"/>
        <w:ind w:firstLine="1680" w:firstLineChars="800"/>
        <w:rPr>
          <w:rFonts w:ascii="Times New Roman"/>
        </w:rPr>
      </w:pPr>
      <w:r>
        <w:rPr>
          <w:rFonts w:ascii="Times New Roman"/>
        </w:rPr>
        <w:t xml:space="preserve">'Property Identifier' = Object_Identifier, </w:t>
      </w:r>
    </w:p>
    <w:p>
      <w:pPr>
        <w:pStyle w:val="32"/>
        <w:ind w:firstLine="1680" w:firstLineChars="800"/>
        <w:rPr>
          <w:rFonts w:ascii="Times New Roman"/>
        </w:rPr>
      </w:pPr>
      <w:r>
        <w:rPr>
          <w:rFonts w:ascii="Times New Roman"/>
        </w:rPr>
        <w:t>'Property Value' = (Device, X)</w:t>
      </w:r>
    </w:p>
    <w:p>
      <w:pPr>
        <w:pStyle w:val="911"/>
        <w:numPr>
          <w:ilvl w:val="0"/>
          <w:numId w:val="515"/>
        </w:numPr>
        <w:spacing w:before="156" w:after="156"/>
        <w:rPr>
          <w:rFonts w:hAnsi="宋体"/>
        </w:rPr>
      </w:pPr>
      <w:r>
        <w:rPr>
          <w:rFonts w:hint="eastAsia" w:hAnsi="宋体"/>
        </w:rPr>
        <w:t>非法广播测试请求帧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有限状态机能处理非法广播测试请求(</w:t>
      </w:r>
      <w:r>
        <w:rPr>
          <w:rFonts w:hint="eastAsia" w:ascii="Times New Roman"/>
        </w:rPr>
        <w:t>Test</w:t>
      </w:r>
      <w:r>
        <w:rPr>
          <w:rFonts w:hint="eastAsia" w:hAnsi="宋体"/>
        </w:rPr>
        <w:t>_</w:t>
      </w:r>
      <w:r>
        <w:rPr>
          <w:rFonts w:hint="eastAsia" w:ascii="Times New Roman"/>
        </w:rPr>
        <w:t>Request</w:t>
      </w:r>
      <w:r>
        <w:rPr>
          <w:rFonts w:hint="eastAsia" w:hAnsi="宋体"/>
        </w:rPr>
        <w:t>)帧。该测试要验证如下的</w:t>
      </w:r>
      <w:r>
        <w:rPr>
          <w:rFonts w:hint="eastAsia" w:ascii="Times New Roman"/>
        </w:rPr>
        <w:t>Slave Node</w:t>
      </w:r>
      <w:r>
        <w:rPr>
          <w:rFonts w:hint="eastAsia" w:hAnsi="宋体"/>
        </w:rPr>
        <w:t>有限状态机的转换：</w:t>
      </w:r>
    </w:p>
    <w:p>
      <w:pPr>
        <w:pStyle w:val="32"/>
        <w:ind w:firstLine="1050" w:firstLineChars="500"/>
        <w:rPr>
          <w:rFonts w:ascii="Times New Roman"/>
        </w:rPr>
      </w:pPr>
      <w:r>
        <w:rPr>
          <w:rFonts w:ascii="Times New Roman"/>
        </w:rPr>
        <w:t>IDLE:          ReceivedUnwantedFrame (b)</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3 </w:t>
      </w:r>
      <w:r>
        <w:rPr>
          <w:rFonts w:hint="eastAsia" w:hAnsi="宋体"/>
        </w:rPr>
        <w:t>和</w:t>
      </w:r>
      <w:r>
        <w:rPr>
          <w:rFonts w:hint="eastAsia" w:ascii="Times New Roman"/>
        </w:rPr>
        <w:t xml:space="preserve"> 9</w:t>
      </w:r>
      <w:r>
        <w:rPr>
          <w:rFonts w:hint="eastAsia" w:hAnsi="宋体"/>
        </w:rPr>
        <w:t>.</w:t>
      </w:r>
      <w:r>
        <w:rPr>
          <w:rFonts w:hint="eastAsia" w:ascii="Times New Roman"/>
        </w:rPr>
        <w:t>5</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DA = LOCAL BROADCAST,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(receive a frame) THEN </w:t>
      </w:r>
    </w:p>
    <w:p>
      <w:pPr>
        <w:pStyle w:val="32"/>
        <w:ind w:firstLine="1470" w:firstLineChars="700"/>
        <w:rPr>
          <w:rFonts w:ascii="Times New Roman"/>
        </w:rPr>
      </w:pPr>
      <w:r>
        <w:rPr>
          <w:rFonts w:ascii="Times New Roman"/>
        </w:rPr>
        <w:t xml:space="preserve">ERROR "Response to broadcast Test_Request."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'Frame Type' = BACnet Data Expecting Reply,</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'Property Identifier' = Object_Identifier</w:t>
      </w:r>
    </w:p>
    <w:p>
      <w:pPr>
        <w:pStyle w:val="32"/>
        <w:rPr>
          <w:rFonts w:ascii="Times New Roman"/>
        </w:rPr>
      </w:pPr>
      <w:r>
        <w:rPr>
          <w:rFonts w:ascii="Times New Roman"/>
        </w:rPr>
        <w:t>8.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 xml:space="preserve">'Property Identifier' = Object_Identifier, </w:t>
      </w:r>
    </w:p>
    <w:p>
      <w:pPr>
        <w:pStyle w:val="32"/>
        <w:ind w:firstLine="1470" w:firstLineChars="700"/>
        <w:rPr>
          <w:rFonts w:ascii="Times New Roman"/>
        </w:rPr>
      </w:pPr>
      <w:r>
        <w:rPr>
          <w:rFonts w:ascii="Times New Roman"/>
        </w:rPr>
        <w:t>'Property Value' = (Device, X),</w:t>
      </w:r>
    </w:p>
    <w:p>
      <w:pPr>
        <w:pStyle w:val="911"/>
        <w:numPr>
          <w:ilvl w:val="0"/>
          <w:numId w:val="515"/>
        </w:numPr>
        <w:spacing w:before="156" w:after="156"/>
        <w:rPr>
          <w:rFonts w:hAnsi="宋体"/>
        </w:rPr>
      </w:pPr>
      <w:r>
        <w:rPr>
          <w:rFonts w:hint="eastAsia" w:hAnsi="宋体"/>
        </w:rPr>
        <w:t>不需要的令牌帧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有限状态机能拒绝不需要的令牌帧。</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7</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Token </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w:t>
      </w:r>
    </w:p>
    <w:p>
      <w:pPr>
        <w:pStyle w:val="32"/>
        <w:rPr>
          <w:rFonts w:ascii="Times New Roman"/>
        </w:rPr>
      </w:pPr>
      <w:r>
        <w:rPr>
          <w:rFonts w:ascii="Times New Roman"/>
        </w:rPr>
        <w:t>7.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260" w:firstLineChars="600"/>
        <w:rPr>
          <w:rFonts w:ascii="Times New Roman"/>
        </w:rPr>
      </w:pPr>
      <w:r>
        <w:rPr>
          <w:rFonts w:ascii="Times New Roman"/>
        </w:rPr>
        <w:t xml:space="preserve">   'Property Identifier' = Object_Identifier, </w:t>
      </w:r>
    </w:p>
    <w:p>
      <w:pPr>
        <w:pStyle w:val="32"/>
        <w:ind w:firstLine="1260" w:firstLineChars="600"/>
        <w:rPr>
          <w:rFonts w:ascii="Times New Roman"/>
        </w:rPr>
      </w:pPr>
      <w:r>
        <w:rPr>
          <w:rFonts w:ascii="Times New Roman"/>
        </w:rPr>
        <w:t xml:space="preserve">   'Property Value' = (Device, X)</w:t>
      </w:r>
    </w:p>
    <w:p>
      <w:pPr>
        <w:pStyle w:val="911"/>
        <w:numPr>
          <w:ilvl w:val="0"/>
          <w:numId w:val="515"/>
        </w:numPr>
        <w:spacing w:before="156" w:after="156"/>
        <w:rPr>
          <w:rFonts w:hAnsi="宋体"/>
        </w:rPr>
      </w:pPr>
      <w:r>
        <w:rPr>
          <w:rFonts w:hint="eastAsia" w:hAnsi="宋体"/>
        </w:rPr>
        <w:t>不需要的主机轮询帧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有限状态机能拒绝不需要的主机轮询帧。</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left="840" w:leftChars="400" w:firstLine="210" w:firstLineChars="1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left="840" w:leftChars="400" w:firstLine="210" w:firstLineChars="1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left="840" w:leftChars="400" w:firstLine="210" w:firstLineChars="100"/>
        <w:rPr>
          <w:rFonts w:ascii="Times New Roman"/>
        </w:rPr>
      </w:pPr>
      <w:r>
        <w:rPr>
          <w:rFonts w:ascii="Times New Roman"/>
        </w:rPr>
        <w:t xml:space="preserve">Poll For Master </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 </w:t>
      </w:r>
    </w:p>
    <w:p>
      <w:pPr>
        <w:pStyle w:val="32"/>
        <w:ind w:left="840" w:leftChars="400" w:firstLine="210" w:firstLineChars="100"/>
        <w:rPr>
          <w:rFonts w:ascii="Times New Roman"/>
        </w:rPr>
      </w:pPr>
      <w:r>
        <w:rPr>
          <w:rFonts w:ascii="Times New Roman"/>
        </w:rPr>
        <w:t xml:space="preserve">IF (receive a frame) THEN </w:t>
      </w:r>
    </w:p>
    <w:p>
      <w:pPr>
        <w:pStyle w:val="32"/>
        <w:ind w:left="1260" w:leftChars="600" w:firstLine="210" w:firstLineChars="100"/>
        <w:rPr>
          <w:rFonts w:ascii="Times New Roman"/>
        </w:rPr>
      </w:pPr>
      <w:r>
        <w:rPr>
          <w:rFonts w:ascii="Times New Roman"/>
        </w:rPr>
        <w:t xml:space="preserve">ERROR "Slave device responded to Poll For Master." </w:t>
      </w:r>
    </w:p>
    <w:p>
      <w:pPr>
        <w:pStyle w:val="32"/>
        <w:ind w:left="840" w:leftChars="400" w:firstLine="210" w:firstLineChars="100"/>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left="840" w:leftChars="400" w:firstLine="210" w:firstLineChars="100"/>
        <w:rPr>
          <w:rFonts w:ascii="Times New Roman"/>
        </w:rPr>
      </w:pPr>
      <w:r>
        <w:rPr>
          <w:rFonts w:ascii="Times New Roman"/>
        </w:rPr>
        <w:t xml:space="preserve">ReadProperty-Request, </w:t>
      </w:r>
    </w:p>
    <w:p>
      <w:pPr>
        <w:pStyle w:val="32"/>
        <w:ind w:left="1260" w:leftChars="600" w:firstLine="210" w:firstLineChars="100"/>
        <w:rPr>
          <w:rFonts w:ascii="Times New Roman"/>
        </w:rPr>
      </w:pPr>
      <w:r>
        <w:rPr>
          <w:rFonts w:ascii="Times New Roman"/>
        </w:rPr>
        <w:t>'Frame Type' = BACnet Data Expecting Reply,</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210" w:firstLineChars="100"/>
        <w:rPr>
          <w:rFonts w:ascii="Times New Roman"/>
        </w:rPr>
      </w:pPr>
      <w:r>
        <w:rPr>
          <w:rFonts w:ascii="Times New Roman"/>
        </w:rPr>
        <w:t>'Property Identifier' = Object_Identifier</w:t>
      </w:r>
    </w:p>
    <w:p>
      <w:pPr>
        <w:pStyle w:val="32"/>
        <w:rPr>
          <w:rFonts w:ascii="Times New Roman"/>
        </w:rPr>
      </w:pPr>
      <w:r>
        <w:rPr>
          <w:rFonts w:ascii="Times New Roman"/>
        </w:rPr>
        <w:t>8. BEFORE (</w:t>
      </w:r>
      <w:r>
        <w:rPr>
          <w:rFonts w:ascii="Times New Roman"/>
          <w:b/>
          <w:bCs/>
        </w:rPr>
        <w:t>T</w:t>
      </w:r>
      <w:r>
        <w:rPr>
          <w:rFonts w:ascii="Times New Roman"/>
          <w:b/>
          <w:bCs/>
          <w:vertAlign w:val="subscript"/>
        </w:rPr>
        <w:t>reply_delay</w:t>
      </w:r>
      <w:r>
        <w:rPr>
          <w:rFonts w:ascii="Times New Roman"/>
        </w:rPr>
        <w:t xml:space="preserve">) RECEIVE </w:t>
      </w:r>
    </w:p>
    <w:p>
      <w:pPr>
        <w:pStyle w:val="32"/>
        <w:ind w:left="840" w:leftChars="400" w:firstLine="210" w:firstLineChars="100"/>
        <w:rPr>
          <w:rFonts w:ascii="Times New Roman"/>
        </w:rPr>
      </w:pPr>
      <w:r>
        <w:rPr>
          <w:rFonts w:ascii="Times New Roman"/>
        </w:rPr>
        <w:t xml:space="preserve">ReadProperty-ACK, </w:t>
      </w:r>
    </w:p>
    <w:p>
      <w:pPr>
        <w:pStyle w:val="32"/>
        <w:ind w:left="1260" w:leftChars="600" w:firstLine="210" w:firstLineChars="100"/>
        <w:rPr>
          <w:rFonts w:ascii="Times New Roman"/>
        </w:rPr>
      </w:pPr>
      <w:r>
        <w:rPr>
          <w:rFonts w:ascii="Times New Roman"/>
        </w:rPr>
        <w:t xml:space="preserve">'Frame Type' = BACnet Data Not Expecting Reply, </w:t>
      </w:r>
    </w:p>
    <w:p>
      <w:pPr>
        <w:pStyle w:val="32"/>
        <w:ind w:left="1260" w:leftChars="600" w:firstLine="210" w:firstLineChars="100"/>
        <w:rPr>
          <w:rFonts w:ascii="Times New Roman"/>
        </w:rPr>
      </w:pPr>
      <w:r>
        <w:rPr>
          <w:rFonts w:ascii="Times New Roman"/>
        </w:rPr>
        <w:t xml:space="preserve">'Object Identifier' = (Device, X), </w:t>
      </w:r>
    </w:p>
    <w:p>
      <w:pPr>
        <w:pStyle w:val="32"/>
        <w:ind w:left="1260" w:leftChars="600" w:firstLine="210" w:firstLineChars="100"/>
        <w:rPr>
          <w:rFonts w:ascii="Times New Roman"/>
        </w:rPr>
      </w:pPr>
      <w:r>
        <w:rPr>
          <w:rFonts w:ascii="Times New Roman"/>
        </w:rPr>
        <w:t xml:space="preserve">'Property Identifier' = Object_Identifier, </w:t>
      </w:r>
    </w:p>
    <w:p>
      <w:pPr>
        <w:pStyle w:val="32"/>
        <w:ind w:left="1260" w:leftChars="600" w:firstLine="210" w:firstLineChars="100"/>
        <w:rPr>
          <w:rFonts w:ascii="Times New Roman"/>
        </w:rPr>
      </w:pPr>
      <w:r>
        <w:rPr>
          <w:rFonts w:ascii="Times New Roman"/>
        </w:rPr>
        <w:t>'Property Value' = (Device, X)</w:t>
      </w:r>
    </w:p>
    <w:p>
      <w:pPr>
        <w:pStyle w:val="911"/>
        <w:numPr>
          <w:ilvl w:val="0"/>
          <w:numId w:val="515"/>
        </w:numPr>
        <w:spacing w:before="156" w:after="156"/>
        <w:rPr>
          <w:rFonts w:hAnsi="宋体"/>
        </w:rPr>
      </w:pPr>
      <w:r>
        <w:rPr>
          <w:rFonts w:hint="eastAsia" w:hAnsi="宋体"/>
        </w:rPr>
        <w:t>不需要的主机轮询应答帧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有限状态机能拒绝不需要的主机轮询应答帧。</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Reply To Poll For Master </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(receive a frame) THEN </w:t>
      </w:r>
    </w:p>
    <w:p>
      <w:pPr>
        <w:pStyle w:val="32"/>
        <w:ind w:firstLine="1470" w:firstLineChars="700"/>
        <w:rPr>
          <w:rFonts w:ascii="Times New Roman"/>
        </w:rPr>
      </w:pPr>
      <w:r>
        <w:rPr>
          <w:rFonts w:ascii="Times New Roman"/>
        </w:rPr>
        <w:t xml:space="preserve">ERROR "Slave device responded to Reply To Poll For Master."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7. TRANSMIT </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w:t>
      </w:r>
    </w:p>
    <w:p>
      <w:pPr>
        <w:pStyle w:val="32"/>
        <w:rPr>
          <w:rFonts w:ascii="Times New Roman"/>
        </w:rPr>
      </w:pPr>
      <w:r>
        <w:rPr>
          <w:rFonts w:ascii="Times New Roman"/>
        </w:rPr>
        <w:t>8.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 </w:t>
      </w:r>
    </w:p>
    <w:p>
      <w:pPr>
        <w:pStyle w:val="32"/>
        <w:ind w:firstLine="1470" w:firstLineChars="700"/>
        <w:rPr>
          <w:rFonts w:ascii="Times New Roman"/>
        </w:rPr>
      </w:pPr>
      <w:r>
        <w:rPr>
          <w:rFonts w:ascii="Times New Roman"/>
        </w:rPr>
        <w:t xml:space="preserve"> 'Property Value' = (Device, X)</w:t>
      </w:r>
    </w:p>
    <w:p>
      <w:pPr>
        <w:pStyle w:val="911"/>
        <w:numPr>
          <w:ilvl w:val="0"/>
          <w:numId w:val="515"/>
        </w:numPr>
        <w:spacing w:before="156" w:after="156"/>
        <w:rPr>
          <w:rFonts w:hAnsi="宋体"/>
        </w:rPr>
      </w:pPr>
      <w:r>
        <w:rPr>
          <w:rFonts w:hint="eastAsia" w:hAnsi="宋体"/>
        </w:rPr>
        <w:t>不需要的延迟应答帧</w:t>
      </w:r>
    </w:p>
    <w:p>
      <w:pPr>
        <w:pStyle w:val="32"/>
        <w:rPr>
          <w:rFonts w:hAnsi="宋体"/>
        </w:rPr>
      </w:pPr>
      <w:r>
        <w:rPr>
          <w:rFonts w:hint="eastAsia" w:hAnsi="宋体"/>
        </w:rPr>
        <w:t>目的：验证</w:t>
      </w:r>
      <w:r>
        <w:rPr>
          <w:rFonts w:hint="eastAsia" w:ascii="Times New Roman"/>
        </w:rPr>
        <w:t>Slave Node</w:t>
      </w:r>
      <w:r>
        <w:rPr>
          <w:rFonts w:hint="eastAsia" w:hAnsi="宋体"/>
        </w:rPr>
        <w:t>有限状态机能拒绝不需要的延迟应答帧。</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 xml:space="preserve">Reply Postponed </w:t>
      </w:r>
    </w:p>
    <w:p>
      <w:pPr>
        <w:pStyle w:val="32"/>
        <w:rPr>
          <w:rFonts w:ascii="Times New Roman"/>
        </w:rPr>
      </w:pPr>
      <w:r>
        <w:rPr>
          <w:rFonts w:ascii="Times New Roman"/>
        </w:rPr>
        <w:t>6. BEFORE (</w:t>
      </w:r>
      <w:r>
        <w:rPr>
          <w:rFonts w:ascii="Times New Roman"/>
          <w:b/>
          <w:bCs/>
        </w:rPr>
        <w:t>T</w:t>
      </w:r>
      <w:r>
        <w:rPr>
          <w:rFonts w:ascii="Times New Roman"/>
          <w:b/>
          <w:bCs/>
          <w:vertAlign w:val="subscript"/>
        </w:rPr>
        <w:t>reply_delay</w:t>
      </w:r>
      <w:r>
        <w:rPr>
          <w:rFonts w:ascii="Times New Roman"/>
        </w:rPr>
        <w:t xml:space="preserve">) { </w:t>
      </w:r>
    </w:p>
    <w:p>
      <w:pPr>
        <w:pStyle w:val="32"/>
        <w:ind w:firstLine="1050" w:firstLineChars="500"/>
        <w:rPr>
          <w:rFonts w:ascii="Times New Roman"/>
        </w:rPr>
      </w:pPr>
      <w:r>
        <w:rPr>
          <w:rFonts w:ascii="Times New Roman"/>
        </w:rPr>
        <w:t xml:space="preserve">IF (receive a frame) THEN </w:t>
      </w:r>
    </w:p>
    <w:p>
      <w:pPr>
        <w:pStyle w:val="32"/>
        <w:ind w:firstLine="1470" w:firstLineChars="700"/>
        <w:rPr>
          <w:rFonts w:ascii="Times New Roman"/>
        </w:rPr>
      </w:pPr>
      <w:r>
        <w:rPr>
          <w:rFonts w:ascii="Times New Roman"/>
        </w:rPr>
        <w:t xml:space="preserve">ERROR "Slave device responded to Reply Postponed."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7. TRANSMIT</w:t>
      </w:r>
    </w:p>
    <w:p>
      <w:pPr>
        <w:pStyle w:val="32"/>
        <w:ind w:firstLine="1050" w:firstLineChars="500"/>
        <w:rPr>
          <w:rFonts w:ascii="Times New Roman"/>
        </w:rPr>
      </w:pPr>
      <w:r>
        <w:rPr>
          <w:rFonts w:ascii="Times New Roman"/>
        </w:rPr>
        <w:t xml:space="preserve">ReadProperty-Request, </w:t>
      </w:r>
    </w:p>
    <w:p>
      <w:pPr>
        <w:pStyle w:val="32"/>
        <w:ind w:firstLine="1575" w:firstLineChars="75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 'Object Identifier' = (Device, X), </w:t>
      </w:r>
    </w:p>
    <w:p>
      <w:pPr>
        <w:pStyle w:val="32"/>
        <w:ind w:firstLine="1260" w:firstLineChars="600"/>
        <w:rPr>
          <w:rFonts w:ascii="Times New Roman"/>
        </w:rPr>
      </w:pPr>
      <w:r>
        <w:rPr>
          <w:rFonts w:ascii="Times New Roman"/>
        </w:rPr>
        <w:t xml:space="preserve">   'Property Identifier' = Object_Identifier</w:t>
      </w:r>
    </w:p>
    <w:p>
      <w:pPr>
        <w:pStyle w:val="32"/>
        <w:rPr>
          <w:rFonts w:ascii="Times New Roman"/>
        </w:rPr>
      </w:pPr>
      <w:r>
        <w:rPr>
          <w:rFonts w:ascii="Times New Roman"/>
        </w:rPr>
        <w:t>8.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575" w:firstLineChars="75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 'Object Identifier' = (Device, X), </w:t>
      </w:r>
    </w:p>
    <w:p>
      <w:pPr>
        <w:pStyle w:val="32"/>
        <w:ind w:firstLine="1470" w:firstLineChars="700"/>
        <w:rPr>
          <w:rFonts w:ascii="Times New Roman"/>
        </w:rPr>
      </w:pPr>
      <w:r>
        <w:rPr>
          <w:rFonts w:ascii="Times New Roman"/>
        </w:rPr>
        <w:t xml:space="preserve"> 'Property Identifier' = Object_Identifier, </w:t>
      </w:r>
    </w:p>
    <w:p>
      <w:pPr>
        <w:pStyle w:val="32"/>
        <w:ind w:firstLine="1470" w:firstLineChars="700"/>
        <w:rPr>
          <w:rFonts w:ascii="Times New Roman"/>
        </w:rPr>
      </w:pPr>
      <w:r>
        <w:rPr>
          <w:rFonts w:ascii="Times New Roman"/>
        </w:rPr>
        <w:t xml:space="preserve"> 'Property Value' = (Device, X)</w:t>
      </w:r>
    </w:p>
    <w:p>
      <w:pPr>
        <w:pStyle w:val="908"/>
        <w:numPr>
          <w:ilvl w:val="0"/>
          <w:numId w:val="514"/>
        </w:numPr>
        <w:spacing w:before="156" w:after="156"/>
        <w:rPr>
          <w:rFonts w:hAnsi="宋体"/>
        </w:rPr>
      </w:pPr>
      <w:r>
        <w:rPr>
          <w:rFonts w:hint="eastAsia" w:hAnsi="宋体"/>
        </w:rPr>
        <w:t>应答测试</w:t>
      </w:r>
    </w:p>
    <w:p>
      <w:pPr>
        <w:pStyle w:val="32"/>
        <w:rPr>
          <w:rFonts w:hAnsi="宋体"/>
        </w:rPr>
      </w:pPr>
      <w:r>
        <w:rPr>
          <w:rFonts w:hint="eastAsia" w:hAnsi="宋体"/>
        </w:rPr>
        <w:t>该条款定义了数据链错误被纠正或发布数据链错误应答的测试用例。</w:t>
      </w:r>
    </w:p>
    <w:p>
      <w:pPr>
        <w:pStyle w:val="911"/>
        <w:numPr>
          <w:ilvl w:val="0"/>
          <w:numId w:val="516"/>
        </w:numPr>
        <w:spacing w:before="156" w:after="156"/>
        <w:rPr>
          <w:rFonts w:hAnsi="宋体"/>
        </w:rPr>
      </w:pPr>
      <w:r>
        <w:rPr>
          <w:rFonts w:hint="eastAsia" w:hAnsi="宋体"/>
        </w:rPr>
        <w:t>重复前导码</w:t>
      </w:r>
      <w:r>
        <w:rPr>
          <w:rFonts w:ascii="Times New Roman"/>
        </w:rPr>
        <w:t>1</w:t>
      </w:r>
    </w:p>
    <w:p>
      <w:pPr>
        <w:pStyle w:val="32"/>
        <w:rPr>
          <w:rFonts w:hAnsi="宋体"/>
        </w:rPr>
      </w:pPr>
      <w:r>
        <w:rPr>
          <w:rFonts w:hint="eastAsia" w:hAnsi="宋体"/>
        </w:rPr>
        <w:t>目的：验证接收帧状态机能检查重复的第一个前导码字节。该测试要验证如下接收帧状态机的转换：</w:t>
      </w:r>
    </w:p>
    <w:p>
      <w:pPr>
        <w:pStyle w:val="32"/>
        <w:ind w:firstLine="1050" w:firstLineChars="500"/>
        <w:rPr>
          <w:rFonts w:ascii="Times New Roman"/>
        </w:rPr>
      </w:pPr>
      <w:r>
        <w:rPr>
          <w:rFonts w:ascii="Times New Roman"/>
        </w:rPr>
        <w:t>PREAMBLE:</w:t>
      </w:r>
      <w:r>
        <w:rPr>
          <w:rFonts w:ascii="Times New Roman"/>
        </w:rPr>
        <w:tab/>
      </w:r>
      <w:r>
        <w:rPr>
          <w:rFonts w:ascii="Times New Roman"/>
        </w:rPr>
        <w:t>RepeatedPreamble1</w:t>
      </w:r>
    </w:p>
    <w:p>
      <w:pPr>
        <w:pStyle w:val="32"/>
        <w:rPr>
          <w:rFonts w:hAnsi="宋体"/>
        </w:rPr>
      </w:pPr>
      <w:r>
        <w:rPr>
          <w:rFonts w:hint="eastAsia" w:ascii="Times New Roman"/>
        </w:rPr>
        <w:t>BACnet</w:t>
      </w:r>
      <w:r>
        <w:rPr>
          <w:rFonts w:hint="eastAsia" w:hAnsi="宋体"/>
        </w:rPr>
        <w:t>参考条款:</w:t>
      </w:r>
      <w:r>
        <w:rPr>
          <w:rFonts w:hint="eastAsia" w:ascii="Times New Roman"/>
        </w:rPr>
        <w:t>9</w:t>
      </w:r>
      <w:r>
        <w:rPr>
          <w:rFonts w:hint="eastAsia" w:hAnsi="宋体"/>
        </w:rPr>
        <w:t>.</w:t>
      </w:r>
      <w:r>
        <w:rPr>
          <w:rFonts w:hint="eastAsia" w:ascii="Times New Roman"/>
        </w:rPr>
        <w:t>5</w:t>
      </w:r>
      <w:r>
        <w:rPr>
          <w:rFonts w:hint="eastAsia" w:hAnsi="宋体"/>
        </w:rPr>
        <w:t>.</w:t>
      </w:r>
      <w:r>
        <w:rPr>
          <w:rFonts w:hint="eastAsia" w:ascii="Times New Roman"/>
        </w:rPr>
        <w:t>4</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Test_Response </w:t>
      </w:r>
    </w:p>
    <w:p>
      <w:pPr>
        <w:pStyle w:val="32"/>
        <w:rPr>
          <w:rFonts w:ascii="Times New Roman"/>
        </w:rPr>
      </w:pPr>
      <w:r>
        <w:rPr>
          <w:rFonts w:ascii="Times New Roman"/>
        </w:rPr>
        <w:t xml:space="preserve">5. TRANSMIT </w:t>
      </w:r>
    </w:p>
    <w:p>
      <w:pPr>
        <w:pStyle w:val="32"/>
        <w:ind w:firstLine="1050" w:firstLineChars="500"/>
        <w:rPr>
          <w:rFonts w:ascii="Times New Roman"/>
        </w:rPr>
      </w:pPr>
      <w:r>
        <w:rPr>
          <w:rFonts w:ascii="Times New Roman"/>
        </w:rPr>
        <w:t>X'55'</w:t>
      </w:r>
    </w:p>
    <w:p>
      <w:pPr>
        <w:pStyle w:val="32"/>
        <w:rPr>
          <w:rFonts w:ascii="Times New Roman"/>
        </w:rPr>
      </w:pPr>
      <w:r>
        <w:rPr>
          <w:rFonts w:ascii="Times New Roman"/>
        </w:rPr>
        <w:t xml:space="preserve">6. TRANSMIT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'Frame Type' = BACnet Data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'Property Identifier' = Object_Identifier</w:t>
      </w:r>
    </w:p>
    <w:p>
      <w:pPr>
        <w:pStyle w:val="32"/>
        <w:rPr>
          <w:rFonts w:ascii="Times New Roman"/>
        </w:rPr>
      </w:pPr>
      <w:r>
        <w:rPr>
          <w:rFonts w:ascii="Times New Roman"/>
        </w:rPr>
        <w:t>7.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ReadProperty-ACK, </w:t>
      </w:r>
    </w:p>
    <w:p>
      <w:pPr>
        <w:pStyle w:val="32"/>
        <w:ind w:firstLine="1470" w:firstLineChars="700"/>
        <w:rPr>
          <w:rFonts w:ascii="Times New Roman"/>
        </w:rPr>
      </w:pPr>
      <w:r>
        <w:rPr>
          <w:rFonts w:ascii="Times New Roman"/>
        </w:rPr>
        <w:t xml:space="preserve">'Frame Type' = BACnet Data Not Expecting Reply, </w:t>
      </w:r>
    </w:p>
    <w:p>
      <w:pPr>
        <w:pStyle w:val="32"/>
        <w:ind w:firstLine="1470" w:firstLineChars="700"/>
        <w:rPr>
          <w:rFonts w:ascii="Times New Roman"/>
        </w:rPr>
      </w:pPr>
      <w:r>
        <w:rPr>
          <w:rFonts w:ascii="Times New Roman"/>
        </w:rPr>
        <w:t xml:space="preserve">'Object Identifier' = (Device, X), </w:t>
      </w:r>
    </w:p>
    <w:p>
      <w:pPr>
        <w:pStyle w:val="32"/>
        <w:ind w:firstLine="1470" w:firstLineChars="700"/>
        <w:rPr>
          <w:rFonts w:ascii="Times New Roman"/>
        </w:rPr>
      </w:pPr>
      <w:r>
        <w:rPr>
          <w:rFonts w:ascii="Times New Roman"/>
        </w:rPr>
        <w:t xml:space="preserve">'Property Identifier' = Object_Identifier, </w:t>
      </w:r>
    </w:p>
    <w:p>
      <w:pPr>
        <w:pStyle w:val="32"/>
        <w:ind w:firstLine="1470" w:firstLineChars="700"/>
        <w:rPr>
          <w:rFonts w:ascii="Times New Roman"/>
        </w:rPr>
      </w:pPr>
      <w:r>
        <w:rPr>
          <w:rFonts w:ascii="Times New Roman"/>
        </w:rPr>
        <w:t>'Property Value' = (Device, X)</w:t>
      </w:r>
    </w:p>
    <w:p>
      <w:pPr>
        <w:pStyle w:val="911"/>
        <w:numPr>
          <w:ilvl w:val="0"/>
          <w:numId w:val="516"/>
        </w:numPr>
        <w:spacing w:before="156" w:after="156"/>
        <w:rPr>
          <w:rFonts w:hAnsi="宋体"/>
        </w:rPr>
      </w:pPr>
      <w:r>
        <w:rPr>
          <w:rFonts w:hint="eastAsia" w:hAnsi="宋体"/>
        </w:rPr>
        <w:t>测试请求帧</w:t>
      </w:r>
    </w:p>
    <w:p>
      <w:pPr>
        <w:pStyle w:val="32"/>
        <w:rPr>
          <w:rFonts w:hAnsi="宋体"/>
        </w:rPr>
      </w:pPr>
      <w:r>
        <w:rPr>
          <w:rFonts w:hint="eastAsia" w:hAnsi="宋体"/>
        </w:rPr>
        <w:t>目的：验证可通过</w:t>
      </w:r>
      <w:r>
        <w:rPr>
          <w:rFonts w:hint="eastAsia" w:ascii="Times New Roman"/>
        </w:rPr>
        <w:t>Test</w:t>
      </w:r>
      <w:r>
        <w:rPr>
          <w:rFonts w:hint="eastAsia" w:hAnsi="宋体"/>
        </w:rPr>
        <w:t>_</w:t>
      </w:r>
      <w:r>
        <w:rPr>
          <w:rFonts w:hint="eastAsia" w:ascii="Times New Roman"/>
        </w:rPr>
        <w:t>Response</w:t>
      </w:r>
      <w:r>
        <w:rPr>
          <w:rFonts w:hint="eastAsia" w:hAnsi="宋体"/>
        </w:rPr>
        <w:t>应答接收空白</w:t>
      </w:r>
      <w:r>
        <w:rPr>
          <w:rFonts w:hint="eastAsia" w:ascii="Times New Roman"/>
        </w:rPr>
        <w:t>Test</w:t>
      </w:r>
      <w:r>
        <w:rPr>
          <w:rFonts w:hint="eastAsia" w:hAnsi="宋体"/>
        </w:rPr>
        <w:t>_</w:t>
      </w:r>
      <w:r>
        <w:rPr>
          <w:rFonts w:hint="eastAsia" w:ascii="Times New Roman"/>
        </w:rPr>
        <w:t>Request</w:t>
      </w:r>
      <w:r>
        <w:rPr>
          <w:rFonts w:hint="eastAsia" w:hAnsi="宋体"/>
        </w:rPr>
        <w:t>帧。该测试验证</w:t>
      </w:r>
      <w:r>
        <w:rPr>
          <w:rFonts w:hint="eastAsia" w:ascii="Times New Roman"/>
        </w:rPr>
        <w:t>Slave Node</w:t>
      </w:r>
      <w:r>
        <w:rPr>
          <w:rFonts w:hint="eastAsia" w:hAnsi="宋体"/>
        </w:rPr>
        <w:t>有限状态机的以下转换：</w:t>
      </w:r>
    </w:p>
    <w:p>
      <w:pPr>
        <w:pStyle w:val="32"/>
        <w:ind w:firstLine="1050" w:firstLineChars="500"/>
        <w:rPr>
          <w:rFonts w:ascii="Times New Roman"/>
        </w:rPr>
      </w:pPr>
      <w:r>
        <w:rPr>
          <w:rFonts w:ascii="Times New Roman"/>
        </w:rPr>
        <w:t>IDLE:</w:t>
      </w:r>
      <w:r>
        <w:rPr>
          <w:rFonts w:ascii="Times New Roman"/>
        </w:rPr>
        <w:tab/>
      </w:r>
      <w:r>
        <w:rPr>
          <w:rFonts w:ascii="Times New Roman"/>
        </w:rPr>
        <w:t xml:space="preserve">                  ReceivedDataNeedingReply </w:t>
      </w:r>
    </w:p>
    <w:p>
      <w:pPr>
        <w:pStyle w:val="32"/>
        <w:ind w:firstLine="1050" w:firstLineChars="500"/>
        <w:rPr>
          <w:rFonts w:ascii="Times New Roman"/>
        </w:rPr>
      </w:pPr>
      <w:r>
        <w:rPr>
          <w:rFonts w:ascii="Times New Roman"/>
        </w:rPr>
        <w:t>ANSWER DATA REQUEST:</w:t>
      </w:r>
      <w:r>
        <w:rPr>
          <w:rFonts w:ascii="Times New Roman"/>
        </w:rPr>
        <w:tab/>
      </w:r>
      <w:r>
        <w:rPr>
          <w:rFonts w:ascii="Times New Roman"/>
        </w:rPr>
        <w:t>Reply</w:t>
      </w:r>
    </w:p>
    <w:p>
      <w:pPr>
        <w:pStyle w:val="32"/>
        <w:rPr>
          <w:rFonts w:hAnsi="宋体"/>
        </w:rPr>
      </w:pPr>
      <w:r>
        <w:rPr>
          <w:rFonts w:hint="eastAsia" w:hAnsi="宋体"/>
        </w:rPr>
        <w:t>以及接收帧状态机的以下转换：</w:t>
      </w:r>
    </w:p>
    <w:p>
      <w:pPr>
        <w:pStyle w:val="32"/>
        <w:ind w:firstLine="1050" w:firstLineChars="500"/>
        <w:rPr>
          <w:rFonts w:ascii="Times New Roman"/>
        </w:rPr>
      </w:pPr>
      <w:r>
        <w:rPr>
          <w:rFonts w:ascii="Times New Roman"/>
        </w:rPr>
        <w:t>HEADER CRC:</w:t>
      </w:r>
      <w:r>
        <w:rPr>
          <w:rFonts w:ascii="Times New Roman"/>
        </w:rPr>
        <w:tab/>
      </w:r>
      <w:r>
        <w:rPr>
          <w:rFonts w:ascii="Times New Roman"/>
        </w:rPr>
        <w:t xml:space="preserve">  NoData</w:t>
      </w:r>
    </w:p>
    <w:p>
      <w:pPr>
        <w:pStyle w:val="32"/>
        <w:rPr>
          <w:rFonts w:hAnsi="宋体"/>
        </w:rPr>
      </w:pPr>
      <w:r>
        <w:rPr>
          <w:rFonts w:hint="eastAsia" w:ascii="Times New Roman"/>
        </w:rPr>
        <w:t>BACnet</w:t>
      </w:r>
      <w:r>
        <w:rPr>
          <w:rFonts w:hint="eastAsia" w:hAnsi="宋体"/>
        </w:rPr>
        <w:t>相关条款</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测试步骤：在第</w:t>
      </w:r>
      <w:r>
        <w:rPr>
          <w:rFonts w:hint="eastAsia" w:ascii="Times New Roman"/>
        </w:rPr>
        <w:t>4</w:t>
      </w:r>
      <w:r>
        <w:rPr>
          <w:rFonts w:hint="eastAsia" w:hAnsi="宋体"/>
        </w:rPr>
        <w:t>步应答中，帧间时隙应不大于</w:t>
      </w:r>
      <w:r>
        <w:rPr>
          <w:rFonts w:hint="eastAsia" w:ascii="Times New Roman"/>
          <w:b/>
          <w:bCs/>
        </w:rPr>
        <w:t>T</w:t>
      </w:r>
      <w:r>
        <w:rPr>
          <w:rFonts w:ascii="Times New Roman"/>
          <w:b/>
          <w:bCs/>
          <w:vertAlign w:val="subscript"/>
        </w:rPr>
        <w:t>frame</w:t>
      </w:r>
      <w:r>
        <w:rPr>
          <w:rFonts w:hAnsi="宋体"/>
          <w:b/>
          <w:bCs/>
          <w:vertAlign w:val="subscript"/>
        </w:rPr>
        <w:t>_</w:t>
      </w:r>
      <w:r>
        <w:rPr>
          <w:rFonts w:ascii="Times New Roman"/>
          <w:b/>
          <w:bCs/>
          <w:vertAlign w:val="subscript"/>
        </w:rPr>
        <w:t>gap</w:t>
      </w:r>
      <w:r>
        <w:rPr>
          <w:rFonts w:hint="eastAsia" w:hAnsi="宋体"/>
        </w:rPr>
        <w:t>.</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ind w:firstLine="1470" w:firstLineChars="700"/>
        <w:rPr>
          <w:rFonts w:ascii="Times New Roman"/>
        </w:rPr>
      </w:pPr>
      <w:r>
        <w:rPr>
          <w:rFonts w:ascii="Times New Roman"/>
        </w:rPr>
        <w:t>'Length' = 0</w:t>
      </w:r>
    </w:p>
    <w:p>
      <w:pPr>
        <w:pStyle w:val="32"/>
        <w:rPr>
          <w:rFonts w:ascii="Times New Roman"/>
        </w:rPr>
      </w:pPr>
      <w:r>
        <w:rPr>
          <w:rFonts w:ascii="Times New Roman"/>
        </w:rPr>
        <w:t>4.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 xml:space="preserve">Test_Response, </w:t>
      </w:r>
    </w:p>
    <w:p>
      <w:pPr>
        <w:pStyle w:val="32"/>
        <w:ind w:firstLine="1470" w:firstLineChars="700"/>
        <w:rPr>
          <w:rFonts w:ascii="Times New Roman"/>
        </w:rPr>
      </w:pPr>
      <w:r>
        <w:rPr>
          <w:rFonts w:ascii="Times New Roman"/>
        </w:rPr>
        <w:t>'Length' = 0</w:t>
      </w:r>
    </w:p>
    <w:p>
      <w:pPr>
        <w:pStyle w:val="911"/>
        <w:numPr>
          <w:ilvl w:val="0"/>
          <w:numId w:val="516"/>
        </w:numPr>
        <w:spacing w:before="156" w:after="156"/>
        <w:rPr>
          <w:rFonts w:hAnsi="宋体"/>
        </w:rPr>
      </w:pPr>
      <w:r>
        <w:rPr>
          <w:rFonts w:hint="eastAsia" w:hAnsi="宋体"/>
        </w:rPr>
        <w:t>带数据测试请求</w:t>
      </w:r>
    </w:p>
    <w:p>
      <w:pPr>
        <w:pStyle w:val="32"/>
        <w:rPr>
          <w:rFonts w:hAnsi="宋体"/>
        </w:rPr>
      </w:pPr>
      <w:r>
        <w:rPr>
          <w:rFonts w:hint="eastAsia" w:hAnsi="宋体"/>
        </w:rPr>
        <w:t>目的：验证可通过</w:t>
      </w:r>
      <w:r>
        <w:rPr>
          <w:rFonts w:hint="eastAsia" w:ascii="Times New Roman"/>
        </w:rPr>
        <w:t>Test</w:t>
      </w:r>
      <w:r>
        <w:rPr>
          <w:rFonts w:hint="eastAsia" w:hAnsi="宋体"/>
        </w:rPr>
        <w:t>_</w:t>
      </w:r>
      <w:r>
        <w:rPr>
          <w:rFonts w:hint="eastAsia" w:ascii="Times New Roman"/>
        </w:rPr>
        <w:t>Response</w:t>
      </w:r>
      <w:r>
        <w:rPr>
          <w:rFonts w:hint="eastAsia" w:hAnsi="宋体"/>
        </w:rPr>
        <w:t>应答接收携带数据的测试请求(</w:t>
      </w:r>
      <w:r>
        <w:rPr>
          <w:rFonts w:hint="eastAsia" w:ascii="Times New Roman"/>
        </w:rPr>
        <w:t>Test</w:t>
      </w:r>
      <w:r>
        <w:rPr>
          <w:rFonts w:hint="eastAsia" w:hAnsi="宋体"/>
        </w:rPr>
        <w:t>_</w:t>
      </w:r>
      <w:r>
        <w:rPr>
          <w:rFonts w:hint="eastAsia" w:ascii="Times New Roman"/>
        </w:rPr>
        <w:t>Request</w:t>
      </w:r>
      <w:r>
        <w:rPr>
          <w:rFonts w:hint="eastAsia" w:hAnsi="宋体"/>
        </w:rPr>
        <w:t>)帧。</w:t>
      </w:r>
    </w:p>
    <w:p>
      <w:pPr>
        <w:pStyle w:val="32"/>
        <w:rPr>
          <w:rFonts w:hAnsi="宋体"/>
        </w:rPr>
      </w:pPr>
      <w:r>
        <w:rPr>
          <w:rFonts w:hint="eastAsia" w:hAnsi="宋体"/>
        </w:rPr>
        <w:t>配置要求：第</w:t>
      </w:r>
      <w:r>
        <w:rPr>
          <w:rFonts w:hint="eastAsia" w:ascii="Times New Roman"/>
        </w:rPr>
        <w:t>3</w:t>
      </w:r>
      <w:r>
        <w:rPr>
          <w:rFonts w:hint="eastAsia" w:hAnsi="宋体"/>
        </w:rPr>
        <w:t>步传输的</w:t>
      </w:r>
      <w:r>
        <w:rPr>
          <w:rFonts w:hint="eastAsia" w:ascii="Times New Roman"/>
        </w:rPr>
        <w:t>Test</w:t>
      </w:r>
      <w:r>
        <w:rPr>
          <w:rFonts w:hint="eastAsia" w:hAnsi="宋体"/>
        </w:rPr>
        <w:t>_</w:t>
      </w:r>
      <w:r>
        <w:rPr>
          <w:rFonts w:hint="eastAsia" w:ascii="Times New Roman"/>
        </w:rPr>
        <w:t>Request</w:t>
      </w:r>
      <w:r>
        <w:rPr>
          <w:rFonts w:hint="eastAsia" w:hAnsi="宋体"/>
        </w:rPr>
        <w:t>帧的长度应小于或等于（</w:t>
      </w:r>
      <w:r>
        <w:rPr>
          <w:rFonts w:hint="eastAsia" w:ascii="Times New Roman"/>
        </w:rPr>
        <w:t>IUT</w:t>
      </w:r>
      <w:r>
        <w:rPr>
          <w:rFonts w:hint="eastAsia" w:hAnsi="宋体"/>
        </w:rPr>
        <w:t>设备对象的</w:t>
      </w:r>
      <w:r>
        <w:rPr>
          <w:rFonts w:hint="eastAsia" w:ascii="Times New Roman"/>
        </w:rPr>
        <w:t xml:space="preserve"> 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 xml:space="preserve">Accepted </w:t>
      </w:r>
      <w:r>
        <w:rPr>
          <w:rFonts w:hint="eastAsia" w:hAnsi="宋体"/>
        </w:rPr>
        <w:t>属性值）+</w:t>
      </w:r>
      <w:r>
        <w:rPr>
          <w:rFonts w:hint="eastAsia" w:ascii="Times New Roman"/>
        </w:rPr>
        <w:t xml:space="preserve"> 21</w:t>
      </w:r>
      <w:r>
        <w:rPr>
          <w:rFonts w:hint="eastAsia" w:hAnsi="宋体"/>
        </w:rPr>
        <w:t>。在第</w:t>
      </w:r>
      <w:r>
        <w:rPr>
          <w:rFonts w:hint="eastAsia" w:ascii="Times New Roman"/>
        </w:rPr>
        <w:t>4</w:t>
      </w:r>
      <w:r>
        <w:rPr>
          <w:rFonts w:hint="eastAsia" w:hAnsi="宋体"/>
        </w:rPr>
        <w:t>步应答中，帧间时隙应不大于</w:t>
      </w:r>
      <w:r>
        <w:rPr>
          <w:rFonts w:hint="eastAsia" w:ascii="Times New Roman"/>
          <w:b/>
          <w:bCs/>
        </w:rPr>
        <w:t>T</w:t>
      </w:r>
      <w:r>
        <w:rPr>
          <w:rFonts w:ascii="Times New Roman"/>
          <w:b/>
          <w:bCs/>
          <w:vertAlign w:val="subscript"/>
        </w:rPr>
        <w:t>frame</w:t>
      </w:r>
      <w:r>
        <w:rPr>
          <w:rFonts w:hAnsi="宋体"/>
          <w:b/>
          <w:bCs/>
          <w:vertAlign w:val="subscript"/>
        </w:rPr>
        <w:t>_</w:t>
      </w:r>
      <w:r>
        <w:rPr>
          <w:rFonts w:ascii="Times New Roman"/>
          <w:b/>
          <w:bCs/>
          <w:vertAlign w:val="subscript"/>
        </w:rPr>
        <w:t>gap</w:t>
      </w:r>
      <w:r>
        <w:rPr>
          <w:rFonts w:hint="eastAsia" w:hAnsi="宋体"/>
        </w:rPr>
        <w:t>。</w:t>
      </w:r>
    </w:p>
    <w:p>
      <w:pPr>
        <w:pStyle w:val="32"/>
        <w:rPr>
          <w:rFonts w:hAnsi="宋体"/>
        </w:rPr>
      </w:pPr>
      <w:r>
        <w:rPr>
          <w:rFonts w:hint="eastAsia" w:hAnsi="宋体"/>
        </w:rPr>
        <w:t>测试步骤：</w:t>
      </w:r>
    </w:p>
    <w:p>
      <w:pPr>
        <w:pStyle w:val="32"/>
        <w:rPr>
          <w:rFonts w:ascii="Times New Roman"/>
        </w:rPr>
      </w:pPr>
      <w:r>
        <w:rPr>
          <w:rFonts w:ascii="Times New Roman"/>
        </w:rPr>
        <w:t xml:space="preserve">1. MAKE (IUT turned off or otherwise reset) </w:t>
      </w:r>
    </w:p>
    <w:p>
      <w:pPr>
        <w:pStyle w:val="32"/>
        <w:rPr>
          <w:rFonts w:ascii="Times New Roman"/>
        </w:rPr>
      </w:pPr>
      <w:r>
        <w:rPr>
          <w:rFonts w:ascii="Times New Roman"/>
        </w:rPr>
        <w:t xml:space="preserve">2. MAKE (IUT turned on or otherwise started) </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Test_Request, </w:t>
      </w:r>
    </w:p>
    <w:p>
      <w:pPr>
        <w:pStyle w:val="32"/>
        <w:ind w:firstLine="1470" w:firstLineChars="700"/>
        <w:rPr>
          <w:rFonts w:ascii="Times New Roman"/>
        </w:rPr>
      </w:pPr>
      <w:r>
        <w:rPr>
          <w:rFonts w:ascii="Times New Roman"/>
        </w:rPr>
        <w:t xml:space="preserve">'Length' = (x &gt; 0), </w:t>
      </w:r>
    </w:p>
    <w:p>
      <w:pPr>
        <w:pStyle w:val="32"/>
        <w:ind w:firstLine="1470" w:firstLineChars="700"/>
        <w:rPr>
          <w:rFonts w:ascii="Times New Roman"/>
        </w:rPr>
      </w:pPr>
      <w:r>
        <w:rPr>
          <w:rFonts w:ascii="Times New Roman"/>
        </w:rPr>
        <w:t xml:space="preserve">'Data' = (x number of octets) </w:t>
      </w:r>
    </w:p>
    <w:p>
      <w:pPr>
        <w:pStyle w:val="32"/>
        <w:rPr>
          <w:rFonts w:ascii="Times New Roman"/>
        </w:rPr>
      </w:pPr>
      <w:r>
        <w:rPr>
          <w:rFonts w:ascii="Times New Roman"/>
        </w:rPr>
        <w:t>4. BEFORE (</w:t>
      </w:r>
      <w:r>
        <w:rPr>
          <w:rFonts w:ascii="Times New Roman"/>
          <w:b/>
          <w:bCs/>
        </w:rPr>
        <w:t>T</w:t>
      </w:r>
      <w:r>
        <w:rPr>
          <w:rFonts w:ascii="Times New Roman"/>
          <w:b/>
          <w:bCs/>
          <w:vertAlign w:val="subscript"/>
        </w:rPr>
        <w:t>reply_delay</w:t>
      </w:r>
      <w:r>
        <w:rPr>
          <w:rFonts w:ascii="Times New Roman"/>
        </w:rPr>
        <w:t xml:space="preserve">) RECEIVE </w:t>
      </w:r>
    </w:p>
    <w:p>
      <w:pPr>
        <w:pStyle w:val="32"/>
        <w:ind w:firstLine="1050" w:firstLineChars="500"/>
        <w:rPr>
          <w:rFonts w:ascii="Times New Roman"/>
        </w:rPr>
      </w:pPr>
      <w:r>
        <w:rPr>
          <w:rFonts w:ascii="Times New Roman"/>
        </w:rPr>
        <w:t>Test_Response</w:t>
      </w:r>
    </w:p>
    <w:p>
      <w:pPr>
        <w:pStyle w:val="851"/>
      </w:pPr>
      <w:bookmarkStart w:id="1432" w:name="_Toc54781920"/>
      <w:r>
        <w:rPr>
          <w:rFonts w:ascii="Times New Roman"/>
        </w:rPr>
        <w:t xml:space="preserve">PTP </w:t>
      </w:r>
      <w:r>
        <w:rPr>
          <w:rFonts w:hint="eastAsia"/>
        </w:rPr>
        <w:t>状态机测试</w:t>
      </w:r>
      <w:bookmarkEnd w:id="1432"/>
    </w:p>
    <w:p>
      <w:pPr>
        <w:pStyle w:val="32"/>
        <w:rPr>
          <w:rFonts w:hAnsi="宋体"/>
        </w:rPr>
      </w:pPr>
      <w:r>
        <w:rPr>
          <w:rFonts w:hint="eastAsia" w:hAnsi="宋体"/>
        </w:rPr>
        <w:t>该节中定义的测试用例用于验证</w:t>
      </w:r>
      <w:r>
        <w:rPr>
          <w:rFonts w:hint="eastAsia" w:ascii="Times New Roman"/>
        </w:rPr>
        <w:t>BACnet PTP</w:t>
      </w:r>
      <w:r>
        <w:rPr>
          <w:rFonts w:hint="eastAsia" w:hAnsi="宋体"/>
        </w:rPr>
        <w:t>半路由器可以进行在</w:t>
      </w:r>
      <w:r>
        <w:rPr>
          <w:rFonts w:hint="eastAsia" w:ascii="Times New Roman"/>
        </w:rPr>
        <w:t>BACnet</w:t>
      </w:r>
      <w:r>
        <w:rPr>
          <w:rFonts w:hint="eastAsia" w:hAnsi="宋体"/>
        </w:rPr>
        <w:t>条款</w:t>
      </w:r>
      <w:r>
        <w:rPr>
          <w:rFonts w:hint="eastAsia" w:ascii="Times New Roman"/>
        </w:rPr>
        <w:t>10</w:t>
      </w:r>
      <w:r>
        <w:rPr>
          <w:rFonts w:hint="eastAsia" w:hAnsi="宋体"/>
        </w:rPr>
        <w:t>中规定的通信。</w:t>
      </w:r>
    </w:p>
    <w:p>
      <w:pPr>
        <w:pStyle w:val="32"/>
        <w:rPr>
          <w:rFonts w:hAnsi="宋体"/>
        </w:rPr>
      </w:pPr>
      <w:r>
        <w:rPr>
          <w:rFonts w:hint="eastAsia" w:hAnsi="宋体"/>
          <w:color w:val="000000" w:themeColor="text1"/>
          <w14:textFill>
            <w14:solidFill>
              <w14:schemeClr w14:val="tx1"/>
            </w14:solidFill>
          </w14:textFill>
        </w:rPr>
        <w:t>条款</w:t>
      </w:r>
      <w:r>
        <w:rPr>
          <w:rFonts w:ascii="Times New Roman"/>
          <w:color w:val="000000" w:themeColor="text1"/>
          <w14:textFill>
            <w14:solidFill>
              <w14:schemeClr w14:val="tx1"/>
            </w14:solidFill>
          </w14:textFill>
        </w:rPr>
        <w:t>13</w:t>
      </w:r>
      <w:r>
        <w:rPr>
          <w:rFonts w:hAnsi="宋体"/>
          <w:color w:val="000000" w:themeColor="text1"/>
          <w14:textFill>
            <w14:solidFill>
              <w14:schemeClr w14:val="tx1"/>
            </w14:solidFill>
          </w14:textFill>
        </w:rPr>
        <w:t>.</w:t>
      </w:r>
      <w:r>
        <w:rPr>
          <w:rFonts w:ascii="Times New Roman"/>
          <w:color w:val="000000" w:themeColor="text1"/>
          <w14:textFill>
            <w14:solidFill>
              <w14:schemeClr w14:val="tx1"/>
            </w14:solidFill>
          </w14:textFill>
        </w:rPr>
        <w:t>2</w:t>
      </w:r>
      <w:r>
        <w:rPr>
          <w:rFonts w:hAnsi="宋体"/>
          <w:color w:val="000000" w:themeColor="text1"/>
          <w14:textFill>
            <w14:solidFill>
              <w14:schemeClr w14:val="tx1"/>
            </w14:solidFill>
          </w14:textFill>
        </w:rPr>
        <w:t>.</w:t>
      </w:r>
      <w:r>
        <w:rPr>
          <w:rFonts w:ascii="Times New Roman"/>
          <w:color w:val="000000" w:themeColor="text1"/>
          <w14:textFill>
            <w14:solidFill>
              <w14:schemeClr w14:val="tx1"/>
            </w14:solidFill>
          </w14:textFill>
        </w:rPr>
        <w:t>1</w:t>
      </w:r>
      <w:r>
        <w:rPr>
          <w:rFonts w:hint="eastAsia" w:hAnsi="宋体"/>
        </w:rPr>
        <w:t>定义了一些测试。这些测试提供了一种简便方式表示在测试用例中多次出现的一系列测试步骤，并用符号方便地表示这些测试。每一个测试也用于验证特定的状态机的转换。在执行另一个测试时，</w:t>
      </w:r>
      <w:r>
        <w:rPr>
          <w:rFonts w:hint="eastAsia" w:ascii="Times New Roman"/>
        </w:rPr>
        <w:t>1</w:t>
      </w:r>
      <w:r>
        <w:rPr>
          <w:rFonts w:ascii="Times New Roman"/>
        </w:rPr>
        <w:t>3</w:t>
      </w:r>
      <w:r>
        <w:rPr>
          <w:rFonts w:hint="eastAsia" w:hAnsi="宋体"/>
        </w:rPr>
        <w:t>.</w:t>
      </w:r>
      <w:r>
        <w:rPr>
          <w:rFonts w:hint="eastAsia" w:ascii="Times New Roman"/>
        </w:rPr>
        <w:t>2</w:t>
      </w:r>
      <w:r>
        <w:rPr>
          <w:rFonts w:hint="eastAsia" w:hAnsi="宋体"/>
        </w:rPr>
        <w:t>.</w:t>
      </w:r>
      <w:r>
        <w:rPr>
          <w:rFonts w:hint="eastAsia" w:ascii="Times New Roman"/>
        </w:rPr>
        <w:t>1</w:t>
      </w:r>
      <w:r>
        <w:rPr>
          <w:rFonts w:hint="eastAsia" w:hAnsi="宋体"/>
        </w:rPr>
        <w:t>中定义的某一个测试失败则导致该测试失败。</w:t>
      </w:r>
    </w:p>
    <w:p>
      <w:pPr>
        <w:pStyle w:val="32"/>
        <w:rPr>
          <w:rFonts w:hAnsi="宋体"/>
        </w:rPr>
      </w:pPr>
      <w:r>
        <w:rPr>
          <w:rFonts w:hint="eastAsia" w:hAnsi="宋体"/>
        </w:rPr>
        <w:t>在多种波特率下都可实现</w:t>
      </w:r>
      <w:r>
        <w:rPr>
          <w:rFonts w:hint="eastAsia" w:ascii="Times New Roman"/>
        </w:rPr>
        <w:t>PTP</w:t>
      </w:r>
      <w:r>
        <w:rPr>
          <w:rFonts w:hint="eastAsia" w:hAnsi="宋体"/>
        </w:rPr>
        <w:t>协议。该条款中的所有测试应在</w:t>
      </w:r>
      <w:r>
        <w:rPr>
          <w:rFonts w:hint="eastAsia" w:ascii="Times New Roman"/>
        </w:rPr>
        <w:t>IUT</w:t>
      </w:r>
      <w:r>
        <w:rPr>
          <w:rFonts w:hint="eastAsia" w:hAnsi="宋体"/>
        </w:rPr>
        <w:t>和</w:t>
      </w:r>
      <w:r>
        <w:rPr>
          <w:rFonts w:hint="eastAsia" w:ascii="Times New Roman"/>
        </w:rPr>
        <w:t>DT</w:t>
      </w:r>
      <w:r>
        <w:rPr>
          <w:rFonts w:hint="eastAsia" w:hAnsi="宋体"/>
        </w:rPr>
        <w:t>支持的最高波特率下执行。验证</w:t>
      </w:r>
      <w:r>
        <w:rPr>
          <w:rFonts w:hint="eastAsia" w:ascii="Times New Roman"/>
        </w:rPr>
        <w:t>IUT</w:t>
      </w:r>
      <w:r>
        <w:rPr>
          <w:rFonts w:hint="eastAsia" w:hAnsi="宋体"/>
        </w:rPr>
        <w:t>也可以支持其他波特率，在本条款中定义了可供测试人员选择的测试子集，供在</w:t>
      </w:r>
      <w:r>
        <w:rPr>
          <w:rFonts w:hint="eastAsia" w:ascii="Times New Roman"/>
        </w:rPr>
        <w:t>IUT</w:t>
      </w:r>
      <w:r>
        <w:rPr>
          <w:rFonts w:hint="eastAsia" w:hAnsi="宋体"/>
        </w:rPr>
        <w:t>和</w:t>
      </w:r>
      <w:r>
        <w:rPr>
          <w:rFonts w:hint="eastAsia" w:ascii="Times New Roman"/>
        </w:rPr>
        <w:t>DT</w:t>
      </w:r>
      <w:r>
        <w:rPr>
          <w:rFonts w:hint="eastAsia" w:hAnsi="宋体"/>
        </w:rPr>
        <w:t>均支持的每一个波特率下执行测试。</w:t>
      </w:r>
    </w:p>
    <w:p>
      <w:pPr>
        <w:pStyle w:val="32"/>
        <w:rPr>
          <w:rFonts w:hAnsi="宋体"/>
        </w:rPr>
      </w:pPr>
      <w:r>
        <w:rPr>
          <w:rFonts w:hint="eastAsia" w:hAnsi="宋体"/>
        </w:rPr>
        <w:t>因为这是点对点（</w:t>
      </w:r>
      <w:r>
        <w:rPr>
          <w:rFonts w:hint="eastAsia" w:ascii="Times New Roman"/>
        </w:rPr>
        <w:t>Point</w:t>
      </w:r>
      <w:r>
        <w:rPr>
          <w:rFonts w:hint="eastAsia" w:hAnsi="宋体"/>
        </w:rPr>
        <w:t>-</w:t>
      </w:r>
      <w:r>
        <w:rPr>
          <w:rFonts w:hint="eastAsia" w:ascii="Times New Roman"/>
        </w:rPr>
        <w:t>to</w:t>
      </w:r>
      <w:r>
        <w:rPr>
          <w:rFonts w:hint="eastAsia" w:hAnsi="宋体"/>
        </w:rPr>
        <w:t>-</w:t>
      </w:r>
      <w:r>
        <w:rPr>
          <w:rFonts w:hint="eastAsia" w:ascii="Times New Roman"/>
        </w:rPr>
        <w:t>Point</w:t>
      </w:r>
      <w:r>
        <w:rPr>
          <w:rFonts w:hint="eastAsia" w:hAnsi="宋体"/>
        </w:rPr>
        <w:t>，</w:t>
      </w:r>
      <w:r>
        <w:rPr>
          <w:rFonts w:hint="eastAsia" w:ascii="Times New Roman"/>
        </w:rPr>
        <w:t>PTP</w:t>
      </w:r>
      <w:r>
        <w:rPr>
          <w:rFonts w:hint="eastAsia" w:hAnsi="宋体"/>
        </w:rPr>
        <w:t>）协议，以下测试的描述含有源端和/或终端的意思。在大多数测试用例中，字面上的发送端，意味着有其接收端。除非另有说明，帧的发送意味着无符号间的时间冲突的有效帧发送。</w:t>
      </w:r>
    </w:p>
    <w:p>
      <w:pPr>
        <w:pStyle w:val="32"/>
        <w:rPr>
          <w:rFonts w:hAnsi="宋体"/>
        </w:rPr>
      </w:pPr>
      <w:r>
        <w:rPr>
          <w:rFonts w:hint="eastAsia" w:hAnsi="宋体"/>
        </w:rPr>
        <w:t>因为这也是个端对端</w:t>
      </w:r>
      <w:r>
        <w:rPr>
          <w:rFonts w:hint="eastAsia" w:ascii="Times New Roman"/>
        </w:rPr>
        <w:t xml:space="preserve"> </w:t>
      </w:r>
      <w:r>
        <w:rPr>
          <w:rFonts w:hint="eastAsia" w:hAnsi="宋体"/>
        </w:rPr>
        <w:t>(</w:t>
      </w:r>
      <w:r>
        <w:rPr>
          <w:rFonts w:hint="eastAsia" w:ascii="Times New Roman"/>
        </w:rPr>
        <w:t>peer</w:t>
      </w:r>
      <w:r>
        <w:rPr>
          <w:rFonts w:hint="eastAsia" w:hAnsi="宋体"/>
        </w:rPr>
        <w:t>-</w:t>
      </w:r>
      <w:r>
        <w:rPr>
          <w:rFonts w:hint="eastAsia" w:ascii="Times New Roman"/>
        </w:rPr>
        <w:t>to</w:t>
      </w:r>
      <w:r>
        <w:rPr>
          <w:rFonts w:hint="eastAsia" w:hAnsi="宋体"/>
        </w:rPr>
        <w:t>-</w:t>
      </w:r>
      <w:r>
        <w:rPr>
          <w:rFonts w:hint="eastAsia" w:ascii="Times New Roman"/>
        </w:rPr>
        <w:t>peer</w:t>
      </w:r>
      <w:r>
        <w:rPr>
          <w:rFonts w:hint="eastAsia" w:hAnsi="宋体"/>
        </w:rPr>
        <w:t>，</w:t>
      </w:r>
      <w:r>
        <w:rPr>
          <w:rFonts w:hint="eastAsia" w:ascii="Times New Roman"/>
        </w:rPr>
        <w:t>PTP</w:t>
      </w:r>
      <w:r>
        <w:rPr>
          <w:rFonts w:hint="eastAsia" w:hAnsi="宋体"/>
        </w:rPr>
        <w:t>)协议，只要</w:t>
      </w:r>
      <w:r>
        <w:rPr>
          <w:rFonts w:hint="eastAsia" w:ascii="Times New Roman"/>
        </w:rPr>
        <w:t>IUT</w:t>
      </w:r>
      <w:r>
        <w:rPr>
          <w:rFonts w:hint="eastAsia" w:hAnsi="宋体"/>
        </w:rPr>
        <w:t>处于</w:t>
      </w:r>
      <w:r>
        <w:rPr>
          <w:rFonts w:hint="eastAsia" w:ascii="Times New Roman"/>
        </w:rPr>
        <w:t>CONNECTED</w:t>
      </w:r>
      <w:r>
        <w:rPr>
          <w:rFonts w:hint="eastAsia" w:hAnsi="宋体"/>
        </w:rPr>
        <w:t>状态，</w:t>
      </w:r>
      <w:r>
        <w:rPr>
          <w:rFonts w:hint="eastAsia" w:ascii="Times New Roman"/>
        </w:rPr>
        <w:t>TD</w:t>
      </w:r>
      <w:r>
        <w:rPr>
          <w:rFonts w:hint="eastAsia" w:hAnsi="宋体"/>
        </w:rPr>
        <w:t>必须相应地行动，</w:t>
      </w:r>
      <w:r>
        <w:rPr>
          <w:rFonts w:hint="eastAsia" w:ascii="Times New Roman"/>
        </w:rPr>
        <w:t>TD</w:t>
      </w:r>
      <w:r>
        <w:rPr>
          <w:rFonts w:hint="eastAsia" w:hAnsi="宋体"/>
        </w:rPr>
        <w:t>类似于在</w:t>
      </w:r>
      <w:r>
        <w:rPr>
          <w:rFonts w:hint="eastAsia" w:ascii="Times New Roman"/>
        </w:rPr>
        <w:t>CONNECTED</w:t>
      </w:r>
      <w:r>
        <w:rPr>
          <w:rFonts w:hint="eastAsia" w:hAnsi="宋体"/>
        </w:rPr>
        <w:t>状态的</w:t>
      </w:r>
      <w:r>
        <w:rPr>
          <w:rFonts w:hint="eastAsia" w:ascii="Times New Roman"/>
        </w:rPr>
        <w:t>PTP</w:t>
      </w:r>
      <w:r>
        <w:rPr>
          <w:rFonts w:hint="eastAsia" w:hAnsi="宋体"/>
        </w:rPr>
        <w:t>半路由器。除非在特定测试中另作说明，</w:t>
      </w:r>
      <w:r>
        <w:rPr>
          <w:rFonts w:hint="eastAsia" w:ascii="Times New Roman"/>
        </w:rPr>
        <w:t>TD</w:t>
      </w:r>
      <w:r>
        <w:rPr>
          <w:rFonts w:hint="eastAsia" w:hAnsi="宋体"/>
        </w:rPr>
        <w:t>必须每</w:t>
      </w:r>
      <w:r>
        <w:rPr>
          <w:rFonts w:hint="eastAsia" w:ascii="Times New Roman"/>
          <w:b/>
          <w:bCs/>
        </w:rPr>
        <w:t>T</w:t>
      </w:r>
      <w:r>
        <w:rPr>
          <w:rFonts w:hint="eastAsia" w:ascii="Times New Roman"/>
          <w:b/>
          <w:bCs/>
          <w:vertAlign w:val="subscript"/>
        </w:rPr>
        <w:t>heartbeat</w:t>
      </w:r>
      <w:r>
        <w:rPr>
          <w:rFonts w:hint="eastAsia" w:hAnsi="宋体"/>
        </w:rPr>
        <w:t>发送一</w:t>
      </w:r>
      <w:r>
        <w:rPr>
          <w:rFonts w:hint="eastAsia" w:ascii="Times New Roman"/>
        </w:rPr>
        <w:t>Heartbeat XON</w:t>
      </w:r>
      <w:r>
        <w:rPr>
          <w:rFonts w:hint="eastAsia" w:hAnsi="宋体"/>
        </w:rPr>
        <w:t>帧，并且必须以</w:t>
      </w:r>
      <w:r>
        <w:rPr>
          <w:rFonts w:hint="eastAsia" w:ascii="Times New Roman"/>
        </w:rPr>
        <w:t>Data 0 Ack</w:t>
      </w:r>
      <w:r>
        <w:rPr>
          <w:rFonts w:hint="eastAsia" w:hAnsi="宋体"/>
        </w:rPr>
        <w:t>帧对</w:t>
      </w:r>
      <w:r>
        <w:rPr>
          <w:rFonts w:hint="eastAsia" w:ascii="Times New Roman"/>
        </w:rPr>
        <w:t>Data 0</w:t>
      </w:r>
      <w:r>
        <w:rPr>
          <w:rFonts w:hint="eastAsia" w:hAnsi="宋体"/>
        </w:rPr>
        <w:t>帧应答，以</w:t>
      </w:r>
      <w:r>
        <w:rPr>
          <w:rFonts w:hint="eastAsia" w:ascii="Times New Roman"/>
        </w:rPr>
        <w:t>Data 1 Ack</w:t>
      </w:r>
      <w:r>
        <w:rPr>
          <w:rFonts w:hint="eastAsia" w:hAnsi="宋体"/>
        </w:rPr>
        <w:t>帧对</w:t>
      </w:r>
      <w:r>
        <w:rPr>
          <w:rFonts w:hint="eastAsia" w:ascii="Times New Roman"/>
        </w:rPr>
        <w:t>Data 1</w:t>
      </w:r>
      <w:r>
        <w:rPr>
          <w:rFonts w:hint="eastAsia" w:hAnsi="宋体"/>
        </w:rPr>
        <w:t>帧应答，以</w:t>
      </w:r>
      <w:r>
        <w:rPr>
          <w:rFonts w:hint="eastAsia" w:ascii="Times New Roman"/>
        </w:rPr>
        <w:t>Test</w:t>
      </w:r>
      <w:r>
        <w:rPr>
          <w:rFonts w:hint="eastAsia" w:hAnsi="宋体"/>
        </w:rPr>
        <w:t>_</w:t>
      </w:r>
      <w:r>
        <w:rPr>
          <w:rFonts w:hint="eastAsia" w:ascii="Times New Roman"/>
        </w:rPr>
        <w:t>Response</w:t>
      </w:r>
      <w:r>
        <w:rPr>
          <w:rFonts w:hint="eastAsia" w:hAnsi="宋体"/>
        </w:rPr>
        <w:t>帧对</w:t>
      </w:r>
      <w:r>
        <w:rPr>
          <w:rFonts w:hint="eastAsia" w:ascii="Times New Roman"/>
        </w:rPr>
        <w:t>Test</w:t>
      </w:r>
      <w:r>
        <w:rPr>
          <w:rFonts w:hint="eastAsia" w:hAnsi="宋体"/>
        </w:rPr>
        <w:t>_</w:t>
      </w:r>
      <w:r>
        <w:rPr>
          <w:rFonts w:hint="eastAsia" w:ascii="Times New Roman"/>
        </w:rPr>
        <w:t>Request</w:t>
      </w:r>
      <w:r>
        <w:rPr>
          <w:rFonts w:hint="eastAsia" w:hAnsi="宋体"/>
        </w:rPr>
        <w:t>帧应答，这些都要在</w:t>
      </w:r>
      <w:r>
        <w:rPr>
          <w:rFonts w:hint="eastAsia" w:ascii="Times New Roman"/>
          <w:b/>
          <w:bCs/>
        </w:rPr>
        <w:t>T</w:t>
      </w:r>
      <w:r>
        <w:rPr>
          <w:rFonts w:hint="eastAsia" w:ascii="Times New Roman"/>
          <w:b/>
          <w:bCs/>
          <w:vertAlign w:val="subscript"/>
        </w:rPr>
        <w:t>response</w:t>
      </w:r>
      <w:r>
        <w:rPr>
          <w:rFonts w:hint="eastAsia" w:hAnsi="宋体"/>
        </w:rPr>
        <w:t>之内，并按</w:t>
      </w:r>
      <w:r>
        <w:rPr>
          <w:rFonts w:hint="eastAsia" w:ascii="Times New Roman"/>
        </w:rPr>
        <w:t>BACnet</w:t>
      </w:r>
      <w:r>
        <w:rPr>
          <w:rFonts w:hint="eastAsia" w:hAnsi="宋体"/>
        </w:rPr>
        <w:t>条款</w:t>
      </w:r>
      <w:r>
        <w:rPr>
          <w:rFonts w:hint="eastAsia" w:ascii="Times New Roman"/>
        </w:rPr>
        <w:t>10</w:t>
      </w:r>
      <w:r>
        <w:rPr>
          <w:rFonts w:hint="eastAsia" w:hAnsi="宋体"/>
        </w:rPr>
        <w:t>描述的格式进行。</w:t>
      </w:r>
    </w:p>
    <w:p>
      <w:pPr>
        <w:pStyle w:val="32"/>
        <w:rPr>
          <w:rFonts w:hAnsi="宋体"/>
        </w:rPr>
      </w:pPr>
      <w:r>
        <w:rPr>
          <w:rFonts w:hint="eastAsia" w:hAnsi="宋体"/>
        </w:rPr>
        <w:t>因为测试</w:t>
      </w:r>
      <w:r>
        <w:rPr>
          <w:rFonts w:hint="eastAsia" w:ascii="Times New Roman"/>
        </w:rPr>
        <w:t>TD</w:t>
      </w:r>
      <w:r>
        <w:rPr>
          <w:rFonts w:hint="eastAsia" w:hAnsi="宋体"/>
        </w:rPr>
        <w:t>的一致性不是这组测试的目的，</w:t>
      </w:r>
      <w:r>
        <w:rPr>
          <w:rFonts w:hint="eastAsia" w:ascii="Times New Roman"/>
        </w:rPr>
        <w:t>TD</w:t>
      </w:r>
      <w:r>
        <w:rPr>
          <w:rFonts w:hint="eastAsia" w:hAnsi="宋体"/>
        </w:rPr>
        <w:t>本身不需要严格地实现</w:t>
      </w:r>
      <w:r>
        <w:rPr>
          <w:rFonts w:hint="eastAsia" w:ascii="Times New Roman"/>
        </w:rPr>
        <w:t>BACnet</w:t>
      </w:r>
      <w:r>
        <w:rPr>
          <w:rFonts w:hint="eastAsia" w:hAnsi="宋体"/>
        </w:rPr>
        <w:t>条款</w:t>
      </w:r>
      <w:r>
        <w:rPr>
          <w:rFonts w:hint="eastAsia" w:ascii="Times New Roman"/>
        </w:rPr>
        <w:t>10</w:t>
      </w:r>
      <w:r>
        <w:rPr>
          <w:rFonts w:hint="eastAsia" w:hAnsi="宋体"/>
        </w:rPr>
        <w:t>的所有功能。对维持</w:t>
      </w:r>
      <w:r>
        <w:rPr>
          <w:rFonts w:hint="eastAsia" w:ascii="Times New Roman"/>
        </w:rPr>
        <w:t>IUT</w:t>
      </w:r>
      <w:r>
        <w:rPr>
          <w:rFonts w:hint="eastAsia" w:hAnsi="宋体"/>
        </w:rPr>
        <w:t>处于一种状态，从而可进行</w:t>
      </w:r>
      <w:r>
        <w:rPr>
          <w:rFonts w:hint="eastAsia" w:ascii="Times New Roman"/>
        </w:rPr>
        <w:t>IUT</w:t>
      </w:r>
      <w:r>
        <w:rPr>
          <w:rFonts w:hint="eastAsia" w:hAnsi="宋体"/>
        </w:rPr>
        <w:t>一致性验证的进一步测试，</w:t>
      </w:r>
      <w:r>
        <w:rPr>
          <w:rFonts w:hint="eastAsia" w:ascii="Times New Roman"/>
        </w:rPr>
        <w:t>TD</w:t>
      </w:r>
      <w:r>
        <w:rPr>
          <w:rFonts w:hint="eastAsia" w:hAnsi="宋体"/>
        </w:rPr>
        <w:t>上述应答行为就已足够了。</w:t>
      </w:r>
    </w:p>
    <w:p>
      <w:pPr>
        <w:pStyle w:val="32"/>
        <w:rPr>
          <w:rFonts w:hAnsi="宋体"/>
        </w:rPr>
      </w:pPr>
      <w:r>
        <w:rPr>
          <w:rFonts w:hint="eastAsia" w:hAnsi="宋体"/>
        </w:rPr>
        <w:t>特别地，</w:t>
      </w:r>
      <w:r>
        <w:rPr>
          <w:rFonts w:hint="eastAsia" w:ascii="Times New Roman"/>
        </w:rPr>
        <w:t>TD</w:t>
      </w:r>
      <w:r>
        <w:rPr>
          <w:rFonts w:hint="eastAsia" w:hAnsi="宋体"/>
        </w:rPr>
        <w:t>可能会选择不实施处理</w:t>
      </w:r>
      <w:r>
        <w:rPr>
          <w:rFonts w:hint="eastAsia" w:ascii="Times New Roman"/>
        </w:rPr>
        <w:t>IUT</w:t>
      </w:r>
      <w:r>
        <w:rPr>
          <w:rFonts w:hint="eastAsia" w:hAnsi="宋体"/>
        </w:rPr>
        <w:t>发送的</w:t>
      </w:r>
      <w:r>
        <w:rPr>
          <w:rFonts w:hint="eastAsia" w:ascii="Times New Roman"/>
        </w:rPr>
        <w:t>XON</w:t>
      </w:r>
      <w:r>
        <w:rPr>
          <w:rFonts w:hint="eastAsia" w:hAnsi="宋体"/>
        </w:rPr>
        <w:t>/</w:t>
      </w:r>
      <w:r>
        <w:rPr>
          <w:rFonts w:hint="eastAsia" w:ascii="Times New Roman"/>
        </w:rPr>
        <w:t>XOFF</w:t>
      </w:r>
      <w:r>
        <w:rPr>
          <w:rFonts w:hint="eastAsia" w:hAnsi="宋体"/>
        </w:rPr>
        <w:t>帧。因为不要求</w:t>
      </w:r>
      <w:r>
        <w:rPr>
          <w:rFonts w:hint="eastAsia" w:ascii="Times New Roman"/>
        </w:rPr>
        <w:t>IUT</w:t>
      </w:r>
      <w:r>
        <w:rPr>
          <w:rFonts w:hint="eastAsia" w:hAnsi="宋体"/>
        </w:rPr>
        <w:t>进行本身内部流控制决策的外部控制，</w:t>
      </w:r>
      <w:r>
        <w:rPr>
          <w:rFonts w:hint="eastAsia" w:ascii="Times New Roman"/>
        </w:rPr>
        <w:t>IUT</w:t>
      </w:r>
      <w:r>
        <w:rPr>
          <w:rFonts w:hint="eastAsia" w:hAnsi="宋体"/>
        </w:rPr>
        <w:t>的流控制是不可检测的。但</w:t>
      </w:r>
      <w:r>
        <w:rPr>
          <w:rFonts w:hint="eastAsia" w:ascii="Times New Roman"/>
        </w:rPr>
        <w:t>TD</w:t>
      </w:r>
      <w:r>
        <w:rPr>
          <w:rFonts w:hint="eastAsia" w:hAnsi="宋体"/>
        </w:rPr>
        <w:t>向</w:t>
      </w:r>
      <w:r>
        <w:rPr>
          <w:rFonts w:hint="eastAsia" w:ascii="Times New Roman"/>
        </w:rPr>
        <w:t>IUT</w:t>
      </w:r>
      <w:r>
        <w:rPr>
          <w:rFonts w:hint="eastAsia" w:hAnsi="宋体"/>
        </w:rPr>
        <w:t>发送的流控制都要检测，这个规范包括了全面验证</w:t>
      </w:r>
      <w:r>
        <w:rPr>
          <w:rFonts w:hint="eastAsia" w:ascii="Times New Roman"/>
        </w:rPr>
        <w:t>IUT</w:t>
      </w:r>
      <w:r>
        <w:rPr>
          <w:rFonts w:hint="eastAsia" w:hAnsi="宋体"/>
        </w:rPr>
        <w:t>一致性的测试。期望</w:t>
      </w:r>
      <w:r>
        <w:rPr>
          <w:rFonts w:hint="eastAsia" w:ascii="Times New Roman"/>
        </w:rPr>
        <w:t>IUT</w:t>
      </w:r>
      <w:r>
        <w:rPr>
          <w:rFonts w:hint="eastAsia" w:hAnsi="宋体"/>
        </w:rPr>
        <w:t>在不向</w:t>
      </w:r>
      <w:r>
        <w:rPr>
          <w:rFonts w:hint="eastAsia" w:ascii="Times New Roman"/>
        </w:rPr>
        <w:t>TD</w:t>
      </w:r>
      <w:r>
        <w:rPr>
          <w:rFonts w:hint="eastAsia" w:hAnsi="宋体"/>
        </w:rPr>
        <w:t>发送</w:t>
      </w:r>
      <w:r>
        <w:rPr>
          <w:rFonts w:hint="eastAsia" w:ascii="Times New Roman"/>
        </w:rPr>
        <w:t>XOFF</w:t>
      </w:r>
      <w:r>
        <w:rPr>
          <w:rFonts w:hint="eastAsia" w:hAnsi="宋体"/>
        </w:rPr>
        <w:t>帧的情况下，能处理节奏适当的帧流。</w:t>
      </w:r>
      <w:r>
        <w:rPr>
          <w:rFonts w:hint="eastAsia" w:ascii="Times New Roman"/>
        </w:rPr>
        <w:t>TD</w:t>
      </w:r>
      <w:r>
        <w:rPr>
          <w:rFonts w:hint="eastAsia" w:hAnsi="宋体"/>
        </w:rPr>
        <w:t>发送的帧流节奏可以在</w:t>
      </w:r>
      <w:r>
        <w:rPr>
          <w:rFonts w:hint="eastAsia" w:ascii="Times New Roman"/>
        </w:rPr>
        <w:t>TD</w:t>
      </w:r>
      <w:r>
        <w:rPr>
          <w:rFonts w:hint="eastAsia" w:hAnsi="宋体"/>
        </w:rPr>
        <w:t>中通过配置参数设置，以防在正常测试中</w:t>
      </w:r>
      <w:r>
        <w:rPr>
          <w:rFonts w:hint="eastAsia" w:ascii="Times New Roman"/>
        </w:rPr>
        <w:t>TD</w:t>
      </w:r>
      <w:r>
        <w:rPr>
          <w:rFonts w:hint="eastAsia" w:hAnsi="宋体"/>
        </w:rPr>
        <w:t>的帧流节奏超出</w:t>
      </w:r>
      <w:r>
        <w:rPr>
          <w:rFonts w:hint="eastAsia" w:ascii="Times New Roman"/>
        </w:rPr>
        <w:t>IUT</w:t>
      </w:r>
      <w:r>
        <w:rPr>
          <w:rFonts w:hint="eastAsia" w:hAnsi="宋体"/>
        </w:rPr>
        <w:t>的接收能力。</w:t>
      </w:r>
    </w:p>
    <w:p>
      <w:pPr>
        <w:pStyle w:val="32"/>
        <w:rPr>
          <w:rFonts w:hAnsi="宋体"/>
        </w:rPr>
      </w:pPr>
      <w:r>
        <w:rPr>
          <w:rFonts w:hint="eastAsia" w:hAnsi="宋体"/>
        </w:rPr>
        <w:t>为了便于观察，本条款中包含的测试步骤没有考虑</w:t>
      </w:r>
      <w:r>
        <w:rPr>
          <w:rFonts w:hint="eastAsia" w:ascii="Times New Roman"/>
        </w:rPr>
        <w:t>IUT</w:t>
      </w:r>
      <w:r>
        <w:rPr>
          <w:rFonts w:hint="eastAsia" w:hAnsi="宋体"/>
        </w:rPr>
        <w:t>向</w:t>
      </w:r>
      <w:r>
        <w:rPr>
          <w:rFonts w:hint="eastAsia" w:ascii="Times New Roman"/>
        </w:rPr>
        <w:t>TD</w:t>
      </w:r>
      <w:r>
        <w:rPr>
          <w:rFonts w:hint="eastAsia" w:hAnsi="宋体"/>
        </w:rPr>
        <w:t>发送</w:t>
      </w:r>
      <w:r>
        <w:rPr>
          <w:rFonts w:hint="eastAsia" w:ascii="Times New Roman"/>
        </w:rPr>
        <w:t>XOFF</w:t>
      </w:r>
      <w:r>
        <w:rPr>
          <w:rFonts w:hint="eastAsia" w:hAnsi="宋体"/>
        </w:rPr>
        <w:t>帧的情况。这个规范并未排除</w:t>
      </w:r>
      <w:r>
        <w:rPr>
          <w:rFonts w:hint="eastAsia" w:ascii="Times New Roman"/>
        </w:rPr>
        <w:t>TD</w:t>
      </w:r>
      <w:r>
        <w:rPr>
          <w:rFonts w:hint="eastAsia" w:hAnsi="宋体"/>
        </w:rPr>
        <w:t>处理传入流控制，但在</w:t>
      </w:r>
      <w:r>
        <w:rPr>
          <w:rFonts w:hint="eastAsia" w:ascii="Times New Roman"/>
        </w:rPr>
        <w:t>TD</w:t>
      </w:r>
      <w:r>
        <w:rPr>
          <w:rFonts w:hint="eastAsia" w:hAnsi="宋体"/>
        </w:rPr>
        <w:t>里它的实现是可选择的，本条款未指定。如果</w:t>
      </w:r>
      <w:r>
        <w:rPr>
          <w:rFonts w:hint="eastAsia" w:ascii="Times New Roman"/>
        </w:rPr>
        <w:t>TD</w:t>
      </w:r>
      <w:r>
        <w:rPr>
          <w:rFonts w:hint="eastAsia" w:hAnsi="宋体"/>
        </w:rPr>
        <w:t>选择实现对来自</w:t>
      </w:r>
      <w:r>
        <w:rPr>
          <w:rFonts w:hint="eastAsia" w:ascii="Times New Roman"/>
        </w:rPr>
        <w:t>IUT</w:t>
      </w:r>
      <w:r>
        <w:rPr>
          <w:rFonts w:hint="eastAsia" w:hAnsi="宋体"/>
        </w:rPr>
        <w:t>的流控制处理，则由</w:t>
      </w:r>
      <w:r>
        <w:rPr>
          <w:rFonts w:hint="eastAsia" w:ascii="Times New Roman"/>
        </w:rPr>
        <w:t>TD</w:t>
      </w:r>
      <w:r>
        <w:rPr>
          <w:rFonts w:hint="eastAsia" w:hAnsi="宋体"/>
        </w:rPr>
        <w:t>实现来决定在特定测试步骤的哪里</w:t>
      </w:r>
      <w:r>
        <w:rPr>
          <w:rFonts w:hint="eastAsia" w:ascii="Times New Roman"/>
        </w:rPr>
        <w:t>IUT</w:t>
      </w:r>
      <w:r>
        <w:rPr>
          <w:rFonts w:hint="eastAsia" w:hAnsi="宋体"/>
        </w:rPr>
        <w:t>发送流控制比较合适，这可使用</w:t>
      </w:r>
      <w:r>
        <w:rPr>
          <w:rFonts w:hint="eastAsia" w:ascii="Times New Roman"/>
        </w:rPr>
        <w:t>BACnet</w:t>
      </w:r>
      <w:r>
        <w:rPr>
          <w:rFonts w:hint="eastAsia" w:hAnsi="宋体"/>
        </w:rPr>
        <w:t>条款</w:t>
      </w:r>
      <w:r>
        <w:rPr>
          <w:rFonts w:hint="eastAsia" w:ascii="Times New Roman"/>
        </w:rPr>
        <w:t>10</w:t>
      </w:r>
      <w:r>
        <w:rPr>
          <w:rFonts w:hint="eastAsia" w:hAnsi="宋体"/>
        </w:rPr>
        <w:t>中规定的操作。</w:t>
      </w:r>
    </w:p>
    <w:p>
      <w:pPr>
        <w:pStyle w:val="32"/>
        <w:rPr>
          <w:rFonts w:hAnsi="宋体"/>
        </w:rPr>
      </w:pPr>
      <w:r>
        <w:rPr>
          <w:rFonts w:hint="eastAsia" w:hAnsi="宋体"/>
        </w:rPr>
        <w:t>部分测试需要</w:t>
      </w:r>
      <w:r>
        <w:rPr>
          <w:rFonts w:hint="eastAsia" w:ascii="Times New Roman"/>
        </w:rPr>
        <w:t>TD</w:t>
      </w:r>
      <w:r>
        <w:rPr>
          <w:rFonts w:hint="eastAsia" w:hAnsi="宋体"/>
        </w:rPr>
        <w:t>发送期待应答，且包含</w:t>
      </w:r>
      <w:r>
        <w:rPr>
          <w:rFonts w:hint="eastAsia" w:ascii="Times New Roman"/>
        </w:rPr>
        <w:t>NPDU</w:t>
      </w:r>
      <w:r>
        <w:rPr>
          <w:rFonts w:hint="eastAsia" w:hAnsi="宋体"/>
        </w:rPr>
        <w:t>的帧。这些用于验证</w:t>
      </w:r>
      <w:r>
        <w:rPr>
          <w:rFonts w:hint="eastAsia" w:ascii="Times New Roman"/>
        </w:rPr>
        <w:t>DL</w:t>
      </w:r>
      <w:r>
        <w:rPr>
          <w:rFonts w:hint="eastAsia" w:hAnsi="宋体"/>
        </w:rPr>
        <w:t>-</w:t>
      </w:r>
      <w:r>
        <w:rPr>
          <w:rFonts w:hint="eastAsia" w:ascii="Times New Roman"/>
        </w:rPr>
        <w:t>UNITDATA</w:t>
      </w:r>
      <w:r>
        <w:rPr>
          <w:rFonts w:hint="eastAsia" w:hAnsi="宋体"/>
        </w:rPr>
        <w:t>.</w:t>
      </w:r>
      <w:r>
        <w:rPr>
          <w:rFonts w:hint="eastAsia" w:ascii="Times New Roman"/>
        </w:rPr>
        <w:t>indication</w:t>
      </w:r>
      <w:r>
        <w:rPr>
          <w:rFonts w:hint="eastAsia" w:hAnsi="宋体"/>
        </w:rPr>
        <w:t>和</w:t>
      </w:r>
      <w:r>
        <w:rPr>
          <w:rFonts w:hint="eastAsia" w:ascii="Times New Roman"/>
        </w:rPr>
        <w:t>DL</w:t>
      </w:r>
      <w:r>
        <w:rPr>
          <w:rFonts w:hint="eastAsia" w:hAnsi="宋体"/>
        </w:rPr>
        <w:t>-</w:t>
      </w:r>
      <w:r>
        <w:rPr>
          <w:rFonts w:hint="eastAsia" w:ascii="Times New Roman"/>
        </w:rPr>
        <w:t>UNITDATA</w:t>
      </w:r>
      <w:r>
        <w:rPr>
          <w:rFonts w:hint="eastAsia" w:hAnsi="宋体"/>
        </w:rPr>
        <w:t>.</w:t>
      </w:r>
      <w:r>
        <w:rPr>
          <w:rFonts w:hint="eastAsia" w:ascii="Times New Roman"/>
        </w:rPr>
        <w:t>response</w:t>
      </w:r>
      <w:r>
        <w:rPr>
          <w:rFonts w:hint="eastAsia" w:hAnsi="宋体"/>
        </w:rPr>
        <w:t>的发送情况，并影响来自</w:t>
      </w:r>
      <w:r>
        <w:rPr>
          <w:rFonts w:hint="eastAsia" w:ascii="Times New Roman"/>
        </w:rPr>
        <w:t>IUT</w:t>
      </w:r>
      <w:r>
        <w:rPr>
          <w:rFonts w:hint="eastAsia" w:hAnsi="宋体"/>
        </w:rPr>
        <w:t>的帧的传输。</w:t>
      </w:r>
      <w:r>
        <w:rPr>
          <w:rFonts w:hint="eastAsia" w:ascii="Times New Roman"/>
        </w:rPr>
        <w:t>NPDU</w:t>
      </w:r>
      <w:r>
        <w:rPr>
          <w:rFonts w:hint="eastAsia" w:hAnsi="宋体"/>
        </w:rPr>
        <w:t>的选择由</w:t>
      </w:r>
      <w:r>
        <w:rPr>
          <w:rFonts w:hint="eastAsia" w:ascii="Times New Roman"/>
        </w:rPr>
        <w:t>TD</w:t>
      </w:r>
      <w:r>
        <w:rPr>
          <w:rFonts w:hint="eastAsia" w:hAnsi="宋体"/>
        </w:rPr>
        <w:t>进行。如果供应商为</w:t>
      </w:r>
      <w:r>
        <w:rPr>
          <w:rFonts w:hint="eastAsia" w:ascii="Times New Roman"/>
        </w:rPr>
        <w:t>TD</w:t>
      </w:r>
      <w:r>
        <w:rPr>
          <w:rFonts w:hint="eastAsia" w:hAnsi="宋体"/>
        </w:rPr>
        <w:t>提供了合理的应答时间上限，来代替这些测试中规定的</w:t>
      </w:r>
      <w:r>
        <w:rPr>
          <w:rFonts w:hint="eastAsia" w:ascii="Times New Roman"/>
          <w:b/>
          <w:bCs/>
        </w:rPr>
        <w:t>T</w:t>
      </w:r>
      <w:r>
        <w:rPr>
          <w:rFonts w:hint="eastAsia" w:ascii="Times New Roman"/>
          <w:b/>
          <w:bCs/>
          <w:vertAlign w:val="subscript"/>
        </w:rPr>
        <w:t>out</w:t>
      </w:r>
      <w:r>
        <w:rPr>
          <w:rFonts w:hint="eastAsia" w:hAnsi="宋体"/>
        </w:rPr>
        <w:t>（参见</w:t>
      </w:r>
      <w:r>
        <w:rPr>
          <w:rFonts w:hint="eastAsia" w:ascii="Times New Roman"/>
        </w:rPr>
        <w:t>BACnet 5</w:t>
      </w:r>
      <w:r>
        <w:rPr>
          <w:rFonts w:hint="eastAsia" w:hAnsi="宋体"/>
        </w:rPr>
        <w:t>.</w:t>
      </w:r>
      <w:r>
        <w:rPr>
          <w:rFonts w:hint="eastAsia" w:ascii="Times New Roman"/>
        </w:rPr>
        <w:t>4</w:t>
      </w:r>
      <w:r>
        <w:rPr>
          <w:rFonts w:hint="eastAsia" w:hAnsi="宋体"/>
        </w:rPr>
        <w:t>.</w:t>
      </w:r>
      <w:r>
        <w:rPr>
          <w:rFonts w:hint="eastAsia" w:ascii="Times New Roman"/>
        </w:rPr>
        <w:t>1</w:t>
      </w:r>
      <w:r>
        <w:rPr>
          <w:rFonts w:hint="eastAsia" w:hAnsi="宋体"/>
        </w:rPr>
        <w:t>），则许多测试的执行时间可极大地缩减。</w:t>
      </w:r>
    </w:p>
    <w:p>
      <w:pPr>
        <w:pStyle w:val="869"/>
        <w:numPr>
          <w:ilvl w:val="0"/>
          <w:numId w:val="517"/>
        </w:numPr>
        <w:spacing w:before="156" w:after="156"/>
      </w:pPr>
      <w:r>
        <w:rPr>
          <w:rFonts w:ascii="Times New Roman"/>
        </w:rPr>
        <w:t>PTP</w:t>
      </w:r>
      <w:r>
        <w:t xml:space="preserve"> </w:t>
      </w:r>
      <w:r>
        <w:rPr>
          <w:rFonts w:hint="eastAsia"/>
        </w:rPr>
        <w:t>测试</w:t>
      </w:r>
    </w:p>
    <w:p>
      <w:pPr>
        <w:pStyle w:val="868"/>
        <w:numPr>
          <w:ilvl w:val="0"/>
          <w:numId w:val="518"/>
        </w:numPr>
        <w:spacing w:before="156" w:after="156"/>
      </w:pPr>
      <w:r>
        <w:rPr>
          <w:rFonts w:ascii="Times New Roman"/>
        </w:rPr>
        <w:t>CONNECT</w:t>
      </w:r>
      <w:r>
        <w:t>_</w:t>
      </w:r>
      <w:r>
        <w:rPr>
          <w:rFonts w:ascii="Times New Roman"/>
        </w:rPr>
        <w:t>TEST</w:t>
      </w:r>
      <w:r>
        <w:rPr>
          <w:rFonts w:hint="eastAsia"/>
        </w:rPr>
        <w:t>连接测试</w:t>
      </w:r>
    </w:p>
    <w:p>
      <w:pPr>
        <w:pStyle w:val="32"/>
        <w:rPr>
          <w:rFonts w:hAnsi="宋体"/>
        </w:rPr>
      </w:pPr>
      <w:r>
        <w:rPr>
          <w:rFonts w:hint="eastAsia" w:hAnsi="宋体"/>
        </w:rPr>
        <w:t>用</w:t>
      </w:r>
      <w:r>
        <w:rPr>
          <w:rFonts w:hint="eastAsia" w:ascii="Times New Roman"/>
        </w:rPr>
        <w:t>CONNECT</w:t>
      </w:r>
      <w:r>
        <w:rPr>
          <w:rFonts w:hint="eastAsia" w:hAnsi="宋体"/>
        </w:rPr>
        <w:t>_</w:t>
      </w:r>
      <w:r>
        <w:rPr>
          <w:rFonts w:hint="eastAsia" w:ascii="Times New Roman"/>
        </w:rPr>
        <w:t>TEST</w:t>
      </w:r>
      <w:r>
        <w:rPr>
          <w:rFonts w:hint="eastAsia" w:hAnsi="宋体"/>
        </w:rPr>
        <w:t>验证</w:t>
      </w:r>
      <w:r>
        <w:rPr>
          <w:rFonts w:hint="eastAsia" w:ascii="Times New Roman"/>
        </w:rPr>
        <w:t>IUT</w:t>
      </w:r>
      <w:r>
        <w:rPr>
          <w:rFonts w:hint="eastAsia" w:hAnsi="宋体"/>
        </w:rPr>
        <w:t>通过最普通的路径可以由</w:t>
      </w:r>
      <w:r>
        <w:rPr>
          <w:rFonts w:hint="eastAsia" w:ascii="Times New Roman"/>
        </w:rPr>
        <w:t>DISCONNECTED</w:t>
      </w:r>
      <w:r>
        <w:rPr>
          <w:rFonts w:hint="eastAsia" w:hAnsi="宋体"/>
        </w:rPr>
        <w:t>状态转换到</w:t>
      </w:r>
      <w:r>
        <w:rPr>
          <w:rFonts w:hint="eastAsia" w:ascii="Times New Roman"/>
        </w:rPr>
        <w:t>CONNECTED</w:t>
      </w:r>
      <w:r>
        <w:rPr>
          <w:rFonts w:hint="eastAsia" w:hAnsi="宋体"/>
        </w:rPr>
        <w:t>状态。该测试将用于获得已知状态，从该状态开始进一步的测试步骤。因此，该测试大多直接执行到</w:t>
      </w:r>
      <w:r>
        <w:rPr>
          <w:rFonts w:hint="eastAsia" w:ascii="Times New Roman"/>
        </w:rPr>
        <w:t>CONNECTED</w:t>
      </w:r>
      <w:r>
        <w:rPr>
          <w:rFonts w:hint="eastAsia" w:hAnsi="宋体"/>
        </w:rPr>
        <w:t>状态，无需其他可能状态转换的测试。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测试思想：验证以下的状态机，状态，和转换。</w:t>
      </w:r>
    </w:p>
    <w:p>
      <w:pPr>
        <w:pStyle w:val="32"/>
        <w:rPr>
          <w:rFonts w:hAnsi="宋体"/>
        </w:rPr>
      </w:pPr>
      <w:r>
        <w:rPr>
          <w:rFonts w:hint="eastAsia" w:hAnsi="宋体"/>
        </w:rPr>
        <w:t>点对点连接状态机</w:t>
      </w:r>
    </w:p>
    <w:p>
      <w:pPr>
        <w:pStyle w:val="32"/>
        <w:ind w:firstLine="630" w:firstLineChars="300"/>
        <w:rPr>
          <w:rFonts w:ascii="Times New Roman"/>
        </w:rPr>
      </w:pPr>
      <w:r>
        <w:rPr>
          <w:rFonts w:ascii="Times New Roman"/>
        </w:rPr>
        <w:t xml:space="preserve">DISCONNECTED: ConnectInbound (sending Connect Request) </w:t>
      </w:r>
    </w:p>
    <w:p>
      <w:pPr>
        <w:pStyle w:val="32"/>
        <w:ind w:firstLine="630" w:firstLineChars="300"/>
        <w:rPr>
          <w:rFonts w:ascii="Times New Roman"/>
        </w:rPr>
      </w:pPr>
      <w:r>
        <w:rPr>
          <w:rFonts w:ascii="Times New Roman"/>
        </w:rPr>
        <w:t xml:space="preserve">INBOUND:       ValidConnectResponseReceived (acceptance of no password or a correct password; </w:t>
      </w:r>
    </w:p>
    <w:p>
      <w:pPr>
        <w:pStyle w:val="32"/>
        <w:ind w:firstLine="2415" w:firstLineChars="1150"/>
        <w:rPr>
          <w:rFonts w:ascii="Times New Roman"/>
        </w:rPr>
      </w:pPr>
      <w:r>
        <w:rPr>
          <w:rFonts w:ascii="Times New Roman"/>
        </w:rPr>
        <w:t>Transition to CONNECTED state is verified through its effect on Reception)</w:t>
      </w:r>
    </w:p>
    <w:p>
      <w:pPr>
        <w:pStyle w:val="32"/>
        <w:rPr>
          <w:rFonts w:hAnsi="宋体"/>
        </w:rPr>
      </w:pPr>
      <w:r>
        <w:rPr>
          <w:rFonts w:hint="eastAsia" w:hAnsi="宋体"/>
        </w:rPr>
        <w:t>点对点传输状态机</w:t>
      </w:r>
    </w:p>
    <w:p>
      <w:pPr>
        <w:pStyle w:val="32"/>
        <w:ind w:firstLine="630" w:firstLineChars="300"/>
        <w:rPr>
          <w:rFonts w:ascii="Times New Roman"/>
        </w:rPr>
      </w:pPr>
      <w:r>
        <w:rPr>
          <w:rFonts w:ascii="Times New Roman"/>
        </w:rPr>
        <w:t xml:space="preserve">TRANSMIT IDLE:                              ConnectionEstablishedXON </w:t>
      </w:r>
    </w:p>
    <w:p>
      <w:pPr>
        <w:pStyle w:val="32"/>
        <w:ind w:firstLine="630" w:firstLineChars="300"/>
        <w:rPr>
          <w:rFonts w:ascii="Times New Roman"/>
        </w:rPr>
      </w:pPr>
      <w:r>
        <w:rPr>
          <w:rFonts w:ascii="Times New Roman"/>
        </w:rPr>
        <w:t>TRANSMIT BLOCKED or TRANSMIT READY:     Heartbeat Timer Expired XON</w:t>
      </w:r>
    </w:p>
    <w:p>
      <w:pPr>
        <w:pStyle w:val="32"/>
        <w:rPr>
          <w:rFonts w:hAnsi="宋体"/>
        </w:rPr>
      </w:pPr>
      <w:r>
        <w:rPr>
          <w:rFonts w:hint="eastAsia" w:hAnsi="宋体"/>
        </w:rPr>
        <w:t>点对点接收状态机</w:t>
      </w:r>
    </w:p>
    <w:p>
      <w:pPr>
        <w:pStyle w:val="32"/>
        <w:ind w:firstLine="630" w:firstLineChars="300"/>
        <w:rPr>
          <w:rFonts w:ascii="Times New Roman"/>
        </w:rPr>
      </w:pPr>
      <w:r>
        <w:rPr>
          <w:rFonts w:ascii="Times New Roman"/>
        </w:rPr>
        <w:t>RECEIVE IDLE:</w:t>
      </w:r>
      <w:r>
        <w:rPr>
          <w:rFonts w:ascii="Times New Roman"/>
        </w:rPr>
        <w:tab/>
      </w:r>
      <w:r>
        <w:rPr>
          <w:rFonts w:ascii="Times New Roman"/>
        </w:rPr>
        <w:t>ConnectionEstablished</w:t>
      </w:r>
    </w:p>
    <w:p>
      <w:pPr>
        <w:pStyle w:val="32"/>
        <w:rPr>
          <w:rFonts w:ascii="Times New Roman"/>
        </w:rPr>
      </w:pPr>
      <w:r>
        <w:rPr>
          <w:rFonts w:hint="eastAsia" w:hAnsi="宋体"/>
        </w:rPr>
        <w:t>连接状态机的初始状态：</w:t>
      </w:r>
      <w:r>
        <w:rPr>
          <w:rFonts w:hint="eastAsia" w:ascii="Times New Roman"/>
        </w:rPr>
        <w:tab/>
      </w:r>
      <w:r>
        <w:rPr>
          <w:rFonts w:ascii="Times New Roman"/>
        </w:rPr>
        <w:t xml:space="preserve">   DISCONNECTED</w:t>
      </w:r>
    </w:p>
    <w:p>
      <w:pPr>
        <w:pStyle w:val="32"/>
        <w:rPr>
          <w:rFonts w:ascii="Times New Roman"/>
        </w:rPr>
      </w:pPr>
      <w:r>
        <w:rPr>
          <w:rFonts w:hint="eastAsia" w:hAnsi="宋体"/>
        </w:rPr>
        <w:t>连接状态机的终止状态：</w:t>
      </w:r>
      <w:r>
        <w:rPr>
          <w:rFonts w:hint="eastAsia" w:ascii="Times New Roman"/>
        </w:rPr>
        <w:tab/>
      </w:r>
      <w:r>
        <w:rPr>
          <w:rFonts w:ascii="Times New Roman"/>
        </w:rPr>
        <w:t>CONNECTED</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p>
    <w:p>
      <w:pPr>
        <w:pStyle w:val="32"/>
        <w:ind w:firstLine="1050" w:firstLineChars="500"/>
        <w:rPr>
          <w:rFonts w:ascii="Times New Roman"/>
        </w:rPr>
      </w:pPr>
      <w:r>
        <w:rPr>
          <w:rFonts w:ascii="Times New Roman"/>
        </w:rPr>
        <w:t xml:space="preserve">RECEIVE Connect Request </w:t>
      </w:r>
    </w:p>
    <w:p>
      <w:pPr>
        <w:pStyle w:val="32"/>
        <w:rPr>
          <w:rFonts w:ascii="Times New Roman"/>
        </w:rPr>
      </w:pPr>
      <w:r>
        <w:rPr>
          <w:rFonts w:ascii="Times New Roman"/>
        </w:rPr>
        <w:t xml:space="preserve">3. TRANSMIT Connect Response, </w:t>
      </w:r>
    </w:p>
    <w:p>
      <w:pPr>
        <w:pStyle w:val="32"/>
        <w:ind w:firstLine="1050" w:firstLineChars="500"/>
        <w:rPr>
          <w:rFonts w:ascii="Times New Roman"/>
        </w:rPr>
      </w:pPr>
      <w:r>
        <w:rPr>
          <w:rFonts w:ascii="Times New Roman"/>
        </w:rPr>
        <w:t>'Password' = (any valid password)</w:t>
      </w:r>
    </w:p>
    <w:p>
      <w:pPr>
        <w:pStyle w:val="32"/>
        <w:rPr>
          <w:rFonts w:ascii="Times New Roman"/>
        </w:rPr>
      </w:pPr>
      <w:r>
        <w:rPr>
          <w:rFonts w:ascii="Times New Roman"/>
        </w:rPr>
        <w:t xml:space="preserve">4. TRANSMIT Heartbeat XON </w:t>
      </w:r>
    </w:p>
    <w:p>
      <w:pPr>
        <w:pStyle w:val="32"/>
        <w:rPr>
          <w:rFonts w:ascii="Times New Roman"/>
        </w:rPr>
      </w:pPr>
      <w:r>
        <w:rPr>
          <w:rFonts w:ascii="Times New Roman"/>
        </w:rPr>
        <w:t xml:space="preserve">5. BEFORE </w:t>
      </w:r>
      <w:r>
        <w:rPr>
          <w:rFonts w:ascii="Times New Roman"/>
          <w:b/>
          <w:bCs/>
        </w:rPr>
        <w:t>T</w:t>
      </w:r>
      <w:r>
        <w:rPr>
          <w:rFonts w:ascii="Times New Roman"/>
          <w:b/>
          <w:bCs/>
          <w:vertAlign w:val="subscript"/>
        </w:rPr>
        <w:t>heartbeat</w:t>
      </w:r>
      <w:r>
        <w:rPr>
          <w:rFonts w:ascii="Times New Roman"/>
        </w:rPr>
        <w:t xml:space="preserve"> RECEIVE Heartbeat XON</w:t>
      </w:r>
    </w:p>
    <w:p>
      <w:pPr>
        <w:pStyle w:val="32"/>
        <w:rPr>
          <w:rFonts w:hAnsi="宋体"/>
        </w:rPr>
      </w:pPr>
      <w:r>
        <w:rPr>
          <w:rFonts w:hint="eastAsia" w:hAnsi="宋体"/>
        </w:rPr>
        <w:t>注意事项：如果</w:t>
      </w:r>
      <w:r>
        <w:rPr>
          <w:rFonts w:hint="eastAsia" w:ascii="Times New Roman"/>
        </w:rPr>
        <w:t>IUT</w:t>
      </w:r>
      <w:r>
        <w:rPr>
          <w:rFonts w:hint="eastAsia" w:hAnsi="宋体"/>
        </w:rPr>
        <w:t>不支持密码保护，省略第</w:t>
      </w:r>
      <w:r>
        <w:rPr>
          <w:rFonts w:hint="eastAsia" w:ascii="Times New Roman"/>
        </w:rPr>
        <w:t>3</w:t>
      </w:r>
      <w:r>
        <w:rPr>
          <w:rFonts w:hint="eastAsia" w:hAnsi="宋体"/>
        </w:rPr>
        <w:t>步中的密码。</w:t>
      </w:r>
    </w:p>
    <w:p>
      <w:pPr>
        <w:pStyle w:val="868"/>
        <w:numPr>
          <w:ilvl w:val="0"/>
          <w:numId w:val="518"/>
        </w:numPr>
        <w:spacing w:before="156" w:after="156"/>
      </w:pPr>
      <w:r>
        <w:rPr>
          <w:rFonts w:ascii="Times New Roman"/>
        </w:rPr>
        <w:t>VERIFY</w:t>
      </w:r>
      <w:r>
        <w:t>_</w:t>
      </w:r>
      <w:r>
        <w:rPr>
          <w:rFonts w:ascii="Times New Roman"/>
        </w:rPr>
        <w:t>CONNECTED</w:t>
      </w:r>
      <w:r>
        <w:t>_</w:t>
      </w:r>
      <w:r>
        <w:rPr>
          <w:rFonts w:ascii="Times New Roman"/>
        </w:rPr>
        <w:t xml:space="preserve">TEST </w:t>
      </w:r>
      <w:r>
        <w:rPr>
          <w:rFonts w:hint="eastAsia"/>
        </w:rPr>
        <w:t>验证连接测试</w:t>
      </w:r>
    </w:p>
    <w:p>
      <w:pPr>
        <w:pStyle w:val="32"/>
        <w:rPr>
          <w:rFonts w:hAnsi="宋体"/>
        </w:rPr>
      </w:pPr>
      <w:r>
        <w:rPr>
          <w:rFonts w:hint="eastAsia" w:hAnsi="宋体"/>
        </w:rPr>
        <w:t>用</w:t>
      </w:r>
      <w:r>
        <w:rPr>
          <w:rFonts w:hint="eastAsia" w:ascii="Times New Roman"/>
        </w:rPr>
        <w:t>VERIFY</w:t>
      </w:r>
      <w:r>
        <w:rPr>
          <w:rFonts w:hint="eastAsia" w:hAnsi="宋体"/>
        </w:rPr>
        <w:t>_</w:t>
      </w:r>
      <w:r>
        <w:rPr>
          <w:rFonts w:hint="eastAsia" w:ascii="Times New Roman"/>
        </w:rPr>
        <w:t>CONNECTED</w:t>
      </w:r>
      <w:r>
        <w:rPr>
          <w:rFonts w:hint="eastAsia" w:hAnsi="宋体"/>
        </w:rPr>
        <w:t>_</w:t>
      </w:r>
      <w:r>
        <w:rPr>
          <w:rFonts w:hint="eastAsia" w:ascii="Times New Roman"/>
        </w:rPr>
        <w:t>TEST</w:t>
      </w:r>
      <w:r>
        <w:rPr>
          <w:rFonts w:hint="eastAsia" w:hAnsi="宋体"/>
        </w:rPr>
        <w:t>验证</w:t>
      </w:r>
      <w:r>
        <w:rPr>
          <w:rFonts w:hint="eastAsia" w:ascii="Times New Roman"/>
        </w:rPr>
        <w:t>IUT</w:t>
      </w:r>
      <w:r>
        <w:rPr>
          <w:rFonts w:hint="eastAsia" w:hAnsi="宋体"/>
        </w:rPr>
        <w:t>处于</w:t>
      </w:r>
      <w:r>
        <w:rPr>
          <w:rFonts w:hint="eastAsia" w:ascii="Times New Roman"/>
        </w:rPr>
        <w:t>CONNECTED</w:t>
      </w:r>
      <w:r>
        <w:rPr>
          <w:rFonts w:hint="eastAsia" w:hAnsi="宋体"/>
        </w:rPr>
        <w:t>状态。用一个</w:t>
      </w:r>
      <w:r>
        <w:rPr>
          <w:rFonts w:hint="eastAsia" w:ascii="Times New Roman"/>
        </w:rPr>
        <w:t>Test Request</w:t>
      </w:r>
      <w:r>
        <w:rPr>
          <w:rFonts w:hint="eastAsia" w:hAnsi="宋体"/>
        </w:rPr>
        <w:t>帧实现这个任务。该测试不会验证返回至</w:t>
      </w:r>
      <w:r>
        <w:rPr>
          <w:rFonts w:hint="eastAsia" w:ascii="Times New Roman"/>
        </w:rPr>
        <w:t>RECEIVE READY</w:t>
      </w:r>
      <w:r>
        <w:rPr>
          <w:rFonts w:hint="eastAsia" w:hAnsi="宋体"/>
        </w:rPr>
        <w:t>状态的最后的转换，因此</w:t>
      </w:r>
      <w:r>
        <w:rPr>
          <w:rFonts w:hint="eastAsia" w:ascii="Times New Roman"/>
        </w:rPr>
        <w:t>Test Request</w:t>
      </w:r>
      <w:r>
        <w:rPr>
          <w:rFonts w:hint="eastAsia" w:hAnsi="宋体"/>
        </w:rPr>
        <w:t>帧的测试不够充分。</w:t>
      </w:r>
      <w:r>
        <w:rPr>
          <w:rFonts w:hint="eastAsia" w:ascii="Times New Roman"/>
        </w:rPr>
        <w:t>Test Request</w:t>
      </w:r>
      <w:r>
        <w:rPr>
          <w:rFonts w:hint="eastAsia" w:hAnsi="宋体"/>
        </w:rPr>
        <w:t>帧在</w:t>
      </w:r>
      <w:r>
        <w:rPr>
          <w:rFonts w:hint="eastAsia" w:ascii="Times New Roman"/>
        </w:rPr>
        <w:t>12</w:t>
      </w:r>
      <w:r>
        <w:rPr>
          <w:rFonts w:hint="eastAsia" w:hAnsi="宋体"/>
        </w:rPr>
        <w:t>.</w:t>
      </w:r>
      <w:r>
        <w:rPr>
          <w:rFonts w:hint="eastAsia" w:ascii="Times New Roman"/>
        </w:rPr>
        <w:t>2</w:t>
      </w:r>
      <w:r>
        <w:rPr>
          <w:rFonts w:hint="eastAsia" w:hAnsi="宋体"/>
        </w:rPr>
        <w:t>.</w:t>
      </w:r>
      <w:r>
        <w:rPr>
          <w:rFonts w:hint="eastAsia" w:ascii="Times New Roman"/>
        </w:rPr>
        <w:t>4</w:t>
      </w:r>
      <w:r>
        <w:rPr>
          <w:rFonts w:hint="eastAsia" w:hAnsi="宋体"/>
        </w:rPr>
        <w:t>.</w:t>
      </w:r>
      <w:r>
        <w:rPr>
          <w:rFonts w:hint="eastAsia" w:ascii="Times New Roman"/>
        </w:rPr>
        <w:t>2</w:t>
      </w:r>
      <w:r>
        <w:rPr>
          <w:rFonts w:hint="eastAsia" w:hAnsi="宋体"/>
        </w:rPr>
        <w:t>中陈述。</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2</w:t>
      </w:r>
      <w:r>
        <w:rPr>
          <w:rFonts w:hint="eastAsia" w:hAnsi="宋体"/>
        </w:rPr>
        <w:t>.</w:t>
      </w:r>
    </w:p>
    <w:p>
      <w:pPr>
        <w:pStyle w:val="32"/>
        <w:rPr>
          <w:rFonts w:hAnsi="宋体"/>
        </w:rPr>
      </w:pPr>
      <w:r>
        <w:rPr>
          <w:rFonts w:hint="eastAsia" w:hAnsi="宋体"/>
        </w:rPr>
        <w:t>测试思想：验证以下的状态机，状态和转换。</w:t>
      </w:r>
    </w:p>
    <w:p>
      <w:pPr>
        <w:pStyle w:val="32"/>
        <w:rPr>
          <w:rFonts w:hAnsi="宋体"/>
        </w:rPr>
      </w:pPr>
      <w:r>
        <w:rPr>
          <w:rFonts w:hint="eastAsia" w:hAnsi="宋体"/>
        </w:rPr>
        <w:t>点对点接收状态机</w:t>
      </w:r>
    </w:p>
    <w:p>
      <w:pPr>
        <w:pStyle w:val="32"/>
        <w:ind w:firstLine="840" w:firstLineChars="400"/>
        <w:rPr>
          <w:rFonts w:ascii="Times New Roman"/>
        </w:rPr>
      </w:pPr>
      <w:r>
        <w:rPr>
          <w:rFonts w:ascii="Times New Roman"/>
        </w:rPr>
        <w:t xml:space="preserve">RECEIVE READY:      </w:t>
      </w:r>
      <w:r>
        <w:rPr>
          <w:rFonts w:ascii="Times New Roman"/>
        </w:rPr>
        <w:tab/>
      </w:r>
      <w:r>
        <w:rPr>
          <w:rFonts w:ascii="Times New Roman"/>
        </w:rPr>
        <w:t>TestRequest (sending Test_Response)</w:t>
      </w:r>
    </w:p>
    <w:p>
      <w:pPr>
        <w:pStyle w:val="32"/>
        <w:rPr>
          <w:rFonts w:hAnsi="宋体"/>
        </w:rPr>
      </w:pPr>
      <w:r>
        <w:rPr>
          <w:rFonts w:hint="eastAsia" w:hAnsi="宋体"/>
        </w:rPr>
        <w:t>连接状态机的初始状态:</w:t>
      </w:r>
      <w:r>
        <w:rPr>
          <w:rFonts w:hint="eastAsia" w:ascii="Times New Roman"/>
        </w:rPr>
        <w:t xml:space="preserve"> </w:t>
      </w:r>
      <w:r>
        <w:rPr>
          <w:rFonts w:ascii="Times New Roman"/>
        </w:rPr>
        <w:t>CONNECTED</w:t>
      </w:r>
    </w:p>
    <w:p>
      <w:pPr>
        <w:pStyle w:val="32"/>
        <w:rPr>
          <w:rFonts w:hAnsi="宋体"/>
        </w:rPr>
      </w:pPr>
      <w:r>
        <w:rPr>
          <w:rFonts w:hint="eastAsia" w:hAnsi="宋体"/>
        </w:rPr>
        <w:t>连接状态机的终止状态:</w:t>
      </w:r>
      <w:r>
        <w:rPr>
          <w:rFonts w:hint="eastAsia" w:ascii="Times New Roman"/>
        </w:rPr>
        <w:t xml:space="preserve"> </w:t>
      </w:r>
      <w:r>
        <w:rPr>
          <w:rFonts w:ascii="Times New Roman"/>
        </w:rPr>
        <w:t>CONNECTED</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Disconnect Request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rPr>
          <w:rFonts w:hAnsi="宋体"/>
        </w:rPr>
      </w:pPr>
      <w:r>
        <w:rPr>
          <w:rFonts w:hint="eastAsia" w:hAnsi="宋体"/>
        </w:rPr>
        <w:t>注意事项:</w:t>
      </w:r>
      <w:r>
        <w:rPr>
          <w:rFonts w:hint="eastAsia" w:ascii="Times New Roman"/>
        </w:rPr>
        <w:t xml:space="preserve"> </w:t>
      </w:r>
      <w:r>
        <w:rPr>
          <w:rFonts w:hint="eastAsia" w:hAnsi="宋体"/>
        </w:rPr>
        <w:t>在</w:t>
      </w:r>
      <w:r>
        <w:rPr>
          <w:rFonts w:hint="eastAsia" w:ascii="Times New Roman"/>
        </w:rPr>
        <w:t>Test</w:t>
      </w:r>
      <w:r>
        <w:rPr>
          <w:rFonts w:hint="eastAsia" w:hAnsi="宋体"/>
        </w:rPr>
        <w:t>_</w:t>
      </w:r>
      <w:r>
        <w:rPr>
          <w:rFonts w:hint="eastAsia" w:ascii="Times New Roman"/>
        </w:rPr>
        <w:t>Request</w:t>
      </w:r>
      <w:r>
        <w:rPr>
          <w:rFonts w:hint="eastAsia" w:hAnsi="宋体"/>
        </w:rPr>
        <w:t>帧或</w:t>
      </w:r>
      <w:r>
        <w:rPr>
          <w:rFonts w:hint="eastAsia" w:ascii="Times New Roman"/>
        </w:rPr>
        <w:t>Test</w:t>
      </w:r>
      <w:r>
        <w:rPr>
          <w:rFonts w:hint="eastAsia" w:hAnsi="宋体"/>
        </w:rPr>
        <w:t>_</w:t>
      </w:r>
      <w:r>
        <w:rPr>
          <w:rFonts w:hint="eastAsia" w:ascii="Times New Roman"/>
        </w:rPr>
        <w:t>Response</w:t>
      </w:r>
      <w:r>
        <w:rPr>
          <w:rFonts w:hint="eastAsia" w:hAnsi="宋体"/>
        </w:rPr>
        <w:t>帧中不能传输任何数据。</w:t>
      </w:r>
    </w:p>
    <w:p>
      <w:pPr>
        <w:pStyle w:val="868"/>
        <w:numPr>
          <w:ilvl w:val="0"/>
          <w:numId w:val="518"/>
        </w:numPr>
        <w:spacing w:before="156" w:after="156"/>
      </w:pPr>
      <w:r>
        <w:rPr>
          <w:rFonts w:ascii="Times New Roman"/>
        </w:rPr>
        <w:t>DISCONNECT</w:t>
      </w:r>
      <w:r>
        <w:t>_</w:t>
      </w:r>
      <w:r>
        <w:rPr>
          <w:rFonts w:ascii="Times New Roman"/>
        </w:rPr>
        <w:t xml:space="preserve">TEST </w:t>
      </w:r>
      <w:r>
        <w:rPr>
          <w:rFonts w:hint="eastAsia"/>
        </w:rPr>
        <w:t>断开连接测试</w:t>
      </w:r>
    </w:p>
    <w:p>
      <w:pPr>
        <w:pStyle w:val="32"/>
        <w:rPr>
          <w:rFonts w:hAnsi="宋体"/>
        </w:rPr>
      </w:pPr>
      <w:r>
        <w:rPr>
          <w:rFonts w:hint="eastAsia" w:hAnsi="宋体"/>
        </w:rPr>
        <w:t>用</w:t>
      </w:r>
      <w:r>
        <w:rPr>
          <w:rFonts w:hint="eastAsia" w:ascii="Times New Roman"/>
        </w:rPr>
        <w:t>DISCONNECT</w:t>
      </w:r>
      <w:r>
        <w:rPr>
          <w:rFonts w:hint="eastAsia" w:hAnsi="宋体"/>
        </w:rPr>
        <w:t>_</w:t>
      </w:r>
      <w:r>
        <w:rPr>
          <w:rFonts w:hint="eastAsia" w:ascii="Times New Roman"/>
        </w:rPr>
        <w:t>TEST</w:t>
      </w:r>
      <w:r>
        <w:rPr>
          <w:rFonts w:hint="eastAsia" w:hAnsi="宋体"/>
        </w:rPr>
        <w:t>验证</w:t>
      </w:r>
      <w:r>
        <w:rPr>
          <w:rFonts w:hint="eastAsia" w:ascii="Times New Roman"/>
        </w:rPr>
        <w:t>IUT</w:t>
      </w:r>
      <w:r>
        <w:rPr>
          <w:rFonts w:hint="eastAsia" w:hAnsi="宋体"/>
        </w:rPr>
        <w:t>通过普通的路径可以从</w:t>
      </w:r>
      <w:r>
        <w:rPr>
          <w:rFonts w:hint="eastAsia" w:ascii="Times New Roman"/>
        </w:rPr>
        <w:t>CONNECTED</w:t>
      </w:r>
      <w:r>
        <w:rPr>
          <w:rFonts w:hint="eastAsia" w:hAnsi="宋体"/>
        </w:rPr>
        <w:t>状态转换到</w:t>
      </w:r>
      <w:r>
        <w:rPr>
          <w:rFonts w:hint="eastAsia" w:ascii="Times New Roman"/>
        </w:rPr>
        <w:t>DISCONNECTED</w:t>
      </w:r>
      <w:r>
        <w:rPr>
          <w:rFonts w:hint="eastAsia" w:hAnsi="宋体"/>
        </w:rPr>
        <w:t>状态。该测试将用于获得已知状态，从该状态开始进一步的测试步骤。因此，该测试大多直接执行到</w:t>
      </w:r>
      <w:r>
        <w:rPr>
          <w:rFonts w:hint="eastAsia" w:ascii="Times New Roman"/>
        </w:rPr>
        <w:t>DISCONNECTED</w:t>
      </w:r>
      <w:r>
        <w:rPr>
          <w:rFonts w:hint="eastAsia" w:hAnsi="宋体"/>
        </w:rPr>
        <w:t>状态，无需其他可能状态转换的测试。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r>
        <w:rPr>
          <w:rFonts w:hint="eastAsia" w:ascii="Times New Roman"/>
        </w:rPr>
        <w:t xml:space="preserve"> </w:t>
      </w:r>
    </w:p>
    <w:p>
      <w:pPr>
        <w:pStyle w:val="32"/>
        <w:rPr>
          <w:rFonts w:hAnsi="宋体"/>
        </w:rPr>
      </w:pPr>
      <w:r>
        <w:rPr>
          <w:rFonts w:hint="eastAsia" w:hAnsi="宋体"/>
        </w:rPr>
        <w:t>测试思想：验证以下状态机，状态和转换。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 xml:space="preserve">CONNECTED:         DisconnectRequestReceived (sending Disconnect Response) </w:t>
      </w:r>
    </w:p>
    <w:p>
      <w:pPr>
        <w:pStyle w:val="32"/>
        <w:rPr>
          <w:rFonts w:hAnsi="宋体"/>
        </w:rPr>
      </w:pPr>
      <w:r>
        <w:rPr>
          <w:rFonts w:hint="eastAsia" w:hAnsi="宋体"/>
        </w:rPr>
        <w:t>连接状态机的初始状态：</w:t>
      </w:r>
      <w:r>
        <w:rPr>
          <w:rFonts w:hint="eastAsia" w:ascii="Times New Roman"/>
        </w:rPr>
        <w:t xml:space="preserve">      </w:t>
      </w:r>
      <w:r>
        <w:rPr>
          <w:rFonts w:ascii="Times New Roman"/>
        </w:rPr>
        <w:t xml:space="preserve">CONNECTED </w:t>
      </w:r>
    </w:p>
    <w:p>
      <w:pPr>
        <w:pStyle w:val="32"/>
        <w:rPr>
          <w:rFonts w:hAnsi="宋体"/>
        </w:rPr>
      </w:pPr>
      <w:r>
        <w:rPr>
          <w:rFonts w:hint="eastAsia" w:hAnsi="宋体"/>
        </w:rPr>
        <w:t>连接状态机的终止状态：</w:t>
      </w:r>
      <w:r>
        <w:rPr>
          <w:rFonts w:hint="eastAsia" w:ascii="Times New Roman"/>
        </w:rPr>
        <w:t xml:space="preserve">      </w:t>
      </w:r>
      <w:r>
        <w:rPr>
          <w:rFonts w:ascii="Times New Roman"/>
        </w:rPr>
        <w:t xml:space="preserve">DISCONNECTED </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Disconnect Request </w:t>
      </w:r>
    </w:p>
    <w:p>
      <w:pPr>
        <w:pStyle w:val="32"/>
        <w:rPr>
          <w:rFonts w:ascii="Times New Roman"/>
        </w:rPr>
      </w:pPr>
      <w:r>
        <w:rPr>
          <w:rFonts w:ascii="Times New Roman"/>
        </w:rPr>
        <w:t>2. BEFORE</w:t>
      </w:r>
      <w:r>
        <w:rPr>
          <w:rFonts w:ascii="Times New Roman"/>
          <w:b/>
          <w:bCs/>
        </w:rPr>
        <w:t xml:space="preserve"> T</w:t>
      </w:r>
      <w:r>
        <w:rPr>
          <w:rFonts w:ascii="Times New Roman"/>
          <w:b/>
          <w:bCs/>
          <w:vertAlign w:val="subscript"/>
        </w:rPr>
        <w:t>response</w:t>
      </w:r>
      <w:r>
        <w:rPr>
          <w:rFonts w:ascii="Times New Roman"/>
        </w:rPr>
        <w:t xml:space="preserve"> RECEIVE Disconnect Response </w:t>
      </w:r>
    </w:p>
    <w:p>
      <w:pPr>
        <w:pStyle w:val="868"/>
        <w:numPr>
          <w:ilvl w:val="0"/>
          <w:numId w:val="518"/>
        </w:numPr>
        <w:spacing w:before="156" w:after="156"/>
      </w:pPr>
      <w:r>
        <w:rPr>
          <w:rFonts w:ascii="Times New Roman"/>
        </w:rPr>
        <w:t>VERIFY</w:t>
      </w:r>
      <w:r>
        <w:t>_</w:t>
      </w:r>
      <w:r>
        <w:rPr>
          <w:rFonts w:ascii="Times New Roman"/>
        </w:rPr>
        <w:t>DISCONNECTED</w:t>
      </w:r>
      <w:r>
        <w:t>_</w:t>
      </w:r>
      <w:r>
        <w:rPr>
          <w:rFonts w:ascii="Times New Roman"/>
        </w:rPr>
        <w:t xml:space="preserve">TEST </w:t>
      </w:r>
      <w:r>
        <w:rPr>
          <w:rFonts w:hint="eastAsia"/>
        </w:rPr>
        <w:t>验证断开连接测试</w:t>
      </w:r>
    </w:p>
    <w:p>
      <w:pPr>
        <w:pStyle w:val="32"/>
        <w:rPr>
          <w:rFonts w:hAnsi="宋体"/>
        </w:rPr>
      </w:pPr>
      <w:r>
        <w:rPr>
          <w:rFonts w:hint="eastAsia" w:hAnsi="宋体"/>
        </w:rPr>
        <w:t>用</w:t>
      </w:r>
      <w:r>
        <w:rPr>
          <w:rFonts w:hint="eastAsia" w:ascii="Times New Roman"/>
        </w:rPr>
        <w:t>VERIFY</w:t>
      </w:r>
      <w:r>
        <w:rPr>
          <w:rFonts w:hint="eastAsia" w:hAnsi="宋体"/>
        </w:rPr>
        <w:t>_</w:t>
      </w:r>
      <w:r>
        <w:rPr>
          <w:rFonts w:hint="eastAsia" w:ascii="Times New Roman"/>
        </w:rPr>
        <w:t>DISCONNECTED</w:t>
      </w:r>
      <w:r>
        <w:rPr>
          <w:rFonts w:hint="eastAsia" w:hAnsi="宋体"/>
        </w:rPr>
        <w:t>_</w:t>
      </w:r>
      <w:r>
        <w:rPr>
          <w:rFonts w:hint="eastAsia" w:ascii="Times New Roman"/>
        </w:rPr>
        <w:t>TEST</w:t>
      </w:r>
      <w:r>
        <w:rPr>
          <w:rFonts w:hint="eastAsia" w:hAnsi="宋体"/>
        </w:rPr>
        <w:t>验证</w:t>
      </w:r>
      <w:r>
        <w:rPr>
          <w:rFonts w:hint="eastAsia" w:ascii="Times New Roman"/>
        </w:rPr>
        <w:t>IUT</w:t>
      </w:r>
      <w:r>
        <w:rPr>
          <w:rFonts w:hint="eastAsia" w:hAnsi="宋体"/>
        </w:rPr>
        <w:t>处于</w:t>
      </w:r>
      <w:r>
        <w:rPr>
          <w:rFonts w:hint="eastAsia" w:ascii="Times New Roman"/>
        </w:rPr>
        <w:t>DISCONNECTED</w:t>
      </w:r>
      <w:r>
        <w:rPr>
          <w:rFonts w:hint="eastAsia" w:hAnsi="宋体"/>
        </w:rPr>
        <w:t>状态。用终止连接实现这个任务。该测试不会验证返回至</w:t>
      </w:r>
      <w:r>
        <w:rPr>
          <w:rFonts w:hint="eastAsia" w:ascii="Times New Roman"/>
        </w:rPr>
        <w:t>DISCONNECTED</w:t>
      </w:r>
      <w:r>
        <w:rPr>
          <w:rFonts w:hint="eastAsia" w:hAnsi="宋体"/>
        </w:rPr>
        <w:t>状态的最后的转换，因此终止连接的测试不充足。</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测试思想：验证以下的状态机，状态和转换。</w:t>
      </w:r>
    </w:p>
    <w:p>
      <w:pPr>
        <w:pStyle w:val="32"/>
        <w:rPr>
          <w:rFonts w:hAnsi="宋体"/>
        </w:rPr>
      </w:pPr>
      <w:r>
        <w:rPr>
          <w:rFonts w:hint="eastAsia" w:hAnsi="宋体"/>
        </w:rPr>
        <w:t>点对点连接状态机</w:t>
      </w:r>
    </w:p>
    <w:p>
      <w:pPr>
        <w:pStyle w:val="32"/>
        <w:rPr>
          <w:rFonts w:ascii="Times New Roman"/>
        </w:rPr>
      </w:pPr>
      <w:r>
        <w:rPr>
          <w:rFonts w:ascii="Times New Roman"/>
        </w:rPr>
        <w:t>DISCONNECTED:</w:t>
      </w:r>
      <w:r>
        <w:rPr>
          <w:rFonts w:ascii="Times New Roman"/>
        </w:rPr>
        <w:tab/>
      </w:r>
      <w:r>
        <w:rPr>
          <w:rFonts w:ascii="Times New Roman"/>
        </w:rPr>
        <w:t xml:space="preserve">ConnectInbound (sending Connect Request) </w:t>
      </w:r>
    </w:p>
    <w:p>
      <w:pPr>
        <w:pStyle w:val="32"/>
        <w:rPr>
          <w:rFonts w:ascii="Times New Roman"/>
        </w:rPr>
      </w:pPr>
      <w:r>
        <w:rPr>
          <w:rFonts w:ascii="Times New Roman"/>
        </w:rPr>
        <w:t>INBOUND:</w:t>
      </w:r>
      <w:r>
        <w:rPr>
          <w:rFonts w:ascii="Times New Roman"/>
        </w:rPr>
        <w:tab/>
      </w:r>
      <w:r>
        <w:rPr>
          <w:rFonts w:ascii="Times New Roman"/>
        </w:rPr>
        <w:t xml:space="preserve">         DisconnectRequestReceived(sending Disconnect Response)</w:t>
      </w:r>
    </w:p>
    <w:p>
      <w:pPr>
        <w:pStyle w:val="32"/>
        <w:rPr>
          <w:rFonts w:ascii="Times New Roman"/>
        </w:rPr>
      </w:pPr>
      <w:r>
        <w:rPr>
          <w:rFonts w:ascii="Times New Roman"/>
        </w:rPr>
        <w:t>连接状态机的初始状态：</w:t>
      </w:r>
      <w:r>
        <w:rPr>
          <w:rFonts w:ascii="Times New Roman"/>
        </w:rPr>
        <w:tab/>
      </w:r>
      <w:r>
        <w:rPr>
          <w:rFonts w:ascii="Times New Roman"/>
        </w:rPr>
        <w:t>DISCONNECTED</w:t>
      </w:r>
    </w:p>
    <w:p>
      <w:pPr>
        <w:pStyle w:val="32"/>
        <w:rPr>
          <w:rFonts w:ascii="Times New Roman"/>
        </w:rPr>
      </w:pPr>
      <w:r>
        <w:rPr>
          <w:rFonts w:ascii="Times New Roman"/>
        </w:rPr>
        <w:t>连接状态机的终止状态：</w:t>
      </w:r>
      <w:r>
        <w:rPr>
          <w:rFonts w:ascii="Times New Roman"/>
        </w:rPr>
        <w:tab/>
      </w:r>
      <w:r>
        <w:rPr>
          <w:rFonts w:ascii="Times New Roman"/>
        </w:rPr>
        <w:t>DISCONNECTED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b/>
          <w:bCs/>
        </w:rPr>
        <w:t xml:space="preserve"> </w:t>
      </w:r>
      <w:r>
        <w:rPr>
          <w:rFonts w:ascii="Times New Roman"/>
        </w:rPr>
        <w:t xml:space="preserve">RECEIVE Connect Request </w:t>
      </w:r>
    </w:p>
    <w:p>
      <w:pPr>
        <w:pStyle w:val="32"/>
        <w:rPr>
          <w:rFonts w:ascii="Times New Roman"/>
        </w:rPr>
      </w:pPr>
      <w:r>
        <w:rPr>
          <w:rFonts w:ascii="Times New Roman"/>
        </w:rPr>
        <w:t xml:space="preserve">3. TRANSMIT Disconnect Request </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Disconnect Response</w:t>
      </w:r>
    </w:p>
    <w:p>
      <w:pPr>
        <w:pStyle w:val="869"/>
        <w:numPr>
          <w:ilvl w:val="0"/>
          <w:numId w:val="517"/>
        </w:numPr>
        <w:spacing w:before="156" w:after="156"/>
      </w:pPr>
      <w:r>
        <w:rPr>
          <w:rFonts w:hint="eastAsia"/>
        </w:rPr>
        <w:t>建立连接</w:t>
      </w:r>
    </w:p>
    <w:p>
      <w:pPr>
        <w:pStyle w:val="32"/>
        <w:rPr>
          <w:rFonts w:hAnsi="宋体"/>
        </w:rPr>
      </w:pPr>
      <w:r>
        <w:rPr>
          <w:rFonts w:hint="eastAsia" w:hAnsi="宋体"/>
        </w:rPr>
        <w:t>本条款定义的测试用来验证数据链路连接建立过程的正确实现以及在点对点连接状态机中正确地从</w:t>
      </w:r>
      <w:r>
        <w:rPr>
          <w:rFonts w:hint="eastAsia" w:ascii="Times New Roman"/>
        </w:rPr>
        <w:t>DICONNECTED</w:t>
      </w:r>
      <w:r>
        <w:rPr>
          <w:rFonts w:hint="eastAsia" w:hAnsi="宋体"/>
        </w:rPr>
        <w:t>状态转换到</w:t>
      </w:r>
      <w:r>
        <w:rPr>
          <w:rFonts w:hint="eastAsia" w:ascii="Times New Roman"/>
        </w:rPr>
        <w:t>CONNECTED</w:t>
      </w:r>
      <w:r>
        <w:rPr>
          <w:rFonts w:hint="eastAsia" w:hAnsi="宋体"/>
        </w:rPr>
        <w:t>状态。当初始</w:t>
      </w:r>
      <w:r>
        <w:rPr>
          <w:rFonts w:hint="eastAsia" w:ascii="Times New Roman"/>
        </w:rPr>
        <w:t>PTP</w:t>
      </w:r>
      <w:r>
        <w:rPr>
          <w:rFonts w:hint="eastAsia" w:hAnsi="宋体"/>
        </w:rPr>
        <w:t>连接时，一个设备必须主动初始连接,而另一个设备则被动地等待连接的初始。</w:t>
      </w:r>
    </w:p>
    <w:p>
      <w:pPr>
        <w:pStyle w:val="32"/>
        <w:rPr>
          <w:rFonts w:hAnsi="宋体"/>
        </w:rPr>
      </w:pPr>
      <w:r>
        <w:rPr>
          <w:rFonts w:hint="eastAsia" w:hAnsi="宋体"/>
        </w:rPr>
        <w:t>条款</w:t>
      </w:r>
      <w:r>
        <w:rPr>
          <w:rFonts w:ascii="Times New Roman"/>
        </w:rPr>
        <w:t>1</w:t>
      </w:r>
      <w:r>
        <w:rPr>
          <w:rFonts w:hint="eastAsia" w:ascii="Times New Roman"/>
        </w:rPr>
        <w:t>3</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1</w:t>
      </w:r>
      <w:r>
        <w:rPr>
          <w:rFonts w:hint="eastAsia" w:hAnsi="宋体"/>
        </w:rPr>
        <w:t>中的测试适用于呼入连接,这时</w:t>
      </w:r>
      <w:r>
        <w:rPr>
          <w:rFonts w:hint="eastAsia" w:ascii="Times New Roman"/>
        </w:rPr>
        <w:t>IUT</w:t>
      </w:r>
      <w:r>
        <w:rPr>
          <w:rFonts w:hint="eastAsia" w:hAnsi="宋体"/>
        </w:rPr>
        <w:t>被动地等待</w:t>
      </w:r>
      <w:r>
        <w:rPr>
          <w:rFonts w:hint="eastAsia" w:ascii="Times New Roman"/>
        </w:rPr>
        <w:t>TD</w:t>
      </w:r>
      <w:r>
        <w:rPr>
          <w:rFonts w:hint="eastAsia" w:hAnsi="宋体"/>
        </w:rPr>
        <w:t>发送的触发字符串。条款</w:t>
      </w:r>
      <w:r>
        <w:rPr>
          <w:rFonts w:ascii="Times New Roman"/>
        </w:rPr>
        <w:t>1</w:t>
      </w:r>
      <w:r>
        <w:rPr>
          <w:rFonts w:hint="eastAsia" w:ascii="Times New Roman"/>
        </w:rPr>
        <w:t>3</w:t>
      </w:r>
      <w:r>
        <w:rPr>
          <w:rFonts w:hAnsi="宋体"/>
        </w:rPr>
        <w:t>.</w:t>
      </w:r>
      <w:r>
        <w:rPr>
          <w:rFonts w:ascii="Times New Roman"/>
        </w:rPr>
        <w:t>2</w:t>
      </w:r>
      <w:r>
        <w:rPr>
          <w:rFonts w:hAnsi="宋体"/>
        </w:rPr>
        <w:t>.</w:t>
      </w:r>
      <w:r>
        <w:rPr>
          <w:rFonts w:ascii="Times New Roman"/>
        </w:rPr>
        <w:t>2</w:t>
      </w:r>
      <w:r>
        <w:rPr>
          <w:rFonts w:hAnsi="宋体"/>
        </w:rPr>
        <w:t>.</w:t>
      </w:r>
      <w:r>
        <w:rPr>
          <w:rFonts w:ascii="Times New Roman"/>
        </w:rPr>
        <w:t>2</w:t>
      </w:r>
      <w:r>
        <w:rPr>
          <w:rFonts w:hint="eastAsia" w:hAnsi="宋体"/>
        </w:rPr>
        <w:t>中的测试适用于呼出连接,这时</w:t>
      </w:r>
      <w:r>
        <w:rPr>
          <w:rFonts w:hint="eastAsia" w:ascii="Times New Roman"/>
        </w:rPr>
        <w:t>IUT</w:t>
      </w:r>
      <w:r>
        <w:rPr>
          <w:rFonts w:hint="eastAsia" w:hAnsi="宋体"/>
        </w:rPr>
        <w:t>主动地向</w:t>
      </w:r>
      <w:r>
        <w:rPr>
          <w:rFonts w:hint="eastAsia" w:ascii="Times New Roman"/>
        </w:rPr>
        <w:t>TD</w:t>
      </w:r>
      <w:r>
        <w:rPr>
          <w:rFonts w:hint="eastAsia" w:hAnsi="宋体"/>
        </w:rPr>
        <w:t>发送触发字符串。</w:t>
      </w:r>
    </w:p>
    <w:p>
      <w:pPr>
        <w:pStyle w:val="868"/>
        <w:numPr>
          <w:ilvl w:val="0"/>
          <w:numId w:val="519"/>
        </w:numPr>
        <w:spacing w:before="156" w:after="156"/>
        <w:rPr>
          <w:lang w:val="zh-CN"/>
        </w:rPr>
      </w:pPr>
      <w:r>
        <w:rPr>
          <w:rFonts w:hint="eastAsia"/>
          <w:lang w:val="zh-CN"/>
        </w:rPr>
        <w:t>呼入连接测试</w:t>
      </w:r>
    </w:p>
    <w:p>
      <w:pPr>
        <w:pStyle w:val="32"/>
        <w:rPr>
          <w:rFonts w:hAnsi="宋体"/>
        </w:rPr>
      </w:pPr>
      <w:r>
        <w:rPr>
          <w:rFonts w:hint="eastAsia" w:hAnsi="宋体"/>
        </w:rPr>
        <w:t>配置要求:</w:t>
      </w:r>
      <w:r>
        <w:rPr>
          <w:rFonts w:hint="eastAsia" w:ascii="Times New Roman"/>
        </w:rPr>
        <w:t xml:space="preserve"> </w:t>
      </w:r>
      <w:r>
        <w:rPr>
          <w:rFonts w:hint="eastAsia" w:hAnsi="宋体"/>
        </w:rPr>
        <w:t>对于呼入连接测试,</w:t>
      </w:r>
      <w:r>
        <w:rPr>
          <w:rFonts w:hint="eastAsia" w:ascii="Times New Roman"/>
        </w:rPr>
        <w:t xml:space="preserve"> IUT</w:t>
      </w:r>
      <w:r>
        <w:rPr>
          <w:rFonts w:hint="eastAsia" w:hAnsi="宋体"/>
        </w:rPr>
        <w:t>必须是被动连接角色。</w:t>
      </w:r>
      <w:r>
        <w:rPr>
          <w:rFonts w:hint="eastAsia" w:ascii="Times New Roman"/>
        </w:rPr>
        <w:t>IUT</w:t>
      </w:r>
      <w:r>
        <w:rPr>
          <w:rFonts w:hint="eastAsia" w:hAnsi="宋体"/>
        </w:rPr>
        <w:t>被配置为</w:t>
      </w:r>
      <w:r>
        <w:rPr>
          <w:rFonts w:hint="eastAsia" w:ascii="Times New Roman"/>
        </w:rPr>
        <w:t>DISCONNECTED</w:t>
      </w:r>
      <w:r>
        <w:rPr>
          <w:rFonts w:hint="eastAsia" w:hAnsi="宋体"/>
        </w:rPr>
        <w:t>状态,</w:t>
      </w:r>
      <w:r>
        <w:rPr>
          <w:rFonts w:hint="eastAsia" w:ascii="Times New Roman"/>
        </w:rPr>
        <w:t xml:space="preserve"> </w:t>
      </w:r>
      <w:r>
        <w:rPr>
          <w:rFonts w:hint="eastAsia" w:hAnsi="宋体"/>
        </w:rPr>
        <w:t>且在这些测试期间不得进入呼出（</w:t>
      </w:r>
      <w:r>
        <w:rPr>
          <w:rFonts w:hint="eastAsia" w:ascii="Times New Roman"/>
        </w:rPr>
        <w:t>OUTBOUND</w:t>
      </w:r>
      <w:r>
        <w:rPr>
          <w:rFonts w:hint="eastAsia" w:hAnsi="宋体"/>
        </w:rPr>
        <w:t>）状态。在该测试期间，</w:t>
      </w:r>
      <w:r>
        <w:rPr>
          <w:rFonts w:hint="eastAsia" w:ascii="Times New Roman"/>
        </w:rPr>
        <w:t>IUT</w:t>
      </w:r>
      <w:r>
        <w:rPr>
          <w:rFonts w:hint="eastAsia" w:hAnsi="宋体"/>
        </w:rPr>
        <w:t>不能初始断开连接序列。供应商应提供任何所需要的密码。</w:t>
      </w:r>
    </w:p>
    <w:p>
      <w:pPr>
        <w:pStyle w:val="908"/>
        <w:numPr>
          <w:ilvl w:val="0"/>
          <w:numId w:val="520"/>
        </w:numPr>
        <w:spacing w:before="156" w:after="156"/>
        <w:rPr>
          <w:rFonts w:hAnsi="宋体"/>
        </w:rPr>
      </w:pPr>
      <w:r>
        <w:rPr>
          <w:rFonts w:hint="eastAsia" w:hAnsi="宋体"/>
        </w:rPr>
        <w:t>呼入正常连接和断开连接测试</w:t>
      </w:r>
    </w:p>
    <w:p>
      <w:pPr>
        <w:pStyle w:val="32"/>
        <w:rPr>
          <w:rFonts w:hAnsi="宋体"/>
        </w:rPr>
      </w:pPr>
      <w:r>
        <w:rPr>
          <w:rFonts w:hint="eastAsia" w:hAnsi="宋体"/>
        </w:rPr>
        <w:t>所需测试:</w:t>
      </w:r>
      <w:r>
        <w:rPr>
          <w:rFonts w:hint="eastAsia" w:ascii="Times New Roman"/>
        </w:rPr>
        <w:t xml:space="preserve"> </w:t>
      </w:r>
      <w:r>
        <w:rPr>
          <w:rFonts w:hint="eastAsia" w:hAnsi="宋体"/>
        </w:rPr>
        <w:t>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8</w:t>
      </w:r>
      <w:r>
        <w:rPr>
          <w:rFonts w:hint="eastAsia" w:hAnsi="宋体"/>
        </w:rPr>
        <w:t>、</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 xml:space="preserve">1 </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目的:验证</w:t>
      </w:r>
      <w:r>
        <w:rPr>
          <w:rFonts w:hint="eastAsia" w:ascii="Times New Roman"/>
        </w:rPr>
        <w:t>IUT</w:t>
      </w:r>
      <w:r>
        <w:rPr>
          <w:rFonts w:hint="eastAsia" w:hAnsi="宋体"/>
        </w:rPr>
        <w:t>能从</w:t>
      </w:r>
      <w:r>
        <w:rPr>
          <w:rFonts w:hint="eastAsia" w:ascii="Times New Roman"/>
        </w:rPr>
        <w:t>DISCONNECTED</w:t>
      </w:r>
      <w:r>
        <w:rPr>
          <w:rFonts w:hint="eastAsia" w:hAnsi="宋体"/>
        </w:rPr>
        <w:t>状态转换到</w:t>
      </w:r>
      <w:r>
        <w:rPr>
          <w:rFonts w:hint="eastAsia" w:ascii="Times New Roman"/>
        </w:rPr>
        <w:t>CONNECTED</w:t>
      </w:r>
      <w:r>
        <w:rPr>
          <w:rFonts w:hint="eastAsia" w:hAnsi="宋体"/>
        </w:rPr>
        <w:t>状态,并通过最正常的路径返回到</w:t>
      </w:r>
      <w:r>
        <w:rPr>
          <w:rFonts w:hint="eastAsia" w:ascii="Times New Roman"/>
        </w:rPr>
        <w:t>DISCONNECTED</w:t>
      </w:r>
      <w:r>
        <w:rPr>
          <w:rFonts w:hint="eastAsia" w:hAnsi="宋体"/>
        </w:rPr>
        <w:t>状态。</w:t>
      </w:r>
    </w:p>
    <w:p>
      <w:pPr>
        <w:pStyle w:val="32"/>
        <w:rPr>
          <w:rFonts w:hAnsi="宋体"/>
        </w:rPr>
      </w:pPr>
      <w:r>
        <w:rPr>
          <w:rFonts w:hint="eastAsia" w:hAnsi="宋体"/>
        </w:rPr>
        <w:t>测试思想:</w:t>
      </w:r>
      <w:r>
        <w:rPr>
          <w:rFonts w:hint="eastAsia" w:ascii="Times New Roman"/>
        </w:rPr>
        <w:t xml:space="preserve"> </w:t>
      </w:r>
      <w:r>
        <w:rPr>
          <w:rFonts w:hint="eastAsia" w:hAnsi="宋体"/>
        </w:rPr>
        <w:t>实现</w:t>
      </w:r>
      <w:r>
        <w:rPr>
          <w:rFonts w:hint="eastAsia" w:ascii="Times New Roman"/>
        </w:rPr>
        <w:t xml:space="preserve"> 12</w:t>
      </w:r>
      <w:r>
        <w:rPr>
          <w:rFonts w:hint="eastAsia" w:hAnsi="宋体"/>
        </w:rPr>
        <w:t>.</w:t>
      </w:r>
      <w:r>
        <w:rPr>
          <w:rFonts w:hint="eastAsia" w:ascii="Times New Roman"/>
        </w:rPr>
        <w:t>2</w:t>
      </w:r>
      <w:r>
        <w:rPr>
          <w:rFonts w:hint="eastAsia" w:hAnsi="宋体"/>
        </w:rPr>
        <w:t>.</w:t>
      </w:r>
      <w:r>
        <w:rPr>
          <w:rFonts w:hint="eastAsia" w:ascii="Times New Roman"/>
        </w:rPr>
        <w:t>1</w:t>
      </w:r>
      <w:r>
        <w:rPr>
          <w:rFonts w:hint="eastAsia" w:hAnsi="宋体"/>
        </w:rPr>
        <w:t>中定义的测试,并验证与这些测试有关的状态转换。</w:t>
      </w:r>
    </w:p>
    <w:p>
      <w:pPr>
        <w:pStyle w:val="32"/>
        <w:rPr>
          <w:rFonts w:hAnsi="宋体"/>
        </w:rPr>
      </w:pPr>
      <w:r>
        <w:rPr>
          <w:rFonts w:hint="eastAsia" w:hAnsi="宋体"/>
        </w:rPr>
        <w:t>连接状态机的初始状态:</w:t>
      </w:r>
      <w:r>
        <w:rPr>
          <w:rFonts w:hint="eastAsia" w:ascii="Times New Roman"/>
        </w:rPr>
        <w:t xml:space="preserve"> DISCONNECTED</w:t>
      </w:r>
    </w:p>
    <w:p>
      <w:pPr>
        <w:pStyle w:val="32"/>
        <w:rPr>
          <w:rFonts w:hAnsi="宋体"/>
        </w:rPr>
      </w:pPr>
      <w:r>
        <w:rPr>
          <w:rFonts w:hint="eastAsia" w:hAnsi="宋体"/>
        </w:rPr>
        <w:t>连接状态机的终止状态:</w:t>
      </w:r>
      <w:r>
        <w:rPr>
          <w:rFonts w:hint="eastAsia" w:ascii="Times New Roman"/>
        </w:rPr>
        <w:t xml:space="preserve"> DISCONNECTED</w:t>
      </w:r>
    </w:p>
    <w:p>
      <w:pPr>
        <w:pStyle w:val="32"/>
        <w:rPr>
          <w:rFonts w:hAnsi="宋体"/>
        </w:rPr>
      </w:pPr>
      <w:r>
        <w:rPr>
          <w:rFonts w:hint="eastAsia" w:hAnsi="宋体"/>
        </w:rPr>
        <w:t>测试步骤：</w:t>
      </w:r>
    </w:p>
    <w:p>
      <w:pPr>
        <w:pStyle w:val="32"/>
        <w:rPr>
          <w:rFonts w:ascii="Times New Roman"/>
        </w:rPr>
      </w:pPr>
      <w:r>
        <w:rPr>
          <w:rFonts w:ascii="Times New Roman"/>
        </w:rPr>
        <w:t>1. CONNECT_TEST</w:t>
      </w:r>
    </w:p>
    <w:p>
      <w:pPr>
        <w:pStyle w:val="32"/>
        <w:rPr>
          <w:rFonts w:ascii="Times New Roman"/>
        </w:rPr>
      </w:pPr>
      <w:r>
        <w:rPr>
          <w:rFonts w:ascii="Times New Roman"/>
        </w:rPr>
        <w:t xml:space="preserve">2. VERIFY_CONNECTED_TEST </w:t>
      </w:r>
    </w:p>
    <w:p>
      <w:pPr>
        <w:pStyle w:val="32"/>
        <w:rPr>
          <w:rFonts w:ascii="Times New Roman"/>
        </w:rPr>
      </w:pPr>
      <w:r>
        <w:rPr>
          <w:rFonts w:ascii="Times New Roman"/>
        </w:rPr>
        <w:t xml:space="preserve">3. DISCONNECT_TEST </w:t>
      </w:r>
    </w:p>
    <w:p>
      <w:pPr>
        <w:pStyle w:val="32"/>
        <w:rPr>
          <w:rFonts w:ascii="Times New Roman"/>
        </w:rPr>
      </w:pPr>
      <w:r>
        <w:rPr>
          <w:rFonts w:ascii="Times New Roman"/>
        </w:rPr>
        <w:t>4. VERIFY_DISCONNECTED_TEST</w:t>
      </w:r>
    </w:p>
    <w:p>
      <w:pPr>
        <w:pStyle w:val="908"/>
        <w:numPr>
          <w:ilvl w:val="0"/>
          <w:numId w:val="520"/>
        </w:numPr>
        <w:spacing w:before="156" w:after="156"/>
        <w:rPr>
          <w:rFonts w:hAnsi="宋体"/>
        </w:rPr>
      </w:pPr>
      <w:r>
        <w:rPr>
          <w:rFonts w:hint="eastAsia" w:hAnsi="宋体"/>
        </w:rPr>
        <w:t>重试失败的呼入连接测试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目的:验证</w:t>
      </w:r>
      <w:r>
        <w:rPr>
          <w:rFonts w:hint="eastAsia" w:ascii="Times New Roman"/>
        </w:rPr>
        <w:t>IUT</w:t>
      </w:r>
      <w:r>
        <w:rPr>
          <w:rFonts w:hint="eastAsia" w:hAnsi="宋体"/>
        </w:rPr>
        <w:t>在建立连接期间能适当地使用重试和超时。此测试结果为连接失败。</w:t>
      </w:r>
    </w:p>
    <w:p>
      <w:pPr>
        <w:pStyle w:val="32"/>
        <w:rPr>
          <w:rFonts w:hAnsi="宋体"/>
        </w:rPr>
      </w:pPr>
      <w:r>
        <w:rPr>
          <w:rFonts w:hint="eastAsia" w:hAnsi="宋体"/>
        </w:rPr>
        <w:t>测试思想:验证以下状态机、状态和转换:</w:t>
      </w:r>
    </w:p>
    <w:p>
      <w:pPr>
        <w:pStyle w:val="32"/>
        <w:rPr>
          <w:rFonts w:hAnsi="宋体"/>
        </w:rPr>
      </w:pPr>
      <w:r>
        <w:rPr>
          <w:rFonts w:hint="eastAsia" w:hAnsi="宋体"/>
        </w:rPr>
        <w:t>点对点连接状态机</w:t>
      </w:r>
    </w:p>
    <w:p>
      <w:pPr>
        <w:pStyle w:val="32"/>
        <w:rPr>
          <w:rFonts w:ascii="Times New Roman"/>
        </w:rPr>
      </w:pPr>
      <w:r>
        <w:rPr>
          <w:rFonts w:ascii="Times New Roman"/>
        </w:rPr>
        <w:t>DISCONNECTED: ConnectInbound (sending Connect Request; RetryCount and ResponseTimer settings)</w:t>
      </w:r>
    </w:p>
    <w:p>
      <w:pPr>
        <w:pStyle w:val="32"/>
        <w:rPr>
          <w:rFonts w:ascii="Times New Roman"/>
        </w:rPr>
      </w:pPr>
      <w:r>
        <w:rPr>
          <w:rFonts w:ascii="Times New Roman"/>
        </w:rPr>
        <w:t>INBOUND:      ConnectResponseTimeout (ResponseTimer expiration ; resending Connect Request)</w:t>
      </w:r>
    </w:p>
    <w:p>
      <w:pPr>
        <w:pStyle w:val="32"/>
        <w:rPr>
          <w:rFonts w:ascii="Times New Roman"/>
        </w:rPr>
      </w:pPr>
      <w:r>
        <w:rPr>
          <w:rFonts w:ascii="Times New Roman"/>
        </w:rPr>
        <w:t xml:space="preserve">INBOUND:     </w:t>
      </w:r>
      <w:r>
        <w:rPr>
          <w:rFonts w:ascii="Times New Roman"/>
        </w:rPr>
        <w:tab/>
      </w:r>
      <w:r>
        <w:rPr>
          <w:rFonts w:ascii="Times New Roman"/>
        </w:rPr>
        <w:t>ConnectResponseFailure (RetryCount exhaustion; transition to DISCONNECTED state)</w:t>
      </w:r>
    </w:p>
    <w:p>
      <w:pPr>
        <w:pStyle w:val="32"/>
        <w:rPr>
          <w:rFonts w:ascii="Times New Roman"/>
        </w:rPr>
      </w:pPr>
      <w:r>
        <w:rPr>
          <w:rFonts w:ascii="Times New Roman"/>
        </w:rPr>
        <w:t>连接状态机的初始状态:</w:t>
      </w:r>
      <w:r>
        <w:rPr>
          <w:rFonts w:ascii="Times New Roman"/>
        </w:rPr>
        <w:tab/>
      </w:r>
      <w:r>
        <w:rPr>
          <w:rFonts w:ascii="Times New Roman"/>
        </w:rPr>
        <w:t>DISCONNECTED</w:t>
      </w:r>
    </w:p>
    <w:p>
      <w:pPr>
        <w:pStyle w:val="32"/>
        <w:rPr>
          <w:rFonts w:ascii="Times New Roman"/>
        </w:rPr>
      </w:pPr>
      <w:r>
        <w:rPr>
          <w:rFonts w:ascii="Times New Roman"/>
        </w:rPr>
        <w:t>连接状态机的终止状态:</w:t>
      </w:r>
      <w:r>
        <w:rPr>
          <w:rFonts w:ascii="Times New Roman"/>
        </w:rPr>
        <w:tab/>
      </w:r>
      <w:r>
        <w:rPr>
          <w:rFonts w:ascii="Times New Roman"/>
        </w:rPr>
        <w:t>DISCONNECTED</w:t>
      </w:r>
    </w:p>
    <w:p>
      <w:pPr>
        <w:pStyle w:val="32"/>
        <w:rPr>
          <w:rFonts w:hAnsi="宋体"/>
        </w:rPr>
      </w:pPr>
      <w:r>
        <w:rPr>
          <w:rFonts w:hint="eastAsia" w:hAnsi="宋体"/>
        </w:rPr>
        <w:t>测试步骤：</w:t>
      </w:r>
      <w:r>
        <w:rPr>
          <w:rFonts w:hint="eastAsia" w:ascii="Times New Roman"/>
        </w:rPr>
        <w:t xml:space="preserve"> </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rPr>
          <w:rFonts w:ascii="Times New Roman"/>
        </w:rPr>
      </w:pPr>
      <w:r>
        <w:rPr>
          <w:rFonts w:ascii="Times New Roman"/>
        </w:rPr>
        <w:t>3. WHILE (RetryCount &lt; N</w:t>
      </w:r>
      <w:r>
        <w:rPr>
          <w:rFonts w:ascii="Times New Roman"/>
          <w:vertAlign w:val="subscript"/>
        </w:rPr>
        <w:t>retries</w:t>
      </w:r>
      <w:r>
        <w:rPr>
          <w:rFonts w:ascii="Times New Roman"/>
        </w:rPr>
        <w:t>) DO {</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conn_rqst</w:t>
      </w:r>
      <w:r>
        <w:rPr>
          <w:rFonts w:ascii="Times New Roman"/>
        </w:rPr>
        <w:t xml:space="preserve">   </w:t>
      </w:r>
    </w:p>
    <w:p>
      <w:pPr>
        <w:pStyle w:val="32"/>
        <w:ind w:firstLine="1050" w:firstLineChars="500"/>
        <w:rPr>
          <w:rFonts w:ascii="Times New Roman"/>
        </w:rPr>
      </w:pPr>
      <w:r>
        <w:rPr>
          <w:rFonts w:ascii="Times New Roman"/>
        </w:rPr>
        <w:t>RECEIVE Connect Request</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4. VERIFY_DISCONNECTED_TEST</w:t>
      </w:r>
    </w:p>
    <w:p>
      <w:pPr>
        <w:pStyle w:val="32"/>
        <w:rPr>
          <w:rFonts w:hAnsi="宋体"/>
        </w:rPr>
      </w:pPr>
      <w:r>
        <w:rPr>
          <w:rFonts w:hint="eastAsia" w:hAnsi="宋体"/>
        </w:rPr>
        <w:t>测试人员注意：</w:t>
      </w:r>
      <w:r>
        <w:rPr>
          <w:rFonts w:hint="eastAsia" w:ascii="Times New Roman"/>
        </w:rPr>
        <w:t>WHILE</w:t>
      </w:r>
      <w:r>
        <w:rPr>
          <w:rFonts w:hint="eastAsia" w:hAnsi="宋体"/>
        </w:rPr>
        <w:t>循环表示给</w:t>
      </w:r>
      <w:r>
        <w:rPr>
          <w:rFonts w:hint="eastAsia" w:ascii="Times New Roman"/>
        </w:rPr>
        <w:t>IUT</w:t>
      </w:r>
      <w:r>
        <w:rPr>
          <w:rFonts w:hint="eastAsia" w:hAnsi="宋体"/>
        </w:rPr>
        <w:t>配置的重试次数。在重试次数用完之前要不断地重试连接。</w:t>
      </w:r>
    </w:p>
    <w:p>
      <w:pPr>
        <w:pStyle w:val="908"/>
        <w:numPr>
          <w:ilvl w:val="0"/>
          <w:numId w:val="520"/>
        </w:numPr>
        <w:spacing w:before="156" w:after="156"/>
        <w:rPr>
          <w:rFonts w:hAnsi="宋体"/>
        </w:rPr>
      </w:pPr>
      <w:r>
        <w:rPr>
          <w:rFonts w:hint="eastAsia" w:hAnsi="宋体"/>
        </w:rPr>
        <w:t>重试成功的呼入连接测试</w:t>
      </w:r>
    </w:p>
    <w:p>
      <w:pPr>
        <w:pStyle w:val="32"/>
        <w:rPr>
          <w:rFonts w:hAnsi="宋体"/>
        </w:rPr>
      </w:pPr>
      <w:r>
        <w:rPr>
          <w:rFonts w:hint="eastAsia" w:hAnsi="宋体"/>
        </w:rPr>
        <w:t>所需测试：</w:t>
      </w:r>
      <w:r>
        <w:rPr>
          <w:rFonts w:hint="eastAsia" w:ascii="Times New Roman"/>
        </w:rPr>
        <w:t>ReadProperty</w:t>
      </w:r>
      <w:r>
        <w:rPr>
          <w:rFonts w:hint="eastAsia" w:hAnsi="宋体"/>
        </w:rPr>
        <w:t>服务执行测试,</w:t>
      </w:r>
      <w:r>
        <w:rPr>
          <w:rFonts w:hint="eastAsia" w:ascii="Times New Roman"/>
        </w:rPr>
        <w:t xml:space="preserve"> 9</w:t>
      </w:r>
      <w:r>
        <w:rPr>
          <w:rFonts w:hint="eastAsia" w:hAnsi="宋体"/>
        </w:rPr>
        <w:t>.</w:t>
      </w:r>
      <w:r>
        <w:rPr>
          <w:rFonts w:hint="eastAsia" w:ascii="Times New Roman"/>
        </w:rPr>
        <w:t>18</w:t>
      </w:r>
      <w:r>
        <w:rPr>
          <w:rFonts w:hint="eastAsia" w:hAnsi="宋体"/>
        </w:rPr>
        <w:t>。</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在建立连接期间能正确使用重试和超时,并在初始连接失败后实现连接。</w:t>
      </w:r>
    </w:p>
    <w:p>
      <w:pPr>
        <w:pStyle w:val="32"/>
        <w:rPr>
          <w:rFonts w:hAnsi="宋体"/>
        </w:rPr>
      </w:pPr>
      <w:r>
        <w:rPr>
          <w:rFonts w:hint="eastAsia" w:hAnsi="宋体"/>
        </w:rPr>
        <w:t>测试思想:验证以下状态机、状态和转换:</w:t>
      </w:r>
    </w:p>
    <w:p>
      <w:pPr>
        <w:pStyle w:val="32"/>
        <w:rPr>
          <w:rFonts w:hAnsi="宋体"/>
        </w:rPr>
      </w:pPr>
      <w:r>
        <w:rPr>
          <w:rFonts w:hint="eastAsia" w:hAnsi="宋体"/>
        </w:rPr>
        <w:t>点对点连接状态机</w:t>
      </w:r>
    </w:p>
    <w:p>
      <w:pPr>
        <w:pStyle w:val="32"/>
        <w:rPr>
          <w:rFonts w:ascii="Times New Roman"/>
        </w:rPr>
      </w:pPr>
      <w:r>
        <w:rPr>
          <w:rFonts w:ascii="Times New Roman"/>
        </w:rPr>
        <w:t>DISCONNECTED: ConnectInbound (RetryCount and ResponseTimer settings)</w:t>
      </w:r>
    </w:p>
    <w:p>
      <w:pPr>
        <w:pStyle w:val="32"/>
        <w:rPr>
          <w:rFonts w:ascii="Times New Roman"/>
        </w:rPr>
      </w:pPr>
      <w:r>
        <w:rPr>
          <w:rFonts w:ascii="Times New Roman"/>
        </w:rPr>
        <w:t xml:space="preserve">INBOUND:       </w:t>
      </w:r>
      <w:r>
        <w:rPr>
          <w:rFonts w:ascii="Times New Roman"/>
        </w:rPr>
        <w:tab/>
      </w:r>
      <w:r>
        <w:rPr>
          <w:rFonts w:ascii="Times New Roman"/>
        </w:rPr>
        <w:t>ConnectResponseTimeout (ResponseTimer expiration; resending of Connect Request)</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rPr>
          <w:rFonts w:ascii="Times New Roman"/>
        </w:rPr>
      </w:pPr>
      <w:r>
        <w:rPr>
          <w:rFonts w:ascii="Times New Roman"/>
        </w:rPr>
        <w:t xml:space="preserve">3. WAIT </w:t>
      </w:r>
      <w:r>
        <w:rPr>
          <w:rFonts w:ascii="Times New Roman"/>
          <w:b/>
          <w:bCs/>
        </w:rPr>
        <w:t>T</w:t>
      </w:r>
      <w:r>
        <w:rPr>
          <w:rFonts w:ascii="Times New Roman"/>
          <w:b/>
          <w:bCs/>
          <w:vertAlign w:val="subscript"/>
        </w:rPr>
        <w:t>conn_rqst</w:t>
      </w:r>
      <w:r>
        <w:rPr>
          <w:rFonts w:ascii="Times New Roman"/>
          <w:vertAlign w:val="subscript"/>
        </w:rPr>
        <w:t xml:space="preserve"> </w:t>
      </w:r>
    </w:p>
    <w:p>
      <w:pPr>
        <w:pStyle w:val="32"/>
        <w:rPr>
          <w:rFonts w:ascii="Times New Roman"/>
        </w:rPr>
      </w:pPr>
      <w:r>
        <w:rPr>
          <w:rFonts w:ascii="Times New Roman"/>
        </w:rPr>
        <w:t xml:space="preserve">4. RECEIVE Connect Request </w:t>
      </w:r>
    </w:p>
    <w:p>
      <w:pPr>
        <w:pStyle w:val="32"/>
        <w:rPr>
          <w:rFonts w:ascii="Times New Roman"/>
        </w:rPr>
      </w:pPr>
      <w:r>
        <w:rPr>
          <w:rFonts w:ascii="Times New Roman"/>
        </w:rPr>
        <w:t>5. TRANSMIT Connect Response,</w:t>
      </w:r>
    </w:p>
    <w:p>
      <w:pPr>
        <w:pStyle w:val="32"/>
        <w:rPr>
          <w:rFonts w:ascii="Times New Roman"/>
        </w:rPr>
      </w:pPr>
      <w:r>
        <w:rPr>
          <w:rFonts w:ascii="Times New Roman"/>
        </w:rPr>
        <w:t xml:space="preserve">      'Password' =    (any valid password)</w:t>
      </w:r>
    </w:p>
    <w:p>
      <w:pPr>
        <w:pStyle w:val="32"/>
        <w:rPr>
          <w:rFonts w:ascii="Times New Roman"/>
        </w:rPr>
      </w:pPr>
      <w:r>
        <w:rPr>
          <w:rFonts w:ascii="Times New Roman"/>
        </w:rPr>
        <w:t xml:space="preserve">6. TRANSMIT Heartbeat XON </w:t>
      </w:r>
    </w:p>
    <w:p>
      <w:pPr>
        <w:pStyle w:val="32"/>
        <w:rPr>
          <w:rFonts w:ascii="Times New Roman"/>
        </w:rPr>
      </w:pPr>
      <w:r>
        <w:rPr>
          <w:rFonts w:ascii="Times New Roman"/>
        </w:rPr>
        <w:t xml:space="preserve">7. BEFORE </w:t>
      </w:r>
      <w:r>
        <w:rPr>
          <w:rFonts w:ascii="Times New Roman"/>
          <w:b/>
          <w:bCs/>
        </w:rPr>
        <w:t>T</w:t>
      </w:r>
      <w:r>
        <w:rPr>
          <w:rFonts w:ascii="Times New Roman"/>
          <w:b/>
          <w:bCs/>
          <w:vertAlign w:val="subscript"/>
        </w:rPr>
        <w:t>heartbeat</w:t>
      </w:r>
      <w:r>
        <w:rPr>
          <w:rFonts w:ascii="Times New Roman"/>
        </w:rPr>
        <w:t xml:space="preserve"> RECEIVE Heartbeat XON </w:t>
      </w:r>
    </w:p>
    <w:p>
      <w:pPr>
        <w:pStyle w:val="32"/>
        <w:rPr>
          <w:rFonts w:ascii="Times New Roman"/>
        </w:rPr>
      </w:pPr>
      <w:r>
        <w:rPr>
          <w:rFonts w:ascii="Times New Roman"/>
        </w:rPr>
        <w:t xml:space="preserve">8. VERIFY (the Device object of the IUT), Object_Name = (the value specified in the EPICS) </w:t>
      </w:r>
    </w:p>
    <w:p>
      <w:pPr>
        <w:pStyle w:val="32"/>
        <w:rPr>
          <w:rFonts w:ascii="Times New Roman"/>
        </w:rPr>
      </w:pPr>
      <w:r>
        <w:rPr>
          <w:rFonts w:ascii="Times New Roman"/>
        </w:rPr>
        <w:t xml:space="preserve">9. VERIFY_CONNECTED_TEST </w:t>
      </w:r>
    </w:p>
    <w:p>
      <w:pPr>
        <w:pStyle w:val="908"/>
        <w:numPr>
          <w:ilvl w:val="0"/>
          <w:numId w:val="520"/>
        </w:numPr>
        <w:spacing w:before="156" w:after="156"/>
        <w:rPr>
          <w:rFonts w:hAnsi="宋体"/>
        </w:rPr>
      </w:pPr>
      <w:r>
        <w:rPr>
          <w:rFonts w:hint="eastAsia" w:hAnsi="宋体"/>
        </w:rPr>
        <w:t>终止呼入连接测试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能正确终止连接进程。该测试过程要运行两次,以验证从</w:t>
      </w:r>
      <w:r>
        <w:rPr>
          <w:rFonts w:hint="eastAsia" w:ascii="Times New Roman"/>
        </w:rPr>
        <w:t>INBOUND</w:t>
      </w:r>
      <w:r>
        <w:rPr>
          <w:rFonts w:hint="eastAsia" w:hAnsi="宋体"/>
        </w:rPr>
        <w:t>状态到</w:t>
      </w:r>
      <w:r>
        <w:rPr>
          <w:rFonts w:hint="eastAsia" w:ascii="Times New Roman"/>
        </w:rPr>
        <w:t>DISCONNECTED</w:t>
      </w:r>
      <w:r>
        <w:rPr>
          <w:rFonts w:hint="eastAsia" w:hAnsi="宋体"/>
        </w:rPr>
        <w:t>状态的转换。</w:t>
      </w:r>
    </w:p>
    <w:p>
      <w:pPr>
        <w:pStyle w:val="32"/>
        <w:rPr>
          <w:rFonts w:hAnsi="宋体"/>
        </w:rPr>
      </w:pPr>
      <w:r>
        <w:rPr>
          <w:rFonts w:hint="eastAsia" w:hAnsi="宋体"/>
        </w:rPr>
        <w:t>测试思想:验证以下状态机、状态和转换:</w:t>
      </w:r>
    </w:p>
    <w:p>
      <w:pPr>
        <w:pStyle w:val="32"/>
        <w:rPr>
          <w:rFonts w:hAnsi="宋体"/>
        </w:rPr>
      </w:pPr>
      <w:r>
        <w:rPr>
          <w:rFonts w:hint="eastAsia" w:hAnsi="宋体"/>
        </w:rPr>
        <w:t>点对点连接状态机</w:t>
      </w:r>
    </w:p>
    <w:p>
      <w:pPr>
        <w:pStyle w:val="32"/>
        <w:rPr>
          <w:rFonts w:ascii="Times New Roman"/>
        </w:rPr>
      </w:pPr>
      <w:r>
        <w:rPr>
          <w:rFonts w:ascii="Times New Roman"/>
        </w:rPr>
        <w:t xml:space="preserve">DISCONNECTED:     ConnectInbound (sending Connect Request) </w:t>
      </w:r>
    </w:p>
    <w:p>
      <w:pPr>
        <w:pStyle w:val="32"/>
        <w:ind w:left="210" w:leftChars="100" w:firstLine="210" w:firstLineChars="100"/>
        <w:rPr>
          <w:rFonts w:ascii="Times New Roman"/>
        </w:rPr>
      </w:pPr>
      <w:r>
        <w:rPr>
          <w:rFonts w:ascii="Times New Roman"/>
        </w:rPr>
        <w:t>INBOUND: DisconnectRequestReceived (sending Disconnect Response; transition to DISCONNECTED)</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VERIFY_DISCONNECTED_TEST </w:t>
      </w:r>
    </w:p>
    <w:p>
      <w:pPr>
        <w:pStyle w:val="32"/>
        <w:rPr>
          <w:rFonts w:ascii="Times New Roman"/>
        </w:rPr>
      </w:pPr>
      <w:r>
        <w:rPr>
          <w:rFonts w:ascii="Times New Roman"/>
        </w:rPr>
        <w:t xml:space="preserve">2. VERIFY_DISCONNECTED_TEST </w:t>
      </w:r>
    </w:p>
    <w:p>
      <w:pPr>
        <w:pStyle w:val="908"/>
        <w:numPr>
          <w:ilvl w:val="0"/>
          <w:numId w:val="520"/>
        </w:numPr>
        <w:spacing w:before="156" w:after="156"/>
        <w:rPr>
          <w:rFonts w:hAnsi="宋体"/>
        </w:rPr>
      </w:pPr>
      <w:r>
        <w:rPr>
          <w:rFonts w:hint="eastAsia" w:hAnsi="宋体"/>
        </w:rPr>
        <w:t>重新连接测试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在连接状态下能正确应答连接请求。</w:t>
      </w:r>
    </w:p>
    <w:p>
      <w:pPr>
        <w:pStyle w:val="32"/>
        <w:rPr>
          <w:rFonts w:hAnsi="宋体"/>
        </w:rPr>
      </w:pPr>
      <w:r>
        <w:rPr>
          <w:rFonts w:hint="eastAsia" w:hAnsi="宋体"/>
        </w:rPr>
        <w:t>测试思想:</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CONNECTED:     ConnectRequestReceived (sending Connect Response)</w:t>
      </w:r>
    </w:p>
    <w:p>
      <w:pPr>
        <w:pStyle w:val="32"/>
        <w:rPr>
          <w:rFonts w:ascii="Times New Roman"/>
        </w:rPr>
      </w:pPr>
      <w:r>
        <w:rPr>
          <w:rFonts w:ascii="Times New Roman"/>
        </w:rPr>
        <w:t xml:space="preserve">连接状态机的初始状态: </w:t>
      </w:r>
      <w:r>
        <w:rPr>
          <w:rFonts w:ascii="Times New Roman"/>
        </w:rPr>
        <w:tab/>
      </w:r>
      <w:r>
        <w:rPr>
          <w:rFonts w:ascii="Times New Roman"/>
        </w:rPr>
        <w:t>CONNECTED</w:t>
      </w:r>
    </w:p>
    <w:p>
      <w:pPr>
        <w:pStyle w:val="32"/>
        <w:rPr>
          <w:rFonts w:ascii="Times New Roman"/>
        </w:rPr>
      </w:pPr>
      <w:r>
        <w:rPr>
          <w:rFonts w:ascii="Times New Roman"/>
        </w:rPr>
        <w:t xml:space="preserve">连接状态机的终止状态: </w:t>
      </w:r>
      <w:r>
        <w:rPr>
          <w:rFonts w:ascii="Times New Roman"/>
        </w:rPr>
        <w:tab/>
      </w:r>
      <w:r>
        <w:rPr>
          <w:rFonts w:ascii="Times New Roman"/>
        </w:rPr>
        <w:t>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CONNECT_TEST </w:t>
      </w:r>
    </w:p>
    <w:p>
      <w:pPr>
        <w:pStyle w:val="32"/>
        <w:rPr>
          <w:rFonts w:ascii="Times New Roman"/>
        </w:rPr>
      </w:pPr>
      <w:r>
        <w:rPr>
          <w:rFonts w:ascii="Times New Roman"/>
        </w:rPr>
        <w:t>2. TRANSMIT Connection Request</w:t>
      </w:r>
    </w:p>
    <w:p>
      <w:pPr>
        <w:pStyle w:val="32"/>
        <w:rPr>
          <w:rFonts w:ascii="Times New Roman"/>
        </w:rPr>
      </w:pPr>
      <w:r>
        <w:rPr>
          <w:rFonts w:ascii="Times New Roman"/>
        </w:rPr>
        <w:t>3. BEFORE</w:t>
      </w:r>
      <w:r>
        <w:rPr>
          <w:rFonts w:ascii="Times New Roman"/>
          <w:b/>
          <w:bCs/>
        </w:rPr>
        <w:t xml:space="preserve"> T</w:t>
      </w:r>
      <w:r>
        <w:rPr>
          <w:rFonts w:ascii="Times New Roman"/>
          <w:b/>
          <w:bCs/>
          <w:vertAlign w:val="subscript"/>
        </w:rPr>
        <w:t>response</w:t>
      </w:r>
      <w:r>
        <w:rPr>
          <w:rFonts w:ascii="Times New Roman"/>
          <w:b/>
          <w:bCs/>
        </w:rPr>
        <w:t xml:space="preserve"> </w:t>
      </w:r>
      <w:r>
        <w:rPr>
          <w:rFonts w:ascii="Times New Roman"/>
        </w:rPr>
        <w:t xml:space="preserve">RECEIVE Connect Response </w:t>
      </w:r>
    </w:p>
    <w:p>
      <w:pPr>
        <w:pStyle w:val="32"/>
        <w:rPr>
          <w:rFonts w:ascii="Times New Roman"/>
        </w:rPr>
      </w:pPr>
      <w:r>
        <w:rPr>
          <w:rFonts w:ascii="Times New Roman"/>
        </w:rPr>
        <w:t xml:space="preserve">4.VERIFY_CONNECTION_TEST </w:t>
      </w:r>
    </w:p>
    <w:p>
      <w:pPr>
        <w:pStyle w:val="868"/>
        <w:numPr>
          <w:ilvl w:val="0"/>
          <w:numId w:val="519"/>
        </w:numPr>
        <w:spacing w:before="156" w:after="156"/>
      </w:pPr>
      <w:r>
        <w:rPr>
          <w:rFonts w:hint="eastAsia"/>
          <w:lang w:val="zh-CN"/>
        </w:rPr>
        <w:t>呼出连接测试</w:t>
      </w:r>
    </w:p>
    <w:p>
      <w:pPr>
        <w:pStyle w:val="32"/>
        <w:rPr>
          <w:rFonts w:hAnsi="宋体"/>
        </w:rPr>
      </w:pPr>
      <w:r>
        <w:rPr>
          <w:rFonts w:hint="eastAsia" w:hAnsi="宋体"/>
        </w:rPr>
        <w:t>配置要求:</w:t>
      </w:r>
      <w:r>
        <w:rPr>
          <w:rFonts w:hint="eastAsia" w:ascii="Times New Roman"/>
        </w:rPr>
        <w:t xml:space="preserve"> </w:t>
      </w:r>
      <w:r>
        <w:rPr>
          <w:rFonts w:hint="eastAsia" w:hAnsi="宋体"/>
        </w:rPr>
        <w:t>对于呼出连接测试，</w:t>
      </w:r>
      <w:r>
        <w:rPr>
          <w:rFonts w:hint="eastAsia" w:ascii="Times New Roman"/>
        </w:rPr>
        <w:t>IUT</w:t>
      </w:r>
      <w:r>
        <w:rPr>
          <w:rFonts w:hint="eastAsia" w:hAnsi="宋体"/>
        </w:rPr>
        <w:t>必须主动地执行连接。应将</w:t>
      </w:r>
      <w:r>
        <w:rPr>
          <w:rFonts w:hint="eastAsia" w:ascii="Times New Roman"/>
        </w:rPr>
        <w:t>IUT</w:t>
      </w:r>
      <w:r>
        <w:rPr>
          <w:rFonts w:hint="eastAsia" w:hAnsi="宋体"/>
        </w:rPr>
        <w:t>配置为以</w:t>
      </w:r>
      <w:r>
        <w:rPr>
          <w:rFonts w:hint="eastAsia" w:ascii="Times New Roman"/>
        </w:rPr>
        <w:t>DISCONNECTED</w:t>
      </w:r>
      <w:r>
        <w:rPr>
          <w:rFonts w:hint="eastAsia" w:hAnsi="宋体"/>
        </w:rPr>
        <w:t>状态开始,并在可能的情况下保持</w:t>
      </w:r>
      <w:r>
        <w:rPr>
          <w:rFonts w:hint="eastAsia" w:ascii="Times New Roman"/>
        </w:rPr>
        <w:t>DISCONNECTED</w:t>
      </w:r>
      <w:r>
        <w:rPr>
          <w:rFonts w:hint="eastAsia" w:hAnsi="宋体"/>
        </w:rPr>
        <w:t>状态,直到特定的触发条件从而执行连接。</w:t>
      </w:r>
    </w:p>
    <w:p>
      <w:pPr>
        <w:pStyle w:val="908"/>
        <w:numPr>
          <w:ilvl w:val="0"/>
          <w:numId w:val="521"/>
        </w:numPr>
        <w:spacing w:before="156" w:after="156"/>
        <w:rPr>
          <w:rFonts w:hAnsi="宋体"/>
        </w:rPr>
      </w:pPr>
      <w:r>
        <w:rPr>
          <w:rFonts w:hint="eastAsia" w:hAnsi="宋体"/>
        </w:rPr>
        <w:t>呼出连接正常测试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2</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能正确开始并成功地建立呼出连接。</w:t>
      </w:r>
    </w:p>
    <w:p>
      <w:pPr>
        <w:pStyle w:val="32"/>
        <w:rPr>
          <w:rFonts w:hAnsi="宋体"/>
        </w:rPr>
      </w:pPr>
      <w:r>
        <w:rPr>
          <w:rFonts w:hint="eastAsia" w:hAnsi="宋体"/>
        </w:rPr>
        <w:t>测试思想:</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DISCONNECTED：</w:t>
      </w:r>
      <w:r>
        <w:rPr>
          <w:rFonts w:hint="eastAsia" w:ascii="Times New Roman"/>
        </w:rPr>
        <w:t xml:space="preserve"> </w:t>
      </w:r>
      <w:r>
        <w:rPr>
          <w:rFonts w:ascii="Times New Roman"/>
        </w:rPr>
        <w:t xml:space="preserve">   ConnectOutbound（receipt of the DL-CONNECT.request is implied; </w:t>
      </w:r>
    </w:p>
    <w:p>
      <w:pPr>
        <w:pStyle w:val="32"/>
        <w:ind w:firstLine="4620" w:firstLineChars="2200"/>
        <w:rPr>
          <w:rFonts w:ascii="Times New Roman"/>
        </w:rPr>
      </w:pPr>
      <w:r>
        <w:rPr>
          <w:rFonts w:ascii="Times New Roman"/>
        </w:rPr>
        <w:t>sending trigger sequence）</w:t>
      </w:r>
    </w:p>
    <w:p>
      <w:pPr>
        <w:pStyle w:val="32"/>
        <w:ind w:firstLine="840" w:firstLineChars="400"/>
        <w:rPr>
          <w:rFonts w:ascii="Times New Roman"/>
        </w:rPr>
      </w:pPr>
      <w:r>
        <w:rPr>
          <w:rFonts w:ascii="Times New Roman"/>
        </w:rPr>
        <w:t>OUTBOUND：        ConnectRequestReceived（sending Connect Response）</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MAKE (the IUT initiate a connection sequence) </w:t>
      </w:r>
    </w:p>
    <w:p>
      <w:pPr>
        <w:pStyle w:val="32"/>
        <w:rPr>
          <w:rFonts w:ascii="Times New Roman"/>
        </w:rPr>
      </w:pPr>
      <w:r>
        <w:rPr>
          <w:rFonts w:ascii="Times New Roman"/>
        </w:rPr>
        <w:t xml:space="preserve">2. RECEIVE "BACnet&lt;CR&gt;" </w:t>
      </w:r>
    </w:p>
    <w:p>
      <w:pPr>
        <w:pStyle w:val="32"/>
        <w:rPr>
          <w:rFonts w:ascii="Times New Roman"/>
        </w:rPr>
      </w:pPr>
      <w:r>
        <w:rPr>
          <w:rFonts w:ascii="Times New Roman"/>
        </w:rPr>
        <w:t xml:space="preserve">3. TRANSMIT Connect Request </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conn_rsp</w:t>
      </w:r>
      <w:r>
        <w:rPr>
          <w:rFonts w:ascii="Times New Roman"/>
        </w:rPr>
        <w:t xml:space="preserve"> RECEIVE Connect Response </w:t>
      </w:r>
    </w:p>
    <w:p>
      <w:pPr>
        <w:pStyle w:val="32"/>
        <w:rPr>
          <w:rFonts w:ascii="Times New Roman"/>
        </w:rPr>
      </w:pPr>
      <w:r>
        <w:rPr>
          <w:rFonts w:ascii="Times New Roman"/>
        </w:rPr>
        <w:t xml:space="preserve">5. TRANSMIT Heartbeat XON </w:t>
      </w:r>
    </w:p>
    <w:p>
      <w:pPr>
        <w:pStyle w:val="32"/>
        <w:rPr>
          <w:rFonts w:ascii="Times New Roman"/>
        </w:rPr>
      </w:pPr>
      <w:r>
        <w:rPr>
          <w:rFonts w:ascii="Times New Roman"/>
        </w:rPr>
        <w:t xml:space="preserve">6. BEFORE </w:t>
      </w:r>
      <w:r>
        <w:rPr>
          <w:rFonts w:ascii="Times New Roman"/>
          <w:b/>
          <w:bCs/>
        </w:rPr>
        <w:t>T</w:t>
      </w:r>
      <w:r>
        <w:rPr>
          <w:rFonts w:ascii="Times New Roman"/>
          <w:b/>
          <w:bCs/>
          <w:vertAlign w:val="subscript"/>
        </w:rPr>
        <w:t>heartbeat</w:t>
      </w:r>
      <w:r>
        <w:rPr>
          <w:rFonts w:ascii="Times New Roman"/>
          <w:b/>
          <w:bCs/>
        </w:rPr>
        <w:t xml:space="preserve"> </w:t>
      </w:r>
      <w:r>
        <w:rPr>
          <w:rFonts w:ascii="Times New Roman"/>
        </w:rPr>
        <w:t xml:space="preserve">RECEIVE Heartbeat XON </w:t>
      </w:r>
    </w:p>
    <w:p>
      <w:pPr>
        <w:pStyle w:val="32"/>
        <w:rPr>
          <w:rFonts w:ascii="Times New Roman"/>
        </w:rPr>
      </w:pPr>
      <w:r>
        <w:rPr>
          <w:rFonts w:ascii="Times New Roman"/>
        </w:rPr>
        <w:t>7. VERIFY (the Device object of the IUT), Object_Name = (the value specified in the EPICS)</w:t>
      </w:r>
    </w:p>
    <w:p>
      <w:pPr>
        <w:pStyle w:val="32"/>
        <w:rPr>
          <w:rFonts w:ascii="Times New Roman"/>
        </w:rPr>
      </w:pPr>
      <w:r>
        <w:rPr>
          <w:rFonts w:ascii="Times New Roman"/>
        </w:rPr>
        <w:t xml:space="preserve">8. VERIFY_CONNECTED_TEST </w:t>
      </w:r>
    </w:p>
    <w:p>
      <w:pPr>
        <w:pStyle w:val="908"/>
        <w:numPr>
          <w:ilvl w:val="0"/>
          <w:numId w:val="521"/>
        </w:numPr>
        <w:spacing w:before="156" w:after="156"/>
        <w:rPr>
          <w:rFonts w:hAnsi="宋体"/>
        </w:rPr>
      </w:pPr>
      <w:r>
        <w:rPr>
          <w:rFonts w:hint="eastAsia" w:hAnsi="宋体"/>
        </w:rPr>
        <w:t>重试成功的按需连接测试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2</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验证尝试发起呼出连接失败时，</w:t>
      </w:r>
      <w:r>
        <w:rPr>
          <w:rFonts w:hint="eastAsia" w:ascii="Times New Roman"/>
        </w:rPr>
        <w:t>IUT</w:t>
      </w:r>
      <w:r>
        <w:rPr>
          <w:rFonts w:hint="eastAsia" w:hAnsi="宋体"/>
        </w:rPr>
        <w:t>是否重试。</w:t>
      </w:r>
    </w:p>
    <w:p>
      <w:pPr>
        <w:pStyle w:val="32"/>
        <w:rPr>
          <w:rFonts w:hAnsi="宋体"/>
        </w:rPr>
      </w:pPr>
      <w:r>
        <w:rPr>
          <w:rFonts w:hint="eastAsia" w:hAnsi="宋体"/>
        </w:rPr>
        <w:t>测试思想:</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left="840" w:leftChars="400" w:firstLine="0" w:firstLineChars="0"/>
        <w:rPr>
          <w:rFonts w:ascii="Times New Roman"/>
        </w:rPr>
      </w:pPr>
      <w:r>
        <w:rPr>
          <w:rFonts w:ascii="Times New Roman"/>
        </w:rPr>
        <w:t xml:space="preserve">DISCONNECTED：ConnectOutbound（receipt of the DL-CONNECT.request; </w:t>
      </w:r>
    </w:p>
    <w:p>
      <w:pPr>
        <w:pStyle w:val="32"/>
        <w:ind w:left="840" w:leftChars="400" w:firstLine="2940" w:firstLineChars="1400"/>
        <w:rPr>
          <w:rFonts w:ascii="Times New Roman"/>
        </w:rPr>
      </w:pPr>
      <w:r>
        <w:rPr>
          <w:rFonts w:ascii="Times New Roman"/>
        </w:rPr>
        <w:t>sending trigger sequence;RetryCount and ResponseTimer settings）</w:t>
      </w:r>
    </w:p>
    <w:p>
      <w:pPr>
        <w:pStyle w:val="32"/>
        <w:ind w:left="840" w:leftChars="400" w:firstLine="0" w:firstLineChars="0"/>
        <w:rPr>
          <w:rFonts w:ascii="Times New Roman"/>
        </w:rPr>
      </w:pPr>
      <w:r>
        <w:rPr>
          <w:rFonts w:ascii="Times New Roman"/>
        </w:rPr>
        <w:t>OUTBOUND：    ConnectRequestTimeout（resending trigger sequence; ResponseTimer setting）</w:t>
      </w:r>
    </w:p>
    <w:p>
      <w:pPr>
        <w:pStyle w:val="32"/>
        <w:ind w:left="840" w:leftChars="400" w:firstLine="0" w:firstLineChars="0"/>
        <w:rPr>
          <w:rFonts w:ascii="Times New Roman"/>
        </w:rPr>
      </w:pPr>
      <w:r>
        <w:rPr>
          <w:rFonts w:ascii="Times New Roman"/>
        </w:rPr>
        <w:t>OUTBOUND：    ConnectRequestReceived（sending Connect Response）</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MAKE (the IUT initiate a connection sequence) </w:t>
      </w:r>
    </w:p>
    <w:p>
      <w:pPr>
        <w:pStyle w:val="32"/>
        <w:rPr>
          <w:rFonts w:ascii="Times New Roman"/>
        </w:rPr>
      </w:pPr>
      <w:r>
        <w:rPr>
          <w:rFonts w:ascii="Times New Roman"/>
        </w:rPr>
        <w:t xml:space="preserve">2. RECEIVE "BACnet&lt;CR&gt;" </w:t>
      </w:r>
    </w:p>
    <w:p>
      <w:pPr>
        <w:pStyle w:val="32"/>
        <w:rPr>
          <w:rFonts w:ascii="Times New Roman"/>
        </w:rPr>
      </w:pPr>
      <w:r>
        <w:rPr>
          <w:rFonts w:ascii="Times New Roman"/>
        </w:rPr>
        <w:t xml:space="preserve">3. WAIT </w:t>
      </w:r>
      <w:r>
        <w:rPr>
          <w:rFonts w:ascii="Times New Roman"/>
          <w:b/>
          <w:bCs/>
        </w:rPr>
        <w:t>T</w:t>
      </w:r>
      <w:r>
        <w:rPr>
          <w:rFonts w:ascii="Times New Roman"/>
          <w:b/>
          <w:bCs/>
          <w:vertAlign w:val="subscript"/>
        </w:rPr>
        <w:t>conn_rsp</w:t>
      </w:r>
      <w:r>
        <w:rPr>
          <w:rFonts w:ascii="Times New Roman"/>
        </w:rPr>
        <w:t xml:space="preserve"> </w:t>
      </w:r>
    </w:p>
    <w:p>
      <w:pPr>
        <w:pStyle w:val="32"/>
        <w:rPr>
          <w:rFonts w:ascii="Times New Roman"/>
        </w:rPr>
      </w:pPr>
      <w:r>
        <w:rPr>
          <w:rFonts w:ascii="Times New Roman"/>
        </w:rPr>
        <w:t xml:space="preserve">4. RECEIVE "BACnet&lt;CR&gt;" </w:t>
      </w:r>
    </w:p>
    <w:p>
      <w:pPr>
        <w:pStyle w:val="32"/>
        <w:rPr>
          <w:rFonts w:ascii="Times New Roman"/>
        </w:rPr>
      </w:pPr>
      <w:r>
        <w:rPr>
          <w:rFonts w:ascii="Times New Roman"/>
        </w:rPr>
        <w:t>5. TRANSMIT Connect Request</w:t>
      </w:r>
    </w:p>
    <w:p>
      <w:pPr>
        <w:pStyle w:val="32"/>
        <w:rPr>
          <w:rFonts w:ascii="Times New Roman"/>
        </w:rPr>
      </w:pPr>
      <w:r>
        <w:rPr>
          <w:rFonts w:ascii="Times New Roman"/>
        </w:rPr>
        <w:t>6. RECEIVE Connect Response</w:t>
      </w:r>
    </w:p>
    <w:p>
      <w:pPr>
        <w:pStyle w:val="32"/>
        <w:rPr>
          <w:rFonts w:ascii="Times New Roman"/>
        </w:rPr>
      </w:pPr>
      <w:r>
        <w:rPr>
          <w:rFonts w:ascii="Times New Roman"/>
        </w:rPr>
        <w:t>7. TRANSMIT Heartbeat XON</w:t>
      </w:r>
    </w:p>
    <w:p>
      <w:pPr>
        <w:pStyle w:val="32"/>
        <w:rPr>
          <w:rFonts w:ascii="Times New Roman"/>
        </w:rPr>
      </w:pPr>
      <w:r>
        <w:rPr>
          <w:rFonts w:ascii="Times New Roman"/>
        </w:rPr>
        <w:t xml:space="preserve">8. BEFORE </w:t>
      </w:r>
      <w:r>
        <w:rPr>
          <w:rFonts w:ascii="Times New Roman"/>
          <w:b/>
          <w:bCs/>
        </w:rPr>
        <w:t>T</w:t>
      </w:r>
      <w:r>
        <w:rPr>
          <w:rFonts w:ascii="Times New Roman"/>
          <w:b/>
          <w:bCs/>
          <w:vertAlign w:val="subscript"/>
        </w:rPr>
        <w:t>heartbeat</w:t>
      </w:r>
      <w:r>
        <w:rPr>
          <w:rFonts w:ascii="Times New Roman"/>
        </w:rPr>
        <w:t xml:space="preserve"> RECEIVE Heartbeat XON </w:t>
      </w:r>
    </w:p>
    <w:p>
      <w:pPr>
        <w:pStyle w:val="32"/>
        <w:rPr>
          <w:rFonts w:ascii="Times New Roman"/>
        </w:rPr>
      </w:pPr>
      <w:r>
        <w:rPr>
          <w:rFonts w:ascii="Times New Roman"/>
        </w:rPr>
        <w:t xml:space="preserve">9. VERIFY (the Device object of the IUT), Object_Name = (the value specified in the EPICS) </w:t>
      </w:r>
    </w:p>
    <w:p>
      <w:pPr>
        <w:pStyle w:val="32"/>
        <w:rPr>
          <w:rFonts w:ascii="Times New Roman"/>
        </w:rPr>
      </w:pPr>
      <w:r>
        <w:rPr>
          <w:rFonts w:ascii="Times New Roman"/>
        </w:rPr>
        <w:t xml:space="preserve">10. VERIFY_CONNECTED_TEST </w:t>
      </w:r>
    </w:p>
    <w:p>
      <w:pPr>
        <w:pStyle w:val="908"/>
        <w:numPr>
          <w:ilvl w:val="0"/>
          <w:numId w:val="521"/>
        </w:numPr>
        <w:spacing w:before="156" w:after="156"/>
        <w:rPr>
          <w:rFonts w:hAnsi="宋体"/>
        </w:rPr>
      </w:pPr>
      <w:r>
        <w:rPr>
          <w:rFonts w:hint="eastAsia" w:hAnsi="宋体"/>
        </w:rPr>
        <w:t>重试失败的按需连接测试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2</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验证在尝试发起呼出连接失败时</w:t>
      </w:r>
      <w:r>
        <w:rPr>
          <w:rFonts w:hint="eastAsia" w:ascii="Times New Roman"/>
        </w:rPr>
        <w:t>IUT</w:t>
      </w:r>
      <w:r>
        <w:rPr>
          <w:rFonts w:hint="eastAsia" w:hAnsi="宋体"/>
        </w:rPr>
        <w:t>是否重试，并能在重试次数超过</w:t>
      </w:r>
      <w:r>
        <w:rPr>
          <w:rFonts w:hint="eastAsia" w:ascii="Times New Roman"/>
          <w:b/>
          <w:bCs/>
        </w:rPr>
        <w:t>N</w:t>
      </w:r>
      <w:r>
        <w:rPr>
          <w:rFonts w:hint="eastAsia" w:ascii="Times New Roman"/>
          <w:b/>
          <w:bCs/>
          <w:vertAlign w:val="subscript"/>
        </w:rPr>
        <w:t>retries</w:t>
      </w:r>
      <w:r>
        <w:rPr>
          <w:rFonts w:hint="eastAsia" w:hAnsi="宋体"/>
        </w:rPr>
        <w:t>后停止重试。</w:t>
      </w:r>
    </w:p>
    <w:p>
      <w:pPr>
        <w:pStyle w:val="32"/>
        <w:rPr>
          <w:rFonts w:hAnsi="宋体"/>
        </w:rPr>
      </w:pPr>
      <w:r>
        <w:rPr>
          <w:rFonts w:hint="eastAsia" w:hAnsi="宋体"/>
        </w:rPr>
        <w:t>测试思想:</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left="840" w:leftChars="400" w:firstLine="0" w:firstLineChars="0"/>
        <w:rPr>
          <w:rFonts w:ascii="Times New Roman"/>
        </w:rPr>
      </w:pPr>
      <w:r>
        <w:rPr>
          <w:rFonts w:ascii="Times New Roman"/>
        </w:rPr>
        <w:t xml:space="preserve">DISCONNECTED:    ConnectOutbound (receipt of the DL-CONNECT.request; </w:t>
      </w:r>
    </w:p>
    <w:p>
      <w:pPr>
        <w:pStyle w:val="32"/>
        <w:ind w:left="840" w:leftChars="400" w:firstLine="2940" w:firstLineChars="1400"/>
        <w:rPr>
          <w:rFonts w:ascii="Times New Roman"/>
        </w:rPr>
      </w:pPr>
      <w:r>
        <w:rPr>
          <w:rFonts w:ascii="Times New Roman"/>
        </w:rPr>
        <w:t>sending trigger sequence;RetryCount and ResponseTimer settings)</w:t>
      </w:r>
    </w:p>
    <w:p>
      <w:pPr>
        <w:pStyle w:val="32"/>
        <w:ind w:left="840" w:leftChars="400" w:firstLine="0" w:firstLineChars="0"/>
        <w:rPr>
          <w:rFonts w:ascii="Times New Roman"/>
        </w:rPr>
      </w:pPr>
      <w:r>
        <w:rPr>
          <w:rFonts w:ascii="Times New Roman"/>
        </w:rPr>
        <w:t>OUTBOUND:        ConnectRequestTimeout (resending trigger sequence; ResponseTimer setting)</w:t>
      </w:r>
    </w:p>
    <w:p>
      <w:pPr>
        <w:pStyle w:val="32"/>
        <w:ind w:left="840" w:leftChars="400" w:firstLine="0" w:firstLineChars="0"/>
        <w:rPr>
          <w:rFonts w:ascii="Times New Roman"/>
        </w:rPr>
      </w:pPr>
      <w:r>
        <w:rPr>
          <w:rFonts w:ascii="Times New Roman"/>
        </w:rPr>
        <w:t>OUTBOUND:        ConnectRequestFailure</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1. MAKE (the IUT initiate a connection sequence)</w:t>
      </w:r>
    </w:p>
    <w:p>
      <w:pPr>
        <w:pStyle w:val="32"/>
        <w:rPr>
          <w:rFonts w:ascii="Times New Roman"/>
        </w:rPr>
      </w:pPr>
      <w:r>
        <w:rPr>
          <w:rFonts w:ascii="Times New Roman"/>
        </w:rPr>
        <w:t xml:space="preserve">2. RECEIVE "BACnet&lt;CR&gt;" </w:t>
      </w:r>
    </w:p>
    <w:p>
      <w:pPr>
        <w:pStyle w:val="32"/>
        <w:rPr>
          <w:rFonts w:ascii="Times New Roman"/>
        </w:rPr>
      </w:pPr>
      <w:r>
        <w:rPr>
          <w:rFonts w:ascii="Times New Roman"/>
        </w:rPr>
        <w:t>3. WHILE (RetryCount &lt; N</w:t>
      </w:r>
      <w:r>
        <w:rPr>
          <w:rFonts w:ascii="Times New Roman"/>
          <w:vertAlign w:val="subscript"/>
        </w:rPr>
        <w:t>retries</w:t>
      </w:r>
      <w:r>
        <w:rPr>
          <w:rFonts w:ascii="Times New Roman"/>
        </w:rPr>
        <w:t xml:space="preserve">) DO {   </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conn_rsp</w:t>
      </w:r>
      <w:r>
        <w:rPr>
          <w:rFonts w:ascii="Times New Roman"/>
          <w:b/>
          <w:bCs/>
        </w:rPr>
        <w:t xml:space="preserve"> </w:t>
      </w:r>
    </w:p>
    <w:p>
      <w:pPr>
        <w:pStyle w:val="32"/>
        <w:ind w:firstLine="1050" w:firstLineChars="500"/>
        <w:rPr>
          <w:rFonts w:ascii="Times New Roman"/>
        </w:rPr>
      </w:pPr>
      <w:r>
        <w:rPr>
          <w:rFonts w:ascii="Times New Roman"/>
        </w:rPr>
        <w:t xml:space="preserve">RECEIVE "BACnet&lt;CR&gt;"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4. VERIFY_DISCONNECTED_TEST </w:t>
      </w:r>
    </w:p>
    <w:p>
      <w:pPr>
        <w:pStyle w:val="869"/>
        <w:numPr>
          <w:ilvl w:val="0"/>
          <w:numId w:val="517"/>
        </w:numPr>
        <w:spacing w:before="156" w:after="156"/>
      </w:pPr>
      <w:r>
        <w:rPr>
          <w:rFonts w:hint="eastAsia"/>
        </w:rPr>
        <w:t>连接终止</w:t>
      </w:r>
    </w:p>
    <w:p>
      <w:pPr>
        <w:pStyle w:val="32"/>
        <w:rPr>
          <w:rFonts w:hAnsi="宋体"/>
        </w:rPr>
      </w:pPr>
      <w:r>
        <w:rPr>
          <w:rFonts w:hint="eastAsia" w:hAnsi="宋体"/>
        </w:rPr>
        <w:t>本条款定义的测试验证在点对点连接状态机中从</w:t>
      </w:r>
      <w:r>
        <w:rPr>
          <w:rFonts w:hint="eastAsia" w:ascii="Times New Roman"/>
        </w:rPr>
        <w:t>CONNECTED</w:t>
      </w:r>
      <w:r>
        <w:rPr>
          <w:rFonts w:hint="eastAsia" w:hAnsi="宋体"/>
        </w:rPr>
        <w:t>状态到</w:t>
      </w:r>
      <w:r>
        <w:rPr>
          <w:rFonts w:hint="eastAsia" w:ascii="Times New Roman"/>
        </w:rPr>
        <w:t>DISCONNECTED</w:t>
      </w:r>
      <w:r>
        <w:rPr>
          <w:rFonts w:hint="eastAsia" w:hAnsi="宋体"/>
        </w:rPr>
        <w:t>状态的的所有路径。对于给定的</w:t>
      </w:r>
      <w:r>
        <w:rPr>
          <w:rFonts w:hint="eastAsia" w:ascii="Times New Roman"/>
        </w:rPr>
        <w:t>IUT</w:t>
      </w:r>
      <w:r>
        <w:rPr>
          <w:rFonts w:hint="eastAsia" w:hAnsi="宋体"/>
        </w:rPr>
        <w:t>,</w:t>
      </w:r>
      <w:r>
        <w:rPr>
          <w:rFonts w:hint="eastAsia" w:ascii="Times New Roman"/>
        </w:rPr>
        <w:t xml:space="preserve"> </w:t>
      </w:r>
      <w:r>
        <w:rPr>
          <w:rFonts w:hint="eastAsia" w:hAnsi="宋体"/>
        </w:rPr>
        <w:t>某些路径可能无法测试。</w:t>
      </w:r>
    </w:p>
    <w:p>
      <w:pPr>
        <w:pStyle w:val="868"/>
        <w:numPr>
          <w:ilvl w:val="0"/>
          <w:numId w:val="522"/>
        </w:numPr>
        <w:spacing w:before="156" w:after="156"/>
        <w:rPr>
          <w:lang w:val="zh-CN"/>
        </w:rPr>
      </w:pPr>
      <w:r>
        <w:rPr>
          <w:rFonts w:hint="eastAsia"/>
          <w:lang w:val="zh-CN"/>
        </w:rPr>
        <w:t>正常网络断开测试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能断开已建立的</w:t>
      </w:r>
      <w:r>
        <w:rPr>
          <w:rFonts w:hint="eastAsia" w:ascii="Times New Roman"/>
        </w:rPr>
        <w:t>PTP</w:t>
      </w:r>
      <w:r>
        <w:rPr>
          <w:rFonts w:hint="eastAsia" w:hAnsi="宋体"/>
        </w:rPr>
        <w:t>连接。</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firstLine="735" w:firstLineChars="350"/>
        <w:rPr>
          <w:rFonts w:ascii="Times New Roman"/>
        </w:rPr>
      </w:pPr>
      <w:r>
        <w:rPr>
          <w:rFonts w:ascii="Times New Roman"/>
        </w:rPr>
        <w:t>CONNECTED:        NetworkDisconnect (sending the Disconnect Request frame)</w:t>
      </w:r>
    </w:p>
    <w:p>
      <w:pPr>
        <w:pStyle w:val="32"/>
        <w:ind w:firstLine="735" w:firstLineChars="350"/>
        <w:rPr>
          <w:rFonts w:ascii="Times New Roman"/>
        </w:rPr>
      </w:pPr>
      <w:r>
        <w:rPr>
          <w:rFonts w:ascii="Times New Roman"/>
        </w:rPr>
        <w:t>DISCONNECTING:    DisconnectResponseReceived</w:t>
      </w:r>
    </w:p>
    <w:p>
      <w:pPr>
        <w:pStyle w:val="32"/>
        <w:rPr>
          <w:rFonts w:ascii="Times New Roman"/>
        </w:rPr>
      </w:pPr>
      <w:r>
        <w:rPr>
          <w:rFonts w:ascii="Times New Roman"/>
        </w:rPr>
        <w:t>连接状态机的初始状态:</w:t>
      </w:r>
      <w:r>
        <w:rPr>
          <w:rFonts w:ascii="Times New Roman"/>
        </w:rPr>
        <w:tab/>
      </w:r>
      <w:r>
        <w:rPr>
          <w:rFonts w:ascii="Times New Roman"/>
        </w:rPr>
        <w:t>CONNECTED</w:t>
      </w:r>
    </w:p>
    <w:p>
      <w:pPr>
        <w:pStyle w:val="32"/>
        <w:rPr>
          <w:rFonts w:ascii="Times New Roman"/>
        </w:rPr>
      </w:pPr>
      <w:r>
        <w:rPr>
          <w:rFonts w:ascii="Times New Roman"/>
        </w:rPr>
        <w:t>连接状态机的终止状态:</w:t>
      </w:r>
      <w:r>
        <w:rPr>
          <w:rFonts w:ascii="Times New Roman"/>
        </w:rPr>
        <w:tab/>
      </w:r>
      <w:r>
        <w:rPr>
          <w:rFonts w:ascii="Times New Roman"/>
        </w:rPr>
        <w:t xml:space="preserve">   DISCONNECTED</w:t>
      </w:r>
    </w:p>
    <w:p>
      <w:pPr>
        <w:pStyle w:val="32"/>
        <w:rPr>
          <w:rFonts w:ascii="Times New Roman"/>
        </w:rPr>
      </w:pPr>
      <w:r>
        <w:rPr>
          <w:rFonts w:ascii="Times New Roman"/>
        </w:rPr>
        <w:t>配置要求: 在测试开始之前, 应在IUT和TD之间建立有效的PTP连接。</w:t>
      </w:r>
    </w:p>
    <w:p>
      <w:pPr>
        <w:pStyle w:val="32"/>
        <w:rPr>
          <w:rFonts w:ascii="Times New Roman"/>
        </w:rPr>
      </w:pPr>
      <w:r>
        <w:rPr>
          <w:rFonts w:ascii="Times New Roman"/>
        </w:rPr>
        <w:t>测试步骤：</w:t>
      </w:r>
    </w:p>
    <w:p>
      <w:pPr>
        <w:pStyle w:val="32"/>
        <w:rPr>
          <w:rFonts w:ascii="Times New Roman"/>
        </w:rPr>
      </w:pPr>
      <w:r>
        <w:rPr>
          <w:rFonts w:ascii="Times New Roman"/>
        </w:rPr>
        <w:t>1. MAKE (the IUT initiate a disconnect)</w:t>
      </w:r>
    </w:p>
    <w:p>
      <w:pPr>
        <w:pStyle w:val="32"/>
        <w:rPr>
          <w:rFonts w:ascii="Times New Roman"/>
        </w:rPr>
      </w:pPr>
      <w:r>
        <w:rPr>
          <w:rFonts w:ascii="Times New Roman"/>
        </w:rPr>
        <w:t xml:space="preserve">2. RECEIVE Disconnect Request </w:t>
      </w:r>
    </w:p>
    <w:p>
      <w:pPr>
        <w:pStyle w:val="32"/>
        <w:rPr>
          <w:rFonts w:ascii="Times New Roman"/>
        </w:rPr>
      </w:pPr>
      <w:r>
        <w:rPr>
          <w:rFonts w:ascii="Times New Roman"/>
        </w:rPr>
        <w:t xml:space="preserve">3. TRANSMIT Disconnect Response </w:t>
      </w:r>
    </w:p>
    <w:p>
      <w:pPr>
        <w:pStyle w:val="32"/>
        <w:rPr>
          <w:rFonts w:ascii="Times New Roman"/>
        </w:rPr>
      </w:pPr>
      <w:r>
        <w:rPr>
          <w:rFonts w:ascii="Times New Roman"/>
        </w:rPr>
        <w:t xml:space="preserve">4. WAIT </w:t>
      </w:r>
      <w:r>
        <w:rPr>
          <w:rFonts w:ascii="Times New Roman"/>
          <w:b/>
          <w:bCs/>
        </w:rPr>
        <w:t>T</w:t>
      </w:r>
      <w:r>
        <w:rPr>
          <w:rFonts w:ascii="Times New Roman"/>
          <w:b/>
          <w:bCs/>
          <w:vertAlign w:val="subscript"/>
        </w:rPr>
        <w:t>response</w:t>
      </w:r>
      <w:r>
        <w:rPr>
          <w:rFonts w:ascii="Times New Roman"/>
          <w:b/>
          <w:bCs/>
        </w:rPr>
        <w:t xml:space="preserve"> </w:t>
      </w:r>
    </w:p>
    <w:p>
      <w:pPr>
        <w:pStyle w:val="32"/>
        <w:rPr>
          <w:rFonts w:hAnsi="宋体"/>
        </w:rPr>
      </w:pPr>
      <w:r>
        <w:rPr>
          <w:rFonts w:ascii="Times New Roman"/>
        </w:rPr>
        <w:t xml:space="preserve">5. VERIFY_DISCONNECT_TEST </w:t>
      </w:r>
    </w:p>
    <w:p>
      <w:pPr>
        <w:pStyle w:val="868"/>
        <w:numPr>
          <w:ilvl w:val="0"/>
          <w:numId w:val="522"/>
        </w:numPr>
        <w:spacing w:before="156" w:after="156"/>
      </w:pPr>
      <w:r>
        <w:rPr>
          <w:rFonts w:hint="eastAsia"/>
          <w:lang w:val="zh-CN"/>
        </w:rPr>
        <w:t>重试网络断开测试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在发送断开连接请求后，即使未收到断开连接应答,最终还是能转换为</w:t>
      </w:r>
      <w:r>
        <w:rPr>
          <w:rFonts w:hint="eastAsia" w:ascii="Times New Roman"/>
        </w:rPr>
        <w:t>DISCONNECTED</w:t>
      </w:r>
      <w:r>
        <w:rPr>
          <w:rFonts w:hint="eastAsia" w:hAnsi="宋体"/>
        </w:rPr>
        <w:t>状态。若不能使</w:t>
      </w:r>
      <w:r>
        <w:rPr>
          <w:rFonts w:hint="eastAsia" w:ascii="Times New Roman"/>
        </w:rPr>
        <w:t>IUT</w:t>
      </w:r>
      <w:r>
        <w:rPr>
          <w:rFonts w:hint="eastAsia" w:hAnsi="宋体"/>
        </w:rPr>
        <w:t>发出断开连接请求,则此测试可以省略。</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本测试用例验证以下状态机、状态和转换:</w:t>
      </w:r>
    </w:p>
    <w:p>
      <w:pPr>
        <w:pStyle w:val="32"/>
        <w:rPr>
          <w:rFonts w:hAnsi="宋体"/>
        </w:rPr>
      </w:pPr>
      <w:r>
        <w:rPr>
          <w:rFonts w:hint="eastAsia" w:hAnsi="宋体"/>
        </w:rPr>
        <w:t>点对点连接状态机</w:t>
      </w:r>
    </w:p>
    <w:p>
      <w:pPr>
        <w:pStyle w:val="32"/>
        <w:ind w:firstLine="630" w:firstLineChars="300"/>
        <w:rPr>
          <w:rFonts w:ascii="Times New Roman"/>
        </w:rPr>
      </w:pPr>
      <w:r>
        <w:rPr>
          <w:rFonts w:ascii="Times New Roman"/>
        </w:rPr>
        <w:t>DISCONNECTED:      ConnectInbound (sending Connection Request frame)</w:t>
      </w:r>
    </w:p>
    <w:p>
      <w:pPr>
        <w:pStyle w:val="32"/>
        <w:ind w:firstLine="630" w:firstLineChars="300"/>
        <w:rPr>
          <w:rFonts w:ascii="Times New Roman"/>
        </w:rPr>
      </w:pPr>
      <w:r>
        <w:rPr>
          <w:rFonts w:ascii="Times New Roman"/>
        </w:rPr>
        <w:t>INBOUND:            ConnectResponseTimeout</w:t>
      </w:r>
    </w:p>
    <w:p>
      <w:pPr>
        <w:pStyle w:val="32"/>
        <w:ind w:firstLine="630" w:firstLineChars="300"/>
        <w:rPr>
          <w:rFonts w:ascii="Times New Roman"/>
        </w:rPr>
      </w:pPr>
      <w:r>
        <w:rPr>
          <w:rFonts w:ascii="Times New Roman"/>
        </w:rPr>
        <w:t>DISCONNECTING:     DisconnectResponseTimeout (ResponseTimer and RetryCount settings)</w:t>
      </w:r>
    </w:p>
    <w:p>
      <w:pPr>
        <w:pStyle w:val="32"/>
        <w:ind w:left="2940" w:leftChars="300" w:hanging="2310" w:hangingChars="1100"/>
        <w:rPr>
          <w:rFonts w:ascii="Times New Roman"/>
        </w:rPr>
      </w:pPr>
      <w:r>
        <w:rPr>
          <w:rFonts w:ascii="Times New Roman"/>
        </w:rPr>
        <w:t xml:space="preserve">DISCONNECTING:   DisconnectResponseFailure (correct RetryCount settings when leaving </w:t>
      </w:r>
      <w:r>
        <w:rPr>
          <w:rFonts w:hint="eastAsia" w:ascii="Times New Roman"/>
        </w:rPr>
        <w:t xml:space="preserve"> </w:t>
      </w:r>
      <w:r>
        <w:rPr>
          <w:rFonts w:ascii="Times New Roman"/>
        </w:rPr>
        <w:t>INBOUND state)</w:t>
      </w:r>
    </w:p>
    <w:p>
      <w:pPr>
        <w:pStyle w:val="32"/>
        <w:ind w:left="2940" w:leftChars="300" w:hanging="2310" w:hangingChars="1100"/>
        <w:rPr>
          <w:rFonts w:ascii="Times New Roman"/>
        </w:rPr>
      </w:pPr>
      <w:r>
        <w:rPr>
          <w:rFonts w:ascii="Times New Roman"/>
        </w:rPr>
        <w:t>CONNECTED:         NetworkDisconnect (sending Disconnect Request frame; ResponseTimer and  RetryCount settings)</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配置要求: 在测试开始之前, 应在IUT和TD之间建立有效的PTP连接。在此测试期间, IUT处于DISCONNECTED状态时,应设置为不发起连接。</w:t>
      </w:r>
    </w:p>
    <w:p>
      <w:pPr>
        <w:pStyle w:val="32"/>
        <w:rPr>
          <w:rFonts w:ascii="Times New Roman"/>
        </w:rPr>
      </w:pPr>
      <w:r>
        <w:rPr>
          <w:rFonts w:ascii="Times New Roman"/>
        </w:rPr>
        <w:t>测试步骤：</w:t>
      </w:r>
    </w:p>
    <w:p>
      <w:pPr>
        <w:pStyle w:val="32"/>
        <w:rPr>
          <w:rFonts w:ascii="Times New Roman"/>
        </w:rPr>
      </w:pPr>
      <w:r>
        <w:rPr>
          <w:rFonts w:ascii="Times New Roman"/>
        </w:rPr>
        <w:t>1. MAKE (the IUT initiate a disconnect)</w:t>
      </w:r>
    </w:p>
    <w:p>
      <w:pPr>
        <w:pStyle w:val="32"/>
        <w:rPr>
          <w:rFonts w:ascii="Times New Roman"/>
        </w:rPr>
      </w:pPr>
      <w:r>
        <w:rPr>
          <w:rFonts w:ascii="Times New Roman"/>
        </w:rPr>
        <w:t xml:space="preserve">2. RECEIVE Disconnect Request </w:t>
      </w:r>
    </w:p>
    <w:p>
      <w:pPr>
        <w:pStyle w:val="32"/>
        <w:rPr>
          <w:rFonts w:ascii="Times New Roman"/>
        </w:rPr>
      </w:pPr>
      <w:r>
        <w:rPr>
          <w:rFonts w:ascii="Times New Roman"/>
        </w:rPr>
        <w:t xml:space="preserve">3. WHILE (RetryCount &lt; </w:t>
      </w:r>
      <w:r>
        <w:rPr>
          <w:rFonts w:ascii="Times New Roman"/>
          <w:b/>
          <w:bCs/>
        </w:rPr>
        <w:t>N</w:t>
      </w:r>
      <w:r>
        <w:rPr>
          <w:rFonts w:ascii="Times New Roman"/>
          <w:b/>
          <w:bCs/>
          <w:vertAlign w:val="subscript"/>
        </w:rPr>
        <w:t>retries</w:t>
      </w:r>
      <w:r>
        <w:rPr>
          <w:rFonts w:ascii="Times New Roman"/>
        </w:rPr>
        <w:t>) DO {</w:t>
      </w:r>
    </w:p>
    <w:p>
      <w:pPr>
        <w:pStyle w:val="32"/>
        <w:rPr>
          <w:rFonts w:ascii="Times New Roman"/>
        </w:rPr>
      </w:pPr>
      <w:r>
        <w:rPr>
          <w:rFonts w:ascii="Times New Roman"/>
        </w:rPr>
        <w:t xml:space="preserve">      WAIT </w:t>
      </w:r>
      <w:r>
        <w:rPr>
          <w:rFonts w:ascii="Times New Roman"/>
          <w:b/>
          <w:bCs/>
        </w:rPr>
        <w:t>T</w:t>
      </w:r>
      <w:r>
        <w:rPr>
          <w:rFonts w:ascii="Times New Roman"/>
          <w:b/>
          <w:bCs/>
          <w:vertAlign w:val="subscript"/>
        </w:rPr>
        <w:t>response</w:t>
      </w:r>
    </w:p>
    <w:p>
      <w:pPr>
        <w:pStyle w:val="32"/>
        <w:rPr>
          <w:rFonts w:ascii="Times New Roman"/>
        </w:rPr>
      </w:pPr>
      <w:r>
        <w:rPr>
          <w:rFonts w:ascii="Times New Roman"/>
        </w:rPr>
        <w:t xml:space="preserve">      RECEIVE Disconnect Request</w:t>
      </w:r>
    </w:p>
    <w:p>
      <w:pPr>
        <w:pStyle w:val="32"/>
        <w:rPr>
          <w:rFonts w:ascii="Times New Roman"/>
        </w:rPr>
      </w:pPr>
      <w:r>
        <w:rPr>
          <w:rFonts w:ascii="Times New Roman"/>
        </w:rPr>
        <w:t xml:space="preserve">      } </w:t>
      </w:r>
    </w:p>
    <w:p>
      <w:pPr>
        <w:pStyle w:val="32"/>
        <w:rPr>
          <w:rFonts w:ascii="Times New Roman"/>
        </w:rPr>
      </w:pPr>
      <w:r>
        <w:rPr>
          <w:rFonts w:ascii="Times New Roman"/>
        </w:rPr>
        <w:t>4.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+ 5 seconds)</w:t>
      </w:r>
    </w:p>
    <w:p>
      <w:pPr>
        <w:pStyle w:val="32"/>
        <w:rPr>
          <w:rFonts w:ascii="Times New Roman"/>
        </w:rPr>
      </w:pPr>
      <w:r>
        <w:rPr>
          <w:rFonts w:ascii="Times New Roman"/>
        </w:rPr>
        <w:t xml:space="preserve">5. VERIFY_DISCONNECT_TEST </w:t>
      </w:r>
    </w:p>
    <w:p>
      <w:pPr>
        <w:pStyle w:val="868"/>
        <w:numPr>
          <w:ilvl w:val="0"/>
          <w:numId w:val="522"/>
        </w:numPr>
        <w:spacing w:before="156" w:after="156"/>
        <w:rPr>
          <w:lang w:val="zh-CN"/>
        </w:rPr>
      </w:pPr>
      <w:r>
        <w:rPr>
          <w:rFonts w:hint="eastAsia"/>
        </w:rPr>
        <w:t>不需要的</w:t>
      </w:r>
      <w:r>
        <w:rPr>
          <w:rFonts w:hint="eastAsia"/>
          <w:lang w:val="zh-CN"/>
        </w:rPr>
        <w:t>帧不断开连接测试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w:t>
      </w:r>
      <w:r>
        <w:rPr>
          <w:rFonts w:hint="eastAsia" w:ascii="Times New Roman"/>
        </w:rPr>
        <w:t>DISCONNECTING</w:t>
      </w:r>
      <w:r>
        <w:rPr>
          <w:rFonts w:hint="eastAsia" w:hAnsi="宋体"/>
        </w:rPr>
        <w:t>状态时接收到不需要的帧不会影应答计时器。</w:t>
      </w:r>
    </w:p>
    <w:p>
      <w:pPr>
        <w:pStyle w:val="32"/>
        <w:rPr>
          <w:rFonts w:hAnsi="宋体"/>
        </w:rPr>
      </w:pPr>
      <w:r>
        <w:rPr>
          <w:rFonts w:hint="eastAsia" w:hAnsi="宋体"/>
        </w:rPr>
        <w:t>测试思想:</w:t>
      </w:r>
      <w:r>
        <w:rPr>
          <w:rFonts w:hint="eastAsia" w:ascii="Times New Roman"/>
        </w:rPr>
        <w:t xml:space="preserve"> </w:t>
      </w:r>
      <w:r>
        <w:rPr>
          <w:rFonts w:hint="eastAsia" w:hAnsi="宋体"/>
        </w:rPr>
        <w:t>有两种方法可以将</w:t>
      </w:r>
      <w:r>
        <w:rPr>
          <w:rFonts w:hint="eastAsia" w:ascii="Times New Roman"/>
        </w:rPr>
        <w:t>IUT</w:t>
      </w:r>
      <w:r>
        <w:rPr>
          <w:rFonts w:hint="eastAsia" w:hAnsi="宋体"/>
        </w:rPr>
        <w:t>置于</w:t>
      </w:r>
      <w:r>
        <w:rPr>
          <w:rFonts w:hint="eastAsia" w:ascii="Times New Roman"/>
        </w:rPr>
        <w:t>DISCONNECTING</w:t>
      </w:r>
      <w:r>
        <w:rPr>
          <w:rFonts w:hint="eastAsia" w:hAnsi="宋体"/>
        </w:rPr>
        <w:t>状态:在连接时提供无效的密码,或者一种本地方法使</w:t>
      </w:r>
      <w:r>
        <w:rPr>
          <w:rFonts w:hint="eastAsia" w:ascii="Times New Roman"/>
        </w:rPr>
        <w:t>IUT</w:t>
      </w:r>
      <w:r>
        <w:rPr>
          <w:rFonts w:hint="eastAsia" w:hAnsi="宋体"/>
        </w:rPr>
        <w:t>初始断开连接序列。下面的测试步骤对上述每种情况都进行一个分支测试，其中任何一种方法都可以使用。一旦</w:t>
      </w:r>
      <w:r>
        <w:rPr>
          <w:rFonts w:hint="eastAsia" w:ascii="Times New Roman"/>
        </w:rPr>
        <w:t>IUT</w:t>
      </w:r>
      <w:r>
        <w:rPr>
          <w:rFonts w:hint="eastAsia" w:hAnsi="宋体"/>
        </w:rPr>
        <w:t>进入断开连接状态,</w:t>
      </w:r>
      <w:r>
        <w:rPr>
          <w:rFonts w:hint="eastAsia" w:ascii="Times New Roman"/>
        </w:rPr>
        <w:t xml:space="preserve"> </w:t>
      </w:r>
      <w:r>
        <w:rPr>
          <w:rFonts w:hint="eastAsia" w:hAnsi="宋体"/>
        </w:rPr>
        <w:t>此测试用例将验证以下状态机、状态和转换:</w:t>
      </w:r>
    </w:p>
    <w:p>
      <w:pPr>
        <w:pStyle w:val="32"/>
        <w:rPr>
          <w:rFonts w:hAnsi="宋体"/>
        </w:rPr>
      </w:pPr>
      <w:r>
        <w:rPr>
          <w:rFonts w:hint="eastAsia" w:hAnsi="宋体"/>
        </w:rPr>
        <w:t>点对点连接状态机</w:t>
      </w:r>
    </w:p>
    <w:p>
      <w:pPr>
        <w:pStyle w:val="32"/>
        <w:ind w:firstLine="945" w:firstLineChars="450"/>
        <w:rPr>
          <w:rFonts w:ascii="Times New Roman"/>
        </w:rPr>
      </w:pPr>
      <w:r>
        <w:rPr>
          <w:rFonts w:ascii="Times New Roman"/>
        </w:rPr>
        <w:t>DISCONNECTING：</w:t>
      </w:r>
      <w:r>
        <w:rPr>
          <w:rFonts w:hint="eastAsia" w:ascii="Times New Roman"/>
        </w:rPr>
        <w:t xml:space="preserve"> </w:t>
      </w:r>
      <w:r>
        <w:rPr>
          <w:rFonts w:ascii="Times New Roman"/>
        </w:rPr>
        <w:t xml:space="preserve">       UnwantedFrameReceived（no affect on ResponseTimer）</w:t>
      </w:r>
    </w:p>
    <w:p>
      <w:pPr>
        <w:pStyle w:val="32"/>
        <w:rPr>
          <w:rFonts w:ascii="Times New Roman"/>
        </w:rPr>
      </w:pPr>
      <w:r>
        <w:rPr>
          <w:rFonts w:ascii="Times New Roman"/>
        </w:rPr>
        <w:t>连接状态机的初始状态:   DISCONNECTED 或者 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配置要求: 如果使用无效密码的方法强制IUT进入DISCONNECTING状态, 则应将IUT设置为需要密码, 并以DISCONNECTED状态开始测试。如果使用IUT发起断开连接序列的方法, 则应在测试开始前在IUT和TD之间建立有效的PTP连接。</w:t>
      </w:r>
    </w:p>
    <w:p>
      <w:pPr>
        <w:pStyle w:val="32"/>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 xml:space="preserve">1. IF (the invalid password method it to be used for causing the IUT to enter the DISCONNECTING state) THEN   </w:t>
      </w:r>
    </w:p>
    <w:p>
      <w:pPr>
        <w:pStyle w:val="32"/>
        <w:ind w:left="420" w:leftChars="200" w:firstLine="630" w:firstLineChars="300"/>
        <w:rPr>
          <w:rFonts w:ascii="Times New Roman"/>
        </w:rPr>
      </w:pPr>
      <w:r>
        <w:rPr>
          <w:rFonts w:ascii="Times New Roman"/>
        </w:rPr>
        <w:t xml:space="preserve">TRANSMIT "BACnet&lt;CR&gt;"   </w:t>
      </w:r>
    </w:p>
    <w:p>
      <w:pPr>
        <w:pStyle w:val="32"/>
        <w:ind w:left="420" w:leftChars="200" w:firstLine="630" w:firstLineChars="300"/>
        <w:rPr>
          <w:rFonts w:ascii="Times New Roman"/>
        </w:rPr>
      </w:pPr>
      <w:r>
        <w:rPr>
          <w:rFonts w:ascii="Times New Roman"/>
        </w:rPr>
        <w:t xml:space="preserve">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ind w:left="420" w:leftChars="200" w:firstLine="630" w:firstLineChars="300"/>
        <w:rPr>
          <w:rFonts w:ascii="Times New Roman"/>
        </w:rPr>
      </w:pPr>
      <w:r>
        <w:rPr>
          <w:rFonts w:ascii="Times New Roman"/>
        </w:rPr>
        <w:t xml:space="preserve">TRANSMIT Connect Response   </w:t>
      </w:r>
    </w:p>
    <w:p>
      <w:pPr>
        <w:pStyle w:val="32"/>
        <w:ind w:left="420" w:leftChars="200" w:firstLine="1050" w:firstLineChars="500"/>
        <w:rPr>
          <w:rFonts w:ascii="Times New Roman"/>
        </w:rPr>
      </w:pPr>
      <w:r>
        <w:rPr>
          <w:rFonts w:ascii="Times New Roman"/>
        </w:rPr>
        <w:t xml:space="preserve">Password = (missing or invalid password)  </w:t>
      </w:r>
    </w:p>
    <w:p>
      <w:pPr>
        <w:pStyle w:val="32"/>
        <w:ind w:left="420" w:leftChars="200" w:firstLine="210" w:firstLineChars="100"/>
        <w:rPr>
          <w:rFonts w:ascii="Times New Roman"/>
        </w:rPr>
      </w:pPr>
      <w:r>
        <w:rPr>
          <w:rFonts w:ascii="Times New Roman"/>
        </w:rPr>
        <w:t xml:space="preserve">ELSE   </w:t>
      </w:r>
    </w:p>
    <w:p>
      <w:pPr>
        <w:pStyle w:val="32"/>
        <w:ind w:left="420" w:leftChars="200" w:firstLine="630" w:firstLineChars="300"/>
        <w:rPr>
          <w:rFonts w:ascii="Times New Roman"/>
        </w:rPr>
      </w:pPr>
      <w:r>
        <w:rPr>
          <w:rFonts w:ascii="Times New Roman"/>
        </w:rPr>
        <w:t xml:space="preserve">MAKE (the IUT initiate a disconnect) </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Disconnect Request </w:t>
      </w:r>
    </w:p>
    <w:p>
      <w:pPr>
        <w:pStyle w:val="32"/>
        <w:ind w:left="420" w:leftChars="200" w:firstLine="0" w:firstLineChars="0"/>
        <w:rPr>
          <w:rFonts w:ascii="Times New Roman"/>
        </w:rPr>
      </w:pPr>
      <w:r>
        <w:rPr>
          <w:rFonts w:ascii="Times New Roman"/>
        </w:rPr>
        <w:t>3. WAIT (</w:t>
      </w:r>
      <w:r>
        <w:rPr>
          <w:rFonts w:ascii="Times New Roman"/>
          <w:b/>
          <w:bCs/>
        </w:rPr>
        <w:t>T</w:t>
      </w:r>
      <w:r>
        <w:rPr>
          <w:rFonts w:ascii="Times New Roman"/>
          <w:b/>
          <w:bCs/>
          <w:vertAlign w:val="subscript"/>
        </w:rPr>
        <w:t>response</w:t>
      </w:r>
      <w:r>
        <w:rPr>
          <w:rFonts w:ascii="Times New Roman"/>
        </w:rPr>
        <w:t xml:space="preserve">/2) </w:t>
      </w:r>
    </w:p>
    <w:p>
      <w:pPr>
        <w:pStyle w:val="32"/>
        <w:ind w:left="420" w:leftChars="200" w:firstLine="0" w:firstLineChars="0"/>
        <w:rPr>
          <w:rFonts w:ascii="Times New Roman"/>
        </w:rPr>
      </w:pPr>
      <w:r>
        <w:rPr>
          <w:rFonts w:ascii="Times New Roman"/>
        </w:rPr>
        <w:t>4. TRANSMIT Connect Request</w:t>
      </w:r>
    </w:p>
    <w:p>
      <w:pPr>
        <w:pStyle w:val="32"/>
        <w:ind w:left="420" w:leftChars="200" w:firstLine="0" w:firstLineChars="0"/>
        <w:rPr>
          <w:rFonts w:ascii="Times New Roman"/>
        </w:rPr>
      </w:pPr>
      <w:r>
        <w:rPr>
          <w:rFonts w:ascii="Times New Roman"/>
        </w:rPr>
        <w:t xml:space="preserve">5. BEFORE </w:t>
      </w:r>
      <w:r>
        <w:rPr>
          <w:rFonts w:ascii="Times New Roman"/>
          <w:b/>
          <w:bCs/>
        </w:rPr>
        <w:t>T</w:t>
      </w:r>
      <w:r>
        <w:rPr>
          <w:rFonts w:ascii="Times New Roman"/>
          <w:b/>
          <w:bCs/>
          <w:vertAlign w:val="subscript"/>
        </w:rPr>
        <w:t>response</w:t>
      </w:r>
      <w:r>
        <w:rPr>
          <w:rFonts w:ascii="Times New Roman"/>
        </w:rPr>
        <w:t xml:space="preserve"> RECEIVE Disconnect Request</w:t>
      </w:r>
    </w:p>
    <w:p>
      <w:pPr>
        <w:pStyle w:val="32"/>
        <w:ind w:left="420" w:leftChars="200" w:firstLine="0" w:firstLineChars="0"/>
        <w:rPr>
          <w:rFonts w:ascii="Times New Roman"/>
        </w:rPr>
      </w:pPr>
      <w:r>
        <w:rPr>
          <w:rFonts w:ascii="Times New Roman"/>
        </w:rPr>
        <w:t xml:space="preserve">6. TRANSMIT Disconnect Response </w:t>
      </w:r>
    </w:p>
    <w:p>
      <w:pPr>
        <w:pStyle w:val="32"/>
        <w:ind w:left="420" w:leftChars="200" w:firstLine="0" w:firstLineChars="0"/>
        <w:rPr>
          <w:rFonts w:ascii="Times New Roman"/>
        </w:rPr>
      </w:pPr>
      <w:r>
        <w:rPr>
          <w:rFonts w:ascii="Times New Roman"/>
        </w:rPr>
        <w:t xml:space="preserve">7. VERIFY_DISCONNECT_TEST </w:t>
      </w:r>
    </w:p>
    <w:p>
      <w:pPr>
        <w:pStyle w:val="868"/>
        <w:numPr>
          <w:ilvl w:val="0"/>
          <w:numId w:val="522"/>
        </w:numPr>
        <w:spacing w:before="156" w:after="156"/>
        <w:rPr>
          <w:lang w:val="zh-CN"/>
        </w:rPr>
      </w:pPr>
      <w:r>
        <w:rPr>
          <w:rFonts w:hint="eastAsia"/>
          <w:lang w:val="zh-CN"/>
        </w:rPr>
        <w:t>同时断开连接测试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验证从</w:t>
      </w:r>
      <w:r>
        <w:rPr>
          <w:rFonts w:hint="eastAsia" w:ascii="Times New Roman"/>
        </w:rPr>
        <w:t>DISCONNECTING</w:t>
      </w:r>
      <w:r>
        <w:rPr>
          <w:rFonts w:hint="eastAsia" w:hAnsi="宋体"/>
        </w:rPr>
        <w:t>状态到</w:t>
      </w:r>
      <w:r>
        <w:rPr>
          <w:rFonts w:hint="eastAsia" w:ascii="Times New Roman"/>
        </w:rPr>
        <w:t>DisconnectRequestReceived</w:t>
      </w:r>
      <w:r>
        <w:rPr>
          <w:rFonts w:hint="eastAsia" w:hAnsi="宋体"/>
        </w:rPr>
        <w:t>转换。</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有两种方法可以将</w:t>
      </w:r>
      <w:r>
        <w:rPr>
          <w:rFonts w:hint="eastAsia" w:ascii="Times New Roman"/>
        </w:rPr>
        <w:t>IUT</w:t>
      </w:r>
      <w:r>
        <w:rPr>
          <w:rFonts w:hint="eastAsia" w:hAnsi="宋体"/>
        </w:rPr>
        <w:t>置于</w:t>
      </w:r>
      <w:r>
        <w:rPr>
          <w:rFonts w:hint="eastAsia" w:ascii="Times New Roman"/>
        </w:rPr>
        <w:t>DISCONNECTING</w:t>
      </w:r>
      <w:r>
        <w:rPr>
          <w:rFonts w:hint="eastAsia" w:hAnsi="宋体"/>
        </w:rPr>
        <w:t>状态:在连接时提供无效的密码,</w:t>
      </w:r>
      <w:r>
        <w:rPr>
          <w:rFonts w:hint="eastAsia" w:ascii="Times New Roman"/>
        </w:rPr>
        <w:t xml:space="preserve"> </w:t>
      </w:r>
      <w:r>
        <w:rPr>
          <w:rFonts w:hint="eastAsia" w:hAnsi="宋体"/>
        </w:rPr>
        <w:t>或者用一种本地方法使</w:t>
      </w:r>
      <w:r>
        <w:rPr>
          <w:rFonts w:hint="eastAsia" w:ascii="Times New Roman"/>
        </w:rPr>
        <w:t>IUT</w:t>
      </w:r>
      <w:r>
        <w:rPr>
          <w:rFonts w:hint="eastAsia" w:hAnsi="宋体"/>
        </w:rPr>
        <w:t>初始断开连接序列。下面的测试步骤对上述每种情况都进行一个分支测试，可使用其中任一种方法。一旦</w:t>
      </w:r>
      <w:r>
        <w:rPr>
          <w:rFonts w:hint="eastAsia" w:ascii="Times New Roman"/>
        </w:rPr>
        <w:t>IUT</w:t>
      </w:r>
      <w:r>
        <w:rPr>
          <w:rFonts w:hint="eastAsia" w:hAnsi="宋体"/>
        </w:rPr>
        <w:t>进入</w:t>
      </w:r>
      <w:r>
        <w:rPr>
          <w:rFonts w:hint="eastAsia" w:ascii="Times New Roman"/>
        </w:rPr>
        <w:t>DISCONNECTING</w:t>
      </w:r>
      <w:r>
        <w:rPr>
          <w:rFonts w:hint="eastAsia" w:hAnsi="宋体"/>
        </w:rPr>
        <w:t>状态,此测试验证以下状态机、状态和转换:</w:t>
      </w:r>
    </w:p>
    <w:p>
      <w:pPr>
        <w:pStyle w:val="32"/>
        <w:rPr>
          <w:rFonts w:hAnsi="宋体"/>
        </w:rPr>
      </w:pPr>
      <w:r>
        <w:rPr>
          <w:rFonts w:hint="eastAsia" w:hAnsi="宋体"/>
        </w:rPr>
        <w:t>点对点连接状态机</w:t>
      </w:r>
    </w:p>
    <w:p>
      <w:pPr>
        <w:pStyle w:val="32"/>
        <w:ind w:firstLine="1050" w:firstLineChars="500"/>
        <w:rPr>
          <w:rFonts w:ascii="Times New Roman"/>
        </w:rPr>
      </w:pPr>
      <w:r>
        <w:rPr>
          <w:rFonts w:ascii="Times New Roman"/>
        </w:rPr>
        <w:t>DISCONNECTING ：</w:t>
      </w:r>
      <w:r>
        <w:rPr>
          <w:rFonts w:hint="eastAsia" w:ascii="Times New Roman"/>
        </w:rPr>
        <w:t xml:space="preserve"> </w:t>
      </w:r>
      <w:r>
        <w:rPr>
          <w:rFonts w:ascii="Times New Roman"/>
        </w:rPr>
        <w:t xml:space="preserve">  DisconnectRequestReceived（Sending Disconnect Response frame）</w:t>
      </w:r>
    </w:p>
    <w:p>
      <w:pPr>
        <w:pStyle w:val="32"/>
        <w:rPr>
          <w:rFonts w:ascii="Times New Roman"/>
        </w:rPr>
      </w:pPr>
      <w:r>
        <w:rPr>
          <w:rFonts w:ascii="Times New Roman"/>
        </w:rPr>
        <w:t>连接状态机的初始状态:             DISCONNECTING</w:t>
      </w:r>
    </w:p>
    <w:p>
      <w:pPr>
        <w:pStyle w:val="32"/>
        <w:rPr>
          <w:rFonts w:ascii="Times New Roman"/>
        </w:rPr>
      </w:pPr>
      <w:r>
        <w:rPr>
          <w:rFonts w:ascii="Times New Roman"/>
        </w:rPr>
        <w:t>连接状态机的终止状态:             DISCONNECTED</w:t>
      </w:r>
    </w:p>
    <w:p>
      <w:pPr>
        <w:pStyle w:val="32"/>
        <w:rPr>
          <w:rFonts w:hAnsi="宋体"/>
        </w:rPr>
      </w:pPr>
      <w:r>
        <w:rPr>
          <w:rFonts w:hint="eastAsia" w:hAnsi="宋体"/>
        </w:rPr>
        <w:t>配置要求:</w:t>
      </w:r>
      <w:r>
        <w:rPr>
          <w:rFonts w:hint="eastAsia" w:ascii="Times New Roman"/>
        </w:rPr>
        <w:t xml:space="preserve"> </w:t>
      </w:r>
      <w:r>
        <w:rPr>
          <w:rFonts w:hint="eastAsia" w:hAnsi="宋体"/>
        </w:rPr>
        <w:t>如果使用无效密码的方法强制</w:t>
      </w:r>
      <w:r>
        <w:rPr>
          <w:rFonts w:hint="eastAsia" w:ascii="Times New Roman"/>
        </w:rPr>
        <w:t>IUT</w:t>
      </w:r>
      <w:r>
        <w:rPr>
          <w:rFonts w:hint="eastAsia" w:hAnsi="宋体"/>
        </w:rPr>
        <w:t>进入</w:t>
      </w:r>
      <w:r>
        <w:rPr>
          <w:rFonts w:hint="eastAsia" w:ascii="Times New Roman"/>
        </w:rPr>
        <w:t>DISCONNECTING</w:t>
      </w:r>
      <w:r>
        <w:rPr>
          <w:rFonts w:hint="eastAsia" w:hAnsi="宋体"/>
        </w:rPr>
        <w:t>状态,则应将</w:t>
      </w:r>
      <w:r>
        <w:rPr>
          <w:rFonts w:hint="eastAsia" w:ascii="Times New Roman"/>
        </w:rPr>
        <w:t>IUT</w:t>
      </w:r>
      <w:r>
        <w:rPr>
          <w:rFonts w:hint="eastAsia" w:hAnsi="宋体"/>
        </w:rPr>
        <w:t>设置为需要密码,并以</w:t>
      </w:r>
      <w:r>
        <w:rPr>
          <w:rFonts w:hint="eastAsia" w:ascii="Times New Roman"/>
        </w:rPr>
        <w:t>DISCONNECTED</w:t>
      </w:r>
      <w:r>
        <w:rPr>
          <w:rFonts w:hint="eastAsia" w:hAnsi="宋体"/>
        </w:rPr>
        <w:t>状态开始测试。如果使用</w:t>
      </w:r>
      <w:r>
        <w:rPr>
          <w:rFonts w:hint="eastAsia" w:ascii="Times New Roman"/>
        </w:rPr>
        <w:t>IUT</w:t>
      </w:r>
      <w:r>
        <w:rPr>
          <w:rFonts w:hint="eastAsia" w:hAnsi="宋体"/>
        </w:rPr>
        <w:t>将初始断开连接序列的方法,则应在测试开始前在</w:t>
      </w:r>
      <w:r>
        <w:rPr>
          <w:rFonts w:hint="eastAsia" w:ascii="Times New Roman"/>
        </w:rPr>
        <w:t>IUT</w:t>
      </w:r>
      <w:r>
        <w:rPr>
          <w:rFonts w:hint="eastAsia" w:hAnsi="宋体"/>
        </w:rPr>
        <w:t>和</w:t>
      </w:r>
      <w:r>
        <w:rPr>
          <w:rFonts w:hint="eastAsia" w:ascii="Times New Roman"/>
        </w:rPr>
        <w:t>TD</w:t>
      </w:r>
      <w:r>
        <w:rPr>
          <w:rFonts w:hint="eastAsia" w:hAnsi="宋体"/>
        </w:rPr>
        <w:t>之间建立有效的</w:t>
      </w:r>
      <w:r>
        <w:rPr>
          <w:rFonts w:hint="eastAsia" w:ascii="Times New Roman"/>
        </w:rPr>
        <w:t>PTP</w:t>
      </w:r>
      <w:r>
        <w:rPr>
          <w:rFonts w:hint="eastAsia" w:hAnsi="宋体"/>
        </w:rPr>
        <w:t>连接。</w:t>
      </w:r>
    </w:p>
    <w:p>
      <w:pPr>
        <w:pStyle w:val="32"/>
        <w:rPr>
          <w:rFonts w:hAnsi="宋体"/>
        </w:rPr>
      </w:pPr>
      <w:r>
        <w:rPr>
          <w:rFonts w:hint="eastAsia" w:hAnsi="宋体"/>
        </w:rPr>
        <w:t>测试步骤：</w:t>
      </w:r>
    </w:p>
    <w:p>
      <w:pPr>
        <w:pStyle w:val="32"/>
        <w:ind w:left="420" w:leftChars="200" w:firstLine="0" w:firstLineChars="0"/>
        <w:rPr>
          <w:rFonts w:ascii="Times New Roman"/>
        </w:rPr>
      </w:pPr>
      <w:r>
        <w:rPr>
          <w:rFonts w:ascii="Times New Roman"/>
        </w:rPr>
        <w:t xml:space="preserve">1. IF (the invalid password method it to be used for causing the IUT to enter the DISCONNECTING state) THEN   </w:t>
      </w:r>
    </w:p>
    <w:p>
      <w:pPr>
        <w:pStyle w:val="32"/>
        <w:ind w:left="420" w:leftChars="200" w:firstLine="630" w:firstLineChars="300"/>
        <w:rPr>
          <w:rFonts w:ascii="Times New Roman"/>
        </w:rPr>
      </w:pPr>
      <w:r>
        <w:rPr>
          <w:rFonts w:ascii="Times New Roman"/>
        </w:rPr>
        <w:t xml:space="preserve">TRANSMIT "BACnet&lt;CR&gt;"   </w:t>
      </w:r>
    </w:p>
    <w:p>
      <w:pPr>
        <w:pStyle w:val="32"/>
        <w:ind w:left="420" w:leftChars="200" w:firstLine="630" w:firstLineChars="300"/>
        <w:rPr>
          <w:rFonts w:ascii="Times New Roman"/>
        </w:rPr>
      </w:pPr>
      <w:r>
        <w:rPr>
          <w:rFonts w:ascii="Times New Roman"/>
        </w:rPr>
        <w:t xml:space="preserve">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ind w:left="420" w:leftChars="200" w:firstLine="630" w:firstLineChars="300"/>
        <w:rPr>
          <w:rFonts w:ascii="Times New Roman"/>
        </w:rPr>
      </w:pPr>
      <w:r>
        <w:rPr>
          <w:rFonts w:ascii="Times New Roman"/>
        </w:rPr>
        <w:t xml:space="preserve">TRANSMIT Connect Response   </w:t>
      </w:r>
    </w:p>
    <w:p>
      <w:pPr>
        <w:pStyle w:val="32"/>
        <w:ind w:left="420" w:leftChars="200" w:firstLine="1050" w:firstLineChars="500"/>
        <w:rPr>
          <w:rFonts w:ascii="Times New Roman"/>
        </w:rPr>
      </w:pPr>
      <w:r>
        <w:rPr>
          <w:rFonts w:ascii="Times New Roman"/>
        </w:rPr>
        <w:t xml:space="preserve">Password = (missing or invalid password)  </w:t>
      </w:r>
    </w:p>
    <w:p>
      <w:pPr>
        <w:pStyle w:val="32"/>
        <w:ind w:left="420" w:leftChars="200" w:firstLine="210" w:firstLineChars="100"/>
        <w:rPr>
          <w:rFonts w:ascii="Times New Roman"/>
        </w:rPr>
      </w:pPr>
      <w:r>
        <w:rPr>
          <w:rFonts w:ascii="Times New Roman"/>
        </w:rPr>
        <w:t xml:space="preserve">ELSE   </w:t>
      </w:r>
    </w:p>
    <w:p>
      <w:pPr>
        <w:pStyle w:val="32"/>
        <w:ind w:left="420" w:leftChars="200" w:firstLine="630" w:firstLineChars="300"/>
        <w:rPr>
          <w:rFonts w:ascii="Times New Roman"/>
        </w:rPr>
      </w:pPr>
      <w:r>
        <w:rPr>
          <w:rFonts w:ascii="Times New Roman"/>
        </w:rPr>
        <w:t xml:space="preserve">MAKE (the IUT initiate a disconnect) </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Disconnect Request </w:t>
      </w:r>
    </w:p>
    <w:p>
      <w:pPr>
        <w:pStyle w:val="32"/>
        <w:ind w:left="420" w:leftChars="200" w:firstLine="0" w:firstLineChars="0"/>
        <w:rPr>
          <w:rFonts w:ascii="Times New Roman"/>
        </w:rPr>
      </w:pPr>
      <w:r>
        <w:rPr>
          <w:rFonts w:ascii="Times New Roman"/>
        </w:rPr>
        <w:t xml:space="preserve">3. TRANSMIT Disconnect Request </w:t>
      </w:r>
    </w:p>
    <w:p>
      <w:pPr>
        <w:pStyle w:val="32"/>
        <w:ind w:left="420" w:leftChars="200" w:firstLine="0" w:firstLineChars="0"/>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rPr>
        <w:t xml:space="preserve"> RECEIVE Disconnect Response </w:t>
      </w:r>
    </w:p>
    <w:p>
      <w:pPr>
        <w:pStyle w:val="32"/>
        <w:ind w:left="420" w:leftChars="200" w:firstLine="0" w:firstLineChars="0"/>
        <w:rPr>
          <w:rFonts w:ascii="Times New Roman"/>
        </w:rPr>
      </w:pPr>
      <w:r>
        <w:rPr>
          <w:rFonts w:ascii="Times New Roman"/>
        </w:rPr>
        <w:t xml:space="preserve">5. VERIFY_DISCONNECT_TEST </w:t>
      </w:r>
    </w:p>
    <w:p>
      <w:pPr>
        <w:pStyle w:val="868"/>
        <w:numPr>
          <w:ilvl w:val="0"/>
          <w:numId w:val="522"/>
        </w:numPr>
        <w:spacing w:before="156" w:after="156"/>
        <w:rPr>
          <w:lang w:val="zh-CN"/>
        </w:rPr>
      </w:pPr>
      <w:r>
        <w:rPr>
          <w:rFonts w:hint="eastAsia"/>
          <w:lang w:val="zh-CN"/>
        </w:rPr>
        <w:t>无效密码的断开连接测试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p>
    <w:p>
      <w:pPr>
        <w:pStyle w:val="32"/>
        <w:rPr>
          <w:rFonts w:hAnsi="宋体"/>
        </w:rPr>
      </w:pPr>
      <w:r>
        <w:rPr>
          <w:rFonts w:hint="eastAsia" w:hAnsi="宋体"/>
        </w:rPr>
        <w:t>目的:</w:t>
      </w:r>
      <w:r>
        <w:rPr>
          <w:rFonts w:hint="eastAsia" w:ascii="Times New Roman"/>
        </w:rPr>
        <w:t xml:space="preserve"> </w:t>
      </w:r>
      <w:r>
        <w:rPr>
          <w:rFonts w:hint="eastAsia" w:hAnsi="宋体"/>
        </w:rPr>
        <w:t>验证由于密码无效，</w:t>
      </w:r>
      <w:r>
        <w:rPr>
          <w:rFonts w:hint="eastAsia" w:ascii="Times New Roman"/>
        </w:rPr>
        <w:t>IUT是否</w:t>
      </w:r>
      <w:r>
        <w:rPr>
          <w:rFonts w:hint="eastAsia" w:hAnsi="宋体"/>
        </w:rPr>
        <w:t>能正确中止连接进程。如果</w:t>
      </w:r>
      <w:r>
        <w:rPr>
          <w:rFonts w:hint="eastAsia" w:ascii="Times New Roman"/>
        </w:rPr>
        <w:t>IUT</w:t>
      </w:r>
      <w:r>
        <w:rPr>
          <w:rFonts w:hint="eastAsia" w:hAnsi="宋体"/>
        </w:rPr>
        <w:t>不能配置为需要密码,则不执行此测试。</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此测试验证以下状态机、状态和转换: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DISCONNECTED：</w:t>
      </w:r>
      <w:r>
        <w:rPr>
          <w:rFonts w:hint="eastAsia" w:ascii="Times New Roman"/>
        </w:rPr>
        <w:t xml:space="preserve"> </w:t>
      </w:r>
      <w:r>
        <w:rPr>
          <w:rFonts w:ascii="Times New Roman"/>
        </w:rPr>
        <w:t xml:space="preserve"> ConnectInbound（sending Connect Request frame）</w:t>
      </w:r>
    </w:p>
    <w:p>
      <w:pPr>
        <w:pStyle w:val="32"/>
        <w:ind w:firstLine="840" w:firstLineChars="400"/>
        <w:rPr>
          <w:rFonts w:ascii="Times New Roman"/>
        </w:rPr>
      </w:pPr>
      <w:r>
        <w:rPr>
          <w:rFonts w:ascii="Times New Roman"/>
        </w:rPr>
        <w:t>INBOUND：        InvalidConnectResponseReceived（sending Disconnect Request frame）</w:t>
      </w:r>
    </w:p>
    <w:p>
      <w:pPr>
        <w:pStyle w:val="32"/>
        <w:ind w:firstLine="840" w:firstLineChars="400"/>
        <w:rPr>
          <w:rFonts w:ascii="Times New Roman"/>
        </w:rPr>
      </w:pPr>
      <w:r>
        <w:rPr>
          <w:rFonts w:ascii="Times New Roman"/>
        </w:rPr>
        <w:t>DISCONNECTING：</w:t>
      </w:r>
      <w:r>
        <w:rPr>
          <w:rFonts w:hint="eastAsia" w:ascii="Times New Roman"/>
        </w:rPr>
        <w:t xml:space="preserve"> </w:t>
      </w:r>
      <w:r>
        <w:rPr>
          <w:rFonts w:ascii="Times New Roman"/>
        </w:rPr>
        <w:t>DisconnectResponseReceived</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hAnsi="宋体"/>
        </w:rPr>
      </w:pPr>
      <w:r>
        <w:rPr>
          <w:rFonts w:hint="eastAsia" w:hAnsi="宋体"/>
        </w:rPr>
        <w:t>配置要求:</w:t>
      </w:r>
      <w:r>
        <w:rPr>
          <w:rFonts w:hint="eastAsia" w:ascii="Times New Roman"/>
        </w:rPr>
        <w:t>IUT</w:t>
      </w:r>
      <w:r>
        <w:rPr>
          <w:rFonts w:hint="eastAsia" w:hAnsi="宋体"/>
        </w:rPr>
        <w:t>应配置为需要密码。</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b/>
          <w:bCs/>
        </w:rPr>
        <w:t xml:space="preserve"> </w:t>
      </w:r>
      <w:r>
        <w:rPr>
          <w:rFonts w:ascii="Times New Roman"/>
        </w:rPr>
        <w:t>RECEIVE Connect Request</w:t>
      </w:r>
    </w:p>
    <w:p>
      <w:pPr>
        <w:pStyle w:val="32"/>
        <w:rPr>
          <w:rFonts w:ascii="Times New Roman"/>
        </w:rPr>
      </w:pPr>
      <w:r>
        <w:rPr>
          <w:rFonts w:ascii="Times New Roman"/>
        </w:rPr>
        <w:t xml:space="preserve">3. TRANSMIT Connect Response   </w:t>
      </w:r>
    </w:p>
    <w:p>
      <w:pPr>
        <w:pStyle w:val="32"/>
        <w:ind w:firstLine="1050" w:firstLineChars="500"/>
        <w:rPr>
          <w:rFonts w:ascii="Times New Roman"/>
        </w:rPr>
      </w:pPr>
      <w:r>
        <w:rPr>
          <w:rFonts w:ascii="Times New Roman"/>
        </w:rPr>
        <w:t xml:space="preserve">“Password” = (an invalid password) </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rPr>
        <w:t xml:space="preserve"> RECEIVE Disconnect Request </w:t>
      </w:r>
    </w:p>
    <w:p>
      <w:pPr>
        <w:pStyle w:val="32"/>
        <w:rPr>
          <w:rFonts w:ascii="Times New Roman"/>
        </w:rPr>
      </w:pPr>
      <w:r>
        <w:rPr>
          <w:rFonts w:ascii="Times New Roman"/>
        </w:rPr>
        <w:t>5. TRANSMIT Disconnect Response</w:t>
      </w:r>
    </w:p>
    <w:p>
      <w:pPr>
        <w:pStyle w:val="32"/>
        <w:rPr>
          <w:rFonts w:ascii="Times New Roman"/>
        </w:rPr>
      </w:pPr>
      <w:r>
        <w:rPr>
          <w:rFonts w:ascii="Times New Roman"/>
        </w:rPr>
        <w:t>6. VERIFY_DISCONNECT_TEST</w:t>
      </w:r>
    </w:p>
    <w:p>
      <w:pPr>
        <w:pStyle w:val="868"/>
        <w:numPr>
          <w:ilvl w:val="0"/>
          <w:numId w:val="522"/>
        </w:numPr>
        <w:spacing w:before="156" w:after="156"/>
      </w:pPr>
      <w:r>
        <w:rPr>
          <w:rFonts w:hint="eastAsia"/>
          <w:lang w:val="zh-CN"/>
        </w:rPr>
        <w:t>未提供密码的断开连接测试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1</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p>
    <w:p>
      <w:pPr>
        <w:pStyle w:val="32"/>
        <w:rPr>
          <w:rFonts w:hAnsi="宋体"/>
        </w:rPr>
      </w:pPr>
      <w:r>
        <w:rPr>
          <w:rFonts w:hint="eastAsia" w:hAnsi="宋体"/>
        </w:rPr>
        <w:t>目的:</w:t>
      </w:r>
      <w:r>
        <w:rPr>
          <w:rFonts w:hint="eastAsia" w:ascii="Times New Roman"/>
        </w:rPr>
        <w:t xml:space="preserve"> </w:t>
      </w:r>
      <w:r>
        <w:rPr>
          <w:rFonts w:hint="eastAsia" w:hAnsi="宋体"/>
        </w:rPr>
        <w:t>验证由于未提供密码，</w:t>
      </w:r>
      <w:r>
        <w:rPr>
          <w:rFonts w:hint="eastAsia" w:ascii="Times New Roman"/>
        </w:rPr>
        <w:t>IUT是否</w:t>
      </w:r>
      <w:r>
        <w:rPr>
          <w:rFonts w:hint="eastAsia" w:hAnsi="宋体"/>
        </w:rPr>
        <w:t>能正确中止连接进程。如果</w:t>
      </w:r>
      <w:r>
        <w:rPr>
          <w:rFonts w:hint="eastAsia" w:ascii="Times New Roman"/>
        </w:rPr>
        <w:t>IUT</w:t>
      </w:r>
      <w:r>
        <w:rPr>
          <w:rFonts w:hint="eastAsia" w:hAnsi="宋体"/>
        </w:rPr>
        <w:t>不能配置为需要密码,</w:t>
      </w:r>
      <w:r>
        <w:rPr>
          <w:rFonts w:hint="eastAsia" w:ascii="Times New Roman"/>
        </w:rPr>
        <w:t xml:space="preserve"> </w:t>
      </w:r>
      <w:r>
        <w:rPr>
          <w:rFonts w:hint="eastAsia" w:hAnsi="宋体"/>
        </w:rPr>
        <w:t>则不执行此测试。</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此测试用例验证以下状态机、状态和转换:</w:t>
      </w:r>
    </w:p>
    <w:p>
      <w:pPr>
        <w:pStyle w:val="32"/>
        <w:rPr>
          <w:rFonts w:hAnsi="宋体"/>
        </w:rPr>
      </w:pPr>
      <w:r>
        <w:rPr>
          <w:rFonts w:hint="eastAsia" w:hAnsi="宋体"/>
        </w:rPr>
        <w:t>点对点连接状态机</w:t>
      </w:r>
    </w:p>
    <w:p>
      <w:pPr>
        <w:pStyle w:val="32"/>
        <w:ind w:firstLine="735" w:firstLineChars="350"/>
        <w:rPr>
          <w:rFonts w:ascii="Times New Roman"/>
        </w:rPr>
      </w:pPr>
      <w:r>
        <w:rPr>
          <w:rFonts w:ascii="Times New Roman"/>
        </w:rPr>
        <w:t>DISCONNECTED：</w:t>
      </w:r>
      <w:r>
        <w:rPr>
          <w:rFonts w:hint="eastAsia" w:ascii="Times New Roman"/>
        </w:rPr>
        <w:t xml:space="preserve"> </w:t>
      </w:r>
      <w:r>
        <w:rPr>
          <w:rFonts w:ascii="Times New Roman"/>
        </w:rPr>
        <w:t xml:space="preserve">    ConnectInbound（sending Connect Request frame）</w:t>
      </w:r>
    </w:p>
    <w:p>
      <w:pPr>
        <w:pStyle w:val="32"/>
        <w:ind w:firstLine="735" w:firstLineChars="350"/>
        <w:rPr>
          <w:rFonts w:ascii="Times New Roman"/>
        </w:rPr>
      </w:pPr>
      <w:r>
        <w:rPr>
          <w:rFonts w:ascii="Times New Roman"/>
        </w:rPr>
        <w:t>INBOUND：</w:t>
      </w:r>
      <w:r>
        <w:rPr>
          <w:rFonts w:hint="eastAsia" w:ascii="Times New Roman"/>
        </w:rPr>
        <w:t xml:space="preserve"> </w:t>
      </w:r>
      <w:r>
        <w:rPr>
          <w:rFonts w:ascii="Times New Roman"/>
        </w:rPr>
        <w:t xml:space="preserve">          InvalidConnectResponseReceived (sending Disconnect Request frame）</w:t>
      </w:r>
    </w:p>
    <w:p>
      <w:pPr>
        <w:pStyle w:val="32"/>
        <w:ind w:firstLine="735" w:firstLineChars="350"/>
        <w:rPr>
          <w:rFonts w:ascii="Times New Roman"/>
        </w:rPr>
      </w:pPr>
      <w:r>
        <w:rPr>
          <w:rFonts w:ascii="Times New Roman"/>
        </w:rPr>
        <w:t>DISCONNECTING：</w:t>
      </w:r>
      <w:r>
        <w:rPr>
          <w:rFonts w:hint="eastAsia" w:ascii="Times New Roman"/>
        </w:rPr>
        <w:t xml:space="preserve"> </w:t>
      </w:r>
      <w:r>
        <w:rPr>
          <w:rFonts w:ascii="Times New Roman"/>
        </w:rPr>
        <w:t xml:space="preserve">   DisconnectResponseReceived </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hAnsi="宋体"/>
        </w:rPr>
      </w:pPr>
      <w:r>
        <w:rPr>
          <w:rFonts w:hint="eastAsia" w:hAnsi="宋体"/>
        </w:rPr>
        <w:t>配置要求:</w:t>
      </w:r>
      <w:r>
        <w:rPr>
          <w:rFonts w:hint="eastAsia" w:ascii="Times New Roman"/>
        </w:rPr>
        <w:t xml:space="preserve"> IUT</w:t>
      </w:r>
      <w:r>
        <w:rPr>
          <w:rFonts w:hint="eastAsia" w:hAnsi="宋体"/>
        </w:rPr>
        <w:t>应配置为需要密码。</w:t>
      </w:r>
    </w:p>
    <w:p>
      <w:pPr>
        <w:pStyle w:val="32"/>
        <w:rPr>
          <w:rFonts w:hAnsi="宋体"/>
        </w:rPr>
      </w:pPr>
      <w:r>
        <w:rPr>
          <w:rFonts w:hint="eastAsia" w:hAnsi="宋体"/>
        </w:rPr>
        <w:t>测试步骤：</w:t>
      </w:r>
    </w:p>
    <w:p>
      <w:pPr>
        <w:pStyle w:val="32"/>
        <w:rPr>
          <w:rFonts w:ascii="Times New Roman"/>
        </w:rPr>
      </w:pPr>
      <w:r>
        <w:rPr>
          <w:rFonts w:ascii="Times New Roman"/>
        </w:rPr>
        <w:t>1. TRANSMIT "BACnet&lt;CR&gt;"</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rPr>
          <w:rFonts w:ascii="Times New Roman"/>
        </w:rPr>
      </w:pPr>
      <w:r>
        <w:rPr>
          <w:rFonts w:ascii="Times New Roman"/>
        </w:rPr>
        <w:t xml:space="preserve">3. TRANSMIT Connect Response </w:t>
      </w:r>
    </w:p>
    <w:p>
      <w:pPr>
        <w:pStyle w:val="32"/>
        <w:ind w:firstLine="840" w:firstLineChars="400"/>
        <w:rPr>
          <w:rFonts w:ascii="Times New Roman"/>
        </w:rPr>
      </w:pPr>
      <w:r>
        <w:rPr>
          <w:rFonts w:ascii="Times New Roman"/>
        </w:rPr>
        <w:t xml:space="preserve">  'Password' = (no password shall be provided) </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RECEIVE Disconnect Request </w:t>
      </w:r>
    </w:p>
    <w:p>
      <w:pPr>
        <w:pStyle w:val="32"/>
        <w:rPr>
          <w:rFonts w:ascii="Times New Roman"/>
        </w:rPr>
      </w:pPr>
      <w:r>
        <w:rPr>
          <w:rFonts w:ascii="Times New Roman"/>
        </w:rPr>
        <w:t xml:space="preserve">5. TRANSMIT Disconnect Response </w:t>
      </w:r>
    </w:p>
    <w:p>
      <w:pPr>
        <w:pStyle w:val="32"/>
        <w:rPr>
          <w:rFonts w:ascii="Times New Roman"/>
        </w:rPr>
      </w:pPr>
      <w:r>
        <w:rPr>
          <w:rFonts w:ascii="Times New Roman"/>
        </w:rPr>
        <w:t xml:space="preserve">6. VERIFY_DISCONNECT_TEST </w:t>
      </w:r>
    </w:p>
    <w:p>
      <w:pPr>
        <w:pStyle w:val="868"/>
        <w:numPr>
          <w:ilvl w:val="0"/>
          <w:numId w:val="522"/>
        </w:numPr>
        <w:spacing w:before="156" w:after="156"/>
      </w:pPr>
      <w:r>
        <w:rPr>
          <w:rFonts w:hint="eastAsia"/>
          <w:lang w:val="zh-CN"/>
        </w:rPr>
        <w:t>重试拒绝密码断开连接测试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3</w:t>
      </w:r>
      <w:r>
        <w:rPr>
          <w:rFonts w:hint="eastAsia" w:hAnsi="宋体"/>
        </w:rPr>
        <w:t>,</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,和</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5</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在应答连接建立过程中的无效密码时，能正确转换为</w:t>
      </w:r>
      <w:r>
        <w:rPr>
          <w:rFonts w:hint="eastAsia" w:ascii="Times New Roman"/>
        </w:rPr>
        <w:t>DISCONNECTED</w:t>
      </w:r>
      <w:r>
        <w:rPr>
          <w:rFonts w:hint="eastAsia" w:hAnsi="宋体"/>
        </w:rPr>
        <w:t>状态。此测试还验证在从</w:t>
      </w:r>
      <w:r>
        <w:rPr>
          <w:rFonts w:hint="eastAsia" w:ascii="Times New Roman"/>
        </w:rPr>
        <w:t>INBOUND</w:t>
      </w:r>
      <w:r>
        <w:rPr>
          <w:rFonts w:hint="eastAsia" w:hAnsi="宋体"/>
        </w:rPr>
        <w:t>状态到</w:t>
      </w:r>
      <w:r>
        <w:rPr>
          <w:rFonts w:hint="eastAsia" w:ascii="Times New Roman"/>
        </w:rPr>
        <w:t>InvalidConnectResponseReceived</w:t>
      </w:r>
      <w:r>
        <w:rPr>
          <w:rFonts w:hint="eastAsia" w:hAnsi="宋体"/>
        </w:rPr>
        <w:t>转换上，应答计时器和重试计数器是否正确设置。如果</w:t>
      </w:r>
      <w:r>
        <w:rPr>
          <w:rFonts w:hint="eastAsia" w:ascii="Times New Roman"/>
        </w:rPr>
        <w:t>IUT</w:t>
      </w:r>
      <w:r>
        <w:rPr>
          <w:rFonts w:hint="eastAsia" w:hAnsi="宋体"/>
        </w:rPr>
        <w:t>不能配置为支持密码,则不应执行此测试。</w:t>
      </w:r>
    </w:p>
    <w:p>
      <w:pPr>
        <w:pStyle w:val="32"/>
        <w:rPr>
          <w:rFonts w:hAnsi="宋体"/>
        </w:rPr>
      </w:pPr>
      <w:r>
        <w:rPr>
          <w:rFonts w:hint="eastAsia" w:hAnsi="宋体"/>
        </w:rPr>
        <w:t>测试思想:</w:t>
      </w:r>
      <w:r>
        <w:rPr>
          <w:rFonts w:hint="eastAsia" w:ascii="Times New Roman"/>
        </w:rPr>
        <w:t xml:space="preserve"> TD</w:t>
      </w:r>
      <w:r>
        <w:rPr>
          <w:rFonts w:hint="eastAsia" w:hAnsi="宋体"/>
        </w:rPr>
        <w:t>发起连接序列,并强制</w:t>
      </w:r>
      <w:r>
        <w:rPr>
          <w:rFonts w:hint="eastAsia" w:ascii="Times New Roman"/>
        </w:rPr>
        <w:t>IUT</w:t>
      </w:r>
      <w:r>
        <w:rPr>
          <w:rFonts w:hint="eastAsia" w:hAnsi="宋体"/>
        </w:rPr>
        <w:t>重试连接请求,以使重试计数器递增。然后,</w:t>
      </w:r>
      <w:r>
        <w:rPr>
          <w:rFonts w:hint="eastAsia" w:ascii="Times New Roman"/>
        </w:rPr>
        <w:t xml:space="preserve"> TD</w:t>
      </w:r>
      <w:r>
        <w:rPr>
          <w:rFonts w:hint="eastAsia" w:hAnsi="宋体"/>
        </w:rPr>
        <w:t>使用无效的密码发送连接应答,使</w:t>
      </w:r>
      <w:r>
        <w:rPr>
          <w:rFonts w:hint="eastAsia" w:ascii="Times New Roman"/>
        </w:rPr>
        <w:t>IUT</w:t>
      </w:r>
      <w:r>
        <w:rPr>
          <w:rFonts w:hint="eastAsia" w:hAnsi="宋体"/>
        </w:rPr>
        <w:t>发起断开连接。</w:t>
      </w:r>
      <w:r>
        <w:rPr>
          <w:rFonts w:hint="eastAsia" w:ascii="Times New Roman"/>
        </w:rPr>
        <w:t>TD</w:t>
      </w:r>
      <w:r>
        <w:rPr>
          <w:rFonts w:hint="eastAsia" w:hAnsi="宋体"/>
        </w:rPr>
        <w:t>不对断开连接请求应答，以使</w:t>
      </w:r>
      <w:r>
        <w:rPr>
          <w:rFonts w:hint="eastAsia" w:ascii="Times New Roman"/>
        </w:rPr>
        <w:t>IUT</w:t>
      </w:r>
      <w:r>
        <w:rPr>
          <w:rFonts w:hint="eastAsia" w:hAnsi="宋体"/>
        </w:rPr>
        <w:t>不断地重试，直到到达重试上限。所发送的重试次数表示了重试计数器是否正确重置。此测试用例验证以下状态机、状态和转换:</w:t>
      </w:r>
    </w:p>
    <w:p>
      <w:pPr>
        <w:pStyle w:val="32"/>
        <w:rPr>
          <w:rFonts w:hAnsi="宋体"/>
        </w:rPr>
      </w:pPr>
      <w:r>
        <w:rPr>
          <w:rFonts w:hint="eastAsia" w:hAnsi="宋体"/>
        </w:rPr>
        <w:t>点对点连接状态机</w:t>
      </w:r>
    </w:p>
    <w:p>
      <w:pPr>
        <w:pStyle w:val="32"/>
        <w:rPr>
          <w:rFonts w:ascii="Times New Roman"/>
        </w:rPr>
      </w:pPr>
      <w:r>
        <w:rPr>
          <w:rFonts w:ascii="Times New Roman"/>
        </w:rPr>
        <w:t>DISCONNECTED:   ConnectInbound (sending Connection Request frame)</w:t>
      </w:r>
    </w:p>
    <w:p>
      <w:pPr>
        <w:pStyle w:val="32"/>
        <w:rPr>
          <w:rFonts w:ascii="Times New Roman"/>
        </w:rPr>
      </w:pPr>
      <w:r>
        <w:rPr>
          <w:rFonts w:ascii="Times New Roman"/>
        </w:rPr>
        <w:t>INBOUND:         InvalidConnectResponseReceived (sending Disconnect Request frame; RetryCount</w:t>
      </w:r>
    </w:p>
    <w:p>
      <w:pPr>
        <w:pStyle w:val="32"/>
        <w:ind w:firstLine="2310" w:firstLineChars="1100"/>
        <w:rPr>
          <w:rFonts w:ascii="Times New Roman"/>
        </w:rPr>
      </w:pPr>
      <w:r>
        <w:rPr>
          <w:rFonts w:ascii="Times New Roman"/>
        </w:rPr>
        <w:t xml:space="preserve"> and ResponseTimer settings)</w:t>
      </w:r>
    </w:p>
    <w:p>
      <w:pPr>
        <w:pStyle w:val="32"/>
        <w:rPr>
          <w:rFonts w:ascii="Times New Roman"/>
        </w:rPr>
      </w:pPr>
      <w:r>
        <w:rPr>
          <w:rFonts w:ascii="Times New Roman"/>
        </w:rPr>
        <w:t xml:space="preserve">DISCONNECTING:  DisconnectResponseTimeout (ResponseTimer and RetryCount settings)，    </w:t>
      </w:r>
    </w:p>
    <w:p>
      <w:pPr>
        <w:pStyle w:val="32"/>
        <w:ind w:firstLine="1995" w:firstLineChars="950"/>
        <w:rPr>
          <w:rFonts w:ascii="Times New Roman"/>
        </w:rPr>
      </w:pPr>
      <w:r>
        <w:rPr>
          <w:rFonts w:ascii="Times New Roman"/>
        </w:rPr>
        <w:t>DisconnectResponseFailure (correct RetryCount settings when leaving INBOUND state)</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hAnsi="宋体"/>
        </w:rPr>
      </w:pPr>
      <w:r>
        <w:rPr>
          <w:rFonts w:hint="eastAsia" w:hAnsi="宋体"/>
        </w:rPr>
        <w:t>配置要求:</w:t>
      </w:r>
      <w:r>
        <w:rPr>
          <w:rFonts w:hint="eastAsia" w:ascii="Times New Roman"/>
        </w:rPr>
        <w:t>IUT</w:t>
      </w:r>
      <w:r>
        <w:rPr>
          <w:rFonts w:hint="eastAsia" w:hAnsi="宋体"/>
        </w:rPr>
        <w:t>应配置为需要密码才能建立连接,并且在测试期间处于断开连接状态时，不启动连接。</w:t>
      </w:r>
    </w:p>
    <w:p>
      <w:pPr>
        <w:pStyle w:val="32"/>
        <w:rPr>
          <w:rFonts w:hAnsi="宋体"/>
        </w:rPr>
      </w:pPr>
      <w:r>
        <w:rPr>
          <w:rFonts w:hint="eastAsia" w:hAnsi="宋体"/>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rPr>
        <w:t xml:space="preserve"> RECEIVE Connect Request </w:t>
      </w:r>
    </w:p>
    <w:p>
      <w:pPr>
        <w:pStyle w:val="32"/>
        <w:rPr>
          <w:rFonts w:ascii="Times New Roman"/>
        </w:rPr>
      </w:pPr>
      <w:r>
        <w:rPr>
          <w:rFonts w:ascii="Times New Roman"/>
        </w:rPr>
        <w:t xml:space="preserve">3. WAIT </w:t>
      </w:r>
      <w:r>
        <w:rPr>
          <w:rFonts w:ascii="Times New Roman"/>
          <w:b/>
          <w:bCs/>
        </w:rPr>
        <w:t>T</w:t>
      </w:r>
      <w:r>
        <w:rPr>
          <w:rFonts w:ascii="Times New Roman"/>
          <w:b/>
          <w:bCs/>
          <w:vertAlign w:val="subscript"/>
        </w:rPr>
        <w:t>conn_rsp</w:t>
      </w:r>
      <w:r>
        <w:rPr>
          <w:rFonts w:ascii="Times New Roman"/>
        </w:rPr>
        <w:t xml:space="preserve"> </w:t>
      </w:r>
    </w:p>
    <w:p>
      <w:pPr>
        <w:pStyle w:val="32"/>
        <w:rPr>
          <w:rFonts w:ascii="Times New Roman"/>
        </w:rPr>
      </w:pPr>
      <w:r>
        <w:rPr>
          <w:rFonts w:ascii="Times New Roman"/>
        </w:rPr>
        <w:t xml:space="preserve">4. RECEIVE Connect Request </w:t>
      </w:r>
    </w:p>
    <w:p>
      <w:pPr>
        <w:pStyle w:val="32"/>
        <w:rPr>
          <w:rFonts w:ascii="Times New Roman"/>
        </w:rPr>
      </w:pPr>
      <w:r>
        <w:rPr>
          <w:rFonts w:ascii="Times New Roman"/>
        </w:rPr>
        <w:t>5. TRANSMIT Connect Response</w:t>
      </w:r>
    </w:p>
    <w:p>
      <w:pPr>
        <w:pStyle w:val="32"/>
        <w:ind w:firstLine="1050" w:firstLineChars="500"/>
        <w:rPr>
          <w:rFonts w:ascii="Times New Roman"/>
        </w:rPr>
      </w:pPr>
      <w:r>
        <w:rPr>
          <w:rFonts w:ascii="Times New Roman"/>
        </w:rPr>
        <w:t xml:space="preserve">'Password' = (no password shall be provided) </w:t>
      </w:r>
    </w:p>
    <w:p>
      <w:pPr>
        <w:pStyle w:val="32"/>
        <w:rPr>
          <w:rFonts w:ascii="Times New Roman"/>
        </w:rPr>
      </w:pPr>
      <w:r>
        <w:rPr>
          <w:rFonts w:ascii="Times New Roman"/>
        </w:rPr>
        <w:t xml:space="preserve">6. BEFORE </w:t>
      </w:r>
      <w:r>
        <w:rPr>
          <w:rFonts w:ascii="Times New Roman"/>
          <w:b/>
          <w:bCs/>
        </w:rPr>
        <w:t>T</w:t>
      </w:r>
      <w:r>
        <w:rPr>
          <w:rFonts w:ascii="Times New Roman"/>
          <w:b/>
          <w:bCs/>
          <w:vertAlign w:val="subscript"/>
        </w:rPr>
        <w:t>response</w:t>
      </w:r>
      <w:r>
        <w:rPr>
          <w:rFonts w:ascii="Times New Roman"/>
        </w:rPr>
        <w:t xml:space="preserve"> RECEIVE Disconnect Request</w:t>
      </w:r>
    </w:p>
    <w:p>
      <w:pPr>
        <w:pStyle w:val="32"/>
        <w:rPr>
          <w:rFonts w:ascii="Times New Roman"/>
        </w:rPr>
      </w:pPr>
      <w:r>
        <w:rPr>
          <w:rFonts w:ascii="Times New Roman"/>
        </w:rPr>
        <w:t xml:space="preserve">7. WAIT </w:t>
      </w:r>
      <w:r>
        <w:rPr>
          <w:rFonts w:ascii="Times New Roman"/>
          <w:b/>
          <w:bCs/>
        </w:rPr>
        <w:t>T</w:t>
      </w:r>
      <w:r>
        <w:rPr>
          <w:rFonts w:ascii="Times New Roman"/>
          <w:b/>
          <w:bCs/>
          <w:vertAlign w:val="subscript"/>
        </w:rPr>
        <w:t>response</w:t>
      </w:r>
      <w:r>
        <w:rPr>
          <w:rFonts w:ascii="Times New Roman"/>
        </w:rPr>
        <w:t xml:space="preserve"> </w:t>
      </w:r>
    </w:p>
    <w:p>
      <w:pPr>
        <w:pStyle w:val="32"/>
        <w:rPr>
          <w:rFonts w:ascii="Times New Roman"/>
        </w:rPr>
      </w:pPr>
      <w:r>
        <w:rPr>
          <w:rFonts w:ascii="Times New Roman"/>
        </w:rPr>
        <w:t xml:space="preserve">8. RECEIVE Disconnect Request </w:t>
      </w:r>
    </w:p>
    <w:p>
      <w:pPr>
        <w:pStyle w:val="32"/>
        <w:rPr>
          <w:rFonts w:ascii="Times New Roman"/>
        </w:rPr>
      </w:pPr>
      <w:r>
        <w:rPr>
          <w:rFonts w:ascii="Times New Roman"/>
        </w:rPr>
        <w:t xml:space="preserve">9. WAIT </w:t>
      </w:r>
      <w:r>
        <w:rPr>
          <w:rFonts w:ascii="Times New Roman"/>
          <w:b/>
          <w:bCs/>
        </w:rPr>
        <w:t>T</w:t>
      </w:r>
      <w:r>
        <w:rPr>
          <w:rFonts w:ascii="Times New Roman"/>
          <w:b/>
          <w:bCs/>
          <w:vertAlign w:val="subscript"/>
        </w:rPr>
        <w:t>response</w:t>
      </w:r>
      <w:r>
        <w:rPr>
          <w:rFonts w:ascii="Times New Roman"/>
        </w:rPr>
        <w:t xml:space="preserve"> </w:t>
      </w:r>
    </w:p>
    <w:p>
      <w:pPr>
        <w:pStyle w:val="32"/>
        <w:rPr>
          <w:rFonts w:ascii="Times New Roman"/>
        </w:rPr>
      </w:pPr>
      <w:r>
        <w:rPr>
          <w:rFonts w:ascii="Times New Roman"/>
        </w:rPr>
        <w:t xml:space="preserve">10. RECEIVE Disconnect Request </w:t>
      </w:r>
    </w:p>
    <w:p>
      <w:pPr>
        <w:pStyle w:val="32"/>
        <w:rPr>
          <w:rFonts w:ascii="Times New Roman"/>
        </w:rPr>
      </w:pPr>
      <w:r>
        <w:rPr>
          <w:rFonts w:ascii="Times New Roman"/>
        </w:rPr>
        <w:t xml:space="preserve">11. WAIT </w:t>
      </w:r>
      <w:r>
        <w:rPr>
          <w:rFonts w:ascii="Times New Roman"/>
          <w:b/>
          <w:bCs/>
        </w:rPr>
        <w:t>T</w:t>
      </w:r>
      <w:r>
        <w:rPr>
          <w:rFonts w:ascii="Times New Roman"/>
          <w:b/>
          <w:bCs/>
          <w:vertAlign w:val="subscript"/>
        </w:rPr>
        <w:t>response</w:t>
      </w:r>
      <w:r>
        <w:rPr>
          <w:rFonts w:ascii="Times New Roman"/>
        </w:rPr>
        <w:t xml:space="preserve"> </w:t>
      </w:r>
    </w:p>
    <w:p>
      <w:pPr>
        <w:pStyle w:val="32"/>
        <w:rPr>
          <w:rFonts w:ascii="Times New Roman"/>
        </w:rPr>
      </w:pPr>
      <w:r>
        <w:rPr>
          <w:rFonts w:ascii="Times New Roman"/>
        </w:rPr>
        <w:t xml:space="preserve">12. RECEIVE Disconnect Request </w:t>
      </w:r>
    </w:p>
    <w:p>
      <w:pPr>
        <w:pStyle w:val="32"/>
        <w:rPr>
          <w:rFonts w:ascii="Times New Roman"/>
        </w:rPr>
      </w:pPr>
      <w:r>
        <w:rPr>
          <w:rFonts w:ascii="Times New Roman"/>
        </w:rPr>
        <w:t xml:space="preserve">13. WAIT </w:t>
      </w:r>
      <w:r>
        <w:rPr>
          <w:rFonts w:ascii="Times New Roman"/>
          <w:b/>
          <w:bCs/>
        </w:rPr>
        <w:t>T</w:t>
      </w:r>
      <w:r>
        <w:rPr>
          <w:rFonts w:ascii="Times New Roman"/>
          <w:b/>
          <w:bCs/>
          <w:vertAlign w:val="subscript"/>
        </w:rPr>
        <w:t>response</w:t>
      </w:r>
      <w:r>
        <w:rPr>
          <w:rFonts w:ascii="Times New Roman"/>
        </w:rPr>
        <w:t xml:space="preserve"> </w:t>
      </w:r>
    </w:p>
    <w:p>
      <w:pPr>
        <w:pStyle w:val="32"/>
        <w:rPr>
          <w:rFonts w:ascii="Times New Roman"/>
        </w:rPr>
      </w:pPr>
      <w:r>
        <w:rPr>
          <w:rFonts w:ascii="Times New Roman"/>
        </w:rPr>
        <w:t xml:space="preserve">14. VERIFY_DISCONNECT_TEST </w:t>
      </w:r>
    </w:p>
    <w:p>
      <w:pPr>
        <w:pStyle w:val="868"/>
        <w:numPr>
          <w:ilvl w:val="0"/>
          <w:numId w:val="522"/>
        </w:numPr>
        <w:spacing w:before="156" w:after="156"/>
      </w:pPr>
      <w:r>
        <w:rPr>
          <w:rFonts w:hint="eastAsia"/>
          <w:lang w:val="zh-CN"/>
        </w:rPr>
        <w:t>被动重连的物理连接丢失测试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p>
    <w:p>
      <w:pPr>
        <w:pStyle w:val="32"/>
        <w:rPr>
          <w:rFonts w:hAnsi="宋体"/>
        </w:rPr>
      </w:pPr>
      <w:r>
        <w:rPr>
          <w:rFonts w:hint="eastAsia" w:hAnsi="宋体"/>
        </w:rPr>
        <w:t>目的:</w:t>
      </w:r>
      <w:r>
        <w:rPr>
          <w:rFonts w:hint="eastAsia" w:ascii="Times New Roman"/>
        </w:rPr>
        <w:t xml:space="preserve"> </w:t>
      </w:r>
      <w:r>
        <w:rPr>
          <w:rFonts w:hint="eastAsia" w:hAnsi="宋体"/>
        </w:rPr>
        <w:t>验证当物理连接断开时,</w:t>
      </w:r>
      <w:r>
        <w:rPr>
          <w:rFonts w:hint="eastAsia" w:ascii="Times New Roman"/>
        </w:rPr>
        <w:t xml:space="preserve"> IUT</w:t>
      </w:r>
      <w:r>
        <w:rPr>
          <w:rFonts w:hint="eastAsia" w:hAnsi="宋体"/>
        </w:rPr>
        <w:t>能正确返回到</w:t>
      </w:r>
      <w:r>
        <w:rPr>
          <w:rFonts w:hint="eastAsia" w:ascii="Times New Roman"/>
        </w:rPr>
        <w:t>DISCONNECTED</w:t>
      </w:r>
      <w:r>
        <w:rPr>
          <w:rFonts w:hint="eastAsia" w:hAnsi="宋体"/>
        </w:rPr>
        <w:t>状态。如果</w:t>
      </w:r>
      <w:r>
        <w:rPr>
          <w:rFonts w:hint="eastAsia" w:ascii="Times New Roman"/>
        </w:rPr>
        <w:t>IUT</w:t>
      </w:r>
      <w:r>
        <w:rPr>
          <w:rFonts w:hint="eastAsia" w:hAnsi="宋体"/>
        </w:rPr>
        <w:t>会自发地尝试重新连接,则此测试应省略。如果</w:t>
      </w:r>
      <w:r>
        <w:rPr>
          <w:rFonts w:hint="eastAsia" w:ascii="Times New Roman"/>
        </w:rPr>
        <w:t>IUT</w:t>
      </w:r>
      <w:r>
        <w:rPr>
          <w:rFonts w:hint="eastAsia" w:hAnsi="宋体"/>
        </w:rPr>
        <w:t>不能检测到物理链路丢失,则此测试应忽略。</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测试从已建立的</w:t>
      </w:r>
      <w:r>
        <w:rPr>
          <w:rFonts w:hint="eastAsia" w:ascii="Times New Roman"/>
        </w:rPr>
        <w:t>PTP</w:t>
      </w:r>
      <w:r>
        <w:rPr>
          <w:rFonts w:hint="eastAsia" w:hAnsi="宋体"/>
        </w:rPr>
        <w:t>连接开始。</w:t>
      </w:r>
      <w:r>
        <w:rPr>
          <w:rFonts w:hint="eastAsia" w:ascii="Times New Roman"/>
        </w:rPr>
        <w:t>TD</w:t>
      </w:r>
      <w:r>
        <w:rPr>
          <w:rFonts w:hint="eastAsia" w:hAnsi="宋体"/>
        </w:rPr>
        <w:t>断开物理连接,并等待</w:t>
      </w:r>
      <w:r>
        <w:rPr>
          <w:rFonts w:hint="eastAsia" w:ascii="Times New Roman"/>
        </w:rPr>
        <w:t>IUT</w:t>
      </w:r>
      <w:r>
        <w:rPr>
          <w:rFonts w:hint="eastAsia" w:hAnsi="宋体"/>
        </w:rPr>
        <w:t>检测连接丢失。然后</w:t>
      </w:r>
      <w:r>
        <w:rPr>
          <w:rFonts w:hint="eastAsia" w:ascii="Times New Roman"/>
        </w:rPr>
        <w:t>TD</w:t>
      </w:r>
      <w:r>
        <w:rPr>
          <w:rFonts w:hint="eastAsia" w:hAnsi="宋体"/>
        </w:rPr>
        <w:t>恢复连接,并验证</w:t>
      </w:r>
      <w:r>
        <w:rPr>
          <w:rFonts w:hint="eastAsia" w:ascii="Times New Roman"/>
        </w:rPr>
        <w:t>TD</w:t>
      </w:r>
      <w:r>
        <w:rPr>
          <w:rFonts w:hint="eastAsia" w:hAnsi="宋体"/>
        </w:rPr>
        <w:t>是否处于</w:t>
      </w:r>
      <w:r>
        <w:rPr>
          <w:rFonts w:hint="eastAsia" w:ascii="Times New Roman"/>
        </w:rPr>
        <w:t>DISCONNECTED</w:t>
      </w:r>
      <w:r>
        <w:rPr>
          <w:rFonts w:hint="eastAsia" w:hAnsi="宋体"/>
        </w:rPr>
        <w:t>状态。此测试用例验证以下状态机、状态和转换: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CONNECTED：        ConnectionLost</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MAKE (the TD disrupt the physical connection or simulate a disruption) </w:t>
      </w:r>
    </w:p>
    <w:p>
      <w:pPr>
        <w:pStyle w:val="32"/>
        <w:rPr>
          <w:rFonts w:ascii="Times New Roman"/>
        </w:rPr>
      </w:pPr>
      <w:r>
        <w:rPr>
          <w:rFonts w:ascii="Times New Roman"/>
        </w:rPr>
        <w:t xml:space="preserve">2. WAIT (5 seconds) </w:t>
      </w:r>
    </w:p>
    <w:p>
      <w:pPr>
        <w:pStyle w:val="32"/>
        <w:rPr>
          <w:rFonts w:ascii="Times New Roman"/>
        </w:rPr>
      </w:pPr>
      <w:r>
        <w:rPr>
          <w:rFonts w:ascii="Times New Roman"/>
        </w:rPr>
        <w:t xml:space="preserve">3. MAKE (the TD restore the physical connection) </w:t>
      </w:r>
    </w:p>
    <w:p>
      <w:pPr>
        <w:pStyle w:val="32"/>
        <w:rPr>
          <w:rFonts w:ascii="Times New Roman"/>
        </w:rPr>
      </w:pPr>
      <w:r>
        <w:rPr>
          <w:rFonts w:ascii="Times New Roman"/>
        </w:rPr>
        <w:t xml:space="preserve">4. VERIFY_DISCONNECT_TEST </w:t>
      </w:r>
    </w:p>
    <w:p>
      <w:pPr>
        <w:pStyle w:val="868"/>
        <w:numPr>
          <w:ilvl w:val="0"/>
          <w:numId w:val="522"/>
        </w:numPr>
        <w:spacing w:before="156" w:after="156"/>
      </w:pPr>
      <w:r>
        <w:rPr>
          <w:rFonts w:hint="eastAsia"/>
          <w:lang w:val="zh-CN"/>
        </w:rPr>
        <w:t>主动重连的物理连接丢失测试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验证当物理连接断开时,</w:t>
      </w:r>
      <w:r>
        <w:rPr>
          <w:rFonts w:hint="eastAsia" w:ascii="Times New Roman"/>
        </w:rPr>
        <w:t xml:space="preserve"> IUT</w:t>
      </w:r>
      <w:r>
        <w:rPr>
          <w:rFonts w:hint="eastAsia" w:hAnsi="宋体"/>
        </w:rPr>
        <w:t>能正确返回到</w:t>
      </w:r>
      <w:r>
        <w:rPr>
          <w:rFonts w:hint="eastAsia" w:ascii="Times New Roman"/>
        </w:rPr>
        <w:t>DISCONNECTED</w:t>
      </w:r>
      <w:r>
        <w:rPr>
          <w:rFonts w:hint="eastAsia" w:hAnsi="宋体"/>
        </w:rPr>
        <w:t>状态。如果</w:t>
      </w:r>
      <w:r>
        <w:rPr>
          <w:rFonts w:hint="eastAsia" w:ascii="Times New Roman"/>
        </w:rPr>
        <w:t>IUT</w:t>
      </w:r>
      <w:r>
        <w:rPr>
          <w:rFonts w:hint="eastAsia" w:hAnsi="宋体"/>
        </w:rPr>
        <w:t>不会自动地尝试重新连接,则此测试应省略。如果</w:t>
      </w:r>
      <w:r>
        <w:rPr>
          <w:rFonts w:hint="eastAsia" w:ascii="Times New Roman"/>
        </w:rPr>
        <w:t>IUT</w:t>
      </w:r>
      <w:r>
        <w:rPr>
          <w:rFonts w:hint="eastAsia" w:hAnsi="宋体"/>
        </w:rPr>
        <w:t>无法检测到物理链路丢失,则此测试应省略。</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测试从已建立的</w:t>
      </w:r>
      <w:r>
        <w:rPr>
          <w:rFonts w:hint="eastAsia" w:ascii="Times New Roman"/>
        </w:rPr>
        <w:t>PTP</w:t>
      </w:r>
      <w:r>
        <w:rPr>
          <w:rFonts w:hint="eastAsia" w:hAnsi="宋体"/>
        </w:rPr>
        <w:t>连接开始。</w:t>
      </w:r>
      <w:r>
        <w:rPr>
          <w:rFonts w:hint="eastAsia" w:ascii="Times New Roman"/>
        </w:rPr>
        <w:t>TD</w:t>
      </w:r>
      <w:r>
        <w:rPr>
          <w:rFonts w:hint="eastAsia" w:hAnsi="宋体"/>
        </w:rPr>
        <w:t>断开物理连接,并等待</w:t>
      </w:r>
      <w:r>
        <w:rPr>
          <w:rFonts w:hint="eastAsia" w:ascii="Times New Roman"/>
        </w:rPr>
        <w:t>IUT</w:t>
      </w:r>
      <w:r>
        <w:rPr>
          <w:rFonts w:hint="eastAsia" w:hAnsi="宋体"/>
        </w:rPr>
        <w:t>检测连接丢失后，</w:t>
      </w:r>
      <w:r>
        <w:rPr>
          <w:rFonts w:hint="eastAsia" w:ascii="Times New Roman"/>
        </w:rPr>
        <w:t>TD</w:t>
      </w:r>
      <w:r>
        <w:rPr>
          <w:rFonts w:hint="eastAsia" w:hAnsi="宋体"/>
        </w:rPr>
        <w:t>再恢复连接,并验证</w:t>
      </w:r>
      <w:r>
        <w:rPr>
          <w:rFonts w:hint="eastAsia" w:ascii="Times New Roman"/>
        </w:rPr>
        <w:t>TD</w:t>
      </w:r>
      <w:r>
        <w:rPr>
          <w:rFonts w:hint="eastAsia" w:hAnsi="宋体"/>
        </w:rPr>
        <w:t>是否尝试重新建立连接。此测试用例验证以下状态机、状态和转换:</w:t>
      </w:r>
    </w:p>
    <w:p>
      <w:pPr>
        <w:pStyle w:val="32"/>
        <w:rPr>
          <w:rFonts w:hAnsi="宋体"/>
        </w:rPr>
      </w:pPr>
      <w:r>
        <w:rPr>
          <w:rFonts w:hint="eastAsia" w:hAnsi="宋体"/>
        </w:rPr>
        <w:t>点对点连接状态机</w:t>
      </w:r>
    </w:p>
    <w:p>
      <w:pPr>
        <w:pStyle w:val="32"/>
        <w:ind w:firstLine="1050" w:firstLineChars="500"/>
        <w:rPr>
          <w:rFonts w:ascii="Times New Roman"/>
        </w:rPr>
      </w:pPr>
      <w:r>
        <w:rPr>
          <w:rFonts w:ascii="Times New Roman"/>
        </w:rPr>
        <w:t>CONNECTED：</w:t>
      </w:r>
      <w:r>
        <w:rPr>
          <w:rFonts w:ascii="Times New Roman"/>
        </w:rPr>
        <w:tab/>
      </w:r>
      <w:r>
        <w:rPr>
          <w:rFonts w:ascii="Times New Roman"/>
        </w:rPr>
        <w:t>ConnectionLost</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1. MAKE (the TD disrupt the physical connection or simulate a disruption)</w:t>
      </w:r>
    </w:p>
    <w:p>
      <w:pPr>
        <w:pStyle w:val="32"/>
        <w:rPr>
          <w:rFonts w:ascii="Times New Roman"/>
        </w:rPr>
      </w:pPr>
      <w:r>
        <w:rPr>
          <w:rFonts w:ascii="Times New Roman"/>
        </w:rPr>
        <w:t xml:space="preserve">2. WAIT (5 seconds) </w:t>
      </w:r>
    </w:p>
    <w:p>
      <w:pPr>
        <w:pStyle w:val="32"/>
        <w:rPr>
          <w:rFonts w:ascii="Times New Roman"/>
        </w:rPr>
      </w:pPr>
      <w:r>
        <w:rPr>
          <w:rFonts w:ascii="Times New Roman"/>
        </w:rPr>
        <w:t xml:space="preserve">3. MAKE (the TD restore the physical connection) </w:t>
      </w:r>
    </w:p>
    <w:p>
      <w:pPr>
        <w:pStyle w:val="32"/>
        <w:rPr>
          <w:rFonts w:ascii="Times New Roman"/>
        </w:rPr>
      </w:pPr>
      <w:r>
        <w:rPr>
          <w:rFonts w:ascii="Times New Roman"/>
        </w:rPr>
        <w:t>4. RECEIVE "BACnet&lt;CR&gt;"</w:t>
      </w:r>
    </w:p>
    <w:p>
      <w:pPr>
        <w:pStyle w:val="868"/>
        <w:numPr>
          <w:ilvl w:val="0"/>
          <w:numId w:val="522"/>
        </w:numPr>
        <w:spacing w:before="156" w:after="156"/>
        <w:rPr>
          <w:lang w:val="zh-CN"/>
        </w:rPr>
      </w:pPr>
      <w:r>
        <w:rPr>
          <w:rFonts w:hint="eastAsia"/>
        </w:rPr>
        <w:t>不</w:t>
      </w:r>
      <w:r>
        <w:rPr>
          <w:rFonts w:hint="eastAsia"/>
          <w:lang w:val="zh-CN"/>
        </w:rPr>
        <w:t>活动的断开连接测试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在连接状态下是否正确超时,</w:t>
      </w:r>
      <w:r>
        <w:rPr>
          <w:rFonts w:hint="eastAsia" w:ascii="Times New Roman"/>
        </w:rPr>
        <w:t xml:space="preserve"> </w:t>
      </w:r>
      <w:r>
        <w:rPr>
          <w:rFonts w:hint="eastAsia" w:hAnsi="宋体"/>
        </w:rPr>
        <w:t>以及</w:t>
      </w:r>
      <w:r>
        <w:rPr>
          <w:rFonts w:hint="eastAsia" w:ascii="Times New Roman"/>
        </w:rPr>
        <w:t>IUT</w:t>
      </w:r>
      <w:r>
        <w:rPr>
          <w:rFonts w:hint="eastAsia" w:hAnsi="宋体"/>
        </w:rPr>
        <w:t>是否能单方面进入断开连接状态。</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测试从已建立的</w:t>
      </w:r>
      <w:r>
        <w:rPr>
          <w:rFonts w:hint="eastAsia" w:ascii="Times New Roman"/>
        </w:rPr>
        <w:t>PTP</w:t>
      </w:r>
      <w:r>
        <w:rPr>
          <w:rFonts w:hint="eastAsia" w:hAnsi="宋体"/>
        </w:rPr>
        <w:t>连接开始。</w:t>
      </w:r>
      <w:r>
        <w:rPr>
          <w:rFonts w:hint="eastAsia" w:ascii="Times New Roman"/>
        </w:rPr>
        <w:t>TD</w:t>
      </w:r>
      <w:r>
        <w:rPr>
          <w:rFonts w:hint="eastAsia" w:hAnsi="宋体"/>
        </w:rPr>
        <w:t>保持停止状态的时间足够长,使非活动的计时器过期。然后验证</w:t>
      </w:r>
      <w:r>
        <w:rPr>
          <w:rFonts w:hint="eastAsia" w:ascii="Times New Roman"/>
        </w:rPr>
        <w:t>IUT</w:t>
      </w:r>
      <w:r>
        <w:rPr>
          <w:rFonts w:hint="eastAsia" w:hAnsi="宋体"/>
        </w:rPr>
        <w:t>是否已转换为</w:t>
      </w:r>
      <w:r>
        <w:rPr>
          <w:rFonts w:hint="eastAsia" w:ascii="Times New Roman"/>
        </w:rPr>
        <w:t>DISCONNECTED</w:t>
      </w:r>
      <w:r>
        <w:rPr>
          <w:rFonts w:hint="eastAsia" w:hAnsi="宋体"/>
        </w:rPr>
        <w:t>状态。此测试用例验证以下状态机、状态和转换:</w:t>
      </w:r>
    </w:p>
    <w:p>
      <w:pPr>
        <w:pStyle w:val="32"/>
        <w:rPr>
          <w:rFonts w:hAnsi="宋体"/>
        </w:rPr>
      </w:pPr>
      <w:r>
        <w:rPr>
          <w:rFonts w:hint="eastAsia" w:hAnsi="宋体"/>
        </w:rPr>
        <w:t>点对点连接状态机</w:t>
      </w:r>
    </w:p>
    <w:p>
      <w:pPr>
        <w:pStyle w:val="32"/>
        <w:ind w:firstLine="1155" w:firstLineChars="550"/>
        <w:rPr>
          <w:rFonts w:ascii="Times New Roman"/>
        </w:rPr>
      </w:pPr>
      <w:r>
        <w:rPr>
          <w:rFonts w:ascii="Times New Roman"/>
        </w:rPr>
        <w:t>CONNECTED：</w:t>
      </w:r>
      <w:r>
        <w:rPr>
          <w:rFonts w:ascii="Times New Roman"/>
        </w:rPr>
        <w:tab/>
      </w:r>
      <w:r>
        <w:rPr>
          <w:rFonts w:ascii="Times New Roman"/>
        </w:rPr>
        <w:t xml:space="preserve">Inactivity Timeout </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1. WAIT (</w:t>
      </w:r>
      <w:r>
        <w:rPr>
          <w:rFonts w:ascii="Times New Roman"/>
          <w:b/>
          <w:bCs/>
        </w:rPr>
        <w:t>T</w:t>
      </w:r>
      <w:r>
        <w:rPr>
          <w:rFonts w:ascii="Times New Roman"/>
          <w:b/>
          <w:bCs/>
          <w:vertAlign w:val="subscript"/>
        </w:rPr>
        <w:t>inactivity</w:t>
      </w:r>
      <w:r>
        <w:rPr>
          <w:rFonts w:ascii="Times New Roman"/>
        </w:rPr>
        <w:t xml:space="preserve"> + 5 seconds)</w:t>
      </w:r>
    </w:p>
    <w:p>
      <w:pPr>
        <w:pStyle w:val="32"/>
        <w:rPr>
          <w:rFonts w:ascii="Times New Roman"/>
        </w:rPr>
      </w:pPr>
      <w:r>
        <w:rPr>
          <w:rFonts w:ascii="Times New Roman"/>
        </w:rPr>
        <w:t xml:space="preserve">2. VERIFY_DISCONNECT_TEST </w:t>
      </w:r>
    </w:p>
    <w:p>
      <w:pPr>
        <w:pStyle w:val="869"/>
        <w:numPr>
          <w:ilvl w:val="0"/>
          <w:numId w:val="517"/>
        </w:numPr>
        <w:spacing w:before="156" w:after="156"/>
      </w:pPr>
      <w:r>
        <w:rPr>
          <w:rFonts w:hint="eastAsia"/>
        </w:rPr>
        <w:t>接收</w:t>
      </w:r>
    </w:p>
    <w:p>
      <w:pPr>
        <w:pStyle w:val="32"/>
        <w:rPr>
          <w:rFonts w:hAnsi="宋体"/>
        </w:rPr>
      </w:pPr>
      <w:r>
        <w:rPr>
          <w:rFonts w:hint="eastAsia" w:hAnsi="宋体"/>
        </w:rPr>
        <w:t>本测试接收状态机规定的状态和转换。</w:t>
      </w:r>
    </w:p>
    <w:p>
      <w:pPr>
        <w:pStyle w:val="32"/>
        <w:rPr>
          <w:rFonts w:hAnsi="宋体"/>
        </w:rPr>
      </w:pPr>
      <w:r>
        <w:rPr>
          <w:rFonts w:hint="eastAsia" w:hAnsi="宋体"/>
        </w:rPr>
        <w:t>接收状态机的某些状态和转换将在传输状态机测试中进行验证。其中包括</w:t>
      </w:r>
      <w:r>
        <w:rPr>
          <w:rFonts w:hint="eastAsia" w:ascii="Times New Roman"/>
        </w:rPr>
        <w:t>DATA ACK</w:t>
      </w:r>
      <w:r>
        <w:rPr>
          <w:rFonts w:hint="eastAsia" w:hAnsi="宋体"/>
        </w:rPr>
        <w:t>状态和</w:t>
      </w:r>
      <w:r>
        <w:rPr>
          <w:rFonts w:hint="eastAsia" w:ascii="Times New Roman"/>
        </w:rPr>
        <w:t xml:space="preserve">DATA NAK </w:t>
      </w:r>
      <w:r>
        <w:rPr>
          <w:rFonts w:hint="eastAsia" w:hAnsi="宋体"/>
        </w:rPr>
        <w:t>状态中的所有转换，以及</w:t>
      </w:r>
      <w:r>
        <w:rPr>
          <w:rFonts w:hint="eastAsia" w:ascii="Times New Roman"/>
        </w:rPr>
        <w:t>RECEIVE READY</w:t>
      </w:r>
      <w:r>
        <w:rPr>
          <w:rFonts w:hint="eastAsia" w:hAnsi="宋体"/>
        </w:rPr>
        <w:t>状态的</w:t>
      </w:r>
      <w:r>
        <w:rPr>
          <w:rFonts w:hint="eastAsia" w:ascii="Times New Roman"/>
        </w:rPr>
        <w:t>DataAck</w:t>
      </w:r>
      <w:r>
        <w:rPr>
          <w:rFonts w:hint="eastAsia" w:hAnsi="宋体"/>
        </w:rPr>
        <w:t>、</w:t>
      </w:r>
      <w:r>
        <w:rPr>
          <w:rFonts w:hint="eastAsia" w:ascii="Times New Roman"/>
        </w:rPr>
        <w:t>DataNak</w:t>
      </w:r>
      <w:r>
        <w:rPr>
          <w:rFonts w:hint="eastAsia" w:hAnsi="宋体"/>
        </w:rPr>
        <w:t>,</w:t>
      </w:r>
      <w:r>
        <w:rPr>
          <w:rFonts w:hint="eastAsia" w:ascii="Times New Roman"/>
        </w:rPr>
        <w:t>Heartbeat XON</w:t>
      </w:r>
      <w:r>
        <w:rPr>
          <w:rFonts w:hint="eastAsia" w:hAnsi="宋体"/>
        </w:rPr>
        <w:t>和</w:t>
      </w:r>
      <w:r>
        <w:rPr>
          <w:rFonts w:hint="eastAsia" w:ascii="Times New Roman"/>
        </w:rPr>
        <w:t>Heartbeat XOFF</w:t>
      </w:r>
      <w:r>
        <w:rPr>
          <w:rFonts w:hint="eastAsia" w:hAnsi="宋体"/>
        </w:rPr>
        <w:t>转换。</w:t>
      </w:r>
    </w:p>
    <w:p>
      <w:pPr>
        <w:pStyle w:val="32"/>
        <w:rPr>
          <w:rFonts w:hAnsi="宋体"/>
        </w:rPr>
      </w:pPr>
      <w:r>
        <w:rPr>
          <w:rFonts w:hint="eastAsia" w:hAnsi="宋体"/>
        </w:rPr>
        <w:t>因为</w:t>
      </w:r>
      <w:r>
        <w:rPr>
          <w:rFonts w:hint="eastAsia" w:ascii="Times New Roman"/>
        </w:rPr>
        <w:t>TD</w:t>
      </w:r>
      <w:r>
        <w:rPr>
          <w:rFonts w:hint="eastAsia" w:hAnsi="宋体"/>
        </w:rPr>
        <w:t>无法影响</w:t>
      </w:r>
      <w:r>
        <w:rPr>
          <w:rFonts w:hint="eastAsia" w:ascii="Times New Roman"/>
        </w:rPr>
        <w:t>IUT</w:t>
      </w:r>
      <w:r>
        <w:rPr>
          <w:rFonts w:hint="eastAsia" w:hAnsi="宋体"/>
        </w:rPr>
        <w:t>的内部流控制，</w:t>
      </w:r>
      <w:r>
        <w:rPr>
          <w:rFonts w:hint="eastAsia" w:ascii="Times New Roman"/>
        </w:rPr>
        <w:t>DATA</w:t>
      </w:r>
      <w:r>
        <w:rPr>
          <w:rFonts w:hint="eastAsia" w:hAnsi="宋体"/>
        </w:rPr>
        <w:t>状态外的</w:t>
      </w:r>
      <w:r>
        <w:rPr>
          <w:rFonts w:hint="eastAsia" w:ascii="Times New Roman"/>
        </w:rPr>
        <w:t>Duplicate0</w:t>
      </w:r>
      <w:r>
        <w:rPr>
          <w:rFonts w:hint="eastAsia" w:hAnsi="宋体"/>
        </w:rPr>
        <w:t>_</w:t>
      </w:r>
      <w:r>
        <w:rPr>
          <w:rFonts w:hint="eastAsia" w:ascii="Times New Roman"/>
        </w:rPr>
        <w:t>FullBuffers</w:t>
      </w:r>
      <w:r>
        <w:rPr>
          <w:rFonts w:hint="eastAsia" w:hAnsi="宋体"/>
        </w:rPr>
        <w:t>,</w:t>
      </w:r>
      <w:r>
        <w:rPr>
          <w:rFonts w:hint="eastAsia" w:ascii="Times New Roman"/>
        </w:rPr>
        <w:t xml:space="preserve"> Duplicate1</w:t>
      </w:r>
      <w:r>
        <w:rPr>
          <w:rFonts w:hint="eastAsia" w:hAnsi="宋体"/>
        </w:rPr>
        <w:t>_</w:t>
      </w:r>
      <w:r>
        <w:rPr>
          <w:rFonts w:hint="eastAsia" w:ascii="Times New Roman"/>
        </w:rPr>
        <w:t>FullBuffers</w:t>
      </w:r>
      <w:r>
        <w:rPr>
          <w:rFonts w:hint="eastAsia" w:hAnsi="宋体"/>
        </w:rPr>
        <w:t>,</w:t>
      </w:r>
      <w:r>
        <w:rPr>
          <w:rFonts w:hint="eastAsia" w:ascii="Times New Roman"/>
        </w:rPr>
        <w:t xml:space="preserve"> Data0</w:t>
      </w:r>
      <w:r>
        <w:rPr>
          <w:rFonts w:hint="eastAsia" w:hAnsi="宋体"/>
        </w:rPr>
        <w:t>_</w:t>
      </w:r>
      <w:r>
        <w:rPr>
          <w:rFonts w:hint="eastAsia" w:ascii="Times New Roman"/>
        </w:rPr>
        <w:t>FullBuffers</w:t>
      </w:r>
      <w:r>
        <w:rPr>
          <w:rFonts w:hint="eastAsia" w:hAnsi="宋体"/>
        </w:rPr>
        <w:t>,</w:t>
      </w:r>
      <w:r>
        <w:rPr>
          <w:rFonts w:hint="eastAsia" w:ascii="Times New Roman"/>
        </w:rPr>
        <w:t xml:space="preserve"> Data1</w:t>
      </w:r>
      <w:r>
        <w:rPr>
          <w:rFonts w:hint="eastAsia" w:hAnsi="宋体"/>
        </w:rPr>
        <w:t>_</w:t>
      </w:r>
      <w:r>
        <w:rPr>
          <w:rFonts w:hint="eastAsia" w:ascii="Times New Roman"/>
        </w:rPr>
        <w:t>FullBuffers</w:t>
      </w:r>
      <w:r>
        <w:rPr>
          <w:rFonts w:hint="eastAsia" w:hAnsi="宋体"/>
        </w:rPr>
        <w:t>,</w:t>
      </w:r>
      <w:r>
        <w:rPr>
          <w:rFonts w:hint="eastAsia" w:ascii="Times New Roman"/>
        </w:rPr>
        <w:t>LastData0</w:t>
      </w:r>
      <w:r>
        <w:rPr>
          <w:rFonts w:hint="eastAsia" w:hAnsi="宋体"/>
        </w:rPr>
        <w:t>和</w:t>
      </w:r>
      <w:r>
        <w:rPr>
          <w:rFonts w:hint="eastAsia" w:ascii="Times New Roman"/>
        </w:rPr>
        <w:t>Lastdata1</w:t>
      </w:r>
      <w:r>
        <w:rPr>
          <w:rFonts w:hint="eastAsia" w:hAnsi="宋体"/>
        </w:rPr>
        <w:t>转换。</w:t>
      </w:r>
      <w:r>
        <w:rPr>
          <w:rFonts w:hint="eastAsia" w:ascii="Times New Roman"/>
        </w:rPr>
        <w:t>RECEIVE READY</w:t>
      </w:r>
      <w:r>
        <w:rPr>
          <w:rFonts w:hint="eastAsia" w:hAnsi="宋体"/>
        </w:rPr>
        <w:t>状态的</w:t>
      </w:r>
      <w:r>
        <w:rPr>
          <w:rFonts w:hint="eastAsia" w:ascii="Times New Roman"/>
        </w:rPr>
        <w:t xml:space="preserve"> BadData0</w:t>
      </w:r>
      <w:r>
        <w:rPr>
          <w:rFonts w:hint="eastAsia" w:hAnsi="宋体"/>
        </w:rPr>
        <w:t>_</w:t>
      </w:r>
      <w:r>
        <w:rPr>
          <w:rFonts w:hint="eastAsia" w:ascii="Times New Roman"/>
        </w:rPr>
        <w:t>FullBuffers</w:t>
      </w:r>
      <w:r>
        <w:rPr>
          <w:rFonts w:hint="eastAsia" w:hAnsi="宋体"/>
        </w:rPr>
        <w:t>,</w:t>
      </w:r>
      <w:r>
        <w:rPr>
          <w:rFonts w:hint="eastAsia" w:ascii="Times New Roman"/>
        </w:rPr>
        <w:t xml:space="preserve"> BadData1</w:t>
      </w:r>
      <w:r>
        <w:rPr>
          <w:rFonts w:hint="eastAsia" w:hAnsi="宋体"/>
        </w:rPr>
        <w:t>_</w:t>
      </w:r>
      <w:r>
        <w:rPr>
          <w:rFonts w:hint="eastAsia" w:ascii="Times New Roman"/>
        </w:rPr>
        <w:t>FullBuffers</w:t>
      </w:r>
      <w:r>
        <w:rPr>
          <w:rFonts w:hint="eastAsia" w:hAnsi="宋体"/>
        </w:rPr>
        <w:t>转换不可测试。</w:t>
      </w:r>
    </w:p>
    <w:p>
      <w:pPr>
        <w:pStyle w:val="32"/>
        <w:rPr>
          <w:rFonts w:hAnsi="宋体"/>
        </w:rPr>
      </w:pPr>
      <w:r>
        <w:rPr>
          <w:rFonts w:hint="eastAsia" w:hAnsi="宋体"/>
        </w:rPr>
        <w:t>配置要求:</w:t>
      </w:r>
      <w:r>
        <w:rPr>
          <w:rFonts w:hint="eastAsia" w:ascii="Times New Roman"/>
        </w:rPr>
        <w:t xml:space="preserve"> </w:t>
      </w:r>
      <w:r>
        <w:rPr>
          <w:rFonts w:hint="eastAsia" w:hAnsi="宋体"/>
        </w:rPr>
        <w:t>配置</w:t>
      </w:r>
      <w:r>
        <w:rPr>
          <w:rFonts w:hint="eastAsia" w:ascii="Times New Roman"/>
        </w:rPr>
        <w:t>IUT</w:t>
      </w:r>
      <w:r>
        <w:rPr>
          <w:rFonts w:hint="eastAsia" w:hAnsi="宋体"/>
        </w:rPr>
        <w:t>为在建立连接后不会发起已确认请求。</w:t>
      </w:r>
    </w:p>
    <w:p>
      <w:pPr>
        <w:pStyle w:val="868"/>
        <w:numPr>
          <w:ilvl w:val="0"/>
          <w:numId w:val="523"/>
        </w:numPr>
        <w:spacing w:before="156" w:after="156"/>
        <w:rPr>
          <w:lang w:val="zh-CN"/>
        </w:rPr>
      </w:pPr>
      <w:r>
        <w:rPr>
          <w:rFonts w:hint="eastAsia"/>
          <w:lang w:val="zh-CN"/>
        </w:rPr>
        <w:t>常接收序列测试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 xml:space="preserve">2 </w:t>
      </w:r>
      <w:r>
        <w:rPr>
          <w:rFonts w:hint="eastAsia" w:hAnsi="宋体"/>
        </w:rPr>
        <w:t>和</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3</w:t>
      </w:r>
      <w:r>
        <w:rPr>
          <w:rFonts w:hint="eastAsia" w:hAnsi="宋体"/>
        </w:rPr>
        <w:t>.</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是否在建立连接时正确初始化了</w:t>
      </w:r>
      <w:r>
        <w:rPr>
          <w:rFonts w:ascii="Times New Roman"/>
        </w:rPr>
        <w:t>RxSequenceNumber</w:t>
      </w:r>
      <w:r>
        <w:rPr>
          <w:rFonts w:hint="eastAsia" w:hAnsi="宋体"/>
        </w:rPr>
        <w:t>，以及按正确的顺序接收数据帧。首先验证序列号能正确地从</w:t>
      </w:r>
      <w:r>
        <w:rPr>
          <w:rFonts w:hint="eastAsia" w:ascii="Times New Roman"/>
        </w:rPr>
        <w:t>0</w:t>
      </w:r>
      <w:r>
        <w:rPr>
          <w:rFonts w:hint="eastAsia" w:hAnsi="宋体"/>
        </w:rPr>
        <w:t>转到</w:t>
      </w:r>
      <w:r>
        <w:rPr>
          <w:rFonts w:hint="eastAsia" w:ascii="Times New Roman"/>
        </w:rPr>
        <w:t>1</w:t>
      </w:r>
      <w:r>
        <w:rPr>
          <w:rFonts w:hint="eastAsia" w:hAnsi="宋体"/>
        </w:rPr>
        <w:t>,</w:t>
      </w:r>
      <w:r>
        <w:rPr>
          <w:rFonts w:hint="eastAsia" w:ascii="Times New Roman"/>
        </w:rPr>
        <w:t xml:space="preserve"> </w:t>
      </w:r>
      <w:r>
        <w:rPr>
          <w:rFonts w:hint="eastAsia" w:hAnsi="宋体"/>
        </w:rPr>
        <w:t>然后再返回。然后,当序列号为</w:t>
      </w:r>
      <w:r>
        <w:rPr>
          <w:rFonts w:hint="eastAsia" w:ascii="Times New Roman"/>
        </w:rPr>
        <w:t>1</w:t>
      </w:r>
      <w:r>
        <w:rPr>
          <w:rFonts w:hint="eastAsia" w:hAnsi="宋体"/>
        </w:rPr>
        <w:t>时断开连接,以验证序列号的初始设置,</w:t>
      </w:r>
      <w:r>
        <w:rPr>
          <w:rFonts w:hint="eastAsia" w:ascii="Times New Roman"/>
        </w:rPr>
        <w:t xml:space="preserve"> </w:t>
      </w:r>
      <w:r>
        <w:rPr>
          <w:rFonts w:hint="eastAsia" w:hAnsi="宋体"/>
        </w:rPr>
        <w:t>再连接从而验证序列号能返回</w:t>
      </w:r>
      <w:r>
        <w:rPr>
          <w:rFonts w:hint="eastAsia" w:ascii="Times New Roman"/>
        </w:rPr>
        <w:t>0</w:t>
      </w:r>
      <w:r>
        <w:rPr>
          <w:rFonts w:hint="eastAsia" w:hAnsi="宋体"/>
        </w:rPr>
        <w:t>。本测试继续测试是否能正确处理重复数据帧。</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由于</w:t>
      </w:r>
      <w:r>
        <w:rPr>
          <w:rFonts w:hint="eastAsia" w:ascii="Times New Roman"/>
        </w:rPr>
        <w:t>IUT</w:t>
      </w:r>
      <w:r>
        <w:rPr>
          <w:rFonts w:hint="eastAsia" w:hAnsi="宋体"/>
        </w:rPr>
        <w:t>总是通过</w:t>
      </w:r>
      <w:r>
        <w:rPr>
          <w:rFonts w:hint="eastAsia" w:ascii="Times New Roman"/>
        </w:rPr>
        <w:t>Data Ack0</w:t>
      </w:r>
      <w:r>
        <w:rPr>
          <w:rFonts w:hint="eastAsia" w:hAnsi="宋体"/>
        </w:rPr>
        <w:t>帧确认</w:t>
      </w:r>
      <w:r>
        <w:rPr>
          <w:rFonts w:hint="eastAsia" w:ascii="Times New Roman"/>
        </w:rPr>
        <w:t>Data 0</w:t>
      </w:r>
      <w:r>
        <w:rPr>
          <w:rFonts w:hint="eastAsia" w:hAnsi="宋体"/>
        </w:rPr>
        <w:t>帧，通过</w:t>
      </w:r>
      <w:r>
        <w:rPr>
          <w:rFonts w:hint="eastAsia" w:ascii="Times New Roman"/>
        </w:rPr>
        <w:t>Data Ack1</w:t>
      </w:r>
      <w:r>
        <w:rPr>
          <w:rFonts w:hint="eastAsia" w:hAnsi="宋体"/>
        </w:rPr>
        <w:t>帧确认</w:t>
      </w:r>
      <w:r>
        <w:rPr>
          <w:rFonts w:hint="eastAsia" w:ascii="Times New Roman"/>
        </w:rPr>
        <w:t>Data 1</w:t>
      </w:r>
      <w:r>
        <w:rPr>
          <w:rFonts w:hint="eastAsia" w:hAnsi="宋体"/>
        </w:rPr>
        <w:t>帧,</w:t>
      </w:r>
      <w:r>
        <w:rPr>
          <w:rFonts w:hint="eastAsia" w:ascii="Times New Roman"/>
        </w:rPr>
        <w:t xml:space="preserve"> </w:t>
      </w:r>
      <w:r>
        <w:rPr>
          <w:rFonts w:hint="eastAsia" w:hAnsi="宋体"/>
        </w:rPr>
        <w:t>而不考虑内部</w:t>
      </w:r>
      <w:r>
        <w:rPr>
          <w:rFonts w:hint="eastAsia" w:ascii="Times New Roman"/>
        </w:rPr>
        <w:t>RxSequenceNumber</w:t>
      </w:r>
      <w:r>
        <w:rPr>
          <w:rFonts w:hint="eastAsia" w:hAnsi="宋体"/>
        </w:rPr>
        <w:t>。在不能验证是否发送了</w:t>
      </w:r>
      <w:r>
        <w:rPr>
          <w:rFonts w:hint="eastAsia" w:ascii="Times New Roman"/>
        </w:rPr>
        <w:t>DL</w:t>
      </w:r>
      <w:r>
        <w:rPr>
          <w:rFonts w:hint="eastAsia" w:hAnsi="宋体"/>
        </w:rPr>
        <w:t>-</w:t>
      </w:r>
      <w:r>
        <w:rPr>
          <w:rFonts w:hint="eastAsia" w:ascii="Times New Roman"/>
        </w:rPr>
        <w:t>UNITDATA</w:t>
      </w:r>
      <w:r>
        <w:rPr>
          <w:rFonts w:hint="eastAsia" w:hAnsi="宋体"/>
        </w:rPr>
        <w:t>.</w:t>
      </w:r>
      <w:r>
        <w:rPr>
          <w:rFonts w:hint="eastAsia" w:ascii="Times New Roman"/>
        </w:rPr>
        <w:t>indication</w:t>
      </w:r>
      <w:r>
        <w:rPr>
          <w:rFonts w:hint="eastAsia" w:hAnsi="宋体"/>
        </w:rPr>
        <w:t>,</w:t>
      </w:r>
      <w:r>
        <w:rPr>
          <w:rFonts w:hint="eastAsia" w:ascii="Times New Roman"/>
        </w:rPr>
        <w:t xml:space="preserve"> </w:t>
      </w:r>
      <w:r>
        <w:rPr>
          <w:rFonts w:hint="eastAsia" w:hAnsi="宋体"/>
        </w:rPr>
        <w:t>或者是否丢弃了该帧的情况下，</w:t>
      </w:r>
      <w:r>
        <w:rPr>
          <w:rFonts w:hint="eastAsia" w:ascii="Times New Roman"/>
        </w:rPr>
        <w:t>RxSequenceNumber</w:t>
      </w:r>
      <w:r>
        <w:rPr>
          <w:rFonts w:hint="eastAsia" w:hAnsi="宋体"/>
        </w:rPr>
        <w:t>实现的实际一致性是无法验证的。因此</w:t>
      </w:r>
      <w:r>
        <w:rPr>
          <w:rFonts w:hint="eastAsia" w:ascii="Times New Roman"/>
        </w:rPr>
        <w:t>TD</w:t>
      </w:r>
      <w:r>
        <w:rPr>
          <w:rFonts w:hint="eastAsia" w:hAnsi="宋体"/>
        </w:rPr>
        <w:t>仅使用数据链路层消息不能验证数据链路层的一致性。基于这个原因，此测试偶尔会使用</w:t>
      </w:r>
      <w:r>
        <w:rPr>
          <w:rFonts w:hint="eastAsia" w:ascii="Times New Roman"/>
        </w:rPr>
        <w:t>ReadProperty</w:t>
      </w:r>
      <w:r>
        <w:rPr>
          <w:rFonts w:hint="eastAsia" w:hAnsi="宋体"/>
        </w:rPr>
        <w:t>服务请求。在每种情况下,</w:t>
      </w:r>
      <w:r>
        <w:rPr>
          <w:rFonts w:hint="eastAsia" w:ascii="Times New Roman"/>
        </w:rPr>
        <w:t xml:space="preserve"> </w:t>
      </w:r>
      <w:r>
        <w:rPr>
          <w:rFonts w:hint="eastAsia" w:hAnsi="宋体"/>
        </w:rPr>
        <w:t>读取的属性都是</w:t>
      </w:r>
      <w:r>
        <w:rPr>
          <w:rFonts w:hint="eastAsia" w:ascii="Times New Roman"/>
        </w:rPr>
        <w:t>IUT</w:t>
      </w:r>
      <w:r>
        <w:rPr>
          <w:rFonts w:hint="eastAsia" w:hAnsi="宋体"/>
        </w:rPr>
        <w:t>的设备对象的</w:t>
      </w:r>
      <w:r>
        <w:rPr>
          <w:rFonts w:hint="eastAsia" w:ascii="Times New Roman"/>
        </w:rPr>
        <w:t>Object</w:t>
      </w:r>
      <w:r>
        <w:rPr>
          <w:rFonts w:hint="eastAsia" w:hAnsi="宋体"/>
        </w:rPr>
        <w:t>_</w:t>
      </w:r>
      <w:r>
        <w:rPr>
          <w:rFonts w:hint="eastAsia" w:ascii="Times New Roman"/>
        </w:rPr>
        <w:t>Type</w:t>
      </w:r>
      <w:r>
        <w:rPr>
          <w:rFonts w:hint="eastAsia" w:hAnsi="宋体"/>
        </w:rPr>
        <w:t>。这可确保不需要进行分段。此测试用例验证以下状态机、状态和转换:</w:t>
      </w:r>
    </w:p>
    <w:p>
      <w:pPr>
        <w:pStyle w:val="32"/>
        <w:rPr>
          <w:rFonts w:hAnsi="宋体"/>
        </w:rPr>
      </w:pPr>
      <w:r>
        <w:rPr>
          <w:rFonts w:hint="eastAsia" w:hAnsi="宋体"/>
        </w:rPr>
        <w:t>点对点接收状态机</w:t>
      </w:r>
    </w:p>
    <w:p>
      <w:pPr>
        <w:pStyle w:val="32"/>
        <w:rPr>
          <w:rFonts w:ascii="Times New Roman"/>
        </w:rPr>
      </w:pPr>
      <w:r>
        <w:rPr>
          <w:rFonts w:ascii="Times New Roman"/>
        </w:rPr>
        <w:t>RECEIVE IDLE:      ConnectionEstablished (setting RxSequenceNumber to 0)</w:t>
      </w:r>
    </w:p>
    <w:p>
      <w:pPr>
        <w:pStyle w:val="32"/>
        <w:rPr>
          <w:rFonts w:ascii="Times New Roman"/>
        </w:rPr>
      </w:pPr>
      <w:r>
        <w:rPr>
          <w:rFonts w:ascii="Times New Roman"/>
        </w:rPr>
        <w:t>RECEIVE READY:    DataReceived</w:t>
      </w:r>
    </w:p>
    <w:p>
      <w:pPr>
        <w:pStyle w:val="32"/>
        <w:rPr>
          <w:rFonts w:ascii="Times New Roman"/>
        </w:rPr>
      </w:pPr>
      <w:r>
        <w:rPr>
          <w:rFonts w:ascii="Times New Roman"/>
        </w:rPr>
        <w:t>DATA:              NewData0 (sending Data Ack 0 XON frame; setting RxSequenceNumber to 1)</w:t>
      </w:r>
    </w:p>
    <w:p>
      <w:pPr>
        <w:pStyle w:val="32"/>
        <w:ind w:firstLine="2520" w:firstLineChars="1200"/>
        <w:rPr>
          <w:rFonts w:ascii="Times New Roman"/>
        </w:rPr>
      </w:pPr>
      <w:r>
        <w:rPr>
          <w:rFonts w:ascii="Times New Roman"/>
        </w:rPr>
        <w:t>NewData1 (sending Data Ack 1 XON frame; setting RxSequenceNumber to 0)</w:t>
      </w:r>
    </w:p>
    <w:p>
      <w:pPr>
        <w:pStyle w:val="32"/>
        <w:ind w:firstLine="2520" w:firstLineChars="1200"/>
        <w:rPr>
          <w:rFonts w:ascii="Times New Roman"/>
        </w:rPr>
      </w:pPr>
      <w:r>
        <w:rPr>
          <w:rFonts w:ascii="Times New Roman"/>
        </w:rPr>
        <w:t>Duplicate0 (sending Data Ack 0 XON frame; discarding duplicate frame)</w:t>
      </w:r>
    </w:p>
    <w:p>
      <w:pPr>
        <w:pStyle w:val="32"/>
        <w:ind w:firstLine="2520" w:firstLineChars="1200"/>
        <w:rPr>
          <w:rFonts w:ascii="Times New Roman"/>
        </w:rPr>
      </w:pPr>
      <w:r>
        <w:rPr>
          <w:rFonts w:ascii="Times New Roman"/>
        </w:rPr>
        <w:t>Duplicate1 (sending Data Ack 1 XON frame; discarding duplicate frame)</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780"/>
        </w:tabs>
        <w:rPr>
          <w:rFonts w:ascii="Times New Roman"/>
        </w:rPr>
      </w:pPr>
      <w:r>
        <w:rPr>
          <w:rFonts w:ascii="Times New Roman"/>
        </w:rPr>
        <w:t>测试步骤：</w:t>
      </w:r>
    </w:p>
    <w:p>
      <w:pPr>
        <w:pStyle w:val="32"/>
        <w:tabs>
          <w:tab w:val="left" w:pos="3780"/>
        </w:tabs>
        <w:rPr>
          <w:rFonts w:ascii="Times New Roman"/>
        </w:rPr>
      </w:pPr>
      <w:r>
        <w:rPr>
          <w:rFonts w:ascii="Times New Roman"/>
        </w:rPr>
        <w:t xml:space="preserve">1. CONNECT_TEST </w:t>
      </w:r>
    </w:p>
    <w:p>
      <w:pPr>
        <w:pStyle w:val="32"/>
        <w:tabs>
          <w:tab w:val="left" w:pos="3780"/>
        </w:tabs>
        <w:rPr>
          <w:rFonts w:ascii="Times New Roman"/>
        </w:rPr>
      </w:pPr>
      <w:r>
        <w:rPr>
          <w:rFonts w:ascii="Times New Roman"/>
        </w:rPr>
        <w:t xml:space="preserve">2. TRANSMIT Data 0,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365" w:firstLineChars="6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365" w:firstLineChars="65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3.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5. TRANSMIT Data 1,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6. BEFORE </w:t>
      </w:r>
      <w:r>
        <w:rPr>
          <w:rFonts w:ascii="Times New Roman"/>
          <w:b/>
          <w:bCs/>
        </w:rPr>
        <w:t>T</w:t>
      </w:r>
      <w:r>
        <w:rPr>
          <w:rFonts w:ascii="Times New Roman"/>
          <w:b/>
          <w:bCs/>
          <w:vertAlign w:val="subscript"/>
        </w:rPr>
        <w:t>response</w:t>
      </w:r>
      <w:r>
        <w:rPr>
          <w:rFonts w:ascii="Times New Roman"/>
        </w:rPr>
        <w:t xml:space="preserve"> RECEIVE Data Ack 1 XON </w:t>
      </w:r>
    </w:p>
    <w:p>
      <w:pPr>
        <w:pStyle w:val="32"/>
        <w:tabs>
          <w:tab w:val="left" w:pos="3780"/>
        </w:tabs>
        <w:rPr>
          <w:rFonts w:ascii="Times New Roman"/>
        </w:rPr>
      </w:pPr>
      <w:r>
        <w:rPr>
          <w:rFonts w:ascii="Times New Roman"/>
        </w:rPr>
        <w:t xml:space="preserve">7.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8. TRANSMIT Data 0,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9.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s>
        <w:rPr>
          <w:rFonts w:ascii="Times New Roman"/>
        </w:rPr>
      </w:pPr>
      <w:r>
        <w:rPr>
          <w:rFonts w:ascii="Times New Roman"/>
        </w:rPr>
        <w:t xml:space="preserve">10.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11. DISCONNECT_TEST </w:t>
      </w:r>
    </w:p>
    <w:p>
      <w:pPr>
        <w:pStyle w:val="32"/>
        <w:tabs>
          <w:tab w:val="left" w:pos="3780"/>
        </w:tabs>
        <w:rPr>
          <w:rFonts w:ascii="Times New Roman"/>
        </w:rPr>
      </w:pPr>
      <w:r>
        <w:rPr>
          <w:rFonts w:ascii="Times New Roman"/>
        </w:rPr>
        <w:t xml:space="preserve">12. CONNECT_TEST </w:t>
      </w:r>
    </w:p>
    <w:p>
      <w:pPr>
        <w:pStyle w:val="32"/>
        <w:tabs>
          <w:tab w:val="left" w:pos="3780"/>
        </w:tabs>
        <w:rPr>
          <w:rFonts w:ascii="Times New Roman"/>
        </w:rPr>
      </w:pPr>
      <w:r>
        <w:rPr>
          <w:rFonts w:ascii="Times New Roman"/>
        </w:rPr>
        <w:t xml:space="preserve">13. TRANSMIT Data 0,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14.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s>
        <w:rPr>
          <w:rFonts w:ascii="Times New Roman"/>
        </w:rPr>
      </w:pPr>
      <w:r>
        <w:rPr>
          <w:rFonts w:ascii="Times New Roman"/>
        </w:rPr>
        <w:t xml:space="preserve">15.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16. TRANSMIT Data 0,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17.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s>
        <w:rPr>
          <w:rFonts w:ascii="Times New Roman"/>
        </w:rPr>
      </w:pPr>
      <w:r>
        <w:rPr>
          <w:rFonts w:ascii="Times New Roman"/>
        </w:rPr>
        <w:t>18. WAIT (</w:t>
      </w:r>
      <w:r>
        <w:rPr>
          <w:rFonts w:ascii="Times New Roman"/>
          <w:b/>
          <w:bCs/>
        </w:rPr>
        <w:t>T</w:t>
      </w:r>
      <w:r>
        <w:rPr>
          <w:rFonts w:ascii="Times New Roman"/>
          <w:b/>
          <w:bCs/>
          <w:vertAlign w:val="subscript"/>
        </w:rPr>
        <w:t>out</w:t>
      </w:r>
      <w:r>
        <w:rPr>
          <w:rFonts w:ascii="Times New Roman"/>
        </w:rPr>
        <w:t xml:space="preserve"> + 5 seconds) </w:t>
      </w:r>
    </w:p>
    <w:p>
      <w:pPr>
        <w:pStyle w:val="32"/>
        <w:tabs>
          <w:tab w:val="left" w:pos="3780"/>
        </w:tabs>
        <w:rPr>
          <w:rFonts w:ascii="Times New Roman"/>
        </w:rPr>
      </w:pPr>
      <w:r>
        <w:rPr>
          <w:rFonts w:ascii="Times New Roman"/>
        </w:rPr>
        <w:t xml:space="preserve">19. CHECK (verify that the IUT did not transmit a response) </w:t>
      </w:r>
    </w:p>
    <w:p>
      <w:pPr>
        <w:pStyle w:val="32"/>
        <w:tabs>
          <w:tab w:val="left" w:pos="3780"/>
        </w:tabs>
        <w:rPr>
          <w:rFonts w:ascii="Times New Roman"/>
        </w:rPr>
      </w:pPr>
      <w:r>
        <w:rPr>
          <w:rFonts w:ascii="Times New Roman"/>
        </w:rPr>
        <w:t xml:space="preserve">20. TRANSMIT Data 1,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21. BEFORE </w:t>
      </w:r>
      <w:r>
        <w:rPr>
          <w:rFonts w:ascii="Times New Roman"/>
          <w:b/>
          <w:bCs/>
        </w:rPr>
        <w:t>T</w:t>
      </w:r>
      <w:r>
        <w:rPr>
          <w:rFonts w:ascii="Times New Roman"/>
          <w:b/>
          <w:bCs/>
          <w:vertAlign w:val="subscript"/>
        </w:rPr>
        <w:t>response</w:t>
      </w:r>
      <w:r>
        <w:rPr>
          <w:rFonts w:ascii="Times New Roman"/>
        </w:rPr>
        <w:t xml:space="preserve"> RECEIVE Data Ack 1 XON </w:t>
      </w:r>
    </w:p>
    <w:p>
      <w:pPr>
        <w:pStyle w:val="32"/>
        <w:tabs>
          <w:tab w:val="left" w:pos="3780"/>
        </w:tabs>
        <w:rPr>
          <w:rFonts w:ascii="Times New Roman"/>
        </w:rPr>
      </w:pPr>
      <w:r>
        <w:rPr>
          <w:rFonts w:ascii="Times New Roman"/>
        </w:rPr>
        <w:t xml:space="preserve">22.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23. TRANSMIT Data 1,   </w:t>
      </w:r>
    </w:p>
    <w:p>
      <w:pPr>
        <w:pStyle w:val="32"/>
        <w:tabs>
          <w:tab w:val="left" w:pos="3780"/>
        </w:tabs>
        <w:ind w:firstLine="1050" w:firstLineChars="500"/>
        <w:rPr>
          <w:rFonts w:ascii="Times New Roman"/>
        </w:rPr>
      </w:pPr>
      <w:r>
        <w:rPr>
          <w:rFonts w:ascii="Times New Roman"/>
        </w:rPr>
        <w:t xml:space="preserve">ReadProperty-Request,    </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24. BEFORE </w:t>
      </w:r>
      <w:r>
        <w:rPr>
          <w:rFonts w:ascii="Times New Roman"/>
          <w:b/>
          <w:bCs/>
        </w:rPr>
        <w:t>T</w:t>
      </w:r>
      <w:r>
        <w:rPr>
          <w:rFonts w:ascii="Times New Roman"/>
          <w:b/>
          <w:bCs/>
          <w:vertAlign w:val="subscript"/>
        </w:rPr>
        <w:t>response</w:t>
      </w:r>
      <w:r>
        <w:rPr>
          <w:rFonts w:ascii="Times New Roman"/>
        </w:rPr>
        <w:t xml:space="preserve"> RECEIVE Data Ack 1 XON</w:t>
      </w:r>
    </w:p>
    <w:p>
      <w:pPr>
        <w:pStyle w:val="32"/>
        <w:tabs>
          <w:tab w:val="left" w:pos="3780"/>
        </w:tabs>
        <w:rPr>
          <w:rFonts w:ascii="Times New Roman"/>
        </w:rPr>
      </w:pPr>
      <w:r>
        <w:rPr>
          <w:rFonts w:ascii="Times New Roman"/>
        </w:rPr>
        <w:t>25. WAIT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+ 5 seconds) </w:t>
      </w:r>
    </w:p>
    <w:p>
      <w:pPr>
        <w:pStyle w:val="32"/>
        <w:tabs>
          <w:tab w:val="left" w:pos="3780"/>
        </w:tabs>
        <w:rPr>
          <w:rFonts w:ascii="Times New Roman"/>
        </w:rPr>
      </w:pPr>
      <w:r>
        <w:rPr>
          <w:rFonts w:ascii="Times New Roman"/>
        </w:rPr>
        <w:t xml:space="preserve">26. CHECK (verify that the IUT did not transmit a response) </w:t>
      </w:r>
    </w:p>
    <w:p>
      <w:pPr>
        <w:pStyle w:val="32"/>
        <w:tabs>
          <w:tab w:val="left" w:pos="3780"/>
        </w:tabs>
        <w:rPr>
          <w:rFonts w:ascii="Times New Roman"/>
        </w:rPr>
      </w:pPr>
      <w:r>
        <w:rPr>
          <w:rFonts w:ascii="Times New Roman"/>
        </w:rPr>
        <w:t xml:space="preserve">27. DISCONNECT_TEST </w:t>
      </w:r>
    </w:p>
    <w:p>
      <w:pPr>
        <w:pStyle w:val="32"/>
        <w:rPr>
          <w:rFonts w:hAnsi="宋体"/>
        </w:rPr>
      </w:pPr>
      <w:r>
        <w:rPr>
          <w:rFonts w:hint="eastAsia" w:hAnsi="宋体"/>
        </w:rPr>
        <w:t>注意事项:在步骤</w:t>
      </w:r>
      <w:r>
        <w:rPr>
          <w:rFonts w:hint="eastAsia" w:ascii="Times New Roman"/>
        </w:rPr>
        <w:t>4</w:t>
      </w:r>
      <w:r>
        <w:rPr>
          <w:rFonts w:hint="eastAsia" w:hAnsi="宋体"/>
        </w:rPr>
        <w:t>、</w:t>
      </w:r>
      <w:r>
        <w:rPr>
          <w:rFonts w:hint="eastAsia" w:ascii="Times New Roman"/>
        </w:rPr>
        <w:t>7</w:t>
      </w:r>
      <w:r>
        <w:rPr>
          <w:rFonts w:hint="eastAsia" w:hAnsi="宋体"/>
        </w:rPr>
        <w:t>、</w:t>
      </w:r>
      <w:r>
        <w:rPr>
          <w:rFonts w:hint="eastAsia" w:ascii="Times New Roman"/>
        </w:rPr>
        <w:t>10</w:t>
      </w:r>
      <w:r>
        <w:rPr>
          <w:rFonts w:hint="eastAsia" w:hAnsi="宋体"/>
        </w:rPr>
        <w:t>、</w:t>
      </w:r>
      <w:r>
        <w:rPr>
          <w:rFonts w:hint="eastAsia" w:ascii="Times New Roman"/>
        </w:rPr>
        <w:t>15</w:t>
      </w:r>
      <w:r>
        <w:rPr>
          <w:rFonts w:hint="eastAsia" w:hAnsi="宋体"/>
        </w:rPr>
        <w:t>和</w:t>
      </w:r>
      <w:r>
        <w:rPr>
          <w:rFonts w:hint="eastAsia" w:ascii="Times New Roman"/>
        </w:rPr>
        <w:t>22</w:t>
      </w:r>
      <w:r>
        <w:rPr>
          <w:rFonts w:hint="eastAsia" w:hAnsi="宋体"/>
        </w:rPr>
        <w:t>中使用数据</w:t>
      </w:r>
      <w:r>
        <w:rPr>
          <w:rFonts w:hint="eastAsia" w:ascii="Times New Roman"/>
        </w:rPr>
        <w:t>0</w:t>
      </w:r>
      <w:r>
        <w:rPr>
          <w:rFonts w:hint="eastAsia" w:hAnsi="宋体"/>
        </w:rPr>
        <w:t>或数据</w:t>
      </w:r>
      <w:r>
        <w:rPr>
          <w:rFonts w:hint="eastAsia" w:ascii="Times New Roman"/>
        </w:rPr>
        <w:t>1</w:t>
      </w:r>
      <w:r>
        <w:rPr>
          <w:rFonts w:hint="eastAsia" w:hAnsi="宋体"/>
        </w:rPr>
        <w:t>进行应答不是关键。这取决于从</w:t>
      </w:r>
      <w:r>
        <w:rPr>
          <w:rFonts w:hint="eastAsia" w:ascii="Times New Roman"/>
        </w:rPr>
        <w:t>IUT</w:t>
      </w:r>
      <w:r>
        <w:rPr>
          <w:rFonts w:hint="eastAsia" w:hAnsi="宋体"/>
        </w:rPr>
        <w:t>可能发送的之前的数据帧。</w:t>
      </w:r>
    </w:p>
    <w:p>
      <w:pPr>
        <w:pStyle w:val="868"/>
        <w:numPr>
          <w:ilvl w:val="0"/>
          <w:numId w:val="523"/>
        </w:numPr>
        <w:spacing w:before="156" w:after="156"/>
      </w:pPr>
      <w:r>
        <w:rPr>
          <w:rFonts w:hint="eastAsia" w:ascii="Times New Roman"/>
        </w:rPr>
        <w:t xml:space="preserve"> </w:t>
      </w:r>
      <w:r>
        <w:rPr>
          <w:rFonts w:ascii="Times New Roman"/>
        </w:rPr>
        <w:t>Test</w:t>
      </w:r>
      <w:r>
        <w:t>_</w:t>
      </w:r>
      <w:r>
        <w:rPr>
          <w:rFonts w:ascii="Times New Roman"/>
        </w:rPr>
        <w:t>Request</w:t>
      </w:r>
      <w:r>
        <w:rPr>
          <w:lang w:val="zh-CN"/>
        </w:rPr>
        <w:t>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2</w:t>
      </w:r>
    </w:p>
    <w:p>
      <w:pPr>
        <w:pStyle w:val="32"/>
        <w:rPr>
          <w:rFonts w:hAnsi="宋体"/>
        </w:rPr>
      </w:pPr>
      <w:r>
        <w:rPr>
          <w:rFonts w:hint="eastAsia" w:hAnsi="宋体"/>
        </w:rPr>
        <w:t>目的:</w:t>
      </w:r>
      <w:r>
        <w:rPr>
          <w:rFonts w:hint="eastAsia" w:ascii="Times New Roman"/>
        </w:rPr>
        <w:t xml:space="preserve"> </w:t>
      </w:r>
      <w:r>
        <w:rPr>
          <w:rFonts w:hint="eastAsia" w:hAnsi="宋体"/>
        </w:rPr>
        <w:t>此测试用例验证</w:t>
      </w:r>
      <w:r>
        <w:rPr>
          <w:rFonts w:hint="eastAsia" w:ascii="Times New Roman"/>
        </w:rPr>
        <w:t>IUT</w:t>
      </w:r>
      <w:r>
        <w:rPr>
          <w:rFonts w:hint="eastAsia" w:hAnsi="宋体"/>
        </w:rPr>
        <w:t>能正确应答</w:t>
      </w:r>
      <w:r>
        <w:rPr>
          <w:rFonts w:hint="eastAsia" w:ascii="Times New Roman"/>
        </w:rPr>
        <w:t>Test</w:t>
      </w:r>
      <w:r>
        <w:rPr>
          <w:rFonts w:hint="eastAsia" w:hAnsi="宋体"/>
        </w:rPr>
        <w:t>_</w:t>
      </w:r>
      <w:r>
        <w:rPr>
          <w:rFonts w:hint="eastAsia" w:ascii="Times New Roman"/>
        </w:rPr>
        <w:t>Request</w:t>
      </w:r>
      <w:r>
        <w:rPr>
          <w:rFonts w:hint="eastAsia" w:hAnsi="宋体"/>
        </w:rPr>
        <w:t>帧。验证接收</w:t>
      </w:r>
      <w:r>
        <w:rPr>
          <w:rFonts w:hint="eastAsia" w:ascii="Times New Roman"/>
        </w:rPr>
        <w:t>Test</w:t>
      </w:r>
      <w:r>
        <w:rPr>
          <w:rFonts w:hint="eastAsia" w:hAnsi="宋体"/>
        </w:rPr>
        <w:t>_</w:t>
      </w:r>
      <w:r>
        <w:rPr>
          <w:rFonts w:hint="eastAsia" w:ascii="Times New Roman"/>
        </w:rPr>
        <w:t>Request</w:t>
      </w:r>
      <w:r>
        <w:rPr>
          <w:rFonts w:hint="eastAsia" w:hAnsi="宋体"/>
        </w:rPr>
        <w:t>帧不会影响</w:t>
      </w:r>
      <w:r>
        <w:rPr>
          <w:rFonts w:hint="eastAsia" w:ascii="Times New Roman"/>
        </w:rPr>
        <w:t>RxSequenceNumber</w:t>
      </w:r>
      <w:r>
        <w:rPr>
          <w:rFonts w:hint="eastAsia" w:hAnsi="宋体"/>
        </w:rPr>
        <w:t>。</w:t>
      </w:r>
      <w:r>
        <w:rPr>
          <w:rFonts w:hint="eastAsia" w:ascii="Times New Roman"/>
        </w:rPr>
        <w:t>BACnet</w:t>
      </w:r>
      <w:r>
        <w:rPr>
          <w:rFonts w:hint="eastAsia" w:hAnsi="宋体"/>
        </w:rPr>
        <w:t>不指定对</w:t>
      </w:r>
      <w:r>
        <w:rPr>
          <w:rFonts w:hint="eastAsia" w:ascii="Times New Roman"/>
        </w:rPr>
        <w:t>Test</w:t>
      </w:r>
      <w:r>
        <w:rPr>
          <w:rFonts w:hint="eastAsia" w:hAnsi="宋体"/>
        </w:rPr>
        <w:t>_</w:t>
      </w:r>
      <w:r>
        <w:rPr>
          <w:rFonts w:hint="eastAsia" w:ascii="Times New Roman"/>
        </w:rPr>
        <w:t>Response</w:t>
      </w:r>
      <w:r>
        <w:rPr>
          <w:rFonts w:hint="eastAsia" w:hAnsi="宋体"/>
        </w:rPr>
        <w:t>的等待时间量。此测试假定时间</w:t>
      </w:r>
      <w:r>
        <w:rPr>
          <w:rFonts w:hint="eastAsia" w:ascii="Times New Roman"/>
          <w:b/>
          <w:bCs/>
        </w:rPr>
        <w:t>T</w:t>
      </w:r>
      <w:r>
        <w:rPr>
          <w:rFonts w:hint="eastAsia" w:ascii="Times New Roman"/>
          <w:b/>
          <w:bCs/>
          <w:vertAlign w:val="subscript"/>
        </w:rPr>
        <w:t>response</w:t>
      </w:r>
      <w:r>
        <w:rPr>
          <w:rFonts w:hint="eastAsia" w:hAnsi="宋体"/>
        </w:rPr>
        <w:t>足够长。</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建立一个新的连接,</w:t>
      </w:r>
      <w:r>
        <w:rPr>
          <w:rFonts w:hint="eastAsia" w:ascii="Times New Roman"/>
        </w:rPr>
        <w:t xml:space="preserve"> </w:t>
      </w:r>
      <w:r>
        <w:rPr>
          <w:rFonts w:hint="eastAsia" w:hAnsi="宋体"/>
        </w:rPr>
        <w:t>以确保</w:t>
      </w:r>
      <w:r>
        <w:rPr>
          <w:rFonts w:hint="eastAsia" w:ascii="Times New Roman"/>
        </w:rPr>
        <w:t>RxSequenceNumber</w:t>
      </w:r>
      <w:r>
        <w:rPr>
          <w:rFonts w:hint="eastAsia" w:hAnsi="宋体"/>
        </w:rPr>
        <w:t>为</w:t>
      </w:r>
      <w:r>
        <w:rPr>
          <w:rFonts w:hint="eastAsia" w:ascii="Times New Roman"/>
        </w:rPr>
        <w:t>0</w:t>
      </w:r>
      <w:r>
        <w:rPr>
          <w:rFonts w:hint="eastAsia" w:hAnsi="宋体"/>
        </w:rPr>
        <w:t>。</w:t>
      </w:r>
      <w:r>
        <w:rPr>
          <w:rFonts w:hint="eastAsia" w:ascii="Times New Roman"/>
        </w:rPr>
        <w:t>TD</w:t>
      </w:r>
      <w:r>
        <w:rPr>
          <w:rFonts w:hint="eastAsia" w:hAnsi="宋体"/>
        </w:rPr>
        <w:t>发送确认服务请求，使</w:t>
      </w:r>
      <w:r>
        <w:rPr>
          <w:rFonts w:hint="eastAsia" w:ascii="Times New Roman"/>
        </w:rPr>
        <w:t>RxSequenceNumber</w:t>
      </w:r>
      <w:r>
        <w:rPr>
          <w:rFonts w:hint="eastAsia" w:hAnsi="宋体"/>
        </w:rPr>
        <w:t>翻转为</w:t>
      </w:r>
      <w:r>
        <w:rPr>
          <w:rFonts w:hint="eastAsia" w:ascii="Times New Roman"/>
        </w:rPr>
        <w:t>1</w:t>
      </w:r>
      <w:r>
        <w:rPr>
          <w:rFonts w:hint="eastAsia" w:hAnsi="宋体"/>
        </w:rPr>
        <w:t>。</w:t>
      </w:r>
      <w:r>
        <w:rPr>
          <w:rFonts w:hint="eastAsia" w:ascii="Times New Roman"/>
        </w:rPr>
        <w:t>TD</w:t>
      </w:r>
      <w:r>
        <w:rPr>
          <w:rFonts w:hint="eastAsia" w:hAnsi="宋体"/>
        </w:rPr>
        <w:t>发送一个传输数据的</w:t>
      </w:r>
      <w:r>
        <w:rPr>
          <w:rFonts w:hint="eastAsia" w:ascii="Times New Roman"/>
        </w:rPr>
        <w:t>Test</w:t>
      </w:r>
      <w:r>
        <w:rPr>
          <w:rFonts w:hint="eastAsia" w:hAnsi="宋体"/>
        </w:rPr>
        <w:t>_</w:t>
      </w:r>
      <w:r>
        <w:rPr>
          <w:rFonts w:hint="eastAsia" w:ascii="Times New Roman"/>
        </w:rPr>
        <w:t>Request</w:t>
      </w:r>
      <w:r>
        <w:rPr>
          <w:rFonts w:hint="eastAsia" w:hAnsi="宋体"/>
        </w:rPr>
        <w:t>。</w:t>
      </w:r>
      <w:r>
        <w:rPr>
          <w:rFonts w:ascii="Times New Roman"/>
        </w:rPr>
        <w:t>IUT</w:t>
      </w:r>
      <w:r>
        <w:rPr>
          <w:rFonts w:hAnsi="宋体"/>
        </w:rPr>
        <w:t>应使用</w:t>
      </w:r>
      <w:r>
        <w:rPr>
          <w:rFonts w:ascii="Times New Roman"/>
        </w:rPr>
        <w:t>Test</w:t>
      </w:r>
      <w:r>
        <w:rPr>
          <w:rFonts w:hAnsi="宋体"/>
        </w:rPr>
        <w:t>_</w:t>
      </w:r>
      <w:r>
        <w:rPr>
          <w:rFonts w:ascii="Times New Roman"/>
        </w:rPr>
        <w:t>Response</w:t>
      </w:r>
      <w:r>
        <w:rPr>
          <w:rFonts w:hAnsi="宋体"/>
        </w:rPr>
        <w:t>应答。</w:t>
      </w:r>
      <w:r>
        <w:rPr>
          <w:rFonts w:hint="eastAsia" w:ascii="Times New Roman"/>
        </w:rPr>
        <w:t>TD</w:t>
      </w:r>
      <w:r>
        <w:rPr>
          <w:rFonts w:hint="eastAsia" w:hAnsi="宋体"/>
        </w:rPr>
        <w:t>会发送另一个确认服务请求,</w:t>
      </w:r>
      <w:r>
        <w:rPr>
          <w:rFonts w:hint="eastAsia" w:ascii="Times New Roman"/>
        </w:rPr>
        <w:t xml:space="preserve"> </w:t>
      </w:r>
      <w:r>
        <w:rPr>
          <w:rFonts w:hint="eastAsia" w:hAnsi="宋体"/>
        </w:rPr>
        <w:t>以验证</w:t>
      </w:r>
      <w:r>
        <w:rPr>
          <w:rFonts w:hint="eastAsia" w:ascii="Times New Roman"/>
        </w:rPr>
        <w:t>RxSequenceNumber</w:t>
      </w:r>
      <w:r>
        <w:rPr>
          <w:rFonts w:hint="eastAsia" w:hAnsi="宋体"/>
        </w:rPr>
        <w:t>仍然为</w:t>
      </w:r>
      <w:r>
        <w:rPr>
          <w:rFonts w:hint="eastAsia" w:ascii="Times New Roman"/>
        </w:rPr>
        <w:t>1</w:t>
      </w:r>
      <w:r>
        <w:rPr>
          <w:rFonts w:hint="eastAsia" w:hAnsi="宋体"/>
        </w:rPr>
        <w:t>。所使用的已确认服务请求是</w:t>
      </w:r>
      <w:r>
        <w:rPr>
          <w:rFonts w:hint="eastAsia" w:ascii="Times New Roman"/>
        </w:rPr>
        <w:t xml:space="preserve"> ReadProperty</w:t>
      </w:r>
      <w:r>
        <w:rPr>
          <w:rFonts w:hint="eastAsia" w:hAnsi="宋体"/>
        </w:rPr>
        <w:t>请求。读取的属性是</w:t>
      </w:r>
      <w:r>
        <w:rPr>
          <w:rFonts w:hint="eastAsia" w:ascii="Times New Roman"/>
        </w:rPr>
        <w:t>IUT</w:t>
      </w:r>
      <w:r>
        <w:rPr>
          <w:rFonts w:hint="eastAsia" w:hAnsi="宋体"/>
        </w:rPr>
        <w:t>设备目标的</w:t>
      </w:r>
      <w:r>
        <w:rPr>
          <w:rFonts w:hint="eastAsia" w:ascii="Times New Roman"/>
        </w:rPr>
        <w:t>Object</w:t>
      </w:r>
      <w:r>
        <w:rPr>
          <w:rFonts w:hint="eastAsia" w:hAnsi="宋体"/>
        </w:rPr>
        <w:t>_</w:t>
      </w:r>
      <w:r>
        <w:rPr>
          <w:rFonts w:hint="eastAsia" w:ascii="Times New Roman"/>
        </w:rPr>
        <w:t>Type</w:t>
      </w:r>
      <w:r>
        <w:rPr>
          <w:rFonts w:hint="eastAsia" w:hAnsi="宋体"/>
        </w:rPr>
        <w:t>。这可确保不需要进行分段。此测试用例验证以下状态机、状态和转换:</w:t>
      </w:r>
    </w:p>
    <w:p>
      <w:pPr>
        <w:pStyle w:val="32"/>
        <w:rPr>
          <w:rFonts w:hAnsi="宋体"/>
        </w:rPr>
      </w:pPr>
      <w:r>
        <w:rPr>
          <w:rFonts w:hint="eastAsia" w:hAnsi="宋体"/>
        </w:rPr>
        <w:t>点对点接收状态机</w:t>
      </w:r>
    </w:p>
    <w:p>
      <w:pPr>
        <w:pStyle w:val="32"/>
        <w:ind w:left="840" w:leftChars="400" w:firstLine="0" w:firstLineChars="0"/>
        <w:rPr>
          <w:rFonts w:ascii="Times New Roman"/>
        </w:rPr>
      </w:pPr>
      <w:r>
        <w:rPr>
          <w:rFonts w:ascii="Times New Roman"/>
        </w:rPr>
        <w:t xml:space="preserve">RECEIVE READY ： TestRequest（sending the Test_Response frame; that is has no effect on </w:t>
      </w:r>
    </w:p>
    <w:p>
      <w:pPr>
        <w:pStyle w:val="32"/>
        <w:ind w:left="840" w:leftChars="400" w:firstLine="2100" w:firstLineChars="1000"/>
        <w:rPr>
          <w:rFonts w:ascii="Times New Roman"/>
        </w:rPr>
      </w:pPr>
      <w:r>
        <w:rPr>
          <w:rFonts w:ascii="Times New Roman"/>
        </w:rPr>
        <w:t>RxSequenceNumber）</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780"/>
          <w:tab w:val="clear" w:pos="4201"/>
          <w:tab w:val="clear" w:pos="9298"/>
        </w:tabs>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1. CONNECT_TEST</w:t>
      </w:r>
    </w:p>
    <w:p>
      <w:pPr>
        <w:pStyle w:val="32"/>
        <w:tabs>
          <w:tab w:val="left" w:pos="3780"/>
          <w:tab w:val="clear" w:pos="4201"/>
          <w:tab w:val="clear" w:pos="9298"/>
        </w:tabs>
        <w:rPr>
          <w:rFonts w:ascii="Times New Roman"/>
        </w:rPr>
      </w:pPr>
      <w:r>
        <w:rPr>
          <w:rFonts w:ascii="Times New Roman"/>
        </w:rPr>
        <w:t xml:space="preserve">2. TRANSMIT Data 0,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3.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RECEIVE Data Ack 0 XON </w:t>
      </w:r>
    </w:p>
    <w:p>
      <w:pPr>
        <w:pStyle w:val="32"/>
        <w:tabs>
          <w:tab w:val="left" w:pos="3780"/>
          <w:tab w:val="clear" w:pos="4201"/>
          <w:tab w:val="clear" w:pos="9298"/>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 w:val="clear" w:pos="4201"/>
          <w:tab w:val="clear" w:pos="9298"/>
        </w:tabs>
        <w:ind w:firstLine="1050" w:firstLineChars="500"/>
        <w:rPr>
          <w:rFonts w:ascii="Times New Roman"/>
        </w:rPr>
      </w:pPr>
      <w:r>
        <w:rPr>
          <w:rFonts w:ascii="Times New Roman"/>
        </w:rPr>
        <w:t xml:space="preserve">BACnet-ComplexACK-PDU,   </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 xml:space="preserve">5. TRANSMIT Test_Request,   </w:t>
      </w:r>
    </w:p>
    <w:p>
      <w:pPr>
        <w:pStyle w:val="32"/>
        <w:tabs>
          <w:tab w:val="left" w:pos="3780"/>
          <w:tab w:val="clear" w:pos="4201"/>
          <w:tab w:val="clear" w:pos="9298"/>
        </w:tabs>
        <w:ind w:firstLine="1050" w:firstLineChars="500"/>
        <w:rPr>
          <w:rFonts w:ascii="Times New Roman"/>
        </w:rPr>
      </w:pPr>
      <w:r>
        <w:rPr>
          <w:rFonts w:ascii="Times New Roman"/>
        </w:rPr>
        <w:t xml:space="preserve">'Data' = (any test data selected by the TD) </w:t>
      </w:r>
    </w:p>
    <w:p>
      <w:pPr>
        <w:pStyle w:val="32"/>
        <w:tabs>
          <w:tab w:val="left" w:pos="3780"/>
          <w:tab w:val="clear" w:pos="4201"/>
          <w:tab w:val="clear" w:pos="9298"/>
        </w:tabs>
        <w:rPr>
          <w:rFonts w:ascii="Times New Roman"/>
        </w:rPr>
      </w:pPr>
      <w:r>
        <w:rPr>
          <w:rFonts w:ascii="Times New Roman"/>
        </w:rPr>
        <w:t xml:space="preserve">6. BEFORE </w:t>
      </w:r>
      <w:r>
        <w:rPr>
          <w:rFonts w:ascii="Times New Roman"/>
          <w:b/>
          <w:bCs/>
        </w:rPr>
        <w:t>T</w:t>
      </w:r>
      <w:r>
        <w:rPr>
          <w:rFonts w:ascii="Times New Roman"/>
          <w:b/>
          <w:bCs/>
          <w:vertAlign w:val="subscript"/>
        </w:rPr>
        <w:t>response</w:t>
      </w:r>
      <w:r>
        <w:rPr>
          <w:rFonts w:ascii="Times New Roman"/>
        </w:rPr>
        <w:t xml:space="preserve"> RECEIVE Test_Response,   </w:t>
      </w:r>
    </w:p>
    <w:p>
      <w:pPr>
        <w:pStyle w:val="32"/>
        <w:tabs>
          <w:tab w:val="left" w:pos="3780"/>
          <w:tab w:val="clear" w:pos="4201"/>
          <w:tab w:val="clear" w:pos="9298"/>
        </w:tabs>
        <w:ind w:firstLine="1050" w:firstLineChars="500"/>
        <w:rPr>
          <w:rFonts w:ascii="Times New Roman"/>
        </w:rPr>
      </w:pPr>
      <w:r>
        <w:rPr>
          <w:rFonts w:ascii="Times New Roman"/>
        </w:rPr>
        <w:t xml:space="preserve">'Data' =  (the data transmitted in step 5) </w:t>
      </w:r>
    </w:p>
    <w:p>
      <w:pPr>
        <w:pStyle w:val="32"/>
        <w:tabs>
          <w:tab w:val="left" w:pos="3780"/>
          <w:tab w:val="clear" w:pos="4201"/>
          <w:tab w:val="clear" w:pos="9298"/>
        </w:tabs>
        <w:rPr>
          <w:rFonts w:ascii="Times New Roman"/>
        </w:rPr>
      </w:pPr>
      <w:r>
        <w:rPr>
          <w:rFonts w:ascii="Times New Roman"/>
        </w:rPr>
        <w:t xml:space="preserve">7. TRANSMIT Data 1,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8. BEFORE </w:t>
      </w:r>
      <w:r>
        <w:rPr>
          <w:rFonts w:ascii="Times New Roman"/>
          <w:b/>
          <w:bCs/>
        </w:rPr>
        <w:t>T</w:t>
      </w:r>
      <w:r>
        <w:rPr>
          <w:rFonts w:ascii="Times New Roman"/>
          <w:b/>
          <w:bCs/>
          <w:vertAlign w:val="subscript"/>
        </w:rPr>
        <w:t>response</w:t>
      </w:r>
      <w:r>
        <w:rPr>
          <w:rFonts w:ascii="Times New Roman"/>
        </w:rPr>
        <w:t xml:space="preserve"> RECEIVE Data Ack 1 XON </w:t>
      </w:r>
    </w:p>
    <w:p>
      <w:pPr>
        <w:pStyle w:val="32"/>
        <w:tabs>
          <w:tab w:val="left" w:pos="3780"/>
          <w:tab w:val="clear" w:pos="4201"/>
          <w:tab w:val="clear" w:pos="9298"/>
        </w:tabs>
        <w:rPr>
          <w:rFonts w:ascii="Times New Roman"/>
        </w:rPr>
      </w:pPr>
      <w:r>
        <w:rPr>
          <w:rFonts w:ascii="Times New Roman"/>
        </w:rPr>
        <w:t xml:space="preserve">9.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 w:val="clear" w:pos="4201"/>
          <w:tab w:val="clear" w:pos="9298"/>
        </w:tabs>
        <w:ind w:firstLine="1050" w:firstLineChars="500"/>
        <w:rPr>
          <w:rFonts w:ascii="Times New Roman"/>
        </w:rPr>
      </w:pPr>
      <w:r>
        <w:rPr>
          <w:rFonts w:ascii="Times New Roman"/>
        </w:rPr>
        <w:t xml:space="preserve">BACnet-ComplexACK-PDU,   </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 xml:space="preserve">10. DISCONNECT_TEST </w:t>
      </w:r>
    </w:p>
    <w:p>
      <w:pPr>
        <w:pStyle w:val="868"/>
        <w:numPr>
          <w:ilvl w:val="0"/>
          <w:numId w:val="523"/>
        </w:numPr>
        <w:spacing w:before="156" w:after="156"/>
      </w:pPr>
      <w:r>
        <w:rPr>
          <w:rFonts w:hint="eastAsia"/>
          <w:lang w:val="zh-CN"/>
        </w:rPr>
        <w:t>重新连接接收序列测试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9</w:t>
      </w:r>
      <w:r>
        <w:rPr>
          <w:rFonts w:hint="eastAsia" w:hAnsi="宋体"/>
        </w:rPr>
        <w:t>.</w:t>
      </w:r>
      <w:r>
        <w:rPr>
          <w:rFonts w:hint="eastAsia" w:ascii="Times New Roman"/>
        </w:rPr>
        <w:t>4</w:t>
      </w:r>
    </w:p>
    <w:p>
      <w:pPr>
        <w:pStyle w:val="32"/>
        <w:rPr>
          <w:rFonts w:hAnsi="宋体"/>
        </w:rPr>
      </w:pPr>
      <w:r>
        <w:rPr>
          <w:rFonts w:hint="eastAsia" w:hAnsi="宋体"/>
        </w:rPr>
        <w:t>目的:</w:t>
      </w:r>
      <w:r>
        <w:rPr>
          <w:rFonts w:hint="eastAsia" w:ascii="Times New Roman"/>
        </w:rPr>
        <w:t xml:space="preserve"> </w:t>
      </w:r>
      <w:r>
        <w:rPr>
          <w:rFonts w:hint="eastAsia" w:hAnsi="宋体"/>
        </w:rPr>
        <w:t>验证</w:t>
      </w:r>
      <w:r>
        <w:rPr>
          <w:rFonts w:hint="eastAsia" w:ascii="Times New Roman"/>
        </w:rPr>
        <w:t>IUT</w:t>
      </w:r>
      <w:r>
        <w:rPr>
          <w:rFonts w:hint="eastAsia" w:hAnsi="宋体"/>
        </w:rPr>
        <w:t>在从点对点连接状态机的</w:t>
      </w:r>
      <w:r>
        <w:rPr>
          <w:rFonts w:hint="eastAsia" w:ascii="Times New Roman"/>
        </w:rPr>
        <w:t>CONNECTED</w:t>
      </w:r>
      <w:r>
        <w:rPr>
          <w:rFonts w:hint="eastAsia" w:hAnsi="宋体"/>
        </w:rPr>
        <w:t>状态进行</w:t>
      </w:r>
      <w:r>
        <w:rPr>
          <w:rFonts w:hint="eastAsia" w:ascii="Times New Roman"/>
        </w:rPr>
        <w:t>ConnectRequestReceived</w:t>
      </w:r>
      <w:r>
        <w:rPr>
          <w:rFonts w:hint="eastAsia" w:hAnsi="宋体"/>
        </w:rPr>
        <w:t>转换时，是否重置序列。如从</w:t>
      </w:r>
      <w:r>
        <w:rPr>
          <w:rFonts w:hint="eastAsia" w:ascii="Times New Roman"/>
        </w:rPr>
        <w:t>INBOUND</w:t>
      </w:r>
      <w:r>
        <w:rPr>
          <w:rFonts w:hint="eastAsia" w:hAnsi="宋体"/>
        </w:rPr>
        <w:t>状态到</w:t>
      </w:r>
      <w:r>
        <w:rPr>
          <w:rFonts w:hint="eastAsia" w:ascii="Times New Roman"/>
        </w:rPr>
        <w:t>ValidConnectResponseReceived</w:t>
      </w:r>
      <w:r>
        <w:rPr>
          <w:rFonts w:hint="eastAsia" w:hAnsi="宋体"/>
        </w:rPr>
        <w:t>转换一样，此转换发出</w:t>
      </w:r>
      <w:r>
        <w:rPr>
          <w:rFonts w:hint="eastAsia" w:ascii="Times New Roman"/>
        </w:rPr>
        <w:t>DL</w:t>
      </w:r>
      <w:r>
        <w:rPr>
          <w:rFonts w:hint="eastAsia" w:hAnsi="宋体"/>
        </w:rPr>
        <w:t>-</w:t>
      </w:r>
      <w:r>
        <w:rPr>
          <w:rFonts w:hint="eastAsia" w:ascii="Times New Roman"/>
        </w:rPr>
        <w:t>CONNECT</w:t>
      </w:r>
      <w:r>
        <w:rPr>
          <w:rFonts w:hint="eastAsia" w:hAnsi="宋体"/>
        </w:rPr>
        <w:t>.</w:t>
      </w:r>
      <w:r>
        <w:rPr>
          <w:rFonts w:hint="eastAsia" w:ascii="Times New Roman"/>
        </w:rPr>
        <w:t>indication</w:t>
      </w:r>
      <w:r>
        <w:rPr>
          <w:rFonts w:hint="eastAsia" w:hAnsi="宋体"/>
        </w:rPr>
        <w:t>，但</w:t>
      </w:r>
      <w:r>
        <w:rPr>
          <w:rFonts w:hint="eastAsia" w:ascii="Times New Roman"/>
        </w:rPr>
        <w:t>RxSequenceNumber</w:t>
      </w:r>
      <w:r>
        <w:rPr>
          <w:rFonts w:hint="eastAsia" w:hAnsi="宋体"/>
        </w:rPr>
        <w:t>和</w:t>
      </w:r>
      <w:r>
        <w:rPr>
          <w:rFonts w:hint="eastAsia" w:ascii="Times New Roman"/>
        </w:rPr>
        <w:t>TxSequenceNumber</w:t>
      </w:r>
      <w:r>
        <w:rPr>
          <w:rFonts w:hint="eastAsia" w:hAnsi="宋体"/>
        </w:rPr>
        <w:t>均不应重置。</w:t>
      </w:r>
    </w:p>
    <w:p>
      <w:pPr>
        <w:pStyle w:val="32"/>
        <w:rPr>
          <w:rFonts w:hAnsi="宋体"/>
        </w:rPr>
      </w:pPr>
      <w:r>
        <w:rPr>
          <w:rFonts w:hint="eastAsia" w:hAnsi="宋体"/>
        </w:rPr>
        <w:t>测试</w:t>
      </w:r>
      <w:r>
        <w:rPr>
          <w:rFonts w:hint="eastAsia" w:ascii="Times New Roman"/>
        </w:rPr>
        <w:t>思想</w:t>
      </w:r>
      <w:r>
        <w:rPr>
          <w:rFonts w:hint="eastAsia" w:hAnsi="宋体"/>
        </w:rPr>
        <w:t>:此测试用例验证以下状态机、状态和转换:</w:t>
      </w:r>
    </w:p>
    <w:p>
      <w:pPr>
        <w:pStyle w:val="32"/>
        <w:rPr>
          <w:rFonts w:hAnsi="宋体"/>
        </w:rPr>
      </w:pPr>
      <w:r>
        <w:rPr>
          <w:rFonts w:hint="eastAsia" w:hAnsi="宋体"/>
        </w:rPr>
        <w:t>点对点连接状态机</w:t>
      </w:r>
    </w:p>
    <w:p>
      <w:pPr>
        <w:pStyle w:val="32"/>
        <w:ind w:firstLine="840" w:firstLineChars="400"/>
        <w:rPr>
          <w:rFonts w:ascii="Times New Roman"/>
        </w:rPr>
      </w:pPr>
      <w:r>
        <w:rPr>
          <w:rFonts w:ascii="Times New Roman"/>
        </w:rPr>
        <w:t>CONNCETED：  ConnectRequestReceived（sending Connect Response frame; that it has no effect</w:t>
      </w:r>
    </w:p>
    <w:p>
      <w:pPr>
        <w:pStyle w:val="32"/>
        <w:ind w:firstLine="2520" w:firstLineChars="1200"/>
        <w:rPr>
          <w:rFonts w:ascii="Times New Roman"/>
        </w:rPr>
      </w:pPr>
      <w:r>
        <w:rPr>
          <w:rFonts w:ascii="Times New Roman"/>
        </w:rPr>
        <w:t xml:space="preserve"> on RxSequenceNumber）</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 xml:space="preserve">1. CONNECT_TEST </w:t>
      </w:r>
    </w:p>
    <w:p>
      <w:pPr>
        <w:pStyle w:val="32"/>
        <w:tabs>
          <w:tab w:val="left" w:pos="3780"/>
          <w:tab w:val="clear" w:pos="4201"/>
          <w:tab w:val="clear" w:pos="9298"/>
        </w:tabs>
        <w:rPr>
          <w:rFonts w:ascii="Times New Roman"/>
        </w:rPr>
      </w:pPr>
      <w:r>
        <w:rPr>
          <w:rFonts w:ascii="Times New Roman"/>
        </w:rPr>
        <w:t xml:space="preserve">2. TRANSMIT Data 0,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3.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 w:val="clear" w:pos="4201"/>
          <w:tab w:val="clear" w:pos="9298"/>
        </w:tabs>
        <w:rPr>
          <w:rFonts w:ascii="Times New Roman"/>
        </w:rPr>
      </w:pPr>
      <w:r>
        <w:rPr>
          <w:rFonts w:ascii="Times New Roman"/>
        </w:rPr>
        <w:t xml:space="preserve">4. TRANSMIT Connect Request </w:t>
      </w:r>
    </w:p>
    <w:p>
      <w:pPr>
        <w:pStyle w:val="32"/>
        <w:tabs>
          <w:tab w:val="left" w:pos="3780"/>
          <w:tab w:val="clear" w:pos="4201"/>
          <w:tab w:val="clear" w:pos="9298"/>
        </w:tabs>
        <w:rPr>
          <w:rFonts w:ascii="Times New Roman"/>
        </w:rPr>
      </w:pPr>
      <w:r>
        <w:rPr>
          <w:rFonts w:ascii="Times New Roman"/>
        </w:rPr>
        <w:t xml:space="preserve">5. BEFORE </w:t>
      </w:r>
      <w:r>
        <w:rPr>
          <w:rFonts w:ascii="Times New Roman"/>
          <w:b/>
          <w:bCs/>
        </w:rPr>
        <w:t>T</w:t>
      </w:r>
      <w:r>
        <w:rPr>
          <w:rFonts w:ascii="Times New Roman"/>
          <w:b/>
          <w:bCs/>
          <w:vertAlign w:val="subscript"/>
        </w:rPr>
        <w:t>conn_rsp</w:t>
      </w:r>
      <w:r>
        <w:rPr>
          <w:rFonts w:ascii="Times New Roman"/>
        </w:rPr>
        <w:t xml:space="preserve"> RECEIVE Connect Response </w:t>
      </w:r>
    </w:p>
    <w:p>
      <w:pPr>
        <w:pStyle w:val="32"/>
        <w:tabs>
          <w:tab w:val="left" w:pos="3780"/>
          <w:tab w:val="clear" w:pos="4201"/>
          <w:tab w:val="clear" w:pos="9298"/>
        </w:tabs>
        <w:rPr>
          <w:rFonts w:ascii="Times New Roman"/>
        </w:rPr>
      </w:pPr>
      <w:r>
        <w:rPr>
          <w:rFonts w:ascii="Times New Roman"/>
        </w:rPr>
        <w:t xml:space="preserve">6. TRANSMIT Data 1,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7. BEFORE </w:t>
      </w:r>
      <w:r>
        <w:rPr>
          <w:rFonts w:ascii="Times New Roman"/>
          <w:b/>
          <w:bCs/>
        </w:rPr>
        <w:t>T</w:t>
      </w:r>
      <w:r>
        <w:rPr>
          <w:rFonts w:ascii="Times New Roman"/>
          <w:b/>
          <w:bCs/>
          <w:vertAlign w:val="subscript"/>
        </w:rPr>
        <w:t>response</w:t>
      </w:r>
      <w:r>
        <w:rPr>
          <w:rFonts w:ascii="Times New Roman"/>
        </w:rPr>
        <w:t xml:space="preserve"> RECEIVE Data Ack 1 XON </w:t>
      </w:r>
    </w:p>
    <w:p>
      <w:pPr>
        <w:pStyle w:val="32"/>
        <w:tabs>
          <w:tab w:val="left" w:pos="3780"/>
          <w:tab w:val="clear" w:pos="4201"/>
          <w:tab w:val="clear" w:pos="9298"/>
        </w:tabs>
        <w:rPr>
          <w:rFonts w:ascii="Times New Roman"/>
        </w:rPr>
      </w:pPr>
      <w:r>
        <w:rPr>
          <w:rFonts w:ascii="Times New Roman"/>
        </w:rPr>
        <w:t xml:space="preserve">8.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RECEIVE Data 0 | Data 1,   </w:t>
      </w:r>
    </w:p>
    <w:p>
      <w:pPr>
        <w:pStyle w:val="32"/>
        <w:tabs>
          <w:tab w:val="left" w:pos="3780"/>
          <w:tab w:val="clear" w:pos="4201"/>
          <w:tab w:val="clear" w:pos="9298"/>
        </w:tabs>
        <w:ind w:firstLine="1050" w:firstLineChars="500"/>
        <w:rPr>
          <w:rFonts w:ascii="Times New Roman"/>
        </w:rPr>
      </w:pPr>
      <w:r>
        <w:rPr>
          <w:rFonts w:ascii="Times New Roman"/>
        </w:rPr>
        <w:t xml:space="preserve">BACnet-ComplexACK-PDU,   </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rPr>
          <w:rFonts w:ascii="Times New Roman"/>
        </w:rPr>
      </w:pPr>
      <w:r>
        <w:rPr>
          <w:rFonts w:ascii="Times New Roman"/>
        </w:rPr>
        <w:t xml:space="preserve">9. DISCONNECT_TEST </w:t>
      </w:r>
    </w:p>
    <w:p>
      <w:pPr>
        <w:pStyle w:val="868"/>
        <w:numPr>
          <w:ilvl w:val="0"/>
          <w:numId w:val="523"/>
        </w:numPr>
        <w:spacing w:before="156" w:after="156"/>
        <w:rPr>
          <w:lang w:val="zh-CN"/>
        </w:rPr>
      </w:pPr>
      <w:r>
        <w:rPr>
          <w:rFonts w:hint="eastAsia"/>
          <w:lang w:val="zh-CN"/>
        </w:rPr>
        <w:t>错误数据测试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2</w:t>
      </w:r>
    </w:p>
    <w:p>
      <w:pPr>
        <w:pStyle w:val="32"/>
        <w:rPr>
          <w:rFonts w:hAnsi="宋体"/>
        </w:rPr>
      </w:pPr>
      <w:r>
        <w:rPr>
          <w:rFonts w:hint="eastAsia" w:hAnsi="宋体"/>
        </w:rPr>
        <w:t>目的:</w:t>
      </w:r>
      <w:r>
        <w:rPr>
          <w:rFonts w:hint="eastAsia" w:ascii="Times New Roman"/>
        </w:rPr>
        <w:t xml:space="preserve"> </w:t>
      </w:r>
      <w:r>
        <w:rPr>
          <w:rFonts w:hint="eastAsia" w:hAnsi="宋体"/>
        </w:rPr>
        <w:t>此测试用例验证</w:t>
      </w:r>
      <w:r>
        <w:rPr>
          <w:rFonts w:hint="eastAsia" w:ascii="Times New Roman"/>
        </w:rPr>
        <w:t>IUT</w:t>
      </w:r>
      <w:r>
        <w:rPr>
          <w:rFonts w:hint="eastAsia" w:hAnsi="宋体"/>
        </w:rPr>
        <w:t>是否发送正确的</w:t>
      </w:r>
      <w:r>
        <w:rPr>
          <w:rFonts w:hint="eastAsia" w:ascii="Times New Roman"/>
        </w:rPr>
        <w:t>Data Nak</w:t>
      </w:r>
      <w:r>
        <w:rPr>
          <w:rFonts w:hint="eastAsia" w:hAnsi="宋体"/>
        </w:rPr>
        <w:t>帧以应答错误数据帧。测试还验证错误帧对</w:t>
      </w:r>
      <w:r>
        <w:rPr>
          <w:rFonts w:hint="eastAsia" w:ascii="Times New Roman"/>
        </w:rPr>
        <w:t>RxSequenceNumber</w:t>
      </w:r>
      <w:r>
        <w:rPr>
          <w:rFonts w:hint="eastAsia" w:hAnsi="宋体"/>
        </w:rPr>
        <w:t>没有影响。</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w:t>
      </w:r>
      <w:r>
        <w:rPr>
          <w:rFonts w:hint="eastAsia" w:hAnsi="宋体"/>
        </w:rPr>
        <w:t>建立一个新的连接,</w:t>
      </w:r>
      <w:r>
        <w:rPr>
          <w:rFonts w:hint="eastAsia" w:ascii="Times New Roman"/>
        </w:rPr>
        <w:t xml:space="preserve"> </w:t>
      </w:r>
      <w:r>
        <w:rPr>
          <w:rFonts w:hint="eastAsia" w:hAnsi="宋体"/>
        </w:rPr>
        <w:t>确保</w:t>
      </w:r>
      <w:r>
        <w:rPr>
          <w:rFonts w:hint="eastAsia" w:ascii="Times New Roman"/>
        </w:rPr>
        <w:t>RxSequenceNumber</w:t>
      </w:r>
      <w:r>
        <w:rPr>
          <w:rFonts w:hint="eastAsia" w:hAnsi="宋体"/>
        </w:rPr>
        <w:t>为</w:t>
      </w:r>
      <w:r>
        <w:rPr>
          <w:rFonts w:hint="eastAsia" w:ascii="Times New Roman"/>
        </w:rPr>
        <w:t>0</w:t>
      </w:r>
      <w:r>
        <w:rPr>
          <w:rFonts w:hint="eastAsia" w:hAnsi="宋体"/>
        </w:rPr>
        <w:t>。</w:t>
      </w:r>
      <w:r>
        <w:rPr>
          <w:rFonts w:hint="eastAsia" w:ascii="Times New Roman"/>
        </w:rPr>
        <w:t>TD</w:t>
      </w:r>
      <w:r>
        <w:rPr>
          <w:rFonts w:hint="eastAsia" w:hAnsi="宋体"/>
        </w:rPr>
        <w:t>发送一个包含确认请求和错误</w:t>
      </w:r>
      <w:r>
        <w:rPr>
          <w:rFonts w:hint="eastAsia" w:ascii="Times New Roman"/>
        </w:rPr>
        <w:t>CRC</w:t>
      </w:r>
      <w:r>
        <w:rPr>
          <w:rFonts w:hint="eastAsia" w:hAnsi="宋体"/>
        </w:rPr>
        <w:t>的</w:t>
      </w:r>
      <w:r>
        <w:rPr>
          <w:rFonts w:hint="eastAsia" w:ascii="Times New Roman"/>
        </w:rPr>
        <w:t>Data 1</w:t>
      </w:r>
      <w:r>
        <w:rPr>
          <w:rFonts w:hint="eastAsia" w:hAnsi="宋体"/>
        </w:rPr>
        <w:t>帧。</w:t>
      </w:r>
      <w:r>
        <w:rPr>
          <w:rFonts w:hint="eastAsia" w:ascii="Times New Roman"/>
        </w:rPr>
        <w:t>IUT</w:t>
      </w:r>
      <w:r>
        <w:rPr>
          <w:rFonts w:hint="eastAsia" w:hAnsi="宋体"/>
        </w:rPr>
        <w:t>应该用</w:t>
      </w:r>
      <w:r>
        <w:rPr>
          <w:rFonts w:hint="eastAsia" w:ascii="Times New Roman"/>
        </w:rPr>
        <w:t>NAK</w:t>
      </w:r>
      <w:r>
        <w:rPr>
          <w:rFonts w:hint="eastAsia" w:hAnsi="宋体"/>
        </w:rPr>
        <w:t>应答并丢弃消息。</w:t>
      </w:r>
      <w:r>
        <w:rPr>
          <w:rFonts w:hint="eastAsia" w:ascii="Times New Roman"/>
        </w:rPr>
        <w:t>TD</w:t>
      </w:r>
      <w:r>
        <w:rPr>
          <w:rFonts w:hint="eastAsia" w:hAnsi="宋体"/>
        </w:rPr>
        <w:t>发送一个包含确认请求的正确的</w:t>
      </w:r>
      <w:r>
        <w:rPr>
          <w:rFonts w:hint="eastAsia" w:ascii="Times New Roman"/>
        </w:rPr>
        <w:t>Data 0</w:t>
      </w:r>
      <w:r>
        <w:rPr>
          <w:rFonts w:hint="eastAsia" w:hAnsi="宋体"/>
        </w:rPr>
        <w:t>帧，来验证</w:t>
      </w:r>
      <w:r>
        <w:rPr>
          <w:rFonts w:hint="eastAsia" w:ascii="Times New Roman"/>
        </w:rPr>
        <w:t>RxSequenceNumber</w:t>
      </w:r>
      <w:r>
        <w:rPr>
          <w:rFonts w:hint="eastAsia" w:hAnsi="宋体"/>
        </w:rPr>
        <w:t>是否未更改。</w:t>
      </w:r>
      <w:r>
        <w:rPr>
          <w:rFonts w:hint="eastAsia" w:ascii="Times New Roman"/>
        </w:rPr>
        <w:t>TD</w:t>
      </w:r>
      <w:r>
        <w:rPr>
          <w:rFonts w:hint="eastAsia" w:hAnsi="宋体"/>
        </w:rPr>
        <w:t>发送另一个有错误</w:t>
      </w:r>
      <w:r>
        <w:rPr>
          <w:rFonts w:hint="eastAsia" w:ascii="Times New Roman"/>
        </w:rPr>
        <w:t>CRC</w:t>
      </w:r>
      <w:r>
        <w:rPr>
          <w:rFonts w:hint="eastAsia" w:hAnsi="宋体"/>
        </w:rPr>
        <w:t>的</w:t>
      </w:r>
      <w:r>
        <w:rPr>
          <w:rFonts w:hint="eastAsia" w:ascii="Times New Roman"/>
        </w:rPr>
        <w:t>Data 1</w:t>
      </w:r>
      <w:r>
        <w:rPr>
          <w:rFonts w:hint="eastAsia" w:hAnsi="宋体"/>
        </w:rPr>
        <w:t>帧，后跟一个正确的</w:t>
      </w:r>
      <w:r>
        <w:rPr>
          <w:rFonts w:hint="eastAsia" w:ascii="Times New Roman"/>
        </w:rPr>
        <w:t>Data 1</w:t>
      </w:r>
      <w:r>
        <w:rPr>
          <w:rFonts w:hint="eastAsia" w:hAnsi="宋体"/>
        </w:rPr>
        <w:t>帧,用来验证序列</w:t>
      </w:r>
      <w:r>
        <w:rPr>
          <w:rFonts w:hint="eastAsia" w:ascii="Times New Roman"/>
        </w:rPr>
        <w:t>1</w:t>
      </w:r>
      <w:r>
        <w:rPr>
          <w:rFonts w:hint="eastAsia" w:hAnsi="宋体"/>
        </w:rPr>
        <w:t>的相同行为。此测试用例验证以下状态机、状态和转换:</w:t>
      </w:r>
    </w:p>
    <w:p>
      <w:pPr>
        <w:pStyle w:val="32"/>
        <w:rPr>
          <w:rFonts w:hAnsi="宋体"/>
        </w:rPr>
      </w:pPr>
      <w:r>
        <w:rPr>
          <w:rFonts w:hint="eastAsia" w:hAnsi="宋体"/>
        </w:rPr>
        <w:t>点对点接收状态机</w:t>
      </w:r>
    </w:p>
    <w:p>
      <w:pPr>
        <w:pStyle w:val="32"/>
        <w:ind w:left="2730" w:leftChars="400" w:hanging="1890" w:hangingChars="900"/>
        <w:rPr>
          <w:rFonts w:ascii="Times New Roman"/>
        </w:rPr>
      </w:pPr>
      <w:r>
        <w:rPr>
          <w:rFonts w:ascii="Times New Roman"/>
        </w:rPr>
        <w:t>RECEIVE READY：BadData0（sending Data Nak 0 XON frame; discarding the frame; no effect on RxSequenceNumber）</w:t>
      </w:r>
    </w:p>
    <w:p>
      <w:pPr>
        <w:pStyle w:val="32"/>
        <w:ind w:left="2730" w:leftChars="1300" w:firstLine="0" w:firstLineChars="0"/>
        <w:rPr>
          <w:rFonts w:ascii="Times New Roman"/>
        </w:rPr>
      </w:pPr>
      <w:r>
        <w:rPr>
          <w:rFonts w:ascii="Times New Roman"/>
        </w:rPr>
        <w:t>BadData1（sending Data Nak 1 XON frame; discarding the frame; no effect</w:t>
      </w:r>
      <w:r>
        <w:rPr>
          <w:rFonts w:hint="eastAsia" w:ascii="Times New Roman"/>
        </w:rPr>
        <w:t xml:space="preserve"> </w:t>
      </w:r>
      <w:r>
        <w:rPr>
          <w:rFonts w:ascii="Times New Roman"/>
        </w:rPr>
        <w:t>on RxSequenceNumber）</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780"/>
          <w:tab w:val="clear" w:pos="4201"/>
          <w:tab w:val="clear" w:pos="9298"/>
        </w:tabs>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 xml:space="preserve">1. CONNECT_TEST </w:t>
      </w:r>
    </w:p>
    <w:p>
      <w:pPr>
        <w:pStyle w:val="32"/>
        <w:tabs>
          <w:tab w:val="left" w:pos="3780"/>
          <w:tab w:val="clear" w:pos="4201"/>
          <w:tab w:val="clear" w:pos="9298"/>
        </w:tabs>
        <w:rPr>
          <w:rFonts w:ascii="Times New Roman"/>
        </w:rPr>
      </w:pPr>
      <w:r>
        <w:rPr>
          <w:rFonts w:ascii="Times New Roman"/>
        </w:rPr>
        <w:t xml:space="preserve">2. TRANSMIT Data 1,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ind w:firstLine="1470" w:firstLineChars="700"/>
        <w:rPr>
          <w:rFonts w:ascii="Times New Roman"/>
        </w:rPr>
      </w:pPr>
      <w:r>
        <w:rPr>
          <w:rFonts w:ascii="Times New Roman"/>
        </w:rPr>
        <w:t xml:space="preserve">CRC =             </w:t>
      </w:r>
      <w:r>
        <w:rPr>
          <w:rFonts w:ascii="Times New Roman"/>
        </w:rPr>
        <w:tab/>
      </w:r>
      <w:r>
        <w:rPr>
          <w:rFonts w:ascii="Times New Roman"/>
        </w:rPr>
        <w:t xml:space="preserve">(any bad or missing value) </w:t>
      </w:r>
    </w:p>
    <w:p>
      <w:pPr>
        <w:pStyle w:val="32"/>
        <w:tabs>
          <w:tab w:val="left" w:pos="3780"/>
          <w:tab w:val="clear" w:pos="4201"/>
          <w:tab w:val="clear" w:pos="9298"/>
        </w:tabs>
        <w:rPr>
          <w:rFonts w:ascii="Times New Roman"/>
        </w:rPr>
      </w:pPr>
      <w:r>
        <w:rPr>
          <w:rFonts w:ascii="Times New Roman"/>
        </w:rPr>
        <w:t xml:space="preserve">3.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RECEIVE Data Nak 1 XON </w:t>
      </w:r>
    </w:p>
    <w:p>
      <w:pPr>
        <w:pStyle w:val="32"/>
        <w:tabs>
          <w:tab w:val="left" w:pos="3780"/>
          <w:tab w:val="clear" w:pos="4201"/>
          <w:tab w:val="clear" w:pos="9298"/>
        </w:tabs>
        <w:rPr>
          <w:rFonts w:ascii="Times New Roman"/>
        </w:rPr>
      </w:pPr>
      <w:r>
        <w:rPr>
          <w:rFonts w:ascii="Times New Roman"/>
        </w:rPr>
        <w:t xml:space="preserve">4.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 xml:space="preserve">5. MAKE (verify that the IUT did not respond to the ReadProperty request) </w:t>
      </w:r>
    </w:p>
    <w:p>
      <w:pPr>
        <w:pStyle w:val="32"/>
        <w:tabs>
          <w:tab w:val="left" w:pos="3780"/>
          <w:tab w:val="clear" w:pos="4201"/>
          <w:tab w:val="clear" w:pos="9298"/>
        </w:tabs>
        <w:rPr>
          <w:rFonts w:ascii="Times New Roman"/>
        </w:rPr>
      </w:pPr>
      <w:r>
        <w:rPr>
          <w:rFonts w:ascii="Times New Roman"/>
        </w:rPr>
        <w:t xml:space="preserve">6. TRANSMIT Data 0,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7.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 w:val="clear" w:pos="4201"/>
          <w:tab w:val="clear" w:pos="9298"/>
        </w:tabs>
        <w:rPr>
          <w:rFonts w:ascii="Times New Roman"/>
        </w:rPr>
      </w:pPr>
      <w:r>
        <w:rPr>
          <w:rFonts w:ascii="Times New Roman"/>
        </w:rPr>
        <w:t xml:space="preserve">8.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 w:val="clear" w:pos="4201"/>
          <w:tab w:val="clear" w:pos="9298"/>
        </w:tabs>
        <w:ind w:firstLine="1050" w:firstLineChars="500"/>
        <w:rPr>
          <w:rFonts w:ascii="Times New Roman"/>
        </w:rPr>
      </w:pPr>
      <w:r>
        <w:rPr>
          <w:rFonts w:ascii="Times New Roman"/>
        </w:rPr>
        <w:t xml:space="preserve">BACnet-ComplexACK-PDU,   </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 xml:space="preserve">DEVICE </w:t>
      </w:r>
    </w:p>
    <w:p>
      <w:pPr>
        <w:pStyle w:val="32"/>
        <w:tabs>
          <w:tab w:val="left" w:pos="3780"/>
          <w:tab w:val="clear" w:pos="4201"/>
          <w:tab w:val="clear" w:pos="9298"/>
        </w:tabs>
        <w:rPr>
          <w:rFonts w:ascii="Times New Roman"/>
        </w:rPr>
      </w:pPr>
      <w:r>
        <w:rPr>
          <w:rFonts w:ascii="Times New Roman"/>
        </w:rPr>
        <w:t xml:space="preserve">9. TRANSMIT Data 1,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CRC =             </w:t>
      </w:r>
      <w:r>
        <w:rPr>
          <w:rFonts w:ascii="Times New Roman"/>
        </w:rPr>
        <w:tab/>
      </w:r>
      <w:r>
        <w:rPr>
          <w:rFonts w:ascii="Times New Roman"/>
        </w:rPr>
        <w:t xml:space="preserve">(any bad or missing value) </w:t>
      </w:r>
    </w:p>
    <w:p>
      <w:pPr>
        <w:pStyle w:val="32"/>
        <w:tabs>
          <w:tab w:val="left" w:pos="3780"/>
          <w:tab w:val="clear" w:pos="4201"/>
          <w:tab w:val="clear" w:pos="9298"/>
        </w:tabs>
        <w:rPr>
          <w:rFonts w:ascii="Times New Roman"/>
        </w:rPr>
      </w:pPr>
      <w:r>
        <w:rPr>
          <w:rFonts w:ascii="Times New Roman"/>
        </w:rPr>
        <w:t xml:space="preserve">10. BEFORE </w:t>
      </w:r>
      <w:r>
        <w:rPr>
          <w:rFonts w:ascii="Times New Roman"/>
          <w:b/>
          <w:bCs/>
        </w:rPr>
        <w:t>T</w:t>
      </w:r>
      <w:r>
        <w:rPr>
          <w:rFonts w:ascii="Times New Roman"/>
          <w:b/>
          <w:bCs/>
          <w:vertAlign w:val="subscript"/>
        </w:rPr>
        <w:t>response</w:t>
      </w:r>
      <w:r>
        <w:rPr>
          <w:rFonts w:ascii="Times New Roman"/>
        </w:rPr>
        <w:t xml:space="preserve"> RECEIVE Data Nak 1 XON </w:t>
      </w:r>
    </w:p>
    <w:p>
      <w:pPr>
        <w:pStyle w:val="32"/>
        <w:tabs>
          <w:tab w:val="left" w:pos="3780"/>
          <w:tab w:val="clear" w:pos="4201"/>
          <w:tab w:val="clear" w:pos="9298"/>
        </w:tabs>
        <w:rPr>
          <w:rFonts w:ascii="Times New Roman"/>
        </w:rPr>
      </w:pPr>
      <w:r>
        <w:rPr>
          <w:rFonts w:ascii="Times New Roman"/>
        </w:rPr>
        <w:t xml:space="preserve">11. WAIT </w:t>
      </w:r>
      <w:r>
        <w:rPr>
          <w:rFonts w:ascii="Times New Roman"/>
          <w:b/>
          <w:bCs/>
        </w:rPr>
        <w:t>T</w:t>
      </w:r>
      <w:r>
        <w:rPr>
          <w:rFonts w:ascii="Times New Roman"/>
          <w:b/>
          <w:bCs/>
          <w:vertAlign w:val="subscript"/>
        </w:rPr>
        <w:t>out</w:t>
      </w:r>
      <w:r>
        <w:rPr>
          <w:rFonts w:ascii="Times New Roman"/>
        </w:rPr>
        <w:t xml:space="preserve"> </w:t>
      </w:r>
    </w:p>
    <w:p>
      <w:pPr>
        <w:pStyle w:val="32"/>
        <w:tabs>
          <w:tab w:val="left" w:pos="3780"/>
          <w:tab w:val="clear" w:pos="4201"/>
          <w:tab w:val="clear" w:pos="9298"/>
        </w:tabs>
        <w:rPr>
          <w:rFonts w:ascii="Times New Roman"/>
        </w:rPr>
      </w:pPr>
      <w:r>
        <w:rPr>
          <w:rFonts w:ascii="Times New Roman"/>
        </w:rPr>
        <w:t xml:space="preserve">12. MAKE (verify that the IUT did not respond to the ReadProperty request) </w:t>
      </w:r>
    </w:p>
    <w:p>
      <w:pPr>
        <w:pStyle w:val="32"/>
        <w:tabs>
          <w:tab w:val="left" w:pos="3780"/>
          <w:tab w:val="clear" w:pos="4201"/>
          <w:tab w:val="clear" w:pos="9298"/>
        </w:tabs>
        <w:rPr>
          <w:rFonts w:ascii="Times New Roman"/>
        </w:rPr>
      </w:pPr>
      <w:r>
        <w:rPr>
          <w:rFonts w:ascii="Times New Roman"/>
        </w:rPr>
        <w:t xml:space="preserve">13. TRANSMIT Data 0,   </w:t>
      </w:r>
    </w:p>
    <w:p>
      <w:pPr>
        <w:pStyle w:val="32"/>
        <w:tabs>
          <w:tab w:val="left" w:pos="3780"/>
          <w:tab w:val="clear" w:pos="4201"/>
          <w:tab w:val="clear" w:pos="9298"/>
        </w:tabs>
        <w:ind w:firstLine="1050" w:firstLineChars="500"/>
        <w:rPr>
          <w:rFonts w:ascii="Times New Roman"/>
        </w:rPr>
      </w:pPr>
      <w:r>
        <w:rPr>
          <w:rFonts w:ascii="Times New Roman"/>
        </w:rPr>
        <w:t xml:space="preserve">ReadProperty-Request,    </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14. BEFORE </w:t>
      </w:r>
      <w:r>
        <w:rPr>
          <w:rFonts w:ascii="Times New Roman"/>
          <w:b/>
          <w:bCs/>
        </w:rPr>
        <w:t>T</w:t>
      </w:r>
      <w:r>
        <w:rPr>
          <w:rFonts w:ascii="Times New Roman"/>
          <w:b/>
          <w:bCs/>
          <w:vertAlign w:val="subscript"/>
        </w:rPr>
        <w:t>response</w:t>
      </w:r>
      <w:r>
        <w:rPr>
          <w:rFonts w:ascii="Times New Roman"/>
        </w:rPr>
        <w:t xml:space="preserve"> RECEIVE Data Ack 0 XON </w:t>
      </w:r>
    </w:p>
    <w:p>
      <w:pPr>
        <w:pStyle w:val="32"/>
        <w:tabs>
          <w:tab w:val="left" w:pos="3780"/>
          <w:tab w:val="clear" w:pos="4201"/>
          <w:tab w:val="clear" w:pos="9298"/>
        </w:tabs>
        <w:rPr>
          <w:rFonts w:ascii="Times New Roman"/>
        </w:rPr>
      </w:pPr>
      <w:r>
        <w:rPr>
          <w:rFonts w:ascii="Times New Roman"/>
        </w:rPr>
        <w:t xml:space="preserve">15.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 w:val="clear" w:pos="4201"/>
          <w:tab w:val="clear" w:pos="9298"/>
        </w:tabs>
        <w:ind w:firstLine="1050" w:firstLineChars="500"/>
        <w:rPr>
          <w:rFonts w:ascii="Times New Roman"/>
        </w:rPr>
      </w:pPr>
      <w:r>
        <w:rPr>
          <w:rFonts w:ascii="Times New Roman"/>
        </w:rPr>
        <w:t xml:space="preserve">BACnet-ComplexACK-PDU,   </w:t>
      </w:r>
    </w:p>
    <w:p>
      <w:pPr>
        <w:pStyle w:val="32"/>
        <w:tabs>
          <w:tab w:val="left" w:pos="378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 xml:space="preserve">16. DISCONNECT_TEST </w:t>
      </w:r>
    </w:p>
    <w:p>
      <w:pPr>
        <w:pStyle w:val="868"/>
        <w:numPr>
          <w:ilvl w:val="0"/>
          <w:numId w:val="523"/>
        </w:numPr>
        <w:spacing w:before="156" w:after="156"/>
        <w:rPr>
          <w:lang w:val="zh-CN"/>
        </w:rPr>
      </w:pPr>
      <w:r>
        <w:rPr>
          <w:rFonts w:hint="eastAsia"/>
          <w:lang w:val="zh-CN"/>
        </w:rPr>
        <w:t>重复确认测试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w:t>
      </w:r>
      <w:r>
        <w:rPr>
          <w:rFonts w:hint="eastAsia" w:ascii="Times New Roman"/>
        </w:rPr>
        <w:t xml:space="preserve"> 10</w:t>
      </w:r>
      <w:r>
        <w:rPr>
          <w:rFonts w:hint="eastAsia" w:hAnsi="宋体"/>
        </w:rPr>
        <w:t>.</w:t>
      </w:r>
      <w:r>
        <w:rPr>
          <w:rFonts w:hint="eastAsia" w:ascii="Times New Roman"/>
        </w:rPr>
        <w:t>4</w:t>
      </w:r>
      <w:r>
        <w:rPr>
          <w:rFonts w:hint="eastAsia" w:hAnsi="宋体"/>
        </w:rPr>
        <w:t>.</w:t>
      </w:r>
      <w:r>
        <w:rPr>
          <w:rFonts w:hint="eastAsia" w:ascii="Times New Roman"/>
        </w:rPr>
        <w:t>11</w:t>
      </w:r>
      <w:r>
        <w:rPr>
          <w:rFonts w:hint="eastAsia" w:hAnsi="宋体"/>
        </w:rPr>
        <w:t>.</w:t>
      </w:r>
      <w:r>
        <w:rPr>
          <w:rFonts w:hint="eastAsia" w:ascii="Times New Roman"/>
        </w:rPr>
        <w:t>4</w:t>
      </w:r>
    </w:p>
    <w:p>
      <w:pPr>
        <w:pStyle w:val="32"/>
        <w:rPr>
          <w:rFonts w:hAnsi="宋体"/>
        </w:rPr>
      </w:pPr>
      <w:r>
        <w:rPr>
          <w:rFonts w:hint="eastAsia" w:hAnsi="宋体"/>
        </w:rPr>
        <w:t>目的:</w:t>
      </w:r>
      <w:r>
        <w:rPr>
          <w:rFonts w:hint="eastAsia" w:ascii="Times New Roman"/>
        </w:rPr>
        <w:t xml:space="preserve"> </w:t>
      </w:r>
      <w:r>
        <w:rPr>
          <w:rFonts w:hint="eastAsia" w:hAnsi="宋体"/>
        </w:rPr>
        <w:t>该测试通过验证重复的</w:t>
      </w:r>
      <w:r>
        <w:rPr>
          <w:rFonts w:hint="eastAsia" w:ascii="Times New Roman"/>
        </w:rPr>
        <w:t>ack</w:t>
      </w:r>
      <w:r>
        <w:rPr>
          <w:rFonts w:hint="eastAsia" w:hAnsi="宋体"/>
        </w:rPr>
        <w:t>对传输重试没有影响来验证它们是否被丢弃。它还验证了重复确认的</w:t>
      </w:r>
      <w:r>
        <w:rPr>
          <w:rFonts w:hint="eastAsia" w:ascii="Times New Roman"/>
        </w:rPr>
        <w:t>XON</w:t>
      </w:r>
      <w:r>
        <w:rPr>
          <w:rFonts w:hint="eastAsia" w:hAnsi="宋体"/>
        </w:rPr>
        <w:t>/</w:t>
      </w:r>
      <w:r>
        <w:rPr>
          <w:rFonts w:hint="eastAsia" w:ascii="Times New Roman"/>
        </w:rPr>
        <w:t>XOFF</w:t>
      </w:r>
      <w:r>
        <w:rPr>
          <w:rFonts w:hint="eastAsia" w:hAnsi="宋体"/>
        </w:rPr>
        <w:t>方面。</w:t>
      </w:r>
    </w:p>
    <w:p>
      <w:pPr>
        <w:pStyle w:val="32"/>
        <w:rPr>
          <w:rFonts w:hAnsi="宋体"/>
        </w:rPr>
      </w:pPr>
      <w:r>
        <w:rPr>
          <w:rFonts w:hint="eastAsia" w:hAnsi="宋体"/>
        </w:rPr>
        <w:t>测试</w:t>
      </w:r>
      <w:r>
        <w:rPr>
          <w:rFonts w:hint="eastAsia" w:ascii="Times New Roman"/>
        </w:rPr>
        <w:t>思想</w:t>
      </w:r>
      <w:r>
        <w:rPr>
          <w:rFonts w:hint="eastAsia" w:hAnsi="宋体"/>
        </w:rPr>
        <w:t>:</w:t>
      </w:r>
      <w:r>
        <w:rPr>
          <w:rFonts w:hint="eastAsia" w:ascii="Times New Roman"/>
        </w:rPr>
        <w:t xml:space="preserve"> TD</w:t>
      </w:r>
      <w:r>
        <w:rPr>
          <w:rFonts w:hint="eastAsia" w:hAnsi="宋体"/>
        </w:rPr>
        <w:t>向</w:t>
      </w:r>
      <w:r>
        <w:rPr>
          <w:rFonts w:hint="eastAsia" w:ascii="Times New Roman"/>
        </w:rPr>
        <w:t>IUT</w:t>
      </w:r>
      <w:r>
        <w:rPr>
          <w:rFonts w:hint="eastAsia" w:hAnsi="宋体"/>
        </w:rPr>
        <w:t>发送已确认请求。当</w:t>
      </w:r>
      <w:r>
        <w:rPr>
          <w:rFonts w:hint="eastAsia" w:ascii="Times New Roman"/>
        </w:rPr>
        <w:t>IUT</w:t>
      </w:r>
      <w:r>
        <w:rPr>
          <w:rFonts w:hint="eastAsia" w:hAnsi="宋体"/>
        </w:rPr>
        <w:t>应答时,</w:t>
      </w:r>
      <w:r>
        <w:rPr>
          <w:rFonts w:hint="eastAsia" w:ascii="Times New Roman"/>
        </w:rPr>
        <w:t xml:space="preserve"> TD</w:t>
      </w:r>
      <w:r>
        <w:rPr>
          <w:rFonts w:hint="eastAsia" w:hAnsi="宋体"/>
        </w:rPr>
        <w:t>发送一个</w:t>
      </w:r>
      <w:r>
        <w:rPr>
          <w:rFonts w:hint="eastAsia" w:ascii="Times New Roman"/>
        </w:rPr>
        <w:t>Nak XON</w:t>
      </w:r>
      <w:r>
        <w:rPr>
          <w:rFonts w:hint="eastAsia" w:hAnsi="宋体"/>
        </w:rPr>
        <w:t>来强制重试。当第一次重试被接收到时，</w:t>
      </w:r>
      <w:r>
        <w:rPr>
          <w:rFonts w:hint="eastAsia" w:ascii="Times New Roman"/>
        </w:rPr>
        <w:t>TD</w:t>
      </w:r>
      <w:r>
        <w:rPr>
          <w:rFonts w:hint="eastAsia" w:hAnsi="宋体"/>
        </w:rPr>
        <w:t>发送重复的</w:t>
      </w:r>
      <w:r>
        <w:rPr>
          <w:rFonts w:hint="eastAsia" w:ascii="Times New Roman"/>
        </w:rPr>
        <w:t>Ack XON</w:t>
      </w:r>
      <w:r>
        <w:rPr>
          <w:rFonts w:hint="eastAsia" w:hAnsi="宋体"/>
        </w:rPr>
        <w:t>，并验证是否在适当的时间收到第二次重试,且不受收到重复</w:t>
      </w:r>
      <w:r>
        <w:rPr>
          <w:rFonts w:hint="eastAsia" w:ascii="Times New Roman"/>
        </w:rPr>
        <w:t>ACK</w:t>
      </w:r>
      <w:r>
        <w:rPr>
          <w:rFonts w:hint="eastAsia" w:hAnsi="宋体"/>
        </w:rPr>
        <w:t>的影响。</w:t>
      </w:r>
      <w:r>
        <w:rPr>
          <w:rFonts w:hint="eastAsia" w:ascii="Times New Roman"/>
        </w:rPr>
        <w:t>TD</w:t>
      </w:r>
      <w:r>
        <w:rPr>
          <w:rFonts w:hint="eastAsia" w:hAnsi="宋体"/>
        </w:rPr>
        <w:t>发送一个重复的</w:t>
      </w:r>
      <w:r>
        <w:rPr>
          <w:rFonts w:hint="eastAsia" w:ascii="Times New Roman"/>
        </w:rPr>
        <w:t>Ack XOFF</w:t>
      </w:r>
      <w:r>
        <w:rPr>
          <w:rFonts w:hint="eastAsia" w:hAnsi="宋体"/>
        </w:rPr>
        <w:t>，验证第三次重试是否在正确的时间到达,且不受到重复</w:t>
      </w:r>
      <w:r>
        <w:rPr>
          <w:rFonts w:hint="eastAsia" w:ascii="Times New Roman"/>
        </w:rPr>
        <w:t>ACK</w:t>
      </w:r>
      <w:r>
        <w:rPr>
          <w:rFonts w:hint="eastAsia" w:hAnsi="宋体"/>
        </w:rPr>
        <w:t>的影响。之后测试</w:t>
      </w:r>
      <w:r>
        <w:rPr>
          <w:rFonts w:hint="eastAsia" w:ascii="Times New Roman"/>
        </w:rPr>
        <w:t>XOFF</w:t>
      </w:r>
      <w:r>
        <w:rPr>
          <w:rFonts w:hint="eastAsia" w:hAnsi="宋体"/>
        </w:rPr>
        <w:t>的效果。</w:t>
      </w:r>
      <w:r>
        <w:rPr>
          <w:rFonts w:hint="eastAsia" w:ascii="Times New Roman"/>
        </w:rPr>
        <w:t>TD</w:t>
      </w:r>
      <w:r>
        <w:rPr>
          <w:rFonts w:hint="eastAsia" w:hAnsi="宋体"/>
        </w:rPr>
        <w:t>发送一个</w:t>
      </w:r>
      <w:r>
        <w:rPr>
          <w:rFonts w:hint="eastAsia" w:ascii="Times New Roman"/>
        </w:rPr>
        <w:t>Ack XON</w:t>
      </w:r>
      <w:r>
        <w:rPr>
          <w:rFonts w:hint="eastAsia" w:hAnsi="宋体"/>
        </w:rPr>
        <w:t>,并验证</w:t>
      </w:r>
      <w:r>
        <w:rPr>
          <w:rFonts w:hint="eastAsia" w:ascii="Times New Roman"/>
        </w:rPr>
        <w:t>XON</w:t>
      </w:r>
      <w:r>
        <w:rPr>
          <w:rFonts w:hint="eastAsia" w:hAnsi="宋体"/>
        </w:rPr>
        <w:t>是否被正确译码。重复该过程以测试相对的序列号。此测试用例验证以下状态机、状态和转换:</w:t>
      </w:r>
    </w:p>
    <w:p>
      <w:pPr>
        <w:pStyle w:val="32"/>
        <w:rPr>
          <w:rFonts w:hAnsi="宋体"/>
        </w:rPr>
      </w:pPr>
      <w:r>
        <w:rPr>
          <w:rFonts w:hint="eastAsia" w:hAnsi="宋体"/>
        </w:rPr>
        <w:t>点对点接收状态机</w:t>
      </w:r>
    </w:p>
    <w:p>
      <w:pPr>
        <w:pStyle w:val="32"/>
        <w:ind w:firstLine="840" w:firstLineChars="400"/>
        <w:rPr>
          <w:rFonts w:ascii="Times New Roman"/>
        </w:rPr>
      </w:pPr>
      <w:r>
        <w:rPr>
          <w:rFonts w:ascii="Times New Roman"/>
        </w:rPr>
        <w:t>DATA ACK</w:t>
      </w:r>
      <w:r>
        <w:rPr>
          <w:rFonts w:hint="eastAsia" w:ascii="Times New Roman"/>
        </w:rPr>
        <w:t>：</w:t>
      </w:r>
      <w:r>
        <w:rPr>
          <w:rFonts w:ascii="Times New Roman"/>
        </w:rPr>
        <w:t xml:space="preserve"> Duplicate_XON</w:t>
      </w:r>
      <w:r>
        <w:rPr>
          <w:rFonts w:hint="eastAsia" w:ascii="Times New Roman"/>
        </w:rPr>
        <w:t>（</w:t>
      </w:r>
      <w:r>
        <w:rPr>
          <w:rFonts w:ascii="Times New Roman"/>
        </w:rPr>
        <w:t xml:space="preserve">no effect on TRANSMIT PENDING state; proper </w:t>
      </w:r>
    </w:p>
    <w:p>
      <w:pPr>
        <w:pStyle w:val="32"/>
        <w:ind w:firstLine="3780" w:firstLineChars="1800"/>
        <w:rPr>
          <w:rFonts w:ascii="Times New Roman"/>
        </w:rPr>
      </w:pPr>
      <w:r>
        <w:rPr>
          <w:rFonts w:ascii="Times New Roman"/>
        </w:rPr>
        <w:t>TransmissionBlockled setting</w:t>
      </w:r>
      <w:r>
        <w:rPr>
          <w:rFonts w:hint="eastAsia" w:ascii="Times New Roman"/>
        </w:rPr>
        <w:t>）</w:t>
      </w:r>
    </w:p>
    <w:p>
      <w:pPr>
        <w:pStyle w:val="32"/>
        <w:ind w:firstLine="2205" w:firstLineChars="1050"/>
        <w:rPr>
          <w:rFonts w:ascii="Times New Roman"/>
        </w:rPr>
      </w:pPr>
      <w:r>
        <w:rPr>
          <w:rFonts w:ascii="Times New Roman"/>
        </w:rPr>
        <w:t>Duplicate_XOFF:（no effect on TRANSMIT PENDING state; proper</w:t>
      </w:r>
    </w:p>
    <w:p>
      <w:pPr>
        <w:pStyle w:val="32"/>
        <w:ind w:firstLine="3675" w:firstLineChars="1750"/>
        <w:rPr>
          <w:rFonts w:ascii="Times New Roman"/>
        </w:rPr>
      </w:pPr>
      <w:r>
        <w:rPr>
          <w:rFonts w:ascii="Times New Roman"/>
        </w:rPr>
        <w:t xml:space="preserve"> TransmissionBlockled setting）</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CONNECTED</w:t>
      </w:r>
    </w:p>
    <w:p>
      <w:pPr>
        <w:pStyle w:val="32"/>
        <w:tabs>
          <w:tab w:val="left" w:pos="3780"/>
        </w:tabs>
        <w:rPr>
          <w:rFonts w:ascii="Times New Roman"/>
        </w:rPr>
      </w:pPr>
      <w:r>
        <w:rPr>
          <w:rFonts w:ascii="Times New Roman"/>
        </w:rPr>
        <w:t xml:space="preserve">REPEAT X = (data sequence number 0 and 1) DO {  </w:t>
      </w:r>
    </w:p>
    <w:p>
      <w:pPr>
        <w:pStyle w:val="32"/>
        <w:tabs>
          <w:tab w:val="left" w:pos="3780"/>
        </w:tabs>
        <w:rPr>
          <w:rFonts w:ascii="Times New Roman"/>
        </w:rPr>
      </w:pPr>
      <w:r>
        <w:rPr>
          <w:rFonts w:ascii="Times New Roman"/>
        </w:rPr>
        <w:t xml:space="preserve">1. TRANSMIT Data 1,    </w:t>
      </w:r>
    </w:p>
    <w:p>
      <w:pPr>
        <w:pStyle w:val="32"/>
        <w:tabs>
          <w:tab w:val="left" w:pos="4410"/>
          <w:tab w:val="clear" w:pos="4201"/>
          <w:tab w:val="clear" w:pos="9298"/>
        </w:tabs>
        <w:ind w:firstLine="1050" w:firstLineChars="500"/>
        <w:rPr>
          <w:rFonts w:ascii="Times New Roman"/>
        </w:rPr>
      </w:pPr>
      <w:r>
        <w:rPr>
          <w:rFonts w:ascii="Times New Roman"/>
        </w:rPr>
        <w:t xml:space="preserve">ReadProperty-Request,     </w:t>
      </w:r>
    </w:p>
    <w:p>
      <w:pPr>
        <w:pStyle w:val="32"/>
        <w:tabs>
          <w:tab w:val="left" w:pos="441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441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2.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'Property Value' = DEVICE</w:t>
      </w:r>
    </w:p>
    <w:p>
      <w:pPr>
        <w:pStyle w:val="32"/>
        <w:tabs>
          <w:tab w:val="left" w:pos="3780"/>
        </w:tabs>
        <w:rPr>
          <w:rFonts w:ascii="Times New Roman"/>
        </w:rPr>
      </w:pPr>
      <w:r>
        <w:rPr>
          <w:rFonts w:ascii="Times New Roman"/>
        </w:rPr>
        <w:t xml:space="preserve">3. IF (a Data 0 frame was received in step 3) THEN    </w:t>
      </w:r>
    </w:p>
    <w:p>
      <w:pPr>
        <w:pStyle w:val="32"/>
        <w:tabs>
          <w:tab w:val="left" w:pos="3780"/>
        </w:tabs>
        <w:ind w:firstLine="1050" w:firstLineChars="500"/>
        <w:rPr>
          <w:rFonts w:ascii="Times New Roman"/>
        </w:rPr>
      </w:pPr>
      <w:r>
        <w:rPr>
          <w:rFonts w:ascii="Times New Roman"/>
        </w:rPr>
        <w:t xml:space="preserve">TRANSMIT Data Nak 0 XON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Nak 1 XON </w:t>
      </w:r>
    </w:p>
    <w:p>
      <w:pPr>
        <w:pStyle w:val="32"/>
        <w:tabs>
          <w:tab w:val="left" w:pos="3780"/>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5.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/2) </w:t>
      </w:r>
    </w:p>
    <w:p>
      <w:pPr>
        <w:pStyle w:val="32"/>
        <w:tabs>
          <w:tab w:val="left" w:pos="3780"/>
        </w:tabs>
        <w:rPr>
          <w:rFonts w:ascii="Times New Roman"/>
        </w:rPr>
      </w:pPr>
      <w:r>
        <w:rPr>
          <w:rFonts w:ascii="Times New Roman"/>
        </w:rPr>
        <w:t xml:space="preserve">6. IF (a Data 0 frame was received in step 5) THEN    </w:t>
      </w:r>
    </w:p>
    <w:p>
      <w:pPr>
        <w:pStyle w:val="32"/>
        <w:tabs>
          <w:tab w:val="left" w:pos="3780"/>
        </w:tabs>
        <w:ind w:firstLine="1050" w:firstLineChars="500"/>
        <w:rPr>
          <w:rFonts w:ascii="Times New Roman"/>
        </w:rPr>
      </w:pPr>
      <w:r>
        <w:rPr>
          <w:rFonts w:ascii="Times New Roman"/>
        </w:rPr>
        <w:t xml:space="preserve">TRANSMIT Data Ack 1 XON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Ack 0 XON </w:t>
      </w:r>
    </w:p>
    <w:p>
      <w:pPr>
        <w:pStyle w:val="32"/>
        <w:tabs>
          <w:tab w:val="left" w:pos="3780"/>
        </w:tabs>
        <w:rPr>
          <w:rFonts w:ascii="Times New Roman"/>
        </w:rPr>
      </w:pPr>
      <w:r>
        <w:rPr>
          <w:rFonts w:ascii="Times New Roman"/>
        </w:rPr>
        <w:t>7. BEFORE (</w:t>
      </w:r>
      <w:r>
        <w:rPr>
          <w:rFonts w:ascii="Times New Roman"/>
          <w:b/>
          <w:bCs/>
        </w:rPr>
        <w:t>T</w:t>
      </w:r>
      <w:r>
        <w:rPr>
          <w:rFonts w:ascii="Times New Roman"/>
          <w:b/>
          <w:bCs/>
          <w:vertAlign w:val="subscript"/>
        </w:rPr>
        <w:t>response</w:t>
      </w:r>
      <w:r>
        <w:rPr>
          <w:rFonts w:ascii="Times New Roman"/>
        </w:rPr>
        <w:t xml:space="preserve">/2)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8. WAIT (</w:t>
      </w:r>
      <w:r>
        <w:rPr>
          <w:rFonts w:ascii="Times New Roman"/>
          <w:b/>
          <w:bCs/>
        </w:rPr>
        <w:t>T</w:t>
      </w:r>
      <w:r>
        <w:rPr>
          <w:rFonts w:ascii="Times New Roman"/>
          <w:b/>
          <w:bCs/>
          <w:vertAlign w:val="subscript"/>
        </w:rPr>
        <w:t>response</w:t>
      </w:r>
      <w:r>
        <w:rPr>
          <w:rFonts w:ascii="Times New Roman"/>
        </w:rPr>
        <w:t xml:space="preserve"> /2)  </w:t>
      </w:r>
    </w:p>
    <w:p>
      <w:pPr>
        <w:pStyle w:val="32"/>
        <w:tabs>
          <w:tab w:val="left" w:pos="3780"/>
        </w:tabs>
        <w:rPr>
          <w:rFonts w:ascii="Times New Roman"/>
        </w:rPr>
      </w:pPr>
      <w:r>
        <w:rPr>
          <w:rFonts w:ascii="Times New Roman"/>
        </w:rPr>
        <w:t xml:space="preserve">9. IF (a Data 0 frame was received in step 8) THEN    </w:t>
      </w:r>
    </w:p>
    <w:p>
      <w:pPr>
        <w:pStyle w:val="32"/>
        <w:tabs>
          <w:tab w:val="left" w:pos="3780"/>
        </w:tabs>
        <w:ind w:firstLine="1050" w:firstLineChars="500"/>
        <w:rPr>
          <w:rFonts w:ascii="Times New Roman"/>
        </w:rPr>
      </w:pPr>
      <w:r>
        <w:rPr>
          <w:rFonts w:ascii="Times New Roman"/>
        </w:rPr>
        <w:t xml:space="preserve">TRANSMIT Data Ack 1 XOFF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Ack 0 XOFF </w:t>
      </w:r>
    </w:p>
    <w:p>
      <w:pPr>
        <w:pStyle w:val="32"/>
        <w:tabs>
          <w:tab w:val="left" w:pos="3780"/>
        </w:tabs>
        <w:rPr>
          <w:rFonts w:ascii="Times New Roman"/>
        </w:rPr>
      </w:pPr>
      <w:r>
        <w:rPr>
          <w:rFonts w:ascii="Times New Roman"/>
        </w:rPr>
        <w:t>10. BEFORE (</w:t>
      </w:r>
      <w:r>
        <w:rPr>
          <w:rFonts w:ascii="Times New Roman"/>
          <w:b/>
          <w:bCs/>
        </w:rPr>
        <w:t>T</w:t>
      </w:r>
      <w:r>
        <w:rPr>
          <w:rFonts w:ascii="Times New Roman"/>
          <w:b/>
          <w:bCs/>
          <w:vertAlign w:val="subscript"/>
        </w:rPr>
        <w:t>response</w:t>
      </w:r>
      <w:r>
        <w:rPr>
          <w:rFonts w:ascii="Times New Roman"/>
        </w:rPr>
        <w:t xml:space="preserve">/2)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11. WAIT (</w:t>
      </w:r>
      <w:r>
        <w:rPr>
          <w:rFonts w:ascii="Times New Roman"/>
          <w:b/>
          <w:bCs/>
        </w:rPr>
        <w:t>T</w:t>
      </w:r>
      <w:r>
        <w:rPr>
          <w:rFonts w:ascii="Times New Roman"/>
          <w:b/>
          <w:bCs/>
          <w:vertAlign w:val="subscript"/>
        </w:rPr>
        <w:t>response</w:t>
      </w:r>
      <w:r>
        <w:rPr>
          <w:rFonts w:ascii="Times New Roman"/>
        </w:rPr>
        <w:t xml:space="preserve"> + 2 seconds) </w:t>
      </w:r>
    </w:p>
    <w:p>
      <w:pPr>
        <w:pStyle w:val="32"/>
        <w:tabs>
          <w:tab w:val="left" w:pos="3780"/>
        </w:tabs>
        <w:rPr>
          <w:rFonts w:ascii="Times New Roman"/>
        </w:rPr>
      </w:pPr>
      <w:r>
        <w:rPr>
          <w:rFonts w:ascii="Times New Roman"/>
        </w:rPr>
        <w:t xml:space="preserve">12. CHECK (verify that no additional retries have been transmitted) </w:t>
      </w:r>
    </w:p>
    <w:p>
      <w:pPr>
        <w:pStyle w:val="32"/>
        <w:tabs>
          <w:tab w:val="left" w:pos="3780"/>
        </w:tabs>
        <w:rPr>
          <w:rFonts w:ascii="Times New Roman"/>
        </w:rPr>
      </w:pPr>
      <w:r>
        <w:rPr>
          <w:rFonts w:ascii="Times New Roman"/>
        </w:rPr>
        <w:t xml:space="preserve">13. TRANSMIT Data 1,    </w:t>
      </w:r>
    </w:p>
    <w:p>
      <w:pPr>
        <w:pStyle w:val="32"/>
        <w:tabs>
          <w:tab w:val="left" w:pos="4410"/>
          <w:tab w:val="clear" w:pos="4201"/>
          <w:tab w:val="clear" w:pos="9298"/>
        </w:tabs>
        <w:ind w:firstLine="1050" w:firstLineChars="500"/>
        <w:rPr>
          <w:rFonts w:ascii="Times New Roman"/>
        </w:rPr>
      </w:pPr>
      <w:r>
        <w:rPr>
          <w:rFonts w:ascii="Times New Roman"/>
        </w:rPr>
        <w:t xml:space="preserve">ReadProperty-Request,     </w:t>
      </w:r>
    </w:p>
    <w:p>
      <w:pPr>
        <w:pStyle w:val="32"/>
        <w:tabs>
          <w:tab w:val="left" w:pos="441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441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14.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+ 2 seconds) </w:t>
      </w:r>
    </w:p>
    <w:p>
      <w:pPr>
        <w:pStyle w:val="32"/>
        <w:tabs>
          <w:tab w:val="left" w:pos="3780"/>
        </w:tabs>
        <w:rPr>
          <w:rFonts w:ascii="Times New Roman"/>
        </w:rPr>
      </w:pPr>
      <w:r>
        <w:rPr>
          <w:rFonts w:ascii="Times New Roman"/>
        </w:rPr>
        <w:t xml:space="preserve">15. CHECK (verify that no response has been transmitted) </w:t>
      </w:r>
    </w:p>
    <w:p>
      <w:pPr>
        <w:pStyle w:val="32"/>
        <w:tabs>
          <w:tab w:val="left" w:pos="3780"/>
        </w:tabs>
        <w:rPr>
          <w:rFonts w:ascii="Times New Roman"/>
        </w:rPr>
      </w:pPr>
      <w:r>
        <w:rPr>
          <w:rFonts w:ascii="Times New Roman"/>
        </w:rPr>
        <w:t xml:space="preserve">16. IF (a Data 0 frame was received in step 8) THEN    </w:t>
      </w:r>
    </w:p>
    <w:p>
      <w:pPr>
        <w:pStyle w:val="32"/>
        <w:tabs>
          <w:tab w:val="left" w:pos="3780"/>
        </w:tabs>
        <w:ind w:firstLine="1050" w:firstLineChars="500"/>
        <w:rPr>
          <w:rFonts w:ascii="Times New Roman"/>
        </w:rPr>
      </w:pPr>
      <w:r>
        <w:rPr>
          <w:rFonts w:ascii="Times New Roman"/>
        </w:rPr>
        <w:t xml:space="preserve">TRANSMIT Data Ack 1 XON   </w:t>
      </w:r>
    </w:p>
    <w:p>
      <w:pPr>
        <w:pStyle w:val="32"/>
        <w:tabs>
          <w:tab w:val="left" w:pos="3780"/>
        </w:tabs>
        <w:ind w:firstLine="735" w:firstLineChars="35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Ack 0 XON </w:t>
      </w:r>
    </w:p>
    <w:p>
      <w:pPr>
        <w:pStyle w:val="32"/>
        <w:tabs>
          <w:tab w:val="left" w:pos="3780"/>
        </w:tabs>
        <w:rPr>
          <w:rFonts w:ascii="Times New Roman"/>
        </w:rPr>
      </w:pPr>
      <w:r>
        <w:rPr>
          <w:rFonts w:ascii="Times New Roman"/>
        </w:rPr>
        <w:t xml:space="preserve">17.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ind w:firstLine="630" w:firstLineChars="300"/>
        <w:rPr>
          <w:rFonts w:ascii="Times New Roman"/>
        </w:rPr>
      </w:pPr>
      <w:r>
        <w:rPr>
          <w:rFonts w:ascii="Times New Roman"/>
        </w:rPr>
        <w:t>}</w:t>
      </w:r>
    </w:p>
    <w:p>
      <w:pPr>
        <w:pStyle w:val="868"/>
        <w:numPr>
          <w:ilvl w:val="0"/>
          <w:numId w:val="523"/>
        </w:numPr>
        <w:spacing w:before="156" w:after="156"/>
        <w:rPr>
          <w:lang w:val="zh-CN"/>
        </w:rPr>
      </w:pPr>
      <w:r>
        <w:rPr>
          <w:rFonts w:hint="eastAsia"/>
          <w:lang w:val="zh-CN"/>
        </w:rPr>
        <w:t>重复的否定应答测试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 10.4.11.5</w:t>
      </w:r>
    </w:p>
    <w:p>
      <w:pPr>
        <w:pStyle w:val="32"/>
        <w:rPr>
          <w:rFonts w:hAnsi="宋体"/>
        </w:rPr>
      </w:pPr>
      <w:r>
        <w:rPr>
          <w:rFonts w:hint="eastAsia" w:hAnsi="宋体"/>
        </w:rPr>
        <w:t>目的：该测试通过验证重复否定应答对传输重试没有影响来验证是否丢弃了重复否定应答。它还可以验证重复否定应答的</w:t>
      </w:r>
      <w:r>
        <w:rPr>
          <w:rFonts w:hint="eastAsia" w:ascii="Times New Roman"/>
        </w:rPr>
        <w:t>XON</w:t>
      </w:r>
      <w:r>
        <w:rPr>
          <w:rFonts w:hint="eastAsia" w:hAnsi="宋体"/>
        </w:rPr>
        <w:t>/</w:t>
      </w:r>
      <w:r>
        <w:rPr>
          <w:rFonts w:hint="eastAsia" w:ascii="Times New Roman"/>
        </w:rPr>
        <w:t>XOFF</w:t>
      </w:r>
      <w:r>
        <w:rPr>
          <w:rFonts w:hint="eastAsia" w:hAnsi="宋体"/>
        </w:rPr>
        <w:t>方面。</w:t>
      </w:r>
    </w:p>
    <w:p>
      <w:pPr>
        <w:pStyle w:val="32"/>
        <w:rPr>
          <w:rFonts w:hAnsi="宋体"/>
        </w:rPr>
      </w:pPr>
      <w:r>
        <w:rPr>
          <w:rFonts w:hint="eastAsia" w:hAnsi="宋体"/>
        </w:rPr>
        <w:t xml:space="preserve">测试思想: </w:t>
      </w:r>
      <w:r>
        <w:rPr>
          <w:rFonts w:hint="eastAsia" w:ascii="Times New Roman"/>
        </w:rPr>
        <w:t>TD</w:t>
      </w:r>
      <w:r>
        <w:rPr>
          <w:rFonts w:hint="eastAsia" w:hAnsi="宋体"/>
        </w:rPr>
        <w:t>向</w:t>
      </w:r>
      <w:r>
        <w:rPr>
          <w:rFonts w:hint="eastAsia" w:ascii="Times New Roman"/>
        </w:rPr>
        <w:t>IUT</w:t>
      </w:r>
      <w:r>
        <w:rPr>
          <w:rFonts w:hint="eastAsia" w:hAnsi="宋体"/>
        </w:rPr>
        <w:t>发送已确认请求。当</w:t>
      </w:r>
      <w:r>
        <w:rPr>
          <w:rFonts w:hint="eastAsia" w:ascii="Times New Roman"/>
        </w:rPr>
        <w:t>IUT</w:t>
      </w:r>
      <w:r>
        <w:rPr>
          <w:rFonts w:hint="eastAsia" w:hAnsi="宋体"/>
        </w:rPr>
        <w:t>应答时，</w:t>
      </w:r>
      <w:r>
        <w:rPr>
          <w:rFonts w:hint="eastAsia" w:ascii="Times New Roman"/>
        </w:rPr>
        <w:t>TD</w:t>
      </w:r>
      <w:r>
        <w:rPr>
          <w:rFonts w:hint="eastAsia" w:hAnsi="宋体"/>
        </w:rPr>
        <w:t>发送一个</w:t>
      </w:r>
      <w:r>
        <w:rPr>
          <w:rFonts w:hint="eastAsia" w:ascii="Times New Roman"/>
        </w:rPr>
        <w:t>NAK</w:t>
      </w:r>
      <w:r>
        <w:rPr>
          <w:rFonts w:hint="eastAsia" w:hAnsi="宋体"/>
        </w:rPr>
        <w:t xml:space="preserve"> </w:t>
      </w:r>
      <w:r>
        <w:rPr>
          <w:rFonts w:hint="eastAsia" w:ascii="Times New Roman"/>
        </w:rPr>
        <w:t>XON</w:t>
      </w:r>
      <w:r>
        <w:rPr>
          <w:rFonts w:hint="eastAsia" w:hAnsi="宋体"/>
        </w:rPr>
        <w:t>来强制重试。当收到第一次重试时，</w:t>
      </w:r>
      <w:r>
        <w:rPr>
          <w:rFonts w:hint="eastAsia" w:ascii="Times New Roman"/>
        </w:rPr>
        <w:t>TD</w:t>
      </w:r>
      <w:r>
        <w:rPr>
          <w:rFonts w:hint="eastAsia" w:hAnsi="宋体"/>
        </w:rPr>
        <w:t>发送一个重复的</w:t>
      </w:r>
      <w:r>
        <w:rPr>
          <w:rFonts w:hint="eastAsia" w:ascii="Times New Roman"/>
        </w:rPr>
        <w:t>NAK</w:t>
      </w:r>
      <w:r>
        <w:rPr>
          <w:rFonts w:hint="eastAsia" w:hAnsi="宋体"/>
        </w:rPr>
        <w:t xml:space="preserve"> </w:t>
      </w:r>
      <w:r>
        <w:rPr>
          <w:rFonts w:hint="eastAsia" w:ascii="Times New Roman"/>
        </w:rPr>
        <w:t>XON</w:t>
      </w:r>
      <w:r>
        <w:rPr>
          <w:rFonts w:hint="eastAsia" w:hAnsi="宋体"/>
        </w:rPr>
        <w:t>，并验证第二次重试是否在正确的时间收到，且不受收到重复否定应答的影响。</w:t>
      </w:r>
      <w:r>
        <w:rPr>
          <w:rFonts w:hint="eastAsia" w:ascii="Times New Roman"/>
        </w:rPr>
        <w:t>TD</w:t>
      </w:r>
      <w:r>
        <w:rPr>
          <w:rFonts w:hint="eastAsia" w:hAnsi="宋体"/>
        </w:rPr>
        <w:t>发送一个重复的</w:t>
      </w:r>
      <w:r>
        <w:rPr>
          <w:rFonts w:hint="eastAsia" w:ascii="Times New Roman"/>
        </w:rPr>
        <w:t>Nak</w:t>
      </w:r>
      <w:r>
        <w:rPr>
          <w:rFonts w:hint="eastAsia" w:hAnsi="宋体"/>
        </w:rPr>
        <w:t xml:space="preserve"> </w:t>
      </w:r>
      <w:r>
        <w:rPr>
          <w:rFonts w:hint="eastAsia" w:ascii="Times New Roman"/>
        </w:rPr>
        <w:t>XOFF</w:t>
      </w:r>
      <w:r>
        <w:rPr>
          <w:rFonts w:hint="eastAsia" w:hAnsi="宋体"/>
        </w:rPr>
        <w:t>，并验证第三次重试是否在正确的时间到达，且不受收到重复否定应答的影响。然后测试</w:t>
      </w:r>
      <w:r>
        <w:rPr>
          <w:rFonts w:hint="eastAsia" w:ascii="Times New Roman"/>
        </w:rPr>
        <w:t>XOFF</w:t>
      </w:r>
      <w:r>
        <w:rPr>
          <w:rFonts w:hint="eastAsia" w:hAnsi="宋体"/>
        </w:rPr>
        <w:t>的效果。</w:t>
      </w:r>
      <w:r>
        <w:rPr>
          <w:rFonts w:hint="eastAsia" w:ascii="Times New Roman"/>
        </w:rPr>
        <w:t>TD</w:t>
      </w:r>
      <w:r>
        <w:rPr>
          <w:rFonts w:hint="eastAsia" w:hAnsi="宋体"/>
        </w:rPr>
        <w:t>发送一个</w:t>
      </w:r>
      <w:r>
        <w:rPr>
          <w:rFonts w:hint="eastAsia" w:ascii="Times New Roman"/>
        </w:rPr>
        <w:t>Nak</w:t>
      </w:r>
      <w:r>
        <w:rPr>
          <w:rFonts w:hint="eastAsia" w:hAnsi="宋体"/>
        </w:rPr>
        <w:t xml:space="preserve"> </w:t>
      </w:r>
      <w:r>
        <w:rPr>
          <w:rFonts w:hint="eastAsia" w:ascii="Times New Roman"/>
        </w:rPr>
        <w:t>XON</w:t>
      </w:r>
      <w:r>
        <w:rPr>
          <w:rFonts w:hint="eastAsia" w:hAnsi="宋体"/>
        </w:rPr>
        <w:t>, 然后验证</w:t>
      </w:r>
      <w:r>
        <w:rPr>
          <w:rFonts w:hint="eastAsia" w:ascii="Times New Roman"/>
        </w:rPr>
        <w:t>XON</w:t>
      </w:r>
      <w:r>
        <w:rPr>
          <w:rFonts w:hint="eastAsia" w:hAnsi="宋体"/>
        </w:rPr>
        <w:t>是否被正确译码。重复该过程以测试相对的序列号。此测试用例验证以下状态机、状态和转换:</w:t>
      </w:r>
    </w:p>
    <w:p>
      <w:pPr>
        <w:pStyle w:val="32"/>
        <w:rPr>
          <w:rFonts w:hAnsi="宋体"/>
        </w:rPr>
      </w:pPr>
      <w:r>
        <w:rPr>
          <w:rFonts w:hint="eastAsia" w:hAnsi="宋体"/>
        </w:rPr>
        <w:t>点对点接收状态机</w:t>
      </w:r>
    </w:p>
    <w:p>
      <w:pPr>
        <w:pStyle w:val="32"/>
        <w:rPr>
          <w:rFonts w:ascii="Times New Roman"/>
        </w:rPr>
      </w:pPr>
      <w:r>
        <w:rPr>
          <w:rFonts w:ascii="Times New Roman"/>
        </w:rPr>
        <w:t xml:space="preserve">DATA NAK： Duplicate_XON（no effect on TRANSMIT PENDING state; proper TransmissionBlocked  </w:t>
      </w:r>
    </w:p>
    <w:p>
      <w:pPr>
        <w:pStyle w:val="32"/>
        <w:ind w:firstLine="3255" w:firstLineChars="1550"/>
        <w:rPr>
          <w:rFonts w:ascii="Times New Roman"/>
        </w:rPr>
      </w:pPr>
      <w:r>
        <w:rPr>
          <w:rFonts w:ascii="Times New Roman"/>
        </w:rPr>
        <w:t>setting）</w:t>
      </w:r>
    </w:p>
    <w:p>
      <w:pPr>
        <w:pStyle w:val="32"/>
        <w:ind w:firstLine="1785" w:firstLineChars="850"/>
        <w:rPr>
          <w:rFonts w:ascii="Times New Roman"/>
        </w:rPr>
      </w:pPr>
      <w:r>
        <w:rPr>
          <w:rFonts w:ascii="Times New Roman"/>
        </w:rPr>
        <w:t xml:space="preserve">Duplicate_XOFF（no effect on TRANSMIT PENDING state; proper TransmissionBlocked </w:t>
      </w:r>
    </w:p>
    <w:p>
      <w:pPr>
        <w:pStyle w:val="32"/>
        <w:ind w:firstLine="3255" w:firstLineChars="1550"/>
        <w:rPr>
          <w:rFonts w:ascii="Times New Roman"/>
        </w:rPr>
      </w:pPr>
      <w:r>
        <w:rPr>
          <w:rFonts w:ascii="Times New Roman"/>
        </w:rPr>
        <w:t>setting）</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CONNECTED</w:t>
      </w:r>
    </w:p>
    <w:p>
      <w:pPr>
        <w:pStyle w:val="32"/>
        <w:ind w:firstLine="630" w:firstLineChars="300"/>
        <w:rPr>
          <w:rFonts w:ascii="Times New Roman"/>
        </w:rPr>
      </w:pPr>
      <w:r>
        <w:rPr>
          <w:rFonts w:ascii="Times New Roman"/>
        </w:rPr>
        <w:t xml:space="preserve">REPEAT X = (data sequence number 0 and 1) DO { </w:t>
      </w:r>
    </w:p>
    <w:p>
      <w:pPr>
        <w:pStyle w:val="32"/>
        <w:tabs>
          <w:tab w:val="left" w:pos="4410"/>
          <w:tab w:val="clear" w:pos="4201"/>
          <w:tab w:val="clear" w:pos="9298"/>
        </w:tabs>
        <w:rPr>
          <w:rFonts w:ascii="Times New Roman"/>
        </w:rPr>
      </w:pPr>
      <w:r>
        <w:rPr>
          <w:rFonts w:ascii="Times New Roman"/>
        </w:rPr>
        <w:t xml:space="preserve">1. TRANSMIT Data 1,    </w:t>
      </w:r>
    </w:p>
    <w:p>
      <w:pPr>
        <w:pStyle w:val="32"/>
        <w:tabs>
          <w:tab w:val="left" w:pos="4410"/>
          <w:tab w:val="clear" w:pos="4201"/>
          <w:tab w:val="clear" w:pos="9298"/>
        </w:tabs>
        <w:ind w:firstLine="1050" w:firstLineChars="500"/>
        <w:rPr>
          <w:rFonts w:ascii="Times New Roman"/>
        </w:rPr>
      </w:pPr>
      <w:r>
        <w:rPr>
          <w:rFonts w:ascii="Times New Roman"/>
        </w:rPr>
        <w:t xml:space="preserve">ReadProperty-Request,     </w:t>
      </w:r>
    </w:p>
    <w:p>
      <w:pPr>
        <w:pStyle w:val="32"/>
        <w:tabs>
          <w:tab w:val="left" w:pos="441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441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 xml:space="preserve">2.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3. IF (a Data 0 frame was received in step 3) THEN    </w:t>
      </w:r>
    </w:p>
    <w:p>
      <w:pPr>
        <w:pStyle w:val="32"/>
        <w:tabs>
          <w:tab w:val="left" w:pos="3780"/>
        </w:tabs>
        <w:ind w:firstLine="1050" w:firstLineChars="500"/>
        <w:rPr>
          <w:rFonts w:ascii="Times New Roman"/>
        </w:rPr>
      </w:pPr>
      <w:r>
        <w:rPr>
          <w:rFonts w:ascii="Times New Roman"/>
        </w:rPr>
        <w:t xml:space="preserve">TRANSMIT Data Nak 0 XON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Nak 1 XON </w:t>
      </w:r>
    </w:p>
    <w:p>
      <w:pPr>
        <w:pStyle w:val="32"/>
        <w:tabs>
          <w:tab w:val="left" w:pos="3780"/>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5.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xml:space="preserve">/2)  </w:t>
      </w:r>
    </w:p>
    <w:p>
      <w:pPr>
        <w:pStyle w:val="32"/>
        <w:tabs>
          <w:tab w:val="left" w:pos="3780"/>
        </w:tabs>
        <w:rPr>
          <w:rFonts w:ascii="Times New Roman"/>
        </w:rPr>
      </w:pPr>
      <w:r>
        <w:rPr>
          <w:rFonts w:ascii="Times New Roman"/>
        </w:rPr>
        <w:t xml:space="preserve">6. IF (a Data 0 frame was received in step 4) THEN    </w:t>
      </w:r>
    </w:p>
    <w:p>
      <w:pPr>
        <w:pStyle w:val="32"/>
        <w:tabs>
          <w:tab w:val="left" w:pos="3780"/>
        </w:tabs>
        <w:ind w:firstLine="1050" w:firstLineChars="500"/>
        <w:rPr>
          <w:rFonts w:ascii="Times New Roman"/>
        </w:rPr>
      </w:pPr>
      <w:r>
        <w:rPr>
          <w:rFonts w:ascii="Times New Roman"/>
        </w:rPr>
        <w:t xml:space="preserve">TRANSMIT Data Nak 1 XON   </w:t>
      </w:r>
    </w:p>
    <w:p>
      <w:pPr>
        <w:pStyle w:val="32"/>
        <w:tabs>
          <w:tab w:val="left" w:pos="3780"/>
        </w:tabs>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Nak 0 XON </w:t>
      </w:r>
    </w:p>
    <w:p>
      <w:pPr>
        <w:pStyle w:val="32"/>
        <w:tabs>
          <w:tab w:val="left" w:pos="3780"/>
        </w:tabs>
        <w:rPr>
          <w:rFonts w:ascii="Times New Roman"/>
        </w:rPr>
      </w:pPr>
      <w:r>
        <w:rPr>
          <w:rFonts w:ascii="Times New Roman"/>
        </w:rPr>
        <w:t>7. BEFORE (</w:t>
      </w:r>
      <w:r>
        <w:rPr>
          <w:rFonts w:ascii="Times New Roman"/>
          <w:b/>
          <w:bCs/>
        </w:rPr>
        <w:t>T</w:t>
      </w:r>
      <w:r>
        <w:rPr>
          <w:rFonts w:ascii="Times New Roman"/>
          <w:b/>
          <w:bCs/>
          <w:vertAlign w:val="subscript"/>
        </w:rPr>
        <w:t>response</w:t>
      </w:r>
      <w:r>
        <w:rPr>
          <w:rFonts w:ascii="Times New Roman"/>
        </w:rPr>
        <w:t xml:space="preserve"> /2)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8. WAIT (</w:t>
      </w:r>
      <w:r>
        <w:rPr>
          <w:rFonts w:ascii="Times New Roman"/>
          <w:b/>
          <w:bCs/>
        </w:rPr>
        <w:t>T</w:t>
      </w:r>
      <w:r>
        <w:rPr>
          <w:rFonts w:ascii="Times New Roman"/>
          <w:b/>
          <w:bCs/>
          <w:vertAlign w:val="subscript"/>
        </w:rPr>
        <w:t>response</w:t>
      </w:r>
      <w:r>
        <w:rPr>
          <w:rFonts w:ascii="Times New Roman"/>
        </w:rPr>
        <w:t xml:space="preserve"> /2) </w:t>
      </w:r>
    </w:p>
    <w:p>
      <w:pPr>
        <w:pStyle w:val="32"/>
        <w:tabs>
          <w:tab w:val="left" w:pos="3780"/>
        </w:tabs>
        <w:rPr>
          <w:rFonts w:ascii="Times New Roman"/>
        </w:rPr>
      </w:pPr>
      <w:r>
        <w:rPr>
          <w:rFonts w:ascii="Times New Roman"/>
        </w:rPr>
        <w:t xml:space="preserve">9. IF (a Data 0 frame was received in step 7) THEN    </w:t>
      </w:r>
    </w:p>
    <w:p>
      <w:pPr>
        <w:pStyle w:val="32"/>
        <w:tabs>
          <w:tab w:val="left" w:pos="3780"/>
        </w:tabs>
        <w:ind w:firstLine="1050" w:firstLineChars="500"/>
        <w:rPr>
          <w:rFonts w:ascii="Times New Roman"/>
        </w:rPr>
      </w:pPr>
      <w:r>
        <w:rPr>
          <w:rFonts w:ascii="Times New Roman"/>
        </w:rPr>
        <w:t xml:space="preserve">TRANSMIT Data Nak 1 XOFF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Nak 0 XOFF </w:t>
      </w:r>
    </w:p>
    <w:p>
      <w:pPr>
        <w:pStyle w:val="32"/>
        <w:tabs>
          <w:tab w:val="left" w:pos="3780"/>
        </w:tabs>
        <w:rPr>
          <w:rFonts w:ascii="Times New Roman"/>
        </w:rPr>
      </w:pPr>
      <w:r>
        <w:rPr>
          <w:rFonts w:ascii="Times New Roman"/>
        </w:rPr>
        <w:t>10. BEFORE (</w:t>
      </w:r>
      <w:r>
        <w:rPr>
          <w:rFonts w:ascii="Times New Roman"/>
          <w:b/>
          <w:bCs/>
        </w:rPr>
        <w:t>T</w:t>
      </w:r>
      <w:r>
        <w:rPr>
          <w:rFonts w:ascii="Times New Roman"/>
          <w:b/>
          <w:bCs/>
          <w:vertAlign w:val="subscript"/>
        </w:rPr>
        <w:t xml:space="preserve">response </w:t>
      </w:r>
      <w:r>
        <w:rPr>
          <w:rFonts w:ascii="Times New Roman"/>
        </w:rPr>
        <w:t xml:space="preserve">/2)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11. WAIT (</w:t>
      </w:r>
      <w:r>
        <w:rPr>
          <w:rFonts w:ascii="Times New Roman"/>
          <w:b/>
          <w:bCs/>
        </w:rPr>
        <w:t>T</w:t>
      </w:r>
      <w:r>
        <w:rPr>
          <w:rFonts w:ascii="Times New Roman"/>
          <w:b/>
          <w:bCs/>
          <w:vertAlign w:val="subscript"/>
        </w:rPr>
        <w:t>response</w:t>
      </w:r>
      <w:r>
        <w:rPr>
          <w:rFonts w:ascii="Times New Roman"/>
        </w:rPr>
        <w:t xml:space="preserve"> + 2 seconds)  </w:t>
      </w:r>
    </w:p>
    <w:p>
      <w:pPr>
        <w:pStyle w:val="32"/>
        <w:tabs>
          <w:tab w:val="left" w:pos="3780"/>
        </w:tabs>
        <w:rPr>
          <w:rFonts w:ascii="Times New Roman"/>
        </w:rPr>
      </w:pPr>
      <w:r>
        <w:rPr>
          <w:rFonts w:ascii="Times New Roman"/>
        </w:rPr>
        <w:t xml:space="preserve">12. CHECK (verify that no additional retries have been transmitted) </w:t>
      </w:r>
    </w:p>
    <w:p>
      <w:pPr>
        <w:pStyle w:val="32"/>
        <w:tabs>
          <w:tab w:val="left" w:pos="4410"/>
          <w:tab w:val="clear" w:pos="4201"/>
          <w:tab w:val="clear" w:pos="9298"/>
        </w:tabs>
        <w:rPr>
          <w:rFonts w:ascii="Times New Roman"/>
        </w:rPr>
      </w:pPr>
      <w:r>
        <w:rPr>
          <w:rFonts w:ascii="Times New Roman"/>
        </w:rPr>
        <w:t xml:space="preserve">13. TRANSMIT Data 1,    </w:t>
      </w:r>
    </w:p>
    <w:p>
      <w:pPr>
        <w:pStyle w:val="32"/>
        <w:tabs>
          <w:tab w:val="left" w:pos="4410"/>
          <w:tab w:val="clear" w:pos="4201"/>
          <w:tab w:val="clear" w:pos="9298"/>
        </w:tabs>
        <w:ind w:firstLine="1050" w:firstLineChars="500"/>
        <w:rPr>
          <w:rFonts w:ascii="Times New Roman"/>
        </w:rPr>
      </w:pPr>
      <w:r>
        <w:rPr>
          <w:rFonts w:ascii="Times New Roman"/>
        </w:rPr>
        <w:t xml:space="preserve">ReadProperty-Request,     </w:t>
      </w:r>
    </w:p>
    <w:p>
      <w:pPr>
        <w:pStyle w:val="32"/>
        <w:tabs>
          <w:tab w:val="left" w:pos="4410"/>
          <w:tab w:val="clear" w:pos="4201"/>
          <w:tab w:val="clear" w:pos="9298"/>
        </w:tabs>
        <w:ind w:firstLine="1470" w:firstLineChars="700"/>
        <w:rPr>
          <w:rFonts w:ascii="Times New Roman"/>
        </w:rPr>
      </w:pPr>
      <w:r>
        <w:rPr>
          <w:rFonts w:ascii="Times New Roman"/>
        </w:rPr>
        <w:t xml:space="preserve">'Object Identifier' =   </w:t>
      </w:r>
      <w:r>
        <w:rPr>
          <w:rFonts w:ascii="Times New Roman"/>
          <w:sz w:val="15"/>
        </w:rPr>
        <w:t xml:space="preserve"> </w:t>
      </w:r>
      <w:r>
        <w:rPr>
          <w:rFonts w:ascii="Times New Roman"/>
          <w:sz w:val="15"/>
        </w:rPr>
        <w:tab/>
      </w:r>
      <w:r>
        <w:rPr>
          <w:rFonts w:ascii="Times New Roman"/>
        </w:rPr>
        <w:t xml:space="preserve">(the IUT's Device object), </w:t>
      </w:r>
    </w:p>
    <w:p>
      <w:pPr>
        <w:pStyle w:val="32"/>
        <w:tabs>
          <w:tab w:val="left" w:pos="441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14. WAIT (</w:t>
      </w:r>
      <w:r>
        <w:rPr>
          <w:rFonts w:ascii="Times New Roman"/>
          <w:b/>
          <w:bCs/>
        </w:rPr>
        <w:t>T</w:t>
      </w:r>
      <w:r>
        <w:rPr>
          <w:rFonts w:ascii="Times New Roman"/>
          <w:b/>
          <w:bCs/>
          <w:vertAlign w:val="subscript"/>
        </w:rPr>
        <w:t>response</w:t>
      </w:r>
      <w:r>
        <w:rPr>
          <w:rFonts w:ascii="Times New Roman"/>
        </w:rPr>
        <w:t xml:space="preserve"> + 2 seconds)  </w:t>
      </w:r>
    </w:p>
    <w:p>
      <w:pPr>
        <w:pStyle w:val="32"/>
        <w:tabs>
          <w:tab w:val="left" w:pos="3780"/>
        </w:tabs>
        <w:rPr>
          <w:rFonts w:ascii="Times New Roman"/>
        </w:rPr>
      </w:pPr>
      <w:r>
        <w:rPr>
          <w:rFonts w:ascii="Times New Roman"/>
        </w:rPr>
        <w:t xml:space="preserve">15. CHECK (verify that no response has been transmitted) </w:t>
      </w:r>
    </w:p>
    <w:p>
      <w:pPr>
        <w:pStyle w:val="32"/>
        <w:tabs>
          <w:tab w:val="left" w:pos="3780"/>
        </w:tabs>
        <w:rPr>
          <w:rFonts w:ascii="Times New Roman"/>
        </w:rPr>
      </w:pPr>
      <w:r>
        <w:rPr>
          <w:rFonts w:ascii="Times New Roman"/>
        </w:rPr>
        <w:t xml:space="preserve">16. IF (a Data 0 frame was received in step 7) THEN    </w:t>
      </w:r>
    </w:p>
    <w:p>
      <w:pPr>
        <w:pStyle w:val="32"/>
        <w:tabs>
          <w:tab w:val="left" w:pos="3780"/>
        </w:tabs>
        <w:ind w:firstLine="1050" w:firstLineChars="500"/>
        <w:rPr>
          <w:rFonts w:ascii="Times New Roman"/>
        </w:rPr>
      </w:pPr>
      <w:r>
        <w:rPr>
          <w:rFonts w:ascii="Times New Roman"/>
        </w:rPr>
        <w:t xml:space="preserve">TRANSMIT Data Nak 1 XON   </w:t>
      </w:r>
    </w:p>
    <w:p>
      <w:pPr>
        <w:pStyle w:val="32"/>
        <w:tabs>
          <w:tab w:val="left" w:pos="3780"/>
        </w:tabs>
        <w:ind w:firstLine="630" w:firstLineChars="300"/>
        <w:rPr>
          <w:rFonts w:ascii="Times New Roman"/>
        </w:rPr>
      </w:pPr>
      <w:r>
        <w:rPr>
          <w:rFonts w:ascii="Times New Roman"/>
        </w:rPr>
        <w:t xml:space="preserve">ELSE    </w:t>
      </w:r>
    </w:p>
    <w:p>
      <w:pPr>
        <w:pStyle w:val="32"/>
        <w:tabs>
          <w:tab w:val="left" w:pos="3780"/>
        </w:tabs>
        <w:ind w:firstLine="1050" w:firstLineChars="500"/>
        <w:rPr>
          <w:rFonts w:ascii="Times New Roman"/>
        </w:rPr>
      </w:pPr>
      <w:r>
        <w:rPr>
          <w:rFonts w:ascii="Times New Roman"/>
        </w:rPr>
        <w:t xml:space="preserve">TRANSMIT Data Nak 0 XON </w:t>
      </w:r>
    </w:p>
    <w:p>
      <w:pPr>
        <w:pStyle w:val="32"/>
        <w:tabs>
          <w:tab w:val="left" w:pos="3780"/>
        </w:tabs>
        <w:rPr>
          <w:rFonts w:ascii="Times New Roman"/>
        </w:rPr>
      </w:pPr>
      <w:r>
        <w:rPr>
          <w:rFonts w:ascii="Times New Roman"/>
        </w:rPr>
        <w:t xml:space="preserve">17.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780"/>
        </w:tabs>
        <w:ind w:firstLine="1050" w:firstLineChars="500"/>
        <w:rPr>
          <w:rFonts w:ascii="Times New Roman"/>
        </w:rPr>
      </w:pPr>
      <w:r>
        <w:rPr>
          <w:rFonts w:ascii="Times New Roman"/>
        </w:rPr>
        <w:t xml:space="preserve">BACnet-ComplexACK-PDU,    </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ind w:firstLine="840" w:firstLineChars="400"/>
        <w:rPr>
          <w:rFonts w:ascii="Times New Roman"/>
        </w:rPr>
      </w:pPr>
      <w:r>
        <w:rPr>
          <w:rFonts w:ascii="Times New Roman"/>
        </w:rPr>
        <w:t xml:space="preserve">} </w:t>
      </w:r>
    </w:p>
    <w:p>
      <w:pPr>
        <w:pStyle w:val="869"/>
        <w:numPr>
          <w:ilvl w:val="0"/>
          <w:numId w:val="517"/>
        </w:numPr>
        <w:spacing w:before="156" w:after="156"/>
      </w:pPr>
      <w:r>
        <w:rPr>
          <w:rFonts w:hint="eastAsia"/>
        </w:rPr>
        <w:t>传输</w:t>
      </w:r>
    </w:p>
    <w:p>
      <w:pPr>
        <w:pStyle w:val="32"/>
        <w:rPr>
          <w:rFonts w:hAnsi="宋体"/>
        </w:rPr>
      </w:pPr>
      <w:r>
        <w:rPr>
          <w:rFonts w:hint="eastAsia" w:hAnsi="宋体"/>
        </w:rPr>
        <w:t>本条款测试传输状态机规定的状态和转换，也对接收状态机的一些状态和转换进行测试。</w:t>
      </w:r>
    </w:p>
    <w:p>
      <w:pPr>
        <w:pStyle w:val="32"/>
        <w:rPr>
          <w:rFonts w:hAnsi="宋体"/>
        </w:rPr>
      </w:pPr>
      <w:r>
        <w:rPr>
          <w:rFonts w:hint="eastAsia" w:hAnsi="宋体"/>
        </w:rPr>
        <w:t>配置要求: 应配置</w:t>
      </w:r>
      <w:r>
        <w:rPr>
          <w:rFonts w:hint="eastAsia" w:ascii="Times New Roman"/>
        </w:rPr>
        <w:t>IUT</w:t>
      </w:r>
      <w:r>
        <w:rPr>
          <w:rFonts w:hint="eastAsia" w:hAnsi="宋体"/>
        </w:rPr>
        <w:t>为在建立连接后不会发起确认请求。</w:t>
      </w:r>
    </w:p>
    <w:p>
      <w:pPr>
        <w:pStyle w:val="868"/>
        <w:numPr>
          <w:ilvl w:val="0"/>
          <w:numId w:val="524"/>
        </w:numPr>
        <w:spacing w:before="156" w:after="156"/>
        <w:rPr>
          <w:lang w:val="zh-CN"/>
        </w:rPr>
      </w:pPr>
      <w:r>
        <w:rPr>
          <w:rFonts w:hint="eastAsia"/>
          <w:lang w:val="zh-CN"/>
        </w:rPr>
        <w:t>发起传输连接和断开测试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 10.4.10.1和10.4.10.2</w:t>
      </w:r>
    </w:p>
    <w:p>
      <w:pPr>
        <w:pStyle w:val="32"/>
        <w:rPr>
          <w:rFonts w:hAnsi="宋体"/>
        </w:rPr>
      </w:pPr>
      <w:r>
        <w:rPr>
          <w:rFonts w:hint="eastAsia" w:hAnsi="宋体"/>
        </w:rPr>
        <w:t>目的: 此测试用例验证</w:t>
      </w:r>
      <w:r>
        <w:rPr>
          <w:rFonts w:hint="eastAsia" w:ascii="Times New Roman"/>
        </w:rPr>
        <w:t>IUT</w:t>
      </w:r>
      <w:r>
        <w:rPr>
          <w:rFonts w:hint="eastAsia" w:hAnsi="宋体"/>
        </w:rPr>
        <w:t>能正确地从</w:t>
      </w:r>
      <w:r>
        <w:rPr>
          <w:rFonts w:hint="eastAsia" w:ascii="Times New Roman"/>
        </w:rPr>
        <w:t>TRANSMIT</w:t>
      </w:r>
      <w:r>
        <w:rPr>
          <w:rFonts w:hint="eastAsia" w:hAnsi="宋体"/>
        </w:rPr>
        <w:t xml:space="preserve"> </w:t>
      </w:r>
      <w:r>
        <w:rPr>
          <w:rFonts w:hint="eastAsia" w:ascii="Times New Roman"/>
        </w:rPr>
        <w:t>IDLE</w:t>
      </w:r>
      <w:r>
        <w:rPr>
          <w:rFonts w:hint="eastAsia" w:hAnsi="宋体"/>
        </w:rPr>
        <w:t>状态转换为</w:t>
      </w:r>
      <w:r>
        <w:rPr>
          <w:rFonts w:hint="eastAsia" w:ascii="Times New Roman"/>
        </w:rPr>
        <w:t>TRANSMIT</w:t>
      </w:r>
      <w:r>
        <w:rPr>
          <w:rFonts w:hint="eastAsia" w:hAnsi="宋体"/>
        </w:rPr>
        <w:t xml:space="preserve"> </w:t>
      </w:r>
      <w:r>
        <w:rPr>
          <w:rFonts w:hint="eastAsia" w:ascii="Times New Roman"/>
        </w:rPr>
        <w:t>BLOCKED</w:t>
      </w:r>
      <w:r>
        <w:rPr>
          <w:rFonts w:hint="eastAsia" w:hAnsi="宋体"/>
        </w:rPr>
        <w:t>状态并返回。本测试要执行两次以验证最终转换回</w:t>
      </w:r>
      <w:r>
        <w:rPr>
          <w:rFonts w:hint="eastAsia" w:ascii="Times New Roman"/>
        </w:rPr>
        <w:t>TRANSMIT</w:t>
      </w:r>
      <w:r>
        <w:rPr>
          <w:rFonts w:hint="eastAsia" w:hAnsi="宋体"/>
        </w:rPr>
        <w:t xml:space="preserve"> </w:t>
      </w:r>
      <w:r>
        <w:rPr>
          <w:rFonts w:hint="eastAsia" w:ascii="Times New Roman"/>
        </w:rPr>
        <w:t>IDLE</w:t>
      </w:r>
      <w:r>
        <w:rPr>
          <w:rFonts w:hint="eastAsia" w:hAnsi="宋体"/>
        </w:rPr>
        <w:t>状态。</w:t>
      </w:r>
    </w:p>
    <w:p>
      <w:pPr>
        <w:pStyle w:val="32"/>
        <w:rPr>
          <w:rFonts w:hAnsi="宋体"/>
        </w:rPr>
      </w:pPr>
      <w:r>
        <w:rPr>
          <w:rFonts w:hint="eastAsia" w:hAnsi="宋体"/>
        </w:rPr>
        <w:t>测试思想：遵循正常的连接过程，只是</w:t>
      </w:r>
      <w:r>
        <w:rPr>
          <w:rFonts w:hint="eastAsia" w:ascii="Times New Roman"/>
        </w:rPr>
        <w:t>IUT</w:t>
      </w:r>
      <w:r>
        <w:rPr>
          <w:rFonts w:hint="eastAsia" w:hAnsi="宋体"/>
        </w:rPr>
        <w:t>保留</w:t>
      </w:r>
      <w:r>
        <w:rPr>
          <w:rFonts w:hint="eastAsia" w:ascii="Times New Roman"/>
        </w:rPr>
        <w:t>heartbeat</w:t>
      </w:r>
      <w:r>
        <w:rPr>
          <w:rFonts w:hint="eastAsia" w:hAnsi="宋体"/>
        </w:rPr>
        <w:t>帧以强制其保持在</w:t>
      </w:r>
      <w:r>
        <w:rPr>
          <w:rFonts w:hint="eastAsia" w:ascii="Times New Roman"/>
        </w:rPr>
        <w:t>TRANSMIT</w:t>
      </w:r>
      <w:r>
        <w:rPr>
          <w:rFonts w:hint="eastAsia" w:hAnsi="宋体"/>
        </w:rPr>
        <w:t xml:space="preserve"> </w:t>
      </w:r>
      <w:r>
        <w:rPr>
          <w:rFonts w:hint="eastAsia" w:ascii="Times New Roman"/>
        </w:rPr>
        <w:t>BLOCKED</w:t>
      </w:r>
      <w:r>
        <w:rPr>
          <w:rFonts w:hint="eastAsia" w:hAnsi="宋体"/>
        </w:rPr>
        <w:t>状态。此测试用例验证以下状态机、状态和转换:</w:t>
      </w:r>
    </w:p>
    <w:p>
      <w:pPr>
        <w:pStyle w:val="32"/>
        <w:rPr>
          <w:rFonts w:hAnsi="宋体"/>
        </w:rPr>
      </w:pPr>
      <w:r>
        <w:rPr>
          <w:rFonts w:hint="eastAsia" w:hAnsi="宋体"/>
        </w:rPr>
        <w:t>点对点传输状态机</w:t>
      </w:r>
    </w:p>
    <w:p>
      <w:pPr>
        <w:pStyle w:val="32"/>
        <w:tabs>
          <w:tab w:val="left" w:pos="3150"/>
          <w:tab w:val="clear" w:pos="4201"/>
          <w:tab w:val="clear" w:pos="9298"/>
        </w:tabs>
        <w:ind w:firstLine="840" w:firstLineChars="400"/>
        <w:rPr>
          <w:rFonts w:ascii="Times New Roman"/>
        </w:rPr>
      </w:pPr>
      <w:r>
        <w:rPr>
          <w:rFonts w:ascii="Times New Roman"/>
        </w:rPr>
        <w:t>TRANSMIT IDLE：     ConnectionEstablishedXON（sending the Heartbeat XON frame）</w:t>
      </w:r>
    </w:p>
    <w:p>
      <w:pPr>
        <w:pStyle w:val="32"/>
        <w:tabs>
          <w:tab w:val="left" w:pos="3150"/>
          <w:tab w:val="clear" w:pos="4201"/>
          <w:tab w:val="clear" w:pos="9298"/>
        </w:tabs>
        <w:ind w:firstLine="840" w:firstLineChars="400"/>
        <w:rPr>
          <w:rFonts w:ascii="Times New Roman"/>
        </w:rPr>
      </w:pPr>
      <w:r>
        <w:rPr>
          <w:rFonts w:ascii="Times New Roman"/>
        </w:rPr>
        <w:t>TRANSMIT BLOCKED：HeartbeatTimerExpiredXON（sending the Heartbeat XON frame）</w:t>
      </w:r>
    </w:p>
    <w:p>
      <w:pPr>
        <w:pStyle w:val="32"/>
        <w:tabs>
          <w:tab w:val="left" w:pos="3150"/>
          <w:tab w:val="clear" w:pos="4201"/>
          <w:tab w:val="clear" w:pos="9298"/>
        </w:tabs>
        <w:ind w:firstLine="2730" w:firstLineChars="1300"/>
        <w:rPr>
          <w:rFonts w:ascii="Times New Roman"/>
        </w:rPr>
      </w:pPr>
      <w:r>
        <w:rPr>
          <w:rFonts w:ascii="Times New Roman"/>
        </w:rPr>
        <w:tab/>
      </w:r>
      <w:r>
        <w:rPr>
          <w:rFonts w:ascii="Times New Roman"/>
        </w:rPr>
        <w:t>SendRequest</w:t>
      </w:r>
    </w:p>
    <w:p>
      <w:pPr>
        <w:pStyle w:val="32"/>
        <w:tabs>
          <w:tab w:val="left" w:pos="3150"/>
          <w:tab w:val="clear" w:pos="4201"/>
          <w:tab w:val="clear" w:pos="9298"/>
        </w:tabs>
        <w:ind w:firstLine="2730" w:firstLineChars="1300"/>
        <w:rPr>
          <w:rFonts w:ascii="Times New Roman"/>
        </w:rPr>
      </w:pPr>
      <w:r>
        <w:rPr>
          <w:rFonts w:ascii="Times New Roman"/>
        </w:rPr>
        <w:tab/>
      </w:r>
      <w:r>
        <w:rPr>
          <w:rFonts w:ascii="Times New Roman"/>
        </w:rPr>
        <w:t>Disconnected</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TRANSMIT "BACnet&lt;CR&gt;"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conn_rqst</w:t>
      </w:r>
      <w:r>
        <w:rPr>
          <w:rFonts w:ascii="Times New Roman"/>
        </w:rPr>
        <w:t xml:space="preserve">   </w:t>
      </w:r>
    </w:p>
    <w:p>
      <w:pPr>
        <w:pStyle w:val="32"/>
        <w:ind w:firstLine="1050" w:firstLineChars="500"/>
        <w:rPr>
          <w:rFonts w:ascii="Times New Roman"/>
        </w:rPr>
      </w:pPr>
      <w:r>
        <w:rPr>
          <w:rFonts w:ascii="Times New Roman"/>
        </w:rPr>
        <w:t xml:space="preserve">RECEIVE Connect Request </w:t>
      </w:r>
    </w:p>
    <w:p>
      <w:pPr>
        <w:pStyle w:val="32"/>
        <w:rPr>
          <w:rFonts w:ascii="Times New Roman"/>
        </w:rPr>
      </w:pPr>
      <w:r>
        <w:rPr>
          <w:rFonts w:ascii="Times New Roman"/>
        </w:rPr>
        <w:t xml:space="preserve">3. TRANSMIT Connect Response,   </w:t>
      </w:r>
    </w:p>
    <w:p>
      <w:pPr>
        <w:pStyle w:val="32"/>
        <w:ind w:firstLine="1050" w:firstLineChars="500"/>
        <w:rPr>
          <w:rFonts w:ascii="Times New Roman"/>
        </w:rPr>
      </w:pPr>
      <w:r>
        <w:rPr>
          <w:rFonts w:ascii="Times New Roman"/>
        </w:rPr>
        <w:t>'Password' = (any valid password)</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heartbeat</w:t>
      </w:r>
      <w:r>
        <w:rPr>
          <w:rFonts w:ascii="Times New Roman"/>
        </w:rPr>
        <w:t xml:space="preserve"> RECEIVE Heartbeat XON </w:t>
      </w:r>
    </w:p>
    <w:p>
      <w:pPr>
        <w:pStyle w:val="32"/>
        <w:rPr>
          <w:rFonts w:ascii="Times New Roman"/>
        </w:rPr>
      </w:pPr>
      <w:r>
        <w:rPr>
          <w:rFonts w:ascii="Times New Roman"/>
        </w:rPr>
        <w:t xml:space="preserve">5. TRANSMIT Data 0,   </w:t>
      </w:r>
    </w:p>
    <w:p>
      <w:pPr>
        <w:pStyle w:val="32"/>
        <w:ind w:firstLine="1050" w:firstLineChars="500"/>
        <w:rPr>
          <w:rFonts w:ascii="Times New Roman"/>
        </w:rPr>
      </w:pPr>
      <w:r>
        <w:rPr>
          <w:rFonts w:ascii="Times New Roman"/>
        </w:rPr>
        <w:t xml:space="preserve">ReadProperty-Request,    </w:t>
      </w:r>
    </w:p>
    <w:p>
      <w:pPr>
        <w:pStyle w:val="32"/>
        <w:ind w:firstLine="1470" w:firstLineChars="700"/>
        <w:rPr>
          <w:rFonts w:ascii="Times New Roman"/>
        </w:rPr>
      </w:pPr>
      <w:r>
        <w:rPr>
          <w:rFonts w:ascii="Times New Roman"/>
        </w:rPr>
        <w:t xml:space="preserve">'Object Identifier' =  (the IUT's Device object), </w:t>
      </w:r>
    </w:p>
    <w:p>
      <w:pPr>
        <w:pStyle w:val="32"/>
        <w:ind w:firstLine="1470" w:firstLineChars="700"/>
        <w:rPr>
          <w:rFonts w:ascii="Times New Roman"/>
        </w:rPr>
      </w:pPr>
      <w:r>
        <w:rPr>
          <w:rFonts w:ascii="Times New Roman"/>
        </w:rPr>
        <w:t>'Property Identifier' = Object_Type</w:t>
      </w:r>
    </w:p>
    <w:p>
      <w:pPr>
        <w:pStyle w:val="32"/>
        <w:rPr>
          <w:rFonts w:ascii="Times New Roman"/>
        </w:rPr>
      </w:pPr>
      <w:r>
        <w:rPr>
          <w:rFonts w:ascii="Times New Roman"/>
        </w:rPr>
        <w:t xml:space="preserve">6. REPEAT X = (1, 2, 3, and 4) DO {   </w:t>
      </w:r>
    </w:p>
    <w:p>
      <w:pPr>
        <w:pStyle w:val="32"/>
        <w:ind w:firstLine="1050" w:firstLineChars="500"/>
        <w:rPr>
          <w:rFonts w:ascii="Times New Roman"/>
        </w:rPr>
      </w:pPr>
      <w:r>
        <w:rPr>
          <w:rFonts w:ascii="Times New Roman"/>
        </w:rPr>
        <w:t xml:space="preserve">WAIT </w:t>
      </w:r>
      <w:r>
        <w:rPr>
          <w:rFonts w:ascii="Times New Roman"/>
          <w:b/>
          <w:bCs/>
        </w:rPr>
        <w:t>T</w:t>
      </w:r>
      <w:r>
        <w:rPr>
          <w:rFonts w:ascii="Times New Roman"/>
          <w:b/>
          <w:bCs/>
          <w:vertAlign w:val="subscript"/>
        </w:rPr>
        <w:t>heartbeat</w:t>
      </w:r>
      <w:r>
        <w:rPr>
          <w:rFonts w:ascii="Times New Roman"/>
        </w:rPr>
        <w:t xml:space="preserve">   </w:t>
      </w:r>
    </w:p>
    <w:p>
      <w:pPr>
        <w:pStyle w:val="32"/>
        <w:ind w:firstLine="1050" w:firstLineChars="500"/>
        <w:rPr>
          <w:rFonts w:ascii="Times New Roman"/>
        </w:rPr>
      </w:pPr>
      <w:r>
        <w:rPr>
          <w:rFonts w:ascii="Times New Roman"/>
        </w:rPr>
        <w:t xml:space="preserve">TRANSMIT Heartbeat XOFF   </w:t>
      </w:r>
    </w:p>
    <w:p>
      <w:pPr>
        <w:pStyle w:val="32"/>
        <w:ind w:firstLine="1050" w:firstLineChars="500"/>
        <w:rPr>
          <w:rFonts w:ascii="Times New Roman"/>
        </w:rPr>
      </w:pPr>
      <w:r>
        <w:rPr>
          <w:rFonts w:ascii="Times New Roman"/>
        </w:rPr>
        <w:t xml:space="preserve">} </w:t>
      </w:r>
    </w:p>
    <w:p>
      <w:pPr>
        <w:pStyle w:val="32"/>
        <w:rPr>
          <w:rFonts w:ascii="Times New Roman"/>
        </w:rPr>
      </w:pPr>
      <w:r>
        <w:rPr>
          <w:rFonts w:ascii="Times New Roman"/>
        </w:rPr>
        <w:t xml:space="preserve">7. CHECK (verify that the IUT has not responded to the read request) </w:t>
      </w:r>
    </w:p>
    <w:p>
      <w:pPr>
        <w:pStyle w:val="32"/>
        <w:rPr>
          <w:rFonts w:ascii="Times New Roman"/>
        </w:rPr>
      </w:pPr>
      <w:r>
        <w:rPr>
          <w:rFonts w:ascii="Times New Roman"/>
        </w:rPr>
        <w:t xml:space="preserve">8. DISCONNECT_TEST </w:t>
      </w:r>
    </w:p>
    <w:p>
      <w:pPr>
        <w:pStyle w:val="32"/>
        <w:rPr>
          <w:rFonts w:ascii="Times New Roman"/>
        </w:rPr>
      </w:pPr>
      <w:r>
        <w:rPr>
          <w:rFonts w:ascii="Times New Roman"/>
        </w:rPr>
        <w:t xml:space="preserve">9. CONNECT_TEST </w:t>
      </w:r>
    </w:p>
    <w:p>
      <w:pPr>
        <w:pStyle w:val="32"/>
        <w:rPr>
          <w:rFonts w:ascii="Times New Roman"/>
        </w:rPr>
      </w:pPr>
      <w:r>
        <w:rPr>
          <w:rFonts w:ascii="Times New Roman"/>
        </w:rPr>
        <w:t xml:space="preserve">10. DISCONNECT_TEST </w:t>
      </w:r>
    </w:p>
    <w:p>
      <w:pPr>
        <w:pStyle w:val="868"/>
        <w:numPr>
          <w:ilvl w:val="0"/>
          <w:numId w:val="524"/>
        </w:numPr>
        <w:spacing w:before="156" w:after="156"/>
        <w:rPr>
          <w:lang w:val="zh-CN"/>
        </w:rPr>
      </w:pPr>
      <w:r>
        <w:rPr>
          <w:rFonts w:hint="eastAsia"/>
          <w:lang w:val="zh-CN"/>
        </w:rPr>
        <w:t>发送准备就绪测试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 10.4.10.3</w:t>
      </w:r>
    </w:p>
    <w:p>
      <w:pPr>
        <w:pStyle w:val="32"/>
        <w:rPr>
          <w:rFonts w:hAnsi="宋体"/>
        </w:rPr>
      </w:pPr>
      <w:r>
        <w:rPr>
          <w:rFonts w:hint="eastAsia" w:hAnsi="宋体"/>
        </w:rPr>
        <w:t>目的:此测试用例验证正确设置</w:t>
      </w:r>
      <w:r>
        <w:rPr>
          <w:rFonts w:hint="eastAsia" w:ascii="Times New Roman"/>
        </w:rPr>
        <w:t>HeartbeatTimer</w:t>
      </w:r>
      <w:r>
        <w:rPr>
          <w:rFonts w:hint="eastAsia" w:hAnsi="宋体"/>
        </w:rPr>
        <w:t>以及从</w:t>
      </w:r>
      <w:r>
        <w:rPr>
          <w:rFonts w:hint="eastAsia" w:ascii="Times New Roman"/>
        </w:rPr>
        <w:t>TRANSMIT</w:t>
      </w:r>
      <w:r>
        <w:rPr>
          <w:rFonts w:hint="eastAsia" w:hAnsi="宋体"/>
        </w:rPr>
        <w:t xml:space="preserve"> </w:t>
      </w:r>
      <w:r>
        <w:rPr>
          <w:rFonts w:hint="eastAsia" w:ascii="Times New Roman"/>
        </w:rPr>
        <w:t>READY</w:t>
      </w:r>
      <w:r>
        <w:rPr>
          <w:rFonts w:hint="eastAsia" w:hAnsi="宋体"/>
        </w:rPr>
        <w:t>状态到</w:t>
      </w:r>
      <w:r>
        <w:rPr>
          <w:rFonts w:hint="eastAsia" w:ascii="Times New Roman"/>
        </w:rPr>
        <w:t>Disconnected</w:t>
      </w:r>
      <w:r>
        <w:rPr>
          <w:rFonts w:hint="eastAsia" w:hAnsi="宋体"/>
        </w:rPr>
        <w:t>的转换。</w:t>
      </w:r>
      <w:r>
        <w:rPr>
          <w:rFonts w:hint="eastAsia" w:ascii="Times New Roman"/>
        </w:rPr>
        <w:t>HeartbeatTimerExpiredXOFF</w:t>
      </w:r>
      <w:r>
        <w:rPr>
          <w:rFonts w:hint="eastAsia" w:hAnsi="宋体"/>
        </w:rPr>
        <w:t>是不可测试的。</w:t>
      </w:r>
    </w:p>
    <w:p>
      <w:pPr>
        <w:pStyle w:val="32"/>
        <w:rPr>
          <w:rFonts w:hAnsi="宋体"/>
        </w:rPr>
      </w:pPr>
      <w:r>
        <w:rPr>
          <w:rFonts w:hint="eastAsia" w:hAnsi="宋体"/>
        </w:rPr>
        <w:t>测试思想：此测试用例验证以下状态机、状态和转换:</w:t>
      </w:r>
    </w:p>
    <w:p>
      <w:pPr>
        <w:pStyle w:val="32"/>
        <w:rPr>
          <w:rFonts w:hAnsi="宋体"/>
        </w:rPr>
      </w:pPr>
      <w:r>
        <w:rPr>
          <w:rFonts w:hint="eastAsia" w:hAnsi="宋体"/>
        </w:rPr>
        <w:t>点对点传输状态机</w:t>
      </w:r>
    </w:p>
    <w:p>
      <w:pPr>
        <w:pStyle w:val="32"/>
        <w:rPr>
          <w:rFonts w:ascii="Times New Roman"/>
        </w:rPr>
      </w:pPr>
      <w:r>
        <w:rPr>
          <w:rFonts w:ascii="Times New Roman"/>
        </w:rPr>
        <w:t xml:space="preserve">TRANSMIT READY：HeartbeatTimerExpiredXON（sending the Heartbeat XON frame; setting the </w:t>
      </w:r>
    </w:p>
    <w:p>
      <w:pPr>
        <w:pStyle w:val="32"/>
        <w:ind w:firstLine="5250" w:firstLineChars="2500"/>
        <w:rPr>
          <w:rFonts w:ascii="Times New Roman"/>
        </w:rPr>
      </w:pPr>
      <w:r>
        <w:rPr>
          <w:rFonts w:ascii="Times New Roman"/>
        </w:rPr>
        <w:t>HeartbeatTimer）</w:t>
      </w:r>
    </w:p>
    <w:p>
      <w:pPr>
        <w:pStyle w:val="32"/>
        <w:rPr>
          <w:rFonts w:ascii="Times New Roman"/>
        </w:rPr>
      </w:pPr>
      <w:r>
        <w:rPr>
          <w:rFonts w:ascii="Times New Roman"/>
        </w:rPr>
        <w:t xml:space="preserve">TRANSMIT READY：Disconnected </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rPr>
          <w:rFonts w:ascii="Times New Roman"/>
        </w:rPr>
      </w:pPr>
      <w:r>
        <w:rPr>
          <w:rFonts w:ascii="Times New Roman"/>
        </w:rPr>
        <w:t>测试步骤：</w:t>
      </w:r>
    </w:p>
    <w:p>
      <w:pPr>
        <w:pStyle w:val="32"/>
        <w:rPr>
          <w:rFonts w:ascii="Times New Roman"/>
        </w:rPr>
      </w:pPr>
      <w:r>
        <w:rPr>
          <w:rFonts w:ascii="Times New Roman"/>
        </w:rPr>
        <w:t xml:space="preserve">1. CONNECT_TEST </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heartbeat</w:t>
      </w:r>
      <w:r>
        <w:rPr>
          <w:rFonts w:ascii="Times New Roman"/>
          <w:b/>
          <w:bCs/>
        </w:rPr>
        <w:t xml:space="preserve"> </w:t>
      </w:r>
      <w:r>
        <w:rPr>
          <w:rFonts w:ascii="Times New Roman"/>
        </w:rPr>
        <w:t xml:space="preserve">RECEIVE Heartbeat XON </w:t>
      </w:r>
    </w:p>
    <w:p>
      <w:pPr>
        <w:pStyle w:val="32"/>
        <w:rPr>
          <w:rFonts w:ascii="Times New Roman"/>
        </w:rPr>
      </w:pPr>
      <w:r>
        <w:rPr>
          <w:rFonts w:ascii="Times New Roman"/>
        </w:rPr>
        <w:t xml:space="preserve">3. BEFORE </w:t>
      </w:r>
      <w:r>
        <w:rPr>
          <w:rFonts w:ascii="Times New Roman"/>
          <w:b/>
          <w:bCs/>
        </w:rPr>
        <w:t>T</w:t>
      </w:r>
      <w:r>
        <w:rPr>
          <w:rFonts w:ascii="Times New Roman"/>
          <w:b/>
          <w:bCs/>
          <w:vertAlign w:val="subscript"/>
        </w:rPr>
        <w:t>heartbeat</w:t>
      </w:r>
      <w:r>
        <w:rPr>
          <w:rFonts w:ascii="Times New Roman"/>
        </w:rPr>
        <w:t xml:space="preserve"> RECEIVE Heartbeat XON </w:t>
      </w:r>
    </w:p>
    <w:p>
      <w:pPr>
        <w:pStyle w:val="32"/>
        <w:rPr>
          <w:rFonts w:ascii="Times New Roman"/>
        </w:rPr>
      </w:pPr>
      <w:r>
        <w:rPr>
          <w:rFonts w:ascii="Times New Roman"/>
        </w:rPr>
        <w:t xml:space="preserve">4. DISCONNECT_TEST </w:t>
      </w:r>
    </w:p>
    <w:p>
      <w:pPr>
        <w:pStyle w:val="32"/>
        <w:rPr>
          <w:rFonts w:ascii="Times New Roman"/>
        </w:rPr>
      </w:pPr>
      <w:r>
        <w:rPr>
          <w:rFonts w:ascii="Times New Roman"/>
        </w:rPr>
        <w:t xml:space="preserve">5. CONNECT_TEST </w:t>
      </w:r>
    </w:p>
    <w:p>
      <w:pPr>
        <w:pStyle w:val="32"/>
        <w:rPr>
          <w:rFonts w:ascii="Times New Roman"/>
        </w:rPr>
      </w:pPr>
      <w:r>
        <w:rPr>
          <w:rFonts w:ascii="Times New Roman"/>
        </w:rPr>
        <w:t xml:space="preserve">6. DISCONNECT_TEST </w:t>
      </w:r>
    </w:p>
    <w:p>
      <w:pPr>
        <w:pStyle w:val="868"/>
        <w:numPr>
          <w:ilvl w:val="0"/>
          <w:numId w:val="524"/>
        </w:numPr>
        <w:spacing w:before="156" w:after="156"/>
        <w:rPr>
          <w:lang w:val="zh-CN"/>
        </w:rPr>
      </w:pPr>
      <w:r>
        <w:rPr>
          <w:rFonts w:hint="eastAsia"/>
          <w:lang w:val="zh-CN"/>
        </w:rPr>
        <w:t>发送挂起队列测试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 10.4.10.1和10.4.10.2</w:t>
      </w:r>
    </w:p>
    <w:p>
      <w:pPr>
        <w:pStyle w:val="32"/>
        <w:rPr>
          <w:rFonts w:hAnsi="宋体"/>
        </w:rPr>
      </w:pPr>
      <w:r>
        <w:rPr>
          <w:rFonts w:hint="eastAsia" w:hAnsi="宋体"/>
        </w:rPr>
        <w:t>目的:验证</w:t>
      </w:r>
      <w:r>
        <w:rPr>
          <w:rFonts w:hint="eastAsia" w:ascii="Times New Roman"/>
        </w:rPr>
        <w:t>SendRequest</w:t>
      </w:r>
      <w:r>
        <w:rPr>
          <w:rFonts w:hint="eastAsia" w:hAnsi="宋体"/>
        </w:rPr>
        <w:t>转换是否从</w:t>
      </w:r>
      <w:r>
        <w:rPr>
          <w:rFonts w:hint="eastAsia" w:ascii="Times New Roman"/>
        </w:rPr>
        <w:t>TRANSMIT</w:t>
      </w:r>
      <w:r>
        <w:rPr>
          <w:rFonts w:hint="eastAsia" w:hAnsi="宋体"/>
        </w:rPr>
        <w:t xml:space="preserve"> </w:t>
      </w:r>
      <w:r>
        <w:rPr>
          <w:rFonts w:hint="eastAsia" w:ascii="Times New Roman"/>
        </w:rPr>
        <w:t>PENDING</w:t>
      </w:r>
      <w:r>
        <w:rPr>
          <w:rFonts w:hint="eastAsia" w:hAnsi="宋体"/>
        </w:rPr>
        <w:t>状态跳出。</w:t>
      </w:r>
    </w:p>
    <w:p>
      <w:pPr>
        <w:pStyle w:val="32"/>
        <w:rPr>
          <w:rFonts w:hAnsi="宋体"/>
        </w:rPr>
      </w:pPr>
      <w:r>
        <w:rPr>
          <w:rFonts w:hint="eastAsia" w:hAnsi="宋体"/>
        </w:rPr>
        <w:t>测试思想：此测试用例验证以下状态机、状态和转换:</w:t>
      </w:r>
    </w:p>
    <w:p>
      <w:pPr>
        <w:pStyle w:val="32"/>
        <w:rPr>
          <w:rFonts w:hAnsi="宋体"/>
        </w:rPr>
      </w:pPr>
      <w:r>
        <w:rPr>
          <w:rFonts w:hint="eastAsia" w:hAnsi="宋体"/>
        </w:rPr>
        <w:t>点对点传输状态机</w:t>
      </w:r>
    </w:p>
    <w:p>
      <w:pPr>
        <w:pStyle w:val="32"/>
        <w:ind w:firstLine="840" w:firstLineChars="400"/>
        <w:rPr>
          <w:rFonts w:ascii="Times New Roman"/>
        </w:rPr>
      </w:pPr>
      <w:r>
        <w:rPr>
          <w:rFonts w:ascii="Times New Roman"/>
        </w:rPr>
        <w:t>TRANSMIT READY：</w:t>
      </w:r>
      <w:r>
        <w:rPr>
          <w:rFonts w:hint="eastAsia" w:ascii="Times New Roman"/>
        </w:rPr>
        <w:t xml:space="preserve"> </w:t>
      </w:r>
      <w:r>
        <w:rPr>
          <w:rFonts w:ascii="Times New Roman"/>
        </w:rPr>
        <w:t xml:space="preserve">  SendRequest（queuing of a pending transmission）</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150"/>
          <w:tab w:val="clear" w:pos="4201"/>
          <w:tab w:val="clear" w:pos="9298"/>
        </w:tabs>
        <w:rPr>
          <w:rFonts w:ascii="Times New Roman"/>
        </w:rPr>
      </w:pPr>
      <w:r>
        <w:rPr>
          <w:rFonts w:ascii="Times New Roman"/>
        </w:rPr>
        <w:t>测试步骤：</w:t>
      </w:r>
    </w:p>
    <w:p>
      <w:pPr>
        <w:pStyle w:val="32"/>
        <w:tabs>
          <w:tab w:val="left" w:pos="3150"/>
          <w:tab w:val="clear" w:pos="4201"/>
          <w:tab w:val="clear" w:pos="9298"/>
        </w:tabs>
        <w:rPr>
          <w:rFonts w:ascii="Times New Roman"/>
        </w:rPr>
      </w:pPr>
      <w:r>
        <w:rPr>
          <w:rFonts w:ascii="Times New Roman"/>
        </w:rPr>
        <w:t xml:space="preserve">1. CONNECT_TEST </w:t>
      </w:r>
    </w:p>
    <w:p>
      <w:pPr>
        <w:pStyle w:val="32"/>
        <w:tabs>
          <w:tab w:val="left" w:pos="3150"/>
          <w:tab w:val="clear" w:pos="4201"/>
          <w:tab w:val="clear" w:pos="9298"/>
        </w:tabs>
        <w:rPr>
          <w:rFonts w:ascii="Times New Roman"/>
        </w:rPr>
      </w:pPr>
      <w:r>
        <w:rPr>
          <w:rFonts w:ascii="Times New Roman"/>
        </w:rPr>
        <w:t xml:space="preserve">2. TRANSMIT Data 0,   </w:t>
      </w:r>
    </w:p>
    <w:p>
      <w:pPr>
        <w:pStyle w:val="32"/>
        <w:tabs>
          <w:tab w:val="left" w:pos="3150"/>
          <w:tab w:val="clear" w:pos="4201"/>
          <w:tab w:val="clear" w:pos="9298"/>
        </w:tabs>
        <w:ind w:firstLine="1050" w:firstLineChars="500"/>
        <w:rPr>
          <w:rFonts w:ascii="Times New Roman"/>
        </w:rPr>
      </w:pPr>
      <w:r>
        <w:rPr>
          <w:rFonts w:ascii="Times New Roman"/>
        </w:rPr>
        <w:t xml:space="preserve">ReadProperty-Request,    </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150"/>
          <w:tab w:val="clear" w:pos="4201"/>
          <w:tab w:val="clear" w:pos="9298"/>
        </w:tabs>
        <w:rPr>
          <w:rFonts w:ascii="Times New Roman"/>
        </w:rPr>
      </w:pPr>
      <w:r>
        <w:rPr>
          <w:rFonts w:ascii="Times New Roman"/>
        </w:rPr>
        <w:t xml:space="preserve">3. RECEIVE Data Ack 0 XON </w:t>
      </w:r>
    </w:p>
    <w:p>
      <w:pPr>
        <w:pStyle w:val="32"/>
        <w:tabs>
          <w:tab w:val="left" w:pos="3150"/>
          <w:tab w:val="clear" w:pos="4201"/>
          <w:tab w:val="clear" w:pos="9298"/>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 xml:space="preserve">RECEIVE Data 0 | Data 1,    </w:t>
      </w:r>
    </w:p>
    <w:p>
      <w:pPr>
        <w:pStyle w:val="32"/>
        <w:tabs>
          <w:tab w:val="left" w:pos="3150"/>
          <w:tab w:val="clear" w:pos="4201"/>
          <w:tab w:val="clear" w:pos="9298"/>
        </w:tabs>
        <w:ind w:firstLine="1470" w:firstLineChars="700"/>
        <w:rPr>
          <w:rFonts w:ascii="Times New Roman"/>
        </w:rPr>
      </w:pPr>
      <w:r>
        <w:rPr>
          <w:rFonts w:ascii="Times New Roman"/>
        </w:rPr>
        <w:t xml:space="preserve">BACnet-ComplexACK-PDU,    </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15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ab/>
      </w:r>
      <w:r>
        <w:rPr>
          <w:rFonts w:ascii="Times New Roman"/>
        </w:rPr>
        <w:t>DEVICE</w:t>
      </w:r>
    </w:p>
    <w:p>
      <w:pPr>
        <w:pStyle w:val="32"/>
        <w:tabs>
          <w:tab w:val="left" w:pos="3150"/>
          <w:tab w:val="clear" w:pos="4201"/>
          <w:tab w:val="clear" w:pos="9298"/>
        </w:tabs>
        <w:rPr>
          <w:rFonts w:ascii="Times New Roman"/>
        </w:rPr>
      </w:pPr>
      <w:r>
        <w:rPr>
          <w:rFonts w:ascii="Times New Roman"/>
        </w:rPr>
        <w:t xml:space="preserve">5. TRANSMIT Data 1,   </w:t>
      </w:r>
    </w:p>
    <w:p>
      <w:pPr>
        <w:pStyle w:val="32"/>
        <w:tabs>
          <w:tab w:val="left" w:pos="3150"/>
          <w:tab w:val="clear" w:pos="4201"/>
          <w:tab w:val="clear" w:pos="9298"/>
        </w:tabs>
        <w:ind w:firstLine="1050" w:firstLineChars="500"/>
        <w:rPr>
          <w:rFonts w:ascii="Times New Roman"/>
        </w:rPr>
      </w:pPr>
      <w:r>
        <w:rPr>
          <w:rFonts w:ascii="Times New Roman"/>
        </w:rPr>
        <w:t xml:space="preserve">ReadProperty-Request,    </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Vendor_Identifier</w:t>
      </w:r>
    </w:p>
    <w:p>
      <w:pPr>
        <w:pStyle w:val="32"/>
        <w:tabs>
          <w:tab w:val="left" w:pos="3150"/>
          <w:tab w:val="clear" w:pos="4201"/>
          <w:tab w:val="clear" w:pos="9298"/>
        </w:tabs>
        <w:rPr>
          <w:rFonts w:ascii="Times New Roman"/>
        </w:rPr>
      </w:pPr>
      <w:r>
        <w:rPr>
          <w:rFonts w:ascii="Times New Roman"/>
        </w:rPr>
        <w:t xml:space="preserve">6. RECEIVE Data Ack 1 XON </w:t>
      </w:r>
    </w:p>
    <w:p>
      <w:pPr>
        <w:pStyle w:val="32"/>
        <w:tabs>
          <w:tab w:val="left" w:pos="3150"/>
          <w:tab w:val="clear" w:pos="4201"/>
          <w:tab w:val="clear" w:pos="9298"/>
        </w:tabs>
        <w:rPr>
          <w:rFonts w:ascii="Times New Roman"/>
        </w:rPr>
      </w:pPr>
      <w:r>
        <w:rPr>
          <w:rFonts w:ascii="Times New Roman"/>
        </w:rPr>
        <w:t xml:space="preserve">7. IF (a Data 0 frame was received in step 4) THEN   </w:t>
      </w:r>
    </w:p>
    <w:p>
      <w:pPr>
        <w:pStyle w:val="32"/>
        <w:tabs>
          <w:tab w:val="left" w:pos="3150"/>
          <w:tab w:val="clear" w:pos="4201"/>
          <w:tab w:val="clear" w:pos="9298"/>
        </w:tabs>
        <w:ind w:firstLine="1050" w:firstLineChars="500"/>
        <w:rPr>
          <w:rFonts w:ascii="Times New Roman"/>
        </w:rPr>
      </w:pPr>
      <w:r>
        <w:rPr>
          <w:rFonts w:ascii="Times New Roman"/>
        </w:rPr>
        <w:t xml:space="preserve">TRANSMIT Data Ack 0 XON  </w:t>
      </w:r>
    </w:p>
    <w:p>
      <w:pPr>
        <w:pStyle w:val="32"/>
        <w:tabs>
          <w:tab w:val="left" w:pos="3150"/>
          <w:tab w:val="clear" w:pos="4201"/>
          <w:tab w:val="clear" w:pos="9298"/>
        </w:tabs>
        <w:ind w:firstLine="630" w:firstLineChars="300"/>
        <w:rPr>
          <w:rFonts w:ascii="Times New Roman"/>
        </w:rPr>
      </w:pPr>
      <w:r>
        <w:rPr>
          <w:rFonts w:ascii="Times New Roman"/>
        </w:rPr>
        <w:t xml:space="preserve">ELSE   </w:t>
      </w:r>
    </w:p>
    <w:p>
      <w:pPr>
        <w:pStyle w:val="32"/>
        <w:tabs>
          <w:tab w:val="left" w:pos="3150"/>
          <w:tab w:val="clear" w:pos="4201"/>
          <w:tab w:val="clear" w:pos="9298"/>
        </w:tabs>
        <w:ind w:firstLine="1050" w:firstLineChars="500"/>
        <w:rPr>
          <w:rFonts w:ascii="Times New Roman"/>
        </w:rPr>
      </w:pPr>
      <w:r>
        <w:rPr>
          <w:rFonts w:ascii="Times New Roman"/>
        </w:rPr>
        <w:t xml:space="preserve">TRANSMIT Data Ack 1 XON </w:t>
      </w:r>
    </w:p>
    <w:p>
      <w:pPr>
        <w:pStyle w:val="32"/>
        <w:tabs>
          <w:tab w:val="left" w:pos="3150"/>
          <w:tab w:val="clear" w:pos="4201"/>
          <w:tab w:val="clear" w:pos="9298"/>
        </w:tabs>
        <w:rPr>
          <w:rFonts w:ascii="Times New Roman"/>
        </w:rPr>
      </w:pPr>
      <w:r>
        <w:rPr>
          <w:rFonts w:ascii="Times New Roman"/>
        </w:rPr>
        <w:t xml:space="preserve">8. BEFORE </w:t>
      </w:r>
      <w:r>
        <w:rPr>
          <w:rFonts w:ascii="Times New Roman"/>
          <w:b/>
          <w:bCs/>
        </w:rPr>
        <w:t>T</w:t>
      </w:r>
      <w:r>
        <w:rPr>
          <w:rFonts w:ascii="Times New Roman"/>
          <w:b/>
          <w:bCs/>
          <w:vertAlign w:val="subscript"/>
        </w:rPr>
        <w:t>out</w:t>
      </w:r>
      <w:r>
        <w:rPr>
          <w:rFonts w:ascii="Times New Roman"/>
        </w:rPr>
        <w:t xml:space="preserve"> RECEIVE Data 0 | Data 1,    </w:t>
      </w:r>
    </w:p>
    <w:p>
      <w:pPr>
        <w:pStyle w:val="32"/>
        <w:tabs>
          <w:tab w:val="left" w:pos="3150"/>
          <w:tab w:val="clear" w:pos="4201"/>
          <w:tab w:val="clear" w:pos="9298"/>
        </w:tabs>
        <w:ind w:firstLine="1470" w:firstLineChars="700"/>
        <w:rPr>
          <w:rFonts w:ascii="Times New Roman"/>
        </w:rPr>
      </w:pPr>
      <w:r>
        <w:rPr>
          <w:rFonts w:ascii="Times New Roman"/>
        </w:rPr>
        <w:t xml:space="preserve">BACnet-ComplexACK-PDU,    </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Vendor_Identifier, </w:t>
      </w:r>
    </w:p>
    <w:p>
      <w:pPr>
        <w:pStyle w:val="32"/>
        <w:tabs>
          <w:tab w:val="left" w:pos="315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(the vendor identifier of the IUT)</w:t>
      </w:r>
    </w:p>
    <w:p>
      <w:pPr>
        <w:pStyle w:val="32"/>
        <w:tabs>
          <w:tab w:val="left" w:pos="3150"/>
          <w:tab w:val="clear" w:pos="4201"/>
          <w:tab w:val="clear" w:pos="9298"/>
        </w:tabs>
        <w:rPr>
          <w:rFonts w:ascii="Times New Roman"/>
        </w:rPr>
      </w:pPr>
      <w:r>
        <w:rPr>
          <w:rFonts w:ascii="Times New Roman"/>
        </w:rPr>
        <w:t xml:space="preserve">9. IF (a Data 0 frame was received in step 8) THEN   </w:t>
      </w:r>
    </w:p>
    <w:p>
      <w:pPr>
        <w:pStyle w:val="32"/>
        <w:tabs>
          <w:tab w:val="left" w:pos="3150"/>
          <w:tab w:val="clear" w:pos="4201"/>
          <w:tab w:val="clear" w:pos="9298"/>
        </w:tabs>
        <w:ind w:firstLine="1050" w:firstLineChars="500"/>
        <w:rPr>
          <w:rFonts w:ascii="Times New Roman"/>
        </w:rPr>
      </w:pPr>
      <w:r>
        <w:rPr>
          <w:rFonts w:ascii="Times New Roman"/>
        </w:rPr>
        <w:t xml:space="preserve">TRANSMIT Data Ack 0 XON  </w:t>
      </w:r>
    </w:p>
    <w:p>
      <w:pPr>
        <w:pStyle w:val="32"/>
        <w:tabs>
          <w:tab w:val="left" w:pos="3150"/>
          <w:tab w:val="clear" w:pos="4201"/>
          <w:tab w:val="clear" w:pos="9298"/>
        </w:tabs>
        <w:ind w:firstLine="630" w:firstLineChars="300"/>
        <w:rPr>
          <w:rFonts w:ascii="Times New Roman"/>
        </w:rPr>
      </w:pPr>
      <w:r>
        <w:rPr>
          <w:rFonts w:ascii="Times New Roman"/>
        </w:rPr>
        <w:t xml:space="preserve">ELSE   </w:t>
      </w:r>
    </w:p>
    <w:p>
      <w:pPr>
        <w:pStyle w:val="32"/>
        <w:tabs>
          <w:tab w:val="left" w:pos="3150"/>
          <w:tab w:val="clear" w:pos="4201"/>
          <w:tab w:val="clear" w:pos="9298"/>
        </w:tabs>
        <w:ind w:firstLine="1050" w:firstLineChars="500"/>
        <w:rPr>
          <w:rFonts w:ascii="Times New Roman"/>
        </w:rPr>
      </w:pPr>
      <w:r>
        <w:rPr>
          <w:rFonts w:ascii="Times New Roman"/>
        </w:rPr>
        <w:t xml:space="preserve">TRANSMIT Data Ack 1 XON </w:t>
      </w:r>
    </w:p>
    <w:p>
      <w:pPr>
        <w:pStyle w:val="32"/>
        <w:tabs>
          <w:tab w:val="left" w:pos="3150"/>
          <w:tab w:val="clear" w:pos="4201"/>
          <w:tab w:val="clear" w:pos="9298"/>
        </w:tabs>
        <w:rPr>
          <w:rFonts w:ascii="Times New Roman"/>
        </w:rPr>
      </w:pPr>
      <w:r>
        <w:rPr>
          <w:rFonts w:ascii="Times New Roman"/>
        </w:rPr>
        <w:t>10. DISCONNECT_TEST</w:t>
      </w:r>
    </w:p>
    <w:p>
      <w:pPr>
        <w:pStyle w:val="868"/>
        <w:numPr>
          <w:ilvl w:val="0"/>
          <w:numId w:val="524"/>
        </w:numPr>
        <w:spacing w:before="156" w:after="156"/>
      </w:pPr>
      <w:r>
        <w:rPr>
          <w:rFonts w:hint="eastAsia"/>
          <w:lang w:val="zh-CN"/>
        </w:rPr>
        <w:t>发送挂起未连接测试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参考条款：10.4.10.4。</w:t>
      </w:r>
    </w:p>
    <w:p>
      <w:pPr>
        <w:pStyle w:val="32"/>
        <w:rPr>
          <w:rFonts w:hAnsi="宋体"/>
        </w:rPr>
      </w:pPr>
      <w:r>
        <w:rPr>
          <w:rFonts w:hint="eastAsia" w:hAnsi="宋体"/>
        </w:rPr>
        <w:t>目的：验证</w:t>
      </w:r>
      <w:r>
        <w:rPr>
          <w:rFonts w:ascii="Times New Roman"/>
        </w:rPr>
        <w:t>Disconnect</w:t>
      </w:r>
      <w:r>
        <w:rPr>
          <w:rFonts w:hAnsi="宋体"/>
        </w:rPr>
        <w:t xml:space="preserve"> </w:t>
      </w:r>
      <w:r>
        <w:rPr>
          <w:rFonts w:ascii="Times New Roman"/>
        </w:rPr>
        <w:t>transition</w:t>
      </w:r>
      <w:r>
        <w:rPr>
          <w:rFonts w:hint="eastAsia" w:hAnsi="宋体"/>
        </w:rPr>
        <w:t>是否从</w:t>
      </w:r>
      <w:r>
        <w:rPr>
          <w:rFonts w:ascii="Times New Roman"/>
        </w:rPr>
        <w:t>TRANSMIT</w:t>
      </w:r>
      <w:r>
        <w:rPr>
          <w:rFonts w:hAnsi="宋体"/>
        </w:rPr>
        <w:t xml:space="preserve"> </w:t>
      </w:r>
      <w:r>
        <w:rPr>
          <w:rFonts w:ascii="Times New Roman"/>
        </w:rPr>
        <w:t>PENDING</w:t>
      </w:r>
      <w:r>
        <w:rPr>
          <w:rFonts w:hint="eastAsia" w:hAnsi="宋体"/>
        </w:rPr>
        <w:t>状态退出。</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点对点传输状态机</w:t>
      </w:r>
    </w:p>
    <w:p>
      <w:pPr>
        <w:pStyle w:val="32"/>
        <w:ind w:firstLine="840" w:firstLineChars="400"/>
        <w:rPr>
          <w:rFonts w:ascii="Times New Roman"/>
        </w:rPr>
      </w:pPr>
      <w:r>
        <w:rPr>
          <w:rFonts w:ascii="Times New Roman"/>
        </w:rPr>
        <w:t>TRANSMIT PENDING：Disconnected</w:t>
      </w:r>
    </w:p>
    <w:p>
      <w:pPr>
        <w:pStyle w:val="32"/>
        <w:rPr>
          <w:rFonts w:ascii="Times New Roman"/>
        </w:rPr>
      </w:pPr>
      <w:r>
        <w:rPr>
          <w:rFonts w:ascii="Times New Roman"/>
        </w:rPr>
        <w:t>连接状态机的初始状态：</w:t>
      </w:r>
      <w:r>
        <w:rPr>
          <w:rFonts w:hint="eastAsia" w:ascii="Times New Roman"/>
        </w:rPr>
        <w:t xml:space="preserve"> </w:t>
      </w:r>
      <w:r>
        <w:rPr>
          <w:rFonts w:ascii="Times New Roman"/>
        </w:rPr>
        <w:t xml:space="preserve">            DISCONNECTED</w:t>
      </w:r>
    </w:p>
    <w:p>
      <w:pPr>
        <w:pStyle w:val="32"/>
        <w:rPr>
          <w:rFonts w:ascii="Times New Roman"/>
        </w:rPr>
      </w:pPr>
      <w:r>
        <w:rPr>
          <w:rFonts w:ascii="Times New Roman"/>
        </w:rPr>
        <w:t>连接状态机的终止状态：</w:t>
      </w:r>
      <w:r>
        <w:rPr>
          <w:rFonts w:hint="eastAsia" w:ascii="Times New Roman"/>
        </w:rPr>
        <w:t xml:space="preserve"> </w:t>
      </w:r>
      <w:r>
        <w:rPr>
          <w:rFonts w:ascii="Times New Roman"/>
        </w:rPr>
        <w:t xml:space="preserve">            DISCONNECTED</w:t>
      </w:r>
    </w:p>
    <w:p>
      <w:pPr>
        <w:pStyle w:val="32"/>
        <w:tabs>
          <w:tab w:val="left" w:pos="3150"/>
          <w:tab w:val="clear" w:pos="4201"/>
          <w:tab w:val="clear" w:pos="9298"/>
        </w:tabs>
        <w:rPr>
          <w:rFonts w:ascii="Times New Roman"/>
        </w:rPr>
      </w:pPr>
      <w:r>
        <w:rPr>
          <w:rFonts w:ascii="Times New Roman"/>
        </w:rPr>
        <w:t>测试步骤：</w:t>
      </w:r>
    </w:p>
    <w:p>
      <w:pPr>
        <w:pStyle w:val="32"/>
        <w:tabs>
          <w:tab w:val="left" w:pos="3150"/>
          <w:tab w:val="clear" w:pos="4201"/>
          <w:tab w:val="clear" w:pos="9298"/>
        </w:tabs>
        <w:rPr>
          <w:rFonts w:ascii="Times New Roman"/>
        </w:rPr>
      </w:pPr>
      <w:r>
        <w:rPr>
          <w:rFonts w:ascii="Times New Roman"/>
        </w:rPr>
        <w:t>1.CONNECT_TEST</w:t>
      </w:r>
    </w:p>
    <w:p>
      <w:pPr>
        <w:pStyle w:val="32"/>
        <w:tabs>
          <w:tab w:val="left" w:pos="3150"/>
          <w:tab w:val="clear" w:pos="4201"/>
          <w:tab w:val="clear" w:pos="9298"/>
        </w:tabs>
        <w:rPr>
          <w:rFonts w:ascii="Times New Roman"/>
        </w:rPr>
      </w:pPr>
      <w:r>
        <w:rPr>
          <w:rFonts w:ascii="Times New Roman"/>
        </w:rPr>
        <w:t>2.TRANSMIT Data 0，</w:t>
      </w:r>
    </w:p>
    <w:p>
      <w:pPr>
        <w:pStyle w:val="32"/>
        <w:tabs>
          <w:tab w:val="left" w:pos="3150"/>
          <w:tab w:val="clear" w:pos="4201"/>
          <w:tab w:val="clear" w:pos="9298"/>
        </w:tabs>
        <w:ind w:firstLine="1050" w:firstLineChars="500"/>
        <w:rPr>
          <w:rFonts w:ascii="Times New Roman"/>
        </w:rPr>
      </w:pPr>
      <w:r>
        <w:rPr>
          <w:rFonts w:ascii="Times New Roman"/>
        </w:rPr>
        <w:t>ReadProperty-Request,</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150"/>
          <w:tab w:val="clear" w:pos="4201"/>
          <w:tab w:val="clear" w:pos="9298"/>
        </w:tabs>
        <w:rPr>
          <w:rFonts w:ascii="Times New Roman"/>
        </w:rPr>
      </w:pPr>
      <w:r>
        <w:rPr>
          <w:rFonts w:ascii="Times New Roman"/>
        </w:rPr>
        <w:t>3.RECEIVE Data Ack 0 XON</w:t>
      </w:r>
    </w:p>
    <w:p>
      <w:pPr>
        <w:pStyle w:val="32"/>
        <w:tabs>
          <w:tab w:val="left" w:pos="3150"/>
          <w:tab w:val="clear" w:pos="4201"/>
          <w:tab w:val="clear" w:pos="9298"/>
        </w:tabs>
        <w:rPr>
          <w:rFonts w:ascii="Times New Roman"/>
        </w:rPr>
      </w:pPr>
      <w:r>
        <w:rPr>
          <w:rFonts w:ascii="Times New Roman"/>
        </w:rPr>
        <w:t xml:space="preserve">4.BEFORE </w:t>
      </w:r>
      <w:r>
        <w:rPr>
          <w:rFonts w:ascii="Times New Roman"/>
          <w:b/>
          <w:bCs/>
        </w:rPr>
        <w:t>T</w:t>
      </w:r>
      <w:r>
        <w:rPr>
          <w:rFonts w:ascii="Times New Roman"/>
          <w:b/>
          <w:bCs/>
          <w:vertAlign w:val="subscript"/>
        </w:rPr>
        <w:t>out</w:t>
      </w:r>
      <w:r>
        <w:rPr>
          <w:rFonts w:ascii="Times New Roman"/>
        </w:rPr>
        <w:t xml:space="preserve"> RECEIVE Data 0,</w:t>
      </w:r>
    </w:p>
    <w:p>
      <w:pPr>
        <w:pStyle w:val="32"/>
        <w:tabs>
          <w:tab w:val="left" w:pos="3150"/>
          <w:tab w:val="clear" w:pos="4201"/>
          <w:tab w:val="clear" w:pos="9298"/>
        </w:tabs>
        <w:ind w:firstLine="1050" w:firstLineChars="500"/>
        <w:rPr>
          <w:rFonts w:ascii="Times New Roman"/>
        </w:rPr>
      </w:pPr>
      <w:r>
        <w:rPr>
          <w:rFonts w:ascii="Times New Roman"/>
        </w:rPr>
        <w:t>BACnet-ComplexACK-PDU,</w:t>
      </w:r>
    </w:p>
    <w:p>
      <w:pPr>
        <w:pStyle w:val="32"/>
        <w:tabs>
          <w:tab w:val="left" w:pos="315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ab/>
      </w:r>
      <w:r>
        <w:rPr>
          <w:rFonts w:ascii="Times New Roman"/>
        </w:rPr>
        <w:t xml:space="preserve">Object_Type, </w:t>
      </w:r>
    </w:p>
    <w:p>
      <w:pPr>
        <w:pStyle w:val="32"/>
        <w:tabs>
          <w:tab w:val="left" w:pos="315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ab/>
      </w:r>
      <w:r>
        <w:rPr>
          <w:rFonts w:ascii="Times New Roman"/>
        </w:rPr>
        <w:tab/>
      </w:r>
      <w:r>
        <w:rPr>
          <w:rFonts w:ascii="Times New Roman"/>
        </w:rPr>
        <w:t>DEVICE</w:t>
      </w:r>
    </w:p>
    <w:p>
      <w:pPr>
        <w:pStyle w:val="32"/>
        <w:tabs>
          <w:tab w:val="left" w:pos="3150"/>
          <w:tab w:val="clear" w:pos="4201"/>
          <w:tab w:val="clear" w:pos="9298"/>
        </w:tabs>
        <w:rPr>
          <w:rFonts w:ascii="Times New Roman"/>
        </w:rPr>
      </w:pPr>
      <w:r>
        <w:rPr>
          <w:rFonts w:ascii="Times New Roman"/>
        </w:rPr>
        <w:t>5.DISCONNECT_TEST</w:t>
      </w:r>
    </w:p>
    <w:p>
      <w:pPr>
        <w:pStyle w:val="32"/>
        <w:tabs>
          <w:tab w:val="left" w:pos="3150"/>
          <w:tab w:val="clear" w:pos="4201"/>
          <w:tab w:val="clear" w:pos="9298"/>
        </w:tabs>
        <w:rPr>
          <w:rFonts w:ascii="Times New Roman"/>
        </w:rPr>
      </w:pPr>
      <w:r>
        <w:rPr>
          <w:rFonts w:ascii="Times New Roman"/>
        </w:rPr>
        <w:t>6.WAIT (</w:t>
      </w:r>
      <w:r>
        <w:rPr>
          <w:rFonts w:ascii="Times New Roman"/>
          <w:b/>
          <w:bCs/>
        </w:rPr>
        <w:t>T</w:t>
      </w:r>
      <w:r>
        <w:rPr>
          <w:rFonts w:ascii="Times New Roman"/>
          <w:b/>
          <w:bCs/>
          <w:vertAlign w:val="subscript"/>
        </w:rPr>
        <w:t>response</w:t>
      </w:r>
      <w:r>
        <w:rPr>
          <w:rFonts w:ascii="Times New Roman"/>
        </w:rPr>
        <w:t xml:space="preserve"> + 2 seconds)</w:t>
      </w:r>
    </w:p>
    <w:p>
      <w:pPr>
        <w:pStyle w:val="32"/>
        <w:tabs>
          <w:tab w:val="left" w:pos="3150"/>
          <w:tab w:val="clear" w:pos="4201"/>
          <w:tab w:val="clear" w:pos="9298"/>
        </w:tabs>
        <w:rPr>
          <w:rFonts w:ascii="Times New Roman"/>
        </w:rPr>
      </w:pPr>
      <w:r>
        <w:rPr>
          <w:rFonts w:ascii="Times New Roman"/>
        </w:rPr>
        <w:t>7.CHECK（verify that the BACnet-ComplexACK in step 4 was not retransmitted）</w:t>
      </w:r>
    </w:p>
    <w:p>
      <w:pPr>
        <w:pStyle w:val="868"/>
        <w:numPr>
          <w:ilvl w:val="0"/>
          <w:numId w:val="524"/>
        </w:numPr>
        <w:spacing w:before="156" w:after="156"/>
        <w:rPr>
          <w:lang w:val="zh-CN"/>
        </w:rPr>
      </w:pPr>
      <w:r>
        <w:rPr>
          <w:rFonts w:hint="eastAsia"/>
          <w:lang w:val="zh-CN"/>
        </w:rPr>
        <w:t>正常传输序列测试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参考条款：10.4.10.1，10.4.10.2和10.4.10.3。</w:t>
      </w:r>
    </w:p>
    <w:p>
      <w:pPr>
        <w:pStyle w:val="32"/>
        <w:rPr>
          <w:rFonts w:hAnsi="宋体"/>
        </w:rPr>
      </w:pPr>
      <w:r>
        <w:rPr>
          <w:rFonts w:hint="eastAsia" w:hAnsi="宋体"/>
        </w:rPr>
        <w:t>目的：验证</w:t>
      </w:r>
      <w:r>
        <w:rPr>
          <w:rFonts w:hint="eastAsia" w:ascii="Times New Roman"/>
        </w:rPr>
        <w:t>IUT</w:t>
      </w:r>
      <w:r>
        <w:rPr>
          <w:rFonts w:hint="eastAsia" w:hAnsi="宋体"/>
        </w:rPr>
        <w:t>是否使用正确的序列发送帧。</w:t>
      </w:r>
      <w:r>
        <w:rPr>
          <w:rFonts w:hint="eastAsia" w:ascii="Times New Roman"/>
        </w:rPr>
        <w:t>TD</w:t>
      </w:r>
      <w:r>
        <w:rPr>
          <w:rFonts w:hint="eastAsia" w:hAnsi="宋体"/>
        </w:rPr>
        <w:t>可能需要发送包含需要应答的网络层协议数据单元(</w:t>
      </w:r>
      <w:r>
        <w:rPr>
          <w:rFonts w:hint="eastAsia" w:ascii="Times New Roman"/>
        </w:rPr>
        <w:t>NPDU</w:t>
      </w:r>
      <w:r>
        <w:rPr>
          <w:rFonts w:hint="eastAsia" w:hAnsi="宋体"/>
        </w:rPr>
        <w:t>)帧，以实现来自</w:t>
      </w:r>
      <w:r>
        <w:rPr>
          <w:rFonts w:hint="eastAsia" w:ascii="Times New Roman"/>
        </w:rPr>
        <w:t>IUT</w:t>
      </w:r>
      <w:r>
        <w:rPr>
          <w:rFonts w:hint="eastAsia" w:hAnsi="宋体"/>
        </w:rPr>
        <w:t>的数据传输。</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点对点传输状态机</w:t>
      </w:r>
    </w:p>
    <w:p>
      <w:pPr>
        <w:pStyle w:val="32"/>
        <w:tabs>
          <w:tab w:val="left" w:pos="2520"/>
          <w:tab w:val="clear" w:pos="4201"/>
          <w:tab w:val="clear" w:pos="9298"/>
        </w:tabs>
        <w:rPr>
          <w:rFonts w:ascii="Times New Roman"/>
        </w:rPr>
      </w:pPr>
      <w:r>
        <w:rPr>
          <w:rFonts w:ascii="Times New Roman"/>
        </w:rPr>
        <w:t xml:space="preserve">TRANSMIT IDLE:        </w:t>
      </w:r>
      <w:r>
        <w:rPr>
          <w:rFonts w:ascii="Times New Roman"/>
        </w:rPr>
        <w:tab/>
      </w:r>
      <w:r>
        <w:rPr>
          <w:rFonts w:ascii="Times New Roman"/>
        </w:rPr>
        <w:t>ConnectionEstablishedXON（sending the Heartbeat XON frame; setting</w:t>
      </w:r>
    </w:p>
    <w:p>
      <w:pPr>
        <w:pStyle w:val="32"/>
        <w:tabs>
          <w:tab w:val="left" w:pos="2520"/>
          <w:tab w:val="clear" w:pos="4201"/>
          <w:tab w:val="clear" w:pos="9298"/>
        </w:tabs>
        <w:ind w:firstLine="2940" w:firstLineChars="1400"/>
        <w:rPr>
          <w:rFonts w:ascii="Times New Roman"/>
        </w:rPr>
      </w:pPr>
      <w:r>
        <w:rPr>
          <w:rFonts w:ascii="Times New Roman"/>
        </w:rPr>
        <w:t>TxSequenceNumber to zero）</w:t>
      </w:r>
    </w:p>
    <w:p>
      <w:pPr>
        <w:pStyle w:val="32"/>
        <w:tabs>
          <w:tab w:val="left" w:pos="2520"/>
          <w:tab w:val="clear" w:pos="4201"/>
          <w:tab w:val="clear" w:pos="9298"/>
        </w:tabs>
        <w:rPr>
          <w:rFonts w:ascii="Times New Roman"/>
        </w:rPr>
      </w:pPr>
      <w:r>
        <w:rPr>
          <w:rFonts w:ascii="Times New Roman"/>
        </w:rPr>
        <w:t xml:space="preserve">TRANSMIT BLOCKED:   </w:t>
      </w:r>
      <w:r>
        <w:rPr>
          <w:rFonts w:ascii="Times New Roman"/>
        </w:rPr>
        <w:tab/>
      </w:r>
      <w:r>
        <w:rPr>
          <w:rFonts w:ascii="Times New Roman"/>
        </w:rPr>
        <w:t>PeerReceiverReady</w:t>
      </w:r>
    </w:p>
    <w:p>
      <w:pPr>
        <w:pStyle w:val="32"/>
        <w:tabs>
          <w:tab w:val="left" w:pos="2520"/>
          <w:tab w:val="clear" w:pos="4201"/>
          <w:tab w:val="clear" w:pos="9298"/>
        </w:tabs>
        <w:rPr>
          <w:rFonts w:ascii="Times New Roman"/>
        </w:rPr>
      </w:pPr>
      <w:r>
        <w:rPr>
          <w:rFonts w:ascii="Times New Roman"/>
        </w:rPr>
        <w:t xml:space="preserve">TRANSMIT READY:     </w:t>
      </w:r>
      <w:r>
        <w:rPr>
          <w:rFonts w:ascii="Times New Roman"/>
        </w:rPr>
        <w:tab/>
      </w:r>
      <w:r>
        <w:rPr>
          <w:rFonts w:ascii="Times New Roman"/>
        </w:rPr>
        <w:t>TransmitMessage（sending appropriately sequenced Data frames）</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150"/>
          <w:tab w:val="clear" w:pos="4201"/>
          <w:tab w:val="clear" w:pos="9298"/>
        </w:tabs>
        <w:rPr>
          <w:rFonts w:ascii="Times New Roman"/>
        </w:rPr>
      </w:pPr>
      <w:r>
        <w:rPr>
          <w:rFonts w:ascii="Times New Roman"/>
        </w:rPr>
        <w:t>测试步骤：</w:t>
      </w:r>
    </w:p>
    <w:p>
      <w:pPr>
        <w:pStyle w:val="32"/>
        <w:tabs>
          <w:tab w:val="left" w:pos="3150"/>
          <w:tab w:val="clear" w:pos="4201"/>
          <w:tab w:val="clear" w:pos="9298"/>
        </w:tabs>
        <w:rPr>
          <w:rFonts w:ascii="Times New Roman"/>
        </w:rPr>
      </w:pPr>
      <w:r>
        <w:rPr>
          <w:rFonts w:ascii="Times New Roman"/>
        </w:rPr>
        <w:t>1.CONNECT_TEST</w:t>
      </w:r>
    </w:p>
    <w:p>
      <w:pPr>
        <w:pStyle w:val="32"/>
        <w:tabs>
          <w:tab w:val="left" w:pos="3150"/>
          <w:tab w:val="clear" w:pos="4201"/>
          <w:tab w:val="clear" w:pos="9298"/>
        </w:tabs>
        <w:rPr>
          <w:rFonts w:ascii="Times New Roman"/>
        </w:rPr>
      </w:pPr>
      <w:r>
        <w:rPr>
          <w:rFonts w:ascii="Times New Roman"/>
        </w:rPr>
        <w:t>2.TRANSMIT Data 0,</w:t>
      </w:r>
    </w:p>
    <w:p>
      <w:pPr>
        <w:pStyle w:val="32"/>
        <w:tabs>
          <w:tab w:val="left" w:pos="3150"/>
          <w:tab w:val="clear" w:pos="4201"/>
          <w:tab w:val="clear" w:pos="9298"/>
        </w:tabs>
        <w:ind w:firstLine="1050" w:firstLineChars="500"/>
        <w:rPr>
          <w:rFonts w:ascii="Times New Roman"/>
        </w:rPr>
      </w:pPr>
      <w:r>
        <w:rPr>
          <w:rFonts w:ascii="Times New Roman"/>
        </w:rPr>
        <w:t>ReadProperty-Request,</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w:t>
      </w:r>
      <w:r>
        <w:rPr>
          <w:rFonts w:ascii="Times New Roman"/>
        </w:rPr>
        <w:tab/>
      </w:r>
      <w:r>
        <w:rPr>
          <w:rFonts w:ascii="Times New Roman"/>
        </w:rPr>
        <w:t>Object_Type</w:t>
      </w:r>
    </w:p>
    <w:p>
      <w:pPr>
        <w:pStyle w:val="32"/>
        <w:tabs>
          <w:tab w:val="left" w:pos="3150"/>
          <w:tab w:val="clear" w:pos="4201"/>
          <w:tab w:val="clear" w:pos="9298"/>
        </w:tabs>
        <w:rPr>
          <w:rFonts w:ascii="Times New Roman"/>
        </w:rPr>
      </w:pPr>
      <w:r>
        <w:rPr>
          <w:rFonts w:ascii="Times New Roman"/>
        </w:rPr>
        <w:t xml:space="preserve">3.RECEIVE Data Ack 0 XON </w:t>
      </w:r>
    </w:p>
    <w:p>
      <w:pPr>
        <w:pStyle w:val="32"/>
        <w:tabs>
          <w:tab w:val="left" w:pos="3150"/>
          <w:tab w:val="clear" w:pos="4201"/>
          <w:tab w:val="clear" w:pos="9298"/>
        </w:tabs>
        <w:rPr>
          <w:rFonts w:ascii="Times New Roman"/>
        </w:rPr>
      </w:pPr>
      <w:r>
        <w:rPr>
          <w:rFonts w:ascii="Times New Roman"/>
        </w:rPr>
        <w:t xml:space="preserve">4.BEFORE </w:t>
      </w:r>
      <w:r>
        <w:rPr>
          <w:rFonts w:ascii="Times New Roman"/>
          <w:b/>
          <w:bCs/>
        </w:rPr>
        <w:t>T</w:t>
      </w:r>
      <w:r>
        <w:rPr>
          <w:rFonts w:ascii="Times New Roman"/>
          <w:b/>
          <w:bCs/>
          <w:vertAlign w:val="subscript"/>
        </w:rPr>
        <w:t xml:space="preserve">out </w:t>
      </w:r>
      <w:r>
        <w:rPr>
          <w:rFonts w:ascii="Times New Roman"/>
        </w:rPr>
        <w:t>RECEIVE Data 0,</w:t>
      </w:r>
    </w:p>
    <w:p>
      <w:pPr>
        <w:pStyle w:val="32"/>
        <w:tabs>
          <w:tab w:val="left" w:pos="3150"/>
          <w:tab w:val="clear" w:pos="4201"/>
          <w:tab w:val="clear" w:pos="9298"/>
        </w:tabs>
        <w:ind w:firstLine="1050" w:firstLineChars="500"/>
        <w:rPr>
          <w:rFonts w:ascii="Times New Roman"/>
        </w:rPr>
      </w:pPr>
      <w:r>
        <w:rPr>
          <w:rFonts w:ascii="Times New Roman"/>
        </w:rPr>
        <w:t>BACnet-ComplexACK-PDU,</w:t>
      </w:r>
    </w:p>
    <w:p>
      <w:pPr>
        <w:pStyle w:val="32"/>
        <w:tabs>
          <w:tab w:val="left" w:pos="315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050" w:firstLineChars="500"/>
        <w:rPr>
          <w:rFonts w:ascii="Times New Roman"/>
        </w:rPr>
      </w:pPr>
      <w:r>
        <w:rPr>
          <w:rFonts w:ascii="Times New Roman"/>
        </w:rPr>
        <w:t xml:space="preserve">'Property Identifier' =    </w:t>
      </w:r>
      <w:r>
        <w:rPr>
          <w:rFonts w:ascii="Times New Roman"/>
        </w:rPr>
        <w:tab/>
      </w:r>
      <w:r>
        <w:rPr>
          <w:rFonts w:ascii="Times New Roman"/>
        </w:rPr>
        <w:tab/>
      </w:r>
      <w:r>
        <w:rPr>
          <w:rFonts w:ascii="Times New Roman"/>
        </w:rPr>
        <w:t xml:space="preserve">Object_Type, </w:t>
      </w:r>
    </w:p>
    <w:p>
      <w:pPr>
        <w:pStyle w:val="32"/>
        <w:tabs>
          <w:tab w:val="left" w:pos="3150"/>
          <w:tab w:val="clear" w:pos="4201"/>
          <w:tab w:val="clear" w:pos="9298"/>
        </w:tabs>
        <w:ind w:firstLine="1050" w:firstLineChars="500"/>
        <w:rPr>
          <w:rFonts w:ascii="Times New Roman"/>
        </w:rPr>
      </w:pPr>
      <w:r>
        <w:rPr>
          <w:rFonts w:ascii="Times New Roman"/>
        </w:rPr>
        <w:t xml:space="preserve">'Property Value' =       </w:t>
      </w:r>
      <w:r>
        <w:rPr>
          <w:rFonts w:ascii="Times New Roman"/>
        </w:rPr>
        <w:tab/>
      </w:r>
      <w:r>
        <w:rPr>
          <w:rFonts w:ascii="Times New Roman"/>
        </w:rPr>
        <w:tab/>
      </w:r>
      <w:r>
        <w:rPr>
          <w:rFonts w:ascii="Times New Roman"/>
        </w:rPr>
        <w:t>DEVICE</w:t>
      </w:r>
    </w:p>
    <w:p>
      <w:pPr>
        <w:pStyle w:val="32"/>
        <w:tabs>
          <w:tab w:val="left" w:pos="3150"/>
          <w:tab w:val="clear" w:pos="4201"/>
          <w:tab w:val="clear" w:pos="9298"/>
        </w:tabs>
        <w:rPr>
          <w:rFonts w:ascii="Times New Roman"/>
        </w:rPr>
      </w:pPr>
      <w:r>
        <w:rPr>
          <w:rFonts w:ascii="Times New Roman"/>
        </w:rPr>
        <w:t>5.TRANSMIT Data Ack 0 XON</w:t>
      </w:r>
    </w:p>
    <w:p>
      <w:pPr>
        <w:pStyle w:val="32"/>
        <w:tabs>
          <w:tab w:val="left" w:pos="3150"/>
          <w:tab w:val="clear" w:pos="4201"/>
          <w:tab w:val="clear" w:pos="9298"/>
        </w:tabs>
        <w:rPr>
          <w:rFonts w:ascii="Times New Roman"/>
        </w:rPr>
      </w:pPr>
      <w:r>
        <w:rPr>
          <w:rFonts w:ascii="Times New Roman"/>
        </w:rPr>
        <w:t>6.TRANSMIT Data 1,</w:t>
      </w:r>
    </w:p>
    <w:p>
      <w:pPr>
        <w:pStyle w:val="32"/>
        <w:tabs>
          <w:tab w:val="left" w:pos="3150"/>
          <w:tab w:val="clear" w:pos="4201"/>
          <w:tab w:val="clear" w:pos="9298"/>
        </w:tabs>
        <w:ind w:firstLine="1050" w:firstLineChars="500"/>
        <w:rPr>
          <w:rFonts w:ascii="Times New Roman"/>
        </w:rPr>
      </w:pPr>
      <w:r>
        <w:rPr>
          <w:rFonts w:ascii="Times New Roman"/>
        </w:rPr>
        <w:t>ReadProperty-Request,</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150"/>
          <w:tab w:val="clear" w:pos="4201"/>
          <w:tab w:val="clear" w:pos="9298"/>
        </w:tabs>
        <w:rPr>
          <w:rFonts w:ascii="Times New Roman"/>
        </w:rPr>
      </w:pPr>
      <w:r>
        <w:rPr>
          <w:rFonts w:ascii="Times New Roman"/>
        </w:rPr>
        <w:t>7.RECEIVE Data Ack 1 XON</w:t>
      </w:r>
    </w:p>
    <w:p>
      <w:pPr>
        <w:pStyle w:val="32"/>
        <w:tabs>
          <w:tab w:val="left" w:pos="3150"/>
          <w:tab w:val="clear" w:pos="4201"/>
          <w:tab w:val="clear" w:pos="9298"/>
        </w:tabs>
        <w:rPr>
          <w:rFonts w:ascii="Times New Roman"/>
        </w:rPr>
      </w:pPr>
      <w:r>
        <w:rPr>
          <w:rFonts w:ascii="Times New Roman"/>
        </w:rPr>
        <w:t xml:space="preserve">8.BEFORE </w:t>
      </w:r>
      <w:r>
        <w:rPr>
          <w:rFonts w:ascii="Times New Roman"/>
          <w:b/>
          <w:bCs/>
        </w:rPr>
        <w:t>T</w:t>
      </w:r>
      <w:r>
        <w:rPr>
          <w:rFonts w:ascii="Times New Roman"/>
          <w:b/>
          <w:bCs/>
          <w:vertAlign w:val="subscript"/>
        </w:rPr>
        <w:t>out</w:t>
      </w:r>
      <w:r>
        <w:rPr>
          <w:rFonts w:ascii="Times New Roman"/>
        </w:rPr>
        <w:t xml:space="preserve"> RECEIVE Data 1,</w:t>
      </w:r>
    </w:p>
    <w:p>
      <w:pPr>
        <w:pStyle w:val="32"/>
        <w:tabs>
          <w:tab w:val="left" w:pos="3150"/>
          <w:tab w:val="clear" w:pos="4201"/>
          <w:tab w:val="clear" w:pos="9298"/>
        </w:tabs>
        <w:ind w:firstLine="1470" w:firstLineChars="700"/>
        <w:rPr>
          <w:rFonts w:ascii="Times New Roman"/>
        </w:rPr>
      </w:pPr>
      <w:r>
        <w:rPr>
          <w:rFonts w:ascii="Times New Roman"/>
        </w:rPr>
        <w:t>BACnet-ComplexACK-PDU,</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15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ab/>
      </w:r>
      <w:r>
        <w:rPr>
          <w:rFonts w:ascii="Times New Roman"/>
        </w:rPr>
        <w:t>DEVICE</w:t>
      </w:r>
    </w:p>
    <w:p>
      <w:pPr>
        <w:pStyle w:val="32"/>
        <w:tabs>
          <w:tab w:val="left" w:pos="3150"/>
          <w:tab w:val="clear" w:pos="4201"/>
          <w:tab w:val="clear" w:pos="9298"/>
        </w:tabs>
        <w:rPr>
          <w:rFonts w:ascii="Times New Roman"/>
        </w:rPr>
      </w:pPr>
      <w:r>
        <w:rPr>
          <w:rFonts w:ascii="Times New Roman"/>
        </w:rPr>
        <w:t>9.TRANSMIT Data Ack 1 XON</w:t>
      </w:r>
    </w:p>
    <w:p>
      <w:pPr>
        <w:pStyle w:val="32"/>
        <w:tabs>
          <w:tab w:val="left" w:pos="3150"/>
          <w:tab w:val="clear" w:pos="4201"/>
          <w:tab w:val="clear" w:pos="9298"/>
        </w:tabs>
        <w:rPr>
          <w:rFonts w:ascii="Times New Roman"/>
        </w:rPr>
      </w:pPr>
      <w:r>
        <w:rPr>
          <w:rFonts w:ascii="Times New Roman"/>
        </w:rPr>
        <w:t>10.TRANSMIT Data 0,</w:t>
      </w:r>
    </w:p>
    <w:p>
      <w:pPr>
        <w:pStyle w:val="32"/>
        <w:tabs>
          <w:tab w:val="left" w:pos="3150"/>
          <w:tab w:val="clear" w:pos="4201"/>
          <w:tab w:val="clear" w:pos="9298"/>
        </w:tabs>
        <w:ind w:firstLine="1050" w:firstLineChars="500"/>
        <w:rPr>
          <w:rFonts w:ascii="Times New Roman"/>
        </w:rPr>
      </w:pPr>
      <w:r>
        <w:rPr>
          <w:rFonts w:ascii="Times New Roman"/>
        </w:rPr>
        <w:t>ReadProperty-Request,</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150"/>
          <w:tab w:val="clear" w:pos="4201"/>
          <w:tab w:val="clear" w:pos="9298"/>
        </w:tabs>
        <w:rPr>
          <w:rFonts w:ascii="Times New Roman"/>
        </w:rPr>
      </w:pPr>
      <w:r>
        <w:rPr>
          <w:rFonts w:ascii="Times New Roman"/>
        </w:rPr>
        <w:t>11.RECEIVE Data Ack 0 XON</w:t>
      </w:r>
    </w:p>
    <w:p>
      <w:pPr>
        <w:pStyle w:val="32"/>
        <w:tabs>
          <w:tab w:val="left" w:pos="3150"/>
          <w:tab w:val="clear" w:pos="4201"/>
          <w:tab w:val="clear" w:pos="9298"/>
        </w:tabs>
        <w:rPr>
          <w:rFonts w:ascii="Times New Roman"/>
        </w:rPr>
      </w:pPr>
      <w:r>
        <w:rPr>
          <w:rFonts w:ascii="Times New Roman"/>
        </w:rPr>
        <w:t xml:space="preserve">12.BEFORE </w:t>
      </w:r>
      <w:r>
        <w:rPr>
          <w:rFonts w:ascii="Times New Roman"/>
          <w:b/>
          <w:bCs/>
        </w:rPr>
        <w:t>T</w:t>
      </w:r>
      <w:r>
        <w:rPr>
          <w:rFonts w:ascii="Times New Roman"/>
          <w:b/>
          <w:bCs/>
          <w:vertAlign w:val="subscript"/>
        </w:rPr>
        <w:t>out</w:t>
      </w:r>
      <w:r>
        <w:rPr>
          <w:rFonts w:ascii="Times New Roman"/>
        </w:rPr>
        <w:t xml:space="preserve"> RECEIVE Data 0,</w:t>
      </w:r>
    </w:p>
    <w:p>
      <w:pPr>
        <w:pStyle w:val="32"/>
        <w:tabs>
          <w:tab w:val="left" w:pos="3150"/>
          <w:tab w:val="clear" w:pos="4201"/>
          <w:tab w:val="clear" w:pos="9298"/>
        </w:tabs>
        <w:ind w:firstLine="1470" w:firstLineChars="700"/>
        <w:rPr>
          <w:rFonts w:ascii="Times New Roman"/>
        </w:rPr>
      </w:pPr>
      <w:r>
        <w:rPr>
          <w:rFonts w:ascii="Times New Roman"/>
        </w:rPr>
        <w:t>BACnet-ComplexACK-PDU,</w:t>
      </w:r>
    </w:p>
    <w:p>
      <w:pPr>
        <w:pStyle w:val="32"/>
        <w:tabs>
          <w:tab w:val="left" w:pos="315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ab/>
      </w:r>
      <w:r>
        <w:rPr>
          <w:rFonts w:ascii="Times New Roman"/>
        </w:rPr>
        <w:t xml:space="preserve">(the IUT's Device object), </w:t>
      </w:r>
    </w:p>
    <w:p>
      <w:pPr>
        <w:pStyle w:val="32"/>
        <w:tabs>
          <w:tab w:val="left" w:pos="315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15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ab/>
      </w:r>
      <w:r>
        <w:rPr>
          <w:rFonts w:ascii="Times New Roman"/>
        </w:rPr>
        <w:t>DEVICE</w:t>
      </w:r>
    </w:p>
    <w:p>
      <w:pPr>
        <w:pStyle w:val="32"/>
        <w:tabs>
          <w:tab w:val="left" w:pos="3150"/>
          <w:tab w:val="clear" w:pos="4201"/>
          <w:tab w:val="clear" w:pos="9298"/>
        </w:tabs>
        <w:rPr>
          <w:rFonts w:ascii="Times New Roman"/>
        </w:rPr>
      </w:pPr>
      <w:r>
        <w:rPr>
          <w:rFonts w:ascii="Times New Roman"/>
        </w:rPr>
        <w:t xml:space="preserve">13.TRANSMIT Data Ack 0 XON </w:t>
      </w:r>
    </w:p>
    <w:p>
      <w:pPr>
        <w:pStyle w:val="32"/>
        <w:tabs>
          <w:tab w:val="left" w:pos="3150"/>
          <w:tab w:val="clear" w:pos="4201"/>
          <w:tab w:val="clear" w:pos="9298"/>
        </w:tabs>
        <w:rPr>
          <w:rFonts w:ascii="Times New Roman"/>
        </w:rPr>
      </w:pPr>
      <w:r>
        <w:rPr>
          <w:rFonts w:ascii="Times New Roman"/>
        </w:rPr>
        <w:t>14.DISCONNECT_TEST</w:t>
      </w:r>
    </w:p>
    <w:p>
      <w:pPr>
        <w:pStyle w:val="868"/>
        <w:numPr>
          <w:ilvl w:val="0"/>
          <w:numId w:val="524"/>
        </w:numPr>
        <w:spacing w:before="156" w:after="156"/>
        <w:rPr>
          <w:lang w:val="zh-CN"/>
        </w:rPr>
      </w:pPr>
      <w:r>
        <w:rPr>
          <w:rFonts w:hint="eastAsia"/>
          <w:lang w:val="zh-CN"/>
        </w:rPr>
        <w:t>重传测试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参考条款：10.4.10.3和10.4.10.4。</w:t>
      </w:r>
    </w:p>
    <w:p>
      <w:pPr>
        <w:pStyle w:val="32"/>
        <w:rPr>
          <w:rFonts w:hAnsi="宋体"/>
        </w:rPr>
      </w:pPr>
      <w:r>
        <w:rPr>
          <w:rFonts w:hint="eastAsia" w:hAnsi="宋体"/>
        </w:rPr>
        <w:t>目的：验证</w:t>
      </w:r>
      <w:r>
        <w:rPr>
          <w:rFonts w:hint="eastAsia" w:ascii="Times New Roman"/>
        </w:rPr>
        <w:t>IUT</w:t>
      </w:r>
      <w:r>
        <w:rPr>
          <w:rFonts w:hint="eastAsia" w:hAnsi="宋体"/>
        </w:rPr>
        <w:t>是否正确地重传数据帧。</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点对点传输状态机</w:t>
      </w:r>
    </w:p>
    <w:p>
      <w:pPr>
        <w:pStyle w:val="32"/>
        <w:rPr>
          <w:rFonts w:ascii="Times New Roman"/>
        </w:rPr>
      </w:pPr>
      <w:r>
        <w:rPr>
          <w:rFonts w:ascii="Times New Roman"/>
        </w:rPr>
        <w:t>TRANSMIT READY:</w:t>
      </w:r>
      <w:r>
        <w:rPr>
          <w:rFonts w:ascii="Times New Roman"/>
        </w:rPr>
        <w:tab/>
      </w:r>
      <w:r>
        <w:rPr>
          <w:rFonts w:ascii="Times New Roman"/>
        </w:rPr>
        <w:t>TransmitMessage（sending the data frame; RetryCount and ResponseTimer settings）</w:t>
      </w:r>
    </w:p>
    <w:p>
      <w:pPr>
        <w:pStyle w:val="32"/>
        <w:rPr>
          <w:rFonts w:ascii="Times New Roman"/>
        </w:rPr>
      </w:pPr>
      <w:r>
        <w:rPr>
          <w:rFonts w:ascii="Times New Roman"/>
        </w:rPr>
        <w:t>TRANSMIT PENDING:</w:t>
      </w:r>
      <w:r>
        <w:rPr>
          <w:rFonts w:ascii="Times New Roman"/>
        </w:rPr>
        <w:tab/>
      </w:r>
      <w:r>
        <w:rPr>
          <w:rFonts w:ascii="Times New Roman"/>
        </w:rPr>
        <w:t>Retry（resending the data frame; RetryCount and ResponseTimer settings）</w:t>
      </w:r>
    </w:p>
    <w:p>
      <w:pPr>
        <w:pStyle w:val="32"/>
        <w:rPr>
          <w:rFonts w:ascii="Times New Roman"/>
        </w:rPr>
      </w:pPr>
      <w:r>
        <w:rPr>
          <w:rFonts w:ascii="Times New Roman"/>
        </w:rPr>
        <w:t>TRANSMIT PENDING:RetriesFailed</w:t>
      </w:r>
    </w:p>
    <w:p>
      <w:pPr>
        <w:pStyle w:val="32"/>
        <w:rPr>
          <w:rFonts w:ascii="Times New Roman"/>
        </w:rPr>
      </w:pPr>
      <w:r>
        <w:rPr>
          <w:rFonts w:ascii="Times New Roman"/>
        </w:rPr>
        <w:t>连接状态机的初始状态：</w:t>
      </w:r>
      <w:r>
        <w:rPr>
          <w:rFonts w:hint="eastAsia" w:ascii="Times New Roman"/>
        </w:rPr>
        <w:t xml:space="preserve"> </w:t>
      </w:r>
      <w:r>
        <w:rPr>
          <w:rFonts w:ascii="Times New Roman"/>
        </w:rPr>
        <w:t xml:space="preserve">         CONNECTED</w:t>
      </w:r>
    </w:p>
    <w:p>
      <w:pPr>
        <w:pStyle w:val="32"/>
        <w:rPr>
          <w:rFonts w:ascii="Times New Roman"/>
        </w:rPr>
      </w:pPr>
      <w:r>
        <w:rPr>
          <w:rFonts w:ascii="Times New Roman"/>
        </w:rPr>
        <w:t>连接状态机的终止状态：</w:t>
      </w:r>
      <w:r>
        <w:rPr>
          <w:rFonts w:hint="eastAsia" w:ascii="Times New Roman"/>
        </w:rPr>
        <w:t xml:space="preserve"> </w:t>
      </w:r>
      <w:r>
        <w:rPr>
          <w:rFonts w:ascii="Times New Roman"/>
        </w:rPr>
        <w:t xml:space="preserve">         CONNECTED</w:t>
      </w:r>
    </w:p>
    <w:p>
      <w:pPr>
        <w:pStyle w:val="32"/>
        <w:tabs>
          <w:tab w:val="left" w:pos="3780"/>
        </w:tabs>
        <w:rPr>
          <w:rFonts w:ascii="Times New Roman"/>
        </w:rPr>
      </w:pPr>
      <w:r>
        <w:rPr>
          <w:rFonts w:ascii="Times New Roman"/>
        </w:rPr>
        <w:t>测试步骤：</w:t>
      </w:r>
    </w:p>
    <w:p>
      <w:pPr>
        <w:pStyle w:val="32"/>
        <w:tabs>
          <w:tab w:val="left" w:pos="3780"/>
        </w:tabs>
        <w:rPr>
          <w:rFonts w:ascii="Times New Roman"/>
        </w:rPr>
      </w:pPr>
      <w:r>
        <w:rPr>
          <w:rFonts w:ascii="Times New Roman"/>
        </w:rPr>
        <w:t>1. CONNECT_TEST</w:t>
      </w:r>
    </w:p>
    <w:p>
      <w:pPr>
        <w:pStyle w:val="32"/>
        <w:tabs>
          <w:tab w:val="left" w:pos="3780"/>
        </w:tabs>
        <w:rPr>
          <w:rFonts w:ascii="Times New Roman"/>
        </w:rPr>
      </w:pPr>
      <w:r>
        <w:rPr>
          <w:rFonts w:ascii="Times New Roman"/>
        </w:rPr>
        <w:t>2. TRANSMIT Data 0,</w:t>
      </w:r>
    </w:p>
    <w:p>
      <w:pPr>
        <w:pStyle w:val="32"/>
        <w:tabs>
          <w:tab w:val="left" w:pos="3780"/>
        </w:tabs>
        <w:ind w:firstLine="1050" w:firstLineChars="500"/>
        <w:rPr>
          <w:rFonts w:ascii="Times New Roman"/>
        </w:rPr>
      </w:pPr>
      <w:r>
        <w:rPr>
          <w:rFonts w:ascii="Times New Roman"/>
        </w:rPr>
        <w:t>ReadProperty-Request,</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3. RECEIVE Data Ack 0 XON</w:t>
      </w:r>
    </w:p>
    <w:p>
      <w:pPr>
        <w:pStyle w:val="32"/>
        <w:tabs>
          <w:tab w:val="left" w:pos="3780"/>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RECEIVE Data 0,</w:t>
      </w:r>
    </w:p>
    <w:p>
      <w:pPr>
        <w:pStyle w:val="32"/>
        <w:tabs>
          <w:tab w:val="left" w:pos="3780"/>
        </w:tabs>
        <w:ind w:firstLine="1470" w:firstLineChars="700"/>
        <w:rPr>
          <w:rFonts w:ascii="Times New Roman"/>
        </w:rPr>
      </w:pPr>
      <w:r>
        <w:rPr>
          <w:rFonts w:ascii="Times New Roman"/>
        </w:rPr>
        <w:t>BACnet-ComplexACK-PDU,</w:t>
      </w:r>
    </w:p>
    <w:p>
      <w:pPr>
        <w:pStyle w:val="32"/>
        <w:tabs>
          <w:tab w:val="left" w:pos="3780"/>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470" w:firstLineChars="7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5. WAIT </w:t>
      </w:r>
      <w:r>
        <w:rPr>
          <w:rFonts w:ascii="Times New Roman"/>
          <w:b/>
          <w:bCs/>
        </w:rPr>
        <w:t>T</w:t>
      </w:r>
      <w:r>
        <w:rPr>
          <w:rFonts w:ascii="Times New Roman"/>
          <w:b/>
          <w:bCs/>
          <w:vertAlign w:val="subscript"/>
        </w:rPr>
        <w:t>response</w:t>
      </w:r>
    </w:p>
    <w:p>
      <w:pPr>
        <w:pStyle w:val="32"/>
        <w:tabs>
          <w:tab w:val="left" w:pos="3780"/>
        </w:tabs>
        <w:rPr>
          <w:rFonts w:ascii="Times New Roman"/>
        </w:rPr>
      </w:pPr>
      <w:r>
        <w:rPr>
          <w:rFonts w:ascii="Times New Roman"/>
        </w:rPr>
        <w:t>6. RECEIVE Data 0,</w:t>
      </w:r>
    </w:p>
    <w:p>
      <w:pPr>
        <w:pStyle w:val="32"/>
        <w:tabs>
          <w:tab w:val="left" w:pos="3780"/>
        </w:tabs>
        <w:ind w:firstLine="1050" w:firstLineChars="500"/>
        <w:rPr>
          <w:rFonts w:ascii="Times New Roman"/>
        </w:rPr>
      </w:pPr>
      <w:r>
        <w:rPr>
          <w:rFonts w:ascii="Times New Roman"/>
        </w:rPr>
        <w:t>BACnet-ComplexACK-PDU,</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b/>
          <w:bCs/>
        </w:rPr>
      </w:pPr>
      <w:r>
        <w:rPr>
          <w:rFonts w:ascii="Times New Roman"/>
        </w:rPr>
        <w:t xml:space="preserve">7. WAIT </w:t>
      </w:r>
      <w:r>
        <w:rPr>
          <w:rFonts w:ascii="Times New Roman"/>
          <w:b/>
          <w:bCs/>
        </w:rPr>
        <w:t>T</w:t>
      </w:r>
      <w:r>
        <w:rPr>
          <w:rFonts w:ascii="Times New Roman"/>
          <w:b/>
          <w:bCs/>
          <w:vertAlign w:val="subscript"/>
        </w:rPr>
        <w:t>response</w:t>
      </w:r>
    </w:p>
    <w:p>
      <w:pPr>
        <w:pStyle w:val="32"/>
        <w:tabs>
          <w:tab w:val="left" w:pos="3780"/>
        </w:tabs>
        <w:rPr>
          <w:rFonts w:ascii="Times New Roman"/>
        </w:rPr>
      </w:pPr>
      <w:r>
        <w:rPr>
          <w:rFonts w:ascii="Times New Roman"/>
        </w:rPr>
        <w:t>8. RECEIVE Data 0,</w:t>
      </w:r>
    </w:p>
    <w:p>
      <w:pPr>
        <w:pStyle w:val="32"/>
        <w:tabs>
          <w:tab w:val="left" w:pos="3780"/>
        </w:tabs>
        <w:ind w:firstLine="1050" w:firstLineChars="500"/>
        <w:rPr>
          <w:rFonts w:ascii="Times New Roman"/>
        </w:rPr>
      </w:pPr>
      <w:r>
        <w:rPr>
          <w:rFonts w:ascii="Times New Roman"/>
        </w:rPr>
        <w:t>BACnet-ComplexACK-PDU,</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b/>
          <w:bCs/>
        </w:rPr>
      </w:pPr>
      <w:r>
        <w:rPr>
          <w:rFonts w:ascii="Times New Roman"/>
        </w:rPr>
        <w:t xml:space="preserve">9. WAIT </w:t>
      </w:r>
      <w:r>
        <w:rPr>
          <w:rFonts w:ascii="Times New Roman"/>
          <w:b/>
          <w:bCs/>
        </w:rPr>
        <w:t>T</w:t>
      </w:r>
      <w:r>
        <w:rPr>
          <w:rFonts w:ascii="Times New Roman"/>
          <w:b/>
          <w:bCs/>
          <w:vertAlign w:val="subscript"/>
        </w:rPr>
        <w:t>response</w:t>
      </w:r>
    </w:p>
    <w:p>
      <w:pPr>
        <w:pStyle w:val="32"/>
        <w:tabs>
          <w:tab w:val="left" w:pos="3780"/>
        </w:tabs>
        <w:rPr>
          <w:rFonts w:ascii="Times New Roman"/>
        </w:rPr>
      </w:pPr>
      <w:r>
        <w:rPr>
          <w:rFonts w:ascii="Times New Roman"/>
        </w:rPr>
        <w:t>10. RECEIVE Data 0,</w:t>
      </w:r>
    </w:p>
    <w:p>
      <w:pPr>
        <w:pStyle w:val="32"/>
        <w:tabs>
          <w:tab w:val="left" w:pos="3780"/>
        </w:tabs>
        <w:ind w:firstLine="1050" w:firstLineChars="500"/>
        <w:rPr>
          <w:rFonts w:ascii="Times New Roman"/>
        </w:rPr>
      </w:pPr>
      <w:r>
        <w:rPr>
          <w:rFonts w:ascii="Times New Roman"/>
        </w:rPr>
        <w:t>BACnet-ComplexACK-PDU,</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11.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+ 2 seconds)</w:t>
      </w:r>
    </w:p>
    <w:p>
      <w:pPr>
        <w:pStyle w:val="32"/>
        <w:tabs>
          <w:tab w:val="left" w:pos="3780"/>
        </w:tabs>
        <w:rPr>
          <w:rFonts w:ascii="Times New Roman"/>
        </w:rPr>
      </w:pPr>
      <w:r>
        <w:rPr>
          <w:rFonts w:ascii="Times New Roman"/>
        </w:rPr>
        <w:t>12. CHECK (verify that no additional retries were transmitted)</w:t>
      </w:r>
    </w:p>
    <w:p>
      <w:pPr>
        <w:pStyle w:val="32"/>
        <w:tabs>
          <w:tab w:val="left" w:pos="3780"/>
        </w:tabs>
        <w:rPr>
          <w:rFonts w:ascii="Times New Roman"/>
        </w:rPr>
      </w:pPr>
      <w:r>
        <w:rPr>
          <w:rFonts w:ascii="Times New Roman"/>
        </w:rPr>
        <w:t>13. TRANSMIT Data 1,</w:t>
      </w:r>
    </w:p>
    <w:p>
      <w:pPr>
        <w:pStyle w:val="32"/>
        <w:tabs>
          <w:tab w:val="left" w:pos="3780"/>
        </w:tabs>
        <w:ind w:firstLine="1260" w:firstLineChars="600"/>
        <w:rPr>
          <w:rFonts w:ascii="Times New Roman"/>
        </w:rPr>
      </w:pPr>
      <w:r>
        <w:rPr>
          <w:rFonts w:ascii="Times New Roman"/>
        </w:rPr>
        <w:t>ReadProperty-Request,</w:t>
      </w:r>
    </w:p>
    <w:p>
      <w:pPr>
        <w:pStyle w:val="32"/>
        <w:tabs>
          <w:tab w:val="left" w:pos="3780"/>
        </w:tabs>
        <w:ind w:firstLine="1680" w:firstLineChars="8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680" w:firstLineChars="8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s>
        <w:rPr>
          <w:rFonts w:ascii="Times New Roman"/>
        </w:rPr>
      </w:pPr>
      <w:r>
        <w:rPr>
          <w:rFonts w:ascii="Times New Roman"/>
        </w:rPr>
        <w:t>14. RECEIVE Data Ack 1 XON</w:t>
      </w:r>
    </w:p>
    <w:p>
      <w:pPr>
        <w:pStyle w:val="32"/>
        <w:tabs>
          <w:tab w:val="left" w:pos="3780"/>
        </w:tabs>
        <w:rPr>
          <w:rFonts w:ascii="Times New Roman"/>
        </w:rPr>
      </w:pPr>
      <w:r>
        <w:rPr>
          <w:rFonts w:ascii="Times New Roman"/>
        </w:rPr>
        <w:t xml:space="preserve">15.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RECEIVE Data 1,</w:t>
      </w:r>
    </w:p>
    <w:p>
      <w:pPr>
        <w:pStyle w:val="32"/>
        <w:tabs>
          <w:tab w:val="left" w:pos="3780"/>
        </w:tabs>
        <w:ind w:firstLine="1680" w:firstLineChars="800"/>
        <w:rPr>
          <w:rFonts w:ascii="Times New Roman"/>
        </w:rPr>
      </w:pPr>
      <w:r>
        <w:rPr>
          <w:rFonts w:ascii="Times New Roman"/>
        </w:rPr>
        <w:t>BACnet-ComplexACK-PDU,</w:t>
      </w:r>
    </w:p>
    <w:p>
      <w:pPr>
        <w:pStyle w:val="32"/>
        <w:tabs>
          <w:tab w:val="left" w:pos="3780"/>
        </w:tabs>
        <w:ind w:firstLine="1680" w:firstLineChars="8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680" w:firstLineChars="8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680" w:firstLineChars="8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 xml:space="preserve">16. WAIT </w:t>
      </w:r>
      <w:r>
        <w:rPr>
          <w:rFonts w:ascii="Times New Roman"/>
          <w:b/>
          <w:bCs/>
        </w:rPr>
        <w:t>T</w:t>
      </w:r>
      <w:r>
        <w:rPr>
          <w:rFonts w:ascii="Times New Roman"/>
          <w:b/>
          <w:bCs/>
          <w:vertAlign w:val="subscript"/>
        </w:rPr>
        <w:t>response</w:t>
      </w:r>
    </w:p>
    <w:p>
      <w:pPr>
        <w:pStyle w:val="32"/>
        <w:tabs>
          <w:tab w:val="left" w:pos="3780"/>
        </w:tabs>
        <w:rPr>
          <w:rFonts w:ascii="Times New Roman"/>
        </w:rPr>
      </w:pPr>
      <w:r>
        <w:rPr>
          <w:rFonts w:ascii="Times New Roman"/>
        </w:rPr>
        <w:t>17. RECEIVE Data 1,</w:t>
      </w:r>
    </w:p>
    <w:p>
      <w:pPr>
        <w:pStyle w:val="32"/>
        <w:tabs>
          <w:tab w:val="left" w:pos="3780"/>
        </w:tabs>
        <w:ind w:firstLine="1050" w:firstLineChars="500"/>
        <w:rPr>
          <w:rFonts w:ascii="Times New Roman"/>
        </w:rPr>
      </w:pPr>
      <w:r>
        <w:rPr>
          <w:rFonts w:ascii="Times New Roman"/>
        </w:rPr>
        <w:t>BACnet-ComplexACK-PDU,</w:t>
      </w:r>
    </w:p>
    <w:p>
      <w:pPr>
        <w:pStyle w:val="32"/>
        <w:tabs>
          <w:tab w:val="left" w:pos="3780"/>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s>
        <w:ind w:firstLine="1050" w:firstLineChars="5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s>
        <w:ind w:firstLine="1050" w:firstLineChars="5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s>
        <w:rPr>
          <w:rFonts w:ascii="Times New Roman"/>
        </w:rPr>
      </w:pPr>
      <w:r>
        <w:rPr>
          <w:rFonts w:ascii="Times New Roman"/>
        </w:rPr>
        <w:t>18. TRANSMIT Data Ack 1 XON</w:t>
      </w:r>
    </w:p>
    <w:p>
      <w:pPr>
        <w:pStyle w:val="32"/>
        <w:tabs>
          <w:tab w:val="left" w:pos="3780"/>
        </w:tabs>
        <w:rPr>
          <w:rFonts w:ascii="Times New Roman"/>
        </w:rPr>
      </w:pPr>
      <w:r>
        <w:rPr>
          <w:rFonts w:ascii="Times New Roman"/>
        </w:rPr>
        <w:t>19. WAIT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+ 2 seconds)</w:t>
      </w:r>
    </w:p>
    <w:p>
      <w:pPr>
        <w:pStyle w:val="32"/>
        <w:tabs>
          <w:tab w:val="left" w:pos="3780"/>
        </w:tabs>
        <w:rPr>
          <w:rFonts w:ascii="Times New Roman"/>
        </w:rPr>
      </w:pPr>
      <w:r>
        <w:rPr>
          <w:rFonts w:ascii="Times New Roman"/>
        </w:rPr>
        <w:t>20. CHECK (verify that no additional retries were transmitted)</w:t>
      </w:r>
    </w:p>
    <w:p>
      <w:pPr>
        <w:pStyle w:val="869"/>
        <w:numPr>
          <w:ilvl w:val="0"/>
          <w:numId w:val="517"/>
        </w:numPr>
        <w:spacing w:before="156" w:after="156"/>
      </w:pPr>
      <w:r>
        <w:rPr>
          <w:rFonts w:hint="eastAsia"/>
        </w:rPr>
        <w:t>流控制</w:t>
      </w:r>
    </w:p>
    <w:p>
      <w:pPr>
        <w:pStyle w:val="868"/>
        <w:numPr>
          <w:ilvl w:val="0"/>
          <w:numId w:val="525"/>
        </w:numPr>
        <w:spacing w:before="156" w:after="156"/>
        <w:rPr>
          <w:lang w:val="zh-CN"/>
        </w:rPr>
      </w:pPr>
      <w:r>
        <w:rPr>
          <w:rFonts w:ascii="Times New Roman"/>
          <w:lang w:val="zh-CN"/>
        </w:rPr>
        <w:t>Heartbeat</w:t>
      </w:r>
      <w:r>
        <w:rPr>
          <w:lang w:val="zh-CN"/>
        </w:rPr>
        <w:t>流控制测试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参考条款：10.4.11.2。</w:t>
      </w:r>
    </w:p>
    <w:p>
      <w:pPr>
        <w:pStyle w:val="32"/>
        <w:rPr>
          <w:rFonts w:hAnsi="宋体"/>
        </w:rPr>
      </w:pPr>
      <w:r>
        <w:rPr>
          <w:rFonts w:hint="eastAsia" w:hAnsi="宋体"/>
        </w:rPr>
        <w:t>目的：验证</w:t>
      </w:r>
      <w:r>
        <w:rPr>
          <w:rFonts w:hint="eastAsia" w:ascii="Times New Roman"/>
        </w:rPr>
        <w:t>IUT</w:t>
      </w:r>
      <w:r>
        <w:rPr>
          <w:rFonts w:hint="eastAsia" w:hAnsi="宋体"/>
        </w:rPr>
        <w:t>正确地应答由</w:t>
      </w:r>
      <w:r>
        <w:rPr>
          <w:rFonts w:hint="eastAsia" w:ascii="Times New Roman"/>
        </w:rPr>
        <w:t>TD</w:t>
      </w:r>
      <w:r>
        <w:rPr>
          <w:rFonts w:hint="eastAsia" w:hAnsi="宋体"/>
        </w:rPr>
        <w:t>发送的</w:t>
      </w:r>
      <w:r>
        <w:rPr>
          <w:rFonts w:hint="eastAsia" w:ascii="Times New Roman"/>
        </w:rPr>
        <w:t>Heartbeat</w:t>
      </w:r>
      <w:r>
        <w:rPr>
          <w:rFonts w:hint="eastAsia" w:hAnsi="宋体"/>
        </w:rPr>
        <w:t>帧所采用的流控制。</w:t>
      </w:r>
    </w:p>
    <w:p>
      <w:pPr>
        <w:pStyle w:val="32"/>
        <w:rPr>
          <w:rFonts w:hAnsi="宋体"/>
        </w:rPr>
      </w:pPr>
      <w:r>
        <w:rPr>
          <w:rFonts w:hint="eastAsia" w:hAnsi="宋体"/>
        </w:rPr>
        <w:t>测试思想：</w:t>
      </w:r>
      <w:r>
        <w:rPr>
          <w:rFonts w:hint="eastAsia" w:ascii="Times New Roman"/>
        </w:rPr>
        <w:t>TD</w:t>
      </w:r>
      <w:r>
        <w:rPr>
          <w:rFonts w:hint="eastAsia" w:hAnsi="宋体"/>
        </w:rPr>
        <w:t>发送</w:t>
      </w:r>
      <w:r>
        <w:rPr>
          <w:rFonts w:hint="eastAsia" w:ascii="Times New Roman"/>
        </w:rPr>
        <w:t>Heartbeat</w:t>
      </w:r>
      <w:r>
        <w:rPr>
          <w:rFonts w:hint="eastAsia" w:hAnsi="宋体"/>
        </w:rPr>
        <w:t xml:space="preserve"> </w:t>
      </w:r>
      <w:r>
        <w:rPr>
          <w:rFonts w:hint="eastAsia" w:ascii="Times New Roman"/>
        </w:rPr>
        <w:t>XOFF</w:t>
      </w:r>
      <w:r>
        <w:rPr>
          <w:rFonts w:hint="eastAsia" w:hAnsi="宋体"/>
        </w:rPr>
        <w:t>帧，然后发送一个确认服务请求。</w:t>
      </w:r>
      <w:r>
        <w:rPr>
          <w:rFonts w:hint="eastAsia" w:ascii="Times New Roman"/>
        </w:rPr>
        <w:t>TD</w:t>
      </w:r>
      <w:r>
        <w:rPr>
          <w:rFonts w:hint="eastAsia" w:hAnsi="宋体"/>
        </w:rPr>
        <w:t>验证没有发送确认。然后</w:t>
      </w:r>
      <w:r>
        <w:rPr>
          <w:rFonts w:hint="eastAsia" w:ascii="Times New Roman"/>
        </w:rPr>
        <w:t>TD</w:t>
      </w:r>
      <w:r>
        <w:rPr>
          <w:rFonts w:hint="eastAsia" w:hAnsi="宋体"/>
        </w:rPr>
        <w:t>发送</w:t>
      </w:r>
      <w:r>
        <w:rPr>
          <w:rFonts w:hint="eastAsia" w:ascii="Times New Roman"/>
        </w:rPr>
        <w:t>Heartbeat</w:t>
      </w:r>
      <w:r>
        <w:rPr>
          <w:rFonts w:hint="eastAsia" w:hAnsi="宋体"/>
        </w:rPr>
        <w:t xml:space="preserve"> </w:t>
      </w:r>
      <w:r>
        <w:rPr>
          <w:rFonts w:hint="eastAsia" w:ascii="Times New Roman"/>
        </w:rPr>
        <w:t>XON</w:t>
      </w:r>
      <w:r>
        <w:rPr>
          <w:rFonts w:hint="eastAsia" w:hAnsi="宋体"/>
        </w:rPr>
        <w:t>帧并验证应答已发送。这个测试用例验证了以下状态机、状态和转换：</w:t>
      </w:r>
    </w:p>
    <w:p>
      <w:pPr>
        <w:pStyle w:val="32"/>
        <w:rPr>
          <w:rFonts w:hAnsi="宋体"/>
        </w:rPr>
      </w:pPr>
      <w:r>
        <w:rPr>
          <w:rFonts w:hint="eastAsia" w:hAnsi="宋体"/>
        </w:rPr>
        <w:t>点对点传输状态机</w:t>
      </w:r>
    </w:p>
    <w:p>
      <w:pPr>
        <w:pStyle w:val="32"/>
        <w:tabs>
          <w:tab w:val="left" w:pos="3780"/>
          <w:tab w:val="clear" w:pos="4201"/>
          <w:tab w:val="clear" w:pos="9298"/>
        </w:tabs>
        <w:ind w:firstLine="840" w:firstLineChars="400"/>
        <w:rPr>
          <w:rFonts w:ascii="Times New Roman"/>
        </w:rPr>
      </w:pPr>
      <w:r>
        <w:rPr>
          <w:rFonts w:ascii="Times New Roman"/>
        </w:rPr>
        <w:t xml:space="preserve">TRANSMIT READY:     </w:t>
      </w:r>
      <w:r>
        <w:rPr>
          <w:rFonts w:ascii="Times New Roman"/>
        </w:rPr>
        <w:tab/>
      </w:r>
      <w:r>
        <w:rPr>
          <w:rFonts w:ascii="Times New Roman"/>
        </w:rPr>
        <w:t>RemoteBusy</w:t>
      </w:r>
    </w:p>
    <w:p>
      <w:pPr>
        <w:pStyle w:val="32"/>
        <w:tabs>
          <w:tab w:val="left" w:pos="3780"/>
          <w:tab w:val="clear" w:pos="4201"/>
          <w:tab w:val="clear" w:pos="9298"/>
        </w:tabs>
        <w:ind w:firstLine="840" w:firstLineChars="400"/>
        <w:rPr>
          <w:rFonts w:ascii="Times New Roman"/>
        </w:rPr>
      </w:pPr>
      <w:r>
        <w:rPr>
          <w:rFonts w:ascii="Times New Roman"/>
        </w:rPr>
        <w:t>TRANSMIT BLOCKED:</w:t>
      </w:r>
      <w:r>
        <w:rPr>
          <w:rFonts w:ascii="Times New Roman"/>
        </w:rPr>
        <w:tab/>
      </w:r>
      <w:r>
        <w:rPr>
          <w:rFonts w:ascii="Times New Roman"/>
        </w:rPr>
        <w:t>SendMessage（message queued for later sending）</w:t>
      </w:r>
    </w:p>
    <w:p>
      <w:pPr>
        <w:pStyle w:val="32"/>
        <w:tabs>
          <w:tab w:val="left" w:pos="3780"/>
          <w:tab w:val="clear" w:pos="4201"/>
          <w:tab w:val="clear" w:pos="9298"/>
        </w:tabs>
        <w:rPr>
          <w:rFonts w:ascii="Times New Roman"/>
        </w:rPr>
      </w:pPr>
      <w:r>
        <w:rPr>
          <w:rFonts w:ascii="Times New Roman"/>
        </w:rPr>
        <w:t>点对点接收状态机：</w:t>
      </w:r>
    </w:p>
    <w:p>
      <w:pPr>
        <w:pStyle w:val="32"/>
        <w:tabs>
          <w:tab w:val="left" w:pos="3780"/>
          <w:tab w:val="clear" w:pos="4201"/>
          <w:tab w:val="clear" w:pos="9298"/>
        </w:tabs>
        <w:ind w:firstLine="840" w:firstLineChars="400"/>
        <w:rPr>
          <w:rFonts w:ascii="Times New Roman"/>
        </w:rPr>
      </w:pPr>
      <w:r>
        <w:rPr>
          <w:rFonts w:ascii="Times New Roman"/>
        </w:rPr>
        <w:t>RECEIVE READY:</w:t>
      </w:r>
      <w:r>
        <w:rPr>
          <w:rFonts w:ascii="Times New Roman"/>
        </w:rPr>
        <w:tab/>
      </w:r>
      <w:r>
        <w:rPr>
          <w:rFonts w:ascii="Times New Roman"/>
        </w:rPr>
        <w:t>Heartbeat XON（TransmissionBlocked setting）</w:t>
      </w:r>
    </w:p>
    <w:p>
      <w:pPr>
        <w:pStyle w:val="32"/>
        <w:tabs>
          <w:tab w:val="left" w:pos="3780"/>
          <w:tab w:val="clear" w:pos="4201"/>
          <w:tab w:val="clear" w:pos="9298"/>
        </w:tabs>
        <w:rPr>
          <w:rFonts w:ascii="Times New Roman"/>
        </w:rPr>
      </w:pPr>
      <w:r>
        <w:rPr>
          <w:rFonts w:ascii="Times New Roman"/>
        </w:rPr>
        <w:tab/>
      </w:r>
      <w:r>
        <w:rPr>
          <w:rFonts w:ascii="Times New Roman"/>
        </w:rPr>
        <w:t>Heartbeat XOFF（TransmissionBlocked setting）</w:t>
      </w:r>
    </w:p>
    <w:p>
      <w:pPr>
        <w:pStyle w:val="32"/>
        <w:rPr>
          <w:rFonts w:ascii="Times New Roman"/>
        </w:rPr>
      </w:pPr>
      <w:r>
        <w:rPr>
          <w:rFonts w:ascii="Times New Roman"/>
        </w:rPr>
        <w:t>连接状态机的初始状态：</w:t>
      </w:r>
      <w:r>
        <w:rPr>
          <w:rFonts w:hint="eastAsia" w:ascii="Times New Roman"/>
        </w:rPr>
        <w:t xml:space="preserve"> </w:t>
      </w:r>
      <w:r>
        <w:rPr>
          <w:rFonts w:ascii="Times New Roman"/>
        </w:rPr>
        <w:t xml:space="preserve">                DISCONNECTED</w:t>
      </w:r>
    </w:p>
    <w:p>
      <w:pPr>
        <w:pStyle w:val="32"/>
        <w:rPr>
          <w:rFonts w:ascii="Times New Roman"/>
        </w:rPr>
      </w:pPr>
      <w:r>
        <w:rPr>
          <w:rFonts w:ascii="Times New Roman"/>
        </w:rPr>
        <w:t>连接状态机的终止状态：</w:t>
      </w:r>
      <w:r>
        <w:rPr>
          <w:rFonts w:hint="eastAsia" w:ascii="Times New Roman"/>
        </w:rPr>
        <w:t xml:space="preserve"> </w:t>
      </w:r>
      <w:r>
        <w:rPr>
          <w:rFonts w:ascii="Times New Roman"/>
        </w:rPr>
        <w:t xml:space="preserve">                DISCONNECTED</w:t>
      </w:r>
    </w:p>
    <w:p>
      <w:pPr>
        <w:pStyle w:val="32"/>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1. CONNECT_TEST</w:t>
      </w:r>
    </w:p>
    <w:p>
      <w:pPr>
        <w:pStyle w:val="32"/>
        <w:tabs>
          <w:tab w:val="left" w:pos="3780"/>
          <w:tab w:val="clear" w:pos="4201"/>
          <w:tab w:val="clear" w:pos="9298"/>
        </w:tabs>
        <w:rPr>
          <w:rFonts w:ascii="Times New Roman"/>
        </w:rPr>
      </w:pPr>
      <w:r>
        <w:rPr>
          <w:rFonts w:ascii="Times New Roman"/>
        </w:rPr>
        <w:t>2. TRANSMIT Heartbeat XOFF</w:t>
      </w:r>
    </w:p>
    <w:p>
      <w:pPr>
        <w:pStyle w:val="32"/>
        <w:tabs>
          <w:tab w:val="left" w:pos="3780"/>
          <w:tab w:val="clear" w:pos="4201"/>
          <w:tab w:val="clear" w:pos="9298"/>
        </w:tabs>
        <w:rPr>
          <w:rFonts w:ascii="Times New Roman"/>
        </w:rPr>
      </w:pPr>
      <w:r>
        <w:rPr>
          <w:rFonts w:ascii="Times New Roman"/>
        </w:rPr>
        <w:t>3. TRANSMIT Data 0,</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4.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5. CHECK (verify that the TD does not transmit any messages other than heartbeats)</w:t>
      </w:r>
    </w:p>
    <w:p>
      <w:pPr>
        <w:pStyle w:val="32"/>
        <w:tabs>
          <w:tab w:val="left" w:pos="3780"/>
          <w:tab w:val="clear" w:pos="4201"/>
          <w:tab w:val="clear" w:pos="9298"/>
        </w:tabs>
        <w:rPr>
          <w:rFonts w:ascii="Times New Roman"/>
        </w:rPr>
      </w:pPr>
      <w:r>
        <w:rPr>
          <w:rFonts w:ascii="Times New Roman"/>
        </w:rPr>
        <w:t>6. TRANSMIT Heartbeat XON</w:t>
      </w:r>
    </w:p>
    <w:p>
      <w:pPr>
        <w:pStyle w:val="32"/>
        <w:tabs>
          <w:tab w:val="left" w:pos="3780"/>
          <w:tab w:val="clear" w:pos="4201"/>
          <w:tab w:val="clear" w:pos="9298"/>
        </w:tabs>
        <w:rPr>
          <w:rFonts w:ascii="Times New Roman"/>
        </w:rPr>
      </w:pPr>
      <w:r>
        <w:rPr>
          <w:rFonts w:ascii="Times New Roman"/>
        </w:rPr>
        <w:t>7. RECEIVE Data Ack 0 XON</w:t>
      </w:r>
    </w:p>
    <w:p>
      <w:pPr>
        <w:pStyle w:val="32"/>
        <w:tabs>
          <w:tab w:val="left" w:pos="3780"/>
          <w:tab w:val="clear" w:pos="4201"/>
          <w:tab w:val="clear" w:pos="9298"/>
        </w:tabs>
        <w:rPr>
          <w:rFonts w:ascii="Times New Roman"/>
        </w:rPr>
      </w:pPr>
      <w:r>
        <w:rPr>
          <w:rFonts w:ascii="Times New Roman"/>
        </w:rPr>
        <w:t xml:space="preserve">8. BEFORE </w:t>
      </w:r>
      <w:r>
        <w:rPr>
          <w:rFonts w:ascii="Times New Roman"/>
          <w:b/>
          <w:bCs/>
        </w:rPr>
        <w:t>T</w:t>
      </w:r>
      <w:r>
        <w:rPr>
          <w:rFonts w:ascii="Times New Roman"/>
          <w:b/>
          <w:bCs/>
          <w:vertAlign w:val="subscript"/>
        </w:rPr>
        <w:t>out</w:t>
      </w:r>
      <w:r>
        <w:rPr>
          <w:rFonts w:ascii="Times New Roman"/>
          <w:vertAlign w:val="subscript"/>
        </w:rPr>
        <w:t xml:space="preserve"> </w:t>
      </w:r>
      <w:r>
        <w:rPr>
          <w:rFonts w:ascii="Times New Roman"/>
        </w:rPr>
        <w:t>RECEIVE Data 0,</w:t>
      </w:r>
    </w:p>
    <w:p>
      <w:pPr>
        <w:pStyle w:val="32"/>
        <w:tabs>
          <w:tab w:val="left" w:pos="3780"/>
          <w:tab w:val="clear" w:pos="4201"/>
          <w:tab w:val="clear" w:pos="9298"/>
        </w:tabs>
        <w:ind w:firstLine="1470" w:firstLineChars="700"/>
        <w:rPr>
          <w:rFonts w:ascii="Times New Roman"/>
        </w:rPr>
      </w:pPr>
      <w:r>
        <w:rPr>
          <w:rFonts w:ascii="Times New Roman"/>
        </w:rPr>
        <w:t>BACnet-ComplexACK-PDU,</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9. DISCONNECT_TEST</w:t>
      </w:r>
    </w:p>
    <w:p>
      <w:pPr>
        <w:pStyle w:val="868"/>
        <w:numPr>
          <w:ilvl w:val="0"/>
          <w:numId w:val="525"/>
        </w:numPr>
        <w:spacing w:before="156" w:after="156"/>
      </w:pPr>
      <w:r>
        <w:rPr>
          <w:rFonts w:hint="eastAsia"/>
          <w:lang w:val="zh-CN"/>
        </w:rPr>
        <w:t>数据确认</w:t>
      </w:r>
      <w:r>
        <w:rPr>
          <w:rFonts w:ascii="Times New Roman"/>
        </w:rPr>
        <w:t>XOFF</w:t>
      </w:r>
      <w:r>
        <w:rPr>
          <w:lang w:val="zh-CN"/>
        </w:rPr>
        <w:t>流控制测试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参考条款：10.4.11.4。</w:t>
      </w:r>
    </w:p>
    <w:p>
      <w:pPr>
        <w:pStyle w:val="32"/>
        <w:rPr>
          <w:rFonts w:hAnsi="宋体"/>
        </w:rPr>
      </w:pPr>
      <w:r>
        <w:rPr>
          <w:rFonts w:hint="eastAsia" w:hAnsi="宋体"/>
        </w:rPr>
        <w:t>目的：验证</w:t>
      </w:r>
      <w:r>
        <w:rPr>
          <w:rFonts w:hint="eastAsia" w:ascii="Times New Roman"/>
        </w:rPr>
        <w:t>IUT</w:t>
      </w:r>
      <w:r>
        <w:rPr>
          <w:rFonts w:hint="eastAsia" w:hAnsi="宋体"/>
        </w:rPr>
        <w:t>正确地应答由</w:t>
      </w:r>
      <w:r>
        <w:rPr>
          <w:rFonts w:hint="eastAsia" w:ascii="Times New Roman"/>
        </w:rPr>
        <w:t>TD</w:t>
      </w:r>
      <w:r>
        <w:rPr>
          <w:rFonts w:hint="eastAsia" w:hAnsi="宋体"/>
        </w:rPr>
        <w:t>发送的</w:t>
      </w:r>
      <w:r>
        <w:rPr>
          <w:rFonts w:hint="eastAsia" w:ascii="Times New Roman"/>
        </w:rPr>
        <w:t>Data</w:t>
      </w:r>
      <w:r>
        <w:rPr>
          <w:rFonts w:hint="eastAsia" w:hAnsi="宋体"/>
        </w:rPr>
        <w:t xml:space="preserve"> </w:t>
      </w:r>
      <w:r>
        <w:rPr>
          <w:rFonts w:hint="eastAsia" w:ascii="Times New Roman"/>
        </w:rPr>
        <w:t>Ack</w:t>
      </w:r>
      <w:r>
        <w:rPr>
          <w:rFonts w:hint="eastAsia" w:hAnsi="宋体"/>
        </w:rPr>
        <w:t xml:space="preserve"> </w:t>
      </w:r>
      <w:r>
        <w:rPr>
          <w:rFonts w:hint="eastAsia" w:ascii="Times New Roman"/>
        </w:rPr>
        <w:t>XOFF</w:t>
      </w:r>
      <w:r>
        <w:rPr>
          <w:rFonts w:hint="eastAsia" w:hAnsi="宋体"/>
        </w:rPr>
        <w:t>帧采用的流控制。</w:t>
      </w:r>
    </w:p>
    <w:p>
      <w:pPr>
        <w:pStyle w:val="32"/>
        <w:rPr>
          <w:rFonts w:hAnsi="宋体"/>
        </w:rPr>
      </w:pPr>
      <w:r>
        <w:rPr>
          <w:rFonts w:hint="eastAsia" w:hAnsi="宋体"/>
        </w:rPr>
        <w:t>测试思想：</w:t>
      </w:r>
      <w:r>
        <w:rPr>
          <w:rFonts w:hint="eastAsia" w:ascii="Times New Roman"/>
        </w:rPr>
        <w:t>TD</w:t>
      </w:r>
      <w:r>
        <w:rPr>
          <w:rFonts w:hint="eastAsia" w:hAnsi="宋体"/>
        </w:rPr>
        <w:t>发送一个确认的服务请求。当接收到应答后，</w:t>
      </w:r>
      <w:r>
        <w:rPr>
          <w:rFonts w:hint="eastAsia" w:ascii="Times New Roman"/>
        </w:rPr>
        <w:t>TD</w:t>
      </w:r>
      <w:r>
        <w:rPr>
          <w:rFonts w:hint="eastAsia" w:hAnsi="宋体"/>
        </w:rPr>
        <w:t>发送一个</w:t>
      </w:r>
      <w:r>
        <w:rPr>
          <w:rFonts w:hint="eastAsia" w:ascii="Times New Roman"/>
        </w:rPr>
        <w:t>Data</w:t>
      </w:r>
      <w:r>
        <w:rPr>
          <w:rFonts w:hint="eastAsia" w:hAnsi="宋体"/>
        </w:rPr>
        <w:t xml:space="preserve"> </w:t>
      </w:r>
      <w:r>
        <w:rPr>
          <w:rFonts w:hint="eastAsia" w:ascii="Times New Roman"/>
        </w:rPr>
        <w:t>Ack</w:t>
      </w:r>
      <w:r>
        <w:rPr>
          <w:rFonts w:hint="eastAsia" w:hAnsi="宋体"/>
        </w:rPr>
        <w:t xml:space="preserve"> </w:t>
      </w:r>
      <w:r>
        <w:rPr>
          <w:rFonts w:hint="eastAsia" w:ascii="Times New Roman"/>
        </w:rPr>
        <w:t>XOFF</w:t>
      </w:r>
      <w:r>
        <w:rPr>
          <w:rFonts w:hint="eastAsia" w:hAnsi="宋体"/>
        </w:rPr>
        <w:t>。发送另一个确认传输服务请求以验证没有应答被发送。然后</w:t>
      </w:r>
      <w:r>
        <w:rPr>
          <w:rFonts w:hint="eastAsia" w:ascii="Times New Roman"/>
        </w:rPr>
        <w:t>TD</w:t>
      </w:r>
      <w:r>
        <w:rPr>
          <w:rFonts w:hint="eastAsia" w:hAnsi="宋体"/>
        </w:rPr>
        <w:t>发送一个</w:t>
      </w:r>
      <w:r>
        <w:rPr>
          <w:rFonts w:hint="eastAsia" w:ascii="Times New Roman"/>
        </w:rPr>
        <w:t>Heartbeat</w:t>
      </w:r>
      <w:r>
        <w:rPr>
          <w:rFonts w:hint="eastAsia" w:hAnsi="宋体"/>
        </w:rPr>
        <w:t xml:space="preserve"> </w:t>
      </w:r>
      <w:r>
        <w:rPr>
          <w:rFonts w:hint="eastAsia" w:ascii="Times New Roman"/>
        </w:rPr>
        <w:t>XON</w:t>
      </w:r>
      <w:r>
        <w:rPr>
          <w:rFonts w:hint="eastAsia" w:hAnsi="宋体"/>
        </w:rPr>
        <w:t>并验证应答被发送了。重复该过程以验证接收状态机的两个序列号。这个测试用例验证了以下状态机、状态和转换：</w:t>
      </w:r>
    </w:p>
    <w:p>
      <w:pPr>
        <w:pStyle w:val="32"/>
        <w:rPr>
          <w:rFonts w:hAnsi="宋体"/>
        </w:rPr>
      </w:pPr>
      <w:r>
        <w:rPr>
          <w:rFonts w:hint="eastAsia" w:hAnsi="宋体"/>
        </w:rPr>
        <w:t>点对点接收状态机</w:t>
      </w:r>
    </w:p>
    <w:p>
      <w:pPr>
        <w:pStyle w:val="32"/>
        <w:ind w:firstLine="840" w:firstLineChars="400"/>
        <w:rPr>
          <w:rFonts w:ascii="Times New Roman"/>
        </w:rPr>
      </w:pPr>
      <w:r>
        <w:rPr>
          <w:rFonts w:ascii="Times New Roman"/>
        </w:rPr>
        <w:t>DATA ACK:</w:t>
      </w:r>
      <w:r>
        <w:rPr>
          <w:rFonts w:ascii="Times New Roman"/>
        </w:rPr>
        <w:tab/>
      </w:r>
      <w:r>
        <w:rPr>
          <w:rFonts w:ascii="Times New Roman"/>
        </w:rPr>
        <w:t xml:space="preserve">             Ack0_XOFF（TransmissionBlocked setting）</w:t>
      </w:r>
    </w:p>
    <w:p>
      <w:pPr>
        <w:pStyle w:val="32"/>
        <w:rPr>
          <w:rFonts w:ascii="Times New Roman"/>
        </w:rPr>
      </w:pPr>
      <w:r>
        <w:rPr>
          <w:rFonts w:ascii="Times New Roman"/>
        </w:rPr>
        <w:tab/>
      </w:r>
      <w:r>
        <w:rPr>
          <w:rFonts w:ascii="Times New Roman"/>
        </w:rPr>
        <w:t xml:space="preserve">                     Ack1_XOFF（TransmissionBlocked setting）</w:t>
      </w:r>
    </w:p>
    <w:p>
      <w:pPr>
        <w:pStyle w:val="32"/>
        <w:rPr>
          <w:rFonts w:ascii="Times New Roman"/>
        </w:rPr>
      </w:pPr>
      <w:r>
        <w:rPr>
          <w:rFonts w:ascii="Times New Roman"/>
        </w:rPr>
        <w:t>连接状态机的初始状态：</w:t>
      </w:r>
      <w:r>
        <w:rPr>
          <w:rFonts w:hint="eastAsia" w:ascii="Times New Roman"/>
        </w:rPr>
        <w:t xml:space="preserve"> </w:t>
      </w:r>
      <w:r>
        <w:rPr>
          <w:rFonts w:ascii="Times New Roman"/>
        </w:rPr>
        <w:t xml:space="preserve">                  DISCONNECTED</w:t>
      </w:r>
    </w:p>
    <w:p>
      <w:pPr>
        <w:pStyle w:val="32"/>
        <w:rPr>
          <w:rFonts w:ascii="Times New Roman"/>
        </w:rPr>
      </w:pPr>
      <w:r>
        <w:rPr>
          <w:rFonts w:ascii="Times New Roman"/>
        </w:rPr>
        <w:t>连接状态机的终止状态：</w:t>
      </w:r>
      <w:r>
        <w:rPr>
          <w:rFonts w:hint="eastAsia" w:ascii="Times New Roman"/>
        </w:rPr>
        <w:t xml:space="preserve"> </w:t>
      </w:r>
      <w:r>
        <w:rPr>
          <w:rFonts w:ascii="Times New Roman"/>
        </w:rPr>
        <w:t xml:space="preserve">                  DISCONNECTED</w:t>
      </w:r>
    </w:p>
    <w:p>
      <w:pPr>
        <w:pStyle w:val="32"/>
        <w:tabs>
          <w:tab w:val="left" w:pos="3780"/>
          <w:tab w:val="clear" w:pos="4201"/>
          <w:tab w:val="clear" w:pos="9298"/>
        </w:tabs>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1. CONNECT_TEST</w:t>
      </w:r>
    </w:p>
    <w:p>
      <w:pPr>
        <w:pStyle w:val="32"/>
        <w:tabs>
          <w:tab w:val="left" w:pos="3780"/>
          <w:tab w:val="clear" w:pos="4201"/>
          <w:tab w:val="clear" w:pos="9298"/>
        </w:tabs>
        <w:rPr>
          <w:rFonts w:ascii="Times New Roman"/>
        </w:rPr>
      </w:pPr>
      <w:r>
        <w:rPr>
          <w:rFonts w:ascii="Times New Roman"/>
        </w:rPr>
        <w:t>2. TRANSMIT Data 0,</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3. RECEIVE Data Ack 0 XON</w:t>
      </w:r>
    </w:p>
    <w:p>
      <w:pPr>
        <w:pStyle w:val="32"/>
        <w:tabs>
          <w:tab w:val="left" w:pos="3780"/>
          <w:tab w:val="clear" w:pos="4201"/>
          <w:tab w:val="clear" w:pos="9298"/>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rPr>
        <w:t xml:space="preserve"> RECEIVE Data 0,</w:t>
      </w:r>
    </w:p>
    <w:p>
      <w:pPr>
        <w:pStyle w:val="32"/>
        <w:tabs>
          <w:tab w:val="left" w:pos="3780"/>
          <w:tab w:val="clear" w:pos="4201"/>
          <w:tab w:val="clear" w:pos="9298"/>
        </w:tabs>
        <w:ind w:firstLine="1470" w:firstLineChars="700"/>
        <w:rPr>
          <w:rFonts w:ascii="Times New Roman"/>
        </w:rPr>
      </w:pPr>
      <w:r>
        <w:rPr>
          <w:rFonts w:ascii="Times New Roman"/>
        </w:rPr>
        <w:t>BACnet-ComplexACK-PDU,</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5.TRANSMIT Data Ack 0 XOFF</w:t>
      </w:r>
    </w:p>
    <w:p>
      <w:pPr>
        <w:pStyle w:val="32"/>
        <w:tabs>
          <w:tab w:val="left" w:pos="3780"/>
          <w:tab w:val="clear" w:pos="4201"/>
          <w:tab w:val="clear" w:pos="9298"/>
        </w:tabs>
        <w:rPr>
          <w:rFonts w:ascii="Times New Roman"/>
        </w:rPr>
      </w:pPr>
      <w:r>
        <w:rPr>
          <w:rFonts w:ascii="Times New Roman"/>
        </w:rPr>
        <w:t>6.TRANSMIT Data 1,</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7.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8.CHECK (verify that the TD does not transmit any messages other than heartbeats)</w:t>
      </w:r>
    </w:p>
    <w:p>
      <w:pPr>
        <w:pStyle w:val="32"/>
        <w:tabs>
          <w:tab w:val="left" w:pos="3780"/>
          <w:tab w:val="clear" w:pos="4201"/>
          <w:tab w:val="clear" w:pos="9298"/>
        </w:tabs>
        <w:rPr>
          <w:rFonts w:ascii="Times New Roman"/>
        </w:rPr>
      </w:pPr>
      <w:r>
        <w:rPr>
          <w:rFonts w:ascii="Times New Roman"/>
        </w:rPr>
        <w:t>9. TRANSMIT Heartbeat XON</w:t>
      </w:r>
    </w:p>
    <w:p>
      <w:pPr>
        <w:pStyle w:val="32"/>
        <w:tabs>
          <w:tab w:val="left" w:pos="3780"/>
          <w:tab w:val="clear" w:pos="4201"/>
          <w:tab w:val="clear" w:pos="9298"/>
        </w:tabs>
        <w:rPr>
          <w:rFonts w:ascii="Times New Roman"/>
        </w:rPr>
      </w:pPr>
      <w:r>
        <w:rPr>
          <w:rFonts w:ascii="Times New Roman"/>
        </w:rPr>
        <w:t>10. RECEIVE Data Ack 1 XON</w:t>
      </w:r>
    </w:p>
    <w:p>
      <w:pPr>
        <w:pStyle w:val="32"/>
        <w:tabs>
          <w:tab w:val="left" w:pos="3780"/>
          <w:tab w:val="clear" w:pos="4201"/>
          <w:tab w:val="clear" w:pos="9298"/>
        </w:tabs>
        <w:rPr>
          <w:rFonts w:ascii="Times New Roman"/>
        </w:rPr>
      </w:pPr>
      <w:r>
        <w:rPr>
          <w:rFonts w:ascii="Times New Roman"/>
        </w:rPr>
        <w:t>11. BEFORE</w:t>
      </w:r>
      <w:r>
        <w:rPr>
          <w:rFonts w:ascii="Times New Roman"/>
          <w:b/>
          <w:bCs/>
        </w:rPr>
        <w:t xml:space="preserve"> T</w:t>
      </w:r>
      <w:r>
        <w:rPr>
          <w:rFonts w:ascii="Times New Roman"/>
          <w:b/>
          <w:bCs/>
          <w:vertAlign w:val="subscript"/>
        </w:rPr>
        <w:t>out</w:t>
      </w:r>
      <w:r>
        <w:rPr>
          <w:rFonts w:ascii="Times New Roman"/>
        </w:rPr>
        <w:t xml:space="preserve"> RECEIVE Data 1,</w:t>
      </w:r>
    </w:p>
    <w:p>
      <w:pPr>
        <w:pStyle w:val="32"/>
        <w:tabs>
          <w:tab w:val="left" w:pos="3780"/>
          <w:tab w:val="clear" w:pos="4201"/>
          <w:tab w:val="clear" w:pos="9298"/>
        </w:tabs>
        <w:ind w:firstLine="1470" w:firstLineChars="700"/>
        <w:rPr>
          <w:rFonts w:ascii="Times New Roman"/>
        </w:rPr>
      </w:pPr>
      <w:r>
        <w:rPr>
          <w:rFonts w:ascii="Times New Roman"/>
        </w:rPr>
        <w:t>BACnet-ComplexACK-PDU,</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365" w:firstLineChars="650"/>
        <w:rPr>
          <w:rFonts w:ascii="Times New Roman"/>
        </w:rPr>
      </w:pPr>
      <w:r>
        <w:rPr>
          <w:rFonts w:ascii="Times New Roman"/>
        </w:rPr>
        <w:t xml:space="preserve"> 'Property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365" w:firstLineChars="650"/>
        <w:rPr>
          <w:rFonts w:ascii="Times New Roman"/>
        </w:rPr>
      </w:pPr>
      <w:r>
        <w:rPr>
          <w:rFonts w:ascii="Times New Roman"/>
        </w:rPr>
        <w:t xml:space="preserve"> 'Property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12. TRANSMIT Data Ack 1 XOFF</w:t>
      </w:r>
    </w:p>
    <w:p>
      <w:pPr>
        <w:pStyle w:val="32"/>
        <w:tabs>
          <w:tab w:val="left" w:pos="3780"/>
          <w:tab w:val="clear" w:pos="4201"/>
          <w:tab w:val="clear" w:pos="9298"/>
        </w:tabs>
        <w:rPr>
          <w:rFonts w:ascii="Times New Roman"/>
        </w:rPr>
      </w:pPr>
      <w:r>
        <w:rPr>
          <w:rFonts w:ascii="Times New Roman"/>
        </w:rPr>
        <w:t>13. TRANSMIT Data 0,</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 xml:space="preserve">14.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15. CHECK (verify that the TD does not transmit any messages other than heartbeats)</w:t>
      </w:r>
    </w:p>
    <w:p>
      <w:pPr>
        <w:pStyle w:val="32"/>
        <w:tabs>
          <w:tab w:val="left" w:pos="3780"/>
          <w:tab w:val="clear" w:pos="4201"/>
          <w:tab w:val="clear" w:pos="9298"/>
        </w:tabs>
        <w:rPr>
          <w:rFonts w:ascii="Times New Roman"/>
        </w:rPr>
      </w:pPr>
      <w:r>
        <w:rPr>
          <w:rFonts w:ascii="Times New Roman"/>
        </w:rPr>
        <w:t>16. TRANSMIT Heartbeat XON</w:t>
      </w:r>
    </w:p>
    <w:p>
      <w:pPr>
        <w:pStyle w:val="32"/>
        <w:tabs>
          <w:tab w:val="left" w:pos="3780"/>
          <w:tab w:val="clear" w:pos="4201"/>
          <w:tab w:val="clear" w:pos="9298"/>
        </w:tabs>
        <w:rPr>
          <w:rFonts w:ascii="Times New Roman"/>
        </w:rPr>
      </w:pPr>
      <w:r>
        <w:rPr>
          <w:rFonts w:ascii="Times New Roman"/>
        </w:rPr>
        <w:t>17. RECEIVE Data Ack 0 XON</w:t>
      </w:r>
    </w:p>
    <w:p>
      <w:pPr>
        <w:pStyle w:val="32"/>
        <w:tabs>
          <w:tab w:val="left" w:pos="3780"/>
          <w:tab w:val="clear" w:pos="4201"/>
          <w:tab w:val="clear" w:pos="9298"/>
        </w:tabs>
        <w:rPr>
          <w:rFonts w:ascii="Times New Roman"/>
        </w:rPr>
      </w:pPr>
      <w:r>
        <w:rPr>
          <w:rFonts w:ascii="Times New Roman"/>
        </w:rPr>
        <w:t xml:space="preserve">18.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RECEIVE Data 0,</w:t>
      </w:r>
    </w:p>
    <w:p>
      <w:pPr>
        <w:pStyle w:val="32"/>
        <w:tabs>
          <w:tab w:val="left" w:pos="3780"/>
          <w:tab w:val="clear" w:pos="4201"/>
          <w:tab w:val="clear" w:pos="9298"/>
        </w:tabs>
        <w:ind w:firstLine="1050" w:firstLineChars="500"/>
        <w:rPr>
          <w:rFonts w:ascii="Times New Roman"/>
        </w:rPr>
      </w:pPr>
      <w:r>
        <w:rPr>
          <w:rFonts w:ascii="Times New Roman"/>
        </w:rPr>
        <w:t>BACnet-ComplexACK-PDU,</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19. DISCONNECT_TEST</w:t>
      </w:r>
    </w:p>
    <w:p>
      <w:pPr>
        <w:pStyle w:val="868"/>
        <w:numPr>
          <w:ilvl w:val="0"/>
          <w:numId w:val="525"/>
        </w:numPr>
        <w:spacing w:before="156" w:after="156"/>
      </w:pPr>
      <w:r>
        <w:rPr>
          <w:rFonts w:hint="eastAsia"/>
          <w:lang w:val="zh-CN"/>
        </w:rPr>
        <w:t>数据</w:t>
      </w:r>
      <w:r>
        <w:rPr>
          <w:rFonts w:ascii="Times New Roman"/>
        </w:rPr>
        <w:t>Nak</w:t>
      </w:r>
      <w:r>
        <w:t xml:space="preserve"> </w:t>
      </w:r>
      <w:r>
        <w:rPr>
          <w:rFonts w:ascii="Times New Roman"/>
        </w:rPr>
        <w:t>XOFF</w:t>
      </w:r>
      <w:r>
        <w:rPr>
          <w:lang w:val="zh-CN"/>
        </w:rPr>
        <w:t>流控制测试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参考条款：10.4.11.5。</w:t>
      </w:r>
    </w:p>
    <w:p>
      <w:pPr>
        <w:pStyle w:val="32"/>
        <w:rPr>
          <w:rFonts w:hAnsi="宋体"/>
        </w:rPr>
      </w:pPr>
      <w:r>
        <w:rPr>
          <w:rFonts w:hint="eastAsia" w:hAnsi="宋体"/>
        </w:rPr>
        <w:t>目的：验证</w:t>
      </w:r>
      <w:r>
        <w:rPr>
          <w:rFonts w:hint="eastAsia" w:ascii="Times New Roman"/>
        </w:rPr>
        <w:t>IUT</w:t>
      </w:r>
      <w:r>
        <w:rPr>
          <w:rFonts w:hint="eastAsia" w:hAnsi="宋体"/>
        </w:rPr>
        <w:t>正确地应答由</w:t>
      </w:r>
      <w:r>
        <w:rPr>
          <w:rFonts w:hint="eastAsia" w:ascii="Times New Roman"/>
        </w:rPr>
        <w:t>TD</w:t>
      </w:r>
      <w:r>
        <w:rPr>
          <w:rFonts w:hint="eastAsia" w:hAnsi="宋体"/>
        </w:rPr>
        <w:t>发送的</w:t>
      </w:r>
      <w:r>
        <w:rPr>
          <w:rFonts w:hint="eastAsia" w:ascii="Times New Roman"/>
        </w:rPr>
        <w:t>Data</w:t>
      </w:r>
      <w:r>
        <w:rPr>
          <w:rFonts w:hint="eastAsia" w:hAnsi="宋体"/>
        </w:rPr>
        <w:t xml:space="preserve"> </w:t>
      </w:r>
      <w:r>
        <w:rPr>
          <w:rFonts w:hint="eastAsia" w:ascii="Times New Roman"/>
        </w:rPr>
        <w:t>Nak</w:t>
      </w:r>
      <w:r>
        <w:rPr>
          <w:rFonts w:hint="eastAsia" w:hAnsi="宋体"/>
        </w:rPr>
        <w:t xml:space="preserve"> </w:t>
      </w:r>
      <w:r>
        <w:rPr>
          <w:rFonts w:hint="eastAsia" w:ascii="Times New Roman"/>
        </w:rPr>
        <w:t>XOFF</w:t>
      </w:r>
      <w:r>
        <w:rPr>
          <w:rFonts w:hint="eastAsia" w:hAnsi="宋体"/>
        </w:rPr>
        <w:t>帧采用的流控制。</w:t>
      </w:r>
    </w:p>
    <w:p>
      <w:pPr>
        <w:pStyle w:val="32"/>
        <w:rPr>
          <w:rFonts w:hAnsi="宋体"/>
        </w:rPr>
      </w:pPr>
      <w:r>
        <w:rPr>
          <w:rFonts w:hint="eastAsia" w:hAnsi="宋体"/>
        </w:rPr>
        <w:t>测试思想：</w:t>
      </w:r>
      <w:r>
        <w:rPr>
          <w:rFonts w:hint="eastAsia" w:ascii="Times New Roman"/>
        </w:rPr>
        <w:t>TD</w:t>
      </w:r>
      <w:r>
        <w:rPr>
          <w:rFonts w:hint="eastAsia" w:hAnsi="宋体"/>
        </w:rPr>
        <w:t>发送一个确认服务请求。当接收到应答时，</w:t>
      </w:r>
      <w:r>
        <w:rPr>
          <w:rFonts w:hint="eastAsia" w:ascii="Times New Roman"/>
        </w:rPr>
        <w:t>TD</w:t>
      </w:r>
      <w:r>
        <w:rPr>
          <w:rFonts w:hint="eastAsia" w:hAnsi="宋体"/>
        </w:rPr>
        <w:t>发送一个</w:t>
      </w:r>
      <w:r>
        <w:rPr>
          <w:rFonts w:hint="eastAsia" w:ascii="Times New Roman"/>
        </w:rPr>
        <w:t>Data</w:t>
      </w:r>
      <w:r>
        <w:rPr>
          <w:rFonts w:hint="eastAsia" w:hAnsi="宋体"/>
        </w:rPr>
        <w:t xml:space="preserve"> </w:t>
      </w:r>
      <w:r>
        <w:rPr>
          <w:rFonts w:hint="eastAsia" w:ascii="Times New Roman"/>
        </w:rPr>
        <w:t>Nak</w:t>
      </w:r>
      <w:r>
        <w:rPr>
          <w:rFonts w:hint="eastAsia" w:hAnsi="宋体"/>
        </w:rPr>
        <w:t xml:space="preserve"> </w:t>
      </w:r>
      <w:r>
        <w:rPr>
          <w:rFonts w:hint="eastAsia" w:ascii="Times New Roman"/>
        </w:rPr>
        <w:t>XOFF</w:t>
      </w:r>
      <w:r>
        <w:rPr>
          <w:rFonts w:hint="eastAsia" w:hAnsi="宋体"/>
        </w:rPr>
        <w:t>。</w:t>
      </w:r>
      <w:r>
        <w:rPr>
          <w:rFonts w:hint="eastAsia" w:ascii="Times New Roman"/>
        </w:rPr>
        <w:t>TD</w:t>
      </w:r>
      <w:r>
        <w:rPr>
          <w:rFonts w:hint="eastAsia" w:hAnsi="宋体"/>
        </w:rPr>
        <w:t>验证</w:t>
      </w:r>
      <w:r>
        <w:rPr>
          <w:rFonts w:hint="eastAsia" w:ascii="Times New Roman"/>
        </w:rPr>
        <w:t>IUT</w:t>
      </w:r>
      <w:r>
        <w:rPr>
          <w:rFonts w:hint="eastAsia" w:hAnsi="宋体"/>
        </w:rPr>
        <w:t>没有重试应答。然后</w:t>
      </w:r>
      <w:r>
        <w:rPr>
          <w:rFonts w:hint="eastAsia" w:ascii="Times New Roman"/>
        </w:rPr>
        <w:t>TD</w:t>
      </w:r>
      <w:r>
        <w:rPr>
          <w:rFonts w:hint="eastAsia" w:hAnsi="宋体"/>
        </w:rPr>
        <w:t>发送一个</w:t>
      </w:r>
      <w:r>
        <w:rPr>
          <w:rFonts w:hint="eastAsia" w:ascii="Times New Roman"/>
        </w:rPr>
        <w:t>Heartbeat</w:t>
      </w:r>
      <w:r>
        <w:rPr>
          <w:rFonts w:hint="eastAsia" w:hAnsi="宋体"/>
        </w:rPr>
        <w:t xml:space="preserve"> </w:t>
      </w:r>
      <w:r>
        <w:rPr>
          <w:rFonts w:hint="eastAsia" w:ascii="Times New Roman"/>
        </w:rPr>
        <w:t>XON</w:t>
      </w:r>
      <w:r>
        <w:rPr>
          <w:rFonts w:hint="eastAsia" w:hAnsi="宋体"/>
        </w:rPr>
        <w:t>并验证排队应答重试已发送。重复该过程以验证接收状态机的两个序列号。这个测试用例验证了以下状态机、状态和转换：</w:t>
      </w:r>
    </w:p>
    <w:p>
      <w:pPr>
        <w:pStyle w:val="32"/>
        <w:rPr>
          <w:rFonts w:hAnsi="宋体"/>
        </w:rPr>
      </w:pPr>
      <w:r>
        <w:rPr>
          <w:rFonts w:hint="eastAsia" w:hAnsi="宋体"/>
        </w:rPr>
        <w:t>点对点接收状态机</w:t>
      </w:r>
    </w:p>
    <w:p>
      <w:pPr>
        <w:pStyle w:val="32"/>
        <w:tabs>
          <w:tab w:val="left" w:pos="3780"/>
          <w:tab w:val="clear" w:pos="4201"/>
          <w:tab w:val="clear" w:pos="9298"/>
        </w:tabs>
        <w:ind w:firstLine="840" w:firstLineChars="400"/>
        <w:rPr>
          <w:rFonts w:ascii="Times New Roman"/>
        </w:rPr>
      </w:pPr>
      <w:r>
        <w:rPr>
          <w:rFonts w:ascii="Times New Roman"/>
        </w:rPr>
        <w:t>DATA ACK:</w:t>
      </w:r>
      <w:r>
        <w:rPr>
          <w:rFonts w:ascii="Times New Roman"/>
        </w:rPr>
        <w:tab/>
      </w:r>
      <w:r>
        <w:rPr>
          <w:rFonts w:ascii="Times New Roman"/>
        </w:rPr>
        <w:t>Nak0_XOFF (TransmissionBlocked setting)</w:t>
      </w:r>
    </w:p>
    <w:p>
      <w:pPr>
        <w:pStyle w:val="32"/>
        <w:tabs>
          <w:tab w:val="left" w:pos="3780"/>
          <w:tab w:val="clear" w:pos="4201"/>
          <w:tab w:val="clear" w:pos="9298"/>
        </w:tabs>
        <w:ind w:firstLine="2415" w:firstLineChars="1150"/>
        <w:rPr>
          <w:rFonts w:ascii="Times New Roman"/>
        </w:rPr>
      </w:pPr>
      <w:r>
        <w:rPr>
          <w:rFonts w:ascii="Times New Roman"/>
        </w:rPr>
        <w:tab/>
      </w:r>
      <w:r>
        <w:rPr>
          <w:rFonts w:ascii="Times New Roman"/>
        </w:rPr>
        <w:t>Nak1_XOFF (TransmissionBlocked setting)</w:t>
      </w:r>
    </w:p>
    <w:p>
      <w:pPr>
        <w:pStyle w:val="32"/>
        <w:rPr>
          <w:rFonts w:ascii="Times New Roman"/>
        </w:rPr>
      </w:pPr>
      <w:r>
        <w:rPr>
          <w:rFonts w:ascii="Times New Roman"/>
        </w:rPr>
        <w:t>连接状态机的初始状态：</w:t>
      </w:r>
      <w:r>
        <w:rPr>
          <w:rFonts w:hint="eastAsia" w:ascii="Times New Roman"/>
        </w:rPr>
        <w:t xml:space="preserve"> </w:t>
      </w:r>
      <w:r>
        <w:rPr>
          <w:rFonts w:ascii="Times New Roman"/>
        </w:rPr>
        <w:t xml:space="preserve">                DISCONNECTED</w:t>
      </w:r>
    </w:p>
    <w:p>
      <w:pPr>
        <w:pStyle w:val="32"/>
        <w:rPr>
          <w:rFonts w:ascii="Times New Roman"/>
        </w:rPr>
      </w:pPr>
      <w:r>
        <w:rPr>
          <w:rFonts w:ascii="Times New Roman"/>
        </w:rPr>
        <w:t>连接状态机的终止状态：</w:t>
      </w:r>
      <w:r>
        <w:rPr>
          <w:rFonts w:hint="eastAsia" w:ascii="Times New Roman"/>
        </w:rPr>
        <w:t xml:space="preserve"> </w:t>
      </w:r>
      <w:r>
        <w:rPr>
          <w:rFonts w:ascii="Times New Roman"/>
        </w:rPr>
        <w:t xml:space="preserve">                DISCONNECTED</w:t>
      </w:r>
    </w:p>
    <w:p>
      <w:pPr>
        <w:pStyle w:val="32"/>
        <w:tabs>
          <w:tab w:val="left" w:pos="3780"/>
          <w:tab w:val="clear" w:pos="4201"/>
          <w:tab w:val="clear" w:pos="9298"/>
        </w:tabs>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1. CONNECT_TEST</w:t>
      </w:r>
    </w:p>
    <w:p>
      <w:pPr>
        <w:pStyle w:val="32"/>
        <w:tabs>
          <w:tab w:val="left" w:pos="3780"/>
          <w:tab w:val="clear" w:pos="4201"/>
          <w:tab w:val="clear" w:pos="9298"/>
        </w:tabs>
        <w:rPr>
          <w:rFonts w:ascii="Times New Roman"/>
        </w:rPr>
      </w:pPr>
      <w:r>
        <w:rPr>
          <w:rFonts w:ascii="Times New Roman"/>
        </w:rPr>
        <w:t>2. TRANSMIT Data 0,</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3.RECEIVE Data Ack 0 XON</w:t>
      </w:r>
    </w:p>
    <w:p>
      <w:pPr>
        <w:pStyle w:val="32"/>
        <w:tabs>
          <w:tab w:val="left" w:pos="3780"/>
          <w:tab w:val="clear" w:pos="4201"/>
          <w:tab w:val="clear" w:pos="9298"/>
        </w:tabs>
        <w:rPr>
          <w:rFonts w:ascii="Times New Roman"/>
        </w:rPr>
      </w:pPr>
      <w:r>
        <w:rPr>
          <w:rFonts w:ascii="Times New Roman"/>
        </w:rPr>
        <w:t xml:space="preserve">4.BEFORE </w:t>
      </w:r>
      <w:r>
        <w:rPr>
          <w:rFonts w:ascii="Times New Roman"/>
          <w:b/>
          <w:bCs/>
        </w:rPr>
        <w:t>T</w:t>
      </w:r>
      <w:r>
        <w:rPr>
          <w:rFonts w:ascii="Times New Roman"/>
          <w:b/>
          <w:bCs/>
          <w:vertAlign w:val="subscript"/>
        </w:rPr>
        <w:t>out</w:t>
      </w:r>
      <w:r>
        <w:rPr>
          <w:rFonts w:ascii="Times New Roman"/>
        </w:rPr>
        <w:t xml:space="preserve"> RECEIVE Data 0,</w:t>
      </w:r>
    </w:p>
    <w:p>
      <w:pPr>
        <w:pStyle w:val="32"/>
        <w:tabs>
          <w:tab w:val="left" w:pos="3780"/>
          <w:tab w:val="clear" w:pos="4201"/>
          <w:tab w:val="clear" w:pos="9298"/>
        </w:tabs>
        <w:ind w:left="1470" w:leftChars="700" w:firstLine="0" w:firstLineChars="0"/>
        <w:rPr>
          <w:rFonts w:ascii="Times New Roman"/>
        </w:rPr>
      </w:pPr>
      <w:r>
        <w:rPr>
          <w:rFonts w:ascii="Times New Roman"/>
        </w:rPr>
        <w:t>BACnet-ComplexACK-PDU,</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5. TRANSMIT Data Nak 0 XOFF</w:t>
      </w:r>
    </w:p>
    <w:p>
      <w:pPr>
        <w:pStyle w:val="32"/>
        <w:tabs>
          <w:tab w:val="left" w:pos="3780"/>
          <w:tab w:val="clear" w:pos="4201"/>
          <w:tab w:val="clear" w:pos="9298"/>
        </w:tabs>
        <w:rPr>
          <w:rFonts w:ascii="Times New Roman"/>
        </w:rPr>
      </w:pPr>
      <w:r>
        <w:rPr>
          <w:rFonts w:ascii="Times New Roman"/>
        </w:rPr>
        <w:t xml:space="preserve">6.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7. CHECK (verify that the TD does not transmit any messages other than heartbeats)</w:t>
      </w:r>
    </w:p>
    <w:p>
      <w:pPr>
        <w:pStyle w:val="32"/>
        <w:tabs>
          <w:tab w:val="left" w:pos="3780"/>
          <w:tab w:val="clear" w:pos="4201"/>
          <w:tab w:val="clear" w:pos="9298"/>
        </w:tabs>
        <w:rPr>
          <w:rFonts w:ascii="Times New Roman"/>
        </w:rPr>
      </w:pPr>
      <w:r>
        <w:rPr>
          <w:rFonts w:ascii="Times New Roman"/>
        </w:rPr>
        <w:t>8. TRANSMIT Heartbeat XON</w:t>
      </w:r>
    </w:p>
    <w:p>
      <w:pPr>
        <w:pStyle w:val="32"/>
        <w:tabs>
          <w:tab w:val="left" w:pos="3780"/>
          <w:tab w:val="clear" w:pos="4201"/>
          <w:tab w:val="clear" w:pos="9298"/>
        </w:tabs>
        <w:rPr>
          <w:rFonts w:ascii="Times New Roman"/>
        </w:rPr>
      </w:pPr>
      <w:r>
        <w:rPr>
          <w:rFonts w:ascii="Times New Roman"/>
        </w:rPr>
        <w:t>9. RECEIVE Data 0,</w:t>
      </w:r>
    </w:p>
    <w:p>
      <w:pPr>
        <w:pStyle w:val="32"/>
        <w:tabs>
          <w:tab w:val="left" w:pos="3780"/>
          <w:tab w:val="clear" w:pos="4201"/>
          <w:tab w:val="clear" w:pos="9298"/>
        </w:tabs>
        <w:ind w:left="1470" w:leftChars="700" w:firstLine="0" w:firstLineChars="0"/>
        <w:rPr>
          <w:rFonts w:ascii="Times New Roman"/>
        </w:rPr>
      </w:pPr>
      <w:r>
        <w:rPr>
          <w:rFonts w:ascii="Times New Roman"/>
        </w:rPr>
        <w:t>BACnet-ComplexACK-PDU,</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10. TRANSMIT Data Ack 0 XON</w:t>
      </w:r>
    </w:p>
    <w:p>
      <w:pPr>
        <w:pStyle w:val="32"/>
        <w:tabs>
          <w:tab w:val="left" w:pos="3780"/>
          <w:tab w:val="clear" w:pos="4201"/>
          <w:tab w:val="clear" w:pos="9298"/>
        </w:tabs>
        <w:rPr>
          <w:rFonts w:ascii="Times New Roman"/>
        </w:rPr>
      </w:pPr>
      <w:r>
        <w:rPr>
          <w:rFonts w:ascii="Times New Roman"/>
        </w:rPr>
        <w:t>11. TRANSMIT Data 1,</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12. RECEIVE Data Ack 1 XON</w:t>
      </w:r>
    </w:p>
    <w:p>
      <w:pPr>
        <w:pStyle w:val="32"/>
        <w:tabs>
          <w:tab w:val="left" w:pos="3780"/>
          <w:tab w:val="clear" w:pos="4201"/>
          <w:tab w:val="clear" w:pos="9298"/>
        </w:tabs>
        <w:rPr>
          <w:rFonts w:ascii="Times New Roman"/>
        </w:rPr>
      </w:pPr>
      <w:r>
        <w:rPr>
          <w:rFonts w:ascii="Times New Roman"/>
        </w:rPr>
        <w:t xml:space="preserve">13. BEFORE </w:t>
      </w:r>
      <w:r>
        <w:rPr>
          <w:rFonts w:ascii="Times New Roman"/>
          <w:b/>
          <w:bCs/>
        </w:rPr>
        <w:t>T</w:t>
      </w:r>
      <w:r>
        <w:rPr>
          <w:rFonts w:ascii="Times New Roman"/>
          <w:b/>
          <w:bCs/>
          <w:vertAlign w:val="subscript"/>
        </w:rPr>
        <w:t>out</w:t>
      </w:r>
      <w:r>
        <w:rPr>
          <w:rFonts w:ascii="Times New Roman"/>
        </w:rPr>
        <w:t xml:space="preserve"> RECEIVE Data 1,</w:t>
      </w:r>
    </w:p>
    <w:p>
      <w:pPr>
        <w:pStyle w:val="32"/>
        <w:tabs>
          <w:tab w:val="left" w:pos="3780"/>
          <w:tab w:val="clear" w:pos="4201"/>
          <w:tab w:val="clear" w:pos="9298"/>
        </w:tabs>
        <w:ind w:left="1470" w:leftChars="700" w:firstLine="0" w:firstLineChars="0"/>
        <w:rPr>
          <w:rFonts w:ascii="Times New Roman"/>
        </w:rPr>
      </w:pPr>
      <w:r>
        <w:rPr>
          <w:rFonts w:ascii="Times New Roman"/>
        </w:rPr>
        <w:t>BACnet-ComplexACK-PDU,</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14. TRANSMIT Data Nak 1 XOFF</w:t>
      </w:r>
    </w:p>
    <w:p>
      <w:pPr>
        <w:pStyle w:val="32"/>
        <w:tabs>
          <w:tab w:val="left" w:pos="3780"/>
          <w:tab w:val="clear" w:pos="4201"/>
          <w:tab w:val="clear" w:pos="9298"/>
        </w:tabs>
        <w:rPr>
          <w:rFonts w:ascii="Times New Roman"/>
          <w:b/>
          <w:bCs/>
        </w:rPr>
      </w:pPr>
      <w:r>
        <w:rPr>
          <w:rFonts w:ascii="Times New Roman"/>
        </w:rPr>
        <w:t xml:space="preserve">15. WAIT </w:t>
      </w:r>
      <w:r>
        <w:rPr>
          <w:rFonts w:ascii="Times New Roman"/>
          <w:b/>
          <w:bCs/>
        </w:rPr>
        <w:t>T</w:t>
      </w:r>
      <w:r>
        <w:rPr>
          <w:rFonts w:ascii="Times New Roman"/>
          <w:b/>
          <w:bCs/>
          <w:vertAlign w:val="subscript"/>
        </w:rPr>
        <w:t>out</w:t>
      </w:r>
    </w:p>
    <w:p>
      <w:pPr>
        <w:pStyle w:val="32"/>
        <w:tabs>
          <w:tab w:val="left" w:pos="3780"/>
          <w:tab w:val="clear" w:pos="4201"/>
          <w:tab w:val="clear" w:pos="9298"/>
        </w:tabs>
        <w:rPr>
          <w:rFonts w:ascii="Times New Roman"/>
        </w:rPr>
      </w:pPr>
      <w:r>
        <w:rPr>
          <w:rFonts w:ascii="Times New Roman"/>
        </w:rPr>
        <w:t>16. CHECK (verify that the TD does not transmit any messages other than heartbeats)</w:t>
      </w:r>
    </w:p>
    <w:p>
      <w:pPr>
        <w:pStyle w:val="32"/>
        <w:tabs>
          <w:tab w:val="left" w:pos="3780"/>
          <w:tab w:val="clear" w:pos="4201"/>
          <w:tab w:val="clear" w:pos="9298"/>
        </w:tabs>
        <w:rPr>
          <w:rFonts w:ascii="Times New Roman"/>
        </w:rPr>
      </w:pPr>
      <w:r>
        <w:rPr>
          <w:rFonts w:ascii="Times New Roman"/>
        </w:rPr>
        <w:t>17. TRANSMIT Heartbeat XON</w:t>
      </w:r>
    </w:p>
    <w:p>
      <w:pPr>
        <w:pStyle w:val="32"/>
        <w:tabs>
          <w:tab w:val="left" w:pos="3780"/>
          <w:tab w:val="clear" w:pos="4201"/>
          <w:tab w:val="clear" w:pos="9298"/>
        </w:tabs>
        <w:rPr>
          <w:rFonts w:ascii="Times New Roman"/>
        </w:rPr>
      </w:pPr>
      <w:r>
        <w:rPr>
          <w:rFonts w:ascii="Times New Roman"/>
        </w:rPr>
        <w:t>18. RECEIVE Data 1,</w:t>
      </w:r>
    </w:p>
    <w:p>
      <w:pPr>
        <w:pStyle w:val="32"/>
        <w:tabs>
          <w:tab w:val="left" w:pos="3780"/>
          <w:tab w:val="clear" w:pos="4201"/>
          <w:tab w:val="clear" w:pos="9298"/>
        </w:tabs>
        <w:ind w:left="1470" w:leftChars="700" w:firstLine="0" w:firstLineChars="0"/>
        <w:rPr>
          <w:rFonts w:ascii="Times New Roman"/>
        </w:rPr>
      </w:pPr>
      <w:r>
        <w:rPr>
          <w:rFonts w:ascii="Times New Roman"/>
        </w:rPr>
        <w:t>BACnet-ComplexACK-PDU,</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left="1470" w:leftChars="700" w:firstLine="0" w:firstLineChars="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19. TRANSMIT Data Ack 1 XON</w:t>
      </w:r>
    </w:p>
    <w:p>
      <w:pPr>
        <w:pStyle w:val="32"/>
        <w:tabs>
          <w:tab w:val="left" w:pos="3780"/>
          <w:tab w:val="clear" w:pos="4201"/>
          <w:tab w:val="clear" w:pos="9298"/>
        </w:tabs>
        <w:rPr>
          <w:rFonts w:ascii="Times New Roman"/>
        </w:rPr>
      </w:pPr>
      <w:r>
        <w:rPr>
          <w:rFonts w:ascii="Times New Roman"/>
        </w:rPr>
        <w:t>20. DISCONNECT_TEST</w:t>
      </w:r>
    </w:p>
    <w:p>
      <w:pPr>
        <w:pStyle w:val="868"/>
        <w:numPr>
          <w:ilvl w:val="0"/>
          <w:numId w:val="525"/>
        </w:numPr>
        <w:spacing w:before="156" w:after="156"/>
        <w:rPr>
          <w:lang w:val="zh-CN"/>
        </w:rPr>
      </w:pPr>
      <w:r>
        <w:rPr>
          <w:rFonts w:hint="eastAsia"/>
          <w:lang w:val="zh-CN"/>
        </w:rPr>
        <w:t>数据</w:t>
      </w:r>
      <w:r>
        <w:rPr>
          <w:rFonts w:ascii="Times New Roman"/>
          <w:lang w:val="zh-CN"/>
        </w:rPr>
        <w:t>Nak</w:t>
      </w:r>
      <w:r>
        <w:rPr>
          <w:lang w:val="zh-CN"/>
        </w:rPr>
        <w:t xml:space="preserve"> </w:t>
      </w:r>
      <w:r>
        <w:rPr>
          <w:rFonts w:ascii="Times New Roman"/>
          <w:lang w:val="zh-CN"/>
        </w:rPr>
        <w:t>XON</w:t>
      </w:r>
      <w:r>
        <w:rPr>
          <w:lang w:val="zh-CN"/>
        </w:rPr>
        <w:t>流控制测试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参考条款：10.4.11.4。</w:t>
      </w:r>
    </w:p>
    <w:p>
      <w:pPr>
        <w:pStyle w:val="32"/>
        <w:rPr>
          <w:rFonts w:hAnsi="宋体"/>
        </w:rPr>
      </w:pPr>
      <w:r>
        <w:rPr>
          <w:rFonts w:hint="eastAsia" w:hAnsi="宋体"/>
        </w:rPr>
        <w:t>目的：验证</w:t>
      </w:r>
      <w:r>
        <w:rPr>
          <w:rFonts w:hint="eastAsia" w:ascii="Times New Roman"/>
        </w:rPr>
        <w:t>IUT</w:t>
      </w:r>
      <w:r>
        <w:rPr>
          <w:rFonts w:hint="eastAsia" w:hAnsi="宋体"/>
        </w:rPr>
        <w:t>正确重试应答</w:t>
      </w:r>
      <w:r>
        <w:rPr>
          <w:rFonts w:hint="eastAsia" w:ascii="Times New Roman"/>
        </w:rPr>
        <w:t>Data</w:t>
      </w:r>
      <w:r>
        <w:rPr>
          <w:rFonts w:hint="eastAsia" w:hAnsi="宋体"/>
        </w:rPr>
        <w:t xml:space="preserve"> </w:t>
      </w:r>
      <w:r>
        <w:rPr>
          <w:rFonts w:hint="eastAsia" w:ascii="Times New Roman"/>
        </w:rPr>
        <w:t>Nak</w:t>
      </w:r>
      <w:r>
        <w:rPr>
          <w:rFonts w:hint="eastAsia" w:hAnsi="宋体"/>
        </w:rPr>
        <w:t xml:space="preserve"> </w:t>
      </w:r>
      <w:r>
        <w:rPr>
          <w:rFonts w:hint="eastAsia" w:ascii="Times New Roman"/>
        </w:rPr>
        <w:t>XON</w:t>
      </w:r>
      <w:r>
        <w:rPr>
          <w:rFonts w:hint="eastAsia" w:hAnsi="宋体"/>
        </w:rPr>
        <w:t>帧。</w:t>
      </w:r>
    </w:p>
    <w:p>
      <w:pPr>
        <w:pStyle w:val="32"/>
        <w:rPr>
          <w:rFonts w:hAnsi="宋体"/>
        </w:rPr>
      </w:pPr>
      <w:r>
        <w:rPr>
          <w:rFonts w:hint="eastAsia" w:hAnsi="宋体"/>
        </w:rPr>
        <w:t>测试思想：</w:t>
      </w:r>
      <w:r>
        <w:rPr>
          <w:rFonts w:hint="eastAsia" w:ascii="Times New Roman"/>
        </w:rPr>
        <w:t>TD</w:t>
      </w:r>
      <w:r>
        <w:rPr>
          <w:rFonts w:hint="eastAsia" w:hAnsi="宋体"/>
        </w:rPr>
        <w:t>发送一个确认服务请求。当应答被接收时，</w:t>
      </w:r>
      <w:r>
        <w:rPr>
          <w:rFonts w:hint="eastAsia" w:ascii="Times New Roman"/>
        </w:rPr>
        <w:t>TD</w:t>
      </w:r>
      <w:r>
        <w:rPr>
          <w:rFonts w:hint="eastAsia" w:hAnsi="宋体"/>
        </w:rPr>
        <w:t>发送一个</w:t>
      </w:r>
      <w:r>
        <w:rPr>
          <w:rFonts w:hint="eastAsia" w:ascii="Times New Roman"/>
        </w:rPr>
        <w:t>Data</w:t>
      </w:r>
      <w:r>
        <w:rPr>
          <w:rFonts w:hint="eastAsia" w:hAnsi="宋体"/>
        </w:rPr>
        <w:t xml:space="preserve"> </w:t>
      </w:r>
      <w:r>
        <w:rPr>
          <w:rFonts w:hint="eastAsia" w:ascii="Times New Roman"/>
        </w:rPr>
        <w:t>Nak</w:t>
      </w:r>
      <w:r>
        <w:rPr>
          <w:rFonts w:hint="eastAsia" w:hAnsi="宋体"/>
        </w:rPr>
        <w:t xml:space="preserve"> </w:t>
      </w:r>
      <w:r>
        <w:rPr>
          <w:rFonts w:hint="eastAsia" w:ascii="Times New Roman"/>
        </w:rPr>
        <w:t>XON</w:t>
      </w:r>
      <w:r>
        <w:rPr>
          <w:rFonts w:hint="eastAsia" w:hAnsi="宋体"/>
        </w:rPr>
        <w:t>。</w:t>
      </w:r>
      <w:r>
        <w:rPr>
          <w:rFonts w:hint="eastAsia" w:ascii="Times New Roman"/>
        </w:rPr>
        <w:t>TD</w:t>
      </w:r>
      <w:r>
        <w:rPr>
          <w:rFonts w:hint="eastAsia" w:hAnsi="宋体"/>
        </w:rPr>
        <w:t>验证</w:t>
      </w:r>
      <w:r>
        <w:rPr>
          <w:rFonts w:hint="eastAsia" w:ascii="Times New Roman"/>
        </w:rPr>
        <w:t>IUT</w:t>
      </w:r>
      <w:r>
        <w:rPr>
          <w:rFonts w:hint="eastAsia" w:hAnsi="宋体"/>
        </w:rPr>
        <w:t>重试应答。重复该过程以验证接收状态机的两个序列号。这个测试用例验证了以下状态机、状态和转换：</w:t>
      </w:r>
    </w:p>
    <w:p>
      <w:pPr>
        <w:pStyle w:val="32"/>
        <w:rPr>
          <w:rFonts w:hAnsi="宋体"/>
        </w:rPr>
      </w:pPr>
      <w:r>
        <w:rPr>
          <w:rFonts w:hint="eastAsia" w:hAnsi="宋体"/>
        </w:rPr>
        <w:t>点对点接收状态机</w:t>
      </w:r>
    </w:p>
    <w:p>
      <w:pPr>
        <w:pStyle w:val="32"/>
        <w:rPr>
          <w:rFonts w:ascii="Times New Roman"/>
        </w:rPr>
      </w:pPr>
      <w:r>
        <w:rPr>
          <w:rFonts w:ascii="Times New Roman"/>
        </w:rPr>
        <w:t>RECEIVE READY:</w:t>
      </w:r>
      <w:r>
        <w:rPr>
          <w:rFonts w:ascii="Times New Roman"/>
        </w:rPr>
        <w:tab/>
      </w:r>
      <w:r>
        <w:rPr>
          <w:rFonts w:ascii="Times New Roman"/>
        </w:rPr>
        <w:t>DataNak</w:t>
      </w:r>
    </w:p>
    <w:p>
      <w:pPr>
        <w:pStyle w:val="32"/>
        <w:tabs>
          <w:tab w:val="left" w:pos="3150"/>
          <w:tab w:val="clear" w:pos="4201"/>
          <w:tab w:val="clear" w:pos="9298"/>
        </w:tabs>
        <w:ind w:firstLine="840" w:firstLineChars="400"/>
        <w:rPr>
          <w:rFonts w:ascii="Times New Roman"/>
        </w:rPr>
      </w:pPr>
      <w:r>
        <w:rPr>
          <w:rFonts w:ascii="Times New Roman"/>
        </w:rPr>
        <w:t>DATA NAK:</w:t>
      </w:r>
      <w:r>
        <w:rPr>
          <w:rFonts w:ascii="Times New Roman"/>
        </w:rPr>
        <w:tab/>
      </w:r>
      <w:r>
        <w:rPr>
          <w:rFonts w:ascii="Times New Roman"/>
        </w:rPr>
        <w:t xml:space="preserve">   Nak0_XON (TransmissionBlocked setting)</w:t>
      </w:r>
    </w:p>
    <w:p>
      <w:pPr>
        <w:pStyle w:val="32"/>
        <w:tabs>
          <w:tab w:val="left" w:pos="3150"/>
          <w:tab w:val="clear" w:pos="4201"/>
          <w:tab w:val="clear" w:pos="9298"/>
        </w:tabs>
        <w:ind w:firstLine="2625" w:firstLineChars="1250"/>
        <w:rPr>
          <w:rFonts w:ascii="Times New Roman"/>
        </w:rPr>
      </w:pPr>
      <w:r>
        <w:rPr>
          <w:rFonts w:ascii="Times New Roman"/>
        </w:rPr>
        <w:tab/>
      </w:r>
      <w:r>
        <w:rPr>
          <w:rFonts w:ascii="Times New Roman"/>
        </w:rPr>
        <w:tab/>
      </w:r>
      <w:r>
        <w:rPr>
          <w:rFonts w:ascii="Times New Roman"/>
        </w:rPr>
        <w:t xml:space="preserve"> Nak1_XON (TransmissionBlocked setting)</w:t>
      </w:r>
    </w:p>
    <w:p>
      <w:pPr>
        <w:pStyle w:val="32"/>
        <w:rPr>
          <w:rFonts w:ascii="Times New Roman"/>
        </w:rPr>
      </w:pPr>
      <w:r>
        <w:rPr>
          <w:rFonts w:ascii="Times New Roman"/>
        </w:rPr>
        <w:t>连接状态机的初始状态：                DISCONNECTED</w:t>
      </w:r>
    </w:p>
    <w:p>
      <w:pPr>
        <w:pStyle w:val="32"/>
        <w:rPr>
          <w:rFonts w:ascii="Times New Roman"/>
        </w:rPr>
      </w:pPr>
      <w:r>
        <w:rPr>
          <w:rFonts w:ascii="Times New Roman"/>
        </w:rPr>
        <w:t>连接状态机的终止状态：                DISCONNECTED</w:t>
      </w:r>
    </w:p>
    <w:p>
      <w:pPr>
        <w:pStyle w:val="32"/>
        <w:tabs>
          <w:tab w:val="left" w:pos="3780"/>
          <w:tab w:val="clear" w:pos="4201"/>
          <w:tab w:val="clear" w:pos="9298"/>
        </w:tabs>
        <w:rPr>
          <w:rFonts w:ascii="Times New Roman"/>
        </w:rPr>
      </w:pPr>
      <w:r>
        <w:rPr>
          <w:rFonts w:ascii="Times New Roman"/>
        </w:rPr>
        <w:t>测试步骤：</w:t>
      </w:r>
    </w:p>
    <w:p>
      <w:pPr>
        <w:pStyle w:val="32"/>
        <w:tabs>
          <w:tab w:val="left" w:pos="3780"/>
          <w:tab w:val="clear" w:pos="4201"/>
          <w:tab w:val="clear" w:pos="9298"/>
        </w:tabs>
        <w:rPr>
          <w:rFonts w:ascii="Times New Roman"/>
        </w:rPr>
      </w:pPr>
      <w:r>
        <w:rPr>
          <w:rFonts w:ascii="Times New Roman"/>
        </w:rPr>
        <w:t>1. CONNECT_TEST</w:t>
      </w:r>
    </w:p>
    <w:p>
      <w:pPr>
        <w:pStyle w:val="32"/>
        <w:tabs>
          <w:tab w:val="left" w:pos="3780"/>
          <w:tab w:val="clear" w:pos="4201"/>
          <w:tab w:val="clear" w:pos="9298"/>
        </w:tabs>
        <w:rPr>
          <w:rFonts w:ascii="Times New Roman"/>
        </w:rPr>
      </w:pPr>
      <w:r>
        <w:rPr>
          <w:rFonts w:ascii="Times New Roman"/>
        </w:rPr>
        <w:t>2. TRANSMIT Data 0,</w:t>
      </w:r>
    </w:p>
    <w:p>
      <w:pPr>
        <w:pStyle w:val="32"/>
        <w:tabs>
          <w:tab w:val="left" w:pos="3780"/>
          <w:tab w:val="clear" w:pos="4201"/>
          <w:tab w:val="clear" w:pos="9298"/>
        </w:tabs>
        <w:ind w:firstLine="1050" w:firstLineChars="500"/>
        <w:rPr>
          <w:rFonts w:ascii="Times New Roman"/>
        </w:rPr>
      </w:pPr>
      <w:r>
        <w:rPr>
          <w:rFonts w:ascii="Times New Roman"/>
        </w:rPr>
        <w:t>ReadProperty-Request,</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3. RECEIVE Data Ack 0 XON</w:t>
      </w:r>
    </w:p>
    <w:p>
      <w:pPr>
        <w:pStyle w:val="32"/>
        <w:tabs>
          <w:tab w:val="left" w:pos="3780"/>
          <w:tab w:val="clear" w:pos="4201"/>
          <w:tab w:val="clear" w:pos="9298"/>
        </w:tabs>
        <w:rPr>
          <w:rFonts w:ascii="Times New Roman"/>
        </w:rPr>
      </w:pPr>
      <w:r>
        <w:rPr>
          <w:rFonts w:ascii="Times New Roman"/>
        </w:rPr>
        <w:t xml:space="preserve">4. BEFORE </w:t>
      </w:r>
      <w:r>
        <w:rPr>
          <w:rFonts w:ascii="Times New Roman"/>
          <w:b/>
          <w:bCs/>
        </w:rPr>
        <w:t>T</w:t>
      </w:r>
      <w:r>
        <w:rPr>
          <w:rFonts w:ascii="Times New Roman"/>
          <w:b/>
          <w:bCs/>
          <w:vertAlign w:val="subscript"/>
        </w:rPr>
        <w:t>out</w:t>
      </w:r>
      <w:r>
        <w:rPr>
          <w:rFonts w:ascii="Times New Roman"/>
          <w:b/>
          <w:bCs/>
        </w:rPr>
        <w:t xml:space="preserve"> </w:t>
      </w:r>
      <w:r>
        <w:rPr>
          <w:rFonts w:ascii="Times New Roman"/>
        </w:rPr>
        <w:t>RECEIVE Data 0,</w:t>
      </w:r>
    </w:p>
    <w:p>
      <w:pPr>
        <w:pStyle w:val="32"/>
        <w:tabs>
          <w:tab w:val="left" w:pos="3780"/>
          <w:tab w:val="clear" w:pos="4201"/>
          <w:tab w:val="clear" w:pos="9298"/>
        </w:tabs>
        <w:ind w:firstLine="1470" w:firstLineChars="700"/>
        <w:rPr>
          <w:rFonts w:ascii="Times New Roman"/>
        </w:rPr>
      </w:pPr>
      <w:r>
        <w:rPr>
          <w:rFonts w:ascii="Times New Roman"/>
        </w:rPr>
        <w:t>BACnet-ComplexACK-PDU,</w:t>
      </w:r>
    </w:p>
    <w:p>
      <w:pPr>
        <w:pStyle w:val="32"/>
        <w:tabs>
          <w:tab w:val="left" w:pos="3780"/>
          <w:tab w:val="clear" w:pos="4201"/>
          <w:tab w:val="clear" w:pos="9298"/>
        </w:tabs>
        <w:ind w:firstLine="1470" w:firstLineChars="7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5. TRANSMIT Data Nak 0 XON</w:t>
      </w:r>
    </w:p>
    <w:p>
      <w:pPr>
        <w:pStyle w:val="32"/>
        <w:tabs>
          <w:tab w:val="left" w:pos="3780"/>
          <w:tab w:val="clear" w:pos="4201"/>
          <w:tab w:val="clear" w:pos="9298"/>
        </w:tabs>
        <w:rPr>
          <w:rFonts w:ascii="Times New Roman"/>
        </w:rPr>
      </w:pPr>
      <w:r>
        <w:rPr>
          <w:rFonts w:ascii="Times New Roman"/>
        </w:rPr>
        <w:t>6. RECEIVE Data 0,</w:t>
      </w:r>
    </w:p>
    <w:p>
      <w:pPr>
        <w:pStyle w:val="32"/>
        <w:tabs>
          <w:tab w:val="left" w:pos="3780"/>
          <w:tab w:val="clear" w:pos="4201"/>
          <w:tab w:val="clear" w:pos="9298"/>
        </w:tabs>
        <w:ind w:firstLine="1155" w:firstLineChars="550"/>
        <w:rPr>
          <w:rFonts w:ascii="Times New Roman"/>
        </w:rPr>
      </w:pPr>
      <w:r>
        <w:rPr>
          <w:rFonts w:ascii="Times New Roman"/>
        </w:rPr>
        <w:t>BACnet-ComplexACK-PDU,</w:t>
      </w:r>
    </w:p>
    <w:p>
      <w:pPr>
        <w:pStyle w:val="32"/>
        <w:tabs>
          <w:tab w:val="left" w:pos="3780"/>
          <w:tab w:val="clear" w:pos="4201"/>
          <w:tab w:val="clear" w:pos="9298"/>
        </w:tabs>
        <w:ind w:firstLine="1155" w:firstLineChars="5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rPr>
          <w:rFonts w:ascii="Times New Roman"/>
        </w:rPr>
      </w:pPr>
      <w:r>
        <w:rPr>
          <w:rFonts w:ascii="Times New Roman"/>
        </w:rPr>
        <w:t xml:space="preserve">       'Property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050" w:firstLineChars="500"/>
        <w:rPr>
          <w:rFonts w:ascii="Times New Roman"/>
        </w:rPr>
      </w:pPr>
      <w:r>
        <w:rPr>
          <w:rFonts w:ascii="Times New Roman"/>
        </w:rPr>
        <w:t xml:space="preserve"> 'Property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7. TRANSMIT Data 1,</w:t>
      </w:r>
    </w:p>
    <w:p>
      <w:pPr>
        <w:pStyle w:val="32"/>
        <w:tabs>
          <w:tab w:val="left" w:pos="3780"/>
          <w:tab w:val="clear" w:pos="4201"/>
          <w:tab w:val="clear" w:pos="9298"/>
        </w:tabs>
        <w:ind w:firstLine="1155" w:firstLineChars="550"/>
        <w:rPr>
          <w:rFonts w:ascii="Times New Roman"/>
        </w:rPr>
      </w:pPr>
      <w:r>
        <w:rPr>
          <w:rFonts w:ascii="Times New Roman"/>
        </w:rPr>
        <w:t>ReadProperty-Request,</w:t>
      </w:r>
    </w:p>
    <w:p>
      <w:pPr>
        <w:pStyle w:val="32"/>
        <w:tabs>
          <w:tab w:val="left" w:pos="3780"/>
          <w:tab w:val="clear" w:pos="4201"/>
          <w:tab w:val="clear" w:pos="9298"/>
        </w:tabs>
        <w:ind w:firstLine="1575" w:firstLineChars="7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 'Property Identifier' = </w:t>
      </w:r>
      <w:r>
        <w:rPr>
          <w:rFonts w:ascii="Times New Roman"/>
        </w:rPr>
        <w:tab/>
      </w:r>
      <w:r>
        <w:rPr>
          <w:rFonts w:ascii="Times New Roman"/>
        </w:rPr>
        <w:t>Object_Type</w:t>
      </w:r>
    </w:p>
    <w:p>
      <w:pPr>
        <w:pStyle w:val="32"/>
        <w:tabs>
          <w:tab w:val="left" w:pos="3780"/>
          <w:tab w:val="clear" w:pos="4201"/>
          <w:tab w:val="clear" w:pos="9298"/>
        </w:tabs>
        <w:rPr>
          <w:rFonts w:ascii="Times New Roman"/>
        </w:rPr>
      </w:pPr>
      <w:r>
        <w:rPr>
          <w:rFonts w:ascii="Times New Roman"/>
        </w:rPr>
        <w:t>8. RECEIVE Data Ack 1 XON</w:t>
      </w:r>
    </w:p>
    <w:p>
      <w:pPr>
        <w:pStyle w:val="32"/>
        <w:tabs>
          <w:tab w:val="left" w:pos="3780"/>
          <w:tab w:val="clear" w:pos="4201"/>
          <w:tab w:val="clear" w:pos="9298"/>
        </w:tabs>
        <w:rPr>
          <w:rFonts w:ascii="Times New Roman"/>
        </w:rPr>
      </w:pPr>
      <w:r>
        <w:rPr>
          <w:rFonts w:ascii="Times New Roman"/>
        </w:rPr>
        <w:t xml:space="preserve">9. BEFORE </w:t>
      </w:r>
      <w:r>
        <w:rPr>
          <w:rFonts w:ascii="Times New Roman"/>
          <w:b/>
          <w:bCs/>
        </w:rPr>
        <w:t>T</w:t>
      </w:r>
      <w:r>
        <w:rPr>
          <w:rFonts w:ascii="Times New Roman"/>
          <w:b/>
          <w:bCs/>
          <w:vertAlign w:val="subscript"/>
        </w:rPr>
        <w:t>out</w:t>
      </w:r>
      <w:r>
        <w:rPr>
          <w:rFonts w:ascii="Times New Roman"/>
        </w:rPr>
        <w:t xml:space="preserve"> RECEIVE Data 1,</w:t>
      </w:r>
    </w:p>
    <w:p>
      <w:pPr>
        <w:pStyle w:val="32"/>
        <w:tabs>
          <w:tab w:val="left" w:pos="3780"/>
          <w:tab w:val="clear" w:pos="4201"/>
          <w:tab w:val="clear" w:pos="9298"/>
        </w:tabs>
        <w:ind w:firstLine="1575" w:firstLineChars="750"/>
        <w:rPr>
          <w:rFonts w:ascii="Times New Roman"/>
        </w:rPr>
      </w:pPr>
      <w:r>
        <w:rPr>
          <w:rFonts w:ascii="Times New Roman"/>
        </w:rPr>
        <w:t>BACnet-ComplexACK-PDU,</w:t>
      </w:r>
    </w:p>
    <w:p>
      <w:pPr>
        <w:pStyle w:val="32"/>
        <w:tabs>
          <w:tab w:val="left" w:pos="3780"/>
          <w:tab w:val="clear" w:pos="4201"/>
          <w:tab w:val="clear" w:pos="9298"/>
        </w:tabs>
        <w:ind w:firstLine="1575" w:firstLineChars="75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470" w:firstLineChars="700"/>
        <w:rPr>
          <w:rFonts w:ascii="Times New Roman"/>
        </w:rPr>
      </w:pPr>
      <w:r>
        <w:rPr>
          <w:rFonts w:ascii="Times New Roman"/>
        </w:rPr>
        <w:t xml:space="preserve"> 'Property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470" w:firstLineChars="700"/>
        <w:rPr>
          <w:rFonts w:ascii="Times New Roman"/>
        </w:rPr>
      </w:pPr>
      <w:r>
        <w:rPr>
          <w:rFonts w:ascii="Times New Roman"/>
        </w:rPr>
        <w:t xml:space="preserve"> 'Property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10. TRANSMIT Data Nak 1 XON</w:t>
      </w:r>
    </w:p>
    <w:p>
      <w:pPr>
        <w:pStyle w:val="32"/>
        <w:tabs>
          <w:tab w:val="left" w:pos="3780"/>
          <w:tab w:val="clear" w:pos="4201"/>
          <w:tab w:val="clear" w:pos="9298"/>
        </w:tabs>
        <w:rPr>
          <w:rFonts w:ascii="Times New Roman"/>
        </w:rPr>
      </w:pPr>
      <w:r>
        <w:rPr>
          <w:rFonts w:ascii="Times New Roman"/>
        </w:rPr>
        <w:t>11. RECEIVE Data 1,</w:t>
      </w:r>
    </w:p>
    <w:p>
      <w:pPr>
        <w:pStyle w:val="32"/>
        <w:tabs>
          <w:tab w:val="left" w:pos="3780"/>
          <w:tab w:val="clear" w:pos="4201"/>
          <w:tab w:val="clear" w:pos="9298"/>
        </w:tabs>
        <w:ind w:firstLine="1260" w:firstLineChars="600"/>
        <w:rPr>
          <w:rFonts w:ascii="Times New Roman"/>
        </w:rPr>
      </w:pPr>
      <w:r>
        <w:rPr>
          <w:rFonts w:ascii="Times New Roman"/>
        </w:rPr>
        <w:t>BACnet-ComplexACK-PDU,</w:t>
      </w:r>
    </w:p>
    <w:p>
      <w:pPr>
        <w:pStyle w:val="32"/>
        <w:tabs>
          <w:tab w:val="left" w:pos="3780"/>
          <w:tab w:val="clear" w:pos="4201"/>
          <w:tab w:val="clear" w:pos="9298"/>
        </w:tabs>
        <w:ind w:firstLine="1260" w:firstLineChars="600"/>
        <w:rPr>
          <w:rFonts w:ascii="Times New Roman"/>
        </w:rPr>
      </w:pPr>
      <w:r>
        <w:rPr>
          <w:rFonts w:ascii="Times New Roman"/>
        </w:rPr>
        <w:t xml:space="preserve">'Object Identifier' =  </w:t>
      </w:r>
      <w:r>
        <w:rPr>
          <w:rFonts w:ascii="Times New Roman"/>
        </w:rPr>
        <w:tab/>
      </w:r>
      <w:r>
        <w:rPr>
          <w:rFonts w:ascii="Times New Roman"/>
        </w:rPr>
        <w:t xml:space="preserve">(the IUT's Device object), </w:t>
      </w:r>
    </w:p>
    <w:p>
      <w:pPr>
        <w:pStyle w:val="32"/>
        <w:tabs>
          <w:tab w:val="left" w:pos="3780"/>
          <w:tab w:val="clear" w:pos="4201"/>
          <w:tab w:val="clear" w:pos="9298"/>
        </w:tabs>
        <w:ind w:firstLine="1260" w:firstLineChars="600"/>
        <w:rPr>
          <w:rFonts w:ascii="Times New Roman"/>
        </w:rPr>
      </w:pPr>
      <w:r>
        <w:rPr>
          <w:rFonts w:ascii="Times New Roman"/>
        </w:rPr>
        <w:t xml:space="preserve">'Property Identifier' = </w:t>
      </w:r>
      <w:r>
        <w:rPr>
          <w:rFonts w:ascii="Times New Roman"/>
        </w:rPr>
        <w:tab/>
      </w:r>
      <w:r>
        <w:rPr>
          <w:rFonts w:ascii="Times New Roman"/>
        </w:rPr>
        <w:t xml:space="preserve">Object_Type, </w:t>
      </w:r>
    </w:p>
    <w:p>
      <w:pPr>
        <w:pStyle w:val="32"/>
        <w:tabs>
          <w:tab w:val="left" w:pos="3780"/>
          <w:tab w:val="clear" w:pos="4201"/>
          <w:tab w:val="clear" w:pos="9298"/>
        </w:tabs>
        <w:ind w:firstLine="1260" w:firstLineChars="600"/>
        <w:rPr>
          <w:rFonts w:ascii="Times New Roman"/>
        </w:rPr>
      </w:pPr>
      <w:r>
        <w:rPr>
          <w:rFonts w:ascii="Times New Roman"/>
        </w:rPr>
        <w:t xml:space="preserve">'Property Value' =   </w:t>
      </w:r>
      <w:r>
        <w:rPr>
          <w:rFonts w:ascii="Times New Roman"/>
        </w:rPr>
        <w:tab/>
      </w:r>
      <w:r>
        <w:rPr>
          <w:rFonts w:ascii="Times New Roman"/>
        </w:rPr>
        <w:t>DEVICE</w:t>
      </w:r>
    </w:p>
    <w:p>
      <w:pPr>
        <w:pStyle w:val="32"/>
        <w:tabs>
          <w:tab w:val="left" w:pos="3780"/>
          <w:tab w:val="clear" w:pos="4201"/>
          <w:tab w:val="clear" w:pos="9298"/>
        </w:tabs>
        <w:rPr>
          <w:rFonts w:ascii="Times New Roman"/>
        </w:rPr>
      </w:pPr>
      <w:r>
        <w:rPr>
          <w:rFonts w:ascii="Times New Roman"/>
        </w:rPr>
        <w:t>12. DISCONNECT_TEST</w:t>
      </w:r>
    </w:p>
    <w:p>
      <w:pPr>
        <w:pStyle w:val="869"/>
        <w:numPr>
          <w:ilvl w:val="0"/>
          <w:numId w:val="517"/>
        </w:numPr>
        <w:spacing w:before="156" w:after="156"/>
      </w:pPr>
      <w:r>
        <w:rPr>
          <w:rFonts w:hint="eastAsia"/>
        </w:rPr>
        <w:t>接收帧</w:t>
      </w:r>
    </w:p>
    <w:p>
      <w:pPr>
        <w:pStyle w:val="32"/>
        <w:rPr>
          <w:rFonts w:hAnsi="宋体"/>
        </w:rPr>
      </w:pPr>
      <w:r>
        <w:rPr>
          <w:rFonts w:hint="eastAsia" w:hAnsi="宋体"/>
        </w:rPr>
        <w:t>该部分测试</w:t>
      </w:r>
      <w:r>
        <w:rPr>
          <w:rFonts w:hint="eastAsia" w:ascii="Times New Roman"/>
        </w:rPr>
        <w:t>BACnet</w:t>
      </w:r>
      <w:r>
        <w:rPr>
          <w:rFonts w:hint="eastAsia" w:hAnsi="宋体"/>
        </w:rPr>
        <w:t>协议</w:t>
      </w:r>
      <w:r>
        <w:rPr>
          <w:rFonts w:hint="eastAsia" w:ascii="Times New Roman"/>
        </w:rPr>
        <w:t>Receive</w:t>
      </w:r>
      <w:r>
        <w:rPr>
          <w:rFonts w:hint="eastAsia" w:hAnsi="宋体"/>
        </w:rPr>
        <w:t xml:space="preserve"> </w:t>
      </w:r>
      <w:r>
        <w:rPr>
          <w:rFonts w:hint="eastAsia" w:ascii="Times New Roman"/>
        </w:rPr>
        <w:t>Frame</w:t>
      </w:r>
      <w:r>
        <w:rPr>
          <w:rFonts w:hint="eastAsia" w:hAnsi="宋体"/>
        </w:rPr>
        <w:t>状态机中规定的所有状态和转换。这些测试通常使用</w:t>
      </w:r>
      <w:r>
        <w:rPr>
          <w:rFonts w:hint="eastAsia" w:ascii="Times New Roman"/>
        </w:rPr>
        <w:t>Test</w:t>
      </w:r>
      <w:r>
        <w:rPr>
          <w:rFonts w:hint="eastAsia" w:hAnsi="宋体"/>
        </w:rPr>
        <w:t>_</w:t>
      </w:r>
      <w:r>
        <w:rPr>
          <w:rFonts w:hint="eastAsia" w:ascii="Times New Roman"/>
        </w:rPr>
        <w:t>Request</w:t>
      </w:r>
      <w:r>
        <w:rPr>
          <w:rFonts w:hint="eastAsia" w:hAnsi="宋体"/>
        </w:rPr>
        <w:t>和</w:t>
      </w:r>
      <w:r>
        <w:rPr>
          <w:rFonts w:hint="eastAsia" w:ascii="Times New Roman"/>
        </w:rPr>
        <w:t>Test</w:t>
      </w:r>
      <w:r>
        <w:rPr>
          <w:rFonts w:hint="eastAsia" w:hAnsi="宋体"/>
        </w:rPr>
        <w:t>_</w:t>
      </w:r>
      <w:r>
        <w:rPr>
          <w:rFonts w:hint="eastAsia" w:ascii="Times New Roman"/>
        </w:rPr>
        <w:t>Response</w:t>
      </w:r>
      <w:r>
        <w:rPr>
          <w:rFonts w:hint="eastAsia" w:hAnsi="宋体"/>
        </w:rPr>
        <w:t>帧来简化测试流程。</w:t>
      </w:r>
    </w:p>
    <w:p>
      <w:pPr>
        <w:pStyle w:val="32"/>
        <w:rPr>
          <w:rFonts w:hAnsi="宋体"/>
        </w:rPr>
      </w:pPr>
      <w:r>
        <w:rPr>
          <w:rFonts w:hint="eastAsia" w:hAnsi="宋体"/>
        </w:rPr>
        <w:t>特殊状态的出现大多不可测试，状态机包含的正常的路径已经在别的测试中验证了，本部分关注剩下的例外情况。</w:t>
      </w:r>
    </w:p>
    <w:p>
      <w:pPr>
        <w:pStyle w:val="868"/>
        <w:numPr>
          <w:ilvl w:val="0"/>
          <w:numId w:val="526"/>
        </w:numPr>
        <w:spacing w:before="156" w:after="156"/>
        <w:rPr>
          <w:lang w:val="zh-CN"/>
        </w:rPr>
      </w:pPr>
      <w:r>
        <w:rPr>
          <w:rFonts w:hint="eastAsia"/>
          <w:lang w:val="zh-CN"/>
        </w:rPr>
        <w:t>空闲对空闲测试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参考条款：10.4.7.1。</w:t>
      </w:r>
    </w:p>
    <w:p>
      <w:pPr>
        <w:pStyle w:val="32"/>
        <w:rPr>
          <w:rFonts w:hAnsi="宋体"/>
        </w:rPr>
      </w:pPr>
      <w:r>
        <w:rPr>
          <w:rFonts w:hint="eastAsia" w:hAnsi="宋体"/>
        </w:rPr>
        <w:t>目的：验证从</w:t>
      </w:r>
      <w:r>
        <w:rPr>
          <w:rFonts w:hint="eastAsia" w:ascii="Times New Roman"/>
        </w:rPr>
        <w:t>IDLE</w:t>
      </w:r>
      <w:r>
        <w:rPr>
          <w:rFonts w:hint="eastAsia" w:hAnsi="宋体"/>
        </w:rPr>
        <w:t>状态中选择的转换按照规定正常工作。</w:t>
      </w:r>
    </w:p>
    <w:p>
      <w:pPr>
        <w:pStyle w:val="32"/>
        <w:rPr>
          <w:rFonts w:hAnsi="宋体"/>
        </w:rPr>
      </w:pPr>
      <w:r>
        <w:rPr>
          <w:rFonts w:hint="eastAsia" w:hAnsi="宋体"/>
        </w:rPr>
        <w:t>测试思想：</w:t>
      </w:r>
      <w:r>
        <w:rPr>
          <w:rFonts w:hint="eastAsia" w:ascii="Times New Roman"/>
        </w:rPr>
        <w:t>TD</w:t>
      </w:r>
      <w:r>
        <w:rPr>
          <w:rFonts w:hint="eastAsia" w:hAnsi="宋体"/>
        </w:rPr>
        <w:t>发送一个包含数据的标准的</w:t>
      </w:r>
      <w:r>
        <w:rPr>
          <w:rFonts w:hint="eastAsia" w:ascii="Times New Roman"/>
        </w:rPr>
        <w:t>Test</w:t>
      </w:r>
      <w:r>
        <w:rPr>
          <w:rFonts w:hint="eastAsia" w:hAnsi="宋体"/>
        </w:rPr>
        <w:t>_</w:t>
      </w:r>
      <w:r>
        <w:rPr>
          <w:rFonts w:hint="eastAsia" w:ascii="Times New Roman"/>
        </w:rPr>
        <w:t>Request</w:t>
      </w:r>
      <w:r>
        <w:rPr>
          <w:rFonts w:hint="eastAsia" w:hAnsi="宋体"/>
        </w:rPr>
        <w:t>消息并验证来自</w:t>
      </w:r>
      <w:r>
        <w:rPr>
          <w:rFonts w:hint="eastAsia" w:ascii="Times New Roman"/>
        </w:rPr>
        <w:t>IUT</w:t>
      </w:r>
      <w:r>
        <w:rPr>
          <w:rFonts w:hint="eastAsia" w:hAnsi="宋体"/>
        </w:rPr>
        <w:t>的应答。然后</w:t>
      </w:r>
      <w:r>
        <w:rPr>
          <w:rFonts w:hint="eastAsia" w:ascii="Times New Roman"/>
        </w:rPr>
        <w:t>TD</w:t>
      </w:r>
      <w:r>
        <w:rPr>
          <w:rFonts w:hint="eastAsia" w:hAnsi="宋体"/>
        </w:rPr>
        <w:t>发送一个有错的</w:t>
      </w:r>
      <w:r>
        <w:rPr>
          <w:rFonts w:hint="eastAsia" w:ascii="Times New Roman"/>
        </w:rPr>
        <w:t>Test</w:t>
      </w:r>
      <w:r>
        <w:rPr>
          <w:rFonts w:hint="eastAsia" w:hAnsi="宋体"/>
        </w:rPr>
        <w:t>_</w:t>
      </w:r>
      <w:r>
        <w:rPr>
          <w:rFonts w:hint="eastAsia" w:ascii="Times New Roman"/>
        </w:rPr>
        <w:t>Request</w:t>
      </w:r>
      <w:r>
        <w:rPr>
          <w:rFonts w:hint="eastAsia" w:hAnsi="宋体"/>
        </w:rPr>
        <w:t>消息，验证</w:t>
      </w:r>
      <w:r>
        <w:rPr>
          <w:rFonts w:hint="eastAsia" w:ascii="Times New Roman"/>
        </w:rPr>
        <w:t>IUT</w:t>
      </w:r>
      <w:r>
        <w:rPr>
          <w:rFonts w:hint="eastAsia" w:hAnsi="宋体"/>
        </w:rPr>
        <w:t>没有应答。接着</w:t>
      </w:r>
      <w:r>
        <w:rPr>
          <w:rFonts w:hint="eastAsia" w:ascii="Times New Roman"/>
        </w:rPr>
        <w:t>TD</w:t>
      </w:r>
      <w:r>
        <w:rPr>
          <w:rFonts w:hint="eastAsia" w:hAnsi="宋体"/>
        </w:rPr>
        <w:t>发送一个</w:t>
      </w:r>
      <w:r>
        <w:rPr>
          <w:rFonts w:hint="eastAsia" w:ascii="Times New Roman"/>
        </w:rPr>
        <w:t>XOFF</w:t>
      </w:r>
      <w:r>
        <w:rPr>
          <w:rFonts w:hint="eastAsia" w:hAnsi="宋体"/>
        </w:rPr>
        <w:t>(</w:t>
      </w:r>
      <w:r>
        <w:rPr>
          <w:rFonts w:ascii="Times New Roman"/>
        </w:rPr>
        <w:t>X'13'</w:t>
      </w:r>
      <w:r>
        <w:rPr>
          <w:rFonts w:hint="eastAsia" w:hAnsi="宋体"/>
        </w:rPr>
        <w:t>)后跟着发送一个</w:t>
      </w:r>
      <w:r>
        <w:rPr>
          <w:rFonts w:hint="eastAsia" w:ascii="Times New Roman"/>
        </w:rPr>
        <w:t>XON</w:t>
      </w:r>
      <w:r>
        <w:rPr>
          <w:rFonts w:hint="eastAsia" w:hAnsi="宋体"/>
        </w:rPr>
        <w:t>(</w:t>
      </w:r>
      <w:r>
        <w:rPr>
          <w:rFonts w:ascii="Times New Roman"/>
        </w:rPr>
        <w:t>X'11'</w:t>
      </w:r>
      <w:r>
        <w:rPr>
          <w:rFonts w:hint="eastAsia" w:hAnsi="宋体"/>
        </w:rPr>
        <w:t>)来验证这些转换。另一个</w:t>
      </w:r>
      <w:r>
        <w:rPr>
          <w:rFonts w:hint="eastAsia" w:ascii="Times New Roman"/>
        </w:rPr>
        <w:t>Test</w:t>
      </w:r>
      <w:r>
        <w:rPr>
          <w:rFonts w:hint="eastAsia" w:hAnsi="宋体"/>
        </w:rPr>
        <w:t>_</w:t>
      </w:r>
      <w:r>
        <w:rPr>
          <w:rFonts w:hint="eastAsia" w:ascii="Times New Roman"/>
        </w:rPr>
        <w:t>Request</w:t>
      </w:r>
      <w:r>
        <w:rPr>
          <w:rFonts w:hint="eastAsia" w:hAnsi="宋体"/>
        </w:rPr>
        <w:t>、</w:t>
      </w:r>
      <w:r>
        <w:rPr>
          <w:rFonts w:hint="eastAsia" w:ascii="Times New Roman"/>
        </w:rPr>
        <w:t>Test</w:t>
      </w:r>
      <w:r>
        <w:rPr>
          <w:rFonts w:hint="eastAsia" w:hAnsi="宋体"/>
        </w:rPr>
        <w:t>_</w:t>
      </w:r>
      <w:r>
        <w:rPr>
          <w:rFonts w:hint="eastAsia" w:ascii="Times New Roman"/>
        </w:rPr>
        <w:t>Response</w:t>
      </w:r>
      <w:r>
        <w:rPr>
          <w:rFonts w:hint="eastAsia" w:hAnsi="宋体"/>
        </w:rPr>
        <w:t>序列用于验证正确的操作。然后</w:t>
      </w:r>
      <w:r>
        <w:rPr>
          <w:rFonts w:hint="eastAsia" w:ascii="Times New Roman"/>
        </w:rPr>
        <w:t>TD</w:t>
      </w:r>
      <w:r>
        <w:rPr>
          <w:rFonts w:hint="eastAsia" w:hAnsi="宋体"/>
        </w:rPr>
        <w:t>发送一些不构成有效帧，不包含</w:t>
      </w:r>
      <w:r>
        <w:rPr>
          <w:rFonts w:ascii="Times New Roman"/>
        </w:rPr>
        <w:t>X'55'、X'11</w:t>
      </w:r>
      <w:r>
        <w:rPr>
          <w:rFonts w:hint="eastAsia" w:hAnsi="宋体"/>
        </w:rPr>
        <w:t>或</w:t>
      </w:r>
      <w:r>
        <w:rPr>
          <w:rFonts w:ascii="Times New Roman"/>
        </w:rPr>
        <w:t>X'13'</w:t>
      </w:r>
      <w:r>
        <w:rPr>
          <w:rFonts w:hint="eastAsia" w:hAnsi="宋体"/>
        </w:rPr>
        <w:t>的八位字节。最后，用</w:t>
      </w:r>
      <w:r>
        <w:rPr>
          <w:rFonts w:hint="eastAsia" w:ascii="Times New Roman"/>
        </w:rPr>
        <w:t>Test</w:t>
      </w:r>
      <w:r>
        <w:rPr>
          <w:rFonts w:hint="eastAsia" w:hAnsi="宋体"/>
        </w:rPr>
        <w:t>_</w:t>
      </w:r>
      <w:r>
        <w:rPr>
          <w:rFonts w:hint="eastAsia" w:ascii="Times New Roman"/>
        </w:rPr>
        <w:t>Request</w:t>
      </w:r>
      <w:r>
        <w:rPr>
          <w:rFonts w:hint="eastAsia" w:hAnsi="宋体"/>
        </w:rPr>
        <w:t>和</w:t>
      </w:r>
      <w:r>
        <w:rPr>
          <w:rFonts w:hint="eastAsia" w:ascii="Times New Roman"/>
        </w:rPr>
        <w:t>Test</w:t>
      </w:r>
      <w:r>
        <w:rPr>
          <w:rFonts w:hint="eastAsia" w:hAnsi="宋体"/>
        </w:rPr>
        <w:t>_</w:t>
      </w:r>
      <w:r>
        <w:rPr>
          <w:rFonts w:hint="eastAsia" w:ascii="Times New Roman"/>
        </w:rPr>
        <w:t>Response</w:t>
      </w:r>
      <w:r>
        <w:rPr>
          <w:rFonts w:hint="eastAsia" w:hAnsi="宋体"/>
        </w:rPr>
        <w:t>序列验证正确操作。</w:t>
      </w:r>
    </w:p>
    <w:p>
      <w:pPr>
        <w:pStyle w:val="32"/>
        <w:rPr>
          <w:rFonts w:hAnsi="宋体"/>
        </w:rPr>
      </w:pPr>
      <w:r>
        <w:rPr>
          <w:rFonts w:hint="eastAsia" w:hAnsi="宋体"/>
        </w:rPr>
        <w:t>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ind w:firstLine="840" w:firstLineChars="400"/>
        <w:rPr>
          <w:rFonts w:ascii="Times New Roman"/>
        </w:rPr>
      </w:pPr>
      <w:r>
        <w:rPr>
          <w:rFonts w:ascii="Times New Roman"/>
        </w:rPr>
        <w:t>IDLE:</w:t>
      </w:r>
      <w:r>
        <w:rPr>
          <w:rFonts w:ascii="Times New Roman"/>
        </w:rPr>
        <w:tab/>
      </w:r>
      <w:r>
        <w:rPr>
          <w:rFonts w:ascii="Times New Roman"/>
        </w:rPr>
        <w:t>EatAnError</w:t>
      </w:r>
    </w:p>
    <w:p>
      <w:pPr>
        <w:pStyle w:val="32"/>
        <w:tabs>
          <w:tab w:val="left" w:pos="2520"/>
          <w:tab w:val="clear" w:pos="4201"/>
          <w:tab w:val="clear" w:pos="9298"/>
        </w:tabs>
        <w:ind w:firstLine="630" w:firstLineChars="300"/>
        <w:rPr>
          <w:rFonts w:ascii="Times New Roman"/>
        </w:rPr>
      </w:pPr>
      <w:r>
        <w:rPr>
          <w:rFonts w:ascii="Times New Roman"/>
        </w:rPr>
        <w:tab/>
      </w:r>
      <w:r>
        <w:rPr>
          <w:rFonts w:ascii="Times New Roman"/>
        </w:rPr>
        <w:t>EatAnOctet</w:t>
      </w:r>
    </w:p>
    <w:p>
      <w:pPr>
        <w:pStyle w:val="32"/>
        <w:tabs>
          <w:tab w:val="left" w:pos="2520"/>
          <w:tab w:val="clear" w:pos="4201"/>
          <w:tab w:val="clear" w:pos="9298"/>
        </w:tabs>
        <w:rPr>
          <w:rFonts w:ascii="Times New Roman"/>
        </w:rPr>
      </w:pPr>
      <w:r>
        <w:rPr>
          <w:rFonts w:ascii="Times New Roman"/>
        </w:rPr>
        <w:tab/>
      </w:r>
      <w:r>
        <w:rPr>
          <w:rFonts w:ascii="Times New Roman"/>
        </w:rPr>
        <w:t>Flow Control</w:t>
      </w:r>
    </w:p>
    <w:p>
      <w:pPr>
        <w:pStyle w:val="32"/>
        <w:tabs>
          <w:tab w:val="left" w:pos="2520"/>
          <w:tab w:val="clear" w:pos="4201"/>
          <w:tab w:val="clear" w:pos="9298"/>
        </w:tabs>
        <w:rPr>
          <w:rFonts w:ascii="Times New Roman"/>
        </w:rPr>
      </w:pPr>
      <w:r>
        <w:rPr>
          <w:rFonts w:ascii="Times New Roman"/>
        </w:rPr>
        <w:tab/>
      </w:r>
      <w:r>
        <w:rPr>
          <w:rFonts w:ascii="Times New Roman"/>
        </w:rPr>
        <w:t>Preamble1</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CONNECTED</w:t>
      </w:r>
    </w:p>
    <w:p>
      <w:pPr>
        <w:pStyle w:val="32"/>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1. TRANSMIT Test_Request,</w:t>
      </w:r>
    </w:p>
    <w:p>
      <w:pPr>
        <w:pStyle w:val="32"/>
        <w:ind w:left="420" w:leftChars="200" w:firstLine="630" w:firstLineChars="300"/>
        <w:rPr>
          <w:rFonts w:ascii="Times New Roman"/>
        </w:rPr>
      </w:pPr>
      <w:r>
        <w:rPr>
          <w:rFonts w:ascii="Times New Roman"/>
        </w:rPr>
        <w:t>'Data'= (any valid test data selected by the TD)</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1)</w:t>
      </w:r>
    </w:p>
    <w:p>
      <w:pPr>
        <w:pStyle w:val="32"/>
        <w:ind w:left="420" w:leftChars="200" w:firstLine="0" w:firstLineChars="0"/>
        <w:rPr>
          <w:rFonts w:ascii="Times New Roman"/>
        </w:rPr>
      </w:pPr>
      <w:r>
        <w:rPr>
          <w:rFonts w:ascii="Times New Roman"/>
        </w:rPr>
        <w:t>3. TRANSMIT Test_Request,</w:t>
      </w:r>
    </w:p>
    <w:p>
      <w:pPr>
        <w:pStyle w:val="32"/>
        <w:ind w:left="420" w:leftChars="200" w:firstLine="630" w:firstLineChars="300"/>
        <w:rPr>
          <w:rFonts w:ascii="Times New Roman"/>
        </w:rPr>
      </w:pPr>
      <w:r>
        <w:rPr>
          <w:rFonts w:ascii="Times New Roman"/>
        </w:rPr>
        <w:t>'Data' = (any bad data such as the wrong number of data bits, stop bits, or incorrect parity)</w:t>
      </w:r>
    </w:p>
    <w:p>
      <w:pPr>
        <w:pStyle w:val="32"/>
        <w:ind w:left="420" w:leftChars="200" w:firstLine="0" w:firstLineChars="0"/>
        <w:rPr>
          <w:rFonts w:ascii="Times New Roman"/>
        </w:rPr>
      </w:pPr>
      <w:r>
        <w:rPr>
          <w:rFonts w:ascii="Times New Roman"/>
        </w:rPr>
        <w:t xml:space="preserve">4. WAIT </w:t>
      </w:r>
      <w:r>
        <w:rPr>
          <w:rFonts w:ascii="Times New Roman"/>
          <w:b/>
          <w:bCs/>
        </w:rPr>
        <w:t>T</w:t>
      </w:r>
      <w:r>
        <w:rPr>
          <w:rFonts w:ascii="Times New Roman"/>
          <w:b/>
          <w:bCs/>
          <w:vertAlign w:val="subscript"/>
        </w:rPr>
        <w:t>response</w:t>
      </w:r>
    </w:p>
    <w:p>
      <w:pPr>
        <w:pStyle w:val="32"/>
        <w:ind w:left="420" w:leftChars="200" w:firstLine="0" w:firstLineChars="0"/>
        <w:rPr>
          <w:rFonts w:ascii="Times New Roman"/>
        </w:rPr>
      </w:pPr>
      <w:r>
        <w:rPr>
          <w:rFonts w:ascii="Times New Roman"/>
        </w:rPr>
        <w:t>5. CHECK (verify that no Test_Response was received)</w:t>
      </w:r>
    </w:p>
    <w:p>
      <w:pPr>
        <w:pStyle w:val="32"/>
        <w:ind w:left="420" w:leftChars="200" w:firstLine="0" w:firstLineChars="0"/>
        <w:rPr>
          <w:rFonts w:ascii="Times New Roman"/>
        </w:rPr>
      </w:pPr>
      <w:r>
        <w:rPr>
          <w:rFonts w:ascii="Times New Roman"/>
        </w:rPr>
        <w:t>6. TRANSMIT Test_Request</w:t>
      </w:r>
    </w:p>
    <w:p>
      <w:pPr>
        <w:pStyle w:val="32"/>
        <w:ind w:left="420" w:leftChars="200" w:firstLine="0" w:firstLineChars="0"/>
        <w:rPr>
          <w:rFonts w:ascii="Times New Roman"/>
        </w:rPr>
      </w:pPr>
      <w:r>
        <w:rPr>
          <w:rFonts w:ascii="Times New Roman"/>
        </w:rPr>
        <w:t xml:space="preserve">7.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0" w:firstLineChars="0"/>
        <w:rPr>
          <w:rFonts w:ascii="Times New Roman"/>
        </w:rPr>
      </w:pPr>
      <w:r>
        <w:rPr>
          <w:rFonts w:ascii="Times New Roman"/>
        </w:rPr>
        <w:t xml:space="preserve">8. TRANSMIT X'13' </w:t>
      </w:r>
    </w:p>
    <w:p>
      <w:pPr>
        <w:pStyle w:val="32"/>
        <w:ind w:left="420" w:leftChars="200" w:firstLine="0" w:firstLineChars="0"/>
        <w:rPr>
          <w:rFonts w:ascii="Times New Roman"/>
        </w:rPr>
      </w:pPr>
      <w:r>
        <w:rPr>
          <w:rFonts w:ascii="Times New Roman"/>
        </w:rPr>
        <w:t>9. TRANSMIT X'11'</w:t>
      </w:r>
    </w:p>
    <w:p>
      <w:pPr>
        <w:pStyle w:val="32"/>
        <w:ind w:left="420" w:leftChars="200" w:firstLine="0" w:firstLineChars="0"/>
        <w:rPr>
          <w:rFonts w:ascii="Times New Roman"/>
        </w:rPr>
      </w:pPr>
      <w:r>
        <w:rPr>
          <w:rFonts w:ascii="Times New Roman"/>
        </w:rPr>
        <w:t>10.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11.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10)</w:t>
      </w:r>
    </w:p>
    <w:p>
      <w:pPr>
        <w:pStyle w:val="32"/>
        <w:ind w:left="840" w:leftChars="200" w:hanging="420" w:hangingChars="200"/>
        <w:rPr>
          <w:rFonts w:ascii="Times New Roman"/>
        </w:rPr>
      </w:pPr>
      <w:r>
        <w:rPr>
          <w:rFonts w:ascii="Times New Roman"/>
        </w:rPr>
        <w:t>12. TRANSMIT (any octet string that does not constitute a valid frame and does not contain the octets X”55”, X”11”, or X”13”)</w:t>
      </w:r>
    </w:p>
    <w:p>
      <w:pPr>
        <w:pStyle w:val="32"/>
        <w:ind w:left="420" w:leftChars="200" w:firstLine="0" w:firstLineChars="0"/>
        <w:rPr>
          <w:rFonts w:ascii="Times New Roman"/>
        </w:rPr>
      </w:pPr>
      <w:r>
        <w:rPr>
          <w:rFonts w:ascii="Times New Roman"/>
        </w:rPr>
        <w:t>13.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14.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13)</w:t>
      </w:r>
    </w:p>
    <w:p>
      <w:pPr>
        <w:pStyle w:val="868"/>
        <w:numPr>
          <w:ilvl w:val="0"/>
          <w:numId w:val="526"/>
        </w:numPr>
        <w:spacing w:before="156" w:after="156"/>
        <w:rPr>
          <w:lang w:val="zh-CN"/>
        </w:rPr>
      </w:pPr>
      <w:r>
        <w:rPr>
          <w:rFonts w:hint="eastAsia"/>
          <w:lang w:val="zh-CN"/>
        </w:rPr>
        <w:t>前导状态对前导状态测试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参考条款：10.4.7.2。</w:t>
      </w:r>
    </w:p>
    <w:p>
      <w:pPr>
        <w:pStyle w:val="32"/>
        <w:rPr>
          <w:rFonts w:hAnsi="宋体"/>
        </w:rPr>
      </w:pPr>
      <w:r>
        <w:rPr>
          <w:rFonts w:hint="eastAsia" w:hAnsi="宋体"/>
        </w:rPr>
        <w:t>目的：验证</w:t>
      </w:r>
      <w:r>
        <w:rPr>
          <w:rFonts w:hint="eastAsia" w:ascii="Times New Roman"/>
        </w:rPr>
        <w:t>IUT</w:t>
      </w:r>
      <w:r>
        <w:rPr>
          <w:rFonts w:hint="eastAsia" w:hAnsi="宋体"/>
        </w:rPr>
        <w:t>正确地从</w:t>
      </w:r>
      <w:r>
        <w:rPr>
          <w:rFonts w:hint="eastAsia" w:ascii="Times New Roman"/>
        </w:rPr>
        <w:t>PREAMBLE</w:t>
      </w:r>
      <w:r>
        <w:rPr>
          <w:rFonts w:hint="eastAsia" w:hAnsi="宋体"/>
        </w:rPr>
        <w:t>状态实现所选择的转换。</w:t>
      </w:r>
    </w:p>
    <w:p>
      <w:pPr>
        <w:pStyle w:val="32"/>
        <w:rPr>
          <w:rFonts w:hAnsi="宋体"/>
        </w:rPr>
      </w:pPr>
      <w:r>
        <w:rPr>
          <w:rFonts w:hint="eastAsia" w:hAnsi="宋体"/>
        </w:rPr>
        <w:t>测试思想：</w:t>
      </w:r>
      <w:r>
        <w:rPr>
          <w:rFonts w:hint="eastAsia" w:ascii="Times New Roman"/>
        </w:rPr>
        <w:t>TD</w:t>
      </w:r>
      <w:r>
        <w:rPr>
          <w:rFonts w:hint="eastAsia" w:hAnsi="宋体"/>
        </w:rPr>
        <w:t>发送一个带数据的</w:t>
      </w:r>
      <w:r>
        <w:rPr>
          <w:rFonts w:hint="eastAsia" w:ascii="Times New Roman"/>
        </w:rPr>
        <w:t>Test</w:t>
      </w:r>
      <w:r>
        <w:rPr>
          <w:rFonts w:hint="eastAsia" w:hAnsi="宋体"/>
        </w:rPr>
        <w:t>_</w:t>
      </w:r>
      <w:r>
        <w:rPr>
          <w:rFonts w:hint="eastAsia" w:ascii="Times New Roman"/>
        </w:rPr>
        <w:t>Request</w:t>
      </w:r>
      <w:r>
        <w:rPr>
          <w:rFonts w:hint="eastAsia" w:hAnsi="宋体"/>
        </w:rPr>
        <w:t>帧并验证</w:t>
      </w:r>
      <w:r>
        <w:rPr>
          <w:rFonts w:hint="eastAsia" w:ascii="Times New Roman"/>
        </w:rPr>
        <w:t>IUT</w:t>
      </w:r>
      <w:r>
        <w:rPr>
          <w:rFonts w:hint="eastAsia" w:hAnsi="宋体"/>
        </w:rPr>
        <w:t>正确地应答。接着，</w:t>
      </w:r>
      <w:r>
        <w:rPr>
          <w:rFonts w:hint="eastAsia" w:ascii="Times New Roman"/>
        </w:rPr>
        <w:t>TD</w:t>
      </w:r>
      <w:r>
        <w:rPr>
          <w:rFonts w:hint="eastAsia" w:hAnsi="宋体"/>
        </w:rPr>
        <w:t>发送</w:t>
      </w:r>
      <w:r>
        <w:rPr>
          <w:rFonts w:hint="eastAsia" w:ascii="Times New Roman"/>
        </w:rPr>
        <w:t>Preamble</w:t>
      </w:r>
      <w:r>
        <w:rPr>
          <w:rFonts w:hint="eastAsia" w:hAnsi="宋体"/>
        </w:rPr>
        <w:t>1(</w:t>
      </w:r>
      <w:r>
        <w:rPr>
          <w:rFonts w:ascii="Times New Roman"/>
        </w:rPr>
        <w:t>X'55'</w:t>
      </w:r>
      <w:r>
        <w:rPr>
          <w:rFonts w:hint="eastAsia" w:hAnsi="宋体"/>
        </w:rPr>
        <w:t>)，</w:t>
      </w:r>
      <w:r>
        <w:rPr>
          <w:rFonts w:ascii="Times New Roman"/>
        </w:rPr>
        <w:t>XOFF</w:t>
      </w:r>
      <w:r>
        <w:rPr>
          <w:rFonts w:hAnsi="宋体"/>
        </w:rPr>
        <w:t>(</w:t>
      </w:r>
      <w:r>
        <w:rPr>
          <w:rFonts w:ascii="Times New Roman"/>
        </w:rPr>
        <w:t>X'13'</w:t>
      </w:r>
      <w:r>
        <w:rPr>
          <w:rFonts w:hAnsi="宋体"/>
        </w:rPr>
        <w:t>)</w:t>
      </w:r>
      <w:r>
        <w:rPr>
          <w:rFonts w:hint="eastAsia" w:hAnsi="宋体"/>
        </w:rPr>
        <w:t>，</w:t>
      </w:r>
      <w:r>
        <w:rPr>
          <w:rFonts w:hint="eastAsia" w:ascii="Times New Roman"/>
        </w:rPr>
        <w:t>XON</w:t>
      </w:r>
      <w:r>
        <w:rPr>
          <w:rFonts w:hint="eastAsia" w:hAnsi="宋体"/>
        </w:rPr>
        <w:t>(</w:t>
      </w:r>
      <w:r>
        <w:rPr>
          <w:rFonts w:ascii="Times New Roman"/>
        </w:rPr>
        <w:t>X'11</w:t>
      </w:r>
      <w:r>
        <w:rPr>
          <w:rFonts w:hint="eastAsia" w:hAnsi="宋体"/>
        </w:rPr>
        <w:t>')和</w:t>
      </w:r>
      <w:r>
        <w:rPr>
          <w:rFonts w:hint="eastAsia" w:ascii="Times New Roman"/>
        </w:rPr>
        <w:t>Preamble</w:t>
      </w:r>
      <w:r>
        <w:rPr>
          <w:rFonts w:hint="eastAsia" w:hAnsi="宋体"/>
        </w:rPr>
        <w:t>2(</w:t>
      </w:r>
      <w:r>
        <w:rPr>
          <w:rFonts w:ascii="Times New Roman"/>
        </w:rPr>
        <w:t>X'FF'</w:t>
      </w:r>
      <w:r>
        <w:rPr>
          <w:rFonts w:hint="eastAsia" w:hAnsi="宋体"/>
        </w:rPr>
        <w:t>)，然后发送剩下的包含任意数据的</w:t>
      </w:r>
      <w:r>
        <w:rPr>
          <w:rFonts w:hint="eastAsia" w:ascii="Times New Roman"/>
        </w:rPr>
        <w:t>Test</w:t>
      </w:r>
      <w:r>
        <w:rPr>
          <w:rFonts w:hint="eastAsia" w:hAnsi="宋体"/>
        </w:rPr>
        <w:t>_</w:t>
      </w:r>
      <w:r>
        <w:rPr>
          <w:rFonts w:hint="eastAsia" w:ascii="Times New Roman"/>
        </w:rPr>
        <w:t>Request</w:t>
      </w:r>
      <w:r>
        <w:rPr>
          <w:rFonts w:hint="eastAsia" w:hAnsi="宋体"/>
        </w:rPr>
        <w:t>帧。如果</w:t>
      </w:r>
      <w:r>
        <w:rPr>
          <w:rFonts w:hint="eastAsia" w:ascii="Times New Roman"/>
        </w:rPr>
        <w:t>IUT</w:t>
      </w:r>
      <w:r>
        <w:rPr>
          <w:rFonts w:hint="eastAsia" w:hAnsi="宋体"/>
        </w:rPr>
        <w:t>对</w:t>
      </w:r>
      <w:r>
        <w:rPr>
          <w:rFonts w:hint="eastAsia" w:ascii="Times New Roman"/>
        </w:rPr>
        <w:t>Test</w:t>
      </w:r>
      <w:r>
        <w:rPr>
          <w:rFonts w:hint="eastAsia" w:hAnsi="宋体"/>
        </w:rPr>
        <w:t>_</w:t>
      </w:r>
      <w:r>
        <w:rPr>
          <w:rFonts w:hint="eastAsia" w:ascii="Times New Roman"/>
        </w:rPr>
        <w:t>Request</w:t>
      </w:r>
      <w:r>
        <w:rPr>
          <w:rFonts w:hint="eastAsia" w:hAnsi="宋体"/>
        </w:rPr>
        <w:t>正确地应答，则验证</w:t>
      </w:r>
      <w:r>
        <w:rPr>
          <w:rFonts w:hint="eastAsia" w:ascii="Times New Roman"/>
        </w:rPr>
        <w:t>FlowControl</w:t>
      </w:r>
      <w:r>
        <w:rPr>
          <w:rFonts w:hint="eastAsia" w:hAnsi="宋体"/>
        </w:rPr>
        <w:t>、</w:t>
      </w:r>
      <w:r>
        <w:rPr>
          <w:rFonts w:hint="eastAsia" w:ascii="Times New Roman"/>
        </w:rPr>
        <w:t>Preamble</w:t>
      </w:r>
      <w:r>
        <w:rPr>
          <w:rFonts w:hint="eastAsia" w:hAnsi="宋体"/>
        </w:rPr>
        <w:t>1和</w:t>
      </w:r>
      <w:r>
        <w:rPr>
          <w:rFonts w:hint="eastAsia" w:ascii="Times New Roman"/>
        </w:rPr>
        <w:t>Preamble</w:t>
      </w:r>
      <w:r>
        <w:rPr>
          <w:rFonts w:hint="eastAsia" w:hAnsi="宋体"/>
        </w:rPr>
        <w:t>2转换。在</w:t>
      </w:r>
      <w:r>
        <w:rPr>
          <w:rFonts w:hint="eastAsia" w:ascii="Times New Roman"/>
        </w:rPr>
        <w:t>XON</w:t>
      </w:r>
      <w:r>
        <w:rPr>
          <w:rFonts w:hint="eastAsia" w:hAnsi="宋体"/>
        </w:rPr>
        <w:t>之后插入额外的</w:t>
      </w:r>
      <w:r>
        <w:rPr>
          <w:rFonts w:hint="eastAsia" w:ascii="Times New Roman"/>
        </w:rPr>
        <w:t>Preamble</w:t>
      </w:r>
      <w:r>
        <w:rPr>
          <w:rFonts w:hint="eastAsia" w:hAnsi="宋体"/>
        </w:rPr>
        <w:t>1重复该过程，则验证了</w:t>
      </w:r>
      <w:r>
        <w:rPr>
          <w:rFonts w:hint="eastAsia" w:ascii="Times New Roman"/>
        </w:rPr>
        <w:t>RepeatedPreamble</w:t>
      </w:r>
      <w:r>
        <w:rPr>
          <w:rFonts w:hint="eastAsia" w:hAnsi="宋体"/>
        </w:rPr>
        <w:t>1转换。这个测试用例验证了以下状态机、状态和转换：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ind w:left="420" w:leftChars="200" w:firstLine="0" w:firstLineChars="0"/>
        <w:rPr>
          <w:rFonts w:ascii="Times New Roman"/>
        </w:rPr>
      </w:pPr>
      <w:r>
        <w:rPr>
          <w:rFonts w:ascii="Times New Roman"/>
        </w:rPr>
        <w:t xml:space="preserve">PREAMBLE: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Flow Control</w:t>
      </w:r>
    </w:p>
    <w:p>
      <w:pPr>
        <w:pStyle w:val="32"/>
        <w:tabs>
          <w:tab w:val="left" w:pos="2520"/>
          <w:tab w:val="clear" w:pos="4201"/>
          <w:tab w:val="clear" w:pos="9298"/>
        </w:tabs>
        <w:ind w:left="420" w:leftChars="200" w:firstLine="3150" w:firstLineChars="1500"/>
        <w:rPr>
          <w:rFonts w:ascii="Times New Roman"/>
        </w:rPr>
      </w:pPr>
      <w:r>
        <w:rPr>
          <w:rFonts w:ascii="Times New Roman"/>
        </w:rPr>
        <w:t>RepeatedPreamble1</w:t>
      </w:r>
    </w:p>
    <w:p>
      <w:pPr>
        <w:pStyle w:val="32"/>
        <w:tabs>
          <w:tab w:val="left" w:pos="2520"/>
          <w:tab w:val="clear" w:pos="4201"/>
          <w:tab w:val="clear" w:pos="9298"/>
        </w:tabs>
        <w:ind w:left="420" w:leftChars="200" w:firstLine="3150" w:firstLineChars="1500"/>
        <w:rPr>
          <w:rFonts w:ascii="Times New Roman"/>
        </w:rPr>
      </w:pPr>
      <w:r>
        <w:rPr>
          <w:rFonts w:ascii="Times New Roman"/>
        </w:rPr>
        <w:t>Preamble2</w:t>
      </w:r>
    </w:p>
    <w:p>
      <w:pPr>
        <w:pStyle w:val="32"/>
        <w:ind w:left="420" w:leftChars="200" w:firstLine="0" w:firstLineChars="0"/>
        <w:rPr>
          <w:rFonts w:ascii="Times New Roman"/>
        </w:rPr>
      </w:pPr>
      <w:r>
        <w:rPr>
          <w:rFonts w:ascii="Times New Roman"/>
        </w:rPr>
        <w:t>连接状态机的初始状态：</w:t>
      </w:r>
      <w:r>
        <w:rPr>
          <w:rFonts w:ascii="Times New Roman"/>
        </w:rPr>
        <w:tab/>
      </w:r>
      <w:r>
        <w:rPr>
          <w:rFonts w:ascii="Times New Roman"/>
        </w:rPr>
        <w:t xml:space="preserve">           CONNECTED</w:t>
      </w:r>
    </w:p>
    <w:p>
      <w:pPr>
        <w:pStyle w:val="32"/>
        <w:ind w:left="420" w:leftChars="200" w:firstLine="0" w:firstLineChars="0"/>
        <w:rPr>
          <w:rFonts w:ascii="Times New Roman"/>
        </w:rPr>
      </w:pPr>
      <w:r>
        <w:rPr>
          <w:rFonts w:ascii="Times New Roman"/>
        </w:rPr>
        <w:t>连接状态机的终止状态：</w:t>
      </w:r>
      <w:r>
        <w:rPr>
          <w:rFonts w:ascii="Times New Roman"/>
        </w:rPr>
        <w:tab/>
      </w:r>
      <w:r>
        <w:rPr>
          <w:rFonts w:ascii="Times New Roman"/>
        </w:rPr>
        <w:t xml:space="preserve">           CONNECTED</w:t>
      </w:r>
    </w:p>
    <w:p>
      <w:pPr>
        <w:pStyle w:val="32"/>
        <w:ind w:left="420" w:leftChars="200" w:firstLine="0" w:firstLineChars="0"/>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1.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1)</w:t>
      </w:r>
    </w:p>
    <w:p>
      <w:pPr>
        <w:pStyle w:val="32"/>
        <w:ind w:left="420" w:leftChars="200" w:firstLine="0" w:firstLineChars="0"/>
        <w:rPr>
          <w:rFonts w:ascii="Times New Roman"/>
        </w:rPr>
      </w:pPr>
      <w:r>
        <w:rPr>
          <w:rFonts w:ascii="Times New Roman"/>
        </w:rPr>
        <w:t>3. TRANSMIT X”551311FF”,</w:t>
      </w:r>
    </w:p>
    <w:p>
      <w:pPr>
        <w:pStyle w:val="32"/>
        <w:ind w:left="420" w:leftChars="200" w:firstLine="630" w:firstLineChars="300"/>
        <w:rPr>
          <w:rFonts w:ascii="Times New Roman"/>
        </w:rPr>
      </w:pPr>
      <w:r>
        <w:rPr>
          <w:rFonts w:ascii="Times New Roman"/>
        </w:rPr>
        <w:t>Test_Request,</w:t>
      </w:r>
    </w:p>
    <w:p>
      <w:pPr>
        <w:pStyle w:val="32"/>
        <w:ind w:left="420" w:leftChars="200" w:firstLine="1050" w:firstLineChars="500"/>
        <w:rPr>
          <w:rFonts w:ascii="Times New Roman"/>
        </w:rPr>
      </w:pPr>
      <w:r>
        <w:rPr>
          <w:rFonts w:ascii="Times New Roman"/>
        </w:rPr>
        <w:t>'Data' = (any bad data such as the wrong number of data bits, stop bits, or incorrect parity)</w:t>
      </w:r>
    </w:p>
    <w:p>
      <w:pPr>
        <w:pStyle w:val="32"/>
        <w:ind w:left="420" w:leftChars="200" w:firstLine="0" w:firstLineChars="0"/>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3)</w:t>
      </w:r>
    </w:p>
    <w:p>
      <w:pPr>
        <w:pStyle w:val="32"/>
        <w:ind w:left="420" w:leftChars="200" w:firstLine="0" w:firstLineChars="0"/>
        <w:rPr>
          <w:rFonts w:ascii="Times New Roman"/>
        </w:rPr>
      </w:pPr>
      <w:r>
        <w:rPr>
          <w:rFonts w:ascii="Times New Roman"/>
        </w:rPr>
        <w:t>5. TRANSMIT X”55131155FF”,</w:t>
      </w:r>
    </w:p>
    <w:p>
      <w:pPr>
        <w:pStyle w:val="32"/>
        <w:ind w:left="420" w:leftChars="200" w:firstLine="630" w:firstLineChars="300"/>
        <w:rPr>
          <w:rFonts w:ascii="Times New Roman"/>
        </w:rPr>
      </w:pPr>
      <w:r>
        <w:rPr>
          <w:rFonts w:ascii="Times New Roman"/>
        </w:rPr>
        <w:t>Test_Request,</w:t>
      </w:r>
    </w:p>
    <w:p>
      <w:pPr>
        <w:pStyle w:val="32"/>
        <w:ind w:left="420" w:leftChars="200" w:firstLine="1050" w:firstLineChars="500"/>
        <w:rPr>
          <w:rFonts w:ascii="Times New Roman"/>
        </w:rPr>
      </w:pPr>
      <w:r>
        <w:rPr>
          <w:rFonts w:ascii="Times New Roman"/>
        </w:rPr>
        <w:t>'Data' = (any bad data such as the wrong number of data bits, stop bits, or incorrect parity)</w:t>
      </w:r>
    </w:p>
    <w:p>
      <w:pPr>
        <w:pStyle w:val="32"/>
        <w:ind w:left="420" w:leftChars="200" w:firstLine="0" w:firstLineChars="0"/>
        <w:rPr>
          <w:rFonts w:ascii="Times New Roman"/>
        </w:rPr>
      </w:pPr>
      <w:r>
        <w:rPr>
          <w:rFonts w:ascii="Times New Roman"/>
        </w:rPr>
        <w:t xml:space="preserve">6.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5)</w:t>
      </w:r>
    </w:p>
    <w:p>
      <w:pPr>
        <w:pStyle w:val="868"/>
        <w:numPr>
          <w:ilvl w:val="0"/>
          <w:numId w:val="526"/>
        </w:numPr>
        <w:spacing w:before="156" w:after="156"/>
        <w:rPr>
          <w:lang w:val="zh-CN"/>
        </w:rPr>
      </w:pPr>
      <w:r>
        <w:rPr>
          <w:rFonts w:hint="eastAsia"/>
          <w:lang w:val="zh-CN"/>
        </w:rPr>
        <w:t>前导状态对空闲测试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参考条款：10.4.7.2。</w:t>
      </w:r>
    </w:p>
    <w:p>
      <w:pPr>
        <w:pStyle w:val="32"/>
        <w:rPr>
          <w:rFonts w:hAnsi="宋体"/>
        </w:rPr>
      </w:pPr>
      <w:r>
        <w:rPr>
          <w:rFonts w:hint="eastAsia" w:hAnsi="宋体"/>
        </w:rPr>
        <w:t>目的：验证</w:t>
      </w:r>
      <w:r>
        <w:rPr>
          <w:rFonts w:hint="eastAsia" w:ascii="Times New Roman"/>
        </w:rPr>
        <w:t>IUT</w:t>
      </w:r>
      <w:r>
        <w:rPr>
          <w:rFonts w:hint="eastAsia" w:hAnsi="宋体"/>
        </w:rPr>
        <w:t>正确地实现从</w:t>
      </w:r>
      <w:r>
        <w:rPr>
          <w:rFonts w:hint="eastAsia" w:ascii="Times New Roman"/>
        </w:rPr>
        <w:t>PREAMBLE</w:t>
      </w:r>
      <w:r>
        <w:rPr>
          <w:rFonts w:hint="eastAsia" w:hAnsi="宋体"/>
        </w:rPr>
        <w:t>状态所选择的转换。</w:t>
      </w:r>
    </w:p>
    <w:p>
      <w:pPr>
        <w:pStyle w:val="32"/>
        <w:rPr>
          <w:rFonts w:hAnsi="宋体"/>
        </w:rPr>
      </w:pPr>
      <w:r>
        <w:rPr>
          <w:rFonts w:hint="eastAsia" w:hAnsi="宋体"/>
        </w:rPr>
        <w:t>测试思想：</w:t>
      </w:r>
      <w:r>
        <w:rPr>
          <w:rFonts w:hint="eastAsia" w:ascii="Times New Roman"/>
        </w:rPr>
        <w:t>TD</w:t>
      </w:r>
      <w:r>
        <w:rPr>
          <w:rFonts w:hint="eastAsia" w:hAnsi="宋体"/>
        </w:rPr>
        <w:t>发送一个带数据的</w:t>
      </w:r>
      <w:r>
        <w:rPr>
          <w:rFonts w:hint="eastAsia" w:ascii="Times New Roman"/>
        </w:rPr>
        <w:t>Test</w:t>
      </w:r>
      <w:r>
        <w:rPr>
          <w:rFonts w:hint="eastAsia" w:hAnsi="宋体"/>
        </w:rPr>
        <w:t>_</w:t>
      </w:r>
      <w:r>
        <w:rPr>
          <w:rFonts w:hint="eastAsia" w:ascii="Times New Roman"/>
        </w:rPr>
        <w:t>Request</w:t>
      </w:r>
      <w:r>
        <w:rPr>
          <w:rFonts w:hint="eastAsia" w:hAnsi="宋体"/>
        </w:rPr>
        <w:t>帧并验证</w:t>
      </w:r>
      <w:r>
        <w:rPr>
          <w:rFonts w:hint="eastAsia" w:ascii="Times New Roman"/>
        </w:rPr>
        <w:t>IUT</w:t>
      </w:r>
      <w:r>
        <w:rPr>
          <w:rFonts w:hint="eastAsia" w:hAnsi="宋体"/>
        </w:rPr>
        <w:t>应答正确。接着，</w:t>
      </w:r>
      <w:r>
        <w:rPr>
          <w:rFonts w:hint="eastAsia" w:ascii="Times New Roman"/>
        </w:rPr>
        <w:t>TD</w:t>
      </w:r>
      <w:r>
        <w:rPr>
          <w:rFonts w:hint="eastAsia" w:hAnsi="宋体"/>
        </w:rPr>
        <w:t>发送</w:t>
      </w:r>
      <w:r>
        <w:rPr>
          <w:rFonts w:hint="eastAsia" w:ascii="Times New Roman"/>
        </w:rPr>
        <w:t>Preamble</w:t>
      </w:r>
      <w:r>
        <w:rPr>
          <w:rFonts w:hint="eastAsia" w:hAnsi="宋体"/>
        </w:rPr>
        <w:t>1，暂停足够长时间使</w:t>
      </w:r>
      <w:r>
        <w:rPr>
          <w:rFonts w:hint="eastAsia" w:ascii="Times New Roman"/>
        </w:rPr>
        <w:t>IUT</w:t>
      </w:r>
      <w:r>
        <w:rPr>
          <w:rFonts w:hint="eastAsia" w:hAnsi="宋体"/>
        </w:rPr>
        <w:t>超时，然后继续发送</w:t>
      </w:r>
      <w:r>
        <w:rPr>
          <w:rFonts w:hint="eastAsia" w:ascii="Times New Roman"/>
        </w:rPr>
        <w:t>Test</w:t>
      </w:r>
      <w:r>
        <w:rPr>
          <w:rFonts w:hint="eastAsia" w:hAnsi="宋体"/>
        </w:rPr>
        <w:t>_</w:t>
      </w:r>
      <w:r>
        <w:rPr>
          <w:rFonts w:hint="eastAsia" w:ascii="Times New Roman"/>
        </w:rPr>
        <w:t>Request</w:t>
      </w:r>
      <w:r>
        <w:rPr>
          <w:rFonts w:hint="eastAsia" w:hAnsi="宋体"/>
        </w:rPr>
        <w:t>帧。</w:t>
      </w:r>
      <w:r>
        <w:rPr>
          <w:rFonts w:hint="eastAsia" w:ascii="Times New Roman"/>
        </w:rPr>
        <w:t>IUT</w:t>
      </w:r>
      <w:r>
        <w:rPr>
          <w:rFonts w:hint="eastAsia" w:hAnsi="宋体"/>
        </w:rPr>
        <w:t>不应该应答，以验证</w:t>
      </w:r>
      <w:r>
        <w:rPr>
          <w:rFonts w:hint="eastAsia" w:ascii="Times New Roman"/>
        </w:rPr>
        <w:t>Timeout</w:t>
      </w:r>
      <w:r>
        <w:rPr>
          <w:rFonts w:hint="eastAsia" w:hAnsi="宋体"/>
        </w:rPr>
        <w:t>转换到</w:t>
      </w:r>
      <w:r>
        <w:rPr>
          <w:rFonts w:hint="eastAsia" w:ascii="Times New Roman"/>
        </w:rPr>
        <w:t>IDLE</w:t>
      </w:r>
      <w:r>
        <w:rPr>
          <w:rFonts w:hint="eastAsia" w:hAnsi="宋体"/>
        </w:rPr>
        <w:t>状态。然后</w:t>
      </w:r>
      <w:r>
        <w:rPr>
          <w:rFonts w:hint="eastAsia" w:ascii="Times New Roman"/>
        </w:rPr>
        <w:t>TD</w:t>
      </w:r>
      <w:r>
        <w:rPr>
          <w:rFonts w:hint="eastAsia" w:hAnsi="宋体"/>
        </w:rPr>
        <w:t>发送一个标准的</w:t>
      </w:r>
      <w:r>
        <w:rPr>
          <w:rFonts w:hint="eastAsia" w:ascii="Times New Roman"/>
        </w:rPr>
        <w:t>Test</w:t>
      </w:r>
      <w:r>
        <w:rPr>
          <w:rFonts w:hint="eastAsia" w:hAnsi="宋体"/>
        </w:rPr>
        <w:t>_</w:t>
      </w:r>
      <w:r>
        <w:rPr>
          <w:rFonts w:hint="eastAsia" w:ascii="Times New Roman"/>
        </w:rPr>
        <w:t>Request</w:t>
      </w:r>
      <w:r>
        <w:rPr>
          <w:rFonts w:hint="eastAsia" w:hAnsi="宋体"/>
        </w:rPr>
        <w:t>帧重新验证操作正确。</w:t>
      </w:r>
      <w:r>
        <w:rPr>
          <w:rFonts w:hint="eastAsia" w:ascii="Times New Roman"/>
        </w:rPr>
        <w:t>TD</w:t>
      </w:r>
      <w:r>
        <w:rPr>
          <w:rFonts w:hint="eastAsia" w:hAnsi="宋体"/>
        </w:rPr>
        <w:t>发送一个包含错误的</w:t>
      </w:r>
      <w:r>
        <w:rPr>
          <w:rFonts w:hint="eastAsia" w:ascii="Times New Roman"/>
        </w:rPr>
        <w:t>Test</w:t>
      </w:r>
      <w:r>
        <w:rPr>
          <w:rFonts w:hint="eastAsia" w:hAnsi="宋体"/>
        </w:rPr>
        <w:t>_</w:t>
      </w:r>
      <w:r>
        <w:rPr>
          <w:rFonts w:hint="eastAsia" w:ascii="Times New Roman"/>
        </w:rPr>
        <w:t>Request</w:t>
      </w:r>
      <w:r>
        <w:rPr>
          <w:rFonts w:hint="eastAsia" w:hAnsi="宋体"/>
        </w:rPr>
        <w:t>帧并验证它是否导致了</w:t>
      </w:r>
      <w:r>
        <w:rPr>
          <w:rFonts w:hint="eastAsia" w:ascii="Times New Roman"/>
        </w:rPr>
        <w:t>IDLE</w:t>
      </w:r>
      <w:r>
        <w:rPr>
          <w:rFonts w:hint="eastAsia" w:hAnsi="宋体"/>
        </w:rPr>
        <w:t>状态的转换。</w:t>
      </w:r>
      <w:r>
        <w:rPr>
          <w:rFonts w:hint="eastAsia" w:ascii="Times New Roman"/>
        </w:rPr>
        <w:t>TD</w:t>
      </w:r>
      <w:r>
        <w:rPr>
          <w:rFonts w:hint="eastAsia" w:hAnsi="宋体"/>
        </w:rPr>
        <w:t>发送一个标准的</w:t>
      </w:r>
      <w:r>
        <w:rPr>
          <w:rFonts w:hint="eastAsia" w:ascii="Times New Roman"/>
        </w:rPr>
        <w:t>Test</w:t>
      </w:r>
      <w:r>
        <w:rPr>
          <w:rFonts w:hint="eastAsia" w:hAnsi="宋体"/>
        </w:rPr>
        <w:t>_</w:t>
      </w:r>
      <w:r>
        <w:rPr>
          <w:rFonts w:hint="eastAsia" w:ascii="Times New Roman"/>
        </w:rPr>
        <w:t>Request</w:t>
      </w:r>
      <w:r>
        <w:rPr>
          <w:rFonts w:hint="eastAsia" w:hAnsi="宋体"/>
        </w:rPr>
        <w:t>帧以重新验证操作正确。</w:t>
      </w:r>
      <w:r>
        <w:rPr>
          <w:rFonts w:hint="eastAsia" w:ascii="Times New Roman"/>
        </w:rPr>
        <w:t>TD</w:t>
      </w:r>
      <w:r>
        <w:rPr>
          <w:rFonts w:hint="eastAsia" w:hAnsi="宋体"/>
        </w:rPr>
        <w:t>发送</w:t>
      </w:r>
      <w:r>
        <w:rPr>
          <w:rFonts w:hint="eastAsia" w:ascii="Times New Roman"/>
        </w:rPr>
        <w:t>Preamble</w:t>
      </w:r>
      <w:r>
        <w:rPr>
          <w:rFonts w:hint="eastAsia" w:hAnsi="宋体"/>
        </w:rPr>
        <w:t>1，紧接着发送一个非流控制的八位字节或</w:t>
      </w:r>
      <w:r>
        <w:rPr>
          <w:rFonts w:hint="eastAsia" w:ascii="Times New Roman"/>
        </w:rPr>
        <w:t>Preamble</w:t>
      </w:r>
      <w:r>
        <w:rPr>
          <w:rFonts w:hint="eastAsia" w:hAnsi="宋体"/>
        </w:rPr>
        <w:t>2，然后是一个标准的</w:t>
      </w:r>
      <w:r>
        <w:rPr>
          <w:rFonts w:hint="eastAsia" w:ascii="Times New Roman"/>
        </w:rPr>
        <w:t>Test</w:t>
      </w:r>
      <w:r>
        <w:rPr>
          <w:rFonts w:hint="eastAsia" w:hAnsi="宋体"/>
        </w:rPr>
        <w:t>_</w:t>
      </w:r>
      <w:r>
        <w:rPr>
          <w:rFonts w:hint="eastAsia" w:ascii="Times New Roman"/>
        </w:rPr>
        <w:t>Request</w:t>
      </w:r>
      <w:r>
        <w:rPr>
          <w:rFonts w:hint="eastAsia" w:hAnsi="宋体"/>
        </w:rPr>
        <w:t>帧的剩余部分。最后，</w:t>
      </w:r>
      <w:r>
        <w:rPr>
          <w:rFonts w:hint="eastAsia" w:ascii="Times New Roman"/>
        </w:rPr>
        <w:t>TD</w:t>
      </w:r>
      <w:r>
        <w:rPr>
          <w:rFonts w:hint="eastAsia" w:hAnsi="宋体"/>
        </w:rPr>
        <w:t>发送另一个标准的</w:t>
      </w:r>
      <w:r>
        <w:rPr>
          <w:rFonts w:hint="eastAsia" w:ascii="Times New Roman"/>
        </w:rPr>
        <w:t>Test</w:t>
      </w:r>
      <w:r>
        <w:rPr>
          <w:rFonts w:hint="eastAsia" w:hAnsi="宋体"/>
        </w:rPr>
        <w:t>_</w:t>
      </w:r>
      <w:r>
        <w:rPr>
          <w:rFonts w:hint="eastAsia" w:ascii="Times New Roman"/>
        </w:rPr>
        <w:t>Request</w:t>
      </w:r>
      <w:r>
        <w:rPr>
          <w:rFonts w:hint="eastAsia" w:hAnsi="宋体"/>
        </w:rPr>
        <w:t>帧以重新验证操作正确。这个测试用例验证了以下状态机、状态和转换：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rPr>
          <w:rFonts w:ascii="Times New Roman"/>
        </w:rPr>
      </w:pPr>
      <w:r>
        <w:rPr>
          <w:rFonts w:ascii="Times New Roman"/>
        </w:rPr>
        <w:t>PREAMBLE:</w:t>
      </w:r>
      <w:r>
        <w:rPr>
          <w:rFonts w:ascii="Times New Roman"/>
        </w:rPr>
        <w:tab/>
      </w:r>
      <w:r>
        <w:rPr>
          <w:rFonts w:ascii="Times New Roman"/>
        </w:rPr>
        <w:t>Timeout</w:t>
      </w:r>
    </w:p>
    <w:p>
      <w:pPr>
        <w:pStyle w:val="32"/>
        <w:tabs>
          <w:tab w:val="left" w:pos="2520"/>
          <w:tab w:val="clear" w:pos="4201"/>
          <w:tab w:val="clear" w:pos="9298"/>
        </w:tabs>
        <w:rPr>
          <w:rFonts w:ascii="Times New Roman"/>
        </w:rPr>
      </w:pPr>
      <w:r>
        <w:rPr>
          <w:rFonts w:ascii="Times New Roman"/>
        </w:rPr>
        <w:tab/>
      </w:r>
      <w:r>
        <w:rPr>
          <w:rFonts w:ascii="Times New Roman"/>
        </w:rPr>
        <w:t>Error</w:t>
      </w:r>
    </w:p>
    <w:p>
      <w:pPr>
        <w:pStyle w:val="32"/>
        <w:tabs>
          <w:tab w:val="left" w:pos="2520"/>
          <w:tab w:val="clear" w:pos="4201"/>
          <w:tab w:val="clear" w:pos="9298"/>
        </w:tabs>
        <w:rPr>
          <w:rFonts w:ascii="Times New Roman"/>
        </w:rPr>
      </w:pPr>
      <w:r>
        <w:rPr>
          <w:rFonts w:ascii="Times New Roman"/>
        </w:rPr>
        <w:tab/>
      </w:r>
      <w:r>
        <w:rPr>
          <w:rFonts w:ascii="Times New Roman"/>
        </w:rPr>
        <w:t>NotPreamble</w:t>
      </w:r>
    </w:p>
    <w:p>
      <w:pPr>
        <w:pStyle w:val="32"/>
        <w:rPr>
          <w:rFonts w:ascii="Times New Roman"/>
        </w:rPr>
      </w:pPr>
      <w:r>
        <w:rPr>
          <w:rFonts w:ascii="Times New Roman"/>
        </w:rPr>
        <w:t>连接状态机的初始状态：</w:t>
      </w:r>
      <w:r>
        <w:rPr>
          <w:rFonts w:ascii="Times New Roman"/>
        </w:rPr>
        <w:tab/>
      </w:r>
      <w:r>
        <w:rPr>
          <w:rFonts w:ascii="Times New Roman"/>
        </w:rPr>
        <w:t>CONNECTED</w:t>
      </w:r>
    </w:p>
    <w:p>
      <w:pPr>
        <w:pStyle w:val="32"/>
        <w:rPr>
          <w:rFonts w:ascii="Times New Roman"/>
        </w:rPr>
      </w:pPr>
      <w:r>
        <w:rPr>
          <w:rFonts w:ascii="Times New Roman"/>
        </w:rPr>
        <w:t>连接状态机的终止状态：</w:t>
      </w:r>
      <w:r>
        <w:rPr>
          <w:rFonts w:ascii="Times New Roman"/>
        </w:rPr>
        <w:tab/>
      </w:r>
      <w:r>
        <w:rPr>
          <w:rFonts w:ascii="Times New Roman"/>
        </w:rPr>
        <w:t>CONNECTED</w:t>
      </w:r>
    </w:p>
    <w:p>
      <w:pPr>
        <w:pStyle w:val="32"/>
        <w:rPr>
          <w:rFonts w:ascii="Times New Roman"/>
        </w:rPr>
      </w:pPr>
      <w:r>
        <w:rPr>
          <w:rFonts w:ascii="Times New Roman"/>
        </w:rPr>
        <w:t>测试步骤：</w:t>
      </w:r>
    </w:p>
    <w:p>
      <w:pPr>
        <w:pStyle w:val="32"/>
        <w:rPr>
          <w:rFonts w:ascii="Times New Roman"/>
        </w:rPr>
      </w:pPr>
      <w:r>
        <w:rPr>
          <w:rFonts w:ascii="Times New Roman"/>
        </w:rPr>
        <w:t>1.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firstLine="1050" w:firstLineChars="500"/>
        <w:rPr>
          <w:rFonts w:ascii="Times New Roman"/>
        </w:rPr>
      </w:pPr>
      <w:r>
        <w:rPr>
          <w:rFonts w:ascii="Times New Roman"/>
        </w:rPr>
        <w:t>'Data' = (the data transmitted in step 1)</w:t>
      </w:r>
    </w:p>
    <w:p>
      <w:pPr>
        <w:pStyle w:val="32"/>
        <w:rPr>
          <w:rFonts w:ascii="Times New Roman"/>
        </w:rPr>
      </w:pPr>
      <w:r>
        <w:rPr>
          <w:rFonts w:ascii="Times New Roman"/>
        </w:rPr>
        <w:t>3. TRANSMIT X'55'</w:t>
      </w:r>
    </w:p>
    <w:p>
      <w:pPr>
        <w:pStyle w:val="32"/>
        <w:rPr>
          <w:rFonts w:ascii="Times New Roman"/>
          <w:vertAlign w:val="subscript"/>
        </w:rPr>
      </w:pPr>
      <w:r>
        <w:rPr>
          <w:rFonts w:ascii="Times New Roman"/>
        </w:rPr>
        <w:t xml:space="preserve">4. WAIT </w:t>
      </w:r>
      <w:r>
        <w:rPr>
          <w:rFonts w:ascii="Times New Roman"/>
          <w:b/>
          <w:bCs/>
        </w:rPr>
        <w:t>T</w:t>
      </w:r>
      <w:r>
        <w:rPr>
          <w:rFonts w:ascii="Times New Roman"/>
          <w:b/>
          <w:bCs/>
          <w:vertAlign w:val="subscript"/>
        </w:rPr>
        <w:t>frame_abort</w:t>
      </w:r>
    </w:p>
    <w:p>
      <w:pPr>
        <w:pStyle w:val="32"/>
        <w:rPr>
          <w:rFonts w:ascii="Times New Roman"/>
        </w:rPr>
      </w:pPr>
      <w:r>
        <w:rPr>
          <w:rFonts w:ascii="Times New Roman"/>
        </w:rPr>
        <w:t>5. TRANSMIT X'FF',</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'Data' = (any valid test data selected by the TD)</w:t>
      </w:r>
    </w:p>
    <w:p>
      <w:pPr>
        <w:pStyle w:val="32"/>
        <w:rPr>
          <w:rFonts w:ascii="Times New Roman"/>
          <w:vertAlign w:val="subscript"/>
        </w:rPr>
      </w:pPr>
      <w:r>
        <w:rPr>
          <w:rFonts w:ascii="Times New Roman"/>
        </w:rPr>
        <w:t xml:space="preserve">6. WAIT </w:t>
      </w:r>
      <w:r>
        <w:rPr>
          <w:rFonts w:ascii="Times New Roman"/>
          <w:b/>
          <w:bCs/>
        </w:rPr>
        <w:t>T</w:t>
      </w:r>
      <w:r>
        <w:rPr>
          <w:rFonts w:ascii="Times New Roman"/>
          <w:b/>
          <w:bCs/>
          <w:vertAlign w:val="subscript"/>
        </w:rPr>
        <w:t>response</w:t>
      </w:r>
    </w:p>
    <w:p>
      <w:pPr>
        <w:pStyle w:val="32"/>
        <w:rPr>
          <w:rFonts w:ascii="Times New Roman"/>
        </w:rPr>
      </w:pPr>
      <w:r>
        <w:rPr>
          <w:rFonts w:ascii="Times New Roman"/>
        </w:rPr>
        <w:t>7. CHECK (verify that no Test_Response is received)</w:t>
      </w:r>
    </w:p>
    <w:p>
      <w:pPr>
        <w:pStyle w:val="32"/>
        <w:rPr>
          <w:rFonts w:ascii="Times New Roman"/>
        </w:rPr>
      </w:pPr>
      <w:r>
        <w:rPr>
          <w:rFonts w:ascii="Times New Roman"/>
        </w:rPr>
        <w:t>8.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9.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firstLine="1050" w:firstLineChars="500"/>
        <w:rPr>
          <w:rFonts w:ascii="Times New Roman"/>
        </w:rPr>
      </w:pPr>
      <w:r>
        <w:rPr>
          <w:rFonts w:ascii="Times New Roman"/>
        </w:rPr>
        <w:t>'Data' = (the data transmitted in step 8)</w:t>
      </w:r>
    </w:p>
    <w:p>
      <w:pPr>
        <w:pStyle w:val="32"/>
        <w:tabs>
          <w:tab w:val="left" w:pos="3780"/>
          <w:tab w:val="clear" w:pos="4201"/>
          <w:tab w:val="clear" w:pos="9298"/>
        </w:tabs>
        <w:rPr>
          <w:rFonts w:ascii="Times New Roman"/>
        </w:rPr>
      </w:pPr>
      <w:r>
        <w:rPr>
          <w:rFonts w:ascii="Times New Roman"/>
        </w:rPr>
        <w:t>10. TRANSMIT X'FF' (any bad data such as the wrong number of data bits, stop bits, or incorrect parity),</w:t>
      </w:r>
    </w:p>
    <w:p>
      <w:pPr>
        <w:pStyle w:val="32"/>
        <w:tabs>
          <w:tab w:val="left" w:pos="3780"/>
          <w:tab w:val="clear" w:pos="4201"/>
          <w:tab w:val="clear" w:pos="9298"/>
        </w:tabs>
        <w:ind w:firstLine="1050" w:firstLineChars="500"/>
        <w:rPr>
          <w:rFonts w:ascii="Times New Roman"/>
        </w:rPr>
      </w:pPr>
      <w:r>
        <w:rPr>
          <w:rFonts w:ascii="Times New Roman"/>
        </w:rPr>
        <w:t>Test_Request,</w:t>
      </w:r>
    </w:p>
    <w:p>
      <w:pPr>
        <w:pStyle w:val="32"/>
        <w:tabs>
          <w:tab w:val="left" w:pos="3780"/>
          <w:tab w:val="clear" w:pos="4201"/>
          <w:tab w:val="clear" w:pos="9298"/>
        </w:tabs>
        <w:ind w:firstLine="1470" w:firstLineChars="700"/>
        <w:rPr>
          <w:rFonts w:ascii="Times New Roman"/>
        </w:rPr>
      </w:pPr>
      <w:r>
        <w:rPr>
          <w:rFonts w:ascii="Times New Roman"/>
        </w:rPr>
        <w:t xml:space="preserve">'Data' = </w:t>
      </w:r>
      <w:r>
        <w:rPr>
          <w:rFonts w:ascii="Times New Roman"/>
        </w:rPr>
        <w:tab/>
      </w:r>
      <w:r>
        <w:rPr>
          <w:rFonts w:ascii="Times New Roman"/>
        </w:rPr>
        <w:t>(any valid test data selected by the TD)</w:t>
      </w:r>
    </w:p>
    <w:p>
      <w:pPr>
        <w:pStyle w:val="32"/>
        <w:rPr>
          <w:rFonts w:ascii="Times New Roman"/>
        </w:rPr>
      </w:pPr>
      <w:r>
        <w:rPr>
          <w:rFonts w:ascii="Times New Roman"/>
        </w:rPr>
        <w:t xml:space="preserve">11. WAIT </w:t>
      </w:r>
      <w:r>
        <w:rPr>
          <w:rFonts w:ascii="Times New Roman"/>
          <w:b/>
          <w:bCs/>
        </w:rPr>
        <w:t>T</w:t>
      </w:r>
      <w:r>
        <w:rPr>
          <w:rFonts w:ascii="Times New Roman"/>
          <w:b/>
          <w:bCs/>
          <w:vertAlign w:val="subscript"/>
        </w:rPr>
        <w:t>response</w:t>
      </w:r>
    </w:p>
    <w:p>
      <w:pPr>
        <w:pStyle w:val="32"/>
        <w:rPr>
          <w:rFonts w:ascii="Times New Roman"/>
        </w:rPr>
      </w:pPr>
      <w:r>
        <w:rPr>
          <w:rFonts w:ascii="Times New Roman"/>
        </w:rPr>
        <w:t>12. CHECK (verify that no Test_Response is received)</w:t>
      </w:r>
    </w:p>
    <w:p>
      <w:pPr>
        <w:pStyle w:val="32"/>
        <w:rPr>
          <w:rFonts w:ascii="Times New Roman"/>
        </w:rPr>
      </w:pPr>
      <w:r>
        <w:rPr>
          <w:rFonts w:ascii="Times New Roman"/>
        </w:rPr>
        <w:t>13.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14.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firstLine="1050" w:firstLineChars="500"/>
        <w:rPr>
          <w:rFonts w:ascii="Times New Roman"/>
        </w:rPr>
      </w:pPr>
      <w:r>
        <w:rPr>
          <w:rFonts w:ascii="Times New Roman"/>
        </w:rPr>
        <w:t>'Data' = (the data transmitted in step 13)</w:t>
      </w:r>
    </w:p>
    <w:p>
      <w:pPr>
        <w:pStyle w:val="32"/>
        <w:tabs>
          <w:tab w:val="left" w:pos="3780"/>
          <w:tab w:val="clear" w:pos="4201"/>
          <w:tab w:val="clear" w:pos="9298"/>
        </w:tabs>
        <w:rPr>
          <w:rFonts w:ascii="Times New Roman"/>
        </w:rPr>
      </w:pPr>
      <w:r>
        <w:rPr>
          <w:rFonts w:ascii="Times New Roman"/>
        </w:rPr>
        <w:t>15. TRANSMIT X'FF', (any octet except X'FF', X'55', X'13', or X'11'),</w:t>
      </w:r>
    </w:p>
    <w:p>
      <w:pPr>
        <w:pStyle w:val="32"/>
        <w:tabs>
          <w:tab w:val="left" w:pos="3780"/>
          <w:tab w:val="clear" w:pos="4201"/>
          <w:tab w:val="clear" w:pos="9298"/>
        </w:tabs>
        <w:ind w:firstLine="1050" w:firstLineChars="500"/>
        <w:rPr>
          <w:rFonts w:ascii="Times New Roman"/>
        </w:rPr>
      </w:pPr>
      <w:r>
        <w:rPr>
          <w:rFonts w:ascii="Times New Roman"/>
        </w:rPr>
        <w:t>Test_Request,</w:t>
      </w:r>
    </w:p>
    <w:p>
      <w:pPr>
        <w:pStyle w:val="32"/>
        <w:tabs>
          <w:tab w:val="left" w:pos="3780"/>
          <w:tab w:val="clear" w:pos="4201"/>
          <w:tab w:val="clear" w:pos="9298"/>
        </w:tabs>
        <w:ind w:firstLine="1470" w:firstLineChars="700"/>
        <w:rPr>
          <w:rFonts w:ascii="Times New Roman"/>
        </w:rPr>
      </w:pPr>
      <w:r>
        <w:rPr>
          <w:rFonts w:ascii="Times New Roman"/>
        </w:rPr>
        <w:t xml:space="preserve">'Data' = </w:t>
      </w:r>
      <w:r>
        <w:rPr>
          <w:rFonts w:ascii="Times New Roman"/>
        </w:rPr>
        <w:tab/>
      </w:r>
      <w:r>
        <w:rPr>
          <w:rFonts w:ascii="Times New Roman"/>
        </w:rPr>
        <w:t>(any valid test data selected by the TD)</w:t>
      </w:r>
    </w:p>
    <w:p>
      <w:pPr>
        <w:pStyle w:val="32"/>
        <w:rPr>
          <w:rFonts w:ascii="Times New Roman"/>
        </w:rPr>
      </w:pPr>
      <w:r>
        <w:rPr>
          <w:rFonts w:ascii="Times New Roman"/>
        </w:rPr>
        <w:t xml:space="preserve">16. WAIT </w:t>
      </w:r>
      <w:r>
        <w:rPr>
          <w:rFonts w:ascii="Times New Roman"/>
          <w:b/>
          <w:bCs/>
        </w:rPr>
        <w:t>T</w:t>
      </w:r>
      <w:r>
        <w:rPr>
          <w:rFonts w:ascii="Times New Roman"/>
          <w:b/>
          <w:bCs/>
          <w:vertAlign w:val="subscript"/>
        </w:rPr>
        <w:t>response</w:t>
      </w:r>
    </w:p>
    <w:p>
      <w:pPr>
        <w:pStyle w:val="32"/>
        <w:rPr>
          <w:rFonts w:ascii="Times New Roman"/>
        </w:rPr>
      </w:pPr>
      <w:r>
        <w:rPr>
          <w:rFonts w:ascii="Times New Roman"/>
        </w:rPr>
        <w:t>17. CHECK (verify that no Test_Response is received)</w:t>
      </w:r>
    </w:p>
    <w:p>
      <w:pPr>
        <w:pStyle w:val="32"/>
        <w:rPr>
          <w:rFonts w:ascii="Times New Roman"/>
        </w:rPr>
      </w:pPr>
      <w:r>
        <w:rPr>
          <w:rFonts w:ascii="Times New Roman"/>
        </w:rPr>
        <w:t>18.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19.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firstLine="1050" w:firstLineChars="500"/>
        <w:rPr>
          <w:rFonts w:ascii="Times New Roman"/>
        </w:rPr>
      </w:pPr>
      <w:r>
        <w:rPr>
          <w:rFonts w:ascii="Times New Roman"/>
        </w:rPr>
        <w:t>'Data' = (the data transmitted in step 18)</w:t>
      </w:r>
    </w:p>
    <w:p>
      <w:pPr>
        <w:pStyle w:val="868"/>
        <w:numPr>
          <w:ilvl w:val="0"/>
          <w:numId w:val="526"/>
        </w:numPr>
        <w:spacing w:before="156" w:after="156"/>
        <w:rPr>
          <w:lang w:val="zh-CN"/>
        </w:rPr>
      </w:pPr>
      <w:r>
        <w:rPr>
          <w:rFonts w:hint="eastAsia"/>
          <w:lang w:val="zh-CN"/>
        </w:rPr>
        <w:t>头对头测试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参考条款：10.4.7.2。</w:t>
      </w:r>
    </w:p>
    <w:p>
      <w:pPr>
        <w:pStyle w:val="32"/>
        <w:rPr>
          <w:rFonts w:hAnsi="宋体"/>
        </w:rPr>
      </w:pPr>
      <w:r>
        <w:rPr>
          <w:rFonts w:hint="eastAsia" w:hAnsi="宋体"/>
        </w:rPr>
        <w:t>目的：测试用例验证了一些来自</w:t>
      </w:r>
      <w:r>
        <w:rPr>
          <w:rFonts w:hint="eastAsia" w:ascii="Times New Roman"/>
        </w:rPr>
        <w:t>HEADER</w:t>
      </w:r>
      <w:r>
        <w:rPr>
          <w:rFonts w:hint="eastAsia" w:hAnsi="宋体"/>
        </w:rPr>
        <w:t>状态的转换。</w:t>
      </w:r>
      <w:r>
        <w:rPr>
          <w:rFonts w:hint="eastAsia" w:ascii="Times New Roman"/>
        </w:rPr>
        <w:t>HEADER</w:t>
      </w:r>
      <w:r>
        <w:rPr>
          <w:rFonts w:hint="eastAsia" w:hAnsi="宋体"/>
        </w:rPr>
        <w:t>状态实际上具有由</w:t>
      </w:r>
      <w:r>
        <w:rPr>
          <w:rFonts w:hint="eastAsia" w:ascii="Times New Roman"/>
        </w:rPr>
        <w:t>index</w:t>
      </w:r>
      <w:r>
        <w:rPr>
          <w:rFonts w:hint="eastAsia" w:hAnsi="宋体"/>
        </w:rPr>
        <w:t>变量确定的多个子状态。这些子状态之间的转换无法验证。</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ind w:firstLine="840" w:firstLineChars="400"/>
        <w:rPr>
          <w:rFonts w:ascii="Times New Roman"/>
        </w:rPr>
      </w:pPr>
      <w:r>
        <w:rPr>
          <w:rFonts w:ascii="Times New Roman"/>
        </w:rPr>
        <w:t>HEADER:</w:t>
      </w:r>
      <w:r>
        <w:rPr>
          <w:rFonts w:ascii="Times New Roman"/>
        </w:rPr>
        <w:tab/>
      </w:r>
      <w:r>
        <w:rPr>
          <w:rFonts w:ascii="Times New Roman"/>
        </w:rPr>
        <w:t>FlowControl</w:t>
      </w:r>
    </w:p>
    <w:p>
      <w:pPr>
        <w:pStyle w:val="32"/>
        <w:ind w:firstLine="3675" w:firstLineChars="1750"/>
        <w:rPr>
          <w:rFonts w:ascii="Times New Roman"/>
        </w:rPr>
      </w:pPr>
      <w:r>
        <w:rPr>
          <w:rFonts w:ascii="Times New Roman"/>
        </w:rPr>
        <w:t>DLE_Received (DLE_Mask is handled properly)</w:t>
      </w:r>
    </w:p>
    <w:p>
      <w:pPr>
        <w:pStyle w:val="32"/>
        <w:rPr>
          <w:rFonts w:ascii="Times New Roman"/>
        </w:rPr>
      </w:pPr>
      <w:r>
        <w:rPr>
          <w:rFonts w:ascii="Times New Roman"/>
        </w:rPr>
        <w:tab/>
      </w:r>
      <w:r>
        <w:rPr>
          <w:rFonts w:ascii="Times New Roman"/>
        </w:rPr>
        <w:t>HeaderCRC</w:t>
      </w:r>
    </w:p>
    <w:p>
      <w:pPr>
        <w:pStyle w:val="32"/>
        <w:ind w:firstLine="3675" w:firstLineChars="1750"/>
        <w:rPr>
          <w:rFonts w:ascii="Times New Roman"/>
        </w:rPr>
      </w:pPr>
      <w:r>
        <w:rPr>
          <w:rFonts w:ascii="Times New Roman"/>
        </w:rPr>
        <w:t>Length1</w:t>
      </w:r>
    </w:p>
    <w:p>
      <w:pPr>
        <w:pStyle w:val="32"/>
        <w:ind w:firstLine="3675" w:firstLineChars="1750"/>
        <w:rPr>
          <w:rFonts w:ascii="Times New Roman"/>
        </w:rPr>
      </w:pPr>
      <w:r>
        <w:rPr>
          <w:rFonts w:ascii="Times New Roman"/>
        </w:rPr>
        <w:t>Length2</w:t>
      </w:r>
    </w:p>
    <w:p>
      <w:pPr>
        <w:pStyle w:val="32"/>
        <w:ind w:firstLine="3675" w:firstLineChars="1750"/>
        <w:rPr>
          <w:rFonts w:ascii="Times New Roman"/>
        </w:rPr>
      </w:pPr>
      <w:r>
        <w:rPr>
          <w:rFonts w:ascii="Times New Roman"/>
        </w:rPr>
        <w:t>FrameType</w:t>
      </w:r>
    </w:p>
    <w:p>
      <w:pPr>
        <w:pStyle w:val="32"/>
        <w:rPr>
          <w:rFonts w:ascii="Times New Roman"/>
        </w:rPr>
      </w:pPr>
      <w:r>
        <w:rPr>
          <w:rFonts w:ascii="Times New Roman"/>
        </w:rPr>
        <w:t>连接状态机的初始状态：               CONNECTED</w:t>
      </w:r>
    </w:p>
    <w:p>
      <w:pPr>
        <w:pStyle w:val="32"/>
        <w:rPr>
          <w:rFonts w:ascii="Times New Roman"/>
        </w:rPr>
      </w:pPr>
      <w:r>
        <w:rPr>
          <w:rFonts w:ascii="Times New Roman"/>
        </w:rPr>
        <w:t>连接状态机的终止状态：               CONNECTED</w:t>
      </w:r>
    </w:p>
    <w:p>
      <w:pPr>
        <w:pStyle w:val="32"/>
        <w:rPr>
          <w:rFonts w:ascii="Times New Roman"/>
        </w:rPr>
      </w:pPr>
      <w:r>
        <w:rPr>
          <w:rFonts w:ascii="Times New Roman"/>
        </w:rPr>
        <w:t>测试步骤：</w:t>
      </w:r>
    </w:p>
    <w:p>
      <w:pPr>
        <w:pStyle w:val="32"/>
        <w:rPr>
          <w:rFonts w:ascii="Times New Roman"/>
        </w:rPr>
      </w:pPr>
      <w:r>
        <w:rPr>
          <w:rFonts w:ascii="Times New Roman"/>
        </w:rPr>
        <w:t>1.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2. BEFORE</w:t>
      </w:r>
      <w:r>
        <w:rPr>
          <w:rFonts w:ascii="Times New Roman"/>
          <w:b/>
          <w:bCs/>
        </w:rPr>
        <w:t xml:space="preserve"> 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firstLine="1050" w:firstLineChars="500"/>
        <w:rPr>
          <w:rFonts w:ascii="Times New Roman"/>
        </w:rPr>
      </w:pPr>
      <w:r>
        <w:rPr>
          <w:rFonts w:ascii="Times New Roman"/>
        </w:rPr>
        <w:t>'Data' = (the data transmitted in step 1)</w:t>
      </w:r>
    </w:p>
    <w:p>
      <w:pPr>
        <w:pStyle w:val="32"/>
        <w:rPr>
          <w:rFonts w:ascii="Times New Roman"/>
        </w:rPr>
      </w:pPr>
      <w:r>
        <w:rPr>
          <w:rFonts w:ascii="Times New Roman"/>
        </w:rPr>
        <w:t>3. TRANSMIT X”55FF1311”,</w:t>
      </w:r>
    </w:p>
    <w:p>
      <w:pPr>
        <w:pStyle w:val="32"/>
        <w:ind w:firstLine="1050" w:firstLineChars="500"/>
        <w:rPr>
          <w:rFonts w:ascii="Times New Roman"/>
        </w:rPr>
      </w:pPr>
      <w:r>
        <w:rPr>
          <w:rFonts w:ascii="Times New Roman"/>
        </w:rPr>
        <w:t>Test_Request,</w:t>
      </w:r>
    </w:p>
    <w:p>
      <w:pPr>
        <w:pStyle w:val="32"/>
        <w:ind w:firstLine="1470" w:firstLineChars="700"/>
        <w:rPr>
          <w:rFonts w:ascii="Times New Roman"/>
        </w:rPr>
      </w:pPr>
      <w:r>
        <w:rPr>
          <w:rFonts w:ascii="Times New Roman"/>
        </w:rPr>
        <w:t>'Data' = (any valid test data selected by the TD)</w:t>
      </w:r>
    </w:p>
    <w:p>
      <w:pPr>
        <w:pStyle w:val="32"/>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firstLine="1050" w:firstLineChars="500"/>
        <w:rPr>
          <w:rFonts w:ascii="Times New Roman"/>
        </w:rPr>
      </w:pPr>
      <w:r>
        <w:rPr>
          <w:rFonts w:ascii="Times New Roman"/>
        </w:rPr>
        <w:t>'Data' = (the data transmitted in step 3)</w:t>
      </w:r>
    </w:p>
    <w:p>
      <w:pPr>
        <w:pStyle w:val="32"/>
        <w:rPr>
          <w:rFonts w:ascii="Times New Roman"/>
        </w:rPr>
      </w:pPr>
      <w:r>
        <w:rPr>
          <w:rFonts w:ascii="Times New Roman"/>
        </w:rPr>
        <w:t>5. TRANSMIT Test_Request,</w:t>
      </w:r>
    </w:p>
    <w:p>
      <w:pPr>
        <w:pStyle w:val="32"/>
        <w:ind w:left="1050" w:leftChars="500" w:firstLine="0" w:firstLineChars="0"/>
        <w:rPr>
          <w:rFonts w:ascii="Times New Roman"/>
        </w:rPr>
      </w:pPr>
      <w:r>
        <w:rPr>
          <w:rFonts w:ascii="Times New Roman"/>
        </w:rPr>
        <w:t>'Data' = (any valid test data selected by the TD such that the one of the length octets is X'10', X'11', or X'13')</w:t>
      </w:r>
    </w:p>
    <w:p>
      <w:pPr>
        <w:pStyle w:val="32"/>
        <w:rPr>
          <w:rFonts w:ascii="Times New Roman"/>
        </w:rPr>
      </w:pPr>
      <w:r>
        <w:rPr>
          <w:rFonts w:ascii="Times New Roman"/>
        </w:rPr>
        <w:t>6. BEFORE</w:t>
      </w:r>
      <w:r>
        <w:rPr>
          <w:rFonts w:ascii="Times New Roman"/>
          <w:b/>
          <w:bCs/>
        </w:rPr>
        <w:t xml:space="preserve"> T</w:t>
      </w:r>
      <w:r>
        <w:rPr>
          <w:rFonts w:ascii="Times New Roman"/>
          <w:b/>
          <w:bCs/>
          <w:vertAlign w:val="subscript"/>
        </w:rPr>
        <w:t>response</w:t>
      </w:r>
      <w:r>
        <w:rPr>
          <w:rFonts w:ascii="Times New Roman"/>
          <w:vertAlign w:val="subscript"/>
        </w:rPr>
        <w:t xml:space="preserve"> </w:t>
      </w:r>
      <w:r>
        <w:rPr>
          <w:rFonts w:ascii="Times New Roman"/>
        </w:rPr>
        <w:t>RECEIVE Test_Response,</w:t>
      </w:r>
    </w:p>
    <w:p>
      <w:pPr>
        <w:pStyle w:val="32"/>
        <w:ind w:firstLine="1050" w:firstLineChars="500"/>
        <w:rPr>
          <w:rFonts w:ascii="Times New Roman"/>
        </w:rPr>
      </w:pPr>
      <w:r>
        <w:rPr>
          <w:rFonts w:ascii="Times New Roman"/>
        </w:rPr>
        <w:t>'Data' = (the data transmitted in step 1)</w:t>
      </w:r>
    </w:p>
    <w:p>
      <w:pPr>
        <w:pStyle w:val="868"/>
        <w:numPr>
          <w:ilvl w:val="0"/>
          <w:numId w:val="526"/>
        </w:numPr>
        <w:spacing w:before="156" w:after="156"/>
        <w:rPr>
          <w:lang w:val="zh-CN"/>
        </w:rPr>
      </w:pPr>
      <w:r>
        <w:rPr>
          <w:rFonts w:hint="eastAsia"/>
          <w:lang w:val="zh-CN"/>
        </w:rPr>
        <w:t>头对空闲测试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参考条款：10.4.7.3。</w:t>
      </w:r>
    </w:p>
    <w:p>
      <w:pPr>
        <w:pStyle w:val="32"/>
        <w:rPr>
          <w:rFonts w:hAnsi="宋体"/>
        </w:rPr>
      </w:pPr>
      <w:r>
        <w:rPr>
          <w:rFonts w:hint="eastAsia" w:hAnsi="宋体"/>
        </w:rPr>
        <w:t>目的：这个测试用例验证了一些来自</w:t>
      </w:r>
      <w:r>
        <w:rPr>
          <w:rFonts w:hint="eastAsia" w:ascii="Times New Roman"/>
        </w:rPr>
        <w:t>HEADER</w:t>
      </w:r>
      <w:r>
        <w:rPr>
          <w:rFonts w:hint="eastAsia" w:hAnsi="宋体"/>
        </w:rPr>
        <w:t>状态的转换。</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ind w:left="420" w:leftChars="200" w:firstLine="0" w:firstLineChars="0"/>
        <w:rPr>
          <w:rFonts w:ascii="Times New Roman"/>
        </w:rPr>
      </w:pPr>
      <w:r>
        <w:rPr>
          <w:rFonts w:ascii="Times New Roman"/>
        </w:rPr>
        <w:t>HEADER:</w:t>
      </w:r>
      <w:r>
        <w:rPr>
          <w:rFonts w:ascii="Times New Roman"/>
        </w:rPr>
        <w:tab/>
      </w:r>
      <w:r>
        <w:rPr>
          <w:rFonts w:ascii="Times New Roman"/>
        </w:rPr>
        <w:t>Timeout</w:t>
      </w:r>
    </w:p>
    <w:p>
      <w:pPr>
        <w:pStyle w:val="32"/>
        <w:ind w:left="420" w:leftChars="200" w:firstLine="3465" w:firstLineChars="1650"/>
        <w:rPr>
          <w:rFonts w:ascii="Times New Roman"/>
        </w:rPr>
      </w:pPr>
      <w:r>
        <w:rPr>
          <w:rFonts w:ascii="Times New Roman"/>
        </w:rPr>
        <w:t>Error</w:t>
      </w:r>
    </w:p>
    <w:p>
      <w:pPr>
        <w:pStyle w:val="32"/>
        <w:ind w:left="420" w:leftChars="200" w:firstLine="0" w:firstLineChars="0"/>
        <w:rPr>
          <w:rFonts w:ascii="Times New Roman"/>
        </w:rPr>
      </w:pPr>
      <w:r>
        <w:rPr>
          <w:rFonts w:ascii="Times New Roman"/>
        </w:rPr>
        <w:t>连接状态机的初始状态：                   CONNECTED</w:t>
      </w:r>
    </w:p>
    <w:p>
      <w:pPr>
        <w:pStyle w:val="32"/>
        <w:ind w:left="420" w:leftChars="200" w:firstLine="0" w:firstLineChars="0"/>
        <w:rPr>
          <w:rFonts w:ascii="Times New Roman"/>
        </w:rPr>
      </w:pPr>
      <w:r>
        <w:rPr>
          <w:rFonts w:ascii="Times New Roman"/>
        </w:rPr>
        <w:t>连接状态机的终止状态：                   CONNECTED</w:t>
      </w:r>
    </w:p>
    <w:p>
      <w:pPr>
        <w:pStyle w:val="32"/>
        <w:ind w:left="420" w:leftChars="200" w:firstLine="0" w:firstLineChars="0"/>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1.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1)</w:t>
      </w:r>
    </w:p>
    <w:p>
      <w:pPr>
        <w:pStyle w:val="32"/>
        <w:ind w:left="420" w:leftChars="200" w:firstLine="0" w:firstLineChars="0"/>
        <w:rPr>
          <w:rFonts w:ascii="Times New Roman"/>
        </w:rPr>
      </w:pPr>
      <w:r>
        <w:rPr>
          <w:rFonts w:ascii="Times New Roman"/>
        </w:rPr>
        <w:t>3. TRANSMIT X”55FF”</w:t>
      </w:r>
    </w:p>
    <w:p>
      <w:pPr>
        <w:pStyle w:val="32"/>
        <w:ind w:left="420" w:leftChars="200" w:firstLine="0" w:firstLineChars="0"/>
        <w:rPr>
          <w:rFonts w:ascii="Times New Roman"/>
        </w:rPr>
      </w:pPr>
      <w:r>
        <w:rPr>
          <w:rFonts w:ascii="Times New Roman"/>
        </w:rPr>
        <w:t>4. WAIT</w:t>
      </w:r>
      <w:r>
        <w:rPr>
          <w:rFonts w:ascii="Times New Roman"/>
          <w:b/>
          <w:bCs/>
        </w:rPr>
        <w:t xml:space="preserve"> T</w:t>
      </w:r>
      <w:r>
        <w:rPr>
          <w:rFonts w:ascii="Times New Roman"/>
          <w:b/>
          <w:bCs/>
          <w:vertAlign w:val="subscript"/>
        </w:rPr>
        <w:t>frame_abort</w:t>
      </w:r>
    </w:p>
    <w:p>
      <w:pPr>
        <w:pStyle w:val="32"/>
        <w:ind w:left="420" w:leftChars="200" w:firstLine="0" w:firstLineChars="0"/>
        <w:rPr>
          <w:rFonts w:ascii="Times New Roman"/>
        </w:rPr>
      </w:pPr>
      <w:r>
        <w:rPr>
          <w:rFonts w:ascii="Times New Roman"/>
        </w:rPr>
        <w:t>5. TRANSMIT (the remainder of a valid Test_Request frame containing data)</w:t>
      </w:r>
    </w:p>
    <w:p>
      <w:pPr>
        <w:pStyle w:val="32"/>
        <w:ind w:left="420" w:leftChars="200" w:firstLine="0" w:firstLineChars="0"/>
        <w:rPr>
          <w:rFonts w:ascii="Times New Roman"/>
        </w:rPr>
      </w:pPr>
      <w:r>
        <w:rPr>
          <w:rFonts w:ascii="Times New Roman"/>
        </w:rPr>
        <w:t xml:space="preserve">6. WAIT </w:t>
      </w:r>
      <w:r>
        <w:rPr>
          <w:rFonts w:ascii="Times New Roman"/>
          <w:b/>
          <w:bCs/>
        </w:rPr>
        <w:t>T</w:t>
      </w:r>
      <w:r>
        <w:rPr>
          <w:rFonts w:ascii="Times New Roman"/>
          <w:b/>
          <w:bCs/>
          <w:vertAlign w:val="subscript"/>
        </w:rPr>
        <w:t xml:space="preserve">response </w:t>
      </w:r>
    </w:p>
    <w:p>
      <w:pPr>
        <w:pStyle w:val="32"/>
        <w:ind w:left="420" w:leftChars="200" w:firstLine="0" w:firstLineChars="0"/>
        <w:rPr>
          <w:rFonts w:ascii="Times New Roman"/>
        </w:rPr>
      </w:pPr>
      <w:r>
        <w:rPr>
          <w:rFonts w:ascii="Times New Roman"/>
        </w:rPr>
        <w:t>7. CHECK (verify that no Test_Response was transmitted)</w:t>
      </w:r>
    </w:p>
    <w:p>
      <w:pPr>
        <w:pStyle w:val="32"/>
        <w:ind w:left="420" w:leftChars="200" w:firstLine="0" w:firstLineChars="0"/>
        <w:rPr>
          <w:rFonts w:ascii="Times New Roman"/>
        </w:rPr>
      </w:pPr>
      <w:r>
        <w:rPr>
          <w:rFonts w:ascii="Times New Roman"/>
        </w:rPr>
        <w:t>8.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9. BEFORE </w:t>
      </w:r>
      <w:r>
        <w:rPr>
          <w:rFonts w:ascii="Times New Roman"/>
          <w:b/>
          <w:bCs/>
        </w:rPr>
        <w:t>T</w:t>
      </w:r>
      <w:r>
        <w:rPr>
          <w:rFonts w:ascii="Times New Roman"/>
          <w:b/>
          <w:bCs/>
          <w:vertAlign w:val="subscript"/>
        </w:rPr>
        <w:t xml:space="preserve">response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8)</w:t>
      </w:r>
    </w:p>
    <w:p>
      <w:pPr>
        <w:pStyle w:val="32"/>
        <w:ind w:left="420" w:leftChars="200" w:firstLine="0" w:firstLineChars="0"/>
        <w:rPr>
          <w:rFonts w:ascii="Times New Roman"/>
        </w:rPr>
      </w:pPr>
      <w:r>
        <w:rPr>
          <w:rFonts w:ascii="Times New Roman"/>
        </w:rPr>
        <w:t>10. TRANSMIT X'55FF'</w:t>
      </w:r>
    </w:p>
    <w:p>
      <w:pPr>
        <w:pStyle w:val="32"/>
        <w:ind w:left="1890" w:leftChars="200" w:hanging="1470" w:hangingChars="700"/>
        <w:rPr>
          <w:rFonts w:ascii="Times New Roman"/>
        </w:rPr>
      </w:pPr>
      <w:r>
        <w:rPr>
          <w:rFonts w:ascii="Times New Roman"/>
        </w:rPr>
        <w:t>11. TRANSMIT (any bad data such as the wrong number of data bits, stop bits, or incorrect parity, followed by the remainder of a valid Test_Request frame)</w:t>
      </w:r>
    </w:p>
    <w:p>
      <w:pPr>
        <w:pStyle w:val="32"/>
        <w:ind w:left="420" w:leftChars="200" w:firstLine="0" w:firstLineChars="0"/>
        <w:rPr>
          <w:rFonts w:ascii="Times New Roman"/>
        </w:rPr>
      </w:pPr>
      <w:r>
        <w:rPr>
          <w:rFonts w:ascii="Times New Roman"/>
        </w:rPr>
        <w:t xml:space="preserve">12. WAIT </w:t>
      </w:r>
      <w:r>
        <w:rPr>
          <w:rFonts w:ascii="Times New Roman"/>
          <w:b/>
          <w:bCs/>
        </w:rPr>
        <w:t>T</w:t>
      </w:r>
      <w:r>
        <w:rPr>
          <w:rFonts w:ascii="Times New Roman"/>
          <w:b/>
          <w:bCs/>
          <w:vertAlign w:val="subscript"/>
        </w:rPr>
        <w:t>response</w:t>
      </w:r>
      <w:r>
        <w:rPr>
          <w:rFonts w:ascii="Times New Roman"/>
        </w:rPr>
        <w:t xml:space="preserve"> </w:t>
      </w:r>
    </w:p>
    <w:p>
      <w:pPr>
        <w:pStyle w:val="32"/>
        <w:ind w:left="420" w:leftChars="200" w:firstLine="0" w:firstLineChars="0"/>
        <w:rPr>
          <w:rFonts w:ascii="Times New Roman"/>
        </w:rPr>
      </w:pPr>
      <w:r>
        <w:rPr>
          <w:rFonts w:ascii="Times New Roman"/>
        </w:rPr>
        <w:t>13. CHECK (verify that no Test_Response was transmitted)</w:t>
      </w:r>
    </w:p>
    <w:p>
      <w:pPr>
        <w:pStyle w:val="32"/>
        <w:ind w:left="420" w:leftChars="200" w:firstLine="0" w:firstLineChars="0"/>
        <w:rPr>
          <w:rFonts w:ascii="Times New Roman"/>
        </w:rPr>
      </w:pPr>
      <w:r>
        <w:rPr>
          <w:rFonts w:ascii="Times New Roman"/>
        </w:rPr>
        <w:t>14.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15. BEFORE </w:t>
      </w:r>
      <w:r>
        <w:rPr>
          <w:rFonts w:ascii="Times New Roman"/>
          <w:b/>
          <w:bCs/>
        </w:rPr>
        <w:t>T</w:t>
      </w:r>
      <w:r>
        <w:rPr>
          <w:rFonts w:ascii="Times New Roman"/>
          <w:b/>
          <w:bCs/>
          <w:vertAlign w:val="subscript"/>
        </w:rPr>
        <w:t>response</w:t>
      </w:r>
      <w:r>
        <w:rPr>
          <w:rFonts w:ascii="Times New Roman"/>
          <w:vertAlign w:val="subscript"/>
        </w:rPr>
        <w:t xml:space="preserv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14)</w:t>
      </w:r>
    </w:p>
    <w:p>
      <w:pPr>
        <w:pStyle w:val="868"/>
        <w:numPr>
          <w:ilvl w:val="0"/>
          <w:numId w:val="526"/>
        </w:numPr>
        <w:spacing w:before="156" w:after="156"/>
        <w:rPr>
          <w:lang w:val="zh-CN"/>
        </w:rPr>
      </w:pPr>
      <w:r>
        <w:rPr>
          <w:rFonts w:ascii="Times New Roman"/>
          <w:lang w:val="zh-CN"/>
        </w:rPr>
        <w:t>Header</w:t>
      </w:r>
      <w:r>
        <w:rPr>
          <w:lang w:val="zh-CN"/>
        </w:rPr>
        <w:t>_</w:t>
      </w:r>
      <w:r>
        <w:rPr>
          <w:rFonts w:ascii="Times New Roman"/>
          <w:lang w:val="zh-CN"/>
        </w:rPr>
        <w:t>CRC</w:t>
      </w:r>
      <w:r>
        <w:rPr>
          <w:lang w:val="zh-CN"/>
        </w:rPr>
        <w:t>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参考条款：10.4.7.4。</w:t>
      </w:r>
    </w:p>
    <w:p>
      <w:pPr>
        <w:pStyle w:val="32"/>
        <w:rPr>
          <w:rFonts w:hAnsi="宋体"/>
        </w:rPr>
      </w:pPr>
      <w:r>
        <w:rPr>
          <w:rFonts w:hint="eastAsia" w:hAnsi="宋体"/>
        </w:rPr>
        <w:t>目的：这个测试用例验证了一些来自</w:t>
      </w:r>
      <w:r>
        <w:rPr>
          <w:rFonts w:hint="eastAsia" w:ascii="Times New Roman"/>
        </w:rPr>
        <w:t>HEADER</w:t>
      </w:r>
      <w:r>
        <w:rPr>
          <w:rFonts w:hint="eastAsia" w:hAnsi="宋体"/>
        </w:rPr>
        <w:t>_</w:t>
      </w:r>
      <w:r>
        <w:rPr>
          <w:rFonts w:hint="eastAsia" w:ascii="Times New Roman"/>
        </w:rPr>
        <w:t>CRC</w:t>
      </w:r>
      <w:r>
        <w:rPr>
          <w:rFonts w:hint="eastAsia" w:hAnsi="宋体"/>
        </w:rPr>
        <w:t>状态的转换。</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rPr>
          <w:rFonts w:ascii="Times New Roman"/>
        </w:rPr>
      </w:pPr>
      <w:r>
        <w:rPr>
          <w:rFonts w:ascii="Times New Roman"/>
        </w:rPr>
        <w:t xml:space="preserve">HEADER_CRC: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BadCRC</w:t>
      </w:r>
    </w:p>
    <w:p>
      <w:pPr>
        <w:pStyle w:val="32"/>
        <w:tabs>
          <w:tab w:val="left" w:pos="2520"/>
          <w:tab w:val="clear" w:pos="4201"/>
          <w:tab w:val="clear" w:pos="9298"/>
        </w:tabs>
        <w:ind w:firstLine="3780" w:firstLineChars="1800"/>
        <w:rPr>
          <w:rFonts w:ascii="Times New Roman"/>
        </w:rPr>
      </w:pPr>
      <w:r>
        <w:rPr>
          <w:rFonts w:ascii="Times New Roman"/>
        </w:rPr>
        <w:t>FrameTooLong</w:t>
      </w:r>
    </w:p>
    <w:p>
      <w:pPr>
        <w:pStyle w:val="32"/>
        <w:tabs>
          <w:tab w:val="left" w:pos="2520"/>
          <w:tab w:val="clear" w:pos="4201"/>
          <w:tab w:val="clear" w:pos="9298"/>
        </w:tabs>
        <w:ind w:firstLine="3780" w:firstLineChars="1800"/>
        <w:rPr>
          <w:rFonts w:ascii="Times New Roman"/>
        </w:rPr>
      </w:pPr>
      <w:r>
        <w:rPr>
          <w:rFonts w:ascii="Times New Roman"/>
        </w:rPr>
        <w:t>NoData</w:t>
      </w:r>
    </w:p>
    <w:p>
      <w:pPr>
        <w:pStyle w:val="32"/>
        <w:tabs>
          <w:tab w:val="left" w:pos="2520"/>
          <w:tab w:val="clear" w:pos="4201"/>
          <w:tab w:val="clear" w:pos="9298"/>
        </w:tabs>
        <w:ind w:firstLine="3780" w:firstLineChars="1800"/>
        <w:rPr>
          <w:rFonts w:ascii="Times New Roman"/>
        </w:rPr>
      </w:pPr>
      <w:r>
        <w:rPr>
          <w:rFonts w:ascii="Times New Roman"/>
        </w:rPr>
        <w:t>Data</w:t>
      </w:r>
    </w:p>
    <w:p>
      <w:pPr>
        <w:pStyle w:val="32"/>
        <w:rPr>
          <w:rFonts w:ascii="Times New Roman"/>
        </w:rPr>
      </w:pPr>
      <w:r>
        <w:rPr>
          <w:rFonts w:ascii="Times New Roman"/>
        </w:rPr>
        <w:t>连接状态机的初始状态：</w:t>
      </w:r>
      <w:r>
        <w:rPr>
          <w:rFonts w:ascii="Times New Roman"/>
        </w:rPr>
        <w:tab/>
      </w:r>
      <w:r>
        <w:rPr>
          <w:rFonts w:ascii="Times New Roman"/>
        </w:rPr>
        <w:t xml:space="preserve">            CONNECTED</w:t>
      </w:r>
    </w:p>
    <w:p>
      <w:pPr>
        <w:pStyle w:val="32"/>
        <w:rPr>
          <w:rFonts w:ascii="Times New Roman"/>
        </w:rPr>
      </w:pPr>
      <w:r>
        <w:rPr>
          <w:rFonts w:ascii="Times New Roman"/>
        </w:rPr>
        <w:t>连接状态机的终止状态：</w:t>
      </w:r>
      <w:r>
        <w:rPr>
          <w:rFonts w:ascii="Times New Roman"/>
        </w:rPr>
        <w:tab/>
      </w:r>
      <w:r>
        <w:rPr>
          <w:rFonts w:ascii="Times New Roman"/>
        </w:rPr>
        <w:t xml:space="preserve">            CONNECTED</w:t>
      </w:r>
    </w:p>
    <w:p>
      <w:pPr>
        <w:pStyle w:val="32"/>
        <w:rPr>
          <w:rFonts w:ascii="Times New Roman"/>
        </w:rPr>
      </w:pPr>
      <w:r>
        <w:rPr>
          <w:rFonts w:ascii="Times New Roman"/>
        </w:rPr>
        <w:t>测试步骤：</w:t>
      </w:r>
    </w:p>
    <w:p>
      <w:pPr>
        <w:pStyle w:val="32"/>
        <w:rPr>
          <w:rFonts w:ascii="Times New Roman"/>
        </w:rPr>
      </w:pPr>
      <w:r>
        <w:rPr>
          <w:rFonts w:ascii="Times New Roman"/>
        </w:rPr>
        <w:t>1.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firstLine="1050" w:firstLineChars="500"/>
        <w:rPr>
          <w:rFonts w:ascii="Times New Roman"/>
        </w:rPr>
      </w:pPr>
      <w:r>
        <w:rPr>
          <w:rFonts w:ascii="Times New Roman"/>
        </w:rPr>
        <w:t>'Data' = (the data transmitted in step 1)</w:t>
      </w:r>
    </w:p>
    <w:p>
      <w:pPr>
        <w:pStyle w:val="32"/>
        <w:rPr>
          <w:rFonts w:ascii="Times New Roman"/>
        </w:rPr>
      </w:pPr>
      <w:r>
        <w:rPr>
          <w:rFonts w:ascii="Times New Roman"/>
        </w:rPr>
        <w:t>3. TRANSMIT (a Test_Request frame that is valid except for a CRC error)</w:t>
      </w:r>
    </w:p>
    <w:p>
      <w:pPr>
        <w:pStyle w:val="32"/>
        <w:rPr>
          <w:rFonts w:ascii="Times New Roman"/>
        </w:rPr>
      </w:pPr>
      <w:r>
        <w:rPr>
          <w:rFonts w:ascii="Times New Roman"/>
        </w:rPr>
        <w:t xml:space="preserve">4. WAIT </w:t>
      </w:r>
      <w:r>
        <w:rPr>
          <w:rFonts w:ascii="Times New Roman"/>
          <w:b/>
          <w:bCs/>
        </w:rPr>
        <w:t>T</w:t>
      </w:r>
      <w:r>
        <w:rPr>
          <w:rFonts w:ascii="Times New Roman"/>
          <w:b/>
          <w:bCs/>
          <w:vertAlign w:val="subscript"/>
        </w:rPr>
        <w:t>response</w:t>
      </w:r>
      <w:r>
        <w:rPr>
          <w:rFonts w:ascii="Times New Roman"/>
        </w:rPr>
        <w:t xml:space="preserve"> </w:t>
      </w:r>
    </w:p>
    <w:p>
      <w:pPr>
        <w:pStyle w:val="32"/>
        <w:rPr>
          <w:rFonts w:ascii="Times New Roman"/>
        </w:rPr>
      </w:pPr>
      <w:r>
        <w:rPr>
          <w:rFonts w:ascii="Times New Roman"/>
        </w:rPr>
        <w:t>5. CHECK (verify that no Test_Response was transmitted)</w:t>
      </w:r>
    </w:p>
    <w:p>
      <w:pPr>
        <w:pStyle w:val="32"/>
        <w:rPr>
          <w:rFonts w:ascii="Times New Roman"/>
        </w:rPr>
      </w:pPr>
      <w:r>
        <w:rPr>
          <w:rFonts w:ascii="Times New Roman"/>
        </w:rPr>
        <w:t>6. TRANSMIT Test_Request,</w:t>
      </w:r>
    </w:p>
    <w:p>
      <w:pPr>
        <w:pStyle w:val="32"/>
        <w:ind w:firstLine="1050" w:firstLineChars="500"/>
        <w:rPr>
          <w:rFonts w:ascii="Times New Roman"/>
        </w:rPr>
      </w:pPr>
      <w:r>
        <w:rPr>
          <w:rFonts w:ascii="Times New Roman"/>
        </w:rPr>
        <w:t>'Data' = (any valid test data selected by the TD)</w:t>
      </w:r>
    </w:p>
    <w:p>
      <w:pPr>
        <w:pStyle w:val="32"/>
        <w:rPr>
          <w:rFonts w:ascii="Times New Roman"/>
        </w:rPr>
      </w:pPr>
      <w:r>
        <w:rPr>
          <w:rFonts w:ascii="Times New Roman"/>
        </w:rPr>
        <w:t xml:space="preserve">7.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firstLine="1050" w:firstLineChars="500"/>
        <w:rPr>
          <w:rFonts w:ascii="Times New Roman"/>
        </w:rPr>
      </w:pPr>
      <w:r>
        <w:rPr>
          <w:rFonts w:ascii="Times New Roman"/>
        </w:rPr>
        <w:t>'Data' = (the data transmitted in step 8)</w:t>
      </w:r>
    </w:p>
    <w:p>
      <w:pPr>
        <w:pStyle w:val="32"/>
        <w:rPr>
          <w:rFonts w:ascii="Times New Roman"/>
        </w:rPr>
      </w:pPr>
      <w:r>
        <w:rPr>
          <w:rFonts w:ascii="Times New Roman"/>
        </w:rPr>
        <w:t>8. IF (the InputBufferSize is known or can be determined) THEN</w:t>
      </w:r>
    </w:p>
    <w:p>
      <w:pPr>
        <w:pStyle w:val="32"/>
        <w:ind w:firstLine="1050" w:firstLineChars="500"/>
        <w:rPr>
          <w:rFonts w:ascii="Times New Roman"/>
        </w:rPr>
      </w:pPr>
      <w:r>
        <w:rPr>
          <w:rFonts w:ascii="Times New Roman"/>
        </w:rPr>
        <w:t>TRANSMIT Test_Request,</w:t>
      </w:r>
    </w:p>
    <w:p>
      <w:pPr>
        <w:pStyle w:val="32"/>
        <w:ind w:left="1470" w:leftChars="700" w:firstLine="0" w:firstLineChars="0"/>
        <w:rPr>
          <w:rFonts w:ascii="Times New Roman"/>
        </w:rPr>
      </w:pPr>
      <w:r>
        <w:rPr>
          <w:rFonts w:ascii="Times New Roman"/>
        </w:rPr>
        <w:t>'Data' = (any valid test data selected by the TD that is sufficiently long to exceed InputBufferSize)</w:t>
      </w:r>
    </w:p>
    <w:p>
      <w:pPr>
        <w:pStyle w:val="32"/>
        <w:rPr>
          <w:rFonts w:ascii="Times New Roman"/>
        </w:rPr>
      </w:pPr>
      <w:r>
        <w:rPr>
          <w:rFonts w:ascii="Times New Roman"/>
        </w:rPr>
        <w:t xml:space="preserve">9. WAIT </w:t>
      </w:r>
      <w:r>
        <w:rPr>
          <w:rFonts w:ascii="Times New Roman"/>
          <w:b/>
          <w:bCs/>
        </w:rPr>
        <w:t>T</w:t>
      </w:r>
      <w:r>
        <w:rPr>
          <w:rFonts w:ascii="Times New Roman"/>
          <w:b/>
          <w:bCs/>
          <w:vertAlign w:val="subscript"/>
        </w:rPr>
        <w:t>response</w:t>
      </w:r>
      <w:r>
        <w:rPr>
          <w:rFonts w:ascii="Times New Roman"/>
          <w:b/>
          <w:bCs/>
        </w:rPr>
        <w:t xml:space="preserve"> </w:t>
      </w:r>
    </w:p>
    <w:p>
      <w:pPr>
        <w:pStyle w:val="32"/>
        <w:rPr>
          <w:rFonts w:ascii="Times New Roman"/>
        </w:rPr>
      </w:pPr>
      <w:r>
        <w:rPr>
          <w:rFonts w:ascii="Times New Roman"/>
        </w:rPr>
        <w:t>10. CHECK (verify that no Test_Response was transmitted)</w:t>
      </w:r>
    </w:p>
    <w:p>
      <w:pPr>
        <w:pStyle w:val="32"/>
        <w:rPr>
          <w:rFonts w:ascii="Times New Roman"/>
        </w:rPr>
      </w:pPr>
      <w:r>
        <w:rPr>
          <w:rFonts w:ascii="Times New Roman"/>
        </w:rPr>
        <w:t>11. TRANSMIT Test_Request,</w:t>
      </w:r>
    </w:p>
    <w:p>
      <w:pPr>
        <w:pStyle w:val="32"/>
        <w:ind w:firstLine="1050" w:firstLineChars="500"/>
        <w:rPr>
          <w:rFonts w:ascii="Times New Roman"/>
        </w:rPr>
      </w:pPr>
      <w:r>
        <w:rPr>
          <w:rFonts w:ascii="Times New Roman"/>
        </w:rPr>
        <w:t>'Data' = (no data)</w:t>
      </w:r>
    </w:p>
    <w:p>
      <w:pPr>
        <w:pStyle w:val="32"/>
        <w:rPr>
          <w:rFonts w:ascii="Times New Roman"/>
        </w:rPr>
      </w:pPr>
      <w:r>
        <w:rPr>
          <w:rFonts w:ascii="Times New Roman"/>
        </w:rPr>
        <w:t xml:space="preserve">12.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868"/>
        <w:numPr>
          <w:ilvl w:val="0"/>
          <w:numId w:val="526"/>
        </w:numPr>
        <w:spacing w:before="156" w:after="156"/>
      </w:pPr>
      <w:r>
        <w:rPr>
          <w:rFonts w:hint="eastAsia"/>
        </w:rPr>
        <w:t>数据对数据测试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参考条款：10.4.7.5。</w:t>
      </w:r>
    </w:p>
    <w:p>
      <w:pPr>
        <w:pStyle w:val="32"/>
        <w:rPr>
          <w:rFonts w:hAnsi="宋体"/>
        </w:rPr>
      </w:pPr>
      <w:r>
        <w:rPr>
          <w:rFonts w:hint="eastAsia" w:hAnsi="宋体"/>
        </w:rPr>
        <w:t>目的：这个测试用例验证了一些来自</w:t>
      </w:r>
      <w:r>
        <w:rPr>
          <w:rFonts w:hint="eastAsia" w:ascii="Times New Roman"/>
        </w:rPr>
        <w:t>DATA</w:t>
      </w:r>
      <w:r>
        <w:rPr>
          <w:rFonts w:hint="eastAsia" w:hAnsi="宋体"/>
        </w:rPr>
        <w:t>状态的转换。</w:t>
      </w:r>
      <w:r>
        <w:rPr>
          <w:rFonts w:hint="eastAsia" w:ascii="Times New Roman"/>
        </w:rPr>
        <w:t>DATA</w:t>
      </w:r>
      <w:r>
        <w:rPr>
          <w:rFonts w:hint="eastAsia" w:hAnsi="宋体"/>
        </w:rPr>
        <w:t>状态实际上有多个由索引变量决定的子状态。这些子状态之间的转换是无法验证的。</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ind w:left="420" w:leftChars="200" w:firstLine="0" w:firstLineChars="0"/>
        <w:rPr>
          <w:rFonts w:ascii="Times New Roman"/>
        </w:rPr>
      </w:pPr>
      <w:r>
        <w:rPr>
          <w:rFonts w:ascii="Times New Roman"/>
        </w:rPr>
        <w:t>DATA:</w:t>
      </w:r>
      <w:r>
        <w:rPr>
          <w:rFonts w:ascii="Times New Roman"/>
        </w:rPr>
        <w:tab/>
      </w:r>
      <w:r>
        <w:rPr>
          <w:rFonts w:ascii="Times New Roman"/>
        </w:rPr>
        <w:t>FlowControl</w:t>
      </w:r>
    </w:p>
    <w:p>
      <w:pPr>
        <w:pStyle w:val="32"/>
        <w:tabs>
          <w:tab w:val="left" w:pos="2520"/>
          <w:tab w:val="clear" w:pos="4201"/>
          <w:tab w:val="clear" w:pos="9298"/>
        </w:tabs>
        <w:rPr>
          <w:rFonts w:ascii="Times New Roman"/>
        </w:rPr>
      </w:pPr>
      <w:r>
        <w:rPr>
          <w:rFonts w:ascii="Times New Roman"/>
        </w:rPr>
        <w:tab/>
      </w:r>
      <w:r>
        <w:rPr>
          <w:rFonts w:ascii="Times New Roman"/>
        </w:rPr>
        <w:t>DLE_Received</w:t>
      </w:r>
    </w:p>
    <w:p>
      <w:pPr>
        <w:pStyle w:val="32"/>
        <w:tabs>
          <w:tab w:val="left" w:pos="2520"/>
          <w:tab w:val="clear" w:pos="4201"/>
          <w:tab w:val="clear" w:pos="9298"/>
        </w:tabs>
        <w:rPr>
          <w:rFonts w:ascii="Times New Roman"/>
        </w:rPr>
      </w:pPr>
      <w:r>
        <w:rPr>
          <w:rFonts w:ascii="Times New Roman"/>
        </w:rPr>
        <w:tab/>
      </w:r>
      <w:r>
        <w:rPr>
          <w:rFonts w:ascii="Times New Roman"/>
        </w:rPr>
        <w:t>DataOctet</w:t>
      </w:r>
    </w:p>
    <w:p>
      <w:pPr>
        <w:pStyle w:val="32"/>
        <w:tabs>
          <w:tab w:val="left" w:pos="2520"/>
          <w:tab w:val="clear" w:pos="4201"/>
          <w:tab w:val="clear" w:pos="9298"/>
        </w:tabs>
        <w:ind w:left="420" w:leftChars="200" w:firstLine="0" w:firstLineChars="0"/>
        <w:rPr>
          <w:rFonts w:ascii="Times New Roman"/>
        </w:rPr>
      </w:pPr>
      <w:r>
        <w:rPr>
          <w:rFonts w:ascii="Times New Roman"/>
        </w:rPr>
        <w:tab/>
      </w:r>
      <w:r>
        <w:rPr>
          <w:rFonts w:ascii="Times New Roman"/>
        </w:rPr>
        <w:t>CRC1</w:t>
      </w:r>
    </w:p>
    <w:p>
      <w:pPr>
        <w:pStyle w:val="32"/>
        <w:tabs>
          <w:tab w:val="left" w:pos="2520"/>
          <w:tab w:val="clear" w:pos="4201"/>
          <w:tab w:val="clear" w:pos="9298"/>
        </w:tabs>
        <w:ind w:left="420" w:leftChars="200" w:firstLine="0" w:firstLineChars="0"/>
        <w:rPr>
          <w:rFonts w:ascii="Times New Roman"/>
        </w:rPr>
      </w:pPr>
      <w:r>
        <w:rPr>
          <w:rFonts w:ascii="Times New Roman"/>
        </w:rPr>
        <w:tab/>
      </w:r>
      <w:r>
        <w:rPr>
          <w:rFonts w:ascii="Times New Roman"/>
        </w:rPr>
        <w:t>CRC2</w:t>
      </w:r>
    </w:p>
    <w:p>
      <w:pPr>
        <w:pStyle w:val="32"/>
        <w:ind w:left="420" w:leftChars="200" w:firstLine="0" w:firstLineChars="0"/>
        <w:rPr>
          <w:rFonts w:ascii="Times New Roman"/>
        </w:rPr>
      </w:pPr>
      <w:r>
        <w:rPr>
          <w:rFonts w:ascii="Times New Roman"/>
        </w:rPr>
        <w:t>连接状态机的初始状态：</w:t>
      </w:r>
      <w:r>
        <w:rPr>
          <w:rFonts w:ascii="Times New Roman"/>
        </w:rPr>
        <w:tab/>
      </w:r>
      <w:r>
        <w:rPr>
          <w:rFonts w:ascii="Times New Roman"/>
        </w:rPr>
        <w:t>CONNECTED</w:t>
      </w:r>
    </w:p>
    <w:p>
      <w:pPr>
        <w:pStyle w:val="32"/>
        <w:ind w:left="420" w:leftChars="200" w:firstLine="0" w:firstLineChars="0"/>
        <w:rPr>
          <w:rFonts w:ascii="Times New Roman"/>
        </w:rPr>
      </w:pPr>
      <w:r>
        <w:rPr>
          <w:rFonts w:ascii="Times New Roman"/>
        </w:rPr>
        <w:t>连接状态机的终止状态：</w:t>
      </w:r>
      <w:r>
        <w:rPr>
          <w:rFonts w:ascii="Times New Roman"/>
        </w:rPr>
        <w:tab/>
      </w:r>
      <w:r>
        <w:rPr>
          <w:rFonts w:ascii="Times New Roman"/>
        </w:rPr>
        <w:t>CONNECTED</w:t>
      </w:r>
    </w:p>
    <w:p>
      <w:pPr>
        <w:pStyle w:val="32"/>
        <w:ind w:left="420" w:leftChars="200" w:firstLine="0" w:firstLineChars="0"/>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1. TRANSMIT Test_Request,</w:t>
      </w:r>
    </w:p>
    <w:p>
      <w:pPr>
        <w:pStyle w:val="32"/>
        <w:ind w:left="420" w:leftChars="200" w:firstLine="630" w:firstLineChars="3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1)</w:t>
      </w:r>
    </w:p>
    <w:p>
      <w:pPr>
        <w:pStyle w:val="32"/>
        <w:ind w:left="420" w:leftChars="200" w:firstLine="0" w:firstLineChars="0"/>
        <w:rPr>
          <w:rFonts w:ascii="Times New Roman"/>
        </w:rPr>
      </w:pPr>
      <w:r>
        <w:rPr>
          <w:rFonts w:ascii="Times New Roman"/>
        </w:rPr>
        <w:t>3. TRANSMIT Test_Request,</w:t>
      </w:r>
    </w:p>
    <w:p>
      <w:pPr>
        <w:pStyle w:val="32"/>
        <w:ind w:left="1050" w:leftChars="500" w:firstLine="0" w:firstLineChars="0"/>
        <w:rPr>
          <w:rFonts w:ascii="Times New Roman"/>
        </w:rPr>
      </w:pPr>
      <w:r>
        <w:rPr>
          <w:rFonts w:ascii="Times New Roman"/>
        </w:rPr>
        <w:t>'Data' = (any valid test data selected by the TD that is interrupted by the flow control character sequence X'1311')</w:t>
      </w:r>
    </w:p>
    <w:p>
      <w:pPr>
        <w:pStyle w:val="32"/>
        <w:ind w:left="420" w:leftChars="200" w:firstLine="0" w:firstLineChars="0"/>
        <w:rPr>
          <w:rFonts w:ascii="Times New Roman"/>
        </w:rPr>
      </w:pPr>
      <w:r>
        <w:rPr>
          <w:rFonts w:ascii="Times New Roman"/>
        </w:rPr>
        <w:t xml:space="preserve">4.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420" w:leftChars="200" w:firstLine="630" w:firstLineChars="300"/>
        <w:rPr>
          <w:rFonts w:ascii="Times New Roman"/>
        </w:rPr>
      </w:pPr>
      <w:r>
        <w:rPr>
          <w:rFonts w:ascii="Times New Roman"/>
        </w:rPr>
        <w:t>'Data' = (the data transmitted in step 3)</w:t>
      </w:r>
    </w:p>
    <w:p>
      <w:pPr>
        <w:pStyle w:val="32"/>
        <w:ind w:left="420" w:leftChars="200" w:firstLine="0" w:firstLineChars="0"/>
        <w:rPr>
          <w:rFonts w:ascii="Times New Roman"/>
        </w:rPr>
      </w:pPr>
      <w:r>
        <w:rPr>
          <w:rFonts w:ascii="Times New Roman"/>
        </w:rPr>
        <w:t>5. TRANSMIT Test_Request,</w:t>
      </w:r>
    </w:p>
    <w:p>
      <w:pPr>
        <w:pStyle w:val="32"/>
        <w:ind w:left="1050" w:leftChars="500" w:firstLine="0" w:firstLineChars="0"/>
        <w:rPr>
          <w:rFonts w:ascii="Times New Roman"/>
        </w:rPr>
      </w:pPr>
      <w:r>
        <w:rPr>
          <w:rFonts w:ascii="Times New Roman"/>
        </w:rPr>
        <w:t>'Data' = (any valid test data selected by the TD that contains the character X'101113' before bit stuffing)</w:t>
      </w:r>
    </w:p>
    <w:p>
      <w:pPr>
        <w:pStyle w:val="32"/>
        <w:ind w:left="420" w:leftChars="200" w:firstLine="0" w:firstLineChars="0"/>
        <w:rPr>
          <w:rFonts w:ascii="Times New Roman"/>
        </w:rPr>
      </w:pPr>
      <w:r>
        <w:rPr>
          <w:rFonts w:ascii="Times New Roman"/>
        </w:rPr>
        <w:t xml:space="preserve">6. BEFORE </w:t>
      </w:r>
      <w:r>
        <w:rPr>
          <w:rFonts w:ascii="Times New Roman"/>
          <w:b/>
          <w:bCs/>
        </w:rPr>
        <w:t>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left="420" w:leftChars="200" w:firstLine="630" w:firstLineChars="300"/>
        <w:rPr>
          <w:rFonts w:ascii="Times New Roman"/>
        </w:rPr>
      </w:pPr>
      <w:r>
        <w:rPr>
          <w:rFonts w:ascii="Times New Roman"/>
        </w:rPr>
        <w:t>'Data' = (the data transmitted in step 5)</w:t>
      </w:r>
    </w:p>
    <w:p>
      <w:pPr>
        <w:pStyle w:val="868"/>
        <w:numPr>
          <w:ilvl w:val="0"/>
          <w:numId w:val="526"/>
        </w:numPr>
        <w:spacing w:before="156" w:after="156"/>
      </w:pPr>
      <w:r>
        <w:rPr>
          <w:rFonts w:hint="eastAsia"/>
        </w:rPr>
        <w:t>数据对空闲测试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参考条款：10.4.7.5。</w:t>
      </w:r>
    </w:p>
    <w:p>
      <w:pPr>
        <w:pStyle w:val="32"/>
        <w:rPr>
          <w:rFonts w:hAnsi="宋体"/>
        </w:rPr>
      </w:pPr>
      <w:r>
        <w:rPr>
          <w:rFonts w:hint="eastAsia" w:hAnsi="宋体"/>
        </w:rPr>
        <w:t>目的：这个测试用例验证了一些来自</w:t>
      </w:r>
      <w:r>
        <w:rPr>
          <w:rFonts w:hint="eastAsia" w:ascii="Times New Roman"/>
        </w:rPr>
        <w:t>DATA</w:t>
      </w:r>
      <w:r>
        <w:rPr>
          <w:rFonts w:hint="eastAsia" w:hAnsi="宋体"/>
        </w:rPr>
        <w:t>状态的转换。</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ind w:left="420" w:leftChars="200"/>
        <w:rPr>
          <w:rFonts w:ascii="Times New Roman"/>
        </w:rPr>
      </w:pPr>
      <w:r>
        <w:rPr>
          <w:rFonts w:ascii="Times New Roman"/>
        </w:rPr>
        <w:t>HEADER:</w:t>
      </w:r>
      <w:r>
        <w:rPr>
          <w:rFonts w:ascii="Times New Roman"/>
        </w:rPr>
        <w:tab/>
      </w:r>
      <w:r>
        <w:rPr>
          <w:rFonts w:ascii="Times New Roman"/>
        </w:rPr>
        <w:t>Timeout</w:t>
      </w:r>
    </w:p>
    <w:p>
      <w:pPr>
        <w:pStyle w:val="32"/>
        <w:tabs>
          <w:tab w:val="left" w:pos="2520"/>
          <w:tab w:val="clear" w:pos="4201"/>
          <w:tab w:val="clear" w:pos="9298"/>
        </w:tabs>
        <w:rPr>
          <w:rFonts w:ascii="Times New Roman"/>
        </w:rPr>
      </w:pPr>
      <w:r>
        <w:rPr>
          <w:rFonts w:ascii="Times New Roman"/>
        </w:rPr>
        <w:tab/>
      </w:r>
      <w:r>
        <w:rPr>
          <w:rFonts w:ascii="Times New Roman"/>
        </w:rPr>
        <w:t>Error</w:t>
      </w:r>
    </w:p>
    <w:p>
      <w:pPr>
        <w:pStyle w:val="32"/>
        <w:ind w:left="420" w:leftChars="200" w:firstLine="0" w:firstLineChars="0"/>
        <w:rPr>
          <w:rFonts w:ascii="Times New Roman"/>
        </w:rPr>
      </w:pPr>
      <w:r>
        <w:rPr>
          <w:rFonts w:ascii="Times New Roman"/>
        </w:rPr>
        <w:t>连接状态机的初始状态：</w:t>
      </w:r>
      <w:r>
        <w:rPr>
          <w:rFonts w:ascii="Times New Roman"/>
        </w:rPr>
        <w:tab/>
      </w:r>
      <w:r>
        <w:rPr>
          <w:rFonts w:ascii="Times New Roman"/>
        </w:rPr>
        <w:t>CONNECTED</w:t>
      </w:r>
    </w:p>
    <w:p>
      <w:pPr>
        <w:pStyle w:val="32"/>
        <w:ind w:left="420" w:leftChars="200" w:firstLine="0" w:firstLineChars="0"/>
        <w:rPr>
          <w:rFonts w:ascii="Times New Roman"/>
        </w:rPr>
      </w:pPr>
      <w:r>
        <w:rPr>
          <w:rFonts w:ascii="Times New Roman"/>
        </w:rPr>
        <w:t>连接状态机的终止状态：</w:t>
      </w:r>
      <w:r>
        <w:rPr>
          <w:rFonts w:ascii="Times New Roman"/>
        </w:rPr>
        <w:tab/>
      </w:r>
      <w:r>
        <w:rPr>
          <w:rFonts w:ascii="Times New Roman"/>
        </w:rPr>
        <w:t>CONNECTED</w:t>
      </w:r>
    </w:p>
    <w:p>
      <w:pPr>
        <w:pStyle w:val="32"/>
        <w:ind w:left="420" w:leftChars="200" w:firstLine="0" w:firstLineChars="0"/>
        <w:rPr>
          <w:rFonts w:ascii="Times New Roman"/>
        </w:rPr>
      </w:pPr>
      <w:r>
        <w:rPr>
          <w:rFonts w:ascii="Times New Roman"/>
        </w:rPr>
        <w:t>测试步骤：</w:t>
      </w:r>
    </w:p>
    <w:p>
      <w:pPr>
        <w:pStyle w:val="32"/>
        <w:ind w:left="420" w:leftChars="200" w:firstLine="0" w:firstLineChars="0"/>
        <w:rPr>
          <w:rFonts w:ascii="Times New Roman"/>
        </w:rPr>
      </w:pPr>
      <w:r>
        <w:rPr>
          <w:rFonts w:ascii="Times New Roman"/>
        </w:rPr>
        <w:t>1. TRANSMIT Test_Request,</w:t>
      </w:r>
    </w:p>
    <w:p>
      <w:pPr>
        <w:pStyle w:val="32"/>
        <w:ind w:left="840" w:leftChars="400" w:firstLine="210" w:firstLineChars="1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840" w:leftChars="400" w:firstLine="210" w:firstLineChars="100"/>
        <w:rPr>
          <w:rFonts w:ascii="Times New Roman"/>
        </w:rPr>
      </w:pPr>
      <w:r>
        <w:rPr>
          <w:rFonts w:ascii="Times New Roman"/>
        </w:rPr>
        <w:t>'Data' = (the data transmitted in step 1)</w:t>
      </w:r>
    </w:p>
    <w:p>
      <w:pPr>
        <w:pStyle w:val="32"/>
        <w:ind w:left="420" w:leftChars="200" w:firstLine="0" w:firstLineChars="0"/>
        <w:rPr>
          <w:rFonts w:ascii="Times New Roman"/>
        </w:rPr>
      </w:pPr>
      <w:r>
        <w:rPr>
          <w:rFonts w:ascii="Times New Roman"/>
        </w:rPr>
        <w:t>3. TRANSMIT Test_Request,</w:t>
      </w:r>
    </w:p>
    <w:p>
      <w:pPr>
        <w:pStyle w:val="32"/>
        <w:ind w:left="840" w:leftChars="400" w:firstLine="210" w:firstLineChars="100"/>
        <w:rPr>
          <w:rFonts w:ascii="Times New Roman"/>
        </w:rPr>
      </w:pPr>
      <w:r>
        <w:rPr>
          <w:rFonts w:ascii="Times New Roman"/>
        </w:rPr>
        <w:t>'Data' = (any valid test data with a pause &gt; T</w:t>
      </w:r>
      <w:r>
        <w:rPr>
          <w:rFonts w:ascii="Times New Roman"/>
          <w:vertAlign w:val="subscript"/>
        </w:rPr>
        <w:t>frame_abort</w:t>
      </w:r>
      <w:r>
        <w:rPr>
          <w:rFonts w:ascii="Times New Roman"/>
        </w:rPr>
        <w:t xml:space="preserve"> between two octets)</w:t>
      </w:r>
    </w:p>
    <w:p>
      <w:pPr>
        <w:pStyle w:val="32"/>
        <w:ind w:left="420" w:leftChars="200" w:firstLine="0" w:firstLineChars="0"/>
        <w:rPr>
          <w:rFonts w:ascii="Times New Roman"/>
        </w:rPr>
      </w:pPr>
      <w:r>
        <w:rPr>
          <w:rFonts w:ascii="Times New Roman"/>
        </w:rPr>
        <w:t xml:space="preserve">4. WAIT </w:t>
      </w:r>
      <w:r>
        <w:rPr>
          <w:rFonts w:ascii="Times New Roman"/>
          <w:b/>
          <w:bCs/>
        </w:rPr>
        <w:t>T</w:t>
      </w:r>
      <w:r>
        <w:rPr>
          <w:rFonts w:ascii="Times New Roman"/>
          <w:b/>
          <w:bCs/>
          <w:vertAlign w:val="subscript"/>
        </w:rPr>
        <w:t>response</w:t>
      </w:r>
    </w:p>
    <w:p>
      <w:pPr>
        <w:pStyle w:val="32"/>
        <w:ind w:left="420" w:leftChars="200" w:firstLine="0" w:firstLineChars="0"/>
        <w:rPr>
          <w:rFonts w:ascii="Times New Roman"/>
        </w:rPr>
      </w:pPr>
      <w:r>
        <w:rPr>
          <w:rFonts w:ascii="Times New Roman"/>
        </w:rPr>
        <w:t>5. CHECK (verify that no Test_Response is received)</w:t>
      </w:r>
    </w:p>
    <w:p>
      <w:pPr>
        <w:pStyle w:val="32"/>
        <w:ind w:left="420" w:leftChars="200" w:firstLine="0" w:firstLineChars="0"/>
        <w:rPr>
          <w:rFonts w:ascii="Times New Roman"/>
        </w:rPr>
      </w:pPr>
      <w:r>
        <w:rPr>
          <w:rFonts w:ascii="Times New Roman"/>
        </w:rPr>
        <w:t>6. TRANSMIT Test_Request,</w:t>
      </w:r>
    </w:p>
    <w:p>
      <w:pPr>
        <w:pStyle w:val="32"/>
        <w:ind w:left="840" w:leftChars="400" w:firstLine="210" w:firstLineChars="1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 xml:space="preserve">7. BEFORE </w:t>
      </w:r>
      <w:r>
        <w:rPr>
          <w:rFonts w:ascii="Times New Roman"/>
          <w:b/>
          <w:bCs/>
        </w:rPr>
        <w:t>T</w:t>
      </w:r>
      <w:r>
        <w:rPr>
          <w:rFonts w:ascii="Times New Roman"/>
          <w:b/>
          <w:bCs/>
          <w:vertAlign w:val="subscript"/>
        </w:rPr>
        <w:t xml:space="preserve">response </w:t>
      </w:r>
      <w:r>
        <w:rPr>
          <w:rFonts w:ascii="Times New Roman"/>
        </w:rPr>
        <w:t>RECEIVE Test_Response,</w:t>
      </w:r>
    </w:p>
    <w:p>
      <w:pPr>
        <w:pStyle w:val="32"/>
        <w:ind w:left="840" w:leftChars="400" w:firstLine="210" w:firstLineChars="100"/>
        <w:rPr>
          <w:rFonts w:ascii="Times New Roman"/>
        </w:rPr>
      </w:pPr>
      <w:r>
        <w:rPr>
          <w:rFonts w:ascii="Times New Roman"/>
        </w:rPr>
        <w:t>'Data' = (the data transmitted in step 8)</w:t>
      </w:r>
    </w:p>
    <w:p>
      <w:pPr>
        <w:pStyle w:val="32"/>
        <w:ind w:left="420" w:leftChars="200" w:firstLine="0" w:firstLineChars="0"/>
        <w:rPr>
          <w:rFonts w:ascii="Times New Roman"/>
        </w:rPr>
      </w:pPr>
      <w:r>
        <w:rPr>
          <w:rFonts w:ascii="Times New Roman"/>
        </w:rPr>
        <w:t>8. TRANSMIT Test_Request,</w:t>
      </w:r>
    </w:p>
    <w:p>
      <w:pPr>
        <w:pStyle w:val="32"/>
        <w:ind w:left="1050" w:leftChars="500" w:firstLine="0" w:firstLineChars="0"/>
        <w:rPr>
          <w:rFonts w:ascii="Times New Roman"/>
        </w:rPr>
      </w:pPr>
      <w:r>
        <w:rPr>
          <w:rFonts w:ascii="Times New Roman"/>
        </w:rPr>
        <w:t>'Data' = (any bad data such as the wrong number of data bits, stop bits, or incorrect parity, followed by the remainder of a valid Test_Request frame)</w:t>
      </w:r>
    </w:p>
    <w:p>
      <w:pPr>
        <w:pStyle w:val="32"/>
        <w:ind w:left="420" w:leftChars="200" w:firstLine="0" w:firstLineChars="0"/>
        <w:rPr>
          <w:rFonts w:ascii="Times New Roman"/>
        </w:rPr>
      </w:pPr>
      <w:r>
        <w:rPr>
          <w:rFonts w:ascii="Times New Roman"/>
        </w:rPr>
        <w:t xml:space="preserve">9. WAIT </w:t>
      </w:r>
      <w:r>
        <w:rPr>
          <w:rFonts w:ascii="Times New Roman"/>
          <w:b/>
          <w:bCs/>
        </w:rPr>
        <w:t>T</w:t>
      </w:r>
      <w:r>
        <w:rPr>
          <w:rFonts w:ascii="Times New Roman"/>
          <w:b/>
          <w:bCs/>
          <w:vertAlign w:val="subscript"/>
        </w:rPr>
        <w:t>response</w:t>
      </w:r>
      <w:r>
        <w:rPr>
          <w:rFonts w:ascii="Times New Roman"/>
        </w:rPr>
        <w:t xml:space="preserve"> </w:t>
      </w:r>
    </w:p>
    <w:p>
      <w:pPr>
        <w:pStyle w:val="32"/>
        <w:ind w:left="420" w:leftChars="200" w:firstLine="0" w:firstLineChars="0"/>
        <w:rPr>
          <w:rFonts w:ascii="Times New Roman"/>
        </w:rPr>
      </w:pPr>
      <w:r>
        <w:rPr>
          <w:rFonts w:ascii="Times New Roman"/>
        </w:rPr>
        <w:t>10. CHECK (verify that no Test_Response is received)</w:t>
      </w:r>
    </w:p>
    <w:p>
      <w:pPr>
        <w:pStyle w:val="32"/>
        <w:ind w:left="420" w:leftChars="200" w:firstLine="0" w:firstLineChars="0"/>
        <w:rPr>
          <w:rFonts w:ascii="Times New Roman"/>
        </w:rPr>
      </w:pPr>
      <w:r>
        <w:rPr>
          <w:rFonts w:ascii="Times New Roman"/>
        </w:rPr>
        <w:t>11. TRANSMIT Test_Request,</w:t>
      </w:r>
    </w:p>
    <w:p>
      <w:pPr>
        <w:pStyle w:val="32"/>
        <w:ind w:left="840" w:leftChars="400" w:firstLine="210" w:firstLineChars="100"/>
        <w:rPr>
          <w:rFonts w:ascii="Times New Roman"/>
        </w:rPr>
      </w:pPr>
      <w:r>
        <w:rPr>
          <w:rFonts w:ascii="Times New Roman"/>
        </w:rPr>
        <w:t>'Data' = (any valid test data selected by the TD)</w:t>
      </w:r>
    </w:p>
    <w:p>
      <w:pPr>
        <w:pStyle w:val="32"/>
        <w:ind w:left="420" w:leftChars="200" w:firstLine="0" w:firstLineChars="0"/>
        <w:rPr>
          <w:rFonts w:ascii="Times New Roman"/>
        </w:rPr>
      </w:pPr>
      <w:r>
        <w:rPr>
          <w:rFonts w:ascii="Times New Roman"/>
        </w:rPr>
        <w:t>12. BEFORE</w:t>
      </w:r>
      <w:r>
        <w:rPr>
          <w:rFonts w:ascii="Times New Roman"/>
          <w:b/>
          <w:bCs/>
        </w:rPr>
        <w:t xml:space="preserve"> T</w:t>
      </w:r>
      <w:r>
        <w:rPr>
          <w:rFonts w:ascii="Times New Roman"/>
          <w:b/>
          <w:bCs/>
          <w:vertAlign w:val="subscript"/>
        </w:rPr>
        <w:t>response</w:t>
      </w:r>
      <w:r>
        <w:rPr>
          <w:rFonts w:ascii="Times New Roman"/>
          <w:b/>
          <w:bCs/>
        </w:rPr>
        <w:t xml:space="preserve"> </w:t>
      </w:r>
      <w:r>
        <w:rPr>
          <w:rFonts w:ascii="Times New Roman"/>
        </w:rPr>
        <w:t>RECEIVE Test_Response,</w:t>
      </w:r>
    </w:p>
    <w:p>
      <w:pPr>
        <w:pStyle w:val="32"/>
        <w:ind w:left="840" w:leftChars="400" w:firstLine="210" w:firstLineChars="100"/>
        <w:rPr>
          <w:rFonts w:ascii="Times New Roman"/>
        </w:rPr>
      </w:pPr>
      <w:r>
        <w:rPr>
          <w:rFonts w:ascii="Times New Roman"/>
        </w:rPr>
        <w:t>'Data' = (the data transmitted in step 14)</w:t>
      </w:r>
    </w:p>
    <w:p>
      <w:pPr>
        <w:pStyle w:val="868"/>
        <w:numPr>
          <w:ilvl w:val="0"/>
          <w:numId w:val="526"/>
        </w:numPr>
        <w:spacing w:before="156" w:after="156"/>
      </w:pPr>
      <w:r>
        <w:rPr>
          <w:rFonts w:ascii="Times New Roman"/>
        </w:rPr>
        <w:t>Data</w:t>
      </w:r>
      <w:r>
        <w:t>_</w:t>
      </w:r>
      <w:r>
        <w:rPr>
          <w:rFonts w:ascii="Times New Roman"/>
        </w:rPr>
        <w:t>CRC</w:t>
      </w:r>
      <w:r>
        <w:t>测试</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参考条款：10.4.7.6。</w:t>
      </w:r>
    </w:p>
    <w:p>
      <w:pPr>
        <w:pStyle w:val="32"/>
        <w:rPr>
          <w:rFonts w:hAnsi="宋体"/>
        </w:rPr>
      </w:pPr>
      <w:r>
        <w:rPr>
          <w:rFonts w:hint="eastAsia" w:hAnsi="宋体"/>
        </w:rPr>
        <w:t>目的：这个测试用例验证了一些来自</w:t>
      </w:r>
      <w:r>
        <w:rPr>
          <w:rFonts w:hint="eastAsia" w:ascii="Times New Roman"/>
        </w:rPr>
        <w:t>DATA</w:t>
      </w:r>
      <w:r>
        <w:rPr>
          <w:rFonts w:hint="eastAsia" w:hAnsi="宋体"/>
        </w:rPr>
        <w:t>_</w:t>
      </w:r>
      <w:r>
        <w:rPr>
          <w:rFonts w:hint="eastAsia" w:ascii="Times New Roman"/>
        </w:rPr>
        <w:t>CRC</w:t>
      </w:r>
      <w:r>
        <w:rPr>
          <w:rFonts w:hint="eastAsia" w:hAnsi="宋体"/>
        </w:rPr>
        <w:t>状态的转换。</w:t>
      </w:r>
    </w:p>
    <w:p>
      <w:pPr>
        <w:pStyle w:val="32"/>
        <w:rPr>
          <w:rFonts w:hAnsi="宋体"/>
        </w:rPr>
      </w:pPr>
      <w:r>
        <w:rPr>
          <w:rFonts w:hint="eastAsia" w:hAnsi="宋体"/>
        </w:rPr>
        <w:t>测试思想：这个测试用例验证了以下状态机、状态和转换：</w:t>
      </w:r>
    </w:p>
    <w:p>
      <w:pPr>
        <w:pStyle w:val="32"/>
        <w:rPr>
          <w:rFonts w:hAnsi="宋体"/>
        </w:rPr>
      </w:pPr>
      <w:r>
        <w:rPr>
          <w:rFonts w:hint="eastAsia" w:hAnsi="宋体"/>
        </w:rPr>
        <w:t>点对点接收帧状态机</w:t>
      </w:r>
    </w:p>
    <w:p>
      <w:pPr>
        <w:pStyle w:val="32"/>
        <w:tabs>
          <w:tab w:val="left" w:pos="2520"/>
          <w:tab w:val="clear" w:pos="4201"/>
          <w:tab w:val="clear" w:pos="9298"/>
        </w:tabs>
        <w:ind w:firstLine="840" w:firstLineChars="400"/>
        <w:rPr>
          <w:rFonts w:ascii="Times New Roman"/>
        </w:rPr>
      </w:pPr>
      <w:r>
        <w:rPr>
          <w:rFonts w:ascii="Times New Roman"/>
        </w:rPr>
        <w:t>DATA_CRC:</w:t>
      </w:r>
      <w:r>
        <w:rPr>
          <w:rFonts w:ascii="Times New Roman"/>
        </w:rPr>
        <w:tab/>
      </w:r>
      <w:r>
        <w:rPr>
          <w:rFonts w:ascii="Times New Roman"/>
        </w:rPr>
        <w:t>BadCRC</w:t>
      </w:r>
    </w:p>
    <w:p>
      <w:pPr>
        <w:pStyle w:val="32"/>
        <w:tabs>
          <w:tab w:val="left" w:pos="2520"/>
          <w:tab w:val="clear" w:pos="4201"/>
          <w:tab w:val="clear" w:pos="9298"/>
        </w:tabs>
        <w:rPr>
          <w:rFonts w:ascii="Times New Roman"/>
        </w:rPr>
      </w:pPr>
      <w:r>
        <w:rPr>
          <w:rFonts w:ascii="Times New Roman"/>
        </w:rPr>
        <w:tab/>
      </w:r>
      <w:r>
        <w:rPr>
          <w:rFonts w:ascii="Times New Roman"/>
        </w:rPr>
        <w:t>GoodCRC</w:t>
      </w:r>
    </w:p>
    <w:p>
      <w:pPr>
        <w:pStyle w:val="32"/>
        <w:rPr>
          <w:rFonts w:ascii="Times New Roman"/>
        </w:rPr>
      </w:pPr>
      <w:r>
        <w:rPr>
          <w:rFonts w:ascii="Times New Roman"/>
        </w:rPr>
        <w:t>连接状态机的初始状态：</w:t>
      </w:r>
      <w:r>
        <w:rPr>
          <w:rFonts w:ascii="Times New Roman"/>
        </w:rPr>
        <w:tab/>
      </w:r>
      <w:r>
        <w:rPr>
          <w:rFonts w:ascii="Times New Roman"/>
        </w:rPr>
        <w:t>CONNECTED</w:t>
      </w:r>
    </w:p>
    <w:p>
      <w:pPr>
        <w:pStyle w:val="32"/>
        <w:rPr>
          <w:rFonts w:ascii="Times New Roman"/>
        </w:rPr>
      </w:pPr>
      <w:r>
        <w:rPr>
          <w:rFonts w:ascii="Times New Roman"/>
        </w:rPr>
        <w:t>连接状态机的终止状态：</w:t>
      </w:r>
      <w:r>
        <w:rPr>
          <w:rFonts w:ascii="Times New Roman"/>
        </w:rPr>
        <w:tab/>
      </w:r>
      <w:r>
        <w:rPr>
          <w:rFonts w:ascii="Times New Roman"/>
        </w:rPr>
        <w:t>CONNECTED</w:t>
      </w:r>
    </w:p>
    <w:p>
      <w:pPr>
        <w:pStyle w:val="32"/>
        <w:rPr>
          <w:rFonts w:ascii="Times New Roman"/>
        </w:rPr>
      </w:pPr>
      <w:r>
        <w:rPr>
          <w:rFonts w:ascii="Times New Roman"/>
        </w:rPr>
        <w:t>测试步骤：</w:t>
      </w:r>
    </w:p>
    <w:p>
      <w:pPr>
        <w:pStyle w:val="32"/>
        <w:rPr>
          <w:rFonts w:ascii="Times New Roman"/>
        </w:rPr>
      </w:pPr>
      <w:r>
        <w:rPr>
          <w:rFonts w:ascii="Times New Roman"/>
        </w:rPr>
        <w:t>1. TRANSMIT Test_Request,</w:t>
      </w:r>
    </w:p>
    <w:p>
      <w:pPr>
        <w:pStyle w:val="32"/>
        <w:ind w:left="840" w:leftChars="400"/>
        <w:rPr>
          <w:rFonts w:ascii="Times New Roman"/>
        </w:rPr>
      </w:pPr>
      <w:r>
        <w:rPr>
          <w:rFonts w:ascii="Times New Roman"/>
        </w:rPr>
        <w:t>'Data' = (any valid test data selected by the TD)</w:t>
      </w:r>
    </w:p>
    <w:p>
      <w:pPr>
        <w:pStyle w:val="32"/>
        <w:rPr>
          <w:rFonts w:ascii="Times New Roman"/>
        </w:rPr>
      </w:pPr>
      <w:r>
        <w:rPr>
          <w:rFonts w:ascii="Times New Roman"/>
        </w:rPr>
        <w:t xml:space="preserve">2. BEFORE </w:t>
      </w:r>
      <w:r>
        <w:rPr>
          <w:rFonts w:ascii="Times New Roman"/>
          <w:b/>
          <w:bCs/>
        </w:rPr>
        <w:t>T</w:t>
      </w:r>
      <w:r>
        <w:rPr>
          <w:rFonts w:ascii="Times New Roman"/>
          <w:b/>
          <w:bCs/>
          <w:vertAlign w:val="subscript"/>
        </w:rPr>
        <w:t>response</w:t>
      </w:r>
      <w:r>
        <w:rPr>
          <w:rFonts w:ascii="Times New Roman"/>
        </w:rPr>
        <w:t xml:space="preserve"> RECEIVE Test_Response,</w:t>
      </w:r>
    </w:p>
    <w:p>
      <w:pPr>
        <w:pStyle w:val="32"/>
        <w:ind w:left="840" w:leftChars="400"/>
        <w:rPr>
          <w:rFonts w:ascii="Times New Roman"/>
        </w:rPr>
      </w:pPr>
      <w:r>
        <w:rPr>
          <w:rFonts w:ascii="Times New Roman"/>
        </w:rPr>
        <w:t>'Data' = (the data transmitted in step 1)</w:t>
      </w:r>
    </w:p>
    <w:p>
      <w:pPr>
        <w:pStyle w:val="32"/>
        <w:rPr>
          <w:rFonts w:ascii="Times New Roman"/>
        </w:rPr>
      </w:pPr>
      <w:r>
        <w:rPr>
          <w:rFonts w:ascii="Times New Roman"/>
        </w:rPr>
        <w:t>3. TRANSMIT Test_Request,</w:t>
      </w:r>
    </w:p>
    <w:p>
      <w:pPr>
        <w:pStyle w:val="32"/>
        <w:ind w:left="840" w:leftChars="400"/>
        <w:rPr>
          <w:rFonts w:ascii="Times New Roman"/>
        </w:rPr>
      </w:pPr>
      <w:r>
        <w:rPr>
          <w:rFonts w:ascii="Times New Roman"/>
        </w:rPr>
        <w:t xml:space="preserve">'Data' = (any valid test data with bad CRC) </w:t>
      </w:r>
    </w:p>
    <w:p>
      <w:pPr>
        <w:pStyle w:val="32"/>
        <w:rPr>
          <w:rFonts w:ascii="Times New Roman"/>
        </w:rPr>
      </w:pPr>
      <w:r>
        <w:rPr>
          <w:rFonts w:ascii="Times New Roman"/>
        </w:rPr>
        <w:t xml:space="preserve">4. WAIT </w:t>
      </w:r>
      <w:r>
        <w:rPr>
          <w:rFonts w:ascii="Times New Roman"/>
          <w:b/>
          <w:bCs/>
        </w:rPr>
        <w:t>T</w:t>
      </w:r>
      <w:r>
        <w:rPr>
          <w:rFonts w:ascii="Times New Roman"/>
          <w:b/>
          <w:bCs/>
          <w:vertAlign w:val="subscript"/>
        </w:rPr>
        <w:t>response</w:t>
      </w:r>
    </w:p>
    <w:p>
      <w:pPr>
        <w:pStyle w:val="32"/>
        <w:rPr>
          <w:rFonts w:ascii="Times New Roman"/>
        </w:rPr>
      </w:pPr>
      <w:r>
        <w:rPr>
          <w:rFonts w:ascii="Times New Roman"/>
        </w:rPr>
        <w:t>5. CHECK (verify that no Test_Response is received)</w:t>
      </w:r>
    </w:p>
    <w:p>
      <w:pPr>
        <w:pStyle w:val="32"/>
        <w:rPr>
          <w:rFonts w:ascii="Times New Roman"/>
        </w:rPr>
      </w:pPr>
      <w:r>
        <w:rPr>
          <w:rFonts w:ascii="Times New Roman"/>
        </w:rPr>
        <w:t>6. TRANSMIT Test_Request,</w:t>
      </w:r>
    </w:p>
    <w:p>
      <w:pPr>
        <w:pStyle w:val="32"/>
        <w:ind w:left="840" w:leftChars="400"/>
        <w:rPr>
          <w:rFonts w:ascii="Times New Roman"/>
        </w:rPr>
      </w:pPr>
      <w:r>
        <w:rPr>
          <w:rFonts w:ascii="Times New Roman"/>
        </w:rPr>
        <w:t>'Data' = (any valid test data selected by the TD)</w:t>
      </w:r>
    </w:p>
    <w:p>
      <w:pPr>
        <w:pStyle w:val="32"/>
        <w:rPr>
          <w:rFonts w:ascii="Times New Roman"/>
        </w:rPr>
      </w:pPr>
      <w:r>
        <w:rPr>
          <w:rFonts w:ascii="Times New Roman"/>
        </w:rPr>
        <w:t xml:space="preserve">7. BEFORE </w:t>
      </w:r>
      <w:r>
        <w:rPr>
          <w:rFonts w:ascii="Times New Roman"/>
          <w:b/>
          <w:bCs/>
        </w:rPr>
        <w:t>T</w:t>
      </w:r>
      <w:r>
        <w:rPr>
          <w:rFonts w:ascii="Times New Roman"/>
          <w:b/>
          <w:bCs/>
          <w:vertAlign w:val="subscript"/>
        </w:rPr>
        <w:t>response</w:t>
      </w:r>
      <w:r>
        <w:rPr>
          <w:rFonts w:ascii="Times New Roman"/>
          <w:vertAlign w:val="subscript"/>
        </w:rPr>
        <w:t xml:space="preserve"> </w:t>
      </w:r>
      <w:r>
        <w:rPr>
          <w:rFonts w:ascii="Times New Roman"/>
        </w:rPr>
        <w:t>RECEIVE Test_Response,</w:t>
      </w:r>
    </w:p>
    <w:p>
      <w:pPr>
        <w:pStyle w:val="32"/>
        <w:ind w:left="840" w:leftChars="400"/>
        <w:rPr>
          <w:rFonts w:ascii="Times New Roman"/>
        </w:rPr>
      </w:pPr>
      <w:r>
        <w:rPr>
          <w:rFonts w:ascii="Times New Roman"/>
        </w:rPr>
        <w:t>'Data' = (the data transmitted in step 1)</w:t>
      </w:r>
    </w:p>
    <w:p>
      <w:pPr>
        <w:widowControl/>
        <w:jc w:val="left"/>
        <w:rPr>
          <w:kern w:val="0"/>
          <w:szCs w:val="20"/>
        </w:rPr>
      </w:pPr>
      <w:r>
        <w:br w:type="page"/>
      </w:r>
    </w:p>
    <w:p>
      <w:pPr>
        <w:pStyle w:val="883"/>
        <w:ind w:left="0"/>
        <w:rPr>
          <w:rFonts w:hAnsi="黑体"/>
          <w:szCs w:val="21"/>
        </w:rPr>
      </w:pPr>
      <w:bookmarkStart w:id="1433" w:name="_Toc55414075"/>
      <w:bookmarkStart w:id="1434" w:name="_Toc54781921"/>
      <w:r>
        <w:rPr>
          <w:rFonts w:hint="eastAsia" w:hAnsi="黑体"/>
          <w:szCs w:val="21"/>
        </w:rPr>
        <w:t>特殊功能测试</w:t>
      </w:r>
      <w:bookmarkEnd w:id="1433"/>
      <w:bookmarkEnd w:id="1434"/>
    </w:p>
    <w:p>
      <w:pPr>
        <w:pStyle w:val="851"/>
      </w:pPr>
      <w:bookmarkStart w:id="1435" w:name="_Toc54781922"/>
      <w:r>
        <w:rPr>
          <w:rFonts w:hint="eastAsia"/>
        </w:rPr>
        <w:t>分段</w:t>
      </w:r>
      <w:bookmarkEnd w:id="1435"/>
    </w:p>
    <w:p>
      <w:pPr>
        <w:pStyle w:val="32"/>
        <w:rPr>
          <w:rFonts w:hAnsi="宋体"/>
        </w:rPr>
      </w:pPr>
      <w:r>
        <w:rPr>
          <w:rFonts w:hint="eastAsia" w:hAnsi="宋体"/>
        </w:rPr>
        <w:t>该分段测试检测</w:t>
      </w:r>
      <w:r>
        <w:rPr>
          <w:rFonts w:hint="eastAsia" w:ascii="Times New Roman"/>
        </w:rPr>
        <w:t>IUT</w:t>
      </w:r>
      <w:r>
        <w:rPr>
          <w:rFonts w:hint="eastAsia" w:hAnsi="宋体"/>
        </w:rPr>
        <w:t>能否发起和应答分段数据包。若</w:t>
      </w:r>
      <w:r>
        <w:rPr>
          <w:rFonts w:hint="eastAsia" w:ascii="Times New Roman"/>
        </w:rPr>
        <w:t>IUT</w:t>
      </w:r>
      <w:r>
        <w:rPr>
          <w:rFonts w:hint="eastAsia" w:hAnsi="宋体"/>
        </w:rPr>
        <w:t>不支持分段，则该测试可省略。</w:t>
      </w:r>
    </w:p>
    <w:p>
      <w:pPr>
        <w:pStyle w:val="32"/>
        <w:rPr>
          <w:rFonts w:hAnsi="宋体"/>
        </w:rPr>
      </w:pPr>
      <w:r>
        <w:rPr>
          <w:rFonts w:hint="eastAsia" w:ascii="Times New Roman"/>
        </w:rPr>
        <w:t>BACnet</w:t>
      </w:r>
      <w:r>
        <w:rPr>
          <w:rFonts w:hint="eastAsia" w:hAnsi="宋体"/>
        </w:rPr>
        <w:t>参考条款：5.2、5.3和5.4。</w:t>
      </w:r>
    </w:p>
    <w:p>
      <w:pPr>
        <w:pStyle w:val="869"/>
        <w:numPr>
          <w:ilvl w:val="0"/>
          <w:numId w:val="527"/>
        </w:numPr>
        <w:spacing w:before="156" w:after="156"/>
      </w:pPr>
      <w:r>
        <w:rPr>
          <w:rFonts w:hint="eastAsia"/>
        </w:rPr>
        <w:t>总体规则和程序</w:t>
      </w:r>
    </w:p>
    <w:p>
      <w:pPr>
        <w:pStyle w:val="32"/>
        <w:rPr>
          <w:rFonts w:hAnsi="宋体"/>
        </w:rPr>
      </w:pPr>
      <w:r>
        <w:rPr>
          <w:rFonts w:hint="eastAsia" w:hAnsi="宋体"/>
        </w:rPr>
        <w:t>这部分测试需要构造分段的请求和响应，以及在</w:t>
      </w:r>
      <w:r>
        <w:rPr>
          <w:rFonts w:ascii="Times New Roman"/>
        </w:rPr>
        <w:t>TRANSMIT</w:t>
      </w:r>
      <w:r>
        <w:rPr>
          <w:rFonts w:hint="eastAsia" w:hAnsi="宋体"/>
        </w:rPr>
        <w:t>和</w:t>
      </w:r>
      <w:r>
        <w:rPr>
          <w:rFonts w:ascii="Times New Roman"/>
        </w:rPr>
        <w:t>RECEIVE</w:t>
      </w:r>
      <w:r>
        <w:rPr>
          <w:rFonts w:hAnsi="宋体"/>
        </w:rPr>
        <w:t>语句中</w:t>
      </w:r>
      <w:r>
        <w:rPr>
          <w:rFonts w:hint="eastAsia" w:hAnsi="宋体"/>
        </w:rPr>
        <w:t>使用这些分段。典型使用的有</w:t>
      </w:r>
      <w:r>
        <w:rPr>
          <w:rFonts w:hint="eastAsia" w:ascii="Times New Roman"/>
        </w:rPr>
        <w:t>AtomicReadFile</w:t>
      </w:r>
      <w:r>
        <w:rPr>
          <w:rFonts w:hint="eastAsia" w:hAnsi="宋体"/>
        </w:rPr>
        <w:t>、</w:t>
      </w:r>
      <w:r>
        <w:rPr>
          <w:rFonts w:hint="eastAsia" w:ascii="Times New Roman"/>
        </w:rPr>
        <w:t>AtomicWriteFile</w:t>
      </w:r>
      <w:r>
        <w:rPr>
          <w:rFonts w:hint="eastAsia" w:hAnsi="宋体"/>
        </w:rPr>
        <w:t>、</w:t>
      </w:r>
      <w:r>
        <w:rPr>
          <w:rFonts w:hint="eastAsia" w:ascii="Times New Roman"/>
        </w:rPr>
        <w:t>ReadPropertyMultiple</w:t>
      </w:r>
      <w:r>
        <w:rPr>
          <w:rFonts w:hint="eastAsia" w:hAnsi="宋体"/>
        </w:rPr>
        <w:t>和</w:t>
      </w:r>
      <w:r>
        <w:rPr>
          <w:rFonts w:hint="eastAsia" w:ascii="Times New Roman"/>
        </w:rPr>
        <w:t>WritePropertyMultiple</w:t>
      </w:r>
      <w:r>
        <w:rPr>
          <w:rFonts w:hint="eastAsia" w:hAnsi="宋体"/>
        </w:rPr>
        <w:t>服务。任何其他的服务只要请求和应答可以被分成适当的段数，都是可接受的。</w:t>
      </w:r>
    </w:p>
    <w:p>
      <w:pPr>
        <w:pStyle w:val="32"/>
        <w:rPr>
          <w:rFonts w:hAnsi="宋体"/>
        </w:rPr>
      </w:pPr>
      <w:r>
        <w:rPr>
          <w:rFonts w:hint="eastAsia" w:hAnsi="宋体"/>
        </w:rPr>
        <w:t>除非在测试中明确地说明，否则</w:t>
      </w:r>
      <w:r>
        <w:rPr>
          <w:rFonts w:hint="eastAsia" w:ascii="Times New Roman"/>
        </w:rPr>
        <w:t>IUT</w:t>
      </w:r>
      <w:r>
        <w:rPr>
          <w:rFonts w:hint="eastAsia" w:hAnsi="宋体"/>
        </w:rPr>
        <w:t>不能用</w:t>
      </w:r>
      <w:r>
        <w:rPr>
          <w:rFonts w:hint="eastAsia" w:ascii="Times New Roman"/>
        </w:rPr>
        <w:t>Abort</w:t>
      </w:r>
      <w:r>
        <w:rPr>
          <w:rFonts w:hint="eastAsia" w:hAnsi="宋体"/>
        </w:rPr>
        <w:t>或</w:t>
      </w:r>
      <w:r>
        <w:rPr>
          <w:rFonts w:hint="eastAsia" w:ascii="Times New Roman"/>
        </w:rPr>
        <w:t>Error</w:t>
      </w:r>
      <w:r>
        <w:rPr>
          <w:rFonts w:hint="eastAsia" w:hAnsi="宋体"/>
        </w:rPr>
        <w:t xml:space="preserve"> </w:t>
      </w:r>
      <w:r>
        <w:rPr>
          <w:rFonts w:hint="eastAsia" w:ascii="Times New Roman"/>
        </w:rPr>
        <w:t>APDU</w:t>
      </w:r>
      <w:r>
        <w:rPr>
          <w:rFonts w:hint="eastAsia" w:hAnsi="宋体"/>
        </w:rPr>
        <w:t>应答。</w:t>
      </w:r>
    </w:p>
    <w:p>
      <w:pPr>
        <w:pStyle w:val="32"/>
        <w:rPr>
          <w:rFonts w:hAnsi="宋体"/>
        </w:rPr>
      </w:pPr>
      <w:r>
        <w:rPr>
          <w:rFonts w:hint="eastAsia" w:ascii="Times New Roman"/>
        </w:rPr>
        <w:t>TD</w:t>
      </w:r>
      <w:r>
        <w:rPr>
          <w:rFonts w:hint="eastAsia" w:hAnsi="宋体"/>
        </w:rPr>
        <w:t>将会在测试之间递增</w:t>
      </w:r>
      <w:r>
        <w:rPr>
          <w:rFonts w:hint="eastAsia" w:ascii="Times New Roman"/>
        </w:rPr>
        <w:t>Invoke</w:t>
      </w:r>
      <w:r>
        <w:rPr>
          <w:rFonts w:hint="eastAsia" w:hAnsi="宋体"/>
        </w:rPr>
        <w:t xml:space="preserve"> </w:t>
      </w:r>
      <w:r>
        <w:rPr>
          <w:rFonts w:hint="eastAsia" w:ascii="Times New Roman"/>
        </w:rPr>
        <w:t>ID</w:t>
      </w:r>
      <w:r>
        <w:rPr>
          <w:rFonts w:hint="eastAsia" w:hAnsi="宋体"/>
        </w:rPr>
        <w:t>。</w:t>
      </w:r>
    </w:p>
    <w:p>
      <w:pPr>
        <w:pStyle w:val="32"/>
        <w:rPr>
          <w:rFonts w:hAnsi="宋体"/>
        </w:rPr>
      </w:pPr>
      <w:r>
        <w:rPr>
          <w:rFonts w:hint="eastAsia" w:hAnsi="宋体"/>
        </w:rPr>
        <w:t>对于分段数据包，每一个分段的”</w:t>
      </w:r>
      <w:r>
        <w:rPr>
          <w:rFonts w:hint="eastAsia" w:ascii="Times New Roman"/>
        </w:rPr>
        <w:t>segmented</w:t>
      </w:r>
      <w:r>
        <w:rPr>
          <w:rFonts w:hint="eastAsia" w:hAnsi="宋体"/>
        </w:rPr>
        <w:t>-</w:t>
      </w:r>
      <w:r>
        <w:rPr>
          <w:rFonts w:hint="eastAsia" w:ascii="Times New Roman"/>
        </w:rPr>
        <w:t>message</w:t>
      </w:r>
      <w:r>
        <w:rPr>
          <w:rFonts w:hint="eastAsia" w:hAnsi="宋体"/>
        </w:rPr>
        <w:t>”参数必须设置为</w:t>
      </w:r>
      <w:r>
        <w:rPr>
          <w:rFonts w:hint="eastAsia" w:ascii="Times New Roman"/>
        </w:rPr>
        <w:t>TRUE</w:t>
      </w:r>
      <w:r>
        <w:rPr>
          <w:rFonts w:hint="eastAsia" w:hAnsi="宋体"/>
        </w:rPr>
        <w:t>。除了最后一个分段之外，所有分段的”</w:t>
      </w:r>
      <w:r>
        <w:rPr>
          <w:rFonts w:hint="eastAsia" w:ascii="Times New Roman"/>
        </w:rPr>
        <w:t>more</w:t>
      </w:r>
      <w:r>
        <w:rPr>
          <w:rFonts w:hint="eastAsia" w:hAnsi="宋体"/>
        </w:rPr>
        <w:t>-</w:t>
      </w:r>
      <w:r>
        <w:rPr>
          <w:rFonts w:hint="eastAsia" w:ascii="Times New Roman"/>
        </w:rPr>
        <w:t>follows</w:t>
      </w:r>
      <w:r>
        <w:rPr>
          <w:rFonts w:hint="eastAsia" w:hAnsi="宋体"/>
        </w:rPr>
        <w:t>”参数必须设置为</w:t>
      </w:r>
      <w:r>
        <w:rPr>
          <w:rFonts w:hint="eastAsia" w:ascii="Times New Roman"/>
        </w:rPr>
        <w:t>TRUE</w:t>
      </w:r>
      <w:r>
        <w:rPr>
          <w:rFonts w:hint="eastAsia" w:hAnsi="宋体"/>
        </w:rPr>
        <w:t>。初始段的”</w:t>
      </w:r>
      <w:r>
        <w:rPr>
          <w:rFonts w:hint="eastAsia" w:ascii="Times New Roman"/>
        </w:rPr>
        <w:t>sequence</w:t>
      </w:r>
      <w:r>
        <w:rPr>
          <w:rFonts w:hint="eastAsia" w:hAnsi="宋体"/>
        </w:rPr>
        <w:t>-</w:t>
      </w:r>
      <w:r>
        <w:rPr>
          <w:rFonts w:hint="eastAsia" w:ascii="Times New Roman"/>
        </w:rPr>
        <w:t>number</w:t>
      </w:r>
      <w:r>
        <w:rPr>
          <w:rFonts w:hint="eastAsia" w:hAnsi="宋体"/>
        </w:rPr>
        <w:t>”必须为零，之后每个段依次增加1。参见</w:t>
      </w:r>
      <w:r>
        <w:rPr>
          <w:rFonts w:hint="eastAsia" w:ascii="Times New Roman"/>
        </w:rPr>
        <w:t>BACnet</w:t>
      </w:r>
      <w:r>
        <w:rPr>
          <w:rFonts w:hint="eastAsia" w:hAnsi="宋体"/>
        </w:rPr>
        <w:t>应用层条款。</w:t>
      </w:r>
    </w:p>
    <w:p>
      <w:pPr>
        <w:pStyle w:val="32"/>
        <w:rPr>
          <w:rFonts w:hAnsi="宋体"/>
        </w:rPr>
      </w:pPr>
      <w:r>
        <w:rPr>
          <w:rFonts w:hint="eastAsia" w:ascii="Times New Roman"/>
        </w:rPr>
        <w:t>TD</w:t>
      </w:r>
      <w:r>
        <w:rPr>
          <w:rFonts w:hint="eastAsia" w:hAnsi="宋体"/>
        </w:rPr>
        <w:t>将使用”</w:t>
      </w:r>
      <w:r>
        <w:rPr>
          <w:rFonts w:hint="eastAsia" w:ascii="Times New Roman"/>
        </w:rPr>
        <w:t>proposed</w:t>
      </w:r>
      <w:r>
        <w:rPr>
          <w:rFonts w:hint="eastAsia" w:hAnsi="宋体"/>
        </w:rPr>
        <w:t>-</w:t>
      </w:r>
      <w:r>
        <w:rPr>
          <w:rFonts w:hint="eastAsia" w:ascii="Times New Roman"/>
        </w:rPr>
        <w:t>window</w:t>
      </w:r>
      <w:r>
        <w:rPr>
          <w:rFonts w:hint="eastAsia" w:hAnsi="宋体"/>
        </w:rPr>
        <w:t>-</w:t>
      </w:r>
      <w:r>
        <w:rPr>
          <w:rFonts w:hint="eastAsia" w:ascii="Times New Roman"/>
        </w:rPr>
        <w:t>size</w:t>
      </w:r>
      <w:r>
        <w:rPr>
          <w:rFonts w:hint="eastAsia" w:hAnsi="宋体"/>
        </w:rPr>
        <w:t>”为2。</w:t>
      </w:r>
      <w:r>
        <w:rPr>
          <w:rFonts w:hint="eastAsia" w:ascii="Times New Roman"/>
        </w:rPr>
        <w:t>IUT</w:t>
      </w:r>
      <w:r>
        <w:rPr>
          <w:rFonts w:hint="eastAsia" w:hAnsi="宋体"/>
        </w:rPr>
        <w:t>被配置为使用”</w:t>
      </w:r>
      <w:r>
        <w:rPr>
          <w:rFonts w:hint="eastAsia" w:ascii="Times New Roman"/>
        </w:rPr>
        <w:t>proposed</w:t>
      </w:r>
      <w:r>
        <w:rPr>
          <w:rFonts w:hint="eastAsia" w:hAnsi="宋体"/>
        </w:rPr>
        <w:t>-</w:t>
      </w:r>
      <w:r>
        <w:rPr>
          <w:rFonts w:hint="eastAsia" w:ascii="Times New Roman"/>
        </w:rPr>
        <w:t>window</w:t>
      </w:r>
      <w:r>
        <w:rPr>
          <w:rFonts w:hint="eastAsia" w:hAnsi="宋体"/>
        </w:rPr>
        <w:t>-</w:t>
      </w:r>
      <w:r>
        <w:rPr>
          <w:rFonts w:hint="eastAsia" w:ascii="Times New Roman"/>
        </w:rPr>
        <w:t>size</w:t>
      </w:r>
      <w:r>
        <w:rPr>
          <w:rFonts w:hint="eastAsia" w:hAnsi="宋体"/>
        </w:rPr>
        <w:t>”为2。</w:t>
      </w:r>
    </w:p>
    <w:p>
      <w:pPr>
        <w:pStyle w:val="868"/>
        <w:numPr>
          <w:ilvl w:val="0"/>
          <w:numId w:val="528"/>
        </w:numPr>
        <w:spacing w:before="156" w:after="156"/>
      </w:pPr>
      <w:r>
        <w:rPr>
          <w:rFonts w:hint="eastAsia"/>
        </w:rPr>
        <w:t>数据包名称</w:t>
      </w:r>
    </w:p>
    <w:p>
      <w:pPr>
        <w:pStyle w:val="32"/>
        <w:rPr>
          <w:rFonts w:hAnsi="宋体"/>
        </w:rPr>
      </w:pPr>
      <w:r>
        <w:rPr>
          <w:rFonts w:hint="eastAsia" w:hAnsi="宋体"/>
        </w:rPr>
        <w:t>测试使用以下符号来标识序列中的数据包。下图给出了示例。</w:t>
      </w:r>
    </w:p>
    <w:p>
      <w:pPr>
        <w:pStyle w:val="32"/>
        <w:rPr>
          <w:rFonts w:hAnsi="宋体"/>
        </w:rPr>
      </w:pPr>
      <w:r>
        <w:rPr>
          <w:rFonts w:hAnsi="宋体"/>
        </w:rPr>
        <w:drawing>
          <wp:inline distT="0" distB="0" distL="0" distR="0">
            <wp:extent cx="4828540" cy="752475"/>
            <wp:effectExtent l="0" t="0" r="0" b="0"/>
            <wp:docPr id="2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28540" cy="752475"/>
                    </a:xfrm>
                    <a:prstGeom prst="rect">
                      <a:avLst/>
                    </a:prstGeom>
                    <a:noFill/>
                  </pic:spPr>
                </pic:pic>
              </a:graphicData>
            </a:graphic>
          </wp:inline>
        </w:drawing>
      </w:r>
    </w:p>
    <w:p>
      <w:pPr>
        <w:pStyle w:val="32"/>
        <w:rPr>
          <w:rFonts w:hAnsi="宋体"/>
        </w:rPr>
      </w:pPr>
      <w:r>
        <w:rPr>
          <w:rFonts w:hint="eastAsia" w:hAnsi="宋体"/>
        </w:rPr>
        <w:t>在这个例子中，</w:t>
      </w:r>
      <w:r>
        <w:rPr>
          <w:rFonts w:hint="eastAsia" w:ascii="Times New Roman"/>
        </w:rPr>
        <w:t>TD</w:t>
      </w:r>
      <w:r>
        <w:rPr>
          <w:rFonts w:hint="eastAsia" w:hAnsi="宋体"/>
        </w:rPr>
        <w:t>发起一个请求，而</w:t>
      </w:r>
      <w:r>
        <w:rPr>
          <w:rFonts w:hint="eastAsia" w:ascii="Times New Roman"/>
        </w:rPr>
        <w:t>IUT</w:t>
      </w:r>
      <w:r>
        <w:rPr>
          <w:rFonts w:hint="eastAsia" w:hAnsi="宋体"/>
        </w:rPr>
        <w:t>正在应答。在测试期间数据包的序列从左向右进行。</w:t>
      </w:r>
    </w:p>
    <w:p>
      <w:pPr>
        <w:pStyle w:val="32"/>
        <w:rPr>
          <w:rFonts w:hAnsi="宋体"/>
        </w:rPr>
      </w:pPr>
      <w:r>
        <w:rPr>
          <w:rFonts w:hint="eastAsia" w:hAnsi="宋体"/>
        </w:rPr>
        <w:t>表示从客户端发送的请求数据包的名称以字母</w:t>
      </w:r>
      <w:r>
        <w:rPr>
          <w:rFonts w:hint="eastAsia" w:ascii="Times New Roman"/>
        </w:rPr>
        <w:t>C</w:t>
      </w:r>
      <w:r>
        <w:rPr>
          <w:rFonts w:hint="eastAsia" w:hAnsi="宋体"/>
        </w:rPr>
        <w:t>开头。表示从服务器发送的应答数据包的名称以字母</w:t>
      </w:r>
      <w:r>
        <w:rPr>
          <w:rFonts w:hint="eastAsia" w:ascii="Times New Roman"/>
        </w:rPr>
        <w:t>S</w:t>
      </w:r>
      <w:r>
        <w:rPr>
          <w:rFonts w:hint="eastAsia" w:hAnsi="宋体"/>
        </w:rPr>
        <w:t>开头。在请求或应答分段的地方，分段号紧跟着前缀。在此图中，</w:t>
      </w:r>
      <w:r>
        <w:rPr>
          <w:rFonts w:hint="eastAsia" w:ascii="Times New Roman"/>
        </w:rPr>
        <w:t>C</w:t>
      </w:r>
      <w:r>
        <w:rPr>
          <w:rFonts w:hint="eastAsia" w:hAnsi="宋体"/>
        </w:rPr>
        <w:t>1和</w:t>
      </w:r>
      <w:r>
        <w:rPr>
          <w:rFonts w:hint="eastAsia" w:ascii="Times New Roman"/>
        </w:rPr>
        <w:t>C</w:t>
      </w:r>
      <w:r>
        <w:rPr>
          <w:rFonts w:hint="eastAsia" w:hAnsi="宋体"/>
        </w:rPr>
        <w:t>2是完成了分段请求的两个数据包。应答是未分段的且没有数字后缀。</w:t>
      </w:r>
    </w:p>
    <w:p>
      <w:pPr>
        <w:pStyle w:val="32"/>
        <w:rPr>
          <w:rFonts w:hAnsi="宋体"/>
        </w:rPr>
      </w:pPr>
      <w:r>
        <w:rPr>
          <w:rFonts w:hint="eastAsia" w:hAnsi="宋体"/>
        </w:rPr>
        <w:t>分段确认数据包以字母“</w:t>
      </w:r>
      <w:r>
        <w:rPr>
          <w:rFonts w:hint="eastAsia" w:ascii="Times New Roman"/>
        </w:rPr>
        <w:t>A</w:t>
      </w:r>
      <w:r>
        <w:rPr>
          <w:rFonts w:hint="eastAsia" w:hAnsi="宋体"/>
        </w:rPr>
        <w:t>”开头。分段确认数据包后总是跟着一个后缀，该后缀与相应的被确认的分段请求或应答的分段号相匹配。例如，</w:t>
      </w:r>
      <w:r>
        <w:rPr>
          <w:rFonts w:hint="eastAsia" w:ascii="Times New Roman"/>
        </w:rPr>
        <w:t>A</w:t>
      </w:r>
      <w:r>
        <w:rPr>
          <w:rFonts w:hint="eastAsia" w:hAnsi="宋体"/>
        </w:rPr>
        <w:t>1是</w:t>
      </w:r>
      <w:r>
        <w:rPr>
          <w:rFonts w:hint="eastAsia" w:ascii="Times New Roman"/>
        </w:rPr>
        <w:t>BACnet</w:t>
      </w:r>
      <w:r>
        <w:rPr>
          <w:rFonts w:hint="eastAsia" w:hAnsi="宋体"/>
        </w:rPr>
        <w:t>-</w:t>
      </w:r>
      <w:r>
        <w:rPr>
          <w:rFonts w:hint="eastAsia" w:ascii="Times New Roman"/>
        </w:rPr>
        <w:t>SegmentACK</w:t>
      </w:r>
      <w:r>
        <w:rPr>
          <w:rFonts w:hint="eastAsia" w:hAnsi="宋体"/>
        </w:rPr>
        <w:t>-</w:t>
      </w:r>
      <w:r>
        <w:rPr>
          <w:rFonts w:hint="eastAsia" w:ascii="Times New Roman"/>
        </w:rPr>
        <w:t>PDU</w:t>
      </w:r>
      <w:r>
        <w:rPr>
          <w:rFonts w:hint="eastAsia" w:hAnsi="宋体"/>
        </w:rPr>
        <w:t>，它的”</w:t>
      </w:r>
      <w:r>
        <w:rPr>
          <w:rFonts w:hint="eastAsia" w:ascii="Times New Roman"/>
        </w:rPr>
        <w:t>sequence</w:t>
      </w:r>
      <w:r>
        <w:rPr>
          <w:rFonts w:hint="eastAsia" w:hAnsi="宋体"/>
        </w:rPr>
        <w:t>-</w:t>
      </w:r>
      <w:r>
        <w:rPr>
          <w:rFonts w:hint="eastAsia" w:ascii="Times New Roman"/>
        </w:rPr>
        <w:t>number</w:t>
      </w:r>
      <w:r>
        <w:rPr>
          <w:rFonts w:hint="eastAsia" w:hAnsi="宋体"/>
        </w:rPr>
        <w:t>”参数与</w:t>
      </w:r>
      <w:r>
        <w:rPr>
          <w:rFonts w:hint="eastAsia" w:ascii="Times New Roman"/>
        </w:rPr>
        <w:t>C</w:t>
      </w:r>
      <w:r>
        <w:rPr>
          <w:rFonts w:hint="eastAsia" w:hAnsi="宋体"/>
        </w:rPr>
        <w:t>1中指定的”</w:t>
      </w:r>
      <w:r>
        <w:rPr>
          <w:rFonts w:hint="eastAsia" w:ascii="Times New Roman"/>
        </w:rPr>
        <w:t>sequence</w:t>
      </w:r>
      <w:r>
        <w:rPr>
          <w:rFonts w:hint="eastAsia" w:hAnsi="宋体"/>
        </w:rPr>
        <w:t>-</w:t>
      </w:r>
      <w:r>
        <w:rPr>
          <w:rFonts w:hint="eastAsia" w:ascii="Times New Roman"/>
        </w:rPr>
        <w:t>number</w:t>
      </w:r>
      <w:r>
        <w:rPr>
          <w:rFonts w:hint="eastAsia" w:hAnsi="宋体"/>
        </w:rPr>
        <w:t>” 匹配（在本例中，两者都为0）。</w:t>
      </w:r>
    </w:p>
    <w:p>
      <w:pPr>
        <w:pStyle w:val="32"/>
        <w:rPr>
          <w:rFonts w:hAnsi="宋体"/>
        </w:rPr>
      </w:pPr>
      <w:r>
        <w:rPr>
          <w:rFonts w:hint="eastAsia" w:hAnsi="宋体"/>
        </w:rPr>
        <w:t>当一个数据包被重新发送时，这个数据包名称后跟一个单引号（’）。每次发送相同的数据包时，后面都增加一个单引号。例如，</w:t>
      </w:r>
      <w:r>
        <w:rPr>
          <w:rFonts w:hint="eastAsia" w:ascii="Times New Roman"/>
        </w:rPr>
        <w:t>C</w:t>
      </w:r>
      <w:r>
        <w:rPr>
          <w:rFonts w:hint="eastAsia" w:hAnsi="宋体"/>
        </w:rPr>
        <w:t>2，</w:t>
      </w:r>
      <w:r>
        <w:rPr>
          <w:rFonts w:hint="eastAsia" w:ascii="Times New Roman"/>
        </w:rPr>
        <w:t>C</w:t>
      </w:r>
      <w:r>
        <w:rPr>
          <w:rFonts w:hint="eastAsia" w:hAnsi="宋体"/>
        </w:rPr>
        <w:t>2’，</w:t>
      </w:r>
      <w:r>
        <w:rPr>
          <w:rFonts w:hint="eastAsia" w:ascii="Times New Roman"/>
        </w:rPr>
        <w:t>C</w:t>
      </w:r>
      <w:r>
        <w:rPr>
          <w:rFonts w:hint="eastAsia" w:hAnsi="宋体"/>
        </w:rPr>
        <w:t>2”，代表第一次、第二次和第三次发送的客户端请求第2分段。</w:t>
      </w:r>
    </w:p>
    <w:p>
      <w:pPr>
        <w:pStyle w:val="32"/>
        <w:rPr>
          <w:rFonts w:hAnsi="宋体"/>
        </w:rPr>
      </w:pPr>
      <w:r>
        <w:rPr>
          <w:rFonts w:hint="eastAsia" w:hAnsi="宋体"/>
        </w:rPr>
        <w:t>当</w:t>
      </w:r>
      <w:r>
        <w:rPr>
          <w:rFonts w:hint="eastAsia" w:ascii="Times New Roman"/>
        </w:rPr>
        <w:t>TD</w:t>
      </w:r>
      <w:r>
        <w:rPr>
          <w:rFonts w:hint="eastAsia" w:hAnsi="宋体"/>
        </w:rPr>
        <w:t>通过等待</w:t>
      </w:r>
      <w:r>
        <w:rPr>
          <w:rFonts w:hint="eastAsia" w:ascii="Times New Roman"/>
          <w:b/>
          <w:bCs/>
        </w:rPr>
        <w:t>Segment</w:t>
      </w:r>
      <w:r>
        <w:rPr>
          <w:rFonts w:hint="eastAsia" w:hAnsi="宋体"/>
          <w:b/>
          <w:bCs/>
        </w:rPr>
        <w:t xml:space="preserve"> </w:t>
      </w:r>
      <w:r>
        <w:rPr>
          <w:rFonts w:hint="eastAsia" w:ascii="Times New Roman"/>
          <w:b/>
          <w:bCs/>
        </w:rPr>
        <w:t>Fail</w:t>
      </w:r>
      <w:r>
        <w:rPr>
          <w:rFonts w:hint="eastAsia" w:hAnsi="宋体"/>
          <w:b/>
          <w:bCs/>
        </w:rPr>
        <w:t xml:space="preserve"> </w:t>
      </w:r>
      <w:r>
        <w:rPr>
          <w:rFonts w:hint="eastAsia" w:ascii="Times New Roman"/>
          <w:b/>
          <w:bCs/>
        </w:rPr>
        <w:t>Time</w:t>
      </w:r>
      <w:r>
        <w:rPr>
          <w:rFonts w:hint="eastAsia" w:hAnsi="宋体"/>
        </w:rPr>
        <w:t>来模拟被丢弃的数据包时，用字母</w:t>
      </w:r>
      <w:r>
        <w:rPr>
          <w:rFonts w:hint="eastAsia" w:ascii="Times New Roman"/>
        </w:rPr>
        <w:t>T</w:t>
      </w:r>
      <w:r>
        <w:rPr>
          <w:rFonts w:hint="eastAsia" w:hAnsi="宋体"/>
        </w:rPr>
        <w:t>来表示，而没有消息被发送。</w:t>
      </w:r>
      <w:r>
        <w:rPr>
          <w:rFonts w:hint="eastAsia" w:ascii="Times New Roman"/>
          <w:b/>
          <w:bCs/>
        </w:rPr>
        <w:t>Segment</w:t>
      </w:r>
      <w:r>
        <w:rPr>
          <w:rFonts w:hint="eastAsia" w:hAnsi="宋体"/>
          <w:b/>
          <w:bCs/>
        </w:rPr>
        <w:t xml:space="preserve"> </w:t>
      </w:r>
      <w:r>
        <w:rPr>
          <w:rFonts w:hint="eastAsia" w:ascii="Times New Roman"/>
          <w:b/>
          <w:bCs/>
        </w:rPr>
        <w:t>Fail</w:t>
      </w:r>
      <w:r>
        <w:rPr>
          <w:rFonts w:hint="eastAsia" w:hAnsi="宋体"/>
          <w:b/>
          <w:bCs/>
        </w:rPr>
        <w:t xml:space="preserve"> </w:t>
      </w:r>
      <w:r>
        <w:rPr>
          <w:rFonts w:hint="eastAsia" w:ascii="Times New Roman"/>
          <w:b/>
          <w:bCs/>
        </w:rPr>
        <w:t>Time</w:t>
      </w:r>
      <w:r>
        <w:rPr>
          <w:rFonts w:hint="eastAsia" w:hAnsi="宋体"/>
        </w:rPr>
        <w:t>必须大于或等于</w:t>
      </w:r>
      <w:r>
        <w:rPr>
          <w:rFonts w:hint="eastAsia" w:ascii="Times New Roman"/>
        </w:rPr>
        <w:t>TD</w:t>
      </w:r>
      <w:r>
        <w:rPr>
          <w:rFonts w:hint="eastAsia" w:hAnsi="宋体"/>
        </w:rPr>
        <w:t>使用的</w:t>
      </w:r>
      <w:r>
        <w:rPr>
          <w:rFonts w:hint="eastAsia" w:ascii="Times New Roman"/>
        </w:rPr>
        <w:t>APDU</w:t>
      </w:r>
      <w:r>
        <w:rPr>
          <w:rFonts w:hint="eastAsia" w:hAnsi="宋体"/>
        </w:rPr>
        <w:t>_</w:t>
      </w:r>
      <w:r>
        <w:rPr>
          <w:rFonts w:hint="eastAsia" w:ascii="Times New Roman"/>
        </w:rPr>
        <w:t>Segment</w:t>
      </w:r>
      <w:r>
        <w:rPr>
          <w:rFonts w:hint="eastAsia" w:hAnsi="宋体"/>
        </w:rPr>
        <w:t>_</w:t>
      </w:r>
      <w:r>
        <w:rPr>
          <w:rFonts w:hint="eastAsia" w:ascii="Times New Roman"/>
        </w:rPr>
        <w:t>Timeout</w:t>
      </w:r>
      <w:r>
        <w:rPr>
          <w:rFonts w:hint="eastAsia" w:hAnsi="宋体"/>
        </w:rPr>
        <w:t>，以给</w:t>
      </w:r>
      <w:r>
        <w:rPr>
          <w:rFonts w:hint="eastAsia" w:ascii="Times New Roman"/>
        </w:rPr>
        <w:t>IUT</w:t>
      </w:r>
      <w:r>
        <w:rPr>
          <w:rFonts w:hint="eastAsia" w:hAnsi="宋体"/>
        </w:rPr>
        <w:t>一定的灵活性。</w:t>
      </w:r>
    </w:p>
    <w:p>
      <w:pPr>
        <w:pStyle w:val="868"/>
        <w:numPr>
          <w:ilvl w:val="0"/>
          <w:numId w:val="528"/>
        </w:numPr>
        <w:spacing w:before="156" w:after="156"/>
      </w:pPr>
      <w:r>
        <w:rPr>
          <w:rFonts w:ascii="Times New Roman"/>
        </w:rPr>
        <w:t>TCSL</w:t>
      </w:r>
      <w:r>
        <w:t>数据包定义</w:t>
      </w:r>
    </w:p>
    <w:p>
      <w:pPr>
        <w:pStyle w:val="32"/>
        <w:rPr>
          <w:rFonts w:hAnsi="宋体"/>
        </w:rPr>
      </w:pPr>
      <w:r>
        <w:rPr>
          <w:rFonts w:hint="eastAsia" w:hAnsi="宋体"/>
        </w:rPr>
        <w:t>本节测试使用数据包名称作为在</w:t>
      </w:r>
      <w:r>
        <w:rPr>
          <w:rFonts w:hint="eastAsia" w:ascii="Times New Roman"/>
        </w:rPr>
        <w:t>TRANSMIT</w:t>
      </w:r>
      <w:r>
        <w:rPr>
          <w:rFonts w:hint="eastAsia" w:hAnsi="宋体"/>
        </w:rPr>
        <w:t>和</w:t>
      </w:r>
      <w:r>
        <w:rPr>
          <w:rFonts w:hint="eastAsia" w:ascii="Times New Roman"/>
        </w:rPr>
        <w:t>RECEIVE</w:t>
      </w:r>
      <w:r>
        <w:rPr>
          <w:rFonts w:hint="eastAsia" w:hAnsi="宋体"/>
        </w:rPr>
        <w:t>语句中描述数据包的简称。例如，如果</w:t>
      </w:r>
      <w:r>
        <w:rPr>
          <w:rFonts w:hint="eastAsia" w:ascii="Times New Roman"/>
        </w:rPr>
        <w:t>C</w:t>
      </w:r>
      <w:r>
        <w:rPr>
          <w:rFonts w:hint="eastAsia" w:hAnsi="宋体"/>
        </w:rPr>
        <w:t>1和</w:t>
      </w:r>
      <w:r>
        <w:rPr>
          <w:rFonts w:hint="eastAsia" w:ascii="Times New Roman"/>
        </w:rPr>
        <w:t>C</w:t>
      </w:r>
      <w:r>
        <w:rPr>
          <w:rFonts w:hint="eastAsia" w:hAnsi="宋体"/>
        </w:rPr>
        <w:t>2是分段请求仅有的两个分段，以下两组</w:t>
      </w:r>
      <w:r>
        <w:rPr>
          <w:rFonts w:hint="eastAsia" w:ascii="Times New Roman"/>
        </w:rPr>
        <w:t>TCSL</w:t>
      </w:r>
      <w:r>
        <w:rPr>
          <w:rFonts w:hint="eastAsia" w:hAnsi="宋体"/>
        </w:rPr>
        <w:t>语句是等同的：</w:t>
      </w:r>
    </w:p>
    <w:p>
      <w:pPr>
        <w:pStyle w:val="32"/>
        <w:rPr>
          <w:rFonts w:ascii="Times New Roman"/>
        </w:rPr>
      </w:pPr>
      <w:r>
        <w:rPr>
          <w:rFonts w:ascii="Times New Roman"/>
        </w:rPr>
        <w:t>TRANSMIT C1</w:t>
      </w:r>
    </w:p>
    <w:p>
      <w:pPr>
        <w:pStyle w:val="32"/>
        <w:rPr>
          <w:rFonts w:ascii="Times New Roman"/>
        </w:rPr>
      </w:pPr>
      <w:r>
        <w:rPr>
          <w:rFonts w:ascii="Times New Roman"/>
        </w:rPr>
        <w:t>TRANSMIT C2</w:t>
      </w:r>
    </w:p>
    <w:p>
      <w:pPr>
        <w:pStyle w:val="32"/>
        <w:rPr>
          <w:rFonts w:ascii="Times New Roman"/>
        </w:rPr>
      </w:pPr>
      <w:r>
        <w:rPr>
          <w:rFonts w:ascii="Times New Roman"/>
        </w:rPr>
        <w:t>TRANSMIT BACnet-Confirmed-Request-PDU,</w:t>
      </w:r>
    </w:p>
    <w:p>
      <w:pPr>
        <w:pStyle w:val="32"/>
        <w:ind w:left="840" w:leftChars="400" w:firstLine="105" w:firstLineChars="50"/>
        <w:rPr>
          <w:rFonts w:ascii="Times New Roman"/>
        </w:rPr>
      </w:pPr>
      <w:r>
        <w:rPr>
          <w:rFonts w:ascii="Times New Roman"/>
        </w:rPr>
        <w:t xml:space="preserve">'pdu-type' = 0, </w:t>
      </w:r>
    </w:p>
    <w:p>
      <w:pPr>
        <w:pStyle w:val="32"/>
        <w:ind w:left="840" w:leftChars="400" w:firstLine="0" w:firstLineChars="0"/>
        <w:rPr>
          <w:rFonts w:ascii="Times New Roman"/>
        </w:rPr>
      </w:pPr>
      <w:r>
        <w:rPr>
          <w:rFonts w:ascii="Times New Roman"/>
        </w:rPr>
        <w:t xml:space="preserve"> 'segmented-message' = TRUE, </w:t>
      </w:r>
    </w:p>
    <w:p>
      <w:pPr>
        <w:pStyle w:val="32"/>
        <w:ind w:left="840" w:leftChars="400" w:firstLine="0" w:firstLineChars="0"/>
        <w:rPr>
          <w:rFonts w:ascii="Times New Roman"/>
        </w:rPr>
      </w:pPr>
      <w:r>
        <w:rPr>
          <w:rFonts w:ascii="Times New Roman"/>
        </w:rPr>
        <w:t xml:space="preserve"> 'more-follows' = TRUE, </w:t>
      </w:r>
    </w:p>
    <w:p>
      <w:pPr>
        <w:pStyle w:val="32"/>
        <w:ind w:left="840" w:leftChars="400" w:firstLine="0" w:firstLineChars="0"/>
        <w:rPr>
          <w:rFonts w:ascii="Times New Roman"/>
        </w:rPr>
      </w:pPr>
      <w:r>
        <w:rPr>
          <w:rFonts w:ascii="Times New Roman"/>
        </w:rPr>
        <w:t xml:space="preserve"> 'segmented-response-accepted' = TRUE, </w:t>
      </w:r>
    </w:p>
    <w:p>
      <w:pPr>
        <w:pStyle w:val="32"/>
        <w:ind w:left="840" w:leftChars="400" w:firstLine="0" w:firstLineChars="0"/>
        <w:rPr>
          <w:rFonts w:ascii="Times New Roman"/>
        </w:rPr>
      </w:pPr>
      <w:r>
        <w:rPr>
          <w:rFonts w:ascii="Times New Roman"/>
        </w:rPr>
        <w:t xml:space="preserve"> 'invokeID' = (available invoke ID), </w:t>
      </w:r>
    </w:p>
    <w:p>
      <w:pPr>
        <w:pStyle w:val="32"/>
        <w:ind w:left="840" w:leftChars="400" w:firstLine="0" w:firstLineChars="0"/>
        <w:rPr>
          <w:rFonts w:ascii="Times New Roman"/>
        </w:rPr>
      </w:pPr>
      <w:r>
        <w:rPr>
          <w:rFonts w:ascii="Times New Roman"/>
        </w:rPr>
        <w:t xml:space="preserve"> 'sequence-number' = 0, </w:t>
      </w:r>
    </w:p>
    <w:p>
      <w:pPr>
        <w:pStyle w:val="32"/>
        <w:ind w:left="840" w:leftChars="400" w:firstLine="0" w:firstLineChars="0"/>
        <w:rPr>
          <w:rFonts w:ascii="Times New Roman"/>
        </w:rPr>
      </w:pPr>
      <w:r>
        <w:rPr>
          <w:rFonts w:ascii="Times New Roman"/>
        </w:rPr>
        <w:t xml:space="preserve"> 'proposed-window-size' = 2, </w:t>
      </w:r>
    </w:p>
    <w:p>
      <w:pPr>
        <w:pStyle w:val="32"/>
        <w:ind w:left="840" w:leftChars="400" w:firstLine="0" w:firstLineChars="0"/>
        <w:rPr>
          <w:rFonts w:ascii="Times New Roman"/>
        </w:rPr>
      </w:pPr>
      <w:r>
        <w:rPr>
          <w:rFonts w:ascii="Times New Roman"/>
        </w:rPr>
        <w:t xml:space="preserve"> 'service-choice' = (service choice used for test), </w:t>
      </w:r>
    </w:p>
    <w:p>
      <w:pPr>
        <w:pStyle w:val="32"/>
        <w:ind w:left="840" w:leftChars="400" w:firstLine="0" w:firstLineChars="0"/>
        <w:rPr>
          <w:rFonts w:ascii="Times New Roman"/>
        </w:rPr>
      </w:pPr>
      <w:r>
        <w:rPr>
          <w:rFonts w:ascii="Times New Roman"/>
        </w:rPr>
        <w:t xml:space="preserve"> 'service-request' = (first segment of confirmed service request parameters)</w:t>
      </w:r>
    </w:p>
    <w:p>
      <w:pPr>
        <w:pStyle w:val="32"/>
        <w:rPr>
          <w:rFonts w:ascii="Times New Roman"/>
        </w:rPr>
      </w:pPr>
      <w:r>
        <w:rPr>
          <w:rFonts w:ascii="Times New Roman"/>
        </w:rPr>
        <w:t>TRANSMIT BACnet-Confirmed-Request-PDU,</w:t>
      </w:r>
    </w:p>
    <w:p>
      <w:pPr>
        <w:pStyle w:val="32"/>
        <w:ind w:left="840" w:leftChars="400" w:firstLine="210" w:firstLineChars="100"/>
        <w:rPr>
          <w:rFonts w:ascii="Times New Roman"/>
        </w:rPr>
      </w:pPr>
      <w:r>
        <w:rPr>
          <w:rFonts w:ascii="Times New Roman"/>
        </w:rPr>
        <w:t xml:space="preserve">'pdu-type' = 0, </w:t>
      </w:r>
    </w:p>
    <w:p>
      <w:pPr>
        <w:pStyle w:val="32"/>
        <w:ind w:left="840" w:leftChars="400" w:firstLine="105" w:firstLineChars="50"/>
        <w:rPr>
          <w:rFonts w:ascii="Times New Roman"/>
        </w:rPr>
      </w:pPr>
      <w:r>
        <w:rPr>
          <w:rFonts w:ascii="Times New Roman"/>
        </w:rPr>
        <w:t xml:space="preserve"> 'segmented-message' = TRUE, </w:t>
      </w:r>
    </w:p>
    <w:p>
      <w:pPr>
        <w:pStyle w:val="32"/>
        <w:ind w:left="840" w:leftChars="400" w:firstLine="105" w:firstLineChars="50"/>
        <w:rPr>
          <w:rFonts w:ascii="Times New Roman"/>
        </w:rPr>
      </w:pPr>
      <w:r>
        <w:rPr>
          <w:rFonts w:ascii="Times New Roman"/>
        </w:rPr>
        <w:t xml:space="preserve"> 'more-follows' = FALSE, </w:t>
      </w:r>
    </w:p>
    <w:p>
      <w:pPr>
        <w:pStyle w:val="32"/>
        <w:ind w:left="840" w:leftChars="400" w:firstLine="105" w:firstLineChars="50"/>
        <w:rPr>
          <w:rFonts w:ascii="Times New Roman"/>
        </w:rPr>
      </w:pPr>
      <w:r>
        <w:rPr>
          <w:rFonts w:ascii="Times New Roman"/>
        </w:rPr>
        <w:t xml:space="preserve"> 'segmented-response-accepted' = TRUE, </w:t>
      </w:r>
    </w:p>
    <w:p>
      <w:pPr>
        <w:pStyle w:val="32"/>
        <w:ind w:left="840" w:leftChars="400" w:firstLine="105" w:firstLineChars="50"/>
        <w:rPr>
          <w:rFonts w:ascii="Times New Roman"/>
        </w:rPr>
      </w:pPr>
      <w:r>
        <w:rPr>
          <w:rFonts w:ascii="Times New Roman"/>
        </w:rPr>
        <w:t xml:space="preserve"> 'invokeID' = (available invoke ID), </w:t>
      </w:r>
    </w:p>
    <w:p>
      <w:pPr>
        <w:pStyle w:val="32"/>
        <w:ind w:left="840" w:leftChars="400" w:firstLine="105" w:firstLineChars="50"/>
        <w:rPr>
          <w:rFonts w:ascii="Times New Roman"/>
        </w:rPr>
      </w:pPr>
      <w:r>
        <w:rPr>
          <w:rFonts w:ascii="Times New Roman"/>
        </w:rPr>
        <w:t xml:space="preserve"> 'sequence-number' = 1, </w:t>
      </w:r>
    </w:p>
    <w:p>
      <w:pPr>
        <w:pStyle w:val="32"/>
        <w:ind w:left="840" w:leftChars="400" w:firstLine="105" w:firstLineChars="50"/>
        <w:rPr>
          <w:rFonts w:ascii="Times New Roman"/>
        </w:rPr>
      </w:pPr>
      <w:r>
        <w:rPr>
          <w:rFonts w:ascii="Times New Roman"/>
        </w:rPr>
        <w:t xml:space="preserve"> 'proposed-window-size' = 2, </w:t>
      </w:r>
    </w:p>
    <w:p>
      <w:pPr>
        <w:pStyle w:val="32"/>
        <w:ind w:left="840" w:leftChars="400" w:firstLine="105" w:firstLineChars="50"/>
        <w:rPr>
          <w:rFonts w:ascii="Times New Roman"/>
        </w:rPr>
      </w:pPr>
      <w:r>
        <w:rPr>
          <w:rFonts w:ascii="Times New Roman"/>
        </w:rPr>
        <w:t xml:space="preserve"> 'service-choice' = (service choice used for test), </w:t>
      </w:r>
    </w:p>
    <w:p>
      <w:pPr>
        <w:pStyle w:val="32"/>
        <w:ind w:left="840" w:leftChars="400" w:firstLine="105" w:firstLineChars="50"/>
        <w:rPr>
          <w:rFonts w:ascii="Times New Roman"/>
        </w:rPr>
      </w:pPr>
      <w:r>
        <w:rPr>
          <w:rFonts w:ascii="Times New Roman"/>
        </w:rPr>
        <w:t xml:space="preserve"> 'service-request' = (last segment of confirmed service request parameters)</w:t>
      </w:r>
    </w:p>
    <w:p>
      <w:pPr>
        <w:pStyle w:val="32"/>
        <w:rPr>
          <w:rFonts w:hAnsi="宋体"/>
        </w:rPr>
      </w:pPr>
      <w:r>
        <w:rPr>
          <w:rFonts w:hint="eastAsia" w:hAnsi="宋体"/>
        </w:rPr>
        <w:t>当在</w:t>
      </w:r>
      <w:r>
        <w:rPr>
          <w:rFonts w:hint="eastAsia" w:ascii="Times New Roman"/>
        </w:rPr>
        <w:t>TRANSMIT</w:t>
      </w:r>
      <w:r>
        <w:rPr>
          <w:rFonts w:hint="eastAsia" w:hAnsi="宋体"/>
        </w:rPr>
        <w:t>或</w:t>
      </w:r>
      <w:r>
        <w:rPr>
          <w:rFonts w:hint="eastAsia" w:ascii="Times New Roman"/>
        </w:rPr>
        <w:t>RECEIVE</w:t>
      </w:r>
      <w:r>
        <w:rPr>
          <w:rFonts w:hint="eastAsia" w:hAnsi="宋体"/>
        </w:rPr>
        <w:t>语句中给定一个</w:t>
      </w:r>
      <w:r>
        <w:rPr>
          <w:rFonts w:hint="eastAsia" w:ascii="Times New Roman"/>
        </w:rPr>
        <w:t>PDU</w:t>
      </w:r>
      <w:r>
        <w:rPr>
          <w:rFonts w:hint="eastAsia" w:hAnsi="宋体"/>
        </w:rPr>
        <w:t>参数时，给定的值将覆盖原本为本语句定义的值。例如，以下</w:t>
      </w:r>
      <w:r>
        <w:rPr>
          <w:rFonts w:hint="eastAsia" w:ascii="Times New Roman"/>
        </w:rPr>
        <w:t>TCSL</w:t>
      </w:r>
      <w:r>
        <w:rPr>
          <w:rFonts w:hint="eastAsia" w:hAnsi="宋体"/>
        </w:rPr>
        <w:t>语句是等同的：</w:t>
      </w:r>
    </w:p>
    <w:p>
      <w:pPr>
        <w:pStyle w:val="32"/>
        <w:rPr>
          <w:rFonts w:ascii="Times New Roman"/>
        </w:rPr>
      </w:pPr>
      <w:r>
        <w:rPr>
          <w:rFonts w:ascii="Times New Roman"/>
        </w:rPr>
        <w:t>TRANSMIT C1, 'proposed-window-size' = 1</w:t>
      </w:r>
    </w:p>
    <w:p>
      <w:pPr>
        <w:pStyle w:val="32"/>
        <w:rPr>
          <w:rFonts w:ascii="Times New Roman"/>
        </w:rPr>
      </w:pPr>
      <w:r>
        <w:rPr>
          <w:rFonts w:ascii="Times New Roman"/>
        </w:rPr>
        <w:t>TRANSMIT BACnet-Confirmed-Request-PDU,</w:t>
      </w:r>
    </w:p>
    <w:p>
      <w:pPr>
        <w:pStyle w:val="32"/>
        <w:ind w:left="840" w:leftChars="400" w:firstLine="315" w:firstLineChars="150"/>
        <w:rPr>
          <w:rFonts w:ascii="Times New Roman"/>
        </w:rPr>
      </w:pPr>
      <w:r>
        <w:rPr>
          <w:rFonts w:ascii="Times New Roman"/>
        </w:rPr>
        <w:t xml:space="preserve">'pdu-type' = 0, </w:t>
      </w:r>
    </w:p>
    <w:p>
      <w:pPr>
        <w:pStyle w:val="32"/>
        <w:ind w:left="840" w:leftChars="400" w:firstLine="210" w:firstLineChars="100"/>
        <w:rPr>
          <w:rFonts w:ascii="Times New Roman"/>
        </w:rPr>
      </w:pPr>
      <w:r>
        <w:rPr>
          <w:rFonts w:ascii="Times New Roman"/>
        </w:rPr>
        <w:t xml:space="preserve"> 'segmented-message' = TRUE, </w:t>
      </w:r>
    </w:p>
    <w:p>
      <w:pPr>
        <w:pStyle w:val="32"/>
        <w:ind w:left="840" w:leftChars="400" w:firstLine="210" w:firstLineChars="100"/>
        <w:rPr>
          <w:rFonts w:ascii="Times New Roman"/>
        </w:rPr>
      </w:pPr>
      <w:r>
        <w:rPr>
          <w:rFonts w:ascii="Times New Roman"/>
        </w:rPr>
        <w:t xml:space="preserve"> 'more-follows' = TRUE, </w:t>
      </w:r>
    </w:p>
    <w:p>
      <w:pPr>
        <w:pStyle w:val="32"/>
        <w:ind w:left="840" w:leftChars="400" w:firstLine="210" w:firstLineChars="100"/>
        <w:rPr>
          <w:rFonts w:ascii="Times New Roman"/>
        </w:rPr>
      </w:pPr>
      <w:r>
        <w:rPr>
          <w:rFonts w:ascii="Times New Roman"/>
        </w:rPr>
        <w:t xml:space="preserve"> 'segmented-response-accepted' = TRUE, </w:t>
      </w:r>
    </w:p>
    <w:p>
      <w:pPr>
        <w:pStyle w:val="32"/>
        <w:ind w:left="840" w:leftChars="400" w:firstLine="210" w:firstLineChars="100"/>
        <w:rPr>
          <w:rFonts w:ascii="Times New Roman"/>
        </w:rPr>
      </w:pPr>
      <w:r>
        <w:rPr>
          <w:rFonts w:ascii="Times New Roman"/>
        </w:rPr>
        <w:t xml:space="preserve"> 'invokeID' = (available invoke ID), </w:t>
      </w:r>
    </w:p>
    <w:p>
      <w:pPr>
        <w:pStyle w:val="32"/>
        <w:ind w:left="840" w:leftChars="400" w:firstLine="210" w:firstLineChars="100"/>
        <w:rPr>
          <w:rFonts w:ascii="Times New Roman"/>
        </w:rPr>
      </w:pPr>
      <w:r>
        <w:rPr>
          <w:rFonts w:ascii="Times New Roman"/>
        </w:rPr>
        <w:t xml:space="preserve"> 'sequence-number' = 0, </w:t>
      </w:r>
    </w:p>
    <w:p>
      <w:pPr>
        <w:pStyle w:val="32"/>
        <w:ind w:left="840" w:leftChars="400" w:firstLine="210" w:firstLineChars="100"/>
        <w:rPr>
          <w:rFonts w:ascii="Times New Roman"/>
        </w:rPr>
      </w:pPr>
      <w:r>
        <w:rPr>
          <w:rFonts w:ascii="Times New Roman"/>
        </w:rPr>
        <w:t xml:space="preserve"> 'proposed-window-size' = 1,                 -- would otherwise be 2 </w:t>
      </w:r>
    </w:p>
    <w:p>
      <w:pPr>
        <w:pStyle w:val="32"/>
        <w:ind w:left="840" w:leftChars="400" w:firstLine="210" w:firstLineChars="100"/>
        <w:rPr>
          <w:rFonts w:ascii="Times New Roman"/>
        </w:rPr>
      </w:pPr>
      <w:r>
        <w:rPr>
          <w:rFonts w:ascii="Times New Roman"/>
        </w:rPr>
        <w:t xml:space="preserve"> 'service-choice' = (service choice used for test), </w:t>
      </w:r>
    </w:p>
    <w:p>
      <w:pPr>
        <w:pStyle w:val="32"/>
        <w:ind w:left="840" w:leftChars="400" w:firstLine="210" w:firstLineChars="100"/>
        <w:rPr>
          <w:rFonts w:ascii="Times New Roman"/>
        </w:rPr>
      </w:pPr>
      <w:r>
        <w:rPr>
          <w:rFonts w:ascii="Times New Roman"/>
        </w:rPr>
        <w:t xml:space="preserve"> 'service-request' = (first segment of confirmed service request parameters)</w:t>
      </w:r>
    </w:p>
    <w:p>
      <w:pPr>
        <w:pStyle w:val="32"/>
        <w:rPr>
          <w:rFonts w:hAnsi="宋体"/>
        </w:rPr>
      </w:pPr>
      <w:r>
        <w:rPr>
          <w:rFonts w:hint="eastAsia" w:hAnsi="宋体"/>
        </w:rPr>
        <w:t>当在</w:t>
      </w:r>
      <w:r>
        <w:rPr>
          <w:rFonts w:hint="eastAsia" w:ascii="Times New Roman"/>
        </w:rPr>
        <w:t>RECEIVE</w:t>
      </w:r>
      <w:r>
        <w:rPr>
          <w:rFonts w:hint="eastAsia" w:hAnsi="宋体"/>
        </w:rPr>
        <w:t>语句中</w:t>
      </w:r>
      <w:r>
        <w:rPr>
          <w:rFonts w:hint="eastAsia" w:ascii="Times New Roman"/>
        </w:rPr>
        <w:t>BACnet</w:t>
      </w:r>
      <w:r>
        <w:rPr>
          <w:rFonts w:hint="eastAsia" w:hAnsi="宋体"/>
        </w:rPr>
        <w:t>-</w:t>
      </w:r>
      <w:r>
        <w:rPr>
          <w:rFonts w:hint="eastAsia" w:ascii="Times New Roman"/>
        </w:rPr>
        <w:t>SegmentACK</w:t>
      </w:r>
      <w:r>
        <w:rPr>
          <w:rFonts w:hint="eastAsia" w:hAnsi="宋体"/>
        </w:rPr>
        <w:t>-</w:t>
      </w:r>
      <w:r>
        <w:rPr>
          <w:rFonts w:hint="eastAsia" w:ascii="Times New Roman"/>
        </w:rPr>
        <w:t>PDU</w:t>
      </w:r>
      <w:r>
        <w:rPr>
          <w:rFonts w:hint="eastAsia" w:hAnsi="宋体"/>
        </w:rPr>
        <w:t>被指定时，则假设</w:t>
      </w:r>
      <w:r>
        <w:rPr>
          <w:rFonts w:hint="eastAsia" w:ascii="Times New Roman"/>
        </w:rPr>
        <w:t>TD</w:t>
      </w:r>
      <w:r>
        <w:rPr>
          <w:rFonts w:hint="eastAsia" w:hAnsi="宋体"/>
        </w:rPr>
        <w:t>将等待</w:t>
      </w:r>
      <w:r>
        <w:rPr>
          <w:rFonts w:hint="eastAsia" w:ascii="Times New Roman"/>
        </w:rPr>
        <w:t>TD</w:t>
      </w:r>
      <w:r>
        <w:rPr>
          <w:rFonts w:hint="eastAsia" w:hAnsi="宋体"/>
        </w:rPr>
        <w:t>的</w:t>
      </w:r>
      <w:r>
        <w:rPr>
          <w:rFonts w:hint="eastAsia" w:ascii="Times New Roman"/>
        </w:rPr>
        <w:t>APDU</w:t>
      </w:r>
      <w:r>
        <w:rPr>
          <w:rFonts w:hint="eastAsia" w:hAnsi="宋体"/>
        </w:rPr>
        <w:t>_</w:t>
      </w:r>
      <w:r>
        <w:rPr>
          <w:rFonts w:hint="eastAsia" w:ascii="Times New Roman"/>
        </w:rPr>
        <w:t>Segment</w:t>
      </w:r>
      <w:r>
        <w:rPr>
          <w:rFonts w:hint="eastAsia" w:hAnsi="宋体"/>
        </w:rPr>
        <w:t>_</w:t>
      </w:r>
      <w:r>
        <w:rPr>
          <w:rFonts w:hint="eastAsia" w:ascii="Times New Roman"/>
        </w:rPr>
        <w:t>Timeout</w:t>
      </w:r>
      <w:r>
        <w:rPr>
          <w:rFonts w:hint="eastAsia" w:hAnsi="宋体"/>
        </w:rPr>
        <w:t>属性中设定的值，除非另有指定。例如，以下</w:t>
      </w:r>
      <w:r>
        <w:rPr>
          <w:rFonts w:hint="eastAsia" w:ascii="Times New Roman"/>
        </w:rPr>
        <w:t>TCSL</w:t>
      </w:r>
      <w:r>
        <w:rPr>
          <w:rFonts w:hint="eastAsia" w:hAnsi="宋体"/>
        </w:rPr>
        <w:t>语句是等效的：</w:t>
      </w:r>
    </w:p>
    <w:p>
      <w:pPr>
        <w:pStyle w:val="32"/>
        <w:rPr>
          <w:rFonts w:ascii="Times New Roman"/>
        </w:rPr>
      </w:pPr>
      <w:r>
        <w:rPr>
          <w:rFonts w:ascii="Times New Roman"/>
        </w:rPr>
        <w:t>RECEIVE A3</w:t>
      </w:r>
    </w:p>
    <w:p>
      <w:pPr>
        <w:pStyle w:val="32"/>
        <w:rPr>
          <w:rFonts w:ascii="Times New Roman"/>
        </w:rPr>
      </w:pPr>
      <w:r>
        <w:rPr>
          <w:rFonts w:ascii="Times New Roman"/>
        </w:rPr>
        <w:t>BEFORE (</w:t>
      </w:r>
      <w:r>
        <w:rPr>
          <w:rFonts w:ascii="Times New Roman"/>
          <w:b/>
        </w:rPr>
        <w:t>Segment Fail Time</w:t>
      </w:r>
      <w:r>
        <w:rPr>
          <w:rFonts w:ascii="Times New Roman"/>
        </w:rPr>
        <w:t>)</w:t>
      </w:r>
    </w:p>
    <w:p>
      <w:pPr>
        <w:pStyle w:val="32"/>
        <w:ind w:firstLine="1050" w:firstLineChars="500"/>
        <w:rPr>
          <w:rFonts w:ascii="Times New Roman"/>
        </w:rPr>
      </w:pPr>
      <w:r>
        <w:rPr>
          <w:rFonts w:ascii="Times New Roman"/>
        </w:rPr>
        <w:t>RECEIVE BACnet-ConfirmedACK-PDU,</w:t>
      </w:r>
    </w:p>
    <w:p>
      <w:pPr>
        <w:pStyle w:val="32"/>
        <w:ind w:firstLine="1785" w:firstLineChars="850"/>
        <w:rPr>
          <w:rFonts w:ascii="Times New Roman"/>
        </w:rPr>
      </w:pPr>
      <w:r>
        <w:rPr>
          <w:rFonts w:ascii="Times New Roman"/>
        </w:rPr>
        <w:t xml:space="preserve">'pdu-type' = 4, </w:t>
      </w:r>
    </w:p>
    <w:p>
      <w:pPr>
        <w:pStyle w:val="32"/>
        <w:ind w:firstLine="1680" w:firstLineChars="800"/>
        <w:rPr>
          <w:rFonts w:ascii="Times New Roman"/>
        </w:rPr>
      </w:pPr>
      <w:r>
        <w:rPr>
          <w:rFonts w:ascii="Times New Roman"/>
        </w:rPr>
        <w:t xml:space="preserve"> 'negative-ACK' = FALSE,</w:t>
      </w:r>
    </w:p>
    <w:p>
      <w:pPr>
        <w:pStyle w:val="32"/>
        <w:ind w:firstLine="1785" w:firstLineChars="850"/>
        <w:rPr>
          <w:rFonts w:ascii="Times New Roman"/>
        </w:rPr>
      </w:pPr>
      <w:r>
        <w:rPr>
          <w:rFonts w:ascii="Times New Roman"/>
        </w:rPr>
        <w:t xml:space="preserve">'server' = (TRUE when being received from a server), </w:t>
      </w:r>
    </w:p>
    <w:p>
      <w:pPr>
        <w:pStyle w:val="32"/>
        <w:ind w:firstLine="1680" w:firstLineChars="800"/>
        <w:rPr>
          <w:rFonts w:ascii="Times New Roman"/>
        </w:rPr>
      </w:pPr>
      <w:r>
        <w:rPr>
          <w:rFonts w:ascii="Times New Roman"/>
        </w:rPr>
        <w:t xml:space="preserve"> 'original-invokeID' = (invokeID matching request or response), </w:t>
      </w:r>
    </w:p>
    <w:p>
      <w:pPr>
        <w:pStyle w:val="32"/>
        <w:ind w:firstLine="1680" w:firstLineChars="800"/>
        <w:rPr>
          <w:rFonts w:ascii="Times New Roman"/>
        </w:rPr>
      </w:pPr>
      <w:r>
        <w:rPr>
          <w:rFonts w:ascii="Times New Roman"/>
        </w:rPr>
        <w:t xml:space="preserve"> 'sequence-number' = 2,        -- this is an ACK of the third segment </w:t>
      </w:r>
    </w:p>
    <w:p>
      <w:pPr>
        <w:pStyle w:val="32"/>
        <w:ind w:firstLine="1680" w:firstLineChars="800"/>
        <w:rPr>
          <w:rFonts w:ascii="Times New Roman"/>
        </w:rPr>
      </w:pPr>
      <w:r>
        <w:rPr>
          <w:rFonts w:ascii="Times New Roman"/>
        </w:rPr>
        <w:t xml:space="preserve"> 'actual-window-size' = (appropriate window size)</w:t>
      </w:r>
    </w:p>
    <w:p>
      <w:pPr>
        <w:pStyle w:val="869"/>
        <w:numPr>
          <w:ilvl w:val="0"/>
          <w:numId w:val="527"/>
        </w:numPr>
        <w:spacing w:before="156" w:after="156"/>
      </w:pPr>
      <w:r>
        <w:rPr>
          <w:rFonts w:ascii="Times New Roman"/>
        </w:rPr>
        <w:t>TD</w:t>
      </w:r>
      <w:r>
        <w:t xml:space="preserve"> </w:t>
      </w:r>
      <w:r>
        <w:rPr>
          <w:rFonts w:hint="eastAsia"/>
        </w:rPr>
        <w:t>发起未分段请求和分段应答（</w:t>
      </w:r>
      <w:r>
        <w:rPr>
          <w:rFonts w:ascii="Times New Roman"/>
        </w:rPr>
        <w:t>Non</w:t>
      </w:r>
      <w:r>
        <w:t>-</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目的：测试分段应答的初始传输。</w:t>
      </w:r>
    </w:p>
    <w:p>
      <w:pPr>
        <w:pStyle w:val="32"/>
        <w:rPr>
          <w:rFonts w:hAnsi="宋体"/>
        </w:rPr>
      </w:pPr>
      <w:r>
        <w:rPr>
          <w:rFonts w:hint="eastAsia" w:hAnsi="宋体"/>
        </w:rPr>
        <w:t>测试思想：等待</w:t>
      </w:r>
      <w:r>
        <w:rPr>
          <w:rFonts w:hint="eastAsia" w:ascii="Times New Roman"/>
        </w:rPr>
        <w:t>SegmentTimer</w:t>
      </w:r>
      <w:r>
        <w:rPr>
          <w:rFonts w:hint="eastAsia" w:hAnsi="宋体"/>
        </w:rPr>
        <w:t>和</w:t>
      </w:r>
      <w:r>
        <w:rPr>
          <w:rFonts w:hint="eastAsia" w:ascii="Times New Roman"/>
        </w:rPr>
        <w:t>RequestTimer</w:t>
      </w:r>
      <w:r>
        <w:rPr>
          <w:rFonts w:hint="eastAsia" w:hAnsi="宋体"/>
        </w:rPr>
        <w:t>到期是允许</w:t>
      </w:r>
      <w:r>
        <w:rPr>
          <w:rFonts w:hint="eastAsia" w:ascii="Times New Roman"/>
        </w:rPr>
        <w:t>IUT</w:t>
      </w:r>
      <w:r>
        <w:rPr>
          <w:rFonts w:hint="eastAsia" w:hAnsi="宋体"/>
        </w:rPr>
        <w:t>假定数据包已丢弃的一种方法。</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drawing>
          <wp:inline distT="0" distB="0" distL="0" distR="0">
            <wp:extent cx="5285740" cy="762000"/>
            <wp:effectExtent l="0" t="0" r="0" b="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85740" cy="762000"/>
                    </a:xfrm>
                    <a:prstGeom prst="rect">
                      <a:avLst/>
                    </a:prstGeom>
                    <a:noFill/>
                  </pic:spPr>
                </pic:pic>
              </a:graphicData>
            </a:graphic>
          </wp:inline>
        </w:drawing>
      </w:r>
    </w:p>
    <w:p>
      <w:pPr>
        <w:pStyle w:val="32"/>
        <w:rPr>
          <w:rFonts w:ascii="Times New Roman"/>
        </w:rPr>
      </w:pPr>
      <w:r>
        <w:rPr>
          <w:rFonts w:ascii="Times New Roman"/>
        </w:rPr>
        <w:t>1. TRANSMIT C</w:t>
      </w:r>
    </w:p>
    <w:p>
      <w:pPr>
        <w:pStyle w:val="32"/>
        <w:rPr>
          <w:rFonts w:ascii="Times New Roman"/>
        </w:rPr>
      </w:pPr>
      <w:r>
        <w:rPr>
          <w:rFonts w:ascii="Times New Roman"/>
        </w:rPr>
        <w:t>2. RECEIVE S1</w:t>
      </w:r>
    </w:p>
    <w:p>
      <w:pPr>
        <w:pStyle w:val="32"/>
        <w:rPr>
          <w:rFonts w:ascii="Times New Roman"/>
        </w:rPr>
      </w:pPr>
      <w:r>
        <w:rPr>
          <w:rFonts w:ascii="Times New Roman"/>
        </w:rPr>
        <w:t xml:space="preserve">3. WAIT </w:t>
      </w:r>
      <w:r>
        <w:rPr>
          <w:rFonts w:ascii="Times New Roman"/>
          <w:b/>
        </w:rPr>
        <w:t xml:space="preserve">Segment Fail Time </w:t>
      </w:r>
      <w:r>
        <w:rPr>
          <w:rFonts w:ascii="Times New Roman"/>
        </w:rPr>
        <w:tab/>
      </w:r>
      <w:r>
        <w:rPr>
          <w:rFonts w:ascii="Times New Roman"/>
        </w:rPr>
        <w:t xml:space="preserve">                              -- Simulate dropped packet S1</w:t>
      </w:r>
    </w:p>
    <w:p>
      <w:pPr>
        <w:pStyle w:val="32"/>
        <w:rPr>
          <w:rFonts w:ascii="Times New Roman"/>
        </w:rPr>
      </w:pPr>
      <w:r>
        <w:rPr>
          <w:rFonts w:ascii="Times New Roman"/>
        </w:rPr>
        <w:t xml:space="preserve">4. RECEIVE S1 </w:t>
      </w:r>
      <w:r>
        <w:rPr>
          <w:rFonts w:ascii="Times New Roman"/>
        </w:rPr>
        <w:tab/>
      </w:r>
      <w:r>
        <w:rPr>
          <w:rFonts w:ascii="Times New Roman"/>
        </w:rPr>
        <w:t xml:space="preserve">                                         -- IUT retransmits (S1’)</w:t>
      </w:r>
    </w:p>
    <w:p>
      <w:pPr>
        <w:pStyle w:val="32"/>
        <w:rPr>
          <w:rFonts w:ascii="Times New Roman"/>
        </w:rPr>
      </w:pPr>
      <w:r>
        <w:rPr>
          <w:rFonts w:ascii="Times New Roman"/>
        </w:rPr>
        <w:t>5. TRANSMIT C</w:t>
      </w:r>
    </w:p>
    <w:p>
      <w:pPr>
        <w:pStyle w:val="32"/>
        <w:rPr>
          <w:rFonts w:ascii="Times New Roman"/>
        </w:rPr>
      </w:pPr>
      <w:r>
        <w:rPr>
          <w:rFonts w:ascii="Times New Roman"/>
        </w:rPr>
        <w:t xml:space="preserve">6. RECEIVE S1  </w:t>
      </w:r>
      <w:r>
        <w:rPr>
          <w:rFonts w:ascii="Times New Roman"/>
        </w:rPr>
        <w:tab/>
      </w:r>
      <w:r>
        <w:rPr>
          <w:rFonts w:ascii="Times New Roman"/>
        </w:rPr>
        <w:t xml:space="preserve">                                        -- IUT retransmits (S1”)</w:t>
      </w:r>
    </w:p>
    <w:p>
      <w:pPr>
        <w:pStyle w:val="32"/>
        <w:rPr>
          <w:rFonts w:ascii="Times New Roman"/>
        </w:rPr>
      </w:pPr>
      <w:r>
        <w:rPr>
          <w:rFonts w:ascii="Times New Roman"/>
        </w:rPr>
        <w:t>7. TRANSMIT A1</w:t>
      </w:r>
    </w:p>
    <w:p>
      <w:pPr>
        <w:pStyle w:val="32"/>
        <w:rPr>
          <w:rFonts w:ascii="Times New Roman"/>
        </w:rPr>
      </w:pPr>
      <w:r>
        <w:rPr>
          <w:rFonts w:ascii="Times New Roman"/>
        </w:rPr>
        <w:t>8. RECEIVE S2</w:t>
      </w:r>
    </w:p>
    <w:p>
      <w:pPr>
        <w:pStyle w:val="32"/>
        <w:rPr>
          <w:rFonts w:ascii="Times New Roman"/>
        </w:rPr>
      </w:pPr>
      <w:r>
        <w:rPr>
          <w:rFonts w:ascii="Times New Roman"/>
        </w:rPr>
        <w:t xml:space="preserve">9. TRANSMIT A1  </w:t>
      </w:r>
      <w:r>
        <w:rPr>
          <w:rFonts w:ascii="Times New Roman"/>
        </w:rPr>
        <w:tab/>
      </w:r>
      <w:r>
        <w:rPr>
          <w:rFonts w:ascii="Times New Roman"/>
        </w:rPr>
        <w:t xml:space="preserve">                                      -- Simulate dropped packet S2</w:t>
      </w:r>
    </w:p>
    <w:p>
      <w:pPr>
        <w:pStyle w:val="32"/>
        <w:rPr>
          <w:rFonts w:ascii="Times New Roman"/>
        </w:rPr>
      </w:pPr>
      <w:r>
        <w:rPr>
          <w:rFonts w:ascii="Times New Roman"/>
        </w:rPr>
        <w:t xml:space="preserve">10. RECEIVE S2  </w:t>
      </w:r>
      <w:r>
        <w:rPr>
          <w:rFonts w:ascii="Times New Roman"/>
        </w:rPr>
        <w:tab/>
      </w:r>
      <w:r>
        <w:rPr>
          <w:rFonts w:ascii="Times New Roman"/>
        </w:rPr>
        <w:t xml:space="preserve">                                       -- IUT retransmits (S2’)</w:t>
      </w:r>
    </w:p>
    <w:p>
      <w:pPr>
        <w:pStyle w:val="32"/>
        <w:rPr>
          <w:rFonts w:ascii="Times New Roman"/>
        </w:rPr>
      </w:pPr>
      <w:r>
        <w:rPr>
          <w:rFonts w:ascii="Times New Roman"/>
        </w:rPr>
        <w:t>11. TRANSMIT A2</w:t>
      </w:r>
    </w:p>
    <w:p>
      <w:pPr>
        <w:pStyle w:val="869"/>
        <w:numPr>
          <w:ilvl w:val="0"/>
          <w:numId w:val="527"/>
        </w:numPr>
        <w:spacing w:before="156" w:after="156"/>
      </w:pPr>
      <w:r>
        <w:rPr>
          <w:rFonts w:ascii="Times New Roman"/>
        </w:rPr>
        <w:t>TD</w:t>
      </w:r>
      <w:r>
        <w:t xml:space="preserve"> </w:t>
      </w:r>
      <w:r>
        <w:rPr>
          <w:rFonts w:hint="eastAsia"/>
        </w:rPr>
        <w:t>发起未分段请求和分段应答（</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目的：测试分段应答中合适的窗管理。</w:t>
      </w:r>
    </w:p>
    <w:p>
      <w:pPr>
        <w:pStyle w:val="32"/>
        <w:rPr>
          <w:rFonts w:hAnsi="宋体"/>
        </w:rPr>
      </w:pPr>
      <w:r>
        <w:rPr>
          <w:rFonts w:hint="eastAsia" w:hAnsi="宋体"/>
        </w:rPr>
        <w:t>测试思想：强制</w:t>
      </w:r>
      <w:r>
        <w:rPr>
          <w:rFonts w:hint="eastAsia" w:ascii="Times New Roman"/>
        </w:rPr>
        <w:t>IUT</w:t>
      </w:r>
      <w:r>
        <w:rPr>
          <w:rFonts w:hint="eastAsia" w:hAnsi="宋体"/>
        </w:rPr>
        <w:t>通过</w:t>
      </w:r>
      <w:r>
        <w:rPr>
          <w:rFonts w:hint="eastAsia" w:ascii="Times New Roman"/>
        </w:rPr>
        <w:t>TD</w:t>
      </w:r>
      <w:r>
        <w:rPr>
          <w:rFonts w:hint="eastAsia" w:hAnsi="宋体"/>
        </w:rPr>
        <w:t>响应重传特定的数据包，就好像它们已被丢弃或重新排序一样。</w:t>
      </w:r>
    </w:p>
    <w:p>
      <w:pPr>
        <w:pStyle w:val="32"/>
        <w:rPr>
          <w:rFonts w:hAnsi="宋体"/>
        </w:rPr>
      </w:pPr>
      <w:r>
        <w:rPr>
          <w:rFonts w:hint="eastAsia" w:hAnsi="宋体"/>
        </w:rPr>
        <w:t>配置要求：</w:t>
      </w:r>
      <w:r>
        <w:rPr>
          <w:rFonts w:hint="eastAsia" w:ascii="Times New Roman"/>
        </w:rPr>
        <w:t>IUT</w:t>
      </w:r>
      <w:r>
        <w:rPr>
          <w:rFonts w:hint="eastAsia" w:hAnsi="宋体"/>
        </w:rPr>
        <w:t>的</w:t>
      </w:r>
      <w:r>
        <w:rPr>
          <w:rFonts w:hint="eastAsia" w:ascii="Times New Roman"/>
        </w:rPr>
        <w:t>proposed</w:t>
      </w:r>
      <w:r>
        <w:rPr>
          <w:rFonts w:hint="eastAsia" w:hAnsi="宋体"/>
        </w:rPr>
        <w:t>-</w:t>
      </w:r>
      <w:r>
        <w:rPr>
          <w:rFonts w:hint="eastAsia" w:ascii="Times New Roman"/>
        </w:rPr>
        <w:t>window</w:t>
      </w:r>
      <w:r>
        <w:rPr>
          <w:rFonts w:hint="eastAsia" w:hAnsi="宋体"/>
        </w:rPr>
        <w:t>-</w:t>
      </w:r>
      <w:r>
        <w:rPr>
          <w:rFonts w:hint="eastAsia" w:ascii="Times New Roman"/>
        </w:rPr>
        <w:t>size</w:t>
      </w:r>
      <w:r>
        <w:rPr>
          <w:rFonts w:hint="eastAsia" w:hAnsi="宋体"/>
        </w:rPr>
        <w:t>将被配置为2。</w:t>
      </w:r>
    </w:p>
    <w:p>
      <w:pPr>
        <w:pStyle w:val="32"/>
        <w:rPr>
          <w:rFonts w:hAnsi="宋体"/>
        </w:rPr>
      </w:pPr>
      <w:r>
        <w:rPr>
          <w:rFonts w:hint="eastAsia" w:hAnsi="宋体"/>
        </w:rPr>
        <w:t>测试步骤：</w:t>
      </w:r>
    </w:p>
    <w:p>
      <w:pPr>
        <w:pStyle w:val="32"/>
        <w:rPr>
          <w:rFonts w:hAnsi="宋体"/>
        </w:rPr>
      </w:pPr>
    </w:p>
    <w:p>
      <w:pPr>
        <w:pStyle w:val="32"/>
        <w:rPr>
          <w:rFonts w:hAnsi="宋体"/>
        </w:rPr>
      </w:pPr>
      <w:r>
        <w:drawing>
          <wp:anchor distT="0" distB="0" distL="114300" distR="114300" simplePos="0" relativeHeight="251660288" behindDoc="0" locked="0" layoutInCell="1" allowOverlap="1">
            <wp:simplePos x="0" y="0"/>
            <wp:positionH relativeFrom="column">
              <wp:posOffset>1459865</wp:posOffset>
            </wp:positionH>
            <wp:positionV relativeFrom="paragraph">
              <wp:posOffset>9479915</wp:posOffset>
            </wp:positionV>
            <wp:extent cx="5286375" cy="742315"/>
            <wp:effectExtent l="0" t="0" r="0" b="0"/>
            <wp:wrapNone/>
            <wp:docPr id="11"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9"/>
                    <pic:cNvPicPr>
                      <a:picLocks noChangeAspect="1" noChangeArrowheads="1"/>
                    </pic:cNvPicPr>
                  </pic:nvPicPr>
                  <pic:blipFill>
                    <a:blip r:embed="rId24" cstate="print">
                      <a:extLst>
                        <a:ext uri="{28A0092B-C50C-407E-A947-70E740481C1C}">
                          <a14:useLocalDpi xmlns:a14="http://schemas.microsoft.com/office/drawing/2010/main" val="0"/>
                        </a:ext>
                      </a:extLst>
                    </a:blip>
                    <a:srcRect l="-224" t="18298" b="40"/>
                    <a:stretch>
                      <a:fillRect/>
                    </a:stretch>
                  </pic:blipFill>
                  <pic:spPr>
                    <a:xfrm>
                      <a:off x="0" y="0"/>
                      <a:ext cx="5286375" cy="742315"/>
                    </a:xfrm>
                    <a:prstGeom prst="rect">
                      <a:avLst/>
                    </a:prstGeom>
                    <a:noFill/>
                    <a:ln>
                      <a:noFill/>
                    </a:ln>
                  </pic:spPr>
                </pic:pic>
              </a:graphicData>
            </a:graphic>
          </wp:anchor>
        </w:drawing>
      </w:r>
      <w:r>
        <w:rPr>
          <w:rFonts w:hAnsi="宋体"/>
        </w:rPr>
        <w:drawing>
          <wp:inline distT="0" distB="0" distL="0" distR="0">
            <wp:extent cx="5292090" cy="743585"/>
            <wp:effectExtent l="0" t="0" r="0" b="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92090" cy="743585"/>
                    </a:xfrm>
                    <a:prstGeom prst="rect">
                      <a:avLst/>
                    </a:prstGeom>
                    <a:noFill/>
                  </pic:spPr>
                </pic:pic>
              </a:graphicData>
            </a:graphic>
          </wp:inline>
        </w:drawing>
      </w:r>
    </w:p>
    <w:p>
      <w:pPr>
        <w:pStyle w:val="32"/>
        <w:rPr>
          <w:rFonts w:ascii="Times New Roman"/>
        </w:rPr>
      </w:pPr>
      <w:r>
        <w:rPr>
          <w:rFonts w:ascii="Times New Roman"/>
        </w:rPr>
        <w:t>1. TRANSMIT C</w:t>
      </w:r>
    </w:p>
    <w:p>
      <w:pPr>
        <w:pStyle w:val="32"/>
        <w:rPr>
          <w:rFonts w:ascii="Times New Roman"/>
        </w:rPr>
      </w:pPr>
      <w:r>
        <w:rPr>
          <w:rFonts w:ascii="Times New Roman"/>
        </w:rPr>
        <w:t>2. RECEIVE S1</w:t>
      </w:r>
    </w:p>
    <w:p>
      <w:pPr>
        <w:pStyle w:val="32"/>
        <w:rPr>
          <w:rFonts w:ascii="Times New Roman"/>
        </w:rPr>
      </w:pPr>
      <w:r>
        <w:rPr>
          <w:rFonts w:ascii="Times New Roman"/>
        </w:rPr>
        <w:t>3. TRANSMIT A1</w:t>
      </w:r>
    </w:p>
    <w:p>
      <w:pPr>
        <w:pStyle w:val="32"/>
        <w:rPr>
          <w:rFonts w:ascii="Times New Roman"/>
        </w:rPr>
      </w:pPr>
      <w:r>
        <w:rPr>
          <w:rFonts w:ascii="Times New Roman"/>
        </w:rPr>
        <w:t>4. RECEIVE S2</w:t>
      </w:r>
    </w:p>
    <w:p>
      <w:pPr>
        <w:pStyle w:val="32"/>
        <w:rPr>
          <w:rFonts w:ascii="Times New Roman"/>
        </w:rPr>
      </w:pPr>
      <w:r>
        <w:rPr>
          <w:rFonts w:ascii="Times New Roman"/>
        </w:rPr>
        <w:t>5. RECEIVE S3</w:t>
      </w:r>
    </w:p>
    <w:p>
      <w:pPr>
        <w:pStyle w:val="32"/>
        <w:rPr>
          <w:rFonts w:ascii="Times New Roman"/>
        </w:rPr>
      </w:pPr>
      <w:r>
        <w:rPr>
          <w:rFonts w:ascii="Times New Roman"/>
        </w:rPr>
        <w:t>6. TRANSMIT A1      -- Simulate dropped packet S2 or reordered packets S2 and S3 or dropped packets</w:t>
      </w:r>
    </w:p>
    <w:p>
      <w:pPr>
        <w:pStyle w:val="32"/>
        <w:rPr>
          <w:rFonts w:ascii="Times New Roman"/>
        </w:rPr>
      </w:pPr>
      <w:r>
        <w:rPr>
          <w:rFonts w:ascii="Times New Roman"/>
        </w:rPr>
        <w:t>7. RECEIVE S2        -- IUT retransmits (S2’)</w:t>
      </w:r>
    </w:p>
    <w:p>
      <w:pPr>
        <w:pStyle w:val="32"/>
        <w:rPr>
          <w:rFonts w:ascii="Times New Roman"/>
        </w:rPr>
      </w:pPr>
      <w:r>
        <w:rPr>
          <w:rFonts w:ascii="Times New Roman"/>
        </w:rPr>
        <w:t>8. RECEIVE S3        -- IUT retransmits (S3’)</w:t>
      </w:r>
    </w:p>
    <w:p>
      <w:pPr>
        <w:pStyle w:val="32"/>
        <w:rPr>
          <w:rFonts w:ascii="Times New Roman"/>
        </w:rPr>
      </w:pPr>
      <w:r>
        <w:rPr>
          <w:rFonts w:ascii="Times New Roman"/>
        </w:rPr>
        <w:t>9. TRANSMIT A2      -- Simulate dropped packet S3</w:t>
      </w:r>
    </w:p>
    <w:p>
      <w:pPr>
        <w:pStyle w:val="32"/>
        <w:rPr>
          <w:rFonts w:ascii="Times New Roman"/>
        </w:rPr>
      </w:pPr>
      <w:r>
        <w:rPr>
          <w:rFonts w:ascii="Times New Roman"/>
        </w:rPr>
        <w:t>10. RECEIVE S3       -- IUT retransmits (S3”)</w:t>
      </w:r>
    </w:p>
    <w:p>
      <w:pPr>
        <w:pStyle w:val="32"/>
        <w:rPr>
          <w:rFonts w:ascii="Times New Roman"/>
        </w:rPr>
      </w:pPr>
      <w:r>
        <w:rPr>
          <w:rFonts w:ascii="Times New Roman"/>
        </w:rPr>
        <w:t>11. RECEIVE S4</w:t>
      </w:r>
    </w:p>
    <w:p>
      <w:pPr>
        <w:pStyle w:val="32"/>
        <w:rPr>
          <w:rFonts w:ascii="Times New Roman"/>
        </w:rPr>
      </w:pPr>
      <w:r>
        <w:rPr>
          <w:rFonts w:ascii="Times New Roman"/>
        </w:rPr>
        <w:t>12. TRANSMIT A4</w:t>
      </w:r>
    </w:p>
    <w:p>
      <w:pPr>
        <w:pStyle w:val="32"/>
        <w:rPr>
          <w:rFonts w:hAnsi="宋体"/>
        </w:rPr>
      </w:pPr>
      <w:r>
        <w:rPr>
          <w:rFonts w:hint="eastAsia" w:hAnsi="宋体"/>
        </w:rPr>
        <w:t>如果</w:t>
      </w:r>
      <w:r>
        <w:rPr>
          <w:rFonts w:hint="eastAsia" w:ascii="Times New Roman"/>
        </w:rPr>
        <w:t>IUT</w:t>
      </w:r>
      <w:r>
        <w:rPr>
          <w:rFonts w:hint="eastAsia" w:hAnsi="宋体"/>
        </w:rPr>
        <w:t>不能提供被限制在四段的应答数据包，而是扩展到五段或更多，</w:t>
      </w:r>
      <w:r>
        <w:rPr>
          <w:rFonts w:hint="eastAsia" w:ascii="Times New Roman"/>
        </w:rPr>
        <w:t>TD</w:t>
      </w:r>
      <w:r>
        <w:rPr>
          <w:rFonts w:hint="eastAsia" w:hAnsi="宋体"/>
        </w:rPr>
        <w:t>可以简单地对剩余段进行应答。</w:t>
      </w:r>
    </w:p>
    <w:p>
      <w:pPr>
        <w:pStyle w:val="869"/>
        <w:numPr>
          <w:ilvl w:val="0"/>
          <w:numId w:val="527"/>
        </w:numPr>
        <w:spacing w:before="156" w:after="156"/>
      </w:pPr>
      <w:r>
        <w:rPr>
          <w:rFonts w:ascii="Times New Roman"/>
        </w:rPr>
        <w:t>TD</w:t>
      </w:r>
      <w:r>
        <w:t>发起未分段请求和未分段应答(</w:t>
      </w:r>
      <w:r>
        <w:rPr>
          <w:rFonts w:ascii="Times New Roman"/>
        </w:rPr>
        <w:t>Non</w:t>
      </w:r>
      <w:r>
        <w:t>-</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可以接收到一个简单分段请求。</w:t>
      </w:r>
    </w:p>
    <w:p>
      <w:pPr>
        <w:pStyle w:val="32"/>
        <w:rPr>
          <w:rFonts w:hAnsi="宋体"/>
        </w:rPr>
      </w:pPr>
      <w:r>
        <w:rPr>
          <w:rFonts w:hint="eastAsia" w:hAnsi="宋体"/>
        </w:rPr>
        <w:t>测试思想：重新发送初始请求数据包。</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t xml:space="preserve"> </w:t>
      </w:r>
      <w:r>
        <w:rPr>
          <w:rFonts w:hAnsi="宋体"/>
        </w:rPr>
        <w:drawing>
          <wp:inline distT="0" distB="0" distL="0" distR="0">
            <wp:extent cx="5273675" cy="871855"/>
            <wp:effectExtent l="0" t="0" r="0" b="0"/>
            <wp:docPr id="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3675" cy="871855"/>
                    </a:xfrm>
                    <a:prstGeom prst="rect">
                      <a:avLst/>
                    </a:prstGeom>
                    <a:noFill/>
                  </pic:spPr>
                </pic:pic>
              </a:graphicData>
            </a:graphic>
          </wp:inline>
        </w:drawing>
      </w:r>
    </w:p>
    <w:p>
      <w:pPr>
        <w:pStyle w:val="32"/>
        <w:rPr>
          <w:rFonts w:ascii="Times New Roman"/>
        </w:rPr>
      </w:pPr>
      <w:r>
        <w:rPr>
          <w:rFonts w:ascii="Times New Roman"/>
        </w:rPr>
        <w:t>1. TRANSMIT C1</w:t>
      </w:r>
    </w:p>
    <w:p>
      <w:pPr>
        <w:pStyle w:val="32"/>
        <w:rPr>
          <w:rFonts w:ascii="Times New Roman"/>
        </w:rPr>
      </w:pPr>
      <w:r>
        <w:rPr>
          <w:rFonts w:ascii="Times New Roman"/>
        </w:rPr>
        <w:t>2. RECEIVE A1</w:t>
      </w:r>
    </w:p>
    <w:p>
      <w:pPr>
        <w:pStyle w:val="32"/>
        <w:rPr>
          <w:rFonts w:ascii="Times New Roman"/>
        </w:rPr>
      </w:pPr>
      <w:r>
        <w:rPr>
          <w:rFonts w:ascii="Times New Roman"/>
        </w:rPr>
        <w:t>3. TRANSMIT C1  -- Simulate dropped packet A1 (C1’)</w:t>
      </w:r>
    </w:p>
    <w:p>
      <w:pPr>
        <w:pStyle w:val="32"/>
        <w:rPr>
          <w:rFonts w:ascii="Times New Roman"/>
        </w:rPr>
      </w:pPr>
      <w:r>
        <w:rPr>
          <w:rFonts w:ascii="Times New Roman"/>
        </w:rPr>
        <w:t>4. RECEIVE A1    -- IUT retransmits (A1’)</w:t>
      </w:r>
    </w:p>
    <w:p>
      <w:pPr>
        <w:pStyle w:val="32"/>
        <w:rPr>
          <w:rFonts w:ascii="Times New Roman"/>
        </w:rPr>
      </w:pPr>
      <w:r>
        <w:rPr>
          <w:rFonts w:ascii="Times New Roman"/>
        </w:rPr>
        <w:t>5. TRANSMIT C2</w:t>
      </w:r>
    </w:p>
    <w:p>
      <w:pPr>
        <w:pStyle w:val="32"/>
        <w:rPr>
          <w:rFonts w:ascii="Times New Roman"/>
        </w:rPr>
      </w:pPr>
      <w:r>
        <w:rPr>
          <w:rFonts w:ascii="Times New Roman"/>
        </w:rPr>
        <w:t>6. RECEIVE A2</w:t>
      </w:r>
    </w:p>
    <w:p>
      <w:pPr>
        <w:pStyle w:val="32"/>
        <w:rPr>
          <w:rFonts w:ascii="Times New Roman"/>
        </w:rPr>
      </w:pPr>
      <w:r>
        <w:rPr>
          <w:rFonts w:ascii="Times New Roman"/>
        </w:rPr>
        <w:t>7. RECEIVE S</w:t>
      </w:r>
    </w:p>
    <w:p>
      <w:pPr>
        <w:pStyle w:val="869"/>
        <w:numPr>
          <w:ilvl w:val="0"/>
          <w:numId w:val="527"/>
        </w:numPr>
        <w:spacing w:before="156" w:after="156"/>
      </w:pPr>
      <w:r>
        <w:rPr>
          <w:rFonts w:ascii="Times New Roman"/>
        </w:rPr>
        <w:t>TD</w:t>
      </w:r>
      <w:r>
        <w:t>发起未分段请求和未分段应答(</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可以接收一个已被分段的，占用了一个窗口的请求。当该请求被发送时，</w:t>
      </w:r>
      <w:r>
        <w:rPr>
          <w:rFonts w:hint="eastAsia" w:ascii="Times New Roman"/>
        </w:rPr>
        <w:t>TD</w:t>
      </w:r>
      <w:r>
        <w:rPr>
          <w:rFonts w:hint="eastAsia" w:hAnsi="宋体"/>
        </w:rPr>
        <w:t>要求一个大小为2的窗口，并且</w:t>
      </w:r>
      <w:r>
        <w:rPr>
          <w:rFonts w:hint="eastAsia" w:ascii="Times New Roman"/>
        </w:rPr>
        <w:t>IUT</w:t>
      </w:r>
      <w:r>
        <w:rPr>
          <w:rFonts w:hint="eastAsia" w:hAnsi="宋体"/>
        </w:rPr>
        <w:t>必须以一个大小为2的窗口应答。如果</w:t>
      </w:r>
      <w:r>
        <w:rPr>
          <w:rFonts w:hint="eastAsia" w:ascii="Times New Roman"/>
        </w:rPr>
        <w:t>IUT</w:t>
      </w:r>
      <w:r>
        <w:rPr>
          <w:rFonts w:hint="eastAsia" w:hAnsi="宋体"/>
        </w:rPr>
        <w:t>以大小为1的窗口应答，则跳过这个测试。</w:t>
      </w:r>
    </w:p>
    <w:p>
      <w:pPr>
        <w:pStyle w:val="32"/>
        <w:rPr>
          <w:rFonts w:hAnsi="宋体"/>
        </w:rPr>
      </w:pPr>
      <w:r>
        <w:rPr>
          <w:rFonts w:hint="eastAsia" w:hAnsi="宋体"/>
        </w:rPr>
        <w:t>测试思想：</w:t>
      </w:r>
      <w:r>
        <w:rPr>
          <w:rFonts w:hint="eastAsia" w:ascii="Times New Roman"/>
        </w:rPr>
        <w:t>TD</w:t>
      </w:r>
      <w:r>
        <w:rPr>
          <w:rFonts w:hint="eastAsia" w:hAnsi="宋体"/>
        </w:rPr>
        <w:t>发送次序颠倒的请求分段，那么“丢弃”一个分段。</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t xml:space="preserve"> </w:t>
      </w:r>
      <w:r>
        <w:rPr>
          <w:rFonts w:hAnsi="宋体"/>
        </w:rPr>
        <w:drawing>
          <wp:inline distT="0" distB="0" distL="0" distR="0">
            <wp:extent cx="5273675" cy="810895"/>
            <wp:effectExtent l="0" t="0" r="0" b="0"/>
            <wp:docPr id="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3675" cy="810895"/>
                    </a:xfrm>
                    <a:prstGeom prst="rect">
                      <a:avLst/>
                    </a:prstGeom>
                    <a:noFill/>
                  </pic:spPr>
                </pic:pic>
              </a:graphicData>
            </a:graphic>
          </wp:inline>
        </w:drawing>
      </w:r>
    </w:p>
    <w:p>
      <w:pPr>
        <w:pStyle w:val="32"/>
        <w:rPr>
          <w:rFonts w:ascii="Times New Roman"/>
        </w:rPr>
      </w:pPr>
      <w:r>
        <w:rPr>
          <w:rFonts w:ascii="Times New Roman"/>
        </w:rPr>
        <w:t>1. TRANSMIT C1</w:t>
      </w:r>
    </w:p>
    <w:p>
      <w:pPr>
        <w:pStyle w:val="32"/>
        <w:rPr>
          <w:rFonts w:ascii="Times New Roman"/>
        </w:rPr>
      </w:pPr>
      <w:r>
        <w:rPr>
          <w:rFonts w:ascii="Times New Roman"/>
        </w:rPr>
        <w:t>2. RECEIVE A1</w:t>
      </w:r>
    </w:p>
    <w:p>
      <w:pPr>
        <w:pStyle w:val="32"/>
        <w:rPr>
          <w:rFonts w:ascii="Times New Roman"/>
        </w:rPr>
      </w:pPr>
      <w:r>
        <w:rPr>
          <w:rFonts w:ascii="Times New Roman"/>
        </w:rPr>
        <w:t xml:space="preserve">3. TRANSMIT C3 </w:t>
      </w:r>
      <w:r>
        <w:rPr>
          <w:rFonts w:ascii="Times New Roman"/>
        </w:rPr>
        <w:tab/>
      </w:r>
      <w:r>
        <w:rPr>
          <w:rFonts w:ascii="Times New Roman"/>
        </w:rPr>
        <w:t xml:space="preserve">                     -- Simulate dropped packet C2</w:t>
      </w:r>
    </w:p>
    <w:p>
      <w:pPr>
        <w:pStyle w:val="32"/>
        <w:rPr>
          <w:rFonts w:ascii="Times New Roman"/>
        </w:rPr>
      </w:pPr>
      <w:r>
        <w:rPr>
          <w:rFonts w:ascii="Times New Roman"/>
        </w:rPr>
        <w:t xml:space="preserve">4. RECEIVE A1 </w:t>
      </w:r>
      <w:r>
        <w:rPr>
          <w:rFonts w:ascii="Times New Roman"/>
        </w:rPr>
        <w:tab/>
      </w:r>
      <w:r>
        <w:rPr>
          <w:rFonts w:ascii="Times New Roman"/>
        </w:rPr>
        <w:t xml:space="preserve">                       -- Verify C1 was the only packet properly received</w:t>
      </w:r>
    </w:p>
    <w:p>
      <w:pPr>
        <w:pStyle w:val="32"/>
        <w:rPr>
          <w:rFonts w:ascii="Times New Roman"/>
        </w:rPr>
      </w:pPr>
      <w:r>
        <w:rPr>
          <w:rFonts w:ascii="Times New Roman"/>
        </w:rPr>
        <w:t>5. TRANSMIT C2</w:t>
      </w:r>
    </w:p>
    <w:p>
      <w:pPr>
        <w:pStyle w:val="32"/>
        <w:rPr>
          <w:rFonts w:ascii="Times New Roman"/>
        </w:rPr>
      </w:pPr>
      <w:r>
        <w:rPr>
          <w:rFonts w:ascii="Times New Roman"/>
        </w:rPr>
        <w:t xml:space="preserve">6. WAIT </w:t>
      </w:r>
      <w:r>
        <w:rPr>
          <w:rFonts w:ascii="Times New Roman"/>
          <w:b/>
          <w:bCs/>
        </w:rPr>
        <w:t>Segment Fail Time</w:t>
      </w:r>
      <w:r>
        <w:rPr>
          <w:rFonts w:ascii="Times New Roman"/>
        </w:rPr>
        <w:t xml:space="preserve">              -- Simulate dropped packet C3</w:t>
      </w:r>
    </w:p>
    <w:p>
      <w:pPr>
        <w:pStyle w:val="32"/>
        <w:rPr>
          <w:rFonts w:ascii="Times New Roman"/>
        </w:rPr>
      </w:pPr>
      <w:r>
        <w:rPr>
          <w:rFonts w:ascii="Times New Roman"/>
        </w:rPr>
        <w:t>7. RECEIVE A2</w:t>
      </w:r>
    </w:p>
    <w:p>
      <w:pPr>
        <w:pStyle w:val="32"/>
        <w:rPr>
          <w:rFonts w:ascii="Times New Roman"/>
        </w:rPr>
      </w:pPr>
      <w:r>
        <w:rPr>
          <w:rFonts w:ascii="Times New Roman"/>
        </w:rPr>
        <w:t>8. TRANSMIT C3                      -- Retransmit packet (C3’)</w:t>
      </w:r>
    </w:p>
    <w:p>
      <w:pPr>
        <w:pStyle w:val="32"/>
        <w:rPr>
          <w:rFonts w:ascii="Times New Roman"/>
        </w:rPr>
      </w:pPr>
      <w:r>
        <w:rPr>
          <w:rFonts w:ascii="Times New Roman"/>
        </w:rPr>
        <w:t>9. TRANSMIT C4</w:t>
      </w:r>
    </w:p>
    <w:p>
      <w:pPr>
        <w:pStyle w:val="32"/>
        <w:rPr>
          <w:rFonts w:ascii="Times New Roman"/>
        </w:rPr>
      </w:pPr>
      <w:r>
        <w:rPr>
          <w:rFonts w:ascii="Times New Roman"/>
        </w:rPr>
        <w:t>10. RECEIVE A4</w:t>
      </w:r>
    </w:p>
    <w:p>
      <w:pPr>
        <w:pStyle w:val="32"/>
        <w:rPr>
          <w:rFonts w:ascii="Times New Roman"/>
        </w:rPr>
      </w:pPr>
      <w:r>
        <w:rPr>
          <w:rFonts w:ascii="Times New Roman"/>
        </w:rPr>
        <w:t>11. RECEIVE S</w:t>
      </w:r>
    </w:p>
    <w:p>
      <w:pPr>
        <w:pStyle w:val="869"/>
        <w:numPr>
          <w:ilvl w:val="0"/>
          <w:numId w:val="527"/>
        </w:numPr>
        <w:spacing w:before="156" w:after="156"/>
      </w:pPr>
      <w:r>
        <w:rPr>
          <w:rFonts w:ascii="Times New Roman"/>
        </w:rPr>
        <w:t>IUT</w:t>
      </w:r>
      <w:r>
        <w:t xml:space="preserve"> </w:t>
      </w:r>
      <w:r>
        <w:rPr>
          <w:rFonts w:hint="eastAsia"/>
        </w:rPr>
        <w:t>发起未分段请求和分段应答（</w:t>
      </w:r>
      <w:r>
        <w:rPr>
          <w:rFonts w:ascii="Times New Roman"/>
        </w:rPr>
        <w:t>Non</w:t>
      </w:r>
      <w:r>
        <w:t>-</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目的：验证一个简单分段应答的行为。</w:t>
      </w:r>
    </w:p>
    <w:p>
      <w:pPr>
        <w:pStyle w:val="32"/>
        <w:rPr>
          <w:rFonts w:hAnsi="宋体"/>
        </w:rPr>
      </w:pPr>
      <w:r>
        <w:rPr>
          <w:rFonts w:hint="eastAsia" w:hAnsi="宋体"/>
        </w:rPr>
        <w:t>测试思想：通过重新发送分段应答的第一个分段，</w:t>
      </w:r>
      <w:r>
        <w:rPr>
          <w:rFonts w:hint="eastAsia" w:ascii="Times New Roman"/>
        </w:rPr>
        <w:t>IUT</w:t>
      </w:r>
      <w:r>
        <w:rPr>
          <w:rFonts w:hint="eastAsia" w:hAnsi="宋体"/>
        </w:rPr>
        <w:t>假设第一个</w:t>
      </w:r>
      <w:r>
        <w:rPr>
          <w:rFonts w:hint="eastAsia" w:ascii="Times New Roman"/>
        </w:rPr>
        <w:t>ACK</w:t>
      </w:r>
      <w:r>
        <w:rPr>
          <w:rFonts w:hint="eastAsia" w:hAnsi="宋体"/>
        </w:rPr>
        <w:t>被丢弃。</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t xml:space="preserve"> </w:t>
      </w:r>
      <w:r>
        <w:rPr>
          <w:rFonts w:hAnsi="宋体"/>
        </w:rPr>
        <w:drawing>
          <wp:inline distT="0" distB="0" distL="0" distR="0">
            <wp:extent cx="5273675" cy="829310"/>
            <wp:effectExtent l="0" t="0" r="0" b="0"/>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3675" cy="829310"/>
                    </a:xfrm>
                    <a:prstGeom prst="rect">
                      <a:avLst/>
                    </a:prstGeom>
                    <a:noFill/>
                  </pic:spPr>
                </pic:pic>
              </a:graphicData>
            </a:graphic>
          </wp:inline>
        </w:drawing>
      </w:r>
    </w:p>
    <w:p>
      <w:pPr>
        <w:pStyle w:val="32"/>
        <w:rPr>
          <w:rFonts w:ascii="Times New Roman"/>
        </w:rPr>
      </w:pPr>
      <w:r>
        <w:rPr>
          <w:rFonts w:ascii="Times New Roman"/>
        </w:rPr>
        <w:t>1. MAKE (the IUT initiate the request)</w:t>
      </w:r>
    </w:p>
    <w:p>
      <w:pPr>
        <w:pStyle w:val="32"/>
        <w:rPr>
          <w:rFonts w:ascii="Times New Roman"/>
        </w:rPr>
      </w:pPr>
      <w:r>
        <w:rPr>
          <w:rFonts w:ascii="Times New Roman"/>
        </w:rPr>
        <w:t>2. RECEIVE C</w:t>
      </w:r>
    </w:p>
    <w:p>
      <w:pPr>
        <w:pStyle w:val="32"/>
        <w:rPr>
          <w:rFonts w:ascii="Times New Roman"/>
        </w:rPr>
      </w:pPr>
      <w:r>
        <w:rPr>
          <w:rFonts w:ascii="Times New Roman"/>
        </w:rPr>
        <w:t>3. TRANSMIT S1</w:t>
      </w:r>
    </w:p>
    <w:p>
      <w:pPr>
        <w:pStyle w:val="32"/>
        <w:rPr>
          <w:rFonts w:ascii="Times New Roman"/>
        </w:rPr>
      </w:pPr>
      <w:r>
        <w:rPr>
          <w:rFonts w:ascii="Times New Roman"/>
        </w:rPr>
        <w:t>4. RECEIVE A1</w:t>
      </w:r>
    </w:p>
    <w:p>
      <w:pPr>
        <w:pStyle w:val="32"/>
        <w:rPr>
          <w:rFonts w:ascii="Times New Roman"/>
        </w:rPr>
      </w:pPr>
      <w:r>
        <w:rPr>
          <w:rFonts w:ascii="Times New Roman"/>
        </w:rPr>
        <w:t xml:space="preserve">5. TRANSMIT S1  </w:t>
      </w:r>
      <w:r>
        <w:rPr>
          <w:rFonts w:ascii="Times New Roman"/>
        </w:rPr>
        <w:tab/>
      </w:r>
      <w:r>
        <w:rPr>
          <w:rFonts w:ascii="Times New Roman"/>
        </w:rPr>
        <w:t>-- Simulate dropped A1 (S1’)</w:t>
      </w:r>
    </w:p>
    <w:p>
      <w:pPr>
        <w:pStyle w:val="32"/>
        <w:rPr>
          <w:rFonts w:ascii="Times New Roman"/>
        </w:rPr>
      </w:pPr>
      <w:r>
        <w:rPr>
          <w:rFonts w:ascii="Times New Roman"/>
        </w:rPr>
        <w:t>6. RECEIVE A1           -- IUT retransmits (A1’)</w:t>
      </w:r>
    </w:p>
    <w:p>
      <w:pPr>
        <w:pStyle w:val="32"/>
        <w:rPr>
          <w:rFonts w:ascii="Times New Roman"/>
        </w:rPr>
      </w:pPr>
      <w:r>
        <w:rPr>
          <w:rFonts w:ascii="Times New Roman"/>
        </w:rPr>
        <w:t>7. TRANSMIT S2</w:t>
      </w:r>
    </w:p>
    <w:p>
      <w:pPr>
        <w:pStyle w:val="32"/>
        <w:rPr>
          <w:rFonts w:ascii="Times New Roman"/>
        </w:rPr>
      </w:pPr>
      <w:r>
        <w:rPr>
          <w:rFonts w:ascii="Times New Roman"/>
        </w:rPr>
        <w:t>8. RECEIVE A2</w:t>
      </w:r>
    </w:p>
    <w:p>
      <w:pPr>
        <w:pStyle w:val="869"/>
        <w:numPr>
          <w:ilvl w:val="0"/>
          <w:numId w:val="527"/>
        </w:numPr>
        <w:spacing w:before="156" w:after="156"/>
      </w:pPr>
      <w:r>
        <w:rPr>
          <w:rFonts w:ascii="Times New Roman"/>
        </w:rPr>
        <w:t>IUT</w:t>
      </w:r>
      <w:r>
        <w:t xml:space="preserve"> </w:t>
      </w:r>
      <w:r>
        <w:rPr>
          <w:rFonts w:hint="eastAsia"/>
        </w:rPr>
        <w:t>发起未分段请求和分段应答（</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目的：验证占用一个窗口的分段应答的行为。</w:t>
      </w:r>
      <w:r>
        <w:rPr>
          <w:rFonts w:hint="eastAsia" w:ascii="Times New Roman"/>
        </w:rPr>
        <w:t>TD</w:t>
      </w:r>
      <w:r>
        <w:rPr>
          <w:rFonts w:hint="eastAsia" w:hAnsi="宋体"/>
        </w:rPr>
        <w:t>在初始应答数据包中指定窗口大小为2，</w:t>
      </w:r>
      <w:r>
        <w:rPr>
          <w:rFonts w:hint="eastAsia" w:ascii="Times New Roman"/>
        </w:rPr>
        <w:t>IUT</w:t>
      </w:r>
      <w:r>
        <w:rPr>
          <w:rFonts w:hint="eastAsia" w:hAnsi="宋体"/>
        </w:rPr>
        <w:t>返回相同的窗口大小。如果窗口大小为1，那么跳过这个测试。</w:t>
      </w:r>
    </w:p>
    <w:p>
      <w:pPr>
        <w:pStyle w:val="32"/>
        <w:rPr>
          <w:rFonts w:hAnsi="宋体"/>
        </w:rPr>
      </w:pPr>
      <w:r>
        <w:rPr>
          <w:rFonts w:hint="eastAsia" w:hAnsi="宋体"/>
        </w:rPr>
        <w:t>测试思想：</w:t>
      </w:r>
      <w:r>
        <w:rPr>
          <w:rFonts w:hint="eastAsia" w:ascii="Times New Roman"/>
        </w:rPr>
        <w:t>TD</w:t>
      </w:r>
      <w:r>
        <w:rPr>
          <w:rFonts w:hint="eastAsia" w:hAnsi="宋体"/>
        </w:rPr>
        <w:t>发送次序颠倒的应答数据包，那么“丢弃”一个分段。</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t xml:space="preserve"> </w:t>
      </w:r>
      <w:r>
        <w:rPr>
          <w:rFonts w:hAnsi="宋体"/>
        </w:rPr>
        <w:drawing>
          <wp:inline distT="0" distB="0" distL="0" distR="0">
            <wp:extent cx="5273675" cy="817245"/>
            <wp:effectExtent l="0" t="0" r="0" b="0"/>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3675" cy="817245"/>
                    </a:xfrm>
                    <a:prstGeom prst="rect">
                      <a:avLst/>
                    </a:prstGeom>
                    <a:noFill/>
                  </pic:spPr>
                </pic:pic>
              </a:graphicData>
            </a:graphic>
          </wp:inline>
        </w:drawing>
      </w:r>
    </w:p>
    <w:p>
      <w:pPr>
        <w:pStyle w:val="32"/>
        <w:rPr>
          <w:rFonts w:ascii="Times New Roman"/>
        </w:rPr>
      </w:pPr>
      <w:r>
        <w:rPr>
          <w:rFonts w:ascii="Times New Roman"/>
        </w:rPr>
        <w:t>1. MAKE (the IUT initiate the request)</w:t>
      </w:r>
    </w:p>
    <w:p>
      <w:pPr>
        <w:pStyle w:val="32"/>
        <w:rPr>
          <w:rFonts w:ascii="Times New Roman"/>
        </w:rPr>
      </w:pPr>
      <w:r>
        <w:rPr>
          <w:rFonts w:ascii="Times New Roman"/>
        </w:rPr>
        <w:t>2. RECEIVE C</w:t>
      </w:r>
    </w:p>
    <w:p>
      <w:pPr>
        <w:pStyle w:val="32"/>
        <w:rPr>
          <w:rFonts w:ascii="Times New Roman"/>
        </w:rPr>
      </w:pPr>
      <w:r>
        <w:rPr>
          <w:rFonts w:ascii="Times New Roman"/>
        </w:rPr>
        <w:t>3. TRANSMIT S1</w:t>
      </w:r>
    </w:p>
    <w:p>
      <w:pPr>
        <w:pStyle w:val="32"/>
        <w:rPr>
          <w:rFonts w:ascii="Times New Roman"/>
        </w:rPr>
      </w:pPr>
      <w:r>
        <w:rPr>
          <w:rFonts w:ascii="Times New Roman"/>
        </w:rPr>
        <w:t>4. RECEIVE A1</w:t>
      </w:r>
    </w:p>
    <w:p>
      <w:pPr>
        <w:pStyle w:val="32"/>
        <w:rPr>
          <w:rFonts w:ascii="Times New Roman"/>
        </w:rPr>
      </w:pPr>
      <w:r>
        <w:rPr>
          <w:rFonts w:ascii="Times New Roman"/>
        </w:rPr>
        <w:t xml:space="preserve">5. TRANSMIT S3  </w:t>
      </w:r>
      <w:r>
        <w:rPr>
          <w:rFonts w:ascii="Times New Roman"/>
        </w:rPr>
        <w:tab/>
      </w:r>
      <w:r>
        <w:rPr>
          <w:rFonts w:ascii="Times New Roman"/>
        </w:rPr>
        <w:t xml:space="preserve">  -- Simulate dropped packet S2</w:t>
      </w:r>
    </w:p>
    <w:p>
      <w:pPr>
        <w:pStyle w:val="32"/>
        <w:rPr>
          <w:rFonts w:ascii="Times New Roman"/>
        </w:rPr>
      </w:pPr>
      <w:r>
        <w:rPr>
          <w:rFonts w:ascii="Times New Roman"/>
        </w:rPr>
        <w:t>6. RECEIVE A2</w:t>
      </w:r>
    </w:p>
    <w:p>
      <w:pPr>
        <w:pStyle w:val="32"/>
        <w:rPr>
          <w:rFonts w:ascii="Times New Roman"/>
        </w:rPr>
      </w:pPr>
      <w:r>
        <w:rPr>
          <w:rFonts w:ascii="Times New Roman"/>
        </w:rPr>
        <w:t>7. TRANSMIT S2</w:t>
      </w:r>
    </w:p>
    <w:p>
      <w:pPr>
        <w:pStyle w:val="32"/>
        <w:rPr>
          <w:rFonts w:ascii="Times New Roman"/>
        </w:rPr>
      </w:pPr>
      <w:r>
        <w:rPr>
          <w:rFonts w:ascii="Times New Roman"/>
        </w:rPr>
        <w:t xml:space="preserve">8. WAIT </w:t>
      </w:r>
      <w:r>
        <w:rPr>
          <w:rFonts w:ascii="Times New Roman"/>
          <w:b/>
          <w:bCs/>
        </w:rPr>
        <w:t>Segment Fail Time</w:t>
      </w:r>
      <w:r>
        <w:rPr>
          <w:rFonts w:ascii="Times New Roman"/>
        </w:rPr>
        <w:t xml:space="preserve">  -- Simulate dropped packet S3</w:t>
      </w:r>
    </w:p>
    <w:p>
      <w:pPr>
        <w:pStyle w:val="32"/>
        <w:rPr>
          <w:rFonts w:ascii="Times New Roman"/>
        </w:rPr>
      </w:pPr>
      <w:r>
        <w:rPr>
          <w:rFonts w:ascii="Times New Roman"/>
        </w:rPr>
        <w:t>9. RECEIVE A3</w:t>
      </w:r>
    </w:p>
    <w:p>
      <w:pPr>
        <w:pStyle w:val="32"/>
        <w:rPr>
          <w:rFonts w:ascii="Times New Roman"/>
        </w:rPr>
      </w:pPr>
      <w:r>
        <w:rPr>
          <w:rFonts w:ascii="Times New Roman"/>
        </w:rPr>
        <w:t>10. TRANSMIT S3 (S3’)</w:t>
      </w:r>
    </w:p>
    <w:p>
      <w:pPr>
        <w:pStyle w:val="32"/>
        <w:rPr>
          <w:rFonts w:ascii="Times New Roman"/>
        </w:rPr>
      </w:pPr>
      <w:r>
        <w:rPr>
          <w:rFonts w:ascii="Times New Roman"/>
        </w:rPr>
        <w:t>11. TRANSMIT S4</w:t>
      </w:r>
    </w:p>
    <w:p>
      <w:pPr>
        <w:pStyle w:val="32"/>
        <w:rPr>
          <w:rFonts w:ascii="Times New Roman"/>
        </w:rPr>
      </w:pPr>
      <w:r>
        <w:rPr>
          <w:rFonts w:ascii="Times New Roman"/>
        </w:rPr>
        <w:t>12. RECEIVE A4</w:t>
      </w:r>
    </w:p>
    <w:p>
      <w:pPr>
        <w:pStyle w:val="869"/>
        <w:numPr>
          <w:ilvl w:val="0"/>
          <w:numId w:val="527"/>
        </w:numPr>
        <w:spacing w:before="156" w:after="156"/>
      </w:pPr>
      <w:r>
        <w:rPr>
          <w:rFonts w:ascii="Times New Roman"/>
        </w:rPr>
        <w:t>IUT</w:t>
      </w:r>
      <w:r>
        <w:t>发起分段请求和未分段应答（</w:t>
      </w:r>
      <w:r>
        <w:rPr>
          <w:rFonts w:ascii="Times New Roman"/>
        </w:rPr>
        <w:t>Non</w:t>
      </w:r>
      <w:r>
        <w:t>-</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目的：验证生成一个分段请求。</w:t>
      </w:r>
      <w:r>
        <w:rPr>
          <w:rFonts w:hint="eastAsia" w:ascii="Times New Roman"/>
        </w:rPr>
        <w:t>IUT</w:t>
      </w:r>
      <w:r>
        <w:rPr>
          <w:rFonts w:hint="eastAsia" w:hAnsi="宋体"/>
        </w:rPr>
        <w:t>必须能够发起一个大于</w:t>
      </w:r>
      <w:r>
        <w:rPr>
          <w:rFonts w:hint="eastAsia" w:ascii="Times New Roman"/>
        </w:rPr>
        <w:t>TD</w:t>
      </w:r>
      <w:r>
        <w:rPr>
          <w:rFonts w:hint="eastAsia" w:hAnsi="宋体"/>
        </w:rPr>
        <w:t>的</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的最低可配置值的请求。</w:t>
      </w:r>
    </w:p>
    <w:p>
      <w:pPr>
        <w:pStyle w:val="32"/>
        <w:rPr>
          <w:rFonts w:hAnsi="宋体"/>
        </w:rPr>
      </w:pPr>
      <w:r>
        <w:rPr>
          <w:rFonts w:hint="eastAsia" w:hAnsi="宋体"/>
        </w:rPr>
        <w:t>测试思想：</w:t>
      </w:r>
      <w:r>
        <w:rPr>
          <w:rFonts w:hint="eastAsia" w:ascii="Times New Roman"/>
        </w:rPr>
        <w:t>TD</w:t>
      </w:r>
      <w:r>
        <w:rPr>
          <w:rFonts w:hint="eastAsia" w:hAnsi="宋体"/>
        </w:rPr>
        <w:t>重新发送初始的</w:t>
      </w:r>
      <w:r>
        <w:rPr>
          <w:rFonts w:hint="eastAsia" w:ascii="Times New Roman"/>
        </w:rPr>
        <w:t>ACK</w:t>
      </w:r>
      <w:r>
        <w:rPr>
          <w:rFonts w:hint="eastAsia" w:hAnsi="宋体"/>
        </w:rPr>
        <w:t>，使</w:t>
      </w:r>
      <w:r>
        <w:rPr>
          <w:rFonts w:hint="eastAsia" w:ascii="Times New Roman"/>
        </w:rPr>
        <w:t>IUT</w:t>
      </w:r>
      <w:r>
        <w:rPr>
          <w:rFonts w:hint="eastAsia" w:hAnsi="宋体"/>
        </w:rPr>
        <w:t>假设请求的最后一个分段被丢弃。</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t xml:space="preserve"> </w:t>
      </w:r>
      <w:r>
        <w:rPr>
          <w:rFonts w:hAnsi="宋体"/>
        </w:rPr>
        <w:drawing>
          <wp:inline distT="0" distB="0" distL="0" distR="0">
            <wp:extent cx="5273675" cy="853440"/>
            <wp:effectExtent l="0" t="0" r="0" b="0"/>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3675" cy="853440"/>
                    </a:xfrm>
                    <a:prstGeom prst="rect">
                      <a:avLst/>
                    </a:prstGeom>
                    <a:noFill/>
                  </pic:spPr>
                </pic:pic>
              </a:graphicData>
            </a:graphic>
          </wp:inline>
        </w:drawing>
      </w:r>
    </w:p>
    <w:p>
      <w:pPr>
        <w:pStyle w:val="32"/>
        <w:rPr>
          <w:rFonts w:ascii="Times New Roman"/>
        </w:rPr>
      </w:pPr>
      <w:r>
        <w:rPr>
          <w:rFonts w:ascii="Times New Roman"/>
        </w:rPr>
        <w:t>1. MAKE (the IUT initiate the request)</w:t>
      </w:r>
    </w:p>
    <w:p>
      <w:pPr>
        <w:pStyle w:val="32"/>
        <w:rPr>
          <w:rFonts w:ascii="Times New Roman"/>
        </w:rPr>
      </w:pPr>
      <w:r>
        <w:rPr>
          <w:rFonts w:ascii="Times New Roman"/>
        </w:rPr>
        <w:t>2. RECEIVE C1</w:t>
      </w:r>
    </w:p>
    <w:p>
      <w:pPr>
        <w:pStyle w:val="32"/>
        <w:rPr>
          <w:rFonts w:ascii="Times New Roman"/>
        </w:rPr>
      </w:pPr>
      <w:r>
        <w:rPr>
          <w:rFonts w:ascii="Times New Roman"/>
        </w:rPr>
        <w:t>3. TRANSMIT A1</w:t>
      </w:r>
    </w:p>
    <w:p>
      <w:pPr>
        <w:pStyle w:val="32"/>
        <w:rPr>
          <w:rFonts w:ascii="Times New Roman"/>
        </w:rPr>
      </w:pPr>
      <w:r>
        <w:rPr>
          <w:rFonts w:ascii="Times New Roman"/>
        </w:rPr>
        <w:t>4. RECEIVE C2</w:t>
      </w:r>
    </w:p>
    <w:p>
      <w:pPr>
        <w:pStyle w:val="32"/>
        <w:rPr>
          <w:rFonts w:ascii="Times New Roman"/>
        </w:rPr>
      </w:pPr>
      <w:r>
        <w:rPr>
          <w:rFonts w:ascii="Times New Roman"/>
        </w:rPr>
        <w:t>5. TRANSMIT A1        -- Simulate dropped packet C2</w:t>
      </w:r>
    </w:p>
    <w:p>
      <w:pPr>
        <w:pStyle w:val="32"/>
        <w:rPr>
          <w:rFonts w:ascii="Times New Roman"/>
        </w:rPr>
      </w:pPr>
      <w:r>
        <w:rPr>
          <w:rFonts w:ascii="Times New Roman"/>
        </w:rPr>
        <w:t>6. RECEIVE C2          -- IUT retransmits (C2’)</w:t>
      </w:r>
    </w:p>
    <w:p>
      <w:pPr>
        <w:pStyle w:val="32"/>
        <w:rPr>
          <w:rFonts w:ascii="Times New Roman"/>
        </w:rPr>
      </w:pPr>
      <w:r>
        <w:rPr>
          <w:rFonts w:ascii="Times New Roman"/>
        </w:rPr>
        <w:t>7. TRANSMIT A2</w:t>
      </w:r>
    </w:p>
    <w:p>
      <w:pPr>
        <w:pStyle w:val="32"/>
        <w:rPr>
          <w:rFonts w:ascii="Times New Roman"/>
        </w:rPr>
      </w:pPr>
      <w:r>
        <w:rPr>
          <w:rFonts w:ascii="Times New Roman"/>
        </w:rPr>
        <w:t>8. TRANSMIT S1</w:t>
      </w:r>
    </w:p>
    <w:p>
      <w:pPr>
        <w:pStyle w:val="869"/>
        <w:numPr>
          <w:ilvl w:val="0"/>
          <w:numId w:val="527"/>
        </w:numPr>
        <w:spacing w:before="156" w:after="156"/>
      </w:pPr>
      <w:r>
        <w:rPr>
          <w:rFonts w:ascii="Times New Roman"/>
        </w:rPr>
        <w:t>IUT</w:t>
      </w:r>
      <w:r>
        <w:t>发起分段请求和未分段应答(</w:t>
      </w:r>
      <w:r>
        <w:rPr>
          <w:rFonts w:ascii="Times New Roman"/>
        </w:rPr>
        <w:t>Window</w:t>
      </w:r>
      <w:r>
        <w:t>)</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正确地处理生成跨窗口请求。</w:t>
      </w:r>
      <w:r>
        <w:rPr>
          <w:rFonts w:hint="eastAsia" w:ascii="Times New Roman"/>
        </w:rPr>
        <w:t>TD</w:t>
      </w:r>
      <w:r>
        <w:rPr>
          <w:rFonts w:hint="eastAsia" w:hAnsi="宋体"/>
        </w:rPr>
        <w:t>在</w:t>
      </w:r>
      <w:r>
        <w:rPr>
          <w:rFonts w:hint="eastAsia" w:ascii="Times New Roman"/>
        </w:rPr>
        <w:t>ACK</w:t>
      </w:r>
      <w:r>
        <w:rPr>
          <w:rFonts w:hint="eastAsia" w:hAnsi="宋体"/>
        </w:rPr>
        <w:t>包初始段中指定一个值2。如果请求的初始段指定窗口大小为1，则跳过此测试。</w:t>
      </w:r>
    </w:p>
    <w:p>
      <w:pPr>
        <w:pStyle w:val="32"/>
        <w:rPr>
          <w:rFonts w:hAnsi="宋体"/>
        </w:rPr>
      </w:pPr>
      <w:r>
        <w:rPr>
          <w:rFonts w:hint="eastAsia" w:hAnsi="宋体"/>
        </w:rPr>
        <w:t>测试思想：测试通过只确认第一个完整窗口的第二分段，验证</w:t>
      </w:r>
      <w:r>
        <w:rPr>
          <w:rFonts w:hint="eastAsia" w:ascii="Times New Roman"/>
        </w:rPr>
        <w:t>IUT</w:t>
      </w:r>
      <w:r>
        <w:rPr>
          <w:rFonts w:hint="eastAsia" w:hAnsi="宋体"/>
        </w:rPr>
        <w:t>能正确地重新发送第三分段并继续填充该窗口。</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hAnsi="宋体"/>
        </w:rPr>
      </w:pPr>
      <w:r>
        <w:rPr>
          <w:rFonts w:hAnsi="宋体"/>
        </w:rPr>
        <w:drawing>
          <wp:inline distT="0" distB="0" distL="0" distR="0">
            <wp:extent cx="4867910" cy="514350"/>
            <wp:effectExtent l="0" t="0" r="0" b="0"/>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867910" cy="514350"/>
                    </a:xfrm>
                    <a:prstGeom prst="rect">
                      <a:avLst/>
                    </a:prstGeom>
                    <a:noFill/>
                  </pic:spPr>
                </pic:pic>
              </a:graphicData>
            </a:graphic>
          </wp:inline>
        </w:drawing>
      </w:r>
    </w:p>
    <w:p>
      <w:pPr>
        <w:pStyle w:val="32"/>
        <w:rPr>
          <w:rFonts w:ascii="Times New Roman"/>
        </w:rPr>
      </w:pPr>
      <w:r>
        <w:rPr>
          <w:rFonts w:ascii="Times New Roman"/>
        </w:rPr>
        <w:t xml:space="preserve">1. MAKE (the IUT initiate the request) </w:t>
      </w:r>
    </w:p>
    <w:p>
      <w:pPr>
        <w:pStyle w:val="32"/>
        <w:rPr>
          <w:rFonts w:ascii="Times New Roman"/>
        </w:rPr>
      </w:pPr>
      <w:r>
        <w:rPr>
          <w:rFonts w:ascii="Times New Roman"/>
        </w:rPr>
        <w:t xml:space="preserve">2. RECEIVE C1 </w:t>
      </w:r>
    </w:p>
    <w:p>
      <w:pPr>
        <w:pStyle w:val="32"/>
        <w:rPr>
          <w:rFonts w:ascii="Times New Roman"/>
        </w:rPr>
      </w:pPr>
      <w:r>
        <w:rPr>
          <w:rFonts w:ascii="Times New Roman"/>
        </w:rPr>
        <w:t xml:space="preserve">3. TRANSMIT A1 </w:t>
      </w:r>
    </w:p>
    <w:p>
      <w:pPr>
        <w:pStyle w:val="32"/>
        <w:rPr>
          <w:rFonts w:ascii="Times New Roman"/>
        </w:rPr>
      </w:pPr>
      <w:r>
        <w:rPr>
          <w:rFonts w:ascii="Times New Roman"/>
        </w:rPr>
        <w:t xml:space="preserve">4. RECEIVE C2 </w:t>
      </w:r>
    </w:p>
    <w:p>
      <w:pPr>
        <w:pStyle w:val="32"/>
        <w:rPr>
          <w:rFonts w:ascii="Times New Roman"/>
        </w:rPr>
      </w:pPr>
      <w:r>
        <w:rPr>
          <w:rFonts w:ascii="Times New Roman"/>
        </w:rPr>
        <w:t xml:space="preserve">5. RECEIVE C3 </w:t>
      </w:r>
    </w:p>
    <w:p>
      <w:pPr>
        <w:pStyle w:val="32"/>
        <w:rPr>
          <w:rFonts w:ascii="Times New Roman"/>
        </w:rPr>
      </w:pPr>
      <w:r>
        <w:rPr>
          <w:rFonts w:ascii="Times New Roman"/>
        </w:rPr>
        <w:t xml:space="preserve">6. TRANSMIT A2         -- Simulate dropped packet C3 </w:t>
      </w:r>
    </w:p>
    <w:p>
      <w:pPr>
        <w:pStyle w:val="32"/>
        <w:rPr>
          <w:rFonts w:ascii="Times New Roman"/>
        </w:rPr>
      </w:pPr>
      <w:r>
        <w:rPr>
          <w:rFonts w:ascii="Times New Roman"/>
        </w:rPr>
        <w:t>7. RECEIVE C3           -- IUT retransmits (C3’)</w:t>
      </w:r>
    </w:p>
    <w:p>
      <w:pPr>
        <w:pStyle w:val="32"/>
        <w:rPr>
          <w:rFonts w:ascii="Times New Roman"/>
        </w:rPr>
      </w:pPr>
      <w:r>
        <w:rPr>
          <w:rFonts w:ascii="Times New Roman"/>
        </w:rPr>
        <w:t xml:space="preserve">8. RECEIVE C4 </w:t>
      </w:r>
    </w:p>
    <w:p>
      <w:pPr>
        <w:pStyle w:val="32"/>
        <w:rPr>
          <w:rFonts w:ascii="Times New Roman"/>
        </w:rPr>
      </w:pPr>
      <w:r>
        <w:rPr>
          <w:rFonts w:ascii="Times New Roman"/>
        </w:rPr>
        <w:t xml:space="preserve">9. TRANSMIT A4 </w:t>
      </w:r>
    </w:p>
    <w:p>
      <w:pPr>
        <w:pStyle w:val="32"/>
        <w:rPr>
          <w:rFonts w:ascii="Times New Roman"/>
        </w:rPr>
      </w:pPr>
      <w:r>
        <w:rPr>
          <w:rFonts w:ascii="Times New Roman"/>
        </w:rPr>
        <w:t>10. TRANSMIT S</w:t>
      </w:r>
    </w:p>
    <w:p>
      <w:pPr>
        <w:pStyle w:val="869"/>
        <w:numPr>
          <w:ilvl w:val="0"/>
          <w:numId w:val="527"/>
        </w:numPr>
        <w:spacing w:before="156" w:after="156"/>
      </w:pPr>
      <w:r>
        <w:rPr>
          <w:rFonts w:ascii="Times New Roman"/>
        </w:rPr>
        <w:t>IUT</w:t>
      </w:r>
      <w:r>
        <w:t>重新尝试发起分段请求</w:t>
      </w:r>
    </w:p>
    <w:p>
      <w:pPr>
        <w:pStyle w:val="32"/>
        <w:rPr>
          <w:rFonts w:hAnsi="宋体"/>
        </w:rPr>
      </w:pPr>
      <w:r>
        <w:rPr>
          <w:rFonts w:hint="eastAsia" w:hAnsi="宋体"/>
        </w:rPr>
        <w:t>所需测试：无。</w:t>
      </w:r>
    </w:p>
    <w:p>
      <w:pPr>
        <w:pStyle w:val="32"/>
        <w:rPr>
          <w:rFonts w:hAnsi="宋体"/>
        </w:rPr>
      </w:pPr>
      <w:r>
        <w:rPr>
          <w:rFonts w:hint="eastAsia" w:hAnsi="宋体"/>
        </w:rPr>
        <w:t>目的：验证在未确认分段请求时</w:t>
      </w:r>
      <w:r>
        <w:rPr>
          <w:rFonts w:hint="eastAsia" w:ascii="Times New Roman"/>
        </w:rPr>
        <w:t>IUT</w:t>
      </w:r>
      <w:r>
        <w:rPr>
          <w:rFonts w:hint="eastAsia" w:hAnsi="宋体"/>
        </w:rPr>
        <w:t>能正确处理重试。</w:t>
      </w:r>
    </w:p>
    <w:p>
      <w:pPr>
        <w:pStyle w:val="32"/>
        <w:rPr>
          <w:rFonts w:hAnsi="宋体"/>
        </w:rPr>
      </w:pPr>
      <w:r>
        <w:rPr>
          <w:rFonts w:hint="eastAsia" w:hAnsi="宋体"/>
        </w:rPr>
        <w:t>测试思想：</w:t>
      </w:r>
      <w:r>
        <w:rPr>
          <w:rFonts w:hint="eastAsia" w:ascii="Times New Roman"/>
        </w:rPr>
        <w:t>IUT</w:t>
      </w:r>
      <w:r>
        <w:rPr>
          <w:rFonts w:hint="eastAsia" w:hAnsi="宋体"/>
        </w:rPr>
        <w:t>发起一个分段请求。</w:t>
      </w:r>
      <w:r>
        <w:rPr>
          <w:rFonts w:hint="eastAsia" w:ascii="Times New Roman"/>
        </w:rPr>
        <w:t>TD</w:t>
      </w:r>
      <w:r>
        <w:rPr>
          <w:rFonts w:hint="eastAsia" w:hAnsi="宋体"/>
        </w:rPr>
        <w:t>确认第一个分段，然后忽略所有其他消息。</w:t>
      </w:r>
      <w:r>
        <w:rPr>
          <w:rFonts w:hint="eastAsia" w:ascii="Times New Roman"/>
        </w:rPr>
        <w:t>IUT</w:t>
      </w:r>
      <w:r>
        <w:rPr>
          <w:rFonts w:hint="eastAsia" w:hAnsi="宋体"/>
        </w:rPr>
        <w:t>重试第一个丢弃的分段，直到此段重试次数超过</w:t>
      </w:r>
      <w:r>
        <w:rPr>
          <w:rFonts w:hint="eastAsia" w:ascii="Times New Roman"/>
        </w:rPr>
        <w:t>Number</w:t>
      </w:r>
      <w:r>
        <w:rPr>
          <w:rFonts w:hint="eastAsia" w:hAnsi="宋体"/>
        </w:rPr>
        <w:t>_</w:t>
      </w:r>
      <w:r>
        <w:rPr>
          <w:rFonts w:hint="eastAsia" w:ascii="Times New Roman"/>
        </w:rPr>
        <w:t>Of</w:t>
      </w:r>
      <w:r>
        <w:rPr>
          <w:rFonts w:hint="eastAsia" w:hAnsi="宋体"/>
        </w:rPr>
        <w:t>_</w:t>
      </w:r>
      <w:r>
        <w:rPr>
          <w:rFonts w:hint="eastAsia" w:ascii="Times New Roman"/>
        </w:rPr>
        <w:t>APDU</w:t>
      </w:r>
      <w:r>
        <w:rPr>
          <w:rFonts w:hint="eastAsia" w:hAnsi="宋体"/>
        </w:rPr>
        <w:t>_</w:t>
      </w:r>
      <w:r>
        <w:rPr>
          <w:rFonts w:hint="eastAsia" w:ascii="Times New Roman"/>
        </w:rPr>
        <w:t>Retries</w:t>
      </w:r>
      <w:r>
        <w:rPr>
          <w:rFonts w:hint="eastAsia" w:hAnsi="宋体"/>
        </w:rPr>
        <w:t>。然后</w:t>
      </w:r>
      <w:r>
        <w:rPr>
          <w:rFonts w:hint="eastAsia" w:ascii="Times New Roman"/>
        </w:rPr>
        <w:t>IUT</w:t>
      </w:r>
      <w:r>
        <w:rPr>
          <w:rFonts w:hint="eastAsia" w:hAnsi="宋体"/>
        </w:rPr>
        <w:t>将从第一个分段重新开始，并从应答的开始一直重试，直到重试次数超过</w:t>
      </w:r>
      <w:r>
        <w:rPr>
          <w:rFonts w:hint="eastAsia" w:ascii="Times New Roman"/>
        </w:rPr>
        <w:t>Number</w:t>
      </w:r>
      <w:r>
        <w:rPr>
          <w:rFonts w:hint="eastAsia" w:hAnsi="宋体"/>
        </w:rPr>
        <w:t>_</w:t>
      </w:r>
      <w:r>
        <w:rPr>
          <w:rFonts w:hint="eastAsia" w:ascii="Times New Roman"/>
        </w:rPr>
        <w:t>Of</w:t>
      </w:r>
      <w:r>
        <w:rPr>
          <w:rFonts w:hint="eastAsia" w:hAnsi="宋体"/>
        </w:rPr>
        <w:t>_</w:t>
      </w:r>
      <w:r>
        <w:rPr>
          <w:rFonts w:hint="eastAsia" w:ascii="Times New Roman"/>
        </w:rPr>
        <w:t>APDU</w:t>
      </w:r>
      <w:r>
        <w:rPr>
          <w:rFonts w:hint="eastAsia" w:hAnsi="宋体"/>
        </w:rPr>
        <w:t>_</w:t>
      </w:r>
      <w:r>
        <w:rPr>
          <w:rFonts w:hint="eastAsia" w:ascii="Times New Roman"/>
        </w:rPr>
        <w:t>Retries</w:t>
      </w:r>
      <w:r>
        <w:rPr>
          <w:rFonts w:hint="eastAsia" w:hAnsi="宋体"/>
        </w:rPr>
        <w:t>。</w:t>
      </w:r>
    </w:p>
    <w:p>
      <w:pPr>
        <w:pStyle w:val="32"/>
        <w:rPr>
          <w:rFonts w:hAnsi="宋体"/>
        </w:rPr>
      </w:pPr>
      <w:r>
        <w:rPr>
          <w:rFonts w:hint="eastAsia" w:hAnsi="宋体"/>
        </w:rPr>
        <w:t>配置要求:无</w:t>
      </w:r>
    </w:p>
    <w:p>
      <w:pPr>
        <w:pStyle w:val="32"/>
        <w:rPr>
          <w:rFonts w:hAnsi="宋体"/>
        </w:rPr>
      </w:pPr>
      <w:r>
        <w:rPr>
          <w:rFonts w:hint="eastAsia" w:hAnsi="宋体"/>
        </w:rPr>
        <w:t>测试步骤:</w:t>
      </w:r>
    </w:p>
    <w:p>
      <w:pPr>
        <w:pStyle w:val="32"/>
        <w:rPr>
          <w:rFonts w:ascii="Times New Roman"/>
        </w:rPr>
      </w:pPr>
      <w:r>
        <w:rPr>
          <w:rFonts w:ascii="Times New Roman"/>
        </w:rPr>
        <w:t xml:space="preserve">1. MAKE (the IUT initiate the request) </w:t>
      </w:r>
    </w:p>
    <w:p>
      <w:pPr>
        <w:pStyle w:val="32"/>
        <w:rPr>
          <w:rFonts w:ascii="Times New Roman"/>
        </w:rPr>
      </w:pPr>
      <w:r>
        <w:rPr>
          <w:rFonts w:ascii="Times New Roman"/>
        </w:rPr>
        <w:t xml:space="preserve">2. RECEIVE C1 </w:t>
      </w:r>
    </w:p>
    <w:p>
      <w:pPr>
        <w:pStyle w:val="32"/>
        <w:rPr>
          <w:rFonts w:ascii="Times New Roman"/>
        </w:rPr>
      </w:pPr>
      <w:r>
        <w:rPr>
          <w:rFonts w:ascii="Times New Roman"/>
        </w:rPr>
        <w:t xml:space="preserve">3. TRANSMIT A1 </w:t>
      </w:r>
    </w:p>
    <w:p>
      <w:pPr>
        <w:pStyle w:val="32"/>
        <w:rPr>
          <w:rFonts w:ascii="Times New Roman"/>
        </w:rPr>
      </w:pPr>
      <w:r>
        <w:rPr>
          <w:rFonts w:ascii="Times New Roman"/>
        </w:rPr>
        <w:t xml:space="preserve">4. RECEIVE C2 </w:t>
      </w:r>
    </w:p>
    <w:p>
      <w:pPr>
        <w:pStyle w:val="32"/>
        <w:rPr>
          <w:rFonts w:ascii="Times New Roman"/>
        </w:rPr>
      </w:pPr>
      <w:r>
        <w:rPr>
          <w:rFonts w:ascii="Times New Roman"/>
        </w:rPr>
        <w:t xml:space="preserve">5. WHILE (segment retries ≤ Number_Of_APDU_Retries) DO {  </w:t>
      </w:r>
    </w:p>
    <w:p>
      <w:pPr>
        <w:pStyle w:val="32"/>
        <w:ind w:firstLine="630" w:firstLineChars="300"/>
        <w:rPr>
          <w:rFonts w:ascii="Times New Roman"/>
        </w:rPr>
      </w:pPr>
      <w:r>
        <w:rPr>
          <w:rFonts w:ascii="Times New Roman"/>
        </w:rPr>
        <w:t xml:space="preserve">RECEIVE C2 </w:t>
      </w:r>
    </w:p>
    <w:p>
      <w:pPr>
        <w:pStyle w:val="32"/>
        <w:ind w:firstLine="630" w:firstLineChars="300"/>
        <w:rPr>
          <w:rFonts w:ascii="Times New Roman"/>
        </w:rPr>
      </w:pPr>
      <w:r>
        <w:rPr>
          <w:rFonts w:ascii="Times New Roman"/>
        </w:rPr>
        <w:t xml:space="preserve">} </w:t>
      </w:r>
    </w:p>
    <w:p>
      <w:pPr>
        <w:pStyle w:val="32"/>
        <w:rPr>
          <w:rFonts w:ascii="Times New Roman"/>
        </w:rPr>
      </w:pPr>
      <w:r>
        <w:rPr>
          <w:rFonts w:ascii="Times New Roman"/>
        </w:rPr>
        <w:t xml:space="preserve">6. WHILE (APDU retries ≤ Number_Of_APDU_Retries) DO { </w:t>
      </w:r>
    </w:p>
    <w:p>
      <w:pPr>
        <w:pStyle w:val="32"/>
        <w:rPr>
          <w:rFonts w:ascii="Times New Roman"/>
        </w:rPr>
      </w:pPr>
      <w:r>
        <w:rPr>
          <w:rFonts w:ascii="Times New Roman"/>
        </w:rPr>
        <w:t xml:space="preserve">  RECEIVE C1 </w:t>
      </w:r>
    </w:p>
    <w:p>
      <w:pPr>
        <w:pStyle w:val="32"/>
        <w:rPr>
          <w:rFonts w:ascii="Times New Roman"/>
        </w:rPr>
      </w:pPr>
      <w:r>
        <w:rPr>
          <w:rFonts w:ascii="Times New Roman"/>
        </w:rPr>
        <w:t xml:space="preserve">  }</w:t>
      </w:r>
    </w:p>
    <w:p>
      <w:pPr>
        <w:pStyle w:val="869"/>
        <w:numPr>
          <w:ilvl w:val="0"/>
          <w:numId w:val="527"/>
        </w:numPr>
        <w:spacing w:before="156" w:after="156"/>
      </w:pPr>
      <w:r>
        <w:rPr>
          <w:rFonts w:hint="eastAsia"/>
        </w:rPr>
        <w:t>只在超过</w:t>
      </w:r>
      <w:r>
        <w:rPr>
          <w:rFonts w:ascii="Times New Roman"/>
        </w:rPr>
        <w:t>Max</w:t>
      </w:r>
      <w:r>
        <w:t>_</w:t>
      </w:r>
      <w:r>
        <w:rPr>
          <w:rFonts w:ascii="Times New Roman"/>
        </w:rPr>
        <w:t>APDU</w:t>
      </w:r>
      <w:r>
        <w:t>_</w:t>
      </w:r>
      <w:r>
        <w:rPr>
          <w:rFonts w:ascii="Times New Roman"/>
        </w:rPr>
        <w:t>Length</w:t>
      </w:r>
      <w:r>
        <w:t>_</w:t>
      </w:r>
      <w:r>
        <w:rPr>
          <w:rFonts w:ascii="Times New Roman"/>
        </w:rPr>
        <w:t>Accepted</w:t>
      </w:r>
      <w:r>
        <w:t>时才分段应答</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应答请求时不分段应答，直到应答的大小超过接收设备接受的</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为止。</w:t>
      </w:r>
    </w:p>
    <w:p>
      <w:pPr>
        <w:pStyle w:val="32"/>
        <w:rPr>
          <w:rFonts w:hAnsi="宋体"/>
        </w:rPr>
      </w:pPr>
      <w:r>
        <w:rPr>
          <w:rFonts w:hint="eastAsia" w:hAnsi="宋体"/>
        </w:rPr>
        <w:t>测试思想：发送一系列请求，这些请求导致来自</w:t>
      </w:r>
      <w:r>
        <w:rPr>
          <w:rFonts w:hint="eastAsia" w:ascii="Times New Roman"/>
        </w:rPr>
        <w:t>IUT</w:t>
      </w:r>
      <w:r>
        <w:rPr>
          <w:rFonts w:hint="eastAsia" w:hAnsi="宋体"/>
        </w:rPr>
        <w:t>的应答连续变长，直到应答超过</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为止。</w:t>
      </w:r>
    </w:p>
    <w:p>
      <w:pPr>
        <w:pStyle w:val="32"/>
        <w:rPr>
          <w:rFonts w:hAnsi="宋体"/>
        </w:rPr>
      </w:pPr>
      <w:r>
        <w:rPr>
          <w:rFonts w:hint="eastAsia" w:hAnsi="宋体"/>
        </w:rPr>
        <w:t>配置要求：</w:t>
      </w:r>
      <w:r>
        <w:rPr>
          <w:rFonts w:hint="eastAsia" w:ascii="Times New Roman"/>
        </w:rPr>
        <w:t>TD</w:t>
      </w:r>
      <w:r>
        <w:rPr>
          <w:rFonts w:hint="eastAsia" w:hAnsi="宋体"/>
        </w:rPr>
        <w:t>应配置为有50个八位字节的</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w:t>
      </w:r>
    </w:p>
    <w:p>
      <w:pPr>
        <w:pStyle w:val="32"/>
        <w:rPr>
          <w:rFonts w:hAnsi="宋体"/>
        </w:rPr>
      </w:pPr>
      <w:r>
        <w:rPr>
          <w:rFonts w:hint="eastAsia" w:hAnsi="宋体"/>
        </w:rPr>
        <w:t>测试步骤：</w:t>
      </w:r>
    </w:p>
    <w:p>
      <w:pPr>
        <w:pStyle w:val="32"/>
        <w:rPr>
          <w:rFonts w:hAnsi="宋体"/>
        </w:rPr>
      </w:pPr>
      <w:r>
        <w:rPr>
          <w:rFonts w:hint="eastAsia" w:hAnsi="宋体"/>
        </w:rPr>
        <w:t>必须定制测试步骤的详细信息，以匹配</w:t>
      </w:r>
      <w:r>
        <w:rPr>
          <w:rFonts w:hint="eastAsia" w:ascii="Times New Roman"/>
        </w:rPr>
        <w:t>IUT</w:t>
      </w:r>
      <w:r>
        <w:rPr>
          <w:rFonts w:hint="eastAsia" w:hAnsi="宋体"/>
        </w:rPr>
        <w:t>的配置。</w:t>
      </w:r>
      <w:r>
        <w:rPr>
          <w:rFonts w:hint="eastAsia" w:ascii="Times New Roman"/>
        </w:rPr>
        <w:t>TD</w:t>
      </w:r>
      <w:r>
        <w:rPr>
          <w:rFonts w:hint="eastAsia" w:hAnsi="宋体"/>
        </w:rPr>
        <w:t>须发送一系列</w:t>
      </w:r>
      <w:r>
        <w:rPr>
          <w:rFonts w:hint="eastAsia" w:ascii="Times New Roman"/>
        </w:rPr>
        <w:t>ReadProperty</w:t>
      </w:r>
      <w:r>
        <w:rPr>
          <w:rFonts w:hint="eastAsia" w:hAnsi="宋体"/>
        </w:rPr>
        <w:t>或</w:t>
      </w:r>
      <w:r>
        <w:rPr>
          <w:rFonts w:hint="eastAsia" w:ascii="Times New Roman"/>
        </w:rPr>
        <w:t>ReadPropertyMultiple</w:t>
      </w:r>
      <w:r>
        <w:rPr>
          <w:rFonts w:hint="eastAsia" w:hAnsi="宋体"/>
        </w:rPr>
        <w:t>请求，这需要越来越长的应答。有些应答应该小于</w:t>
      </w:r>
      <w:r>
        <w:rPr>
          <w:rFonts w:hint="eastAsia" w:ascii="Times New Roman"/>
        </w:rPr>
        <w:t>TD</w:t>
      </w:r>
      <w:r>
        <w:rPr>
          <w:rFonts w:hint="eastAsia" w:hAnsi="宋体"/>
        </w:rPr>
        <w:t>的</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，其他的应该大于这个值。</w:t>
      </w:r>
    </w:p>
    <w:p>
      <w:pPr>
        <w:pStyle w:val="32"/>
        <w:rPr>
          <w:rFonts w:hAnsi="宋体"/>
        </w:rPr>
      </w:pPr>
      <w:r>
        <w:rPr>
          <w:rFonts w:hint="eastAsia" w:hAnsi="宋体"/>
        </w:rPr>
        <w:t>通过结果：</w:t>
      </w:r>
    </w:p>
    <w:p>
      <w:pPr>
        <w:pStyle w:val="32"/>
        <w:rPr>
          <w:rFonts w:hAnsi="宋体"/>
        </w:rPr>
      </w:pPr>
      <w:r>
        <w:rPr>
          <w:rFonts w:hint="eastAsia" w:hAnsi="宋体"/>
        </w:rPr>
        <w:t>如果应答不超过</w:t>
      </w:r>
      <w:r>
        <w:rPr>
          <w:rFonts w:hint="eastAsia" w:ascii="Times New Roman"/>
        </w:rPr>
        <w:t>TD</w:t>
      </w:r>
      <w:r>
        <w:rPr>
          <w:rFonts w:hint="eastAsia" w:hAnsi="宋体"/>
        </w:rPr>
        <w:t>的</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，则</w:t>
      </w:r>
      <w:r>
        <w:rPr>
          <w:rFonts w:hint="eastAsia" w:ascii="Times New Roman"/>
        </w:rPr>
        <w:t>IUT</w:t>
      </w:r>
      <w:r>
        <w:rPr>
          <w:rFonts w:hint="eastAsia" w:hAnsi="宋体"/>
        </w:rPr>
        <w:t>应不分段地应答该请求。如果应答超过</w:t>
      </w:r>
      <w:r>
        <w:rPr>
          <w:rFonts w:hint="eastAsia" w:ascii="Times New Roman"/>
        </w:rPr>
        <w:t>Max</w:t>
      </w:r>
      <w:r>
        <w:rPr>
          <w:rFonts w:hint="eastAsia" w:hAnsi="宋体"/>
        </w:rPr>
        <w:t>_</w:t>
      </w:r>
      <w:r>
        <w:rPr>
          <w:rFonts w:hint="eastAsia" w:ascii="Times New Roman"/>
        </w:rPr>
        <w:t>APDU</w:t>
      </w:r>
      <w:r>
        <w:rPr>
          <w:rFonts w:hint="eastAsia" w:hAnsi="宋体"/>
        </w:rPr>
        <w:t>_</w:t>
      </w:r>
      <w:r>
        <w:rPr>
          <w:rFonts w:hint="eastAsia" w:ascii="Times New Roman"/>
        </w:rPr>
        <w:t>Length</w:t>
      </w:r>
      <w:r>
        <w:rPr>
          <w:rFonts w:hint="eastAsia" w:hAnsi="宋体"/>
        </w:rPr>
        <w:t>_</w:t>
      </w:r>
      <w:r>
        <w:rPr>
          <w:rFonts w:hint="eastAsia" w:ascii="Times New Roman"/>
        </w:rPr>
        <w:t>Accepted</w:t>
      </w:r>
      <w:r>
        <w:rPr>
          <w:rFonts w:hint="eastAsia" w:hAnsi="宋体"/>
        </w:rPr>
        <w:t>，则</w:t>
      </w:r>
      <w:r>
        <w:rPr>
          <w:rFonts w:hint="eastAsia" w:ascii="Times New Roman"/>
        </w:rPr>
        <w:t>IUT</w:t>
      </w:r>
      <w:r>
        <w:rPr>
          <w:rFonts w:hint="eastAsia" w:hAnsi="宋体"/>
        </w:rPr>
        <w:t>应使用分段应答进行应答，每个应答都要尽可能长。</w:t>
      </w:r>
    </w:p>
    <w:p>
      <w:pPr>
        <w:pStyle w:val="869"/>
        <w:numPr>
          <w:ilvl w:val="0"/>
          <w:numId w:val="527"/>
        </w:numPr>
        <w:spacing w:before="156" w:after="156"/>
      </w:pPr>
      <w:r>
        <w:rPr>
          <w:rFonts w:hint="eastAsia"/>
        </w:rPr>
        <w:t>不能分段时终止</w:t>
      </w:r>
      <w:r>
        <w:rPr>
          <w:rFonts w:ascii="Times New Roman"/>
        </w:rPr>
        <w:t>IUT</w:t>
      </w:r>
      <w:r>
        <w:t xml:space="preserve"> </w:t>
      </w:r>
    </w:p>
    <w:p>
      <w:pPr>
        <w:pStyle w:val="32"/>
        <w:rPr>
          <w:rFonts w:hAnsi="宋体"/>
        </w:rPr>
      </w:pPr>
      <w:r>
        <w:rPr>
          <w:rFonts w:hint="eastAsia" w:hAnsi="宋体"/>
        </w:rPr>
        <w:t>本条款定义了以确保</w:t>
      </w:r>
      <w:r>
        <w:rPr>
          <w:rFonts w:hint="eastAsia" w:ascii="Times New Roman"/>
        </w:rPr>
        <w:t>IUT</w:t>
      </w:r>
      <w:r>
        <w:rPr>
          <w:rFonts w:hint="eastAsia" w:hAnsi="宋体"/>
        </w:rPr>
        <w:t>在无法使用分段发送长应答时返回正确的终止消息的测试。在</w:t>
      </w:r>
      <w:r>
        <w:rPr>
          <w:rFonts w:hint="eastAsia" w:ascii="Times New Roman"/>
        </w:rPr>
        <w:t>BACnet</w:t>
      </w:r>
      <w:r>
        <w:rPr>
          <w:rFonts w:hint="eastAsia" w:hAnsi="宋体"/>
        </w:rPr>
        <w:t>条款5.4.5.3中描述的</w:t>
      </w:r>
      <w:r>
        <w:rPr>
          <w:rFonts w:hint="eastAsia" w:ascii="Times New Roman"/>
        </w:rPr>
        <w:t>AWAIT</w:t>
      </w:r>
      <w:r>
        <w:rPr>
          <w:rFonts w:hint="eastAsia" w:hAnsi="宋体"/>
        </w:rPr>
        <w:t>_</w:t>
      </w:r>
      <w:r>
        <w:rPr>
          <w:rFonts w:hint="eastAsia" w:ascii="Times New Roman"/>
        </w:rPr>
        <w:t>RESPONSE</w:t>
      </w:r>
      <w:r>
        <w:rPr>
          <w:rFonts w:hint="eastAsia" w:hAnsi="宋体"/>
        </w:rPr>
        <w:t xml:space="preserve"> </w:t>
      </w:r>
      <w:r>
        <w:rPr>
          <w:rFonts w:hint="eastAsia" w:ascii="Times New Roman"/>
        </w:rPr>
        <w:t>Server</w:t>
      </w:r>
      <w:r>
        <w:rPr>
          <w:rFonts w:hint="eastAsia" w:hAnsi="宋体"/>
        </w:rPr>
        <w:t xml:space="preserve"> </w:t>
      </w:r>
      <w:r>
        <w:rPr>
          <w:rFonts w:hint="eastAsia" w:ascii="Times New Roman"/>
        </w:rPr>
        <w:t>TSM</w:t>
      </w:r>
      <w:r>
        <w:rPr>
          <w:rFonts w:hint="eastAsia" w:hAnsi="宋体"/>
        </w:rPr>
        <w:t>状态的</w:t>
      </w:r>
      <w:r>
        <w:rPr>
          <w:rFonts w:hint="eastAsia" w:ascii="Times New Roman"/>
        </w:rPr>
        <w:t>CannotSendSegmentedComplexACK</w:t>
      </w:r>
      <w:r>
        <w:rPr>
          <w:rFonts w:hint="eastAsia" w:hAnsi="宋体"/>
        </w:rPr>
        <w:t>转换中描述了正确的性能。</w:t>
      </w:r>
    </w:p>
    <w:p>
      <w:pPr>
        <w:pStyle w:val="32"/>
        <w:rPr>
          <w:rFonts w:hAnsi="宋体"/>
        </w:rPr>
      </w:pPr>
      <w:r>
        <w:rPr>
          <w:rFonts w:hint="eastAsia" w:hAnsi="宋体"/>
        </w:rPr>
        <w:t>如果不支持</w:t>
      </w:r>
      <w:r>
        <w:rPr>
          <w:rFonts w:hint="eastAsia" w:ascii="Times New Roman"/>
        </w:rPr>
        <w:t>ReadPropertyMultiple</w:t>
      </w:r>
      <w:r>
        <w:rPr>
          <w:rFonts w:hint="eastAsia" w:hAnsi="宋体"/>
        </w:rPr>
        <w:t>，则可以使用另一个服务生成同样长的应答</w:t>
      </w:r>
    </w:p>
    <w:p>
      <w:pPr>
        <w:pStyle w:val="868"/>
        <w:numPr>
          <w:ilvl w:val="0"/>
          <w:numId w:val="529"/>
        </w:numPr>
        <w:spacing w:before="156" w:after="156"/>
      </w:pPr>
      <w:r>
        <w:rPr>
          <w:rFonts w:ascii="Times New Roman"/>
        </w:rPr>
        <w:t>IUT</w:t>
      </w:r>
      <w:r>
        <w:t>不支持分段应答</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在不支持分段应答且应答长大于1段时，返回正确的终止消息。</w:t>
      </w:r>
    </w:p>
    <w:p>
      <w:pPr>
        <w:pStyle w:val="32"/>
        <w:rPr>
          <w:rFonts w:hAnsi="宋体"/>
        </w:rPr>
      </w:pPr>
      <w:r>
        <w:rPr>
          <w:rFonts w:hint="eastAsia" w:ascii="Times New Roman"/>
        </w:rPr>
        <w:t>BACnet</w:t>
      </w:r>
      <w:r>
        <w:rPr>
          <w:rFonts w:hint="eastAsia" w:hAnsi="宋体"/>
        </w:rPr>
        <w:t>参考条款：5.4.5.3。</w:t>
      </w:r>
    </w:p>
    <w:p>
      <w:pPr>
        <w:pStyle w:val="32"/>
        <w:rPr>
          <w:rFonts w:hAnsi="宋体"/>
        </w:rPr>
      </w:pPr>
      <w:r>
        <w:rPr>
          <w:rFonts w:hint="eastAsia" w:hAnsi="宋体"/>
        </w:rPr>
        <w:t>测试思想：</w:t>
      </w:r>
      <w:r>
        <w:rPr>
          <w:rFonts w:hint="eastAsia" w:ascii="Times New Roman"/>
        </w:rPr>
        <w:t>TD</w:t>
      </w:r>
      <w:r>
        <w:rPr>
          <w:rFonts w:hint="eastAsia" w:hAnsi="宋体"/>
        </w:rPr>
        <w:t>使用</w:t>
      </w:r>
      <w:r>
        <w:rPr>
          <w:rFonts w:hint="eastAsia" w:ascii="Times New Roman"/>
        </w:rPr>
        <w:t>ReadPropertyMultiple</w:t>
      </w:r>
      <w:r>
        <w:rPr>
          <w:rFonts w:hint="eastAsia" w:hAnsi="宋体"/>
        </w:rPr>
        <w:t>请求比单个分段所能容纳的更多的数据。</w:t>
      </w:r>
      <w:r>
        <w:rPr>
          <w:rFonts w:hint="eastAsia" w:ascii="Times New Roman"/>
        </w:rPr>
        <w:t>TD</w:t>
      </w:r>
      <w:r>
        <w:rPr>
          <w:rFonts w:hint="eastAsia" w:hAnsi="宋体"/>
        </w:rPr>
        <w:t>还指定应答使用最小的(50个八位字节)分段大小。所请求的数据是</w:t>
      </w:r>
      <w:r>
        <w:rPr>
          <w:rFonts w:hint="eastAsia" w:ascii="Times New Roman"/>
        </w:rPr>
        <w:t>IUT</w:t>
      </w:r>
      <w:r>
        <w:rPr>
          <w:rFonts w:hint="eastAsia" w:hAnsi="宋体"/>
        </w:rPr>
        <w:t>的设备对象的</w:t>
      </w:r>
      <w:r>
        <w:rPr>
          <w:rFonts w:hint="eastAsia" w:ascii="Times New Roman"/>
        </w:rPr>
        <w:t>Object</w:t>
      </w:r>
      <w:r>
        <w:rPr>
          <w:rFonts w:hint="eastAsia" w:hAnsi="宋体"/>
        </w:rPr>
        <w:t>_</w:t>
      </w:r>
      <w:r>
        <w:rPr>
          <w:rFonts w:hint="eastAsia" w:ascii="Times New Roman"/>
        </w:rPr>
        <w:t>Identifier</w:t>
      </w:r>
      <w:r>
        <w:rPr>
          <w:rFonts w:hint="eastAsia" w:hAnsi="宋体"/>
        </w:rPr>
        <w:t>属性。所请求的数据副本的数量比50字节分段中所能容纳的最大数量多一个。</w:t>
      </w:r>
    </w:p>
    <w:p>
      <w:pPr>
        <w:pStyle w:val="32"/>
        <w:rPr>
          <w:rFonts w:hAnsi="宋体"/>
        </w:rPr>
      </w:pPr>
      <w:r>
        <w:rPr>
          <w:rFonts w:hint="eastAsia" w:hAnsi="宋体"/>
        </w:rPr>
        <w:t>配置要求:</w:t>
      </w:r>
      <w:r>
        <w:rPr>
          <w:rFonts w:hint="eastAsia" w:ascii="Times New Roman"/>
        </w:rPr>
        <w:t>IUT</w:t>
      </w:r>
      <w:r>
        <w:rPr>
          <w:rFonts w:hint="eastAsia" w:hAnsi="宋体"/>
        </w:rPr>
        <w:t>支持执行</w:t>
      </w:r>
      <w:r>
        <w:rPr>
          <w:rFonts w:hint="eastAsia" w:ascii="Times New Roman"/>
        </w:rPr>
        <w:t>ReadPropertyMultiple</w:t>
      </w:r>
      <w:r>
        <w:rPr>
          <w:rFonts w:hint="eastAsia" w:hAnsi="宋体"/>
        </w:rPr>
        <w:t>服务，但不支持分段应答的传输。</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1.TRANSMIT ReadPropertyMultiple-Request，</w:t>
      </w:r>
    </w:p>
    <w:p>
      <w:pPr>
        <w:pStyle w:val="32"/>
        <w:tabs>
          <w:tab w:val="left" w:pos="3780"/>
          <w:tab w:val="clear" w:pos="4201"/>
          <w:tab w:val="clear" w:pos="9298"/>
        </w:tabs>
        <w:ind w:left="840" w:leftChars="400" w:firstLine="105" w:firstLineChars="50"/>
        <w:rPr>
          <w:rFonts w:ascii="Times New Roman"/>
        </w:rPr>
      </w:pPr>
      <w:r>
        <w:rPr>
          <w:rFonts w:ascii="Times New Roman"/>
        </w:rPr>
        <w:t xml:space="preserve">'max-APDU-length-accepted' = </w:t>
      </w:r>
      <w:r>
        <w:rPr>
          <w:rFonts w:ascii="Times New Roman"/>
        </w:rPr>
        <w:tab/>
      </w:r>
      <w:r>
        <w:rPr>
          <w:rFonts w:ascii="Times New Roman"/>
        </w:rPr>
        <w:t xml:space="preserve">B'0000',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'segmented-response-accepted' = TRUE,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'Object Identifier' =           </w:t>
      </w:r>
      <w:r>
        <w:rPr>
          <w:rFonts w:ascii="Times New Roman"/>
        </w:rPr>
        <w:tab/>
      </w:r>
      <w:r>
        <w:rPr>
          <w:rFonts w:ascii="Times New Roman"/>
        </w:rPr>
        <w:t xml:space="preserve">(Device, X),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Object_Identifier</w:t>
      </w:r>
    </w:p>
    <w:p>
      <w:pPr>
        <w:pStyle w:val="32"/>
        <w:rPr>
          <w:rFonts w:ascii="Times New Roman"/>
        </w:rPr>
      </w:pPr>
      <w:r>
        <w:rPr>
          <w:rFonts w:ascii="Times New Roman"/>
        </w:rPr>
        <w:t>2.RECEIVE BACnet-Abort-PDU，</w:t>
      </w:r>
    </w:p>
    <w:p>
      <w:pPr>
        <w:pStyle w:val="32"/>
        <w:ind w:left="840" w:leftChars="400" w:firstLine="105" w:firstLineChars="50"/>
        <w:rPr>
          <w:rFonts w:ascii="Times New Roman"/>
        </w:rPr>
      </w:pPr>
      <w:r>
        <w:rPr>
          <w:rFonts w:ascii="Times New Roman"/>
        </w:rPr>
        <w:t>'Abort Reason' = SEGMENTATION_NOT_SUPPORTED</w:t>
      </w:r>
    </w:p>
    <w:p>
      <w:pPr>
        <w:pStyle w:val="868"/>
        <w:numPr>
          <w:ilvl w:val="0"/>
          <w:numId w:val="529"/>
        </w:numPr>
        <w:spacing w:before="156" w:after="156"/>
      </w:pPr>
      <w:r>
        <w:rPr>
          <w:rFonts w:ascii="Times New Roman"/>
        </w:rPr>
        <w:t>TD</w:t>
      </w:r>
      <w:r>
        <w:t>不支持分段应答</w:t>
      </w:r>
    </w:p>
    <w:p>
      <w:pPr>
        <w:pStyle w:val="32"/>
        <w:rPr>
          <w:rFonts w:hAnsi="宋体"/>
        </w:rPr>
      </w:pPr>
      <w:r>
        <w:rPr>
          <w:rFonts w:hint="eastAsia" w:hAnsi="宋体"/>
        </w:rPr>
        <w:t>所需测试：无。</w:t>
      </w:r>
    </w:p>
    <w:p>
      <w:pPr>
        <w:pStyle w:val="32"/>
        <w:rPr>
          <w:rFonts w:hAnsi="宋体"/>
        </w:rPr>
      </w:pPr>
      <w:r>
        <w:rPr>
          <w:rFonts w:hint="eastAsia" w:hAnsi="宋体"/>
        </w:rPr>
        <w:t>目的:验证当请求者不支持分段应答且应答大于一个分段时，</w:t>
      </w:r>
      <w:r>
        <w:rPr>
          <w:rFonts w:hint="eastAsia" w:ascii="Times New Roman"/>
        </w:rPr>
        <w:t>IUT</w:t>
      </w:r>
      <w:r>
        <w:rPr>
          <w:rFonts w:hint="eastAsia" w:hAnsi="宋体"/>
        </w:rPr>
        <w:t>返回正确的终止消息。</w:t>
      </w:r>
    </w:p>
    <w:p>
      <w:pPr>
        <w:pStyle w:val="32"/>
        <w:rPr>
          <w:rFonts w:hAnsi="宋体"/>
        </w:rPr>
      </w:pPr>
      <w:r>
        <w:rPr>
          <w:rFonts w:hint="eastAsia" w:ascii="Times New Roman"/>
        </w:rPr>
        <w:t>BACnet</w:t>
      </w:r>
      <w:r>
        <w:rPr>
          <w:rFonts w:hint="eastAsia" w:hAnsi="宋体"/>
        </w:rPr>
        <w:t>参考条款:5.4.5.3。</w:t>
      </w:r>
    </w:p>
    <w:p>
      <w:pPr>
        <w:pStyle w:val="32"/>
        <w:rPr>
          <w:rFonts w:hAnsi="宋体"/>
        </w:rPr>
      </w:pPr>
      <w:r>
        <w:rPr>
          <w:rFonts w:hint="eastAsia" w:hAnsi="宋体"/>
        </w:rPr>
        <w:t>测试思想:</w:t>
      </w:r>
      <w:r>
        <w:rPr>
          <w:rFonts w:hint="eastAsia" w:ascii="Times New Roman"/>
        </w:rPr>
        <w:t>TD</w:t>
      </w:r>
      <w:r>
        <w:rPr>
          <w:rFonts w:hint="eastAsia" w:hAnsi="宋体"/>
        </w:rPr>
        <w:t>使用</w:t>
      </w:r>
      <w:r>
        <w:rPr>
          <w:rFonts w:hint="eastAsia" w:ascii="Times New Roman"/>
        </w:rPr>
        <w:t>ReadPropertyMultiple</w:t>
      </w:r>
      <w:r>
        <w:rPr>
          <w:rFonts w:hint="eastAsia" w:hAnsi="宋体"/>
        </w:rPr>
        <w:t>请求比单个分段所能容纳的更多的数据。</w:t>
      </w:r>
      <w:r>
        <w:rPr>
          <w:rFonts w:hint="eastAsia" w:ascii="Times New Roman"/>
        </w:rPr>
        <w:t>TD</w:t>
      </w:r>
      <w:r>
        <w:rPr>
          <w:rFonts w:hint="eastAsia" w:hAnsi="宋体"/>
        </w:rPr>
        <w:t>还指定应答使用最小的(50个八位字节)分段大小。所请求的数据是</w:t>
      </w:r>
      <w:r>
        <w:rPr>
          <w:rFonts w:hint="eastAsia" w:ascii="Times New Roman"/>
        </w:rPr>
        <w:t>IUT</w:t>
      </w:r>
      <w:r>
        <w:rPr>
          <w:rFonts w:hint="eastAsia" w:hAnsi="宋体"/>
        </w:rPr>
        <w:t>的设备对象的</w:t>
      </w:r>
      <w:r>
        <w:rPr>
          <w:rFonts w:hint="eastAsia" w:ascii="Times New Roman"/>
        </w:rPr>
        <w:t>Object</w:t>
      </w:r>
      <w:r>
        <w:rPr>
          <w:rFonts w:hint="eastAsia" w:hAnsi="宋体"/>
        </w:rPr>
        <w:t>_</w:t>
      </w:r>
      <w:r>
        <w:rPr>
          <w:rFonts w:hint="eastAsia" w:ascii="Times New Roman"/>
        </w:rPr>
        <w:t>Identifier</w:t>
      </w:r>
      <w:r>
        <w:rPr>
          <w:rFonts w:hint="eastAsia" w:hAnsi="宋体"/>
        </w:rPr>
        <w:t>属性。所请求的数据副本的数量比50个八位字节分段所能容纳的最大数量多一个。</w:t>
      </w:r>
    </w:p>
    <w:p>
      <w:pPr>
        <w:pStyle w:val="32"/>
        <w:rPr>
          <w:rFonts w:hAnsi="宋体"/>
        </w:rPr>
      </w:pPr>
      <w:r>
        <w:rPr>
          <w:rFonts w:hint="eastAsia" w:hAnsi="宋体"/>
        </w:rPr>
        <w:t>配置要求:</w:t>
      </w:r>
      <w:r>
        <w:rPr>
          <w:rFonts w:hint="eastAsia" w:ascii="Times New Roman"/>
        </w:rPr>
        <w:t>IUT</w:t>
      </w:r>
      <w:r>
        <w:rPr>
          <w:rFonts w:hint="eastAsia" w:hAnsi="宋体"/>
        </w:rPr>
        <w:t>支持执行</w:t>
      </w:r>
      <w:r>
        <w:rPr>
          <w:rFonts w:hint="eastAsia" w:ascii="Times New Roman"/>
        </w:rPr>
        <w:t>ReadPropertyMultiple</w:t>
      </w:r>
      <w:r>
        <w:rPr>
          <w:rFonts w:hint="eastAsia" w:hAnsi="宋体"/>
        </w:rPr>
        <w:t>服务，支持分段应答的传输。</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1.TRANSMIT ReadPropertyMultiple-Request，</w:t>
      </w:r>
    </w:p>
    <w:p>
      <w:pPr>
        <w:pStyle w:val="32"/>
        <w:tabs>
          <w:tab w:val="left" w:pos="3780"/>
          <w:tab w:val="clear" w:pos="4201"/>
          <w:tab w:val="clear" w:pos="9298"/>
        </w:tabs>
        <w:ind w:left="840" w:leftChars="400" w:firstLine="105" w:firstLineChars="50"/>
        <w:rPr>
          <w:rFonts w:ascii="Times New Roman"/>
        </w:rPr>
      </w:pPr>
      <w:r>
        <w:rPr>
          <w:rFonts w:ascii="Times New Roman"/>
        </w:rPr>
        <w:t xml:space="preserve">'max-APDU-length-accepted' = </w:t>
      </w:r>
      <w:r>
        <w:rPr>
          <w:rFonts w:ascii="Times New Roman"/>
        </w:rPr>
        <w:tab/>
      </w:r>
      <w:r>
        <w:rPr>
          <w:rFonts w:ascii="Times New Roman"/>
        </w:rPr>
        <w:t xml:space="preserve">B'0000'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'segmented-response-accepted' =</w:t>
      </w:r>
      <w:r>
        <w:rPr>
          <w:rFonts w:ascii="Times New Roman"/>
        </w:rPr>
        <w:tab/>
      </w:r>
      <w:r>
        <w:rPr>
          <w:rFonts w:ascii="Times New Roman"/>
        </w:rPr>
        <w:t xml:space="preserve">FALSE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'Object Identifier' =           </w:t>
      </w:r>
      <w:r>
        <w:rPr>
          <w:rFonts w:ascii="Times New Roman"/>
        </w:rPr>
        <w:tab/>
      </w:r>
      <w:r>
        <w:rPr>
          <w:rFonts w:ascii="Times New Roman"/>
        </w:rPr>
        <w:t xml:space="preserve">(Device, X),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Object_Identifier</w:t>
      </w:r>
    </w:p>
    <w:p>
      <w:pPr>
        <w:pStyle w:val="32"/>
        <w:tabs>
          <w:tab w:val="left" w:pos="3780"/>
          <w:tab w:val="clear" w:pos="4201"/>
          <w:tab w:val="clear" w:pos="9298"/>
        </w:tabs>
        <w:rPr>
          <w:rFonts w:ascii="Times New Roman"/>
        </w:rPr>
      </w:pPr>
      <w:r>
        <w:rPr>
          <w:rFonts w:ascii="Times New Roman"/>
        </w:rPr>
        <w:t>2.RECEIVE BACnet-Abort-PDU</w:t>
      </w:r>
    </w:p>
    <w:p>
      <w:pPr>
        <w:pStyle w:val="32"/>
        <w:ind w:left="840" w:leftChars="400" w:firstLine="105" w:firstLineChars="50"/>
        <w:rPr>
          <w:rFonts w:ascii="Times New Roman"/>
        </w:rPr>
      </w:pPr>
      <w:r>
        <w:rPr>
          <w:rFonts w:ascii="Times New Roman"/>
        </w:rPr>
        <w:t>'Abort Reason' = SEGMENTATION_NOT_SUPPORTED</w:t>
      </w:r>
    </w:p>
    <w:p>
      <w:pPr>
        <w:pStyle w:val="868"/>
        <w:numPr>
          <w:ilvl w:val="0"/>
          <w:numId w:val="529"/>
        </w:numPr>
        <w:spacing w:before="156" w:after="156"/>
      </w:pPr>
      <w:r>
        <w:rPr>
          <w:rFonts w:ascii="Times New Roman"/>
        </w:rPr>
        <w:t>TD</w:t>
      </w:r>
      <w:r>
        <w:t>的</w:t>
      </w:r>
      <w:r>
        <w:rPr>
          <w:rFonts w:ascii="Times New Roman"/>
        </w:rPr>
        <w:t>Max</w:t>
      </w:r>
      <w:r>
        <w:t>-</w:t>
      </w:r>
      <w:r>
        <w:rPr>
          <w:rFonts w:ascii="Times New Roman"/>
        </w:rPr>
        <w:t>Segments</w:t>
      </w:r>
      <w:r>
        <w:t>-</w:t>
      </w:r>
      <w:r>
        <w:rPr>
          <w:rFonts w:ascii="Times New Roman"/>
        </w:rPr>
        <w:t>Accepted</w:t>
      </w:r>
      <w:r>
        <w:rPr>
          <w:rFonts w:hint="eastAsia"/>
        </w:rPr>
        <w:t>溢出</w:t>
      </w:r>
    </w:p>
    <w:p>
      <w:pPr>
        <w:pStyle w:val="32"/>
        <w:rPr>
          <w:rFonts w:hAnsi="宋体"/>
        </w:rPr>
      </w:pPr>
      <w:r>
        <w:rPr>
          <w:rFonts w:hint="eastAsia" w:hAnsi="宋体"/>
        </w:rPr>
        <w:t>所需测试：无。</w:t>
      </w:r>
    </w:p>
    <w:p>
      <w:pPr>
        <w:pStyle w:val="32"/>
        <w:rPr>
          <w:rFonts w:hAnsi="宋体"/>
        </w:rPr>
      </w:pPr>
      <w:r>
        <w:rPr>
          <w:rFonts w:hint="eastAsia" w:hAnsi="宋体"/>
        </w:rPr>
        <w:t>目的：验证</w:t>
      </w:r>
      <w:r>
        <w:rPr>
          <w:rFonts w:hint="eastAsia" w:ascii="Times New Roman"/>
        </w:rPr>
        <w:t>IUT</w:t>
      </w:r>
      <w:r>
        <w:rPr>
          <w:rFonts w:hint="eastAsia" w:hAnsi="宋体"/>
        </w:rPr>
        <w:t>在支持分段应答且应答大于</w:t>
      </w:r>
      <w:r>
        <w:rPr>
          <w:rFonts w:hint="eastAsia" w:ascii="Times New Roman"/>
        </w:rPr>
        <w:t>TD</w:t>
      </w:r>
      <w:r>
        <w:rPr>
          <w:rFonts w:hint="eastAsia" w:hAnsi="宋体"/>
        </w:rPr>
        <w:t>请求的分段数时返回正确的终止消息。</w:t>
      </w:r>
    </w:p>
    <w:p>
      <w:pPr>
        <w:pStyle w:val="32"/>
        <w:rPr>
          <w:rFonts w:hAnsi="宋体"/>
        </w:rPr>
      </w:pPr>
      <w:r>
        <w:rPr>
          <w:rFonts w:hint="eastAsia" w:ascii="Times New Roman"/>
        </w:rPr>
        <w:t>BACnet</w:t>
      </w:r>
      <w:r>
        <w:rPr>
          <w:rFonts w:hint="eastAsia" w:hAnsi="宋体"/>
        </w:rPr>
        <w:t xml:space="preserve">参考条款:5.4.5.3 </w:t>
      </w:r>
      <w:r>
        <w:rPr>
          <w:rFonts w:hint="eastAsia" w:ascii="Times New Roman"/>
        </w:rPr>
        <w:t>CannotSendSegmentedComplexACK</w:t>
      </w:r>
    </w:p>
    <w:p>
      <w:pPr>
        <w:pStyle w:val="32"/>
        <w:rPr>
          <w:rFonts w:hAnsi="宋体"/>
        </w:rPr>
      </w:pPr>
      <w:r>
        <w:rPr>
          <w:rFonts w:hint="eastAsia" w:hAnsi="宋体"/>
        </w:rPr>
        <w:t>测试思想：此测试分为两部分。首先，</w:t>
      </w:r>
      <w:r>
        <w:rPr>
          <w:rFonts w:hint="eastAsia" w:ascii="Times New Roman"/>
        </w:rPr>
        <w:t>TD</w:t>
      </w:r>
      <w:r>
        <w:rPr>
          <w:rFonts w:hint="eastAsia" w:hAnsi="宋体"/>
        </w:rPr>
        <w:t>请求三段数据，告诉</w:t>
      </w:r>
      <w:r>
        <w:rPr>
          <w:rFonts w:hint="eastAsia" w:ascii="Times New Roman"/>
        </w:rPr>
        <w:t>IUT</w:t>
      </w:r>
      <w:r>
        <w:rPr>
          <w:rFonts w:hint="eastAsia" w:hAnsi="宋体"/>
        </w:rPr>
        <w:t>它可以接受四段数据，这应该会成功地收到</w:t>
      </w:r>
      <w:r>
        <w:rPr>
          <w:rFonts w:hint="eastAsia" w:ascii="Times New Roman"/>
        </w:rPr>
        <w:t>IUT</w:t>
      </w:r>
      <w:r>
        <w:rPr>
          <w:rFonts w:hint="eastAsia" w:hAnsi="宋体"/>
        </w:rPr>
        <w:t>的一个应答。然后</w:t>
      </w:r>
      <w:r>
        <w:rPr>
          <w:rFonts w:hint="eastAsia" w:ascii="Times New Roman"/>
        </w:rPr>
        <w:t>TD</w:t>
      </w:r>
      <w:r>
        <w:rPr>
          <w:rFonts w:hint="eastAsia" w:hAnsi="宋体"/>
        </w:rPr>
        <w:t>请求同样的三段数据，但告诉</w:t>
      </w:r>
      <w:r>
        <w:rPr>
          <w:rFonts w:hint="eastAsia" w:ascii="Times New Roman"/>
        </w:rPr>
        <w:t>IUT</w:t>
      </w:r>
      <w:r>
        <w:rPr>
          <w:rFonts w:hint="eastAsia" w:hAnsi="宋体"/>
        </w:rPr>
        <w:t>只接受两段数据，从而导致</w:t>
      </w:r>
      <w:r>
        <w:rPr>
          <w:rFonts w:hint="eastAsia" w:ascii="Times New Roman"/>
        </w:rPr>
        <w:t>IUT</w:t>
      </w:r>
      <w:r>
        <w:rPr>
          <w:rFonts w:hint="eastAsia" w:hAnsi="宋体"/>
        </w:rPr>
        <w:t>终止事务。</w:t>
      </w:r>
      <w:r>
        <w:rPr>
          <w:rFonts w:hint="eastAsia" w:ascii="Times New Roman"/>
        </w:rPr>
        <w:t>TD</w:t>
      </w:r>
      <w:r>
        <w:rPr>
          <w:rFonts w:hint="eastAsia" w:hAnsi="宋体"/>
        </w:rPr>
        <w:t>使用</w:t>
      </w:r>
      <w:r>
        <w:rPr>
          <w:rFonts w:hint="eastAsia" w:ascii="Times New Roman"/>
        </w:rPr>
        <w:t>ReadPropertyMultiple</w:t>
      </w:r>
      <w:r>
        <w:rPr>
          <w:rFonts w:hint="eastAsia" w:hAnsi="宋体"/>
        </w:rPr>
        <w:t>请求数据来填充所需的段数。所请求的数据是</w:t>
      </w:r>
      <w:r>
        <w:rPr>
          <w:rFonts w:hint="eastAsia" w:ascii="Times New Roman"/>
        </w:rPr>
        <w:t>IUT</w:t>
      </w:r>
      <w:r>
        <w:rPr>
          <w:rFonts w:hint="eastAsia" w:hAnsi="宋体"/>
        </w:rPr>
        <w:t>的设备对象的</w:t>
      </w:r>
      <w:r>
        <w:rPr>
          <w:rFonts w:hint="eastAsia" w:ascii="Times New Roman"/>
        </w:rPr>
        <w:t>Object</w:t>
      </w:r>
      <w:r>
        <w:rPr>
          <w:rFonts w:hint="eastAsia" w:hAnsi="宋体"/>
        </w:rPr>
        <w:t>_</w:t>
      </w:r>
      <w:r>
        <w:rPr>
          <w:rFonts w:hint="eastAsia" w:ascii="Times New Roman"/>
        </w:rPr>
        <w:t>Identifier</w:t>
      </w:r>
      <w:r>
        <w:rPr>
          <w:rFonts w:hint="eastAsia" w:hAnsi="宋体"/>
        </w:rPr>
        <w:t>属性。所请求的数据副本的数量比符合指定段数的最大数量多一个。</w:t>
      </w:r>
    </w:p>
    <w:p>
      <w:pPr>
        <w:pStyle w:val="32"/>
        <w:rPr>
          <w:rFonts w:hAnsi="宋体"/>
        </w:rPr>
      </w:pPr>
      <w:r>
        <w:rPr>
          <w:rFonts w:hint="eastAsia" w:hAnsi="宋体"/>
        </w:rPr>
        <w:t>配置要求：</w:t>
      </w:r>
      <w:r>
        <w:rPr>
          <w:rFonts w:hint="eastAsia" w:ascii="Times New Roman"/>
        </w:rPr>
        <w:t>IUT</w:t>
      </w:r>
      <w:r>
        <w:rPr>
          <w:rFonts w:hint="eastAsia" w:hAnsi="宋体"/>
        </w:rPr>
        <w:t>支持执行</w:t>
      </w:r>
      <w:r>
        <w:rPr>
          <w:rFonts w:hint="eastAsia" w:ascii="Times New Roman"/>
        </w:rPr>
        <w:t>ReadPropertyMultiple</w:t>
      </w:r>
      <w:r>
        <w:rPr>
          <w:rFonts w:hint="eastAsia" w:hAnsi="宋体"/>
        </w:rPr>
        <w:t>服务或其他合适的服务，支持分段应答的传输，能够发送50个八位字节大小的两个以上的分段。只有当</w:t>
      </w:r>
      <w:r>
        <w:rPr>
          <w:rFonts w:hint="eastAsia" w:ascii="Times New Roman"/>
        </w:rPr>
        <w:t>IUT</w:t>
      </w:r>
      <w:r>
        <w:rPr>
          <w:rFonts w:hint="eastAsia" w:hAnsi="宋体"/>
        </w:rPr>
        <w:t>的协议版本（</w:t>
      </w:r>
      <w:r>
        <w:rPr>
          <w:rFonts w:hint="eastAsia" w:ascii="Times New Roman"/>
        </w:rPr>
        <w:t>Protocol</w:t>
      </w:r>
      <w:r>
        <w:rPr>
          <w:rFonts w:hint="eastAsia" w:hAnsi="宋体"/>
        </w:rPr>
        <w:t>_</w:t>
      </w:r>
      <w:r>
        <w:rPr>
          <w:rFonts w:hint="eastAsia" w:ascii="Times New Roman"/>
        </w:rPr>
        <w:t>Revision</w:t>
      </w:r>
      <w:r>
        <w:rPr>
          <w:rFonts w:hint="eastAsia" w:hAnsi="宋体"/>
        </w:rPr>
        <w:t>）大于或等于2时，才进行此测试。</w:t>
      </w:r>
    </w:p>
    <w:p>
      <w:pPr>
        <w:pStyle w:val="32"/>
        <w:rPr>
          <w:rFonts w:hAnsi="宋体"/>
        </w:rPr>
      </w:pPr>
      <w:r>
        <w:rPr>
          <w:rFonts w:hint="eastAsia" w:hAnsi="宋体"/>
        </w:rPr>
        <w:t>测试方法：如果</w:t>
      </w:r>
      <w:r>
        <w:rPr>
          <w:rFonts w:hint="eastAsia" w:ascii="Times New Roman"/>
        </w:rPr>
        <w:t>ReadPropertyMultiple</w:t>
      </w:r>
      <w:r>
        <w:rPr>
          <w:rFonts w:hint="eastAsia" w:hAnsi="宋体"/>
        </w:rPr>
        <w:t>-</w:t>
      </w:r>
      <w:r>
        <w:rPr>
          <w:rFonts w:hint="eastAsia" w:ascii="Times New Roman"/>
        </w:rPr>
        <w:t>Request</w:t>
      </w:r>
      <w:r>
        <w:rPr>
          <w:rFonts w:hint="eastAsia" w:hAnsi="宋体"/>
        </w:rPr>
        <w:t>不能与此</w:t>
      </w:r>
      <w:r>
        <w:rPr>
          <w:rFonts w:hint="eastAsia" w:ascii="Times New Roman"/>
        </w:rPr>
        <w:t>IUT</w:t>
      </w:r>
      <w:r>
        <w:rPr>
          <w:rFonts w:hint="eastAsia" w:hAnsi="宋体"/>
        </w:rPr>
        <w:t>一起使用，则可以使用另一个合适的服务以生成正确大小的应答。</w:t>
      </w:r>
    </w:p>
    <w:p>
      <w:pPr>
        <w:pStyle w:val="32"/>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1.TRANSMIT ReadPropertyMultiple-Request，</w:t>
      </w:r>
    </w:p>
    <w:p>
      <w:pPr>
        <w:pStyle w:val="32"/>
        <w:tabs>
          <w:tab w:val="left" w:pos="3780"/>
          <w:tab w:val="clear" w:pos="4201"/>
          <w:tab w:val="clear" w:pos="9298"/>
        </w:tabs>
        <w:ind w:left="840" w:leftChars="400" w:firstLine="105" w:firstLineChars="50"/>
        <w:rPr>
          <w:rFonts w:ascii="Times New Roman"/>
        </w:rPr>
      </w:pPr>
      <w:r>
        <w:rPr>
          <w:rFonts w:ascii="Times New Roman"/>
        </w:rPr>
        <w:t xml:space="preserve">'segmented-response-accepted' = </w:t>
      </w:r>
      <w:r>
        <w:rPr>
          <w:rFonts w:ascii="Times New Roman"/>
        </w:rPr>
        <w:tab/>
      </w:r>
      <w:r>
        <w:rPr>
          <w:rFonts w:ascii="Times New Roman"/>
        </w:rPr>
        <w:t xml:space="preserve">TRUE,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'max-APDU-length-accepted' =  </w:t>
      </w:r>
      <w:r>
        <w:rPr>
          <w:rFonts w:ascii="Times New Roman"/>
        </w:rPr>
        <w:tab/>
      </w:r>
      <w:r>
        <w:rPr>
          <w:rFonts w:ascii="Times New Roman"/>
        </w:rPr>
        <w:t xml:space="preserve">B'0000',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'max-segments-accepted' =     </w:t>
      </w:r>
      <w:r>
        <w:rPr>
          <w:rFonts w:ascii="Times New Roman"/>
        </w:rPr>
        <w:tab/>
      </w:r>
      <w:r>
        <w:rPr>
          <w:rFonts w:ascii="Times New Roman"/>
        </w:rPr>
        <w:tab/>
      </w:r>
      <w:r>
        <w:rPr>
          <w:rFonts w:ascii="Times New Roman"/>
        </w:rPr>
        <w:t xml:space="preserve">B'010',   -- 4 segments accepted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'Object Identifier' =           </w:t>
      </w:r>
      <w:r>
        <w:rPr>
          <w:rFonts w:ascii="Times New Roman"/>
        </w:rPr>
        <w:tab/>
      </w:r>
      <w:r>
        <w:rPr>
          <w:rFonts w:ascii="Times New Roman"/>
        </w:rPr>
        <w:tab/>
      </w:r>
      <w:r>
        <w:rPr>
          <w:rFonts w:ascii="Times New Roman"/>
        </w:rPr>
        <w:t xml:space="preserve">(Device, X),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ab/>
      </w:r>
      <w:r>
        <w:rPr>
          <w:rFonts w:ascii="Times New Roman"/>
        </w:rPr>
        <w:t>Object_Identifier</w:t>
      </w:r>
    </w:p>
    <w:p>
      <w:pPr>
        <w:pStyle w:val="32"/>
        <w:tabs>
          <w:tab w:val="left" w:pos="3780"/>
          <w:tab w:val="clear" w:pos="4201"/>
          <w:tab w:val="clear" w:pos="9298"/>
        </w:tabs>
        <w:rPr>
          <w:rFonts w:ascii="Times New Roman"/>
        </w:rPr>
      </w:pPr>
      <w:r>
        <w:rPr>
          <w:rFonts w:ascii="Times New Roman"/>
        </w:rPr>
        <w:t>2. RECEIVE BACnet-ComplexACK-PDU</w:t>
      </w:r>
    </w:p>
    <w:p>
      <w:pPr>
        <w:pStyle w:val="32"/>
        <w:tabs>
          <w:tab w:val="left" w:pos="3780"/>
          <w:tab w:val="clear" w:pos="4201"/>
          <w:tab w:val="clear" w:pos="9298"/>
        </w:tabs>
        <w:rPr>
          <w:rFonts w:ascii="Times New Roman"/>
        </w:rPr>
      </w:pPr>
      <w:r>
        <w:rPr>
          <w:rFonts w:ascii="Times New Roman"/>
        </w:rPr>
        <w:t>3. TRANSMIT ReadPropertyMultiple-Request,</w:t>
      </w:r>
    </w:p>
    <w:p>
      <w:pPr>
        <w:pStyle w:val="32"/>
        <w:tabs>
          <w:tab w:val="left" w:pos="3780"/>
          <w:tab w:val="clear" w:pos="4201"/>
          <w:tab w:val="clear" w:pos="9298"/>
        </w:tabs>
        <w:ind w:left="840" w:leftChars="400" w:firstLine="105" w:firstLineChars="50"/>
        <w:rPr>
          <w:rFonts w:ascii="Times New Roman"/>
        </w:rPr>
      </w:pPr>
      <w:r>
        <w:rPr>
          <w:rFonts w:ascii="Times New Roman"/>
        </w:rPr>
        <w:t xml:space="preserve">'segmented-response-accepted' = </w:t>
      </w:r>
      <w:r>
        <w:rPr>
          <w:rFonts w:ascii="Times New Roman"/>
        </w:rPr>
        <w:tab/>
      </w:r>
      <w:r>
        <w:rPr>
          <w:rFonts w:ascii="Times New Roman"/>
        </w:rPr>
        <w:t>TRUE,</w:t>
      </w:r>
    </w:p>
    <w:p>
      <w:pPr>
        <w:pStyle w:val="32"/>
        <w:tabs>
          <w:tab w:val="left" w:pos="3780"/>
          <w:tab w:val="clear" w:pos="4201"/>
          <w:tab w:val="clear" w:pos="9298"/>
        </w:tabs>
        <w:ind w:left="840" w:leftChars="400" w:firstLine="105" w:firstLineChars="50"/>
        <w:rPr>
          <w:rFonts w:ascii="Times New Roman"/>
        </w:rPr>
      </w:pPr>
      <w:r>
        <w:rPr>
          <w:rFonts w:ascii="Times New Roman"/>
        </w:rPr>
        <w:t xml:space="preserve">'max-APDU-length-accepted' =  </w:t>
      </w:r>
      <w:r>
        <w:rPr>
          <w:rFonts w:ascii="Times New Roman"/>
        </w:rPr>
        <w:tab/>
      </w:r>
      <w:r>
        <w:rPr>
          <w:rFonts w:ascii="Times New Roman"/>
        </w:rPr>
        <w:t xml:space="preserve">B'0000',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'max-segments-accepted' =      </w:t>
      </w:r>
      <w:r>
        <w:rPr>
          <w:rFonts w:ascii="Times New Roman"/>
        </w:rPr>
        <w:tab/>
      </w:r>
      <w:r>
        <w:rPr>
          <w:rFonts w:ascii="Times New Roman"/>
        </w:rPr>
        <w:t xml:space="preserve">B'001',       -- 2 segments accepted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'Object Identifier' =            </w:t>
      </w:r>
      <w:r>
        <w:rPr>
          <w:rFonts w:ascii="Times New Roman"/>
        </w:rPr>
        <w:tab/>
      </w:r>
      <w:r>
        <w:rPr>
          <w:rFonts w:ascii="Times New Roman"/>
        </w:rPr>
        <w:t xml:space="preserve">(Device, X),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 xml:space="preserve">Object_Identifier, </w:t>
      </w:r>
    </w:p>
    <w:p>
      <w:pPr>
        <w:pStyle w:val="32"/>
        <w:tabs>
          <w:tab w:val="left" w:pos="3780"/>
          <w:tab w:val="clear" w:pos="4201"/>
          <w:tab w:val="clear" w:pos="9298"/>
        </w:tabs>
        <w:ind w:left="840" w:leftChars="400" w:firstLine="0" w:firstLineChars="0"/>
        <w:rPr>
          <w:rFonts w:ascii="Times New Roman"/>
        </w:rPr>
      </w:pPr>
      <w:r>
        <w:rPr>
          <w:rFonts w:ascii="Times New Roman"/>
        </w:rPr>
        <w:t xml:space="preserve"> 'Property Identifier' =          </w:t>
      </w:r>
      <w:r>
        <w:rPr>
          <w:rFonts w:ascii="Times New Roman"/>
        </w:rPr>
        <w:tab/>
      </w:r>
      <w:r>
        <w:rPr>
          <w:rFonts w:ascii="Times New Roman"/>
        </w:rPr>
        <w:t>Object_Identifier</w:t>
      </w:r>
    </w:p>
    <w:p>
      <w:pPr>
        <w:pStyle w:val="32"/>
        <w:tabs>
          <w:tab w:val="left" w:pos="3780"/>
          <w:tab w:val="clear" w:pos="4201"/>
          <w:tab w:val="clear" w:pos="9298"/>
        </w:tabs>
        <w:rPr>
          <w:rFonts w:ascii="Times New Roman"/>
        </w:rPr>
      </w:pPr>
      <w:r>
        <w:rPr>
          <w:rFonts w:ascii="Times New Roman"/>
        </w:rPr>
        <w:t>4. RECEIVE BACnet-Abort-PDU,</w:t>
      </w:r>
    </w:p>
    <w:p>
      <w:pPr>
        <w:pStyle w:val="32"/>
        <w:tabs>
          <w:tab w:val="left" w:pos="3780"/>
          <w:tab w:val="clear" w:pos="4201"/>
          <w:tab w:val="clear" w:pos="9298"/>
        </w:tabs>
        <w:ind w:left="840" w:leftChars="400" w:firstLine="105" w:firstLineChars="50"/>
        <w:rPr>
          <w:rFonts w:ascii="Times New Roman"/>
        </w:rPr>
      </w:pPr>
      <w:r>
        <w:rPr>
          <w:rFonts w:ascii="Times New Roman"/>
        </w:rPr>
        <w:t>'Abort Reason' = BUFFER_OVERFLOW</w:t>
      </w:r>
    </w:p>
    <w:p>
      <w:pPr>
        <w:pStyle w:val="851"/>
      </w:pPr>
      <w:bookmarkStart w:id="1436" w:name="_Toc54781923"/>
      <w:r>
        <w:rPr>
          <w:rFonts w:hint="eastAsia"/>
        </w:rPr>
        <w:t>时间主机</w:t>
      </w:r>
      <w:bookmarkEnd w:id="1436"/>
    </w:p>
    <w:p>
      <w:pPr>
        <w:pStyle w:val="32"/>
        <w:rPr>
          <w:rFonts w:hAnsi="宋体"/>
        </w:rPr>
      </w:pPr>
      <w:r>
        <w:rPr>
          <w:rFonts w:hint="eastAsia" w:hAnsi="宋体"/>
        </w:rPr>
        <w:t>目的：验证一个</w:t>
      </w:r>
      <w:r>
        <w:rPr>
          <w:rFonts w:hint="eastAsia" w:ascii="Times New Roman"/>
        </w:rPr>
        <w:t>IUT</w:t>
      </w:r>
      <w:r>
        <w:rPr>
          <w:rFonts w:hint="eastAsia" w:hAnsi="宋体"/>
        </w:rPr>
        <w:t>可以完成时间主机的功能。要成为时间主机，该设备必须能够计时并发出时间同步（</w:t>
      </w:r>
      <w:r>
        <w:rPr>
          <w:rFonts w:hint="eastAsia" w:ascii="Times New Roman"/>
        </w:rPr>
        <w:t>TimeSynchronization</w:t>
      </w:r>
      <w:r>
        <w:rPr>
          <w:rFonts w:hint="eastAsia" w:hAnsi="宋体"/>
        </w:rPr>
        <w:t>）服务请求。</w:t>
      </w:r>
    </w:p>
    <w:p>
      <w:pPr>
        <w:pStyle w:val="32"/>
        <w:rPr>
          <w:rFonts w:hAnsi="宋体"/>
        </w:rPr>
      </w:pPr>
      <w:r>
        <w:rPr>
          <w:rFonts w:hint="eastAsia" w:hAnsi="宋体"/>
        </w:rPr>
        <w:t>所需测试：无。</w:t>
      </w:r>
    </w:p>
    <w:p>
      <w:pPr>
        <w:pStyle w:val="32"/>
        <w:rPr>
          <w:rFonts w:hAnsi="宋体"/>
        </w:rPr>
      </w:pPr>
      <w:r>
        <w:rPr>
          <w:rFonts w:hint="eastAsia" w:ascii="Times New Roman"/>
        </w:rPr>
        <w:t>BACnet</w:t>
      </w:r>
      <w:r>
        <w:rPr>
          <w:rFonts w:hint="eastAsia" w:hAnsi="宋体"/>
        </w:rPr>
        <w:t>参考条款:12.11。</w:t>
      </w:r>
    </w:p>
    <w:p>
      <w:pPr>
        <w:pStyle w:val="32"/>
        <w:rPr>
          <w:rFonts w:hAnsi="宋体"/>
        </w:rPr>
      </w:pPr>
      <w:r>
        <w:rPr>
          <w:rFonts w:hint="eastAsia" w:hAnsi="宋体"/>
        </w:rPr>
        <w:t>测试思想：时间主机功能要求设备支持设备对象的可选</w:t>
      </w:r>
      <w:r>
        <w:rPr>
          <w:rFonts w:hint="eastAsia" w:ascii="Times New Roman"/>
        </w:rPr>
        <w:t>Time</w:t>
      </w:r>
      <w:r>
        <w:rPr>
          <w:rFonts w:hint="eastAsia" w:hAnsi="宋体"/>
        </w:rPr>
        <w:t>_</w:t>
      </w:r>
      <w:r>
        <w:rPr>
          <w:rFonts w:hint="eastAsia" w:ascii="Times New Roman"/>
        </w:rPr>
        <w:t>Synchronization</w:t>
      </w:r>
      <w:r>
        <w:rPr>
          <w:rFonts w:hint="eastAsia" w:hAnsi="宋体"/>
        </w:rPr>
        <w:t>_</w:t>
      </w:r>
      <w:r>
        <w:rPr>
          <w:rFonts w:hint="eastAsia" w:ascii="Times New Roman"/>
        </w:rPr>
        <w:t>Recipient</w:t>
      </w:r>
      <w:r>
        <w:rPr>
          <w:rFonts w:hint="eastAsia" w:hAnsi="宋体"/>
        </w:rPr>
        <w:t xml:space="preserve">, </w:t>
      </w:r>
      <w:r>
        <w:rPr>
          <w:rFonts w:hint="eastAsia" w:ascii="Times New Roman"/>
        </w:rPr>
        <w:t>Local</w:t>
      </w:r>
      <w:r>
        <w:rPr>
          <w:rFonts w:hint="eastAsia" w:hAnsi="宋体"/>
        </w:rPr>
        <w:t>_</w:t>
      </w:r>
      <w:r>
        <w:rPr>
          <w:rFonts w:hint="eastAsia" w:ascii="Times New Roman"/>
        </w:rPr>
        <w:t>Time</w:t>
      </w:r>
      <w:r>
        <w:rPr>
          <w:rFonts w:hint="eastAsia" w:hAnsi="宋体"/>
        </w:rPr>
        <w:t xml:space="preserve">, </w:t>
      </w:r>
      <w:r>
        <w:rPr>
          <w:rFonts w:hint="eastAsia" w:ascii="Times New Roman"/>
        </w:rPr>
        <w:t>Local</w:t>
      </w:r>
      <w:r>
        <w:rPr>
          <w:rFonts w:hint="eastAsia" w:hAnsi="宋体"/>
        </w:rPr>
        <w:t>_</w:t>
      </w:r>
      <w:r>
        <w:rPr>
          <w:rFonts w:hint="eastAsia" w:ascii="Times New Roman"/>
        </w:rPr>
        <w:t>Date</w:t>
      </w:r>
      <w:r>
        <w:rPr>
          <w:rFonts w:hint="eastAsia" w:hAnsi="宋体"/>
        </w:rPr>
        <w:t xml:space="preserve">, </w:t>
      </w:r>
      <w:r>
        <w:rPr>
          <w:rFonts w:hint="eastAsia" w:ascii="Times New Roman"/>
        </w:rPr>
        <w:t>UTC</w:t>
      </w:r>
      <w:r>
        <w:rPr>
          <w:rFonts w:hint="eastAsia" w:hAnsi="宋体"/>
        </w:rPr>
        <w:t>_</w:t>
      </w:r>
      <w:r>
        <w:rPr>
          <w:rFonts w:hint="eastAsia" w:ascii="Times New Roman"/>
        </w:rPr>
        <w:t>Offset</w:t>
      </w:r>
      <w:r>
        <w:rPr>
          <w:rFonts w:hint="eastAsia" w:hAnsi="宋体"/>
        </w:rPr>
        <w:t xml:space="preserve"> 和 </w:t>
      </w:r>
      <w:r>
        <w:rPr>
          <w:rFonts w:hint="eastAsia" w:ascii="Times New Roman"/>
        </w:rPr>
        <w:t>Daylight</w:t>
      </w:r>
      <w:r>
        <w:rPr>
          <w:rFonts w:hint="eastAsia" w:hAnsi="宋体"/>
        </w:rPr>
        <w:t>_</w:t>
      </w:r>
      <w:r>
        <w:rPr>
          <w:rFonts w:hint="eastAsia" w:ascii="Times New Roman"/>
        </w:rPr>
        <w:t>Savings</w:t>
      </w:r>
      <w:r>
        <w:rPr>
          <w:rFonts w:hint="eastAsia" w:hAnsi="宋体"/>
        </w:rPr>
        <w:t>_</w:t>
      </w:r>
      <w:r>
        <w:rPr>
          <w:rFonts w:hint="eastAsia" w:ascii="Times New Roman"/>
        </w:rPr>
        <w:t>Status</w:t>
      </w:r>
      <w:r>
        <w:rPr>
          <w:rFonts w:hint="eastAsia" w:hAnsi="宋体"/>
        </w:rPr>
        <w:t>属性。此测试读取一定存在的设备对象的属性，以符合并验证它们是否已更新。要完全完成这些测试，</w:t>
      </w:r>
      <w:r>
        <w:rPr>
          <w:rFonts w:hint="eastAsia" w:ascii="Times New Roman"/>
        </w:rPr>
        <w:t>IUT</w:t>
      </w:r>
      <w:r>
        <w:rPr>
          <w:rFonts w:hint="eastAsia" w:hAnsi="宋体"/>
        </w:rPr>
        <w:t>的</w:t>
      </w:r>
      <w:r>
        <w:rPr>
          <w:rFonts w:hint="eastAsia" w:ascii="Times New Roman"/>
        </w:rPr>
        <w:t>Time</w:t>
      </w:r>
      <w:r>
        <w:rPr>
          <w:rFonts w:hint="eastAsia" w:hAnsi="宋体"/>
        </w:rPr>
        <w:t>_</w:t>
      </w:r>
      <w:r>
        <w:rPr>
          <w:rFonts w:hint="eastAsia" w:ascii="Times New Roman"/>
        </w:rPr>
        <w:t>Synchronization</w:t>
      </w:r>
      <w:r>
        <w:rPr>
          <w:rFonts w:hint="eastAsia" w:hAnsi="宋体"/>
        </w:rPr>
        <w:t>_</w:t>
      </w:r>
      <w:r>
        <w:rPr>
          <w:rFonts w:hint="eastAsia" w:ascii="Times New Roman"/>
        </w:rPr>
        <w:t>Recipient</w:t>
      </w:r>
      <w:r>
        <w:rPr>
          <w:rFonts w:hint="eastAsia" w:hAnsi="宋体"/>
        </w:rPr>
        <w:t>属性必须列出至少一个有效的接收者。</w:t>
      </w:r>
    </w:p>
    <w:p>
      <w:pPr>
        <w:pStyle w:val="32"/>
        <w:rPr>
          <w:rFonts w:hAnsi="宋体"/>
        </w:rPr>
      </w:pPr>
      <w:r>
        <w:rPr>
          <w:rFonts w:hint="eastAsia" w:hAnsi="宋体"/>
        </w:rPr>
        <w:t>测试步骤1：</w:t>
      </w:r>
      <w:r>
        <w:rPr>
          <w:rFonts w:hint="eastAsia" w:ascii="Times New Roman"/>
        </w:rPr>
        <w:t>TD</w:t>
      </w:r>
      <w:r>
        <w:rPr>
          <w:rFonts w:hint="eastAsia" w:hAnsi="宋体"/>
        </w:rPr>
        <w:t>将使用多个</w:t>
      </w:r>
      <w:r>
        <w:rPr>
          <w:rFonts w:hint="eastAsia" w:ascii="Times New Roman"/>
        </w:rPr>
        <w:t>ReadProperty</w:t>
      </w:r>
      <w:r>
        <w:rPr>
          <w:rFonts w:hint="eastAsia" w:hAnsi="宋体"/>
        </w:rPr>
        <w:t>服务请求，读取</w:t>
      </w:r>
      <w:r>
        <w:rPr>
          <w:rFonts w:hint="eastAsia" w:ascii="Times New Roman"/>
        </w:rPr>
        <w:t>IUT</w:t>
      </w:r>
      <w:r>
        <w:rPr>
          <w:rFonts w:hint="eastAsia" w:hAnsi="宋体"/>
        </w:rPr>
        <w:t>的设备对象的</w:t>
      </w:r>
      <w:r>
        <w:rPr>
          <w:rFonts w:hint="eastAsia" w:ascii="Times New Roman"/>
        </w:rPr>
        <w:t>Local</w:t>
      </w:r>
      <w:r>
        <w:rPr>
          <w:rFonts w:hint="eastAsia" w:hAnsi="宋体"/>
        </w:rPr>
        <w:t>_</w:t>
      </w:r>
      <w:r>
        <w:rPr>
          <w:rFonts w:hint="eastAsia" w:ascii="Times New Roman"/>
        </w:rPr>
        <w:t>Time</w:t>
      </w:r>
      <w:r>
        <w:rPr>
          <w:rFonts w:hint="eastAsia" w:hAnsi="宋体"/>
        </w:rPr>
        <w:t>、</w:t>
      </w:r>
      <w:r>
        <w:rPr>
          <w:rFonts w:hint="eastAsia" w:ascii="Times New Roman"/>
        </w:rPr>
        <w:t>Local</w:t>
      </w:r>
      <w:r>
        <w:rPr>
          <w:rFonts w:hint="eastAsia" w:hAnsi="宋体"/>
        </w:rPr>
        <w:t>_</w:t>
      </w:r>
      <w:r>
        <w:rPr>
          <w:rFonts w:hint="eastAsia" w:ascii="Times New Roman"/>
        </w:rPr>
        <w:t>Date</w:t>
      </w:r>
      <w:r>
        <w:rPr>
          <w:rFonts w:hint="eastAsia" w:hAnsi="宋体"/>
        </w:rPr>
        <w:t>、</w:t>
      </w:r>
      <w:r>
        <w:rPr>
          <w:rFonts w:hint="eastAsia" w:ascii="Times New Roman"/>
        </w:rPr>
        <w:t>UTC</w:t>
      </w:r>
      <w:r>
        <w:rPr>
          <w:rFonts w:hint="eastAsia" w:hAnsi="宋体"/>
        </w:rPr>
        <w:t>_</w:t>
      </w:r>
      <w:r>
        <w:rPr>
          <w:rFonts w:hint="eastAsia" w:ascii="Times New Roman"/>
        </w:rPr>
        <w:t>Offset</w:t>
      </w:r>
      <w:r>
        <w:rPr>
          <w:rFonts w:hint="eastAsia" w:hAnsi="宋体"/>
        </w:rPr>
        <w:t>、</w:t>
      </w:r>
      <w:r>
        <w:rPr>
          <w:rFonts w:hint="eastAsia" w:ascii="Times New Roman"/>
        </w:rPr>
        <w:t>Daylight</w:t>
      </w:r>
      <w:r>
        <w:rPr>
          <w:rFonts w:hint="eastAsia" w:hAnsi="宋体"/>
        </w:rPr>
        <w:t>_</w:t>
      </w:r>
      <w:r>
        <w:rPr>
          <w:rFonts w:hint="eastAsia" w:ascii="Times New Roman"/>
        </w:rPr>
        <w:t>Savings</w:t>
      </w:r>
      <w:r>
        <w:rPr>
          <w:rFonts w:hint="eastAsia" w:hAnsi="宋体"/>
        </w:rPr>
        <w:t>_</w:t>
      </w:r>
      <w:r>
        <w:rPr>
          <w:rFonts w:hint="eastAsia" w:ascii="Times New Roman"/>
        </w:rPr>
        <w:t>Status</w:t>
      </w:r>
      <w:r>
        <w:rPr>
          <w:rFonts w:hint="eastAsia" w:hAnsi="宋体"/>
        </w:rPr>
        <w:t>和</w:t>
      </w:r>
      <w:r>
        <w:rPr>
          <w:rFonts w:hint="eastAsia" w:ascii="Times New Roman"/>
        </w:rPr>
        <w:t>Time</w:t>
      </w:r>
      <w:r>
        <w:rPr>
          <w:rFonts w:hint="eastAsia" w:hAnsi="宋体"/>
        </w:rPr>
        <w:t>_</w:t>
      </w:r>
      <w:r>
        <w:rPr>
          <w:rFonts w:hint="eastAsia" w:ascii="Times New Roman"/>
        </w:rPr>
        <w:t>Synchronization</w:t>
      </w:r>
      <w:r>
        <w:rPr>
          <w:rFonts w:hint="eastAsia" w:hAnsi="宋体"/>
        </w:rPr>
        <w:t>_</w:t>
      </w:r>
      <w:r>
        <w:rPr>
          <w:rFonts w:hint="eastAsia" w:ascii="Times New Roman"/>
        </w:rPr>
        <w:t>Receiver</w:t>
      </w:r>
      <w:r>
        <w:rPr>
          <w:rFonts w:hint="eastAsia" w:hAnsi="宋体"/>
        </w:rPr>
        <w:t>属性。</w:t>
      </w:r>
    </w:p>
    <w:p>
      <w:pPr>
        <w:pStyle w:val="32"/>
        <w:rPr>
          <w:rFonts w:hAnsi="宋体"/>
        </w:rPr>
      </w:pPr>
      <w:r>
        <w:rPr>
          <w:rFonts w:hint="eastAsia" w:hAnsi="宋体"/>
        </w:rPr>
        <w:t>通过结果1：</w:t>
      </w:r>
      <w:r>
        <w:rPr>
          <w:rFonts w:hint="eastAsia" w:ascii="Times New Roman"/>
        </w:rPr>
        <w:t>TD</w:t>
      </w:r>
      <w:r>
        <w:rPr>
          <w:rFonts w:hint="eastAsia" w:hAnsi="宋体"/>
        </w:rPr>
        <w:t>将验证对这五个属性中的每个属性，每个读取请求生成一个适当数据类型的值。</w:t>
      </w:r>
    </w:p>
    <w:p>
      <w:pPr>
        <w:pStyle w:val="32"/>
        <w:rPr>
          <w:rFonts w:hAnsi="宋体"/>
        </w:rPr>
      </w:pPr>
      <w:r>
        <w:rPr>
          <w:rFonts w:hint="eastAsia" w:hAnsi="宋体"/>
        </w:rPr>
        <w:t>测试步骤2：在</w:t>
      </w:r>
      <w:r>
        <w:rPr>
          <w:rFonts w:hint="eastAsia" w:ascii="Times New Roman"/>
        </w:rPr>
        <w:t>TD</w:t>
      </w:r>
      <w:r>
        <w:rPr>
          <w:rFonts w:hint="eastAsia" w:hAnsi="宋体"/>
        </w:rPr>
        <w:t>选择的时间间隔(&gt;</w:t>
      </w:r>
      <w:r>
        <w:rPr>
          <w:rFonts w:hint="eastAsia" w:ascii="Times New Roman"/>
          <w:b/>
          <w:bCs/>
        </w:rPr>
        <w:t>Internal</w:t>
      </w:r>
      <w:r>
        <w:rPr>
          <w:rFonts w:hint="eastAsia" w:hAnsi="宋体"/>
          <w:b/>
          <w:bCs/>
        </w:rPr>
        <w:t xml:space="preserve"> </w:t>
      </w:r>
      <w:r>
        <w:rPr>
          <w:rFonts w:hint="eastAsia" w:ascii="Times New Roman"/>
          <w:b/>
          <w:bCs/>
        </w:rPr>
        <w:t>Processing</w:t>
      </w:r>
      <w:r>
        <w:rPr>
          <w:rFonts w:hint="eastAsia" w:hAnsi="宋体"/>
          <w:b/>
          <w:bCs/>
        </w:rPr>
        <w:t xml:space="preserve"> </w:t>
      </w:r>
      <w:r>
        <w:rPr>
          <w:rFonts w:hint="eastAsia" w:ascii="Times New Roman"/>
          <w:b/>
          <w:bCs/>
        </w:rPr>
        <w:t>Fail</w:t>
      </w:r>
      <w:r>
        <w:rPr>
          <w:rFonts w:hint="eastAsia" w:hAnsi="宋体"/>
          <w:b/>
          <w:bCs/>
        </w:rPr>
        <w:t xml:space="preserve"> </w:t>
      </w:r>
      <w:r>
        <w:rPr>
          <w:rFonts w:hint="eastAsia" w:ascii="Times New Roman"/>
          <w:b/>
          <w:bCs/>
        </w:rPr>
        <w:t>Time</w:t>
      </w:r>
      <w:r>
        <w:rPr>
          <w:rFonts w:hint="eastAsia" w:hAnsi="宋体"/>
        </w:rPr>
        <w:t>)之后，</w:t>
      </w:r>
      <w:r>
        <w:rPr>
          <w:rFonts w:hint="eastAsia" w:ascii="Times New Roman"/>
        </w:rPr>
        <w:t>TD</w:t>
      </w:r>
      <w:r>
        <w:rPr>
          <w:rFonts w:hint="eastAsia" w:hAnsi="宋体"/>
        </w:rPr>
        <w:t>将再次读取</w:t>
      </w:r>
      <w:r>
        <w:rPr>
          <w:rFonts w:hint="eastAsia" w:ascii="Times New Roman"/>
        </w:rPr>
        <w:t>Local</w:t>
      </w:r>
      <w:r>
        <w:rPr>
          <w:rFonts w:hint="eastAsia" w:hAnsi="宋体"/>
        </w:rPr>
        <w:t>_</w:t>
      </w:r>
      <w:r>
        <w:rPr>
          <w:rFonts w:hint="eastAsia" w:ascii="Times New Roman"/>
        </w:rPr>
        <w:t>Time</w:t>
      </w:r>
      <w:r>
        <w:rPr>
          <w:rFonts w:hint="eastAsia" w:hAnsi="宋体"/>
        </w:rPr>
        <w:t>和</w:t>
      </w:r>
      <w:r>
        <w:rPr>
          <w:rFonts w:hint="eastAsia" w:ascii="Times New Roman"/>
        </w:rPr>
        <w:t>Local</w:t>
      </w:r>
      <w:r>
        <w:rPr>
          <w:rFonts w:hint="eastAsia" w:hAnsi="宋体"/>
        </w:rPr>
        <w:t>_</w:t>
      </w:r>
      <w:r>
        <w:rPr>
          <w:rFonts w:hint="eastAsia" w:ascii="Times New Roman"/>
        </w:rPr>
        <w:t>Date</w:t>
      </w:r>
      <w:r>
        <w:rPr>
          <w:rFonts w:hint="eastAsia" w:hAnsi="宋体"/>
        </w:rPr>
        <w:t>属性。</w:t>
      </w:r>
    </w:p>
    <w:p>
      <w:pPr>
        <w:pStyle w:val="32"/>
        <w:rPr>
          <w:rFonts w:hAnsi="宋体"/>
        </w:rPr>
      </w:pPr>
      <w:r>
        <w:rPr>
          <w:rFonts w:hint="eastAsia" w:hAnsi="宋体"/>
        </w:rPr>
        <w:t>通过结果2：</w:t>
      </w:r>
      <w:r>
        <w:rPr>
          <w:rFonts w:hint="eastAsia" w:ascii="Times New Roman"/>
        </w:rPr>
        <w:t>TD</w:t>
      </w:r>
      <w:r>
        <w:rPr>
          <w:rFonts w:hint="eastAsia" w:hAnsi="宋体"/>
        </w:rPr>
        <w:t>应验证时间和日期的新值</w:t>
      </w:r>
      <w:r>
        <w:rPr>
          <w:rFonts w:hAnsi="宋体"/>
        </w:rPr>
        <w:t>=</w:t>
      </w:r>
      <w:r>
        <w:rPr>
          <w:rFonts w:hint="eastAsia" w:hAnsi="宋体"/>
        </w:rPr>
        <w:t>测试步骤1中读取的值+</w:t>
      </w:r>
      <w:r>
        <w:rPr>
          <w:rFonts w:hint="eastAsia" w:ascii="Times New Roman"/>
        </w:rPr>
        <w:t>TD</w:t>
      </w:r>
      <w:r>
        <w:rPr>
          <w:rFonts w:hint="eastAsia" w:hAnsi="宋体"/>
        </w:rPr>
        <w:t>在此步骤中选择的时间间隔，精度为+/-5%。</w:t>
      </w:r>
    </w:p>
    <w:p>
      <w:pPr>
        <w:pStyle w:val="32"/>
        <w:rPr>
          <w:rFonts w:hAnsi="宋体"/>
        </w:rPr>
      </w:pPr>
      <w:r>
        <w:rPr>
          <w:rFonts w:hint="eastAsia" w:hAnsi="宋体"/>
        </w:rPr>
        <w:t>测试步骤3：</w:t>
      </w:r>
      <w:r>
        <w:rPr>
          <w:rFonts w:hint="eastAsia" w:ascii="Times New Roman"/>
        </w:rPr>
        <w:t>IUT</w:t>
      </w:r>
      <w:r>
        <w:rPr>
          <w:rFonts w:hint="eastAsia" w:hAnsi="宋体"/>
        </w:rPr>
        <w:t>必须成功完成条款8.27的</w:t>
      </w:r>
      <w:r>
        <w:rPr>
          <w:rFonts w:hint="eastAsia" w:ascii="Times New Roman"/>
        </w:rPr>
        <w:t>TimeSynchronization</w:t>
      </w:r>
      <w:r>
        <w:rPr>
          <w:rFonts w:hint="eastAsia" w:hAnsi="宋体"/>
        </w:rPr>
        <w:t>服务启动测试。</w:t>
      </w:r>
    </w:p>
    <w:p>
      <w:pPr>
        <w:pStyle w:val="32"/>
        <w:rPr>
          <w:rFonts w:hAnsi="宋体"/>
        </w:rPr>
      </w:pPr>
      <w:r>
        <w:rPr>
          <w:rFonts w:hint="eastAsia" w:hAnsi="宋体"/>
        </w:rPr>
        <w:t>通过结果3：</w:t>
      </w:r>
      <w:r>
        <w:rPr>
          <w:rFonts w:hint="eastAsia" w:ascii="Times New Roman"/>
        </w:rPr>
        <w:t>IUT</w:t>
      </w:r>
      <w:r>
        <w:rPr>
          <w:rFonts w:hint="eastAsia" w:hAnsi="宋体"/>
        </w:rPr>
        <w:t>应按照条款8.27中的要求执行，并将</w:t>
      </w:r>
      <w:r>
        <w:rPr>
          <w:rFonts w:hint="eastAsia" w:ascii="Times New Roman"/>
        </w:rPr>
        <w:t>TimeSynchronization</w:t>
      </w:r>
      <w:r>
        <w:rPr>
          <w:rFonts w:hint="eastAsia" w:hAnsi="宋体"/>
        </w:rPr>
        <w:t>服务请求定向到出现在</w:t>
      </w:r>
      <w:r>
        <w:rPr>
          <w:rFonts w:hint="eastAsia" w:ascii="Times New Roman"/>
        </w:rPr>
        <w:t>Time</w:t>
      </w:r>
      <w:r>
        <w:rPr>
          <w:rFonts w:hint="eastAsia" w:hAnsi="宋体"/>
        </w:rPr>
        <w:t>_</w:t>
      </w:r>
      <w:r>
        <w:rPr>
          <w:rFonts w:hint="eastAsia" w:ascii="Times New Roman"/>
        </w:rPr>
        <w:t>Synchronization</w:t>
      </w:r>
      <w:r>
        <w:rPr>
          <w:rFonts w:hint="eastAsia" w:hAnsi="宋体"/>
        </w:rPr>
        <w:t>_</w:t>
      </w:r>
      <w:r>
        <w:rPr>
          <w:rFonts w:hint="eastAsia" w:ascii="Times New Roman"/>
        </w:rPr>
        <w:t>Recipient</w:t>
      </w:r>
      <w:r>
        <w:rPr>
          <w:rFonts w:hint="eastAsia" w:hAnsi="宋体"/>
        </w:rPr>
        <w:t>属性中的每个接收者。</w:t>
      </w:r>
    </w:p>
    <w:p>
      <w:pPr>
        <w:pStyle w:val="32"/>
        <w:rPr>
          <w:rFonts w:hAnsi="宋体"/>
        </w:rPr>
      </w:pPr>
      <w:r>
        <w:rPr>
          <w:rFonts w:hint="eastAsia" w:hAnsi="宋体"/>
        </w:rPr>
        <w:t>测试步骤4：如果</w:t>
      </w:r>
      <w:r>
        <w:rPr>
          <w:rFonts w:hint="eastAsia" w:ascii="Times New Roman"/>
        </w:rPr>
        <w:t>PICS</w:t>
      </w:r>
      <w:r>
        <w:rPr>
          <w:rFonts w:hint="eastAsia" w:hAnsi="宋体"/>
        </w:rPr>
        <w:t>表明</w:t>
      </w:r>
      <w:r>
        <w:rPr>
          <w:rFonts w:hint="eastAsia" w:ascii="Times New Roman"/>
        </w:rPr>
        <w:t>Local</w:t>
      </w:r>
      <w:r>
        <w:rPr>
          <w:rFonts w:hint="eastAsia" w:hAnsi="宋体"/>
        </w:rPr>
        <w:t>_</w:t>
      </w:r>
      <w:r>
        <w:rPr>
          <w:rFonts w:hint="eastAsia" w:ascii="Times New Roman"/>
        </w:rPr>
        <w:t>Time</w:t>
      </w:r>
      <w:r>
        <w:rPr>
          <w:rFonts w:hint="eastAsia" w:hAnsi="宋体"/>
        </w:rPr>
        <w:t>、</w:t>
      </w:r>
      <w:r>
        <w:rPr>
          <w:rFonts w:hint="eastAsia" w:ascii="Times New Roman"/>
        </w:rPr>
        <w:t>Local</w:t>
      </w:r>
      <w:r>
        <w:rPr>
          <w:rFonts w:hint="eastAsia" w:hAnsi="宋体"/>
        </w:rPr>
        <w:t>_</w:t>
      </w:r>
      <w:r>
        <w:rPr>
          <w:rFonts w:hint="eastAsia" w:ascii="Times New Roman"/>
        </w:rPr>
        <w:t>Date</w:t>
      </w:r>
      <w:r>
        <w:rPr>
          <w:rFonts w:hint="eastAsia" w:hAnsi="宋体"/>
        </w:rPr>
        <w:t>和</w:t>
      </w:r>
      <w:r>
        <w:rPr>
          <w:rFonts w:hint="eastAsia" w:ascii="Times New Roman"/>
        </w:rPr>
        <w:t>Time</w:t>
      </w:r>
      <w:r>
        <w:rPr>
          <w:rFonts w:hint="eastAsia" w:hAnsi="宋体"/>
        </w:rPr>
        <w:t>_</w:t>
      </w:r>
      <w:r>
        <w:rPr>
          <w:rFonts w:hint="eastAsia" w:ascii="Times New Roman"/>
        </w:rPr>
        <w:t>Synchronization</w:t>
      </w:r>
      <w:r>
        <w:rPr>
          <w:rFonts w:hint="eastAsia" w:hAnsi="宋体"/>
        </w:rPr>
        <w:t>_</w:t>
      </w:r>
      <w:r>
        <w:rPr>
          <w:rFonts w:hint="eastAsia" w:ascii="Times New Roman"/>
        </w:rPr>
        <w:t>Receiver</w:t>
      </w:r>
      <w:r>
        <w:rPr>
          <w:rFonts w:hint="eastAsia" w:hAnsi="宋体"/>
        </w:rPr>
        <w:t>属性是可写的，</w:t>
      </w:r>
      <w:r>
        <w:rPr>
          <w:rFonts w:hint="eastAsia" w:ascii="Times New Roman"/>
        </w:rPr>
        <w:t>TD</w:t>
      </w:r>
      <w:r>
        <w:rPr>
          <w:rFonts w:hint="eastAsia" w:hAnsi="宋体"/>
        </w:rPr>
        <w:t>应该将其选择的有效时间、日期和接收者值写入这些属性，并重复上述测试。</w:t>
      </w:r>
    </w:p>
    <w:p>
      <w:pPr>
        <w:pStyle w:val="32"/>
        <w:rPr>
          <w:rFonts w:hAnsi="宋体"/>
        </w:rPr>
      </w:pPr>
      <w:r>
        <w:rPr>
          <w:rFonts w:hint="eastAsia" w:hAnsi="宋体"/>
        </w:rPr>
        <w:t>通过结果4：这个步骤中新值写入，上面的每一个测试就在成功地完成。</w:t>
      </w:r>
    </w:p>
    <w:p>
      <w:pPr>
        <w:pStyle w:val="851"/>
      </w:pPr>
      <w:bookmarkStart w:id="1437" w:name="_Toc54781924"/>
      <w:r>
        <w:rPr>
          <w:rFonts w:hint="eastAsia"/>
        </w:rPr>
        <w:t>字符集</w:t>
      </w:r>
      <w:bookmarkEnd w:id="1437"/>
    </w:p>
    <w:p>
      <w:pPr>
        <w:pStyle w:val="32"/>
        <w:rPr>
          <w:rFonts w:hAnsi="宋体"/>
        </w:rPr>
      </w:pPr>
      <w:r>
        <w:rPr>
          <w:rFonts w:hint="eastAsia" w:hAnsi="宋体"/>
        </w:rPr>
        <w:t>所需测试：条款</w:t>
      </w:r>
      <w:r>
        <w:rPr>
          <w:rFonts w:hAnsi="宋体"/>
        </w:rPr>
        <w:t>10</w:t>
      </w:r>
      <w:r>
        <w:rPr>
          <w:rFonts w:hint="eastAsia" w:hAnsi="宋体"/>
        </w:rPr>
        <w:t>.18中的</w:t>
      </w:r>
      <w:r>
        <w:rPr>
          <w:rFonts w:hint="eastAsia" w:ascii="Times New Roman"/>
        </w:rPr>
        <w:t>ReadProperty</w:t>
      </w:r>
      <w:r>
        <w:rPr>
          <w:rFonts w:hint="eastAsia" w:hAnsi="宋体"/>
        </w:rPr>
        <w:t>服务执行测试。</w:t>
      </w:r>
    </w:p>
    <w:p>
      <w:pPr>
        <w:pStyle w:val="32"/>
        <w:rPr>
          <w:rFonts w:hAnsi="宋体"/>
        </w:rPr>
      </w:pPr>
      <w:r>
        <w:rPr>
          <w:rFonts w:hint="eastAsia" w:ascii="Times New Roman"/>
        </w:rPr>
        <w:t>BACnet</w:t>
      </w:r>
      <w:r>
        <w:rPr>
          <w:rFonts w:hint="eastAsia" w:hAnsi="宋体"/>
        </w:rPr>
        <w:t>参考条款：20.2.9。</w:t>
      </w:r>
    </w:p>
    <w:p>
      <w:pPr>
        <w:pStyle w:val="32"/>
        <w:rPr>
          <w:rFonts w:hAnsi="宋体"/>
        </w:rPr>
      </w:pPr>
      <w:r>
        <w:rPr>
          <w:rFonts w:hint="eastAsia" w:hAnsi="宋体"/>
        </w:rPr>
        <w:t>目的：验证</w:t>
      </w:r>
      <w:r>
        <w:rPr>
          <w:rFonts w:hint="eastAsia" w:ascii="Times New Roman"/>
        </w:rPr>
        <w:t>IUT</w:t>
      </w:r>
      <w:r>
        <w:rPr>
          <w:rFonts w:hint="eastAsia" w:hAnsi="宋体"/>
        </w:rPr>
        <w:t>支持</w:t>
      </w:r>
      <w:r>
        <w:rPr>
          <w:rFonts w:hint="eastAsia" w:ascii="Times New Roman"/>
        </w:rPr>
        <w:t>EPICS</w:t>
      </w:r>
      <w:r>
        <w:rPr>
          <w:rFonts w:hint="eastAsia" w:hAnsi="宋体"/>
        </w:rPr>
        <w:t>中为字符串类型的属性规定的所有字符集。重复进行测试，直到每个支持的字符集都已测试完毕。如果</w:t>
      </w:r>
      <w:r>
        <w:rPr>
          <w:rFonts w:hint="eastAsia" w:ascii="Times New Roman"/>
        </w:rPr>
        <w:t>IUT</w:t>
      </w:r>
      <w:r>
        <w:rPr>
          <w:rFonts w:hint="eastAsia" w:hAnsi="宋体"/>
        </w:rPr>
        <w:t>只支持一个字符集，则省略此测试。</w:t>
      </w:r>
    </w:p>
    <w:p>
      <w:pPr>
        <w:pStyle w:val="32"/>
        <w:rPr>
          <w:rFonts w:hAnsi="宋体"/>
        </w:rPr>
      </w:pPr>
      <w:r>
        <w:rPr>
          <w:rFonts w:hint="eastAsia" w:hAnsi="宋体"/>
        </w:rPr>
        <w:t>测试思想：配置</w:t>
      </w:r>
      <w:r>
        <w:rPr>
          <w:rFonts w:hint="eastAsia" w:ascii="Times New Roman"/>
        </w:rPr>
        <w:t>IUT</w:t>
      </w:r>
      <w:r>
        <w:rPr>
          <w:rFonts w:hint="eastAsia" w:hAnsi="宋体"/>
        </w:rPr>
        <w:t>为使用特定的字符集。读取设备对象的</w:t>
      </w:r>
      <w:r>
        <w:rPr>
          <w:rFonts w:hint="eastAsia" w:ascii="Times New Roman"/>
        </w:rPr>
        <w:t>Vendor</w:t>
      </w:r>
      <w:r>
        <w:rPr>
          <w:rFonts w:hint="eastAsia" w:hAnsi="宋体"/>
        </w:rPr>
        <w:t>_</w:t>
      </w:r>
      <w:r>
        <w:rPr>
          <w:rFonts w:hint="eastAsia" w:ascii="Times New Roman"/>
        </w:rPr>
        <w:t>Name</w:t>
      </w:r>
      <w:r>
        <w:rPr>
          <w:rFonts w:hint="eastAsia" w:hAnsi="宋体"/>
        </w:rPr>
        <w:t>属性，验证该字符集编码正确。对</w:t>
      </w:r>
      <w:r>
        <w:rPr>
          <w:rFonts w:hint="eastAsia" w:ascii="Times New Roman"/>
        </w:rPr>
        <w:t>IUT</w:t>
      </w:r>
      <w:r>
        <w:rPr>
          <w:rFonts w:hint="eastAsia" w:hAnsi="宋体"/>
        </w:rPr>
        <w:t>支持的每个字符集重复该测试过程。</w:t>
      </w:r>
    </w:p>
    <w:p>
      <w:pPr>
        <w:pStyle w:val="32"/>
        <w:rPr>
          <w:rFonts w:hAnsi="宋体"/>
        </w:rPr>
      </w:pPr>
      <w:r>
        <w:rPr>
          <w:rFonts w:hint="eastAsia" w:hAnsi="宋体"/>
        </w:rPr>
        <w:t>测试步骤：</w:t>
      </w:r>
    </w:p>
    <w:p>
      <w:pPr>
        <w:pStyle w:val="32"/>
        <w:rPr>
          <w:rFonts w:ascii="Times New Roman"/>
        </w:rPr>
      </w:pPr>
      <w:r>
        <w:rPr>
          <w:rFonts w:ascii="Times New Roman"/>
        </w:rPr>
        <w:t>1. VERIFY (Device, X), Vendor_Name = (the vendor name)</w:t>
      </w:r>
    </w:p>
    <w:p>
      <w:pPr>
        <w:pStyle w:val="851"/>
      </w:pPr>
      <w:bookmarkStart w:id="1438" w:name="_Toc54781925"/>
      <w:r>
        <w:rPr>
          <w:rFonts w:hint="eastAsia"/>
        </w:rPr>
        <w:t>格式错误</w:t>
      </w:r>
      <w:r>
        <w:rPr>
          <w:rFonts w:ascii="Times New Roman"/>
        </w:rPr>
        <w:t>PDU</w:t>
      </w:r>
      <w:bookmarkEnd w:id="1438"/>
    </w:p>
    <w:p>
      <w:pPr>
        <w:pStyle w:val="32"/>
        <w:rPr>
          <w:rFonts w:hAnsi="宋体"/>
        </w:rPr>
      </w:pPr>
      <w:r>
        <w:rPr>
          <w:rFonts w:hint="eastAsia" w:ascii="Times New Roman"/>
        </w:rPr>
        <w:t>BACnet</w:t>
      </w:r>
      <w:r>
        <w:rPr>
          <w:rFonts w:hint="eastAsia" w:hAnsi="宋体"/>
        </w:rPr>
        <w:t>参考条款:18.9和20.1.8。</w:t>
      </w:r>
    </w:p>
    <w:p>
      <w:pPr>
        <w:pStyle w:val="32"/>
        <w:rPr>
          <w:rFonts w:hAnsi="宋体"/>
        </w:rPr>
      </w:pPr>
      <w:r>
        <w:rPr>
          <w:rFonts w:hint="eastAsia" w:ascii="Times New Roman"/>
        </w:rPr>
        <w:t>BACnet</w:t>
      </w:r>
      <w:r>
        <w:rPr>
          <w:rFonts w:hint="eastAsia" w:hAnsi="宋体"/>
        </w:rPr>
        <w:t>要求不处理大多数类型的格式错误的</w:t>
      </w:r>
      <w:r>
        <w:rPr>
          <w:rFonts w:hint="eastAsia" w:ascii="Times New Roman"/>
        </w:rPr>
        <w:t>PDU</w:t>
      </w:r>
      <w:r>
        <w:rPr>
          <w:rFonts w:hint="eastAsia" w:hAnsi="宋体"/>
        </w:rPr>
        <w:t>。确认不采取任何措施不在互操作性测试的范围内。但是，异常的确认服务请求会被</w:t>
      </w:r>
      <w:r>
        <w:rPr>
          <w:rFonts w:hint="eastAsia" w:ascii="Times New Roman"/>
        </w:rPr>
        <w:t>BACnet</w:t>
      </w:r>
      <w:r>
        <w:rPr>
          <w:rFonts w:hint="eastAsia" w:hAnsi="宋体"/>
        </w:rPr>
        <w:t>-</w:t>
      </w:r>
      <w:r>
        <w:rPr>
          <w:rFonts w:hint="eastAsia" w:ascii="Times New Roman"/>
        </w:rPr>
        <w:t>Reject</w:t>
      </w:r>
      <w:r>
        <w:rPr>
          <w:rFonts w:hint="eastAsia" w:hAnsi="宋体"/>
        </w:rPr>
        <w:t>-</w:t>
      </w:r>
      <w:r>
        <w:rPr>
          <w:rFonts w:hint="eastAsia" w:ascii="Times New Roman"/>
        </w:rPr>
        <w:t>PDU</w:t>
      </w:r>
      <w:r>
        <w:rPr>
          <w:rFonts w:hint="eastAsia" w:hAnsi="宋体"/>
        </w:rPr>
        <w:t>明确拒绝，拒绝的理由在</w:t>
      </w:r>
      <w:r>
        <w:rPr>
          <w:rFonts w:hint="eastAsia" w:ascii="Times New Roman"/>
        </w:rPr>
        <w:t>BACnet</w:t>
      </w:r>
      <w:r>
        <w:rPr>
          <w:rFonts w:hint="eastAsia" w:hAnsi="宋体"/>
        </w:rPr>
        <w:t xml:space="preserve"> 18.9中列出。这组测试生成异常的确认服务请求，以验证它们是否被正确的拒绝。在可能的情况下，这些测试依赖于每个</w:t>
      </w:r>
      <w:r>
        <w:rPr>
          <w:rFonts w:hint="eastAsia" w:ascii="Times New Roman"/>
        </w:rPr>
        <w:t>IUT</w:t>
      </w:r>
      <w:r>
        <w:rPr>
          <w:rFonts w:hint="eastAsia" w:hAnsi="宋体"/>
        </w:rPr>
        <w:t>中设备对象的存在以及大多数</w:t>
      </w:r>
      <w:r>
        <w:rPr>
          <w:rFonts w:hint="eastAsia" w:ascii="Times New Roman"/>
        </w:rPr>
        <w:t>IUT</w:t>
      </w:r>
      <w:r>
        <w:rPr>
          <w:rFonts w:hint="eastAsia" w:hAnsi="宋体"/>
        </w:rPr>
        <w:t>对读写属性请求的应答能力。</w:t>
      </w:r>
    </w:p>
    <w:p>
      <w:pPr>
        <w:pStyle w:val="869"/>
        <w:numPr>
          <w:ilvl w:val="0"/>
          <w:numId w:val="530"/>
        </w:numPr>
        <w:spacing w:before="156" w:after="156"/>
      </w:pPr>
      <w:r>
        <w:rPr>
          <w:rFonts w:hint="eastAsia"/>
        </w:rPr>
        <w:t>参数不一致</w:t>
      </w:r>
    </w:p>
    <w:p>
      <w:pPr>
        <w:pStyle w:val="32"/>
        <w:rPr>
          <w:rFonts w:hAnsi="宋体"/>
        </w:rPr>
      </w:pPr>
      <w:r>
        <w:rPr>
          <w:rFonts w:hint="eastAsia" w:hAnsi="宋体"/>
        </w:rPr>
        <w:t>目的：验证</w:t>
      </w:r>
      <w:r>
        <w:rPr>
          <w:rFonts w:hint="eastAsia" w:ascii="Times New Roman"/>
        </w:rPr>
        <w:t>IUT</w:t>
      </w:r>
      <w:r>
        <w:rPr>
          <w:rFonts w:hint="eastAsia" w:hAnsi="宋体"/>
        </w:rPr>
        <w:t>可正确应答包含不一致参数的服务请求。</w:t>
      </w:r>
    </w:p>
    <w:p>
      <w:pPr>
        <w:pStyle w:val="32"/>
        <w:rPr>
          <w:rFonts w:hAnsi="宋体"/>
        </w:rPr>
      </w:pPr>
      <w:r>
        <w:rPr>
          <w:rFonts w:hint="eastAsia" w:hAnsi="宋体"/>
        </w:rPr>
        <w:t>本测试用例见9.15.2.1。</w:t>
      </w:r>
    </w:p>
    <w:p>
      <w:pPr>
        <w:pStyle w:val="869"/>
        <w:numPr>
          <w:ilvl w:val="0"/>
          <w:numId w:val="530"/>
        </w:numPr>
        <w:spacing w:before="156" w:after="156"/>
      </w:pPr>
      <w:r>
        <w:rPr>
          <w:rFonts w:hint="eastAsia"/>
        </w:rPr>
        <w:t>无效参数数据类型</w:t>
      </w:r>
    </w:p>
    <w:p>
      <w:pPr>
        <w:pStyle w:val="32"/>
        <w:rPr>
          <w:rFonts w:hAnsi="宋体"/>
        </w:rPr>
      </w:pPr>
      <w:r>
        <w:rPr>
          <w:rFonts w:hint="eastAsia" w:hAnsi="宋体"/>
        </w:rPr>
        <w:t>目的：验证</w:t>
      </w:r>
      <w:r>
        <w:rPr>
          <w:rFonts w:hint="eastAsia" w:ascii="Times New Roman"/>
        </w:rPr>
        <w:t>IUT</w:t>
      </w:r>
      <w:r>
        <w:rPr>
          <w:rFonts w:hint="eastAsia" w:hAnsi="宋体"/>
        </w:rPr>
        <w:t>对试图将无效数据类型写入属性值作出正确应答。</w:t>
      </w:r>
    </w:p>
    <w:p>
      <w:pPr>
        <w:pStyle w:val="32"/>
        <w:rPr>
          <w:rFonts w:hAnsi="宋体"/>
        </w:rPr>
      </w:pPr>
      <w:r>
        <w:rPr>
          <w:rFonts w:hint="eastAsia" w:hAnsi="宋体"/>
        </w:rPr>
        <w:t>本测试用例见9.21.2.3。</w:t>
      </w:r>
    </w:p>
    <w:p>
      <w:pPr>
        <w:pStyle w:val="869"/>
        <w:numPr>
          <w:ilvl w:val="0"/>
          <w:numId w:val="530"/>
        </w:numPr>
        <w:spacing w:before="156" w:after="156"/>
      </w:pPr>
      <w:r>
        <w:rPr>
          <w:rFonts w:hint="eastAsia"/>
        </w:rPr>
        <w:t>无效标签</w:t>
      </w:r>
    </w:p>
    <w:p>
      <w:pPr>
        <w:pStyle w:val="32"/>
        <w:rPr>
          <w:rFonts w:hAnsi="宋体"/>
        </w:rPr>
      </w:pPr>
      <w:r>
        <w:rPr>
          <w:rFonts w:hint="eastAsia" w:hAnsi="宋体"/>
        </w:rPr>
        <w:t>目的：验证</w:t>
      </w:r>
      <w:r>
        <w:rPr>
          <w:rFonts w:hint="eastAsia" w:ascii="Times New Roman"/>
        </w:rPr>
        <w:t>IUT</w:t>
      </w:r>
      <w:r>
        <w:rPr>
          <w:rFonts w:hint="eastAsia" w:hAnsi="宋体"/>
        </w:rPr>
        <w:t>正确应答包含无效数据标签的消息。</w:t>
      </w:r>
    </w:p>
    <w:p>
      <w:pPr>
        <w:pStyle w:val="32"/>
        <w:rPr>
          <w:rFonts w:hAnsi="宋体"/>
        </w:rPr>
      </w:pPr>
      <w:r>
        <w:rPr>
          <w:rFonts w:hint="eastAsia" w:hAnsi="宋体"/>
        </w:rPr>
        <w:t>测试思想：</w:t>
      </w:r>
      <w:r>
        <w:rPr>
          <w:rFonts w:hint="eastAsia" w:ascii="Times New Roman"/>
        </w:rPr>
        <w:t>TD</w:t>
      </w:r>
      <w:r>
        <w:rPr>
          <w:rFonts w:hint="eastAsia" w:hAnsi="宋体"/>
        </w:rPr>
        <w:t>发送一个</w:t>
      </w:r>
      <w:r>
        <w:rPr>
          <w:rFonts w:hint="eastAsia" w:ascii="Times New Roman"/>
        </w:rPr>
        <w:t>ReadProperty</w:t>
      </w:r>
      <w:r>
        <w:rPr>
          <w:rFonts w:hint="eastAsia" w:hAnsi="宋体"/>
        </w:rPr>
        <w:t>服务请求，该请求的“</w:t>
      </w:r>
      <w:r>
        <w:rPr>
          <w:rFonts w:hint="eastAsia" w:ascii="Times New Roman"/>
        </w:rPr>
        <w:t>Property</w:t>
      </w:r>
      <w:r>
        <w:rPr>
          <w:rFonts w:hint="eastAsia" w:hAnsi="宋体"/>
        </w:rPr>
        <w:t>_</w:t>
      </w:r>
      <w:r>
        <w:rPr>
          <w:rFonts w:hint="eastAsia" w:ascii="Times New Roman"/>
        </w:rPr>
        <w:t>Identifier</w:t>
      </w:r>
      <w:r>
        <w:rPr>
          <w:rFonts w:hint="eastAsia" w:hAnsi="宋体"/>
        </w:rPr>
        <w:t>”参数的标签无效。</w:t>
      </w:r>
    </w:p>
    <w:p>
      <w:pPr>
        <w:pStyle w:val="32"/>
        <w:rPr>
          <w:rFonts w:hAnsi="宋体"/>
        </w:rPr>
      </w:pPr>
      <w:r>
        <w:rPr>
          <w:rFonts w:hint="eastAsia" w:hAnsi="宋体"/>
        </w:rPr>
        <w:t>测试步骤：</w:t>
      </w:r>
    </w:p>
    <w:p>
      <w:pPr>
        <w:pStyle w:val="32"/>
        <w:tabs>
          <w:tab w:val="left" w:pos="3150"/>
          <w:tab w:val="clear" w:pos="4201"/>
          <w:tab w:val="clear" w:pos="9298"/>
        </w:tabs>
        <w:rPr>
          <w:rFonts w:ascii="Times New Roman"/>
        </w:rPr>
      </w:pPr>
      <w:r>
        <w:rPr>
          <w:rFonts w:ascii="Times New Roman"/>
        </w:rPr>
        <w:t>1. TRANSMIT ReadProperty-Request,</w:t>
      </w:r>
    </w:p>
    <w:p>
      <w:pPr>
        <w:pStyle w:val="32"/>
        <w:tabs>
          <w:tab w:val="left" w:pos="3150"/>
          <w:tab w:val="clear" w:pos="4201"/>
          <w:tab w:val="clear" w:pos="9298"/>
        </w:tabs>
        <w:ind w:firstLine="1050" w:firstLineChars="500"/>
        <w:rPr>
          <w:rFonts w:ascii="Times New Roman"/>
        </w:rPr>
      </w:pPr>
      <w:r>
        <w:rPr>
          <w:rFonts w:ascii="Times New Roman"/>
        </w:rPr>
        <w:t xml:space="preserve">'Object_Identifier' =  </w:t>
      </w:r>
      <w:r>
        <w:rPr>
          <w:rFonts w:ascii="Times New Roman"/>
        </w:rPr>
        <w:tab/>
      </w:r>
      <w:r>
        <w:rPr>
          <w:rFonts w:ascii="Times New Roman"/>
        </w:rPr>
        <w:t xml:space="preserve">(any object in the IUT's database), </w:t>
      </w:r>
    </w:p>
    <w:p>
      <w:pPr>
        <w:pStyle w:val="32"/>
        <w:tabs>
          <w:tab w:val="left" w:pos="3150"/>
          <w:tab w:val="clear" w:pos="4201"/>
          <w:tab w:val="clear" w:pos="9298"/>
        </w:tabs>
        <w:ind w:left="3255" w:leftChars="450" w:hanging="2310" w:hangingChars="1100"/>
        <w:rPr>
          <w:rFonts w:ascii="Times New Roman"/>
        </w:rPr>
      </w:pPr>
      <w:r>
        <w:rPr>
          <w:rFonts w:ascii="Times New Roman"/>
        </w:rPr>
        <w:t xml:space="preserve"> 'Property_Identifier' = </w:t>
      </w:r>
      <w:r>
        <w:rPr>
          <w:rFonts w:ascii="Times New Roman"/>
        </w:rPr>
        <w:tab/>
      </w:r>
      <w:r>
        <w:rPr>
          <w:rFonts w:ascii="Times New Roman"/>
        </w:rPr>
        <w:t>(any valid property for the object, but the tag shall have a value X: 2 &lt; X &lt; 254)</w:t>
      </w:r>
    </w:p>
    <w:p>
      <w:pPr>
        <w:pStyle w:val="32"/>
        <w:tabs>
          <w:tab w:val="left" w:pos="3150"/>
          <w:tab w:val="clear" w:pos="4201"/>
          <w:tab w:val="clear" w:pos="9298"/>
        </w:tabs>
        <w:rPr>
          <w:rFonts w:ascii="Times New Roman"/>
        </w:rPr>
      </w:pPr>
      <w:r>
        <w:rPr>
          <w:rFonts w:ascii="Times New Roman"/>
        </w:rPr>
        <w:t>2. RECEIVE BACnet-Reject-PDU,</w:t>
      </w:r>
    </w:p>
    <w:p>
      <w:pPr>
        <w:pStyle w:val="32"/>
        <w:tabs>
          <w:tab w:val="left" w:pos="3150"/>
          <w:tab w:val="clear" w:pos="4201"/>
          <w:tab w:val="clear" w:pos="9298"/>
        </w:tabs>
        <w:ind w:firstLine="1050" w:firstLineChars="500"/>
        <w:rPr>
          <w:rFonts w:ascii="Times New Roman"/>
        </w:rPr>
      </w:pPr>
      <w:r>
        <w:rPr>
          <w:rFonts w:ascii="Times New Roman"/>
        </w:rPr>
        <w:t xml:space="preserve">Reject Reason = </w:t>
      </w:r>
      <w:r>
        <w:rPr>
          <w:rFonts w:ascii="Times New Roman"/>
        </w:rPr>
        <w:tab/>
      </w:r>
      <w:r>
        <w:rPr>
          <w:rFonts w:ascii="Times New Roman"/>
        </w:rPr>
        <w:t xml:space="preserve">INVALID_TAG |    </w:t>
      </w:r>
    </w:p>
    <w:p>
      <w:pPr>
        <w:pStyle w:val="32"/>
        <w:tabs>
          <w:tab w:val="left" w:pos="3150"/>
          <w:tab w:val="clear" w:pos="4201"/>
          <w:tab w:val="clear" w:pos="9298"/>
        </w:tabs>
        <w:rPr>
          <w:rFonts w:ascii="Times New Roman"/>
        </w:rPr>
      </w:pPr>
      <w:r>
        <w:rPr>
          <w:rFonts w:ascii="Times New Roman"/>
        </w:rPr>
        <w:tab/>
      </w:r>
      <w:r>
        <w:rPr>
          <w:rFonts w:ascii="Times New Roman"/>
        </w:rPr>
        <w:t>INCONSISTENT_PARAMETERS |</w:t>
      </w:r>
    </w:p>
    <w:p>
      <w:pPr>
        <w:pStyle w:val="32"/>
        <w:tabs>
          <w:tab w:val="left" w:pos="3150"/>
          <w:tab w:val="clear" w:pos="4201"/>
          <w:tab w:val="clear" w:pos="9298"/>
        </w:tabs>
        <w:rPr>
          <w:rFonts w:ascii="Times New Roman"/>
        </w:rPr>
      </w:pPr>
      <w:r>
        <w:rPr>
          <w:rFonts w:ascii="Times New Roman"/>
        </w:rPr>
        <w:tab/>
      </w:r>
      <w:r>
        <w:rPr>
          <w:rFonts w:ascii="Times New Roman"/>
        </w:rPr>
        <w:t xml:space="preserve">INVALID_PARAMETER_DATA_TYPE |  </w:t>
      </w:r>
    </w:p>
    <w:p>
      <w:pPr>
        <w:pStyle w:val="32"/>
        <w:tabs>
          <w:tab w:val="left" w:pos="3150"/>
          <w:tab w:val="clear" w:pos="4201"/>
          <w:tab w:val="clear" w:pos="9298"/>
        </w:tabs>
        <w:rPr>
          <w:rFonts w:ascii="Times New Roman"/>
        </w:rPr>
      </w:pPr>
      <w:r>
        <w:rPr>
          <w:rFonts w:ascii="Times New Roman"/>
        </w:rPr>
        <w:tab/>
      </w:r>
      <w:r>
        <w:rPr>
          <w:rFonts w:ascii="Times New Roman"/>
        </w:rPr>
        <w:t xml:space="preserve">MISSING_REQUIRED_PARAMETER | </w:t>
      </w:r>
    </w:p>
    <w:p>
      <w:pPr>
        <w:pStyle w:val="32"/>
        <w:tabs>
          <w:tab w:val="left" w:pos="3150"/>
          <w:tab w:val="clear" w:pos="4201"/>
          <w:tab w:val="clear" w:pos="9298"/>
        </w:tabs>
        <w:rPr>
          <w:rFonts w:ascii="Times New Roman"/>
        </w:rPr>
      </w:pPr>
      <w:r>
        <w:rPr>
          <w:rFonts w:ascii="Times New Roman"/>
        </w:rPr>
        <w:tab/>
      </w:r>
      <w:r>
        <w:rPr>
          <w:rFonts w:ascii="Times New Roman"/>
        </w:rPr>
        <w:t>TOO_MANY_ARGUMENTS</w:t>
      </w:r>
    </w:p>
    <w:p>
      <w:pPr>
        <w:pStyle w:val="869"/>
        <w:numPr>
          <w:ilvl w:val="0"/>
          <w:numId w:val="530"/>
        </w:numPr>
        <w:spacing w:before="156" w:after="156"/>
      </w:pPr>
      <w:r>
        <w:rPr>
          <w:rFonts w:hint="eastAsia"/>
        </w:rPr>
        <w:t>缺少所需参数</w:t>
      </w:r>
    </w:p>
    <w:p>
      <w:pPr>
        <w:pStyle w:val="32"/>
        <w:rPr>
          <w:rFonts w:hAnsi="宋体"/>
        </w:rPr>
      </w:pPr>
      <w:r>
        <w:rPr>
          <w:rFonts w:hint="eastAsia" w:hAnsi="宋体"/>
        </w:rPr>
        <w:t>目的：验证</w:t>
      </w:r>
      <w:r>
        <w:rPr>
          <w:rFonts w:hint="eastAsia" w:ascii="Times New Roman"/>
        </w:rPr>
        <w:t>IUT</w:t>
      </w:r>
      <w:r>
        <w:rPr>
          <w:rFonts w:hint="eastAsia" w:hAnsi="宋体"/>
        </w:rPr>
        <w:t>正确应答缺少所需参数的消息。</w:t>
      </w:r>
    </w:p>
    <w:p>
      <w:pPr>
        <w:pStyle w:val="32"/>
        <w:rPr>
          <w:rFonts w:hAnsi="宋体"/>
        </w:rPr>
      </w:pPr>
      <w:r>
        <w:rPr>
          <w:rFonts w:hint="eastAsia" w:hAnsi="宋体"/>
        </w:rPr>
        <w:t>测试思想：</w:t>
      </w:r>
      <w:r>
        <w:rPr>
          <w:rFonts w:hint="eastAsia" w:ascii="Times New Roman"/>
        </w:rPr>
        <w:t>TD</w:t>
      </w:r>
      <w:r>
        <w:rPr>
          <w:rFonts w:hint="eastAsia" w:hAnsi="宋体"/>
        </w:rPr>
        <w:t>发送一个</w:t>
      </w:r>
      <w:r>
        <w:rPr>
          <w:rFonts w:hint="eastAsia" w:ascii="Times New Roman"/>
        </w:rPr>
        <w:t>ReadProperty</w:t>
      </w:r>
      <w:r>
        <w:rPr>
          <w:rFonts w:hint="eastAsia" w:hAnsi="宋体"/>
        </w:rPr>
        <w:t>服务请求，该请求不包含“</w:t>
      </w:r>
      <w:r>
        <w:rPr>
          <w:rFonts w:hint="eastAsia" w:ascii="Times New Roman"/>
        </w:rPr>
        <w:t>Property</w:t>
      </w:r>
      <w:r>
        <w:rPr>
          <w:rFonts w:hint="eastAsia" w:hAnsi="宋体"/>
        </w:rPr>
        <w:t xml:space="preserve"> </w:t>
      </w:r>
      <w:r>
        <w:rPr>
          <w:rFonts w:hint="eastAsia" w:ascii="Times New Roman"/>
        </w:rPr>
        <w:t>Identifier</w:t>
      </w:r>
      <w:r>
        <w:rPr>
          <w:rFonts w:hint="eastAsia" w:hAnsi="宋体"/>
        </w:rPr>
        <w:t>”参数。</w:t>
      </w:r>
    </w:p>
    <w:p>
      <w:pPr>
        <w:pStyle w:val="32"/>
        <w:rPr>
          <w:rFonts w:hAnsi="宋体"/>
        </w:rPr>
      </w:pPr>
      <w:r>
        <w:rPr>
          <w:rFonts w:hint="eastAsia" w:hAnsi="宋体"/>
        </w:rPr>
        <w:t>测试步骤：</w:t>
      </w:r>
    </w:p>
    <w:p>
      <w:pPr>
        <w:pStyle w:val="32"/>
        <w:rPr>
          <w:rFonts w:ascii="Times New Roman"/>
        </w:rPr>
      </w:pPr>
      <w:r>
        <w:rPr>
          <w:rFonts w:ascii="Times New Roman"/>
        </w:rPr>
        <w:t>1. TRANSMIT ReadProperty-Request,</w:t>
      </w:r>
    </w:p>
    <w:p>
      <w:pPr>
        <w:pStyle w:val="32"/>
        <w:ind w:firstLine="1050" w:firstLineChars="500"/>
        <w:rPr>
          <w:rFonts w:ascii="Times New Roman"/>
        </w:rPr>
      </w:pPr>
      <w:r>
        <w:rPr>
          <w:rFonts w:ascii="Times New Roman"/>
        </w:rPr>
        <w:t>'Object_Identifier' =    (any object in the IUT's database)</w:t>
      </w:r>
    </w:p>
    <w:p>
      <w:pPr>
        <w:pStyle w:val="32"/>
        <w:rPr>
          <w:rFonts w:ascii="Times New Roman"/>
        </w:rPr>
      </w:pPr>
      <w:r>
        <w:rPr>
          <w:rFonts w:ascii="Times New Roman"/>
        </w:rPr>
        <w:t>2. RECEIVE BACnet-Reject-PDU,</w:t>
      </w:r>
    </w:p>
    <w:p>
      <w:pPr>
        <w:pStyle w:val="32"/>
        <w:ind w:firstLine="1050" w:firstLineChars="500"/>
        <w:rPr>
          <w:rFonts w:ascii="Times New Roman"/>
        </w:rPr>
      </w:pPr>
      <w:r>
        <w:rPr>
          <w:rFonts w:ascii="Times New Roman"/>
        </w:rPr>
        <w:t xml:space="preserve">Reject Reason =       MISSING_REQUIRED_PARAMETER |     </w:t>
      </w:r>
    </w:p>
    <w:p>
      <w:pPr>
        <w:pStyle w:val="32"/>
        <w:ind w:firstLine="3150" w:firstLineChars="1500"/>
        <w:rPr>
          <w:rFonts w:ascii="Times New Roman"/>
        </w:rPr>
      </w:pPr>
      <w:r>
        <w:rPr>
          <w:rFonts w:ascii="Times New Roman"/>
        </w:rPr>
        <w:t>INVALID_TAG</w:t>
      </w:r>
    </w:p>
    <w:p>
      <w:pPr>
        <w:pStyle w:val="869"/>
        <w:numPr>
          <w:ilvl w:val="0"/>
          <w:numId w:val="530"/>
        </w:numPr>
        <w:spacing w:before="156" w:after="156"/>
      </w:pPr>
      <w:r>
        <w:rPr>
          <w:rFonts w:hint="eastAsia"/>
        </w:rPr>
        <w:t>参数过多</w:t>
      </w:r>
    </w:p>
    <w:p>
      <w:pPr>
        <w:pStyle w:val="32"/>
        <w:rPr>
          <w:rFonts w:hAnsi="宋体"/>
        </w:rPr>
      </w:pPr>
      <w:r>
        <w:rPr>
          <w:rFonts w:hint="eastAsia" w:hAnsi="宋体"/>
        </w:rPr>
        <w:t>目的：验证</w:t>
      </w:r>
      <w:r>
        <w:rPr>
          <w:rFonts w:hint="eastAsia" w:ascii="Times New Roman"/>
        </w:rPr>
        <w:t>IUT</w:t>
      </w:r>
      <w:r>
        <w:rPr>
          <w:rFonts w:hint="eastAsia" w:hAnsi="宋体"/>
        </w:rPr>
        <w:t>正确地应答了包含过多参数的消息。</w:t>
      </w:r>
    </w:p>
    <w:p>
      <w:pPr>
        <w:pStyle w:val="32"/>
        <w:rPr>
          <w:rFonts w:hAnsi="宋体"/>
        </w:rPr>
      </w:pPr>
      <w:r>
        <w:rPr>
          <w:rFonts w:hint="eastAsia" w:hAnsi="宋体"/>
        </w:rPr>
        <w:t>测试思想：</w:t>
      </w:r>
      <w:r>
        <w:rPr>
          <w:rFonts w:hint="eastAsia" w:ascii="Times New Roman"/>
        </w:rPr>
        <w:t>TD</w:t>
      </w:r>
      <w:r>
        <w:rPr>
          <w:rFonts w:hint="eastAsia" w:hAnsi="宋体"/>
        </w:rPr>
        <w:t>发送一个</w:t>
      </w:r>
      <w:r>
        <w:rPr>
          <w:rFonts w:hint="eastAsia" w:ascii="Times New Roman"/>
        </w:rPr>
        <w:t>ReadProperty</w:t>
      </w:r>
      <w:r>
        <w:rPr>
          <w:rFonts w:hint="eastAsia" w:hAnsi="宋体"/>
        </w:rPr>
        <w:t>服务请求，该请求包含一个额外的属性标识符。</w:t>
      </w:r>
    </w:p>
    <w:p>
      <w:pPr>
        <w:pStyle w:val="32"/>
        <w:rPr>
          <w:rFonts w:hAnsi="宋体"/>
        </w:rPr>
      </w:pPr>
      <w:r>
        <w:rPr>
          <w:rFonts w:hint="eastAsia" w:hAnsi="宋体"/>
        </w:rPr>
        <w:t>测试步骤：</w:t>
      </w:r>
    </w:p>
    <w:p>
      <w:pPr>
        <w:pStyle w:val="32"/>
        <w:tabs>
          <w:tab w:val="left" w:pos="3150"/>
          <w:tab w:val="clear" w:pos="4201"/>
          <w:tab w:val="clear" w:pos="9298"/>
        </w:tabs>
        <w:ind w:left="420" w:leftChars="200" w:firstLine="0" w:firstLineChars="0"/>
        <w:rPr>
          <w:rFonts w:ascii="Times New Roman"/>
        </w:rPr>
      </w:pPr>
      <w:r>
        <w:rPr>
          <w:rFonts w:ascii="Times New Roman"/>
        </w:rPr>
        <w:t>1. TRANSMIT ReadProperty-Request,</w:t>
      </w:r>
    </w:p>
    <w:p>
      <w:pPr>
        <w:pStyle w:val="32"/>
        <w:tabs>
          <w:tab w:val="left" w:pos="3150"/>
          <w:tab w:val="clear" w:pos="4201"/>
          <w:tab w:val="clear" w:pos="9298"/>
        </w:tabs>
        <w:ind w:firstLine="1050" w:firstLineChars="500"/>
        <w:rPr>
          <w:rFonts w:ascii="Times New Roman"/>
        </w:rPr>
      </w:pPr>
      <w:r>
        <w:rPr>
          <w:rFonts w:ascii="Times New Roman"/>
        </w:rPr>
        <w:t xml:space="preserve">'Object Identifier' =     </w:t>
      </w:r>
      <w:r>
        <w:rPr>
          <w:rFonts w:ascii="Times New Roman"/>
        </w:rPr>
        <w:tab/>
      </w:r>
      <w:r>
        <w:rPr>
          <w:rFonts w:ascii="Times New Roman"/>
        </w:rPr>
        <w:t xml:space="preserve">(any supported object), </w:t>
      </w:r>
    </w:p>
    <w:p>
      <w:pPr>
        <w:pStyle w:val="32"/>
        <w:tabs>
          <w:tab w:val="left" w:pos="3150"/>
          <w:tab w:val="clear" w:pos="4201"/>
          <w:tab w:val="clear" w:pos="9298"/>
        </w:tabs>
        <w:ind w:left="840" w:leftChars="400" w:firstLine="105" w:firstLineChars="50"/>
        <w:rPr>
          <w:rFonts w:ascii="Times New Roman"/>
        </w:rPr>
      </w:pPr>
      <w:r>
        <w:rPr>
          <w:rFonts w:ascii="Times New Roman"/>
        </w:rPr>
        <w:t xml:space="preserve"> 'Property Identifier =    </w:t>
      </w:r>
      <w:r>
        <w:rPr>
          <w:rFonts w:ascii="Times New Roman"/>
        </w:rPr>
        <w:tab/>
      </w:r>
      <w:r>
        <w:rPr>
          <w:rFonts w:ascii="Times New Roman"/>
        </w:rPr>
        <w:t xml:space="preserve">(any valid property identifier for the specified object), </w:t>
      </w:r>
    </w:p>
    <w:p>
      <w:pPr>
        <w:pStyle w:val="32"/>
        <w:tabs>
          <w:tab w:val="left" w:pos="3150"/>
          <w:tab w:val="clear" w:pos="4201"/>
          <w:tab w:val="clear" w:pos="9298"/>
        </w:tabs>
        <w:ind w:left="3465" w:leftChars="400" w:hanging="2625" w:hangingChars="1250"/>
        <w:rPr>
          <w:rFonts w:ascii="Times New Roman"/>
        </w:rPr>
      </w:pPr>
      <w:r>
        <w:rPr>
          <w:rFonts w:ascii="Times New Roman"/>
        </w:rPr>
        <w:t xml:space="preserve">  'Property Identifier' =     (any valid property identifier for the specified object not equal to the one in the previous parameter)</w:t>
      </w:r>
    </w:p>
    <w:p>
      <w:pPr>
        <w:pStyle w:val="32"/>
        <w:tabs>
          <w:tab w:val="left" w:pos="3150"/>
          <w:tab w:val="clear" w:pos="4201"/>
          <w:tab w:val="clear" w:pos="9298"/>
        </w:tabs>
        <w:ind w:left="420" w:leftChars="200" w:firstLine="0" w:firstLineChars="0"/>
        <w:rPr>
          <w:rFonts w:ascii="Times New Roman"/>
        </w:rPr>
      </w:pPr>
      <w:r>
        <w:rPr>
          <w:rFonts w:ascii="Times New Roman"/>
        </w:rPr>
        <w:t>2. RECEIVE BACnet-Reject-PDU,</w:t>
      </w:r>
    </w:p>
    <w:p>
      <w:pPr>
        <w:pStyle w:val="32"/>
        <w:tabs>
          <w:tab w:val="left" w:pos="3150"/>
          <w:tab w:val="clear" w:pos="4201"/>
          <w:tab w:val="clear" w:pos="9298"/>
        </w:tabs>
        <w:ind w:left="420" w:leftChars="200" w:firstLine="630" w:firstLineChars="300"/>
        <w:rPr>
          <w:rFonts w:ascii="Times New Roman"/>
        </w:rPr>
      </w:pPr>
      <w:r>
        <w:rPr>
          <w:rFonts w:ascii="Times New Roman"/>
        </w:rPr>
        <w:t xml:space="preserve">Reject Reason =       </w:t>
      </w:r>
      <w:r>
        <w:rPr>
          <w:rFonts w:ascii="Times New Roman"/>
        </w:rPr>
        <w:tab/>
      </w:r>
      <w:r>
        <w:rPr>
          <w:rFonts w:ascii="Times New Roman"/>
        </w:rPr>
        <w:t xml:space="preserve">TOO_MANY_ARGUMENTS |      </w:t>
      </w:r>
    </w:p>
    <w:p>
      <w:pPr>
        <w:pStyle w:val="32"/>
        <w:tabs>
          <w:tab w:val="left" w:pos="3150"/>
          <w:tab w:val="clear" w:pos="4201"/>
          <w:tab w:val="clear" w:pos="9298"/>
        </w:tabs>
        <w:ind w:left="420" w:leftChars="200" w:firstLine="2730" w:firstLineChars="1300"/>
        <w:rPr>
          <w:rFonts w:ascii="Times New Roman"/>
        </w:rPr>
      </w:pPr>
      <w:r>
        <w:rPr>
          <w:rFonts w:ascii="Times New Roman"/>
        </w:rPr>
        <w:tab/>
      </w:r>
      <w:r>
        <w:rPr>
          <w:rFonts w:ascii="Times New Roman"/>
        </w:rPr>
        <w:t>INVALID_TAG</w:t>
      </w:r>
    </w:p>
    <w:p>
      <w:pPr>
        <w:pStyle w:val="851"/>
      </w:pPr>
      <w:bookmarkStart w:id="1439" w:name="_Toc54781926"/>
      <w:r>
        <w:rPr>
          <w:rFonts w:hint="eastAsia"/>
        </w:rPr>
        <w:t>从属代理测试</w:t>
      </w:r>
      <w:bookmarkEnd w:id="1439"/>
    </w:p>
    <w:p>
      <w:pPr>
        <w:pStyle w:val="32"/>
        <w:rPr>
          <w:rFonts w:hAnsi="宋体"/>
        </w:rPr>
      </w:pPr>
      <w:r>
        <w:rPr>
          <w:rFonts w:hint="eastAsia" w:hAnsi="宋体"/>
        </w:rPr>
        <w:t>这些测试验证了</w:t>
      </w:r>
      <w:r>
        <w:rPr>
          <w:rFonts w:hint="eastAsia" w:ascii="Times New Roman"/>
        </w:rPr>
        <w:t>IUT</w:t>
      </w:r>
      <w:r>
        <w:rPr>
          <w:rFonts w:hint="eastAsia" w:hAnsi="宋体"/>
        </w:rPr>
        <w:t>可以执行从属代理的功能。为了成为从代理，设备必须能够发现和确认</w:t>
      </w:r>
      <w:r>
        <w:rPr>
          <w:rFonts w:hint="eastAsia" w:ascii="Times New Roman"/>
        </w:rPr>
        <w:t>MS</w:t>
      </w:r>
      <w:r>
        <w:rPr>
          <w:rFonts w:hint="eastAsia" w:hAnsi="宋体"/>
        </w:rPr>
        <w:t>/</w:t>
      </w:r>
      <w:r>
        <w:rPr>
          <w:rFonts w:hint="eastAsia" w:ascii="Times New Roman"/>
        </w:rPr>
        <w:t>TP</w:t>
      </w:r>
      <w:r>
        <w:rPr>
          <w:rFonts w:hint="eastAsia" w:hAnsi="宋体"/>
        </w:rPr>
        <w:t>从属设备。</w:t>
      </w:r>
    </w:p>
    <w:p>
      <w:pPr>
        <w:pStyle w:val="32"/>
        <w:rPr>
          <w:rFonts w:hAnsi="宋体"/>
        </w:rPr>
      </w:pPr>
      <w:r>
        <w:rPr>
          <w:rFonts w:hint="eastAsia" w:ascii="Times New Roman"/>
        </w:rPr>
        <w:t>BACnet</w:t>
      </w:r>
      <w:r>
        <w:rPr>
          <w:rFonts w:hint="eastAsia" w:hAnsi="宋体"/>
        </w:rPr>
        <w:t>参考条款:12.11.40、12.11.41、12.11.42、12.11.43和16.10.2。</w:t>
      </w:r>
    </w:p>
    <w:p>
      <w:pPr>
        <w:pStyle w:val="869"/>
        <w:numPr>
          <w:ilvl w:val="0"/>
          <w:numId w:val="531"/>
        </w:numPr>
        <w:spacing w:before="156" w:after="156"/>
      </w:pPr>
      <w:r>
        <w:rPr>
          <w:rFonts w:hint="eastAsia"/>
        </w:rPr>
        <w:t>手动从属绑定测试</w:t>
      </w:r>
    </w:p>
    <w:p>
      <w:pPr>
        <w:pStyle w:val="32"/>
        <w:rPr>
          <w:rFonts w:hAnsi="宋体"/>
        </w:rPr>
      </w:pPr>
      <w:r>
        <w:rPr>
          <w:rFonts w:hint="eastAsia" w:hAnsi="宋体"/>
        </w:rPr>
        <w:t>目的：此测试验证</w:t>
      </w:r>
      <w:r>
        <w:rPr>
          <w:rFonts w:hint="eastAsia" w:ascii="Times New Roman"/>
        </w:rPr>
        <w:t>IUT</w:t>
      </w:r>
      <w:r>
        <w:rPr>
          <w:rFonts w:hint="eastAsia" w:hAnsi="宋体"/>
        </w:rPr>
        <w:t>可以在其设备对象的</w:t>
      </w:r>
      <w:r>
        <w:rPr>
          <w:rFonts w:hint="eastAsia" w:ascii="Times New Roman"/>
        </w:rPr>
        <w:t>Manual</w:t>
      </w:r>
      <w:r>
        <w:rPr>
          <w:rFonts w:hint="eastAsia" w:hAnsi="宋体"/>
        </w:rPr>
        <w:t>_</w:t>
      </w:r>
      <w:r>
        <w:rPr>
          <w:rFonts w:hint="eastAsia" w:ascii="Times New Roman"/>
        </w:rPr>
        <w:t>Slave</w:t>
      </w:r>
      <w:r>
        <w:rPr>
          <w:rFonts w:hint="eastAsia" w:hAnsi="宋体"/>
        </w:rPr>
        <w:t>_</w:t>
      </w:r>
      <w:r>
        <w:rPr>
          <w:rFonts w:hint="eastAsia" w:ascii="Times New Roman"/>
        </w:rPr>
        <w:t>Binding</w:t>
      </w:r>
      <w:r>
        <w:rPr>
          <w:rFonts w:hint="eastAsia" w:hAnsi="宋体"/>
        </w:rPr>
        <w:t>属性中找到并确认</w:t>
      </w:r>
      <w:r>
        <w:rPr>
          <w:rFonts w:hint="eastAsia" w:ascii="Times New Roman"/>
        </w:rPr>
        <w:t>MS</w:t>
      </w:r>
      <w:r>
        <w:rPr>
          <w:rFonts w:hint="eastAsia" w:hAnsi="宋体"/>
        </w:rPr>
        <w:t>/</w:t>
      </w:r>
      <w:r>
        <w:rPr>
          <w:rFonts w:hint="eastAsia" w:ascii="Times New Roman"/>
        </w:rPr>
        <w:t>TP</w:t>
      </w:r>
      <w:r>
        <w:rPr>
          <w:rFonts w:hint="eastAsia" w:hAnsi="宋体"/>
        </w:rPr>
        <w:t>从属设备。该测试还验证了</w:t>
      </w:r>
      <w:r>
        <w:rPr>
          <w:rFonts w:hint="eastAsia" w:ascii="Times New Roman"/>
        </w:rPr>
        <w:t>IUT</w:t>
      </w:r>
      <w:r>
        <w:rPr>
          <w:rFonts w:hint="eastAsia" w:hAnsi="宋体"/>
        </w:rPr>
        <w:t>正确区分从属设备和主设备，并周期地对从属设备进行确认。</w:t>
      </w:r>
    </w:p>
    <w:p>
      <w:pPr>
        <w:pStyle w:val="32"/>
        <w:rPr>
          <w:rFonts w:hAnsi="宋体"/>
        </w:rPr>
      </w:pPr>
      <w:r>
        <w:rPr>
          <w:rFonts w:hint="eastAsia" w:hAnsi="宋体"/>
        </w:rPr>
        <w:t>测试思想：使用两个</w:t>
      </w:r>
      <w:r>
        <w:rPr>
          <w:rFonts w:hint="eastAsia" w:ascii="Times New Roman"/>
        </w:rPr>
        <w:t>MS</w:t>
      </w:r>
      <w:r>
        <w:rPr>
          <w:rFonts w:hint="eastAsia" w:hAnsi="宋体"/>
        </w:rPr>
        <w:t>/</w:t>
      </w:r>
      <w:r>
        <w:rPr>
          <w:rFonts w:hint="eastAsia" w:ascii="Times New Roman"/>
        </w:rPr>
        <w:t>TP</w:t>
      </w:r>
      <w:r>
        <w:rPr>
          <w:rFonts w:hint="eastAsia" w:hAnsi="宋体"/>
        </w:rPr>
        <w:t>设备的地址配置</w:t>
      </w:r>
      <w:r>
        <w:rPr>
          <w:rFonts w:hint="eastAsia" w:ascii="Times New Roman"/>
        </w:rPr>
        <w:t>Manual</w:t>
      </w:r>
      <w:r>
        <w:rPr>
          <w:rFonts w:hint="eastAsia" w:hAnsi="宋体"/>
        </w:rPr>
        <w:t>_</w:t>
      </w:r>
      <w:r>
        <w:rPr>
          <w:rFonts w:hint="eastAsia" w:ascii="Times New Roman"/>
        </w:rPr>
        <w:t>Slave</w:t>
      </w:r>
      <w:r>
        <w:rPr>
          <w:rFonts w:hint="eastAsia" w:hAnsi="宋体"/>
        </w:rPr>
        <w:t>_</w:t>
      </w:r>
      <w:r>
        <w:rPr>
          <w:rFonts w:hint="eastAsia" w:ascii="Times New Roman"/>
        </w:rPr>
        <w:t>Binding</w:t>
      </w:r>
      <w:r>
        <w:rPr>
          <w:rFonts w:hint="eastAsia" w:hAnsi="宋体"/>
        </w:rPr>
        <w:t>属性。把其中一个地址设置为从设备，另一个地址设置为支持</w:t>
      </w:r>
      <w:r>
        <w:rPr>
          <w:rFonts w:hint="eastAsia" w:ascii="Times New Roman"/>
        </w:rPr>
        <w:t>Who</w:t>
      </w:r>
      <w:r>
        <w:rPr>
          <w:rFonts w:hint="eastAsia" w:hAnsi="宋体"/>
        </w:rPr>
        <w:t>-</w:t>
      </w:r>
      <w:r>
        <w:rPr>
          <w:rFonts w:hint="eastAsia" w:ascii="Times New Roman"/>
        </w:rPr>
        <w:t>Is</w:t>
      </w:r>
      <w:r>
        <w:rPr>
          <w:rFonts w:hint="eastAsia" w:hAnsi="宋体"/>
        </w:rPr>
        <w:t>和</w:t>
      </w:r>
      <w:r>
        <w:rPr>
          <w:rFonts w:hint="eastAsia" w:ascii="Times New Roman"/>
        </w:rPr>
        <w:t>I</w:t>
      </w:r>
      <w:r>
        <w:rPr>
          <w:rFonts w:hint="eastAsia" w:hAnsi="宋体"/>
        </w:rPr>
        <w:t>-</w:t>
      </w:r>
      <w:r>
        <w:rPr>
          <w:rFonts w:hint="eastAsia" w:ascii="Times New Roman"/>
        </w:rPr>
        <w:t>Am</w:t>
      </w:r>
      <w:r>
        <w:rPr>
          <w:rFonts w:hint="eastAsia" w:hAnsi="宋体"/>
        </w:rPr>
        <w:t>服务的主设备。监视网络以验证</w:t>
      </w:r>
      <w:r>
        <w:rPr>
          <w:rFonts w:hint="eastAsia" w:ascii="Times New Roman"/>
        </w:rPr>
        <w:t>IUT</w:t>
      </w:r>
      <w:r>
        <w:rPr>
          <w:rFonts w:hint="eastAsia" w:hAnsi="宋体"/>
        </w:rPr>
        <w:t>确认了这两个设备，然后验证从设备地址添加到</w:t>
      </w:r>
      <w:r>
        <w:rPr>
          <w:rFonts w:hint="eastAsia" w:ascii="Times New Roman"/>
        </w:rPr>
        <w:t>Slave</w:t>
      </w:r>
      <w:r>
        <w:rPr>
          <w:rFonts w:hint="eastAsia" w:hAnsi="宋体"/>
        </w:rPr>
        <w:t>_</w:t>
      </w:r>
      <w:r>
        <w:rPr>
          <w:rFonts w:hint="eastAsia" w:ascii="Times New Roman"/>
        </w:rPr>
        <w:t>Address</w:t>
      </w:r>
      <w:r>
        <w:rPr>
          <w:rFonts w:hint="eastAsia" w:hAnsi="宋体"/>
        </w:rPr>
        <w:t>_</w:t>
      </w:r>
      <w:r>
        <w:rPr>
          <w:rFonts w:hint="eastAsia" w:ascii="Times New Roman"/>
        </w:rPr>
        <w:t>Binding</w:t>
      </w:r>
      <w:r>
        <w:rPr>
          <w:rFonts w:hint="eastAsia" w:hAnsi="宋体"/>
        </w:rPr>
        <w:t>属性中，而主设备地址没有添加。然后删除从设备，一旦</w:t>
      </w:r>
      <w:r>
        <w:rPr>
          <w:rFonts w:hint="eastAsia" w:ascii="Times New Roman"/>
        </w:rPr>
        <w:t>IUT</w:t>
      </w:r>
      <w:r>
        <w:rPr>
          <w:rFonts w:hint="eastAsia" w:hAnsi="宋体"/>
        </w:rPr>
        <w:t>再次确认该从设备，验证从</w:t>
      </w:r>
      <w:r>
        <w:rPr>
          <w:rFonts w:hint="eastAsia" w:ascii="Times New Roman"/>
        </w:rPr>
        <w:t>Slave</w:t>
      </w:r>
      <w:r>
        <w:rPr>
          <w:rFonts w:hint="eastAsia" w:hAnsi="宋体"/>
        </w:rPr>
        <w:t>_</w:t>
      </w:r>
      <w:r>
        <w:rPr>
          <w:rFonts w:hint="eastAsia" w:ascii="Times New Roman"/>
        </w:rPr>
        <w:t>Address</w:t>
      </w:r>
      <w:r>
        <w:rPr>
          <w:rFonts w:hint="eastAsia" w:hAnsi="宋体"/>
        </w:rPr>
        <w:t>_</w:t>
      </w:r>
      <w:r>
        <w:rPr>
          <w:rFonts w:hint="eastAsia" w:ascii="Times New Roman"/>
        </w:rPr>
        <w:t>Binding</w:t>
      </w:r>
      <w:r>
        <w:rPr>
          <w:rFonts w:hint="eastAsia" w:hAnsi="宋体"/>
        </w:rPr>
        <w:t>属性中删除该从属设备。</w:t>
      </w:r>
    </w:p>
    <w:p>
      <w:pPr>
        <w:pStyle w:val="32"/>
        <w:rPr>
          <w:rFonts w:hAnsi="宋体"/>
        </w:rPr>
      </w:pPr>
      <w:r>
        <w:rPr>
          <w:rFonts w:hint="eastAsia" w:hAnsi="宋体"/>
        </w:rPr>
        <w:t>配置要求：</w:t>
      </w:r>
      <w:r>
        <w:rPr>
          <w:rFonts w:hint="eastAsia" w:ascii="Times New Roman"/>
        </w:rPr>
        <w:t>MS</w:t>
      </w:r>
      <w:r>
        <w:rPr>
          <w:rFonts w:hint="eastAsia" w:hAnsi="宋体"/>
        </w:rPr>
        <w:t>/</w:t>
      </w:r>
      <w:r>
        <w:rPr>
          <w:rFonts w:hint="eastAsia" w:ascii="Times New Roman"/>
        </w:rPr>
        <w:t>TP</w:t>
      </w:r>
      <w:r>
        <w:rPr>
          <w:rFonts w:hint="eastAsia" w:hAnsi="宋体"/>
        </w:rPr>
        <w:t>网络应包含地址</w:t>
      </w:r>
      <w:r>
        <w:rPr>
          <w:rFonts w:hint="eastAsia" w:ascii="Times New Roman"/>
        </w:rPr>
        <w:t>A</w:t>
      </w:r>
      <w:r>
        <w:rPr>
          <w:rFonts w:hint="eastAsia" w:hAnsi="宋体"/>
        </w:rPr>
        <w:t>1的从设备(设备标识符为</w:t>
      </w:r>
      <w:r>
        <w:rPr>
          <w:rFonts w:hint="eastAsia" w:ascii="Times New Roman"/>
        </w:rPr>
        <w:t>D</w:t>
      </w:r>
      <w:r>
        <w:rPr>
          <w:rFonts w:hint="eastAsia" w:hAnsi="宋体"/>
        </w:rPr>
        <w:t>1)和地址</w:t>
      </w:r>
      <w:r>
        <w:rPr>
          <w:rFonts w:hint="eastAsia" w:ascii="Times New Roman"/>
        </w:rPr>
        <w:t>A</w:t>
      </w:r>
      <w:r>
        <w:rPr>
          <w:rFonts w:hint="eastAsia" w:hAnsi="宋体"/>
        </w:rPr>
        <w:t>2的主设备(设备标识符为</w:t>
      </w:r>
      <w:r>
        <w:rPr>
          <w:rFonts w:hint="eastAsia" w:ascii="Times New Roman"/>
        </w:rPr>
        <w:t>D</w:t>
      </w:r>
      <w:r>
        <w:rPr>
          <w:rFonts w:hint="eastAsia" w:hAnsi="宋体"/>
        </w:rPr>
        <w:t>2)。从设备不支持使用通配符实例4194303读取其设备对象。主设备应执行</w:t>
      </w:r>
      <w:r>
        <w:rPr>
          <w:rFonts w:hint="eastAsia" w:ascii="Times New Roman"/>
        </w:rPr>
        <w:t>Who</w:t>
      </w:r>
      <w:r>
        <w:rPr>
          <w:rFonts w:hint="eastAsia" w:hAnsi="宋体"/>
        </w:rPr>
        <w:t>-</w:t>
      </w:r>
      <w:r>
        <w:rPr>
          <w:rFonts w:hint="eastAsia" w:ascii="Times New Roman"/>
        </w:rPr>
        <w:t>Is</w:t>
      </w:r>
      <w:r>
        <w:rPr>
          <w:rFonts w:hint="eastAsia" w:hAnsi="宋体"/>
        </w:rPr>
        <w:t>服务并启动</w:t>
      </w:r>
      <w:r>
        <w:rPr>
          <w:rFonts w:hint="eastAsia" w:ascii="Times New Roman"/>
        </w:rPr>
        <w:t>I</w:t>
      </w:r>
      <w:r>
        <w:rPr>
          <w:rFonts w:hint="eastAsia" w:hAnsi="宋体"/>
        </w:rPr>
        <w:t>-</w:t>
      </w:r>
      <w:r>
        <w:rPr>
          <w:rFonts w:hint="eastAsia" w:ascii="Times New Roman"/>
        </w:rPr>
        <w:t>Am</w:t>
      </w:r>
      <w:r>
        <w:rPr>
          <w:rFonts w:hint="eastAsia" w:hAnsi="宋体"/>
        </w:rPr>
        <w:t>服务。配置</w:t>
      </w:r>
      <w:r>
        <w:rPr>
          <w:rFonts w:hint="eastAsia" w:ascii="Times New Roman"/>
        </w:rPr>
        <w:t>IUT</w:t>
      </w:r>
      <w:r>
        <w:rPr>
          <w:rFonts w:hint="eastAsia" w:hAnsi="宋体"/>
        </w:rPr>
        <w:t>为执行从代理。</w:t>
      </w:r>
    </w:p>
    <w:p>
      <w:pPr>
        <w:pStyle w:val="32"/>
        <w:rPr>
          <w:rFonts w:hAnsi="宋体"/>
        </w:rPr>
      </w:pPr>
      <w:r>
        <w:rPr>
          <w:rFonts w:hint="eastAsia" w:hAnsi="宋体"/>
        </w:rPr>
        <w:t>测试步骤：</w:t>
      </w:r>
    </w:p>
    <w:p>
      <w:pPr>
        <w:pStyle w:val="32"/>
        <w:rPr>
          <w:rFonts w:ascii="Times New Roman"/>
        </w:rPr>
      </w:pPr>
      <w:r>
        <w:rPr>
          <w:rFonts w:ascii="Times New Roman"/>
        </w:rPr>
        <w:t xml:space="preserve">1. BEFORE </w:t>
      </w:r>
      <w:r>
        <w:rPr>
          <w:rFonts w:ascii="Times New Roman"/>
          <w:b/>
          <w:bCs/>
        </w:rPr>
        <w:t>Slave Proxy Confirm Interval</w:t>
      </w:r>
    </w:p>
    <w:p>
      <w:pPr>
        <w:pStyle w:val="32"/>
        <w:ind w:firstLine="840" w:firstLineChars="400"/>
        <w:rPr>
          <w:rFonts w:ascii="Times New Roman"/>
        </w:rPr>
      </w:pPr>
      <w:r>
        <w:rPr>
          <w:rFonts w:ascii="Times New Roman"/>
        </w:rPr>
        <w:t xml:space="preserve">REPEAT addr=(A1, A2) DO {  </w:t>
      </w:r>
    </w:p>
    <w:p>
      <w:pPr>
        <w:pStyle w:val="32"/>
        <w:ind w:firstLine="1260" w:firstLineChars="600"/>
        <w:rPr>
          <w:rFonts w:ascii="Times New Roman"/>
        </w:rPr>
      </w:pPr>
      <w:r>
        <w:rPr>
          <w:rFonts w:ascii="Times New Roman"/>
        </w:rPr>
        <w:t xml:space="preserve">RECEIVE DESTINATION=addr, SRC=IUT   </w:t>
      </w:r>
    </w:p>
    <w:p>
      <w:pPr>
        <w:pStyle w:val="32"/>
        <w:ind w:firstLine="1575" w:firstLineChars="750"/>
        <w:rPr>
          <w:rFonts w:ascii="Times New Roman"/>
        </w:rPr>
      </w:pPr>
      <w:r>
        <w:rPr>
          <w:rFonts w:ascii="Times New Roman"/>
        </w:rPr>
        <w:t xml:space="preserve">ReadProperty-Request,    </w:t>
      </w:r>
    </w:p>
    <w:p>
      <w:pPr>
        <w:pStyle w:val="32"/>
        <w:ind w:firstLine="1995" w:firstLineChars="950"/>
        <w:rPr>
          <w:rFonts w:ascii="Times New Roman"/>
        </w:rPr>
      </w:pPr>
      <w:r>
        <w:rPr>
          <w:rFonts w:ascii="Times New Roman"/>
        </w:rPr>
        <w:t xml:space="preserve">‘Object Identifier’ =   (the correct value for the address being queried), </w:t>
      </w:r>
    </w:p>
    <w:p>
      <w:pPr>
        <w:pStyle w:val="32"/>
        <w:ind w:firstLine="1995" w:firstLineChars="950"/>
        <w:rPr>
          <w:rFonts w:ascii="Times New Roman"/>
        </w:rPr>
      </w:pPr>
      <w:r>
        <w:rPr>
          <w:rFonts w:ascii="Times New Roman"/>
        </w:rPr>
        <w:t>‘Property Identifier’ =  Protocol_Services_Supported</w:t>
      </w:r>
    </w:p>
    <w:p>
      <w:pPr>
        <w:pStyle w:val="32"/>
        <w:ind w:firstLine="1680" w:firstLineChars="800"/>
        <w:rPr>
          <w:rFonts w:ascii="Times New Roman"/>
        </w:rPr>
      </w:pPr>
      <w:r>
        <w:rPr>
          <w:rFonts w:ascii="Times New Roman"/>
        </w:rPr>
        <w:t xml:space="preserve">RECEIVE DESTINATION=IUT, SRC=addr    </w:t>
      </w:r>
    </w:p>
    <w:p>
      <w:pPr>
        <w:pStyle w:val="32"/>
        <w:ind w:firstLine="1995" w:firstLineChars="950"/>
        <w:rPr>
          <w:rFonts w:ascii="Times New Roman"/>
        </w:rPr>
      </w:pPr>
      <w:r>
        <w:rPr>
          <w:rFonts w:ascii="Times New Roman"/>
        </w:rPr>
        <w:t xml:space="preserve">BACnet-Complex-ACK,    </w:t>
      </w:r>
    </w:p>
    <w:p>
      <w:pPr>
        <w:pStyle w:val="32"/>
        <w:ind w:firstLine="1995" w:firstLineChars="950"/>
        <w:rPr>
          <w:rFonts w:ascii="Times New Roman"/>
        </w:rPr>
      </w:pPr>
      <w:r>
        <w:rPr>
          <w:rFonts w:ascii="Times New Roman"/>
        </w:rPr>
        <w:t xml:space="preserve">‘Object-Identifier’ =   (the correct value for the address being queried), </w:t>
      </w:r>
    </w:p>
    <w:p>
      <w:pPr>
        <w:pStyle w:val="32"/>
        <w:ind w:firstLine="1995" w:firstLineChars="950"/>
        <w:rPr>
          <w:rFonts w:ascii="Times New Roman"/>
        </w:rPr>
      </w:pPr>
      <w:r>
        <w:rPr>
          <w:rFonts w:ascii="Times New Roman"/>
        </w:rPr>
        <w:t xml:space="preserve">‘Property Identifier’ =  Protocol_Services_Supported, </w:t>
      </w:r>
    </w:p>
    <w:p>
      <w:pPr>
        <w:pStyle w:val="32"/>
        <w:ind w:firstLine="1995" w:firstLineChars="950"/>
        <w:rPr>
          <w:rFonts w:ascii="Times New Roman"/>
        </w:rPr>
      </w:pPr>
      <w:r>
        <w:rPr>
          <w:rFonts w:ascii="Times New Roman"/>
        </w:rPr>
        <w:t>‘Property Value’ =    (any valid value for this property)</w:t>
      </w:r>
    </w:p>
    <w:p>
      <w:pPr>
        <w:pStyle w:val="32"/>
        <w:ind w:firstLine="1260" w:firstLineChars="600"/>
        <w:rPr>
          <w:rFonts w:ascii="Times New Roman"/>
        </w:rPr>
      </w:pPr>
      <w:r>
        <w:rPr>
          <w:rFonts w:ascii="Times New Roman"/>
        </w:rPr>
        <w:t>}</w:t>
      </w:r>
    </w:p>
    <w:p>
      <w:pPr>
        <w:pStyle w:val="32"/>
        <w:rPr>
          <w:rFonts w:ascii="Times New Roman"/>
        </w:rPr>
      </w:pPr>
      <w:r>
        <w:rPr>
          <w:rFonts w:ascii="Times New Roman"/>
        </w:rPr>
        <w:t>2. VERIFY Slave_Address_Binding = ((A1, D1))</w:t>
      </w:r>
    </w:p>
    <w:p>
      <w:pPr>
        <w:pStyle w:val="32"/>
        <w:rPr>
          <w:rFonts w:ascii="Times New Roman"/>
        </w:rPr>
      </w:pPr>
      <w:r>
        <w:rPr>
          <w:rFonts w:ascii="Times New Roman"/>
        </w:rPr>
        <w:t>3. Remove the slave device from the MS/TP network</w:t>
      </w:r>
    </w:p>
    <w:p>
      <w:pPr>
        <w:pStyle w:val="32"/>
        <w:rPr>
          <w:rFonts w:ascii="Times New Roman"/>
          <w:b/>
        </w:rPr>
      </w:pPr>
      <w:r>
        <w:rPr>
          <w:rFonts w:ascii="Times New Roman"/>
        </w:rPr>
        <w:t>4. BEFORE Slave</w:t>
      </w:r>
      <w:r>
        <w:rPr>
          <w:rFonts w:ascii="Times New Roman"/>
          <w:b/>
        </w:rPr>
        <w:t xml:space="preserve"> Proxy Confirm Interval</w:t>
      </w:r>
    </w:p>
    <w:p>
      <w:pPr>
        <w:pStyle w:val="32"/>
        <w:ind w:firstLine="1260" w:firstLineChars="600"/>
        <w:rPr>
          <w:rFonts w:ascii="Times New Roman"/>
        </w:rPr>
      </w:pPr>
      <w:r>
        <w:rPr>
          <w:rFonts w:ascii="Times New Roman"/>
        </w:rPr>
        <w:t xml:space="preserve">RECEIVE DESTINATION=A1, SRC=IUT   </w:t>
      </w:r>
    </w:p>
    <w:p>
      <w:pPr>
        <w:pStyle w:val="32"/>
        <w:ind w:firstLine="1680" w:firstLineChars="800"/>
        <w:rPr>
          <w:rFonts w:ascii="Times New Roman"/>
        </w:rPr>
      </w:pPr>
      <w:r>
        <w:rPr>
          <w:rFonts w:ascii="Times New Roman"/>
        </w:rPr>
        <w:t xml:space="preserve">ReadProperty-Request,   </w:t>
      </w:r>
    </w:p>
    <w:p>
      <w:pPr>
        <w:pStyle w:val="32"/>
        <w:ind w:firstLine="1680" w:firstLineChars="800"/>
        <w:rPr>
          <w:rFonts w:ascii="Times New Roman"/>
        </w:rPr>
      </w:pPr>
      <w:r>
        <w:rPr>
          <w:rFonts w:ascii="Times New Roman"/>
        </w:rPr>
        <w:t xml:space="preserve">‘Object Identifier’ =      (DEVICE,the correct value for the address being queried), </w:t>
      </w:r>
    </w:p>
    <w:p>
      <w:pPr>
        <w:pStyle w:val="32"/>
        <w:ind w:firstLine="1680" w:firstLineChars="800"/>
        <w:rPr>
          <w:rFonts w:ascii="Times New Roman"/>
        </w:rPr>
      </w:pPr>
      <w:r>
        <w:rPr>
          <w:rFonts w:ascii="Times New Roman"/>
        </w:rPr>
        <w:t xml:space="preserve">‘Property Identifier’ =     Protocol_Services_Supported </w:t>
      </w:r>
    </w:p>
    <w:p>
      <w:pPr>
        <w:pStyle w:val="32"/>
        <w:ind w:firstLine="1260" w:firstLineChars="600"/>
        <w:rPr>
          <w:rFonts w:ascii="Times New Roman"/>
        </w:rPr>
      </w:pPr>
      <w:r>
        <w:rPr>
          <w:rFonts w:ascii="Times New Roman"/>
        </w:rPr>
        <w:t>-- note that the slave will not reply to this request as it is no longer connected to the network.</w:t>
      </w:r>
    </w:p>
    <w:p>
      <w:pPr>
        <w:pStyle w:val="32"/>
        <w:rPr>
          <w:rFonts w:ascii="Times New Roman"/>
        </w:rPr>
      </w:pPr>
      <w:r>
        <w:rPr>
          <w:rFonts w:ascii="Times New Roman"/>
        </w:rPr>
        <w:t>5. WAIT (longer than it takes for the IUT to timeout on this request)</w:t>
      </w:r>
    </w:p>
    <w:p>
      <w:pPr>
        <w:pStyle w:val="32"/>
        <w:rPr>
          <w:rFonts w:ascii="Times New Roman"/>
        </w:rPr>
      </w:pPr>
      <w:r>
        <w:rPr>
          <w:rFonts w:ascii="Times New Roman"/>
        </w:rPr>
        <w:t>6. VERIFY Slave_Address_Binding = ()</w:t>
      </w:r>
    </w:p>
    <w:p>
      <w:pPr>
        <w:pStyle w:val="32"/>
        <w:rPr>
          <w:rFonts w:hAnsi="宋体"/>
        </w:rPr>
      </w:pPr>
      <w:r>
        <w:rPr>
          <w:rFonts w:hint="eastAsia" w:hAnsi="宋体"/>
        </w:rPr>
        <w:t>通过结果：</w:t>
      </w:r>
      <w:r>
        <w:rPr>
          <w:rFonts w:hint="eastAsia" w:ascii="Times New Roman"/>
        </w:rPr>
        <w:t>IUT</w:t>
      </w:r>
      <w:r>
        <w:rPr>
          <w:rFonts w:hint="eastAsia" w:hAnsi="宋体"/>
        </w:rPr>
        <w:t>应从每个</w:t>
      </w:r>
      <w:r>
        <w:rPr>
          <w:rFonts w:hint="eastAsia" w:ascii="Times New Roman"/>
        </w:rPr>
        <w:t>MS</w:t>
      </w:r>
      <w:r>
        <w:rPr>
          <w:rFonts w:hint="eastAsia" w:hAnsi="宋体"/>
        </w:rPr>
        <w:t>/</w:t>
      </w:r>
      <w:r>
        <w:rPr>
          <w:rFonts w:hint="eastAsia" w:ascii="Times New Roman"/>
        </w:rPr>
        <w:t>TP</w:t>
      </w:r>
      <w:r>
        <w:rPr>
          <w:rFonts w:hint="eastAsia" w:hAnsi="宋体"/>
        </w:rPr>
        <w:t>设备读取</w:t>
      </w:r>
      <w:r>
        <w:rPr>
          <w:rFonts w:hint="eastAsia" w:ascii="Times New Roman"/>
        </w:rPr>
        <w:t>Protocol</w:t>
      </w:r>
      <w:r>
        <w:rPr>
          <w:rFonts w:hint="eastAsia" w:hAnsi="宋体"/>
        </w:rPr>
        <w:t>_</w:t>
      </w:r>
      <w:r>
        <w:rPr>
          <w:rFonts w:hint="eastAsia" w:ascii="Times New Roman"/>
        </w:rPr>
        <w:t>Services</w:t>
      </w:r>
      <w:r>
        <w:rPr>
          <w:rFonts w:hint="eastAsia" w:hAnsi="宋体"/>
        </w:rPr>
        <w:t>_</w:t>
      </w:r>
      <w:r>
        <w:rPr>
          <w:rFonts w:hint="eastAsia" w:ascii="Times New Roman"/>
        </w:rPr>
        <w:t>Supported</w:t>
      </w:r>
      <w:r>
        <w:rPr>
          <w:rFonts w:hint="eastAsia" w:hAnsi="宋体"/>
        </w:rPr>
        <w:t>属性，以确定其是否支持</w:t>
      </w:r>
      <w:r>
        <w:rPr>
          <w:rFonts w:hint="eastAsia" w:ascii="Times New Roman"/>
        </w:rPr>
        <w:t>Who</w:t>
      </w:r>
      <w:r>
        <w:rPr>
          <w:rFonts w:hint="eastAsia" w:hAnsi="宋体"/>
        </w:rPr>
        <w:t>-</w:t>
      </w:r>
      <w:r>
        <w:rPr>
          <w:rFonts w:hint="eastAsia" w:ascii="Times New Roman"/>
        </w:rPr>
        <w:t>Is</w:t>
      </w:r>
      <w:r>
        <w:rPr>
          <w:rFonts w:hint="eastAsia" w:hAnsi="宋体"/>
        </w:rPr>
        <w:t>。在</w:t>
      </w:r>
      <w:r>
        <w:rPr>
          <w:rFonts w:hint="eastAsia" w:ascii="Times New Roman"/>
        </w:rPr>
        <w:t>IUT</w:t>
      </w:r>
      <w:r>
        <w:rPr>
          <w:rFonts w:hint="eastAsia" w:hAnsi="宋体"/>
        </w:rPr>
        <w:t>确定设备存在于给定的</w:t>
      </w:r>
      <w:r>
        <w:rPr>
          <w:rFonts w:hint="eastAsia" w:ascii="Times New Roman"/>
        </w:rPr>
        <w:t>MAC</w:t>
      </w:r>
      <w:r>
        <w:rPr>
          <w:rFonts w:hint="eastAsia" w:hAnsi="宋体"/>
        </w:rPr>
        <w:t>地址之后，实现者可能已选择读取该属性。在这种情况下，在步骤1中任何属性都应被接受，且</w:t>
      </w:r>
      <w:r>
        <w:rPr>
          <w:rFonts w:hint="eastAsia" w:ascii="Times New Roman"/>
        </w:rPr>
        <w:t>TD</w:t>
      </w:r>
      <w:r>
        <w:rPr>
          <w:rFonts w:hint="eastAsia" w:hAnsi="宋体"/>
        </w:rPr>
        <w:t>应期望从</w:t>
      </w:r>
      <w:r>
        <w:rPr>
          <w:rFonts w:hint="eastAsia" w:ascii="Times New Roman"/>
        </w:rPr>
        <w:t>IUT</w:t>
      </w:r>
      <w:r>
        <w:rPr>
          <w:rFonts w:hint="eastAsia" w:hAnsi="宋体"/>
        </w:rPr>
        <w:t>读取随后附加到</w:t>
      </w:r>
      <w:r>
        <w:rPr>
          <w:rFonts w:hint="eastAsia" w:ascii="Times New Roman"/>
        </w:rPr>
        <w:t>MS</w:t>
      </w:r>
      <w:r>
        <w:rPr>
          <w:rFonts w:hint="eastAsia" w:hAnsi="宋体"/>
        </w:rPr>
        <w:t>/</w:t>
      </w:r>
      <w:r>
        <w:rPr>
          <w:rFonts w:hint="eastAsia" w:ascii="Times New Roman"/>
        </w:rPr>
        <w:t>TP</w:t>
      </w:r>
      <w:r>
        <w:rPr>
          <w:rFonts w:hint="eastAsia" w:hAnsi="宋体"/>
        </w:rPr>
        <w:t>分段的两个设备的</w:t>
      </w:r>
      <w:r>
        <w:rPr>
          <w:rFonts w:hint="eastAsia" w:ascii="Times New Roman"/>
        </w:rPr>
        <w:t>Protocol</w:t>
      </w:r>
      <w:r>
        <w:rPr>
          <w:rFonts w:hint="eastAsia" w:hAnsi="宋体"/>
        </w:rPr>
        <w:t>_</w:t>
      </w:r>
      <w:r>
        <w:rPr>
          <w:rFonts w:hint="eastAsia" w:ascii="Times New Roman"/>
        </w:rPr>
        <w:t>Services</w:t>
      </w:r>
      <w:r>
        <w:rPr>
          <w:rFonts w:hint="eastAsia" w:hAnsi="宋体"/>
        </w:rPr>
        <w:t>_</w:t>
      </w:r>
      <w:r>
        <w:rPr>
          <w:rFonts w:hint="eastAsia" w:ascii="Times New Roman"/>
        </w:rPr>
        <w:t>Supported</w:t>
      </w:r>
      <w:r>
        <w:rPr>
          <w:rFonts w:hint="eastAsia" w:hAnsi="宋体"/>
        </w:rPr>
        <w:t>属性。</w:t>
      </w:r>
      <w:r>
        <w:rPr>
          <w:rFonts w:hint="eastAsia" w:ascii="Times New Roman"/>
        </w:rPr>
        <w:t>IUT</w:t>
      </w:r>
      <w:r>
        <w:rPr>
          <w:rFonts w:hint="eastAsia" w:hAnsi="宋体"/>
        </w:rPr>
        <w:t>还可以在测试期间生成它关心的任何其他业务，包括但不限于从它找到的设备读取属性值。</w:t>
      </w:r>
    </w:p>
    <w:p>
      <w:pPr>
        <w:pStyle w:val="869"/>
        <w:numPr>
          <w:ilvl w:val="0"/>
          <w:numId w:val="531"/>
        </w:numPr>
        <w:spacing w:before="156" w:after="156"/>
      </w:pPr>
      <w:r>
        <w:rPr>
          <w:rFonts w:hint="eastAsia"/>
        </w:rPr>
        <w:t>自动从属发现测试</w:t>
      </w:r>
    </w:p>
    <w:p>
      <w:pPr>
        <w:pStyle w:val="32"/>
        <w:rPr>
          <w:rFonts w:hAnsi="宋体"/>
        </w:rPr>
      </w:pPr>
      <w:r>
        <w:rPr>
          <w:rFonts w:hint="eastAsia" w:ascii="Times New Roman"/>
        </w:rPr>
        <w:t>BACnet</w:t>
      </w:r>
      <w:r>
        <w:rPr>
          <w:rFonts w:hint="eastAsia" w:hAnsi="宋体"/>
        </w:rPr>
        <w:t>参考条款:12.11.40、12.11.42、12.11.43和15.5.2。</w:t>
      </w:r>
    </w:p>
    <w:p>
      <w:pPr>
        <w:pStyle w:val="32"/>
        <w:rPr>
          <w:rFonts w:hAnsi="宋体"/>
        </w:rPr>
      </w:pPr>
      <w:r>
        <w:rPr>
          <w:rFonts w:hint="eastAsia" w:hAnsi="宋体"/>
        </w:rPr>
        <w:t>目的:此测试验证包含</w:t>
      </w:r>
      <w:r>
        <w:rPr>
          <w:rFonts w:hint="eastAsia" w:ascii="Times New Roman"/>
        </w:rPr>
        <w:t>Auto</w:t>
      </w:r>
      <w:r>
        <w:rPr>
          <w:rFonts w:hint="eastAsia" w:hAnsi="宋体"/>
        </w:rPr>
        <w:t>_</w:t>
      </w:r>
      <w:r>
        <w:rPr>
          <w:rFonts w:hint="eastAsia" w:ascii="Times New Roman"/>
        </w:rPr>
        <w:t>Slave</w:t>
      </w:r>
      <w:r>
        <w:rPr>
          <w:rFonts w:hint="eastAsia" w:hAnsi="宋体"/>
        </w:rPr>
        <w:t>_</w:t>
      </w:r>
      <w:r>
        <w:rPr>
          <w:rFonts w:hint="eastAsia" w:ascii="Times New Roman"/>
        </w:rPr>
        <w:t>Discovery</w:t>
      </w:r>
      <w:r>
        <w:rPr>
          <w:rFonts w:hint="eastAsia" w:hAnsi="宋体"/>
        </w:rPr>
        <w:t>属性的</w:t>
      </w:r>
      <w:r>
        <w:rPr>
          <w:rFonts w:hint="eastAsia" w:ascii="Times New Roman"/>
        </w:rPr>
        <w:t>IUT</w:t>
      </w:r>
      <w:r>
        <w:rPr>
          <w:rFonts w:hint="eastAsia" w:hAnsi="宋体"/>
        </w:rPr>
        <w:t>能够找到并确认支持使用通配符实例4194303读取的</w:t>
      </w:r>
      <w:r>
        <w:rPr>
          <w:rFonts w:hint="eastAsia" w:ascii="Times New Roman"/>
        </w:rPr>
        <w:t>MS</w:t>
      </w:r>
      <w:r>
        <w:rPr>
          <w:rFonts w:hint="eastAsia" w:hAnsi="宋体"/>
        </w:rPr>
        <w:t>/</w:t>
      </w:r>
      <w:r>
        <w:rPr>
          <w:rFonts w:hint="eastAsia" w:ascii="Times New Roman"/>
        </w:rPr>
        <w:t>TP</w:t>
      </w:r>
      <w:r>
        <w:rPr>
          <w:rFonts w:hint="eastAsia" w:hAnsi="宋体"/>
        </w:rPr>
        <w:t>从属设备。该测试还验证了</w:t>
      </w:r>
      <w:r>
        <w:rPr>
          <w:rFonts w:hint="eastAsia" w:ascii="Times New Roman"/>
        </w:rPr>
        <w:t>IUT</w:t>
      </w:r>
      <w:r>
        <w:rPr>
          <w:rFonts w:hint="eastAsia" w:hAnsi="宋体"/>
        </w:rPr>
        <w:t>正确区分从设备和主设备，并周期地对从设备进行确认。</w:t>
      </w:r>
    </w:p>
    <w:p>
      <w:pPr>
        <w:pStyle w:val="32"/>
        <w:rPr>
          <w:rFonts w:hAnsi="宋体"/>
        </w:rPr>
      </w:pPr>
      <w:r>
        <w:rPr>
          <w:rFonts w:hint="eastAsia" w:hAnsi="宋体"/>
        </w:rPr>
        <w:t>测试思想：配置</w:t>
      </w:r>
      <w:r>
        <w:rPr>
          <w:rFonts w:hint="eastAsia" w:ascii="Times New Roman"/>
        </w:rPr>
        <w:t>Auto</w:t>
      </w:r>
      <w:r>
        <w:rPr>
          <w:rFonts w:hint="eastAsia" w:hAnsi="宋体"/>
        </w:rPr>
        <w:t>_</w:t>
      </w:r>
      <w:r>
        <w:rPr>
          <w:rFonts w:hint="eastAsia" w:ascii="Times New Roman"/>
        </w:rPr>
        <w:t>Slave</w:t>
      </w:r>
      <w:r>
        <w:rPr>
          <w:rFonts w:hint="eastAsia" w:hAnsi="宋体"/>
        </w:rPr>
        <w:t>_</w:t>
      </w:r>
      <w:r>
        <w:rPr>
          <w:rFonts w:hint="eastAsia" w:ascii="Times New Roman"/>
        </w:rPr>
        <w:t>Binding</w:t>
      </w:r>
      <w:r>
        <w:rPr>
          <w:rFonts w:hint="eastAsia" w:hAnsi="宋体"/>
        </w:rPr>
        <w:t>属性以启动从设备自动检测。将从设备和主设备连接到</w:t>
      </w:r>
      <w:r>
        <w:rPr>
          <w:rFonts w:hint="eastAsia" w:ascii="Times New Roman"/>
        </w:rPr>
        <w:t>MS</w:t>
      </w:r>
      <w:r>
        <w:rPr>
          <w:rFonts w:hint="eastAsia" w:hAnsi="宋体"/>
        </w:rPr>
        <w:t>/</w:t>
      </w:r>
      <w:r>
        <w:rPr>
          <w:rFonts w:hint="eastAsia" w:ascii="Times New Roman"/>
        </w:rPr>
        <w:t>TP</w:t>
      </w:r>
      <w:r>
        <w:rPr>
          <w:rFonts w:hint="eastAsia" w:hAnsi="宋体"/>
        </w:rPr>
        <w:t>网络。监视网络以验证</w:t>
      </w:r>
      <w:r>
        <w:rPr>
          <w:rFonts w:hint="eastAsia" w:ascii="Times New Roman"/>
        </w:rPr>
        <w:t>IUT</w:t>
      </w:r>
      <w:r>
        <w:rPr>
          <w:rFonts w:hint="eastAsia" w:hAnsi="宋体"/>
        </w:rPr>
        <w:t>是否搜索并找到连接到</w:t>
      </w:r>
      <w:r>
        <w:rPr>
          <w:rFonts w:hint="eastAsia" w:ascii="Times New Roman"/>
        </w:rPr>
        <w:t>MS</w:t>
      </w:r>
      <w:r>
        <w:rPr>
          <w:rFonts w:hint="eastAsia" w:hAnsi="宋体"/>
        </w:rPr>
        <w:t>/</w:t>
      </w:r>
      <w:r>
        <w:rPr>
          <w:rFonts w:hint="eastAsia" w:ascii="Times New Roman"/>
        </w:rPr>
        <w:t>TP</w:t>
      </w:r>
      <w:r>
        <w:rPr>
          <w:rFonts w:hint="eastAsia" w:hAnsi="宋体"/>
        </w:rPr>
        <w:t>分段的每个设备。验证</w:t>
      </w:r>
      <w:r>
        <w:rPr>
          <w:rFonts w:hint="eastAsia" w:ascii="Times New Roman"/>
        </w:rPr>
        <w:t>IUT</w:t>
      </w:r>
      <w:r>
        <w:rPr>
          <w:rFonts w:hint="eastAsia" w:hAnsi="宋体"/>
        </w:rPr>
        <w:t>将从设备添加到其</w:t>
      </w:r>
      <w:r>
        <w:rPr>
          <w:rFonts w:hint="eastAsia" w:ascii="Times New Roman"/>
        </w:rPr>
        <w:t>Slave</w:t>
      </w:r>
      <w:r>
        <w:rPr>
          <w:rFonts w:hint="eastAsia" w:hAnsi="宋体"/>
        </w:rPr>
        <w:t>_</w:t>
      </w:r>
      <w:r>
        <w:rPr>
          <w:rFonts w:hint="eastAsia" w:ascii="Times New Roman"/>
        </w:rPr>
        <w:t>Address</w:t>
      </w:r>
      <w:r>
        <w:rPr>
          <w:rFonts w:hint="eastAsia" w:hAnsi="宋体"/>
        </w:rPr>
        <w:t>_</w:t>
      </w:r>
      <w:r>
        <w:rPr>
          <w:rFonts w:hint="eastAsia" w:ascii="Times New Roman"/>
        </w:rPr>
        <w:t>Binding</w:t>
      </w:r>
      <w:r>
        <w:rPr>
          <w:rFonts w:hint="eastAsia" w:hAnsi="宋体"/>
        </w:rPr>
        <w:t>属性中，并且没有将主设备添加到列表中。然后删除一个从设备，一旦</w:t>
      </w:r>
      <w:r>
        <w:rPr>
          <w:rFonts w:hint="eastAsia" w:ascii="Times New Roman"/>
        </w:rPr>
        <w:t>IUT</w:t>
      </w:r>
      <w:r>
        <w:rPr>
          <w:rFonts w:hint="eastAsia" w:hAnsi="宋体"/>
        </w:rPr>
        <w:t>再次确认该从设备，将验证从</w:t>
      </w:r>
      <w:r>
        <w:rPr>
          <w:rFonts w:hint="eastAsia" w:ascii="Times New Roman"/>
        </w:rPr>
        <w:t>Slave</w:t>
      </w:r>
      <w:r>
        <w:rPr>
          <w:rFonts w:hint="eastAsia" w:hAnsi="宋体"/>
        </w:rPr>
        <w:t>_</w:t>
      </w:r>
      <w:r>
        <w:rPr>
          <w:rFonts w:hint="eastAsia" w:ascii="Times New Roman"/>
        </w:rPr>
        <w:t>Address</w:t>
      </w:r>
      <w:r>
        <w:rPr>
          <w:rFonts w:hint="eastAsia" w:hAnsi="宋体"/>
        </w:rPr>
        <w:t>_</w:t>
      </w:r>
      <w:r>
        <w:rPr>
          <w:rFonts w:hint="eastAsia" w:ascii="Times New Roman"/>
        </w:rPr>
        <w:t>Binding</w:t>
      </w:r>
      <w:r>
        <w:rPr>
          <w:rFonts w:hint="eastAsia" w:hAnsi="宋体"/>
        </w:rPr>
        <w:t>属性中删除该从设备。</w:t>
      </w:r>
    </w:p>
    <w:p>
      <w:pPr>
        <w:pStyle w:val="32"/>
        <w:rPr>
          <w:rFonts w:hAnsi="宋体"/>
        </w:rPr>
      </w:pPr>
      <w:r>
        <w:rPr>
          <w:rFonts w:hint="eastAsia" w:hAnsi="宋体"/>
        </w:rPr>
        <w:t>配置要求：</w:t>
      </w:r>
      <w:r>
        <w:rPr>
          <w:rFonts w:hint="eastAsia" w:ascii="Times New Roman"/>
        </w:rPr>
        <w:t>MS</w:t>
      </w:r>
      <w:r>
        <w:rPr>
          <w:rFonts w:hint="eastAsia" w:hAnsi="宋体"/>
        </w:rPr>
        <w:t>/</w:t>
      </w:r>
      <w:r>
        <w:rPr>
          <w:rFonts w:hint="eastAsia" w:ascii="Times New Roman"/>
        </w:rPr>
        <w:t>TP</w:t>
      </w:r>
      <w:r>
        <w:rPr>
          <w:rFonts w:hint="eastAsia" w:hAnsi="宋体"/>
        </w:rPr>
        <w:t>网络应包含地址</w:t>
      </w:r>
      <w:r>
        <w:rPr>
          <w:rFonts w:hint="eastAsia" w:ascii="Times New Roman"/>
        </w:rPr>
        <w:t>A</w:t>
      </w:r>
      <w:r>
        <w:rPr>
          <w:rFonts w:hint="eastAsia" w:hAnsi="宋体"/>
        </w:rPr>
        <w:t>1的从设备(设备标识符为</w:t>
      </w:r>
      <w:r>
        <w:rPr>
          <w:rFonts w:hint="eastAsia" w:ascii="Times New Roman"/>
        </w:rPr>
        <w:t>D</w:t>
      </w:r>
      <w:r>
        <w:rPr>
          <w:rFonts w:hint="eastAsia" w:hAnsi="宋体"/>
        </w:rPr>
        <w:t>1)和地址</w:t>
      </w:r>
      <w:r>
        <w:rPr>
          <w:rFonts w:hint="eastAsia" w:ascii="Times New Roman"/>
        </w:rPr>
        <w:t>A</w:t>
      </w:r>
      <w:r>
        <w:rPr>
          <w:rFonts w:hint="eastAsia" w:hAnsi="宋体"/>
        </w:rPr>
        <w:t>2的主设备(设备标识符为</w:t>
      </w:r>
      <w:r>
        <w:rPr>
          <w:rFonts w:hint="eastAsia" w:ascii="Times New Roman"/>
        </w:rPr>
        <w:t>D</w:t>
      </w:r>
      <w:r>
        <w:rPr>
          <w:rFonts w:hint="eastAsia" w:hAnsi="宋体"/>
        </w:rPr>
        <w:t>2)。从设备应支持使用通配符实例4194303读取其设备对象。主设备应执行</w:t>
      </w:r>
      <w:r>
        <w:rPr>
          <w:rFonts w:hint="eastAsia" w:ascii="Times New Roman"/>
        </w:rPr>
        <w:t>Who</w:t>
      </w:r>
      <w:r>
        <w:rPr>
          <w:rFonts w:hint="eastAsia" w:hAnsi="宋体"/>
        </w:rPr>
        <w:t>-</w:t>
      </w:r>
      <w:r>
        <w:rPr>
          <w:rFonts w:hint="eastAsia" w:ascii="Times New Roman"/>
        </w:rPr>
        <w:t>Is</w:t>
      </w:r>
      <w:r>
        <w:rPr>
          <w:rFonts w:hint="eastAsia" w:hAnsi="宋体"/>
        </w:rPr>
        <w:t>服务并启动</w:t>
      </w:r>
      <w:r>
        <w:rPr>
          <w:rFonts w:hint="eastAsia" w:ascii="Times New Roman"/>
        </w:rPr>
        <w:t>I</w:t>
      </w:r>
      <w:r>
        <w:rPr>
          <w:rFonts w:hint="eastAsia" w:hAnsi="宋体"/>
        </w:rPr>
        <w:t>-</w:t>
      </w:r>
      <w:r>
        <w:rPr>
          <w:rFonts w:hint="eastAsia" w:ascii="Times New Roman"/>
        </w:rPr>
        <w:t>Am</w:t>
      </w:r>
      <w:r>
        <w:rPr>
          <w:rFonts w:hint="eastAsia" w:hAnsi="宋体"/>
        </w:rPr>
        <w:t>服务。</w:t>
      </w:r>
      <w:r>
        <w:rPr>
          <w:rFonts w:hint="eastAsia" w:ascii="Times New Roman"/>
        </w:rPr>
        <w:t>IUT</w:t>
      </w:r>
      <w:r>
        <w:rPr>
          <w:rFonts w:hint="eastAsia" w:hAnsi="宋体"/>
        </w:rPr>
        <w:t>应配置为对除其自身和广播地址外的所有</w:t>
      </w:r>
      <w:r>
        <w:rPr>
          <w:rFonts w:hint="eastAsia" w:ascii="Times New Roman"/>
        </w:rPr>
        <w:t>MS</w:t>
      </w:r>
      <w:r>
        <w:rPr>
          <w:rFonts w:hint="eastAsia" w:hAnsi="宋体"/>
        </w:rPr>
        <w:t>/</w:t>
      </w:r>
      <w:r>
        <w:rPr>
          <w:rFonts w:hint="eastAsia" w:ascii="Times New Roman"/>
        </w:rPr>
        <w:t>TP</w:t>
      </w:r>
      <w:r>
        <w:rPr>
          <w:rFonts w:hint="eastAsia" w:hAnsi="宋体"/>
        </w:rPr>
        <w:t>地址执行自动从设备检测。</w:t>
      </w:r>
    </w:p>
    <w:p>
      <w:pPr>
        <w:pStyle w:val="32"/>
        <w:rPr>
          <w:rFonts w:hAnsi="宋体"/>
        </w:rPr>
      </w:pPr>
      <w:r>
        <w:rPr>
          <w:rFonts w:hint="eastAsia" w:hAnsi="宋体"/>
        </w:rPr>
        <w:t>测试步骤：</w:t>
      </w:r>
    </w:p>
    <w:p>
      <w:pPr>
        <w:pStyle w:val="32"/>
        <w:tabs>
          <w:tab w:val="left" w:pos="4410"/>
          <w:tab w:val="clear" w:pos="4201"/>
          <w:tab w:val="clear" w:pos="9298"/>
        </w:tabs>
        <w:rPr>
          <w:rFonts w:ascii="Times New Roman"/>
        </w:rPr>
      </w:pPr>
      <w:r>
        <w:rPr>
          <w:rFonts w:ascii="Times New Roman"/>
        </w:rPr>
        <w:t>1.MAKE(the IUT start its automatic slave detection)</w:t>
      </w:r>
    </w:p>
    <w:p>
      <w:pPr>
        <w:pStyle w:val="32"/>
        <w:tabs>
          <w:tab w:val="left" w:pos="4410"/>
          <w:tab w:val="clear" w:pos="4201"/>
          <w:tab w:val="clear" w:pos="9298"/>
        </w:tabs>
        <w:rPr>
          <w:rFonts w:ascii="Times New Roman"/>
          <w:b/>
        </w:rPr>
      </w:pPr>
      <w:r>
        <w:rPr>
          <w:rFonts w:ascii="Times New Roman"/>
        </w:rPr>
        <w:t xml:space="preserve">2. BEFORE </w:t>
      </w:r>
      <w:r>
        <w:rPr>
          <w:rFonts w:ascii="Times New Roman"/>
          <w:b/>
        </w:rPr>
        <w:t>Slave Proxy Confirm Interval</w:t>
      </w:r>
    </w:p>
    <w:p>
      <w:pPr>
        <w:pStyle w:val="32"/>
        <w:tabs>
          <w:tab w:val="left" w:pos="4410"/>
          <w:tab w:val="clear" w:pos="4201"/>
          <w:tab w:val="clear" w:pos="9298"/>
        </w:tabs>
        <w:ind w:firstLine="840" w:firstLineChars="400"/>
        <w:rPr>
          <w:rFonts w:ascii="Times New Roman"/>
        </w:rPr>
      </w:pPr>
      <w:r>
        <w:rPr>
          <w:rFonts w:ascii="Times New Roman"/>
        </w:rPr>
        <w:t xml:space="preserve">REPEAT addr=(all MS/TP addresses excluding the IUT’s MAC address) DO {   </w:t>
      </w:r>
    </w:p>
    <w:p>
      <w:pPr>
        <w:pStyle w:val="32"/>
        <w:tabs>
          <w:tab w:val="left" w:pos="4410"/>
          <w:tab w:val="clear" w:pos="4201"/>
          <w:tab w:val="clear" w:pos="9298"/>
        </w:tabs>
        <w:ind w:firstLine="1260" w:firstLineChars="600"/>
        <w:rPr>
          <w:rFonts w:ascii="Times New Roman"/>
        </w:rPr>
      </w:pPr>
      <w:r>
        <w:rPr>
          <w:rFonts w:ascii="Times New Roman"/>
        </w:rPr>
        <w:t xml:space="preserve">RECEIVE DESTINATION=addr, SRC=IUT    </w:t>
      </w:r>
    </w:p>
    <w:p>
      <w:pPr>
        <w:pStyle w:val="32"/>
        <w:tabs>
          <w:tab w:val="left" w:pos="4410"/>
          <w:tab w:val="clear" w:pos="4201"/>
          <w:tab w:val="clear" w:pos="9298"/>
        </w:tabs>
        <w:ind w:firstLine="1680" w:firstLineChars="800"/>
        <w:rPr>
          <w:rFonts w:ascii="Times New Roman"/>
        </w:rPr>
      </w:pPr>
      <w:r>
        <w:rPr>
          <w:rFonts w:ascii="Times New Roman"/>
        </w:rPr>
        <w:t xml:space="preserve">ReadProperty-Request,    </w:t>
      </w:r>
    </w:p>
    <w:p>
      <w:pPr>
        <w:pStyle w:val="32"/>
        <w:tabs>
          <w:tab w:val="left" w:pos="4410"/>
          <w:tab w:val="clear" w:pos="4201"/>
          <w:tab w:val="clear" w:pos="9298"/>
        </w:tabs>
        <w:ind w:firstLine="1680" w:firstLineChars="800"/>
        <w:rPr>
          <w:rFonts w:ascii="Times New Roman"/>
        </w:rPr>
      </w:pPr>
      <w:r>
        <w:rPr>
          <w:rFonts w:ascii="Times New Roman"/>
        </w:rPr>
        <w:t xml:space="preserve">‘Object Identifier’ =   </w:t>
      </w:r>
      <w:r>
        <w:rPr>
          <w:rFonts w:ascii="Times New Roman"/>
        </w:rPr>
        <w:tab/>
      </w:r>
      <w:r>
        <w:rPr>
          <w:rFonts w:ascii="Times New Roman"/>
        </w:rPr>
        <w:t xml:space="preserve">(DEVICE,4194303), </w:t>
      </w:r>
    </w:p>
    <w:p>
      <w:pPr>
        <w:pStyle w:val="32"/>
        <w:tabs>
          <w:tab w:val="left" w:pos="4410"/>
          <w:tab w:val="clear" w:pos="4201"/>
          <w:tab w:val="clear" w:pos="9298"/>
        </w:tabs>
        <w:ind w:firstLine="1680" w:firstLineChars="800"/>
        <w:rPr>
          <w:rFonts w:ascii="Times New Roman"/>
        </w:rPr>
      </w:pPr>
      <w:r>
        <w:rPr>
          <w:rFonts w:ascii="Times New Roman"/>
        </w:rPr>
        <w:t xml:space="preserve">‘Property Identifier’ =  </w:t>
      </w:r>
      <w:r>
        <w:rPr>
          <w:rFonts w:ascii="Times New Roman"/>
        </w:rPr>
        <w:tab/>
      </w:r>
      <w:r>
        <w:rPr>
          <w:rFonts w:ascii="Times New Roman"/>
        </w:rPr>
        <w:t>Protocol_Services_Supported</w:t>
      </w:r>
    </w:p>
    <w:p>
      <w:pPr>
        <w:pStyle w:val="32"/>
        <w:tabs>
          <w:tab w:val="left" w:pos="4410"/>
          <w:tab w:val="clear" w:pos="4201"/>
          <w:tab w:val="clear" w:pos="9298"/>
        </w:tabs>
        <w:ind w:firstLine="1260" w:firstLineChars="600"/>
        <w:rPr>
          <w:rFonts w:ascii="Times New Roman"/>
        </w:rPr>
      </w:pPr>
      <w:r>
        <w:rPr>
          <w:rFonts w:ascii="Times New Roman"/>
        </w:rPr>
        <w:t xml:space="preserve">RECEIVE DESTINATION=IUT, SRC=addr    </w:t>
      </w:r>
    </w:p>
    <w:p>
      <w:pPr>
        <w:pStyle w:val="32"/>
        <w:tabs>
          <w:tab w:val="left" w:pos="4410"/>
          <w:tab w:val="clear" w:pos="4201"/>
          <w:tab w:val="clear" w:pos="9298"/>
        </w:tabs>
        <w:ind w:firstLine="1680" w:firstLineChars="800"/>
        <w:rPr>
          <w:rFonts w:ascii="Times New Roman"/>
        </w:rPr>
      </w:pPr>
      <w:r>
        <w:rPr>
          <w:rFonts w:ascii="Times New Roman"/>
        </w:rPr>
        <w:t xml:space="preserve">BACnet-Complex-ACK,    </w:t>
      </w:r>
    </w:p>
    <w:p>
      <w:pPr>
        <w:pStyle w:val="32"/>
        <w:tabs>
          <w:tab w:val="left" w:pos="4410"/>
          <w:tab w:val="clear" w:pos="4201"/>
          <w:tab w:val="clear" w:pos="9298"/>
        </w:tabs>
        <w:ind w:firstLine="1680" w:firstLineChars="800"/>
        <w:rPr>
          <w:rFonts w:ascii="Times New Roman"/>
        </w:rPr>
      </w:pPr>
      <w:r>
        <w:rPr>
          <w:rFonts w:ascii="Times New Roman"/>
        </w:rPr>
        <w:t xml:space="preserve">‘Object-Identifier’ =   </w:t>
      </w:r>
      <w:r>
        <w:rPr>
          <w:rFonts w:ascii="Times New Roman"/>
        </w:rPr>
        <w:tab/>
      </w:r>
      <w:r>
        <w:rPr>
          <w:rFonts w:ascii="Times New Roman"/>
        </w:rPr>
        <w:t xml:space="preserve">(the correct value for the address being queried), </w:t>
      </w:r>
    </w:p>
    <w:p>
      <w:pPr>
        <w:pStyle w:val="32"/>
        <w:tabs>
          <w:tab w:val="left" w:pos="4410"/>
          <w:tab w:val="clear" w:pos="4201"/>
          <w:tab w:val="clear" w:pos="9298"/>
        </w:tabs>
        <w:ind w:firstLine="1680" w:firstLineChars="800"/>
        <w:rPr>
          <w:rFonts w:ascii="Times New Roman"/>
        </w:rPr>
      </w:pPr>
      <w:r>
        <w:rPr>
          <w:rFonts w:ascii="Times New Roman"/>
        </w:rPr>
        <w:t xml:space="preserve">‘Property Identifier’ =  </w:t>
      </w:r>
      <w:r>
        <w:rPr>
          <w:rFonts w:ascii="Times New Roman"/>
        </w:rPr>
        <w:tab/>
      </w:r>
      <w:r>
        <w:rPr>
          <w:rFonts w:ascii="Times New Roman"/>
        </w:rPr>
        <w:t xml:space="preserve">Protocol_Services_Supported, </w:t>
      </w:r>
    </w:p>
    <w:p>
      <w:pPr>
        <w:pStyle w:val="32"/>
        <w:tabs>
          <w:tab w:val="left" w:pos="4410"/>
          <w:tab w:val="clear" w:pos="4201"/>
          <w:tab w:val="clear" w:pos="9298"/>
        </w:tabs>
        <w:ind w:firstLine="1680" w:firstLineChars="800"/>
        <w:rPr>
          <w:rFonts w:ascii="Times New Roman"/>
        </w:rPr>
      </w:pPr>
      <w:r>
        <w:rPr>
          <w:rFonts w:ascii="Times New Roman"/>
        </w:rPr>
        <w:t xml:space="preserve">‘Property Value’ =    </w:t>
      </w:r>
      <w:r>
        <w:rPr>
          <w:rFonts w:ascii="Times New Roman"/>
        </w:rPr>
        <w:tab/>
      </w:r>
      <w:r>
        <w:rPr>
          <w:rFonts w:ascii="Times New Roman"/>
        </w:rPr>
        <w:t>(any valid value for this property)</w:t>
      </w:r>
    </w:p>
    <w:p>
      <w:pPr>
        <w:pStyle w:val="32"/>
        <w:tabs>
          <w:tab w:val="left" w:pos="4410"/>
          <w:tab w:val="clear" w:pos="4201"/>
          <w:tab w:val="clear" w:pos="9298"/>
        </w:tabs>
        <w:ind w:firstLine="840" w:firstLineChars="400"/>
        <w:rPr>
          <w:rFonts w:ascii="Times New Roman"/>
        </w:rPr>
      </w:pPr>
      <w:r>
        <w:rPr>
          <w:rFonts w:ascii="Times New Roman"/>
        </w:rPr>
        <w:t>}</w:t>
      </w:r>
    </w:p>
    <w:p>
      <w:pPr>
        <w:pStyle w:val="32"/>
        <w:tabs>
          <w:tab w:val="left" w:pos="4410"/>
          <w:tab w:val="clear" w:pos="4201"/>
          <w:tab w:val="clear" w:pos="9298"/>
        </w:tabs>
        <w:rPr>
          <w:rFonts w:ascii="Times New Roman"/>
        </w:rPr>
      </w:pPr>
      <w:r>
        <w:rPr>
          <w:rFonts w:ascii="Times New Roman"/>
        </w:rPr>
        <w:t>3. VERIFY Slave_Address_Binding = ((A1, D1))</w:t>
      </w:r>
    </w:p>
    <w:p>
      <w:pPr>
        <w:pStyle w:val="32"/>
        <w:tabs>
          <w:tab w:val="left" w:pos="4410"/>
          <w:tab w:val="clear" w:pos="4201"/>
          <w:tab w:val="clear" w:pos="9298"/>
        </w:tabs>
        <w:rPr>
          <w:rFonts w:ascii="Times New Roman"/>
        </w:rPr>
      </w:pPr>
      <w:r>
        <w:rPr>
          <w:rFonts w:ascii="Times New Roman"/>
        </w:rPr>
        <w:t>4. Remove the slave device from the MS/TP network</w:t>
      </w:r>
    </w:p>
    <w:p>
      <w:pPr>
        <w:pStyle w:val="32"/>
        <w:tabs>
          <w:tab w:val="left" w:pos="4410"/>
          <w:tab w:val="clear" w:pos="4201"/>
          <w:tab w:val="clear" w:pos="9298"/>
        </w:tabs>
        <w:rPr>
          <w:rFonts w:ascii="Times New Roman"/>
          <w:b/>
        </w:rPr>
      </w:pPr>
      <w:r>
        <w:rPr>
          <w:rFonts w:ascii="Times New Roman"/>
        </w:rPr>
        <w:t xml:space="preserve">5. BEFORE </w:t>
      </w:r>
      <w:r>
        <w:rPr>
          <w:rFonts w:ascii="Times New Roman"/>
          <w:b/>
        </w:rPr>
        <w:t>Slave Proxy Confirm Interval</w:t>
      </w:r>
    </w:p>
    <w:p>
      <w:pPr>
        <w:pStyle w:val="32"/>
        <w:tabs>
          <w:tab w:val="left" w:pos="4410"/>
          <w:tab w:val="clear" w:pos="4201"/>
          <w:tab w:val="clear" w:pos="9298"/>
        </w:tabs>
        <w:ind w:firstLine="840" w:firstLineChars="400"/>
        <w:rPr>
          <w:rFonts w:ascii="Times New Roman"/>
        </w:rPr>
      </w:pPr>
      <w:r>
        <w:rPr>
          <w:rFonts w:ascii="Times New Roman"/>
        </w:rPr>
        <w:t xml:space="preserve">RECEIVE DESTINATION=A1, SRC=IUT   </w:t>
      </w:r>
    </w:p>
    <w:p>
      <w:pPr>
        <w:pStyle w:val="32"/>
        <w:tabs>
          <w:tab w:val="left" w:pos="4410"/>
          <w:tab w:val="clear" w:pos="4201"/>
          <w:tab w:val="clear" w:pos="9298"/>
        </w:tabs>
        <w:ind w:firstLine="1260" w:firstLineChars="600"/>
        <w:rPr>
          <w:rFonts w:ascii="Times New Roman"/>
        </w:rPr>
      </w:pPr>
      <w:r>
        <w:rPr>
          <w:rFonts w:ascii="Times New Roman"/>
        </w:rPr>
        <w:t xml:space="preserve">ReadProperty-Request,   </w:t>
      </w:r>
    </w:p>
    <w:p>
      <w:pPr>
        <w:pStyle w:val="32"/>
        <w:tabs>
          <w:tab w:val="left" w:pos="4410"/>
          <w:tab w:val="clear" w:pos="4201"/>
          <w:tab w:val="clear" w:pos="9298"/>
        </w:tabs>
        <w:ind w:firstLine="1260" w:firstLineChars="600"/>
        <w:rPr>
          <w:rFonts w:ascii="Times New Roman"/>
        </w:rPr>
      </w:pPr>
      <w:r>
        <w:rPr>
          <w:rFonts w:ascii="Times New Roman"/>
        </w:rPr>
        <w:t xml:space="preserve">‘Object Identifier’ =       </w:t>
      </w:r>
      <w:r>
        <w:rPr>
          <w:rFonts w:ascii="Times New Roman"/>
        </w:rPr>
        <w:tab/>
      </w:r>
      <w:r>
        <w:rPr>
          <w:rFonts w:ascii="Times New Roman"/>
        </w:rPr>
        <w:t xml:space="preserve">(DEVICE, the correct value for the address being queried), </w:t>
      </w:r>
    </w:p>
    <w:p>
      <w:pPr>
        <w:pStyle w:val="32"/>
        <w:tabs>
          <w:tab w:val="left" w:pos="4410"/>
          <w:tab w:val="clear" w:pos="4201"/>
          <w:tab w:val="clear" w:pos="9298"/>
        </w:tabs>
        <w:ind w:firstLine="1260" w:firstLineChars="600"/>
        <w:rPr>
          <w:rFonts w:ascii="Times New Roman"/>
        </w:rPr>
      </w:pPr>
      <w:r>
        <w:rPr>
          <w:rFonts w:ascii="Times New Roman"/>
        </w:rPr>
        <w:t xml:space="preserve">‘Property Identifier’ =      </w:t>
      </w:r>
      <w:r>
        <w:rPr>
          <w:rFonts w:ascii="Times New Roman"/>
        </w:rPr>
        <w:tab/>
      </w:r>
      <w:r>
        <w:rPr>
          <w:rFonts w:ascii="Times New Roman"/>
        </w:rPr>
        <w:t xml:space="preserve">Protocol_Services_Supported </w:t>
      </w:r>
    </w:p>
    <w:p>
      <w:pPr>
        <w:pStyle w:val="32"/>
        <w:tabs>
          <w:tab w:val="left" w:pos="4410"/>
          <w:tab w:val="clear" w:pos="4201"/>
          <w:tab w:val="clear" w:pos="9298"/>
        </w:tabs>
        <w:ind w:firstLine="840" w:firstLineChars="400"/>
        <w:rPr>
          <w:rFonts w:ascii="Times New Roman"/>
        </w:rPr>
      </w:pPr>
      <w:r>
        <w:rPr>
          <w:rFonts w:ascii="Times New Roman"/>
        </w:rPr>
        <w:t>-- note that the slave will not reply to this request as it is no longer connected to the network.</w:t>
      </w:r>
    </w:p>
    <w:p>
      <w:pPr>
        <w:pStyle w:val="32"/>
        <w:tabs>
          <w:tab w:val="left" w:pos="4410"/>
          <w:tab w:val="clear" w:pos="4201"/>
          <w:tab w:val="clear" w:pos="9298"/>
        </w:tabs>
        <w:rPr>
          <w:rFonts w:ascii="Times New Roman"/>
        </w:rPr>
      </w:pPr>
      <w:r>
        <w:rPr>
          <w:rFonts w:ascii="Times New Roman"/>
        </w:rPr>
        <w:t>6. WAIT (longer than it takes the IUT to timeout on this request)</w:t>
      </w:r>
    </w:p>
    <w:p>
      <w:pPr>
        <w:pStyle w:val="32"/>
        <w:tabs>
          <w:tab w:val="left" w:pos="4410"/>
          <w:tab w:val="clear" w:pos="4201"/>
          <w:tab w:val="clear" w:pos="9298"/>
        </w:tabs>
        <w:rPr>
          <w:rFonts w:ascii="Times New Roman"/>
        </w:rPr>
      </w:pPr>
      <w:r>
        <w:rPr>
          <w:rFonts w:ascii="Times New Roman"/>
        </w:rPr>
        <w:t>7. VERIFY Slave_Address_Binding = ()</w:t>
      </w:r>
    </w:p>
    <w:p>
      <w:pPr>
        <w:pStyle w:val="32"/>
        <w:rPr>
          <w:rFonts w:hAnsi="宋体"/>
        </w:rPr>
      </w:pPr>
      <w:r>
        <w:rPr>
          <w:rFonts w:hint="eastAsia" w:hAnsi="宋体"/>
        </w:rPr>
        <w:t>通过结果：</w:t>
      </w:r>
      <w:r>
        <w:rPr>
          <w:rFonts w:hint="eastAsia" w:ascii="Times New Roman"/>
        </w:rPr>
        <w:t>IUT</w:t>
      </w:r>
      <w:r>
        <w:rPr>
          <w:rFonts w:hint="eastAsia" w:hAnsi="宋体"/>
        </w:rPr>
        <w:t>应从每个</w:t>
      </w:r>
      <w:r>
        <w:rPr>
          <w:rFonts w:hint="eastAsia" w:ascii="Times New Roman"/>
        </w:rPr>
        <w:t>MS</w:t>
      </w:r>
      <w:r>
        <w:rPr>
          <w:rFonts w:hint="eastAsia" w:hAnsi="宋体"/>
        </w:rPr>
        <w:t>/</w:t>
      </w:r>
      <w:r>
        <w:rPr>
          <w:rFonts w:hint="eastAsia" w:ascii="Times New Roman"/>
        </w:rPr>
        <w:t>TP</w:t>
      </w:r>
      <w:r>
        <w:rPr>
          <w:rFonts w:hint="eastAsia" w:hAnsi="宋体"/>
        </w:rPr>
        <w:t>设备读取</w:t>
      </w:r>
      <w:r>
        <w:rPr>
          <w:rFonts w:hint="eastAsia" w:ascii="Times New Roman"/>
        </w:rPr>
        <w:t>Protocol</w:t>
      </w:r>
      <w:r>
        <w:rPr>
          <w:rFonts w:hint="eastAsia" w:hAnsi="宋体"/>
        </w:rPr>
        <w:t>_</w:t>
      </w:r>
      <w:r>
        <w:rPr>
          <w:rFonts w:hint="eastAsia" w:ascii="Times New Roman"/>
        </w:rPr>
        <w:t>Services</w:t>
      </w:r>
      <w:r>
        <w:rPr>
          <w:rFonts w:hint="eastAsia" w:hAnsi="宋体"/>
        </w:rPr>
        <w:t>_</w:t>
      </w:r>
      <w:r>
        <w:rPr>
          <w:rFonts w:hint="eastAsia" w:ascii="Times New Roman"/>
        </w:rPr>
        <w:t>Supported</w:t>
      </w:r>
      <w:r>
        <w:rPr>
          <w:rFonts w:hint="eastAsia" w:hAnsi="宋体"/>
        </w:rPr>
        <w:t>属性，以确定其是否支持</w:t>
      </w:r>
      <w:r>
        <w:rPr>
          <w:rFonts w:hint="eastAsia" w:ascii="Times New Roman"/>
        </w:rPr>
        <w:t>Who</w:t>
      </w:r>
      <w:r>
        <w:rPr>
          <w:rFonts w:hint="eastAsia" w:hAnsi="宋体"/>
        </w:rPr>
        <w:t>-</w:t>
      </w:r>
      <w:r>
        <w:rPr>
          <w:rFonts w:hint="eastAsia" w:ascii="Times New Roman"/>
        </w:rPr>
        <w:t>Is</w:t>
      </w:r>
      <w:r>
        <w:rPr>
          <w:rFonts w:hint="eastAsia" w:hAnsi="宋体"/>
        </w:rPr>
        <w:t>。在</w:t>
      </w:r>
      <w:r>
        <w:rPr>
          <w:rFonts w:hint="eastAsia" w:ascii="Times New Roman"/>
        </w:rPr>
        <w:t>IUT</w:t>
      </w:r>
      <w:r>
        <w:rPr>
          <w:rFonts w:hint="eastAsia" w:hAnsi="宋体"/>
        </w:rPr>
        <w:t>确定设备存在于给定的槽中之后，实现者可能已经选择读取此属性。在这种情况下，在步骤1中任何属性都应被接受，</w:t>
      </w:r>
      <w:r>
        <w:rPr>
          <w:rFonts w:hint="eastAsia" w:ascii="Times New Roman"/>
        </w:rPr>
        <w:t>TD</w:t>
      </w:r>
      <w:r>
        <w:rPr>
          <w:rFonts w:hint="eastAsia" w:hAnsi="宋体"/>
        </w:rPr>
        <w:t>应期望随后从</w:t>
      </w:r>
      <w:r>
        <w:rPr>
          <w:rFonts w:hint="eastAsia" w:ascii="Times New Roman"/>
        </w:rPr>
        <w:t>IUT</w:t>
      </w:r>
      <w:r>
        <w:rPr>
          <w:rFonts w:hint="eastAsia" w:hAnsi="宋体"/>
        </w:rPr>
        <w:t>读取附加到</w:t>
      </w:r>
      <w:r>
        <w:rPr>
          <w:rFonts w:hint="eastAsia" w:ascii="Times New Roman"/>
        </w:rPr>
        <w:t>MS</w:t>
      </w:r>
      <w:r>
        <w:rPr>
          <w:rFonts w:hint="eastAsia" w:hAnsi="宋体"/>
        </w:rPr>
        <w:t>/</w:t>
      </w:r>
      <w:r>
        <w:rPr>
          <w:rFonts w:hint="eastAsia" w:ascii="Times New Roman"/>
        </w:rPr>
        <w:t>TP</w:t>
      </w:r>
      <w:r>
        <w:rPr>
          <w:rFonts w:hint="eastAsia" w:hAnsi="宋体"/>
        </w:rPr>
        <w:t>分段的两个设备的</w:t>
      </w:r>
      <w:r>
        <w:rPr>
          <w:rFonts w:hint="eastAsia" w:ascii="Times New Roman"/>
        </w:rPr>
        <w:t>Protocol</w:t>
      </w:r>
      <w:r>
        <w:rPr>
          <w:rFonts w:hint="eastAsia" w:hAnsi="宋体"/>
        </w:rPr>
        <w:t>_</w:t>
      </w:r>
      <w:r>
        <w:rPr>
          <w:rFonts w:hint="eastAsia" w:ascii="Times New Roman"/>
        </w:rPr>
        <w:t>Services</w:t>
      </w:r>
      <w:r>
        <w:rPr>
          <w:rFonts w:hint="eastAsia" w:hAnsi="宋体"/>
        </w:rPr>
        <w:t>_</w:t>
      </w:r>
      <w:r>
        <w:rPr>
          <w:rFonts w:hint="eastAsia" w:ascii="Times New Roman"/>
        </w:rPr>
        <w:t>Supported</w:t>
      </w:r>
      <w:r>
        <w:rPr>
          <w:rFonts w:hint="eastAsia" w:hAnsi="宋体"/>
        </w:rPr>
        <w:t>属性。</w:t>
      </w:r>
      <w:r>
        <w:rPr>
          <w:rFonts w:hint="eastAsia" w:ascii="Times New Roman"/>
        </w:rPr>
        <w:t>IUT</w:t>
      </w:r>
      <w:r>
        <w:rPr>
          <w:rFonts w:hint="eastAsia" w:hAnsi="宋体"/>
        </w:rPr>
        <w:t>还可以在测试期间生成它关心的任何其他业务，包括但不限于从它找到的设备读取属性值。</w:t>
      </w:r>
    </w:p>
    <w:p>
      <w:pPr>
        <w:pStyle w:val="869"/>
        <w:numPr>
          <w:ilvl w:val="0"/>
          <w:numId w:val="531"/>
        </w:numPr>
        <w:spacing w:before="156" w:after="156"/>
      </w:pPr>
      <w:r>
        <w:rPr>
          <w:rFonts w:hint="eastAsia"/>
        </w:rPr>
        <w:t>代理测试</w:t>
      </w:r>
    </w:p>
    <w:p>
      <w:pPr>
        <w:pStyle w:val="32"/>
        <w:rPr>
          <w:rFonts w:hAnsi="宋体"/>
        </w:rPr>
      </w:pPr>
      <w:r>
        <w:rPr>
          <w:rFonts w:hint="eastAsia" w:ascii="Times New Roman"/>
        </w:rPr>
        <w:t>BACnet</w:t>
      </w:r>
      <w:r>
        <w:rPr>
          <w:rFonts w:hint="eastAsia" w:hAnsi="宋体"/>
        </w:rPr>
        <w:t>参考条款:12.11.40、12.11.41、12.11.42、12.11.43和16.10.2。</w:t>
      </w:r>
    </w:p>
    <w:p>
      <w:pPr>
        <w:pStyle w:val="32"/>
        <w:rPr>
          <w:rFonts w:hAnsi="宋体"/>
        </w:rPr>
      </w:pPr>
      <w:r>
        <w:rPr>
          <w:rFonts w:hint="eastAsia" w:hAnsi="宋体"/>
        </w:rPr>
        <w:t>目的：此测试验证</w:t>
      </w:r>
      <w:r>
        <w:rPr>
          <w:rFonts w:hint="eastAsia" w:ascii="Times New Roman"/>
        </w:rPr>
        <w:t>IUT</w:t>
      </w:r>
      <w:r>
        <w:rPr>
          <w:rFonts w:hint="eastAsia" w:hAnsi="宋体"/>
        </w:rPr>
        <w:t>能正确代理</w:t>
      </w:r>
      <w:r>
        <w:rPr>
          <w:rFonts w:hint="eastAsia" w:ascii="Times New Roman"/>
        </w:rPr>
        <w:t>Slave</w:t>
      </w:r>
      <w:r>
        <w:rPr>
          <w:rFonts w:hint="eastAsia" w:hAnsi="宋体"/>
        </w:rPr>
        <w:t>_</w:t>
      </w:r>
      <w:r>
        <w:rPr>
          <w:rFonts w:hint="eastAsia" w:ascii="Times New Roman"/>
        </w:rPr>
        <w:t>Address</w:t>
      </w:r>
      <w:r>
        <w:rPr>
          <w:rFonts w:hint="eastAsia" w:hAnsi="宋体"/>
        </w:rPr>
        <w:t>_</w:t>
      </w:r>
      <w:r>
        <w:rPr>
          <w:rFonts w:hint="eastAsia" w:ascii="Times New Roman"/>
        </w:rPr>
        <w:t>Binding</w:t>
      </w:r>
      <w:r>
        <w:rPr>
          <w:rFonts w:hint="eastAsia" w:hAnsi="宋体"/>
        </w:rPr>
        <w:t>属性中列出的从设备。</w:t>
      </w:r>
    </w:p>
    <w:p>
      <w:pPr>
        <w:pStyle w:val="32"/>
        <w:rPr>
          <w:rFonts w:hAnsi="宋体"/>
        </w:rPr>
      </w:pPr>
      <w:r>
        <w:rPr>
          <w:rFonts w:hint="eastAsia" w:hAnsi="宋体"/>
        </w:rPr>
        <w:t>测试思想：配置</w:t>
      </w:r>
      <w:r>
        <w:rPr>
          <w:rFonts w:hint="eastAsia" w:ascii="Times New Roman"/>
        </w:rPr>
        <w:t>IUT</w:t>
      </w:r>
      <w:r>
        <w:rPr>
          <w:rFonts w:hint="eastAsia" w:hAnsi="宋体"/>
        </w:rPr>
        <w:t>，使其代理从设备，等待</w:t>
      </w:r>
      <w:r>
        <w:rPr>
          <w:rFonts w:hint="eastAsia" w:ascii="Times New Roman"/>
        </w:rPr>
        <w:t>IUT</w:t>
      </w:r>
      <w:r>
        <w:rPr>
          <w:rFonts w:hint="eastAsia" w:hAnsi="宋体"/>
        </w:rPr>
        <w:t>找到并确认从设备。发出</w:t>
      </w:r>
      <w:r>
        <w:rPr>
          <w:rFonts w:hint="eastAsia" w:ascii="Times New Roman"/>
        </w:rPr>
        <w:t>Who</w:t>
      </w:r>
      <w:r>
        <w:rPr>
          <w:rFonts w:hint="eastAsia" w:hAnsi="宋体"/>
        </w:rPr>
        <w:t>-</w:t>
      </w:r>
      <w:r>
        <w:rPr>
          <w:rFonts w:hint="eastAsia" w:ascii="Times New Roman"/>
        </w:rPr>
        <w:t>Is</w:t>
      </w:r>
      <w:r>
        <w:rPr>
          <w:rFonts w:hint="eastAsia" w:hAnsi="宋体"/>
        </w:rPr>
        <w:t>所有形式的请求，以确保</w:t>
      </w:r>
      <w:r>
        <w:rPr>
          <w:rFonts w:hint="eastAsia" w:ascii="Times New Roman"/>
        </w:rPr>
        <w:t>IUT</w:t>
      </w:r>
      <w:r>
        <w:rPr>
          <w:rFonts w:hint="eastAsia" w:hAnsi="宋体"/>
        </w:rPr>
        <w:t>正确代理从设备的</w:t>
      </w:r>
      <w:r>
        <w:rPr>
          <w:rFonts w:hint="eastAsia" w:ascii="Times New Roman"/>
        </w:rPr>
        <w:t>I</w:t>
      </w:r>
      <w:r>
        <w:rPr>
          <w:rFonts w:hint="eastAsia" w:hAnsi="宋体"/>
        </w:rPr>
        <w:t>-</w:t>
      </w:r>
      <w:r>
        <w:rPr>
          <w:rFonts w:hint="eastAsia" w:ascii="Times New Roman"/>
        </w:rPr>
        <w:t>Am</w:t>
      </w:r>
      <w:r>
        <w:rPr>
          <w:rFonts w:hint="eastAsia" w:hAnsi="宋体"/>
        </w:rPr>
        <w:t>应答。将</w:t>
      </w:r>
      <w:r>
        <w:rPr>
          <w:rFonts w:hint="eastAsia" w:ascii="Times New Roman"/>
        </w:rPr>
        <w:t>TD</w:t>
      </w:r>
      <w:r>
        <w:rPr>
          <w:rFonts w:hint="eastAsia" w:hAnsi="宋体"/>
        </w:rPr>
        <w:t>连接到</w:t>
      </w:r>
      <w:r>
        <w:rPr>
          <w:rFonts w:hint="eastAsia" w:ascii="Times New Roman"/>
        </w:rPr>
        <w:t>MS</w:t>
      </w:r>
      <w:r>
        <w:rPr>
          <w:rFonts w:hint="eastAsia" w:hAnsi="宋体"/>
        </w:rPr>
        <w:t>/</w:t>
      </w:r>
      <w:r>
        <w:rPr>
          <w:rFonts w:hint="eastAsia" w:ascii="Times New Roman"/>
        </w:rPr>
        <w:t>TP</w:t>
      </w:r>
      <w:r>
        <w:rPr>
          <w:rFonts w:hint="eastAsia" w:hAnsi="宋体"/>
        </w:rPr>
        <w:t>分段，并将</w:t>
      </w:r>
      <w:r>
        <w:rPr>
          <w:rFonts w:hint="eastAsia" w:ascii="Times New Roman"/>
        </w:rPr>
        <w:t>TD</w:t>
      </w:r>
      <w:r>
        <w:rPr>
          <w:rFonts w:hint="eastAsia" w:hAnsi="宋体"/>
        </w:rPr>
        <w:t>连接到另一个</w:t>
      </w:r>
      <w:r>
        <w:rPr>
          <w:rFonts w:hint="eastAsia" w:ascii="Times New Roman"/>
        </w:rPr>
        <w:t>BACnet</w:t>
      </w:r>
      <w:r>
        <w:rPr>
          <w:rFonts w:hint="eastAsia" w:hAnsi="宋体"/>
        </w:rPr>
        <w:t>网络，重复测试。</w:t>
      </w:r>
    </w:p>
    <w:p>
      <w:pPr>
        <w:pStyle w:val="32"/>
        <w:rPr>
          <w:rFonts w:hAnsi="宋体"/>
        </w:rPr>
      </w:pPr>
      <w:r>
        <w:rPr>
          <w:rFonts w:hint="eastAsia" w:hAnsi="宋体"/>
        </w:rPr>
        <w:t>配置要求：</w:t>
      </w:r>
      <w:r>
        <w:rPr>
          <w:rFonts w:hint="eastAsia" w:ascii="Times New Roman"/>
        </w:rPr>
        <w:t>MS</w:t>
      </w:r>
      <w:r>
        <w:rPr>
          <w:rFonts w:hint="eastAsia" w:hAnsi="宋体"/>
        </w:rPr>
        <w:t>/</w:t>
      </w:r>
      <w:r>
        <w:rPr>
          <w:rFonts w:hint="eastAsia" w:ascii="Times New Roman"/>
        </w:rPr>
        <w:t>TP</w:t>
      </w:r>
      <w:r>
        <w:rPr>
          <w:rFonts w:hint="eastAsia" w:hAnsi="宋体"/>
        </w:rPr>
        <w:t>网络应包含地址</w:t>
      </w:r>
      <w:r>
        <w:rPr>
          <w:rFonts w:hint="eastAsia" w:ascii="Times New Roman"/>
        </w:rPr>
        <w:t>A</w:t>
      </w:r>
      <w:r>
        <w:rPr>
          <w:rFonts w:hint="eastAsia" w:hAnsi="宋体"/>
        </w:rPr>
        <w:t>1的从设备（设备标识符为</w:t>
      </w:r>
      <w:r>
        <w:rPr>
          <w:rFonts w:hint="eastAsia" w:ascii="Times New Roman"/>
        </w:rPr>
        <w:t>D</w:t>
      </w:r>
      <w:r>
        <w:rPr>
          <w:rFonts w:hint="eastAsia" w:hAnsi="宋体"/>
        </w:rPr>
        <w:t>1）。</w:t>
      </w:r>
      <w:r>
        <w:rPr>
          <w:rFonts w:hint="eastAsia" w:ascii="Times New Roman"/>
        </w:rPr>
        <w:t>IUT</w:t>
      </w:r>
      <w:r>
        <w:rPr>
          <w:rFonts w:hint="eastAsia" w:hAnsi="宋体"/>
        </w:rPr>
        <w:t>应配置为执行从代理。测试在</w:t>
      </w:r>
      <w:r>
        <w:rPr>
          <w:rFonts w:hint="eastAsia" w:ascii="Times New Roman"/>
        </w:rPr>
        <w:t>IUT</w:t>
      </w:r>
      <w:r>
        <w:rPr>
          <w:rFonts w:hint="eastAsia" w:hAnsi="宋体"/>
        </w:rPr>
        <w:t>成功找到并确认从设备后开始。此测试应在连接到</w:t>
      </w:r>
      <w:r>
        <w:rPr>
          <w:rFonts w:hint="eastAsia" w:ascii="Times New Roman"/>
        </w:rPr>
        <w:t>MS</w:t>
      </w:r>
      <w:r>
        <w:rPr>
          <w:rFonts w:hint="eastAsia" w:hAnsi="宋体"/>
        </w:rPr>
        <w:t>/</w:t>
      </w:r>
      <w:r>
        <w:rPr>
          <w:rFonts w:hint="eastAsia" w:ascii="Times New Roman"/>
        </w:rPr>
        <w:t>TP</w:t>
      </w:r>
      <w:r>
        <w:rPr>
          <w:rFonts w:hint="eastAsia" w:hAnsi="宋体"/>
        </w:rPr>
        <w:t>网络的</w:t>
      </w:r>
      <w:r>
        <w:rPr>
          <w:rFonts w:hint="eastAsia" w:ascii="Times New Roman"/>
        </w:rPr>
        <w:t>TD</w:t>
      </w:r>
      <w:r>
        <w:rPr>
          <w:rFonts w:hint="eastAsia" w:hAnsi="宋体"/>
        </w:rPr>
        <w:t>上重复一次，并在连接到另一个</w:t>
      </w:r>
      <w:r>
        <w:rPr>
          <w:rFonts w:hint="eastAsia" w:ascii="Times New Roman"/>
        </w:rPr>
        <w:t>BACnet</w:t>
      </w:r>
      <w:r>
        <w:rPr>
          <w:rFonts w:hint="eastAsia" w:hAnsi="宋体"/>
        </w:rPr>
        <w:t>网络的</w:t>
      </w:r>
      <w:r>
        <w:rPr>
          <w:rFonts w:hint="eastAsia" w:ascii="Times New Roman"/>
        </w:rPr>
        <w:t>TD</w:t>
      </w:r>
      <w:r>
        <w:rPr>
          <w:rFonts w:hint="eastAsia" w:hAnsi="宋体"/>
        </w:rPr>
        <w:t>上重复一次。</w:t>
      </w:r>
    </w:p>
    <w:p>
      <w:pPr>
        <w:pStyle w:val="32"/>
        <w:tabs>
          <w:tab w:val="left" w:pos="3780"/>
          <w:tab w:val="clear" w:pos="4201"/>
          <w:tab w:val="clear" w:pos="9298"/>
        </w:tabs>
        <w:rPr>
          <w:rFonts w:hAnsi="宋体"/>
        </w:rPr>
      </w:pPr>
      <w:r>
        <w:rPr>
          <w:rFonts w:hint="eastAsia" w:hAnsi="宋体"/>
        </w:rPr>
        <w:t>测试步骤：</w:t>
      </w:r>
    </w:p>
    <w:p>
      <w:pPr>
        <w:pStyle w:val="32"/>
        <w:tabs>
          <w:tab w:val="left" w:pos="3780"/>
          <w:tab w:val="clear" w:pos="4201"/>
          <w:tab w:val="clear" w:pos="9298"/>
        </w:tabs>
        <w:rPr>
          <w:rFonts w:ascii="Times New Roman"/>
        </w:rPr>
      </w:pPr>
      <w:r>
        <w:rPr>
          <w:rFonts w:ascii="Times New Roman"/>
        </w:rPr>
        <w:t>1. TRANSMIT DESTINATION = GLOBAL BROADCAST, Who-Is</w:t>
      </w:r>
    </w:p>
    <w:p>
      <w:pPr>
        <w:pStyle w:val="32"/>
        <w:tabs>
          <w:tab w:val="left" w:pos="3780"/>
          <w:tab w:val="clear" w:pos="4201"/>
          <w:tab w:val="clear" w:pos="9298"/>
        </w:tabs>
        <w:rPr>
          <w:rFonts w:ascii="Times New Roman"/>
          <w:b/>
        </w:rPr>
      </w:pPr>
      <w:r>
        <w:rPr>
          <w:rFonts w:ascii="Times New Roman"/>
        </w:rPr>
        <w:t xml:space="preserve">2. BEFORE </w:t>
      </w:r>
      <w:r>
        <w:rPr>
          <w:rFonts w:ascii="Times New Roman"/>
          <w:b/>
        </w:rPr>
        <w:t>Unconfirmed Response Fail Time</w:t>
      </w:r>
    </w:p>
    <w:p>
      <w:pPr>
        <w:pStyle w:val="32"/>
        <w:tabs>
          <w:tab w:val="left" w:pos="3780"/>
          <w:tab w:val="clear" w:pos="4201"/>
          <w:tab w:val="clear" w:pos="9298"/>
        </w:tabs>
        <w:ind w:firstLine="840" w:firstLineChars="400"/>
        <w:rPr>
          <w:rFonts w:ascii="Times New Roman"/>
        </w:rPr>
      </w:pPr>
      <w:r>
        <w:rPr>
          <w:rFonts w:ascii="Times New Roman"/>
        </w:rPr>
        <w:t xml:space="preserve">RECEIVE    </w:t>
      </w:r>
    </w:p>
    <w:p>
      <w:pPr>
        <w:pStyle w:val="32"/>
        <w:tabs>
          <w:tab w:val="left" w:pos="3780"/>
          <w:tab w:val="clear" w:pos="4201"/>
          <w:tab w:val="clear" w:pos="9298"/>
        </w:tabs>
        <w:ind w:firstLine="1260" w:firstLineChars="600"/>
        <w:rPr>
          <w:rFonts w:ascii="Times New Roman"/>
        </w:rPr>
      </w:pPr>
      <w:r>
        <w:rPr>
          <w:rFonts w:ascii="Times New Roman"/>
        </w:rPr>
        <w:t xml:space="preserve">DESTINATION =              </w:t>
      </w:r>
      <w:r>
        <w:rPr>
          <w:rFonts w:ascii="Times New Roman"/>
        </w:rPr>
        <w:tab/>
      </w:r>
      <w:r>
        <w:rPr>
          <w:rFonts w:ascii="Times New Roman"/>
        </w:rPr>
        <w:t xml:space="preserve">GLOBAL BROADCAST | LOCAL BROADCAST | TD </w:t>
      </w:r>
    </w:p>
    <w:p>
      <w:pPr>
        <w:pStyle w:val="32"/>
        <w:tabs>
          <w:tab w:val="left" w:pos="3780"/>
          <w:tab w:val="clear" w:pos="4201"/>
          <w:tab w:val="clear" w:pos="9298"/>
        </w:tabs>
        <w:ind w:firstLine="1260" w:firstLineChars="600"/>
        <w:rPr>
          <w:rFonts w:ascii="Times New Roman"/>
        </w:rPr>
      </w:pPr>
      <w:r>
        <w:rPr>
          <w:rFonts w:ascii="Times New Roman"/>
        </w:rPr>
        <w:t xml:space="preserve">SOURCE =                   </w:t>
      </w:r>
      <w:r>
        <w:rPr>
          <w:rFonts w:ascii="Times New Roman"/>
        </w:rPr>
        <w:tab/>
      </w:r>
      <w:r>
        <w:rPr>
          <w:rFonts w:ascii="Times New Roman"/>
        </w:rPr>
        <w:t xml:space="preserve">A1    </w:t>
      </w:r>
    </w:p>
    <w:p>
      <w:pPr>
        <w:pStyle w:val="32"/>
        <w:tabs>
          <w:tab w:val="left" w:pos="3780"/>
          <w:tab w:val="clear" w:pos="4201"/>
          <w:tab w:val="clear" w:pos="9298"/>
        </w:tabs>
        <w:ind w:firstLine="1260" w:firstLineChars="600"/>
        <w:rPr>
          <w:rFonts w:ascii="Times New Roman"/>
        </w:rPr>
      </w:pPr>
      <w:r>
        <w:rPr>
          <w:rFonts w:ascii="Times New Roman"/>
        </w:rPr>
        <w:t xml:space="preserve">I-Am-Request,    </w:t>
      </w:r>
    </w:p>
    <w:p>
      <w:pPr>
        <w:pStyle w:val="32"/>
        <w:tabs>
          <w:tab w:val="left" w:pos="3780"/>
          <w:tab w:val="clear" w:pos="4201"/>
          <w:tab w:val="clear" w:pos="9298"/>
        </w:tabs>
        <w:ind w:firstLine="1260" w:firstLineChars="600"/>
        <w:rPr>
          <w:rFonts w:ascii="Times New Roman"/>
        </w:rPr>
      </w:pPr>
      <w:r>
        <w:rPr>
          <w:rFonts w:ascii="Times New Roman"/>
        </w:rPr>
        <w:t xml:space="preserve">'I Am Device Identifier' =        </w:t>
      </w:r>
      <w:r>
        <w:rPr>
          <w:rFonts w:ascii="Times New Roman"/>
        </w:rPr>
        <w:tab/>
      </w:r>
      <w:r>
        <w:rPr>
          <w:rFonts w:ascii="Times New Roman"/>
        </w:rPr>
        <w:t xml:space="preserve">(the slave’s Device object’s Object_Identifer), </w:t>
      </w:r>
    </w:p>
    <w:p>
      <w:pPr>
        <w:pStyle w:val="32"/>
        <w:tabs>
          <w:tab w:val="left" w:pos="3780"/>
          <w:tab w:val="clear" w:pos="4201"/>
          <w:tab w:val="clear" w:pos="9298"/>
        </w:tabs>
        <w:ind w:firstLine="1260" w:firstLineChars="600"/>
        <w:rPr>
          <w:rFonts w:ascii="Times New Roman"/>
        </w:rPr>
      </w:pPr>
      <w:r>
        <w:rPr>
          <w:rFonts w:ascii="Times New Roman"/>
        </w:rPr>
        <w:t xml:space="preserve">'Max APDU Length Accepted' =  </w:t>
      </w:r>
      <w:r>
        <w:rPr>
          <w:rFonts w:ascii="Times New Roman"/>
        </w:rPr>
        <w:tab/>
      </w:r>
      <w:r>
        <w:rPr>
          <w:rFonts w:ascii="Times New Roman"/>
        </w:rPr>
        <w:t xml:space="preserve">(the slave’s value for this property), </w:t>
      </w:r>
    </w:p>
    <w:p>
      <w:pPr>
        <w:pStyle w:val="32"/>
        <w:tabs>
          <w:tab w:val="left" w:pos="3780"/>
          <w:tab w:val="clear" w:pos="4201"/>
          <w:tab w:val="clear" w:pos="9298"/>
        </w:tabs>
        <w:ind w:firstLine="1260" w:firstLineChars="600"/>
        <w:rPr>
          <w:rFonts w:ascii="Times New Roman"/>
        </w:rPr>
      </w:pPr>
      <w:r>
        <w:rPr>
          <w:rFonts w:ascii="Times New Roman"/>
        </w:rPr>
        <w:t xml:space="preserve">'Segmentation Supported' =      </w:t>
      </w:r>
      <w:r>
        <w:rPr>
          <w:rFonts w:ascii="Times New Roman"/>
        </w:rPr>
        <w:tab/>
      </w:r>
      <w:r>
        <w:rPr>
          <w:rFonts w:ascii="Times New Roman"/>
        </w:rPr>
        <w:t xml:space="preserve">FALSE, </w:t>
      </w:r>
    </w:p>
    <w:p>
      <w:pPr>
        <w:pStyle w:val="32"/>
        <w:tabs>
          <w:tab w:val="left" w:pos="3780"/>
          <w:tab w:val="clear" w:pos="4201"/>
          <w:tab w:val="clear" w:pos="9298"/>
        </w:tabs>
        <w:ind w:firstLine="1260" w:firstLineChars="600"/>
        <w:rPr>
          <w:rFonts w:ascii="Times New Roman"/>
        </w:rPr>
      </w:pPr>
      <w:r>
        <w:rPr>
          <w:rFonts w:ascii="Times New Roman"/>
        </w:rPr>
        <w:t xml:space="preserve">'Vendor Identifier' =            </w:t>
      </w:r>
      <w:r>
        <w:rPr>
          <w:rFonts w:ascii="Times New Roman"/>
        </w:rPr>
        <w:tab/>
      </w:r>
      <w:r>
        <w:rPr>
          <w:rFonts w:ascii="Times New Roman"/>
        </w:rPr>
        <w:t>(the slave’s value for this property)</w:t>
      </w:r>
    </w:p>
    <w:p>
      <w:pPr>
        <w:pStyle w:val="32"/>
        <w:tabs>
          <w:tab w:val="left" w:pos="3780"/>
          <w:tab w:val="clear" w:pos="4201"/>
          <w:tab w:val="clear" w:pos="9298"/>
        </w:tabs>
        <w:rPr>
          <w:rFonts w:ascii="Times New Roman"/>
        </w:rPr>
      </w:pPr>
      <w:r>
        <w:rPr>
          <w:rFonts w:ascii="Times New Roman"/>
        </w:rPr>
        <w:t>3. TRANSMIT DESTINATION = A1, Who-Is</w:t>
      </w:r>
    </w:p>
    <w:p>
      <w:pPr>
        <w:pStyle w:val="32"/>
        <w:tabs>
          <w:tab w:val="left" w:pos="3780"/>
          <w:tab w:val="clear" w:pos="4201"/>
          <w:tab w:val="clear" w:pos="9298"/>
        </w:tabs>
        <w:rPr>
          <w:rFonts w:ascii="Times New Roman"/>
        </w:rPr>
      </w:pPr>
      <w:r>
        <w:rPr>
          <w:rFonts w:ascii="Times New Roman"/>
        </w:rPr>
        <w:t xml:space="preserve">4. BEFORE </w:t>
      </w:r>
      <w:r>
        <w:rPr>
          <w:rFonts w:ascii="Times New Roman"/>
          <w:b/>
        </w:rPr>
        <w:t>Unconfirmed Response Fail Time</w:t>
      </w:r>
    </w:p>
    <w:p>
      <w:pPr>
        <w:pStyle w:val="32"/>
        <w:tabs>
          <w:tab w:val="left" w:pos="3780"/>
          <w:tab w:val="clear" w:pos="4201"/>
          <w:tab w:val="clear" w:pos="9298"/>
        </w:tabs>
        <w:ind w:firstLine="1050" w:firstLineChars="500"/>
        <w:rPr>
          <w:rFonts w:ascii="Times New Roman"/>
        </w:rPr>
      </w:pPr>
      <w:r>
        <w:rPr>
          <w:rFonts w:ascii="Times New Roman"/>
        </w:rPr>
        <w:t xml:space="preserve">RECEIVE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DESTINATION = </w:t>
      </w:r>
      <w:r>
        <w:rPr>
          <w:rFonts w:ascii="Times New Roman"/>
        </w:rPr>
        <w:tab/>
      </w:r>
      <w:r>
        <w:rPr>
          <w:rFonts w:ascii="Times New Roman"/>
        </w:rPr>
        <w:tab/>
      </w:r>
      <w:r>
        <w:rPr>
          <w:rFonts w:ascii="Times New Roman"/>
        </w:rPr>
        <w:tab/>
      </w:r>
      <w:r>
        <w:rPr>
          <w:rFonts w:ascii="Times New Roman"/>
        </w:rPr>
        <w:tab/>
      </w:r>
      <w:r>
        <w:rPr>
          <w:rFonts w:ascii="Times New Roman"/>
        </w:rPr>
        <w:t xml:space="preserve">GLOBAL BROADCAST | LOCAL BROADCAST | TD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SOURCE = A1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I-Am-Request,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'I Am Device Identifier' =      </w:t>
      </w:r>
      <w:r>
        <w:rPr>
          <w:rFonts w:ascii="Times New Roman"/>
        </w:rPr>
        <w:tab/>
      </w:r>
      <w:r>
        <w:rPr>
          <w:rFonts w:ascii="Times New Roman"/>
        </w:rPr>
        <w:t xml:space="preserve">(the slave’s Device object’s Object_Identifer),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'Max APDU Length Accepted' = </w:t>
      </w:r>
      <w:r>
        <w:rPr>
          <w:rFonts w:ascii="Times New Roman"/>
        </w:rPr>
        <w:tab/>
      </w:r>
      <w:r>
        <w:rPr>
          <w:rFonts w:ascii="Times New Roman"/>
        </w:rPr>
        <w:t xml:space="preserve">(the slave’s value for this property),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'Segmentation Supported' =     </w:t>
      </w:r>
      <w:r>
        <w:rPr>
          <w:rFonts w:ascii="Times New Roman"/>
        </w:rPr>
        <w:tab/>
      </w:r>
      <w:r>
        <w:rPr>
          <w:rFonts w:ascii="Times New Roman"/>
        </w:rPr>
        <w:t xml:space="preserve">FALSE, </w:t>
      </w:r>
    </w:p>
    <w:p>
      <w:pPr>
        <w:pStyle w:val="32"/>
        <w:tabs>
          <w:tab w:val="left" w:pos="3780"/>
          <w:tab w:val="clear" w:pos="4201"/>
          <w:tab w:val="clear" w:pos="9298"/>
        </w:tabs>
        <w:ind w:left="1260" w:leftChars="600" w:firstLine="210" w:firstLineChars="100"/>
        <w:rPr>
          <w:rFonts w:ascii="Times New Roman"/>
        </w:rPr>
      </w:pPr>
      <w:r>
        <w:rPr>
          <w:rFonts w:ascii="Times New Roman"/>
        </w:rPr>
        <w:t xml:space="preserve">'Vendor Identifier' =           </w:t>
      </w:r>
      <w:r>
        <w:rPr>
          <w:rFonts w:ascii="Times New Roman"/>
        </w:rPr>
        <w:tab/>
      </w:r>
      <w:r>
        <w:rPr>
          <w:rFonts w:ascii="Times New Roman"/>
        </w:rPr>
        <w:t>(the slave’s value for this property)</w:t>
      </w:r>
    </w:p>
    <w:p>
      <w:pPr>
        <w:pStyle w:val="32"/>
        <w:tabs>
          <w:tab w:val="left" w:pos="3780"/>
          <w:tab w:val="clear" w:pos="4201"/>
          <w:tab w:val="clear" w:pos="9298"/>
        </w:tabs>
        <w:rPr>
          <w:rFonts w:ascii="Times New Roman"/>
        </w:rPr>
      </w:pPr>
      <w:r>
        <w:rPr>
          <w:rFonts w:ascii="Times New Roman"/>
        </w:rPr>
        <w:t>5. TRANSMIT DESTINATION = GLOBAL BROADCAST, Who-Is</w:t>
      </w:r>
    </w:p>
    <w:p>
      <w:pPr>
        <w:pStyle w:val="32"/>
        <w:tabs>
          <w:tab w:val="left" w:pos="3780"/>
          <w:tab w:val="clear" w:pos="4201"/>
          <w:tab w:val="clear" w:pos="9298"/>
        </w:tabs>
        <w:rPr>
          <w:rFonts w:ascii="Times New Roman"/>
          <w:b/>
        </w:rPr>
      </w:pPr>
      <w:r>
        <w:rPr>
          <w:rFonts w:ascii="Times New Roman"/>
        </w:rPr>
        <w:t xml:space="preserve">6. BEFORE </w:t>
      </w:r>
      <w:r>
        <w:rPr>
          <w:rFonts w:ascii="Times New Roman"/>
          <w:b/>
        </w:rPr>
        <w:t>Unconfirmed Response Fail Time</w:t>
      </w:r>
    </w:p>
    <w:p>
      <w:pPr>
        <w:pStyle w:val="32"/>
        <w:tabs>
          <w:tab w:val="left" w:pos="3780"/>
          <w:tab w:val="clear" w:pos="4201"/>
          <w:tab w:val="clear" w:pos="9298"/>
        </w:tabs>
        <w:ind w:firstLine="840" w:firstLineChars="400"/>
        <w:rPr>
          <w:rFonts w:ascii="Times New Roman"/>
        </w:rPr>
      </w:pPr>
      <w:r>
        <w:rPr>
          <w:rFonts w:ascii="Times New Roman"/>
        </w:rPr>
        <w:t xml:space="preserve">RECEIVE    </w:t>
      </w:r>
    </w:p>
    <w:p>
      <w:pPr>
        <w:pStyle w:val="32"/>
        <w:tabs>
          <w:tab w:val="left" w:pos="3780"/>
          <w:tab w:val="clear" w:pos="4201"/>
          <w:tab w:val="clear" w:pos="9298"/>
        </w:tabs>
        <w:ind w:left="840" w:leftChars="400"/>
        <w:rPr>
          <w:rFonts w:ascii="Times New Roman"/>
        </w:rPr>
      </w:pPr>
      <w:r>
        <w:rPr>
          <w:rFonts w:ascii="Times New Roman"/>
        </w:rPr>
        <w:t xml:space="preserve">DESTINATION =              </w:t>
      </w:r>
      <w:r>
        <w:rPr>
          <w:rFonts w:ascii="Times New Roman"/>
        </w:rPr>
        <w:tab/>
      </w:r>
      <w:r>
        <w:rPr>
          <w:rFonts w:ascii="Times New Roman"/>
        </w:rPr>
        <w:t>GLOBAL BROADCAST | LOCAL BROADCAST | TD</w:t>
      </w:r>
    </w:p>
    <w:p>
      <w:pPr>
        <w:pStyle w:val="32"/>
        <w:tabs>
          <w:tab w:val="left" w:pos="3780"/>
          <w:tab w:val="clear" w:pos="4201"/>
          <w:tab w:val="clear" w:pos="9298"/>
        </w:tabs>
        <w:ind w:left="840" w:leftChars="400"/>
        <w:rPr>
          <w:rFonts w:ascii="Times New Roman"/>
        </w:rPr>
      </w:pPr>
      <w:r>
        <w:rPr>
          <w:rFonts w:ascii="Times New Roman"/>
        </w:rPr>
        <w:t xml:space="preserve">SOURCE =                    </w:t>
      </w:r>
      <w:r>
        <w:rPr>
          <w:rFonts w:ascii="Times New Roman"/>
        </w:rPr>
        <w:tab/>
      </w:r>
      <w:r>
        <w:rPr>
          <w:rFonts w:ascii="Times New Roman"/>
        </w:rPr>
        <w:t xml:space="preserve">A1    </w:t>
      </w:r>
    </w:p>
    <w:p>
      <w:pPr>
        <w:pStyle w:val="32"/>
        <w:tabs>
          <w:tab w:val="left" w:pos="3780"/>
          <w:tab w:val="clear" w:pos="4201"/>
          <w:tab w:val="clear" w:pos="9298"/>
        </w:tabs>
        <w:ind w:left="840" w:leftChars="400"/>
        <w:rPr>
          <w:rFonts w:ascii="Times New Roman"/>
        </w:rPr>
      </w:pPr>
      <w:r>
        <w:rPr>
          <w:rFonts w:ascii="Times New Roman"/>
        </w:rPr>
        <w:t xml:space="preserve">I-Am-Request,    </w:t>
      </w:r>
    </w:p>
    <w:p>
      <w:pPr>
        <w:pStyle w:val="32"/>
        <w:tabs>
          <w:tab w:val="left" w:pos="3780"/>
          <w:tab w:val="clear" w:pos="4201"/>
          <w:tab w:val="clear" w:pos="9298"/>
        </w:tabs>
        <w:ind w:left="840" w:leftChars="400"/>
        <w:rPr>
          <w:rFonts w:ascii="Times New Roman"/>
        </w:rPr>
      </w:pPr>
      <w:r>
        <w:rPr>
          <w:rFonts w:ascii="Times New Roman"/>
        </w:rPr>
        <w:t xml:space="preserve">'I Am Device Identifier' =         </w:t>
      </w:r>
      <w:r>
        <w:rPr>
          <w:rFonts w:ascii="Times New Roman"/>
        </w:rPr>
        <w:tab/>
      </w:r>
      <w:r>
        <w:rPr>
          <w:rFonts w:ascii="Times New Roman"/>
        </w:rPr>
        <w:t xml:space="preserve">(the slave’s Device object’s Object_Identifer), </w:t>
      </w:r>
    </w:p>
    <w:p>
      <w:pPr>
        <w:pStyle w:val="32"/>
        <w:tabs>
          <w:tab w:val="left" w:pos="3780"/>
          <w:tab w:val="clear" w:pos="4201"/>
          <w:tab w:val="clear" w:pos="9298"/>
        </w:tabs>
        <w:ind w:left="840" w:leftChars="400"/>
        <w:rPr>
          <w:rFonts w:ascii="Times New Roman"/>
        </w:rPr>
      </w:pPr>
      <w:r>
        <w:rPr>
          <w:rFonts w:ascii="Times New Roman"/>
        </w:rPr>
        <w:t xml:space="preserve">'Max APDU Length Accepted' =   </w:t>
      </w:r>
      <w:r>
        <w:rPr>
          <w:rFonts w:ascii="Times New Roman"/>
        </w:rPr>
        <w:tab/>
      </w:r>
      <w:r>
        <w:rPr>
          <w:rFonts w:ascii="Times New Roman"/>
        </w:rPr>
        <w:t xml:space="preserve">(the slave’s value for this property), </w:t>
      </w:r>
    </w:p>
    <w:p>
      <w:pPr>
        <w:pStyle w:val="32"/>
        <w:tabs>
          <w:tab w:val="left" w:pos="3780"/>
          <w:tab w:val="clear" w:pos="4201"/>
          <w:tab w:val="clear" w:pos="9298"/>
        </w:tabs>
        <w:ind w:left="840" w:leftChars="400"/>
        <w:rPr>
          <w:rFonts w:ascii="Times New Roman"/>
        </w:rPr>
      </w:pPr>
      <w:r>
        <w:rPr>
          <w:rFonts w:ascii="Times New Roman"/>
        </w:rPr>
        <w:t xml:space="preserve">'Segmentation Supported' =       </w:t>
      </w:r>
      <w:r>
        <w:rPr>
          <w:rFonts w:ascii="Times New Roman"/>
        </w:rPr>
        <w:tab/>
      </w:r>
      <w:r>
        <w:rPr>
          <w:rFonts w:ascii="Times New Roman"/>
        </w:rPr>
        <w:t xml:space="preserve">FALSE, </w:t>
      </w:r>
    </w:p>
    <w:p>
      <w:pPr>
        <w:pStyle w:val="32"/>
        <w:tabs>
          <w:tab w:val="left" w:pos="3780"/>
          <w:tab w:val="clear" w:pos="4201"/>
          <w:tab w:val="clear" w:pos="9298"/>
        </w:tabs>
        <w:ind w:left="840" w:leftChars="400"/>
        <w:rPr>
          <w:rFonts w:ascii="Times New Roman"/>
        </w:rPr>
      </w:pPr>
      <w:r>
        <w:rPr>
          <w:rFonts w:ascii="Times New Roman"/>
        </w:rPr>
        <w:t xml:space="preserve">'Vendor Identifier' =             </w:t>
      </w:r>
      <w:r>
        <w:rPr>
          <w:rFonts w:ascii="Times New Roman"/>
        </w:rPr>
        <w:tab/>
      </w:r>
      <w:r>
        <w:rPr>
          <w:rFonts w:ascii="Times New Roman"/>
        </w:rPr>
        <w:t>(the slave’s value for this property)</w:t>
      </w:r>
    </w:p>
    <w:p>
      <w:pPr>
        <w:pStyle w:val="851"/>
      </w:pPr>
      <w:bookmarkStart w:id="1440" w:name="_Toc54781927"/>
      <w:r>
        <w:rPr>
          <w:rFonts w:hint="eastAsia"/>
        </w:rPr>
        <w:t>自动网络映射</w:t>
      </w:r>
      <w:bookmarkEnd w:id="1440"/>
    </w:p>
    <w:p>
      <w:pPr>
        <w:pStyle w:val="32"/>
        <w:rPr>
          <w:rFonts w:hAnsi="宋体"/>
        </w:rPr>
      </w:pPr>
      <w:r>
        <w:rPr>
          <w:rFonts w:hint="eastAsia" w:hAnsi="宋体"/>
        </w:rPr>
        <w:t>目的：验证</w:t>
      </w:r>
      <w:r>
        <w:rPr>
          <w:rFonts w:hint="eastAsia" w:ascii="Times New Roman"/>
        </w:rPr>
        <w:t>IUT</w:t>
      </w:r>
      <w:r>
        <w:rPr>
          <w:rFonts w:hint="eastAsia" w:hAnsi="宋体"/>
        </w:rPr>
        <w:t>可以找到所有连接到</w:t>
      </w:r>
      <w:r>
        <w:rPr>
          <w:rFonts w:hint="eastAsia" w:ascii="Times New Roman"/>
        </w:rPr>
        <w:t>BACnet</w:t>
      </w:r>
      <w:r>
        <w:rPr>
          <w:rFonts w:hint="eastAsia" w:hAnsi="宋体"/>
        </w:rPr>
        <w:t>互连网络的设备，并向用户显示设备列表。</w:t>
      </w:r>
    </w:p>
    <w:p>
      <w:pPr>
        <w:pStyle w:val="32"/>
        <w:rPr>
          <w:rFonts w:hAnsi="宋体"/>
        </w:rPr>
      </w:pPr>
      <w:r>
        <w:rPr>
          <w:rFonts w:hint="eastAsia" w:hAnsi="宋体"/>
        </w:rPr>
        <w:t>测试配置：</w:t>
      </w:r>
      <w:r>
        <w:rPr>
          <w:rFonts w:hint="eastAsia" w:ascii="Times New Roman"/>
        </w:rPr>
        <w:t>IUT</w:t>
      </w:r>
      <w:r>
        <w:rPr>
          <w:rFonts w:hint="eastAsia" w:hAnsi="宋体"/>
        </w:rPr>
        <w:t>应连接到由分布在多个网络上的设备组成的网络。</w:t>
      </w:r>
      <w:r>
        <w:rPr>
          <w:rFonts w:hint="eastAsia" w:ascii="Times New Roman"/>
        </w:rPr>
        <w:t>TD</w:t>
      </w:r>
      <w:r>
        <w:rPr>
          <w:rFonts w:hint="eastAsia" w:hAnsi="宋体"/>
        </w:rPr>
        <w:t>应监视</w:t>
      </w:r>
      <w:r>
        <w:rPr>
          <w:rFonts w:hint="eastAsia" w:ascii="Times New Roman"/>
        </w:rPr>
        <w:t>IUT</w:t>
      </w:r>
      <w:r>
        <w:rPr>
          <w:rFonts w:hint="eastAsia" w:hAnsi="宋体"/>
        </w:rPr>
        <w:t>生成的</w:t>
      </w:r>
      <w:r>
        <w:rPr>
          <w:rFonts w:hint="eastAsia" w:ascii="Times New Roman"/>
        </w:rPr>
        <w:t>Who</w:t>
      </w:r>
      <w:r>
        <w:rPr>
          <w:rFonts w:hint="eastAsia" w:hAnsi="宋体"/>
        </w:rPr>
        <w:t>-</w:t>
      </w:r>
      <w:r>
        <w:rPr>
          <w:rFonts w:hint="eastAsia" w:ascii="Times New Roman"/>
        </w:rPr>
        <w:t>Is</w:t>
      </w:r>
      <w:r>
        <w:rPr>
          <w:rFonts w:hint="eastAsia" w:hAnsi="宋体"/>
        </w:rPr>
        <w:t>服务请求，并应验证这些请求涵盖</w:t>
      </w:r>
      <w:r>
        <w:rPr>
          <w:rFonts w:hint="eastAsia" w:ascii="Times New Roman"/>
        </w:rPr>
        <w:t>BACnet</w:t>
      </w:r>
      <w:r>
        <w:rPr>
          <w:rFonts w:hint="eastAsia" w:hAnsi="宋体"/>
        </w:rPr>
        <w:t>设备实例的完整范围，且所使用的</w:t>
      </w:r>
      <w:r>
        <w:rPr>
          <w:rFonts w:hint="eastAsia" w:ascii="Times New Roman"/>
        </w:rPr>
        <w:t>Who</w:t>
      </w:r>
      <w:r>
        <w:rPr>
          <w:rFonts w:hint="eastAsia" w:hAnsi="宋体"/>
        </w:rPr>
        <w:t>-</w:t>
      </w:r>
      <w:r>
        <w:rPr>
          <w:rFonts w:hint="eastAsia" w:ascii="Times New Roman"/>
        </w:rPr>
        <w:t>Is</w:t>
      </w:r>
      <w:r>
        <w:rPr>
          <w:rFonts w:hint="eastAsia" w:hAnsi="宋体"/>
        </w:rPr>
        <w:t>请求包含设备实例范围。</w:t>
      </w:r>
    </w:p>
    <w:p>
      <w:pPr>
        <w:pStyle w:val="32"/>
        <w:rPr>
          <w:rFonts w:hAnsi="宋体"/>
        </w:rPr>
      </w:pPr>
      <w:r>
        <w:rPr>
          <w:rFonts w:hint="eastAsia" w:hAnsi="宋体"/>
        </w:rPr>
        <w:t>测试步骤：</w:t>
      </w:r>
    </w:p>
    <w:p>
      <w:pPr>
        <w:pStyle w:val="32"/>
        <w:ind w:left="420" w:leftChars="200" w:firstLine="0" w:firstLineChars="0"/>
        <w:rPr>
          <w:rFonts w:ascii="Times New Roman"/>
        </w:rPr>
      </w:pPr>
      <w:r>
        <w:rPr>
          <w:rFonts w:ascii="Times New Roman"/>
        </w:rPr>
        <w:t xml:space="preserve">1. IF (the IUT caches device information) THEN   </w:t>
      </w:r>
    </w:p>
    <w:p>
      <w:pPr>
        <w:pStyle w:val="32"/>
        <w:ind w:left="420" w:leftChars="200" w:firstLine="630" w:firstLineChars="300"/>
        <w:rPr>
          <w:rFonts w:ascii="Times New Roman"/>
        </w:rPr>
      </w:pPr>
      <w:r>
        <w:rPr>
          <w:rFonts w:ascii="Times New Roman"/>
        </w:rPr>
        <w:t>MAKE (the IUT’s cache clear so that is unaware of the existence of any other devices)</w:t>
      </w:r>
    </w:p>
    <w:p>
      <w:pPr>
        <w:pStyle w:val="32"/>
        <w:ind w:left="1260" w:leftChars="200" w:hanging="840" w:hangingChars="400"/>
        <w:rPr>
          <w:rFonts w:ascii="Times New Roman"/>
        </w:rPr>
      </w:pPr>
      <w:r>
        <w:rPr>
          <w:rFonts w:ascii="Times New Roman"/>
        </w:rPr>
        <w:t>2. MAKE (the IUT initiate the network mapping function while monitoring the network for Who-Is requests initiated by the IUT)</w:t>
      </w:r>
    </w:p>
    <w:p>
      <w:pPr>
        <w:pStyle w:val="32"/>
        <w:ind w:left="420" w:leftChars="200" w:firstLine="0" w:firstLineChars="0"/>
        <w:rPr>
          <w:rFonts w:ascii="Times New Roman"/>
        </w:rPr>
      </w:pPr>
      <w:r>
        <w:rPr>
          <w:rFonts w:ascii="Times New Roman"/>
        </w:rPr>
        <w:t>3. CHECK (that the IUT identifies all of the devices on the network to the user)</w:t>
      </w:r>
    </w:p>
    <w:p>
      <w:pPr>
        <w:pStyle w:val="32"/>
        <w:rPr>
          <w:rFonts w:hAnsi="宋体"/>
        </w:rPr>
      </w:pPr>
      <w:r>
        <w:rPr>
          <w:rFonts w:hint="eastAsia" w:hAnsi="宋体"/>
        </w:rPr>
        <w:t>通过结果：</w:t>
      </w:r>
      <w:r>
        <w:rPr>
          <w:rFonts w:hint="eastAsia" w:ascii="Times New Roman"/>
        </w:rPr>
        <w:t>IUT</w:t>
      </w:r>
      <w:r>
        <w:rPr>
          <w:rFonts w:hint="eastAsia" w:hAnsi="宋体"/>
        </w:rPr>
        <w:t>发送全球广播的</w:t>
      </w:r>
      <w:r>
        <w:rPr>
          <w:rFonts w:hint="eastAsia" w:ascii="Times New Roman"/>
        </w:rPr>
        <w:t>Who</w:t>
      </w:r>
      <w:r>
        <w:rPr>
          <w:rFonts w:hint="eastAsia" w:hAnsi="宋体"/>
        </w:rPr>
        <w:t>-</w:t>
      </w:r>
      <w:r>
        <w:rPr>
          <w:rFonts w:hint="eastAsia" w:ascii="Times New Roman"/>
        </w:rPr>
        <w:t>Is</w:t>
      </w:r>
      <w:r>
        <w:rPr>
          <w:rFonts w:hint="eastAsia" w:hAnsi="宋体"/>
        </w:rPr>
        <w:t>请求或向每个网络定向广播，</w:t>
      </w:r>
      <w:r>
        <w:rPr>
          <w:rFonts w:hint="eastAsia" w:ascii="Times New Roman"/>
        </w:rPr>
        <w:t>Who</w:t>
      </w:r>
      <w:r>
        <w:rPr>
          <w:rFonts w:hint="eastAsia" w:hAnsi="宋体"/>
        </w:rPr>
        <w:t>-</w:t>
      </w:r>
      <w:r>
        <w:rPr>
          <w:rFonts w:hint="eastAsia" w:ascii="Times New Roman"/>
        </w:rPr>
        <w:t>Is</w:t>
      </w:r>
      <w:r>
        <w:rPr>
          <w:rFonts w:hint="eastAsia" w:hAnsi="宋体"/>
        </w:rPr>
        <w:t>请求覆盖整个设备示例范围，</w:t>
      </w:r>
      <w:r>
        <w:rPr>
          <w:rFonts w:hint="eastAsia" w:ascii="Times New Roman"/>
        </w:rPr>
        <w:t>IUT</w:t>
      </w:r>
      <w:r>
        <w:rPr>
          <w:rFonts w:hint="eastAsia" w:hAnsi="宋体"/>
        </w:rPr>
        <w:t>不单独依赖于没有设备示例范围的</w:t>
      </w:r>
      <w:r>
        <w:rPr>
          <w:rFonts w:hint="eastAsia" w:ascii="Times New Roman"/>
        </w:rPr>
        <w:t>Who</w:t>
      </w:r>
      <w:r>
        <w:rPr>
          <w:rFonts w:hint="eastAsia" w:hAnsi="宋体"/>
        </w:rPr>
        <w:t>-</w:t>
      </w:r>
      <w:r>
        <w:rPr>
          <w:rFonts w:hint="eastAsia" w:ascii="Times New Roman"/>
        </w:rPr>
        <w:t>Is</w:t>
      </w:r>
      <w:r>
        <w:rPr>
          <w:rFonts w:hint="eastAsia" w:hAnsi="宋体"/>
        </w:rPr>
        <w:t>请求。</w:t>
      </w:r>
    </w:p>
    <w:p>
      <w:pPr>
        <w:pStyle w:val="32"/>
        <w:rPr>
          <w:rFonts w:hAnsi="宋体"/>
        </w:rPr>
      </w:pPr>
      <w:r>
        <w:rPr>
          <w:rFonts w:hint="eastAsia" w:hAnsi="宋体"/>
        </w:rPr>
        <w:t>通过结果：</w:t>
      </w:r>
      <w:r>
        <w:rPr>
          <w:rFonts w:hint="eastAsia" w:ascii="Times New Roman"/>
        </w:rPr>
        <w:t>IUT</w:t>
      </w:r>
      <w:r>
        <w:rPr>
          <w:rFonts w:hint="eastAsia" w:hAnsi="宋体"/>
        </w:rPr>
        <w:t>向用户显示网络上所有设备的列表。该列表不应指明目前在互连网络上不存在的设备。</w:t>
      </w:r>
      <w:r>
        <w:rPr>
          <w:rFonts w:hint="eastAsia" w:ascii="Times New Roman"/>
        </w:rPr>
        <w:t>IUT</w:t>
      </w:r>
      <w:r>
        <w:rPr>
          <w:rFonts w:hint="eastAsia" w:hAnsi="宋体"/>
        </w:rPr>
        <w:t>自身不需要包含在列表中。</w:t>
      </w:r>
    </w:p>
    <w:p>
      <w:pPr>
        <w:pStyle w:val="851"/>
      </w:pPr>
      <w:bookmarkStart w:id="1441" w:name="_Toc54781928"/>
      <w:r>
        <w:rPr>
          <w:rFonts w:hint="eastAsia"/>
        </w:rPr>
        <w:t>自动设备映射</w:t>
      </w:r>
      <w:bookmarkEnd w:id="1441"/>
    </w:p>
    <w:p>
      <w:pPr>
        <w:pStyle w:val="32"/>
        <w:rPr>
          <w:rFonts w:hAnsi="宋体"/>
        </w:rPr>
      </w:pPr>
      <w:r>
        <w:rPr>
          <w:rFonts w:hint="eastAsia" w:hAnsi="宋体"/>
        </w:rPr>
        <w:t>目的：验证</w:t>
      </w:r>
      <w:r>
        <w:rPr>
          <w:rFonts w:hint="eastAsia" w:ascii="Times New Roman"/>
        </w:rPr>
        <w:t>IUT</w:t>
      </w:r>
      <w:r>
        <w:rPr>
          <w:rFonts w:hint="eastAsia" w:hAnsi="宋体"/>
        </w:rPr>
        <w:t>可以在任意</w:t>
      </w:r>
      <w:r>
        <w:rPr>
          <w:rFonts w:hint="eastAsia" w:ascii="Times New Roman"/>
        </w:rPr>
        <w:t>BACnet</w:t>
      </w:r>
      <w:r>
        <w:rPr>
          <w:rFonts w:hint="eastAsia" w:hAnsi="宋体"/>
        </w:rPr>
        <w:t>设备中找到所有对象，并将这些对象呈现给用户。</w:t>
      </w:r>
    </w:p>
    <w:p>
      <w:pPr>
        <w:pStyle w:val="32"/>
        <w:rPr>
          <w:rFonts w:hAnsi="宋体"/>
        </w:rPr>
      </w:pPr>
      <w:r>
        <w:rPr>
          <w:rFonts w:hint="eastAsia" w:hAnsi="宋体"/>
        </w:rPr>
        <w:t>配置：将</w:t>
      </w:r>
      <w:r>
        <w:rPr>
          <w:rFonts w:hint="eastAsia" w:ascii="Times New Roman"/>
        </w:rPr>
        <w:t>TD</w:t>
      </w:r>
      <w:r>
        <w:rPr>
          <w:rFonts w:hint="eastAsia" w:hAnsi="宋体"/>
        </w:rPr>
        <w:t>配置为模拟具有任意一组自一致</w:t>
      </w:r>
      <w:r>
        <w:rPr>
          <w:rFonts w:hint="eastAsia" w:ascii="Times New Roman"/>
        </w:rPr>
        <w:t>BACnet</w:t>
      </w:r>
      <w:r>
        <w:rPr>
          <w:rFonts w:hint="eastAsia" w:hAnsi="宋体"/>
        </w:rPr>
        <w:t>特征的设备，其中包含一组对象。</w:t>
      </w:r>
    </w:p>
    <w:p>
      <w:pPr>
        <w:pStyle w:val="32"/>
        <w:rPr>
          <w:rFonts w:hAnsi="宋体"/>
        </w:rPr>
      </w:pPr>
      <w:r>
        <w:rPr>
          <w:rFonts w:hint="eastAsia" w:hAnsi="宋体"/>
        </w:rPr>
        <w:t>测试步骤：</w:t>
      </w:r>
    </w:p>
    <w:p>
      <w:pPr>
        <w:pStyle w:val="32"/>
        <w:rPr>
          <w:rFonts w:ascii="Times New Roman"/>
        </w:rPr>
      </w:pPr>
      <w:r>
        <w:rPr>
          <w:rFonts w:ascii="Times New Roman"/>
        </w:rPr>
        <w:t>1. MAKE (the IUT initiate its device mapping function for the TD)</w:t>
      </w:r>
    </w:p>
    <w:p>
      <w:pPr>
        <w:pStyle w:val="32"/>
        <w:rPr>
          <w:rFonts w:ascii="Times New Roman"/>
        </w:rPr>
      </w:pPr>
      <w:r>
        <w:rPr>
          <w:rFonts w:ascii="Times New Roman"/>
        </w:rPr>
        <w:t>2. CHECK (that the IUT correctly identifies all of the objects in the TD)</w:t>
      </w:r>
    </w:p>
    <w:p>
      <w:pPr>
        <w:widowControl/>
        <w:jc w:val="left"/>
        <w:rPr>
          <w:kern w:val="0"/>
          <w:szCs w:val="20"/>
        </w:rPr>
      </w:pPr>
      <w:r>
        <w:br w:type="page"/>
      </w:r>
    </w:p>
    <w:p>
      <w:pPr>
        <w:pStyle w:val="883"/>
        <w:ind w:left="0"/>
      </w:pPr>
      <w:bookmarkStart w:id="1442" w:name="_Toc55414076"/>
      <w:bookmarkStart w:id="1443" w:name="_Toc54781929"/>
      <w:r>
        <w:rPr>
          <w:rFonts w:hint="eastAsia" w:ascii="Times New Roman"/>
          <w:szCs w:val="21"/>
        </w:rPr>
        <w:t>IP</w:t>
      </w:r>
      <w:r>
        <w:rPr>
          <w:rFonts w:hint="eastAsia" w:hAnsi="黑体"/>
          <w:szCs w:val="21"/>
        </w:rPr>
        <w:t>功能测试</w:t>
      </w:r>
      <w:bookmarkEnd w:id="1442"/>
      <w:bookmarkEnd w:id="1443"/>
    </w:p>
    <w:p>
      <w:pPr>
        <w:pStyle w:val="32"/>
      </w:pPr>
      <w:r>
        <w:rPr>
          <w:rFonts w:hint="eastAsia"/>
        </w:rPr>
        <w:t>此条款定义了证明</w:t>
      </w:r>
      <w:r>
        <w:rPr>
          <w:rFonts w:hint="eastAsia" w:ascii="Times New Roman"/>
        </w:rPr>
        <w:t>BACnet</w:t>
      </w:r>
      <w:r>
        <w:rPr>
          <w:rFonts w:hint="eastAsia"/>
        </w:rPr>
        <w:t>/</w:t>
      </w:r>
      <w:r>
        <w:rPr>
          <w:rFonts w:hint="eastAsia" w:ascii="Times New Roman"/>
        </w:rPr>
        <w:t>IP</w:t>
      </w:r>
      <w:r>
        <w:rPr>
          <w:rFonts w:hint="eastAsia"/>
        </w:rPr>
        <w:t>功能所需的测试，如</w:t>
      </w:r>
      <w:r>
        <w:rPr>
          <w:rFonts w:hint="eastAsia" w:ascii="Times New Roman"/>
        </w:rPr>
        <w:t>BACnet</w:t>
      </w:r>
      <w:r>
        <w:rPr>
          <w:rFonts w:hint="eastAsia"/>
        </w:rPr>
        <w:t>标准附件</w:t>
      </w:r>
      <w:r>
        <w:rPr>
          <w:rFonts w:hint="eastAsia" w:ascii="Times New Roman"/>
        </w:rPr>
        <w:t>J</w:t>
      </w:r>
      <w:r>
        <w:rPr>
          <w:rFonts w:hint="eastAsia"/>
        </w:rPr>
        <w:t>中定义的那样。对于每个测试用例，将描述一个或多个将要交换的消息的序列。当</w:t>
      </w:r>
      <w:r>
        <w:rPr>
          <w:rFonts w:hint="eastAsia" w:ascii="Times New Roman"/>
        </w:rPr>
        <w:t>IUT</w:t>
      </w:r>
      <w:r>
        <w:rPr>
          <w:rFonts w:hint="eastAsia"/>
        </w:rPr>
        <w:t>和</w:t>
      </w:r>
      <w:r>
        <w:rPr>
          <w:rFonts w:hint="eastAsia" w:ascii="Times New Roman"/>
        </w:rPr>
        <w:t>TD</w:t>
      </w:r>
      <w:r>
        <w:rPr>
          <w:rFonts w:hint="eastAsia"/>
        </w:rPr>
        <w:t>完全按照测试用例中描述的那样交换消息时，产生测试结果。任何其他消息组合都导致测试的失败。一些测试用例是无效的，除非本标准中定义的其他测试已经执行，并且</w:t>
      </w:r>
      <w:r>
        <w:rPr>
          <w:rFonts w:hint="eastAsia" w:ascii="Times New Roman"/>
        </w:rPr>
        <w:t>IUT</w:t>
      </w:r>
      <w:r>
        <w:rPr>
          <w:rFonts w:hint="eastAsia"/>
        </w:rPr>
        <w:t>通过了这个测试。这些所需测试在测试用例描述中说明。</w:t>
      </w:r>
    </w:p>
    <w:p>
      <w:pPr>
        <w:pStyle w:val="32"/>
      </w:pPr>
      <w:r>
        <w:rPr>
          <w:rFonts w:hint="eastAsia"/>
        </w:rPr>
        <w:t>对于本条款中的测试，</w:t>
      </w:r>
      <w:r>
        <w:rPr>
          <w:rFonts w:hint="eastAsia" w:ascii="Times New Roman"/>
        </w:rPr>
        <w:t>DESTINATION</w:t>
      </w:r>
      <w:r>
        <w:rPr>
          <w:rFonts w:hint="eastAsia"/>
        </w:rPr>
        <w:t>是引用设备的</w:t>
      </w:r>
      <w:r>
        <w:rPr>
          <w:rFonts w:hint="eastAsia" w:ascii="Times New Roman"/>
        </w:rPr>
        <w:t>B</w:t>
      </w:r>
      <w:r>
        <w:rPr>
          <w:rFonts w:hint="eastAsia"/>
        </w:rPr>
        <w:t>/</w:t>
      </w:r>
      <w:r>
        <w:rPr>
          <w:rFonts w:hint="eastAsia" w:ascii="Times New Roman"/>
        </w:rPr>
        <w:t>IP</w:t>
      </w:r>
      <w:r>
        <w:rPr>
          <w:rFonts w:hint="eastAsia"/>
        </w:rPr>
        <w:t>地址。例如，</w:t>
      </w:r>
      <w:r>
        <w:rPr>
          <w:rFonts w:hint="eastAsia" w:ascii="Times New Roman"/>
        </w:rPr>
        <w:t>DESTINATION</w:t>
      </w:r>
      <w:r>
        <w:rPr>
          <w:rFonts w:hint="eastAsia"/>
        </w:rPr>
        <w:t xml:space="preserve"> = </w:t>
      </w:r>
      <w:r>
        <w:rPr>
          <w:rFonts w:hint="eastAsia" w:ascii="Times New Roman"/>
        </w:rPr>
        <w:t>FD</w:t>
      </w:r>
      <w:r>
        <w:rPr>
          <w:rFonts w:hint="eastAsia"/>
        </w:rPr>
        <w:t>2表示</w:t>
      </w:r>
      <w:r>
        <w:rPr>
          <w:rFonts w:hint="eastAsia" w:ascii="Times New Roman"/>
        </w:rPr>
        <w:t>DESTINATION</w:t>
      </w:r>
      <w:r>
        <w:rPr>
          <w:rFonts w:hint="eastAsia"/>
        </w:rPr>
        <w:t xml:space="preserve"> = (</w:t>
      </w:r>
      <w:r>
        <w:rPr>
          <w:rFonts w:hint="eastAsia" w:ascii="Times New Roman"/>
        </w:rPr>
        <w:t>FD</w:t>
      </w:r>
      <w:r>
        <w:rPr>
          <w:rFonts w:hint="eastAsia"/>
        </w:rPr>
        <w:t>2的</w:t>
      </w:r>
      <w:r>
        <w:rPr>
          <w:rFonts w:hint="eastAsia" w:ascii="Times New Roman"/>
        </w:rPr>
        <w:t>B</w:t>
      </w:r>
      <w:r>
        <w:rPr>
          <w:rFonts w:hint="eastAsia"/>
        </w:rPr>
        <w:t>/</w:t>
      </w:r>
      <w:r>
        <w:rPr>
          <w:rFonts w:hint="eastAsia" w:ascii="Times New Roman"/>
        </w:rPr>
        <w:t>IP</w:t>
      </w:r>
      <w:r>
        <w:rPr>
          <w:rFonts w:hint="eastAsia"/>
        </w:rPr>
        <w:t>地址)。</w:t>
      </w:r>
    </w:p>
    <w:p>
      <w:pPr>
        <w:pStyle w:val="851"/>
      </w:pPr>
      <w:bookmarkStart w:id="1444" w:name="_Toc54781930"/>
      <w:r>
        <w:rPr>
          <w:rFonts w:hint="eastAsia" w:ascii="Times New Roman"/>
        </w:rPr>
        <w:t>Non</w:t>
      </w:r>
      <w:r>
        <w:rPr>
          <w:rFonts w:hint="eastAsia"/>
        </w:rPr>
        <w:t>-</w:t>
      </w:r>
      <w:r>
        <w:rPr>
          <w:rFonts w:hint="eastAsia" w:ascii="Times New Roman"/>
        </w:rPr>
        <w:t>BBMD</w:t>
      </w:r>
      <w:r>
        <w:rPr>
          <w:rFonts w:hint="eastAsia"/>
        </w:rPr>
        <w:t xml:space="preserve"> </w:t>
      </w:r>
      <w:r>
        <w:rPr>
          <w:rFonts w:hint="eastAsia" w:ascii="Times New Roman"/>
        </w:rPr>
        <w:t>B</w:t>
      </w:r>
      <w:r>
        <w:rPr>
          <w:rFonts w:hint="eastAsia"/>
        </w:rPr>
        <w:t>/</w:t>
      </w:r>
      <w:r>
        <w:rPr>
          <w:rFonts w:hint="eastAsia" w:ascii="Times New Roman"/>
        </w:rPr>
        <w:t>IP</w:t>
      </w:r>
      <w:r>
        <w:rPr>
          <w:rFonts w:hint="eastAsia"/>
        </w:rPr>
        <w:t>设备</w:t>
      </w:r>
      <w:bookmarkEnd w:id="1444"/>
    </w:p>
    <w:p>
      <w:pPr>
        <w:pStyle w:val="32"/>
      </w:pPr>
      <w:r>
        <w:rPr>
          <w:rFonts w:hint="eastAsia"/>
        </w:rPr>
        <w:t>这组测试验证非</w:t>
      </w:r>
      <w:r>
        <w:rPr>
          <w:rFonts w:hint="eastAsia" w:ascii="Times New Roman"/>
        </w:rPr>
        <w:t>BACnet</w:t>
      </w:r>
      <w:r>
        <w:rPr>
          <w:rFonts w:hint="eastAsia"/>
        </w:rPr>
        <w:t>广播管理设备(</w:t>
      </w:r>
      <w:r>
        <w:rPr>
          <w:rFonts w:hint="eastAsia" w:ascii="Times New Roman"/>
        </w:rPr>
        <w:t>BBMD</w:t>
      </w:r>
      <w:r>
        <w:rPr>
          <w:rFonts w:hint="eastAsia"/>
        </w:rPr>
        <w:t>)的</w:t>
      </w:r>
      <w:r>
        <w:rPr>
          <w:rFonts w:hint="eastAsia" w:ascii="Times New Roman"/>
        </w:rPr>
        <w:t>B</w:t>
      </w:r>
      <w:r>
        <w:rPr>
          <w:rFonts w:hint="eastAsia"/>
        </w:rPr>
        <w:t>/</w:t>
      </w:r>
      <w:r>
        <w:rPr>
          <w:rFonts w:hint="eastAsia" w:ascii="Times New Roman"/>
        </w:rPr>
        <w:t>IP</w:t>
      </w:r>
      <w:r>
        <w:rPr>
          <w:rFonts w:hint="eastAsia"/>
        </w:rPr>
        <w:t>设备将正确应答与</w:t>
      </w:r>
      <w:r>
        <w:rPr>
          <w:rFonts w:hint="eastAsia" w:ascii="Times New Roman"/>
        </w:rPr>
        <w:t>BBMD</w:t>
      </w:r>
      <w:r>
        <w:rPr>
          <w:rFonts w:hint="eastAsia"/>
        </w:rPr>
        <w:t>相关的传入</w:t>
      </w:r>
      <w:r>
        <w:rPr>
          <w:rFonts w:hint="eastAsia" w:ascii="Times New Roman"/>
        </w:rPr>
        <w:t>B</w:t>
      </w:r>
      <w:r>
        <w:rPr>
          <w:rFonts w:hint="eastAsia"/>
        </w:rPr>
        <w:t>/</w:t>
      </w:r>
      <w:r>
        <w:rPr>
          <w:rFonts w:hint="eastAsia" w:ascii="Times New Roman"/>
        </w:rPr>
        <w:t>IP</w:t>
      </w:r>
      <w:r>
        <w:rPr>
          <w:rFonts w:hint="eastAsia"/>
        </w:rPr>
        <w:t>消息。只有不支持(或配置为不支持)</w:t>
      </w:r>
      <w:r>
        <w:rPr>
          <w:rFonts w:hint="eastAsia" w:ascii="Times New Roman"/>
        </w:rPr>
        <w:t>BBMD</w:t>
      </w:r>
      <w:r>
        <w:rPr>
          <w:rFonts w:hint="eastAsia"/>
        </w:rPr>
        <w:t>功能的设备才能执行这些测试。</w:t>
      </w:r>
    </w:p>
    <w:p>
      <w:pPr>
        <w:pStyle w:val="869"/>
        <w:numPr>
          <w:ilvl w:val="0"/>
          <w:numId w:val="532"/>
        </w:numPr>
        <w:spacing w:before="156" w:after="156"/>
      </w:pPr>
      <w:r>
        <w:rPr>
          <w:rFonts w:ascii="Times New Roman"/>
        </w:rPr>
        <w:t>Write</w:t>
      </w:r>
      <w:r>
        <w:t>-</w:t>
      </w:r>
      <w:r>
        <w:rPr>
          <w:rFonts w:ascii="Times New Roman"/>
        </w:rPr>
        <w:t>Broadcast</w:t>
      </w:r>
      <w:r>
        <w:t>-</w:t>
      </w:r>
      <w:r>
        <w:rPr>
          <w:rFonts w:ascii="Times New Roman"/>
        </w:rPr>
        <w:t>Distribution</w:t>
      </w:r>
      <w:r>
        <w:t>-</w:t>
      </w:r>
      <w:r>
        <w:rPr>
          <w:rFonts w:ascii="Times New Roman"/>
        </w:rPr>
        <w:t>Table</w:t>
      </w:r>
      <w:r>
        <w:rPr>
          <w:rFonts w:hint="eastAsia" w:ascii="Times New Roman"/>
        </w:rPr>
        <w:t>写入广播分发表</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Write-Broadcast-Distribution-Table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Write-Broadcast-Distribution-Table NAK</w:t>
      </w:r>
    </w:p>
    <w:p>
      <w:pPr>
        <w:pStyle w:val="869"/>
        <w:numPr>
          <w:ilvl w:val="0"/>
          <w:numId w:val="532"/>
        </w:numPr>
        <w:spacing w:before="156" w:after="156"/>
      </w:pPr>
      <w:r>
        <w:rPr>
          <w:rFonts w:ascii="Times New Roman"/>
        </w:rPr>
        <w:t>Read</w:t>
      </w:r>
      <w:r>
        <w:t>-</w:t>
      </w:r>
      <w:r>
        <w:rPr>
          <w:rFonts w:ascii="Times New Roman"/>
        </w:rPr>
        <w:t>Broadcast</w:t>
      </w:r>
      <w:r>
        <w:t>-</w:t>
      </w:r>
      <w:r>
        <w:rPr>
          <w:rFonts w:ascii="Times New Roman"/>
        </w:rPr>
        <w:t>Distribution</w:t>
      </w:r>
      <w:r>
        <w:t>-</w:t>
      </w:r>
      <w:r>
        <w:rPr>
          <w:rFonts w:ascii="Times New Roman"/>
        </w:rPr>
        <w:t>Table</w:t>
      </w:r>
      <w:r>
        <w:rPr>
          <w:rFonts w:hint="eastAsia"/>
        </w:rPr>
        <w:t>读取广播分发表</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Read</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Read-Broadcast-Distribution-Table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Read-Broadcast-Distribution-Table NAK</w:t>
      </w:r>
    </w:p>
    <w:p>
      <w:pPr>
        <w:pStyle w:val="869"/>
        <w:numPr>
          <w:ilvl w:val="0"/>
          <w:numId w:val="532"/>
        </w:numPr>
        <w:spacing w:before="156" w:after="156"/>
      </w:pPr>
      <w:r>
        <w:rPr>
          <w:rFonts w:hint="eastAsia"/>
        </w:rPr>
        <w:t>注册外部设备</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Register</w:t>
      </w:r>
      <w:r>
        <w:rPr>
          <w:rFonts w:hint="eastAsia"/>
        </w:rPr>
        <w:t>-</w:t>
      </w:r>
      <w:r>
        <w:rPr>
          <w:rFonts w:hint="eastAsia" w:ascii="Times New Roman"/>
        </w:rPr>
        <w:t>Foreign</w:t>
      </w:r>
      <w:r>
        <w:rPr>
          <w:rFonts w:hint="eastAsia"/>
        </w:rPr>
        <w:t>-</w:t>
      </w:r>
      <w:r>
        <w:rPr>
          <w:rFonts w:hint="eastAsia" w:ascii="Times New Roman"/>
        </w:rPr>
        <w:t>Device</w:t>
      </w:r>
      <w:r>
        <w:rPr>
          <w:rFonts w:hint="eastAsia"/>
        </w:rPr>
        <w:t>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Register-Foreign-Device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Register-Foreign-Device NAK</w:t>
      </w:r>
    </w:p>
    <w:p>
      <w:pPr>
        <w:pStyle w:val="869"/>
        <w:numPr>
          <w:ilvl w:val="0"/>
          <w:numId w:val="532"/>
        </w:numPr>
        <w:spacing w:before="156" w:after="156"/>
      </w:pP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Entry</w:t>
      </w:r>
      <w:r>
        <w:rPr>
          <w:rFonts w:hint="eastAsia"/>
        </w:rPr>
        <w:t>删除外部设备入口</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的请求。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Delete-Foreign-Device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Delete-Foreign-Device NAK</w:t>
      </w:r>
    </w:p>
    <w:p>
      <w:pPr>
        <w:pStyle w:val="869"/>
        <w:numPr>
          <w:ilvl w:val="0"/>
          <w:numId w:val="532"/>
        </w:numPr>
        <w:spacing w:before="156" w:after="156"/>
      </w:pPr>
      <w:r>
        <w:rPr>
          <w:rFonts w:hint="eastAsia" w:ascii="Times New Roman"/>
        </w:rPr>
        <w:t>Read</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读取外部设备表</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Read</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的请求。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Read-Foreign-Device-Table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Read-Foreign-Device-Table NAK</w:t>
      </w:r>
    </w:p>
    <w:p>
      <w:pPr>
        <w:pStyle w:val="869"/>
        <w:numPr>
          <w:ilvl w:val="0"/>
          <w:numId w:val="532"/>
        </w:numPr>
        <w:spacing w:before="156" w:after="156"/>
      </w:pPr>
      <w:r>
        <w:rPr>
          <w:rFonts w:hint="eastAsia"/>
        </w:rPr>
        <w:t>向网络分发广播</w:t>
      </w:r>
      <w:r>
        <w:rPr>
          <w:rFonts w:hint="eastAsia" w:ascii="Times New Roman"/>
        </w:rPr>
        <w:t>Distribute</w:t>
      </w:r>
      <w:r>
        <w:rPr>
          <w:rFonts w:hint="eastAsia"/>
        </w:rPr>
        <w:t>-</w:t>
      </w:r>
      <w:r>
        <w:rPr>
          <w:rFonts w:hint="eastAsia" w:ascii="Times New Roman"/>
        </w:rPr>
        <w:t>Broadcast</w:t>
      </w:r>
      <w:r>
        <w:rPr>
          <w:rFonts w:hint="eastAsia"/>
        </w:rPr>
        <w:t>-</w:t>
      </w:r>
      <w:r>
        <w:rPr>
          <w:rFonts w:hint="eastAsia" w:ascii="Times New Roman"/>
        </w:rPr>
        <w:t>To</w:t>
      </w:r>
      <w:r>
        <w:rPr>
          <w:rFonts w:hint="eastAsia"/>
        </w:rPr>
        <w:t>-</w:t>
      </w:r>
      <w:r>
        <w:rPr>
          <w:rFonts w:hint="eastAsia" w:ascii="Times New Roman"/>
        </w:rPr>
        <w:t>Network</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Distribute</w:t>
      </w:r>
      <w:r>
        <w:rPr>
          <w:rFonts w:hint="eastAsia"/>
        </w:rPr>
        <w:t>-</w:t>
      </w:r>
      <w:r>
        <w:rPr>
          <w:rFonts w:hint="eastAsia" w:ascii="Times New Roman"/>
        </w:rPr>
        <w:t>Broadcast</w:t>
      </w:r>
      <w:r>
        <w:rPr>
          <w:rFonts w:hint="eastAsia"/>
        </w:rPr>
        <w:t>-</w:t>
      </w:r>
      <w:r>
        <w:rPr>
          <w:rFonts w:hint="eastAsia" w:ascii="Times New Roman"/>
        </w:rPr>
        <w:t>To</w:t>
      </w:r>
      <w:r>
        <w:rPr>
          <w:rFonts w:hint="eastAsia"/>
        </w:rPr>
        <w:t>-</w:t>
      </w:r>
      <w:r>
        <w:rPr>
          <w:rFonts w:hint="eastAsia" w:ascii="Times New Roman"/>
        </w:rPr>
        <w:t>Network</w:t>
      </w:r>
      <w:r>
        <w:rPr>
          <w:rFonts w:hint="eastAsia"/>
        </w:rPr>
        <w:t>的请求。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 xml:space="preserve">Distribute-Broadcast-To-Network,  </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Distribute-Broadcast-To-Network NAK</w:t>
      </w:r>
    </w:p>
    <w:p>
      <w:pPr>
        <w:pStyle w:val="869"/>
        <w:numPr>
          <w:ilvl w:val="0"/>
          <w:numId w:val="532"/>
        </w:numPr>
        <w:spacing w:before="156" w:after="156"/>
      </w:pPr>
      <w:r>
        <w:rPr>
          <w:rFonts w:hint="eastAsia"/>
        </w:rPr>
        <w:t>转发</w:t>
      </w:r>
      <w:r>
        <w:rPr>
          <w:rFonts w:hint="eastAsia" w:ascii="Times New Roman"/>
        </w:rPr>
        <w:t>NPDU</w:t>
      </w:r>
      <w:r>
        <w:rPr>
          <w:rFonts w:hint="eastAsia"/>
        </w:rPr>
        <w:t xml:space="preserve"> (单跳分发)</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将处理</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配置要求：</w:t>
      </w:r>
      <w:r>
        <w:rPr>
          <w:rFonts w:hint="eastAsia" w:ascii="Times New Roman"/>
        </w:rPr>
        <w:t>IUT</w:t>
      </w:r>
      <w:r>
        <w:rPr>
          <w:rFonts w:hint="eastAsia"/>
        </w:rPr>
        <w:t>不应配置为</w:t>
      </w:r>
      <w:r>
        <w:rPr>
          <w:rFonts w:hint="eastAsia" w:ascii="Times New Roman"/>
        </w:rPr>
        <w:t>BBMD</w:t>
      </w:r>
      <w:r>
        <w:rPr>
          <w:rFonts w:hint="eastAsia"/>
        </w:rPr>
        <w:t>。</w:t>
      </w:r>
      <w:r>
        <w:rPr>
          <w:rFonts w:hint="eastAsia" w:ascii="Times New Roman"/>
        </w:rPr>
        <w:t>TD</w:t>
      </w:r>
      <w:r>
        <w:rPr>
          <w:rFonts w:hint="eastAsia"/>
        </w:rPr>
        <w:t>应位于与</w:t>
      </w:r>
      <w:r>
        <w:rPr>
          <w:rFonts w:hint="eastAsia" w:ascii="Times New Roman"/>
        </w:rPr>
        <w:t>IUT</w:t>
      </w:r>
      <w:r>
        <w:rPr>
          <w:rFonts w:hint="eastAsia"/>
        </w:rPr>
        <w:t>不同的</w:t>
      </w:r>
      <w:r>
        <w:rPr>
          <w:rFonts w:hint="eastAsia" w:ascii="Times New Roman"/>
        </w:rPr>
        <w:t>IP</w:t>
      </w:r>
      <w:r>
        <w:rPr>
          <w:rFonts w:hint="eastAsia"/>
        </w:rPr>
        <w:t>子网上。</w:t>
      </w:r>
    </w:p>
    <w:p>
      <w:pPr>
        <w:pStyle w:val="32"/>
      </w:pPr>
      <w:r>
        <w:rPr>
          <w:rFonts w:hint="eastAsia"/>
        </w:rPr>
        <w:t>测试步骤：</w:t>
      </w:r>
    </w:p>
    <w:p>
      <w:pPr>
        <w:pStyle w:val="32"/>
        <w:rPr>
          <w:rFonts w:ascii="Times New Roman"/>
        </w:rPr>
      </w:pPr>
      <w:r>
        <w:rPr>
          <w:rFonts w:ascii="Times New Roman"/>
        </w:rPr>
        <w:t xml:space="preserve">1. TRANSMIT DA = Directed IP Broadcast to IUT”s IP Subnet,SOURCE = TD, </w:t>
      </w:r>
    </w:p>
    <w:p>
      <w:pPr>
        <w:pStyle w:val="32"/>
        <w:ind w:firstLine="1050" w:firstLineChars="500"/>
        <w:rPr>
          <w:rFonts w:ascii="Times New Roman"/>
        </w:rPr>
      </w:pPr>
      <w:r>
        <w:rPr>
          <w:rFonts w:ascii="Times New Roman"/>
        </w:rPr>
        <w:t xml:space="preserve">Forwarded-NPDU,  </w:t>
      </w:r>
    </w:p>
    <w:p>
      <w:pPr>
        <w:pStyle w:val="32"/>
        <w:ind w:firstLine="1050" w:firstLineChars="500"/>
        <w:rPr>
          <w:rFonts w:ascii="Times New Roman"/>
        </w:rPr>
      </w:pPr>
      <w:r>
        <w:rPr>
          <w:rFonts w:ascii="Times New Roman"/>
        </w:rPr>
        <w:t xml:space="preserve">Originating-Device = TD,  </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 xml:space="preserve">2. RECEIVE DA = Local IP Broadcast, SOURCE = IUT,  </w:t>
      </w:r>
    </w:p>
    <w:p>
      <w:pPr>
        <w:pStyle w:val="32"/>
        <w:ind w:firstLine="1050" w:firstLineChars="500"/>
        <w:rPr>
          <w:rFonts w:ascii="Times New Roman"/>
        </w:rPr>
      </w:pPr>
      <w:r>
        <w:rPr>
          <w:rFonts w:ascii="Times New Roman"/>
        </w:rPr>
        <w:t xml:space="preserve">Original-Broadcast-NPDU,  </w:t>
      </w:r>
    </w:p>
    <w:p>
      <w:pPr>
        <w:pStyle w:val="32"/>
        <w:ind w:firstLine="1050" w:firstLineChars="500"/>
        <w:rPr>
          <w:rFonts w:ascii="Times New Roman"/>
        </w:rPr>
      </w:pPr>
      <w:r>
        <w:rPr>
          <w:rFonts w:ascii="Times New Roman"/>
        </w:rPr>
        <w:t>NPDU = I-Am</w:t>
      </w:r>
    </w:p>
    <w:p>
      <w:pPr>
        <w:pStyle w:val="32"/>
        <w:rPr>
          <w:rFonts w:ascii="Times New Roman"/>
        </w:rPr>
      </w:pPr>
      <w:r>
        <w:rPr>
          <w:rFonts w:ascii="Times New Roman"/>
        </w:rPr>
        <w:t>3. CHECK  (The IUT shall not issue any Forwarded-NPDUs)</w:t>
      </w:r>
    </w:p>
    <w:p>
      <w:pPr>
        <w:pStyle w:val="869"/>
        <w:numPr>
          <w:ilvl w:val="0"/>
          <w:numId w:val="532"/>
        </w:numPr>
        <w:spacing w:before="156" w:after="156"/>
      </w:pPr>
      <w:r>
        <w:rPr>
          <w:rFonts w:hint="eastAsia"/>
        </w:rPr>
        <w:t>原始广播</w:t>
      </w:r>
      <w:r>
        <w:rPr>
          <w:rFonts w:hint="eastAsia" w:ascii="Times New Roman"/>
        </w:rPr>
        <w:t>NPDU</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将处理</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w:t>
      </w:r>
    </w:p>
    <w:p>
      <w:pPr>
        <w:pStyle w:val="32"/>
      </w:pPr>
      <w:r>
        <w:rPr>
          <w:rFonts w:hint="eastAsia"/>
        </w:rPr>
        <w:t>测试步骤：</w:t>
      </w:r>
    </w:p>
    <w:p>
      <w:pPr>
        <w:pStyle w:val="32"/>
        <w:rPr>
          <w:rFonts w:ascii="Times New Roman"/>
        </w:rPr>
      </w:pPr>
      <w:r>
        <w:rPr>
          <w:rFonts w:ascii="Times New Roman"/>
        </w:rPr>
        <w:t xml:space="preserve">1. TRANSMIT DA = Local IP Broadcast, SOURCE = TD,  </w:t>
      </w:r>
    </w:p>
    <w:p>
      <w:pPr>
        <w:pStyle w:val="32"/>
        <w:ind w:firstLine="1050" w:firstLineChars="500"/>
        <w:rPr>
          <w:rFonts w:ascii="Times New Roman"/>
        </w:rPr>
      </w:pPr>
      <w:r>
        <w:rPr>
          <w:rFonts w:ascii="Times New Roman"/>
        </w:rPr>
        <w:t xml:space="preserve">Original-Broadcast-NPDU,  </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 xml:space="preserve">2. RECEIVE DA = Local IP Broadcast, SOURCE = IUT,  </w:t>
      </w:r>
    </w:p>
    <w:p>
      <w:pPr>
        <w:pStyle w:val="32"/>
        <w:ind w:firstLine="1050" w:firstLineChars="500"/>
        <w:rPr>
          <w:rFonts w:ascii="Times New Roman"/>
        </w:rPr>
      </w:pPr>
      <w:r>
        <w:rPr>
          <w:rFonts w:ascii="Times New Roman"/>
        </w:rPr>
        <w:t xml:space="preserve">Original-Broadcast-NPDU,  </w:t>
      </w:r>
    </w:p>
    <w:p>
      <w:pPr>
        <w:pStyle w:val="32"/>
        <w:ind w:firstLine="1050" w:firstLineChars="500"/>
        <w:rPr>
          <w:rFonts w:ascii="Times New Roman"/>
        </w:rPr>
      </w:pPr>
      <w:r>
        <w:rPr>
          <w:rFonts w:ascii="Times New Roman"/>
        </w:rPr>
        <w:t>NPDU = I-Am</w:t>
      </w:r>
    </w:p>
    <w:p>
      <w:pPr>
        <w:pStyle w:val="32"/>
        <w:rPr>
          <w:rFonts w:ascii="Times New Roman"/>
        </w:rPr>
      </w:pPr>
      <w:r>
        <w:rPr>
          <w:rFonts w:ascii="Times New Roman"/>
        </w:rPr>
        <w:t>3. CHECK (The IUT shall not issue any Forwarded-NPDUs)</w:t>
      </w:r>
    </w:p>
    <w:p>
      <w:pPr>
        <w:pStyle w:val="869"/>
        <w:numPr>
          <w:ilvl w:val="0"/>
          <w:numId w:val="532"/>
        </w:numPr>
        <w:spacing w:before="156" w:after="156"/>
      </w:pPr>
      <w:r>
        <w:rPr>
          <w:rFonts w:hint="eastAsia"/>
        </w:rPr>
        <w:t>原单播</w:t>
      </w:r>
      <w:r>
        <w:rPr>
          <w:rFonts w:hint="eastAsia" w:ascii="Times New Roman"/>
        </w:rPr>
        <w:t>NPDU</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将处理</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 xml:space="preserve">Original-Unicast-NPDU,  </w:t>
      </w:r>
    </w:p>
    <w:p>
      <w:pPr>
        <w:pStyle w:val="32"/>
        <w:ind w:firstLine="1050" w:firstLineChars="500"/>
        <w:rPr>
          <w:rFonts w:ascii="Times New Roman"/>
        </w:rPr>
      </w:pPr>
      <w:r>
        <w:rPr>
          <w:rFonts w:ascii="Times New Roman"/>
        </w:rPr>
        <w:t>NPDU  = BACnet ReadProperty-Request</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Original-Unicast-NPDU,  </w:t>
      </w:r>
    </w:p>
    <w:p>
      <w:pPr>
        <w:pStyle w:val="32"/>
        <w:ind w:firstLine="1050" w:firstLineChars="500"/>
        <w:rPr>
          <w:rFonts w:ascii="Times New Roman"/>
        </w:rPr>
      </w:pPr>
      <w:r>
        <w:rPr>
          <w:rFonts w:ascii="Times New Roman"/>
        </w:rPr>
        <w:t>NPDU = ReadProperty-ACK</w:t>
      </w:r>
    </w:p>
    <w:p>
      <w:pPr>
        <w:pStyle w:val="869"/>
        <w:numPr>
          <w:ilvl w:val="0"/>
          <w:numId w:val="532"/>
        </w:numPr>
        <w:spacing w:before="156" w:after="156"/>
      </w:pPr>
      <w:r>
        <w:rPr>
          <w:rFonts w:hint="eastAsia"/>
        </w:rPr>
        <w:t>转发</w:t>
      </w:r>
      <w:r>
        <w:rPr>
          <w:rFonts w:hint="eastAsia" w:ascii="Times New Roman"/>
        </w:rPr>
        <w:t>NPDU</w:t>
      </w:r>
      <w:r>
        <w:rPr>
          <w:rFonts w:hint="eastAsia"/>
        </w:rPr>
        <w:t xml:space="preserve"> (两跳分发)</w:t>
      </w:r>
    </w:p>
    <w:p>
      <w:pPr>
        <w:pStyle w:val="32"/>
      </w:pPr>
      <w:r>
        <w:rPr>
          <w:rFonts w:hint="eastAsia"/>
        </w:rPr>
        <w:t>目的：验证未配置为</w:t>
      </w:r>
      <w:r>
        <w:rPr>
          <w:rFonts w:hint="eastAsia" w:ascii="Times New Roman"/>
        </w:rPr>
        <w:t>BBMD</w:t>
      </w:r>
      <w:r>
        <w:rPr>
          <w:rFonts w:hint="eastAsia"/>
        </w:rPr>
        <w:t>的</w:t>
      </w:r>
      <w:r>
        <w:rPr>
          <w:rFonts w:hint="eastAsia" w:ascii="Times New Roman"/>
        </w:rPr>
        <w:t>IUT</w:t>
      </w:r>
      <w:r>
        <w:rPr>
          <w:rFonts w:hint="eastAsia"/>
        </w:rPr>
        <w:t>将处理</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配置要求：</w:t>
      </w:r>
      <w:r>
        <w:rPr>
          <w:rFonts w:hint="eastAsia" w:ascii="Times New Roman"/>
        </w:rPr>
        <w:t>IUT</w:t>
      </w:r>
      <w:r>
        <w:rPr>
          <w:rFonts w:hint="eastAsia"/>
        </w:rPr>
        <w:t>不应配置为</w:t>
      </w:r>
      <w:r>
        <w:rPr>
          <w:rFonts w:hint="eastAsia" w:ascii="Times New Roman"/>
        </w:rPr>
        <w:t>BBMD</w:t>
      </w:r>
      <w:r>
        <w:rPr>
          <w:rFonts w:hint="eastAsia"/>
        </w:rPr>
        <w:t>。</w:t>
      </w:r>
      <w:r>
        <w:rPr>
          <w:rFonts w:hint="eastAsia" w:ascii="Times New Roman"/>
        </w:rPr>
        <w:t>TD</w:t>
      </w:r>
      <w:r>
        <w:rPr>
          <w:rFonts w:hint="eastAsia"/>
        </w:rPr>
        <w:t>应与</w:t>
      </w:r>
      <w:r>
        <w:rPr>
          <w:rFonts w:hint="eastAsia" w:ascii="Times New Roman"/>
        </w:rPr>
        <w:t>IUT</w:t>
      </w:r>
      <w:r>
        <w:rPr>
          <w:rFonts w:hint="eastAsia"/>
        </w:rPr>
        <w:t>在同一子网上。</w:t>
      </w:r>
      <w:r>
        <w:rPr>
          <w:rFonts w:hint="eastAsia" w:ascii="Times New Roman"/>
        </w:rPr>
        <w:t>D</w:t>
      </w:r>
      <w:r>
        <w:rPr>
          <w:rFonts w:hint="eastAsia"/>
        </w:rPr>
        <w:t>1是与</w:t>
      </w:r>
      <w:r>
        <w:rPr>
          <w:rFonts w:hint="eastAsia" w:ascii="Times New Roman"/>
        </w:rPr>
        <w:t>TD</w:t>
      </w:r>
      <w:r>
        <w:rPr>
          <w:rFonts w:hint="eastAsia"/>
        </w:rPr>
        <w:t>在不同的</w:t>
      </w:r>
      <w:r>
        <w:rPr>
          <w:rFonts w:hint="eastAsia" w:ascii="Times New Roman"/>
        </w:rPr>
        <w:t>IP</w:t>
      </w:r>
      <w:r>
        <w:rPr>
          <w:rFonts w:hint="eastAsia"/>
        </w:rPr>
        <w:t>子网上的设备。</w:t>
      </w:r>
    </w:p>
    <w:p>
      <w:pPr>
        <w:pStyle w:val="32"/>
      </w:pPr>
      <w:r>
        <w:rPr>
          <w:rFonts w:hint="eastAsia"/>
        </w:rPr>
        <w:t>测试步骤：</w:t>
      </w:r>
    </w:p>
    <w:p>
      <w:pPr>
        <w:pStyle w:val="32"/>
        <w:rPr>
          <w:rFonts w:ascii="Times New Roman"/>
        </w:rPr>
      </w:pPr>
      <w:r>
        <w:rPr>
          <w:rFonts w:ascii="Times New Roman"/>
        </w:rPr>
        <w:t xml:space="preserve">1. TRANSMIT DA = Local IP Broadcast, SOURCE = TD,  </w:t>
      </w:r>
    </w:p>
    <w:p>
      <w:pPr>
        <w:pStyle w:val="32"/>
        <w:ind w:firstLine="1050" w:firstLineChars="500"/>
        <w:rPr>
          <w:rFonts w:ascii="Times New Roman"/>
        </w:rPr>
      </w:pPr>
      <w:r>
        <w:rPr>
          <w:rFonts w:ascii="Times New Roman"/>
        </w:rPr>
        <w:t xml:space="preserve">Forwarded-NPDU,  </w:t>
      </w:r>
    </w:p>
    <w:p>
      <w:pPr>
        <w:pStyle w:val="32"/>
        <w:ind w:firstLine="1050" w:firstLineChars="500"/>
        <w:rPr>
          <w:rFonts w:ascii="Times New Roman"/>
        </w:rPr>
      </w:pPr>
      <w:r>
        <w:rPr>
          <w:rFonts w:ascii="Times New Roman"/>
        </w:rPr>
        <w:t xml:space="preserve">Originating-Device = D1,  </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 xml:space="preserve">2. RECEIVE DA = Local IP Broadcast, SOURCE = IUT,  </w:t>
      </w:r>
    </w:p>
    <w:p>
      <w:pPr>
        <w:pStyle w:val="32"/>
        <w:ind w:firstLine="1050" w:firstLineChars="500"/>
        <w:rPr>
          <w:rFonts w:ascii="Times New Roman"/>
        </w:rPr>
      </w:pPr>
      <w:r>
        <w:rPr>
          <w:rFonts w:ascii="Times New Roman"/>
        </w:rPr>
        <w:t xml:space="preserve">Original-Broadcast-NPDU, </w:t>
      </w:r>
    </w:p>
    <w:p>
      <w:pPr>
        <w:pStyle w:val="32"/>
        <w:ind w:firstLine="1050" w:firstLineChars="500"/>
        <w:rPr>
          <w:rFonts w:ascii="Times New Roman"/>
        </w:rPr>
      </w:pPr>
      <w:r>
        <w:rPr>
          <w:rFonts w:ascii="Times New Roman"/>
        </w:rPr>
        <w:t>NPDU = I-Am</w:t>
      </w:r>
    </w:p>
    <w:p>
      <w:pPr>
        <w:pStyle w:val="32"/>
        <w:rPr>
          <w:rFonts w:ascii="Times New Roman"/>
        </w:rPr>
      </w:pPr>
      <w:r>
        <w:rPr>
          <w:rFonts w:ascii="Times New Roman"/>
        </w:rPr>
        <w:t>3. CHECK (The IUT shall not issue any Forwarded-NPDUs)</w:t>
      </w:r>
    </w:p>
    <w:p>
      <w:pPr>
        <w:pStyle w:val="851"/>
      </w:pPr>
      <w:bookmarkStart w:id="1445" w:name="_Toc54781931"/>
      <w:r>
        <w:rPr>
          <w:rFonts w:hint="eastAsia"/>
        </w:rPr>
        <w:t>带有服务器应用程序的</w:t>
      </w:r>
      <w:r>
        <w:rPr>
          <w:rFonts w:hint="eastAsia" w:ascii="Times New Roman"/>
        </w:rPr>
        <w:t>BBMD</w:t>
      </w:r>
      <w:r>
        <w:rPr>
          <w:rFonts w:hint="eastAsia"/>
        </w:rPr>
        <w:t xml:space="preserve"> </w:t>
      </w:r>
      <w:r>
        <w:rPr>
          <w:rFonts w:hint="eastAsia" w:ascii="Times New Roman"/>
        </w:rPr>
        <w:t>B</w:t>
      </w:r>
      <w:r>
        <w:rPr>
          <w:rFonts w:hint="eastAsia"/>
        </w:rPr>
        <w:t>/</w:t>
      </w:r>
      <w:r>
        <w:rPr>
          <w:rFonts w:hint="eastAsia" w:ascii="Times New Roman"/>
        </w:rPr>
        <w:t>IP</w:t>
      </w:r>
      <w:r>
        <w:rPr>
          <w:rFonts w:hint="eastAsia"/>
        </w:rPr>
        <w:t>设备</w:t>
      </w:r>
      <w:bookmarkEnd w:id="1445"/>
    </w:p>
    <w:p>
      <w:pPr>
        <w:pStyle w:val="32"/>
      </w:pPr>
      <w:r>
        <w:rPr>
          <w:rFonts w:hint="eastAsia"/>
        </w:rPr>
        <w:t>这组测试验证了带有服务器应用程序的</w:t>
      </w:r>
      <w:r>
        <w:rPr>
          <w:rFonts w:hint="eastAsia" w:ascii="Times New Roman"/>
        </w:rPr>
        <w:t>BBMD</w:t>
      </w:r>
      <w:r>
        <w:rPr>
          <w:rFonts w:hint="eastAsia"/>
        </w:rPr>
        <w:t xml:space="preserve"> </w:t>
      </w:r>
      <w:r>
        <w:rPr>
          <w:rFonts w:hint="eastAsia" w:ascii="Times New Roman"/>
        </w:rPr>
        <w:t>B</w:t>
      </w:r>
      <w:r>
        <w:rPr>
          <w:rFonts w:hint="eastAsia"/>
        </w:rPr>
        <w:t>/</w:t>
      </w:r>
      <w:r>
        <w:rPr>
          <w:rFonts w:hint="eastAsia" w:ascii="Times New Roman"/>
        </w:rPr>
        <w:t>IP</w:t>
      </w:r>
      <w:r>
        <w:rPr>
          <w:rFonts w:hint="eastAsia"/>
        </w:rPr>
        <w:t>设备将正确地处理</w:t>
      </w:r>
      <w:r>
        <w:rPr>
          <w:rFonts w:hint="eastAsia" w:ascii="Times New Roman"/>
        </w:rPr>
        <w:t>Forwarded</w:t>
      </w:r>
      <w:r>
        <w:rPr>
          <w:rFonts w:hint="eastAsia"/>
        </w:rPr>
        <w:t>-</w:t>
      </w:r>
      <w:r>
        <w:rPr>
          <w:rFonts w:hint="eastAsia" w:ascii="Times New Roman"/>
        </w:rPr>
        <w:t>NPDU</w:t>
      </w:r>
      <w:r>
        <w:rPr>
          <w:rFonts w:hint="eastAsia"/>
        </w:rPr>
        <w:t xml:space="preserve">, </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和</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消息中的</w:t>
      </w:r>
      <w:r>
        <w:rPr>
          <w:rFonts w:hint="eastAsia" w:ascii="Times New Roman"/>
        </w:rPr>
        <w:t>NPDU</w:t>
      </w:r>
      <w:r>
        <w:rPr>
          <w:rFonts w:hint="eastAsia"/>
        </w:rPr>
        <w:t>。</w:t>
      </w:r>
    </w:p>
    <w:p>
      <w:pPr>
        <w:pStyle w:val="32"/>
      </w:pPr>
      <w:r>
        <w:rPr>
          <w:rFonts w:hint="eastAsia"/>
        </w:rPr>
        <w:t>配置要求：在</w:t>
      </w:r>
      <w:r>
        <w:rPr>
          <w:rFonts w:hint="eastAsia" w:ascii="Times New Roman"/>
        </w:rPr>
        <w:t>IUT</w:t>
      </w:r>
      <w:r>
        <w:rPr>
          <w:rFonts w:hint="eastAsia"/>
        </w:rPr>
        <w:t>中运行服务器应用程序。对于单跳分发测试，图1</w:t>
      </w:r>
      <w:r>
        <w:t>5</w:t>
      </w:r>
      <w:r>
        <w:rPr>
          <w:rFonts w:hint="eastAsia"/>
        </w:rPr>
        <w:t>-1中的互联网路由器必须配置为转发定向广播。</w:t>
      </w:r>
    </w:p>
    <w:p>
      <w:pPr>
        <w:pStyle w:val="32"/>
      </w:pPr>
      <w:r>
        <w:rPr>
          <w:rFonts w:hint="eastAsia"/>
        </w:rPr>
        <w:t>注意事项：图1</w:t>
      </w:r>
      <w:r>
        <w:t>5</w:t>
      </w:r>
      <w:r>
        <w:rPr>
          <w:rFonts w:hint="eastAsia"/>
        </w:rPr>
        <w:t>-1显示了测试1</w:t>
      </w:r>
      <w:r>
        <w:t>5</w:t>
      </w:r>
      <w:r>
        <w:rPr>
          <w:rFonts w:hint="eastAsia"/>
        </w:rPr>
        <w:t>.2-1</w:t>
      </w:r>
      <w:r>
        <w:t>5</w:t>
      </w:r>
      <w:r>
        <w:rPr>
          <w:rFonts w:hint="eastAsia"/>
        </w:rPr>
        <w:t>.7的逻辑网络配置。测试不需要完整的网络，只要</w:t>
      </w:r>
      <w:r>
        <w:rPr>
          <w:rFonts w:hint="eastAsia" w:ascii="Times New Roman"/>
        </w:rPr>
        <w:t>IUT</w:t>
      </w:r>
      <w:r>
        <w:rPr>
          <w:rFonts w:hint="eastAsia"/>
        </w:rPr>
        <w:t>能够接收到来自指定设备的数据包，指定</w:t>
      </w:r>
      <w:r>
        <w:rPr>
          <w:rFonts w:hint="eastAsia" w:ascii="Times New Roman"/>
        </w:rPr>
        <w:t>TD</w:t>
      </w:r>
      <w:r>
        <w:rPr>
          <w:rFonts w:hint="eastAsia"/>
        </w:rPr>
        <w:t>在每个测试中执行</w:t>
      </w:r>
      <w:r>
        <w:rPr>
          <w:rFonts w:hint="eastAsia" w:ascii="Times New Roman"/>
        </w:rPr>
        <w:t>TRANSMIT</w:t>
      </w:r>
      <w:r>
        <w:rPr>
          <w:rFonts w:hint="eastAsia"/>
        </w:rPr>
        <w:t>语句时的角色。</w:t>
      </w:r>
      <w:r>
        <w:rPr>
          <w:rFonts w:hint="eastAsia" w:ascii="Times New Roman"/>
        </w:rPr>
        <w:t>TD</w:t>
      </w:r>
      <w:r>
        <w:rPr>
          <w:rFonts w:hint="eastAsia"/>
        </w:rPr>
        <w:t>还必须在所有测试过程中监控</w:t>
      </w:r>
      <w:r>
        <w:rPr>
          <w:rFonts w:hint="eastAsia" w:ascii="Times New Roman"/>
        </w:rPr>
        <w:t>IUT</w:t>
      </w:r>
      <w:r>
        <w:rPr>
          <w:rFonts w:hint="eastAsia"/>
        </w:rPr>
        <w:t>的子网，</w:t>
      </w:r>
      <w:r>
        <w:rPr>
          <w:rFonts w:hint="eastAsia" w:ascii="Times New Roman"/>
        </w:rPr>
        <w:t>RECEIVE</w:t>
      </w:r>
      <w:r>
        <w:rPr>
          <w:rFonts w:hint="eastAsia"/>
        </w:rPr>
        <w:t>的内容是来自</w:t>
      </w:r>
      <w:r>
        <w:rPr>
          <w:rFonts w:hint="eastAsia" w:ascii="Times New Roman"/>
        </w:rPr>
        <w:t>IUT</w:t>
      </w:r>
      <w:r>
        <w:rPr>
          <w:rFonts w:hint="eastAsia"/>
        </w:rPr>
        <w:t>的子网。为了实现这一点，</w:t>
      </w:r>
      <w:r>
        <w:rPr>
          <w:rFonts w:hint="eastAsia" w:ascii="Times New Roman"/>
        </w:rPr>
        <w:t>TD</w:t>
      </w:r>
      <w:r>
        <w:rPr>
          <w:rFonts w:hint="eastAsia"/>
        </w:rPr>
        <w:t>可以是多宿主的，或者可以使用另一个</w:t>
      </w:r>
      <w:r>
        <w:rPr>
          <w:rFonts w:hint="eastAsia" w:ascii="Times New Roman"/>
        </w:rPr>
        <w:t>TD</w:t>
      </w:r>
      <w:r>
        <w:rPr>
          <w:rFonts w:hint="eastAsia"/>
        </w:rPr>
        <w:t>来监视</w:t>
      </w:r>
      <w:r>
        <w:rPr>
          <w:rFonts w:hint="eastAsia" w:ascii="Times New Roman"/>
        </w:rPr>
        <w:t>IUT</w:t>
      </w:r>
      <w:r>
        <w:rPr>
          <w:rFonts w:hint="eastAsia"/>
        </w:rPr>
        <w:t>的子网。</w:t>
      </w:r>
    </w:p>
    <w:p>
      <w:pPr>
        <w:pStyle w:val="32"/>
      </w:pPr>
      <w:r>
        <w:rPr>
          <w:rFonts w:hint="eastAsia"/>
        </w:rPr>
        <w:t>本地</w:t>
      </w:r>
      <w:r>
        <w:rPr>
          <w:rFonts w:hint="eastAsia" w:ascii="Times New Roman"/>
        </w:rPr>
        <w:t>IP</w:t>
      </w:r>
      <w:r>
        <w:rPr>
          <w:rFonts w:hint="eastAsia"/>
        </w:rPr>
        <w:t>广播意味着目标</w:t>
      </w:r>
      <w:r>
        <w:rPr>
          <w:rFonts w:hint="eastAsia" w:ascii="Times New Roman"/>
        </w:rPr>
        <w:t>IP</w:t>
      </w:r>
      <w:r>
        <w:rPr>
          <w:rFonts w:hint="eastAsia"/>
        </w:rPr>
        <w:t>地址的主机部分都是1，</w:t>
      </w:r>
      <w:r>
        <w:rPr>
          <w:rFonts w:hint="eastAsia" w:ascii="Times New Roman"/>
        </w:rPr>
        <w:t>MAC</w:t>
      </w:r>
      <w:r>
        <w:rPr>
          <w:rFonts w:hint="eastAsia"/>
        </w:rPr>
        <w:t>层的目标地址也是一个广播。定向</w:t>
      </w:r>
      <w:r>
        <w:rPr>
          <w:rFonts w:hint="eastAsia" w:ascii="Times New Roman"/>
        </w:rPr>
        <w:t>IP</w:t>
      </w:r>
      <w:r>
        <w:rPr>
          <w:rFonts w:hint="eastAsia"/>
        </w:rPr>
        <w:t>广播是指目标</w:t>
      </w:r>
      <w:r>
        <w:rPr>
          <w:rFonts w:hint="eastAsia" w:ascii="Times New Roman"/>
        </w:rPr>
        <w:t>IP</w:t>
      </w:r>
      <w:r>
        <w:rPr>
          <w:rFonts w:hint="eastAsia"/>
        </w:rPr>
        <w:t>地址的主机部分都是1，</w:t>
      </w:r>
      <w:r>
        <w:rPr>
          <w:rFonts w:hint="eastAsia" w:ascii="Times New Roman"/>
        </w:rPr>
        <w:t>MAC</w:t>
      </w:r>
      <w:r>
        <w:rPr>
          <w:rFonts w:hint="eastAsia"/>
        </w:rPr>
        <w:t>层的目标地址等于路由器的</w:t>
      </w:r>
      <w:r>
        <w:rPr>
          <w:rFonts w:hint="eastAsia" w:ascii="Times New Roman"/>
        </w:rPr>
        <w:t>MAC</w:t>
      </w:r>
      <w:r>
        <w:rPr>
          <w:rFonts w:hint="eastAsia"/>
        </w:rPr>
        <w:t>地址。</w:t>
      </w:r>
      <w:r>
        <w:rPr>
          <w:rFonts w:hint="eastAsia" w:ascii="Times New Roman"/>
        </w:rPr>
        <w:t>IP</w:t>
      </w:r>
      <w:r>
        <w:rPr>
          <w:rFonts w:hint="eastAsia"/>
        </w:rPr>
        <w:t>地址的主机部分是子网掩码中为0的那些位。测试人员应为每台设备选择合适的</w:t>
      </w:r>
      <w:r>
        <w:rPr>
          <w:rFonts w:hint="eastAsia" w:ascii="Times New Roman"/>
        </w:rPr>
        <w:t>IP</w:t>
      </w:r>
      <w:r>
        <w:rPr>
          <w:rFonts w:hint="eastAsia"/>
        </w:rPr>
        <w:t>地址和子网掩码。</w:t>
      </w:r>
    </w:p>
    <w:p>
      <w:pPr>
        <w:pStyle w:val="32"/>
      </w:pPr>
      <w:r>
        <w:t xml:space="preserve"> </w:t>
      </w:r>
      <w:r>
        <w:drawing>
          <wp:inline distT="0" distB="0" distL="0" distR="0">
            <wp:extent cx="5273675" cy="3625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3675" cy="3625850"/>
                    </a:xfrm>
                    <a:prstGeom prst="rect">
                      <a:avLst/>
                    </a:prstGeom>
                    <a:noFill/>
                    <a:ln>
                      <a:noFill/>
                    </a:ln>
                  </pic:spPr>
                </pic:pic>
              </a:graphicData>
            </a:graphic>
          </wp:inline>
        </w:drawing>
      </w:r>
    </w:p>
    <w:p>
      <w:pPr>
        <w:pStyle w:val="32"/>
        <w:ind w:firstLine="422"/>
        <w:jc w:val="center"/>
      </w:pPr>
      <w:r>
        <w:rPr>
          <w:rFonts w:hint="eastAsia"/>
          <w:b/>
          <w:bCs/>
        </w:rPr>
        <w:t>图1</w:t>
      </w:r>
      <w:r>
        <w:rPr>
          <w:b/>
          <w:bCs/>
        </w:rPr>
        <w:t>5</w:t>
      </w:r>
      <w:r>
        <w:rPr>
          <w:rFonts w:hint="eastAsia"/>
          <w:b/>
          <w:bCs/>
        </w:rPr>
        <w:t>-1.</w:t>
      </w:r>
      <w:r>
        <w:rPr>
          <w:rFonts w:hint="eastAsia"/>
        </w:rPr>
        <w:t xml:space="preserve"> </w:t>
      </w:r>
      <w:r>
        <w:rPr>
          <w:rFonts w:hint="eastAsia" w:ascii="Times New Roman"/>
        </w:rPr>
        <w:t>BBMD</w:t>
      </w:r>
      <w:r>
        <w:rPr>
          <w:rFonts w:hint="eastAsia"/>
        </w:rPr>
        <w:t>测试的逻辑网络配置</w:t>
      </w:r>
    </w:p>
    <w:p>
      <w:pPr>
        <w:pStyle w:val="869"/>
        <w:numPr>
          <w:ilvl w:val="0"/>
          <w:numId w:val="533"/>
        </w:numPr>
        <w:spacing w:before="156" w:after="156"/>
      </w:pPr>
      <w:r>
        <w:rPr>
          <w:rFonts w:hint="eastAsia"/>
        </w:rPr>
        <w:t>执行转发</w:t>
      </w:r>
      <w:r>
        <w:rPr>
          <w:rFonts w:hint="eastAsia" w:ascii="Times New Roman"/>
        </w:rPr>
        <w:t>NPDU</w:t>
      </w:r>
    </w:p>
    <w:p>
      <w:pPr>
        <w:pStyle w:val="32"/>
      </w:pPr>
      <w:r>
        <w:rPr>
          <w:rFonts w:hint="eastAsia"/>
        </w:rPr>
        <w:t>目的:验证</w:t>
      </w:r>
      <w:r>
        <w:rPr>
          <w:rFonts w:hint="eastAsia" w:ascii="Times New Roman"/>
        </w:rPr>
        <w:t>IUT</w:t>
      </w:r>
      <w:r>
        <w:rPr>
          <w:rFonts w:hint="eastAsia"/>
        </w:rPr>
        <w:t>将向其应用程序实体传递</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配置要求:TD扮演BBMD1的角色。步骤1中不包含网络层报头中的DNET/DADR和SNET/SADR字段。</w:t>
      </w:r>
    </w:p>
    <w:p>
      <w:pPr>
        <w:pStyle w:val="32"/>
      </w:pPr>
      <w:r>
        <w:rPr>
          <w:rFonts w:hint="eastAsia"/>
        </w:rPr>
        <w:t>该测试分为单跳分发测试和两跳分发测试。</w:t>
      </w:r>
    </w:p>
    <w:p>
      <w:pPr>
        <w:pStyle w:val="868"/>
        <w:numPr>
          <w:ilvl w:val="0"/>
          <w:numId w:val="534"/>
        </w:numPr>
        <w:spacing w:before="156" w:after="156"/>
      </w:pPr>
      <w:r>
        <w:rPr>
          <w:rFonts w:hint="eastAsia"/>
        </w:rPr>
        <w:t>执行转发</w:t>
      </w:r>
      <w:r>
        <w:rPr>
          <w:rFonts w:hint="eastAsia" w:ascii="Times New Roman"/>
        </w:rPr>
        <w:t>NPDU</w:t>
      </w:r>
      <w:r>
        <w:rPr>
          <w:rFonts w:hint="eastAsia"/>
        </w:rPr>
        <w:t>(单跳分发)</w:t>
      </w:r>
    </w:p>
    <w:p>
      <w:pPr>
        <w:pStyle w:val="32"/>
      </w:pPr>
      <w:r>
        <w:rPr>
          <w:rFonts w:hint="eastAsia"/>
        </w:rPr>
        <w:t>配置要求:</w:t>
      </w:r>
      <w:r>
        <w:rPr>
          <w:rFonts w:hint="eastAsia" w:ascii="Times New Roman"/>
        </w:rPr>
        <w:t>IUT</w:t>
      </w:r>
      <w:r>
        <w:rPr>
          <w:rFonts w:hint="eastAsia"/>
        </w:rPr>
        <w:t>应配置为</w:t>
      </w:r>
      <w:r>
        <w:rPr>
          <w:rFonts w:hint="eastAsia" w:ascii="Times New Roman"/>
        </w:rPr>
        <w:t>BDT</w:t>
      </w:r>
      <w:r>
        <w:rPr>
          <w:rFonts w:hint="eastAsia"/>
        </w:rPr>
        <w:t xml:space="preserve">, </w:t>
      </w:r>
      <w:r>
        <w:rPr>
          <w:rFonts w:hint="eastAsia" w:ascii="Times New Roman"/>
        </w:rPr>
        <w:t>BDT</w:t>
      </w:r>
      <w:r>
        <w:rPr>
          <w:rFonts w:hint="eastAsia"/>
        </w:rPr>
        <w:t>包括:</w:t>
      </w:r>
    </w:p>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IP子网1  子网掩码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IP子网2  子网掩码</w:t>
            </w:r>
          </w:p>
        </w:tc>
      </w:tr>
    </w:tbl>
    <w:p>
      <w:pPr>
        <w:pStyle w:val="32"/>
        <w:ind w:firstLine="0" w:firstLineChars="0"/>
      </w:pPr>
    </w:p>
    <w:p>
      <w:pPr>
        <w:pStyle w:val="32"/>
      </w:pPr>
      <w:r>
        <w:rPr>
          <w:rFonts w:hint="eastAsia"/>
        </w:rPr>
        <w:t>测试步骤：</w:t>
      </w:r>
    </w:p>
    <w:p>
      <w:pPr>
        <w:pStyle w:val="32"/>
        <w:rPr>
          <w:rFonts w:ascii="Times New Roman"/>
        </w:rPr>
      </w:pPr>
      <w:r>
        <w:rPr>
          <w:rFonts w:ascii="Times New Roman"/>
        </w:rPr>
        <w:t xml:space="preserve">1.TRANSMIT </w:t>
      </w:r>
    </w:p>
    <w:p>
      <w:pPr>
        <w:pStyle w:val="32"/>
        <w:ind w:left="840" w:leftChars="400" w:firstLine="210" w:firstLineChars="100"/>
        <w:rPr>
          <w:rFonts w:ascii="Times New Roman"/>
        </w:rPr>
      </w:pPr>
      <w:r>
        <w:rPr>
          <w:rFonts w:ascii="Times New Roman"/>
        </w:rPr>
        <w:t xml:space="preserve">DA = Directed IP Broadcast to IP Subnet 1,          </w:t>
      </w:r>
    </w:p>
    <w:p>
      <w:pPr>
        <w:pStyle w:val="32"/>
        <w:ind w:left="840" w:leftChars="400" w:firstLine="210" w:firstLineChars="100"/>
        <w:rPr>
          <w:rFonts w:ascii="Times New Roman"/>
        </w:rPr>
      </w:pPr>
      <w:r>
        <w:rPr>
          <w:rFonts w:ascii="Times New Roman"/>
        </w:rPr>
        <w:t xml:space="preserve">SA = BBMD1,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BBMD1,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2.RECEIVE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Original-Broadcast-NPDU,  </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 xml:space="preserve">3.RECEIVE </w:t>
      </w:r>
    </w:p>
    <w:p>
      <w:pPr>
        <w:pStyle w:val="32"/>
        <w:ind w:left="840" w:leftChars="400" w:firstLine="210" w:firstLineChars="100"/>
        <w:rPr>
          <w:rFonts w:ascii="Times New Roman"/>
        </w:rPr>
      </w:pPr>
      <w:r>
        <w:rPr>
          <w:rFonts w:ascii="Times New Roman"/>
        </w:rPr>
        <w:t xml:space="preserve">DA = Directed IP Broadcast to IP Subnet 2,          </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IUT,  </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4. CHECK (The IUT does not forward or resend the Who-Is packet out the port on which it was received)</w:t>
      </w:r>
    </w:p>
    <w:p>
      <w:pPr>
        <w:pStyle w:val="32"/>
      </w:pPr>
      <w:r>
        <w:rPr>
          <w:rFonts w:hint="eastAsia"/>
        </w:rPr>
        <w:t>测试人员注意:</w:t>
      </w:r>
      <w:r>
        <w:rPr>
          <w:rFonts w:hint="eastAsia" w:ascii="Times New Roman"/>
        </w:rPr>
        <w:t>IUT</w:t>
      </w:r>
      <w:r>
        <w:rPr>
          <w:rFonts w:hint="eastAsia"/>
        </w:rPr>
        <w:t>发送的消息的顺序并不重要。</w:t>
      </w:r>
    </w:p>
    <w:p>
      <w:pPr>
        <w:pStyle w:val="868"/>
        <w:numPr>
          <w:ilvl w:val="0"/>
          <w:numId w:val="534"/>
        </w:numPr>
        <w:spacing w:before="156" w:after="156"/>
      </w:pPr>
      <w:r>
        <w:rPr>
          <w:rFonts w:hint="eastAsia"/>
        </w:rPr>
        <w:t>执行转发</w:t>
      </w:r>
      <w:r>
        <w:rPr>
          <w:rFonts w:hint="eastAsia" w:ascii="Times New Roman"/>
        </w:rPr>
        <w:t>NPDU</w:t>
      </w:r>
      <w:r>
        <w:rPr>
          <w:rFonts w:hint="eastAsia"/>
        </w:rPr>
        <w:t>(两跳分发)</w:t>
      </w:r>
    </w:p>
    <w:p>
      <w:pPr>
        <w:pStyle w:val="32"/>
      </w:pPr>
      <w:r>
        <w:rPr>
          <w:rFonts w:hint="eastAsia"/>
        </w:rPr>
        <w:t>配置要求:</w:t>
      </w:r>
      <w:r>
        <w:rPr>
          <w:rFonts w:hint="eastAsia" w:ascii="Times New Roman"/>
        </w:rPr>
        <w:t>IUT</w:t>
      </w:r>
      <w:r>
        <w:rPr>
          <w:rFonts w:hint="eastAsia"/>
        </w:rPr>
        <w:t>应配置为</w:t>
      </w:r>
      <w:r>
        <w:rPr>
          <w:rFonts w:hint="eastAsia" w:ascii="Times New Roman"/>
        </w:rPr>
        <w:t>BDT</w:t>
      </w:r>
      <w:r>
        <w:rPr>
          <w:rFonts w:hint="eastAsia"/>
        </w:rPr>
        <w:t xml:space="preserve">, </w:t>
      </w:r>
      <w:r>
        <w:rPr>
          <w:rFonts w:hint="eastAsia" w:ascii="Times New Roman"/>
        </w:rPr>
        <w:t>BDT</w:t>
      </w:r>
      <w:r>
        <w:rPr>
          <w:rFonts w:hint="eastAsia"/>
        </w:rPr>
        <w:t>包括:</w:t>
      </w:r>
    </w:p>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bl>
    <w:p>
      <w:pPr>
        <w:pStyle w:val="32"/>
      </w:pPr>
    </w:p>
    <w:p>
      <w:pPr>
        <w:pStyle w:val="32"/>
      </w:pPr>
      <w:r>
        <w:rPr>
          <w:rFonts w:hint="eastAsia"/>
        </w:rPr>
        <w:t>测试步骤：</w:t>
      </w:r>
    </w:p>
    <w:p>
      <w:pPr>
        <w:pStyle w:val="32"/>
        <w:rPr>
          <w:rFonts w:ascii="Times New Roman"/>
        </w:rPr>
      </w:pPr>
      <w:r>
        <w:rPr>
          <w:rFonts w:ascii="Times New Roman"/>
        </w:rPr>
        <w:t xml:space="preserve">1.TRANSMIT </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 xml:space="preserve">SA = BBMD1,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BBMD1,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2.RECEIVE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BBMD1,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3.RECEIVE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Original-Broadcast-NPDU,  </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 xml:space="preserve">4.RECEIVE </w:t>
      </w:r>
    </w:p>
    <w:p>
      <w:pPr>
        <w:pStyle w:val="32"/>
        <w:ind w:left="840" w:leftChars="400" w:firstLine="210" w:firstLineChars="100"/>
        <w:rPr>
          <w:rFonts w:ascii="Times New Roman"/>
        </w:rPr>
      </w:pPr>
      <w:r>
        <w:rPr>
          <w:rFonts w:ascii="Times New Roman"/>
        </w:rPr>
        <w:t xml:space="preserve">DA = BBMD1,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IUT,  </w:t>
      </w:r>
    </w:p>
    <w:p>
      <w:pPr>
        <w:pStyle w:val="32"/>
        <w:ind w:left="840" w:leftChars="400" w:firstLine="210" w:firstLineChars="100"/>
        <w:rPr>
          <w:rFonts w:ascii="Times New Roman"/>
        </w:rPr>
      </w:pPr>
      <w:r>
        <w:rPr>
          <w:rFonts w:ascii="Times New Roman"/>
        </w:rPr>
        <w:t>NPDU = I-Am</w:t>
      </w:r>
    </w:p>
    <w:p>
      <w:pPr>
        <w:pStyle w:val="32"/>
      </w:pPr>
      <w:r>
        <w:rPr>
          <w:rFonts w:hint="eastAsia"/>
        </w:rPr>
        <w:t>测试人员注意:：</w:t>
      </w:r>
      <w:r>
        <w:rPr>
          <w:rFonts w:hint="eastAsia" w:ascii="Times New Roman"/>
        </w:rPr>
        <w:t>IUT</w:t>
      </w:r>
      <w:r>
        <w:rPr>
          <w:rFonts w:hint="eastAsia"/>
        </w:rPr>
        <w:t>发送的消息的顺序并不重要。</w:t>
      </w:r>
    </w:p>
    <w:p>
      <w:pPr>
        <w:pStyle w:val="869"/>
        <w:numPr>
          <w:ilvl w:val="0"/>
          <w:numId w:val="533"/>
        </w:numPr>
        <w:spacing w:before="156" w:after="156"/>
      </w:pPr>
      <w:r>
        <w:rPr>
          <w:rFonts w:hint="eastAsia"/>
        </w:rPr>
        <w:t>执行</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原始广播</w:t>
      </w:r>
      <w:r>
        <w:rPr>
          <w:rFonts w:hint="eastAsia" w:ascii="Times New Roman"/>
        </w:rPr>
        <w:t>NPDU</w:t>
      </w:r>
    </w:p>
    <w:p>
      <w:pPr>
        <w:pStyle w:val="32"/>
      </w:pPr>
      <w:r>
        <w:rPr>
          <w:rFonts w:hint="eastAsia"/>
        </w:rPr>
        <w:t>目的：验证</w:t>
      </w:r>
      <w:r>
        <w:rPr>
          <w:rFonts w:hint="eastAsia" w:ascii="Times New Roman"/>
        </w:rPr>
        <w:t>IUT</w:t>
      </w:r>
      <w:r>
        <w:rPr>
          <w:rFonts w:hint="eastAsia"/>
        </w:rPr>
        <w:t>将</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消息传递给其应用实体。</w:t>
      </w:r>
    </w:p>
    <w:p>
      <w:pPr>
        <w:pStyle w:val="32"/>
      </w:pPr>
      <w:r>
        <w:rPr>
          <w:rFonts w:hint="eastAsia"/>
        </w:rPr>
        <w:t>配置要求：</w:t>
      </w:r>
      <w:r>
        <w:rPr>
          <w:rFonts w:hint="eastAsia" w:ascii="Times New Roman"/>
        </w:rPr>
        <w:t>TD</w:t>
      </w:r>
      <w:r>
        <w:rPr>
          <w:rFonts w:hint="eastAsia"/>
        </w:rPr>
        <w:t>为设备</w:t>
      </w:r>
      <w:r>
        <w:rPr>
          <w:rFonts w:hint="eastAsia" w:ascii="Times New Roman"/>
        </w:rPr>
        <w:t>D</w:t>
      </w:r>
      <w:r>
        <w:rPr>
          <w:rFonts w:hint="eastAsia"/>
        </w:rPr>
        <w:t>1。步骤1中不包含网络层报头中的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w:t>
      </w:r>
    </w:p>
    <w:p>
      <w:pPr>
        <w:pStyle w:val="32"/>
      </w:pPr>
      <w:r>
        <w:rPr>
          <w:rFonts w:hint="eastAsia"/>
        </w:rPr>
        <w:t>该测试分为单跳分发测试和两跳分发测试。</w:t>
      </w:r>
    </w:p>
    <w:p>
      <w:pPr>
        <w:pStyle w:val="868"/>
        <w:numPr>
          <w:ilvl w:val="0"/>
          <w:numId w:val="535"/>
        </w:numPr>
        <w:spacing w:before="156" w:after="156"/>
      </w:pP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原始广播</w:t>
      </w:r>
      <w:r>
        <w:rPr>
          <w:rFonts w:hint="eastAsia" w:ascii="Times New Roman"/>
        </w:rPr>
        <w:t>NPDU</w:t>
      </w:r>
      <w:r>
        <w:rPr>
          <w:rFonts w:hint="eastAsia"/>
        </w:rPr>
        <w:t xml:space="preserve"> (单跳分发)</w:t>
      </w:r>
    </w:p>
    <w:p>
      <w:pPr>
        <w:pStyle w:val="32"/>
      </w:pPr>
      <w:r>
        <w:rPr>
          <w:rFonts w:hint="eastAsia"/>
        </w:rPr>
        <w:t>配置要求:</w:t>
      </w:r>
      <w:r>
        <w:rPr>
          <w:rFonts w:hint="eastAsia" w:ascii="Times New Roman"/>
        </w:rPr>
        <w:t>IUT</w:t>
      </w:r>
      <w:r>
        <w:rPr>
          <w:rFonts w:hint="eastAsia"/>
        </w:rPr>
        <w:t>应配置为</w:t>
      </w:r>
      <w:r>
        <w:rPr>
          <w:rFonts w:hint="eastAsia" w:ascii="Times New Roman"/>
        </w:rPr>
        <w:t>BDT</w:t>
      </w:r>
      <w:r>
        <w:rPr>
          <w:rFonts w:hint="eastAsia"/>
        </w:rPr>
        <w:t xml:space="preserve">, </w:t>
      </w:r>
      <w:r>
        <w:rPr>
          <w:rFonts w:hint="eastAsia" w:ascii="Times New Roman"/>
        </w:rPr>
        <w:t>BDT</w:t>
      </w:r>
      <w:r>
        <w:rPr>
          <w:rFonts w:hint="eastAsia"/>
        </w:rPr>
        <w:t>包括:</w:t>
      </w:r>
    </w:p>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IP子网1 子网掩码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IP子网2 子网掩码</w:t>
            </w:r>
          </w:p>
        </w:tc>
      </w:tr>
    </w:tbl>
    <w:p>
      <w:pPr>
        <w:pStyle w:val="32"/>
      </w:pPr>
    </w:p>
    <w:p>
      <w:pPr>
        <w:pStyle w:val="32"/>
      </w:pPr>
      <w:r>
        <w:rPr>
          <w:rFonts w:hint="eastAsia"/>
        </w:rPr>
        <w:t>测试步骤：</w:t>
      </w:r>
    </w:p>
    <w:p>
      <w:pPr>
        <w:pStyle w:val="32"/>
        <w:rPr>
          <w:rFonts w:ascii="Times New Roman"/>
        </w:rPr>
      </w:pPr>
      <w:r>
        <w:rPr>
          <w:rFonts w:ascii="Times New Roman"/>
        </w:rPr>
        <w:t xml:space="preserve">1.TRANSMIT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D1,  </w:t>
      </w:r>
    </w:p>
    <w:p>
      <w:pPr>
        <w:pStyle w:val="32"/>
        <w:ind w:left="840" w:leftChars="400" w:firstLine="210" w:firstLineChars="100"/>
        <w:rPr>
          <w:rFonts w:ascii="Times New Roman"/>
        </w:rPr>
      </w:pPr>
      <w:r>
        <w:rPr>
          <w:rFonts w:ascii="Times New Roman"/>
        </w:rPr>
        <w:t xml:space="preserve">Original-Broadcast-NPDU,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2. RECEIVE </w:t>
      </w:r>
    </w:p>
    <w:p>
      <w:pPr>
        <w:pStyle w:val="32"/>
        <w:ind w:left="840" w:leftChars="400" w:firstLine="210" w:firstLineChars="100"/>
        <w:rPr>
          <w:rFonts w:ascii="Times New Roman"/>
        </w:rPr>
      </w:pPr>
      <w:r>
        <w:rPr>
          <w:rFonts w:ascii="Times New Roman"/>
        </w:rPr>
        <w:t xml:space="preserve">DA = Directed IP Broadcast to IP Subnet 2,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D1,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3. RECEIVE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Original-Broadcast-NPDU,  </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 xml:space="preserve">4. RECEIVE </w:t>
      </w:r>
    </w:p>
    <w:p>
      <w:pPr>
        <w:pStyle w:val="32"/>
        <w:ind w:left="840" w:leftChars="400" w:firstLine="210" w:firstLineChars="100"/>
        <w:rPr>
          <w:rFonts w:ascii="Times New Roman"/>
        </w:rPr>
      </w:pPr>
      <w:r>
        <w:rPr>
          <w:rFonts w:ascii="Times New Roman"/>
        </w:rPr>
        <w:t xml:space="preserve">DA = Directed IP Broadcast to IP Subnet 2,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IUT,  </w:t>
      </w:r>
    </w:p>
    <w:p>
      <w:pPr>
        <w:pStyle w:val="32"/>
        <w:ind w:left="840" w:leftChars="400" w:firstLine="210" w:firstLineChars="100"/>
        <w:rPr>
          <w:rFonts w:ascii="Times New Roman"/>
        </w:rPr>
      </w:pPr>
      <w:r>
        <w:rPr>
          <w:rFonts w:ascii="Times New Roman"/>
        </w:rPr>
        <w:t>NPDU = I-Am</w:t>
      </w:r>
    </w:p>
    <w:p>
      <w:pPr>
        <w:pStyle w:val="32"/>
      </w:pPr>
      <w:r>
        <w:rPr>
          <w:rFonts w:hint="eastAsia"/>
        </w:rPr>
        <w:t>测试人员注意：</w:t>
      </w:r>
      <w:r>
        <w:rPr>
          <w:rFonts w:hint="eastAsia" w:ascii="Times New Roman"/>
        </w:rPr>
        <w:t>IUT</w:t>
      </w:r>
      <w:r>
        <w:rPr>
          <w:rFonts w:hint="eastAsia"/>
        </w:rPr>
        <w:t>发送的消息的顺序并不重要。</w:t>
      </w:r>
    </w:p>
    <w:p>
      <w:pPr>
        <w:pStyle w:val="868"/>
        <w:numPr>
          <w:ilvl w:val="0"/>
          <w:numId w:val="535"/>
        </w:numPr>
        <w:spacing w:before="156" w:after="156"/>
      </w:pPr>
      <w:r>
        <w:rPr>
          <w:rFonts w:hint="eastAsia"/>
        </w:rPr>
        <w:t>执行原始广播</w:t>
      </w:r>
      <w:r>
        <w:rPr>
          <w:rFonts w:hint="eastAsia" w:ascii="Times New Roman"/>
        </w:rPr>
        <w:t>NPDU</w:t>
      </w:r>
      <w:r>
        <w:t xml:space="preserve"> </w:t>
      </w:r>
      <w:r>
        <w:rPr>
          <w:rFonts w:hint="eastAsia"/>
        </w:rPr>
        <w:t>(两跳分发)</w:t>
      </w:r>
    </w:p>
    <w:p>
      <w:pPr>
        <w:pStyle w:val="32"/>
      </w:pPr>
      <w:r>
        <w:rPr>
          <w:rFonts w:hint="eastAsia"/>
        </w:rPr>
        <w:t>配置要求：</w:t>
      </w:r>
      <w:r>
        <w:rPr>
          <w:rFonts w:hint="eastAsia" w:ascii="Times New Roman"/>
        </w:rPr>
        <w:t>IUT</w:t>
      </w:r>
      <w:r>
        <w:rPr>
          <w:rFonts w:hint="eastAsia"/>
        </w:rPr>
        <w:t>应配置为</w:t>
      </w:r>
      <w:r>
        <w:rPr>
          <w:rFonts w:hint="eastAsia" w:ascii="Times New Roman"/>
        </w:rPr>
        <w:t>BDT</w:t>
      </w:r>
      <w:r>
        <w:rPr>
          <w:rFonts w:hint="eastAsia"/>
        </w:rPr>
        <w:t xml:space="preserve">, </w:t>
      </w:r>
      <w:r>
        <w:rPr>
          <w:rFonts w:hint="eastAsia" w:ascii="Times New Roman"/>
        </w:rPr>
        <w:t>BDT</w:t>
      </w:r>
      <w:r>
        <w:rPr>
          <w:rFonts w:hint="eastAsia"/>
        </w:rPr>
        <w:t>包括：</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bl>
    <w:p>
      <w:pPr>
        <w:pStyle w:val="32"/>
      </w:pPr>
    </w:p>
    <w:p>
      <w:pPr>
        <w:pStyle w:val="32"/>
      </w:pPr>
      <w:r>
        <w:rPr>
          <w:rFonts w:hint="eastAsia"/>
        </w:rPr>
        <w:t>测试步骤：</w:t>
      </w:r>
    </w:p>
    <w:p>
      <w:pPr>
        <w:pStyle w:val="32"/>
        <w:rPr>
          <w:rFonts w:ascii="Times New Roman"/>
        </w:rPr>
      </w:pPr>
      <w:r>
        <w:rPr>
          <w:rFonts w:ascii="Times New Roman"/>
        </w:rPr>
        <w:t xml:space="preserve">1. TRANSMIT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D1,  </w:t>
      </w:r>
    </w:p>
    <w:p>
      <w:pPr>
        <w:pStyle w:val="32"/>
        <w:ind w:left="840" w:leftChars="400" w:firstLine="210" w:firstLineChars="100"/>
        <w:rPr>
          <w:rFonts w:ascii="Times New Roman"/>
        </w:rPr>
      </w:pPr>
      <w:r>
        <w:rPr>
          <w:rFonts w:ascii="Times New Roman"/>
        </w:rPr>
        <w:t xml:space="preserve">Original-Broadcast-NPDU,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2. RECEIVE </w:t>
      </w:r>
    </w:p>
    <w:p>
      <w:pPr>
        <w:pStyle w:val="32"/>
        <w:ind w:left="840" w:leftChars="400" w:firstLine="210" w:firstLineChars="100"/>
        <w:rPr>
          <w:rFonts w:ascii="Times New Roman"/>
        </w:rPr>
      </w:pPr>
      <w:r>
        <w:rPr>
          <w:rFonts w:ascii="Times New Roman"/>
        </w:rPr>
        <w:t xml:space="preserve">DA = BBMD1,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D1,  </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 xml:space="preserve">3. RECEIVE </w:t>
      </w:r>
    </w:p>
    <w:p>
      <w:pPr>
        <w:pStyle w:val="32"/>
        <w:ind w:left="840" w:leftChars="400" w:firstLine="210" w:firstLineChars="100"/>
        <w:rPr>
          <w:rFonts w:ascii="Times New Roman"/>
        </w:rPr>
      </w:pPr>
      <w:r>
        <w:rPr>
          <w:rFonts w:ascii="Times New Roman"/>
        </w:rPr>
        <w:t xml:space="preserve">DA = Local IP Broadcast,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Original-Broadcast-NPDU,</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 xml:space="preserve">4. RECEIVE </w:t>
      </w:r>
    </w:p>
    <w:p>
      <w:pPr>
        <w:pStyle w:val="32"/>
        <w:ind w:left="840" w:leftChars="400" w:firstLine="210" w:firstLineChars="100"/>
        <w:rPr>
          <w:rFonts w:ascii="Times New Roman"/>
        </w:rPr>
      </w:pPr>
      <w:r>
        <w:rPr>
          <w:rFonts w:ascii="Times New Roman"/>
        </w:rPr>
        <w:t xml:space="preserve">DA=BBMD1,   </w:t>
      </w:r>
    </w:p>
    <w:p>
      <w:pPr>
        <w:pStyle w:val="32"/>
        <w:ind w:left="840" w:leftChars="400" w:firstLine="210" w:firstLineChars="100"/>
        <w:rPr>
          <w:rFonts w:ascii="Times New Roman"/>
        </w:rPr>
      </w:pPr>
      <w:r>
        <w:rPr>
          <w:rFonts w:ascii="Times New Roman"/>
        </w:rPr>
        <w:t xml:space="preserve">SA=IUT,  </w:t>
      </w:r>
    </w:p>
    <w:p>
      <w:pPr>
        <w:pStyle w:val="32"/>
        <w:ind w:left="840" w:leftChars="400" w:firstLine="210" w:firstLineChars="100"/>
        <w:rPr>
          <w:rFonts w:ascii="Times New Roman"/>
        </w:rPr>
      </w:pPr>
      <w:r>
        <w:rPr>
          <w:rFonts w:ascii="Times New Roman"/>
        </w:rPr>
        <w:t xml:space="preserve">Forwarded-NPDU,  </w:t>
      </w:r>
    </w:p>
    <w:p>
      <w:pPr>
        <w:pStyle w:val="32"/>
        <w:ind w:left="840" w:leftChars="400" w:firstLine="210" w:firstLineChars="100"/>
        <w:rPr>
          <w:rFonts w:ascii="Times New Roman"/>
        </w:rPr>
      </w:pPr>
      <w:r>
        <w:rPr>
          <w:rFonts w:ascii="Times New Roman"/>
        </w:rPr>
        <w:t xml:space="preserve">Originating-Device = IUT,  </w:t>
      </w:r>
    </w:p>
    <w:p>
      <w:pPr>
        <w:pStyle w:val="32"/>
        <w:ind w:left="840" w:leftChars="400" w:firstLine="210" w:firstLineChars="100"/>
        <w:rPr>
          <w:rFonts w:ascii="Times New Roman"/>
        </w:rPr>
      </w:pPr>
      <w:r>
        <w:rPr>
          <w:rFonts w:ascii="Times New Roman"/>
        </w:rPr>
        <w:t xml:space="preserve">NPDU = I-Am </w:t>
      </w:r>
    </w:p>
    <w:p>
      <w:pPr>
        <w:pStyle w:val="32"/>
      </w:pPr>
      <w:r>
        <w:rPr>
          <w:rFonts w:hint="eastAsia"/>
        </w:rPr>
        <w:t>测试人员注意：</w:t>
      </w:r>
      <w:r>
        <w:rPr>
          <w:rFonts w:hint="eastAsia" w:ascii="Times New Roman"/>
        </w:rPr>
        <w:t>IUT</w:t>
      </w:r>
      <w:r>
        <w:rPr>
          <w:rFonts w:hint="eastAsia"/>
        </w:rPr>
        <w:t>发送的消息的顺序并不重要。</w:t>
      </w:r>
    </w:p>
    <w:p>
      <w:pPr>
        <w:pStyle w:val="869"/>
        <w:numPr>
          <w:ilvl w:val="0"/>
          <w:numId w:val="533"/>
        </w:numPr>
        <w:spacing w:before="156" w:after="156"/>
      </w:pPr>
      <w:r>
        <w:rPr>
          <w:rFonts w:hint="eastAsia"/>
        </w:rPr>
        <w:t>执行</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原单播</w:t>
      </w:r>
      <w:r>
        <w:rPr>
          <w:rFonts w:hint="eastAsia" w:ascii="Times New Roman"/>
        </w:rPr>
        <w:t>NPDU</w:t>
      </w:r>
    </w:p>
    <w:p>
      <w:pPr>
        <w:pStyle w:val="32"/>
      </w:pPr>
      <w:r>
        <w:rPr>
          <w:rFonts w:hint="eastAsia"/>
        </w:rPr>
        <w:t>目的：验证</w:t>
      </w:r>
      <w:r>
        <w:rPr>
          <w:rFonts w:hint="eastAsia" w:ascii="Times New Roman"/>
        </w:rPr>
        <w:t>IUT</w:t>
      </w:r>
      <w:r>
        <w:rPr>
          <w:rFonts w:hint="eastAsia"/>
        </w:rPr>
        <w:t>将向其应用程序实体传递</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w:t>
      </w:r>
    </w:p>
    <w:p>
      <w:pPr>
        <w:pStyle w:val="32"/>
      </w:pPr>
      <w:r>
        <w:rPr>
          <w:rFonts w:hint="eastAsia"/>
        </w:rPr>
        <w:t>配置要求：</w:t>
      </w:r>
      <w:r>
        <w:rPr>
          <w:rFonts w:hint="eastAsia" w:ascii="Times New Roman"/>
        </w:rPr>
        <w:t>TD</w:t>
      </w:r>
      <w:r>
        <w:rPr>
          <w:rFonts w:hint="eastAsia"/>
        </w:rPr>
        <w:t>为设备</w:t>
      </w:r>
      <w:r>
        <w:rPr>
          <w:rFonts w:hint="eastAsia" w:ascii="Times New Roman"/>
        </w:rPr>
        <w:t>D</w:t>
      </w:r>
      <w:r>
        <w:rPr>
          <w:rFonts w:hint="eastAsia"/>
        </w:rPr>
        <w:t>1。步骤1中不包含网络层报头中的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w:t>
      </w:r>
      <w:r>
        <w:rPr>
          <w:rFonts w:hint="eastAsia" w:ascii="Times New Roman"/>
        </w:rPr>
        <w:t>IUT</w:t>
      </w:r>
      <w:r>
        <w:rPr>
          <w:rFonts w:hint="eastAsia"/>
        </w:rPr>
        <w:t>应配置为</w:t>
      </w:r>
      <w:r>
        <w:rPr>
          <w:rFonts w:hint="eastAsia" w:ascii="Times New Roman"/>
        </w:rPr>
        <w:t>BDT</w:t>
      </w:r>
      <w:r>
        <w:rPr>
          <w:rFonts w:hint="eastAsia"/>
        </w:rPr>
        <w:t>，该</w:t>
      </w:r>
      <w:r>
        <w:rPr>
          <w:rFonts w:hint="eastAsia" w:ascii="Times New Roman"/>
        </w:rPr>
        <w:t>BDT</w:t>
      </w:r>
      <w:r>
        <w:rPr>
          <w:rFonts w:hint="eastAsia"/>
        </w:rPr>
        <w:t>包含：</w:t>
      </w:r>
    </w:p>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bl>
    <w:p>
      <w:pPr>
        <w:pStyle w:val="32"/>
      </w:pPr>
    </w:p>
    <w:p>
      <w:pPr>
        <w:pStyle w:val="32"/>
      </w:pPr>
      <w:r>
        <w:rPr>
          <w:rFonts w:hint="eastAsia"/>
        </w:rPr>
        <w:t>测试步骤：</w:t>
      </w:r>
    </w:p>
    <w:p>
      <w:pPr>
        <w:pStyle w:val="32"/>
        <w:rPr>
          <w:rFonts w:ascii="Times New Roman"/>
        </w:rPr>
      </w:pPr>
      <w:r>
        <w:rPr>
          <w:rFonts w:ascii="Times New Roman"/>
        </w:rPr>
        <w:t xml:space="preserve">1. TRANSMIT </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 xml:space="preserve">SA = D1,  </w:t>
      </w:r>
    </w:p>
    <w:p>
      <w:pPr>
        <w:pStyle w:val="32"/>
        <w:ind w:left="840" w:leftChars="400" w:firstLine="210" w:firstLineChars="100"/>
        <w:rPr>
          <w:rFonts w:ascii="Times New Roman"/>
        </w:rPr>
      </w:pPr>
      <w:r>
        <w:rPr>
          <w:rFonts w:ascii="Times New Roman"/>
        </w:rPr>
        <w:t xml:space="preserve">Original-Unicast-NPDU,  </w:t>
      </w:r>
    </w:p>
    <w:p>
      <w:pPr>
        <w:pStyle w:val="32"/>
        <w:ind w:left="840" w:leftChars="400" w:firstLine="210" w:firstLineChars="100"/>
        <w:rPr>
          <w:rFonts w:ascii="Times New Roman"/>
        </w:rPr>
      </w:pPr>
      <w:r>
        <w:rPr>
          <w:rFonts w:ascii="Times New Roman"/>
        </w:rPr>
        <w:t>NPDU  = Read-Property</w:t>
      </w:r>
    </w:p>
    <w:p>
      <w:pPr>
        <w:pStyle w:val="32"/>
        <w:rPr>
          <w:rFonts w:ascii="Times New Roman"/>
        </w:rPr>
      </w:pPr>
      <w:r>
        <w:rPr>
          <w:rFonts w:ascii="Times New Roman"/>
        </w:rPr>
        <w:t xml:space="preserve">2. RECEIVE </w:t>
      </w:r>
    </w:p>
    <w:p>
      <w:pPr>
        <w:pStyle w:val="32"/>
        <w:ind w:left="840" w:leftChars="400" w:firstLine="210" w:firstLineChars="100"/>
        <w:rPr>
          <w:rFonts w:ascii="Times New Roman"/>
        </w:rPr>
      </w:pPr>
      <w:r>
        <w:rPr>
          <w:rFonts w:ascii="Times New Roman"/>
        </w:rPr>
        <w:t xml:space="preserve">DA = D1,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Original-Unicast-NPDU,  </w:t>
      </w:r>
    </w:p>
    <w:p>
      <w:pPr>
        <w:pStyle w:val="32"/>
        <w:ind w:left="840" w:leftChars="400" w:firstLine="210" w:firstLineChars="100"/>
        <w:rPr>
          <w:rFonts w:ascii="Times New Roman"/>
        </w:rPr>
      </w:pPr>
      <w:r>
        <w:rPr>
          <w:rFonts w:ascii="Times New Roman"/>
        </w:rPr>
        <w:t>NPDU  = Read-Property-Ack</w:t>
      </w:r>
    </w:p>
    <w:p>
      <w:pPr>
        <w:pStyle w:val="32"/>
        <w:rPr>
          <w:rFonts w:ascii="Times New Roman"/>
        </w:rPr>
      </w:pPr>
      <w:r>
        <w:rPr>
          <w:rFonts w:ascii="Times New Roman"/>
        </w:rPr>
        <w:t>3. CHECK(The IUT does not forward to BBMD1 either packet from step 1 or step 2)</w:t>
      </w:r>
    </w:p>
    <w:p>
      <w:pPr>
        <w:pStyle w:val="851"/>
      </w:pPr>
      <w:bookmarkStart w:id="1446" w:name="_Toc54781932"/>
      <w:r>
        <w:rPr>
          <w:rFonts w:hint="eastAsia"/>
        </w:rPr>
        <w:t>广播分发表操作</w:t>
      </w:r>
      <w:bookmarkEnd w:id="1446"/>
    </w:p>
    <w:p>
      <w:pPr>
        <w:pStyle w:val="32"/>
      </w:pPr>
      <w:r>
        <w:rPr>
          <w:rFonts w:hint="eastAsia"/>
        </w:rPr>
        <w:t>这组测试验证没有</w:t>
      </w:r>
      <w:r>
        <w:rPr>
          <w:rFonts w:hint="eastAsia" w:ascii="Times New Roman"/>
        </w:rPr>
        <w:t>FDT</w:t>
      </w:r>
      <w:r>
        <w:rPr>
          <w:rFonts w:hint="eastAsia"/>
        </w:rPr>
        <w:t>的</w:t>
      </w:r>
      <w:r>
        <w:rPr>
          <w:rFonts w:hint="eastAsia" w:ascii="Times New Roman"/>
        </w:rPr>
        <w:t>BACnet</w:t>
      </w:r>
      <w:r>
        <w:rPr>
          <w:rFonts w:hint="eastAsia"/>
        </w:rPr>
        <w:t>广播管理设备将正确执行</w:t>
      </w:r>
      <w:r>
        <w:rPr>
          <w:rFonts w:hint="eastAsia" w:ascii="Times New Roman"/>
        </w:rPr>
        <w:t>BDT</w:t>
      </w:r>
      <w:r>
        <w:rPr>
          <w:rFonts w:hint="eastAsia"/>
        </w:rPr>
        <w:t>操作。</w:t>
      </w:r>
    </w:p>
    <w:p>
      <w:pPr>
        <w:pStyle w:val="32"/>
      </w:pPr>
      <w:r>
        <w:rPr>
          <w:rFonts w:hint="eastAsia"/>
        </w:rPr>
        <w:t>配置要求:</w:t>
      </w:r>
      <w:r>
        <w:rPr>
          <w:rFonts w:hint="eastAsia" w:ascii="Times New Roman"/>
        </w:rPr>
        <w:t>TD</w:t>
      </w:r>
      <w:r>
        <w:rPr>
          <w:rFonts w:hint="eastAsia"/>
        </w:rPr>
        <w:t>为设备</w:t>
      </w:r>
      <w:r>
        <w:rPr>
          <w:rFonts w:hint="eastAsia" w:ascii="Times New Roman"/>
        </w:rPr>
        <w:t>D</w:t>
      </w:r>
      <w:r>
        <w:rPr>
          <w:rFonts w:hint="eastAsia"/>
        </w:rPr>
        <w:t>1。</w:t>
      </w:r>
      <w:r>
        <w:rPr>
          <w:rFonts w:hint="eastAsia" w:ascii="Times New Roman"/>
        </w:rPr>
        <w:t>IUT</w:t>
      </w:r>
      <w:r>
        <w:rPr>
          <w:rFonts w:hint="eastAsia"/>
        </w:rPr>
        <w:t>应配置为</w:t>
      </w:r>
      <w:r>
        <w:rPr>
          <w:rFonts w:hint="eastAsia" w:ascii="Times New Roman"/>
        </w:rPr>
        <w:t>BDT</w:t>
      </w:r>
      <w:r>
        <w:rPr>
          <w:rFonts w:hint="eastAsia"/>
        </w:rPr>
        <w:t>，该</w:t>
      </w:r>
      <w:r>
        <w:rPr>
          <w:rFonts w:hint="eastAsia" w:ascii="Times New Roman"/>
        </w:rPr>
        <w:t>BDT</w:t>
      </w:r>
      <w:r>
        <w:rPr>
          <w:rFonts w:hint="eastAsia"/>
        </w:rPr>
        <w:t>包含:</w:t>
      </w:r>
    </w:p>
    <w:p>
      <w:pPr>
        <w:pStyle w:val="32"/>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B/IP地址</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IUT</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autoSpaceDE w:val="0"/>
              <w:autoSpaceDN w:val="0"/>
              <w:adjustRightInd w:val="0"/>
              <w:snapToGrid w:val="0"/>
              <w:spacing w:before="72" w:line="300" w:lineRule="auto"/>
              <w:ind w:firstLine="420"/>
              <w:contextualSpacing/>
              <w:rPr>
                <w:kern w:val="0"/>
              </w:rPr>
            </w:pPr>
            <w:r>
              <w:rPr>
                <w:kern w:val="0"/>
              </w:rPr>
              <w:t>BBMD1</w:t>
            </w:r>
          </w:p>
        </w:tc>
        <w:tc>
          <w:tcPr>
            <w:tcW w:w="2651" w:type="dxa"/>
            <w:vAlign w:val="center"/>
          </w:tcPr>
          <w:p>
            <w:pPr>
              <w:autoSpaceDE w:val="0"/>
              <w:autoSpaceDN w:val="0"/>
              <w:adjustRightInd w:val="0"/>
              <w:snapToGrid w:val="0"/>
              <w:spacing w:before="72" w:line="300" w:lineRule="auto"/>
              <w:ind w:firstLine="420"/>
              <w:contextualSpacing/>
              <w:rPr>
                <w:kern w:val="0"/>
              </w:rPr>
            </w:pPr>
            <w:r>
              <w:rPr>
                <w:kern w:val="0"/>
              </w:rPr>
              <w:t>255.255.255.255</w:t>
            </w:r>
          </w:p>
        </w:tc>
      </w:tr>
    </w:tbl>
    <w:p>
      <w:pPr>
        <w:pStyle w:val="32"/>
        <w:ind w:firstLine="0" w:firstLineChars="0"/>
      </w:pPr>
    </w:p>
    <w:p>
      <w:pPr>
        <w:pStyle w:val="32"/>
      </w:pPr>
      <w:r>
        <w:rPr>
          <w:rFonts w:hint="eastAsia" w:ascii="Times New Roman"/>
        </w:rPr>
        <w:t>IUT</w:t>
      </w:r>
      <w:r>
        <w:rPr>
          <w:rFonts w:hint="eastAsia"/>
        </w:rPr>
        <w:t>应通过其启动程序。</w:t>
      </w:r>
    </w:p>
    <w:p>
      <w:pPr>
        <w:pStyle w:val="869"/>
        <w:numPr>
          <w:ilvl w:val="0"/>
          <w:numId w:val="536"/>
        </w:numPr>
        <w:spacing w:before="156" w:after="156"/>
      </w:pPr>
      <w:r>
        <w:rPr>
          <w:rFonts w:hint="eastAsia"/>
        </w:rPr>
        <w:t>执行</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写广播分发表(表增长)</w:t>
      </w:r>
    </w:p>
    <w:p>
      <w:pPr>
        <w:pStyle w:val="32"/>
      </w:pPr>
      <w:r>
        <w:rPr>
          <w:rFonts w:hint="eastAsia"/>
        </w:rPr>
        <w:t>目的:验证配置为</w:t>
      </w:r>
      <w:r>
        <w:rPr>
          <w:rFonts w:hint="eastAsia" w:ascii="Times New Roman"/>
        </w:rPr>
        <w:t>BBMD</w:t>
      </w:r>
      <w:r>
        <w:rPr>
          <w:rFonts w:hint="eastAsia"/>
        </w:rPr>
        <w:t>的</w:t>
      </w:r>
      <w:r>
        <w:rPr>
          <w:rFonts w:hint="eastAsia" w:ascii="Times New Roman"/>
        </w:rPr>
        <w:t>IUT</w:t>
      </w:r>
      <w:r>
        <w:rPr>
          <w:rFonts w:hint="eastAsia"/>
        </w:rPr>
        <w:t>在新表大于当前表时将执行</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 xml:space="preserve"> 请求。</w:t>
      </w:r>
    </w:p>
    <w:p>
      <w:pPr>
        <w:pStyle w:val="32"/>
      </w:pPr>
      <w:r>
        <w:rPr>
          <w:rFonts w:hint="eastAsia"/>
        </w:rPr>
        <w:t>配置要求:</w:t>
      </w:r>
      <w:r>
        <w:rPr>
          <w:rFonts w:hint="eastAsia" w:ascii="Times New Roman"/>
        </w:rPr>
        <w:t>IUT</w:t>
      </w:r>
      <w:r>
        <w:rPr>
          <w:rFonts w:hint="eastAsia"/>
        </w:rPr>
        <w:t>按照14.3的要求配置。</w:t>
      </w:r>
    </w:p>
    <w:p>
      <w:pPr>
        <w:pStyle w:val="32"/>
      </w:pPr>
      <w:r>
        <w:rPr>
          <w:rFonts w:hint="eastAsia"/>
        </w:rPr>
        <w:t>测试步骤：</w:t>
      </w:r>
    </w:p>
    <w:p>
      <w:pPr>
        <w:pStyle w:val="32"/>
        <w:rPr>
          <w:rFonts w:ascii="Times New Roman"/>
        </w:rPr>
      </w:pPr>
      <w:r>
        <w:rPr>
          <w:rFonts w:ascii="Times New Roman"/>
        </w:rPr>
        <w:t xml:space="preserve">1. TRANSMIT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 xml:space="preserve">SA = D1,  </w:t>
      </w:r>
    </w:p>
    <w:p>
      <w:pPr>
        <w:pStyle w:val="32"/>
        <w:ind w:firstLine="1050" w:firstLineChars="500"/>
        <w:rPr>
          <w:rFonts w:ascii="Times New Roman"/>
        </w:rPr>
      </w:pPr>
      <w:r>
        <w:rPr>
          <w:rFonts w:ascii="Times New Roman"/>
        </w:rPr>
        <w:t xml:space="preserve">Write-Broadcast-Distribution-Table,  </w:t>
      </w:r>
    </w:p>
    <w:p>
      <w:pPr>
        <w:pStyle w:val="32"/>
        <w:ind w:firstLine="1050" w:firstLineChars="500"/>
        <w:rPr>
          <w:rFonts w:ascii="Times New Roman"/>
        </w:rPr>
      </w:pPr>
      <w:r>
        <w:rPr>
          <w:rFonts w:ascii="Times New Roman"/>
        </w:rPr>
        <w:t xml:space="preserve">(List of BDT Entries consisting of </w:t>
      </w:r>
    </w:p>
    <w:p>
      <w:pPr>
        <w:pStyle w:val="32"/>
        <w:ind w:left="315" w:leftChars="150" w:firstLine="1575" w:firstLineChars="750"/>
        <w:rPr>
          <w:rFonts w:ascii="Times New Roman"/>
        </w:rPr>
      </w:pPr>
      <w:r>
        <w:rPr>
          <w:rFonts w:ascii="Times New Roman"/>
        </w:rPr>
        <w:t xml:space="preserve">BBMD1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BBMD3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 xml:space="preserve">255.255.255.255  </w:t>
      </w:r>
    </w:p>
    <w:p>
      <w:pPr>
        <w:pStyle w:val="32"/>
        <w:ind w:firstLine="1050" w:firstLineChars="500"/>
        <w:rPr>
          <w:rFonts w:ascii="Times New Roman"/>
        </w:rPr>
      </w:pPr>
      <w:r>
        <w:rPr>
          <w:rFonts w:ascii="Times New Roman"/>
        </w:rPr>
        <w:t>)</w:t>
      </w:r>
    </w:p>
    <w:p>
      <w:pPr>
        <w:pStyle w:val="32"/>
        <w:rPr>
          <w:rFonts w:ascii="Times New Roman"/>
        </w:rPr>
      </w:pPr>
      <w:r>
        <w:rPr>
          <w:rFonts w:ascii="Times New Roman"/>
        </w:rPr>
        <w:t xml:space="preserve">2. RECEIVE </w:t>
      </w:r>
    </w:p>
    <w:p>
      <w:pPr>
        <w:pStyle w:val="32"/>
        <w:ind w:firstLine="1050" w:firstLineChars="500"/>
        <w:rPr>
          <w:rFonts w:ascii="Times New Roman"/>
        </w:rPr>
      </w:pPr>
      <w:r>
        <w:rPr>
          <w:rFonts w:ascii="Times New Roman"/>
        </w:rPr>
        <w:t xml:space="preserve">DA = D1,   </w:t>
      </w:r>
    </w:p>
    <w:p>
      <w:pPr>
        <w:pStyle w:val="32"/>
        <w:ind w:firstLine="1050" w:firstLineChars="500"/>
        <w:rPr>
          <w:rFonts w:ascii="Times New Roman"/>
        </w:rPr>
      </w:pPr>
      <w:r>
        <w:rPr>
          <w:rFonts w:ascii="Times New Roman"/>
        </w:rPr>
        <w:t xml:space="preserve">SA = IUT,  </w:t>
      </w:r>
    </w:p>
    <w:p>
      <w:pPr>
        <w:pStyle w:val="32"/>
        <w:ind w:firstLine="1050" w:firstLineChars="500"/>
        <w:rPr>
          <w:rFonts w:ascii="Times New Roman"/>
        </w:rPr>
      </w:pPr>
      <w:r>
        <w:rPr>
          <w:rFonts w:ascii="Times New Roman"/>
        </w:rPr>
        <w:t xml:space="preserve">BVLC-Result message,   </w:t>
      </w:r>
    </w:p>
    <w:p>
      <w:pPr>
        <w:pStyle w:val="32"/>
        <w:ind w:firstLine="1050" w:firstLineChars="500"/>
        <w:rPr>
          <w:rFonts w:ascii="Times New Roman"/>
        </w:rPr>
      </w:pPr>
      <w:r>
        <w:rPr>
          <w:rFonts w:ascii="Times New Roman"/>
        </w:rPr>
        <w:t>'Result Code' = Successful completion</w:t>
      </w:r>
    </w:p>
    <w:p>
      <w:pPr>
        <w:pStyle w:val="32"/>
        <w:rPr>
          <w:rFonts w:ascii="Times New Roman"/>
        </w:rPr>
      </w:pPr>
      <w:r>
        <w:rPr>
          <w:rFonts w:ascii="Times New Roman"/>
        </w:rPr>
        <w:t xml:space="preserve">3. TRANSMIT </w:t>
      </w:r>
    </w:p>
    <w:p>
      <w:pPr>
        <w:pStyle w:val="32"/>
        <w:ind w:firstLine="1050" w:firstLineChars="500"/>
        <w:rPr>
          <w:rFonts w:ascii="Times New Roman"/>
        </w:rPr>
      </w:pPr>
      <w:r>
        <w:rPr>
          <w:rFonts w:ascii="Times New Roman"/>
        </w:rPr>
        <w:t xml:space="preserve">DA = IUT,   </w:t>
      </w:r>
    </w:p>
    <w:p>
      <w:pPr>
        <w:pStyle w:val="32"/>
        <w:ind w:firstLine="1050" w:firstLineChars="500"/>
        <w:rPr>
          <w:rFonts w:ascii="Times New Roman"/>
        </w:rPr>
      </w:pPr>
      <w:r>
        <w:rPr>
          <w:rFonts w:ascii="Times New Roman"/>
        </w:rPr>
        <w:t xml:space="preserve">SA = D1,  </w:t>
      </w:r>
    </w:p>
    <w:p>
      <w:pPr>
        <w:pStyle w:val="32"/>
        <w:ind w:firstLine="1050" w:firstLineChars="500"/>
        <w:rPr>
          <w:rFonts w:ascii="Times New Roman"/>
        </w:rPr>
      </w:pPr>
      <w:r>
        <w:rPr>
          <w:rFonts w:ascii="Times New Roman"/>
        </w:rPr>
        <w:t>Read-Broadcast-Distribution-Table</w:t>
      </w:r>
    </w:p>
    <w:p>
      <w:pPr>
        <w:pStyle w:val="32"/>
        <w:rPr>
          <w:rFonts w:ascii="Times New Roman"/>
        </w:rPr>
      </w:pPr>
      <w:r>
        <w:rPr>
          <w:rFonts w:ascii="Times New Roman"/>
        </w:rPr>
        <w:t xml:space="preserve">4. RECEIVE </w:t>
      </w:r>
    </w:p>
    <w:p>
      <w:pPr>
        <w:pStyle w:val="32"/>
        <w:ind w:firstLine="1050" w:firstLineChars="500"/>
        <w:rPr>
          <w:rFonts w:ascii="Times New Roman"/>
        </w:rPr>
      </w:pPr>
      <w:r>
        <w:rPr>
          <w:rFonts w:ascii="Times New Roman"/>
        </w:rPr>
        <w:t xml:space="preserve">DA = D1,   </w:t>
      </w:r>
    </w:p>
    <w:p>
      <w:pPr>
        <w:pStyle w:val="32"/>
        <w:ind w:firstLine="1050" w:firstLineChars="500"/>
        <w:rPr>
          <w:rFonts w:ascii="Times New Roman"/>
        </w:rPr>
      </w:pPr>
      <w:r>
        <w:rPr>
          <w:rFonts w:ascii="Times New Roman"/>
        </w:rPr>
        <w:t xml:space="preserve">SA = IUT,  </w:t>
      </w:r>
    </w:p>
    <w:p>
      <w:pPr>
        <w:pStyle w:val="32"/>
        <w:ind w:firstLine="1050" w:firstLineChars="500"/>
        <w:rPr>
          <w:rFonts w:ascii="Times New Roman"/>
        </w:rPr>
      </w:pPr>
      <w:r>
        <w:rPr>
          <w:rFonts w:ascii="Times New Roman"/>
        </w:rPr>
        <w:t xml:space="preserve">Read-Broadcast-Distribution-Table-Ack,  </w:t>
      </w:r>
    </w:p>
    <w:p>
      <w:pPr>
        <w:pStyle w:val="32"/>
        <w:ind w:firstLine="1050" w:firstLineChars="500"/>
        <w:rPr>
          <w:rFonts w:ascii="Times New Roman"/>
        </w:rPr>
      </w:pPr>
      <w:r>
        <w:rPr>
          <w:rFonts w:ascii="Times New Roman"/>
        </w:rPr>
        <w:t>List of BDT Entries</w:t>
      </w:r>
    </w:p>
    <w:p>
      <w:pPr>
        <w:pStyle w:val="32"/>
        <w:rPr>
          <w:rFonts w:ascii="Times New Roman"/>
        </w:rPr>
      </w:pPr>
      <w:r>
        <w:rPr>
          <w:rFonts w:ascii="Times New Roman"/>
        </w:rPr>
        <w:t>5. CHECK(List of BDT Entries consisting of four entries (order unspecified)</w:t>
      </w:r>
    </w:p>
    <w:p>
      <w:pPr>
        <w:pStyle w:val="32"/>
        <w:ind w:left="315" w:leftChars="150" w:firstLine="1575" w:firstLineChars="750"/>
        <w:rPr>
          <w:rFonts w:ascii="Times New Roman"/>
        </w:rPr>
      </w:pPr>
      <w:r>
        <w:rPr>
          <w:rFonts w:ascii="Times New Roman"/>
        </w:rPr>
        <w:t xml:space="preserve">BBMD1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BBMD3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255.255.255.255</w:t>
      </w:r>
    </w:p>
    <w:p>
      <w:pPr>
        <w:pStyle w:val="32"/>
        <w:ind w:firstLine="1470" w:firstLineChars="700"/>
        <w:rPr>
          <w:rFonts w:ascii="Times New Roman"/>
        </w:rPr>
      </w:pPr>
      <w:r>
        <w:rPr>
          <w:rFonts w:ascii="Times New Roman"/>
        </w:rPr>
        <w:t>）</w:t>
      </w:r>
    </w:p>
    <w:p>
      <w:pPr>
        <w:pStyle w:val="869"/>
        <w:numPr>
          <w:ilvl w:val="0"/>
          <w:numId w:val="536"/>
        </w:numPr>
        <w:spacing w:before="156" w:after="156"/>
      </w:pPr>
      <w:r>
        <w:rPr>
          <w:rFonts w:hint="eastAsia"/>
        </w:rPr>
        <w:t>执行</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写广播分发表(表增长)</w:t>
      </w:r>
    </w:p>
    <w:p>
      <w:pPr>
        <w:pStyle w:val="32"/>
      </w:pPr>
      <w:r>
        <w:rPr>
          <w:rFonts w:hint="eastAsia"/>
        </w:rPr>
        <w:t>目的：验证配置为</w:t>
      </w:r>
      <w:r>
        <w:rPr>
          <w:rFonts w:hint="eastAsia" w:ascii="Times New Roman"/>
        </w:rPr>
        <w:t>BBMD</w:t>
      </w:r>
      <w:r>
        <w:rPr>
          <w:rFonts w:hint="eastAsia"/>
        </w:rPr>
        <w:t>的</w:t>
      </w:r>
      <w:r>
        <w:rPr>
          <w:rFonts w:hint="eastAsia" w:ascii="Times New Roman"/>
        </w:rPr>
        <w:t>IUT</w:t>
      </w:r>
      <w:r>
        <w:rPr>
          <w:rFonts w:hint="eastAsia"/>
        </w:rPr>
        <w:t>在新表小于当前表时将执行</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请求。</w:t>
      </w:r>
    </w:p>
    <w:p>
      <w:pPr>
        <w:pStyle w:val="32"/>
      </w:pPr>
      <w:r>
        <w:rPr>
          <w:rFonts w:hint="eastAsia"/>
        </w:rPr>
        <w:t>配置要求：</w:t>
      </w:r>
      <w:r>
        <w:rPr>
          <w:rFonts w:hint="eastAsia" w:ascii="Times New Roman"/>
        </w:rPr>
        <w:t>IUT</w:t>
      </w:r>
      <w:r>
        <w:rPr>
          <w:rFonts w:hint="eastAsia"/>
        </w:rPr>
        <w:t>的</w:t>
      </w:r>
      <w:r>
        <w:rPr>
          <w:rFonts w:hint="eastAsia" w:ascii="Times New Roman"/>
        </w:rPr>
        <w:t>BDT</w:t>
      </w:r>
      <w:r>
        <w:rPr>
          <w:rFonts w:hint="eastAsia"/>
        </w:rPr>
        <w:t>至少有4个条目。</w:t>
      </w:r>
    </w:p>
    <w:p>
      <w:pPr>
        <w:pStyle w:val="32"/>
      </w:pPr>
      <w:r>
        <w:rPr>
          <w:rFonts w:hint="eastAsia"/>
        </w:rPr>
        <w:t>测试步骤：</w:t>
      </w:r>
    </w:p>
    <w:p>
      <w:pPr>
        <w:pStyle w:val="32"/>
        <w:rPr>
          <w:rFonts w:ascii="Times New Roman"/>
        </w:rPr>
      </w:pPr>
      <w:r>
        <w:rPr>
          <w:rFonts w:ascii="Times New Roman"/>
        </w:rPr>
        <w:t>1. TRANSMIT</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 xml:space="preserve">SA = D1,  </w:t>
      </w:r>
    </w:p>
    <w:p>
      <w:pPr>
        <w:pStyle w:val="32"/>
        <w:ind w:left="840" w:leftChars="400" w:firstLine="210" w:firstLineChars="100"/>
        <w:rPr>
          <w:rFonts w:ascii="Times New Roman"/>
        </w:rPr>
      </w:pPr>
      <w:r>
        <w:rPr>
          <w:rFonts w:ascii="Times New Roman"/>
        </w:rPr>
        <w:t xml:space="preserve">Write-Broadcast-Distribution-Table,  </w:t>
      </w:r>
    </w:p>
    <w:p>
      <w:pPr>
        <w:pStyle w:val="32"/>
        <w:ind w:left="840" w:leftChars="400" w:firstLine="210" w:firstLineChars="100"/>
        <w:rPr>
          <w:rFonts w:ascii="Times New Roman"/>
        </w:rPr>
      </w:pPr>
      <w:r>
        <w:rPr>
          <w:rFonts w:ascii="Times New Roman"/>
        </w:rPr>
        <w:t xml:space="preserve">(List of BDT entries consisting of three entries </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BBMD3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 xml:space="preserve">255.255.255.255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2. RECEIVE</w:t>
      </w:r>
    </w:p>
    <w:p>
      <w:pPr>
        <w:pStyle w:val="32"/>
        <w:ind w:left="840" w:leftChars="400" w:firstLine="210" w:firstLineChars="100"/>
        <w:rPr>
          <w:rFonts w:ascii="Times New Roman"/>
        </w:rPr>
      </w:pPr>
      <w:r>
        <w:rPr>
          <w:rFonts w:ascii="Times New Roman"/>
        </w:rPr>
        <w:t xml:space="preserve">DA = D1,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BVLC-Result,  </w:t>
      </w:r>
    </w:p>
    <w:p>
      <w:pPr>
        <w:pStyle w:val="32"/>
        <w:ind w:left="840" w:leftChars="400" w:firstLine="210" w:firstLineChars="100"/>
        <w:rPr>
          <w:rFonts w:ascii="Times New Roman"/>
        </w:rPr>
      </w:pPr>
      <w:r>
        <w:rPr>
          <w:rFonts w:ascii="Times New Roman"/>
        </w:rPr>
        <w:t>'Result Code' = Successful completion</w:t>
      </w:r>
    </w:p>
    <w:p>
      <w:pPr>
        <w:pStyle w:val="32"/>
        <w:rPr>
          <w:rFonts w:ascii="Times New Roman"/>
        </w:rPr>
      </w:pPr>
      <w:r>
        <w:rPr>
          <w:rFonts w:ascii="Times New Roman"/>
        </w:rPr>
        <w:t>3. TRANSMIT</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SA = D1,</w:t>
      </w:r>
    </w:p>
    <w:p>
      <w:pPr>
        <w:pStyle w:val="32"/>
        <w:ind w:left="840" w:leftChars="400" w:firstLine="210" w:firstLineChars="100"/>
        <w:rPr>
          <w:rFonts w:ascii="Times New Roman"/>
        </w:rPr>
      </w:pPr>
      <w:r>
        <w:rPr>
          <w:rFonts w:ascii="Times New Roman"/>
        </w:rPr>
        <w:t>Read-Broadcast-Distribution-Table</w:t>
      </w:r>
    </w:p>
    <w:p>
      <w:pPr>
        <w:pStyle w:val="32"/>
        <w:rPr>
          <w:rFonts w:ascii="Times New Roman"/>
        </w:rPr>
      </w:pPr>
      <w:r>
        <w:rPr>
          <w:rFonts w:ascii="Times New Roman"/>
        </w:rPr>
        <w:t>4. RECEIVE</w:t>
      </w:r>
    </w:p>
    <w:p>
      <w:pPr>
        <w:pStyle w:val="32"/>
        <w:ind w:left="840" w:leftChars="400" w:firstLine="210" w:firstLineChars="100"/>
        <w:rPr>
          <w:rFonts w:ascii="Times New Roman"/>
        </w:rPr>
      </w:pPr>
      <w:r>
        <w:rPr>
          <w:rFonts w:ascii="Times New Roman"/>
        </w:rPr>
        <w:t xml:space="preserve">DA = D1,   </w:t>
      </w:r>
    </w:p>
    <w:p>
      <w:pPr>
        <w:pStyle w:val="32"/>
        <w:ind w:left="840" w:leftChars="400" w:firstLine="210" w:firstLineChars="100"/>
        <w:rPr>
          <w:rFonts w:ascii="Times New Roman"/>
        </w:rPr>
      </w:pPr>
      <w:r>
        <w:rPr>
          <w:rFonts w:ascii="Times New Roman"/>
        </w:rPr>
        <w:t xml:space="preserve">SA = IUT,  </w:t>
      </w:r>
    </w:p>
    <w:p>
      <w:pPr>
        <w:pStyle w:val="32"/>
        <w:ind w:left="840" w:leftChars="400" w:firstLine="210" w:firstLineChars="100"/>
        <w:rPr>
          <w:rFonts w:ascii="Times New Roman"/>
        </w:rPr>
      </w:pPr>
      <w:r>
        <w:rPr>
          <w:rFonts w:ascii="Times New Roman"/>
        </w:rPr>
        <w:t xml:space="preserve">Read-Broadcast-Distribution-Table-Ack,  </w:t>
      </w:r>
    </w:p>
    <w:p>
      <w:pPr>
        <w:pStyle w:val="32"/>
        <w:ind w:left="840" w:leftChars="400" w:firstLine="210" w:firstLineChars="100"/>
        <w:rPr>
          <w:rFonts w:ascii="Times New Roman"/>
        </w:rPr>
      </w:pPr>
      <w:r>
        <w:rPr>
          <w:rFonts w:ascii="Times New Roman"/>
        </w:rPr>
        <w:t>List of BDT entries</w:t>
      </w:r>
    </w:p>
    <w:p>
      <w:pPr>
        <w:pStyle w:val="32"/>
        <w:rPr>
          <w:rFonts w:ascii="Times New Roman"/>
        </w:rPr>
      </w:pPr>
      <w:r>
        <w:rPr>
          <w:rFonts w:ascii="Times New Roman"/>
        </w:rPr>
        <w:t>5. CHECK(List of BDT entries consisting of three entries (order unspecified)</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BBMD3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 xml:space="preserve">255.255.255.255 </w:t>
      </w:r>
    </w:p>
    <w:p>
      <w:pPr>
        <w:pStyle w:val="32"/>
        <w:ind w:left="840" w:leftChars="400" w:firstLine="210" w:firstLineChars="100"/>
        <w:rPr>
          <w:rFonts w:ascii="Times New Roman"/>
        </w:rPr>
      </w:pPr>
      <w:r>
        <w:rPr>
          <w:rFonts w:ascii="Times New Roman"/>
        </w:rPr>
        <w:t xml:space="preserve">   )</w:t>
      </w:r>
    </w:p>
    <w:p>
      <w:pPr>
        <w:pStyle w:val="869"/>
        <w:numPr>
          <w:ilvl w:val="0"/>
          <w:numId w:val="536"/>
        </w:numPr>
        <w:spacing w:before="156" w:after="156"/>
      </w:pPr>
      <w:r>
        <w:rPr>
          <w:rFonts w:hint="eastAsia"/>
        </w:rPr>
        <w:t>验证从上一会话中保存的配置创建的广播分发表</w:t>
      </w:r>
    </w:p>
    <w:p>
      <w:pPr>
        <w:pStyle w:val="32"/>
      </w:pPr>
      <w:r>
        <w:rPr>
          <w:rFonts w:hint="eastAsia"/>
        </w:rPr>
        <w:t>目的：验证</w:t>
      </w:r>
      <w:r>
        <w:rPr>
          <w:rFonts w:hint="eastAsia" w:ascii="Times New Roman"/>
        </w:rPr>
        <w:t>BBMD</w:t>
      </w:r>
      <w:r>
        <w:rPr>
          <w:rFonts w:hint="eastAsia"/>
        </w:rPr>
        <w:t>将更新本地配置数据库中的</w:t>
      </w:r>
      <w:r>
        <w:rPr>
          <w:rFonts w:hint="eastAsia" w:ascii="Times New Roman"/>
        </w:rPr>
        <w:t>BDT</w:t>
      </w:r>
      <w:r>
        <w:rPr>
          <w:rFonts w:hint="eastAsia"/>
        </w:rPr>
        <w:t>，并在启动时对其进行初始化。</w:t>
      </w:r>
    </w:p>
    <w:p>
      <w:pPr>
        <w:pStyle w:val="32"/>
      </w:pPr>
      <w:r>
        <w:rPr>
          <w:rFonts w:hint="eastAsia"/>
        </w:rPr>
        <w:t>配置要求：</w:t>
      </w:r>
      <w:r>
        <w:rPr>
          <w:rFonts w:hint="eastAsia" w:ascii="Times New Roman"/>
        </w:rPr>
        <w:t>IUT</w:t>
      </w:r>
      <w:r>
        <w:rPr>
          <w:rFonts w:hint="eastAsia"/>
        </w:rPr>
        <w:t>的</w:t>
      </w:r>
      <w:r>
        <w:rPr>
          <w:rFonts w:hint="eastAsia" w:ascii="Times New Roman"/>
        </w:rPr>
        <w:t>BDT</w:t>
      </w:r>
      <w:r>
        <w:rPr>
          <w:rFonts w:hint="eastAsia"/>
        </w:rPr>
        <w:t>不包含步骤1中写的同样的条目。</w:t>
      </w:r>
    </w:p>
    <w:p>
      <w:pPr>
        <w:pStyle w:val="32"/>
      </w:pPr>
      <w:r>
        <w:rPr>
          <w:rFonts w:hint="eastAsia"/>
        </w:rPr>
        <w:t>测试步骤：</w:t>
      </w:r>
    </w:p>
    <w:p>
      <w:pPr>
        <w:pStyle w:val="32"/>
        <w:rPr>
          <w:rFonts w:ascii="Times New Roman"/>
        </w:rPr>
      </w:pPr>
      <w:r>
        <w:rPr>
          <w:rFonts w:ascii="Times New Roman"/>
        </w:rPr>
        <w:t>1.TRANSMIT</w:t>
      </w:r>
    </w:p>
    <w:p>
      <w:pPr>
        <w:pStyle w:val="32"/>
        <w:ind w:left="840" w:leftChars="400" w:firstLine="210" w:firstLineChars="100"/>
        <w:rPr>
          <w:rFonts w:ascii="Times New Roman"/>
        </w:rPr>
      </w:pPr>
      <w:r>
        <w:rPr>
          <w:rFonts w:ascii="Times New Roman"/>
        </w:rPr>
        <w:t xml:space="preserve">DA = IUT,   </w:t>
      </w:r>
    </w:p>
    <w:p>
      <w:pPr>
        <w:pStyle w:val="32"/>
        <w:ind w:left="840" w:leftChars="400" w:firstLine="210" w:firstLineChars="100"/>
        <w:rPr>
          <w:rFonts w:ascii="Times New Roman"/>
        </w:rPr>
      </w:pPr>
      <w:r>
        <w:rPr>
          <w:rFonts w:ascii="Times New Roman"/>
        </w:rPr>
        <w:t xml:space="preserve">SA = D1,  </w:t>
      </w:r>
    </w:p>
    <w:p>
      <w:pPr>
        <w:pStyle w:val="32"/>
        <w:ind w:left="840" w:leftChars="400" w:firstLine="210" w:firstLineChars="100"/>
        <w:rPr>
          <w:rFonts w:ascii="Times New Roman"/>
        </w:rPr>
      </w:pPr>
      <w:r>
        <w:rPr>
          <w:rFonts w:ascii="Times New Roman"/>
        </w:rPr>
        <w:t xml:space="preserve">Write-Broadcast-Distribution-Table,  </w:t>
      </w:r>
    </w:p>
    <w:p>
      <w:pPr>
        <w:pStyle w:val="32"/>
        <w:ind w:left="840" w:leftChars="400" w:firstLine="210" w:firstLineChars="100"/>
        <w:rPr>
          <w:rFonts w:ascii="Times New Roman"/>
        </w:rPr>
      </w:pPr>
      <w:r>
        <w:rPr>
          <w:rFonts w:ascii="Times New Roman"/>
        </w:rPr>
        <w:t xml:space="preserve">(List of BDT entries consisting of three entries </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BBMD1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840" w:leftChars="400" w:firstLine="210" w:firstLineChars="100"/>
        <w:rPr>
          <w:rFonts w:ascii="Times New Roman"/>
        </w:rPr>
      </w:pPr>
      <w:r>
        <w:rPr>
          <w:rFonts w:ascii="Times New Roman"/>
        </w:rPr>
        <w:t>)</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 xml:space="preserve">DA = D1,   </w:t>
      </w:r>
    </w:p>
    <w:p>
      <w:pPr>
        <w:pStyle w:val="32"/>
        <w:ind w:left="1050" w:leftChars="500" w:firstLine="0" w:firstLineChars="0"/>
        <w:rPr>
          <w:rFonts w:ascii="Times New Roman"/>
        </w:rPr>
      </w:pPr>
      <w:r>
        <w:rPr>
          <w:rFonts w:ascii="Times New Roman"/>
        </w:rPr>
        <w:t xml:space="preserve">SA = IUT,  </w:t>
      </w:r>
    </w:p>
    <w:p>
      <w:pPr>
        <w:pStyle w:val="32"/>
        <w:ind w:left="1050" w:leftChars="500" w:firstLine="0" w:firstLineChars="0"/>
        <w:rPr>
          <w:rFonts w:ascii="Times New Roman"/>
        </w:rPr>
      </w:pPr>
      <w:r>
        <w:rPr>
          <w:rFonts w:ascii="Times New Roman"/>
        </w:rPr>
        <w:t xml:space="preserve">BVLC-Result,  </w:t>
      </w:r>
    </w:p>
    <w:p>
      <w:pPr>
        <w:pStyle w:val="32"/>
        <w:ind w:left="1050" w:leftChars="500" w:firstLine="0" w:firstLineChars="0"/>
        <w:rPr>
          <w:rFonts w:ascii="Times New Roman"/>
        </w:rPr>
      </w:pPr>
      <w:r>
        <w:rPr>
          <w:rFonts w:ascii="Times New Roman"/>
        </w:rPr>
        <w:t>'Result Code' = Successful completion</w:t>
      </w:r>
    </w:p>
    <w:p>
      <w:pPr>
        <w:pStyle w:val="32"/>
        <w:rPr>
          <w:rFonts w:ascii="Times New Roman"/>
        </w:rPr>
      </w:pPr>
      <w:r>
        <w:rPr>
          <w:rFonts w:ascii="Times New Roman"/>
        </w:rPr>
        <w:t>3. WAIT ( Vendor specified period for BDT to be saved in non-volatile memory)</w:t>
      </w:r>
    </w:p>
    <w:p>
      <w:pPr>
        <w:pStyle w:val="32"/>
        <w:rPr>
          <w:rFonts w:ascii="Times New Roman"/>
        </w:rPr>
      </w:pPr>
      <w:r>
        <w:rPr>
          <w:rFonts w:ascii="Times New Roman"/>
        </w:rPr>
        <w:t>4. MAKE (the IUT reset)</w:t>
      </w:r>
    </w:p>
    <w:p>
      <w:pPr>
        <w:pStyle w:val="32"/>
        <w:rPr>
          <w:rFonts w:ascii="Times New Roman"/>
        </w:rPr>
      </w:pPr>
      <w:r>
        <w:rPr>
          <w:rFonts w:ascii="Times New Roman"/>
        </w:rPr>
        <w:t>5. TRANSMIT</w:t>
      </w:r>
    </w:p>
    <w:p>
      <w:pPr>
        <w:pStyle w:val="32"/>
        <w:ind w:left="1050" w:leftChars="500" w:firstLine="0" w:firstLineChars="0"/>
        <w:rPr>
          <w:rFonts w:ascii="Times New Roman"/>
        </w:rPr>
      </w:pPr>
      <w:r>
        <w:rPr>
          <w:rFonts w:ascii="Times New Roman"/>
        </w:rPr>
        <w:t xml:space="preserve">DA = IUT,   </w:t>
      </w:r>
    </w:p>
    <w:p>
      <w:pPr>
        <w:pStyle w:val="32"/>
        <w:ind w:left="1050" w:leftChars="500" w:firstLine="0" w:firstLineChars="0"/>
        <w:rPr>
          <w:rFonts w:ascii="Times New Roman"/>
        </w:rPr>
      </w:pPr>
      <w:r>
        <w:rPr>
          <w:rFonts w:ascii="Times New Roman"/>
        </w:rPr>
        <w:t xml:space="preserve">SA = D1,  </w:t>
      </w:r>
    </w:p>
    <w:p>
      <w:pPr>
        <w:pStyle w:val="32"/>
        <w:ind w:left="1050" w:leftChars="500" w:firstLine="0" w:firstLineChars="0"/>
        <w:rPr>
          <w:rFonts w:ascii="Times New Roman"/>
        </w:rPr>
      </w:pPr>
      <w:r>
        <w:rPr>
          <w:rFonts w:ascii="Times New Roman"/>
        </w:rPr>
        <w:t>Read-Broadcast-Distribution-Table</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 xml:space="preserve">DA = D1,   </w:t>
      </w:r>
    </w:p>
    <w:p>
      <w:pPr>
        <w:pStyle w:val="32"/>
        <w:ind w:left="1050" w:leftChars="500" w:firstLine="0" w:firstLineChars="0"/>
        <w:rPr>
          <w:rFonts w:ascii="Times New Roman"/>
        </w:rPr>
      </w:pPr>
      <w:r>
        <w:rPr>
          <w:rFonts w:ascii="Times New Roman"/>
        </w:rPr>
        <w:t xml:space="preserve">SA = IUT,  </w:t>
      </w:r>
    </w:p>
    <w:p>
      <w:pPr>
        <w:pStyle w:val="32"/>
        <w:ind w:left="1050" w:leftChars="500" w:firstLine="0" w:firstLineChars="0"/>
        <w:rPr>
          <w:rFonts w:ascii="Times New Roman"/>
        </w:rPr>
      </w:pPr>
      <w:r>
        <w:rPr>
          <w:rFonts w:ascii="Times New Roman"/>
        </w:rPr>
        <w:t xml:space="preserve">Read-Broadcast-Distribution-Table-Ack,  </w:t>
      </w:r>
    </w:p>
    <w:p>
      <w:pPr>
        <w:pStyle w:val="32"/>
        <w:ind w:left="1050" w:leftChars="500" w:firstLine="0" w:firstLineChars="0"/>
        <w:rPr>
          <w:rFonts w:ascii="Times New Roman"/>
        </w:rPr>
      </w:pPr>
      <w:r>
        <w:rPr>
          <w:rFonts w:ascii="Times New Roman"/>
        </w:rPr>
        <w:t>List of BDT Entries</w:t>
      </w:r>
    </w:p>
    <w:p>
      <w:pPr>
        <w:pStyle w:val="32"/>
        <w:rPr>
          <w:rFonts w:ascii="Times New Roman"/>
        </w:rPr>
      </w:pPr>
      <w:r>
        <w:rPr>
          <w:rFonts w:ascii="Times New Roman"/>
        </w:rPr>
        <w:t>7. CHECK(List of BDT Entries consisting of three entries (order unspecified)</w:t>
      </w:r>
    </w:p>
    <w:p>
      <w:pPr>
        <w:pStyle w:val="32"/>
        <w:ind w:left="315" w:leftChars="150" w:firstLine="1575" w:firstLineChars="750"/>
        <w:rPr>
          <w:rFonts w:ascii="Times New Roman"/>
        </w:rPr>
      </w:pPr>
      <w:r>
        <w:rPr>
          <w:rFonts w:ascii="Times New Roman"/>
        </w:rPr>
        <w:t xml:space="preserve">IUT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BBMD1 </w:t>
      </w:r>
      <w:r>
        <w:rPr>
          <w:rFonts w:ascii="Times New Roman"/>
        </w:rPr>
        <w:tab/>
      </w:r>
      <w:r>
        <w:rPr>
          <w:rFonts w:ascii="Times New Roman"/>
        </w:rPr>
        <w:t xml:space="preserve">255.255.255.255 </w:t>
      </w:r>
    </w:p>
    <w:p>
      <w:pPr>
        <w:pStyle w:val="32"/>
        <w:ind w:left="315" w:leftChars="150" w:firstLine="1575" w:firstLineChars="750"/>
        <w:rPr>
          <w:rFonts w:ascii="Times New Roman"/>
        </w:rPr>
      </w:pPr>
      <w:r>
        <w:rPr>
          <w:rFonts w:ascii="Times New Roman"/>
        </w:rPr>
        <w:t xml:space="preserve">BBMD2 </w:t>
      </w:r>
      <w:r>
        <w:rPr>
          <w:rFonts w:ascii="Times New Roman"/>
        </w:rPr>
        <w:tab/>
      </w:r>
      <w:r>
        <w:rPr>
          <w:rFonts w:ascii="Times New Roman"/>
        </w:rPr>
        <w:t xml:space="preserve">255.255.255.255 </w:t>
      </w:r>
    </w:p>
    <w:p>
      <w:pPr>
        <w:pStyle w:val="32"/>
        <w:ind w:left="1050" w:leftChars="500" w:firstLine="0" w:firstLineChars="0"/>
        <w:rPr>
          <w:rFonts w:ascii="Times New Roman"/>
        </w:rPr>
      </w:pPr>
      <w:r>
        <w:rPr>
          <w:rFonts w:ascii="Times New Roman"/>
        </w:rPr>
        <w:t xml:space="preserve">   )</w:t>
      </w:r>
    </w:p>
    <w:p>
      <w:pPr>
        <w:pStyle w:val="869"/>
        <w:numPr>
          <w:ilvl w:val="0"/>
          <w:numId w:val="536"/>
        </w:numPr>
        <w:spacing w:before="156" w:after="156"/>
      </w:pP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写广播分发表(空表)</w:t>
      </w:r>
    </w:p>
    <w:p>
      <w:pPr>
        <w:pStyle w:val="32"/>
      </w:pPr>
      <w:r>
        <w:rPr>
          <w:rFonts w:hint="eastAsia"/>
        </w:rPr>
        <w:t>目的：验证配置为</w:t>
      </w:r>
      <w:r>
        <w:rPr>
          <w:rFonts w:hint="eastAsia" w:ascii="Times New Roman"/>
        </w:rPr>
        <w:t>BBMD</w:t>
      </w:r>
      <w:r>
        <w:rPr>
          <w:rFonts w:hint="eastAsia"/>
        </w:rPr>
        <w:t>的</w:t>
      </w:r>
      <w:r>
        <w:rPr>
          <w:rFonts w:hint="eastAsia" w:ascii="Times New Roman"/>
        </w:rPr>
        <w:t>IUT</w:t>
      </w:r>
      <w:r>
        <w:rPr>
          <w:rFonts w:hint="eastAsia"/>
        </w:rPr>
        <w:t>将拒绝包含空表的</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请求，因为它不包含可用于</w:t>
      </w:r>
      <w:r>
        <w:rPr>
          <w:rFonts w:hint="eastAsia" w:ascii="Times New Roman"/>
        </w:rPr>
        <w:t>IUT</w:t>
      </w:r>
      <w:r>
        <w:rPr>
          <w:rFonts w:hint="eastAsia"/>
        </w:rPr>
        <w:t>的条目。</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 xml:space="preserve">Write-Broadcast-Distribution-Table,  </w:t>
      </w:r>
    </w:p>
    <w:p>
      <w:pPr>
        <w:pStyle w:val="32"/>
        <w:ind w:firstLine="1050" w:firstLineChars="500"/>
        <w:rPr>
          <w:rFonts w:ascii="Times New Roman"/>
        </w:rPr>
      </w:pPr>
      <w:r>
        <w:rPr>
          <w:rFonts w:ascii="Times New Roman"/>
        </w:rPr>
        <w:t>Empty BDT</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BVLC-Result,  </w:t>
      </w:r>
    </w:p>
    <w:p>
      <w:pPr>
        <w:pStyle w:val="32"/>
        <w:ind w:firstLine="1050" w:firstLineChars="500"/>
        <w:rPr>
          <w:rFonts w:ascii="Times New Roman"/>
        </w:rPr>
      </w:pPr>
      <w:r>
        <w:rPr>
          <w:rFonts w:ascii="Times New Roman"/>
        </w:rPr>
        <w:t>'Result Code' = Write-Broadcast-Distribution-Table NAK</w:t>
      </w:r>
    </w:p>
    <w:p>
      <w:pPr>
        <w:pStyle w:val="32"/>
        <w:rPr>
          <w:rFonts w:ascii="Times New Roman"/>
        </w:rPr>
      </w:pPr>
      <w:r>
        <w:rPr>
          <w:rFonts w:ascii="Times New Roman"/>
        </w:rPr>
        <w:t xml:space="preserve">3. TRANSMIT DESTINATION = IUT, SOURCE = TD,  </w:t>
      </w:r>
    </w:p>
    <w:p>
      <w:pPr>
        <w:pStyle w:val="32"/>
        <w:ind w:firstLine="1050" w:firstLineChars="500"/>
        <w:rPr>
          <w:rFonts w:ascii="Times New Roman"/>
        </w:rPr>
      </w:pPr>
      <w:r>
        <w:rPr>
          <w:rFonts w:ascii="Times New Roman"/>
        </w:rPr>
        <w:t>Read-Broadcast-Distribution-Table</w:t>
      </w:r>
    </w:p>
    <w:p>
      <w:pPr>
        <w:pStyle w:val="32"/>
        <w:rPr>
          <w:rFonts w:ascii="Times New Roman"/>
        </w:rPr>
      </w:pPr>
      <w:r>
        <w:rPr>
          <w:rFonts w:ascii="Times New Roman"/>
        </w:rPr>
        <w:t xml:space="preserve">4. RECEIVE DESTINATION = TD, SOURCE = IUT,  </w:t>
      </w:r>
    </w:p>
    <w:p>
      <w:pPr>
        <w:pStyle w:val="32"/>
        <w:ind w:firstLine="1050" w:firstLineChars="500"/>
        <w:rPr>
          <w:rFonts w:ascii="Times New Roman"/>
        </w:rPr>
      </w:pPr>
      <w:r>
        <w:rPr>
          <w:rFonts w:ascii="Times New Roman"/>
        </w:rPr>
        <w:t xml:space="preserve">Read-Broadcast-Distribution-Table-Ack,  </w:t>
      </w:r>
    </w:p>
    <w:p>
      <w:pPr>
        <w:pStyle w:val="32"/>
        <w:ind w:firstLine="1050" w:firstLineChars="500"/>
        <w:rPr>
          <w:rFonts w:ascii="Times New Roman"/>
        </w:rPr>
      </w:pPr>
      <w:r>
        <w:rPr>
          <w:rFonts w:ascii="Times New Roman"/>
        </w:rPr>
        <w:t>List of BDT Entries</w:t>
      </w:r>
    </w:p>
    <w:p>
      <w:pPr>
        <w:pStyle w:val="32"/>
        <w:rPr>
          <w:rFonts w:ascii="Times New Roman"/>
        </w:rPr>
      </w:pPr>
      <w:r>
        <w:rPr>
          <w:rFonts w:ascii="Times New Roman"/>
        </w:rPr>
        <w:t>5. CHECK(List of BDT Entries consisting of three entries (order unspecified)</w:t>
      </w:r>
    </w:p>
    <w:p>
      <w:pPr>
        <w:pStyle w:val="32"/>
        <w:ind w:left="315" w:leftChars="150" w:firstLine="1575" w:firstLineChars="750"/>
        <w:rPr>
          <w:rFonts w:ascii="Times New Roman"/>
        </w:rPr>
      </w:pPr>
      <w:r>
        <w:rPr>
          <w:rFonts w:ascii="Times New Roman"/>
        </w:rPr>
        <w:t xml:space="preserve">(123.4.5.6: 0xBAC0)    </w:t>
      </w:r>
      <w:r>
        <w:rPr>
          <w:rFonts w:ascii="Times New Roman"/>
        </w:rPr>
        <w:tab/>
      </w:r>
      <w:r>
        <w:rPr>
          <w:rFonts w:ascii="Times New Roman"/>
        </w:rPr>
        <w:t xml:space="preserve">255.0.0.0 </w:t>
      </w:r>
    </w:p>
    <w:p>
      <w:pPr>
        <w:pStyle w:val="32"/>
        <w:ind w:left="315" w:leftChars="150" w:firstLine="1575" w:firstLineChars="750"/>
        <w:rPr>
          <w:rFonts w:ascii="Times New Roman"/>
        </w:rPr>
      </w:pPr>
      <w:r>
        <w:rPr>
          <w:rFonts w:ascii="Times New Roman"/>
        </w:rPr>
        <w:t xml:space="preserve">(123.7.8.9: 0xBAC4)    </w:t>
      </w:r>
      <w:r>
        <w:rPr>
          <w:rFonts w:ascii="Times New Roman"/>
        </w:rPr>
        <w:tab/>
      </w:r>
      <w:r>
        <w:rPr>
          <w:rFonts w:ascii="Times New Roman"/>
        </w:rPr>
        <w:t xml:space="preserve">255.0.0.0 </w:t>
      </w:r>
    </w:p>
    <w:p>
      <w:pPr>
        <w:pStyle w:val="32"/>
        <w:ind w:left="315" w:leftChars="150" w:firstLine="1575" w:firstLineChars="750"/>
        <w:rPr>
          <w:rFonts w:ascii="Times New Roman"/>
        </w:rPr>
      </w:pPr>
      <w:r>
        <w:rPr>
          <w:rFonts w:ascii="Times New Roman"/>
        </w:rPr>
        <w:t xml:space="preserve">(123.7.8.9: 0xBAC5)    </w:t>
      </w:r>
      <w:r>
        <w:rPr>
          <w:rFonts w:ascii="Times New Roman"/>
        </w:rPr>
        <w:tab/>
      </w:r>
      <w:r>
        <w:rPr>
          <w:rFonts w:ascii="Times New Roman"/>
        </w:rPr>
        <w:t xml:space="preserve">255.255.0.0  </w:t>
      </w:r>
    </w:p>
    <w:p>
      <w:pPr>
        <w:pStyle w:val="32"/>
        <w:ind w:firstLine="1470" w:firstLineChars="700"/>
        <w:rPr>
          <w:rFonts w:ascii="Times New Roman"/>
        </w:rPr>
      </w:pPr>
      <w:r>
        <w:rPr>
          <w:rFonts w:ascii="Times New Roman"/>
        </w:rPr>
        <w:t>)</w:t>
      </w:r>
    </w:p>
    <w:p>
      <w:pPr>
        <w:pStyle w:val="869"/>
        <w:numPr>
          <w:ilvl w:val="0"/>
          <w:numId w:val="536"/>
        </w:numPr>
        <w:spacing w:before="156" w:after="156"/>
      </w:pP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写广播分发表(不包含</w:t>
      </w:r>
      <w:r>
        <w:rPr>
          <w:rFonts w:hint="eastAsia" w:ascii="Times New Roman"/>
        </w:rPr>
        <w:t>BBMD</w:t>
      </w:r>
      <w:r>
        <w:rPr>
          <w:rFonts w:hint="eastAsia"/>
        </w:rPr>
        <w:t>条目)</w:t>
      </w:r>
    </w:p>
    <w:p>
      <w:pPr>
        <w:pStyle w:val="32"/>
      </w:pPr>
      <w:r>
        <w:rPr>
          <w:rFonts w:hint="eastAsia"/>
        </w:rPr>
        <w:t>目的：验证配置为</w:t>
      </w:r>
      <w:r>
        <w:rPr>
          <w:rFonts w:hint="eastAsia" w:ascii="Times New Roman"/>
        </w:rPr>
        <w:t>BBMD</w:t>
      </w:r>
      <w:r>
        <w:rPr>
          <w:rFonts w:hint="eastAsia"/>
        </w:rPr>
        <w:t>的</w:t>
      </w:r>
      <w:r>
        <w:rPr>
          <w:rFonts w:hint="eastAsia" w:ascii="Times New Roman"/>
        </w:rPr>
        <w:t>IUT</w:t>
      </w:r>
      <w:r>
        <w:rPr>
          <w:rFonts w:hint="eastAsia"/>
        </w:rPr>
        <w:t>将拒绝</w:t>
      </w:r>
      <w:r>
        <w:rPr>
          <w:rFonts w:hint="eastAsia" w:ascii="Times New Roman"/>
        </w:rPr>
        <w:t>Write</w:t>
      </w:r>
      <w:r>
        <w:rPr>
          <w:rFonts w:hint="eastAsia"/>
        </w:rPr>
        <w:t>-</w:t>
      </w:r>
      <w:r>
        <w:rPr>
          <w:rFonts w:hint="eastAsia" w:ascii="Times New Roman"/>
        </w:rPr>
        <w:t>Broadcast</w:t>
      </w:r>
      <w:r>
        <w:rPr>
          <w:rFonts w:hint="eastAsia"/>
        </w:rPr>
        <w:t>-</w:t>
      </w:r>
      <w:r>
        <w:rPr>
          <w:rFonts w:hint="eastAsia" w:ascii="Times New Roman"/>
        </w:rPr>
        <w:t>Distribution</w:t>
      </w:r>
      <w:r>
        <w:rPr>
          <w:rFonts w:hint="eastAsia"/>
        </w:rPr>
        <w:t>-</w:t>
      </w:r>
      <w:r>
        <w:rPr>
          <w:rFonts w:hint="eastAsia" w:ascii="Times New Roman"/>
        </w:rPr>
        <w:t>Table</w:t>
      </w:r>
      <w:r>
        <w:rPr>
          <w:rFonts w:hint="eastAsia"/>
        </w:rPr>
        <w:t>请求，如果正在写入的表中不包含此</w:t>
      </w:r>
      <w:r>
        <w:rPr>
          <w:rFonts w:hint="eastAsia" w:ascii="Times New Roman"/>
        </w:rPr>
        <w:t>BBMD</w:t>
      </w:r>
      <w:r>
        <w:rPr>
          <w:rFonts w:hint="eastAsia"/>
        </w:rPr>
        <w:t>条目。</w:t>
      </w:r>
    </w:p>
    <w:p>
      <w:pPr>
        <w:pStyle w:val="32"/>
        <w:tabs>
          <w:tab w:val="left" w:pos="3780"/>
          <w:tab w:val="clear" w:pos="4201"/>
          <w:tab w:val="clear" w:pos="9298"/>
        </w:tabs>
      </w:pPr>
      <w:r>
        <w:rPr>
          <w:rFonts w:hint="eastAsia"/>
        </w:rPr>
        <w:t>测试步骤：</w:t>
      </w:r>
    </w:p>
    <w:p>
      <w:pPr>
        <w:pStyle w:val="32"/>
        <w:tabs>
          <w:tab w:val="left" w:pos="3780"/>
          <w:tab w:val="clear" w:pos="4201"/>
          <w:tab w:val="clear" w:pos="9298"/>
        </w:tabs>
        <w:rPr>
          <w:rFonts w:ascii="Times New Roman"/>
        </w:rPr>
      </w:pPr>
      <w:r>
        <w:rPr>
          <w:rFonts w:ascii="Times New Roman"/>
        </w:rPr>
        <w:t xml:space="preserve">1. TRANSMIT DESTINATION = IUT, SOURCE = TD,  </w:t>
      </w:r>
    </w:p>
    <w:p>
      <w:pPr>
        <w:pStyle w:val="32"/>
        <w:tabs>
          <w:tab w:val="left" w:pos="3780"/>
          <w:tab w:val="clear" w:pos="4201"/>
          <w:tab w:val="clear" w:pos="9298"/>
        </w:tabs>
        <w:ind w:firstLine="1050" w:firstLineChars="500"/>
        <w:rPr>
          <w:rFonts w:ascii="Times New Roman"/>
        </w:rPr>
      </w:pPr>
      <w:r>
        <w:rPr>
          <w:rFonts w:ascii="Times New Roman"/>
        </w:rPr>
        <w:t xml:space="preserve">Write-Broadcast-Distribution-Table,  </w:t>
      </w:r>
    </w:p>
    <w:p>
      <w:pPr>
        <w:pStyle w:val="32"/>
        <w:tabs>
          <w:tab w:val="left" w:pos="3780"/>
          <w:tab w:val="clear" w:pos="4201"/>
          <w:tab w:val="clear" w:pos="9298"/>
        </w:tabs>
        <w:ind w:firstLine="1050" w:firstLineChars="500"/>
        <w:rPr>
          <w:rFonts w:ascii="Times New Roman"/>
        </w:rPr>
      </w:pPr>
      <w:r>
        <w:rPr>
          <w:rFonts w:ascii="Times New Roman"/>
        </w:rPr>
        <w:t xml:space="preserve">BDT (consisting of two entries  </w:t>
      </w:r>
    </w:p>
    <w:p>
      <w:pPr>
        <w:pStyle w:val="32"/>
        <w:tabs>
          <w:tab w:val="left" w:pos="3780"/>
          <w:tab w:val="clear" w:pos="4201"/>
          <w:tab w:val="clear" w:pos="9298"/>
        </w:tabs>
        <w:ind w:left="735" w:leftChars="350" w:firstLine="1050" w:firstLineChars="500"/>
        <w:rPr>
          <w:rFonts w:ascii="Times New Roman"/>
        </w:rPr>
      </w:pPr>
      <w:r>
        <w:rPr>
          <w:rFonts w:ascii="Times New Roman"/>
        </w:rPr>
        <w:t xml:space="preserve">(123.7.8.9: 0xBAC6) </w:t>
      </w:r>
      <w:r>
        <w:rPr>
          <w:rFonts w:ascii="Times New Roman"/>
        </w:rPr>
        <w:tab/>
      </w:r>
      <w:r>
        <w:rPr>
          <w:rFonts w:ascii="Times New Roman"/>
        </w:rPr>
        <w:tab/>
      </w:r>
      <w:r>
        <w:rPr>
          <w:rFonts w:ascii="Times New Roman"/>
        </w:rPr>
        <w:t xml:space="preserve">255.255.0.0 </w:t>
      </w:r>
    </w:p>
    <w:p>
      <w:pPr>
        <w:pStyle w:val="32"/>
        <w:tabs>
          <w:tab w:val="left" w:pos="3780"/>
          <w:tab w:val="clear" w:pos="4201"/>
          <w:tab w:val="clear" w:pos="9298"/>
        </w:tabs>
        <w:ind w:left="735" w:leftChars="350" w:firstLine="1050" w:firstLineChars="500"/>
        <w:rPr>
          <w:rFonts w:ascii="Times New Roman"/>
        </w:rPr>
      </w:pPr>
      <w:r>
        <w:rPr>
          <w:rFonts w:ascii="Times New Roman"/>
        </w:rPr>
        <w:t xml:space="preserve">(123.7.8.9: 0xBAC7) </w:t>
      </w:r>
      <w:r>
        <w:rPr>
          <w:rFonts w:ascii="Times New Roman"/>
        </w:rPr>
        <w:tab/>
      </w:r>
      <w:r>
        <w:rPr>
          <w:rFonts w:ascii="Times New Roman"/>
        </w:rPr>
        <w:tab/>
      </w:r>
      <w:r>
        <w:rPr>
          <w:rFonts w:ascii="Times New Roman"/>
        </w:rPr>
        <w:t xml:space="preserve">255.255.255.0  </w:t>
      </w:r>
    </w:p>
    <w:p>
      <w:pPr>
        <w:pStyle w:val="32"/>
        <w:tabs>
          <w:tab w:val="left" w:pos="3780"/>
          <w:tab w:val="clear" w:pos="4201"/>
          <w:tab w:val="clear" w:pos="9298"/>
        </w:tabs>
        <w:ind w:firstLine="1470" w:firstLineChars="700"/>
        <w:rPr>
          <w:rFonts w:ascii="Times New Roman"/>
        </w:rPr>
      </w:pPr>
      <w:r>
        <w:rPr>
          <w:rFonts w:ascii="Times New Roman"/>
        </w:rPr>
        <w:t>)</w:t>
      </w:r>
    </w:p>
    <w:p>
      <w:pPr>
        <w:pStyle w:val="32"/>
        <w:tabs>
          <w:tab w:val="left" w:pos="3780"/>
          <w:tab w:val="clear" w:pos="4201"/>
          <w:tab w:val="clear" w:pos="9298"/>
        </w:tabs>
        <w:rPr>
          <w:rFonts w:ascii="Times New Roman"/>
        </w:rPr>
      </w:pPr>
      <w:r>
        <w:rPr>
          <w:rFonts w:ascii="Times New Roman"/>
        </w:rPr>
        <w:t xml:space="preserve">2. RECEIVE DESTINATION = TD, SOURCE = IUT,  </w:t>
      </w:r>
    </w:p>
    <w:p>
      <w:pPr>
        <w:pStyle w:val="32"/>
        <w:tabs>
          <w:tab w:val="left" w:pos="3780"/>
          <w:tab w:val="clear" w:pos="4201"/>
          <w:tab w:val="clear" w:pos="9298"/>
        </w:tabs>
        <w:ind w:firstLine="1050" w:firstLineChars="500"/>
        <w:rPr>
          <w:rFonts w:ascii="Times New Roman"/>
        </w:rPr>
      </w:pPr>
      <w:r>
        <w:rPr>
          <w:rFonts w:ascii="Times New Roman"/>
        </w:rPr>
        <w:t xml:space="preserve">BVLC-Result,  </w:t>
      </w:r>
    </w:p>
    <w:p>
      <w:pPr>
        <w:pStyle w:val="32"/>
        <w:tabs>
          <w:tab w:val="left" w:pos="3780"/>
          <w:tab w:val="clear" w:pos="4201"/>
          <w:tab w:val="clear" w:pos="9298"/>
        </w:tabs>
        <w:ind w:firstLine="1050" w:firstLineChars="500"/>
        <w:rPr>
          <w:rFonts w:ascii="Times New Roman"/>
        </w:rPr>
      </w:pPr>
      <w:r>
        <w:rPr>
          <w:rFonts w:ascii="Times New Roman"/>
        </w:rPr>
        <w:t>'Result Code' = Write-Broadcast-Distribution-Table NAK</w:t>
      </w:r>
    </w:p>
    <w:p>
      <w:pPr>
        <w:pStyle w:val="32"/>
        <w:tabs>
          <w:tab w:val="left" w:pos="3780"/>
          <w:tab w:val="clear" w:pos="4201"/>
          <w:tab w:val="clear" w:pos="9298"/>
        </w:tabs>
        <w:rPr>
          <w:rFonts w:ascii="Times New Roman"/>
        </w:rPr>
      </w:pPr>
      <w:r>
        <w:rPr>
          <w:rFonts w:ascii="Times New Roman"/>
        </w:rPr>
        <w:t xml:space="preserve">3. TRANSMIT DESTINATION = IUT, SOURCE = TD,  </w:t>
      </w:r>
    </w:p>
    <w:p>
      <w:pPr>
        <w:pStyle w:val="32"/>
        <w:tabs>
          <w:tab w:val="left" w:pos="3780"/>
          <w:tab w:val="clear" w:pos="4201"/>
          <w:tab w:val="clear" w:pos="9298"/>
        </w:tabs>
        <w:ind w:firstLine="1050" w:firstLineChars="500"/>
        <w:rPr>
          <w:rFonts w:ascii="Times New Roman"/>
        </w:rPr>
      </w:pPr>
      <w:r>
        <w:rPr>
          <w:rFonts w:ascii="Times New Roman"/>
        </w:rPr>
        <w:t>Read-Broadcast-Distribution-Table</w:t>
      </w:r>
    </w:p>
    <w:p>
      <w:pPr>
        <w:pStyle w:val="32"/>
        <w:tabs>
          <w:tab w:val="left" w:pos="3780"/>
          <w:tab w:val="clear" w:pos="4201"/>
          <w:tab w:val="clear" w:pos="9298"/>
        </w:tabs>
        <w:rPr>
          <w:rFonts w:ascii="Times New Roman"/>
        </w:rPr>
      </w:pPr>
      <w:r>
        <w:rPr>
          <w:rFonts w:ascii="Times New Roman"/>
        </w:rPr>
        <w:t xml:space="preserve">4. RECEIVE DESTINATION = TD, SOURCE = IUT,  </w:t>
      </w:r>
    </w:p>
    <w:p>
      <w:pPr>
        <w:pStyle w:val="32"/>
        <w:tabs>
          <w:tab w:val="left" w:pos="3780"/>
          <w:tab w:val="clear" w:pos="4201"/>
          <w:tab w:val="clear" w:pos="9298"/>
        </w:tabs>
        <w:ind w:firstLine="1050" w:firstLineChars="500"/>
        <w:rPr>
          <w:rFonts w:ascii="Times New Roman"/>
        </w:rPr>
      </w:pPr>
      <w:r>
        <w:rPr>
          <w:rFonts w:ascii="Times New Roman"/>
        </w:rPr>
        <w:t xml:space="preserve">Read-Broadcast-Distribution-Table-Ack,  </w:t>
      </w:r>
    </w:p>
    <w:p>
      <w:pPr>
        <w:pStyle w:val="32"/>
        <w:tabs>
          <w:tab w:val="left" w:pos="3780"/>
          <w:tab w:val="clear" w:pos="4201"/>
          <w:tab w:val="clear" w:pos="9298"/>
        </w:tabs>
        <w:ind w:firstLine="1050" w:firstLineChars="500"/>
        <w:rPr>
          <w:rFonts w:ascii="Times New Roman"/>
        </w:rPr>
      </w:pPr>
      <w:r>
        <w:rPr>
          <w:rFonts w:ascii="Times New Roman"/>
        </w:rPr>
        <w:t>List of BDT Entries</w:t>
      </w:r>
    </w:p>
    <w:p>
      <w:pPr>
        <w:pStyle w:val="32"/>
        <w:tabs>
          <w:tab w:val="left" w:pos="3780"/>
          <w:tab w:val="clear" w:pos="4201"/>
          <w:tab w:val="clear" w:pos="9298"/>
        </w:tabs>
        <w:rPr>
          <w:rFonts w:ascii="Times New Roman"/>
        </w:rPr>
      </w:pPr>
      <w:r>
        <w:rPr>
          <w:rFonts w:ascii="Times New Roman"/>
        </w:rPr>
        <w:t>5. CHECK(List of BDT Entries consisting of three entries (order unspecified)</w:t>
      </w:r>
    </w:p>
    <w:p>
      <w:pPr>
        <w:pStyle w:val="32"/>
        <w:tabs>
          <w:tab w:val="left" w:pos="3780"/>
          <w:tab w:val="clear" w:pos="4201"/>
          <w:tab w:val="clear" w:pos="9298"/>
        </w:tabs>
        <w:ind w:left="735" w:leftChars="350" w:firstLine="1050" w:firstLineChars="500"/>
        <w:rPr>
          <w:rFonts w:ascii="Times New Roman"/>
        </w:rPr>
      </w:pPr>
      <w:r>
        <w:rPr>
          <w:rFonts w:ascii="Times New Roman"/>
        </w:rPr>
        <w:t xml:space="preserve">(123.4.5.6: 0xBAC0)  </w:t>
      </w:r>
      <w:r>
        <w:rPr>
          <w:rFonts w:ascii="Times New Roman"/>
        </w:rPr>
        <w:tab/>
      </w:r>
      <w:r>
        <w:rPr>
          <w:rFonts w:ascii="Times New Roman"/>
        </w:rPr>
        <w:t xml:space="preserve">255.0.0.0 </w:t>
      </w:r>
    </w:p>
    <w:p>
      <w:pPr>
        <w:pStyle w:val="32"/>
        <w:tabs>
          <w:tab w:val="left" w:pos="3780"/>
          <w:tab w:val="clear" w:pos="4201"/>
          <w:tab w:val="clear" w:pos="9298"/>
        </w:tabs>
        <w:ind w:left="735" w:leftChars="350" w:firstLine="1050" w:firstLineChars="500"/>
        <w:rPr>
          <w:rFonts w:ascii="Times New Roman"/>
        </w:rPr>
      </w:pPr>
      <w:r>
        <w:rPr>
          <w:rFonts w:ascii="Times New Roman"/>
        </w:rPr>
        <w:t xml:space="preserve">(123.7.8.9: 0xBAC4) </w:t>
      </w:r>
      <w:r>
        <w:rPr>
          <w:rFonts w:ascii="Times New Roman"/>
        </w:rPr>
        <w:tab/>
      </w:r>
      <w:r>
        <w:rPr>
          <w:rFonts w:ascii="Times New Roman"/>
        </w:rPr>
        <w:tab/>
      </w:r>
      <w:r>
        <w:rPr>
          <w:rFonts w:ascii="Times New Roman"/>
        </w:rPr>
        <w:t xml:space="preserve">255.0.0.0 </w:t>
      </w:r>
    </w:p>
    <w:p>
      <w:pPr>
        <w:pStyle w:val="32"/>
        <w:tabs>
          <w:tab w:val="left" w:pos="3780"/>
          <w:tab w:val="clear" w:pos="4201"/>
          <w:tab w:val="clear" w:pos="9298"/>
        </w:tabs>
        <w:ind w:left="735" w:leftChars="350" w:firstLine="1050" w:firstLineChars="500"/>
        <w:rPr>
          <w:rFonts w:ascii="Times New Roman"/>
        </w:rPr>
      </w:pPr>
      <w:r>
        <w:rPr>
          <w:rFonts w:ascii="Times New Roman"/>
        </w:rPr>
        <w:t xml:space="preserve">(123.7.8.9: 0xBAC5) </w:t>
      </w:r>
      <w:r>
        <w:rPr>
          <w:rFonts w:ascii="Times New Roman"/>
        </w:rPr>
        <w:tab/>
      </w:r>
      <w:r>
        <w:rPr>
          <w:rFonts w:ascii="Times New Roman"/>
        </w:rPr>
        <w:t xml:space="preserve">  255.255.0.0  </w:t>
      </w:r>
    </w:p>
    <w:p>
      <w:pPr>
        <w:pStyle w:val="32"/>
        <w:tabs>
          <w:tab w:val="left" w:pos="3780"/>
          <w:tab w:val="clear" w:pos="4201"/>
          <w:tab w:val="clear" w:pos="9298"/>
        </w:tabs>
        <w:ind w:firstLine="1470" w:firstLineChars="700"/>
        <w:rPr>
          <w:rFonts w:ascii="Times New Roman"/>
        </w:rPr>
      </w:pPr>
      <w:r>
        <w:rPr>
          <w:rFonts w:ascii="Times New Roman"/>
        </w:rPr>
        <w:t>)</w:t>
      </w:r>
    </w:p>
    <w:p>
      <w:pPr>
        <w:pStyle w:val="869"/>
        <w:numPr>
          <w:ilvl w:val="0"/>
          <w:numId w:val="536"/>
        </w:numPr>
        <w:spacing w:before="156" w:after="156"/>
      </w:pPr>
      <w:r>
        <w:rPr>
          <w:rFonts w:hint="eastAsia"/>
        </w:rPr>
        <w:t>验证从上一会话中保存的配置创建的广播分发表</w:t>
      </w:r>
    </w:p>
    <w:p>
      <w:pPr>
        <w:pStyle w:val="32"/>
      </w:pPr>
      <w:r>
        <w:rPr>
          <w:rFonts w:hint="eastAsia"/>
        </w:rPr>
        <w:t>目的:验证没有</w:t>
      </w:r>
      <w:r>
        <w:rPr>
          <w:rFonts w:hint="eastAsia" w:ascii="Times New Roman"/>
        </w:rPr>
        <w:t>FDT</w:t>
      </w:r>
      <w:r>
        <w:rPr>
          <w:rFonts w:hint="eastAsia"/>
        </w:rPr>
        <w:t>的</w:t>
      </w:r>
      <w:r>
        <w:rPr>
          <w:rFonts w:hint="eastAsia" w:ascii="Times New Roman"/>
        </w:rPr>
        <w:t>BBMD</w:t>
      </w:r>
      <w:r>
        <w:rPr>
          <w:rFonts w:hint="eastAsia"/>
        </w:rPr>
        <w:t>将更新本地配置数据库中的</w:t>
      </w:r>
      <w:r>
        <w:rPr>
          <w:rFonts w:hint="eastAsia" w:ascii="Times New Roman"/>
        </w:rPr>
        <w:t>BDT</w:t>
      </w:r>
      <w:r>
        <w:rPr>
          <w:rFonts w:hint="eastAsia"/>
        </w:rPr>
        <w:t>，并在启动时对其进行初始化。</w:t>
      </w:r>
    </w:p>
    <w:p>
      <w:pPr>
        <w:pStyle w:val="32"/>
      </w:pPr>
      <w:r>
        <w:rPr>
          <w:rFonts w:hint="eastAsia"/>
        </w:rPr>
        <w:t>配置要求:</w:t>
      </w:r>
      <w:r>
        <w:rPr>
          <w:rFonts w:hint="eastAsia" w:ascii="Times New Roman"/>
        </w:rPr>
        <w:t>IUT</w:t>
      </w:r>
      <w:r>
        <w:rPr>
          <w:rFonts w:hint="eastAsia"/>
        </w:rPr>
        <w:t>应按照完成测试14.3.5的结果进行配置(或处于该状态)。</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firstLine="1050" w:firstLineChars="500"/>
        <w:rPr>
          <w:rFonts w:ascii="Times New Roman"/>
        </w:rPr>
      </w:pPr>
      <w:r>
        <w:rPr>
          <w:rFonts w:ascii="Times New Roman"/>
        </w:rPr>
        <w:t>Read-Broadcast-Distribution-Table</w:t>
      </w:r>
    </w:p>
    <w:p>
      <w:pPr>
        <w:pStyle w:val="32"/>
        <w:rPr>
          <w:rFonts w:ascii="Times New Roman"/>
        </w:rPr>
      </w:pPr>
      <w:r>
        <w:rPr>
          <w:rFonts w:ascii="Times New Roman"/>
        </w:rPr>
        <w:t xml:space="preserve">2. RECEIVE DESTINATION = TD, SOURCE = IUT,  </w:t>
      </w:r>
    </w:p>
    <w:p>
      <w:pPr>
        <w:pStyle w:val="32"/>
        <w:ind w:firstLine="1050" w:firstLineChars="500"/>
        <w:rPr>
          <w:rFonts w:ascii="Times New Roman"/>
        </w:rPr>
      </w:pPr>
      <w:r>
        <w:rPr>
          <w:rFonts w:ascii="Times New Roman"/>
        </w:rPr>
        <w:t xml:space="preserve">Read-Broadcast-Distribution-Table-Ack,  </w:t>
      </w:r>
    </w:p>
    <w:p>
      <w:pPr>
        <w:pStyle w:val="32"/>
        <w:ind w:firstLine="1050" w:firstLineChars="500"/>
        <w:rPr>
          <w:rFonts w:ascii="Times New Roman"/>
        </w:rPr>
      </w:pPr>
      <w:r>
        <w:rPr>
          <w:rFonts w:ascii="Times New Roman"/>
        </w:rPr>
        <w:t>List of BDT Entries</w:t>
      </w:r>
    </w:p>
    <w:p>
      <w:pPr>
        <w:pStyle w:val="32"/>
        <w:rPr>
          <w:rFonts w:ascii="Times New Roman"/>
        </w:rPr>
      </w:pPr>
      <w:r>
        <w:rPr>
          <w:rFonts w:ascii="Times New Roman"/>
        </w:rPr>
        <w:t>3. CHECK(List of BDT Entries consisting of three entries (order unspecified)</w:t>
      </w:r>
    </w:p>
    <w:p>
      <w:pPr>
        <w:pStyle w:val="32"/>
        <w:ind w:firstLine="1470" w:firstLineChars="700"/>
        <w:rPr>
          <w:rFonts w:ascii="Times New Roman"/>
        </w:rPr>
      </w:pPr>
      <w:r>
        <w:rPr>
          <w:rFonts w:ascii="Times New Roman"/>
        </w:rPr>
        <w:t xml:space="preserve">(123.4.5.6: 0xBAC0) </w:t>
      </w:r>
      <w:r>
        <w:rPr>
          <w:rFonts w:ascii="Times New Roman"/>
        </w:rPr>
        <w:tab/>
      </w:r>
      <w:r>
        <w:rPr>
          <w:rFonts w:ascii="Times New Roman"/>
        </w:rPr>
        <w:t xml:space="preserve">255.0.0.0 </w:t>
      </w:r>
    </w:p>
    <w:p>
      <w:pPr>
        <w:pStyle w:val="32"/>
        <w:ind w:firstLine="1470" w:firstLineChars="700"/>
        <w:rPr>
          <w:rFonts w:ascii="Times New Roman"/>
        </w:rPr>
      </w:pPr>
      <w:r>
        <w:rPr>
          <w:rFonts w:ascii="Times New Roman"/>
        </w:rPr>
        <w:t xml:space="preserve">(123.7.8.9: 0xBAC4) </w:t>
      </w:r>
      <w:r>
        <w:rPr>
          <w:rFonts w:ascii="Times New Roman"/>
        </w:rPr>
        <w:tab/>
      </w:r>
      <w:r>
        <w:rPr>
          <w:rFonts w:ascii="Times New Roman"/>
        </w:rPr>
        <w:t xml:space="preserve">255.0.0.0 </w:t>
      </w:r>
    </w:p>
    <w:p>
      <w:pPr>
        <w:pStyle w:val="32"/>
        <w:ind w:firstLine="1470" w:firstLineChars="700"/>
        <w:rPr>
          <w:rFonts w:ascii="Times New Roman"/>
        </w:rPr>
      </w:pPr>
      <w:r>
        <w:rPr>
          <w:rFonts w:ascii="Times New Roman"/>
        </w:rPr>
        <w:t xml:space="preserve">(123.7.8.9: 0xBAC5) </w:t>
      </w:r>
      <w:r>
        <w:rPr>
          <w:rFonts w:ascii="Times New Roman"/>
        </w:rPr>
        <w:tab/>
      </w:r>
      <w:r>
        <w:rPr>
          <w:rFonts w:ascii="Times New Roman"/>
        </w:rPr>
        <w:t xml:space="preserve">  255.255.0.0  </w:t>
      </w:r>
    </w:p>
    <w:p>
      <w:pPr>
        <w:pStyle w:val="32"/>
        <w:ind w:firstLine="1260" w:firstLineChars="600"/>
        <w:rPr>
          <w:rFonts w:ascii="Times New Roman"/>
        </w:rPr>
      </w:pPr>
      <w:r>
        <w:rPr>
          <w:rFonts w:ascii="Times New Roman"/>
        </w:rPr>
        <w:t>)</w:t>
      </w:r>
    </w:p>
    <w:p>
      <w:pPr>
        <w:pStyle w:val="851"/>
      </w:pPr>
      <w:bookmarkStart w:id="1447" w:name="_Toc54781933"/>
      <w:r>
        <w:rPr>
          <w:rFonts w:hint="eastAsia"/>
        </w:rPr>
        <w:t>外部设备表操作（负响应测试）</w:t>
      </w:r>
      <w:bookmarkEnd w:id="1447"/>
    </w:p>
    <w:p>
      <w:pPr>
        <w:pStyle w:val="32"/>
      </w:pPr>
      <w:r>
        <w:rPr>
          <w:rFonts w:hint="eastAsia"/>
        </w:rPr>
        <w:t>这组测试验证没有外部设备表的</w:t>
      </w:r>
      <w:r>
        <w:rPr>
          <w:rFonts w:hint="eastAsia" w:ascii="Times New Roman"/>
        </w:rPr>
        <w:t>BACnet</w:t>
      </w:r>
      <w:r>
        <w:rPr>
          <w:rFonts w:hint="eastAsia"/>
        </w:rPr>
        <w:t>广播管理设备将拒绝传入外部设备表请求。对于本节中的所有测试，从</w:t>
      </w:r>
      <w:r>
        <w:rPr>
          <w:rFonts w:hint="eastAsia" w:ascii="Times New Roman"/>
        </w:rPr>
        <w:t>IUT</w:t>
      </w:r>
      <w:r>
        <w:rPr>
          <w:rFonts w:hint="eastAsia"/>
        </w:rPr>
        <w:t>的角度来看，</w:t>
      </w:r>
      <w:r>
        <w:rPr>
          <w:rFonts w:hint="eastAsia" w:ascii="Times New Roman"/>
        </w:rPr>
        <w:t>TD</w:t>
      </w:r>
      <w:r>
        <w:rPr>
          <w:rFonts w:hint="eastAsia"/>
        </w:rPr>
        <w:t>是一个外部设备。</w:t>
      </w:r>
    </w:p>
    <w:p>
      <w:pPr>
        <w:pStyle w:val="869"/>
        <w:numPr>
          <w:ilvl w:val="0"/>
          <w:numId w:val="537"/>
        </w:numPr>
        <w:spacing w:before="156" w:after="156"/>
      </w:pPr>
      <w:r>
        <w:rPr>
          <w:rFonts w:hint="eastAsia"/>
        </w:rPr>
        <w:t>注册外部设备</w:t>
      </w:r>
    </w:p>
    <w:p>
      <w:pPr>
        <w:pStyle w:val="32"/>
      </w:pPr>
      <w:r>
        <w:rPr>
          <w:rFonts w:hint="eastAsia"/>
        </w:rPr>
        <w:t>目的：配置</w:t>
      </w:r>
      <w:r>
        <w:rPr>
          <w:rFonts w:hint="eastAsia" w:ascii="Times New Roman"/>
        </w:rPr>
        <w:t>IUT</w:t>
      </w:r>
      <w:r>
        <w:rPr>
          <w:rFonts w:hint="eastAsia"/>
        </w:rPr>
        <w:t>为没有</w:t>
      </w:r>
      <w:r>
        <w:rPr>
          <w:rFonts w:hint="eastAsia" w:ascii="Times New Roman"/>
        </w:rPr>
        <w:t>FDT</w:t>
      </w:r>
      <w:r>
        <w:rPr>
          <w:rFonts w:hint="eastAsia"/>
        </w:rPr>
        <w:t>的</w:t>
      </w:r>
      <w:r>
        <w:rPr>
          <w:rFonts w:hint="eastAsia" w:ascii="Times New Roman"/>
        </w:rPr>
        <w:t>BBMD</w:t>
      </w:r>
      <w:r>
        <w:rPr>
          <w:rFonts w:hint="eastAsia"/>
        </w:rPr>
        <w:t>，并验证</w:t>
      </w:r>
      <w:r>
        <w:rPr>
          <w:rFonts w:hint="eastAsia" w:ascii="Times New Roman"/>
        </w:rPr>
        <w:t>IUT</w:t>
      </w:r>
      <w:r>
        <w:rPr>
          <w:rFonts w:hint="eastAsia"/>
        </w:rPr>
        <w:t>将拒绝</w:t>
      </w:r>
      <w:r>
        <w:rPr>
          <w:rFonts w:hint="eastAsia" w:ascii="Times New Roman"/>
        </w:rPr>
        <w:t>Register</w:t>
      </w:r>
      <w:r>
        <w:rPr>
          <w:rFonts w:hint="eastAsia"/>
        </w:rPr>
        <w:t>-</w:t>
      </w:r>
      <w:r>
        <w:rPr>
          <w:rFonts w:hint="eastAsia" w:ascii="Times New Roman"/>
        </w:rPr>
        <w:t>Foreign</w:t>
      </w:r>
      <w:r>
        <w:rPr>
          <w:rFonts w:hint="eastAsia"/>
        </w:rPr>
        <w:t>-</w:t>
      </w:r>
      <w:r>
        <w:rPr>
          <w:rFonts w:hint="eastAsia" w:ascii="Times New Roman"/>
        </w:rPr>
        <w:t>Device</w:t>
      </w:r>
      <w:r>
        <w:rPr>
          <w:rFonts w:hint="eastAsia"/>
        </w:rPr>
        <w:t>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left="840" w:leftChars="400" w:firstLine="210" w:firstLineChars="100"/>
        <w:rPr>
          <w:rFonts w:ascii="Times New Roman"/>
        </w:rPr>
      </w:pPr>
      <w:r>
        <w:rPr>
          <w:rFonts w:ascii="Times New Roman"/>
        </w:rPr>
        <w:t>Register-Foreign-Device,</w:t>
      </w:r>
    </w:p>
    <w:p>
      <w:pPr>
        <w:pStyle w:val="32"/>
        <w:ind w:left="840" w:leftChars="400" w:firstLine="210" w:firstLineChars="100"/>
        <w:rPr>
          <w:rFonts w:ascii="Times New Roman"/>
        </w:rPr>
      </w:pPr>
      <w:r>
        <w:rPr>
          <w:rFonts w:ascii="Times New Roman"/>
        </w:rPr>
        <w:t>'Time-to-Live' = any integer value greater than 0 and less than 65,536</w:t>
      </w:r>
    </w:p>
    <w:p>
      <w:pPr>
        <w:pStyle w:val="32"/>
        <w:rPr>
          <w:rFonts w:ascii="Times New Roman"/>
        </w:rPr>
      </w:pPr>
      <w:r>
        <w:rPr>
          <w:rFonts w:ascii="Times New Roman"/>
        </w:rPr>
        <w:t xml:space="preserve">2. RECEIVE DESTINATION = TD, SOURCE = IUT,  </w:t>
      </w:r>
    </w:p>
    <w:p>
      <w:pPr>
        <w:pStyle w:val="32"/>
        <w:ind w:left="840" w:leftChars="400" w:firstLine="210" w:firstLineChars="100"/>
        <w:rPr>
          <w:rFonts w:ascii="Times New Roman"/>
        </w:rPr>
      </w:pPr>
      <w:r>
        <w:rPr>
          <w:rFonts w:ascii="Times New Roman"/>
        </w:rPr>
        <w:t xml:space="preserve">BVLC-Result,  </w:t>
      </w:r>
    </w:p>
    <w:p>
      <w:pPr>
        <w:pStyle w:val="32"/>
        <w:ind w:left="840" w:leftChars="400" w:firstLine="210" w:firstLineChars="100"/>
        <w:rPr>
          <w:rFonts w:ascii="Times New Roman"/>
        </w:rPr>
      </w:pPr>
      <w:r>
        <w:rPr>
          <w:rFonts w:ascii="Times New Roman"/>
        </w:rPr>
        <w:t>'Result Code'= Register-Foreign-Device NAK</w:t>
      </w:r>
    </w:p>
    <w:p>
      <w:pPr>
        <w:pStyle w:val="869"/>
        <w:numPr>
          <w:ilvl w:val="0"/>
          <w:numId w:val="537"/>
        </w:numPr>
        <w:spacing w:before="156" w:after="156"/>
      </w:pPr>
      <w:r>
        <w:rPr>
          <w:rFonts w:ascii="Times New Roman"/>
        </w:rPr>
        <w:t>Delete</w:t>
      </w:r>
      <w:r>
        <w:t>-</w:t>
      </w:r>
      <w:r>
        <w:rPr>
          <w:rFonts w:ascii="Times New Roman"/>
        </w:rPr>
        <w:t>Foreign</w:t>
      </w:r>
      <w:r>
        <w:t>-</w:t>
      </w:r>
      <w:r>
        <w:rPr>
          <w:rFonts w:ascii="Times New Roman"/>
        </w:rPr>
        <w:t>Device</w:t>
      </w:r>
      <w:r>
        <w:rPr>
          <w:rFonts w:hint="eastAsia"/>
        </w:rPr>
        <w:t>删除外部设备</w:t>
      </w:r>
    </w:p>
    <w:p>
      <w:pPr>
        <w:pStyle w:val="32"/>
      </w:pPr>
      <w:r>
        <w:rPr>
          <w:rFonts w:hint="eastAsia"/>
        </w:rPr>
        <w:t>目的：配置</w:t>
      </w:r>
      <w:r>
        <w:rPr>
          <w:rFonts w:hint="eastAsia" w:ascii="Times New Roman"/>
        </w:rPr>
        <w:t>IUT</w:t>
      </w:r>
      <w:r>
        <w:rPr>
          <w:rFonts w:hint="eastAsia"/>
        </w:rPr>
        <w:t>为没有</w:t>
      </w:r>
      <w:r>
        <w:rPr>
          <w:rFonts w:hint="eastAsia" w:ascii="Times New Roman"/>
        </w:rPr>
        <w:t>FDT</w:t>
      </w:r>
      <w:r>
        <w:rPr>
          <w:rFonts w:hint="eastAsia"/>
        </w:rPr>
        <w:t>的</w:t>
      </w:r>
      <w:r>
        <w:rPr>
          <w:rFonts w:hint="eastAsia" w:ascii="Times New Roman"/>
        </w:rPr>
        <w:t>BBMD</w:t>
      </w:r>
      <w:r>
        <w:rPr>
          <w:rFonts w:hint="eastAsia"/>
        </w:rPr>
        <w:t>，验证</w:t>
      </w:r>
      <w:r>
        <w:rPr>
          <w:rFonts w:hint="eastAsia" w:ascii="Times New Roman"/>
        </w:rPr>
        <w:t>IUT</w:t>
      </w:r>
      <w:r>
        <w:rPr>
          <w:rFonts w:hint="eastAsia"/>
        </w:rPr>
        <w:t>将拒绝</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的请求。</w:t>
      </w:r>
    </w:p>
    <w:p>
      <w:pPr>
        <w:pStyle w:val="32"/>
      </w:pPr>
      <w:r>
        <w:rPr>
          <w:rFonts w:hint="eastAsia"/>
        </w:rPr>
        <w:t>测试步骤:</w:t>
      </w:r>
    </w:p>
    <w:p>
      <w:pPr>
        <w:pStyle w:val="32"/>
        <w:rPr>
          <w:rFonts w:ascii="Times New Roman"/>
        </w:rPr>
      </w:pPr>
      <w:r>
        <w:rPr>
          <w:rFonts w:ascii="Times New Roman"/>
        </w:rPr>
        <w:t xml:space="preserve">1. TRANSMIT DESTINATION = IUT, SOURCE = TD,   </w:t>
      </w:r>
    </w:p>
    <w:p>
      <w:pPr>
        <w:pStyle w:val="32"/>
        <w:ind w:left="840" w:leftChars="400" w:firstLine="210" w:firstLineChars="100"/>
        <w:rPr>
          <w:rFonts w:ascii="Times New Roman"/>
        </w:rPr>
      </w:pPr>
      <w:r>
        <w:rPr>
          <w:rFonts w:ascii="Times New Roman"/>
        </w:rPr>
        <w:t xml:space="preserve">Delete-Foreign-Device-Table-Entry,  </w:t>
      </w:r>
    </w:p>
    <w:p>
      <w:pPr>
        <w:pStyle w:val="32"/>
        <w:ind w:left="840" w:leftChars="400" w:firstLine="210" w:firstLineChars="100"/>
        <w:rPr>
          <w:rFonts w:ascii="Times New Roman"/>
        </w:rPr>
      </w:pPr>
      <w:r>
        <w:rPr>
          <w:rFonts w:ascii="Times New Roman"/>
        </w:rPr>
        <w:t>FDT Entry' = any valid B/IP address</w:t>
      </w:r>
    </w:p>
    <w:p>
      <w:pPr>
        <w:pStyle w:val="32"/>
        <w:rPr>
          <w:rFonts w:ascii="Times New Roman"/>
        </w:rPr>
      </w:pPr>
      <w:r>
        <w:rPr>
          <w:rFonts w:ascii="Times New Roman"/>
        </w:rPr>
        <w:t xml:space="preserve">2. RECEIVE DESTINATION = TD, SOURCE = IUT,  </w:t>
      </w:r>
    </w:p>
    <w:p>
      <w:pPr>
        <w:pStyle w:val="32"/>
        <w:ind w:left="840" w:leftChars="400" w:firstLine="210" w:firstLineChars="100"/>
        <w:rPr>
          <w:rFonts w:ascii="Times New Roman"/>
        </w:rPr>
      </w:pPr>
      <w:r>
        <w:rPr>
          <w:rFonts w:ascii="Times New Roman"/>
        </w:rPr>
        <w:t xml:space="preserve">BVLC-Result,  </w:t>
      </w:r>
    </w:p>
    <w:p>
      <w:pPr>
        <w:pStyle w:val="32"/>
        <w:ind w:left="840" w:leftChars="400" w:firstLine="210" w:firstLineChars="100"/>
        <w:rPr>
          <w:rFonts w:ascii="Times New Roman"/>
        </w:rPr>
      </w:pPr>
      <w:r>
        <w:rPr>
          <w:rFonts w:ascii="Times New Roman"/>
        </w:rPr>
        <w:t>'Result Code' = Delete -Foreign-Device-Table-Entry N</w:t>
      </w:r>
    </w:p>
    <w:p>
      <w:pPr>
        <w:pStyle w:val="869"/>
        <w:numPr>
          <w:ilvl w:val="0"/>
          <w:numId w:val="537"/>
        </w:numPr>
        <w:spacing w:before="156" w:after="156"/>
      </w:pPr>
      <w:r>
        <w:rPr>
          <w:rFonts w:ascii="Times New Roman"/>
        </w:rPr>
        <w:t>Read</w:t>
      </w:r>
      <w:r>
        <w:t>-</w:t>
      </w:r>
      <w:r>
        <w:rPr>
          <w:rFonts w:ascii="Times New Roman"/>
        </w:rPr>
        <w:t>Foreign</w:t>
      </w:r>
      <w:r>
        <w:t>-</w:t>
      </w:r>
      <w:r>
        <w:rPr>
          <w:rFonts w:ascii="Times New Roman"/>
        </w:rPr>
        <w:t>Device</w:t>
      </w:r>
      <w:r>
        <w:t>-</w:t>
      </w:r>
      <w:r>
        <w:rPr>
          <w:rFonts w:ascii="Times New Roman"/>
        </w:rPr>
        <w:t>Table</w:t>
      </w:r>
    </w:p>
    <w:p>
      <w:pPr>
        <w:pStyle w:val="32"/>
      </w:pPr>
      <w:r>
        <w:rPr>
          <w:rFonts w:hint="eastAsia"/>
        </w:rPr>
        <w:t>目的：验证</w:t>
      </w:r>
      <w:r>
        <w:rPr>
          <w:rFonts w:hint="eastAsia" w:ascii="Times New Roman"/>
        </w:rPr>
        <w:t>IUT</w:t>
      </w:r>
      <w:r>
        <w:rPr>
          <w:rFonts w:hint="eastAsia"/>
        </w:rPr>
        <w:t>配置为没有</w:t>
      </w:r>
      <w:r>
        <w:rPr>
          <w:rFonts w:hint="eastAsia" w:ascii="Times New Roman"/>
        </w:rPr>
        <w:t>FDT</w:t>
      </w:r>
      <w:r>
        <w:rPr>
          <w:rFonts w:hint="eastAsia"/>
        </w:rPr>
        <w:t>的</w:t>
      </w:r>
      <w:r>
        <w:rPr>
          <w:rFonts w:hint="eastAsia" w:ascii="Times New Roman"/>
        </w:rPr>
        <w:t>BBMD</w:t>
      </w:r>
      <w:r>
        <w:rPr>
          <w:rFonts w:hint="eastAsia"/>
        </w:rPr>
        <w:t>，将拒绝</w:t>
      </w:r>
      <w:r>
        <w:rPr>
          <w:rFonts w:hint="eastAsia" w:ascii="Times New Roman"/>
        </w:rPr>
        <w:t>Read</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请求。</w:t>
      </w:r>
    </w:p>
    <w:p>
      <w:pPr>
        <w:pStyle w:val="32"/>
      </w:pPr>
      <w:r>
        <w:rPr>
          <w:rFonts w:hint="eastAsia"/>
        </w:rPr>
        <w:t>测试步骤：</w:t>
      </w:r>
    </w:p>
    <w:p>
      <w:pPr>
        <w:pStyle w:val="32"/>
        <w:rPr>
          <w:rFonts w:ascii="Times New Roman"/>
        </w:rPr>
      </w:pPr>
      <w:r>
        <w:rPr>
          <w:rFonts w:ascii="Times New Roman"/>
        </w:rPr>
        <w:t>1.TRANSMIT DESTINATION = IUT, SOURCE = TD,</w:t>
      </w:r>
    </w:p>
    <w:p>
      <w:pPr>
        <w:pStyle w:val="32"/>
        <w:ind w:left="840" w:leftChars="400" w:firstLine="210" w:firstLineChars="100"/>
        <w:rPr>
          <w:rFonts w:ascii="Times New Roman"/>
        </w:rPr>
      </w:pPr>
      <w:r>
        <w:rPr>
          <w:rFonts w:ascii="Times New Roman"/>
        </w:rPr>
        <w:t>Read-Foreign-Device-Table</w:t>
      </w:r>
    </w:p>
    <w:p>
      <w:pPr>
        <w:pStyle w:val="32"/>
        <w:rPr>
          <w:rFonts w:ascii="Times New Roman"/>
        </w:rPr>
      </w:pPr>
      <w:r>
        <w:rPr>
          <w:rFonts w:ascii="Times New Roman"/>
        </w:rPr>
        <w:t>2. RECEIVE DESTINATION = TD, SOURCE = IUT,</w:t>
      </w:r>
    </w:p>
    <w:p>
      <w:pPr>
        <w:pStyle w:val="32"/>
        <w:ind w:left="840" w:leftChars="400" w:firstLine="210" w:firstLineChars="100"/>
        <w:rPr>
          <w:rFonts w:ascii="Times New Roman"/>
        </w:rPr>
      </w:pPr>
      <w:r>
        <w:rPr>
          <w:rFonts w:ascii="Times New Roman"/>
        </w:rPr>
        <w:t>BVLC-Result,</w:t>
      </w:r>
    </w:p>
    <w:p>
      <w:pPr>
        <w:pStyle w:val="32"/>
        <w:ind w:left="840" w:leftChars="400" w:firstLine="210" w:firstLineChars="100"/>
        <w:rPr>
          <w:rFonts w:ascii="Times New Roman"/>
        </w:rPr>
      </w:pPr>
      <w:r>
        <w:rPr>
          <w:rFonts w:ascii="Times New Roman"/>
        </w:rPr>
        <w:t>'Result Code' = Read-Foreign-Device-Table NAK</w:t>
      </w:r>
    </w:p>
    <w:p>
      <w:pPr>
        <w:pStyle w:val="869"/>
        <w:numPr>
          <w:ilvl w:val="0"/>
          <w:numId w:val="537"/>
        </w:numPr>
        <w:spacing w:before="156" w:after="156"/>
      </w:pPr>
      <w:r>
        <w:rPr>
          <w:rFonts w:ascii="Times New Roman"/>
        </w:rPr>
        <w:t>Distribute</w:t>
      </w:r>
      <w:r>
        <w:t>-</w:t>
      </w:r>
      <w:r>
        <w:rPr>
          <w:rFonts w:ascii="Times New Roman"/>
        </w:rPr>
        <w:t>Broadcast</w:t>
      </w:r>
      <w:r>
        <w:t>-</w:t>
      </w:r>
      <w:r>
        <w:rPr>
          <w:rFonts w:ascii="Times New Roman"/>
        </w:rPr>
        <w:t>To</w:t>
      </w:r>
      <w:r>
        <w:t>-</w:t>
      </w:r>
      <w:r>
        <w:rPr>
          <w:rFonts w:ascii="Times New Roman"/>
        </w:rPr>
        <w:t>Network</w:t>
      </w:r>
    </w:p>
    <w:p>
      <w:pPr>
        <w:pStyle w:val="32"/>
      </w:pPr>
      <w:r>
        <w:rPr>
          <w:rFonts w:hint="eastAsia"/>
        </w:rPr>
        <w:t>目的：验证</w:t>
      </w:r>
      <w:r>
        <w:rPr>
          <w:rFonts w:hint="eastAsia" w:ascii="Times New Roman"/>
        </w:rPr>
        <w:t>IUT</w:t>
      </w:r>
      <w:r>
        <w:rPr>
          <w:rFonts w:hint="eastAsia"/>
        </w:rPr>
        <w:t>配置为没有</w:t>
      </w:r>
      <w:r>
        <w:rPr>
          <w:rFonts w:hint="eastAsia" w:ascii="Times New Roman"/>
        </w:rPr>
        <w:t>FDT</w:t>
      </w:r>
      <w:r>
        <w:rPr>
          <w:rFonts w:hint="eastAsia"/>
        </w:rPr>
        <w:t>的</w:t>
      </w:r>
      <w:r>
        <w:rPr>
          <w:rFonts w:hint="eastAsia" w:ascii="Times New Roman"/>
        </w:rPr>
        <w:t>BBMD</w:t>
      </w:r>
      <w:r>
        <w:rPr>
          <w:rFonts w:hint="eastAsia"/>
        </w:rPr>
        <w:t>，将拒绝</w:t>
      </w:r>
      <w:r>
        <w:rPr>
          <w:rFonts w:hint="eastAsia" w:ascii="Times New Roman"/>
        </w:rPr>
        <w:t>Distribute</w:t>
      </w:r>
      <w:r>
        <w:rPr>
          <w:rFonts w:hint="eastAsia"/>
        </w:rPr>
        <w:t>-</w:t>
      </w:r>
      <w:r>
        <w:rPr>
          <w:rFonts w:hint="eastAsia" w:ascii="Times New Roman"/>
        </w:rPr>
        <w:t>Broadcast</w:t>
      </w:r>
      <w:r>
        <w:rPr>
          <w:rFonts w:hint="eastAsia"/>
        </w:rPr>
        <w:t>-</w:t>
      </w:r>
      <w:r>
        <w:rPr>
          <w:rFonts w:hint="eastAsia" w:ascii="Times New Roman"/>
        </w:rPr>
        <w:t>To</w:t>
      </w:r>
      <w:r>
        <w:rPr>
          <w:rFonts w:hint="eastAsia"/>
        </w:rPr>
        <w:t>-</w:t>
      </w:r>
      <w:r>
        <w:rPr>
          <w:rFonts w:hint="eastAsia" w:ascii="Times New Roman"/>
        </w:rPr>
        <w:t>Network</w:t>
      </w:r>
      <w:r>
        <w:rPr>
          <w:rFonts w:hint="eastAsia"/>
        </w:rPr>
        <w:t>请求。</w:t>
      </w:r>
    </w:p>
    <w:p>
      <w:pPr>
        <w:pStyle w:val="32"/>
      </w:pPr>
      <w:r>
        <w:rPr>
          <w:rFonts w:hint="eastAsia"/>
        </w:rPr>
        <w:t>测试步骤：</w:t>
      </w:r>
    </w:p>
    <w:p>
      <w:pPr>
        <w:pStyle w:val="32"/>
        <w:rPr>
          <w:rFonts w:ascii="Times New Roman"/>
        </w:rPr>
      </w:pPr>
      <w:r>
        <w:rPr>
          <w:rFonts w:ascii="Times New Roman"/>
        </w:rPr>
        <w:t>1.TRANSMIT DESTINATION = IUT, SOURCE = TD,</w:t>
      </w:r>
    </w:p>
    <w:p>
      <w:pPr>
        <w:pStyle w:val="32"/>
        <w:ind w:left="840" w:leftChars="400" w:firstLine="210" w:firstLineChars="100"/>
        <w:rPr>
          <w:rFonts w:ascii="Times New Roman"/>
        </w:rPr>
      </w:pPr>
      <w:r>
        <w:rPr>
          <w:rFonts w:ascii="Times New Roman"/>
        </w:rPr>
        <w:t>Distribute-Broadcast-To-Network,</w:t>
      </w:r>
    </w:p>
    <w:p>
      <w:pPr>
        <w:pStyle w:val="32"/>
        <w:ind w:left="840" w:leftChars="400" w:firstLine="210" w:firstLineChars="100"/>
        <w:rPr>
          <w:rFonts w:ascii="Times New Roman"/>
        </w:rPr>
      </w:pPr>
      <w:r>
        <w:rPr>
          <w:rFonts w:ascii="Times New Roman"/>
        </w:rPr>
        <w:t>'BACnet NPDU from Originating Device' = any well-formed NPDU</w:t>
      </w:r>
    </w:p>
    <w:p>
      <w:pPr>
        <w:pStyle w:val="32"/>
        <w:rPr>
          <w:rFonts w:ascii="Times New Roman"/>
        </w:rPr>
      </w:pPr>
      <w:r>
        <w:rPr>
          <w:rFonts w:ascii="Times New Roman"/>
        </w:rPr>
        <w:t>2. RECEIVE DESTINATION = TD, SOURCE = IUT,</w:t>
      </w:r>
    </w:p>
    <w:p>
      <w:pPr>
        <w:pStyle w:val="32"/>
        <w:ind w:left="840" w:leftChars="400" w:firstLine="210" w:firstLineChars="100"/>
        <w:rPr>
          <w:rFonts w:ascii="Times New Roman"/>
        </w:rPr>
      </w:pPr>
      <w:r>
        <w:rPr>
          <w:rFonts w:ascii="Times New Roman"/>
        </w:rPr>
        <w:t>BVLC-Result,</w:t>
      </w:r>
    </w:p>
    <w:p>
      <w:pPr>
        <w:pStyle w:val="32"/>
        <w:ind w:left="840" w:leftChars="400" w:firstLine="210" w:firstLineChars="100"/>
        <w:rPr>
          <w:rFonts w:ascii="Times New Roman"/>
        </w:rPr>
      </w:pPr>
      <w:r>
        <w:rPr>
          <w:rFonts w:ascii="Times New Roman"/>
        </w:rPr>
        <w:t>'Result Code' = Distribute-Broadcast-To-Network NAK</w:t>
      </w:r>
    </w:p>
    <w:p>
      <w:pPr>
        <w:pStyle w:val="851"/>
      </w:pPr>
      <w:bookmarkStart w:id="1448" w:name="_Toc54781934"/>
      <w:r>
        <w:rPr>
          <w:rFonts w:hint="eastAsia" w:ascii="Times New Roman"/>
        </w:rPr>
        <w:t>BACnet</w:t>
      </w:r>
      <w:r>
        <w:rPr>
          <w:rFonts w:hint="eastAsia"/>
        </w:rPr>
        <w:t>广播管理（无外部设备表，无应用程序）</w:t>
      </w:r>
      <w:bookmarkEnd w:id="1448"/>
    </w:p>
    <w:p>
      <w:pPr>
        <w:pStyle w:val="32"/>
      </w:pPr>
      <w:r>
        <w:rPr>
          <w:rFonts w:hint="eastAsia"/>
        </w:rPr>
        <w:t>这组测试验证了一个没有外部设备表的</w:t>
      </w:r>
      <w:r>
        <w:rPr>
          <w:rFonts w:hint="eastAsia" w:ascii="Times New Roman"/>
        </w:rPr>
        <w:t>BACnet</w:t>
      </w:r>
      <w:r>
        <w:rPr>
          <w:rFonts w:hint="eastAsia"/>
        </w:rPr>
        <w:t>广播管理设备将正确处理</w:t>
      </w:r>
      <w:r>
        <w:rPr>
          <w:rFonts w:hint="eastAsia" w:ascii="Times New Roman"/>
        </w:rPr>
        <w:t>Forwarded</w:t>
      </w:r>
      <w:r>
        <w:rPr>
          <w:rFonts w:hint="eastAsia"/>
        </w:rPr>
        <w:t>-</w:t>
      </w:r>
      <w:r>
        <w:rPr>
          <w:rFonts w:hint="eastAsia" w:ascii="Times New Roman"/>
        </w:rPr>
        <w:t>NPDU</w:t>
      </w:r>
      <w:r>
        <w:rPr>
          <w:rFonts w:hint="eastAsia"/>
        </w:rPr>
        <w:t xml:space="preserve">, </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和</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w:t>
      </w:r>
    </w:p>
    <w:p>
      <w:pPr>
        <w:pStyle w:val="869"/>
        <w:numPr>
          <w:ilvl w:val="0"/>
          <w:numId w:val="538"/>
        </w:numPr>
        <w:spacing w:before="156" w:after="156"/>
      </w:pPr>
      <w:r>
        <w:rPr>
          <w:rFonts w:hint="eastAsia" w:ascii="Times New Roman"/>
        </w:rPr>
        <w:t>Forwarded</w:t>
      </w:r>
      <w:r>
        <w:rPr>
          <w:rFonts w:hint="eastAsia"/>
        </w:rPr>
        <w:t>-</w:t>
      </w:r>
      <w:r>
        <w:rPr>
          <w:rFonts w:hint="eastAsia" w:ascii="Times New Roman"/>
        </w:rPr>
        <w:t>NPDU</w:t>
      </w:r>
      <w:r>
        <w:rPr>
          <w:rFonts w:hint="eastAsia"/>
        </w:rPr>
        <w:t>消息被忽略</w:t>
      </w:r>
    </w:p>
    <w:p>
      <w:pPr>
        <w:pStyle w:val="32"/>
      </w:pPr>
      <w:r>
        <w:rPr>
          <w:rFonts w:hint="eastAsia"/>
        </w:rPr>
        <w:t>目的：验证配置</w:t>
      </w:r>
      <w:r>
        <w:rPr>
          <w:rFonts w:hint="eastAsia" w:ascii="Times New Roman"/>
        </w:rPr>
        <w:t>IUT</w:t>
      </w:r>
      <w:r>
        <w:rPr>
          <w:rFonts w:hint="eastAsia"/>
        </w:rPr>
        <w:t>为没有</w:t>
      </w:r>
      <w:r>
        <w:rPr>
          <w:rFonts w:hint="eastAsia" w:ascii="Times New Roman"/>
        </w:rPr>
        <w:t>FDT</w:t>
      </w:r>
      <w:r>
        <w:rPr>
          <w:rFonts w:hint="eastAsia"/>
        </w:rPr>
        <w:t>的</w:t>
      </w:r>
      <w:r>
        <w:rPr>
          <w:rFonts w:hint="eastAsia" w:ascii="Times New Roman"/>
        </w:rPr>
        <w:t>BBMD</w:t>
      </w:r>
      <w:r>
        <w:rPr>
          <w:rFonts w:hint="eastAsia"/>
        </w:rPr>
        <w:t>时，可处理</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测试步骤：</w:t>
      </w:r>
    </w:p>
    <w:p>
      <w:pPr>
        <w:pStyle w:val="32"/>
        <w:rPr>
          <w:rFonts w:ascii="Times New Roman"/>
        </w:rPr>
      </w:pPr>
      <w:r>
        <w:rPr>
          <w:rFonts w:ascii="Times New Roman"/>
        </w:rPr>
        <w:t>1.TRANSMIT DESTINATION = IUT, SOURCE = TD,</w:t>
      </w:r>
    </w:p>
    <w:p>
      <w:pPr>
        <w:pStyle w:val="32"/>
        <w:ind w:firstLine="1050" w:firstLineChars="500"/>
        <w:rPr>
          <w:rFonts w:ascii="Times New Roman"/>
        </w:rPr>
      </w:pPr>
      <w:r>
        <w:rPr>
          <w:rFonts w:ascii="Times New Roman"/>
        </w:rPr>
        <w:t>Forwarded-NPDU,</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2. CHECK (The IUT shall not take any action)</w:t>
      </w:r>
    </w:p>
    <w:p>
      <w:pPr>
        <w:pStyle w:val="869"/>
        <w:numPr>
          <w:ilvl w:val="0"/>
          <w:numId w:val="538"/>
        </w:numPr>
        <w:spacing w:before="156" w:after="156"/>
      </w:pP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消息转发</w:t>
      </w:r>
    </w:p>
    <w:p>
      <w:pPr>
        <w:pStyle w:val="32"/>
      </w:pPr>
      <w:r>
        <w:rPr>
          <w:rFonts w:hint="eastAsia"/>
        </w:rPr>
        <w:t>目的：验证</w:t>
      </w:r>
      <w:r>
        <w:rPr>
          <w:rFonts w:hint="eastAsia" w:ascii="Times New Roman"/>
        </w:rPr>
        <w:t>IUT</w:t>
      </w:r>
      <w:r>
        <w:rPr>
          <w:rFonts w:hint="eastAsia"/>
        </w:rPr>
        <w:t>配置为没有</w:t>
      </w:r>
      <w:r>
        <w:rPr>
          <w:rFonts w:hint="eastAsia" w:ascii="Times New Roman"/>
        </w:rPr>
        <w:t>FDT</w:t>
      </w:r>
      <w:r>
        <w:rPr>
          <w:rFonts w:hint="eastAsia"/>
        </w:rPr>
        <w:t>的</w:t>
      </w:r>
      <w:r>
        <w:rPr>
          <w:rFonts w:hint="eastAsia" w:ascii="Times New Roman"/>
        </w:rPr>
        <w:t>BBMD</w:t>
      </w:r>
      <w:r>
        <w:rPr>
          <w:rFonts w:hint="eastAsia"/>
        </w:rPr>
        <w:t>时，可将处理一个</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w:t>
      </w:r>
    </w:p>
    <w:p>
      <w:pPr>
        <w:pStyle w:val="32"/>
      </w:pPr>
      <w:r>
        <w:rPr>
          <w:rFonts w:hint="eastAsia"/>
        </w:rPr>
        <w:t>配置要求：</w:t>
      </w:r>
      <w:r>
        <w:rPr>
          <w:rFonts w:hint="eastAsia" w:ascii="Times New Roman"/>
        </w:rPr>
        <w:t>TD</w:t>
      </w:r>
      <w:r>
        <w:rPr>
          <w:rFonts w:hint="eastAsia"/>
        </w:rPr>
        <w:t>在</w:t>
      </w:r>
      <w:r>
        <w:rPr>
          <w:rFonts w:hint="eastAsia" w:ascii="Times New Roman"/>
        </w:rPr>
        <w:t>IUT</w:t>
      </w:r>
      <w:r>
        <w:rPr>
          <w:rFonts w:hint="eastAsia"/>
        </w:rPr>
        <w:t>的子网上应是设备</w:t>
      </w:r>
      <w:r>
        <w:rPr>
          <w:rFonts w:hint="eastAsia" w:ascii="Times New Roman"/>
        </w:rPr>
        <w:t>D</w:t>
      </w:r>
      <w:r>
        <w:rPr>
          <w:rFonts w:hint="eastAsia"/>
        </w:rPr>
        <w:t>1。在步骤1中不应该出现网络层报头中的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w:t>
      </w:r>
    </w:p>
    <w:p>
      <w:pPr>
        <w:pStyle w:val="32"/>
      </w:pPr>
      <w:r>
        <w:rPr>
          <w:rFonts w:hint="eastAsia"/>
        </w:rPr>
        <w:t>该测试被分为单跳分发和两跳分发两个测试。</w:t>
      </w:r>
    </w:p>
    <w:p>
      <w:pPr>
        <w:pStyle w:val="868"/>
        <w:numPr>
          <w:ilvl w:val="0"/>
          <w:numId w:val="539"/>
        </w:numPr>
        <w:spacing w:before="156" w:after="156"/>
      </w:pP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消息转发（单跳分发）</w:t>
      </w:r>
    </w:p>
    <w:p>
      <w:pPr>
        <w:pStyle w:val="32"/>
      </w:pPr>
      <w:r>
        <w:rPr>
          <w:rFonts w:hint="eastAsia"/>
        </w:rPr>
        <w:t>配置要求：</w:t>
      </w:r>
      <w:r>
        <w:rPr>
          <w:rFonts w:hint="eastAsia" w:ascii="Times New Roman"/>
        </w:rPr>
        <w:t>IUT</w:t>
      </w:r>
      <w:r>
        <w:rPr>
          <w:rFonts w:hint="eastAsia"/>
        </w:rPr>
        <w:t>应配置一个</w:t>
      </w:r>
      <w:r>
        <w:rPr>
          <w:rFonts w:hint="eastAsia" w:ascii="Times New Roman"/>
        </w:rPr>
        <w:t>BDT</w:t>
      </w:r>
      <w:r>
        <w:rPr>
          <w:rFonts w:hint="eastAsia"/>
        </w:rPr>
        <w:t>，</w:t>
      </w:r>
      <w:r>
        <w:rPr>
          <w:rFonts w:hint="eastAsia" w:ascii="Times New Roman"/>
        </w:rPr>
        <w:t>BDT</w:t>
      </w:r>
      <w:r>
        <w:rPr>
          <w:rFonts w:hint="eastAsia"/>
        </w:rPr>
        <w:t>包含：</w:t>
      </w:r>
    </w:p>
    <w:p>
      <w:pPr>
        <w:pStyle w:val="32"/>
      </w:pPr>
    </w:p>
    <w:tbl>
      <w:tblPr>
        <w:tblStyle w:val="44"/>
        <w:tblW w:w="0" w:type="auto"/>
        <w:tblInd w:w="15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0"/>
        <w:gridCol w:w="3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160" w:type="dxa"/>
          </w:tcPr>
          <w:p>
            <w:pPr>
              <w:autoSpaceDE w:val="0"/>
              <w:autoSpaceDN w:val="0"/>
              <w:adjustRightInd w:val="0"/>
              <w:snapToGrid w:val="0"/>
              <w:spacing w:before="72" w:line="300" w:lineRule="auto"/>
              <w:ind w:left="108"/>
              <w:contextualSpacing/>
              <w:jc w:val="left"/>
            </w:pPr>
            <w:r>
              <w:t>B/IP 地址</w:t>
            </w:r>
          </w:p>
        </w:tc>
        <w:tc>
          <w:tcPr>
            <w:tcW w:w="3371" w:type="dxa"/>
          </w:tcPr>
          <w:p>
            <w:pPr>
              <w:autoSpaceDE w:val="0"/>
              <w:autoSpaceDN w:val="0"/>
              <w:adjustRightInd w:val="0"/>
              <w:snapToGrid w:val="0"/>
              <w:spacing w:before="72" w:line="300" w:lineRule="auto"/>
              <w:ind w:left="108"/>
              <w:contextualSpacing/>
              <w:jc w:val="left"/>
            </w:pPr>
            <w:r>
              <w:t>广播分发掩码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160" w:type="dxa"/>
          </w:tcPr>
          <w:p>
            <w:pPr>
              <w:autoSpaceDE w:val="0"/>
              <w:autoSpaceDN w:val="0"/>
              <w:adjustRightInd w:val="0"/>
              <w:snapToGrid w:val="0"/>
              <w:spacing w:before="72" w:line="300" w:lineRule="auto"/>
              <w:ind w:left="108"/>
              <w:contextualSpacing/>
              <w:jc w:val="left"/>
            </w:pPr>
            <w:r>
              <w:t>IUT</w:t>
            </w:r>
          </w:p>
        </w:tc>
        <w:tc>
          <w:tcPr>
            <w:tcW w:w="3371" w:type="dxa"/>
          </w:tcPr>
          <w:p>
            <w:pPr>
              <w:autoSpaceDE w:val="0"/>
              <w:autoSpaceDN w:val="0"/>
              <w:adjustRightInd w:val="0"/>
              <w:snapToGrid w:val="0"/>
              <w:spacing w:before="72" w:line="300" w:lineRule="auto"/>
              <w:ind w:left="108"/>
              <w:contextualSpacing/>
              <w:jc w:val="left"/>
            </w:pPr>
            <w:r>
              <w:t>IP子网1 子网掩码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160" w:type="dxa"/>
          </w:tcPr>
          <w:p>
            <w:pPr>
              <w:autoSpaceDE w:val="0"/>
              <w:autoSpaceDN w:val="0"/>
              <w:adjustRightInd w:val="0"/>
              <w:snapToGrid w:val="0"/>
              <w:spacing w:before="72" w:line="300" w:lineRule="auto"/>
              <w:ind w:left="108"/>
              <w:contextualSpacing/>
              <w:jc w:val="left"/>
            </w:pPr>
            <w:r>
              <w:t>BBMD1</w:t>
            </w:r>
          </w:p>
        </w:tc>
        <w:tc>
          <w:tcPr>
            <w:tcW w:w="3371" w:type="dxa"/>
          </w:tcPr>
          <w:p>
            <w:pPr>
              <w:autoSpaceDE w:val="0"/>
              <w:autoSpaceDN w:val="0"/>
              <w:adjustRightInd w:val="0"/>
              <w:snapToGrid w:val="0"/>
              <w:spacing w:before="72" w:line="300" w:lineRule="auto"/>
              <w:ind w:left="108"/>
              <w:contextualSpacing/>
              <w:jc w:val="left"/>
            </w:pPr>
            <w:r>
              <w:t>IP子网2 子网掩码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160" w:type="dxa"/>
          </w:tcPr>
          <w:p>
            <w:pPr>
              <w:autoSpaceDE w:val="0"/>
              <w:autoSpaceDN w:val="0"/>
              <w:adjustRightInd w:val="0"/>
              <w:snapToGrid w:val="0"/>
              <w:spacing w:before="72" w:line="300" w:lineRule="auto"/>
              <w:ind w:left="108"/>
              <w:contextualSpacing/>
              <w:jc w:val="left"/>
            </w:pPr>
            <w:r>
              <w:t>BBMD2</w:t>
            </w:r>
          </w:p>
        </w:tc>
        <w:tc>
          <w:tcPr>
            <w:tcW w:w="3371" w:type="dxa"/>
          </w:tcPr>
          <w:p>
            <w:pPr>
              <w:autoSpaceDE w:val="0"/>
              <w:autoSpaceDN w:val="0"/>
              <w:adjustRightInd w:val="0"/>
              <w:snapToGrid w:val="0"/>
              <w:spacing w:before="72" w:line="300" w:lineRule="auto"/>
              <w:ind w:left="108"/>
              <w:contextualSpacing/>
              <w:jc w:val="left"/>
            </w:pPr>
            <w:r>
              <w:t>IP子网3 子网掩码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160" w:type="dxa"/>
          </w:tcPr>
          <w:p>
            <w:pPr>
              <w:autoSpaceDE w:val="0"/>
              <w:autoSpaceDN w:val="0"/>
              <w:adjustRightInd w:val="0"/>
              <w:snapToGrid w:val="0"/>
              <w:spacing w:before="72" w:line="300" w:lineRule="auto"/>
              <w:ind w:left="108"/>
              <w:contextualSpacing/>
              <w:jc w:val="left"/>
            </w:pPr>
            <w:r>
              <w:t>BBMD3</w:t>
            </w:r>
          </w:p>
        </w:tc>
        <w:tc>
          <w:tcPr>
            <w:tcW w:w="3371" w:type="dxa"/>
          </w:tcPr>
          <w:p>
            <w:pPr>
              <w:autoSpaceDE w:val="0"/>
              <w:autoSpaceDN w:val="0"/>
              <w:adjustRightInd w:val="0"/>
              <w:snapToGrid w:val="0"/>
              <w:spacing w:before="72" w:line="300" w:lineRule="auto"/>
              <w:ind w:left="108"/>
              <w:contextualSpacing/>
              <w:jc w:val="left"/>
            </w:pPr>
            <w:r>
              <w:t>IP子网4 子网掩码</w:t>
            </w:r>
          </w:p>
        </w:tc>
      </w:tr>
    </w:tbl>
    <w:p>
      <w:pPr>
        <w:pStyle w:val="32"/>
      </w:pP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D1,</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Directed IP Broadcast to IP Subnet 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Directed IP Broadcast to IP Subnet 3,</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Directed IP Broadcast to IP Subnet 4,</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pPr>
      <w:r>
        <w:rPr>
          <w:rFonts w:hint="eastAsia"/>
        </w:rPr>
        <w:t>注意事项：</w:t>
      </w:r>
      <w:r>
        <w:rPr>
          <w:rFonts w:hint="eastAsia" w:ascii="Times New Roman"/>
        </w:rPr>
        <w:t>IUT</w:t>
      </w:r>
      <w:r>
        <w:rPr>
          <w:rFonts w:hint="eastAsia"/>
        </w:rPr>
        <w:t>发送的消息顺序并不重要。</w:t>
      </w:r>
    </w:p>
    <w:p>
      <w:pPr>
        <w:pStyle w:val="868"/>
        <w:numPr>
          <w:ilvl w:val="0"/>
          <w:numId w:val="539"/>
        </w:numPr>
        <w:spacing w:before="156" w:after="156"/>
      </w:pP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消息转发（两跳分发）</w:t>
      </w:r>
    </w:p>
    <w:p>
      <w:pPr>
        <w:pStyle w:val="32"/>
      </w:pPr>
      <w:r>
        <w:rPr>
          <w:rFonts w:hint="eastAsia"/>
        </w:rPr>
        <w:t>配置要求：</w:t>
      </w:r>
      <w:r>
        <w:rPr>
          <w:rFonts w:hint="eastAsia" w:ascii="Times New Roman"/>
        </w:rPr>
        <w:t>IUT</w:t>
      </w:r>
      <w:r>
        <w:rPr>
          <w:rFonts w:hint="eastAsia"/>
        </w:rPr>
        <w:t>应配置一个</w:t>
      </w:r>
      <w:r>
        <w:rPr>
          <w:rFonts w:hint="eastAsia" w:ascii="Times New Roman"/>
        </w:rPr>
        <w:t>BDT</w:t>
      </w:r>
      <w:r>
        <w:rPr>
          <w:rFonts w:hint="eastAsia"/>
        </w:rPr>
        <w:t>，其中</w:t>
      </w:r>
      <w:r>
        <w:rPr>
          <w:rFonts w:hint="eastAsia" w:ascii="Times New Roman"/>
        </w:rPr>
        <w:t>BDT</w:t>
      </w:r>
      <w:r>
        <w:rPr>
          <w:rFonts w:hint="eastAsia"/>
        </w:rPr>
        <w:t>包含：</w:t>
      </w:r>
    </w:p>
    <w:p>
      <w:pPr>
        <w:pStyle w:val="32"/>
      </w:pPr>
    </w:p>
    <w:tbl>
      <w:tblPr>
        <w:tblStyle w:val="44"/>
        <w:tblW w:w="0" w:type="auto"/>
        <w:tblInd w:w="15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0"/>
        <w:gridCol w:w="3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160" w:type="dxa"/>
          </w:tcPr>
          <w:p>
            <w:pPr>
              <w:autoSpaceDE w:val="0"/>
              <w:autoSpaceDN w:val="0"/>
              <w:adjustRightInd w:val="0"/>
              <w:snapToGrid w:val="0"/>
              <w:spacing w:before="72" w:line="300" w:lineRule="auto"/>
              <w:ind w:left="108"/>
              <w:contextualSpacing/>
              <w:jc w:val="left"/>
            </w:pPr>
            <w:r>
              <w:t>B/IP 地址</w:t>
            </w:r>
          </w:p>
        </w:tc>
        <w:tc>
          <w:tcPr>
            <w:tcW w:w="3371" w:type="dxa"/>
          </w:tcPr>
          <w:p>
            <w:pPr>
              <w:autoSpaceDE w:val="0"/>
              <w:autoSpaceDN w:val="0"/>
              <w:adjustRightInd w:val="0"/>
              <w:snapToGrid w:val="0"/>
              <w:spacing w:before="72" w:line="300" w:lineRule="auto"/>
              <w:ind w:left="108"/>
              <w:contextualSpacing/>
              <w:jc w:val="left"/>
            </w:pPr>
            <w:r>
              <w:t>广播分发掩码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160" w:type="dxa"/>
          </w:tcPr>
          <w:p>
            <w:pPr>
              <w:autoSpaceDE w:val="0"/>
              <w:autoSpaceDN w:val="0"/>
              <w:adjustRightInd w:val="0"/>
              <w:snapToGrid w:val="0"/>
              <w:spacing w:before="72" w:line="300" w:lineRule="auto"/>
              <w:ind w:left="108"/>
              <w:contextualSpacing/>
              <w:jc w:val="left"/>
            </w:pPr>
            <w:r>
              <w:t>IUT</w:t>
            </w:r>
          </w:p>
        </w:tc>
        <w:tc>
          <w:tcPr>
            <w:tcW w:w="3371" w:type="dxa"/>
          </w:tcPr>
          <w:p>
            <w:pPr>
              <w:autoSpaceDE w:val="0"/>
              <w:autoSpaceDN w:val="0"/>
              <w:adjustRightInd w:val="0"/>
              <w:snapToGrid w:val="0"/>
              <w:spacing w:before="72" w:line="300" w:lineRule="auto"/>
              <w:ind w:left="108"/>
              <w:contextualSpacing/>
              <w:jc w:val="left"/>
            </w:pPr>
            <w:r>
              <w:t>255.255.255.255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160" w:type="dxa"/>
          </w:tcPr>
          <w:p>
            <w:pPr>
              <w:autoSpaceDE w:val="0"/>
              <w:autoSpaceDN w:val="0"/>
              <w:adjustRightInd w:val="0"/>
              <w:snapToGrid w:val="0"/>
              <w:spacing w:before="72" w:line="300" w:lineRule="auto"/>
              <w:ind w:left="108"/>
              <w:contextualSpacing/>
              <w:jc w:val="left"/>
            </w:pPr>
            <w:r>
              <w:t>BBMD1</w:t>
            </w:r>
          </w:p>
        </w:tc>
        <w:tc>
          <w:tcPr>
            <w:tcW w:w="3371" w:type="dxa"/>
          </w:tcPr>
          <w:p>
            <w:pPr>
              <w:autoSpaceDE w:val="0"/>
              <w:autoSpaceDN w:val="0"/>
              <w:adjustRightInd w:val="0"/>
              <w:snapToGrid w:val="0"/>
              <w:spacing w:before="72" w:line="300" w:lineRule="auto"/>
              <w:ind w:left="108"/>
              <w:contextualSpacing/>
              <w:jc w:val="left"/>
            </w:pPr>
            <w:r>
              <w:t>255.255.255.255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160" w:type="dxa"/>
          </w:tcPr>
          <w:p>
            <w:pPr>
              <w:autoSpaceDE w:val="0"/>
              <w:autoSpaceDN w:val="0"/>
              <w:adjustRightInd w:val="0"/>
              <w:snapToGrid w:val="0"/>
              <w:spacing w:before="72" w:line="300" w:lineRule="auto"/>
              <w:ind w:left="108"/>
              <w:contextualSpacing/>
              <w:jc w:val="left"/>
            </w:pPr>
            <w:r>
              <w:t>BBMD2</w:t>
            </w:r>
          </w:p>
        </w:tc>
        <w:tc>
          <w:tcPr>
            <w:tcW w:w="3371" w:type="dxa"/>
          </w:tcPr>
          <w:p>
            <w:pPr>
              <w:autoSpaceDE w:val="0"/>
              <w:autoSpaceDN w:val="0"/>
              <w:adjustRightInd w:val="0"/>
              <w:snapToGrid w:val="0"/>
              <w:spacing w:before="72" w:line="300" w:lineRule="auto"/>
              <w:ind w:left="108"/>
              <w:contextualSpacing/>
              <w:jc w:val="left"/>
            </w:pPr>
            <w:r>
              <w:t>255.255.255.255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2160" w:type="dxa"/>
          </w:tcPr>
          <w:p>
            <w:pPr>
              <w:autoSpaceDE w:val="0"/>
              <w:autoSpaceDN w:val="0"/>
              <w:adjustRightInd w:val="0"/>
              <w:snapToGrid w:val="0"/>
              <w:spacing w:before="72" w:line="300" w:lineRule="auto"/>
              <w:ind w:left="108"/>
              <w:contextualSpacing/>
              <w:jc w:val="left"/>
            </w:pPr>
            <w:r>
              <w:t>BBMD3</w:t>
            </w:r>
          </w:p>
        </w:tc>
        <w:tc>
          <w:tcPr>
            <w:tcW w:w="3371" w:type="dxa"/>
          </w:tcPr>
          <w:p>
            <w:pPr>
              <w:autoSpaceDE w:val="0"/>
              <w:autoSpaceDN w:val="0"/>
              <w:adjustRightInd w:val="0"/>
              <w:snapToGrid w:val="0"/>
              <w:spacing w:before="72" w:line="300" w:lineRule="auto"/>
              <w:ind w:left="108"/>
              <w:contextualSpacing/>
              <w:jc w:val="left"/>
            </w:pPr>
            <w:r>
              <w:t>255.255.255.255</w:t>
            </w:r>
          </w:p>
        </w:tc>
      </w:tr>
    </w:tbl>
    <w:p>
      <w:pPr>
        <w:pStyle w:val="32"/>
      </w:pP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D1,</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BBMD3,</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pPr>
      <w:r>
        <w:rPr>
          <w:rFonts w:hint="eastAsia"/>
        </w:rPr>
        <w:t>注意事项：</w:t>
      </w:r>
      <w:r>
        <w:rPr>
          <w:rFonts w:hint="eastAsia" w:ascii="Times New Roman"/>
        </w:rPr>
        <w:t>IUT</w:t>
      </w:r>
      <w:r>
        <w:rPr>
          <w:rFonts w:hint="eastAsia"/>
        </w:rPr>
        <w:t>发送的消息顺序并不重要。</w:t>
      </w:r>
    </w:p>
    <w:p>
      <w:pPr>
        <w:pStyle w:val="869"/>
        <w:numPr>
          <w:ilvl w:val="0"/>
          <w:numId w:val="538"/>
        </w:numPr>
        <w:spacing w:before="156" w:after="156"/>
      </w:pP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消息被忽略</w:t>
      </w:r>
    </w:p>
    <w:p>
      <w:pPr>
        <w:pStyle w:val="32"/>
      </w:pPr>
      <w:r>
        <w:rPr>
          <w:rFonts w:hint="eastAsia"/>
        </w:rPr>
        <w:t>目的：验证</w:t>
      </w:r>
      <w:r>
        <w:rPr>
          <w:rFonts w:hint="eastAsia" w:ascii="Times New Roman"/>
        </w:rPr>
        <w:t>IUT</w:t>
      </w:r>
      <w:r>
        <w:rPr>
          <w:rFonts w:hint="eastAsia"/>
        </w:rPr>
        <w:t>配置为没有</w:t>
      </w:r>
      <w:r>
        <w:rPr>
          <w:rFonts w:hint="eastAsia" w:ascii="Times New Roman"/>
        </w:rPr>
        <w:t>FDT</w:t>
      </w:r>
      <w:r>
        <w:rPr>
          <w:rFonts w:hint="eastAsia"/>
        </w:rPr>
        <w:t>的</w:t>
      </w:r>
      <w:r>
        <w:rPr>
          <w:rFonts w:hint="eastAsia" w:ascii="Times New Roman"/>
        </w:rPr>
        <w:t>BBMD</w:t>
      </w:r>
      <w:r>
        <w:rPr>
          <w:rFonts w:hint="eastAsia"/>
        </w:rPr>
        <w:t>时，将处理一个</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w:t>
      </w:r>
    </w:p>
    <w:p>
      <w:pPr>
        <w:pStyle w:val="32"/>
      </w:pPr>
      <w:r>
        <w:rPr>
          <w:rFonts w:hint="eastAsia"/>
        </w:rPr>
        <w:t>测试步骤：</w:t>
      </w:r>
    </w:p>
    <w:p>
      <w:pPr>
        <w:pStyle w:val="32"/>
        <w:rPr>
          <w:rFonts w:ascii="Times New Roman"/>
        </w:rPr>
      </w:pPr>
      <w:r>
        <w:rPr>
          <w:rFonts w:ascii="Times New Roman"/>
        </w:rPr>
        <w:t>1. TRANSMIT DESTINATION = IUT, SOURCE = TD,</w:t>
      </w:r>
    </w:p>
    <w:p>
      <w:pPr>
        <w:pStyle w:val="32"/>
        <w:ind w:left="1050" w:leftChars="500" w:firstLine="840" w:firstLineChars="400"/>
        <w:rPr>
          <w:rFonts w:ascii="Times New Roman"/>
        </w:rPr>
      </w:pPr>
      <w:r>
        <w:rPr>
          <w:rFonts w:ascii="Times New Roman"/>
        </w:rPr>
        <w:t>Original-Unicast-NPDU,</w:t>
      </w:r>
    </w:p>
    <w:p>
      <w:pPr>
        <w:pStyle w:val="32"/>
        <w:ind w:left="1050" w:leftChars="500" w:firstLine="840" w:firstLineChars="400"/>
        <w:rPr>
          <w:rFonts w:ascii="Times New Roman"/>
        </w:rPr>
      </w:pPr>
      <w:r>
        <w:rPr>
          <w:rFonts w:ascii="Times New Roman"/>
        </w:rPr>
        <w:t>NPDU = Read-Property</w:t>
      </w:r>
    </w:p>
    <w:p>
      <w:pPr>
        <w:pStyle w:val="32"/>
        <w:rPr>
          <w:rFonts w:ascii="Times New Roman"/>
        </w:rPr>
      </w:pPr>
      <w:r>
        <w:rPr>
          <w:rFonts w:ascii="Times New Roman"/>
        </w:rPr>
        <w:t>2. CHECK (The IUT shall not take any action)</w:t>
      </w:r>
    </w:p>
    <w:p>
      <w:pPr>
        <w:pStyle w:val="851"/>
      </w:pPr>
      <w:bookmarkStart w:id="1449" w:name="_Toc54781935"/>
      <w:r>
        <w:rPr>
          <w:rFonts w:hint="eastAsia"/>
        </w:rPr>
        <w:t>外部设备管理</w:t>
      </w:r>
      <w:bookmarkEnd w:id="1449"/>
    </w:p>
    <w:p>
      <w:pPr>
        <w:pStyle w:val="32"/>
      </w:pPr>
      <w:r>
        <w:rPr>
          <w:rFonts w:hint="eastAsia"/>
        </w:rPr>
        <w:t>这组测试验证具有</w:t>
      </w:r>
      <w:r>
        <w:rPr>
          <w:rFonts w:hint="eastAsia" w:ascii="Times New Roman"/>
        </w:rPr>
        <w:t>FDT</w:t>
      </w:r>
      <w:r>
        <w:rPr>
          <w:rFonts w:hint="eastAsia"/>
        </w:rPr>
        <w:t>的</w:t>
      </w:r>
      <w:r>
        <w:rPr>
          <w:rFonts w:hint="eastAsia" w:ascii="Times New Roman"/>
        </w:rPr>
        <w:t>BBMD</w:t>
      </w:r>
      <w:r>
        <w:rPr>
          <w:rFonts w:hint="eastAsia"/>
        </w:rPr>
        <w:t>将正确执行</w:t>
      </w:r>
      <w:r>
        <w:rPr>
          <w:rFonts w:hint="eastAsia" w:ascii="Times New Roman"/>
        </w:rPr>
        <w:t>FDT</w:t>
      </w:r>
      <w:r>
        <w:rPr>
          <w:rFonts w:hint="eastAsia"/>
        </w:rPr>
        <w:t>操作。设</w:t>
      </w:r>
      <w:r>
        <w:rPr>
          <w:rFonts w:hint="eastAsia" w:ascii="Times New Roman"/>
        </w:rPr>
        <w:t>FD</w:t>
      </w:r>
      <w:r>
        <w:rPr>
          <w:rFonts w:hint="eastAsia"/>
        </w:rPr>
        <w:t>1为外部设备，其</w:t>
      </w:r>
      <w:r>
        <w:rPr>
          <w:rFonts w:hint="eastAsia" w:ascii="Times New Roman"/>
        </w:rPr>
        <w:t>B</w:t>
      </w:r>
      <w:r>
        <w:rPr>
          <w:rFonts w:hint="eastAsia"/>
        </w:rPr>
        <w:t>/</w:t>
      </w:r>
      <w:r>
        <w:rPr>
          <w:rFonts w:hint="eastAsia" w:ascii="Times New Roman"/>
        </w:rPr>
        <w:t>IP</w:t>
      </w:r>
      <w:r>
        <w:rPr>
          <w:rFonts w:hint="eastAsia"/>
        </w:rPr>
        <w:t>地址为123.5.6.7：0</w:t>
      </w:r>
      <w:r>
        <w:rPr>
          <w:rFonts w:hint="eastAsia" w:ascii="Times New Roman"/>
        </w:rPr>
        <w:t>xBAC</w:t>
      </w:r>
      <w:r>
        <w:rPr>
          <w:rFonts w:hint="eastAsia"/>
        </w:rPr>
        <w:t>0；</w:t>
      </w:r>
      <w:r>
        <w:rPr>
          <w:rFonts w:hint="eastAsia" w:ascii="Times New Roman"/>
        </w:rPr>
        <w:t>FD</w:t>
      </w:r>
      <w:r>
        <w:rPr>
          <w:rFonts w:hint="eastAsia"/>
        </w:rPr>
        <w:t>2为外部设备，其</w:t>
      </w:r>
      <w:r>
        <w:rPr>
          <w:rFonts w:hint="eastAsia" w:ascii="Times New Roman"/>
        </w:rPr>
        <w:t>B</w:t>
      </w:r>
      <w:r>
        <w:rPr>
          <w:rFonts w:hint="eastAsia"/>
        </w:rPr>
        <w:t>/</w:t>
      </w:r>
      <w:r>
        <w:rPr>
          <w:rFonts w:hint="eastAsia" w:ascii="Times New Roman"/>
        </w:rPr>
        <w:t>IP</w:t>
      </w:r>
      <w:r>
        <w:rPr>
          <w:rFonts w:hint="eastAsia"/>
        </w:rPr>
        <w:t>地址为123.5.6.8：0</w:t>
      </w:r>
      <w:r>
        <w:rPr>
          <w:rFonts w:hint="eastAsia" w:ascii="Times New Roman"/>
        </w:rPr>
        <w:t>xBAC</w:t>
      </w:r>
      <w:r>
        <w:rPr>
          <w:rFonts w:hint="eastAsia"/>
        </w:rPr>
        <w:t>0。</w:t>
      </w:r>
    </w:p>
    <w:p>
      <w:pPr>
        <w:pStyle w:val="32"/>
      </w:pPr>
      <w:r>
        <w:rPr>
          <w:rFonts w:hint="eastAsia"/>
        </w:rPr>
        <w:t>配置要求：在执行此组测试之前，应配置</w:t>
      </w:r>
      <w:r>
        <w:rPr>
          <w:rFonts w:hint="eastAsia" w:ascii="Times New Roman"/>
        </w:rPr>
        <w:t>IUT</w:t>
      </w:r>
      <w:r>
        <w:rPr>
          <w:rFonts w:hint="eastAsia"/>
        </w:rPr>
        <w:t>使</w:t>
      </w:r>
      <w:r>
        <w:rPr>
          <w:rFonts w:hint="eastAsia" w:ascii="Times New Roman"/>
        </w:rPr>
        <w:t>BBMD</w:t>
      </w:r>
      <w:r>
        <w:rPr>
          <w:rFonts w:hint="eastAsia"/>
        </w:rPr>
        <w:t>和</w:t>
      </w:r>
      <w:r>
        <w:rPr>
          <w:rFonts w:hint="eastAsia" w:ascii="Times New Roman"/>
        </w:rPr>
        <w:t>FDT</w:t>
      </w:r>
      <w:r>
        <w:rPr>
          <w:rFonts w:hint="eastAsia"/>
        </w:rPr>
        <w:t>被选中。</w:t>
      </w:r>
      <w:r>
        <w:rPr>
          <w:rFonts w:hint="eastAsia" w:ascii="Times New Roman"/>
        </w:rPr>
        <w:t>IUT</w:t>
      </w:r>
      <w:r>
        <w:rPr>
          <w:rFonts w:hint="eastAsia"/>
        </w:rPr>
        <w:t>应通过其启动程序，不得运行任何应用程序。</w:t>
      </w:r>
    </w:p>
    <w:p>
      <w:pPr>
        <w:pStyle w:val="869"/>
        <w:numPr>
          <w:ilvl w:val="0"/>
          <w:numId w:val="540"/>
        </w:numPr>
        <w:spacing w:before="156" w:after="156"/>
      </w:pPr>
      <w:r>
        <w:rPr>
          <w:rFonts w:hint="eastAsia"/>
        </w:rPr>
        <w:t>执行</w:t>
      </w:r>
      <w:r>
        <w:rPr>
          <w:rFonts w:hint="eastAsia" w:ascii="Times New Roman"/>
        </w:rPr>
        <w:t>Read</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p>
    <w:p>
      <w:pPr>
        <w:pStyle w:val="32"/>
      </w:pPr>
      <w:r>
        <w:rPr>
          <w:rFonts w:hint="eastAsia"/>
        </w:rPr>
        <w:t>目的：验证</w:t>
      </w:r>
      <w:r>
        <w:rPr>
          <w:rFonts w:hint="eastAsia" w:ascii="Times New Roman"/>
        </w:rPr>
        <w:t>IUT</w:t>
      </w:r>
      <w:r>
        <w:rPr>
          <w:rFonts w:hint="eastAsia"/>
        </w:rPr>
        <w:t>配置有一个空</w:t>
      </w:r>
      <w:r>
        <w:rPr>
          <w:rFonts w:hint="eastAsia" w:ascii="Times New Roman"/>
        </w:rPr>
        <w:t>FDT</w:t>
      </w:r>
      <w:r>
        <w:rPr>
          <w:rFonts w:hint="eastAsia"/>
        </w:rPr>
        <w:t>，将处理一个</w:t>
      </w:r>
      <w:r>
        <w:rPr>
          <w:rFonts w:hint="eastAsia" w:ascii="Times New Roman"/>
        </w:rPr>
        <w:t>Read</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请求。</w:t>
      </w:r>
    </w:p>
    <w:p>
      <w:pPr>
        <w:pStyle w:val="32"/>
      </w:pPr>
      <w:r>
        <w:rPr>
          <w:rFonts w:hint="eastAsia"/>
        </w:rPr>
        <w:t>测试步骤：</w:t>
      </w:r>
    </w:p>
    <w:p>
      <w:pPr>
        <w:pStyle w:val="32"/>
        <w:rPr>
          <w:rFonts w:ascii="Times New Roman"/>
        </w:rPr>
      </w:pPr>
      <w:r>
        <w:rPr>
          <w:rFonts w:ascii="Times New Roman"/>
        </w:rPr>
        <w:t>1. TRANSMIT DESTINATION = IUT, SOURCE = TD,</w:t>
      </w:r>
    </w:p>
    <w:p>
      <w:pPr>
        <w:pStyle w:val="32"/>
        <w:ind w:firstLine="1050" w:firstLineChars="500"/>
        <w:rPr>
          <w:rFonts w:ascii="Times New Roman"/>
        </w:rPr>
      </w:pPr>
      <w:r>
        <w:rPr>
          <w:rFonts w:ascii="Times New Roman"/>
        </w:rPr>
        <w:t>Read-Foreign-Device-Table</w:t>
      </w:r>
    </w:p>
    <w:p>
      <w:pPr>
        <w:pStyle w:val="32"/>
        <w:rPr>
          <w:rFonts w:ascii="Times New Roman"/>
        </w:rPr>
      </w:pPr>
      <w:r>
        <w:rPr>
          <w:rFonts w:ascii="Times New Roman"/>
        </w:rPr>
        <w:t>2. RECEIVE, DESTINATION = TD, SOURCE = IUT,</w:t>
      </w:r>
    </w:p>
    <w:p>
      <w:pPr>
        <w:pStyle w:val="32"/>
        <w:ind w:firstLine="1050" w:firstLineChars="500"/>
        <w:rPr>
          <w:rFonts w:ascii="Times New Roman"/>
        </w:rPr>
      </w:pPr>
      <w:r>
        <w:rPr>
          <w:rFonts w:ascii="Times New Roman"/>
        </w:rPr>
        <w:t>Read-Foreign-Device-Table-Ack,</w:t>
      </w:r>
    </w:p>
    <w:p>
      <w:pPr>
        <w:pStyle w:val="32"/>
        <w:ind w:firstLine="1050" w:firstLineChars="500"/>
        <w:rPr>
          <w:rFonts w:ascii="Times New Roman"/>
        </w:rPr>
      </w:pPr>
      <w:r>
        <w:rPr>
          <w:rFonts w:ascii="Times New Roman"/>
        </w:rPr>
        <w:t>List of FDT entries</w:t>
      </w:r>
    </w:p>
    <w:p>
      <w:pPr>
        <w:pStyle w:val="32"/>
        <w:rPr>
          <w:rFonts w:ascii="Times New Roman"/>
        </w:rPr>
      </w:pPr>
      <w:r>
        <w:rPr>
          <w:rFonts w:ascii="Times New Roman"/>
        </w:rPr>
        <w:t>3. CHECK (List of FDT entries is empty )</w:t>
      </w:r>
    </w:p>
    <w:p>
      <w:pPr>
        <w:pStyle w:val="869"/>
        <w:numPr>
          <w:ilvl w:val="0"/>
          <w:numId w:val="540"/>
        </w:numPr>
        <w:spacing w:before="156" w:after="156"/>
      </w:pPr>
      <w:r>
        <w:rPr>
          <w:rFonts w:hint="eastAsia"/>
        </w:rPr>
        <w:t>执行永久外部设备注册</w:t>
      </w:r>
    </w:p>
    <w:p>
      <w:pPr>
        <w:pStyle w:val="32"/>
      </w:pPr>
      <w:r>
        <w:rPr>
          <w:rFonts w:hint="eastAsia"/>
        </w:rPr>
        <w:t>永久（无限期）外部设备注册没有规定，因此该测试已被删除。</w:t>
      </w:r>
    </w:p>
    <w:p>
      <w:pPr>
        <w:pStyle w:val="869"/>
        <w:numPr>
          <w:ilvl w:val="0"/>
          <w:numId w:val="540"/>
        </w:numPr>
        <w:spacing w:before="156" w:after="156"/>
      </w:pPr>
      <w:r>
        <w:rPr>
          <w:rFonts w:hint="eastAsia"/>
        </w:rPr>
        <w:t>外部设备表定时器操作</w:t>
      </w:r>
    </w:p>
    <w:p>
      <w:pPr>
        <w:pStyle w:val="868"/>
        <w:numPr>
          <w:ilvl w:val="0"/>
          <w:numId w:val="541"/>
        </w:numPr>
        <w:spacing w:before="156" w:after="156"/>
      </w:pPr>
      <w:r>
        <w:rPr>
          <w:rFonts w:hint="eastAsia"/>
        </w:rPr>
        <w:t>非零持续时间的外部设备表定时器操作</w:t>
      </w:r>
    </w:p>
    <w:p>
      <w:pPr>
        <w:pStyle w:val="32"/>
      </w:pPr>
      <w:r>
        <w:rPr>
          <w:rFonts w:hint="eastAsia"/>
        </w:rPr>
        <w:t>目的：验证</w:t>
      </w:r>
      <w:r>
        <w:rPr>
          <w:rFonts w:hint="eastAsia" w:ascii="Times New Roman"/>
        </w:rPr>
        <w:t>IUT</w:t>
      </w:r>
      <w:r>
        <w:rPr>
          <w:rFonts w:hint="eastAsia"/>
        </w:rPr>
        <w:t>将运用</w:t>
      </w:r>
      <w:r>
        <w:rPr>
          <w:rFonts w:hint="eastAsia" w:ascii="Times New Roman"/>
        </w:rPr>
        <w:t>FDT</w:t>
      </w:r>
      <w:r>
        <w:rPr>
          <w:rFonts w:hint="eastAsia"/>
        </w:rPr>
        <w:t>定时器操作：有限时间外部设备注册，重新注册，向所提供的</w:t>
      </w:r>
      <w:r>
        <w:rPr>
          <w:rFonts w:hint="eastAsia" w:ascii="Times New Roman"/>
        </w:rPr>
        <w:t>Time</w:t>
      </w:r>
      <w:r>
        <w:rPr>
          <w:rFonts w:hint="eastAsia"/>
        </w:rPr>
        <w:t>-</w:t>
      </w:r>
      <w:r>
        <w:rPr>
          <w:rFonts w:hint="eastAsia" w:ascii="Times New Roman"/>
        </w:rPr>
        <w:t>To</w:t>
      </w:r>
      <w:r>
        <w:rPr>
          <w:rFonts w:hint="eastAsia"/>
        </w:rPr>
        <w:t>-</w:t>
      </w:r>
      <w:r>
        <w:rPr>
          <w:rFonts w:hint="eastAsia" w:ascii="Times New Roman"/>
        </w:rPr>
        <w:t>Live</w:t>
      </w:r>
      <w:r>
        <w:rPr>
          <w:rFonts w:hint="eastAsia"/>
        </w:rPr>
        <w:t>参数添加宽限期以及在计时器到期时清除</w:t>
      </w:r>
      <w:r>
        <w:rPr>
          <w:rFonts w:hint="eastAsia" w:ascii="Times New Roman"/>
        </w:rPr>
        <w:t>FDT</w:t>
      </w:r>
      <w:r>
        <w:rPr>
          <w:rFonts w:hint="eastAsia"/>
        </w:rPr>
        <w:t>条目。</w:t>
      </w:r>
    </w:p>
    <w:p>
      <w:pPr>
        <w:pStyle w:val="32"/>
      </w:pPr>
      <w:r>
        <w:rPr>
          <w:rFonts w:hint="eastAsia"/>
        </w:rPr>
        <w:t>配置要求：</w:t>
      </w:r>
      <w:r>
        <w:rPr>
          <w:rFonts w:hint="eastAsia" w:ascii="Times New Roman"/>
        </w:rPr>
        <w:t>TD</w:t>
      </w:r>
      <w:r>
        <w:rPr>
          <w:rFonts w:hint="eastAsia"/>
        </w:rPr>
        <w:t>应为外部设备</w:t>
      </w:r>
      <w:r>
        <w:rPr>
          <w:rFonts w:hint="eastAsia" w:ascii="Times New Roman"/>
        </w:rPr>
        <w:t>FD</w:t>
      </w:r>
      <w:r>
        <w:rPr>
          <w:rFonts w:hint="eastAsia"/>
        </w:rPr>
        <w:t>2。</w:t>
      </w:r>
      <w:r>
        <w:rPr>
          <w:rFonts w:hint="eastAsia" w:ascii="Times New Roman"/>
        </w:rPr>
        <w:t>IUT</w:t>
      </w:r>
      <w:r>
        <w:rPr>
          <w:rFonts w:hint="eastAsia"/>
        </w:rPr>
        <w:t>的</w:t>
      </w:r>
      <w:r>
        <w:rPr>
          <w:rFonts w:hint="eastAsia" w:ascii="Times New Roman"/>
        </w:rPr>
        <w:t>FDT</w:t>
      </w:r>
      <w:r>
        <w:rPr>
          <w:rFonts w:hint="eastAsia"/>
        </w:rPr>
        <w:t>必须为空。</w:t>
      </w:r>
    </w:p>
    <w:p>
      <w:pPr>
        <w:pStyle w:val="32"/>
      </w:pPr>
      <w:r>
        <w:rPr>
          <w:rFonts w:hint="eastAsia"/>
        </w:rPr>
        <w:t>测试步骤：</w:t>
      </w:r>
    </w:p>
    <w:p>
      <w:pPr>
        <w:pStyle w:val="32"/>
        <w:rPr>
          <w:rFonts w:ascii="Times New Roman"/>
        </w:rPr>
      </w:pPr>
      <w:r>
        <w:rPr>
          <w:rFonts w:ascii="Times New Roman"/>
        </w:rPr>
        <w:t>1.TRANSMIT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Register-Foreign-Device,</w:t>
      </w:r>
    </w:p>
    <w:p>
      <w:pPr>
        <w:pStyle w:val="32"/>
        <w:ind w:left="1050" w:leftChars="500" w:firstLine="0" w:firstLineChars="0"/>
        <w:rPr>
          <w:rFonts w:ascii="Times New Roman"/>
        </w:rPr>
      </w:pPr>
      <w:r>
        <w:rPr>
          <w:rFonts w:ascii="Times New Roman"/>
        </w:rPr>
        <w:t>'Time-To-Live' = 60</w:t>
      </w:r>
    </w:p>
    <w:p>
      <w:pPr>
        <w:pStyle w:val="32"/>
        <w:rPr>
          <w:rFonts w:ascii="Times New Roman"/>
        </w:rPr>
      </w:pPr>
      <w:r>
        <w:rPr>
          <w:rFonts w:ascii="Times New Roman"/>
        </w:rPr>
        <w:t>2.RECEIVE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BVLC-Result,</w:t>
      </w:r>
    </w:p>
    <w:p>
      <w:pPr>
        <w:pStyle w:val="32"/>
        <w:ind w:left="1050" w:leftChars="500" w:firstLine="0" w:firstLineChars="0"/>
        <w:rPr>
          <w:rFonts w:ascii="Times New Roman"/>
        </w:rPr>
      </w:pPr>
      <w:r>
        <w:rPr>
          <w:rFonts w:ascii="Times New Roman"/>
        </w:rPr>
        <w:t>'Result Code' = 0</w:t>
      </w:r>
    </w:p>
    <w:p>
      <w:pPr>
        <w:pStyle w:val="32"/>
        <w:rPr>
          <w:rFonts w:ascii="Times New Roman"/>
        </w:rPr>
      </w:pPr>
      <w:r>
        <w:rPr>
          <w:rFonts w:ascii="Times New Roman"/>
        </w:rPr>
        <w:t>3. WAIT (10 seconds)</w:t>
      </w:r>
    </w:p>
    <w:p>
      <w:pPr>
        <w:pStyle w:val="32"/>
        <w:rPr>
          <w:rFonts w:ascii="Times New Roman"/>
        </w:rPr>
      </w:pPr>
      <w:r>
        <w:rPr>
          <w:rFonts w:ascii="Times New Roman"/>
        </w:rPr>
        <w:t>4.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firstLine="1890" w:firstLineChars="900"/>
        <w:rPr>
          <w:rFonts w:ascii="Times New Roman"/>
        </w:rPr>
      </w:pPr>
      <w:r>
        <w:rPr>
          <w:rFonts w:ascii="Times New Roman"/>
        </w:rPr>
        <w:t xml:space="preserve">B/IP address of FD2, Time-To-Live = 60, Remaining-Time = 80 </w:t>
      </w:r>
    </w:p>
    <w:p>
      <w:pPr>
        <w:pStyle w:val="32"/>
        <w:ind w:firstLine="5460" w:firstLineChars="2600"/>
        <w:rPr>
          <w:rFonts w:ascii="Times New Roman"/>
        </w:rPr>
      </w:pPr>
      <w:r>
        <w:rPr>
          <w:rFonts w:ascii="Times New Roman"/>
        </w:rPr>
        <w:t>minus test execution time.</w:t>
      </w:r>
    </w:p>
    <w:p>
      <w:pPr>
        <w:pStyle w:val="32"/>
        <w:ind w:left="1050" w:leftChars="500" w:firstLine="4410" w:firstLineChars="2100"/>
        <w:rPr>
          <w:rFonts w:ascii="Times New Roman"/>
        </w:rPr>
      </w:pPr>
      <w:r>
        <w:rPr>
          <w:rFonts w:ascii="Times New Roman"/>
        </w:rPr>
        <w:t>(50 is also acceptable if Protocol_Revision &lt; 7)</w:t>
      </w:r>
    </w:p>
    <w:p>
      <w:pPr>
        <w:pStyle w:val="32"/>
        <w:rPr>
          <w:rFonts w:ascii="Times New Roman"/>
        </w:rPr>
      </w:pPr>
      <w:r>
        <w:rPr>
          <w:rFonts w:ascii="Times New Roman"/>
        </w:rPr>
        <w:t>6.TRANSMIT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Register-Foreign-Device,</w:t>
      </w:r>
    </w:p>
    <w:p>
      <w:pPr>
        <w:pStyle w:val="32"/>
        <w:ind w:left="1050" w:leftChars="500" w:firstLine="0" w:firstLineChars="0"/>
        <w:rPr>
          <w:rFonts w:ascii="Times New Roman"/>
        </w:rPr>
      </w:pPr>
      <w:r>
        <w:rPr>
          <w:rFonts w:ascii="Times New Roman"/>
        </w:rPr>
        <w:t>'Time-To-Live' = 40</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BVLC-Result,</w:t>
      </w:r>
    </w:p>
    <w:p>
      <w:pPr>
        <w:pStyle w:val="32"/>
        <w:ind w:left="1050" w:leftChars="500" w:firstLine="0" w:firstLineChars="0"/>
        <w:rPr>
          <w:rFonts w:ascii="Times New Roman"/>
        </w:rPr>
      </w:pPr>
      <w:r>
        <w:rPr>
          <w:rFonts w:ascii="Times New Roman"/>
        </w:rPr>
        <w:t>'Result Code' = 0</w:t>
      </w:r>
    </w:p>
    <w:p>
      <w:pPr>
        <w:pStyle w:val="32"/>
        <w:rPr>
          <w:rFonts w:ascii="Times New Roman"/>
        </w:rPr>
      </w:pPr>
      <w:r>
        <w:rPr>
          <w:rFonts w:ascii="Times New Roman"/>
        </w:rPr>
        <w:t>8. WAIT (30 seconds)</w:t>
      </w:r>
    </w:p>
    <w:p>
      <w:pPr>
        <w:pStyle w:val="32"/>
        <w:rPr>
          <w:rFonts w:ascii="Times New Roman"/>
        </w:rPr>
      </w:pPr>
      <w:r>
        <w:rPr>
          <w:rFonts w:ascii="Times New Roman"/>
        </w:rPr>
        <w:t>9.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10.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firstLine="1785" w:firstLineChars="850"/>
        <w:rPr>
          <w:rFonts w:ascii="Times New Roman"/>
        </w:rPr>
      </w:pPr>
      <w:r>
        <w:rPr>
          <w:rFonts w:ascii="Times New Roman"/>
        </w:rPr>
        <w:t xml:space="preserve">B/IP address of FD2, Time-To-Live = 40, Remaining-Time = 40 </w:t>
      </w:r>
    </w:p>
    <w:p>
      <w:pPr>
        <w:pStyle w:val="32"/>
        <w:ind w:firstLine="5355" w:firstLineChars="2550"/>
        <w:rPr>
          <w:rFonts w:ascii="Times New Roman"/>
        </w:rPr>
      </w:pPr>
      <w:r>
        <w:rPr>
          <w:rFonts w:ascii="Times New Roman"/>
        </w:rPr>
        <w:t>minus test execution time</w:t>
      </w:r>
    </w:p>
    <w:p>
      <w:pPr>
        <w:pStyle w:val="32"/>
        <w:ind w:left="1050" w:leftChars="500" w:firstLine="4305" w:firstLineChars="2050"/>
        <w:rPr>
          <w:rFonts w:ascii="Times New Roman"/>
        </w:rPr>
      </w:pPr>
      <w:r>
        <w:rPr>
          <w:rFonts w:ascii="Times New Roman"/>
        </w:rPr>
        <w:t>(10 is also acceptable if Protocol_Revision &lt; 7)</w:t>
      </w:r>
    </w:p>
    <w:p>
      <w:pPr>
        <w:pStyle w:val="32"/>
        <w:rPr>
          <w:rFonts w:ascii="Times New Roman"/>
        </w:rPr>
      </w:pPr>
      <w:r>
        <w:rPr>
          <w:rFonts w:ascii="Times New Roman"/>
        </w:rPr>
        <w:t>11. WAIT (50 seconds)</w:t>
      </w:r>
    </w:p>
    <w:p>
      <w:pPr>
        <w:pStyle w:val="32"/>
        <w:rPr>
          <w:rFonts w:ascii="Times New Roman"/>
        </w:rPr>
      </w:pPr>
      <w:r>
        <w:rPr>
          <w:rFonts w:ascii="Times New Roman"/>
        </w:rPr>
        <w:t>12.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13.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firstLine="1050" w:firstLineChars="500"/>
        <w:rPr>
          <w:rFonts w:ascii="Times New Roman"/>
        </w:rPr>
      </w:pPr>
      <w:r>
        <w:rPr>
          <w:rFonts w:ascii="Times New Roman"/>
        </w:rPr>
        <w:t>(No FDT entries)</w:t>
      </w:r>
    </w:p>
    <w:p>
      <w:pPr>
        <w:pStyle w:val="32"/>
      </w:pPr>
      <w:r>
        <w:rPr>
          <w:rFonts w:hint="eastAsia"/>
        </w:rPr>
        <w:t>注意事项：供应商应当说明</w:t>
      </w:r>
      <w:r>
        <w:rPr>
          <w:rFonts w:hint="eastAsia" w:ascii="Times New Roman"/>
        </w:rPr>
        <w:t>FDT</w:t>
      </w:r>
      <w:r>
        <w:rPr>
          <w:rFonts w:hint="eastAsia"/>
        </w:rPr>
        <w:t>定时器的精度。</w:t>
      </w:r>
    </w:p>
    <w:p>
      <w:pPr>
        <w:pStyle w:val="868"/>
        <w:numPr>
          <w:ilvl w:val="0"/>
          <w:numId w:val="541"/>
        </w:numPr>
        <w:spacing w:before="156" w:after="156"/>
      </w:pPr>
      <w:r>
        <w:rPr>
          <w:rFonts w:hint="eastAsia"/>
        </w:rPr>
        <w:t>零持续时间外部设备定时器操作</w:t>
      </w:r>
    </w:p>
    <w:p>
      <w:pPr>
        <w:pStyle w:val="32"/>
      </w:pPr>
      <w:r>
        <w:rPr>
          <w:rFonts w:hint="eastAsia"/>
        </w:rPr>
        <w:t>目的：验证</w:t>
      </w:r>
      <w:r>
        <w:rPr>
          <w:rFonts w:hint="eastAsia" w:ascii="Times New Roman"/>
        </w:rPr>
        <w:t>IUT</w:t>
      </w:r>
      <w:r>
        <w:rPr>
          <w:rFonts w:hint="eastAsia"/>
        </w:rPr>
        <w:t>将利用</w:t>
      </w:r>
      <w:r>
        <w:rPr>
          <w:rFonts w:hint="eastAsia" w:ascii="Times New Roman"/>
        </w:rPr>
        <w:t>Time</w:t>
      </w:r>
      <w:r>
        <w:rPr>
          <w:rFonts w:hint="eastAsia"/>
        </w:rPr>
        <w:t>-</w:t>
      </w:r>
      <w:r>
        <w:rPr>
          <w:rFonts w:hint="eastAsia" w:ascii="Times New Roman"/>
        </w:rPr>
        <w:t>To</w:t>
      </w:r>
      <w:r>
        <w:rPr>
          <w:rFonts w:hint="eastAsia"/>
        </w:rPr>
        <w:t>-</w:t>
      </w:r>
      <w:r>
        <w:rPr>
          <w:rFonts w:hint="eastAsia" w:ascii="Times New Roman"/>
        </w:rPr>
        <w:t>Live</w:t>
      </w:r>
      <w:r>
        <w:rPr>
          <w:rFonts w:hint="eastAsia"/>
        </w:rPr>
        <w:t>参数等于零以及在定时器结束时清除</w:t>
      </w:r>
      <w:r>
        <w:rPr>
          <w:rFonts w:hint="eastAsia" w:ascii="Times New Roman"/>
        </w:rPr>
        <w:t>FDT</w:t>
      </w:r>
      <w:r>
        <w:rPr>
          <w:rFonts w:hint="eastAsia"/>
        </w:rPr>
        <w:t>条目进行外部设备注册。</w:t>
      </w:r>
    </w:p>
    <w:p>
      <w:pPr>
        <w:pStyle w:val="32"/>
      </w:pPr>
      <w:r>
        <w:rPr>
          <w:rFonts w:hint="eastAsia"/>
        </w:rPr>
        <w:t>配置要求：</w:t>
      </w:r>
      <w:r>
        <w:rPr>
          <w:rFonts w:hint="eastAsia" w:ascii="Times New Roman"/>
        </w:rPr>
        <w:t>TD</w:t>
      </w:r>
      <w:r>
        <w:rPr>
          <w:rFonts w:hint="eastAsia"/>
        </w:rPr>
        <w:t>应是外部设备</w:t>
      </w:r>
      <w:r>
        <w:rPr>
          <w:rFonts w:hint="eastAsia" w:ascii="Times New Roman"/>
        </w:rPr>
        <w:t>FD</w:t>
      </w:r>
      <w:r>
        <w:rPr>
          <w:rFonts w:hint="eastAsia"/>
        </w:rPr>
        <w:t>2。</w:t>
      </w:r>
      <w:r>
        <w:rPr>
          <w:rFonts w:hint="eastAsia" w:ascii="Times New Roman"/>
        </w:rPr>
        <w:t>IUT</w:t>
      </w:r>
      <w:r>
        <w:rPr>
          <w:rFonts w:hint="eastAsia"/>
        </w:rPr>
        <w:t>的</w:t>
      </w:r>
      <w:r>
        <w:rPr>
          <w:rFonts w:hint="eastAsia" w:ascii="Times New Roman"/>
        </w:rPr>
        <w:t>FDT</w:t>
      </w:r>
      <w:r>
        <w:rPr>
          <w:rFonts w:hint="eastAsia"/>
        </w:rPr>
        <w:t>必须为空。</w:t>
      </w:r>
    </w:p>
    <w:p>
      <w:pPr>
        <w:pStyle w:val="32"/>
        <w:rPr>
          <w:rFonts w:ascii="Times New Roman"/>
        </w:rPr>
      </w:pPr>
      <w:r>
        <w:rPr>
          <w:rFonts w:ascii="Times New Roman"/>
        </w:rPr>
        <w:t>1.TRANSMIT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Register-Foreign-Device,</w:t>
      </w:r>
    </w:p>
    <w:p>
      <w:pPr>
        <w:pStyle w:val="32"/>
        <w:ind w:left="1050" w:leftChars="500" w:firstLine="0" w:firstLineChars="0"/>
        <w:rPr>
          <w:rFonts w:ascii="Times New Roman"/>
        </w:rPr>
      </w:pPr>
      <w:r>
        <w:rPr>
          <w:rFonts w:ascii="Times New Roman"/>
        </w:rPr>
        <w:t>'Time-To-Live' = 0</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BVLC-Result,</w:t>
      </w:r>
    </w:p>
    <w:p>
      <w:pPr>
        <w:pStyle w:val="32"/>
        <w:ind w:left="1050" w:leftChars="500" w:firstLine="0" w:firstLineChars="0"/>
        <w:rPr>
          <w:rFonts w:ascii="Times New Roman"/>
        </w:rPr>
      </w:pPr>
      <w:r>
        <w:rPr>
          <w:rFonts w:ascii="Times New Roman"/>
        </w:rPr>
        <w:t>'Result Code' = 0</w:t>
      </w:r>
    </w:p>
    <w:p>
      <w:pPr>
        <w:pStyle w:val="32"/>
        <w:rPr>
          <w:rFonts w:ascii="Times New Roman"/>
        </w:rPr>
      </w:pPr>
      <w:r>
        <w:rPr>
          <w:rFonts w:ascii="Times New Roman"/>
        </w:rPr>
        <w:t>3. WAIT (10 seconds)</w:t>
      </w:r>
    </w:p>
    <w:p>
      <w:pPr>
        <w:pStyle w:val="32"/>
        <w:rPr>
          <w:rFonts w:ascii="Times New Roman"/>
        </w:rPr>
      </w:pPr>
      <w:r>
        <w:rPr>
          <w:rFonts w:ascii="Times New Roman"/>
        </w:rPr>
        <w:t>4.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left="1050" w:leftChars="500" w:firstLine="0" w:firstLineChars="0"/>
        <w:rPr>
          <w:rFonts w:ascii="Times New Roman"/>
        </w:rPr>
      </w:pPr>
      <w:r>
        <w:rPr>
          <w:rFonts w:ascii="Times New Roman"/>
        </w:rPr>
        <w:t xml:space="preserve">B/IP address of FD2, </w:t>
      </w:r>
    </w:p>
    <w:p>
      <w:pPr>
        <w:pStyle w:val="32"/>
        <w:ind w:left="1050" w:leftChars="500" w:firstLine="0" w:firstLineChars="0"/>
        <w:rPr>
          <w:rFonts w:ascii="Times New Roman"/>
        </w:rPr>
      </w:pPr>
      <w:r>
        <w:rPr>
          <w:rFonts w:ascii="Times New Roman"/>
        </w:rPr>
        <w:t xml:space="preserve">Time-To-Live = 0, </w:t>
      </w:r>
    </w:p>
    <w:p>
      <w:pPr>
        <w:pStyle w:val="32"/>
        <w:ind w:left="1050" w:leftChars="500" w:firstLine="0" w:firstLineChars="0"/>
        <w:rPr>
          <w:rFonts w:ascii="Times New Roman"/>
        </w:rPr>
      </w:pPr>
      <w:r>
        <w:rPr>
          <w:rFonts w:ascii="Times New Roman"/>
        </w:rPr>
        <w:t>Remaining-Time = 20 minus test execution time. (0 is also acceptable if Protocol_Revision &lt; 7)</w:t>
      </w:r>
    </w:p>
    <w:p>
      <w:pPr>
        <w:pStyle w:val="32"/>
        <w:rPr>
          <w:rFonts w:ascii="Times New Roman"/>
        </w:rPr>
      </w:pPr>
      <w:r>
        <w:rPr>
          <w:rFonts w:ascii="Times New Roman"/>
        </w:rPr>
        <w:t>6. WAIT (30 seconds)</w:t>
      </w:r>
    </w:p>
    <w:p>
      <w:pPr>
        <w:pStyle w:val="32"/>
        <w:rPr>
          <w:rFonts w:ascii="Times New Roman"/>
        </w:rPr>
      </w:pPr>
      <w:r>
        <w:rPr>
          <w:rFonts w:ascii="Times New Roman"/>
        </w:rPr>
        <w:t>7.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FD2,</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left="1050" w:leftChars="500" w:firstLine="0" w:firstLineChars="0"/>
        <w:rPr>
          <w:rFonts w:ascii="Times New Roman"/>
        </w:rPr>
      </w:pPr>
      <w:r>
        <w:rPr>
          <w:rFonts w:ascii="Times New Roman"/>
        </w:rPr>
        <w:t>(No FDT entries)</w:t>
      </w:r>
    </w:p>
    <w:p>
      <w:pPr>
        <w:pStyle w:val="32"/>
      </w:pPr>
      <w:r>
        <w:rPr>
          <w:rFonts w:hint="eastAsia"/>
        </w:rPr>
        <w:t>注意事项：供应商应当说明</w:t>
      </w:r>
      <w:r>
        <w:rPr>
          <w:rFonts w:hint="eastAsia" w:ascii="Times New Roman"/>
        </w:rPr>
        <w:t>FDT</w:t>
      </w:r>
      <w:r>
        <w:rPr>
          <w:rFonts w:hint="eastAsia"/>
        </w:rPr>
        <w:t>定时器的精度。</w:t>
      </w:r>
    </w:p>
    <w:p>
      <w:pPr>
        <w:pStyle w:val="869"/>
        <w:numPr>
          <w:ilvl w:val="0"/>
          <w:numId w:val="540"/>
        </w:numPr>
        <w:spacing w:before="156" w:after="156"/>
      </w:pPr>
      <w:r>
        <w:rPr>
          <w:rFonts w:hint="eastAsia"/>
        </w:rPr>
        <w:t>应该忽略的单播消息</w:t>
      </w:r>
    </w:p>
    <w:p>
      <w:pPr>
        <w:pStyle w:val="32"/>
      </w:pPr>
      <w:r>
        <w:rPr>
          <w:rFonts w:hint="eastAsia"/>
        </w:rPr>
        <w:t>目的：验证</w:t>
      </w:r>
      <w:r>
        <w:rPr>
          <w:rFonts w:hint="eastAsia" w:ascii="Times New Roman"/>
        </w:rPr>
        <w:t>IUT</w:t>
      </w:r>
      <w:r>
        <w:rPr>
          <w:rFonts w:hint="eastAsia"/>
        </w:rPr>
        <w:t>将忽略</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消息。</w:t>
      </w:r>
    </w:p>
    <w:p>
      <w:pPr>
        <w:pStyle w:val="32"/>
      </w:pPr>
      <w:r>
        <w:rPr>
          <w:rFonts w:hint="eastAsia"/>
        </w:rPr>
        <w:t>测试步骤：</w:t>
      </w:r>
    </w:p>
    <w:p>
      <w:pPr>
        <w:pStyle w:val="32"/>
        <w:rPr>
          <w:rFonts w:ascii="Times New Roman"/>
        </w:rPr>
      </w:pPr>
      <w:r>
        <w:rPr>
          <w:rFonts w:ascii="Times New Roman"/>
        </w:rPr>
        <w:t>1.TRANSMIT DESTINATION = IUT, SOURCE = TD,</w:t>
      </w:r>
    </w:p>
    <w:p>
      <w:pPr>
        <w:pStyle w:val="32"/>
        <w:ind w:firstLine="945" w:firstLineChars="450"/>
        <w:rPr>
          <w:rFonts w:ascii="Times New Roman"/>
        </w:rPr>
      </w:pPr>
      <w:r>
        <w:rPr>
          <w:rFonts w:ascii="Times New Roman"/>
        </w:rPr>
        <w:t>Original-Unicast-NPDU,</w:t>
      </w:r>
    </w:p>
    <w:p>
      <w:pPr>
        <w:pStyle w:val="32"/>
        <w:ind w:firstLine="1365" w:firstLineChars="650"/>
        <w:rPr>
          <w:rFonts w:ascii="Times New Roman"/>
        </w:rPr>
      </w:pPr>
      <w:r>
        <w:rPr>
          <w:rFonts w:ascii="Times New Roman"/>
        </w:rPr>
        <w:t>NPDU = Read-Property</w:t>
      </w:r>
    </w:p>
    <w:p>
      <w:pPr>
        <w:pStyle w:val="32"/>
        <w:rPr>
          <w:rFonts w:ascii="Times New Roman"/>
        </w:rPr>
      </w:pPr>
      <w:r>
        <w:rPr>
          <w:rFonts w:ascii="Times New Roman"/>
        </w:rPr>
        <w:t>2. CHECK (The IUT shall take no action )</w:t>
      </w:r>
    </w:p>
    <w:p>
      <w:pPr>
        <w:pStyle w:val="869"/>
        <w:numPr>
          <w:ilvl w:val="0"/>
          <w:numId w:val="540"/>
        </w:numPr>
        <w:spacing w:before="156" w:after="156"/>
      </w:pPr>
      <w:r>
        <w:rPr>
          <w:rFonts w:hint="eastAsia"/>
        </w:rPr>
        <w:t>拒绝</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w:t>
      </w:r>
      <w:r>
        <w:rPr>
          <w:rFonts w:hint="eastAsia" w:ascii="Times New Roman"/>
        </w:rPr>
        <w:t>Entry</w:t>
      </w:r>
      <w:r>
        <w:rPr>
          <w:rFonts w:hint="eastAsia"/>
        </w:rPr>
        <w:t xml:space="preserve"> </w:t>
      </w:r>
    </w:p>
    <w:p>
      <w:pPr>
        <w:pStyle w:val="32"/>
      </w:pPr>
      <w:r>
        <w:rPr>
          <w:rFonts w:hint="eastAsia"/>
        </w:rPr>
        <w:t>目的：验证当提供的</w:t>
      </w:r>
      <w:r>
        <w:rPr>
          <w:rFonts w:hint="eastAsia" w:ascii="Times New Roman"/>
        </w:rPr>
        <w:t>FDT</w:t>
      </w:r>
      <w:r>
        <w:rPr>
          <w:rFonts w:hint="eastAsia"/>
        </w:rPr>
        <w:t>条目无效时，</w:t>
      </w:r>
      <w:r>
        <w:rPr>
          <w:rFonts w:hint="eastAsia" w:ascii="Times New Roman"/>
        </w:rPr>
        <w:t>ITU</w:t>
      </w:r>
      <w:r>
        <w:rPr>
          <w:rFonts w:hint="eastAsia"/>
        </w:rPr>
        <w:t>将处理</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w:t>
      </w:r>
      <w:r>
        <w:rPr>
          <w:rFonts w:hint="eastAsia" w:ascii="Times New Roman"/>
        </w:rPr>
        <w:t>Entry</w:t>
      </w:r>
      <w:r>
        <w:rPr>
          <w:rFonts w:hint="eastAsia"/>
        </w:rPr>
        <w:t>消息。</w:t>
      </w:r>
    </w:p>
    <w:p>
      <w:pPr>
        <w:pStyle w:val="32"/>
      </w:pPr>
      <w:r>
        <w:rPr>
          <w:rFonts w:hint="eastAsia"/>
        </w:rPr>
        <w:t>配置要求：</w:t>
      </w:r>
      <w:r>
        <w:rPr>
          <w:rFonts w:hint="eastAsia" w:ascii="Times New Roman"/>
        </w:rPr>
        <w:t>TD</w:t>
      </w:r>
      <w:r>
        <w:rPr>
          <w:rFonts w:hint="eastAsia"/>
        </w:rPr>
        <w:t>是外部设备</w:t>
      </w:r>
      <w:r>
        <w:rPr>
          <w:rFonts w:hint="eastAsia" w:ascii="Times New Roman"/>
        </w:rPr>
        <w:t>FD</w:t>
      </w:r>
      <w:r>
        <w:rPr>
          <w:rFonts w:hint="eastAsia"/>
        </w:rPr>
        <w:t>1。</w:t>
      </w:r>
      <w:r>
        <w:rPr>
          <w:rFonts w:hint="eastAsia" w:ascii="Times New Roman"/>
        </w:rPr>
        <w:t>ITU</w:t>
      </w:r>
      <w:r>
        <w:rPr>
          <w:rFonts w:hint="eastAsia"/>
        </w:rPr>
        <w:t>的</w:t>
      </w:r>
      <w:r>
        <w:rPr>
          <w:rFonts w:hint="eastAsia" w:ascii="Times New Roman"/>
        </w:rPr>
        <w:t>FDT</w:t>
      </w:r>
      <w:r>
        <w:rPr>
          <w:rFonts w:hint="eastAsia"/>
        </w:rPr>
        <w:t>必须是空的。</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Register-Foreign-Device,</w:t>
      </w:r>
    </w:p>
    <w:p>
      <w:pPr>
        <w:pStyle w:val="32"/>
        <w:ind w:left="1050" w:leftChars="500" w:firstLine="0" w:firstLineChars="0"/>
        <w:rPr>
          <w:rFonts w:ascii="Times New Roman"/>
        </w:rPr>
      </w:pPr>
      <w:r>
        <w:rPr>
          <w:rFonts w:ascii="Times New Roman"/>
        </w:rPr>
        <w:t>'Time-To-Live' = 120</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BVLC-Result,</w:t>
      </w:r>
    </w:p>
    <w:p>
      <w:pPr>
        <w:pStyle w:val="32"/>
        <w:ind w:left="1050" w:leftChars="500" w:firstLine="0" w:firstLineChars="0"/>
        <w:rPr>
          <w:rFonts w:ascii="Times New Roman"/>
        </w:rPr>
      </w:pPr>
      <w:r>
        <w:rPr>
          <w:rFonts w:ascii="Times New Roman"/>
        </w:rPr>
        <w:t>'Result Code' = Successful completion</w:t>
      </w:r>
    </w:p>
    <w:p>
      <w:pPr>
        <w:pStyle w:val="32"/>
        <w:rPr>
          <w:rFonts w:ascii="Times New Roman"/>
        </w:rPr>
      </w:pPr>
      <w:r>
        <w:rPr>
          <w:rFonts w:ascii="Times New Roman"/>
        </w:rPr>
        <w:t>3.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left="1050" w:leftChars="500" w:firstLine="1680" w:firstLineChars="800"/>
        <w:rPr>
          <w:rFonts w:ascii="Times New Roman"/>
        </w:rPr>
      </w:pPr>
      <w:r>
        <w:rPr>
          <w:rFonts w:ascii="Times New Roman"/>
        </w:rPr>
        <w:t>B/IP address of FD1, Time-To-Live = 120, Remaining-Time = ?</w:t>
      </w:r>
    </w:p>
    <w:p>
      <w:pPr>
        <w:pStyle w:val="32"/>
        <w:rPr>
          <w:rFonts w:ascii="Times New Roman"/>
        </w:rPr>
      </w:pPr>
      <w:r>
        <w:rPr>
          <w:rFonts w:ascii="Times New Roman"/>
        </w:rPr>
        <w:t>5.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Delete-Foreign-Device-Table-Entry,</w:t>
      </w:r>
    </w:p>
    <w:p>
      <w:pPr>
        <w:pStyle w:val="32"/>
        <w:ind w:left="1050" w:leftChars="500" w:firstLine="0" w:firstLineChars="0"/>
        <w:rPr>
          <w:rFonts w:ascii="Times New Roman"/>
        </w:rPr>
      </w:pPr>
      <w:r>
        <w:rPr>
          <w:rFonts w:ascii="Times New Roman"/>
        </w:rPr>
        <w:t>'FDT Entry' = FD2</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BVLC-Result,</w:t>
      </w:r>
    </w:p>
    <w:p>
      <w:pPr>
        <w:pStyle w:val="32"/>
        <w:ind w:left="1050" w:leftChars="500" w:firstLine="0" w:firstLineChars="0"/>
        <w:rPr>
          <w:rFonts w:ascii="Times New Roman"/>
        </w:rPr>
      </w:pPr>
      <w:r>
        <w:rPr>
          <w:rFonts w:ascii="Times New Roman"/>
        </w:rPr>
        <w:t>'Result Code' = Delete-Foreign-Device-Table-Entry NAK</w:t>
      </w:r>
    </w:p>
    <w:p>
      <w:pPr>
        <w:pStyle w:val="32"/>
        <w:rPr>
          <w:rFonts w:ascii="Times New Roman"/>
        </w:rPr>
      </w:pPr>
      <w:r>
        <w:rPr>
          <w:rFonts w:ascii="Times New Roman"/>
        </w:rPr>
        <w:t>7.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Read-Foreign-Device-Table</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Read-Foreign-Device-Table-Ack,</w:t>
      </w:r>
    </w:p>
    <w:p>
      <w:pPr>
        <w:pStyle w:val="32"/>
        <w:ind w:left="1050" w:leftChars="500" w:firstLine="1680" w:firstLineChars="800"/>
        <w:rPr>
          <w:rFonts w:ascii="Times New Roman"/>
        </w:rPr>
      </w:pPr>
      <w:r>
        <w:rPr>
          <w:rFonts w:ascii="Times New Roman"/>
        </w:rPr>
        <w:t>B/IP address of FD1, Time-To-Live = 120, Remaining-Time = ?</w:t>
      </w:r>
    </w:p>
    <w:p>
      <w:pPr>
        <w:pStyle w:val="869"/>
        <w:numPr>
          <w:ilvl w:val="0"/>
          <w:numId w:val="540"/>
        </w:numPr>
        <w:spacing w:before="156" w:after="156"/>
      </w:pPr>
      <w:r>
        <w:rPr>
          <w:rFonts w:hint="eastAsia"/>
        </w:rPr>
        <w:t>执行</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w:t>
      </w:r>
      <w:r>
        <w:rPr>
          <w:rFonts w:hint="eastAsia" w:ascii="Times New Roman"/>
        </w:rPr>
        <w:t>Entry</w:t>
      </w:r>
    </w:p>
    <w:p>
      <w:pPr>
        <w:pStyle w:val="32"/>
      </w:pPr>
      <w:r>
        <w:rPr>
          <w:rFonts w:hint="eastAsia"/>
        </w:rPr>
        <w:t>目的：验证当提供的</w:t>
      </w:r>
      <w:r>
        <w:rPr>
          <w:rFonts w:hint="eastAsia" w:ascii="Times New Roman"/>
        </w:rPr>
        <w:t>FDT</w:t>
      </w:r>
      <w:r>
        <w:rPr>
          <w:rFonts w:hint="eastAsia"/>
        </w:rPr>
        <w:t>条目无效时，</w:t>
      </w:r>
      <w:r>
        <w:rPr>
          <w:rFonts w:hint="eastAsia" w:ascii="Times New Roman"/>
        </w:rPr>
        <w:t>ITU</w:t>
      </w:r>
      <w:r>
        <w:rPr>
          <w:rFonts w:hint="eastAsia"/>
        </w:rPr>
        <w:t>将处理</w:t>
      </w:r>
      <w:r>
        <w:rPr>
          <w:rFonts w:hint="eastAsia" w:ascii="Times New Roman"/>
        </w:rPr>
        <w:t>Delete</w:t>
      </w:r>
      <w:r>
        <w:rPr>
          <w:rFonts w:hint="eastAsia"/>
        </w:rPr>
        <w:t>-</w:t>
      </w:r>
      <w:r>
        <w:rPr>
          <w:rFonts w:hint="eastAsia" w:ascii="Times New Roman"/>
        </w:rPr>
        <w:t>Foreign</w:t>
      </w:r>
      <w:r>
        <w:rPr>
          <w:rFonts w:hint="eastAsia"/>
        </w:rPr>
        <w:t>-</w:t>
      </w:r>
      <w:r>
        <w:rPr>
          <w:rFonts w:hint="eastAsia" w:ascii="Times New Roman"/>
        </w:rPr>
        <w:t>Device</w:t>
      </w:r>
      <w:r>
        <w:rPr>
          <w:rFonts w:hint="eastAsia"/>
        </w:rPr>
        <w:t>-</w:t>
      </w:r>
      <w:r>
        <w:rPr>
          <w:rFonts w:hint="eastAsia" w:ascii="Times New Roman"/>
        </w:rPr>
        <w:t>Table</w:t>
      </w:r>
      <w:r>
        <w:rPr>
          <w:rFonts w:hint="eastAsia"/>
        </w:rPr>
        <w:t>-</w:t>
      </w:r>
      <w:r>
        <w:rPr>
          <w:rFonts w:hint="eastAsia" w:ascii="Times New Roman"/>
        </w:rPr>
        <w:t>Entry</w:t>
      </w:r>
      <w:r>
        <w:rPr>
          <w:rFonts w:hint="eastAsia"/>
        </w:rPr>
        <w:t>的消息。</w:t>
      </w:r>
    </w:p>
    <w:p>
      <w:pPr>
        <w:pStyle w:val="32"/>
      </w:pPr>
      <w:r>
        <w:rPr>
          <w:rFonts w:hint="eastAsia"/>
        </w:rPr>
        <w:t>配置要求：</w:t>
      </w:r>
      <w:r>
        <w:rPr>
          <w:rFonts w:hint="eastAsia" w:ascii="Times New Roman"/>
        </w:rPr>
        <w:t>TD</w:t>
      </w:r>
      <w:r>
        <w:rPr>
          <w:rFonts w:hint="eastAsia"/>
        </w:rPr>
        <w:t>是外部设备</w:t>
      </w:r>
      <w:r>
        <w:rPr>
          <w:rFonts w:hint="eastAsia" w:ascii="Times New Roman"/>
        </w:rPr>
        <w:t>FD</w:t>
      </w:r>
      <w:r>
        <w:rPr>
          <w:rFonts w:hint="eastAsia"/>
        </w:rPr>
        <w:t>1。</w:t>
      </w:r>
      <w:r>
        <w:rPr>
          <w:rFonts w:hint="eastAsia" w:ascii="Times New Roman"/>
        </w:rPr>
        <w:t>ITU</w:t>
      </w:r>
      <w:r>
        <w:rPr>
          <w:rFonts w:hint="eastAsia"/>
        </w:rPr>
        <w:t>的</w:t>
      </w:r>
      <w:r>
        <w:rPr>
          <w:rFonts w:hint="eastAsia" w:ascii="Times New Roman"/>
        </w:rPr>
        <w:t>FDT</w:t>
      </w:r>
      <w:r>
        <w:rPr>
          <w:rFonts w:hint="eastAsia"/>
        </w:rPr>
        <w:t>须是空的。</w:t>
      </w:r>
    </w:p>
    <w:p>
      <w:pPr>
        <w:pStyle w:val="32"/>
      </w:pPr>
      <w:r>
        <w:rPr>
          <w:rFonts w:hint="eastAsia"/>
        </w:rPr>
        <w:t>测试步骤：</w:t>
      </w:r>
    </w:p>
    <w:p>
      <w:pPr>
        <w:pStyle w:val="32"/>
        <w:rPr>
          <w:rFonts w:ascii="Times New Roman"/>
        </w:rPr>
      </w:pPr>
      <w:r>
        <w:rPr>
          <w:rFonts w:ascii="Times New Roman"/>
        </w:rPr>
        <w:t>1. TRANSMIT</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SA = FD1,</w:t>
      </w:r>
    </w:p>
    <w:p>
      <w:pPr>
        <w:pStyle w:val="32"/>
        <w:ind w:left="840" w:leftChars="400" w:firstLine="210" w:firstLineChars="100"/>
        <w:rPr>
          <w:rFonts w:ascii="Times New Roman"/>
        </w:rPr>
      </w:pPr>
      <w:r>
        <w:rPr>
          <w:rFonts w:ascii="Times New Roman"/>
        </w:rPr>
        <w:t>Register-Foreign-Device,</w:t>
      </w:r>
    </w:p>
    <w:p>
      <w:pPr>
        <w:pStyle w:val="32"/>
        <w:ind w:left="840" w:leftChars="400" w:firstLine="210" w:firstLineChars="100"/>
        <w:rPr>
          <w:rFonts w:ascii="Times New Roman"/>
        </w:rPr>
      </w:pPr>
      <w:r>
        <w:rPr>
          <w:rFonts w:ascii="Times New Roman"/>
        </w:rPr>
        <w:t>'Time-To-Live' = 120</w:t>
      </w:r>
    </w:p>
    <w:p>
      <w:pPr>
        <w:pStyle w:val="32"/>
        <w:rPr>
          <w:rFonts w:ascii="Times New Roman"/>
        </w:rPr>
      </w:pPr>
      <w:r>
        <w:rPr>
          <w:rFonts w:ascii="Times New Roman"/>
        </w:rPr>
        <w:t>2.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BVLC-Result,</w:t>
      </w:r>
    </w:p>
    <w:p>
      <w:pPr>
        <w:pStyle w:val="32"/>
        <w:ind w:left="840" w:leftChars="400" w:firstLine="210" w:firstLineChars="100"/>
        <w:rPr>
          <w:rFonts w:ascii="Times New Roman"/>
        </w:rPr>
      </w:pPr>
      <w:r>
        <w:rPr>
          <w:rFonts w:ascii="Times New Roman"/>
        </w:rPr>
        <w:t>'Result Code' = Successful completion</w:t>
      </w:r>
    </w:p>
    <w:p>
      <w:pPr>
        <w:pStyle w:val="32"/>
        <w:rPr>
          <w:rFonts w:ascii="Times New Roman"/>
        </w:rPr>
      </w:pPr>
      <w:r>
        <w:rPr>
          <w:rFonts w:ascii="Times New Roman"/>
        </w:rPr>
        <w:t>3. TRANSMIT</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SA = FD1,</w:t>
      </w:r>
    </w:p>
    <w:p>
      <w:pPr>
        <w:pStyle w:val="32"/>
        <w:ind w:left="840" w:leftChars="400" w:firstLine="210" w:firstLineChars="100"/>
        <w:rPr>
          <w:rFonts w:ascii="Times New Roman"/>
        </w:rPr>
      </w:pPr>
      <w:r>
        <w:rPr>
          <w:rFonts w:ascii="Times New Roman"/>
        </w:rPr>
        <w:t>Read-Foreign-Device-Table</w:t>
      </w:r>
    </w:p>
    <w:p>
      <w:pPr>
        <w:pStyle w:val="32"/>
        <w:rPr>
          <w:rFonts w:ascii="Times New Roman"/>
        </w:rPr>
      </w:pPr>
      <w:r>
        <w:rPr>
          <w:rFonts w:ascii="Times New Roman"/>
        </w:rPr>
        <w:t>4.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Read-Foreign-Device-Table-Ack,</w:t>
      </w:r>
    </w:p>
    <w:p>
      <w:pPr>
        <w:pStyle w:val="32"/>
        <w:ind w:left="840" w:leftChars="400" w:firstLine="1680" w:firstLineChars="800"/>
        <w:rPr>
          <w:rFonts w:ascii="Times New Roman"/>
        </w:rPr>
      </w:pPr>
      <w:r>
        <w:rPr>
          <w:rFonts w:ascii="Times New Roman"/>
        </w:rPr>
        <w:t>B/IP address of FD1, Time-To-Live = 120, Remaining-Time = ?</w:t>
      </w:r>
    </w:p>
    <w:p>
      <w:pPr>
        <w:pStyle w:val="32"/>
        <w:rPr>
          <w:rFonts w:ascii="Times New Roman"/>
        </w:rPr>
      </w:pPr>
      <w:r>
        <w:rPr>
          <w:rFonts w:ascii="Times New Roman"/>
        </w:rPr>
        <w:t>5. TRANSMIT</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SA = FD1,</w:t>
      </w:r>
    </w:p>
    <w:p>
      <w:pPr>
        <w:pStyle w:val="32"/>
        <w:ind w:left="840" w:leftChars="400" w:firstLine="210" w:firstLineChars="100"/>
        <w:rPr>
          <w:rFonts w:ascii="Times New Roman"/>
        </w:rPr>
      </w:pPr>
      <w:r>
        <w:rPr>
          <w:rFonts w:ascii="Times New Roman"/>
        </w:rPr>
        <w:t>Delete-Foreign-Device-Table-Entry,</w:t>
      </w:r>
    </w:p>
    <w:p>
      <w:pPr>
        <w:pStyle w:val="32"/>
        <w:ind w:left="840" w:leftChars="400" w:firstLine="210" w:firstLineChars="100"/>
        <w:rPr>
          <w:rFonts w:ascii="Times New Roman"/>
        </w:rPr>
      </w:pPr>
      <w:r>
        <w:rPr>
          <w:rFonts w:ascii="Times New Roman"/>
        </w:rPr>
        <w:t>'FDT Entry' = FD1</w:t>
      </w:r>
    </w:p>
    <w:p>
      <w:pPr>
        <w:pStyle w:val="32"/>
        <w:rPr>
          <w:rFonts w:ascii="Times New Roman"/>
        </w:rPr>
      </w:pPr>
      <w:r>
        <w:rPr>
          <w:rFonts w:ascii="Times New Roman"/>
        </w:rPr>
        <w:t>6.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BVLC-Result,</w:t>
      </w:r>
    </w:p>
    <w:p>
      <w:pPr>
        <w:pStyle w:val="32"/>
        <w:ind w:left="840" w:leftChars="400" w:firstLine="210" w:firstLineChars="100"/>
        <w:rPr>
          <w:rFonts w:ascii="Times New Roman"/>
        </w:rPr>
      </w:pPr>
      <w:r>
        <w:rPr>
          <w:rFonts w:ascii="Times New Roman"/>
        </w:rPr>
        <w:t>'Result Code' = Successful completion</w:t>
      </w:r>
    </w:p>
    <w:p>
      <w:pPr>
        <w:pStyle w:val="32"/>
        <w:rPr>
          <w:rFonts w:ascii="Times New Roman"/>
        </w:rPr>
      </w:pPr>
      <w:r>
        <w:rPr>
          <w:rFonts w:ascii="Times New Roman"/>
        </w:rPr>
        <w:t>7. TRANSMIT</w:t>
      </w:r>
    </w:p>
    <w:p>
      <w:pPr>
        <w:pStyle w:val="32"/>
        <w:ind w:left="840" w:leftChars="400" w:firstLine="210" w:firstLineChars="100"/>
        <w:rPr>
          <w:rFonts w:ascii="Times New Roman"/>
        </w:rPr>
      </w:pPr>
      <w:r>
        <w:rPr>
          <w:rFonts w:ascii="Times New Roman"/>
        </w:rPr>
        <w:t>DA = IUT,</w:t>
      </w:r>
    </w:p>
    <w:p>
      <w:pPr>
        <w:pStyle w:val="32"/>
        <w:ind w:left="840" w:leftChars="400" w:firstLine="210" w:firstLineChars="100"/>
        <w:rPr>
          <w:rFonts w:ascii="Times New Roman"/>
        </w:rPr>
      </w:pPr>
      <w:r>
        <w:rPr>
          <w:rFonts w:ascii="Times New Roman"/>
        </w:rPr>
        <w:t>SA = FD1,</w:t>
      </w:r>
    </w:p>
    <w:p>
      <w:pPr>
        <w:pStyle w:val="32"/>
        <w:ind w:left="840" w:leftChars="400" w:firstLine="210" w:firstLineChars="100"/>
        <w:rPr>
          <w:rFonts w:ascii="Times New Roman"/>
        </w:rPr>
      </w:pPr>
      <w:r>
        <w:rPr>
          <w:rFonts w:ascii="Times New Roman"/>
        </w:rPr>
        <w:t>Read-Foreign-Device-Table</w:t>
      </w:r>
    </w:p>
    <w:p>
      <w:pPr>
        <w:pStyle w:val="32"/>
        <w:rPr>
          <w:rFonts w:ascii="Times New Roman"/>
        </w:rPr>
      </w:pPr>
      <w:r>
        <w:rPr>
          <w:rFonts w:ascii="Times New Roman"/>
        </w:rPr>
        <w:t>8.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Read-Foreign-Device-Table-Ack,</w:t>
      </w:r>
    </w:p>
    <w:p>
      <w:pPr>
        <w:pStyle w:val="32"/>
        <w:ind w:firstLine="1050" w:firstLineChars="500"/>
        <w:rPr>
          <w:rFonts w:ascii="Times New Roman"/>
        </w:rPr>
      </w:pPr>
      <w:r>
        <w:rPr>
          <w:rFonts w:ascii="Times New Roman"/>
        </w:rPr>
        <w:t>No FDT Entries</w:t>
      </w:r>
    </w:p>
    <w:p>
      <w:pPr>
        <w:pStyle w:val="851"/>
      </w:pPr>
      <w:bookmarkStart w:id="1450" w:name="_Toc54781936"/>
      <w:r>
        <w:rPr>
          <w:rFonts w:hint="eastAsia"/>
        </w:rPr>
        <w:t>广播管理（</w:t>
      </w:r>
      <w:r>
        <w:rPr>
          <w:rFonts w:hint="eastAsia" w:ascii="Times New Roman"/>
        </w:rPr>
        <w:t>BBMD</w:t>
      </w:r>
      <w:r>
        <w:rPr>
          <w:rFonts w:hint="eastAsia"/>
        </w:rPr>
        <w:t>，外部设备，本地应用程序）</w:t>
      </w:r>
      <w:bookmarkEnd w:id="1450"/>
    </w:p>
    <w:p>
      <w:pPr>
        <w:pStyle w:val="32"/>
      </w:pPr>
      <w:r>
        <w:rPr>
          <w:rFonts w:hint="eastAsia"/>
        </w:rPr>
        <w:t>这组测试验证</w:t>
      </w:r>
      <w:r>
        <w:rPr>
          <w:rFonts w:hint="eastAsia" w:ascii="Times New Roman"/>
        </w:rPr>
        <w:t>IUT</w:t>
      </w:r>
      <w:r>
        <w:rPr>
          <w:rFonts w:hint="eastAsia"/>
        </w:rPr>
        <w:t>将执行广播分发的所有路径。</w:t>
      </w:r>
    </w:p>
    <w:p>
      <w:pPr>
        <w:pStyle w:val="32"/>
      </w:pPr>
      <w:r>
        <w:rPr>
          <w:rFonts w:hint="eastAsia"/>
        </w:rPr>
        <w:t>配置要求：</w:t>
      </w:r>
      <w:r>
        <w:rPr>
          <w:rFonts w:hint="eastAsia" w:ascii="Times New Roman"/>
        </w:rPr>
        <w:t>IUT</w:t>
      </w:r>
      <w:r>
        <w:rPr>
          <w:rFonts w:hint="eastAsia"/>
        </w:rPr>
        <w:t>配置为</w:t>
      </w:r>
      <w:r>
        <w:rPr>
          <w:rFonts w:hint="eastAsia" w:ascii="Times New Roman"/>
        </w:rPr>
        <w:t>BBMD</w:t>
      </w:r>
      <w:r>
        <w:rPr>
          <w:rFonts w:hint="eastAsia"/>
        </w:rPr>
        <w:t>选项开启，</w:t>
      </w:r>
      <w:r>
        <w:rPr>
          <w:rFonts w:hint="eastAsia" w:ascii="Times New Roman"/>
        </w:rPr>
        <w:t>FDT</w:t>
      </w:r>
      <w:r>
        <w:rPr>
          <w:rFonts w:hint="eastAsia"/>
        </w:rPr>
        <w:t>选项开启。</w:t>
      </w:r>
    </w:p>
    <w:p>
      <w:pPr>
        <w:pStyle w:val="32"/>
      </w:pPr>
      <w:r>
        <w:rPr>
          <w:rFonts w:hint="eastAsia" w:ascii="Times New Roman"/>
        </w:rPr>
        <w:t>FDT</w:t>
      </w:r>
      <w:r>
        <w:rPr>
          <w:rFonts w:hint="eastAsia"/>
        </w:rPr>
        <w:t>应包含以下两项：</w:t>
      </w:r>
    </w:p>
    <w:p>
      <w:pPr>
        <w:pStyle w:val="32"/>
      </w:pPr>
    </w:p>
    <w:tbl>
      <w:tblPr>
        <w:tblStyle w:val="44"/>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1"/>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961" w:type="dxa"/>
          </w:tcPr>
          <w:p>
            <w:pPr>
              <w:snapToGrid w:val="0"/>
              <w:spacing w:before="72" w:line="300" w:lineRule="auto"/>
              <w:contextualSpacing/>
            </w:pPr>
            <w:r>
              <w:t>B/IP地址</w:t>
            </w:r>
          </w:p>
        </w:tc>
        <w:tc>
          <w:tcPr>
            <w:tcW w:w="2962" w:type="dxa"/>
          </w:tcPr>
          <w:p>
            <w:pPr>
              <w:snapToGrid w:val="0"/>
              <w:spacing w:before="72" w:line="300" w:lineRule="auto"/>
              <w:contextualSpacing/>
            </w:pPr>
            <w:r>
              <w:t>生存时间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961" w:type="dxa"/>
          </w:tcPr>
          <w:p>
            <w:pPr>
              <w:snapToGrid w:val="0"/>
              <w:spacing w:before="72" w:line="300" w:lineRule="auto"/>
              <w:contextualSpacing/>
            </w:pPr>
            <w:r>
              <w:t>FD1</w:t>
            </w:r>
          </w:p>
        </w:tc>
        <w:tc>
          <w:tcPr>
            <w:tcW w:w="2962" w:type="dxa"/>
          </w:tcPr>
          <w:p>
            <w:pPr>
              <w:snapToGrid w:val="0"/>
              <w:spacing w:before="72" w:line="300" w:lineRule="auto"/>
              <w:contextualSpacing/>
            </w:pPr>
            <w: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961" w:type="dxa"/>
          </w:tcPr>
          <w:p>
            <w:pPr>
              <w:snapToGrid w:val="0"/>
              <w:spacing w:before="72" w:line="300" w:lineRule="auto"/>
              <w:contextualSpacing/>
            </w:pPr>
            <w:r>
              <w:t>FD2</w:t>
            </w:r>
          </w:p>
        </w:tc>
        <w:tc>
          <w:tcPr>
            <w:tcW w:w="2962" w:type="dxa"/>
          </w:tcPr>
          <w:p>
            <w:pPr>
              <w:snapToGrid w:val="0"/>
              <w:spacing w:before="72" w:line="300" w:lineRule="auto"/>
              <w:contextualSpacing/>
            </w:pPr>
            <w:r>
              <w:t>3600</w:t>
            </w:r>
          </w:p>
        </w:tc>
      </w:tr>
    </w:tbl>
    <w:p>
      <w:pPr>
        <w:pStyle w:val="32"/>
      </w:pPr>
    </w:p>
    <w:p>
      <w:pPr>
        <w:pStyle w:val="32"/>
      </w:pPr>
      <w:r>
        <w:rPr>
          <w:rFonts w:hint="eastAsia"/>
        </w:rPr>
        <w:t>注意事项：每个外部设备注册的剩余时间必须满足能够在注册终止之前完成测试。</w:t>
      </w:r>
    </w:p>
    <w:p>
      <w:pPr>
        <w:pStyle w:val="869"/>
        <w:numPr>
          <w:ilvl w:val="0"/>
          <w:numId w:val="542"/>
        </w:numPr>
        <w:spacing w:before="156" w:after="156"/>
      </w:pPr>
      <w:r>
        <w:rPr>
          <w:rFonts w:hint="eastAsia"/>
        </w:rPr>
        <w:t>直连</w:t>
      </w:r>
      <w:r>
        <w:rPr>
          <w:rFonts w:hint="eastAsia" w:ascii="Times New Roman"/>
        </w:rPr>
        <w:t>IP</w:t>
      </w:r>
      <w:r>
        <w:rPr>
          <w:rFonts w:hint="eastAsia"/>
        </w:rPr>
        <w:t>子网的广播消息</w:t>
      </w:r>
    </w:p>
    <w:p>
      <w:pPr>
        <w:pStyle w:val="32"/>
      </w:pPr>
      <w:r>
        <w:rPr>
          <w:rFonts w:hint="eastAsia"/>
        </w:rPr>
        <w:t>目的：验证</w:t>
      </w:r>
      <w:r>
        <w:rPr>
          <w:rFonts w:hint="eastAsia" w:ascii="Times New Roman"/>
        </w:rPr>
        <w:t>IUT</w:t>
      </w:r>
      <w:r>
        <w:rPr>
          <w:rFonts w:hint="eastAsia"/>
        </w:rPr>
        <w:t>正确地把</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转发到其</w:t>
      </w:r>
      <w:r>
        <w:rPr>
          <w:rFonts w:hint="eastAsia" w:ascii="Times New Roman"/>
        </w:rPr>
        <w:t>BDT</w:t>
      </w:r>
      <w:r>
        <w:rPr>
          <w:rFonts w:hint="eastAsia"/>
        </w:rPr>
        <w:t>中的</w:t>
      </w:r>
      <w:r>
        <w:rPr>
          <w:rFonts w:hint="eastAsia" w:ascii="Times New Roman"/>
        </w:rPr>
        <w:t>IP</w:t>
      </w:r>
      <w:r>
        <w:rPr>
          <w:rFonts w:hint="eastAsia"/>
        </w:rPr>
        <w:t>子网、外部设备和本地应用程序。</w:t>
      </w:r>
    </w:p>
    <w:p>
      <w:pPr>
        <w:pStyle w:val="32"/>
      </w:pPr>
      <w:r>
        <w:rPr>
          <w:rFonts w:hint="eastAsia"/>
        </w:rPr>
        <w:t>测试思想：测试设备应广播</w:t>
      </w:r>
      <w:r>
        <w:rPr>
          <w:rFonts w:hint="eastAsia" w:ascii="Times New Roman"/>
        </w:rPr>
        <w:t>Original</w:t>
      </w:r>
      <w:r>
        <w:rPr>
          <w:rFonts w:hint="eastAsia"/>
        </w:rPr>
        <w:t>-</w:t>
      </w:r>
      <w:r>
        <w:rPr>
          <w:rFonts w:hint="eastAsia" w:ascii="Times New Roman"/>
        </w:rPr>
        <w:t>Broadcast</w:t>
      </w:r>
      <w:r>
        <w:rPr>
          <w:rFonts w:hint="eastAsia"/>
        </w:rPr>
        <w:t>-</w:t>
      </w:r>
      <w:r>
        <w:rPr>
          <w:rFonts w:hint="eastAsia" w:ascii="Times New Roman"/>
        </w:rPr>
        <w:t>NPDU</w:t>
      </w:r>
      <w:r>
        <w:rPr>
          <w:rFonts w:hint="eastAsia"/>
        </w:rPr>
        <w:t>消息，如该设备是与</w:t>
      </w:r>
      <w:r>
        <w:rPr>
          <w:rFonts w:hint="eastAsia" w:ascii="Times New Roman"/>
        </w:rPr>
        <w:t>IUT</w:t>
      </w:r>
      <w:r>
        <w:rPr>
          <w:rFonts w:hint="eastAsia"/>
        </w:rPr>
        <w:t>在同一</w:t>
      </w:r>
      <w:r>
        <w:rPr>
          <w:rFonts w:hint="eastAsia" w:ascii="Times New Roman"/>
        </w:rPr>
        <w:t>IP</w:t>
      </w:r>
      <w:r>
        <w:rPr>
          <w:rFonts w:hint="eastAsia"/>
        </w:rPr>
        <w:t>子网上的节点一般。网络层报头中的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字段不存在，因为它们表示本地广播。</w:t>
      </w:r>
    </w:p>
    <w:p>
      <w:pPr>
        <w:pStyle w:val="32"/>
      </w:pPr>
      <w:r>
        <w:rPr>
          <w:rFonts w:hint="eastAsia"/>
        </w:rPr>
        <w:t>配置要求：</w:t>
      </w:r>
      <w:r>
        <w:rPr>
          <w:rFonts w:hint="eastAsia" w:ascii="Times New Roman"/>
        </w:rPr>
        <w:t>TD</w:t>
      </w:r>
      <w:r>
        <w:rPr>
          <w:rFonts w:hint="eastAsia"/>
        </w:rPr>
        <w:t>应是设备</w:t>
      </w:r>
      <w:r>
        <w:rPr>
          <w:rFonts w:hint="eastAsia" w:ascii="Times New Roman"/>
        </w:rPr>
        <w:t>D</w:t>
      </w:r>
      <w:r>
        <w:rPr>
          <w:rFonts w:hint="eastAsia"/>
        </w:rPr>
        <w:t>1。</w:t>
      </w:r>
    </w:p>
    <w:p>
      <w:pPr>
        <w:pStyle w:val="32"/>
      </w:pPr>
      <w:r>
        <w:rPr>
          <w:rFonts w:hint="eastAsia"/>
        </w:rPr>
        <w:t>该测试分为单跳分发测试和双跳分发测试。</w:t>
      </w:r>
    </w:p>
    <w:p>
      <w:pPr>
        <w:pStyle w:val="868"/>
        <w:numPr>
          <w:ilvl w:val="0"/>
          <w:numId w:val="543"/>
        </w:numPr>
        <w:spacing w:before="156" w:after="156"/>
      </w:pPr>
      <w:r>
        <w:rPr>
          <w:rFonts w:hint="eastAsia"/>
        </w:rPr>
        <w:t>直连</w:t>
      </w:r>
      <w:r>
        <w:rPr>
          <w:rFonts w:hint="eastAsia" w:ascii="Times New Roman"/>
        </w:rPr>
        <w:t>IP</w:t>
      </w:r>
      <w:r>
        <w:rPr>
          <w:rFonts w:hint="eastAsia"/>
        </w:rPr>
        <w:t>子网的广播消息（单跳分发）</w:t>
      </w:r>
    </w:p>
    <w:p>
      <w:pPr>
        <w:pStyle w:val="32"/>
      </w:pPr>
      <w:r>
        <w:rPr>
          <w:rFonts w:hint="eastAsia"/>
        </w:rPr>
        <w:t>配置要求：</w:t>
      </w:r>
      <w:r>
        <w:rPr>
          <w:rFonts w:hint="eastAsia" w:ascii="Times New Roman"/>
        </w:rPr>
        <w:t>IUT</w:t>
      </w:r>
      <w:r>
        <w:rPr>
          <w:rFonts w:hint="eastAsia"/>
        </w:rPr>
        <w:t>的</w:t>
      </w:r>
      <w:r>
        <w:rPr>
          <w:rFonts w:hint="eastAsia" w:ascii="Times New Roman"/>
        </w:rPr>
        <w:t>BDT</w:t>
      </w:r>
      <w:r>
        <w:rPr>
          <w:rFonts w:hint="eastAsia"/>
        </w:rPr>
        <w:t xml:space="preserve"> 应该包含以下三个条目：</w:t>
      </w:r>
    </w:p>
    <w:p>
      <w:pPr>
        <w:pStyle w:val="32"/>
      </w:pPr>
    </w:p>
    <w:tbl>
      <w:tblPr>
        <w:tblStyle w:val="44"/>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3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58" w:type="dxa"/>
          </w:tcPr>
          <w:p>
            <w:pPr>
              <w:snapToGrid w:val="0"/>
              <w:spacing w:before="72" w:line="300" w:lineRule="auto"/>
              <w:contextualSpacing/>
            </w:pPr>
            <w:r>
              <w:t>B/IP 地址</w:t>
            </w:r>
          </w:p>
        </w:tc>
        <w:tc>
          <w:tcPr>
            <w:tcW w:w="3446" w:type="dxa"/>
          </w:tcPr>
          <w:p>
            <w:pPr>
              <w:snapToGrid w:val="0"/>
              <w:spacing w:before="93" w:line="300" w:lineRule="auto"/>
              <w:contextualSpacing/>
            </w:pPr>
            <w:r>
              <w:t>广播分发掩码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58" w:type="dxa"/>
          </w:tcPr>
          <w:p>
            <w:pPr>
              <w:snapToGrid w:val="0"/>
              <w:spacing w:before="93" w:line="300" w:lineRule="auto"/>
              <w:contextualSpacing/>
            </w:pPr>
            <w:r>
              <w:t>IUT</w:t>
            </w:r>
          </w:p>
        </w:tc>
        <w:tc>
          <w:tcPr>
            <w:tcW w:w="3446" w:type="dxa"/>
          </w:tcPr>
          <w:p>
            <w:pPr>
              <w:snapToGrid w:val="0"/>
              <w:spacing w:before="93" w:line="300" w:lineRule="auto"/>
              <w:contextualSpacing/>
            </w:pPr>
            <w:r>
              <w:t>IP子网1 子网掩码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458" w:type="dxa"/>
          </w:tcPr>
          <w:p>
            <w:pPr>
              <w:snapToGrid w:val="0"/>
              <w:spacing w:before="93" w:line="300" w:lineRule="auto"/>
              <w:contextualSpacing/>
            </w:pPr>
            <w:r>
              <w:t>BBMD1</w:t>
            </w:r>
          </w:p>
        </w:tc>
        <w:tc>
          <w:tcPr>
            <w:tcW w:w="3446" w:type="dxa"/>
          </w:tcPr>
          <w:p>
            <w:pPr>
              <w:snapToGrid w:val="0"/>
              <w:spacing w:before="93" w:line="300" w:lineRule="auto"/>
              <w:contextualSpacing/>
            </w:pPr>
            <w:r>
              <w:t>IP子网2 子网掩码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58" w:type="dxa"/>
          </w:tcPr>
          <w:p>
            <w:pPr>
              <w:snapToGrid w:val="0"/>
              <w:spacing w:before="93" w:line="300" w:lineRule="auto"/>
              <w:contextualSpacing/>
            </w:pPr>
            <w:r>
              <w:t>BBMD2</w:t>
            </w:r>
          </w:p>
        </w:tc>
        <w:tc>
          <w:tcPr>
            <w:tcW w:w="3446" w:type="dxa"/>
          </w:tcPr>
          <w:p>
            <w:pPr>
              <w:snapToGrid w:val="0"/>
              <w:spacing w:before="93" w:line="300" w:lineRule="auto"/>
              <w:contextualSpacing/>
            </w:pPr>
            <w:r>
              <w:t>IP子网3 子网掩码</w:t>
            </w:r>
          </w:p>
        </w:tc>
      </w:tr>
    </w:tbl>
    <w:p>
      <w:pPr>
        <w:pStyle w:val="32"/>
      </w:pPr>
    </w:p>
    <w:p>
      <w:pPr>
        <w:pStyle w:val="32"/>
      </w:pPr>
      <w:r>
        <w:rPr>
          <w:rFonts w:hint="eastAsia"/>
        </w:rPr>
        <w:t>步骤2-5是向被认为是</w:t>
      </w:r>
      <w:r>
        <w:rPr>
          <w:rFonts w:hint="eastAsia" w:ascii="Times New Roman"/>
        </w:rPr>
        <w:t>BAC</w:t>
      </w:r>
      <w:r>
        <w:rPr>
          <w:rFonts w:hint="eastAsia"/>
        </w:rPr>
        <w:t xml:space="preserve"> </w:t>
      </w:r>
      <w:r>
        <w:rPr>
          <w:rFonts w:hint="eastAsia" w:ascii="Times New Roman"/>
        </w:rPr>
        <w:t>net</w:t>
      </w:r>
      <w:r>
        <w:rPr>
          <w:rFonts w:hint="eastAsia"/>
        </w:rPr>
        <w:t>网络成员的设备分发</w:t>
      </w:r>
      <w:r>
        <w:rPr>
          <w:rFonts w:hint="eastAsia" w:ascii="Times New Roman"/>
        </w:rPr>
        <w:t>Who</w:t>
      </w:r>
      <w:r>
        <w:rPr>
          <w:rFonts w:hint="eastAsia"/>
        </w:rPr>
        <w:t>-</w:t>
      </w:r>
      <w:r>
        <w:rPr>
          <w:rFonts w:hint="eastAsia" w:ascii="Times New Roman"/>
        </w:rPr>
        <w:t>Is</w:t>
      </w:r>
      <w:r>
        <w:rPr>
          <w:rFonts w:hint="eastAsia"/>
        </w:rPr>
        <w:t>请求，</w:t>
      </w:r>
    </w:p>
    <w:p>
      <w:pPr>
        <w:pStyle w:val="32"/>
      </w:pPr>
      <w:r>
        <w:rPr>
          <w:rFonts w:hint="eastAsia"/>
        </w:rPr>
        <w:t>步骤6-10是从本地应用程序分发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firstLine="1050" w:firstLineChars="500"/>
        <w:rPr>
          <w:rFonts w:ascii="Times New Roman"/>
        </w:rPr>
      </w:pPr>
      <w:r>
        <w:rPr>
          <w:rFonts w:ascii="Times New Roman"/>
        </w:rPr>
        <w:t>DA = Local IP Broadcast,</w:t>
      </w:r>
    </w:p>
    <w:p>
      <w:pPr>
        <w:pStyle w:val="32"/>
        <w:ind w:firstLine="1050" w:firstLineChars="500"/>
        <w:rPr>
          <w:rFonts w:ascii="Times New Roman"/>
        </w:rPr>
      </w:pPr>
      <w:r>
        <w:rPr>
          <w:rFonts w:ascii="Times New Roman"/>
        </w:rPr>
        <w:t>SA = D1,</w:t>
      </w:r>
    </w:p>
    <w:p>
      <w:pPr>
        <w:pStyle w:val="32"/>
        <w:ind w:firstLine="1050" w:firstLineChars="500"/>
        <w:rPr>
          <w:rFonts w:ascii="Times New Roman"/>
        </w:rPr>
      </w:pPr>
      <w:r>
        <w:rPr>
          <w:rFonts w:ascii="Times New Roman"/>
        </w:rPr>
        <w:t>Original-Broadcast-NPDU,</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2. RECEIVE</w:t>
      </w:r>
    </w:p>
    <w:p>
      <w:pPr>
        <w:pStyle w:val="32"/>
        <w:ind w:firstLine="1050" w:firstLineChars="500"/>
        <w:rPr>
          <w:rFonts w:ascii="Times New Roman"/>
        </w:rPr>
      </w:pPr>
      <w:r>
        <w:rPr>
          <w:rFonts w:ascii="Times New Roman"/>
        </w:rPr>
        <w:t>DA = Directed IP Broadcast to IP Subnet 2,</w:t>
      </w:r>
    </w:p>
    <w:p>
      <w:pPr>
        <w:pStyle w:val="32"/>
        <w:ind w:firstLine="1050" w:firstLineChars="500"/>
        <w:rPr>
          <w:rFonts w:ascii="Times New Roman"/>
        </w:rPr>
      </w:pPr>
      <w:r>
        <w:rPr>
          <w:rFonts w:ascii="Times New Roman"/>
        </w:rPr>
        <w:t>SA = IUT,</w:t>
      </w:r>
    </w:p>
    <w:p>
      <w:pPr>
        <w:pStyle w:val="32"/>
        <w:ind w:firstLine="1050" w:firstLineChars="500"/>
        <w:rPr>
          <w:rFonts w:ascii="Times New Roman"/>
        </w:rPr>
      </w:pPr>
      <w:r>
        <w:rPr>
          <w:rFonts w:ascii="Times New Roman"/>
        </w:rPr>
        <w:t>Forwarded-NPDU,</w:t>
      </w:r>
    </w:p>
    <w:p>
      <w:pPr>
        <w:pStyle w:val="32"/>
        <w:ind w:firstLine="1050" w:firstLineChars="500"/>
        <w:rPr>
          <w:rFonts w:ascii="Times New Roman"/>
        </w:rPr>
      </w:pPr>
      <w:r>
        <w:rPr>
          <w:rFonts w:ascii="Times New Roman"/>
        </w:rPr>
        <w:t>Originating-Device = D1,</w:t>
      </w:r>
    </w:p>
    <w:p>
      <w:pPr>
        <w:pStyle w:val="32"/>
        <w:ind w:firstLine="1050" w:firstLineChars="500"/>
        <w:rPr>
          <w:rFonts w:ascii="Times New Roman"/>
        </w:rPr>
      </w:pPr>
      <w:r>
        <w:rPr>
          <w:rFonts w:ascii="Times New Roman"/>
        </w:rPr>
        <w:t>NPDU = Who-Is</w:t>
      </w:r>
    </w:p>
    <w:p>
      <w:pPr>
        <w:pStyle w:val="32"/>
        <w:rPr>
          <w:rFonts w:ascii="Times New Roman"/>
        </w:rPr>
      </w:pPr>
      <w:r>
        <w:rPr>
          <w:rFonts w:ascii="Times New Roman"/>
        </w:rPr>
        <w:t>3. RECEIVE</w:t>
      </w:r>
    </w:p>
    <w:p>
      <w:pPr>
        <w:pStyle w:val="32"/>
        <w:ind w:left="840" w:leftChars="400" w:firstLine="210" w:firstLineChars="100"/>
        <w:rPr>
          <w:rFonts w:ascii="Times New Roman"/>
        </w:rPr>
      </w:pPr>
      <w:r>
        <w:rPr>
          <w:rFonts w:ascii="Times New Roman"/>
        </w:rPr>
        <w:t>DA = Directed IP Broadcast to IP Subnet 3,</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D1,</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4.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D1,</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5. RECEIVE</w:t>
      </w:r>
    </w:p>
    <w:p>
      <w:pPr>
        <w:pStyle w:val="32"/>
        <w:ind w:left="840" w:leftChars="400" w:firstLine="210" w:firstLineChars="100"/>
        <w:rPr>
          <w:rFonts w:ascii="Times New Roman"/>
        </w:rPr>
      </w:pPr>
      <w:r>
        <w:rPr>
          <w:rFonts w:ascii="Times New Roman"/>
        </w:rPr>
        <w:t>DA = FD2,</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D1,</w:t>
      </w:r>
    </w:p>
    <w:p>
      <w:pPr>
        <w:pStyle w:val="32"/>
        <w:ind w:left="840" w:leftChars="400" w:firstLine="210" w:firstLineChars="100"/>
        <w:rPr>
          <w:rFonts w:ascii="Times New Roman"/>
        </w:rPr>
      </w:pPr>
      <w:r>
        <w:rPr>
          <w:rFonts w:ascii="Times New Roman"/>
        </w:rPr>
        <w:t>NPDU = Who-Is</w:t>
      </w:r>
    </w:p>
    <w:p>
      <w:pPr>
        <w:pStyle w:val="32"/>
        <w:rPr>
          <w:rFonts w:ascii="Times New Roman"/>
        </w:rPr>
      </w:pPr>
      <w:r>
        <w:rPr>
          <w:rFonts w:ascii="Times New Roman"/>
        </w:rPr>
        <w:t>6. RECEIVE</w:t>
      </w:r>
    </w:p>
    <w:p>
      <w:pPr>
        <w:pStyle w:val="32"/>
        <w:ind w:left="840" w:leftChars="400" w:firstLine="210" w:firstLineChars="100"/>
        <w:rPr>
          <w:rFonts w:ascii="Times New Roman"/>
        </w:rPr>
      </w:pPr>
      <w:r>
        <w:rPr>
          <w:rFonts w:ascii="Times New Roman"/>
        </w:rPr>
        <w:t>DA = Local IP Broadcast,</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Original-Broadcast-NPDU,</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7. RECEIVE</w:t>
      </w:r>
    </w:p>
    <w:p>
      <w:pPr>
        <w:pStyle w:val="32"/>
        <w:ind w:left="840" w:leftChars="400" w:firstLine="210" w:firstLineChars="100"/>
        <w:rPr>
          <w:rFonts w:ascii="Times New Roman"/>
        </w:rPr>
      </w:pPr>
      <w:r>
        <w:rPr>
          <w:rFonts w:ascii="Times New Roman"/>
        </w:rPr>
        <w:t>DA = Directed IP Broadcast to IP Subnet 2,</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IUT,</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8. RECEIVE</w:t>
      </w:r>
    </w:p>
    <w:p>
      <w:pPr>
        <w:pStyle w:val="32"/>
        <w:ind w:left="840" w:leftChars="400" w:firstLine="210" w:firstLineChars="100"/>
        <w:rPr>
          <w:rFonts w:ascii="Times New Roman"/>
        </w:rPr>
      </w:pPr>
      <w:r>
        <w:rPr>
          <w:rFonts w:ascii="Times New Roman"/>
        </w:rPr>
        <w:t>DA = Directed IP Broadcast to IP Subnet 3,</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IUT,</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9. RECEIVE</w:t>
      </w:r>
    </w:p>
    <w:p>
      <w:pPr>
        <w:pStyle w:val="32"/>
        <w:ind w:left="840" w:leftChars="400" w:firstLine="210" w:firstLineChars="100"/>
        <w:rPr>
          <w:rFonts w:ascii="Times New Roman"/>
        </w:rPr>
      </w:pPr>
      <w:r>
        <w:rPr>
          <w:rFonts w:ascii="Times New Roman"/>
        </w:rPr>
        <w:t>DA = FD1,</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IUT,</w:t>
      </w:r>
    </w:p>
    <w:p>
      <w:pPr>
        <w:pStyle w:val="32"/>
        <w:ind w:left="840" w:leftChars="400" w:firstLine="210" w:firstLineChars="100"/>
        <w:rPr>
          <w:rFonts w:ascii="Times New Roman"/>
        </w:rPr>
      </w:pPr>
      <w:r>
        <w:rPr>
          <w:rFonts w:ascii="Times New Roman"/>
        </w:rPr>
        <w:t>NPDU = I-Am</w:t>
      </w:r>
    </w:p>
    <w:p>
      <w:pPr>
        <w:pStyle w:val="32"/>
        <w:rPr>
          <w:rFonts w:ascii="Times New Roman"/>
        </w:rPr>
      </w:pPr>
      <w:r>
        <w:rPr>
          <w:rFonts w:ascii="Times New Roman"/>
        </w:rPr>
        <w:t>10. RECEIVE</w:t>
      </w:r>
    </w:p>
    <w:p>
      <w:pPr>
        <w:pStyle w:val="32"/>
        <w:ind w:left="840" w:leftChars="400" w:firstLine="210" w:firstLineChars="100"/>
        <w:rPr>
          <w:rFonts w:ascii="Times New Roman"/>
        </w:rPr>
      </w:pPr>
      <w:r>
        <w:rPr>
          <w:rFonts w:ascii="Times New Roman"/>
        </w:rPr>
        <w:t>DA = FD2,</w:t>
      </w:r>
    </w:p>
    <w:p>
      <w:pPr>
        <w:pStyle w:val="32"/>
        <w:ind w:left="840" w:leftChars="400" w:firstLine="210" w:firstLineChars="100"/>
        <w:rPr>
          <w:rFonts w:ascii="Times New Roman"/>
        </w:rPr>
      </w:pPr>
      <w:r>
        <w:rPr>
          <w:rFonts w:ascii="Times New Roman"/>
        </w:rPr>
        <w:t>SA = IUT,</w:t>
      </w:r>
    </w:p>
    <w:p>
      <w:pPr>
        <w:pStyle w:val="32"/>
        <w:ind w:left="840" w:leftChars="400" w:firstLine="210" w:firstLineChars="100"/>
        <w:rPr>
          <w:rFonts w:ascii="Times New Roman"/>
        </w:rPr>
      </w:pPr>
      <w:r>
        <w:rPr>
          <w:rFonts w:ascii="Times New Roman"/>
        </w:rPr>
        <w:t>Forwarded-NPDU,</w:t>
      </w:r>
    </w:p>
    <w:p>
      <w:pPr>
        <w:pStyle w:val="32"/>
        <w:ind w:left="840" w:leftChars="400" w:firstLine="210" w:firstLineChars="100"/>
        <w:rPr>
          <w:rFonts w:ascii="Times New Roman"/>
        </w:rPr>
      </w:pPr>
      <w:r>
        <w:rPr>
          <w:rFonts w:ascii="Times New Roman"/>
        </w:rPr>
        <w:t>Originating-Device = IUT,</w:t>
      </w:r>
    </w:p>
    <w:p>
      <w:pPr>
        <w:pStyle w:val="32"/>
        <w:ind w:left="840" w:leftChars="400" w:firstLine="210" w:firstLineChars="10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68"/>
        <w:numPr>
          <w:ilvl w:val="0"/>
          <w:numId w:val="543"/>
        </w:numPr>
        <w:spacing w:before="156" w:after="156"/>
      </w:pPr>
      <w:r>
        <w:rPr>
          <w:rFonts w:hint="eastAsia"/>
        </w:rPr>
        <w:t>直连</w:t>
      </w:r>
      <w:r>
        <w:rPr>
          <w:rFonts w:hint="eastAsia" w:ascii="Times New Roman"/>
        </w:rPr>
        <w:t>IP</w:t>
      </w:r>
      <w:r>
        <w:rPr>
          <w:rFonts w:hint="eastAsia"/>
        </w:rPr>
        <w:t>子网的广播消息(两跳分发)</w:t>
      </w:r>
    </w:p>
    <w:p>
      <w:pPr>
        <w:pStyle w:val="32"/>
      </w:pPr>
      <w:r>
        <w:rPr>
          <w:rFonts w:hint="eastAsia"/>
        </w:rPr>
        <w:t>配置要求：</w:t>
      </w:r>
      <w:r>
        <w:rPr>
          <w:rFonts w:hint="eastAsia" w:ascii="Times New Roman"/>
        </w:rPr>
        <w:t>BDT</w:t>
      </w:r>
      <w:r>
        <w:rPr>
          <w:rFonts w:hint="eastAsia"/>
        </w:rPr>
        <w:t>应包含以下三项：</w:t>
      </w:r>
    </w:p>
    <w:p>
      <w:pPr>
        <w:pStyle w:val="32"/>
      </w:pPr>
    </w:p>
    <w:tbl>
      <w:tblPr>
        <w:tblStyle w:val="44"/>
        <w:tblW w:w="0" w:type="auto"/>
        <w:tblInd w:w="1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0"/>
        <w:gridCol w:w="3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2160" w:type="dxa"/>
          </w:tcPr>
          <w:p>
            <w:pPr>
              <w:snapToGrid w:val="0"/>
              <w:spacing w:before="72" w:line="300" w:lineRule="auto"/>
              <w:contextualSpacing/>
            </w:pPr>
            <w:r>
              <w:t>B/IP 地址</w:t>
            </w:r>
          </w:p>
        </w:tc>
        <w:tc>
          <w:tcPr>
            <w:tcW w:w="3371" w:type="dxa"/>
          </w:tcPr>
          <w:p>
            <w:pPr>
              <w:snapToGrid w:val="0"/>
              <w:spacing w:before="72" w:line="300" w:lineRule="auto"/>
              <w:contextualSpacing/>
            </w:pPr>
            <w:r>
              <w:t>广播分发掩码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2160" w:type="dxa"/>
          </w:tcPr>
          <w:p>
            <w:pPr>
              <w:snapToGrid w:val="0"/>
              <w:spacing w:before="72" w:line="300" w:lineRule="auto"/>
              <w:contextualSpacing/>
            </w:pPr>
            <w:r>
              <w:t>IUT</w:t>
            </w:r>
          </w:p>
        </w:tc>
        <w:tc>
          <w:tcPr>
            <w:tcW w:w="3371" w:type="dxa"/>
          </w:tcPr>
          <w:p>
            <w:pPr>
              <w:snapToGrid w:val="0"/>
              <w:spacing w:before="72" w:line="300" w:lineRule="auto"/>
              <w:contextualSpacing/>
            </w:pPr>
            <w:r>
              <w:t>255.255.255.255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2160" w:type="dxa"/>
          </w:tcPr>
          <w:p>
            <w:pPr>
              <w:snapToGrid w:val="0"/>
              <w:spacing w:before="72" w:line="300" w:lineRule="auto"/>
              <w:contextualSpacing/>
            </w:pPr>
            <w:r>
              <w:t>BBMD1</w:t>
            </w:r>
          </w:p>
        </w:tc>
        <w:tc>
          <w:tcPr>
            <w:tcW w:w="3371" w:type="dxa"/>
          </w:tcPr>
          <w:p>
            <w:pPr>
              <w:snapToGrid w:val="0"/>
              <w:spacing w:before="72" w:line="300" w:lineRule="auto"/>
              <w:contextualSpacing/>
            </w:pPr>
            <w:r>
              <w:t>255.255.255.255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2160" w:type="dxa"/>
          </w:tcPr>
          <w:p>
            <w:pPr>
              <w:snapToGrid w:val="0"/>
              <w:spacing w:before="72" w:line="300" w:lineRule="auto"/>
              <w:contextualSpacing/>
            </w:pPr>
            <w:r>
              <w:t>BBMD2</w:t>
            </w:r>
          </w:p>
        </w:tc>
        <w:tc>
          <w:tcPr>
            <w:tcW w:w="3371" w:type="dxa"/>
          </w:tcPr>
          <w:p>
            <w:pPr>
              <w:snapToGrid w:val="0"/>
              <w:spacing w:before="72" w:line="300" w:lineRule="auto"/>
              <w:contextualSpacing/>
            </w:pPr>
            <w:r>
              <w:t>255.255.255.255</w:t>
            </w:r>
          </w:p>
        </w:tc>
      </w:tr>
    </w:tbl>
    <w:p>
      <w:pPr>
        <w:pStyle w:val="32"/>
      </w:pPr>
    </w:p>
    <w:p>
      <w:pPr>
        <w:pStyle w:val="32"/>
      </w:pPr>
      <w:r>
        <w:rPr>
          <w:rFonts w:hint="eastAsia"/>
        </w:rPr>
        <w:t>步骤2-5是将</w:t>
      </w:r>
      <w:r>
        <w:rPr>
          <w:rFonts w:hint="eastAsia" w:ascii="Times New Roman"/>
        </w:rPr>
        <w:t>Who</w:t>
      </w:r>
      <w:r>
        <w:rPr>
          <w:rFonts w:hint="eastAsia"/>
        </w:rPr>
        <w:t>-</w:t>
      </w:r>
      <w:r>
        <w:rPr>
          <w:rFonts w:hint="eastAsia" w:ascii="Times New Roman"/>
        </w:rPr>
        <w:t>Is</w:t>
      </w:r>
      <w:r>
        <w:rPr>
          <w:rFonts w:hint="eastAsia"/>
        </w:rPr>
        <w:t>请求分发给被认为是</w:t>
      </w:r>
      <w:r>
        <w:rPr>
          <w:rFonts w:hint="eastAsia" w:ascii="Times New Roman"/>
        </w:rPr>
        <w:t>BACnet</w:t>
      </w:r>
      <w:r>
        <w:rPr>
          <w:rFonts w:hint="eastAsia"/>
        </w:rPr>
        <w:t>网络成员的设备，步骤6-10是来自本地应用程序分发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D1,</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9.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10.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69"/>
        <w:numPr>
          <w:ilvl w:val="0"/>
          <w:numId w:val="542"/>
        </w:numPr>
        <w:spacing w:before="156" w:after="156"/>
      </w:pPr>
      <w:r>
        <w:rPr>
          <w:rFonts w:hint="eastAsia"/>
        </w:rPr>
        <w:t>对等</w:t>
      </w:r>
      <w:r>
        <w:rPr>
          <w:rFonts w:hint="eastAsia" w:ascii="Times New Roman"/>
        </w:rPr>
        <w:t>BBMD</w:t>
      </w:r>
      <w:r>
        <w:rPr>
          <w:rFonts w:hint="eastAsia"/>
        </w:rPr>
        <w:t>广播消息转发</w:t>
      </w:r>
    </w:p>
    <w:p>
      <w:pPr>
        <w:pStyle w:val="32"/>
      </w:pPr>
      <w:r>
        <w:rPr>
          <w:rFonts w:hint="eastAsia"/>
        </w:rPr>
        <w:t>目的：验证</w:t>
      </w:r>
      <w:r>
        <w:rPr>
          <w:rFonts w:hint="eastAsia" w:ascii="Times New Roman"/>
        </w:rPr>
        <w:t>IUT</w:t>
      </w:r>
      <w:r>
        <w:rPr>
          <w:rFonts w:hint="eastAsia"/>
        </w:rPr>
        <w:t>将向本地网络、对等</w:t>
      </w:r>
      <w:r>
        <w:rPr>
          <w:rFonts w:hint="eastAsia" w:ascii="Times New Roman"/>
        </w:rPr>
        <w:t>BBMD</w:t>
      </w:r>
      <w:r>
        <w:rPr>
          <w:rFonts w:hint="eastAsia"/>
        </w:rPr>
        <w:t>、外部设备和本地应用程序发送</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测试思想：</w:t>
      </w:r>
      <w:r>
        <w:rPr>
          <w:rFonts w:hint="eastAsia" w:ascii="Times New Roman"/>
        </w:rPr>
        <w:t>TD</w:t>
      </w:r>
      <w:r>
        <w:rPr>
          <w:rFonts w:hint="eastAsia"/>
        </w:rPr>
        <w:t>应发送</w:t>
      </w:r>
      <w:r>
        <w:rPr>
          <w:rFonts w:hint="eastAsia" w:ascii="Times New Roman"/>
        </w:rPr>
        <w:t>Forwarded</w:t>
      </w:r>
      <w:r>
        <w:rPr>
          <w:rFonts w:hint="eastAsia"/>
        </w:rPr>
        <w:t>-</w:t>
      </w:r>
      <w:r>
        <w:rPr>
          <w:rFonts w:hint="eastAsia" w:ascii="Times New Roman"/>
        </w:rPr>
        <w:t>NPDU</w:t>
      </w:r>
      <w:r>
        <w:rPr>
          <w:rFonts w:hint="eastAsia"/>
        </w:rPr>
        <w:t>到</w:t>
      </w:r>
      <w:r>
        <w:rPr>
          <w:rFonts w:hint="eastAsia" w:ascii="Times New Roman"/>
        </w:rPr>
        <w:t>IUT</w:t>
      </w:r>
      <w:r>
        <w:rPr>
          <w:rFonts w:hint="eastAsia"/>
        </w:rPr>
        <w:t>，就像它是对等的</w:t>
      </w:r>
      <w:r>
        <w:rPr>
          <w:rFonts w:hint="eastAsia" w:ascii="Times New Roman"/>
        </w:rPr>
        <w:t>BBMD</w:t>
      </w:r>
      <w:r>
        <w:rPr>
          <w:rFonts w:hint="eastAsia"/>
        </w:rPr>
        <w:t>1一样。网络层报头中的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字段不出现。</w:t>
      </w:r>
    </w:p>
    <w:p>
      <w:pPr>
        <w:pStyle w:val="32"/>
      </w:pPr>
      <w:r>
        <w:rPr>
          <w:rFonts w:hint="eastAsia"/>
        </w:rPr>
        <w:t>配置要求：</w:t>
      </w:r>
      <w:r>
        <w:rPr>
          <w:rFonts w:hint="eastAsia" w:ascii="Times New Roman"/>
        </w:rPr>
        <w:t>TD</w:t>
      </w:r>
      <w:r>
        <w:rPr>
          <w:rFonts w:hint="eastAsia"/>
        </w:rPr>
        <w:t>应该是</w:t>
      </w:r>
      <w:r>
        <w:rPr>
          <w:rFonts w:hint="eastAsia" w:ascii="Times New Roman"/>
        </w:rPr>
        <w:t>BBMD</w:t>
      </w:r>
      <w:r>
        <w:rPr>
          <w:rFonts w:hint="eastAsia"/>
        </w:rPr>
        <w:t>1。</w:t>
      </w:r>
    </w:p>
    <w:p>
      <w:pPr>
        <w:pStyle w:val="32"/>
      </w:pPr>
      <w:r>
        <w:rPr>
          <w:rFonts w:hint="eastAsia"/>
        </w:rPr>
        <w:t>该测试分为单跳分发测试和双跳分发测试。</w:t>
      </w:r>
    </w:p>
    <w:p>
      <w:pPr>
        <w:pStyle w:val="868"/>
        <w:numPr>
          <w:ilvl w:val="0"/>
          <w:numId w:val="544"/>
        </w:numPr>
        <w:spacing w:before="156" w:after="156"/>
      </w:pPr>
      <w:r>
        <w:rPr>
          <w:rFonts w:hint="eastAsia"/>
        </w:rPr>
        <w:t>对等</w:t>
      </w:r>
      <w:r>
        <w:rPr>
          <w:rFonts w:hint="eastAsia" w:ascii="Times New Roman"/>
        </w:rPr>
        <w:t>BBMD</w:t>
      </w:r>
      <w:r>
        <w:rPr>
          <w:rFonts w:hint="eastAsia"/>
        </w:rPr>
        <w:t>广播消息转发(单跳分发)</w:t>
      </w:r>
    </w:p>
    <w:p>
      <w:pPr>
        <w:pStyle w:val="32"/>
      </w:pPr>
      <w:r>
        <w:rPr>
          <w:rFonts w:hint="eastAsia"/>
        </w:rPr>
        <w:t>配置要求：</w:t>
      </w:r>
      <w:r>
        <w:rPr>
          <w:rFonts w:hint="eastAsia" w:ascii="Times New Roman"/>
        </w:rPr>
        <w:t>BDT</w:t>
      </w:r>
      <w:r>
        <w:rPr>
          <w:rFonts w:hint="eastAsia"/>
        </w:rPr>
        <w:t>应按照测试1</w:t>
      </w:r>
      <w:r>
        <w:t>5</w:t>
      </w:r>
      <w:r>
        <w:rPr>
          <w:rFonts w:hint="eastAsia"/>
        </w:rPr>
        <w:t>.7.1.1配置。</w:t>
      </w:r>
    </w:p>
    <w:p>
      <w:pPr>
        <w:pStyle w:val="32"/>
      </w:pPr>
      <w:r>
        <w:rPr>
          <w:rFonts w:hint="eastAsia"/>
        </w:rPr>
        <w:t>步骤2-3是将</w:t>
      </w:r>
      <w:r>
        <w:rPr>
          <w:rFonts w:hint="eastAsia" w:ascii="Times New Roman"/>
        </w:rPr>
        <w:t>Who</w:t>
      </w:r>
      <w:r>
        <w:rPr>
          <w:rFonts w:hint="eastAsia"/>
        </w:rPr>
        <w:t>-</w:t>
      </w:r>
      <w:r>
        <w:rPr>
          <w:rFonts w:hint="eastAsia" w:ascii="Times New Roman"/>
        </w:rPr>
        <w:t>Is</w:t>
      </w:r>
      <w:r>
        <w:rPr>
          <w:rFonts w:hint="eastAsia"/>
        </w:rPr>
        <w:t>请求分发给被认为是</w:t>
      </w:r>
      <w:r>
        <w:rPr>
          <w:rFonts w:hint="eastAsia" w:ascii="Times New Roman"/>
        </w:rPr>
        <w:t>BACnet</w:t>
      </w:r>
      <w:r>
        <w:rPr>
          <w:rFonts w:hint="eastAsia"/>
        </w:rPr>
        <w:t>网络成员的设备，步骤4-8是来自本地应用程序分发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 xml:space="preserve">DA = Directed IP Broadcast to IP Subnet 1, </w:t>
      </w:r>
    </w:p>
    <w:p>
      <w:pPr>
        <w:pStyle w:val="32"/>
        <w:ind w:left="1050" w:leftChars="500" w:firstLine="0" w:firstLineChars="0"/>
        <w:rPr>
          <w:rFonts w:ascii="Times New Roman"/>
        </w:rPr>
      </w:pPr>
      <w:r>
        <w:rPr>
          <w:rFonts w:ascii="Times New Roman"/>
        </w:rPr>
        <w:t>SA = BBMD1,</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Directed IP Broadcast to IP Subnet 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Directed IP Broadcast to IP Subnet 3,</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68"/>
        <w:numPr>
          <w:ilvl w:val="0"/>
          <w:numId w:val="544"/>
        </w:numPr>
        <w:spacing w:before="156" w:after="156"/>
      </w:pPr>
      <w:r>
        <w:rPr>
          <w:rFonts w:hint="eastAsia"/>
        </w:rPr>
        <w:t>对等</w:t>
      </w:r>
      <w:r>
        <w:rPr>
          <w:rFonts w:hint="eastAsia" w:ascii="Times New Roman"/>
        </w:rPr>
        <w:t>BBMD</w:t>
      </w:r>
      <w:r>
        <w:rPr>
          <w:rFonts w:hint="eastAsia"/>
        </w:rPr>
        <w:t>广播消息转发(两跳分发)</w:t>
      </w:r>
    </w:p>
    <w:p>
      <w:pPr>
        <w:pStyle w:val="32"/>
      </w:pPr>
      <w:r>
        <w:rPr>
          <w:rFonts w:hint="eastAsia"/>
        </w:rPr>
        <w:t>配置要求：</w:t>
      </w:r>
      <w:r>
        <w:rPr>
          <w:rFonts w:hint="eastAsia" w:ascii="Times New Roman"/>
        </w:rPr>
        <w:t>BDT</w:t>
      </w:r>
      <w:r>
        <w:rPr>
          <w:rFonts w:hint="eastAsia"/>
        </w:rPr>
        <w:t>应按照测试1</w:t>
      </w:r>
      <w:r>
        <w:t>5</w:t>
      </w:r>
      <w:r>
        <w:rPr>
          <w:rFonts w:hint="eastAsia"/>
        </w:rPr>
        <w:t>.7.1.2配置。</w:t>
      </w:r>
    </w:p>
    <w:p>
      <w:pPr>
        <w:pStyle w:val="32"/>
      </w:pPr>
      <w:r>
        <w:rPr>
          <w:rFonts w:hint="eastAsia"/>
        </w:rPr>
        <w:t>步骤2-4是将</w:t>
      </w:r>
      <w:r>
        <w:rPr>
          <w:rFonts w:hint="eastAsia" w:ascii="Times New Roman"/>
        </w:rPr>
        <w:t>Who</w:t>
      </w:r>
      <w:r>
        <w:rPr>
          <w:rFonts w:hint="eastAsia"/>
        </w:rPr>
        <w:t>-</w:t>
      </w:r>
      <w:r>
        <w:rPr>
          <w:rFonts w:hint="eastAsia" w:ascii="Times New Roman"/>
        </w:rPr>
        <w:t>Is</w:t>
      </w:r>
      <w:r>
        <w:rPr>
          <w:rFonts w:hint="eastAsia"/>
        </w:rPr>
        <w:t>请求分发给被认为是</w:t>
      </w:r>
      <w:r>
        <w:rPr>
          <w:rFonts w:hint="eastAsia" w:ascii="Times New Roman"/>
        </w:rPr>
        <w:t>BACnet</w:t>
      </w:r>
      <w:r>
        <w:rPr>
          <w:rFonts w:hint="eastAsia"/>
        </w:rPr>
        <w:t>网络成员的设备，步骤5-9是来自本地应用程序分发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BBMD1,</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D2,</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9.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69"/>
        <w:numPr>
          <w:ilvl w:val="0"/>
          <w:numId w:val="542"/>
        </w:numPr>
        <w:spacing w:before="156" w:after="156"/>
      </w:pPr>
      <w:r>
        <w:rPr>
          <w:rFonts w:hint="eastAsia"/>
        </w:rPr>
        <w:t>外部设备广播消息</w:t>
      </w:r>
    </w:p>
    <w:p>
      <w:pPr>
        <w:pStyle w:val="32"/>
      </w:pPr>
      <w:r>
        <w:rPr>
          <w:rFonts w:hint="eastAsia"/>
        </w:rPr>
        <w:t>目的：验证</w:t>
      </w:r>
      <w:r>
        <w:rPr>
          <w:rFonts w:hint="eastAsia" w:ascii="Times New Roman"/>
        </w:rPr>
        <w:t>IUT</w:t>
      </w:r>
      <w:r>
        <w:rPr>
          <w:rFonts w:hint="eastAsia"/>
        </w:rPr>
        <w:t>将向本地网络、对等</w:t>
      </w:r>
      <w:r>
        <w:rPr>
          <w:rFonts w:hint="eastAsia" w:ascii="Times New Roman"/>
        </w:rPr>
        <w:t>BBMD</w:t>
      </w:r>
      <w:r>
        <w:rPr>
          <w:rFonts w:hint="eastAsia"/>
        </w:rPr>
        <w:t>、外部设备和本地应用程序发送</w:t>
      </w:r>
      <w:r>
        <w:rPr>
          <w:rFonts w:hint="eastAsia" w:ascii="Times New Roman"/>
        </w:rPr>
        <w:t>Forwarded</w:t>
      </w:r>
      <w:r>
        <w:rPr>
          <w:rFonts w:hint="eastAsia"/>
        </w:rPr>
        <w:t>-</w:t>
      </w:r>
      <w:r>
        <w:rPr>
          <w:rFonts w:hint="eastAsia" w:ascii="Times New Roman"/>
        </w:rPr>
        <w:t>NPDU</w:t>
      </w:r>
      <w:r>
        <w:rPr>
          <w:rFonts w:hint="eastAsia"/>
        </w:rPr>
        <w:t>消息。</w:t>
      </w:r>
    </w:p>
    <w:p>
      <w:pPr>
        <w:pStyle w:val="32"/>
      </w:pPr>
      <w:r>
        <w:rPr>
          <w:rFonts w:hint="eastAsia"/>
        </w:rPr>
        <w:t>测试思想：</w:t>
      </w:r>
      <w:r>
        <w:rPr>
          <w:rFonts w:hint="eastAsia" w:ascii="Times New Roman"/>
        </w:rPr>
        <w:t>TD</w:t>
      </w:r>
      <w:r>
        <w:rPr>
          <w:rFonts w:hint="eastAsia"/>
        </w:rPr>
        <w:t>将</w:t>
      </w:r>
      <w:r>
        <w:rPr>
          <w:rFonts w:hint="eastAsia" w:ascii="Times New Roman"/>
        </w:rPr>
        <w:t>Distribute</w:t>
      </w:r>
      <w:r>
        <w:rPr>
          <w:rFonts w:hint="eastAsia"/>
        </w:rPr>
        <w:t>-</w:t>
      </w:r>
      <w:r>
        <w:rPr>
          <w:rFonts w:hint="eastAsia" w:ascii="Times New Roman"/>
        </w:rPr>
        <w:t>Broadcast</w:t>
      </w:r>
      <w:r>
        <w:rPr>
          <w:rFonts w:hint="eastAsia"/>
        </w:rPr>
        <w:t>-</w:t>
      </w:r>
      <w:r>
        <w:rPr>
          <w:rFonts w:hint="eastAsia" w:ascii="Times New Roman"/>
        </w:rPr>
        <w:t>To</w:t>
      </w:r>
      <w:r>
        <w:rPr>
          <w:rFonts w:hint="eastAsia"/>
        </w:rPr>
        <w:t>-</w:t>
      </w:r>
      <w:r>
        <w:rPr>
          <w:rFonts w:hint="eastAsia" w:ascii="Times New Roman"/>
        </w:rPr>
        <w:t>Network</w:t>
      </w:r>
      <w:r>
        <w:rPr>
          <w:rFonts w:hint="eastAsia"/>
        </w:rPr>
        <w:t>发送给</w:t>
      </w:r>
      <w:r>
        <w:rPr>
          <w:rFonts w:hint="eastAsia" w:ascii="Times New Roman"/>
        </w:rPr>
        <w:t>IUT</w:t>
      </w:r>
      <w:r>
        <w:rPr>
          <w:rFonts w:hint="eastAsia"/>
        </w:rPr>
        <w:t>，就像它是外部设备</w:t>
      </w:r>
      <w:r>
        <w:rPr>
          <w:rFonts w:hint="eastAsia" w:ascii="Times New Roman"/>
        </w:rPr>
        <w:t>FD</w:t>
      </w:r>
      <w:r>
        <w:rPr>
          <w:rFonts w:hint="eastAsia"/>
        </w:rPr>
        <w:t>1一样。网络层报头中的</w:t>
      </w:r>
      <w:r>
        <w:rPr>
          <w:rFonts w:hint="eastAsia" w:ascii="Times New Roman"/>
        </w:rPr>
        <w:t>DNET</w:t>
      </w:r>
      <w:r>
        <w:rPr>
          <w:rFonts w:hint="eastAsia"/>
        </w:rPr>
        <w:t>/</w:t>
      </w:r>
      <w:r>
        <w:rPr>
          <w:rFonts w:hint="eastAsia" w:ascii="Times New Roman"/>
        </w:rPr>
        <w:t>DADR</w:t>
      </w:r>
      <w:r>
        <w:rPr>
          <w:rFonts w:hint="eastAsia"/>
        </w:rPr>
        <w:t>和</w:t>
      </w:r>
      <w:r>
        <w:rPr>
          <w:rFonts w:hint="eastAsia" w:ascii="Times New Roman"/>
        </w:rPr>
        <w:t>SNET</w:t>
      </w:r>
      <w:r>
        <w:rPr>
          <w:rFonts w:hint="eastAsia"/>
        </w:rPr>
        <w:t>/</w:t>
      </w:r>
      <w:r>
        <w:rPr>
          <w:rFonts w:hint="eastAsia" w:ascii="Times New Roman"/>
        </w:rPr>
        <w:t>SADR</w:t>
      </w:r>
      <w:r>
        <w:rPr>
          <w:rFonts w:hint="eastAsia"/>
        </w:rPr>
        <w:t>字段不出现。</w:t>
      </w:r>
    </w:p>
    <w:p>
      <w:pPr>
        <w:pStyle w:val="32"/>
      </w:pPr>
      <w:r>
        <w:rPr>
          <w:rFonts w:hint="eastAsia"/>
        </w:rPr>
        <w:t>配置要求：</w:t>
      </w:r>
      <w:r>
        <w:rPr>
          <w:rFonts w:hint="eastAsia" w:ascii="Times New Roman"/>
        </w:rPr>
        <w:t>TD</w:t>
      </w:r>
      <w:r>
        <w:rPr>
          <w:rFonts w:hint="eastAsia"/>
        </w:rPr>
        <w:t>应该是</w:t>
      </w:r>
      <w:r>
        <w:rPr>
          <w:rFonts w:hint="eastAsia" w:ascii="Times New Roman"/>
        </w:rPr>
        <w:t>FD</w:t>
      </w:r>
      <w:r>
        <w:rPr>
          <w:rFonts w:hint="eastAsia"/>
        </w:rPr>
        <w:t>1。</w:t>
      </w:r>
    </w:p>
    <w:p>
      <w:pPr>
        <w:pStyle w:val="32"/>
      </w:pPr>
      <w:r>
        <w:rPr>
          <w:rFonts w:hint="eastAsia"/>
        </w:rPr>
        <w:t>该测试分为单跳分发测试和双跳分发测试。</w:t>
      </w:r>
    </w:p>
    <w:p>
      <w:pPr>
        <w:pStyle w:val="868"/>
        <w:numPr>
          <w:ilvl w:val="0"/>
          <w:numId w:val="545"/>
        </w:numPr>
        <w:spacing w:before="156" w:after="156"/>
      </w:pPr>
      <w:r>
        <w:rPr>
          <w:rFonts w:hint="eastAsia"/>
        </w:rPr>
        <w:t>外部设备广播消息（单跳分发）</w:t>
      </w:r>
    </w:p>
    <w:p>
      <w:pPr>
        <w:pStyle w:val="32"/>
      </w:pPr>
      <w:r>
        <w:rPr>
          <w:rFonts w:hint="eastAsia"/>
        </w:rPr>
        <w:t>配置要求：</w:t>
      </w:r>
      <w:r>
        <w:rPr>
          <w:rFonts w:hint="eastAsia" w:ascii="Times New Roman"/>
        </w:rPr>
        <w:t>BDT</w:t>
      </w:r>
      <w:r>
        <w:rPr>
          <w:rFonts w:hint="eastAsia"/>
        </w:rPr>
        <w:t>应按照测试1</w:t>
      </w:r>
      <w:r>
        <w:t>5</w:t>
      </w:r>
      <w:r>
        <w:rPr>
          <w:rFonts w:hint="eastAsia"/>
        </w:rPr>
        <w:t>.7.1.1配置。</w:t>
      </w:r>
    </w:p>
    <w:p>
      <w:pPr>
        <w:pStyle w:val="32"/>
      </w:pPr>
      <w:r>
        <w:rPr>
          <w:rFonts w:hint="eastAsia"/>
        </w:rPr>
        <w:t>步骤2-5是将</w:t>
      </w:r>
      <w:r>
        <w:rPr>
          <w:rFonts w:hint="eastAsia" w:ascii="Times New Roman"/>
        </w:rPr>
        <w:t>Who</w:t>
      </w:r>
      <w:r>
        <w:rPr>
          <w:rFonts w:hint="eastAsia"/>
        </w:rPr>
        <w:t>-</w:t>
      </w:r>
      <w:r>
        <w:rPr>
          <w:rFonts w:hint="eastAsia" w:ascii="Times New Roman"/>
        </w:rPr>
        <w:t>Is</w:t>
      </w:r>
      <w:r>
        <w:rPr>
          <w:rFonts w:hint="eastAsia"/>
        </w:rPr>
        <w:t>请求分发给被认为是</w:t>
      </w:r>
      <w:r>
        <w:rPr>
          <w:rFonts w:hint="eastAsia" w:ascii="Times New Roman"/>
        </w:rPr>
        <w:t>BACnet</w:t>
      </w:r>
      <w:r>
        <w:rPr>
          <w:rFonts w:hint="eastAsia"/>
        </w:rPr>
        <w:t>网络成员的设备，步骤6-10是来自本地应用程序分发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Distribute-Broadcast-To-Network,</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Directed IP Broadcast to IP Subnet 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Directed IP Broadcast to IP Subnet 3,</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Directed IP Broadcast to IP Subnet 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8. RECEIVE</w:t>
      </w:r>
    </w:p>
    <w:p>
      <w:pPr>
        <w:pStyle w:val="32"/>
        <w:ind w:left="1050" w:leftChars="500" w:firstLine="0" w:firstLineChars="0"/>
        <w:rPr>
          <w:rFonts w:ascii="Times New Roman"/>
        </w:rPr>
      </w:pPr>
      <w:r>
        <w:rPr>
          <w:rFonts w:ascii="Times New Roman"/>
        </w:rPr>
        <w:t>DA = Directed IP Broadcast to IP Subnet 3,</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9.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10.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68"/>
        <w:numPr>
          <w:ilvl w:val="0"/>
          <w:numId w:val="545"/>
        </w:numPr>
        <w:spacing w:before="156" w:after="156"/>
      </w:pPr>
      <w:r>
        <w:rPr>
          <w:rFonts w:hint="eastAsia"/>
        </w:rPr>
        <w:t>外部设备广播消息（双跳分发）</w:t>
      </w:r>
    </w:p>
    <w:p>
      <w:pPr>
        <w:pStyle w:val="32"/>
      </w:pPr>
      <w:r>
        <w:rPr>
          <w:rFonts w:hint="eastAsia"/>
        </w:rPr>
        <w:t>配置要求：</w:t>
      </w:r>
      <w:r>
        <w:rPr>
          <w:rFonts w:hint="eastAsia" w:ascii="Times New Roman"/>
        </w:rPr>
        <w:t>BDT</w:t>
      </w:r>
      <w:r>
        <w:rPr>
          <w:rFonts w:hint="eastAsia"/>
        </w:rPr>
        <w:t>和</w:t>
      </w:r>
      <w:r>
        <w:rPr>
          <w:rFonts w:hint="eastAsia" w:ascii="Times New Roman"/>
        </w:rPr>
        <w:t>FDI</w:t>
      </w:r>
      <w:r>
        <w:rPr>
          <w:rFonts w:hint="eastAsia"/>
        </w:rPr>
        <w:t>应按照测试1</w:t>
      </w:r>
      <w:r>
        <w:t>5</w:t>
      </w:r>
      <w:r>
        <w:rPr>
          <w:rFonts w:hint="eastAsia"/>
        </w:rPr>
        <w:t>.7.1.2配置。</w:t>
      </w:r>
    </w:p>
    <w:p>
      <w:pPr>
        <w:pStyle w:val="32"/>
      </w:pPr>
      <w:r>
        <w:rPr>
          <w:rFonts w:hint="eastAsia"/>
        </w:rPr>
        <w:t>步骤2-5是将</w:t>
      </w:r>
      <w:r>
        <w:rPr>
          <w:rFonts w:hint="eastAsia" w:ascii="Times New Roman"/>
        </w:rPr>
        <w:t>Who</w:t>
      </w:r>
      <w:r>
        <w:rPr>
          <w:rFonts w:hint="eastAsia"/>
        </w:rPr>
        <w:t>-</w:t>
      </w:r>
      <w:r>
        <w:rPr>
          <w:rFonts w:hint="eastAsia" w:ascii="Times New Roman"/>
        </w:rPr>
        <w:t>Is</w:t>
      </w:r>
      <w:r>
        <w:rPr>
          <w:rFonts w:hint="eastAsia"/>
        </w:rPr>
        <w:t>请求分发给被认为是</w:t>
      </w:r>
      <w:r>
        <w:rPr>
          <w:rFonts w:hint="eastAsia" w:ascii="Times New Roman"/>
        </w:rPr>
        <w:t>BACnet</w:t>
      </w:r>
      <w:r>
        <w:rPr>
          <w:rFonts w:hint="eastAsia"/>
        </w:rPr>
        <w:t>网络成员的设备，步骤6-10是来自本地应用程序分发</w:t>
      </w:r>
      <w:r>
        <w:rPr>
          <w:rFonts w:hint="eastAsia" w:ascii="Times New Roman"/>
        </w:rPr>
        <w:t>I</w:t>
      </w:r>
      <w:r>
        <w:rPr>
          <w:rFonts w:hint="eastAsia"/>
        </w:rPr>
        <w:t>-</w:t>
      </w:r>
      <w:r>
        <w:rPr>
          <w:rFonts w:hint="eastAsia" w:ascii="Times New Roman"/>
        </w:rPr>
        <w:t>Am</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FD1,</w:t>
      </w:r>
    </w:p>
    <w:p>
      <w:pPr>
        <w:pStyle w:val="32"/>
        <w:ind w:left="1050" w:leftChars="500" w:firstLine="0" w:firstLineChars="0"/>
        <w:rPr>
          <w:rFonts w:ascii="Times New Roman"/>
        </w:rPr>
      </w:pPr>
      <w:r>
        <w:rPr>
          <w:rFonts w:ascii="Times New Roman"/>
        </w:rPr>
        <w:t>Distribute-Broadcast-To-Network,</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3.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4. RECEIVE</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5.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FD1,</w:t>
      </w:r>
    </w:p>
    <w:p>
      <w:pPr>
        <w:pStyle w:val="32"/>
        <w:ind w:left="1050" w:leftChars="500" w:firstLine="0" w:firstLineChars="0"/>
        <w:rPr>
          <w:rFonts w:ascii="Times New Roman"/>
        </w:rPr>
      </w:pPr>
      <w:r>
        <w:rPr>
          <w:rFonts w:ascii="Times New Roman"/>
        </w:rPr>
        <w:t>NPDU = Who-Is</w:t>
      </w:r>
    </w:p>
    <w:p>
      <w:pPr>
        <w:pStyle w:val="32"/>
        <w:rPr>
          <w:rFonts w:ascii="Times New Roman"/>
        </w:rPr>
      </w:pPr>
      <w:r>
        <w:rPr>
          <w:rFonts w:ascii="Times New Roman"/>
        </w:rPr>
        <w:t>6. RECEIVE</w:t>
      </w:r>
    </w:p>
    <w:p>
      <w:pPr>
        <w:pStyle w:val="32"/>
        <w:ind w:left="1050" w:leftChars="500" w:firstLine="0" w:firstLineChars="0"/>
        <w:rPr>
          <w:rFonts w:ascii="Times New Roman"/>
        </w:rPr>
      </w:pPr>
      <w:r>
        <w:rPr>
          <w:rFonts w:ascii="Times New Roman"/>
        </w:rPr>
        <w:t>DA = Local IP Broadcast,</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Original-Broadcast-NPDU,</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7. RECEIVE</w:t>
      </w:r>
    </w:p>
    <w:p>
      <w:pPr>
        <w:pStyle w:val="32"/>
        <w:ind w:left="1050" w:leftChars="500" w:firstLine="0" w:firstLineChars="0"/>
        <w:rPr>
          <w:rFonts w:ascii="Times New Roman"/>
        </w:rPr>
      </w:pPr>
      <w:r>
        <w:rPr>
          <w:rFonts w:ascii="Times New Roman"/>
        </w:rPr>
        <w:t>DA = BBMD1,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 xml:space="preserve">8. RECEIVE </w:t>
      </w:r>
    </w:p>
    <w:p>
      <w:pPr>
        <w:pStyle w:val="32"/>
        <w:ind w:left="1050" w:leftChars="500" w:firstLine="0" w:firstLineChars="0"/>
        <w:rPr>
          <w:rFonts w:ascii="Times New Roman"/>
        </w:rPr>
      </w:pPr>
      <w:r>
        <w:rPr>
          <w:rFonts w:ascii="Times New Roman"/>
        </w:rPr>
        <w:t>DA = BBMD2,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9. RECEIVE</w:t>
      </w:r>
    </w:p>
    <w:p>
      <w:pPr>
        <w:pStyle w:val="32"/>
        <w:ind w:left="1050" w:leftChars="500" w:firstLine="0" w:firstLineChars="0"/>
        <w:rPr>
          <w:rFonts w:ascii="Times New Roman"/>
        </w:rPr>
      </w:pPr>
      <w:r>
        <w:rPr>
          <w:rFonts w:ascii="Times New Roman"/>
        </w:rPr>
        <w:t>DA = FD1,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rPr>
          <w:rFonts w:ascii="Times New Roman"/>
        </w:rPr>
      </w:pPr>
      <w:r>
        <w:rPr>
          <w:rFonts w:ascii="Times New Roman"/>
        </w:rPr>
        <w:t>10. RECEIVE</w:t>
      </w:r>
    </w:p>
    <w:p>
      <w:pPr>
        <w:pStyle w:val="32"/>
        <w:ind w:left="1050" w:leftChars="500" w:firstLine="0" w:firstLineChars="0"/>
        <w:rPr>
          <w:rFonts w:ascii="Times New Roman"/>
        </w:rPr>
      </w:pPr>
      <w:r>
        <w:rPr>
          <w:rFonts w:ascii="Times New Roman"/>
        </w:rPr>
        <w:t>DA = FD2,</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Forwarded-NPDU,</w:t>
      </w:r>
    </w:p>
    <w:p>
      <w:pPr>
        <w:pStyle w:val="32"/>
        <w:ind w:left="1050" w:leftChars="500" w:firstLine="0" w:firstLineChars="0"/>
        <w:rPr>
          <w:rFonts w:ascii="Times New Roman"/>
        </w:rPr>
      </w:pPr>
      <w:r>
        <w:rPr>
          <w:rFonts w:ascii="Times New Roman"/>
        </w:rPr>
        <w:t>Originating-Device = IUT,</w:t>
      </w:r>
    </w:p>
    <w:p>
      <w:pPr>
        <w:pStyle w:val="32"/>
        <w:ind w:left="1050" w:leftChars="500" w:firstLine="0" w:firstLineChars="0"/>
        <w:rPr>
          <w:rFonts w:ascii="Times New Roman"/>
        </w:rPr>
      </w:pPr>
      <w:r>
        <w:rPr>
          <w:rFonts w:ascii="Times New Roman"/>
        </w:rPr>
        <w:t>NPDU = I-Am</w:t>
      </w:r>
    </w:p>
    <w:p>
      <w:pPr>
        <w:pStyle w:val="32"/>
      </w:pPr>
      <w:r>
        <w:rPr>
          <w:rFonts w:hint="eastAsia"/>
        </w:rPr>
        <w:t>注意事项：</w:t>
      </w:r>
      <w:r>
        <w:rPr>
          <w:rFonts w:hint="eastAsia" w:ascii="Times New Roman"/>
        </w:rPr>
        <w:t>IUT</w:t>
      </w:r>
      <w:r>
        <w:rPr>
          <w:rFonts w:hint="eastAsia"/>
        </w:rPr>
        <w:t>发送的消息的顺序并不重要。</w:t>
      </w:r>
    </w:p>
    <w:p>
      <w:pPr>
        <w:pStyle w:val="851"/>
      </w:pPr>
      <w:bookmarkStart w:id="1451" w:name="_Toc54781937"/>
      <w:r>
        <w:rPr>
          <w:rFonts w:hint="eastAsia"/>
        </w:rPr>
        <w:t>注册为外部设备</w:t>
      </w:r>
      <w:bookmarkEnd w:id="1451"/>
    </w:p>
    <w:p>
      <w:pPr>
        <w:pStyle w:val="32"/>
      </w:pPr>
      <w:r>
        <w:rPr>
          <w:rFonts w:hint="eastAsia"/>
        </w:rPr>
        <w:t>所需测试：无</w:t>
      </w:r>
    </w:p>
    <w:p>
      <w:pPr>
        <w:pStyle w:val="32"/>
      </w:pPr>
      <w:r>
        <w:rPr>
          <w:rFonts w:hint="eastAsia" w:ascii="Times New Roman"/>
        </w:rPr>
        <w:t>BACnet</w:t>
      </w:r>
      <w:r>
        <w:rPr>
          <w:rFonts w:hint="eastAsia"/>
        </w:rPr>
        <w:t>参考条款：</w:t>
      </w:r>
      <w:r>
        <w:rPr>
          <w:rFonts w:hint="eastAsia" w:ascii="Times New Roman"/>
        </w:rPr>
        <w:t>J</w:t>
      </w:r>
      <w:r>
        <w:rPr>
          <w:rFonts w:hint="eastAsia"/>
        </w:rPr>
        <w:t>.5.2</w:t>
      </w:r>
    </w:p>
    <w:p>
      <w:pPr>
        <w:pStyle w:val="32"/>
      </w:pPr>
      <w:r>
        <w:rPr>
          <w:rFonts w:hint="eastAsia"/>
        </w:rPr>
        <w:t>目的：此测试用例验证了</w:t>
      </w:r>
      <w:r>
        <w:rPr>
          <w:rFonts w:hint="eastAsia" w:ascii="Times New Roman"/>
        </w:rPr>
        <w:t>IUT</w:t>
      </w:r>
      <w:r>
        <w:rPr>
          <w:rFonts w:hint="eastAsia"/>
        </w:rPr>
        <w:t>可以注册为具有</w:t>
      </w:r>
      <w:r>
        <w:rPr>
          <w:rFonts w:hint="eastAsia" w:ascii="Times New Roman"/>
        </w:rPr>
        <w:t>BBMD</w:t>
      </w:r>
      <w:r>
        <w:rPr>
          <w:rFonts w:hint="eastAsia"/>
        </w:rPr>
        <w:t>的外部设备。</w:t>
      </w:r>
    </w:p>
    <w:p>
      <w:pPr>
        <w:pStyle w:val="32"/>
      </w:pPr>
      <w:r>
        <w:rPr>
          <w:rFonts w:hint="eastAsia"/>
        </w:rPr>
        <w:t>测试思想：将</w:t>
      </w:r>
      <w:r>
        <w:rPr>
          <w:rFonts w:hint="eastAsia" w:ascii="Times New Roman"/>
        </w:rPr>
        <w:t>IUT</w:t>
      </w:r>
      <w:r>
        <w:rPr>
          <w:rFonts w:hint="eastAsia"/>
        </w:rPr>
        <w:t>注册为具有</w:t>
      </w:r>
      <w:r>
        <w:rPr>
          <w:rFonts w:hint="eastAsia" w:ascii="Times New Roman"/>
        </w:rPr>
        <w:t>TD</w:t>
      </w:r>
      <w:r>
        <w:rPr>
          <w:rFonts w:hint="eastAsia"/>
        </w:rPr>
        <w:t>的外部设备。</w:t>
      </w:r>
    </w:p>
    <w:p>
      <w:pPr>
        <w:pStyle w:val="32"/>
      </w:pPr>
      <w:r>
        <w:rPr>
          <w:rFonts w:hint="eastAsia"/>
        </w:rPr>
        <w:t>配置要求：配置</w:t>
      </w:r>
      <w:r>
        <w:rPr>
          <w:rFonts w:hint="eastAsia" w:ascii="Times New Roman"/>
        </w:rPr>
        <w:t>IUT</w:t>
      </w:r>
      <w:r>
        <w:rPr>
          <w:rFonts w:hint="eastAsia"/>
        </w:rPr>
        <w:t>使其注册为具有</w:t>
      </w:r>
      <w:r>
        <w:rPr>
          <w:rFonts w:hint="eastAsia" w:ascii="Times New Roman"/>
        </w:rPr>
        <w:t>TD</w:t>
      </w:r>
      <w:r>
        <w:rPr>
          <w:rFonts w:hint="eastAsia"/>
        </w:rPr>
        <w:t>的外部设备。</w:t>
      </w:r>
    </w:p>
    <w:p>
      <w:pPr>
        <w:pStyle w:val="32"/>
      </w:pPr>
      <w:r>
        <w:rPr>
          <w:rFonts w:hint="eastAsia"/>
        </w:rPr>
        <w:t>测试步骤：</w:t>
      </w:r>
    </w:p>
    <w:p>
      <w:pPr>
        <w:pStyle w:val="32"/>
        <w:rPr>
          <w:rFonts w:ascii="Times New Roman"/>
        </w:rPr>
      </w:pPr>
      <w:r>
        <w:rPr>
          <w:rFonts w:ascii="Times New Roman"/>
        </w:rPr>
        <w:t>1. RECEIVE DESTINATION = TD, SOURCE = IUT,</w:t>
      </w:r>
    </w:p>
    <w:p>
      <w:pPr>
        <w:pStyle w:val="32"/>
        <w:ind w:firstLine="1050" w:firstLineChars="500"/>
        <w:rPr>
          <w:rFonts w:ascii="Times New Roman"/>
        </w:rPr>
      </w:pPr>
      <w:r>
        <w:rPr>
          <w:rFonts w:ascii="Times New Roman"/>
        </w:rPr>
        <w:t>Register-Foreign-Device</w:t>
      </w:r>
    </w:p>
    <w:p>
      <w:pPr>
        <w:pStyle w:val="32"/>
        <w:rPr>
          <w:rFonts w:ascii="Times New Roman"/>
        </w:rPr>
      </w:pPr>
      <w:r>
        <w:rPr>
          <w:rFonts w:ascii="Times New Roman"/>
        </w:rPr>
        <w:t>2. TRANSMIT DESTINATION = IUT, SOURCE = TD,</w:t>
      </w:r>
    </w:p>
    <w:p>
      <w:pPr>
        <w:pStyle w:val="32"/>
        <w:ind w:firstLine="1050" w:firstLineChars="500"/>
        <w:rPr>
          <w:rFonts w:ascii="Times New Roman"/>
        </w:rPr>
      </w:pPr>
      <w:r>
        <w:rPr>
          <w:rFonts w:ascii="Times New Roman"/>
        </w:rPr>
        <w:t>BVLC-Result,</w:t>
      </w:r>
    </w:p>
    <w:p>
      <w:pPr>
        <w:pStyle w:val="32"/>
        <w:ind w:firstLine="1890" w:firstLineChars="900"/>
        <w:rPr>
          <w:rFonts w:ascii="Times New Roman"/>
        </w:rPr>
      </w:pPr>
      <w:r>
        <w:rPr>
          <w:rFonts w:ascii="Times New Roman"/>
        </w:rPr>
        <w:t>‘Result Code’ = Successful completion</w:t>
      </w:r>
    </w:p>
    <w:p>
      <w:pPr>
        <w:pStyle w:val="851"/>
      </w:pPr>
      <w:bookmarkStart w:id="1452" w:name="_Toc54781938"/>
      <w:r>
        <w:rPr>
          <w:rFonts w:hint="eastAsia"/>
        </w:rPr>
        <w:t>初始化包含</w:t>
      </w:r>
      <w:r>
        <w:rPr>
          <w:rFonts w:hint="eastAsia" w:ascii="Times New Roman"/>
        </w:rPr>
        <w:t>NPDU</w:t>
      </w:r>
      <w:r>
        <w:rPr>
          <w:rFonts w:hint="eastAsia"/>
        </w:rPr>
        <w:t>的</w:t>
      </w:r>
      <w:r>
        <w:rPr>
          <w:rFonts w:hint="eastAsia" w:ascii="Times New Roman"/>
        </w:rPr>
        <w:t>BVLL</w:t>
      </w:r>
      <w:r>
        <w:rPr>
          <w:rFonts w:hint="eastAsia"/>
        </w:rPr>
        <w:t>服务请求</w:t>
      </w:r>
      <w:bookmarkEnd w:id="1452"/>
    </w:p>
    <w:p>
      <w:pPr>
        <w:pStyle w:val="32"/>
      </w:pPr>
      <w:r>
        <w:rPr>
          <w:rFonts w:hint="eastAsia"/>
        </w:rPr>
        <w:t>这组测试验证</w:t>
      </w:r>
      <w:r>
        <w:rPr>
          <w:rFonts w:hint="eastAsia" w:ascii="Times New Roman"/>
        </w:rPr>
        <w:t>IUT</w:t>
      </w:r>
      <w:r>
        <w:rPr>
          <w:rFonts w:hint="eastAsia"/>
        </w:rPr>
        <w:t>可以正确初始化包含</w:t>
      </w:r>
      <w:r>
        <w:rPr>
          <w:rFonts w:hint="eastAsia" w:ascii="Times New Roman"/>
        </w:rPr>
        <w:t>NPDU</w:t>
      </w:r>
      <w:r>
        <w:rPr>
          <w:rFonts w:hint="eastAsia"/>
        </w:rPr>
        <w:t>的</w:t>
      </w:r>
      <w:r>
        <w:rPr>
          <w:rFonts w:hint="eastAsia" w:ascii="Times New Roman"/>
        </w:rPr>
        <w:t>BVLL</w:t>
      </w:r>
      <w:r>
        <w:rPr>
          <w:rFonts w:hint="eastAsia"/>
        </w:rPr>
        <w:t>服务请求。</w:t>
      </w:r>
    </w:p>
    <w:p>
      <w:pPr>
        <w:pStyle w:val="869"/>
        <w:numPr>
          <w:ilvl w:val="0"/>
          <w:numId w:val="546"/>
        </w:numPr>
        <w:spacing w:before="156" w:after="156"/>
      </w:pPr>
      <w:r>
        <w:rPr>
          <w:rFonts w:hint="eastAsia"/>
        </w:rPr>
        <w:t>分布式广播到网络</w:t>
      </w:r>
    </w:p>
    <w:p>
      <w:pPr>
        <w:pStyle w:val="32"/>
      </w:pPr>
      <w:r>
        <w:rPr>
          <w:rFonts w:hint="eastAsia"/>
        </w:rPr>
        <w:t>所需测试：1</w:t>
      </w:r>
      <w:r>
        <w:t>5</w:t>
      </w:r>
      <w:r>
        <w:rPr>
          <w:rFonts w:hint="eastAsia"/>
        </w:rPr>
        <w:t>.</w:t>
      </w:r>
      <w:r>
        <w:rPr>
          <w:rFonts w:hint="eastAsia" w:ascii="Times New Roman"/>
        </w:rPr>
        <w:t>X</w:t>
      </w:r>
      <w:r>
        <w:rPr>
          <w:rFonts w:hint="eastAsia"/>
        </w:rPr>
        <w:t>1，“注册为外部设备”</w:t>
      </w:r>
    </w:p>
    <w:p>
      <w:pPr>
        <w:pStyle w:val="32"/>
      </w:pPr>
      <w:r>
        <w:rPr>
          <w:rFonts w:hint="eastAsia" w:ascii="Times New Roman"/>
        </w:rPr>
        <w:t>BACnet</w:t>
      </w:r>
      <w:r>
        <w:rPr>
          <w:rFonts w:hint="eastAsia"/>
        </w:rPr>
        <w:t xml:space="preserve"> 参考条款：</w:t>
      </w:r>
      <w:r>
        <w:rPr>
          <w:rFonts w:hint="eastAsia" w:ascii="Times New Roman"/>
        </w:rPr>
        <w:t>J</w:t>
      </w:r>
      <w:r>
        <w:rPr>
          <w:rFonts w:hint="eastAsia"/>
        </w:rPr>
        <w:t>.2.10</w:t>
      </w:r>
    </w:p>
    <w:p>
      <w:pPr>
        <w:pStyle w:val="32"/>
      </w:pPr>
      <w:r>
        <w:rPr>
          <w:rFonts w:hint="eastAsia"/>
        </w:rPr>
        <w:t>目的：验证注册为外部设备的</w:t>
      </w:r>
      <w:r>
        <w:rPr>
          <w:rFonts w:hint="eastAsia" w:ascii="Times New Roman"/>
        </w:rPr>
        <w:t>IUT</w:t>
      </w:r>
      <w:r>
        <w:rPr>
          <w:rFonts w:hint="eastAsia"/>
        </w:rPr>
        <w:t>可以向</w:t>
      </w:r>
      <w:r>
        <w:rPr>
          <w:rFonts w:hint="eastAsia" w:ascii="Times New Roman"/>
        </w:rPr>
        <w:t>BBMD</w:t>
      </w:r>
      <w:r>
        <w:rPr>
          <w:rFonts w:hint="eastAsia"/>
        </w:rPr>
        <w:t>发出请求，以便在</w:t>
      </w:r>
      <w:r>
        <w:rPr>
          <w:rFonts w:hint="eastAsia" w:ascii="Times New Roman"/>
        </w:rPr>
        <w:t>BBMD</w:t>
      </w:r>
      <w:r>
        <w:rPr>
          <w:rFonts w:hint="eastAsia"/>
        </w:rPr>
        <w:t>的</w:t>
      </w:r>
      <w:r>
        <w:rPr>
          <w:rFonts w:hint="eastAsia" w:ascii="Times New Roman"/>
        </w:rPr>
        <w:t>BDT</w:t>
      </w:r>
      <w:r>
        <w:rPr>
          <w:rFonts w:hint="eastAsia"/>
        </w:rPr>
        <w:t>中的所有子网上广播消息。</w:t>
      </w:r>
    </w:p>
    <w:p>
      <w:pPr>
        <w:pStyle w:val="32"/>
      </w:pPr>
      <w:r>
        <w:rPr>
          <w:rFonts w:hint="eastAsia"/>
        </w:rPr>
        <w:t>测试思想：将</w:t>
      </w:r>
      <w:r>
        <w:rPr>
          <w:rFonts w:hint="eastAsia" w:ascii="Times New Roman"/>
        </w:rPr>
        <w:t>IUT</w:t>
      </w:r>
      <w:r>
        <w:rPr>
          <w:rFonts w:hint="eastAsia"/>
        </w:rPr>
        <w:t>配置为注册自己成具有</w:t>
      </w:r>
      <w:r>
        <w:rPr>
          <w:rFonts w:hint="eastAsia" w:ascii="Times New Roman"/>
        </w:rPr>
        <w:t>TD</w:t>
      </w:r>
      <w:r>
        <w:rPr>
          <w:rFonts w:hint="eastAsia"/>
        </w:rPr>
        <w:t>的外部设备，然后在完成注册后，发起广播消息传送到</w:t>
      </w:r>
      <w:r>
        <w:rPr>
          <w:rFonts w:hint="eastAsia" w:ascii="Times New Roman"/>
        </w:rPr>
        <w:t>BBMD</w:t>
      </w:r>
      <w:r>
        <w:rPr>
          <w:rFonts w:hint="eastAsia"/>
        </w:rPr>
        <w:t>进行分发。如果</w:t>
      </w:r>
      <w:r>
        <w:rPr>
          <w:rFonts w:hint="eastAsia" w:ascii="Times New Roman"/>
        </w:rPr>
        <w:t>IUT</w:t>
      </w:r>
      <w:r>
        <w:rPr>
          <w:rFonts w:hint="eastAsia"/>
        </w:rPr>
        <w:t>不支持外部设备注册，或者不能发起广播消息来传输</w:t>
      </w:r>
      <w:r>
        <w:rPr>
          <w:rFonts w:hint="eastAsia" w:ascii="Times New Roman"/>
        </w:rPr>
        <w:t>BACnet</w:t>
      </w:r>
      <w:r>
        <w:rPr>
          <w:rFonts w:hint="eastAsia"/>
        </w:rPr>
        <w:t xml:space="preserve"> </w:t>
      </w:r>
      <w:r>
        <w:rPr>
          <w:rFonts w:hint="eastAsia" w:ascii="Times New Roman"/>
        </w:rPr>
        <w:t>NPDU</w:t>
      </w:r>
      <w:r>
        <w:rPr>
          <w:rFonts w:hint="eastAsia"/>
        </w:rPr>
        <w:t>，那么该测试将被省略。</w:t>
      </w:r>
    </w:p>
    <w:p>
      <w:pPr>
        <w:pStyle w:val="32"/>
      </w:pPr>
      <w:r>
        <w:rPr>
          <w:rFonts w:hint="eastAsia"/>
        </w:rPr>
        <w:t>测试步骤：</w:t>
      </w:r>
    </w:p>
    <w:p>
      <w:pPr>
        <w:pStyle w:val="32"/>
        <w:rPr>
          <w:rFonts w:ascii="Times New Roman"/>
        </w:rPr>
      </w:pPr>
      <w:r>
        <w:rPr>
          <w:rFonts w:ascii="Times New Roman"/>
        </w:rPr>
        <w:t>1. RECEIVE DESTINATION = TD, SOURCE = IUT,</w:t>
      </w:r>
    </w:p>
    <w:p>
      <w:pPr>
        <w:pStyle w:val="32"/>
        <w:ind w:firstLine="1050" w:firstLineChars="500"/>
        <w:rPr>
          <w:rFonts w:ascii="Times New Roman"/>
        </w:rPr>
      </w:pPr>
      <w:r>
        <w:rPr>
          <w:rFonts w:ascii="Times New Roman"/>
        </w:rPr>
        <w:t>Register-Foreign-Device</w:t>
      </w:r>
    </w:p>
    <w:p>
      <w:pPr>
        <w:pStyle w:val="32"/>
        <w:rPr>
          <w:rFonts w:ascii="Times New Roman"/>
        </w:rPr>
      </w:pPr>
      <w:r>
        <w:rPr>
          <w:rFonts w:ascii="Times New Roman"/>
        </w:rPr>
        <w:t>2. TRANSMIT DESTINATION = IUT, SOURCE = TD,</w:t>
      </w:r>
    </w:p>
    <w:p>
      <w:pPr>
        <w:pStyle w:val="32"/>
        <w:ind w:firstLine="1050" w:firstLineChars="500"/>
        <w:rPr>
          <w:rFonts w:ascii="Times New Roman"/>
        </w:rPr>
      </w:pPr>
      <w:r>
        <w:rPr>
          <w:rFonts w:ascii="Times New Roman"/>
        </w:rPr>
        <w:t>BVLC-Result,</w:t>
      </w:r>
    </w:p>
    <w:p>
      <w:pPr>
        <w:pStyle w:val="32"/>
        <w:ind w:firstLine="1890" w:firstLineChars="900"/>
        <w:rPr>
          <w:rFonts w:ascii="Times New Roman"/>
        </w:rPr>
      </w:pPr>
      <w:r>
        <w:rPr>
          <w:rFonts w:ascii="Times New Roman"/>
        </w:rPr>
        <w:t>‘Result Code’ = Successful completion</w:t>
      </w:r>
    </w:p>
    <w:p>
      <w:pPr>
        <w:pStyle w:val="32"/>
        <w:rPr>
          <w:rFonts w:ascii="Times New Roman"/>
        </w:rPr>
      </w:pPr>
      <w:r>
        <w:rPr>
          <w:rFonts w:ascii="Times New Roman"/>
        </w:rPr>
        <w:t>3. MAKE (the IUT initiate a broadcast)</w:t>
      </w:r>
    </w:p>
    <w:p>
      <w:pPr>
        <w:pStyle w:val="32"/>
        <w:rPr>
          <w:rFonts w:ascii="Times New Roman"/>
        </w:rPr>
      </w:pPr>
      <w:r>
        <w:rPr>
          <w:rFonts w:ascii="Times New Roman"/>
        </w:rPr>
        <w:t>4. RECEIVE DESTINATION = TD, SOURCE = IUT,</w:t>
      </w:r>
    </w:p>
    <w:p>
      <w:pPr>
        <w:pStyle w:val="32"/>
        <w:ind w:firstLine="1050" w:firstLineChars="500"/>
        <w:rPr>
          <w:rFonts w:ascii="Times New Roman"/>
        </w:rPr>
      </w:pPr>
      <w:r>
        <w:rPr>
          <w:rFonts w:ascii="Times New Roman"/>
        </w:rPr>
        <w:t>Distribute-Broadcast-To-Network</w:t>
      </w:r>
    </w:p>
    <w:p>
      <w:pPr>
        <w:pStyle w:val="869"/>
        <w:numPr>
          <w:ilvl w:val="0"/>
          <w:numId w:val="546"/>
        </w:numPr>
        <w:spacing w:before="156" w:after="156"/>
      </w:pPr>
      <w:r>
        <w:rPr>
          <w:rFonts w:hint="eastAsia"/>
        </w:rPr>
        <w:t>发起原单播</w:t>
      </w:r>
      <w:r>
        <w:rPr>
          <w:rFonts w:hint="eastAsia" w:ascii="Times New Roman"/>
        </w:rPr>
        <w:t>NPDU</w:t>
      </w:r>
    </w:p>
    <w:p>
      <w:pPr>
        <w:pStyle w:val="32"/>
      </w:pPr>
      <w:r>
        <w:rPr>
          <w:rFonts w:hint="eastAsia"/>
        </w:rPr>
        <w:t>所需测试：1</w:t>
      </w:r>
      <w:r>
        <w:t>5</w:t>
      </w:r>
      <w:r>
        <w:rPr>
          <w:rFonts w:hint="eastAsia"/>
        </w:rPr>
        <w:t>.2.3，“执行</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w:t>
      </w:r>
    </w:p>
    <w:p>
      <w:pPr>
        <w:pStyle w:val="32"/>
      </w:pPr>
      <w:r>
        <w:rPr>
          <w:rFonts w:hint="eastAsia" w:ascii="Times New Roman"/>
        </w:rPr>
        <w:t>BACnet</w:t>
      </w:r>
      <w:r>
        <w:rPr>
          <w:rFonts w:hint="eastAsia"/>
        </w:rPr>
        <w:t>参考条款：</w:t>
      </w:r>
      <w:r>
        <w:rPr>
          <w:rFonts w:hint="eastAsia" w:ascii="Times New Roman"/>
        </w:rPr>
        <w:t>J</w:t>
      </w:r>
      <w:r>
        <w:rPr>
          <w:rFonts w:hint="eastAsia"/>
        </w:rPr>
        <w:t>.2.11</w:t>
      </w:r>
    </w:p>
    <w:p>
      <w:pPr>
        <w:pStyle w:val="32"/>
      </w:pPr>
      <w:r>
        <w:rPr>
          <w:rFonts w:hint="eastAsia"/>
        </w:rPr>
        <w:t>目的：验证</w:t>
      </w:r>
      <w:r>
        <w:rPr>
          <w:rFonts w:hint="eastAsia" w:ascii="Times New Roman"/>
        </w:rPr>
        <w:t>IUT</w:t>
      </w:r>
      <w:r>
        <w:rPr>
          <w:rFonts w:hint="eastAsia"/>
        </w:rPr>
        <w:t>可以向另一个设备发出一个定向</w:t>
      </w:r>
      <w:r>
        <w:rPr>
          <w:rFonts w:hint="eastAsia" w:ascii="Times New Roman"/>
        </w:rPr>
        <w:t>NPDU</w:t>
      </w:r>
      <w:r>
        <w:rPr>
          <w:rFonts w:hint="eastAsia"/>
        </w:rPr>
        <w:t>。</w:t>
      </w:r>
    </w:p>
    <w:p>
      <w:pPr>
        <w:pStyle w:val="32"/>
      </w:pPr>
      <w:r>
        <w:rPr>
          <w:rFonts w:hint="eastAsia"/>
        </w:rPr>
        <w:t>测试思想：</w:t>
      </w:r>
      <w:r>
        <w:rPr>
          <w:rFonts w:hint="eastAsia" w:ascii="Times New Roman"/>
        </w:rPr>
        <w:t>TD</w:t>
      </w:r>
      <w:r>
        <w:rPr>
          <w:rFonts w:hint="eastAsia"/>
        </w:rPr>
        <w:t>在</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中向</w:t>
      </w:r>
      <w:r>
        <w:rPr>
          <w:rFonts w:hint="eastAsia" w:ascii="Times New Roman"/>
        </w:rPr>
        <w:t>IUT</w:t>
      </w:r>
      <w:r>
        <w:rPr>
          <w:rFonts w:hint="eastAsia"/>
        </w:rPr>
        <w:t>发送</w:t>
      </w:r>
      <w:r>
        <w:rPr>
          <w:rFonts w:hint="eastAsia" w:ascii="Times New Roman"/>
        </w:rPr>
        <w:t>ReadProperty</w:t>
      </w:r>
      <w:r>
        <w:rPr>
          <w:rFonts w:hint="eastAsia"/>
        </w:rPr>
        <w:t>-</w:t>
      </w:r>
      <w:r>
        <w:rPr>
          <w:rFonts w:hint="eastAsia" w:ascii="Times New Roman"/>
        </w:rPr>
        <w:t>Request</w:t>
      </w:r>
      <w:r>
        <w:rPr>
          <w:rFonts w:hint="eastAsia"/>
        </w:rPr>
        <w:t>。</w:t>
      </w:r>
      <w:r>
        <w:rPr>
          <w:rFonts w:hint="eastAsia" w:ascii="Times New Roman"/>
        </w:rPr>
        <w:t>IUT</w:t>
      </w:r>
      <w:r>
        <w:rPr>
          <w:rFonts w:hint="eastAsia"/>
        </w:rPr>
        <w:t>在</w:t>
      </w:r>
      <w:r>
        <w:rPr>
          <w:rFonts w:hint="eastAsia" w:ascii="Times New Roman"/>
        </w:rPr>
        <w:t>Original</w:t>
      </w:r>
      <w:r>
        <w:rPr>
          <w:rFonts w:hint="eastAsia"/>
        </w:rPr>
        <w:t>-</w:t>
      </w:r>
      <w:r>
        <w:rPr>
          <w:rFonts w:hint="eastAsia" w:ascii="Times New Roman"/>
        </w:rPr>
        <w:t>Unicast</w:t>
      </w:r>
      <w:r>
        <w:rPr>
          <w:rFonts w:hint="eastAsia"/>
        </w:rPr>
        <w:t>-</w:t>
      </w:r>
      <w:r>
        <w:rPr>
          <w:rFonts w:hint="eastAsia" w:ascii="Times New Roman"/>
        </w:rPr>
        <w:t>NPDU</w:t>
      </w:r>
      <w:r>
        <w:rPr>
          <w:rFonts w:hint="eastAsia"/>
        </w:rPr>
        <w:t xml:space="preserve">中用 </w:t>
      </w:r>
      <w:r>
        <w:rPr>
          <w:rFonts w:hint="eastAsia" w:ascii="Times New Roman"/>
        </w:rPr>
        <w:t>ReadProperty</w:t>
      </w:r>
      <w:r>
        <w:rPr>
          <w:rFonts w:hint="eastAsia"/>
        </w:rPr>
        <w:t>-</w:t>
      </w:r>
      <w:r>
        <w:rPr>
          <w:rFonts w:hint="eastAsia" w:ascii="Times New Roman"/>
        </w:rPr>
        <w:t>ACK</w:t>
      </w:r>
      <w:r>
        <w:rPr>
          <w:rFonts w:hint="eastAsia"/>
        </w:rPr>
        <w:t>应答。</w:t>
      </w:r>
    </w:p>
    <w:p>
      <w:pPr>
        <w:pStyle w:val="32"/>
      </w:pPr>
      <w:r>
        <w:rPr>
          <w:rFonts w:hint="eastAsia"/>
        </w:rPr>
        <w:t>测试步骤：</w:t>
      </w:r>
    </w:p>
    <w:p>
      <w:pPr>
        <w:pStyle w:val="32"/>
        <w:rPr>
          <w:rFonts w:ascii="Times New Roman"/>
        </w:rPr>
      </w:pPr>
      <w:r>
        <w:rPr>
          <w:rFonts w:ascii="Times New Roman"/>
        </w:rPr>
        <w:t>1. TRANSMIT</w:t>
      </w:r>
    </w:p>
    <w:p>
      <w:pPr>
        <w:pStyle w:val="32"/>
        <w:ind w:left="1050" w:leftChars="500" w:firstLine="0" w:firstLineChars="0"/>
        <w:rPr>
          <w:rFonts w:ascii="Times New Roman"/>
        </w:rPr>
      </w:pPr>
      <w:r>
        <w:rPr>
          <w:rFonts w:ascii="Times New Roman"/>
        </w:rPr>
        <w:t>DA = IUT,</w:t>
      </w:r>
    </w:p>
    <w:p>
      <w:pPr>
        <w:pStyle w:val="32"/>
        <w:ind w:left="1050" w:leftChars="500" w:firstLine="0" w:firstLineChars="0"/>
        <w:rPr>
          <w:rFonts w:ascii="Times New Roman"/>
        </w:rPr>
      </w:pPr>
      <w:r>
        <w:rPr>
          <w:rFonts w:ascii="Times New Roman"/>
        </w:rPr>
        <w:t>SA = D1,</w:t>
      </w:r>
    </w:p>
    <w:p>
      <w:pPr>
        <w:pStyle w:val="32"/>
        <w:ind w:left="1050" w:leftChars="500" w:firstLine="0" w:firstLineChars="0"/>
        <w:rPr>
          <w:rFonts w:ascii="Times New Roman"/>
        </w:rPr>
      </w:pPr>
      <w:r>
        <w:rPr>
          <w:rFonts w:ascii="Times New Roman"/>
        </w:rPr>
        <w:t>Original-Unicast-NPDU,</w:t>
      </w:r>
    </w:p>
    <w:p>
      <w:pPr>
        <w:pStyle w:val="32"/>
        <w:ind w:left="1050" w:leftChars="500" w:firstLine="0" w:firstLineChars="0"/>
        <w:rPr>
          <w:rFonts w:ascii="Times New Roman"/>
        </w:rPr>
      </w:pPr>
      <w:r>
        <w:rPr>
          <w:rFonts w:ascii="Times New Roman"/>
        </w:rPr>
        <w:t>NPDU = Read-Property</w:t>
      </w:r>
    </w:p>
    <w:p>
      <w:pPr>
        <w:pStyle w:val="32"/>
        <w:rPr>
          <w:rFonts w:ascii="Times New Roman"/>
        </w:rPr>
      </w:pPr>
      <w:r>
        <w:rPr>
          <w:rFonts w:ascii="Times New Roman"/>
        </w:rPr>
        <w:t>2. RECEIVE</w:t>
      </w:r>
    </w:p>
    <w:p>
      <w:pPr>
        <w:pStyle w:val="32"/>
        <w:ind w:left="1050" w:leftChars="500" w:firstLine="0" w:firstLineChars="0"/>
        <w:rPr>
          <w:rFonts w:ascii="Times New Roman"/>
        </w:rPr>
      </w:pPr>
      <w:r>
        <w:rPr>
          <w:rFonts w:ascii="Times New Roman"/>
        </w:rPr>
        <w:t>DA = D1,</w:t>
      </w:r>
    </w:p>
    <w:p>
      <w:pPr>
        <w:pStyle w:val="32"/>
        <w:ind w:left="1050" w:leftChars="500" w:firstLine="0" w:firstLineChars="0"/>
        <w:rPr>
          <w:rFonts w:ascii="Times New Roman"/>
        </w:rPr>
      </w:pPr>
      <w:r>
        <w:rPr>
          <w:rFonts w:ascii="Times New Roman"/>
        </w:rPr>
        <w:t>SA = IUT,</w:t>
      </w:r>
    </w:p>
    <w:p>
      <w:pPr>
        <w:pStyle w:val="32"/>
        <w:ind w:left="1050" w:leftChars="500" w:firstLine="0" w:firstLineChars="0"/>
        <w:rPr>
          <w:rFonts w:ascii="Times New Roman"/>
        </w:rPr>
      </w:pPr>
      <w:r>
        <w:rPr>
          <w:rFonts w:ascii="Times New Roman"/>
        </w:rPr>
        <w:t>Original-Unicast-NPDU,</w:t>
      </w:r>
    </w:p>
    <w:p>
      <w:pPr>
        <w:pStyle w:val="32"/>
        <w:ind w:left="1050" w:leftChars="500" w:firstLine="0" w:firstLineChars="0"/>
        <w:rPr>
          <w:rFonts w:ascii="Times New Roman"/>
        </w:rPr>
      </w:pPr>
      <w:r>
        <w:rPr>
          <w:rFonts w:ascii="Times New Roman"/>
        </w:rPr>
        <w:t>NPDU = Read-Property-Ack</w:t>
      </w:r>
    </w:p>
    <w:p>
      <w:pPr>
        <w:pStyle w:val="869"/>
        <w:numPr>
          <w:ilvl w:val="0"/>
          <w:numId w:val="546"/>
        </w:numPr>
        <w:spacing w:before="156" w:after="156"/>
      </w:pPr>
      <w:r>
        <w:rPr>
          <w:rFonts w:hint="eastAsia"/>
        </w:rPr>
        <w:t>原始广播</w:t>
      </w:r>
      <w:r>
        <w:rPr>
          <w:rFonts w:hint="eastAsia" w:ascii="Times New Roman"/>
        </w:rPr>
        <w:t>NPDU</w:t>
      </w:r>
      <w:r>
        <w:rPr>
          <w:rFonts w:hint="eastAsia"/>
        </w:rPr>
        <w:t xml:space="preserve"> </w:t>
      </w:r>
    </w:p>
    <w:p>
      <w:pPr>
        <w:pStyle w:val="32"/>
      </w:pPr>
      <w:r>
        <w:rPr>
          <w:rFonts w:hint="eastAsia" w:ascii="Times New Roman"/>
        </w:rPr>
        <w:t>BACnet</w:t>
      </w:r>
      <w:r>
        <w:rPr>
          <w:rFonts w:hint="eastAsia"/>
        </w:rPr>
        <w:t>参考条款：</w:t>
      </w:r>
      <w:r>
        <w:rPr>
          <w:rFonts w:hint="eastAsia" w:ascii="Times New Roman"/>
        </w:rPr>
        <w:t>J</w:t>
      </w:r>
      <w:r>
        <w:rPr>
          <w:rFonts w:hint="eastAsia"/>
        </w:rPr>
        <w:t>.2.12</w:t>
      </w:r>
    </w:p>
    <w:p>
      <w:pPr>
        <w:pStyle w:val="32"/>
      </w:pPr>
      <w:r>
        <w:rPr>
          <w:rFonts w:hint="eastAsia"/>
        </w:rPr>
        <w:t>目的：验证</w:t>
      </w:r>
      <w:r>
        <w:rPr>
          <w:rFonts w:hint="eastAsia" w:ascii="Times New Roman"/>
        </w:rPr>
        <w:t>IUT</w:t>
      </w:r>
      <w:r>
        <w:rPr>
          <w:rFonts w:hint="eastAsia"/>
        </w:rPr>
        <w:t>可以在它自己的</w:t>
      </w:r>
      <w:r>
        <w:rPr>
          <w:rFonts w:hint="eastAsia" w:ascii="Times New Roman"/>
        </w:rPr>
        <w:t>IP</w:t>
      </w:r>
      <w:r>
        <w:rPr>
          <w:rFonts w:hint="eastAsia"/>
        </w:rPr>
        <w:t>子网上发布广播。</w:t>
      </w:r>
    </w:p>
    <w:p>
      <w:pPr>
        <w:pStyle w:val="32"/>
      </w:pPr>
      <w:r>
        <w:rPr>
          <w:rFonts w:hint="eastAsia"/>
        </w:rPr>
        <w:t>测试思想：使</w:t>
      </w:r>
      <w:r>
        <w:rPr>
          <w:rFonts w:hint="eastAsia" w:ascii="Times New Roman"/>
        </w:rPr>
        <w:t>IUT</w:t>
      </w:r>
      <w:r>
        <w:rPr>
          <w:rFonts w:hint="eastAsia"/>
        </w:rPr>
        <w:t>在其</w:t>
      </w:r>
      <w:r>
        <w:rPr>
          <w:rFonts w:hint="eastAsia" w:ascii="Times New Roman"/>
        </w:rPr>
        <w:t>IP</w:t>
      </w:r>
      <w:r>
        <w:rPr>
          <w:rFonts w:hint="eastAsia"/>
        </w:rPr>
        <w:t>子网上发起广播消息。如果</w:t>
      </w:r>
      <w:r>
        <w:rPr>
          <w:rFonts w:hint="eastAsia" w:ascii="Times New Roman"/>
        </w:rPr>
        <w:t>IUT</w:t>
      </w:r>
      <w:r>
        <w:rPr>
          <w:rFonts w:hint="eastAsia"/>
        </w:rPr>
        <w:t>不能发起广播消息来传输</w:t>
      </w:r>
      <w:r>
        <w:rPr>
          <w:rFonts w:hint="eastAsia" w:ascii="Times New Roman"/>
        </w:rPr>
        <w:t>BACnet</w:t>
      </w:r>
      <w:r>
        <w:rPr>
          <w:rFonts w:hint="eastAsia"/>
        </w:rPr>
        <w:t xml:space="preserve"> </w:t>
      </w:r>
      <w:r>
        <w:rPr>
          <w:rFonts w:hint="eastAsia" w:ascii="Times New Roman"/>
        </w:rPr>
        <w:t>NPDU</w:t>
      </w:r>
      <w:r>
        <w:rPr>
          <w:rFonts w:hint="eastAsia"/>
        </w:rPr>
        <w:t>，则省略该测试。</w:t>
      </w:r>
    </w:p>
    <w:p>
      <w:pPr>
        <w:pStyle w:val="32"/>
      </w:pPr>
      <w:r>
        <w:rPr>
          <w:rFonts w:hint="eastAsia"/>
        </w:rPr>
        <w:t>测试步骤：</w:t>
      </w:r>
    </w:p>
    <w:p>
      <w:pPr>
        <w:pStyle w:val="32"/>
        <w:rPr>
          <w:rFonts w:ascii="Times New Roman"/>
        </w:rPr>
      </w:pPr>
      <w:r>
        <w:rPr>
          <w:rFonts w:ascii="Times New Roman"/>
        </w:rPr>
        <w:t>1. MAKE (the IUT initiate a broadcast)</w:t>
      </w:r>
    </w:p>
    <w:p>
      <w:pPr>
        <w:pStyle w:val="32"/>
        <w:rPr>
          <w:rFonts w:ascii="Times New Roman"/>
        </w:rPr>
      </w:pPr>
      <w:r>
        <w:rPr>
          <w:rFonts w:ascii="Times New Roman"/>
        </w:rPr>
        <w:t>2. RECEIVE DA = Local IP Broadcast, SOURCE = IUT,</w:t>
      </w:r>
    </w:p>
    <w:p>
      <w:pPr>
        <w:pStyle w:val="32"/>
        <w:ind w:left="840" w:leftChars="400" w:firstLine="210" w:firstLineChars="100"/>
        <w:rPr>
          <w:rFonts w:ascii="Times New Roman"/>
        </w:rPr>
      </w:pPr>
      <w:r>
        <w:rPr>
          <w:rFonts w:ascii="Times New Roman"/>
        </w:rPr>
        <w:t>Original-Broadcast-NPDU</w:t>
      </w:r>
    </w:p>
    <w:p>
      <w:pPr>
        <w:widowControl/>
        <w:jc w:val="left"/>
        <w:rPr>
          <w:kern w:val="0"/>
          <w:szCs w:val="20"/>
        </w:rPr>
      </w:pPr>
      <w:r>
        <w:br w:type="page"/>
      </w:r>
    </w:p>
    <w:p>
      <w:pPr>
        <w:pStyle w:val="883"/>
        <w:ind w:left="0"/>
        <w:rPr>
          <w:rFonts w:hAnsi="宋体"/>
          <w:iCs/>
          <w:szCs w:val="21"/>
        </w:rPr>
      </w:pPr>
      <w:bookmarkStart w:id="1453" w:name="_Toc54781942"/>
      <w:bookmarkStart w:id="1454" w:name="_Toc55414077"/>
      <w:r>
        <w:rPr>
          <w:rFonts w:hint="eastAsia" w:ascii="宋体" w:hAnsi="宋体"/>
          <w:iCs/>
          <w:szCs w:val="21"/>
        </w:rPr>
        <w:t>报告测试结果</w:t>
      </w:r>
      <w:bookmarkEnd w:id="1453"/>
      <w:bookmarkEnd w:id="1454"/>
    </w:p>
    <w:p>
      <w:pPr>
        <w:pStyle w:val="32"/>
      </w:pPr>
      <w:r>
        <w:rPr>
          <w:rFonts w:hint="eastAsia"/>
        </w:rPr>
        <w:t>向供应商提供测试结果的报告，其中包含：</w:t>
      </w:r>
    </w:p>
    <w:p>
      <w:pPr>
        <w:pStyle w:val="32"/>
      </w:pPr>
      <w:r>
        <w:rPr>
          <w:rFonts w:hint="eastAsia"/>
        </w:rPr>
        <w:t>(</w:t>
      </w:r>
      <w:r>
        <w:rPr>
          <w:rFonts w:hint="eastAsia" w:ascii="Times New Roman"/>
        </w:rPr>
        <w:t>a</w:t>
      </w:r>
      <w:r>
        <w:rPr>
          <w:rFonts w:hint="eastAsia"/>
        </w:rPr>
        <w:t>)执行的每个测试用例的总结；</w:t>
      </w:r>
    </w:p>
    <w:p>
      <w:pPr>
        <w:pStyle w:val="32"/>
      </w:pPr>
      <w:r>
        <w:rPr>
          <w:rFonts w:hint="eastAsia"/>
        </w:rPr>
        <w:t>(</w:t>
      </w:r>
      <w:r>
        <w:rPr>
          <w:rFonts w:hint="eastAsia" w:ascii="Times New Roman"/>
        </w:rPr>
        <w:t>b</w:t>
      </w:r>
      <w:r>
        <w:rPr>
          <w:rFonts w:hint="eastAsia"/>
        </w:rPr>
        <w:t>)执行的每个测试用例的结果(通过/失败)；</w:t>
      </w:r>
    </w:p>
    <w:p>
      <w:pPr>
        <w:pStyle w:val="32"/>
      </w:pPr>
      <w:r>
        <w:rPr>
          <w:rFonts w:hint="eastAsia"/>
        </w:rPr>
        <w:t>(</w:t>
      </w:r>
      <w:r>
        <w:rPr>
          <w:rFonts w:hint="eastAsia" w:ascii="Times New Roman"/>
        </w:rPr>
        <w:t>c</w:t>
      </w:r>
      <w:r>
        <w:rPr>
          <w:rFonts w:hint="eastAsia"/>
        </w:rPr>
        <w:t>)对于失败的测试用例可获得的任何诊断信息。</w:t>
      </w:r>
    </w:p>
    <w:p>
      <w:pPr>
        <w:widowControl/>
        <w:jc w:val="left"/>
        <w:rPr>
          <w:rFonts w:ascii="宋体"/>
          <w:kern w:val="0"/>
          <w:szCs w:val="20"/>
        </w:rPr>
      </w:pPr>
      <w:r>
        <w:br w:type="page"/>
      </w:r>
    </w:p>
    <w:p>
      <w:pPr>
        <w:pStyle w:val="883"/>
        <w:numPr>
          <w:ilvl w:val="0"/>
          <w:numId w:val="0"/>
        </w:numPr>
        <w:spacing w:before="0" w:beforeLines="0" w:after="0" w:afterLines="0"/>
        <w:jc w:val="center"/>
        <w:rPr>
          <w:rFonts w:hint="eastAsia" w:ascii="Times New Roman"/>
        </w:rPr>
      </w:pPr>
      <w:bookmarkStart w:id="1455" w:name="_Toc55414078"/>
      <w:bookmarkStart w:id="1456" w:name="_Toc54781943"/>
      <w:r>
        <w:rPr>
          <w:rFonts w:hint="eastAsia"/>
        </w:rPr>
        <w:t xml:space="preserve">附  录  </w:t>
      </w:r>
      <w:r>
        <w:rPr>
          <w:rFonts w:hint="eastAsia" w:ascii="Times New Roman"/>
        </w:rPr>
        <w:t>A</w:t>
      </w:r>
      <w:bookmarkEnd w:id="1455"/>
      <w:bookmarkEnd w:id="1456"/>
    </w:p>
    <w:p>
      <w:pPr>
        <w:pStyle w:val="32"/>
        <w:ind w:left="0" w:leftChars="0" w:firstLine="0" w:firstLineChars="0"/>
        <w:jc w:val="center"/>
        <w:rPr>
          <w:rFonts w:hint="eastAsia" w:ascii="黑体" w:hAnsi="Times New Roman" w:eastAsia="黑体" w:cs="Times New Roman"/>
          <w:sz w:val="21"/>
          <w:szCs w:val="22"/>
          <w:lang w:val="en-US" w:eastAsia="zh-CN" w:bidi="ar-SA"/>
        </w:rPr>
      </w:pPr>
      <w:r>
        <w:rPr>
          <w:rFonts w:hint="eastAsia" w:ascii="黑体" w:hAnsi="Times New Roman" w:eastAsia="黑体" w:cs="Times New Roman"/>
          <w:sz w:val="21"/>
          <w:szCs w:val="22"/>
          <w:lang w:val="en-US" w:eastAsia="zh-CN" w:bidi="ar-SA"/>
        </w:rPr>
        <w:t>（资料性附录）</w:t>
      </w:r>
    </w:p>
    <w:p>
      <w:pPr>
        <w:pStyle w:val="883"/>
        <w:numPr>
          <w:ilvl w:val="0"/>
          <w:numId w:val="0"/>
        </w:numPr>
        <w:spacing w:before="0" w:beforeLines="0" w:after="0" w:afterLines="0"/>
        <w:jc w:val="center"/>
      </w:pPr>
      <w:bookmarkStart w:id="1457" w:name="_Toc54781944"/>
      <w:bookmarkStart w:id="1458" w:name="_Toc55414079"/>
      <w:r>
        <w:rPr>
          <w:rFonts w:hint="eastAsia"/>
        </w:rPr>
        <w:t>电子协议实现一致性声明</w:t>
      </w:r>
      <w:bookmarkEnd w:id="1457"/>
      <w:bookmarkEnd w:id="1458"/>
      <w:r>
        <w:rPr>
          <w:rFonts w:hint="eastAsia" w:hAnsi="黑体"/>
          <w:szCs w:val="21"/>
        </w:rPr>
        <w:t>(</w:t>
      </w:r>
      <w:r>
        <w:rPr>
          <w:rFonts w:hint="eastAsia" w:ascii="Times New Roman"/>
          <w:szCs w:val="21"/>
        </w:rPr>
        <w:t>EPICS</w:t>
      </w:r>
      <w:r>
        <w:rPr>
          <w:rFonts w:hint="eastAsia" w:hAnsi="黑体"/>
          <w:szCs w:val="21"/>
        </w:rPr>
        <w:t>)</w:t>
      </w:r>
      <w:r>
        <w:rPr>
          <w:rFonts w:hAnsi="黑体"/>
          <w:szCs w:val="21"/>
        </w:rPr>
        <w:t xml:space="preserve"> </w:t>
      </w:r>
      <w:r>
        <w:rPr>
          <w:rFonts w:hint="eastAsia" w:hAnsi="黑体"/>
          <w:szCs w:val="21"/>
        </w:rPr>
        <w:t>示例</w:t>
      </w:r>
    </w:p>
    <w:p>
      <w:pPr>
        <w:pStyle w:val="32"/>
        <w:spacing w:before="312" w:beforeLines="100" w:after="312" w:afterLines="100"/>
        <w:ind w:firstLine="0" w:firstLineChars="0"/>
        <w:rPr>
          <w:rFonts w:ascii="黑体" w:hAnsi="黑体" w:eastAsia="黑体"/>
          <w:szCs w:val="21"/>
        </w:rPr>
      </w:pPr>
      <w:r>
        <w:rPr>
          <w:rFonts w:hint="eastAsia" w:ascii="Times New Roman" w:eastAsia="黑体"/>
          <w:szCs w:val="21"/>
        </w:rPr>
        <w:t>A</w:t>
      </w:r>
      <w:r>
        <w:rPr>
          <w:rFonts w:ascii="黑体" w:hAnsi="黑体" w:eastAsia="黑体"/>
          <w:szCs w:val="21"/>
        </w:rPr>
        <w:t xml:space="preserve">1 </w:t>
      </w:r>
      <w:r>
        <w:rPr>
          <w:rFonts w:hint="eastAsia" w:ascii="黑体" w:hAnsi="黑体" w:eastAsia="黑体"/>
          <w:szCs w:val="21"/>
        </w:rPr>
        <w:t>电子协议实现一致性声明(</w:t>
      </w:r>
      <w:r>
        <w:rPr>
          <w:rFonts w:hint="eastAsia" w:ascii="Times New Roman" w:eastAsia="黑体"/>
          <w:szCs w:val="21"/>
        </w:rPr>
        <w:t>EPICS</w:t>
      </w:r>
      <w:r>
        <w:rPr>
          <w:rFonts w:hint="eastAsia" w:ascii="黑体" w:hAnsi="黑体" w:eastAsia="黑体"/>
          <w:szCs w:val="21"/>
        </w:rPr>
        <w:t>)</w:t>
      </w:r>
      <w:r>
        <w:rPr>
          <w:rFonts w:ascii="黑体" w:hAnsi="黑体" w:eastAsia="黑体"/>
          <w:szCs w:val="21"/>
        </w:rPr>
        <w:t xml:space="preserve"> </w:t>
      </w:r>
      <w:r>
        <w:rPr>
          <w:rFonts w:hint="eastAsia" w:ascii="黑体" w:hAnsi="黑体" w:eastAsia="黑体"/>
          <w:szCs w:val="21"/>
        </w:rPr>
        <w:t>示例（信息）</w:t>
      </w:r>
    </w:p>
    <w:p>
      <w:pPr>
        <w:pStyle w:val="32"/>
      </w:pPr>
      <w:r>
        <w:rPr>
          <w:rFonts w:hint="eastAsia"/>
        </w:rPr>
        <w:t>（此附录不作为标准的一部分，仅供信息参考）</w:t>
      </w:r>
    </w:p>
    <w:p>
      <w:pPr>
        <w:pStyle w:val="32"/>
      </w:pPr>
      <w:r>
        <w:rPr>
          <w:rFonts w:ascii="Times New Roman"/>
        </w:rPr>
        <w:t>PIC</w:t>
      </w:r>
      <w:r>
        <w:t>0</w:t>
      </w:r>
    </w:p>
    <w:p>
      <w:pPr>
        <w:pStyle w:val="32"/>
      </w:pPr>
      <w:r>
        <w:rPr>
          <w:rFonts w:hint="eastAsia" w:ascii="Times New Roman"/>
        </w:rPr>
        <w:t>BACnet</w:t>
      </w:r>
      <w:r>
        <w:rPr>
          <w:rFonts w:hint="eastAsia"/>
        </w:rPr>
        <w:t>协议实现一致性声明</w:t>
      </w:r>
    </w:p>
    <w:p>
      <w:pPr>
        <w:pStyle w:val="32"/>
      </w:pPr>
      <w:r>
        <w:rPr>
          <w:rFonts w:hint="eastAsia"/>
        </w:rPr>
        <w:t>--本</w:t>
      </w:r>
      <w:r>
        <w:rPr>
          <w:rFonts w:hint="eastAsia" w:ascii="Times New Roman"/>
        </w:rPr>
        <w:t>EPICS</w:t>
      </w:r>
      <w:r>
        <w:rPr>
          <w:rFonts w:hint="eastAsia"/>
        </w:rPr>
        <w:t>文件样例说明了在条款4中定义的格式。</w:t>
      </w:r>
    </w:p>
    <w:p>
      <w:pPr>
        <w:pStyle w:val="32"/>
      </w:pPr>
      <w:r>
        <w:rPr>
          <w:rFonts w:hint="eastAsia"/>
        </w:rPr>
        <w:t>--包含了至少每种对象类型中的一种，并用此作为模版。</w:t>
      </w:r>
    </w:p>
    <w:p>
      <w:pPr>
        <w:pStyle w:val="32"/>
      </w:pPr>
      <w:r>
        <w:rPr>
          <w:rFonts w:hint="eastAsia"/>
        </w:rPr>
        <w:t>--为特殊的</w:t>
      </w:r>
      <w:r>
        <w:rPr>
          <w:rFonts w:hint="eastAsia" w:ascii="Times New Roman"/>
        </w:rPr>
        <w:t>BACnet</w:t>
      </w:r>
      <w:r>
        <w:rPr>
          <w:rFonts w:hint="eastAsia"/>
        </w:rPr>
        <w:t>设备创建一个</w:t>
      </w:r>
      <w:r>
        <w:rPr>
          <w:rFonts w:hint="eastAsia" w:ascii="Times New Roman"/>
        </w:rPr>
        <w:t>EPICS</w:t>
      </w:r>
      <w:r>
        <w:rPr>
          <w:rFonts w:hint="eastAsia"/>
        </w:rPr>
        <w:t>文件。</w:t>
      </w:r>
    </w:p>
    <w:p>
      <w:pPr>
        <w:pStyle w:val="32"/>
      </w:pPr>
      <w:r>
        <w:rPr>
          <w:rFonts w:hint="eastAsia"/>
        </w:rPr>
        <w:t>供应商名称：“</w:t>
      </w:r>
      <w:r>
        <w:rPr>
          <w:rFonts w:hint="eastAsia" w:ascii="Times New Roman"/>
        </w:rPr>
        <w:t>ASHRAE</w:t>
      </w:r>
      <w:r>
        <w:rPr>
          <w:rFonts w:hint="eastAsia"/>
        </w:rPr>
        <w:t>”</w:t>
      </w:r>
    </w:p>
    <w:p>
      <w:pPr>
        <w:pStyle w:val="32"/>
      </w:pPr>
      <w:r>
        <w:rPr>
          <w:rFonts w:hint="eastAsia"/>
        </w:rPr>
        <w:t>产品名称：“标准</w:t>
      </w:r>
      <w:r>
        <w:rPr>
          <w:rFonts w:hint="eastAsia" w:ascii="Times New Roman"/>
        </w:rPr>
        <w:t>BACnet</w:t>
      </w:r>
      <w:r>
        <w:rPr>
          <w:rFonts w:hint="eastAsia"/>
        </w:rPr>
        <w:t>设备”</w:t>
      </w:r>
    </w:p>
    <w:p>
      <w:pPr>
        <w:pStyle w:val="32"/>
      </w:pPr>
      <w:r>
        <w:rPr>
          <w:rFonts w:hint="eastAsia"/>
        </w:rPr>
        <w:t>产品型号：“1.0”</w:t>
      </w:r>
    </w:p>
    <w:p>
      <w:pPr>
        <w:pStyle w:val="32"/>
      </w:pPr>
      <w:r>
        <w:rPr>
          <w:rFonts w:hint="eastAsia"/>
        </w:rPr>
        <w:t>产品描述：“一个很非常棒的东西！”</w:t>
      </w:r>
    </w:p>
    <w:p>
      <w:pPr>
        <w:pStyle w:val="32"/>
      </w:pPr>
      <w:r>
        <w:rPr>
          <w:rFonts w:hint="eastAsia"/>
        </w:rPr>
        <w:t>--删除任何不支持的</w:t>
      </w:r>
      <w:r>
        <w:rPr>
          <w:rFonts w:hint="eastAsia" w:ascii="Times New Roman"/>
        </w:rPr>
        <w:t>BIBBS</w:t>
      </w:r>
      <w:r>
        <w:rPr>
          <w:rFonts w:hint="eastAsia"/>
        </w:rPr>
        <w:t>。</w:t>
      </w:r>
    </w:p>
    <w:p>
      <w:pPr>
        <w:pStyle w:val="32"/>
        <w:rPr>
          <w:rFonts w:ascii="Times New Roman"/>
        </w:rPr>
      </w:pPr>
      <w:r>
        <w:rPr>
          <w:rFonts w:ascii="Times New Roman"/>
        </w:rPr>
        <w:t>BIBBs Supported:</w:t>
      </w:r>
    </w:p>
    <w:p>
      <w:pPr>
        <w:pStyle w:val="32"/>
        <w:rPr>
          <w:rFonts w:ascii="Times New Roman"/>
        </w:rPr>
      </w:pPr>
      <w:r>
        <w:rPr>
          <w:rFonts w:ascii="Times New Roman"/>
        </w:rPr>
        <w:t xml:space="preserve">{ </w:t>
      </w:r>
    </w:p>
    <w:p>
      <w:pPr>
        <w:pStyle w:val="32"/>
        <w:ind w:left="840" w:leftChars="400" w:firstLine="0" w:firstLineChars="0"/>
        <w:rPr>
          <w:rFonts w:ascii="Times New Roman"/>
        </w:rPr>
      </w:pPr>
      <w:r>
        <w:rPr>
          <w:rFonts w:ascii="Times New Roman"/>
        </w:rPr>
        <w:t xml:space="preserve">DS-RP-A </w:t>
      </w:r>
    </w:p>
    <w:p>
      <w:pPr>
        <w:pStyle w:val="32"/>
        <w:ind w:left="840" w:leftChars="400" w:firstLine="0" w:firstLineChars="0"/>
        <w:rPr>
          <w:rFonts w:ascii="Times New Roman"/>
        </w:rPr>
      </w:pPr>
      <w:r>
        <w:rPr>
          <w:rFonts w:ascii="Times New Roman"/>
        </w:rPr>
        <w:t xml:space="preserve">DS-RP-B </w:t>
      </w:r>
    </w:p>
    <w:p>
      <w:pPr>
        <w:pStyle w:val="32"/>
        <w:ind w:left="840" w:leftChars="400" w:firstLine="0" w:firstLineChars="0"/>
        <w:rPr>
          <w:rFonts w:ascii="Times New Roman"/>
        </w:rPr>
      </w:pPr>
      <w:r>
        <w:rPr>
          <w:rFonts w:ascii="Times New Roman"/>
        </w:rPr>
        <w:t xml:space="preserve">DS-RPM-A </w:t>
      </w:r>
    </w:p>
    <w:p>
      <w:pPr>
        <w:pStyle w:val="32"/>
        <w:ind w:left="840" w:leftChars="400" w:firstLine="0" w:firstLineChars="0"/>
        <w:rPr>
          <w:rFonts w:ascii="Times New Roman"/>
        </w:rPr>
      </w:pPr>
      <w:r>
        <w:rPr>
          <w:rFonts w:ascii="Times New Roman"/>
        </w:rPr>
        <w:t xml:space="preserve">DS-RPM-B </w:t>
      </w:r>
    </w:p>
    <w:p>
      <w:pPr>
        <w:pStyle w:val="32"/>
        <w:ind w:left="840" w:leftChars="400" w:firstLine="0" w:firstLineChars="0"/>
        <w:rPr>
          <w:rFonts w:ascii="Times New Roman"/>
        </w:rPr>
      </w:pPr>
      <w:r>
        <w:rPr>
          <w:rFonts w:ascii="Times New Roman"/>
        </w:rPr>
        <w:t xml:space="preserve">DS-RPC-A </w:t>
      </w:r>
    </w:p>
    <w:p>
      <w:pPr>
        <w:pStyle w:val="32"/>
        <w:ind w:left="840" w:leftChars="400" w:firstLine="0" w:firstLineChars="0"/>
        <w:rPr>
          <w:rFonts w:ascii="Times New Roman"/>
        </w:rPr>
      </w:pPr>
      <w:r>
        <w:rPr>
          <w:rFonts w:ascii="Times New Roman"/>
        </w:rPr>
        <w:t xml:space="preserve">DS-RPC-B </w:t>
      </w:r>
    </w:p>
    <w:p>
      <w:pPr>
        <w:pStyle w:val="32"/>
        <w:ind w:left="840" w:leftChars="400" w:firstLine="0" w:firstLineChars="0"/>
        <w:rPr>
          <w:rFonts w:ascii="Times New Roman"/>
        </w:rPr>
      </w:pPr>
      <w:r>
        <w:rPr>
          <w:rFonts w:ascii="Times New Roman"/>
        </w:rPr>
        <w:t xml:space="preserve">DS-WP-A </w:t>
      </w:r>
    </w:p>
    <w:p>
      <w:pPr>
        <w:pStyle w:val="32"/>
        <w:ind w:left="840" w:leftChars="400" w:firstLine="0" w:firstLineChars="0"/>
        <w:rPr>
          <w:rFonts w:ascii="Times New Roman"/>
        </w:rPr>
      </w:pPr>
      <w:r>
        <w:rPr>
          <w:rFonts w:ascii="Times New Roman"/>
        </w:rPr>
        <w:t xml:space="preserve">DS-WP-B </w:t>
      </w:r>
    </w:p>
    <w:p>
      <w:pPr>
        <w:pStyle w:val="32"/>
        <w:ind w:left="840" w:leftChars="400" w:firstLine="0" w:firstLineChars="0"/>
        <w:rPr>
          <w:rFonts w:ascii="Times New Roman"/>
        </w:rPr>
      </w:pPr>
      <w:r>
        <w:rPr>
          <w:rFonts w:ascii="Times New Roman"/>
        </w:rPr>
        <w:t xml:space="preserve">DS-WPM-A </w:t>
      </w:r>
    </w:p>
    <w:p>
      <w:pPr>
        <w:pStyle w:val="32"/>
        <w:ind w:left="840" w:leftChars="400" w:firstLine="0" w:firstLineChars="0"/>
        <w:rPr>
          <w:rFonts w:ascii="Times New Roman"/>
        </w:rPr>
      </w:pPr>
      <w:r>
        <w:rPr>
          <w:rFonts w:ascii="Times New Roman"/>
        </w:rPr>
        <w:t xml:space="preserve">DS-WPM-B </w:t>
      </w:r>
    </w:p>
    <w:p>
      <w:pPr>
        <w:pStyle w:val="32"/>
        <w:ind w:left="840" w:leftChars="400" w:firstLine="0" w:firstLineChars="0"/>
        <w:rPr>
          <w:rFonts w:ascii="Times New Roman"/>
        </w:rPr>
      </w:pPr>
      <w:r>
        <w:rPr>
          <w:rFonts w:ascii="Times New Roman"/>
        </w:rPr>
        <w:t xml:space="preserve">DS-COV-A </w:t>
      </w:r>
    </w:p>
    <w:p>
      <w:pPr>
        <w:pStyle w:val="32"/>
        <w:ind w:left="840" w:leftChars="400" w:firstLine="0" w:firstLineChars="0"/>
        <w:rPr>
          <w:rFonts w:ascii="Times New Roman"/>
        </w:rPr>
      </w:pPr>
      <w:r>
        <w:rPr>
          <w:rFonts w:ascii="Times New Roman"/>
        </w:rPr>
        <w:t xml:space="preserve">DS-COV-B </w:t>
      </w:r>
    </w:p>
    <w:p>
      <w:pPr>
        <w:pStyle w:val="32"/>
        <w:ind w:left="840" w:leftChars="400" w:firstLine="0" w:firstLineChars="0"/>
        <w:rPr>
          <w:rFonts w:ascii="Times New Roman"/>
        </w:rPr>
      </w:pPr>
      <w:r>
        <w:rPr>
          <w:rFonts w:ascii="Times New Roman"/>
        </w:rPr>
        <w:t xml:space="preserve">DS-COVP-A </w:t>
      </w:r>
    </w:p>
    <w:p>
      <w:pPr>
        <w:pStyle w:val="32"/>
        <w:ind w:left="840" w:leftChars="400" w:firstLine="0" w:firstLineChars="0"/>
        <w:rPr>
          <w:rFonts w:ascii="Times New Roman"/>
        </w:rPr>
      </w:pPr>
      <w:r>
        <w:rPr>
          <w:rFonts w:ascii="Times New Roman"/>
        </w:rPr>
        <w:t xml:space="preserve">DS-COVP-B </w:t>
      </w:r>
    </w:p>
    <w:p>
      <w:pPr>
        <w:pStyle w:val="32"/>
        <w:ind w:left="840" w:leftChars="400" w:firstLine="0" w:firstLineChars="0"/>
        <w:rPr>
          <w:rFonts w:ascii="Times New Roman"/>
        </w:rPr>
      </w:pPr>
      <w:r>
        <w:rPr>
          <w:rFonts w:ascii="Times New Roman"/>
        </w:rPr>
        <w:t xml:space="preserve">DS-COVU-A </w:t>
      </w:r>
    </w:p>
    <w:p>
      <w:pPr>
        <w:pStyle w:val="32"/>
        <w:ind w:left="840" w:leftChars="400" w:firstLine="0" w:firstLineChars="0"/>
        <w:rPr>
          <w:rFonts w:ascii="Times New Roman"/>
        </w:rPr>
      </w:pPr>
      <w:r>
        <w:rPr>
          <w:rFonts w:ascii="Times New Roman"/>
        </w:rPr>
        <w:t xml:space="preserve">DS-COVU-B </w:t>
      </w:r>
    </w:p>
    <w:p>
      <w:pPr>
        <w:pStyle w:val="32"/>
        <w:ind w:left="840" w:leftChars="400" w:firstLine="0" w:firstLineChars="0"/>
        <w:rPr>
          <w:rFonts w:ascii="Times New Roman"/>
        </w:rPr>
      </w:pPr>
      <w:r>
        <w:rPr>
          <w:rFonts w:ascii="Times New Roman"/>
        </w:rPr>
        <w:t xml:space="preserve">AE-N-A </w:t>
      </w:r>
    </w:p>
    <w:p>
      <w:pPr>
        <w:pStyle w:val="32"/>
        <w:ind w:left="840" w:leftChars="400" w:firstLine="0" w:firstLineChars="0"/>
        <w:rPr>
          <w:rFonts w:ascii="Times New Roman"/>
        </w:rPr>
      </w:pPr>
      <w:r>
        <w:rPr>
          <w:rFonts w:ascii="Times New Roman"/>
        </w:rPr>
        <w:t xml:space="preserve">AE-N-I-B </w:t>
      </w:r>
    </w:p>
    <w:p>
      <w:pPr>
        <w:pStyle w:val="32"/>
        <w:ind w:left="840" w:leftChars="400" w:firstLine="0" w:firstLineChars="0"/>
        <w:rPr>
          <w:rFonts w:ascii="Times New Roman"/>
        </w:rPr>
      </w:pPr>
      <w:r>
        <w:rPr>
          <w:rFonts w:ascii="Times New Roman"/>
        </w:rPr>
        <w:t xml:space="preserve">AE-N-E-B </w:t>
      </w:r>
    </w:p>
    <w:p>
      <w:pPr>
        <w:pStyle w:val="32"/>
        <w:ind w:left="840" w:leftChars="400" w:firstLine="0" w:firstLineChars="0"/>
        <w:rPr>
          <w:rFonts w:ascii="Times New Roman"/>
        </w:rPr>
      </w:pPr>
      <w:r>
        <w:rPr>
          <w:rFonts w:ascii="Times New Roman"/>
        </w:rPr>
        <w:t xml:space="preserve">AE-ACK-A </w:t>
      </w:r>
    </w:p>
    <w:p>
      <w:pPr>
        <w:pStyle w:val="32"/>
        <w:ind w:left="840" w:leftChars="400" w:firstLine="0" w:firstLineChars="0"/>
        <w:rPr>
          <w:rFonts w:ascii="Times New Roman"/>
        </w:rPr>
      </w:pPr>
      <w:r>
        <w:rPr>
          <w:rFonts w:ascii="Times New Roman"/>
        </w:rPr>
        <w:t xml:space="preserve">AE-ACK-B </w:t>
      </w:r>
    </w:p>
    <w:p>
      <w:pPr>
        <w:pStyle w:val="32"/>
        <w:ind w:left="840" w:leftChars="400" w:firstLine="0" w:firstLineChars="0"/>
        <w:rPr>
          <w:rFonts w:ascii="Times New Roman"/>
        </w:rPr>
      </w:pPr>
      <w:r>
        <w:rPr>
          <w:rFonts w:ascii="Times New Roman"/>
        </w:rPr>
        <w:t xml:space="preserve">AE-ASUM-A </w:t>
      </w:r>
    </w:p>
    <w:p>
      <w:pPr>
        <w:pStyle w:val="32"/>
        <w:ind w:left="840" w:leftChars="400" w:firstLine="0" w:firstLineChars="0"/>
        <w:rPr>
          <w:rFonts w:ascii="Times New Roman"/>
        </w:rPr>
      </w:pPr>
      <w:r>
        <w:rPr>
          <w:rFonts w:ascii="Times New Roman"/>
        </w:rPr>
        <w:t xml:space="preserve">AE-ASUM-B </w:t>
      </w:r>
    </w:p>
    <w:p>
      <w:pPr>
        <w:pStyle w:val="32"/>
        <w:ind w:left="840" w:leftChars="400" w:firstLine="0" w:firstLineChars="0"/>
        <w:rPr>
          <w:rFonts w:ascii="Times New Roman"/>
        </w:rPr>
      </w:pPr>
      <w:r>
        <w:rPr>
          <w:rFonts w:ascii="Times New Roman"/>
        </w:rPr>
        <w:t xml:space="preserve">AE-ESUM-A </w:t>
      </w:r>
    </w:p>
    <w:p>
      <w:pPr>
        <w:pStyle w:val="32"/>
        <w:ind w:left="840" w:leftChars="400" w:firstLine="0" w:firstLineChars="0"/>
        <w:rPr>
          <w:rFonts w:ascii="Times New Roman"/>
        </w:rPr>
      </w:pPr>
      <w:r>
        <w:rPr>
          <w:rFonts w:ascii="Times New Roman"/>
        </w:rPr>
        <w:t xml:space="preserve">AE-ESUM-B </w:t>
      </w:r>
    </w:p>
    <w:p>
      <w:pPr>
        <w:pStyle w:val="32"/>
        <w:ind w:left="840" w:leftChars="400" w:firstLine="0" w:firstLineChars="0"/>
        <w:rPr>
          <w:rFonts w:ascii="Times New Roman"/>
        </w:rPr>
      </w:pPr>
      <w:r>
        <w:rPr>
          <w:rFonts w:ascii="Times New Roman"/>
        </w:rPr>
        <w:t xml:space="preserve">AE-INFO-A </w:t>
      </w:r>
    </w:p>
    <w:p>
      <w:pPr>
        <w:pStyle w:val="32"/>
        <w:ind w:left="840" w:leftChars="400" w:firstLine="0" w:firstLineChars="0"/>
        <w:rPr>
          <w:rFonts w:ascii="Times New Roman"/>
        </w:rPr>
      </w:pPr>
      <w:r>
        <w:rPr>
          <w:rFonts w:ascii="Times New Roman"/>
        </w:rPr>
        <w:t xml:space="preserve">AE-INFO-B </w:t>
      </w:r>
    </w:p>
    <w:p>
      <w:pPr>
        <w:pStyle w:val="32"/>
        <w:ind w:left="840" w:leftChars="400" w:firstLine="0" w:firstLineChars="0"/>
        <w:rPr>
          <w:rFonts w:ascii="Times New Roman"/>
        </w:rPr>
      </w:pPr>
      <w:r>
        <w:rPr>
          <w:rFonts w:ascii="Times New Roman"/>
        </w:rPr>
        <w:t xml:space="preserve">AE-LS-A </w:t>
      </w:r>
    </w:p>
    <w:p>
      <w:pPr>
        <w:pStyle w:val="32"/>
        <w:ind w:left="840" w:leftChars="400" w:firstLine="0" w:firstLineChars="0"/>
        <w:rPr>
          <w:rFonts w:ascii="Times New Roman"/>
        </w:rPr>
      </w:pPr>
      <w:r>
        <w:rPr>
          <w:rFonts w:ascii="Times New Roman"/>
        </w:rPr>
        <w:t xml:space="preserve">AE-LS-B </w:t>
      </w:r>
    </w:p>
    <w:p>
      <w:pPr>
        <w:pStyle w:val="32"/>
        <w:ind w:left="840" w:leftChars="400" w:firstLine="0" w:firstLineChars="0"/>
        <w:rPr>
          <w:rFonts w:ascii="Times New Roman"/>
        </w:rPr>
      </w:pPr>
      <w:r>
        <w:rPr>
          <w:rFonts w:ascii="Times New Roman"/>
        </w:rPr>
        <w:t xml:space="preserve">SCHED-A </w:t>
      </w:r>
    </w:p>
    <w:p>
      <w:pPr>
        <w:pStyle w:val="32"/>
        <w:ind w:left="840" w:leftChars="400" w:firstLine="0" w:firstLineChars="0"/>
        <w:rPr>
          <w:rFonts w:ascii="Times New Roman"/>
        </w:rPr>
      </w:pPr>
      <w:r>
        <w:rPr>
          <w:rFonts w:ascii="Times New Roman"/>
        </w:rPr>
        <w:t>SCHED-I-B</w:t>
      </w:r>
    </w:p>
    <w:p>
      <w:pPr>
        <w:pStyle w:val="32"/>
        <w:ind w:left="840" w:leftChars="400" w:firstLine="0" w:firstLineChars="0"/>
        <w:rPr>
          <w:rFonts w:ascii="Times New Roman"/>
        </w:rPr>
      </w:pPr>
      <w:r>
        <w:rPr>
          <w:rFonts w:ascii="Times New Roman"/>
        </w:rPr>
        <w:t xml:space="preserve">SCHED-E-B </w:t>
      </w:r>
    </w:p>
    <w:p>
      <w:pPr>
        <w:pStyle w:val="32"/>
        <w:ind w:left="840" w:leftChars="400" w:firstLine="0" w:firstLineChars="0"/>
        <w:rPr>
          <w:rFonts w:ascii="Times New Roman"/>
        </w:rPr>
      </w:pPr>
      <w:r>
        <w:rPr>
          <w:rFonts w:ascii="Times New Roman"/>
        </w:rPr>
        <w:t xml:space="preserve">T-VMT-A </w:t>
      </w:r>
    </w:p>
    <w:p>
      <w:pPr>
        <w:pStyle w:val="32"/>
        <w:ind w:left="840" w:leftChars="400" w:firstLine="0" w:firstLineChars="0"/>
        <w:rPr>
          <w:rFonts w:ascii="Times New Roman"/>
        </w:rPr>
      </w:pPr>
      <w:r>
        <w:rPr>
          <w:rFonts w:ascii="Times New Roman"/>
        </w:rPr>
        <w:t xml:space="preserve">T-VMT-I-B </w:t>
      </w:r>
    </w:p>
    <w:p>
      <w:pPr>
        <w:pStyle w:val="32"/>
        <w:ind w:left="840" w:leftChars="400" w:firstLine="0" w:firstLineChars="0"/>
        <w:rPr>
          <w:rFonts w:ascii="Times New Roman"/>
        </w:rPr>
      </w:pPr>
      <w:r>
        <w:rPr>
          <w:rFonts w:ascii="Times New Roman"/>
        </w:rPr>
        <w:t xml:space="preserve">T-VMT-E-B </w:t>
      </w:r>
    </w:p>
    <w:p>
      <w:pPr>
        <w:pStyle w:val="32"/>
        <w:ind w:left="840" w:leftChars="400" w:firstLine="0" w:firstLineChars="0"/>
        <w:rPr>
          <w:rFonts w:ascii="Times New Roman"/>
        </w:rPr>
      </w:pPr>
      <w:r>
        <w:rPr>
          <w:rFonts w:ascii="Times New Roman"/>
        </w:rPr>
        <w:t xml:space="preserve">T-ATR-A </w:t>
      </w:r>
    </w:p>
    <w:p>
      <w:pPr>
        <w:pStyle w:val="32"/>
        <w:ind w:left="840" w:leftChars="400" w:firstLine="0" w:firstLineChars="0"/>
        <w:rPr>
          <w:rFonts w:ascii="Times New Roman"/>
        </w:rPr>
      </w:pPr>
      <w:r>
        <w:rPr>
          <w:rFonts w:ascii="Times New Roman"/>
        </w:rPr>
        <w:t xml:space="preserve">T-ATR-B </w:t>
      </w:r>
    </w:p>
    <w:p>
      <w:pPr>
        <w:pStyle w:val="32"/>
        <w:ind w:left="840" w:leftChars="400" w:firstLine="0" w:firstLineChars="0"/>
        <w:rPr>
          <w:rFonts w:ascii="Times New Roman"/>
        </w:rPr>
      </w:pPr>
      <w:r>
        <w:rPr>
          <w:rFonts w:ascii="Times New Roman"/>
        </w:rPr>
        <w:t xml:space="preserve">DM-DDB-A </w:t>
      </w:r>
    </w:p>
    <w:p>
      <w:pPr>
        <w:pStyle w:val="32"/>
        <w:ind w:left="840" w:leftChars="400" w:firstLine="0" w:firstLineChars="0"/>
        <w:rPr>
          <w:rFonts w:ascii="Times New Roman"/>
        </w:rPr>
      </w:pPr>
      <w:r>
        <w:rPr>
          <w:rFonts w:ascii="Times New Roman"/>
        </w:rPr>
        <w:t xml:space="preserve">DM-DDB-B </w:t>
      </w:r>
    </w:p>
    <w:p>
      <w:pPr>
        <w:pStyle w:val="32"/>
        <w:ind w:left="840" w:leftChars="400" w:firstLine="0" w:firstLineChars="0"/>
        <w:rPr>
          <w:rFonts w:ascii="Times New Roman"/>
        </w:rPr>
      </w:pPr>
      <w:r>
        <w:rPr>
          <w:rFonts w:ascii="Times New Roman"/>
        </w:rPr>
        <w:t xml:space="preserve">DM-DOB-A </w:t>
      </w:r>
    </w:p>
    <w:p>
      <w:pPr>
        <w:pStyle w:val="32"/>
        <w:ind w:left="840" w:leftChars="400" w:firstLine="0" w:firstLineChars="0"/>
        <w:rPr>
          <w:rFonts w:ascii="Times New Roman"/>
        </w:rPr>
      </w:pPr>
      <w:r>
        <w:rPr>
          <w:rFonts w:ascii="Times New Roman"/>
        </w:rPr>
        <w:t xml:space="preserve">DM-DOB-B </w:t>
      </w:r>
    </w:p>
    <w:p>
      <w:pPr>
        <w:pStyle w:val="32"/>
        <w:ind w:left="840" w:leftChars="400" w:firstLine="0" w:firstLineChars="0"/>
        <w:rPr>
          <w:rFonts w:ascii="Times New Roman"/>
        </w:rPr>
      </w:pPr>
      <w:r>
        <w:rPr>
          <w:rFonts w:ascii="Times New Roman"/>
        </w:rPr>
        <w:t xml:space="preserve">DM-DCC-A </w:t>
      </w:r>
    </w:p>
    <w:p>
      <w:pPr>
        <w:pStyle w:val="32"/>
        <w:ind w:left="840" w:leftChars="400" w:firstLine="0" w:firstLineChars="0"/>
        <w:rPr>
          <w:rFonts w:ascii="Times New Roman"/>
        </w:rPr>
      </w:pPr>
      <w:r>
        <w:rPr>
          <w:rFonts w:ascii="Times New Roman"/>
        </w:rPr>
        <w:t>DM-DCC-B</w:t>
      </w:r>
    </w:p>
    <w:p>
      <w:pPr>
        <w:pStyle w:val="32"/>
        <w:ind w:left="840" w:leftChars="400" w:firstLine="0" w:firstLineChars="0"/>
        <w:rPr>
          <w:rFonts w:ascii="Times New Roman"/>
        </w:rPr>
      </w:pPr>
      <w:r>
        <w:rPr>
          <w:rFonts w:ascii="Times New Roman"/>
        </w:rPr>
        <w:t xml:space="preserve">DM-PT-A </w:t>
      </w:r>
    </w:p>
    <w:p>
      <w:pPr>
        <w:pStyle w:val="32"/>
        <w:ind w:left="840" w:leftChars="400" w:firstLine="0" w:firstLineChars="0"/>
        <w:rPr>
          <w:rFonts w:ascii="Times New Roman"/>
        </w:rPr>
      </w:pPr>
      <w:r>
        <w:rPr>
          <w:rFonts w:ascii="Times New Roman"/>
        </w:rPr>
        <w:t xml:space="preserve">DM-PT-B </w:t>
      </w:r>
    </w:p>
    <w:p>
      <w:pPr>
        <w:pStyle w:val="32"/>
        <w:ind w:left="840" w:leftChars="400" w:firstLine="0" w:firstLineChars="0"/>
        <w:rPr>
          <w:rFonts w:ascii="Times New Roman"/>
        </w:rPr>
      </w:pPr>
      <w:r>
        <w:rPr>
          <w:rFonts w:ascii="Times New Roman"/>
        </w:rPr>
        <w:t xml:space="preserve">DM-TM-A </w:t>
      </w:r>
    </w:p>
    <w:p>
      <w:pPr>
        <w:pStyle w:val="32"/>
        <w:ind w:left="840" w:leftChars="400" w:firstLine="0" w:firstLineChars="0"/>
        <w:rPr>
          <w:rFonts w:ascii="Times New Roman"/>
        </w:rPr>
      </w:pPr>
      <w:r>
        <w:rPr>
          <w:rFonts w:ascii="Times New Roman"/>
        </w:rPr>
        <w:t xml:space="preserve">DM-TM-B </w:t>
      </w:r>
    </w:p>
    <w:p>
      <w:pPr>
        <w:pStyle w:val="32"/>
        <w:ind w:left="840" w:leftChars="400" w:firstLine="0" w:firstLineChars="0"/>
        <w:rPr>
          <w:rFonts w:ascii="Times New Roman"/>
        </w:rPr>
      </w:pPr>
      <w:r>
        <w:rPr>
          <w:rFonts w:ascii="Times New Roman"/>
        </w:rPr>
        <w:t xml:space="preserve">DM-TS-A </w:t>
      </w:r>
    </w:p>
    <w:p>
      <w:pPr>
        <w:pStyle w:val="32"/>
        <w:ind w:left="840" w:leftChars="400" w:firstLine="0" w:firstLineChars="0"/>
        <w:rPr>
          <w:rFonts w:ascii="Times New Roman"/>
        </w:rPr>
      </w:pPr>
      <w:r>
        <w:rPr>
          <w:rFonts w:ascii="Times New Roman"/>
        </w:rPr>
        <w:t xml:space="preserve">DM-TS-B </w:t>
      </w:r>
    </w:p>
    <w:p>
      <w:pPr>
        <w:pStyle w:val="32"/>
        <w:ind w:left="840" w:leftChars="400" w:firstLine="0" w:firstLineChars="0"/>
        <w:rPr>
          <w:rFonts w:ascii="Times New Roman"/>
        </w:rPr>
      </w:pPr>
      <w:r>
        <w:rPr>
          <w:rFonts w:ascii="Times New Roman"/>
        </w:rPr>
        <w:t xml:space="preserve">DM-UTC-A </w:t>
      </w:r>
    </w:p>
    <w:p>
      <w:pPr>
        <w:pStyle w:val="32"/>
        <w:ind w:left="840" w:leftChars="400" w:firstLine="0" w:firstLineChars="0"/>
        <w:rPr>
          <w:rFonts w:ascii="Times New Roman"/>
        </w:rPr>
      </w:pPr>
      <w:r>
        <w:rPr>
          <w:rFonts w:ascii="Times New Roman"/>
        </w:rPr>
        <w:t xml:space="preserve">DM-UTC-B </w:t>
      </w:r>
    </w:p>
    <w:p>
      <w:pPr>
        <w:pStyle w:val="32"/>
        <w:ind w:left="840" w:leftChars="400" w:firstLine="0" w:firstLineChars="0"/>
        <w:rPr>
          <w:rFonts w:ascii="Times New Roman"/>
        </w:rPr>
      </w:pPr>
      <w:r>
        <w:rPr>
          <w:rFonts w:ascii="Times New Roman"/>
        </w:rPr>
        <w:t xml:space="preserve">DM-RD-A </w:t>
      </w:r>
    </w:p>
    <w:p>
      <w:pPr>
        <w:pStyle w:val="32"/>
        <w:ind w:left="840" w:leftChars="400" w:firstLine="0" w:firstLineChars="0"/>
        <w:rPr>
          <w:rFonts w:ascii="Times New Roman"/>
        </w:rPr>
      </w:pPr>
      <w:r>
        <w:rPr>
          <w:rFonts w:ascii="Times New Roman"/>
        </w:rPr>
        <w:t xml:space="preserve">DM-RD-B </w:t>
      </w:r>
    </w:p>
    <w:p>
      <w:pPr>
        <w:pStyle w:val="32"/>
        <w:ind w:left="840" w:leftChars="400" w:firstLine="0" w:firstLineChars="0"/>
        <w:rPr>
          <w:rFonts w:ascii="Times New Roman"/>
        </w:rPr>
      </w:pPr>
      <w:r>
        <w:rPr>
          <w:rFonts w:ascii="Times New Roman"/>
        </w:rPr>
        <w:t xml:space="preserve">DM-BR-A </w:t>
      </w:r>
    </w:p>
    <w:p>
      <w:pPr>
        <w:pStyle w:val="32"/>
        <w:ind w:left="840" w:leftChars="400" w:firstLine="0" w:firstLineChars="0"/>
        <w:rPr>
          <w:rFonts w:ascii="Times New Roman"/>
        </w:rPr>
      </w:pPr>
      <w:r>
        <w:rPr>
          <w:rFonts w:ascii="Times New Roman"/>
        </w:rPr>
        <w:t xml:space="preserve">DM-BR-B </w:t>
      </w:r>
    </w:p>
    <w:p>
      <w:pPr>
        <w:pStyle w:val="32"/>
        <w:ind w:left="840" w:leftChars="400" w:firstLine="0" w:firstLineChars="0"/>
        <w:rPr>
          <w:rFonts w:ascii="Times New Roman"/>
        </w:rPr>
      </w:pPr>
      <w:r>
        <w:rPr>
          <w:rFonts w:ascii="Times New Roman"/>
        </w:rPr>
        <w:t xml:space="preserve">DM-R-A </w:t>
      </w:r>
    </w:p>
    <w:p>
      <w:pPr>
        <w:pStyle w:val="32"/>
        <w:ind w:left="840" w:leftChars="400" w:firstLine="0" w:firstLineChars="0"/>
        <w:rPr>
          <w:rFonts w:ascii="Times New Roman"/>
        </w:rPr>
      </w:pPr>
      <w:r>
        <w:rPr>
          <w:rFonts w:ascii="Times New Roman"/>
        </w:rPr>
        <w:t xml:space="preserve">DM-R-B </w:t>
      </w:r>
    </w:p>
    <w:p>
      <w:pPr>
        <w:pStyle w:val="32"/>
        <w:ind w:left="840" w:leftChars="400" w:firstLine="0" w:firstLineChars="0"/>
        <w:rPr>
          <w:rFonts w:ascii="Times New Roman"/>
        </w:rPr>
      </w:pPr>
      <w:r>
        <w:rPr>
          <w:rFonts w:ascii="Times New Roman"/>
        </w:rPr>
        <w:t xml:space="preserve">DM-LM-A </w:t>
      </w:r>
    </w:p>
    <w:p>
      <w:pPr>
        <w:pStyle w:val="32"/>
        <w:ind w:left="840" w:leftChars="400" w:firstLine="0" w:firstLineChars="0"/>
        <w:rPr>
          <w:rFonts w:ascii="Times New Roman"/>
        </w:rPr>
      </w:pPr>
      <w:r>
        <w:rPr>
          <w:rFonts w:ascii="Times New Roman"/>
        </w:rPr>
        <w:t xml:space="preserve">DM-LM-B </w:t>
      </w:r>
    </w:p>
    <w:p>
      <w:pPr>
        <w:pStyle w:val="32"/>
        <w:ind w:left="840" w:leftChars="400" w:firstLine="0" w:firstLineChars="0"/>
        <w:rPr>
          <w:rFonts w:ascii="Times New Roman"/>
        </w:rPr>
      </w:pPr>
      <w:r>
        <w:rPr>
          <w:rFonts w:ascii="Times New Roman"/>
        </w:rPr>
        <w:t xml:space="preserve">DM-OCD-A </w:t>
      </w:r>
    </w:p>
    <w:p>
      <w:pPr>
        <w:pStyle w:val="32"/>
        <w:ind w:left="840" w:leftChars="400" w:firstLine="0" w:firstLineChars="0"/>
        <w:rPr>
          <w:rFonts w:ascii="Times New Roman"/>
        </w:rPr>
      </w:pPr>
      <w:r>
        <w:rPr>
          <w:rFonts w:ascii="Times New Roman"/>
        </w:rPr>
        <w:t xml:space="preserve">DM-OCD-B </w:t>
      </w:r>
    </w:p>
    <w:p>
      <w:pPr>
        <w:pStyle w:val="32"/>
        <w:ind w:left="840" w:leftChars="400" w:firstLine="0" w:firstLineChars="0"/>
        <w:rPr>
          <w:rFonts w:ascii="Times New Roman"/>
        </w:rPr>
      </w:pPr>
      <w:r>
        <w:rPr>
          <w:rFonts w:ascii="Times New Roman"/>
        </w:rPr>
        <w:t xml:space="preserve">DM-VT-A </w:t>
      </w:r>
    </w:p>
    <w:p>
      <w:pPr>
        <w:pStyle w:val="32"/>
        <w:ind w:left="840" w:leftChars="400" w:firstLine="0" w:firstLineChars="0"/>
        <w:rPr>
          <w:rFonts w:ascii="Times New Roman"/>
        </w:rPr>
      </w:pPr>
      <w:r>
        <w:rPr>
          <w:rFonts w:ascii="Times New Roman"/>
        </w:rPr>
        <w:t xml:space="preserve">DM-VT-B </w:t>
      </w:r>
    </w:p>
    <w:p>
      <w:pPr>
        <w:pStyle w:val="32"/>
        <w:ind w:left="840" w:leftChars="400" w:firstLine="0" w:firstLineChars="0"/>
        <w:rPr>
          <w:rFonts w:ascii="Times New Roman"/>
        </w:rPr>
      </w:pPr>
      <w:r>
        <w:rPr>
          <w:rFonts w:ascii="Times New Roman"/>
        </w:rPr>
        <w:t>NM-CE-A</w:t>
      </w:r>
    </w:p>
    <w:p>
      <w:pPr>
        <w:pStyle w:val="32"/>
        <w:ind w:left="840" w:leftChars="400" w:firstLine="0" w:firstLineChars="0"/>
        <w:rPr>
          <w:rFonts w:ascii="Times New Roman"/>
        </w:rPr>
      </w:pPr>
      <w:r>
        <w:rPr>
          <w:rFonts w:ascii="Times New Roman"/>
        </w:rPr>
        <w:t xml:space="preserve">NM-CE-B </w:t>
      </w:r>
    </w:p>
    <w:p>
      <w:pPr>
        <w:pStyle w:val="32"/>
        <w:ind w:left="840" w:leftChars="400" w:firstLine="0" w:firstLineChars="0"/>
        <w:rPr>
          <w:rFonts w:ascii="Times New Roman"/>
        </w:rPr>
      </w:pPr>
      <w:r>
        <w:rPr>
          <w:rFonts w:ascii="Times New Roman"/>
        </w:rPr>
        <w:t xml:space="preserve">NM-RC-A </w:t>
      </w:r>
    </w:p>
    <w:p>
      <w:pPr>
        <w:pStyle w:val="32"/>
        <w:ind w:left="840" w:leftChars="400" w:firstLine="0" w:firstLineChars="0"/>
        <w:rPr>
          <w:rFonts w:ascii="Times New Roman"/>
        </w:rPr>
      </w:pPr>
      <w:r>
        <w:rPr>
          <w:rFonts w:ascii="Times New Roman"/>
        </w:rPr>
        <w:t xml:space="preserve">NM-RC-B </w:t>
      </w:r>
    </w:p>
    <w:p>
      <w:pPr>
        <w:pStyle w:val="32"/>
        <w:rPr>
          <w:rFonts w:ascii="Times New Roman"/>
        </w:rPr>
      </w:pPr>
      <w:r>
        <w:rPr>
          <w:rFonts w:ascii="Times New Roman"/>
        </w:rPr>
        <w:t xml:space="preserve">} </w:t>
      </w:r>
    </w:p>
    <w:p>
      <w:pPr>
        <w:pStyle w:val="32"/>
        <w:rPr>
          <w:rFonts w:ascii="Times New Roman"/>
        </w:rPr>
      </w:pPr>
    </w:p>
    <w:p>
      <w:pPr>
        <w:pStyle w:val="32"/>
      </w:pPr>
      <w:r>
        <w:rPr>
          <w:rFonts w:hint="eastAsia"/>
        </w:rPr>
        <w:t>--删除完全不支持的所有服务。</w:t>
      </w:r>
    </w:p>
    <w:p>
      <w:pPr>
        <w:pStyle w:val="32"/>
      </w:pPr>
      <w:r>
        <w:rPr>
          <w:rFonts w:hint="eastAsia"/>
        </w:rPr>
        <w:t>--酌情移除</w:t>
      </w:r>
      <w:r>
        <w:rPr>
          <w:rFonts w:hint="eastAsia" w:ascii="Times New Roman"/>
        </w:rPr>
        <w:t>Initiate</w:t>
      </w:r>
      <w:r>
        <w:rPr>
          <w:rFonts w:hint="eastAsia"/>
        </w:rPr>
        <w:t>（发起）和</w:t>
      </w:r>
      <w:r>
        <w:rPr>
          <w:rFonts w:hint="eastAsia" w:ascii="Times New Roman"/>
        </w:rPr>
        <w:t>Execute</w:t>
      </w:r>
      <w:r>
        <w:rPr>
          <w:rFonts w:hint="eastAsia"/>
        </w:rPr>
        <w:t>（执行）。</w:t>
      </w:r>
    </w:p>
    <w:p>
      <w:pPr>
        <w:pStyle w:val="32"/>
      </w:pPr>
    </w:p>
    <w:p>
      <w:pPr>
        <w:pStyle w:val="32"/>
        <w:rPr>
          <w:rFonts w:ascii="Times New Roman"/>
        </w:rPr>
      </w:pPr>
      <w:r>
        <w:rPr>
          <w:rFonts w:ascii="Times New Roman"/>
        </w:rPr>
        <w:t>BACnet Standard Application Services Supported:</w:t>
      </w:r>
    </w:p>
    <w:p>
      <w:pPr>
        <w:pStyle w:val="32"/>
        <w:rPr>
          <w:rFonts w:ascii="Times New Roman"/>
        </w:rPr>
      </w:pPr>
      <w:r>
        <w:rPr>
          <w:rFonts w:ascii="Times New Roman"/>
        </w:rPr>
        <w:t xml:space="preserve">{ </w:t>
      </w:r>
    </w:p>
    <w:p>
      <w:pPr>
        <w:pStyle w:val="32"/>
        <w:rPr>
          <w:rFonts w:ascii="Times New Roman"/>
        </w:rPr>
      </w:pPr>
      <w:r>
        <w:rPr>
          <w:rFonts w:ascii="Times New Roman"/>
        </w:rPr>
        <w:t xml:space="preserve">AcknowledgeAlarm </w:t>
      </w:r>
      <w:r>
        <w:rPr>
          <w:rFonts w:ascii="Times New Roman"/>
        </w:rPr>
        <w:tab/>
      </w:r>
      <w:r>
        <w:rPr>
          <w:rFonts w:ascii="Times New Roman"/>
        </w:rPr>
        <w:t>Initiate   Execute</w:t>
      </w:r>
    </w:p>
    <w:p>
      <w:pPr>
        <w:pStyle w:val="32"/>
        <w:rPr>
          <w:rFonts w:ascii="Times New Roman"/>
        </w:rPr>
      </w:pPr>
      <w:r>
        <w:rPr>
          <w:rFonts w:ascii="Times New Roman"/>
        </w:rPr>
        <w:t>ConfirmedCOVNotification</w:t>
      </w:r>
      <w:r>
        <w:rPr>
          <w:rFonts w:ascii="Times New Roman"/>
        </w:rPr>
        <w:tab/>
      </w:r>
      <w:r>
        <w:rPr>
          <w:rFonts w:ascii="Times New Roman"/>
        </w:rPr>
        <w:t>Initiate   Execute</w:t>
      </w:r>
    </w:p>
    <w:p>
      <w:pPr>
        <w:pStyle w:val="32"/>
        <w:rPr>
          <w:rFonts w:ascii="Times New Roman"/>
        </w:rPr>
      </w:pPr>
      <w:r>
        <w:rPr>
          <w:rFonts w:ascii="Times New Roman"/>
        </w:rPr>
        <w:t xml:space="preserve">UnconfirmedCOVNotification </w:t>
      </w:r>
      <w:r>
        <w:rPr>
          <w:rFonts w:ascii="Times New Roman"/>
        </w:rPr>
        <w:tab/>
      </w:r>
      <w:r>
        <w:rPr>
          <w:rFonts w:ascii="Times New Roman"/>
        </w:rPr>
        <w:t>Initiate   Execute</w:t>
      </w:r>
    </w:p>
    <w:p>
      <w:pPr>
        <w:pStyle w:val="32"/>
        <w:rPr>
          <w:rFonts w:ascii="Times New Roman"/>
        </w:rPr>
      </w:pPr>
      <w:r>
        <w:rPr>
          <w:rFonts w:ascii="Times New Roman"/>
        </w:rPr>
        <w:t xml:space="preserve">ConfirmedEventNotification </w:t>
      </w:r>
      <w:r>
        <w:rPr>
          <w:rFonts w:ascii="Times New Roman"/>
        </w:rPr>
        <w:tab/>
      </w:r>
      <w:r>
        <w:rPr>
          <w:rFonts w:ascii="Times New Roman"/>
        </w:rPr>
        <w:t>Initiate   Execute</w:t>
      </w:r>
    </w:p>
    <w:p>
      <w:pPr>
        <w:pStyle w:val="32"/>
        <w:rPr>
          <w:rFonts w:ascii="Times New Roman"/>
        </w:rPr>
      </w:pPr>
      <w:r>
        <w:rPr>
          <w:rFonts w:ascii="Times New Roman"/>
        </w:rPr>
        <w:t>UnconfirmedEventNotification</w:t>
      </w:r>
      <w:r>
        <w:rPr>
          <w:rFonts w:ascii="Times New Roman"/>
        </w:rPr>
        <w:tab/>
      </w:r>
      <w:r>
        <w:rPr>
          <w:rFonts w:ascii="Times New Roman"/>
        </w:rPr>
        <w:t>Initiate   Execute</w:t>
      </w:r>
    </w:p>
    <w:p>
      <w:pPr>
        <w:pStyle w:val="32"/>
        <w:rPr>
          <w:rFonts w:ascii="Times New Roman"/>
        </w:rPr>
      </w:pPr>
      <w:r>
        <w:rPr>
          <w:rFonts w:ascii="Times New Roman"/>
        </w:rPr>
        <w:t xml:space="preserve">GetAlarmSummary </w:t>
      </w:r>
      <w:r>
        <w:rPr>
          <w:rFonts w:ascii="Times New Roman"/>
        </w:rPr>
        <w:tab/>
      </w:r>
      <w:r>
        <w:rPr>
          <w:rFonts w:ascii="Times New Roman"/>
        </w:rPr>
        <w:t>Initiate   Execute</w:t>
      </w:r>
    </w:p>
    <w:p>
      <w:pPr>
        <w:pStyle w:val="32"/>
        <w:rPr>
          <w:rFonts w:ascii="Times New Roman"/>
        </w:rPr>
      </w:pPr>
      <w:r>
        <w:rPr>
          <w:rFonts w:ascii="Times New Roman"/>
        </w:rPr>
        <w:t xml:space="preserve">GetEnrollmentSummary </w:t>
      </w:r>
      <w:r>
        <w:rPr>
          <w:rFonts w:ascii="Times New Roman"/>
        </w:rPr>
        <w:tab/>
      </w:r>
      <w:r>
        <w:rPr>
          <w:rFonts w:ascii="Times New Roman"/>
        </w:rPr>
        <w:t>Initiate   Execute</w:t>
      </w:r>
    </w:p>
    <w:p>
      <w:pPr>
        <w:pStyle w:val="32"/>
        <w:rPr>
          <w:rFonts w:ascii="Times New Roman"/>
        </w:rPr>
      </w:pPr>
      <w:r>
        <w:rPr>
          <w:rFonts w:ascii="Times New Roman"/>
        </w:rPr>
        <w:t xml:space="preserve">GetEventInformation </w:t>
      </w:r>
      <w:r>
        <w:rPr>
          <w:rFonts w:ascii="Times New Roman"/>
        </w:rPr>
        <w:tab/>
      </w:r>
      <w:r>
        <w:rPr>
          <w:rFonts w:ascii="Times New Roman"/>
        </w:rPr>
        <w:t>Initiate   Execute</w:t>
      </w:r>
    </w:p>
    <w:p>
      <w:pPr>
        <w:pStyle w:val="32"/>
        <w:rPr>
          <w:rFonts w:ascii="Times New Roman"/>
        </w:rPr>
      </w:pPr>
      <w:r>
        <w:rPr>
          <w:rFonts w:ascii="Times New Roman"/>
        </w:rPr>
        <w:t xml:space="preserve">LifeSafetyOperation </w:t>
      </w:r>
      <w:r>
        <w:rPr>
          <w:rFonts w:ascii="Times New Roman"/>
        </w:rPr>
        <w:tab/>
      </w:r>
      <w:r>
        <w:rPr>
          <w:rFonts w:ascii="Times New Roman"/>
        </w:rPr>
        <w:t>Initiate   Execute</w:t>
      </w:r>
    </w:p>
    <w:p>
      <w:pPr>
        <w:pStyle w:val="32"/>
        <w:rPr>
          <w:rFonts w:ascii="Times New Roman"/>
        </w:rPr>
      </w:pPr>
      <w:r>
        <w:rPr>
          <w:rFonts w:ascii="Times New Roman"/>
        </w:rPr>
        <w:t xml:space="preserve">SubscribeCOV </w:t>
      </w:r>
      <w:r>
        <w:rPr>
          <w:rFonts w:ascii="Times New Roman"/>
        </w:rPr>
        <w:tab/>
      </w:r>
      <w:r>
        <w:rPr>
          <w:rFonts w:ascii="Times New Roman"/>
        </w:rPr>
        <w:t>Initiate   Execute</w:t>
      </w:r>
    </w:p>
    <w:p>
      <w:pPr>
        <w:pStyle w:val="32"/>
        <w:rPr>
          <w:rFonts w:ascii="Times New Roman"/>
        </w:rPr>
      </w:pPr>
      <w:r>
        <w:rPr>
          <w:rFonts w:ascii="Times New Roman"/>
        </w:rPr>
        <w:t xml:space="preserve">SubscribeCOVProperty </w:t>
      </w:r>
      <w:r>
        <w:rPr>
          <w:rFonts w:ascii="Times New Roman"/>
        </w:rPr>
        <w:tab/>
      </w:r>
      <w:r>
        <w:rPr>
          <w:rFonts w:ascii="Times New Roman"/>
        </w:rPr>
        <w:t>Initiate   Execute</w:t>
      </w:r>
    </w:p>
    <w:p>
      <w:pPr>
        <w:pStyle w:val="32"/>
        <w:rPr>
          <w:rFonts w:ascii="Times New Roman"/>
        </w:rPr>
      </w:pPr>
      <w:r>
        <w:rPr>
          <w:rFonts w:ascii="Times New Roman"/>
        </w:rPr>
        <w:t xml:space="preserve">AtomicReadFile </w:t>
      </w:r>
      <w:r>
        <w:rPr>
          <w:rFonts w:ascii="Times New Roman"/>
        </w:rPr>
        <w:tab/>
      </w:r>
      <w:r>
        <w:rPr>
          <w:rFonts w:ascii="Times New Roman"/>
        </w:rPr>
        <w:t>Initiate   Execute</w:t>
      </w:r>
    </w:p>
    <w:p>
      <w:pPr>
        <w:pStyle w:val="32"/>
        <w:rPr>
          <w:rFonts w:ascii="Times New Roman"/>
        </w:rPr>
      </w:pPr>
      <w:r>
        <w:rPr>
          <w:rFonts w:ascii="Times New Roman"/>
        </w:rPr>
        <w:t xml:space="preserve">AtomicWriteFile </w:t>
      </w:r>
      <w:r>
        <w:rPr>
          <w:rFonts w:ascii="Times New Roman"/>
        </w:rPr>
        <w:tab/>
      </w:r>
      <w:r>
        <w:rPr>
          <w:rFonts w:ascii="Times New Roman"/>
        </w:rPr>
        <w:t>Initiate   Execute</w:t>
      </w:r>
    </w:p>
    <w:p>
      <w:pPr>
        <w:pStyle w:val="32"/>
        <w:rPr>
          <w:rFonts w:ascii="Times New Roman"/>
        </w:rPr>
      </w:pPr>
      <w:r>
        <w:rPr>
          <w:rFonts w:ascii="Times New Roman"/>
        </w:rPr>
        <w:t xml:space="preserve">AddListElement </w:t>
      </w:r>
      <w:r>
        <w:rPr>
          <w:rFonts w:ascii="Times New Roman"/>
        </w:rPr>
        <w:tab/>
      </w:r>
      <w:r>
        <w:rPr>
          <w:rFonts w:ascii="Times New Roman"/>
        </w:rPr>
        <w:t>Initiate   Execute</w:t>
      </w:r>
    </w:p>
    <w:p>
      <w:pPr>
        <w:pStyle w:val="32"/>
        <w:rPr>
          <w:rFonts w:ascii="Times New Roman"/>
        </w:rPr>
      </w:pPr>
      <w:r>
        <w:rPr>
          <w:rFonts w:ascii="Times New Roman"/>
        </w:rPr>
        <w:t xml:space="preserve">RemoveListElement </w:t>
      </w:r>
      <w:r>
        <w:rPr>
          <w:rFonts w:ascii="Times New Roman"/>
        </w:rPr>
        <w:tab/>
      </w:r>
      <w:r>
        <w:rPr>
          <w:rFonts w:ascii="Times New Roman"/>
        </w:rPr>
        <w:t>Initiate   Execute</w:t>
      </w:r>
    </w:p>
    <w:p>
      <w:pPr>
        <w:pStyle w:val="32"/>
        <w:rPr>
          <w:rFonts w:ascii="Times New Roman"/>
        </w:rPr>
      </w:pPr>
      <w:r>
        <w:rPr>
          <w:rFonts w:ascii="Times New Roman"/>
        </w:rPr>
        <w:t xml:space="preserve">CreateObject </w:t>
      </w:r>
      <w:r>
        <w:rPr>
          <w:rFonts w:ascii="Times New Roman"/>
        </w:rPr>
        <w:tab/>
      </w:r>
      <w:r>
        <w:rPr>
          <w:rFonts w:ascii="Times New Roman"/>
        </w:rPr>
        <w:t>Initiate   Execute</w:t>
      </w:r>
    </w:p>
    <w:p>
      <w:pPr>
        <w:pStyle w:val="32"/>
        <w:rPr>
          <w:rFonts w:ascii="Times New Roman"/>
        </w:rPr>
      </w:pPr>
      <w:r>
        <w:rPr>
          <w:rFonts w:ascii="Times New Roman"/>
        </w:rPr>
        <w:t xml:space="preserve">DeleteObject </w:t>
      </w:r>
      <w:r>
        <w:rPr>
          <w:rFonts w:ascii="Times New Roman"/>
        </w:rPr>
        <w:tab/>
      </w:r>
      <w:r>
        <w:rPr>
          <w:rFonts w:ascii="Times New Roman"/>
        </w:rPr>
        <w:t>Initiate   Execute</w:t>
      </w:r>
    </w:p>
    <w:p>
      <w:pPr>
        <w:pStyle w:val="32"/>
        <w:rPr>
          <w:rFonts w:ascii="Times New Roman"/>
        </w:rPr>
      </w:pPr>
      <w:r>
        <w:rPr>
          <w:rFonts w:ascii="Times New Roman"/>
        </w:rPr>
        <w:t xml:space="preserve">ReadProperty </w:t>
      </w:r>
      <w:r>
        <w:rPr>
          <w:rFonts w:ascii="Times New Roman"/>
        </w:rPr>
        <w:tab/>
      </w:r>
      <w:r>
        <w:rPr>
          <w:rFonts w:ascii="Times New Roman"/>
        </w:rPr>
        <w:t>Initiate   Execute</w:t>
      </w:r>
    </w:p>
    <w:p>
      <w:pPr>
        <w:pStyle w:val="32"/>
        <w:rPr>
          <w:rFonts w:ascii="Times New Roman"/>
        </w:rPr>
      </w:pPr>
      <w:r>
        <w:rPr>
          <w:rFonts w:ascii="Times New Roman"/>
        </w:rPr>
        <w:t xml:space="preserve">ReadPropertyConditional </w:t>
      </w:r>
      <w:r>
        <w:rPr>
          <w:rFonts w:ascii="Times New Roman"/>
        </w:rPr>
        <w:tab/>
      </w:r>
      <w:r>
        <w:rPr>
          <w:rFonts w:ascii="Times New Roman"/>
        </w:rPr>
        <w:t>Initiate   Execute</w:t>
      </w:r>
    </w:p>
    <w:p>
      <w:pPr>
        <w:pStyle w:val="32"/>
        <w:rPr>
          <w:rFonts w:ascii="Times New Roman"/>
        </w:rPr>
      </w:pPr>
      <w:r>
        <w:rPr>
          <w:rFonts w:ascii="Times New Roman"/>
        </w:rPr>
        <w:t xml:space="preserve">ReadPropertyMultiple </w:t>
      </w:r>
      <w:r>
        <w:rPr>
          <w:rFonts w:ascii="Times New Roman"/>
        </w:rPr>
        <w:tab/>
      </w:r>
      <w:r>
        <w:rPr>
          <w:rFonts w:ascii="Times New Roman"/>
        </w:rPr>
        <w:t>Initiate   Execute</w:t>
      </w:r>
    </w:p>
    <w:p>
      <w:pPr>
        <w:pStyle w:val="32"/>
        <w:rPr>
          <w:rFonts w:ascii="Times New Roman"/>
        </w:rPr>
      </w:pPr>
      <w:r>
        <w:rPr>
          <w:rFonts w:ascii="Times New Roman"/>
        </w:rPr>
        <w:t>ReadRange</w:t>
      </w:r>
      <w:r>
        <w:rPr>
          <w:rFonts w:ascii="Times New Roman"/>
        </w:rPr>
        <w:tab/>
      </w:r>
      <w:r>
        <w:rPr>
          <w:rFonts w:ascii="Times New Roman"/>
        </w:rPr>
        <w:t>Initiate   Execute</w:t>
      </w:r>
    </w:p>
    <w:p>
      <w:pPr>
        <w:pStyle w:val="32"/>
        <w:rPr>
          <w:rFonts w:ascii="Times New Roman"/>
        </w:rPr>
      </w:pPr>
      <w:r>
        <w:rPr>
          <w:rFonts w:ascii="Times New Roman"/>
        </w:rPr>
        <w:t xml:space="preserve">WriteProperty </w:t>
      </w:r>
      <w:r>
        <w:rPr>
          <w:rFonts w:ascii="Times New Roman"/>
        </w:rPr>
        <w:tab/>
      </w:r>
      <w:r>
        <w:rPr>
          <w:rFonts w:ascii="Times New Roman"/>
        </w:rPr>
        <w:t>Initiate   Execute</w:t>
      </w:r>
    </w:p>
    <w:p>
      <w:pPr>
        <w:pStyle w:val="32"/>
        <w:rPr>
          <w:rFonts w:ascii="Times New Roman"/>
        </w:rPr>
      </w:pPr>
      <w:r>
        <w:rPr>
          <w:rFonts w:ascii="Times New Roman"/>
        </w:rPr>
        <w:t xml:space="preserve">WritePropertyMultiple </w:t>
      </w:r>
      <w:r>
        <w:rPr>
          <w:rFonts w:ascii="Times New Roman"/>
        </w:rPr>
        <w:tab/>
      </w:r>
      <w:r>
        <w:rPr>
          <w:rFonts w:ascii="Times New Roman"/>
        </w:rPr>
        <w:t>Initiate   Execute</w:t>
      </w:r>
    </w:p>
    <w:p>
      <w:pPr>
        <w:pStyle w:val="32"/>
        <w:rPr>
          <w:rFonts w:ascii="Times New Roman"/>
        </w:rPr>
      </w:pPr>
      <w:r>
        <w:rPr>
          <w:rFonts w:ascii="Times New Roman"/>
        </w:rPr>
        <w:t xml:space="preserve">DeviceCommunicationControl </w:t>
      </w:r>
      <w:r>
        <w:rPr>
          <w:rFonts w:ascii="Times New Roman"/>
        </w:rPr>
        <w:tab/>
      </w:r>
      <w:r>
        <w:rPr>
          <w:rFonts w:ascii="Times New Roman"/>
        </w:rPr>
        <w:t>Initiate   Execute</w:t>
      </w:r>
    </w:p>
    <w:p>
      <w:pPr>
        <w:pStyle w:val="32"/>
        <w:rPr>
          <w:rFonts w:ascii="Times New Roman"/>
        </w:rPr>
      </w:pPr>
      <w:r>
        <w:rPr>
          <w:rFonts w:ascii="Times New Roman"/>
        </w:rPr>
        <w:t xml:space="preserve">ConfirmedPrivateTransfer </w:t>
      </w:r>
      <w:r>
        <w:rPr>
          <w:rFonts w:ascii="Times New Roman"/>
        </w:rPr>
        <w:tab/>
      </w:r>
      <w:r>
        <w:rPr>
          <w:rFonts w:ascii="Times New Roman"/>
        </w:rPr>
        <w:t>Initiate   Execute</w:t>
      </w:r>
    </w:p>
    <w:p>
      <w:pPr>
        <w:pStyle w:val="32"/>
        <w:rPr>
          <w:rFonts w:ascii="Times New Roman"/>
        </w:rPr>
      </w:pPr>
      <w:r>
        <w:rPr>
          <w:rFonts w:ascii="Times New Roman"/>
        </w:rPr>
        <w:t xml:space="preserve">UnconfirmedPrivateTransfer </w:t>
      </w:r>
      <w:r>
        <w:rPr>
          <w:rFonts w:ascii="Times New Roman"/>
        </w:rPr>
        <w:tab/>
      </w:r>
      <w:r>
        <w:rPr>
          <w:rFonts w:ascii="Times New Roman"/>
        </w:rPr>
        <w:t>Initiate   Execute</w:t>
      </w:r>
    </w:p>
    <w:p>
      <w:pPr>
        <w:pStyle w:val="32"/>
        <w:rPr>
          <w:rFonts w:ascii="Times New Roman"/>
        </w:rPr>
      </w:pPr>
      <w:r>
        <w:rPr>
          <w:rFonts w:ascii="Times New Roman"/>
        </w:rPr>
        <w:t xml:space="preserve">ReinitializeDevice </w:t>
      </w:r>
      <w:r>
        <w:rPr>
          <w:rFonts w:ascii="Times New Roman"/>
        </w:rPr>
        <w:tab/>
      </w:r>
      <w:r>
        <w:rPr>
          <w:rFonts w:ascii="Times New Roman"/>
        </w:rPr>
        <w:t>Initiate   Execute</w:t>
      </w:r>
    </w:p>
    <w:p>
      <w:pPr>
        <w:pStyle w:val="32"/>
        <w:rPr>
          <w:rFonts w:ascii="Times New Roman"/>
        </w:rPr>
      </w:pPr>
      <w:r>
        <w:rPr>
          <w:rFonts w:ascii="Times New Roman"/>
        </w:rPr>
        <w:t xml:space="preserve">ConfirmedTextMessage </w:t>
      </w:r>
      <w:r>
        <w:rPr>
          <w:rFonts w:ascii="Times New Roman"/>
        </w:rPr>
        <w:tab/>
      </w:r>
      <w:r>
        <w:rPr>
          <w:rFonts w:ascii="Times New Roman"/>
        </w:rPr>
        <w:t>Initiate   Execute</w:t>
      </w:r>
    </w:p>
    <w:p>
      <w:pPr>
        <w:pStyle w:val="32"/>
        <w:rPr>
          <w:rFonts w:ascii="Times New Roman"/>
        </w:rPr>
      </w:pPr>
      <w:r>
        <w:rPr>
          <w:rFonts w:ascii="Times New Roman"/>
        </w:rPr>
        <w:t xml:space="preserve">UnconfirmedTextMessage </w:t>
      </w:r>
      <w:r>
        <w:rPr>
          <w:rFonts w:ascii="Times New Roman"/>
        </w:rPr>
        <w:tab/>
      </w:r>
      <w:r>
        <w:rPr>
          <w:rFonts w:ascii="Times New Roman"/>
        </w:rPr>
        <w:t>Initiate   Execute</w:t>
      </w:r>
    </w:p>
    <w:p>
      <w:pPr>
        <w:pStyle w:val="32"/>
        <w:rPr>
          <w:rFonts w:ascii="Times New Roman"/>
        </w:rPr>
      </w:pPr>
      <w:r>
        <w:rPr>
          <w:rFonts w:ascii="Times New Roman"/>
        </w:rPr>
        <w:t xml:space="preserve">TimeSynchronization </w:t>
      </w:r>
      <w:r>
        <w:rPr>
          <w:rFonts w:ascii="Times New Roman"/>
        </w:rPr>
        <w:tab/>
      </w:r>
      <w:r>
        <w:rPr>
          <w:rFonts w:ascii="Times New Roman"/>
        </w:rPr>
        <w:t>Initiate   Execute</w:t>
      </w:r>
    </w:p>
    <w:p>
      <w:pPr>
        <w:pStyle w:val="32"/>
        <w:rPr>
          <w:rFonts w:ascii="Times New Roman"/>
        </w:rPr>
      </w:pPr>
      <w:r>
        <w:rPr>
          <w:rFonts w:ascii="Times New Roman"/>
        </w:rPr>
        <w:t xml:space="preserve">UTCTimeSynchronization </w:t>
      </w:r>
      <w:r>
        <w:rPr>
          <w:rFonts w:ascii="Times New Roman"/>
        </w:rPr>
        <w:tab/>
      </w:r>
      <w:r>
        <w:rPr>
          <w:rFonts w:ascii="Times New Roman"/>
        </w:rPr>
        <w:t>Initiate   Execute</w:t>
      </w:r>
    </w:p>
    <w:p>
      <w:pPr>
        <w:pStyle w:val="32"/>
        <w:rPr>
          <w:rFonts w:ascii="Times New Roman"/>
        </w:rPr>
      </w:pPr>
      <w:r>
        <w:rPr>
          <w:rFonts w:ascii="Times New Roman"/>
        </w:rPr>
        <w:t xml:space="preserve">Who-Has </w:t>
      </w:r>
      <w:r>
        <w:rPr>
          <w:rFonts w:ascii="Times New Roman"/>
        </w:rPr>
        <w:tab/>
      </w:r>
      <w:r>
        <w:rPr>
          <w:rFonts w:ascii="Times New Roman"/>
        </w:rPr>
        <w:t>Initiate   Execute</w:t>
      </w:r>
    </w:p>
    <w:p>
      <w:pPr>
        <w:pStyle w:val="32"/>
        <w:rPr>
          <w:rFonts w:ascii="Times New Roman"/>
        </w:rPr>
      </w:pPr>
      <w:r>
        <w:rPr>
          <w:rFonts w:ascii="Times New Roman"/>
        </w:rPr>
        <w:t xml:space="preserve">I-Have </w:t>
      </w:r>
      <w:r>
        <w:rPr>
          <w:rFonts w:ascii="Times New Roman"/>
        </w:rPr>
        <w:tab/>
      </w:r>
      <w:r>
        <w:rPr>
          <w:rFonts w:ascii="Times New Roman"/>
        </w:rPr>
        <w:t>Initiate   Execute</w:t>
      </w:r>
    </w:p>
    <w:p>
      <w:pPr>
        <w:pStyle w:val="32"/>
        <w:rPr>
          <w:rFonts w:ascii="Times New Roman"/>
        </w:rPr>
      </w:pPr>
      <w:r>
        <w:rPr>
          <w:rFonts w:ascii="Times New Roman"/>
        </w:rPr>
        <w:t xml:space="preserve">Who-Is </w:t>
      </w:r>
      <w:r>
        <w:rPr>
          <w:rFonts w:ascii="Times New Roman"/>
        </w:rPr>
        <w:tab/>
      </w:r>
      <w:r>
        <w:rPr>
          <w:rFonts w:ascii="Times New Roman"/>
        </w:rPr>
        <w:t>Initiate   Execute</w:t>
      </w:r>
    </w:p>
    <w:p>
      <w:pPr>
        <w:pStyle w:val="32"/>
        <w:rPr>
          <w:rFonts w:ascii="Times New Roman"/>
        </w:rPr>
      </w:pPr>
      <w:r>
        <w:rPr>
          <w:rFonts w:ascii="Times New Roman"/>
        </w:rPr>
        <w:t xml:space="preserve">I-Am </w:t>
      </w:r>
      <w:r>
        <w:rPr>
          <w:rFonts w:ascii="Times New Roman"/>
        </w:rPr>
        <w:tab/>
      </w:r>
      <w:r>
        <w:rPr>
          <w:rFonts w:ascii="Times New Roman"/>
        </w:rPr>
        <w:t>Initiate   Execute</w:t>
      </w:r>
    </w:p>
    <w:p>
      <w:pPr>
        <w:pStyle w:val="32"/>
        <w:rPr>
          <w:rFonts w:ascii="Times New Roman"/>
        </w:rPr>
      </w:pPr>
      <w:r>
        <w:rPr>
          <w:rFonts w:ascii="Times New Roman"/>
        </w:rPr>
        <w:t xml:space="preserve">VT-Open </w:t>
      </w:r>
      <w:r>
        <w:rPr>
          <w:rFonts w:ascii="Times New Roman"/>
        </w:rPr>
        <w:tab/>
      </w:r>
      <w:r>
        <w:rPr>
          <w:rFonts w:ascii="Times New Roman"/>
        </w:rPr>
        <w:t>Initiate   Execute</w:t>
      </w:r>
    </w:p>
    <w:p>
      <w:pPr>
        <w:pStyle w:val="32"/>
        <w:rPr>
          <w:rFonts w:ascii="Times New Roman"/>
        </w:rPr>
      </w:pPr>
      <w:r>
        <w:rPr>
          <w:rFonts w:ascii="Times New Roman"/>
        </w:rPr>
        <w:t xml:space="preserve">VT-Close </w:t>
      </w:r>
      <w:r>
        <w:rPr>
          <w:rFonts w:ascii="Times New Roman"/>
        </w:rPr>
        <w:tab/>
      </w:r>
      <w:r>
        <w:rPr>
          <w:rFonts w:ascii="Times New Roman"/>
        </w:rPr>
        <w:t>Initiate   Execute</w:t>
      </w:r>
    </w:p>
    <w:p>
      <w:pPr>
        <w:pStyle w:val="32"/>
        <w:rPr>
          <w:rFonts w:ascii="Times New Roman"/>
        </w:rPr>
      </w:pPr>
      <w:r>
        <w:rPr>
          <w:rFonts w:ascii="Times New Roman"/>
        </w:rPr>
        <w:t xml:space="preserve">VT-Data </w:t>
      </w:r>
      <w:r>
        <w:rPr>
          <w:rFonts w:ascii="Times New Roman"/>
        </w:rPr>
        <w:tab/>
      </w:r>
      <w:r>
        <w:rPr>
          <w:rFonts w:ascii="Times New Roman"/>
        </w:rPr>
        <w:t>Initiate   Execute</w:t>
      </w:r>
    </w:p>
    <w:p>
      <w:pPr>
        <w:pStyle w:val="32"/>
        <w:rPr>
          <w:rFonts w:ascii="Times New Roman"/>
        </w:rPr>
      </w:pPr>
      <w:r>
        <w:rPr>
          <w:rFonts w:ascii="Times New Roman"/>
        </w:rPr>
        <w:t xml:space="preserve">RequestKey </w:t>
      </w:r>
      <w:r>
        <w:rPr>
          <w:rFonts w:ascii="Times New Roman"/>
        </w:rPr>
        <w:tab/>
      </w:r>
      <w:r>
        <w:rPr>
          <w:rFonts w:ascii="Times New Roman"/>
        </w:rPr>
        <w:t>Initiate   Execute</w:t>
      </w:r>
    </w:p>
    <w:p>
      <w:pPr>
        <w:pStyle w:val="32"/>
        <w:rPr>
          <w:rFonts w:ascii="Times New Roman"/>
        </w:rPr>
      </w:pPr>
      <w:r>
        <w:rPr>
          <w:rFonts w:ascii="Times New Roman"/>
        </w:rPr>
        <w:t xml:space="preserve">Authenticate </w:t>
      </w:r>
      <w:r>
        <w:rPr>
          <w:rFonts w:ascii="Times New Roman"/>
        </w:rPr>
        <w:tab/>
      </w:r>
      <w:r>
        <w:rPr>
          <w:rFonts w:ascii="Times New Roman"/>
        </w:rPr>
        <w:t>Initiate   Execute</w:t>
      </w:r>
    </w:p>
    <w:p>
      <w:pPr>
        <w:pStyle w:val="32"/>
        <w:rPr>
          <w:rFonts w:ascii="Times New Roman"/>
        </w:rPr>
      </w:pPr>
      <w:r>
        <w:rPr>
          <w:rFonts w:ascii="Times New Roman"/>
        </w:rPr>
        <w:t xml:space="preserve">} </w:t>
      </w:r>
    </w:p>
    <w:p>
      <w:pPr>
        <w:pStyle w:val="32"/>
      </w:pPr>
      <w:r>
        <w:rPr>
          <w:rFonts w:hint="eastAsia"/>
        </w:rPr>
        <w:t>--删除任何完全不支持的对象类型。</w:t>
      </w:r>
    </w:p>
    <w:p>
      <w:pPr>
        <w:pStyle w:val="32"/>
      </w:pPr>
      <w:r>
        <w:rPr>
          <w:rFonts w:hint="eastAsia"/>
        </w:rPr>
        <w:t>--酌情移除</w:t>
      </w:r>
      <w:r>
        <w:rPr>
          <w:rFonts w:hint="eastAsia" w:ascii="Times New Roman"/>
        </w:rPr>
        <w:t>Creatable</w:t>
      </w:r>
      <w:r>
        <w:rPr>
          <w:rFonts w:hint="eastAsia"/>
        </w:rPr>
        <w:t>（可创建）或</w:t>
      </w:r>
      <w:r>
        <w:rPr>
          <w:rFonts w:hint="eastAsia" w:ascii="Times New Roman"/>
        </w:rPr>
        <w:t>Deleteable</w:t>
      </w:r>
      <w:r>
        <w:rPr>
          <w:rFonts w:hint="eastAsia"/>
        </w:rPr>
        <w:t xml:space="preserve">（可删除）。 </w:t>
      </w:r>
    </w:p>
    <w:p>
      <w:pPr>
        <w:pStyle w:val="32"/>
        <w:rPr>
          <w:rFonts w:ascii="Times New Roman"/>
        </w:rPr>
      </w:pPr>
      <w:r>
        <w:rPr>
          <w:rFonts w:ascii="Times New Roman"/>
        </w:rPr>
        <w:t>Standard Object Types Supported:</w:t>
      </w:r>
    </w:p>
    <w:p>
      <w:pPr>
        <w:pStyle w:val="32"/>
        <w:rPr>
          <w:rFonts w:ascii="Times New Roman"/>
        </w:rPr>
      </w:pPr>
      <w:r>
        <w:rPr>
          <w:rFonts w:ascii="Times New Roman"/>
        </w:rPr>
        <w:t xml:space="preserve">{ </w:t>
      </w:r>
    </w:p>
    <w:p>
      <w:pPr>
        <w:pStyle w:val="32"/>
        <w:tabs>
          <w:tab w:val="left" w:pos="3150"/>
          <w:tab w:val="clear" w:pos="4201"/>
          <w:tab w:val="clear" w:pos="9298"/>
        </w:tabs>
        <w:rPr>
          <w:rFonts w:ascii="Times New Roman"/>
        </w:rPr>
      </w:pPr>
      <w:r>
        <w:rPr>
          <w:rFonts w:ascii="Times New Roman"/>
        </w:rPr>
        <w:t xml:space="preserve">Accumulator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Analog Input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Analog Output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Analog Value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Averaging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Binary Input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Binary Output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Binary Value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Calendar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Command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Device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Event Enrollment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File</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Group</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Life Safety Point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Life Safety Zone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Loop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Multi-state Input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Multi-state Output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Multi-state Value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Notification Class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Program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Pulse Converter </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Schedule</w:t>
      </w:r>
      <w:r>
        <w:rPr>
          <w:rFonts w:ascii="Times New Roman"/>
        </w:rPr>
        <w:tab/>
      </w:r>
      <w:r>
        <w:rPr>
          <w:rFonts w:ascii="Times New Roman"/>
        </w:rPr>
        <w:t>Creatable   Deleteable</w:t>
      </w:r>
    </w:p>
    <w:p>
      <w:pPr>
        <w:pStyle w:val="32"/>
        <w:tabs>
          <w:tab w:val="left" w:pos="3150"/>
          <w:tab w:val="clear" w:pos="4201"/>
          <w:tab w:val="clear" w:pos="9298"/>
        </w:tabs>
        <w:rPr>
          <w:rFonts w:ascii="Times New Roman"/>
        </w:rPr>
      </w:pPr>
      <w:r>
        <w:rPr>
          <w:rFonts w:ascii="Times New Roman"/>
        </w:rPr>
        <w:t xml:space="preserve">Trend Log </w:t>
      </w:r>
      <w:r>
        <w:rPr>
          <w:rFonts w:ascii="Times New Roman"/>
        </w:rPr>
        <w:tab/>
      </w:r>
      <w:r>
        <w:rPr>
          <w:rFonts w:ascii="Times New Roman"/>
        </w:rPr>
        <w:t>Creatable   Deleteable</w:t>
      </w:r>
    </w:p>
    <w:p>
      <w:pPr>
        <w:pStyle w:val="32"/>
        <w:rPr>
          <w:rFonts w:ascii="Times New Roman"/>
        </w:rPr>
      </w:pPr>
      <w:r>
        <w:rPr>
          <w:rFonts w:ascii="Times New Roman"/>
        </w:rPr>
        <w:t>}</w:t>
      </w:r>
    </w:p>
    <w:p>
      <w:pPr>
        <w:pStyle w:val="32"/>
        <w:rPr>
          <w:rFonts w:ascii="Times New Roman"/>
        </w:rPr>
      </w:pPr>
      <w:r>
        <w:rPr>
          <w:rFonts w:ascii="Times New Roman"/>
        </w:rPr>
        <w:t>--移除所有不支持的DL选项。</w:t>
      </w:r>
    </w:p>
    <w:p>
      <w:pPr>
        <w:pStyle w:val="32"/>
        <w:rPr>
          <w:rFonts w:ascii="Times New Roman"/>
        </w:rPr>
      </w:pPr>
      <w:r>
        <w:rPr>
          <w:rFonts w:ascii="Times New Roman"/>
        </w:rPr>
        <w:t xml:space="preserve">Data Link Layer Option: </w:t>
      </w:r>
    </w:p>
    <w:p>
      <w:pPr>
        <w:pStyle w:val="32"/>
        <w:rPr>
          <w:rFonts w:ascii="Times New Roman"/>
        </w:rPr>
      </w:pPr>
      <w:r>
        <w:rPr>
          <w:rFonts w:ascii="Times New Roman"/>
        </w:rPr>
        <w:t xml:space="preserve">{ </w:t>
      </w:r>
    </w:p>
    <w:p>
      <w:pPr>
        <w:pStyle w:val="32"/>
        <w:rPr>
          <w:rFonts w:ascii="Times New Roman"/>
        </w:rPr>
      </w:pPr>
      <w:r>
        <w:rPr>
          <w:rFonts w:ascii="Times New Roman"/>
        </w:rPr>
        <w:t>ISO 8802-3, 10BASE5</w:t>
      </w:r>
    </w:p>
    <w:p>
      <w:pPr>
        <w:pStyle w:val="32"/>
        <w:rPr>
          <w:rFonts w:ascii="Times New Roman"/>
        </w:rPr>
      </w:pPr>
      <w:r>
        <w:rPr>
          <w:rFonts w:ascii="Times New Roman"/>
        </w:rPr>
        <w:t>ISO 8802-3, 10BASE2</w:t>
      </w:r>
    </w:p>
    <w:p>
      <w:pPr>
        <w:pStyle w:val="32"/>
        <w:rPr>
          <w:rFonts w:ascii="Times New Roman"/>
        </w:rPr>
      </w:pPr>
      <w:r>
        <w:rPr>
          <w:rFonts w:ascii="Times New Roman"/>
        </w:rPr>
        <w:t>ISO 8802-3, 10BASET</w:t>
      </w:r>
    </w:p>
    <w:p>
      <w:pPr>
        <w:pStyle w:val="32"/>
        <w:rPr>
          <w:rFonts w:ascii="Times New Roman"/>
        </w:rPr>
      </w:pPr>
      <w:r>
        <w:rPr>
          <w:rFonts w:ascii="Times New Roman"/>
        </w:rPr>
        <w:t>ISO 8802-3, Fiber</w:t>
      </w:r>
    </w:p>
    <w:p>
      <w:pPr>
        <w:pStyle w:val="32"/>
        <w:rPr>
          <w:rFonts w:ascii="Times New Roman"/>
        </w:rPr>
      </w:pPr>
      <w:r>
        <w:rPr>
          <w:rFonts w:ascii="Times New Roman"/>
        </w:rPr>
        <w:t>ARCNET, coax star</w:t>
      </w:r>
    </w:p>
    <w:p>
      <w:pPr>
        <w:pStyle w:val="32"/>
        <w:rPr>
          <w:rFonts w:ascii="Times New Roman"/>
        </w:rPr>
      </w:pPr>
      <w:r>
        <w:rPr>
          <w:rFonts w:ascii="Times New Roman"/>
        </w:rPr>
        <w:t>ARCNET, coax bus</w:t>
      </w:r>
    </w:p>
    <w:p>
      <w:pPr>
        <w:pStyle w:val="32"/>
        <w:rPr>
          <w:rFonts w:ascii="Times New Roman"/>
        </w:rPr>
      </w:pPr>
      <w:r>
        <w:rPr>
          <w:rFonts w:ascii="Times New Roman"/>
        </w:rPr>
        <w:t>ARCNET, twisted pair star</w:t>
      </w:r>
    </w:p>
    <w:p>
      <w:pPr>
        <w:pStyle w:val="32"/>
        <w:rPr>
          <w:rFonts w:ascii="Times New Roman"/>
        </w:rPr>
      </w:pPr>
      <w:r>
        <w:rPr>
          <w:rFonts w:ascii="Times New Roman"/>
        </w:rPr>
        <w:t>ARCNET, twisted pair bus</w:t>
      </w:r>
    </w:p>
    <w:p>
      <w:pPr>
        <w:pStyle w:val="32"/>
        <w:rPr>
          <w:rFonts w:ascii="Times New Roman"/>
        </w:rPr>
      </w:pPr>
      <w:r>
        <w:rPr>
          <w:rFonts w:ascii="Times New Roman"/>
        </w:rPr>
        <w:t>ARCNET, fiber star</w:t>
      </w:r>
    </w:p>
    <w:p>
      <w:pPr>
        <w:pStyle w:val="32"/>
        <w:rPr>
          <w:rFonts w:ascii="Times New Roman"/>
        </w:rPr>
      </w:pPr>
      <w:r>
        <w:rPr>
          <w:rFonts w:ascii="Times New Roman"/>
        </w:rPr>
        <w:t>MS/TP master. Baud rate(s): 9600</w:t>
      </w:r>
    </w:p>
    <w:p>
      <w:pPr>
        <w:pStyle w:val="32"/>
        <w:rPr>
          <w:rFonts w:ascii="Times New Roman"/>
        </w:rPr>
      </w:pPr>
      <w:r>
        <w:rPr>
          <w:rFonts w:ascii="Times New Roman"/>
        </w:rPr>
        <w:t>MS/TP slave. Baud rate(s): 9600</w:t>
      </w:r>
    </w:p>
    <w:p>
      <w:pPr>
        <w:pStyle w:val="32"/>
        <w:rPr>
          <w:rFonts w:ascii="Times New Roman"/>
        </w:rPr>
      </w:pPr>
      <w:r>
        <w:rPr>
          <w:rFonts w:ascii="Times New Roman"/>
        </w:rPr>
        <w:t>Point-To-Point. EIA 232, Baud rate(s)</w:t>
      </w:r>
    </w:p>
    <w:p>
      <w:pPr>
        <w:pStyle w:val="32"/>
        <w:rPr>
          <w:rFonts w:ascii="Times New Roman"/>
        </w:rPr>
      </w:pPr>
      <w:r>
        <w:rPr>
          <w:rFonts w:ascii="Times New Roman"/>
        </w:rPr>
        <w:t xml:space="preserve">Point-To-Point. Modem, Baud rate(s): 14.4k </w:t>
      </w:r>
    </w:p>
    <w:p>
      <w:pPr>
        <w:pStyle w:val="32"/>
        <w:rPr>
          <w:rFonts w:ascii="Times New Roman"/>
        </w:rPr>
      </w:pPr>
      <w:r>
        <w:rPr>
          <w:rFonts w:ascii="Times New Roman"/>
        </w:rPr>
        <w:t xml:space="preserve">Point-To-Point. Modem, Autobaud range: 9600 to 28.8k </w:t>
      </w:r>
    </w:p>
    <w:p>
      <w:pPr>
        <w:pStyle w:val="32"/>
        <w:rPr>
          <w:rFonts w:ascii="Times New Roman"/>
        </w:rPr>
      </w:pPr>
      <w:r>
        <w:rPr>
          <w:rFonts w:ascii="Times New Roman"/>
        </w:rPr>
        <w:t xml:space="preserve">BACnet/IP, “DIX” Ethernet </w:t>
      </w:r>
    </w:p>
    <w:p>
      <w:pPr>
        <w:pStyle w:val="32"/>
        <w:rPr>
          <w:rFonts w:ascii="Times New Roman"/>
        </w:rPr>
      </w:pPr>
      <w:r>
        <w:rPr>
          <w:rFonts w:ascii="Times New Roman"/>
        </w:rPr>
        <w:t xml:space="preserve">BACnet/IP, Other </w:t>
      </w:r>
    </w:p>
    <w:p>
      <w:pPr>
        <w:pStyle w:val="32"/>
        <w:rPr>
          <w:rFonts w:ascii="Times New Roman"/>
        </w:rPr>
      </w:pPr>
      <w:r>
        <w:rPr>
          <w:rFonts w:ascii="Times New Roman"/>
        </w:rPr>
        <w:t>LonTalk</w:t>
      </w:r>
    </w:p>
    <w:p>
      <w:pPr>
        <w:pStyle w:val="32"/>
        <w:rPr>
          <w:rFonts w:ascii="Times New Roman"/>
        </w:rPr>
      </w:pPr>
      <w:r>
        <w:rPr>
          <w:rFonts w:ascii="Times New Roman"/>
        </w:rPr>
        <w:t xml:space="preserve">Other </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--移除所有不支持的字符集。</w:t>
      </w:r>
    </w:p>
    <w:p>
      <w:pPr>
        <w:pStyle w:val="32"/>
        <w:rPr>
          <w:rFonts w:ascii="Times New Roman"/>
        </w:rPr>
      </w:pPr>
      <w:r>
        <w:rPr>
          <w:rFonts w:ascii="Times New Roman"/>
        </w:rPr>
        <w:t>Character Sets Supported:</w:t>
      </w:r>
    </w:p>
    <w:p>
      <w:pPr>
        <w:pStyle w:val="32"/>
        <w:rPr>
          <w:rFonts w:ascii="Times New Roman"/>
        </w:rPr>
      </w:pPr>
      <w:r>
        <w:rPr>
          <w:rFonts w:ascii="Times New Roman"/>
        </w:rPr>
        <w:t xml:space="preserve">{ </w:t>
      </w:r>
    </w:p>
    <w:p>
      <w:pPr>
        <w:pStyle w:val="32"/>
        <w:rPr>
          <w:rFonts w:ascii="Times New Roman"/>
        </w:rPr>
      </w:pPr>
      <w:r>
        <w:rPr>
          <w:rFonts w:ascii="Times New Roman"/>
        </w:rPr>
        <w:t xml:space="preserve">ANSI X3.4 </w:t>
      </w:r>
    </w:p>
    <w:p>
      <w:pPr>
        <w:pStyle w:val="32"/>
        <w:rPr>
          <w:rFonts w:ascii="Times New Roman"/>
        </w:rPr>
      </w:pPr>
      <w:r>
        <w:rPr>
          <w:rFonts w:ascii="Times New Roman"/>
        </w:rPr>
        <w:t xml:space="preserve">IBM/Microsoft DBCS </w:t>
      </w:r>
    </w:p>
    <w:p>
      <w:pPr>
        <w:pStyle w:val="32"/>
        <w:rPr>
          <w:rFonts w:ascii="Times New Roman"/>
        </w:rPr>
      </w:pPr>
      <w:r>
        <w:rPr>
          <w:rFonts w:ascii="Times New Roman"/>
        </w:rPr>
        <w:t>ISO 8859-1</w:t>
      </w:r>
    </w:p>
    <w:p>
      <w:pPr>
        <w:pStyle w:val="32"/>
        <w:rPr>
          <w:rFonts w:ascii="Times New Roman"/>
        </w:rPr>
      </w:pPr>
      <w:r>
        <w:rPr>
          <w:rFonts w:ascii="Times New Roman"/>
        </w:rPr>
        <w:t>JIS C 6226</w:t>
      </w:r>
    </w:p>
    <w:p>
      <w:pPr>
        <w:pStyle w:val="32"/>
        <w:rPr>
          <w:rFonts w:ascii="Times New Roman"/>
        </w:rPr>
      </w:pPr>
      <w:r>
        <w:rPr>
          <w:rFonts w:ascii="Times New Roman"/>
        </w:rPr>
        <w:t xml:space="preserve">ISO 10646 (UCS-4) </w:t>
      </w:r>
    </w:p>
    <w:p>
      <w:pPr>
        <w:pStyle w:val="32"/>
        <w:rPr>
          <w:rFonts w:ascii="Times New Roman"/>
        </w:rPr>
      </w:pPr>
      <w:r>
        <w:rPr>
          <w:rFonts w:ascii="Times New Roman"/>
        </w:rPr>
        <w:t xml:space="preserve">ISO 10646 (UCS-2)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--用合适的值替换APDU段数的最大值。 </w:t>
      </w:r>
    </w:p>
    <w:p>
      <w:pPr>
        <w:pStyle w:val="32"/>
        <w:rPr>
          <w:rFonts w:ascii="Times New Roman"/>
        </w:rPr>
      </w:pPr>
      <w:r>
        <w:rPr>
          <w:rFonts w:ascii="Times New Roman"/>
        </w:rPr>
        <w:t xml:space="preserve">--酌情移除段落分割线或改变窗口大小。 </w:t>
      </w:r>
    </w:p>
    <w:p>
      <w:pPr>
        <w:pStyle w:val="32"/>
        <w:rPr>
          <w:rFonts w:ascii="Times New Roman"/>
        </w:rPr>
      </w:pPr>
      <w:r>
        <w:rPr>
          <w:rFonts w:ascii="Times New Roman"/>
        </w:rPr>
        <w:t>--当设备不是路由器时移除Router。</w:t>
      </w:r>
    </w:p>
    <w:p>
      <w:pPr>
        <w:pStyle w:val="32"/>
        <w:rPr>
          <w:rFonts w:ascii="Times New Roman"/>
        </w:rPr>
      </w:pPr>
      <w:r>
        <w:rPr>
          <w:rFonts w:ascii="Times New Roman"/>
        </w:rPr>
        <w:t xml:space="preserve">--当此功能不被支持时移除BACnet/IP BBMD。 </w:t>
      </w:r>
    </w:p>
    <w:p>
      <w:pPr>
        <w:pStyle w:val="32"/>
        <w:rPr>
          <w:rFonts w:ascii="Times New Roman"/>
        </w:rPr>
      </w:pPr>
      <w:r>
        <w:rPr>
          <w:rFonts w:ascii="Times New Roman"/>
        </w:rPr>
        <w:t>Special Functionality:</w:t>
      </w:r>
    </w:p>
    <w:p>
      <w:pPr>
        <w:pStyle w:val="32"/>
        <w:rPr>
          <w:rFonts w:ascii="Times New Roman"/>
        </w:rPr>
      </w:pPr>
      <w:r>
        <w:rPr>
          <w:rFonts w:ascii="Times New Roman"/>
        </w:rPr>
        <w:t xml:space="preserve">{ </w:t>
      </w:r>
    </w:p>
    <w:p>
      <w:pPr>
        <w:pStyle w:val="32"/>
        <w:rPr>
          <w:rFonts w:ascii="Times New Roman"/>
        </w:rPr>
      </w:pPr>
      <w:r>
        <w:rPr>
          <w:rFonts w:ascii="Times New Roman"/>
        </w:rPr>
        <w:t>Maximum APDU size in octets: 1476</w:t>
      </w:r>
    </w:p>
    <w:p>
      <w:pPr>
        <w:pStyle w:val="32"/>
        <w:rPr>
          <w:rFonts w:ascii="Times New Roman"/>
        </w:rPr>
      </w:pPr>
      <w:r>
        <w:rPr>
          <w:rFonts w:ascii="Times New Roman"/>
        </w:rPr>
        <w:t xml:space="preserve">Segmented Requests Supported, window size: 3 </w:t>
      </w:r>
    </w:p>
    <w:p>
      <w:pPr>
        <w:pStyle w:val="32"/>
        <w:rPr>
          <w:rFonts w:ascii="Times New Roman"/>
        </w:rPr>
      </w:pPr>
      <w:r>
        <w:rPr>
          <w:rFonts w:ascii="Times New Roman"/>
        </w:rPr>
        <w:t xml:space="preserve">Segmented Responses Supported, window size: 3 </w:t>
      </w:r>
    </w:p>
    <w:p>
      <w:pPr>
        <w:pStyle w:val="32"/>
        <w:rPr>
          <w:rFonts w:ascii="Times New Roman"/>
        </w:rPr>
      </w:pPr>
      <w:r>
        <w:rPr>
          <w:rFonts w:ascii="Times New Roman"/>
        </w:rPr>
        <w:t>Router</w:t>
      </w:r>
    </w:p>
    <w:p>
      <w:pPr>
        <w:pStyle w:val="32"/>
        <w:rPr>
          <w:rFonts w:ascii="Times New Roman"/>
        </w:rPr>
      </w:pPr>
      <w:r>
        <w:rPr>
          <w:rFonts w:ascii="Times New Roman"/>
        </w:rPr>
        <w:t xml:space="preserve">BACnet/IP BBMD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--仅包含适用的约束。适当调整参数。 </w:t>
      </w:r>
    </w:p>
    <w:p>
      <w:pPr>
        <w:pStyle w:val="32"/>
        <w:rPr>
          <w:rFonts w:ascii="Times New Roman"/>
        </w:rPr>
      </w:pPr>
      <w:r>
        <w:rPr>
          <w:rFonts w:ascii="Times New Roman"/>
        </w:rPr>
        <w:t>--覆盖出现异常情况的对象数据库的约束条件。</w:t>
      </w:r>
    </w:p>
    <w:p>
      <w:pPr>
        <w:pStyle w:val="32"/>
        <w:rPr>
          <w:rFonts w:ascii="Times New Roman"/>
        </w:rPr>
      </w:pPr>
      <w:r>
        <w:rPr>
          <w:rFonts w:ascii="Times New Roman"/>
        </w:rPr>
        <w:t xml:space="preserve">--空列表表明没有定义全局约束。 </w:t>
      </w:r>
    </w:p>
    <w:p>
      <w:pPr>
        <w:pStyle w:val="32"/>
        <w:rPr>
          <w:rFonts w:ascii="Times New Roman"/>
        </w:rPr>
      </w:pPr>
      <w:r>
        <w:rPr>
          <w:rFonts w:ascii="Times New Roman"/>
        </w:rPr>
        <w:t xml:space="preserve">Default Property Value Restrictions: </w:t>
      </w:r>
    </w:p>
    <w:p>
      <w:pPr>
        <w:pStyle w:val="32"/>
        <w:rPr>
          <w:rFonts w:ascii="Times New Roman"/>
        </w:rPr>
      </w:pPr>
      <w:r>
        <w:rPr>
          <w:rFonts w:ascii="Times New Roman"/>
        </w:rPr>
        <w:t xml:space="preserve">{ </w:t>
      </w:r>
    </w:p>
    <w:p>
      <w:pPr>
        <w:pStyle w:val="32"/>
        <w:rPr>
          <w:rFonts w:ascii="Times New Roman"/>
        </w:rPr>
      </w:pPr>
      <w:r>
        <w:rPr>
          <w:rFonts w:ascii="Times New Roman"/>
        </w:rPr>
        <w:t xml:space="preserve">unsigned-integer: &lt;minimum 0; maximum 65535&gt; </w:t>
      </w:r>
    </w:p>
    <w:p>
      <w:pPr>
        <w:pStyle w:val="32"/>
        <w:rPr>
          <w:rFonts w:ascii="Times New Roman"/>
        </w:rPr>
      </w:pPr>
      <w:r>
        <w:rPr>
          <w:rFonts w:ascii="Times New Roman"/>
        </w:rPr>
        <w:t>signed integer: &lt;minimum ??; maximum ??&gt;</w:t>
      </w:r>
    </w:p>
    <w:p>
      <w:pPr>
        <w:pStyle w:val="32"/>
        <w:rPr>
          <w:rFonts w:ascii="Times New Roman"/>
        </w:rPr>
      </w:pPr>
      <w:r>
        <w:rPr>
          <w:rFonts w:ascii="Times New Roman"/>
        </w:rPr>
        <w:t xml:space="preserve">real &lt;minimum ??; maximum ??; resolution ??&gt; </w:t>
      </w:r>
    </w:p>
    <w:p>
      <w:pPr>
        <w:pStyle w:val="32"/>
        <w:rPr>
          <w:rFonts w:ascii="Times New Roman"/>
        </w:rPr>
      </w:pPr>
      <w:r>
        <w:rPr>
          <w:rFonts w:ascii="Times New Roman"/>
        </w:rPr>
        <w:t xml:space="preserve">double &lt;minimum ??; maximum ??; resolution ??&gt; </w:t>
      </w:r>
    </w:p>
    <w:p>
      <w:pPr>
        <w:pStyle w:val="32"/>
        <w:rPr>
          <w:rFonts w:ascii="Times New Roman"/>
        </w:rPr>
      </w:pPr>
      <w:r>
        <w:rPr>
          <w:rFonts w:ascii="Times New Roman"/>
        </w:rPr>
        <w:t>date: &lt;minimum ??; maximum ??&gt;</w:t>
      </w:r>
    </w:p>
    <w:p>
      <w:pPr>
        <w:pStyle w:val="32"/>
        <w:rPr>
          <w:rFonts w:ascii="Times New Roman"/>
        </w:rPr>
      </w:pPr>
      <w:r>
        <w:rPr>
          <w:rFonts w:ascii="Times New Roman"/>
        </w:rPr>
        <w:t xml:space="preserve">octet-string: &lt;maximum length string 512&gt; </w:t>
      </w:r>
    </w:p>
    <w:p>
      <w:pPr>
        <w:pStyle w:val="32"/>
        <w:rPr>
          <w:rFonts w:ascii="Times New Roman"/>
        </w:rPr>
      </w:pPr>
      <w:r>
        <w:rPr>
          <w:rFonts w:ascii="Times New Roman"/>
        </w:rPr>
        <w:t xml:space="preserve">character string: &lt;maximum length string 128&gt; </w:t>
      </w:r>
    </w:p>
    <w:p>
      <w:pPr>
        <w:pStyle w:val="32"/>
        <w:rPr>
          <w:rFonts w:ascii="Times New Roman"/>
        </w:rPr>
      </w:pPr>
      <w:r>
        <w:rPr>
          <w:rFonts w:ascii="Times New Roman"/>
        </w:rPr>
        <w:t xml:space="preserve">list: &lt;maximum length list 10&gt; </w:t>
      </w:r>
    </w:p>
    <w:p>
      <w:pPr>
        <w:pStyle w:val="32"/>
        <w:rPr>
          <w:rFonts w:ascii="Times New Roman"/>
        </w:rPr>
      </w:pPr>
      <w:r>
        <w:rPr>
          <w:rFonts w:ascii="Times New Roman"/>
        </w:rPr>
        <w:t xml:space="preserve">variable-length array: &lt;maximum length array10&gt;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--移除所有不在数据库中的对象类型。</w:t>
      </w:r>
    </w:p>
    <w:p>
      <w:pPr>
        <w:pStyle w:val="32"/>
        <w:rPr>
          <w:rFonts w:ascii="Times New Roman"/>
        </w:rPr>
      </w:pPr>
      <w:r>
        <w:rPr>
          <w:rFonts w:ascii="Times New Roman"/>
        </w:rPr>
        <w:t>--按需要复制对象类型模版来获取数据库中的每一个对象的类型。</w:t>
      </w:r>
    </w:p>
    <w:p>
      <w:pPr>
        <w:pStyle w:val="32"/>
        <w:rPr>
          <w:rFonts w:ascii="Times New Roman"/>
        </w:rPr>
      </w:pPr>
      <w:r>
        <w:rPr>
          <w:rFonts w:ascii="Times New Roman"/>
        </w:rPr>
        <w:t>--替换属性以指示数据库中属性的实际值。</w:t>
      </w:r>
    </w:p>
    <w:p>
      <w:pPr>
        <w:pStyle w:val="32"/>
        <w:rPr>
          <w:rFonts w:ascii="Times New Roman"/>
        </w:rPr>
      </w:pPr>
      <w:r>
        <w:rPr>
          <w:rFonts w:ascii="Times New Roman"/>
        </w:rPr>
        <w:t xml:space="preserve">--如果该值决于传感器的输入而不能确定，则用“？”表示该值。 </w:t>
      </w:r>
    </w:p>
    <w:p>
      <w:pPr>
        <w:pStyle w:val="32"/>
        <w:rPr>
          <w:rFonts w:ascii="Times New Roman"/>
        </w:rPr>
      </w:pPr>
      <w:r>
        <w:rPr>
          <w:rFonts w:ascii="Times New Roman"/>
        </w:rPr>
        <w:t xml:space="preserve">--所有可写的属性值后都应当加上一个W。 </w:t>
      </w:r>
    </w:p>
    <w:p>
      <w:pPr>
        <w:pStyle w:val="32"/>
        <w:rPr>
          <w:rFonts w:ascii="Times New Roman"/>
        </w:rPr>
      </w:pPr>
    </w:p>
    <w:p>
      <w:pPr>
        <w:pStyle w:val="32"/>
        <w:rPr>
          <w:rFonts w:ascii="Times New Roman"/>
        </w:rPr>
      </w:pPr>
      <w:r>
        <w:rPr>
          <w:rFonts w:ascii="Times New Roman"/>
        </w:rPr>
        <w:t xml:space="preserve">List of Objects in test device: </w:t>
      </w:r>
    </w:p>
    <w:p>
      <w:pPr>
        <w:pStyle w:val="32"/>
        <w:rPr>
          <w:rFonts w:ascii="Times New Roman"/>
        </w:rPr>
      </w:pPr>
      <w:r>
        <w:rPr>
          <w:rFonts w:ascii="Times New Roman"/>
        </w:rPr>
        <w:t xml:space="preserve">{ </w:t>
      </w:r>
    </w:p>
    <w:p>
      <w:pPr>
        <w:pStyle w:val="32"/>
        <w:ind w:firstLine="630" w:firstLineChars="300"/>
        <w:rPr>
          <w:rFonts w:ascii="Times New Roman"/>
        </w:rPr>
      </w:pPr>
      <w:r>
        <w:rPr>
          <w:rFonts w:ascii="Times New Roman"/>
        </w:rPr>
        <w:t>{</w:t>
      </w:r>
      <w:r>
        <w:rPr>
          <w:rFonts w:ascii="Times New Roman"/>
        </w:rPr>
        <w:tab/>
      </w:r>
    </w:p>
    <w:p>
      <w:pPr>
        <w:pStyle w:val="32"/>
        <w:ind w:left="840" w:leftChars="400" w:firstLine="0" w:firstLineChars="0"/>
        <w:rPr>
          <w:rFonts w:ascii="Times New Roman"/>
        </w:rPr>
      </w:pPr>
      <w:r>
        <w:rPr>
          <w:rFonts w:ascii="Times New Roman"/>
        </w:rPr>
        <w:t>object-identifier: (accumulator, 1)</w:t>
      </w:r>
    </w:p>
    <w:p>
      <w:pPr>
        <w:pStyle w:val="32"/>
        <w:ind w:left="840" w:leftChars="400" w:firstLine="0" w:firstLineChars="0"/>
        <w:rPr>
          <w:rFonts w:ascii="Times New Roman"/>
        </w:rPr>
      </w:pPr>
      <w:r>
        <w:rPr>
          <w:rFonts w:ascii="Times New Roman"/>
        </w:rPr>
        <w:t>object-name: "meter 1"</w:t>
      </w:r>
    </w:p>
    <w:p>
      <w:pPr>
        <w:pStyle w:val="32"/>
        <w:ind w:left="840" w:leftChars="400" w:firstLine="0" w:firstLineChars="0"/>
        <w:rPr>
          <w:rFonts w:ascii="Times New Roman"/>
        </w:rPr>
      </w:pPr>
      <w:r>
        <w:rPr>
          <w:rFonts w:ascii="Times New Roman"/>
        </w:rPr>
        <w:t>object-type: ACCUMULATOR</w:t>
      </w:r>
    </w:p>
    <w:p>
      <w:pPr>
        <w:pStyle w:val="32"/>
        <w:ind w:left="840" w:leftChars="400" w:firstLine="0" w:firstLineChars="0"/>
        <w:rPr>
          <w:rFonts w:ascii="Times New Roman"/>
        </w:rPr>
      </w:pPr>
      <w:r>
        <w:rPr>
          <w:rFonts w:ascii="Times New Roman"/>
        </w:rPr>
        <w:t>present-value: 125</w:t>
      </w:r>
    </w:p>
    <w:p>
      <w:pPr>
        <w:pStyle w:val="32"/>
        <w:ind w:left="840" w:leftChars="400" w:firstLine="0" w:firstLineChars="0"/>
        <w:rPr>
          <w:rFonts w:ascii="Times New Roman"/>
        </w:rPr>
      </w:pPr>
      <w:r>
        <w:rPr>
          <w:rFonts w:ascii="Times New Roman"/>
        </w:rPr>
        <w:t>description: ""</w:t>
      </w:r>
    </w:p>
    <w:p>
      <w:pPr>
        <w:pStyle w:val="32"/>
        <w:ind w:left="840" w:leftChars="400" w:firstLine="0" w:firstLineChars="0"/>
        <w:rPr>
          <w:rFonts w:ascii="Times New Roman"/>
        </w:rPr>
      </w:pPr>
      <w:r>
        <w:rPr>
          <w:rFonts w:ascii="Times New Roman"/>
        </w:rPr>
        <w:t>device-type: "electric pulse"</w:t>
      </w:r>
    </w:p>
    <w:p>
      <w:pPr>
        <w:pStyle w:val="32"/>
        <w:ind w:left="840" w:leftChars="400" w:firstLine="0" w:firstLineChars="0"/>
        <w:rPr>
          <w:rFonts w:ascii="Times New Roman"/>
        </w:rPr>
      </w:pPr>
      <w:r>
        <w:rPr>
          <w:rFonts w:ascii="Times New Roman"/>
        </w:rPr>
        <w:t>status-flags: {FALSE,FALSE,FALSE,FALSE}</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NO-FAULT-DETECTED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scale: 0</w:t>
      </w:r>
    </w:p>
    <w:p>
      <w:pPr>
        <w:pStyle w:val="32"/>
        <w:ind w:left="840" w:leftChars="400" w:firstLine="0" w:firstLineChars="0"/>
        <w:rPr>
          <w:rFonts w:ascii="Times New Roman"/>
        </w:rPr>
      </w:pPr>
      <w:r>
        <w:rPr>
          <w:rFonts w:ascii="Times New Roman"/>
        </w:rPr>
        <w:t>units: KILOWATT_HOURS</w:t>
      </w:r>
    </w:p>
    <w:p>
      <w:pPr>
        <w:pStyle w:val="32"/>
        <w:ind w:left="840" w:leftChars="400" w:firstLine="0" w:firstLineChars="0"/>
        <w:rPr>
          <w:rFonts w:ascii="Times New Roman"/>
        </w:rPr>
      </w:pPr>
      <w:r>
        <w:rPr>
          <w:rFonts w:ascii="Times New Roman"/>
        </w:rPr>
        <w:t>prescale: (1,10000)</w:t>
      </w:r>
    </w:p>
    <w:p>
      <w:pPr>
        <w:pStyle w:val="32"/>
        <w:ind w:left="840" w:leftChars="400" w:firstLine="0" w:firstLineChars="0"/>
        <w:rPr>
          <w:rFonts w:ascii="Times New Roman"/>
        </w:rPr>
      </w:pPr>
      <w:r>
        <w:rPr>
          <w:rFonts w:ascii="Times New Roman"/>
        </w:rPr>
        <w:t>max-pres-value: 9999</w:t>
      </w:r>
    </w:p>
    <w:p>
      <w:pPr>
        <w:pStyle w:val="32"/>
        <w:ind w:left="840" w:leftChars="400" w:firstLine="0" w:firstLineChars="0"/>
        <w:rPr>
          <w:rFonts w:ascii="Times New Roman"/>
        </w:rPr>
      </w:pPr>
      <w:r>
        <w:rPr>
          <w:rFonts w:ascii="Times New Roman"/>
        </w:rPr>
        <w:t xml:space="preserve">value-change-time: {(Tuesday, 2-January-2007), 9:39:21.02} </w:t>
      </w:r>
    </w:p>
    <w:p>
      <w:pPr>
        <w:pStyle w:val="32"/>
        <w:ind w:left="840" w:leftChars="400" w:firstLine="0" w:firstLineChars="0"/>
        <w:rPr>
          <w:rFonts w:ascii="Times New Roman"/>
        </w:rPr>
      </w:pPr>
      <w:r>
        <w:rPr>
          <w:rFonts w:ascii="Times New Roman"/>
        </w:rPr>
        <w:t>value-before-change: 0</w:t>
      </w:r>
    </w:p>
    <w:p>
      <w:pPr>
        <w:pStyle w:val="32"/>
        <w:ind w:left="840" w:leftChars="400" w:firstLine="0" w:firstLineChars="0"/>
        <w:rPr>
          <w:rFonts w:ascii="Times New Roman"/>
        </w:rPr>
      </w:pPr>
      <w:r>
        <w:rPr>
          <w:rFonts w:ascii="Times New Roman"/>
        </w:rPr>
        <w:t>value-set: 67 W</w:t>
      </w:r>
    </w:p>
    <w:p>
      <w:pPr>
        <w:pStyle w:val="32"/>
        <w:ind w:left="840" w:leftChars="400" w:firstLine="0" w:firstLineChars="0"/>
        <w:rPr>
          <w:rFonts w:ascii="Times New Roman"/>
        </w:rPr>
      </w:pPr>
      <w:r>
        <w:rPr>
          <w:rFonts w:ascii="Times New Roman"/>
        </w:rPr>
        <w:t xml:space="preserve">logging-record: {{(Tuesday, 2-January-2007), 9:39:33.01}, 0, 27,NORMAL} </w:t>
      </w:r>
    </w:p>
    <w:p>
      <w:pPr>
        <w:pStyle w:val="32"/>
        <w:ind w:left="840" w:leftChars="400" w:firstLine="0" w:firstLineChars="0"/>
        <w:rPr>
          <w:rFonts w:ascii="Times New Roman"/>
        </w:rPr>
      </w:pPr>
      <w:r>
        <w:rPr>
          <w:rFonts w:ascii="Times New Roman"/>
        </w:rPr>
        <w:t>logging-object: (trend-log, 3)</w:t>
      </w:r>
    </w:p>
    <w:p>
      <w:pPr>
        <w:pStyle w:val="32"/>
        <w:ind w:left="840" w:leftChars="400" w:firstLine="0" w:firstLineChars="0"/>
        <w:rPr>
          <w:rFonts w:ascii="Times New Roman"/>
        </w:rPr>
      </w:pPr>
      <w:r>
        <w:rPr>
          <w:rFonts w:ascii="Times New Roman"/>
        </w:rPr>
        <w:t>pulse-rate: 3</w:t>
      </w:r>
    </w:p>
    <w:p>
      <w:pPr>
        <w:pStyle w:val="32"/>
        <w:ind w:left="840" w:leftChars="400" w:firstLine="0" w:firstLineChars="0"/>
        <w:rPr>
          <w:rFonts w:ascii="Times New Roman"/>
        </w:rPr>
      </w:pPr>
      <w:r>
        <w:rPr>
          <w:rFonts w:ascii="Times New Roman"/>
        </w:rPr>
        <w:t>high-limit: 15</w:t>
      </w:r>
    </w:p>
    <w:p>
      <w:pPr>
        <w:pStyle w:val="32"/>
        <w:ind w:left="840" w:leftChars="400" w:firstLine="0" w:firstLineChars="0"/>
        <w:rPr>
          <w:rFonts w:ascii="Times New Roman"/>
        </w:rPr>
      </w:pPr>
      <w:r>
        <w:rPr>
          <w:rFonts w:ascii="Times New Roman"/>
        </w:rPr>
        <w:t>low-limit: 0</w:t>
      </w:r>
    </w:p>
    <w:p>
      <w:pPr>
        <w:pStyle w:val="32"/>
        <w:ind w:left="840" w:leftChars="400" w:firstLine="0" w:firstLineChars="0"/>
        <w:rPr>
          <w:rFonts w:ascii="Times New Roman"/>
        </w:rPr>
      </w:pPr>
      <w:r>
        <w:rPr>
          <w:rFonts w:ascii="Times New Roman"/>
        </w:rPr>
        <w:t>limit-monitoring-interval: 300</w:t>
      </w:r>
    </w:p>
    <w:p>
      <w:pPr>
        <w:pStyle w:val="32"/>
        <w:ind w:left="840" w:leftChars="400" w:firstLine="0" w:firstLineChars="0"/>
        <w:rPr>
          <w:rFonts w:ascii="Times New Roman"/>
        </w:rPr>
      </w:pPr>
      <w:r>
        <w:rPr>
          <w:rFonts w:ascii="Times New Roman"/>
        </w:rPr>
        <w:t>notification-class: 1</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limit-enable: {TRUE, TRUE}</w:t>
      </w:r>
    </w:p>
    <w:p>
      <w:pPr>
        <w:pStyle w:val="32"/>
        <w:ind w:left="840" w:leftChars="400" w:firstLine="0" w:firstLineChars="0"/>
        <w:rPr>
          <w:rFonts w:ascii="Times New Roman"/>
        </w:rPr>
      </w:pPr>
      <w:r>
        <w:rPr>
          <w:rFonts w:ascii="Times New Roman"/>
        </w:rPr>
        <w:t>event-enable: {TRUE, FALSE, TRUE}</w:t>
      </w:r>
    </w:p>
    <w:p>
      <w:pPr>
        <w:pStyle w:val="32"/>
        <w:ind w:left="840" w:leftChars="400" w:firstLine="0" w:firstLineChars="0"/>
        <w:rPr>
          <w:rFonts w:ascii="Times New Roman"/>
        </w:rPr>
      </w:pPr>
      <w:r>
        <w:rPr>
          <w:rFonts w:ascii="Times New Roman"/>
        </w:rPr>
        <w:t>acked-transitions: {TRUE, TRUE, TRUE}</w:t>
      </w:r>
    </w:p>
    <w:p>
      <w:pPr>
        <w:pStyle w:val="32"/>
        <w:ind w:left="840" w:leftChars="400" w:firstLine="0" w:firstLineChars="0"/>
        <w:rPr>
          <w:rFonts w:ascii="Times New Roman"/>
        </w:rPr>
      </w:pPr>
      <w:r>
        <w:rPr>
          <w:rFonts w:ascii="Times New Roman"/>
        </w:rPr>
        <w:t>notify-type: ALARM</w:t>
      </w:r>
    </w:p>
    <w:p>
      <w:pPr>
        <w:pStyle w:val="32"/>
        <w:ind w:left="840" w:leftChars="400" w:firstLine="0" w:firstLineChars="0"/>
        <w:rPr>
          <w:rFonts w:ascii="Times New Roman"/>
        </w:rPr>
      </w:pPr>
      <w:r>
        <w:rPr>
          <w:rFonts w:ascii="Times New Roman"/>
        </w:rPr>
        <w:t xml:space="preserve">event-time-stamps: {{(Monday, 1-January-2007),18:50:21.02}, </w:t>
      </w:r>
    </w:p>
    <w:p>
      <w:pPr>
        <w:pStyle w:val="32"/>
        <w:ind w:left="840" w:leftChars="400" w:firstLine="1680" w:firstLineChars="800"/>
        <w:rPr>
          <w:rFonts w:ascii="Times New Roman"/>
        </w:rPr>
      </w:pPr>
      <w:r>
        <w:rPr>
          <w:rFonts w:ascii="Times New Roman"/>
        </w:rPr>
        <w:t xml:space="preserve">{(*-*-*),*:*:*.*}, {(Monday, 1-January-2007), 18:51:34.0}} </w:t>
      </w:r>
    </w:p>
    <w:p>
      <w:pPr>
        <w:pStyle w:val="32"/>
        <w:ind w:left="840" w:leftChars="400" w:firstLine="0" w:firstLineChars="0"/>
        <w:rPr>
          <w:rFonts w:ascii="Times New Roman"/>
        </w:rPr>
      </w:pPr>
      <w:r>
        <w:rPr>
          <w:rFonts w:ascii="Times New Roman"/>
        </w:rPr>
        <w:t xml:space="preserve">profile-name: ""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 xml:space="preserve">object-identifier: (analog-input, 1) </w:t>
      </w:r>
    </w:p>
    <w:p>
      <w:pPr>
        <w:pStyle w:val="32"/>
        <w:ind w:left="840" w:leftChars="400" w:firstLine="0" w:firstLineChars="0"/>
        <w:rPr>
          <w:rFonts w:ascii="Times New Roman"/>
        </w:rPr>
      </w:pPr>
      <w:r>
        <w:rPr>
          <w:rFonts w:ascii="Times New Roman"/>
        </w:rPr>
        <w:t xml:space="preserve">object-name: "1AH1MAT" W </w:t>
      </w:r>
    </w:p>
    <w:p>
      <w:pPr>
        <w:pStyle w:val="32"/>
        <w:ind w:left="840" w:leftChars="400" w:firstLine="0" w:firstLineChars="0"/>
        <w:rPr>
          <w:rFonts w:ascii="Times New Roman"/>
        </w:rPr>
      </w:pPr>
      <w:r>
        <w:rPr>
          <w:rFonts w:ascii="Times New Roman"/>
        </w:rPr>
        <w:t xml:space="preserve">object-type: ANALOG_INPUT </w:t>
      </w:r>
    </w:p>
    <w:p>
      <w:pPr>
        <w:pStyle w:val="32"/>
        <w:ind w:left="840" w:leftChars="400" w:firstLine="0" w:firstLineChars="0"/>
        <w:rPr>
          <w:rFonts w:ascii="Times New Roman"/>
        </w:rPr>
      </w:pPr>
      <w:r>
        <w:rPr>
          <w:rFonts w:ascii="Times New Roman"/>
        </w:rPr>
        <w:t>present-value: 58.1</w:t>
      </w:r>
    </w:p>
    <w:p>
      <w:pPr>
        <w:pStyle w:val="32"/>
        <w:ind w:left="840" w:leftChars="400" w:firstLine="0" w:firstLineChars="0"/>
        <w:rPr>
          <w:rFonts w:ascii="Times New Roman"/>
        </w:rPr>
      </w:pPr>
      <w:r>
        <w:rPr>
          <w:rFonts w:ascii="Times New Roman"/>
        </w:rPr>
        <w:t xml:space="preserve">description: "Mixed Air Temperature" </w:t>
      </w:r>
    </w:p>
    <w:p>
      <w:pPr>
        <w:pStyle w:val="32"/>
        <w:ind w:left="840" w:leftChars="400" w:firstLine="0" w:firstLineChars="0"/>
        <w:rPr>
          <w:rFonts w:ascii="Times New Roman"/>
        </w:rPr>
      </w:pPr>
      <w:r>
        <w:rPr>
          <w:rFonts w:ascii="Times New Roman"/>
        </w:rPr>
        <w:t>device-type: "1000 Ohm RTD"</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 xml:space="preserve">reliability: NO-FAULT-DETECTED </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update-interval: 10</w:t>
      </w:r>
    </w:p>
    <w:p>
      <w:pPr>
        <w:pStyle w:val="32"/>
        <w:ind w:left="840" w:leftChars="400" w:firstLine="0" w:firstLineChars="0"/>
        <w:rPr>
          <w:rFonts w:ascii="Times New Roman"/>
        </w:rPr>
      </w:pPr>
      <w:r>
        <w:rPr>
          <w:rFonts w:ascii="Times New Roman"/>
        </w:rPr>
        <w:t xml:space="preserve">units: DEGREES-FAHRENHEIT </w:t>
      </w:r>
    </w:p>
    <w:p>
      <w:pPr>
        <w:pStyle w:val="32"/>
        <w:ind w:left="840" w:leftChars="400" w:firstLine="0" w:firstLineChars="0"/>
        <w:rPr>
          <w:rFonts w:ascii="Times New Roman"/>
        </w:rPr>
      </w:pPr>
      <w:r>
        <w:rPr>
          <w:rFonts w:ascii="Times New Roman"/>
        </w:rPr>
        <w:t>min-pres-value: -50.0</w:t>
      </w:r>
    </w:p>
    <w:p>
      <w:pPr>
        <w:pStyle w:val="32"/>
        <w:ind w:left="840" w:leftChars="400" w:firstLine="0" w:firstLineChars="0"/>
        <w:rPr>
          <w:rFonts w:ascii="Times New Roman"/>
        </w:rPr>
      </w:pPr>
      <w:r>
        <w:rPr>
          <w:rFonts w:ascii="Times New Roman"/>
        </w:rPr>
        <w:t>max-pres-value: 250.0</w:t>
      </w:r>
    </w:p>
    <w:p>
      <w:pPr>
        <w:pStyle w:val="32"/>
        <w:ind w:left="840" w:leftChars="400" w:firstLine="0" w:firstLineChars="0"/>
        <w:rPr>
          <w:rFonts w:ascii="Times New Roman"/>
        </w:rPr>
      </w:pPr>
      <w:r>
        <w:rPr>
          <w:rFonts w:ascii="Times New Roman"/>
        </w:rPr>
        <w:t>resolution: 0.1</w:t>
      </w:r>
    </w:p>
    <w:p>
      <w:pPr>
        <w:pStyle w:val="32"/>
        <w:ind w:left="840" w:leftChars="400" w:firstLine="0" w:firstLineChars="0"/>
        <w:rPr>
          <w:rFonts w:ascii="Times New Roman"/>
        </w:rPr>
      </w:pPr>
      <w:r>
        <w:rPr>
          <w:rFonts w:ascii="Times New Roman"/>
        </w:rPr>
        <w:t>COV-increment: 0.2</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notification-class: 3</w:t>
      </w:r>
    </w:p>
    <w:p>
      <w:pPr>
        <w:pStyle w:val="32"/>
        <w:ind w:left="840" w:leftChars="400" w:firstLine="0" w:firstLineChars="0"/>
        <w:rPr>
          <w:rFonts w:ascii="Times New Roman"/>
        </w:rPr>
      </w:pPr>
      <w:r>
        <w:rPr>
          <w:rFonts w:ascii="Times New Roman"/>
        </w:rPr>
        <w:t>high-limit: 60.0</w:t>
      </w:r>
    </w:p>
    <w:p>
      <w:pPr>
        <w:pStyle w:val="32"/>
        <w:ind w:left="840" w:leftChars="400" w:firstLine="0" w:firstLineChars="0"/>
        <w:rPr>
          <w:rFonts w:ascii="Times New Roman"/>
        </w:rPr>
      </w:pPr>
      <w:r>
        <w:rPr>
          <w:rFonts w:ascii="Times New Roman"/>
        </w:rPr>
        <w:t>low-limit: 55.0</w:t>
      </w:r>
    </w:p>
    <w:p>
      <w:pPr>
        <w:pStyle w:val="32"/>
        <w:ind w:left="840" w:leftChars="400" w:firstLine="0" w:firstLineChars="0"/>
        <w:rPr>
          <w:rFonts w:ascii="Times New Roman"/>
        </w:rPr>
      </w:pPr>
      <w:r>
        <w:rPr>
          <w:rFonts w:ascii="Times New Roman"/>
        </w:rPr>
        <w:t>deadband: 1.0</w:t>
      </w:r>
    </w:p>
    <w:p>
      <w:pPr>
        <w:pStyle w:val="32"/>
        <w:ind w:left="840" w:leftChars="400" w:firstLine="0" w:firstLineChars="0"/>
        <w:rPr>
          <w:rFonts w:ascii="Times New Roman"/>
        </w:rPr>
      </w:pPr>
      <w:r>
        <w:rPr>
          <w:rFonts w:ascii="Times New Roman"/>
        </w:rPr>
        <w:t>limit-enable: {TRUE, TRUE}</w:t>
      </w:r>
    </w:p>
    <w:p>
      <w:pPr>
        <w:pStyle w:val="32"/>
        <w:ind w:left="840" w:leftChars="400" w:firstLine="0" w:firstLineChars="0"/>
        <w:rPr>
          <w:rFonts w:ascii="Times New Roman"/>
        </w:rPr>
      </w:pPr>
      <w:r>
        <w:rPr>
          <w:rFonts w:ascii="Times New Roman"/>
        </w:rPr>
        <w:t xml:space="preserve">event-enable: {TRUE, FALSE, TRUE} </w:t>
      </w:r>
    </w:p>
    <w:p>
      <w:pPr>
        <w:pStyle w:val="32"/>
        <w:ind w:left="840" w:leftChars="400" w:firstLine="0" w:firstLineChars="0"/>
        <w:rPr>
          <w:rFonts w:ascii="Times New Roman"/>
        </w:rPr>
      </w:pPr>
      <w:r>
        <w:rPr>
          <w:rFonts w:ascii="Times New Roman"/>
        </w:rPr>
        <w:t xml:space="preserve">acked-transitions: {TRUE, TRUE, TRUE} </w:t>
      </w:r>
    </w:p>
    <w:p>
      <w:pPr>
        <w:pStyle w:val="32"/>
        <w:ind w:left="840" w:leftChars="400" w:firstLine="0" w:firstLineChars="0"/>
        <w:rPr>
          <w:rFonts w:ascii="Times New Roman"/>
        </w:rPr>
      </w:pPr>
      <w:r>
        <w:rPr>
          <w:rFonts w:ascii="Times New Roman"/>
        </w:rPr>
        <w:t xml:space="preserve">notify-type: EVENT </w:t>
      </w:r>
    </w:p>
    <w:p>
      <w:pPr>
        <w:pStyle w:val="32"/>
        <w:ind w:left="840" w:leftChars="400" w:firstLine="0" w:firstLineChars="0"/>
        <w:rPr>
          <w:rFonts w:ascii="Times New Roman"/>
        </w:rPr>
      </w:pPr>
      <w:r>
        <w:rPr>
          <w:rFonts w:ascii="Times New Roman"/>
        </w:rPr>
        <w:t xml:space="preserve">event-time-stamps:{{(Monday,24-January-1998),18:50:21.02},{(*-*-*),*:*:*.*},{(23-March-1998), 19:01:34.0}} </w:t>
      </w:r>
    </w:p>
    <w:p>
      <w:pPr>
        <w:pStyle w:val="32"/>
        <w:ind w:firstLine="630" w:firstLineChars="300"/>
        <w:rPr>
          <w:rFonts w:ascii="Times New Roman"/>
        </w:rPr>
      </w:pPr>
      <w:r>
        <w:rPr>
          <w:rFonts w:ascii="Times New Roman"/>
        </w:rPr>
        <w:t xml:space="preserve">}, </w:t>
      </w: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(analog-output, 1)</w:t>
      </w:r>
    </w:p>
    <w:p>
      <w:pPr>
        <w:pStyle w:val="32"/>
        <w:ind w:left="840" w:leftChars="400" w:firstLine="0" w:firstLineChars="0"/>
        <w:rPr>
          <w:rFonts w:ascii="Times New Roman"/>
        </w:rPr>
      </w:pPr>
      <w:r>
        <w:rPr>
          <w:rFonts w:ascii="Times New Roman"/>
        </w:rPr>
        <w:t>object-name: "1AH1DMPR" W</w:t>
      </w:r>
    </w:p>
    <w:p>
      <w:pPr>
        <w:pStyle w:val="32"/>
        <w:ind w:left="840" w:leftChars="400" w:firstLine="0" w:firstLineChars="0"/>
        <w:rPr>
          <w:rFonts w:ascii="Times New Roman"/>
        </w:rPr>
      </w:pPr>
      <w:r>
        <w:rPr>
          <w:rFonts w:ascii="Times New Roman"/>
        </w:rPr>
        <w:t>object-type: ANALOG_OUTPUT</w:t>
      </w:r>
    </w:p>
    <w:p>
      <w:pPr>
        <w:pStyle w:val="32"/>
        <w:ind w:left="840" w:leftChars="400" w:firstLine="0" w:firstLineChars="0"/>
        <w:rPr>
          <w:rFonts w:ascii="Times New Roman"/>
        </w:rPr>
      </w:pPr>
      <w:r>
        <w:rPr>
          <w:rFonts w:ascii="Times New Roman"/>
        </w:rPr>
        <w:t>present-value: 75.0</w:t>
      </w:r>
    </w:p>
    <w:p>
      <w:pPr>
        <w:pStyle w:val="32"/>
        <w:ind w:left="840" w:leftChars="400" w:firstLine="0" w:firstLineChars="0"/>
        <w:rPr>
          <w:rFonts w:ascii="Times New Roman"/>
        </w:rPr>
      </w:pPr>
      <w:r>
        <w:rPr>
          <w:rFonts w:ascii="Times New Roman"/>
        </w:rPr>
        <w:t>description: "Damper Actuator"</w:t>
      </w:r>
    </w:p>
    <w:p>
      <w:pPr>
        <w:pStyle w:val="32"/>
        <w:ind w:left="840" w:leftChars="400" w:firstLine="0" w:firstLineChars="0"/>
        <w:rPr>
          <w:rFonts w:ascii="Times New Roman"/>
        </w:rPr>
      </w:pPr>
      <w:r>
        <w:rPr>
          <w:rFonts w:ascii="Times New Roman"/>
        </w:rPr>
        <w:t>device-type: "3-8 PSI Actuator"</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NO-FAULT-DETECTED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units: PERCENT</w:t>
      </w:r>
    </w:p>
    <w:p>
      <w:pPr>
        <w:pStyle w:val="32"/>
        <w:ind w:left="840" w:leftChars="400" w:firstLine="0" w:firstLineChars="0"/>
        <w:rPr>
          <w:rFonts w:ascii="Times New Roman"/>
        </w:rPr>
      </w:pPr>
      <w:r>
        <w:rPr>
          <w:rFonts w:ascii="Times New Roman"/>
        </w:rPr>
        <w:t>min-pres-value: 0.0</w:t>
      </w:r>
    </w:p>
    <w:p>
      <w:pPr>
        <w:pStyle w:val="32"/>
        <w:ind w:left="840" w:leftChars="400" w:firstLine="0" w:firstLineChars="0"/>
        <w:rPr>
          <w:rFonts w:ascii="Times New Roman"/>
        </w:rPr>
      </w:pPr>
      <w:r>
        <w:rPr>
          <w:rFonts w:ascii="Times New Roman"/>
        </w:rPr>
        <w:t>max-pres-value: 100.0</w:t>
      </w:r>
    </w:p>
    <w:p>
      <w:pPr>
        <w:pStyle w:val="32"/>
        <w:ind w:left="840" w:leftChars="400" w:firstLine="0" w:firstLineChars="0"/>
        <w:rPr>
          <w:rFonts w:ascii="Times New Roman"/>
        </w:rPr>
      </w:pPr>
      <w:r>
        <w:rPr>
          <w:rFonts w:ascii="Times New Roman"/>
        </w:rPr>
        <w:t>resolution: 0.1</w:t>
      </w:r>
    </w:p>
    <w:p>
      <w:pPr>
        <w:pStyle w:val="32"/>
        <w:ind w:left="840" w:leftChars="400" w:firstLine="0" w:firstLineChars="0"/>
        <w:rPr>
          <w:rFonts w:ascii="Times New Roman"/>
        </w:rPr>
      </w:pPr>
      <w:r>
        <w:rPr>
          <w:rFonts w:ascii="Times New Roman"/>
        </w:rPr>
        <w:t xml:space="preserve">priority-array: {?, ?, ?, ?, ?, ?, ?, ?, ?, ?, ?, ?, ?, ?, ?, ?} R </w:t>
      </w:r>
    </w:p>
    <w:p>
      <w:pPr>
        <w:pStyle w:val="32"/>
        <w:ind w:left="840" w:leftChars="400" w:firstLine="0" w:firstLineChars="0"/>
        <w:rPr>
          <w:rFonts w:ascii="Times New Roman"/>
        </w:rPr>
      </w:pPr>
      <w:r>
        <w:rPr>
          <w:rFonts w:ascii="Times New Roman"/>
        </w:rPr>
        <w:t xml:space="preserve">relinquish-default: 50.0 </w:t>
      </w:r>
    </w:p>
    <w:p>
      <w:pPr>
        <w:pStyle w:val="32"/>
        <w:ind w:firstLine="630" w:firstLineChars="300"/>
        <w:rPr>
          <w:rFonts w:ascii="Times New Roman"/>
        </w:rPr>
      </w:pPr>
      <w:r>
        <w:rPr>
          <w:rFonts w:ascii="Times New Roman"/>
        </w:rPr>
        <w:t xml:space="preserve">}, </w:t>
      </w:r>
    </w:p>
    <w:p>
      <w:pPr>
        <w:pStyle w:val="32"/>
        <w:rPr>
          <w:rFonts w:ascii="Times New Roman"/>
        </w:rPr>
      </w:pP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(analog-value, 1)</w:t>
      </w:r>
    </w:p>
    <w:p>
      <w:pPr>
        <w:pStyle w:val="32"/>
        <w:ind w:left="840" w:leftChars="400" w:firstLine="0" w:firstLineChars="0"/>
        <w:rPr>
          <w:rFonts w:ascii="Times New Roman"/>
        </w:rPr>
      </w:pPr>
      <w:r>
        <w:rPr>
          <w:rFonts w:ascii="Times New Roman"/>
        </w:rPr>
        <w:t>object-name: "1AH1ENTH" W</w:t>
      </w:r>
    </w:p>
    <w:p>
      <w:pPr>
        <w:pStyle w:val="32"/>
        <w:ind w:left="840" w:leftChars="400" w:firstLine="0" w:firstLineChars="0"/>
        <w:rPr>
          <w:rFonts w:ascii="Times New Roman"/>
        </w:rPr>
      </w:pPr>
      <w:r>
        <w:rPr>
          <w:rFonts w:ascii="Times New Roman"/>
        </w:rPr>
        <w:t>object-type: ANALOG_VALUE</w:t>
      </w:r>
    </w:p>
    <w:p>
      <w:pPr>
        <w:pStyle w:val="32"/>
        <w:ind w:left="840" w:leftChars="400" w:firstLine="0" w:firstLineChars="0"/>
        <w:rPr>
          <w:rFonts w:ascii="Times New Roman"/>
        </w:rPr>
      </w:pPr>
      <w:r>
        <w:rPr>
          <w:rFonts w:ascii="Times New Roman"/>
        </w:rPr>
        <w:t>present-value: 38.1</w:t>
      </w:r>
    </w:p>
    <w:p>
      <w:pPr>
        <w:pStyle w:val="32"/>
        <w:ind w:left="840" w:leftChars="400" w:firstLine="0" w:firstLineChars="0"/>
        <w:rPr>
          <w:rFonts w:ascii="Times New Roman"/>
        </w:rPr>
      </w:pPr>
      <w:r>
        <w:rPr>
          <w:rFonts w:ascii="Times New Roman"/>
        </w:rPr>
        <w:t>description: "Enthalpy"</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NO-FAULT-DETECTED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units: BTUS_PER_POUND_DRY_AIR</w:t>
      </w:r>
    </w:p>
    <w:p>
      <w:pPr>
        <w:pStyle w:val="32"/>
        <w:ind w:left="840" w:leftChars="400" w:firstLine="0" w:firstLineChars="0"/>
        <w:rPr>
          <w:rFonts w:ascii="Times New Roman"/>
        </w:rPr>
      </w:pPr>
      <w:r>
        <w:rPr>
          <w:rFonts w:ascii="Times New Roman"/>
        </w:rPr>
        <w:t xml:space="preserve">priority-array: {?, ?, ?, ?, ?, ?, ?, ?, ?, ?, ?, ?, ?, ?, ?, ?} R </w:t>
      </w:r>
    </w:p>
    <w:p>
      <w:pPr>
        <w:pStyle w:val="32"/>
        <w:ind w:left="840" w:leftChars="400" w:firstLine="0" w:firstLineChars="0"/>
        <w:rPr>
          <w:rFonts w:ascii="Times New Roman"/>
        </w:rPr>
      </w:pPr>
      <w:r>
        <w:rPr>
          <w:rFonts w:ascii="Times New Roman"/>
        </w:rPr>
        <w:t>relinquish-default: 50.0</w:t>
      </w:r>
    </w:p>
    <w:p>
      <w:pPr>
        <w:pStyle w:val="32"/>
        <w:ind w:left="840" w:leftChars="400" w:firstLine="0" w:firstLineChars="0"/>
        <w:rPr>
          <w:rFonts w:ascii="Times New Roman"/>
        </w:rPr>
      </w:pPr>
      <w:r>
        <w:rPr>
          <w:rFonts w:ascii="Times New Roman"/>
        </w:rPr>
        <w:t>COV-increment: 0.2</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notification-class: 3</w:t>
      </w:r>
    </w:p>
    <w:p>
      <w:pPr>
        <w:pStyle w:val="32"/>
        <w:ind w:left="840" w:leftChars="400" w:firstLine="0" w:firstLineChars="0"/>
        <w:rPr>
          <w:rFonts w:ascii="Times New Roman"/>
        </w:rPr>
      </w:pPr>
      <w:r>
        <w:rPr>
          <w:rFonts w:ascii="Times New Roman"/>
        </w:rPr>
        <w:t>high-limit: 60.0</w:t>
      </w:r>
    </w:p>
    <w:p>
      <w:pPr>
        <w:pStyle w:val="32"/>
        <w:ind w:left="840" w:leftChars="400" w:firstLine="0" w:firstLineChars="0"/>
        <w:rPr>
          <w:rFonts w:ascii="Times New Roman"/>
        </w:rPr>
      </w:pPr>
      <w:r>
        <w:rPr>
          <w:rFonts w:ascii="Times New Roman"/>
        </w:rPr>
        <w:t>low-limit: 20.0</w:t>
      </w:r>
    </w:p>
    <w:p>
      <w:pPr>
        <w:pStyle w:val="32"/>
        <w:ind w:left="840" w:leftChars="400" w:firstLine="0" w:firstLineChars="0"/>
        <w:rPr>
          <w:rFonts w:ascii="Times New Roman"/>
        </w:rPr>
      </w:pPr>
      <w:r>
        <w:rPr>
          <w:rFonts w:ascii="Times New Roman"/>
        </w:rPr>
        <w:t>deadband: 1.0</w:t>
      </w:r>
    </w:p>
    <w:p>
      <w:pPr>
        <w:pStyle w:val="32"/>
        <w:ind w:left="840" w:leftChars="400" w:firstLine="0" w:firstLineChars="0"/>
        <w:rPr>
          <w:rFonts w:ascii="Times New Roman"/>
        </w:rPr>
      </w:pPr>
      <w:r>
        <w:rPr>
          <w:rFonts w:ascii="Times New Roman"/>
        </w:rPr>
        <w:t xml:space="preserve">limit-enable: {TRUE, TRUE} </w:t>
      </w:r>
    </w:p>
    <w:p>
      <w:pPr>
        <w:pStyle w:val="32"/>
        <w:ind w:left="840" w:leftChars="400" w:firstLine="0" w:firstLineChars="0"/>
        <w:rPr>
          <w:rFonts w:ascii="Times New Roman"/>
        </w:rPr>
      </w:pPr>
      <w:r>
        <w:rPr>
          <w:rFonts w:ascii="Times New Roman"/>
        </w:rPr>
        <w:t xml:space="preserve">event-enable: {TRUE, FALSE, TRUE} </w:t>
      </w:r>
    </w:p>
    <w:p>
      <w:pPr>
        <w:pStyle w:val="32"/>
        <w:ind w:left="840" w:leftChars="400" w:firstLine="0" w:firstLineChars="0"/>
        <w:rPr>
          <w:rFonts w:ascii="Times New Roman"/>
        </w:rPr>
      </w:pPr>
      <w:r>
        <w:rPr>
          <w:rFonts w:ascii="Times New Roman"/>
        </w:rPr>
        <w:t xml:space="preserve">acked-transitions: {TRUE, TRUE, TRUE} </w:t>
      </w:r>
    </w:p>
    <w:p>
      <w:pPr>
        <w:pStyle w:val="32"/>
        <w:ind w:left="840" w:leftChars="400" w:firstLine="0" w:firstLineChars="0"/>
        <w:rPr>
          <w:rFonts w:ascii="Times New Roman"/>
        </w:rPr>
      </w:pPr>
      <w:r>
        <w:rPr>
          <w:rFonts w:ascii="Times New Roman"/>
        </w:rPr>
        <w:t xml:space="preserve">notify-type: EVENT </w:t>
      </w:r>
    </w:p>
    <w:p>
      <w:pPr>
        <w:pStyle w:val="32"/>
        <w:ind w:left="840" w:leftChars="400" w:firstLine="0" w:firstLineChars="0"/>
        <w:rPr>
          <w:rFonts w:ascii="Times New Roman"/>
        </w:rPr>
      </w:pPr>
      <w:r>
        <w:rPr>
          <w:rFonts w:ascii="Times New Roman"/>
        </w:rPr>
        <w:t xml:space="preserve">event-time-stamps: {6,3,5} </w:t>
      </w:r>
    </w:p>
    <w:p>
      <w:pPr>
        <w:pStyle w:val="32"/>
        <w:ind w:firstLine="630" w:firstLineChars="300"/>
        <w:rPr>
          <w:rFonts w:ascii="Times New Roman"/>
        </w:rPr>
      </w:pPr>
      <w:r>
        <w:rPr>
          <w:rFonts w:ascii="Times New Roman"/>
        </w:rPr>
        <w:t xml:space="preserve">}, </w:t>
      </w:r>
    </w:p>
    <w:p>
      <w:pPr>
        <w:pStyle w:val="32"/>
        <w:rPr>
          <w:rFonts w:ascii="Times New Roman"/>
        </w:rPr>
      </w:pP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(averaging, 1)</w:t>
      </w:r>
    </w:p>
    <w:p>
      <w:pPr>
        <w:pStyle w:val="32"/>
        <w:ind w:left="840" w:leftChars="400" w:firstLine="0" w:firstLineChars="0"/>
        <w:rPr>
          <w:rFonts w:ascii="Times New Roman"/>
        </w:rPr>
      </w:pPr>
      <w:r>
        <w:rPr>
          <w:rFonts w:ascii="Times New Roman"/>
        </w:rPr>
        <w:t>object-name: "FLR 12 DEMAND"</w:t>
      </w:r>
    </w:p>
    <w:p>
      <w:pPr>
        <w:pStyle w:val="32"/>
        <w:ind w:left="840" w:leftChars="400" w:firstLine="0" w:firstLineChars="0"/>
        <w:rPr>
          <w:rFonts w:ascii="Times New Roman"/>
        </w:rPr>
      </w:pPr>
      <w:r>
        <w:rPr>
          <w:rFonts w:ascii="Times New Roman"/>
        </w:rPr>
        <w:t>object-type: AVERAGING</w:t>
      </w:r>
    </w:p>
    <w:p>
      <w:pPr>
        <w:pStyle w:val="32"/>
        <w:ind w:left="840" w:leftChars="400" w:firstLine="0" w:firstLineChars="0"/>
        <w:rPr>
          <w:rFonts w:ascii="Times New Roman"/>
        </w:rPr>
      </w:pPr>
      <w:r>
        <w:rPr>
          <w:rFonts w:ascii="Times New Roman"/>
        </w:rPr>
        <w:t>minimum-value: 2.4</w:t>
      </w:r>
    </w:p>
    <w:p>
      <w:pPr>
        <w:pStyle w:val="32"/>
        <w:ind w:left="840" w:leftChars="400" w:firstLine="0" w:firstLineChars="0"/>
        <w:rPr>
          <w:rFonts w:ascii="Times New Roman"/>
        </w:rPr>
      </w:pPr>
      <w:r>
        <w:rPr>
          <w:rFonts w:ascii="Times New Roman"/>
        </w:rPr>
        <w:t xml:space="preserve">minimum-value-timestamp: (16-December-1999,13:15:07.32) </w:t>
      </w:r>
    </w:p>
    <w:p>
      <w:pPr>
        <w:pStyle w:val="32"/>
        <w:ind w:left="840" w:leftChars="400" w:firstLine="0" w:firstLineChars="0"/>
        <w:rPr>
          <w:rFonts w:ascii="Times New Roman"/>
        </w:rPr>
      </w:pPr>
      <w:r>
        <w:rPr>
          <w:rFonts w:ascii="Times New Roman"/>
        </w:rPr>
        <w:t>average-value: 12.7</w:t>
      </w:r>
    </w:p>
    <w:p>
      <w:pPr>
        <w:pStyle w:val="32"/>
        <w:ind w:left="840" w:leftChars="400" w:firstLine="0" w:firstLineChars="0"/>
        <w:rPr>
          <w:rFonts w:ascii="Times New Roman"/>
        </w:rPr>
      </w:pPr>
      <w:r>
        <w:rPr>
          <w:rFonts w:ascii="Times New Roman"/>
        </w:rPr>
        <w:t>maximum-value: 18.8</w:t>
      </w:r>
    </w:p>
    <w:p>
      <w:pPr>
        <w:pStyle w:val="32"/>
        <w:ind w:left="840" w:leftChars="400" w:firstLine="0" w:firstLineChars="0"/>
        <w:rPr>
          <w:rFonts w:ascii="Times New Roman"/>
        </w:rPr>
      </w:pPr>
      <w:r>
        <w:rPr>
          <w:rFonts w:ascii="Times New Roman"/>
        </w:rPr>
        <w:t xml:space="preserve">maximum-value_Timestamp: (16-December-1999,13:06:12.19) </w:t>
      </w:r>
    </w:p>
    <w:p>
      <w:pPr>
        <w:pStyle w:val="32"/>
        <w:ind w:left="840" w:leftChars="400" w:firstLine="0" w:firstLineChars="0"/>
        <w:rPr>
          <w:rFonts w:ascii="Times New Roman"/>
        </w:rPr>
      </w:pPr>
      <w:r>
        <w:rPr>
          <w:rFonts w:ascii="Times New Roman"/>
        </w:rPr>
        <w:t>description: "Floor 12 Electrical Demand"</w:t>
      </w:r>
    </w:p>
    <w:p>
      <w:pPr>
        <w:pStyle w:val="32"/>
        <w:ind w:left="840" w:leftChars="400" w:firstLine="0" w:firstLineChars="0"/>
        <w:rPr>
          <w:rFonts w:ascii="Times New Roman"/>
        </w:rPr>
      </w:pPr>
      <w:r>
        <w:rPr>
          <w:rFonts w:ascii="Times New Roman"/>
        </w:rPr>
        <w:t>attempted-samples: 15</w:t>
      </w:r>
    </w:p>
    <w:p>
      <w:pPr>
        <w:pStyle w:val="32"/>
        <w:ind w:left="840" w:leftChars="400" w:firstLine="0" w:firstLineChars="0"/>
        <w:rPr>
          <w:rFonts w:ascii="Times New Roman"/>
        </w:rPr>
      </w:pPr>
      <w:r>
        <w:rPr>
          <w:rFonts w:ascii="Times New Roman"/>
        </w:rPr>
        <w:t>valid-samples: 14</w:t>
      </w:r>
    </w:p>
    <w:p>
      <w:pPr>
        <w:pStyle w:val="32"/>
        <w:ind w:left="840" w:leftChars="400" w:firstLine="0" w:firstLineChars="0"/>
        <w:rPr>
          <w:rFonts w:ascii="Times New Roman"/>
        </w:rPr>
      </w:pPr>
      <w:r>
        <w:rPr>
          <w:rFonts w:ascii="Times New Roman"/>
        </w:rPr>
        <w:t>object-property-reference: (analog-input, 12)</w:t>
      </w:r>
    </w:p>
    <w:p>
      <w:pPr>
        <w:pStyle w:val="32"/>
        <w:ind w:left="840" w:leftChars="400" w:firstLine="0" w:firstLineChars="0"/>
        <w:rPr>
          <w:rFonts w:ascii="Times New Roman"/>
        </w:rPr>
      </w:pPr>
      <w:r>
        <w:rPr>
          <w:rFonts w:ascii="Times New Roman"/>
        </w:rPr>
        <w:t>window-interval: 900</w:t>
      </w:r>
    </w:p>
    <w:p>
      <w:pPr>
        <w:pStyle w:val="32"/>
        <w:ind w:left="840" w:leftChars="400" w:firstLine="0" w:firstLineChars="0"/>
        <w:rPr>
          <w:rFonts w:ascii="Times New Roman"/>
        </w:rPr>
      </w:pPr>
      <w:r>
        <w:rPr>
          <w:rFonts w:ascii="Times New Roman"/>
        </w:rPr>
        <w:t xml:space="preserve">window-samples: 15 </w:t>
      </w:r>
    </w:p>
    <w:p>
      <w:pPr>
        <w:pStyle w:val="32"/>
        <w:ind w:firstLine="630" w:firstLineChars="300"/>
        <w:rPr>
          <w:rFonts w:ascii="Times New Roman"/>
        </w:rPr>
      </w:pPr>
      <w:r>
        <w:rPr>
          <w:rFonts w:ascii="Times New Roman"/>
        </w:rPr>
        <w:t xml:space="preserve">}, </w:t>
      </w:r>
    </w:p>
    <w:p>
      <w:pPr>
        <w:pStyle w:val="32"/>
        <w:rPr>
          <w:rFonts w:ascii="Times New Roman"/>
        </w:rPr>
      </w:pP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(binary-input, 1)</w:t>
      </w:r>
    </w:p>
    <w:p>
      <w:pPr>
        <w:pStyle w:val="32"/>
        <w:ind w:left="840" w:leftChars="400" w:firstLine="0" w:firstLineChars="0"/>
        <w:rPr>
          <w:rFonts w:ascii="Times New Roman"/>
        </w:rPr>
      </w:pPr>
      <w:r>
        <w:rPr>
          <w:rFonts w:ascii="Times New Roman"/>
        </w:rPr>
        <w:t>object-name: "HighPressSwitch"</w:t>
      </w:r>
    </w:p>
    <w:p>
      <w:pPr>
        <w:pStyle w:val="32"/>
        <w:ind w:left="840" w:leftChars="400" w:firstLine="0" w:firstLineChars="0"/>
        <w:rPr>
          <w:rFonts w:ascii="Times New Roman"/>
        </w:rPr>
      </w:pPr>
      <w:r>
        <w:rPr>
          <w:rFonts w:ascii="Times New Roman"/>
        </w:rPr>
        <w:t>object-type: BINARY_INPUT</w:t>
      </w:r>
    </w:p>
    <w:p>
      <w:pPr>
        <w:pStyle w:val="32"/>
        <w:ind w:left="840" w:leftChars="400" w:firstLine="0" w:firstLineChars="0"/>
        <w:rPr>
          <w:rFonts w:ascii="Times New Roman"/>
        </w:rPr>
      </w:pPr>
      <w:r>
        <w:rPr>
          <w:rFonts w:ascii="Times New Roman"/>
        </w:rPr>
        <w:t>present-value: ACTIVE</w:t>
      </w:r>
    </w:p>
    <w:p>
      <w:pPr>
        <w:pStyle w:val="32"/>
        <w:ind w:left="840" w:leftChars="400" w:firstLine="0" w:firstLineChars="0"/>
        <w:rPr>
          <w:rFonts w:ascii="Times New Roman"/>
        </w:rPr>
      </w:pPr>
      <w:r>
        <w:rPr>
          <w:rFonts w:ascii="Times New Roman"/>
        </w:rPr>
        <w:t>description: "Penthouse Supply High Static"</w:t>
      </w:r>
    </w:p>
    <w:p>
      <w:pPr>
        <w:pStyle w:val="32"/>
        <w:ind w:left="840" w:leftChars="400" w:firstLine="0" w:firstLineChars="0"/>
        <w:rPr>
          <w:rFonts w:ascii="Times New Roman"/>
        </w:rPr>
      </w:pPr>
      <w:r>
        <w:rPr>
          <w:rFonts w:ascii="Times New Roman"/>
        </w:rPr>
        <w:t>device-type: "ABC Pressure Switch"</w:t>
      </w:r>
    </w:p>
    <w:p>
      <w:pPr>
        <w:pStyle w:val="32"/>
        <w:ind w:left="840" w:leftChars="400" w:firstLine="0" w:firstLineChars="0"/>
        <w:rPr>
          <w:rFonts w:ascii="Times New Roman"/>
        </w:rPr>
      </w:pPr>
      <w:r>
        <w:rPr>
          <w:rFonts w:ascii="Times New Roman"/>
        </w:rPr>
        <w:t xml:space="preserve">status-flags: {TRUE,FALSE,FALSE,FALSE} </w:t>
      </w:r>
    </w:p>
    <w:p>
      <w:pPr>
        <w:pStyle w:val="32"/>
        <w:ind w:left="840" w:leftChars="400" w:firstLine="0" w:firstLineChars="0"/>
        <w:rPr>
          <w:rFonts w:ascii="Times New Roman"/>
        </w:rPr>
      </w:pPr>
      <w:r>
        <w:rPr>
          <w:rFonts w:ascii="Times New Roman"/>
        </w:rPr>
        <w:t>event-state: OFFNORMAL</w:t>
      </w:r>
    </w:p>
    <w:p>
      <w:pPr>
        <w:pStyle w:val="32"/>
        <w:ind w:left="840" w:leftChars="400" w:firstLine="0" w:firstLineChars="0"/>
        <w:rPr>
          <w:rFonts w:ascii="Times New Roman"/>
        </w:rPr>
      </w:pPr>
      <w:r>
        <w:rPr>
          <w:rFonts w:ascii="Times New Roman"/>
        </w:rPr>
        <w:t>reliability: NO-FAULT-DETECTED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polarity: NORMAL</w:t>
      </w:r>
    </w:p>
    <w:p>
      <w:pPr>
        <w:pStyle w:val="32"/>
        <w:ind w:left="840" w:leftChars="400" w:firstLine="0" w:firstLineChars="0"/>
        <w:rPr>
          <w:rFonts w:ascii="Times New Roman"/>
        </w:rPr>
      </w:pPr>
      <w:r>
        <w:rPr>
          <w:rFonts w:ascii="Times New Roman"/>
        </w:rPr>
        <w:t>inactive-text: "Static Pressure OK"</w:t>
      </w:r>
    </w:p>
    <w:p>
      <w:pPr>
        <w:pStyle w:val="32"/>
        <w:ind w:left="840" w:leftChars="400" w:firstLine="0" w:firstLineChars="0"/>
        <w:rPr>
          <w:rFonts w:ascii="Times New Roman"/>
        </w:rPr>
      </w:pPr>
      <w:r>
        <w:rPr>
          <w:rFonts w:ascii="Times New Roman"/>
        </w:rPr>
        <w:t>active-text: "High Pressure Alarm"</w:t>
      </w:r>
    </w:p>
    <w:p>
      <w:pPr>
        <w:pStyle w:val="32"/>
        <w:ind w:left="840" w:leftChars="400" w:firstLine="0" w:firstLineChars="0"/>
        <w:rPr>
          <w:rFonts w:ascii="Times New Roman"/>
        </w:rPr>
      </w:pPr>
      <w:r>
        <w:rPr>
          <w:rFonts w:ascii="Times New Roman"/>
        </w:rPr>
        <w:t xml:space="preserve">change-of-state-time: {(23-March-1995),19:01:34.0} </w:t>
      </w:r>
    </w:p>
    <w:p>
      <w:pPr>
        <w:pStyle w:val="32"/>
        <w:ind w:left="840" w:leftChars="400" w:firstLine="0" w:firstLineChars="0"/>
        <w:rPr>
          <w:rFonts w:ascii="Times New Roman"/>
        </w:rPr>
      </w:pPr>
      <w:r>
        <w:rPr>
          <w:rFonts w:ascii="Times New Roman"/>
        </w:rPr>
        <w:t>change-of-state-count: 134</w:t>
      </w:r>
    </w:p>
    <w:p>
      <w:pPr>
        <w:pStyle w:val="32"/>
        <w:ind w:left="840" w:leftChars="400" w:firstLine="0" w:firstLineChars="0"/>
        <w:rPr>
          <w:rFonts w:ascii="Times New Roman"/>
        </w:rPr>
      </w:pPr>
      <w:r>
        <w:rPr>
          <w:rFonts w:ascii="Times New Roman"/>
        </w:rPr>
        <w:t xml:space="preserve">time-of-state-count-reset: {(1-January-1995),00:00:00.0} </w:t>
      </w:r>
    </w:p>
    <w:p>
      <w:pPr>
        <w:pStyle w:val="32"/>
        <w:ind w:left="840" w:leftChars="400" w:firstLine="0" w:firstLineChars="0"/>
        <w:rPr>
          <w:rFonts w:ascii="Times New Roman"/>
        </w:rPr>
      </w:pPr>
      <w:r>
        <w:rPr>
          <w:rFonts w:ascii="Times New Roman"/>
        </w:rPr>
        <w:t>elapsed-active-time: 401</w:t>
      </w:r>
    </w:p>
    <w:p>
      <w:pPr>
        <w:pStyle w:val="32"/>
        <w:ind w:left="840" w:leftChars="400" w:firstLine="0" w:firstLineChars="0"/>
        <w:rPr>
          <w:rFonts w:ascii="Times New Roman"/>
        </w:rPr>
      </w:pPr>
      <w:r>
        <w:rPr>
          <w:rFonts w:ascii="Times New Roman"/>
        </w:rPr>
        <w:t xml:space="preserve">time-of-active-time-reset: {(1-January-1995),00:00:00.0} </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notification-class: 3</w:t>
      </w:r>
    </w:p>
    <w:p>
      <w:pPr>
        <w:pStyle w:val="32"/>
        <w:ind w:left="840" w:leftChars="400" w:firstLine="0" w:firstLineChars="0"/>
        <w:rPr>
          <w:rFonts w:ascii="Times New Roman"/>
        </w:rPr>
      </w:pPr>
      <w:r>
        <w:rPr>
          <w:rFonts w:ascii="Times New Roman"/>
        </w:rPr>
        <w:t>alarm-value: ACTIVE</w:t>
      </w:r>
    </w:p>
    <w:p>
      <w:pPr>
        <w:pStyle w:val="32"/>
        <w:ind w:left="840" w:leftChars="400" w:firstLine="0" w:firstLineChars="0"/>
        <w:rPr>
          <w:rFonts w:ascii="Times New Roman"/>
        </w:rPr>
      </w:pPr>
      <w:r>
        <w:rPr>
          <w:rFonts w:ascii="Times New Roman"/>
        </w:rPr>
        <w:t xml:space="preserve">event-enable: {TRUE, FALSE, TRUE} </w:t>
      </w:r>
    </w:p>
    <w:p>
      <w:pPr>
        <w:pStyle w:val="32"/>
        <w:ind w:left="840" w:leftChars="400" w:firstLine="0" w:firstLineChars="0"/>
        <w:rPr>
          <w:rFonts w:ascii="Times New Roman"/>
        </w:rPr>
      </w:pPr>
      <w:r>
        <w:rPr>
          <w:rFonts w:ascii="Times New Roman"/>
        </w:rPr>
        <w:t>acked-transitions: {FALSE, TRUE, TRUE}</w:t>
      </w:r>
    </w:p>
    <w:p>
      <w:pPr>
        <w:pStyle w:val="32"/>
        <w:ind w:left="840" w:leftChars="400" w:firstLine="0" w:firstLineChars="0"/>
        <w:rPr>
          <w:rFonts w:ascii="Times New Roman"/>
        </w:rPr>
      </w:pPr>
      <w:r>
        <w:rPr>
          <w:rFonts w:ascii="Times New Roman"/>
        </w:rPr>
        <w:t xml:space="preserve">notify-type: ALARM </w:t>
      </w:r>
    </w:p>
    <w:p>
      <w:pPr>
        <w:pStyle w:val="32"/>
        <w:ind w:left="840" w:leftChars="400" w:firstLine="0" w:firstLineChars="0"/>
        <w:rPr>
          <w:rFonts w:ascii="Times New Roman"/>
        </w:rPr>
      </w:pPr>
      <w:r>
        <w:rPr>
          <w:rFonts w:ascii="Times New Roman"/>
        </w:rPr>
        <w:t xml:space="preserve">event-time-stamps: {09:02:31.05,14:07:21.57,13:33:02.82} </w:t>
      </w:r>
    </w:p>
    <w:p>
      <w:pPr>
        <w:pStyle w:val="32"/>
        <w:ind w:firstLine="630" w:firstLineChars="300"/>
        <w:rPr>
          <w:rFonts w:ascii="Times New Roman"/>
        </w:rPr>
      </w:pPr>
      <w:r>
        <w:rPr>
          <w:rFonts w:ascii="Times New Roman"/>
        </w:rPr>
        <w:t xml:space="preserve">}, </w:t>
      </w:r>
    </w:p>
    <w:p>
      <w:pPr>
        <w:pStyle w:val="32"/>
        <w:rPr>
          <w:rFonts w:ascii="Times New Roman"/>
        </w:rPr>
      </w:pP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(binary-output, 1)</w:t>
      </w:r>
    </w:p>
    <w:p>
      <w:pPr>
        <w:pStyle w:val="32"/>
        <w:ind w:left="840" w:leftChars="400" w:firstLine="0" w:firstLineChars="0"/>
        <w:rPr>
          <w:rFonts w:ascii="Times New Roman"/>
        </w:rPr>
      </w:pPr>
      <w:r>
        <w:rPr>
          <w:rFonts w:ascii="Times New Roman"/>
        </w:rPr>
        <w:t>object-name: "Floor3ExhaustFan"</w:t>
      </w:r>
    </w:p>
    <w:p>
      <w:pPr>
        <w:pStyle w:val="32"/>
        <w:ind w:left="840" w:leftChars="400" w:firstLine="0" w:firstLineChars="0"/>
        <w:rPr>
          <w:rFonts w:ascii="Times New Roman"/>
        </w:rPr>
      </w:pPr>
      <w:r>
        <w:rPr>
          <w:rFonts w:ascii="Times New Roman"/>
        </w:rPr>
        <w:t>object-type: BINARY_OUTPUT</w:t>
      </w:r>
    </w:p>
    <w:p>
      <w:pPr>
        <w:pStyle w:val="32"/>
        <w:ind w:left="840" w:leftChars="400" w:firstLine="0" w:firstLineChars="0"/>
        <w:rPr>
          <w:rFonts w:ascii="Times New Roman"/>
        </w:rPr>
      </w:pPr>
      <w:r>
        <w:rPr>
          <w:rFonts w:ascii="Times New Roman"/>
        </w:rPr>
        <w:t>present-value: INACTIVE</w:t>
      </w:r>
    </w:p>
    <w:p>
      <w:pPr>
        <w:pStyle w:val="32"/>
        <w:ind w:left="840" w:leftChars="400" w:firstLine="0" w:firstLineChars="0"/>
        <w:rPr>
          <w:rFonts w:ascii="Times New Roman"/>
        </w:rPr>
      </w:pPr>
      <w:r>
        <w:rPr>
          <w:rFonts w:ascii="Times New Roman"/>
        </w:rPr>
        <w:t xml:space="preserve">description: "Third floor bathroom exhaust fan" </w:t>
      </w:r>
    </w:p>
    <w:p>
      <w:pPr>
        <w:pStyle w:val="32"/>
        <w:ind w:left="840" w:leftChars="400" w:firstLine="0" w:firstLineChars="0"/>
        <w:rPr>
          <w:rFonts w:ascii="Times New Roman"/>
        </w:rPr>
      </w:pPr>
      <w:r>
        <w:rPr>
          <w:rFonts w:ascii="Times New Roman"/>
        </w:rPr>
        <w:t>device-type: "ABC 100 Relay"</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NO_FAULT_DETECTED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polarity: REVERSE</w:t>
      </w:r>
    </w:p>
    <w:p>
      <w:pPr>
        <w:pStyle w:val="32"/>
        <w:ind w:left="840" w:leftChars="400" w:firstLine="0" w:firstLineChars="0"/>
        <w:rPr>
          <w:rFonts w:ascii="Times New Roman"/>
        </w:rPr>
      </w:pPr>
      <w:r>
        <w:rPr>
          <w:rFonts w:ascii="Times New Roman"/>
        </w:rPr>
        <w:t>inactive-text: "Fan is turned off"</w:t>
      </w:r>
    </w:p>
    <w:p>
      <w:pPr>
        <w:pStyle w:val="32"/>
        <w:ind w:left="840" w:leftChars="400" w:firstLine="0" w:firstLineChars="0"/>
        <w:rPr>
          <w:rFonts w:ascii="Times New Roman"/>
        </w:rPr>
      </w:pPr>
      <w:r>
        <w:rPr>
          <w:rFonts w:ascii="Times New Roman"/>
        </w:rPr>
        <w:t>active-text: "Fan is running"</w:t>
      </w:r>
    </w:p>
    <w:p>
      <w:pPr>
        <w:pStyle w:val="32"/>
        <w:ind w:left="840" w:leftChars="400" w:firstLine="0" w:firstLineChars="0"/>
        <w:rPr>
          <w:rFonts w:ascii="Times New Roman"/>
        </w:rPr>
      </w:pPr>
      <w:r>
        <w:rPr>
          <w:rFonts w:ascii="Times New Roman"/>
        </w:rPr>
        <w:t xml:space="preserve">change-of-state-time: {(23-March-1995),19:01:34.0} </w:t>
      </w:r>
    </w:p>
    <w:p>
      <w:pPr>
        <w:pStyle w:val="32"/>
        <w:ind w:left="840" w:leftChars="400" w:firstLine="0" w:firstLineChars="0"/>
        <w:rPr>
          <w:rFonts w:ascii="Times New Roman"/>
        </w:rPr>
      </w:pPr>
      <w:r>
        <w:rPr>
          <w:rFonts w:ascii="Times New Roman"/>
        </w:rPr>
        <w:t>change-of-state-count: 47</w:t>
      </w:r>
    </w:p>
    <w:p>
      <w:pPr>
        <w:pStyle w:val="32"/>
        <w:ind w:left="840" w:leftChars="400" w:firstLine="0" w:firstLineChars="0"/>
        <w:rPr>
          <w:rFonts w:ascii="Times New Roman"/>
        </w:rPr>
      </w:pPr>
      <w:r>
        <w:rPr>
          <w:rFonts w:ascii="Times New Roman"/>
        </w:rPr>
        <w:t xml:space="preserve">time-of-state-count-reset: {(1-January-1995),00:00:00.0} </w:t>
      </w:r>
    </w:p>
    <w:p>
      <w:pPr>
        <w:pStyle w:val="32"/>
        <w:ind w:left="840" w:leftChars="400" w:firstLine="0" w:firstLineChars="0"/>
        <w:rPr>
          <w:rFonts w:ascii="Times New Roman"/>
        </w:rPr>
      </w:pPr>
      <w:r>
        <w:rPr>
          <w:rFonts w:ascii="Times New Roman"/>
        </w:rPr>
        <w:t>elapsed-active-time: 650</w:t>
      </w:r>
    </w:p>
    <w:p>
      <w:pPr>
        <w:pStyle w:val="32"/>
        <w:ind w:left="840" w:leftChars="400" w:firstLine="0" w:firstLineChars="0"/>
        <w:rPr>
          <w:rFonts w:ascii="Times New Roman"/>
        </w:rPr>
      </w:pPr>
      <w:r>
        <w:rPr>
          <w:rFonts w:ascii="Times New Roman"/>
        </w:rPr>
        <w:t xml:space="preserve">time-of-active-time-reset: {(1-January-1995),00:00:00.0} </w:t>
      </w:r>
    </w:p>
    <w:p>
      <w:pPr>
        <w:pStyle w:val="32"/>
        <w:ind w:left="840" w:leftChars="400" w:firstLine="0" w:firstLineChars="0"/>
        <w:rPr>
          <w:rFonts w:ascii="Times New Roman"/>
        </w:rPr>
      </w:pPr>
      <w:r>
        <w:rPr>
          <w:rFonts w:ascii="Times New Roman"/>
        </w:rPr>
        <w:t>minimum-off-time: 100</w:t>
      </w:r>
    </w:p>
    <w:p>
      <w:pPr>
        <w:pStyle w:val="32"/>
        <w:ind w:left="840" w:leftChars="400" w:firstLine="0" w:firstLineChars="0"/>
        <w:rPr>
          <w:rFonts w:ascii="Times New Roman"/>
        </w:rPr>
      </w:pPr>
      <w:r>
        <w:rPr>
          <w:rFonts w:ascii="Times New Roman"/>
        </w:rPr>
        <w:t xml:space="preserve">minimum-on-time: 10 </w:t>
      </w:r>
    </w:p>
    <w:p>
      <w:pPr>
        <w:pStyle w:val="32"/>
        <w:ind w:left="2205" w:leftChars="400" w:hanging="1365" w:hangingChars="650"/>
        <w:rPr>
          <w:rFonts w:ascii="Times New Roman"/>
        </w:rPr>
      </w:pPr>
      <w:r>
        <w:rPr>
          <w:rFonts w:ascii="Times New Roman"/>
        </w:rPr>
        <w:t xml:space="preserve">priority-array: {NULL, NULL, NULL, NULL, NULL, NULL, NULL, NULL, NULL, NULL, NULL, NULL, NULL, NULL, NULL, INACTIVE} </w:t>
      </w:r>
    </w:p>
    <w:p>
      <w:pPr>
        <w:pStyle w:val="32"/>
        <w:ind w:left="840" w:leftChars="400" w:firstLine="0" w:firstLineChars="0"/>
        <w:rPr>
          <w:rFonts w:ascii="Times New Roman"/>
        </w:rPr>
      </w:pPr>
      <w:r>
        <w:rPr>
          <w:rFonts w:ascii="Times New Roman"/>
        </w:rPr>
        <w:t>relinquish-default: INACTIVE</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notification-class: 3</w:t>
      </w:r>
    </w:p>
    <w:p>
      <w:pPr>
        <w:pStyle w:val="32"/>
        <w:ind w:left="840" w:leftChars="400" w:firstLine="0" w:firstLineChars="0"/>
        <w:rPr>
          <w:rFonts w:ascii="Times New Roman"/>
        </w:rPr>
      </w:pPr>
      <w:r>
        <w:rPr>
          <w:rFonts w:ascii="Times New Roman"/>
        </w:rPr>
        <w:t>feedback-value: ACTIVE</w:t>
      </w:r>
    </w:p>
    <w:p>
      <w:pPr>
        <w:pStyle w:val="32"/>
        <w:ind w:left="840" w:leftChars="400" w:firstLine="0" w:firstLineChars="0"/>
        <w:rPr>
          <w:rFonts w:ascii="Times New Roman"/>
        </w:rPr>
      </w:pPr>
      <w:r>
        <w:rPr>
          <w:rFonts w:ascii="Times New Roman"/>
        </w:rPr>
        <w:t xml:space="preserve">event-enable: {TRUE, FALSE, TRUE} acked-transitions: {FALSE, TRUE, TRUE} </w:t>
      </w:r>
    </w:p>
    <w:p>
      <w:pPr>
        <w:pStyle w:val="32"/>
        <w:ind w:left="840" w:leftChars="400" w:firstLine="0" w:firstLineChars="0"/>
        <w:rPr>
          <w:rFonts w:ascii="Times New Roman"/>
        </w:rPr>
      </w:pPr>
      <w:r>
        <w:rPr>
          <w:rFonts w:ascii="Times New Roman"/>
        </w:rPr>
        <w:t xml:space="preserve">notify-type: EVENT </w:t>
      </w:r>
    </w:p>
    <w:p>
      <w:pPr>
        <w:pStyle w:val="32"/>
        <w:ind w:left="840" w:leftChars="400" w:firstLine="0" w:firstLineChars="0"/>
        <w:rPr>
          <w:rFonts w:ascii="Times New Roman"/>
        </w:rPr>
      </w:pPr>
      <w:r>
        <w:rPr>
          <w:rFonts w:ascii="Times New Roman"/>
        </w:rPr>
        <w:t xml:space="preserve">event-time-stamps: {{(Monday,24-January-1998),18:50:21.02},{(*-*-*),*:*:*.*},{(23-March-1998), 19:01:34.0}} </w:t>
      </w:r>
    </w:p>
    <w:p>
      <w:pPr>
        <w:pStyle w:val="32"/>
        <w:ind w:firstLine="630" w:firstLineChars="300"/>
        <w:rPr>
          <w:rFonts w:ascii="Times New Roman"/>
        </w:rPr>
      </w:pPr>
      <w:r>
        <w:rPr>
          <w:rFonts w:ascii="Times New Roman"/>
        </w:rPr>
        <w:t xml:space="preserve">}, </w:t>
      </w:r>
    </w:p>
    <w:p>
      <w:pPr>
        <w:pStyle w:val="32"/>
        <w:rPr>
          <w:rFonts w:ascii="Times New Roman"/>
        </w:rPr>
      </w:pPr>
      <w:r>
        <w:rPr>
          <w:rFonts w:hint="eastAsia" w:ascii="Times New Roman"/>
        </w:rPr>
        <w:t xml:space="preserve"> </w:t>
      </w:r>
    </w:p>
    <w:p>
      <w:pPr>
        <w:pStyle w:val="32"/>
        <w:ind w:firstLine="630" w:firstLineChars="30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(binary-value, 1)</w:t>
      </w:r>
    </w:p>
    <w:p>
      <w:pPr>
        <w:pStyle w:val="32"/>
        <w:ind w:left="840" w:leftChars="400" w:firstLine="0" w:firstLineChars="0"/>
        <w:rPr>
          <w:rFonts w:ascii="Times New Roman"/>
        </w:rPr>
      </w:pPr>
      <w:r>
        <w:rPr>
          <w:rFonts w:ascii="Times New Roman"/>
        </w:rPr>
        <w:t>object-name: "ExhaustFanEnable"</w:t>
      </w:r>
    </w:p>
    <w:p>
      <w:pPr>
        <w:pStyle w:val="32"/>
        <w:ind w:left="840" w:leftChars="400" w:firstLine="0" w:firstLineChars="0"/>
        <w:rPr>
          <w:rFonts w:ascii="Times New Roman"/>
        </w:rPr>
      </w:pPr>
      <w:r>
        <w:rPr>
          <w:rFonts w:ascii="Times New Roman"/>
        </w:rPr>
        <w:t>object-type: BINARY_VALUE</w:t>
      </w:r>
    </w:p>
    <w:p>
      <w:pPr>
        <w:pStyle w:val="32"/>
        <w:ind w:left="840" w:leftChars="400" w:firstLine="0" w:firstLineChars="0"/>
        <w:rPr>
          <w:rFonts w:ascii="Times New Roman"/>
        </w:rPr>
      </w:pPr>
      <w:r>
        <w:rPr>
          <w:rFonts w:ascii="Times New Roman"/>
        </w:rPr>
        <w:t>present-value: ACTIVE</w:t>
      </w:r>
    </w:p>
    <w:p>
      <w:pPr>
        <w:pStyle w:val="32"/>
        <w:ind w:left="840" w:leftChars="400" w:firstLine="0" w:firstLineChars="0"/>
        <w:rPr>
          <w:rFonts w:ascii="Times New Roman"/>
        </w:rPr>
      </w:pPr>
      <w:r>
        <w:rPr>
          <w:rFonts w:ascii="Times New Roman"/>
        </w:rPr>
        <w:t>description: "Exhaust Fan Operator"</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NO_FAULT_DETECTED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inactive-text: "Enabled by Operator"</w:t>
      </w:r>
    </w:p>
    <w:p>
      <w:pPr>
        <w:pStyle w:val="32"/>
        <w:ind w:left="840" w:leftChars="400" w:firstLine="0" w:firstLineChars="0"/>
        <w:rPr>
          <w:rFonts w:ascii="Times New Roman"/>
        </w:rPr>
      </w:pPr>
      <w:r>
        <w:rPr>
          <w:rFonts w:ascii="Times New Roman"/>
        </w:rPr>
        <w:t xml:space="preserve">active-text: "Fan Not Enabled by Operator" change-of-state-time: {(23-March-1995),19:01:34.0} </w:t>
      </w:r>
    </w:p>
    <w:p>
      <w:pPr>
        <w:pStyle w:val="32"/>
        <w:ind w:left="840" w:leftChars="400" w:firstLine="0" w:firstLineChars="0"/>
        <w:rPr>
          <w:rFonts w:ascii="Times New Roman"/>
        </w:rPr>
      </w:pPr>
      <w:r>
        <w:rPr>
          <w:rFonts w:ascii="Times New Roman"/>
        </w:rPr>
        <w:t>change-of-state-count: 134</w:t>
      </w:r>
    </w:p>
    <w:p>
      <w:pPr>
        <w:pStyle w:val="32"/>
        <w:ind w:left="840" w:leftChars="400" w:firstLine="0" w:firstLineChars="0"/>
        <w:rPr>
          <w:rFonts w:ascii="Times New Roman"/>
        </w:rPr>
      </w:pPr>
      <w:r>
        <w:rPr>
          <w:rFonts w:ascii="Times New Roman"/>
        </w:rPr>
        <w:t xml:space="preserve">time-of-state-count-reset: {(1-January-1995),00:00:00.0} </w:t>
      </w:r>
    </w:p>
    <w:p>
      <w:pPr>
        <w:pStyle w:val="32"/>
        <w:ind w:left="840" w:leftChars="400" w:firstLine="0" w:firstLineChars="0"/>
        <w:rPr>
          <w:rFonts w:ascii="Times New Roman"/>
        </w:rPr>
      </w:pPr>
      <w:r>
        <w:rPr>
          <w:rFonts w:ascii="Times New Roman"/>
        </w:rPr>
        <w:t>elapsed-active-time: 401</w:t>
      </w:r>
    </w:p>
    <w:p>
      <w:pPr>
        <w:pStyle w:val="32"/>
        <w:ind w:left="840" w:leftChars="400" w:firstLine="0" w:firstLineChars="0"/>
        <w:rPr>
          <w:rFonts w:ascii="Times New Roman"/>
        </w:rPr>
      </w:pPr>
      <w:r>
        <w:rPr>
          <w:rFonts w:ascii="Times New Roman"/>
        </w:rPr>
        <w:t xml:space="preserve">time-of-active-time-reset: {(1-January-1995),00:00:00.0} </w:t>
      </w:r>
    </w:p>
    <w:p>
      <w:pPr>
        <w:pStyle w:val="32"/>
        <w:ind w:left="840" w:leftChars="400" w:firstLine="0" w:firstLineChars="0"/>
        <w:rPr>
          <w:rFonts w:ascii="Times New Roman"/>
        </w:rPr>
      </w:pPr>
      <w:r>
        <w:rPr>
          <w:rFonts w:ascii="Times New Roman"/>
        </w:rPr>
        <w:t>minimum-off-time: 0</w:t>
      </w:r>
    </w:p>
    <w:p>
      <w:pPr>
        <w:pStyle w:val="32"/>
        <w:ind w:left="840" w:leftChars="400" w:firstLine="0" w:firstLineChars="0"/>
        <w:rPr>
          <w:rFonts w:ascii="Times New Roman"/>
        </w:rPr>
      </w:pPr>
      <w:r>
        <w:rPr>
          <w:rFonts w:ascii="Times New Roman"/>
        </w:rPr>
        <w:t xml:space="preserve">minimum-on-time: 0 </w:t>
      </w:r>
    </w:p>
    <w:p>
      <w:pPr>
        <w:pStyle w:val="32"/>
        <w:ind w:left="2205" w:leftChars="400" w:hanging="1365" w:hangingChars="650"/>
        <w:rPr>
          <w:rFonts w:ascii="Times New Roman"/>
        </w:rPr>
      </w:pPr>
      <w:r>
        <w:rPr>
          <w:rFonts w:ascii="Times New Roman"/>
        </w:rPr>
        <w:t xml:space="preserve">priority-array: {NULL, NULL, NULL, NULL, NULL, NULL, NULL, NULL, NULL, NULL, NULL, NULL, NULL, NULL, NULL, ACTIVE} </w:t>
      </w:r>
    </w:p>
    <w:p>
      <w:pPr>
        <w:pStyle w:val="32"/>
        <w:ind w:left="840" w:leftChars="400" w:firstLine="0" w:firstLineChars="0"/>
        <w:rPr>
          <w:rFonts w:ascii="Times New Roman"/>
        </w:rPr>
      </w:pPr>
      <w:r>
        <w:rPr>
          <w:rFonts w:ascii="Times New Roman"/>
        </w:rPr>
        <w:t xml:space="preserve">relinquish-default: INACTIVE </w:t>
      </w:r>
    </w:p>
    <w:p>
      <w:pPr>
        <w:pStyle w:val="32"/>
        <w:ind w:left="840" w:leftChars="400" w:firstLine="0" w:firstLineChars="0"/>
        <w:rPr>
          <w:rFonts w:ascii="Times New Roman"/>
        </w:rPr>
      </w:pPr>
      <w:r>
        <w:rPr>
          <w:rFonts w:ascii="Times New Roman"/>
        </w:rPr>
        <w:t>time-delay: 10</w:t>
      </w:r>
    </w:p>
    <w:p>
      <w:pPr>
        <w:pStyle w:val="32"/>
        <w:ind w:left="840" w:leftChars="400" w:firstLine="0" w:firstLineChars="0"/>
        <w:rPr>
          <w:rFonts w:ascii="Times New Roman"/>
        </w:rPr>
      </w:pPr>
      <w:r>
        <w:rPr>
          <w:rFonts w:ascii="Times New Roman"/>
        </w:rPr>
        <w:t>notification-class: 3</w:t>
      </w:r>
    </w:p>
    <w:p>
      <w:pPr>
        <w:pStyle w:val="32"/>
        <w:ind w:left="840" w:leftChars="400" w:firstLine="0" w:firstLineChars="0"/>
        <w:rPr>
          <w:rFonts w:ascii="Times New Roman"/>
        </w:rPr>
      </w:pPr>
      <w:r>
        <w:rPr>
          <w:rFonts w:ascii="Times New Roman"/>
        </w:rPr>
        <w:t>alarm-value: ACTIVE</w:t>
      </w:r>
    </w:p>
    <w:p>
      <w:pPr>
        <w:pStyle w:val="32"/>
        <w:ind w:left="840" w:leftChars="400" w:firstLine="0" w:firstLineChars="0"/>
        <w:rPr>
          <w:rFonts w:ascii="Times New Roman"/>
        </w:rPr>
      </w:pPr>
      <w:r>
        <w:rPr>
          <w:rFonts w:ascii="Times New Roman"/>
        </w:rPr>
        <w:t xml:space="preserve">event-enable: {TRUE, FALSE, TRUE} </w:t>
      </w:r>
    </w:p>
    <w:p>
      <w:pPr>
        <w:pStyle w:val="32"/>
        <w:ind w:left="840" w:leftChars="400" w:firstLine="0" w:firstLineChars="0"/>
        <w:rPr>
          <w:rFonts w:ascii="Times New Roman"/>
        </w:rPr>
      </w:pPr>
      <w:r>
        <w:rPr>
          <w:rFonts w:ascii="Times New Roman"/>
        </w:rPr>
        <w:t xml:space="preserve">acked-transitions: {FALSE, TRUE, TRUE} </w:t>
      </w:r>
    </w:p>
    <w:p>
      <w:pPr>
        <w:pStyle w:val="32"/>
        <w:ind w:left="840" w:leftChars="400" w:firstLine="0" w:firstLineChars="0"/>
        <w:rPr>
          <w:rFonts w:ascii="Times New Roman"/>
        </w:rPr>
      </w:pPr>
      <w:r>
        <w:rPr>
          <w:rFonts w:ascii="Times New Roman"/>
        </w:rPr>
        <w:t xml:space="preserve">notify-type: EVENT </w:t>
      </w:r>
    </w:p>
    <w:p>
      <w:pPr>
        <w:pStyle w:val="32"/>
        <w:ind w:left="2415" w:leftChars="400" w:hanging="1575" w:hangingChars="750"/>
        <w:rPr>
          <w:rFonts w:ascii="Times New Roman"/>
        </w:rPr>
      </w:pPr>
      <w:r>
        <w:rPr>
          <w:rFonts w:ascii="Times New Roman"/>
        </w:rPr>
        <w:t>event-time-stamps: {{(Monday,24-January-1998),18:50:21.02},{(*-*-*),*:*:*.*},{(23-March-1998), 19:01:34.0}}</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(calendar, 1)</w:t>
      </w:r>
    </w:p>
    <w:p>
      <w:pPr>
        <w:pStyle w:val="32"/>
        <w:ind w:left="840" w:leftChars="400" w:firstLine="0" w:firstLineChars="0"/>
        <w:rPr>
          <w:rFonts w:ascii="Times New Roman"/>
        </w:rPr>
      </w:pPr>
      <w:r>
        <w:rPr>
          <w:rFonts w:ascii="Times New Roman"/>
        </w:rPr>
        <w:t>object-name: "HOLIDAYS"</w:t>
      </w:r>
    </w:p>
    <w:p>
      <w:pPr>
        <w:pStyle w:val="32"/>
        <w:ind w:left="840" w:leftChars="400" w:firstLine="0" w:firstLineChars="0"/>
        <w:rPr>
          <w:rFonts w:ascii="Times New Roman"/>
        </w:rPr>
      </w:pPr>
      <w:r>
        <w:rPr>
          <w:rFonts w:ascii="Times New Roman"/>
        </w:rPr>
        <w:t>object-type: CALENDAR</w:t>
      </w:r>
    </w:p>
    <w:p>
      <w:pPr>
        <w:pStyle w:val="32"/>
        <w:ind w:left="840" w:leftChars="400" w:firstLine="0" w:firstLineChars="0"/>
        <w:rPr>
          <w:rFonts w:ascii="Times New Roman"/>
        </w:rPr>
      </w:pPr>
      <w:r>
        <w:rPr>
          <w:rFonts w:ascii="Times New Roman"/>
        </w:rPr>
        <w:t xml:space="preserve">description: "1995 School District Holidays" </w:t>
      </w:r>
    </w:p>
    <w:p>
      <w:pPr>
        <w:pStyle w:val="32"/>
        <w:ind w:left="840" w:leftChars="400" w:firstLine="0" w:firstLineChars="0"/>
        <w:rPr>
          <w:rFonts w:ascii="Times New Roman"/>
        </w:rPr>
      </w:pPr>
      <w:r>
        <w:rPr>
          <w:rFonts w:ascii="Times New Roman"/>
        </w:rPr>
        <w:t xml:space="preserve">present-value: TRUE </w:t>
      </w:r>
    </w:p>
    <w:p>
      <w:pPr>
        <w:pStyle w:val="32"/>
        <w:ind w:left="840" w:leftChars="400" w:firstLine="0" w:firstLineChars="0"/>
        <w:rPr>
          <w:rFonts w:ascii="Times New Roman"/>
        </w:rPr>
      </w:pPr>
      <w:r>
        <w:rPr>
          <w:rFonts w:ascii="Times New Roman"/>
        </w:rPr>
        <w:t xml:space="preserve">date-list: ((19-February-1995),(28-May-1995),{(24-December-1995)-(4-January-1996)})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(Command, 1)</w:t>
      </w:r>
    </w:p>
    <w:p>
      <w:pPr>
        <w:pStyle w:val="32"/>
        <w:ind w:left="840" w:leftChars="400" w:firstLine="0" w:firstLineChars="0"/>
        <w:rPr>
          <w:rFonts w:ascii="Times New Roman"/>
        </w:rPr>
      </w:pPr>
      <w:r>
        <w:rPr>
          <w:rFonts w:ascii="Times New Roman"/>
        </w:rPr>
        <w:t>object-name: "ZONE43CONTROL"</w:t>
      </w:r>
    </w:p>
    <w:p>
      <w:pPr>
        <w:pStyle w:val="32"/>
        <w:ind w:left="840" w:leftChars="400" w:firstLine="0" w:firstLineChars="0"/>
        <w:rPr>
          <w:rFonts w:ascii="Times New Roman"/>
        </w:rPr>
      </w:pPr>
      <w:r>
        <w:rPr>
          <w:rFonts w:ascii="Times New Roman"/>
        </w:rPr>
        <w:t>object-type: COMMAND</w:t>
      </w:r>
    </w:p>
    <w:p>
      <w:pPr>
        <w:pStyle w:val="32"/>
        <w:ind w:left="840" w:leftChars="400" w:firstLine="0" w:firstLineChars="0"/>
        <w:rPr>
          <w:rFonts w:ascii="Times New Roman"/>
        </w:rPr>
      </w:pPr>
      <w:r>
        <w:rPr>
          <w:rFonts w:ascii="Times New Roman"/>
        </w:rPr>
        <w:t>description: "Fourth Floor, West Wing Office Suite"</w:t>
      </w:r>
    </w:p>
    <w:p>
      <w:pPr>
        <w:pStyle w:val="32"/>
        <w:ind w:left="840" w:leftChars="400" w:firstLine="0" w:firstLineChars="0"/>
        <w:rPr>
          <w:rFonts w:ascii="Times New Roman"/>
        </w:rPr>
      </w:pPr>
      <w:r>
        <w:rPr>
          <w:rFonts w:ascii="Times New Roman"/>
        </w:rPr>
        <w:t>present-value: 1</w:t>
      </w:r>
    </w:p>
    <w:p>
      <w:pPr>
        <w:pStyle w:val="32"/>
        <w:ind w:left="840" w:leftChars="400" w:firstLine="0" w:firstLineChars="0"/>
        <w:rPr>
          <w:rFonts w:ascii="Times New Roman"/>
        </w:rPr>
      </w:pPr>
      <w:r>
        <w:rPr>
          <w:rFonts w:ascii="Times New Roman"/>
        </w:rPr>
        <w:t>in-process: FALSE</w:t>
      </w:r>
    </w:p>
    <w:p>
      <w:pPr>
        <w:pStyle w:val="32"/>
        <w:ind w:left="840" w:leftChars="400" w:firstLine="0" w:firstLineChars="0"/>
        <w:rPr>
          <w:rFonts w:ascii="Times New Roman"/>
        </w:rPr>
      </w:pPr>
      <w:r>
        <w:rPr>
          <w:rFonts w:ascii="Times New Roman"/>
        </w:rPr>
        <w:t>all-writes-successful: TRUE</w:t>
      </w:r>
    </w:p>
    <w:p>
      <w:pPr>
        <w:pStyle w:val="32"/>
        <w:ind w:left="840" w:leftChars="400" w:firstLine="0" w:firstLineChars="0"/>
        <w:rPr>
          <w:rFonts w:ascii="Times New Roman"/>
        </w:rPr>
      </w:pPr>
      <w:r>
        <w:rPr>
          <w:rFonts w:ascii="Times New Roman"/>
        </w:rPr>
        <w:t xml:space="preserve">action: {({,(analog-value, 5),present-value,,65.0,,,TRUE,TRUE},{,(binary-output, 3),present-value,, </w:t>
      </w:r>
    </w:p>
    <w:p>
      <w:pPr>
        <w:pStyle w:val="32"/>
        <w:ind w:left="840" w:leftChars="400" w:firstLine="1365" w:firstLineChars="650"/>
        <w:rPr>
          <w:rFonts w:ascii="Times New Roman"/>
        </w:rPr>
      </w:pPr>
      <w:r>
        <w:rPr>
          <w:rFonts w:ascii="Times New Roman"/>
        </w:rPr>
        <w:t>INACTIVE,8,1,TRUE,TRUE}),</w:t>
      </w:r>
    </w:p>
    <w:p>
      <w:pPr>
        <w:pStyle w:val="32"/>
        <w:ind w:left="840" w:leftChars="400" w:firstLine="735" w:firstLineChars="350"/>
        <w:rPr>
          <w:rFonts w:ascii="Times New Roman"/>
        </w:rPr>
      </w:pPr>
      <w:r>
        <w:rPr>
          <w:rFonts w:ascii="Times New Roman"/>
        </w:rPr>
        <w:t xml:space="preserve">({,(analog-value, 5), present-value,,72.0,,,TRUE,TRUE},{,(binary-output, 3), </w:t>
      </w:r>
    </w:p>
    <w:p>
      <w:pPr>
        <w:pStyle w:val="32"/>
        <w:ind w:left="840" w:leftChars="400" w:firstLine="1365" w:firstLineChars="650"/>
        <w:rPr>
          <w:rFonts w:ascii="Times New Roman"/>
        </w:rPr>
      </w:pPr>
      <w:r>
        <w:rPr>
          <w:rFonts w:ascii="Times New Roman"/>
        </w:rPr>
        <w:t xml:space="preserve">present-value,, ACTIVE,8,2,TRUE,TRUE}) </w:t>
      </w:r>
    </w:p>
    <w:p>
      <w:pPr>
        <w:pStyle w:val="32"/>
        <w:rPr>
          <w:rFonts w:ascii="Times New Roman"/>
        </w:rPr>
      </w:pPr>
      <w:r>
        <w:rPr>
          <w:rFonts w:ascii="Times New Roman"/>
        </w:rPr>
        <w:t xml:space="preserve">} </w:t>
      </w:r>
    </w:p>
    <w:p>
      <w:pPr>
        <w:pStyle w:val="32"/>
        <w:ind w:left="840" w:leftChars="400" w:firstLine="0" w:firstLineChars="0"/>
        <w:rPr>
          <w:rFonts w:ascii="Times New Roman"/>
        </w:rPr>
      </w:pPr>
      <w:r>
        <w:rPr>
          <w:rFonts w:ascii="Times New Roman"/>
        </w:rPr>
        <w:t xml:space="preserve">action-text: {"Unoccupied", "Occupied"} </w:t>
      </w:r>
    </w:p>
    <w:p>
      <w:pPr>
        <w:pStyle w:val="32"/>
        <w:rPr>
          <w:rFonts w:ascii="Times New Roman"/>
        </w:rPr>
      </w:pPr>
      <w:r>
        <w:rPr>
          <w:rFonts w:ascii="Times New Roman"/>
        </w:rPr>
        <w:t xml:space="preserve">}, </w:t>
      </w:r>
    </w:p>
    <w:p>
      <w:pPr>
        <w:pStyle w:val="32"/>
        <w:rPr>
          <w:rFonts w:ascii="Times New Roman"/>
        </w:rPr>
      </w:pPr>
    </w:p>
    <w:p>
      <w:pPr>
        <w:pStyle w:val="32"/>
        <w:ind w:firstLine="735" w:firstLineChars="350"/>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(device, 90)</w:t>
      </w:r>
    </w:p>
    <w:p>
      <w:pPr>
        <w:pStyle w:val="32"/>
        <w:ind w:left="840" w:leftChars="400" w:firstLine="0" w:firstLineChars="0"/>
        <w:rPr>
          <w:rFonts w:ascii="Times New Roman"/>
        </w:rPr>
      </w:pPr>
      <w:r>
        <w:rPr>
          <w:rFonts w:ascii="Times New Roman"/>
        </w:rPr>
        <w:t xml:space="preserve">object-name: "AC1 System Controller" W </w:t>
      </w:r>
    </w:p>
    <w:p>
      <w:pPr>
        <w:pStyle w:val="32"/>
        <w:ind w:left="840" w:leftChars="400" w:firstLine="0" w:firstLineChars="0"/>
        <w:rPr>
          <w:rFonts w:ascii="Times New Roman"/>
        </w:rPr>
      </w:pPr>
      <w:r>
        <w:rPr>
          <w:rFonts w:ascii="Times New Roman"/>
        </w:rPr>
        <w:t>object-type: DEVICE</w:t>
      </w:r>
    </w:p>
    <w:p>
      <w:pPr>
        <w:pStyle w:val="32"/>
        <w:ind w:left="840" w:leftChars="400" w:firstLine="0" w:firstLineChars="0"/>
        <w:rPr>
          <w:rFonts w:ascii="Times New Roman"/>
        </w:rPr>
      </w:pPr>
      <w:r>
        <w:rPr>
          <w:rFonts w:ascii="Times New Roman"/>
        </w:rPr>
        <w:t>system-status: OPERATIONAL</w:t>
      </w:r>
    </w:p>
    <w:p>
      <w:pPr>
        <w:pStyle w:val="32"/>
        <w:ind w:left="840" w:leftChars="400" w:firstLine="0" w:firstLineChars="0"/>
        <w:rPr>
          <w:rFonts w:ascii="Times New Roman"/>
        </w:rPr>
      </w:pPr>
      <w:r>
        <w:rPr>
          <w:rFonts w:ascii="Times New Roman"/>
        </w:rPr>
        <w:t>vendor-name: "ABC Controls"</w:t>
      </w:r>
    </w:p>
    <w:p>
      <w:pPr>
        <w:pStyle w:val="32"/>
        <w:ind w:left="840" w:leftChars="400" w:firstLine="0" w:firstLineChars="0"/>
        <w:rPr>
          <w:rFonts w:ascii="Times New Roman"/>
        </w:rPr>
      </w:pPr>
      <w:r>
        <w:rPr>
          <w:rFonts w:ascii="Times New Roman"/>
        </w:rPr>
        <w:t>vendor-identifier: 0</w:t>
      </w:r>
    </w:p>
    <w:p>
      <w:pPr>
        <w:pStyle w:val="32"/>
        <w:ind w:left="840" w:leftChars="400" w:firstLine="0" w:firstLineChars="0"/>
        <w:rPr>
          <w:rFonts w:ascii="Times New Roman"/>
        </w:rPr>
      </w:pPr>
      <w:r>
        <w:rPr>
          <w:rFonts w:ascii="Times New Roman"/>
        </w:rPr>
        <w:t>model-name: "1000 Plus"</w:t>
      </w:r>
    </w:p>
    <w:p>
      <w:pPr>
        <w:pStyle w:val="32"/>
        <w:ind w:left="840" w:leftChars="400" w:firstLine="0" w:firstLineChars="0"/>
        <w:rPr>
          <w:rFonts w:ascii="Times New Roman"/>
        </w:rPr>
      </w:pPr>
      <w:r>
        <w:rPr>
          <w:rFonts w:ascii="Times New Roman"/>
        </w:rPr>
        <w:t xml:space="preserve">firmware-revision: "1.2 " </w:t>
      </w:r>
    </w:p>
    <w:p>
      <w:pPr>
        <w:pStyle w:val="32"/>
        <w:ind w:left="840" w:leftChars="400" w:firstLine="0" w:firstLineChars="0"/>
        <w:rPr>
          <w:rFonts w:ascii="Times New Roman"/>
        </w:rPr>
      </w:pPr>
      <w:r>
        <w:rPr>
          <w:rFonts w:ascii="Times New Roman"/>
        </w:rPr>
        <w:t xml:space="preserve">application-software-version: "V4.0 - April 12, 2005" </w:t>
      </w:r>
    </w:p>
    <w:p>
      <w:pPr>
        <w:pStyle w:val="32"/>
        <w:ind w:left="840" w:leftChars="400" w:firstLine="0" w:firstLineChars="0"/>
        <w:rPr>
          <w:rFonts w:ascii="Times New Roman"/>
        </w:rPr>
      </w:pPr>
      <w:r>
        <w:rPr>
          <w:rFonts w:ascii="Times New Roman"/>
        </w:rPr>
        <w:t xml:space="preserve">location: "Basement Mechanical Room" </w:t>
      </w:r>
    </w:p>
    <w:p>
      <w:pPr>
        <w:pStyle w:val="32"/>
        <w:ind w:left="840" w:leftChars="400" w:firstLine="0" w:firstLineChars="0"/>
        <w:rPr>
          <w:rFonts w:ascii="Times New Roman"/>
        </w:rPr>
      </w:pPr>
      <w:r>
        <w:rPr>
          <w:rFonts w:ascii="Times New Roman"/>
        </w:rPr>
        <w:t>protocol-version: 1</w:t>
      </w:r>
    </w:p>
    <w:p>
      <w:pPr>
        <w:pStyle w:val="32"/>
        <w:ind w:left="840" w:leftChars="400" w:firstLine="0" w:firstLineChars="0"/>
        <w:rPr>
          <w:rFonts w:ascii="Times New Roman"/>
        </w:rPr>
      </w:pPr>
      <w:r>
        <w:rPr>
          <w:rFonts w:ascii="Times New Roman"/>
        </w:rPr>
        <w:t xml:space="preserve">protocol-revision: 4 </w:t>
      </w:r>
    </w:p>
    <w:p>
      <w:pPr>
        <w:pStyle w:val="32"/>
        <w:ind w:left="840" w:leftChars="400" w:firstLine="0" w:firstLineChars="0"/>
        <w:rPr>
          <w:rFonts w:ascii="Times New Roman"/>
        </w:rPr>
      </w:pPr>
      <w:r>
        <w:rPr>
          <w:rFonts w:ascii="Times New Roman"/>
        </w:rPr>
        <w:t>protocol-services-supported:</w:t>
      </w:r>
    </w:p>
    <w:p>
      <w:pPr>
        <w:pStyle w:val="32"/>
        <w:ind w:firstLine="840" w:firstLineChars="400"/>
        <w:rPr>
          <w:rFonts w:ascii="Times New Roman"/>
        </w:rPr>
      </w:pPr>
      <w:r>
        <w:rPr>
          <w:rFonts w:ascii="Times New Roman"/>
        </w:rPr>
        <w:t xml:space="preserve">{ </w:t>
      </w:r>
    </w:p>
    <w:p>
      <w:pPr>
        <w:pStyle w:val="32"/>
        <w:ind w:left="840" w:leftChars="400" w:firstLine="105" w:firstLineChars="50"/>
        <w:rPr>
          <w:rFonts w:ascii="Times New Roman"/>
        </w:rPr>
      </w:pPr>
      <w:r>
        <w:rPr>
          <w:rFonts w:ascii="Times New Roman"/>
        </w:rPr>
        <w:t xml:space="preserve">T, T, T, T, T, T,     -- Alarm and event </w:t>
      </w:r>
    </w:p>
    <w:p>
      <w:pPr>
        <w:pStyle w:val="32"/>
        <w:ind w:left="840" w:leftChars="400" w:firstLine="0" w:firstLineChars="0"/>
        <w:rPr>
          <w:rFonts w:ascii="Times New Roman"/>
        </w:rPr>
      </w:pPr>
      <w:r>
        <w:rPr>
          <w:rFonts w:ascii="Times New Roman"/>
        </w:rPr>
        <w:t xml:space="preserve"> T, T,              -- File </w:t>
      </w:r>
    </w:p>
    <w:p>
      <w:pPr>
        <w:pStyle w:val="32"/>
        <w:ind w:left="840" w:leftChars="400" w:firstLine="0" w:firstLineChars="0"/>
        <w:rPr>
          <w:rFonts w:ascii="Times New Roman"/>
        </w:rPr>
      </w:pPr>
      <w:r>
        <w:rPr>
          <w:rFonts w:ascii="Times New Roman"/>
        </w:rPr>
        <w:t xml:space="preserve"> T, T, T, T, T, T,     -- Create, Delete, Read </w:t>
      </w:r>
    </w:p>
    <w:p>
      <w:pPr>
        <w:pStyle w:val="32"/>
        <w:ind w:left="840" w:leftChars="400" w:firstLine="0" w:firstLineChars="0"/>
        <w:rPr>
          <w:rFonts w:ascii="Times New Roman"/>
        </w:rPr>
      </w:pPr>
      <w:r>
        <w:rPr>
          <w:rFonts w:ascii="Times New Roman"/>
        </w:rPr>
        <w:t xml:space="preserve"> T, T, T,            -- ReadMultiple, Write, WriteMultiple </w:t>
      </w:r>
    </w:p>
    <w:p>
      <w:pPr>
        <w:pStyle w:val="32"/>
        <w:ind w:left="840" w:leftChars="400" w:firstLine="0" w:firstLineChars="0"/>
        <w:rPr>
          <w:rFonts w:ascii="Times New Roman"/>
        </w:rPr>
      </w:pPr>
      <w:r>
        <w:rPr>
          <w:rFonts w:ascii="Times New Roman"/>
        </w:rPr>
        <w:t xml:space="preserve"> T, T, T, T,          -- cPrivateTransfer, Re-init </w:t>
      </w:r>
    </w:p>
    <w:p>
      <w:pPr>
        <w:pStyle w:val="32"/>
        <w:ind w:left="840" w:leftChars="400" w:firstLine="0" w:firstLineChars="0"/>
        <w:rPr>
          <w:rFonts w:ascii="Times New Roman"/>
        </w:rPr>
      </w:pPr>
      <w:r>
        <w:rPr>
          <w:rFonts w:ascii="Times New Roman"/>
        </w:rPr>
        <w:t xml:space="preserve"> T, T, T,            -- VT Open, Data, Close</w:t>
      </w:r>
    </w:p>
    <w:p>
      <w:pPr>
        <w:pStyle w:val="32"/>
        <w:ind w:left="840" w:leftChars="400" w:firstLine="105" w:firstLineChars="50"/>
        <w:rPr>
          <w:rFonts w:ascii="Times New Roman"/>
        </w:rPr>
      </w:pPr>
      <w:r>
        <w:rPr>
          <w:rFonts w:ascii="Times New Roman"/>
        </w:rPr>
        <w:t xml:space="preserve">T, T,              -- Security </w:t>
      </w:r>
    </w:p>
    <w:p>
      <w:pPr>
        <w:pStyle w:val="32"/>
        <w:ind w:left="840" w:leftChars="400" w:firstLine="0" w:firstLineChars="0"/>
        <w:rPr>
          <w:rFonts w:ascii="Times New Roman"/>
        </w:rPr>
      </w:pPr>
      <w:r>
        <w:rPr>
          <w:rFonts w:ascii="Times New Roman"/>
        </w:rPr>
        <w:t xml:space="preserve"> T, T,T, T, T,        -- I-Am, I-Have, uPrivateTransfer </w:t>
      </w:r>
    </w:p>
    <w:p>
      <w:pPr>
        <w:pStyle w:val="32"/>
        <w:ind w:left="840" w:leftChars="400" w:firstLine="0" w:firstLineChars="0"/>
        <w:rPr>
          <w:rFonts w:ascii="Times New Roman"/>
        </w:rPr>
      </w:pPr>
      <w:r>
        <w:rPr>
          <w:rFonts w:ascii="Times New Roman"/>
        </w:rPr>
        <w:t xml:space="preserve"> T, T, T, T,          -- TimeSync, Who-Has, Who-Is </w:t>
      </w:r>
    </w:p>
    <w:p>
      <w:pPr>
        <w:pStyle w:val="32"/>
        <w:ind w:left="840" w:leftChars="400" w:firstLine="0" w:firstLineChars="0"/>
        <w:rPr>
          <w:rFonts w:ascii="Times New Roman"/>
        </w:rPr>
      </w:pPr>
      <w:r>
        <w:rPr>
          <w:rFonts w:ascii="Times New Roman"/>
        </w:rPr>
        <w:t xml:space="preserve"> T, T, T, T,          -- ReadRange, UTCTimeSync, LifeSafetyOperation, SubscribeCOVProperty </w:t>
      </w:r>
    </w:p>
    <w:p>
      <w:pPr>
        <w:pStyle w:val="32"/>
        <w:ind w:left="840" w:leftChars="400" w:firstLine="0" w:firstLineChars="0"/>
        <w:rPr>
          <w:rFonts w:ascii="Times New Roman"/>
        </w:rPr>
      </w:pPr>
      <w:r>
        <w:rPr>
          <w:rFonts w:ascii="Times New Roman"/>
        </w:rPr>
        <w:t xml:space="preserve"> T                 -- GetEventInfo</w:t>
      </w:r>
    </w:p>
    <w:p>
      <w:pPr>
        <w:pStyle w:val="32"/>
        <w:ind w:firstLine="840" w:firstLineChars="400"/>
        <w:rPr>
          <w:rFonts w:ascii="Times New Roman"/>
        </w:rPr>
      </w:pPr>
      <w:r>
        <w:rPr>
          <w:rFonts w:ascii="Times New Roman"/>
        </w:rPr>
        <w:t>}</w:t>
      </w:r>
    </w:p>
    <w:p>
      <w:pPr>
        <w:pStyle w:val="32"/>
        <w:rPr>
          <w:rFonts w:ascii="Times New Roman"/>
        </w:rPr>
      </w:pPr>
      <w:r>
        <w:rPr>
          <w:rFonts w:ascii="Times New Roman"/>
        </w:rPr>
        <w:t xml:space="preserve">protocol-object-types-supported: </w:t>
      </w:r>
    </w:p>
    <w:p>
      <w:pPr>
        <w:pStyle w:val="32"/>
        <w:ind w:firstLine="840" w:firstLineChars="400"/>
        <w:rPr>
          <w:rFonts w:ascii="Times New Roman"/>
        </w:rPr>
      </w:pPr>
      <w:r>
        <w:rPr>
          <w:rFonts w:ascii="Times New Roman"/>
        </w:rPr>
        <w:t xml:space="preserve">{ </w:t>
      </w:r>
    </w:p>
    <w:p>
      <w:pPr>
        <w:pStyle w:val="32"/>
        <w:ind w:left="840" w:leftChars="400" w:firstLine="105" w:firstLineChars="50"/>
        <w:rPr>
          <w:rFonts w:ascii="Times New Roman"/>
        </w:rPr>
      </w:pPr>
      <w:r>
        <w:rPr>
          <w:rFonts w:ascii="Times New Roman"/>
        </w:rPr>
        <w:t xml:space="preserve">T, T, T, T, T, T,     -- AI, AO, AV,BI, BO, BV </w:t>
      </w:r>
    </w:p>
    <w:p>
      <w:pPr>
        <w:pStyle w:val="32"/>
        <w:ind w:left="840" w:leftChars="400" w:firstLine="0" w:firstLineChars="0"/>
        <w:rPr>
          <w:rFonts w:ascii="Times New Roman"/>
        </w:rPr>
      </w:pPr>
      <w:r>
        <w:rPr>
          <w:rFonts w:ascii="Times New Roman"/>
        </w:rPr>
        <w:t xml:space="preserve"> T, T, T, T, T, T,     -- calendar, command, device, event enrollment, file, group </w:t>
      </w:r>
    </w:p>
    <w:p>
      <w:pPr>
        <w:pStyle w:val="32"/>
        <w:ind w:left="840" w:leftChars="400" w:firstLine="0" w:firstLineChars="0"/>
        <w:rPr>
          <w:rFonts w:ascii="Times New Roman"/>
        </w:rPr>
      </w:pPr>
      <w:r>
        <w:rPr>
          <w:rFonts w:ascii="Times New Roman"/>
        </w:rPr>
        <w:t xml:space="preserve"> T, T, T, T, T, T,     -- loop, MSI, MSO, notification class, program, schedule </w:t>
      </w:r>
    </w:p>
    <w:p>
      <w:pPr>
        <w:pStyle w:val="32"/>
        <w:ind w:left="840" w:leftChars="400" w:firstLine="0" w:firstLineChars="0"/>
        <w:rPr>
          <w:rFonts w:ascii="Times New Roman"/>
        </w:rPr>
      </w:pPr>
      <w:r>
        <w:rPr>
          <w:rFonts w:ascii="Times New Roman"/>
        </w:rPr>
        <w:t xml:space="preserve"> T, T, T, T, T,       -- averaging, multi-state-value, trend-log, life-safety-point, life-safety-zone </w:t>
      </w:r>
    </w:p>
    <w:p>
      <w:pPr>
        <w:pStyle w:val="32"/>
        <w:ind w:left="840" w:leftChars="400" w:firstLine="0" w:firstLineChars="0"/>
        <w:rPr>
          <w:rFonts w:ascii="Times New Roman"/>
        </w:rPr>
      </w:pPr>
      <w:r>
        <w:rPr>
          <w:rFonts w:ascii="Times New Roman"/>
        </w:rPr>
        <w:t xml:space="preserve"> T, T              -- accumulator, pulse-converter</w:t>
      </w:r>
    </w:p>
    <w:p>
      <w:pPr>
        <w:pStyle w:val="32"/>
        <w:ind w:firstLine="840" w:firstLineChars="400"/>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 xml:space="preserve">object-list: </w:t>
      </w:r>
    </w:p>
    <w:p>
      <w:pPr>
        <w:pStyle w:val="32"/>
        <w:rPr>
          <w:rFonts w:ascii="Times New Roman"/>
        </w:rPr>
      </w:pPr>
      <w:r>
        <w:rPr>
          <w:rFonts w:ascii="Times New Roman"/>
        </w:rPr>
        <w:t xml:space="preserve">{ </w:t>
      </w:r>
    </w:p>
    <w:p>
      <w:pPr>
        <w:pStyle w:val="32"/>
        <w:ind w:firstLine="525" w:firstLineChars="250"/>
        <w:rPr>
          <w:rFonts w:ascii="Times New Roman"/>
        </w:rPr>
      </w:pPr>
      <w:r>
        <w:rPr>
          <w:rFonts w:ascii="Times New Roman"/>
        </w:rPr>
        <w:t xml:space="preserve">(accumulator, 1), </w:t>
      </w:r>
    </w:p>
    <w:p>
      <w:pPr>
        <w:pStyle w:val="32"/>
        <w:ind w:firstLine="525" w:firstLineChars="250"/>
        <w:rPr>
          <w:rFonts w:ascii="Times New Roman"/>
        </w:rPr>
      </w:pPr>
      <w:r>
        <w:rPr>
          <w:rFonts w:ascii="Times New Roman"/>
        </w:rPr>
        <w:t xml:space="preserve">(analog-input, 1), </w:t>
      </w:r>
    </w:p>
    <w:p>
      <w:pPr>
        <w:pStyle w:val="32"/>
        <w:ind w:firstLine="525" w:firstLineChars="250"/>
        <w:rPr>
          <w:rFonts w:ascii="Times New Roman"/>
        </w:rPr>
      </w:pPr>
      <w:r>
        <w:rPr>
          <w:rFonts w:ascii="Times New Roman"/>
        </w:rPr>
        <w:t xml:space="preserve">(analog-output, 1), </w:t>
      </w:r>
    </w:p>
    <w:p>
      <w:pPr>
        <w:pStyle w:val="32"/>
        <w:ind w:firstLine="525" w:firstLineChars="250"/>
        <w:rPr>
          <w:rFonts w:ascii="Times New Roman"/>
        </w:rPr>
      </w:pPr>
      <w:r>
        <w:rPr>
          <w:rFonts w:ascii="Times New Roman"/>
        </w:rPr>
        <w:t xml:space="preserve">(analog-value, 1), </w:t>
      </w:r>
    </w:p>
    <w:p>
      <w:pPr>
        <w:pStyle w:val="32"/>
        <w:ind w:firstLine="525" w:firstLineChars="250"/>
        <w:rPr>
          <w:rFonts w:ascii="Times New Roman"/>
        </w:rPr>
      </w:pPr>
      <w:r>
        <w:rPr>
          <w:rFonts w:ascii="Times New Roman"/>
        </w:rPr>
        <w:t xml:space="preserve">(averaging, 1), </w:t>
      </w:r>
    </w:p>
    <w:p>
      <w:pPr>
        <w:pStyle w:val="32"/>
        <w:ind w:firstLine="525" w:firstLineChars="250"/>
        <w:rPr>
          <w:rFonts w:ascii="Times New Roman"/>
        </w:rPr>
      </w:pPr>
      <w:r>
        <w:rPr>
          <w:rFonts w:ascii="Times New Roman"/>
        </w:rPr>
        <w:t xml:space="preserve">(binary-input, 1), </w:t>
      </w:r>
    </w:p>
    <w:p>
      <w:pPr>
        <w:pStyle w:val="32"/>
        <w:ind w:firstLine="525" w:firstLineChars="250"/>
        <w:rPr>
          <w:rFonts w:ascii="Times New Roman"/>
        </w:rPr>
      </w:pPr>
      <w:r>
        <w:rPr>
          <w:rFonts w:ascii="Times New Roman"/>
        </w:rPr>
        <w:t>(binary-output, 1),</w:t>
      </w:r>
    </w:p>
    <w:p>
      <w:pPr>
        <w:pStyle w:val="32"/>
        <w:ind w:firstLine="525" w:firstLineChars="250"/>
        <w:rPr>
          <w:rFonts w:ascii="Times New Roman"/>
        </w:rPr>
      </w:pPr>
      <w:r>
        <w:rPr>
          <w:rFonts w:ascii="Times New Roman"/>
        </w:rPr>
        <w:t xml:space="preserve">(binary-value, 1), </w:t>
      </w:r>
    </w:p>
    <w:p>
      <w:pPr>
        <w:pStyle w:val="32"/>
        <w:ind w:firstLine="525" w:firstLineChars="250"/>
        <w:rPr>
          <w:rFonts w:ascii="Times New Roman"/>
        </w:rPr>
      </w:pPr>
      <w:r>
        <w:rPr>
          <w:rFonts w:ascii="Times New Roman"/>
        </w:rPr>
        <w:t xml:space="preserve">(calendar, 1), </w:t>
      </w:r>
    </w:p>
    <w:p>
      <w:pPr>
        <w:pStyle w:val="32"/>
        <w:ind w:firstLine="525" w:firstLineChars="250"/>
        <w:rPr>
          <w:rFonts w:ascii="Times New Roman"/>
        </w:rPr>
      </w:pPr>
      <w:r>
        <w:rPr>
          <w:rFonts w:ascii="Times New Roman"/>
        </w:rPr>
        <w:t xml:space="preserve">(command, 1), </w:t>
      </w:r>
    </w:p>
    <w:p>
      <w:pPr>
        <w:pStyle w:val="32"/>
        <w:ind w:firstLine="525" w:firstLineChars="250"/>
        <w:rPr>
          <w:rFonts w:ascii="Times New Roman"/>
        </w:rPr>
      </w:pPr>
      <w:r>
        <w:rPr>
          <w:rFonts w:ascii="Times New Roman"/>
        </w:rPr>
        <w:t xml:space="preserve">(device, 90), </w:t>
      </w:r>
    </w:p>
    <w:p>
      <w:pPr>
        <w:pStyle w:val="32"/>
        <w:ind w:firstLine="525" w:firstLineChars="250"/>
        <w:rPr>
          <w:rFonts w:ascii="Times New Roman"/>
        </w:rPr>
      </w:pPr>
      <w:r>
        <w:rPr>
          <w:rFonts w:ascii="Times New Roman"/>
        </w:rPr>
        <w:t xml:space="preserve">(event-enrollment, 1), </w:t>
      </w:r>
    </w:p>
    <w:p>
      <w:pPr>
        <w:pStyle w:val="32"/>
        <w:ind w:firstLine="525" w:firstLineChars="250"/>
        <w:rPr>
          <w:rFonts w:ascii="Times New Roman"/>
        </w:rPr>
      </w:pPr>
      <w:r>
        <w:rPr>
          <w:rFonts w:ascii="Times New Roman"/>
        </w:rPr>
        <w:t xml:space="preserve">(file, 1), </w:t>
      </w:r>
    </w:p>
    <w:p>
      <w:pPr>
        <w:pStyle w:val="32"/>
        <w:ind w:firstLine="525" w:firstLineChars="250"/>
        <w:rPr>
          <w:rFonts w:ascii="Times New Roman"/>
        </w:rPr>
      </w:pPr>
      <w:r>
        <w:rPr>
          <w:rFonts w:ascii="Times New Roman"/>
        </w:rPr>
        <w:t xml:space="preserve">(group, 1), </w:t>
      </w:r>
    </w:p>
    <w:p>
      <w:pPr>
        <w:pStyle w:val="32"/>
        <w:ind w:firstLine="525" w:firstLineChars="250"/>
        <w:rPr>
          <w:rFonts w:ascii="Times New Roman"/>
        </w:rPr>
      </w:pPr>
      <w:r>
        <w:rPr>
          <w:rFonts w:ascii="Times New Roman"/>
        </w:rPr>
        <w:t xml:space="preserve">(life-safety-point, 1), </w:t>
      </w:r>
    </w:p>
    <w:p>
      <w:pPr>
        <w:pStyle w:val="32"/>
        <w:ind w:firstLine="525" w:firstLineChars="250"/>
        <w:rPr>
          <w:rFonts w:ascii="Times New Roman"/>
        </w:rPr>
      </w:pPr>
      <w:r>
        <w:rPr>
          <w:rFonts w:ascii="Times New Roman"/>
        </w:rPr>
        <w:t>(life-safety-zone),</w:t>
      </w:r>
    </w:p>
    <w:p>
      <w:pPr>
        <w:pStyle w:val="32"/>
        <w:ind w:firstLine="525" w:firstLineChars="250"/>
        <w:rPr>
          <w:rFonts w:ascii="Times New Roman"/>
        </w:rPr>
      </w:pPr>
      <w:r>
        <w:rPr>
          <w:rFonts w:ascii="Times New Roman"/>
        </w:rPr>
        <w:t xml:space="preserve">(loop, 1), </w:t>
      </w:r>
    </w:p>
    <w:p>
      <w:pPr>
        <w:pStyle w:val="32"/>
        <w:ind w:firstLine="525" w:firstLineChars="250"/>
        <w:rPr>
          <w:rFonts w:ascii="Times New Roman"/>
        </w:rPr>
      </w:pPr>
      <w:r>
        <w:rPr>
          <w:rFonts w:ascii="Times New Roman"/>
        </w:rPr>
        <w:t xml:space="preserve">(multi-state-input, 1), </w:t>
      </w:r>
    </w:p>
    <w:p>
      <w:pPr>
        <w:pStyle w:val="32"/>
        <w:ind w:firstLine="525" w:firstLineChars="250"/>
        <w:rPr>
          <w:rFonts w:ascii="Times New Roman"/>
        </w:rPr>
      </w:pPr>
      <w:r>
        <w:rPr>
          <w:rFonts w:ascii="Times New Roman"/>
        </w:rPr>
        <w:t xml:space="preserve">(multi-state-output, 1), </w:t>
      </w:r>
    </w:p>
    <w:p>
      <w:pPr>
        <w:pStyle w:val="32"/>
        <w:ind w:firstLine="525" w:firstLineChars="250"/>
        <w:rPr>
          <w:rFonts w:ascii="Times New Roman"/>
        </w:rPr>
      </w:pPr>
      <w:r>
        <w:rPr>
          <w:rFonts w:ascii="Times New Roman"/>
        </w:rPr>
        <w:t>(multi-state-value, 1)</w:t>
      </w:r>
    </w:p>
    <w:p>
      <w:pPr>
        <w:pStyle w:val="32"/>
        <w:ind w:firstLine="525" w:firstLineChars="250"/>
        <w:rPr>
          <w:rFonts w:ascii="Times New Roman"/>
        </w:rPr>
      </w:pPr>
      <w:r>
        <w:rPr>
          <w:rFonts w:ascii="Times New Roman"/>
        </w:rPr>
        <w:t xml:space="preserve">(notification-class, 1), </w:t>
      </w:r>
    </w:p>
    <w:p>
      <w:pPr>
        <w:pStyle w:val="32"/>
        <w:ind w:firstLine="525" w:firstLineChars="250"/>
        <w:rPr>
          <w:rFonts w:ascii="Times New Roman"/>
        </w:rPr>
      </w:pPr>
      <w:r>
        <w:rPr>
          <w:rFonts w:ascii="Times New Roman"/>
        </w:rPr>
        <w:t xml:space="preserve">(program, 1), </w:t>
      </w:r>
    </w:p>
    <w:p>
      <w:pPr>
        <w:pStyle w:val="32"/>
        <w:ind w:firstLine="525" w:firstLineChars="250"/>
        <w:rPr>
          <w:rFonts w:ascii="Times New Roman"/>
        </w:rPr>
      </w:pPr>
      <w:r>
        <w:rPr>
          <w:rFonts w:ascii="Times New Roman"/>
        </w:rPr>
        <w:t xml:space="preserve">(pulse-converter, 1), </w:t>
      </w:r>
    </w:p>
    <w:p>
      <w:pPr>
        <w:pStyle w:val="32"/>
        <w:ind w:firstLine="525" w:firstLineChars="250"/>
        <w:rPr>
          <w:rFonts w:ascii="Times New Roman"/>
        </w:rPr>
      </w:pPr>
      <w:r>
        <w:rPr>
          <w:rFonts w:ascii="Times New Roman"/>
        </w:rPr>
        <w:t>(schedule, 1),</w:t>
      </w:r>
    </w:p>
    <w:p>
      <w:pPr>
        <w:pStyle w:val="32"/>
        <w:ind w:firstLine="525" w:firstLineChars="250"/>
        <w:rPr>
          <w:rFonts w:ascii="Times New Roman"/>
        </w:rPr>
      </w:pPr>
      <w:r>
        <w:rPr>
          <w:rFonts w:ascii="Times New Roman"/>
        </w:rPr>
        <w:t xml:space="preserve">(trend-log, 1), </w:t>
      </w:r>
    </w:p>
    <w:p>
      <w:pPr>
        <w:pStyle w:val="32"/>
        <w:rPr>
          <w:rFonts w:ascii="Times New Roman"/>
        </w:rPr>
      </w:pPr>
      <w:r>
        <w:rPr>
          <w:rFonts w:ascii="Times New Roman"/>
        </w:rPr>
        <w:t>}</w:t>
      </w:r>
    </w:p>
    <w:p>
      <w:pPr>
        <w:pStyle w:val="32"/>
        <w:rPr>
          <w:rFonts w:ascii="Times New Roman"/>
        </w:rPr>
      </w:pPr>
      <w:r>
        <w:rPr>
          <w:rFonts w:ascii="Times New Roman"/>
        </w:rPr>
        <w:t>max-APDU-length-accepted: 1476</w:t>
      </w:r>
    </w:p>
    <w:p>
      <w:pPr>
        <w:pStyle w:val="32"/>
        <w:rPr>
          <w:rFonts w:ascii="Times New Roman"/>
        </w:rPr>
      </w:pPr>
      <w:r>
        <w:rPr>
          <w:rFonts w:ascii="Times New Roman"/>
        </w:rPr>
        <w:t>segmentation-supported: segmented-both</w:t>
      </w:r>
    </w:p>
    <w:p>
      <w:pPr>
        <w:pStyle w:val="32"/>
        <w:rPr>
          <w:rFonts w:ascii="Times New Roman"/>
        </w:rPr>
      </w:pPr>
      <w:r>
        <w:rPr>
          <w:rFonts w:ascii="Times New Roman"/>
        </w:rPr>
        <w:t>vt-classes-supported: (DEFAULT-TERMINAL, DEC-VT100)</w:t>
      </w:r>
    </w:p>
    <w:p>
      <w:pPr>
        <w:pStyle w:val="32"/>
        <w:rPr>
          <w:rFonts w:ascii="Times New Roman"/>
        </w:rPr>
      </w:pPr>
      <w:r>
        <w:rPr>
          <w:rFonts w:ascii="Times New Roman"/>
        </w:rPr>
        <w:t>local-time:?</w:t>
      </w:r>
    </w:p>
    <w:p>
      <w:pPr>
        <w:pStyle w:val="32"/>
        <w:rPr>
          <w:rFonts w:ascii="Times New Roman"/>
        </w:rPr>
      </w:pPr>
      <w:r>
        <w:rPr>
          <w:rFonts w:ascii="Times New Roman"/>
        </w:rPr>
        <w:t>local-date: ?</w:t>
      </w:r>
    </w:p>
    <w:p>
      <w:pPr>
        <w:pStyle w:val="32"/>
        <w:rPr>
          <w:rFonts w:ascii="Times New Roman"/>
        </w:rPr>
      </w:pPr>
      <w:r>
        <w:rPr>
          <w:rFonts w:ascii="Times New Roman"/>
        </w:rPr>
        <w:t>utc-offset: 6.0</w:t>
      </w:r>
    </w:p>
    <w:p>
      <w:pPr>
        <w:pStyle w:val="32"/>
        <w:rPr>
          <w:rFonts w:ascii="Times New Roman"/>
        </w:rPr>
      </w:pPr>
      <w:r>
        <w:rPr>
          <w:rFonts w:ascii="Times New Roman"/>
        </w:rPr>
        <w:t>daylight-savings-status: FALSE</w:t>
      </w:r>
    </w:p>
    <w:p>
      <w:pPr>
        <w:pStyle w:val="32"/>
        <w:rPr>
          <w:rFonts w:ascii="Times New Roman"/>
        </w:rPr>
      </w:pPr>
      <w:r>
        <w:rPr>
          <w:rFonts w:ascii="Times New Roman"/>
        </w:rPr>
        <w:t>apdu-segment-timeout: 2000</w:t>
      </w:r>
    </w:p>
    <w:p>
      <w:pPr>
        <w:pStyle w:val="32"/>
        <w:rPr>
          <w:rFonts w:ascii="Times New Roman"/>
        </w:rPr>
      </w:pPr>
      <w:r>
        <w:rPr>
          <w:rFonts w:ascii="Times New Roman"/>
        </w:rPr>
        <w:t>apdu-timeout: 4000</w:t>
      </w:r>
    </w:p>
    <w:p>
      <w:pPr>
        <w:pStyle w:val="32"/>
        <w:rPr>
          <w:rFonts w:ascii="Times New Roman"/>
        </w:rPr>
      </w:pPr>
      <w:r>
        <w:rPr>
          <w:rFonts w:ascii="Times New Roman"/>
        </w:rPr>
        <w:t>number-of-APDU-retries: 3</w:t>
      </w:r>
    </w:p>
    <w:p>
      <w:pPr>
        <w:pStyle w:val="32"/>
        <w:rPr>
          <w:rFonts w:ascii="Times New Roman"/>
        </w:rPr>
      </w:pPr>
      <w:r>
        <w:rPr>
          <w:rFonts w:ascii="Times New Roman"/>
        </w:rPr>
        <w:t xml:space="preserve">list-of-session-keys: ({X”3799246237984589”,{1, X”3”}}, {X”4446214686489744”,{ 1, X”5”}}) </w:t>
      </w:r>
    </w:p>
    <w:p>
      <w:pPr>
        <w:pStyle w:val="32"/>
        <w:rPr>
          <w:rFonts w:ascii="Times New Roman"/>
        </w:rPr>
      </w:pPr>
      <w:r>
        <w:rPr>
          <w:rFonts w:ascii="Times New Roman"/>
        </w:rPr>
        <w:t>--device-address-binding: ()   --empty list example</w:t>
      </w:r>
    </w:p>
    <w:p>
      <w:pPr>
        <w:pStyle w:val="32"/>
        <w:rPr>
          <w:rFonts w:ascii="Times New Roman"/>
        </w:rPr>
      </w:pPr>
    </w:p>
    <w:p>
      <w:pPr>
        <w:pStyle w:val="32"/>
        <w:rPr>
          <w:rFonts w:ascii="Times New Roman"/>
        </w:rPr>
      </w:pPr>
      <w:r>
        <w:rPr>
          <w:rFonts w:ascii="Times New Roman"/>
        </w:rPr>
        <w:t xml:space="preserve">device-address-binding: ({(Device,1), {1, X”1”}}, </w:t>
      </w:r>
    </w:p>
    <w:p>
      <w:pPr>
        <w:pStyle w:val="32"/>
        <w:ind w:firstLine="2520" w:firstLineChars="1200"/>
        <w:rPr>
          <w:rFonts w:ascii="Times New Roman"/>
        </w:rPr>
      </w:pPr>
      <w:r>
        <w:rPr>
          <w:rFonts w:ascii="Times New Roman"/>
        </w:rPr>
        <w:t xml:space="preserve">{(Device,12),{1, X”23”}}, </w:t>
      </w:r>
    </w:p>
    <w:p>
      <w:pPr>
        <w:pStyle w:val="32"/>
        <w:ind w:firstLine="2520" w:firstLineChars="1200"/>
        <w:rPr>
          <w:rFonts w:ascii="Times New Roman"/>
        </w:rPr>
      </w:pPr>
      <w:r>
        <w:rPr>
          <w:rFonts w:ascii="Times New Roman"/>
        </w:rPr>
        <w:t xml:space="preserve">{(Device,40),{2, X”02608C41A606”}}) </w:t>
      </w:r>
    </w:p>
    <w:p>
      <w:pPr>
        <w:pStyle w:val="32"/>
        <w:rPr>
          <w:rFonts w:ascii="Times New Roman"/>
        </w:rPr>
      </w:pPr>
      <w:r>
        <w:rPr>
          <w:rFonts w:ascii="Times New Roman"/>
        </w:rPr>
        <w:t>database-revision: 53</w:t>
      </w:r>
    </w:p>
    <w:p>
      <w:pPr>
        <w:pStyle w:val="32"/>
        <w:rPr>
          <w:rFonts w:ascii="Times New Roman"/>
        </w:rPr>
      </w:pPr>
      <w:r>
        <w:rPr>
          <w:rFonts w:ascii="Times New Roman"/>
        </w:rPr>
        <w:t>configuration-files: {(file, 1),(file, 2),(file, 3),}</w:t>
      </w:r>
    </w:p>
    <w:p>
      <w:pPr>
        <w:pStyle w:val="32"/>
        <w:rPr>
          <w:rFonts w:ascii="Times New Roman"/>
        </w:rPr>
      </w:pPr>
      <w:r>
        <w:rPr>
          <w:rFonts w:ascii="Times New Roman"/>
        </w:rPr>
        <w:t>last-restore-time: {(29-September-1989),01:00:00.00}</w:t>
      </w:r>
    </w:p>
    <w:p>
      <w:pPr>
        <w:pStyle w:val="32"/>
        <w:rPr>
          <w:rFonts w:ascii="Times New Roman"/>
        </w:rPr>
      </w:pPr>
      <w:r>
        <w:rPr>
          <w:rFonts w:ascii="Times New Roman"/>
        </w:rPr>
        <w:t>backup-failure-timeout: 300</w:t>
      </w:r>
    </w:p>
    <w:p>
      <w:pPr>
        <w:pStyle w:val="32"/>
        <w:rPr>
          <w:rFonts w:ascii="Times New Roman"/>
        </w:rPr>
      </w:pPr>
      <w:r>
        <w:rPr>
          <w:rFonts w:ascii="Times New Roman"/>
        </w:rPr>
        <w:t xml:space="preserve">active-cov-subscriptions:({{(device,12),300},{(analog-input,1), present-value},TRUE,100,1.0}, </w:t>
      </w:r>
    </w:p>
    <w:p>
      <w:pPr>
        <w:pStyle w:val="32"/>
        <w:ind w:firstLine="2520" w:firstLineChars="1200"/>
        <w:rPr>
          <w:rFonts w:ascii="Times New Roman"/>
        </w:rPr>
      </w:pPr>
      <w:r>
        <w:rPr>
          <w:rFonts w:ascii="Times New Roman"/>
        </w:rPr>
        <w:t xml:space="preserve">({(device, 40), 600},{(analog-input, 1),present-value},TRUE,3,1.5}) </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(event-enrollment, 1)</w:t>
      </w:r>
    </w:p>
    <w:p>
      <w:pPr>
        <w:pStyle w:val="32"/>
        <w:ind w:left="630" w:leftChars="300" w:firstLine="0" w:firstLineChars="0"/>
        <w:rPr>
          <w:rFonts w:ascii="Times New Roman"/>
        </w:rPr>
      </w:pPr>
      <w:r>
        <w:rPr>
          <w:rFonts w:ascii="Times New Roman"/>
        </w:rPr>
        <w:t>object-name: "Zone1_Alarm"</w:t>
      </w:r>
    </w:p>
    <w:p>
      <w:pPr>
        <w:pStyle w:val="32"/>
        <w:ind w:left="630" w:leftChars="300" w:firstLine="0" w:firstLineChars="0"/>
        <w:rPr>
          <w:rFonts w:ascii="Times New Roman"/>
        </w:rPr>
      </w:pPr>
      <w:r>
        <w:rPr>
          <w:rFonts w:ascii="Times New Roman"/>
        </w:rPr>
        <w:t>object-type: EVENT_ENROLLMENT</w:t>
      </w:r>
    </w:p>
    <w:p>
      <w:pPr>
        <w:pStyle w:val="32"/>
        <w:ind w:left="630" w:leftChars="300" w:firstLine="0" w:firstLineChars="0"/>
        <w:rPr>
          <w:rFonts w:ascii="Times New Roman"/>
        </w:rPr>
      </w:pPr>
      <w:r>
        <w:rPr>
          <w:rFonts w:ascii="Times New Roman"/>
        </w:rPr>
        <w:t>description: "Zone 1 Alarms"</w:t>
      </w:r>
    </w:p>
    <w:p>
      <w:pPr>
        <w:pStyle w:val="32"/>
        <w:ind w:left="630" w:leftChars="300" w:firstLine="0" w:firstLineChars="0"/>
        <w:rPr>
          <w:rFonts w:ascii="Times New Roman"/>
        </w:rPr>
      </w:pPr>
      <w:r>
        <w:rPr>
          <w:rFonts w:ascii="Times New Roman"/>
        </w:rPr>
        <w:t>event-type: OUT_OF_RANGE</w:t>
      </w:r>
    </w:p>
    <w:p>
      <w:pPr>
        <w:pStyle w:val="32"/>
        <w:ind w:left="630" w:leftChars="300" w:firstLine="0" w:firstLineChars="0"/>
        <w:rPr>
          <w:rFonts w:ascii="Times New Roman"/>
        </w:rPr>
      </w:pPr>
      <w:r>
        <w:rPr>
          <w:rFonts w:ascii="Times New Roman"/>
        </w:rPr>
        <w:t>notify-type: ALARM</w:t>
      </w:r>
    </w:p>
    <w:p>
      <w:pPr>
        <w:pStyle w:val="32"/>
        <w:ind w:left="630" w:leftChars="300" w:firstLine="0" w:firstLineChars="0"/>
        <w:rPr>
          <w:rFonts w:ascii="Times New Roman"/>
        </w:rPr>
      </w:pPr>
      <w:r>
        <w:rPr>
          <w:rFonts w:ascii="Times New Roman"/>
        </w:rPr>
        <w:t xml:space="preserve">event-parameters: {30, 65.0, 85.0, 0.25} </w:t>
      </w:r>
    </w:p>
    <w:p>
      <w:pPr>
        <w:pStyle w:val="32"/>
        <w:ind w:left="630" w:leftChars="300" w:firstLine="0" w:firstLineChars="0"/>
        <w:rPr>
          <w:rFonts w:ascii="Times New Roman"/>
        </w:rPr>
      </w:pPr>
      <w:r>
        <w:rPr>
          <w:rFonts w:ascii="Times New Roman"/>
        </w:rPr>
        <w:t xml:space="preserve">object-property-reference: {(analog-input, 2), present-value} </w:t>
      </w:r>
    </w:p>
    <w:p>
      <w:pPr>
        <w:pStyle w:val="32"/>
        <w:ind w:left="630" w:leftChars="300" w:firstLine="0" w:firstLineChars="0"/>
        <w:rPr>
          <w:rFonts w:ascii="Times New Roman"/>
        </w:rPr>
      </w:pPr>
      <w:r>
        <w:rPr>
          <w:rFonts w:ascii="Times New Roman"/>
        </w:rPr>
        <w:t>event-state: HIGH_LIMIT</w:t>
      </w:r>
    </w:p>
    <w:p>
      <w:pPr>
        <w:pStyle w:val="32"/>
        <w:ind w:left="630" w:leftChars="300" w:firstLine="0" w:firstLineChars="0"/>
        <w:rPr>
          <w:rFonts w:ascii="Times New Roman"/>
        </w:rPr>
      </w:pPr>
      <w:r>
        <w:rPr>
          <w:rFonts w:ascii="Times New Roman"/>
        </w:rPr>
        <w:t>event-enable: {TRUE, TRUE, TRUE}</w:t>
      </w:r>
    </w:p>
    <w:p>
      <w:pPr>
        <w:pStyle w:val="32"/>
        <w:ind w:left="630" w:leftChars="300" w:firstLine="0" w:firstLineChars="0"/>
        <w:rPr>
          <w:rFonts w:ascii="Times New Roman"/>
        </w:rPr>
      </w:pPr>
      <w:r>
        <w:rPr>
          <w:rFonts w:ascii="Times New Roman"/>
        </w:rPr>
        <w:t xml:space="preserve">acked-transitions: {FALSE, TRUE, TRUE} </w:t>
      </w:r>
    </w:p>
    <w:p>
      <w:pPr>
        <w:pStyle w:val="32"/>
        <w:ind w:left="630" w:leftChars="300" w:firstLine="0" w:firstLineChars="0"/>
        <w:rPr>
          <w:rFonts w:ascii="Times New Roman"/>
        </w:rPr>
      </w:pPr>
      <w:r>
        <w:rPr>
          <w:rFonts w:ascii="Times New Roman"/>
        </w:rPr>
        <w:t xml:space="preserve">notification-class: 1 </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(file, 7)</w:t>
      </w:r>
    </w:p>
    <w:p>
      <w:pPr>
        <w:pStyle w:val="32"/>
        <w:ind w:left="630" w:leftChars="300" w:firstLine="0" w:firstLineChars="0"/>
        <w:rPr>
          <w:rFonts w:ascii="Times New Roman"/>
        </w:rPr>
      </w:pPr>
      <w:r>
        <w:rPr>
          <w:rFonts w:ascii="Times New Roman"/>
        </w:rPr>
        <w:t>object-name: "TREND_AI1"</w:t>
      </w:r>
    </w:p>
    <w:p>
      <w:pPr>
        <w:pStyle w:val="32"/>
        <w:ind w:left="630" w:leftChars="300" w:firstLine="0" w:firstLineChars="0"/>
        <w:rPr>
          <w:rFonts w:ascii="Times New Roman"/>
        </w:rPr>
      </w:pPr>
      <w:r>
        <w:rPr>
          <w:rFonts w:ascii="Times New Roman"/>
        </w:rPr>
        <w:t>object-type: FILE</w:t>
      </w:r>
    </w:p>
    <w:p>
      <w:pPr>
        <w:pStyle w:val="32"/>
        <w:ind w:left="630" w:leftChars="300" w:firstLine="0" w:firstLineChars="0"/>
        <w:rPr>
          <w:rFonts w:ascii="Times New Roman"/>
        </w:rPr>
      </w:pPr>
      <w:r>
        <w:rPr>
          <w:rFonts w:ascii="Times New Roman"/>
        </w:rPr>
        <w:t>description: "Trend of AI1"</w:t>
      </w:r>
    </w:p>
    <w:p>
      <w:pPr>
        <w:pStyle w:val="32"/>
        <w:ind w:left="630" w:leftChars="300" w:firstLine="0" w:firstLineChars="0"/>
        <w:rPr>
          <w:rFonts w:ascii="Times New Roman"/>
        </w:rPr>
      </w:pPr>
      <w:r>
        <w:rPr>
          <w:rFonts w:ascii="Times New Roman"/>
        </w:rPr>
        <w:t>file-type: "TREND"</w:t>
      </w:r>
    </w:p>
    <w:p>
      <w:pPr>
        <w:pStyle w:val="32"/>
        <w:ind w:left="630" w:leftChars="300" w:firstLine="0" w:firstLineChars="0"/>
        <w:rPr>
          <w:rFonts w:ascii="Times New Roman"/>
        </w:rPr>
      </w:pPr>
      <w:r>
        <w:rPr>
          <w:rFonts w:ascii="Times New Roman"/>
        </w:rPr>
        <w:t>file-size: 45</w:t>
      </w:r>
    </w:p>
    <w:p>
      <w:pPr>
        <w:pStyle w:val="32"/>
        <w:ind w:left="630" w:leftChars="300" w:firstLine="0" w:firstLineChars="0"/>
        <w:rPr>
          <w:rFonts w:ascii="Times New Roman"/>
        </w:rPr>
      </w:pPr>
      <w:r>
        <w:rPr>
          <w:rFonts w:ascii="Times New Roman"/>
        </w:rPr>
        <w:t xml:space="preserve">modification-date: {(1-November-1995),08:30:49.0} </w:t>
      </w:r>
    </w:p>
    <w:p>
      <w:pPr>
        <w:pStyle w:val="32"/>
        <w:ind w:left="630" w:leftChars="300" w:firstLine="0" w:firstLineChars="0"/>
        <w:rPr>
          <w:rFonts w:ascii="Times New Roman"/>
        </w:rPr>
      </w:pPr>
      <w:r>
        <w:rPr>
          <w:rFonts w:ascii="Times New Roman"/>
        </w:rPr>
        <w:t>archive: FALSE</w:t>
      </w:r>
    </w:p>
    <w:p>
      <w:pPr>
        <w:pStyle w:val="32"/>
        <w:ind w:left="630" w:leftChars="300" w:firstLine="0" w:firstLineChars="0"/>
        <w:rPr>
          <w:rFonts w:ascii="Times New Roman"/>
        </w:rPr>
      </w:pPr>
      <w:r>
        <w:rPr>
          <w:rFonts w:ascii="Times New Roman"/>
        </w:rPr>
        <w:t>read-only: FALSE</w:t>
      </w:r>
    </w:p>
    <w:p>
      <w:pPr>
        <w:pStyle w:val="32"/>
        <w:ind w:left="630" w:leftChars="300" w:firstLine="0" w:firstLineChars="0"/>
        <w:rPr>
          <w:rFonts w:ascii="Times New Roman"/>
        </w:rPr>
      </w:pPr>
      <w:r>
        <w:rPr>
          <w:rFonts w:ascii="Times New Roman"/>
        </w:rPr>
        <w:t xml:space="preserve">file-access-method: RECORD_ACCESS </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(Group, 1)</w:t>
      </w:r>
    </w:p>
    <w:p>
      <w:pPr>
        <w:pStyle w:val="32"/>
        <w:ind w:left="630" w:leftChars="300" w:firstLine="0" w:firstLineChars="0"/>
        <w:rPr>
          <w:rFonts w:ascii="Times New Roman"/>
        </w:rPr>
      </w:pPr>
      <w:r>
        <w:rPr>
          <w:rFonts w:ascii="Times New Roman"/>
        </w:rPr>
        <w:t xml:space="preserve">object-name: "ZONE1_TEMPS" </w:t>
      </w:r>
    </w:p>
    <w:p>
      <w:pPr>
        <w:pStyle w:val="32"/>
        <w:ind w:left="630" w:leftChars="300" w:firstLine="0" w:firstLineChars="0"/>
        <w:rPr>
          <w:rFonts w:ascii="Times New Roman"/>
        </w:rPr>
      </w:pPr>
      <w:r>
        <w:rPr>
          <w:rFonts w:ascii="Times New Roman"/>
        </w:rPr>
        <w:t>object-type: GROUP</w:t>
      </w:r>
    </w:p>
    <w:p>
      <w:pPr>
        <w:pStyle w:val="32"/>
        <w:ind w:left="630" w:leftChars="300" w:firstLine="0" w:firstLineChars="0"/>
        <w:rPr>
          <w:rFonts w:ascii="Times New Roman"/>
        </w:rPr>
      </w:pPr>
      <w:r>
        <w:rPr>
          <w:rFonts w:ascii="Times New Roman"/>
        </w:rPr>
        <w:t xml:space="preserve">description: "Zone 1 Temperature Group" </w:t>
      </w:r>
    </w:p>
    <w:p>
      <w:pPr>
        <w:pStyle w:val="32"/>
        <w:ind w:left="630" w:leftChars="300" w:firstLine="0" w:firstLineChars="0"/>
        <w:rPr>
          <w:rFonts w:ascii="Times New Roman"/>
        </w:rPr>
      </w:pPr>
      <w:r>
        <w:rPr>
          <w:rFonts w:ascii="Times New Roman"/>
        </w:rPr>
        <w:t xml:space="preserve">list-of-group-members: ( </w:t>
      </w:r>
    </w:p>
    <w:p>
      <w:pPr>
        <w:pStyle w:val="32"/>
        <w:ind w:left="840" w:leftChars="400" w:firstLine="0" w:firstLineChars="0"/>
        <w:rPr>
          <w:rFonts w:ascii="Times New Roman"/>
        </w:rPr>
      </w:pPr>
      <w:r>
        <w:rPr>
          <w:rFonts w:ascii="Times New Roman"/>
        </w:rPr>
        <w:t>{(analog-input, 8),(present-value, reliability, description)},</w:t>
      </w:r>
    </w:p>
    <w:p>
      <w:pPr>
        <w:pStyle w:val="32"/>
        <w:ind w:left="840" w:leftChars="400" w:firstLine="0" w:firstLineChars="0"/>
        <w:rPr>
          <w:rFonts w:ascii="Times New Roman"/>
        </w:rPr>
      </w:pPr>
      <w:r>
        <w:rPr>
          <w:rFonts w:ascii="Times New Roman"/>
        </w:rPr>
        <w:t xml:space="preserve">{(analog-input, 9),(present-value, reliability, description)}, </w:t>
      </w:r>
    </w:p>
    <w:p>
      <w:pPr>
        <w:pStyle w:val="32"/>
        <w:ind w:left="840" w:leftChars="400" w:firstLine="0" w:firstLineChars="0"/>
        <w:rPr>
          <w:rFonts w:ascii="Times New Roman"/>
        </w:rPr>
      </w:pPr>
      <w:r>
        <w:rPr>
          <w:rFonts w:ascii="Times New Roman"/>
        </w:rPr>
        <w:t xml:space="preserve">{(analog-input, 10),(present-value, reliability, description)}, </w:t>
      </w:r>
    </w:p>
    <w:p>
      <w:pPr>
        <w:pStyle w:val="32"/>
        <w:ind w:left="840" w:leftChars="400" w:firstLine="0" w:firstLineChars="0"/>
        <w:rPr>
          <w:rFonts w:ascii="Times New Roman"/>
        </w:rPr>
      </w:pPr>
      <w:r>
        <w:rPr>
          <w:rFonts w:ascii="Times New Roman"/>
        </w:rPr>
        <w:t xml:space="preserve">{(analog-input, 11),(present-value, reliability, description)}, </w:t>
      </w:r>
    </w:p>
    <w:p>
      <w:pPr>
        <w:pStyle w:val="32"/>
        <w:ind w:left="840" w:leftChars="400" w:firstLine="0" w:firstLineChars="0"/>
        <w:rPr>
          <w:rFonts w:ascii="Times New Roman"/>
        </w:rPr>
      </w:pPr>
      <w:r>
        <w:rPr>
          <w:rFonts w:ascii="Times New Roman"/>
        </w:rPr>
        <w:t xml:space="preserve">{(analog-input, 12),(present-value, reliability, description)} </w:t>
      </w:r>
    </w:p>
    <w:p>
      <w:pPr>
        <w:pStyle w:val="32"/>
        <w:ind w:firstLine="840" w:firstLineChars="400"/>
        <w:rPr>
          <w:rFonts w:ascii="Times New Roman"/>
        </w:rPr>
      </w:pPr>
      <w:r>
        <w:rPr>
          <w:rFonts w:ascii="Times New Roman"/>
        </w:rPr>
        <w:t xml:space="preserve">) </w:t>
      </w:r>
    </w:p>
    <w:p>
      <w:pPr>
        <w:pStyle w:val="32"/>
        <w:ind w:firstLine="840" w:firstLineChars="400"/>
        <w:rPr>
          <w:rFonts w:ascii="Times New Roman"/>
        </w:rPr>
      </w:pPr>
      <w:r>
        <w:rPr>
          <w:rFonts w:ascii="Times New Roman"/>
        </w:rPr>
        <w:t xml:space="preserve">present-value: ? </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 xml:space="preserve">object-identifier: (life-safety-point, 2) </w:t>
      </w:r>
    </w:p>
    <w:p>
      <w:pPr>
        <w:pStyle w:val="32"/>
        <w:ind w:left="630" w:leftChars="300" w:firstLine="0" w:firstLineChars="0"/>
        <w:rPr>
          <w:rFonts w:ascii="Times New Roman"/>
        </w:rPr>
      </w:pPr>
      <w:r>
        <w:rPr>
          <w:rFonts w:ascii="Times New Roman"/>
        </w:rPr>
        <w:t>object-name: "SMK3W"</w:t>
      </w:r>
    </w:p>
    <w:p>
      <w:pPr>
        <w:pStyle w:val="32"/>
        <w:ind w:left="630" w:leftChars="300" w:firstLine="0" w:firstLineChars="0"/>
        <w:rPr>
          <w:rFonts w:ascii="Times New Roman"/>
        </w:rPr>
      </w:pPr>
      <w:r>
        <w:rPr>
          <w:rFonts w:ascii="Times New Roman"/>
        </w:rPr>
        <w:t>object-type: LIFE_SAFETY_POINT</w:t>
      </w:r>
    </w:p>
    <w:p>
      <w:pPr>
        <w:pStyle w:val="32"/>
        <w:ind w:left="630" w:leftChars="300" w:firstLine="0" w:firstLineChars="0"/>
        <w:rPr>
          <w:rFonts w:ascii="Times New Roman"/>
        </w:rPr>
      </w:pPr>
      <w:r>
        <w:rPr>
          <w:rFonts w:ascii="Times New Roman"/>
        </w:rPr>
        <w:t>present-value: PREALARM</w:t>
      </w:r>
    </w:p>
    <w:p>
      <w:pPr>
        <w:pStyle w:val="32"/>
        <w:ind w:left="630" w:leftChars="300" w:firstLine="0" w:firstLineChars="0"/>
        <w:rPr>
          <w:rFonts w:ascii="Times New Roman"/>
        </w:rPr>
      </w:pPr>
      <w:r>
        <w:rPr>
          <w:rFonts w:ascii="Times New Roman"/>
        </w:rPr>
        <w:t>tracking-value: PREALARM</w:t>
      </w:r>
    </w:p>
    <w:p>
      <w:pPr>
        <w:pStyle w:val="32"/>
        <w:ind w:left="630" w:leftChars="300" w:firstLine="0" w:firstLineChars="0"/>
        <w:rPr>
          <w:rFonts w:ascii="Times New Roman"/>
        </w:rPr>
      </w:pPr>
      <w:r>
        <w:rPr>
          <w:rFonts w:ascii="Times New Roman"/>
        </w:rPr>
        <w:t>description: "Floor 3, West Zone Smoke Detector"</w:t>
      </w:r>
    </w:p>
    <w:p>
      <w:pPr>
        <w:pStyle w:val="32"/>
        <w:ind w:left="630" w:leftChars="300" w:firstLine="0" w:firstLineChars="0"/>
        <w:rPr>
          <w:rFonts w:ascii="Times New Roman"/>
        </w:rPr>
      </w:pPr>
      <w:r>
        <w:rPr>
          <w:rFonts w:ascii="Times New Roman"/>
        </w:rPr>
        <w:t>device-type: "Old Smokey model 123"</w:t>
      </w:r>
    </w:p>
    <w:p>
      <w:pPr>
        <w:pStyle w:val="32"/>
        <w:ind w:left="630" w:leftChars="300" w:firstLine="0" w:firstLineChars="0"/>
        <w:rPr>
          <w:rFonts w:ascii="Times New Roman"/>
        </w:rPr>
      </w:pPr>
      <w:r>
        <w:rPr>
          <w:rFonts w:ascii="Times New Roman"/>
        </w:rPr>
        <w:t>status-flags: {TRUE, FALSE, FALSE, FALSE}</w:t>
      </w:r>
    </w:p>
    <w:p>
      <w:pPr>
        <w:pStyle w:val="32"/>
        <w:ind w:left="630" w:leftChars="300" w:firstLine="0" w:firstLineChars="0"/>
        <w:rPr>
          <w:rFonts w:ascii="Times New Roman"/>
        </w:rPr>
      </w:pPr>
      <w:r>
        <w:rPr>
          <w:rFonts w:ascii="Times New Roman"/>
        </w:rPr>
        <w:t>event-state: LIFE_SAFETY_ALARM</w:t>
      </w:r>
    </w:p>
    <w:p>
      <w:pPr>
        <w:pStyle w:val="32"/>
        <w:ind w:left="630" w:leftChars="300" w:firstLine="0" w:firstLineChars="0"/>
        <w:rPr>
          <w:rFonts w:ascii="Times New Roman"/>
        </w:rPr>
      </w:pPr>
      <w:r>
        <w:rPr>
          <w:rFonts w:ascii="Times New Roman"/>
        </w:rPr>
        <w:t>reliability: NO_FAULT_DETECTED</w:t>
      </w:r>
    </w:p>
    <w:p>
      <w:pPr>
        <w:pStyle w:val="32"/>
        <w:ind w:left="630" w:leftChars="300" w:firstLine="0" w:firstLineChars="0"/>
        <w:rPr>
          <w:rFonts w:ascii="Times New Roman"/>
        </w:rPr>
      </w:pPr>
      <w:r>
        <w:rPr>
          <w:rFonts w:ascii="Times New Roman"/>
        </w:rPr>
        <w:t>out-of-service: FALSE</w:t>
      </w:r>
    </w:p>
    <w:p>
      <w:pPr>
        <w:pStyle w:val="32"/>
        <w:ind w:left="630" w:leftChars="300" w:firstLine="0" w:firstLineChars="0"/>
        <w:rPr>
          <w:rFonts w:ascii="Times New Roman"/>
        </w:rPr>
      </w:pPr>
      <w:r>
        <w:rPr>
          <w:rFonts w:ascii="Times New Roman"/>
        </w:rPr>
        <w:t>mode: ON</w:t>
      </w:r>
    </w:p>
    <w:p>
      <w:pPr>
        <w:pStyle w:val="32"/>
        <w:ind w:left="630" w:leftChars="300" w:firstLine="0" w:firstLineChars="0"/>
        <w:rPr>
          <w:rFonts w:ascii="Times New Roman"/>
        </w:rPr>
      </w:pPr>
      <w:r>
        <w:rPr>
          <w:rFonts w:ascii="Times New Roman"/>
        </w:rPr>
        <w:t>time-delay: 10</w:t>
      </w:r>
    </w:p>
    <w:p>
      <w:pPr>
        <w:pStyle w:val="32"/>
        <w:ind w:left="630" w:leftChars="300" w:firstLine="0" w:firstLineChars="0"/>
        <w:rPr>
          <w:rFonts w:ascii="Times New Roman"/>
        </w:rPr>
      </w:pPr>
      <w:r>
        <w:rPr>
          <w:rFonts w:ascii="Times New Roman"/>
        </w:rPr>
        <w:t>notification-class: 39</w:t>
      </w:r>
    </w:p>
    <w:p>
      <w:pPr>
        <w:pStyle w:val="32"/>
        <w:ind w:left="630" w:leftChars="300" w:firstLine="0" w:firstLineChars="0"/>
        <w:rPr>
          <w:rFonts w:ascii="Times New Roman"/>
        </w:rPr>
      </w:pPr>
      <w:r>
        <w:rPr>
          <w:rFonts w:ascii="Times New Roman"/>
        </w:rPr>
        <w:t>life-safety-alarm-values: (ALARM)</w:t>
      </w:r>
    </w:p>
    <w:p>
      <w:pPr>
        <w:pStyle w:val="32"/>
        <w:ind w:left="630" w:leftChars="300" w:firstLine="0" w:firstLineChars="0"/>
        <w:rPr>
          <w:rFonts w:ascii="Times New Roman"/>
        </w:rPr>
      </w:pPr>
      <w:r>
        <w:rPr>
          <w:rFonts w:ascii="Times New Roman"/>
        </w:rPr>
        <w:t>alarm-values: (PREALARM)</w:t>
      </w:r>
    </w:p>
    <w:p>
      <w:pPr>
        <w:pStyle w:val="32"/>
        <w:ind w:left="630" w:leftChars="300" w:firstLine="0" w:firstLineChars="0"/>
        <w:rPr>
          <w:rFonts w:ascii="Times New Roman"/>
        </w:rPr>
      </w:pPr>
      <w:r>
        <w:rPr>
          <w:rFonts w:ascii="Times New Roman"/>
        </w:rPr>
        <w:t>fault-values: (FAULT)</w:t>
      </w:r>
    </w:p>
    <w:p>
      <w:pPr>
        <w:pStyle w:val="32"/>
        <w:ind w:left="630" w:leftChars="300" w:firstLine="0" w:firstLineChars="0"/>
        <w:rPr>
          <w:rFonts w:ascii="Times New Roman"/>
        </w:rPr>
      </w:pPr>
      <w:r>
        <w:rPr>
          <w:rFonts w:ascii="Times New Roman"/>
        </w:rPr>
        <w:t>event-enable: {TRUE, TRUE, TRUE}</w:t>
      </w:r>
    </w:p>
    <w:p>
      <w:pPr>
        <w:pStyle w:val="32"/>
        <w:ind w:left="630" w:leftChars="300" w:firstLine="0" w:firstLineChars="0"/>
        <w:rPr>
          <w:rFonts w:ascii="Times New Roman"/>
        </w:rPr>
      </w:pPr>
      <w:r>
        <w:rPr>
          <w:rFonts w:ascii="Times New Roman"/>
        </w:rPr>
        <w:t>acked-transitions: {TRUE, TRUE, TRUE}</w:t>
      </w:r>
    </w:p>
    <w:p>
      <w:pPr>
        <w:pStyle w:val="32"/>
        <w:ind w:left="630" w:leftChars="300" w:firstLine="0" w:firstLineChars="0"/>
        <w:rPr>
          <w:rFonts w:ascii="Times New Roman"/>
        </w:rPr>
      </w:pPr>
      <w:r>
        <w:rPr>
          <w:rFonts w:ascii="Times New Roman"/>
        </w:rPr>
        <w:t>notify-type: ALARM</w:t>
      </w:r>
    </w:p>
    <w:p>
      <w:pPr>
        <w:pStyle w:val="32"/>
        <w:ind w:left="630" w:leftChars="300" w:firstLine="0" w:firstLineChars="0"/>
        <w:rPr>
          <w:rFonts w:ascii="Times New Roman"/>
        </w:rPr>
      </w:pPr>
      <w:r>
        <w:rPr>
          <w:rFonts w:ascii="Times New Roman"/>
        </w:rPr>
        <w:t xml:space="preserve">event-time-stamps: {{(23-March-1995), 18:50:21.2},{(*-*-*), *:*:*.*}, {(23-March-1995), </w:t>
      </w:r>
    </w:p>
    <w:p>
      <w:pPr>
        <w:pStyle w:val="32"/>
        <w:ind w:left="630" w:leftChars="300" w:firstLine="1680" w:firstLineChars="800"/>
        <w:rPr>
          <w:rFonts w:ascii="Times New Roman"/>
        </w:rPr>
      </w:pPr>
      <w:r>
        <w:rPr>
          <w:rFonts w:ascii="Times New Roman"/>
        </w:rPr>
        <w:t xml:space="preserve">19:01:34.0)}} </w:t>
      </w:r>
    </w:p>
    <w:p>
      <w:pPr>
        <w:pStyle w:val="32"/>
        <w:ind w:left="630" w:leftChars="300" w:firstLine="0" w:firstLineChars="0"/>
        <w:rPr>
          <w:rFonts w:ascii="Times New Roman"/>
        </w:rPr>
      </w:pPr>
      <w:r>
        <w:rPr>
          <w:rFonts w:ascii="Times New Roman"/>
        </w:rPr>
        <w:t>silenced: SILENCE_AUDIBLE</w:t>
      </w:r>
    </w:p>
    <w:p>
      <w:pPr>
        <w:pStyle w:val="32"/>
        <w:ind w:left="630" w:leftChars="300" w:firstLine="0" w:firstLineChars="0"/>
        <w:rPr>
          <w:rFonts w:ascii="Times New Roman"/>
        </w:rPr>
      </w:pPr>
      <w:r>
        <w:rPr>
          <w:rFonts w:ascii="Times New Roman"/>
        </w:rPr>
        <w:t>operation-expected: RESET_ALARM</w:t>
      </w:r>
    </w:p>
    <w:p>
      <w:pPr>
        <w:pStyle w:val="32"/>
        <w:ind w:left="630" w:leftChars="300" w:firstLine="0" w:firstLineChars="0"/>
        <w:rPr>
          <w:rFonts w:ascii="Times New Roman"/>
        </w:rPr>
      </w:pPr>
      <w:r>
        <w:rPr>
          <w:rFonts w:ascii="Times New Roman"/>
        </w:rPr>
        <w:t>maintenance-required: NONE</w:t>
      </w:r>
    </w:p>
    <w:p>
      <w:pPr>
        <w:pStyle w:val="32"/>
        <w:ind w:left="630" w:leftChars="300" w:firstLine="0" w:firstLineChars="0"/>
        <w:rPr>
          <w:rFonts w:ascii="Times New Roman"/>
        </w:rPr>
      </w:pPr>
      <w:r>
        <w:rPr>
          <w:rFonts w:ascii="Times New Roman"/>
        </w:rPr>
        <w:t>setting: 50</w:t>
      </w:r>
    </w:p>
    <w:p>
      <w:pPr>
        <w:pStyle w:val="32"/>
        <w:ind w:left="630" w:leftChars="300" w:firstLine="0" w:firstLineChars="0"/>
        <w:rPr>
          <w:rFonts w:ascii="Times New Roman"/>
        </w:rPr>
      </w:pPr>
      <w:r>
        <w:rPr>
          <w:rFonts w:ascii="Times New Roman"/>
        </w:rPr>
        <w:t>direct-reading: 84.3</w:t>
      </w:r>
    </w:p>
    <w:p>
      <w:pPr>
        <w:pStyle w:val="32"/>
        <w:ind w:left="630" w:leftChars="300" w:firstLine="0" w:firstLineChars="0"/>
        <w:rPr>
          <w:rFonts w:ascii="Times New Roman"/>
        </w:rPr>
      </w:pPr>
      <w:r>
        <w:rPr>
          <w:rFonts w:ascii="Times New Roman"/>
        </w:rPr>
        <w:t>units: PERCENT_OBSCURATION_PER_METER</w:t>
      </w:r>
    </w:p>
    <w:p>
      <w:pPr>
        <w:pStyle w:val="32"/>
        <w:ind w:left="630" w:leftChars="300" w:firstLine="0" w:firstLineChars="0"/>
        <w:rPr>
          <w:rFonts w:ascii="Times New Roman"/>
        </w:rPr>
      </w:pPr>
      <w:r>
        <w:rPr>
          <w:rFonts w:ascii="Times New Roman"/>
        </w:rPr>
        <w:t xml:space="preserve">member-of: ((life-safety-zone, 5))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(life-safety-zone, 2)</w:t>
      </w:r>
    </w:p>
    <w:p>
      <w:pPr>
        <w:pStyle w:val="32"/>
        <w:ind w:left="630" w:leftChars="300" w:firstLine="0" w:firstLineChars="0"/>
        <w:rPr>
          <w:rFonts w:ascii="Times New Roman"/>
        </w:rPr>
      </w:pPr>
      <w:r>
        <w:rPr>
          <w:rFonts w:ascii="Times New Roman"/>
        </w:rPr>
        <w:t>object-name: "SMK3"</w:t>
      </w:r>
    </w:p>
    <w:p>
      <w:pPr>
        <w:pStyle w:val="32"/>
        <w:ind w:left="630" w:leftChars="300" w:firstLine="0" w:firstLineChars="0"/>
        <w:rPr>
          <w:rFonts w:ascii="Times New Roman"/>
        </w:rPr>
      </w:pPr>
      <w:r>
        <w:rPr>
          <w:rFonts w:ascii="Times New Roman"/>
        </w:rPr>
        <w:t>object-type: LIFE_SAFETY_ZONE</w:t>
      </w:r>
    </w:p>
    <w:p>
      <w:pPr>
        <w:pStyle w:val="32"/>
        <w:ind w:left="630" w:leftChars="300" w:firstLine="0" w:firstLineChars="0"/>
        <w:rPr>
          <w:rFonts w:ascii="Times New Roman"/>
        </w:rPr>
      </w:pPr>
      <w:r>
        <w:rPr>
          <w:rFonts w:ascii="Times New Roman"/>
        </w:rPr>
        <w:t>present-value: PREALARM</w:t>
      </w:r>
    </w:p>
    <w:p>
      <w:pPr>
        <w:pStyle w:val="32"/>
        <w:ind w:left="630" w:leftChars="300" w:firstLine="0" w:firstLineChars="0"/>
        <w:rPr>
          <w:rFonts w:ascii="Times New Roman"/>
        </w:rPr>
      </w:pPr>
      <w:r>
        <w:rPr>
          <w:rFonts w:ascii="Times New Roman"/>
        </w:rPr>
        <w:t>tracking-value: PREALARM</w:t>
      </w:r>
    </w:p>
    <w:p>
      <w:pPr>
        <w:pStyle w:val="32"/>
        <w:ind w:left="630" w:leftChars="300" w:firstLine="0" w:firstLineChars="0"/>
        <w:rPr>
          <w:rFonts w:ascii="Times New Roman"/>
        </w:rPr>
      </w:pPr>
      <w:r>
        <w:rPr>
          <w:rFonts w:ascii="Times New Roman"/>
        </w:rPr>
        <w:t>description: "Floor 3 Smoke"</w:t>
      </w:r>
    </w:p>
    <w:p>
      <w:pPr>
        <w:pStyle w:val="32"/>
        <w:ind w:left="630" w:leftChars="300" w:firstLine="0" w:firstLineChars="0"/>
        <w:rPr>
          <w:rFonts w:ascii="Times New Roman"/>
        </w:rPr>
      </w:pPr>
      <w:r>
        <w:rPr>
          <w:rFonts w:ascii="Times New Roman"/>
        </w:rPr>
        <w:t>status-flags: {TRUE FALSE, FALSE, FALSE}</w:t>
      </w:r>
    </w:p>
    <w:p>
      <w:pPr>
        <w:pStyle w:val="32"/>
        <w:ind w:left="630" w:leftChars="300" w:firstLine="0" w:firstLineChars="0"/>
        <w:rPr>
          <w:rFonts w:ascii="Times New Roman"/>
        </w:rPr>
      </w:pPr>
      <w:r>
        <w:rPr>
          <w:rFonts w:ascii="Times New Roman"/>
        </w:rPr>
        <w:t>event-state: LIFE_SAFETY_ALARM</w:t>
      </w:r>
    </w:p>
    <w:p>
      <w:pPr>
        <w:pStyle w:val="32"/>
        <w:ind w:left="630" w:leftChars="300" w:firstLine="0" w:firstLineChars="0"/>
        <w:rPr>
          <w:rFonts w:ascii="Times New Roman"/>
        </w:rPr>
      </w:pPr>
      <w:r>
        <w:rPr>
          <w:rFonts w:ascii="Times New Roman"/>
        </w:rPr>
        <w:t>reliability: NO_FAULT_DETECTED</w:t>
      </w:r>
    </w:p>
    <w:p>
      <w:pPr>
        <w:pStyle w:val="32"/>
        <w:ind w:left="630" w:leftChars="300" w:firstLine="0" w:firstLineChars="0"/>
        <w:rPr>
          <w:rFonts w:ascii="Times New Roman"/>
        </w:rPr>
      </w:pPr>
      <w:r>
        <w:rPr>
          <w:rFonts w:ascii="Times New Roman"/>
        </w:rPr>
        <w:t>out-of-service: FALSE</w:t>
      </w:r>
    </w:p>
    <w:p>
      <w:pPr>
        <w:pStyle w:val="32"/>
        <w:ind w:left="630" w:leftChars="300" w:firstLine="0" w:firstLineChars="0"/>
        <w:rPr>
          <w:rFonts w:ascii="Times New Roman"/>
        </w:rPr>
      </w:pPr>
      <w:r>
        <w:rPr>
          <w:rFonts w:ascii="Times New Roman"/>
        </w:rPr>
        <w:t>mode: ON</w:t>
      </w:r>
    </w:p>
    <w:p>
      <w:pPr>
        <w:pStyle w:val="32"/>
        <w:ind w:left="630" w:leftChars="300" w:firstLine="0" w:firstLineChars="0"/>
        <w:rPr>
          <w:rFonts w:ascii="Times New Roman"/>
        </w:rPr>
      </w:pPr>
      <w:r>
        <w:rPr>
          <w:rFonts w:ascii="Times New Roman"/>
        </w:rPr>
        <w:t>time-delay: 10</w:t>
      </w:r>
    </w:p>
    <w:p>
      <w:pPr>
        <w:pStyle w:val="32"/>
        <w:ind w:left="630" w:leftChars="300" w:firstLine="0" w:firstLineChars="0"/>
        <w:rPr>
          <w:rFonts w:ascii="Times New Roman"/>
        </w:rPr>
      </w:pPr>
      <w:r>
        <w:rPr>
          <w:rFonts w:ascii="Times New Roman"/>
        </w:rPr>
        <w:t>notification-class: 39</w:t>
      </w:r>
    </w:p>
    <w:p>
      <w:pPr>
        <w:pStyle w:val="32"/>
        <w:ind w:left="630" w:leftChars="300" w:firstLine="0" w:firstLineChars="0"/>
        <w:rPr>
          <w:rFonts w:ascii="Times New Roman"/>
        </w:rPr>
      </w:pPr>
      <w:r>
        <w:rPr>
          <w:rFonts w:ascii="Times New Roman"/>
        </w:rPr>
        <w:t>life-safety-alarm-values: (ALARM)</w:t>
      </w:r>
    </w:p>
    <w:p>
      <w:pPr>
        <w:pStyle w:val="32"/>
        <w:ind w:left="630" w:leftChars="300" w:firstLine="0" w:firstLineChars="0"/>
        <w:rPr>
          <w:rFonts w:ascii="Times New Roman"/>
        </w:rPr>
      </w:pPr>
      <w:r>
        <w:rPr>
          <w:rFonts w:ascii="Times New Roman"/>
        </w:rPr>
        <w:t>alarm-values: (PREALARM)</w:t>
      </w:r>
    </w:p>
    <w:p>
      <w:pPr>
        <w:pStyle w:val="32"/>
        <w:ind w:left="630" w:leftChars="300" w:firstLine="0" w:firstLineChars="0"/>
        <w:rPr>
          <w:rFonts w:ascii="Times New Roman"/>
        </w:rPr>
      </w:pPr>
      <w:r>
        <w:rPr>
          <w:rFonts w:ascii="Times New Roman"/>
        </w:rPr>
        <w:t>fault-values: (FAULT)</w:t>
      </w:r>
    </w:p>
    <w:p>
      <w:pPr>
        <w:pStyle w:val="32"/>
        <w:ind w:left="630" w:leftChars="300" w:firstLine="0" w:firstLineChars="0"/>
        <w:rPr>
          <w:rFonts w:ascii="Times New Roman"/>
        </w:rPr>
      </w:pPr>
      <w:r>
        <w:rPr>
          <w:rFonts w:ascii="Times New Roman"/>
        </w:rPr>
        <w:t>event-enable: {TRUE, TRUE, TRUE}</w:t>
      </w:r>
    </w:p>
    <w:p>
      <w:pPr>
        <w:pStyle w:val="32"/>
        <w:ind w:left="630" w:leftChars="300" w:firstLine="0" w:firstLineChars="0"/>
        <w:rPr>
          <w:rFonts w:ascii="Times New Roman"/>
        </w:rPr>
      </w:pPr>
      <w:r>
        <w:rPr>
          <w:rFonts w:ascii="Times New Roman"/>
        </w:rPr>
        <w:t>acked-transitions: {TRUE, TRUE, TRUE}</w:t>
      </w:r>
    </w:p>
    <w:p>
      <w:pPr>
        <w:pStyle w:val="32"/>
        <w:ind w:left="630" w:leftChars="300" w:firstLine="0" w:firstLineChars="0"/>
        <w:rPr>
          <w:rFonts w:ascii="Times New Roman"/>
        </w:rPr>
      </w:pPr>
      <w:r>
        <w:rPr>
          <w:rFonts w:ascii="Times New Roman"/>
        </w:rPr>
        <w:t>notify-type: ALARM</w:t>
      </w:r>
    </w:p>
    <w:p>
      <w:pPr>
        <w:pStyle w:val="32"/>
        <w:ind w:left="630" w:leftChars="300" w:firstLine="0" w:firstLineChars="0"/>
        <w:rPr>
          <w:rFonts w:ascii="Times New Roman"/>
        </w:rPr>
      </w:pPr>
      <w:r>
        <w:rPr>
          <w:rFonts w:ascii="Times New Roman"/>
        </w:rPr>
        <w:t xml:space="preserve">event-time-stamps: {{(23-March-1995), 18:50:21.2},{(*-*-*), *:*:*.*}, {(23-March-1995), </w:t>
      </w:r>
    </w:p>
    <w:p>
      <w:pPr>
        <w:pStyle w:val="32"/>
        <w:ind w:left="630" w:leftChars="300" w:firstLine="1890" w:firstLineChars="900"/>
        <w:rPr>
          <w:rFonts w:ascii="Times New Roman"/>
        </w:rPr>
      </w:pPr>
      <w:r>
        <w:rPr>
          <w:rFonts w:ascii="Times New Roman"/>
        </w:rPr>
        <w:t xml:space="preserve">19:01:34.0)}} </w:t>
      </w:r>
    </w:p>
    <w:p>
      <w:pPr>
        <w:pStyle w:val="32"/>
        <w:ind w:left="630" w:leftChars="300" w:firstLine="0" w:firstLineChars="0"/>
        <w:rPr>
          <w:rFonts w:ascii="Times New Roman"/>
        </w:rPr>
      </w:pPr>
      <w:r>
        <w:rPr>
          <w:rFonts w:ascii="Times New Roman"/>
        </w:rPr>
        <w:t>silenced: UNSILENCED</w:t>
      </w:r>
    </w:p>
    <w:p>
      <w:pPr>
        <w:pStyle w:val="32"/>
        <w:ind w:left="630" w:leftChars="300" w:firstLine="0" w:firstLineChars="0"/>
        <w:rPr>
          <w:rFonts w:ascii="Times New Roman"/>
        </w:rPr>
      </w:pPr>
      <w:r>
        <w:rPr>
          <w:rFonts w:ascii="Times New Roman"/>
        </w:rPr>
        <w:t>operation-expected: SILENCE_AUDIBLE</w:t>
      </w:r>
    </w:p>
    <w:p>
      <w:pPr>
        <w:pStyle w:val="32"/>
        <w:ind w:left="630" w:leftChars="300" w:firstLine="0" w:firstLineChars="0"/>
        <w:rPr>
          <w:rFonts w:ascii="Times New Roman"/>
        </w:rPr>
      </w:pPr>
      <w:r>
        <w:rPr>
          <w:rFonts w:ascii="Times New Roman"/>
        </w:rPr>
        <w:t>maintenance-required: NONE</w:t>
      </w:r>
    </w:p>
    <w:p>
      <w:pPr>
        <w:pStyle w:val="32"/>
        <w:ind w:left="630" w:leftChars="300" w:firstLine="0" w:firstLineChars="0"/>
        <w:rPr>
          <w:rFonts w:ascii="Times New Roman"/>
        </w:rPr>
      </w:pPr>
      <w:r>
        <w:rPr>
          <w:rFonts w:ascii="Times New Roman"/>
        </w:rPr>
        <w:t>zone-members: ((life-safety-point, 22),(life-safety-point, 23))</w:t>
      </w:r>
    </w:p>
    <w:p>
      <w:pPr>
        <w:pStyle w:val="32"/>
        <w:ind w:left="630" w:leftChars="300" w:firstLine="0" w:firstLineChars="0"/>
        <w:rPr>
          <w:rFonts w:ascii="Times New Roman"/>
        </w:rPr>
      </w:pPr>
      <w:r>
        <w:rPr>
          <w:rFonts w:ascii="Times New Roman"/>
        </w:rPr>
        <w:t xml:space="preserve">member-of: ((life-safety-zone, 5)) </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(loop, 1)</w:t>
      </w:r>
    </w:p>
    <w:p>
      <w:pPr>
        <w:pStyle w:val="32"/>
        <w:ind w:left="630" w:leftChars="300" w:firstLine="0" w:firstLineChars="0"/>
        <w:rPr>
          <w:rFonts w:ascii="Times New Roman"/>
        </w:rPr>
      </w:pPr>
      <w:r>
        <w:rPr>
          <w:rFonts w:ascii="Times New Roman"/>
        </w:rPr>
        <w:t>object-name: "AHU_SAT_LOOP"</w:t>
      </w:r>
    </w:p>
    <w:p>
      <w:pPr>
        <w:pStyle w:val="32"/>
        <w:ind w:left="630" w:leftChars="300" w:firstLine="0" w:firstLineChars="0"/>
        <w:rPr>
          <w:rFonts w:ascii="Times New Roman"/>
        </w:rPr>
      </w:pPr>
      <w:r>
        <w:rPr>
          <w:rFonts w:ascii="Times New Roman"/>
        </w:rPr>
        <w:t>object-type: LOOP</w:t>
      </w:r>
    </w:p>
    <w:p>
      <w:pPr>
        <w:pStyle w:val="32"/>
        <w:ind w:left="630" w:leftChars="300" w:firstLine="0" w:firstLineChars="0"/>
        <w:rPr>
          <w:rFonts w:ascii="Times New Roman"/>
        </w:rPr>
      </w:pPr>
      <w:r>
        <w:rPr>
          <w:rFonts w:ascii="Times New Roman"/>
        </w:rPr>
        <w:t>present-value: 8.3</w:t>
      </w:r>
    </w:p>
    <w:p>
      <w:pPr>
        <w:pStyle w:val="32"/>
        <w:ind w:left="630" w:leftChars="300" w:firstLine="0" w:firstLineChars="0"/>
        <w:rPr>
          <w:rFonts w:ascii="Times New Roman"/>
        </w:rPr>
      </w:pPr>
      <w:r>
        <w:rPr>
          <w:rFonts w:ascii="Times New Roman"/>
        </w:rPr>
        <w:t>description: "Supply air temp. PI control"</w:t>
      </w:r>
    </w:p>
    <w:p>
      <w:pPr>
        <w:pStyle w:val="32"/>
        <w:ind w:left="630" w:leftChars="300" w:firstLine="0" w:firstLineChars="0"/>
        <w:rPr>
          <w:rFonts w:ascii="Times New Roman"/>
        </w:rPr>
      </w:pPr>
      <w:r>
        <w:rPr>
          <w:rFonts w:ascii="Times New Roman"/>
        </w:rPr>
        <w:t>status-flags: {FALSE,FALSE,FALSE,FALSE}</w:t>
      </w:r>
    </w:p>
    <w:p>
      <w:pPr>
        <w:pStyle w:val="32"/>
        <w:ind w:left="630" w:leftChars="300" w:firstLine="0" w:firstLineChars="0"/>
        <w:rPr>
          <w:rFonts w:ascii="Times New Roman"/>
        </w:rPr>
      </w:pPr>
      <w:r>
        <w:rPr>
          <w:rFonts w:ascii="Times New Roman"/>
        </w:rPr>
        <w:t>event-state: NORMAL</w:t>
      </w:r>
    </w:p>
    <w:p>
      <w:pPr>
        <w:pStyle w:val="32"/>
        <w:ind w:left="630" w:leftChars="300" w:firstLine="0" w:firstLineChars="0"/>
        <w:rPr>
          <w:rFonts w:ascii="Times New Roman"/>
        </w:rPr>
      </w:pPr>
      <w:r>
        <w:rPr>
          <w:rFonts w:ascii="Times New Roman"/>
        </w:rPr>
        <w:t>reliability: NO_FAULT_DETECTED</w:t>
      </w:r>
    </w:p>
    <w:p>
      <w:pPr>
        <w:pStyle w:val="32"/>
        <w:ind w:left="630" w:leftChars="300" w:firstLine="0" w:firstLineChars="0"/>
        <w:rPr>
          <w:rFonts w:ascii="Times New Roman"/>
        </w:rPr>
      </w:pPr>
      <w:r>
        <w:rPr>
          <w:rFonts w:ascii="Times New Roman"/>
        </w:rPr>
        <w:t>out-of-service: FALSE</w:t>
      </w:r>
    </w:p>
    <w:p>
      <w:pPr>
        <w:pStyle w:val="32"/>
        <w:ind w:left="630" w:leftChars="300" w:firstLine="0" w:firstLineChars="0"/>
        <w:rPr>
          <w:rFonts w:ascii="Times New Roman"/>
        </w:rPr>
      </w:pPr>
      <w:r>
        <w:rPr>
          <w:rFonts w:ascii="Times New Roman"/>
        </w:rPr>
        <w:t>update-interval: 1</w:t>
      </w:r>
    </w:p>
    <w:p>
      <w:pPr>
        <w:pStyle w:val="32"/>
        <w:ind w:left="630" w:leftChars="300" w:firstLine="0" w:firstLineChars="0"/>
        <w:rPr>
          <w:rFonts w:ascii="Times New Roman"/>
        </w:rPr>
      </w:pPr>
      <w:r>
        <w:rPr>
          <w:rFonts w:ascii="Times New Roman"/>
        </w:rPr>
        <w:t xml:space="preserve">output-units: POUNDS-FORCE-PER-SQUARE-INCH </w:t>
      </w:r>
    </w:p>
    <w:p>
      <w:pPr>
        <w:pStyle w:val="32"/>
        <w:ind w:left="630" w:leftChars="300" w:firstLine="0" w:firstLineChars="0"/>
        <w:rPr>
          <w:rFonts w:ascii="Times New Roman"/>
        </w:rPr>
      </w:pPr>
      <w:r>
        <w:rPr>
          <w:rFonts w:ascii="Times New Roman"/>
        </w:rPr>
        <w:t xml:space="preserve">manipulated-variable-reference: {(analog-output, 5),present-value} </w:t>
      </w:r>
    </w:p>
    <w:p>
      <w:pPr>
        <w:pStyle w:val="32"/>
        <w:ind w:left="630" w:leftChars="300" w:firstLine="0" w:firstLineChars="0"/>
        <w:rPr>
          <w:rFonts w:ascii="Times New Roman"/>
        </w:rPr>
      </w:pPr>
      <w:r>
        <w:rPr>
          <w:rFonts w:ascii="Times New Roman"/>
        </w:rPr>
        <w:t xml:space="preserve">controlled-variable-reference: {(analog-input, 3),present-value} </w:t>
      </w:r>
    </w:p>
    <w:p>
      <w:pPr>
        <w:pStyle w:val="32"/>
        <w:ind w:left="630" w:leftChars="300" w:firstLine="0" w:firstLineChars="0"/>
        <w:rPr>
          <w:rFonts w:ascii="Times New Roman"/>
        </w:rPr>
      </w:pPr>
      <w:r>
        <w:rPr>
          <w:rFonts w:ascii="Times New Roman"/>
        </w:rPr>
        <w:t>controlled-variable-value: 56.1</w:t>
      </w:r>
    </w:p>
    <w:p>
      <w:pPr>
        <w:pStyle w:val="32"/>
        <w:ind w:left="630" w:leftChars="300" w:firstLine="0" w:firstLineChars="0"/>
        <w:rPr>
          <w:rFonts w:ascii="Times New Roman"/>
        </w:rPr>
      </w:pPr>
      <w:r>
        <w:rPr>
          <w:rFonts w:ascii="Times New Roman"/>
        </w:rPr>
        <w:t xml:space="preserve">controlled-variable-units: DEGREES-FAHRENHEIT </w:t>
      </w:r>
    </w:p>
    <w:p>
      <w:pPr>
        <w:pStyle w:val="32"/>
        <w:ind w:left="630" w:leftChars="300" w:firstLine="0" w:firstLineChars="0"/>
        <w:rPr>
          <w:rFonts w:ascii="Times New Roman"/>
        </w:rPr>
      </w:pPr>
      <w:r>
        <w:rPr>
          <w:rFonts w:ascii="Times New Roman"/>
        </w:rPr>
        <w:t>setpoint-reference: {(analog-value, 7),present-value}</w:t>
      </w:r>
    </w:p>
    <w:p>
      <w:pPr>
        <w:pStyle w:val="32"/>
        <w:ind w:left="630" w:leftChars="300" w:firstLine="0" w:firstLineChars="0"/>
        <w:rPr>
          <w:rFonts w:ascii="Times New Roman"/>
        </w:rPr>
      </w:pPr>
      <w:r>
        <w:rPr>
          <w:rFonts w:ascii="Times New Roman"/>
        </w:rPr>
        <w:t>setpoint: 57.0</w:t>
      </w:r>
    </w:p>
    <w:p>
      <w:pPr>
        <w:pStyle w:val="32"/>
        <w:ind w:left="630" w:leftChars="300" w:firstLine="0" w:firstLineChars="0"/>
        <w:rPr>
          <w:rFonts w:ascii="Times New Roman"/>
        </w:rPr>
      </w:pPr>
      <w:r>
        <w:rPr>
          <w:rFonts w:ascii="Times New Roman"/>
        </w:rPr>
        <w:t>action: DIRECT</w:t>
      </w:r>
    </w:p>
    <w:p>
      <w:pPr>
        <w:pStyle w:val="32"/>
        <w:ind w:left="630" w:leftChars="300" w:firstLine="0" w:firstLineChars="0"/>
        <w:rPr>
          <w:rFonts w:ascii="Times New Roman"/>
        </w:rPr>
      </w:pPr>
      <w:r>
        <w:rPr>
          <w:rFonts w:ascii="Times New Roman"/>
        </w:rPr>
        <w:t>proportional-constant: 0.5</w:t>
      </w:r>
    </w:p>
    <w:p>
      <w:pPr>
        <w:pStyle w:val="32"/>
        <w:ind w:left="630" w:leftChars="300" w:firstLine="0" w:firstLineChars="0"/>
        <w:rPr>
          <w:rFonts w:ascii="Times New Roman"/>
        </w:rPr>
      </w:pPr>
      <w:r>
        <w:rPr>
          <w:rFonts w:ascii="Times New Roman"/>
        </w:rPr>
        <w:t xml:space="preserve">proportional-constant-units: PSI_PER_DEGREE_FAHRENHEIT </w:t>
      </w:r>
    </w:p>
    <w:p>
      <w:pPr>
        <w:pStyle w:val="32"/>
        <w:ind w:left="630" w:leftChars="300" w:firstLine="0" w:firstLineChars="0"/>
        <w:rPr>
          <w:rFonts w:ascii="Times New Roman"/>
        </w:rPr>
      </w:pPr>
      <w:r>
        <w:rPr>
          <w:rFonts w:ascii="Times New Roman"/>
        </w:rPr>
        <w:t>integral-constant: 0.1</w:t>
      </w:r>
    </w:p>
    <w:p>
      <w:pPr>
        <w:pStyle w:val="32"/>
        <w:ind w:left="630" w:leftChars="300" w:firstLine="0" w:firstLineChars="0"/>
        <w:rPr>
          <w:rFonts w:ascii="Times New Roman"/>
        </w:rPr>
      </w:pPr>
      <w:r>
        <w:rPr>
          <w:rFonts w:ascii="Times New Roman"/>
        </w:rPr>
        <w:t>integral-constant-units: PER_MINUTE</w:t>
      </w:r>
    </w:p>
    <w:p>
      <w:pPr>
        <w:pStyle w:val="32"/>
        <w:ind w:left="630" w:leftChars="300" w:firstLine="0" w:firstLineChars="0"/>
        <w:rPr>
          <w:rFonts w:ascii="Times New Roman"/>
        </w:rPr>
      </w:pPr>
      <w:r>
        <w:rPr>
          <w:rFonts w:ascii="Times New Roman"/>
        </w:rPr>
        <w:t>derivative-constant: 0.0</w:t>
      </w:r>
    </w:p>
    <w:p>
      <w:pPr>
        <w:pStyle w:val="32"/>
        <w:ind w:left="630" w:leftChars="300" w:firstLine="0" w:firstLineChars="0"/>
        <w:rPr>
          <w:rFonts w:ascii="Times New Roman"/>
        </w:rPr>
      </w:pPr>
      <w:r>
        <w:rPr>
          <w:rFonts w:ascii="Times New Roman"/>
        </w:rPr>
        <w:t>derivative-constant-units: NO_UNITS</w:t>
      </w:r>
    </w:p>
    <w:p>
      <w:pPr>
        <w:pStyle w:val="32"/>
        <w:ind w:left="630" w:leftChars="300" w:firstLine="0" w:firstLineChars="0"/>
        <w:rPr>
          <w:rFonts w:ascii="Times New Roman"/>
        </w:rPr>
      </w:pPr>
      <w:r>
        <w:rPr>
          <w:rFonts w:ascii="Times New Roman"/>
        </w:rPr>
        <w:t>bias: 9.0</w:t>
      </w:r>
    </w:p>
    <w:p>
      <w:pPr>
        <w:pStyle w:val="32"/>
        <w:ind w:left="630" w:leftChars="300" w:firstLine="0" w:firstLineChars="0"/>
        <w:rPr>
          <w:rFonts w:ascii="Times New Roman"/>
        </w:rPr>
      </w:pPr>
      <w:r>
        <w:rPr>
          <w:rFonts w:ascii="Times New Roman"/>
        </w:rPr>
        <w:t>maximum-output: 15.0</w:t>
      </w:r>
    </w:p>
    <w:p>
      <w:pPr>
        <w:pStyle w:val="32"/>
        <w:ind w:left="630" w:leftChars="300" w:firstLine="0" w:firstLineChars="0"/>
        <w:rPr>
          <w:rFonts w:ascii="Times New Roman"/>
        </w:rPr>
      </w:pPr>
      <w:r>
        <w:rPr>
          <w:rFonts w:ascii="Times New Roman"/>
        </w:rPr>
        <w:t>minimum-output: 3.0</w:t>
      </w:r>
    </w:p>
    <w:p>
      <w:pPr>
        <w:pStyle w:val="32"/>
        <w:ind w:left="630" w:leftChars="300" w:firstLine="0" w:firstLineChars="0"/>
        <w:rPr>
          <w:rFonts w:ascii="Times New Roman"/>
        </w:rPr>
      </w:pPr>
      <w:r>
        <w:rPr>
          <w:rFonts w:ascii="Times New Roman"/>
        </w:rPr>
        <w:t>priority-for-writing: 10</w:t>
      </w:r>
    </w:p>
    <w:p>
      <w:pPr>
        <w:pStyle w:val="32"/>
        <w:ind w:left="630" w:leftChars="300" w:firstLine="0" w:firstLineChars="0"/>
        <w:rPr>
          <w:rFonts w:ascii="Times New Roman"/>
        </w:rPr>
      </w:pPr>
      <w:r>
        <w:rPr>
          <w:rFonts w:ascii="Times New Roman"/>
        </w:rPr>
        <w:t>COV-increment: 0.2</w:t>
      </w:r>
    </w:p>
    <w:p>
      <w:pPr>
        <w:pStyle w:val="32"/>
        <w:ind w:left="630" w:leftChars="300" w:firstLine="0" w:firstLineChars="0"/>
        <w:rPr>
          <w:rFonts w:ascii="Times New Roman"/>
        </w:rPr>
      </w:pPr>
      <w:r>
        <w:rPr>
          <w:rFonts w:ascii="Times New Roman"/>
        </w:rPr>
        <w:t>time-delay: 3</w:t>
      </w:r>
    </w:p>
    <w:p>
      <w:pPr>
        <w:pStyle w:val="32"/>
        <w:ind w:left="630" w:leftChars="300" w:firstLine="0" w:firstLineChars="0"/>
        <w:rPr>
          <w:rFonts w:ascii="Times New Roman"/>
        </w:rPr>
      </w:pPr>
      <w:r>
        <w:rPr>
          <w:rFonts w:ascii="Times New Roman"/>
        </w:rPr>
        <w:t>notification-class: 1</w:t>
      </w:r>
    </w:p>
    <w:p>
      <w:pPr>
        <w:pStyle w:val="32"/>
        <w:ind w:left="630" w:leftChars="300" w:firstLine="0" w:firstLineChars="0"/>
        <w:rPr>
          <w:rFonts w:ascii="Times New Roman"/>
        </w:rPr>
      </w:pPr>
      <w:r>
        <w:rPr>
          <w:rFonts w:ascii="Times New Roman"/>
        </w:rPr>
        <w:t>error-limit: 5.0</w:t>
      </w:r>
    </w:p>
    <w:p>
      <w:pPr>
        <w:pStyle w:val="32"/>
        <w:ind w:left="630" w:leftChars="300" w:firstLine="0" w:firstLineChars="0"/>
        <w:rPr>
          <w:rFonts w:ascii="Times New Roman"/>
        </w:rPr>
      </w:pPr>
      <w:r>
        <w:rPr>
          <w:rFonts w:ascii="Times New Roman"/>
        </w:rPr>
        <w:t>event-enable: {TRUE, TRUE, TRUE}</w:t>
      </w:r>
    </w:p>
    <w:p>
      <w:pPr>
        <w:pStyle w:val="32"/>
        <w:ind w:left="630" w:leftChars="300" w:firstLine="0" w:firstLineChars="0"/>
        <w:rPr>
          <w:rFonts w:ascii="Times New Roman"/>
        </w:rPr>
      </w:pPr>
      <w:r>
        <w:rPr>
          <w:rFonts w:ascii="Times New Roman"/>
        </w:rPr>
        <w:t>acked-transitions: {TRUE, TRUE, TRUE}</w:t>
      </w:r>
    </w:p>
    <w:p>
      <w:pPr>
        <w:pStyle w:val="32"/>
        <w:ind w:left="630" w:leftChars="300" w:firstLine="0" w:firstLineChars="0"/>
        <w:rPr>
          <w:rFonts w:ascii="Times New Roman"/>
        </w:rPr>
      </w:pPr>
      <w:r>
        <w:rPr>
          <w:rFonts w:ascii="Times New Roman"/>
        </w:rPr>
        <w:t xml:space="preserve">notify-type: ALARM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 xml:space="preserve">object-identifier: (multi-state-input, 1) </w:t>
      </w:r>
    </w:p>
    <w:p>
      <w:pPr>
        <w:pStyle w:val="32"/>
        <w:ind w:left="630" w:leftChars="300" w:firstLine="0" w:firstLineChars="0"/>
        <w:rPr>
          <w:rFonts w:ascii="Times New Roman"/>
        </w:rPr>
      </w:pPr>
      <w:r>
        <w:rPr>
          <w:rFonts w:ascii="Times New Roman"/>
        </w:rPr>
        <w:t>object-name: "Fan1_Input"</w:t>
      </w:r>
    </w:p>
    <w:p>
      <w:pPr>
        <w:pStyle w:val="32"/>
        <w:ind w:left="630" w:leftChars="300" w:firstLine="0" w:firstLineChars="0"/>
        <w:rPr>
          <w:rFonts w:ascii="Times New Roman"/>
        </w:rPr>
      </w:pPr>
      <w:r>
        <w:rPr>
          <w:rFonts w:ascii="Times New Roman"/>
        </w:rPr>
        <w:t xml:space="preserve">object-type: MULTI_STATE_INPUT </w:t>
      </w:r>
    </w:p>
    <w:p>
      <w:pPr>
        <w:pStyle w:val="32"/>
        <w:ind w:left="630" w:leftChars="300" w:firstLine="0" w:firstLineChars="0"/>
        <w:rPr>
          <w:rFonts w:ascii="Times New Roman"/>
        </w:rPr>
      </w:pPr>
      <w:r>
        <w:rPr>
          <w:rFonts w:ascii="Times New Roman"/>
        </w:rPr>
        <w:t>present-value: 2</w:t>
      </w:r>
    </w:p>
    <w:p>
      <w:pPr>
        <w:pStyle w:val="32"/>
        <w:ind w:left="630" w:leftChars="300" w:firstLine="0" w:firstLineChars="0"/>
        <w:rPr>
          <w:rFonts w:ascii="Times New Roman"/>
        </w:rPr>
      </w:pPr>
      <w:r>
        <w:rPr>
          <w:rFonts w:ascii="Times New Roman"/>
        </w:rPr>
        <w:t>description: "2-speed Fan#1"</w:t>
      </w:r>
    </w:p>
    <w:p>
      <w:pPr>
        <w:pStyle w:val="32"/>
        <w:ind w:left="630" w:leftChars="300" w:firstLine="0" w:firstLineChars="0"/>
        <w:rPr>
          <w:rFonts w:ascii="Times New Roman"/>
        </w:rPr>
      </w:pPr>
      <w:r>
        <w:rPr>
          <w:rFonts w:ascii="Times New Roman"/>
        </w:rPr>
        <w:t>device-type: "ZZZ Fan Motor"</w:t>
      </w:r>
    </w:p>
    <w:p>
      <w:pPr>
        <w:pStyle w:val="32"/>
        <w:ind w:left="630" w:leftChars="300" w:firstLine="0" w:firstLineChars="0"/>
        <w:rPr>
          <w:rFonts w:ascii="Times New Roman"/>
        </w:rPr>
      </w:pPr>
      <w:r>
        <w:rPr>
          <w:rFonts w:ascii="Times New Roman"/>
        </w:rPr>
        <w:t xml:space="preserve">status-flags: {FALSE,FALSE,FALSE,FALSE} </w:t>
      </w:r>
    </w:p>
    <w:p>
      <w:pPr>
        <w:pStyle w:val="32"/>
        <w:ind w:left="630" w:leftChars="300" w:firstLine="0" w:firstLineChars="0"/>
        <w:rPr>
          <w:rFonts w:ascii="Times New Roman"/>
        </w:rPr>
      </w:pPr>
      <w:r>
        <w:rPr>
          <w:rFonts w:ascii="Times New Roman"/>
        </w:rPr>
        <w:t>event-state: NORMAL</w:t>
      </w:r>
    </w:p>
    <w:p>
      <w:pPr>
        <w:pStyle w:val="32"/>
        <w:ind w:left="630" w:leftChars="300" w:firstLine="0" w:firstLineChars="0"/>
        <w:rPr>
          <w:rFonts w:ascii="Times New Roman"/>
        </w:rPr>
      </w:pPr>
      <w:r>
        <w:rPr>
          <w:rFonts w:ascii="Times New Roman"/>
        </w:rPr>
        <w:t xml:space="preserve">reliability: NO_FAULT_DETECTED </w:t>
      </w:r>
    </w:p>
    <w:p>
      <w:pPr>
        <w:pStyle w:val="32"/>
        <w:ind w:left="630" w:leftChars="300" w:firstLine="0" w:firstLineChars="0"/>
        <w:rPr>
          <w:rFonts w:ascii="Times New Roman"/>
        </w:rPr>
      </w:pPr>
      <w:r>
        <w:rPr>
          <w:rFonts w:ascii="Times New Roman"/>
        </w:rPr>
        <w:t>out-of-service: FALSE</w:t>
      </w:r>
    </w:p>
    <w:p>
      <w:pPr>
        <w:pStyle w:val="32"/>
        <w:ind w:left="630" w:leftChars="300" w:firstLine="0" w:firstLineChars="0"/>
        <w:rPr>
          <w:rFonts w:ascii="Times New Roman"/>
        </w:rPr>
      </w:pPr>
      <w:r>
        <w:rPr>
          <w:rFonts w:ascii="Times New Roman"/>
        </w:rPr>
        <w:t>number-of-states: 3</w:t>
      </w:r>
    </w:p>
    <w:p>
      <w:pPr>
        <w:pStyle w:val="32"/>
        <w:ind w:left="630" w:leftChars="300" w:firstLine="0" w:firstLineChars="0"/>
        <w:rPr>
          <w:rFonts w:ascii="Times New Roman"/>
        </w:rPr>
      </w:pPr>
      <w:r>
        <w:rPr>
          <w:rFonts w:ascii="Times New Roman"/>
        </w:rPr>
        <w:t xml:space="preserve">state-text: {"Off","On_Low","On_High"} </w:t>
      </w:r>
    </w:p>
    <w:p>
      <w:pPr>
        <w:pStyle w:val="32"/>
        <w:ind w:left="630" w:leftChars="300" w:firstLine="0" w:firstLineChars="0"/>
        <w:rPr>
          <w:rFonts w:ascii="Times New Roman"/>
        </w:rPr>
      </w:pPr>
      <w:r>
        <w:rPr>
          <w:rFonts w:ascii="Times New Roman"/>
        </w:rPr>
        <w:t>time-delay: 3</w:t>
      </w:r>
    </w:p>
    <w:p>
      <w:pPr>
        <w:pStyle w:val="32"/>
        <w:ind w:left="630" w:leftChars="300" w:firstLine="0" w:firstLineChars="0"/>
        <w:rPr>
          <w:rFonts w:ascii="Times New Roman"/>
        </w:rPr>
      </w:pPr>
      <w:r>
        <w:rPr>
          <w:rFonts w:ascii="Times New Roman"/>
        </w:rPr>
        <w:t>notification-class: 4</w:t>
      </w:r>
    </w:p>
    <w:p>
      <w:pPr>
        <w:pStyle w:val="32"/>
        <w:ind w:left="630" w:leftChars="300" w:firstLine="0" w:firstLineChars="0"/>
        <w:rPr>
          <w:rFonts w:ascii="Times New Roman"/>
        </w:rPr>
      </w:pPr>
      <w:r>
        <w:rPr>
          <w:rFonts w:ascii="Times New Roman"/>
        </w:rPr>
        <w:t>alarm-values: (3)</w:t>
      </w:r>
    </w:p>
    <w:p>
      <w:pPr>
        <w:pStyle w:val="32"/>
        <w:ind w:left="630" w:leftChars="300" w:firstLine="0" w:firstLineChars="0"/>
        <w:rPr>
          <w:rFonts w:ascii="Times New Roman"/>
        </w:rPr>
      </w:pPr>
      <w:r>
        <w:rPr>
          <w:rFonts w:ascii="Times New Roman"/>
        </w:rPr>
        <w:t xml:space="preserve">fault-values: (2) </w:t>
      </w:r>
    </w:p>
    <w:p>
      <w:pPr>
        <w:pStyle w:val="32"/>
        <w:ind w:left="630" w:leftChars="300" w:firstLine="0" w:firstLineChars="0"/>
        <w:rPr>
          <w:rFonts w:ascii="Times New Roman"/>
        </w:rPr>
      </w:pPr>
      <w:r>
        <w:rPr>
          <w:rFonts w:ascii="Times New Roman"/>
        </w:rPr>
        <w:t xml:space="preserve">event-enable: {TRUE, TRUE, TRUE} </w:t>
      </w:r>
    </w:p>
    <w:p>
      <w:pPr>
        <w:pStyle w:val="32"/>
        <w:ind w:left="630" w:leftChars="300" w:firstLine="0" w:firstLineChars="0"/>
        <w:rPr>
          <w:rFonts w:ascii="Times New Roman"/>
        </w:rPr>
      </w:pPr>
      <w:r>
        <w:rPr>
          <w:rFonts w:ascii="Times New Roman"/>
        </w:rPr>
        <w:t xml:space="preserve">acked-transitions: {TRUE, TRUE, TRUE} </w:t>
      </w:r>
    </w:p>
    <w:p>
      <w:pPr>
        <w:pStyle w:val="32"/>
        <w:ind w:left="630" w:leftChars="300" w:firstLine="0" w:firstLineChars="0"/>
        <w:rPr>
          <w:rFonts w:ascii="Times New Roman"/>
        </w:rPr>
      </w:pPr>
      <w:r>
        <w:rPr>
          <w:rFonts w:ascii="Times New Roman"/>
        </w:rPr>
        <w:t xml:space="preserve">notify-type: EVENT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630" w:leftChars="300" w:firstLine="0" w:firstLineChars="0"/>
        <w:rPr>
          <w:rFonts w:ascii="Times New Roman"/>
        </w:rPr>
      </w:pPr>
      <w:r>
        <w:rPr>
          <w:rFonts w:ascii="Times New Roman"/>
        </w:rPr>
        <w:t>object-identifier: (multi-state-output,1)</w:t>
      </w:r>
    </w:p>
    <w:p>
      <w:pPr>
        <w:pStyle w:val="32"/>
        <w:ind w:left="630" w:leftChars="300" w:firstLine="0" w:firstLineChars="0"/>
        <w:rPr>
          <w:rFonts w:ascii="Times New Roman"/>
        </w:rPr>
      </w:pPr>
      <w:r>
        <w:rPr>
          <w:rFonts w:ascii="Times New Roman"/>
        </w:rPr>
        <w:t>object-name: "Fan1_Output"</w:t>
      </w:r>
    </w:p>
    <w:p>
      <w:pPr>
        <w:pStyle w:val="32"/>
        <w:ind w:left="630" w:leftChars="300" w:firstLine="0" w:firstLineChars="0"/>
        <w:rPr>
          <w:rFonts w:ascii="Times New Roman"/>
        </w:rPr>
      </w:pPr>
      <w:r>
        <w:rPr>
          <w:rFonts w:ascii="Times New Roman"/>
        </w:rPr>
        <w:t>object-type: MULTI_STATE_OUTPUT</w:t>
      </w:r>
    </w:p>
    <w:p>
      <w:pPr>
        <w:pStyle w:val="32"/>
        <w:ind w:left="630" w:leftChars="300" w:firstLine="0" w:firstLineChars="0"/>
        <w:rPr>
          <w:rFonts w:ascii="Times New Roman"/>
        </w:rPr>
      </w:pPr>
      <w:r>
        <w:rPr>
          <w:rFonts w:ascii="Times New Roman"/>
        </w:rPr>
        <w:t>present-value: 2</w:t>
      </w:r>
    </w:p>
    <w:p>
      <w:pPr>
        <w:pStyle w:val="32"/>
        <w:ind w:left="630" w:leftChars="300" w:firstLine="0" w:firstLineChars="0"/>
        <w:rPr>
          <w:rFonts w:ascii="Times New Roman"/>
        </w:rPr>
      </w:pPr>
      <w:r>
        <w:rPr>
          <w:rFonts w:ascii="Times New Roman"/>
        </w:rPr>
        <w:t>description: "2-speed Fan#1"</w:t>
      </w:r>
    </w:p>
    <w:p>
      <w:pPr>
        <w:pStyle w:val="32"/>
        <w:ind w:left="630" w:leftChars="300" w:firstLine="0" w:firstLineChars="0"/>
        <w:rPr>
          <w:rFonts w:ascii="Times New Roman"/>
        </w:rPr>
      </w:pPr>
      <w:r>
        <w:rPr>
          <w:rFonts w:ascii="Times New Roman"/>
        </w:rPr>
        <w:t>device-type: "ABC Fan Model A-6"</w:t>
      </w:r>
    </w:p>
    <w:p>
      <w:pPr>
        <w:pStyle w:val="32"/>
        <w:ind w:left="630" w:leftChars="300" w:firstLine="0" w:firstLineChars="0"/>
        <w:rPr>
          <w:rFonts w:ascii="Times New Roman"/>
        </w:rPr>
      </w:pPr>
      <w:r>
        <w:rPr>
          <w:rFonts w:ascii="Times New Roman"/>
        </w:rPr>
        <w:t>status-flags: {FALSE,FALSE,FALSE,FALSE}</w:t>
      </w:r>
    </w:p>
    <w:p>
      <w:pPr>
        <w:pStyle w:val="32"/>
        <w:ind w:left="630" w:leftChars="300" w:firstLine="0" w:firstLineChars="0"/>
        <w:rPr>
          <w:rFonts w:ascii="Times New Roman"/>
        </w:rPr>
      </w:pPr>
      <w:r>
        <w:rPr>
          <w:rFonts w:ascii="Times New Roman"/>
        </w:rPr>
        <w:t>event-state: OFFNORMAL</w:t>
      </w:r>
    </w:p>
    <w:p>
      <w:pPr>
        <w:pStyle w:val="32"/>
        <w:ind w:left="630" w:leftChars="300" w:firstLine="0" w:firstLineChars="0"/>
        <w:rPr>
          <w:rFonts w:ascii="Times New Roman"/>
        </w:rPr>
      </w:pPr>
      <w:r>
        <w:rPr>
          <w:rFonts w:ascii="Times New Roman"/>
        </w:rPr>
        <w:t>reliability: NO_FAULT_DETECTED</w:t>
      </w:r>
    </w:p>
    <w:p>
      <w:pPr>
        <w:pStyle w:val="32"/>
        <w:ind w:left="630" w:leftChars="300" w:firstLine="0" w:firstLineChars="0"/>
        <w:rPr>
          <w:rFonts w:ascii="Times New Roman"/>
        </w:rPr>
      </w:pPr>
      <w:r>
        <w:rPr>
          <w:rFonts w:ascii="Times New Roman"/>
        </w:rPr>
        <w:t>out-of-service: FALSE</w:t>
      </w:r>
    </w:p>
    <w:p>
      <w:pPr>
        <w:pStyle w:val="32"/>
        <w:ind w:left="630" w:leftChars="300" w:firstLine="0" w:firstLineChars="0"/>
        <w:rPr>
          <w:rFonts w:ascii="Times New Roman"/>
        </w:rPr>
      </w:pPr>
      <w:r>
        <w:rPr>
          <w:rFonts w:ascii="Times New Roman"/>
        </w:rPr>
        <w:t>number-of-states: 3</w:t>
      </w:r>
    </w:p>
    <w:p>
      <w:pPr>
        <w:pStyle w:val="32"/>
        <w:ind w:left="630" w:leftChars="300" w:firstLine="0" w:firstLineChars="0"/>
        <w:rPr>
          <w:rFonts w:ascii="Times New Roman"/>
        </w:rPr>
      </w:pPr>
      <w:r>
        <w:rPr>
          <w:rFonts w:ascii="Times New Roman"/>
        </w:rPr>
        <w:t>state-text: {"Off","On_Low","On_High"}</w:t>
      </w:r>
    </w:p>
    <w:p>
      <w:pPr>
        <w:pStyle w:val="32"/>
        <w:ind w:left="630" w:leftChars="300" w:firstLine="0" w:firstLineChars="0"/>
        <w:rPr>
          <w:rFonts w:ascii="Times New Roman"/>
        </w:rPr>
      </w:pPr>
      <w:r>
        <w:rPr>
          <w:rFonts w:ascii="Times New Roman"/>
        </w:rPr>
        <w:t xml:space="preserve">priority-array:{NULL, NULL, NULL, NULL, NULL, NULL, NULL, NULL, 2, NULL, NULL, NULL, </w:t>
      </w:r>
    </w:p>
    <w:p>
      <w:pPr>
        <w:pStyle w:val="32"/>
        <w:ind w:left="630" w:leftChars="300" w:firstLine="1260" w:firstLineChars="600"/>
        <w:rPr>
          <w:rFonts w:ascii="Times New Roman"/>
        </w:rPr>
      </w:pPr>
      <w:r>
        <w:rPr>
          <w:rFonts w:ascii="Times New Roman"/>
        </w:rPr>
        <w:t xml:space="preserve">NULL, NULL, NULL, NULL} </w:t>
      </w:r>
    </w:p>
    <w:p>
      <w:pPr>
        <w:pStyle w:val="32"/>
        <w:ind w:left="630" w:leftChars="300" w:firstLine="0" w:firstLineChars="0"/>
        <w:rPr>
          <w:rFonts w:ascii="Times New Roman"/>
        </w:rPr>
      </w:pPr>
      <w:r>
        <w:rPr>
          <w:rFonts w:ascii="Times New Roman"/>
        </w:rPr>
        <w:t xml:space="preserve">relinquish-default: 1 </w:t>
      </w:r>
    </w:p>
    <w:p>
      <w:pPr>
        <w:pStyle w:val="32"/>
        <w:ind w:left="630" w:leftChars="300" w:firstLine="0" w:firstLineChars="0"/>
        <w:rPr>
          <w:rFonts w:ascii="Times New Roman"/>
        </w:rPr>
      </w:pPr>
      <w:r>
        <w:rPr>
          <w:rFonts w:ascii="Times New Roman"/>
        </w:rPr>
        <w:t>time-delay: 3</w:t>
      </w:r>
    </w:p>
    <w:p>
      <w:pPr>
        <w:pStyle w:val="32"/>
        <w:ind w:left="630" w:leftChars="300" w:firstLine="0" w:firstLineChars="0"/>
        <w:rPr>
          <w:rFonts w:ascii="Times New Roman"/>
        </w:rPr>
      </w:pPr>
      <w:r>
        <w:rPr>
          <w:rFonts w:ascii="Times New Roman"/>
        </w:rPr>
        <w:t>notification-class: 4</w:t>
      </w:r>
    </w:p>
    <w:p>
      <w:pPr>
        <w:pStyle w:val="32"/>
        <w:ind w:left="630" w:leftChars="300" w:firstLine="0" w:firstLineChars="0"/>
        <w:rPr>
          <w:rFonts w:ascii="Times New Roman"/>
        </w:rPr>
      </w:pPr>
      <w:r>
        <w:rPr>
          <w:rFonts w:ascii="Times New Roman"/>
        </w:rPr>
        <w:t>feedback-value: 3</w:t>
      </w:r>
    </w:p>
    <w:p>
      <w:pPr>
        <w:pStyle w:val="32"/>
        <w:ind w:left="630" w:leftChars="300" w:firstLine="0" w:firstLineChars="0"/>
        <w:rPr>
          <w:rFonts w:ascii="Times New Roman"/>
        </w:rPr>
      </w:pPr>
      <w:r>
        <w:rPr>
          <w:rFonts w:ascii="Times New Roman"/>
        </w:rPr>
        <w:t xml:space="preserve">event-enable: {TRUE, TRUE, TRUE} </w:t>
      </w:r>
    </w:p>
    <w:p>
      <w:pPr>
        <w:pStyle w:val="32"/>
        <w:ind w:left="630" w:leftChars="300" w:firstLine="0" w:firstLineChars="0"/>
        <w:rPr>
          <w:rFonts w:ascii="Times New Roman"/>
        </w:rPr>
      </w:pPr>
      <w:r>
        <w:rPr>
          <w:rFonts w:ascii="Times New Roman"/>
        </w:rPr>
        <w:t xml:space="preserve">acked-transitions: {TRUE, TRUE, TRUE} </w:t>
      </w:r>
    </w:p>
    <w:p>
      <w:pPr>
        <w:pStyle w:val="32"/>
        <w:ind w:left="630" w:leftChars="300" w:firstLine="0" w:firstLineChars="0"/>
        <w:rPr>
          <w:rFonts w:ascii="Times New Roman"/>
        </w:rPr>
      </w:pPr>
      <w:r>
        <w:rPr>
          <w:rFonts w:ascii="Times New Roman"/>
        </w:rPr>
        <w:t xml:space="preserve">notify-type: EVENT </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w:t>
      </w:r>
    </w:p>
    <w:p>
      <w:pPr>
        <w:pStyle w:val="32"/>
        <w:ind w:left="735" w:leftChars="350" w:firstLine="0" w:firstLineChars="0"/>
        <w:rPr>
          <w:rFonts w:ascii="Times New Roman"/>
        </w:rPr>
      </w:pPr>
      <w:r>
        <w:rPr>
          <w:rFonts w:ascii="Times New Roman"/>
        </w:rPr>
        <w:t>object-identifier: (multi-state-value, 1)</w:t>
      </w:r>
    </w:p>
    <w:p>
      <w:pPr>
        <w:pStyle w:val="32"/>
        <w:ind w:left="735" w:leftChars="350" w:firstLine="0" w:firstLineChars="0"/>
        <w:rPr>
          <w:rFonts w:ascii="Times New Roman"/>
        </w:rPr>
      </w:pPr>
      <w:r>
        <w:rPr>
          <w:rFonts w:ascii="Times New Roman"/>
        </w:rPr>
        <w:t>object-name: "Control Mode"</w:t>
      </w:r>
    </w:p>
    <w:p>
      <w:pPr>
        <w:pStyle w:val="32"/>
        <w:ind w:left="735" w:leftChars="350" w:firstLine="0" w:firstLineChars="0"/>
        <w:rPr>
          <w:rFonts w:ascii="Times New Roman"/>
        </w:rPr>
      </w:pPr>
      <w:r>
        <w:rPr>
          <w:rFonts w:ascii="Times New Roman"/>
        </w:rPr>
        <w:t>object-type: MULTI_STATE_VALUE</w:t>
      </w:r>
    </w:p>
    <w:p>
      <w:pPr>
        <w:pStyle w:val="32"/>
        <w:ind w:left="735" w:leftChars="350" w:firstLine="0" w:firstLineChars="0"/>
        <w:rPr>
          <w:rFonts w:ascii="Times New Roman"/>
        </w:rPr>
      </w:pPr>
      <w:r>
        <w:rPr>
          <w:rFonts w:ascii="Times New Roman"/>
        </w:rPr>
        <w:t>present-value: 2</w:t>
      </w:r>
    </w:p>
    <w:p>
      <w:pPr>
        <w:pStyle w:val="32"/>
        <w:ind w:left="735" w:leftChars="350" w:firstLine="0" w:firstLineChars="0"/>
        <w:rPr>
          <w:rFonts w:ascii="Times New Roman"/>
        </w:rPr>
      </w:pPr>
      <w:r>
        <w:rPr>
          <w:rFonts w:ascii="Times New Roman"/>
        </w:rPr>
        <w:t>description: "Output of control mode algorithm"</w:t>
      </w:r>
    </w:p>
    <w:p>
      <w:pPr>
        <w:pStyle w:val="32"/>
        <w:ind w:left="735" w:leftChars="350" w:firstLine="0" w:firstLineChars="0"/>
        <w:rPr>
          <w:rFonts w:ascii="Times New Roman"/>
        </w:rPr>
      </w:pPr>
      <w:r>
        <w:rPr>
          <w:rFonts w:ascii="Times New Roman"/>
        </w:rPr>
        <w:t>status-flags: {FALSE,FALSE,FALSE,FALSE}</w:t>
      </w:r>
    </w:p>
    <w:p>
      <w:pPr>
        <w:pStyle w:val="32"/>
        <w:ind w:left="735" w:leftChars="350" w:firstLine="0" w:firstLineChars="0"/>
        <w:rPr>
          <w:rFonts w:ascii="Times New Roman"/>
        </w:rPr>
      </w:pPr>
      <w:r>
        <w:rPr>
          <w:rFonts w:ascii="Times New Roman"/>
        </w:rPr>
        <w:t>event-state: NORMAL</w:t>
      </w:r>
    </w:p>
    <w:p>
      <w:pPr>
        <w:pStyle w:val="32"/>
        <w:ind w:left="735" w:leftChars="350" w:firstLine="0" w:firstLineChars="0"/>
        <w:rPr>
          <w:rFonts w:ascii="Times New Roman"/>
        </w:rPr>
      </w:pPr>
      <w:r>
        <w:rPr>
          <w:rFonts w:ascii="Times New Roman"/>
        </w:rPr>
        <w:t>reliability: NO_FAULT_DETECTED</w:t>
      </w:r>
    </w:p>
    <w:p>
      <w:pPr>
        <w:pStyle w:val="32"/>
        <w:ind w:left="735" w:leftChars="350" w:firstLine="0" w:firstLineChars="0"/>
        <w:rPr>
          <w:rFonts w:ascii="Times New Roman"/>
        </w:rPr>
      </w:pPr>
      <w:r>
        <w:rPr>
          <w:rFonts w:ascii="Times New Roman"/>
        </w:rPr>
        <w:t>out-of-service: FALSE</w:t>
      </w:r>
    </w:p>
    <w:p>
      <w:pPr>
        <w:pStyle w:val="32"/>
        <w:ind w:left="735" w:leftChars="350" w:firstLine="0" w:firstLineChars="0"/>
        <w:rPr>
          <w:rFonts w:ascii="Times New Roman"/>
        </w:rPr>
      </w:pPr>
      <w:r>
        <w:rPr>
          <w:rFonts w:ascii="Times New Roman"/>
        </w:rPr>
        <w:t>number-of-states: 3</w:t>
      </w:r>
    </w:p>
    <w:p>
      <w:pPr>
        <w:pStyle w:val="32"/>
        <w:ind w:left="735" w:leftChars="350" w:firstLine="0" w:firstLineChars="0"/>
        <w:rPr>
          <w:rFonts w:ascii="Times New Roman"/>
        </w:rPr>
      </w:pPr>
      <w:r>
        <w:rPr>
          <w:rFonts w:ascii="Times New Roman"/>
        </w:rPr>
        <w:t xml:space="preserve">state-text: {"Heating", "Economizer Cooling", "Mechanical Cooling"} </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w:t>
      </w:r>
    </w:p>
    <w:p>
      <w:pPr>
        <w:pStyle w:val="32"/>
        <w:ind w:left="735" w:leftChars="350" w:firstLine="0" w:firstLineChars="0"/>
        <w:rPr>
          <w:rFonts w:ascii="Times New Roman"/>
        </w:rPr>
      </w:pPr>
      <w:r>
        <w:rPr>
          <w:rFonts w:ascii="Times New Roman"/>
        </w:rPr>
        <w:t>object-identifier: (notification-class, 1)</w:t>
      </w:r>
    </w:p>
    <w:p>
      <w:pPr>
        <w:pStyle w:val="32"/>
        <w:ind w:left="735" w:leftChars="350" w:firstLine="0" w:firstLineChars="0"/>
        <w:rPr>
          <w:rFonts w:ascii="Times New Roman"/>
        </w:rPr>
      </w:pPr>
      <w:r>
        <w:rPr>
          <w:rFonts w:ascii="Times New Roman"/>
        </w:rPr>
        <w:t>object-name: "Alarms1"</w:t>
      </w:r>
    </w:p>
    <w:p>
      <w:pPr>
        <w:pStyle w:val="32"/>
        <w:ind w:left="735" w:leftChars="350" w:firstLine="0" w:firstLineChars="0"/>
        <w:rPr>
          <w:rFonts w:ascii="Times New Roman"/>
        </w:rPr>
      </w:pPr>
      <w:r>
        <w:rPr>
          <w:rFonts w:ascii="Times New Roman"/>
        </w:rPr>
        <w:t>object-type: NOTIFICATION_CLASS</w:t>
      </w:r>
    </w:p>
    <w:p>
      <w:pPr>
        <w:pStyle w:val="32"/>
        <w:ind w:left="735" w:leftChars="350" w:firstLine="0" w:firstLineChars="0"/>
        <w:rPr>
          <w:rFonts w:ascii="Times New Roman"/>
        </w:rPr>
      </w:pPr>
      <w:r>
        <w:rPr>
          <w:rFonts w:ascii="Times New Roman"/>
        </w:rPr>
        <w:t>description: "Critical System Alarms"</w:t>
      </w:r>
    </w:p>
    <w:p>
      <w:pPr>
        <w:pStyle w:val="32"/>
        <w:ind w:left="735" w:leftChars="350" w:firstLine="0" w:firstLineChars="0"/>
        <w:rPr>
          <w:rFonts w:ascii="Times New Roman"/>
        </w:rPr>
      </w:pPr>
      <w:r>
        <w:rPr>
          <w:rFonts w:ascii="Times New Roman"/>
        </w:rPr>
        <w:t>notification-class: 1</w:t>
      </w:r>
    </w:p>
    <w:p>
      <w:pPr>
        <w:pStyle w:val="32"/>
        <w:ind w:left="735" w:leftChars="350" w:firstLine="0" w:firstLineChars="0"/>
        <w:rPr>
          <w:rFonts w:ascii="Times New Roman"/>
        </w:rPr>
      </w:pPr>
      <w:r>
        <w:rPr>
          <w:rFonts w:ascii="Times New Roman"/>
        </w:rPr>
        <w:t>priority: {3, 10, 10}</w:t>
      </w:r>
    </w:p>
    <w:p>
      <w:pPr>
        <w:pStyle w:val="32"/>
        <w:ind w:left="735" w:leftChars="350" w:firstLine="0" w:firstLineChars="0"/>
        <w:rPr>
          <w:rFonts w:ascii="Times New Roman"/>
        </w:rPr>
      </w:pPr>
      <w:r>
        <w:rPr>
          <w:rFonts w:ascii="Times New Roman"/>
        </w:rPr>
        <w:t>ack-required: {TRUE, TRUE, TRUE}</w:t>
      </w:r>
    </w:p>
    <w:p>
      <w:pPr>
        <w:pStyle w:val="32"/>
        <w:ind w:left="735" w:leftChars="350" w:firstLine="0" w:firstLineChars="0"/>
        <w:rPr>
          <w:rFonts w:ascii="Times New Roman"/>
        </w:rPr>
      </w:pPr>
      <w:r>
        <w:rPr>
          <w:rFonts w:ascii="Times New Roman"/>
        </w:rPr>
        <w:t xml:space="preserve">recipient-list: ( {{Monday, Tuesday, Wednesday, Thursday, Friday}, 6:00, 20:00, </w:t>
      </w:r>
    </w:p>
    <w:p>
      <w:pPr>
        <w:pStyle w:val="32"/>
        <w:ind w:left="735" w:leftChars="350" w:firstLine="1470" w:firstLineChars="700"/>
        <w:rPr>
          <w:rFonts w:ascii="Times New Roman"/>
        </w:rPr>
      </w:pPr>
      <w:r>
        <w:rPr>
          <w:rFonts w:ascii="Times New Roman"/>
        </w:rPr>
        <w:t>(device, 12), 21, TRUE, {TRUE, TRUE,TRUE}},</w:t>
      </w:r>
    </w:p>
    <w:p>
      <w:pPr>
        <w:pStyle w:val="32"/>
        <w:ind w:left="735" w:leftChars="350" w:firstLine="1260" w:firstLineChars="600"/>
        <w:rPr>
          <w:rFonts w:ascii="Times New Roman"/>
        </w:rPr>
      </w:pPr>
      <w:r>
        <w:rPr>
          <w:rFonts w:ascii="Times New Roman"/>
        </w:rPr>
        <w:t xml:space="preserve">{{Monday, Tuesday, Wednesday, Thursday, Friday, Saturday, Sunday}, 0:00, 6:00, </w:t>
      </w:r>
    </w:p>
    <w:p>
      <w:pPr>
        <w:pStyle w:val="32"/>
        <w:ind w:left="735" w:leftChars="350" w:firstLine="1470" w:firstLineChars="700"/>
        <w:rPr>
          <w:rFonts w:ascii="Times New Roman"/>
        </w:rPr>
      </w:pPr>
      <w:r>
        <w:rPr>
          <w:rFonts w:ascii="Times New Roman"/>
        </w:rPr>
        <w:t>(device, 18), 5, TRUE, {TRUE, TRUE, FALSE}},</w:t>
      </w:r>
    </w:p>
    <w:p>
      <w:pPr>
        <w:pStyle w:val="32"/>
        <w:ind w:left="840" w:leftChars="400" w:firstLine="1260" w:firstLineChars="600"/>
        <w:rPr>
          <w:rFonts w:ascii="Times New Roman"/>
        </w:rPr>
      </w:pPr>
      <w:r>
        <w:rPr>
          <w:rFonts w:ascii="Times New Roman"/>
        </w:rPr>
        <w:t xml:space="preserve">{{Monday, Tuesday, Wednesday, Thursday, Friday, Saturday, Sunday}, </w:t>
      </w:r>
    </w:p>
    <w:p>
      <w:pPr>
        <w:pStyle w:val="32"/>
        <w:ind w:left="840" w:leftChars="400" w:firstLine="1365" w:firstLineChars="650"/>
        <w:rPr>
          <w:rFonts w:ascii="Times New Roman"/>
        </w:rPr>
      </w:pPr>
      <w:r>
        <w:rPr>
          <w:rFonts w:ascii="Times New Roman"/>
        </w:rPr>
        <w:t>20:00, 24:00,(device, 18), 5, TRUE, (TRUE, TRUE, FALSE)}</w:t>
      </w:r>
    </w:p>
    <w:p>
      <w:pPr>
        <w:pStyle w:val="32"/>
        <w:ind w:left="840" w:leftChars="400" w:firstLine="1155" w:firstLineChars="550"/>
        <w:rPr>
          <w:rFonts w:ascii="Times New Roman"/>
        </w:rPr>
      </w:pPr>
      <w:r>
        <w:rPr>
          <w:rFonts w:ascii="Times New Roman"/>
        </w:rPr>
        <w:t>)</w:t>
      </w:r>
    </w:p>
    <w:p>
      <w:pPr>
        <w:pStyle w:val="32"/>
        <w:rPr>
          <w:rFonts w:ascii="Times New Roman"/>
        </w:rPr>
      </w:pPr>
      <w:r>
        <w:rPr>
          <w:rFonts w:ascii="Times New Roman"/>
        </w:rPr>
        <w:t>},</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(Program, 1)</w:t>
      </w:r>
    </w:p>
    <w:p>
      <w:pPr>
        <w:pStyle w:val="32"/>
        <w:ind w:left="840" w:leftChars="400" w:firstLine="0" w:firstLineChars="0"/>
        <w:rPr>
          <w:rFonts w:ascii="Times New Roman"/>
        </w:rPr>
      </w:pPr>
      <w:r>
        <w:rPr>
          <w:rFonts w:ascii="Times New Roman"/>
        </w:rPr>
        <w:t>object-name: "SomeAverage"</w:t>
      </w:r>
    </w:p>
    <w:p>
      <w:pPr>
        <w:pStyle w:val="32"/>
        <w:ind w:left="840" w:leftChars="400" w:firstLine="0" w:firstLineChars="0"/>
        <w:rPr>
          <w:rFonts w:ascii="Times New Roman"/>
        </w:rPr>
      </w:pPr>
      <w:r>
        <w:rPr>
          <w:rFonts w:ascii="Times New Roman"/>
        </w:rPr>
        <w:t>object-type: PROGRAM</w:t>
      </w:r>
    </w:p>
    <w:p>
      <w:pPr>
        <w:pStyle w:val="32"/>
        <w:ind w:left="840" w:leftChars="400" w:firstLine="0" w:firstLineChars="0"/>
        <w:rPr>
          <w:rFonts w:ascii="Times New Roman"/>
        </w:rPr>
      </w:pPr>
      <w:r>
        <w:rPr>
          <w:rFonts w:ascii="Times New Roman"/>
        </w:rPr>
        <w:t>program-state: RUNNING</w:t>
      </w:r>
    </w:p>
    <w:p>
      <w:pPr>
        <w:pStyle w:val="32"/>
        <w:ind w:left="840" w:leftChars="400" w:firstLine="0" w:firstLineChars="0"/>
        <w:rPr>
          <w:rFonts w:ascii="Times New Roman"/>
        </w:rPr>
      </w:pPr>
      <w:r>
        <w:rPr>
          <w:rFonts w:ascii="Times New Roman"/>
        </w:rPr>
        <w:t>program-change: READY</w:t>
      </w:r>
    </w:p>
    <w:p>
      <w:pPr>
        <w:pStyle w:val="32"/>
        <w:ind w:left="840" w:leftChars="400" w:firstLine="0" w:firstLineChars="0"/>
        <w:rPr>
          <w:rFonts w:ascii="Times New Roman"/>
        </w:rPr>
      </w:pPr>
      <w:r>
        <w:rPr>
          <w:rFonts w:ascii="Times New Roman"/>
        </w:rPr>
        <w:t>reason-for-halt: NORMAL</w:t>
      </w:r>
    </w:p>
    <w:p>
      <w:pPr>
        <w:pStyle w:val="32"/>
        <w:ind w:left="840" w:leftChars="400" w:firstLine="0" w:firstLineChars="0"/>
        <w:rPr>
          <w:rFonts w:ascii="Times New Roman"/>
        </w:rPr>
      </w:pPr>
      <w:r>
        <w:rPr>
          <w:rFonts w:ascii="Times New Roman"/>
        </w:rPr>
        <w:t xml:space="preserve">description-of-halt: "Normal" </w:t>
      </w:r>
    </w:p>
    <w:p>
      <w:pPr>
        <w:pStyle w:val="32"/>
        <w:ind w:left="840" w:leftChars="400" w:firstLine="0" w:firstLineChars="0"/>
        <w:rPr>
          <w:rFonts w:ascii="Times New Roman"/>
        </w:rPr>
      </w:pPr>
      <w:r>
        <w:rPr>
          <w:rFonts w:ascii="Times New Roman"/>
        </w:rPr>
        <w:t>program-location: "Line 2"</w:t>
      </w:r>
    </w:p>
    <w:p>
      <w:pPr>
        <w:pStyle w:val="32"/>
        <w:ind w:left="840" w:leftChars="400" w:firstLine="0" w:firstLineChars="0"/>
        <w:rPr>
          <w:rFonts w:ascii="Times New Roman"/>
        </w:rPr>
      </w:pPr>
      <w:r>
        <w:rPr>
          <w:rFonts w:ascii="Times New Roman"/>
        </w:rPr>
        <w:t xml:space="preserve">description: "Average of Somethings" </w:t>
      </w:r>
    </w:p>
    <w:p>
      <w:pPr>
        <w:pStyle w:val="32"/>
        <w:ind w:left="840" w:leftChars="400" w:firstLine="0" w:firstLineChars="0"/>
        <w:rPr>
          <w:rFonts w:ascii="Times New Roman"/>
        </w:rPr>
      </w:pPr>
      <w:r>
        <w:rPr>
          <w:rFonts w:ascii="Times New Roman"/>
        </w:rPr>
        <w:t>instance-of: "ThreeWayAverager"</w:t>
      </w:r>
    </w:p>
    <w:p>
      <w:pPr>
        <w:pStyle w:val="32"/>
        <w:ind w:left="840" w:leftChars="400" w:firstLine="0" w:firstLineChars="0"/>
        <w:rPr>
          <w:rFonts w:ascii="Times New Roman"/>
        </w:rPr>
      </w:pPr>
      <w:r>
        <w:rPr>
          <w:rFonts w:ascii="Times New Roman"/>
        </w:rPr>
        <w:t xml:space="preserve">status-flags: {FALSE,FALSE,FALSE,FALSE} </w:t>
      </w:r>
    </w:p>
    <w:p>
      <w:pPr>
        <w:pStyle w:val="32"/>
        <w:ind w:left="840" w:leftChars="400" w:firstLine="0" w:firstLineChars="0"/>
        <w:rPr>
          <w:rFonts w:ascii="Times New Roman"/>
        </w:rPr>
      </w:pPr>
      <w:r>
        <w:rPr>
          <w:rFonts w:ascii="Times New Roman"/>
        </w:rPr>
        <w:t xml:space="preserve">reliability: NO_FAULT_DETECTED </w:t>
      </w:r>
    </w:p>
    <w:p>
      <w:pPr>
        <w:pStyle w:val="32"/>
        <w:ind w:left="840" w:leftChars="400" w:firstLine="0" w:firstLineChars="0"/>
        <w:rPr>
          <w:rFonts w:ascii="Times New Roman"/>
        </w:rPr>
      </w:pPr>
      <w:r>
        <w:rPr>
          <w:rFonts w:ascii="Times New Roman"/>
        </w:rPr>
        <w:t xml:space="preserve">out-of-service: FALSE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(pulse-converter, 1)</w:t>
      </w:r>
    </w:p>
    <w:p>
      <w:pPr>
        <w:pStyle w:val="32"/>
        <w:ind w:left="840" w:leftChars="400" w:firstLine="0" w:firstLineChars="0"/>
        <w:rPr>
          <w:rFonts w:ascii="Times New Roman"/>
        </w:rPr>
      </w:pPr>
      <w:r>
        <w:rPr>
          <w:rFonts w:ascii="Times New Roman"/>
        </w:rPr>
        <w:t>object-name: "Meter 5"</w:t>
      </w:r>
    </w:p>
    <w:p>
      <w:pPr>
        <w:pStyle w:val="32"/>
        <w:ind w:left="840" w:leftChars="400" w:firstLine="0" w:firstLineChars="0"/>
        <w:rPr>
          <w:rFonts w:ascii="Times New Roman"/>
        </w:rPr>
      </w:pPr>
      <w:r>
        <w:rPr>
          <w:rFonts w:ascii="Times New Roman"/>
        </w:rPr>
        <w:t>object-type: PULSE_CONVERTER</w:t>
      </w:r>
    </w:p>
    <w:p>
      <w:pPr>
        <w:pStyle w:val="32"/>
        <w:ind w:left="840" w:leftChars="400" w:firstLine="0" w:firstLineChars="0"/>
        <w:rPr>
          <w:rFonts w:ascii="Times New Roman"/>
        </w:rPr>
      </w:pPr>
      <w:r>
        <w:rPr>
          <w:rFonts w:ascii="Times New Roman"/>
        </w:rPr>
        <w:t>description: ""</w:t>
      </w:r>
    </w:p>
    <w:p>
      <w:pPr>
        <w:pStyle w:val="32"/>
        <w:ind w:left="840" w:leftChars="400" w:firstLine="0" w:firstLineChars="0"/>
        <w:rPr>
          <w:rFonts w:ascii="Times New Roman"/>
        </w:rPr>
      </w:pPr>
      <w:r>
        <w:rPr>
          <w:rFonts w:ascii="Times New Roman"/>
        </w:rPr>
        <w:t>present-value: 125.0</w:t>
      </w:r>
    </w:p>
    <w:p>
      <w:pPr>
        <w:pStyle w:val="32"/>
        <w:ind w:left="840" w:leftChars="400" w:firstLine="0" w:firstLineChars="0"/>
        <w:rPr>
          <w:rFonts w:ascii="Times New Roman"/>
        </w:rPr>
      </w:pPr>
      <w:r>
        <w:rPr>
          <w:rFonts w:ascii="Times New Roman"/>
        </w:rPr>
        <w:t xml:space="preserve">input-reference: {(accumulator, 1), present-value} </w:t>
      </w:r>
    </w:p>
    <w:p>
      <w:pPr>
        <w:pStyle w:val="32"/>
        <w:ind w:left="840" w:leftChars="400" w:firstLine="0" w:firstLineChars="0"/>
        <w:rPr>
          <w:rFonts w:ascii="Times New Roman"/>
        </w:rPr>
      </w:pPr>
      <w:r>
        <w:rPr>
          <w:rFonts w:ascii="Times New Roman"/>
        </w:rPr>
        <w:t>status-flags: {FALSE,FALSE,FALSE,FALSE}</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reliability: NO-FAULT-DETECTED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units: LITERS_PER_HOUR</w:t>
      </w:r>
    </w:p>
    <w:p>
      <w:pPr>
        <w:pStyle w:val="32"/>
        <w:ind w:left="840" w:leftChars="400" w:firstLine="0" w:firstLineChars="0"/>
        <w:rPr>
          <w:rFonts w:ascii="Times New Roman"/>
        </w:rPr>
      </w:pPr>
      <w:r>
        <w:rPr>
          <w:rFonts w:ascii="Times New Roman"/>
        </w:rPr>
        <w:t>scale-factor: 0.5</w:t>
      </w:r>
    </w:p>
    <w:p>
      <w:pPr>
        <w:pStyle w:val="32"/>
        <w:ind w:left="840" w:leftChars="400" w:firstLine="0" w:firstLineChars="0"/>
        <w:rPr>
          <w:rFonts w:ascii="Times New Roman"/>
        </w:rPr>
      </w:pPr>
      <w:r>
        <w:rPr>
          <w:rFonts w:ascii="Times New Roman"/>
        </w:rPr>
        <w:t>adjust-value: 500.0</w:t>
      </w:r>
    </w:p>
    <w:p>
      <w:pPr>
        <w:pStyle w:val="32"/>
        <w:ind w:left="840" w:leftChars="400" w:firstLine="0" w:firstLineChars="0"/>
        <w:rPr>
          <w:rFonts w:ascii="Times New Roman"/>
        </w:rPr>
      </w:pPr>
      <w:r>
        <w:rPr>
          <w:rFonts w:ascii="Times New Roman"/>
        </w:rPr>
        <w:t>count: 250</w:t>
      </w:r>
    </w:p>
    <w:p>
      <w:pPr>
        <w:pStyle w:val="32"/>
        <w:ind w:left="840" w:leftChars="400" w:firstLine="0" w:firstLineChars="0"/>
        <w:rPr>
          <w:rFonts w:ascii="Times New Roman"/>
        </w:rPr>
      </w:pPr>
      <w:r>
        <w:rPr>
          <w:rFonts w:ascii="Times New Roman"/>
        </w:rPr>
        <w:t xml:space="preserve">update-time: {(Thursday, 4-January-2007), 9:39:21.02} </w:t>
      </w:r>
    </w:p>
    <w:p>
      <w:pPr>
        <w:pStyle w:val="32"/>
        <w:ind w:left="840" w:leftChars="400" w:firstLine="0" w:firstLineChars="0"/>
        <w:rPr>
          <w:rFonts w:ascii="Times New Roman"/>
        </w:rPr>
      </w:pPr>
      <w:r>
        <w:rPr>
          <w:rFonts w:ascii="Times New Roman"/>
        </w:rPr>
        <w:t xml:space="preserve">count-change-time: {(Thursday, 4-January-2007), 9:39:41.52} </w:t>
      </w:r>
    </w:p>
    <w:p>
      <w:pPr>
        <w:pStyle w:val="32"/>
        <w:ind w:left="840" w:leftChars="400" w:firstLine="0" w:firstLineChars="0"/>
        <w:rPr>
          <w:rFonts w:ascii="Times New Roman"/>
        </w:rPr>
      </w:pPr>
      <w:r>
        <w:rPr>
          <w:rFonts w:ascii="Times New Roman"/>
        </w:rPr>
        <w:t>count-before-change: 523</w:t>
      </w:r>
    </w:p>
    <w:p>
      <w:pPr>
        <w:pStyle w:val="32"/>
        <w:ind w:left="840" w:leftChars="400" w:firstLine="0" w:firstLineChars="0"/>
        <w:rPr>
          <w:rFonts w:ascii="Times New Roman"/>
        </w:rPr>
      </w:pPr>
      <w:r>
        <w:rPr>
          <w:rFonts w:ascii="Times New Roman"/>
        </w:rPr>
        <w:t>cov-increment: 10.0</w:t>
      </w:r>
    </w:p>
    <w:p>
      <w:pPr>
        <w:pStyle w:val="32"/>
        <w:ind w:left="840" w:leftChars="400" w:firstLine="0" w:firstLineChars="0"/>
        <w:rPr>
          <w:rFonts w:ascii="Times New Roman"/>
        </w:rPr>
      </w:pPr>
      <w:r>
        <w:rPr>
          <w:rFonts w:ascii="Times New Roman"/>
        </w:rPr>
        <w:t>cov-period: 3600</w:t>
      </w:r>
    </w:p>
    <w:p>
      <w:pPr>
        <w:pStyle w:val="32"/>
        <w:ind w:left="840" w:leftChars="400" w:firstLine="0" w:firstLineChars="0"/>
        <w:rPr>
          <w:rFonts w:ascii="Times New Roman"/>
        </w:rPr>
      </w:pPr>
      <w:r>
        <w:rPr>
          <w:rFonts w:ascii="Times New Roman"/>
        </w:rPr>
        <w:t>notification-class: 1</w:t>
      </w:r>
    </w:p>
    <w:p>
      <w:pPr>
        <w:pStyle w:val="32"/>
        <w:ind w:left="840" w:leftChars="400" w:firstLine="0" w:firstLineChars="0"/>
        <w:rPr>
          <w:rFonts w:ascii="Times New Roman"/>
        </w:rPr>
      </w:pPr>
      <w:r>
        <w:rPr>
          <w:rFonts w:ascii="Times New Roman"/>
        </w:rPr>
        <w:t>time-delay: 0</w:t>
      </w:r>
    </w:p>
    <w:p>
      <w:pPr>
        <w:pStyle w:val="32"/>
        <w:ind w:left="840" w:leftChars="400" w:firstLine="0" w:firstLineChars="0"/>
        <w:rPr>
          <w:rFonts w:ascii="Times New Roman"/>
        </w:rPr>
      </w:pPr>
      <w:r>
        <w:rPr>
          <w:rFonts w:ascii="Times New Roman"/>
        </w:rPr>
        <w:t>high-limit: 1000.0</w:t>
      </w:r>
    </w:p>
    <w:p>
      <w:pPr>
        <w:pStyle w:val="32"/>
        <w:ind w:left="840" w:leftChars="400" w:firstLine="0" w:firstLineChars="0"/>
        <w:rPr>
          <w:rFonts w:ascii="Times New Roman"/>
        </w:rPr>
      </w:pPr>
      <w:r>
        <w:rPr>
          <w:rFonts w:ascii="Times New Roman"/>
        </w:rPr>
        <w:t>low-limit: 0.0</w:t>
      </w:r>
    </w:p>
    <w:p>
      <w:pPr>
        <w:pStyle w:val="32"/>
        <w:ind w:left="840" w:leftChars="400" w:firstLine="0" w:firstLineChars="0"/>
        <w:rPr>
          <w:rFonts w:ascii="Times New Roman"/>
        </w:rPr>
      </w:pPr>
      <w:r>
        <w:rPr>
          <w:rFonts w:ascii="Times New Roman"/>
        </w:rPr>
        <w:t>deadband: 0.0</w:t>
      </w:r>
    </w:p>
    <w:p>
      <w:pPr>
        <w:pStyle w:val="32"/>
        <w:ind w:left="840" w:leftChars="400" w:firstLine="0" w:firstLineChars="0"/>
        <w:rPr>
          <w:rFonts w:ascii="Times New Roman"/>
        </w:rPr>
      </w:pPr>
      <w:r>
        <w:rPr>
          <w:rFonts w:ascii="Times New Roman"/>
        </w:rPr>
        <w:t>limit-enable: {FALSE, TRUE}</w:t>
      </w:r>
    </w:p>
    <w:p>
      <w:pPr>
        <w:pStyle w:val="32"/>
        <w:ind w:left="840" w:leftChars="400" w:firstLine="0" w:firstLineChars="0"/>
        <w:rPr>
          <w:rFonts w:ascii="Times New Roman"/>
        </w:rPr>
      </w:pPr>
      <w:r>
        <w:rPr>
          <w:rFonts w:ascii="Times New Roman"/>
        </w:rPr>
        <w:t>event-enable: {TRUE, FALSE, TRUE}</w:t>
      </w:r>
    </w:p>
    <w:p>
      <w:pPr>
        <w:pStyle w:val="32"/>
        <w:ind w:left="840" w:leftChars="400" w:firstLine="0" w:firstLineChars="0"/>
        <w:rPr>
          <w:rFonts w:ascii="Times New Roman"/>
        </w:rPr>
      </w:pPr>
      <w:r>
        <w:rPr>
          <w:rFonts w:ascii="Times New Roman"/>
        </w:rPr>
        <w:t>acked-transitions: {TRUE, TRUE, TRUE}</w:t>
      </w:r>
    </w:p>
    <w:p>
      <w:pPr>
        <w:pStyle w:val="32"/>
        <w:ind w:left="840" w:leftChars="400" w:firstLine="0" w:firstLineChars="0"/>
        <w:rPr>
          <w:rFonts w:ascii="Times New Roman"/>
        </w:rPr>
      </w:pPr>
      <w:r>
        <w:rPr>
          <w:rFonts w:ascii="Times New Roman"/>
        </w:rPr>
        <w:t>notify-type: ALARM</w:t>
      </w:r>
    </w:p>
    <w:p>
      <w:pPr>
        <w:pStyle w:val="32"/>
        <w:ind w:left="840" w:leftChars="400" w:firstLine="0" w:firstLineChars="0"/>
        <w:rPr>
          <w:rFonts w:ascii="Times New Roman"/>
        </w:rPr>
      </w:pPr>
      <w:r>
        <w:rPr>
          <w:rFonts w:ascii="Times New Roman"/>
        </w:rPr>
        <w:t xml:space="preserve">event-time-stamps: {{(Monday, 1-January-2007),18:50:21.02}, </w:t>
      </w:r>
    </w:p>
    <w:p>
      <w:pPr>
        <w:pStyle w:val="32"/>
        <w:ind w:left="840" w:leftChars="400" w:firstLine="1680" w:firstLineChars="800"/>
        <w:rPr>
          <w:rFonts w:ascii="Times New Roman"/>
        </w:rPr>
      </w:pPr>
      <w:r>
        <w:rPr>
          <w:rFonts w:ascii="Times New Roman"/>
        </w:rPr>
        <w:t xml:space="preserve">{(*-*-*),*:*:*.*},{(Monday, 1-January-2007), 18:51:34.0}} </w:t>
      </w:r>
    </w:p>
    <w:p>
      <w:pPr>
        <w:pStyle w:val="32"/>
        <w:ind w:left="840" w:leftChars="400" w:firstLine="0" w:firstLineChars="0"/>
        <w:rPr>
          <w:rFonts w:ascii="Times New Roman"/>
        </w:rPr>
      </w:pPr>
      <w:r>
        <w:rPr>
          <w:rFonts w:ascii="Times New Roman"/>
        </w:rPr>
        <w:t xml:space="preserve">profile-name: "" </w:t>
      </w:r>
    </w:p>
    <w:p>
      <w:pPr>
        <w:pStyle w:val="32"/>
        <w:rPr>
          <w:rFonts w:ascii="Times New Roman"/>
        </w:rPr>
      </w:pPr>
      <w:r>
        <w:rPr>
          <w:rFonts w:ascii="Times New Roman"/>
        </w:rPr>
        <w:t>},</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 xml:space="preserve">object-identifier: (schedule, 2) </w:t>
      </w:r>
    </w:p>
    <w:p>
      <w:pPr>
        <w:pStyle w:val="32"/>
        <w:ind w:left="840" w:leftChars="400" w:firstLine="0" w:firstLineChars="0"/>
        <w:rPr>
          <w:rFonts w:ascii="Times New Roman"/>
        </w:rPr>
      </w:pPr>
      <w:r>
        <w:rPr>
          <w:rFonts w:ascii="Times New Roman"/>
        </w:rPr>
        <w:t xml:space="preserve">object-name: "Rm208Sched" </w:t>
      </w:r>
    </w:p>
    <w:p>
      <w:pPr>
        <w:pStyle w:val="32"/>
        <w:ind w:left="840" w:leftChars="400" w:firstLine="0" w:firstLineChars="0"/>
        <w:rPr>
          <w:rFonts w:ascii="Times New Roman"/>
        </w:rPr>
      </w:pPr>
      <w:r>
        <w:rPr>
          <w:rFonts w:ascii="Times New Roman"/>
        </w:rPr>
        <w:t xml:space="preserve">object-type: SCHEDULE </w:t>
      </w:r>
    </w:p>
    <w:p>
      <w:pPr>
        <w:pStyle w:val="32"/>
        <w:ind w:left="840" w:leftChars="400" w:firstLine="0" w:firstLineChars="0"/>
        <w:rPr>
          <w:rFonts w:ascii="Times New Roman"/>
        </w:rPr>
      </w:pPr>
      <w:r>
        <w:rPr>
          <w:rFonts w:ascii="Times New Roman"/>
        </w:rPr>
        <w:t xml:space="preserve">present-value: ACTIVE </w:t>
      </w:r>
    </w:p>
    <w:p>
      <w:pPr>
        <w:pStyle w:val="32"/>
        <w:ind w:left="840" w:leftChars="400" w:firstLine="0" w:firstLineChars="0"/>
        <w:rPr>
          <w:rFonts w:ascii="Times New Roman"/>
        </w:rPr>
      </w:pPr>
      <w:r>
        <w:rPr>
          <w:rFonts w:ascii="Times New Roman"/>
        </w:rPr>
        <w:t xml:space="preserve">description: "Room 208 Schedule" </w:t>
      </w:r>
    </w:p>
    <w:p>
      <w:pPr>
        <w:pStyle w:val="32"/>
        <w:ind w:left="840" w:leftChars="400" w:firstLine="0" w:firstLineChars="0"/>
        <w:rPr>
          <w:rFonts w:ascii="Times New Roman"/>
        </w:rPr>
      </w:pPr>
      <w:r>
        <w:rPr>
          <w:rFonts w:ascii="Times New Roman"/>
        </w:rPr>
        <w:t xml:space="preserve">effective-period: {(5-September-1995)-(10-June-1996)} </w:t>
      </w:r>
    </w:p>
    <w:p>
      <w:pPr>
        <w:pStyle w:val="32"/>
        <w:ind w:left="840" w:leftChars="400" w:firstLine="0" w:firstLineChars="0"/>
        <w:rPr>
          <w:rFonts w:ascii="Times New Roman"/>
        </w:rPr>
      </w:pPr>
      <w:r>
        <w:rPr>
          <w:rFonts w:ascii="Times New Roman"/>
        </w:rPr>
        <w:t xml:space="preserve">weekly-schedule:{({8:00,ACTIVE},{17:00,INACTIVE}), </w:t>
      </w:r>
    </w:p>
    <w:p>
      <w:pPr>
        <w:pStyle w:val="32"/>
        <w:ind w:left="840" w:leftChars="400" w:firstLine="1575" w:firstLineChars="750"/>
        <w:rPr>
          <w:rFonts w:ascii="Times New Roman"/>
        </w:rPr>
      </w:pPr>
      <w:r>
        <w:rPr>
          <w:rFonts w:ascii="Times New Roman"/>
        </w:rPr>
        <w:t>({8:00,ACTIVE}),</w:t>
      </w:r>
    </w:p>
    <w:p>
      <w:pPr>
        <w:pStyle w:val="32"/>
        <w:ind w:left="840" w:leftChars="400" w:firstLine="1575" w:firstLineChars="750"/>
        <w:rPr>
          <w:rFonts w:ascii="Times New Roman"/>
        </w:rPr>
      </w:pPr>
      <w:r>
        <w:rPr>
          <w:rFonts w:ascii="Times New Roman"/>
        </w:rPr>
        <w:t>({8:00,ACTIVE},{17:00,INACTIVE}),</w:t>
      </w:r>
    </w:p>
    <w:p>
      <w:pPr>
        <w:pStyle w:val="32"/>
        <w:ind w:left="840" w:leftChars="400" w:firstLine="1575" w:firstLineChars="750"/>
        <w:rPr>
          <w:rFonts w:ascii="Times New Roman"/>
        </w:rPr>
      </w:pPr>
      <w:r>
        <w:rPr>
          <w:rFonts w:ascii="Times New Roman"/>
        </w:rPr>
        <w:t>({8:00,ACTIVE},{17:00,INACTIVE},{19:00,ACTIVE},{23:30,INACTIVE}),</w:t>
      </w:r>
    </w:p>
    <w:p>
      <w:pPr>
        <w:pStyle w:val="32"/>
        <w:ind w:left="840" w:leftChars="400" w:firstLine="1575" w:firstLineChars="750"/>
        <w:rPr>
          <w:rFonts w:ascii="Times New Roman"/>
        </w:rPr>
      </w:pPr>
      <w:r>
        <w:rPr>
          <w:rFonts w:ascii="Times New Roman"/>
        </w:rPr>
        <w:t>({8:00,ACTIVE},{17:00,INACTIVE}),</w:t>
      </w:r>
    </w:p>
    <w:p>
      <w:pPr>
        <w:pStyle w:val="32"/>
        <w:ind w:left="840" w:leftChars="400" w:firstLine="1575" w:firstLineChars="750"/>
        <w:rPr>
          <w:rFonts w:ascii="Times New Roman"/>
        </w:rPr>
      </w:pPr>
      <w:r>
        <w:rPr>
          <w:rFonts w:ascii="Times New Roman"/>
        </w:rPr>
        <w:t>({00:00,INACTIVE{),</w:t>
      </w:r>
    </w:p>
    <w:p>
      <w:pPr>
        <w:pStyle w:val="32"/>
        <w:ind w:left="840" w:leftChars="400" w:firstLine="1575" w:firstLineChars="750"/>
        <w:rPr>
          <w:rFonts w:ascii="Times New Roman"/>
        </w:rPr>
      </w:pPr>
      <w:r>
        <w:rPr>
          <w:rFonts w:ascii="Times New Roman"/>
        </w:rPr>
        <w:t xml:space="preserve">({10:00,ACTIVE},{17:00,INACTIVE}) </w:t>
      </w:r>
    </w:p>
    <w:p>
      <w:pPr>
        <w:pStyle w:val="32"/>
        <w:ind w:firstLine="2310" w:firstLineChars="1100"/>
        <w:rPr>
          <w:rFonts w:ascii="Times New Roman"/>
        </w:rPr>
      </w:pPr>
      <w:r>
        <w:rPr>
          <w:rFonts w:ascii="Times New Roman"/>
        </w:rPr>
        <w:t>}</w:t>
      </w:r>
    </w:p>
    <w:p>
      <w:pPr>
        <w:pStyle w:val="32"/>
        <w:ind w:left="840" w:leftChars="400" w:firstLine="0" w:firstLineChars="0"/>
        <w:rPr>
          <w:rFonts w:ascii="Times New Roman"/>
        </w:rPr>
      </w:pPr>
      <w:r>
        <w:rPr>
          <w:rFonts w:ascii="Times New Roman"/>
        </w:rPr>
        <w:t xml:space="preserve">exception-schedule: {{(23-November-1995),({0:00,INACTIVE}),10}, </w:t>
      </w:r>
    </w:p>
    <w:p>
      <w:pPr>
        <w:pStyle w:val="32"/>
        <w:ind w:left="840" w:leftChars="400" w:firstLine="1890" w:firstLineChars="900"/>
        <w:rPr>
          <w:rFonts w:ascii="Times New Roman"/>
        </w:rPr>
      </w:pPr>
      <w:r>
        <w:rPr>
          <w:rFonts w:ascii="Times New Roman"/>
        </w:rPr>
        <w:t xml:space="preserve">{(calendar,1),({0:00,INACTIVE}),11}, </w:t>
      </w:r>
    </w:p>
    <w:p>
      <w:pPr>
        <w:pStyle w:val="32"/>
        <w:ind w:left="840" w:leftChars="400" w:firstLine="1890" w:firstLineChars="900"/>
        <w:rPr>
          <w:rFonts w:ascii="Times New Roman"/>
        </w:rPr>
      </w:pPr>
      <w:r>
        <w:rPr>
          <w:rFonts w:ascii="Times New Roman"/>
        </w:rPr>
        <w:t>{{(5-March-1996)-(7-March-1996)},({9:00,ACTIVE},{14:00,INACTIVE}),6}</w:t>
      </w:r>
    </w:p>
    <w:p>
      <w:pPr>
        <w:pStyle w:val="32"/>
        <w:ind w:firstLine="2520" w:firstLineChars="1200"/>
        <w:rPr>
          <w:rFonts w:ascii="Times New Roman"/>
        </w:rPr>
      </w:pPr>
      <w:r>
        <w:rPr>
          <w:rFonts w:ascii="Times New Roman"/>
        </w:rPr>
        <w:t>}</w:t>
      </w:r>
    </w:p>
    <w:p>
      <w:pPr>
        <w:pStyle w:val="32"/>
        <w:ind w:left="840" w:leftChars="400" w:firstLine="0" w:firstLineChars="0"/>
        <w:rPr>
          <w:rFonts w:ascii="Times New Roman"/>
        </w:rPr>
      </w:pPr>
      <w:r>
        <w:rPr>
          <w:rFonts w:ascii="Times New Roman"/>
        </w:rPr>
        <w:t>schedule-default: INACTIVE</w:t>
      </w:r>
    </w:p>
    <w:p>
      <w:pPr>
        <w:pStyle w:val="32"/>
        <w:ind w:left="840" w:leftChars="400" w:firstLine="0" w:firstLineChars="0"/>
        <w:rPr>
          <w:rFonts w:ascii="Times New Roman"/>
        </w:rPr>
      </w:pPr>
      <w:r>
        <w:rPr>
          <w:rFonts w:ascii="Times New Roman"/>
        </w:rPr>
        <w:t xml:space="preserve">list-of-object-property-references: ((binary-output, 9),present-value) </w:t>
      </w:r>
    </w:p>
    <w:p>
      <w:pPr>
        <w:pStyle w:val="32"/>
        <w:ind w:left="840" w:leftChars="400" w:firstLine="0" w:firstLineChars="0"/>
        <w:rPr>
          <w:rFonts w:ascii="Times New Roman"/>
        </w:rPr>
      </w:pPr>
      <w:r>
        <w:rPr>
          <w:rFonts w:ascii="Times New Roman"/>
        </w:rPr>
        <w:t>priority-for-writing: 15</w:t>
      </w:r>
    </w:p>
    <w:p>
      <w:pPr>
        <w:pStyle w:val="32"/>
        <w:ind w:left="840" w:leftChars="400" w:firstLine="0" w:firstLineChars="0"/>
        <w:rPr>
          <w:rFonts w:ascii="Times New Roman"/>
        </w:rPr>
      </w:pPr>
      <w:r>
        <w:rPr>
          <w:rFonts w:ascii="Times New Roman"/>
        </w:rPr>
        <w:t>reliability: NO_FAULT_DETECTED</w:t>
      </w:r>
    </w:p>
    <w:p>
      <w:pPr>
        <w:pStyle w:val="32"/>
        <w:ind w:left="840" w:leftChars="400" w:firstLine="0" w:firstLineChars="0"/>
        <w:rPr>
          <w:rFonts w:ascii="Times New Roman"/>
        </w:rPr>
      </w:pPr>
      <w:r>
        <w:rPr>
          <w:rFonts w:ascii="Times New Roman"/>
        </w:rPr>
        <w:t>out-of-service: FALSE</w:t>
      </w:r>
    </w:p>
    <w:p>
      <w:pPr>
        <w:pStyle w:val="32"/>
        <w:ind w:left="840" w:leftChars="400" w:firstLine="0" w:firstLineChars="0"/>
        <w:rPr>
          <w:rFonts w:ascii="Times New Roman"/>
        </w:rPr>
      </w:pPr>
      <w:r>
        <w:rPr>
          <w:rFonts w:ascii="Times New Roman"/>
        </w:rPr>
        <w:t xml:space="preserve">profile-name: "" </w:t>
      </w:r>
    </w:p>
    <w:p>
      <w:pPr>
        <w:pStyle w:val="32"/>
        <w:rPr>
          <w:rFonts w:ascii="Times New Roman"/>
        </w:rPr>
      </w:pPr>
      <w:r>
        <w:rPr>
          <w:rFonts w:ascii="Times New Roman"/>
        </w:rPr>
        <w:t xml:space="preserve">}, </w:t>
      </w:r>
    </w:p>
    <w:p>
      <w:pPr>
        <w:pStyle w:val="32"/>
        <w:rPr>
          <w:rFonts w:ascii="Times New Roman"/>
        </w:rPr>
      </w:pPr>
    </w:p>
    <w:p>
      <w:pPr>
        <w:pStyle w:val="32"/>
        <w:rPr>
          <w:rFonts w:ascii="Times New Roman"/>
        </w:rPr>
      </w:pPr>
      <w:r>
        <w:rPr>
          <w:rFonts w:ascii="Times New Roman"/>
        </w:rPr>
        <w:t>{</w:t>
      </w:r>
    </w:p>
    <w:p>
      <w:pPr>
        <w:pStyle w:val="32"/>
        <w:ind w:left="840" w:leftChars="400" w:firstLine="0" w:firstLineChars="0"/>
        <w:rPr>
          <w:rFonts w:ascii="Times New Roman"/>
        </w:rPr>
      </w:pPr>
      <w:r>
        <w:rPr>
          <w:rFonts w:ascii="Times New Roman"/>
        </w:rPr>
        <w:t>object-identifier: (trend-log, 1)</w:t>
      </w:r>
    </w:p>
    <w:p>
      <w:pPr>
        <w:pStyle w:val="32"/>
        <w:ind w:left="840" w:leftChars="400" w:firstLine="0" w:firstLineChars="0"/>
        <w:rPr>
          <w:rFonts w:ascii="Times New Roman"/>
        </w:rPr>
      </w:pPr>
      <w:r>
        <w:rPr>
          <w:rFonts w:ascii="Times New Roman"/>
        </w:rPr>
        <w:t>object-name: "Room 3 Log"</w:t>
      </w:r>
    </w:p>
    <w:p>
      <w:pPr>
        <w:pStyle w:val="32"/>
        <w:ind w:left="840" w:leftChars="400" w:firstLine="0" w:firstLineChars="0"/>
        <w:rPr>
          <w:rFonts w:ascii="Times New Roman"/>
        </w:rPr>
      </w:pPr>
      <w:r>
        <w:rPr>
          <w:rFonts w:ascii="Times New Roman"/>
        </w:rPr>
        <w:t>object-type: TREND_LOG</w:t>
      </w:r>
    </w:p>
    <w:p>
      <w:pPr>
        <w:pStyle w:val="32"/>
        <w:ind w:left="840" w:leftChars="400" w:firstLine="0" w:firstLineChars="0"/>
        <w:rPr>
          <w:rFonts w:ascii="Times New Roman"/>
        </w:rPr>
      </w:pPr>
      <w:r>
        <w:rPr>
          <w:rFonts w:ascii="Times New Roman"/>
        </w:rPr>
        <w:t>description: "Room 3 Temperature"</w:t>
      </w:r>
    </w:p>
    <w:p>
      <w:pPr>
        <w:pStyle w:val="32"/>
        <w:ind w:left="840" w:leftChars="400" w:firstLine="0" w:firstLineChars="0"/>
        <w:rPr>
          <w:rFonts w:ascii="Times New Roman"/>
        </w:rPr>
      </w:pPr>
      <w:r>
        <w:rPr>
          <w:rFonts w:ascii="Times New Roman"/>
        </w:rPr>
        <w:t>log-enable: TRUE</w:t>
      </w:r>
    </w:p>
    <w:p>
      <w:pPr>
        <w:pStyle w:val="32"/>
        <w:ind w:left="840" w:leftChars="400" w:firstLine="0" w:firstLineChars="0"/>
        <w:rPr>
          <w:rFonts w:ascii="Times New Roman"/>
        </w:rPr>
      </w:pPr>
      <w:r>
        <w:rPr>
          <w:rFonts w:ascii="Times New Roman"/>
        </w:rPr>
        <w:t xml:space="preserve">log-deviceobjectproperty: {(device, 100), (analog input, 3), present-value} </w:t>
      </w:r>
    </w:p>
    <w:p>
      <w:pPr>
        <w:pStyle w:val="32"/>
        <w:ind w:left="840" w:leftChars="400" w:firstLine="0" w:firstLineChars="0"/>
        <w:rPr>
          <w:rFonts w:ascii="Times New Roman"/>
        </w:rPr>
      </w:pPr>
      <w:r>
        <w:rPr>
          <w:rFonts w:ascii="Times New Roman"/>
        </w:rPr>
        <w:t>log-interval: 6000</w:t>
      </w:r>
    </w:p>
    <w:p>
      <w:pPr>
        <w:pStyle w:val="32"/>
        <w:ind w:left="840" w:leftChars="400" w:firstLine="0" w:firstLineChars="0"/>
        <w:rPr>
          <w:rFonts w:ascii="Times New Roman"/>
        </w:rPr>
      </w:pPr>
      <w:r>
        <w:rPr>
          <w:rFonts w:ascii="Times New Roman"/>
        </w:rPr>
        <w:t>stop-when-full: FALSE</w:t>
      </w:r>
    </w:p>
    <w:p>
      <w:pPr>
        <w:pStyle w:val="32"/>
        <w:ind w:left="840" w:leftChars="400" w:firstLine="0" w:firstLineChars="0"/>
        <w:rPr>
          <w:rFonts w:ascii="Times New Roman"/>
        </w:rPr>
      </w:pPr>
      <w:r>
        <w:rPr>
          <w:rFonts w:ascii="Times New Roman"/>
        </w:rPr>
        <w:t>buffer-size: 250</w:t>
      </w:r>
    </w:p>
    <w:p>
      <w:pPr>
        <w:pStyle w:val="32"/>
        <w:ind w:left="840" w:leftChars="400" w:firstLine="0" w:firstLineChars="0"/>
        <w:rPr>
          <w:rFonts w:ascii="Times New Roman"/>
        </w:rPr>
      </w:pPr>
      <w:r>
        <w:rPr>
          <w:rFonts w:ascii="Times New Roman"/>
        </w:rPr>
        <w:t>log-buffer: ()</w:t>
      </w:r>
    </w:p>
    <w:p>
      <w:pPr>
        <w:pStyle w:val="32"/>
        <w:ind w:left="840" w:leftChars="400" w:firstLine="0" w:firstLineChars="0"/>
        <w:rPr>
          <w:rFonts w:ascii="Times New Roman"/>
        </w:rPr>
      </w:pPr>
      <w:r>
        <w:rPr>
          <w:rFonts w:ascii="Times New Roman"/>
        </w:rPr>
        <w:t>record-count: 250</w:t>
      </w:r>
    </w:p>
    <w:p>
      <w:pPr>
        <w:pStyle w:val="32"/>
        <w:ind w:left="840" w:leftChars="400" w:firstLine="0" w:firstLineChars="0"/>
        <w:rPr>
          <w:rFonts w:ascii="Times New Roman"/>
        </w:rPr>
      </w:pPr>
      <w:r>
        <w:rPr>
          <w:rFonts w:ascii="Times New Roman"/>
        </w:rPr>
        <w:t>total-record-count: 131040</w:t>
      </w:r>
    </w:p>
    <w:p>
      <w:pPr>
        <w:pStyle w:val="32"/>
        <w:ind w:left="840" w:leftChars="400" w:firstLine="0" w:firstLineChars="0"/>
        <w:rPr>
          <w:rFonts w:ascii="Times New Roman"/>
        </w:rPr>
      </w:pPr>
      <w:r>
        <w:rPr>
          <w:rFonts w:ascii="Times New Roman"/>
        </w:rPr>
        <w:t>notification-threshold: 83</w:t>
      </w:r>
    </w:p>
    <w:p>
      <w:pPr>
        <w:pStyle w:val="32"/>
        <w:ind w:left="840" w:leftChars="400" w:firstLine="0" w:firstLineChars="0"/>
        <w:rPr>
          <w:rFonts w:ascii="Times New Roman"/>
        </w:rPr>
      </w:pPr>
      <w:r>
        <w:rPr>
          <w:rFonts w:ascii="Times New Roman"/>
        </w:rPr>
        <w:t>records-since-notification: 30</w:t>
      </w:r>
    </w:p>
    <w:p>
      <w:pPr>
        <w:pStyle w:val="32"/>
        <w:ind w:left="840" w:leftChars="400" w:firstLine="0" w:firstLineChars="0"/>
        <w:rPr>
          <w:rFonts w:ascii="Times New Roman"/>
        </w:rPr>
      </w:pPr>
      <w:r>
        <w:rPr>
          <w:rFonts w:ascii="Times New Roman"/>
        </w:rPr>
        <w:t>last-notify-record: 131010</w:t>
      </w:r>
    </w:p>
    <w:p>
      <w:pPr>
        <w:pStyle w:val="32"/>
        <w:ind w:left="840" w:leftChars="400" w:firstLine="0" w:firstLineChars="0"/>
        <w:rPr>
          <w:rFonts w:ascii="Times New Roman"/>
        </w:rPr>
      </w:pPr>
      <w:r>
        <w:rPr>
          <w:rFonts w:ascii="Times New Roman"/>
        </w:rPr>
        <w:t>event-state: NORMAL</w:t>
      </w:r>
    </w:p>
    <w:p>
      <w:pPr>
        <w:pStyle w:val="32"/>
        <w:ind w:left="840" w:leftChars="400" w:firstLine="0" w:firstLineChars="0"/>
        <w:rPr>
          <w:rFonts w:ascii="Times New Roman"/>
        </w:rPr>
      </w:pPr>
      <w:r>
        <w:rPr>
          <w:rFonts w:ascii="Times New Roman"/>
        </w:rPr>
        <w:t>notification-class: 1</w:t>
      </w:r>
    </w:p>
    <w:p>
      <w:pPr>
        <w:pStyle w:val="32"/>
        <w:ind w:left="840" w:leftChars="400" w:firstLine="0" w:firstLineChars="0"/>
        <w:rPr>
          <w:rFonts w:ascii="Times New Roman"/>
        </w:rPr>
      </w:pPr>
      <w:r>
        <w:rPr>
          <w:rFonts w:ascii="Times New Roman"/>
        </w:rPr>
        <w:t>event-enable: {FALSE, TRUE, TRUE}</w:t>
      </w:r>
    </w:p>
    <w:p>
      <w:pPr>
        <w:pStyle w:val="32"/>
        <w:ind w:left="840" w:leftChars="400" w:firstLine="0" w:firstLineChars="0"/>
        <w:rPr>
          <w:rFonts w:ascii="Times New Roman"/>
        </w:rPr>
      </w:pPr>
      <w:r>
        <w:rPr>
          <w:rFonts w:ascii="Times New Roman"/>
        </w:rPr>
        <w:t>acked-transitions: {TRUE, TRUE, TRUE}</w:t>
      </w:r>
    </w:p>
    <w:p>
      <w:pPr>
        <w:pStyle w:val="32"/>
        <w:ind w:left="840" w:leftChars="400" w:firstLine="0" w:firstLineChars="0"/>
        <w:rPr>
          <w:rFonts w:ascii="Times New Roman"/>
        </w:rPr>
      </w:pPr>
      <w:r>
        <w:rPr>
          <w:rFonts w:ascii="Times New Roman"/>
        </w:rPr>
        <w:t>notify-type: EVENT</w:t>
      </w:r>
    </w:p>
    <w:p>
      <w:pPr>
        <w:pStyle w:val="32"/>
        <w:ind w:left="840" w:leftChars="400" w:firstLine="0" w:firstLineChars="0"/>
        <w:rPr>
          <w:rFonts w:ascii="Times New Roman"/>
        </w:rPr>
      </w:pPr>
      <w:r>
        <w:rPr>
          <w:rFonts w:ascii="Times New Roman"/>
        </w:rPr>
        <w:t xml:space="preserve">event-time-stamps: {{(Monday, 1-January-2007),18:50:21.02}, </w:t>
      </w:r>
    </w:p>
    <w:p>
      <w:pPr>
        <w:pStyle w:val="32"/>
        <w:ind w:left="840" w:leftChars="400" w:firstLine="1785" w:firstLineChars="850"/>
        <w:rPr>
          <w:rFonts w:ascii="Times New Roman"/>
        </w:rPr>
      </w:pPr>
      <w:r>
        <w:rPr>
          <w:rFonts w:ascii="Times New Roman"/>
        </w:rPr>
        <w:t xml:space="preserve">{(*-*-*),*:*:*.*},{(Monday, 1-January-2007), 18:51:34.0}} </w:t>
      </w:r>
    </w:p>
    <w:p>
      <w:pPr>
        <w:pStyle w:val="32"/>
        <w:ind w:left="840" w:leftChars="400" w:firstLine="0" w:firstLineChars="0"/>
        <w:rPr>
          <w:rFonts w:ascii="Times New Roman"/>
        </w:rPr>
      </w:pPr>
      <w:r>
        <w:rPr>
          <w:rFonts w:ascii="Times New Roman"/>
        </w:rPr>
        <w:t xml:space="preserve">profile-name: "" </w:t>
      </w:r>
    </w:p>
    <w:p>
      <w:pPr>
        <w:pStyle w:val="32"/>
        <w:rPr>
          <w:rFonts w:ascii="Times New Roman"/>
        </w:rPr>
      </w:pPr>
      <w:r>
        <w:rPr>
          <w:rFonts w:ascii="Times New Roman"/>
        </w:rPr>
        <w:t xml:space="preserve">} </w:t>
      </w:r>
    </w:p>
    <w:p>
      <w:pPr>
        <w:pStyle w:val="32"/>
        <w:rPr>
          <w:rFonts w:ascii="Times New Roman"/>
        </w:rPr>
      </w:pPr>
      <w:r>
        <w:rPr>
          <w:rFonts w:ascii="Times New Roman"/>
        </w:rPr>
        <w:t>}</w:t>
      </w:r>
    </w:p>
    <w:p>
      <w:pPr>
        <w:pStyle w:val="32"/>
        <w:rPr>
          <w:rFonts w:ascii="Times New Roman"/>
        </w:rPr>
      </w:pPr>
      <w:r>
        <w:rPr>
          <w:rFonts w:ascii="Times New Roman"/>
        </w:rPr>
        <w:t xml:space="preserve">End of BACnet Protocol Implementation Conformance Statement </w:t>
      </w:r>
    </w:p>
    <w:p>
      <w:pPr>
        <w:pStyle w:val="32"/>
        <w:rPr>
          <w:rFonts w:ascii="Times New Roman"/>
        </w:rPr>
      </w:pPr>
      <w:r>
        <w:rPr>
          <w:rFonts w:ascii="Times New Roman"/>
        </w:rPr>
        <w:t>--（BACnet协议实现一致性声明结束）</w:t>
      </w:r>
    </w:p>
    <w:p>
      <w:pPr>
        <w:widowControl/>
        <w:jc w:val="left"/>
        <w:rPr>
          <w:kern w:val="0"/>
          <w:szCs w:val="20"/>
        </w:rPr>
      </w:pPr>
      <w:r>
        <w:br w:type="page"/>
      </w:r>
    </w:p>
    <w:p>
      <w:pPr>
        <w:pStyle w:val="32"/>
        <w:jc w:val="center"/>
        <w:rPr>
          <w:rFonts w:ascii="Times New Roman"/>
        </w:rPr>
      </w:pPr>
      <w:r>
        <w:rPr>
          <w:rFonts w:ascii="Times New Roman"/>
        </w:rPr>
        <w:t>参 考 文 献</w:t>
      </w:r>
    </w:p>
    <w:p>
      <w:pPr>
        <w:pStyle w:val="980"/>
        <w:numPr>
          <w:ilvl w:val="0"/>
          <w:numId w:val="547"/>
        </w:numPr>
        <w:spacing w:before="0" w:beforeAutospacing="0" w:after="0" w:afterAutospacing="0"/>
        <w:jc w:val="both"/>
        <w:rPr>
          <w:rFonts w:ascii="Times New Roman" w:hAnsi="Times New Roman" w:cs="Times New Roman"/>
          <w:sz w:val="21"/>
          <w:szCs w:val="20"/>
          <w:lang w:bidi="ar-SA"/>
        </w:rPr>
      </w:pPr>
      <w:r>
        <w:rPr>
          <w:rFonts w:ascii="Times New Roman" w:hAnsi="Times New Roman" w:cs="Times New Roman"/>
          <w:sz w:val="21"/>
          <w:szCs w:val="20"/>
          <w:lang w:bidi="ar-SA"/>
        </w:rPr>
        <w:t>EIA/CEA-709.1-B（2002） Control network protocol specification</w:t>
      </w:r>
    </w:p>
    <w:p>
      <w:pPr>
        <w:pStyle w:val="32"/>
        <w:numPr>
          <w:ilvl w:val="0"/>
          <w:numId w:val="547"/>
        </w:numPr>
        <w:ind w:firstLineChars="0"/>
        <w:rPr>
          <w:rFonts w:ascii="Times New Roman"/>
        </w:rPr>
      </w:pPr>
      <w:r>
        <w:rPr>
          <w:rFonts w:ascii="Times New Roman"/>
        </w:rPr>
        <w:t>FIPS 46-2 (1993) Federal information processing standards—Data encryption standard</w:t>
      </w:r>
    </w:p>
    <w:p>
      <w:pPr>
        <w:pStyle w:val="32"/>
        <w:numPr>
          <w:ilvl w:val="0"/>
          <w:numId w:val="547"/>
        </w:numPr>
        <w:ind w:firstLineChars="0"/>
        <w:rPr>
          <w:rFonts w:ascii="Times New Roman"/>
        </w:rPr>
      </w:pPr>
      <w:r>
        <w:rPr>
          <w:rFonts w:ascii="Times New Roman"/>
        </w:rPr>
        <w:t>FIPS 180-2 (2002) Federal information processing standards—Secure hash standard</w:t>
      </w:r>
    </w:p>
    <w:p>
      <w:pPr>
        <w:pStyle w:val="32"/>
        <w:numPr>
          <w:ilvl w:val="0"/>
          <w:numId w:val="547"/>
        </w:numPr>
        <w:ind w:firstLineChars="0"/>
        <w:rPr>
          <w:rFonts w:ascii="Times New Roman"/>
        </w:rPr>
      </w:pPr>
      <w:r>
        <w:rPr>
          <w:rFonts w:ascii="Times New Roman"/>
        </w:rPr>
        <w:t>FIPS 197 (2002) Federal information processing standards—Advanced encryption standard</w:t>
      </w:r>
    </w:p>
    <w:p>
      <w:pPr>
        <w:pStyle w:val="980"/>
        <w:numPr>
          <w:ilvl w:val="0"/>
          <w:numId w:val="547"/>
        </w:numPr>
        <w:spacing w:before="0" w:beforeAutospacing="0" w:after="0" w:afterAutospacing="0"/>
        <w:jc w:val="both"/>
        <w:rPr>
          <w:rFonts w:ascii="Times New Roman" w:hAnsi="Times New Roman" w:cs="Times New Roman"/>
          <w:sz w:val="21"/>
          <w:szCs w:val="20"/>
          <w:lang w:bidi="ar-SA"/>
        </w:rPr>
      </w:pPr>
      <w:r>
        <w:rPr>
          <w:rFonts w:ascii="Times New Roman" w:hAnsi="Times New Roman" w:cs="Times New Roman"/>
          <w:sz w:val="21"/>
          <w:szCs w:val="20"/>
          <w:lang w:bidi="ar-SA"/>
        </w:rPr>
        <w:t>FIPS 198a（2002）The Keyed-hash message authentication code</w:t>
      </w:r>
    </w:p>
    <w:p>
      <w:pPr>
        <w:pStyle w:val="980"/>
        <w:numPr>
          <w:ilvl w:val="0"/>
          <w:numId w:val="547"/>
        </w:numPr>
        <w:spacing w:before="0" w:beforeAutospacing="0" w:after="0" w:afterAutospacing="0"/>
        <w:jc w:val="both"/>
        <w:rPr>
          <w:rFonts w:ascii="Times New Roman" w:hAnsi="Times New Roman" w:cs="Times New Roman"/>
          <w:sz w:val="21"/>
          <w:szCs w:val="20"/>
          <w:lang w:bidi="ar-SA"/>
        </w:rPr>
      </w:pPr>
      <w:r>
        <w:rPr>
          <w:rFonts w:ascii="Times New Roman" w:hAnsi="Times New Roman" w:cs="Times New Roman"/>
          <w:sz w:val="21"/>
          <w:szCs w:val="20"/>
          <w:lang w:bidi="ar-SA"/>
        </w:rPr>
        <w:t>IEEE Standard 754（2008） IEEE standard for binary floating-point arithmetic</w:t>
      </w:r>
    </w:p>
    <w:p>
      <w:pPr>
        <w:pStyle w:val="980"/>
        <w:numPr>
          <w:ilvl w:val="0"/>
          <w:numId w:val="547"/>
        </w:numPr>
        <w:spacing w:before="0" w:beforeAutospacing="0" w:after="0" w:afterAutospacing="0"/>
        <w:jc w:val="both"/>
        <w:rPr>
          <w:rFonts w:ascii="Times New Roman" w:hAnsi="Times New Roman" w:cs="Times New Roman"/>
          <w:sz w:val="21"/>
          <w:szCs w:val="20"/>
          <w:lang w:bidi="ar-SA"/>
        </w:rPr>
      </w:pPr>
      <w:r>
        <w:rPr>
          <w:rFonts w:ascii="Times New Roman" w:hAnsi="Times New Roman" w:cs="Times New Roman"/>
          <w:sz w:val="21"/>
          <w:szCs w:val="20"/>
          <w:lang w:bidi="ar-SA"/>
        </w:rPr>
        <w:t>IETF RFC 1321（1999） The MD5 message—Digest algorithm</w:t>
      </w:r>
    </w:p>
    <w:p>
      <w:pPr>
        <w:pStyle w:val="32"/>
        <w:numPr>
          <w:ilvl w:val="0"/>
          <w:numId w:val="547"/>
        </w:numPr>
        <w:ind w:firstLineChars="0"/>
        <w:rPr>
          <w:rFonts w:ascii="Times New Roman"/>
        </w:rPr>
      </w:pPr>
      <w:r>
        <w:rPr>
          <w:rFonts w:ascii="Times New Roman"/>
        </w:rPr>
        <w:t>IETF RFC 2246 (1999) The TLS protocol Version 1.0</w:t>
      </w:r>
    </w:p>
    <w:p>
      <w:pPr>
        <w:pStyle w:val="32"/>
        <w:numPr>
          <w:ilvl w:val="0"/>
          <w:numId w:val="547"/>
        </w:numPr>
        <w:ind w:firstLineChars="0"/>
        <w:rPr>
          <w:rFonts w:ascii="Times New Roman"/>
        </w:rPr>
      </w:pPr>
      <w:r>
        <w:rPr>
          <w:rFonts w:ascii="Times New Roman"/>
        </w:rPr>
        <w:t>IETF RFC 2616 (1999) Hypertext transfer protocol—HTTP/1.1</w:t>
      </w:r>
    </w:p>
    <w:p>
      <w:pPr>
        <w:pStyle w:val="32"/>
        <w:numPr>
          <w:ilvl w:val="0"/>
          <w:numId w:val="547"/>
        </w:numPr>
        <w:ind w:firstLineChars="0"/>
        <w:rPr>
          <w:rFonts w:ascii="Times New Roman"/>
        </w:rPr>
      </w:pPr>
      <w:r>
        <w:rPr>
          <w:rFonts w:ascii="Times New Roman"/>
        </w:rPr>
        <w:t xml:space="preserve">IETF RFC 2617 (1999) HTTP authentication: Basic and digest access authentication </w:t>
      </w:r>
    </w:p>
    <w:p>
      <w:pPr>
        <w:pStyle w:val="32"/>
        <w:numPr>
          <w:ilvl w:val="0"/>
          <w:numId w:val="547"/>
        </w:numPr>
        <w:ind w:firstLineChars="0"/>
        <w:rPr>
          <w:rFonts w:ascii="Times New Roman"/>
        </w:rPr>
      </w:pPr>
      <w:r>
        <w:rPr>
          <w:rFonts w:ascii="Times New Roman"/>
        </w:rPr>
        <w:t>INCITS 92 (1981,R1998) Data encryption algorithm</w:t>
      </w:r>
    </w:p>
    <w:p>
      <w:pPr>
        <w:pStyle w:val="32"/>
        <w:numPr>
          <w:ilvl w:val="0"/>
          <w:numId w:val="547"/>
        </w:numPr>
        <w:ind w:firstLineChars="0"/>
        <w:rPr>
          <w:rFonts w:ascii="Times New Roman"/>
        </w:rPr>
      </w:pPr>
      <w:r>
        <w:rPr>
          <w:rFonts w:ascii="Times New Roman"/>
        </w:rPr>
        <w:t>INCITS X3.4 (1986,R1997) Information processing—Coded character sets—7-bit American national standard code for information interchange (7-bit ASCII)</w:t>
      </w:r>
    </w:p>
    <w:p>
      <w:pPr>
        <w:pStyle w:val="32"/>
        <w:numPr>
          <w:ilvl w:val="0"/>
          <w:numId w:val="547"/>
        </w:numPr>
        <w:ind w:firstLineChars="0"/>
        <w:rPr>
          <w:rFonts w:ascii="Times New Roman"/>
        </w:rPr>
      </w:pPr>
      <w:r>
        <w:rPr>
          <w:rFonts w:ascii="Times New Roman"/>
        </w:rPr>
        <w:t>JIS C 6226 (1983) Code of the Japanese graphic character set for information interchange Japan institute for standardization</w:t>
      </w:r>
    </w:p>
    <w:p>
      <w:pPr>
        <w:pStyle w:val="980"/>
        <w:numPr>
          <w:ilvl w:val="0"/>
          <w:numId w:val="547"/>
        </w:numPr>
        <w:spacing w:before="0" w:beforeAutospacing="0" w:after="0" w:afterAutospacing="0"/>
        <w:jc w:val="both"/>
        <w:rPr>
          <w:rFonts w:ascii="Times New Roman" w:hAnsi="Times New Roman" w:cs="Times New Roman"/>
          <w:sz w:val="21"/>
          <w:szCs w:val="20"/>
          <w:lang w:bidi="ar-SA"/>
        </w:rPr>
      </w:pPr>
      <w:r>
        <w:rPr>
          <w:rFonts w:ascii="Times New Roman" w:hAnsi="Times New Roman" w:cs="Times New Roman"/>
          <w:sz w:val="21"/>
          <w:szCs w:val="20"/>
          <w:lang w:bidi="ar-SA"/>
        </w:rPr>
        <w:t>NIST SP 800-73（2002）Interfaces for personal identity verification</w:t>
      </w:r>
    </w:p>
    <w:p>
      <w:pPr>
        <w:pStyle w:val="32"/>
        <w:numPr>
          <w:ilvl w:val="0"/>
          <w:numId w:val="547"/>
        </w:numPr>
        <w:ind w:firstLineChars="0"/>
        <w:rPr>
          <w:rFonts w:ascii="Times New Roman"/>
        </w:rPr>
      </w:pPr>
      <w:r>
        <w:rPr>
          <w:rFonts w:ascii="Times New Roman"/>
        </w:rPr>
        <w:t>TIA/EIA-232-F (1997,R2002) Interface between data terminal equipment and data communication equipment employing serial binary data interchange</w:t>
      </w:r>
    </w:p>
    <w:p>
      <w:pPr>
        <w:pStyle w:val="32"/>
        <w:numPr>
          <w:ilvl w:val="0"/>
          <w:numId w:val="547"/>
        </w:numPr>
        <w:ind w:firstLineChars="0"/>
        <w:rPr>
          <w:rFonts w:ascii="Times New Roman"/>
        </w:rPr>
      </w:pPr>
      <w:r>
        <w:rPr>
          <w:rFonts w:ascii="Times New Roman"/>
        </w:rPr>
        <w:t>TIA/EIA-485-A (1998,R2003) Standard for electrical characteristics of generators and receivers for use in balanced digital multipoint systems</w:t>
      </w:r>
    </w:p>
    <w:p>
      <w:pPr>
        <w:pStyle w:val="32"/>
        <w:rPr>
          <w:rFonts w:ascii="Times New Roman"/>
        </w:rPr>
      </w:pPr>
    </w:p>
    <w:p>
      <w:pPr>
        <w:pStyle w:val="32"/>
        <w:ind w:firstLine="0" w:firstLineChars="0"/>
        <w:jc w:val="both"/>
      </w:pPr>
    </w:p>
    <w:p>
      <w:pPr>
        <w:pStyle w:val="32"/>
        <w:ind w:firstLine="0" w:firstLineChars="0"/>
        <w:jc w:val="both"/>
      </w:pPr>
    </w:p>
    <w:p>
      <w:pPr>
        <w:pStyle w:val="32"/>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1983105</wp:posOffset>
                </wp:positionH>
                <wp:positionV relativeFrom="paragraph">
                  <wp:posOffset>90170</wp:posOffset>
                </wp:positionV>
                <wp:extent cx="1866900" cy="0"/>
                <wp:effectExtent l="16510" t="11430" r="12065" b="17145"/>
                <wp:wrapNone/>
                <wp:docPr id="2" name="Line 24"/>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ln>
                      </wps:spPr>
                      <wps:bodyPr/>
                    </wps:wsp>
                  </a:graphicData>
                </a:graphic>
              </wp:anchor>
            </w:drawing>
          </mc:Choice>
          <mc:Fallback>
            <w:pict>
              <v:line id="Line 24" o:spid="_x0000_s1026" o:spt="20" style="position:absolute;left:0pt;margin-left:156.15pt;margin-top:7.1pt;height:0pt;width:147pt;z-index:251659264;mso-width-relative:page;mso-height-relative:page;" filled="f" stroked="t" coordsize="21600,21600" o:gfxdata="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3XMH1QAAAAkBAAAPAAAAAAAAAAEAIAAAACIAAABkcnMvZG93&#10;bnJldi54bWxQSwECFAAUAAAACACHTuJAGpPQu8oBAAChAwAADgAAAAAAAAABACAAAAAkAQAAZHJz&#10;L2Uyb0RvYy54bWxQSwUGAAAAAAYABgBZAQAAYAUAAAAA&#10;">
                <v:fill on="f" focussize="0,0"/>
                <v:stroke weight="1.5pt" color="#000000" joinstyle="round"/>
                <v:imagedata o:title=""/>
                <o:lock v:ext="edit" aspectratio="f"/>
              </v:line>
            </w:pict>
          </mc:Fallback>
        </mc:AlternateContent>
      </w:r>
    </w:p>
    <w:p>
      <w:pPr>
        <w:pStyle w:val="32"/>
      </w:pPr>
    </w:p>
    <w:sectPr>
      <w:footerReference r:id="rId11" w:type="first"/>
      <w:footerReference r:id="rId10" w:type="default"/>
      <w:pgSz w:w="11906" w:h="16838"/>
      <w:pgMar w:top="567" w:right="1134" w:bottom="1134" w:left="1418" w:header="1418" w:footer="1134" w:gutter="0"/>
      <w:pgNumType w:fmt="decimal"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roman"/>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TimesNewRomanPSMT">
    <w:altName w:val="Times New Roman"/>
    <w:panose1 w:val="00000000000000000000"/>
    <w:charset w:val="00"/>
    <w:family w:val="roman"/>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 w:name="Corbel">
    <w:panose1 w:val="020B0503020204020204"/>
    <w:charset w:val="00"/>
    <w:family w:val="swiss"/>
    <w:pitch w:val="default"/>
    <w:sig w:usb0="A00002EF" w:usb1="4000A44B" w:usb2="00000000" w:usb3="00000000" w:csb0="2000019F" w:csb1="00000000"/>
  </w:font>
  <w:font w:name="Impact">
    <w:panose1 w:val="020B0806030902050204"/>
    <w:charset w:val="00"/>
    <w:family w:val="swiss"/>
    <w:pitch w:val="default"/>
    <w:sig w:usb0="00000287" w:usb1="000000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Lucida Sans Unicode">
    <w:panose1 w:val="020B0602030504020204"/>
    <w:charset w:val="00"/>
    <w:family w:val="swiss"/>
    <w:pitch w:val="default"/>
    <w:sig w:usb0="80001AFF" w:usb1="0000396B" w:usb2="00000000" w:usb3="00000000" w:csb0="200000BF" w:csb1="D7F7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Siemens Serif">
    <w:altName w:val="Courier New"/>
    <w:panose1 w:val="00000000000000000000"/>
    <w:charset w:val="00"/>
    <w:family w:val="auto"/>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TimesNewRoman">
    <w:altName w:val="Times New Roman"/>
    <w:panose1 w:val="00000000000000000000"/>
    <w:charset w:val="00"/>
    <w:family w:val="roman"/>
    <w:pitch w:val="default"/>
    <w:sig w:usb0="00000000" w:usb1="00000000" w:usb2="00000000" w:usb3="00000000" w:csb0="00000001" w:csb1="00000000"/>
  </w:font>
  <w:font w:name="Courier New">
    <w:panose1 w:val="02070309020205020404"/>
    <w:charset w:val="00"/>
    <w:family w:val="auto"/>
    <w:pitch w:val="default"/>
    <w:sig w:usb0="E0002EFF" w:usb1="C0007843" w:usb2="00000009" w:usb3="00000000" w:csb0="400001FF" w:csb1="FF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6"/>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61"/>
                          </w:pPr>
                          <w:r>
                            <w:fldChar w:fldCharType="begin"/>
                          </w:r>
                          <w:r>
                            <w:instrText xml:space="preserve">PAGE   \* MERGEFORMAT</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61"/>
                    </w:pPr>
                    <w:r>
                      <w:fldChar w:fldCharType="begin"/>
                    </w:r>
                    <w:r>
                      <w:instrText xml:space="preserve">PAGE   \* MERGEFORMAT</w:instrText>
                    </w:r>
                    <w:r>
                      <w:fldChar w:fldCharType="separate"/>
                    </w:r>
                    <w:r>
                      <w:rPr>
                        <w:lang w:val="zh-CN"/>
                      </w:rP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lang w:eastAsia="zh-CN"/>
      </w:rPr>
    </w:pPr>
    <w:r>
      <w:rPr>
        <w:rFonts w:hint="eastAsia"/>
        <w:lang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t xml:space="preserve">GB/T </w:t>
    </w:r>
    <w:r>
      <w:rPr>
        <w:rFonts w:hint="eastAsia"/>
      </w:rPr>
      <w:t>28847.</w:t>
    </w:r>
    <w:r>
      <w:t>6—XXXX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90"/>
    </w:pPr>
    <w:r>
      <w:rPr>
        <w:rFonts w:ascii="Times New Roman"/>
      </w:rPr>
      <w:t>GB</w:t>
    </w:r>
    <w:r>
      <w:t>/</w:t>
    </w:r>
    <w:r>
      <w:rPr>
        <w:rFonts w:ascii="Times New Roman"/>
      </w:rPr>
      <w:t>T</w:t>
    </w:r>
    <w:r>
      <w:t xml:space="preserve"> </w:t>
    </w:r>
    <w:r>
      <w:rPr>
        <w:rFonts w:hint="eastAsia" w:ascii="Times New Roman"/>
      </w:rPr>
      <w:t>28847</w:t>
    </w:r>
    <w:r>
      <w:rPr>
        <w:rFonts w:hint="eastAsia"/>
      </w:rPr>
      <w:t>.</w:t>
    </w:r>
    <w:r>
      <w:rPr>
        <w:rFonts w:ascii="Times New Roman"/>
      </w:rPr>
      <w:t>6</w:t>
    </w:r>
    <w:r>
      <w:t>—</w:t>
    </w:r>
    <w:r>
      <w:rPr>
        <w:rFonts w:ascii="Times New Roman"/>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F3444F"/>
    <w:multiLevelType w:val="singleLevel"/>
    <w:tmpl w:val="80F3444F"/>
    <w:lvl w:ilvl="0" w:tentative="0">
      <w:start w:val="17"/>
      <w:numFmt w:val="decimal"/>
      <w:suff w:val="nothing"/>
      <w:lvlText w:val="%1．"/>
      <w:lvlJc w:val="left"/>
      <w:pPr>
        <w:ind w:left="397" w:firstLine="0"/>
      </w:pPr>
      <w:rPr>
        <w:rFonts w:hint="default"/>
      </w:rPr>
    </w:lvl>
  </w:abstractNum>
  <w:abstractNum w:abstractNumId="1">
    <w:nsid w:val="82E4242D"/>
    <w:multiLevelType w:val="singleLevel"/>
    <w:tmpl w:val="82E4242D"/>
    <w:lvl w:ilvl="0" w:tentative="0">
      <w:start w:val="1"/>
      <w:numFmt w:val="decimal"/>
      <w:suff w:val="nothing"/>
      <w:lvlText w:val="%1．"/>
      <w:lvlJc w:val="left"/>
      <w:pPr>
        <w:ind w:left="0" w:firstLine="400"/>
      </w:pPr>
      <w:rPr>
        <w:rFonts w:hint="default"/>
      </w:rPr>
    </w:lvl>
  </w:abstractNum>
  <w:abstractNum w:abstractNumId="2">
    <w:nsid w:val="83113A57"/>
    <w:multiLevelType w:val="singleLevel"/>
    <w:tmpl w:val="83113A57"/>
    <w:lvl w:ilvl="0" w:tentative="0">
      <w:start w:val="1"/>
      <w:numFmt w:val="decimal"/>
      <w:suff w:val="nothing"/>
      <w:lvlText w:val="%1．"/>
      <w:lvlJc w:val="left"/>
      <w:pPr>
        <w:ind w:left="0" w:firstLine="400"/>
      </w:pPr>
      <w:rPr>
        <w:rFonts w:hint="default"/>
      </w:rPr>
    </w:lvl>
  </w:abstractNum>
  <w:abstractNum w:abstractNumId="3">
    <w:nsid w:val="83B55159"/>
    <w:multiLevelType w:val="singleLevel"/>
    <w:tmpl w:val="83B55159"/>
    <w:lvl w:ilvl="0" w:tentative="0">
      <w:start w:val="1"/>
      <w:numFmt w:val="decimal"/>
      <w:suff w:val="nothing"/>
      <w:lvlText w:val="%1．"/>
      <w:lvlJc w:val="left"/>
      <w:pPr>
        <w:ind w:left="0" w:firstLine="400"/>
      </w:pPr>
      <w:rPr>
        <w:rFonts w:hint="default"/>
        <w:b w:val="0"/>
        <w:bCs w:val="0"/>
      </w:rPr>
    </w:lvl>
  </w:abstractNum>
  <w:abstractNum w:abstractNumId="4">
    <w:nsid w:val="8441BD00"/>
    <w:multiLevelType w:val="singleLevel"/>
    <w:tmpl w:val="8441BD00"/>
    <w:lvl w:ilvl="0" w:tentative="0">
      <w:start w:val="1"/>
      <w:numFmt w:val="decimal"/>
      <w:suff w:val="nothing"/>
      <w:lvlText w:val="%1．"/>
      <w:lvlJc w:val="left"/>
      <w:pPr>
        <w:ind w:left="0" w:firstLine="400"/>
      </w:pPr>
      <w:rPr>
        <w:rFonts w:hint="default"/>
      </w:rPr>
    </w:lvl>
  </w:abstractNum>
  <w:abstractNum w:abstractNumId="5">
    <w:nsid w:val="8535ABF3"/>
    <w:multiLevelType w:val="singleLevel"/>
    <w:tmpl w:val="8535ABF3"/>
    <w:lvl w:ilvl="0" w:tentative="0">
      <w:start w:val="1"/>
      <w:numFmt w:val="decimal"/>
      <w:suff w:val="nothing"/>
      <w:lvlText w:val="%1．"/>
      <w:lvlJc w:val="left"/>
      <w:pPr>
        <w:ind w:left="0" w:firstLine="400"/>
      </w:pPr>
      <w:rPr>
        <w:rFonts w:hint="default"/>
        <w:b w:val="0"/>
        <w:bCs w:val="0"/>
      </w:rPr>
    </w:lvl>
  </w:abstractNum>
  <w:abstractNum w:abstractNumId="6">
    <w:nsid w:val="85A8762B"/>
    <w:multiLevelType w:val="singleLevel"/>
    <w:tmpl w:val="85A8762B"/>
    <w:lvl w:ilvl="0" w:tentative="0">
      <w:start w:val="1"/>
      <w:numFmt w:val="decimal"/>
      <w:suff w:val="nothing"/>
      <w:lvlText w:val="%1．"/>
      <w:lvlJc w:val="left"/>
      <w:pPr>
        <w:ind w:left="0" w:firstLine="400"/>
      </w:pPr>
      <w:rPr>
        <w:rFonts w:hint="default"/>
      </w:rPr>
    </w:lvl>
  </w:abstractNum>
  <w:abstractNum w:abstractNumId="7">
    <w:nsid w:val="86113360"/>
    <w:multiLevelType w:val="singleLevel"/>
    <w:tmpl w:val="86113360"/>
    <w:lvl w:ilvl="0" w:tentative="0">
      <w:start w:val="1"/>
      <w:numFmt w:val="decimal"/>
      <w:suff w:val="nothing"/>
      <w:lvlText w:val="%1．"/>
      <w:lvlJc w:val="left"/>
      <w:pPr>
        <w:ind w:left="0" w:firstLine="400"/>
      </w:pPr>
      <w:rPr>
        <w:rFonts w:hint="default"/>
      </w:rPr>
    </w:lvl>
  </w:abstractNum>
  <w:abstractNum w:abstractNumId="8">
    <w:nsid w:val="869C496E"/>
    <w:multiLevelType w:val="singleLevel"/>
    <w:tmpl w:val="869C496E"/>
    <w:lvl w:ilvl="0" w:tentative="0">
      <w:start w:val="1"/>
      <w:numFmt w:val="decimal"/>
      <w:suff w:val="nothing"/>
      <w:lvlText w:val="%1．"/>
      <w:lvlJc w:val="left"/>
      <w:pPr>
        <w:ind w:left="0" w:firstLine="400"/>
      </w:pPr>
      <w:rPr>
        <w:rFonts w:hint="default"/>
      </w:rPr>
    </w:lvl>
  </w:abstractNum>
  <w:abstractNum w:abstractNumId="9">
    <w:nsid w:val="878383ED"/>
    <w:multiLevelType w:val="singleLevel"/>
    <w:tmpl w:val="878383ED"/>
    <w:lvl w:ilvl="0" w:tentative="0">
      <w:start w:val="1"/>
      <w:numFmt w:val="decimal"/>
      <w:suff w:val="nothing"/>
      <w:lvlText w:val="%1．"/>
      <w:lvlJc w:val="left"/>
      <w:pPr>
        <w:ind w:left="0" w:firstLine="397"/>
      </w:pPr>
      <w:rPr>
        <w:rFonts w:hint="default"/>
      </w:rPr>
    </w:lvl>
  </w:abstractNum>
  <w:abstractNum w:abstractNumId="10">
    <w:nsid w:val="87F6D2FF"/>
    <w:multiLevelType w:val="singleLevel"/>
    <w:tmpl w:val="87F6D2FF"/>
    <w:lvl w:ilvl="0" w:tentative="0">
      <w:start w:val="1"/>
      <w:numFmt w:val="decimal"/>
      <w:suff w:val="nothing"/>
      <w:lvlText w:val="%1．"/>
      <w:lvlJc w:val="left"/>
      <w:pPr>
        <w:ind w:left="0" w:firstLine="400"/>
      </w:pPr>
      <w:rPr>
        <w:rFonts w:hint="default"/>
        <w:b w:val="0"/>
        <w:bCs w:val="0"/>
      </w:rPr>
    </w:lvl>
  </w:abstractNum>
  <w:abstractNum w:abstractNumId="11">
    <w:nsid w:val="89993949"/>
    <w:multiLevelType w:val="singleLevel"/>
    <w:tmpl w:val="89993949"/>
    <w:lvl w:ilvl="0" w:tentative="0">
      <w:start w:val="1"/>
      <w:numFmt w:val="decimal"/>
      <w:suff w:val="nothing"/>
      <w:lvlText w:val="%1．"/>
      <w:lvlJc w:val="left"/>
      <w:pPr>
        <w:ind w:left="0" w:firstLine="400"/>
      </w:pPr>
      <w:rPr>
        <w:rFonts w:hint="default"/>
      </w:rPr>
    </w:lvl>
  </w:abstractNum>
  <w:abstractNum w:abstractNumId="12">
    <w:nsid w:val="8A195236"/>
    <w:multiLevelType w:val="singleLevel"/>
    <w:tmpl w:val="8A195236"/>
    <w:lvl w:ilvl="0" w:tentative="0">
      <w:start w:val="1"/>
      <w:numFmt w:val="decimal"/>
      <w:suff w:val="nothing"/>
      <w:lvlText w:val="%1．"/>
      <w:lvlJc w:val="left"/>
      <w:pPr>
        <w:ind w:left="0" w:firstLine="400"/>
      </w:pPr>
      <w:rPr>
        <w:rFonts w:hint="default"/>
      </w:rPr>
    </w:lvl>
  </w:abstractNum>
  <w:abstractNum w:abstractNumId="13">
    <w:nsid w:val="8B0F6FD1"/>
    <w:multiLevelType w:val="singleLevel"/>
    <w:tmpl w:val="8B0F6FD1"/>
    <w:lvl w:ilvl="0" w:tentative="0">
      <w:start w:val="1"/>
      <w:numFmt w:val="decimal"/>
      <w:suff w:val="nothing"/>
      <w:lvlText w:val="%1．"/>
      <w:lvlJc w:val="left"/>
      <w:pPr>
        <w:ind w:left="0" w:firstLine="397"/>
      </w:pPr>
      <w:rPr>
        <w:rFonts w:hint="default"/>
      </w:rPr>
    </w:lvl>
  </w:abstractNum>
  <w:abstractNum w:abstractNumId="14">
    <w:nsid w:val="8C1F3E8B"/>
    <w:multiLevelType w:val="singleLevel"/>
    <w:tmpl w:val="8C1F3E8B"/>
    <w:lvl w:ilvl="0" w:tentative="0">
      <w:start w:val="4"/>
      <w:numFmt w:val="decimal"/>
      <w:suff w:val="space"/>
      <w:lvlText w:val="%1."/>
      <w:lvlJc w:val="left"/>
    </w:lvl>
  </w:abstractNum>
  <w:abstractNum w:abstractNumId="15">
    <w:nsid w:val="8CBA97E1"/>
    <w:multiLevelType w:val="singleLevel"/>
    <w:tmpl w:val="8CBA97E1"/>
    <w:lvl w:ilvl="0" w:tentative="0">
      <w:start w:val="1"/>
      <w:numFmt w:val="decimal"/>
      <w:suff w:val="nothing"/>
      <w:lvlText w:val="%1．"/>
      <w:lvlJc w:val="left"/>
      <w:pPr>
        <w:ind w:left="0" w:firstLine="400"/>
      </w:pPr>
      <w:rPr>
        <w:rFonts w:hint="default"/>
      </w:rPr>
    </w:lvl>
  </w:abstractNum>
  <w:abstractNum w:abstractNumId="16">
    <w:nsid w:val="8D0DF97A"/>
    <w:multiLevelType w:val="singleLevel"/>
    <w:tmpl w:val="8D0DF97A"/>
    <w:lvl w:ilvl="0" w:tentative="0">
      <w:start w:val="1"/>
      <w:numFmt w:val="decimal"/>
      <w:suff w:val="nothing"/>
      <w:lvlText w:val="%1．"/>
      <w:lvlJc w:val="left"/>
      <w:pPr>
        <w:ind w:left="0" w:firstLine="400"/>
      </w:pPr>
      <w:rPr>
        <w:rFonts w:hint="default"/>
      </w:rPr>
    </w:lvl>
  </w:abstractNum>
  <w:abstractNum w:abstractNumId="17">
    <w:nsid w:val="8D34F99E"/>
    <w:multiLevelType w:val="singleLevel"/>
    <w:tmpl w:val="8D34F99E"/>
    <w:lvl w:ilvl="0" w:tentative="0">
      <w:start w:val="1"/>
      <w:numFmt w:val="decimal"/>
      <w:suff w:val="nothing"/>
      <w:lvlText w:val="%1．"/>
      <w:lvlJc w:val="left"/>
      <w:pPr>
        <w:ind w:left="0" w:firstLine="400"/>
      </w:pPr>
      <w:rPr>
        <w:rFonts w:hint="default"/>
      </w:rPr>
    </w:lvl>
  </w:abstractNum>
  <w:abstractNum w:abstractNumId="18">
    <w:nsid w:val="8DE4D916"/>
    <w:multiLevelType w:val="singleLevel"/>
    <w:tmpl w:val="8DE4D916"/>
    <w:lvl w:ilvl="0" w:tentative="0">
      <w:start w:val="1"/>
      <w:numFmt w:val="decimal"/>
      <w:suff w:val="nothing"/>
      <w:lvlText w:val="%1．"/>
      <w:lvlJc w:val="left"/>
      <w:pPr>
        <w:ind w:left="0" w:firstLine="397"/>
      </w:pPr>
      <w:rPr>
        <w:rFonts w:hint="default"/>
      </w:rPr>
    </w:lvl>
  </w:abstractNum>
  <w:abstractNum w:abstractNumId="19">
    <w:nsid w:val="913269DB"/>
    <w:multiLevelType w:val="singleLevel"/>
    <w:tmpl w:val="913269DB"/>
    <w:lvl w:ilvl="0" w:tentative="0">
      <w:start w:val="1"/>
      <w:numFmt w:val="decimal"/>
      <w:suff w:val="nothing"/>
      <w:lvlText w:val="%1．"/>
      <w:lvlJc w:val="left"/>
      <w:pPr>
        <w:ind w:left="0" w:firstLine="400"/>
      </w:pPr>
      <w:rPr>
        <w:rFonts w:hint="default"/>
        <w:b w:val="0"/>
        <w:bCs w:val="0"/>
      </w:rPr>
    </w:lvl>
  </w:abstractNum>
  <w:abstractNum w:abstractNumId="20">
    <w:nsid w:val="92233E94"/>
    <w:multiLevelType w:val="singleLevel"/>
    <w:tmpl w:val="92233E94"/>
    <w:lvl w:ilvl="0" w:tentative="0">
      <w:start w:val="1"/>
      <w:numFmt w:val="decimal"/>
      <w:suff w:val="nothing"/>
      <w:lvlText w:val="%1．"/>
      <w:lvlJc w:val="left"/>
      <w:pPr>
        <w:ind w:left="734" w:firstLine="400"/>
      </w:pPr>
      <w:rPr>
        <w:rFonts w:hint="default"/>
      </w:rPr>
    </w:lvl>
  </w:abstractNum>
  <w:abstractNum w:abstractNumId="21">
    <w:nsid w:val="930AD6D9"/>
    <w:multiLevelType w:val="singleLevel"/>
    <w:tmpl w:val="930AD6D9"/>
    <w:lvl w:ilvl="0" w:tentative="0">
      <w:start w:val="1"/>
      <w:numFmt w:val="decimal"/>
      <w:suff w:val="nothing"/>
      <w:lvlText w:val="%1．"/>
      <w:lvlJc w:val="left"/>
      <w:pPr>
        <w:ind w:left="0" w:firstLine="400"/>
      </w:pPr>
      <w:rPr>
        <w:rFonts w:hint="default"/>
        <w:b w:val="0"/>
        <w:bCs w:val="0"/>
      </w:rPr>
    </w:lvl>
  </w:abstractNum>
  <w:abstractNum w:abstractNumId="22">
    <w:nsid w:val="9374CB61"/>
    <w:multiLevelType w:val="singleLevel"/>
    <w:tmpl w:val="9374CB61"/>
    <w:lvl w:ilvl="0" w:tentative="0">
      <w:start w:val="1"/>
      <w:numFmt w:val="decimal"/>
      <w:suff w:val="nothing"/>
      <w:lvlText w:val="%1．"/>
      <w:lvlJc w:val="left"/>
      <w:pPr>
        <w:ind w:left="0" w:firstLine="400"/>
      </w:pPr>
      <w:rPr>
        <w:rFonts w:hint="default"/>
        <w:b w:val="0"/>
        <w:bCs w:val="0"/>
      </w:rPr>
    </w:lvl>
  </w:abstractNum>
  <w:abstractNum w:abstractNumId="23">
    <w:nsid w:val="94431E60"/>
    <w:multiLevelType w:val="singleLevel"/>
    <w:tmpl w:val="94431E60"/>
    <w:lvl w:ilvl="0" w:tentative="0">
      <w:start w:val="1"/>
      <w:numFmt w:val="decimal"/>
      <w:suff w:val="nothing"/>
      <w:lvlText w:val="%1．"/>
      <w:lvlJc w:val="left"/>
      <w:pPr>
        <w:ind w:left="0" w:firstLine="400"/>
      </w:pPr>
      <w:rPr>
        <w:rFonts w:hint="default"/>
      </w:rPr>
    </w:lvl>
  </w:abstractNum>
  <w:abstractNum w:abstractNumId="24">
    <w:nsid w:val="951E2C79"/>
    <w:multiLevelType w:val="singleLevel"/>
    <w:tmpl w:val="951E2C79"/>
    <w:lvl w:ilvl="0" w:tentative="0">
      <w:start w:val="1"/>
      <w:numFmt w:val="decimal"/>
      <w:suff w:val="nothing"/>
      <w:lvlText w:val="%1．"/>
      <w:lvlJc w:val="left"/>
      <w:pPr>
        <w:ind w:left="0" w:firstLine="400"/>
      </w:pPr>
      <w:rPr>
        <w:rFonts w:hint="default"/>
      </w:rPr>
    </w:lvl>
  </w:abstractNum>
  <w:abstractNum w:abstractNumId="25">
    <w:nsid w:val="95B29738"/>
    <w:multiLevelType w:val="multilevel"/>
    <w:tmpl w:val="95B29738"/>
    <w:lvl w:ilvl="0" w:tentative="0">
      <w:start w:val="1"/>
      <w:numFmt w:val="decimal"/>
      <w:suff w:val="nothing"/>
      <w:lvlText w:val="%1．"/>
      <w:lvlJc w:val="left"/>
      <w:pPr>
        <w:ind w:left="0" w:firstLine="400"/>
      </w:pPr>
      <w:rPr>
        <w:rFonts w:hint="default"/>
      </w:rPr>
    </w:lvl>
    <w:lvl w:ilvl="1" w:tentative="0">
      <w:start w:val="1"/>
      <w:numFmt w:val="decimal"/>
      <w:lvlText w:val="(%2)"/>
      <w:lvlJc w:val="left"/>
      <w:pPr>
        <w:tabs>
          <w:tab w:val="left" w:pos="840"/>
        </w:tabs>
        <w:ind w:left="1240" w:hanging="420"/>
      </w:pPr>
      <w:rPr>
        <w:rFonts w:hint="default"/>
      </w:rPr>
    </w:lvl>
    <w:lvl w:ilvl="2" w:tentative="0">
      <w:start w:val="1"/>
      <w:numFmt w:val="decimalEnclosedCircleChinese"/>
      <w:lvlText w:val="%3"/>
      <w:lvlJc w:val="left"/>
      <w:pPr>
        <w:tabs>
          <w:tab w:val="left" w:pos="1260"/>
        </w:tabs>
        <w:ind w:left="1660" w:hanging="420"/>
      </w:pPr>
      <w:rPr>
        <w:rFonts w:hint="default"/>
      </w:rPr>
    </w:lvl>
    <w:lvl w:ilvl="3" w:tentative="0">
      <w:start w:val="1"/>
      <w:numFmt w:val="decimal"/>
      <w:lvlText w:val="%4)"/>
      <w:lvlJc w:val="left"/>
      <w:pPr>
        <w:tabs>
          <w:tab w:val="left" w:pos="1680"/>
        </w:tabs>
        <w:ind w:left="2080" w:hanging="420"/>
      </w:pPr>
      <w:rPr>
        <w:rFonts w:hint="default"/>
      </w:rPr>
    </w:lvl>
    <w:lvl w:ilvl="4" w:tentative="0">
      <w:start w:val="1"/>
      <w:numFmt w:val="lowerLetter"/>
      <w:lvlText w:val="%5."/>
      <w:lvlJc w:val="left"/>
      <w:pPr>
        <w:tabs>
          <w:tab w:val="left" w:pos="2100"/>
        </w:tabs>
        <w:ind w:left="2500" w:hanging="420"/>
      </w:pPr>
      <w:rPr>
        <w:rFonts w:hint="default"/>
      </w:rPr>
    </w:lvl>
    <w:lvl w:ilvl="5" w:tentative="0">
      <w:start w:val="1"/>
      <w:numFmt w:val="lowerLetter"/>
      <w:lvlText w:val="%6)"/>
      <w:lvlJc w:val="left"/>
      <w:pPr>
        <w:tabs>
          <w:tab w:val="left" w:pos="2520"/>
        </w:tabs>
        <w:ind w:left="2920" w:hanging="420"/>
      </w:pPr>
      <w:rPr>
        <w:rFonts w:hint="default"/>
      </w:rPr>
    </w:lvl>
    <w:lvl w:ilvl="6" w:tentative="0">
      <w:start w:val="1"/>
      <w:numFmt w:val="lowerRoman"/>
      <w:lvlText w:val="%7."/>
      <w:lvlJc w:val="left"/>
      <w:pPr>
        <w:tabs>
          <w:tab w:val="left" w:pos="2940"/>
        </w:tabs>
        <w:ind w:left="3340" w:hanging="420"/>
      </w:pPr>
      <w:rPr>
        <w:rFonts w:hint="default"/>
      </w:rPr>
    </w:lvl>
    <w:lvl w:ilvl="7" w:tentative="0">
      <w:start w:val="1"/>
      <w:numFmt w:val="lowerRoman"/>
      <w:lvlText w:val="%8)"/>
      <w:lvlJc w:val="left"/>
      <w:pPr>
        <w:tabs>
          <w:tab w:val="left" w:pos="3360"/>
        </w:tabs>
        <w:ind w:left="3760" w:hanging="420"/>
      </w:pPr>
      <w:rPr>
        <w:rFonts w:hint="default"/>
      </w:rPr>
    </w:lvl>
    <w:lvl w:ilvl="8" w:tentative="0">
      <w:start w:val="1"/>
      <w:numFmt w:val="lowerLetter"/>
      <w:lvlText w:val="%9."/>
      <w:lvlJc w:val="left"/>
      <w:pPr>
        <w:tabs>
          <w:tab w:val="left" w:pos="3780"/>
        </w:tabs>
        <w:ind w:left="4180" w:hanging="420"/>
      </w:pPr>
      <w:rPr>
        <w:rFonts w:hint="default"/>
      </w:rPr>
    </w:lvl>
  </w:abstractNum>
  <w:abstractNum w:abstractNumId="26">
    <w:nsid w:val="96375355"/>
    <w:multiLevelType w:val="singleLevel"/>
    <w:tmpl w:val="96375355"/>
    <w:lvl w:ilvl="0" w:tentative="0">
      <w:start w:val="1"/>
      <w:numFmt w:val="decimal"/>
      <w:suff w:val="nothing"/>
      <w:lvlText w:val="%1．"/>
      <w:lvlJc w:val="left"/>
      <w:pPr>
        <w:ind w:left="0" w:firstLine="400"/>
      </w:pPr>
      <w:rPr>
        <w:rFonts w:hint="default"/>
      </w:rPr>
    </w:lvl>
  </w:abstractNum>
  <w:abstractNum w:abstractNumId="27">
    <w:nsid w:val="970571F9"/>
    <w:multiLevelType w:val="singleLevel"/>
    <w:tmpl w:val="970571F9"/>
    <w:lvl w:ilvl="0" w:tentative="0">
      <w:start w:val="1"/>
      <w:numFmt w:val="decimal"/>
      <w:suff w:val="nothing"/>
      <w:lvlText w:val="%1．"/>
      <w:lvlJc w:val="left"/>
      <w:pPr>
        <w:ind w:left="0" w:firstLine="400"/>
      </w:pPr>
      <w:rPr>
        <w:rFonts w:hint="default"/>
      </w:rPr>
    </w:lvl>
  </w:abstractNum>
  <w:abstractNum w:abstractNumId="28">
    <w:nsid w:val="9813BC87"/>
    <w:multiLevelType w:val="singleLevel"/>
    <w:tmpl w:val="9813BC87"/>
    <w:lvl w:ilvl="0" w:tentative="0">
      <w:start w:val="1"/>
      <w:numFmt w:val="decimal"/>
      <w:suff w:val="nothing"/>
      <w:lvlText w:val="%1．"/>
      <w:lvlJc w:val="left"/>
      <w:pPr>
        <w:ind w:left="0" w:firstLine="400"/>
      </w:pPr>
      <w:rPr>
        <w:rFonts w:hint="default"/>
      </w:rPr>
    </w:lvl>
  </w:abstractNum>
  <w:abstractNum w:abstractNumId="29">
    <w:nsid w:val="98875427"/>
    <w:multiLevelType w:val="singleLevel"/>
    <w:tmpl w:val="98875427"/>
    <w:lvl w:ilvl="0" w:tentative="0">
      <w:start w:val="1"/>
      <w:numFmt w:val="decimal"/>
      <w:suff w:val="nothing"/>
      <w:lvlText w:val="%1．"/>
      <w:lvlJc w:val="left"/>
      <w:pPr>
        <w:ind w:left="0" w:firstLine="400"/>
      </w:pPr>
      <w:rPr>
        <w:rFonts w:hint="default"/>
      </w:rPr>
    </w:lvl>
  </w:abstractNum>
  <w:abstractNum w:abstractNumId="30">
    <w:nsid w:val="994AE625"/>
    <w:multiLevelType w:val="singleLevel"/>
    <w:tmpl w:val="994AE625"/>
    <w:lvl w:ilvl="0" w:tentative="0">
      <w:start w:val="1"/>
      <w:numFmt w:val="decimal"/>
      <w:suff w:val="nothing"/>
      <w:lvlText w:val="%1．"/>
      <w:lvlJc w:val="left"/>
      <w:pPr>
        <w:ind w:left="0" w:firstLine="400"/>
      </w:pPr>
      <w:rPr>
        <w:rFonts w:hint="default"/>
      </w:rPr>
    </w:lvl>
  </w:abstractNum>
  <w:abstractNum w:abstractNumId="31">
    <w:nsid w:val="995EDE56"/>
    <w:multiLevelType w:val="singleLevel"/>
    <w:tmpl w:val="995EDE56"/>
    <w:lvl w:ilvl="0" w:tentative="0">
      <w:start w:val="1"/>
      <w:numFmt w:val="decimal"/>
      <w:suff w:val="nothing"/>
      <w:lvlText w:val="%1．"/>
      <w:lvlJc w:val="left"/>
      <w:pPr>
        <w:ind w:left="0" w:firstLine="400"/>
      </w:pPr>
      <w:rPr>
        <w:rFonts w:hint="default"/>
      </w:rPr>
    </w:lvl>
  </w:abstractNum>
  <w:abstractNum w:abstractNumId="32">
    <w:nsid w:val="998275B3"/>
    <w:multiLevelType w:val="singleLevel"/>
    <w:tmpl w:val="998275B3"/>
    <w:lvl w:ilvl="0" w:tentative="0">
      <w:start w:val="1"/>
      <w:numFmt w:val="decimal"/>
      <w:suff w:val="nothing"/>
      <w:lvlText w:val="%1．"/>
      <w:lvlJc w:val="left"/>
      <w:pPr>
        <w:ind w:left="0" w:firstLine="400"/>
      </w:pPr>
      <w:rPr>
        <w:rFonts w:hint="default"/>
      </w:rPr>
    </w:lvl>
  </w:abstractNum>
  <w:abstractNum w:abstractNumId="33">
    <w:nsid w:val="99D3D028"/>
    <w:multiLevelType w:val="singleLevel"/>
    <w:tmpl w:val="99D3D028"/>
    <w:lvl w:ilvl="0" w:tentative="0">
      <w:start w:val="1"/>
      <w:numFmt w:val="decimal"/>
      <w:suff w:val="nothing"/>
      <w:lvlText w:val="%1．"/>
      <w:lvlJc w:val="left"/>
      <w:pPr>
        <w:ind w:left="0" w:firstLine="400"/>
      </w:pPr>
      <w:rPr>
        <w:rFonts w:hint="default"/>
      </w:rPr>
    </w:lvl>
  </w:abstractNum>
  <w:abstractNum w:abstractNumId="34">
    <w:nsid w:val="9C844DF0"/>
    <w:multiLevelType w:val="singleLevel"/>
    <w:tmpl w:val="9C844DF0"/>
    <w:lvl w:ilvl="0" w:tentative="0">
      <w:start w:val="3"/>
      <w:numFmt w:val="decimal"/>
      <w:suff w:val="nothing"/>
      <w:lvlText w:val="%1．"/>
      <w:lvlJc w:val="left"/>
      <w:pPr>
        <w:ind w:left="0" w:firstLine="397"/>
      </w:pPr>
      <w:rPr>
        <w:rFonts w:hint="default"/>
      </w:rPr>
    </w:lvl>
  </w:abstractNum>
  <w:abstractNum w:abstractNumId="35">
    <w:nsid w:val="9D2236FE"/>
    <w:multiLevelType w:val="singleLevel"/>
    <w:tmpl w:val="9D2236FE"/>
    <w:lvl w:ilvl="0" w:tentative="0">
      <w:start w:val="4"/>
      <w:numFmt w:val="decimal"/>
      <w:suff w:val="nothing"/>
      <w:lvlText w:val="%1．"/>
      <w:lvlJc w:val="left"/>
      <w:pPr>
        <w:ind w:left="0" w:firstLine="397"/>
      </w:pPr>
      <w:rPr>
        <w:rFonts w:hint="default"/>
      </w:rPr>
    </w:lvl>
  </w:abstractNum>
  <w:abstractNum w:abstractNumId="36">
    <w:nsid w:val="9ED73E65"/>
    <w:multiLevelType w:val="singleLevel"/>
    <w:tmpl w:val="9ED73E65"/>
    <w:lvl w:ilvl="0" w:tentative="0">
      <w:start w:val="1"/>
      <w:numFmt w:val="decimal"/>
      <w:suff w:val="nothing"/>
      <w:lvlText w:val="%1．"/>
      <w:lvlJc w:val="left"/>
      <w:pPr>
        <w:ind w:left="0" w:firstLine="400"/>
      </w:pPr>
      <w:rPr>
        <w:rFonts w:hint="default"/>
      </w:rPr>
    </w:lvl>
  </w:abstractNum>
  <w:abstractNum w:abstractNumId="37">
    <w:nsid w:val="9FC66ED6"/>
    <w:multiLevelType w:val="singleLevel"/>
    <w:tmpl w:val="9FC66ED6"/>
    <w:lvl w:ilvl="0" w:tentative="0">
      <w:start w:val="1"/>
      <w:numFmt w:val="decimal"/>
      <w:suff w:val="nothing"/>
      <w:lvlText w:val="%1．"/>
      <w:lvlJc w:val="left"/>
      <w:pPr>
        <w:ind w:left="0" w:firstLine="400"/>
      </w:pPr>
      <w:rPr>
        <w:rFonts w:hint="default"/>
      </w:rPr>
    </w:lvl>
  </w:abstractNum>
  <w:abstractNum w:abstractNumId="38">
    <w:nsid w:val="9FF6CE6E"/>
    <w:multiLevelType w:val="singleLevel"/>
    <w:tmpl w:val="9FF6CE6E"/>
    <w:lvl w:ilvl="0" w:tentative="0">
      <w:start w:val="1"/>
      <w:numFmt w:val="decimal"/>
      <w:suff w:val="nothing"/>
      <w:lvlText w:val="%1．"/>
      <w:lvlJc w:val="left"/>
      <w:pPr>
        <w:ind w:left="0" w:firstLine="400"/>
      </w:pPr>
      <w:rPr>
        <w:rFonts w:hint="default"/>
      </w:rPr>
    </w:lvl>
  </w:abstractNum>
  <w:abstractNum w:abstractNumId="39">
    <w:nsid w:val="A011E56F"/>
    <w:multiLevelType w:val="singleLevel"/>
    <w:tmpl w:val="A011E56F"/>
    <w:lvl w:ilvl="0" w:tentative="0">
      <w:start w:val="1"/>
      <w:numFmt w:val="decimal"/>
      <w:suff w:val="nothing"/>
      <w:lvlText w:val="%1．"/>
      <w:lvlJc w:val="left"/>
      <w:pPr>
        <w:ind w:left="0" w:firstLine="400"/>
      </w:pPr>
      <w:rPr>
        <w:rFonts w:hint="default"/>
      </w:rPr>
    </w:lvl>
  </w:abstractNum>
  <w:abstractNum w:abstractNumId="40">
    <w:nsid w:val="A04696F1"/>
    <w:multiLevelType w:val="singleLevel"/>
    <w:tmpl w:val="A04696F1"/>
    <w:lvl w:ilvl="0" w:tentative="0">
      <w:start w:val="1"/>
      <w:numFmt w:val="decimal"/>
      <w:suff w:val="nothing"/>
      <w:lvlText w:val="%1．"/>
      <w:lvlJc w:val="left"/>
      <w:pPr>
        <w:ind w:left="0" w:firstLine="400"/>
      </w:pPr>
      <w:rPr>
        <w:rFonts w:hint="default"/>
      </w:rPr>
    </w:lvl>
  </w:abstractNum>
  <w:abstractNum w:abstractNumId="41">
    <w:nsid w:val="A0A32004"/>
    <w:multiLevelType w:val="singleLevel"/>
    <w:tmpl w:val="A0A32004"/>
    <w:lvl w:ilvl="0" w:tentative="0">
      <w:start w:val="1"/>
      <w:numFmt w:val="decimal"/>
      <w:suff w:val="nothing"/>
      <w:lvlText w:val="%1．"/>
      <w:lvlJc w:val="left"/>
      <w:pPr>
        <w:ind w:left="0" w:firstLine="400"/>
      </w:pPr>
      <w:rPr>
        <w:rFonts w:hint="default"/>
      </w:rPr>
    </w:lvl>
  </w:abstractNum>
  <w:abstractNum w:abstractNumId="42">
    <w:nsid w:val="A0DB865D"/>
    <w:multiLevelType w:val="singleLevel"/>
    <w:tmpl w:val="A0DB865D"/>
    <w:lvl w:ilvl="0" w:tentative="0">
      <w:start w:val="1"/>
      <w:numFmt w:val="decimal"/>
      <w:suff w:val="nothing"/>
      <w:lvlText w:val="%1．"/>
      <w:lvlJc w:val="left"/>
      <w:pPr>
        <w:ind w:left="0" w:firstLine="400"/>
      </w:pPr>
      <w:rPr>
        <w:rFonts w:hint="default"/>
      </w:rPr>
    </w:lvl>
  </w:abstractNum>
  <w:abstractNum w:abstractNumId="43">
    <w:nsid w:val="A1375649"/>
    <w:multiLevelType w:val="singleLevel"/>
    <w:tmpl w:val="A1375649"/>
    <w:lvl w:ilvl="0" w:tentative="0">
      <w:start w:val="1"/>
      <w:numFmt w:val="decimal"/>
      <w:suff w:val="nothing"/>
      <w:lvlText w:val="%1．"/>
      <w:lvlJc w:val="left"/>
      <w:pPr>
        <w:ind w:left="0" w:firstLine="397"/>
      </w:pPr>
      <w:rPr>
        <w:rFonts w:hint="default"/>
      </w:rPr>
    </w:lvl>
  </w:abstractNum>
  <w:abstractNum w:abstractNumId="44">
    <w:nsid w:val="A1AD4BCF"/>
    <w:multiLevelType w:val="singleLevel"/>
    <w:tmpl w:val="A1AD4BCF"/>
    <w:lvl w:ilvl="0" w:tentative="0">
      <w:start w:val="1"/>
      <w:numFmt w:val="decimal"/>
      <w:suff w:val="nothing"/>
      <w:lvlText w:val="%1．"/>
      <w:lvlJc w:val="left"/>
      <w:pPr>
        <w:ind w:left="0" w:firstLine="400"/>
      </w:pPr>
      <w:rPr>
        <w:rFonts w:hint="default"/>
      </w:rPr>
    </w:lvl>
  </w:abstractNum>
  <w:abstractNum w:abstractNumId="45">
    <w:nsid w:val="A24D0C1A"/>
    <w:multiLevelType w:val="singleLevel"/>
    <w:tmpl w:val="A24D0C1A"/>
    <w:lvl w:ilvl="0" w:tentative="0">
      <w:start w:val="1"/>
      <w:numFmt w:val="decimal"/>
      <w:suff w:val="nothing"/>
      <w:lvlText w:val="%1．"/>
      <w:lvlJc w:val="left"/>
      <w:pPr>
        <w:ind w:left="0" w:firstLine="400"/>
      </w:pPr>
      <w:rPr>
        <w:rFonts w:hint="default"/>
        <w:b w:val="0"/>
        <w:bCs w:val="0"/>
      </w:rPr>
    </w:lvl>
  </w:abstractNum>
  <w:abstractNum w:abstractNumId="46">
    <w:nsid w:val="A2B543F6"/>
    <w:multiLevelType w:val="singleLevel"/>
    <w:tmpl w:val="A2B543F6"/>
    <w:lvl w:ilvl="0" w:tentative="0">
      <w:start w:val="1"/>
      <w:numFmt w:val="decimal"/>
      <w:suff w:val="nothing"/>
      <w:lvlText w:val="%1．"/>
      <w:lvlJc w:val="left"/>
      <w:pPr>
        <w:ind w:left="0" w:firstLine="400"/>
      </w:pPr>
      <w:rPr>
        <w:rFonts w:hint="default"/>
      </w:rPr>
    </w:lvl>
  </w:abstractNum>
  <w:abstractNum w:abstractNumId="47">
    <w:nsid w:val="A3985456"/>
    <w:multiLevelType w:val="singleLevel"/>
    <w:tmpl w:val="A3985456"/>
    <w:lvl w:ilvl="0" w:tentative="0">
      <w:start w:val="1"/>
      <w:numFmt w:val="decimal"/>
      <w:suff w:val="nothing"/>
      <w:lvlText w:val="%1．"/>
      <w:lvlJc w:val="left"/>
      <w:pPr>
        <w:ind w:left="0" w:firstLine="400"/>
      </w:pPr>
      <w:rPr>
        <w:rFonts w:hint="default"/>
      </w:rPr>
    </w:lvl>
  </w:abstractNum>
  <w:abstractNum w:abstractNumId="48">
    <w:nsid w:val="A4432DD6"/>
    <w:multiLevelType w:val="singleLevel"/>
    <w:tmpl w:val="A4432DD6"/>
    <w:lvl w:ilvl="0" w:tentative="0">
      <w:start w:val="1"/>
      <w:numFmt w:val="decimal"/>
      <w:suff w:val="nothing"/>
      <w:lvlText w:val="%1．"/>
      <w:lvlJc w:val="left"/>
      <w:pPr>
        <w:ind w:left="0" w:firstLine="400"/>
      </w:pPr>
      <w:rPr>
        <w:rFonts w:hint="default"/>
      </w:rPr>
    </w:lvl>
  </w:abstractNum>
  <w:abstractNum w:abstractNumId="49">
    <w:nsid w:val="A804C3F8"/>
    <w:multiLevelType w:val="singleLevel"/>
    <w:tmpl w:val="A804C3F8"/>
    <w:lvl w:ilvl="0" w:tentative="0">
      <w:start w:val="1"/>
      <w:numFmt w:val="decimal"/>
      <w:suff w:val="nothing"/>
      <w:lvlText w:val="%1．"/>
      <w:lvlJc w:val="left"/>
      <w:pPr>
        <w:ind w:left="0" w:firstLine="400"/>
      </w:pPr>
      <w:rPr>
        <w:rFonts w:hint="default"/>
      </w:rPr>
    </w:lvl>
  </w:abstractNum>
  <w:abstractNum w:abstractNumId="50">
    <w:nsid w:val="AA1DAD79"/>
    <w:multiLevelType w:val="singleLevel"/>
    <w:tmpl w:val="AA1DAD79"/>
    <w:lvl w:ilvl="0" w:tentative="0">
      <w:start w:val="1"/>
      <w:numFmt w:val="decimal"/>
      <w:suff w:val="nothing"/>
      <w:lvlText w:val="%1．"/>
      <w:lvlJc w:val="left"/>
      <w:pPr>
        <w:ind w:left="0" w:firstLine="400"/>
      </w:pPr>
      <w:rPr>
        <w:rFonts w:hint="default"/>
      </w:rPr>
    </w:lvl>
  </w:abstractNum>
  <w:abstractNum w:abstractNumId="51">
    <w:nsid w:val="AA240326"/>
    <w:multiLevelType w:val="singleLevel"/>
    <w:tmpl w:val="AA240326"/>
    <w:lvl w:ilvl="0" w:tentative="0">
      <w:start w:val="1"/>
      <w:numFmt w:val="decimal"/>
      <w:suff w:val="nothing"/>
      <w:lvlText w:val="%1．"/>
      <w:lvlJc w:val="left"/>
      <w:pPr>
        <w:ind w:left="0" w:firstLine="400"/>
      </w:pPr>
      <w:rPr>
        <w:rFonts w:hint="default"/>
      </w:rPr>
    </w:lvl>
  </w:abstractNum>
  <w:abstractNum w:abstractNumId="52">
    <w:nsid w:val="AAB897C4"/>
    <w:multiLevelType w:val="singleLevel"/>
    <w:tmpl w:val="AAB897C4"/>
    <w:lvl w:ilvl="0" w:tentative="0">
      <w:start w:val="1"/>
      <w:numFmt w:val="decimal"/>
      <w:suff w:val="nothing"/>
      <w:lvlText w:val="%1．"/>
      <w:lvlJc w:val="left"/>
      <w:pPr>
        <w:ind w:left="0" w:firstLine="400"/>
      </w:pPr>
      <w:rPr>
        <w:rFonts w:hint="default"/>
      </w:rPr>
    </w:lvl>
  </w:abstractNum>
  <w:abstractNum w:abstractNumId="53">
    <w:nsid w:val="AB53E945"/>
    <w:multiLevelType w:val="singleLevel"/>
    <w:tmpl w:val="AB53E945"/>
    <w:lvl w:ilvl="0" w:tentative="0">
      <w:start w:val="1"/>
      <w:numFmt w:val="decimal"/>
      <w:suff w:val="nothing"/>
      <w:lvlText w:val="%1．"/>
      <w:lvlJc w:val="left"/>
      <w:pPr>
        <w:ind w:left="0" w:firstLine="400"/>
      </w:pPr>
      <w:rPr>
        <w:rFonts w:hint="default"/>
        <w:b w:val="0"/>
        <w:bCs w:val="0"/>
      </w:rPr>
    </w:lvl>
  </w:abstractNum>
  <w:abstractNum w:abstractNumId="54">
    <w:nsid w:val="ADA59B73"/>
    <w:multiLevelType w:val="singleLevel"/>
    <w:tmpl w:val="ADA59B73"/>
    <w:lvl w:ilvl="0" w:tentative="0">
      <w:start w:val="9"/>
      <w:numFmt w:val="decimal"/>
      <w:suff w:val="nothing"/>
      <w:lvlText w:val="%1．"/>
      <w:lvlJc w:val="left"/>
      <w:pPr>
        <w:ind w:left="0" w:firstLine="397"/>
      </w:pPr>
      <w:rPr>
        <w:rFonts w:hint="default"/>
      </w:rPr>
    </w:lvl>
  </w:abstractNum>
  <w:abstractNum w:abstractNumId="55">
    <w:nsid w:val="AF4A0A14"/>
    <w:multiLevelType w:val="singleLevel"/>
    <w:tmpl w:val="AF4A0A14"/>
    <w:lvl w:ilvl="0" w:tentative="0">
      <w:start w:val="1"/>
      <w:numFmt w:val="decimal"/>
      <w:suff w:val="nothing"/>
      <w:lvlText w:val="%1．"/>
      <w:lvlJc w:val="left"/>
      <w:pPr>
        <w:ind w:left="0" w:firstLine="400"/>
      </w:pPr>
      <w:rPr>
        <w:rFonts w:hint="default"/>
      </w:rPr>
    </w:lvl>
  </w:abstractNum>
  <w:abstractNum w:abstractNumId="56">
    <w:nsid w:val="B0100C39"/>
    <w:multiLevelType w:val="singleLevel"/>
    <w:tmpl w:val="B0100C39"/>
    <w:lvl w:ilvl="0" w:tentative="0">
      <w:start w:val="1"/>
      <w:numFmt w:val="decimal"/>
      <w:suff w:val="nothing"/>
      <w:lvlText w:val="%1．"/>
      <w:lvlJc w:val="left"/>
      <w:pPr>
        <w:ind w:left="0" w:firstLine="400"/>
      </w:pPr>
      <w:rPr>
        <w:rFonts w:hint="default"/>
      </w:rPr>
    </w:lvl>
  </w:abstractNum>
  <w:abstractNum w:abstractNumId="57">
    <w:nsid w:val="B04DD4A2"/>
    <w:multiLevelType w:val="singleLevel"/>
    <w:tmpl w:val="B04DD4A2"/>
    <w:lvl w:ilvl="0" w:tentative="0">
      <w:start w:val="1"/>
      <w:numFmt w:val="decimal"/>
      <w:suff w:val="nothing"/>
      <w:lvlText w:val="%1．"/>
      <w:lvlJc w:val="left"/>
      <w:pPr>
        <w:ind w:left="0" w:firstLine="400"/>
      </w:pPr>
      <w:rPr>
        <w:rFonts w:hint="default"/>
      </w:rPr>
    </w:lvl>
  </w:abstractNum>
  <w:abstractNum w:abstractNumId="58">
    <w:nsid w:val="B12008D2"/>
    <w:multiLevelType w:val="singleLevel"/>
    <w:tmpl w:val="B12008D2"/>
    <w:lvl w:ilvl="0" w:tentative="0">
      <w:start w:val="1"/>
      <w:numFmt w:val="decimal"/>
      <w:suff w:val="nothing"/>
      <w:lvlText w:val="%1．"/>
      <w:lvlJc w:val="left"/>
      <w:pPr>
        <w:ind w:left="0" w:firstLine="400"/>
      </w:pPr>
      <w:rPr>
        <w:rFonts w:hint="default"/>
      </w:rPr>
    </w:lvl>
  </w:abstractNum>
  <w:abstractNum w:abstractNumId="59">
    <w:nsid w:val="B268C3C8"/>
    <w:multiLevelType w:val="singleLevel"/>
    <w:tmpl w:val="B268C3C8"/>
    <w:lvl w:ilvl="0" w:tentative="0">
      <w:start w:val="1"/>
      <w:numFmt w:val="decimal"/>
      <w:suff w:val="nothing"/>
      <w:lvlText w:val="%1．"/>
      <w:lvlJc w:val="left"/>
      <w:pPr>
        <w:ind w:left="0" w:firstLine="400"/>
      </w:pPr>
      <w:rPr>
        <w:rFonts w:hint="default"/>
      </w:rPr>
    </w:lvl>
  </w:abstractNum>
  <w:abstractNum w:abstractNumId="60">
    <w:nsid w:val="B26970DF"/>
    <w:multiLevelType w:val="singleLevel"/>
    <w:tmpl w:val="B26970DF"/>
    <w:lvl w:ilvl="0" w:tentative="0">
      <w:start w:val="1"/>
      <w:numFmt w:val="decimal"/>
      <w:suff w:val="nothing"/>
      <w:lvlText w:val="%1．"/>
      <w:lvlJc w:val="left"/>
      <w:pPr>
        <w:ind w:left="0" w:firstLine="400"/>
      </w:pPr>
      <w:rPr>
        <w:rFonts w:hint="default"/>
      </w:rPr>
    </w:lvl>
  </w:abstractNum>
  <w:abstractNum w:abstractNumId="61">
    <w:nsid w:val="B2CCA236"/>
    <w:multiLevelType w:val="singleLevel"/>
    <w:tmpl w:val="B2CCA236"/>
    <w:lvl w:ilvl="0" w:tentative="0">
      <w:start w:val="1"/>
      <w:numFmt w:val="decimal"/>
      <w:suff w:val="nothing"/>
      <w:lvlText w:val="%1．"/>
      <w:lvlJc w:val="left"/>
      <w:pPr>
        <w:ind w:left="0" w:firstLine="400"/>
      </w:pPr>
      <w:rPr>
        <w:rFonts w:hint="default"/>
      </w:rPr>
    </w:lvl>
  </w:abstractNum>
  <w:abstractNum w:abstractNumId="62">
    <w:nsid w:val="B30091B7"/>
    <w:multiLevelType w:val="singleLevel"/>
    <w:tmpl w:val="B30091B7"/>
    <w:lvl w:ilvl="0" w:tentative="0">
      <w:start w:val="1"/>
      <w:numFmt w:val="decimal"/>
      <w:suff w:val="nothing"/>
      <w:lvlText w:val="%1．"/>
      <w:lvlJc w:val="left"/>
      <w:pPr>
        <w:ind w:left="0" w:firstLine="400"/>
      </w:pPr>
      <w:rPr>
        <w:rFonts w:hint="default"/>
      </w:rPr>
    </w:lvl>
  </w:abstractNum>
  <w:abstractNum w:abstractNumId="63">
    <w:nsid w:val="B3778956"/>
    <w:multiLevelType w:val="singleLevel"/>
    <w:tmpl w:val="B3778956"/>
    <w:lvl w:ilvl="0" w:tentative="0">
      <w:start w:val="1"/>
      <w:numFmt w:val="decimal"/>
      <w:suff w:val="nothing"/>
      <w:lvlText w:val="%1．"/>
      <w:lvlJc w:val="left"/>
      <w:pPr>
        <w:ind w:left="0" w:firstLine="400"/>
      </w:pPr>
      <w:rPr>
        <w:rFonts w:hint="default"/>
      </w:rPr>
    </w:lvl>
  </w:abstractNum>
  <w:abstractNum w:abstractNumId="64">
    <w:nsid w:val="B3EA6AA1"/>
    <w:multiLevelType w:val="singleLevel"/>
    <w:tmpl w:val="B3EA6AA1"/>
    <w:lvl w:ilvl="0" w:tentative="0">
      <w:start w:val="1"/>
      <w:numFmt w:val="decimal"/>
      <w:suff w:val="nothing"/>
      <w:lvlText w:val="%1．"/>
      <w:lvlJc w:val="left"/>
      <w:pPr>
        <w:ind w:left="0" w:firstLine="400"/>
      </w:pPr>
      <w:rPr>
        <w:rFonts w:hint="default"/>
        <w:b w:val="0"/>
        <w:bCs w:val="0"/>
      </w:rPr>
    </w:lvl>
  </w:abstractNum>
  <w:abstractNum w:abstractNumId="65">
    <w:nsid w:val="B66FAE3B"/>
    <w:multiLevelType w:val="singleLevel"/>
    <w:tmpl w:val="B66FAE3B"/>
    <w:lvl w:ilvl="0" w:tentative="0">
      <w:start w:val="1"/>
      <w:numFmt w:val="decimal"/>
      <w:suff w:val="nothing"/>
      <w:lvlText w:val="%1．"/>
      <w:lvlJc w:val="left"/>
      <w:pPr>
        <w:ind w:left="0" w:firstLine="400"/>
      </w:pPr>
      <w:rPr>
        <w:rFonts w:hint="default"/>
      </w:rPr>
    </w:lvl>
  </w:abstractNum>
  <w:abstractNum w:abstractNumId="66">
    <w:nsid w:val="B68FBE5C"/>
    <w:multiLevelType w:val="singleLevel"/>
    <w:tmpl w:val="B68FBE5C"/>
    <w:lvl w:ilvl="0" w:tentative="0">
      <w:start w:val="1"/>
      <w:numFmt w:val="decimal"/>
      <w:suff w:val="nothing"/>
      <w:lvlText w:val="%1．"/>
      <w:lvlJc w:val="left"/>
      <w:pPr>
        <w:ind w:left="0" w:firstLine="400"/>
      </w:pPr>
      <w:rPr>
        <w:rFonts w:hint="default"/>
      </w:rPr>
    </w:lvl>
  </w:abstractNum>
  <w:abstractNum w:abstractNumId="67">
    <w:nsid w:val="B98C2859"/>
    <w:multiLevelType w:val="singleLevel"/>
    <w:tmpl w:val="B98C2859"/>
    <w:lvl w:ilvl="0" w:tentative="0">
      <w:start w:val="1"/>
      <w:numFmt w:val="decimal"/>
      <w:suff w:val="nothing"/>
      <w:lvlText w:val="%1．"/>
      <w:lvlJc w:val="left"/>
      <w:pPr>
        <w:ind w:left="0" w:firstLine="397"/>
      </w:pPr>
      <w:rPr>
        <w:rFonts w:hint="default"/>
      </w:rPr>
    </w:lvl>
  </w:abstractNum>
  <w:abstractNum w:abstractNumId="68">
    <w:nsid w:val="BA2EF2A8"/>
    <w:multiLevelType w:val="singleLevel"/>
    <w:tmpl w:val="BA2EF2A8"/>
    <w:lvl w:ilvl="0" w:tentative="0">
      <w:start w:val="1"/>
      <w:numFmt w:val="decimal"/>
      <w:suff w:val="nothing"/>
      <w:lvlText w:val="%1．"/>
      <w:lvlJc w:val="left"/>
      <w:pPr>
        <w:ind w:left="0" w:firstLine="400"/>
      </w:pPr>
      <w:rPr>
        <w:rFonts w:hint="default"/>
      </w:rPr>
    </w:lvl>
  </w:abstractNum>
  <w:abstractNum w:abstractNumId="69">
    <w:nsid w:val="BFB215F3"/>
    <w:multiLevelType w:val="singleLevel"/>
    <w:tmpl w:val="BFB215F3"/>
    <w:lvl w:ilvl="0" w:tentative="0">
      <w:start w:val="1"/>
      <w:numFmt w:val="decimal"/>
      <w:suff w:val="nothing"/>
      <w:lvlText w:val="%1．"/>
      <w:lvlJc w:val="left"/>
      <w:pPr>
        <w:ind w:left="0" w:firstLine="400"/>
      </w:pPr>
      <w:rPr>
        <w:rFonts w:hint="default"/>
      </w:rPr>
    </w:lvl>
  </w:abstractNum>
  <w:abstractNum w:abstractNumId="70">
    <w:nsid w:val="BFCBA40A"/>
    <w:multiLevelType w:val="singleLevel"/>
    <w:tmpl w:val="BFCBA40A"/>
    <w:lvl w:ilvl="0" w:tentative="0">
      <w:start w:val="1"/>
      <w:numFmt w:val="decimal"/>
      <w:suff w:val="nothing"/>
      <w:lvlText w:val="%1．"/>
      <w:lvlJc w:val="left"/>
      <w:pPr>
        <w:ind w:left="0" w:firstLine="400"/>
      </w:pPr>
      <w:rPr>
        <w:rFonts w:hint="default"/>
      </w:rPr>
    </w:lvl>
  </w:abstractNum>
  <w:abstractNum w:abstractNumId="71">
    <w:nsid w:val="BFDFF9AC"/>
    <w:multiLevelType w:val="singleLevel"/>
    <w:tmpl w:val="BFDFF9AC"/>
    <w:lvl w:ilvl="0" w:tentative="0">
      <w:start w:val="1"/>
      <w:numFmt w:val="decimal"/>
      <w:suff w:val="nothing"/>
      <w:lvlText w:val="%1．"/>
      <w:lvlJc w:val="left"/>
      <w:pPr>
        <w:ind w:left="0" w:firstLine="400"/>
      </w:pPr>
      <w:rPr>
        <w:rFonts w:hint="default"/>
      </w:rPr>
    </w:lvl>
  </w:abstractNum>
  <w:abstractNum w:abstractNumId="72">
    <w:nsid w:val="C0368CE3"/>
    <w:multiLevelType w:val="singleLevel"/>
    <w:tmpl w:val="C0368CE3"/>
    <w:lvl w:ilvl="0" w:tentative="0">
      <w:start w:val="1"/>
      <w:numFmt w:val="decimal"/>
      <w:suff w:val="nothing"/>
      <w:lvlText w:val="%1．"/>
      <w:lvlJc w:val="left"/>
      <w:pPr>
        <w:ind w:left="0" w:firstLine="400"/>
      </w:pPr>
      <w:rPr>
        <w:rFonts w:hint="default"/>
        <w:b w:val="0"/>
        <w:bCs w:val="0"/>
      </w:rPr>
    </w:lvl>
  </w:abstractNum>
  <w:abstractNum w:abstractNumId="73">
    <w:nsid w:val="C065D244"/>
    <w:multiLevelType w:val="singleLevel"/>
    <w:tmpl w:val="C065D244"/>
    <w:lvl w:ilvl="0" w:tentative="0">
      <w:start w:val="1"/>
      <w:numFmt w:val="decimal"/>
      <w:suff w:val="nothing"/>
      <w:lvlText w:val="%1．"/>
      <w:lvlJc w:val="left"/>
      <w:pPr>
        <w:ind w:left="0" w:firstLine="400"/>
      </w:pPr>
      <w:rPr>
        <w:rFonts w:hint="default"/>
        <w:b w:val="0"/>
        <w:bCs w:val="0"/>
      </w:rPr>
    </w:lvl>
  </w:abstractNum>
  <w:abstractNum w:abstractNumId="74">
    <w:nsid w:val="C172EAB6"/>
    <w:multiLevelType w:val="singleLevel"/>
    <w:tmpl w:val="C172EAB6"/>
    <w:lvl w:ilvl="0" w:tentative="0">
      <w:start w:val="1"/>
      <w:numFmt w:val="decimal"/>
      <w:suff w:val="nothing"/>
      <w:lvlText w:val="%1．"/>
      <w:lvlJc w:val="left"/>
      <w:pPr>
        <w:ind w:left="0" w:firstLine="400"/>
      </w:pPr>
      <w:rPr>
        <w:rFonts w:hint="default"/>
      </w:rPr>
    </w:lvl>
  </w:abstractNum>
  <w:abstractNum w:abstractNumId="75">
    <w:nsid w:val="C466475C"/>
    <w:multiLevelType w:val="singleLevel"/>
    <w:tmpl w:val="C466475C"/>
    <w:lvl w:ilvl="0" w:tentative="0">
      <w:start w:val="1"/>
      <w:numFmt w:val="decimal"/>
      <w:suff w:val="nothing"/>
      <w:lvlText w:val="%1．"/>
      <w:lvlJc w:val="left"/>
      <w:pPr>
        <w:ind w:left="0" w:firstLine="400"/>
      </w:pPr>
      <w:rPr>
        <w:rFonts w:hint="default"/>
      </w:rPr>
    </w:lvl>
  </w:abstractNum>
  <w:abstractNum w:abstractNumId="76">
    <w:nsid w:val="C664A6DC"/>
    <w:multiLevelType w:val="singleLevel"/>
    <w:tmpl w:val="C664A6DC"/>
    <w:lvl w:ilvl="0" w:tentative="0">
      <w:start w:val="1"/>
      <w:numFmt w:val="decimal"/>
      <w:suff w:val="nothing"/>
      <w:lvlText w:val="%1．"/>
      <w:lvlJc w:val="left"/>
      <w:pPr>
        <w:ind w:left="0" w:firstLine="400"/>
      </w:pPr>
      <w:rPr>
        <w:rFonts w:hint="default"/>
      </w:rPr>
    </w:lvl>
  </w:abstractNum>
  <w:abstractNum w:abstractNumId="77">
    <w:nsid w:val="C6A60B31"/>
    <w:multiLevelType w:val="singleLevel"/>
    <w:tmpl w:val="C6A60B31"/>
    <w:lvl w:ilvl="0" w:tentative="0">
      <w:start w:val="1"/>
      <w:numFmt w:val="decimal"/>
      <w:suff w:val="nothing"/>
      <w:lvlText w:val="%1．"/>
      <w:lvlJc w:val="left"/>
      <w:pPr>
        <w:ind w:left="0" w:firstLine="400"/>
      </w:pPr>
      <w:rPr>
        <w:rFonts w:hint="default"/>
      </w:rPr>
    </w:lvl>
  </w:abstractNum>
  <w:abstractNum w:abstractNumId="78">
    <w:nsid w:val="C7AC0D31"/>
    <w:multiLevelType w:val="singleLevel"/>
    <w:tmpl w:val="C7AC0D31"/>
    <w:lvl w:ilvl="0" w:tentative="0">
      <w:start w:val="1"/>
      <w:numFmt w:val="decimal"/>
      <w:suff w:val="nothing"/>
      <w:lvlText w:val="%1．"/>
      <w:lvlJc w:val="left"/>
      <w:pPr>
        <w:ind w:left="0" w:firstLine="400"/>
      </w:pPr>
      <w:rPr>
        <w:rFonts w:hint="default"/>
      </w:rPr>
    </w:lvl>
  </w:abstractNum>
  <w:abstractNum w:abstractNumId="79">
    <w:nsid w:val="C884DA6B"/>
    <w:multiLevelType w:val="singleLevel"/>
    <w:tmpl w:val="C884DA6B"/>
    <w:lvl w:ilvl="0" w:tentative="0">
      <w:start w:val="1"/>
      <w:numFmt w:val="decimal"/>
      <w:suff w:val="nothing"/>
      <w:lvlText w:val="%1．"/>
      <w:lvlJc w:val="left"/>
      <w:pPr>
        <w:ind w:left="0" w:firstLine="400"/>
      </w:pPr>
      <w:rPr>
        <w:rFonts w:hint="default"/>
        <w:b w:val="0"/>
        <w:bCs w:val="0"/>
      </w:rPr>
    </w:lvl>
  </w:abstractNum>
  <w:abstractNum w:abstractNumId="80">
    <w:nsid w:val="CA129A51"/>
    <w:multiLevelType w:val="singleLevel"/>
    <w:tmpl w:val="CA129A51"/>
    <w:lvl w:ilvl="0" w:tentative="0">
      <w:start w:val="1"/>
      <w:numFmt w:val="decimal"/>
      <w:suff w:val="nothing"/>
      <w:lvlText w:val="%1．"/>
      <w:lvlJc w:val="left"/>
      <w:pPr>
        <w:ind w:left="0" w:firstLine="400"/>
      </w:pPr>
      <w:rPr>
        <w:rFonts w:hint="default"/>
        <w:b w:val="0"/>
        <w:bCs w:val="0"/>
      </w:rPr>
    </w:lvl>
  </w:abstractNum>
  <w:abstractNum w:abstractNumId="81">
    <w:nsid w:val="CA818092"/>
    <w:multiLevelType w:val="singleLevel"/>
    <w:tmpl w:val="CA818092"/>
    <w:lvl w:ilvl="0" w:tentative="0">
      <w:start w:val="1"/>
      <w:numFmt w:val="decimal"/>
      <w:suff w:val="nothing"/>
      <w:lvlText w:val="%1．"/>
      <w:lvlJc w:val="left"/>
      <w:pPr>
        <w:ind w:left="0" w:firstLine="400"/>
      </w:pPr>
      <w:rPr>
        <w:rFonts w:hint="default"/>
      </w:rPr>
    </w:lvl>
  </w:abstractNum>
  <w:abstractNum w:abstractNumId="82">
    <w:nsid w:val="CA9D9115"/>
    <w:multiLevelType w:val="singleLevel"/>
    <w:tmpl w:val="CA9D9115"/>
    <w:lvl w:ilvl="0" w:tentative="0">
      <w:start w:val="1"/>
      <w:numFmt w:val="decimal"/>
      <w:suff w:val="nothing"/>
      <w:lvlText w:val="%1．"/>
      <w:lvlJc w:val="left"/>
      <w:pPr>
        <w:ind w:left="0" w:firstLine="400"/>
      </w:pPr>
      <w:rPr>
        <w:rFonts w:hint="default"/>
      </w:rPr>
    </w:lvl>
  </w:abstractNum>
  <w:abstractNum w:abstractNumId="83">
    <w:nsid w:val="CC2695E1"/>
    <w:multiLevelType w:val="singleLevel"/>
    <w:tmpl w:val="CC2695E1"/>
    <w:lvl w:ilvl="0" w:tentative="0">
      <w:start w:val="1"/>
      <w:numFmt w:val="decimal"/>
      <w:suff w:val="nothing"/>
      <w:lvlText w:val="%1．"/>
      <w:lvlJc w:val="left"/>
      <w:pPr>
        <w:ind w:left="0" w:firstLine="400"/>
      </w:pPr>
      <w:rPr>
        <w:rFonts w:hint="default"/>
      </w:rPr>
    </w:lvl>
  </w:abstractNum>
  <w:abstractNum w:abstractNumId="84">
    <w:nsid w:val="CD8AB66A"/>
    <w:multiLevelType w:val="singleLevel"/>
    <w:tmpl w:val="CD8AB66A"/>
    <w:lvl w:ilvl="0" w:tentative="0">
      <w:start w:val="1"/>
      <w:numFmt w:val="decimal"/>
      <w:suff w:val="nothing"/>
      <w:lvlText w:val="%1．"/>
      <w:lvlJc w:val="left"/>
      <w:pPr>
        <w:ind w:left="0" w:firstLine="400"/>
      </w:pPr>
      <w:rPr>
        <w:rFonts w:hint="default"/>
      </w:rPr>
    </w:lvl>
  </w:abstractNum>
  <w:abstractNum w:abstractNumId="85">
    <w:nsid w:val="CD99B20F"/>
    <w:multiLevelType w:val="singleLevel"/>
    <w:tmpl w:val="CD99B20F"/>
    <w:lvl w:ilvl="0" w:tentative="0">
      <w:start w:val="1"/>
      <w:numFmt w:val="decimal"/>
      <w:suff w:val="nothing"/>
      <w:lvlText w:val="%1．"/>
      <w:lvlJc w:val="left"/>
      <w:pPr>
        <w:ind w:left="0" w:firstLine="400"/>
      </w:pPr>
      <w:rPr>
        <w:rFonts w:hint="default"/>
      </w:rPr>
    </w:lvl>
  </w:abstractNum>
  <w:abstractNum w:abstractNumId="86">
    <w:nsid w:val="CDA63F0F"/>
    <w:multiLevelType w:val="singleLevel"/>
    <w:tmpl w:val="CDA63F0F"/>
    <w:lvl w:ilvl="0" w:tentative="0">
      <w:start w:val="12"/>
      <w:numFmt w:val="decimal"/>
      <w:suff w:val="nothing"/>
      <w:lvlText w:val="%1．"/>
      <w:lvlJc w:val="left"/>
      <w:pPr>
        <w:ind w:left="0" w:firstLine="397"/>
      </w:pPr>
      <w:rPr>
        <w:rFonts w:hint="default"/>
      </w:rPr>
    </w:lvl>
  </w:abstractNum>
  <w:abstractNum w:abstractNumId="87">
    <w:nsid w:val="D06AF364"/>
    <w:multiLevelType w:val="singleLevel"/>
    <w:tmpl w:val="D06AF364"/>
    <w:lvl w:ilvl="0" w:tentative="0">
      <w:start w:val="1"/>
      <w:numFmt w:val="decimal"/>
      <w:suff w:val="nothing"/>
      <w:lvlText w:val="%1．"/>
      <w:lvlJc w:val="left"/>
      <w:pPr>
        <w:ind w:left="0" w:firstLine="400"/>
      </w:pPr>
      <w:rPr>
        <w:rFonts w:hint="default"/>
      </w:rPr>
    </w:lvl>
  </w:abstractNum>
  <w:abstractNum w:abstractNumId="88">
    <w:nsid w:val="D14F3977"/>
    <w:multiLevelType w:val="singleLevel"/>
    <w:tmpl w:val="D14F3977"/>
    <w:lvl w:ilvl="0" w:tentative="0">
      <w:start w:val="1"/>
      <w:numFmt w:val="decimal"/>
      <w:suff w:val="nothing"/>
      <w:lvlText w:val="%1．"/>
      <w:lvlJc w:val="left"/>
      <w:pPr>
        <w:ind w:left="0" w:firstLine="400"/>
      </w:pPr>
      <w:rPr>
        <w:rFonts w:hint="default"/>
      </w:rPr>
    </w:lvl>
  </w:abstractNum>
  <w:abstractNum w:abstractNumId="89">
    <w:nsid w:val="D5EB67D0"/>
    <w:multiLevelType w:val="singleLevel"/>
    <w:tmpl w:val="D5EB67D0"/>
    <w:lvl w:ilvl="0" w:tentative="0">
      <w:start w:val="1"/>
      <w:numFmt w:val="decimal"/>
      <w:suff w:val="nothing"/>
      <w:lvlText w:val="%1．"/>
      <w:lvlJc w:val="left"/>
      <w:pPr>
        <w:ind w:left="0" w:firstLine="400"/>
      </w:pPr>
      <w:rPr>
        <w:rFonts w:hint="default"/>
      </w:rPr>
    </w:lvl>
  </w:abstractNum>
  <w:abstractNum w:abstractNumId="90">
    <w:nsid w:val="D942231F"/>
    <w:multiLevelType w:val="singleLevel"/>
    <w:tmpl w:val="D942231F"/>
    <w:lvl w:ilvl="0" w:tentative="0">
      <w:start w:val="1"/>
      <w:numFmt w:val="decimal"/>
      <w:suff w:val="nothing"/>
      <w:lvlText w:val="%1．"/>
      <w:lvlJc w:val="left"/>
      <w:pPr>
        <w:ind w:left="0" w:firstLine="400"/>
      </w:pPr>
      <w:rPr>
        <w:rFonts w:hint="default"/>
      </w:rPr>
    </w:lvl>
  </w:abstractNum>
  <w:abstractNum w:abstractNumId="91">
    <w:nsid w:val="D9BCC941"/>
    <w:multiLevelType w:val="singleLevel"/>
    <w:tmpl w:val="D9BCC941"/>
    <w:lvl w:ilvl="0" w:tentative="0">
      <w:start w:val="1"/>
      <w:numFmt w:val="decimal"/>
      <w:suff w:val="nothing"/>
      <w:lvlText w:val="%1．"/>
      <w:lvlJc w:val="left"/>
      <w:pPr>
        <w:ind w:left="0" w:firstLine="400"/>
      </w:pPr>
      <w:rPr>
        <w:rFonts w:hint="default"/>
        <w:b w:val="0"/>
        <w:bCs w:val="0"/>
      </w:rPr>
    </w:lvl>
  </w:abstractNum>
  <w:abstractNum w:abstractNumId="92">
    <w:nsid w:val="DA7387B9"/>
    <w:multiLevelType w:val="singleLevel"/>
    <w:tmpl w:val="DA7387B9"/>
    <w:lvl w:ilvl="0" w:tentative="0">
      <w:start w:val="1"/>
      <w:numFmt w:val="decimal"/>
      <w:suff w:val="nothing"/>
      <w:lvlText w:val="%1．"/>
      <w:lvlJc w:val="left"/>
      <w:pPr>
        <w:ind w:left="0" w:firstLine="400"/>
      </w:pPr>
      <w:rPr>
        <w:rFonts w:hint="default"/>
        <w:b w:val="0"/>
        <w:bCs w:val="0"/>
      </w:rPr>
    </w:lvl>
  </w:abstractNum>
  <w:abstractNum w:abstractNumId="93">
    <w:nsid w:val="DAA096CA"/>
    <w:multiLevelType w:val="singleLevel"/>
    <w:tmpl w:val="DAA096CA"/>
    <w:lvl w:ilvl="0" w:tentative="0">
      <w:start w:val="1"/>
      <w:numFmt w:val="decimal"/>
      <w:suff w:val="nothing"/>
      <w:lvlText w:val="%1．"/>
      <w:lvlJc w:val="left"/>
      <w:pPr>
        <w:ind w:left="0" w:firstLine="400"/>
      </w:pPr>
      <w:rPr>
        <w:rFonts w:hint="default"/>
      </w:rPr>
    </w:lvl>
  </w:abstractNum>
  <w:abstractNum w:abstractNumId="94">
    <w:nsid w:val="DAA48167"/>
    <w:multiLevelType w:val="singleLevel"/>
    <w:tmpl w:val="DAA48167"/>
    <w:lvl w:ilvl="0" w:tentative="0">
      <w:start w:val="1"/>
      <w:numFmt w:val="decimal"/>
      <w:suff w:val="nothing"/>
      <w:lvlText w:val="%1．"/>
      <w:lvlJc w:val="left"/>
      <w:pPr>
        <w:ind w:left="0" w:firstLine="400"/>
      </w:pPr>
      <w:rPr>
        <w:rFonts w:hint="default"/>
      </w:rPr>
    </w:lvl>
  </w:abstractNum>
  <w:abstractNum w:abstractNumId="95">
    <w:nsid w:val="DAAF2C99"/>
    <w:multiLevelType w:val="singleLevel"/>
    <w:tmpl w:val="DAAF2C99"/>
    <w:lvl w:ilvl="0" w:tentative="0">
      <w:start w:val="1"/>
      <w:numFmt w:val="decimal"/>
      <w:suff w:val="nothing"/>
      <w:lvlText w:val="%1．"/>
      <w:lvlJc w:val="left"/>
      <w:pPr>
        <w:ind w:left="0" w:firstLine="400"/>
      </w:pPr>
      <w:rPr>
        <w:rFonts w:hint="default"/>
      </w:rPr>
    </w:lvl>
  </w:abstractNum>
  <w:abstractNum w:abstractNumId="96">
    <w:nsid w:val="DAD87C20"/>
    <w:multiLevelType w:val="singleLevel"/>
    <w:tmpl w:val="DAD87C20"/>
    <w:lvl w:ilvl="0" w:tentative="0">
      <w:start w:val="1"/>
      <w:numFmt w:val="decimal"/>
      <w:suff w:val="nothing"/>
      <w:lvlText w:val="%1．"/>
      <w:lvlJc w:val="left"/>
      <w:pPr>
        <w:ind w:left="0" w:firstLine="400"/>
      </w:pPr>
      <w:rPr>
        <w:rFonts w:hint="default"/>
      </w:rPr>
    </w:lvl>
  </w:abstractNum>
  <w:abstractNum w:abstractNumId="97">
    <w:nsid w:val="DB4BA6B5"/>
    <w:multiLevelType w:val="singleLevel"/>
    <w:tmpl w:val="DB4BA6B5"/>
    <w:lvl w:ilvl="0" w:tentative="0">
      <w:start w:val="1"/>
      <w:numFmt w:val="decimal"/>
      <w:suff w:val="nothing"/>
      <w:lvlText w:val="%1．"/>
      <w:lvlJc w:val="left"/>
      <w:pPr>
        <w:ind w:left="0" w:firstLine="400"/>
      </w:pPr>
      <w:rPr>
        <w:rFonts w:hint="default"/>
      </w:rPr>
    </w:lvl>
  </w:abstractNum>
  <w:abstractNum w:abstractNumId="98">
    <w:nsid w:val="DB8B218C"/>
    <w:multiLevelType w:val="singleLevel"/>
    <w:tmpl w:val="DB8B218C"/>
    <w:lvl w:ilvl="0" w:tentative="0">
      <w:start w:val="1"/>
      <w:numFmt w:val="decimal"/>
      <w:suff w:val="nothing"/>
      <w:lvlText w:val="%1．"/>
      <w:lvlJc w:val="left"/>
      <w:pPr>
        <w:ind w:left="0" w:firstLine="400"/>
      </w:pPr>
      <w:rPr>
        <w:rFonts w:hint="default"/>
      </w:rPr>
    </w:lvl>
  </w:abstractNum>
  <w:abstractNum w:abstractNumId="99">
    <w:nsid w:val="DBF050C9"/>
    <w:multiLevelType w:val="singleLevel"/>
    <w:tmpl w:val="DBF050C9"/>
    <w:lvl w:ilvl="0" w:tentative="0">
      <w:start w:val="1"/>
      <w:numFmt w:val="decimal"/>
      <w:suff w:val="nothing"/>
      <w:lvlText w:val="%1．"/>
      <w:lvlJc w:val="left"/>
      <w:pPr>
        <w:ind w:left="0" w:firstLine="400"/>
      </w:pPr>
      <w:rPr>
        <w:rFonts w:hint="default"/>
      </w:rPr>
    </w:lvl>
  </w:abstractNum>
  <w:abstractNum w:abstractNumId="100">
    <w:nsid w:val="DBF87694"/>
    <w:multiLevelType w:val="singleLevel"/>
    <w:tmpl w:val="DBF87694"/>
    <w:lvl w:ilvl="0" w:tentative="0">
      <w:start w:val="1"/>
      <w:numFmt w:val="decimal"/>
      <w:suff w:val="nothing"/>
      <w:lvlText w:val="%1．"/>
      <w:lvlJc w:val="left"/>
      <w:pPr>
        <w:ind w:left="0" w:firstLine="400"/>
      </w:pPr>
      <w:rPr>
        <w:rFonts w:hint="default"/>
      </w:rPr>
    </w:lvl>
  </w:abstractNum>
  <w:abstractNum w:abstractNumId="101">
    <w:nsid w:val="DDB8999B"/>
    <w:multiLevelType w:val="singleLevel"/>
    <w:tmpl w:val="DDB8999B"/>
    <w:lvl w:ilvl="0" w:tentative="0">
      <w:start w:val="1"/>
      <w:numFmt w:val="decimal"/>
      <w:suff w:val="nothing"/>
      <w:lvlText w:val="%1．"/>
      <w:lvlJc w:val="left"/>
      <w:pPr>
        <w:ind w:left="0" w:firstLine="400"/>
      </w:pPr>
      <w:rPr>
        <w:rFonts w:hint="default"/>
      </w:rPr>
    </w:lvl>
  </w:abstractNum>
  <w:abstractNum w:abstractNumId="102">
    <w:nsid w:val="E0946F98"/>
    <w:multiLevelType w:val="singleLevel"/>
    <w:tmpl w:val="E0946F98"/>
    <w:lvl w:ilvl="0" w:tentative="0">
      <w:start w:val="1"/>
      <w:numFmt w:val="decimal"/>
      <w:suff w:val="nothing"/>
      <w:lvlText w:val="%1．"/>
      <w:lvlJc w:val="left"/>
      <w:pPr>
        <w:ind w:left="0" w:firstLine="400"/>
      </w:pPr>
      <w:rPr>
        <w:rFonts w:hint="default"/>
      </w:rPr>
    </w:lvl>
  </w:abstractNum>
  <w:abstractNum w:abstractNumId="103">
    <w:nsid w:val="E282CD7B"/>
    <w:multiLevelType w:val="singleLevel"/>
    <w:tmpl w:val="E282CD7B"/>
    <w:lvl w:ilvl="0" w:tentative="0">
      <w:start w:val="1"/>
      <w:numFmt w:val="decimal"/>
      <w:suff w:val="nothing"/>
      <w:lvlText w:val="%1．"/>
      <w:lvlJc w:val="left"/>
      <w:pPr>
        <w:ind w:left="0" w:firstLine="400"/>
      </w:pPr>
      <w:rPr>
        <w:rFonts w:hint="default"/>
      </w:rPr>
    </w:lvl>
  </w:abstractNum>
  <w:abstractNum w:abstractNumId="104">
    <w:nsid w:val="E33EDAC5"/>
    <w:multiLevelType w:val="singleLevel"/>
    <w:tmpl w:val="E33EDAC5"/>
    <w:lvl w:ilvl="0" w:tentative="0">
      <w:start w:val="1"/>
      <w:numFmt w:val="decimal"/>
      <w:suff w:val="nothing"/>
      <w:lvlText w:val="%1．"/>
      <w:lvlJc w:val="left"/>
      <w:pPr>
        <w:ind w:left="0" w:firstLine="400"/>
      </w:pPr>
      <w:rPr>
        <w:rFonts w:hint="default"/>
      </w:rPr>
    </w:lvl>
  </w:abstractNum>
  <w:abstractNum w:abstractNumId="105">
    <w:nsid w:val="E3D15CBF"/>
    <w:multiLevelType w:val="singleLevel"/>
    <w:tmpl w:val="E3D15CBF"/>
    <w:lvl w:ilvl="0" w:tentative="0">
      <w:start w:val="1"/>
      <w:numFmt w:val="decimal"/>
      <w:suff w:val="nothing"/>
      <w:lvlText w:val="%1．"/>
      <w:lvlJc w:val="left"/>
      <w:pPr>
        <w:ind w:left="0" w:firstLine="400"/>
      </w:pPr>
      <w:rPr>
        <w:rFonts w:hint="default"/>
      </w:rPr>
    </w:lvl>
  </w:abstractNum>
  <w:abstractNum w:abstractNumId="106">
    <w:nsid w:val="E402EDAE"/>
    <w:multiLevelType w:val="singleLevel"/>
    <w:tmpl w:val="E402EDAE"/>
    <w:lvl w:ilvl="0" w:tentative="0">
      <w:start w:val="1"/>
      <w:numFmt w:val="decimal"/>
      <w:suff w:val="nothing"/>
      <w:lvlText w:val="%1．"/>
      <w:lvlJc w:val="left"/>
      <w:pPr>
        <w:ind w:left="0" w:firstLine="400"/>
      </w:pPr>
      <w:rPr>
        <w:rFonts w:hint="default"/>
      </w:rPr>
    </w:lvl>
  </w:abstractNum>
  <w:abstractNum w:abstractNumId="107">
    <w:nsid w:val="E4BEC24E"/>
    <w:multiLevelType w:val="singleLevel"/>
    <w:tmpl w:val="E4BEC24E"/>
    <w:lvl w:ilvl="0" w:tentative="0">
      <w:start w:val="1"/>
      <w:numFmt w:val="decimal"/>
      <w:suff w:val="nothing"/>
      <w:lvlText w:val="%1．"/>
      <w:lvlJc w:val="left"/>
      <w:pPr>
        <w:ind w:left="0" w:firstLine="400"/>
      </w:pPr>
      <w:rPr>
        <w:rFonts w:hint="default"/>
      </w:rPr>
    </w:lvl>
  </w:abstractNum>
  <w:abstractNum w:abstractNumId="108">
    <w:nsid w:val="E5D93716"/>
    <w:multiLevelType w:val="singleLevel"/>
    <w:tmpl w:val="E5D93716"/>
    <w:lvl w:ilvl="0" w:tentative="0">
      <w:start w:val="1"/>
      <w:numFmt w:val="decimal"/>
      <w:suff w:val="nothing"/>
      <w:lvlText w:val="%1．"/>
      <w:lvlJc w:val="left"/>
      <w:pPr>
        <w:ind w:left="1017" w:firstLine="400"/>
      </w:pPr>
      <w:rPr>
        <w:rFonts w:hint="default"/>
      </w:rPr>
    </w:lvl>
  </w:abstractNum>
  <w:abstractNum w:abstractNumId="109">
    <w:nsid w:val="E650EA8E"/>
    <w:multiLevelType w:val="singleLevel"/>
    <w:tmpl w:val="E650EA8E"/>
    <w:lvl w:ilvl="0" w:tentative="0">
      <w:start w:val="1"/>
      <w:numFmt w:val="decimal"/>
      <w:suff w:val="nothing"/>
      <w:lvlText w:val="%1．"/>
      <w:lvlJc w:val="left"/>
      <w:pPr>
        <w:ind w:left="0" w:firstLine="397"/>
      </w:pPr>
      <w:rPr>
        <w:rFonts w:hint="default"/>
      </w:rPr>
    </w:lvl>
  </w:abstractNum>
  <w:abstractNum w:abstractNumId="110">
    <w:nsid w:val="E68F1DCA"/>
    <w:multiLevelType w:val="singleLevel"/>
    <w:tmpl w:val="E68F1DCA"/>
    <w:lvl w:ilvl="0" w:tentative="0">
      <w:start w:val="1"/>
      <w:numFmt w:val="decimal"/>
      <w:suff w:val="nothing"/>
      <w:lvlText w:val="%1．"/>
      <w:lvlJc w:val="left"/>
      <w:pPr>
        <w:ind w:left="0" w:firstLine="400"/>
      </w:pPr>
      <w:rPr>
        <w:rFonts w:hint="default"/>
      </w:rPr>
    </w:lvl>
  </w:abstractNum>
  <w:abstractNum w:abstractNumId="111">
    <w:nsid w:val="E7C12553"/>
    <w:multiLevelType w:val="singleLevel"/>
    <w:tmpl w:val="E7C12553"/>
    <w:lvl w:ilvl="0" w:tentative="0">
      <w:start w:val="1"/>
      <w:numFmt w:val="decimal"/>
      <w:suff w:val="nothing"/>
      <w:lvlText w:val="%1．"/>
      <w:lvlJc w:val="left"/>
      <w:pPr>
        <w:ind w:left="0" w:firstLine="400"/>
      </w:pPr>
      <w:rPr>
        <w:rFonts w:hint="default"/>
      </w:rPr>
    </w:lvl>
  </w:abstractNum>
  <w:abstractNum w:abstractNumId="112">
    <w:nsid w:val="E89EF8D9"/>
    <w:multiLevelType w:val="singleLevel"/>
    <w:tmpl w:val="E89EF8D9"/>
    <w:lvl w:ilvl="0" w:tentative="0">
      <w:start w:val="1"/>
      <w:numFmt w:val="decimal"/>
      <w:suff w:val="nothing"/>
      <w:lvlText w:val="%1．"/>
      <w:lvlJc w:val="left"/>
      <w:pPr>
        <w:ind w:left="0" w:firstLine="400"/>
      </w:pPr>
      <w:rPr>
        <w:rFonts w:hint="default"/>
      </w:rPr>
    </w:lvl>
  </w:abstractNum>
  <w:abstractNum w:abstractNumId="113">
    <w:nsid w:val="E92F951E"/>
    <w:multiLevelType w:val="singleLevel"/>
    <w:tmpl w:val="E92F951E"/>
    <w:lvl w:ilvl="0" w:tentative="0">
      <w:start w:val="1"/>
      <w:numFmt w:val="decimal"/>
      <w:suff w:val="nothing"/>
      <w:lvlText w:val="%1．"/>
      <w:lvlJc w:val="left"/>
      <w:pPr>
        <w:ind w:left="0" w:firstLine="400"/>
      </w:pPr>
      <w:rPr>
        <w:rFonts w:hint="default"/>
      </w:rPr>
    </w:lvl>
  </w:abstractNum>
  <w:abstractNum w:abstractNumId="114">
    <w:nsid w:val="EA4EA73B"/>
    <w:multiLevelType w:val="singleLevel"/>
    <w:tmpl w:val="EA4EA73B"/>
    <w:lvl w:ilvl="0" w:tentative="0">
      <w:start w:val="1"/>
      <w:numFmt w:val="decimal"/>
      <w:suff w:val="nothing"/>
      <w:lvlText w:val="%1．"/>
      <w:lvlJc w:val="left"/>
      <w:pPr>
        <w:ind w:left="0" w:firstLine="400"/>
      </w:pPr>
      <w:rPr>
        <w:rFonts w:hint="default"/>
      </w:rPr>
    </w:lvl>
  </w:abstractNum>
  <w:abstractNum w:abstractNumId="115">
    <w:nsid w:val="EA7C0FC4"/>
    <w:multiLevelType w:val="singleLevel"/>
    <w:tmpl w:val="EA7C0FC4"/>
    <w:lvl w:ilvl="0" w:tentative="0">
      <w:start w:val="1"/>
      <w:numFmt w:val="decimal"/>
      <w:suff w:val="nothing"/>
      <w:lvlText w:val="%1．"/>
      <w:lvlJc w:val="left"/>
      <w:pPr>
        <w:ind w:left="0" w:firstLine="397"/>
      </w:pPr>
      <w:rPr>
        <w:rFonts w:hint="default"/>
      </w:rPr>
    </w:lvl>
  </w:abstractNum>
  <w:abstractNum w:abstractNumId="116">
    <w:nsid w:val="EB1325C2"/>
    <w:multiLevelType w:val="singleLevel"/>
    <w:tmpl w:val="EB1325C2"/>
    <w:lvl w:ilvl="0" w:tentative="0">
      <w:start w:val="1"/>
      <w:numFmt w:val="decimal"/>
      <w:suff w:val="nothing"/>
      <w:lvlText w:val="%1．"/>
      <w:lvlJc w:val="left"/>
      <w:pPr>
        <w:ind w:left="0" w:firstLine="400"/>
      </w:pPr>
      <w:rPr>
        <w:rFonts w:hint="default"/>
      </w:rPr>
    </w:lvl>
  </w:abstractNum>
  <w:abstractNum w:abstractNumId="117">
    <w:nsid w:val="EC6638D7"/>
    <w:multiLevelType w:val="singleLevel"/>
    <w:tmpl w:val="EC6638D7"/>
    <w:lvl w:ilvl="0" w:tentative="0">
      <w:start w:val="1"/>
      <w:numFmt w:val="decimal"/>
      <w:suff w:val="nothing"/>
      <w:lvlText w:val="%1．"/>
      <w:lvlJc w:val="left"/>
      <w:pPr>
        <w:ind w:left="0" w:firstLine="400"/>
      </w:pPr>
      <w:rPr>
        <w:rFonts w:hint="default"/>
      </w:rPr>
    </w:lvl>
  </w:abstractNum>
  <w:abstractNum w:abstractNumId="118">
    <w:nsid w:val="ECA908F9"/>
    <w:multiLevelType w:val="singleLevel"/>
    <w:tmpl w:val="ECA908F9"/>
    <w:lvl w:ilvl="0" w:tentative="0">
      <w:start w:val="1"/>
      <w:numFmt w:val="decimal"/>
      <w:suff w:val="nothing"/>
      <w:lvlText w:val="%1．"/>
      <w:lvlJc w:val="left"/>
      <w:pPr>
        <w:ind w:left="0" w:firstLine="400"/>
      </w:pPr>
      <w:rPr>
        <w:rFonts w:hint="default"/>
      </w:rPr>
    </w:lvl>
  </w:abstractNum>
  <w:abstractNum w:abstractNumId="119">
    <w:nsid w:val="ED1EA207"/>
    <w:multiLevelType w:val="singleLevel"/>
    <w:tmpl w:val="ED1EA207"/>
    <w:lvl w:ilvl="0" w:tentative="0">
      <w:start w:val="1"/>
      <w:numFmt w:val="decimal"/>
      <w:suff w:val="nothing"/>
      <w:lvlText w:val="%1．"/>
      <w:lvlJc w:val="left"/>
      <w:pPr>
        <w:ind w:left="0" w:firstLine="400"/>
      </w:pPr>
      <w:rPr>
        <w:rFonts w:hint="default"/>
      </w:rPr>
    </w:lvl>
  </w:abstractNum>
  <w:abstractNum w:abstractNumId="120">
    <w:nsid w:val="ED30B6AF"/>
    <w:multiLevelType w:val="singleLevel"/>
    <w:tmpl w:val="ED30B6AF"/>
    <w:lvl w:ilvl="0" w:tentative="0">
      <w:start w:val="1"/>
      <w:numFmt w:val="decimal"/>
      <w:suff w:val="nothing"/>
      <w:lvlText w:val="%1．"/>
      <w:lvlJc w:val="left"/>
      <w:pPr>
        <w:ind w:left="0" w:firstLine="400"/>
      </w:pPr>
      <w:rPr>
        <w:rFonts w:hint="default"/>
      </w:rPr>
    </w:lvl>
  </w:abstractNum>
  <w:abstractNum w:abstractNumId="121">
    <w:nsid w:val="ED967AE1"/>
    <w:multiLevelType w:val="singleLevel"/>
    <w:tmpl w:val="ED967AE1"/>
    <w:lvl w:ilvl="0" w:tentative="0">
      <w:start w:val="1"/>
      <w:numFmt w:val="decimal"/>
      <w:suff w:val="nothing"/>
      <w:lvlText w:val="%1．"/>
      <w:lvlJc w:val="left"/>
      <w:pPr>
        <w:ind w:left="0" w:firstLine="400"/>
      </w:pPr>
      <w:rPr>
        <w:rFonts w:hint="default"/>
      </w:rPr>
    </w:lvl>
  </w:abstractNum>
  <w:abstractNum w:abstractNumId="122">
    <w:nsid w:val="EE015425"/>
    <w:multiLevelType w:val="singleLevel"/>
    <w:tmpl w:val="EE015425"/>
    <w:lvl w:ilvl="0" w:tentative="0">
      <w:start w:val="1"/>
      <w:numFmt w:val="decimal"/>
      <w:suff w:val="nothing"/>
      <w:lvlText w:val="%1．"/>
      <w:lvlJc w:val="left"/>
      <w:pPr>
        <w:ind w:left="0" w:firstLine="400"/>
      </w:pPr>
      <w:rPr>
        <w:rFonts w:hint="default"/>
      </w:rPr>
    </w:lvl>
  </w:abstractNum>
  <w:abstractNum w:abstractNumId="123">
    <w:nsid w:val="EF0F3F1A"/>
    <w:multiLevelType w:val="singleLevel"/>
    <w:tmpl w:val="EF0F3F1A"/>
    <w:lvl w:ilvl="0" w:tentative="0">
      <w:start w:val="3"/>
      <w:numFmt w:val="decimal"/>
      <w:suff w:val="nothing"/>
      <w:lvlText w:val="%1．"/>
      <w:lvlJc w:val="left"/>
      <w:pPr>
        <w:ind w:left="0" w:firstLine="403"/>
      </w:pPr>
      <w:rPr>
        <w:rFonts w:hint="default"/>
      </w:rPr>
    </w:lvl>
  </w:abstractNum>
  <w:abstractNum w:abstractNumId="124">
    <w:nsid w:val="EF2C558D"/>
    <w:multiLevelType w:val="singleLevel"/>
    <w:tmpl w:val="EF2C558D"/>
    <w:lvl w:ilvl="0" w:tentative="0">
      <w:start w:val="1"/>
      <w:numFmt w:val="decimal"/>
      <w:suff w:val="nothing"/>
      <w:lvlText w:val="%1．"/>
      <w:lvlJc w:val="left"/>
      <w:pPr>
        <w:ind w:left="0" w:firstLine="400"/>
      </w:pPr>
      <w:rPr>
        <w:rFonts w:hint="default"/>
      </w:rPr>
    </w:lvl>
  </w:abstractNum>
  <w:abstractNum w:abstractNumId="125">
    <w:nsid w:val="EF6BD1AA"/>
    <w:multiLevelType w:val="singleLevel"/>
    <w:tmpl w:val="EF6BD1AA"/>
    <w:lvl w:ilvl="0" w:tentative="0">
      <w:start w:val="1"/>
      <w:numFmt w:val="decimal"/>
      <w:suff w:val="nothing"/>
      <w:lvlText w:val="%1．"/>
      <w:lvlJc w:val="left"/>
      <w:pPr>
        <w:ind w:left="0" w:firstLine="400"/>
      </w:pPr>
      <w:rPr>
        <w:rFonts w:hint="default"/>
      </w:rPr>
    </w:lvl>
  </w:abstractNum>
  <w:abstractNum w:abstractNumId="126">
    <w:nsid w:val="F0817AC2"/>
    <w:multiLevelType w:val="singleLevel"/>
    <w:tmpl w:val="F0817AC2"/>
    <w:lvl w:ilvl="0" w:tentative="0">
      <w:start w:val="1"/>
      <w:numFmt w:val="decimal"/>
      <w:suff w:val="nothing"/>
      <w:lvlText w:val="%1．"/>
      <w:lvlJc w:val="left"/>
      <w:pPr>
        <w:ind w:left="0" w:firstLine="400"/>
      </w:pPr>
      <w:rPr>
        <w:rFonts w:hint="default"/>
      </w:rPr>
    </w:lvl>
  </w:abstractNum>
  <w:abstractNum w:abstractNumId="127">
    <w:nsid w:val="F10637A1"/>
    <w:multiLevelType w:val="singleLevel"/>
    <w:tmpl w:val="F10637A1"/>
    <w:lvl w:ilvl="0" w:tentative="0">
      <w:start w:val="14"/>
      <w:numFmt w:val="decimal"/>
      <w:suff w:val="nothing"/>
      <w:lvlText w:val="%1．"/>
      <w:lvlJc w:val="left"/>
      <w:pPr>
        <w:ind w:left="0" w:firstLine="397"/>
      </w:pPr>
      <w:rPr>
        <w:rFonts w:hint="default"/>
      </w:rPr>
    </w:lvl>
  </w:abstractNum>
  <w:abstractNum w:abstractNumId="128">
    <w:nsid w:val="F132183F"/>
    <w:multiLevelType w:val="singleLevel"/>
    <w:tmpl w:val="F132183F"/>
    <w:lvl w:ilvl="0" w:tentative="0">
      <w:start w:val="1"/>
      <w:numFmt w:val="decimal"/>
      <w:suff w:val="nothing"/>
      <w:lvlText w:val="%1．"/>
      <w:lvlJc w:val="left"/>
      <w:pPr>
        <w:ind w:left="0" w:firstLine="400"/>
      </w:pPr>
      <w:rPr>
        <w:rFonts w:hint="default"/>
      </w:rPr>
    </w:lvl>
  </w:abstractNum>
  <w:abstractNum w:abstractNumId="129">
    <w:nsid w:val="F1BEFDCF"/>
    <w:multiLevelType w:val="singleLevel"/>
    <w:tmpl w:val="F1BEFDCF"/>
    <w:lvl w:ilvl="0" w:tentative="0">
      <w:start w:val="1"/>
      <w:numFmt w:val="decimal"/>
      <w:suff w:val="nothing"/>
      <w:lvlText w:val="%1．"/>
      <w:lvlJc w:val="left"/>
      <w:pPr>
        <w:ind w:left="0" w:firstLine="400"/>
      </w:pPr>
      <w:rPr>
        <w:rFonts w:hint="default"/>
      </w:rPr>
    </w:lvl>
  </w:abstractNum>
  <w:abstractNum w:abstractNumId="130">
    <w:nsid w:val="F2E5CA60"/>
    <w:multiLevelType w:val="singleLevel"/>
    <w:tmpl w:val="F2E5CA60"/>
    <w:lvl w:ilvl="0" w:tentative="0">
      <w:start w:val="1"/>
      <w:numFmt w:val="decimal"/>
      <w:suff w:val="nothing"/>
      <w:lvlText w:val="%1．"/>
      <w:lvlJc w:val="left"/>
      <w:pPr>
        <w:ind w:left="0" w:firstLine="397"/>
      </w:pPr>
      <w:rPr>
        <w:rFonts w:hint="default"/>
      </w:rPr>
    </w:lvl>
  </w:abstractNum>
  <w:abstractNum w:abstractNumId="131">
    <w:nsid w:val="F35158A0"/>
    <w:multiLevelType w:val="singleLevel"/>
    <w:tmpl w:val="F35158A0"/>
    <w:lvl w:ilvl="0" w:tentative="0">
      <w:start w:val="1"/>
      <w:numFmt w:val="decimal"/>
      <w:suff w:val="nothing"/>
      <w:lvlText w:val="%1．"/>
      <w:lvlJc w:val="left"/>
      <w:pPr>
        <w:ind w:left="0" w:firstLine="400"/>
      </w:pPr>
      <w:rPr>
        <w:rFonts w:hint="default"/>
      </w:rPr>
    </w:lvl>
  </w:abstractNum>
  <w:abstractNum w:abstractNumId="132">
    <w:nsid w:val="F4F0648C"/>
    <w:multiLevelType w:val="singleLevel"/>
    <w:tmpl w:val="F4F0648C"/>
    <w:lvl w:ilvl="0" w:tentative="0">
      <w:start w:val="1"/>
      <w:numFmt w:val="decimal"/>
      <w:suff w:val="nothing"/>
      <w:lvlText w:val="%1．"/>
      <w:lvlJc w:val="left"/>
      <w:pPr>
        <w:ind w:left="0" w:firstLine="400"/>
      </w:pPr>
      <w:rPr>
        <w:rFonts w:hint="default"/>
      </w:rPr>
    </w:lvl>
  </w:abstractNum>
  <w:abstractNum w:abstractNumId="133">
    <w:nsid w:val="F541211B"/>
    <w:multiLevelType w:val="singleLevel"/>
    <w:tmpl w:val="F541211B"/>
    <w:lvl w:ilvl="0" w:tentative="0">
      <w:start w:val="1"/>
      <w:numFmt w:val="decimal"/>
      <w:suff w:val="nothing"/>
      <w:lvlText w:val="%1．"/>
      <w:lvlJc w:val="left"/>
      <w:pPr>
        <w:ind w:left="0" w:firstLine="400"/>
      </w:pPr>
      <w:rPr>
        <w:rFonts w:hint="default"/>
      </w:rPr>
    </w:lvl>
  </w:abstractNum>
  <w:abstractNum w:abstractNumId="134">
    <w:nsid w:val="F58C3388"/>
    <w:multiLevelType w:val="singleLevel"/>
    <w:tmpl w:val="F58C3388"/>
    <w:lvl w:ilvl="0" w:tentative="0">
      <w:start w:val="1"/>
      <w:numFmt w:val="decimal"/>
      <w:suff w:val="nothing"/>
      <w:lvlText w:val="%1．"/>
      <w:lvlJc w:val="left"/>
      <w:pPr>
        <w:ind w:left="0" w:firstLine="400"/>
      </w:pPr>
      <w:rPr>
        <w:rFonts w:hint="default"/>
      </w:rPr>
    </w:lvl>
  </w:abstractNum>
  <w:abstractNum w:abstractNumId="135">
    <w:nsid w:val="F786792C"/>
    <w:multiLevelType w:val="singleLevel"/>
    <w:tmpl w:val="F786792C"/>
    <w:lvl w:ilvl="0" w:tentative="0">
      <w:start w:val="1"/>
      <w:numFmt w:val="decimal"/>
      <w:suff w:val="nothing"/>
      <w:lvlText w:val="%1．"/>
      <w:lvlJc w:val="left"/>
      <w:pPr>
        <w:ind w:left="0" w:firstLine="400"/>
      </w:pPr>
      <w:rPr>
        <w:rFonts w:hint="default"/>
      </w:rPr>
    </w:lvl>
  </w:abstractNum>
  <w:abstractNum w:abstractNumId="136">
    <w:nsid w:val="F8945599"/>
    <w:multiLevelType w:val="singleLevel"/>
    <w:tmpl w:val="F8945599"/>
    <w:lvl w:ilvl="0" w:tentative="0">
      <w:start w:val="1"/>
      <w:numFmt w:val="decimal"/>
      <w:suff w:val="nothing"/>
      <w:lvlText w:val="%1．"/>
      <w:lvlJc w:val="left"/>
      <w:pPr>
        <w:ind w:left="0" w:firstLine="400"/>
      </w:pPr>
      <w:rPr>
        <w:rFonts w:hint="default"/>
      </w:rPr>
    </w:lvl>
  </w:abstractNum>
  <w:abstractNum w:abstractNumId="137">
    <w:nsid w:val="F8B6F3BE"/>
    <w:multiLevelType w:val="singleLevel"/>
    <w:tmpl w:val="F8B6F3BE"/>
    <w:lvl w:ilvl="0" w:tentative="0">
      <w:start w:val="1"/>
      <w:numFmt w:val="decimal"/>
      <w:suff w:val="nothing"/>
      <w:lvlText w:val="%1．"/>
      <w:lvlJc w:val="left"/>
      <w:pPr>
        <w:ind w:left="0" w:firstLine="400"/>
      </w:pPr>
      <w:rPr>
        <w:rFonts w:hint="default"/>
      </w:rPr>
    </w:lvl>
  </w:abstractNum>
  <w:abstractNum w:abstractNumId="138">
    <w:nsid w:val="F8B8209B"/>
    <w:multiLevelType w:val="singleLevel"/>
    <w:tmpl w:val="F8B8209B"/>
    <w:lvl w:ilvl="0" w:tentative="0">
      <w:start w:val="1"/>
      <w:numFmt w:val="decimal"/>
      <w:suff w:val="nothing"/>
      <w:lvlText w:val="%1．"/>
      <w:lvlJc w:val="left"/>
      <w:pPr>
        <w:ind w:left="0" w:firstLine="397"/>
      </w:pPr>
      <w:rPr>
        <w:rFonts w:hint="default"/>
      </w:rPr>
    </w:lvl>
  </w:abstractNum>
  <w:abstractNum w:abstractNumId="139">
    <w:nsid w:val="FA9AC12E"/>
    <w:multiLevelType w:val="singleLevel"/>
    <w:tmpl w:val="FA9AC12E"/>
    <w:lvl w:ilvl="0" w:tentative="0">
      <w:start w:val="1"/>
      <w:numFmt w:val="decimal"/>
      <w:suff w:val="nothing"/>
      <w:lvlText w:val="%1．"/>
      <w:lvlJc w:val="left"/>
      <w:pPr>
        <w:ind w:left="0" w:firstLine="397"/>
      </w:pPr>
      <w:rPr>
        <w:rFonts w:hint="default"/>
      </w:rPr>
    </w:lvl>
  </w:abstractNum>
  <w:abstractNum w:abstractNumId="140">
    <w:nsid w:val="FAAF5768"/>
    <w:multiLevelType w:val="singleLevel"/>
    <w:tmpl w:val="FAAF5768"/>
    <w:lvl w:ilvl="0" w:tentative="0">
      <w:start w:val="1"/>
      <w:numFmt w:val="decimal"/>
      <w:suff w:val="nothing"/>
      <w:lvlText w:val="%1．"/>
      <w:lvlJc w:val="left"/>
      <w:pPr>
        <w:ind w:left="0" w:firstLine="400"/>
      </w:pPr>
      <w:rPr>
        <w:rFonts w:hint="default"/>
      </w:rPr>
    </w:lvl>
  </w:abstractNum>
  <w:abstractNum w:abstractNumId="141">
    <w:nsid w:val="FACF9BA4"/>
    <w:multiLevelType w:val="singleLevel"/>
    <w:tmpl w:val="FACF9BA4"/>
    <w:lvl w:ilvl="0" w:tentative="0">
      <w:start w:val="1"/>
      <w:numFmt w:val="decimal"/>
      <w:suff w:val="nothing"/>
      <w:lvlText w:val="%1．"/>
      <w:lvlJc w:val="left"/>
      <w:pPr>
        <w:ind w:left="0" w:firstLine="400"/>
      </w:pPr>
      <w:rPr>
        <w:rFonts w:hint="default"/>
      </w:rPr>
    </w:lvl>
  </w:abstractNum>
  <w:abstractNum w:abstractNumId="142">
    <w:nsid w:val="FBFF30B5"/>
    <w:multiLevelType w:val="singleLevel"/>
    <w:tmpl w:val="FBFF30B5"/>
    <w:lvl w:ilvl="0" w:tentative="0">
      <w:start w:val="1"/>
      <w:numFmt w:val="decimal"/>
      <w:suff w:val="nothing"/>
      <w:lvlText w:val="%1．"/>
      <w:lvlJc w:val="left"/>
      <w:pPr>
        <w:ind w:left="0" w:firstLine="400"/>
      </w:pPr>
      <w:rPr>
        <w:rFonts w:hint="default"/>
      </w:rPr>
    </w:lvl>
  </w:abstractNum>
  <w:abstractNum w:abstractNumId="143">
    <w:nsid w:val="FCDC0A6E"/>
    <w:multiLevelType w:val="singleLevel"/>
    <w:tmpl w:val="FCDC0A6E"/>
    <w:lvl w:ilvl="0" w:tentative="0">
      <w:start w:val="1"/>
      <w:numFmt w:val="decimal"/>
      <w:suff w:val="nothing"/>
      <w:lvlText w:val="%1．"/>
      <w:lvlJc w:val="left"/>
      <w:pPr>
        <w:ind w:left="0" w:firstLine="400"/>
      </w:pPr>
      <w:rPr>
        <w:rFonts w:hint="default"/>
        <w:b w:val="0"/>
        <w:bCs w:val="0"/>
      </w:rPr>
    </w:lvl>
  </w:abstractNum>
  <w:abstractNum w:abstractNumId="144">
    <w:nsid w:val="FEBE32C5"/>
    <w:multiLevelType w:val="singleLevel"/>
    <w:tmpl w:val="FEBE32C5"/>
    <w:lvl w:ilvl="0" w:tentative="0">
      <w:start w:val="1"/>
      <w:numFmt w:val="decimal"/>
      <w:suff w:val="nothing"/>
      <w:lvlText w:val="%1．"/>
      <w:lvlJc w:val="left"/>
      <w:pPr>
        <w:ind w:left="0" w:firstLine="400"/>
      </w:pPr>
      <w:rPr>
        <w:rFonts w:hint="default"/>
        <w:b w:val="0"/>
        <w:bCs w:val="0"/>
      </w:rPr>
    </w:lvl>
  </w:abstractNum>
  <w:abstractNum w:abstractNumId="145">
    <w:nsid w:val="FF05915E"/>
    <w:multiLevelType w:val="singleLevel"/>
    <w:tmpl w:val="FF05915E"/>
    <w:lvl w:ilvl="0" w:tentative="0">
      <w:start w:val="1"/>
      <w:numFmt w:val="decimal"/>
      <w:suff w:val="nothing"/>
      <w:lvlText w:val="%1．"/>
      <w:lvlJc w:val="left"/>
      <w:pPr>
        <w:ind w:left="0" w:firstLine="400"/>
      </w:pPr>
      <w:rPr>
        <w:rFonts w:hint="default"/>
      </w:rPr>
    </w:lvl>
  </w:abstractNum>
  <w:abstractNum w:abstractNumId="146">
    <w:nsid w:val="FF69E154"/>
    <w:multiLevelType w:val="singleLevel"/>
    <w:tmpl w:val="FF69E154"/>
    <w:lvl w:ilvl="0" w:tentative="0">
      <w:start w:val="1"/>
      <w:numFmt w:val="decimal"/>
      <w:suff w:val="nothing"/>
      <w:lvlText w:val="%1．"/>
      <w:lvlJc w:val="left"/>
      <w:pPr>
        <w:ind w:left="0" w:firstLine="400"/>
      </w:pPr>
      <w:rPr>
        <w:rFonts w:hint="default"/>
      </w:rPr>
    </w:lvl>
  </w:abstractNum>
  <w:abstractNum w:abstractNumId="147">
    <w:nsid w:val="FFFC3A7A"/>
    <w:multiLevelType w:val="singleLevel"/>
    <w:tmpl w:val="FFFC3A7A"/>
    <w:lvl w:ilvl="0" w:tentative="0">
      <w:start w:val="1"/>
      <w:numFmt w:val="decimal"/>
      <w:suff w:val="nothing"/>
      <w:lvlText w:val="%1．"/>
      <w:lvlJc w:val="left"/>
      <w:pPr>
        <w:ind w:left="0" w:firstLine="397"/>
      </w:pPr>
      <w:rPr>
        <w:rFonts w:hint="default"/>
      </w:rPr>
    </w:lvl>
  </w:abstractNum>
  <w:abstractNum w:abstractNumId="148">
    <w:nsid w:val="001ED759"/>
    <w:multiLevelType w:val="singleLevel"/>
    <w:tmpl w:val="001ED759"/>
    <w:lvl w:ilvl="0" w:tentative="0">
      <w:start w:val="1"/>
      <w:numFmt w:val="decimal"/>
      <w:suff w:val="nothing"/>
      <w:lvlText w:val="%1．"/>
      <w:lvlJc w:val="left"/>
      <w:pPr>
        <w:ind w:left="0" w:firstLine="400"/>
      </w:pPr>
      <w:rPr>
        <w:rFonts w:hint="default"/>
      </w:rPr>
    </w:lvl>
  </w:abstractNum>
  <w:abstractNum w:abstractNumId="149">
    <w:nsid w:val="0083878C"/>
    <w:multiLevelType w:val="singleLevel"/>
    <w:tmpl w:val="0083878C"/>
    <w:lvl w:ilvl="0" w:tentative="0">
      <w:start w:val="1"/>
      <w:numFmt w:val="decimal"/>
      <w:suff w:val="nothing"/>
      <w:lvlText w:val="%1．"/>
      <w:lvlJc w:val="left"/>
      <w:pPr>
        <w:ind w:left="0" w:firstLine="400"/>
      </w:pPr>
      <w:rPr>
        <w:rFonts w:hint="default"/>
      </w:rPr>
    </w:lvl>
  </w:abstractNum>
  <w:abstractNum w:abstractNumId="150">
    <w:nsid w:val="00FDBB35"/>
    <w:multiLevelType w:val="singleLevel"/>
    <w:tmpl w:val="00FDBB35"/>
    <w:lvl w:ilvl="0" w:tentative="0">
      <w:start w:val="1"/>
      <w:numFmt w:val="decimal"/>
      <w:suff w:val="nothing"/>
      <w:lvlText w:val="%1．"/>
      <w:lvlJc w:val="left"/>
      <w:pPr>
        <w:ind w:left="0" w:firstLine="400"/>
      </w:pPr>
      <w:rPr>
        <w:rFonts w:hint="default"/>
      </w:rPr>
    </w:lvl>
  </w:abstractNum>
  <w:abstractNum w:abstractNumId="151">
    <w:nsid w:val="0100001E"/>
    <w:multiLevelType w:val="multilevel"/>
    <w:tmpl w:val="0100001E"/>
    <w:lvl w:ilvl="0" w:tentative="0">
      <w:start w:val="1"/>
      <w:numFmt w:val="decimal"/>
      <w:lvlText w:val="11.2.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2">
    <w:nsid w:val="0237289A"/>
    <w:multiLevelType w:val="multilevel"/>
    <w:tmpl w:val="0237289A"/>
    <w:lvl w:ilvl="0" w:tentative="0">
      <w:start w:val="1"/>
      <w:numFmt w:val="decimal"/>
      <w:lvlText w:val="8.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3">
    <w:nsid w:val="0287E18F"/>
    <w:multiLevelType w:val="singleLevel"/>
    <w:tmpl w:val="0287E18F"/>
    <w:lvl w:ilvl="0" w:tentative="0">
      <w:start w:val="1"/>
      <w:numFmt w:val="decimal"/>
      <w:suff w:val="nothing"/>
      <w:lvlText w:val="%1．"/>
      <w:lvlJc w:val="left"/>
      <w:pPr>
        <w:ind w:left="0" w:firstLine="400"/>
      </w:pPr>
      <w:rPr>
        <w:rFonts w:hint="default"/>
      </w:rPr>
    </w:lvl>
  </w:abstractNum>
  <w:abstractNum w:abstractNumId="154">
    <w:nsid w:val="02C739D4"/>
    <w:multiLevelType w:val="multilevel"/>
    <w:tmpl w:val="02C739D4"/>
    <w:lvl w:ilvl="0" w:tentative="0">
      <w:start w:val="1"/>
      <w:numFmt w:val="decimal"/>
      <w:lvlText w:val="13.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5">
    <w:nsid w:val="02EE0393"/>
    <w:multiLevelType w:val="multilevel"/>
    <w:tmpl w:val="02EE0393"/>
    <w:lvl w:ilvl="0" w:tentative="0">
      <w:start w:val="1"/>
      <w:numFmt w:val="decimal"/>
      <w:lvlText w:val="10.27.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6">
    <w:nsid w:val="03013759"/>
    <w:multiLevelType w:val="singleLevel"/>
    <w:tmpl w:val="03013759"/>
    <w:lvl w:ilvl="0" w:tentative="0">
      <w:start w:val="1"/>
      <w:numFmt w:val="decimal"/>
      <w:suff w:val="nothing"/>
      <w:lvlText w:val="%1．"/>
      <w:lvlJc w:val="left"/>
      <w:pPr>
        <w:ind w:left="0" w:firstLine="400"/>
      </w:pPr>
      <w:rPr>
        <w:rFonts w:hint="default"/>
      </w:rPr>
    </w:lvl>
  </w:abstractNum>
  <w:abstractNum w:abstractNumId="157">
    <w:nsid w:val="03A6204C"/>
    <w:multiLevelType w:val="multilevel"/>
    <w:tmpl w:val="03A6204C"/>
    <w:lvl w:ilvl="0" w:tentative="0">
      <w:start w:val="1"/>
      <w:numFmt w:val="decimal"/>
      <w:lvlText w:val="13.1.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8">
    <w:nsid w:val="03B4739E"/>
    <w:multiLevelType w:val="singleLevel"/>
    <w:tmpl w:val="03B4739E"/>
    <w:lvl w:ilvl="0" w:tentative="0">
      <w:start w:val="1"/>
      <w:numFmt w:val="decimal"/>
      <w:suff w:val="nothing"/>
      <w:lvlText w:val="%1．"/>
      <w:lvlJc w:val="left"/>
      <w:pPr>
        <w:ind w:left="0" w:firstLine="400"/>
      </w:pPr>
      <w:rPr>
        <w:rFonts w:hint="default"/>
      </w:rPr>
    </w:lvl>
  </w:abstractNum>
  <w:abstractNum w:abstractNumId="159">
    <w:nsid w:val="0432A943"/>
    <w:multiLevelType w:val="singleLevel"/>
    <w:tmpl w:val="0432A943"/>
    <w:lvl w:ilvl="0" w:tentative="0">
      <w:start w:val="1"/>
      <w:numFmt w:val="decimal"/>
      <w:suff w:val="nothing"/>
      <w:lvlText w:val="%1．"/>
      <w:lvlJc w:val="left"/>
      <w:pPr>
        <w:ind w:left="0" w:firstLine="400"/>
      </w:pPr>
      <w:rPr>
        <w:rFonts w:hint="default"/>
      </w:rPr>
    </w:lvl>
  </w:abstractNum>
  <w:abstractNum w:abstractNumId="160">
    <w:nsid w:val="0434994B"/>
    <w:multiLevelType w:val="singleLevel"/>
    <w:tmpl w:val="0434994B"/>
    <w:lvl w:ilvl="0" w:tentative="0">
      <w:start w:val="1"/>
      <w:numFmt w:val="decimal"/>
      <w:suff w:val="nothing"/>
      <w:lvlText w:val="%1．"/>
      <w:lvlJc w:val="left"/>
      <w:pPr>
        <w:ind w:left="0" w:firstLine="400"/>
      </w:pPr>
      <w:rPr>
        <w:rFonts w:hint="default"/>
      </w:rPr>
    </w:lvl>
  </w:abstractNum>
  <w:abstractNum w:abstractNumId="161">
    <w:nsid w:val="044F7C57"/>
    <w:multiLevelType w:val="multilevel"/>
    <w:tmpl w:val="044F7C57"/>
    <w:lvl w:ilvl="0" w:tentative="0">
      <w:start w:val="1"/>
      <w:numFmt w:val="decimal"/>
      <w:lvlText w:val="10.21.1.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2">
    <w:nsid w:val="04502BC3"/>
    <w:multiLevelType w:val="multilevel"/>
    <w:tmpl w:val="04502BC3"/>
    <w:lvl w:ilvl="0" w:tentative="0">
      <w:start w:val="1"/>
      <w:numFmt w:val="decimal"/>
      <w:lvlText w:val="13.2.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3">
    <w:nsid w:val="04C7750E"/>
    <w:multiLevelType w:val="multilevel"/>
    <w:tmpl w:val="04C7750E"/>
    <w:lvl w:ilvl="0" w:tentative="0">
      <w:start w:val="1"/>
      <w:numFmt w:val="decimal"/>
      <w:lvlText w:val="8.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4">
    <w:nsid w:val="05083470"/>
    <w:multiLevelType w:val="multilevel"/>
    <w:tmpl w:val="05083470"/>
    <w:lvl w:ilvl="0" w:tentative="0">
      <w:start w:val="1"/>
      <w:numFmt w:val="decimal"/>
      <w:lvlText w:val="15.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5">
    <w:nsid w:val="052565D3"/>
    <w:multiLevelType w:val="singleLevel"/>
    <w:tmpl w:val="052565D3"/>
    <w:lvl w:ilvl="0" w:tentative="0">
      <w:start w:val="1"/>
      <w:numFmt w:val="decimal"/>
      <w:suff w:val="nothing"/>
      <w:lvlText w:val="%1．"/>
      <w:lvlJc w:val="left"/>
      <w:pPr>
        <w:ind w:left="0" w:firstLine="400"/>
      </w:pPr>
      <w:rPr>
        <w:rFonts w:hint="default"/>
      </w:rPr>
    </w:lvl>
  </w:abstractNum>
  <w:abstractNum w:abstractNumId="166">
    <w:nsid w:val="0580356E"/>
    <w:multiLevelType w:val="multilevel"/>
    <w:tmpl w:val="0580356E"/>
    <w:lvl w:ilvl="0" w:tentative="0">
      <w:start w:val="1"/>
      <w:numFmt w:val="decimal"/>
      <w:lvlText w:val="9.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7">
    <w:nsid w:val="0653B25E"/>
    <w:multiLevelType w:val="singleLevel"/>
    <w:tmpl w:val="0653B25E"/>
    <w:lvl w:ilvl="0" w:tentative="0">
      <w:start w:val="4"/>
      <w:numFmt w:val="decimal"/>
      <w:suff w:val="nothing"/>
      <w:lvlText w:val="%1．"/>
      <w:lvlJc w:val="left"/>
      <w:pPr>
        <w:ind w:left="0" w:firstLine="397"/>
      </w:pPr>
      <w:rPr>
        <w:rFonts w:hint="default"/>
      </w:rPr>
    </w:lvl>
  </w:abstractNum>
  <w:abstractNum w:abstractNumId="168">
    <w:nsid w:val="06CE53DE"/>
    <w:multiLevelType w:val="singleLevel"/>
    <w:tmpl w:val="06CE53DE"/>
    <w:lvl w:ilvl="0" w:tentative="0">
      <w:start w:val="1"/>
      <w:numFmt w:val="decimal"/>
      <w:suff w:val="nothing"/>
      <w:lvlText w:val="%1．"/>
      <w:lvlJc w:val="left"/>
      <w:pPr>
        <w:ind w:left="0" w:firstLine="400"/>
      </w:pPr>
      <w:rPr>
        <w:rFonts w:hint="default"/>
      </w:rPr>
    </w:lvl>
  </w:abstractNum>
  <w:abstractNum w:abstractNumId="169">
    <w:nsid w:val="0700CDA2"/>
    <w:multiLevelType w:val="singleLevel"/>
    <w:tmpl w:val="0700CDA2"/>
    <w:lvl w:ilvl="0" w:tentative="0">
      <w:start w:val="1"/>
      <w:numFmt w:val="decimal"/>
      <w:suff w:val="nothing"/>
      <w:lvlText w:val="%1．"/>
      <w:lvlJc w:val="left"/>
      <w:pPr>
        <w:ind w:left="0" w:firstLine="400"/>
      </w:pPr>
      <w:rPr>
        <w:rFonts w:hint="default"/>
      </w:rPr>
    </w:lvl>
  </w:abstractNum>
  <w:abstractNum w:abstractNumId="170">
    <w:nsid w:val="0786C494"/>
    <w:multiLevelType w:val="singleLevel"/>
    <w:tmpl w:val="0786C494"/>
    <w:lvl w:ilvl="0" w:tentative="0">
      <w:start w:val="1"/>
      <w:numFmt w:val="decimal"/>
      <w:suff w:val="nothing"/>
      <w:lvlText w:val="%1．"/>
      <w:lvlJc w:val="left"/>
      <w:pPr>
        <w:ind w:left="0" w:firstLine="400"/>
      </w:pPr>
      <w:rPr>
        <w:rFonts w:hint="default"/>
      </w:rPr>
    </w:lvl>
  </w:abstractNum>
  <w:abstractNum w:abstractNumId="171">
    <w:nsid w:val="079102AD"/>
    <w:multiLevelType w:val="multilevel"/>
    <w:tmpl w:val="079102AD"/>
    <w:lvl w:ilvl="0" w:tentative="0">
      <w:start w:val="1"/>
      <w:numFmt w:val="decimal"/>
      <w:pStyle w:val="932"/>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2">
    <w:nsid w:val="07991E35"/>
    <w:multiLevelType w:val="multilevel"/>
    <w:tmpl w:val="07991E35"/>
    <w:lvl w:ilvl="0" w:tentative="0">
      <w:start w:val="1"/>
      <w:numFmt w:val="decimal"/>
      <w:lvlText w:val="10.14.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3">
    <w:nsid w:val="07E3364A"/>
    <w:multiLevelType w:val="singleLevel"/>
    <w:tmpl w:val="07E3364A"/>
    <w:lvl w:ilvl="0" w:tentative="0">
      <w:start w:val="1"/>
      <w:numFmt w:val="decimal"/>
      <w:suff w:val="nothing"/>
      <w:lvlText w:val="%1．"/>
      <w:lvlJc w:val="left"/>
      <w:pPr>
        <w:ind w:left="0" w:firstLine="400"/>
      </w:pPr>
      <w:rPr>
        <w:rFonts w:hint="default"/>
      </w:rPr>
    </w:lvl>
  </w:abstractNum>
  <w:abstractNum w:abstractNumId="174">
    <w:nsid w:val="08B378C3"/>
    <w:multiLevelType w:val="multilevel"/>
    <w:tmpl w:val="08B378C3"/>
    <w:lvl w:ilvl="0" w:tentative="0">
      <w:start w:val="1"/>
      <w:numFmt w:val="decimal"/>
      <w:lvlText w:val="1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5">
    <w:nsid w:val="08FA1E7E"/>
    <w:multiLevelType w:val="multilevel"/>
    <w:tmpl w:val="08FA1E7E"/>
    <w:lvl w:ilvl="0" w:tentative="0">
      <w:start w:val="1"/>
      <w:numFmt w:val="decimal"/>
      <w:lvlText w:val="15.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6">
    <w:nsid w:val="09315A1B"/>
    <w:multiLevelType w:val="multilevel"/>
    <w:tmpl w:val="09315A1B"/>
    <w:lvl w:ilvl="0" w:tentative="0">
      <w:start w:val="1"/>
      <w:numFmt w:val="decimal"/>
      <w:lvlText w:val="10.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7">
    <w:nsid w:val="093C6778"/>
    <w:multiLevelType w:val="multilevel"/>
    <w:tmpl w:val="093C6778"/>
    <w:lvl w:ilvl="0" w:tentative="0">
      <w:start w:val="1"/>
      <w:numFmt w:val="decimal"/>
      <w:pStyle w:val="119"/>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8">
    <w:nsid w:val="09BE6D9B"/>
    <w:multiLevelType w:val="multilevel"/>
    <w:tmpl w:val="09BE6D9B"/>
    <w:lvl w:ilvl="0" w:tentative="0">
      <w:start w:val="1"/>
      <w:numFmt w:val="decimal"/>
      <w:lvlText w:val="10.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9">
    <w:nsid w:val="09E80A27"/>
    <w:multiLevelType w:val="singleLevel"/>
    <w:tmpl w:val="09E80A27"/>
    <w:lvl w:ilvl="0" w:tentative="0">
      <w:start w:val="1"/>
      <w:numFmt w:val="decimal"/>
      <w:suff w:val="nothing"/>
      <w:lvlText w:val="%1．"/>
      <w:lvlJc w:val="left"/>
      <w:pPr>
        <w:ind w:left="0" w:firstLine="400"/>
      </w:pPr>
      <w:rPr>
        <w:rFonts w:hint="default"/>
      </w:rPr>
    </w:lvl>
  </w:abstractNum>
  <w:abstractNum w:abstractNumId="180">
    <w:nsid w:val="09EC6BCF"/>
    <w:multiLevelType w:val="singleLevel"/>
    <w:tmpl w:val="09EC6BCF"/>
    <w:lvl w:ilvl="0" w:tentative="0">
      <w:start w:val="1"/>
      <w:numFmt w:val="decimal"/>
      <w:suff w:val="nothing"/>
      <w:lvlText w:val="%1．"/>
      <w:lvlJc w:val="left"/>
      <w:pPr>
        <w:ind w:left="0" w:firstLine="400"/>
      </w:pPr>
      <w:rPr>
        <w:rFonts w:hint="default"/>
      </w:rPr>
    </w:lvl>
  </w:abstractNum>
  <w:abstractNum w:abstractNumId="181">
    <w:nsid w:val="0A429F6A"/>
    <w:multiLevelType w:val="singleLevel"/>
    <w:tmpl w:val="0A429F6A"/>
    <w:lvl w:ilvl="0" w:tentative="0">
      <w:start w:val="1"/>
      <w:numFmt w:val="decimal"/>
      <w:suff w:val="nothing"/>
      <w:lvlText w:val="%1．"/>
      <w:lvlJc w:val="left"/>
      <w:pPr>
        <w:ind w:left="0" w:firstLine="400"/>
      </w:pPr>
      <w:rPr>
        <w:rFonts w:hint="default"/>
      </w:rPr>
    </w:lvl>
  </w:abstractNum>
  <w:abstractNum w:abstractNumId="182">
    <w:nsid w:val="0A5F223C"/>
    <w:multiLevelType w:val="multilevel"/>
    <w:tmpl w:val="0A5F223C"/>
    <w:lvl w:ilvl="0" w:tentative="0">
      <w:start w:val="1"/>
      <w:numFmt w:val="decimal"/>
      <w:lvlText w:val="1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3">
    <w:nsid w:val="0A7EACE8"/>
    <w:multiLevelType w:val="singleLevel"/>
    <w:tmpl w:val="0A7EACE8"/>
    <w:lvl w:ilvl="0" w:tentative="0">
      <w:start w:val="1"/>
      <w:numFmt w:val="decimal"/>
      <w:suff w:val="nothing"/>
      <w:lvlText w:val="%1．"/>
      <w:lvlJc w:val="left"/>
      <w:pPr>
        <w:ind w:left="0" w:firstLine="400"/>
      </w:pPr>
      <w:rPr>
        <w:rFonts w:hint="default"/>
      </w:rPr>
    </w:lvl>
  </w:abstractNum>
  <w:abstractNum w:abstractNumId="184">
    <w:nsid w:val="0AE367E9"/>
    <w:multiLevelType w:val="multilevel"/>
    <w:tmpl w:val="0AE367E9"/>
    <w:lvl w:ilvl="0" w:tentative="0">
      <w:start w:val="1"/>
      <w:numFmt w:val="none"/>
      <w:pStyle w:val="92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85">
    <w:nsid w:val="0C414604"/>
    <w:multiLevelType w:val="multilevel"/>
    <w:tmpl w:val="0C414604"/>
    <w:lvl w:ilvl="0" w:tentative="0">
      <w:start w:val="1"/>
      <w:numFmt w:val="decimal"/>
      <w:lvlText w:val="15.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6">
    <w:nsid w:val="0D2C7077"/>
    <w:multiLevelType w:val="multilevel"/>
    <w:tmpl w:val="0D2C7077"/>
    <w:lvl w:ilvl="0" w:tentative="0">
      <w:start w:val="1"/>
      <w:numFmt w:val="decimal"/>
      <w:lvlText w:val="7.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7">
    <w:nsid w:val="0D99C76D"/>
    <w:multiLevelType w:val="singleLevel"/>
    <w:tmpl w:val="0D99C76D"/>
    <w:lvl w:ilvl="0" w:tentative="0">
      <w:start w:val="1"/>
      <w:numFmt w:val="decimal"/>
      <w:suff w:val="nothing"/>
      <w:lvlText w:val="%1．"/>
      <w:lvlJc w:val="left"/>
      <w:pPr>
        <w:ind w:left="0" w:firstLine="400"/>
      </w:pPr>
      <w:rPr>
        <w:rFonts w:hint="default"/>
      </w:rPr>
    </w:lvl>
  </w:abstractNum>
  <w:abstractNum w:abstractNumId="188">
    <w:nsid w:val="0DDE2B46"/>
    <w:multiLevelType w:val="multilevel"/>
    <w:tmpl w:val="0DDE2B46"/>
    <w:lvl w:ilvl="0" w:tentative="0">
      <w:start w:val="1"/>
      <w:numFmt w:val="lowerLetter"/>
      <w:pStyle w:val="897"/>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89">
    <w:nsid w:val="0EE94C5A"/>
    <w:multiLevelType w:val="singleLevel"/>
    <w:tmpl w:val="0EE94C5A"/>
    <w:lvl w:ilvl="0" w:tentative="0">
      <w:start w:val="1"/>
      <w:numFmt w:val="decimal"/>
      <w:suff w:val="nothing"/>
      <w:lvlText w:val="%1．"/>
      <w:lvlJc w:val="left"/>
      <w:pPr>
        <w:ind w:left="0" w:firstLine="400"/>
      </w:pPr>
      <w:rPr>
        <w:rFonts w:hint="default"/>
        <w:b w:val="0"/>
        <w:bCs w:val="0"/>
      </w:rPr>
    </w:lvl>
  </w:abstractNum>
  <w:abstractNum w:abstractNumId="190">
    <w:nsid w:val="0FDF0DC4"/>
    <w:multiLevelType w:val="multilevel"/>
    <w:tmpl w:val="0FDF0DC4"/>
    <w:lvl w:ilvl="0" w:tentative="0">
      <w:start w:val="1"/>
      <w:numFmt w:val="decimal"/>
      <w:lvlText w:val="10.2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1">
    <w:nsid w:val="105685F6"/>
    <w:multiLevelType w:val="singleLevel"/>
    <w:tmpl w:val="105685F6"/>
    <w:lvl w:ilvl="0" w:tentative="0">
      <w:start w:val="1"/>
      <w:numFmt w:val="decimal"/>
      <w:suff w:val="nothing"/>
      <w:lvlText w:val="%1．"/>
      <w:lvlJc w:val="left"/>
      <w:pPr>
        <w:ind w:left="0" w:firstLine="400"/>
      </w:pPr>
      <w:rPr>
        <w:rFonts w:hint="default"/>
      </w:rPr>
    </w:lvl>
  </w:abstractNum>
  <w:abstractNum w:abstractNumId="192">
    <w:nsid w:val="10D5A6E2"/>
    <w:multiLevelType w:val="singleLevel"/>
    <w:tmpl w:val="10D5A6E2"/>
    <w:lvl w:ilvl="0" w:tentative="0">
      <w:start w:val="1"/>
      <w:numFmt w:val="decimal"/>
      <w:suff w:val="nothing"/>
      <w:lvlText w:val="%1．"/>
      <w:lvlJc w:val="left"/>
      <w:pPr>
        <w:ind w:left="0" w:firstLine="400"/>
      </w:pPr>
      <w:rPr>
        <w:rFonts w:hint="default"/>
      </w:rPr>
    </w:lvl>
  </w:abstractNum>
  <w:abstractNum w:abstractNumId="193">
    <w:nsid w:val="11099921"/>
    <w:multiLevelType w:val="singleLevel"/>
    <w:tmpl w:val="11099921"/>
    <w:lvl w:ilvl="0" w:tentative="0">
      <w:start w:val="1"/>
      <w:numFmt w:val="decimal"/>
      <w:suff w:val="nothing"/>
      <w:lvlText w:val="%1．"/>
      <w:lvlJc w:val="left"/>
      <w:pPr>
        <w:ind w:left="0" w:firstLine="400"/>
      </w:pPr>
      <w:rPr>
        <w:rFonts w:hint="default"/>
      </w:rPr>
    </w:lvl>
  </w:abstractNum>
  <w:abstractNum w:abstractNumId="194">
    <w:nsid w:val="11134142"/>
    <w:multiLevelType w:val="multilevel"/>
    <w:tmpl w:val="11134142"/>
    <w:lvl w:ilvl="0" w:tentative="0">
      <w:start w:val="1"/>
      <w:numFmt w:val="decimal"/>
      <w:lvlText w:val="13.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5">
    <w:nsid w:val="112870A1"/>
    <w:multiLevelType w:val="multilevel"/>
    <w:tmpl w:val="112870A1"/>
    <w:lvl w:ilvl="0" w:tentative="0">
      <w:start w:val="1"/>
      <w:numFmt w:val="decimal"/>
      <w:lvlText w:val="10.12.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6">
    <w:nsid w:val="1138DAA1"/>
    <w:multiLevelType w:val="singleLevel"/>
    <w:tmpl w:val="1138DAA1"/>
    <w:lvl w:ilvl="0" w:tentative="0">
      <w:start w:val="1"/>
      <w:numFmt w:val="decimal"/>
      <w:suff w:val="nothing"/>
      <w:lvlText w:val="%1．"/>
      <w:lvlJc w:val="left"/>
      <w:pPr>
        <w:ind w:left="0" w:firstLine="400"/>
      </w:pPr>
      <w:rPr>
        <w:rFonts w:hint="default"/>
      </w:rPr>
    </w:lvl>
  </w:abstractNum>
  <w:abstractNum w:abstractNumId="197">
    <w:nsid w:val="11715D4C"/>
    <w:multiLevelType w:val="multilevel"/>
    <w:tmpl w:val="11715D4C"/>
    <w:lvl w:ilvl="0" w:tentative="0">
      <w:start w:val="1"/>
      <w:numFmt w:val="decimal"/>
      <w:lvlText w:val="11.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8">
    <w:nsid w:val="11FB7376"/>
    <w:multiLevelType w:val="multilevel"/>
    <w:tmpl w:val="11FB7376"/>
    <w:lvl w:ilvl="0" w:tentative="0">
      <w:start w:val="1"/>
      <w:numFmt w:val="decimal"/>
      <w:lvlText w:val="13.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9">
    <w:nsid w:val="123A700C"/>
    <w:multiLevelType w:val="multilevel"/>
    <w:tmpl w:val="123A700C"/>
    <w:lvl w:ilvl="0" w:tentative="0">
      <w:start w:val="1"/>
      <w:numFmt w:val="decimal"/>
      <w:lvlText w:val="10.1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0">
    <w:nsid w:val="128A7081"/>
    <w:multiLevelType w:val="multilevel"/>
    <w:tmpl w:val="128A7081"/>
    <w:lvl w:ilvl="0" w:tentative="0">
      <w:start w:val="1"/>
      <w:numFmt w:val="decimal"/>
      <w:lvlText w:val="8.3.2.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1">
    <w:nsid w:val="12945A6C"/>
    <w:multiLevelType w:val="multilevel"/>
    <w:tmpl w:val="12945A6C"/>
    <w:lvl w:ilvl="0" w:tentative="0">
      <w:start w:val="1"/>
      <w:numFmt w:val="decimal"/>
      <w:lvlText w:val="9.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2">
    <w:nsid w:val="12A04138"/>
    <w:multiLevelType w:val="multilevel"/>
    <w:tmpl w:val="12A04138"/>
    <w:lvl w:ilvl="0" w:tentative="0">
      <w:start w:val="1"/>
      <w:numFmt w:val="decimal"/>
      <w:lvlText w:val="10.1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3">
    <w:nsid w:val="1320790D"/>
    <w:multiLevelType w:val="multilevel"/>
    <w:tmpl w:val="1320790D"/>
    <w:lvl w:ilvl="0" w:tentative="0">
      <w:start w:val="1"/>
      <w:numFmt w:val="decimal"/>
      <w:lvlText w:val="9.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4">
    <w:nsid w:val="132D7F31"/>
    <w:multiLevelType w:val="singleLevel"/>
    <w:tmpl w:val="132D7F31"/>
    <w:lvl w:ilvl="0" w:tentative="0">
      <w:start w:val="1"/>
      <w:numFmt w:val="decimal"/>
      <w:suff w:val="nothing"/>
      <w:lvlText w:val="%1．"/>
      <w:lvlJc w:val="left"/>
      <w:pPr>
        <w:ind w:left="0" w:firstLine="400"/>
      </w:pPr>
      <w:rPr>
        <w:rFonts w:hint="default"/>
      </w:rPr>
    </w:lvl>
  </w:abstractNum>
  <w:abstractNum w:abstractNumId="205">
    <w:nsid w:val="133102EC"/>
    <w:multiLevelType w:val="multilevel"/>
    <w:tmpl w:val="133102EC"/>
    <w:lvl w:ilvl="0" w:tentative="0">
      <w:start w:val="1"/>
      <w:numFmt w:val="decimal"/>
      <w:lvlText w:val="9.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6">
    <w:nsid w:val="13B35FAD"/>
    <w:multiLevelType w:val="multilevel"/>
    <w:tmpl w:val="13B35FAD"/>
    <w:lvl w:ilvl="0" w:tentative="0">
      <w:start w:val="1"/>
      <w:numFmt w:val="decimal"/>
      <w:lvlText w:val="13.1.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7">
    <w:nsid w:val="14181CC1"/>
    <w:multiLevelType w:val="multilevel"/>
    <w:tmpl w:val="14181CC1"/>
    <w:lvl w:ilvl="0" w:tentative="0">
      <w:start w:val="1"/>
      <w:numFmt w:val="decimal"/>
      <w:lvlText w:val="8.3.2.1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8">
    <w:nsid w:val="144213EF"/>
    <w:multiLevelType w:val="singleLevel"/>
    <w:tmpl w:val="144213EF"/>
    <w:lvl w:ilvl="0" w:tentative="0">
      <w:start w:val="1"/>
      <w:numFmt w:val="decimal"/>
      <w:suff w:val="nothing"/>
      <w:lvlText w:val="%1．"/>
      <w:lvlJc w:val="left"/>
      <w:pPr>
        <w:ind w:left="0" w:firstLine="400"/>
      </w:pPr>
      <w:rPr>
        <w:rFonts w:hint="default"/>
      </w:rPr>
    </w:lvl>
  </w:abstractNum>
  <w:abstractNum w:abstractNumId="209">
    <w:nsid w:val="1459444E"/>
    <w:multiLevelType w:val="multilevel"/>
    <w:tmpl w:val="1459444E"/>
    <w:lvl w:ilvl="0" w:tentative="0">
      <w:start w:val="1"/>
      <w:numFmt w:val="decimal"/>
      <w:lvlText w:val="10.3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0">
    <w:nsid w:val="1486196E"/>
    <w:multiLevelType w:val="multilevel"/>
    <w:tmpl w:val="1486196E"/>
    <w:lvl w:ilvl="0" w:tentative="0">
      <w:start w:val="1"/>
      <w:numFmt w:val="decimal"/>
      <w:lvlText w:val="14.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1">
    <w:nsid w:val="151458E9"/>
    <w:multiLevelType w:val="singleLevel"/>
    <w:tmpl w:val="151458E9"/>
    <w:lvl w:ilvl="0" w:tentative="0">
      <w:start w:val="1"/>
      <w:numFmt w:val="decimal"/>
      <w:suff w:val="nothing"/>
      <w:lvlText w:val="%1．"/>
      <w:lvlJc w:val="left"/>
      <w:pPr>
        <w:ind w:left="0" w:firstLine="400"/>
      </w:pPr>
      <w:rPr>
        <w:rFonts w:hint="default"/>
      </w:rPr>
    </w:lvl>
  </w:abstractNum>
  <w:abstractNum w:abstractNumId="212">
    <w:nsid w:val="15190BCE"/>
    <w:multiLevelType w:val="multilevel"/>
    <w:tmpl w:val="15190BCE"/>
    <w:lvl w:ilvl="0" w:tentative="0">
      <w:start w:val="1"/>
      <w:numFmt w:val="decimal"/>
      <w:lvlText w:val="15.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3">
    <w:nsid w:val="151BE50D"/>
    <w:multiLevelType w:val="singleLevel"/>
    <w:tmpl w:val="151BE50D"/>
    <w:lvl w:ilvl="0" w:tentative="0">
      <w:start w:val="1"/>
      <w:numFmt w:val="decimal"/>
      <w:suff w:val="nothing"/>
      <w:lvlText w:val="%1．"/>
      <w:lvlJc w:val="left"/>
      <w:pPr>
        <w:ind w:left="0" w:firstLine="400"/>
      </w:pPr>
      <w:rPr>
        <w:rFonts w:hint="default"/>
      </w:rPr>
    </w:lvl>
  </w:abstractNum>
  <w:abstractNum w:abstractNumId="214">
    <w:nsid w:val="156B6636"/>
    <w:multiLevelType w:val="multilevel"/>
    <w:tmpl w:val="156B6636"/>
    <w:lvl w:ilvl="0" w:tentative="0">
      <w:start w:val="1"/>
      <w:numFmt w:val="decimal"/>
      <w:lvlText w:val="13.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5">
    <w:nsid w:val="15807864"/>
    <w:multiLevelType w:val="multilevel"/>
    <w:tmpl w:val="15807864"/>
    <w:lvl w:ilvl="0" w:tentative="0">
      <w:start w:val="1"/>
      <w:numFmt w:val="decimal"/>
      <w:lvlText w:val="10.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6">
    <w:nsid w:val="15AB0012"/>
    <w:multiLevelType w:val="multilevel"/>
    <w:tmpl w:val="15AB0012"/>
    <w:lvl w:ilvl="0" w:tentative="0">
      <w:start w:val="1"/>
      <w:numFmt w:val="decimal"/>
      <w:lvlText w:val="13.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7">
    <w:nsid w:val="16B60A18"/>
    <w:multiLevelType w:val="multilevel"/>
    <w:tmpl w:val="16B60A18"/>
    <w:lvl w:ilvl="0" w:tentative="0">
      <w:start w:val="1"/>
      <w:numFmt w:val="decimal"/>
      <w:lvlText w:val="10.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8">
    <w:nsid w:val="16F73C7E"/>
    <w:multiLevelType w:val="multilevel"/>
    <w:tmpl w:val="16F73C7E"/>
    <w:lvl w:ilvl="0" w:tentative="0">
      <w:start w:val="1"/>
      <w:numFmt w:val="decimal"/>
      <w:lvlText w:val="10.13.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9">
    <w:nsid w:val="17BA7C1A"/>
    <w:multiLevelType w:val="multilevel"/>
    <w:tmpl w:val="17BA7C1A"/>
    <w:lvl w:ilvl="0" w:tentative="0">
      <w:start w:val="1"/>
      <w:numFmt w:val="decimal"/>
      <w:lvlText w:val="10.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0">
    <w:nsid w:val="17C214B6"/>
    <w:multiLevelType w:val="multilevel"/>
    <w:tmpl w:val="17C214B6"/>
    <w:lvl w:ilvl="0" w:tentative="0">
      <w:start w:val="1"/>
      <w:numFmt w:val="decimal"/>
      <w:lvlText w:val="9.3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1">
    <w:nsid w:val="17CA5C5F"/>
    <w:multiLevelType w:val="multilevel"/>
    <w:tmpl w:val="17CA5C5F"/>
    <w:lvl w:ilvl="0" w:tentative="0">
      <w:start w:val="1"/>
      <w:numFmt w:val="decimal"/>
      <w:lvlText w:val="10.16.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2">
    <w:nsid w:val="18360AAB"/>
    <w:multiLevelType w:val="multilevel"/>
    <w:tmpl w:val="18360AAB"/>
    <w:lvl w:ilvl="0" w:tentative="0">
      <w:start w:val="1"/>
      <w:numFmt w:val="decimal"/>
      <w:lvlText w:val="13.1.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3">
    <w:nsid w:val="18397122"/>
    <w:multiLevelType w:val="multilevel"/>
    <w:tmpl w:val="18397122"/>
    <w:lvl w:ilvl="0" w:tentative="0">
      <w:start w:val="1"/>
      <w:numFmt w:val="decimal"/>
      <w:lvlText w:val="15.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4">
    <w:nsid w:val="19254C39"/>
    <w:multiLevelType w:val="multilevel"/>
    <w:tmpl w:val="19254C39"/>
    <w:lvl w:ilvl="0" w:tentative="0">
      <w:start w:val="1"/>
      <w:numFmt w:val="decimal"/>
      <w:lvlText w:val="10.24.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5">
    <w:nsid w:val="19294A6F"/>
    <w:multiLevelType w:val="singleLevel"/>
    <w:tmpl w:val="19294A6F"/>
    <w:lvl w:ilvl="0" w:tentative="0">
      <w:start w:val="1"/>
      <w:numFmt w:val="decimal"/>
      <w:suff w:val="nothing"/>
      <w:lvlText w:val="%1．"/>
      <w:lvlJc w:val="left"/>
      <w:pPr>
        <w:ind w:left="0" w:firstLine="400"/>
      </w:pPr>
      <w:rPr>
        <w:rFonts w:hint="default"/>
      </w:rPr>
    </w:lvl>
  </w:abstractNum>
  <w:abstractNum w:abstractNumId="226">
    <w:nsid w:val="19552F79"/>
    <w:multiLevelType w:val="singleLevel"/>
    <w:tmpl w:val="19552F79"/>
    <w:lvl w:ilvl="0" w:tentative="0">
      <w:start w:val="1"/>
      <w:numFmt w:val="decimal"/>
      <w:suff w:val="nothing"/>
      <w:lvlText w:val="%1．"/>
      <w:lvlJc w:val="left"/>
      <w:pPr>
        <w:ind w:left="0" w:firstLine="400"/>
      </w:pPr>
      <w:rPr>
        <w:rFonts w:hint="default"/>
      </w:rPr>
    </w:lvl>
  </w:abstractNum>
  <w:abstractNum w:abstractNumId="227">
    <w:nsid w:val="198AD67F"/>
    <w:multiLevelType w:val="singleLevel"/>
    <w:tmpl w:val="198AD67F"/>
    <w:lvl w:ilvl="0" w:tentative="0">
      <w:start w:val="1"/>
      <w:numFmt w:val="decimal"/>
      <w:suff w:val="nothing"/>
      <w:lvlText w:val="%1．"/>
      <w:lvlJc w:val="left"/>
      <w:pPr>
        <w:ind w:left="0" w:firstLine="400"/>
      </w:pPr>
      <w:rPr>
        <w:rFonts w:hint="default"/>
      </w:rPr>
    </w:lvl>
  </w:abstractNum>
  <w:abstractNum w:abstractNumId="228">
    <w:nsid w:val="19DC4E57"/>
    <w:multiLevelType w:val="multilevel"/>
    <w:tmpl w:val="19DC4E57"/>
    <w:lvl w:ilvl="0" w:tentative="0">
      <w:start w:val="1"/>
      <w:numFmt w:val="decimal"/>
      <w:lvlText w:val="11.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9">
    <w:nsid w:val="1A027B0D"/>
    <w:multiLevelType w:val="multilevel"/>
    <w:tmpl w:val="1A027B0D"/>
    <w:lvl w:ilvl="0" w:tentative="0">
      <w:start w:val="1"/>
      <w:numFmt w:val="decimal"/>
      <w:lvlText w:val="1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0">
    <w:nsid w:val="1A1F4806"/>
    <w:multiLevelType w:val="multilevel"/>
    <w:tmpl w:val="1A1F4806"/>
    <w:lvl w:ilvl="0" w:tentative="0">
      <w:start w:val="1"/>
      <w:numFmt w:val="decimal"/>
      <w:lvlText w:val="8.3.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1">
    <w:nsid w:val="1A2C49B1"/>
    <w:multiLevelType w:val="multilevel"/>
    <w:tmpl w:val="1A2C49B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32">
    <w:nsid w:val="1A5307B3"/>
    <w:multiLevelType w:val="multilevel"/>
    <w:tmpl w:val="1A5307B3"/>
    <w:lvl w:ilvl="0" w:tentative="0">
      <w:start w:val="1"/>
      <w:numFmt w:val="decimal"/>
      <w:lvlText w:val="10.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3">
    <w:nsid w:val="1A834A65"/>
    <w:multiLevelType w:val="multilevel"/>
    <w:tmpl w:val="1A834A65"/>
    <w:lvl w:ilvl="0" w:tentative="0">
      <w:start w:val="1"/>
      <w:numFmt w:val="decimal"/>
      <w:lvlText w:val="10.2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4">
    <w:nsid w:val="1ACB2589"/>
    <w:multiLevelType w:val="multilevel"/>
    <w:tmpl w:val="1ACB2589"/>
    <w:lvl w:ilvl="0" w:tentative="0">
      <w:start w:val="1"/>
      <w:numFmt w:val="decimal"/>
      <w:lvlText w:val="13.1.1.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5">
    <w:nsid w:val="1B291B2C"/>
    <w:multiLevelType w:val="singleLevel"/>
    <w:tmpl w:val="1B291B2C"/>
    <w:lvl w:ilvl="0" w:tentative="0">
      <w:start w:val="1"/>
      <w:numFmt w:val="decimal"/>
      <w:suff w:val="nothing"/>
      <w:lvlText w:val="%1．"/>
      <w:lvlJc w:val="left"/>
      <w:pPr>
        <w:ind w:left="0" w:firstLine="400"/>
      </w:pPr>
      <w:rPr>
        <w:rFonts w:hint="default"/>
      </w:rPr>
    </w:lvl>
  </w:abstractNum>
  <w:abstractNum w:abstractNumId="236">
    <w:nsid w:val="1BF36926"/>
    <w:multiLevelType w:val="multilevel"/>
    <w:tmpl w:val="1BF36926"/>
    <w:lvl w:ilvl="0" w:tentative="0">
      <w:start w:val="1"/>
      <w:numFmt w:val="decimal"/>
      <w:lvlText w:val="10.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7">
    <w:nsid w:val="1C5D449B"/>
    <w:multiLevelType w:val="multilevel"/>
    <w:tmpl w:val="1C5D449B"/>
    <w:lvl w:ilvl="0" w:tentative="0">
      <w:start w:val="1"/>
      <w:numFmt w:val="decimal"/>
      <w:lvlText w:val="9.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8">
    <w:nsid w:val="1C9B5048"/>
    <w:multiLevelType w:val="singleLevel"/>
    <w:tmpl w:val="1C9B5048"/>
    <w:lvl w:ilvl="0" w:tentative="0">
      <w:start w:val="1"/>
      <w:numFmt w:val="decimal"/>
      <w:suff w:val="nothing"/>
      <w:lvlText w:val="%1．"/>
      <w:lvlJc w:val="left"/>
      <w:pPr>
        <w:ind w:left="0" w:firstLine="397"/>
      </w:pPr>
      <w:rPr>
        <w:rFonts w:hint="default"/>
      </w:rPr>
    </w:lvl>
  </w:abstractNum>
  <w:abstractNum w:abstractNumId="239">
    <w:nsid w:val="1D1D10EA"/>
    <w:multiLevelType w:val="multilevel"/>
    <w:tmpl w:val="1D1D10EA"/>
    <w:lvl w:ilvl="0" w:tentative="0">
      <w:start w:val="1"/>
      <w:numFmt w:val="decimal"/>
      <w:lvlText w:val="9.20.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0">
    <w:nsid w:val="1DBF583A"/>
    <w:multiLevelType w:val="multilevel"/>
    <w:tmpl w:val="1DBF583A"/>
    <w:lvl w:ilvl="0" w:tentative="0">
      <w:start w:val="1"/>
      <w:numFmt w:val="decimal"/>
      <w:pStyle w:val="93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41">
    <w:nsid w:val="1E862185"/>
    <w:multiLevelType w:val="multilevel"/>
    <w:tmpl w:val="1E862185"/>
    <w:lvl w:ilvl="0" w:tentative="0">
      <w:start w:val="1"/>
      <w:numFmt w:val="decimal"/>
      <w:lvlText w:val="10.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2">
    <w:nsid w:val="1EDF0EA7"/>
    <w:multiLevelType w:val="multilevel"/>
    <w:tmpl w:val="1EDF0EA7"/>
    <w:lvl w:ilvl="0" w:tentative="0">
      <w:start w:val="1"/>
      <w:numFmt w:val="decimal"/>
      <w:lvlText w:val="10.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3">
    <w:nsid w:val="1F08E12D"/>
    <w:multiLevelType w:val="singleLevel"/>
    <w:tmpl w:val="1F08E12D"/>
    <w:lvl w:ilvl="0" w:tentative="0">
      <w:start w:val="1"/>
      <w:numFmt w:val="decimal"/>
      <w:suff w:val="nothing"/>
      <w:lvlText w:val="%1．"/>
      <w:lvlJc w:val="left"/>
      <w:pPr>
        <w:ind w:left="0" w:firstLine="400"/>
      </w:pPr>
      <w:rPr>
        <w:rFonts w:hint="default"/>
      </w:rPr>
    </w:lvl>
  </w:abstractNum>
  <w:abstractNum w:abstractNumId="244">
    <w:nsid w:val="1F2C0243"/>
    <w:multiLevelType w:val="multilevel"/>
    <w:tmpl w:val="1F2C0243"/>
    <w:lvl w:ilvl="0" w:tentative="0">
      <w:start w:val="1"/>
      <w:numFmt w:val="decimal"/>
      <w:lvlText w:val="9.2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5">
    <w:nsid w:val="1F7C90B0"/>
    <w:multiLevelType w:val="singleLevel"/>
    <w:tmpl w:val="1F7C90B0"/>
    <w:lvl w:ilvl="0" w:tentative="0">
      <w:start w:val="1"/>
      <w:numFmt w:val="decimal"/>
      <w:suff w:val="nothing"/>
      <w:lvlText w:val="%1．"/>
      <w:lvlJc w:val="left"/>
      <w:pPr>
        <w:ind w:left="0" w:firstLine="400"/>
      </w:pPr>
      <w:rPr>
        <w:rFonts w:hint="default"/>
      </w:rPr>
    </w:lvl>
  </w:abstractNum>
  <w:abstractNum w:abstractNumId="246">
    <w:nsid w:val="1FC91163"/>
    <w:multiLevelType w:val="multilevel"/>
    <w:tmpl w:val="1FC91163"/>
    <w:lvl w:ilvl="0" w:tentative="0">
      <w:start w:val="1"/>
      <w:numFmt w:val="decimal"/>
      <w:pStyle w:val="883"/>
      <w:suff w:val="nothing"/>
      <w:lvlText w:val="%1　"/>
      <w:lvlJc w:val="left"/>
      <w:pPr>
        <w:ind w:left="3687" w:firstLine="0"/>
      </w:pPr>
      <w:rPr>
        <w:rFonts w:hint="eastAsia" w:ascii="黑体" w:hAnsi="Times New Roman" w:eastAsia="黑体"/>
        <w:b w:val="0"/>
        <w:i w:val="0"/>
        <w:sz w:val="21"/>
        <w:szCs w:val="21"/>
      </w:rPr>
    </w:lvl>
    <w:lvl w:ilvl="1" w:tentative="0">
      <w:start w:val="1"/>
      <w:numFmt w:val="decimal"/>
      <w:pStyle w:val="85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1844" w:firstLine="0"/>
      </w:pPr>
      <w:rPr>
        <w:rFonts w:hint="eastAsia" w:ascii="黑体" w:hAnsi="Times New Roman" w:eastAsia="黑体"/>
        <w:b w:val="0"/>
        <w:i w:val="0"/>
        <w:color w:val="000000"/>
        <w:sz w:val="21"/>
      </w:rPr>
    </w:lvl>
    <w:lvl w:ilvl="3" w:tentative="0">
      <w:start w:val="1"/>
      <w:numFmt w:val="decimal"/>
      <w:suff w:val="nothing"/>
      <w:lvlText w:val="%1.%2.%3.%4　"/>
      <w:lvlJc w:val="left"/>
      <w:pPr>
        <w:ind w:left="142" w:firstLine="0"/>
      </w:pPr>
      <w:rPr>
        <w:rFonts w:hint="eastAsia" w:ascii="黑体" w:hAnsi="Times New Roman" w:eastAsia="黑体"/>
        <w:b w:val="0"/>
        <w:i w:val="0"/>
        <w:sz w:val="21"/>
      </w:rPr>
    </w:lvl>
    <w:lvl w:ilvl="4" w:tentative="0">
      <w:start w:val="1"/>
      <w:numFmt w:val="decimal"/>
      <w:suff w:val="nothing"/>
      <w:lvlText w:val="%1.%2.%3.%4.%5　"/>
      <w:lvlJc w:val="left"/>
      <w:pPr>
        <w:ind w:left="993" w:firstLine="0"/>
      </w:pPr>
      <w:rPr>
        <w:rFonts w:hint="eastAsia" w:ascii="黑体" w:hAnsi="Times New Roman" w:eastAsia="黑体"/>
        <w:b w:val="0"/>
        <w:i w:val="0"/>
        <w:color w:val="000000"/>
        <w:sz w:val="21"/>
      </w:rPr>
    </w:lvl>
    <w:lvl w:ilvl="5" w:tentative="0">
      <w:start w:val="1"/>
      <w:numFmt w:val="decimal"/>
      <w:suff w:val="nothing"/>
      <w:lvlText w:val="%1.%2.%3.%4.%5.%6　"/>
      <w:lvlJc w:val="left"/>
      <w:pPr>
        <w:ind w:left="1986"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7">
    <w:nsid w:val="200392FC"/>
    <w:multiLevelType w:val="singleLevel"/>
    <w:tmpl w:val="200392FC"/>
    <w:lvl w:ilvl="0" w:tentative="0">
      <w:start w:val="1"/>
      <w:numFmt w:val="decimal"/>
      <w:suff w:val="nothing"/>
      <w:lvlText w:val="%1．"/>
      <w:lvlJc w:val="left"/>
      <w:pPr>
        <w:ind w:left="0" w:firstLine="400"/>
      </w:pPr>
      <w:rPr>
        <w:rFonts w:hint="default"/>
        <w:b w:val="0"/>
        <w:bCs w:val="0"/>
      </w:rPr>
    </w:lvl>
  </w:abstractNum>
  <w:abstractNum w:abstractNumId="248">
    <w:nsid w:val="20360233"/>
    <w:multiLevelType w:val="multilevel"/>
    <w:tmpl w:val="20360233"/>
    <w:lvl w:ilvl="0" w:tentative="0">
      <w:start w:val="1"/>
      <w:numFmt w:val="decimal"/>
      <w:lvlText w:val="10.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9">
    <w:nsid w:val="20422E91"/>
    <w:multiLevelType w:val="multilevel"/>
    <w:tmpl w:val="20422E91"/>
    <w:lvl w:ilvl="0" w:tentative="0">
      <w:start w:val="1"/>
      <w:numFmt w:val="decimal"/>
      <w:lvlText w:val="9.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0">
    <w:nsid w:val="20B8BF07"/>
    <w:multiLevelType w:val="singleLevel"/>
    <w:tmpl w:val="20B8BF07"/>
    <w:lvl w:ilvl="0" w:tentative="0">
      <w:start w:val="1"/>
      <w:numFmt w:val="decimal"/>
      <w:suff w:val="nothing"/>
      <w:lvlText w:val="%1．"/>
      <w:lvlJc w:val="left"/>
      <w:pPr>
        <w:ind w:left="0" w:firstLine="400"/>
      </w:pPr>
      <w:rPr>
        <w:rFonts w:hint="default"/>
      </w:rPr>
    </w:lvl>
  </w:abstractNum>
  <w:abstractNum w:abstractNumId="251">
    <w:nsid w:val="20C168A6"/>
    <w:multiLevelType w:val="singleLevel"/>
    <w:tmpl w:val="20C168A6"/>
    <w:lvl w:ilvl="0" w:tentative="0">
      <w:start w:val="1"/>
      <w:numFmt w:val="decimal"/>
      <w:suff w:val="nothing"/>
      <w:lvlText w:val="%1．"/>
      <w:lvlJc w:val="left"/>
      <w:pPr>
        <w:ind w:left="0" w:firstLine="400"/>
      </w:pPr>
      <w:rPr>
        <w:rFonts w:hint="default"/>
      </w:rPr>
    </w:lvl>
  </w:abstractNum>
  <w:abstractNum w:abstractNumId="252">
    <w:nsid w:val="20FDEFFD"/>
    <w:multiLevelType w:val="singleLevel"/>
    <w:tmpl w:val="20FDEFFD"/>
    <w:lvl w:ilvl="0" w:tentative="0">
      <w:start w:val="1"/>
      <w:numFmt w:val="decimal"/>
      <w:suff w:val="nothing"/>
      <w:lvlText w:val="%1．"/>
      <w:lvlJc w:val="left"/>
      <w:pPr>
        <w:ind w:left="0" w:firstLine="400"/>
      </w:pPr>
      <w:rPr>
        <w:rFonts w:hint="default"/>
      </w:rPr>
    </w:lvl>
  </w:abstractNum>
  <w:abstractNum w:abstractNumId="253">
    <w:nsid w:val="21A643C0"/>
    <w:multiLevelType w:val="singleLevel"/>
    <w:tmpl w:val="21A643C0"/>
    <w:lvl w:ilvl="0" w:tentative="0">
      <w:start w:val="1"/>
      <w:numFmt w:val="decimal"/>
      <w:suff w:val="nothing"/>
      <w:lvlText w:val="%1．"/>
      <w:lvlJc w:val="left"/>
      <w:pPr>
        <w:ind w:left="0" w:firstLine="400"/>
      </w:pPr>
      <w:rPr>
        <w:rFonts w:hint="default"/>
        <w:b w:val="0"/>
        <w:bCs w:val="0"/>
      </w:rPr>
    </w:lvl>
  </w:abstractNum>
  <w:abstractNum w:abstractNumId="254">
    <w:nsid w:val="21D8CB13"/>
    <w:multiLevelType w:val="singleLevel"/>
    <w:tmpl w:val="21D8CB13"/>
    <w:lvl w:ilvl="0" w:tentative="0">
      <w:start w:val="1"/>
      <w:numFmt w:val="decimal"/>
      <w:suff w:val="nothing"/>
      <w:lvlText w:val="%1．"/>
      <w:lvlJc w:val="left"/>
      <w:pPr>
        <w:ind w:left="0" w:firstLine="400"/>
      </w:pPr>
      <w:rPr>
        <w:rFonts w:hint="default"/>
      </w:rPr>
    </w:lvl>
  </w:abstractNum>
  <w:abstractNum w:abstractNumId="255">
    <w:nsid w:val="22566BEE"/>
    <w:multiLevelType w:val="multilevel"/>
    <w:tmpl w:val="22566BEE"/>
    <w:lvl w:ilvl="0" w:tentative="0">
      <w:start w:val="1"/>
      <w:numFmt w:val="decimal"/>
      <w:lvlText w:val="14.1.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6">
    <w:nsid w:val="22A24F35"/>
    <w:multiLevelType w:val="multilevel"/>
    <w:tmpl w:val="22A24F35"/>
    <w:lvl w:ilvl="0" w:tentative="0">
      <w:start w:val="1"/>
      <w:numFmt w:val="decimal"/>
      <w:lvlText w:val="13.1.1.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7">
    <w:nsid w:val="22ABFC18"/>
    <w:multiLevelType w:val="singleLevel"/>
    <w:tmpl w:val="22ABFC18"/>
    <w:lvl w:ilvl="0" w:tentative="0">
      <w:start w:val="1"/>
      <w:numFmt w:val="decimal"/>
      <w:suff w:val="nothing"/>
      <w:lvlText w:val="%1．"/>
      <w:lvlJc w:val="left"/>
      <w:pPr>
        <w:ind w:left="0" w:firstLine="400"/>
      </w:pPr>
      <w:rPr>
        <w:rFonts w:hint="default"/>
      </w:rPr>
    </w:lvl>
  </w:abstractNum>
  <w:abstractNum w:abstractNumId="258">
    <w:nsid w:val="23A7A275"/>
    <w:multiLevelType w:val="singleLevel"/>
    <w:tmpl w:val="23A7A275"/>
    <w:lvl w:ilvl="0" w:tentative="0">
      <w:start w:val="1"/>
      <w:numFmt w:val="decimal"/>
      <w:suff w:val="nothing"/>
      <w:lvlText w:val="%1．"/>
      <w:lvlJc w:val="left"/>
      <w:pPr>
        <w:ind w:left="0" w:firstLine="400"/>
      </w:pPr>
      <w:rPr>
        <w:rFonts w:hint="default"/>
      </w:rPr>
    </w:lvl>
  </w:abstractNum>
  <w:abstractNum w:abstractNumId="259">
    <w:nsid w:val="24A929BA"/>
    <w:multiLevelType w:val="singleLevel"/>
    <w:tmpl w:val="24A929BA"/>
    <w:lvl w:ilvl="0" w:tentative="0">
      <w:start w:val="1"/>
      <w:numFmt w:val="decimal"/>
      <w:suff w:val="nothing"/>
      <w:lvlText w:val="%1．"/>
      <w:lvlJc w:val="left"/>
      <w:pPr>
        <w:ind w:left="0" w:firstLine="400"/>
      </w:pPr>
      <w:rPr>
        <w:rFonts w:hint="default"/>
      </w:rPr>
    </w:lvl>
  </w:abstractNum>
  <w:abstractNum w:abstractNumId="260">
    <w:nsid w:val="252B00C5"/>
    <w:multiLevelType w:val="singleLevel"/>
    <w:tmpl w:val="252B00C5"/>
    <w:lvl w:ilvl="0" w:tentative="0">
      <w:start w:val="1"/>
      <w:numFmt w:val="decimal"/>
      <w:suff w:val="nothing"/>
      <w:lvlText w:val="%1．"/>
      <w:lvlJc w:val="left"/>
      <w:pPr>
        <w:ind w:left="0" w:firstLine="400"/>
      </w:pPr>
      <w:rPr>
        <w:rFonts w:hint="default"/>
      </w:rPr>
    </w:lvl>
  </w:abstractNum>
  <w:abstractNum w:abstractNumId="261">
    <w:nsid w:val="25764C87"/>
    <w:multiLevelType w:val="multilevel"/>
    <w:tmpl w:val="25764C87"/>
    <w:lvl w:ilvl="0" w:tentative="0">
      <w:start w:val="1"/>
      <w:numFmt w:val="decimal"/>
      <w:lvlText w:val="9.2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2">
    <w:nsid w:val="257C62B9"/>
    <w:multiLevelType w:val="singleLevel"/>
    <w:tmpl w:val="257C62B9"/>
    <w:lvl w:ilvl="0" w:tentative="0">
      <w:start w:val="1"/>
      <w:numFmt w:val="decimal"/>
      <w:suff w:val="nothing"/>
      <w:lvlText w:val="%1．"/>
      <w:lvlJc w:val="left"/>
      <w:pPr>
        <w:ind w:left="0" w:firstLine="400"/>
      </w:pPr>
      <w:rPr>
        <w:rFonts w:hint="default"/>
      </w:rPr>
    </w:lvl>
  </w:abstractNum>
  <w:abstractNum w:abstractNumId="263">
    <w:nsid w:val="25C8D8EF"/>
    <w:multiLevelType w:val="singleLevel"/>
    <w:tmpl w:val="25C8D8EF"/>
    <w:lvl w:ilvl="0" w:tentative="0">
      <w:start w:val="1"/>
      <w:numFmt w:val="decimal"/>
      <w:suff w:val="nothing"/>
      <w:lvlText w:val="%1．"/>
      <w:lvlJc w:val="left"/>
      <w:pPr>
        <w:ind w:left="0" w:firstLine="397"/>
      </w:pPr>
      <w:rPr>
        <w:rFonts w:hint="default"/>
      </w:rPr>
    </w:lvl>
  </w:abstractNum>
  <w:abstractNum w:abstractNumId="264">
    <w:nsid w:val="25E4A0BC"/>
    <w:multiLevelType w:val="singleLevel"/>
    <w:tmpl w:val="25E4A0BC"/>
    <w:lvl w:ilvl="0" w:tentative="0">
      <w:start w:val="1"/>
      <w:numFmt w:val="decimal"/>
      <w:suff w:val="nothing"/>
      <w:lvlText w:val="%1．"/>
      <w:lvlJc w:val="left"/>
      <w:pPr>
        <w:ind w:left="0" w:firstLine="400"/>
      </w:pPr>
      <w:rPr>
        <w:rFonts w:hint="default"/>
      </w:rPr>
    </w:lvl>
  </w:abstractNum>
  <w:abstractNum w:abstractNumId="265">
    <w:nsid w:val="260F0B0F"/>
    <w:multiLevelType w:val="singleLevel"/>
    <w:tmpl w:val="260F0B0F"/>
    <w:lvl w:ilvl="0" w:tentative="0">
      <w:start w:val="1"/>
      <w:numFmt w:val="decimal"/>
      <w:suff w:val="nothing"/>
      <w:lvlText w:val="%1．"/>
      <w:lvlJc w:val="left"/>
      <w:pPr>
        <w:ind w:left="0" w:firstLine="400"/>
      </w:pPr>
      <w:rPr>
        <w:rFonts w:hint="default"/>
      </w:rPr>
    </w:lvl>
  </w:abstractNum>
  <w:abstractNum w:abstractNumId="266">
    <w:nsid w:val="266B008F"/>
    <w:multiLevelType w:val="multilevel"/>
    <w:tmpl w:val="266B008F"/>
    <w:lvl w:ilvl="0" w:tentative="0">
      <w:start w:val="1"/>
      <w:numFmt w:val="decimal"/>
      <w:lvlText w:val="10.13.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7">
    <w:nsid w:val="26AD78E2"/>
    <w:multiLevelType w:val="singleLevel"/>
    <w:tmpl w:val="26AD78E2"/>
    <w:lvl w:ilvl="0" w:tentative="0">
      <w:start w:val="1"/>
      <w:numFmt w:val="decimal"/>
      <w:suff w:val="nothing"/>
      <w:lvlText w:val="%1．"/>
      <w:lvlJc w:val="left"/>
      <w:pPr>
        <w:ind w:left="0" w:firstLine="400"/>
      </w:pPr>
      <w:rPr>
        <w:rFonts w:hint="default"/>
      </w:rPr>
    </w:lvl>
  </w:abstractNum>
  <w:abstractNum w:abstractNumId="268">
    <w:nsid w:val="26C75F8D"/>
    <w:multiLevelType w:val="multilevel"/>
    <w:tmpl w:val="26C75F8D"/>
    <w:lvl w:ilvl="0" w:tentative="0">
      <w:start w:val="1"/>
      <w:numFmt w:val="decimal"/>
      <w:lvlText w:val="10.38.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9">
    <w:nsid w:val="27DD14F2"/>
    <w:multiLevelType w:val="multilevel"/>
    <w:tmpl w:val="27DD14F2"/>
    <w:lvl w:ilvl="0" w:tentative="0">
      <w:start w:val="1"/>
      <w:numFmt w:val="decimal"/>
      <w:lvlText w:val="8.3.2.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0">
    <w:nsid w:val="28335546"/>
    <w:multiLevelType w:val="multilevel"/>
    <w:tmpl w:val="28335546"/>
    <w:lvl w:ilvl="0" w:tentative="0">
      <w:start w:val="1"/>
      <w:numFmt w:val="decimal"/>
      <w:lvlText w:val="11.2.3.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1">
    <w:nsid w:val="283A7EEA"/>
    <w:multiLevelType w:val="multilevel"/>
    <w:tmpl w:val="283A7EEA"/>
    <w:lvl w:ilvl="0" w:tentative="0">
      <w:start w:val="1"/>
      <w:numFmt w:val="decimal"/>
      <w:lvlText w:val="9.5.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2">
    <w:nsid w:val="283C2D53"/>
    <w:multiLevelType w:val="multilevel"/>
    <w:tmpl w:val="283C2D53"/>
    <w:lvl w:ilvl="0" w:tentative="0">
      <w:start w:val="1"/>
      <w:numFmt w:val="decimal"/>
      <w:lvlText w:val="10.18.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3">
    <w:nsid w:val="28879208"/>
    <w:multiLevelType w:val="singleLevel"/>
    <w:tmpl w:val="28879208"/>
    <w:lvl w:ilvl="0" w:tentative="0">
      <w:start w:val="1"/>
      <w:numFmt w:val="decimal"/>
      <w:suff w:val="nothing"/>
      <w:lvlText w:val="%1．"/>
      <w:lvlJc w:val="left"/>
      <w:pPr>
        <w:ind w:left="0" w:firstLine="400"/>
      </w:pPr>
      <w:rPr>
        <w:rFonts w:hint="default"/>
      </w:rPr>
    </w:lvl>
  </w:abstractNum>
  <w:abstractNum w:abstractNumId="274">
    <w:nsid w:val="28B2690C"/>
    <w:multiLevelType w:val="multilevel"/>
    <w:tmpl w:val="28B2690C"/>
    <w:lvl w:ilvl="0" w:tentative="0">
      <w:start w:val="1"/>
      <w:numFmt w:val="decimal"/>
      <w:lvlText w:val="10.38.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5">
    <w:nsid w:val="29543A08"/>
    <w:multiLevelType w:val="multilevel"/>
    <w:tmpl w:val="29543A08"/>
    <w:lvl w:ilvl="0" w:tentative="0">
      <w:start w:val="1"/>
      <w:numFmt w:val="decimal"/>
      <w:lvlText w:val="10.12.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6">
    <w:nsid w:val="29B8A11E"/>
    <w:multiLevelType w:val="singleLevel"/>
    <w:tmpl w:val="29B8A11E"/>
    <w:lvl w:ilvl="0" w:tentative="0">
      <w:start w:val="1"/>
      <w:numFmt w:val="decimal"/>
      <w:suff w:val="nothing"/>
      <w:lvlText w:val="%1．"/>
      <w:lvlJc w:val="left"/>
      <w:pPr>
        <w:ind w:left="0" w:firstLine="400"/>
      </w:pPr>
      <w:rPr>
        <w:rFonts w:hint="default"/>
      </w:rPr>
    </w:lvl>
  </w:abstractNum>
  <w:abstractNum w:abstractNumId="277">
    <w:nsid w:val="29CCB097"/>
    <w:multiLevelType w:val="singleLevel"/>
    <w:tmpl w:val="29CCB097"/>
    <w:lvl w:ilvl="0" w:tentative="0">
      <w:start w:val="1"/>
      <w:numFmt w:val="decimal"/>
      <w:suff w:val="nothing"/>
      <w:lvlText w:val="%1．"/>
      <w:lvlJc w:val="left"/>
      <w:pPr>
        <w:ind w:left="0" w:firstLine="397"/>
      </w:pPr>
      <w:rPr>
        <w:rFonts w:hint="default"/>
      </w:rPr>
    </w:lvl>
  </w:abstractNum>
  <w:abstractNum w:abstractNumId="278">
    <w:nsid w:val="29DF7F6B"/>
    <w:multiLevelType w:val="multilevel"/>
    <w:tmpl w:val="29DF7F6B"/>
    <w:lvl w:ilvl="0" w:tentative="0">
      <w:start w:val="1"/>
      <w:numFmt w:val="decimal"/>
      <w:lvlText w:val="10.16.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9">
    <w:nsid w:val="2A8F7113"/>
    <w:multiLevelType w:val="multilevel"/>
    <w:tmpl w:val="2A8F7113"/>
    <w:lvl w:ilvl="0" w:tentative="0">
      <w:start w:val="1"/>
      <w:numFmt w:val="upperLetter"/>
      <w:pStyle w:val="898"/>
      <w:suff w:val="space"/>
      <w:lvlText w:val="%1"/>
      <w:lvlJc w:val="left"/>
      <w:pPr>
        <w:ind w:left="623" w:hanging="425"/>
      </w:pPr>
      <w:rPr>
        <w:rFonts w:hint="eastAsia"/>
      </w:rPr>
    </w:lvl>
    <w:lvl w:ilvl="1" w:tentative="0">
      <w:start w:val="1"/>
      <w:numFmt w:val="decimal"/>
      <w:pStyle w:val="894"/>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80">
    <w:nsid w:val="2AD77C57"/>
    <w:multiLevelType w:val="singleLevel"/>
    <w:tmpl w:val="2AD77C57"/>
    <w:lvl w:ilvl="0" w:tentative="0">
      <w:start w:val="1"/>
      <w:numFmt w:val="decimal"/>
      <w:suff w:val="nothing"/>
      <w:lvlText w:val="%1．"/>
      <w:lvlJc w:val="left"/>
      <w:pPr>
        <w:ind w:left="0" w:firstLine="400"/>
      </w:pPr>
      <w:rPr>
        <w:rFonts w:hint="default"/>
      </w:rPr>
    </w:lvl>
  </w:abstractNum>
  <w:abstractNum w:abstractNumId="281">
    <w:nsid w:val="2B75B0A7"/>
    <w:multiLevelType w:val="singleLevel"/>
    <w:tmpl w:val="2B75B0A7"/>
    <w:lvl w:ilvl="0" w:tentative="0">
      <w:start w:val="1"/>
      <w:numFmt w:val="decimal"/>
      <w:suff w:val="nothing"/>
      <w:lvlText w:val="%1．"/>
      <w:lvlJc w:val="left"/>
      <w:pPr>
        <w:ind w:left="0" w:firstLine="400"/>
      </w:pPr>
      <w:rPr>
        <w:rFonts w:hint="default"/>
      </w:rPr>
    </w:lvl>
  </w:abstractNum>
  <w:abstractNum w:abstractNumId="282">
    <w:nsid w:val="2BD43035"/>
    <w:multiLevelType w:val="multilevel"/>
    <w:tmpl w:val="2BD43035"/>
    <w:lvl w:ilvl="0" w:tentative="0">
      <w:start w:val="1"/>
      <w:numFmt w:val="decimal"/>
      <w:lvlText w:val="8.3.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3">
    <w:nsid w:val="2C01162C"/>
    <w:multiLevelType w:val="singleLevel"/>
    <w:tmpl w:val="2C01162C"/>
    <w:lvl w:ilvl="0" w:tentative="0">
      <w:start w:val="10"/>
      <w:numFmt w:val="decimal"/>
      <w:suff w:val="nothing"/>
      <w:lvlText w:val="%1．"/>
      <w:lvlJc w:val="left"/>
      <w:pPr>
        <w:ind w:left="397" w:firstLine="0"/>
      </w:pPr>
      <w:rPr>
        <w:rFonts w:hint="default"/>
      </w:rPr>
    </w:lvl>
  </w:abstractNum>
  <w:abstractNum w:abstractNumId="284">
    <w:nsid w:val="2C5917C3"/>
    <w:multiLevelType w:val="multilevel"/>
    <w:tmpl w:val="2C5917C3"/>
    <w:lvl w:ilvl="0" w:tentative="0">
      <w:start w:val="1"/>
      <w:numFmt w:val="none"/>
      <w:pStyle w:val="929"/>
      <w:suff w:val="nothing"/>
      <w:lvlText w:val="%1——"/>
      <w:lvlJc w:val="left"/>
      <w:pPr>
        <w:ind w:left="833" w:hanging="408"/>
      </w:pPr>
      <w:rPr>
        <w:rFonts w:hint="eastAsia"/>
      </w:rPr>
    </w:lvl>
    <w:lvl w:ilvl="1" w:tentative="0">
      <w:start w:val="1"/>
      <w:numFmt w:val="bullet"/>
      <w:pStyle w:val="887"/>
      <w:lvlText w:val=""/>
      <w:lvlJc w:val="left"/>
      <w:pPr>
        <w:tabs>
          <w:tab w:val="left" w:pos="760"/>
        </w:tabs>
        <w:ind w:left="1264" w:hanging="413"/>
      </w:pPr>
      <w:rPr>
        <w:rFonts w:hint="default" w:ascii="Symbol" w:hAnsi="Symbol"/>
        <w:color w:val="auto"/>
      </w:rPr>
    </w:lvl>
    <w:lvl w:ilvl="2" w:tentative="0">
      <w:start w:val="1"/>
      <w:numFmt w:val="bullet"/>
      <w:pStyle w:val="909"/>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85">
    <w:nsid w:val="2CAB4D1E"/>
    <w:multiLevelType w:val="multilevel"/>
    <w:tmpl w:val="2CAB4D1E"/>
    <w:lvl w:ilvl="0" w:tentative="0">
      <w:start w:val="1"/>
      <w:numFmt w:val="decimal"/>
      <w:lvlText w:val="11.5.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6">
    <w:nsid w:val="2CED6876"/>
    <w:multiLevelType w:val="singleLevel"/>
    <w:tmpl w:val="2CED6876"/>
    <w:lvl w:ilvl="0" w:tentative="0">
      <w:start w:val="1"/>
      <w:numFmt w:val="decimal"/>
      <w:suff w:val="nothing"/>
      <w:lvlText w:val="%1．"/>
      <w:lvlJc w:val="left"/>
      <w:pPr>
        <w:ind w:left="0" w:firstLine="400"/>
      </w:pPr>
      <w:rPr>
        <w:rFonts w:hint="default"/>
      </w:rPr>
    </w:lvl>
  </w:abstractNum>
  <w:abstractNum w:abstractNumId="287">
    <w:nsid w:val="2CFA2437"/>
    <w:multiLevelType w:val="multilevel"/>
    <w:tmpl w:val="2CFA2437"/>
    <w:lvl w:ilvl="0" w:tentative="0">
      <w:start w:val="1"/>
      <w:numFmt w:val="decimal"/>
      <w:lvlText w:val="5.5.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8">
    <w:nsid w:val="2DEC01E7"/>
    <w:multiLevelType w:val="multilevel"/>
    <w:tmpl w:val="2DEC01E7"/>
    <w:lvl w:ilvl="0" w:tentative="0">
      <w:start w:val="1"/>
      <w:numFmt w:val="decimal"/>
      <w:lvlText w:val="15.7.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9">
    <w:nsid w:val="2E8A27B4"/>
    <w:multiLevelType w:val="multilevel"/>
    <w:tmpl w:val="2E8A27B4"/>
    <w:lvl w:ilvl="0" w:tentative="0">
      <w:start w:val="1"/>
      <w:numFmt w:val="decimal"/>
      <w:lvlText w:val="14.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0">
    <w:nsid w:val="2E9A05A3"/>
    <w:multiLevelType w:val="multilevel"/>
    <w:tmpl w:val="2E9A05A3"/>
    <w:lvl w:ilvl="0" w:tentative="0">
      <w:start w:val="1"/>
      <w:numFmt w:val="decimal"/>
      <w:lvlText w:val="15.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1">
    <w:nsid w:val="2F0A56BD"/>
    <w:multiLevelType w:val="multilevel"/>
    <w:tmpl w:val="2F0A56BD"/>
    <w:lvl w:ilvl="0" w:tentative="0">
      <w:start w:val="1"/>
      <w:numFmt w:val="decimal"/>
      <w:lvlText w:val="10.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2">
    <w:nsid w:val="2F131606"/>
    <w:multiLevelType w:val="multilevel"/>
    <w:tmpl w:val="2F131606"/>
    <w:lvl w:ilvl="0" w:tentative="0">
      <w:start w:val="1"/>
      <w:numFmt w:val="decimal"/>
      <w:lvlText w:val="9.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3">
    <w:nsid w:val="2F1D3A08"/>
    <w:multiLevelType w:val="multilevel"/>
    <w:tmpl w:val="2F1D3A08"/>
    <w:lvl w:ilvl="0" w:tentative="0">
      <w:start w:val="1"/>
      <w:numFmt w:val="decimal"/>
      <w:lvlText w:val="10.1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4">
    <w:nsid w:val="2FB094FB"/>
    <w:multiLevelType w:val="singleLevel"/>
    <w:tmpl w:val="2FB094FB"/>
    <w:lvl w:ilvl="0" w:tentative="0">
      <w:start w:val="1"/>
      <w:numFmt w:val="decimal"/>
      <w:suff w:val="nothing"/>
      <w:lvlText w:val="%1．"/>
      <w:lvlJc w:val="left"/>
      <w:pPr>
        <w:ind w:left="0" w:firstLine="400"/>
      </w:pPr>
      <w:rPr>
        <w:rFonts w:hint="default"/>
      </w:rPr>
    </w:lvl>
  </w:abstractNum>
  <w:abstractNum w:abstractNumId="295">
    <w:nsid w:val="2FB73E18"/>
    <w:multiLevelType w:val="multilevel"/>
    <w:tmpl w:val="2FB73E18"/>
    <w:lvl w:ilvl="0" w:tentative="0">
      <w:start w:val="1"/>
      <w:numFmt w:val="decimal"/>
      <w:lvlText w:val="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6">
    <w:nsid w:val="3032C9EA"/>
    <w:multiLevelType w:val="singleLevel"/>
    <w:tmpl w:val="3032C9EA"/>
    <w:lvl w:ilvl="0" w:tentative="0">
      <w:start w:val="1"/>
      <w:numFmt w:val="decimal"/>
      <w:suff w:val="nothing"/>
      <w:lvlText w:val="%1．"/>
      <w:lvlJc w:val="left"/>
      <w:pPr>
        <w:ind w:left="0" w:firstLine="400"/>
      </w:pPr>
      <w:rPr>
        <w:rFonts w:hint="default"/>
      </w:rPr>
    </w:lvl>
  </w:abstractNum>
  <w:abstractNum w:abstractNumId="297">
    <w:nsid w:val="30A3249F"/>
    <w:multiLevelType w:val="multilevel"/>
    <w:tmpl w:val="30A3249F"/>
    <w:lvl w:ilvl="0" w:tentative="0">
      <w:start w:val="1"/>
      <w:numFmt w:val="decimal"/>
      <w:lvlText w:val="15.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8">
    <w:nsid w:val="30EA2F46"/>
    <w:multiLevelType w:val="multilevel"/>
    <w:tmpl w:val="30EA2F46"/>
    <w:lvl w:ilvl="0" w:tentative="0">
      <w:start w:val="1"/>
      <w:numFmt w:val="decimal"/>
      <w:lvlText w:val="9.1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9">
    <w:nsid w:val="31083FD5"/>
    <w:multiLevelType w:val="multilevel"/>
    <w:tmpl w:val="31083FD5"/>
    <w:lvl w:ilvl="0" w:tentative="0">
      <w:start w:val="1"/>
      <w:numFmt w:val="decimal"/>
      <w:lvlText w:val="11.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0">
    <w:nsid w:val="319278B2"/>
    <w:multiLevelType w:val="multilevel"/>
    <w:tmpl w:val="319278B2"/>
    <w:lvl w:ilvl="0" w:tentative="0">
      <w:start w:val="1"/>
      <w:numFmt w:val="decimal"/>
      <w:lvlText w:val="10.2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1">
    <w:nsid w:val="32E47FD9"/>
    <w:multiLevelType w:val="multilevel"/>
    <w:tmpl w:val="32E47FD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02">
    <w:nsid w:val="334C1FDC"/>
    <w:multiLevelType w:val="multilevel"/>
    <w:tmpl w:val="334C1FDC"/>
    <w:lvl w:ilvl="0" w:tentative="0">
      <w:start w:val="1"/>
      <w:numFmt w:val="decimal"/>
      <w:lvlText w:val="8.3.2.23.10.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3">
    <w:nsid w:val="3388BD12"/>
    <w:multiLevelType w:val="singleLevel"/>
    <w:tmpl w:val="3388BD12"/>
    <w:lvl w:ilvl="0" w:tentative="0">
      <w:start w:val="1"/>
      <w:numFmt w:val="decimal"/>
      <w:suff w:val="nothing"/>
      <w:lvlText w:val="%1．"/>
      <w:lvlJc w:val="left"/>
      <w:pPr>
        <w:ind w:left="0" w:firstLine="400"/>
      </w:pPr>
      <w:rPr>
        <w:rFonts w:hint="default"/>
      </w:rPr>
    </w:lvl>
  </w:abstractNum>
  <w:abstractNum w:abstractNumId="304">
    <w:nsid w:val="33F380BB"/>
    <w:multiLevelType w:val="singleLevel"/>
    <w:tmpl w:val="33F380BB"/>
    <w:lvl w:ilvl="0" w:tentative="0">
      <w:start w:val="1"/>
      <w:numFmt w:val="decimal"/>
      <w:suff w:val="nothing"/>
      <w:lvlText w:val="%1．"/>
      <w:lvlJc w:val="left"/>
      <w:pPr>
        <w:ind w:left="0" w:firstLine="400"/>
      </w:pPr>
      <w:rPr>
        <w:rFonts w:hint="default"/>
      </w:rPr>
    </w:lvl>
  </w:abstractNum>
  <w:abstractNum w:abstractNumId="305">
    <w:nsid w:val="3417B955"/>
    <w:multiLevelType w:val="singleLevel"/>
    <w:tmpl w:val="3417B955"/>
    <w:lvl w:ilvl="0" w:tentative="0">
      <w:start w:val="1"/>
      <w:numFmt w:val="decimal"/>
      <w:suff w:val="nothing"/>
      <w:lvlText w:val="%1．"/>
      <w:lvlJc w:val="left"/>
      <w:pPr>
        <w:ind w:left="0" w:firstLine="400"/>
      </w:pPr>
      <w:rPr>
        <w:rFonts w:hint="default"/>
      </w:rPr>
    </w:lvl>
  </w:abstractNum>
  <w:abstractNum w:abstractNumId="306">
    <w:nsid w:val="34282E13"/>
    <w:multiLevelType w:val="multilevel"/>
    <w:tmpl w:val="34282E13"/>
    <w:lvl w:ilvl="0" w:tentative="0">
      <w:start w:val="1"/>
      <w:numFmt w:val="decimal"/>
      <w:lvlText w:val="10.1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7">
    <w:nsid w:val="342837D4"/>
    <w:multiLevelType w:val="singleLevel"/>
    <w:tmpl w:val="342837D4"/>
    <w:lvl w:ilvl="0" w:tentative="0">
      <w:start w:val="1"/>
      <w:numFmt w:val="decimal"/>
      <w:suff w:val="nothing"/>
      <w:lvlText w:val="%1．"/>
      <w:lvlJc w:val="left"/>
      <w:pPr>
        <w:ind w:left="0" w:firstLine="397"/>
      </w:pPr>
      <w:rPr>
        <w:rFonts w:hint="default"/>
      </w:rPr>
    </w:lvl>
  </w:abstractNum>
  <w:abstractNum w:abstractNumId="308">
    <w:nsid w:val="3477737D"/>
    <w:multiLevelType w:val="multilevel"/>
    <w:tmpl w:val="3477737D"/>
    <w:lvl w:ilvl="0" w:tentative="0">
      <w:start w:val="1"/>
      <w:numFmt w:val="decimal"/>
      <w:lvlText w:val="10.1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9">
    <w:nsid w:val="35552D70"/>
    <w:multiLevelType w:val="multilevel"/>
    <w:tmpl w:val="35552D70"/>
    <w:lvl w:ilvl="0" w:tentative="0">
      <w:start w:val="1"/>
      <w:numFmt w:val="decimal"/>
      <w:lvlText w:val="8.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0">
    <w:nsid w:val="355E0557"/>
    <w:multiLevelType w:val="singleLevel"/>
    <w:tmpl w:val="355E0557"/>
    <w:lvl w:ilvl="0" w:tentative="0">
      <w:start w:val="1"/>
      <w:numFmt w:val="decimal"/>
      <w:suff w:val="nothing"/>
      <w:lvlText w:val="%1．"/>
      <w:lvlJc w:val="left"/>
      <w:pPr>
        <w:ind w:left="0" w:firstLine="397"/>
      </w:pPr>
      <w:rPr>
        <w:rFonts w:hint="default"/>
      </w:rPr>
    </w:lvl>
  </w:abstractNum>
  <w:abstractNum w:abstractNumId="311">
    <w:nsid w:val="356B5190"/>
    <w:multiLevelType w:val="singleLevel"/>
    <w:tmpl w:val="356B5190"/>
    <w:lvl w:ilvl="0" w:tentative="0">
      <w:start w:val="1"/>
      <w:numFmt w:val="decimal"/>
      <w:suff w:val="nothing"/>
      <w:lvlText w:val="%1．"/>
      <w:lvlJc w:val="left"/>
      <w:pPr>
        <w:ind w:left="0" w:firstLine="400"/>
      </w:pPr>
      <w:rPr>
        <w:rFonts w:hint="default"/>
      </w:rPr>
    </w:lvl>
  </w:abstractNum>
  <w:abstractNum w:abstractNumId="312">
    <w:nsid w:val="358D27DD"/>
    <w:multiLevelType w:val="multilevel"/>
    <w:tmpl w:val="358D27DD"/>
    <w:lvl w:ilvl="0" w:tentative="0">
      <w:start w:val="1"/>
      <w:numFmt w:val="decimal"/>
      <w:lvlText w:val="10.17.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3">
    <w:nsid w:val="35912B8F"/>
    <w:multiLevelType w:val="multilevel"/>
    <w:tmpl w:val="35912B8F"/>
    <w:lvl w:ilvl="0" w:tentative="0">
      <w:start w:val="1"/>
      <w:numFmt w:val="decimal"/>
      <w:lvlText w:val="8.3.2.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4">
    <w:nsid w:val="359C6FFA"/>
    <w:multiLevelType w:val="multilevel"/>
    <w:tmpl w:val="359C6FFA"/>
    <w:lvl w:ilvl="0" w:tentative="0">
      <w:start w:val="1"/>
      <w:numFmt w:val="decimal"/>
      <w:lvlText w:val="9.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5">
    <w:nsid w:val="35B92D42"/>
    <w:multiLevelType w:val="multilevel"/>
    <w:tmpl w:val="35B92D42"/>
    <w:lvl w:ilvl="0" w:tentative="0">
      <w:start w:val="1"/>
      <w:numFmt w:val="decimal"/>
      <w:lvlText w:val="15.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6">
    <w:nsid w:val="3619830B"/>
    <w:multiLevelType w:val="singleLevel"/>
    <w:tmpl w:val="3619830B"/>
    <w:lvl w:ilvl="0" w:tentative="0">
      <w:start w:val="1"/>
      <w:numFmt w:val="decimal"/>
      <w:suff w:val="nothing"/>
      <w:lvlText w:val="%1．"/>
      <w:lvlJc w:val="left"/>
      <w:pPr>
        <w:ind w:left="0" w:firstLine="400"/>
      </w:pPr>
      <w:rPr>
        <w:rFonts w:hint="default"/>
      </w:rPr>
    </w:lvl>
  </w:abstractNum>
  <w:abstractNum w:abstractNumId="317">
    <w:nsid w:val="3683F8F7"/>
    <w:multiLevelType w:val="singleLevel"/>
    <w:tmpl w:val="3683F8F7"/>
    <w:lvl w:ilvl="0" w:tentative="0">
      <w:start w:val="1"/>
      <w:numFmt w:val="decimal"/>
      <w:suff w:val="nothing"/>
      <w:lvlText w:val="%1．"/>
      <w:lvlJc w:val="left"/>
      <w:pPr>
        <w:ind w:left="0" w:firstLine="400"/>
      </w:pPr>
      <w:rPr>
        <w:rFonts w:hint="default"/>
      </w:rPr>
    </w:lvl>
  </w:abstractNum>
  <w:abstractNum w:abstractNumId="318">
    <w:nsid w:val="369D5234"/>
    <w:multiLevelType w:val="multilevel"/>
    <w:tmpl w:val="369D5234"/>
    <w:lvl w:ilvl="0" w:tentative="0">
      <w:start w:val="1"/>
      <w:numFmt w:val="decimal"/>
      <w:lvlText w:val="10.10.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9">
    <w:nsid w:val="385D0A53"/>
    <w:multiLevelType w:val="multilevel"/>
    <w:tmpl w:val="385D0A53"/>
    <w:lvl w:ilvl="0" w:tentative="0">
      <w:start w:val="1"/>
      <w:numFmt w:val="decimal"/>
      <w:lvlText w:val="8.3.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0">
    <w:nsid w:val="398607DE"/>
    <w:multiLevelType w:val="multilevel"/>
    <w:tmpl w:val="398607DE"/>
    <w:lvl w:ilvl="0" w:tentative="0">
      <w:start w:val="1"/>
      <w:numFmt w:val="decimal"/>
      <w:lvlText w:val="9.1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1">
    <w:nsid w:val="39A94B9C"/>
    <w:multiLevelType w:val="multilevel"/>
    <w:tmpl w:val="39A94B9C"/>
    <w:lvl w:ilvl="0" w:tentative="0">
      <w:start w:val="1"/>
      <w:numFmt w:val="decimal"/>
      <w:lvlText w:val="10.1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2">
    <w:nsid w:val="39E4E5A6"/>
    <w:multiLevelType w:val="singleLevel"/>
    <w:tmpl w:val="39E4E5A6"/>
    <w:lvl w:ilvl="0" w:tentative="0">
      <w:start w:val="1"/>
      <w:numFmt w:val="decimal"/>
      <w:suff w:val="nothing"/>
      <w:lvlText w:val="%1．"/>
      <w:lvlJc w:val="left"/>
      <w:pPr>
        <w:ind w:left="0" w:firstLine="400"/>
      </w:pPr>
      <w:rPr>
        <w:rFonts w:hint="default"/>
      </w:rPr>
    </w:lvl>
  </w:abstractNum>
  <w:abstractNum w:abstractNumId="323">
    <w:nsid w:val="3A2859B7"/>
    <w:multiLevelType w:val="multilevel"/>
    <w:tmpl w:val="3A2859B7"/>
    <w:lvl w:ilvl="0" w:tentative="0">
      <w:start w:val="1"/>
      <w:numFmt w:val="decimal"/>
      <w:lvlText w:val="11.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4">
    <w:nsid w:val="3AF17BC7"/>
    <w:multiLevelType w:val="singleLevel"/>
    <w:tmpl w:val="3AF17BC7"/>
    <w:lvl w:ilvl="0" w:tentative="0">
      <w:start w:val="1"/>
      <w:numFmt w:val="decimal"/>
      <w:suff w:val="nothing"/>
      <w:lvlText w:val="%1．"/>
      <w:lvlJc w:val="left"/>
      <w:pPr>
        <w:ind w:left="0" w:firstLine="400"/>
      </w:pPr>
      <w:rPr>
        <w:rFonts w:hint="default"/>
      </w:rPr>
    </w:lvl>
  </w:abstractNum>
  <w:abstractNum w:abstractNumId="325">
    <w:nsid w:val="3B903EBA"/>
    <w:multiLevelType w:val="multilevel"/>
    <w:tmpl w:val="3B903EBA"/>
    <w:lvl w:ilvl="0" w:tentative="0">
      <w:start w:val="1"/>
      <w:numFmt w:val="decimal"/>
      <w:lvlText w:val="1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6">
    <w:nsid w:val="3C2927CF"/>
    <w:multiLevelType w:val="multilevel"/>
    <w:tmpl w:val="3C2927CF"/>
    <w:lvl w:ilvl="0" w:tentative="0">
      <w:start w:val="1"/>
      <w:numFmt w:val="decimal"/>
      <w:lvlText w:val="8.3.2.24.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7">
    <w:nsid w:val="3C6B7474"/>
    <w:multiLevelType w:val="singleLevel"/>
    <w:tmpl w:val="3C6B7474"/>
    <w:lvl w:ilvl="0" w:tentative="0">
      <w:start w:val="6"/>
      <w:numFmt w:val="decimal"/>
      <w:suff w:val="nothing"/>
      <w:lvlText w:val="%1．"/>
      <w:lvlJc w:val="left"/>
      <w:pPr>
        <w:ind w:left="0" w:firstLine="397"/>
      </w:pPr>
      <w:rPr>
        <w:rFonts w:hint="default"/>
      </w:rPr>
    </w:lvl>
  </w:abstractNum>
  <w:abstractNum w:abstractNumId="328">
    <w:nsid w:val="3CB53E25"/>
    <w:multiLevelType w:val="multilevel"/>
    <w:tmpl w:val="3CB53E25"/>
    <w:lvl w:ilvl="0" w:tentative="0">
      <w:start w:val="1"/>
      <w:numFmt w:val="decimal"/>
      <w:lvlText w:val="13.1.1.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9">
    <w:nsid w:val="3CE71B6A"/>
    <w:multiLevelType w:val="multilevel"/>
    <w:tmpl w:val="3CE71B6A"/>
    <w:lvl w:ilvl="0" w:tentative="0">
      <w:start w:val="1"/>
      <w:numFmt w:val="decimal"/>
      <w:lvlText w:val="13.1.2.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0">
    <w:nsid w:val="3D5655F6"/>
    <w:multiLevelType w:val="multilevel"/>
    <w:tmpl w:val="3D5655F6"/>
    <w:lvl w:ilvl="0" w:tentative="0">
      <w:start w:val="1"/>
      <w:numFmt w:val="decimal"/>
      <w:lvlText w:val="7.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1">
    <w:nsid w:val="3D733618"/>
    <w:multiLevelType w:val="multilevel"/>
    <w:tmpl w:val="3D733618"/>
    <w:lvl w:ilvl="0" w:tentative="0">
      <w:start w:val="1"/>
      <w:numFmt w:val="decimal"/>
      <w:pStyle w:val="34"/>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332">
    <w:nsid w:val="3D98384D"/>
    <w:multiLevelType w:val="multilevel"/>
    <w:tmpl w:val="3D98384D"/>
    <w:lvl w:ilvl="0" w:tentative="0">
      <w:start w:val="1"/>
      <w:numFmt w:val="decimal"/>
      <w:lvlText w:val="9.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3">
    <w:nsid w:val="3D99C038"/>
    <w:multiLevelType w:val="singleLevel"/>
    <w:tmpl w:val="3D99C038"/>
    <w:lvl w:ilvl="0" w:tentative="0">
      <w:start w:val="1"/>
      <w:numFmt w:val="decimal"/>
      <w:suff w:val="nothing"/>
      <w:lvlText w:val="%1．"/>
      <w:lvlJc w:val="left"/>
      <w:pPr>
        <w:ind w:left="0" w:firstLine="400"/>
      </w:pPr>
      <w:rPr>
        <w:rFonts w:hint="default"/>
      </w:rPr>
    </w:lvl>
  </w:abstractNum>
  <w:abstractNum w:abstractNumId="334">
    <w:nsid w:val="3D9F4AC6"/>
    <w:multiLevelType w:val="multilevel"/>
    <w:tmpl w:val="3D9F4AC6"/>
    <w:lvl w:ilvl="0" w:tentative="0">
      <w:start w:val="1"/>
      <w:numFmt w:val="decimal"/>
      <w:lvlText w:val="10.24.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5">
    <w:nsid w:val="3E193EA1"/>
    <w:multiLevelType w:val="singleLevel"/>
    <w:tmpl w:val="3E193EA1"/>
    <w:lvl w:ilvl="0" w:tentative="0">
      <w:start w:val="1"/>
      <w:numFmt w:val="decimal"/>
      <w:suff w:val="nothing"/>
      <w:lvlText w:val="%1．"/>
      <w:lvlJc w:val="left"/>
      <w:pPr>
        <w:ind w:left="0" w:firstLine="400"/>
      </w:pPr>
      <w:rPr>
        <w:rFonts w:hint="default"/>
      </w:rPr>
    </w:lvl>
  </w:abstractNum>
  <w:abstractNum w:abstractNumId="336">
    <w:nsid w:val="3E2555F2"/>
    <w:multiLevelType w:val="multilevel"/>
    <w:tmpl w:val="3E2555F2"/>
    <w:lvl w:ilvl="0" w:tentative="0">
      <w:start w:val="1"/>
      <w:numFmt w:val="decimal"/>
      <w:lvlText w:val="10.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7">
    <w:nsid w:val="3E2B62D5"/>
    <w:multiLevelType w:val="singleLevel"/>
    <w:tmpl w:val="3E2B62D5"/>
    <w:lvl w:ilvl="0" w:tentative="0">
      <w:start w:val="1"/>
      <w:numFmt w:val="decimal"/>
      <w:suff w:val="nothing"/>
      <w:lvlText w:val="%1．"/>
      <w:lvlJc w:val="left"/>
      <w:pPr>
        <w:ind w:left="0" w:firstLine="400"/>
      </w:pPr>
      <w:rPr>
        <w:rFonts w:hint="default"/>
      </w:rPr>
    </w:lvl>
  </w:abstractNum>
  <w:abstractNum w:abstractNumId="338">
    <w:nsid w:val="3E8D24DF"/>
    <w:multiLevelType w:val="singleLevel"/>
    <w:tmpl w:val="3E8D24DF"/>
    <w:lvl w:ilvl="0" w:tentative="0">
      <w:start w:val="1"/>
      <w:numFmt w:val="decimal"/>
      <w:suff w:val="nothing"/>
      <w:lvlText w:val="%1．"/>
      <w:lvlJc w:val="left"/>
      <w:pPr>
        <w:ind w:left="0" w:firstLine="400"/>
      </w:pPr>
      <w:rPr>
        <w:rFonts w:hint="default"/>
      </w:rPr>
    </w:lvl>
  </w:abstractNum>
  <w:abstractNum w:abstractNumId="339">
    <w:nsid w:val="3F1B32E7"/>
    <w:multiLevelType w:val="multilevel"/>
    <w:tmpl w:val="3F1B32E7"/>
    <w:lvl w:ilvl="0" w:tentative="0">
      <w:start w:val="1"/>
      <w:numFmt w:val="decimal"/>
      <w:lvlText w:val="8.3.2.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0">
    <w:nsid w:val="3F9E5065"/>
    <w:multiLevelType w:val="multilevel"/>
    <w:tmpl w:val="3F9E5065"/>
    <w:lvl w:ilvl="0" w:tentative="0">
      <w:start w:val="1"/>
      <w:numFmt w:val="decimal"/>
      <w:lvlText w:val="9.3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1">
    <w:nsid w:val="3FCB1EA0"/>
    <w:multiLevelType w:val="multilevel"/>
    <w:tmpl w:val="3FCB1EA0"/>
    <w:lvl w:ilvl="0" w:tentative="0">
      <w:start w:val="1"/>
      <w:numFmt w:val="decimal"/>
      <w:lvlText w:val="10.18.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2">
    <w:nsid w:val="40247687"/>
    <w:multiLevelType w:val="multilevel"/>
    <w:tmpl w:val="40247687"/>
    <w:lvl w:ilvl="0" w:tentative="0">
      <w:start w:val="1"/>
      <w:numFmt w:val="decimal"/>
      <w:lvlText w:val="10.3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3">
    <w:nsid w:val="404011D9"/>
    <w:multiLevelType w:val="multilevel"/>
    <w:tmpl w:val="404011D9"/>
    <w:lvl w:ilvl="0" w:tentative="0">
      <w:start w:val="1"/>
      <w:numFmt w:val="decimal"/>
      <w:lvlText w:val="13.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4">
    <w:nsid w:val="40705079"/>
    <w:multiLevelType w:val="multilevel"/>
    <w:tmpl w:val="40705079"/>
    <w:lvl w:ilvl="0" w:tentative="0">
      <w:start w:val="1"/>
      <w:numFmt w:val="decimal"/>
      <w:lvlText w:val="11.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5">
    <w:nsid w:val="407E7336"/>
    <w:multiLevelType w:val="multilevel"/>
    <w:tmpl w:val="407E7336"/>
    <w:lvl w:ilvl="0" w:tentative="0">
      <w:start w:val="1"/>
      <w:numFmt w:val="decimal"/>
      <w:lvlText w:val="10.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6">
    <w:nsid w:val="41E12068"/>
    <w:multiLevelType w:val="multilevel"/>
    <w:tmpl w:val="41E12068"/>
    <w:lvl w:ilvl="0" w:tentative="0">
      <w:start w:val="1"/>
      <w:numFmt w:val="decimal"/>
      <w:lvlText w:val="11.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7">
    <w:nsid w:val="4255869E"/>
    <w:multiLevelType w:val="singleLevel"/>
    <w:tmpl w:val="4255869E"/>
    <w:lvl w:ilvl="0" w:tentative="0">
      <w:start w:val="1"/>
      <w:numFmt w:val="decimal"/>
      <w:suff w:val="nothing"/>
      <w:lvlText w:val="%1．"/>
      <w:lvlJc w:val="left"/>
      <w:pPr>
        <w:ind w:left="0" w:firstLine="400"/>
      </w:pPr>
      <w:rPr>
        <w:rFonts w:hint="default"/>
      </w:rPr>
    </w:lvl>
  </w:abstractNum>
  <w:abstractNum w:abstractNumId="348">
    <w:nsid w:val="427374D5"/>
    <w:multiLevelType w:val="singleLevel"/>
    <w:tmpl w:val="427374D5"/>
    <w:lvl w:ilvl="0" w:tentative="0">
      <w:start w:val="1"/>
      <w:numFmt w:val="decimal"/>
      <w:suff w:val="nothing"/>
      <w:lvlText w:val="%1．"/>
      <w:lvlJc w:val="left"/>
      <w:pPr>
        <w:ind w:left="0" w:firstLine="397"/>
      </w:pPr>
      <w:rPr>
        <w:rFonts w:hint="default"/>
      </w:rPr>
    </w:lvl>
  </w:abstractNum>
  <w:abstractNum w:abstractNumId="349">
    <w:nsid w:val="42F15E2C"/>
    <w:multiLevelType w:val="multilevel"/>
    <w:tmpl w:val="42F15E2C"/>
    <w:lvl w:ilvl="0" w:tentative="0">
      <w:start w:val="1"/>
      <w:numFmt w:val="decimal"/>
      <w:lvlText w:val="11.2.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0">
    <w:nsid w:val="433E74CB"/>
    <w:multiLevelType w:val="multilevel"/>
    <w:tmpl w:val="433E74CB"/>
    <w:lvl w:ilvl="0" w:tentative="0">
      <w:start w:val="1"/>
      <w:numFmt w:val="decimal"/>
      <w:lvlText w:val="8.3.2.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1">
    <w:nsid w:val="437EF650"/>
    <w:multiLevelType w:val="singleLevel"/>
    <w:tmpl w:val="437EF650"/>
    <w:lvl w:ilvl="0" w:tentative="0">
      <w:start w:val="1"/>
      <w:numFmt w:val="decimal"/>
      <w:suff w:val="nothing"/>
      <w:lvlText w:val="%1．"/>
      <w:lvlJc w:val="left"/>
      <w:pPr>
        <w:ind w:left="0" w:firstLine="400"/>
      </w:pPr>
      <w:rPr>
        <w:rFonts w:hint="default"/>
      </w:rPr>
    </w:lvl>
  </w:abstractNum>
  <w:abstractNum w:abstractNumId="352">
    <w:nsid w:val="43BAA447"/>
    <w:multiLevelType w:val="singleLevel"/>
    <w:tmpl w:val="43BAA447"/>
    <w:lvl w:ilvl="0" w:tentative="0">
      <w:start w:val="1"/>
      <w:numFmt w:val="decimal"/>
      <w:suff w:val="nothing"/>
      <w:lvlText w:val="%1．"/>
      <w:lvlJc w:val="left"/>
      <w:pPr>
        <w:ind w:left="0" w:firstLine="400"/>
      </w:pPr>
      <w:rPr>
        <w:rFonts w:hint="default"/>
      </w:rPr>
    </w:lvl>
  </w:abstractNum>
  <w:abstractNum w:abstractNumId="353">
    <w:nsid w:val="43D22B11"/>
    <w:multiLevelType w:val="singleLevel"/>
    <w:tmpl w:val="43D22B11"/>
    <w:lvl w:ilvl="0" w:tentative="0">
      <w:start w:val="1"/>
      <w:numFmt w:val="decimal"/>
      <w:suff w:val="nothing"/>
      <w:lvlText w:val="%1．"/>
      <w:lvlJc w:val="left"/>
      <w:pPr>
        <w:ind w:left="0" w:firstLine="400"/>
      </w:pPr>
      <w:rPr>
        <w:rFonts w:hint="default"/>
      </w:rPr>
    </w:lvl>
  </w:abstractNum>
  <w:abstractNum w:abstractNumId="354">
    <w:nsid w:val="440527B4"/>
    <w:multiLevelType w:val="multilevel"/>
    <w:tmpl w:val="440527B4"/>
    <w:lvl w:ilvl="0" w:tentative="0">
      <w:start w:val="1"/>
      <w:numFmt w:val="decimal"/>
      <w:lvlText w:val="13.2.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5">
    <w:nsid w:val="4410650D"/>
    <w:multiLevelType w:val="multilevel"/>
    <w:tmpl w:val="4410650D"/>
    <w:lvl w:ilvl="0" w:tentative="0">
      <w:start w:val="1"/>
      <w:numFmt w:val="decimal"/>
      <w:lvlText w:val="10.1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6">
    <w:nsid w:val="44895539"/>
    <w:multiLevelType w:val="singleLevel"/>
    <w:tmpl w:val="44895539"/>
    <w:lvl w:ilvl="0" w:tentative="0">
      <w:start w:val="1"/>
      <w:numFmt w:val="decimal"/>
      <w:suff w:val="nothing"/>
      <w:lvlText w:val="%1．"/>
      <w:lvlJc w:val="left"/>
      <w:pPr>
        <w:ind w:left="0" w:firstLine="400"/>
      </w:pPr>
      <w:rPr>
        <w:rFonts w:hint="default"/>
      </w:rPr>
    </w:lvl>
  </w:abstractNum>
  <w:abstractNum w:abstractNumId="357">
    <w:nsid w:val="448E435C"/>
    <w:multiLevelType w:val="multilevel"/>
    <w:tmpl w:val="448E435C"/>
    <w:lvl w:ilvl="0" w:tentative="0">
      <w:start w:val="1"/>
      <w:numFmt w:val="decimal"/>
      <w:lvlText w:val="8.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8">
    <w:nsid w:val="44C50F90"/>
    <w:multiLevelType w:val="multilevel"/>
    <w:tmpl w:val="44C50F90"/>
    <w:lvl w:ilvl="0" w:tentative="0">
      <w:start w:val="1"/>
      <w:numFmt w:val="lowerLetter"/>
      <w:pStyle w:val="942"/>
      <w:lvlText w:val="%1)"/>
      <w:lvlJc w:val="left"/>
      <w:pPr>
        <w:tabs>
          <w:tab w:val="left" w:pos="840"/>
        </w:tabs>
        <w:ind w:left="839" w:hanging="419"/>
      </w:pPr>
      <w:rPr>
        <w:rFonts w:hint="eastAsia" w:ascii="宋体" w:eastAsia="宋体"/>
        <w:b w:val="0"/>
        <w:i w:val="0"/>
        <w:sz w:val="21"/>
        <w:szCs w:val="21"/>
      </w:rPr>
    </w:lvl>
    <w:lvl w:ilvl="1" w:tentative="0">
      <w:start w:val="1"/>
      <w:numFmt w:val="decimal"/>
      <w:pStyle w:val="940"/>
      <w:lvlText w:val="%2)"/>
      <w:lvlJc w:val="left"/>
      <w:pPr>
        <w:tabs>
          <w:tab w:val="left" w:pos="1260"/>
        </w:tabs>
        <w:ind w:left="1259" w:hanging="419"/>
      </w:pPr>
      <w:rPr>
        <w:rFonts w:hint="eastAsia"/>
      </w:rPr>
    </w:lvl>
    <w:lvl w:ilvl="2" w:tentative="0">
      <w:start w:val="1"/>
      <w:numFmt w:val="decimal"/>
      <w:pStyle w:val="916"/>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59">
    <w:nsid w:val="452B166E"/>
    <w:multiLevelType w:val="singleLevel"/>
    <w:tmpl w:val="452B166E"/>
    <w:lvl w:ilvl="0" w:tentative="0">
      <w:start w:val="1"/>
      <w:numFmt w:val="decimal"/>
      <w:suff w:val="nothing"/>
      <w:lvlText w:val="%1．"/>
      <w:lvlJc w:val="left"/>
      <w:pPr>
        <w:ind w:left="0" w:firstLine="400"/>
      </w:pPr>
      <w:rPr>
        <w:rFonts w:hint="default"/>
      </w:rPr>
    </w:lvl>
  </w:abstractNum>
  <w:abstractNum w:abstractNumId="360">
    <w:nsid w:val="45FFE811"/>
    <w:multiLevelType w:val="singleLevel"/>
    <w:tmpl w:val="45FFE811"/>
    <w:lvl w:ilvl="0" w:tentative="0">
      <w:start w:val="1"/>
      <w:numFmt w:val="decimal"/>
      <w:suff w:val="nothing"/>
      <w:lvlText w:val="%1．"/>
      <w:lvlJc w:val="left"/>
      <w:pPr>
        <w:ind w:left="0" w:firstLine="400"/>
      </w:pPr>
      <w:rPr>
        <w:rFonts w:hint="default"/>
      </w:rPr>
    </w:lvl>
  </w:abstractNum>
  <w:abstractNum w:abstractNumId="361">
    <w:nsid w:val="46B7BB23"/>
    <w:multiLevelType w:val="singleLevel"/>
    <w:tmpl w:val="46B7BB23"/>
    <w:lvl w:ilvl="0" w:tentative="0">
      <w:start w:val="1"/>
      <w:numFmt w:val="decimal"/>
      <w:suff w:val="nothing"/>
      <w:lvlText w:val="%1．"/>
      <w:lvlJc w:val="left"/>
      <w:pPr>
        <w:ind w:left="0" w:firstLine="400"/>
      </w:pPr>
      <w:rPr>
        <w:rFonts w:hint="default"/>
      </w:rPr>
    </w:lvl>
  </w:abstractNum>
  <w:abstractNum w:abstractNumId="362">
    <w:nsid w:val="46C5EF94"/>
    <w:multiLevelType w:val="singleLevel"/>
    <w:tmpl w:val="46C5EF94"/>
    <w:lvl w:ilvl="0" w:tentative="0">
      <w:start w:val="1"/>
      <w:numFmt w:val="decimal"/>
      <w:suff w:val="nothing"/>
      <w:lvlText w:val="%1．"/>
      <w:lvlJc w:val="left"/>
      <w:pPr>
        <w:ind w:left="0" w:firstLine="400"/>
      </w:pPr>
      <w:rPr>
        <w:rFonts w:hint="default"/>
        <w:b w:val="0"/>
        <w:bCs w:val="0"/>
      </w:rPr>
    </w:lvl>
  </w:abstractNum>
  <w:abstractNum w:abstractNumId="363">
    <w:nsid w:val="472F1095"/>
    <w:multiLevelType w:val="multilevel"/>
    <w:tmpl w:val="472F1095"/>
    <w:lvl w:ilvl="0" w:tentative="0">
      <w:start w:val="1"/>
      <w:numFmt w:val="decimal"/>
      <w:lvlText w:val="9.4.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4">
    <w:nsid w:val="47682AA0"/>
    <w:multiLevelType w:val="multilevel"/>
    <w:tmpl w:val="47682AA0"/>
    <w:lvl w:ilvl="0" w:tentative="0">
      <w:start w:val="1"/>
      <w:numFmt w:val="decimal"/>
      <w:lvlText w:val="1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5">
    <w:nsid w:val="47938CFF"/>
    <w:multiLevelType w:val="singleLevel"/>
    <w:tmpl w:val="47938CFF"/>
    <w:lvl w:ilvl="0" w:tentative="0">
      <w:start w:val="1"/>
      <w:numFmt w:val="decimal"/>
      <w:suff w:val="nothing"/>
      <w:lvlText w:val="%1．"/>
      <w:lvlJc w:val="left"/>
      <w:pPr>
        <w:ind w:left="0" w:firstLine="400"/>
      </w:pPr>
      <w:rPr>
        <w:rFonts w:hint="default"/>
      </w:rPr>
    </w:lvl>
  </w:abstractNum>
  <w:abstractNum w:abstractNumId="366">
    <w:nsid w:val="47C50D13"/>
    <w:multiLevelType w:val="multilevel"/>
    <w:tmpl w:val="47C50D13"/>
    <w:lvl w:ilvl="0" w:tentative="0">
      <w:start w:val="1"/>
      <w:numFmt w:val="decimal"/>
      <w:lvlText w:val="10.13.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7">
    <w:nsid w:val="47FAF69C"/>
    <w:multiLevelType w:val="singleLevel"/>
    <w:tmpl w:val="47FAF69C"/>
    <w:lvl w:ilvl="0" w:tentative="0">
      <w:start w:val="1"/>
      <w:numFmt w:val="decimal"/>
      <w:suff w:val="nothing"/>
      <w:lvlText w:val="%1．"/>
      <w:lvlJc w:val="left"/>
      <w:pPr>
        <w:ind w:left="0" w:firstLine="400"/>
      </w:pPr>
      <w:rPr>
        <w:rFonts w:hint="default"/>
      </w:rPr>
    </w:lvl>
  </w:abstractNum>
  <w:abstractNum w:abstractNumId="368">
    <w:nsid w:val="480D0C36"/>
    <w:multiLevelType w:val="singleLevel"/>
    <w:tmpl w:val="480D0C36"/>
    <w:lvl w:ilvl="0" w:tentative="0">
      <w:start w:val="1"/>
      <w:numFmt w:val="decimal"/>
      <w:suff w:val="nothing"/>
      <w:lvlText w:val="%1．"/>
      <w:lvlJc w:val="left"/>
      <w:pPr>
        <w:ind w:left="0" w:firstLine="400"/>
      </w:pPr>
      <w:rPr>
        <w:rFonts w:hint="default"/>
      </w:rPr>
    </w:lvl>
  </w:abstractNum>
  <w:abstractNum w:abstractNumId="369">
    <w:nsid w:val="48C14B4F"/>
    <w:multiLevelType w:val="singleLevel"/>
    <w:tmpl w:val="48C14B4F"/>
    <w:lvl w:ilvl="0" w:tentative="0">
      <w:start w:val="1"/>
      <w:numFmt w:val="decimal"/>
      <w:suff w:val="nothing"/>
      <w:lvlText w:val="%1．"/>
      <w:lvlJc w:val="left"/>
      <w:pPr>
        <w:ind w:left="0" w:firstLine="400"/>
      </w:pPr>
      <w:rPr>
        <w:rFonts w:hint="default"/>
      </w:rPr>
    </w:lvl>
  </w:abstractNum>
  <w:abstractNum w:abstractNumId="370">
    <w:nsid w:val="4969727C"/>
    <w:multiLevelType w:val="multilevel"/>
    <w:tmpl w:val="4969727C"/>
    <w:lvl w:ilvl="0" w:tentative="0">
      <w:start w:val="1"/>
      <w:numFmt w:val="decimal"/>
      <w:lvlText w:val="10.3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1">
    <w:nsid w:val="49850CF0"/>
    <w:multiLevelType w:val="singleLevel"/>
    <w:tmpl w:val="49850CF0"/>
    <w:lvl w:ilvl="0" w:tentative="0">
      <w:start w:val="1"/>
      <w:numFmt w:val="decimal"/>
      <w:suff w:val="space"/>
      <w:lvlText w:val="%1."/>
      <w:lvlJc w:val="left"/>
      <w:rPr>
        <w:b w:val="0"/>
        <w:bCs w:val="0"/>
      </w:rPr>
    </w:lvl>
  </w:abstractNum>
  <w:abstractNum w:abstractNumId="372">
    <w:nsid w:val="49D65EEA"/>
    <w:multiLevelType w:val="multilevel"/>
    <w:tmpl w:val="49D65EEA"/>
    <w:lvl w:ilvl="0" w:tentative="0">
      <w:start w:val="1"/>
      <w:numFmt w:val="decimal"/>
      <w:lvlText w:val="1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3">
    <w:nsid w:val="49F17179"/>
    <w:multiLevelType w:val="multilevel"/>
    <w:tmpl w:val="49F17179"/>
    <w:lvl w:ilvl="0" w:tentative="0">
      <w:start w:val="1"/>
      <w:numFmt w:val="decimal"/>
      <w:lvlText w:val="10.7.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4">
    <w:nsid w:val="4AAB988D"/>
    <w:multiLevelType w:val="singleLevel"/>
    <w:tmpl w:val="4AAB988D"/>
    <w:lvl w:ilvl="0" w:tentative="0">
      <w:start w:val="1"/>
      <w:numFmt w:val="decimal"/>
      <w:suff w:val="nothing"/>
      <w:lvlText w:val="%1．"/>
      <w:lvlJc w:val="left"/>
      <w:pPr>
        <w:ind w:left="0" w:firstLine="400"/>
      </w:pPr>
      <w:rPr>
        <w:rFonts w:hint="default"/>
      </w:rPr>
    </w:lvl>
  </w:abstractNum>
  <w:abstractNum w:abstractNumId="375">
    <w:nsid w:val="4ADF0F8B"/>
    <w:multiLevelType w:val="multilevel"/>
    <w:tmpl w:val="4ADF0F8B"/>
    <w:lvl w:ilvl="0" w:tentative="0">
      <w:start w:val="1"/>
      <w:numFmt w:val="decimal"/>
      <w:lvlText w:val="8.3.2.2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6">
    <w:nsid w:val="4B733A5F"/>
    <w:multiLevelType w:val="multilevel"/>
    <w:tmpl w:val="4B733A5F"/>
    <w:lvl w:ilvl="0" w:tentative="0">
      <w:start w:val="1"/>
      <w:numFmt w:val="decimal"/>
      <w:pStyle w:val="943"/>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377">
    <w:nsid w:val="4BA530F1"/>
    <w:multiLevelType w:val="multilevel"/>
    <w:tmpl w:val="4BA530F1"/>
    <w:lvl w:ilvl="0" w:tentative="0">
      <w:start w:val="1"/>
      <w:numFmt w:val="decimal"/>
      <w:lvlText w:val="10.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8">
    <w:nsid w:val="4BBF1844"/>
    <w:multiLevelType w:val="multilevel"/>
    <w:tmpl w:val="4BBF1844"/>
    <w:lvl w:ilvl="0" w:tentative="0">
      <w:start w:val="1"/>
      <w:numFmt w:val="decimal"/>
      <w:lvlText w:val="10.12.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9">
    <w:nsid w:val="4C4C5689"/>
    <w:multiLevelType w:val="multilevel"/>
    <w:tmpl w:val="4C4C5689"/>
    <w:lvl w:ilvl="0" w:tentative="0">
      <w:start w:val="1"/>
      <w:numFmt w:val="decimal"/>
      <w:lvlText w:val="10.2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0">
    <w:nsid w:val="4C6A50AF"/>
    <w:multiLevelType w:val="multilevel"/>
    <w:tmpl w:val="4C6A50AF"/>
    <w:lvl w:ilvl="0" w:tentative="0">
      <w:start w:val="1"/>
      <w:numFmt w:val="decimal"/>
      <w:lvlText w:val="9.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1">
    <w:nsid w:val="4CAB2B2B"/>
    <w:multiLevelType w:val="singleLevel"/>
    <w:tmpl w:val="4CAB2B2B"/>
    <w:lvl w:ilvl="0" w:tentative="0">
      <w:start w:val="1"/>
      <w:numFmt w:val="decimal"/>
      <w:suff w:val="nothing"/>
      <w:lvlText w:val="%1．"/>
      <w:lvlJc w:val="left"/>
      <w:pPr>
        <w:ind w:left="0" w:firstLine="400"/>
      </w:pPr>
      <w:rPr>
        <w:rFonts w:hint="default"/>
      </w:rPr>
    </w:lvl>
  </w:abstractNum>
  <w:abstractNum w:abstractNumId="382">
    <w:nsid w:val="4D8BB327"/>
    <w:multiLevelType w:val="singleLevel"/>
    <w:tmpl w:val="4D8BB327"/>
    <w:lvl w:ilvl="0" w:tentative="0">
      <w:start w:val="1"/>
      <w:numFmt w:val="decimal"/>
      <w:suff w:val="nothing"/>
      <w:lvlText w:val="%1．"/>
      <w:lvlJc w:val="left"/>
      <w:pPr>
        <w:ind w:left="0" w:firstLine="400"/>
      </w:pPr>
      <w:rPr>
        <w:rFonts w:hint="default"/>
      </w:rPr>
    </w:lvl>
  </w:abstractNum>
  <w:abstractNum w:abstractNumId="383">
    <w:nsid w:val="4E04BB05"/>
    <w:multiLevelType w:val="singleLevel"/>
    <w:tmpl w:val="4E04BB05"/>
    <w:lvl w:ilvl="0" w:tentative="0">
      <w:start w:val="1"/>
      <w:numFmt w:val="decimal"/>
      <w:suff w:val="nothing"/>
      <w:lvlText w:val="%1．"/>
      <w:lvlJc w:val="left"/>
      <w:pPr>
        <w:ind w:left="0" w:firstLine="400"/>
      </w:pPr>
      <w:rPr>
        <w:rFonts w:hint="default"/>
      </w:rPr>
    </w:lvl>
  </w:abstractNum>
  <w:abstractNum w:abstractNumId="384">
    <w:nsid w:val="4E09EC88"/>
    <w:multiLevelType w:val="singleLevel"/>
    <w:tmpl w:val="4E09EC88"/>
    <w:lvl w:ilvl="0" w:tentative="0">
      <w:start w:val="1"/>
      <w:numFmt w:val="decimal"/>
      <w:suff w:val="nothing"/>
      <w:lvlText w:val="%1．"/>
      <w:lvlJc w:val="left"/>
      <w:pPr>
        <w:ind w:left="0" w:firstLine="397"/>
      </w:pPr>
      <w:rPr>
        <w:rFonts w:hint="default"/>
      </w:rPr>
    </w:lvl>
  </w:abstractNum>
  <w:abstractNum w:abstractNumId="385">
    <w:nsid w:val="4EA0126C"/>
    <w:multiLevelType w:val="multilevel"/>
    <w:tmpl w:val="4EA0126C"/>
    <w:lvl w:ilvl="0" w:tentative="0">
      <w:start w:val="1"/>
      <w:numFmt w:val="decimal"/>
      <w:lvlText w:val="10.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6">
    <w:nsid w:val="4EB82D80"/>
    <w:multiLevelType w:val="multilevel"/>
    <w:tmpl w:val="4EB82D80"/>
    <w:lvl w:ilvl="0" w:tentative="0">
      <w:start w:val="1"/>
      <w:numFmt w:val="decimal"/>
      <w:lvlText w:val="10.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7">
    <w:nsid w:val="4F762BEC"/>
    <w:multiLevelType w:val="multilevel"/>
    <w:tmpl w:val="4F762BEC"/>
    <w:lvl w:ilvl="0" w:tentative="0">
      <w:start w:val="1"/>
      <w:numFmt w:val="decimal"/>
      <w:lvlText w:val="8.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8">
    <w:nsid w:val="4FB358D1"/>
    <w:multiLevelType w:val="multilevel"/>
    <w:tmpl w:val="4FB358D1"/>
    <w:lvl w:ilvl="0" w:tentative="0">
      <w:start w:val="1"/>
      <w:numFmt w:val="decimal"/>
      <w:lvlText w:val="11.2.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9">
    <w:nsid w:val="4FD154C5"/>
    <w:multiLevelType w:val="singleLevel"/>
    <w:tmpl w:val="4FD154C5"/>
    <w:lvl w:ilvl="0" w:tentative="0">
      <w:start w:val="1"/>
      <w:numFmt w:val="decimal"/>
      <w:suff w:val="nothing"/>
      <w:lvlText w:val="%1．"/>
      <w:lvlJc w:val="left"/>
      <w:pPr>
        <w:ind w:left="0" w:firstLine="400"/>
      </w:pPr>
      <w:rPr>
        <w:rFonts w:hint="default"/>
      </w:rPr>
    </w:lvl>
  </w:abstractNum>
  <w:abstractNum w:abstractNumId="390">
    <w:nsid w:val="50258B6D"/>
    <w:multiLevelType w:val="singleLevel"/>
    <w:tmpl w:val="50258B6D"/>
    <w:lvl w:ilvl="0" w:tentative="0">
      <w:start w:val="1"/>
      <w:numFmt w:val="decimal"/>
      <w:suff w:val="nothing"/>
      <w:lvlText w:val="%1．"/>
      <w:lvlJc w:val="left"/>
      <w:pPr>
        <w:ind w:left="0" w:firstLine="400"/>
      </w:pPr>
      <w:rPr>
        <w:rFonts w:hint="default"/>
      </w:rPr>
    </w:lvl>
  </w:abstractNum>
  <w:abstractNum w:abstractNumId="391">
    <w:nsid w:val="504FEE94"/>
    <w:multiLevelType w:val="singleLevel"/>
    <w:tmpl w:val="504FEE94"/>
    <w:lvl w:ilvl="0" w:tentative="0">
      <w:start w:val="1"/>
      <w:numFmt w:val="decimal"/>
      <w:suff w:val="nothing"/>
      <w:lvlText w:val="%1．"/>
      <w:lvlJc w:val="left"/>
      <w:pPr>
        <w:ind w:left="0" w:firstLine="400"/>
      </w:pPr>
      <w:rPr>
        <w:rFonts w:hint="default"/>
      </w:rPr>
    </w:lvl>
  </w:abstractNum>
  <w:abstractNum w:abstractNumId="392">
    <w:nsid w:val="505F0B30"/>
    <w:multiLevelType w:val="multilevel"/>
    <w:tmpl w:val="505F0B30"/>
    <w:lvl w:ilvl="0" w:tentative="0">
      <w:start w:val="1"/>
      <w:numFmt w:val="decimal"/>
      <w:lvlText w:val="10.3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3">
    <w:nsid w:val="5085390E"/>
    <w:multiLevelType w:val="multilevel"/>
    <w:tmpl w:val="5085390E"/>
    <w:lvl w:ilvl="0" w:tentative="0">
      <w:start w:val="1"/>
      <w:numFmt w:val="decimal"/>
      <w:lvlText w:val="8.3.1.1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4">
    <w:nsid w:val="509C2B64"/>
    <w:multiLevelType w:val="multilevel"/>
    <w:tmpl w:val="509C2B64"/>
    <w:lvl w:ilvl="0" w:tentative="0">
      <w:start w:val="1"/>
      <w:numFmt w:val="decimal"/>
      <w:lvlText w:val="15.7.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5">
    <w:nsid w:val="50D3676C"/>
    <w:multiLevelType w:val="singleLevel"/>
    <w:tmpl w:val="50D3676C"/>
    <w:lvl w:ilvl="0" w:tentative="0">
      <w:start w:val="1"/>
      <w:numFmt w:val="decimal"/>
      <w:suff w:val="nothing"/>
      <w:lvlText w:val="%1．"/>
      <w:lvlJc w:val="left"/>
      <w:pPr>
        <w:ind w:left="0" w:firstLine="400"/>
      </w:pPr>
      <w:rPr>
        <w:rFonts w:hint="default"/>
      </w:rPr>
    </w:lvl>
  </w:abstractNum>
  <w:abstractNum w:abstractNumId="396">
    <w:nsid w:val="513B7F3C"/>
    <w:multiLevelType w:val="multilevel"/>
    <w:tmpl w:val="513B7F3C"/>
    <w:lvl w:ilvl="0" w:tentative="0">
      <w:start w:val="1"/>
      <w:numFmt w:val="decimal"/>
      <w:lvlText w:val="13.1.1.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7">
    <w:nsid w:val="51D9435F"/>
    <w:multiLevelType w:val="multilevel"/>
    <w:tmpl w:val="51D9435F"/>
    <w:lvl w:ilvl="0" w:tentative="0">
      <w:start w:val="1"/>
      <w:numFmt w:val="decimal"/>
      <w:lvlText w:val="10.3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8">
    <w:nsid w:val="51F479E7"/>
    <w:multiLevelType w:val="multilevel"/>
    <w:tmpl w:val="51F479E7"/>
    <w:lvl w:ilvl="0" w:tentative="0">
      <w:start w:val="1"/>
      <w:numFmt w:val="decimal"/>
      <w:suff w:val="nothing"/>
      <w:lvlText w:val="%1．"/>
      <w:lvlJc w:val="left"/>
      <w:pPr>
        <w:ind w:left="0" w:firstLine="400"/>
      </w:pPr>
      <w:rPr>
        <w:rFonts w:hint="default"/>
      </w:rPr>
    </w:lvl>
    <w:lvl w:ilvl="1" w:tentative="0">
      <w:start w:val="1"/>
      <w:numFmt w:val="decimal"/>
      <w:lvlText w:val="(%2)"/>
      <w:lvlJc w:val="left"/>
      <w:pPr>
        <w:tabs>
          <w:tab w:val="left" w:pos="840"/>
        </w:tabs>
        <w:ind w:left="1240" w:hanging="420"/>
      </w:pPr>
      <w:rPr>
        <w:rFonts w:hint="default"/>
      </w:rPr>
    </w:lvl>
    <w:lvl w:ilvl="2" w:tentative="0">
      <w:start w:val="1"/>
      <w:numFmt w:val="decimalEnclosedCircleChinese"/>
      <w:lvlText w:val="%3"/>
      <w:lvlJc w:val="left"/>
      <w:pPr>
        <w:tabs>
          <w:tab w:val="left" w:pos="1260"/>
        </w:tabs>
        <w:ind w:left="1660" w:hanging="420"/>
      </w:pPr>
      <w:rPr>
        <w:rFonts w:hint="default"/>
      </w:rPr>
    </w:lvl>
    <w:lvl w:ilvl="3" w:tentative="0">
      <w:start w:val="1"/>
      <w:numFmt w:val="decimal"/>
      <w:lvlText w:val="%4)"/>
      <w:lvlJc w:val="left"/>
      <w:pPr>
        <w:tabs>
          <w:tab w:val="left" w:pos="1680"/>
        </w:tabs>
        <w:ind w:left="2080" w:hanging="420"/>
      </w:pPr>
      <w:rPr>
        <w:rFonts w:hint="default"/>
      </w:rPr>
    </w:lvl>
    <w:lvl w:ilvl="4" w:tentative="0">
      <w:start w:val="1"/>
      <w:numFmt w:val="lowerLetter"/>
      <w:lvlText w:val="%5."/>
      <w:lvlJc w:val="left"/>
      <w:pPr>
        <w:tabs>
          <w:tab w:val="left" w:pos="2100"/>
        </w:tabs>
        <w:ind w:left="2500" w:hanging="420"/>
      </w:pPr>
      <w:rPr>
        <w:rFonts w:hint="default"/>
      </w:rPr>
    </w:lvl>
    <w:lvl w:ilvl="5" w:tentative="0">
      <w:start w:val="1"/>
      <w:numFmt w:val="lowerLetter"/>
      <w:lvlText w:val="%6)"/>
      <w:lvlJc w:val="left"/>
      <w:pPr>
        <w:tabs>
          <w:tab w:val="left" w:pos="2520"/>
        </w:tabs>
        <w:ind w:left="2920" w:hanging="420"/>
      </w:pPr>
      <w:rPr>
        <w:rFonts w:hint="default"/>
      </w:rPr>
    </w:lvl>
    <w:lvl w:ilvl="6" w:tentative="0">
      <w:start w:val="1"/>
      <w:numFmt w:val="lowerRoman"/>
      <w:lvlText w:val="%7."/>
      <w:lvlJc w:val="left"/>
      <w:pPr>
        <w:tabs>
          <w:tab w:val="left" w:pos="2940"/>
        </w:tabs>
        <w:ind w:left="3340" w:hanging="420"/>
      </w:pPr>
      <w:rPr>
        <w:rFonts w:hint="default"/>
      </w:rPr>
    </w:lvl>
    <w:lvl w:ilvl="7" w:tentative="0">
      <w:start w:val="1"/>
      <w:numFmt w:val="lowerRoman"/>
      <w:lvlText w:val="%8)"/>
      <w:lvlJc w:val="left"/>
      <w:pPr>
        <w:tabs>
          <w:tab w:val="left" w:pos="3360"/>
        </w:tabs>
        <w:ind w:left="3760" w:hanging="420"/>
      </w:pPr>
      <w:rPr>
        <w:rFonts w:hint="default"/>
      </w:rPr>
    </w:lvl>
    <w:lvl w:ilvl="8" w:tentative="0">
      <w:start w:val="1"/>
      <w:numFmt w:val="lowerLetter"/>
      <w:lvlText w:val="%9."/>
      <w:lvlJc w:val="left"/>
      <w:pPr>
        <w:tabs>
          <w:tab w:val="left" w:pos="3780"/>
        </w:tabs>
        <w:ind w:left="4180" w:hanging="420"/>
      </w:pPr>
      <w:rPr>
        <w:rFonts w:hint="default"/>
      </w:rPr>
    </w:lvl>
  </w:abstractNum>
  <w:abstractNum w:abstractNumId="399">
    <w:nsid w:val="52234261"/>
    <w:multiLevelType w:val="multilevel"/>
    <w:tmpl w:val="52234261"/>
    <w:lvl w:ilvl="0" w:tentative="0">
      <w:start w:val="1"/>
      <w:numFmt w:val="decimal"/>
      <w:lvlText w:val="8.3.2.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0">
    <w:nsid w:val="52414494"/>
    <w:multiLevelType w:val="singleLevel"/>
    <w:tmpl w:val="52414494"/>
    <w:lvl w:ilvl="0" w:tentative="0">
      <w:start w:val="1"/>
      <w:numFmt w:val="decimal"/>
      <w:suff w:val="nothing"/>
      <w:lvlText w:val="%1．"/>
      <w:lvlJc w:val="left"/>
      <w:pPr>
        <w:ind w:left="0" w:firstLine="400"/>
      </w:pPr>
      <w:rPr>
        <w:rFonts w:hint="default"/>
      </w:rPr>
    </w:lvl>
  </w:abstractNum>
  <w:abstractNum w:abstractNumId="401">
    <w:nsid w:val="52C80A11"/>
    <w:multiLevelType w:val="multilevel"/>
    <w:tmpl w:val="52C80A11"/>
    <w:lvl w:ilvl="0" w:tentative="0">
      <w:start w:val="1"/>
      <w:numFmt w:val="decimal"/>
      <w:lvlText w:val="9.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2">
    <w:nsid w:val="52D31F32"/>
    <w:multiLevelType w:val="multilevel"/>
    <w:tmpl w:val="52D31F32"/>
    <w:lvl w:ilvl="0" w:tentative="0">
      <w:start w:val="1"/>
      <w:numFmt w:val="decimal"/>
      <w:lvlText w:val="10.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3">
    <w:nsid w:val="530C5113"/>
    <w:multiLevelType w:val="singleLevel"/>
    <w:tmpl w:val="530C5113"/>
    <w:lvl w:ilvl="0" w:tentative="0">
      <w:start w:val="1"/>
      <w:numFmt w:val="decimal"/>
      <w:suff w:val="space"/>
      <w:lvlText w:val="%1."/>
      <w:lvlJc w:val="left"/>
      <w:pPr>
        <w:ind w:left="1470" w:firstLine="0"/>
      </w:pPr>
    </w:lvl>
  </w:abstractNum>
  <w:abstractNum w:abstractNumId="404">
    <w:nsid w:val="531D345F"/>
    <w:multiLevelType w:val="multilevel"/>
    <w:tmpl w:val="531D345F"/>
    <w:lvl w:ilvl="0" w:tentative="0">
      <w:start w:val="1"/>
      <w:numFmt w:val="decimal"/>
      <w:lvlText w:val="10.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5">
    <w:nsid w:val="5327764F"/>
    <w:multiLevelType w:val="singleLevel"/>
    <w:tmpl w:val="5327764F"/>
    <w:lvl w:ilvl="0" w:tentative="0">
      <w:start w:val="1"/>
      <w:numFmt w:val="decimal"/>
      <w:suff w:val="nothing"/>
      <w:lvlText w:val="%1．"/>
      <w:lvlJc w:val="left"/>
      <w:pPr>
        <w:ind w:left="0" w:firstLine="400"/>
      </w:pPr>
      <w:rPr>
        <w:rFonts w:hint="default"/>
      </w:rPr>
    </w:lvl>
  </w:abstractNum>
  <w:abstractNum w:abstractNumId="406">
    <w:nsid w:val="53619026"/>
    <w:multiLevelType w:val="singleLevel"/>
    <w:tmpl w:val="53619026"/>
    <w:lvl w:ilvl="0" w:tentative="0">
      <w:start w:val="16"/>
      <w:numFmt w:val="decimal"/>
      <w:suff w:val="nothing"/>
      <w:lvlText w:val="%1．"/>
      <w:lvlJc w:val="left"/>
      <w:pPr>
        <w:ind w:left="0" w:firstLine="397"/>
      </w:pPr>
      <w:rPr>
        <w:rFonts w:hint="default"/>
      </w:rPr>
    </w:lvl>
  </w:abstractNum>
  <w:abstractNum w:abstractNumId="407">
    <w:nsid w:val="53DF5424"/>
    <w:multiLevelType w:val="multilevel"/>
    <w:tmpl w:val="53DF5424"/>
    <w:lvl w:ilvl="0" w:tentative="0">
      <w:start w:val="1"/>
      <w:numFmt w:val="decimal"/>
      <w:lvlText w:val="10.3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8">
    <w:nsid w:val="541F667A"/>
    <w:multiLevelType w:val="multilevel"/>
    <w:tmpl w:val="541F667A"/>
    <w:lvl w:ilvl="0" w:tentative="0">
      <w:start w:val="1"/>
      <w:numFmt w:val="decimal"/>
      <w:lvlText w:val="8.3.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9">
    <w:nsid w:val="54CC5263"/>
    <w:multiLevelType w:val="singleLevel"/>
    <w:tmpl w:val="54CC5263"/>
    <w:lvl w:ilvl="0" w:tentative="0">
      <w:start w:val="1"/>
      <w:numFmt w:val="decimal"/>
      <w:suff w:val="nothing"/>
      <w:lvlText w:val="%1．"/>
      <w:lvlJc w:val="left"/>
      <w:pPr>
        <w:ind w:left="0" w:firstLine="400"/>
      </w:pPr>
      <w:rPr>
        <w:rFonts w:hint="default"/>
      </w:rPr>
    </w:lvl>
  </w:abstractNum>
  <w:abstractNum w:abstractNumId="410">
    <w:nsid w:val="54F4A39C"/>
    <w:multiLevelType w:val="singleLevel"/>
    <w:tmpl w:val="54F4A39C"/>
    <w:lvl w:ilvl="0" w:tentative="0">
      <w:start w:val="1"/>
      <w:numFmt w:val="decimal"/>
      <w:suff w:val="nothing"/>
      <w:lvlText w:val="%1．"/>
      <w:lvlJc w:val="left"/>
      <w:pPr>
        <w:ind w:left="0" w:firstLine="400"/>
      </w:pPr>
      <w:rPr>
        <w:rFonts w:hint="default"/>
      </w:rPr>
    </w:lvl>
  </w:abstractNum>
  <w:abstractNum w:abstractNumId="411">
    <w:nsid w:val="550E349E"/>
    <w:multiLevelType w:val="multilevel"/>
    <w:tmpl w:val="550E349E"/>
    <w:lvl w:ilvl="0" w:tentative="0">
      <w:start w:val="1"/>
      <w:numFmt w:val="decimal"/>
      <w:lvlText w:val="9.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2">
    <w:nsid w:val="5561B945"/>
    <w:multiLevelType w:val="singleLevel"/>
    <w:tmpl w:val="5561B945"/>
    <w:lvl w:ilvl="0" w:tentative="0">
      <w:start w:val="1"/>
      <w:numFmt w:val="decimal"/>
      <w:suff w:val="nothing"/>
      <w:lvlText w:val="%1．"/>
      <w:lvlJc w:val="left"/>
      <w:pPr>
        <w:ind w:left="0" w:firstLine="400"/>
      </w:pPr>
      <w:rPr>
        <w:rFonts w:hint="default"/>
      </w:rPr>
    </w:lvl>
  </w:abstractNum>
  <w:abstractNum w:abstractNumId="413">
    <w:nsid w:val="56221311"/>
    <w:multiLevelType w:val="multilevel"/>
    <w:tmpl w:val="56221311"/>
    <w:lvl w:ilvl="0" w:tentative="0">
      <w:start w:val="1"/>
      <w:numFmt w:val="decimal"/>
      <w:lvlText w:val="5.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4">
    <w:nsid w:val="56442E7E"/>
    <w:multiLevelType w:val="multilevel"/>
    <w:tmpl w:val="56442E7E"/>
    <w:lvl w:ilvl="0" w:tentative="0">
      <w:start w:val="1"/>
      <w:numFmt w:val="decimal"/>
      <w:lvlText w:val="10.1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5">
    <w:nsid w:val="566117E4"/>
    <w:multiLevelType w:val="multilevel"/>
    <w:tmpl w:val="566117E4"/>
    <w:lvl w:ilvl="0" w:tentative="0">
      <w:start w:val="1"/>
      <w:numFmt w:val="decimal"/>
      <w:lvlText w:val="9.1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6">
    <w:nsid w:val="570B96C9"/>
    <w:multiLevelType w:val="singleLevel"/>
    <w:tmpl w:val="570B96C9"/>
    <w:lvl w:ilvl="0" w:tentative="0">
      <w:start w:val="1"/>
      <w:numFmt w:val="decimal"/>
      <w:suff w:val="nothing"/>
      <w:lvlText w:val="%1．"/>
      <w:lvlJc w:val="left"/>
      <w:pPr>
        <w:ind w:left="0" w:firstLine="400"/>
      </w:pPr>
      <w:rPr>
        <w:rFonts w:hint="default"/>
      </w:rPr>
    </w:lvl>
  </w:abstractNum>
  <w:abstractNum w:abstractNumId="417">
    <w:nsid w:val="571A5113"/>
    <w:multiLevelType w:val="multilevel"/>
    <w:tmpl w:val="571A5113"/>
    <w:lvl w:ilvl="0" w:tentative="0">
      <w:start w:val="1"/>
      <w:numFmt w:val="decimal"/>
      <w:lvlText w:val="9.3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8">
    <w:nsid w:val="577979C2"/>
    <w:multiLevelType w:val="multilevel"/>
    <w:tmpl w:val="577979C2"/>
    <w:lvl w:ilvl="0" w:tentative="0">
      <w:start w:val="1"/>
      <w:numFmt w:val="decimal"/>
      <w:lvlText w:val="10.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9">
    <w:nsid w:val="585DDF16"/>
    <w:multiLevelType w:val="singleLevel"/>
    <w:tmpl w:val="585DDF16"/>
    <w:lvl w:ilvl="0" w:tentative="0">
      <w:start w:val="1"/>
      <w:numFmt w:val="decimal"/>
      <w:suff w:val="nothing"/>
      <w:lvlText w:val="%1．"/>
      <w:lvlJc w:val="left"/>
      <w:pPr>
        <w:ind w:left="0" w:firstLine="400"/>
      </w:pPr>
      <w:rPr>
        <w:rFonts w:hint="default"/>
      </w:rPr>
    </w:lvl>
  </w:abstractNum>
  <w:abstractNum w:abstractNumId="420">
    <w:nsid w:val="587A7A8B"/>
    <w:multiLevelType w:val="multilevel"/>
    <w:tmpl w:val="587A7A8B"/>
    <w:lvl w:ilvl="0" w:tentative="0">
      <w:start w:val="1"/>
      <w:numFmt w:val="decimal"/>
      <w:lvlText w:val="10.3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1">
    <w:nsid w:val="5896333F"/>
    <w:multiLevelType w:val="multilevel"/>
    <w:tmpl w:val="5896333F"/>
    <w:lvl w:ilvl="0" w:tentative="0">
      <w:start w:val="1"/>
      <w:numFmt w:val="decimal"/>
      <w:lvlText w:val="10.2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2">
    <w:nsid w:val="58D51A2C"/>
    <w:multiLevelType w:val="multilevel"/>
    <w:tmpl w:val="58D51A2C"/>
    <w:lvl w:ilvl="0" w:tentative="0">
      <w:start w:val="1"/>
      <w:numFmt w:val="decimal"/>
      <w:lvlText w:val="10.1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3">
    <w:nsid w:val="596D0426"/>
    <w:multiLevelType w:val="multilevel"/>
    <w:tmpl w:val="596D042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4">
    <w:nsid w:val="596D6D2A"/>
    <w:multiLevelType w:val="multilevel"/>
    <w:tmpl w:val="596D6D2A"/>
    <w:lvl w:ilvl="0" w:tentative="0">
      <w:start w:val="1"/>
      <w:numFmt w:val="decimal"/>
      <w:lvlText w:val="11.2.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5">
    <w:nsid w:val="59817B60"/>
    <w:multiLevelType w:val="multilevel"/>
    <w:tmpl w:val="59817B60"/>
    <w:lvl w:ilvl="0" w:tentative="0">
      <w:start w:val="1"/>
      <w:numFmt w:val="decimal"/>
      <w:lvlText w:val="11.2.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6">
    <w:nsid w:val="59B13431"/>
    <w:multiLevelType w:val="multilevel"/>
    <w:tmpl w:val="59B13431"/>
    <w:lvl w:ilvl="0" w:tentative="0">
      <w:start w:val="1"/>
      <w:numFmt w:val="decimal"/>
      <w:lvlText w:val="13.1.2.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7">
    <w:nsid w:val="5AB343E1"/>
    <w:multiLevelType w:val="multilevel"/>
    <w:tmpl w:val="5AB343E1"/>
    <w:lvl w:ilvl="0" w:tentative="0">
      <w:start w:val="1"/>
      <w:numFmt w:val="decimal"/>
      <w:lvlText w:val="14.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8">
    <w:nsid w:val="5B162318"/>
    <w:multiLevelType w:val="singleLevel"/>
    <w:tmpl w:val="5B162318"/>
    <w:lvl w:ilvl="0" w:tentative="0">
      <w:start w:val="1"/>
      <w:numFmt w:val="decimal"/>
      <w:suff w:val="nothing"/>
      <w:lvlText w:val="%1．"/>
      <w:lvlJc w:val="left"/>
      <w:pPr>
        <w:ind w:left="0" w:firstLine="400"/>
      </w:pPr>
      <w:rPr>
        <w:rFonts w:hint="default"/>
      </w:rPr>
    </w:lvl>
  </w:abstractNum>
  <w:abstractNum w:abstractNumId="429">
    <w:nsid w:val="5B73103E"/>
    <w:multiLevelType w:val="multilevel"/>
    <w:tmpl w:val="5B73103E"/>
    <w:lvl w:ilvl="0" w:tentative="0">
      <w:start w:val="1"/>
      <w:numFmt w:val="decimal"/>
      <w:lvlText w:val="10.14.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0">
    <w:nsid w:val="5C3D5A2E"/>
    <w:multiLevelType w:val="multilevel"/>
    <w:tmpl w:val="5C3D5A2E"/>
    <w:lvl w:ilvl="0" w:tentative="0">
      <w:start w:val="1"/>
      <w:numFmt w:val="decimal"/>
      <w:lvlText w:val="10.13.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1">
    <w:nsid w:val="5D0D759E"/>
    <w:multiLevelType w:val="multilevel"/>
    <w:tmpl w:val="5D0D759E"/>
    <w:lvl w:ilvl="0" w:tentative="0">
      <w:start w:val="1"/>
      <w:numFmt w:val="decimal"/>
      <w:lvlText w:val="10.12.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2">
    <w:nsid w:val="5D1B2837"/>
    <w:multiLevelType w:val="multilevel"/>
    <w:tmpl w:val="5D1B2837"/>
    <w:lvl w:ilvl="0" w:tentative="0">
      <w:start w:val="1"/>
      <w:numFmt w:val="decimal"/>
      <w:lvlText w:val="8.3.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3">
    <w:nsid w:val="5D2BF101"/>
    <w:multiLevelType w:val="singleLevel"/>
    <w:tmpl w:val="5D2BF101"/>
    <w:lvl w:ilvl="0" w:tentative="0">
      <w:start w:val="1"/>
      <w:numFmt w:val="decimal"/>
      <w:suff w:val="nothing"/>
      <w:lvlText w:val="%1．"/>
      <w:lvlJc w:val="left"/>
      <w:pPr>
        <w:ind w:left="0" w:firstLine="400"/>
      </w:pPr>
      <w:rPr>
        <w:rFonts w:hint="default"/>
      </w:rPr>
    </w:lvl>
  </w:abstractNum>
  <w:abstractNum w:abstractNumId="434">
    <w:nsid w:val="5D635CF2"/>
    <w:multiLevelType w:val="multilevel"/>
    <w:tmpl w:val="5D635CF2"/>
    <w:lvl w:ilvl="0" w:tentative="0">
      <w:start w:val="1"/>
      <w:numFmt w:val="decimal"/>
      <w:lvlText w:val="8.3.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5">
    <w:nsid w:val="5D9B55DE"/>
    <w:multiLevelType w:val="multilevel"/>
    <w:tmpl w:val="5D9B55DE"/>
    <w:lvl w:ilvl="0" w:tentative="0">
      <w:start w:val="1"/>
      <w:numFmt w:val="decimal"/>
      <w:lvlText w:val="10.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6">
    <w:nsid w:val="5DAB4558"/>
    <w:multiLevelType w:val="multilevel"/>
    <w:tmpl w:val="5DAB4558"/>
    <w:lvl w:ilvl="0" w:tentative="0">
      <w:start w:val="1"/>
      <w:numFmt w:val="decimal"/>
      <w:lvlText w:val="10.1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7">
    <w:nsid w:val="5DBE182C"/>
    <w:multiLevelType w:val="multilevel"/>
    <w:tmpl w:val="5DBE182C"/>
    <w:lvl w:ilvl="0" w:tentative="0">
      <w:start w:val="1"/>
      <w:numFmt w:val="decimal"/>
      <w:lvlText w:val="9.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8">
    <w:nsid w:val="5DD0F020"/>
    <w:multiLevelType w:val="singleLevel"/>
    <w:tmpl w:val="5DD0F020"/>
    <w:lvl w:ilvl="0" w:tentative="0">
      <w:start w:val="1"/>
      <w:numFmt w:val="decimal"/>
      <w:suff w:val="nothing"/>
      <w:lvlText w:val="%1．"/>
      <w:lvlJc w:val="left"/>
      <w:pPr>
        <w:ind w:left="0" w:firstLine="400"/>
      </w:pPr>
      <w:rPr>
        <w:rFonts w:hint="default"/>
        <w:b w:val="0"/>
        <w:bCs w:val="0"/>
      </w:rPr>
    </w:lvl>
  </w:abstractNum>
  <w:abstractNum w:abstractNumId="439">
    <w:nsid w:val="5E4CCF52"/>
    <w:multiLevelType w:val="singleLevel"/>
    <w:tmpl w:val="5E4CCF52"/>
    <w:lvl w:ilvl="0" w:tentative="0">
      <w:start w:val="1"/>
      <w:numFmt w:val="decimal"/>
      <w:suff w:val="nothing"/>
      <w:lvlText w:val="%1．"/>
      <w:lvlJc w:val="left"/>
      <w:pPr>
        <w:ind w:left="0" w:firstLine="400"/>
      </w:pPr>
      <w:rPr>
        <w:rFonts w:hint="default"/>
      </w:rPr>
    </w:lvl>
  </w:abstractNum>
  <w:abstractNum w:abstractNumId="440">
    <w:nsid w:val="5FA4F1E5"/>
    <w:multiLevelType w:val="singleLevel"/>
    <w:tmpl w:val="5FA4F1E5"/>
    <w:lvl w:ilvl="0" w:tentative="0">
      <w:start w:val="1"/>
      <w:numFmt w:val="decimal"/>
      <w:suff w:val="nothing"/>
      <w:lvlText w:val="%1．"/>
      <w:lvlJc w:val="left"/>
      <w:pPr>
        <w:ind w:left="0" w:firstLine="400"/>
      </w:pPr>
      <w:rPr>
        <w:rFonts w:hint="default"/>
      </w:rPr>
    </w:lvl>
  </w:abstractNum>
  <w:abstractNum w:abstractNumId="441">
    <w:nsid w:val="5FCD0B24"/>
    <w:multiLevelType w:val="multilevel"/>
    <w:tmpl w:val="5FCD0B24"/>
    <w:lvl w:ilvl="0" w:tentative="0">
      <w:start w:val="1"/>
      <w:numFmt w:val="decimal"/>
      <w:lvlText w:val="10.2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2">
    <w:nsid w:val="5FCF6BD5"/>
    <w:multiLevelType w:val="singleLevel"/>
    <w:tmpl w:val="5FCF6BD5"/>
    <w:lvl w:ilvl="0" w:tentative="0">
      <w:start w:val="1"/>
      <w:numFmt w:val="decimal"/>
      <w:suff w:val="nothing"/>
      <w:lvlText w:val="%1．"/>
      <w:lvlJc w:val="left"/>
      <w:pPr>
        <w:ind w:left="0" w:firstLine="400"/>
      </w:pPr>
      <w:rPr>
        <w:rFonts w:hint="default"/>
      </w:rPr>
    </w:lvl>
  </w:abstractNum>
  <w:abstractNum w:abstractNumId="443">
    <w:nsid w:val="600205FC"/>
    <w:multiLevelType w:val="singleLevel"/>
    <w:tmpl w:val="600205FC"/>
    <w:lvl w:ilvl="0" w:tentative="0">
      <w:start w:val="1"/>
      <w:numFmt w:val="decimal"/>
      <w:suff w:val="nothing"/>
      <w:lvlText w:val="%1．"/>
      <w:lvlJc w:val="left"/>
      <w:pPr>
        <w:ind w:left="0" w:firstLine="400"/>
      </w:pPr>
      <w:rPr>
        <w:rFonts w:hint="default"/>
      </w:rPr>
    </w:lvl>
  </w:abstractNum>
  <w:abstractNum w:abstractNumId="444">
    <w:nsid w:val="6025280B"/>
    <w:multiLevelType w:val="multilevel"/>
    <w:tmpl w:val="6025280B"/>
    <w:lvl w:ilvl="0" w:tentative="0">
      <w:start w:val="1"/>
      <w:numFmt w:val="decimal"/>
      <w:lvlText w:val="8.3.2.23.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5">
    <w:nsid w:val="6072440C"/>
    <w:multiLevelType w:val="multilevel"/>
    <w:tmpl w:val="6072440C"/>
    <w:lvl w:ilvl="0" w:tentative="0">
      <w:start w:val="1"/>
      <w:numFmt w:val="decimal"/>
      <w:lvlText w:val="11.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6">
    <w:nsid w:val="60B55DC2"/>
    <w:multiLevelType w:val="multilevel"/>
    <w:tmpl w:val="60B55DC2"/>
    <w:lvl w:ilvl="0" w:tentative="0">
      <w:start w:val="1"/>
      <w:numFmt w:val="upperLetter"/>
      <w:pStyle w:val="874"/>
      <w:lvlText w:val="%1"/>
      <w:lvlJc w:val="left"/>
      <w:pPr>
        <w:tabs>
          <w:tab w:val="left" w:pos="0"/>
        </w:tabs>
        <w:ind w:left="0" w:hanging="425"/>
      </w:pPr>
      <w:rPr>
        <w:rFonts w:hint="eastAsia"/>
      </w:rPr>
    </w:lvl>
    <w:lvl w:ilvl="1" w:tentative="0">
      <w:start w:val="1"/>
      <w:numFmt w:val="decimal"/>
      <w:pStyle w:val="937"/>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47">
    <w:nsid w:val="60BE294E"/>
    <w:multiLevelType w:val="multilevel"/>
    <w:tmpl w:val="60BE294E"/>
    <w:lvl w:ilvl="0" w:tentative="0">
      <w:start w:val="1"/>
      <w:numFmt w:val="decimal"/>
      <w:lvlText w:val="13.1.1.6.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8">
    <w:nsid w:val="611D7098"/>
    <w:multiLevelType w:val="multilevel"/>
    <w:tmpl w:val="611D7098"/>
    <w:lvl w:ilvl="0" w:tentative="0">
      <w:start w:val="1"/>
      <w:numFmt w:val="decimal"/>
      <w:lvlText w:val="10.2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9">
    <w:nsid w:val="61293F47"/>
    <w:multiLevelType w:val="multilevel"/>
    <w:tmpl w:val="61293F47"/>
    <w:lvl w:ilvl="0" w:tentative="0">
      <w:start w:val="1"/>
      <w:numFmt w:val="decimal"/>
      <w:lvlText w:val="10.3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0">
    <w:nsid w:val="613208BC"/>
    <w:multiLevelType w:val="multilevel"/>
    <w:tmpl w:val="613208BC"/>
    <w:lvl w:ilvl="0" w:tentative="0">
      <w:start w:val="1"/>
      <w:numFmt w:val="decimal"/>
      <w:lvlText w:val="9.3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1">
    <w:nsid w:val="618A9EA2"/>
    <w:multiLevelType w:val="singleLevel"/>
    <w:tmpl w:val="618A9EA2"/>
    <w:lvl w:ilvl="0" w:tentative="0">
      <w:start w:val="1"/>
      <w:numFmt w:val="decimal"/>
      <w:suff w:val="nothing"/>
      <w:lvlText w:val="%1．"/>
      <w:lvlJc w:val="left"/>
      <w:pPr>
        <w:ind w:left="0" w:firstLine="400"/>
      </w:pPr>
      <w:rPr>
        <w:rFonts w:hint="default"/>
      </w:rPr>
    </w:lvl>
  </w:abstractNum>
  <w:abstractNum w:abstractNumId="452">
    <w:nsid w:val="618F7E1C"/>
    <w:multiLevelType w:val="multilevel"/>
    <w:tmpl w:val="618F7E1C"/>
    <w:lvl w:ilvl="0" w:tentative="0">
      <w:start w:val="1"/>
      <w:numFmt w:val="decimal"/>
      <w:lvlText w:val="8.3.2.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3">
    <w:nsid w:val="61B80A12"/>
    <w:multiLevelType w:val="multilevel"/>
    <w:tmpl w:val="61B80A12"/>
    <w:lvl w:ilvl="0" w:tentative="0">
      <w:start w:val="1"/>
      <w:numFmt w:val="decimal"/>
      <w:lvlText w:val="8.3.2.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4">
    <w:nsid w:val="61DD33CB"/>
    <w:multiLevelType w:val="multilevel"/>
    <w:tmpl w:val="61DD33CB"/>
    <w:lvl w:ilvl="0" w:tentative="0">
      <w:start w:val="1"/>
      <w:numFmt w:val="decimal"/>
      <w:lvlText w:val="9.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5">
    <w:nsid w:val="61F82A65"/>
    <w:multiLevelType w:val="singleLevel"/>
    <w:tmpl w:val="61F82A65"/>
    <w:lvl w:ilvl="0" w:tentative="0">
      <w:start w:val="1"/>
      <w:numFmt w:val="decimal"/>
      <w:suff w:val="nothing"/>
      <w:lvlText w:val="%1．"/>
      <w:lvlJc w:val="left"/>
      <w:pPr>
        <w:ind w:left="0" w:firstLine="400"/>
      </w:pPr>
      <w:rPr>
        <w:rFonts w:hint="default"/>
      </w:rPr>
    </w:lvl>
  </w:abstractNum>
  <w:abstractNum w:abstractNumId="456">
    <w:nsid w:val="62023039"/>
    <w:multiLevelType w:val="multilevel"/>
    <w:tmpl w:val="62023039"/>
    <w:lvl w:ilvl="0" w:tentative="0">
      <w:start w:val="1"/>
      <w:numFmt w:val="decimal"/>
      <w:lvlText w:val="9.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7">
    <w:nsid w:val="624E1D63"/>
    <w:multiLevelType w:val="multilevel"/>
    <w:tmpl w:val="624E1D63"/>
    <w:lvl w:ilvl="0" w:tentative="0">
      <w:start w:val="1"/>
      <w:numFmt w:val="decimal"/>
      <w:lvlText w:val="10.1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8">
    <w:nsid w:val="626E713D"/>
    <w:multiLevelType w:val="multilevel"/>
    <w:tmpl w:val="626E713D"/>
    <w:lvl w:ilvl="0" w:tentative="0">
      <w:start w:val="1"/>
      <w:numFmt w:val="decimal"/>
      <w:lvlText w:val="10.1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9">
    <w:nsid w:val="62823BB1"/>
    <w:multiLevelType w:val="singleLevel"/>
    <w:tmpl w:val="62823BB1"/>
    <w:lvl w:ilvl="0" w:tentative="0">
      <w:start w:val="1"/>
      <w:numFmt w:val="decimal"/>
      <w:suff w:val="nothing"/>
      <w:lvlText w:val="%1．"/>
      <w:lvlJc w:val="left"/>
      <w:pPr>
        <w:ind w:left="0" w:firstLine="400"/>
      </w:pPr>
      <w:rPr>
        <w:rFonts w:hint="default"/>
      </w:rPr>
    </w:lvl>
  </w:abstractNum>
  <w:abstractNum w:abstractNumId="460">
    <w:nsid w:val="62AD41CC"/>
    <w:multiLevelType w:val="multilevel"/>
    <w:tmpl w:val="62AD41CC"/>
    <w:lvl w:ilvl="0" w:tentative="0">
      <w:start w:val="1"/>
      <w:numFmt w:val="decimal"/>
      <w:lvlText w:val="8.3.2.2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1">
    <w:nsid w:val="63806FDB"/>
    <w:multiLevelType w:val="multilevel"/>
    <w:tmpl w:val="63806FDB"/>
    <w:lvl w:ilvl="0" w:tentative="0">
      <w:start w:val="1"/>
      <w:numFmt w:val="decimal"/>
      <w:lvlText w:val="13.1.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2">
    <w:nsid w:val="63BC7AC0"/>
    <w:multiLevelType w:val="multilevel"/>
    <w:tmpl w:val="63BC7AC0"/>
    <w:lvl w:ilvl="0" w:tentative="0">
      <w:start w:val="1"/>
      <w:numFmt w:val="decimal"/>
      <w:lvlText w:val="13.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3">
    <w:nsid w:val="63FD2AAF"/>
    <w:multiLevelType w:val="multilevel"/>
    <w:tmpl w:val="63FD2AAF"/>
    <w:lvl w:ilvl="0" w:tentative="0">
      <w:start w:val="1"/>
      <w:numFmt w:val="decimal"/>
      <w:lvlText w:val="9.5.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4">
    <w:nsid w:val="64C957DA"/>
    <w:multiLevelType w:val="singleLevel"/>
    <w:tmpl w:val="64C957DA"/>
    <w:lvl w:ilvl="0" w:tentative="0">
      <w:start w:val="1"/>
      <w:numFmt w:val="decimal"/>
      <w:suff w:val="nothing"/>
      <w:lvlText w:val="%1．"/>
      <w:lvlJc w:val="left"/>
      <w:pPr>
        <w:ind w:left="0" w:firstLine="400"/>
      </w:pPr>
      <w:rPr>
        <w:rFonts w:hint="default"/>
      </w:rPr>
    </w:lvl>
  </w:abstractNum>
  <w:abstractNum w:abstractNumId="465">
    <w:nsid w:val="657D3FBC"/>
    <w:multiLevelType w:val="multilevel"/>
    <w:tmpl w:val="657D3FBC"/>
    <w:lvl w:ilvl="0" w:tentative="0">
      <w:start w:val="1"/>
      <w:numFmt w:val="upperLetter"/>
      <w:pStyle w:val="94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86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879"/>
      <w:suff w:val="nothing"/>
      <w:lvlText w:val="%1.%2.%3.%4.%5.%6　"/>
      <w:lvlJc w:val="left"/>
      <w:pPr>
        <w:ind w:left="0" w:firstLine="0"/>
      </w:pPr>
      <w:rPr>
        <w:rFonts w:hint="eastAsia" w:ascii="黑体" w:hAnsi="Times New Roman" w:eastAsia="黑体"/>
        <w:b w:val="0"/>
        <w:i w:val="0"/>
        <w:sz w:val="21"/>
      </w:rPr>
    </w:lvl>
    <w:lvl w:ilvl="6" w:tentative="0">
      <w:start w:val="1"/>
      <w:numFmt w:val="decimal"/>
      <w:pStyle w:val="87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66">
    <w:nsid w:val="65C75865"/>
    <w:multiLevelType w:val="multilevel"/>
    <w:tmpl w:val="65C75865"/>
    <w:lvl w:ilvl="0" w:tentative="0">
      <w:start w:val="1"/>
      <w:numFmt w:val="decimal"/>
      <w:lvlText w:val="9.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7">
    <w:nsid w:val="66634350"/>
    <w:multiLevelType w:val="multilevel"/>
    <w:tmpl w:val="66634350"/>
    <w:lvl w:ilvl="0" w:tentative="0">
      <w:start w:val="1"/>
      <w:numFmt w:val="decimal"/>
      <w:lvlText w:val="9.4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8">
    <w:nsid w:val="66E19296"/>
    <w:multiLevelType w:val="singleLevel"/>
    <w:tmpl w:val="66E19296"/>
    <w:lvl w:ilvl="0" w:tentative="0">
      <w:start w:val="1"/>
      <w:numFmt w:val="decimal"/>
      <w:suff w:val="nothing"/>
      <w:lvlText w:val="%1．"/>
      <w:lvlJc w:val="left"/>
      <w:pPr>
        <w:ind w:left="0" w:firstLine="400"/>
      </w:pPr>
      <w:rPr>
        <w:rFonts w:hint="default"/>
      </w:rPr>
    </w:lvl>
  </w:abstractNum>
  <w:abstractNum w:abstractNumId="469">
    <w:nsid w:val="676D002F"/>
    <w:multiLevelType w:val="multilevel"/>
    <w:tmpl w:val="676D002F"/>
    <w:lvl w:ilvl="0" w:tentative="0">
      <w:start w:val="1"/>
      <w:numFmt w:val="decimal"/>
      <w:lvlText w:val="13.1.1.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0">
    <w:nsid w:val="67AF7BEE"/>
    <w:multiLevelType w:val="multilevel"/>
    <w:tmpl w:val="67AF7BEE"/>
    <w:lvl w:ilvl="0" w:tentative="0">
      <w:start w:val="1"/>
      <w:numFmt w:val="decimal"/>
      <w:lvlText w:val="10.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1">
    <w:nsid w:val="67B12F1E"/>
    <w:multiLevelType w:val="multilevel"/>
    <w:tmpl w:val="67B12F1E"/>
    <w:lvl w:ilvl="0" w:tentative="0">
      <w:start w:val="1"/>
      <w:numFmt w:val="decimal"/>
      <w:lvlText w:val="9.1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2">
    <w:nsid w:val="67EB767B"/>
    <w:multiLevelType w:val="multilevel"/>
    <w:tmpl w:val="67EB767B"/>
    <w:lvl w:ilvl="0" w:tentative="0">
      <w:start w:val="1"/>
      <w:numFmt w:val="decimal"/>
      <w:lvlText w:val="5.5.%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none"/>
      <w:lvlText w:val="5.5.1"/>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73">
    <w:nsid w:val="6829B039"/>
    <w:multiLevelType w:val="singleLevel"/>
    <w:tmpl w:val="6829B039"/>
    <w:lvl w:ilvl="0" w:tentative="0">
      <w:start w:val="1"/>
      <w:numFmt w:val="decimal"/>
      <w:suff w:val="nothing"/>
      <w:lvlText w:val="%1．"/>
      <w:lvlJc w:val="left"/>
      <w:pPr>
        <w:ind w:left="0" w:firstLine="400"/>
      </w:pPr>
      <w:rPr>
        <w:rFonts w:hint="default"/>
      </w:rPr>
    </w:lvl>
  </w:abstractNum>
  <w:abstractNum w:abstractNumId="474">
    <w:nsid w:val="68402357"/>
    <w:multiLevelType w:val="multilevel"/>
    <w:tmpl w:val="68402357"/>
    <w:lvl w:ilvl="0" w:tentative="0">
      <w:start w:val="1"/>
      <w:numFmt w:val="decimal"/>
      <w:lvlText w:val="9.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5">
    <w:nsid w:val="689E51C9"/>
    <w:multiLevelType w:val="multilevel"/>
    <w:tmpl w:val="689E51C9"/>
    <w:lvl w:ilvl="0" w:tentative="0">
      <w:start w:val="1"/>
      <w:numFmt w:val="decimal"/>
      <w:lvlText w:val="10.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6">
    <w:nsid w:val="69023001"/>
    <w:multiLevelType w:val="multilevel"/>
    <w:tmpl w:val="69023001"/>
    <w:lvl w:ilvl="0" w:tentative="0">
      <w:start w:val="1"/>
      <w:numFmt w:val="decimal"/>
      <w:lvlText w:val="10.3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7">
    <w:nsid w:val="691ABDE7"/>
    <w:multiLevelType w:val="singleLevel"/>
    <w:tmpl w:val="691ABDE7"/>
    <w:lvl w:ilvl="0" w:tentative="0">
      <w:start w:val="1"/>
      <w:numFmt w:val="decimal"/>
      <w:suff w:val="nothing"/>
      <w:lvlText w:val="%1．"/>
      <w:lvlJc w:val="left"/>
      <w:pPr>
        <w:ind w:left="0" w:firstLine="400"/>
      </w:pPr>
      <w:rPr>
        <w:rFonts w:hint="default"/>
      </w:rPr>
    </w:lvl>
  </w:abstractNum>
  <w:abstractNum w:abstractNumId="478">
    <w:nsid w:val="6980D484"/>
    <w:multiLevelType w:val="singleLevel"/>
    <w:tmpl w:val="6980D484"/>
    <w:lvl w:ilvl="0" w:tentative="0">
      <w:start w:val="1"/>
      <w:numFmt w:val="decimal"/>
      <w:suff w:val="nothing"/>
      <w:lvlText w:val="%1．"/>
      <w:lvlJc w:val="left"/>
      <w:pPr>
        <w:ind w:left="0" w:firstLine="400"/>
      </w:pPr>
      <w:rPr>
        <w:rFonts w:hint="default"/>
      </w:rPr>
    </w:lvl>
  </w:abstractNum>
  <w:abstractNum w:abstractNumId="479">
    <w:nsid w:val="69A06448"/>
    <w:multiLevelType w:val="multilevel"/>
    <w:tmpl w:val="69A06448"/>
    <w:lvl w:ilvl="0" w:tentative="0">
      <w:start w:val="1"/>
      <w:numFmt w:val="decimal"/>
      <w:lvlText w:val="8.3.2.1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0">
    <w:nsid w:val="6A267821"/>
    <w:multiLevelType w:val="multilevel"/>
    <w:tmpl w:val="6A267821"/>
    <w:lvl w:ilvl="0" w:tentative="0">
      <w:start w:val="1"/>
      <w:numFmt w:val="decimal"/>
      <w:lvlText w:val="10.1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1">
    <w:nsid w:val="6A2C7F9B"/>
    <w:multiLevelType w:val="singleLevel"/>
    <w:tmpl w:val="6A2C7F9B"/>
    <w:lvl w:ilvl="0" w:tentative="0">
      <w:start w:val="1"/>
      <w:numFmt w:val="decimal"/>
      <w:suff w:val="nothing"/>
      <w:lvlText w:val="%1．"/>
      <w:lvlJc w:val="left"/>
      <w:pPr>
        <w:ind w:left="0" w:firstLine="400"/>
      </w:pPr>
      <w:rPr>
        <w:rFonts w:hint="default"/>
        <w:b w:val="0"/>
        <w:bCs w:val="0"/>
      </w:rPr>
    </w:lvl>
  </w:abstractNum>
  <w:abstractNum w:abstractNumId="482">
    <w:nsid w:val="6A52132C"/>
    <w:multiLevelType w:val="singleLevel"/>
    <w:tmpl w:val="6A52132C"/>
    <w:lvl w:ilvl="0" w:tentative="0">
      <w:start w:val="1"/>
      <w:numFmt w:val="decimal"/>
      <w:suff w:val="nothing"/>
      <w:lvlText w:val="%1．"/>
      <w:lvlJc w:val="left"/>
      <w:pPr>
        <w:ind w:left="0" w:firstLine="400"/>
      </w:pPr>
      <w:rPr>
        <w:rFonts w:hint="default"/>
      </w:rPr>
    </w:lvl>
  </w:abstractNum>
  <w:abstractNum w:abstractNumId="483">
    <w:nsid w:val="6AB73B90"/>
    <w:multiLevelType w:val="multilevel"/>
    <w:tmpl w:val="6AB73B90"/>
    <w:lvl w:ilvl="0" w:tentative="0">
      <w:start w:val="1"/>
      <w:numFmt w:val="decimal"/>
      <w:lvlText w:val="1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4">
    <w:nsid w:val="6AC563CE"/>
    <w:multiLevelType w:val="multilevel"/>
    <w:tmpl w:val="6AC563CE"/>
    <w:lvl w:ilvl="0" w:tentative="0">
      <w:start w:val="1"/>
      <w:numFmt w:val="decimal"/>
      <w:lvlText w:val="14.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5">
    <w:nsid w:val="6B9630BC"/>
    <w:multiLevelType w:val="multilevel"/>
    <w:tmpl w:val="6B9630BC"/>
    <w:lvl w:ilvl="0" w:tentative="0">
      <w:start w:val="1"/>
      <w:numFmt w:val="decimal"/>
      <w:lvlText w:val="15.6.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6">
    <w:nsid w:val="6BA90A55"/>
    <w:multiLevelType w:val="singleLevel"/>
    <w:tmpl w:val="6BA90A55"/>
    <w:lvl w:ilvl="0" w:tentative="0">
      <w:start w:val="1"/>
      <w:numFmt w:val="decimal"/>
      <w:suff w:val="nothing"/>
      <w:lvlText w:val="%1．"/>
      <w:lvlJc w:val="left"/>
      <w:pPr>
        <w:ind w:left="0" w:firstLine="400"/>
      </w:pPr>
      <w:rPr>
        <w:rFonts w:hint="default"/>
      </w:rPr>
    </w:lvl>
  </w:abstractNum>
  <w:abstractNum w:abstractNumId="487">
    <w:nsid w:val="6BD38380"/>
    <w:multiLevelType w:val="singleLevel"/>
    <w:tmpl w:val="6BD38380"/>
    <w:lvl w:ilvl="0" w:tentative="0">
      <w:start w:val="1"/>
      <w:numFmt w:val="decimal"/>
      <w:suff w:val="nothing"/>
      <w:lvlText w:val="%1．"/>
      <w:lvlJc w:val="left"/>
      <w:pPr>
        <w:ind w:left="0" w:firstLine="400"/>
      </w:pPr>
      <w:rPr>
        <w:rFonts w:hint="default"/>
      </w:rPr>
    </w:lvl>
  </w:abstractNum>
  <w:abstractNum w:abstractNumId="488">
    <w:nsid w:val="6C3DB7A0"/>
    <w:multiLevelType w:val="singleLevel"/>
    <w:tmpl w:val="6C3DB7A0"/>
    <w:lvl w:ilvl="0" w:tentative="0">
      <w:start w:val="1"/>
      <w:numFmt w:val="decimal"/>
      <w:suff w:val="nothing"/>
      <w:lvlText w:val="%1．"/>
      <w:lvlJc w:val="left"/>
      <w:pPr>
        <w:ind w:left="0" w:firstLine="400"/>
      </w:pPr>
      <w:rPr>
        <w:rFonts w:hint="default"/>
      </w:rPr>
    </w:lvl>
  </w:abstractNum>
  <w:abstractNum w:abstractNumId="489">
    <w:nsid w:val="6C46A147"/>
    <w:multiLevelType w:val="singleLevel"/>
    <w:tmpl w:val="6C46A147"/>
    <w:lvl w:ilvl="0" w:tentative="0">
      <w:start w:val="1"/>
      <w:numFmt w:val="decimal"/>
      <w:suff w:val="nothing"/>
      <w:lvlText w:val="%1．"/>
      <w:lvlJc w:val="left"/>
      <w:pPr>
        <w:ind w:left="0" w:firstLine="400"/>
      </w:pPr>
      <w:rPr>
        <w:rFonts w:hint="default"/>
      </w:rPr>
    </w:lvl>
  </w:abstractNum>
  <w:abstractNum w:abstractNumId="490">
    <w:nsid w:val="6C9D2061"/>
    <w:multiLevelType w:val="singleLevel"/>
    <w:tmpl w:val="6C9D2061"/>
    <w:lvl w:ilvl="0" w:tentative="0">
      <w:start w:val="1"/>
      <w:numFmt w:val="decimal"/>
      <w:suff w:val="nothing"/>
      <w:lvlText w:val="%1．"/>
      <w:lvlJc w:val="left"/>
      <w:pPr>
        <w:ind w:left="0" w:firstLine="400"/>
      </w:pPr>
      <w:rPr>
        <w:rFonts w:hint="default"/>
      </w:rPr>
    </w:lvl>
  </w:abstractNum>
  <w:abstractNum w:abstractNumId="491">
    <w:nsid w:val="6CF24CBF"/>
    <w:multiLevelType w:val="multilevel"/>
    <w:tmpl w:val="6CF24CBF"/>
    <w:lvl w:ilvl="0" w:tentative="0">
      <w:start w:val="1"/>
      <w:numFmt w:val="decimal"/>
      <w:lvlText w:val="10.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2">
    <w:nsid w:val="6D03653D"/>
    <w:multiLevelType w:val="multilevel"/>
    <w:tmpl w:val="6D03653D"/>
    <w:lvl w:ilvl="0" w:tentative="0">
      <w:start w:val="1"/>
      <w:numFmt w:val="decimal"/>
      <w:lvlText w:val="8.3.2.23.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3">
    <w:nsid w:val="6D694133"/>
    <w:multiLevelType w:val="singleLevel"/>
    <w:tmpl w:val="6D694133"/>
    <w:lvl w:ilvl="0" w:tentative="0">
      <w:start w:val="11"/>
      <w:numFmt w:val="decimal"/>
      <w:suff w:val="nothing"/>
      <w:lvlText w:val="%1．"/>
      <w:lvlJc w:val="left"/>
      <w:pPr>
        <w:ind w:left="0" w:firstLine="397"/>
      </w:pPr>
      <w:rPr>
        <w:rFonts w:hint="default"/>
      </w:rPr>
    </w:lvl>
  </w:abstractNum>
  <w:abstractNum w:abstractNumId="494">
    <w:nsid w:val="6D6C07CD"/>
    <w:multiLevelType w:val="multilevel"/>
    <w:tmpl w:val="6D6C07CD"/>
    <w:lvl w:ilvl="0" w:tentative="0">
      <w:start w:val="1"/>
      <w:numFmt w:val="lowerLetter"/>
      <w:pStyle w:val="920"/>
      <w:lvlText w:val="%1)"/>
      <w:lvlJc w:val="left"/>
      <w:pPr>
        <w:tabs>
          <w:tab w:val="left" w:pos="839"/>
        </w:tabs>
        <w:ind w:left="839" w:hanging="419"/>
      </w:pPr>
      <w:rPr>
        <w:rFonts w:hint="eastAsia" w:ascii="宋体" w:eastAsia="宋体"/>
        <w:b w:val="0"/>
        <w:i w:val="0"/>
        <w:sz w:val="21"/>
      </w:rPr>
    </w:lvl>
    <w:lvl w:ilvl="1" w:tentative="0">
      <w:start w:val="1"/>
      <w:numFmt w:val="decimal"/>
      <w:pStyle w:val="91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495">
    <w:nsid w:val="6D6E8A81"/>
    <w:multiLevelType w:val="singleLevel"/>
    <w:tmpl w:val="6D6E8A81"/>
    <w:lvl w:ilvl="0" w:tentative="0">
      <w:start w:val="1"/>
      <w:numFmt w:val="decimal"/>
      <w:suff w:val="nothing"/>
      <w:lvlText w:val="%1．"/>
      <w:lvlJc w:val="left"/>
      <w:pPr>
        <w:ind w:left="0" w:firstLine="400"/>
      </w:pPr>
      <w:rPr>
        <w:rFonts w:hint="default"/>
      </w:rPr>
    </w:lvl>
  </w:abstractNum>
  <w:abstractNum w:abstractNumId="496">
    <w:nsid w:val="6D70D4B4"/>
    <w:multiLevelType w:val="singleLevel"/>
    <w:tmpl w:val="6D70D4B4"/>
    <w:lvl w:ilvl="0" w:tentative="0">
      <w:start w:val="1"/>
      <w:numFmt w:val="decimal"/>
      <w:suff w:val="nothing"/>
      <w:lvlText w:val="%1．"/>
      <w:lvlJc w:val="left"/>
      <w:pPr>
        <w:ind w:left="0" w:firstLine="400"/>
      </w:pPr>
      <w:rPr>
        <w:rFonts w:hint="default"/>
      </w:rPr>
    </w:lvl>
  </w:abstractNum>
  <w:abstractNum w:abstractNumId="497">
    <w:nsid w:val="6DBF04F4"/>
    <w:multiLevelType w:val="multilevel"/>
    <w:tmpl w:val="6DBF04F4"/>
    <w:lvl w:ilvl="0" w:tentative="0">
      <w:start w:val="1"/>
      <w:numFmt w:val="none"/>
      <w:pStyle w:val="94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98">
    <w:nsid w:val="6E092424"/>
    <w:multiLevelType w:val="multilevel"/>
    <w:tmpl w:val="6E092424"/>
    <w:lvl w:ilvl="0" w:tentative="0">
      <w:start w:val="1"/>
      <w:numFmt w:val="decimal"/>
      <w:lvlText w:val="10.3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9">
    <w:nsid w:val="6E8286C7"/>
    <w:multiLevelType w:val="singleLevel"/>
    <w:tmpl w:val="6E8286C7"/>
    <w:lvl w:ilvl="0" w:tentative="0">
      <w:start w:val="1"/>
      <w:numFmt w:val="decimal"/>
      <w:suff w:val="nothing"/>
      <w:lvlText w:val="%1．"/>
      <w:lvlJc w:val="left"/>
      <w:pPr>
        <w:ind w:left="0" w:firstLine="400"/>
      </w:pPr>
      <w:rPr>
        <w:rFonts w:hint="default"/>
      </w:rPr>
    </w:lvl>
  </w:abstractNum>
  <w:abstractNum w:abstractNumId="500">
    <w:nsid w:val="6F753282"/>
    <w:multiLevelType w:val="multilevel"/>
    <w:tmpl w:val="6F753282"/>
    <w:lvl w:ilvl="0" w:tentative="0">
      <w:start w:val="1"/>
      <w:numFmt w:val="decimal"/>
      <w:lvlText w:val="10.3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1">
    <w:nsid w:val="6F9A4EB1"/>
    <w:multiLevelType w:val="singleLevel"/>
    <w:tmpl w:val="6F9A4EB1"/>
    <w:lvl w:ilvl="0" w:tentative="0">
      <w:start w:val="1"/>
      <w:numFmt w:val="decimal"/>
      <w:suff w:val="nothing"/>
      <w:lvlText w:val="%1．"/>
      <w:lvlJc w:val="left"/>
      <w:pPr>
        <w:ind w:left="0" w:firstLine="400"/>
      </w:pPr>
      <w:rPr>
        <w:rFonts w:hint="default"/>
      </w:rPr>
    </w:lvl>
  </w:abstractNum>
  <w:abstractNum w:abstractNumId="502">
    <w:nsid w:val="702C221C"/>
    <w:multiLevelType w:val="multilevel"/>
    <w:tmpl w:val="702C221C"/>
    <w:lvl w:ilvl="0" w:tentative="0">
      <w:start w:val="1"/>
      <w:numFmt w:val="decimal"/>
      <w:lvlText w:val="8.3.2.1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3">
    <w:nsid w:val="704BBAD8"/>
    <w:multiLevelType w:val="singleLevel"/>
    <w:tmpl w:val="704BBAD8"/>
    <w:lvl w:ilvl="0" w:tentative="0">
      <w:start w:val="1"/>
      <w:numFmt w:val="decimal"/>
      <w:suff w:val="nothing"/>
      <w:lvlText w:val="%1．"/>
      <w:lvlJc w:val="left"/>
      <w:pPr>
        <w:ind w:left="0" w:firstLine="400"/>
      </w:pPr>
      <w:rPr>
        <w:rFonts w:hint="default"/>
      </w:rPr>
    </w:lvl>
  </w:abstractNum>
  <w:abstractNum w:abstractNumId="504">
    <w:nsid w:val="707D21ED"/>
    <w:multiLevelType w:val="singleLevel"/>
    <w:tmpl w:val="707D21ED"/>
    <w:lvl w:ilvl="0" w:tentative="0">
      <w:start w:val="1"/>
      <w:numFmt w:val="decimal"/>
      <w:suff w:val="nothing"/>
      <w:lvlText w:val="%1．"/>
      <w:lvlJc w:val="left"/>
      <w:pPr>
        <w:ind w:left="0" w:firstLine="400"/>
      </w:pPr>
      <w:rPr>
        <w:rFonts w:hint="default"/>
      </w:rPr>
    </w:lvl>
  </w:abstractNum>
  <w:abstractNum w:abstractNumId="505">
    <w:nsid w:val="709250E9"/>
    <w:multiLevelType w:val="multilevel"/>
    <w:tmpl w:val="709250E9"/>
    <w:lvl w:ilvl="0" w:tentative="0">
      <w:start w:val="1"/>
      <w:numFmt w:val="decimal"/>
      <w:lvlText w:val="15.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6">
    <w:nsid w:val="7130B7AC"/>
    <w:multiLevelType w:val="singleLevel"/>
    <w:tmpl w:val="7130B7AC"/>
    <w:lvl w:ilvl="0" w:tentative="0">
      <w:start w:val="1"/>
      <w:numFmt w:val="decimal"/>
      <w:suff w:val="nothing"/>
      <w:lvlText w:val="%1．"/>
      <w:lvlJc w:val="left"/>
      <w:pPr>
        <w:ind w:left="0" w:firstLine="400"/>
      </w:pPr>
      <w:rPr>
        <w:rFonts w:hint="default"/>
      </w:rPr>
    </w:lvl>
  </w:abstractNum>
  <w:abstractNum w:abstractNumId="507">
    <w:nsid w:val="713A0A4E"/>
    <w:multiLevelType w:val="multilevel"/>
    <w:tmpl w:val="713A0A4E"/>
    <w:lvl w:ilvl="0" w:tentative="0">
      <w:start w:val="1"/>
      <w:numFmt w:val="decimal"/>
      <w:lvlText w:val="13.1.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8">
    <w:nsid w:val="716B2EEC"/>
    <w:multiLevelType w:val="singleLevel"/>
    <w:tmpl w:val="716B2EEC"/>
    <w:lvl w:ilvl="0" w:tentative="0">
      <w:start w:val="1"/>
      <w:numFmt w:val="decimal"/>
      <w:suff w:val="nothing"/>
      <w:lvlText w:val="%1．"/>
      <w:lvlJc w:val="left"/>
      <w:pPr>
        <w:ind w:left="0" w:firstLine="400"/>
      </w:pPr>
      <w:rPr>
        <w:rFonts w:hint="default"/>
      </w:rPr>
    </w:lvl>
  </w:abstractNum>
  <w:abstractNum w:abstractNumId="509">
    <w:nsid w:val="717273C4"/>
    <w:multiLevelType w:val="multilevel"/>
    <w:tmpl w:val="717273C4"/>
    <w:lvl w:ilvl="0" w:tentative="0">
      <w:start w:val="1"/>
      <w:numFmt w:val="decimal"/>
      <w:lvlText w:val="8.3.2.23.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0">
    <w:nsid w:val="7198147C"/>
    <w:multiLevelType w:val="multilevel"/>
    <w:tmpl w:val="7198147C"/>
    <w:lvl w:ilvl="0" w:tentative="0">
      <w:start w:val="1"/>
      <w:numFmt w:val="decimal"/>
      <w:lvlText w:val="15.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1">
    <w:nsid w:val="71C85832"/>
    <w:multiLevelType w:val="multilevel"/>
    <w:tmpl w:val="71C85832"/>
    <w:lvl w:ilvl="0" w:tentative="0">
      <w:start w:val="1"/>
      <w:numFmt w:val="decimal"/>
      <w:lvlText w:val="13.1.1.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2">
    <w:nsid w:val="72475307"/>
    <w:multiLevelType w:val="multilevel"/>
    <w:tmpl w:val="72475307"/>
    <w:lvl w:ilvl="0" w:tentative="0">
      <w:start w:val="1"/>
      <w:numFmt w:val="decimal"/>
      <w:lvlText w:val="11.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3">
    <w:nsid w:val="72546E0A"/>
    <w:multiLevelType w:val="singleLevel"/>
    <w:tmpl w:val="72546E0A"/>
    <w:lvl w:ilvl="0" w:tentative="0">
      <w:start w:val="1"/>
      <w:numFmt w:val="decimal"/>
      <w:suff w:val="nothing"/>
      <w:lvlText w:val="%1．"/>
      <w:lvlJc w:val="left"/>
      <w:pPr>
        <w:ind w:left="0" w:firstLine="400"/>
      </w:pPr>
      <w:rPr>
        <w:rFonts w:hint="default"/>
      </w:rPr>
    </w:lvl>
  </w:abstractNum>
  <w:abstractNum w:abstractNumId="514">
    <w:nsid w:val="72817EA2"/>
    <w:multiLevelType w:val="multilevel"/>
    <w:tmpl w:val="72817EA2"/>
    <w:lvl w:ilvl="0" w:tentative="0">
      <w:start w:val="1"/>
      <w:numFmt w:val="decimal"/>
      <w:lvlText w:val="9.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5">
    <w:nsid w:val="744F394D"/>
    <w:multiLevelType w:val="multilevel"/>
    <w:tmpl w:val="744F394D"/>
    <w:lvl w:ilvl="0" w:tentative="0">
      <w:start w:val="1"/>
      <w:numFmt w:val="decimal"/>
      <w:lvlText w:val="10.1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6">
    <w:nsid w:val="74837DCD"/>
    <w:multiLevelType w:val="singleLevel"/>
    <w:tmpl w:val="74837DCD"/>
    <w:lvl w:ilvl="0" w:tentative="0">
      <w:start w:val="1"/>
      <w:numFmt w:val="decimal"/>
      <w:suff w:val="nothing"/>
      <w:lvlText w:val="%1．"/>
      <w:lvlJc w:val="left"/>
      <w:pPr>
        <w:ind w:left="0" w:firstLine="400"/>
      </w:pPr>
      <w:rPr>
        <w:rFonts w:hint="default"/>
      </w:rPr>
    </w:lvl>
  </w:abstractNum>
  <w:abstractNum w:abstractNumId="517">
    <w:nsid w:val="748858DE"/>
    <w:multiLevelType w:val="multilevel"/>
    <w:tmpl w:val="748858DE"/>
    <w:lvl w:ilvl="0" w:tentative="0">
      <w:start w:val="1"/>
      <w:numFmt w:val="decimal"/>
      <w:lvlText w:val="13.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8">
    <w:nsid w:val="75440578"/>
    <w:multiLevelType w:val="multilevel"/>
    <w:tmpl w:val="75440578"/>
    <w:lvl w:ilvl="0" w:tentative="0">
      <w:start w:val="1"/>
      <w:numFmt w:val="decimal"/>
      <w:lvlText w:val="10.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9">
    <w:nsid w:val="75BD2D8B"/>
    <w:multiLevelType w:val="singleLevel"/>
    <w:tmpl w:val="75BD2D8B"/>
    <w:lvl w:ilvl="0" w:tentative="0">
      <w:start w:val="1"/>
      <w:numFmt w:val="decimal"/>
      <w:suff w:val="nothing"/>
      <w:lvlText w:val="%1．"/>
      <w:lvlJc w:val="left"/>
      <w:pPr>
        <w:ind w:left="0" w:firstLine="400"/>
      </w:pPr>
      <w:rPr>
        <w:rFonts w:hint="default"/>
      </w:rPr>
    </w:lvl>
  </w:abstractNum>
  <w:abstractNum w:abstractNumId="520">
    <w:nsid w:val="761567CE"/>
    <w:multiLevelType w:val="multilevel"/>
    <w:tmpl w:val="761567CE"/>
    <w:lvl w:ilvl="0" w:tentative="0">
      <w:start w:val="1"/>
      <w:numFmt w:val="decimal"/>
      <w:lvlText w:val="11.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1">
    <w:nsid w:val="762E1E57"/>
    <w:multiLevelType w:val="multilevel"/>
    <w:tmpl w:val="762E1E57"/>
    <w:lvl w:ilvl="0" w:tentative="0">
      <w:start w:val="1"/>
      <w:numFmt w:val="decimal"/>
      <w:lvlText w:val="8.3.2.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2">
    <w:nsid w:val="76735B55"/>
    <w:multiLevelType w:val="multilevel"/>
    <w:tmpl w:val="76735B55"/>
    <w:lvl w:ilvl="0" w:tentative="0">
      <w:start w:val="1"/>
      <w:numFmt w:val="decimal"/>
      <w:lvlText w:val="8.3.2.1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3">
    <w:nsid w:val="76917190"/>
    <w:multiLevelType w:val="singleLevel"/>
    <w:tmpl w:val="76917190"/>
    <w:lvl w:ilvl="0" w:tentative="0">
      <w:start w:val="1"/>
      <w:numFmt w:val="decimal"/>
      <w:suff w:val="nothing"/>
      <w:lvlText w:val="%1．"/>
      <w:lvlJc w:val="left"/>
      <w:pPr>
        <w:ind w:left="0" w:firstLine="400"/>
      </w:pPr>
      <w:rPr>
        <w:rFonts w:hint="default"/>
      </w:rPr>
    </w:lvl>
  </w:abstractNum>
  <w:abstractNum w:abstractNumId="524">
    <w:nsid w:val="76BDC970"/>
    <w:multiLevelType w:val="singleLevel"/>
    <w:tmpl w:val="76BDC970"/>
    <w:lvl w:ilvl="0" w:tentative="0">
      <w:start w:val="1"/>
      <w:numFmt w:val="decimal"/>
      <w:suff w:val="nothing"/>
      <w:lvlText w:val="%1．"/>
      <w:lvlJc w:val="left"/>
      <w:pPr>
        <w:ind w:left="0" w:firstLine="400"/>
      </w:pPr>
      <w:rPr>
        <w:rFonts w:hint="default"/>
      </w:rPr>
    </w:lvl>
  </w:abstractNum>
  <w:abstractNum w:abstractNumId="525">
    <w:nsid w:val="76D7426B"/>
    <w:multiLevelType w:val="singleLevel"/>
    <w:tmpl w:val="76D7426B"/>
    <w:lvl w:ilvl="0" w:tentative="0">
      <w:start w:val="1"/>
      <w:numFmt w:val="decimal"/>
      <w:suff w:val="nothing"/>
      <w:lvlText w:val="%1．"/>
      <w:lvlJc w:val="left"/>
      <w:pPr>
        <w:ind w:left="0" w:firstLine="400"/>
      </w:pPr>
      <w:rPr>
        <w:rFonts w:hint="default"/>
      </w:rPr>
    </w:lvl>
  </w:abstractNum>
  <w:abstractNum w:abstractNumId="526">
    <w:nsid w:val="770138AF"/>
    <w:multiLevelType w:val="multilevel"/>
    <w:tmpl w:val="770138AF"/>
    <w:lvl w:ilvl="0" w:tentative="0">
      <w:start w:val="1"/>
      <w:numFmt w:val="decimal"/>
      <w:lvlText w:val="10.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7">
    <w:nsid w:val="777F1203"/>
    <w:multiLevelType w:val="multilevel"/>
    <w:tmpl w:val="777F1203"/>
    <w:lvl w:ilvl="0" w:tentative="0">
      <w:start w:val="1"/>
      <w:numFmt w:val="decimal"/>
      <w:lvlText w:val="13.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8">
    <w:nsid w:val="779848E4"/>
    <w:multiLevelType w:val="multilevel"/>
    <w:tmpl w:val="779848E4"/>
    <w:lvl w:ilvl="0" w:tentative="0">
      <w:start w:val="1"/>
      <w:numFmt w:val="decimal"/>
      <w:lvlText w:val="13.1.1.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9">
    <w:nsid w:val="782FB16D"/>
    <w:multiLevelType w:val="singleLevel"/>
    <w:tmpl w:val="782FB16D"/>
    <w:lvl w:ilvl="0" w:tentative="0">
      <w:start w:val="1"/>
      <w:numFmt w:val="decimal"/>
      <w:suff w:val="nothing"/>
      <w:lvlText w:val="%1．"/>
      <w:lvlJc w:val="left"/>
      <w:pPr>
        <w:ind w:left="0" w:firstLine="400"/>
      </w:pPr>
      <w:rPr>
        <w:rFonts w:hint="default"/>
        <w:b w:val="0"/>
        <w:bCs w:val="0"/>
      </w:rPr>
    </w:lvl>
  </w:abstractNum>
  <w:abstractNum w:abstractNumId="530">
    <w:nsid w:val="783D0820"/>
    <w:multiLevelType w:val="multilevel"/>
    <w:tmpl w:val="783D0820"/>
    <w:lvl w:ilvl="0" w:tentative="0">
      <w:start w:val="1"/>
      <w:numFmt w:val="decimal"/>
      <w:lvlText w:val="8.3.2.2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1">
    <w:nsid w:val="7850617C"/>
    <w:multiLevelType w:val="multilevel"/>
    <w:tmpl w:val="7850617C"/>
    <w:lvl w:ilvl="0" w:tentative="0">
      <w:start w:val="1"/>
      <w:numFmt w:val="decimal"/>
      <w:lvlText w:val="10.1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2">
    <w:nsid w:val="79FC17B2"/>
    <w:multiLevelType w:val="multilevel"/>
    <w:tmpl w:val="79FC17B2"/>
    <w:lvl w:ilvl="0" w:tentative="0">
      <w:start w:val="1"/>
      <w:numFmt w:val="decimal"/>
      <w:lvlText w:val="10.20.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3">
    <w:nsid w:val="7A057507"/>
    <w:multiLevelType w:val="multilevel"/>
    <w:tmpl w:val="7A057507"/>
    <w:lvl w:ilvl="0" w:tentative="0">
      <w:start w:val="1"/>
      <w:numFmt w:val="decimal"/>
      <w:lvlText w:val="9.4.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4">
    <w:nsid w:val="7A260B0A"/>
    <w:multiLevelType w:val="singleLevel"/>
    <w:tmpl w:val="7A260B0A"/>
    <w:lvl w:ilvl="0" w:tentative="0">
      <w:start w:val="1"/>
      <w:numFmt w:val="decimal"/>
      <w:suff w:val="nothing"/>
      <w:lvlText w:val="%1．"/>
      <w:lvlJc w:val="left"/>
      <w:pPr>
        <w:ind w:left="0" w:firstLine="400"/>
      </w:pPr>
      <w:rPr>
        <w:rFonts w:hint="default"/>
      </w:rPr>
    </w:lvl>
  </w:abstractNum>
  <w:abstractNum w:abstractNumId="535">
    <w:nsid w:val="7B692B3A"/>
    <w:multiLevelType w:val="multilevel"/>
    <w:tmpl w:val="7B692B3A"/>
    <w:lvl w:ilvl="0" w:tentative="0">
      <w:start w:val="1"/>
      <w:numFmt w:val="decimal"/>
      <w:lvlText w:val="10.2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6">
    <w:nsid w:val="7C2FEDDF"/>
    <w:multiLevelType w:val="singleLevel"/>
    <w:tmpl w:val="7C2FEDDF"/>
    <w:lvl w:ilvl="0" w:tentative="0">
      <w:start w:val="1"/>
      <w:numFmt w:val="decimal"/>
      <w:suff w:val="nothing"/>
      <w:lvlText w:val="%1．"/>
      <w:lvlJc w:val="left"/>
      <w:pPr>
        <w:ind w:left="0" w:firstLine="400"/>
      </w:pPr>
      <w:rPr>
        <w:rFonts w:hint="default"/>
      </w:rPr>
    </w:lvl>
  </w:abstractNum>
  <w:abstractNum w:abstractNumId="537">
    <w:nsid w:val="7C5FBF18"/>
    <w:multiLevelType w:val="singleLevel"/>
    <w:tmpl w:val="7C5FBF18"/>
    <w:lvl w:ilvl="0" w:tentative="0">
      <w:start w:val="1"/>
      <w:numFmt w:val="decimal"/>
      <w:suff w:val="nothing"/>
      <w:lvlText w:val="%1．"/>
      <w:lvlJc w:val="left"/>
      <w:pPr>
        <w:ind w:left="0" w:firstLine="400"/>
      </w:pPr>
      <w:rPr>
        <w:rFonts w:hint="default"/>
      </w:rPr>
    </w:lvl>
  </w:abstractNum>
  <w:abstractNum w:abstractNumId="538">
    <w:nsid w:val="7CD7048D"/>
    <w:multiLevelType w:val="singleLevel"/>
    <w:tmpl w:val="7CD7048D"/>
    <w:lvl w:ilvl="0" w:tentative="0">
      <w:start w:val="1"/>
      <w:numFmt w:val="decimal"/>
      <w:suff w:val="nothing"/>
      <w:lvlText w:val="%1．"/>
      <w:lvlJc w:val="left"/>
      <w:pPr>
        <w:ind w:left="0" w:firstLine="400"/>
      </w:pPr>
      <w:rPr>
        <w:rFonts w:hint="default"/>
      </w:rPr>
    </w:lvl>
  </w:abstractNum>
  <w:abstractNum w:abstractNumId="539">
    <w:nsid w:val="7D753DED"/>
    <w:multiLevelType w:val="multilevel"/>
    <w:tmpl w:val="7D753DED"/>
    <w:lvl w:ilvl="0" w:tentative="0">
      <w:start w:val="1"/>
      <w:numFmt w:val="decimal"/>
      <w:lvlText w:val="10.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0">
    <w:nsid w:val="7DC70AB5"/>
    <w:multiLevelType w:val="multilevel"/>
    <w:tmpl w:val="7DC70AB5"/>
    <w:lvl w:ilvl="0" w:tentative="0">
      <w:start w:val="1"/>
      <w:numFmt w:val="decimal"/>
      <w:lvlText w:val="8.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1">
    <w:nsid w:val="7E096517"/>
    <w:multiLevelType w:val="multilevel"/>
    <w:tmpl w:val="7E096517"/>
    <w:lvl w:ilvl="0" w:tentative="0">
      <w:start w:val="1"/>
      <w:numFmt w:val="decimal"/>
      <w:lvlText w:val="10.2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2">
    <w:nsid w:val="7E1D60F5"/>
    <w:multiLevelType w:val="multilevel"/>
    <w:tmpl w:val="7E1D60F5"/>
    <w:lvl w:ilvl="0" w:tentative="0">
      <w:start w:val="1"/>
      <w:numFmt w:val="decimal"/>
      <w:lvlText w:val="9.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3">
    <w:nsid w:val="7E846CF6"/>
    <w:multiLevelType w:val="singleLevel"/>
    <w:tmpl w:val="7E846CF6"/>
    <w:lvl w:ilvl="0" w:tentative="0">
      <w:start w:val="1"/>
      <w:numFmt w:val="decimal"/>
      <w:suff w:val="nothing"/>
      <w:lvlText w:val="%1．"/>
      <w:lvlJc w:val="left"/>
      <w:pPr>
        <w:ind w:left="0" w:firstLine="397"/>
      </w:pPr>
      <w:rPr>
        <w:rFonts w:hint="default"/>
      </w:rPr>
    </w:lvl>
  </w:abstractNum>
  <w:abstractNum w:abstractNumId="544">
    <w:nsid w:val="7F361E4E"/>
    <w:multiLevelType w:val="multilevel"/>
    <w:tmpl w:val="7F361E4E"/>
    <w:lvl w:ilvl="0" w:tentative="0">
      <w:start w:val="1"/>
      <w:numFmt w:val="decimal"/>
      <w:lvlText w:val="9.40.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5">
    <w:nsid w:val="7F7050B3"/>
    <w:multiLevelType w:val="multilevel"/>
    <w:tmpl w:val="7F7050B3"/>
    <w:lvl w:ilvl="0" w:tentative="0">
      <w:start w:val="1"/>
      <w:numFmt w:val="decimal"/>
      <w:lvlText w:val="8.3.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6">
    <w:nsid w:val="7FE12F29"/>
    <w:multiLevelType w:val="multilevel"/>
    <w:tmpl w:val="7FE12F29"/>
    <w:lvl w:ilvl="0" w:tentative="0">
      <w:start w:val="1"/>
      <w:numFmt w:val="decimal"/>
      <w:lvlText w:val="9.2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31"/>
  </w:num>
  <w:num w:numId="2">
    <w:abstractNumId w:val="177"/>
  </w:num>
  <w:num w:numId="3">
    <w:abstractNumId w:val="246"/>
  </w:num>
  <w:num w:numId="4">
    <w:abstractNumId w:val="465"/>
  </w:num>
  <w:num w:numId="5">
    <w:abstractNumId w:val="446"/>
  </w:num>
  <w:num w:numId="6">
    <w:abstractNumId w:val="284"/>
  </w:num>
  <w:num w:numId="7">
    <w:abstractNumId w:val="279"/>
  </w:num>
  <w:num w:numId="8">
    <w:abstractNumId w:val="188"/>
  </w:num>
  <w:num w:numId="9">
    <w:abstractNumId w:val="494"/>
  </w:num>
  <w:num w:numId="10">
    <w:abstractNumId w:val="358"/>
  </w:num>
  <w:num w:numId="11">
    <w:abstractNumId w:val="184"/>
  </w:num>
  <w:num w:numId="12">
    <w:abstractNumId w:val="171"/>
  </w:num>
  <w:num w:numId="13">
    <w:abstractNumId w:val="240"/>
  </w:num>
  <w:num w:numId="14">
    <w:abstractNumId w:val="497"/>
  </w:num>
  <w:num w:numId="15">
    <w:abstractNumId w:val="376"/>
  </w:num>
  <w:num w:numId="16">
    <w:abstractNumId w:val="472"/>
  </w:num>
  <w:num w:numId="17">
    <w:abstractNumId w:val="413"/>
  </w:num>
  <w:num w:numId="18">
    <w:abstractNumId w:val="287"/>
  </w:num>
  <w:num w:numId="19">
    <w:abstractNumId w:val="295"/>
  </w:num>
  <w:num w:numId="20">
    <w:abstractNumId w:val="330"/>
  </w:num>
  <w:num w:numId="21">
    <w:abstractNumId w:val="186"/>
  </w:num>
  <w:num w:numId="22">
    <w:abstractNumId w:val="540"/>
  </w:num>
  <w:num w:numId="23">
    <w:abstractNumId w:val="387"/>
  </w:num>
  <w:num w:numId="24">
    <w:abstractNumId w:val="152"/>
  </w:num>
  <w:num w:numId="25">
    <w:abstractNumId w:val="357"/>
  </w:num>
  <w:num w:numId="26">
    <w:abstractNumId w:val="163"/>
  </w:num>
  <w:num w:numId="27">
    <w:abstractNumId w:val="231"/>
  </w:num>
  <w:num w:numId="28">
    <w:abstractNumId w:val="393"/>
  </w:num>
  <w:num w:numId="29">
    <w:abstractNumId w:val="309"/>
  </w:num>
  <w:num w:numId="30">
    <w:abstractNumId w:val="319"/>
  </w:num>
  <w:num w:numId="31">
    <w:abstractNumId w:val="230"/>
  </w:num>
  <w:num w:numId="32">
    <w:abstractNumId w:val="545"/>
  </w:num>
  <w:num w:numId="33">
    <w:abstractNumId w:val="301"/>
  </w:num>
  <w:num w:numId="34">
    <w:abstractNumId w:val="282"/>
  </w:num>
  <w:num w:numId="35">
    <w:abstractNumId w:val="432"/>
  </w:num>
  <w:num w:numId="36">
    <w:abstractNumId w:val="434"/>
  </w:num>
  <w:num w:numId="37">
    <w:abstractNumId w:val="408"/>
  </w:num>
  <w:num w:numId="38">
    <w:abstractNumId w:val="453"/>
  </w:num>
  <w:num w:numId="39">
    <w:abstractNumId w:val="313"/>
  </w:num>
  <w:num w:numId="40">
    <w:abstractNumId w:val="350"/>
  </w:num>
  <w:num w:numId="41">
    <w:abstractNumId w:val="521"/>
  </w:num>
  <w:num w:numId="42">
    <w:abstractNumId w:val="452"/>
  </w:num>
  <w:num w:numId="43">
    <w:abstractNumId w:val="200"/>
  </w:num>
  <w:num w:numId="44">
    <w:abstractNumId w:val="207"/>
  </w:num>
  <w:num w:numId="45">
    <w:abstractNumId w:val="522"/>
  </w:num>
  <w:num w:numId="46">
    <w:abstractNumId w:val="479"/>
  </w:num>
  <w:num w:numId="47">
    <w:abstractNumId w:val="502"/>
  </w:num>
  <w:num w:numId="48">
    <w:abstractNumId w:val="530"/>
  </w:num>
  <w:num w:numId="49">
    <w:abstractNumId w:val="399"/>
  </w:num>
  <w:num w:numId="50">
    <w:abstractNumId w:val="460"/>
  </w:num>
  <w:num w:numId="51">
    <w:abstractNumId w:val="375"/>
  </w:num>
  <w:num w:numId="52">
    <w:abstractNumId w:val="269"/>
  </w:num>
  <w:num w:numId="53">
    <w:abstractNumId w:val="509"/>
  </w:num>
  <w:num w:numId="54">
    <w:abstractNumId w:val="444"/>
  </w:num>
  <w:num w:numId="55">
    <w:abstractNumId w:val="302"/>
  </w:num>
  <w:num w:numId="56">
    <w:abstractNumId w:val="492"/>
  </w:num>
  <w:num w:numId="57">
    <w:abstractNumId w:val="339"/>
  </w:num>
  <w:num w:numId="58">
    <w:abstractNumId w:val="326"/>
  </w:num>
  <w:num w:numId="59">
    <w:abstractNumId w:val="314"/>
  </w:num>
  <w:num w:numId="60">
    <w:abstractNumId w:val="456"/>
  </w:num>
  <w:num w:numId="61">
    <w:abstractNumId w:val="237"/>
  </w:num>
  <w:num w:numId="62">
    <w:abstractNumId w:val="533"/>
  </w:num>
  <w:num w:numId="63">
    <w:abstractNumId w:val="363"/>
  </w:num>
  <w:num w:numId="64">
    <w:abstractNumId w:val="411"/>
  </w:num>
  <w:num w:numId="65">
    <w:abstractNumId w:val="463"/>
  </w:num>
  <w:num w:numId="66">
    <w:abstractNumId w:val="271"/>
  </w:num>
  <w:num w:numId="67">
    <w:abstractNumId w:val="437"/>
  </w:num>
  <w:num w:numId="68">
    <w:abstractNumId w:val="205"/>
  </w:num>
  <w:num w:numId="69">
    <w:abstractNumId w:val="292"/>
  </w:num>
  <w:num w:numId="70">
    <w:abstractNumId w:val="380"/>
  </w:num>
  <w:num w:numId="71">
    <w:abstractNumId w:val="201"/>
  </w:num>
  <w:num w:numId="72">
    <w:abstractNumId w:val="454"/>
  </w:num>
  <w:num w:numId="73">
    <w:abstractNumId w:val="166"/>
  </w:num>
  <w:num w:numId="74">
    <w:abstractNumId w:val="298"/>
  </w:num>
  <w:num w:numId="75">
    <w:abstractNumId w:val="542"/>
  </w:num>
  <w:num w:numId="76">
    <w:abstractNumId w:val="320"/>
  </w:num>
  <w:num w:numId="77">
    <w:abstractNumId w:val="415"/>
  </w:num>
  <w:num w:numId="78">
    <w:abstractNumId w:val="471"/>
  </w:num>
  <w:num w:numId="79">
    <w:abstractNumId w:val="261"/>
  </w:num>
  <w:num w:numId="80">
    <w:abstractNumId w:val="239"/>
  </w:num>
  <w:num w:numId="81">
    <w:abstractNumId w:val="466"/>
  </w:num>
  <w:num w:numId="82">
    <w:abstractNumId w:val="474"/>
  </w:num>
  <w:num w:numId="83">
    <w:abstractNumId w:val="203"/>
  </w:num>
  <w:num w:numId="84">
    <w:abstractNumId w:val="514"/>
  </w:num>
  <w:num w:numId="85">
    <w:abstractNumId w:val="401"/>
  </w:num>
  <w:num w:numId="86">
    <w:abstractNumId w:val="244"/>
  </w:num>
  <w:num w:numId="87">
    <w:abstractNumId w:val="546"/>
  </w:num>
  <w:num w:numId="88">
    <w:abstractNumId w:val="332"/>
  </w:num>
  <w:num w:numId="89">
    <w:abstractNumId w:val="340"/>
  </w:num>
  <w:num w:numId="90">
    <w:abstractNumId w:val="220"/>
  </w:num>
  <w:num w:numId="91">
    <w:abstractNumId w:val="417"/>
  </w:num>
  <w:num w:numId="92">
    <w:abstractNumId w:val="450"/>
  </w:num>
  <w:num w:numId="93">
    <w:abstractNumId w:val="249"/>
  </w:num>
  <w:num w:numId="94">
    <w:abstractNumId w:val="467"/>
  </w:num>
  <w:num w:numId="95">
    <w:abstractNumId w:val="544"/>
  </w:num>
  <w:num w:numId="96">
    <w:abstractNumId w:val="229"/>
  </w:num>
  <w:num w:numId="97">
    <w:abstractNumId w:val="242"/>
  </w:num>
  <w:num w:numId="98">
    <w:abstractNumId w:val="418"/>
  </w:num>
  <w:num w:numId="99">
    <w:abstractNumId w:val="307"/>
  </w:num>
  <w:num w:numId="100">
    <w:abstractNumId w:val="35"/>
  </w:num>
  <w:num w:numId="101">
    <w:abstractNumId w:val="327"/>
  </w:num>
  <w:num w:numId="102">
    <w:abstractNumId w:val="54"/>
  </w:num>
  <w:num w:numId="103">
    <w:abstractNumId w:val="283"/>
  </w:num>
  <w:num w:numId="104">
    <w:abstractNumId w:val="493"/>
  </w:num>
  <w:num w:numId="105">
    <w:abstractNumId w:val="86"/>
  </w:num>
  <w:num w:numId="106">
    <w:abstractNumId w:val="127"/>
  </w:num>
  <w:num w:numId="107">
    <w:abstractNumId w:val="406"/>
  </w:num>
  <w:num w:numId="108">
    <w:abstractNumId w:val="0"/>
  </w:num>
  <w:num w:numId="109">
    <w:abstractNumId w:val="226"/>
  </w:num>
  <w:num w:numId="110">
    <w:abstractNumId w:val="336"/>
  </w:num>
  <w:num w:numId="111">
    <w:abstractNumId w:val="518"/>
  </w:num>
  <w:num w:numId="112">
    <w:abstractNumId w:val="100"/>
  </w:num>
  <w:num w:numId="113">
    <w:abstractNumId w:val="142"/>
  </w:num>
  <w:num w:numId="114">
    <w:abstractNumId w:val="385"/>
  </w:num>
  <w:num w:numId="115">
    <w:abstractNumId w:val="25"/>
  </w:num>
  <w:num w:numId="116">
    <w:abstractNumId w:val="31"/>
  </w:num>
  <w:num w:numId="117">
    <w:abstractNumId w:val="181"/>
  </w:num>
  <w:num w:numId="118">
    <w:abstractNumId w:val="41"/>
  </w:num>
  <w:num w:numId="119">
    <w:abstractNumId w:val="524"/>
  </w:num>
  <w:num w:numId="120">
    <w:abstractNumId w:val="526"/>
  </w:num>
  <w:num w:numId="121">
    <w:abstractNumId w:val="116"/>
  </w:num>
  <w:num w:numId="122">
    <w:abstractNumId w:val="475"/>
  </w:num>
  <w:num w:numId="123">
    <w:abstractNumId w:val="153"/>
  </w:num>
  <w:num w:numId="124">
    <w:abstractNumId w:val="265"/>
  </w:num>
  <w:num w:numId="125">
    <w:abstractNumId w:val="503"/>
  </w:num>
  <w:num w:numId="126">
    <w:abstractNumId w:val="352"/>
  </w:num>
  <w:num w:numId="127">
    <w:abstractNumId w:val="368"/>
  </w:num>
  <w:num w:numId="128">
    <w:abstractNumId w:val="386"/>
  </w:num>
  <w:num w:numId="129">
    <w:abstractNumId w:val="470"/>
  </w:num>
  <w:num w:numId="130">
    <w:abstractNumId w:val="539"/>
  </w:num>
  <w:num w:numId="131">
    <w:abstractNumId w:val="435"/>
  </w:num>
  <w:num w:numId="132">
    <w:abstractNumId w:val="373"/>
  </w:num>
  <w:num w:numId="133">
    <w:abstractNumId w:val="42"/>
  </w:num>
  <w:num w:numId="134">
    <w:abstractNumId w:val="398"/>
  </w:num>
  <w:num w:numId="135">
    <w:abstractNumId w:val="131"/>
  </w:num>
  <w:num w:numId="136">
    <w:abstractNumId w:val="487"/>
  </w:num>
  <w:num w:numId="137">
    <w:abstractNumId w:val="2"/>
  </w:num>
  <w:num w:numId="138">
    <w:abstractNumId w:val="506"/>
  </w:num>
  <w:num w:numId="139">
    <w:abstractNumId w:val="402"/>
  </w:num>
  <w:num w:numId="140">
    <w:abstractNumId w:val="478"/>
  </w:num>
  <w:num w:numId="141">
    <w:abstractNumId w:val="410"/>
  </w:num>
  <w:num w:numId="142">
    <w:abstractNumId w:val="24"/>
  </w:num>
  <w:num w:numId="143">
    <w:abstractNumId w:val="78"/>
  </w:num>
  <w:num w:numId="144">
    <w:abstractNumId w:val="122"/>
  </w:num>
  <w:num w:numId="145">
    <w:abstractNumId w:val="44"/>
  </w:num>
  <w:num w:numId="146">
    <w:abstractNumId w:val="377"/>
  </w:num>
  <w:num w:numId="147">
    <w:abstractNumId w:val="374"/>
  </w:num>
  <w:num w:numId="148">
    <w:abstractNumId w:val="353"/>
  </w:num>
  <w:num w:numId="149">
    <w:abstractNumId w:val="495"/>
  </w:num>
  <w:num w:numId="150">
    <w:abstractNumId w:val="241"/>
  </w:num>
  <w:num w:numId="151">
    <w:abstractNumId w:val="308"/>
  </w:num>
  <w:num w:numId="152">
    <w:abstractNumId w:val="4"/>
  </w:num>
  <w:num w:numId="153">
    <w:abstractNumId w:val="140"/>
  </w:num>
  <w:num w:numId="154">
    <w:abstractNumId w:val="179"/>
  </w:num>
  <w:num w:numId="155">
    <w:abstractNumId w:val="443"/>
  </w:num>
  <w:num w:numId="156">
    <w:abstractNumId w:val="40"/>
  </w:num>
  <w:num w:numId="157">
    <w:abstractNumId w:val="98"/>
  </w:num>
  <w:num w:numId="158">
    <w:abstractNumId w:val="280"/>
  </w:num>
  <w:num w:numId="159">
    <w:abstractNumId w:val="60"/>
  </w:num>
  <w:num w:numId="160">
    <w:abstractNumId w:val="318"/>
  </w:num>
  <w:num w:numId="161">
    <w:abstractNumId w:val="121"/>
  </w:num>
  <w:num w:numId="162">
    <w:abstractNumId w:val="291"/>
  </w:num>
  <w:num w:numId="163">
    <w:abstractNumId w:val="457"/>
  </w:num>
  <w:num w:numId="164">
    <w:abstractNumId w:val="11"/>
  </w:num>
  <w:num w:numId="165">
    <w:abstractNumId w:val="405"/>
  </w:num>
  <w:num w:numId="166">
    <w:abstractNumId w:val="440"/>
  </w:num>
  <w:num w:numId="167">
    <w:abstractNumId w:val="369"/>
  </w:num>
  <w:num w:numId="168">
    <w:abstractNumId w:val="38"/>
  </w:num>
  <w:num w:numId="169">
    <w:abstractNumId w:val="227"/>
  </w:num>
  <w:num w:numId="170">
    <w:abstractNumId w:val="6"/>
  </w:num>
  <w:num w:numId="171">
    <w:abstractNumId w:val="126"/>
  </w:num>
  <w:num w:numId="172">
    <w:abstractNumId w:val="414"/>
  </w:num>
  <w:num w:numId="173">
    <w:abstractNumId w:val="536"/>
  </w:num>
  <w:num w:numId="174">
    <w:abstractNumId w:val="47"/>
  </w:num>
  <w:num w:numId="175">
    <w:abstractNumId w:val="236"/>
  </w:num>
  <w:num w:numId="176">
    <w:abstractNumId w:val="515"/>
  </w:num>
  <w:num w:numId="177">
    <w:abstractNumId w:val="378"/>
  </w:num>
  <w:num w:numId="178">
    <w:abstractNumId w:val="129"/>
  </w:num>
  <w:num w:numId="179">
    <w:abstractNumId w:val="68"/>
  </w:num>
  <w:num w:numId="180">
    <w:abstractNumId w:val="132"/>
  </w:num>
  <w:num w:numId="181">
    <w:abstractNumId w:val="158"/>
  </w:num>
  <w:num w:numId="182">
    <w:abstractNumId w:val="311"/>
  </w:num>
  <w:num w:numId="183">
    <w:abstractNumId w:val="208"/>
  </w:num>
  <w:num w:numId="184">
    <w:abstractNumId w:val="195"/>
  </w:num>
  <w:num w:numId="185">
    <w:abstractNumId w:val="508"/>
  </w:num>
  <w:num w:numId="186">
    <w:abstractNumId w:val="192"/>
  </w:num>
  <w:num w:numId="187">
    <w:abstractNumId w:val="118"/>
  </w:num>
  <w:num w:numId="188">
    <w:abstractNumId w:val="183"/>
  </w:num>
  <w:num w:numId="189">
    <w:abstractNumId w:val="204"/>
  </w:num>
  <w:num w:numId="190">
    <w:abstractNumId w:val="46"/>
  </w:num>
  <w:num w:numId="191">
    <w:abstractNumId w:val="293"/>
  </w:num>
  <w:num w:numId="192">
    <w:abstractNumId w:val="431"/>
  </w:num>
  <w:num w:numId="193">
    <w:abstractNumId w:val="119"/>
  </w:num>
  <w:num w:numId="194">
    <w:abstractNumId w:val="160"/>
  </w:num>
  <w:num w:numId="195">
    <w:abstractNumId w:val="351"/>
  </w:num>
  <w:num w:numId="196">
    <w:abstractNumId w:val="338"/>
  </w:num>
  <w:num w:numId="197">
    <w:abstractNumId w:val="275"/>
  </w:num>
  <w:num w:numId="198">
    <w:abstractNumId w:val="99"/>
  </w:num>
  <w:num w:numId="199">
    <w:abstractNumId w:val="538"/>
  </w:num>
  <w:num w:numId="200">
    <w:abstractNumId w:val="294"/>
  </w:num>
  <w:num w:numId="201">
    <w:abstractNumId w:val="235"/>
  </w:num>
  <w:num w:numId="202">
    <w:abstractNumId w:val="404"/>
  </w:num>
  <w:num w:numId="203">
    <w:abstractNumId w:val="321"/>
  </w:num>
  <w:num w:numId="204">
    <w:abstractNumId w:val="366"/>
  </w:num>
  <w:num w:numId="205">
    <w:abstractNumId w:val="276"/>
  </w:num>
  <w:num w:numId="206">
    <w:abstractNumId w:val="489"/>
  </w:num>
  <w:num w:numId="207">
    <w:abstractNumId w:val="389"/>
  </w:num>
  <w:num w:numId="208">
    <w:abstractNumId w:val="1"/>
  </w:num>
  <w:num w:numId="209">
    <w:abstractNumId w:val="257"/>
  </w:num>
  <w:num w:numId="210">
    <w:abstractNumId w:val="218"/>
  </w:num>
  <w:num w:numId="211">
    <w:abstractNumId w:val="23"/>
  </w:num>
  <w:num w:numId="212">
    <w:abstractNumId w:val="110"/>
  </w:num>
  <w:num w:numId="213">
    <w:abstractNumId w:val="17"/>
  </w:num>
  <w:num w:numId="214">
    <w:abstractNumId w:val="400"/>
  </w:num>
  <w:num w:numId="215">
    <w:abstractNumId w:val="141"/>
  </w:num>
  <w:num w:numId="216">
    <w:abstractNumId w:val="458"/>
  </w:num>
  <w:num w:numId="217">
    <w:abstractNumId w:val="430"/>
  </w:num>
  <w:num w:numId="218">
    <w:abstractNumId w:val="409"/>
  </w:num>
  <w:num w:numId="219">
    <w:abstractNumId w:val="258"/>
  </w:num>
  <w:num w:numId="220">
    <w:abstractNumId w:val="211"/>
  </w:num>
  <w:num w:numId="221">
    <w:abstractNumId w:val="156"/>
  </w:num>
  <w:num w:numId="222">
    <w:abstractNumId w:val="266"/>
  </w:num>
  <w:num w:numId="223">
    <w:abstractNumId w:val="71"/>
  </w:num>
  <w:num w:numId="224">
    <w:abstractNumId w:val="120"/>
  </w:num>
  <w:num w:numId="225">
    <w:abstractNumId w:val="464"/>
  </w:num>
  <w:num w:numId="226">
    <w:abstractNumId w:val="59"/>
  </w:num>
  <w:num w:numId="227">
    <w:abstractNumId w:val="306"/>
  </w:num>
  <w:num w:numId="228">
    <w:abstractNumId w:val="429"/>
  </w:num>
  <w:num w:numId="229">
    <w:abstractNumId w:val="305"/>
  </w:num>
  <w:num w:numId="230">
    <w:abstractNumId w:val="26"/>
  </w:num>
  <w:num w:numId="231">
    <w:abstractNumId w:val="303"/>
  </w:num>
  <w:num w:numId="232">
    <w:abstractNumId w:val="172"/>
  </w:num>
  <w:num w:numId="233">
    <w:abstractNumId w:val="442"/>
  </w:num>
  <w:num w:numId="234">
    <w:abstractNumId w:val="254"/>
  </w:num>
  <w:num w:numId="235">
    <w:abstractNumId w:val="523"/>
  </w:num>
  <w:num w:numId="236">
    <w:abstractNumId w:val="232"/>
  </w:num>
  <w:num w:numId="237">
    <w:abstractNumId w:val="480"/>
  </w:num>
  <w:num w:numId="238">
    <w:abstractNumId w:val="455"/>
  </w:num>
  <w:num w:numId="239">
    <w:abstractNumId w:val="537"/>
  </w:num>
  <w:num w:numId="240">
    <w:abstractNumId w:val="422"/>
  </w:num>
  <w:num w:numId="241">
    <w:abstractNumId w:val="367"/>
  </w:num>
  <w:num w:numId="242">
    <w:abstractNumId w:val="360"/>
  </w:num>
  <w:num w:numId="243">
    <w:abstractNumId w:val="199"/>
  </w:num>
  <w:num w:numId="244">
    <w:abstractNumId w:val="221"/>
  </w:num>
  <w:num w:numId="245">
    <w:abstractNumId w:val="267"/>
  </w:num>
  <w:num w:numId="246">
    <w:abstractNumId w:val="251"/>
  </w:num>
  <w:num w:numId="247">
    <w:abstractNumId w:val="513"/>
  </w:num>
  <w:num w:numId="248">
    <w:abstractNumId w:val="56"/>
  </w:num>
  <w:num w:numId="249">
    <w:abstractNumId w:val="278"/>
  </w:num>
  <w:num w:numId="250">
    <w:abstractNumId w:val="383"/>
  </w:num>
  <w:num w:numId="251">
    <w:abstractNumId w:val="135"/>
  </w:num>
  <w:num w:numId="252">
    <w:abstractNumId w:val="89"/>
  </w:num>
  <w:num w:numId="253">
    <w:abstractNumId w:val="391"/>
  </w:num>
  <w:num w:numId="254">
    <w:abstractNumId w:val="70"/>
  </w:num>
  <w:num w:numId="255">
    <w:abstractNumId w:val="111"/>
  </w:num>
  <w:num w:numId="256">
    <w:abstractNumId w:val="531"/>
  </w:num>
  <w:num w:numId="257">
    <w:abstractNumId w:val="355"/>
  </w:num>
  <w:num w:numId="258">
    <w:abstractNumId w:val="77"/>
  </w:num>
  <w:num w:numId="259">
    <w:abstractNumId w:val="312"/>
  </w:num>
  <w:num w:numId="260">
    <w:abstractNumId w:val="322"/>
  </w:num>
  <w:num w:numId="261">
    <w:abstractNumId w:val="193"/>
  </w:num>
  <w:num w:numId="262">
    <w:abstractNumId w:val="202"/>
  </w:num>
  <w:num w:numId="263">
    <w:abstractNumId w:val="272"/>
  </w:num>
  <w:num w:numId="264">
    <w:abstractNumId w:val="347"/>
  </w:num>
  <w:num w:numId="265">
    <w:abstractNumId w:val="341"/>
  </w:num>
  <w:num w:numId="266">
    <w:abstractNumId w:val="90"/>
  </w:num>
  <w:num w:numId="267">
    <w:abstractNumId w:val="180"/>
  </w:num>
  <w:num w:numId="268">
    <w:abstractNumId w:val="416"/>
  </w:num>
  <w:num w:numId="269">
    <w:abstractNumId w:val="436"/>
  </w:num>
  <w:num w:numId="270">
    <w:abstractNumId w:val="190"/>
  </w:num>
  <w:num w:numId="271">
    <w:abstractNumId w:val="379"/>
  </w:num>
  <w:num w:numId="272">
    <w:abstractNumId w:val="173"/>
  </w:num>
  <w:num w:numId="273">
    <w:abstractNumId w:val="87"/>
  </w:num>
  <w:num w:numId="274">
    <w:abstractNumId w:val="439"/>
  </w:num>
  <w:num w:numId="275">
    <w:abstractNumId w:val="52"/>
  </w:num>
  <w:num w:numId="276">
    <w:abstractNumId w:val="83"/>
  </w:num>
  <w:num w:numId="277">
    <w:abstractNumId w:val="381"/>
  </w:num>
  <w:num w:numId="278">
    <w:abstractNumId w:val="63"/>
  </w:num>
  <w:num w:numId="279">
    <w:abstractNumId w:val="250"/>
  </w:num>
  <w:num w:numId="280">
    <w:abstractNumId w:val="39"/>
  </w:num>
  <w:num w:numId="281">
    <w:abstractNumId w:val="8"/>
  </w:num>
  <w:num w:numId="282">
    <w:abstractNumId w:val="37"/>
  </w:num>
  <w:num w:numId="283">
    <w:abstractNumId w:val="532"/>
  </w:num>
  <w:num w:numId="284">
    <w:abstractNumId w:val="317"/>
  </w:num>
  <w:num w:numId="285">
    <w:abstractNumId w:val="365"/>
  </w:num>
  <w:num w:numId="286">
    <w:abstractNumId w:val="482"/>
  </w:num>
  <w:num w:numId="287">
    <w:abstractNumId w:val="491"/>
  </w:num>
  <w:num w:numId="288">
    <w:abstractNumId w:val="448"/>
  </w:num>
  <w:num w:numId="289">
    <w:abstractNumId w:val="148"/>
  </w:num>
  <w:num w:numId="290">
    <w:abstractNumId w:val="134"/>
  </w:num>
  <w:num w:numId="291">
    <w:abstractNumId w:val="20"/>
  </w:num>
  <w:num w:numId="292">
    <w:abstractNumId w:val="103"/>
  </w:num>
  <w:num w:numId="293">
    <w:abstractNumId w:val="403"/>
  </w:num>
  <w:num w:numId="294">
    <w:abstractNumId w:val="102"/>
  </w:num>
  <w:num w:numId="295">
    <w:abstractNumId w:val="108"/>
  </w:num>
  <w:num w:numId="296">
    <w:abstractNumId w:val="161"/>
  </w:num>
  <w:num w:numId="297">
    <w:abstractNumId w:val="169"/>
  </w:num>
  <w:num w:numId="298">
    <w:abstractNumId w:val="62"/>
  </w:num>
  <w:num w:numId="299">
    <w:abstractNumId w:val="168"/>
  </w:num>
  <w:num w:numId="300">
    <w:abstractNumId w:val="419"/>
  </w:num>
  <w:num w:numId="301">
    <w:abstractNumId w:val="499"/>
  </w:num>
  <w:num w:numId="302">
    <w:abstractNumId w:val="81"/>
  </w:num>
  <w:num w:numId="303">
    <w:abstractNumId w:val="88"/>
  </w:num>
  <w:num w:numId="304">
    <w:abstractNumId w:val="128"/>
  </w:num>
  <w:num w:numId="305">
    <w:abstractNumId w:val="501"/>
  </w:num>
  <w:num w:numId="306">
    <w:abstractNumId w:val="95"/>
  </w:num>
  <w:num w:numId="307">
    <w:abstractNumId w:val="49"/>
  </w:num>
  <w:num w:numId="308">
    <w:abstractNumId w:val="333"/>
  </w:num>
  <w:num w:numId="309">
    <w:abstractNumId w:val="248"/>
  </w:num>
  <w:num w:numId="310">
    <w:abstractNumId w:val="300"/>
  </w:num>
  <w:num w:numId="311">
    <w:abstractNumId w:val="96"/>
  </w:num>
  <w:num w:numId="312">
    <w:abstractNumId w:val="525"/>
  </w:num>
  <w:num w:numId="313">
    <w:abstractNumId w:val="15"/>
  </w:num>
  <w:num w:numId="314">
    <w:abstractNumId w:val="421"/>
  </w:num>
  <w:num w:numId="315">
    <w:abstractNumId w:val="225"/>
  </w:num>
  <w:num w:numId="316">
    <w:abstractNumId w:val="109"/>
  </w:num>
  <w:num w:numId="317">
    <w:abstractNumId w:val="34"/>
  </w:num>
  <w:num w:numId="318">
    <w:abstractNumId w:val="543"/>
  </w:num>
  <w:num w:numId="319">
    <w:abstractNumId w:val="167"/>
  </w:num>
  <w:num w:numId="320">
    <w:abstractNumId w:val="384"/>
  </w:num>
  <w:num w:numId="321">
    <w:abstractNumId w:val="139"/>
  </w:num>
  <w:num w:numId="322">
    <w:abstractNumId w:val="18"/>
  </w:num>
  <w:num w:numId="323">
    <w:abstractNumId w:val="115"/>
  </w:num>
  <w:num w:numId="324">
    <w:abstractNumId w:val="67"/>
  </w:num>
  <w:num w:numId="325">
    <w:abstractNumId w:val="176"/>
  </w:num>
  <w:num w:numId="326">
    <w:abstractNumId w:val="541"/>
  </w:num>
  <w:num w:numId="327">
    <w:abstractNumId w:val="310"/>
  </w:num>
  <w:num w:numId="328">
    <w:abstractNumId w:val="9"/>
  </w:num>
  <w:num w:numId="329">
    <w:abstractNumId w:val="348"/>
  </w:num>
  <w:num w:numId="330">
    <w:abstractNumId w:val="43"/>
  </w:num>
  <w:num w:numId="331">
    <w:abstractNumId w:val="147"/>
  </w:num>
  <w:num w:numId="332">
    <w:abstractNumId w:val="277"/>
  </w:num>
  <w:num w:numId="333">
    <w:abstractNumId w:val="535"/>
  </w:num>
  <w:num w:numId="334">
    <w:abstractNumId w:val="13"/>
  </w:num>
  <w:num w:numId="335">
    <w:abstractNumId w:val="263"/>
  </w:num>
  <w:num w:numId="336">
    <w:abstractNumId w:val="138"/>
  </w:num>
  <w:num w:numId="337">
    <w:abstractNumId w:val="130"/>
  </w:num>
  <w:num w:numId="338">
    <w:abstractNumId w:val="238"/>
  </w:num>
  <w:num w:numId="339">
    <w:abstractNumId w:val="12"/>
  </w:num>
  <w:num w:numId="340">
    <w:abstractNumId w:val="124"/>
  </w:num>
  <w:num w:numId="341">
    <w:abstractNumId w:val="356"/>
  </w:num>
  <w:num w:numId="342">
    <w:abstractNumId w:val="191"/>
  </w:num>
  <w:num w:numId="343">
    <w:abstractNumId w:val="94"/>
  </w:num>
  <w:num w:numId="344">
    <w:abstractNumId w:val="459"/>
  </w:num>
  <w:num w:numId="345">
    <w:abstractNumId w:val="178"/>
  </w:num>
  <w:num w:numId="346">
    <w:abstractNumId w:val="224"/>
  </w:num>
  <w:num w:numId="347">
    <w:abstractNumId w:val="390"/>
  </w:num>
  <w:num w:numId="348">
    <w:abstractNumId w:val="534"/>
  </w:num>
  <w:num w:numId="349">
    <w:abstractNumId w:val="144"/>
  </w:num>
  <w:num w:numId="350">
    <w:abstractNumId w:val="92"/>
  </w:num>
  <w:num w:numId="351">
    <w:abstractNumId w:val="165"/>
  </w:num>
  <w:num w:numId="352">
    <w:abstractNumId w:val="133"/>
  </w:num>
  <w:num w:numId="353">
    <w:abstractNumId w:val="61"/>
  </w:num>
  <w:num w:numId="354">
    <w:abstractNumId w:val="516"/>
  </w:num>
  <w:num w:numId="355">
    <w:abstractNumId w:val="395"/>
  </w:num>
  <w:num w:numId="356">
    <w:abstractNumId w:val="50"/>
  </w:num>
  <w:num w:numId="357">
    <w:abstractNumId w:val="334"/>
  </w:num>
  <w:num w:numId="358">
    <w:abstractNumId w:val="30"/>
  </w:num>
  <w:num w:numId="359">
    <w:abstractNumId w:val="123"/>
  </w:num>
  <w:num w:numId="360">
    <w:abstractNumId w:val="85"/>
  </w:num>
  <w:num w:numId="361">
    <w:abstractNumId w:val="264"/>
  </w:num>
  <w:num w:numId="362">
    <w:abstractNumId w:val="477"/>
  </w:num>
  <w:num w:numId="363">
    <w:abstractNumId w:val="217"/>
  </w:num>
  <w:num w:numId="364">
    <w:abstractNumId w:val="441"/>
  </w:num>
  <w:num w:numId="365">
    <w:abstractNumId w:val="58"/>
  </w:num>
  <w:num w:numId="366">
    <w:abstractNumId w:val="273"/>
  </w:num>
  <w:num w:numId="367">
    <w:abstractNumId w:val="155"/>
  </w:num>
  <w:num w:numId="368">
    <w:abstractNumId w:val="65"/>
  </w:num>
  <w:num w:numId="369">
    <w:abstractNumId w:val="170"/>
  </w:num>
  <w:num w:numId="370">
    <w:abstractNumId w:val="262"/>
  </w:num>
  <w:num w:numId="371">
    <w:abstractNumId w:val="105"/>
  </w:num>
  <w:num w:numId="372">
    <w:abstractNumId w:val="233"/>
  </w:num>
  <w:num w:numId="373">
    <w:abstractNumId w:val="451"/>
  </w:num>
  <w:num w:numId="374">
    <w:abstractNumId w:val="281"/>
  </w:num>
  <w:num w:numId="375">
    <w:abstractNumId w:val="27"/>
  </w:num>
  <w:num w:numId="376">
    <w:abstractNumId w:val="150"/>
  </w:num>
  <w:num w:numId="377">
    <w:abstractNumId w:val="476"/>
  </w:num>
  <w:num w:numId="378">
    <w:abstractNumId w:val="397"/>
  </w:num>
  <w:num w:numId="379">
    <w:abstractNumId w:val="213"/>
  </w:num>
  <w:num w:numId="380">
    <w:abstractNumId w:val="345"/>
  </w:num>
  <w:num w:numId="381">
    <w:abstractNumId w:val="500"/>
  </w:num>
  <w:num w:numId="382">
    <w:abstractNumId w:val="215"/>
  </w:num>
  <w:num w:numId="383">
    <w:abstractNumId w:val="342"/>
  </w:num>
  <w:num w:numId="384">
    <w:abstractNumId w:val="64"/>
  </w:num>
  <w:num w:numId="385">
    <w:abstractNumId w:val="468"/>
  </w:num>
  <w:num w:numId="386">
    <w:abstractNumId w:val="101"/>
  </w:num>
  <w:num w:numId="387">
    <w:abstractNumId w:val="48"/>
  </w:num>
  <w:num w:numId="388">
    <w:abstractNumId w:val="481"/>
  </w:num>
  <w:num w:numId="389">
    <w:abstractNumId w:val="79"/>
  </w:num>
  <w:num w:numId="390">
    <w:abstractNumId w:val="428"/>
  </w:num>
  <w:num w:numId="391">
    <w:abstractNumId w:val="80"/>
  </w:num>
  <w:num w:numId="392">
    <w:abstractNumId w:val="73"/>
  </w:num>
  <w:num w:numId="393">
    <w:abstractNumId w:val="106"/>
  </w:num>
  <w:num w:numId="394">
    <w:abstractNumId w:val="19"/>
  </w:num>
  <w:num w:numId="395">
    <w:abstractNumId w:val="209"/>
  </w:num>
  <w:num w:numId="396">
    <w:abstractNumId w:val="55"/>
  </w:num>
  <w:num w:numId="397">
    <w:abstractNumId w:val="245"/>
  </w:num>
  <w:num w:numId="398">
    <w:abstractNumId w:val="407"/>
  </w:num>
  <w:num w:numId="399">
    <w:abstractNumId w:val="392"/>
  </w:num>
  <w:num w:numId="400">
    <w:abstractNumId w:val="72"/>
  </w:num>
  <w:num w:numId="401">
    <w:abstractNumId w:val="113"/>
  </w:num>
  <w:num w:numId="402">
    <w:abstractNumId w:val="253"/>
  </w:num>
  <w:num w:numId="403">
    <w:abstractNumId w:val="21"/>
  </w:num>
  <w:num w:numId="404">
    <w:abstractNumId w:val="112"/>
  </w:num>
  <w:num w:numId="405">
    <w:abstractNumId w:val="189"/>
  </w:num>
  <w:num w:numId="406">
    <w:abstractNumId w:val="449"/>
  </w:num>
  <w:num w:numId="407">
    <w:abstractNumId w:val="371"/>
  </w:num>
  <w:num w:numId="408">
    <w:abstractNumId w:val="247"/>
  </w:num>
  <w:num w:numId="409">
    <w:abstractNumId w:val="3"/>
  </w:num>
  <w:num w:numId="410">
    <w:abstractNumId w:val="498"/>
  </w:num>
  <w:num w:numId="411">
    <w:abstractNumId w:val="125"/>
  </w:num>
  <w:num w:numId="412">
    <w:abstractNumId w:val="259"/>
  </w:num>
  <w:num w:numId="413">
    <w:abstractNumId w:val="370"/>
  </w:num>
  <w:num w:numId="414">
    <w:abstractNumId w:val="117"/>
  </w:num>
  <w:num w:numId="415">
    <w:abstractNumId w:val="473"/>
  </w:num>
  <w:num w:numId="416">
    <w:abstractNumId w:val="252"/>
  </w:num>
  <w:num w:numId="417">
    <w:abstractNumId w:val="91"/>
  </w:num>
  <w:num w:numId="418">
    <w:abstractNumId w:val="420"/>
  </w:num>
  <w:num w:numId="419">
    <w:abstractNumId w:val="45"/>
  </w:num>
  <w:num w:numId="420">
    <w:abstractNumId w:val="529"/>
  </w:num>
  <w:num w:numId="421">
    <w:abstractNumId w:val="268"/>
  </w:num>
  <w:num w:numId="422">
    <w:abstractNumId w:val="5"/>
  </w:num>
  <w:num w:numId="423">
    <w:abstractNumId w:val="274"/>
  </w:num>
  <w:num w:numId="424">
    <w:abstractNumId w:val="143"/>
  </w:num>
  <w:num w:numId="425">
    <w:abstractNumId w:val="438"/>
  </w:num>
  <w:num w:numId="426">
    <w:abstractNumId w:val="10"/>
  </w:num>
  <w:num w:numId="427">
    <w:abstractNumId w:val="219"/>
  </w:num>
  <w:num w:numId="428">
    <w:abstractNumId w:val="361"/>
  </w:num>
  <w:num w:numId="429">
    <w:abstractNumId w:val="372"/>
  </w:num>
  <w:num w:numId="430">
    <w:abstractNumId w:val="433"/>
  </w:num>
  <w:num w:numId="431">
    <w:abstractNumId w:val="520"/>
  </w:num>
  <w:num w:numId="432">
    <w:abstractNumId w:val="104"/>
  </w:num>
  <w:num w:numId="433">
    <w:abstractNumId w:val="151"/>
  </w:num>
  <w:num w:numId="434">
    <w:abstractNumId w:val="29"/>
  </w:num>
  <w:num w:numId="435">
    <w:abstractNumId w:val="316"/>
  </w:num>
  <w:num w:numId="436">
    <w:abstractNumId w:val="362"/>
  </w:num>
  <w:num w:numId="437">
    <w:abstractNumId w:val="28"/>
  </w:num>
  <w:num w:numId="438">
    <w:abstractNumId w:val="149"/>
  </w:num>
  <w:num w:numId="439">
    <w:abstractNumId w:val="359"/>
  </w:num>
  <w:num w:numId="440">
    <w:abstractNumId w:val="159"/>
  </w:num>
  <w:num w:numId="441">
    <w:abstractNumId w:val="349"/>
  </w:num>
  <w:num w:numId="442">
    <w:abstractNumId w:val="187"/>
  </w:num>
  <w:num w:numId="443">
    <w:abstractNumId w:val="296"/>
  </w:num>
  <w:num w:numId="444">
    <w:abstractNumId w:val="16"/>
  </w:num>
  <w:num w:numId="445">
    <w:abstractNumId w:val="114"/>
  </w:num>
  <w:num w:numId="446">
    <w:abstractNumId w:val="425"/>
  </w:num>
  <w:num w:numId="447">
    <w:abstractNumId w:val="519"/>
  </w:num>
  <w:num w:numId="448">
    <w:abstractNumId w:val="304"/>
  </w:num>
  <w:num w:numId="449">
    <w:abstractNumId w:val="424"/>
  </w:num>
  <w:num w:numId="450">
    <w:abstractNumId w:val="486"/>
  </w:num>
  <w:num w:numId="451">
    <w:abstractNumId w:val="84"/>
  </w:num>
  <w:num w:numId="452">
    <w:abstractNumId w:val="97"/>
  </w:num>
  <w:num w:numId="453">
    <w:abstractNumId w:val="388"/>
  </w:num>
  <w:num w:numId="454">
    <w:abstractNumId w:val="243"/>
  </w:num>
  <w:num w:numId="455">
    <w:abstractNumId w:val="146"/>
  </w:num>
  <w:num w:numId="456">
    <w:abstractNumId w:val="57"/>
  </w:num>
  <w:num w:numId="457">
    <w:abstractNumId w:val="299"/>
  </w:num>
  <w:num w:numId="458">
    <w:abstractNumId w:val="82"/>
  </w:num>
  <w:num w:numId="459">
    <w:abstractNumId w:val="324"/>
  </w:num>
  <w:num w:numId="460">
    <w:abstractNumId w:val="260"/>
  </w:num>
  <w:num w:numId="461">
    <w:abstractNumId w:val="36"/>
  </w:num>
  <w:num w:numId="462">
    <w:abstractNumId w:val="7"/>
  </w:num>
  <w:num w:numId="463">
    <w:abstractNumId w:val="270"/>
  </w:num>
  <w:num w:numId="464">
    <w:abstractNumId w:val="412"/>
  </w:num>
  <w:num w:numId="465">
    <w:abstractNumId w:val="66"/>
  </w:num>
  <w:num w:numId="466">
    <w:abstractNumId w:val="445"/>
  </w:num>
  <w:num w:numId="467">
    <w:abstractNumId w:val="32"/>
  </w:num>
  <w:num w:numId="468">
    <w:abstractNumId w:val="504"/>
  </w:num>
  <w:num w:numId="469">
    <w:abstractNumId w:val="136"/>
  </w:num>
  <w:num w:numId="470">
    <w:abstractNumId w:val="69"/>
  </w:num>
  <w:num w:numId="471">
    <w:abstractNumId w:val="337"/>
  </w:num>
  <w:num w:numId="472">
    <w:abstractNumId w:val="490"/>
  </w:num>
  <w:num w:numId="473">
    <w:abstractNumId w:val="75"/>
  </w:num>
  <w:num w:numId="474">
    <w:abstractNumId w:val="488"/>
  </w:num>
  <w:num w:numId="475">
    <w:abstractNumId w:val="196"/>
  </w:num>
  <w:num w:numId="476">
    <w:abstractNumId w:val="51"/>
  </w:num>
  <w:num w:numId="477">
    <w:abstractNumId w:val="512"/>
  </w:num>
  <w:num w:numId="478">
    <w:abstractNumId w:val="323"/>
  </w:num>
  <w:num w:numId="479">
    <w:abstractNumId w:val="33"/>
  </w:num>
  <w:num w:numId="480">
    <w:abstractNumId w:val="137"/>
  </w:num>
  <w:num w:numId="481">
    <w:abstractNumId w:val="286"/>
  </w:num>
  <w:num w:numId="482">
    <w:abstractNumId w:val="496"/>
  </w:num>
  <w:num w:numId="483">
    <w:abstractNumId w:val="76"/>
  </w:num>
  <w:num w:numId="484">
    <w:abstractNumId w:val="93"/>
  </w:num>
  <w:num w:numId="485">
    <w:abstractNumId w:val="382"/>
  </w:num>
  <w:num w:numId="486">
    <w:abstractNumId w:val="107"/>
  </w:num>
  <w:num w:numId="487">
    <w:abstractNumId w:val="364"/>
  </w:num>
  <w:num w:numId="488">
    <w:abstractNumId w:val="344"/>
  </w:num>
  <w:num w:numId="489">
    <w:abstractNumId w:val="197"/>
  </w:num>
  <w:num w:numId="490">
    <w:abstractNumId w:val="74"/>
  </w:num>
  <w:num w:numId="491">
    <w:abstractNumId w:val="285"/>
  </w:num>
  <w:num w:numId="492">
    <w:abstractNumId w:val="145"/>
  </w:num>
  <w:num w:numId="493">
    <w:abstractNumId w:val="228"/>
  </w:num>
  <w:num w:numId="494">
    <w:abstractNumId w:val="22"/>
  </w:num>
  <w:num w:numId="495">
    <w:abstractNumId w:val="53"/>
  </w:num>
  <w:num w:numId="496">
    <w:abstractNumId w:val="335"/>
  </w:num>
  <w:num w:numId="497">
    <w:abstractNumId w:val="346"/>
  </w:num>
  <w:num w:numId="498">
    <w:abstractNumId w:val="182"/>
  </w:num>
  <w:num w:numId="499">
    <w:abstractNumId w:val="517"/>
  </w:num>
  <w:num w:numId="500">
    <w:abstractNumId w:val="461"/>
  </w:num>
  <w:num w:numId="501">
    <w:abstractNumId w:val="507"/>
  </w:num>
  <w:num w:numId="502">
    <w:abstractNumId w:val="328"/>
  </w:num>
  <w:num w:numId="503">
    <w:abstractNumId w:val="234"/>
  </w:num>
  <w:num w:numId="504">
    <w:abstractNumId w:val="396"/>
  </w:num>
  <w:num w:numId="505">
    <w:abstractNumId w:val="157"/>
  </w:num>
  <w:num w:numId="506">
    <w:abstractNumId w:val="511"/>
  </w:num>
  <w:num w:numId="507">
    <w:abstractNumId w:val="447"/>
  </w:num>
  <w:num w:numId="508">
    <w:abstractNumId w:val="469"/>
  </w:num>
  <w:num w:numId="509">
    <w:abstractNumId w:val="256"/>
  </w:num>
  <w:num w:numId="510">
    <w:abstractNumId w:val="14"/>
  </w:num>
  <w:num w:numId="511">
    <w:abstractNumId w:val="528"/>
  </w:num>
  <w:num w:numId="512">
    <w:abstractNumId w:val="216"/>
  </w:num>
  <w:num w:numId="513">
    <w:abstractNumId w:val="206"/>
  </w:num>
  <w:num w:numId="514">
    <w:abstractNumId w:val="222"/>
  </w:num>
  <w:num w:numId="515">
    <w:abstractNumId w:val="329"/>
  </w:num>
  <w:num w:numId="516">
    <w:abstractNumId w:val="426"/>
  </w:num>
  <w:num w:numId="517">
    <w:abstractNumId w:val="174"/>
  </w:num>
  <w:num w:numId="518">
    <w:abstractNumId w:val="462"/>
  </w:num>
  <w:num w:numId="519">
    <w:abstractNumId w:val="343"/>
  </w:num>
  <w:num w:numId="520">
    <w:abstractNumId w:val="354"/>
  </w:num>
  <w:num w:numId="521">
    <w:abstractNumId w:val="162"/>
  </w:num>
  <w:num w:numId="522">
    <w:abstractNumId w:val="154"/>
  </w:num>
  <w:num w:numId="523">
    <w:abstractNumId w:val="194"/>
  </w:num>
  <w:num w:numId="524">
    <w:abstractNumId w:val="198"/>
  </w:num>
  <w:num w:numId="525">
    <w:abstractNumId w:val="214"/>
  </w:num>
  <w:num w:numId="526">
    <w:abstractNumId w:val="527"/>
  </w:num>
  <w:num w:numId="527">
    <w:abstractNumId w:val="289"/>
  </w:num>
  <w:num w:numId="528">
    <w:abstractNumId w:val="210"/>
  </w:num>
  <w:num w:numId="529">
    <w:abstractNumId w:val="255"/>
  </w:num>
  <w:num w:numId="530">
    <w:abstractNumId w:val="484"/>
  </w:num>
  <w:num w:numId="531">
    <w:abstractNumId w:val="427"/>
  </w:num>
  <w:num w:numId="532">
    <w:abstractNumId w:val="483"/>
  </w:num>
  <w:num w:numId="533">
    <w:abstractNumId w:val="325"/>
  </w:num>
  <w:num w:numId="534">
    <w:abstractNumId w:val="290"/>
  </w:num>
  <w:num w:numId="535">
    <w:abstractNumId w:val="510"/>
  </w:num>
  <w:num w:numId="536">
    <w:abstractNumId w:val="164"/>
  </w:num>
  <w:num w:numId="537">
    <w:abstractNumId w:val="212"/>
  </w:num>
  <w:num w:numId="538">
    <w:abstractNumId w:val="175"/>
  </w:num>
  <w:num w:numId="539">
    <w:abstractNumId w:val="297"/>
  </w:num>
  <w:num w:numId="540">
    <w:abstractNumId w:val="315"/>
  </w:num>
  <w:num w:numId="541">
    <w:abstractNumId w:val="485"/>
  </w:num>
  <w:num w:numId="542">
    <w:abstractNumId w:val="185"/>
  </w:num>
  <w:num w:numId="543">
    <w:abstractNumId w:val="223"/>
  </w:num>
  <w:num w:numId="544">
    <w:abstractNumId w:val="394"/>
  </w:num>
  <w:num w:numId="545">
    <w:abstractNumId w:val="288"/>
  </w:num>
  <w:num w:numId="546">
    <w:abstractNumId w:val="505"/>
  </w:num>
  <w:num w:numId="547">
    <w:abstractNumId w:val="4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925"/>
    <w:rsid w:val="00000244"/>
    <w:rsid w:val="000004E5"/>
    <w:rsid w:val="00001211"/>
    <w:rsid w:val="00001415"/>
    <w:rsid w:val="0000148D"/>
    <w:rsid w:val="0000185F"/>
    <w:rsid w:val="000032EE"/>
    <w:rsid w:val="00003805"/>
    <w:rsid w:val="00003810"/>
    <w:rsid w:val="0000586F"/>
    <w:rsid w:val="000061BC"/>
    <w:rsid w:val="0001066E"/>
    <w:rsid w:val="00010EAD"/>
    <w:rsid w:val="00011114"/>
    <w:rsid w:val="000119B6"/>
    <w:rsid w:val="00012017"/>
    <w:rsid w:val="0001271C"/>
    <w:rsid w:val="00012EBD"/>
    <w:rsid w:val="00013D86"/>
    <w:rsid w:val="00013E02"/>
    <w:rsid w:val="00015438"/>
    <w:rsid w:val="000163D2"/>
    <w:rsid w:val="00020446"/>
    <w:rsid w:val="0002143C"/>
    <w:rsid w:val="000228A5"/>
    <w:rsid w:val="0002331D"/>
    <w:rsid w:val="00023EA2"/>
    <w:rsid w:val="00025A65"/>
    <w:rsid w:val="000266F3"/>
    <w:rsid w:val="000269E5"/>
    <w:rsid w:val="00026C31"/>
    <w:rsid w:val="00027280"/>
    <w:rsid w:val="0002732A"/>
    <w:rsid w:val="00030DFC"/>
    <w:rsid w:val="00031E85"/>
    <w:rsid w:val="000320A7"/>
    <w:rsid w:val="00033239"/>
    <w:rsid w:val="00033EFB"/>
    <w:rsid w:val="00034C6A"/>
    <w:rsid w:val="00035925"/>
    <w:rsid w:val="00037B97"/>
    <w:rsid w:val="00043198"/>
    <w:rsid w:val="00043D34"/>
    <w:rsid w:val="000450D2"/>
    <w:rsid w:val="000454CE"/>
    <w:rsid w:val="000462B4"/>
    <w:rsid w:val="00046373"/>
    <w:rsid w:val="00046671"/>
    <w:rsid w:val="0004674D"/>
    <w:rsid w:val="000468D2"/>
    <w:rsid w:val="0004709E"/>
    <w:rsid w:val="000504F3"/>
    <w:rsid w:val="00050F12"/>
    <w:rsid w:val="00050F3B"/>
    <w:rsid w:val="00050FA6"/>
    <w:rsid w:val="00051814"/>
    <w:rsid w:val="00053181"/>
    <w:rsid w:val="0005351E"/>
    <w:rsid w:val="00054869"/>
    <w:rsid w:val="00055A75"/>
    <w:rsid w:val="00055F30"/>
    <w:rsid w:val="000568CA"/>
    <w:rsid w:val="00056BCF"/>
    <w:rsid w:val="00056D99"/>
    <w:rsid w:val="0006054E"/>
    <w:rsid w:val="00061205"/>
    <w:rsid w:val="0006208D"/>
    <w:rsid w:val="00062169"/>
    <w:rsid w:val="00063C35"/>
    <w:rsid w:val="00063C7D"/>
    <w:rsid w:val="0006496A"/>
    <w:rsid w:val="0006610F"/>
    <w:rsid w:val="00067CDF"/>
    <w:rsid w:val="000713A3"/>
    <w:rsid w:val="00072B71"/>
    <w:rsid w:val="00072F24"/>
    <w:rsid w:val="000740ED"/>
    <w:rsid w:val="00074FBE"/>
    <w:rsid w:val="000752E4"/>
    <w:rsid w:val="00075D4D"/>
    <w:rsid w:val="00075FED"/>
    <w:rsid w:val="00077369"/>
    <w:rsid w:val="0008084C"/>
    <w:rsid w:val="0008369B"/>
    <w:rsid w:val="00083A09"/>
    <w:rsid w:val="00084205"/>
    <w:rsid w:val="0008515C"/>
    <w:rsid w:val="00085172"/>
    <w:rsid w:val="00085445"/>
    <w:rsid w:val="00086003"/>
    <w:rsid w:val="00086B69"/>
    <w:rsid w:val="00086C52"/>
    <w:rsid w:val="0009005E"/>
    <w:rsid w:val="000910E6"/>
    <w:rsid w:val="000914A7"/>
    <w:rsid w:val="000916C5"/>
    <w:rsid w:val="00092857"/>
    <w:rsid w:val="00092CCE"/>
    <w:rsid w:val="00094132"/>
    <w:rsid w:val="00094457"/>
    <w:rsid w:val="00096A3F"/>
    <w:rsid w:val="000A01F7"/>
    <w:rsid w:val="000A04FA"/>
    <w:rsid w:val="000A0FDC"/>
    <w:rsid w:val="000A13D5"/>
    <w:rsid w:val="000A20A9"/>
    <w:rsid w:val="000A2228"/>
    <w:rsid w:val="000A2E48"/>
    <w:rsid w:val="000A3003"/>
    <w:rsid w:val="000A302A"/>
    <w:rsid w:val="000A3881"/>
    <w:rsid w:val="000A3D6C"/>
    <w:rsid w:val="000A3F61"/>
    <w:rsid w:val="000A46C3"/>
    <w:rsid w:val="000A48B1"/>
    <w:rsid w:val="000A6043"/>
    <w:rsid w:val="000B04FC"/>
    <w:rsid w:val="000B08A8"/>
    <w:rsid w:val="000B3143"/>
    <w:rsid w:val="000B3556"/>
    <w:rsid w:val="000B3DEF"/>
    <w:rsid w:val="000B3F17"/>
    <w:rsid w:val="000B3F78"/>
    <w:rsid w:val="000B44B2"/>
    <w:rsid w:val="000B4F79"/>
    <w:rsid w:val="000B6713"/>
    <w:rsid w:val="000B688F"/>
    <w:rsid w:val="000B6E60"/>
    <w:rsid w:val="000B7B29"/>
    <w:rsid w:val="000C0E02"/>
    <w:rsid w:val="000C1827"/>
    <w:rsid w:val="000C1E69"/>
    <w:rsid w:val="000C2562"/>
    <w:rsid w:val="000C2811"/>
    <w:rsid w:val="000C4257"/>
    <w:rsid w:val="000C6307"/>
    <w:rsid w:val="000C6B05"/>
    <w:rsid w:val="000C6DD6"/>
    <w:rsid w:val="000C70E2"/>
    <w:rsid w:val="000C73D4"/>
    <w:rsid w:val="000C7647"/>
    <w:rsid w:val="000C7714"/>
    <w:rsid w:val="000D01FE"/>
    <w:rsid w:val="000D0B3F"/>
    <w:rsid w:val="000D1375"/>
    <w:rsid w:val="000D326A"/>
    <w:rsid w:val="000D35C3"/>
    <w:rsid w:val="000D3B6D"/>
    <w:rsid w:val="000D3D4C"/>
    <w:rsid w:val="000D3EDC"/>
    <w:rsid w:val="000D460B"/>
    <w:rsid w:val="000D483B"/>
    <w:rsid w:val="000D4F51"/>
    <w:rsid w:val="000D6880"/>
    <w:rsid w:val="000D6FAC"/>
    <w:rsid w:val="000D718B"/>
    <w:rsid w:val="000D7E72"/>
    <w:rsid w:val="000E0338"/>
    <w:rsid w:val="000E03D5"/>
    <w:rsid w:val="000E0C46"/>
    <w:rsid w:val="000E1346"/>
    <w:rsid w:val="000E1695"/>
    <w:rsid w:val="000E1DF6"/>
    <w:rsid w:val="000E20AD"/>
    <w:rsid w:val="000E211B"/>
    <w:rsid w:val="000E3409"/>
    <w:rsid w:val="000E3A98"/>
    <w:rsid w:val="000E48A2"/>
    <w:rsid w:val="000F030C"/>
    <w:rsid w:val="000F129C"/>
    <w:rsid w:val="000F1393"/>
    <w:rsid w:val="000F1834"/>
    <w:rsid w:val="000F1938"/>
    <w:rsid w:val="000F2822"/>
    <w:rsid w:val="000F2B74"/>
    <w:rsid w:val="000F468E"/>
    <w:rsid w:val="000F4B0B"/>
    <w:rsid w:val="000F5997"/>
    <w:rsid w:val="000F7886"/>
    <w:rsid w:val="0010001D"/>
    <w:rsid w:val="001019EA"/>
    <w:rsid w:val="0010291D"/>
    <w:rsid w:val="001029BF"/>
    <w:rsid w:val="00102BD7"/>
    <w:rsid w:val="0010371C"/>
    <w:rsid w:val="001055F6"/>
    <w:rsid w:val="001056DE"/>
    <w:rsid w:val="001057E7"/>
    <w:rsid w:val="00105BEC"/>
    <w:rsid w:val="00105D77"/>
    <w:rsid w:val="001067CE"/>
    <w:rsid w:val="00106C8B"/>
    <w:rsid w:val="00107407"/>
    <w:rsid w:val="0011155E"/>
    <w:rsid w:val="00111735"/>
    <w:rsid w:val="001124C0"/>
    <w:rsid w:val="0011299E"/>
    <w:rsid w:val="00113292"/>
    <w:rsid w:val="00114286"/>
    <w:rsid w:val="001158F4"/>
    <w:rsid w:val="001161C1"/>
    <w:rsid w:val="0011673F"/>
    <w:rsid w:val="00117733"/>
    <w:rsid w:val="0012007A"/>
    <w:rsid w:val="0012013B"/>
    <w:rsid w:val="00120B06"/>
    <w:rsid w:val="00122A47"/>
    <w:rsid w:val="00122F31"/>
    <w:rsid w:val="00122FA2"/>
    <w:rsid w:val="00123A05"/>
    <w:rsid w:val="00123DC4"/>
    <w:rsid w:val="001258F3"/>
    <w:rsid w:val="00125B99"/>
    <w:rsid w:val="00130B17"/>
    <w:rsid w:val="001310AE"/>
    <w:rsid w:val="001310BB"/>
    <w:rsid w:val="00131246"/>
    <w:rsid w:val="001313EA"/>
    <w:rsid w:val="0013168F"/>
    <w:rsid w:val="0013175F"/>
    <w:rsid w:val="001339AC"/>
    <w:rsid w:val="00134776"/>
    <w:rsid w:val="00134978"/>
    <w:rsid w:val="00134D0B"/>
    <w:rsid w:val="00134E5B"/>
    <w:rsid w:val="001369C6"/>
    <w:rsid w:val="00136ACC"/>
    <w:rsid w:val="00136F99"/>
    <w:rsid w:val="001372A6"/>
    <w:rsid w:val="001376F2"/>
    <w:rsid w:val="001410B0"/>
    <w:rsid w:val="001425A1"/>
    <w:rsid w:val="00142D2C"/>
    <w:rsid w:val="00142F8E"/>
    <w:rsid w:val="001442ED"/>
    <w:rsid w:val="00145368"/>
    <w:rsid w:val="0015014F"/>
    <w:rsid w:val="00150D4A"/>
    <w:rsid w:val="001512B4"/>
    <w:rsid w:val="00151AF1"/>
    <w:rsid w:val="00151C93"/>
    <w:rsid w:val="0015209A"/>
    <w:rsid w:val="0015246B"/>
    <w:rsid w:val="00152691"/>
    <w:rsid w:val="00152CDD"/>
    <w:rsid w:val="001553D3"/>
    <w:rsid w:val="00155E32"/>
    <w:rsid w:val="00155F8D"/>
    <w:rsid w:val="00156EFE"/>
    <w:rsid w:val="001603C6"/>
    <w:rsid w:val="00160985"/>
    <w:rsid w:val="001616BD"/>
    <w:rsid w:val="001620A5"/>
    <w:rsid w:val="00163107"/>
    <w:rsid w:val="0016420C"/>
    <w:rsid w:val="0016437C"/>
    <w:rsid w:val="001645ED"/>
    <w:rsid w:val="00164E19"/>
    <w:rsid w:val="00164E53"/>
    <w:rsid w:val="00165B68"/>
    <w:rsid w:val="00165D21"/>
    <w:rsid w:val="0016699D"/>
    <w:rsid w:val="00167195"/>
    <w:rsid w:val="00167ADE"/>
    <w:rsid w:val="0017078A"/>
    <w:rsid w:val="00171206"/>
    <w:rsid w:val="00173C0E"/>
    <w:rsid w:val="00175159"/>
    <w:rsid w:val="00175E78"/>
    <w:rsid w:val="00176208"/>
    <w:rsid w:val="00176FAD"/>
    <w:rsid w:val="001775B1"/>
    <w:rsid w:val="00180FAE"/>
    <w:rsid w:val="001810BD"/>
    <w:rsid w:val="00181F50"/>
    <w:rsid w:val="0018211B"/>
    <w:rsid w:val="001840D3"/>
    <w:rsid w:val="0018420B"/>
    <w:rsid w:val="00184957"/>
    <w:rsid w:val="00184EE2"/>
    <w:rsid w:val="001854B2"/>
    <w:rsid w:val="001855A9"/>
    <w:rsid w:val="00186536"/>
    <w:rsid w:val="00186963"/>
    <w:rsid w:val="001872AF"/>
    <w:rsid w:val="001900F8"/>
    <w:rsid w:val="00191258"/>
    <w:rsid w:val="00191509"/>
    <w:rsid w:val="00191616"/>
    <w:rsid w:val="00192680"/>
    <w:rsid w:val="00193037"/>
    <w:rsid w:val="001938FC"/>
    <w:rsid w:val="00193A2C"/>
    <w:rsid w:val="00195FE5"/>
    <w:rsid w:val="001960DE"/>
    <w:rsid w:val="00196ACF"/>
    <w:rsid w:val="00196F96"/>
    <w:rsid w:val="00197132"/>
    <w:rsid w:val="001A288E"/>
    <w:rsid w:val="001A2DBD"/>
    <w:rsid w:val="001A30CD"/>
    <w:rsid w:val="001A3E63"/>
    <w:rsid w:val="001A44C4"/>
    <w:rsid w:val="001A47FB"/>
    <w:rsid w:val="001A4930"/>
    <w:rsid w:val="001A5A11"/>
    <w:rsid w:val="001A62E5"/>
    <w:rsid w:val="001B0004"/>
    <w:rsid w:val="001B09DC"/>
    <w:rsid w:val="001B1A5E"/>
    <w:rsid w:val="001B1F46"/>
    <w:rsid w:val="001B1F88"/>
    <w:rsid w:val="001B232B"/>
    <w:rsid w:val="001B2ED5"/>
    <w:rsid w:val="001B4CC1"/>
    <w:rsid w:val="001B5142"/>
    <w:rsid w:val="001B51A4"/>
    <w:rsid w:val="001B569A"/>
    <w:rsid w:val="001B66E2"/>
    <w:rsid w:val="001B6DC2"/>
    <w:rsid w:val="001C0798"/>
    <w:rsid w:val="001C149C"/>
    <w:rsid w:val="001C21AC"/>
    <w:rsid w:val="001C3D07"/>
    <w:rsid w:val="001C47BA"/>
    <w:rsid w:val="001C4A11"/>
    <w:rsid w:val="001C4F6C"/>
    <w:rsid w:val="001C511D"/>
    <w:rsid w:val="001C5379"/>
    <w:rsid w:val="001C59EA"/>
    <w:rsid w:val="001C5B98"/>
    <w:rsid w:val="001C6E2B"/>
    <w:rsid w:val="001C7416"/>
    <w:rsid w:val="001C7DA6"/>
    <w:rsid w:val="001D03AA"/>
    <w:rsid w:val="001D1CFE"/>
    <w:rsid w:val="001D1F16"/>
    <w:rsid w:val="001D242A"/>
    <w:rsid w:val="001D281D"/>
    <w:rsid w:val="001D3D7E"/>
    <w:rsid w:val="001D3E29"/>
    <w:rsid w:val="001D406C"/>
    <w:rsid w:val="001D41EE"/>
    <w:rsid w:val="001D4657"/>
    <w:rsid w:val="001D491D"/>
    <w:rsid w:val="001D5426"/>
    <w:rsid w:val="001D6F67"/>
    <w:rsid w:val="001D79AC"/>
    <w:rsid w:val="001E0380"/>
    <w:rsid w:val="001E0E89"/>
    <w:rsid w:val="001E13B1"/>
    <w:rsid w:val="001E14B4"/>
    <w:rsid w:val="001E2368"/>
    <w:rsid w:val="001E35A3"/>
    <w:rsid w:val="001E4B06"/>
    <w:rsid w:val="001E5122"/>
    <w:rsid w:val="001E5DE8"/>
    <w:rsid w:val="001E7695"/>
    <w:rsid w:val="001E7FA5"/>
    <w:rsid w:val="001F01BF"/>
    <w:rsid w:val="001F02E1"/>
    <w:rsid w:val="001F18FE"/>
    <w:rsid w:val="001F2762"/>
    <w:rsid w:val="001F2CE4"/>
    <w:rsid w:val="001F3A19"/>
    <w:rsid w:val="001F4B23"/>
    <w:rsid w:val="001F4FAF"/>
    <w:rsid w:val="001F5231"/>
    <w:rsid w:val="001F6089"/>
    <w:rsid w:val="001F65AB"/>
    <w:rsid w:val="001F7621"/>
    <w:rsid w:val="00200662"/>
    <w:rsid w:val="0020084B"/>
    <w:rsid w:val="00200FF6"/>
    <w:rsid w:val="0020163B"/>
    <w:rsid w:val="002017A6"/>
    <w:rsid w:val="00202509"/>
    <w:rsid w:val="00203176"/>
    <w:rsid w:val="00203A47"/>
    <w:rsid w:val="00203F3A"/>
    <w:rsid w:val="00204091"/>
    <w:rsid w:val="002047BB"/>
    <w:rsid w:val="00204CB7"/>
    <w:rsid w:val="00204F56"/>
    <w:rsid w:val="00205195"/>
    <w:rsid w:val="002051C1"/>
    <w:rsid w:val="0020563C"/>
    <w:rsid w:val="00205A06"/>
    <w:rsid w:val="00205E8E"/>
    <w:rsid w:val="002067E9"/>
    <w:rsid w:val="00207402"/>
    <w:rsid w:val="00210164"/>
    <w:rsid w:val="00210229"/>
    <w:rsid w:val="002112E7"/>
    <w:rsid w:val="0021161A"/>
    <w:rsid w:val="00211AE0"/>
    <w:rsid w:val="002121EC"/>
    <w:rsid w:val="0021282B"/>
    <w:rsid w:val="0021512F"/>
    <w:rsid w:val="00215E0F"/>
    <w:rsid w:val="00215E77"/>
    <w:rsid w:val="00216FF3"/>
    <w:rsid w:val="002173EB"/>
    <w:rsid w:val="002204E7"/>
    <w:rsid w:val="00220830"/>
    <w:rsid w:val="002210B1"/>
    <w:rsid w:val="0022111C"/>
    <w:rsid w:val="00222CC0"/>
    <w:rsid w:val="00223C2D"/>
    <w:rsid w:val="0022404E"/>
    <w:rsid w:val="00224DDE"/>
    <w:rsid w:val="00225919"/>
    <w:rsid w:val="00225A62"/>
    <w:rsid w:val="00226337"/>
    <w:rsid w:val="00227492"/>
    <w:rsid w:val="00227F19"/>
    <w:rsid w:val="0023061D"/>
    <w:rsid w:val="0023103C"/>
    <w:rsid w:val="00231A5A"/>
    <w:rsid w:val="00232A43"/>
    <w:rsid w:val="00232E52"/>
    <w:rsid w:val="00234467"/>
    <w:rsid w:val="002356F9"/>
    <w:rsid w:val="00235CB7"/>
    <w:rsid w:val="00236C52"/>
    <w:rsid w:val="0023732D"/>
    <w:rsid w:val="00237D8D"/>
    <w:rsid w:val="0024042F"/>
    <w:rsid w:val="002406C1"/>
    <w:rsid w:val="00240CE9"/>
    <w:rsid w:val="00241A8D"/>
    <w:rsid w:val="00241DA2"/>
    <w:rsid w:val="0024358B"/>
    <w:rsid w:val="00245962"/>
    <w:rsid w:val="002460B3"/>
    <w:rsid w:val="00246AEB"/>
    <w:rsid w:val="00246D28"/>
    <w:rsid w:val="00246EEC"/>
    <w:rsid w:val="00247FA0"/>
    <w:rsid w:val="00247FEE"/>
    <w:rsid w:val="00250DCC"/>
    <w:rsid w:val="00250E7D"/>
    <w:rsid w:val="00252094"/>
    <w:rsid w:val="0025386E"/>
    <w:rsid w:val="0025451F"/>
    <w:rsid w:val="002565D5"/>
    <w:rsid w:val="002579D2"/>
    <w:rsid w:val="00257A42"/>
    <w:rsid w:val="00257EBC"/>
    <w:rsid w:val="00261945"/>
    <w:rsid w:val="00261AA6"/>
    <w:rsid w:val="00261B0C"/>
    <w:rsid w:val="00261E28"/>
    <w:rsid w:val="0026212C"/>
    <w:rsid w:val="002622C0"/>
    <w:rsid w:val="00263BCB"/>
    <w:rsid w:val="00265027"/>
    <w:rsid w:val="002656D1"/>
    <w:rsid w:val="00265E47"/>
    <w:rsid w:val="00266156"/>
    <w:rsid w:val="002661EE"/>
    <w:rsid w:val="002709CE"/>
    <w:rsid w:val="00270AB7"/>
    <w:rsid w:val="00270FF4"/>
    <w:rsid w:val="002716AB"/>
    <w:rsid w:val="00271F16"/>
    <w:rsid w:val="00271F36"/>
    <w:rsid w:val="0027257D"/>
    <w:rsid w:val="00272779"/>
    <w:rsid w:val="00274B98"/>
    <w:rsid w:val="002773BB"/>
    <w:rsid w:val="002778AE"/>
    <w:rsid w:val="00277B45"/>
    <w:rsid w:val="00281BCD"/>
    <w:rsid w:val="0028269A"/>
    <w:rsid w:val="00282739"/>
    <w:rsid w:val="00282DC1"/>
    <w:rsid w:val="00283590"/>
    <w:rsid w:val="002842CA"/>
    <w:rsid w:val="002854E5"/>
    <w:rsid w:val="002855F4"/>
    <w:rsid w:val="00285C6F"/>
    <w:rsid w:val="00285D19"/>
    <w:rsid w:val="00286973"/>
    <w:rsid w:val="00286C7D"/>
    <w:rsid w:val="00290281"/>
    <w:rsid w:val="00291286"/>
    <w:rsid w:val="00291CCB"/>
    <w:rsid w:val="0029202E"/>
    <w:rsid w:val="00292083"/>
    <w:rsid w:val="00292CDF"/>
    <w:rsid w:val="00293317"/>
    <w:rsid w:val="00293C00"/>
    <w:rsid w:val="00294A00"/>
    <w:rsid w:val="00294DD6"/>
    <w:rsid w:val="00294E70"/>
    <w:rsid w:val="00296A37"/>
    <w:rsid w:val="00297E22"/>
    <w:rsid w:val="002A0867"/>
    <w:rsid w:val="002A0D7A"/>
    <w:rsid w:val="002A170A"/>
    <w:rsid w:val="002A1924"/>
    <w:rsid w:val="002A2169"/>
    <w:rsid w:val="002A2687"/>
    <w:rsid w:val="002A2FEE"/>
    <w:rsid w:val="002A4898"/>
    <w:rsid w:val="002A5084"/>
    <w:rsid w:val="002A569D"/>
    <w:rsid w:val="002A6367"/>
    <w:rsid w:val="002A6429"/>
    <w:rsid w:val="002A6E64"/>
    <w:rsid w:val="002A7420"/>
    <w:rsid w:val="002B0C2A"/>
    <w:rsid w:val="002B0F12"/>
    <w:rsid w:val="002B1103"/>
    <w:rsid w:val="002B1308"/>
    <w:rsid w:val="002B1DBB"/>
    <w:rsid w:val="002B1E8B"/>
    <w:rsid w:val="002B223A"/>
    <w:rsid w:val="002B29D9"/>
    <w:rsid w:val="002B2C29"/>
    <w:rsid w:val="002B447F"/>
    <w:rsid w:val="002B4554"/>
    <w:rsid w:val="002B533B"/>
    <w:rsid w:val="002B615C"/>
    <w:rsid w:val="002B6E3A"/>
    <w:rsid w:val="002C0955"/>
    <w:rsid w:val="002C39C8"/>
    <w:rsid w:val="002C72D8"/>
    <w:rsid w:val="002D033B"/>
    <w:rsid w:val="002D0A5C"/>
    <w:rsid w:val="002D0D88"/>
    <w:rsid w:val="002D11FA"/>
    <w:rsid w:val="002D1459"/>
    <w:rsid w:val="002D34C4"/>
    <w:rsid w:val="002D3FDC"/>
    <w:rsid w:val="002D40E6"/>
    <w:rsid w:val="002D4AC3"/>
    <w:rsid w:val="002D5369"/>
    <w:rsid w:val="002D55C2"/>
    <w:rsid w:val="002D5727"/>
    <w:rsid w:val="002D76C6"/>
    <w:rsid w:val="002E0573"/>
    <w:rsid w:val="002E0DDF"/>
    <w:rsid w:val="002E1218"/>
    <w:rsid w:val="002E22E8"/>
    <w:rsid w:val="002E2906"/>
    <w:rsid w:val="002E2B88"/>
    <w:rsid w:val="002E30D5"/>
    <w:rsid w:val="002E3569"/>
    <w:rsid w:val="002E36CC"/>
    <w:rsid w:val="002E40FD"/>
    <w:rsid w:val="002E4438"/>
    <w:rsid w:val="002E488C"/>
    <w:rsid w:val="002E5365"/>
    <w:rsid w:val="002E5635"/>
    <w:rsid w:val="002E64C3"/>
    <w:rsid w:val="002E68BC"/>
    <w:rsid w:val="002E6A2C"/>
    <w:rsid w:val="002E6AFE"/>
    <w:rsid w:val="002E7903"/>
    <w:rsid w:val="002F187B"/>
    <w:rsid w:val="002F1B00"/>
    <w:rsid w:val="002F1D8C"/>
    <w:rsid w:val="002F21DA"/>
    <w:rsid w:val="002F2860"/>
    <w:rsid w:val="002F3FC1"/>
    <w:rsid w:val="002F4220"/>
    <w:rsid w:val="002F4946"/>
    <w:rsid w:val="002F6E87"/>
    <w:rsid w:val="002F6EC4"/>
    <w:rsid w:val="00300788"/>
    <w:rsid w:val="0030182C"/>
    <w:rsid w:val="00301F39"/>
    <w:rsid w:val="003029E4"/>
    <w:rsid w:val="00303250"/>
    <w:rsid w:val="003033D7"/>
    <w:rsid w:val="003034E6"/>
    <w:rsid w:val="003039A1"/>
    <w:rsid w:val="00304EB4"/>
    <w:rsid w:val="00306068"/>
    <w:rsid w:val="00306489"/>
    <w:rsid w:val="00307087"/>
    <w:rsid w:val="0030736B"/>
    <w:rsid w:val="0031006C"/>
    <w:rsid w:val="00310089"/>
    <w:rsid w:val="003100F7"/>
    <w:rsid w:val="00311BD1"/>
    <w:rsid w:val="00312307"/>
    <w:rsid w:val="0031274B"/>
    <w:rsid w:val="00312F2B"/>
    <w:rsid w:val="00312FE1"/>
    <w:rsid w:val="00313DDE"/>
    <w:rsid w:val="0031497C"/>
    <w:rsid w:val="00316719"/>
    <w:rsid w:val="00316ED1"/>
    <w:rsid w:val="00320CC1"/>
    <w:rsid w:val="003216B3"/>
    <w:rsid w:val="00323720"/>
    <w:rsid w:val="003237FC"/>
    <w:rsid w:val="00324FD8"/>
    <w:rsid w:val="0032512E"/>
    <w:rsid w:val="003253DD"/>
    <w:rsid w:val="00325926"/>
    <w:rsid w:val="00325B5B"/>
    <w:rsid w:val="00325EE0"/>
    <w:rsid w:val="0032616B"/>
    <w:rsid w:val="00326388"/>
    <w:rsid w:val="00326A66"/>
    <w:rsid w:val="0032791F"/>
    <w:rsid w:val="00327A8A"/>
    <w:rsid w:val="00327B82"/>
    <w:rsid w:val="0033094F"/>
    <w:rsid w:val="00330F96"/>
    <w:rsid w:val="003310BB"/>
    <w:rsid w:val="003315BA"/>
    <w:rsid w:val="003316F4"/>
    <w:rsid w:val="0033413F"/>
    <w:rsid w:val="003341EA"/>
    <w:rsid w:val="003351EC"/>
    <w:rsid w:val="003352F2"/>
    <w:rsid w:val="003354C3"/>
    <w:rsid w:val="00336610"/>
    <w:rsid w:val="003367B3"/>
    <w:rsid w:val="00336BCE"/>
    <w:rsid w:val="00337CDB"/>
    <w:rsid w:val="00337DF3"/>
    <w:rsid w:val="00343496"/>
    <w:rsid w:val="00343F73"/>
    <w:rsid w:val="00344F21"/>
    <w:rsid w:val="00345060"/>
    <w:rsid w:val="0034558D"/>
    <w:rsid w:val="00345F68"/>
    <w:rsid w:val="0034729D"/>
    <w:rsid w:val="00347DB2"/>
    <w:rsid w:val="003502C9"/>
    <w:rsid w:val="003513EC"/>
    <w:rsid w:val="00351F29"/>
    <w:rsid w:val="00352280"/>
    <w:rsid w:val="00352340"/>
    <w:rsid w:val="00352386"/>
    <w:rsid w:val="00352AE3"/>
    <w:rsid w:val="00352CB9"/>
    <w:rsid w:val="0035323B"/>
    <w:rsid w:val="003534B6"/>
    <w:rsid w:val="00353609"/>
    <w:rsid w:val="00354174"/>
    <w:rsid w:val="003562D2"/>
    <w:rsid w:val="003564ED"/>
    <w:rsid w:val="00356C57"/>
    <w:rsid w:val="003604B7"/>
    <w:rsid w:val="003609D2"/>
    <w:rsid w:val="00361EB3"/>
    <w:rsid w:val="00362118"/>
    <w:rsid w:val="003635F7"/>
    <w:rsid w:val="00363663"/>
    <w:rsid w:val="00363F22"/>
    <w:rsid w:val="00364B22"/>
    <w:rsid w:val="00364DB7"/>
    <w:rsid w:val="0036511A"/>
    <w:rsid w:val="00366D70"/>
    <w:rsid w:val="003670B5"/>
    <w:rsid w:val="0037131C"/>
    <w:rsid w:val="003725EA"/>
    <w:rsid w:val="00373727"/>
    <w:rsid w:val="00373923"/>
    <w:rsid w:val="00374902"/>
    <w:rsid w:val="00375564"/>
    <w:rsid w:val="00376080"/>
    <w:rsid w:val="00380553"/>
    <w:rsid w:val="0038070C"/>
    <w:rsid w:val="003817A3"/>
    <w:rsid w:val="00382281"/>
    <w:rsid w:val="00382AAC"/>
    <w:rsid w:val="00383191"/>
    <w:rsid w:val="003838BB"/>
    <w:rsid w:val="00384245"/>
    <w:rsid w:val="003861F7"/>
    <w:rsid w:val="003862BD"/>
    <w:rsid w:val="003863E7"/>
    <w:rsid w:val="00386DED"/>
    <w:rsid w:val="0038743F"/>
    <w:rsid w:val="00387FE2"/>
    <w:rsid w:val="00390ACF"/>
    <w:rsid w:val="003910A6"/>
    <w:rsid w:val="0039111B"/>
    <w:rsid w:val="003912E7"/>
    <w:rsid w:val="00391344"/>
    <w:rsid w:val="0039140C"/>
    <w:rsid w:val="0039291D"/>
    <w:rsid w:val="00393947"/>
    <w:rsid w:val="003943E7"/>
    <w:rsid w:val="003953C7"/>
    <w:rsid w:val="003957A8"/>
    <w:rsid w:val="00396503"/>
    <w:rsid w:val="00396F5C"/>
    <w:rsid w:val="00397F55"/>
    <w:rsid w:val="003A0A23"/>
    <w:rsid w:val="003A2275"/>
    <w:rsid w:val="003A29E7"/>
    <w:rsid w:val="003A35CA"/>
    <w:rsid w:val="003A6943"/>
    <w:rsid w:val="003A6A4F"/>
    <w:rsid w:val="003A6CAD"/>
    <w:rsid w:val="003A7088"/>
    <w:rsid w:val="003A78BB"/>
    <w:rsid w:val="003B00DF"/>
    <w:rsid w:val="003B07EC"/>
    <w:rsid w:val="003B0E0C"/>
    <w:rsid w:val="003B0F71"/>
    <w:rsid w:val="003B1275"/>
    <w:rsid w:val="003B1319"/>
    <w:rsid w:val="003B1778"/>
    <w:rsid w:val="003B1917"/>
    <w:rsid w:val="003B1E23"/>
    <w:rsid w:val="003B2296"/>
    <w:rsid w:val="003B3194"/>
    <w:rsid w:val="003B3CCD"/>
    <w:rsid w:val="003B4345"/>
    <w:rsid w:val="003B6758"/>
    <w:rsid w:val="003B6A63"/>
    <w:rsid w:val="003B77F7"/>
    <w:rsid w:val="003B7AA2"/>
    <w:rsid w:val="003C0A47"/>
    <w:rsid w:val="003C11CB"/>
    <w:rsid w:val="003C1345"/>
    <w:rsid w:val="003C1368"/>
    <w:rsid w:val="003C19F4"/>
    <w:rsid w:val="003C1A3D"/>
    <w:rsid w:val="003C3C0E"/>
    <w:rsid w:val="003C46F9"/>
    <w:rsid w:val="003C51AA"/>
    <w:rsid w:val="003C6F2B"/>
    <w:rsid w:val="003C742D"/>
    <w:rsid w:val="003C75F3"/>
    <w:rsid w:val="003C78A3"/>
    <w:rsid w:val="003C7BEE"/>
    <w:rsid w:val="003C7CFB"/>
    <w:rsid w:val="003D0144"/>
    <w:rsid w:val="003D10C0"/>
    <w:rsid w:val="003D11D5"/>
    <w:rsid w:val="003D15E8"/>
    <w:rsid w:val="003D16AD"/>
    <w:rsid w:val="003D1F7F"/>
    <w:rsid w:val="003D309C"/>
    <w:rsid w:val="003D3CC0"/>
    <w:rsid w:val="003D3CC4"/>
    <w:rsid w:val="003D44AF"/>
    <w:rsid w:val="003D4F3A"/>
    <w:rsid w:val="003D5906"/>
    <w:rsid w:val="003D6498"/>
    <w:rsid w:val="003D681F"/>
    <w:rsid w:val="003D6933"/>
    <w:rsid w:val="003D6A93"/>
    <w:rsid w:val="003E0629"/>
    <w:rsid w:val="003E1702"/>
    <w:rsid w:val="003E1867"/>
    <w:rsid w:val="003E2437"/>
    <w:rsid w:val="003E28B3"/>
    <w:rsid w:val="003E2A6F"/>
    <w:rsid w:val="003E3549"/>
    <w:rsid w:val="003E4247"/>
    <w:rsid w:val="003E446C"/>
    <w:rsid w:val="003E4B19"/>
    <w:rsid w:val="003E5729"/>
    <w:rsid w:val="003E7C5C"/>
    <w:rsid w:val="003E7F53"/>
    <w:rsid w:val="003F3309"/>
    <w:rsid w:val="003F38F5"/>
    <w:rsid w:val="003F48D7"/>
    <w:rsid w:val="003F4EE0"/>
    <w:rsid w:val="003F6EFF"/>
    <w:rsid w:val="003F7D2F"/>
    <w:rsid w:val="0040124B"/>
    <w:rsid w:val="00401880"/>
    <w:rsid w:val="00402153"/>
    <w:rsid w:val="004027C0"/>
    <w:rsid w:val="00402FC1"/>
    <w:rsid w:val="004037CC"/>
    <w:rsid w:val="00404C1E"/>
    <w:rsid w:val="00404C63"/>
    <w:rsid w:val="00405DF2"/>
    <w:rsid w:val="00405F75"/>
    <w:rsid w:val="00406361"/>
    <w:rsid w:val="0040716F"/>
    <w:rsid w:val="00407DB3"/>
    <w:rsid w:val="0041013A"/>
    <w:rsid w:val="00412390"/>
    <w:rsid w:val="00412B83"/>
    <w:rsid w:val="004134DA"/>
    <w:rsid w:val="00414A20"/>
    <w:rsid w:val="00414B6B"/>
    <w:rsid w:val="00414BC2"/>
    <w:rsid w:val="00414E06"/>
    <w:rsid w:val="00415308"/>
    <w:rsid w:val="00415778"/>
    <w:rsid w:val="00416342"/>
    <w:rsid w:val="00417050"/>
    <w:rsid w:val="004201AD"/>
    <w:rsid w:val="0042050F"/>
    <w:rsid w:val="004236D6"/>
    <w:rsid w:val="00424711"/>
    <w:rsid w:val="004247EB"/>
    <w:rsid w:val="00425082"/>
    <w:rsid w:val="004250E4"/>
    <w:rsid w:val="004252A5"/>
    <w:rsid w:val="0042530B"/>
    <w:rsid w:val="00426BB5"/>
    <w:rsid w:val="00426FD2"/>
    <w:rsid w:val="004270AB"/>
    <w:rsid w:val="004274A6"/>
    <w:rsid w:val="00427B0A"/>
    <w:rsid w:val="0043132D"/>
    <w:rsid w:val="00431888"/>
    <w:rsid w:val="0043191A"/>
    <w:rsid w:val="00431DEB"/>
    <w:rsid w:val="00431FEB"/>
    <w:rsid w:val="004355BA"/>
    <w:rsid w:val="00435BAD"/>
    <w:rsid w:val="00437410"/>
    <w:rsid w:val="0043761C"/>
    <w:rsid w:val="00437E6D"/>
    <w:rsid w:val="0044042E"/>
    <w:rsid w:val="00440B82"/>
    <w:rsid w:val="00441E90"/>
    <w:rsid w:val="00442AB1"/>
    <w:rsid w:val="00443F25"/>
    <w:rsid w:val="00444430"/>
    <w:rsid w:val="0044606B"/>
    <w:rsid w:val="00446B29"/>
    <w:rsid w:val="00447391"/>
    <w:rsid w:val="00447936"/>
    <w:rsid w:val="00447ADE"/>
    <w:rsid w:val="00450015"/>
    <w:rsid w:val="0045113A"/>
    <w:rsid w:val="00451294"/>
    <w:rsid w:val="004522A6"/>
    <w:rsid w:val="00452ADF"/>
    <w:rsid w:val="00453252"/>
    <w:rsid w:val="00453502"/>
    <w:rsid w:val="0045355E"/>
    <w:rsid w:val="00453D98"/>
    <w:rsid w:val="00453E1D"/>
    <w:rsid w:val="00453F9A"/>
    <w:rsid w:val="00454530"/>
    <w:rsid w:val="004567C9"/>
    <w:rsid w:val="00457B0E"/>
    <w:rsid w:val="004607F8"/>
    <w:rsid w:val="00460A39"/>
    <w:rsid w:val="00461323"/>
    <w:rsid w:val="0046180C"/>
    <w:rsid w:val="004618FA"/>
    <w:rsid w:val="00462B59"/>
    <w:rsid w:val="0046319C"/>
    <w:rsid w:val="00463C99"/>
    <w:rsid w:val="00464F8F"/>
    <w:rsid w:val="00465CFD"/>
    <w:rsid w:val="00466FA8"/>
    <w:rsid w:val="004672B6"/>
    <w:rsid w:val="00470F1C"/>
    <w:rsid w:val="00471662"/>
    <w:rsid w:val="00471E91"/>
    <w:rsid w:val="00473700"/>
    <w:rsid w:val="00473C0F"/>
    <w:rsid w:val="00473C68"/>
    <w:rsid w:val="00473E1F"/>
    <w:rsid w:val="00474675"/>
    <w:rsid w:val="0047470C"/>
    <w:rsid w:val="00474E20"/>
    <w:rsid w:val="0047503A"/>
    <w:rsid w:val="0047536F"/>
    <w:rsid w:val="00475F6F"/>
    <w:rsid w:val="0048050A"/>
    <w:rsid w:val="0048184E"/>
    <w:rsid w:val="00481EEE"/>
    <w:rsid w:val="004831DD"/>
    <w:rsid w:val="0048365D"/>
    <w:rsid w:val="0048390A"/>
    <w:rsid w:val="00485269"/>
    <w:rsid w:val="00485404"/>
    <w:rsid w:val="00486C68"/>
    <w:rsid w:val="00486E24"/>
    <w:rsid w:val="004876FF"/>
    <w:rsid w:val="004907B2"/>
    <w:rsid w:val="004920E4"/>
    <w:rsid w:val="00492205"/>
    <w:rsid w:val="0049239B"/>
    <w:rsid w:val="004923C0"/>
    <w:rsid w:val="0049256F"/>
    <w:rsid w:val="00494EC3"/>
    <w:rsid w:val="00494FC9"/>
    <w:rsid w:val="00496175"/>
    <w:rsid w:val="004975D1"/>
    <w:rsid w:val="0049777E"/>
    <w:rsid w:val="00497FF2"/>
    <w:rsid w:val="004A00FB"/>
    <w:rsid w:val="004A095B"/>
    <w:rsid w:val="004A1B72"/>
    <w:rsid w:val="004A1D2E"/>
    <w:rsid w:val="004A209A"/>
    <w:rsid w:val="004A228C"/>
    <w:rsid w:val="004A315A"/>
    <w:rsid w:val="004A3438"/>
    <w:rsid w:val="004A35F9"/>
    <w:rsid w:val="004A368D"/>
    <w:rsid w:val="004A3DC0"/>
    <w:rsid w:val="004A464E"/>
    <w:rsid w:val="004A499E"/>
    <w:rsid w:val="004A606D"/>
    <w:rsid w:val="004A62ED"/>
    <w:rsid w:val="004A704D"/>
    <w:rsid w:val="004A78C5"/>
    <w:rsid w:val="004A795D"/>
    <w:rsid w:val="004B0356"/>
    <w:rsid w:val="004B0F9D"/>
    <w:rsid w:val="004B24C1"/>
    <w:rsid w:val="004B2EA4"/>
    <w:rsid w:val="004B331C"/>
    <w:rsid w:val="004B44A7"/>
    <w:rsid w:val="004B48BF"/>
    <w:rsid w:val="004B6415"/>
    <w:rsid w:val="004B6610"/>
    <w:rsid w:val="004B71FB"/>
    <w:rsid w:val="004B77D5"/>
    <w:rsid w:val="004B7D3F"/>
    <w:rsid w:val="004B7DE5"/>
    <w:rsid w:val="004C0561"/>
    <w:rsid w:val="004C0D77"/>
    <w:rsid w:val="004C1905"/>
    <w:rsid w:val="004C1C92"/>
    <w:rsid w:val="004C292F"/>
    <w:rsid w:val="004C38D1"/>
    <w:rsid w:val="004C3EEA"/>
    <w:rsid w:val="004C441D"/>
    <w:rsid w:val="004C464B"/>
    <w:rsid w:val="004C6B93"/>
    <w:rsid w:val="004D101A"/>
    <w:rsid w:val="004D2895"/>
    <w:rsid w:val="004D35EB"/>
    <w:rsid w:val="004D6426"/>
    <w:rsid w:val="004D685E"/>
    <w:rsid w:val="004D6A42"/>
    <w:rsid w:val="004D7128"/>
    <w:rsid w:val="004E0F2E"/>
    <w:rsid w:val="004E1F7A"/>
    <w:rsid w:val="004E25F6"/>
    <w:rsid w:val="004E3B03"/>
    <w:rsid w:val="004E53B1"/>
    <w:rsid w:val="004E6629"/>
    <w:rsid w:val="004E7255"/>
    <w:rsid w:val="004E7C17"/>
    <w:rsid w:val="004F098D"/>
    <w:rsid w:val="004F0CCC"/>
    <w:rsid w:val="004F23D9"/>
    <w:rsid w:val="004F2C11"/>
    <w:rsid w:val="004F5873"/>
    <w:rsid w:val="004F5F1C"/>
    <w:rsid w:val="004F6FC1"/>
    <w:rsid w:val="004F7259"/>
    <w:rsid w:val="004F7A2C"/>
    <w:rsid w:val="005004E7"/>
    <w:rsid w:val="00500B71"/>
    <w:rsid w:val="00501A4C"/>
    <w:rsid w:val="0050200B"/>
    <w:rsid w:val="0050263B"/>
    <w:rsid w:val="00504AC8"/>
    <w:rsid w:val="00505868"/>
    <w:rsid w:val="00505A7F"/>
    <w:rsid w:val="005064F4"/>
    <w:rsid w:val="00507191"/>
    <w:rsid w:val="00507551"/>
    <w:rsid w:val="005078AB"/>
    <w:rsid w:val="00507FF7"/>
    <w:rsid w:val="00510280"/>
    <w:rsid w:val="00511044"/>
    <w:rsid w:val="005112F5"/>
    <w:rsid w:val="005126C0"/>
    <w:rsid w:val="00513663"/>
    <w:rsid w:val="00513839"/>
    <w:rsid w:val="00513D73"/>
    <w:rsid w:val="00514972"/>
    <w:rsid w:val="00514A43"/>
    <w:rsid w:val="00514B30"/>
    <w:rsid w:val="00514C14"/>
    <w:rsid w:val="005155CC"/>
    <w:rsid w:val="005174E5"/>
    <w:rsid w:val="00520156"/>
    <w:rsid w:val="00520303"/>
    <w:rsid w:val="00520E27"/>
    <w:rsid w:val="005216E9"/>
    <w:rsid w:val="005222D9"/>
    <w:rsid w:val="00522393"/>
    <w:rsid w:val="00522620"/>
    <w:rsid w:val="00523923"/>
    <w:rsid w:val="00523958"/>
    <w:rsid w:val="005240E6"/>
    <w:rsid w:val="005242AC"/>
    <w:rsid w:val="0052486B"/>
    <w:rsid w:val="00524A09"/>
    <w:rsid w:val="00524D87"/>
    <w:rsid w:val="005251F0"/>
    <w:rsid w:val="005254BD"/>
    <w:rsid w:val="00525656"/>
    <w:rsid w:val="005272D4"/>
    <w:rsid w:val="005274ED"/>
    <w:rsid w:val="005279B0"/>
    <w:rsid w:val="005279C2"/>
    <w:rsid w:val="005300D6"/>
    <w:rsid w:val="005302C0"/>
    <w:rsid w:val="005309A3"/>
    <w:rsid w:val="00532BA0"/>
    <w:rsid w:val="00532EE5"/>
    <w:rsid w:val="00534187"/>
    <w:rsid w:val="00534C02"/>
    <w:rsid w:val="00534CF6"/>
    <w:rsid w:val="005355BD"/>
    <w:rsid w:val="0053749A"/>
    <w:rsid w:val="00537635"/>
    <w:rsid w:val="005411D6"/>
    <w:rsid w:val="0054163A"/>
    <w:rsid w:val="00541655"/>
    <w:rsid w:val="0054264B"/>
    <w:rsid w:val="00542A2D"/>
    <w:rsid w:val="00542D01"/>
    <w:rsid w:val="00542DDF"/>
    <w:rsid w:val="00543786"/>
    <w:rsid w:val="005448A8"/>
    <w:rsid w:val="00544F56"/>
    <w:rsid w:val="00547967"/>
    <w:rsid w:val="00551642"/>
    <w:rsid w:val="005533D7"/>
    <w:rsid w:val="00553DAA"/>
    <w:rsid w:val="00554563"/>
    <w:rsid w:val="00554BD3"/>
    <w:rsid w:val="005560F0"/>
    <w:rsid w:val="00556AB1"/>
    <w:rsid w:val="00557616"/>
    <w:rsid w:val="00561E77"/>
    <w:rsid w:val="00562804"/>
    <w:rsid w:val="0056388B"/>
    <w:rsid w:val="00563BFB"/>
    <w:rsid w:val="00564058"/>
    <w:rsid w:val="00566013"/>
    <w:rsid w:val="00566792"/>
    <w:rsid w:val="0056763B"/>
    <w:rsid w:val="005703DE"/>
    <w:rsid w:val="00571DDD"/>
    <w:rsid w:val="0057343A"/>
    <w:rsid w:val="005739C6"/>
    <w:rsid w:val="00573C05"/>
    <w:rsid w:val="00573E4F"/>
    <w:rsid w:val="00574973"/>
    <w:rsid w:val="00574BCE"/>
    <w:rsid w:val="00575CB1"/>
    <w:rsid w:val="005767CE"/>
    <w:rsid w:val="00576E7E"/>
    <w:rsid w:val="00577ADF"/>
    <w:rsid w:val="00581657"/>
    <w:rsid w:val="005828D5"/>
    <w:rsid w:val="0058302C"/>
    <w:rsid w:val="0058464E"/>
    <w:rsid w:val="0058537C"/>
    <w:rsid w:val="005854E3"/>
    <w:rsid w:val="00585B1A"/>
    <w:rsid w:val="00585FFE"/>
    <w:rsid w:val="00586AC9"/>
    <w:rsid w:val="005911B0"/>
    <w:rsid w:val="00591704"/>
    <w:rsid w:val="00591A7B"/>
    <w:rsid w:val="005940F1"/>
    <w:rsid w:val="005974AA"/>
    <w:rsid w:val="005A01CB"/>
    <w:rsid w:val="005A1D79"/>
    <w:rsid w:val="005A2114"/>
    <w:rsid w:val="005A2398"/>
    <w:rsid w:val="005A23C9"/>
    <w:rsid w:val="005A2868"/>
    <w:rsid w:val="005A29CD"/>
    <w:rsid w:val="005A3214"/>
    <w:rsid w:val="005A4D69"/>
    <w:rsid w:val="005A4DA8"/>
    <w:rsid w:val="005A5701"/>
    <w:rsid w:val="005A58FF"/>
    <w:rsid w:val="005A5EAF"/>
    <w:rsid w:val="005A64C0"/>
    <w:rsid w:val="005A694C"/>
    <w:rsid w:val="005A7403"/>
    <w:rsid w:val="005A7BD2"/>
    <w:rsid w:val="005A7C77"/>
    <w:rsid w:val="005A7CDF"/>
    <w:rsid w:val="005B0F95"/>
    <w:rsid w:val="005B1992"/>
    <w:rsid w:val="005B260E"/>
    <w:rsid w:val="005B342B"/>
    <w:rsid w:val="005B3C11"/>
    <w:rsid w:val="005B41CB"/>
    <w:rsid w:val="005B50A5"/>
    <w:rsid w:val="005B55DE"/>
    <w:rsid w:val="005B6CD8"/>
    <w:rsid w:val="005B7721"/>
    <w:rsid w:val="005C032B"/>
    <w:rsid w:val="005C0BB6"/>
    <w:rsid w:val="005C0DF3"/>
    <w:rsid w:val="005C0FA0"/>
    <w:rsid w:val="005C1C28"/>
    <w:rsid w:val="005C1DFB"/>
    <w:rsid w:val="005C227B"/>
    <w:rsid w:val="005C28B5"/>
    <w:rsid w:val="005C29CF"/>
    <w:rsid w:val="005C2D3C"/>
    <w:rsid w:val="005C2D46"/>
    <w:rsid w:val="005C3671"/>
    <w:rsid w:val="005C4867"/>
    <w:rsid w:val="005C4CB9"/>
    <w:rsid w:val="005C634C"/>
    <w:rsid w:val="005C6602"/>
    <w:rsid w:val="005C6DB5"/>
    <w:rsid w:val="005C6EB9"/>
    <w:rsid w:val="005C729F"/>
    <w:rsid w:val="005D1ACA"/>
    <w:rsid w:val="005D1E2F"/>
    <w:rsid w:val="005D3E5E"/>
    <w:rsid w:val="005D52E1"/>
    <w:rsid w:val="005D6034"/>
    <w:rsid w:val="005D63DA"/>
    <w:rsid w:val="005D63EA"/>
    <w:rsid w:val="005D652B"/>
    <w:rsid w:val="005D6D90"/>
    <w:rsid w:val="005E19E7"/>
    <w:rsid w:val="005E1CA9"/>
    <w:rsid w:val="005E1D60"/>
    <w:rsid w:val="005E2022"/>
    <w:rsid w:val="005E361A"/>
    <w:rsid w:val="005E41C6"/>
    <w:rsid w:val="005E5411"/>
    <w:rsid w:val="005E6135"/>
    <w:rsid w:val="005E6A42"/>
    <w:rsid w:val="005F0065"/>
    <w:rsid w:val="005F032B"/>
    <w:rsid w:val="005F0FA6"/>
    <w:rsid w:val="005F2965"/>
    <w:rsid w:val="005F2FC9"/>
    <w:rsid w:val="005F3456"/>
    <w:rsid w:val="005F36E7"/>
    <w:rsid w:val="005F3E08"/>
    <w:rsid w:val="005F42C3"/>
    <w:rsid w:val="005F51D8"/>
    <w:rsid w:val="005F6C46"/>
    <w:rsid w:val="00600888"/>
    <w:rsid w:val="00602206"/>
    <w:rsid w:val="00604420"/>
    <w:rsid w:val="006052B5"/>
    <w:rsid w:val="00605F94"/>
    <w:rsid w:val="00606036"/>
    <w:rsid w:val="006060A1"/>
    <w:rsid w:val="00607231"/>
    <w:rsid w:val="00607DF5"/>
    <w:rsid w:val="00612F8B"/>
    <w:rsid w:val="00613B60"/>
    <w:rsid w:val="006157C2"/>
    <w:rsid w:val="00615FE4"/>
    <w:rsid w:val="0061716C"/>
    <w:rsid w:val="00620049"/>
    <w:rsid w:val="00620C1F"/>
    <w:rsid w:val="00620EEB"/>
    <w:rsid w:val="00621886"/>
    <w:rsid w:val="00621E24"/>
    <w:rsid w:val="00622321"/>
    <w:rsid w:val="006226F6"/>
    <w:rsid w:val="006243A1"/>
    <w:rsid w:val="00624F1C"/>
    <w:rsid w:val="006255C0"/>
    <w:rsid w:val="00625B9A"/>
    <w:rsid w:val="006279B4"/>
    <w:rsid w:val="00627AE7"/>
    <w:rsid w:val="00630229"/>
    <w:rsid w:val="006321F3"/>
    <w:rsid w:val="00632E56"/>
    <w:rsid w:val="006352F1"/>
    <w:rsid w:val="006352F2"/>
    <w:rsid w:val="0063592F"/>
    <w:rsid w:val="00635CBA"/>
    <w:rsid w:val="00635F01"/>
    <w:rsid w:val="00640227"/>
    <w:rsid w:val="00640B8D"/>
    <w:rsid w:val="006419A4"/>
    <w:rsid w:val="0064208C"/>
    <w:rsid w:val="0064338B"/>
    <w:rsid w:val="006433C6"/>
    <w:rsid w:val="00645E2C"/>
    <w:rsid w:val="00646542"/>
    <w:rsid w:val="00646B8E"/>
    <w:rsid w:val="006471B1"/>
    <w:rsid w:val="006504F4"/>
    <w:rsid w:val="00651FA3"/>
    <w:rsid w:val="00652694"/>
    <w:rsid w:val="00652F27"/>
    <w:rsid w:val="006531B4"/>
    <w:rsid w:val="006535BF"/>
    <w:rsid w:val="0065453A"/>
    <w:rsid w:val="00654588"/>
    <w:rsid w:val="00654605"/>
    <w:rsid w:val="00654BC9"/>
    <w:rsid w:val="006552FD"/>
    <w:rsid w:val="00657CDD"/>
    <w:rsid w:val="00657E9F"/>
    <w:rsid w:val="00661DFF"/>
    <w:rsid w:val="0066277D"/>
    <w:rsid w:val="006628EA"/>
    <w:rsid w:val="00663AF3"/>
    <w:rsid w:val="006643DE"/>
    <w:rsid w:val="00664A88"/>
    <w:rsid w:val="006655D6"/>
    <w:rsid w:val="00665A81"/>
    <w:rsid w:val="00665D3B"/>
    <w:rsid w:val="00665D4B"/>
    <w:rsid w:val="00665F3B"/>
    <w:rsid w:val="00666B6C"/>
    <w:rsid w:val="0067078B"/>
    <w:rsid w:val="0067143A"/>
    <w:rsid w:val="00671803"/>
    <w:rsid w:val="00672C0C"/>
    <w:rsid w:val="00673BC0"/>
    <w:rsid w:val="006741B4"/>
    <w:rsid w:val="006744DC"/>
    <w:rsid w:val="00675C08"/>
    <w:rsid w:val="00676D8E"/>
    <w:rsid w:val="00680402"/>
    <w:rsid w:val="00680D6F"/>
    <w:rsid w:val="00681984"/>
    <w:rsid w:val="0068256D"/>
    <w:rsid w:val="00682682"/>
    <w:rsid w:val="00682702"/>
    <w:rsid w:val="00682D67"/>
    <w:rsid w:val="00682E97"/>
    <w:rsid w:val="0068346E"/>
    <w:rsid w:val="006837D6"/>
    <w:rsid w:val="00683C47"/>
    <w:rsid w:val="00683C9D"/>
    <w:rsid w:val="0068456F"/>
    <w:rsid w:val="00685A95"/>
    <w:rsid w:val="006909B4"/>
    <w:rsid w:val="00690C1E"/>
    <w:rsid w:val="00691DBF"/>
    <w:rsid w:val="00691FE3"/>
    <w:rsid w:val="00692368"/>
    <w:rsid w:val="006934B2"/>
    <w:rsid w:val="006948BE"/>
    <w:rsid w:val="006952ED"/>
    <w:rsid w:val="006963C7"/>
    <w:rsid w:val="00696700"/>
    <w:rsid w:val="006973B1"/>
    <w:rsid w:val="006A0891"/>
    <w:rsid w:val="006A0D63"/>
    <w:rsid w:val="006A1CD6"/>
    <w:rsid w:val="006A20C6"/>
    <w:rsid w:val="006A2EBC"/>
    <w:rsid w:val="006A34B5"/>
    <w:rsid w:val="006A3BD9"/>
    <w:rsid w:val="006A3D23"/>
    <w:rsid w:val="006A59F6"/>
    <w:rsid w:val="006A5E92"/>
    <w:rsid w:val="006A5EA0"/>
    <w:rsid w:val="006A783B"/>
    <w:rsid w:val="006A7B33"/>
    <w:rsid w:val="006B099F"/>
    <w:rsid w:val="006B263E"/>
    <w:rsid w:val="006B2764"/>
    <w:rsid w:val="006B2F4E"/>
    <w:rsid w:val="006B3DA3"/>
    <w:rsid w:val="006B46AC"/>
    <w:rsid w:val="006B4E13"/>
    <w:rsid w:val="006B674A"/>
    <w:rsid w:val="006B715A"/>
    <w:rsid w:val="006B75DD"/>
    <w:rsid w:val="006C0B99"/>
    <w:rsid w:val="006C1A21"/>
    <w:rsid w:val="006C1A2D"/>
    <w:rsid w:val="006C298E"/>
    <w:rsid w:val="006C3657"/>
    <w:rsid w:val="006C4B99"/>
    <w:rsid w:val="006C5BA0"/>
    <w:rsid w:val="006C67E0"/>
    <w:rsid w:val="006C6990"/>
    <w:rsid w:val="006C71E0"/>
    <w:rsid w:val="006C753E"/>
    <w:rsid w:val="006C7AAD"/>
    <w:rsid w:val="006C7ABA"/>
    <w:rsid w:val="006D0D24"/>
    <w:rsid w:val="006D0D60"/>
    <w:rsid w:val="006D0F07"/>
    <w:rsid w:val="006D1122"/>
    <w:rsid w:val="006D12DC"/>
    <w:rsid w:val="006D13E1"/>
    <w:rsid w:val="006D1B7F"/>
    <w:rsid w:val="006D2013"/>
    <w:rsid w:val="006D2931"/>
    <w:rsid w:val="006D3C00"/>
    <w:rsid w:val="006D3C04"/>
    <w:rsid w:val="006D41EA"/>
    <w:rsid w:val="006D5469"/>
    <w:rsid w:val="006D6213"/>
    <w:rsid w:val="006D7090"/>
    <w:rsid w:val="006D7D17"/>
    <w:rsid w:val="006E0572"/>
    <w:rsid w:val="006E2A9A"/>
    <w:rsid w:val="006E3675"/>
    <w:rsid w:val="006E430E"/>
    <w:rsid w:val="006E44FD"/>
    <w:rsid w:val="006E4A7F"/>
    <w:rsid w:val="006E7067"/>
    <w:rsid w:val="006E76DC"/>
    <w:rsid w:val="006F045D"/>
    <w:rsid w:val="006F142B"/>
    <w:rsid w:val="006F19DA"/>
    <w:rsid w:val="006F347B"/>
    <w:rsid w:val="006F3ABE"/>
    <w:rsid w:val="006F5AC3"/>
    <w:rsid w:val="006F7899"/>
    <w:rsid w:val="006F7C3A"/>
    <w:rsid w:val="006F7FED"/>
    <w:rsid w:val="0070006D"/>
    <w:rsid w:val="0070059B"/>
    <w:rsid w:val="007005A1"/>
    <w:rsid w:val="007006A5"/>
    <w:rsid w:val="00702360"/>
    <w:rsid w:val="0070319F"/>
    <w:rsid w:val="00704694"/>
    <w:rsid w:val="00704A98"/>
    <w:rsid w:val="00704B82"/>
    <w:rsid w:val="00704DF6"/>
    <w:rsid w:val="00705D70"/>
    <w:rsid w:val="00705F6A"/>
    <w:rsid w:val="0070651C"/>
    <w:rsid w:val="0070682A"/>
    <w:rsid w:val="00710D74"/>
    <w:rsid w:val="007114D9"/>
    <w:rsid w:val="0071199C"/>
    <w:rsid w:val="007119F1"/>
    <w:rsid w:val="00712531"/>
    <w:rsid w:val="007132A3"/>
    <w:rsid w:val="00713900"/>
    <w:rsid w:val="0071462B"/>
    <w:rsid w:val="00714AF1"/>
    <w:rsid w:val="00714DA3"/>
    <w:rsid w:val="007151FA"/>
    <w:rsid w:val="0071611F"/>
    <w:rsid w:val="00716328"/>
    <w:rsid w:val="00716421"/>
    <w:rsid w:val="00716678"/>
    <w:rsid w:val="00721861"/>
    <w:rsid w:val="0072291B"/>
    <w:rsid w:val="0072368D"/>
    <w:rsid w:val="00724EFB"/>
    <w:rsid w:val="007250AB"/>
    <w:rsid w:val="00725DA4"/>
    <w:rsid w:val="00726C4D"/>
    <w:rsid w:val="00726CD1"/>
    <w:rsid w:val="007309B8"/>
    <w:rsid w:val="00731486"/>
    <w:rsid w:val="007314F2"/>
    <w:rsid w:val="00733192"/>
    <w:rsid w:val="00733452"/>
    <w:rsid w:val="0073363B"/>
    <w:rsid w:val="007336AC"/>
    <w:rsid w:val="0073404F"/>
    <w:rsid w:val="00735DEF"/>
    <w:rsid w:val="0073618D"/>
    <w:rsid w:val="00740C57"/>
    <w:rsid w:val="0074156D"/>
    <w:rsid w:val="00741889"/>
    <w:rsid w:val="007419C3"/>
    <w:rsid w:val="00741B4A"/>
    <w:rsid w:val="00742622"/>
    <w:rsid w:val="00742A78"/>
    <w:rsid w:val="00743C31"/>
    <w:rsid w:val="007443EA"/>
    <w:rsid w:val="00744C40"/>
    <w:rsid w:val="00745909"/>
    <w:rsid w:val="00746703"/>
    <w:rsid w:val="007467A7"/>
    <w:rsid w:val="007469DD"/>
    <w:rsid w:val="00746BA9"/>
    <w:rsid w:val="00746CA2"/>
    <w:rsid w:val="0074741B"/>
    <w:rsid w:val="00747444"/>
    <w:rsid w:val="00747578"/>
    <w:rsid w:val="0074759E"/>
    <w:rsid w:val="007478EA"/>
    <w:rsid w:val="0075058A"/>
    <w:rsid w:val="00750FC0"/>
    <w:rsid w:val="007514B1"/>
    <w:rsid w:val="0075415C"/>
    <w:rsid w:val="007545F8"/>
    <w:rsid w:val="007555F7"/>
    <w:rsid w:val="0075702B"/>
    <w:rsid w:val="007629EA"/>
    <w:rsid w:val="00763502"/>
    <w:rsid w:val="0076408E"/>
    <w:rsid w:val="007640CD"/>
    <w:rsid w:val="007642CD"/>
    <w:rsid w:val="00764B49"/>
    <w:rsid w:val="00764CC1"/>
    <w:rsid w:val="007655A7"/>
    <w:rsid w:val="00765624"/>
    <w:rsid w:val="00765D5F"/>
    <w:rsid w:val="007665C1"/>
    <w:rsid w:val="0076773E"/>
    <w:rsid w:val="00767EB6"/>
    <w:rsid w:val="00770671"/>
    <w:rsid w:val="00771611"/>
    <w:rsid w:val="00772690"/>
    <w:rsid w:val="00772B7B"/>
    <w:rsid w:val="00773933"/>
    <w:rsid w:val="00774513"/>
    <w:rsid w:val="0077475F"/>
    <w:rsid w:val="00775797"/>
    <w:rsid w:val="0077579F"/>
    <w:rsid w:val="0077661E"/>
    <w:rsid w:val="00777667"/>
    <w:rsid w:val="00777E31"/>
    <w:rsid w:val="0078084F"/>
    <w:rsid w:val="007810BE"/>
    <w:rsid w:val="007810FA"/>
    <w:rsid w:val="00781496"/>
    <w:rsid w:val="007823B6"/>
    <w:rsid w:val="0078259C"/>
    <w:rsid w:val="0078261D"/>
    <w:rsid w:val="00782A45"/>
    <w:rsid w:val="00782E36"/>
    <w:rsid w:val="00784844"/>
    <w:rsid w:val="00785519"/>
    <w:rsid w:val="0078553A"/>
    <w:rsid w:val="00785A70"/>
    <w:rsid w:val="00785BB0"/>
    <w:rsid w:val="007865AB"/>
    <w:rsid w:val="00786A9F"/>
    <w:rsid w:val="007870AA"/>
    <w:rsid w:val="007913AB"/>
    <w:rsid w:val="007914F7"/>
    <w:rsid w:val="00791863"/>
    <w:rsid w:val="00791A58"/>
    <w:rsid w:val="00792251"/>
    <w:rsid w:val="00792E8B"/>
    <w:rsid w:val="00795AD1"/>
    <w:rsid w:val="00795BC1"/>
    <w:rsid w:val="00797BC6"/>
    <w:rsid w:val="00797F84"/>
    <w:rsid w:val="007A045A"/>
    <w:rsid w:val="007A082A"/>
    <w:rsid w:val="007A123D"/>
    <w:rsid w:val="007A1999"/>
    <w:rsid w:val="007A2108"/>
    <w:rsid w:val="007A69EA"/>
    <w:rsid w:val="007A6CF6"/>
    <w:rsid w:val="007A6DAF"/>
    <w:rsid w:val="007A761C"/>
    <w:rsid w:val="007B0E80"/>
    <w:rsid w:val="007B1625"/>
    <w:rsid w:val="007B1C54"/>
    <w:rsid w:val="007B2515"/>
    <w:rsid w:val="007B4CCB"/>
    <w:rsid w:val="007B55B9"/>
    <w:rsid w:val="007B57DB"/>
    <w:rsid w:val="007B706E"/>
    <w:rsid w:val="007B71EB"/>
    <w:rsid w:val="007B76CD"/>
    <w:rsid w:val="007B7BB4"/>
    <w:rsid w:val="007C0267"/>
    <w:rsid w:val="007C0352"/>
    <w:rsid w:val="007C0C8D"/>
    <w:rsid w:val="007C0CDC"/>
    <w:rsid w:val="007C1518"/>
    <w:rsid w:val="007C1C99"/>
    <w:rsid w:val="007C2E77"/>
    <w:rsid w:val="007C4B6A"/>
    <w:rsid w:val="007C570D"/>
    <w:rsid w:val="007C5BB8"/>
    <w:rsid w:val="007C6205"/>
    <w:rsid w:val="007C6220"/>
    <w:rsid w:val="007C655E"/>
    <w:rsid w:val="007C686A"/>
    <w:rsid w:val="007C6AA3"/>
    <w:rsid w:val="007C728E"/>
    <w:rsid w:val="007C7377"/>
    <w:rsid w:val="007C7761"/>
    <w:rsid w:val="007D0F26"/>
    <w:rsid w:val="007D2C53"/>
    <w:rsid w:val="007D3D60"/>
    <w:rsid w:val="007D4236"/>
    <w:rsid w:val="007D55E7"/>
    <w:rsid w:val="007D5C34"/>
    <w:rsid w:val="007D7819"/>
    <w:rsid w:val="007D7F19"/>
    <w:rsid w:val="007E098C"/>
    <w:rsid w:val="007E1916"/>
    <w:rsid w:val="007E1980"/>
    <w:rsid w:val="007E1D7C"/>
    <w:rsid w:val="007E270E"/>
    <w:rsid w:val="007E379F"/>
    <w:rsid w:val="007E3852"/>
    <w:rsid w:val="007E3AB4"/>
    <w:rsid w:val="007E47AF"/>
    <w:rsid w:val="007E4B28"/>
    <w:rsid w:val="007E4B76"/>
    <w:rsid w:val="007E5AA1"/>
    <w:rsid w:val="007E5EA8"/>
    <w:rsid w:val="007E68A7"/>
    <w:rsid w:val="007E777F"/>
    <w:rsid w:val="007F00D2"/>
    <w:rsid w:val="007F01A8"/>
    <w:rsid w:val="007F0CF1"/>
    <w:rsid w:val="007F12A5"/>
    <w:rsid w:val="007F2AF0"/>
    <w:rsid w:val="007F2F84"/>
    <w:rsid w:val="007F34BB"/>
    <w:rsid w:val="007F3D9C"/>
    <w:rsid w:val="007F41B3"/>
    <w:rsid w:val="007F4421"/>
    <w:rsid w:val="007F4CF1"/>
    <w:rsid w:val="007F5A76"/>
    <w:rsid w:val="007F6483"/>
    <w:rsid w:val="007F6556"/>
    <w:rsid w:val="007F6BA8"/>
    <w:rsid w:val="007F750C"/>
    <w:rsid w:val="007F758D"/>
    <w:rsid w:val="007F7D52"/>
    <w:rsid w:val="00800FCB"/>
    <w:rsid w:val="008016C1"/>
    <w:rsid w:val="00802CBF"/>
    <w:rsid w:val="00803A15"/>
    <w:rsid w:val="00803F0D"/>
    <w:rsid w:val="00803F71"/>
    <w:rsid w:val="00804630"/>
    <w:rsid w:val="008054DE"/>
    <w:rsid w:val="00805ADD"/>
    <w:rsid w:val="00806007"/>
    <w:rsid w:val="0080604B"/>
    <w:rsid w:val="0080634F"/>
    <w:rsid w:val="0080654C"/>
    <w:rsid w:val="00806609"/>
    <w:rsid w:val="00806D07"/>
    <w:rsid w:val="008071C6"/>
    <w:rsid w:val="00807307"/>
    <w:rsid w:val="00807ED0"/>
    <w:rsid w:val="00810BE1"/>
    <w:rsid w:val="00810BEB"/>
    <w:rsid w:val="0081116A"/>
    <w:rsid w:val="00811ED7"/>
    <w:rsid w:val="00812BB9"/>
    <w:rsid w:val="0081472D"/>
    <w:rsid w:val="00815521"/>
    <w:rsid w:val="00815740"/>
    <w:rsid w:val="0081579C"/>
    <w:rsid w:val="00815896"/>
    <w:rsid w:val="00816424"/>
    <w:rsid w:val="0081675C"/>
    <w:rsid w:val="00817A00"/>
    <w:rsid w:val="00820ECE"/>
    <w:rsid w:val="00820F1C"/>
    <w:rsid w:val="008234E5"/>
    <w:rsid w:val="00824237"/>
    <w:rsid w:val="00824605"/>
    <w:rsid w:val="00826ADD"/>
    <w:rsid w:val="00826BE3"/>
    <w:rsid w:val="00830085"/>
    <w:rsid w:val="008306BA"/>
    <w:rsid w:val="00830B12"/>
    <w:rsid w:val="00830C60"/>
    <w:rsid w:val="00833B9F"/>
    <w:rsid w:val="00833F66"/>
    <w:rsid w:val="0083445D"/>
    <w:rsid w:val="00834BA9"/>
    <w:rsid w:val="0083512D"/>
    <w:rsid w:val="00835471"/>
    <w:rsid w:val="00835DB3"/>
    <w:rsid w:val="0083617B"/>
    <w:rsid w:val="008363B0"/>
    <w:rsid w:val="00836614"/>
    <w:rsid w:val="008371BD"/>
    <w:rsid w:val="00837893"/>
    <w:rsid w:val="00841583"/>
    <w:rsid w:val="00841838"/>
    <w:rsid w:val="008437B7"/>
    <w:rsid w:val="008448C9"/>
    <w:rsid w:val="0084586D"/>
    <w:rsid w:val="00845DD2"/>
    <w:rsid w:val="00847086"/>
    <w:rsid w:val="00850115"/>
    <w:rsid w:val="008504A8"/>
    <w:rsid w:val="00850E54"/>
    <w:rsid w:val="008520B3"/>
    <w:rsid w:val="0085282E"/>
    <w:rsid w:val="00852F24"/>
    <w:rsid w:val="00854108"/>
    <w:rsid w:val="008555EF"/>
    <w:rsid w:val="00855C5C"/>
    <w:rsid w:val="008603C8"/>
    <w:rsid w:val="00860E6E"/>
    <w:rsid w:val="00861A6B"/>
    <w:rsid w:val="0086202F"/>
    <w:rsid w:val="008620D2"/>
    <w:rsid w:val="008629FD"/>
    <w:rsid w:val="008638AA"/>
    <w:rsid w:val="00863E77"/>
    <w:rsid w:val="008649BF"/>
    <w:rsid w:val="00864E86"/>
    <w:rsid w:val="00865A7A"/>
    <w:rsid w:val="0086769E"/>
    <w:rsid w:val="0086789B"/>
    <w:rsid w:val="00870520"/>
    <w:rsid w:val="00870563"/>
    <w:rsid w:val="008709C0"/>
    <w:rsid w:val="00871429"/>
    <w:rsid w:val="0087179C"/>
    <w:rsid w:val="0087198C"/>
    <w:rsid w:val="00872568"/>
    <w:rsid w:val="00872C1F"/>
    <w:rsid w:val="00872F23"/>
    <w:rsid w:val="008731F6"/>
    <w:rsid w:val="008736D3"/>
    <w:rsid w:val="00873B42"/>
    <w:rsid w:val="0087410C"/>
    <w:rsid w:val="008747D6"/>
    <w:rsid w:val="00874C16"/>
    <w:rsid w:val="008759B7"/>
    <w:rsid w:val="00875BB2"/>
    <w:rsid w:val="0087636A"/>
    <w:rsid w:val="00876707"/>
    <w:rsid w:val="0087766A"/>
    <w:rsid w:val="00877A1F"/>
    <w:rsid w:val="00877A6C"/>
    <w:rsid w:val="00877DD8"/>
    <w:rsid w:val="00877E34"/>
    <w:rsid w:val="008810B1"/>
    <w:rsid w:val="00881B03"/>
    <w:rsid w:val="00881FCF"/>
    <w:rsid w:val="00882D11"/>
    <w:rsid w:val="008854D1"/>
    <w:rsid w:val="008856D8"/>
    <w:rsid w:val="008857FD"/>
    <w:rsid w:val="00886B7A"/>
    <w:rsid w:val="008870BA"/>
    <w:rsid w:val="008905F1"/>
    <w:rsid w:val="00890FCE"/>
    <w:rsid w:val="008913E3"/>
    <w:rsid w:val="00891D4E"/>
    <w:rsid w:val="00891F80"/>
    <w:rsid w:val="008920F6"/>
    <w:rsid w:val="0089228B"/>
    <w:rsid w:val="0089281A"/>
    <w:rsid w:val="00892E82"/>
    <w:rsid w:val="00893363"/>
    <w:rsid w:val="00893962"/>
    <w:rsid w:val="0089481D"/>
    <w:rsid w:val="00895FB0"/>
    <w:rsid w:val="00896602"/>
    <w:rsid w:val="00896680"/>
    <w:rsid w:val="0089696C"/>
    <w:rsid w:val="00896C31"/>
    <w:rsid w:val="008A0937"/>
    <w:rsid w:val="008A11E1"/>
    <w:rsid w:val="008A1481"/>
    <w:rsid w:val="008A3AB2"/>
    <w:rsid w:val="008A3D11"/>
    <w:rsid w:val="008A4283"/>
    <w:rsid w:val="008A586E"/>
    <w:rsid w:val="008A70F2"/>
    <w:rsid w:val="008A74E2"/>
    <w:rsid w:val="008A7524"/>
    <w:rsid w:val="008B09F8"/>
    <w:rsid w:val="008B182C"/>
    <w:rsid w:val="008B1869"/>
    <w:rsid w:val="008B20D9"/>
    <w:rsid w:val="008B3A54"/>
    <w:rsid w:val="008B4133"/>
    <w:rsid w:val="008B4379"/>
    <w:rsid w:val="008B4D78"/>
    <w:rsid w:val="008B569F"/>
    <w:rsid w:val="008B56E6"/>
    <w:rsid w:val="008B58E8"/>
    <w:rsid w:val="008B5B3B"/>
    <w:rsid w:val="008B609C"/>
    <w:rsid w:val="008B66FD"/>
    <w:rsid w:val="008C0D9F"/>
    <w:rsid w:val="008C1B58"/>
    <w:rsid w:val="008C1C40"/>
    <w:rsid w:val="008C39AE"/>
    <w:rsid w:val="008C3AE2"/>
    <w:rsid w:val="008C46E6"/>
    <w:rsid w:val="008C4E41"/>
    <w:rsid w:val="008C5047"/>
    <w:rsid w:val="008C590D"/>
    <w:rsid w:val="008C652D"/>
    <w:rsid w:val="008C7A43"/>
    <w:rsid w:val="008C7C6F"/>
    <w:rsid w:val="008C7FF9"/>
    <w:rsid w:val="008D1EF9"/>
    <w:rsid w:val="008D2C6B"/>
    <w:rsid w:val="008D3D85"/>
    <w:rsid w:val="008D6B91"/>
    <w:rsid w:val="008E031B"/>
    <w:rsid w:val="008E035A"/>
    <w:rsid w:val="008E12FC"/>
    <w:rsid w:val="008E24A6"/>
    <w:rsid w:val="008E66B9"/>
    <w:rsid w:val="008E7029"/>
    <w:rsid w:val="008E79B1"/>
    <w:rsid w:val="008E7EF6"/>
    <w:rsid w:val="008F092F"/>
    <w:rsid w:val="008F0F34"/>
    <w:rsid w:val="008F0F4A"/>
    <w:rsid w:val="008F1EBC"/>
    <w:rsid w:val="008F1F98"/>
    <w:rsid w:val="008F2142"/>
    <w:rsid w:val="008F336F"/>
    <w:rsid w:val="008F3B73"/>
    <w:rsid w:val="008F49CE"/>
    <w:rsid w:val="008F4B78"/>
    <w:rsid w:val="008F50CA"/>
    <w:rsid w:val="008F5B1C"/>
    <w:rsid w:val="008F6758"/>
    <w:rsid w:val="008F67BB"/>
    <w:rsid w:val="008F7281"/>
    <w:rsid w:val="008F74C3"/>
    <w:rsid w:val="00900D5E"/>
    <w:rsid w:val="0090320D"/>
    <w:rsid w:val="00903A75"/>
    <w:rsid w:val="009040DD"/>
    <w:rsid w:val="009048DA"/>
    <w:rsid w:val="00904EF7"/>
    <w:rsid w:val="009050C8"/>
    <w:rsid w:val="00905B47"/>
    <w:rsid w:val="00907155"/>
    <w:rsid w:val="00910E7D"/>
    <w:rsid w:val="00911D99"/>
    <w:rsid w:val="0091331C"/>
    <w:rsid w:val="00913564"/>
    <w:rsid w:val="009137F7"/>
    <w:rsid w:val="009148E1"/>
    <w:rsid w:val="00915F28"/>
    <w:rsid w:val="00916FC6"/>
    <w:rsid w:val="00917545"/>
    <w:rsid w:val="00917B85"/>
    <w:rsid w:val="00920756"/>
    <w:rsid w:val="0092128F"/>
    <w:rsid w:val="00921729"/>
    <w:rsid w:val="00922DDF"/>
    <w:rsid w:val="0092402A"/>
    <w:rsid w:val="00924A01"/>
    <w:rsid w:val="00925072"/>
    <w:rsid w:val="00925CBB"/>
    <w:rsid w:val="00926402"/>
    <w:rsid w:val="009266D2"/>
    <w:rsid w:val="00927229"/>
    <w:rsid w:val="00927495"/>
    <w:rsid w:val="009279DE"/>
    <w:rsid w:val="009300AF"/>
    <w:rsid w:val="00930116"/>
    <w:rsid w:val="00930164"/>
    <w:rsid w:val="0093074A"/>
    <w:rsid w:val="00930DA7"/>
    <w:rsid w:val="00930E75"/>
    <w:rsid w:val="009311F2"/>
    <w:rsid w:val="00931B45"/>
    <w:rsid w:val="00931C64"/>
    <w:rsid w:val="0093251C"/>
    <w:rsid w:val="009343D9"/>
    <w:rsid w:val="00934A74"/>
    <w:rsid w:val="009351C4"/>
    <w:rsid w:val="00937C21"/>
    <w:rsid w:val="0094078B"/>
    <w:rsid w:val="00940C5C"/>
    <w:rsid w:val="0094138F"/>
    <w:rsid w:val="00941DC9"/>
    <w:rsid w:val="0094212C"/>
    <w:rsid w:val="00942790"/>
    <w:rsid w:val="009439E2"/>
    <w:rsid w:val="00945034"/>
    <w:rsid w:val="00947B99"/>
    <w:rsid w:val="009507F5"/>
    <w:rsid w:val="00950E16"/>
    <w:rsid w:val="00951476"/>
    <w:rsid w:val="00951DE3"/>
    <w:rsid w:val="009523AE"/>
    <w:rsid w:val="009525F7"/>
    <w:rsid w:val="00952DE0"/>
    <w:rsid w:val="0095394B"/>
    <w:rsid w:val="00954689"/>
    <w:rsid w:val="009600AD"/>
    <w:rsid w:val="009601E2"/>
    <w:rsid w:val="009608FF"/>
    <w:rsid w:val="00960F8A"/>
    <w:rsid w:val="009617C9"/>
    <w:rsid w:val="00961C93"/>
    <w:rsid w:val="00962288"/>
    <w:rsid w:val="009634E9"/>
    <w:rsid w:val="00964167"/>
    <w:rsid w:val="0096441E"/>
    <w:rsid w:val="00964505"/>
    <w:rsid w:val="009645B2"/>
    <w:rsid w:val="00965324"/>
    <w:rsid w:val="0096638C"/>
    <w:rsid w:val="009668E5"/>
    <w:rsid w:val="0096696A"/>
    <w:rsid w:val="009670DA"/>
    <w:rsid w:val="00967581"/>
    <w:rsid w:val="00967844"/>
    <w:rsid w:val="0097091E"/>
    <w:rsid w:val="00971344"/>
    <w:rsid w:val="0097141F"/>
    <w:rsid w:val="00971635"/>
    <w:rsid w:val="00971A86"/>
    <w:rsid w:val="00972B9B"/>
    <w:rsid w:val="009735D4"/>
    <w:rsid w:val="00973D84"/>
    <w:rsid w:val="00973F8C"/>
    <w:rsid w:val="0097435F"/>
    <w:rsid w:val="0097499F"/>
    <w:rsid w:val="00974B48"/>
    <w:rsid w:val="00974D48"/>
    <w:rsid w:val="00975317"/>
    <w:rsid w:val="00975CEA"/>
    <w:rsid w:val="009760D3"/>
    <w:rsid w:val="00976B52"/>
    <w:rsid w:val="00977132"/>
    <w:rsid w:val="00977C83"/>
    <w:rsid w:val="009806C5"/>
    <w:rsid w:val="00980865"/>
    <w:rsid w:val="00981433"/>
    <w:rsid w:val="00981A4B"/>
    <w:rsid w:val="00981CD8"/>
    <w:rsid w:val="009824CA"/>
    <w:rsid w:val="00982501"/>
    <w:rsid w:val="00983703"/>
    <w:rsid w:val="0098490C"/>
    <w:rsid w:val="00984D92"/>
    <w:rsid w:val="00984F43"/>
    <w:rsid w:val="00986492"/>
    <w:rsid w:val="0098705D"/>
    <w:rsid w:val="009877D3"/>
    <w:rsid w:val="009910B9"/>
    <w:rsid w:val="009911FA"/>
    <w:rsid w:val="009919FE"/>
    <w:rsid w:val="009944FA"/>
    <w:rsid w:val="00994E8F"/>
    <w:rsid w:val="009951DC"/>
    <w:rsid w:val="009959BB"/>
    <w:rsid w:val="00995BFE"/>
    <w:rsid w:val="00996445"/>
    <w:rsid w:val="00996783"/>
    <w:rsid w:val="00996C17"/>
    <w:rsid w:val="00997158"/>
    <w:rsid w:val="0099767B"/>
    <w:rsid w:val="009A0275"/>
    <w:rsid w:val="009A3A7C"/>
    <w:rsid w:val="009A4086"/>
    <w:rsid w:val="009A41A4"/>
    <w:rsid w:val="009A458B"/>
    <w:rsid w:val="009A60DB"/>
    <w:rsid w:val="009A76DA"/>
    <w:rsid w:val="009A7A55"/>
    <w:rsid w:val="009A7B28"/>
    <w:rsid w:val="009B0BE7"/>
    <w:rsid w:val="009B2156"/>
    <w:rsid w:val="009B218B"/>
    <w:rsid w:val="009B2ADB"/>
    <w:rsid w:val="009B3139"/>
    <w:rsid w:val="009B421F"/>
    <w:rsid w:val="009B4F46"/>
    <w:rsid w:val="009B550C"/>
    <w:rsid w:val="009B55C8"/>
    <w:rsid w:val="009B5622"/>
    <w:rsid w:val="009B5864"/>
    <w:rsid w:val="009B5B10"/>
    <w:rsid w:val="009B5B53"/>
    <w:rsid w:val="009B5FB9"/>
    <w:rsid w:val="009B603A"/>
    <w:rsid w:val="009B6D15"/>
    <w:rsid w:val="009B7291"/>
    <w:rsid w:val="009B740D"/>
    <w:rsid w:val="009C0FD0"/>
    <w:rsid w:val="009C1C63"/>
    <w:rsid w:val="009C2149"/>
    <w:rsid w:val="009C220F"/>
    <w:rsid w:val="009C22AB"/>
    <w:rsid w:val="009C2AE7"/>
    <w:rsid w:val="009C2D0E"/>
    <w:rsid w:val="009C3DAC"/>
    <w:rsid w:val="009C42E0"/>
    <w:rsid w:val="009C6AC2"/>
    <w:rsid w:val="009D1477"/>
    <w:rsid w:val="009D2E18"/>
    <w:rsid w:val="009D491F"/>
    <w:rsid w:val="009D4C8C"/>
    <w:rsid w:val="009D4DD8"/>
    <w:rsid w:val="009D5362"/>
    <w:rsid w:val="009D645D"/>
    <w:rsid w:val="009D7355"/>
    <w:rsid w:val="009D7BCB"/>
    <w:rsid w:val="009E0DAB"/>
    <w:rsid w:val="009E0DBA"/>
    <w:rsid w:val="009E0E04"/>
    <w:rsid w:val="009E11B9"/>
    <w:rsid w:val="009E1415"/>
    <w:rsid w:val="009E1A6B"/>
    <w:rsid w:val="009E1BB9"/>
    <w:rsid w:val="009E34B6"/>
    <w:rsid w:val="009E5328"/>
    <w:rsid w:val="009E55FB"/>
    <w:rsid w:val="009E593B"/>
    <w:rsid w:val="009E6103"/>
    <w:rsid w:val="009E6116"/>
    <w:rsid w:val="009E6B88"/>
    <w:rsid w:val="009E6EAA"/>
    <w:rsid w:val="009E6EDF"/>
    <w:rsid w:val="009E7EA0"/>
    <w:rsid w:val="009E7F13"/>
    <w:rsid w:val="009F0520"/>
    <w:rsid w:val="009F05B2"/>
    <w:rsid w:val="009F0E28"/>
    <w:rsid w:val="009F112E"/>
    <w:rsid w:val="009F1334"/>
    <w:rsid w:val="009F21A6"/>
    <w:rsid w:val="009F263E"/>
    <w:rsid w:val="009F2788"/>
    <w:rsid w:val="009F2D56"/>
    <w:rsid w:val="009F32A2"/>
    <w:rsid w:val="009F3854"/>
    <w:rsid w:val="009F4770"/>
    <w:rsid w:val="009F4C14"/>
    <w:rsid w:val="009F4E46"/>
    <w:rsid w:val="009F5501"/>
    <w:rsid w:val="009F5AA8"/>
    <w:rsid w:val="009F6C0B"/>
    <w:rsid w:val="009F6D85"/>
    <w:rsid w:val="009F7F4C"/>
    <w:rsid w:val="00A00599"/>
    <w:rsid w:val="00A005F7"/>
    <w:rsid w:val="00A01FBA"/>
    <w:rsid w:val="00A02A18"/>
    <w:rsid w:val="00A02AAA"/>
    <w:rsid w:val="00A02E43"/>
    <w:rsid w:val="00A0322B"/>
    <w:rsid w:val="00A0360A"/>
    <w:rsid w:val="00A037C9"/>
    <w:rsid w:val="00A0394C"/>
    <w:rsid w:val="00A05154"/>
    <w:rsid w:val="00A065F9"/>
    <w:rsid w:val="00A07B6C"/>
    <w:rsid w:val="00A07CBF"/>
    <w:rsid w:val="00A07E3E"/>
    <w:rsid w:val="00A07F34"/>
    <w:rsid w:val="00A10943"/>
    <w:rsid w:val="00A10AF2"/>
    <w:rsid w:val="00A111BA"/>
    <w:rsid w:val="00A11941"/>
    <w:rsid w:val="00A11B86"/>
    <w:rsid w:val="00A120D0"/>
    <w:rsid w:val="00A12557"/>
    <w:rsid w:val="00A126DA"/>
    <w:rsid w:val="00A1374D"/>
    <w:rsid w:val="00A13930"/>
    <w:rsid w:val="00A147E7"/>
    <w:rsid w:val="00A14AC6"/>
    <w:rsid w:val="00A16388"/>
    <w:rsid w:val="00A16B00"/>
    <w:rsid w:val="00A20C0D"/>
    <w:rsid w:val="00A20CAA"/>
    <w:rsid w:val="00A22154"/>
    <w:rsid w:val="00A224BD"/>
    <w:rsid w:val="00A22A29"/>
    <w:rsid w:val="00A23349"/>
    <w:rsid w:val="00A233B9"/>
    <w:rsid w:val="00A242E0"/>
    <w:rsid w:val="00A2457F"/>
    <w:rsid w:val="00A248BC"/>
    <w:rsid w:val="00A2510D"/>
    <w:rsid w:val="00A252B7"/>
    <w:rsid w:val="00A252FC"/>
    <w:rsid w:val="00A25574"/>
    <w:rsid w:val="00A2598A"/>
    <w:rsid w:val="00A25C38"/>
    <w:rsid w:val="00A25D17"/>
    <w:rsid w:val="00A2635F"/>
    <w:rsid w:val="00A275D0"/>
    <w:rsid w:val="00A27630"/>
    <w:rsid w:val="00A344E8"/>
    <w:rsid w:val="00A34BF3"/>
    <w:rsid w:val="00A35ADE"/>
    <w:rsid w:val="00A35B97"/>
    <w:rsid w:val="00A36BBE"/>
    <w:rsid w:val="00A40F19"/>
    <w:rsid w:val="00A412F6"/>
    <w:rsid w:val="00A41F86"/>
    <w:rsid w:val="00A42DB5"/>
    <w:rsid w:val="00A4307A"/>
    <w:rsid w:val="00A43863"/>
    <w:rsid w:val="00A46DE3"/>
    <w:rsid w:val="00A47E31"/>
    <w:rsid w:val="00A47EBB"/>
    <w:rsid w:val="00A51143"/>
    <w:rsid w:val="00A51CDD"/>
    <w:rsid w:val="00A52909"/>
    <w:rsid w:val="00A54692"/>
    <w:rsid w:val="00A5514F"/>
    <w:rsid w:val="00A56309"/>
    <w:rsid w:val="00A578FC"/>
    <w:rsid w:val="00A6167D"/>
    <w:rsid w:val="00A61B60"/>
    <w:rsid w:val="00A62407"/>
    <w:rsid w:val="00A6324B"/>
    <w:rsid w:val="00A63B40"/>
    <w:rsid w:val="00A63D59"/>
    <w:rsid w:val="00A64067"/>
    <w:rsid w:val="00A65BA2"/>
    <w:rsid w:val="00A6654E"/>
    <w:rsid w:val="00A66765"/>
    <w:rsid w:val="00A6730D"/>
    <w:rsid w:val="00A702FF"/>
    <w:rsid w:val="00A70890"/>
    <w:rsid w:val="00A70B85"/>
    <w:rsid w:val="00A7102F"/>
    <w:rsid w:val="00A71625"/>
    <w:rsid w:val="00A71B9B"/>
    <w:rsid w:val="00A72768"/>
    <w:rsid w:val="00A72B65"/>
    <w:rsid w:val="00A73505"/>
    <w:rsid w:val="00A73662"/>
    <w:rsid w:val="00A73F24"/>
    <w:rsid w:val="00A74B06"/>
    <w:rsid w:val="00A751C7"/>
    <w:rsid w:val="00A764E0"/>
    <w:rsid w:val="00A7750F"/>
    <w:rsid w:val="00A777C4"/>
    <w:rsid w:val="00A778E6"/>
    <w:rsid w:val="00A77965"/>
    <w:rsid w:val="00A803C9"/>
    <w:rsid w:val="00A83087"/>
    <w:rsid w:val="00A83427"/>
    <w:rsid w:val="00A838AD"/>
    <w:rsid w:val="00A83CD8"/>
    <w:rsid w:val="00A84D18"/>
    <w:rsid w:val="00A85D69"/>
    <w:rsid w:val="00A86CCA"/>
    <w:rsid w:val="00A87219"/>
    <w:rsid w:val="00A87844"/>
    <w:rsid w:val="00A90372"/>
    <w:rsid w:val="00A912B0"/>
    <w:rsid w:val="00A91365"/>
    <w:rsid w:val="00A93420"/>
    <w:rsid w:val="00A93A7C"/>
    <w:rsid w:val="00A94367"/>
    <w:rsid w:val="00A94FAD"/>
    <w:rsid w:val="00A95036"/>
    <w:rsid w:val="00A960D4"/>
    <w:rsid w:val="00A96D1F"/>
    <w:rsid w:val="00AA00C8"/>
    <w:rsid w:val="00AA038C"/>
    <w:rsid w:val="00AA0926"/>
    <w:rsid w:val="00AA1936"/>
    <w:rsid w:val="00AA361D"/>
    <w:rsid w:val="00AA3A6F"/>
    <w:rsid w:val="00AA4852"/>
    <w:rsid w:val="00AA4A6A"/>
    <w:rsid w:val="00AA5475"/>
    <w:rsid w:val="00AA60C2"/>
    <w:rsid w:val="00AA61C4"/>
    <w:rsid w:val="00AA74D2"/>
    <w:rsid w:val="00AA7A09"/>
    <w:rsid w:val="00AB2865"/>
    <w:rsid w:val="00AB3B50"/>
    <w:rsid w:val="00AB4A61"/>
    <w:rsid w:val="00AB59BD"/>
    <w:rsid w:val="00AB5EC5"/>
    <w:rsid w:val="00AB6FB0"/>
    <w:rsid w:val="00AC05B1"/>
    <w:rsid w:val="00AC0DAA"/>
    <w:rsid w:val="00AC339C"/>
    <w:rsid w:val="00AC411C"/>
    <w:rsid w:val="00AC4D20"/>
    <w:rsid w:val="00AC521D"/>
    <w:rsid w:val="00AC589F"/>
    <w:rsid w:val="00AC621B"/>
    <w:rsid w:val="00AC6229"/>
    <w:rsid w:val="00AC73DA"/>
    <w:rsid w:val="00AC79A5"/>
    <w:rsid w:val="00AD0E48"/>
    <w:rsid w:val="00AD1656"/>
    <w:rsid w:val="00AD17BC"/>
    <w:rsid w:val="00AD20E5"/>
    <w:rsid w:val="00AD2772"/>
    <w:rsid w:val="00AD2C90"/>
    <w:rsid w:val="00AD356C"/>
    <w:rsid w:val="00AD547D"/>
    <w:rsid w:val="00AD550E"/>
    <w:rsid w:val="00AD5579"/>
    <w:rsid w:val="00AD6904"/>
    <w:rsid w:val="00AD7683"/>
    <w:rsid w:val="00AD7B92"/>
    <w:rsid w:val="00AE0215"/>
    <w:rsid w:val="00AE138E"/>
    <w:rsid w:val="00AE184D"/>
    <w:rsid w:val="00AE2306"/>
    <w:rsid w:val="00AE2914"/>
    <w:rsid w:val="00AE2B5C"/>
    <w:rsid w:val="00AE2E0E"/>
    <w:rsid w:val="00AE3353"/>
    <w:rsid w:val="00AE3AF2"/>
    <w:rsid w:val="00AE3F4C"/>
    <w:rsid w:val="00AE4818"/>
    <w:rsid w:val="00AE4AF8"/>
    <w:rsid w:val="00AE4F3C"/>
    <w:rsid w:val="00AE56F6"/>
    <w:rsid w:val="00AE5C5A"/>
    <w:rsid w:val="00AE6163"/>
    <w:rsid w:val="00AE6D15"/>
    <w:rsid w:val="00AE779B"/>
    <w:rsid w:val="00AE7C74"/>
    <w:rsid w:val="00AF1B32"/>
    <w:rsid w:val="00AF27D4"/>
    <w:rsid w:val="00AF3397"/>
    <w:rsid w:val="00AF3CF5"/>
    <w:rsid w:val="00AF45F7"/>
    <w:rsid w:val="00AF5BEB"/>
    <w:rsid w:val="00AF5C8C"/>
    <w:rsid w:val="00AF68D7"/>
    <w:rsid w:val="00AF7104"/>
    <w:rsid w:val="00AF7AD0"/>
    <w:rsid w:val="00AF7C35"/>
    <w:rsid w:val="00B02223"/>
    <w:rsid w:val="00B032AE"/>
    <w:rsid w:val="00B0330F"/>
    <w:rsid w:val="00B04182"/>
    <w:rsid w:val="00B04795"/>
    <w:rsid w:val="00B0506D"/>
    <w:rsid w:val="00B06C3E"/>
    <w:rsid w:val="00B07883"/>
    <w:rsid w:val="00B07AE3"/>
    <w:rsid w:val="00B10807"/>
    <w:rsid w:val="00B11225"/>
    <w:rsid w:val="00B11430"/>
    <w:rsid w:val="00B11AD9"/>
    <w:rsid w:val="00B121FB"/>
    <w:rsid w:val="00B126F8"/>
    <w:rsid w:val="00B12A0D"/>
    <w:rsid w:val="00B14ED5"/>
    <w:rsid w:val="00B155F3"/>
    <w:rsid w:val="00B172C3"/>
    <w:rsid w:val="00B17B26"/>
    <w:rsid w:val="00B211BA"/>
    <w:rsid w:val="00B21CDE"/>
    <w:rsid w:val="00B22180"/>
    <w:rsid w:val="00B22BC6"/>
    <w:rsid w:val="00B22E6A"/>
    <w:rsid w:val="00B235A5"/>
    <w:rsid w:val="00B237E5"/>
    <w:rsid w:val="00B23DB6"/>
    <w:rsid w:val="00B23E81"/>
    <w:rsid w:val="00B24529"/>
    <w:rsid w:val="00B24DF4"/>
    <w:rsid w:val="00B25055"/>
    <w:rsid w:val="00B25577"/>
    <w:rsid w:val="00B262E7"/>
    <w:rsid w:val="00B265B0"/>
    <w:rsid w:val="00B26A9D"/>
    <w:rsid w:val="00B270F6"/>
    <w:rsid w:val="00B27E09"/>
    <w:rsid w:val="00B3055D"/>
    <w:rsid w:val="00B319D2"/>
    <w:rsid w:val="00B34BC0"/>
    <w:rsid w:val="00B353EB"/>
    <w:rsid w:val="00B357CD"/>
    <w:rsid w:val="00B359A6"/>
    <w:rsid w:val="00B372C4"/>
    <w:rsid w:val="00B3784B"/>
    <w:rsid w:val="00B37E54"/>
    <w:rsid w:val="00B40BDA"/>
    <w:rsid w:val="00B40F69"/>
    <w:rsid w:val="00B41B18"/>
    <w:rsid w:val="00B422E5"/>
    <w:rsid w:val="00B439C4"/>
    <w:rsid w:val="00B43C47"/>
    <w:rsid w:val="00B44E78"/>
    <w:rsid w:val="00B4535E"/>
    <w:rsid w:val="00B45C9F"/>
    <w:rsid w:val="00B46024"/>
    <w:rsid w:val="00B469D9"/>
    <w:rsid w:val="00B501BF"/>
    <w:rsid w:val="00B50C46"/>
    <w:rsid w:val="00B51013"/>
    <w:rsid w:val="00B512C1"/>
    <w:rsid w:val="00B5248A"/>
    <w:rsid w:val="00B529FA"/>
    <w:rsid w:val="00B52A8C"/>
    <w:rsid w:val="00B52EC2"/>
    <w:rsid w:val="00B52F47"/>
    <w:rsid w:val="00B550D1"/>
    <w:rsid w:val="00B55871"/>
    <w:rsid w:val="00B564F7"/>
    <w:rsid w:val="00B57475"/>
    <w:rsid w:val="00B60A1D"/>
    <w:rsid w:val="00B60FB6"/>
    <w:rsid w:val="00B61423"/>
    <w:rsid w:val="00B628A2"/>
    <w:rsid w:val="00B6337D"/>
    <w:rsid w:val="00B636A8"/>
    <w:rsid w:val="00B638BF"/>
    <w:rsid w:val="00B63C7C"/>
    <w:rsid w:val="00B64459"/>
    <w:rsid w:val="00B656CC"/>
    <w:rsid w:val="00B659B3"/>
    <w:rsid w:val="00B665C6"/>
    <w:rsid w:val="00B67390"/>
    <w:rsid w:val="00B703DB"/>
    <w:rsid w:val="00B70E72"/>
    <w:rsid w:val="00B7104C"/>
    <w:rsid w:val="00B71072"/>
    <w:rsid w:val="00B71A3C"/>
    <w:rsid w:val="00B74CA1"/>
    <w:rsid w:val="00B7541B"/>
    <w:rsid w:val="00B7583E"/>
    <w:rsid w:val="00B76557"/>
    <w:rsid w:val="00B7679A"/>
    <w:rsid w:val="00B76D98"/>
    <w:rsid w:val="00B7705B"/>
    <w:rsid w:val="00B77893"/>
    <w:rsid w:val="00B805AF"/>
    <w:rsid w:val="00B8187E"/>
    <w:rsid w:val="00B81CCE"/>
    <w:rsid w:val="00B81F47"/>
    <w:rsid w:val="00B8274D"/>
    <w:rsid w:val="00B8396C"/>
    <w:rsid w:val="00B83DBE"/>
    <w:rsid w:val="00B8586E"/>
    <w:rsid w:val="00B869EC"/>
    <w:rsid w:val="00B86DB5"/>
    <w:rsid w:val="00B8709B"/>
    <w:rsid w:val="00B90163"/>
    <w:rsid w:val="00B9177E"/>
    <w:rsid w:val="00B91E46"/>
    <w:rsid w:val="00B92CAA"/>
    <w:rsid w:val="00B9364B"/>
    <w:rsid w:val="00B93723"/>
    <w:rsid w:val="00B9397A"/>
    <w:rsid w:val="00B93DD2"/>
    <w:rsid w:val="00B94676"/>
    <w:rsid w:val="00B960F4"/>
    <w:rsid w:val="00B961CD"/>
    <w:rsid w:val="00B9633D"/>
    <w:rsid w:val="00B96504"/>
    <w:rsid w:val="00B96D30"/>
    <w:rsid w:val="00BA03A7"/>
    <w:rsid w:val="00BA0804"/>
    <w:rsid w:val="00BA0930"/>
    <w:rsid w:val="00BA2EBE"/>
    <w:rsid w:val="00BA37B6"/>
    <w:rsid w:val="00BA3A39"/>
    <w:rsid w:val="00BA423E"/>
    <w:rsid w:val="00BA4549"/>
    <w:rsid w:val="00BA4803"/>
    <w:rsid w:val="00BA4AD0"/>
    <w:rsid w:val="00BA4B9A"/>
    <w:rsid w:val="00BA4BDE"/>
    <w:rsid w:val="00BA50D7"/>
    <w:rsid w:val="00BA543C"/>
    <w:rsid w:val="00BA56A9"/>
    <w:rsid w:val="00BA5B56"/>
    <w:rsid w:val="00BA64D7"/>
    <w:rsid w:val="00BA69D9"/>
    <w:rsid w:val="00BA7561"/>
    <w:rsid w:val="00BB0F28"/>
    <w:rsid w:val="00BB1E63"/>
    <w:rsid w:val="00BB21CB"/>
    <w:rsid w:val="00BB2F1C"/>
    <w:rsid w:val="00BB3404"/>
    <w:rsid w:val="00BB458A"/>
    <w:rsid w:val="00BB5057"/>
    <w:rsid w:val="00BB6892"/>
    <w:rsid w:val="00BB74C8"/>
    <w:rsid w:val="00BB7BDD"/>
    <w:rsid w:val="00BC162E"/>
    <w:rsid w:val="00BC1C4A"/>
    <w:rsid w:val="00BC43A3"/>
    <w:rsid w:val="00BC526D"/>
    <w:rsid w:val="00BC5857"/>
    <w:rsid w:val="00BC6388"/>
    <w:rsid w:val="00BC6B0A"/>
    <w:rsid w:val="00BC7B32"/>
    <w:rsid w:val="00BD00D3"/>
    <w:rsid w:val="00BD0D30"/>
    <w:rsid w:val="00BD1220"/>
    <w:rsid w:val="00BD1659"/>
    <w:rsid w:val="00BD2E3C"/>
    <w:rsid w:val="00BD3AA9"/>
    <w:rsid w:val="00BD3EC8"/>
    <w:rsid w:val="00BD4A18"/>
    <w:rsid w:val="00BD6DB2"/>
    <w:rsid w:val="00BD6E85"/>
    <w:rsid w:val="00BE11CF"/>
    <w:rsid w:val="00BE1351"/>
    <w:rsid w:val="00BE21AB"/>
    <w:rsid w:val="00BE53C5"/>
    <w:rsid w:val="00BE55CB"/>
    <w:rsid w:val="00BE5E12"/>
    <w:rsid w:val="00BE6997"/>
    <w:rsid w:val="00BE7AC6"/>
    <w:rsid w:val="00BE7BC6"/>
    <w:rsid w:val="00BF08A8"/>
    <w:rsid w:val="00BF0AA1"/>
    <w:rsid w:val="00BF14E1"/>
    <w:rsid w:val="00BF15E6"/>
    <w:rsid w:val="00BF18AE"/>
    <w:rsid w:val="00BF1900"/>
    <w:rsid w:val="00BF2767"/>
    <w:rsid w:val="00BF4509"/>
    <w:rsid w:val="00BF51D9"/>
    <w:rsid w:val="00BF617A"/>
    <w:rsid w:val="00BF7307"/>
    <w:rsid w:val="00BF73DB"/>
    <w:rsid w:val="00C003D5"/>
    <w:rsid w:val="00C00FE1"/>
    <w:rsid w:val="00C020AB"/>
    <w:rsid w:val="00C02231"/>
    <w:rsid w:val="00C03076"/>
    <w:rsid w:val="00C033A0"/>
    <w:rsid w:val="00C0379D"/>
    <w:rsid w:val="00C03931"/>
    <w:rsid w:val="00C03C42"/>
    <w:rsid w:val="00C040BA"/>
    <w:rsid w:val="00C05FE3"/>
    <w:rsid w:val="00C07480"/>
    <w:rsid w:val="00C11918"/>
    <w:rsid w:val="00C11F8E"/>
    <w:rsid w:val="00C121EE"/>
    <w:rsid w:val="00C14F10"/>
    <w:rsid w:val="00C159F4"/>
    <w:rsid w:val="00C16A7A"/>
    <w:rsid w:val="00C16CCF"/>
    <w:rsid w:val="00C2136D"/>
    <w:rsid w:val="00C214EE"/>
    <w:rsid w:val="00C21BBE"/>
    <w:rsid w:val="00C221EF"/>
    <w:rsid w:val="00C22273"/>
    <w:rsid w:val="00C2314B"/>
    <w:rsid w:val="00C23CA1"/>
    <w:rsid w:val="00C24971"/>
    <w:rsid w:val="00C26A4F"/>
    <w:rsid w:val="00C26BE5"/>
    <w:rsid w:val="00C26E4D"/>
    <w:rsid w:val="00C2784B"/>
    <w:rsid w:val="00C27909"/>
    <w:rsid w:val="00C27B03"/>
    <w:rsid w:val="00C30B2C"/>
    <w:rsid w:val="00C30E05"/>
    <w:rsid w:val="00C314E1"/>
    <w:rsid w:val="00C34397"/>
    <w:rsid w:val="00C346B6"/>
    <w:rsid w:val="00C3540E"/>
    <w:rsid w:val="00C35739"/>
    <w:rsid w:val="00C36AFD"/>
    <w:rsid w:val="00C36B60"/>
    <w:rsid w:val="00C37DB8"/>
    <w:rsid w:val="00C40068"/>
    <w:rsid w:val="00C4095D"/>
    <w:rsid w:val="00C40DD8"/>
    <w:rsid w:val="00C40FA5"/>
    <w:rsid w:val="00C4259F"/>
    <w:rsid w:val="00C42893"/>
    <w:rsid w:val="00C43A83"/>
    <w:rsid w:val="00C4462B"/>
    <w:rsid w:val="00C44BEE"/>
    <w:rsid w:val="00C4547B"/>
    <w:rsid w:val="00C45518"/>
    <w:rsid w:val="00C45B1A"/>
    <w:rsid w:val="00C463FB"/>
    <w:rsid w:val="00C47803"/>
    <w:rsid w:val="00C51C0C"/>
    <w:rsid w:val="00C532A1"/>
    <w:rsid w:val="00C539A3"/>
    <w:rsid w:val="00C53B17"/>
    <w:rsid w:val="00C53CD9"/>
    <w:rsid w:val="00C5448A"/>
    <w:rsid w:val="00C544BF"/>
    <w:rsid w:val="00C54962"/>
    <w:rsid w:val="00C54B8E"/>
    <w:rsid w:val="00C54FC4"/>
    <w:rsid w:val="00C57AD8"/>
    <w:rsid w:val="00C57B5C"/>
    <w:rsid w:val="00C601D2"/>
    <w:rsid w:val="00C60334"/>
    <w:rsid w:val="00C60A90"/>
    <w:rsid w:val="00C618F5"/>
    <w:rsid w:val="00C61A54"/>
    <w:rsid w:val="00C61D1F"/>
    <w:rsid w:val="00C6472C"/>
    <w:rsid w:val="00C64D02"/>
    <w:rsid w:val="00C6545C"/>
    <w:rsid w:val="00C65803"/>
    <w:rsid w:val="00C65B4B"/>
    <w:rsid w:val="00C65BCC"/>
    <w:rsid w:val="00C65C5F"/>
    <w:rsid w:val="00C661E2"/>
    <w:rsid w:val="00C662DE"/>
    <w:rsid w:val="00C66970"/>
    <w:rsid w:val="00C676C0"/>
    <w:rsid w:val="00C67B04"/>
    <w:rsid w:val="00C700D2"/>
    <w:rsid w:val="00C708E5"/>
    <w:rsid w:val="00C71727"/>
    <w:rsid w:val="00C72212"/>
    <w:rsid w:val="00C72833"/>
    <w:rsid w:val="00C72E86"/>
    <w:rsid w:val="00C72F1A"/>
    <w:rsid w:val="00C73888"/>
    <w:rsid w:val="00C73C36"/>
    <w:rsid w:val="00C7697D"/>
    <w:rsid w:val="00C76E59"/>
    <w:rsid w:val="00C774A2"/>
    <w:rsid w:val="00C775B9"/>
    <w:rsid w:val="00C77D8B"/>
    <w:rsid w:val="00C77E21"/>
    <w:rsid w:val="00C80C30"/>
    <w:rsid w:val="00C815E6"/>
    <w:rsid w:val="00C8230E"/>
    <w:rsid w:val="00C82331"/>
    <w:rsid w:val="00C82AE5"/>
    <w:rsid w:val="00C82E68"/>
    <w:rsid w:val="00C83800"/>
    <w:rsid w:val="00C84892"/>
    <w:rsid w:val="00C852E2"/>
    <w:rsid w:val="00C85EE2"/>
    <w:rsid w:val="00C8691C"/>
    <w:rsid w:val="00C86DC3"/>
    <w:rsid w:val="00C90019"/>
    <w:rsid w:val="00C90765"/>
    <w:rsid w:val="00C9198F"/>
    <w:rsid w:val="00C91EDF"/>
    <w:rsid w:val="00C93481"/>
    <w:rsid w:val="00C948D4"/>
    <w:rsid w:val="00C95F69"/>
    <w:rsid w:val="00C97C55"/>
    <w:rsid w:val="00CA0115"/>
    <w:rsid w:val="00CA168A"/>
    <w:rsid w:val="00CA2A3A"/>
    <w:rsid w:val="00CA357E"/>
    <w:rsid w:val="00CA39B5"/>
    <w:rsid w:val="00CA3FEB"/>
    <w:rsid w:val="00CA44F9"/>
    <w:rsid w:val="00CA474F"/>
    <w:rsid w:val="00CA4A69"/>
    <w:rsid w:val="00CB0125"/>
    <w:rsid w:val="00CB0A33"/>
    <w:rsid w:val="00CB14E3"/>
    <w:rsid w:val="00CB1A3A"/>
    <w:rsid w:val="00CB301C"/>
    <w:rsid w:val="00CB3E14"/>
    <w:rsid w:val="00CB48D9"/>
    <w:rsid w:val="00CB4FF0"/>
    <w:rsid w:val="00CB6017"/>
    <w:rsid w:val="00CB66B1"/>
    <w:rsid w:val="00CB673A"/>
    <w:rsid w:val="00CB6B25"/>
    <w:rsid w:val="00CB701D"/>
    <w:rsid w:val="00CB7DAB"/>
    <w:rsid w:val="00CC0E63"/>
    <w:rsid w:val="00CC129C"/>
    <w:rsid w:val="00CC14BA"/>
    <w:rsid w:val="00CC30A0"/>
    <w:rsid w:val="00CC391E"/>
    <w:rsid w:val="00CC39ED"/>
    <w:rsid w:val="00CC3A0F"/>
    <w:rsid w:val="00CC3E0C"/>
    <w:rsid w:val="00CC494A"/>
    <w:rsid w:val="00CC49CC"/>
    <w:rsid w:val="00CC4E19"/>
    <w:rsid w:val="00CC58D3"/>
    <w:rsid w:val="00CC784D"/>
    <w:rsid w:val="00CD0CAC"/>
    <w:rsid w:val="00CD19B1"/>
    <w:rsid w:val="00CD23FF"/>
    <w:rsid w:val="00CD26DE"/>
    <w:rsid w:val="00CD2875"/>
    <w:rsid w:val="00CD2B8B"/>
    <w:rsid w:val="00CD43AB"/>
    <w:rsid w:val="00CD47EE"/>
    <w:rsid w:val="00CD51D4"/>
    <w:rsid w:val="00CD58A5"/>
    <w:rsid w:val="00CD6BD9"/>
    <w:rsid w:val="00CE108B"/>
    <w:rsid w:val="00CE168E"/>
    <w:rsid w:val="00CE584A"/>
    <w:rsid w:val="00CE672C"/>
    <w:rsid w:val="00CE7125"/>
    <w:rsid w:val="00CE7568"/>
    <w:rsid w:val="00CE7E2B"/>
    <w:rsid w:val="00CF00A2"/>
    <w:rsid w:val="00CF07FF"/>
    <w:rsid w:val="00CF1B9C"/>
    <w:rsid w:val="00CF2ACA"/>
    <w:rsid w:val="00CF461E"/>
    <w:rsid w:val="00CF6419"/>
    <w:rsid w:val="00CF643F"/>
    <w:rsid w:val="00CF6690"/>
    <w:rsid w:val="00CF6F54"/>
    <w:rsid w:val="00CF77CE"/>
    <w:rsid w:val="00CF7F1E"/>
    <w:rsid w:val="00CF7F7C"/>
    <w:rsid w:val="00D00C5C"/>
    <w:rsid w:val="00D01ACA"/>
    <w:rsid w:val="00D01D8D"/>
    <w:rsid w:val="00D0337B"/>
    <w:rsid w:val="00D05A51"/>
    <w:rsid w:val="00D06AB3"/>
    <w:rsid w:val="00D079B2"/>
    <w:rsid w:val="00D07F74"/>
    <w:rsid w:val="00D1033D"/>
    <w:rsid w:val="00D108CA"/>
    <w:rsid w:val="00D1092B"/>
    <w:rsid w:val="00D10A78"/>
    <w:rsid w:val="00D114E9"/>
    <w:rsid w:val="00D1174C"/>
    <w:rsid w:val="00D11A2C"/>
    <w:rsid w:val="00D12200"/>
    <w:rsid w:val="00D13009"/>
    <w:rsid w:val="00D13E62"/>
    <w:rsid w:val="00D14A04"/>
    <w:rsid w:val="00D1517E"/>
    <w:rsid w:val="00D2181D"/>
    <w:rsid w:val="00D21DE0"/>
    <w:rsid w:val="00D220DF"/>
    <w:rsid w:val="00D222B4"/>
    <w:rsid w:val="00D227B4"/>
    <w:rsid w:val="00D22CFA"/>
    <w:rsid w:val="00D2308C"/>
    <w:rsid w:val="00D23CA3"/>
    <w:rsid w:val="00D24C1E"/>
    <w:rsid w:val="00D25FB3"/>
    <w:rsid w:val="00D266D0"/>
    <w:rsid w:val="00D2704F"/>
    <w:rsid w:val="00D27FE7"/>
    <w:rsid w:val="00D30AB4"/>
    <w:rsid w:val="00D32498"/>
    <w:rsid w:val="00D325D7"/>
    <w:rsid w:val="00D3334F"/>
    <w:rsid w:val="00D3410D"/>
    <w:rsid w:val="00D3612B"/>
    <w:rsid w:val="00D3633A"/>
    <w:rsid w:val="00D36418"/>
    <w:rsid w:val="00D36BA6"/>
    <w:rsid w:val="00D37765"/>
    <w:rsid w:val="00D40050"/>
    <w:rsid w:val="00D40CD4"/>
    <w:rsid w:val="00D4225C"/>
    <w:rsid w:val="00D429C6"/>
    <w:rsid w:val="00D438E2"/>
    <w:rsid w:val="00D4485B"/>
    <w:rsid w:val="00D44A07"/>
    <w:rsid w:val="00D44ED8"/>
    <w:rsid w:val="00D455DC"/>
    <w:rsid w:val="00D45D9C"/>
    <w:rsid w:val="00D45FDE"/>
    <w:rsid w:val="00D4612E"/>
    <w:rsid w:val="00D4640B"/>
    <w:rsid w:val="00D4676A"/>
    <w:rsid w:val="00D47748"/>
    <w:rsid w:val="00D477AB"/>
    <w:rsid w:val="00D47B5F"/>
    <w:rsid w:val="00D507CA"/>
    <w:rsid w:val="00D518BB"/>
    <w:rsid w:val="00D5212A"/>
    <w:rsid w:val="00D53609"/>
    <w:rsid w:val="00D538E5"/>
    <w:rsid w:val="00D53A31"/>
    <w:rsid w:val="00D54934"/>
    <w:rsid w:val="00D54A6E"/>
    <w:rsid w:val="00D54CC3"/>
    <w:rsid w:val="00D55B55"/>
    <w:rsid w:val="00D55DDD"/>
    <w:rsid w:val="00D56198"/>
    <w:rsid w:val="00D5635A"/>
    <w:rsid w:val="00D57006"/>
    <w:rsid w:val="00D57987"/>
    <w:rsid w:val="00D60001"/>
    <w:rsid w:val="00D6041A"/>
    <w:rsid w:val="00D613C9"/>
    <w:rsid w:val="00D633EB"/>
    <w:rsid w:val="00D63EE3"/>
    <w:rsid w:val="00D648ED"/>
    <w:rsid w:val="00D64D6B"/>
    <w:rsid w:val="00D65597"/>
    <w:rsid w:val="00D65B8A"/>
    <w:rsid w:val="00D66FCD"/>
    <w:rsid w:val="00D67596"/>
    <w:rsid w:val="00D70533"/>
    <w:rsid w:val="00D70B56"/>
    <w:rsid w:val="00D7114B"/>
    <w:rsid w:val="00D73AD6"/>
    <w:rsid w:val="00D7471C"/>
    <w:rsid w:val="00D749BC"/>
    <w:rsid w:val="00D756D1"/>
    <w:rsid w:val="00D75CFE"/>
    <w:rsid w:val="00D7730F"/>
    <w:rsid w:val="00D77455"/>
    <w:rsid w:val="00D80E96"/>
    <w:rsid w:val="00D811ED"/>
    <w:rsid w:val="00D82FF7"/>
    <w:rsid w:val="00D84301"/>
    <w:rsid w:val="00D847FE"/>
    <w:rsid w:val="00D851A5"/>
    <w:rsid w:val="00D871A5"/>
    <w:rsid w:val="00D879E6"/>
    <w:rsid w:val="00D87FE1"/>
    <w:rsid w:val="00D90149"/>
    <w:rsid w:val="00D9030E"/>
    <w:rsid w:val="00D90F4D"/>
    <w:rsid w:val="00D9128B"/>
    <w:rsid w:val="00D92845"/>
    <w:rsid w:val="00D93D1F"/>
    <w:rsid w:val="00D93F90"/>
    <w:rsid w:val="00D94AD4"/>
    <w:rsid w:val="00D94BFC"/>
    <w:rsid w:val="00D94D22"/>
    <w:rsid w:val="00D95137"/>
    <w:rsid w:val="00D9518B"/>
    <w:rsid w:val="00D95F9B"/>
    <w:rsid w:val="00D96207"/>
    <w:rsid w:val="00D964EA"/>
    <w:rsid w:val="00D966D0"/>
    <w:rsid w:val="00D97941"/>
    <w:rsid w:val="00DA0C59"/>
    <w:rsid w:val="00DA0C6B"/>
    <w:rsid w:val="00DA2637"/>
    <w:rsid w:val="00DA2926"/>
    <w:rsid w:val="00DA34F7"/>
    <w:rsid w:val="00DA3991"/>
    <w:rsid w:val="00DA5C3F"/>
    <w:rsid w:val="00DA62E7"/>
    <w:rsid w:val="00DA67F7"/>
    <w:rsid w:val="00DA6E94"/>
    <w:rsid w:val="00DA7245"/>
    <w:rsid w:val="00DB02F0"/>
    <w:rsid w:val="00DB0CDD"/>
    <w:rsid w:val="00DB10DF"/>
    <w:rsid w:val="00DB289C"/>
    <w:rsid w:val="00DB40E0"/>
    <w:rsid w:val="00DB5030"/>
    <w:rsid w:val="00DB5D75"/>
    <w:rsid w:val="00DB673E"/>
    <w:rsid w:val="00DB6A2E"/>
    <w:rsid w:val="00DB79A0"/>
    <w:rsid w:val="00DB7D32"/>
    <w:rsid w:val="00DB7E6C"/>
    <w:rsid w:val="00DC0611"/>
    <w:rsid w:val="00DC0638"/>
    <w:rsid w:val="00DC1D7D"/>
    <w:rsid w:val="00DC289B"/>
    <w:rsid w:val="00DC3A7A"/>
    <w:rsid w:val="00DC3FD4"/>
    <w:rsid w:val="00DC61D2"/>
    <w:rsid w:val="00DC6500"/>
    <w:rsid w:val="00DC7860"/>
    <w:rsid w:val="00DC7927"/>
    <w:rsid w:val="00DD05B5"/>
    <w:rsid w:val="00DD15EC"/>
    <w:rsid w:val="00DD1B39"/>
    <w:rsid w:val="00DD20A6"/>
    <w:rsid w:val="00DD250A"/>
    <w:rsid w:val="00DD268E"/>
    <w:rsid w:val="00DD5A29"/>
    <w:rsid w:val="00DD5D9D"/>
    <w:rsid w:val="00DD5FF8"/>
    <w:rsid w:val="00DD7987"/>
    <w:rsid w:val="00DE03C1"/>
    <w:rsid w:val="00DE0416"/>
    <w:rsid w:val="00DE1155"/>
    <w:rsid w:val="00DE1A5D"/>
    <w:rsid w:val="00DE2462"/>
    <w:rsid w:val="00DE2D5F"/>
    <w:rsid w:val="00DE35CB"/>
    <w:rsid w:val="00DE422B"/>
    <w:rsid w:val="00DE4BFC"/>
    <w:rsid w:val="00DE5534"/>
    <w:rsid w:val="00DE5CF0"/>
    <w:rsid w:val="00DE5E5B"/>
    <w:rsid w:val="00DF0482"/>
    <w:rsid w:val="00DF120A"/>
    <w:rsid w:val="00DF136B"/>
    <w:rsid w:val="00DF19DB"/>
    <w:rsid w:val="00DF21E9"/>
    <w:rsid w:val="00DF4094"/>
    <w:rsid w:val="00DF4699"/>
    <w:rsid w:val="00DF4AE8"/>
    <w:rsid w:val="00DF5D71"/>
    <w:rsid w:val="00DF7402"/>
    <w:rsid w:val="00DF7D26"/>
    <w:rsid w:val="00E00397"/>
    <w:rsid w:val="00E00F14"/>
    <w:rsid w:val="00E01611"/>
    <w:rsid w:val="00E025CF"/>
    <w:rsid w:val="00E03011"/>
    <w:rsid w:val="00E03FB4"/>
    <w:rsid w:val="00E04B23"/>
    <w:rsid w:val="00E0622E"/>
    <w:rsid w:val="00E06386"/>
    <w:rsid w:val="00E06468"/>
    <w:rsid w:val="00E06989"/>
    <w:rsid w:val="00E06B59"/>
    <w:rsid w:val="00E06BA4"/>
    <w:rsid w:val="00E06E74"/>
    <w:rsid w:val="00E076DA"/>
    <w:rsid w:val="00E078C7"/>
    <w:rsid w:val="00E10457"/>
    <w:rsid w:val="00E10680"/>
    <w:rsid w:val="00E10ED5"/>
    <w:rsid w:val="00E11FA8"/>
    <w:rsid w:val="00E127D5"/>
    <w:rsid w:val="00E1298F"/>
    <w:rsid w:val="00E14FF6"/>
    <w:rsid w:val="00E16E9A"/>
    <w:rsid w:val="00E20589"/>
    <w:rsid w:val="00E21205"/>
    <w:rsid w:val="00E21BA9"/>
    <w:rsid w:val="00E23B96"/>
    <w:rsid w:val="00E243CE"/>
    <w:rsid w:val="00E24803"/>
    <w:rsid w:val="00E24EB4"/>
    <w:rsid w:val="00E25AFC"/>
    <w:rsid w:val="00E260D3"/>
    <w:rsid w:val="00E27B80"/>
    <w:rsid w:val="00E3023D"/>
    <w:rsid w:val="00E30568"/>
    <w:rsid w:val="00E30604"/>
    <w:rsid w:val="00E31268"/>
    <w:rsid w:val="00E320ED"/>
    <w:rsid w:val="00E33935"/>
    <w:rsid w:val="00E33AAA"/>
    <w:rsid w:val="00E33AFB"/>
    <w:rsid w:val="00E3413E"/>
    <w:rsid w:val="00E34218"/>
    <w:rsid w:val="00E34341"/>
    <w:rsid w:val="00E41358"/>
    <w:rsid w:val="00E41443"/>
    <w:rsid w:val="00E42A1B"/>
    <w:rsid w:val="00E44011"/>
    <w:rsid w:val="00E442C0"/>
    <w:rsid w:val="00E44B4E"/>
    <w:rsid w:val="00E44BD8"/>
    <w:rsid w:val="00E4538A"/>
    <w:rsid w:val="00E455FC"/>
    <w:rsid w:val="00E45CBA"/>
    <w:rsid w:val="00E46282"/>
    <w:rsid w:val="00E47DB8"/>
    <w:rsid w:val="00E50130"/>
    <w:rsid w:val="00E50824"/>
    <w:rsid w:val="00E50988"/>
    <w:rsid w:val="00E5148F"/>
    <w:rsid w:val="00E5216E"/>
    <w:rsid w:val="00E523AC"/>
    <w:rsid w:val="00E5483F"/>
    <w:rsid w:val="00E54976"/>
    <w:rsid w:val="00E54B00"/>
    <w:rsid w:val="00E54E16"/>
    <w:rsid w:val="00E54F6B"/>
    <w:rsid w:val="00E5578E"/>
    <w:rsid w:val="00E55FAE"/>
    <w:rsid w:val="00E5660F"/>
    <w:rsid w:val="00E56D58"/>
    <w:rsid w:val="00E56D9D"/>
    <w:rsid w:val="00E57A4B"/>
    <w:rsid w:val="00E60B22"/>
    <w:rsid w:val="00E61CD8"/>
    <w:rsid w:val="00E623F7"/>
    <w:rsid w:val="00E62A31"/>
    <w:rsid w:val="00E62A80"/>
    <w:rsid w:val="00E63191"/>
    <w:rsid w:val="00E639A5"/>
    <w:rsid w:val="00E63DF4"/>
    <w:rsid w:val="00E64528"/>
    <w:rsid w:val="00E64665"/>
    <w:rsid w:val="00E64EBC"/>
    <w:rsid w:val="00E66733"/>
    <w:rsid w:val="00E6697D"/>
    <w:rsid w:val="00E67B41"/>
    <w:rsid w:val="00E707A9"/>
    <w:rsid w:val="00E70FFC"/>
    <w:rsid w:val="00E71FE8"/>
    <w:rsid w:val="00E72E95"/>
    <w:rsid w:val="00E73E03"/>
    <w:rsid w:val="00E760FA"/>
    <w:rsid w:val="00E76824"/>
    <w:rsid w:val="00E77DEB"/>
    <w:rsid w:val="00E81A03"/>
    <w:rsid w:val="00E820AC"/>
    <w:rsid w:val="00E82344"/>
    <w:rsid w:val="00E82E75"/>
    <w:rsid w:val="00E83730"/>
    <w:rsid w:val="00E83D0D"/>
    <w:rsid w:val="00E842FA"/>
    <w:rsid w:val="00E84C82"/>
    <w:rsid w:val="00E84D64"/>
    <w:rsid w:val="00E84F8A"/>
    <w:rsid w:val="00E8559C"/>
    <w:rsid w:val="00E8654B"/>
    <w:rsid w:val="00E867D8"/>
    <w:rsid w:val="00E86DEA"/>
    <w:rsid w:val="00E86FFD"/>
    <w:rsid w:val="00E87408"/>
    <w:rsid w:val="00E914C4"/>
    <w:rsid w:val="00E91ACA"/>
    <w:rsid w:val="00E934F5"/>
    <w:rsid w:val="00E94730"/>
    <w:rsid w:val="00E94FD5"/>
    <w:rsid w:val="00E957EF"/>
    <w:rsid w:val="00E95F8B"/>
    <w:rsid w:val="00E96961"/>
    <w:rsid w:val="00E9731B"/>
    <w:rsid w:val="00E97B3F"/>
    <w:rsid w:val="00E97EAA"/>
    <w:rsid w:val="00EA107A"/>
    <w:rsid w:val="00EA1ED9"/>
    <w:rsid w:val="00EA1F50"/>
    <w:rsid w:val="00EA262B"/>
    <w:rsid w:val="00EA294C"/>
    <w:rsid w:val="00EA395B"/>
    <w:rsid w:val="00EA3A3B"/>
    <w:rsid w:val="00EA3C28"/>
    <w:rsid w:val="00EA4A0F"/>
    <w:rsid w:val="00EA605F"/>
    <w:rsid w:val="00EA68CE"/>
    <w:rsid w:val="00EA69FB"/>
    <w:rsid w:val="00EA72EC"/>
    <w:rsid w:val="00EB03BF"/>
    <w:rsid w:val="00EB0BD9"/>
    <w:rsid w:val="00EB0E34"/>
    <w:rsid w:val="00EB11CB"/>
    <w:rsid w:val="00EB2471"/>
    <w:rsid w:val="00EB275A"/>
    <w:rsid w:val="00EB284B"/>
    <w:rsid w:val="00EB2877"/>
    <w:rsid w:val="00EB3899"/>
    <w:rsid w:val="00EB44A3"/>
    <w:rsid w:val="00EB526D"/>
    <w:rsid w:val="00EB689C"/>
    <w:rsid w:val="00EB786A"/>
    <w:rsid w:val="00EB7BB7"/>
    <w:rsid w:val="00EC1578"/>
    <w:rsid w:val="00EC19A2"/>
    <w:rsid w:val="00EC1C72"/>
    <w:rsid w:val="00EC24C3"/>
    <w:rsid w:val="00EC28E3"/>
    <w:rsid w:val="00EC3262"/>
    <w:rsid w:val="00EC3AF3"/>
    <w:rsid w:val="00EC3CC9"/>
    <w:rsid w:val="00EC4499"/>
    <w:rsid w:val="00EC5760"/>
    <w:rsid w:val="00EC63D7"/>
    <w:rsid w:val="00EC680A"/>
    <w:rsid w:val="00EC6C3F"/>
    <w:rsid w:val="00ED3311"/>
    <w:rsid w:val="00ED47D8"/>
    <w:rsid w:val="00ED48E5"/>
    <w:rsid w:val="00ED6128"/>
    <w:rsid w:val="00ED6881"/>
    <w:rsid w:val="00ED712E"/>
    <w:rsid w:val="00ED7744"/>
    <w:rsid w:val="00ED7D5D"/>
    <w:rsid w:val="00EE0621"/>
    <w:rsid w:val="00EE1050"/>
    <w:rsid w:val="00EE18BD"/>
    <w:rsid w:val="00EE26DF"/>
    <w:rsid w:val="00EE2767"/>
    <w:rsid w:val="00EE2BED"/>
    <w:rsid w:val="00EE374B"/>
    <w:rsid w:val="00EE5B4D"/>
    <w:rsid w:val="00EE65B5"/>
    <w:rsid w:val="00EE6C40"/>
    <w:rsid w:val="00EE7358"/>
    <w:rsid w:val="00EE765C"/>
    <w:rsid w:val="00EF0C1C"/>
    <w:rsid w:val="00EF0CAF"/>
    <w:rsid w:val="00EF1E31"/>
    <w:rsid w:val="00EF3158"/>
    <w:rsid w:val="00EF5286"/>
    <w:rsid w:val="00EF5EC6"/>
    <w:rsid w:val="00EF70D2"/>
    <w:rsid w:val="00F0076A"/>
    <w:rsid w:val="00F02868"/>
    <w:rsid w:val="00F0488C"/>
    <w:rsid w:val="00F0676F"/>
    <w:rsid w:val="00F072D2"/>
    <w:rsid w:val="00F0731F"/>
    <w:rsid w:val="00F1003E"/>
    <w:rsid w:val="00F10C0F"/>
    <w:rsid w:val="00F11BB5"/>
    <w:rsid w:val="00F124AA"/>
    <w:rsid w:val="00F128B6"/>
    <w:rsid w:val="00F12DCC"/>
    <w:rsid w:val="00F13410"/>
    <w:rsid w:val="00F13DCB"/>
    <w:rsid w:val="00F1417B"/>
    <w:rsid w:val="00F14A71"/>
    <w:rsid w:val="00F15787"/>
    <w:rsid w:val="00F1581F"/>
    <w:rsid w:val="00F161CA"/>
    <w:rsid w:val="00F16663"/>
    <w:rsid w:val="00F16A6A"/>
    <w:rsid w:val="00F16D55"/>
    <w:rsid w:val="00F16DE3"/>
    <w:rsid w:val="00F17482"/>
    <w:rsid w:val="00F205E1"/>
    <w:rsid w:val="00F227CD"/>
    <w:rsid w:val="00F252D8"/>
    <w:rsid w:val="00F25371"/>
    <w:rsid w:val="00F25ACC"/>
    <w:rsid w:val="00F26129"/>
    <w:rsid w:val="00F271C8"/>
    <w:rsid w:val="00F2726D"/>
    <w:rsid w:val="00F30917"/>
    <w:rsid w:val="00F313DD"/>
    <w:rsid w:val="00F315AD"/>
    <w:rsid w:val="00F3178A"/>
    <w:rsid w:val="00F32025"/>
    <w:rsid w:val="00F32660"/>
    <w:rsid w:val="00F3274A"/>
    <w:rsid w:val="00F32C45"/>
    <w:rsid w:val="00F32D83"/>
    <w:rsid w:val="00F32FDE"/>
    <w:rsid w:val="00F33784"/>
    <w:rsid w:val="00F34B99"/>
    <w:rsid w:val="00F36434"/>
    <w:rsid w:val="00F3682A"/>
    <w:rsid w:val="00F37ABF"/>
    <w:rsid w:val="00F403C4"/>
    <w:rsid w:val="00F413E9"/>
    <w:rsid w:val="00F4353A"/>
    <w:rsid w:val="00F43F3E"/>
    <w:rsid w:val="00F4448E"/>
    <w:rsid w:val="00F455DF"/>
    <w:rsid w:val="00F467CF"/>
    <w:rsid w:val="00F50889"/>
    <w:rsid w:val="00F5158A"/>
    <w:rsid w:val="00F525CC"/>
    <w:rsid w:val="00F5293C"/>
    <w:rsid w:val="00F52DAB"/>
    <w:rsid w:val="00F536E7"/>
    <w:rsid w:val="00F537C8"/>
    <w:rsid w:val="00F53992"/>
    <w:rsid w:val="00F543F0"/>
    <w:rsid w:val="00F54780"/>
    <w:rsid w:val="00F54AB0"/>
    <w:rsid w:val="00F5549E"/>
    <w:rsid w:val="00F55BDE"/>
    <w:rsid w:val="00F55EFB"/>
    <w:rsid w:val="00F56703"/>
    <w:rsid w:val="00F5696A"/>
    <w:rsid w:val="00F6024B"/>
    <w:rsid w:val="00F607E8"/>
    <w:rsid w:val="00F608C6"/>
    <w:rsid w:val="00F60EDF"/>
    <w:rsid w:val="00F61097"/>
    <w:rsid w:val="00F61E9F"/>
    <w:rsid w:val="00F6220D"/>
    <w:rsid w:val="00F62752"/>
    <w:rsid w:val="00F62F01"/>
    <w:rsid w:val="00F630EE"/>
    <w:rsid w:val="00F65511"/>
    <w:rsid w:val="00F65988"/>
    <w:rsid w:val="00F65ABF"/>
    <w:rsid w:val="00F66573"/>
    <w:rsid w:val="00F66C80"/>
    <w:rsid w:val="00F6767F"/>
    <w:rsid w:val="00F70293"/>
    <w:rsid w:val="00F7260A"/>
    <w:rsid w:val="00F73199"/>
    <w:rsid w:val="00F741DF"/>
    <w:rsid w:val="00F75940"/>
    <w:rsid w:val="00F7617F"/>
    <w:rsid w:val="00F7642B"/>
    <w:rsid w:val="00F7706B"/>
    <w:rsid w:val="00F77699"/>
    <w:rsid w:val="00F77ECD"/>
    <w:rsid w:val="00F802AA"/>
    <w:rsid w:val="00F80562"/>
    <w:rsid w:val="00F815CF"/>
    <w:rsid w:val="00F817C7"/>
    <w:rsid w:val="00F81D29"/>
    <w:rsid w:val="00F82034"/>
    <w:rsid w:val="00F8382A"/>
    <w:rsid w:val="00F8493E"/>
    <w:rsid w:val="00F8566B"/>
    <w:rsid w:val="00F85718"/>
    <w:rsid w:val="00F867C0"/>
    <w:rsid w:val="00F870EF"/>
    <w:rsid w:val="00F87E37"/>
    <w:rsid w:val="00F91C4D"/>
    <w:rsid w:val="00F91D68"/>
    <w:rsid w:val="00F9289A"/>
    <w:rsid w:val="00F92FD9"/>
    <w:rsid w:val="00F93765"/>
    <w:rsid w:val="00F937A9"/>
    <w:rsid w:val="00F93AA6"/>
    <w:rsid w:val="00F95B22"/>
    <w:rsid w:val="00F971B7"/>
    <w:rsid w:val="00F97B62"/>
    <w:rsid w:val="00FA13AB"/>
    <w:rsid w:val="00FA15A3"/>
    <w:rsid w:val="00FA1772"/>
    <w:rsid w:val="00FA2046"/>
    <w:rsid w:val="00FA21C5"/>
    <w:rsid w:val="00FA374F"/>
    <w:rsid w:val="00FA4A5D"/>
    <w:rsid w:val="00FA5AC8"/>
    <w:rsid w:val="00FA6684"/>
    <w:rsid w:val="00FA731E"/>
    <w:rsid w:val="00FA7734"/>
    <w:rsid w:val="00FA7D05"/>
    <w:rsid w:val="00FB1E48"/>
    <w:rsid w:val="00FB2513"/>
    <w:rsid w:val="00FB2732"/>
    <w:rsid w:val="00FB2B38"/>
    <w:rsid w:val="00FB3B1F"/>
    <w:rsid w:val="00FB41E5"/>
    <w:rsid w:val="00FB429D"/>
    <w:rsid w:val="00FB671B"/>
    <w:rsid w:val="00FB6D64"/>
    <w:rsid w:val="00FB6EDE"/>
    <w:rsid w:val="00FB6FC3"/>
    <w:rsid w:val="00FB7C88"/>
    <w:rsid w:val="00FC001A"/>
    <w:rsid w:val="00FC0CB8"/>
    <w:rsid w:val="00FC19A3"/>
    <w:rsid w:val="00FC2CB7"/>
    <w:rsid w:val="00FC3084"/>
    <w:rsid w:val="00FC6358"/>
    <w:rsid w:val="00FC6C98"/>
    <w:rsid w:val="00FC6D37"/>
    <w:rsid w:val="00FC7043"/>
    <w:rsid w:val="00FD0F68"/>
    <w:rsid w:val="00FD2B1C"/>
    <w:rsid w:val="00FD320D"/>
    <w:rsid w:val="00FD44B3"/>
    <w:rsid w:val="00FD4CFC"/>
    <w:rsid w:val="00FD501F"/>
    <w:rsid w:val="00FE0687"/>
    <w:rsid w:val="00FE0B2A"/>
    <w:rsid w:val="00FE23DE"/>
    <w:rsid w:val="00FE2D39"/>
    <w:rsid w:val="00FE3851"/>
    <w:rsid w:val="00FE4453"/>
    <w:rsid w:val="00FE49B9"/>
    <w:rsid w:val="00FE519F"/>
    <w:rsid w:val="00FE561B"/>
    <w:rsid w:val="00FE756B"/>
    <w:rsid w:val="00FF02A4"/>
    <w:rsid w:val="00FF0FF9"/>
    <w:rsid w:val="00FF1C2B"/>
    <w:rsid w:val="00FF1D20"/>
    <w:rsid w:val="00FF1F5E"/>
    <w:rsid w:val="00FF23E8"/>
    <w:rsid w:val="00FF2D13"/>
    <w:rsid w:val="00FF4284"/>
    <w:rsid w:val="00FF45A0"/>
    <w:rsid w:val="00FF492F"/>
    <w:rsid w:val="00FF58DA"/>
    <w:rsid w:val="00FF67FE"/>
    <w:rsid w:val="00FF76D4"/>
    <w:rsid w:val="00FF7E96"/>
    <w:rsid w:val="05E9232E"/>
    <w:rsid w:val="07A75331"/>
    <w:rsid w:val="08FC4844"/>
    <w:rsid w:val="177F5FC1"/>
    <w:rsid w:val="1EF06703"/>
    <w:rsid w:val="1FA35707"/>
    <w:rsid w:val="22CE78A5"/>
    <w:rsid w:val="24B32DCA"/>
    <w:rsid w:val="40FC0799"/>
    <w:rsid w:val="4C346366"/>
    <w:rsid w:val="50AF495F"/>
    <w:rsid w:val="58691289"/>
    <w:rsid w:val="592C4ABB"/>
    <w:rsid w:val="6DC576F2"/>
    <w:rsid w:val="728D3077"/>
    <w:rsid w:val="75991ADD"/>
    <w:rsid w:val="75E21A5F"/>
    <w:rsid w:val="77F20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nhideWhenUsed="0" w:uiPriority="9" w:semiHidden="0" w:name="heading 6"/>
    <w:lsdException w:qFormat="1" w:uiPriority="0" w:name="heading 7"/>
    <w:lsdException w:qFormat="1" w:uiPriority="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0" w:name="HTML Preformatted"/>
    <w:lsdException w:qFormat="1" w:uiPriority="99" w:semiHidden="0" w:name="HTML Sample"/>
    <w:lsdException w:unhideWhenUsed="0" w:uiPriority="0" w:semiHidden="0" w:name="HTML Typewriter"/>
    <w:lsdException w:qFormat="1" w:uiPriority="99"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1"/>
    <w:pPr>
      <w:keepNext/>
      <w:keepLines/>
      <w:spacing w:before="480" w:line="276" w:lineRule="auto"/>
      <w:outlineLvl w:val="0"/>
    </w:pPr>
    <w:rPr>
      <w:rFonts w:ascii="Cambria" w:hAnsi="Cambria"/>
      <w:b/>
      <w:bCs/>
      <w:color w:val="365F91"/>
      <w:sz w:val="28"/>
      <w:szCs w:val="28"/>
      <w:lang w:val="zh-CN" w:eastAsia="zh-CN"/>
    </w:rPr>
  </w:style>
  <w:style w:type="paragraph" w:styleId="3">
    <w:name w:val="heading 2"/>
    <w:basedOn w:val="1"/>
    <w:next w:val="1"/>
    <w:link w:val="64"/>
    <w:qFormat/>
    <w:uiPriority w:val="1"/>
    <w:pPr>
      <w:keepNext/>
      <w:keepLines/>
      <w:spacing w:before="260" w:after="260" w:line="416" w:lineRule="auto"/>
      <w:outlineLvl w:val="1"/>
    </w:pPr>
    <w:rPr>
      <w:rFonts w:ascii="等线 Light" w:hAnsi="等线 Light" w:eastAsia="等线 Light"/>
      <w:b/>
      <w:bCs/>
      <w:sz w:val="32"/>
      <w:szCs w:val="32"/>
      <w:lang w:val="zh-CN" w:eastAsia="zh-CN"/>
    </w:rPr>
  </w:style>
  <w:style w:type="paragraph" w:styleId="4">
    <w:name w:val="heading 3"/>
    <w:basedOn w:val="1"/>
    <w:next w:val="1"/>
    <w:link w:val="65"/>
    <w:qFormat/>
    <w:uiPriority w:val="1"/>
    <w:pPr>
      <w:keepNext/>
      <w:keepLines/>
      <w:spacing w:before="260" w:after="260" w:line="416" w:lineRule="auto"/>
      <w:outlineLvl w:val="2"/>
    </w:pPr>
    <w:rPr>
      <w:b/>
      <w:bCs/>
      <w:sz w:val="32"/>
      <w:szCs w:val="32"/>
      <w:lang w:val="zh-CN" w:eastAsia="zh-CN"/>
    </w:rPr>
  </w:style>
  <w:style w:type="paragraph" w:styleId="5">
    <w:name w:val="heading 4"/>
    <w:basedOn w:val="1"/>
    <w:next w:val="1"/>
    <w:link w:val="66"/>
    <w:qFormat/>
    <w:uiPriority w:val="1"/>
    <w:pPr>
      <w:keepNext/>
      <w:keepLines/>
      <w:spacing w:before="280" w:after="290" w:line="376" w:lineRule="auto"/>
      <w:outlineLvl w:val="3"/>
    </w:pPr>
    <w:rPr>
      <w:rFonts w:ascii="Arial" w:hAnsi="Arial" w:eastAsia="黑体"/>
      <w:b/>
      <w:bCs/>
      <w:sz w:val="28"/>
      <w:szCs w:val="28"/>
      <w:lang w:val="zh-CN" w:eastAsia="zh-CN"/>
    </w:rPr>
  </w:style>
  <w:style w:type="paragraph" w:styleId="6">
    <w:name w:val="heading 5"/>
    <w:basedOn w:val="1"/>
    <w:next w:val="1"/>
    <w:link w:val="67"/>
    <w:qFormat/>
    <w:uiPriority w:val="0"/>
    <w:pPr>
      <w:keepNext/>
      <w:keepLines/>
      <w:spacing w:before="280" w:after="290" w:line="376" w:lineRule="auto"/>
      <w:outlineLvl w:val="4"/>
    </w:pPr>
    <w:rPr>
      <w:b/>
      <w:bCs/>
      <w:sz w:val="28"/>
      <w:szCs w:val="28"/>
      <w:lang w:val="zh-CN" w:eastAsia="zh-CN"/>
    </w:rPr>
  </w:style>
  <w:style w:type="paragraph" w:styleId="7">
    <w:name w:val="heading 6"/>
    <w:basedOn w:val="1"/>
    <w:next w:val="1"/>
    <w:link w:val="68"/>
    <w:qFormat/>
    <w:uiPriority w:val="9"/>
    <w:pPr>
      <w:keepNext/>
      <w:keepLines/>
      <w:spacing w:before="240" w:after="64" w:line="320" w:lineRule="auto"/>
      <w:outlineLvl w:val="5"/>
    </w:pPr>
    <w:rPr>
      <w:rFonts w:ascii="黑体" w:hAnsi="Cambria" w:eastAsia="黑体"/>
      <w:bCs/>
      <w:szCs w:val="21"/>
      <w:lang w:val="zh-CN" w:eastAsia="zh-CN"/>
    </w:rPr>
  </w:style>
  <w:style w:type="paragraph" w:styleId="8">
    <w:name w:val="heading 9"/>
    <w:basedOn w:val="1"/>
    <w:next w:val="1"/>
    <w:link w:val="69"/>
    <w:qFormat/>
    <w:uiPriority w:val="0"/>
    <w:pPr>
      <w:keepNext/>
      <w:keepLines/>
      <w:spacing w:before="240" w:after="64" w:line="320" w:lineRule="auto"/>
      <w:outlineLvl w:val="8"/>
    </w:pPr>
    <w:rPr>
      <w:rFonts w:ascii="Arial" w:hAnsi="Arial"/>
      <w:sz w:val="24"/>
      <w:szCs w:val="21"/>
      <w:lang w:val="zh-CN" w:eastAsia="zh-CN"/>
    </w:rPr>
  </w:style>
  <w:style w:type="character" w:default="1" w:styleId="48">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tabs>
        <w:tab w:val="right" w:leader="dot" w:pos="9241"/>
      </w:tabs>
      <w:ind w:firstLine="505" w:firstLineChars="500"/>
      <w:jc w:val="left"/>
    </w:pPr>
    <w:rPr>
      <w:rFonts w:ascii="宋体"/>
      <w:szCs w:val="21"/>
    </w:rPr>
  </w:style>
  <w:style w:type="paragraph" w:styleId="10">
    <w:name w:val="index 8"/>
    <w:basedOn w:val="1"/>
    <w:next w:val="1"/>
    <w:qFormat/>
    <w:uiPriority w:val="0"/>
    <w:pPr>
      <w:ind w:left="1680" w:hanging="210"/>
      <w:jc w:val="left"/>
    </w:pPr>
    <w:rPr>
      <w:rFonts w:ascii="Calibri" w:hAnsi="Calibri"/>
      <w:sz w:val="20"/>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index 5"/>
    <w:basedOn w:val="1"/>
    <w:next w:val="1"/>
    <w:qFormat/>
    <w:uiPriority w:val="0"/>
    <w:pPr>
      <w:ind w:left="1050" w:hanging="210"/>
      <w:jc w:val="left"/>
    </w:pPr>
    <w:rPr>
      <w:rFonts w:ascii="Calibri" w:hAnsi="Calibri"/>
      <w:sz w:val="20"/>
      <w:szCs w:val="20"/>
    </w:rPr>
  </w:style>
  <w:style w:type="paragraph" w:styleId="13">
    <w:name w:val="Document Map"/>
    <w:basedOn w:val="1"/>
    <w:link w:val="102"/>
    <w:qFormat/>
    <w:uiPriority w:val="0"/>
    <w:pPr>
      <w:shd w:val="clear" w:color="auto" w:fill="000080"/>
    </w:pPr>
    <w:rPr>
      <w:lang w:val="zh-CN" w:eastAsia="zh-CN"/>
    </w:rPr>
  </w:style>
  <w:style w:type="paragraph" w:styleId="14">
    <w:name w:val="annotation text"/>
    <w:basedOn w:val="1"/>
    <w:link w:val="92"/>
    <w:unhideWhenUsed/>
    <w:qFormat/>
    <w:uiPriority w:val="99"/>
    <w:pPr>
      <w:jc w:val="left"/>
    </w:pPr>
    <w:rPr>
      <w:rFonts w:ascii="Calibri" w:hAnsi="Calibri"/>
      <w:szCs w:val="22"/>
      <w:lang w:val="zh-CN" w:eastAsia="zh-CN"/>
    </w:rPr>
  </w:style>
  <w:style w:type="paragraph" w:styleId="15">
    <w:name w:val="index 6"/>
    <w:basedOn w:val="1"/>
    <w:next w:val="1"/>
    <w:qFormat/>
    <w:uiPriority w:val="0"/>
    <w:pPr>
      <w:ind w:left="1260" w:hanging="210"/>
      <w:jc w:val="left"/>
    </w:pPr>
    <w:rPr>
      <w:rFonts w:ascii="Calibri" w:hAnsi="Calibri"/>
      <w:sz w:val="20"/>
      <w:szCs w:val="20"/>
    </w:rPr>
  </w:style>
  <w:style w:type="paragraph" w:styleId="16">
    <w:name w:val="Body Text"/>
    <w:basedOn w:val="1"/>
    <w:link w:val="323"/>
    <w:qFormat/>
    <w:uiPriority w:val="1"/>
    <w:pPr>
      <w:spacing w:after="120"/>
    </w:pPr>
    <w:rPr>
      <w:lang w:val="zh-CN" w:eastAsia="zh-CN"/>
    </w:rPr>
  </w:style>
  <w:style w:type="paragraph" w:styleId="17">
    <w:name w:val="index 4"/>
    <w:basedOn w:val="1"/>
    <w:next w:val="1"/>
    <w:qFormat/>
    <w:uiPriority w:val="0"/>
    <w:pPr>
      <w:ind w:left="840" w:hanging="210"/>
      <w:jc w:val="left"/>
    </w:pPr>
    <w:rPr>
      <w:rFonts w:ascii="Calibri" w:hAnsi="Calibri"/>
      <w:sz w:val="20"/>
      <w:szCs w:val="20"/>
    </w:rPr>
  </w:style>
  <w:style w:type="paragraph" w:styleId="18">
    <w:name w:val="toc 5"/>
    <w:basedOn w:val="1"/>
    <w:next w:val="1"/>
    <w:qFormat/>
    <w:uiPriority w:val="39"/>
    <w:pPr>
      <w:tabs>
        <w:tab w:val="right" w:leader="dot" w:pos="9241"/>
      </w:tabs>
      <w:ind w:firstLine="300" w:firstLineChars="300"/>
      <w:jc w:val="left"/>
    </w:pPr>
    <w:rPr>
      <w:rFonts w:ascii="宋体"/>
      <w:szCs w:val="21"/>
    </w:rPr>
  </w:style>
  <w:style w:type="paragraph" w:styleId="19">
    <w:name w:val="toc 3"/>
    <w:basedOn w:val="1"/>
    <w:next w:val="1"/>
    <w:qFormat/>
    <w:uiPriority w:val="39"/>
    <w:pPr>
      <w:tabs>
        <w:tab w:val="right" w:leader="dot" w:pos="9241"/>
      </w:tabs>
      <w:ind w:firstLine="102" w:firstLineChars="100"/>
      <w:jc w:val="left"/>
    </w:pPr>
    <w:rPr>
      <w:rFonts w:ascii="宋体"/>
      <w:szCs w:val="21"/>
    </w:rPr>
  </w:style>
  <w:style w:type="paragraph" w:styleId="20">
    <w:name w:val="toc 8"/>
    <w:basedOn w:val="1"/>
    <w:next w:val="1"/>
    <w:link w:val="463"/>
    <w:qFormat/>
    <w:uiPriority w:val="39"/>
    <w:pPr>
      <w:tabs>
        <w:tab w:val="right" w:leader="dot" w:pos="9241"/>
      </w:tabs>
      <w:ind w:firstLine="607" w:firstLineChars="600"/>
      <w:jc w:val="left"/>
    </w:pPr>
    <w:rPr>
      <w:rFonts w:ascii="宋体"/>
      <w:szCs w:val="21"/>
      <w:lang w:val="zh-CN" w:eastAsia="zh-CN"/>
    </w:rPr>
  </w:style>
  <w:style w:type="paragraph" w:styleId="21">
    <w:name w:val="index 3"/>
    <w:basedOn w:val="1"/>
    <w:next w:val="1"/>
    <w:qFormat/>
    <w:uiPriority w:val="0"/>
    <w:pPr>
      <w:ind w:left="630" w:hanging="210"/>
      <w:jc w:val="left"/>
    </w:pPr>
    <w:rPr>
      <w:rFonts w:ascii="Calibri" w:hAnsi="Calibri"/>
      <w:sz w:val="20"/>
      <w:szCs w:val="20"/>
    </w:rPr>
  </w:style>
  <w:style w:type="paragraph" w:styleId="22">
    <w:name w:val="Date"/>
    <w:basedOn w:val="1"/>
    <w:next w:val="1"/>
    <w:link w:val="298"/>
    <w:qFormat/>
    <w:uiPriority w:val="0"/>
    <w:pPr>
      <w:ind w:left="100" w:leftChars="2500"/>
    </w:pPr>
    <w:rPr>
      <w:lang w:val="zh-CN" w:eastAsia="zh-CN"/>
    </w:rPr>
  </w:style>
  <w:style w:type="paragraph" w:styleId="23">
    <w:name w:val="Body Text Indent 2"/>
    <w:basedOn w:val="1"/>
    <w:link w:val="309"/>
    <w:qFormat/>
    <w:uiPriority w:val="0"/>
    <w:pPr>
      <w:ind w:firstLine="420" w:firstLineChars="200"/>
    </w:pPr>
    <w:rPr>
      <w:rFonts w:ascii="宋体" w:hAnsi="宋体"/>
      <w:lang w:val="zh-CN" w:eastAsia="zh-CN"/>
    </w:rPr>
  </w:style>
  <w:style w:type="paragraph" w:styleId="24">
    <w:name w:val="endnote text"/>
    <w:basedOn w:val="1"/>
    <w:link w:val="331"/>
    <w:semiHidden/>
    <w:qFormat/>
    <w:uiPriority w:val="0"/>
    <w:pPr>
      <w:snapToGrid w:val="0"/>
      <w:jc w:val="left"/>
    </w:pPr>
    <w:rPr>
      <w:lang w:val="zh-CN" w:eastAsia="zh-CN"/>
    </w:rPr>
  </w:style>
  <w:style w:type="paragraph" w:styleId="25">
    <w:name w:val="Balloon Text"/>
    <w:basedOn w:val="1"/>
    <w:link w:val="201"/>
    <w:unhideWhenUsed/>
    <w:qFormat/>
    <w:uiPriority w:val="99"/>
    <w:rPr>
      <w:rFonts w:ascii="Calibri" w:hAnsi="Calibri"/>
      <w:sz w:val="18"/>
      <w:szCs w:val="18"/>
      <w:lang w:val="zh-CN" w:eastAsia="zh-CN"/>
    </w:rPr>
  </w:style>
  <w:style w:type="paragraph" w:styleId="26">
    <w:name w:val="footer"/>
    <w:basedOn w:val="1"/>
    <w:link w:val="359"/>
    <w:qFormat/>
    <w:uiPriority w:val="99"/>
    <w:pPr>
      <w:snapToGrid w:val="0"/>
      <w:ind w:right="210" w:rightChars="100"/>
      <w:jc w:val="right"/>
    </w:pPr>
    <w:rPr>
      <w:sz w:val="18"/>
      <w:szCs w:val="18"/>
      <w:lang w:val="zh-CN" w:eastAsia="zh-CN"/>
    </w:rPr>
  </w:style>
  <w:style w:type="paragraph" w:styleId="27">
    <w:name w:val="header"/>
    <w:basedOn w:val="1"/>
    <w:link w:val="360"/>
    <w:qFormat/>
    <w:uiPriority w:val="99"/>
    <w:pPr>
      <w:snapToGrid w:val="0"/>
      <w:jc w:val="left"/>
    </w:pPr>
    <w:rPr>
      <w:sz w:val="18"/>
      <w:szCs w:val="18"/>
      <w:lang w:val="zh-CN" w:eastAsia="zh-CN"/>
    </w:rPr>
  </w:style>
  <w:style w:type="paragraph" w:styleId="28">
    <w:name w:val="toc 1"/>
    <w:basedOn w:val="1"/>
    <w:next w:val="1"/>
    <w:qFormat/>
    <w:uiPriority w:val="39"/>
    <w:pPr>
      <w:tabs>
        <w:tab w:val="right" w:leader="dot" w:pos="9241"/>
      </w:tabs>
      <w:spacing w:before="78" w:beforeLines="25" w:after="78" w:afterLines="25"/>
      <w:jc w:val="left"/>
    </w:pPr>
    <w:rPr>
      <w:rFonts w:ascii="宋体"/>
      <w:szCs w:val="21"/>
    </w:rPr>
  </w:style>
  <w:style w:type="paragraph" w:styleId="29">
    <w:name w:val="toc 4"/>
    <w:basedOn w:val="1"/>
    <w:next w:val="1"/>
    <w:qFormat/>
    <w:uiPriority w:val="39"/>
    <w:pPr>
      <w:tabs>
        <w:tab w:val="right" w:leader="dot" w:pos="9241"/>
      </w:tabs>
      <w:ind w:firstLine="198" w:firstLineChars="200"/>
      <w:jc w:val="left"/>
    </w:pPr>
    <w:rPr>
      <w:rFonts w:ascii="宋体"/>
      <w:szCs w:val="21"/>
    </w:rPr>
  </w:style>
  <w:style w:type="paragraph" w:styleId="30">
    <w:name w:val="index heading"/>
    <w:basedOn w:val="1"/>
    <w:next w:val="31"/>
    <w:qFormat/>
    <w:uiPriority w:val="0"/>
    <w:pPr>
      <w:spacing w:before="120" w:after="120"/>
      <w:jc w:val="center"/>
    </w:pPr>
    <w:rPr>
      <w:rFonts w:ascii="Calibri" w:hAnsi="Calibri"/>
      <w:b/>
      <w:bCs/>
      <w:iCs/>
      <w:szCs w:val="20"/>
    </w:rPr>
  </w:style>
  <w:style w:type="paragraph" w:styleId="31">
    <w:name w:val="index 1"/>
    <w:basedOn w:val="1"/>
    <w:next w:val="32"/>
    <w:qFormat/>
    <w:uiPriority w:val="0"/>
    <w:pPr>
      <w:tabs>
        <w:tab w:val="right" w:leader="dot" w:pos="9299"/>
      </w:tabs>
      <w:jc w:val="left"/>
    </w:pPr>
    <w:rPr>
      <w:rFonts w:ascii="宋体"/>
      <w:szCs w:val="21"/>
    </w:rPr>
  </w:style>
  <w:style w:type="paragraph" w:customStyle="1" w:styleId="32">
    <w:name w:val="段"/>
    <w:link w:val="12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33">
    <w:name w:val="Subtitle"/>
    <w:basedOn w:val="1"/>
    <w:next w:val="1"/>
    <w:link w:val="105"/>
    <w:qFormat/>
    <w:uiPriority w:val="0"/>
    <w:pPr>
      <w:spacing w:before="100" w:beforeLines="100" w:after="100" w:afterLines="100" w:line="360" w:lineRule="auto"/>
      <w:jc w:val="left"/>
      <w:outlineLvl w:val="1"/>
    </w:pPr>
    <w:rPr>
      <w:rFonts w:ascii="Cambria" w:hAnsi="Cambria"/>
      <w:b/>
      <w:bCs/>
      <w:kern w:val="28"/>
      <w:szCs w:val="32"/>
      <w:lang w:val="zh-CN" w:eastAsia="zh-CN"/>
    </w:rPr>
  </w:style>
  <w:style w:type="paragraph" w:styleId="34">
    <w:name w:val="footnote text"/>
    <w:basedOn w:val="1"/>
    <w:link w:val="274"/>
    <w:qFormat/>
    <w:uiPriority w:val="0"/>
    <w:pPr>
      <w:numPr>
        <w:ilvl w:val="0"/>
        <w:numId w:val="1"/>
      </w:numPr>
      <w:snapToGrid w:val="0"/>
      <w:jc w:val="left"/>
    </w:pPr>
    <w:rPr>
      <w:rFonts w:ascii="宋体"/>
      <w:sz w:val="18"/>
      <w:szCs w:val="18"/>
      <w:lang w:val="zh-CN" w:eastAsia="zh-CN"/>
    </w:rPr>
  </w:style>
  <w:style w:type="paragraph" w:styleId="35">
    <w:name w:val="toc 6"/>
    <w:basedOn w:val="1"/>
    <w:next w:val="1"/>
    <w:qFormat/>
    <w:uiPriority w:val="39"/>
    <w:pPr>
      <w:tabs>
        <w:tab w:val="right" w:leader="dot" w:pos="9241"/>
      </w:tabs>
      <w:ind w:firstLine="403" w:firstLineChars="400"/>
      <w:jc w:val="left"/>
    </w:pPr>
    <w:rPr>
      <w:rFonts w:ascii="宋体"/>
      <w:szCs w:val="21"/>
    </w:rPr>
  </w:style>
  <w:style w:type="paragraph" w:styleId="36">
    <w:name w:val="index 7"/>
    <w:basedOn w:val="1"/>
    <w:next w:val="1"/>
    <w:qFormat/>
    <w:uiPriority w:val="0"/>
    <w:pPr>
      <w:ind w:left="1470" w:hanging="210"/>
      <w:jc w:val="left"/>
    </w:pPr>
    <w:rPr>
      <w:rFonts w:ascii="Calibri" w:hAnsi="Calibri"/>
      <w:sz w:val="20"/>
      <w:szCs w:val="20"/>
    </w:rPr>
  </w:style>
  <w:style w:type="paragraph" w:styleId="37">
    <w:name w:val="index 9"/>
    <w:basedOn w:val="1"/>
    <w:next w:val="1"/>
    <w:qFormat/>
    <w:uiPriority w:val="0"/>
    <w:pPr>
      <w:ind w:left="1890" w:hanging="210"/>
      <w:jc w:val="left"/>
    </w:pPr>
    <w:rPr>
      <w:rFonts w:ascii="Calibri" w:hAnsi="Calibri"/>
      <w:sz w:val="20"/>
      <w:szCs w:val="20"/>
    </w:rPr>
  </w:style>
  <w:style w:type="paragraph" w:styleId="38">
    <w:name w:val="toc 2"/>
    <w:basedOn w:val="1"/>
    <w:next w:val="1"/>
    <w:qFormat/>
    <w:uiPriority w:val="39"/>
    <w:pPr>
      <w:tabs>
        <w:tab w:val="right" w:leader="dot" w:pos="9241"/>
      </w:tabs>
    </w:pPr>
    <w:rPr>
      <w:rFonts w:ascii="宋体"/>
      <w:szCs w:val="21"/>
    </w:rPr>
  </w:style>
  <w:style w:type="paragraph" w:styleId="39">
    <w:name w:val="toc 9"/>
    <w:basedOn w:val="1"/>
    <w:next w:val="1"/>
    <w:qFormat/>
    <w:uiPriority w:val="39"/>
    <w:pPr>
      <w:ind w:left="1470"/>
      <w:jc w:val="left"/>
    </w:pPr>
    <w:rPr>
      <w:sz w:val="20"/>
      <w:szCs w:val="20"/>
    </w:rPr>
  </w:style>
  <w:style w:type="paragraph" w:styleId="40">
    <w:name w:val="Normal (Web)"/>
    <w:basedOn w:val="1"/>
    <w:unhideWhenUsed/>
    <w:qFormat/>
    <w:uiPriority w:val="99"/>
    <w:pPr>
      <w:widowControl/>
      <w:jc w:val="left"/>
    </w:pPr>
    <w:rPr>
      <w:rFonts w:ascii="Helvetica" w:hAnsi="Helvetica" w:eastAsia="Arial Unicode MS"/>
      <w:color w:val="000000"/>
      <w:kern w:val="0"/>
      <w:sz w:val="24"/>
      <w:szCs w:val="22"/>
    </w:rPr>
  </w:style>
  <w:style w:type="paragraph" w:styleId="41">
    <w:name w:val="index 2"/>
    <w:basedOn w:val="1"/>
    <w:next w:val="1"/>
    <w:qFormat/>
    <w:uiPriority w:val="0"/>
    <w:pPr>
      <w:ind w:left="420" w:hanging="210"/>
      <w:jc w:val="left"/>
    </w:pPr>
    <w:rPr>
      <w:rFonts w:ascii="Calibri" w:hAnsi="Calibri"/>
      <w:sz w:val="20"/>
      <w:szCs w:val="20"/>
    </w:rPr>
  </w:style>
  <w:style w:type="paragraph" w:styleId="42">
    <w:name w:val="Title"/>
    <w:basedOn w:val="1"/>
    <w:next w:val="1"/>
    <w:link w:val="285"/>
    <w:qFormat/>
    <w:uiPriority w:val="10"/>
    <w:pPr>
      <w:spacing w:before="50" w:beforeLines="50" w:after="50" w:afterLines="50" w:line="360" w:lineRule="auto"/>
      <w:jc w:val="left"/>
      <w:outlineLvl w:val="0"/>
    </w:pPr>
    <w:rPr>
      <w:rFonts w:ascii="黑体" w:hAnsi="黑体" w:eastAsia="黑体"/>
      <w:bCs/>
      <w:szCs w:val="32"/>
      <w:lang w:val="zh-CN" w:eastAsia="zh-CN"/>
    </w:rPr>
  </w:style>
  <w:style w:type="paragraph" w:styleId="43">
    <w:name w:val="annotation subject"/>
    <w:basedOn w:val="14"/>
    <w:next w:val="14"/>
    <w:link w:val="101"/>
    <w:unhideWhenUsed/>
    <w:qFormat/>
    <w:uiPriority w:val="99"/>
    <w:rPr>
      <w:b/>
      <w:bCs/>
    </w:rPr>
  </w:style>
  <w:style w:type="table" w:styleId="45">
    <w:name w:val="Table Grid"/>
    <w:basedOn w:val="44"/>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Light List Accent 3"/>
    <w:basedOn w:val="44"/>
    <w:qFormat/>
    <w:uiPriority w:val="61"/>
    <w:rPr>
      <w:rFonts w:ascii="等线" w:hAnsi="等线" w:eastAsia="等线"/>
      <w:sz w:val="22"/>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character" w:styleId="49">
    <w:name w:val="Strong"/>
    <w:qFormat/>
    <w:uiPriority w:val="0"/>
    <w:rPr>
      <w:b/>
      <w:bCs/>
    </w:rPr>
  </w:style>
  <w:style w:type="character" w:styleId="50">
    <w:name w:val="endnote reference"/>
    <w:semiHidden/>
    <w:qFormat/>
    <w:uiPriority w:val="0"/>
    <w:rPr>
      <w:vertAlign w:val="superscript"/>
    </w:rPr>
  </w:style>
  <w:style w:type="character" w:styleId="51">
    <w:name w:val="page number"/>
    <w:qFormat/>
    <w:uiPriority w:val="0"/>
    <w:rPr>
      <w:rFonts w:ascii="Times New Roman" w:hAnsi="Times New Roman" w:eastAsia="宋体"/>
      <w:sz w:val="18"/>
    </w:rPr>
  </w:style>
  <w:style w:type="character" w:styleId="52">
    <w:name w:val="FollowedHyperlink"/>
    <w:qFormat/>
    <w:uiPriority w:val="0"/>
    <w:rPr>
      <w:color w:val="800080"/>
      <w:u w:val="single"/>
    </w:rPr>
  </w:style>
  <w:style w:type="character" w:styleId="53">
    <w:name w:val="Emphasis"/>
    <w:qFormat/>
    <w:uiPriority w:val="20"/>
    <w:rPr>
      <w:b/>
      <w:iCs/>
      <w:sz w:val="21"/>
    </w:rPr>
  </w:style>
  <w:style w:type="character" w:styleId="54">
    <w:name w:val="HTML Definition"/>
    <w:unhideWhenUsed/>
    <w:qFormat/>
    <w:uiPriority w:val="99"/>
  </w:style>
  <w:style w:type="character" w:styleId="55">
    <w:name w:val="HTML Variable"/>
    <w:unhideWhenUsed/>
    <w:qFormat/>
    <w:uiPriority w:val="99"/>
  </w:style>
  <w:style w:type="character" w:styleId="56">
    <w:name w:val="Hyperlink"/>
    <w:qFormat/>
    <w:uiPriority w:val="99"/>
    <w:rPr>
      <w:color w:val="0000FF"/>
      <w:spacing w:val="0"/>
      <w:w w:val="100"/>
      <w:szCs w:val="21"/>
      <w:u w:val="single"/>
      <w:lang w:val="en-US" w:eastAsia="zh-CN"/>
    </w:rPr>
  </w:style>
  <w:style w:type="character" w:styleId="57">
    <w:name w:val="HTML Code"/>
    <w:unhideWhenUsed/>
    <w:qFormat/>
    <w:uiPriority w:val="99"/>
    <w:rPr>
      <w:rFonts w:hint="default" w:ascii="Courier New" w:hAnsi="Courier New" w:eastAsia="Courier New" w:cs="Courier New"/>
      <w:sz w:val="21"/>
      <w:szCs w:val="21"/>
    </w:rPr>
  </w:style>
  <w:style w:type="character" w:styleId="58">
    <w:name w:val="annotation reference"/>
    <w:unhideWhenUsed/>
    <w:qFormat/>
    <w:uiPriority w:val="0"/>
    <w:rPr>
      <w:sz w:val="21"/>
      <w:szCs w:val="21"/>
    </w:rPr>
  </w:style>
  <w:style w:type="character" w:styleId="59">
    <w:name w:val="HTML Cite"/>
    <w:unhideWhenUsed/>
    <w:qFormat/>
    <w:uiPriority w:val="99"/>
    <w:rPr>
      <w:color w:val="008000"/>
    </w:rPr>
  </w:style>
  <w:style w:type="character" w:styleId="60">
    <w:name w:val="footnote reference"/>
    <w:semiHidden/>
    <w:qFormat/>
    <w:uiPriority w:val="0"/>
    <w:rPr>
      <w:vertAlign w:val="superscript"/>
    </w:rPr>
  </w:style>
  <w:style w:type="character" w:styleId="61">
    <w:name w:val="HTML Keyboard"/>
    <w:unhideWhenUsed/>
    <w:qFormat/>
    <w:uiPriority w:val="99"/>
    <w:rPr>
      <w:rFonts w:hint="default" w:ascii="Courier New" w:hAnsi="Courier New" w:eastAsia="Courier New" w:cs="Courier New"/>
      <w:sz w:val="21"/>
      <w:szCs w:val="21"/>
    </w:rPr>
  </w:style>
  <w:style w:type="character" w:styleId="62">
    <w:name w:val="HTML Sample"/>
    <w:unhideWhenUsed/>
    <w:qFormat/>
    <w:uiPriority w:val="99"/>
    <w:rPr>
      <w:rFonts w:hint="default" w:ascii="Courier New" w:hAnsi="Courier New" w:eastAsia="Courier New" w:cs="Courier New"/>
      <w:sz w:val="21"/>
      <w:szCs w:val="21"/>
    </w:rPr>
  </w:style>
  <w:style w:type="character" w:customStyle="1" w:styleId="63">
    <w:name w:val="标题 1 字符"/>
    <w:link w:val="2"/>
    <w:qFormat/>
    <w:uiPriority w:val="1"/>
    <w:rPr>
      <w:rFonts w:ascii="Cambria" w:hAnsi="Cambria"/>
      <w:b/>
      <w:bCs/>
      <w:color w:val="365F91"/>
      <w:kern w:val="2"/>
      <w:sz w:val="28"/>
      <w:szCs w:val="28"/>
    </w:rPr>
  </w:style>
  <w:style w:type="character" w:customStyle="1" w:styleId="64">
    <w:name w:val="标题 2 字符"/>
    <w:link w:val="3"/>
    <w:qFormat/>
    <w:uiPriority w:val="1"/>
    <w:rPr>
      <w:rFonts w:ascii="等线 Light" w:hAnsi="等线 Light" w:eastAsia="等线 Light"/>
      <w:b/>
      <w:bCs/>
      <w:kern w:val="2"/>
      <w:sz w:val="32"/>
      <w:szCs w:val="32"/>
    </w:rPr>
  </w:style>
  <w:style w:type="character" w:customStyle="1" w:styleId="65">
    <w:name w:val="标题 3 字符"/>
    <w:link w:val="4"/>
    <w:qFormat/>
    <w:uiPriority w:val="1"/>
    <w:rPr>
      <w:b/>
      <w:bCs/>
      <w:kern w:val="2"/>
      <w:sz w:val="32"/>
      <w:szCs w:val="32"/>
    </w:rPr>
  </w:style>
  <w:style w:type="character" w:customStyle="1" w:styleId="66">
    <w:name w:val="标题 4 字符"/>
    <w:link w:val="5"/>
    <w:qFormat/>
    <w:uiPriority w:val="1"/>
    <w:rPr>
      <w:rFonts w:ascii="Arial" w:hAnsi="Arial" w:eastAsia="黑体"/>
      <w:b/>
      <w:bCs/>
      <w:kern w:val="2"/>
      <w:sz w:val="28"/>
      <w:szCs w:val="28"/>
    </w:rPr>
  </w:style>
  <w:style w:type="character" w:customStyle="1" w:styleId="67">
    <w:name w:val="标题 5 字符"/>
    <w:link w:val="6"/>
    <w:qFormat/>
    <w:uiPriority w:val="0"/>
    <w:rPr>
      <w:b/>
      <w:bCs/>
      <w:kern w:val="2"/>
      <w:sz w:val="28"/>
      <w:szCs w:val="28"/>
    </w:rPr>
  </w:style>
  <w:style w:type="character" w:customStyle="1" w:styleId="68">
    <w:name w:val="标题 6 字符"/>
    <w:link w:val="7"/>
    <w:qFormat/>
    <w:uiPriority w:val="9"/>
    <w:rPr>
      <w:rFonts w:ascii="黑体" w:hAnsi="Cambria" w:eastAsia="黑体" w:cs="黑体"/>
      <w:bCs/>
      <w:kern w:val="2"/>
      <w:sz w:val="21"/>
      <w:szCs w:val="21"/>
    </w:rPr>
  </w:style>
  <w:style w:type="character" w:customStyle="1" w:styleId="69">
    <w:name w:val="标题 9 字符1"/>
    <w:link w:val="8"/>
    <w:semiHidden/>
    <w:qFormat/>
    <w:uiPriority w:val="0"/>
    <w:rPr>
      <w:rFonts w:ascii="Arial" w:hAnsi="Arial"/>
      <w:kern w:val="2"/>
      <w:sz w:val="24"/>
      <w:szCs w:val="21"/>
    </w:rPr>
  </w:style>
  <w:style w:type="character" w:customStyle="1" w:styleId="70">
    <w:name w:val="目录 (4)_"/>
    <w:link w:val="71"/>
    <w:qFormat/>
    <w:locked/>
    <w:uiPriority w:val="0"/>
    <w:rPr>
      <w:rFonts w:ascii="Arial" w:hAnsi="Arial" w:eastAsia="Times New Roman" w:cs="Arial"/>
      <w:b/>
      <w:bCs/>
      <w:sz w:val="22"/>
      <w:szCs w:val="22"/>
      <w:shd w:val="clear" w:color="auto" w:fill="FFFFFF"/>
    </w:rPr>
  </w:style>
  <w:style w:type="paragraph" w:customStyle="1" w:styleId="71">
    <w:name w:val="目录 (4)"/>
    <w:basedOn w:val="1"/>
    <w:link w:val="70"/>
    <w:qFormat/>
    <w:uiPriority w:val="0"/>
    <w:pPr>
      <w:shd w:val="clear" w:color="auto" w:fill="FFFFFF"/>
      <w:spacing w:after="60" w:line="240" w:lineRule="atLeast"/>
      <w:jc w:val="center"/>
    </w:pPr>
    <w:rPr>
      <w:rFonts w:ascii="Arial" w:hAnsi="Arial" w:eastAsia="Times New Roman"/>
      <w:b/>
      <w:bCs/>
      <w:kern w:val="0"/>
      <w:sz w:val="22"/>
      <w:szCs w:val="22"/>
      <w:lang w:val="zh-CN" w:eastAsia="zh-CN"/>
    </w:rPr>
  </w:style>
  <w:style w:type="character" w:customStyle="1" w:styleId="72">
    <w:name w:val="表格标题 + MingLiU"/>
    <w:qFormat/>
    <w:uiPriority w:val="0"/>
    <w:rPr>
      <w:rFonts w:ascii="MingLiU" w:hAnsi="MingLiU" w:eastAsia="MingLiU" w:cs="MingLiU"/>
      <w:color w:val="000000"/>
      <w:spacing w:val="0"/>
      <w:w w:val="100"/>
      <w:position w:val="0"/>
      <w:sz w:val="20"/>
      <w:szCs w:val="20"/>
      <w:u w:val="none"/>
      <w:lang w:val="zh-TW"/>
    </w:rPr>
  </w:style>
  <w:style w:type="character" w:customStyle="1" w:styleId="73">
    <w:name w:val="标题 #5 + SimSun1"/>
    <w:qFormat/>
    <w:uiPriority w:val="0"/>
    <w:rPr>
      <w:rFonts w:ascii="宋体" w:hAnsi="宋体" w:eastAsia="Times New Roman" w:cs="宋体"/>
      <w:b/>
      <w:bCs/>
      <w:color w:val="000000"/>
      <w:spacing w:val="0"/>
      <w:w w:val="100"/>
      <w:position w:val="0"/>
      <w:sz w:val="21"/>
      <w:szCs w:val="21"/>
      <w:u w:val="none"/>
      <w:lang w:val="zh-TW"/>
    </w:rPr>
  </w:style>
  <w:style w:type="character" w:customStyle="1" w:styleId="74">
    <w:name w:val="标题 #5 + SimSun"/>
    <w:qFormat/>
    <w:uiPriority w:val="0"/>
    <w:rPr>
      <w:rFonts w:ascii="宋体" w:hAnsi="宋体" w:eastAsia="Times New Roman" w:cs="宋体"/>
      <w:b/>
      <w:bCs/>
      <w:color w:val="000000"/>
      <w:spacing w:val="-10"/>
      <w:w w:val="100"/>
      <w:position w:val="0"/>
      <w:sz w:val="22"/>
      <w:szCs w:val="22"/>
      <w:u w:val="none"/>
      <w:lang w:val="zh-TW"/>
    </w:rPr>
  </w:style>
  <w:style w:type="character" w:customStyle="1" w:styleId="75">
    <w:name w:val="正文文本 + 7 pt"/>
    <w:qFormat/>
    <w:uiPriority w:val="0"/>
    <w:rPr>
      <w:rFonts w:ascii="Arial Unicode MS" w:hAnsi="Arial Unicode MS" w:eastAsia="Times New Roman" w:cs="Arial Unicode MS"/>
      <w:i/>
      <w:iCs/>
      <w:color w:val="000000"/>
      <w:spacing w:val="-30"/>
      <w:w w:val="100"/>
      <w:position w:val="0"/>
      <w:sz w:val="14"/>
      <w:szCs w:val="14"/>
      <w:u w:val="none"/>
      <w:lang w:val="zh-TW"/>
    </w:rPr>
  </w:style>
  <w:style w:type="character" w:customStyle="1" w:styleId="76">
    <w:name w:val="标题 #6 (2)_"/>
    <w:link w:val="77"/>
    <w:qFormat/>
    <w:locked/>
    <w:uiPriority w:val="0"/>
    <w:rPr>
      <w:b/>
      <w:bCs/>
      <w:sz w:val="21"/>
      <w:szCs w:val="21"/>
      <w:shd w:val="clear" w:color="auto" w:fill="FFFFFF"/>
    </w:rPr>
  </w:style>
  <w:style w:type="paragraph" w:customStyle="1" w:styleId="77">
    <w:name w:val="标题 #6 (2)"/>
    <w:basedOn w:val="1"/>
    <w:link w:val="76"/>
    <w:qFormat/>
    <w:uiPriority w:val="0"/>
    <w:pPr>
      <w:shd w:val="clear" w:color="auto" w:fill="FFFFFF"/>
      <w:spacing w:before="180" w:after="180" w:line="240" w:lineRule="atLeast"/>
      <w:jc w:val="left"/>
      <w:outlineLvl w:val="5"/>
    </w:pPr>
    <w:rPr>
      <w:b/>
      <w:bCs/>
      <w:kern w:val="0"/>
      <w:szCs w:val="21"/>
      <w:lang w:val="zh-CN" w:eastAsia="zh-CN"/>
    </w:rPr>
  </w:style>
  <w:style w:type="character" w:customStyle="1" w:styleId="78">
    <w:name w:val="标题 #4 + 间距 2 pt1"/>
    <w:qFormat/>
    <w:uiPriority w:val="0"/>
    <w:rPr>
      <w:rFonts w:ascii="宋体" w:hAnsi="宋体" w:eastAsia="Times New Roman" w:cs="宋体"/>
      <w:color w:val="000000"/>
      <w:spacing w:val="50"/>
      <w:w w:val="100"/>
      <w:position w:val="0"/>
      <w:sz w:val="31"/>
      <w:szCs w:val="31"/>
      <w:u w:val="none"/>
      <w:lang w:val="zh-TW"/>
    </w:rPr>
  </w:style>
  <w:style w:type="character" w:customStyle="1" w:styleId="79">
    <w:name w:val="def"/>
    <w:qFormat/>
    <w:uiPriority w:val="0"/>
  </w:style>
  <w:style w:type="character" w:customStyle="1" w:styleId="80">
    <w:name w:val="图片标题 Exact"/>
    <w:link w:val="81"/>
    <w:qFormat/>
    <w:locked/>
    <w:uiPriority w:val="0"/>
    <w:rPr>
      <w:rFonts w:ascii="宋体" w:hAnsi="宋体" w:eastAsia="Times New Roman" w:cs="宋体"/>
      <w:spacing w:val="2"/>
      <w:sz w:val="17"/>
      <w:szCs w:val="17"/>
      <w:shd w:val="clear" w:color="auto" w:fill="FFFFFF"/>
    </w:rPr>
  </w:style>
  <w:style w:type="paragraph" w:customStyle="1" w:styleId="81">
    <w:name w:val="图片标题"/>
    <w:basedOn w:val="1"/>
    <w:link w:val="80"/>
    <w:qFormat/>
    <w:uiPriority w:val="0"/>
    <w:pPr>
      <w:shd w:val="clear" w:color="auto" w:fill="FFFFFF"/>
      <w:spacing w:line="234" w:lineRule="exact"/>
    </w:pPr>
    <w:rPr>
      <w:rFonts w:ascii="宋体" w:hAnsi="宋体" w:eastAsia="Times New Roman"/>
      <w:spacing w:val="2"/>
      <w:kern w:val="0"/>
      <w:sz w:val="17"/>
      <w:szCs w:val="17"/>
      <w:lang w:val="zh-CN" w:eastAsia="zh-CN"/>
    </w:rPr>
  </w:style>
  <w:style w:type="character" w:customStyle="1" w:styleId="82">
    <w:name w:val="标题 #6 (3)_"/>
    <w:link w:val="83"/>
    <w:qFormat/>
    <w:locked/>
    <w:uiPriority w:val="0"/>
    <w:rPr>
      <w:rFonts w:ascii="宋体" w:hAnsi="宋体" w:eastAsia="Times New Roman" w:cs="宋体"/>
      <w:b/>
      <w:bCs/>
      <w:sz w:val="21"/>
      <w:szCs w:val="21"/>
      <w:shd w:val="clear" w:color="auto" w:fill="FFFFFF"/>
      <w:lang w:val="zh-TW"/>
    </w:rPr>
  </w:style>
  <w:style w:type="paragraph" w:customStyle="1" w:styleId="83">
    <w:name w:val="标题 #6 (3)"/>
    <w:basedOn w:val="1"/>
    <w:link w:val="82"/>
    <w:qFormat/>
    <w:uiPriority w:val="0"/>
    <w:pPr>
      <w:shd w:val="clear" w:color="auto" w:fill="FFFFFF"/>
      <w:spacing w:before="180" w:after="180" w:line="240" w:lineRule="atLeast"/>
      <w:jc w:val="left"/>
      <w:outlineLvl w:val="5"/>
    </w:pPr>
    <w:rPr>
      <w:rFonts w:ascii="宋体" w:hAnsi="宋体" w:eastAsia="Times New Roman"/>
      <w:b/>
      <w:bCs/>
      <w:kern w:val="0"/>
      <w:szCs w:val="21"/>
      <w:lang w:val="zh-TW" w:eastAsia="zh-CN"/>
    </w:rPr>
  </w:style>
  <w:style w:type="character" w:customStyle="1" w:styleId="84">
    <w:name w:val="标题 #4 + 间距 2 pt2"/>
    <w:qFormat/>
    <w:uiPriority w:val="0"/>
    <w:rPr>
      <w:rFonts w:ascii="宋体" w:hAnsi="宋体" w:eastAsia="Times New Roman" w:cs="宋体"/>
      <w:color w:val="000000"/>
      <w:spacing w:val="50"/>
      <w:w w:val="100"/>
      <w:position w:val="0"/>
      <w:sz w:val="31"/>
      <w:szCs w:val="31"/>
      <w:u w:val="none"/>
      <w:lang w:val="zh-TW"/>
    </w:rPr>
  </w:style>
  <w:style w:type="character" w:customStyle="1" w:styleId="85">
    <w:name w:val="标题 #4 + 间距 2 pt3"/>
    <w:qFormat/>
    <w:uiPriority w:val="0"/>
    <w:rPr>
      <w:rFonts w:ascii="宋体" w:hAnsi="宋体" w:eastAsia="Times New Roman" w:cs="宋体"/>
      <w:color w:val="000000"/>
      <w:spacing w:val="50"/>
      <w:w w:val="100"/>
      <w:position w:val="0"/>
      <w:sz w:val="31"/>
      <w:szCs w:val="31"/>
      <w:u w:val="none"/>
      <w:lang w:val="zh-TW"/>
    </w:rPr>
  </w:style>
  <w:style w:type="character" w:customStyle="1" w:styleId="86">
    <w:name w:val="正文文本 + Times New Roman12"/>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87">
    <w:name w:val="标题 #6 (3) + Times New Roman"/>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88">
    <w:name w:val="Book Title"/>
    <w:qFormat/>
    <w:uiPriority w:val="33"/>
    <w:rPr>
      <w:b/>
      <w:bCs/>
      <w:smallCaps/>
      <w:spacing w:val="5"/>
    </w:rPr>
  </w:style>
  <w:style w:type="character" w:customStyle="1" w:styleId="89">
    <w:name w:val="正文文本 (4) + 间距 2 pt"/>
    <w:qFormat/>
    <w:uiPriority w:val="0"/>
    <w:rPr>
      <w:rFonts w:ascii="宋体" w:hAnsi="宋体" w:eastAsia="Times New Roman" w:cs="宋体"/>
      <w:color w:val="000000"/>
      <w:spacing w:val="50"/>
      <w:w w:val="100"/>
      <w:position w:val="0"/>
      <w:sz w:val="31"/>
      <w:szCs w:val="31"/>
      <w:u w:val="none"/>
      <w:lang w:val="zh-TW"/>
    </w:rPr>
  </w:style>
  <w:style w:type="character" w:customStyle="1" w:styleId="90">
    <w:name w:val="正文文本_"/>
    <w:link w:val="91"/>
    <w:qFormat/>
    <w:locked/>
    <w:uiPriority w:val="0"/>
    <w:rPr>
      <w:rFonts w:ascii="Arial Unicode MS" w:hAnsi="Arial Unicode MS" w:eastAsia="Times New Roman" w:cs="Arial Unicode MS"/>
      <w:shd w:val="clear" w:color="auto" w:fill="FFFFFF"/>
      <w:lang w:val="zh-TW"/>
    </w:rPr>
  </w:style>
  <w:style w:type="paragraph" w:customStyle="1" w:styleId="91">
    <w:name w:val="正文文本14"/>
    <w:basedOn w:val="1"/>
    <w:link w:val="90"/>
    <w:qFormat/>
    <w:uiPriority w:val="0"/>
    <w:pPr>
      <w:shd w:val="clear" w:color="auto" w:fill="FFFFFF"/>
      <w:spacing w:before="180" w:after="360" w:line="240" w:lineRule="atLeast"/>
      <w:ind w:hanging="2120"/>
      <w:jc w:val="distribute"/>
    </w:pPr>
    <w:rPr>
      <w:rFonts w:ascii="Arial Unicode MS" w:hAnsi="Arial Unicode MS" w:eastAsia="Times New Roman"/>
      <w:kern w:val="0"/>
      <w:sz w:val="20"/>
      <w:szCs w:val="20"/>
      <w:lang w:val="zh-TW" w:eastAsia="zh-CN"/>
    </w:rPr>
  </w:style>
  <w:style w:type="character" w:customStyle="1" w:styleId="92">
    <w:name w:val="批注文字 字符"/>
    <w:link w:val="14"/>
    <w:qFormat/>
    <w:uiPriority w:val="99"/>
    <w:rPr>
      <w:rFonts w:ascii="Calibri" w:hAnsi="Calibri"/>
      <w:kern w:val="2"/>
      <w:sz w:val="21"/>
      <w:szCs w:val="22"/>
    </w:rPr>
  </w:style>
  <w:style w:type="character" w:customStyle="1" w:styleId="93">
    <w:name w:val="正文文本 (5) Exact1"/>
    <w:qFormat/>
    <w:uiPriority w:val="0"/>
    <w:rPr>
      <w:rFonts w:ascii="Times New Roman" w:hAnsi="Times New Roman" w:cs="Times New Roman"/>
      <w:b/>
      <w:bCs/>
      <w:color w:val="000000"/>
      <w:spacing w:val="4"/>
      <w:w w:val="100"/>
      <w:position w:val="0"/>
      <w:sz w:val="19"/>
      <w:szCs w:val="19"/>
      <w:u w:val="none"/>
      <w:lang w:val="en-US"/>
    </w:rPr>
  </w:style>
  <w:style w:type="character" w:customStyle="1" w:styleId="94">
    <w:name w:val="页眉 Char"/>
    <w:qFormat/>
    <w:uiPriority w:val="0"/>
    <w:rPr>
      <w:sz w:val="18"/>
      <w:szCs w:val="18"/>
    </w:rPr>
  </w:style>
  <w:style w:type="character" w:customStyle="1" w:styleId="95">
    <w:name w:val="文档结构图 Char"/>
    <w:semiHidden/>
    <w:qFormat/>
    <w:uiPriority w:val="0"/>
    <w:rPr>
      <w:rFonts w:ascii="Times New Roman" w:hAnsi="Times New Roman"/>
      <w:szCs w:val="24"/>
      <w:shd w:val="clear" w:color="auto" w:fill="000080"/>
    </w:rPr>
  </w:style>
  <w:style w:type="character" w:customStyle="1" w:styleId="96">
    <w:name w:val="标题 #5 + 间距 1 pt"/>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97">
    <w:name w:val="fontstyle21"/>
    <w:qFormat/>
    <w:uiPriority w:val="0"/>
    <w:rPr>
      <w:rFonts w:hint="default" w:ascii="TimesNewRomanPSMT" w:hAnsi="TimesNewRomanPSMT"/>
      <w:color w:val="000000"/>
      <w:sz w:val="20"/>
      <w:szCs w:val="20"/>
    </w:rPr>
  </w:style>
  <w:style w:type="character" w:customStyle="1" w:styleId="98">
    <w:name w:val="目录 (3) + Arial Unicode MS"/>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99">
    <w:name w:val="正文文本 (20) Exact"/>
    <w:link w:val="100"/>
    <w:qFormat/>
    <w:locked/>
    <w:uiPriority w:val="0"/>
    <w:rPr>
      <w:rFonts w:ascii="Arial" w:hAnsi="Arial" w:eastAsia="Times New Roman" w:cs="Arial"/>
      <w:i/>
      <w:iCs/>
      <w:spacing w:val="-22"/>
      <w:shd w:val="clear" w:color="auto" w:fill="FFFFFF"/>
    </w:rPr>
  </w:style>
  <w:style w:type="paragraph" w:customStyle="1" w:styleId="100">
    <w:name w:val="正文文本 (20)"/>
    <w:basedOn w:val="1"/>
    <w:link w:val="99"/>
    <w:qFormat/>
    <w:uiPriority w:val="0"/>
    <w:pPr>
      <w:shd w:val="clear" w:color="auto" w:fill="FFFFFF"/>
      <w:spacing w:after="120" w:line="240" w:lineRule="atLeast"/>
    </w:pPr>
    <w:rPr>
      <w:rFonts w:ascii="Arial" w:hAnsi="Arial" w:eastAsia="Times New Roman"/>
      <w:i/>
      <w:iCs/>
      <w:spacing w:val="-22"/>
      <w:kern w:val="0"/>
      <w:sz w:val="20"/>
      <w:szCs w:val="20"/>
      <w:lang w:val="zh-CN" w:eastAsia="zh-CN"/>
    </w:rPr>
  </w:style>
  <w:style w:type="character" w:customStyle="1" w:styleId="101">
    <w:name w:val="批注主题 字符"/>
    <w:link w:val="43"/>
    <w:qFormat/>
    <w:uiPriority w:val="99"/>
    <w:rPr>
      <w:rFonts w:ascii="Calibri" w:hAnsi="Calibri"/>
      <w:b/>
      <w:bCs/>
      <w:kern w:val="2"/>
      <w:sz w:val="21"/>
      <w:szCs w:val="22"/>
    </w:rPr>
  </w:style>
  <w:style w:type="character" w:customStyle="1" w:styleId="102">
    <w:name w:val="文档结构图 字符"/>
    <w:link w:val="13"/>
    <w:qFormat/>
    <w:uiPriority w:val="0"/>
    <w:rPr>
      <w:kern w:val="2"/>
      <w:sz w:val="21"/>
      <w:szCs w:val="24"/>
      <w:shd w:val="clear" w:color="auto" w:fill="000080"/>
    </w:rPr>
  </w:style>
  <w:style w:type="character" w:customStyle="1" w:styleId="103">
    <w:name w:val="正文文本 (6) + 9 pt"/>
    <w:qFormat/>
    <w:uiPriority w:val="0"/>
    <w:rPr>
      <w:rFonts w:ascii="Arial Unicode MS" w:hAnsi="Arial Unicode MS" w:eastAsia="Times New Roman" w:cs="Arial Unicode MS"/>
      <w:i/>
      <w:iCs/>
      <w:color w:val="000000"/>
      <w:spacing w:val="0"/>
      <w:w w:val="100"/>
      <w:position w:val="0"/>
      <w:sz w:val="18"/>
      <w:szCs w:val="18"/>
      <w:u w:val="none"/>
      <w:lang w:val="en-US"/>
    </w:rPr>
  </w:style>
  <w:style w:type="character" w:customStyle="1" w:styleId="104">
    <w:name w:val="正文文本 (8) + 间距 2 pt"/>
    <w:qFormat/>
    <w:uiPriority w:val="0"/>
    <w:rPr>
      <w:rFonts w:ascii="MingLiU" w:hAnsi="MingLiU" w:eastAsia="MingLiU" w:cs="MingLiU"/>
      <w:color w:val="000000"/>
      <w:spacing w:val="50"/>
      <w:w w:val="100"/>
      <w:position w:val="0"/>
      <w:sz w:val="20"/>
      <w:szCs w:val="20"/>
      <w:u w:val="none"/>
      <w:lang w:val="zh-TW"/>
    </w:rPr>
  </w:style>
  <w:style w:type="character" w:customStyle="1" w:styleId="105">
    <w:name w:val="副标题 字符"/>
    <w:link w:val="33"/>
    <w:qFormat/>
    <w:uiPriority w:val="0"/>
    <w:rPr>
      <w:rFonts w:ascii="Cambria" w:hAnsi="Cambria"/>
      <w:b/>
      <w:bCs/>
      <w:kern w:val="28"/>
      <w:sz w:val="21"/>
      <w:szCs w:val="32"/>
    </w:rPr>
  </w:style>
  <w:style w:type="character" w:customStyle="1" w:styleId="106">
    <w:name w:val="目录_"/>
    <w:link w:val="107"/>
    <w:qFormat/>
    <w:locked/>
    <w:uiPriority w:val="0"/>
    <w:rPr>
      <w:rFonts w:ascii="Arial Unicode MS" w:hAnsi="Arial Unicode MS" w:eastAsia="Times New Roman" w:cs="Arial Unicode MS"/>
      <w:spacing w:val="-10"/>
      <w:shd w:val="clear" w:color="auto" w:fill="FFFFFF"/>
    </w:rPr>
  </w:style>
  <w:style w:type="paragraph" w:customStyle="1" w:styleId="107">
    <w:name w:val="目录"/>
    <w:basedOn w:val="1"/>
    <w:link w:val="106"/>
    <w:qFormat/>
    <w:uiPriority w:val="0"/>
    <w:pPr>
      <w:shd w:val="clear" w:color="auto" w:fill="FFFFFF"/>
      <w:spacing w:before="60" w:line="240" w:lineRule="atLeast"/>
      <w:jc w:val="center"/>
    </w:pPr>
    <w:rPr>
      <w:rFonts w:ascii="Arial Unicode MS" w:hAnsi="Arial Unicode MS" w:eastAsia="Times New Roman"/>
      <w:spacing w:val="-10"/>
      <w:kern w:val="0"/>
      <w:sz w:val="20"/>
      <w:szCs w:val="20"/>
      <w:lang w:val="zh-CN" w:eastAsia="zh-CN"/>
    </w:rPr>
  </w:style>
  <w:style w:type="character" w:customStyle="1" w:styleId="108">
    <w:name w:val="正文文本 (5) + Arial Unicode MS1"/>
    <w:qFormat/>
    <w:uiPriority w:val="0"/>
    <w:rPr>
      <w:rFonts w:ascii="Arial Unicode MS" w:hAnsi="Arial Unicode MS" w:eastAsia="Times New Roman" w:cs="Arial Unicode MS"/>
      <w:b/>
      <w:bCs/>
      <w:i/>
      <w:iCs/>
      <w:color w:val="000000"/>
      <w:spacing w:val="0"/>
      <w:w w:val="100"/>
      <w:position w:val="0"/>
      <w:sz w:val="20"/>
      <w:szCs w:val="20"/>
      <w:u w:val="none"/>
    </w:rPr>
  </w:style>
  <w:style w:type="character" w:customStyle="1" w:styleId="109">
    <w:name w:val="表格标题 (5)_"/>
    <w:link w:val="110"/>
    <w:qFormat/>
    <w:locked/>
    <w:uiPriority w:val="0"/>
    <w:rPr>
      <w:rFonts w:ascii="宋体" w:hAnsi="宋体" w:eastAsia="Times New Roman" w:cs="宋体"/>
      <w:sz w:val="21"/>
      <w:szCs w:val="21"/>
      <w:shd w:val="clear" w:color="auto" w:fill="FFFFFF"/>
    </w:rPr>
  </w:style>
  <w:style w:type="paragraph" w:customStyle="1" w:styleId="110">
    <w:name w:val="表格标题 (5)"/>
    <w:basedOn w:val="1"/>
    <w:link w:val="109"/>
    <w:qFormat/>
    <w:uiPriority w:val="0"/>
    <w:pPr>
      <w:shd w:val="clear" w:color="auto" w:fill="FFFFFF"/>
      <w:spacing w:line="392" w:lineRule="exact"/>
      <w:jc w:val="left"/>
    </w:pPr>
    <w:rPr>
      <w:rFonts w:ascii="宋体" w:hAnsi="宋体" w:eastAsia="Times New Roman"/>
      <w:kern w:val="0"/>
      <w:szCs w:val="21"/>
      <w:lang w:val="zh-CN" w:eastAsia="zh-CN"/>
    </w:rPr>
  </w:style>
  <w:style w:type="character" w:customStyle="1" w:styleId="111">
    <w:name w:val="批注框文本 Char1"/>
    <w:semiHidden/>
    <w:qFormat/>
    <w:uiPriority w:val="99"/>
    <w:rPr>
      <w:sz w:val="18"/>
      <w:szCs w:val="18"/>
    </w:rPr>
  </w:style>
  <w:style w:type="character" w:customStyle="1" w:styleId="112">
    <w:name w:val="正文文本 + SimSun31"/>
    <w:qFormat/>
    <w:uiPriority w:val="0"/>
    <w:rPr>
      <w:rFonts w:ascii="宋体" w:hAnsi="宋体" w:eastAsia="Times New Roman" w:cs="宋体"/>
      <w:color w:val="000000"/>
      <w:spacing w:val="-10"/>
      <w:w w:val="100"/>
      <w:position w:val="0"/>
      <w:sz w:val="22"/>
      <w:szCs w:val="22"/>
      <w:u w:val="none"/>
      <w:lang w:val="zh-TW"/>
    </w:rPr>
  </w:style>
  <w:style w:type="character" w:customStyle="1" w:styleId="113">
    <w:name w:val="页脚 Char"/>
    <w:qFormat/>
    <w:uiPriority w:val="0"/>
    <w:rPr>
      <w:sz w:val="18"/>
      <w:szCs w:val="18"/>
    </w:rPr>
  </w:style>
  <w:style w:type="character" w:customStyle="1" w:styleId="114">
    <w:name w:val="正文文本 (6) + Times New Roman"/>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115">
    <w:name w:val="表格标题 (2)_"/>
    <w:link w:val="116"/>
    <w:qFormat/>
    <w:locked/>
    <w:uiPriority w:val="0"/>
    <w:rPr>
      <w:rFonts w:ascii="MingLiU" w:hAnsi="MingLiU" w:eastAsia="MingLiU" w:cs="MingLiU"/>
      <w:shd w:val="clear" w:color="auto" w:fill="FFFFFF"/>
      <w:lang w:val="zh-TW"/>
    </w:rPr>
  </w:style>
  <w:style w:type="paragraph" w:customStyle="1" w:styleId="116">
    <w:name w:val="表格标题 (2)"/>
    <w:basedOn w:val="1"/>
    <w:link w:val="115"/>
    <w:qFormat/>
    <w:uiPriority w:val="0"/>
    <w:pPr>
      <w:shd w:val="clear" w:color="auto" w:fill="FFFFFF"/>
      <w:spacing w:before="180" w:line="240" w:lineRule="atLeast"/>
      <w:jc w:val="center"/>
    </w:pPr>
    <w:rPr>
      <w:rFonts w:ascii="MingLiU" w:hAnsi="MingLiU" w:eastAsia="MingLiU"/>
      <w:kern w:val="0"/>
      <w:sz w:val="20"/>
      <w:szCs w:val="20"/>
      <w:lang w:val="zh-TW" w:eastAsia="zh-CN"/>
    </w:rPr>
  </w:style>
  <w:style w:type="character" w:customStyle="1" w:styleId="117">
    <w:name w:val="标题 #1 + Arial Unicode MS"/>
    <w:qFormat/>
    <w:uiPriority w:val="0"/>
    <w:rPr>
      <w:rFonts w:ascii="Arial Unicode MS" w:hAnsi="Arial Unicode MS" w:eastAsia="Times New Roman" w:cs="Arial Unicode MS"/>
      <w:color w:val="000000"/>
      <w:spacing w:val="0"/>
      <w:w w:val="100"/>
      <w:position w:val="0"/>
      <w:sz w:val="33"/>
      <w:szCs w:val="33"/>
      <w:u w:val="none"/>
      <w:lang w:val="en-US"/>
    </w:rPr>
  </w:style>
  <w:style w:type="character" w:customStyle="1" w:styleId="118">
    <w:name w:val="首示例 Char"/>
    <w:link w:val="119"/>
    <w:qFormat/>
    <w:uiPriority w:val="0"/>
    <w:rPr>
      <w:rFonts w:ascii="宋体" w:hAnsi="宋体"/>
      <w:kern w:val="2"/>
      <w:sz w:val="18"/>
      <w:szCs w:val="18"/>
      <w:lang w:val="en-US" w:eastAsia="zh-CN" w:bidi="ar-SA"/>
    </w:rPr>
  </w:style>
  <w:style w:type="paragraph" w:customStyle="1" w:styleId="119">
    <w:name w:val="首示例"/>
    <w:next w:val="32"/>
    <w:link w:val="118"/>
    <w:qFormat/>
    <w:uiPriority w:val="0"/>
    <w:pPr>
      <w:numPr>
        <w:ilvl w:val="0"/>
        <w:numId w:val="2"/>
      </w:numPr>
      <w:tabs>
        <w:tab w:val="left" w:pos="360"/>
      </w:tabs>
      <w:ind w:firstLine="0"/>
    </w:pPr>
    <w:rPr>
      <w:rFonts w:ascii="宋体" w:hAnsi="宋体" w:eastAsia="宋体" w:cs="Times New Roman"/>
      <w:kern w:val="2"/>
      <w:sz w:val="18"/>
      <w:szCs w:val="18"/>
      <w:lang w:val="en-US" w:eastAsia="zh-CN" w:bidi="ar-SA"/>
    </w:rPr>
  </w:style>
  <w:style w:type="character" w:customStyle="1" w:styleId="120">
    <w:name w:val="段 Char"/>
    <w:link w:val="32"/>
    <w:qFormat/>
    <w:uiPriority w:val="0"/>
    <w:rPr>
      <w:rFonts w:ascii="宋体"/>
      <w:sz w:val="21"/>
      <w:lang w:val="en-US" w:eastAsia="zh-CN" w:bidi="ar-SA"/>
    </w:rPr>
  </w:style>
  <w:style w:type="character" w:customStyle="1" w:styleId="121">
    <w:name w:val="fontstyle01"/>
    <w:qFormat/>
    <w:uiPriority w:val="0"/>
    <w:rPr>
      <w:rFonts w:hint="eastAsia" w:ascii="宋体" w:hAnsi="宋体" w:eastAsia="宋体"/>
      <w:color w:val="000000"/>
      <w:sz w:val="22"/>
      <w:szCs w:val="22"/>
    </w:rPr>
  </w:style>
  <w:style w:type="character" w:customStyle="1" w:styleId="122">
    <w:name w:val="正文文本 (5) + 间距 1 pt"/>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123">
    <w:name w:val="正文文本 + Times New Roman20"/>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124">
    <w:name w:val="正文文本 (2) + 11 pt"/>
    <w:qFormat/>
    <w:uiPriority w:val="0"/>
    <w:rPr>
      <w:rFonts w:ascii="宋体" w:hAnsi="宋体" w:eastAsia="Times New Roman" w:cs="宋体"/>
      <w:color w:val="000000"/>
      <w:spacing w:val="-10"/>
      <w:w w:val="100"/>
      <w:position w:val="0"/>
      <w:sz w:val="22"/>
      <w:szCs w:val="22"/>
      <w:u w:val="none"/>
      <w:lang w:val="zh-TW"/>
    </w:rPr>
  </w:style>
  <w:style w:type="character" w:customStyle="1" w:styleId="125">
    <w:name w:val="正文文本 (3) + Arial Unicode MS"/>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126">
    <w:name w:val="正文文本 + 间距 2 pt"/>
    <w:qFormat/>
    <w:uiPriority w:val="0"/>
    <w:rPr>
      <w:rFonts w:ascii="Arial Unicode MS" w:hAnsi="Arial Unicode MS" w:eastAsia="Times New Roman" w:cs="Arial Unicode MS"/>
      <w:color w:val="000000"/>
      <w:spacing w:val="50"/>
      <w:w w:val="100"/>
      <w:position w:val="0"/>
      <w:sz w:val="20"/>
      <w:szCs w:val="20"/>
      <w:u w:val="none"/>
      <w:lang w:val="zh-TW"/>
    </w:rPr>
  </w:style>
  <w:style w:type="character" w:customStyle="1" w:styleId="127">
    <w:name w:val="high-light-bg"/>
    <w:qFormat/>
    <w:uiPriority w:val="0"/>
  </w:style>
  <w:style w:type="character" w:customStyle="1" w:styleId="128">
    <w:name w:val="正文文本 (32) + MingLiU"/>
    <w:qFormat/>
    <w:uiPriority w:val="0"/>
    <w:rPr>
      <w:rFonts w:ascii="MingLiU" w:hAnsi="MingLiU" w:eastAsia="MingLiU" w:cs="MingLiU"/>
      <w:color w:val="000000"/>
      <w:spacing w:val="40"/>
      <w:w w:val="100"/>
      <w:position w:val="0"/>
      <w:sz w:val="13"/>
      <w:szCs w:val="13"/>
      <w:u w:val="none"/>
      <w:lang w:val="zh-TW"/>
    </w:rPr>
  </w:style>
  <w:style w:type="character" w:customStyle="1" w:styleId="129">
    <w:name w:val="标题 #4 + 间距 2 pt"/>
    <w:qFormat/>
    <w:uiPriority w:val="0"/>
    <w:rPr>
      <w:rFonts w:ascii="宋体" w:hAnsi="宋体" w:eastAsia="Times New Roman" w:cs="宋体"/>
      <w:color w:val="000000"/>
      <w:spacing w:val="50"/>
      <w:w w:val="100"/>
      <w:position w:val="0"/>
      <w:sz w:val="31"/>
      <w:szCs w:val="31"/>
      <w:u w:val="none"/>
      <w:lang w:val="zh-TW"/>
    </w:rPr>
  </w:style>
  <w:style w:type="character" w:customStyle="1" w:styleId="130">
    <w:name w:val="表格标题 (2) + Times New Roman"/>
    <w:qFormat/>
    <w:uiPriority w:val="0"/>
    <w:rPr>
      <w:rFonts w:ascii="Times New Roman" w:hAnsi="Times New Roman" w:eastAsia="MingLiU" w:cs="Times New Roman"/>
      <w:b/>
      <w:bCs/>
      <w:color w:val="000000"/>
      <w:spacing w:val="30"/>
      <w:w w:val="100"/>
      <w:position w:val="0"/>
      <w:sz w:val="21"/>
      <w:szCs w:val="21"/>
      <w:u w:val="none"/>
      <w:lang w:val="en-US"/>
    </w:rPr>
  </w:style>
  <w:style w:type="character" w:customStyle="1" w:styleId="131">
    <w:name w:val="标题 #6 (5) + 4 pt"/>
    <w:qFormat/>
    <w:uiPriority w:val="0"/>
    <w:rPr>
      <w:rFonts w:ascii="Arial" w:hAnsi="Arial" w:eastAsia="Times New Roman" w:cs="Arial"/>
      <w:b/>
      <w:bCs/>
      <w:color w:val="000000"/>
      <w:spacing w:val="0"/>
      <w:w w:val="100"/>
      <w:position w:val="0"/>
      <w:sz w:val="8"/>
      <w:szCs w:val="8"/>
      <w:u w:val="none"/>
    </w:rPr>
  </w:style>
  <w:style w:type="character" w:customStyle="1" w:styleId="132">
    <w:name w:val="正文文本 + SimSun9"/>
    <w:qFormat/>
    <w:uiPriority w:val="0"/>
    <w:rPr>
      <w:rFonts w:ascii="宋体" w:hAnsi="宋体" w:eastAsia="Times New Roman" w:cs="宋体"/>
      <w:color w:val="000000"/>
      <w:spacing w:val="0"/>
      <w:w w:val="100"/>
      <w:position w:val="0"/>
      <w:sz w:val="22"/>
      <w:szCs w:val="22"/>
      <w:u w:val="none"/>
      <w:lang w:val="zh-TW"/>
    </w:rPr>
  </w:style>
  <w:style w:type="character" w:customStyle="1" w:styleId="133">
    <w:name w:val="正文文本 (6) + 间距 -2 pt"/>
    <w:qFormat/>
    <w:uiPriority w:val="0"/>
    <w:rPr>
      <w:rFonts w:ascii="Arial Unicode MS" w:hAnsi="Arial Unicode MS" w:eastAsia="Times New Roman" w:cs="Arial Unicode MS"/>
      <w:color w:val="000000"/>
      <w:spacing w:val="-40"/>
      <w:w w:val="100"/>
      <w:position w:val="0"/>
      <w:sz w:val="20"/>
      <w:szCs w:val="20"/>
      <w:u w:val="none"/>
      <w:lang w:val="en-US"/>
    </w:rPr>
  </w:style>
  <w:style w:type="character" w:customStyle="1" w:styleId="134">
    <w:name w:val="正文文本 (6) + 间距 0 pt Exact"/>
    <w:qFormat/>
    <w:uiPriority w:val="0"/>
    <w:rPr>
      <w:rFonts w:ascii="Arial Unicode MS" w:hAnsi="Arial Unicode MS" w:eastAsia="Times New Roman" w:cs="Arial Unicode MS"/>
      <w:color w:val="000000"/>
      <w:spacing w:val="-7"/>
      <w:w w:val="100"/>
      <w:position w:val="0"/>
      <w:sz w:val="18"/>
      <w:szCs w:val="18"/>
      <w:u w:val="none"/>
      <w:lang w:val="en-US"/>
    </w:rPr>
  </w:style>
  <w:style w:type="character" w:customStyle="1" w:styleId="135">
    <w:name w:val="正文文本 (30) Exact"/>
    <w:link w:val="136"/>
    <w:qFormat/>
    <w:locked/>
    <w:uiPriority w:val="0"/>
    <w:rPr>
      <w:rFonts w:ascii="宋体" w:hAnsi="宋体" w:eastAsia="Times New Roman" w:cs="宋体"/>
      <w:spacing w:val="9"/>
      <w:sz w:val="22"/>
      <w:szCs w:val="22"/>
      <w:shd w:val="clear" w:color="auto" w:fill="FFFFFF"/>
      <w:lang w:val="zh-TW"/>
    </w:rPr>
  </w:style>
  <w:style w:type="paragraph" w:customStyle="1" w:styleId="136">
    <w:name w:val="正文文本 (30)"/>
    <w:basedOn w:val="1"/>
    <w:link w:val="135"/>
    <w:qFormat/>
    <w:uiPriority w:val="0"/>
    <w:pPr>
      <w:shd w:val="clear" w:color="auto" w:fill="FFFFFF"/>
      <w:spacing w:line="240" w:lineRule="atLeast"/>
      <w:jc w:val="left"/>
    </w:pPr>
    <w:rPr>
      <w:rFonts w:ascii="宋体" w:hAnsi="宋体" w:eastAsia="Times New Roman"/>
      <w:spacing w:val="9"/>
      <w:kern w:val="0"/>
      <w:sz w:val="22"/>
      <w:szCs w:val="22"/>
      <w:lang w:val="zh-TW" w:eastAsia="zh-CN"/>
    </w:rPr>
  </w:style>
  <w:style w:type="character" w:customStyle="1" w:styleId="137">
    <w:name w:val="正文文本 (16) + 间距 0 pt"/>
    <w:qFormat/>
    <w:uiPriority w:val="0"/>
    <w:rPr>
      <w:rFonts w:ascii="Arial Unicode MS" w:hAnsi="Arial Unicode MS" w:eastAsia="Times New Roman" w:cs="Arial Unicode MS"/>
      <w:color w:val="000000"/>
      <w:spacing w:val="10"/>
      <w:w w:val="100"/>
      <w:position w:val="0"/>
      <w:sz w:val="24"/>
      <w:szCs w:val="24"/>
      <w:u w:val="none"/>
    </w:rPr>
  </w:style>
  <w:style w:type="character" w:customStyle="1" w:styleId="138">
    <w:name w:val="正文文本 (5) + SimSun4"/>
    <w:qFormat/>
    <w:uiPriority w:val="0"/>
    <w:rPr>
      <w:rFonts w:ascii="宋体" w:hAnsi="宋体" w:eastAsia="Times New Roman" w:cs="宋体"/>
      <w:b/>
      <w:bCs/>
      <w:color w:val="000000"/>
      <w:spacing w:val="0"/>
      <w:w w:val="100"/>
      <w:position w:val="0"/>
      <w:sz w:val="21"/>
      <w:szCs w:val="21"/>
      <w:u w:val="none"/>
      <w:lang w:val="en-US"/>
    </w:rPr>
  </w:style>
  <w:style w:type="character" w:customStyle="1" w:styleId="139">
    <w:name w:val="标题 #4 + 间距 -1 pt"/>
    <w:qFormat/>
    <w:uiPriority w:val="0"/>
    <w:rPr>
      <w:rFonts w:ascii="宋体" w:hAnsi="宋体" w:eastAsia="Times New Roman" w:cs="宋体"/>
      <w:color w:val="000000"/>
      <w:spacing w:val="-30"/>
      <w:w w:val="100"/>
      <w:position w:val="0"/>
      <w:sz w:val="31"/>
      <w:szCs w:val="31"/>
      <w:u w:val="none"/>
      <w:lang w:val="zh-TW"/>
    </w:rPr>
  </w:style>
  <w:style w:type="character" w:customStyle="1" w:styleId="140">
    <w:name w:val="正文文本 (21)_"/>
    <w:link w:val="141"/>
    <w:qFormat/>
    <w:locked/>
    <w:uiPriority w:val="0"/>
    <w:rPr>
      <w:rFonts w:ascii="宋体" w:hAnsi="宋体" w:eastAsia="Times New Roman" w:cs="宋体"/>
      <w:spacing w:val="-20"/>
      <w:sz w:val="35"/>
      <w:szCs w:val="35"/>
      <w:shd w:val="clear" w:color="auto" w:fill="FFFFFF"/>
    </w:rPr>
  </w:style>
  <w:style w:type="paragraph" w:customStyle="1" w:styleId="141">
    <w:name w:val="正文文本 (21)"/>
    <w:basedOn w:val="1"/>
    <w:link w:val="140"/>
    <w:qFormat/>
    <w:uiPriority w:val="0"/>
    <w:pPr>
      <w:shd w:val="clear" w:color="auto" w:fill="FFFFFF"/>
      <w:spacing w:after="600" w:line="240" w:lineRule="atLeast"/>
    </w:pPr>
    <w:rPr>
      <w:rFonts w:ascii="宋体" w:hAnsi="宋体" w:eastAsia="Times New Roman"/>
      <w:spacing w:val="-20"/>
      <w:kern w:val="0"/>
      <w:sz w:val="35"/>
      <w:szCs w:val="35"/>
      <w:lang w:val="zh-CN" w:eastAsia="zh-CN"/>
    </w:rPr>
  </w:style>
  <w:style w:type="character" w:customStyle="1" w:styleId="142">
    <w:name w:val="正文文本 (7) + Calibri"/>
    <w:qFormat/>
    <w:uiPriority w:val="0"/>
    <w:rPr>
      <w:rFonts w:ascii="Calibri" w:hAnsi="Calibri" w:eastAsia="Times New Roman" w:cs="Calibri"/>
      <w:color w:val="000000"/>
      <w:spacing w:val="0"/>
      <w:w w:val="100"/>
      <w:position w:val="0"/>
      <w:sz w:val="23"/>
      <w:szCs w:val="23"/>
      <w:u w:val="none"/>
    </w:rPr>
  </w:style>
  <w:style w:type="character" w:customStyle="1" w:styleId="143">
    <w:name w:val="标题 #4 + 间距 0 pt"/>
    <w:qFormat/>
    <w:uiPriority w:val="0"/>
    <w:rPr>
      <w:rFonts w:ascii="宋体" w:hAnsi="宋体" w:eastAsia="Times New Roman" w:cs="宋体"/>
      <w:color w:val="000000"/>
      <w:spacing w:val="-10"/>
      <w:w w:val="100"/>
      <w:position w:val="0"/>
      <w:sz w:val="31"/>
      <w:szCs w:val="31"/>
      <w:u w:val="none"/>
      <w:lang w:val="en-US"/>
    </w:rPr>
  </w:style>
  <w:style w:type="character" w:customStyle="1" w:styleId="144">
    <w:name w:val="目录 (8)_"/>
    <w:link w:val="145"/>
    <w:qFormat/>
    <w:locked/>
    <w:uiPriority w:val="0"/>
    <w:rPr>
      <w:b/>
      <w:bCs/>
      <w:sz w:val="21"/>
      <w:szCs w:val="21"/>
      <w:shd w:val="clear" w:color="auto" w:fill="FFFFFF"/>
    </w:rPr>
  </w:style>
  <w:style w:type="paragraph" w:customStyle="1" w:styleId="145">
    <w:name w:val="目录 (8)"/>
    <w:basedOn w:val="1"/>
    <w:link w:val="144"/>
    <w:qFormat/>
    <w:uiPriority w:val="0"/>
    <w:pPr>
      <w:shd w:val="clear" w:color="auto" w:fill="FFFFFF"/>
      <w:spacing w:before="180" w:after="180" w:line="240" w:lineRule="atLeast"/>
      <w:jc w:val="left"/>
    </w:pPr>
    <w:rPr>
      <w:b/>
      <w:bCs/>
      <w:kern w:val="0"/>
      <w:szCs w:val="21"/>
      <w:lang w:val="zh-CN" w:eastAsia="zh-CN"/>
    </w:rPr>
  </w:style>
  <w:style w:type="character" w:customStyle="1" w:styleId="146">
    <w:name w:val="正文文本 (6) + 间距 3 pt"/>
    <w:qFormat/>
    <w:uiPriority w:val="0"/>
    <w:rPr>
      <w:rFonts w:ascii="Arial Unicode MS" w:hAnsi="Arial Unicode MS" w:eastAsia="Times New Roman" w:cs="Arial Unicode MS"/>
      <w:color w:val="000000"/>
      <w:spacing w:val="60"/>
      <w:w w:val="100"/>
      <w:position w:val="0"/>
      <w:sz w:val="20"/>
      <w:szCs w:val="20"/>
      <w:u w:val="none"/>
      <w:lang w:val="zh-TW"/>
    </w:rPr>
  </w:style>
  <w:style w:type="character" w:customStyle="1" w:styleId="147">
    <w:name w:val="正文文本 (57) + Trebuchet MS"/>
    <w:qFormat/>
    <w:uiPriority w:val="0"/>
    <w:rPr>
      <w:rFonts w:ascii="Trebuchet MS" w:hAnsi="Trebuchet MS" w:eastAsia="Times New Roman" w:cs="Trebuchet MS"/>
      <w:color w:val="000000"/>
      <w:spacing w:val="0"/>
      <w:w w:val="100"/>
      <w:position w:val="0"/>
      <w:sz w:val="18"/>
      <w:szCs w:val="18"/>
      <w:u w:val="none"/>
    </w:rPr>
  </w:style>
  <w:style w:type="character" w:customStyle="1" w:styleId="148">
    <w:name w:val="标题 #3 + 间距 1 pt"/>
    <w:qFormat/>
    <w:uiPriority w:val="0"/>
    <w:rPr>
      <w:rFonts w:ascii="宋体" w:hAnsi="宋体" w:eastAsia="Times New Roman" w:cs="宋体"/>
      <w:color w:val="000000"/>
      <w:spacing w:val="20"/>
      <w:w w:val="100"/>
      <w:position w:val="0"/>
      <w:sz w:val="31"/>
      <w:szCs w:val="31"/>
      <w:u w:val="none"/>
      <w:lang w:val="zh-TW"/>
    </w:rPr>
  </w:style>
  <w:style w:type="character" w:customStyle="1" w:styleId="149">
    <w:name w:val="正文文本 + Times New Roman11"/>
    <w:qFormat/>
    <w:uiPriority w:val="0"/>
    <w:rPr>
      <w:rFonts w:ascii="Times New Roman" w:hAnsi="Times New Roman" w:eastAsia="Times New Roman" w:cs="Times New Roman"/>
      <w:b/>
      <w:bCs/>
      <w:color w:val="000000"/>
      <w:spacing w:val="0"/>
      <w:w w:val="100"/>
      <w:position w:val="0"/>
      <w:sz w:val="19"/>
      <w:szCs w:val="19"/>
      <w:u w:val="none"/>
      <w:lang w:val="en-US"/>
    </w:rPr>
  </w:style>
  <w:style w:type="character" w:customStyle="1" w:styleId="150">
    <w:name w:val="标题 #10 (2) + Arial Unicode MS"/>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151">
    <w:name w:val="正文文本 + SimSun24"/>
    <w:qFormat/>
    <w:uiPriority w:val="0"/>
    <w:rPr>
      <w:rFonts w:ascii="宋体" w:hAnsi="宋体" w:eastAsia="Times New Roman" w:cs="宋体"/>
      <w:color w:val="000000"/>
      <w:spacing w:val="0"/>
      <w:w w:val="100"/>
      <w:position w:val="0"/>
      <w:sz w:val="19"/>
      <w:szCs w:val="19"/>
      <w:u w:val="none"/>
      <w:lang w:val="zh-TW"/>
    </w:rPr>
  </w:style>
  <w:style w:type="character" w:customStyle="1" w:styleId="152">
    <w:name w:val="正文文本 (6) + 间距 3 pt1"/>
    <w:qFormat/>
    <w:uiPriority w:val="0"/>
    <w:rPr>
      <w:rFonts w:ascii="Arial Unicode MS" w:hAnsi="Arial Unicode MS" w:eastAsia="Times New Roman" w:cs="Arial Unicode MS"/>
      <w:color w:val="000000"/>
      <w:spacing w:val="60"/>
      <w:w w:val="100"/>
      <w:position w:val="0"/>
      <w:sz w:val="20"/>
      <w:szCs w:val="20"/>
      <w:u w:val="none"/>
      <w:lang w:val="en-US"/>
    </w:rPr>
  </w:style>
  <w:style w:type="character" w:customStyle="1" w:styleId="153">
    <w:name w:val="正文文本 + Times New Roman5"/>
    <w:qFormat/>
    <w:uiPriority w:val="0"/>
    <w:rPr>
      <w:rFonts w:ascii="Times New Roman" w:hAnsi="Times New Roman" w:eastAsia="Times New Roman" w:cs="Times New Roman"/>
      <w:b/>
      <w:bCs/>
      <w:color w:val="000000"/>
      <w:spacing w:val="0"/>
      <w:w w:val="100"/>
      <w:position w:val="0"/>
      <w:sz w:val="20"/>
      <w:szCs w:val="20"/>
      <w:u w:val="none"/>
      <w:lang w:val="en-US"/>
    </w:rPr>
  </w:style>
  <w:style w:type="character" w:customStyle="1" w:styleId="154">
    <w:name w:val="正文文本 (14) + Times New Roman"/>
    <w:qFormat/>
    <w:uiPriority w:val="0"/>
    <w:rPr>
      <w:rFonts w:ascii="Times New Roman" w:hAnsi="Times New Roman" w:eastAsia="Times New Roman" w:cs="Times New Roman"/>
      <w:color w:val="000000"/>
      <w:spacing w:val="0"/>
      <w:w w:val="100"/>
      <w:position w:val="0"/>
      <w:sz w:val="18"/>
      <w:szCs w:val="18"/>
      <w:u w:val="none"/>
      <w:lang w:val="zh-TW"/>
    </w:rPr>
  </w:style>
  <w:style w:type="character" w:customStyle="1" w:styleId="155">
    <w:name w:val="正文文本 + Times New Roman8"/>
    <w:qFormat/>
    <w:uiPriority w:val="0"/>
    <w:rPr>
      <w:rFonts w:ascii="Times New Roman" w:hAnsi="Times New Roman" w:eastAsia="Times New Roman" w:cs="Times New Roman"/>
      <w:b/>
      <w:bCs/>
      <w:color w:val="000000"/>
      <w:spacing w:val="0"/>
      <w:w w:val="100"/>
      <w:position w:val="0"/>
      <w:sz w:val="21"/>
      <w:szCs w:val="21"/>
      <w:u w:val="none"/>
      <w:lang w:val="zh-TW"/>
    </w:rPr>
  </w:style>
  <w:style w:type="character" w:customStyle="1" w:styleId="156">
    <w:name w:val="标题 #3 (2)_"/>
    <w:link w:val="157"/>
    <w:qFormat/>
    <w:locked/>
    <w:uiPriority w:val="0"/>
    <w:rPr>
      <w:rFonts w:ascii="宋体" w:hAnsi="宋体" w:eastAsia="Times New Roman" w:cs="宋体"/>
      <w:spacing w:val="20"/>
      <w:sz w:val="31"/>
      <w:szCs w:val="31"/>
      <w:shd w:val="clear" w:color="auto" w:fill="FFFFFF"/>
      <w:lang w:val="zh-TW"/>
    </w:rPr>
  </w:style>
  <w:style w:type="paragraph" w:customStyle="1" w:styleId="157">
    <w:name w:val="标题 #3 (2)"/>
    <w:basedOn w:val="1"/>
    <w:link w:val="156"/>
    <w:qFormat/>
    <w:uiPriority w:val="0"/>
    <w:pPr>
      <w:shd w:val="clear" w:color="auto" w:fill="FFFFFF"/>
      <w:spacing w:after="420" w:line="240" w:lineRule="atLeast"/>
      <w:jc w:val="left"/>
      <w:outlineLvl w:val="2"/>
    </w:pPr>
    <w:rPr>
      <w:rFonts w:ascii="宋体" w:hAnsi="宋体" w:eastAsia="Times New Roman"/>
      <w:spacing w:val="20"/>
      <w:kern w:val="0"/>
      <w:sz w:val="31"/>
      <w:szCs w:val="31"/>
      <w:lang w:val="zh-TW" w:eastAsia="zh-CN"/>
    </w:rPr>
  </w:style>
  <w:style w:type="character" w:customStyle="1" w:styleId="158">
    <w:name w:val="正文文本 + MingLiU5"/>
    <w:qFormat/>
    <w:uiPriority w:val="0"/>
    <w:rPr>
      <w:rFonts w:ascii="MingLiU" w:hAnsi="MingLiU" w:eastAsia="MingLiU" w:cs="MingLiU"/>
      <w:color w:val="000000"/>
      <w:spacing w:val="20"/>
      <w:w w:val="100"/>
      <w:position w:val="0"/>
      <w:sz w:val="20"/>
      <w:szCs w:val="20"/>
      <w:u w:val="none"/>
      <w:lang w:val="zh-TW"/>
    </w:rPr>
  </w:style>
  <w:style w:type="character" w:customStyle="1" w:styleId="159">
    <w:name w:val="正文文本 (6) + Times New Roman3"/>
    <w:qFormat/>
    <w:uiPriority w:val="0"/>
    <w:rPr>
      <w:rFonts w:ascii="Times New Roman" w:hAnsi="Times New Roman" w:eastAsia="Times New Roman" w:cs="Times New Roman"/>
      <w:color w:val="000000"/>
      <w:spacing w:val="5"/>
      <w:w w:val="100"/>
      <w:position w:val="0"/>
      <w:sz w:val="18"/>
      <w:szCs w:val="18"/>
      <w:u w:val="none"/>
      <w:lang w:val="en-US"/>
    </w:rPr>
  </w:style>
  <w:style w:type="character" w:customStyle="1" w:styleId="160">
    <w:name w:val="正文文本 + 间距 2 pt1"/>
    <w:qFormat/>
    <w:uiPriority w:val="0"/>
    <w:rPr>
      <w:rFonts w:ascii="Arial Unicode MS" w:hAnsi="Arial Unicode MS" w:eastAsia="Times New Roman" w:cs="Arial Unicode MS"/>
      <w:color w:val="000000"/>
      <w:spacing w:val="50"/>
      <w:w w:val="100"/>
      <w:position w:val="0"/>
      <w:sz w:val="20"/>
      <w:szCs w:val="20"/>
      <w:u w:val="none"/>
      <w:lang w:val="zh-TW"/>
    </w:rPr>
  </w:style>
  <w:style w:type="character" w:customStyle="1" w:styleId="161">
    <w:name w:val="正文文本 (53) + 间距 0 pt Exact"/>
    <w:qFormat/>
    <w:uiPriority w:val="0"/>
    <w:rPr>
      <w:rFonts w:ascii="Times New Roman" w:hAnsi="Times New Roman" w:cs="Times New Roman"/>
      <w:b/>
      <w:bCs/>
      <w:color w:val="000000"/>
      <w:spacing w:val="19"/>
      <w:w w:val="100"/>
      <w:position w:val="0"/>
      <w:sz w:val="20"/>
      <w:szCs w:val="20"/>
      <w:u w:val="none"/>
      <w:lang w:val="en-US"/>
    </w:rPr>
  </w:style>
  <w:style w:type="character" w:customStyle="1" w:styleId="162">
    <w:name w:val="正文文本 (34) Exact"/>
    <w:link w:val="163"/>
    <w:qFormat/>
    <w:locked/>
    <w:uiPriority w:val="0"/>
    <w:rPr>
      <w:b/>
      <w:bCs/>
      <w:shd w:val="clear" w:color="auto" w:fill="FFFFFF"/>
    </w:rPr>
  </w:style>
  <w:style w:type="paragraph" w:customStyle="1" w:styleId="163">
    <w:name w:val="正文文本 (34)"/>
    <w:basedOn w:val="1"/>
    <w:link w:val="162"/>
    <w:qFormat/>
    <w:uiPriority w:val="0"/>
    <w:pPr>
      <w:shd w:val="clear" w:color="auto" w:fill="FFFFFF"/>
      <w:spacing w:line="240" w:lineRule="atLeast"/>
      <w:jc w:val="left"/>
    </w:pPr>
    <w:rPr>
      <w:b/>
      <w:bCs/>
      <w:kern w:val="0"/>
      <w:sz w:val="20"/>
      <w:szCs w:val="20"/>
      <w:lang w:val="zh-CN" w:eastAsia="zh-CN"/>
    </w:rPr>
  </w:style>
  <w:style w:type="character" w:customStyle="1" w:styleId="164">
    <w:name w:val="正文文本 (6) + 8 pt1"/>
    <w:qFormat/>
    <w:uiPriority w:val="0"/>
    <w:rPr>
      <w:rFonts w:ascii="Arial Unicode MS" w:hAnsi="Arial Unicode MS" w:eastAsia="Times New Roman" w:cs="Arial Unicode MS"/>
      <w:color w:val="000000"/>
      <w:spacing w:val="0"/>
      <w:w w:val="100"/>
      <w:position w:val="0"/>
      <w:sz w:val="16"/>
      <w:szCs w:val="16"/>
      <w:u w:val="none"/>
    </w:rPr>
  </w:style>
  <w:style w:type="character" w:customStyle="1" w:styleId="165">
    <w:name w:val="正文文本 + 4 pt1"/>
    <w:qFormat/>
    <w:uiPriority w:val="0"/>
    <w:rPr>
      <w:rFonts w:ascii="Arial Unicode MS" w:hAnsi="Arial Unicode MS" w:eastAsia="Times New Roman" w:cs="Arial Unicode MS"/>
      <w:color w:val="000000"/>
      <w:spacing w:val="0"/>
      <w:w w:val="100"/>
      <w:position w:val="0"/>
      <w:sz w:val="8"/>
      <w:szCs w:val="8"/>
      <w:u w:val="none"/>
      <w:lang w:val="zh-TW"/>
    </w:rPr>
  </w:style>
  <w:style w:type="character" w:customStyle="1" w:styleId="166">
    <w:name w:val="正文文本 + Times New Roman9"/>
    <w:qFormat/>
    <w:uiPriority w:val="0"/>
    <w:rPr>
      <w:rFonts w:ascii="Times New Roman" w:hAnsi="Times New Roman" w:eastAsia="Times New Roman" w:cs="Times New Roman"/>
      <w:b/>
      <w:bCs/>
      <w:color w:val="000000"/>
      <w:spacing w:val="0"/>
      <w:w w:val="100"/>
      <w:position w:val="0"/>
      <w:sz w:val="17"/>
      <w:szCs w:val="17"/>
      <w:u w:val="none"/>
      <w:lang w:val="zh-TW"/>
    </w:rPr>
  </w:style>
  <w:style w:type="character" w:customStyle="1" w:styleId="167">
    <w:name w:val="目录 (8) + Arial Unicode MS1"/>
    <w:qFormat/>
    <w:uiPriority w:val="0"/>
    <w:rPr>
      <w:rFonts w:ascii="Arial Unicode MS" w:hAnsi="Arial Unicode MS" w:eastAsia="Times New Roman" w:cs="Arial Unicode MS"/>
      <w:b/>
      <w:bCs/>
      <w:color w:val="000000"/>
      <w:spacing w:val="0"/>
      <w:w w:val="100"/>
      <w:position w:val="0"/>
      <w:sz w:val="20"/>
      <w:szCs w:val="20"/>
      <w:u w:val="none"/>
    </w:rPr>
  </w:style>
  <w:style w:type="character" w:customStyle="1" w:styleId="168">
    <w:name w:val="表格标题 (7)_"/>
    <w:link w:val="169"/>
    <w:qFormat/>
    <w:locked/>
    <w:uiPriority w:val="0"/>
    <w:rPr>
      <w:rFonts w:ascii="Arial Unicode MS" w:hAnsi="Arial Unicode MS" w:eastAsia="Times New Roman" w:cs="Arial Unicode MS"/>
      <w:shd w:val="clear" w:color="auto" w:fill="FFFFFF"/>
    </w:rPr>
  </w:style>
  <w:style w:type="paragraph" w:customStyle="1" w:styleId="169">
    <w:name w:val="表格标题 (7)1"/>
    <w:basedOn w:val="1"/>
    <w:link w:val="168"/>
    <w:qFormat/>
    <w:uiPriority w:val="0"/>
    <w:pPr>
      <w:shd w:val="clear" w:color="auto" w:fill="FFFFFF"/>
      <w:spacing w:line="240" w:lineRule="atLeast"/>
      <w:jc w:val="left"/>
    </w:pPr>
    <w:rPr>
      <w:rFonts w:ascii="Arial Unicode MS" w:hAnsi="Arial Unicode MS" w:eastAsia="Times New Roman"/>
      <w:kern w:val="0"/>
      <w:sz w:val="20"/>
      <w:szCs w:val="20"/>
      <w:lang w:val="zh-CN" w:eastAsia="zh-CN"/>
    </w:rPr>
  </w:style>
  <w:style w:type="character" w:customStyle="1" w:styleId="170">
    <w:name w:val="表格标题 (2) + Times New Roman1"/>
    <w:qFormat/>
    <w:uiPriority w:val="0"/>
    <w:rPr>
      <w:rFonts w:ascii="Times New Roman" w:hAnsi="Times New Roman" w:eastAsia="MingLiU" w:cs="Times New Roman"/>
      <w:b/>
      <w:bCs/>
      <w:color w:val="000000"/>
      <w:spacing w:val="30"/>
      <w:w w:val="100"/>
      <w:position w:val="0"/>
      <w:sz w:val="21"/>
      <w:szCs w:val="21"/>
      <w:u w:val="none"/>
      <w:lang w:val="zh-TW"/>
    </w:rPr>
  </w:style>
  <w:style w:type="character" w:customStyle="1" w:styleId="171">
    <w:name w:val="目录 + Times New Roman"/>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172">
    <w:name w:val="正文文本 + 5.5 pt1"/>
    <w:qFormat/>
    <w:uiPriority w:val="0"/>
    <w:rPr>
      <w:rFonts w:ascii="Arial Unicode MS" w:hAnsi="Arial Unicode MS" w:eastAsia="Times New Roman" w:cs="Arial Unicode MS"/>
      <w:color w:val="000000"/>
      <w:spacing w:val="0"/>
      <w:w w:val="100"/>
      <w:position w:val="0"/>
      <w:sz w:val="11"/>
      <w:szCs w:val="11"/>
      <w:u w:val="none"/>
      <w:lang w:val="en-US"/>
    </w:rPr>
  </w:style>
  <w:style w:type="character" w:customStyle="1" w:styleId="173">
    <w:name w:val="标题 #5 (3)_"/>
    <w:link w:val="174"/>
    <w:qFormat/>
    <w:locked/>
    <w:uiPriority w:val="0"/>
    <w:rPr>
      <w:rFonts w:ascii="Corbel" w:hAnsi="Corbel" w:eastAsia="Times New Roman" w:cs="Corbel"/>
      <w:sz w:val="17"/>
      <w:szCs w:val="17"/>
      <w:shd w:val="clear" w:color="auto" w:fill="FFFFFF"/>
    </w:rPr>
  </w:style>
  <w:style w:type="paragraph" w:customStyle="1" w:styleId="174">
    <w:name w:val="标题 #5 (3)"/>
    <w:basedOn w:val="1"/>
    <w:link w:val="173"/>
    <w:qFormat/>
    <w:uiPriority w:val="0"/>
    <w:pPr>
      <w:shd w:val="clear" w:color="auto" w:fill="FFFFFF"/>
      <w:spacing w:after="60" w:line="240" w:lineRule="atLeast"/>
      <w:jc w:val="center"/>
      <w:outlineLvl w:val="4"/>
    </w:pPr>
    <w:rPr>
      <w:rFonts w:ascii="Corbel" w:hAnsi="Corbel" w:eastAsia="Times New Roman"/>
      <w:kern w:val="0"/>
      <w:sz w:val="17"/>
      <w:szCs w:val="17"/>
      <w:lang w:val="zh-CN" w:eastAsia="zh-CN"/>
    </w:rPr>
  </w:style>
  <w:style w:type="character" w:customStyle="1" w:styleId="175">
    <w:name w:val="表格标题 (2) + 9 pt"/>
    <w:qFormat/>
    <w:uiPriority w:val="0"/>
    <w:rPr>
      <w:rFonts w:ascii="MingLiU" w:hAnsi="MingLiU" w:eastAsia="MingLiU" w:cs="MingLiU"/>
      <w:i/>
      <w:iCs/>
      <w:color w:val="000000"/>
      <w:spacing w:val="0"/>
      <w:w w:val="100"/>
      <w:position w:val="0"/>
      <w:sz w:val="18"/>
      <w:szCs w:val="18"/>
      <w:u w:val="none"/>
      <w:lang w:val="zh-TW"/>
    </w:rPr>
  </w:style>
  <w:style w:type="character" w:customStyle="1" w:styleId="176">
    <w:name w:val="目录 + 间距 1 pt3"/>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177">
    <w:name w:val="尾注文本 Char"/>
    <w:semiHidden/>
    <w:qFormat/>
    <w:uiPriority w:val="0"/>
    <w:rPr>
      <w:rFonts w:ascii="Times New Roman" w:hAnsi="Times New Roman"/>
      <w:szCs w:val="24"/>
    </w:rPr>
  </w:style>
  <w:style w:type="character" w:customStyle="1" w:styleId="178">
    <w:name w:val="标题 #2 + 间距 2 pt"/>
    <w:qFormat/>
    <w:uiPriority w:val="0"/>
    <w:rPr>
      <w:rFonts w:ascii="宋体" w:hAnsi="宋体" w:eastAsia="Times New Roman" w:cs="宋体"/>
      <w:color w:val="000000"/>
      <w:spacing w:val="50"/>
      <w:w w:val="100"/>
      <w:position w:val="0"/>
      <w:sz w:val="31"/>
      <w:szCs w:val="31"/>
      <w:u w:val="none"/>
      <w:lang w:val="zh-TW"/>
    </w:rPr>
  </w:style>
  <w:style w:type="character" w:customStyle="1" w:styleId="179">
    <w:name w:val="copied"/>
    <w:qFormat/>
    <w:uiPriority w:val="0"/>
  </w:style>
  <w:style w:type="character" w:customStyle="1" w:styleId="180">
    <w:name w:val="apple-converted-space"/>
    <w:qFormat/>
    <w:uiPriority w:val="0"/>
  </w:style>
  <w:style w:type="character" w:customStyle="1" w:styleId="181">
    <w:name w:val="正文文本 + Times New Roman18"/>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182">
    <w:name w:val="表格标题 (4) + Times New Roman"/>
    <w:qFormat/>
    <w:uiPriority w:val="0"/>
    <w:rPr>
      <w:rFonts w:ascii="Times New Roman" w:hAnsi="Times New Roman" w:eastAsia="Times New Roman" w:cs="Times New Roman"/>
      <w:b/>
      <w:bCs/>
      <w:color w:val="000000"/>
      <w:spacing w:val="30"/>
      <w:w w:val="100"/>
      <w:position w:val="0"/>
      <w:sz w:val="21"/>
      <w:szCs w:val="21"/>
      <w:u w:val="none"/>
      <w:lang w:val="zh-TW"/>
    </w:rPr>
  </w:style>
  <w:style w:type="character" w:customStyle="1" w:styleId="183">
    <w:name w:val="标题 #5 + Arial Unicode MS"/>
    <w:qFormat/>
    <w:uiPriority w:val="0"/>
    <w:rPr>
      <w:rFonts w:ascii="Arial Unicode MS" w:hAnsi="Arial Unicode MS" w:eastAsia="Times New Roman" w:cs="Arial Unicode MS"/>
      <w:b/>
      <w:bCs/>
      <w:i/>
      <w:iCs/>
      <w:color w:val="000000"/>
      <w:spacing w:val="-40"/>
      <w:w w:val="100"/>
      <w:position w:val="0"/>
      <w:sz w:val="20"/>
      <w:szCs w:val="20"/>
      <w:u w:val="none"/>
    </w:rPr>
  </w:style>
  <w:style w:type="character" w:customStyle="1" w:styleId="184">
    <w:name w:val="标题 #5_"/>
    <w:link w:val="185"/>
    <w:qFormat/>
    <w:locked/>
    <w:uiPriority w:val="0"/>
    <w:rPr>
      <w:b/>
      <w:bCs/>
      <w:sz w:val="21"/>
      <w:szCs w:val="21"/>
      <w:shd w:val="clear" w:color="auto" w:fill="FFFFFF"/>
    </w:rPr>
  </w:style>
  <w:style w:type="paragraph" w:customStyle="1" w:styleId="185">
    <w:name w:val="标题 #5"/>
    <w:basedOn w:val="1"/>
    <w:link w:val="184"/>
    <w:qFormat/>
    <w:uiPriority w:val="0"/>
    <w:pPr>
      <w:shd w:val="clear" w:color="auto" w:fill="FFFFFF"/>
      <w:spacing w:before="120" w:after="120" w:line="240" w:lineRule="atLeast"/>
      <w:jc w:val="left"/>
      <w:outlineLvl w:val="4"/>
    </w:pPr>
    <w:rPr>
      <w:b/>
      <w:bCs/>
      <w:kern w:val="0"/>
      <w:szCs w:val="21"/>
      <w:lang w:val="zh-CN" w:eastAsia="zh-CN"/>
    </w:rPr>
  </w:style>
  <w:style w:type="character" w:customStyle="1" w:styleId="186">
    <w:name w:val="正文文本 (13) Exact"/>
    <w:link w:val="187"/>
    <w:qFormat/>
    <w:locked/>
    <w:uiPriority w:val="0"/>
    <w:rPr>
      <w:rFonts w:ascii="宋体" w:hAnsi="宋体" w:eastAsia="Times New Roman" w:cs="宋体"/>
      <w:spacing w:val="2"/>
      <w:sz w:val="17"/>
      <w:szCs w:val="17"/>
      <w:shd w:val="clear" w:color="auto" w:fill="FFFFFF"/>
    </w:rPr>
  </w:style>
  <w:style w:type="paragraph" w:customStyle="1" w:styleId="187">
    <w:name w:val="正文文本 (13)"/>
    <w:basedOn w:val="1"/>
    <w:link w:val="186"/>
    <w:qFormat/>
    <w:uiPriority w:val="0"/>
    <w:pPr>
      <w:shd w:val="clear" w:color="auto" w:fill="FFFFFF"/>
      <w:spacing w:line="234" w:lineRule="exact"/>
    </w:pPr>
    <w:rPr>
      <w:rFonts w:ascii="宋体" w:hAnsi="宋体" w:eastAsia="Times New Roman"/>
      <w:spacing w:val="2"/>
      <w:kern w:val="0"/>
      <w:sz w:val="17"/>
      <w:szCs w:val="17"/>
      <w:lang w:val="zh-CN" w:eastAsia="zh-CN"/>
    </w:rPr>
  </w:style>
  <w:style w:type="character" w:customStyle="1" w:styleId="188">
    <w:name w:val="正文文本 + SimSun"/>
    <w:qFormat/>
    <w:uiPriority w:val="0"/>
    <w:rPr>
      <w:rFonts w:ascii="宋体" w:hAnsi="宋体" w:eastAsia="Times New Roman" w:cs="宋体"/>
      <w:color w:val="000000"/>
      <w:spacing w:val="-10"/>
      <w:w w:val="100"/>
      <w:position w:val="0"/>
      <w:sz w:val="22"/>
      <w:szCs w:val="22"/>
      <w:u w:val="none"/>
      <w:lang w:val="zh-TW"/>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标题 #6 (2) + 间距 1 pt"/>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191">
    <w:name w:val="表格标题"/>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192">
    <w:name w:val="标题 #6 (3) + 非粗体"/>
    <w:qFormat/>
    <w:uiPriority w:val="0"/>
    <w:rPr>
      <w:rFonts w:ascii="宋体" w:hAnsi="宋体" w:eastAsia="Times New Roman" w:cs="宋体"/>
      <w:b/>
      <w:bCs/>
      <w:color w:val="000000"/>
      <w:spacing w:val="0"/>
      <w:w w:val="100"/>
      <w:position w:val="0"/>
      <w:sz w:val="21"/>
      <w:szCs w:val="21"/>
      <w:u w:val="none"/>
      <w:lang w:val="en-US"/>
    </w:rPr>
  </w:style>
  <w:style w:type="character" w:customStyle="1" w:styleId="193">
    <w:name w:val="正文文本 (2)_"/>
    <w:link w:val="194"/>
    <w:qFormat/>
    <w:locked/>
    <w:uiPriority w:val="0"/>
    <w:rPr>
      <w:rFonts w:ascii="宋体" w:hAnsi="宋体" w:eastAsia="Times New Roman" w:cs="宋体"/>
      <w:sz w:val="21"/>
      <w:szCs w:val="21"/>
      <w:shd w:val="clear" w:color="auto" w:fill="FFFFFF"/>
    </w:rPr>
  </w:style>
  <w:style w:type="paragraph" w:customStyle="1" w:styleId="194">
    <w:name w:val="正文文本 (2)1"/>
    <w:basedOn w:val="1"/>
    <w:link w:val="193"/>
    <w:qFormat/>
    <w:uiPriority w:val="0"/>
    <w:pPr>
      <w:shd w:val="clear" w:color="auto" w:fill="FFFFFF"/>
      <w:spacing w:before="420" w:after="120" w:line="240" w:lineRule="atLeast"/>
      <w:jc w:val="left"/>
    </w:pPr>
    <w:rPr>
      <w:rFonts w:ascii="宋体" w:hAnsi="宋体" w:eastAsia="Times New Roman"/>
      <w:kern w:val="0"/>
      <w:szCs w:val="21"/>
      <w:lang w:val="zh-CN" w:eastAsia="zh-CN"/>
    </w:rPr>
  </w:style>
  <w:style w:type="character" w:customStyle="1" w:styleId="195">
    <w:name w:val="图片标题 + 间距 0 pt Exact"/>
    <w:qFormat/>
    <w:uiPriority w:val="0"/>
    <w:rPr>
      <w:rFonts w:ascii="宋体" w:hAnsi="宋体" w:eastAsia="Times New Roman" w:cs="宋体"/>
      <w:color w:val="000000"/>
      <w:spacing w:val="3"/>
      <w:w w:val="100"/>
      <w:position w:val="0"/>
      <w:sz w:val="17"/>
      <w:szCs w:val="17"/>
      <w:u w:val="none"/>
      <w:lang w:val="zh-TW"/>
    </w:rPr>
  </w:style>
  <w:style w:type="character" w:customStyle="1" w:styleId="196">
    <w:name w:val="标题 #6 + 粗体"/>
    <w:qFormat/>
    <w:uiPriority w:val="0"/>
    <w:rPr>
      <w:rFonts w:ascii="宋体" w:hAnsi="宋体" w:eastAsia="Times New Roman" w:cs="宋体"/>
      <w:b/>
      <w:bCs/>
      <w:color w:val="000000"/>
      <w:spacing w:val="0"/>
      <w:w w:val="100"/>
      <w:position w:val="0"/>
      <w:sz w:val="21"/>
      <w:szCs w:val="21"/>
      <w:u w:val="none"/>
      <w:lang w:val="zh-TW"/>
    </w:rPr>
  </w:style>
  <w:style w:type="character" w:customStyle="1" w:styleId="197">
    <w:name w:val="正文文本 (14) + 间距 0 pt Exact"/>
    <w:qFormat/>
    <w:uiPriority w:val="0"/>
    <w:rPr>
      <w:rFonts w:ascii="宋体" w:hAnsi="宋体" w:eastAsia="Times New Roman" w:cs="宋体"/>
      <w:color w:val="000000"/>
      <w:spacing w:val="-8"/>
      <w:w w:val="100"/>
      <w:position w:val="0"/>
      <w:sz w:val="17"/>
      <w:szCs w:val="17"/>
      <w:u w:val="none"/>
      <w:lang w:val="en-US"/>
    </w:rPr>
  </w:style>
  <w:style w:type="character" w:customStyle="1" w:styleId="198">
    <w:name w:val="正文文本 + Times New Roman16"/>
    <w:qFormat/>
    <w:uiPriority w:val="0"/>
    <w:rPr>
      <w:rFonts w:ascii="Times New Roman" w:hAnsi="Times New Roman" w:eastAsia="Times New Roman" w:cs="Times New Roman"/>
      <w:i/>
      <w:iCs/>
      <w:color w:val="000000"/>
      <w:spacing w:val="20"/>
      <w:w w:val="100"/>
      <w:position w:val="0"/>
      <w:sz w:val="18"/>
      <w:szCs w:val="18"/>
      <w:u w:val="none"/>
      <w:lang w:val="en-US"/>
    </w:rPr>
  </w:style>
  <w:style w:type="character" w:customStyle="1" w:styleId="199">
    <w:name w:val="正文文本 + MingLiU7"/>
    <w:qFormat/>
    <w:uiPriority w:val="0"/>
    <w:rPr>
      <w:rFonts w:ascii="MingLiU" w:hAnsi="MingLiU" w:eastAsia="MingLiU" w:cs="MingLiU"/>
      <w:i/>
      <w:iCs/>
      <w:color w:val="000000"/>
      <w:spacing w:val="0"/>
      <w:w w:val="100"/>
      <w:position w:val="0"/>
      <w:sz w:val="18"/>
      <w:szCs w:val="18"/>
      <w:u w:val="none"/>
      <w:lang w:val="zh-TW"/>
    </w:rPr>
  </w:style>
  <w:style w:type="character" w:customStyle="1" w:styleId="200">
    <w:name w:val="表格标题 (3) + 间距 1 pt"/>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201">
    <w:name w:val="批注框文本 字符"/>
    <w:link w:val="25"/>
    <w:qFormat/>
    <w:uiPriority w:val="99"/>
    <w:rPr>
      <w:rFonts w:ascii="Calibri" w:hAnsi="Calibri"/>
      <w:kern w:val="2"/>
      <w:sz w:val="18"/>
      <w:szCs w:val="18"/>
    </w:rPr>
  </w:style>
  <w:style w:type="character" w:customStyle="1" w:styleId="202">
    <w:name w:val="表格标题 (6) + 非粗体"/>
    <w:qFormat/>
    <w:uiPriority w:val="0"/>
    <w:rPr>
      <w:rFonts w:ascii="宋体" w:hAnsi="宋体" w:eastAsia="Times New Roman" w:cs="宋体"/>
      <w:b/>
      <w:bCs/>
      <w:color w:val="000000"/>
      <w:spacing w:val="0"/>
      <w:w w:val="100"/>
      <w:position w:val="0"/>
      <w:sz w:val="21"/>
      <w:szCs w:val="21"/>
      <w:u w:val="none"/>
      <w:lang w:val="en-US"/>
    </w:rPr>
  </w:style>
  <w:style w:type="character" w:customStyle="1" w:styleId="203">
    <w:name w:val="附录公式 Char"/>
    <w:basedOn w:val="120"/>
    <w:link w:val="204"/>
    <w:qFormat/>
    <w:uiPriority w:val="0"/>
    <w:rPr>
      <w:rFonts w:ascii="宋体"/>
      <w:sz w:val="21"/>
      <w:lang w:val="en-US" w:eastAsia="zh-CN" w:bidi="ar-SA"/>
    </w:rPr>
  </w:style>
  <w:style w:type="paragraph" w:customStyle="1" w:styleId="204">
    <w:name w:val="附录公式"/>
    <w:basedOn w:val="32"/>
    <w:next w:val="32"/>
    <w:link w:val="203"/>
    <w:qFormat/>
    <w:uiPriority w:val="0"/>
  </w:style>
  <w:style w:type="character" w:customStyle="1" w:styleId="205">
    <w:name w:val="正文文本2"/>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206">
    <w:name w:val="标题 1 Char"/>
    <w:qFormat/>
    <w:uiPriority w:val="0"/>
    <w:rPr>
      <w:b/>
      <w:kern w:val="44"/>
      <w:sz w:val="44"/>
      <w:szCs w:val="24"/>
    </w:rPr>
  </w:style>
  <w:style w:type="character" w:customStyle="1" w:styleId="207">
    <w:name w:val="正文文本 (52)_"/>
    <w:link w:val="208"/>
    <w:qFormat/>
    <w:locked/>
    <w:uiPriority w:val="0"/>
    <w:rPr>
      <w:rFonts w:ascii="宋体" w:hAnsi="宋体" w:eastAsia="Times New Roman" w:cs="宋体"/>
      <w:shd w:val="clear" w:color="auto" w:fill="FFFFFF"/>
      <w:lang w:val="zh-TW"/>
    </w:rPr>
  </w:style>
  <w:style w:type="paragraph" w:customStyle="1" w:styleId="208">
    <w:name w:val="正文文本 (52)1"/>
    <w:basedOn w:val="1"/>
    <w:link w:val="207"/>
    <w:qFormat/>
    <w:uiPriority w:val="0"/>
    <w:pPr>
      <w:shd w:val="clear" w:color="auto" w:fill="FFFFFF"/>
      <w:spacing w:after="360" w:line="240" w:lineRule="atLeast"/>
      <w:jc w:val="left"/>
    </w:pPr>
    <w:rPr>
      <w:rFonts w:ascii="宋体" w:hAnsi="宋体" w:eastAsia="Times New Roman"/>
      <w:kern w:val="0"/>
      <w:sz w:val="20"/>
      <w:szCs w:val="20"/>
      <w:lang w:val="zh-TW" w:eastAsia="zh-CN"/>
    </w:rPr>
  </w:style>
  <w:style w:type="character" w:customStyle="1" w:styleId="209">
    <w:name w:val="正文文本 + SimSun10"/>
    <w:qFormat/>
    <w:uiPriority w:val="0"/>
    <w:rPr>
      <w:rFonts w:ascii="宋体" w:hAnsi="宋体" w:eastAsia="Times New Roman" w:cs="宋体"/>
      <w:color w:val="000000"/>
      <w:spacing w:val="-30"/>
      <w:w w:val="100"/>
      <w:position w:val="0"/>
      <w:sz w:val="22"/>
      <w:szCs w:val="22"/>
      <w:u w:val="none"/>
      <w:lang w:val="zh-TW"/>
    </w:rPr>
  </w:style>
  <w:style w:type="character" w:customStyle="1" w:styleId="210">
    <w:name w:val="正文文本5"/>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211">
    <w:name w:val="正文文本 (5) + Arial Unicode MS"/>
    <w:qFormat/>
    <w:uiPriority w:val="0"/>
    <w:rPr>
      <w:rFonts w:ascii="Arial Unicode MS" w:hAnsi="Arial Unicode MS" w:eastAsia="Times New Roman" w:cs="Arial Unicode MS"/>
      <w:b/>
      <w:bCs/>
      <w:color w:val="000000"/>
      <w:spacing w:val="-10"/>
      <w:w w:val="100"/>
      <w:position w:val="0"/>
      <w:sz w:val="20"/>
      <w:szCs w:val="20"/>
      <w:u w:val="none"/>
      <w:lang w:val="en-US"/>
    </w:rPr>
  </w:style>
  <w:style w:type="character" w:customStyle="1" w:styleId="212">
    <w:name w:val="正文文本 (49) + Arial Unicode MS"/>
    <w:qFormat/>
    <w:uiPriority w:val="0"/>
    <w:rPr>
      <w:rFonts w:ascii="Arial Unicode MS" w:hAnsi="Arial Unicode MS" w:eastAsia="Times New Roman" w:cs="Arial Unicode MS"/>
      <w:color w:val="000000"/>
      <w:spacing w:val="0"/>
      <w:w w:val="100"/>
      <w:position w:val="0"/>
      <w:sz w:val="17"/>
      <w:szCs w:val="17"/>
      <w:u w:val="none"/>
    </w:rPr>
  </w:style>
  <w:style w:type="character" w:customStyle="1" w:styleId="213">
    <w:name w:val="批注主题 字符1"/>
    <w:qFormat/>
    <w:locked/>
    <w:uiPriority w:val="99"/>
    <w:rPr>
      <w:rFonts w:ascii="Calibri" w:hAnsi="Calibri"/>
      <w:b/>
      <w:kern w:val="2"/>
      <w:sz w:val="22"/>
    </w:rPr>
  </w:style>
  <w:style w:type="character" w:customStyle="1" w:styleId="214">
    <w:name w:val="目录 + 间距 1 pt"/>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215">
    <w:name w:val="正文文本 (6) + 间距 1 pt6"/>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216">
    <w:name w:val="正文文本10"/>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217">
    <w:name w:val="正文文本 + SimSun25"/>
    <w:qFormat/>
    <w:uiPriority w:val="0"/>
    <w:rPr>
      <w:rFonts w:ascii="宋体" w:hAnsi="宋体" w:eastAsia="Times New Roman" w:cs="宋体"/>
      <w:color w:val="000000"/>
      <w:spacing w:val="70"/>
      <w:w w:val="100"/>
      <w:position w:val="0"/>
      <w:sz w:val="19"/>
      <w:szCs w:val="19"/>
      <w:u w:val="none"/>
      <w:lang w:val="zh-TW"/>
    </w:rPr>
  </w:style>
  <w:style w:type="character" w:customStyle="1" w:styleId="218">
    <w:name w:val="标题 #1 + 17.5 pt1"/>
    <w:qFormat/>
    <w:uiPriority w:val="0"/>
    <w:rPr>
      <w:rFonts w:ascii="宋体" w:hAnsi="宋体" w:eastAsia="Times New Roman" w:cs="宋体"/>
      <w:color w:val="000000"/>
      <w:spacing w:val="-20"/>
      <w:w w:val="100"/>
      <w:position w:val="0"/>
      <w:sz w:val="35"/>
      <w:szCs w:val="35"/>
      <w:u w:val="none"/>
      <w:lang w:val="en-US"/>
    </w:rPr>
  </w:style>
  <w:style w:type="character" w:customStyle="1" w:styleId="219">
    <w:name w:val="未处理的提及1"/>
    <w:unhideWhenUsed/>
    <w:qFormat/>
    <w:uiPriority w:val="99"/>
    <w:rPr>
      <w:color w:val="605E5C"/>
      <w:shd w:val="clear" w:color="auto" w:fill="E1DFDD"/>
    </w:rPr>
  </w:style>
  <w:style w:type="character" w:customStyle="1" w:styleId="220">
    <w:name w:val="正文文本 (3) + Arial Unicode MS3"/>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221">
    <w:name w:val="批注文字 字符1"/>
    <w:qFormat/>
    <w:locked/>
    <w:uiPriority w:val="99"/>
    <w:rPr>
      <w:rFonts w:ascii="Calibri" w:hAnsi="Calibri"/>
      <w:kern w:val="2"/>
      <w:sz w:val="22"/>
    </w:rPr>
  </w:style>
  <w:style w:type="character" w:customStyle="1" w:styleId="222">
    <w:name w:val="标题 #8 + Arial Unicode MS"/>
    <w:qFormat/>
    <w:uiPriority w:val="0"/>
    <w:rPr>
      <w:rFonts w:ascii="Arial Unicode MS" w:hAnsi="Arial Unicode MS" w:eastAsia="Times New Roman" w:cs="Arial Unicode MS"/>
      <w:b/>
      <w:bCs/>
      <w:color w:val="000000"/>
      <w:spacing w:val="-10"/>
      <w:w w:val="100"/>
      <w:position w:val="0"/>
      <w:sz w:val="20"/>
      <w:szCs w:val="20"/>
      <w:u w:val="none"/>
      <w:lang w:val="en-US"/>
    </w:rPr>
  </w:style>
  <w:style w:type="character" w:customStyle="1" w:styleId="223">
    <w:name w:val="标题 #5 (3) + Arial Unicode MS1"/>
    <w:qFormat/>
    <w:uiPriority w:val="0"/>
    <w:rPr>
      <w:rFonts w:ascii="Arial Unicode MS" w:hAnsi="Arial Unicode MS" w:eastAsia="Times New Roman" w:cs="Arial Unicode MS"/>
      <w:i/>
      <w:iCs/>
      <w:color w:val="000000"/>
      <w:spacing w:val="0"/>
      <w:w w:val="100"/>
      <w:position w:val="0"/>
      <w:sz w:val="20"/>
      <w:szCs w:val="20"/>
      <w:u w:val="none"/>
    </w:rPr>
  </w:style>
  <w:style w:type="character" w:customStyle="1" w:styleId="224">
    <w:name w:val="正文文本 + 间距 1 pt Exact"/>
    <w:qFormat/>
    <w:uiPriority w:val="0"/>
    <w:rPr>
      <w:rFonts w:ascii="Arial Unicode MS" w:hAnsi="Arial Unicode MS" w:eastAsia="Times New Roman" w:cs="Arial Unicode MS"/>
      <w:color w:val="000000"/>
      <w:spacing w:val="21"/>
      <w:w w:val="100"/>
      <w:position w:val="0"/>
      <w:sz w:val="18"/>
      <w:szCs w:val="18"/>
      <w:u w:val="none"/>
      <w:lang w:val="en-US"/>
    </w:rPr>
  </w:style>
  <w:style w:type="character" w:customStyle="1" w:styleId="225">
    <w:name w:val="批注文字 Char1"/>
    <w:qFormat/>
    <w:uiPriority w:val="99"/>
    <w:rPr>
      <w:rFonts w:ascii="Calibri" w:hAnsi="Calibri"/>
      <w:kern w:val="2"/>
      <w:sz w:val="21"/>
      <w:szCs w:val="22"/>
    </w:rPr>
  </w:style>
  <w:style w:type="character" w:customStyle="1" w:styleId="226">
    <w:name w:val="正文文本 (6) + 间距 1 pt4"/>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227">
    <w:name w:val="正文文本 (6) + 间距 1 pt5"/>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228">
    <w:name w:val="正文文本 + SimSun27"/>
    <w:qFormat/>
    <w:uiPriority w:val="0"/>
    <w:rPr>
      <w:rFonts w:ascii="宋体" w:hAnsi="宋体" w:eastAsia="Times New Roman" w:cs="宋体"/>
      <w:color w:val="000000"/>
      <w:spacing w:val="0"/>
      <w:w w:val="100"/>
      <w:position w:val="0"/>
      <w:sz w:val="19"/>
      <w:szCs w:val="19"/>
      <w:u w:val="none"/>
      <w:lang w:val="zh-TW"/>
    </w:rPr>
  </w:style>
  <w:style w:type="character" w:customStyle="1" w:styleId="229">
    <w:name w:val="正文文本 (47) + Arial Unicode MS"/>
    <w:qFormat/>
    <w:uiPriority w:val="0"/>
    <w:rPr>
      <w:rFonts w:ascii="Arial Unicode MS" w:hAnsi="Arial Unicode MS" w:eastAsia="Times New Roman" w:cs="Arial Unicode MS"/>
      <w:color w:val="000000"/>
      <w:spacing w:val="0"/>
      <w:w w:val="100"/>
      <w:position w:val="0"/>
      <w:sz w:val="16"/>
      <w:szCs w:val="16"/>
      <w:u w:val="none"/>
    </w:rPr>
  </w:style>
  <w:style w:type="character" w:customStyle="1" w:styleId="230">
    <w:name w:val="正文文本 + 4 pt"/>
    <w:qFormat/>
    <w:uiPriority w:val="0"/>
    <w:rPr>
      <w:rFonts w:ascii="Arial Unicode MS" w:hAnsi="Arial Unicode MS" w:eastAsia="Times New Roman" w:cs="Arial Unicode MS"/>
      <w:i/>
      <w:iCs/>
      <w:color w:val="000000"/>
      <w:spacing w:val="0"/>
      <w:w w:val="100"/>
      <w:position w:val="0"/>
      <w:sz w:val="8"/>
      <w:szCs w:val="8"/>
      <w:u w:val="none"/>
      <w:lang w:val="zh-TW"/>
    </w:rPr>
  </w:style>
  <w:style w:type="character" w:customStyle="1" w:styleId="231">
    <w:name w:val="正文文本 (6) + 间距 3 pt3"/>
    <w:qFormat/>
    <w:uiPriority w:val="0"/>
    <w:rPr>
      <w:rFonts w:ascii="Arial Unicode MS" w:hAnsi="Arial Unicode MS" w:eastAsia="Times New Roman" w:cs="Arial Unicode MS"/>
      <w:color w:val="000000"/>
      <w:spacing w:val="60"/>
      <w:w w:val="100"/>
      <w:position w:val="0"/>
      <w:sz w:val="20"/>
      <w:szCs w:val="20"/>
      <w:u w:val="none"/>
      <w:lang w:val="en-US"/>
    </w:rPr>
  </w:style>
  <w:style w:type="character" w:customStyle="1" w:styleId="232">
    <w:name w:val="正文文本 (47) Exact"/>
    <w:link w:val="233"/>
    <w:qFormat/>
    <w:locked/>
    <w:uiPriority w:val="0"/>
    <w:rPr>
      <w:spacing w:val="2"/>
      <w:sz w:val="18"/>
      <w:szCs w:val="18"/>
      <w:shd w:val="clear" w:color="auto" w:fill="FFFFFF"/>
    </w:rPr>
  </w:style>
  <w:style w:type="paragraph" w:customStyle="1" w:styleId="233">
    <w:name w:val="正文文本 (47)"/>
    <w:basedOn w:val="1"/>
    <w:link w:val="232"/>
    <w:qFormat/>
    <w:uiPriority w:val="0"/>
    <w:pPr>
      <w:shd w:val="clear" w:color="auto" w:fill="FFFFFF"/>
      <w:spacing w:after="180" w:line="240" w:lineRule="atLeast"/>
      <w:jc w:val="left"/>
    </w:pPr>
    <w:rPr>
      <w:spacing w:val="2"/>
      <w:kern w:val="0"/>
      <w:sz w:val="18"/>
      <w:szCs w:val="18"/>
      <w:lang w:val="zh-CN" w:eastAsia="zh-CN"/>
    </w:rPr>
  </w:style>
  <w:style w:type="character" w:customStyle="1" w:styleId="234">
    <w:name w:val="标题 #3_"/>
    <w:link w:val="235"/>
    <w:qFormat/>
    <w:locked/>
    <w:uiPriority w:val="0"/>
    <w:rPr>
      <w:rFonts w:ascii="宋体" w:hAnsi="宋体" w:eastAsia="Times New Roman" w:cs="宋体"/>
      <w:sz w:val="31"/>
      <w:szCs w:val="31"/>
      <w:shd w:val="clear" w:color="auto" w:fill="FFFFFF"/>
    </w:rPr>
  </w:style>
  <w:style w:type="paragraph" w:customStyle="1" w:styleId="235">
    <w:name w:val="标题 #31"/>
    <w:basedOn w:val="1"/>
    <w:link w:val="234"/>
    <w:qFormat/>
    <w:uiPriority w:val="0"/>
    <w:pPr>
      <w:shd w:val="clear" w:color="auto" w:fill="FFFFFF"/>
      <w:spacing w:before="480" w:after="660" w:line="240" w:lineRule="atLeast"/>
      <w:jc w:val="distribute"/>
      <w:outlineLvl w:val="2"/>
    </w:pPr>
    <w:rPr>
      <w:rFonts w:ascii="宋体" w:hAnsi="宋体" w:eastAsia="Times New Roman"/>
      <w:kern w:val="0"/>
      <w:sz w:val="31"/>
      <w:szCs w:val="31"/>
      <w:lang w:val="zh-CN" w:eastAsia="zh-CN"/>
    </w:rPr>
  </w:style>
  <w:style w:type="character" w:customStyle="1" w:styleId="236">
    <w:name w:val="正文文本8"/>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237">
    <w:name w:val="正文文本 (12)_"/>
    <w:link w:val="238"/>
    <w:qFormat/>
    <w:locked/>
    <w:uiPriority w:val="0"/>
    <w:rPr>
      <w:rFonts w:ascii="宋体" w:hAnsi="宋体" w:eastAsia="Times New Roman" w:cs="宋体"/>
      <w:sz w:val="21"/>
      <w:szCs w:val="21"/>
      <w:shd w:val="clear" w:color="auto" w:fill="FFFFFF"/>
      <w:lang w:val="zh-TW"/>
    </w:rPr>
  </w:style>
  <w:style w:type="paragraph" w:customStyle="1" w:styleId="238">
    <w:name w:val="正文文本 (12)"/>
    <w:basedOn w:val="1"/>
    <w:link w:val="237"/>
    <w:qFormat/>
    <w:uiPriority w:val="0"/>
    <w:pPr>
      <w:shd w:val="clear" w:color="auto" w:fill="FFFFFF"/>
      <w:spacing w:before="540" w:after="300" w:line="240" w:lineRule="atLeast"/>
      <w:jc w:val="center"/>
    </w:pPr>
    <w:rPr>
      <w:rFonts w:ascii="宋体" w:hAnsi="宋体" w:eastAsia="Times New Roman"/>
      <w:kern w:val="0"/>
      <w:szCs w:val="21"/>
      <w:lang w:val="zh-TW" w:eastAsia="zh-CN"/>
    </w:rPr>
  </w:style>
  <w:style w:type="character" w:customStyle="1" w:styleId="239">
    <w:name w:val="目录 + 间距 0 pt2"/>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240">
    <w:name w:val="正文文本 (9) + 非粗体"/>
    <w:qFormat/>
    <w:uiPriority w:val="0"/>
    <w:rPr>
      <w:rFonts w:ascii="宋体" w:hAnsi="宋体" w:eastAsia="Times New Roman" w:cs="宋体"/>
      <w:b/>
      <w:bCs/>
      <w:color w:val="000000"/>
      <w:spacing w:val="0"/>
      <w:w w:val="100"/>
      <w:position w:val="0"/>
      <w:sz w:val="21"/>
      <w:szCs w:val="21"/>
      <w:u w:val="none"/>
      <w:lang w:val="en-US"/>
    </w:rPr>
  </w:style>
  <w:style w:type="character" w:customStyle="1" w:styleId="241">
    <w:name w:val="正文文本 (51) Exact"/>
    <w:link w:val="242"/>
    <w:qFormat/>
    <w:locked/>
    <w:uiPriority w:val="0"/>
    <w:rPr>
      <w:rFonts w:ascii="宋体" w:hAnsi="宋体" w:eastAsia="Times New Roman" w:cs="宋体"/>
      <w:shd w:val="clear" w:color="auto" w:fill="FFFFFF"/>
    </w:rPr>
  </w:style>
  <w:style w:type="paragraph" w:customStyle="1" w:styleId="242">
    <w:name w:val="正文文本 (51)"/>
    <w:basedOn w:val="1"/>
    <w:link w:val="241"/>
    <w:qFormat/>
    <w:uiPriority w:val="0"/>
    <w:pPr>
      <w:shd w:val="clear" w:color="auto" w:fill="FFFFFF"/>
      <w:spacing w:before="180" w:line="240" w:lineRule="atLeast"/>
      <w:jc w:val="left"/>
    </w:pPr>
    <w:rPr>
      <w:rFonts w:ascii="宋体" w:hAnsi="宋体" w:eastAsia="Times New Roman"/>
      <w:kern w:val="0"/>
      <w:sz w:val="20"/>
      <w:szCs w:val="20"/>
      <w:lang w:val="zh-CN" w:eastAsia="zh-CN"/>
    </w:rPr>
  </w:style>
  <w:style w:type="character" w:customStyle="1" w:styleId="243">
    <w:name w:val="脚注文本 字符1"/>
    <w:qFormat/>
    <w:locked/>
    <w:uiPriority w:val="0"/>
    <w:rPr>
      <w:rFonts w:ascii="宋体"/>
      <w:kern w:val="2"/>
      <w:sz w:val="18"/>
      <w:szCs w:val="18"/>
    </w:rPr>
  </w:style>
  <w:style w:type="character" w:customStyle="1" w:styleId="244">
    <w:name w:val="标题 #3 (3) + 间距 1 pt"/>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245">
    <w:name w:val="正文文本 (56) + Times New Roman"/>
    <w:qFormat/>
    <w:uiPriority w:val="0"/>
    <w:rPr>
      <w:rFonts w:ascii="Times New Roman" w:hAnsi="Times New Roman" w:eastAsia="Times New Roman" w:cs="Times New Roman"/>
      <w:color w:val="000000"/>
      <w:spacing w:val="20"/>
      <w:w w:val="100"/>
      <w:position w:val="0"/>
      <w:sz w:val="8"/>
      <w:szCs w:val="8"/>
      <w:u w:val="none"/>
      <w:lang w:val="en-US"/>
    </w:rPr>
  </w:style>
  <w:style w:type="character" w:customStyle="1" w:styleId="246">
    <w:name w:val="正文文本 + SimSun29"/>
    <w:qFormat/>
    <w:uiPriority w:val="0"/>
    <w:rPr>
      <w:rFonts w:ascii="宋体" w:hAnsi="宋体" w:eastAsia="Times New Roman" w:cs="宋体"/>
      <w:b/>
      <w:bCs/>
      <w:color w:val="000000"/>
      <w:spacing w:val="0"/>
      <w:w w:val="100"/>
      <w:position w:val="0"/>
      <w:sz w:val="21"/>
      <w:szCs w:val="21"/>
      <w:u w:val="none"/>
      <w:lang w:val="zh-TW"/>
    </w:rPr>
  </w:style>
  <w:style w:type="character" w:customStyle="1" w:styleId="247">
    <w:name w:val="标题 #10 (2)_"/>
    <w:link w:val="248"/>
    <w:qFormat/>
    <w:locked/>
    <w:uiPriority w:val="0"/>
    <w:rPr>
      <w:rFonts w:ascii="宋体" w:hAnsi="宋体" w:eastAsia="Times New Roman" w:cs="宋体"/>
      <w:sz w:val="21"/>
      <w:szCs w:val="21"/>
      <w:shd w:val="clear" w:color="auto" w:fill="FFFFFF"/>
      <w:lang w:val="zh-TW"/>
    </w:rPr>
  </w:style>
  <w:style w:type="paragraph" w:customStyle="1" w:styleId="248">
    <w:name w:val="标题 #10 (2)"/>
    <w:basedOn w:val="1"/>
    <w:link w:val="247"/>
    <w:qFormat/>
    <w:uiPriority w:val="0"/>
    <w:pPr>
      <w:shd w:val="clear" w:color="auto" w:fill="FFFFFF"/>
      <w:spacing w:before="180" w:after="180" w:line="389" w:lineRule="exact"/>
      <w:jc w:val="left"/>
    </w:pPr>
    <w:rPr>
      <w:rFonts w:ascii="宋体" w:hAnsi="宋体" w:eastAsia="Times New Roman"/>
      <w:kern w:val="0"/>
      <w:szCs w:val="21"/>
      <w:lang w:val="zh-TW" w:eastAsia="zh-CN"/>
    </w:rPr>
  </w:style>
  <w:style w:type="character" w:customStyle="1" w:styleId="249">
    <w:name w:val="正文文本 (6) + 间距 3 pt4"/>
    <w:qFormat/>
    <w:uiPriority w:val="0"/>
    <w:rPr>
      <w:rFonts w:ascii="Arial Unicode MS" w:hAnsi="Arial Unicode MS" w:eastAsia="Times New Roman" w:cs="Arial Unicode MS"/>
      <w:color w:val="000000"/>
      <w:spacing w:val="60"/>
      <w:w w:val="100"/>
      <w:position w:val="0"/>
      <w:sz w:val="20"/>
      <w:szCs w:val="20"/>
      <w:u w:val="none"/>
      <w:lang w:val="zh-TW"/>
    </w:rPr>
  </w:style>
  <w:style w:type="character" w:customStyle="1" w:styleId="250">
    <w:name w:val="副标题 字符1"/>
    <w:qFormat/>
    <w:locked/>
    <w:uiPriority w:val="99"/>
    <w:rPr>
      <w:rFonts w:ascii="Cambria" w:hAnsi="Cambria"/>
      <w:b/>
      <w:kern w:val="28"/>
      <w:sz w:val="32"/>
    </w:rPr>
  </w:style>
  <w:style w:type="character" w:customStyle="1" w:styleId="251">
    <w:name w:val="正文文本 (49) Exact"/>
    <w:link w:val="252"/>
    <w:qFormat/>
    <w:locked/>
    <w:uiPriority w:val="0"/>
    <w:rPr>
      <w:spacing w:val="1"/>
      <w:sz w:val="19"/>
      <w:szCs w:val="19"/>
      <w:shd w:val="clear" w:color="auto" w:fill="FFFFFF"/>
    </w:rPr>
  </w:style>
  <w:style w:type="paragraph" w:customStyle="1" w:styleId="252">
    <w:name w:val="正文文本 (49)"/>
    <w:basedOn w:val="1"/>
    <w:link w:val="251"/>
    <w:qFormat/>
    <w:uiPriority w:val="0"/>
    <w:pPr>
      <w:shd w:val="clear" w:color="auto" w:fill="FFFFFF"/>
      <w:spacing w:after="180" w:line="240" w:lineRule="atLeast"/>
      <w:jc w:val="left"/>
    </w:pPr>
    <w:rPr>
      <w:spacing w:val="1"/>
      <w:kern w:val="0"/>
      <w:sz w:val="19"/>
      <w:szCs w:val="19"/>
      <w:lang w:val="zh-CN" w:eastAsia="zh-CN"/>
    </w:rPr>
  </w:style>
  <w:style w:type="character" w:customStyle="1" w:styleId="253">
    <w:name w:val="正文文本 (51) + Arial Unicode MS"/>
    <w:qFormat/>
    <w:uiPriority w:val="0"/>
    <w:rPr>
      <w:rFonts w:ascii="Arial Unicode MS" w:hAnsi="Arial Unicode MS" w:eastAsia="Times New Roman" w:cs="Arial Unicode MS"/>
      <w:color w:val="000000"/>
      <w:spacing w:val="0"/>
      <w:w w:val="100"/>
      <w:position w:val="0"/>
      <w:sz w:val="18"/>
      <w:szCs w:val="18"/>
      <w:u w:val="none"/>
    </w:rPr>
  </w:style>
  <w:style w:type="character" w:customStyle="1" w:styleId="254">
    <w:name w:val="正文文本 (48) Exact"/>
    <w:link w:val="255"/>
    <w:qFormat/>
    <w:locked/>
    <w:uiPriority w:val="0"/>
    <w:rPr>
      <w:rFonts w:ascii="Impact" w:hAnsi="Impact" w:eastAsia="Times New Roman" w:cs="Impact"/>
      <w:sz w:val="18"/>
      <w:szCs w:val="18"/>
      <w:shd w:val="clear" w:color="auto" w:fill="FFFFFF"/>
    </w:rPr>
  </w:style>
  <w:style w:type="paragraph" w:customStyle="1" w:styleId="255">
    <w:name w:val="正文文本 (48)"/>
    <w:basedOn w:val="1"/>
    <w:link w:val="254"/>
    <w:qFormat/>
    <w:uiPriority w:val="0"/>
    <w:pPr>
      <w:shd w:val="clear" w:color="auto" w:fill="FFFFFF"/>
      <w:spacing w:before="180" w:line="240" w:lineRule="atLeast"/>
      <w:jc w:val="left"/>
    </w:pPr>
    <w:rPr>
      <w:rFonts w:ascii="Impact" w:hAnsi="Impact" w:eastAsia="Times New Roman"/>
      <w:kern w:val="0"/>
      <w:sz w:val="18"/>
      <w:szCs w:val="18"/>
      <w:lang w:val="zh-CN" w:eastAsia="zh-CN"/>
    </w:rPr>
  </w:style>
  <w:style w:type="character" w:customStyle="1" w:styleId="256">
    <w:name w:val="正文文本 (5) + Arial Unicode MS2"/>
    <w:qFormat/>
    <w:uiPriority w:val="0"/>
    <w:rPr>
      <w:rFonts w:ascii="Arial Unicode MS" w:hAnsi="Arial Unicode MS" w:eastAsia="Times New Roman" w:cs="Arial Unicode MS"/>
      <w:b/>
      <w:bCs/>
      <w:color w:val="000000"/>
      <w:spacing w:val="0"/>
      <w:w w:val="100"/>
      <w:position w:val="0"/>
      <w:sz w:val="20"/>
      <w:szCs w:val="20"/>
      <w:u w:val="none"/>
      <w:lang w:val="en-US"/>
    </w:rPr>
  </w:style>
  <w:style w:type="character" w:customStyle="1" w:styleId="257">
    <w:name w:val="正文文本 + 9 pt4"/>
    <w:qFormat/>
    <w:uiPriority w:val="0"/>
    <w:rPr>
      <w:rFonts w:ascii="Arial Unicode MS" w:hAnsi="Arial Unicode MS" w:eastAsia="Times New Roman" w:cs="Arial Unicode MS"/>
      <w:color w:val="000000"/>
      <w:spacing w:val="0"/>
      <w:w w:val="100"/>
      <w:position w:val="0"/>
      <w:sz w:val="18"/>
      <w:szCs w:val="18"/>
      <w:u w:val="none"/>
      <w:lang w:val="en-US"/>
    </w:rPr>
  </w:style>
  <w:style w:type="character" w:customStyle="1" w:styleId="258">
    <w:name w:val="正文文本 (54) + Times New Roman"/>
    <w:qFormat/>
    <w:uiPriority w:val="0"/>
    <w:rPr>
      <w:rFonts w:ascii="Times New Roman" w:hAnsi="Times New Roman" w:eastAsia="Times New Roman" w:cs="Times New Roman"/>
      <w:i/>
      <w:iCs/>
      <w:color w:val="000000"/>
      <w:spacing w:val="0"/>
      <w:w w:val="100"/>
      <w:position w:val="0"/>
      <w:sz w:val="10"/>
      <w:szCs w:val="10"/>
      <w:u w:val="none"/>
      <w:lang w:val="zh-TW"/>
    </w:rPr>
  </w:style>
  <w:style w:type="character" w:customStyle="1" w:styleId="259">
    <w:name w:val="正文文本 + 间距 0 pt Exact"/>
    <w:qFormat/>
    <w:uiPriority w:val="0"/>
    <w:rPr>
      <w:rFonts w:ascii="Arial Unicode MS" w:hAnsi="Arial Unicode MS" w:eastAsia="Times New Roman" w:cs="Arial Unicode MS"/>
      <w:color w:val="000000"/>
      <w:spacing w:val="3"/>
      <w:w w:val="100"/>
      <w:position w:val="0"/>
      <w:sz w:val="18"/>
      <w:szCs w:val="18"/>
      <w:u w:val="none"/>
      <w:lang w:val="zh-TW"/>
    </w:rPr>
  </w:style>
  <w:style w:type="character" w:customStyle="1" w:styleId="260">
    <w:name w:val="正文文本 + 间距 0 pt Exact3"/>
    <w:qFormat/>
    <w:uiPriority w:val="0"/>
    <w:rPr>
      <w:rFonts w:ascii="Arial Unicode MS" w:hAnsi="Arial Unicode MS" w:eastAsia="Times New Roman" w:cs="Arial Unicode MS"/>
      <w:color w:val="000000"/>
      <w:spacing w:val="3"/>
      <w:w w:val="100"/>
      <w:position w:val="0"/>
      <w:sz w:val="18"/>
      <w:szCs w:val="18"/>
      <w:u w:val="single"/>
      <w:lang w:val="zh-TW"/>
    </w:rPr>
  </w:style>
  <w:style w:type="character" w:customStyle="1" w:styleId="261">
    <w:name w:val="目录 (2) + SimSun"/>
    <w:qFormat/>
    <w:uiPriority w:val="0"/>
    <w:rPr>
      <w:rFonts w:ascii="宋体" w:hAnsi="宋体" w:eastAsia="Times New Roman" w:cs="宋体"/>
      <w:color w:val="000000"/>
      <w:spacing w:val="0"/>
      <w:w w:val="100"/>
      <w:position w:val="0"/>
      <w:sz w:val="22"/>
      <w:szCs w:val="22"/>
      <w:u w:val="none"/>
      <w:lang w:val="zh-TW"/>
    </w:rPr>
  </w:style>
  <w:style w:type="character" w:customStyle="1" w:styleId="262">
    <w:name w:val="表格标题_"/>
    <w:link w:val="263"/>
    <w:qFormat/>
    <w:locked/>
    <w:uiPriority w:val="0"/>
    <w:rPr>
      <w:rFonts w:ascii="Arial Unicode MS" w:hAnsi="Arial Unicode MS" w:eastAsia="Times New Roman" w:cs="Arial Unicode MS"/>
      <w:shd w:val="clear" w:color="auto" w:fill="FFFFFF"/>
      <w:lang w:val="zh-TW"/>
    </w:rPr>
  </w:style>
  <w:style w:type="paragraph" w:customStyle="1" w:styleId="263">
    <w:name w:val="表格标题1"/>
    <w:basedOn w:val="1"/>
    <w:link w:val="262"/>
    <w:qFormat/>
    <w:uiPriority w:val="0"/>
    <w:pPr>
      <w:shd w:val="clear" w:color="auto" w:fill="FFFFFF"/>
      <w:spacing w:after="180" w:line="240" w:lineRule="atLeast"/>
      <w:ind w:hanging="1260"/>
      <w:jc w:val="center"/>
    </w:pPr>
    <w:rPr>
      <w:rFonts w:ascii="Arial Unicode MS" w:hAnsi="Arial Unicode MS" w:eastAsia="Times New Roman"/>
      <w:kern w:val="0"/>
      <w:sz w:val="20"/>
      <w:szCs w:val="20"/>
      <w:lang w:val="zh-TW" w:eastAsia="zh-CN"/>
    </w:rPr>
  </w:style>
  <w:style w:type="character" w:customStyle="1" w:styleId="264">
    <w:name w:val="表格标题 (3)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265">
    <w:name w:val="正文文本 (11) + MingLiU"/>
    <w:qFormat/>
    <w:uiPriority w:val="0"/>
    <w:rPr>
      <w:rFonts w:ascii="MingLiU" w:hAnsi="MingLiU" w:eastAsia="MingLiU" w:cs="MingLiU"/>
      <w:color w:val="000000"/>
      <w:spacing w:val="52"/>
      <w:w w:val="100"/>
      <w:position w:val="0"/>
      <w:sz w:val="18"/>
      <w:szCs w:val="18"/>
      <w:u w:val="none"/>
      <w:lang w:val="zh-TW"/>
    </w:rPr>
  </w:style>
  <w:style w:type="character" w:customStyle="1" w:styleId="266">
    <w:name w:val="正文文本 (3) + Times New Roman"/>
    <w:qFormat/>
    <w:uiPriority w:val="0"/>
    <w:rPr>
      <w:rFonts w:ascii="Times New Roman" w:hAnsi="Times New Roman" w:eastAsia="Times New Roman" w:cs="Times New Roman"/>
      <w:b/>
      <w:bCs/>
      <w:color w:val="000000"/>
      <w:spacing w:val="0"/>
      <w:w w:val="100"/>
      <w:position w:val="0"/>
      <w:sz w:val="21"/>
      <w:szCs w:val="21"/>
      <w:u w:val="none"/>
      <w:lang w:val="zh-TW"/>
    </w:rPr>
  </w:style>
  <w:style w:type="character" w:customStyle="1" w:styleId="267">
    <w:name w:val="正文文本 (20) + 非斜体"/>
    <w:qFormat/>
    <w:uiPriority w:val="0"/>
    <w:rPr>
      <w:rFonts w:ascii="Arial" w:hAnsi="Arial" w:eastAsia="Times New Roman" w:cs="Arial"/>
      <w:i/>
      <w:iCs/>
      <w:color w:val="000000"/>
      <w:spacing w:val="0"/>
      <w:w w:val="100"/>
      <w:position w:val="0"/>
      <w:sz w:val="20"/>
      <w:szCs w:val="20"/>
      <w:u w:val="none"/>
    </w:rPr>
  </w:style>
  <w:style w:type="character" w:customStyle="1" w:styleId="268">
    <w:name w:val="发布"/>
    <w:qFormat/>
    <w:uiPriority w:val="0"/>
    <w:rPr>
      <w:rFonts w:ascii="黑体" w:eastAsia="黑体"/>
      <w:spacing w:val="85"/>
      <w:w w:val="100"/>
      <w:position w:val="3"/>
      <w:sz w:val="28"/>
      <w:szCs w:val="28"/>
    </w:rPr>
  </w:style>
  <w:style w:type="character" w:customStyle="1" w:styleId="269">
    <w:name w:val="标题 5 Char"/>
    <w:qFormat/>
    <w:uiPriority w:val="0"/>
    <w:rPr>
      <w:rFonts w:ascii="Times New Roman" w:hAnsi="Times New Roman"/>
      <w:b/>
      <w:bCs/>
      <w:kern w:val="2"/>
      <w:sz w:val="28"/>
      <w:szCs w:val="28"/>
    </w:rPr>
  </w:style>
  <w:style w:type="character" w:customStyle="1" w:styleId="270">
    <w:name w:val="标题 #6 (2) + 间距 1 pt1"/>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271">
    <w:name w:val="表格标题 (2) + Arial Unicode MS2"/>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272">
    <w:name w:val="正文文本 + SimSun7"/>
    <w:qFormat/>
    <w:uiPriority w:val="0"/>
    <w:rPr>
      <w:rFonts w:ascii="宋体" w:hAnsi="宋体" w:eastAsia="Times New Roman" w:cs="宋体"/>
      <w:b/>
      <w:bCs/>
      <w:color w:val="000000"/>
      <w:spacing w:val="0"/>
      <w:w w:val="100"/>
      <w:position w:val="0"/>
      <w:sz w:val="19"/>
      <w:szCs w:val="19"/>
      <w:u w:val="none"/>
      <w:lang w:val="zh-TW"/>
    </w:rPr>
  </w:style>
  <w:style w:type="character" w:customStyle="1" w:styleId="273">
    <w:name w:val="正文文本 + MingLiU8"/>
    <w:qFormat/>
    <w:uiPriority w:val="0"/>
    <w:rPr>
      <w:rFonts w:ascii="MingLiU" w:hAnsi="MingLiU" w:eastAsia="MingLiU" w:cs="MingLiU"/>
      <w:color w:val="000000"/>
      <w:spacing w:val="0"/>
      <w:w w:val="100"/>
      <w:position w:val="0"/>
      <w:sz w:val="20"/>
      <w:szCs w:val="20"/>
      <w:u w:val="none"/>
      <w:lang w:val="zh-TW"/>
    </w:rPr>
  </w:style>
  <w:style w:type="character" w:customStyle="1" w:styleId="274">
    <w:name w:val="脚注文本 字符"/>
    <w:link w:val="34"/>
    <w:qFormat/>
    <w:uiPriority w:val="0"/>
    <w:rPr>
      <w:rFonts w:ascii="宋体"/>
      <w:kern w:val="2"/>
      <w:sz w:val="18"/>
      <w:szCs w:val="18"/>
      <w:lang w:val="zh-CN" w:eastAsia="zh-CN"/>
    </w:rPr>
  </w:style>
  <w:style w:type="character" w:customStyle="1" w:styleId="275">
    <w:name w:val="正文文本 + 9 pt"/>
    <w:qFormat/>
    <w:uiPriority w:val="0"/>
    <w:rPr>
      <w:rFonts w:ascii="Arial Unicode MS" w:hAnsi="Arial Unicode MS" w:eastAsia="Times New Roman" w:cs="Arial Unicode MS"/>
      <w:color w:val="000000"/>
      <w:spacing w:val="0"/>
      <w:w w:val="100"/>
      <w:position w:val="0"/>
      <w:sz w:val="18"/>
      <w:szCs w:val="18"/>
      <w:u w:val="none"/>
      <w:lang w:val="en-US"/>
    </w:rPr>
  </w:style>
  <w:style w:type="character" w:customStyle="1" w:styleId="276">
    <w:name w:val="正文文本 (6) + SimSun7"/>
    <w:qFormat/>
    <w:uiPriority w:val="0"/>
    <w:rPr>
      <w:rFonts w:ascii="宋体" w:hAnsi="宋体" w:eastAsia="Times New Roman" w:cs="宋体"/>
      <w:color w:val="000000"/>
      <w:spacing w:val="-30"/>
      <w:w w:val="100"/>
      <w:position w:val="0"/>
      <w:sz w:val="22"/>
      <w:szCs w:val="22"/>
      <w:u w:val="none"/>
      <w:lang w:val="zh-TW"/>
    </w:rPr>
  </w:style>
  <w:style w:type="character" w:customStyle="1" w:styleId="277">
    <w:name w:val="正文文本 + SimSun33"/>
    <w:qFormat/>
    <w:uiPriority w:val="0"/>
    <w:rPr>
      <w:rFonts w:ascii="宋体" w:hAnsi="宋体" w:eastAsia="Times New Roman" w:cs="宋体"/>
      <w:i/>
      <w:iCs/>
      <w:color w:val="000000"/>
      <w:spacing w:val="40"/>
      <w:w w:val="100"/>
      <w:position w:val="0"/>
      <w:sz w:val="14"/>
      <w:szCs w:val="14"/>
      <w:u w:val="none"/>
      <w:lang w:val="en-US"/>
    </w:rPr>
  </w:style>
  <w:style w:type="character" w:customStyle="1" w:styleId="278">
    <w:name w:val="标题 #6 (3) + Arial Unicode MS1"/>
    <w:qFormat/>
    <w:uiPriority w:val="0"/>
    <w:rPr>
      <w:rFonts w:ascii="Arial Unicode MS" w:hAnsi="Arial Unicode MS" w:eastAsia="Times New Roman" w:cs="Arial Unicode MS"/>
      <w:b/>
      <w:bCs/>
      <w:color w:val="000000"/>
      <w:spacing w:val="0"/>
      <w:w w:val="100"/>
      <w:position w:val="0"/>
      <w:sz w:val="25"/>
      <w:szCs w:val="25"/>
      <w:u w:val="none"/>
      <w:lang w:val="zh-TW"/>
    </w:rPr>
  </w:style>
  <w:style w:type="character" w:customStyle="1" w:styleId="279">
    <w:name w:val="表格标题 + Times New Roman"/>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280">
    <w:name w:val="正文文本1"/>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281">
    <w:name w:val="正文文本 (5) + 间距 1 pt1"/>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282">
    <w:name w:val="正文文本 + 9.5 pt"/>
    <w:qFormat/>
    <w:uiPriority w:val="0"/>
    <w:rPr>
      <w:rFonts w:ascii="Arial Unicode MS" w:hAnsi="Arial Unicode MS" w:eastAsia="Times New Roman" w:cs="Arial Unicode MS"/>
      <w:i/>
      <w:iCs/>
      <w:color w:val="000000"/>
      <w:spacing w:val="0"/>
      <w:w w:val="100"/>
      <w:position w:val="0"/>
      <w:sz w:val="19"/>
      <w:szCs w:val="19"/>
      <w:u w:val="none"/>
      <w:lang w:val="zh-TW"/>
    </w:rPr>
  </w:style>
  <w:style w:type="character" w:customStyle="1" w:styleId="283">
    <w:name w:val="正文文本 (8) + SimSun1"/>
    <w:qFormat/>
    <w:uiPriority w:val="0"/>
    <w:rPr>
      <w:rFonts w:ascii="宋体" w:hAnsi="宋体" w:eastAsia="Times New Roman" w:cs="宋体"/>
      <w:color w:val="000000"/>
      <w:spacing w:val="-10"/>
      <w:w w:val="100"/>
      <w:position w:val="0"/>
      <w:sz w:val="22"/>
      <w:szCs w:val="22"/>
      <w:u w:val="none"/>
      <w:lang w:val="zh-TW"/>
    </w:rPr>
  </w:style>
  <w:style w:type="character" w:customStyle="1" w:styleId="284">
    <w:name w:val="正文文本 (2) + 粗体"/>
    <w:qFormat/>
    <w:uiPriority w:val="0"/>
    <w:rPr>
      <w:rFonts w:ascii="宋体" w:hAnsi="宋体" w:eastAsia="Times New Roman" w:cs="宋体"/>
      <w:b/>
      <w:bCs/>
      <w:color w:val="000000"/>
      <w:spacing w:val="0"/>
      <w:w w:val="100"/>
      <w:position w:val="0"/>
      <w:sz w:val="21"/>
      <w:szCs w:val="21"/>
      <w:u w:val="none"/>
      <w:lang w:val="zh-TW"/>
    </w:rPr>
  </w:style>
  <w:style w:type="character" w:customStyle="1" w:styleId="285">
    <w:name w:val="标题 字符"/>
    <w:link w:val="42"/>
    <w:qFormat/>
    <w:uiPriority w:val="10"/>
    <w:rPr>
      <w:rFonts w:ascii="黑体" w:hAnsi="黑体" w:eastAsia="黑体"/>
      <w:bCs/>
      <w:kern w:val="2"/>
      <w:sz w:val="21"/>
      <w:szCs w:val="32"/>
    </w:rPr>
  </w:style>
  <w:style w:type="character" w:customStyle="1" w:styleId="286">
    <w:name w:val="正文文本 + Times New Roman15"/>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287">
    <w:name w:val="正文文本 (6) + Times New Roman7"/>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288">
    <w:name w:val="正文文本3"/>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289">
    <w:name w:val="正文文本 (5) + SimSun6"/>
    <w:qFormat/>
    <w:uiPriority w:val="0"/>
    <w:rPr>
      <w:rFonts w:ascii="宋体" w:hAnsi="宋体" w:eastAsia="Times New Roman" w:cs="宋体"/>
      <w:b/>
      <w:bCs/>
      <w:color w:val="000000"/>
      <w:spacing w:val="-10"/>
      <w:w w:val="100"/>
      <w:position w:val="0"/>
      <w:sz w:val="22"/>
      <w:szCs w:val="22"/>
      <w:u w:val="none"/>
      <w:lang w:val="zh-TW"/>
    </w:rPr>
  </w:style>
  <w:style w:type="character" w:customStyle="1" w:styleId="290">
    <w:name w:val="标题 #6 (3) + Arial Unicode MS"/>
    <w:qFormat/>
    <w:uiPriority w:val="0"/>
    <w:rPr>
      <w:rFonts w:ascii="Arial Unicode MS" w:hAnsi="Arial Unicode MS" w:eastAsia="Times New Roman" w:cs="Arial Unicode MS"/>
      <w:b/>
      <w:bCs/>
      <w:color w:val="000000"/>
      <w:spacing w:val="10"/>
      <w:w w:val="100"/>
      <w:position w:val="0"/>
      <w:sz w:val="20"/>
      <w:szCs w:val="20"/>
      <w:u w:val="none"/>
      <w:lang w:val="en-US"/>
    </w:rPr>
  </w:style>
  <w:style w:type="character" w:customStyle="1" w:styleId="291">
    <w:name w:val="正文文本 + MingLiU6"/>
    <w:qFormat/>
    <w:uiPriority w:val="0"/>
    <w:rPr>
      <w:rFonts w:ascii="MingLiU" w:hAnsi="MingLiU" w:eastAsia="MingLiU" w:cs="MingLiU"/>
      <w:color w:val="000000"/>
      <w:spacing w:val="0"/>
      <w:w w:val="100"/>
      <w:position w:val="0"/>
      <w:sz w:val="20"/>
      <w:szCs w:val="20"/>
      <w:u w:val="none"/>
      <w:lang w:val="zh-TW"/>
    </w:rPr>
  </w:style>
  <w:style w:type="character" w:customStyle="1" w:styleId="292">
    <w:name w:val="正文文本 (10) Exact"/>
    <w:qFormat/>
    <w:uiPriority w:val="0"/>
    <w:rPr>
      <w:rFonts w:ascii="Times New Roman" w:hAnsi="Times New Roman" w:cs="Times New Roman"/>
      <w:spacing w:val="3"/>
      <w:sz w:val="17"/>
      <w:szCs w:val="17"/>
      <w:u w:val="none"/>
    </w:rPr>
  </w:style>
  <w:style w:type="character" w:customStyle="1" w:styleId="293">
    <w:name w:val="标题 #4 + 间距 1 pt"/>
    <w:qFormat/>
    <w:uiPriority w:val="0"/>
    <w:rPr>
      <w:rFonts w:ascii="宋体" w:hAnsi="宋体" w:eastAsia="Times New Roman" w:cs="宋体"/>
      <w:color w:val="000000"/>
      <w:spacing w:val="20"/>
      <w:w w:val="100"/>
      <w:position w:val="0"/>
      <w:sz w:val="31"/>
      <w:szCs w:val="31"/>
      <w:u w:val="none"/>
      <w:lang w:val="zh-TW"/>
    </w:rPr>
  </w:style>
  <w:style w:type="character" w:customStyle="1" w:styleId="294">
    <w:name w:val="正文文本 (48) + Arial Unicode MS"/>
    <w:qFormat/>
    <w:uiPriority w:val="0"/>
    <w:rPr>
      <w:rFonts w:ascii="Arial Unicode MS" w:hAnsi="Arial Unicode MS" w:eastAsia="Times New Roman" w:cs="Arial Unicode MS"/>
      <w:color w:val="000000"/>
      <w:spacing w:val="0"/>
      <w:w w:val="100"/>
      <w:position w:val="0"/>
      <w:sz w:val="19"/>
      <w:szCs w:val="19"/>
      <w:u w:val="none"/>
    </w:rPr>
  </w:style>
  <w:style w:type="character" w:customStyle="1" w:styleId="295">
    <w:name w:val="表格标题 (2) + Arial Unicode MS1"/>
    <w:qFormat/>
    <w:uiPriority w:val="0"/>
    <w:rPr>
      <w:rFonts w:ascii="Arial Unicode MS" w:hAnsi="Arial Unicode MS" w:eastAsia="Times New Roman" w:cs="Arial Unicode MS"/>
      <w:i/>
      <w:iCs/>
      <w:color w:val="000000"/>
      <w:spacing w:val="0"/>
      <w:w w:val="100"/>
      <w:position w:val="0"/>
      <w:sz w:val="17"/>
      <w:szCs w:val="17"/>
      <w:u w:val="none"/>
      <w:lang w:val="en-US"/>
    </w:rPr>
  </w:style>
  <w:style w:type="character" w:customStyle="1" w:styleId="296">
    <w:name w:val="正文文本 (45) Exact"/>
    <w:link w:val="297"/>
    <w:qFormat/>
    <w:locked/>
    <w:uiPriority w:val="0"/>
    <w:rPr>
      <w:rFonts w:ascii="宋体" w:hAnsi="宋体" w:eastAsia="Times New Roman" w:cs="宋体"/>
      <w:sz w:val="21"/>
      <w:szCs w:val="21"/>
      <w:shd w:val="clear" w:color="auto" w:fill="FFFFFF"/>
      <w:lang w:val="zh-TW"/>
    </w:rPr>
  </w:style>
  <w:style w:type="paragraph" w:customStyle="1" w:styleId="297">
    <w:name w:val="正文文本 (45)"/>
    <w:basedOn w:val="1"/>
    <w:link w:val="296"/>
    <w:qFormat/>
    <w:uiPriority w:val="0"/>
    <w:pPr>
      <w:shd w:val="clear" w:color="auto" w:fill="FFFFFF"/>
      <w:spacing w:line="240" w:lineRule="atLeast"/>
      <w:jc w:val="left"/>
    </w:pPr>
    <w:rPr>
      <w:rFonts w:ascii="宋体" w:hAnsi="宋体" w:eastAsia="Times New Roman"/>
      <w:kern w:val="0"/>
      <w:szCs w:val="21"/>
      <w:lang w:val="zh-TW" w:eastAsia="zh-CN"/>
    </w:rPr>
  </w:style>
  <w:style w:type="character" w:customStyle="1" w:styleId="298">
    <w:name w:val="日期 字符2"/>
    <w:link w:val="22"/>
    <w:qFormat/>
    <w:uiPriority w:val="0"/>
    <w:rPr>
      <w:kern w:val="2"/>
      <w:sz w:val="21"/>
      <w:szCs w:val="24"/>
    </w:rPr>
  </w:style>
  <w:style w:type="character" w:customStyle="1" w:styleId="299">
    <w:name w:val="标题 #2_"/>
    <w:link w:val="300"/>
    <w:qFormat/>
    <w:locked/>
    <w:uiPriority w:val="0"/>
    <w:rPr>
      <w:rFonts w:ascii="宋体" w:hAnsi="宋体" w:eastAsia="Times New Roman" w:cs="宋体"/>
      <w:sz w:val="31"/>
      <w:szCs w:val="31"/>
      <w:shd w:val="clear" w:color="auto" w:fill="FFFFFF"/>
    </w:rPr>
  </w:style>
  <w:style w:type="paragraph" w:customStyle="1" w:styleId="300">
    <w:name w:val="标题 #21"/>
    <w:basedOn w:val="1"/>
    <w:link w:val="299"/>
    <w:qFormat/>
    <w:uiPriority w:val="0"/>
    <w:pPr>
      <w:shd w:val="clear" w:color="auto" w:fill="FFFFFF"/>
      <w:spacing w:before="360" w:after="360" w:line="240" w:lineRule="atLeast"/>
      <w:jc w:val="left"/>
      <w:outlineLvl w:val="1"/>
    </w:pPr>
    <w:rPr>
      <w:rFonts w:ascii="宋体" w:hAnsi="宋体" w:eastAsia="Times New Roman"/>
      <w:kern w:val="0"/>
      <w:sz w:val="31"/>
      <w:szCs w:val="31"/>
      <w:lang w:val="zh-CN" w:eastAsia="zh-CN"/>
    </w:rPr>
  </w:style>
  <w:style w:type="character" w:customStyle="1" w:styleId="301">
    <w:name w:val="表格标题 + Times New Roman1"/>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302">
    <w:name w:val="正文文本 (5)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303">
    <w:name w:val="批注框文本 Char"/>
    <w:qFormat/>
    <w:uiPriority w:val="99"/>
    <w:rPr>
      <w:rFonts w:ascii="Times New Roman" w:hAnsi="Times New Roman"/>
      <w:sz w:val="18"/>
      <w:szCs w:val="18"/>
    </w:rPr>
  </w:style>
  <w:style w:type="character" w:customStyle="1" w:styleId="304">
    <w:name w:val="正文文本 (6) + SimSun"/>
    <w:qFormat/>
    <w:uiPriority w:val="0"/>
    <w:rPr>
      <w:rFonts w:ascii="宋体" w:hAnsi="宋体" w:eastAsia="Times New Roman" w:cs="宋体"/>
      <w:color w:val="000000"/>
      <w:spacing w:val="-10"/>
      <w:w w:val="100"/>
      <w:position w:val="0"/>
      <w:sz w:val="22"/>
      <w:szCs w:val="22"/>
      <w:u w:val="none"/>
      <w:lang w:val="zh-TW"/>
    </w:rPr>
  </w:style>
  <w:style w:type="character" w:customStyle="1" w:styleId="305">
    <w:name w:val="表格标题 (3)_"/>
    <w:link w:val="306"/>
    <w:qFormat/>
    <w:locked/>
    <w:uiPriority w:val="0"/>
    <w:rPr>
      <w:b/>
      <w:bCs/>
      <w:sz w:val="21"/>
      <w:szCs w:val="21"/>
      <w:shd w:val="clear" w:color="auto" w:fill="FFFFFF"/>
    </w:rPr>
  </w:style>
  <w:style w:type="paragraph" w:customStyle="1" w:styleId="306">
    <w:name w:val="表格标题 (3)"/>
    <w:basedOn w:val="1"/>
    <w:link w:val="305"/>
    <w:qFormat/>
    <w:uiPriority w:val="0"/>
    <w:pPr>
      <w:shd w:val="clear" w:color="auto" w:fill="FFFFFF"/>
      <w:spacing w:line="389" w:lineRule="exact"/>
      <w:jc w:val="left"/>
    </w:pPr>
    <w:rPr>
      <w:b/>
      <w:bCs/>
      <w:kern w:val="0"/>
      <w:szCs w:val="21"/>
      <w:lang w:val="zh-CN" w:eastAsia="zh-CN"/>
    </w:rPr>
  </w:style>
  <w:style w:type="character" w:customStyle="1" w:styleId="307">
    <w:name w:val="正文文本 + SimSun36"/>
    <w:qFormat/>
    <w:uiPriority w:val="0"/>
    <w:rPr>
      <w:rFonts w:ascii="宋体" w:hAnsi="宋体" w:eastAsia="Times New Roman" w:cs="宋体"/>
      <w:color w:val="000000"/>
      <w:spacing w:val="70"/>
      <w:w w:val="100"/>
      <w:position w:val="0"/>
      <w:sz w:val="18"/>
      <w:szCs w:val="18"/>
      <w:u w:val="none"/>
      <w:lang w:val="zh-TW"/>
    </w:rPr>
  </w:style>
  <w:style w:type="character" w:customStyle="1" w:styleId="308">
    <w:name w:val="表格标题 + Times New Roman2"/>
    <w:qFormat/>
    <w:uiPriority w:val="0"/>
    <w:rPr>
      <w:rFonts w:ascii="Times New Roman" w:hAnsi="Times New Roman" w:eastAsia="Times New Roman" w:cs="Times New Roman"/>
      <w:b/>
      <w:bCs/>
      <w:color w:val="000000"/>
      <w:spacing w:val="30"/>
      <w:w w:val="100"/>
      <w:position w:val="0"/>
      <w:sz w:val="21"/>
      <w:szCs w:val="21"/>
      <w:u w:val="none"/>
      <w:lang w:val="zh-TW"/>
    </w:rPr>
  </w:style>
  <w:style w:type="character" w:customStyle="1" w:styleId="309">
    <w:name w:val="正文文本缩进 2 字符"/>
    <w:link w:val="23"/>
    <w:qFormat/>
    <w:uiPriority w:val="0"/>
    <w:rPr>
      <w:rFonts w:ascii="宋体" w:hAnsi="宋体"/>
      <w:kern w:val="2"/>
      <w:sz w:val="21"/>
      <w:szCs w:val="24"/>
    </w:rPr>
  </w:style>
  <w:style w:type="character" w:customStyle="1" w:styleId="310">
    <w:name w:val="正文文本 (13) + 间距 0 pt Exact"/>
    <w:qFormat/>
    <w:uiPriority w:val="0"/>
    <w:rPr>
      <w:rFonts w:ascii="宋体" w:hAnsi="宋体" w:eastAsia="Times New Roman" w:cs="宋体"/>
      <w:color w:val="000000"/>
      <w:spacing w:val="3"/>
      <w:w w:val="100"/>
      <w:position w:val="0"/>
      <w:sz w:val="17"/>
      <w:szCs w:val="17"/>
      <w:u w:val="none"/>
      <w:lang w:val="zh-TW"/>
    </w:rPr>
  </w:style>
  <w:style w:type="character" w:customStyle="1" w:styleId="311">
    <w:name w:val="正文文本 (6)_"/>
    <w:link w:val="312"/>
    <w:qFormat/>
    <w:locked/>
    <w:uiPriority w:val="0"/>
    <w:rPr>
      <w:rFonts w:ascii="Arial Unicode MS" w:hAnsi="Arial Unicode MS" w:eastAsia="Times New Roman" w:cs="Arial Unicode MS"/>
      <w:shd w:val="clear" w:color="auto" w:fill="FFFFFF"/>
    </w:rPr>
  </w:style>
  <w:style w:type="paragraph" w:customStyle="1" w:styleId="312">
    <w:name w:val="正文文本 (6)1"/>
    <w:basedOn w:val="1"/>
    <w:link w:val="311"/>
    <w:qFormat/>
    <w:uiPriority w:val="0"/>
    <w:pPr>
      <w:shd w:val="clear" w:color="auto" w:fill="FFFFFF"/>
      <w:spacing w:line="389" w:lineRule="exact"/>
      <w:jc w:val="distribute"/>
    </w:pPr>
    <w:rPr>
      <w:rFonts w:ascii="Arial Unicode MS" w:hAnsi="Arial Unicode MS" w:eastAsia="Times New Roman"/>
      <w:kern w:val="0"/>
      <w:sz w:val="20"/>
      <w:szCs w:val="20"/>
      <w:lang w:val="zh-CN" w:eastAsia="zh-CN"/>
    </w:rPr>
  </w:style>
  <w:style w:type="character" w:customStyle="1" w:styleId="313">
    <w:name w:val="正文文本缩进 2 Char"/>
    <w:qFormat/>
    <w:uiPriority w:val="0"/>
    <w:rPr>
      <w:rFonts w:ascii="宋体" w:hAnsi="宋体"/>
      <w:szCs w:val="24"/>
    </w:rPr>
  </w:style>
  <w:style w:type="character" w:customStyle="1" w:styleId="314">
    <w:name w:val="正文文本 + SimSun32"/>
    <w:qFormat/>
    <w:uiPriority w:val="0"/>
    <w:rPr>
      <w:rFonts w:ascii="宋体" w:hAnsi="宋体" w:eastAsia="Times New Roman" w:cs="宋体"/>
      <w:color w:val="000000"/>
      <w:spacing w:val="90"/>
      <w:w w:val="100"/>
      <w:position w:val="0"/>
      <w:sz w:val="22"/>
      <w:szCs w:val="22"/>
      <w:u w:val="none"/>
      <w:lang w:val="zh-TW"/>
    </w:rPr>
  </w:style>
  <w:style w:type="character" w:customStyle="1" w:styleId="315">
    <w:name w:val="占位符文本1"/>
    <w:semiHidden/>
    <w:qFormat/>
    <w:uiPriority w:val="99"/>
    <w:rPr>
      <w:color w:val="808080"/>
    </w:rPr>
  </w:style>
  <w:style w:type="character" w:customStyle="1" w:styleId="316">
    <w:name w:val="正文文本 (8) + Arial Unicode MS1"/>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317">
    <w:name w:val="标题 3 Char"/>
    <w:qFormat/>
    <w:uiPriority w:val="0"/>
    <w:rPr>
      <w:rFonts w:ascii="Times New Roman" w:hAnsi="Times New Roman"/>
      <w:b/>
      <w:bCs/>
      <w:kern w:val="2"/>
      <w:sz w:val="32"/>
      <w:szCs w:val="32"/>
    </w:rPr>
  </w:style>
  <w:style w:type="character" w:customStyle="1" w:styleId="318">
    <w:name w:val="标题 #4_"/>
    <w:link w:val="319"/>
    <w:qFormat/>
    <w:locked/>
    <w:uiPriority w:val="0"/>
    <w:rPr>
      <w:rFonts w:ascii="宋体" w:hAnsi="宋体" w:eastAsia="Times New Roman" w:cs="宋体"/>
      <w:sz w:val="31"/>
      <w:szCs w:val="31"/>
      <w:shd w:val="clear" w:color="auto" w:fill="FFFFFF"/>
    </w:rPr>
  </w:style>
  <w:style w:type="paragraph" w:customStyle="1" w:styleId="319">
    <w:name w:val="标题 #41"/>
    <w:basedOn w:val="1"/>
    <w:link w:val="318"/>
    <w:qFormat/>
    <w:uiPriority w:val="0"/>
    <w:pPr>
      <w:shd w:val="clear" w:color="auto" w:fill="FFFFFF"/>
      <w:spacing w:before="480" w:after="420" w:line="240" w:lineRule="atLeast"/>
      <w:jc w:val="left"/>
      <w:outlineLvl w:val="3"/>
    </w:pPr>
    <w:rPr>
      <w:rFonts w:ascii="宋体" w:hAnsi="宋体" w:eastAsia="Times New Roman"/>
      <w:kern w:val="0"/>
      <w:sz w:val="31"/>
      <w:szCs w:val="31"/>
      <w:lang w:val="zh-CN" w:eastAsia="zh-CN"/>
    </w:rPr>
  </w:style>
  <w:style w:type="character" w:customStyle="1" w:styleId="320">
    <w:name w:val="标题 4 Char"/>
    <w:qFormat/>
    <w:uiPriority w:val="0"/>
    <w:rPr>
      <w:rFonts w:ascii="Arial" w:hAnsi="Arial" w:eastAsia="黑体"/>
      <w:b/>
      <w:bCs/>
      <w:kern w:val="2"/>
      <w:sz w:val="28"/>
      <w:szCs w:val="28"/>
    </w:rPr>
  </w:style>
  <w:style w:type="character" w:customStyle="1" w:styleId="321">
    <w:name w:val="表格标题 (4)_"/>
    <w:link w:val="322"/>
    <w:qFormat/>
    <w:locked/>
    <w:uiPriority w:val="0"/>
    <w:rPr>
      <w:rFonts w:ascii="宋体" w:hAnsi="宋体" w:eastAsia="Times New Roman" w:cs="宋体"/>
      <w:spacing w:val="-10"/>
      <w:sz w:val="22"/>
      <w:szCs w:val="22"/>
      <w:shd w:val="clear" w:color="auto" w:fill="FFFFFF"/>
      <w:lang w:val="zh-TW"/>
    </w:rPr>
  </w:style>
  <w:style w:type="paragraph" w:customStyle="1" w:styleId="322">
    <w:name w:val="表格标题 (4)"/>
    <w:basedOn w:val="1"/>
    <w:link w:val="321"/>
    <w:qFormat/>
    <w:uiPriority w:val="0"/>
    <w:pPr>
      <w:shd w:val="clear" w:color="auto" w:fill="FFFFFF"/>
      <w:spacing w:line="240" w:lineRule="atLeast"/>
      <w:jc w:val="left"/>
    </w:pPr>
    <w:rPr>
      <w:rFonts w:ascii="宋体" w:hAnsi="宋体" w:eastAsia="Times New Roman"/>
      <w:spacing w:val="-10"/>
      <w:kern w:val="0"/>
      <w:sz w:val="22"/>
      <w:szCs w:val="22"/>
      <w:lang w:val="zh-TW" w:eastAsia="zh-CN"/>
    </w:rPr>
  </w:style>
  <w:style w:type="character" w:customStyle="1" w:styleId="323">
    <w:name w:val="正文文本 字符"/>
    <w:link w:val="16"/>
    <w:qFormat/>
    <w:uiPriority w:val="1"/>
    <w:rPr>
      <w:kern w:val="2"/>
      <w:sz w:val="21"/>
      <w:szCs w:val="24"/>
    </w:rPr>
  </w:style>
  <w:style w:type="character" w:customStyle="1" w:styleId="324">
    <w:name w:val="表格标题 + SimSun"/>
    <w:qFormat/>
    <w:uiPriority w:val="0"/>
    <w:rPr>
      <w:rFonts w:ascii="宋体" w:hAnsi="宋体" w:eastAsia="Times New Roman" w:cs="宋体"/>
      <w:color w:val="000000"/>
      <w:spacing w:val="-10"/>
      <w:w w:val="100"/>
      <w:position w:val="0"/>
      <w:sz w:val="22"/>
      <w:szCs w:val="22"/>
      <w:u w:val="none"/>
      <w:lang w:val="zh-TW"/>
    </w:rPr>
  </w:style>
  <w:style w:type="character" w:customStyle="1" w:styleId="325">
    <w:name w:val="正文文本 + Times New Roman13"/>
    <w:qFormat/>
    <w:uiPriority w:val="0"/>
    <w:rPr>
      <w:rFonts w:ascii="Times New Roman" w:hAnsi="Times New Roman" w:eastAsia="Times New Roman" w:cs="Times New Roman"/>
      <w:i/>
      <w:iCs/>
      <w:color w:val="000000"/>
      <w:spacing w:val="0"/>
      <w:w w:val="100"/>
      <w:position w:val="0"/>
      <w:sz w:val="12"/>
      <w:szCs w:val="12"/>
      <w:u w:val="none"/>
      <w:lang w:val="zh-TW"/>
    </w:rPr>
  </w:style>
  <w:style w:type="character" w:customStyle="1" w:styleId="326">
    <w:name w:val="正文文本 (14) Exact"/>
    <w:link w:val="327"/>
    <w:qFormat/>
    <w:locked/>
    <w:uiPriority w:val="0"/>
    <w:rPr>
      <w:rFonts w:ascii="宋体" w:hAnsi="宋体" w:eastAsia="Times New Roman" w:cs="宋体"/>
      <w:spacing w:val="-2"/>
      <w:sz w:val="17"/>
      <w:szCs w:val="17"/>
      <w:shd w:val="clear" w:color="auto" w:fill="FFFFFF"/>
      <w:lang w:val="zh-TW"/>
    </w:rPr>
  </w:style>
  <w:style w:type="paragraph" w:customStyle="1" w:styleId="327">
    <w:name w:val="正文文本 (14)"/>
    <w:basedOn w:val="1"/>
    <w:link w:val="326"/>
    <w:qFormat/>
    <w:uiPriority w:val="0"/>
    <w:pPr>
      <w:shd w:val="clear" w:color="auto" w:fill="FFFFFF"/>
      <w:spacing w:line="240" w:lineRule="atLeast"/>
      <w:jc w:val="left"/>
    </w:pPr>
    <w:rPr>
      <w:rFonts w:ascii="宋体" w:hAnsi="宋体" w:eastAsia="Times New Roman"/>
      <w:spacing w:val="-2"/>
      <w:kern w:val="0"/>
      <w:sz w:val="17"/>
      <w:szCs w:val="17"/>
      <w:lang w:val="zh-TW" w:eastAsia="zh-CN"/>
    </w:rPr>
  </w:style>
  <w:style w:type="character" w:customStyle="1" w:styleId="328">
    <w:name w:val="正文文本4"/>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329">
    <w:name w:val="正文文本 + 8.5 pt"/>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330">
    <w:name w:val="正文文本 (8) + Arial Unicode MS"/>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331">
    <w:name w:val="尾注文本 字符"/>
    <w:link w:val="24"/>
    <w:semiHidden/>
    <w:qFormat/>
    <w:uiPriority w:val="0"/>
    <w:rPr>
      <w:kern w:val="2"/>
      <w:sz w:val="21"/>
      <w:szCs w:val="24"/>
    </w:rPr>
  </w:style>
  <w:style w:type="character" w:customStyle="1" w:styleId="332">
    <w:name w:val="high-light-bg4"/>
    <w:qFormat/>
    <w:uiPriority w:val="0"/>
  </w:style>
  <w:style w:type="character" w:customStyle="1" w:styleId="333">
    <w:name w:val="正文文本 (9) + Times New Roman"/>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334">
    <w:name w:val="标题 #6 (2)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335">
    <w:name w:val="标题 #5 + 间距 1 pt1"/>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336">
    <w:name w:val="正文文本 + MingLiU"/>
    <w:qFormat/>
    <w:uiPriority w:val="0"/>
    <w:rPr>
      <w:rFonts w:ascii="MingLiU" w:hAnsi="MingLiU" w:eastAsia="MingLiU" w:cs="MingLiU"/>
      <w:color w:val="000000"/>
      <w:spacing w:val="70"/>
      <w:w w:val="100"/>
      <w:position w:val="0"/>
      <w:sz w:val="20"/>
      <w:szCs w:val="20"/>
      <w:u w:val="none"/>
      <w:lang w:val="zh-TW"/>
    </w:rPr>
  </w:style>
  <w:style w:type="character" w:customStyle="1" w:styleId="337">
    <w:name w:val="正文文本 (4)_"/>
    <w:link w:val="338"/>
    <w:qFormat/>
    <w:locked/>
    <w:uiPriority w:val="0"/>
    <w:rPr>
      <w:rFonts w:ascii="宋体" w:hAnsi="宋体" w:eastAsia="Times New Roman" w:cs="宋体"/>
      <w:sz w:val="31"/>
      <w:szCs w:val="31"/>
      <w:shd w:val="clear" w:color="auto" w:fill="FFFFFF"/>
    </w:rPr>
  </w:style>
  <w:style w:type="paragraph" w:customStyle="1" w:styleId="338">
    <w:name w:val="正文文本 (4)1"/>
    <w:basedOn w:val="1"/>
    <w:link w:val="337"/>
    <w:qFormat/>
    <w:uiPriority w:val="0"/>
    <w:pPr>
      <w:shd w:val="clear" w:color="auto" w:fill="FFFFFF"/>
      <w:spacing w:before="480" w:after="480" w:line="240" w:lineRule="atLeast"/>
      <w:jc w:val="left"/>
    </w:pPr>
    <w:rPr>
      <w:rFonts w:ascii="宋体" w:hAnsi="宋体" w:eastAsia="Times New Roman"/>
      <w:kern w:val="0"/>
      <w:sz w:val="31"/>
      <w:szCs w:val="31"/>
      <w:lang w:val="zh-CN" w:eastAsia="zh-CN"/>
    </w:rPr>
  </w:style>
  <w:style w:type="character" w:customStyle="1" w:styleId="339">
    <w:name w:val="表格标题 (3) + SimSun1"/>
    <w:qFormat/>
    <w:uiPriority w:val="0"/>
    <w:rPr>
      <w:rFonts w:ascii="宋体" w:hAnsi="宋体" w:eastAsia="Times New Roman" w:cs="宋体"/>
      <w:b/>
      <w:bCs/>
      <w:color w:val="000000"/>
      <w:spacing w:val="-10"/>
      <w:w w:val="100"/>
      <w:position w:val="0"/>
      <w:sz w:val="22"/>
      <w:szCs w:val="22"/>
      <w:u w:val="none"/>
      <w:lang w:val="zh-TW"/>
    </w:rPr>
  </w:style>
  <w:style w:type="character" w:customStyle="1" w:styleId="340">
    <w:name w:val="表格标题 (5) + 粗体"/>
    <w:qFormat/>
    <w:uiPriority w:val="0"/>
    <w:rPr>
      <w:rFonts w:ascii="宋体" w:hAnsi="宋体" w:eastAsia="Times New Roman" w:cs="宋体"/>
      <w:b/>
      <w:bCs/>
      <w:color w:val="000000"/>
      <w:spacing w:val="0"/>
      <w:w w:val="100"/>
      <w:position w:val="0"/>
      <w:sz w:val="21"/>
      <w:szCs w:val="21"/>
      <w:u w:val="none"/>
      <w:lang w:val="zh-TW"/>
    </w:rPr>
  </w:style>
  <w:style w:type="character" w:customStyle="1" w:styleId="341">
    <w:name w:val="正文文本 (7)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342">
    <w:name w:val="表格标题 (2) + Arial Unicode MS"/>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343">
    <w:name w:val="正文文本 (6)"/>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344">
    <w:name w:val="标题 #6 (2) + SimSun2"/>
    <w:qFormat/>
    <w:uiPriority w:val="0"/>
    <w:rPr>
      <w:rFonts w:ascii="宋体" w:hAnsi="宋体" w:eastAsia="Times New Roman" w:cs="宋体"/>
      <w:b/>
      <w:bCs/>
      <w:color w:val="000000"/>
      <w:spacing w:val="-10"/>
      <w:w w:val="100"/>
      <w:position w:val="0"/>
      <w:sz w:val="22"/>
      <w:szCs w:val="22"/>
      <w:u w:val="none"/>
      <w:lang w:val="zh-TW"/>
    </w:rPr>
  </w:style>
  <w:style w:type="character" w:customStyle="1" w:styleId="345">
    <w:name w:val="正文文本 (8)_"/>
    <w:link w:val="346"/>
    <w:qFormat/>
    <w:locked/>
    <w:uiPriority w:val="0"/>
    <w:rPr>
      <w:rFonts w:ascii="MingLiU" w:hAnsi="MingLiU" w:eastAsia="MingLiU" w:cs="MingLiU"/>
      <w:shd w:val="clear" w:color="auto" w:fill="FFFFFF"/>
      <w:lang w:val="zh-TW"/>
    </w:rPr>
  </w:style>
  <w:style w:type="paragraph" w:customStyle="1" w:styleId="346">
    <w:name w:val="正文文本 (8)"/>
    <w:basedOn w:val="1"/>
    <w:link w:val="345"/>
    <w:qFormat/>
    <w:uiPriority w:val="0"/>
    <w:pPr>
      <w:shd w:val="clear" w:color="auto" w:fill="FFFFFF"/>
      <w:spacing w:after="120" w:line="396" w:lineRule="exact"/>
      <w:jc w:val="left"/>
    </w:pPr>
    <w:rPr>
      <w:rFonts w:ascii="MingLiU" w:hAnsi="MingLiU" w:eastAsia="MingLiU"/>
      <w:kern w:val="0"/>
      <w:sz w:val="20"/>
      <w:szCs w:val="20"/>
      <w:lang w:val="zh-TW" w:eastAsia="zh-CN"/>
    </w:rPr>
  </w:style>
  <w:style w:type="character" w:customStyle="1" w:styleId="347">
    <w:name w:val="正文文本 + Times New Roman19"/>
    <w:qFormat/>
    <w:uiPriority w:val="0"/>
    <w:rPr>
      <w:rFonts w:ascii="Times New Roman" w:hAnsi="Times New Roman" w:eastAsia="Times New Roman" w:cs="Times New Roman"/>
      <w:b/>
      <w:bCs/>
      <w:color w:val="000000"/>
      <w:spacing w:val="30"/>
      <w:w w:val="100"/>
      <w:position w:val="0"/>
      <w:sz w:val="21"/>
      <w:szCs w:val="21"/>
      <w:u w:val="none"/>
      <w:lang w:val="zh-TW"/>
    </w:rPr>
  </w:style>
  <w:style w:type="character" w:customStyle="1" w:styleId="348">
    <w:name w:val="标题 #6_"/>
    <w:link w:val="349"/>
    <w:qFormat/>
    <w:locked/>
    <w:uiPriority w:val="0"/>
    <w:rPr>
      <w:rFonts w:ascii="宋体" w:hAnsi="宋体" w:eastAsia="Times New Roman" w:cs="宋体"/>
      <w:sz w:val="21"/>
      <w:szCs w:val="21"/>
      <w:shd w:val="clear" w:color="auto" w:fill="FFFFFF"/>
    </w:rPr>
  </w:style>
  <w:style w:type="paragraph" w:customStyle="1" w:styleId="349">
    <w:name w:val="标题 #6"/>
    <w:basedOn w:val="1"/>
    <w:link w:val="348"/>
    <w:qFormat/>
    <w:uiPriority w:val="0"/>
    <w:pPr>
      <w:shd w:val="clear" w:color="auto" w:fill="FFFFFF"/>
      <w:spacing w:after="180" w:line="240" w:lineRule="atLeast"/>
      <w:jc w:val="left"/>
      <w:outlineLvl w:val="5"/>
    </w:pPr>
    <w:rPr>
      <w:rFonts w:ascii="宋体" w:hAnsi="宋体" w:eastAsia="Times New Roman"/>
      <w:kern w:val="0"/>
      <w:szCs w:val="21"/>
      <w:lang w:val="zh-CN" w:eastAsia="zh-CN"/>
    </w:rPr>
  </w:style>
  <w:style w:type="character" w:customStyle="1" w:styleId="350">
    <w:name w:val="正文文本 + Times New Roman14"/>
    <w:qFormat/>
    <w:uiPriority w:val="0"/>
    <w:rPr>
      <w:rFonts w:ascii="Times New Roman" w:hAnsi="Times New Roman" w:eastAsia="Times New Roman" w:cs="Times New Roman"/>
      <w:color w:val="000000"/>
      <w:spacing w:val="0"/>
      <w:w w:val="100"/>
      <w:position w:val="0"/>
      <w:sz w:val="8"/>
      <w:szCs w:val="8"/>
      <w:u w:val="none"/>
      <w:lang w:val="zh-TW"/>
    </w:rPr>
  </w:style>
  <w:style w:type="character" w:customStyle="1" w:styleId="351">
    <w:name w:val="正文文本 (4) + 间距 1 pt"/>
    <w:qFormat/>
    <w:uiPriority w:val="0"/>
    <w:rPr>
      <w:rFonts w:ascii="宋体" w:hAnsi="宋体" w:eastAsia="Times New Roman" w:cs="宋体"/>
      <w:color w:val="000000"/>
      <w:spacing w:val="20"/>
      <w:w w:val="100"/>
      <w:position w:val="0"/>
      <w:sz w:val="31"/>
      <w:szCs w:val="31"/>
      <w:u w:val="none"/>
      <w:lang w:val="zh-TW"/>
    </w:rPr>
  </w:style>
  <w:style w:type="character" w:customStyle="1" w:styleId="352">
    <w:name w:val="正文文本 + SimSun35"/>
    <w:qFormat/>
    <w:uiPriority w:val="0"/>
    <w:rPr>
      <w:rFonts w:ascii="宋体" w:hAnsi="宋体" w:eastAsia="Times New Roman" w:cs="宋体"/>
      <w:color w:val="000000"/>
      <w:spacing w:val="0"/>
      <w:w w:val="100"/>
      <w:position w:val="0"/>
      <w:sz w:val="18"/>
      <w:szCs w:val="18"/>
      <w:u w:val="none"/>
      <w:lang w:val="zh-TW"/>
    </w:rPr>
  </w:style>
  <w:style w:type="character" w:customStyle="1" w:styleId="353">
    <w:name w:val="short_text"/>
    <w:qFormat/>
    <w:uiPriority w:val="0"/>
  </w:style>
  <w:style w:type="character" w:customStyle="1" w:styleId="354">
    <w:name w:val="标题 #1_"/>
    <w:link w:val="355"/>
    <w:qFormat/>
    <w:locked/>
    <w:uiPriority w:val="0"/>
    <w:rPr>
      <w:rFonts w:ascii="宋体" w:hAnsi="宋体" w:eastAsia="Times New Roman" w:cs="宋体"/>
      <w:sz w:val="38"/>
      <w:szCs w:val="38"/>
      <w:shd w:val="clear" w:color="auto" w:fill="FFFFFF"/>
      <w:lang w:val="zh-TW"/>
    </w:rPr>
  </w:style>
  <w:style w:type="paragraph" w:customStyle="1" w:styleId="355">
    <w:name w:val="标题 #12"/>
    <w:basedOn w:val="1"/>
    <w:link w:val="354"/>
    <w:qFormat/>
    <w:uiPriority w:val="0"/>
    <w:pPr>
      <w:shd w:val="clear" w:color="auto" w:fill="FFFFFF"/>
      <w:spacing w:after="420" w:line="240" w:lineRule="atLeast"/>
      <w:jc w:val="left"/>
      <w:outlineLvl w:val="0"/>
    </w:pPr>
    <w:rPr>
      <w:rFonts w:ascii="宋体" w:hAnsi="宋体" w:eastAsia="Times New Roman"/>
      <w:kern w:val="0"/>
      <w:sz w:val="38"/>
      <w:szCs w:val="38"/>
      <w:lang w:val="zh-TW" w:eastAsia="zh-CN"/>
    </w:rPr>
  </w:style>
  <w:style w:type="character" w:customStyle="1" w:styleId="356">
    <w:name w:val="正文文本 + SimSun30"/>
    <w:qFormat/>
    <w:uiPriority w:val="0"/>
    <w:rPr>
      <w:rFonts w:ascii="宋体" w:hAnsi="宋体" w:eastAsia="Times New Roman" w:cs="宋体"/>
      <w:color w:val="000000"/>
      <w:spacing w:val="-30"/>
      <w:w w:val="100"/>
      <w:position w:val="0"/>
      <w:sz w:val="22"/>
      <w:szCs w:val="22"/>
      <w:u w:val="none"/>
      <w:lang w:val="zh-TW"/>
    </w:rPr>
  </w:style>
  <w:style w:type="character" w:customStyle="1" w:styleId="357">
    <w:name w:val="正文文本 + Times New Roman"/>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358">
    <w:name w:val="表格标题 (3) + 间距 1 pt1"/>
    <w:qFormat/>
    <w:uiPriority w:val="0"/>
    <w:rPr>
      <w:rFonts w:ascii="Times New Roman" w:hAnsi="Times New Roman" w:cs="Times New Roman"/>
      <w:b/>
      <w:bCs/>
      <w:color w:val="000000"/>
      <w:spacing w:val="30"/>
      <w:w w:val="100"/>
      <w:position w:val="0"/>
      <w:sz w:val="21"/>
      <w:szCs w:val="21"/>
      <w:u w:val="none"/>
      <w:lang w:val="en-US"/>
    </w:rPr>
  </w:style>
  <w:style w:type="character" w:customStyle="1" w:styleId="359">
    <w:name w:val="页脚 字符"/>
    <w:link w:val="26"/>
    <w:qFormat/>
    <w:uiPriority w:val="99"/>
    <w:rPr>
      <w:kern w:val="2"/>
      <w:sz w:val="18"/>
      <w:szCs w:val="18"/>
    </w:rPr>
  </w:style>
  <w:style w:type="character" w:customStyle="1" w:styleId="360">
    <w:name w:val="页眉 字符"/>
    <w:link w:val="27"/>
    <w:qFormat/>
    <w:uiPriority w:val="99"/>
    <w:rPr>
      <w:kern w:val="2"/>
      <w:sz w:val="18"/>
      <w:szCs w:val="18"/>
    </w:rPr>
  </w:style>
  <w:style w:type="character" w:customStyle="1" w:styleId="361">
    <w:name w:val="正文文本 (7)_"/>
    <w:link w:val="362"/>
    <w:qFormat/>
    <w:locked/>
    <w:uiPriority w:val="0"/>
    <w:rPr>
      <w:rFonts w:ascii="Arial Unicode MS" w:hAnsi="Arial Unicode MS" w:eastAsia="Times New Roman" w:cs="Arial Unicode MS"/>
      <w:shd w:val="clear" w:color="auto" w:fill="FFFFFF"/>
    </w:rPr>
  </w:style>
  <w:style w:type="paragraph" w:customStyle="1" w:styleId="362">
    <w:name w:val="正文文本 (7)"/>
    <w:basedOn w:val="1"/>
    <w:link w:val="361"/>
    <w:qFormat/>
    <w:uiPriority w:val="0"/>
    <w:pPr>
      <w:shd w:val="clear" w:color="auto" w:fill="FFFFFF"/>
      <w:spacing w:before="120" w:line="396" w:lineRule="exact"/>
    </w:pPr>
    <w:rPr>
      <w:rFonts w:ascii="Arial Unicode MS" w:hAnsi="Arial Unicode MS" w:eastAsia="Times New Roman"/>
      <w:kern w:val="0"/>
      <w:sz w:val="20"/>
      <w:szCs w:val="20"/>
      <w:lang w:val="zh-CN" w:eastAsia="zh-CN"/>
    </w:rPr>
  </w:style>
  <w:style w:type="character" w:customStyle="1" w:styleId="363">
    <w:name w:val="正文文本 + SimSun34"/>
    <w:qFormat/>
    <w:uiPriority w:val="0"/>
    <w:rPr>
      <w:rFonts w:ascii="宋体" w:hAnsi="宋体" w:eastAsia="Times New Roman" w:cs="宋体"/>
      <w:i/>
      <w:iCs/>
      <w:color w:val="000000"/>
      <w:spacing w:val="0"/>
      <w:w w:val="100"/>
      <w:position w:val="0"/>
      <w:sz w:val="21"/>
      <w:szCs w:val="21"/>
      <w:u w:val="none"/>
      <w:lang w:val="zh-TW"/>
    </w:rPr>
  </w:style>
  <w:style w:type="character" w:customStyle="1" w:styleId="364">
    <w:name w:val="正文文本 (5)_"/>
    <w:link w:val="365"/>
    <w:qFormat/>
    <w:locked/>
    <w:uiPriority w:val="0"/>
    <w:rPr>
      <w:b/>
      <w:bCs/>
      <w:sz w:val="21"/>
      <w:szCs w:val="21"/>
      <w:shd w:val="clear" w:color="auto" w:fill="FFFFFF"/>
    </w:rPr>
  </w:style>
  <w:style w:type="paragraph" w:customStyle="1" w:styleId="365">
    <w:name w:val="正文文本 (5)1"/>
    <w:basedOn w:val="1"/>
    <w:link w:val="364"/>
    <w:qFormat/>
    <w:uiPriority w:val="0"/>
    <w:pPr>
      <w:shd w:val="clear" w:color="auto" w:fill="FFFFFF"/>
      <w:spacing w:line="392" w:lineRule="exact"/>
      <w:jc w:val="left"/>
    </w:pPr>
    <w:rPr>
      <w:b/>
      <w:bCs/>
      <w:kern w:val="0"/>
      <w:szCs w:val="21"/>
      <w:lang w:val="zh-CN" w:eastAsia="zh-CN"/>
    </w:rPr>
  </w:style>
  <w:style w:type="character" w:customStyle="1" w:styleId="366">
    <w:name w:val="op_dict_text2"/>
    <w:qFormat/>
    <w:uiPriority w:val="0"/>
  </w:style>
  <w:style w:type="character" w:customStyle="1" w:styleId="367">
    <w:name w:val="批注文字 Char"/>
    <w:qFormat/>
    <w:uiPriority w:val="99"/>
    <w:rPr>
      <w:rFonts w:ascii="Times New Roman" w:hAnsi="Times New Roman"/>
      <w:szCs w:val="24"/>
    </w:rPr>
  </w:style>
  <w:style w:type="character" w:customStyle="1" w:styleId="368">
    <w:name w:val="正文文本 (3)_"/>
    <w:link w:val="369"/>
    <w:qFormat/>
    <w:locked/>
    <w:uiPriority w:val="0"/>
    <w:rPr>
      <w:rFonts w:ascii="宋体" w:hAnsi="宋体" w:eastAsia="Times New Roman" w:cs="宋体"/>
      <w:spacing w:val="-10"/>
      <w:sz w:val="22"/>
      <w:szCs w:val="22"/>
      <w:shd w:val="clear" w:color="auto" w:fill="FFFFFF"/>
      <w:lang w:val="zh-TW"/>
    </w:rPr>
  </w:style>
  <w:style w:type="paragraph" w:customStyle="1" w:styleId="369">
    <w:name w:val="正文文本 (3)1"/>
    <w:basedOn w:val="1"/>
    <w:link w:val="368"/>
    <w:qFormat/>
    <w:uiPriority w:val="0"/>
    <w:pPr>
      <w:shd w:val="clear" w:color="auto" w:fill="FFFFFF"/>
      <w:spacing w:before="120" w:after="420" w:line="240" w:lineRule="atLeast"/>
      <w:jc w:val="left"/>
    </w:pPr>
    <w:rPr>
      <w:rFonts w:ascii="宋体" w:hAnsi="宋体" w:eastAsia="Times New Roman"/>
      <w:spacing w:val="-10"/>
      <w:kern w:val="0"/>
      <w:sz w:val="22"/>
      <w:szCs w:val="22"/>
      <w:lang w:val="zh-TW" w:eastAsia="zh-CN"/>
    </w:rPr>
  </w:style>
  <w:style w:type="character" w:customStyle="1" w:styleId="370">
    <w:name w:val="表格标题 (2) + SimSun1"/>
    <w:qFormat/>
    <w:uiPriority w:val="0"/>
    <w:rPr>
      <w:rFonts w:ascii="宋体" w:hAnsi="宋体" w:eastAsia="Times New Roman" w:cs="宋体"/>
      <w:color w:val="000000"/>
      <w:spacing w:val="0"/>
      <w:w w:val="100"/>
      <w:position w:val="0"/>
      <w:sz w:val="21"/>
      <w:szCs w:val="21"/>
      <w:u w:val="none"/>
      <w:lang w:val="en-US"/>
    </w:rPr>
  </w:style>
  <w:style w:type="character" w:customStyle="1" w:styleId="371">
    <w:name w:val="批注主题 Char"/>
    <w:qFormat/>
    <w:uiPriority w:val="99"/>
    <w:rPr>
      <w:rFonts w:ascii="Times New Roman" w:hAnsi="Times New Roman"/>
      <w:b/>
      <w:bCs/>
      <w:szCs w:val="24"/>
    </w:rPr>
  </w:style>
  <w:style w:type="character" w:customStyle="1" w:styleId="372">
    <w:name w:val="表格标题 (2) + SimSun"/>
    <w:qFormat/>
    <w:uiPriority w:val="0"/>
    <w:rPr>
      <w:rFonts w:ascii="宋体" w:hAnsi="宋体" w:eastAsia="Times New Roman" w:cs="宋体"/>
      <w:color w:val="000000"/>
      <w:spacing w:val="-10"/>
      <w:w w:val="100"/>
      <w:position w:val="0"/>
      <w:sz w:val="22"/>
      <w:szCs w:val="22"/>
      <w:u w:val="none"/>
      <w:lang w:val="zh-TW"/>
    </w:rPr>
  </w:style>
  <w:style w:type="character" w:customStyle="1" w:styleId="373">
    <w:name w:val="表格标题 (2) + Times New Roman2"/>
    <w:qFormat/>
    <w:uiPriority w:val="0"/>
    <w:rPr>
      <w:rFonts w:ascii="Times New Roman" w:hAnsi="Times New Roman" w:eastAsia="MingLiU" w:cs="Times New Roman"/>
      <w:b/>
      <w:bCs/>
      <w:color w:val="000000"/>
      <w:spacing w:val="0"/>
      <w:w w:val="100"/>
      <w:position w:val="0"/>
      <w:sz w:val="21"/>
      <w:szCs w:val="21"/>
      <w:u w:val="none"/>
      <w:lang w:val="zh-TW"/>
    </w:rPr>
  </w:style>
  <w:style w:type="character" w:customStyle="1" w:styleId="374">
    <w:name w:val="标题 2 Char"/>
    <w:qFormat/>
    <w:uiPriority w:val="0"/>
    <w:rPr>
      <w:rFonts w:ascii="Arial" w:hAnsi="Arial" w:eastAsia="黑体"/>
      <w:b/>
      <w:sz w:val="32"/>
    </w:rPr>
  </w:style>
  <w:style w:type="character" w:customStyle="1" w:styleId="375">
    <w:name w:val="表格标题 (6)_"/>
    <w:link w:val="376"/>
    <w:qFormat/>
    <w:locked/>
    <w:uiPriority w:val="0"/>
    <w:rPr>
      <w:rFonts w:ascii="宋体" w:hAnsi="宋体" w:eastAsia="Times New Roman" w:cs="宋体"/>
      <w:b/>
      <w:bCs/>
      <w:sz w:val="21"/>
      <w:szCs w:val="21"/>
      <w:shd w:val="clear" w:color="auto" w:fill="FFFFFF"/>
      <w:lang w:val="zh-TW"/>
    </w:rPr>
  </w:style>
  <w:style w:type="paragraph" w:customStyle="1" w:styleId="376">
    <w:name w:val="表格标题 (6)"/>
    <w:basedOn w:val="1"/>
    <w:link w:val="375"/>
    <w:qFormat/>
    <w:uiPriority w:val="0"/>
    <w:pPr>
      <w:shd w:val="clear" w:color="auto" w:fill="FFFFFF"/>
      <w:spacing w:line="385" w:lineRule="exact"/>
      <w:jc w:val="left"/>
    </w:pPr>
    <w:rPr>
      <w:rFonts w:ascii="宋体" w:hAnsi="宋体" w:eastAsia="Times New Roman"/>
      <w:b/>
      <w:bCs/>
      <w:kern w:val="0"/>
      <w:szCs w:val="21"/>
      <w:lang w:val="zh-TW" w:eastAsia="zh-CN"/>
    </w:rPr>
  </w:style>
  <w:style w:type="character" w:customStyle="1" w:styleId="377">
    <w:name w:val="脚注文本 Char"/>
    <w:qFormat/>
    <w:uiPriority w:val="0"/>
    <w:rPr>
      <w:rFonts w:ascii="宋体" w:hAnsi="Times New Roman"/>
      <w:sz w:val="18"/>
      <w:szCs w:val="18"/>
    </w:rPr>
  </w:style>
  <w:style w:type="character" w:customStyle="1" w:styleId="378">
    <w:name w:val="日期 字符"/>
    <w:qFormat/>
    <w:uiPriority w:val="99"/>
    <w:rPr>
      <w:kern w:val="2"/>
      <w:sz w:val="21"/>
      <w:szCs w:val="24"/>
    </w:rPr>
  </w:style>
  <w:style w:type="character" w:customStyle="1" w:styleId="379">
    <w:name w:val="正文文本 (5) Exact"/>
    <w:qFormat/>
    <w:uiPriority w:val="0"/>
    <w:rPr>
      <w:rFonts w:ascii="Times New Roman" w:hAnsi="Times New Roman" w:cs="Times New Roman"/>
      <w:b/>
      <w:bCs/>
      <w:spacing w:val="4"/>
      <w:sz w:val="19"/>
      <w:szCs w:val="19"/>
      <w:u w:val="none"/>
    </w:rPr>
  </w:style>
  <w:style w:type="character" w:customStyle="1" w:styleId="380">
    <w:name w:val="表格标题 (4) + Times New Roman1"/>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381">
    <w:name w:val="正文文本 (11) Exact"/>
    <w:link w:val="382"/>
    <w:qFormat/>
    <w:locked/>
    <w:uiPriority w:val="0"/>
    <w:rPr>
      <w:rFonts w:ascii="Arial Unicode MS" w:hAnsi="Arial Unicode MS" w:eastAsia="Times New Roman" w:cs="Arial Unicode MS"/>
      <w:spacing w:val="-7"/>
      <w:sz w:val="17"/>
      <w:szCs w:val="17"/>
      <w:shd w:val="clear" w:color="auto" w:fill="FFFFFF"/>
    </w:rPr>
  </w:style>
  <w:style w:type="paragraph" w:customStyle="1" w:styleId="382">
    <w:name w:val="正文文本 (11)"/>
    <w:basedOn w:val="1"/>
    <w:link w:val="381"/>
    <w:qFormat/>
    <w:uiPriority w:val="0"/>
    <w:pPr>
      <w:shd w:val="clear" w:color="auto" w:fill="FFFFFF"/>
      <w:spacing w:line="392" w:lineRule="exact"/>
      <w:jc w:val="right"/>
    </w:pPr>
    <w:rPr>
      <w:rFonts w:ascii="Arial Unicode MS" w:hAnsi="Arial Unicode MS" w:eastAsia="Times New Roman"/>
      <w:spacing w:val="-7"/>
      <w:kern w:val="0"/>
      <w:sz w:val="17"/>
      <w:szCs w:val="17"/>
      <w:lang w:val="zh-CN" w:eastAsia="zh-CN"/>
    </w:rPr>
  </w:style>
  <w:style w:type="character" w:customStyle="1" w:styleId="383">
    <w:name w:val="正文文本 (9)_"/>
    <w:link w:val="384"/>
    <w:qFormat/>
    <w:locked/>
    <w:uiPriority w:val="0"/>
    <w:rPr>
      <w:rFonts w:ascii="宋体" w:hAnsi="宋体" w:eastAsia="Times New Roman" w:cs="宋体"/>
      <w:b/>
      <w:bCs/>
      <w:sz w:val="21"/>
      <w:szCs w:val="21"/>
      <w:shd w:val="clear" w:color="auto" w:fill="FFFFFF"/>
      <w:lang w:val="zh-TW"/>
    </w:rPr>
  </w:style>
  <w:style w:type="paragraph" w:customStyle="1" w:styleId="384">
    <w:name w:val="正文文本 (9)1"/>
    <w:basedOn w:val="1"/>
    <w:link w:val="383"/>
    <w:qFormat/>
    <w:uiPriority w:val="0"/>
    <w:pPr>
      <w:shd w:val="clear" w:color="auto" w:fill="FFFFFF"/>
      <w:spacing w:before="120" w:after="120" w:line="240" w:lineRule="atLeast"/>
      <w:jc w:val="left"/>
    </w:pPr>
    <w:rPr>
      <w:rFonts w:ascii="宋体" w:hAnsi="宋体" w:eastAsia="Times New Roman"/>
      <w:b/>
      <w:bCs/>
      <w:kern w:val="0"/>
      <w:szCs w:val="21"/>
      <w:lang w:val="zh-TW" w:eastAsia="zh-CN"/>
    </w:rPr>
  </w:style>
  <w:style w:type="character" w:customStyle="1" w:styleId="385">
    <w:name w:val="正文文本 (8) + SimSun"/>
    <w:qFormat/>
    <w:uiPriority w:val="0"/>
    <w:rPr>
      <w:rFonts w:ascii="宋体" w:hAnsi="宋体" w:eastAsia="Times New Roman" w:cs="宋体"/>
      <w:color w:val="000000"/>
      <w:spacing w:val="0"/>
      <w:w w:val="100"/>
      <w:position w:val="0"/>
      <w:sz w:val="21"/>
      <w:szCs w:val="21"/>
      <w:u w:val="none"/>
      <w:lang w:val="en-US"/>
    </w:rPr>
  </w:style>
  <w:style w:type="character" w:customStyle="1" w:styleId="386">
    <w:name w:val="正文文本 + Times New Roman17"/>
    <w:qFormat/>
    <w:uiPriority w:val="0"/>
    <w:rPr>
      <w:rFonts w:ascii="Times New Roman" w:hAnsi="Times New Roman" w:eastAsia="Times New Roman" w:cs="Times New Roman"/>
      <w:b/>
      <w:bCs/>
      <w:color w:val="000000"/>
      <w:spacing w:val="30"/>
      <w:w w:val="100"/>
      <w:position w:val="0"/>
      <w:sz w:val="21"/>
      <w:szCs w:val="21"/>
      <w:u w:val="none"/>
      <w:lang w:val="en-US"/>
    </w:rPr>
  </w:style>
  <w:style w:type="character" w:customStyle="1" w:styleId="387">
    <w:name w:val="标题 #6 (2) + SimSun1"/>
    <w:qFormat/>
    <w:uiPriority w:val="0"/>
    <w:rPr>
      <w:rFonts w:ascii="宋体" w:hAnsi="宋体" w:eastAsia="Times New Roman" w:cs="宋体"/>
      <w:b/>
      <w:bCs/>
      <w:color w:val="000000"/>
      <w:spacing w:val="0"/>
      <w:w w:val="100"/>
      <w:position w:val="0"/>
      <w:sz w:val="21"/>
      <w:szCs w:val="21"/>
      <w:u w:val="none"/>
    </w:rPr>
  </w:style>
  <w:style w:type="character" w:customStyle="1" w:styleId="388">
    <w:name w:val="正文文本 (8) + Times New Roman"/>
    <w:qFormat/>
    <w:uiPriority w:val="0"/>
    <w:rPr>
      <w:rFonts w:ascii="Times New Roman" w:hAnsi="Times New Roman" w:eastAsia="MingLiU" w:cs="Times New Roman"/>
      <w:b/>
      <w:bCs/>
      <w:color w:val="000000"/>
      <w:spacing w:val="30"/>
      <w:w w:val="100"/>
      <w:position w:val="0"/>
      <w:sz w:val="21"/>
      <w:szCs w:val="21"/>
      <w:u w:val="none"/>
      <w:lang w:val="en-US"/>
    </w:rPr>
  </w:style>
  <w:style w:type="character" w:customStyle="1" w:styleId="389">
    <w:name w:val="正文文本 + Times New Roman4"/>
    <w:qFormat/>
    <w:uiPriority w:val="0"/>
    <w:rPr>
      <w:rFonts w:ascii="Times New Roman" w:hAnsi="Times New Roman" w:eastAsia="Times New Roman" w:cs="Times New Roman"/>
      <w:b/>
      <w:bCs/>
      <w:color w:val="000000"/>
      <w:spacing w:val="40"/>
      <w:w w:val="100"/>
      <w:position w:val="0"/>
      <w:sz w:val="20"/>
      <w:szCs w:val="20"/>
      <w:u w:val="none"/>
      <w:lang w:val="en-US"/>
    </w:rPr>
  </w:style>
  <w:style w:type="character" w:customStyle="1" w:styleId="390">
    <w:name w:val="正文文本 + SimSun22"/>
    <w:qFormat/>
    <w:uiPriority w:val="0"/>
    <w:rPr>
      <w:rFonts w:ascii="宋体" w:hAnsi="宋体" w:eastAsia="Times New Roman" w:cs="宋体"/>
      <w:color w:val="000000"/>
      <w:spacing w:val="40"/>
      <w:w w:val="100"/>
      <w:position w:val="0"/>
      <w:sz w:val="19"/>
      <w:szCs w:val="19"/>
      <w:u w:val="none"/>
      <w:lang w:val="zh-TW"/>
    </w:rPr>
  </w:style>
  <w:style w:type="character" w:customStyle="1" w:styleId="391">
    <w:name w:val="表格标题 (7) + SimSun"/>
    <w:qFormat/>
    <w:uiPriority w:val="0"/>
    <w:rPr>
      <w:rFonts w:ascii="宋体" w:hAnsi="宋体" w:eastAsia="Times New Roman" w:cs="宋体"/>
      <w:color w:val="000000"/>
      <w:spacing w:val="-10"/>
      <w:w w:val="100"/>
      <w:position w:val="0"/>
      <w:sz w:val="22"/>
      <w:szCs w:val="22"/>
      <w:u w:val="none"/>
    </w:rPr>
  </w:style>
  <w:style w:type="character" w:customStyle="1" w:styleId="392">
    <w:name w:val="目录 (8) + Arial Unicode MS"/>
    <w:qFormat/>
    <w:uiPriority w:val="0"/>
    <w:rPr>
      <w:rFonts w:ascii="Arial Unicode MS" w:hAnsi="Arial Unicode MS" w:eastAsia="Times New Roman" w:cs="Arial Unicode MS"/>
      <w:b/>
      <w:bCs/>
      <w:color w:val="000000"/>
      <w:spacing w:val="0"/>
      <w:w w:val="100"/>
      <w:position w:val="0"/>
      <w:sz w:val="20"/>
      <w:szCs w:val="20"/>
      <w:u w:val="none"/>
      <w:lang w:val="en-US"/>
    </w:rPr>
  </w:style>
  <w:style w:type="character" w:customStyle="1" w:styleId="393">
    <w:name w:val="表格标题 (7) + MingLiU"/>
    <w:qFormat/>
    <w:uiPriority w:val="0"/>
    <w:rPr>
      <w:rFonts w:ascii="MingLiU" w:hAnsi="MingLiU" w:eastAsia="MingLiU" w:cs="MingLiU"/>
      <w:color w:val="000000"/>
      <w:spacing w:val="0"/>
      <w:w w:val="100"/>
      <w:position w:val="0"/>
      <w:sz w:val="20"/>
      <w:szCs w:val="20"/>
      <w:u w:val="none"/>
      <w:lang w:val="zh-TW"/>
    </w:rPr>
  </w:style>
  <w:style w:type="character" w:customStyle="1" w:styleId="394">
    <w:name w:val="正文文本 + Palatino Linotype"/>
    <w:qFormat/>
    <w:uiPriority w:val="0"/>
    <w:rPr>
      <w:rFonts w:ascii="Palatino Linotype" w:hAnsi="Palatino Linotype" w:eastAsia="Times New Roman" w:cs="Palatino Linotype"/>
      <w:b/>
      <w:bCs/>
      <w:color w:val="000000"/>
      <w:spacing w:val="0"/>
      <w:w w:val="100"/>
      <w:position w:val="0"/>
      <w:sz w:val="17"/>
      <w:szCs w:val="17"/>
      <w:u w:val="none"/>
      <w:lang w:val="en-US"/>
    </w:rPr>
  </w:style>
  <w:style w:type="character" w:customStyle="1" w:styleId="395">
    <w:name w:val="正文文本 (6) + MingLiU"/>
    <w:qFormat/>
    <w:uiPriority w:val="0"/>
    <w:rPr>
      <w:rFonts w:ascii="MingLiU" w:hAnsi="MingLiU" w:eastAsia="MingLiU" w:cs="MingLiU"/>
      <w:color w:val="000000"/>
      <w:spacing w:val="0"/>
      <w:w w:val="100"/>
      <w:position w:val="0"/>
      <w:sz w:val="20"/>
      <w:szCs w:val="20"/>
      <w:u w:val="none"/>
      <w:lang w:val="zh-TW"/>
    </w:rPr>
  </w:style>
  <w:style w:type="character" w:customStyle="1" w:styleId="396">
    <w:name w:val="标题 #2 + 18 pt"/>
    <w:qFormat/>
    <w:uiPriority w:val="0"/>
    <w:rPr>
      <w:rFonts w:ascii="宋体" w:hAnsi="宋体" w:eastAsia="Times New Roman" w:cs="宋体"/>
      <w:color w:val="000000"/>
      <w:spacing w:val="-20"/>
      <w:w w:val="100"/>
      <w:position w:val="0"/>
      <w:sz w:val="36"/>
      <w:szCs w:val="36"/>
      <w:u w:val="none"/>
      <w:lang w:val="zh-TW"/>
    </w:rPr>
  </w:style>
  <w:style w:type="character" w:customStyle="1" w:styleId="397">
    <w:name w:val="表格标题 (3) + MingLiU"/>
    <w:qFormat/>
    <w:uiPriority w:val="0"/>
    <w:rPr>
      <w:rFonts w:ascii="MingLiU" w:hAnsi="MingLiU" w:eastAsia="MingLiU" w:cs="MingLiU"/>
      <w:b/>
      <w:bCs/>
      <w:color w:val="000000"/>
      <w:spacing w:val="0"/>
      <w:w w:val="100"/>
      <w:position w:val="0"/>
      <w:sz w:val="20"/>
      <w:szCs w:val="20"/>
      <w:u w:val="none"/>
      <w:lang w:val="zh-TW"/>
    </w:rPr>
  </w:style>
  <w:style w:type="character" w:customStyle="1" w:styleId="398">
    <w:name w:val="正文文本 (53) Exact"/>
    <w:qFormat/>
    <w:uiPriority w:val="0"/>
    <w:rPr>
      <w:rFonts w:ascii="Times New Roman" w:hAnsi="Times New Roman" w:cs="Times New Roman"/>
      <w:b/>
      <w:bCs/>
      <w:spacing w:val="-3"/>
      <w:sz w:val="20"/>
      <w:szCs w:val="20"/>
      <w:u w:val="none"/>
    </w:rPr>
  </w:style>
  <w:style w:type="character" w:customStyle="1" w:styleId="399">
    <w:name w:val="正文文本 (3) + Arial Unicode MS5"/>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400">
    <w:name w:val="正文文本 (6) + 间距 1 pt Exact"/>
    <w:qFormat/>
    <w:uiPriority w:val="0"/>
    <w:rPr>
      <w:rFonts w:ascii="Arial Unicode MS" w:hAnsi="Arial Unicode MS" w:eastAsia="Times New Roman" w:cs="Arial Unicode MS"/>
      <w:color w:val="000000"/>
      <w:spacing w:val="21"/>
      <w:w w:val="100"/>
      <w:position w:val="0"/>
      <w:sz w:val="18"/>
      <w:szCs w:val="18"/>
      <w:u w:val="none"/>
      <w:lang w:val="en-US"/>
    </w:rPr>
  </w:style>
  <w:style w:type="character" w:customStyle="1" w:styleId="401">
    <w:name w:val="正文文本 + Times New Roman10"/>
    <w:qFormat/>
    <w:uiPriority w:val="0"/>
    <w:rPr>
      <w:rFonts w:ascii="Times New Roman" w:hAnsi="Times New Roman" w:eastAsia="Times New Roman" w:cs="Times New Roman"/>
      <w:color w:val="000000"/>
      <w:spacing w:val="0"/>
      <w:w w:val="100"/>
      <w:position w:val="0"/>
      <w:sz w:val="18"/>
      <w:szCs w:val="18"/>
      <w:u w:val="none"/>
      <w:lang w:val="en-US"/>
    </w:rPr>
  </w:style>
  <w:style w:type="character" w:customStyle="1" w:styleId="402">
    <w:name w:val="标题 #3 (2) + 间距 0 pt"/>
    <w:qFormat/>
    <w:uiPriority w:val="0"/>
    <w:rPr>
      <w:rFonts w:ascii="宋体" w:hAnsi="宋体" w:eastAsia="Times New Roman" w:cs="宋体"/>
      <w:color w:val="000000"/>
      <w:spacing w:val="0"/>
      <w:w w:val="100"/>
      <w:position w:val="0"/>
      <w:sz w:val="31"/>
      <w:szCs w:val="31"/>
      <w:u w:val="none"/>
      <w:lang w:val="en-US"/>
    </w:rPr>
  </w:style>
  <w:style w:type="character" w:customStyle="1" w:styleId="403">
    <w:name w:val="标题 #4 + 间距 1 pt4"/>
    <w:qFormat/>
    <w:uiPriority w:val="0"/>
    <w:rPr>
      <w:rFonts w:ascii="宋体" w:hAnsi="宋体" w:eastAsia="Times New Roman" w:cs="宋体"/>
      <w:color w:val="000000"/>
      <w:spacing w:val="20"/>
      <w:w w:val="100"/>
      <w:position w:val="0"/>
      <w:sz w:val="31"/>
      <w:szCs w:val="31"/>
      <w:u w:val="none"/>
      <w:lang w:val="zh-TW"/>
    </w:rPr>
  </w:style>
  <w:style w:type="character" w:customStyle="1" w:styleId="404">
    <w:name w:val="正文文本 + SimSun28"/>
    <w:qFormat/>
    <w:uiPriority w:val="0"/>
    <w:rPr>
      <w:rFonts w:ascii="宋体" w:hAnsi="宋体" w:eastAsia="Times New Roman" w:cs="宋体"/>
      <w:color w:val="000000"/>
      <w:spacing w:val="0"/>
      <w:w w:val="100"/>
      <w:position w:val="0"/>
      <w:sz w:val="19"/>
      <w:szCs w:val="19"/>
      <w:u w:val="none"/>
      <w:lang w:val="zh-TW"/>
    </w:rPr>
  </w:style>
  <w:style w:type="character" w:customStyle="1" w:styleId="405">
    <w:name w:val="正文文本 (6) + Times New Roman2"/>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406">
    <w:name w:val="正文文本 (6) + 间距 2 pt"/>
    <w:qFormat/>
    <w:uiPriority w:val="0"/>
    <w:rPr>
      <w:rFonts w:ascii="Arial Unicode MS" w:hAnsi="Arial Unicode MS" w:eastAsia="Times New Roman" w:cs="Arial Unicode MS"/>
      <w:color w:val="000000"/>
      <w:spacing w:val="50"/>
      <w:w w:val="100"/>
      <w:position w:val="0"/>
      <w:sz w:val="20"/>
      <w:szCs w:val="20"/>
      <w:u w:val="none"/>
      <w:lang w:val="zh-TW"/>
    </w:rPr>
  </w:style>
  <w:style w:type="character" w:customStyle="1" w:styleId="407">
    <w:name w:val="标题 #2 + 间距 1 pt"/>
    <w:qFormat/>
    <w:uiPriority w:val="0"/>
    <w:rPr>
      <w:rFonts w:ascii="宋体" w:hAnsi="宋体" w:eastAsia="Times New Roman" w:cs="宋体"/>
      <w:color w:val="000000"/>
      <w:spacing w:val="20"/>
      <w:w w:val="100"/>
      <w:position w:val="0"/>
      <w:sz w:val="31"/>
      <w:szCs w:val="31"/>
      <w:u w:val="none"/>
      <w:lang w:val="zh-TW"/>
    </w:rPr>
  </w:style>
  <w:style w:type="character" w:customStyle="1" w:styleId="408">
    <w:name w:val="正文文本 (57) Exact"/>
    <w:link w:val="409"/>
    <w:qFormat/>
    <w:locked/>
    <w:uiPriority w:val="0"/>
    <w:rPr>
      <w:rFonts w:ascii="宋体" w:hAnsi="宋体" w:eastAsia="Times New Roman" w:cs="宋体"/>
      <w:shd w:val="clear" w:color="auto" w:fill="FFFFFF"/>
    </w:rPr>
  </w:style>
  <w:style w:type="paragraph" w:customStyle="1" w:styleId="409">
    <w:name w:val="正文文本 (57)"/>
    <w:basedOn w:val="1"/>
    <w:link w:val="408"/>
    <w:qFormat/>
    <w:uiPriority w:val="0"/>
    <w:pPr>
      <w:shd w:val="clear" w:color="auto" w:fill="FFFFFF"/>
      <w:spacing w:line="240" w:lineRule="atLeast"/>
    </w:pPr>
    <w:rPr>
      <w:rFonts w:ascii="宋体" w:hAnsi="宋体" w:eastAsia="Times New Roman"/>
      <w:kern w:val="0"/>
      <w:sz w:val="20"/>
      <w:szCs w:val="20"/>
      <w:lang w:val="zh-CN" w:eastAsia="zh-CN"/>
    </w:rPr>
  </w:style>
  <w:style w:type="character" w:customStyle="1" w:styleId="410">
    <w:name w:val="正文文本 (12) + Calibri"/>
    <w:qFormat/>
    <w:uiPriority w:val="0"/>
    <w:rPr>
      <w:rFonts w:ascii="Calibri" w:hAnsi="Calibri" w:eastAsia="Times New Roman" w:cs="Calibri"/>
      <w:b/>
      <w:bCs/>
      <w:color w:val="000000"/>
      <w:spacing w:val="0"/>
      <w:w w:val="100"/>
      <w:position w:val="0"/>
      <w:sz w:val="21"/>
      <w:szCs w:val="21"/>
      <w:u w:val="none"/>
      <w:lang w:val="en-US"/>
    </w:rPr>
  </w:style>
  <w:style w:type="character" w:customStyle="1" w:styleId="411">
    <w:name w:val="正文文本 (6) + 9 pt1"/>
    <w:qFormat/>
    <w:uiPriority w:val="0"/>
    <w:rPr>
      <w:rFonts w:ascii="Arial Unicode MS" w:hAnsi="Arial Unicode MS" w:eastAsia="Times New Roman" w:cs="Arial Unicode MS"/>
      <w:i/>
      <w:iCs/>
      <w:color w:val="000000"/>
      <w:spacing w:val="0"/>
      <w:w w:val="100"/>
      <w:position w:val="0"/>
      <w:sz w:val="18"/>
      <w:szCs w:val="18"/>
      <w:u w:val="none"/>
    </w:rPr>
  </w:style>
  <w:style w:type="character" w:customStyle="1" w:styleId="412">
    <w:name w:val="正文文本 + SimSun26"/>
    <w:qFormat/>
    <w:uiPriority w:val="0"/>
    <w:rPr>
      <w:rFonts w:ascii="宋体" w:hAnsi="宋体" w:eastAsia="Times New Roman" w:cs="宋体"/>
      <w:color w:val="000000"/>
      <w:spacing w:val="60"/>
      <w:w w:val="100"/>
      <w:position w:val="0"/>
      <w:sz w:val="18"/>
      <w:szCs w:val="18"/>
      <w:u w:val="none"/>
      <w:lang w:val="zh-TW"/>
    </w:rPr>
  </w:style>
  <w:style w:type="character" w:customStyle="1" w:styleId="413">
    <w:name w:val="正文文本 (41) + Times New Roman"/>
    <w:qFormat/>
    <w:uiPriority w:val="0"/>
    <w:rPr>
      <w:rFonts w:ascii="Times New Roman" w:hAnsi="Times New Roman" w:eastAsia="Times New Roman" w:cs="Times New Roman"/>
      <w:i/>
      <w:iCs/>
      <w:color w:val="000000"/>
      <w:spacing w:val="0"/>
      <w:w w:val="100"/>
      <w:position w:val="0"/>
      <w:sz w:val="18"/>
      <w:szCs w:val="18"/>
      <w:u w:val="none"/>
      <w:lang w:val="en-US"/>
    </w:rPr>
  </w:style>
  <w:style w:type="character" w:customStyle="1" w:styleId="414">
    <w:name w:val="正文文本 (6) + Times New Roman6"/>
    <w:qFormat/>
    <w:uiPriority w:val="0"/>
    <w:rPr>
      <w:rFonts w:ascii="Times New Roman" w:hAnsi="Times New Roman" w:eastAsia="Times New Roman" w:cs="Times New Roman"/>
      <w:b/>
      <w:bCs/>
      <w:color w:val="000000"/>
      <w:spacing w:val="30"/>
      <w:w w:val="100"/>
      <w:position w:val="0"/>
      <w:sz w:val="21"/>
      <w:szCs w:val="21"/>
      <w:u w:val="none"/>
    </w:rPr>
  </w:style>
  <w:style w:type="character" w:customStyle="1" w:styleId="415">
    <w:name w:val="正文文本 + SimSun23"/>
    <w:qFormat/>
    <w:uiPriority w:val="0"/>
    <w:rPr>
      <w:rFonts w:ascii="宋体" w:hAnsi="宋体" w:eastAsia="Times New Roman" w:cs="宋体"/>
      <w:color w:val="000000"/>
      <w:spacing w:val="20"/>
      <w:w w:val="100"/>
      <w:position w:val="0"/>
      <w:sz w:val="16"/>
      <w:szCs w:val="16"/>
      <w:u w:val="none"/>
      <w:lang w:val="zh-TW"/>
    </w:rPr>
  </w:style>
  <w:style w:type="character" w:customStyle="1" w:styleId="416">
    <w:name w:val="正文文本6"/>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417">
    <w:name w:val="正文文本 (15)_"/>
    <w:link w:val="418"/>
    <w:qFormat/>
    <w:locked/>
    <w:uiPriority w:val="0"/>
    <w:rPr>
      <w:sz w:val="23"/>
      <w:szCs w:val="23"/>
      <w:shd w:val="clear" w:color="auto" w:fill="FFFFFF"/>
      <w:lang w:val="zh-TW"/>
    </w:rPr>
  </w:style>
  <w:style w:type="paragraph" w:customStyle="1" w:styleId="418">
    <w:name w:val="正文文本 (15)1"/>
    <w:basedOn w:val="1"/>
    <w:link w:val="417"/>
    <w:qFormat/>
    <w:uiPriority w:val="0"/>
    <w:pPr>
      <w:shd w:val="clear" w:color="auto" w:fill="FFFFFF"/>
      <w:spacing w:before="360" w:after="480" w:line="288" w:lineRule="exact"/>
      <w:ind w:firstLine="660"/>
      <w:jc w:val="left"/>
    </w:pPr>
    <w:rPr>
      <w:kern w:val="0"/>
      <w:sz w:val="23"/>
      <w:szCs w:val="23"/>
      <w:lang w:val="zh-TW" w:eastAsia="zh-CN"/>
    </w:rPr>
  </w:style>
  <w:style w:type="character" w:customStyle="1" w:styleId="419">
    <w:name w:val="正文文本 (15)"/>
    <w:qFormat/>
    <w:uiPriority w:val="0"/>
    <w:rPr>
      <w:rFonts w:ascii="Times New Roman" w:hAnsi="Times New Roman" w:cs="Times New Roman"/>
      <w:color w:val="000000"/>
      <w:spacing w:val="0"/>
      <w:w w:val="100"/>
      <w:position w:val="0"/>
      <w:sz w:val="23"/>
      <w:szCs w:val="23"/>
      <w:u w:val="none"/>
      <w:lang w:val="zh-TW"/>
    </w:rPr>
  </w:style>
  <w:style w:type="character" w:customStyle="1" w:styleId="420">
    <w:name w:val="正文文本 (16)_"/>
    <w:link w:val="421"/>
    <w:qFormat/>
    <w:locked/>
    <w:uiPriority w:val="0"/>
    <w:rPr>
      <w:rFonts w:ascii="Arial Unicode MS" w:hAnsi="Arial Unicode MS" w:eastAsia="Times New Roman" w:cs="Arial Unicode MS"/>
      <w:shd w:val="clear" w:color="auto" w:fill="FFFFFF"/>
    </w:rPr>
  </w:style>
  <w:style w:type="paragraph" w:customStyle="1" w:styleId="421">
    <w:name w:val="正文文本 (16)"/>
    <w:basedOn w:val="1"/>
    <w:link w:val="420"/>
    <w:qFormat/>
    <w:uiPriority w:val="0"/>
    <w:pPr>
      <w:shd w:val="clear" w:color="auto" w:fill="FFFFFF"/>
      <w:spacing w:before="480" w:after="120" w:line="240" w:lineRule="atLeast"/>
      <w:jc w:val="left"/>
    </w:pPr>
    <w:rPr>
      <w:rFonts w:ascii="Arial Unicode MS" w:hAnsi="Arial Unicode MS" w:eastAsia="Times New Roman"/>
      <w:kern w:val="0"/>
      <w:sz w:val="20"/>
      <w:szCs w:val="20"/>
      <w:lang w:val="zh-CN" w:eastAsia="zh-CN"/>
    </w:rPr>
  </w:style>
  <w:style w:type="character" w:customStyle="1" w:styleId="422">
    <w:name w:val="正文文本 (16) + SimSun"/>
    <w:qFormat/>
    <w:uiPriority w:val="0"/>
    <w:rPr>
      <w:rFonts w:ascii="宋体" w:hAnsi="宋体" w:eastAsia="Times New Roman" w:cs="宋体"/>
      <w:color w:val="000000"/>
      <w:spacing w:val="0"/>
      <w:w w:val="100"/>
      <w:position w:val="0"/>
      <w:sz w:val="25"/>
      <w:szCs w:val="25"/>
      <w:u w:val="none"/>
    </w:rPr>
  </w:style>
  <w:style w:type="character" w:customStyle="1" w:styleId="423">
    <w:name w:val="正文文本 (17)_"/>
    <w:link w:val="424"/>
    <w:qFormat/>
    <w:locked/>
    <w:uiPriority w:val="0"/>
    <w:rPr>
      <w:rFonts w:ascii="宋体" w:hAnsi="宋体" w:eastAsia="Times New Roman" w:cs="宋体"/>
      <w:sz w:val="25"/>
      <w:szCs w:val="25"/>
      <w:shd w:val="clear" w:color="auto" w:fill="FFFFFF"/>
      <w:lang w:val="zh-TW"/>
    </w:rPr>
  </w:style>
  <w:style w:type="paragraph" w:customStyle="1" w:styleId="424">
    <w:name w:val="正文文本 (17)"/>
    <w:basedOn w:val="1"/>
    <w:link w:val="423"/>
    <w:qFormat/>
    <w:uiPriority w:val="0"/>
    <w:pPr>
      <w:shd w:val="clear" w:color="auto" w:fill="FFFFFF"/>
      <w:spacing w:before="120" w:after="360" w:line="240" w:lineRule="atLeast"/>
      <w:jc w:val="center"/>
    </w:pPr>
    <w:rPr>
      <w:rFonts w:ascii="宋体" w:hAnsi="宋体" w:eastAsia="Times New Roman"/>
      <w:kern w:val="0"/>
      <w:sz w:val="25"/>
      <w:szCs w:val="25"/>
      <w:lang w:val="zh-TW" w:eastAsia="zh-CN"/>
    </w:rPr>
  </w:style>
  <w:style w:type="character" w:customStyle="1" w:styleId="425">
    <w:name w:val="正文文本 (17) + Arial Unicode MS"/>
    <w:qFormat/>
    <w:uiPriority w:val="0"/>
    <w:rPr>
      <w:rFonts w:ascii="Arial Unicode MS" w:hAnsi="Arial Unicode MS" w:eastAsia="Times New Roman" w:cs="Arial Unicode MS"/>
      <w:color w:val="000000"/>
      <w:spacing w:val="0"/>
      <w:w w:val="100"/>
      <w:position w:val="0"/>
      <w:sz w:val="24"/>
      <w:szCs w:val="24"/>
      <w:u w:val="none"/>
      <w:lang w:val="en-US"/>
    </w:rPr>
  </w:style>
  <w:style w:type="character" w:customStyle="1" w:styleId="426">
    <w:name w:val="标题 #1 + Arial Unicode MS1"/>
    <w:qFormat/>
    <w:uiPriority w:val="0"/>
    <w:rPr>
      <w:rFonts w:ascii="Arial Unicode MS" w:hAnsi="Arial Unicode MS" w:eastAsia="Times New Roman" w:cs="Arial Unicode MS"/>
      <w:color w:val="000000"/>
      <w:spacing w:val="0"/>
      <w:w w:val="100"/>
      <w:position w:val="0"/>
      <w:sz w:val="54"/>
      <w:szCs w:val="54"/>
      <w:u w:val="none"/>
      <w:lang w:val="zh-TW"/>
    </w:rPr>
  </w:style>
  <w:style w:type="character" w:customStyle="1" w:styleId="427">
    <w:name w:val="标题 #3 + 间距 1 pt2"/>
    <w:qFormat/>
    <w:uiPriority w:val="0"/>
    <w:rPr>
      <w:rFonts w:ascii="宋体" w:hAnsi="宋体" w:eastAsia="Times New Roman" w:cs="宋体"/>
      <w:color w:val="000000"/>
      <w:spacing w:val="20"/>
      <w:w w:val="100"/>
      <w:position w:val="0"/>
      <w:sz w:val="31"/>
      <w:szCs w:val="31"/>
      <w:u w:val="none"/>
      <w:lang w:val="zh-TW"/>
    </w:rPr>
  </w:style>
  <w:style w:type="character" w:customStyle="1" w:styleId="428">
    <w:name w:val="正文文本 (2) + Arial Unicode MS"/>
    <w:qFormat/>
    <w:uiPriority w:val="0"/>
    <w:rPr>
      <w:rFonts w:ascii="Arial Unicode MS" w:hAnsi="Arial Unicode MS" w:eastAsia="Times New Roman" w:cs="Arial Unicode MS"/>
      <w:i/>
      <w:iCs/>
      <w:color w:val="000000"/>
      <w:spacing w:val="10"/>
      <w:w w:val="100"/>
      <w:position w:val="0"/>
      <w:sz w:val="20"/>
      <w:szCs w:val="20"/>
      <w:u w:val="none"/>
      <w:lang w:val="en-US"/>
    </w:rPr>
  </w:style>
  <w:style w:type="character" w:customStyle="1" w:styleId="429">
    <w:name w:val="正文文本 (2) + Arial Unicode MS3"/>
    <w:qFormat/>
    <w:uiPriority w:val="0"/>
    <w:rPr>
      <w:rFonts w:ascii="Arial Unicode MS" w:hAnsi="Arial Unicode MS" w:eastAsia="Times New Roman" w:cs="Arial Unicode MS"/>
      <w:i/>
      <w:iCs/>
      <w:color w:val="000000"/>
      <w:spacing w:val="0"/>
      <w:w w:val="100"/>
      <w:position w:val="0"/>
      <w:sz w:val="20"/>
      <w:szCs w:val="20"/>
      <w:u w:val="none"/>
      <w:lang w:val="en-US"/>
    </w:rPr>
  </w:style>
  <w:style w:type="character" w:customStyle="1" w:styleId="430">
    <w:name w:val="正文文本 + SimSun21"/>
    <w:qFormat/>
    <w:uiPriority w:val="0"/>
    <w:rPr>
      <w:rFonts w:ascii="宋体" w:hAnsi="宋体" w:eastAsia="Times New Roman" w:cs="宋体"/>
      <w:color w:val="000000"/>
      <w:spacing w:val="0"/>
      <w:w w:val="100"/>
      <w:position w:val="0"/>
      <w:sz w:val="21"/>
      <w:szCs w:val="21"/>
      <w:u w:val="none"/>
      <w:lang w:val="zh-TW"/>
    </w:rPr>
  </w:style>
  <w:style w:type="character" w:customStyle="1" w:styleId="431">
    <w:name w:val="正文文本 + 斜体"/>
    <w:qFormat/>
    <w:uiPriority w:val="0"/>
    <w:rPr>
      <w:rFonts w:ascii="Arial Unicode MS" w:hAnsi="Arial Unicode MS" w:eastAsia="Times New Roman" w:cs="Arial Unicode MS"/>
      <w:i/>
      <w:iCs/>
      <w:color w:val="000000"/>
      <w:spacing w:val="-40"/>
      <w:w w:val="100"/>
      <w:position w:val="0"/>
      <w:sz w:val="20"/>
      <w:szCs w:val="20"/>
      <w:u w:val="none"/>
      <w:lang w:val="zh-TW"/>
    </w:rPr>
  </w:style>
  <w:style w:type="character" w:customStyle="1" w:styleId="432">
    <w:name w:val="标题 #6 (4)_"/>
    <w:link w:val="433"/>
    <w:qFormat/>
    <w:locked/>
    <w:uiPriority w:val="0"/>
    <w:rPr>
      <w:rFonts w:ascii="Arial Unicode MS" w:hAnsi="Arial Unicode MS" w:eastAsia="Times New Roman" w:cs="Arial Unicode MS"/>
      <w:shd w:val="clear" w:color="auto" w:fill="FFFFFF"/>
    </w:rPr>
  </w:style>
  <w:style w:type="paragraph" w:customStyle="1" w:styleId="433">
    <w:name w:val="标题 #6 (4)1"/>
    <w:basedOn w:val="1"/>
    <w:link w:val="432"/>
    <w:qFormat/>
    <w:uiPriority w:val="0"/>
    <w:pPr>
      <w:shd w:val="clear" w:color="auto" w:fill="FFFFFF"/>
      <w:spacing w:before="300" w:line="240" w:lineRule="atLeast"/>
      <w:jc w:val="left"/>
      <w:outlineLvl w:val="5"/>
    </w:pPr>
    <w:rPr>
      <w:rFonts w:ascii="Arial Unicode MS" w:hAnsi="Arial Unicode MS" w:eastAsia="Times New Roman"/>
      <w:kern w:val="0"/>
      <w:sz w:val="20"/>
      <w:szCs w:val="20"/>
      <w:lang w:val="zh-CN" w:eastAsia="zh-CN"/>
    </w:rPr>
  </w:style>
  <w:style w:type="character" w:customStyle="1" w:styleId="434">
    <w:name w:val="标题 #6 (4)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435">
    <w:name w:val="标题 #6 (4)"/>
    <w:qFormat/>
    <w:uiPriority w:val="0"/>
    <w:rPr>
      <w:rFonts w:ascii="Arial Unicode MS" w:hAnsi="Arial Unicode MS" w:eastAsia="Times New Roman" w:cs="Arial Unicode MS"/>
      <w:color w:val="000000"/>
      <w:spacing w:val="0"/>
      <w:w w:val="100"/>
      <w:position w:val="0"/>
      <w:sz w:val="20"/>
      <w:szCs w:val="20"/>
      <w:u w:val="none"/>
    </w:rPr>
  </w:style>
  <w:style w:type="character" w:customStyle="1" w:styleId="436">
    <w:name w:val="正文文本7"/>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437">
    <w:name w:val="正文文本 + 间距 0 pt"/>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438">
    <w:name w:val="正文文本 (2)"/>
    <w:qFormat/>
    <w:uiPriority w:val="0"/>
    <w:rPr>
      <w:rFonts w:ascii="宋体" w:hAnsi="宋体" w:eastAsia="Times New Roman" w:cs="宋体"/>
      <w:color w:val="000000"/>
      <w:spacing w:val="0"/>
      <w:w w:val="100"/>
      <w:position w:val="0"/>
      <w:sz w:val="21"/>
      <w:szCs w:val="21"/>
      <w:u w:val="none"/>
      <w:lang w:val="en-US"/>
    </w:rPr>
  </w:style>
  <w:style w:type="character" w:customStyle="1" w:styleId="439">
    <w:name w:val="正文文本 (2) + 粗体2"/>
    <w:qFormat/>
    <w:uiPriority w:val="0"/>
    <w:rPr>
      <w:rFonts w:ascii="宋体" w:hAnsi="宋体" w:eastAsia="Times New Roman" w:cs="宋体"/>
      <w:b/>
      <w:bCs/>
      <w:color w:val="000000"/>
      <w:spacing w:val="0"/>
      <w:w w:val="100"/>
      <w:position w:val="0"/>
      <w:sz w:val="21"/>
      <w:szCs w:val="21"/>
      <w:u w:val="none"/>
      <w:lang w:val="zh-TW"/>
    </w:rPr>
  </w:style>
  <w:style w:type="character" w:customStyle="1" w:styleId="440">
    <w:name w:val="标题 #3"/>
    <w:qFormat/>
    <w:uiPriority w:val="0"/>
    <w:rPr>
      <w:rFonts w:ascii="宋体" w:hAnsi="宋体" w:eastAsia="Times New Roman" w:cs="宋体"/>
      <w:color w:val="000000"/>
      <w:spacing w:val="0"/>
      <w:w w:val="100"/>
      <w:position w:val="0"/>
      <w:sz w:val="31"/>
      <w:szCs w:val="31"/>
      <w:u w:val="none"/>
      <w:lang w:val="en-US"/>
    </w:rPr>
  </w:style>
  <w:style w:type="character" w:customStyle="1" w:styleId="441">
    <w:name w:val="标题 #3 + 间距 1 pt1"/>
    <w:qFormat/>
    <w:uiPriority w:val="0"/>
    <w:rPr>
      <w:rFonts w:ascii="宋体" w:hAnsi="宋体" w:eastAsia="Times New Roman" w:cs="宋体"/>
      <w:color w:val="000000"/>
      <w:spacing w:val="20"/>
      <w:w w:val="100"/>
      <w:position w:val="0"/>
      <w:sz w:val="31"/>
      <w:szCs w:val="31"/>
      <w:u w:val="none"/>
      <w:lang w:val="zh-TW"/>
    </w:rPr>
  </w:style>
  <w:style w:type="character" w:customStyle="1" w:styleId="442">
    <w:name w:val="正文文本 + SimSun20"/>
    <w:qFormat/>
    <w:uiPriority w:val="0"/>
    <w:rPr>
      <w:rFonts w:ascii="宋体" w:hAnsi="宋体" w:eastAsia="Times New Roman" w:cs="宋体"/>
      <w:b/>
      <w:bCs/>
      <w:color w:val="000000"/>
      <w:spacing w:val="0"/>
      <w:w w:val="100"/>
      <w:position w:val="0"/>
      <w:sz w:val="21"/>
      <w:szCs w:val="21"/>
      <w:u w:val="none"/>
      <w:lang w:val="zh-TW"/>
    </w:rPr>
  </w:style>
  <w:style w:type="character" w:customStyle="1" w:styleId="443">
    <w:name w:val="正文文本 (2) + Arial Unicode MS2"/>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444">
    <w:name w:val="标题 #4"/>
    <w:qFormat/>
    <w:uiPriority w:val="0"/>
    <w:rPr>
      <w:rFonts w:ascii="宋体" w:hAnsi="宋体" w:eastAsia="Times New Roman" w:cs="宋体"/>
      <w:color w:val="000000"/>
      <w:spacing w:val="0"/>
      <w:w w:val="100"/>
      <w:position w:val="0"/>
      <w:sz w:val="31"/>
      <w:szCs w:val="31"/>
      <w:u w:val="none"/>
      <w:lang w:val="en-US"/>
    </w:rPr>
  </w:style>
  <w:style w:type="character" w:customStyle="1" w:styleId="445">
    <w:name w:val="标题 #4 + 间距 1 pt3"/>
    <w:qFormat/>
    <w:uiPriority w:val="0"/>
    <w:rPr>
      <w:rFonts w:ascii="宋体" w:hAnsi="宋体" w:eastAsia="Times New Roman" w:cs="宋体"/>
      <w:color w:val="000000"/>
      <w:spacing w:val="20"/>
      <w:w w:val="100"/>
      <w:position w:val="0"/>
      <w:sz w:val="31"/>
      <w:szCs w:val="31"/>
      <w:u w:val="none"/>
      <w:lang w:val="zh-TW"/>
    </w:rPr>
  </w:style>
  <w:style w:type="character" w:customStyle="1" w:styleId="446">
    <w:name w:val="正文文本 (6) + 间距 0 pt"/>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447">
    <w:name w:val="正文文本 (2) + MingLiU"/>
    <w:qFormat/>
    <w:uiPriority w:val="0"/>
    <w:rPr>
      <w:rFonts w:ascii="MingLiU" w:hAnsi="MingLiU" w:eastAsia="MingLiU" w:cs="MingLiU"/>
      <w:color w:val="000000"/>
      <w:spacing w:val="0"/>
      <w:w w:val="100"/>
      <w:position w:val="0"/>
      <w:sz w:val="8"/>
      <w:szCs w:val="8"/>
      <w:u w:val="none"/>
    </w:rPr>
  </w:style>
  <w:style w:type="character" w:customStyle="1" w:styleId="448">
    <w:name w:val="标题 #2"/>
    <w:qFormat/>
    <w:uiPriority w:val="0"/>
    <w:rPr>
      <w:rFonts w:ascii="宋体" w:hAnsi="宋体" w:eastAsia="Times New Roman" w:cs="宋体"/>
      <w:color w:val="000000"/>
      <w:spacing w:val="0"/>
      <w:w w:val="100"/>
      <w:position w:val="0"/>
      <w:sz w:val="31"/>
      <w:szCs w:val="31"/>
      <w:u w:val="none"/>
      <w:lang w:val="en-US"/>
    </w:rPr>
  </w:style>
  <w:style w:type="character" w:customStyle="1" w:styleId="449">
    <w:name w:val="标题 #2 + 间距 1 pt1"/>
    <w:qFormat/>
    <w:uiPriority w:val="0"/>
    <w:rPr>
      <w:rFonts w:ascii="宋体" w:hAnsi="宋体" w:eastAsia="Times New Roman" w:cs="宋体"/>
      <w:color w:val="000000"/>
      <w:spacing w:val="20"/>
      <w:w w:val="100"/>
      <w:position w:val="0"/>
      <w:sz w:val="31"/>
      <w:szCs w:val="31"/>
      <w:u w:val="none"/>
      <w:lang w:val="zh-TW"/>
    </w:rPr>
  </w:style>
  <w:style w:type="character" w:customStyle="1" w:styleId="450">
    <w:name w:val="标题 #1 + 17.5 pt"/>
    <w:qFormat/>
    <w:uiPriority w:val="0"/>
    <w:rPr>
      <w:rFonts w:ascii="宋体" w:hAnsi="宋体" w:eastAsia="Times New Roman" w:cs="宋体"/>
      <w:color w:val="000000"/>
      <w:spacing w:val="20"/>
      <w:w w:val="100"/>
      <w:position w:val="0"/>
      <w:sz w:val="35"/>
      <w:szCs w:val="35"/>
      <w:u w:val="none"/>
      <w:lang w:val="en-US"/>
    </w:rPr>
  </w:style>
  <w:style w:type="character" w:customStyle="1" w:styleId="451">
    <w:name w:val="标题 #1"/>
    <w:qFormat/>
    <w:uiPriority w:val="0"/>
    <w:rPr>
      <w:rFonts w:ascii="宋体" w:hAnsi="宋体" w:eastAsia="Times New Roman" w:cs="宋体"/>
      <w:color w:val="000000"/>
      <w:spacing w:val="0"/>
      <w:w w:val="100"/>
      <w:position w:val="0"/>
      <w:sz w:val="38"/>
      <w:szCs w:val="38"/>
      <w:u w:val="none"/>
      <w:lang w:val="zh-TW"/>
    </w:rPr>
  </w:style>
  <w:style w:type="character" w:customStyle="1" w:styleId="452">
    <w:name w:val="正文文本 (56)_"/>
    <w:link w:val="453"/>
    <w:qFormat/>
    <w:locked/>
    <w:uiPriority w:val="0"/>
    <w:rPr>
      <w:rFonts w:ascii="宋体" w:hAnsi="宋体" w:eastAsia="Times New Roman" w:cs="宋体"/>
      <w:spacing w:val="40"/>
      <w:sz w:val="8"/>
      <w:szCs w:val="8"/>
      <w:shd w:val="clear" w:color="auto" w:fill="FFFFFF"/>
      <w:lang w:val="zh-TW"/>
    </w:rPr>
  </w:style>
  <w:style w:type="paragraph" w:customStyle="1" w:styleId="453">
    <w:name w:val="正文文本 (56)"/>
    <w:basedOn w:val="1"/>
    <w:link w:val="452"/>
    <w:qFormat/>
    <w:uiPriority w:val="0"/>
    <w:pPr>
      <w:shd w:val="clear" w:color="auto" w:fill="FFFFFF"/>
      <w:spacing w:before="600" w:line="240" w:lineRule="atLeast"/>
      <w:jc w:val="left"/>
    </w:pPr>
    <w:rPr>
      <w:rFonts w:ascii="宋体" w:hAnsi="宋体" w:eastAsia="Times New Roman"/>
      <w:spacing w:val="40"/>
      <w:kern w:val="0"/>
      <w:sz w:val="8"/>
      <w:szCs w:val="8"/>
      <w:lang w:val="zh-TW" w:eastAsia="zh-CN"/>
    </w:rPr>
  </w:style>
  <w:style w:type="character" w:customStyle="1" w:styleId="454">
    <w:name w:val="正文文本 + SimSun19"/>
    <w:qFormat/>
    <w:uiPriority w:val="0"/>
    <w:rPr>
      <w:rFonts w:ascii="宋体" w:hAnsi="宋体" w:eastAsia="Times New Roman" w:cs="宋体"/>
      <w:color w:val="000000"/>
      <w:spacing w:val="0"/>
      <w:w w:val="100"/>
      <w:position w:val="0"/>
      <w:sz w:val="19"/>
      <w:szCs w:val="19"/>
      <w:u w:val="none"/>
      <w:lang w:val="zh-TW"/>
    </w:rPr>
  </w:style>
  <w:style w:type="character" w:customStyle="1" w:styleId="455">
    <w:name w:val="正文文本 + SimSun18"/>
    <w:qFormat/>
    <w:uiPriority w:val="0"/>
    <w:rPr>
      <w:rFonts w:ascii="宋体" w:hAnsi="宋体" w:eastAsia="Times New Roman" w:cs="宋体"/>
      <w:color w:val="000000"/>
      <w:spacing w:val="0"/>
      <w:w w:val="100"/>
      <w:position w:val="0"/>
      <w:sz w:val="22"/>
      <w:szCs w:val="22"/>
      <w:u w:val="none"/>
      <w:lang w:val="zh-TW"/>
    </w:rPr>
  </w:style>
  <w:style w:type="character" w:customStyle="1" w:styleId="456">
    <w:name w:val="正文文本 (18)_"/>
    <w:link w:val="457"/>
    <w:qFormat/>
    <w:locked/>
    <w:uiPriority w:val="0"/>
    <w:rPr>
      <w:rFonts w:ascii="宋体" w:hAnsi="宋体" w:eastAsia="Times New Roman" w:cs="宋体"/>
      <w:spacing w:val="20"/>
      <w:sz w:val="31"/>
      <w:szCs w:val="31"/>
      <w:shd w:val="clear" w:color="auto" w:fill="FFFFFF"/>
      <w:lang w:val="zh-TW"/>
    </w:rPr>
  </w:style>
  <w:style w:type="paragraph" w:customStyle="1" w:styleId="457">
    <w:name w:val="正文文本 (18)"/>
    <w:basedOn w:val="1"/>
    <w:link w:val="456"/>
    <w:qFormat/>
    <w:uiPriority w:val="0"/>
    <w:pPr>
      <w:shd w:val="clear" w:color="auto" w:fill="FFFFFF"/>
      <w:spacing w:before="480" w:after="600" w:line="240" w:lineRule="atLeast"/>
      <w:jc w:val="left"/>
    </w:pPr>
    <w:rPr>
      <w:rFonts w:ascii="宋体" w:hAnsi="宋体" w:eastAsia="Times New Roman"/>
      <w:spacing w:val="20"/>
      <w:kern w:val="0"/>
      <w:sz w:val="31"/>
      <w:szCs w:val="31"/>
      <w:lang w:val="zh-TW" w:eastAsia="zh-CN"/>
    </w:rPr>
  </w:style>
  <w:style w:type="character" w:customStyle="1" w:styleId="458">
    <w:name w:val="正文文本 (18) + 间距 0 pt"/>
    <w:qFormat/>
    <w:uiPriority w:val="0"/>
    <w:rPr>
      <w:rFonts w:ascii="宋体" w:hAnsi="宋体" w:eastAsia="Times New Roman" w:cs="宋体"/>
      <w:color w:val="000000"/>
      <w:spacing w:val="0"/>
      <w:w w:val="100"/>
      <w:position w:val="0"/>
      <w:sz w:val="31"/>
      <w:szCs w:val="31"/>
      <w:u w:val="none"/>
      <w:lang w:val="en-US"/>
    </w:rPr>
  </w:style>
  <w:style w:type="character" w:customStyle="1" w:styleId="459">
    <w:name w:val="正文文本 (19)_"/>
    <w:link w:val="460"/>
    <w:qFormat/>
    <w:locked/>
    <w:uiPriority w:val="0"/>
    <w:rPr>
      <w:rFonts w:ascii="宋体" w:hAnsi="宋体" w:eastAsia="Times New Roman" w:cs="宋体"/>
      <w:sz w:val="22"/>
      <w:szCs w:val="22"/>
      <w:shd w:val="clear" w:color="auto" w:fill="FFFFFF"/>
    </w:rPr>
  </w:style>
  <w:style w:type="paragraph" w:customStyle="1" w:styleId="460">
    <w:name w:val="正文文本 (19)1"/>
    <w:basedOn w:val="1"/>
    <w:link w:val="459"/>
    <w:qFormat/>
    <w:uiPriority w:val="0"/>
    <w:pPr>
      <w:shd w:val="clear" w:color="auto" w:fill="FFFFFF"/>
      <w:spacing w:before="360" w:after="180" w:line="240" w:lineRule="atLeast"/>
      <w:jc w:val="left"/>
    </w:pPr>
    <w:rPr>
      <w:rFonts w:ascii="宋体" w:hAnsi="宋体" w:eastAsia="Times New Roman"/>
      <w:kern w:val="0"/>
      <w:sz w:val="22"/>
      <w:szCs w:val="22"/>
      <w:lang w:val="zh-CN" w:eastAsia="zh-CN"/>
    </w:rPr>
  </w:style>
  <w:style w:type="character" w:customStyle="1" w:styleId="461">
    <w:name w:val="正文文本 (19)"/>
    <w:qFormat/>
    <w:uiPriority w:val="0"/>
    <w:rPr>
      <w:rFonts w:ascii="宋体" w:hAnsi="宋体" w:eastAsia="Times New Roman" w:cs="宋体"/>
      <w:color w:val="000000"/>
      <w:spacing w:val="0"/>
      <w:w w:val="100"/>
      <w:position w:val="0"/>
      <w:sz w:val="22"/>
      <w:szCs w:val="22"/>
      <w:u w:val="none"/>
      <w:lang w:val="zh-TW"/>
    </w:rPr>
  </w:style>
  <w:style w:type="character" w:customStyle="1" w:styleId="462">
    <w:name w:val="正文文本 Exact"/>
    <w:qFormat/>
    <w:uiPriority w:val="0"/>
    <w:rPr>
      <w:rFonts w:ascii="Arial Unicode MS" w:hAnsi="Arial Unicode MS" w:eastAsia="Times New Roman" w:cs="Arial Unicode MS"/>
      <w:spacing w:val="4"/>
      <w:sz w:val="18"/>
      <w:szCs w:val="18"/>
      <w:u w:val="none"/>
      <w:lang w:val="zh-TW"/>
    </w:rPr>
  </w:style>
  <w:style w:type="character" w:customStyle="1" w:styleId="463">
    <w:name w:val="TOC 8 字符"/>
    <w:link w:val="20"/>
    <w:qFormat/>
    <w:locked/>
    <w:uiPriority w:val="39"/>
    <w:rPr>
      <w:rFonts w:ascii="宋体"/>
      <w:kern w:val="2"/>
      <w:sz w:val="21"/>
      <w:szCs w:val="21"/>
    </w:rPr>
  </w:style>
  <w:style w:type="character" w:customStyle="1" w:styleId="464">
    <w:name w:val="目录 (2) + 间距 0 pt"/>
    <w:qFormat/>
    <w:uiPriority w:val="0"/>
    <w:rPr>
      <w:rFonts w:ascii="Arial Unicode MS" w:hAnsi="Arial Unicode MS" w:eastAsia="Times New Roman" w:cs="Arial Unicode MS"/>
      <w:color w:val="000000"/>
      <w:spacing w:val="-10"/>
      <w:w w:val="100"/>
      <w:position w:val="0"/>
      <w:sz w:val="20"/>
      <w:szCs w:val="20"/>
      <w:u w:val="none"/>
      <w:lang w:val="zh-TW"/>
    </w:rPr>
  </w:style>
  <w:style w:type="character" w:customStyle="1" w:styleId="465">
    <w:name w:val="目录 (3)_"/>
    <w:link w:val="466"/>
    <w:qFormat/>
    <w:locked/>
    <w:uiPriority w:val="0"/>
    <w:rPr>
      <w:rFonts w:ascii="宋体" w:hAnsi="宋体" w:eastAsia="Times New Roman" w:cs="宋体"/>
      <w:sz w:val="22"/>
      <w:szCs w:val="22"/>
      <w:shd w:val="clear" w:color="auto" w:fill="FFFFFF"/>
      <w:lang w:val="zh-TW"/>
    </w:rPr>
  </w:style>
  <w:style w:type="paragraph" w:customStyle="1" w:styleId="466">
    <w:name w:val="目录 (3)"/>
    <w:basedOn w:val="1"/>
    <w:link w:val="465"/>
    <w:qFormat/>
    <w:uiPriority w:val="0"/>
    <w:pPr>
      <w:shd w:val="clear" w:color="auto" w:fill="FFFFFF"/>
      <w:spacing w:line="392" w:lineRule="exact"/>
      <w:jc w:val="distribute"/>
    </w:pPr>
    <w:rPr>
      <w:rFonts w:ascii="宋体" w:hAnsi="宋体" w:eastAsia="Times New Roman"/>
      <w:kern w:val="0"/>
      <w:sz w:val="22"/>
      <w:szCs w:val="22"/>
      <w:lang w:val="zh-TW" w:eastAsia="zh-CN"/>
    </w:rPr>
  </w:style>
  <w:style w:type="character" w:customStyle="1" w:styleId="467">
    <w:name w:val="目录 (3) + Times New Roman"/>
    <w:qFormat/>
    <w:uiPriority w:val="0"/>
    <w:rPr>
      <w:rFonts w:ascii="Times New Roman" w:hAnsi="Times New Roman" w:eastAsia="Times New Roman" w:cs="Times New Roman"/>
      <w:b/>
      <w:bCs/>
      <w:color w:val="000000"/>
      <w:spacing w:val="0"/>
      <w:w w:val="100"/>
      <w:position w:val="0"/>
      <w:sz w:val="21"/>
      <w:szCs w:val="21"/>
      <w:u w:val="none"/>
      <w:lang w:val="zh-TW"/>
    </w:rPr>
  </w:style>
  <w:style w:type="character" w:customStyle="1" w:styleId="468">
    <w:name w:val="正文文本 (5)"/>
    <w:qFormat/>
    <w:uiPriority w:val="0"/>
    <w:rPr>
      <w:rFonts w:ascii="Times New Roman" w:hAnsi="Times New Roman" w:cs="Times New Roman"/>
      <w:b/>
      <w:bCs/>
      <w:color w:val="000000"/>
      <w:spacing w:val="0"/>
      <w:w w:val="100"/>
      <w:position w:val="0"/>
      <w:sz w:val="21"/>
      <w:szCs w:val="21"/>
      <w:u w:val="none"/>
      <w:lang w:val="en-US"/>
    </w:rPr>
  </w:style>
  <w:style w:type="character" w:customStyle="1" w:styleId="469">
    <w:name w:val="正文文本 (5) + SimSun5"/>
    <w:qFormat/>
    <w:uiPriority w:val="0"/>
    <w:rPr>
      <w:rFonts w:ascii="宋体" w:hAnsi="宋体" w:eastAsia="Times New Roman" w:cs="宋体"/>
      <w:b/>
      <w:bCs/>
      <w:color w:val="000000"/>
      <w:spacing w:val="0"/>
      <w:w w:val="100"/>
      <w:position w:val="0"/>
      <w:sz w:val="22"/>
      <w:szCs w:val="22"/>
      <w:u w:val="none"/>
      <w:lang w:val="zh-TW"/>
    </w:rPr>
  </w:style>
  <w:style w:type="character" w:customStyle="1" w:styleId="470">
    <w:name w:val="正文文本 + SimSun17"/>
    <w:qFormat/>
    <w:uiPriority w:val="0"/>
    <w:rPr>
      <w:rFonts w:ascii="宋体" w:hAnsi="宋体" w:eastAsia="Times New Roman" w:cs="宋体"/>
      <w:color w:val="000000"/>
      <w:spacing w:val="40"/>
      <w:w w:val="100"/>
      <w:position w:val="0"/>
      <w:sz w:val="18"/>
      <w:szCs w:val="18"/>
      <w:u w:val="none"/>
      <w:lang w:val="zh-TW"/>
    </w:rPr>
  </w:style>
  <w:style w:type="character" w:customStyle="1" w:styleId="471">
    <w:name w:val="正文文本 + Times New Roman7"/>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472">
    <w:name w:val="正文文本 + SimSun16"/>
    <w:qFormat/>
    <w:uiPriority w:val="0"/>
    <w:rPr>
      <w:rFonts w:ascii="宋体" w:hAnsi="宋体" w:eastAsia="Times New Roman" w:cs="宋体"/>
      <w:color w:val="000000"/>
      <w:spacing w:val="0"/>
      <w:w w:val="100"/>
      <w:position w:val="0"/>
      <w:sz w:val="18"/>
      <w:szCs w:val="18"/>
      <w:u w:val="none"/>
      <w:lang w:val="zh-TW"/>
    </w:rPr>
  </w:style>
  <w:style w:type="character" w:customStyle="1" w:styleId="473">
    <w:name w:val="正文文本 + 8.5 pt2"/>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474">
    <w:name w:val="正文文本 + Times New Roman6"/>
    <w:qFormat/>
    <w:uiPriority w:val="0"/>
    <w:rPr>
      <w:rFonts w:ascii="Times New Roman" w:hAnsi="Times New Roman" w:eastAsia="Times New Roman" w:cs="Times New Roman"/>
      <w:color w:val="000000"/>
      <w:spacing w:val="0"/>
      <w:w w:val="100"/>
      <w:position w:val="0"/>
      <w:sz w:val="18"/>
      <w:szCs w:val="18"/>
      <w:u w:val="none"/>
      <w:lang w:val="zh-TW"/>
    </w:rPr>
  </w:style>
  <w:style w:type="character" w:customStyle="1" w:styleId="475">
    <w:name w:val="正文文本 + MingLiU4"/>
    <w:qFormat/>
    <w:uiPriority w:val="0"/>
    <w:rPr>
      <w:rFonts w:ascii="MingLiU" w:hAnsi="MingLiU" w:eastAsia="MingLiU" w:cs="MingLiU"/>
      <w:color w:val="000000"/>
      <w:spacing w:val="-10"/>
      <w:w w:val="100"/>
      <w:position w:val="0"/>
      <w:sz w:val="20"/>
      <w:szCs w:val="20"/>
      <w:u w:val="none"/>
      <w:lang w:val="zh-TW"/>
    </w:rPr>
  </w:style>
  <w:style w:type="character" w:customStyle="1" w:styleId="476">
    <w:name w:val="正文文本 + SimSun15"/>
    <w:qFormat/>
    <w:uiPriority w:val="0"/>
    <w:rPr>
      <w:rFonts w:ascii="宋体" w:hAnsi="宋体" w:eastAsia="Times New Roman" w:cs="宋体"/>
      <w:color w:val="000000"/>
      <w:spacing w:val="0"/>
      <w:w w:val="100"/>
      <w:position w:val="0"/>
      <w:sz w:val="19"/>
      <w:szCs w:val="19"/>
      <w:u w:val="none"/>
      <w:lang w:val="zh-TW"/>
    </w:rPr>
  </w:style>
  <w:style w:type="character" w:customStyle="1" w:styleId="477">
    <w:name w:val="正文文本 (21) + 19 pt"/>
    <w:qFormat/>
    <w:uiPriority w:val="0"/>
    <w:rPr>
      <w:rFonts w:ascii="宋体" w:hAnsi="宋体" w:eastAsia="Times New Roman" w:cs="宋体"/>
      <w:color w:val="000000"/>
      <w:spacing w:val="0"/>
      <w:w w:val="100"/>
      <w:position w:val="0"/>
      <w:sz w:val="38"/>
      <w:szCs w:val="38"/>
      <w:u w:val="none"/>
      <w:lang w:val="zh-TW"/>
    </w:rPr>
  </w:style>
  <w:style w:type="character" w:customStyle="1" w:styleId="478">
    <w:name w:val="正文文本 (6)6"/>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479">
    <w:name w:val="正文文本 (6) + SimSun6"/>
    <w:qFormat/>
    <w:uiPriority w:val="0"/>
    <w:rPr>
      <w:rFonts w:ascii="宋体" w:hAnsi="宋体" w:eastAsia="Times New Roman" w:cs="宋体"/>
      <w:color w:val="000000"/>
      <w:spacing w:val="0"/>
      <w:w w:val="100"/>
      <w:position w:val="0"/>
      <w:sz w:val="22"/>
      <w:szCs w:val="22"/>
      <w:u w:val="none"/>
      <w:lang w:val="zh-TW"/>
    </w:rPr>
  </w:style>
  <w:style w:type="character" w:customStyle="1" w:styleId="480">
    <w:name w:val="正文文本 + 间距 1 pt"/>
    <w:qFormat/>
    <w:uiPriority w:val="0"/>
    <w:rPr>
      <w:rFonts w:ascii="Arial Unicode MS" w:hAnsi="Arial Unicode MS" w:eastAsia="Times New Roman" w:cs="Arial Unicode MS"/>
      <w:color w:val="000000"/>
      <w:spacing w:val="20"/>
      <w:w w:val="100"/>
      <w:position w:val="0"/>
      <w:sz w:val="20"/>
      <w:szCs w:val="20"/>
      <w:u w:val="none"/>
      <w:lang w:val="zh-TW"/>
    </w:rPr>
  </w:style>
  <w:style w:type="character" w:customStyle="1" w:styleId="481">
    <w:name w:val="正文文本 (6) Exact"/>
    <w:qFormat/>
    <w:uiPriority w:val="0"/>
    <w:rPr>
      <w:rFonts w:ascii="Arial Unicode MS" w:hAnsi="Arial Unicode MS" w:eastAsia="Times New Roman" w:cs="Arial Unicode MS"/>
      <w:spacing w:val="-3"/>
      <w:sz w:val="18"/>
      <w:szCs w:val="18"/>
      <w:u w:val="none"/>
    </w:rPr>
  </w:style>
  <w:style w:type="character" w:customStyle="1" w:styleId="482">
    <w:name w:val="标题 #7 (2)_"/>
    <w:link w:val="483"/>
    <w:qFormat/>
    <w:locked/>
    <w:uiPriority w:val="0"/>
    <w:rPr>
      <w:b/>
      <w:bCs/>
      <w:sz w:val="21"/>
      <w:szCs w:val="21"/>
      <w:shd w:val="clear" w:color="auto" w:fill="FFFFFF"/>
    </w:rPr>
  </w:style>
  <w:style w:type="paragraph" w:customStyle="1" w:styleId="483">
    <w:name w:val="标题 #7 (2)"/>
    <w:basedOn w:val="1"/>
    <w:link w:val="482"/>
    <w:qFormat/>
    <w:uiPriority w:val="0"/>
    <w:pPr>
      <w:shd w:val="clear" w:color="auto" w:fill="FFFFFF"/>
      <w:spacing w:before="180" w:line="392" w:lineRule="exact"/>
      <w:jc w:val="left"/>
      <w:outlineLvl w:val="6"/>
    </w:pPr>
    <w:rPr>
      <w:b/>
      <w:bCs/>
      <w:kern w:val="0"/>
      <w:szCs w:val="21"/>
      <w:lang w:val="zh-CN" w:eastAsia="zh-CN"/>
    </w:rPr>
  </w:style>
  <w:style w:type="character" w:customStyle="1" w:styleId="484">
    <w:name w:val="标题 #7 (2) + SimSun"/>
    <w:qFormat/>
    <w:uiPriority w:val="0"/>
    <w:rPr>
      <w:rFonts w:ascii="宋体" w:hAnsi="宋体" w:eastAsia="Times New Roman" w:cs="宋体"/>
      <w:b/>
      <w:bCs/>
      <w:color w:val="000000"/>
      <w:spacing w:val="0"/>
      <w:w w:val="100"/>
      <w:position w:val="0"/>
      <w:sz w:val="22"/>
      <w:szCs w:val="22"/>
      <w:u w:val="none"/>
      <w:lang w:val="zh-TW"/>
    </w:rPr>
  </w:style>
  <w:style w:type="character" w:customStyle="1" w:styleId="485">
    <w:name w:val="正文文本 (5) + SimSun3"/>
    <w:qFormat/>
    <w:uiPriority w:val="0"/>
    <w:rPr>
      <w:rFonts w:ascii="宋体" w:hAnsi="宋体" w:eastAsia="Times New Roman" w:cs="宋体"/>
      <w:b/>
      <w:bCs/>
      <w:color w:val="000000"/>
      <w:spacing w:val="0"/>
      <w:w w:val="100"/>
      <w:position w:val="0"/>
      <w:sz w:val="21"/>
      <w:szCs w:val="21"/>
      <w:u w:val="none"/>
      <w:lang w:val="zh-TW"/>
    </w:rPr>
  </w:style>
  <w:style w:type="character" w:customStyle="1" w:styleId="486">
    <w:name w:val="正文文本 (6) + SimSun5"/>
    <w:qFormat/>
    <w:uiPriority w:val="0"/>
    <w:rPr>
      <w:rFonts w:ascii="宋体" w:hAnsi="宋体" w:eastAsia="Times New Roman" w:cs="宋体"/>
      <w:color w:val="000000"/>
      <w:spacing w:val="0"/>
      <w:w w:val="100"/>
      <w:position w:val="0"/>
      <w:sz w:val="19"/>
      <w:szCs w:val="19"/>
      <w:u w:val="none"/>
    </w:rPr>
  </w:style>
  <w:style w:type="character" w:customStyle="1" w:styleId="487">
    <w:name w:val="正文文本 (6) + MingLiU1"/>
    <w:qFormat/>
    <w:uiPriority w:val="0"/>
    <w:rPr>
      <w:rFonts w:ascii="MingLiU" w:hAnsi="MingLiU" w:eastAsia="MingLiU" w:cs="MingLiU"/>
      <w:i/>
      <w:iCs/>
      <w:color w:val="000000"/>
      <w:spacing w:val="0"/>
      <w:w w:val="100"/>
      <w:position w:val="0"/>
      <w:sz w:val="12"/>
      <w:szCs w:val="12"/>
      <w:u w:val="none"/>
    </w:rPr>
  </w:style>
  <w:style w:type="character" w:customStyle="1" w:styleId="488">
    <w:name w:val="表格标题 (7) + 间距 0 pt"/>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489">
    <w:name w:val="正文文本 + SimSun14"/>
    <w:qFormat/>
    <w:uiPriority w:val="0"/>
    <w:rPr>
      <w:rFonts w:ascii="宋体" w:hAnsi="宋体" w:eastAsia="Times New Roman" w:cs="宋体"/>
      <w:color w:val="000000"/>
      <w:spacing w:val="0"/>
      <w:w w:val="100"/>
      <w:position w:val="0"/>
      <w:sz w:val="19"/>
      <w:szCs w:val="19"/>
      <w:u w:val="none"/>
      <w:lang w:val="zh-TW"/>
    </w:rPr>
  </w:style>
  <w:style w:type="character" w:customStyle="1" w:styleId="490">
    <w:name w:val="正文文本 + 间距 1 pt4"/>
    <w:qFormat/>
    <w:uiPriority w:val="0"/>
    <w:rPr>
      <w:rFonts w:ascii="Arial Unicode MS" w:hAnsi="Arial Unicode MS" w:eastAsia="Times New Roman" w:cs="Arial Unicode MS"/>
      <w:color w:val="000000"/>
      <w:spacing w:val="20"/>
      <w:w w:val="100"/>
      <w:position w:val="0"/>
      <w:sz w:val="20"/>
      <w:szCs w:val="20"/>
      <w:u w:val="none"/>
      <w:lang w:val="zh-TW"/>
    </w:rPr>
  </w:style>
  <w:style w:type="character" w:customStyle="1" w:styleId="491">
    <w:name w:val="正文文本 (6) + SimSun4"/>
    <w:qFormat/>
    <w:uiPriority w:val="0"/>
    <w:rPr>
      <w:rFonts w:ascii="宋体" w:hAnsi="宋体" w:eastAsia="Times New Roman" w:cs="宋体"/>
      <w:b/>
      <w:bCs/>
      <w:color w:val="000000"/>
      <w:spacing w:val="0"/>
      <w:w w:val="100"/>
      <w:position w:val="0"/>
      <w:sz w:val="21"/>
      <w:szCs w:val="21"/>
      <w:u w:val="none"/>
      <w:lang w:val="zh-TW"/>
    </w:rPr>
  </w:style>
  <w:style w:type="character" w:customStyle="1" w:styleId="492">
    <w:name w:val="正文文本 (22)_"/>
    <w:link w:val="493"/>
    <w:qFormat/>
    <w:locked/>
    <w:uiPriority w:val="0"/>
    <w:rPr>
      <w:rFonts w:ascii="Arial Unicode MS" w:hAnsi="Arial Unicode MS" w:eastAsia="Times New Roman" w:cs="Arial Unicode MS"/>
      <w:sz w:val="8"/>
      <w:szCs w:val="8"/>
      <w:shd w:val="clear" w:color="auto" w:fill="FFFFFF"/>
    </w:rPr>
  </w:style>
  <w:style w:type="paragraph" w:customStyle="1" w:styleId="493">
    <w:name w:val="正文文本 (22)"/>
    <w:basedOn w:val="1"/>
    <w:link w:val="492"/>
    <w:qFormat/>
    <w:uiPriority w:val="0"/>
    <w:pPr>
      <w:shd w:val="clear" w:color="auto" w:fill="FFFFFF"/>
      <w:spacing w:before="180" w:line="240" w:lineRule="atLeast"/>
    </w:pPr>
    <w:rPr>
      <w:rFonts w:ascii="Arial Unicode MS" w:hAnsi="Arial Unicode MS" w:eastAsia="Times New Roman"/>
      <w:kern w:val="0"/>
      <w:sz w:val="8"/>
      <w:szCs w:val="8"/>
      <w:lang w:val="zh-CN" w:eastAsia="zh-CN"/>
    </w:rPr>
  </w:style>
  <w:style w:type="character" w:customStyle="1" w:styleId="494">
    <w:name w:val="正文文本 (23)_"/>
    <w:link w:val="495"/>
    <w:qFormat/>
    <w:locked/>
    <w:uiPriority w:val="0"/>
    <w:rPr>
      <w:rFonts w:ascii="Arial Unicode MS" w:hAnsi="Arial Unicode MS" w:eastAsia="Times New Roman" w:cs="Arial Unicode MS"/>
      <w:i/>
      <w:iCs/>
      <w:sz w:val="18"/>
      <w:szCs w:val="18"/>
      <w:shd w:val="clear" w:color="auto" w:fill="FFFFFF"/>
    </w:rPr>
  </w:style>
  <w:style w:type="paragraph" w:customStyle="1" w:styleId="495">
    <w:name w:val="正文文本 (23)"/>
    <w:basedOn w:val="1"/>
    <w:link w:val="494"/>
    <w:qFormat/>
    <w:uiPriority w:val="0"/>
    <w:pPr>
      <w:shd w:val="clear" w:color="auto" w:fill="FFFFFF"/>
      <w:spacing w:line="240" w:lineRule="atLeast"/>
    </w:pPr>
    <w:rPr>
      <w:rFonts w:ascii="Arial Unicode MS" w:hAnsi="Arial Unicode MS" w:eastAsia="Times New Roman"/>
      <w:i/>
      <w:iCs/>
      <w:kern w:val="0"/>
      <w:sz w:val="18"/>
      <w:szCs w:val="18"/>
      <w:lang w:val="zh-CN" w:eastAsia="zh-CN"/>
    </w:rPr>
  </w:style>
  <w:style w:type="character" w:customStyle="1" w:styleId="496">
    <w:name w:val="正文文本 (2) Exact"/>
    <w:qFormat/>
    <w:uiPriority w:val="0"/>
    <w:rPr>
      <w:rFonts w:ascii="宋体" w:hAnsi="宋体" w:eastAsia="Times New Roman" w:cs="宋体"/>
      <w:spacing w:val="1"/>
      <w:sz w:val="19"/>
      <w:szCs w:val="19"/>
      <w:u w:val="none"/>
    </w:rPr>
  </w:style>
  <w:style w:type="character" w:customStyle="1" w:styleId="497">
    <w:name w:val="正文文本 (2) Exact1"/>
    <w:qFormat/>
    <w:uiPriority w:val="0"/>
    <w:rPr>
      <w:rFonts w:ascii="宋体" w:hAnsi="宋体" w:eastAsia="Times New Roman" w:cs="宋体"/>
      <w:color w:val="000000"/>
      <w:spacing w:val="1"/>
      <w:w w:val="100"/>
      <w:position w:val="0"/>
      <w:sz w:val="19"/>
      <w:szCs w:val="19"/>
      <w:u w:val="none"/>
    </w:rPr>
  </w:style>
  <w:style w:type="character" w:customStyle="1" w:styleId="498">
    <w:name w:val="正文文本 (24) Exact"/>
    <w:link w:val="499"/>
    <w:qFormat/>
    <w:locked/>
    <w:uiPriority w:val="0"/>
    <w:rPr>
      <w:b/>
      <w:bCs/>
      <w:shd w:val="clear" w:color="auto" w:fill="FFFFFF"/>
    </w:rPr>
  </w:style>
  <w:style w:type="paragraph" w:customStyle="1" w:styleId="499">
    <w:name w:val="正文文本 (24)"/>
    <w:basedOn w:val="1"/>
    <w:link w:val="498"/>
    <w:qFormat/>
    <w:uiPriority w:val="0"/>
    <w:pPr>
      <w:shd w:val="clear" w:color="auto" w:fill="FFFFFF"/>
      <w:spacing w:line="240" w:lineRule="atLeast"/>
      <w:jc w:val="left"/>
    </w:pPr>
    <w:rPr>
      <w:b/>
      <w:bCs/>
      <w:kern w:val="0"/>
      <w:sz w:val="20"/>
      <w:szCs w:val="20"/>
      <w:lang w:val="zh-CN" w:eastAsia="zh-CN"/>
    </w:rPr>
  </w:style>
  <w:style w:type="character" w:customStyle="1" w:styleId="500">
    <w:name w:val="正文文本 (25) Exact"/>
    <w:link w:val="501"/>
    <w:qFormat/>
    <w:locked/>
    <w:uiPriority w:val="0"/>
    <w:rPr>
      <w:b/>
      <w:bCs/>
      <w:shd w:val="clear" w:color="auto" w:fill="FFFFFF"/>
    </w:rPr>
  </w:style>
  <w:style w:type="paragraph" w:customStyle="1" w:styleId="501">
    <w:name w:val="正文文本 (25)"/>
    <w:basedOn w:val="1"/>
    <w:link w:val="500"/>
    <w:qFormat/>
    <w:uiPriority w:val="0"/>
    <w:pPr>
      <w:shd w:val="clear" w:color="auto" w:fill="FFFFFF"/>
      <w:spacing w:line="240" w:lineRule="atLeast"/>
      <w:jc w:val="left"/>
    </w:pPr>
    <w:rPr>
      <w:b/>
      <w:bCs/>
      <w:kern w:val="0"/>
      <w:sz w:val="20"/>
      <w:szCs w:val="20"/>
      <w:lang w:val="zh-CN" w:eastAsia="zh-CN"/>
    </w:rPr>
  </w:style>
  <w:style w:type="character" w:customStyle="1" w:styleId="502">
    <w:name w:val="正文文本 (26) Exact"/>
    <w:qFormat/>
    <w:uiPriority w:val="0"/>
    <w:rPr>
      <w:rFonts w:ascii="Arial" w:hAnsi="Arial" w:eastAsia="Times New Roman" w:cs="Arial"/>
      <w:b/>
      <w:bCs/>
      <w:spacing w:val="1"/>
      <w:sz w:val="20"/>
      <w:szCs w:val="20"/>
      <w:u w:val="none"/>
    </w:rPr>
  </w:style>
  <w:style w:type="character" w:customStyle="1" w:styleId="503">
    <w:name w:val="正文文本 (27) Exact"/>
    <w:link w:val="504"/>
    <w:qFormat/>
    <w:locked/>
    <w:uiPriority w:val="0"/>
    <w:rPr>
      <w:rFonts w:ascii="Arial Unicode MS" w:hAnsi="Arial Unicode MS" w:eastAsia="Times New Roman" w:cs="Arial Unicode MS"/>
      <w:spacing w:val="-33"/>
      <w:shd w:val="clear" w:color="auto" w:fill="FFFFFF"/>
      <w:lang w:val="zh-TW"/>
    </w:rPr>
  </w:style>
  <w:style w:type="paragraph" w:customStyle="1" w:styleId="504">
    <w:name w:val="正文文本 (27)"/>
    <w:basedOn w:val="1"/>
    <w:link w:val="503"/>
    <w:qFormat/>
    <w:uiPriority w:val="0"/>
    <w:pPr>
      <w:shd w:val="clear" w:color="auto" w:fill="FFFFFF"/>
      <w:spacing w:line="240" w:lineRule="atLeast"/>
      <w:jc w:val="left"/>
    </w:pPr>
    <w:rPr>
      <w:rFonts w:ascii="Arial Unicode MS" w:hAnsi="Arial Unicode MS" w:eastAsia="Times New Roman"/>
      <w:spacing w:val="-33"/>
      <w:kern w:val="0"/>
      <w:sz w:val="20"/>
      <w:szCs w:val="20"/>
      <w:lang w:val="zh-TW" w:eastAsia="zh-CN"/>
    </w:rPr>
  </w:style>
  <w:style w:type="character" w:customStyle="1" w:styleId="505">
    <w:name w:val="正文文本 (27) + 9 pt"/>
    <w:qFormat/>
    <w:uiPriority w:val="0"/>
    <w:rPr>
      <w:rFonts w:ascii="Arial Unicode MS" w:hAnsi="Arial Unicode MS" w:eastAsia="Times New Roman" w:cs="Arial Unicode MS"/>
      <w:color w:val="000000"/>
      <w:spacing w:val="3"/>
      <w:w w:val="100"/>
      <w:position w:val="0"/>
      <w:sz w:val="18"/>
      <w:szCs w:val="18"/>
      <w:u w:val="none"/>
      <w:lang w:val="zh-TW"/>
    </w:rPr>
  </w:style>
  <w:style w:type="character" w:customStyle="1" w:styleId="506">
    <w:name w:val="正文文本 (28) Exact"/>
    <w:link w:val="507"/>
    <w:qFormat/>
    <w:locked/>
    <w:uiPriority w:val="0"/>
    <w:rPr>
      <w:rFonts w:ascii="Arial Unicode MS" w:hAnsi="Arial Unicode MS" w:eastAsia="Times New Roman" w:cs="Arial Unicode MS"/>
      <w:sz w:val="18"/>
      <w:szCs w:val="18"/>
      <w:shd w:val="clear" w:color="auto" w:fill="FFFFFF"/>
    </w:rPr>
  </w:style>
  <w:style w:type="paragraph" w:customStyle="1" w:styleId="507">
    <w:name w:val="正文文本 (28)"/>
    <w:basedOn w:val="1"/>
    <w:link w:val="506"/>
    <w:qFormat/>
    <w:uiPriority w:val="0"/>
    <w:pPr>
      <w:shd w:val="clear" w:color="auto" w:fill="FFFFFF"/>
      <w:spacing w:line="240" w:lineRule="atLeast"/>
      <w:jc w:val="left"/>
    </w:pPr>
    <w:rPr>
      <w:rFonts w:ascii="Arial Unicode MS" w:hAnsi="Arial Unicode MS" w:eastAsia="Times New Roman"/>
      <w:kern w:val="0"/>
      <w:sz w:val="18"/>
      <w:szCs w:val="18"/>
      <w:lang w:val="zh-CN" w:eastAsia="zh-CN"/>
    </w:rPr>
  </w:style>
  <w:style w:type="character" w:customStyle="1" w:styleId="508">
    <w:name w:val="正文文本 (28) + Arial Exact"/>
    <w:qFormat/>
    <w:uiPriority w:val="0"/>
    <w:rPr>
      <w:rFonts w:ascii="Arial" w:hAnsi="Arial" w:eastAsia="Times New Roman" w:cs="Arial"/>
      <w:color w:val="000000"/>
      <w:spacing w:val="0"/>
      <w:w w:val="100"/>
      <w:position w:val="0"/>
      <w:sz w:val="18"/>
      <w:szCs w:val="18"/>
      <w:u w:val="none"/>
    </w:rPr>
  </w:style>
  <w:style w:type="character" w:customStyle="1" w:styleId="509">
    <w:name w:val="正文文本 (29) Exact"/>
    <w:link w:val="510"/>
    <w:qFormat/>
    <w:locked/>
    <w:uiPriority w:val="0"/>
    <w:rPr>
      <w:rFonts w:ascii="Arial Unicode MS" w:hAnsi="Arial Unicode MS" w:eastAsia="Times New Roman" w:cs="Arial Unicode MS"/>
      <w:sz w:val="22"/>
      <w:szCs w:val="22"/>
      <w:shd w:val="clear" w:color="auto" w:fill="FFFFFF"/>
    </w:rPr>
  </w:style>
  <w:style w:type="paragraph" w:customStyle="1" w:styleId="510">
    <w:name w:val="正文文本 (29)"/>
    <w:basedOn w:val="1"/>
    <w:link w:val="509"/>
    <w:qFormat/>
    <w:uiPriority w:val="0"/>
    <w:pPr>
      <w:shd w:val="clear" w:color="auto" w:fill="FFFFFF"/>
      <w:spacing w:line="240" w:lineRule="atLeast"/>
      <w:jc w:val="left"/>
    </w:pPr>
    <w:rPr>
      <w:rFonts w:ascii="Arial Unicode MS" w:hAnsi="Arial Unicode MS" w:eastAsia="Times New Roman"/>
      <w:kern w:val="0"/>
      <w:sz w:val="22"/>
      <w:szCs w:val="22"/>
      <w:lang w:val="zh-CN" w:eastAsia="zh-CN"/>
    </w:rPr>
  </w:style>
  <w:style w:type="character" w:customStyle="1" w:styleId="511">
    <w:name w:val="正文文本 + 11 pt"/>
    <w:qFormat/>
    <w:uiPriority w:val="0"/>
    <w:rPr>
      <w:rFonts w:ascii="Arial Unicode MS" w:hAnsi="Arial Unicode MS" w:eastAsia="Times New Roman" w:cs="Arial Unicode MS"/>
      <w:color w:val="000000"/>
      <w:spacing w:val="24"/>
      <w:w w:val="100"/>
      <w:position w:val="0"/>
      <w:sz w:val="22"/>
      <w:szCs w:val="22"/>
      <w:u w:val="none"/>
      <w:lang w:val="en-US"/>
    </w:rPr>
  </w:style>
  <w:style w:type="character" w:customStyle="1" w:styleId="512">
    <w:name w:val="正文文本 + 间距 0 pt Exact2"/>
    <w:qFormat/>
    <w:uiPriority w:val="0"/>
    <w:rPr>
      <w:rFonts w:ascii="Arial Unicode MS" w:hAnsi="Arial Unicode MS" w:eastAsia="Times New Roman" w:cs="Arial Unicode MS"/>
      <w:color w:val="000000"/>
      <w:spacing w:val="-7"/>
      <w:w w:val="100"/>
      <w:position w:val="0"/>
      <w:sz w:val="18"/>
      <w:szCs w:val="18"/>
      <w:u w:val="none"/>
      <w:lang w:val="en-US"/>
    </w:rPr>
  </w:style>
  <w:style w:type="character" w:customStyle="1" w:styleId="513">
    <w:name w:val="正文文本 (26)_"/>
    <w:link w:val="514"/>
    <w:qFormat/>
    <w:locked/>
    <w:uiPriority w:val="0"/>
    <w:rPr>
      <w:rFonts w:ascii="Arial" w:hAnsi="Arial" w:eastAsia="Times New Roman" w:cs="Arial"/>
      <w:b/>
      <w:bCs/>
      <w:sz w:val="22"/>
      <w:szCs w:val="22"/>
      <w:shd w:val="clear" w:color="auto" w:fill="FFFFFF"/>
    </w:rPr>
  </w:style>
  <w:style w:type="paragraph" w:customStyle="1" w:styleId="514">
    <w:name w:val="正文文本 (26)"/>
    <w:basedOn w:val="1"/>
    <w:link w:val="513"/>
    <w:qFormat/>
    <w:uiPriority w:val="0"/>
    <w:pPr>
      <w:shd w:val="clear" w:color="auto" w:fill="FFFFFF"/>
      <w:spacing w:line="493" w:lineRule="exact"/>
      <w:ind w:hanging="540"/>
      <w:jc w:val="right"/>
    </w:pPr>
    <w:rPr>
      <w:rFonts w:ascii="Arial" w:hAnsi="Arial" w:eastAsia="Times New Roman"/>
      <w:b/>
      <w:bCs/>
      <w:kern w:val="0"/>
      <w:sz w:val="22"/>
      <w:szCs w:val="22"/>
      <w:lang w:val="zh-CN" w:eastAsia="zh-CN"/>
    </w:rPr>
  </w:style>
  <w:style w:type="character" w:customStyle="1" w:styleId="515">
    <w:name w:val="正文文本 (19) + 10.5 pt"/>
    <w:qFormat/>
    <w:uiPriority w:val="0"/>
    <w:rPr>
      <w:rFonts w:ascii="宋体" w:hAnsi="宋体" w:eastAsia="Times New Roman" w:cs="宋体"/>
      <w:b/>
      <w:bCs/>
      <w:color w:val="000000"/>
      <w:spacing w:val="0"/>
      <w:w w:val="100"/>
      <w:position w:val="0"/>
      <w:sz w:val="21"/>
      <w:szCs w:val="21"/>
      <w:u w:val="none"/>
      <w:lang w:val="zh-TW"/>
    </w:rPr>
  </w:style>
  <w:style w:type="character" w:customStyle="1" w:styleId="516">
    <w:name w:val="正文文本 (22) + 10 pt"/>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517">
    <w:name w:val="正文文本 (3) + Times New Roman3"/>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518">
    <w:name w:val="正文文本 (3) + 间距 0 pt"/>
    <w:qFormat/>
    <w:uiPriority w:val="0"/>
    <w:rPr>
      <w:rFonts w:ascii="宋体" w:hAnsi="宋体" w:eastAsia="Times New Roman" w:cs="宋体"/>
      <w:color w:val="000000"/>
      <w:spacing w:val="0"/>
      <w:w w:val="100"/>
      <w:position w:val="0"/>
      <w:sz w:val="22"/>
      <w:szCs w:val="22"/>
      <w:u w:val="none"/>
      <w:lang w:val="zh-TW"/>
    </w:rPr>
  </w:style>
  <w:style w:type="character" w:customStyle="1" w:styleId="519">
    <w:name w:val="正文文本 (16) Exact"/>
    <w:qFormat/>
    <w:uiPriority w:val="0"/>
    <w:rPr>
      <w:rFonts w:ascii="Arial Unicode MS" w:hAnsi="Arial Unicode MS" w:eastAsia="Times New Roman" w:cs="Arial Unicode MS"/>
      <w:spacing w:val="-4"/>
      <w:sz w:val="22"/>
      <w:szCs w:val="22"/>
      <w:u w:val="none"/>
    </w:rPr>
  </w:style>
  <w:style w:type="character" w:customStyle="1" w:styleId="520">
    <w:name w:val="正文文本 (16) + 间距 1 pt Exact"/>
    <w:qFormat/>
    <w:uiPriority w:val="0"/>
    <w:rPr>
      <w:rFonts w:ascii="Arial Unicode MS" w:hAnsi="Arial Unicode MS" w:eastAsia="Times New Roman" w:cs="Arial Unicode MS"/>
      <w:color w:val="000000"/>
      <w:spacing w:val="24"/>
      <w:w w:val="100"/>
      <w:position w:val="0"/>
      <w:sz w:val="22"/>
      <w:szCs w:val="22"/>
      <w:u w:val="none"/>
    </w:rPr>
  </w:style>
  <w:style w:type="character" w:customStyle="1" w:styleId="521">
    <w:name w:val="正文文本 (30) + Corbel"/>
    <w:qFormat/>
    <w:uiPriority w:val="0"/>
    <w:rPr>
      <w:rFonts w:ascii="Corbel" w:hAnsi="Corbel" w:eastAsia="Times New Roman" w:cs="Corbel"/>
      <w:color w:val="000000"/>
      <w:spacing w:val="4"/>
      <w:w w:val="100"/>
      <w:position w:val="0"/>
      <w:sz w:val="15"/>
      <w:szCs w:val="15"/>
      <w:u w:val="none"/>
      <w:lang w:val="zh-TW"/>
    </w:rPr>
  </w:style>
  <w:style w:type="character" w:customStyle="1" w:styleId="522">
    <w:name w:val="标题 #6 (5)_"/>
    <w:link w:val="523"/>
    <w:qFormat/>
    <w:locked/>
    <w:uiPriority w:val="0"/>
    <w:rPr>
      <w:rFonts w:ascii="Arial" w:hAnsi="Arial" w:eastAsia="Times New Roman" w:cs="Arial"/>
      <w:b/>
      <w:bCs/>
      <w:sz w:val="22"/>
      <w:szCs w:val="22"/>
      <w:shd w:val="clear" w:color="auto" w:fill="FFFFFF"/>
    </w:rPr>
  </w:style>
  <w:style w:type="paragraph" w:customStyle="1" w:styleId="523">
    <w:name w:val="标题 #6 (5)"/>
    <w:basedOn w:val="1"/>
    <w:link w:val="522"/>
    <w:qFormat/>
    <w:uiPriority w:val="0"/>
    <w:pPr>
      <w:shd w:val="clear" w:color="auto" w:fill="FFFFFF"/>
      <w:spacing w:line="240" w:lineRule="atLeast"/>
      <w:ind w:hanging="660"/>
      <w:jc w:val="left"/>
      <w:outlineLvl w:val="5"/>
    </w:pPr>
    <w:rPr>
      <w:rFonts w:ascii="Arial" w:hAnsi="Arial" w:eastAsia="Times New Roman"/>
      <w:b/>
      <w:bCs/>
      <w:kern w:val="0"/>
      <w:sz w:val="22"/>
      <w:szCs w:val="22"/>
      <w:lang w:val="zh-CN" w:eastAsia="zh-CN"/>
    </w:rPr>
  </w:style>
  <w:style w:type="character" w:customStyle="1" w:styleId="524">
    <w:name w:val="标题 #6 (5) + 4 pt1"/>
    <w:qFormat/>
    <w:uiPriority w:val="0"/>
    <w:rPr>
      <w:rFonts w:ascii="Arial" w:hAnsi="Arial" w:eastAsia="Times New Roman" w:cs="Arial"/>
      <w:b/>
      <w:bCs/>
      <w:color w:val="000000"/>
      <w:spacing w:val="20"/>
      <w:w w:val="100"/>
      <w:position w:val="0"/>
      <w:sz w:val="8"/>
      <w:szCs w:val="8"/>
      <w:u w:val="none"/>
      <w:lang w:val="zh-TW"/>
    </w:rPr>
  </w:style>
  <w:style w:type="character" w:customStyle="1" w:styleId="525">
    <w:name w:val="标题 #6 (5) + MingLiU"/>
    <w:qFormat/>
    <w:uiPriority w:val="0"/>
    <w:rPr>
      <w:rFonts w:ascii="MingLiU" w:hAnsi="MingLiU" w:eastAsia="MingLiU" w:cs="MingLiU"/>
      <w:b/>
      <w:bCs/>
      <w:color w:val="000000"/>
      <w:spacing w:val="0"/>
      <w:w w:val="100"/>
      <w:position w:val="0"/>
      <w:sz w:val="9"/>
      <w:szCs w:val="9"/>
      <w:u w:val="none"/>
    </w:rPr>
  </w:style>
  <w:style w:type="character" w:customStyle="1" w:styleId="526">
    <w:name w:val="正文文本 (6) + 间距 0 pt Exact2"/>
    <w:qFormat/>
    <w:uiPriority w:val="0"/>
    <w:rPr>
      <w:rFonts w:ascii="Arial Unicode MS" w:hAnsi="Arial Unicode MS" w:eastAsia="Times New Roman" w:cs="Arial Unicode MS"/>
      <w:color w:val="000000"/>
      <w:spacing w:val="3"/>
      <w:w w:val="100"/>
      <w:position w:val="0"/>
      <w:sz w:val="18"/>
      <w:szCs w:val="18"/>
      <w:u w:val="none"/>
      <w:lang w:val="zh-TW"/>
    </w:rPr>
  </w:style>
  <w:style w:type="character" w:customStyle="1" w:styleId="527">
    <w:name w:val="正文文本 (6) + 8 pt"/>
    <w:qFormat/>
    <w:uiPriority w:val="0"/>
    <w:rPr>
      <w:rFonts w:ascii="Arial Unicode MS" w:hAnsi="Arial Unicode MS" w:eastAsia="Times New Roman" w:cs="Arial Unicode MS"/>
      <w:color w:val="000000"/>
      <w:w w:val="100"/>
      <w:position w:val="0"/>
      <w:sz w:val="16"/>
      <w:szCs w:val="16"/>
      <w:u w:val="none"/>
      <w:lang w:val="zh-TW"/>
    </w:rPr>
  </w:style>
  <w:style w:type="character" w:customStyle="1" w:styleId="528">
    <w:name w:val="正文文本 (31)_"/>
    <w:link w:val="529"/>
    <w:qFormat/>
    <w:locked/>
    <w:uiPriority w:val="0"/>
    <w:rPr>
      <w:rFonts w:ascii="宋体" w:hAnsi="宋体" w:eastAsia="Times New Roman" w:cs="宋体"/>
      <w:sz w:val="22"/>
      <w:szCs w:val="22"/>
      <w:shd w:val="clear" w:color="auto" w:fill="FFFFFF"/>
    </w:rPr>
  </w:style>
  <w:style w:type="paragraph" w:customStyle="1" w:styleId="529">
    <w:name w:val="正文文本 (31)1"/>
    <w:basedOn w:val="1"/>
    <w:link w:val="528"/>
    <w:qFormat/>
    <w:uiPriority w:val="0"/>
    <w:pPr>
      <w:shd w:val="clear" w:color="auto" w:fill="FFFFFF"/>
      <w:spacing w:before="480" w:after="180" w:line="240" w:lineRule="atLeast"/>
      <w:jc w:val="left"/>
    </w:pPr>
    <w:rPr>
      <w:rFonts w:ascii="宋体" w:hAnsi="宋体" w:eastAsia="Times New Roman"/>
      <w:kern w:val="0"/>
      <w:sz w:val="22"/>
      <w:szCs w:val="22"/>
      <w:lang w:val="zh-CN" w:eastAsia="zh-CN"/>
    </w:rPr>
  </w:style>
  <w:style w:type="character" w:customStyle="1" w:styleId="530">
    <w:name w:val="正文文本 (31)"/>
    <w:qFormat/>
    <w:uiPriority w:val="0"/>
    <w:rPr>
      <w:rFonts w:ascii="宋体" w:hAnsi="宋体" w:eastAsia="Times New Roman" w:cs="宋体"/>
      <w:color w:val="000000"/>
      <w:spacing w:val="0"/>
      <w:w w:val="100"/>
      <w:position w:val="0"/>
      <w:sz w:val="22"/>
      <w:szCs w:val="22"/>
      <w:u w:val="none"/>
      <w:lang w:val="zh-TW"/>
    </w:rPr>
  </w:style>
  <w:style w:type="character" w:customStyle="1" w:styleId="531">
    <w:name w:val="正文文本 (32)_"/>
    <w:link w:val="532"/>
    <w:qFormat/>
    <w:locked/>
    <w:uiPriority w:val="0"/>
    <w:rPr>
      <w:rFonts w:ascii="Arial Unicode MS" w:hAnsi="Arial Unicode MS" w:eastAsia="Times New Roman" w:cs="Arial Unicode MS"/>
      <w:sz w:val="12"/>
      <w:szCs w:val="12"/>
      <w:shd w:val="clear" w:color="auto" w:fill="FFFFFF"/>
      <w:lang w:val="zh-TW"/>
    </w:rPr>
  </w:style>
  <w:style w:type="paragraph" w:customStyle="1" w:styleId="532">
    <w:name w:val="正文文本 (32)"/>
    <w:basedOn w:val="1"/>
    <w:link w:val="531"/>
    <w:qFormat/>
    <w:uiPriority w:val="0"/>
    <w:pPr>
      <w:shd w:val="clear" w:color="auto" w:fill="FFFFFF"/>
      <w:spacing w:before="240" w:after="180" w:line="240" w:lineRule="atLeast"/>
      <w:jc w:val="left"/>
    </w:pPr>
    <w:rPr>
      <w:rFonts w:ascii="Arial Unicode MS" w:hAnsi="Arial Unicode MS" w:eastAsia="Times New Roman"/>
      <w:kern w:val="0"/>
      <w:sz w:val="12"/>
      <w:szCs w:val="12"/>
      <w:lang w:val="zh-TW" w:eastAsia="zh-CN"/>
    </w:rPr>
  </w:style>
  <w:style w:type="character" w:customStyle="1" w:styleId="533">
    <w:name w:val="正文文本 (32) + 间距 12 pt"/>
    <w:qFormat/>
    <w:uiPriority w:val="0"/>
    <w:rPr>
      <w:rFonts w:ascii="Arial Unicode MS" w:hAnsi="Arial Unicode MS" w:eastAsia="Times New Roman" w:cs="Arial Unicode MS"/>
      <w:color w:val="000000"/>
      <w:spacing w:val="250"/>
      <w:w w:val="100"/>
      <w:position w:val="0"/>
      <w:sz w:val="12"/>
      <w:szCs w:val="12"/>
      <w:u w:val="none"/>
      <w:lang w:val="zh-TW"/>
    </w:rPr>
  </w:style>
  <w:style w:type="character" w:customStyle="1" w:styleId="534">
    <w:name w:val="正文文本 (26) + MingLiU"/>
    <w:qFormat/>
    <w:uiPriority w:val="0"/>
    <w:rPr>
      <w:rFonts w:ascii="MingLiU" w:hAnsi="MingLiU" w:eastAsia="MingLiU" w:cs="MingLiU"/>
      <w:b/>
      <w:bCs/>
      <w:color w:val="000000"/>
      <w:spacing w:val="0"/>
      <w:w w:val="50"/>
      <w:position w:val="0"/>
      <w:sz w:val="17"/>
      <w:szCs w:val="17"/>
      <w:u w:val="none"/>
    </w:rPr>
  </w:style>
  <w:style w:type="character" w:customStyle="1" w:styleId="535">
    <w:name w:val="目录 + 9 pt"/>
    <w:qFormat/>
    <w:uiPriority w:val="0"/>
    <w:rPr>
      <w:rFonts w:ascii="Arial Unicode MS" w:hAnsi="Arial Unicode MS" w:eastAsia="Times New Roman" w:cs="Arial Unicode MS"/>
      <w:i/>
      <w:iCs/>
      <w:color w:val="000000"/>
      <w:spacing w:val="0"/>
      <w:w w:val="100"/>
      <w:position w:val="0"/>
      <w:sz w:val="18"/>
      <w:szCs w:val="18"/>
      <w:u w:val="none"/>
    </w:rPr>
  </w:style>
  <w:style w:type="character" w:customStyle="1" w:styleId="536">
    <w:name w:val="正文文本 (33)_"/>
    <w:link w:val="537"/>
    <w:qFormat/>
    <w:locked/>
    <w:uiPriority w:val="0"/>
    <w:rPr>
      <w:rFonts w:ascii="宋体" w:hAnsi="宋体" w:eastAsia="Times New Roman" w:cs="宋体"/>
      <w:sz w:val="22"/>
      <w:szCs w:val="22"/>
      <w:shd w:val="clear" w:color="auto" w:fill="FFFFFF"/>
    </w:rPr>
  </w:style>
  <w:style w:type="paragraph" w:customStyle="1" w:styleId="537">
    <w:name w:val="正文文本 (33)1"/>
    <w:basedOn w:val="1"/>
    <w:link w:val="536"/>
    <w:qFormat/>
    <w:uiPriority w:val="0"/>
    <w:pPr>
      <w:shd w:val="clear" w:color="auto" w:fill="FFFFFF"/>
      <w:spacing w:before="480" w:line="392" w:lineRule="exact"/>
      <w:jc w:val="left"/>
    </w:pPr>
    <w:rPr>
      <w:rFonts w:ascii="宋体" w:hAnsi="宋体" w:eastAsia="Times New Roman"/>
      <w:kern w:val="0"/>
      <w:sz w:val="22"/>
      <w:szCs w:val="22"/>
      <w:lang w:val="zh-CN" w:eastAsia="zh-CN"/>
    </w:rPr>
  </w:style>
  <w:style w:type="character" w:customStyle="1" w:styleId="538">
    <w:name w:val="正文文本 (33)"/>
    <w:qFormat/>
    <w:uiPriority w:val="0"/>
    <w:rPr>
      <w:rFonts w:ascii="宋体" w:hAnsi="宋体" w:eastAsia="Times New Roman" w:cs="宋体"/>
      <w:color w:val="000000"/>
      <w:spacing w:val="0"/>
      <w:w w:val="100"/>
      <w:position w:val="0"/>
      <w:sz w:val="22"/>
      <w:szCs w:val="22"/>
      <w:u w:val="none"/>
      <w:lang w:val="zh-TW"/>
    </w:rPr>
  </w:style>
  <w:style w:type="character" w:customStyle="1" w:styleId="539">
    <w:name w:val="正文文本 (5) + 间距 0 pt Exact1"/>
    <w:qFormat/>
    <w:uiPriority w:val="0"/>
    <w:rPr>
      <w:rFonts w:ascii="Times New Roman" w:hAnsi="Times New Roman" w:cs="Times New Roman"/>
      <w:b/>
      <w:bCs/>
      <w:color w:val="000000"/>
      <w:spacing w:val="-5"/>
      <w:w w:val="100"/>
      <w:position w:val="0"/>
      <w:sz w:val="19"/>
      <w:szCs w:val="19"/>
      <w:u w:val="none"/>
      <w:lang w:val="en-US"/>
    </w:rPr>
  </w:style>
  <w:style w:type="character" w:customStyle="1" w:styleId="540">
    <w:name w:val="正文文本 (35) Exact"/>
    <w:link w:val="541"/>
    <w:qFormat/>
    <w:locked/>
    <w:uiPriority w:val="0"/>
    <w:rPr>
      <w:rFonts w:ascii="宋体" w:hAnsi="宋体" w:eastAsia="Times New Roman" w:cs="宋体"/>
      <w:sz w:val="22"/>
      <w:szCs w:val="22"/>
      <w:shd w:val="clear" w:color="auto" w:fill="FFFFFF"/>
    </w:rPr>
  </w:style>
  <w:style w:type="paragraph" w:customStyle="1" w:styleId="541">
    <w:name w:val="正文文本 (35)"/>
    <w:basedOn w:val="1"/>
    <w:link w:val="540"/>
    <w:qFormat/>
    <w:uiPriority w:val="0"/>
    <w:pPr>
      <w:shd w:val="clear" w:color="auto" w:fill="FFFFFF"/>
      <w:spacing w:line="240" w:lineRule="atLeast"/>
      <w:jc w:val="left"/>
    </w:pPr>
    <w:rPr>
      <w:rFonts w:ascii="宋体" w:hAnsi="宋体" w:eastAsia="Times New Roman"/>
      <w:kern w:val="0"/>
      <w:sz w:val="22"/>
      <w:szCs w:val="22"/>
      <w:lang w:val="zh-CN" w:eastAsia="zh-CN"/>
    </w:rPr>
  </w:style>
  <w:style w:type="character" w:customStyle="1" w:styleId="542">
    <w:name w:val="正文文本 (17) Exact"/>
    <w:qFormat/>
    <w:uiPriority w:val="0"/>
    <w:rPr>
      <w:rFonts w:ascii="宋体" w:hAnsi="宋体" w:eastAsia="Times New Roman" w:cs="宋体"/>
      <w:spacing w:val="-3"/>
      <w:sz w:val="23"/>
      <w:szCs w:val="23"/>
      <w:u w:val="none"/>
      <w:lang w:val="zh-TW"/>
    </w:rPr>
  </w:style>
  <w:style w:type="character" w:customStyle="1" w:styleId="543">
    <w:name w:val="正文文本 (41) + 间距 0 pt"/>
    <w:qFormat/>
    <w:uiPriority w:val="0"/>
    <w:rPr>
      <w:rFonts w:ascii="宋体" w:hAnsi="宋体" w:eastAsia="Times New Roman" w:cs="宋体"/>
      <w:i/>
      <w:iCs/>
      <w:color w:val="000000"/>
      <w:spacing w:val="0"/>
      <w:w w:val="100"/>
      <w:position w:val="0"/>
      <w:sz w:val="19"/>
      <w:szCs w:val="19"/>
      <w:u w:val="none"/>
      <w:lang w:val="zh-TW"/>
    </w:rPr>
  </w:style>
  <w:style w:type="character" w:customStyle="1" w:styleId="544">
    <w:name w:val="正文文本 (17) + 间距 0 pt Exact"/>
    <w:qFormat/>
    <w:uiPriority w:val="0"/>
    <w:rPr>
      <w:rFonts w:ascii="宋体" w:hAnsi="宋体" w:eastAsia="Times New Roman" w:cs="宋体"/>
      <w:color w:val="000000"/>
      <w:spacing w:val="-4"/>
      <w:w w:val="100"/>
      <w:position w:val="0"/>
      <w:sz w:val="23"/>
      <w:szCs w:val="23"/>
      <w:u w:val="none"/>
      <w:lang w:val="zh-TW"/>
    </w:rPr>
  </w:style>
  <w:style w:type="character" w:customStyle="1" w:styleId="545">
    <w:name w:val="正文文本 (5)2"/>
    <w:qFormat/>
    <w:uiPriority w:val="0"/>
    <w:rPr>
      <w:rFonts w:ascii="Times New Roman" w:hAnsi="Times New Roman" w:cs="Times New Roman"/>
      <w:b/>
      <w:bCs/>
      <w:color w:val="000000"/>
      <w:spacing w:val="0"/>
      <w:w w:val="100"/>
      <w:position w:val="0"/>
      <w:sz w:val="21"/>
      <w:szCs w:val="21"/>
      <w:u w:val="none"/>
      <w:lang w:val="en-US"/>
    </w:rPr>
  </w:style>
  <w:style w:type="character" w:customStyle="1" w:styleId="546">
    <w:name w:val="正文文本 (17) + Arial Unicode MS1"/>
    <w:qFormat/>
    <w:uiPriority w:val="0"/>
    <w:rPr>
      <w:rFonts w:ascii="Arial Unicode MS" w:hAnsi="Arial Unicode MS" w:eastAsia="Times New Roman" w:cs="Arial Unicode MS"/>
      <w:color w:val="000000"/>
      <w:spacing w:val="24"/>
      <w:w w:val="100"/>
      <w:position w:val="0"/>
      <w:sz w:val="22"/>
      <w:szCs w:val="22"/>
      <w:u w:val="none"/>
      <w:lang w:val="en-US"/>
    </w:rPr>
  </w:style>
  <w:style w:type="character" w:customStyle="1" w:styleId="547">
    <w:name w:val="正文文本 (6)4"/>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548">
    <w:name w:val="正文文本 (36) Exact"/>
    <w:link w:val="549"/>
    <w:qFormat/>
    <w:locked/>
    <w:uiPriority w:val="0"/>
    <w:rPr>
      <w:b/>
      <w:bCs/>
      <w:sz w:val="16"/>
      <w:szCs w:val="16"/>
      <w:shd w:val="clear" w:color="auto" w:fill="FFFFFF"/>
    </w:rPr>
  </w:style>
  <w:style w:type="paragraph" w:customStyle="1" w:styleId="549">
    <w:name w:val="正文文本 (36)"/>
    <w:basedOn w:val="1"/>
    <w:link w:val="548"/>
    <w:qFormat/>
    <w:uiPriority w:val="0"/>
    <w:pPr>
      <w:shd w:val="clear" w:color="auto" w:fill="FFFFFF"/>
      <w:spacing w:line="385" w:lineRule="exact"/>
      <w:jc w:val="right"/>
    </w:pPr>
    <w:rPr>
      <w:b/>
      <w:bCs/>
      <w:kern w:val="0"/>
      <w:sz w:val="16"/>
      <w:szCs w:val="16"/>
      <w:lang w:val="zh-CN" w:eastAsia="zh-CN"/>
    </w:rPr>
  </w:style>
  <w:style w:type="character" w:customStyle="1" w:styleId="550">
    <w:name w:val="正文文本 + 9 pt3"/>
    <w:qFormat/>
    <w:uiPriority w:val="0"/>
    <w:rPr>
      <w:rFonts w:ascii="Arial Unicode MS" w:hAnsi="Arial Unicode MS" w:eastAsia="Times New Roman" w:cs="Arial Unicode MS"/>
      <w:color w:val="000000"/>
      <w:spacing w:val="0"/>
      <w:w w:val="100"/>
      <w:position w:val="0"/>
      <w:sz w:val="18"/>
      <w:szCs w:val="18"/>
      <w:u w:val="none"/>
      <w:lang w:val="en-US"/>
    </w:rPr>
  </w:style>
  <w:style w:type="character" w:customStyle="1" w:styleId="551">
    <w:name w:val="正文文本 (37)_"/>
    <w:link w:val="552"/>
    <w:qFormat/>
    <w:locked/>
    <w:uiPriority w:val="0"/>
    <w:rPr>
      <w:rFonts w:ascii="宋体" w:hAnsi="宋体" w:eastAsia="Times New Roman" w:cs="宋体"/>
      <w:i/>
      <w:iCs/>
      <w:sz w:val="19"/>
      <w:szCs w:val="19"/>
      <w:shd w:val="clear" w:color="auto" w:fill="FFFFFF"/>
    </w:rPr>
  </w:style>
  <w:style w:type="paragraph" w:customStyle="1" w:styleId="552">
    <w:name w:val="正文文本 (37)"/>
    <w:basedOn w:val="1"/>
    <w:link w:val="551"/>
    <w:qFormat/>
    <w:uiPriority w:val="0"/>
    <w:pPr>
      <w:shd w:val="clear" w:color="auto" w:fill="FFFFFF"/>
      <w:spacing w:before="300" w:after="180" w:line="240" w:lineRule="atLeast"/>
      <w:ind w:hanging="400"/>
      <w:jc w:val="left"/>
    </w:pPr>
    <w:rPr>
      <w:rFonts w:ascii="宋体" w:hAnsi="宋体" w:eastAsia="Times New Roman"/>
      <w:i/>
      <w:iCs/>
      <w:kern w:val="0"/>
      <w:sz w:val="19"/>
      <w:szCs w:val="19"/>
      <w:lang w:val="zh-CN" w:eastAsia="zh-CN"/>
    </w:rPr>
  </w:style>
  <w:style w:type="character" w:customStyle="1" w:styleId="553">
    <w:name w:val="正文文本 (37) + 10.5 pt"/>
    <w:qFormat/>
    <w:uiPriority w:val="0"/>
    <w:rPr>
      <w:rFonts w:ascii="宋体" w:hAnsi="宋体" w:eastAsia="Times New Roman" w:cs="宋体"/>
      <w:i/>
      <w:iCs/>
      <w:color w:val="000000"/>
      <w:spacing w:val="0"/>
      <w:w w:val="100"/>
      <w:position w:val="0"/>
      <w:sz w:val="21"/>
      <w:szCs w:val="21"/>
      <w:u w:val="none"/>
      <w:lang w:val="en-US"/>
    </w:rPr>
  </w:style>
  <w:style w:type="character" w:customStyle="1" w:styleId="554">
    <w:name w:val="正文文本 (37) + 10.5 pt1"/>
    <w:qFormat/>
    <w:uiPriority w:val="0"/>
    <w:rPr>
      <w:rFonts w:ascii="宋体" w:hAnsi="宋体" w:eastAsia="Times New Roman" w:cs="宋体"/>
      <w:b/>
      <w:bCs/>
      <w:i/>
      <w:iCs/>
      <w:color w:val="000000"/>
      <w:spacing w:val="0"/>
      <w:w w:val="100"/>
      <w:position w:val="0"/>
      <w:sz w:val="21"/>
      <w:szCs w:val="21"/>
      <w:u w:val="none"/>
      <w:lang w:val="zh-TW"/>
    </w:rPr>
  </w:style>
  <w:style w:type="character" w:customStyle="1" w:styleId="555">
    <w:name w:val="正文文本 (6) + 间距 1 pt"/>
    <w:qFormat/>
    <w:uiPriority w:val="0"/>
    <w:rPr>
      <w:rFonts w:ascii="Arial Unicode MS" w:hAnsi="Arial Unicode MS" w:eastAsia="Times New Roman" w:cs="Arial Unicode MS"/>
      <w:color w:val="000000"/>
      <w:spacing w:val="20"/>
      <w:w w:val="100"/>
      <w:position w:val="0"/>
      <w:sz w:val="20"/>
      <w:szCs w:val="20"/>
      <w:u w:val="none"/>
      <w:lang w:val="zh-TW"/>
    </w:rPr>
  </w:style>
  <w:style w:type="character" w:customStyle="1" w:styleId="556">
    <w:name w:val="标题 #6 (5) + SimSun"/>
    <w:qFormat/>
    <w:uiPriority w:val="0"/>
    <w:rPr>
      <w:rFonts w:ascii="宋体" w:hAnsi="宋体" w:eastAsia="Times New Roman" w:cs="宋体"/>
      <w:b/>
      <w:bCs/>
      <w:color w:val="000000"/>
      <w:spacing w:val="0"/>
      <w:w w:val="100"/>
      <w:position w:val="0"/>
      <w:sz w:val="25"/>
      <w:szCs w:val="25"/>
      <w:u w:val="none"/>
      <w:lang w:val="zh-TW"/>
    </w:rPr>
  </w:style>
  <w:style w:type="character" w:customStyle="1" w:styleId="557">
    <w:name w:val="标题 #6 (5) + Arial Unicode MS"/>
    <w:qFormat/>
    <w:uiPriority w:val="0"/>
    <w:rPr>
      <w:rFonts w:ascii="Arial Unicode MS" w:hAnsi="Arial Unicode MS" w:eastAsia="Times New Roman" w:cs="Arial Unicode MS"/>
      <w:b/>
      <w:bCs/>
      <w:color w:val="000000"/>
      <w:spacing w:val="10"/>
      <w:w w:val="100"/>
      <w:position w:val="0"/>
      <w:sz w:val="24"/>
      <w:szCs w:val="24"/>
      <w:u w:val="none"/>
      <w:lang w:val="zh-TW"/>
    </w:rPr>
  </w:style>
  <w:style w:type="character" w:customStyle="1" w:styleId="558">
    <w:name w:val="标题 #6 (5) + Arial Unicode MS1"/>
    <w:qFormat/>
    <w:uiPriority w:val="0"/>
    <w:rPr>
      <w:rFonts w:ascii="Arial Unicode MS" w:hAnsi="Arial Unicode MS" w:eastAsia="Times New Roman" w:cs="Arial Unicode MS"/>
      <w:b/>
      <w:bCs/>
      <w:color w:val="000000"/>
      <w:spacing w:val="110"/>
      <w:w w:val="100"/>
      <w:position w:val="0"/>
      <w:sz w:val="24"/>
      <w:szCs w:val="24"/>
      <w:u w:val="none"/>
      <w:lang w:val="zh-TW"/>
    </w:rPr>
  </w:style>
  <w:style w:type="character" w:customStyle="1" w:styleId="559">
    <w:name w:val="正文文本 (38)_"/>
    <w:link w:val="560"/>
    <w:qFormat/>
    <w:locked/>
    <w:uiPriority w:val="0"/>
    <w:rPr>
      <w:rFonts w:ascii="宋体" w:hAnsi="宋体" w:eastAsia="Times New Roman" w:cs="宋体"/>
      <w:spacing w:val="220"/>
      <w:sz w:val="17"/>
      <w:szCs w:val="17"/>
      <w:shd w:val="clear" w:color="auto" w:fill="FFFFFF"/>
      <w:lang w:val="zh-TW"/>
    </w:rPr>
  </w:style>
  <w:style w:type="paragraph" w:customStyle="1" w:styleId="560">
    <w:name w:val="正文文本 (38)"/>
    <w:basedOn w:val="1"/>
    <w:link w:val="559"/>
    <w:qFormat/>
    <w:uiPriority w:val="0"/>
    <w:pPr>
      <w:shd w:val="clear" w:color="auto" w:fill="FFFFFF"/>
      <w:spacing w:before="240" w:after="180" w:line="240" w:lineRule="atLeast"/>
      <w:jc w:val="left"/>
    </w:pPr>
    <w:rPr>
      <w:rFonts w:ascii="宋体" w:hAnsi="宋体" w:eastAsia="Times New Roman"/>
      <w:spacing w:val="220"/>
      <w:kern w:val="0"/>
      <w:sz w:val="17"/>
      <w:szCs w:val="17"/>
      <w:lang w:val="zh-TW" w:eastAsia="zh-CN"/>
    </w:rPr>
  </w:style>
  <w:style w:type="character" w:customStyle="1" w:styleId="561">
    <w:name w:val="正文文本 (38) + 10 pt"/>
    <w:qFormat/>
    <w:uiPriority w:val="0"/>
    <w:rPr>
      <w:rFonts w:ascii="宋体" w:hAnsi="宋体" w:eastAsia="Times New Roman" w:cs="宋体"/>
      <w:color w:val="000000"/>
      <w:spacing w:val="30"/>
      <w:w w:val="100"/>
      <w:position w:val="0"/>
      <w:sz w:val="20"/>
      <w:szCs w:val="20"/>
      <w:u w:val="none"/>
      <w:lang w:val="zh-TW"/>
    </w:rPr>
  </w:style>
  <w:style w:type="character" w:customStyle="1" w:styleId="562">
    <w:name w:val="正文文本 (38) + Arial Unicode MS"/>
    <w:qFormat/>
    <w:uiPriority w:val="0"/>
    <w:rPr>
      <w:rFonts w:ascii="Arial Unicode MS" w:hAnsi="Arial Unicode MS" w:eastAsia="Times New Roman" w:cs="Arial Unicode MS"/>
      <w:color w:val="000000"/>
      <w:spacing w:val="0"/>
      <w:w w:val="100"/>
      <w:position w:val="0"/>
      <w:sz w:val="12"/>
      <w:szCs w:val="12"/>
      <w:u w:val="none"/>
      <w:lang w:val="zh-TW"/>
    </w:rPr>
  </w:style>
  <w:style w:type="character" w:customStyle="1" w:styleId="563">
    <w:name w:val="正文文本 (38) + Arial Unicode MS2"/>
    <w:qFormat/>
    <w:uiPriority w:val="0"/>
    <w:rPr>
      <w:rFonts w:ascii="Arial Unicode MS" w:hAnsi="Arial Unicode MS" w:eastAsia="Times New Roman" w:cs="Arial Unicode MS"/>
      <w:color w:val="000000"/>
      <w:spacing w:val="0"/>
      <w:w w:val="100"/>
      <w:position w:val="0"/>
      <w:sz w:val="16"/>
      <w:szCs w:val="16"/>
      <w:u w:val="none"/>
      <w:lang w:val="zh-TW"/>
    </w:rPr>
  </w:style>
  <w:style w:type="character" w:customStyle="1" w:styleId="564">
    <w:name w:val="正文文本 (38) + Arial Unicode MS1"/>
    <w:qFormat/>
    <w:uiPriority w:val="0"/>
    <w:rPr>
      <w:rFonts w:ascii="Arial Unicode MS" w:hAnsi="Arial Unicode MS" w:eastAsia="Times New Roman" w:cs="Arial Unicode MS"/>
      <w:color w:val="000000"/>
      <w:spacing w:val="0"/>
      <w:w w:val="100"/>
      <w:position w:val="0"/>
      <w:sz w:val="8"/>
      <w:szCs w:val="8"/>
      <w:u w:val="none"/>
      <w:lang w:val="zh-TW"/>
    </w:rPr>
  </w:style>
  <w:style w:type="character" w:customStyle="1" w:styleId="565">
    <w:name w:val="正文文本 (26) + MingLiU1"/>
    <w:qFormat/>
    <w:uiPriority w:val="0"/>
    <w:rPr>
      <w:rFonts w:ascii="MingLiU" w:hAnsi="MingLiU" w:eastAsia="MingLiU" w:cs="MingLiU"/>
      <w:b/>
      <w:bCs/>
      <w:color w:val="000000"/>
      <w:spacing w:val="0"/>
      <w:w w:val="33"/>
      <w:position w:val="0"/>
      <w:sz w:val="11"/>
      <w:szCs w:val="11"/>
      <w:u w:val="none"/>
    </w:rPr>
  </w:style>
  <w:style w:type="character" w:customStyle="1" w:styleId="566">
    <w:name w:val="正文文本 (26) + 5.5 pt"/>
    <w:qFormat/>
    <w:uiPriority w:val="0"/>
    <w:rPr>
      <w:rFonts w:ascii="Arial" w:hAnsi="Arial" w:eastAsia="Times New Roman" w:cs="Arial"/>
      <w:b/>
      <w:bCs/>
      <w:color w:val="000000"/>
      <w:spacing w:val="0"/>
      <w:w w:val="100"/>
      <w:position w:val="0"/>
      <w:sz w:val="11"/>
      <w:szCs w:val="11"/>
      <w:u w:val="none"/>
    </w:rPr>
  </w:style>
  <w:style w:type="character" w:customStyle="1" w:styleId="567">
    <w:name w:val="目录 (5)_"/>
    <w:link w:val="568"/>
    <w:qFormat/>
    <w:locked/>
    <w:uiPriority w:val="0"/>
    <w:rPr>
      <w:rFonts w:ascii="Arial Unicode MS" w:hAnsi="Arial Unicode MS" w:eastAsia="Times New Roman" w:cs="Arial Unicode MS"/>
      <w:spacing w:val="10"/>
      <w:sz w:val="18"/>
      <w:szCs w:val="18"/>
      <w:shd w:val="clear" w:color="auto" w:fill="FFFFFF"/>
    </w:rPr>
  </w:style>
  <w:style w:type="paragraph" w:customStyle="1" w:styleId="568">
    <w:name w:val="目录 (5)"/>
    <w:basedOn w:val="1"/>
    <w:link w:val="567"/>
    <w:qFormat/>
    <w:uiPriority w:val="0"/>
    <w:pPr>
      <w:shd w:val="clear" w:color="auto" w:fill="FFFFFF"/>
      <w:spacing w:line="240" w:lineRule="atLeast"/>
      <w:jc w:val="left"/>
    </w:pPr>
    <w:rPr>
      <w:rFonts w:ascii="Arial Unicode MS" w:hAnsi="Arial Unicode MS" w:eastAsia="Times New Roman"/>
      <w:spacing w:val="10"/>
      <w:kern w:val="0"/>
      <w:sz w:val="18"/>
      <w:szCs w:val="18"/>
      <w:lang w:val="zh-CN" w:eastAsia="zh-CN"/>
    </w:rPr>
  </w:style>
  <w:style w:type="character" w:customStyle="1" w:styleId="569">
    <w:name w:val="目录 (4) + MingLiU"/>
    <w:qFormat/>
    <w:uiPriority w:val="0"/>
    <w:rPr>
      <w:rFonts w:ascii="MingLiU" w:hAnsi="MingLiU" w:eastAsia="MingLiU" w:cs="MingLiU"/>
      <w:b/>
      <w:bCs/>
      <w:color w:val="000000"/>
      <w:spacing w:val="0"/>
      <w:w w:val="50"/>
      <w:position w:val="0"/>
      <w:sz w:val="17"/>
      <w:szCs w:val="17"/>
      <w:u w:val="none"/>
    </w:rPr>
  </w:style>
  <w:style w:type="character" w:customStyle="1" w:styleId="570">
    <w:name w:val="正文文本 (2) + Arial Unicode MS1"/>
    <w:qFormat/>
    <w:uiPriority w:val="0"/>
    <w:rPr>
      <w:rFonts w:ascii="Arial Unicode MS" w:hAnsi="Arial Unicode MS" w:eastAsia="Times New Roman" w:cs="Arial Unicode MS"/>
      <w:color w:val="000000"/>
      <w:spacing w:val="-10"/>
      <w:w w:val="100"/>
      <w:position w:val="0"/>
      <w:sz w:val="20"/>
      <w:szCs w:val="20"/>
      <w:u w:val="none"/>
    </w:rPr>
  </w:style>
  <w:style w:type="character" w:customStyle="1" w:styleId="571">
    <w:name w:val="标题 #7_"/>
    <w:link w:val="572"/>
    <w:qFormat/>
    <w:locked/>
    <w:uiPriority w:val="0"/>
    <w:rPr>
      <w:rFonts w:ascii="宋体" w:hAnsi="宋体" w:eastAsia="Times New Roman" w:cs="宋体"/>
      <w:sz w:val="21"/>
      <w:szCs w:val="21"/>
      <w:shd w:val="clear" w:color="auto" w:fill="FFFFFF"/>
    </w:rPr>
  </w:style>
  <w:style w:type="paragraph" w:customStyle="1" w:styleId="572">
    <w:name w:val="标题 #7"/>
    <w:basedOn w:val="1"/>
    <w:link w:val="571"/>
    <w:qFormat/>
    <w:uiPriority w:val="0"/>
    <w:pPr>
      <w:shd w:val="clear" w:color="auto" w:fill="FFFFFF"/>
      <w:spacing w:before="480" w:line="392" w:lineRule="exact"/>
      <w:ind w:hanging="2120"/>
      <w:jc w:val="left"/>
      <w:outlineLvl w:val="6"/>
    </w:pPr>
    <w:rPr>
      <w:rFonts w:ascii="宋体" w:hAnsi="宋体" w:eastAsia="Times New Roman"/>
      <w:kern w:val="0"/>
      <w:szCs w:val="21"/>
      <w:lang w:val="zh-CN" w:eastAsia="zh-CN"/>
    </w:rPr>
  </w:style>
  <w:style w:type="character" w:customStyle="1" w:styleId="573">
    <w:name w:val="标题 #7 + 粗体"/>
    <w:qFormat/>
    <w:uiPriority w:val="0"/>
    <w:rPr>
      <w:rFonts w:ascii="宋体" w:hAnsi="宋体" w:eastAsia="Times New Roman" w:cs="宋体"/>
      <w:b/>
      <w:bCs/>
      <w:color w:val="000000"/>
      <w:spacing w:val="0"/>
      <w:w w:val="100"/>
      <w:position w:val="0"/>
      <w:sz w:val="21"/>
      <w:szCs w:val="21"/>
      <w:u w:val="none"/>
      <w:lang w:val="zh-TW"/>
    </w:rPr>
  </w:style>
  <w:style w:type="character" w:customStyle="1" w:styleId="574">
    <w:name w:val="正文文本 (6) + SimSun3"/>
    <w:qFormat/>
    <w:uiPriority w:val="0"/>
    <w:rPr>
      <w:rFonts w:ascii="宋体" w:hAnsi="宋体" w:eastAsia="Times New Roman" w:cs="宋体"/>
      <w:color w:val="000000"/>
      <w:spacing w:val="0"/>
      <w:w w:val="100"/>
      <w:position w:val="0"/>
      <w:sz w:val="22"/>
      <w:szCs w:val="22"/>
      <w:u w:val="none"/>
      <w:lang w:val="zh-TW"/>
    </w:rPr>
  </w:style>
  <w:style w:type="character" w:customStyle="1" w:styleId="575">
    <w:name w:val="正文文本 (6) + Corbel"/>
    <w:qFormat/>
    <w:uiPriority w:val="0"/>
    <w:rPr>
      <w:rFonts w:ascii="Corbel" w:hAnsi="Corbel" w:eastAsia="Times New Roman" w:cs="Corbel"/>
      <w:color w:val="000000"/>
      <w:spacing w:val="0"/>
      <w:w w:val="100"/>
      <w:position w:val="0"/>
      <w:sz w:val="17"/>
      <w:szCs w:val="17"/>
      <w:u w:val="none"/>
      <w:lang w:val="zh-TW"/>
    </w:rPr>
  </w:style>
  <w:style w:type="character" w:customStyle="1" w:styleId="576">
    <w:name w:val="正文文本 (6) + SimSun2"/>
    <w:qFormat/>
    <w:uiPriority w:val="0"/>
    <w:rPr>
      <w:rFonts w:ascii="宋体" w:hAnsi="宋体" w:eastAsia="Times New Roman" w:cs="宋体"/>
      <w:color w:val="000000"/>
      <w:spacing w:val="230"/>
      <w:w w:val="100"/>
      <w:position w:val="0"/>
      <w:sz w:val="18"/>
      <w:szCs w:val="18"/>
      <w:u w:val="none"/>
      <w:lang w:val="zh-TW"/>
    </w:rPr>
  </w:style>
  <w:style w:type="character" w:customStyle="1" w:styleId="577">
    <w:name w:val="正文文本 (6) + 间距 3 pt2"/>
    <w:qFormat/>
    <w:uiPriority w:val="0"/>
    <w:rPr>
      <w:rFonts w:ascii="Arial Unicode MS" w:hAnsi="Arial Unicode MS" w:eastAsia="Times New Roman" w:cs="Arial Unicode MS"/>
      <w:color w:val="000000"/>
      <w:spacing w:val="60"/>
      <w:w w:val="100"/>
      <w:position w:val="0"/>
      <w:sz w:val="20"/>
      <w:szCs w:val="20"/>
      <w:u w:val="none"/>
      <w:lang w:val="en-US"/>
    </w:rPr>
  </w:style>
  <w:style w:type="character" w:customStyle="1" w:styleId="578">
    <w:name w:val="正文文本 (39)_"/>
    <w:link w:val="579"/>
    <w:qFormat/>
    <w:locked/>
    <w:uiPriority w:val="0"/>
    <w:rPr>
      <w:rFonts w:ascii="Arial" w:hAnsi="Arial" w:eastAsia="Times New Roman" w:cs="Arial"/>
      <w:shd w:val="clear" w:color="auto" w:fill="FFFFFF"/>
    </w:rPr>
  </w:style>
  <w:style w:type="paragraph" w:customStyle="1" w:styleId="579">
    <w:name w:val="正文文本 (39)"/>
    <w:basedOn w:val="1"/>
    <w:link w:val="578"/>
    <w:qFormat/>
    <w:uiPriority w:val="0"/>
    <w:pPr>
      <w:shd w:val="clear" w:color="auto" w:fill="FFFFFF"/>
      <w:spacing w:line="240" w:lineRule="atLeast"/>
      <w:jc w:val="left"/>
    </w:pPr>
    <w:rPr>
      <w:rFonts w:ascii="Arial" w:hAnsi="Arial" w:eastAsia="Times New Roman"/>
      <w:kern w:val="0"/>
      <w:sz w:val="20"/>
      <w:szCs w:val="20"/>
      <w:lang w:val="zh-CN" w:eastAsia="zh-CN"/>
    </w:rPr>
  </w:style>
  <w:style w:type="character" w:customStyle="1" w:styleId="580">
    <w:name w:val="正文文本 (40)_"/>
    <w:link w:val="581"/>
    <w:qFormat/>
    <w:locked/>
    <w:uiPriority w:val="0"/>
    <w:rPr>
      <w:rFonts w:ascii="宋体" w:hAnsi="宋体" w:eastAsia="Times New Roman" w:cs="宋体"/>
      <w:sz w:val="21"/>
      <w:szCs w:val="21"/>
      <w:shd w:val="clear" w:color="auto" w:fill="FFFFFF"/>
      <w:lang w:val="zh-TW"/>
    </w:rPr>
  </w:style>
  <w:style w:type="paragraph" w:customStyle="1" w:styleId="581">
    <w:name w:val="正文文本 (40)1"/>
    <w:basedOn w:val="1"/>
    <w:link w:val="580"/>
    <w:qFormat/>
    <w:uiPriority w:val="0"/>
    <w:pPr>
      <w:shd w:val="clear" w:color="auto" w:fill="FFFFFF"/>
      <w:spacing w:line="392" w:lineRule="exact"/>
      <w:jc w:val="left"/>
    </w:pPr>
    <w:rPr>
      <w:rFonts w:ascii="宋体" w:hAnsi="宋体" w:eastAsia="Times New Roman"/>
      <w:kern w:val="0"/>
      <w:szCs w:val="21"/>
      <w:lang w:val="zh-TW" w:eastAsia="zh-CN"/>
    </w:rPr>
  </w:style>
  <w:style w:type="character" w:customStyle="1" w:styleId="582">
    <w:name w:val="正文文本 (40) + Times New Roman"/>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583">
    <w:name w:val="标题 #5 (2)_"/>
    <w:link w:val="584"/>
    <w:qFormat/>
    <w:locked/>
    <w:uiPriority w:val="0"/>
    <w:rPr>
      <w:rFonts w:ascii="Arial Unicode MS" w:hAnsi="Arial Unicode MS" w:eastAsia="Times New Roman" w:cs="Arial Unicode MS"/>
      <w:spacing w:val="110"/>
      <w:shd w:val="clear" w:color="auto" w:fill="FFFFFF"/>
    </w:rPr>
  </w:style>
  <w:style w:type="paragraph" w:customStyle="1" w:styleId="584">
    <w:name w:val="标题 #5 (2)"/>
    <w:basedOn w:val="1"/>
    <w:link w:val="583"/>
    <w:qFormat/>
    <w:uiPriority w:val="0"/>
    <w:pPr>
      <w:shd w:val="clear" w:color="auto" w:fill="FFFFFF"/>
      <w:spacing w:before="300" w:line="240" w:lineRule="atLeast"/>
      <w:jc w:val="left"/>
      <w:outlineLvl w:val="4"/>
    </w:pPr>
    <w:rPr>
      <w:rFonts w:ascii="Arial Unicode MS" w:hAnsi="Arial Unicode MS" w:eastAsia="Times New Roman"/>
      <w:spacing w:val="110"/>
      <w:kern w:val="0"/>
      <w:sz w:val="20"/>
      <w:szCs w:val="20"/>
      <w:lang w:val="zh-CN" w:eastAsia="zh-CN"/>
    </w:rPr>
  </w:style>
  <w:style w:type="character" w:customStyle="1" w:styleId="585">
    <w:name w:val="标题 #5 (2) + SimSun"/>
    <w:qFormat/>
    <w:uiPriority w:val="0"/>
    <w:rPr>
      <w:rFonts w:ascii="宋体" w:hAnsi="宋体" w:eastAsia="Times New Roman" w:cs="宋体"/>
      <w:color w:val="000000"/>
      <w:spacing w:val="0"/>
      <w:w w:val="100"/>
      <w:position w:val="0"/>
      <w:sz w:val="25"/>
      <w:szCs w:val="25"/>
      <w:u w:val="none"/>
      <w:lang w:val="zh-TW"/>
    </w:rPr>
  </w:style>
  <w:style w:type="character" w:customStyle="1" w:styleId="586">
    <w:name w:val="目录 (6)_"/>
    <w:link w:val="587"/>
    <w:qFormat/>
    <w:locked/>
    <w:uiPriority w:val="0"/>
    <w:rPr>
      <w:rFonts w:ascii="Corbel" w:hAnsi="Corbel" w:eastAsia="Times New Roman" w:cs="Corbel"/>
      <w:b/>
      <w:bCs/>
      <w:spacing w:val="-20"/>
      <w:shd w:val="clear" w:color="auto" w:fill="FFFFFF"/>
    </w:rPr>
  </w:style>
  <w:style w:type="paragraph" w:customStyle="1" w:styleId="587">
    <w:name w:val="目录 (6)"/>
    <w:basedOn w:val="1"/>
    <w:link w:val="586"/>
    <w:qFormat/>
    <w:uiPriority w:val="0"/>
    <w:pPr>
      <w:shd w:val="clear" w:color="auto" w:fill="FFFFFF"/>
      <w:spacing w:line="240" w:lineRule="atLeast"/>
      <w:jc w:val="left"/>
    </w:pPr>
    <w:rPr>
      <w:rFonts w:ascii="Corbel" w:hAnsi="Corbel" w:eastAsia="Times New Roman"/>
      <w:b/>
      <w:bCs/>
      <w:spacing w:val="-20"/>
      <w:kern w:val="0"/>
      <w:sz w:val="20"/>
      <w:szCs w:val="20"/>
      <w:lang w:val="zh-CN" w:eastAsia="zh-CN"/>
    </w:rPr>
  </w:style>
  <w:style w:type="character" w:customStyle="1" w:styleId="588">
    <w:name w:val="目录 (4) + SimSun"/>
    <w:qFormat/>
    <w:uiPriority w:val="0"/>
    <w:rPr>
      <w:rFonts w:ascii="宋体" w:hAnsi="宋体" w:eastAsia="Times New Roman" w:cs="宋体"/>
      <w:b/>
      <w:bCs/>
      <w:color w:val="000000"/>
      <w:spacing w:val="0"/>
      <w:w w:val="100"/>
      <w:position w:val="0"/>
      <w:sz w:val="14"/>
      <w:szCs w:val="14"/>
      <w:u w:val="none"/>
    </w:rPr>
  </w:style>
  <w:style w:type="character" w:customStyle="1" w:styleId="589">
    <w:name w:val="标题 #5 (3) + SimSun"/>
    <w:qFormat/>
    <w:uiPriority w:val="0"/>
    <w:rPr>
      <w:rFonts w:ascii="宋体" w:hAnsi="宋体" w:eastAsia="Times New Roman" w:cs="宋体"/>
      <w:color w:val="000000"/>
      <w:spacing w:val="0"/>
      <w:w w:val="100"/>
      <w:position w:val="0"/>
      <w:sz w:val="22"/>
      <w:szCs w:val="22"/>
      <w:u w:val="none"/>
      <w:lang w:val="zh-TW"/>
    </w:rPr>
  </w:style>
  <w:style w:type="character" w:customStyle="1" w:styleId="590">
    <w:name w:val="标题 #5 (3) + SimSun1"/>
    <w:qFormat/>
    <w:uiPriority w:val="0"/>
    <w:rPr>
      <w:rFonts w:ascii="宋体" w:hAnsi="宋体" w:eastAsia="Times New Roman" w:cs="宋体"/>
      <w:color w:val="000000"/>
      <w:spacing w:val="230"/>
      <w:w w:val="100"/>
      <w:position w:val="0"/>
      <w:sz w:val="18"/>
      <w:szCs w:val="18"/>
      <w:u w:val="none"/>
      <w:lang w:val="en-US"/>
    </w:rPr>
  </w:style>
  <w:style w:type="character" w:customStyle="1" w:styleId="591">
    <w:name w:val="正文文本 (41)_"/>
    <w:link w:val="592"/>
    <w:qFormat/>
    <w:locked/>
    <w:uiPriority w:val="0"/>
    <w:rPr>
      <w:rFonts w:ascii="宋体" w:hAnsi="宋体" w:eastAsia="Times New Roman" w:cs="宋体"/>
      <w:i/>
      <w:iCs/>
      <w:spacing w:val="-20"/>
      <w:sz w:val="19"/>
      <w:szCs w:val="19"/>
      <w:shd w:val="clear" w:color="auto" w:fill="FFFFFF"/>
      <w:lang w:val="zh-TW"/>
    </w:rPr>
  </w:style>
  <w:style w:type="paragraph" w:customStyle="1" w:styleId="592">
    <w:name w:val="正文文本 (41)"/>
    <w:basedOn w:val="1"/>
    <w:link w:val="591"/>
    <w:qFormat/>
    <w:uiPriority w:val="0"/>
    <w:pPr>
      <w:shd w:val="clear" w:color="auto" w:fill="FFFFFF"/>
      <w:spacing w:before="360" w:after="240" w:line="396" w:lineRule="exact"/>
      <w:ind w:hanging="500"/>
      <w:jc w:val="left"/>
    </w:pPr>
    <w:rPr>
      <w:rFonts w:ascii="宋体" w:hAnsi="宋体" w:eastAsia="Times New Roman"/>
      <w:i/>
      <w:iCs/>
      <w:spacing w:val="-20"/>
      <w:kern w:val="0"/>
      <w:sz w:val="19"/>
      <w:szCs w:val="19"/>
      <w:lang w:val="zh-TW" w:eastAsia="zh-CN"/>
    </w:rPr>
  </w:style>
  <w:style w:type="character" w:customStyle="1" w:styleId="593">
    <w:name w:val="正文文本 (41) + 4 pt"/>
    <w:qFormat/>
    <w:uiPriority w:val="0"/>
    <w:rPr>
      <w:rFonts w:ascii="宋体" w:hAnsi="宋体" w:eastAsia="Times New Roman" w:cs="宋体"/>
      <w:i/>
      <w:iCs/>
      <w:color w:val="000000"/>
      <w:spacing w:val="0"/>
      <w:w w:val="100"/>
      <w:position w:val="0"/>
      <w:sz w:val="8"/>
      <w:szCs w:val="8"/>
      <w:u w:val="none"/>
      <w:lang w:val="zh-TW"/>
    </w:rPr>
  </w:style>
  <w:style w:type="character" w:customStyle="1" w:styleId="594">
    <w:name w:val="正文文本 (42)_"/>
    <w:link w:val="595"/>
    <w:qFormat/>
    <w:locked/>
    <w:uiPriority w:val="0"/>
    <w:rPr>
      <w:rFonts w:ascii="Corbel" w:hAnsi="Corbel" w:eastAsia="Times New Roman" w:cs="Corbel"/>
      <w:b/>
      <w:bCs/>
      <w:spacing w:val="-20"/>
      <w:shd w:val="clear" w:color="auto" w:fill="FFFFFF"/>
    </w:rPr>
  </w:style>
  <w:style w:type="paragraph" w:customStyle="1" w:styleId="595">
    <w:name w:val="正文文本 (42)"/>
    <w:basedOn w:val="1"/>
    <w:link w:val="594"/>
    <w:qFormat/>
    <w:uiPriority w:val="0"/>
    <w:pPr>
      <w:shd w:val="clear" w:color="auto" w:fill="FFFFFF"/>
      <w:spacing w:line="385" w:lineRule="exact"/>
      <w:ind w:hanging="480"/>
      <w:jc w:val="left"/>
    </w:pPr>
    <w:rPr>
      <w:rFonts w:ascii="Corbel" w:hAnsi="Corbel" w:eastAsia="Times New Roman"/>
      <w:b/>
      <w:bCs/>
      <w:spacing w:val="-20"/>
      <w:kern w:val="0"/>
      <w:sz w:val="20"/>
      <w:szCs w:val="20"/>
      <w:lang w:val="zh-CN" w:eastAsia="zh-CN"/>
    </w:rPr>
  </w:style>
  <w:style w:type="character" w:customStyle="1" w:styleId="596">
    <w:name w:val="正文文本 (42) + SimSun"/>
    <w:qFormat/>
    <w:uiPriority w:val="0"/>
    <w:rPr>
      <w:rFonts w:ascii="宋体" w:hAnsi="宋体" w:eastAsia="Times New Roman" w:cs="宋体"/>
      <w:b/>
      <w:bCs/>
      <w:color w:val="000000"/>
      <w:spacing w:val="0"/>
      <w:w w:val="100"/>
      <w:position w:val="0"/>
      <w:sz w:val="23"/>
      <w:szCs w:val="23"/>
      <w:u w:val="none"/>
      <w:lang w:val="zh-TW"/>
    </w:rPr>
  </w:style>
  <w:style w:type="character" w:customStyle="1" w:styleId="597">
    <w:name w:val="正文文本 (42) + Arial Unicode MS"/>
    <w:qFormat/>
    <w:uiPriority w:val="0"/>
    <w:rPr>
      <w:rFonts w:ascii="Arial Unicode MS" w:hAnsi="Arial Unicode MS" w:eastAsia="Times New Roman" w:cs="Arial Unicode MS"/>
      <w:b/>
      <w:bCs/>
      <w:color w:val="000000"/>
      <w:spacing w:val="-10"/>
      <w:w w:val="100"/>
      <w:position w:val="0"/>
      <w:sz w:val="20"/>
      <w:szCs w:val="20"/>
      <w:u w:val="none"/>
      <w:lang w:val="en-US"/>
    </w:rPr>
  </w:style>
  <w:style w:type="character" w:customStyle="1" w:styleId="598">
    <w:name w:val="正文文本 (6) + 9 pt2"/>
    <w:qFormat/>
    <w:uiPriority w:val="0"/>
    <w:rPr>
      <w:rFonts w:ascii="Arial Unicode MS" w:hAnsi="Arial Unicode MS" w:eastAsia="Times New Roman" w:cs="Arial Unicode MS"/>
      <w:i/>
      <w:iCs/>
      <w:color w:val="000000"/>
      <w:spacing w:val="30"/>
      <w:w w:val="100"/>
      <w:position w:val="0"/>
      <w:sz w:val="18"/>
      <w:szCs w:val="18"/>
      <w:u w:val="none"/>
      <w:lang w:val="en-US"/>
    </w:rPr>
  </w:style>
  <w:style w:type="character" w:customStyle="1" w:styleId="599">
    <w:name w:val="图片标题 (2)_"/>
    <w:link w:val="600"/>
    <w:qFormat/>
    <w:locked/>
    <w:uiPriority w:val="0"/>
    <w:rPr>
      <w:rFonts w:ascii="Arial Unicode MS" w:hAnsi="Arial Unicode MS" w:eastAsia="Times New Roman" w:cs="Arial Unicode MS"/>
      <w:spacing w:val="110"/>
      <w:shd w:val="clear" w:color="auto" w:fill="FFFFFF"/>
      <w:lang w:val="zh-TW"/>
    </w:rPr>
  </w:style>
  <w:style w:type="paragraph" w:customStyle="1" w:styleId="600">
    <w:name w:val="图片标题 (2)"/>
    <w:basedOn w:val="1"/>
    <w:link w:val="599"/>
    <w:qFormat/>
    <w:uiPriority w:val="0"/>
    <w:pPr>
      <w:shd w:val="clear" w:color="auto" w:fill="FFFFFF"/>
      <w:spacing w:line="240" w:lineRule="atLeast"/>
      <w:jc w:val="left"/>
    </w:pPr>
    <w:rPr>
      <w:rFonts w:ascii="Arial Unicode MS" w:hAnsi="Arial Unicode MS" w:eastAsia="Times New Roman"/>
      <w:spacing w:val="110"/>
      <w:kern w:val="0"/>
      <w:sz w:val="20"/>
      <w:szCs w:val="20"/>
      <w:lang w:val="zh-TW" w:eastAsia="zh-CN"/>
    </w:rPr>
  </w:style>
  <w:style w:type="character" w:customStyle="1" w:styleId="601">
    <w:name w:val="图片标题 (2) + SimSun"/>
    <w:qFormat/>
    <w:uiPriority w:val="0"/>
    <w:rPr>
      <w:rFonts w:ascii="宋体" w:hAnsi="宋体" w:eastAsia="Times New Roman" w:cs="宋体"/>
      <w:color w:val="000000"/>
      <w:spacing w:val="0"/>
      <w:w w:val="100"/>
      <w:position w:val="0"/>
      <w:sz w:val="25"/>
      <w:szCs w:val="25"/>
      <w:u w:val="none"/>
      <w:lang w:val="zh-TW"/>
    </w:rPr>
  </w:style>
  <w:style w:type="character" w:customStyle="1" w:styleId="602">
    <w:name w:val="正文文本 (43)_"/>
    <w:link w:val="603"/>
    <w:qFormat/>
    <w:locked/>
    <w:uiPriority w:val="0"/>
    <w:rPr>
      <w:b/>
      <w:bCs/>
      <w:sz w:val="21"/>
      <w:szCs w:val="21"/>
      <w:shd w:val="clear" w:color="auto" w:fill="FFFFFF"/>
    </w:rPr>
  </w:style>
  <w:style w:type="paragraph" w:customStyle="1" w:styleId="603">
    <w:name w:val="正文文本 (43)"/>
    <w:basedOn w:val="1"/>
    <w:link w:val="602"/>
    <w:qFormat/>
    <w:uiPriority w:val="0"/>
    <w:pPr>
      <w:shd w:val="clear" w:color="auto" w:fill="FFFFFF"/>
      <w:spacing w:after="180" w:line="240" w:lineRule="atLeast"/>
      <w:jc w:val="left"/>
    </w:pPr>
    <w:rPr>
      <w:b/>
      <w:bCs/>
      <w:kern w:val="0"/>
      <w:szCs w:val="21"/>
      <w:lang w:val="zh-CN" w:eastAsia="zh-CN"/>
    </w:rPr>
  </w:style>
  <w:style w:type="character" w:customStyle="1" w:styleId="604">
    <w:name w:val="正文文本 (43) + SimSun"/>
    <w:qFormat/>
    <w:uiPriority w:val="0"/>
    <w:rPr>
      <w:rFonts w:ascii="宋体" w:hAnsi="宋体" w:eastAsia="Times New Roman" w:cs="宋体"/>
      <w:b/>
      <w:bCs/>
      <w:color w:val="000000"/>
      <w:spacing w:val="0"/>
      <w:w w:val="100"/>
      <w:position w:val="0"/>
      <w:sz w:val="20"/>
      <w:szCs w:val="20"/>
      <w:u w:val="none"/>
    </w:rPr>
  </w:style>
  <w:style w:type="character" w:customStyle="1" w:styleId="605">
    <w:name w:val="正文文本 + SimSun13"/>
    <w:qFormat/>
    <w:uiPriority w:val="0"/>
    <w:rPr>
      <w:rFonts w:ascii="宋体" w:hAnsi="宋体" w:eastAsia="Times New Roman" w:cs="宋体"/>
      <w:color w:val="000000"/>
      <w:spacing w:val="20"/>
      <w:w w:val="100"/>
      <w:position w:val="0"/>
      <w:sz w:val="31"/>
      <w:szCs w:val="31"/>
      <w:u w:val="none"/>
      <w:lang w:val="zh-TW"/>
    </w:rPr>
  </w:style>
  <w:style w:type="character" w:customStyle="1" w:styleId="606">
    <w:name w:val="标题 #5 (2) + 间距 4 pt"/>
    <w:qFormat/>
    <w:uiPriority w:val="0"/>
    <w:rPr>
      <w:rFonts w:ascii="Arial Unicode MS" w:hAnsi="Arial Unicode MS" w:eastAsia="Times New Roman" w:cs="Arial Unicode MS"/>
      <w:color w:val="000000"/>
      <w:spacing w:val="80"/>
      <w:w w:val="100"/>
      <w:position w:val="0"/>
      <w:sz w:val="24"/>
      <w:szCs w:val="24"/>
      <w:u w:val="none"/>
      <w:lang w:val="zh-TW"/>
    </w:rPr>
  </w:style>
  <w:style w:type="character" w:customStyle="1" w:styleId="607">
    <w:name w:val="标题 #5 (2) + 间距 0 pt"/>
    <w:qFormat/>
    <w:uiPriority w:val="0"/>
    <w:rPr>
      <w:rFonts w:ascii="Arial Unicode MS" w:hAnsi="Arial Unicode MS" w:eastAsia="Times New Roman" w:cs="Arial Unicode MS"/>
      <w:color w:val="000000"/>
      <w:spacing w:val="10"/>
      <w:w w:val="100"/>
      <w:position w:val="0"/>
      <w:sz w:val="24"/>
      <w:szCs w:val="24"/>
      <w:u w:val="none"/>
      <w:lang w:val="en-US"/>
    </w:rPr>
  </w:style>
  <w:style w:type="character" w:customStyle="1" w:styleId="608">
    <w:name w:val="正文文本 (4)"/>
    <w:qFormat/>
    <w:uiPriority w:val="0"/>
    <w:rPr>
      <w:rFonts w:ascii="宋体" w:hAnsi="宋体" w:eastAsia="Times New Roman" w:cs="宋体"/>
      <w:color w:val="000000"/>
      <w:spacing w:val="0"/>
      <w:w w:val="100"/>
      <w:position w:val="0"/>
      <w:sz w:val="31"/>
      <w:szCs w:val="31"/>
      <w:u w:val="none"/>
      <w:lang w:val="en-US"/>
    </w:rPr>
  </w:style>
  <w:style w:type="character" w:customStyle="1" w:styleId="609">
    <w:name w:val="标题 #5 (2) + 9 pt"/>
    <w:qFormat/>
    <w:uiPriority w:val="0"/>
    <w:rPr>
      <w:rFonts w:ascii="Arial Unicode MS" w:hAnsi="Arial Unicode MS" w:eastAsia="Times New Roman" w:cs="Arial Unicode MS"/>
      <w:color w:val="000000"/>
      <w:spacing w:val="10"/>
      <w:w w:val="100"/>
      <w:position w:val="0"/>
      <w:sz w:val="18"/>
      <w:szCs w:val="18"/>
      <w:u w:val="none"/>
      <w:lang w:val="en-US"/>
    </w:rPr>
  </w:style>
  <w:style w:type="character" w:customStyle="1" w:styleId="610">
    <w:name w:val="标题 #5 (2) + Corbel"/>
    <w:qFormat/>
    <w:uiPriority w:val="0"/>
    <w:rPr>
      <w:rFonts w:ascii="Corbel" w:hAnsi="Corbel" w:eastAsia="Times New Roman" w:cs="Corbel"/>
      <w:color w:val="000000"/>
      <w:spacing w:val="0"/>
      <w:w w:val="100"/>
      <w:position w:val="0"/>
      <w:sz w:val="20"/>
      <w:szCs w:val="20"/>
      <w:u w:val="none"/>
      <w:lang w:val="en-US"/>
    </w:rPr>
  </w:style>
  <w:style w:type="character" w:customStyle="1" w:styleId="611">
    <w:name w:val="标题 #5 (2) + 间距 0 pt1"/>
    <w:qFormat/>
    <w:uiPriority w:val="0"/>
    <w:rPr>
      <w:rFonts w:ascii="Arial Unicode MS" w:hAnsi="Arial Unicode MS" w:eastAsia="Times New Roman" w:cs="Arial Unicode MS"/>
      <w:color w:val="000000"/>
      <w:spacing w:val="10"/>
      <w:w w:val="100"/>
      <w:position w:val="0"/>
      <w:sz w:val="24"/>
      <w:szCs w:val="24"/>
      <w:u w:val="none"/>
      <w:lang w:val="en-US"/>
    </w:rPr>
  </w:style>
  <w:style w:type="character" w:customStyle="1" w:styleId="612">
    <w:name w:val="标题 #5 (2) + 10 pt"/>
    <w:qFormat/>
    <w:uiPriority w:val="0"/>
    <w:rPr>
      <w:rFonts w:ascii="Arial Unicode MS" w:hAnsi="Arial Unicode MS" w:eastAsia="Times New Roman" w:cs="Arial Unicode MS"/>
      <w:color w:val="000000"/>
      <w:spacing w:val="-10"/>
      <w:w w:val="100"/>
      <w:position w:val="0"/>
      <w:sz w:val="20"/>
      <w:szCs w:val="20"/>
      <w:u w:val="none"/>
    </w:rPr>
  </w:style>
  <w:style w:type="character" w:customStyle="1" w:styleId="613">
    <w:name w:val="标题 #7 (3)_"/>
    <w:link w:val="614"/>
    <w:qFormat/>
    <w:locked/>
    <w:uiPriority w:val="0"/>
    <w:rPr>
      <w:rFonts w:ascii="Arial Unicode MS" w:hAnsi="Arial Unicode MS" w:eastAsia="Times New Roman" w:cs="Arial Unicode MS"/>
      <w:spacing w:val="-10"/>
      <w:shd w:val="clear" w:color="auto" w:fill="FFFFFF"/>
    </w:rPr>
  </w:style>
  <w:style w:type="paragraph" w:customStyle="1" w:styleId="614">
    <w:name w:val="标题 #7 (3)"/>
    <w:basedOn w:val="1"/>
    <w:link w:val="613"/>
    <w:qFormat/>
    <w:uiPriority w:val="0"/>
    <w:pPr>
      <w:shd w:val="clear" w:color="auto" w:fill="FFFFFF"/>
      <w:spacing w:before="240" w:line="392" w:lineRule="exact"/>
      <w:jc w:val="left"/>
      <w:outlineLvl w:val="6"/>
    </w:pPr>
    <w:rPr>
      <w:rFonts w:ascii="Arial Unicode MS" w:hAnsi="Arial Unicode MS" w:eastAsia="Times New Roman"/>
      <w:spacing w:val="-10"/>
      <w:kern w:val="0"/>
      <w:sz w:val="20"/>
      <w:szCs w:val="20"/>
      <w:lang w:val="zh-CN" w:eastAsia="zh-CN"/>
    </w:rPr>
  </w:style>
  <w:style w:type="character" w:customStyle="1" w:styleId="615">
    <w:name w:val="标题 #7 (3)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616">
    <w:name w:val="正文文本 (6) + 间距 0 pt2"/>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617">
    <w:name w:val="标题 #5 (3) + MingLiU"/>
    <w:qFormat/>
    <w:uiPriority w:val="0"/>
    <w:rPr>
      <w:rFonts w:ascii="MingLiU" w:hAnsi="MingLiU" w:eastAsia="MingLiU" w:cs="MingLiU"/>
      <w:color w:val="000000"/>
      <w:spacing w:val="0"/>
      <w:w w:val="100"/>
      <w:position w:val="0"/>
      <w:sz w:val="20"/>
      <w:szCs w:val="20"/>
      <w:u w:val="none"/>
    </w:rPr>
  </w:style>
  <w:style w:type="character" w:customStyle="1" w:styleId="618">
    <w:name w:val="标题 #5 (3) + Arial Unicode MS"/>
    <w:qFormat/>
    <w:uiPriority w:val="0"/>
    <w:rPr>
      <w:rFonts w:ascii="Arial Unicode MS" w:hAnsi="Arial Unicode MS" w:eastAsia="Times New Roman" w:cs="Arial Unicode MS"/>
      <w:color w:val="000000"/>
      <w:spacing w:val="10"/>
      <w:w w:val="100"/>
      <w:position w:val="0"/>
      <w:sz w:val="18"/>
      <w:szCs w:val="18"/>
      <w:u w:val="none"/>
      <w:lang w:val="en-US"/>
    </w:rPr>
  </w:style>
  <w:style w:type="character" w:customStyle="1" w:styleId="619">
    <w:name w:val="正文文本 (44)_"/>
    <w:link w:val="620"/>
    <w:qFormat/>
    <w:locked/>
    <w:uiPriority w:val="0"/>
    <w:rPr>
      <w:b/>
      <w:bCs/>
      <w:w w:val="33"/>
      <w:sz w:val="31"/>
      <w:szCs w:val="31"/>
      <w:shd w:val="clear" w:color="auto" w:fill="FFFFFF"/>
    </w:rPr>
  </w:style>
  <w:style w:type="paragraph" w:customStyle="1" w:styleId="620">
    <w:name w:val="正文文本 (44)"/>
    <w:basedOn w:val="1"/>
    <w:link w:val="619"/>
    <w:qFormat/>
    <w:uiPriority w:val="0"/>
    <w:pPr>
      <w:shd w:val="clear" w:color="auto" w:fill="FFFFFF"/>
      <w:spacing w:line="281" w:lineRule="exact"/>
      <w:jc w:val="left"/>
    </w:pPr>
    <w:rPr>
      <w:b/>
      <w:bCs/>
      <w:w w:val="33"/>
      <w:kern w:val="0"/>
      <w:sz w:val="31"/>
      <w:szCs w:val="31"/>
      <w:lang w:val="zh-CN" w:eastAsia="zh-CN"/>
    </w:rPr>
  </w:style>
  <w:style w:type="character" w:customStyle="1" w:styleId="621">
    <w:name w:val="正文文本 (45) + Corbel"/>
    <w:qFormat/>
    <w:uiPriority w:val="0"/>
    <w:rPr>
      <w:rFonts w:ascii="Corbel" w:hAnsi="Corbel" w:eastAsia="Times New Roman" w:cs="Corbel"/>
      <w:b/>
      <w:bCs/>
      <w:color w:val="000000"/>
      <w:spacing w:val="-14"/>
      <w:w w:val="100"/>
      <w:position w:val="0"/>
      <w:sz w:val="22"/>
      <w:szCs w:val="22"/>
      <w:u w:val="none"/>
      <w:lang w:val="zh-TW"/>
    </w:rPr>
  </w:style>
  <w:style w:type="character" w:customStyle="1" w:styleId="622">
    <w:name w:val="目录 + 间距 0 pt"/>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23">
    <w:name w:val="正文文本 (46) Exact"/>
    <w:link w:val="624"/>
    <w:qFormat/>
    <w:locked/>
    <w:uiPriority w:val="0"/>
    <w:rPr>
      <w:rFonts w:ascii="Arial Unicode MS" w:hAnsi="Arial Unicode MS" w:eastAsia="Times New Roman" w:cs="Arial Unicode MS"/>
      <w:spacing w:val="13"/>
      <w:sz w:val="17"/>
      <w:szCs w:val="17"/>
      <w:shd w:val="clear" w:color="auto" w:fill="FFFFFF"/>
    </w:rPr>
  </w:style>
  <w:style w:type="paragraph" w:customStyle="1" w:styleId="624">
    <w:name w:val="正文文本 (46)"/>
    <w:basedOn w:val="1"/>
    <w:link w:val="623"/>
    <w:qFormat/>
    <w:uiPriority w:val="0"/>
    <w:pPr>
      <w:shd w:val="clear" w:color="auto" w:fill="FFFFFF"/>
      <w:spacing w:line="392" w:lineRule="exact"/>
    </w:pPr>
    <w:rPr>
      <w:rFonts w:ascii="Arial Unicode MS" w:hAnsi="Arial Unicode MS" w:eastAsia="Times New Roman"/>
      <w:spacing w:val="13"/>
      <w:kern w:val="0"/>
      <w:sz w:val="17"/>
      <w:szCs w:val="17"/>
      <w:lang w:val="zh-CN" w:eastAsia="zh-CN"/>
    </w:rPr>
  </w:style>
  <w:style w:type="character" w:customStyle="1" w:styleId="625">
    <w:name w:val="正文文本 (46) + MingLiU"/>
    <w:qFormat/>
    <w:uiPriority w:val="0"/>
    <w:rPr>
      <w:rFonts w:ascii="MingLiU" w:hAnsi="MingLiU" w:eastAsia="MingLiU" w:cs="MingLiU"/>
      <w:color w:val="000000"/>
      <w:spacing w:val="0"/>
      <w:w w:val="100"/>
      <w:position w:val="0"/>
      <w:sz w:val="20"/>
      <w:szCs w:val="20"/>
      <w:u w:val="none"/>
    </w:rPr>
  </w:style>
  <w:style w:type="character" w:customStyle="1" w:styleId="626">
    <w:name w:val="正文文本 + SimSun12"/>
    <w:qFormat/>
    <w:uiPriority w:val="0"/>
    <w:rPr>
      <w:rFonts w:ascii="宋体" w:hAnsi="宋体" w:eastAsia="Times New Roman" w:cs="宋体"/>
      <w:color w:val="000000"/>
      <w:spacing w:val="0"/>
      <w:w w:val="100"/>
      <w:position w:val="0"/>
      <w:sz w:val="21"/>
      <w:szCs w:val="21"/>
      <w:u w:val="none"/>
      <w:lang w:val="zh-TW"/>
    </w:rPr>
  </w:style>
  <w:style w:type="character" w:customStyle="1" w:styleId="627">
    <w:name w:val="正文文本 (6) + Times New Roman5"/>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628">
    <w:name w:val="尾注文本 字符1"/>
    <w:semiHidden/>
    <w:qFormat/>
    <w:locked/>
    <w:uiPriority w:val="99"/>
    <w:rPr>
      <w:kern w:val="2"/>
      <w:sz w:val="24"/>
    </w:rPr>
  </w:style>
  <w:style w:type="character" w:customStyle="1" w:styleId="629">
    <w:name w:val="正文文本 (5) + Arial Unicode MS3"/>
    <w:qFormat/>
    <w:uiPriority w:val="0"/>
    <w:rPr>
      <w:rFonts w:ascii="Arial Unicode MS" w:hAnsi="Arial Unicode MS" w:eastAsia="Times New Roman" w:cs="Arial Unicode MS"/>
      <w:b/>
      <w:bCs/>
      <w:color w:val="000000"/>
      <w:spacing w:val="0"/>
      <w:w w:val="100"/>
      <w:position w:val="0"/>
      <w:sz w:val="20"/>
      <w:szCs w:val="20"/>
      <w:u w:val="none"/>
      <w:lang w:val="zh-TW"/>
    </w:rPr>
  </w:style>
  <w:style w:type="character" w:customStyle="1" w:styleId="630">
    <w:name w:val="正文文本 (6) + 间距 0 pt1"/>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631">
    <w:name w:val="标题 字符1"/>
    <w:locked/>
    <w:uiPriority w:val="99"/>
    <w:rPr>
      <w:rFonts w:ascii="黑体" w:hAnsi="黑体" w:eastAsia="黑体"/>
      <w:kern w:val="2"/>
      <w:sz w:val="32"/>
    </w:rPr>
  </w:style>
  <w:style w:type="character" w:customStyle="1" w:styleId="632">
    <w:name w:val="目录 + 9 pt1"/>
    <w:qFormat/>
    <w:uiPriority w:val="0"/>
    <w:rPr>
      <w:rFonts w:ascii="Arial Unicode MS" w:hAnsi="Arial Unicode MS" w:eastAsia="Times New Roman" w:cs="Arial Unicode MS"/>
      <w:i/>
      <w:iCs/>
      <w:color w:val="000000"/>
      <w:spacing w:val="30"/>
      <w:w w:val="100"/>
      <w:position w:val="0"/>
      <w:sz w:val="18"/>
      <w:szCs w:val="18"/>
      <w:u w:val="none"/>
      <w:lang w:val="en-US"/>
    </w:rPr>
  </w:style>
  <w:style w:type="character" w:customStyle="1" w:styleId="633">
    <w:name w:val="标题 6 字符1"/>
    <w:locked/>
    <w:uiPriority w:val="99"/>
    <w:rPr>
      <w:rFonts w:ascii="黑体" w:hAnsi="Cambria" w:eastAsia="黑体"/>
      <w:kern w:val="2"/>
      <w:sz w:val="21"/>
    </w:rPr>
  </w:style>
  <w:style w:type="character" w:customStyle="1" w:styleId="634">
    <w:name w:val="正文文本 (3) + Times New Roman2"/>
    <w:qFormat/>
    <w:uiPriority w:val="0"/>
    <w:rPr>
      <w:rFonts w:ascii="Times New Roman" w:hAnsi="Times New Roman" w:eastAsia="Times New Roman" w:cs="Times New Roman"/>
      <w:b/>
      <w:bCs/>
      <w:color w:val="000000"/>
      <w:spacing w:val="0"/>
      <w:w w:val="100"/>
      <w:position w:val="0"/>
      <w:sz w:val="21"/>
      <w:szCs w:val="21"/>
      <w:u w:val="none"/>
      <w:lang w:val="zh-TW"/>
    </w:rPr>
  </w:style>
  <w:style w:type="character" w:customStyle="1" w:styleId="635">
    <w:name w:val="正文文本 字符1"/>
    <w:qFormat/>
    <w:locked/>
    <w:uiPriority w:val="99"/>
    <w:rPr>
      <w:kern w:val="2"/>
      <w:sz w:val="24"/>
    </w:rPr>
  </w:style>
  <w:style w:type="character" w:customStyle="1" w:styleId="636">
    <w:name w:val="正文文本 (3) + Arial Unicode MS4"/>
    <w:qFormat/>
    <w:uiPriority w:val="0"/>
    <w:rPr>
      <w:rFonts w:ascii="Arial Unicode MS" w:hAnsi="Arial Unicode MS" w:eastAsia="Times New Roman" w:cs="Arial Unicode MS"/>
      <w:color w:val="000000"/>
      <w:spacing w:val="-10"/>
      <w:w w:val="100"/>
      <w:position w:val="0"/>
      <w:sz w:val="20"/>
      <w:szCs w:val="20"/>
      <w:u w:val="none"/>
      <w:lang w:val="en-US"/>
    </w:rPr>
  </w:style>
  <w:style w:type="character" w:customStyle="1" w:styleId="637">
    <w:name w:val="标题 #8_"/>
    <w:link w:val="638"/>
    <w:qFormat/>
    <w:locked/>
    <w:uiPriority w:val="0"/>
    <w:rPr>
      <w:b/>
      <w:bCs/>
      <w:sz w:val="21"/>
      <w:szCs w:val="21"/>
      <w:shd w:val="clear" w:color="auto" w:fill="FFFFFF"/>
    </w:rPr>
  </w:style>
  <w:style w:type="paragraph" w:customStyle="1" w:styleId="638">
    <w:name w:val="标题 #8"/>
    <w:basedOn w:val="1"/>
    <w:link w:val="637"/>
    <w:qFormat/>
    <w:uiPriority w:val="0"/>
    <w:pPr>
      <w:shd w:val="clear" w:color="auto" w:fill="FFFFFF"/>
      <w:spacing w:before="240" w:line="403" w:lineRule="exact"/>
      <w:outlineLvl w:val="7"/>
    </w:pPr>
    <w:rPr>
      <w:b/>
      <w:bCs/>
      <w:kern w:val="0"/>
      <w:szCs w:val="21"/>
      <w:lang w:val="zh-CN" w:eastAsia="zh-CN"/>
    </w:rPr>
  </w:style>
  <w:style w:type="character" w:customStyle="1" w:styleId="639">
    <w:name w:val="正文文本 (3) + 间距 1 pt"/>
    <w:qFormat/>
    <w:uiPriority w:val="0"/>
    <w:rPr>
      <w:rFonts w:ascii="宋体" w:hAnsi="宋体" w:eastAsia="Times New Roman" w:cs="宋体"/>
      <w:color w:val="000000"/>
      <w:spacing w:val="20"/>
      <w:w w:val="100"/>
      <w:position w:val="0"/>
      <w:sz w:val="22"/>
      <w:szCs w:val="22"/>
      <w:u w:val="none"/>
      <w:lang w:val="zh-TW"/>
    </w:rPr>
  </w:style>
  <w:style w:type="character" w:customStyle="1" w:styleId="640">
    <w:name w:val="页眉 字符1"/>
    <w:locked/>
    <w:uiPriority w:val="99"/>
    <w:rPr>
      <w:kern w:val="2"/>
      <w:sz w:val="18"/>
    </w:rPr>
  </w:style>
  <w:style w:type="character" w:customStyle="1" w:styleId="641">
    <w:name w:val="正文文本 (50) Exact"/>
    <w:link w:val="642"/>
    <w:qFormat/>
    <w:locked/>
    <w:uiPriority w:val="0"/>
    <w:rPr>
      <w:rFonts w:ascii="宋体" w:hAnsi="宋体" w:eastAsia="Times New Roman" w:cs="宋体"/>
      <w:spacing w:val="-38"/>
      <w:sz w:val="19"/>
      <w:szCs w:val="19"/>
      <w:shd w:val="clear" w:color="auto" w:fill="FFFFFF"/>
    </w:rPr>
  </w:style>
  <w:style w:type="paragraph" w:customStyle="1" w:styleId="642">
    <w:name w:val="正文文本 (50)"/>
    <w:basedOn w:val="1"/>
    <w:link w:val="641"/>
    <w:qFormat/>
    <w:uiPriority w:val="0"/>
    <w:pPr>
      <w:shd w:val="clear" w:color="auto" w:fill="FFFFFF"/>
      <w:spacing w:before="180" w:after="180" w:line="240" w:lineRule="atLeast"/>
      <w:jc w:val="left"/>
    </w:pPr>
    <w:rPr>
      <w:rFonts w:ascii="宋体" w:hAnsi="宋体" w:eastAsia="Times New Roman"/>
      <w:spacing w:val="-38"/>
      <w:kern w:val="0"/>
      <w:sz w:val="19"/>
      <w:szCs w:val="19"/>
      <w:lang w:val="zh-CN" w:eastAsia="zh-CN"/>
    </w:rPr>
  </w:style>
  <w:style w:type="character" w:customStyle="1" w:styleId="643">
    <w:name w:val="页脚 字符1"/>
    <w:qFormat/>
    <w:locked/>
    <w:uiPriority w:val="99"/>
    <w:rPr>
      <w:kern w:val="2"/>
      <w:sz w:val="18"/>
    </w:rPr>
  </w:style>
  <w:style w:type="character" w:customStyle="1" w:styleId="644">
    <w:name w:val="正文文本 (50) + Impact"/>
    <w:qFormat/>
    <w:uiPriority w:val="0"/>
    <w:rPr>
      <w:rFonts w:ascii="Impact" w:hAnsi="Impact" w:eastAsia="Times New Roman" w:cs="Impact"/>
      <w:color w:val="000000"/>
      <w:spacing w:val="0"/>
      <w:w w:val="100"/>
      <w:position w:val="0"/>
      <w:sz w:val="18"/>
      <w:szCs w:val="18"/>
      <w:u w:val="none"/>
    </w:rPr>
  </w:style>
  <w:style w:type="character" w:customStyle="1" w:styleId="645">
    <w:name w:val="正文文本 (50) + Times New Roman"/>
    <w:qFormat/>
    <w:uiPriority w:val="0"/>
    <w:rPr>
      <w:rFonts w:ascii="Times New Roman" w:hAnsi="Times New Roman" w:eastAsia="Times New Roman" w:cs="Times New Roman"/>
      <w:color w:val="000000"/>
      <w:spacing w:val="0"/>
      <w:w w:val="100"/>
      <w:position w:val="0"/>
      <w:sz w:val="20"/>
      <w:szCs w:val="20"/>
      <w:u w:val="none"/>
    </w:rPr>
  </w:style>
  <w:style w:type="character" w:customStyle="1" w:styleId="646">
    <w:name w:val="正文文本 (5) + 间距 0 pt Exact"/>
    <w:qFormat/>
    <w:uiPriority w:val="0"/>
    <w:rPr>
      <w:rFonts w:ascii="Times New Roman" w:hAnsi="Times New Roman" w:cs="Times New Roman"/>
      <w:b/>
      <w:bCs/>
      <w:color w:val="000000"/>
      <w:spacing w:val="-6"/>
      <w:w w:val="100"/>
      <w:position w:val="0"/>
      <w:sz w:val="19"/>
      <w:szCs w:val="19"/>
      <w:u w:val="none"/>
      <w:lang w:val="en-US"/>
    </w:rPr>
  </w:style>
  <w:style w:type="character" w:customStyle="1" w:styleId="647">
    <w:name w:val="正文文本 (6)5"/>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48">
    <w:name w:val="正文文本 (6) + Times New Roman4"/>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649">
    <w:name w:val="文档结构图 字符1"/>
    <w:qFormat/>
    <w:locked/>
    <w:uiPriority w:val="99"/>
    <w:rPr>
      <w:kern w:val="2"/>
      <w:sz w:val="24"/>
      <w:shd w:val="clear" w:color="auto" w:fill="000080"/>
    </w:rPr>
  </w:style>
  <w:style w:type="character" w:customStyle="1" w:styleId="650">
    <w:name w:val="正文文本 (6) + 间距 1 pt3"/>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651">
    <w:name w:val="正文文本缩进 2 字符1"/>
    <w:qFormat/>
    <w:locked/>
    <w:uiPriority w:val="99"/>
    <w:rPr>
      <w:rFonts w:ascii="宋体" w:eastAsia="宋体"/>
      <w:kern w:val="2"/>
      <w:sz w:val="24"/>
    </w:rPr>
  </w:style>
  <w:style w:type="character" w:customStyle="1" w:styleId="652">
    <w:name w:val="标题 #3 (3)_"/>
    <w:link w:val="653"/>
    <w:qFormat/>
    <w:locked/>
    <w:uiPriority w:val="0"/>
    <w:rPr>
      <w:rFonts w:ascii="Arial Unicode MS" w:hAnsi="Arial Unicode MS" w:eastAsia="Times New Roman" w:cs="Arial Unicode MS"/>
      <w:shd w:val="clear" w:color="auto" w:fill="FFFFFF"/>
    </w:rPr>
  </w:style>
  <w:style w:type="paragraph" w:customStyle="1" w:styleId="653">
    <w:name w:val="标题 #3 (3)"/>
    <w:basedOn w:val="1"/>
    <w:link w:val="652"/>
    <w:qFormat/>
    <w:uiPriority w:val="0"/>
    <w:pPr>
      <w:shd w:val="clear" w:color="auto" w:fill="FFFFFF"/>
      <w:spacing w:after="180" w:line="240" w:lineRule="atLeast"/>
      <w:jc w:val="center"/>
      <w:outlineLvl w:val="2"/>
    </w:pPr>
    <w:rPr>
      <w:rFonts w:ascii="Arial Unicode MS" w:hAnsi="Arial Unicode MS" w:eastAsia="Times New Roman"/>
      <w:kern w:val="0"/>
      <w:sz w:val="20"/>
      <w:szCs w:val="20"/>
      <w:lang w:val="zh-CN" w:eastAsia="zh-CN"/>
    </w:rPr>
  </w:style>
  <w:style w:type="character" w:customStyle="1" w:styleId="654">
    <w:name w:val="正文文本9"/>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55">
    <w:name w:val="正文文本 + 间距 1 pt3"/>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656">
    <w:name w:val="正文文本 (53)_"/>
    <w:link w:val="657"/>
    <w:qFormat/>
    <w:locked/>
    <w:uiPriority w:val="0"/>
    <w:rPr>
      <w:b/>
      <w:bCs/>
      <w:sz w:val="21"/>
      <w:szCs w:val="21"/>
      <w:shd w:val="clear" w:color="auto" w:fill="FFFFFF"/>
    </w:rPr>
  </w:style>
  <w:style w:type="paragraph" w:customStyle="1" w:styleId="657">
    <w:name w:val="正文文本 (53)"/>
    <w:basedOn w:val="1"/>
    <w:link w:val="656"/>
    <w:qFormat/>
    <w:uiPriority w:val="0"/>
    <w:pPr>
      <w:shd w:val="clear" w:color="auto" w:fill="FFFFFF"/>
      <w:spacing w:before="360" w:after="180" w:line="240" w:lineRule="atLeast"/>
      <w:ind w:hanging="420"/>
      <w:jc w:val="center"/>
    </w:pPr>
    <w:rPr>
      <w:b/>
      <w:bCs/>
      <w:kern w:val="0"/>
      <w:szCs w:val="21"/>
      <w:lang w:val="zh-CN" w:eastAsia="zh-CN"/>
    </w:rPr>
  </w:style>
  <w:style w:type="character" w:customStyle="1" w:styleId="658">
    <w:name w:val="正文文本 (53) + Arial Unicode MS"/>
    <w:qFormat/>
    <w:uiPriority w:val="0"/>
    <w:rPr>
      <w:rFonts w:ascii="Arial Unicode MS" w:hAnsi="Arial Unicode MS" w:eastAsia="Times New Roman" w:cs="Arial Unicode MS"/>
      <w:b/>
      <w:bCs/>
      <w:color w:val="000000"/>
      <w:spacing w:val="0"/>
      <w:w w:val="100"/>
      <w:position w:val="0"/>
      <w:sz w:val="20"/>
      <w:szCs w:val="20"/>
      <w:u w:val="none"/>
      <w:lang w:val="en-US"/>
    </w:rPr>
  </w:style>
  <w:style w:type="character" w:customStyle="1" w:styleId="659">
    <w:name w:val="正文文本 (6) + 间距 0 pt Exact1"/>
    <w:qFormat/>
    <w:uiPriority w:val="0"/>
    <w:rPr>
      <w:rFonts w:ascii="Arial Unicode MS" w:hAnsi="Arial Unicode MS" w:eastAsia="Times New Roman" w:cs="Arial Unicode MS"/>
      <w:color w:val="000000"/>
      <w:spacing w:val="-6"/>
      <w:w w:val="100"/>
      <w:position w:val="0"/>
      <w:sz w:val="18"/>
      <w:szCs w:val="18"/>
      <w:u w:val="none"/>
      <w:lang w:val="en-US"/>
    </w:rPr>
  </w:style>
  <w:style w:type="character" w:customStyle="1" w:styleId="660">
    <w:name w:val="正文文本 (6) + Arial"/>
    <w:qFormat/>
    <w:uiPriority w:val="0"/>
    <w:rPr>
      <w:rFonts w:ascii="Arial" w:hAnsi="Arial" w:eastAsia="Times New Roman" w:cs="Arial"/>
      <w:color w:val="000000"/>
      <w:spacing w:val="20"/>
      <w:w w:val="100"/>
      <w:position w:val="0"/>
      <w:sz w:val="20"/>
      <w:szCs w:val="20"/>
      <w:u w:val="none"/>
      <w:lang w:val="en-US"/>
    </w:rPr>
  </w:style>
  <w:style w:type="character" w:customStyle="1" w:styleId="661">
    <w:name w:val="标题 #11 (2)_"/>
    <w:link w:val="662"/>
    <w:qFormat/>
    <w:locked/>
    <w:uiPriority w:val="0"/>
    <w:rPr>
      <w:rFonts w:ascii="MingLiU" w:hAnsi="MingLiU" w:eastAsia="MingLiU" w:cs="MingLiU"/>
      <w:sz w:val="21"/>
      <w:szCs w:val="21"/>
      <w:shd w:val="clear" w:color="auto" w:fill="FFFFFF"/>
    </w:rPr>
  </w:style>
  <w:style w:type="paragraph" w:customStyle="1" w:styleId="662">
    <w:name w:val="标题 #11 (2)1"/>
    <w:basedOn w:val="1"/>
    <w:link w:val="661"/>
    <w:qFormat/>
    <w:uiPriority w:val="0"/>
    <w:pPr>
      <w:shd w:val="clear" w:color="auto" w:fill="FFFFFF"/>
      <w:spacing w:after="360" w:line="240" w:lineRule="atLeast"/>
      <w:jc w:val="left"/>
    </w:pPr>
    <w:rPr>
      <w:rFonts w:ascii="MingLiU" w:hAnsi="MingLiU" w:eastAsia="MingLiU"/>
      <w:kern w:val="0"/>
      <w:szCs w:val="21"/>
      <w:lang w:val="zh-CN" w:eastAsia="zh-CN"/>
    </w:rPr>
  </w:style>
  <w:style w:type="character" w:customStyle="1" w:styleId="663">
    <w:name w:val="标题 #11 (2)"/>
    <w:qFormat/>
    <w:uiPriority w:val="0"/>
    <w:rPr>
      <w:rFonts w:ascii="MingLiU" w:hAnsi="MingLiU" w:eastAsia="MingLiU" w:cs="MingLiU"/>
      <w:color w:val="000000"/>
      <w:spacing w:val="0"/>
      <w:w w:val="100"/>
      <w:position w:val="0"/>
      <w:sz w:val="21"/>
      <w:szCs w:val="21"/>
      <w:u w:val="none"/>
      <w:lang w:val="en-US"/>
    </w:rPr>
  </w:style>
  <w:style w:type="character" w:customStyle="1" w:styleId="664">
    <w:name w:val="标题 #11 (2)2"/>
    <w:qFormat/>
    <w:uiPriority w:val="0"/>
    <w:rPr>
      <w:rFonts w:ascii="MingLiU" w:hAnsi="MingLiU" w:eastAsia="MingLiU" w:cs="MingLiU"/>
      <w:color w:val="000000"/>
      <w:spacing w:val="0"/>
      <w:w w:val="100"/>
      <w:position w:val="0"/>
      <w:sz w:val="21"/>
      <w:szCs w:val="21"/>
      <w:u w:val="single"/>
    </w:rPr>
  </w:style>
  <w:style w:type="character" w:customStyle="1" w:styleId="665">
    <w:name w:val="正文文本 (54)_"/>
    <w:link w:val="666"/>
    <w:qFormat/>
    <w:locked/>
    <w:uiPriority w:val="0"/>
    <w:rPr>
      <w:rFonts w:ascii="宋体" w:hAnsi="宋体" w:eastAsia="Times New Roman" w:cs="宋体"/>
      <w:sz w:val="10"/>
      <w:szCs w:val="10"/>
      <w:shd w:val="clear" w:color="auto" w:fill="FFFFFF"/>
      <w:lang w:val="zh-TW"/>
    </w:rPr>
  </w:style>
  <w:style w:type="paragraph" w:customStyle="1" w:styleId="666">
    <w:name w:val="正文文本 (54)"/>
    <w:basedOn w:val="1"/>
    <w:link w:val="665"/>
    <w:qFormat/>
    <w:uiPriority w:val="0"/>
    <w:pPr>
      <w:shd w:val="clear" w:color="auto" w:fill="FFFFFF"/>
      <w:spacing w:before="600" w:after="360" w:line="240" w:lineRule="atLeast"/>
      <w:ind w:hanging="380"/>
      <w:jc w:val="left"/>
    </w:pPr>
    <w:rPr>
      <w:rFonts w:ascii="宋体" w:hAnsi="宋体" w:eastAsia="Times New Roman"/>
      <w:kern w:val="0"/>
      <w:sz w:val="10"/>
      <w:szCs w:val="10"/>
      <w:lang w:val="zh-TW" w:eastAsia="zh-CN"/>
    </w:rPr>
  </w:style>
  <w:style w:type="character" w:customStyle="1" w:styleId="667">
    <w:name w:val="正文文本 (54) + Arial Unicode MS"/>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668">
    <w:name w:val="正文文本 (54) + Lucida Sans Unicode"/>
    <w:qFormat/>
    <w:uiPriority w:val="0"/>
    <w:rPr>
      <w:rFonts w:ascii="Lucida Sans Unicode" w:hAnsi="Lucida Sans Unicode" w:eastAsia="Times New Roman" w:cs="Lucida Sans Unicode"/>
      <w:color w:val="000000"/>
      <w:spacing w:val="10"/>
      <w:w w:val="100"/>
      <w:position w:val="0"/>
      <w:sz w:val="12"/>
      <w:szCs w:val="12"/>
      <w:u w:val="none"/>
      <w:lang w:val="en-US"/>
    </w:rPr>
  </w:style>
  <w:style w:type="character" w:customStyle="1" w:styleId="669">
    <w:name w:val="目录 (7)_"/>
    <w:link w:val="670"/>
    <w:qFormat/>
    <w:locked/>
    <w:uiPriority w:val="0"/>
    <w:rPr>
      <w:b/>
      <w:bCs/>
      <w:sz w:val="21"/>
      <w:szCs w:val="21"/>
      <w:shd w:val="clear" w:color="auto" w:fill="FFFFFF"/>
    </w:rPr>
  </w:style>
  <w:style w:type="paragraph" w:customStyle="1" w:styleId="670">
    <w:name w:val="目录 (7)"/>
    <w:basedOn w:val="1"/>
    <w:link w:val="669"/>
    <w:qFormat/>
    <w:uiPriority w:val="0"/>
    <w:pPr>
      <w:shd w:val="clear" w:color="auto" w:fill="FFFFFF"/>
      <w:spacing w:line="389" w:lineRule="exact"/>
      <w:jc w:val="left"/>
    </w:pPr>
    <w:rPr>
      <w:b/>
      <w:bCs/>
      <w:kern w:val="0"/>
      <w:szCs w:val="21"/>
      <w:lang w:val="zh-CN" w:eastAsia="zh-CN"/>
    </w:rPr>
  </w:style>
  <w:style w:type="character" w:customStyle="1" w:styleId="671">
    <w:name w:val="正文文本 + SimSun11"/>
    <w:qFormat/>
    <w:uiPriority w:val="0"/>
    <w:rPr>
      <w:rFonts w:ascii="宋体" w:hAnsi="宋体" w:eastAsia="Times New Roman" w:cs="宋体"/>
      <w:color w:val="000000"/>
      <w:spacing w:val="-10"/>
      <w:w w:val="100"/>
      <w:position w:val="0"/>
      <w:sz w:val="22"/>
      <w:szCs w:val="22"/>
      <w:u w:val="none"/>
      <w:lang w:val="zh-TW"/>
    </w:rPr>
  </w:style>
  <w:style w:type="character" w:customStyle="1" w:styleId="672">
    <w:name w:val="标题 #10_"/>
    <w:link w:val="673"/>
    <w:qFormat/>
    <w:locked/>
    <w:uiPriority w:val="0"/>
    <w:rPr>
      <w:rFonts w:ascii="Arial Unicode MS" w:hAnsi="Arial Unicode MS" w:eastAsia="Times New Roman" w:cs="Arial Unicode MS"/>
      <w:shd w:val="clear" w:color="auto" w:fill="FFFFFF"/>
      <w:lang w:val="zh-TW"/>
    </w:rPr>
  </w:style>
  <w:style w:type="paragraph" w:customStyle="1" w:styleId="673">
    <w:name w:val="标题 #101"/>
    <w:basedOn w:val="1"/>
    <w:link w:val="672"/>
    <w:qFormat/>
    <w:uiPriority w:val="0"/>
    <w:pPr>
      <w:shd w:val="clear" w:color="auto" w:fill="FFFFFF"/>
      <w:spacing w:before="180" w:after="840" w:line="392" w:lineRule="exact"/>
      <w:jc w:val="left"/>
    </w:pPr>
    <w:rPr>
      <w:rFonts w:ascii="Arial Unicode MS" w:hAnsi="Arial Unicode MS" w:eastAsia="Times New Roman"/>
      <w:kern w:val="0"/>
      <w:sz w:val="20"/>
      <w:szCs w:val="20"/>
      <w:lang w:val="zh-TW" w:eastAsia="zh-CN"/>
    </w:rPr>
  </w:style>
  <w:style w:type="character" w:customStyle="1" w:styleId="674">
    <w:name w:val="标题 #10"/>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75">
    <w:name w:val="正文文本 (52)"/>
    <w:qFormat/>
    <w:uiPriority w:val="0"/>
    <w:rPr>
      <w:rFonts w:ascii="宋体" w:hAnsi="宋体" w:eastAsia="Times New Roman" w:cs="宋体"/>
      <w:color w:val="000000"/>
      <w:spacing w:val="0"/>
      <w:w w:val="100"/>
      <w:position w:val="0"/>
      <w:sz w:val="24"/>
      <w:szCs w:val="24"/>
      <w:u w:val="none"/>
      <w:lang w:val="zh-TW"/>
    </w:rPr>
  </w:style>
  <w:style w:type="character" w:customStyle="1" w:styleId="676">
    <w:name w:val="表格标题 (8)_"/>
    <w:link w:val="677"/>
    <w:qFormat/>
    <w:locked/>
    <w:uiPriority w:val="0"/>
    <w:rPr>
      <w:b/>
      <w:bCs/>
      <w:sz w:val="21"/>
      <w:szCs w:val="21"/>
      <w:shd w:val="clear" w:color="auto" w:fill="FFFFFF"/>
    </w:rPr>
  </w:style>
  <w:style w:type="paragraph" w:customStyle="1" w:styleId="677">
    <w:name w:val="表格标题 (8)"/>
    <w:basedOn w:val="1"/>
    <w:link w:val="676"/>
    <w:qFormat/>
    <w:uiPriority w:val="0"/>
    <w:pPr>
      <w:shd w:val="clear" w:color="auto" w:fill="FFFFFF"/>
      <w:spacing w:line="240" w:lineRule="atLeast"/>
      <w:jc w:val="left"/>
    </w:pPr>
    <w:rPr>
      <w:b/>
      <w:bCs/>
      <w:kern w:val="0"/>
      <w:szCs w:val="21"/>
      <w:lang w:val="zh-CN" w:eastAsia="zh-CN"/>
    </w:rPr>
  </w:style>
  <w:style w:type="character" w:customStyle="1" w:styleId="678">
    <w:name w:val="表格标题 (8) + Arial Unicode MS"/>
    <w:qFormat/>
    <w:uiPriority w:val="0"/>
    <w:rPr>
      <w:rFonts w:ascii="Arial Unicode MS" w:hAnsi="Arial Unicode MS" w:eastAsia="Times New Roman" w:cs="Arial Unicode MS"/>
      <w:b/>
      <w:bCs/>
      <w:color w:val="000000"/>
      <w:spacing w:val="0"/>
      <w:w w:val="100"/>
      <w:position w:val="0"/>
      <w:sz w:val="20"/>
      <w:szCs w:val="20"/>
      <w:u w:val="none"/>
      <w:lang w:val="en-US"/>
    </w:rPr>
  </w:style>
  <w:style w:type="character" w:customStyle="1" w:styleId="679">
    <w:name w:val="正文文本 (55)_"/>
    <w:link w:val="680"/>
    <w:qFormat/>
    <w:locked/>
    <w:uiPriority w:val="0"/>
    <w:rPr>
      <w:rFonts w:ascii="宋体" w:hAnsi="宋体" w:eastAsia="Times New Roman" w:cs="宋体"/>
      <w:spacing w:val="10"/>
      <w:shd w:val="clear" w:color="auto" w:fill="FFFFFF"/>
    </w:rPr>
  </w:style>
  <w:style w:type="paragraph" w:customStyle="1" w:styleId="680">
    <w:name w:val="正文文本 (55)"/>
    <w:basedOn w:val="1"/>
    <w:link w:val="679"/>
    <w:qFormat/>
    <w:uiPriority w:val="0"/>
    <w:pPr>
      <w:shd w:val="clear" w:color="auto" w:fill="FFFFFF"/>
      <w:spacing w:line="240" w:lineRule="atLeast"/>
      <w:jc w:val="left"/>
    </w:pPr>
    <w:rPr>
      <w:rFonts w:ascii="宋体" w:hAnsi="宋体" w:eastAsia="Times New Roman"/>
      <w:spacing w:val="10"/>
      <w:kern w:val="0"/>
      <w:sz w:val="20"/>
      <w:szCs w:val="20"/>
      <w:lang w:val="zh-CN" w:eastAsia="zh-CN"/>
    </w:rPr>
  </w:style>
  <w:style w:type="character" w:customStyle="1" w:styleId="681">
    <w:name w:val="正文文本 (55) + 12 pt"/>
    <w:qFormat/>
    <w:uiPriority w:val="0"/>
    <w:rPr>
      <w:rFonts w:ascii="宋体" w:hAnsi="宋体" w:eastAsia="Times New Roman" w:cs="宋体"/>
      <w:color w:val="000000"/>
      <w:spacing w:val="0"/>
      <w:w w:val="100"/>
      <w:position w:val="0"/>
      <w:sz w:val="24"/>
      <w:szCs w:val="24"/>
      <w:u w:val="none"/>
      <w:lang w:val="zh-TW"/>
    </w:rPr>
  </w:style>
  <w:style w:type="character" w:customStyle="1" w:styleId="682">
    <w:name w:val="正文文本 (54) + 间距 3 pt"/>
    <w:qFormat/>
    <w:uiPriority w:val="0"/>
    <w:rPr>
      <w:rFonts w:ascii="宋体" w:hAnsi="宋体" w:eastAsia="Times New Roman" w:cs="宋体"/>
      <w:color w:val="000000"/>
      <w:spacing w:val="70"/>
      <w:w w:val="100"/>
      <w:position w:val="0"/>
      <w:sz w:val="10"/>
      <w:szCs w:val="10"/>
      <w:u w:val="none"/>
      <w:lang w:val="zh-TW"/>
    </w:rPr>
  </w:style>
  <w:style w:type="character" w:customStyle="1" w:styleId="683">
    <w:name w:val="正文文本 (40) + Times New Roman1"/>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684">
    <w:name w:val="正文文本 (40)"/>
    <w:qFormat/>
    <w:uiPriority w:val="0"/>
    <w:rPr>
      <w:rFonts w:ascii="宋体" w:hAnsi="宋体" w:eastAsia="Times New Roman" w:cs="宋体"/>
      <w:color w:val="000000"/>
      <w:spacing w:val="0"/>
      <w:w w:val="100"/>
      <w:position w:val="0"/>
      <w:sz w:val="21"/>
      <w:szCs w:val="21"/>
      <w:u w:val="none"/>
      <w:lang w:val="zh-TW"/>
    </w:rPr>
  </w:style>
  <w:style w:type="character" w:customStyle="1" w:styleId="685">
    <w:name w:val="标题 #10 (2) + Times New Roman"/>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686">
    <w:name w:val="正文文本 (6)3"/>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87">
    <w:name w:val="目录 + 间距 1 pt2"/>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688">
    <w:name w:val="正文文本 (10)_"/>
    <w:link w:val="689"/>
    <w:qFormat/>
    <w:locked/>
    <w:uiPriority w:val="0"/>
    <w:rPr>
      <w:sz w:val="19"/>
      <w:szCs w:val="19"/>
      <w:shd w:val="clear" w:color="auto" w:fill="FFFFFF"/>
    </w:rPr>
  </w:style>
  <w:style w:type="paragraph" w:customStyle="1" w:styleId="689">
    <w:name w:val="正文文本 (10)1"/>
    <w:basedOn w:val="1"/>
    <w:link w:val="688"/>
    <w:qFormat/>
    <w:uiPriority w:val="0"/>
    <w:pPr>
      <w:shd w:val="clear" w:color="auto" w:fill="FFFFFF"/>
      <w:spacing w:line="240" w:lineRule="atLeast"/>
      <w:jc w:val="left"/>
    </w:pPr>
    <w:rPr>
      <w:kern w:val="0"/>
      <w:sz w:val="19"/>
      <w:szCs w:val="19"/>
      <w:lang w:val="zh-CN" w:eastAsia="zh-CN"/>
    </w:rPr>
  </w:style>
  <w:style w:type="character" w:customStyle="1" w:styleId="690">
    <w:name w:val="正文文本 (10)"/>
    <w:qFormat/>
    <w:uiPriority w:val="0"/>
    <w:rPr>
      <w:rFonts w:ascii="Times New Roman" w:hAnsi="Times New Roman" w:cs="Times New Roman"/>
      <w:color w:val="000000"/>
      <w:spacing w:val="0"/>
      <w:w w:val="100"/>
      <w:position w:val="0"/>
      <w:sz w:val="19"/>
      <w:szCs w:val="19"/>
      <w:u w:val="none"/>
      <w:lang w:val="en-US"/>
    </w:rPr>
  </w:style>
  <w:style w:type="character" w:customStyle="1" w:styleId="691">
    <w:name w:val="正文文本 (10) + Arial Unicode MS"/>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692">
    <w:name w:val="标题 #8 (2)_"/>
    <w:link w:val="693"/>
    <w:qFormat/>
    <w:locked/>
    <w:uiPriority w:val="0"/>
    <w:rPr>
      <w:rFonts w:ascii="Arial Unicode MS" w:hAnsi="Arial Unicode MS" w:eastAsia="Times New Roman" w:cs="Arial Unicode MS"/>
      <w:shd w:val="clear" w:color="auto" w:fill="FFFFFF"/>
      <w:lang w:val="zh-TW"/>
    </w:rPr>
  </w:style>
  <w:style w:type="paragraph" w:customStyle="1" w:styleId="693">
    <w:name w:val="标题 #8 (2)1"/>
    <w:basedOn w:val="1"/>
    <w:link w:val="692"/>
    <w:qFormat/>
    <w:uiPriority w:val="0"/>
    <w:pPr>
      <w:shd w:val="clear" w:color="auto" w:fill="FFFFFF"/>
      <w:spacing w:before="180" w:after="420" w:line="240" w:lineRule="atLeast"/>
      <w:ind w:hanging="420"/>
      <w:jc w:val="distribute"/>
      <w:outlineLvl w:val="7"/>
    </w:pPr>
    <w:rPr>
      <w:rFonts w:ascii="Arial Unicode MS" w:hAnsi="Arial Unicode MS" w:eastAsia="Times New Roman"/>
      <w:kern w:val="0"/>
      <w:sz w:val="20"/>
      <w:szCs w:val="20"/>
      <w:lang w:val="zh-TW" w:eastAsia="zh-CN"/>
    </w:rPr>
  </w:style>
  <w:style w:type="character" w:customStyle="1" w:styleId="694">
    <w:name w:val="标题 #3 (4)_"/>
    <w:link w:val="695"/>
    <w:qFormat/>
    <w:locked/>
    <w:uiPriority w:val="0"/>
    <w:rPr>
      <w:rFonts w:ascii="Arial Unicode MS" w:hAnsi="Arial Unicode MS" w:eastAsia="Times New Roman" w:cs="Arial Unicode MS"/>
      <w:shd w:val="clear" w:color="auto" w:fill="FFFFFF"/>
    </w:rPr>
  </w:style>
  <w:style w:type="paragraph" w:customStyle="1" w:styleId="695">
    <w:name w:val="标题 #3 (4)"/>
    <w:basedOn w:val="1"/>
    <w:link w:val="694"/>
    <w:qFormat/>
    <w:uiPriority w:val="0"/>
    <w:pPr>
      <w:shd w:val="clear" w:color="auto" w:fill="FFFFFF"/>
      <w:spacing w:before="180" w:after="180" w:line="240" w:lineRule="atLeast"/>
      <w:jc w:val="left"/>
      <w:outlineLvl w:val="2"/>
    </w:pPr>
    <w:rPr>
      <w:rFonts w:ascii="Arial Unicode MS" w:hAnsi="Arial Unicode MS" w:eastAsia="Times New Roman"/>
      <w:kern w:val="0"/>
      <w:sz w:val="20"/>
      <w:szCs w:val="20"/>
      <w:lang w:val="zh-CN" w:eastAsia="zh-CN"/>
    </w:rPr>
  </w:style>
  <w:style w:type="character" w:customStyle="1" w:styleId="696">
    <w:name w:val="正文文本 (6) + 间距 1 pt2"/>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697">
    <w:name w:val="批注框文本 字符1"/>
    <w:qFormat/>
    <w:locked/>
    <w:uiPriority w:val="99"/>
    <w:rPr>
      <w:rFonts w:ascii="Calibri" w:hAnsi="Calibri"/>
      <w:kern w:val="2"/>
      <w:sz w:val="18"/>
    </w:rPr>
  </w:style>
  <w:style w:type="character" w:customStyle="1" w:styleId="698">
    <w:name w:val="正文文本 (6) + 间距 1 pt Exact1"/>
    <w:qFormat/>
    <w:uiPriority w:val="0"/>
    <w:rPr>
      <w:rFonts w:ascii="Arial Unicode MS" w:hAnsi="Arial Unicode MS" w:eastAsia="Times New Roman" w:cs="Arial Unicode MS"/>
      <w:color w:val="000000"/>
      <w:spacing w:val="21"/>
      <w:w w:val="100"/>
      <w:position w:val="0"/>
      <w:sz w:val="18"/>
      <w:szCs w:val="18"/>
      <w:u w:val="none"/>
      <w:lang w:val="en-US"/>
    </w:rPr>
  </w:style>
  <w:style w:type="character" w:customStyle="1" w:styleId="699">
    <w:name w:val="正文文本 (6) + Times New Roman1"/>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700">
    <w:name w:val="目录 + 间距 1 pt1"/>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701">
    <w:name w:val="目录 + 间距 0 pt1"/>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02">
    <w:name w:val="目录 (9)_"/>
    <w:link w:val="703"/>
    <w:qFormat/>
    <w:locked/>
    <w:uiPriority w:val="0"/>
    <w:rPr>
      <w:sz w:val="19"/>
      <w:szCs w:val="19"/>
      <w:shd w:val="clear" w:color="auto" w:fill="FFFFFF"/>
    </w:rPr>
  </w:style>
  <w:style w:type="paragraph" w:customStyle="1" w:styleId="703">
    <w:name w:val="目录 (9)"/>
    <w:basedOn w:val="1"/>
    <w:link w:val="702"/>
    <w:qFormat/>
    <w:uiPriority w:val="0"/>
    <w:pPr>
      <w:shd w:val="clear" w:color="auto" w:fill="FFFFFF"/>
      <w:spacing w:before="540" w:after="180" w:line="240" w:lineRule="atLeast"/>
      <w:ind w:hanging="420"/>
      <w:jc w:val="left"/>
    </w:pPr>
    <w:rPr>
      <w:kern w:val="0"/>
      <w:sz w:val="19"/>
      <w:szCs w:val="19"/>
      <w:lang w:val="zh-CN" w:eastAsia="zh-CN"/>
    </w:rPr>
  </w:style>
  <w:style w:type="character" w:customStyle="1" w:styleId="704">
    <w:name w:val="目录 (9) + Arial Unicode MS"/>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05">
    <w:name w:val="目录 (2)"/>
    <w:qFormat/>
    <w:uiPriority w:val="0"/>
    <w:rPr>
      <w:rFonts w:ascii="Arial Unicode MS" w:hAnsi="Arial Unicode MS" w:eastAsia="Times New Roman" w:cs="Arial Unicode MS"/>
      <w:color w:val="000000"/>
      <w:spacing w:val="0"/>
      <w:w w:val="100"/>
      <w:position w:val="0"/>
      <w:sz w:val="20"/>
      <w:szCs w:val="20"/>
      <w:u w:val="none"/>
      <w:lang w:val="zh-TW"/>
    </w:rPr>
  </w:style>
  <w:style w:type="character" w:customStyle="1" w:styleId="706">
    <w:name w:val="标题 #1 (2)_"/>
    <w:link w:val="707"/>
    <w:qFormat/>
    <w:locked/>
    <w:uiPriority w:val="0"/>
    <w:rPr>
      <w:rFonts w:ascii="Arial Unicode MS" w:hAnsi="Arial Unicode MS" w:eastAsia="Times New Roman" w:cs="Arial Unicode MS"/>
      <w:shd w:val="clear" w:color="auto" w:fill="FFFFFF"/>
    </w:rPr>
  </w:style>
  <w:style w:type="paragraph" w:customStyle="1" w:styleId="707">
    <w:name w:val="标题 #1 (2)"/>
    <w:basedOn w:val="1"/>
    <w:link w:val="706"/>
    <w:qFormat/>
    <w:uiPriority w:val="0"/>
    <w:pPr>
      <w:shd w:val="clear" w:color="auto" w:fill="FFFFFF"/>
      <w:spacing w:before="180" w:after="180" w:line="240" w:lineRule="atLeast"/>
      <w:jc w:val="left"/>
      <w:outlineLvl w:val="0"/>
    </w:pPr>
    <w:rPr>
      <w:rFonts w:ascii="Arial Unicode MS" w:hAnsi="Arial Unicode MS" w:eastAsia="Times New Roman"/>
      <w:kern w:val="0"/>
      <w:sz w:val="20"/>
      <w:szCs w:val="20"/>
      <w:lang w:val="zh-CN" w:eastAsia="zh-CN"/>
    </w:rPr>
  </w:style>
  <w:style w:type="character" w:customStyle="1" w:styleId="708">
    <w:name w:val="正文文本 (6) + SimSun1"/>
    <w:qFormat/>
    <w:uiPriority w:val="0"/>
    <w:rPr>
      <w:rFonts w:ascii="宋体" w:hAnsi="宋体" w:eastAsia="Times New Roman" w:cs="宋体"/>
      <w:color w:val="000000"/>
      <w:spacing w:val="0"/>
      <w:w w:val="100"/>
      <w:position w:val="0"/>
      <w:sz w:val="14"/>
      <w:szCs w:val="14"/>
      <w:u w:val="none"/>
    </w:rPr>
  </w:style>
  <w:style w:type="character" w:customStyle="1" w:styleId="709">
    <w:name w:val="正文文本 + 间距 0 pt Exact1"/>
    <w:qFormat/>
    <w:uiPriority w:val="0"/>
    <w:rPr>
      <w:rFonts w:ascii="Arial Unicode MS" w:hAnsi="Arial Unicode MS" w:eastAsia="Times New Roman" w:cs="Arial Unicode MS"/>
      <w:color w:val="000000"/>
      <w:spacing w:val="-6"/>
      <w:w w:val="100"/>
      <w:position w:val="0"/>
      <w:sz w:val="18"/>
      <w:szCs w:val="18"/>
      <w:u w:val="none"/>
      <w:lang w:val="en-US"/>
    </w:rPr>
  </w:style>
  <w:style w:type="character" w:customStyle="1" w:styleId="710">
    <w:name w:val="正文文本 + Times New Roman3"/>
    <w:qFormat/>
    <w:uiPriority w:val="0"/>
    <w:rPr>
      <w:rFonts w:ascii="Times New Roman" w:hAnsi="Times New Roman" w:eastAsia="Times New Roman" w:cs="Times New Roman"/>
      <w:color w:val="000000"/>
      <w:spacing w:val="0"/>
      <w:w w:val="100"/>
      <w:position w:val="0"/>
      <w:sz w:val="19"/>
      <w:szCs w:val="19"/>
      <w:u w:val="none"/>
      <w:lang w:val="en-US"/>
    </w:rPr>
  </w:style>
  <w:style w:type="character" w:customStyle="1" w:styleId="711">
    <w:name w:val="正文文本 + 间距 1 pt2"/>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712">
    <w:name w:val="正文文本 (10) + 间距 0 pt Exact"/>
    <w:qFormat/>
    <w:uiPriority w:val="0"/>
    <w:rPr>
      <w:rFonts w:ascii="Times New Roman" w:hAnsi="Times New Roman" w:cs="Times New Roman"/>
      <w:color w:val="000000"/>
      <w:spacing w:val="1"/>
      <w:w w:val="100"/>
      <w:position w:val="0"/>
      <w:sz w:val="17"/>
      <w:szCs w:val="17"/>
      <w:u w:val="none"/>
      <w:lang w:val="en-US"/>
    </w:rPr>
  </w:style>
  <w:style w:type="character" w:customStyle="1" w:styleId="713">
    <w:name w:val="正文文本 (6)2"/>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14">
    <w:name w:val="表格标题 (9)_"/>
    <w:link w:val="715"/>
    <w:qFormat/>
    <w:locked/>
    <w:uiPriority w:val="0"/>
    <w:rPr>
      <w:sz w:val="19"/>
      <w:szCs w:val="19"/>
      <w:shd w:val="clear" w:color="auto" w:fill="FFFFFF"/>
    </w:rPr>
  </w:style>
  <w:style w:type="paragraph" w:customStyle="1" w:styleId="715">
    <w:name w:val="表格标题 (9)"/>
    <w:basedOn w:val="1"/>
    <w:link w:val="714"/>
    <w:qFormat/>
    <w:uiPriority w:val="0"/>
    <w:pPr>
      <w:shd w:val="clear" w:color="auto" w:fill="FFFFFF"/>
      <w:spacing w:line="240" w:lineRule="atLeast"/>
      <w:jc w:val="left"/>
    </w:pPr>
    <w:rPr>
      <w:kern w:val="0"/>
      <w:sz w:val="19"/>
      <w:szCs w:val="19"/>
      <w:lang w:val="zh-CN" w:eastAsia="zh-CN"/>
    </w:rPr>
  </w:style>
  <w:style w:type="character" w:customStyle="1" w:styleId="716">
    <w:name w:val="正文文本 (10) + Arial Unicode MS1"/>
    <w:qFormat/>
    <w:uiPriority w:val="0"/>
    <w:rPr>
      <w:rFonts w:ascii="Arial Unicode MS" w:hAnsi="Arial Unicode MS" w:eastAsia="Times New Roman" w:cs="Arial Unicode MS"/>
      <w:i/>
      <w:iCs/>
      <w:color w:val="000000"/>
      <w:spacing w:val="0"/>
      <w:w w:val="100"/>
      <w:position w:val="0"/>
      <w:sz w:val="18"/>
      <w:szCs w:val="18"/>
      <w:u w:val="none"/>
    </w:rPr>
  </w:style>
  <w:style w:type="character" w:customStyle="1" w:styleId="717">
    <w:name w:val="表格标题 (7)"/>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18">
    <w:name w:val="正文文本 (58)_"/>
    <w:link w:val="719"/>
    <w:qFormat/>
    <w:locked/>
    <w:uiPriority w:val="0"/>
    <w:rPr>
      <w:rFonts w:ascii="宋体" w:hAnsi="宋体" w:eastAsia="Times New Roman" w:cs="宋体"/>
      <w:spacing w:val="-40"/>
      <w:sz w:val="18"/>
      <w:szCs w:val="18"/>
      <w:shd w:val="clear" w:color="auto" w:fill="FFFFFF"/>
    </w:rPr>
  </w:style>
  <w:style w:type="paragraph" w:customStyle="1" w:styleId="719">
    <w:name w:val="正文文本 (58)"/>
    <w:basedOn w:val="1"/>
    <w:link w:val="718"/>
    <w:qFormat/>
    <w:uiPriority w:val="0"/>
    <w:pPr>
      <w:shd w:val="clear" w:color="auto" w:fill="FFFFFF"/>
      <w:spacing w:line="240" w:lineRule="atLeast"/>
      <w:jc w:val="right"/>
    </w:pPr>
    <w:rPr>
      <w:rFonts w:ascii="宋体" w:hAnsi="宋体" w:eastAsia="Times New Roman"/>
      <w:spacing w:val="-40"/>
      <w:kern w:val="0"/>
      <w:sz w:val="18"/>
      <w:szCs w:val="18"/>
      <w:lang w:val="zh-CN" w:eastAsia="zh-CN"/>
    </w:rPr>
  </w:style>
  <w:style w:type="character" w:customStyle="1" w:styleId="720">
    <w:name w:val="正文文本 (58) + Impact"/>
    <w:qFormat/>
    <w:uiPriority w:val="0"/>
    <w:rPr>
      <w:rFonts w:ascii="Impact" w:hAnsi="Impact" w:eastAsia="Times New Roman" w:cs="Impact"/>
      <w:color w:val="000000"/>
      <w:spacing w:val="0"/>
      <w:w w:val="100"/>
      <w:position w:val="0"/>
      <w:sz w:val="19"/>
      <w:szCs w:val="19"/>
      <w:u w:val="none"/>
    </w:rPr>
  </w:style>
  <w:style w:type="character" w:customStyle="1" w:styleId="721">
    <w:name w:val="正文文本 (58) + Arial Unicode MS"/>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722">
    <w:name w:val="正文文本 (59)_"/>
    <w:link w:val="723"/>
    <w:qFormat/>
    <w:locked/>
    <w:uiPriority w:val="0"/>
    <w:rPr>
      <w:rFonts w:ascii="宋体" w:hAnsi="宋体" w:eastAsia="Times New Roman" w:cs="宋体"/>
      <w:shd w:val="clear" w:color="auto" w:fill="FFFFFF"/>
    </w:rPr>
  </w:style>
  <w:style w:type="paragraph" w:customStyle="1" w:styleId="723">
    <w:name w:val="正文文本 (59)"/>
    <w:basedOn w:val="1"/>
    <w:link w:val="722"/>
    <w:qFormat/>
    <w:uiPriority w:val="0"/>
    <w:pPr>
      <w:shd w:val="clear" w:color="auto" w:fill="FFFFFF"/>
      <w:spacing w:line="389" w:lineRule="exact"/>
    </w:pPr>
    <w:rPr>
      <w:rFonts w:ascii="宋体" w:hAnsi="宋体" w:eastAsia="Times New Roman"/>
      <w:kern w:val="0"/>
      <w:sz w:val="20"/>
      <w:szCs w:val="20"/>
      <w:lang w:val="zh-CN" w:eastAsia="zh-CN"/>
    </w:rPr>
  </w:style>
  <w:style w:type="character" w:customStyle="1" w:styleId="724">
    <w:name w:val="正文文本 (59) + Impact"/>
    <w:qFormat/>
    <w:uiPriority w:val="0"/>
    <w:rPr>
      <w:rFonts w:ascii="Impact" w:hAnsi="Impact" w:eastAsia="Times New Roman" w:cs="Impact"/>
      <w:color w:val="000000"/>
      <w:spacing w:val="0"/>
      <w:w w:val="100"/>
      <w:position w:val="0"/>
      <w:sz w:val="19"/>
      <w:szCs w:val="19"/>
      <w:u w:val="none"/>
    </w:rPr>
  </w:style>
  <w:style w:type="character" w:customStyle="1" w:styleId="725">
    <w:name w:val="正文文本 (59) + Arial Unicode MS"/>
    <w:qFormat/>
    <w:uiPriority w:val="0"/>
    <w:rPr>
      <w:rFonts w:ascii="Arial Unicode MS" w:hAnsi="Arial Unicode MS" w:eastAsia="Times New Roman" w:cs="Arial Unicode MS"/>
      <w:color w:val="000000"/>
      <w:spacing w:val="0"/>
      <w:w w:val="100"/>
      <w:position w:val="0"/>
      <w:sz w:val="19"/>
      <w:szCs w:val="19"/>
      <w:u w:val="none"/>
      <w:lang w:val="en-US"/>
    </w:rPr>
  </w:style>
  <w:style w:type="character" w:customStyle="1" w:styleId="726">
    <w:name w:val="标题 #10 + 间距 1 pt"/>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727">
    <w:name w:val="正文文本 (43) Exact"/>
    <w:qFormat/>
    <w:uiPriority w:val="0"/>
    <w:rPr>
      <w:rFonts w:ascii="Times New Roman" w:hAnsi="Times New Roman" w:cs="Times New Roman"/>
      <w:b/>
      <w:bCs/>
      <w:sz w:val="19"/>
      <w:szCs w:val="19"/>
      <w:u w:val="none"/>
    </w:rPr>
  </w:style>
  <w:style w:type="character" w:customStyle="1" w:styleId="728">
    <w:name w:val="正文文本 (43) Exact1"/>
    <w:qFormat/>
    <w:uiPriority w:val="0"/>
    <w:rPr>
      <w:rFonts w:ascii="Times New Roman" w:hAnsi="Times New Roman" w:cs="Times New Roman"/>
      <w:b/>
      <w:bCs/>
      <w:color w:val="000000"/>
      <w:w w:val="100"/>
      <w:position w:val="0"/>
      <w:sz w:val="19"/>
      <w:szCs w:val="19"/>
      <w:u w:val="none"/>
      <w:lang w:val="en-US"/>
    </w:rPr>
  </w:style>
  <w:style w:type="character" w:customStyle="1" w:styleId="729">
    <w:name w:val="正文文本 (43) + SimSun1"/>
    <w:qFormat/>
    <w:uiPriority w:val="0"/>
    <w:rPr>
      <w:rFonts w:ascii="宋体" w:hAnsi="宋体" w:eastAsia="Times New Roman" w:cs="宋体"/>
      <w:b/>
      <w:bCs/>
      <w:color w:val="000000"/>
      <w:spacing w:val="-34"/>
      <w:w w:val="100"/>
      <w:position w:val="0"/>
      <w:sz w:val="17"/>
      <w:szCs w:val="17"/>
      <w:u w:val="none"/>
      <w:lang w:val="zh-TW"/>
    </w:rPr>
  </w:style>
  <w:style w:type="character" w:customStyle="1" w:styleId="730">
    <w:name w:val="正文文本 (60) Exact"/>
    <w:link w:val="731"/>
    <w:qFormat/>
    <w:locked/>
    <w:uiPriority w:val="0"/>
    <w:rPr>
      <w:spacing w:val="5"/>
      <w:sz w:val="18"/>
      <w:szCs w:val="18"/>
      <w:shd w:val="clear" w:color="auto" w:fill="FFFFFF"/>
    </w:rPr>
  </w:style>
  <w:style w:type="paragraph" w:customStyle="1" w:styleId="731">
    <w:name w:val="正文文本 (60)"/>
    <w:basedOn w:val="1"/>
    <w:link w:val="730"/>
    <w:qFormat/>
    <w:uiPriority w:val="0"/>
    <w:pPr>
      <w:shd w:val="clear" w:color="auto" w:fill="FFFFFF"/>
      <w:spacing w:line="240" w:lineRule="atLeast"/>
      <w:jc w:val="left"/>
    </w:pPr>
    <w:rPr>
      <w:spacing w:val="5"/>
      <w:kern w:val="0"/>
      <w:sz w:val="18"/>
      <w:szCs w:val="18"/>
      <w:lang w:val="zh-CN" w:eastAsia="zh-CN"/>
    </w:rPr>
  </w:style>
  <w:style w:type="character" w:customStyle="1" w:styleId="732">
    <w:name w:val="正文文本 (60) + 间距 0 pt Exact"/>
    <w:qFormat/>
    <w:uiPriority w:val="0"/>
    <w:rPr>
      <w:rFonts w:ascii="Times New Roman" w:hAnsi="Times New Roman" w:cs="Times New Roman"/>
      <w:color w:val="000000"/>
      <w:spacing w:val="0"/>
      <w:w w:val="100"/>
      <w:position w:val="0"/>
      <w:sz w:val="18"/>
      <w:szCs w:val="18"/>
      <w:u w:val="none"/>
    </w:rPr>
  </w:style>
  <w:style w:type="character" w:customStyle="1" w:styleId="733">
    <w:name w:val="正文文本 (61) Exact"/>
    <w:link w:val="734"/>
    <w:qFormat/>
    <w:locked/>
    <w:uiPriority w:val="0"/>
    <w:rPr>
      <w:rFonts w:ascii="宋体" w:hAnsi="宋体" w:eastAsia="Times New Roman" w:cs="宋体"/>
      <w:spacing w:val="-38"/>
      <w:sz w:val="19"/>
      <w:szCs w:val="19"/>
      <w:shd w:val="clear" w:color="auto" w:fill="FFFFFF"/>
    </w:rPr>
  </w:style>
  <w:style w:type="paragraph" w:customStyle="1" w:styleId="734">
    <w:name w:val="正文文本 (61)"/>
    <w:basedOn w:val="1"/>
    <w:link w:val="733"/>
    <w:qFormat/>
    <w:uiPriority w:val="0"/>
    <w:pPr>
      <w:shd w:val="clear" w:color="auto" w:fill="FFFFFF"/>
      <w:spacing w:before="180" w:after="180" w:line="240" w:lineRule="atLeast"/>
      <w:jc w:val="left"/>
    </w:pPr>
    <w:rPr>
      <w:rFonts w:ascii="宋体" w:hAnsi="宋体" w:eastAsia="Times New Roman"/>
      <w:spacing w:val="-38"/>
      <w:kern w:val="0"/>
      <w:sz w:val="19"/>
      <w:szCs w:val="19"/>
      <w:lang w:val="zh-CN" w:eastAsia="zh-CN"/>
    </w:rPr>
  </w:style>
  <w:style w:type="character" w:customStyle="1" w:styleId="735">
    <w:name w:val="正文文本 (61) + Impact"/>
    <w:qFormat/>
    <w:uiPriority w:val="0"/>
    <w:rPr>
      <w:rFonts w:ascii="Impact" w:hAnsi="Impact" w:eastAsia="Times New Roman" w:cs="Impact"/>
      <w:color w:val="000000"/>
      <w:spacing w:val="0"/>
      <w:w w:val="100"/>
      <w:position w:val="0"/>
      <w:sz w:val="18"/>
      <w:szCs w:val="18"/>
      <w:u w:val="none"/>
    </w:rPr>
  </w:style>
  <w:style w:type="character" w:customStyle="1" w:styleId="736">
    <w:name w:val="正文文本 (61) + Arial Unicode MS"/>
    <w:qFormat/>
    <w:uiPriority w:val="0"/>
    <w:rPr>
      <w:rFonts w:ascii="Arial Unicode MS" w:hAnsi="Arial Unicode MS" w:eastAsia="Times New Roman" w:cs="Arial Unicode MS"/>
      <w:color w:val="000000"/>
      <w:spacing w:val="0"/>
      <w:w w:val="100"/>
      <w:position w:val="0"/>
      <w:sz w:val="18"/>
      <w:szCs w:val="18"/>
      <w:u w:val="none"/>
    </w:rPr>
  </w:style>
  <w:style w:type="character" w:customStyle="1" w:styleId="737">
    <w:name w:val="正文文本 (62) Exact"/>
    <w:link w:val="738"/>
    <w:qFormat/>
    <w:locked/>
    <w:uiPriority w:val="0"/>
    <w:rPr>
      <w:spacing w:val="6"/>
      <w:sz w:val="17"/>
      <w:szCs w:val="17"/>
      <w:shd w:val="clear" w:color="auto" w:fill="FFFFFF"/>
    </w:rPr>
  </w:style>
  <w:style w:type="paragraph" w:customStyle="1" w:styleId="738">
    <w:name w:val="正文文本 (62)"/>
    <w:basedOn w:val="1"/>
    <w:link w:val="737"/>
    <w:qFormat/>
    <w:uiPriority w:val="0"/>
    <w:pPr>
      <w:shd w:val="clear" w:color="auto" w:fill="FFFFFF"/>
      <w:spacing w:before="180" w:after="180" w:line="240" w:lineRule="atLeast"/>
      <w:jc w:val="left"/>
    </w:pPr>
    <w:rPr>
      <w:spacing w:val="6"/>
      <w:kern w:val="0"/>
      <w:sz w:val="17"/>
      <w:szCs w:val="17"/>
      <w:lang w:val="zh-CN" w:eastAsia="zh-CN"/>
    </w:rPr>
  </w:style>
  <w:style w:type="character" w:customStyle="1" w:styleId="739">
    <w:name w:val="正文文本 (63) + Times New Roman"/>
    <w:qFormat/>
    <w:uiPriority w:val="0"/>
    <w:rPr>
      <w:rFonts w:ascii="Times New Roman" w:hAnsi="Times New Roman" w:eastAsia="Times New Roman" w:cs="Times New Roman"/>
      <w:b/>
      <w:bCs/>
      <w:color w:val="000000"/>
      <w:spacing w:val="0"/>
      <w:w w:val="100"/>
      <w:position w:val="0"/>
      <w:sz w:val="21"/>
      <w:szCs w:val="21"/>
      <w:u w:val="none"/>
      <w:lang w:val="zh-TW"/>
    </w:rPr>
  </w:style>
  <w:style w:type="character" w:customStyle="1" w:styleId="740">
    <w:name w:val="正文文本 (62) + Arial Unicode MS"/>
    <w:qFormat/>
    <w:uiPriority w:val="0"/>
    <w:rPr>
      <w:rFonts w:ascii="Arial Unicode MS" w:hAnsi="Arial Unicode MS" w:eastAsia="Times New Roman" w:cs="Arial Unicode MS"/>
      <w:color w:val="000000"/>
      <w:spacing w:val="0"/>
      <w:w w:val="100"/>
      <w:position w:val="0"/>
      <w:sz w:val="16"/>
      <w:szCs w:val="16"/>
      <w:u w:val="none"/>
    </w:rPr>
  </w:style>
  <w:style w:type="character" w:customStyle="1" w:styleId="741">
    <w:name w:val="正文文本 (6) + 间距 1 pt1"/>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742">
    <w:name w:val="标题 #8 (2)"/>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43">
    <w:name w:val="标题 #11 (3)_"/>
    <w:link w:val="744"/>
    <w:qFormat/>
    <w:locked/>
    <w:uiPriority w:val="0"/>
    <w:rPr>
      <w:rFonts w:ascii="宋体" w:hAnsi="宋体" w:eastAsia="Times New Roman" w:cs="宋体"/>
      <w:sz w:val="21"/>
      <w:szCs w:val="21"/>
      <w:shd w:val="clear" w:color="auto" w:fill="FFFFFF"/>
    </w:rPr>
  </w:style>
  <w:style w:type="paragraph" w:customStyle="1" w:styleId="744">
    <w:name w:val="标题 #11 (3)"/>
    <w:basedOn w:val="1"/>
    <w:link w:val="743"/>
    <w:qFormat/>
    <w:uiPriority w:val="0"/>
    <w:pPr>
      <w:shd w:val="clear" w:color="auto" w:fill="FFFFFF"/>
      <w:spacing w:line="396" w:lineRule="exact"/>
      <w:jc w:val="left"/>
    </w:pPr>
    <w:rPr>
      <w:rFonts w:ascii="宋体" w:hAnsi="宋体" w:eastAsia="Times New Roman"/>
      <w:kern w:val="0"/>
      <w:szCs w:val="21"/>
      <w:lang w:val="zh-CN" w:eastAsia="zh-CN"/>
    </w:rPr>
  </w:style>
  <w:style w:type="character" w:customStyle="1" w:styleId="745">
    <w:name w:val="标题 #11 (3) + 粗体"/>
    <w:qFormat/>
    <w:uiPriority w:val="0"/>
    <w:rPr>
      <w:rFonts w:ascii="宋体" w:hAnsi="宋体" w:eastAsia="Times New Roman" w:cs="宋体"/>
      <w:b/>
      <w:bCs/>
      <w:color w:val="000000"/>
      <w:spacing w:val="0"/>
      <w:w w:val="100"/>
      <w:position w:val="0"/>
      <w:sz w:val="21"/>
      <w:szCs w:val="21"/>
      <w:u w:val="none"/>
      <w:lang w:val="zh-TW"/>
    </w:rPr>
  </w:style>
  <w:style w:type="character" w:customStyle="1" w:styleId="746">
    <w:name w:val="正文文本 + 9 pt2"/>
    <w:qFormat/>
    <w:uiPriority w:val="0"/>
    <w:rPr>
      <w:rFonts w:ascii="Arial Unicode MS" w:hAnsi="Arial Unicode MS" w:eastAsia="Times New Roman" w:cs="Arial Unicode MS"/>
      <w:i/>
      <w:iCs/>
      <w:color w:val="000000"/>
      <w:spacing w:val="0"/>
      <w:w w:val="100"/>
      <w:position w:val="0"/>
      <w:sz w:val="18"/>
      <w:szCs w:val="18"/>
      <w:u w:val="none"/>
      <w:lang w:val="zh-TW"/>
    </w:rPr>
  </w:style>
  <w:style w:type="character" w:customStyle="1" w:styleId="747">
    <w:name w:val="正文文本 (63)_"/>
    <w:link w:val="748"/>
    <w:qFormat/>
    <w:locked/>
    <w:uiPriority w:val="0"/>
    <w:rPr>
      <w:rFonts w:ascii="宋体" w:hAnsi="宋体" w:eastAsia="Times New Roman" w:cs="宋体"/>
      <w:sz w:val="22"/>
      <w:szCs w:val="22"/>
      <w:shd w:val="clear" w:color="auto" w:fill="FFFFFF"/>
      <w:lang w:val="zh-TW"/>
    </w:rPr>
  </w:style>
  <w:style w:type="paragraph" w:customStyle="1" w:styleId="748">
    <w:name w:val="正文文本 (63)1"/>
    <w:basedOn w:val="1"/>
    <w:link w:val="747"/>
    <w:qFormat/>
    <w:uiPriority w:val="0"/>
    <w:pPr>
      <w:shd w:val="clear" w:color="auto" w:fill="FFFFFF"/>
      <w:spacing w:after="120" w:line="396" w:lineRule="exact"/>
      <w:jc w:val="left"/>
    </w:pPr>
    <w:rPr>
      <w:rFonts w:ascii="宋体" w:hAnsi="宋体" w:eastAsia="Times New Roman"/>
      <w:kern w:val="0"/>
      <w:sz w:val="22"/>
      <w:szCs w:val="22"/>
      <w:lang w:val="zh-TW" w:eastAsia="zh-CN"/>
    </w:rPr>
  </w:style>
  <w:style w:type="character" w:customStyle="1" w:styleId="749">
    <w:name w:val="正文文本 (63) + 10.5 pt"/>
    <w:qFormat/>
    <w:uiPriority w:val="0"/>
    <w:rPr>
      <w:rFonts w:ascii="宋体" w:hAnsi="宋体" w:eastAsia="Times New Roman" w:cs="宋体"/>
      <w:color w:val="000000"/>
      <w:spacing w:val="0"/>
      <w:w w:val="100"/>
      <w:position w:val="0"/>
      <w:sz w:val="21"/>
      <w:szCs w:val="21"/>
      <w:u w:val="none"/>
      <w:lang w:val="zh-TW"/>
    </w:rPr>
  </w:style>
  <w:style w:type="character" w:customStyle="1" w:styleId="750">
    <w:name w:val="正文文本 (63) + Arial Unicode MS"/>
    <w:qFormat/>
    <w:uiPriority w:val="0"/>
    <w:rPr>
      <w:rFonts w:ascii="Arial Unicode MS" w:hAnsi="Arial Unicode MS" w:eastAsia="Times New Roman" w:cs="Arial Unicode MS"/>
      <w:i/>
      <w:iCs/>
      <w:color w:val="000000"/>
      <w:spacing w:val="0"/>
      <w:w w:val="100"/>
      <w:position w:val="0"/>
      <w:sz w:val="18"/>
      <w:szCs w:val="18"/>
      <w:u w:val="none"/>
      <w:lang w:val="zh-TW"/>
    </w:rPr>
  </w:style>
  <w:style w:type="character" w:customStyle="1" w:styleId="751">
    <w:name w:val="正文文本 + 5.5 pt"/>
    <w:qFormat/>
    <w:uiPriority w:val="0"/>
    <w:rPr>
      <w:rFonts w:ascii="Arial Unicode MS" w:hAnsi="Arial Unicode MS" w:eastAsia="Times New Roman" w:cs="Arial Unicode MS"/>
      <w:color w:val="000000"/>
      <w:spacing w:val="0"/>
      <w:w w:val="100"/>
      <w:position w:val="0"/>
      <w:sz w:val="11"/>
      <w:szCs w:val="11"/>
      <w:u w:val="none"/>
      <w:lang w:val="zh-TW"/>
    </w:rPr>
  </w:style>
  <w:style w:type="character" w:customStyle="1" w:styleId="752">
    <w:name w:val="标题 #4 + 间距 1 pt2"/>
    <w:qFormat/>
    <w:uiPriority w:val="0"/>
    <w:rPr>
      <w:rFonts w:ascii="宋体" w:hAnsi="宋体" w:eastAsia="Times New Roman" w:cs="宋体"/>
      <w:color w:val="000000"/>
      <w:spacing w:val="20"/>
      <w:w w:val="100"/>
      <w:position w:val="0"/>
      <w:sz w:val="31"/>
      <w:szCs w:val="31"/>
      <w:u w:val="none"/>
      <w:lang w:val="zh-TW"/>
    </w:rPr>
  </w:style>
  <w:style w:type="character" w:customStyle="1" w:styleId="753">
    <w:name w:val="正文文本 + SimSun8"/>
    <w:qFormat/>
    <w:uiPriority w:val="0"/>
    <w:rPr>
      <w:rFonts w:ascii="宋体" w:hAnsi="宋体" w:eastAsia="Times New Roman" w:cs="宋体"/>
      <w:i/>
      <w:iCs/>
      <w:color w:val="000000"/>
      <w:spacing w:val="-20"/>
      <w:w w:val="100"/>
      <w:position w:val="0"/>
      <w:sz w:val="21"/>
      <w:szCs w:val="21"/>
      <w:u w:val="none"/>
      <w:lang w:val="zh-TW"/>
    </w:rPr>
  </w:style>
  <w:style w:type="character" w:customStyle="1" w:styleId="754">
    <w:name w:val="正文文本 (33)3"/>
    <w:qFormat/>
    <w:uiPriority w:val="0"/>
    <w:rPr>
      <w:rFonts w:ascii="宋体" w:hAnsi="宋体" w:eastAsia="Times New Roman" w:cs="宋体"/>
      <w:color w:val="000000"/>
      <w:spacing w:val="0"/>
      <w:w w:val="100"/>
      <w:position w:val="0"/>
      <w:sz w:val="22"/>
      <w:szCs w:val="22"/>
      <w:u w:val="none"/>
      <w:lang w:val="en-US"/>
    </w:rPr>
  </w:style>
  <w:style w:type="character" w:customStyle="1" w:styleId="755">
    <w:name w:val="正文文本 (33) + 10.5 pt"/>
    <w:qFormat/>
    <w:uiPriority w:val="0"/>
    <w:rPr>
      <w:rFonts w:ascii="宋体" w:hAnsi="宋体" w:eastAsia="Times New Roman" w:cs="宋体"/>
      <w:b/>
      <w:bCs/>
      <w:color w:val="000000"/>
      <w:spacing w:val="0"/>
      <w:w w:val="100"/>
      <w:position w:val="0"/>
      <w:sz w:val="21"/>
      <w:szCs w:val="21"/>
      <w:u w:val="none"/>
      <w:lang w:val="zh-TW"/>
    </w:rPr>
  </w:style>
  <w:style w:type="character" w:customStyle="1" w:styleId="756">
    <w:name w:val="正文文本 (33)2"/>
    <w:qFormat/>
    <w:uiPriority w:val="0"/>
    <w:rPr>
      <w:rFonts w:ascii="宋体" w:hAnsi="宋体" w:eastAsia="Times New Roman" w:cs="宋体"/>
      <w:color w:val="000000"/>
      <w:spacing w:val="0"/>
      <w:w w:val="100"/>
      <w:position w:val="0"/>
      <w:sz w:val="22"/>
      <w:szCs w:val="22"/>
      <w:u w:val="none"/>
      <w:lang w:val="zh-TW"/>
    </w:rPr>
  </w:style>
  <w:style w:type="character" w:customStyle="1" w:styleId="757">
    <w:name w:val="正文文本 + 6 pt"/>
    <w:qFormat/>
    <w:uiPriority w:val="0"/>
    <w:rPr>
      <w:rFonts w:ascii="Arial Unicode MS" w:hAnsi="Arial Unicode MS" w:eastAsia="Times New Roman" w:cs="Arial Unicode MS"/>
      <w:i/>
      <w:iCs/>
      <w:color w:val="000000"/>
      <w:spacing w:val="0"/>
      <w:w w:val="100"/>
      <w:position w:val="0"/>
      <w:sz w:val="12"/>
      <w:szCs w:val="12"/>
      <w:u w:val="none"/>
      <w:lang w:val="zh-TW"/>
    </w:rPr>
  </w:style>
  <w:style w:type="character" w:customStyle="1" w:styleId="758">
    <w:name w:val="正文文本 (63)"/>
    <w:qFormat/>
    <w:uiPriority w:val="0"/>
    <w:rPr>
      <w:rFonts w:ascii="宋体" w:hAnsi="宋体" w:eastAsia="Times New Roman" w:cs="宋体"/>
      <w:color w:val="000000"/>
      <w:spacing w:val="0"/>
      <w:w w:val="100"/>
      <w:position w:val="0"/>
      <w:sz w:val="22"/>
      <w:szCs w:val="22"/>
      <w:u w:val="none"/>
      <w:lang w:val="en-US"/>
    </w:rPr>
  </w:style>
  <w:style w:type="character" w:customStyle="1" w:styleId="759">
    <w:name w:val="正文文本 + SimSun6"/>
    <w:qFormat/>
    <w:uiPriority w:val="0"/>
    <w:rPr>
      <w:rFonts w:ascii="宋体" w:hAnsi="宋体" w:eastAsia="Times New Roman" w:cs="宋体"/>
      <w:i/>
      <w:iCs/>
      <w:color w:val="000000"/>
      <w:spacing w:val="-20"/>
      <w:w w:val="100"/>
      <w:position w:val="0"/>
      <w:sz w:val="22"/>
      <w:szCs w:val="22"/>
      <w:u w:val="none"/>
      <w:lang w:val="zh-TW"/>
    </w:rPr>
  </w:style>
  <w:style w:type="character" w:customStyle="1" w:styleId="760">
    <w:name w:val="标题 #4 + 间距 1 pt1"/>
    <w:qFormat/>
    <w:uiPriority w:val="0"/>
    <w:rPr>
      <w:rFonts w:ascii="宋体" w:hAnsi="宋体" w:eastAsia="Times New Roman" w:cs="宋体"/>
      <w:color w:val="000000"/>
      <w:spacing w:val="20"/>
      <w:w w:val="100"/>
      <w:position w:val="0"/>
      <w:sz w:val="31"/>
      <w:szCs w:val="31"/>
      <w:u w:val="none"/>
      <w:lang w:val="zh-TW"/>
    </w:rPr>
  </w:style>
  <w:style w:type="character" w:customStyle="1" w:styleId="761">
    <w:name w:val="标题 #4 (2)_"/>
    <w:link w:val="762"/>
    <w:qFormat/>
    <w:locked/>
    <w:uiPriority w:val="0"/>
    <w:rPr>
      <w:rFonts w:ascii="宋体" w:hAnsi="宋体" w:eastAsia="Times New Roman" w:cs="宋体"/>
      <w:spacing w:val="20"/>
      <w:sz w:val="31"/>
      <w:szCs w:val="31"/>
      <w:shd w:val="clear" w:color="auto" w:fill="FFFFFF"/>
      <w:lang w:val="zh-TW"/>
    </w:rPr>
  </w:style>
  <w:style w:type="paragraph" w:customStyle="1" w:styleId="762">
    <w:name w:val="标题 #4 (2)1"/>
    <w:basedOn w:val="1"/>
    <w:link w:val="761"/>
    <w:qFormat/>
    <w:uiPriority w:val="0"/>
    <w:pPr>
      <w:shd w:val="clear" w:color="auto" w:fill="FFFFFF"/>
      <w:spacing w:before="300" w:after="420" w:line="240" w:lineRule="atLeast"/>
      <w:jc w:val="left"/>
      <w:outlineLvl w:val="3"/>
    </w:pPr>
    <w:rPr>
      <w:rFonts w:ascii="宋体" w:hAnsi="宋体" w:eastAsia="Times New Roman"/>
      <w:spacing w:val="20"/>
      <w:kern w:val="0"/>
      <w:sz w:val="31"/>
      <w:szCs w:val="31"/>
      <w:lang w:val="zh-TW" w:eastAsia="zh-CN"/>
    </w:rPr>
  </w:style>
  <w:style w:type="character" w:customStyle="1" w:styleId="763">
    <w:name w:val="标题 #4 (2) + 间距 0 pt"/>
    <w:qFormat/>
    <w:uiPriority w:val="0"/>
    <w:rPr>
      <w:rFonts w:ascii="宋体" w:hAnsi="宋体" w:eastAsia="Times New Roman" w:cs="宋体"/>
      <w:color w:val="000000"/>
      <w:spacing w:val="-10"/>
      <w:w w:val="100"/>
      <w:position w:val="0"/>
      <w:sz w:val="31"/>
      <w:szCs w:val="31"/>
      <w:u w:val="none"/>
      <w:lang w:val="en-US"/>
    </w:rPr>
  </w:style>
  <w:style w:type="character" w:customStyle="1" w:styleId="764">
    <w:name w:val="正文文本 (9) + 非粗体1"/>
    <w:qFormat/>
    <w:uiPriority w:val="0"/>
    <w:rPr>
      <w:rFonts w:ascii="宋体" w:hAnsi="宋体" w:eastAsia="Times New Roman" w:cs="宋体"/>
      <w:b/>
      <w:bCs/>
      <w:color w:val="000000"/>
      <w:spacing w:val="0"/>
      <w:w w:val="100"/>
      <w:position w:val="0"/>
      <w:sz w:val="21"/>
      <w:szCs w:val="21"/>
      <w:u w:val="none"/>
      <w:lang w:val="en-US"/>
    </w:rPr>
  </w:style>
  <w:style w:type="character" w:customStyle="1" w:styleId="765">
    <w:name w:val="正文文本 (9)"/>
    <w:qFormat/>
    <w:uiPriority w:val="0"/>
    <w:rPr>
      <w:rFonts w:ascii="宋体" w:hAnsi="宋体" w:eastAsia="Times New Roman" w:cs="宋体"/>
      <w:b/>
      <w:bCs/>
      <w:color w:val="000000"/>
      <w:spacing w:val="0"/>
      <w:w w:val="100"/>
      <w:position w:val="0"/>
      <w:sz w:val="21"/>
      <w:szCs w:val="21"/>
      <w:u w:val="none"/>
      <w:lang w:val="zh-TW"/>
    </w:rPr>
  </w:style>
  <w:style w:type="character" w:customStyle="1" w:styleId="766">
    <w:name w:val="标题 #11_"/>
    <w:link w:val="767"/>
    <w:qFormat/>
    <w:locked/>
    <w:uiPriority w:val="0"/>
    <w:rPr>
      <w:rFonts w:ascii="宋体" w:hAnsi="宋体" w:eastAsia="Times New Roman" w:cs="宋体"/>
      <w:b/>
      <w:bCs/>
      <w:sz w:val="21"/>
      <w:szCs w:val="21"/>
      <w:shd w:val="clear" w:color="auto" w:fill="FFFFFF"/>
      <w:lang w:val="zh-TW"/>
    </w:rPr>
  </w:style>
  <w:style w:type="paragraph" w:customStyle="1" w:styleId="767">
    <w:name w:val="标题 #11"/>
    <w:basedOn w:val="1"/>
    <w:link w:val="766"/>
    <w:qFormat/>
    <w:uiPriority w:val="0"/>
    <w:pPr>
      <w:shd w:val="clear" w:color="auto" w:fill="FFFFFF"/>
      <w:spacing w:before="360" w:line="392" w:lineRule="exact"/>
      <w:jc w:val="left"/>
    </w:pPr>
    <w:rPr>
      <w:rFonts w:ascii="宋体" w:hAnsi="宋体" w:eastAsia="Times New Roman"/>
      <w:b/>
      <w:bCs/>
      <w:kern w:val="0"/>
      <w:szCs w:val="21"/>
      <w:lang w:val="zh-TW" w:eastAsia="zh-CN"/>
    </w:rPr>
  </w:style>
  <w:style w:type="character" w:customStyle="1" w:styleId="768">
    <w:name w:val="标题 #11 + 非粗体"/>
    <w:qFormat/>
    <w:uiPriority w:val="0"/>
    <w:rPr>
      <w:rFonts w:ascii="宋体" w:hAnsi="宋体" w:eastAsia="Times New Roman" w:cs="宋体"/>
      <w:b/>
      <w:bCs/>
      <w:color w:val="000000"/>
      <w:spacing w:val="0"/>
      <w:w w:val="100"/>
      <w:position w:val="0"/>
      <w:sz w:val="21"/>
      <w:szCs w:val="21"/>
      <w:u w:val="none"/>
      <w:lang w:val="en-US"/>
    </w:rPr>
  </w:style>
  <w:style w:type="character" w:customStyle="1" w:styleId="769">
    <w:name w:val="标题 #2 (2)_"/>
    <w:link w:val="770"/>
    <w:qFormat/>
    <w:locked/>
    <w:uiPriority w:val="0"/>
    <w:rPr>
      <w:rFonts w:ascii="宋体" w:hAnsi="宋体" w:eastAsia="Times New Roman" w:cs="宋体"/>
      <w:sz w:val="38"/>
      <w:szCs w:val="38"/>
      <w:shd w:val="clear" w:color="auto" w:fill="FFFFFF"/>
      <w:lang w:val="zh-TW"/>
    </w:rPr>
  </w:style>
  <w:style w:type="paragraph" w:customStyle="1" w:styleId="770">
    <w:name w:val="标题 #2 (2)"/>
    <w:basedOn w:val="1"/>
    <w:link w:val="769"/>
    <w:qFormat/>
    <w:uiPriority w:val="0"/>
    <w:pPr>
      <w:shd w:val="clear" w:color="auto" w:fill="FFFFFF"/>
      <w:spacing w:after="420" w:line="240" w:lineRule="atLeast"/>
      <w:jc w:val="left"/>
      <w:outlineLvl w:val="1"/>
    </w:pPr>
    <w:rPr>
      <w:rFonts w:ascii="宋体" w:hAnsi="宋体" w:eastAsia="Times New Roman"/>
      <w:kern w:val="0"/>
      <w:sz w:val="38"/>
      <w:szCs w:val="38"/>
      <w:lang w:val="zh-TW" w:eastAsia="zh-CN"/>
    </w:rPr>
  </w:style>
  <w:style w:type="character" w:customStyle="1" w:styleId="771">
    <w:name w:val="标题 #2 (2) + 17.5 pt"/>
    <w:qFormat/>
    <w:uiPriority w:val="0"/>
    <w:rPr>
      <w:rFonts w:ascii="宋体" w:hAnsi="宋体" w:eastAsia="Times New Roman" w:cs="宋体"/>
      <w:color w:val="000000"/>
      <w:spacing w:val="-20"/>
      <w:w w:val="100"/>
      <w:position w:val="0"/>
      <w:sz w:val="35"/>
      <w:szCs w:val="35"/>
      <w:u w:val="none"/>
      <w:lang w:val="en-US"/>
    </w:rPr>
  </w:style>
  <w:style w:type="character" w:customStyle="1" w:styleId="772">
    <w:name w:val="正文文本 + SimSun5"/>
    <w:qFormat/>
    <w:uiPriority w:val="0"/>
    <w:rPr>
      <w:rFonts w:ascii="宋体" w:hAnsi="宋体" w:eastAsia="Times New Roman" w:cs="宋体"/>
      <w:color w:val="000000"/>
      <w:spacing w:val="-10"/>
      <w:w w:val="100"/>
      <w:position w:val="0"/>
      <w:sz w:val="22"/>
      <w:szCs w:val="22"/>
      <w:u w:val="none"/>
      <w:lang w:val="zh-TW"/>
    </w:rPr>
  </w:style>
  <w:style w:type="character" w:customStyle="1" w:styleId="773">
    <w:name w:val="标题 #4 (3)_"/>
    <w:link w:val="774"/>
    <w:qFormat/>
    <w:locked/>
    <w:uiPriority w:val="0"/>
    <w:rPr>
      <w:rFonts w:ascii="宋体" w:hAnsi="宋体" w:eastAsia="Times New Roman" w:cs="宋体"/>
      <w:spacing w:val="20"/>
      <w:sz w:val="30"/>
      <w:szCs w:val="30"/>
      <w:shd w:val="clear" w:color="auto" w:fill="FFFFFF"/>
      <w:lang w:val="zh-TW"/>
    </w:rPr>
  </w:style>
  <w:style w:type="paragraph" w:customStyle="1" w:styleId="774">
    <w:name w:val="标题 #4 (3)"/>
    <w:basedOn w:val="1"/>
    <w:link w:val="773"/>
    <w:qFormat/>
    <w:uiPriority w:val="0"/>
    <w:pPr>
      <w:shd w:val="clear" w:color="auto" w:fill="FFFFFF"/>
      <w:spacing w:before="420" w:after="420" w:line="240" w:lineRule="atLeast"/>
      <w:jc w:val="left"/>
      <w:outlineLvl w:val="3"/>
    </w:pPr>
    <w:rPr>
      <w:rFonts w:ascii="宋体" w:hAnsi="宋体" w:eastAsia="Times New Roman"/>
      <w:spacing w:val="20"/>
      <w:kern w:val="0"/>
      <w:sz w:val="30"/>
      <w:szCs w:val="30"/>
      <w:lang w:val="zh-TW" w:eastAsia="zh-CN"/>
    </w:rPr>
  </w:style>
  <w:style w:type="character" w:customStyle="1" w:styleId="775">
    <w:name w:val="标题 #4 (3) + 16.5 pt"/>
    <w:qFormat/>
    <w:uiPriority w:val="0"/>
    <w:rPr>
      <w:rFonts w:ascii="宋体" w:hAnsi="宋体" w:eastAsia="Times New Roman" w:cs="宋体"/>
      <w:color w:val="000000"/>
      <w:spacing w:val="-10"/>
      <w:w w:val="100"/>
      <w:position w:val="0"/>
      <w:sz w:val="33"/>
      <w:szCs w:val="33"/>
      <w:u w:val="none"/>
      <w:lang w:val="en-US"/>
    </w:rPr>
  </w:style>
  <w:style w:type="character" w:customStyle="1" w:styleId="776">
    <w:name w:val="正文文本11"/>
    <w:qFormat/>
    <w:uiPriority w:val="0"/>
    <w:rPr>
      <w:rFonts w:ascii="Arial Unicode MS" w:hAnsi="Arial Unicode MS" w:eastAsia="Times New Roman" w:cs="Arial Unicode MS"/>
      <w:color w:val="000000"/>
      <w:spacing w:val="0"/>
      <w:w w:val="100"/>
      <w:position w:val="0"/>
      <w:sz w:val="20"/>
      <w:szCs w:val="20"/>
      <w:u w:val="single"/>
      <w:lang w:val="zh-TW"/>
    </w:rPr>
  </w:style>
  <w:style w:type="character" w:customStyle="1" w:styleId="777">
    <w:name w:val="正文文本12"/>
    <w:qFormat/>
    <w:uiPriority w:val="0"/>
    <w:rPr>
      <w:rFonts w:ascii="Arial Unicode MS" w:hAnsi="Arial Unicode MS" w:eastAsia="Times New Roman" w:cs="Arial Unicode MS"/>
      <w:color w:val="000000"/>
      <w:spacing w:val="0"/>
      <w:w w:val="100"/>
      <w:position w:val="0"/>
      <w:sz w:val="20"/>
      <w:szCs w:val="20"/>
      <w:u w:val="single"/>
      <w:lang w:val="zh-TW"/>
    </w:rPr>
  </w:style>
  <w:style w:type="character" w:customStyle="1" w:styleId="778">
    <w:name w:val="标题 #9 (2)_"/>
    <w:link w:val="779"/>
    <w:qFormat/>
    <w:locked/>
    <w:uiPriority w:val="0"/>
    <w:rPr>
      <w:rFonts w:ascii="宋体" w:hAnsi="宋体" w:eastAsia="Times New Roman" w:cs="宋体"/>
      <w:spacing w:val="-10"/>
      <w:sz w:val="22"/>
      <w:szCs w:val="22"/>
      <w:shd w:val="clear" w:color="auto" w:fill="FFFFFF"/>
      <w:lang w:val="zh-TW"/>
    </w:rPr>
  </w:style>
  <w:style w:type="paragraph" w:customStyle="1" w:styleId="779">
    <w:name w:val="标题 #9 (2)"/>
    <w:basedOn w:val="1"/>
    <w:link w:val="778"/>
    <w:qFormat/>
    <w:uiPriority w:val="0"/>
    <w:pPr>
      <w:shd w:val="clear" w:color="auto" w:fill="FFFFFF"/>
      <w:spacing w:after="60" w:line="240" w:lineRule="atLeast"/>
      <w:jc w:val="left"/>
      <w:outlineLvl w:val="8"/>
    </w:pPr>
    <w:rPr>
      <w:rFonts w:ascii="宋体" w:hAnsi="宋体" w:eastAsia="Times New Roman"/>
      <w:spacing w:val="-10"/>
      <w:kern w:val="0"/>
      <w:sz w:val="22"/>
      <w:szCs w:val="22"/>
      <w:lang w:val="zh-TW" w:eastAsia="zh-CN"/>
    </w:rPr>
  </w:style>
  <w:style w:type="character" w:customStyle="1" w:styleId="780">
    <w:name w:val="标题 #9 (2) + Times New Roman"/>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781">
    <w:name w:val="正文文本 + MingLiU3"/>
    <w:qFormat/>
    <w:uiPriority w:val="0"/>
    <w:rPr>
      <w:rFonts w:ascii="MingLiU" w:hAnsi="MingLiU" w:eastAsia="MingLiU" w:cs="MingLiU"/>
      <w:color w:val="000000"/>
      <w:spacing w:val="0"/>
      <w:w w:val="100"/>
      <w:position w:val="0"/>
      <w:sz w:val="20"/>
      <w:szCs w:val="20"/>
      <w:u w:val="none"/>
      <w:lang w:val="zh-TW"/>
    </w:rPr>
  </w:style>
  <w:style w:type="character" w:customStyle="1" w:styleId="782">
    <w:name w:val="正文文本 + 8.5 pt1"/>
    <w:qFormat/>
    <w:uiPriority w:val="0"/>
    <w:rPr>
      <w:rFonts w:ascii="Arial Unicode MS" w:hAnsi="Arial Unicode MS" w:eastAsia="Times New Roman" w:cs="Arial Unicode MS"/>
      <w:color w:val="000000"/>
      <w:spacing w:val="0"/>
      <w:w w:val="100"/>
      <w:position w:val="0"/>
      <w:sz w:val="17"/>
      <w:szCs w:val="17"/>
      <w:u w:val="none"/>
      <w:lang w:val="en-US"/>
    </w:rPr>
  </w:style>
  <w:style w:type="character" w:customStyle="1" w:styleId="783">
    <w:name w:val="正文文本 + MingLiU2"/>
    <w:qFormat/>
    <w:uiPriority w:val="0"/>
    <w:rPr>
      <w:rFonts w:ascii="MingLiU" w:hAnsi="MingLiU" w:eastAsia="MingLiU" w:cs="MingLiU"/>
      <w:color w:val="000000"/>
      <w:spacing w:val="-30"/>
      <w:w w:val="100"/>
      <w:position w:val="0"/>
      <w:sz w:val="20"/>
      <w:szCs w:val="20"/>
      <w:u w:val="none"/>
      <w:lang w:val="zh-TW"/>
    </w:rPr>
  </w:style>
  <w:style w:type="character" w:customStyle="1" w:styleId="784">
    <w:name w:val="标题 #11 (2) + SimSun"/>
    <w:qFormat/>
    <w:uiPriority w:val="0"/>
    <w:rPr>
      <w:rFonts w:ascii="宋体" w:hAnsi="宋体" w:eastAsia="Times New Roman" w:cs="宋体"/>
      <w:color w:val="000000"/>
      <w:spacing w:val="0"/>
      <w:w w:val="100"/>
      <w:position w:val="0"/>
      <w:sz w:val="22"/>
      <w:szCs w:val="22"/>
      <w:u w:val="none"/>
      <w:lang w:val="en-US"/>
    </w:rPr>
  </w:style>
  <w:style w:type="character" w:customStyle="1" w:styleId="785">
    <w:name w:val="标题 #6 (6)_"/>
    <w:link w:val="786"/>
    <w:qFormat/>
    <w:locked/>
    <w:uiPriority w:val="0"/>
    <w:rPr>
      <w:rFonts w:ascii="宋体" w:hAnsi="宋体" w:eastAsia="Times New Roman" w:cs="宋体"/>
      <w:spacing w:val="-10"/>
      <w:sz w:val="31"/>
      <w:szCs w:val="31"/>
      <w:shd w:val="clear" w:color="auto" w:fill="FFFFFF"/>
    </w:rPr>
  </w:style>
  <w:style w:type="paragraph" w:customStyle="1" w:styleId="786">
    <w:name w:val="标题 #6 (6)"/>
    <w:basedOn w:val="1"/>
    <w:link w:val="785"/>
    <w:qFormat/>
    <w:uiPriority w:val="0"/>
    <w:pPr>
      <w:shd w:val="clear" w:color="auto" w:fill="FFFFFF"/>
      <w:spacing w:before="480" w:after="480" w:line="240" w:lineRule="atLeast"/>
      <w:jc w:val="distribute"/>
      <w:outlineLvl w:val="5"/>
    </w:pPr>
    <w:rPr>
      <w:rFonts w:ascii="宋体" w:hAnsi="宋体" w:eastAsia="Times New Roman"/>
      <w:spacing w:val="-10"/>
      <w:kern w:val="0"/>
      <w:sz w:val="31"/>
      <w:szCs w:val="31"/>
      <w:lang w:val="zh-CN" w:eastAsia="zh-CN"/>
    </w:rPr>
  </w:style>
  <w:style w:type="character" w:customStyle="1" w:styleId="787">
    <w:name w:val="标题 #6 (6) + 间距 1 pt"/>
    <w:qFormat/>
    <w:uiPriority w:val="0"/>
    <w:rPr>
      <w:rFonts w:ascii="宋体" w:hAnsi="宋体" w:eastAsia="Times New Roman" w:cs="宋体"/>
      <w:color w:val="000000"/>
      <w:spacing w:val="20"/>
      <w:w w:val="100"/>
      <w:position w:val="0"/>
      <w:sz w:val="31"/>
      <w:szCs w:val="31"/>
      <w:u w:val="none"/>
      <w:lang w:val="zh-TW"/>
    </w:rPr>
  </w:style>
  <w:style w:type="character" w:customStyle="1" w:styleId="788">
    <w:name w:val="标题 #2 (2) + 间距 1 pt"/>
    <w:qFormat/>
    <w:uiPriority w:val="0"/>
    <w:rPr>
      <w:rFonts w:ascii="宋体" w:hAnsi="宋体" w:eastAsia="Times New Roman" w:cs="宋体"/>
      <w:color w:val="000000"/>
      <w:spacing w:val="30"/>
      <w:w w:val="100"/>
      <w:position w:val="0"/>
      <w:sz w:val="38"/>
      <w:szCs w:val="38"/>
      <w:u w:val="none"/>
      <w:lang w:val="zh-TW"/>
    </w:rPr>
  </w:style>
  <w:style w:type="character" w:customStyle="1" w:styleId="789">
    <w:name w:val="标题 #4 (2)"/>
    <w:qFormat/>
    <w:uiPriority w:val="0"/>
    <w:rPr>
      <w:rFonts w:ascii="宋体" w:hAnsi="宋体" w:eastAsia="Times New Roman" w:cs="宋体"/>
      <w:color w:val="000000"/>
      <w:spacing w:val="20"/>
      <w:w w:val="100"/>
      <w:position w:val="0"/>
      <w:sz w:val="31"/>
      <w:szCs w:val="31"/>
      <w:u w:val="none"/>
      <w:lang w:val="zh-TW"/>
    </w:rPr>
  </w:style>
  <w:style w:type="character" w:customStyle="1" w:styleId="790">
    <w:name w:val="标题 #11 (4)_"/>
    <w:link w:val="791"/>
    <w:qFormat/>
    <w:locked/>
    <w:uiPriority w:val="0"/>
    <w:rPr>
      <w:b/>
      <w:bCs/>
      <w:sz w:val="21"/>
      <w:szCs w:val="21"/>
      <w:shd w:val="clear" w:color="auto" w:fill="FFFFFF"/>
    </w:rPr>
  </w:style>
  <w:style w:type="paragraph" w:customStyle="1" w:styleId="791">
    <w:name w:val="标题 #11 (4)"/>
    <w:basedOn w:val="1"/>
    <w:link w:val="790"/>
    <w:qFormat/>
    <w:uiPriority w:val="0"/>
    <w:pPr>
      <w:shd w:val="clear" w:color="auto" w:fill="FFFFFF"/>
      <w:spacing w:before="480" w:line="389" w:lineRule="exact"/>
      <w:jc w:val="left"/>
    </w:pPr>
    <w:rPr>
      <w:b/>
      <w:bCs/>
      <w:kern w:val="0"/>
      <w:szCs w:val="21"/>
      <w:lang w:val="zh-CN" w:eastAsia="zh-CN"/>
    </w:rPr>
  </w:style>
  <w:style w:type="character" w:customStyle="1" w:styleId="792">
    <w:name w:val="标题 #11 (4) + SimSun"/>
    <w:qFormat/>
    <w:uiPriority w:val="0"/>
    <w:rPr>
      <w:rFonts w:ascii="宋体" w:hAnsi="宋体" w:eastAsia="Times New Roman" w:cs="宋体"/>
      <w:b/>
      <w:bCs/>
      <w:color w:val="000000"/>
      <w:spacing w:val="-10"/>
      <w:w w:val="100"/>
      <w:position w:val="0"/>
      <w:sz w:val="22"/>
      <w:szCs w:val="22"/>
      <w:u w:val="none"/>
      <w:lang w:val="zh-TW"/>
    </w:rPr>
  </w:style>
  <w:style w:type="character" w:customStyle="1" w:styleId="793">
    <w:name w:val="正文文本 + 间距 1 pt1"/>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794">
    <w:name w:val="标题 #11 (5)_"/>
    <w:link w:val="795"/>
    <w:qFormat/>
    <w:locked/>
    <w:uiPriority w:val="0"/>
    <w:rPr>
      <w:rFonts w:ascii="宋体" w:hAnsi="宋体" w:eastAsia="Times New Roman" w:cs="宋体"/>
      <w:spacing w:val="-10"/>
      <w:sz w:val="22"/>
      <w:szCs w:val="22"/>
      <w:shd w:val="clear" w:color="auto" w:fill="FFFFFF"/>
      <w:lang w:val="zh-TW"/>
    </w:rPr>
  </w:style>
  <w:style w:type="paragraph" w:customStyle="1" w:styleId="795">
    <w:name w:val="标题 #11 (5)"/>
    <w:basedOn w:val="1"/>
    <w:link w:val="794"/>
    <w:qFormat/>
    <w:uiPriority w:val="0"/>
    <w:pPr>
      <w:shd w:val="clear" w:color="auto" w:fill="FFFFFF"/>
      <w:spacing w:before="120" w:line="392" w:lineRule="exact"/>
      <w:jc w:val="left"/>
    </w:pPr>
    <w:rPr>
      <w:rFonts w:ascii="宋体" w:hAnsi="宋体" w:eastAsia="Times New Roman"/>
      <w:spacing w:val="-10"/>
      <w:kern w:val="0"/>
      <w:sz w:val="22"/>
      <w:szCs w:val="22"/>
      <w:lang w:val="zh-TW" w:eastAsia="zh-CN"/>
    </w:rPr>
  </w:style>
  <w:style w:type="character" w:customStyle="1" w:styleId="796">
    <w:name w:val="标题 #11 (5) + Times New Roman"/>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797">
    <w:name w:val="正文文本13"/>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798">
    <w:name w:val="正文文本 (2)2"/>
    <w:qFormat/>
    <w:uiPriority w:val="0"/>
    <w:rPr>
      <w:rFonts w:ascii="宋体" w:hAnsi="宋体" w:eastAsia="Times New Roman" w:cs="宋体"/>
      <w:color w:val="000000"/>
      <w:spacing w:val="0"/>
      <w:w w:val="100"/>
      <w:position w:val="0"/>
      <w:sz w:val="21"/>
      <w:szCs w:val="21"/>
      <w:u w:val="none"/>
      <w:lang w:val="en-US"/>
    </w:rPr>
  </w:style>
  <w:style w:type="character" w:customStyle="1" w:styleId="799">
    <w:name w:val="正文文本 (2) + 粗体1"/>
    <w:qFormat/>
    <w:uiPriority w:val="0"/>
    <w:rPr>
      <w:rFonts w:ascii="宋体" w:hAnsi="宋体" w:eastAsia="Times New Roman" w:cs="宋体"/>
      <w:b/>
      <w:bCs/>
      <w:color w:val="000000"/>
      <w:spacing w:val="0"/>
      <w:w w:val="100"/>
      <w:position w:val="0"/>
      <w:sz w:val="21"/>
      <w:szCs w:val="21"/>
      <w:u w:val="none"/>
      <w:lang w:val="zh-TW"/>
    </w:rPr>
  </w:style>
  <w:style w:type="character" w:customStyle="1" w:styleId="800">
    <w:name w:val="正文文本 (5) + SimSun2"/>
    <w:qFormat/>
    <w:uiPriority w:val="0"/>
    <w:rPr>
      <w:rFonts w:ascii="宋体" w:hAnsi="宋体" w:eastAsia="Times New Roman" w:cs="宋体"/>
      <w:b/>
      <w:bCs/>
      <w:color w:val="000000"/>
      <w:spacing w:val="-10"/>
      <w:w w:val="100"/>
      <w:position w:val="0"/>
      <w:sz w:val="22"/>
      <w:szCs w:val="22"/>
      <w:u w:val="none"/>
      <w:lang w:val="zh-TW"/>
    </w:rPr>
  </w:style>
  <w:style w:type="character" w:customStyle="1" w:styleId="801">
    <w:name w:val="正文文本 + Times New Roman2"/>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802">
    <w:name w:val="正文文本 (64)_"/>
    <w:link w:val="803"/>
    <w:qFormat/>
    <w:locked/>
    <w:uiPriority w:val="0"/>
    <w:rPr>
      <w:rFonts w:ascii="宋体" w:hAnsi="宋体" w:eastAsia="Times New Roman" w:cs="宋体"/>
      <w:spacing w:val="20"/>
      <w:sz w:val="30"/>
      <w:szCs w:val="30"/>
      <w:shd w:val="clear" w:color="auto" w:fill="FFFFFF"/>
    </w:rPr>
  </w:style>
  <w:style w:type="paragraph" w:customStyle="1" w:styleId="803">
    <w:name w:val="正文文本 (64)"/>
    <w:basedOn w:val="1"/>
    <w:link w:val="802"/>
    <w:qFormat/>
    <w:uiPriority w:val="0"/>
    <w:pPr>
      <w:shd w:val="clear" w:color="auto" w:fill="FFFFFF"/>
      <w:spacing w:before="660" w:after="420" w:line="240" w:lineRule="atLeast"/>
      <w:jc w:val="left"/>
    </w:pPr>
    <w:rPr>
      <w:rFonts w:ascii="宋体" w:hAnsi="宋体" w:eastAsia="Times New Roman"/>
      <w:spacing w:val="20"/>
      <w:kern w:val="0"/>
      <w:sz w:val="30"/>
      <w:szCs w:val="30"/>
      <w:lang w:val="zh-CN" w:eastAsia="zh-CN"/>
    </w:rPr>
  </w:style>
  <w:style w:type="character" w:customStyle="1" w:styleId="804">
    <w:name w:val="正文文本 (64) + 16.5 pt"/>
    <w:qFormat/>
    <w:uiPriority w:val="0"/>
    <w:rPr>
      <w:rFonts w:ascii="宋体" w:hAnsi="宋体" w:eastAsia="Times New Roman" w:cs="宋体"/>
      <w:color w:val="000000"/>
      <w:spacing w:val="-10"/>
      <w:w w:val="100"/>
      <w:position w:val="0"/>
      <w:sz w:val="33"/>
      <w:szCs w:val="33"/>
      <w:u w:val="none"/>
      <w:lang w:val="en-US"/>
    </w:rPr>
  </w:style>
  <w:style w:type="character" w:customStyle="1" w:styleId="805">
    <w:name w:val="正文文本 (64) + 间距 3 pt"/>
    <w:qFormat/>
    <w:uiPriority w:val="0"/>
    <w:rPr>
      <w:rFonts w:ascii="宋体" w:hAnsi="宋体" w:eastAsia="Times New Roman" w:cs="宋体"/>
      <w:color w:val="000000"/>
      <w:spacing w:val="60"/>
      <w:w w:val="100"/>
      <w:position w:val="0"/>
      <w:sz w:val="30"/>
      <w:szCs w:val="30"/>
      <w:u w:val="none"/>
      <w:lang w:val="zh-TW"/>
    </w:rPr>
  </w:style>
  <w:style w:type="character" w:customStyle="1" w:styleId="806">
    <w:name w:val="正文文本 (3) + Arial Unicode MS2"/>
    <w:qFormat/>
    <w:uiPriority w:val="0"/>
    <w:rPr>
      <w:rFonts w:ascii="Arial Unicode MS" w:hAnsi="Arial Unicode MS" w:eastAsia="Times New Roman" w:cs="Arial Unicode MS"/>
      <w:color w:val="000000"/>
      <w:spacing w:val="0"/>
      <w:w w:val="100"/>
      <w:position w:val="0"/>
      <w:sz w:val="20"/>
      <w:szCs w:val="20"/>
      <w:u w:val="none"/>
      <w:lang w:val="en-US"/>
    </w:rPr>
  </w:style>
  <w:style w:type="character" w:customStyle="1" w:styleId="807">
    <w:name w:val="正文文本 (3)"/>
    <w:qFormat/>
    <w:uiPriority w:val="0"/>
    <w:rPr>
      <w:rFonts w:ascii="宋体" w:hAnsi="宋体" w:eastAsia="Times New Roman" w:cs="宋体"/>
      <w:color w:val="000000"/>
      <w:spacing w:val="-10"/>
      <w:w w:val="100"/>
      <w:position w:val="0"/>
      <w:sz w:val="22"/>
      <w:szCs w:val="22"/>
      <w:u w:val="none"/>
      <w:lang w:val="zh-TW"/>
    </w:rPr>
  </w:style>
  <w:style w:type="character" w:customStyle="1" w:styleId="808">
    <w:name w:val="正文文本 (3) + Times New Roman1"/>
    <w:qFormat/>
    <w:uiPriority w:val="0"/>
    <w:rPr>
      <w:rFonts w:ascii="Times New Roman" w:hAnsi="Times New Roman" w:eastAsia="Times New Roman" w:cs="Times New Roman"/>
      <w:b/>
      <w:bCs/>
      <w:color w:val="000000"/>
      <w:spacing w:val="0"/>
      <w:w w:val="100"/>
      <w:position w:val="0"/>
      <w:sz w:val="21"/>
      <w:szCs w:val="21"/>
      <w:u w:val="none"/>
      <w:lang w:val="en-US"/>
    </w:rPr>
  </w:style>
  <w:style w:type="character" w:customStyle="1" w:styleId="809">
    <w:name w:val="正文文本 (65)_"/>
    <w:link w:val="810"/>
    <w:qFormat/>
    <w:locked/>
    <w:uiPriority w:val="0"/>
    <w:rPr>
      <w:rFonts w:ascii="宋体" w:hAnsi="宋体" w:eastAsia="Times New Roman" w:cs="宋体"/>
      <w:i/>
      <w:iCs/>
      <w:spacing w:val="-20"/>
      <w:sz w:val="19"/>
      <w:szCs w:val="19"/>
      <w:shd w:val="clear" w:color="auto" w:fill="FFFFFF"/>
      <w:lang w:val="zh-TW"/>
    </w:rPr>
  </w:style>
  <w:style w:type="paragraph" w:customStyle="1" w:styleId="810">
    <w:name w:val="正文文本 (65)"/>
    <w:basedOn w:val="1"/>
    <w:link w:val="809"/>
    <w:qFormat/>
    <w:uiPriority w:val="0"/>
    <w:pPr>
      <w:shd w:val="clear" w:color="auto" w:fill="FFFFFF"/>
      <w:spacing w:before="180" w:line="240" w:lineRule="atLeast"/>
      <w:jc w:val="distribute"/>
    </w:pPr>
    <w:rPr>
      <w:rFonts w:ascii="宋体" w:hAnsi="宋体" w:eastAsia="Times New Roman"/>
      <w:i/>
      <w:iCs/>
      <w:spacing w:val="-20"/>
      <w:kern w:val="0"/>
      <w:sz w:val="19"/>
      <w:szCs w:val="19"/>
      <w:lang w:val="zh-TW" w:eastAsia="zh-CN"/>
    </w:rPr>
  </w:style>
  <w:style w:type="character" w:customStyle="1" w:styleId="811">
    <w:name w:val="正文文本 (65) + 11.5 pt"/>
    <w:qFormat/>
    <w:uiPriority w:val="0"/>
    <w:rPr>
      <w:rFonts w:ascii="宋体" w:hAnsi="宋体" w:eastAsia="Times New Roman" w:cs="宋体"/>
      <w:i/>
      <w:iCs/>
      <w:color w:val="000000"/>
      <w:spacing w:val="0"/>
      <w:w w:val="100"/>
      <w:position w:val="0"/>
      <w:sz w:val="23"/>
      <w:szCs w:val="23"/>
      <w:u w:val="none"/>
      <w:lang w:val="zh-TW"/>
    </w:rPr>
  </w:style>
  <w:style w:type="character" w:customStyle="1" w:styleId="812">
    <w:name w:val="正文文本 (65) + 间距 3 pt"/>
    <w:qFormat/>
    <w:uiPriority w:val="0"/>
    <w:rPr>
      <w:rFonts w:ascii="宋体" w:hAnsi="宋体" w:eastAsia="Times New Roman" w:cs="宋体"/>
      <w:i/>
      <w:iCs/>
      <w:color w:val="000000"/>
      <w:spacing w:val="70"/>
      <w:w w:val="100"/>
      <w:position w:val="0"/>
      <w:sz w:val="19"/>
      <w:szCs w:val="19"/>
      <w:u w:val="none"/>
      <w:lang w:val="zh-TW"/>
    </w:rPr>
  </w:style>
  <w:style w:type="character" w:customStyle="1" w:styleId="813">
    <w:name w:val="正文文本 + Times New Roman1"/>
    <w:qFormat/>
    <w:uiPriority w:val="0"/>
    <w:rPr>
      <w:rFonts w:ascii="Times New Roman" w:hAnsi="Times New Roman" w:eastAsia="Times New Roman" w:cs="Times New Roman"/>
      <w:b/>
      <w:bCs/>
      <w:smallCaps/>
      <w:color w:val="000000"/>
      <w:spacing w:val="0"/>
      <w:w w:val="100"/>
      <w:position w:val="0"/>
      <w:sz w:val="21"/>
      <w:szCs w:val="21"/>
      <w:u w:val="none"/>
      <w:lang w:val="en-US"/>
    </w:rPr>
  </w:style>
  <w:style w:type="character" w:customStyle="1" w:styleId="814">
    <w:name w:val="标题 #9_"/>
    <w:link w:val="815"/>
    <w:qFormat/>
    <w:locked/>
    <w:uiPriority w:val="0"/>
    <w:rPr>
      <w:rFonts w:ascii="宋体" w:hAnsi="宋体" w:eastAsia="Times New Roman" w:cs="宋体"/>
      <w:b/>
      <w:bCs/>
      <w:sz w:val="21"/>
      <w:szCs w:val="21"/>
      <w:shd w:val="clear" w:color="auto" w:fill="FFFFFF"/>
      <w:lang w:val="zh-TW"/>
    </w:rPr>
  </w:style>
  <w:style w:type="paragraph" w:customStyle="1" w:styleId="815">
    <w:name w:val="标题 #9"/>
    <w:basedOn w:val="1"/>
    <w:link w:val="814"/>
    <w:qFormat/>
    <w:uiPriority w:val="0"/>
    <w:pPr>
      <w:shd w:val="clear" w:color="auto" w:fill="FFFFFF"/>
      <w:spacing w:before="180" w:line="389" w:lineRule="exact"/>
      <w:jc w:val="left"/>
      <w:outlineLvl w:val="8"/>
    </w:pPr>
    <w:rPr>
      <w:rFonts w:ascii="宋体" w:hAnsi="宋体" w:eastAsia="Times New Roman"/>
      <w:b/>
      <w:bCs/>
      <w:kern w:val="0"/>
      <w:szCs w:val="21"/>
      <w:lang w:val="zh-TW" w:eastAsia="zh-CN"/>
    </w:rPr>
  </w:style>
  <w:style w:type="character" w:customStyle="1" w:styleId="816">
    <w:name w:val="标题 #9 + 非粗体"/>
    <w:qFormat/>
    <w:uiPriority w:val="0"/>
    <w:rPr>
      <w:rFonts w:ascii="宋体" w:hAnsi="宋体" w:eastAsia="Times New Roman" w:cs="宋体"/>
      <w:b/>
      <w:bCs/>
      <w:color w:val="000000"/>
      <w:spacing w:val="0"/>
      <w:w w:val="100"/>
      <w:position w:val="0"/>
      <w:sz w:val="21"/>
      <w:szCs w:val="21"/>
      <w:u w:val="none"/>
      <w:lang w:val="en-US"/>
    </w:rPr>
  </w:style>
  <w:style w:type="character" w:customStyle="1" w:styleId="817">
    <w:name w:val="正文文本 + MingLiU1"/>
    <w:qFormat/>
    <w:uiPriority w:val="0"/>
    <w:rPr>
      <w:rFonts w:ascii="MingLiU" w:hAnsi="MingLiU" w:eastAsia="MingLiU" w:cs="MingLiU"/>
      <w:color w:val="000000"/>
      <w:spacing w:val="0"/>
      <w:w w:val="100"/>
      <w:position w:val="0"/>
      <w:sz w:val="11"/>
      <w:szCs w:val="11"/>
      <w:u w:val="none"/>
      <w:lang w:val="zh-TW"/>
    </w:rPr>
  </w:style>
  <w:style w:type="character" w:customStyle="1" w:styleId="818">
    <w:name w:val="正文文本 (63) + 间距 0 pt"/>
    <w:qFormat/>
    <w:uiPriority w:val="0"/>
    <w:rPr>
      <w:rFonts w:ascii="宋体" w:hAnsi="宋体" w:eastAsia="Times New Roman" w:cs="宋体"/>
      <w:color w:val="000000"/>
      <w:spacing w:val="-10"/>
      <w:w w:val="100"/>
      <w:position w:val="0"/>
      <w:sz w:val="22"/>
      <w:szCs w:val="22"/>
      <w:u w:val="none"/>
      <w:lang w:val="zh-TW"/>
    </w:rPr>
  </w:style>
  <w:style w:type="character" w:customStyle="1" w:styleId="819">
    <w:name w:val="正文文本 + SimSun4"/>
    <w:qFormat/>
    <w:uiPriority w:val="0"/>
    <w:rPr>
      <w:rFonts w:ascii="宋体" w:hAnsi="宋体" w:eastAsia="Times New Roman" w:cs="宋体"/>
      <w:color w:val="000000"/>
      <w:spacing w:val="100"/>
      <w:w w:val="100"/>
      <w:position w:val="0"/>
      <w:sz w:val="19"/>
      <w:szCs w:val="19"/>
      <w:u w:val="none"/>
      <w:lang w:val="zh-TW"/>
    </w:rPr>
  </w:style>
  <w:style w:type="character" w:customStyle="1" w:styleId="820">
    <w:name w:val="正文文本 + Palatino Linotype1"/>
    <w:qFormat/>
    <w:uiPriority w:val="0"/>
    <w:rPr>
      <w:rFonts w:ascii="Palatino Linotype" w:hAnsi="Palatino Linotype" w:eastAsia="Times New Roman" w:cs="Palatino Linotype"/>
      <w:b/>
      <w:bCs/>
      <w:color w:val="000000"/>
      <w:spacing w:val="0"/>
      <w:w w:val="100"/>
      <w:position w:val="0"/>
      <w:sz w:val="17"/>
      <w:szCs w:val="17"/>
      <w:u w:val="none"/>
      <w:lang w:val="en-US"/>
    </w:rPr>
  </w:style>
  <w:style w:type="character" w:customStyle="1" w:styleId="821">
    <w:name w:val="正文文本 + SimSun3"/>
    <w:qFormat/>
    <w:uiPriority w:val="0"/>
    <w:rPr>
      <w:rFonts w:ascii="宋体" w:hAnsi="宋体" w:eastAsia="Times New Roman" w:cs="宋体"/>
      <w:color w:val="000000"/>
      <w:spacing w:val="0"/>
      <w:w w:val="100"/>
      <w:position w:val="0"/>
      <w:sz w:val="18"/>
      <w:szCs w:val="18"/>
      <w:u w:val="none"/>
      <w:lang w:val="zh-TW"/>
    </w:rPr>
  </w:style>
  <w:style w:type="character" w:customStyle="1" w:styleId="822">
    <w:name w:val="正文文本 + SimSun2"/>
    <w:qFormat/>
    <w:uiPriority w:val="0"/>
    <w:rPr>
      <w:rFonts w:ascii="宋体" w:hAnsi="宋体" w:eastAsia="Times New Roman" w:cs="宋体"/>
      <w:color w:val="000000"/>
      <w:spacing w:val="0"/>
      <w:w w:val="100"/>
      <w:position w:val="0"/>
      <w:sz w:val="18"/>
      <w:szCs w:val="18"/>
      <w:u w:val="none"/>
      <w:lang w:val="zh-TW"/>
    </w:rPr>
  </w:style>
  <w:style w:type="character" w:customStyle="1" w:styleId="823">
    <w:name w:val="正文文本 (66)_"/>
    <w:link w:val="824"/>
    <w:qFormat/>
    <w:locked/>
    <w:uiPriority w:val="0"/>
    <w:rPr>
      <w:rFonts w:ascii="宋体" w:hAnsi="宋体" w:eastAsia="Times New Roman" w:cs="宋体"/>
      <w:sz w:val="22"/>
      <w:szCs w:val="22"/>
      <w:shd w:val="clear" w:color="auto" w:fill="FFFFFF"/>
    </w:rPr>
  </w:style>
  <w:style w:type="paragraph" w:customStyle="1" w:styleId="824">
    <w:name w:val="正文文本 (66)"/>
    <w:basedOn w:val="1"/>
    <w:link w:val="823"/>
    <w:qFormat/>
    <w:uiPriority w:val="0"/>
    <w:pPr>
      <w:shd w:val="clear" w:color="auto" w:fill="FFFFFF"/>
      <w:spacing w:before="540" w:line="396" w:lineRule="exact"/>
      <w:jc w:val="right"/>
    </w:pPr>
    <w:rPr>
      <w:rFonts w:ascii="宋体" w:hAnsi="宋体" w:eastAsia="Times New Roman"/>
      <w:kern w:val="0"/>
      <w:sz w:val="22"/>
      <w:szCs w:val="22"/>
      <w:lang w:val="zh-CN" w:eastAsia="zh-CN"/>
    </w:rPr>
  </w:style>
  <w:style w:type="character" w:customStyle="1" w:styleId="825">
    <w:name w:val="正文文本 (66) + MingLiU"/>
    <w:qFormat/>
    <w:uiPriority w:val="0"/>
    <w:rPr>
      <w:rFonts w:ascii="MingLiU" w:hAnsi="MingLiU" w:eastAsia="MingLiU" w:cs="MingLiU"/>
      <w:color w:val="000000"/>
      <w:spacing w:val="0"/>
      <w:w w:val="100"/>
      <w:position w:val="0"/>
      <w:sz w:val="21"/>
      <w:szCs w:val="21"/>
      <w:u w:val="none"/>
      <w:lang w:val="zh-TW"/>
    </w:rPr>
  </w:style>
  <w:style w:type="character" w:customStyle="1" w:styleId="826">
    <w:name w:val="标题 #11 (6)_"/>
    <w:link w:val="827"/>
    <w:qFormat/>
    <w:locked/>
    <w:uiPriority w:val="0"/>
    <w:rPr>
      <w:rFonts w:ascii="宋体" w:hAnsi="宋体" w:eastAsia="Times New Roman" w:cs="宋体"/>
      <w:sz w:val="22"/>
      <w:szCs w:val="22"/>
      <w:shd w:val="clear" w:color="auto" w:fill="FFFFFF"/>
    </w:rPr>
  </w:style>
  <w:style w:type="paragraph" w:customStyle="1" w:styleId="827">
    <w:name w:val="标题 #11 (6)"/>
    <w:basedOn w:val="1"/>
    <w:link w:val="826"/>
    <w:qFormat/>
    <w:uiPriority w:val="0"/>
    <w:pPr>
      <w:shd w:val="clear" w:color="auto" w:fill="FFFFFF"/>
      <w:spacing w:before="300" w:line="392" w:lineRule="exact"/>
      <w:jc w:val="right"/>
    </w:pPr>
    <w:rPr>
      <w:rFonts w:ascii="宋体" w:hAnsi="宋体" w:eastAsia="Times New Roman"/>
      <w:kern w:val="0"/>
      <w:sz w:val="22"/>
      <w:szCs w:val="22"/>
      <w:lang w:val="zh-CN" w:eastAsia="zh-CN"/>
    </w:rPr>
  </w:style>
  <w:style w:type="character" w:customStyle="1" w:styleId="828">
    <w:name w:val="标题 #11 (6) + MingLiU"/>
    <w:qFormat/>
    <w:uiPriority w:val="0"/>
    <w:rPr>
      <w:rFonts w:ascii="MingLiU" w:hAnsi="MingLiU" w:eastAsia="MingLiU" w:cs="MingLiU"/>
      <w:color w:val="000000"/>
      <w:spacing w:val="0"/>
      <w:w w:val="100"/>
      <w:position w:val="0"/>
      <w:sz w:val="21"/>
      <w:szCs w:val="21"/>
      <w:u w:val="none"/>
      <w:lang w:val="zh-TW"/>
    </w:rPr>
  </w:style>
  <w:style w:type="character" w:customStyle="1" w:styleId="829">
    <w:name w:val="正文文本 (5) + SimSun1"/>
    <w:qFormat/>
    <w:uiPriority w:val="0"/>
    <w:rPr>
      <w:rFonts w:ascii="宋体" w:hAnsi="宋体" w:eastAsia="Times New Roman" w:cs="宋体"/>
      <w:b/>
      <w:bCs/>
      <w:color w:val="000000"/>
      <w:spacing w:val="0"/>
      <w:w w:val="100"/>
      <w:position w:val="0"/>
      <w:sz w:val="21"/>
      <w:szCs w:val="21"/>
      <w:u w:val="none"/>
      <w:lang w:val="zh-TW"/>
    </w:rPr>
  </w:style>
  <w:style w:type="character" w:customStyle="1" w:styleId="830">
    <w:name w:val="正文文本 (3) + Arial Unicode MS1"/>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831">
    <w:name w:val="正文文本 + SimSun1"/>
    <w:qFormat/>
    <w:uiPriority w:val="0"/>
    <w:rPr>
      <w:rFonts w:ascii="宋体" w:hAnsi="宋体" w:eastAsia="Times New Roman" w:cs="宋体"/>
      <w:color w:val="000000"/>
      <w:spacing w:val="70"/>
      <w:w w:val="100"/>
      <w:position w:val="0"/>
      <w:sz w:val="18"/>
      <w:szCs w:val="18"/>
      <w:u w:val="none"/>
      <w:lang w:val="zh-TW"/>
    </w:rPr>
  </w:style>
  <w:style w:type="character" w:customStyle="1" w:styleId="832">
    <w:name w:val="正文文本 + 9 pt1"/>
    <w:qFormat/>
    <w:uiPriority w:val="0"/>
    <w:rPr>
      <w:rFonts w:ascii="Arial Unicode MS" w:hAnsi="Arial Unicode MS" w:eastAsia="Times New Roman" w:cs="Arial Unicode MS"/>
      <w:color w:val="000000"/>
      <w:spacing w:val="0"/>
      <w:w w:val="100"/>
      <w:position w:val="0"/>
      <w:sz w:val="18"/>
      <w:szCs w:val="18"/>
      <w:u w:val="none"/>
      <w:lang w:val="en-US"/>
    </w:rPr>
  </w:style>
  <w:style w:type="character" w:customStyle="1" w:styleId="833">
    <w:name w:val="标题 #11 (7)_"/>
    <w:link w:val="834"/>
    <w:qFormat/>
    <w:locked/>
    <w:uiPriority w:val="0"/>
    <w:rPr>
      <w:rFonts w:ascii="Arial Unicode MS" w:hAnsi="Arial Unicode MS" w:eastAsia="Times New Roman" w:cs="Arial Unicode MS"/>
      <w:shd w:val="clear" w:color="auto" w:fill="FFFFFF"/>
    </w:rPr>
  </w:style>
  <w:style w:type="paragraph" w:customStyle="1" w:styleId="834">
    <w:name w:val="标题 #11 (7)"/>
    <w:basedOn w:val="1"/>
    <w:link w:val="833"/>
    <w:qFormat/>
    <w:uiPriority w:val="0"/>
    <w:pPr>
      <w:shd w:val="clear" w:color="auto" w:fill="FFFFFF"/>
      <w:spacing w:before="420" w:after="180" w:line="240" w:lineRule="atLeast"/>
      <w:jc w:val="left"/>
    </w:pPr>
    <w:rPr>
      <w:rFonts w:ascii="Arial Unicode MS" w:hAnsi="Arial Unicode MS" w:eastAsia="Times New Roman"/>
      <w:kern w:val="0"/>
      <w:sz w:val="20"/>
      <w:szCs w:val="20"/>
      <w:lang w:val="zh-CN" w:eastAsia="zh-CN"/>
    </w:rPr>
  </w:style>
  <w:style w:type="character" w:customStyle="1" w:styleId="835">
    <w:name w:val="标题 #11 (7) + 间距 1 pt"/>
    <w:qFormat/>
    <w:uiPriority w:val="0"/>
    <w:rPr>
      <w:rFonts w:ascii="Arial Unicode MS" w:hAnsi="Arial Unicode MS" w:eastAsia="Times New Roman" w:cs="Arial Unicode MS"/>
      <w:color w:val="000000"/>
      <w:spacing w:val="20"/>
      <w:w w:val="100"/>
      <w:position w:val="0"/>
      <w:sz w:val="20"/>
      <w:szCs w:val="20"/>
      <w:u w:val="none"/>
      <w:lang w:val="en-US"/>
    </w:rPr>
  </w:style>
  <w:style w:type="character" w:customStyle="1" w:styleId="836">
    <w:name w:val="标题 #11 (7) + SimSun"/>
    <w:qFormat/>
    <w:uiPriority w:val="0"/>
    <w:rPr>
      <w:rFonts w:ascii="宋体" w:hAnsi="宋体" w:eastAsia="Times New Roman" w:cs="宋体"/>
      <w:b/>
      <w:bCs/>
      <w:color w:val="000000"/>
      <w:spacing w:val="0"/>
      <w:w w:val="100"/>
      <w:position w:val="0"/>
      <w:sz w:val="21"/>
      <w:szCs w:val="21"/>
      <w:u w:val="none"/>
      <w:lang w:val="zh-TW"/>
    </w:rPr>
  </w:style>
  <w:style w:type="character" w:customStyle="1" w:styleId="837">
    <w:name w:val="正文文本 (5) + 间距 0 pt"/>
    <w:qFormat/>
    <w:uiPriority w:val="0"/>
    <w:rPr>
      <w:rFonts w:ascii="Times New Roman" w:hAnsi="Times New Roman" w:cs="Times New Roman"/>
      <w:b/>
      <w:bCs/>
      <w:color w:val="000000"/>
      <w:spacing w:val="10"/>
      <w:w w:val="100"/>
      <w:position w:val="0"/>
      <w:sz w:val="21"/>
      <w:szCs w:val="21"/>
      <w:u w:val="none"/>
      <w:lang w:val="en-US"/>
    </w:rPr>
  </w:style>
  <w:style w:type="character" w:customStyle="1" w:styleId="838">
    <w:name w:val="正文文本 (5) + 间距 0 pt1"/>
    <w:qFormat/>
    <w:uiPriority w:val="0"/>
    <w:rPr>
      <w:rFonts w:ascii="Times New Roman" w:hAnsi="Times New Roman" w:cs="Times New Roman"/>
      <w:b/>
      <w:bCs/>
      <w:color w:val="000000"/>
      <w:spacing w:val="10"/>
      <w:w w:val="100"/>
      <w:position w:val="0"/>
      <w:sz w:val="21"/>
      <w:szCs w:val="21"/>
      <w:u w:val="none"/>
      <w:lang w:val="en-US"/>
    </w:rPr>
  </w:style>
  <w:style w:type="character" w:customStyle="1" w:styleId="839">
    <w:name w:val="标题 #1 + 间距 1 pt"/>
    <w:qFormat/>
    <w:uiPriority w:val="0"/>
    <w:rPr>
      <w:rFonts w:ascii="宋体" w:hAnsi="宋体" w:eastAsia="Times New Roman" w:cs="宋体"/>
      <w:color w:val="000000"/>
      <w:spacing w:val="30"/>
      <w:w w:val="100"/>
      <w:position w:val="0"/>
      <w:sz w:val="31"/>
      <w:szCs w:val="31"/>
      <w:u w:val="none"/>
      <w:lang w:val="zh-TW"/>
    </w:rPr>
  </w:style>
  <w:style w:type="character" w:customStyle="1" w:styleId="840">
    <w:name w:val="正文文本 + 间距 -1 pt"/>
    <w:qFormat/>
    <w:uiPriority w:val="0"/>
    <w:rPr>
      <w:rFonts w:ascii="宋体" w:hAnsi="宋体" w:eastAsia="Times New Roman" w:cs="宋体"/>
      <w:color w:val="000000"/>
      <w:spacing w:val="-30"/>
      <w:w w:val="100"/>
      <w:position w:val="0"/>
      <w:sz w:val="21"/>
      <w:szCs w:val="21"/>
      <w:u w:val="none"/>
      <w:lang w:val="zh-TW"/>
    </w:rPr>
  </w:style>
  <w:style w:type="character" w:customStyle="1" w:styleId="841">
    <w:name w:val="标题 #1 + 间距 2 pt"/>
    <w:qFormat/>
    <w:uiPriority w:val="0"/>
    <w:rPr>
      <w:rFonts w:ascii="宋体" w:hAnsi="宋体" w:eastAsia="Times New Roman" w:cs="宋体"/>
      <w:color w:val="000000"/>
      <w:spacing w:val="40"/>
      <w:w w:val="100"/>
      <w:position w:val="0"/>
      <w:sz w:val="29"/>
      <w:szCs w:val="29"/>
      <w:u w:val="none"/>
      <w:lang w:val="zh-TW"/>
    </w:rPr>
  </w:style>
  <w:style w:type="character" w:customStyle="1" w:styleId="842">
    <w:name w:val="op_dict3_lineone_result_tip"/>
    <w:qFormat/>
    <w:uiPriority w:val="0"/>
    <w:rPr>
      <w:color w:val="999999"/>
    </w:rPr>
  </w:style>
  <w:style w:type="character" w:customStyle="1" w:styleId="843">
    <w:name w:val="fontborder"/>
    <w:qFormat/>
    <w:uiPriority w:val="0"/>
    <w:rPr>
      <w:bdr w:val="single" w:color="000000" w:sz="6" w:space="0"/>
    </w:rPr>
  </w:style>
  <w:style w:type="character" w:customStyle="1" w:styleId="844">
    <w:name w:val="fontstrikethrough"/>
    <w:qFormat/>
    <w:uiPriority w:val="0"/>
    <w:rPr>
      <w:strike/>
    </w:rPr>
  </w:style>
  <w:style w:type="character" w:customStyle="1" w:styleId="845">
    <w:name w:val="日期 字符1"/>
    <w:qFormat/>
    <w:locked/>
    <w:uiPriority w:val="99"/>
    <w:rPr>
      <w:kern w:val="2"/>
      <w:sz w:val="24"/>
    </w:rPr>
  </w:style>
  <w:style w:type="character" w:customStyle="1" w:styleId="846">
    <w:name w:val="_Style 335"/>
    <w:qFormat/>
    <w:uiPriority w:val="99"/>
    <w:rPr>
      <w:b/>
      <w:smallCaps/>
      <w:spacing w:val="5"/>
    </w:rPr>
  </w:style>
  <w:style w:type="character" w:customStyle="1" w:styleId="847">
    <w:name w:val="目录 8 字符"/>
    <w:qFormat/>
    <w:locked/>
    <w:uiPriority w:val="99"/>
    <w:rPr>
      <w:rFonts w:ascii="宋体"/>
      <w:kern w:val="2"/>
      <w:sz w:val="21"/>
    </w:rPr>
  </w:style>
  <w:style w:type="character" w:customStyle="1" w:styleId="848">
    <w:name w:val="标题 9 字符"/>
    <w:semiHidden/>
    <w:qFormat/>
    <w:uiPriority w:val="0"/>
    <w:rPr>
      <w:rFonts w:ascii="等线 Light" w:hAnsi="等线 Light" w:eastAsia="等线 Light" w:cs="Times New Roman"/>
      <w:kern w:val="2"/>
      <w:sz w:val="21"/>
      <w:szCs w:val="21"/>
    </w:rPr>
  </w:style>
  <w:style w:type="character" w:customStyle="1" w:styleId="849">
    <w:name w:val="标题 9 Char1"/>
    <w:semiHidden/>
    <w:qFormat/>
    <w:uiPriority w:val="0"/>
    <w:rPr>
      <w:rFonts w:ascii="Cambria" w:hAnsi="Cambria" w:eastAsia="宋体" w:cs="Times New Roman"/>
      <w:kern w:val="2"/>
      <w:sz w:val="21"/>
      <w:szCs w:val="21"/>
    </w:rPr>
  </w:style>
  <w:style w:type="character" w:customStyle="1" w:styleId="850">
    <w:name w:val="一级条标题 Char"/>
    <w:link w:val="851"/>
    <w:qFormat/>
    <w:locked/>
    <w:uiPriority w:val="0"/>
    <w:rPr>
      <w:rFonts w:ascii="黑体" w:eastAsia="黑体"/>
      <w:sz w:val="21"/>
      <w:szCs w:val="21"/>
      <w:lang w:val="en-US" w:eastAsia="zh-CN" w:bidi="ar-SA"/>
    </w:rPr>
  </w:style>
  <w:style w:type="paragraph" w:customStyle="1" w:styleId="851">
    <w:name w:val="一级条标题"/>
    <w:next w:val="32"/>
    <w:link w:val="850"/>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852">
    <w:name w:val="标题 1 字符1"/>
    <w:qFormat/>
    <w:locked/>
    <w:uiPriority w:val="99"/>
    <w:rPr>
      <w:rFonts w:ascii="Cambria" w:hAnsi="Cambria"/>
      <w:b/>
      <w:color w:val="365F91"/>
      <w:kern w:val="2"/>
      <w:sz w:val="28"/>
    </w:rPr>
  </w:style>
  <w:style w:type="character" w:customStyle="1" w:styleId="853">
    <w:name w:val="标题 2 字符1"/>
    <w:qFormat/>
    <w:locked/>
    <w:uiPriority w:val="99"/>
    <w:rPr>
      <w:rFonts w:ascii="等线 Light" w:hAnsi="等线 Light" w:eastAsia="等线 Light"/>
      <w:b/>
      <w:kern w:val="2"/>
      <w:sz w:val="32"/>
    </w:rPr>
  </w:style>
  <w:style w:type="character" w:customStyle="1" w:styleId="854">
    <w:name w:val="标题 3 字符1"/>
    <w:qFormat/>
    <w:locked/>
    <w:uiPriority w:val="99"/>
    <w:rPr>
      <w:b/>
      <w:kern w:val="2"/>
      <w:sz w:val="32"/>
    </w:rPr>
  </w:style>
  <w:style w:type="character" w:customStyle="1" w:styleId="855">
    <w:name w:val="标题 4 字符1"/>
    <w:qFormat/>
    <w:locked/>
    <w:uiPriority w:val="99"/>
    <w:rPr>
      <w:rFonts w:ascii="Arial" w:hAnsi="Arial" w:eastAsia="黑体"/>
      <w:b/>
      <w:kern w:val="2"/>
      <w:sz w:val="28"/>
    </w:rPr>
  </w:style>
  <w:style w:type="character" w:customStyle="1" w:styleId="856">
    <w:name w:val="标题 5 字符1"/>
    <w:qFormat/>
    <w:locked/>
    <w:uiPriority w:val="99"/>
    <w:rPr>
      <w:b/>
      <w:kern w:val="2"/>
      <w:sz w:val="28"/>
    </w:rPr>
  </w:style>
  <w:style w:type="paragraph" w:customStyle="1" w:styleId="857">
    <w:name w:val="封面一致性程度标识"/>
    <w:basedOn w:val="858"/>
    <w:qFormat/>
    <w:uiPriority w:val="0"/>
    <w:pPr>
      <w:spacing w:before="440"/>
    </w:pPr>
    <w:rPr>
      <w:rFonts w:ascii="宋体" w:eastAsia="宋体"/>
    </w:rPr>
  </w:style>
  <w:style w:type="paragraph" w:customStyle="1" w:styleId="858">
    <w:name w:val="封面标准英文名称"/>
    <w:basedOn w:val="859"/>
    <w:qFormat/>
    <w:uiPriority w:val="0"/>
    <w:pPr>
      <w:spacing w:before="370" w:line="400" w:lineRule="exact"/>
    </w:pPr>
    <w:rPr>
      <w:rFonts w:ascii="Times New Roman"/>
      <w:sz w:val="28"/>
      <w:szCs w:val="28"/>
    </w:rPr>
  </w:style>
  <w:style w:type="paragraph" w:customStyle="1" w:styleId="85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0">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86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62">
    <w:name w:val="附录章标题"/>
    <w:next w:val="32"/>
    <w:qFormat/>
    <w:uiPriority w:val="0"/>
    <w:pPr>
      <w:numPr>
        <w:ilvl w:val="1"/>
        <w:numId w:val="4"/>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63">
    <w:name w:val="附录一级无"/>
    <w:basedOn w:val="864"/>
    <w:qFormat/>
    <w:uiPriority w:val="0"/>
    <w:pPr>
      <w:tabs>
        <w:tab w:val="left" w:pos="360"/>
      </w:tabs>
      <w:spacing w:before="0" w:beforeLines="0" w:after="0" w:afterLines="0"/>
    </w:pPr>
    <w:rPr>
      <w:rFonts w:ascii="宋体" w:eastAsia="宋体"/>
      <w:szCs w:val="21"/>
    </w:rPr>
  </w:style>
  <w:style w:type="paragraph" w:customStyle="1" w:styleId="864">
    <w:name w:val="附录一级条标题"/>
    <w:basedOn w:val="862"/>
    <w:next w:val="32"/>
    <w:qFormat/>
    <w:uiPriority w:val="0"/>
    <w:pPr>
      <w:numPr>
        <w:ilvl w:val="0"/>
        <w:numId w:val="0"/>
      </w:numPr>
      <w:autoSpaceDN w:val="0"/>
      <w:spacing w:before="50" w:beforeLines="50" w:after="50" w:afterLines="50"/>
      <w:outlineLvl w:val="2"/>
    </w:pPr>
  </w:style>
  <w:style w:type="paragraph" w:customStyle="1" w:styleId="8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866">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67">
    <w:name w:val="目次、标准名称标题"/>
    <w:basedOn w:val="1"/>
    <w:next w:val="32"/>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68">
    <w:name w:val="三级条标题"/>
    <w:basedOn w:val="869"/>
    <w:next w:val="32"/>
    <w:qFormat/>
    <w:uiPriority w:val="0"/>
    <w:pPr>
      <w:numPr>
        <w:ilvl w:val="3"/>
      </w:numPr>
      <w:outlineLvl w:val="4"/>
    </w:pPr>
  </w:style>
  <w:style w:type="paragraph" w:customStyle="1" w:styleId="869">
    <w:name w:val="二级条标题"/>
    <w:basedOn w:val="851"/>
    <w:next w:val="32"/>
    <w:qFormat/>
    <w:uiPriority w:val="0"/>
    <w:pPr>
      <w:numPr>
        <w:ilvl w:val="2"/>
        <w:numId w:val="0"/>
      </w:numPr>
      <w:spacing w:before="50" w:after="50"/>
      <w:outlineLvl w:val="3"/>
    </w:pPr>
  </w:style>
  <w:style w:type="paragraph" w:customStyle="1" w:styleId="870">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871">
    <w:name w:val="_Style 154"/>
    <w:basedOn w:val="1"/>
    <w:qFormat/>
    <w:uiPriority w:val="99"/>
    <w:pPr>
      <w:ind w:firstLine="420" w:firstLineChars="200"/>
    </w:pPr>
  </w:style>
  <w:style w:type="paragraph" w:customStyle="1" w:styleId="872">
    <w:name w:val="附录二级无"/>
    <w:basedOn w:val="873"/>
    <w:qFormat/>
    <w:uiPriority w:val="0"/>
    <w:pPr>
      <w:tabs>
        <w:tab w:val="left" w:pos="360"/>
      </w:tabs>
      <w:spacing w:before="0" w:beforeLines="0" w:after="0" w:afterLines="0"/>
    </w:pPr>
    <w:rPr>
      <w:rFonts w:ascii="宋体" w:eastAsia="宋体"/>
      <w:szCs w:val="21"/>
    </w:rPr>
  </w:style>
  <w:style w:type="paragraph" w:customStyle="1" w:styleId="873">
    <w:name w:val="附录二级条标题"/>
    <w:basedOn w:val="1"/>
    <w:next w:val="32"/>
    <w:qFormat/>
    <w:uiPriority w:val="0"/>
    <w:pPr>
      <w:widowControl/>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874">
    <w:name w:val="附录表标号"/>
    <w:basedOn w:val="1"/>
    <w:next w:val="32"/>
    <w:qFormat/>
    <w:uiPriority w:val="0"/>
    <w:pPr>
      <w:numPr>
        <w:ilvl w:val="0"/>
        <w:numId w:val="5"/>
      </w:numPr>
      <w:tabs>
        <w:tab w:val="clear" w:pos="0"/>
      </w:tabs>
      <w:spacing w:line="14" w:lineRule="exact"/>
      <w:ind w:left="811" w:hanging="448"/>
      <w:jc w:val="center"/>
      <w:outlineLvl w:val="0"/>
    </w:pPr>
    <w:rPr>
      <w:color w:val="FFFFFF"/>
    </w:rPr>
  </w:style>
  <w:style w:type="paragraph" w:customStyle="1" w:styleId="875">
    <w:name w:val="前言、引言标题"/>
    <w:next w:val="32"/>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876">
    <w:name w:val="条文脚注"/>
    <w:basedOn w:val="34"/>
    <w:qFormat/>
    <w:uiPriority w:val="0"/>
    <w:pPr>
      <w:numPr>
        <w:numId w:val="0"/>
      </w:numPr>
      <w:jc w:val="both"/>
    </w:pPr>
  </w:style>
  <w:style w:type="paragraph" w:customStyle="1" w:styleId="877">
    <w:name w:val="其他标准标志"/>
    <w:basedOn w:val="865"/>
    <w:qFormat/>
    <w:uiPriority w:val="0"/>
    <w:pPr>
      <w:framePr w:w="6101" w:vAnchor="page" w:hAnchor="page" w:x="4673" w:y="942"/>
    </w:pPr>
    <w:rPr>
      <w:w w:val="130"/>
    </w:rPr>
  </w:style>
  <w:style w:type="paragraph" w:customStyle="1" w:styleId="878">
    <w:name w:val="附录五级条标题"/>
    <w:basedOn w:val="879"/>
    <w:next w:val="32"/>
    <w:qFormat/>
    <w:uiPriority w:val="0"/>
    <w:pPr>
      <w:numPr>
        <w:ilvl w:val="6"/>
      </w:numPr>
      <w:tabs>
        <w:tab w:val="left" w:pos="360"/>
      </w:tabs>
      <w:outlineLvl w:val="6"/>
    </w:pPr>
  </w:style>
  <w:style w:type="paragraph" w:customStyle="1" w:styleId="879">
    <w:name w:val="附录四级条标题"/>
    <w:basedOn w:val="880"/>
    <w:next w:val="32"/>
    <w:qFormat/>
    <w:uiPriority w:val="0"/>
    <w:pPr>
      <w:numPr>
        <w:ilvl w:val="5"/>
        <w:numId w:val="4"/>
      </w:numPr>
      <w:tabs>
        <w:tab w:val="left" w:pos="360"/>
      </w:tabs>
      <w:outlineLvl w:val="5"/>
    </w:pPr>
  </w:style>
  <w:style w:type="paragraph" w:customStyle="1" w:styleId="880">
    <w:name w:val="附录三级条标题"/>
    <w:basedOn w:val="873"/>
    <w:next w:val="32"/>
    <w:qFormat/>
    <w:uiPriority w:val="0"/>
    <w:pPr>
      <w:outlineLvl w:val="4"/>
    </w:pPr>
  </w:style>
  <w:style w:type="paragraph" w:customStyle="1" w:styleId="881">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882">
    <w:name w:val="一级无"/>
    <w:basedOn w:val="851"/>
    <w:qFormat/>
    <w:uiPriority w:val="0"/>
    <w:pPr>
      <w:spacing w:before="0" w:beforeLines="0" w:after="0" w:afterLines="0"/>
    </w:pPr>
    <w:rPr>
      <w:rFonts w:ascii="宋体" w:eastAsia="宋体"/>
    </w:rPr>
  </w:style>
  <w:style w:type="paragraph" w:customStyle="1" w:styleId="883">
    <w:name w:val="章标题"/>
    <w:next w:val="32"/>
    <w:qFormat/>
    <w:uiPriority w:val="0"/>
    <w:pPr>
      <w:numPr>
        <w:ilvl w:val="0"/>
        <w:numId w:val="3"/>
      </w:numPr>
      <w:spacing w:before="312" w:beforeLines="100" w:after="312" w:afterLines="100"/>
      <w:ind w:left="1155"/>
      <w:jc w:val="both"/>
      <w:outlineLvl w:val="1"/>
    </w:pPr>
    <w:rPr>
      <w:rFonts w:ascii="黑体" w:hAnsi="Times New Roman" w:eastAsia="黑体" w:cs="Times New Roman"/>
      <w:sz w:val="21"/>
      <w:lang w:val="en-US" w:eastAsia="zh-CN" w:bidi="ar-SA"/>
    </w:rPr>
  </w:style>
  <w:style w:type="paragraph" w:customStyle="1" w:styleId="884">
    <w:name w:val="其他实施日期"/>
    <w:basedOn w:val="885"/>
    <w:qFormat/>
    <w:uiPriority w:val="0"/>
  </w:style>
  <w:style w:type="paragraph" w:customStyle="1" w:styleId="885">
    <w:name w:val="实施日期"/>
    <w:basedOn w:val="866"/>
    <w:qFormat/>
    <w:uiPriority w:val="0"/>
    <w:pPr>
      <w:framePr w:vAnchor="page" w:hAnchor="text"/>
      <w:jc w:val="right"/>
    </w:pPr>
  </w:style>
  <w:style w:type="paragraph" w:customStyle="1" w:styleId="886">
    <w:name w:val="附录标题"/>
    <w:basedOn w:val="32"/>
    <w:next w:val="32"/>
    <w:qFormat/>
    <w:uiPriority w:val="0"/>
    <w:pPr>
      <w:ind w:firstLine="0" w:firstLineChars="0"/>
      <w:jc w:val="center"/>
    </w:pPr>
    <w:rPr>
      <w:rFonts w:ascii="黑体" w:eastAsia="黑体"/>
    </w:rPr>
  </w:style>
  <w:style w:type="paragraph" w:customStyle="1" w:styleId="887">
    <w:name w:val="列项●（二级）"/>
    <w:qFormat/>
    <w:uiPriority w:val="0"/>
    <w:pPr>
      <w:numPr>
        <w:ilvl w:val="1"/>
        <w:numId w:val="6"/>
      </w:numPr>
      <w:tabs>
        <w:tab w:val="left" w:pos="840"/>
      </w:tabs>
      <w:jc w:val="both"/>
    </w:pPr>
    <w:rPr>
      <w:rFonts w:ascii="宋体" w:hAnsi="Times New Roman" w:eastAsia="宋体" w:cs="Times New Roman"/>
      <w:sz w:val="21"/>
      <w:lang w:val="en-US" w:eastAsia="zh-CN" w:bidi="ar-SA"/>
    </w:rPr>
  </w:style>
  <w:style w:type="paragraph" w:customStyle="1" w:styleId="888">
    <w:name w:val="正文表标题"/>
    <w:next w:val="32"/>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889">
    <w:name w:val="标准书眉_偶数页"/>
    <w:basedOn w:val="890"/>
    <w:next w:val="1"/>
    <w:qFormat/>
    <w:uiPriority w:val="0"/>
    <w:pPr>
      <w:tabs>
        <w:tab w:val="center" w:pos="4154"/>
        <w:tab w:val="right" w:pos="8306"/>
      </w:tabs>
      <w:jc w:val="left"/>
    </w:pPr>
  </w:style>
  <w:style w:type="paragraph" w:customStyle="1" w:styleId="890">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91">
    <w:name w:val="参考文献、索引标题"/>
    <w:basedOn w:val="1"/>
    <w:next w:val="3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892">
    <w:name w:val="其他发布日期"/>
    <w:basedOn w:val="866"/>
    <w:qFormat/>
    <w:uiPriority w:val="0"/>
    <w:pPr>
      <w:framePr w:vAnchor="page" w:hAnchor="text" w:x="1419"/>
    </w:pPr>
  </w:style>
  <w:style w:type="paragraph" w:customStyle="1" w:styleId="893">
    <w:name w:val="Table Paragraph"/>
    <w:basedOn w:val="1"/>
    <w:qFormat/>
    <w:uiPriority w:val="1"/>
    <w:pPr>
      <w:jc w:val="left"/>
    </w:pPr>
    <w:rPr>
      <w:rFonts w:ascii="Calibri" w:hAnsi="Calibri"/>
      <w:kern w:val="0"/>
      <w:sz w:val="22"/>
      <w:szCs w:val="22"/>
      <w:lang w:eastAsia="en-US"/>
    </w:rPr>
  </w:style>
  <w:style w:type="paragraph" w:customStyle="1" w:styleId="894">
    <w:name w:val="附录图标题"/>
    <w:basedOn w:val="1"/>
    <w:next w:val="32"/>
    <w:qFormat/>
    <w:uiPriority w:val="0"/>
    <w:pPr>
      <w:numPr>
        <w:ilvl w:val="1"/>
        <w:numId w:val="7"/>
      </w:numPr>
      <w:tabs>
        <w:tab w:val="left" w:pos="363"/>
      </w:tabs>
      <w:spacing w:before="50" w:beforeLines="50" w:after="50" w:afterLines="50"/>
      <w:ind w:left="0" w:firstLine="0"/>
      <w:jc w:val="center"/>
    </w:pPr>
    <w:rPr>
      <w:rFonts w:ascii="黑体" w:eastAsia="黑体"/>
      <w:szCs w:val="21"/>
    </w:rPr>
  </w:style>
  <w:style w:type="paragraph" w:customStyle="1" w:styleId="895">
    <w:name w:val="封面正文"/>
    <w:qFormat/>
    <w:uiPriority w:val="0"/>
    <w:pPr>
      <w:jc w:val="both"/>
    </w:pPr>
    <w:rPr>
      <w:rFonts w:ascii="Times New Roman" w:hAnsi="Times New Roman" w:eastAsia="宋体" w:cs="Times New Roman"/>
      <w:lang w:val="en-US" w:eastAsia="zh-CN" w:bidi="ar-SA"/>
    </w:rPr>
  </w:style>
  <w:style w:type="paragraph" w:customStyle="1" w:styleId="896">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897">
    <w:name w:val="图表脚注说明"/>
    <w:basedOn w:val="1"/>
    <w:qFormat/>
    <w:uiPriority w:val="0"/>
    <w:pPr>
      <w:numPr>
        <w:ilvl w:val="0"/>
        <w:numId w:val="8"/>
      </w:numPr>
    </w:pPr>
    <w:rPr>
      <w:rFonts w:ascii="宋体"/>
      <w:sz w:val="18"/>
      <w:szCs w:val="18"/>
    </w:rPr>
  </w:style>
  <w:style w:type="paragraph" w:customStyle="1" w:styleId="898">
    <w:name w:val="附录图标号"/>
    <w:basedOn w:val="1"/>
    <w:qFormat/>
    <w:uiPriority w:val="0"/>
    <w:pPr>
      <w:keepNext/>
      <w:pageBreakBefore/>
      <w:widowControl/>
      <w:numPr>
        <w:ilvl w:val="0"/>
        <w:numId w:val="7"/>
      </w:numPr>
      <w:spacing w:line="14" w:lineRule="exact"/>
      <w:ind w:left="0" w:firstLine="363"/>
      <w:jc w:val="center"/>
      <w:outlineLvl w:val="0"/>
    </w:pPr>
    <w:rPr>
      <w:color w:val="FFFFFF"/>
    </w:rPr>
  </w:style>
  <w:style w:type="paragraph" w:customStyle="1" w:styleId="899">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900">
    <w:name w:val="封面标准文稿编辑信息"/>
    <w:basedOn w:val="901"/>
    <w:qFormat/>
    <w:uiPriority w:val="0"/>
    <w:pPr>
      <w:spacing w:before="180" w:line="180" w:lineRule="exact"/>
    </w:pPr>
    <w:rPr>
      <w:sz w:val="21"/>
    </w:rPr>
  </w:style>
  <w:style w:type="paragraph" w:customStyle="1" w:styleId="901">
    <w:name w:val="封面标准文稿类别"/>
    <w:basedOn w:val="857"/>
    <w:qFormat/>
    <w:uiPriority w:val="0"/>
    <w:pPr>
      <w:spacing w:after="160" w:line="240" w:lineRule="auto"/>
    </w:pPr>
    <w:rPr>
      <w:sz w:val="24"/>
    </w:rPr>
  </w:style>
  <w:style w:type="paragraph" w:customStyle="1" w:styleId="902">
    <w:name w:val="封面标准英文名称2"/>
    <w:basedOn w:val="858"/>
    <w:qFormat/>
    <w:uiPriority w:val="0"/>
    <w:pPr>
      <w:framePr w:y="4469"/>
    </w:pPr>
  </w:style>
  <w:style w:type="paragraph" w:customStyle="1" w:styleId="903">
    <w:name w:val="附录三级无"/>
    <w:basedOn w:val="880"/>
    <w:qFormat/>
    <w:uiPriority w:val="0"/>
    <w:pPr>
      <w:tabs>
        <w:tab w:val="clear" w:pos="360"/>
      </w:tabs>
      <w:spacing w:before="0" w:beforeLines="0" w:after="0" w:afterLines="0"/>
    </w:pPr>
    <w:rPr>
      <w:rFonts w:ascii="宋体" w:eastAsia="宋体"/>
      <w:szCs w:val="21"/>
    </w:rPr>
  </w:style>
  <w:style w:type="paragraph" w:customStyle="1" w:styleId="904">
    <w:name w:val="标准书眉一"/>
    <w:qFormat/>
    <w:uiPriority w:val="0"/>
    <w:pPr>
      <w:jc w:val="both"/>
    </w:pPr>
    <w:rPr>
      <w:rFonts w:ascii="Times New Roman" w:hAnsi="Times New Roman" w:eastAsia="宋体" w:cs="Times New Roman"/>
      <w:lang w:val="en-US" w:eastAsia="zh-CN" w:bidi="ar-SA"/>
    </w:rPr>
  </w:style>
  <w:style w:type="paragraph" w:customStyle="1" w:styleId="905">
    <w:name w:val="二级无"/>
    <w:basedOn w:val="869"/>
    <w:qFormat/>
    <w:uiPriority w:val="0"/>
    <w:pPr>
      <w:spacing w:before="0" w:beforeLines="0" w:after="0" w:afterLines="0"/>
    </w:pPr>
    <w:rPr>
      <w:rFonts w:ascii="宋体" w:eastAsia="宋体"/>
    </w:rPr>
  </w:style>
  <w:style w:type="paragraph" w:customStyle="1" w:styleId="906">
    <w:name w:val="正文图标题"/>
    <w:next w:val="32"/>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907">
    <w:name w:val="四级无"/>
    <w:basedOn w:val="908"/>
    <w:qFormat/>
    <w:uiPriority w:val="0"/>
    <w:pPr>
      <w:spacing w:before="0" w:beforeLines="0" w:after="0" w:afterLines="0"/>
    </w:pPr>
    <w:rPr>
      <w:rFonts w:ascii="宋体" w:eastAsia="宋体"/>
    </w:rPr>
  </w:style>
  <w:style w:type="paragraph" w:customStyle="1" w:styleId="908">
    <w:name w:val="四级条标题"/>
    <w:basedOn w:val="868"/>
    <w:next w:val="32"/>
    <w:qFormat/>
    <w:uiPriority w:val="0"/>
    <w:pPr>
      <w:numPr>
        <w:ilvl w:val="4"/>
      </w:numPr>
      <w:outlineLvl w:val="5"/>
    </w:pPr>
  </w:style>
  <w:style w:type="paragraph" w:customStyle="1" w:styleId="909">
    <w:name w:val="列项◆（三级）"/>
    <w:basedOn w:val="1"/>
    <w:qFormat/>
    <w:uiPriority w:val="0"/>
    <w:pPr>
      <w:numPr>
        <w:ilvl w:val="2"/>
        <w:numId w:val="6"/>
      </w:numPr>
    </w:pPr>
    <w:rPr>
      <w:rFonts w:ascii="宋体"/>
      <w:szCs w:val="21"/>
    </w:rPr>
  </w:style>
  <w:style w:type="paragraph" w:customStyle="1" w:styleId="910">
    <w:name w:val="示例后文字"/>
    <w:basedOn w:val="32"/>
    <w:next w:val="32"/>
    <w:qFormat/>
    <w:uiPriority w:val="0"/>
    <w:pPr>
      <w:ind w:firstLine="360"/>
    </w:pPr>
    <w:rPr>
      <w:sz w:val="18"/>
    </w:rPr>
  </w:style>
  <w:style w:type="paragraph" w:customStyle="1" w:styleId="911">
    <w:name w:val="五级条标题"/>
    <w:basedOn w:val="908"/>
    <w:next w:val="32"/>
    <w:qFormat/>
    <w:uiPriority w:val="0"/>
    <w:pPr>
      <w:numPr>
        <w:ilvl w:val="5"/>
      </w:numPr>
      <w:outlineLvl w:val="6"/>
    </w:pPr>
  </w:style>
  <w:style w:type="paragraph" w:customStyle="1" w:styleId="912">
    <w:name w:val="附录数字编号列项（二级）"/>
    <w:qFormat/>
    <w:uiPriority w:val="0"/>
    <w:pPr>
      <w:numPr>
        <w:ilvl w:val="1"/>
        <w:numId w:val="9"/>
      </w:numPr>
    </w:pPr>
    <w:rPr>
      <w:rFonts w:ascii="宋体" w:hAnsi="Times New Roman" w:eastAsia="宋体" w:cs="Times New Roman"/>
      <w:sz w:val="21"/>
      <w:lang w:val="en-US" w:eastAsia="zh-CN" w:bidi="ar-SA"/>
    </w:rPr>
  </w:style>
  <w:style w:type="paragraph" w:customStyle="1" w:styleId="913">
    <w:name w:val="正文公式编号制表符"/>
    <w:basedOn w:val="32"/>
    <w:next w:val="32"/>
    <w:qFormat/>
    <w:uiPriority w:val="0"/>
    <w:pPr>
      <w:ind w:firstLine="0" w:firstLineChars="0"/>
    </w:pPr>
  </w:style>
  <w:style w:type="paragraph" w:customStyle="1" w:styleId="914">
    <w:name w:val="附录公式编号制表符"/>
    <w:basedOn w:val="1"/>
    <w:next w:val="32"/>
    <w:qFormat/>
    <w:uiPriority w:val="0"/>
    <w:pPr>
      <w:widowControl/>
      <w:tabs>
        <w:tab w:val="center" w:pos="4201"/>
        <w:tab w:val="right" w:leader="dot" w:pos="9298"/>
      </w:tabs>
      <w:autoSpaceDE w:val="0"/>
      <w:autoSpaceDN w:val="0"/>
    </w:pPr>
    <w:rPr>
      <w:rFonts w:ascii="宋体"/>
      <w:kern w:val="0"/>
      <w:szCs w:val="20"/>
    </w:rPr>
  </w:style>
  <w:style w:type="paragraph" w:customStyle="1" w:styleId="91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916">
    <w:name w:val="编号列项（三级）"/>
    <w:qFormat/>
    <w:uiPriority w:val="0"/>
    <w:pPr>
      <w:numPr>
        <w:ilvl w:val="2"/>
        <w:numId w:val="10"/>
      </w:numPr>
    </w:pPr>
    <w:rPr>
      <w:rFonts w:ascii="宋体" w:hAnsi="Times New Roman" w:eastAsia="宋体" w:cs="Times New Roman"/>
      <w:sz w:val="21"/>
      <w:lang w:val="en-US" w:eastAsia="zh-CN" w:bidi="ar-SA"/>
    </w:rPr>
  </w:style>
  <w:style w:type="paragraph" w:customStyle="1" w:styleId="917">
    <w:name w:val="封面一致性程度标识2"/>
    <w:basedOn w:val="857"/>
    <w:qFormat/>
    <w:uiPriority w:val="0"/>
    <w:pPr>
      <w:framePr w:y="4469"/>
    </w:pPr>
  </w:style>
  <w:style w:type="paragraph" w:customStyle="1" w:styleId="918">
    <w:name w:val="封面标准名称2"/>
    <w:basedOn w:val="859"/>
    <w:qFormat/>
    <w:uiPriority w:val="0"/>
    <w:pPr>
      <w:framePr w:y="4469"/>
      <w:spacing w:before="630" w:beforeLines="630"/>
    </w:pPr>
  </w:style>
  <w:style w:type="paragraph" w:customStyle="1" w:styleId="919">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920">
    <w:name w:val="附录字母编号列项（一级）"/>
    <w:qFormat/>
    <w:uiPriority w:val="0"/>
    <w:pPr>
      <w:numPr>
        <w:ilvl w:val="0"/>
        <w:numId w:val="9"/>
      </w:numPr>
    </w:pPr>
    <w:rPr>
      <w:rFonts w:ascii="宋体" w:hAnsi="Times New Roman" w:eastAsia="宋体" w:cs="Times New Roman"/>
      <w:sz w:val="21"/>
      <w:lang w:val="en-US" w:eastAsia="zh-CN" w:bidi="ar-SA"/>
    </w:rPr>
  </w:style>
  <w:style w:type="paragraph" w:customStyle="1" w:styleId="921">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22">
    <w:name w:val="示例"/>
    <w:next w:val="896"/>
    <w:qFormat/>
    <w:uiPriority w:val="0"/>
    <w:pPr>
      <w:widowControl w:val="0"/>
      <w:numPr>
        <w:ilvl w:val="0"/>
        <w:numId w:val="11"/>
      </w:numPr>
      <w:jc w:val="both"/>
    </w:pPr>
    <w:rPr>
      <w:rFonts w:ascii="宋体" w:hAnsi="Times New Roman" w:eastAsia="宋体" w:cs="Times New Roman"/>
      <w:sz w:val="18"/>
      <w:szCs w:val="18"/>
      <w:lang w:val="en-US" w:eastAsia="zh-CN" w:bidi="ar-SA"/>
    </w:rPr>
  </w:style>
  <w:style w:type="paragraph" w:customStyle="1" w:styleId="923">
    <w:name w:val="标准－正文"/>
    <w:basedOn w:val="1"/>
    <w:qFormat/>
    <w:uiPriority w:val="0"/>
    <w:pPr>
      <w:adjustRightInd w:val="0"/>
      <w:snapToGrid w:val="0"/>
      <w:spacing w:line="400" w:lineRule="exact"/>
      <w:ind w:firstLine="454"/>
      <w:textAlignment w:val="baseline"/>
    </w:pPr>
    <w:rPr>
      <w:rFonts w:ascii="Arial" w:hAnsi="Arial"/>
      <w:kern w:val="0"/>
      <w:sz w:val="24"/>
      <w:szCs w:val="20"/>
    </w:rPr>
  </w:style>
  <w:style w:type="paragraph" w:customStyle="1" w:styleId="924">
    <w:name w:val="三级无"/>
    <w:basedOn w:val="868"/>
    <w:qFormat/>
    <w:uiPriority w:val="0"/>
    <w:pPr>
      <w:spacing w:before="0" w:beforeLines="0" w:after="0" w:afterLines="0"/>
    </w:pPr>
    <w:rPr>
      <w:rFonts w:ascii="宋体" w:eastAsia="宋体"/>
    </w:rPr>
  </w:style>
  <w:style w:type="paragraph" w:customStyle="1" w:styleId="925">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926">
    <w:name w:val="附录四级无"/>
    <w:basedOn w:val="879"/>
    <w:qFormat/>
    <w:uiPriority w:val="0"/>
    <w:pPr>
      <w:tabs>
        <w:tab w:val="clear" w:pos="360"/>
      </w:tabs>
      <w:spacing w:before="0" w:beforeLines="0" w:after="0" w:afterLines="0"/>
    </w:pPr>
    <w:rPr>
      <w:rFonts w:ascii="宋体" w:eastAsia="宋体"/>
      <w:szCs w:val="21"/>
    </w:rPr>
  </w:style>
  <w:style w:type="paragraph" w:customStyle="1" w:styleId="927">
    <w:name w:val="附录五级无"/>
    <w:basedOn w:val="878"/>
    <w:qFormat/>
    <w:uiPriority w:val="0"/>
    <w:pPr>
      <w:tabs>
        <w:tab w:val="clear" w:pos="360"/>
      </w:tabs>
      <w:spacing w:before="0" w:beforeLines="0" w:after="0" w:afterLines="0"/>
    </w:pPr>
    <w:rPr>
      <w:rFonts w:ascii="宋体" w:eastAsia="宋体"/>
      <w:szCs w:val="21"/>
    </w:rPr>
  </w:style>
  <w:style w:type="paragraph" w:customStyle="1" w:styleId="928">
    <w:name w:val="封面标准文稿编辑信息2"/>
    <w:basedOn w:val="900"/>
    <w:qFormat/>
    <w:uiPriority w:val="0"/>
    <w:pPr>
      <w:framePr w:y="4469"/>
    </w:pPr>
  </w:style>
  <w:style w:type="paragraph" w:customStyle="1" w:styleId="929">
    <w:name w:val="列项——（一级）"/>
    <w:qFormat/>
    <w:uiPriority w:val="0"/>
    <w:pPr>
      <w:widowControl w:val="0"/>
      <w:numPr>
        <w:ilvl w:val="0"/>
        <w:numId w:val="6"/>
      </w:numPr>
      <w:jc w:val="both"/>
    </w:pPr>
    <w:rPr>
      <w:rFonts w:ascii="宋体" w:hAnsi="Times New Roman" w:eastAsia="宋体" w:cs="Times New Roman"/>
      <w:sz w:val="21"/>
      <w:lang w:val="en-US" w:eastAsia="zh-CN" w:bidi="ar-SA"/>
    </w:rPr>
  </w:style>
  <w:style w:type="paragraph" w:customStyle="1" w:styleId="930">
    <w:name w:val="其他发布部门"/>
    <w:basedOn w:val="931"/>
    <w:qFormat/>
    <w:uiPriority w:val="0"/>
    <w:pPr>
      <w:framePr w:y="15310"/>
      <w:spacing w:line="0" w:lineRule="atLeast"/>
    </w:pPr>
    <w:rPr>
      <w:rFonts w:ascii="黑体" w:eastAsia="黑体"/>
      <w:b w:val="0"/>
    </w:rPr>
  </w:style>
  <w:style w:type="paragraph" w:customStyle="1" w:styleId="931">
    <w:name w:val="发布部门"/>
    <w:next w:val="3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932">
    <w:name w:val="注×："/>
    <w:qFormat/>
    <w:uiPriority w:val="0"/>
    <w:pPr>
      <w:widowControl w:val="0"/>
      <w:numPr>
        <w:ilvl w:val="0"/>
        <w:numId w:val="12"/>
      </w:numPr>
      <w:autoSpaceDE w:val="0"/>
      <w:autoSpaceDN w:val="0"/>
      <w:jc w:val="both"/>
    </w:pPr>
    <w:rPr>
      <w:rFonts w:ascii="宋体" w:hAnsi="Times New Roman" w:eastAsia="宋体" w:cs="Times New Roman"/>
      <w:sz w:val="18"/>
      <w:szCs w:val="18"/>
      <w:lang w:val="en-US" w:eastAsia="zh-CN" w:bidi="ar-SA"/>
    </w:rPr>
  </w:style>
  <w:style w:type="paragraph" w:customStyle="1" w:styleId="93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34">
    <w:name w:val="封面标准文稿类别2"/>
    <w:basedOn w:val="901"/>
    <w:qFormat/>
    <w:uiPriority w:val="0"/>
    <w:pPr>
      <w:framePr w:y="4469"/>
    </w:pPr>
  </w:style>
  <w:style w:type="paragraph" w:customStyle="1" w:styleId="93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936">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937">
    <w:name w:val="附录表标题"/>
    <w:basedOn w:val="1"/>
    <w:next w:val="32"/>
    <w:qFormat/>
    <w:uiPriority w:val="0"/>
    <w:pPr>
      <w:numPr>
        <w:ilvl w:val="1"/>
        <w:numId w:val="5"/>
      </w:numPr>
      <w:tabs>
        <w:tab w:val="left" w:pos="180"/>
      </w:tabs>
      <w:spacing w:before="50" w:beforeLines="50" w:after="50" w:afterLines="50"/>
      <w:ind w:left="0" w:firstLine="0"/>
      <w:jc w:val="center"/>
    </w:pPr>
    <w:rPr>
      <w:rFonts w:ascii="黑体" w:eastAsia="黑体"/>
      <w:szCs w:val="21"/>
    </w:rPr>
  </w:style>
  <w:style w:type="paragraph" w:customStyle="1" w:styleId="938">
    <w:name w:val="注×：（正文）"/>
    <w:qFormat/>
    <w:uiPriority w:val="0"/>
    <w:pPr>
      <w:numPr>
        <w:ilvl w:val="0"/>
        <w:numId w:val="13"/>
      </w:numPr>
      <w:jc w:val="both"/>
    </w:pPr>
    <w:rPr>
      <w:rFonts w:ascii="宋体" w:hAnsi="Times New Roman" w:eastAsia="宋体" w:cs="Times New Roman"/>
      <w:sz w:val="18"/>
      <w:szCs w:val="18"/>
      <w:lang w:val="en-US" w:eastAsia="zh-CN" w:bidi="ar-SA"/>
    </w:rPr>
  </w:style>
  <w:style w:type="paragraph" w:customStyle="1" w:styleId="93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40">
    <w:name w:val="数字编号列项（二级）"/>
    <w:qFormat/>
    <w:uiPriority w:val="0"/>
    <w:pPr>
      <w:numPr>
        <w:ilvl w:val="1"/>
        <w:numId w:val="10"/>
      </w:numPr>
      <w:jc w:val="both"/>
    </w:pPr>
    <w:rPr>
      <w:rFonts w:ascii="宋体" w:hAnsi="Times New Roman" w:eastAsia="宋体" w:cs="Times New Roman"/>
      <w:sz w:val="21"/>
      <w:lang w:val="en-US" w:eastAsia="zh-CN" w:bidi="ar-SA"/>
    </w:rPr>
  </w:style>
  <w:style w:type="paragraph" w:customStyle="1" w:styleId="941">
    <w:name w:val="注："/>
    <w:next w:val="32"/>
    <w:qFormat/>
    <w:uiPriority w:val="0"/>
    <w:pPr>
      <w:widowControl w:val="0"/>
      <w:numPr>
        <w:ilvl w:val="0"/>
        <w:numId w:val="14"/>
      </w:numPr>
      <w:autoSpaceDE w:val="0"/>
      <w:autoSpaceDN w:val="0"/>
      <w:jc w:val="both"/>
    </w:pPr>
    <w:rPr>
      <w:rFonts w:ascii="宋体" w:hAnsi="Times New Roman" w:eastAsia="宋体" w:cs="Times New Roman"/>
      <w:sz w:val="18"/>
      <w:szCs w:val="18"/>
      <w:lang w:val="en-US" w:eastAsia="zh-CN" w:bidi="ar-SA"/>
    </w:rPr>
  </w:style>
  <w:style w:type="paragraph" w:customStyle="1" w:styleId="942">
    <w:name w:val="字母编号列项（一级）"/>
    <w:qFormat/>
    <w:uiPriority w:val="0"/>
    <w:pPr>
      <w:numPr>
        <w:ilvl w:val="0"/>
        <w:numId w:val="10"/>
      </w:numPr>
      <w:jc w:val="both"/>
    </w:pPr>
    <w:rPr>
      <w:rFonts w:ascii="宋体" w:hAnsi="Times New Roman" w:eastAsia="宋体" w:cs="Times New Roman"/>
      <w:sz w:val="21"/>
      <w:lang w:val="en-US" w:eastAsia="zh-CN" w:bidi="ar-SA"/>
    </w:rPr>
  </w:style>
  <w:style w:type="paragraph" w:customStyle="1" w:styleId="943">
    <w:name w:val="示例×："/>
    <w:basedOn w:val="883"/>
    <w:qFormat/>
    <w:uiPriority w:val="0"/>
    <w:pPr>
      <w:numPr>
        <w:numId w:val="15"/>
      </w:numPr>
      <w:spacing w:before="0" w:beforeLines="0" w:after="0" w:afterLines="0"/>
      <w:outlineLvl w:val="9"/>
    </w:pPr>
    <w:rPr>
      <w:rFonts w:ascii="宋体" w:eastAsia="宋体"/>
      <w:sz w:val="18"/>
      <w:szCs w:val="18"/>
    </w:rPr>
  </w:style>
  <w:style w:type="paragraph" w:customStyle="1" w:styleId="944">
    <w:name w:val="图标脚注说明"/>
    <w:basedOn w:val="32"/>
    <w:qFormat/>
    <w:uiPriority w:val="0"/>
    <w:pPr>
      <w:ind w:left="840" w:hanging="420" w:firstLineChars="0"/>
    </w:pPr>
    <w:rPr>
      <w:sz w:val="18"/>
      <w:szCs w:val="18"/>
    </w:rPr>
  </w:style>
  <w:style w:type="paragraph" w:customStyle="1" w:styleId="945">
    <w:name w:val="注：（正文）"/>
    <w:basedOn w:val="941"/>
    <w:next w:val="32"/>
    <w:qFormat/>
    <w:uiPriority w:val="0"/>
  </w:style>
  <w:style w:type="paragraph" w:customStyle="1" w:styleId="946">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947">
    <w:name w:val="参考文献"/>
    <w:basedOn w:val="1"/>
    <w:next w:val="3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948">
    <w:name w:val="附录标识"/>
    <w:basedOn w:val="1"/>
    <w:next w:val="3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949">
    <w:name w:val="终结线"/>
    <w:basedOn w:val="1"/>
    <w:qFormat/>
    <w:uiPriority w:val="0"/>
    <w:pPr>
      <w:framePr w:hSpace="181" w:vSpace="181" w:wrap="around" w:vAnchor="text" w:hAnchor="margin" w:xAlign="center" w:y="285"/>
    </w:pPr>
  </w:style>
  <w:style w:type="paragraph" w:customStyle="1" w:styleId="950">
    <w:name w:val="图的脚注"/>
    <w:next w:val="32"/>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951">
    <w:name w:val="五级无"/>
    <w:basedOn w:val="911"/>
    <w:qFormat/>
    <w:uiPriority w:val="0"/>
    <w:pPr>
      <w:spacing w:before="0" w:beforeLines="0" w:after="0" w:afterLines="0"/>
    </w:pPr>
    <w:rPr>
      <w:rFonts w:ascii="宋体" w:eastAsia="宋体"/>
    </w:rPr>
  </w:style>
  <w:style w:type="paragraph" w:styleId="952">
    <w:name w:val="List Paragraph"/>
    <w:basedOn w:val="1"/>
    <w:qFormat/>
    <w:uiPriority w:val="34"/>
    <w:pPr>
      <w:ind w:firstLine="420" w:firstLineChars="200"/>
    </w:pPr>
  </w:style>
  <w:style w:type="paragraph" w:customStyle="1" w:styleId="953">
    <w:name w:val="ordinary-output target-outpu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4">
    <w:name w:val="1"/>
    <w:next w:val="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55">
    <w:name w:val="_Style 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6">
    <w:name w:val="1级条标题"/>
    <w:qFormat/>
    <w:uiPriority w:val="0"/>
    <w:pPr>
      <w:tabs>
        <w:tab w:val="left" w:pos="1140"/>
      </w:tabs>
      <w:ind w:left="726" w:hanging="363"/>
    </w:pPr>
    <w:rPr>
      <w:rFonts w:ascii="Arial" w:hAnsi="Arial" w:eastAsia="黑体" w:cs="Times New Roman"/>
      <w:bCs/>
      <w:kern w:val="2"/>
      <w:sz w:val="21"/>
      <w:szCs w:val="21"/>
      <w:lang w:val="en-US" w:eastAsia="zh-CN" w:bidi="ar-SA"/>
    </w:rPr>
  </w:style>
  <w:style w:type="paragraph" w:customStyle="1" w:styleId="957">
    <w:name w:val="List Paragraph1"/>
    <w:basedOn w:val="1"/>
    <w:qFormat/>
    <w:uiPriority w:val="34"/>
    <w:pPr>
      <w:ind w:firstLine="420" w:firstLineChars="200"/>
    </w:pPr>
    <w:rPr>
      <w:rFonts w:ascii="Calibri" w:hAnsi="Calibri"/>
      <w:szCs w:val="22"/>
    </w:rPr>
  </w:style>
  <w:style w:type="paragraph" w:customStyle="1" w:styleId="958">
    <w:name w:val="列出段落1"/>
    <w:basedOn w:val="1"/>
    <w:qFormat/>
    <w:uiPriority w:val="1"/>
    <w:pPr>
      <w:ind w:firstLine="420" w:firstLineChars="200"/>
    </w:pPr>
    <w:rPr>
      <w:szCs w:val="20"/>
    </w:rPr>
  </w:style>
  <w:style w:type="paragraph" w:customStyle="1" w:styleId="959">
    <w:name w:val="样式 标题 2 + 段前: 0.5 行 段后: 0.5 行 行距: 单倍行距"/>
    <w:basedOn w:val="3"/>
    <w:qFormat/>
    <w:uiPriority w:val="0"/>
    <w:pPr>
      <w:keepNext w:val="0"/>
      <w:keepLines w:val="0"/>
      <w:spacing w:before="50" w:beforeLines="50" w:after="50" w:afterLines="50" w:line="240" w:lineRule="auto"/>
    </w:pPr>
    <w:rPr>
      <w:rFonts w:ascii="黑体" w:hAnsi="黑体" w:eastAsia="黑体" w:cs="宋体"/>
      <w:b w:val="0"/>
      <w:bCs w:val="0"/>
      <w:sz w:val="21"/>
      <w:szCs w:val="20"/>
    </w:rPr>
  </w:style>
  <w:style w:type="paragraph" w:customStyle="1" w:styleId="960">
    <w:name w:val="样式 标题 3 + 行距: 单倍行距"/>
    <w:basedOn w:val="4"/>
    <w:qFormat/>
    <w:uiPriority w:val="0"/>
    <w:pPr>
      <w:keepNext w:val="0"/>
      <w:keepLines w:val="0"/>
      <w:spacing w:line="240" w:lineRule="auto"/>
    </w:pPr>
    <w:rPr>
      <w:rFonts w:ascii="黑体" w:hAnsi="黑体" w:eastAsia="黑体" w:cs="宋体"/>
      <w:b w:val="0"/>
      <w:bCs w:val="0"/>
      <w:sz w:val="21"/>
      <w:szCs w:val="20"/>
    </w:rPr>
  </w:style>
  <w:style w:type="paragraph" w:customStyle="1" w:styleId="96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62">
    <w:name w:val="msonormal"/>
    <w:basedOn w:val="1"/>
    <w:qFormat/>
    <w:uiPriority w:val="99"/>
    <w:pPr>
      <w:widowControl/>
      <w:jc w:val="left"/>
    </w:pPr>
    <w:rPr>
      <w:rFonts w:ascii="Helvetica" w:hAnsi="Helvetica" w:eastAsia="Arial Unicode MS"/>
      <w:color w:val="000000"/>
      <w:kern w:val="0"/>
      <w:sz w:val="24"/>
      <w:szCs w:val="22"/>
    </w:rPr>
  </w:style>
  <w:style w:type="table" w:customStyle="1" w:styleId="963">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64">
    <w:name w:val="网格型1"/>
    <w:basedOn w:val="4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Table Normal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66">
    <w:name w:val="Table Normal2"/>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67">
    <w:name w:val="Table Normal3"/>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68">
    <w:name w:val="Table Normal4"/>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69">
    <w:name w:val="Table Normal5"/>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0">
    <w:name w:val="Table Normal6"/>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1">
    <w:name w:val="Table Normal7"/>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2">
    <w:name w:val="Table Normal4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3">
    <w:name w:val="Table Normal8"/>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4">
    <w:name w:val="Table Normal9"/>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5">
    <w:name w:val="Table Normal1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6">
    <w:name w:val="Table Normal2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7">
    <w:name w:val="Table Normal3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978">
    <w:name w:val="Table Normal12"/>
    <w:qFormat/>
    <w:uiPriority w:val="99"/>
    <w:pPr>
      <w:widowControl w:val="0"/>
    </w:pPr>
    <w:rPr>
      <w:rFonts w:ascii="Calibri" w:hAnsi="Calibri"/>
      <w:sz w:val="22"/>
      <w:lang w:eastAsia="en-US"/>
    </w:rPr>
    <w:tblPr>
      <w:tblCellMar>
        <w:top w:w="0" w:type="dxa"/>
        <w:left w:w="0" w:type="dxa"/>
        <w:bottom w:w="0" w:type="dxa"/>
        <w:right w:w="0" w:type="dxa"/>
      </w:tblCellMar>
    </w:tblPr>
  </w:style>
  <w:style w:type="character" w:customStyle="1" w:styleId="979">
    <w:name w:val="段 Char1"/>
    <w:qFormat/>
    <w:locked/>
    <w:uiPriority w:val="0"/>
    <w:rPr>
      <w:rFonts w:ascii="宋体" w:eastAsia="宋体"/>
      <w:sz w:val="21"/>
      <w:szCs w:val="22"/>
      <w:lang w:val="en-US" w:eastAsia="zh-CN" w:bidi="ar-SA"/>
    </w:rPr>
  </w:style>
  <w:style w:type="paragraph" w:customStyle="1" w:styleId="980">
    <w:name w:val="a"/>
    <w:basedOn w:val="1"/>
    <w:qFormat/>
    <w:uiPriority w:val="0"/>
    <w:pPr>
      <w:widowControl/>
      <w:spacing w:before="100" w:beforeAutospacing="1" w:after="100" w:afterAutospacing="1"/>
      <w:jc w:val="left"/>
    </w:pPr>
    <w:rPr>
      <w:rFonts w:ascii="宋体" w:hAnsi="宋体" w:cs="宋体"/>
      <w:kern w:val="0"/>
      <w:sz w:val="24"/>
      <w:lang w:bidi="th-TH"/>
    </w:rPr>
  </w:style>
  <w:style w:type="character" w:customStyle="1" w:styleId="981">
    <w:name w:val="书籍标题1"/>
    <w:qFormat/>
    <w:uiPriority w:val="33"/>
    <w:rPr>
      <w:b/>
      <w:bCs/>
      <w:smallCaps/>
      <w:spacing w:val="5"/>
    </w:rPr>
  </w:style>
  <w:style w:type="paragraph" w:customStyle="1" w:styleId="982">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983">
    <w:name w:val="程序"/>
    <w:basedOn w:val="32"/>
    <w:link w:val="984"/>
    <w:qFormat/>
    <w:uiPriority w:val="0"/>
    <w:rPr>
      <w:rFonts w:hAnsi="宋体" w:eastAsia="Times New Roman"/>
    </w:rPr>
  </w:style>
  <w:style w:type="character" w:customStyle="1" w:styleId="984">
    <w:name w:val="程序 字符"/>
    <w:basedOn w:val="120"/>
    <w:link w:val="983"/>
    <w:qFormat/>
    <w:uiPriority w:val="0"/>
    <w:rPr>
      <w:rFonts w:ascii="宋体" w:hAnsi="宋体" w:eastAsia="Times New Roman"/>
      <w:sz w:val="21"/>
      <w:lang w:val="en-US" w:eastAsia="zh-CN" w:bidi="ar-SA"/>
    </w:rPr>
  </w:style>
  <w:style w:type="paragraph" w:customStyle="1" w:styleId="98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lang w:val="en-US" w:eastAsia="zh-CN"/>
    </w:rPr>
  </w:style>
  <w:style w:type="character" w:customStyle="1" w:styleId="986">
    <w:name w:val="未处理的提及2"/>
    <w:basedOn w:val="48"/>
    <w:semiHidden/>
    <w:unhideWhenUsed/>
    <w:qFormat/>
    <w:uiPriority w:val="99"/>
    <w:rPr>
      <w:color w:val="605E5C"/>
      <w:shd w:val="clear" w:color="auto" w:fill="E1DFDD"/>
    </w:rPr>
  </w:style>
  <w:style w:type="character" w:customStyle="1" w:styleId="987">
    <w:name w:val="批注文字 Char2"/>
    <w:qFormat/>
    <w:uiPriority w:val="99"/>
    <w:rPr>
      <w:rFonts w:ascii="Calibri" w:hAnsi="Calibri"/>
      <w:kern w:val="2"/>
      <w:sz w:val="21"/>
      <w:szCs w:val="22"/>
    </w:rPr>
  </w:style>
  <w:style w:type="character" w:customStyle="1" w:styleId="988">
    <w:name w:val="Unresolved Mention"/>
    <w:basedOn w:val="48"/>
    <w:semiHidden/>
    <w:unhideWhenUsed/>
    <w:qFormat/>
    <w:uiPriority w:val="99"/>
    <w:rPr>
      <w:color w:val="605E5C"/>
      <w:shd w:val="clear" w:color="auto" w:fill="E1DFDD"/>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microsoft.com/office/2006/relationships/keyMapCustomizations" Target="customizations.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emf"/><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emf"/><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6010D9-98E0-4B5D-B304-BF222362252F}">
  <ds:schemaRefs/>
</ds:datastoreItem>
</file>

<file path=docProps/app.xml><?xml version="1.0" encoding="utf-8"?>
<Properties xmlns="http://schemas.openxmlformats.org/officeDocument/2006/extended-properties" xmlns:vt="http://schemas.openxmlformats.org/officeDocument/2006/docPropsVTypes">
  <Template>Normal</Template>
  <Company>zle</Company>
  <Pages>646</Pages>
  <Words>137197</Words>
  <Characters>782027</Characters>
  <Lines>6516</Lines>
  <Paragraphs>1834</Paragraphs>
  <TotalTime>21</TotalTime>
  <ScaleCrop>false</ScaleCrop>
  <LinksUpToDate>false</LinksUpToDate>
  <CharactersWithSpaces>917390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2020-11-03T11:30:00Z</dcterms:created>
  <dc:creator>CNIS</dc:creator>
  <cp:lastModifiedBy>lixiang</cp:lastModifiedBy>
  <dcterms:modified xsi:type="dcterms:W3CDTF">2021-01-20T06:13:30Z</dcterms:modified>
  <dc:title>标准名称</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